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64E21" w:rsidRDefault="00264E21" w:rsidP="00DA1059">
      <w:bookmarkStart w:id="0" w:name="_ETM_Q0_1799132"/>
      <w:bookmarkEnd w:id="0"/>
    </w:p>
    <w:p w:rsidR="00DA1059" w:rsidRDefault="00DA1059" w:rsidP="00F95782">
      <w:pPr>
        <w:rPr>
          <w:rtl/>
        </w:rPr>
      </w:pPr>
      <w:r>
        <w:rPr>
          <w:rFonts w:hint="cs"/>
          <w:rtl/>
        </w:rPr>
        <w:t>ד</w:t>
      </w:r>
      <w:bookmarkStart w:id="1" w:name="_ETM_Q0_13420944"/>
      <w:bookmarkStart w:id="2" w:name="_ETM_Q0_13421066"/>
      <w:r>
        <w:rPr>
          <w:rFonts w:hint="cs"/>
          <w:rtl/>
        </w:rPr>
        <w:t>בר</w:t>
      </w:r>
      <w:bookmarkEnd w:id="1"/>
      <w:bookmarkEnd w:id="2"/>
      <w:r>
        <w:rPr>
          <w:rFonts w:hint="cs"/>
          <w:rtl/>
        </w:rPr>
        <w:t>י הכנסת</w:t>
      </w:r>
    </w:p>
    <w:p w:rsidR="00DA1059" w:rsidRDefault="00DA1059" w:rsidP="00F95782">
      <w:pPr>
        <w:rPr>
          <w:rtl/>
        </w:rPr>
      </w:pPr>
      <w:r>
        <w:rPr>
          <w:rFonts w:hint="cs"/>
          <w:rtl/>
        </w:rPr>
        <w:t>חוברת ב'</w:t>
      </w:r>
    </w:p>
    <w:p w:rsidR="00DA1059" w:rsidRDefault="00DA1059" w:rsidP="00F95782">
      <w:pPr>
        <w:rPr>
          <w:rtl/>
        </w:rPr>
      </w:pPr>
      <w:r>
        <w:rPr>
          <w:rFonts w:hint="cs"/>
          <w:rtl/>
        </w:rPr>
        <w:t>ישיבה ס"א</w:t>
      </w:r>
    </w:p>
    <w:p w:rsidR="00DA1059" w:rsidRDefault="00DA1059" w:rsidP="00CE6451"/>
    <w:p w:rsidR="00DA1059" w:rsidRDefault="00DA1059" w:rsidP="00CE6451"/>
    <w:p w:rsidR="00DA1059" w:rsidRDefault="00DA1059" w:rsidP="00CE6451"/>
    <w:p w:rsidR="00DA1059" w:rsidRDefault="00DA1059" w:rsidP="00CE6451"/>
    <w:p w:rsidR="00DA1059" w:rsidRDefault="00DA1059" w:rsidP="00CE6451"/>
    <w:p w:rsidR="00DA1059" w:rsidRDefault="00DA1059" w:rsidP="00CE6451"/>
    <w:p w:rsidR="00DA1059" w:rsidRDefault="00DA1059" w:rsidP="00CE6451"/>
    <w:p w:rsidR="00DA1059" w:rsidRDefault="00DA1059" w:rsidP="00CE6451"/>
    <w:p w:rsidR="00DA1059" w:rsidRDefault="00DA1059" w:rsidP="00CE6451"/>
    <w:p w:rsidR="00DA1059" w:rsidRDefault="00DA1059" w:rsidP="00CE6451"/>
    <w:p w:rsidR="00DA1059" w:rsidRDefault="00DA1059" w:rsidP="00CE6451"/>
    <w:p w:rsidR="00DA1059" w:rsidRDefault="00DA1059" w:rsidP="00CE6451"/>
    <w:p w:rsidR="00DA1059" w:rsidRDefault="00DA1059" w:rsidP="00CE6451"/>
    <w:p w:rsidR="00DA1059" w:rsidRDefault="00DA1059" w:rsidP="00CE6451"/>
    <w:p w:rsidR="00DA1059" w:rsidRDefault="00DA1059" w:rsidP="00CE6451"/>
    <w:p w:rsidR="00DA1059" w:rsidRDefault="00DA1059" w:rsidP="00CE6451"/>
    <w:p w:rsidR="00DA1059" w:rsidRDefault="00DA1059" w:rsidP="00CE6451"/>
    <w:p w:rsidR="00DA1059" w:rsidRDefault="00DA1059" w:rsidP="00CE6451"/>
    <w:p w:rsidR="00DA1059" w:rsidRDefault="00DA1059" w:rsidP="00CE6451">
      <w:pPr>
        <w:pStyle w:val="ac"/>
        <w:rPr>
          <w:rtl/>
        </w:rPr>
      </w:pPr>
      <w:bookmarkStart w:id="3" w:name="_Toc85113827"/>
      <w:bookmarkStart w:id="4" w:name="_Toc85116221"/>
      <w:bookmarkStart w:id="5" w:name="_Toc85116687"/>
      <w:r>
        <w:rPr>
          <w:rtl/>
        </w:rPr>
        <w:t>הישיבה ה</w:t>
      </w:r>
      <w:r>
        <w:rPr>
          <w:rFonts w:hint="cs"/>
          <w:rtl/>
        </w:rPr>
        <w:t>שישים-ואחת</w:t>
      </w:r>
      <w:r>
        <w:rPr>
          <w:rtl/>
        </w:rPr>
        <w:t xml:space="preserve"> של הכנסת העשרים-וארבע</w:t>
      </w:r>
      <w:bookmarkEnd w:id="3"/>
      <w:bookmarkEnd w:id="4"/>
      <w:bookmarkEnd w:id="5"/>
    </w:p>
    <w:p w:rsidR="00DA1059" w:rsidRDefault="00DA1059" w:rsidP="00CE6451">
      <w:pPr>
        <w:pStyle w:val="ad"/>
        <w:rPr>
          <w:rtl/>
        </w:rPr>
      </w:pPr>
      <w:bookmarkStart w:id="6" w:name="_Toc85113828"/>
      <w:bookmarkStart w:id="7" w:name="_Toc85116222"/>
      <w:bookmarkStart w:id="8" w:name="_Toc85116688"/>
      <w:r>
        <w:rPr>
          <w:rtl/>
        </w:rPr>
        <w:t>יום רביעי, ז' בחש</w:t>
      </w:r>
      <w:r>
        <w:rPr>
          <w:rFonts w:hint="cs"/>
          <w:rtl/>
        </w:rPr>
        <w:t>ו</w:t>
      </w:r>
      <w:r>
        <w:rPr>
          <w:rtl/>
        </w:rPr>
        <w:t>ון התשפ"ב (13 באוקטובר 2021)</w:t>
      </w:r>
      <w:bookmarkEnd w:id="6"/>
      <w:bookmarkEnd w:id="7"/>
      <w:bookmarkEnd w:id="8"/>
    </w:p>
    <w:p w:rsidR="00DA1059" w:rsidRDefault="00DA1059" w:rsidP="00CE6451">
      <w:pPr>
        <w:pStyle w:val="ae"/>
        <w:rPr>
          <w:rtl/>
        </w:rPr>
      </w:pPr>
      <w:r>
        <w:rPr>
          <w:rtl/>
        </w:rPr>
        <w:t>ירושלים, הכנסת, שעה 11:00</w:t>
      </w:r>
    </w:p>
    <w:p w:rsidR="00E158A4" w:rsidRDefault="00E158A4" w:rsidP="00CE6451">
      <w:pPr>
        <w:rPr>
          <w:rtl/>
        </w:rPr>
      </w:pPr>
      <w:r>
        <w:rPr>
          <w:rtl/>
        </w:rPr>
        <w:br w:type="page"/>
      </w:r>
    </w:p>
    <w:p w:rsidR="007C414E" w:rsidRPr="00267305" w:rsidRDefault="00CE6451" w:rsidP="00267305">
      <w:pPr>
        <w:pStyle w:val="afe"/>
        <w:rPr>
          <w:vanish w:val="0"/>
        </w:rPr>
      </w:pPr>
      <w:r>
        <w:rPr>
          <w:rFonts w:hint="cs"/>
          <w:vanish w:val="0"/>
          <w:rtl/>
        </w:rPr>
        <w:lastRenderedPageBreak/>
        <w:t>תוכן העניינים</w:t>
      </w:r>
      <w:r w:rsidR="007C414E">
        <w:rPr>
          <w:vanish w:val="0"/>
          <w:rtl/>
        </w:rPr>
        <w:fldChar w:fldCharType="begin"/>
      </w:r>
      <w:r w:rsidR="007C414E">
        <w:rPr>
          <w:vanish w:val="0"/>
          <w:rtl/>
        </w:rPr>
        <w:instrText xml:space="preserve"> </w:instrText>
      </w:r>
      <w:r w:rsidR="007C414E">
        <w:rPr>
          <w:rFonts w:hint="cs"/>
          <w:vanish w:val="0"/>
        </w:rPr>
        <w:instrText>TOC</w:instrText>
      </w:r>
      <w:r w:rsidR="007C414E">
        <w:rPr>
          <w:rFonts w:hint="cs"/>
          <w:vanish w:val="0"/>
          <w:rtl/>
        </w:rPr>
        <w:instrText xml:space="preserve"> \</w:instrText>
      </w:r>
      <w:r w:rsidR="007C414E">
        <w:rPr>
          <w:rFonts w:hint="cs"/>
          <w:vanish w:val="0"/>
        </w:rPr>
        <w:instrText>o "1-9" \h \z \t</w:instrText>
      </w:r>
      <w:r w:rsidR="007C414E">
        <w:rPr>
          <w:rFonts w:hint="cs"/>
          <w:vanish w:val="0"/>
          <w:rtl/>
        </w:rPr>
        <w:instrText xml:space="preserve"> "דובר,2,נושא,1,שאילתה,1"</w:instrText>
      </w:r>
      <w:r w:rsidR="007C414E">
        <w:rPr>
          <w:vanish w:val="0"/>
          <w:rtl/>
        </w:rPr>
        <w:instrText xml:space="preserve"> </w:instrText>
      </w:r>
      <w:r w:rsidR="007C414E">
        <w:rPr>
          <w:vanish w:val="0"/>
          <w:rtl/>
        </w:rPr>
        <w:fldChar w:fldCharType="separate"/>
      </w:r>
    </w:p>
    <w:p w:rsidR="007C414E" w:rsidRDefault="00D376F4" w:rsidP="007C414E">
      <w:pPr>
        <w:pStyle w:val="TOC1"/>
        <w:tabs>
          <w:tab w:val="right" w:leader="dot" w:pos="8296"/>
        </w:tabs>
        <w:ind w:firstLine="0"/>
        <w:rPr>
          <w:rFonts w:asciiTheme="minorHAnsi" w:eastAsiaTheme="minorEastAsia" w:hAnsiTheme="minorHAnsi" w:cstheme="minorBidi"/>
          <w:noProof/>
        </w:rPr>
      </w:pPr>
      <w:hyperlink w:anchor="_Toc85116689" w:history="1">
        <w:r w:rsidR="007C414E" w:rsidRPr="007632CD">
          <w:rPr>
            <w:rStyle w:val="Hyperlink"/>
            <w:noProof/>
            <w:rtl/>
          </w:rPr>
          <w:t>שאילתות דחופות</w:t>
        </w:r>
        <w:r w:rsidR="007C414E">
          <w:rPr>
            <w:noProof/>
            <w:webHidden/>
          </w:rPr>
          <w:tab/>
        </w:r>
        <w:r w:rsidR="007C414E">
          <w:rPr>
            <w:noProof/>
            <w:webHidden/>
          </w:rPr>
          <w:fldChar w:fldCharType="begin"/>
        </w:r>
        <w:r w:rsidR="007C414E">
          <w:rPr>
            <w:noProof/>
            <w:webHidden/>
          </w:rPr>
          <w:instrText xml:space="preserve"> PAGEREF _Toc85116689 \h </w:instrText>
        </w:r>
        <w:r w:rsidR="007C414E">
          <w:rPr>
            <w:noProof/>
            <w:webHidden/>
          </w:rPr>
        </w:r>
        <w:r w:rsidR="007C414E">
          <w:rPr>
            <w:noProof/>
            <w:webHidden/>
          </w:rPr>
          <w:fldChar w:fldCharType="separate"/>
        </w:r>
        <w:r w:rsidR="007C414E">
          <w:rPr>
            <w:noProof/>
            <w:webHidden/>
          </w:rPr>
          <w:t>10</w:t>
        </w:r>
        <w:r w:rsidR="007C414E">
          <w:rPr>
            <w:noProof/>
            <w:webHidden/>
          </w:rPr>
          <w:fldChar w:fldCharType="end"/>
        </w:r>
      </w:hyperlink>
    </w:p>
    <w:p w:rsidR="007C414E" w:rsidRDefault="00D376F4" w:rsidP="007C414E">
      <w:pPr>
        <w:pStyle w:val="TOC1"/>
        <w:tabs>
          <w:tab w:val="right" w:leader="dot" w:pos="8296"/>
        </w:tabs>
        <w:ind w:firstLine="0"/>
        <w:rPr>
          <w:rFonts w:asciiTheme="minorHAnsi" w:eastAsiaTheme="minorEastAsia" w:hAnsiTheme="minorHAnsi" w:cstheme="minorBidi"/>
          <w:noProof/>
        </w:rPr>
      </w:pPr>
      <w:hyperlink w:anchor="_Toc85116690" w:history="1">
        <w:r w:rsidR="007C414E" w:rsidRPr="007632CD">
          <w:rPr>
            <w:rStyle w:val="Hyperlink"/>
            <w:noProof/>
            <w:rtl/>
            <w:lang w:eastAsia="he-IL"/>
          </w:rPr>
          <w:t>56. מחסור בחלב בחודש האחרון</w:t>
        </w:r>
        <w:r w:rsidR="007C414E">
          <w:rPr>
            <w:noProof/>
            <w:webHidden/>
          </w:rPr>
          <w:tab/>
        </w:r>
        <w:r w:rsidR="007C414E">
          <w:rPr>
            <w:noProof/>
            <w:webHidden/>
          </w:rPr>
          <w:fldChar w:fldCharType="begin"/>
        </w:r>
        <w:r w:rsidR="007C414E">
          <w:rPr>
            <w:noProof/>
            <w:webHidden/>
          </w:rPr>
          <w:instrText xml:space="preserve"> PAGEREF _Toc85116690 \h </w:instrText>
        </w:r>
        <w:r w:rsidR="007C414E">
          <w:rPr>
            <w:noProof/>
            <w:webHidden/>
          </w:rPr>
        </w:r>
        <w:r w:rsidR="007C414E">
          <w:rPr>
            <w:noProof/>
            <w:webHidden/>
          </w:rPr>
          <w:fldChar w:fldCharType="separate"/>
        </w:r>
        <w:r w:rsidR="007C414E">
          <w:rPr>
            <w:noProof/>
            <w:webHidden/>
          </w:rPr>
          <w:t>10</w:t>
        </w:r>
        <w:r w:rsidR="007C414E">
          <w:rPr>
            <w:noProof/>
            <w:webHidden/>
          </w:rPr>
          <w:fldChar w:fldCharType="end"/>
        </w:r>
      </w:hyperlink>
    </w:p>
    <w:p w:rsidR="007C414E" w:rsidRDefault="00D376F4" w:rsidP="007C414E">
      <w:pPr>
        <w:pStyle w:val="TOC2"/>
        <w:tabs>
          <w:tab w:val="right" w:leader="dot" w:pos="8296"/>
        </w:tabs>
        <w:ind w:firstLine="0"/>
        <w:rPr>
          <w:rFonts w:asciiTheme="minorHAnsi" w:eastAsiaTheme="minorEastAsia" w:hAnsiTheme="minorHAnsi" w:cstheme="minorBidi"/>
          <w:noProof/>
        </w:rPr>
      </w:pPr>
      <w:hyperlink w:anchor="_Toc85116691" w:history="1">
        <w:r w:rsidR="007C414E" w:rsidRPr="007632CD">
          <w:rPr>
            <w:rStyle w:val="Hyperlink"/>
            <w:noProof/>
            <w:rtl/>
          </w:rPr>
          <w:t>אורי מקלב (יהדות התורה):</w:t>
        </w:r>
        <w:bookmarkStart w:id="9" w:name="_ETM_Q0_13432192"/>
        <w:bookmarkEnd w:id="9"/>
        <w:r w:rsidR="007C414E">
          <w:rPr>
            <w:noProof/>
            <w:webHidden/>
          </w:rPr>
          <w:tab/>
        </w:r>
        <w:r w:rsidR="007C414E">
          <w:rPr>
            <w:noProof/>
            <w:webHidden/>
          </w:rPr>
          <w:fldChar w:fldCharType="begin"/>
        </w:r>
        <w:r w:rsidR="007C414E">
          <w:rPr>
            <w:noProof/>
            <w:webHidden/>
          </w:rPr>
          <w:instrText xml:space="preserve"> PAGEREF _Toc85116691 \h </w:instrText>
        </w:r>
        <w:r w:rsidR="007C414E">
          <w:rPr>
            <w:noProof/>
            <w:webHidden/>
          </w:rPr>
        </w:r>
        <w:r w:rsidR="007C414E">
          <w:rPr>
            <w:noProof/>
            <w:webHidden/>
          </w:rPr>
          <w:fldChar w:fldCharType="separate"/>
        </w:r>
        <w:r w:rsidR="007C414E">
          <w:rPr>
            <w:noProof/>
            <w:webHidden/>
          </w:rPr>
          <w:t>10</w:t>
        </w:r>
        <w:r w:rsidR="007C414E">
          <w:rPr>
            <w:noProof/>
            <w:webHidden/>
          </w:rPr>
          <w:fldChar w:fldCharType="end"/>
        </w:r>
      </w:hyperlink>
    </w:p>
    <w:p w:rsidR="007C414E" w:rsidRDefault="00D376F4" w:rsidP="007C414E">
      <w:pPr>
        <w:pStyle w:val="TOC2"/>
        <w:tabs>
          <w:tab w:val="right" w:leader="dot" w:pos="8296"/>
        </w:tabs>
        <w:ind w:firstLine="0"/>
        <w:rPr>
          <w:rFonts w:asciiTheme="minorHAnsi" w:eastAsiaTheme="minorEastAsia" w:hAnsiTheme="minorHAnsi" w:cstheme="minorBidi"/>
          <w:noProof/>
        </w:rPr>
      </w:pPr>
      <w:hyperlink w:anchor="_Toc85116692" w:history="1">
        <w:r w:rsidR="007C414E" w:rsidRPr="007632CD">
          <w:rPr>
            <w:rStyle w:val="Hyperlink"/>
            <w:noProof/>
            <w:rtl/>
          </w:rPr>
          <w:t>שר החקלאות ופיתוח הכפר עודד פורר:</w:t>
        </w:r>
        <w:r w:rsidR="007C414E">
          <w:rPr>
            <w:noProof/>
            <w:webHidden/>
          </w:rPr>
          <w:tab/>
        </w:r>
        <w:r w:rsidR="007C414E">
          <w:rPr>
            <w:noProof/>
            <w:webHidden/>
          </w:rPr>
          <w:fldChar w:fldCharType="begin"/>
        </w:r>
        <w:r w:rsidR="007C414E">
          <w:rPr>
            <w:noProof/>
            <w:webHidden/>
          </w:rPr>
          <w:instrText xml:space="preserve"> PAGEREF _Toc85116692 \h </w:instrText>
        </w:r>
        <w:r w:rsidR="007C414E">
          <w:rPr>
            <w:noProof/>
            <w:webHidden/>
          </w:rPr>
        </w:r>
        <w:r w:rsidR="007C414E">
          <w:rPr>
            <w:noProof/>
            <w:webHidden/>
          </w:rPr>
          <w:fldChar w:fldCharType="separate"/>
        </w:r>
        <w:r w:rsidR="007C414E">
          <w:rPr>
            <w:noProof/>
            <w:webHidden/>
          </w:rPr>
          <w:t>10</w:t>
        </w:r>
        <w:r w:rsidR="007C414E">
          <w:rPr>
            <w:noProof/>
            <w:webHidden/>
          </w:rPr>
          <w:fldChar w:fldCharType="end"/>
        </w:r>
      </w:hyperlink>
    </w:p>
    <w:p w:rsidR="007C414E" w:rsidRDefault="00D376F4" w:rsidP="007C414E">
      <w:pPr>
        <w:pStyle w:val="TOC1"/>
        <w:tabs>
          <w:tab w:val="right" w:leader="dot" w:pos="8296"/>
        </w:tabs>
        <w:ind w:firstLine="0"/>
        <w:rPr>
          <w:rFonts w:asciiTheme="minorHAnsi" w:eastAsiaTheme="minorEastAsia" w:hAnsiTheme="minorHAnsi" w:cstheme="minorBidi"/>
          <w:noProof/>
        </w:rPr>
      </w:pPr>
      <w:hyperlink w:anchor="_Toc85116693" w:history="1">
        <w:r w:rsidR="007C414E" w:rsidRPr="007632CD">
          <w:rPr>
            <w:rStyle w:val="Hyperlink"/>
            <w:noProof/>
            <w:rtl/>
            <w:lang w:eastAsia="he-IL"/>
          </w:rPr>
          <w:t>53. הקשר שבין שיעור התעסוקה לרמות הפשיעה</w:t>
        </w:r>
        <w:r w:rsidR="007C414E">
          <w:rPr>
            <w:noProof/>
            <w:webHidden/>
          </w:rPr>
          <w:tab/>
        </w:r>
        <w:r w:rsidR="007C414E">
          <w:rPr>
            <w:noProof/>
            <w:webHidden/>
          </w:rPr>
          <w:fldChar w:fldCharType="begin"/>
        </w:r>
        <w:r w:rsidR="007C414E">
          <w:rPr>
            <w:noProof/>
            <w:webHidden/>
          </w:rPr>
          <w:instrText xml:space="preserve"> PAGEREF _Toc85116693 \h </w:instrText>
        </w:r>
        <w:r w:rsidR="007C414E">
          <w:rPr>
            <w:noProof/>
            <w:webHidden/>
          </w:rPr>
        </w:r>
        <w:r w:rsidR="007C414E">
          <w:rPr>
            <w:noProof/>
            <w:webHidden/>
          </w:rPr>
          <w:fldChar w:fldCharType="separate"/>
        </w:r>
        <w:r w:rsidR="007C414E">
          <w:rPr>
            <w:noProof/>
            <w:webHidden/>
          </w:rPr>
          <w:t>22</w:t>
        </w:r>
        <w:r w:rsidR="007C414E">
          <w:rPr>
            <w:noProof/>
            <w:webHidden/>
          </w:rPr>
          <w:fldChar w:fldCharType="end"/>
        </w:r>
      </w:hyperlink>
    </w:p>
    <w:p w:rsidR="007C414E" w:rsidRDefault="00D376F4" w:rsidP="007C414E">
      <w:pPr>
        <w:pStyle w:val="TOC2"/>
        <w:tabs>
          <w:tab w:val="right" w:leader="dot" w:pos="8296"/>
        </w:tabs>
        <w:ind w:firstLine="0"/>
        <w:rPr>
          <w:rFonts w:asciiTheme="minorHAnsi" w:eastAsiaTheme="minorEastAsia" w:hAnsiTheme="minorHAnsi" w:cstheme="minorBidi"/>
          <w:noProof/>
        </w:rPr>
      </w:pPr>
      <w:hyperlink w:anchor="_Toc85116694" w:history="1">
        <w:r w:rsidR="007C414E" w:rsidRPr="007632CD">
          <w:rPr>
            <w:rStyle w:val="Hyperlink"/>
            <w:noProof/>
            <w:rtl/>
          </w:rPr>
          <w:t>רות וסרמן לנדה (כחול לבן):</w:t>
        </w:r>
        <w:r w:rsidR="007C414E">
          <w:rPr>
            <w:noProof/>
            <w:webHidden/>
          </w:rPr>
          <w:tab/>
        </w:r>
        <w:r w:rsidR="007C414E">
          <w:rPr>
            <w:noProof/>
            <w:webHidden/>
          </w:rPr>
          <w:fldChar w:fldCharType="begin"/>
        </w:r>
        <w:r w:rsidR="007C414E">
          <w:rPr>
            <w:noProof/>
            <w:webHidden/>
          </w:rPr>
          <w:instrText xml:space="preserve"> PAGEREF _Toc85116694 \h </w:instrText>
        </w:r>
        <w:r w:rsidR="007C414E">
          <w:rPr>
            <w:noProof/>
            <w:webHidden/>
          </w:rPr>
        </w:r>
        <w:r w:rsidR="007C414E">
          <w:rPr>
            <w:noProof/>
            <w:webHidden/>
          </w:rPr>
          <w:fldChar w:fldCharType="separate"/>
        </w:r>
        <w:r w:rsidR="007C414E">
          <w:rPr>
            <w:noProof/>
            <w:webHidden/>
          </w:rPr>
          <w:t>23</w:t>
        </w:r>
        <w:r w:rsidR="007C414E">
          <w:rPr>
            <w:noProof/>
            <w:webHidden/>
          </w:rPr>
          <w:fldChar w:fldCharType="end"/>
        </w:r>
      </w:hyperlink>
    </w:p>
    <w:p w:rsidR="007C414E" w:rsidRDefault="00D376F4" w:rsidP="007C414E">
      <w:pPr>
        <w:pStyle w:val="TOC2"/>
        <w:tabs>
          <w:tab w:val="right" w:leader="dot" w:pos="8296"/>
        </w:tabs>
        <w:ind w:firstLine="0"/>
        <w:rPr>
          <w:rFonts w:asciiTheme="minorHAnsi" w:eastAsiaTheme="minorEastAsia" w:hAnsiTheme="minorHAnsi" w:cstheme="minorBidi"/>
          <w:noProof/>
        </w:rPr>
      </w:pPr>
      <w:hyperlink w:anchor="_Toc85116695" w:history="1">
        <w:r w:rsidR="007C414E" w:rsidRPr="007632CD">
          <w:rPr>
            <w:rStyle w:val="Hyperlink"/>
            <w:noProof/>
            <w:rtl/>
          </w:rPr>
          <w:t>סגן שרת הכלכלה והתעשייה יאיר גולן:</w:t>
        </w:r>
        <w:r w:rsidR="007C414E">
          <w:rPr>
            <w:noProof/>
            <w:webHidden/>
          </w:rPr>
          <w:tab/>
        </w:r>
        <w:r w:rsidR="007C414E">
          <w:rPr>
            <w:noProof/>
            <w:webHidden/>
          </w:rPr>
          <w:fldChar w:fldCharType="begin"/>
        </w:r>
        <w:r w:rsidR="007C414E">
          <w:rPr>
            <w:noProof/>
            <w:webHidden/>
          </w:rPr>
          <w:instrText xml:space="preserve"> PAGEREF _Toc85116695 \h </w:instrText>
        </w:r>
        <w:r w:rsidR="007C414E">
          <w:rPr>
            <w:noProof/>
            <w:webHidden/>
          </w:rPr>
        </w:r>
        <w:r w:rsidR="007C414E">
          <w:rPr>
            <w:noProof/>
            <w:webHidden/>
          </w:rPr>
          <w:fldChar w:fldCharType="separate"/>
        </w:r>
        <w:r w:rsidR="007C414E">
          <w:rPr>
            <w:noProof/>
            <w:webHidden/>
          </w:rPr>
          <w:t>24</w:t>
        </w:r>
        <w:r w:rsidR="007C414E">
          <w:rPr>
            <w:noProof/>
            <w:webHidden/>
          </w:rPr>
          <w:fldChar w:fldCharType="end"/>
        </w:r>
      </w:hyperlink>
    </w:p>
    <w:p w:rsidR="007C414E" w:rsidRDefault="00D376F4" w:rsidP="007C414E">
      <w:pPr>
        <w:pStyle w:val="TOC2"/>
        <w:tabs>
          <w:tab w:val="right" w:leader="dot" w:pos="8296"/>
        </w:tabs>
        <w:ind w:firstLine="0"/>
        <w:rPr>
          <w:rFonts w:asciiTheme="minorHAnsi" w:eastAsiaTheme="minorEastAsia" w:hAnsiTheme="minorHAnsi" w:cstheme="minorBidi"/>
          <w:noProof/>
        </w:rPr>
      </w:pPr>
      <w:hyperlink w:anchor="_Toc85116696" w:history="1">
        <w:r w:rsidR="007C414E" w:rsidRPr="007632CD">
          <w:rPr>
            <w:rStyle w:val="Hyperlink"/>
            <w:noProof/>
            <w:rtl/>
          </w:rPr>
          <w:t>יעקב אשר (יהדות התורה):</w:t>
        </w:r>
        <w:r w:rsidR="007C414E">
          <w:rPr>
            <w:noProof/>
            <w:webHidden/>
          </w:rPr>
          <w:tab/>
        </w:r>
        <w:r w:rsidR="007C414E">
          <w:rPr>
            <w:noProof/>
            <w:webHidden/>
          </w:rPr>
          <w:fldChar w:fldCharType="begin"/>
        </w:r>
        <w:r w:rsidR="007C414E">
          <w:rPr>
            <w:noProof/>
            <w:webHidden/>
          </w:rPr>
          <w:instrText xml:space="preserve"> PAGEREF _Toc85116696 \h </w:instrText>
        </w:r>
        <w:r w:rsidR="007C414E">
          <w:rPr>
            <w:noProof/>
            <w:webHidden/>
          </w:rPr>
        </w:r>
        <w:r w:rsidR="007C414E">
          <w:rPr>
            <w:noProof/>
            <w:webHidden/>
          </w:rPr>
          <w:fldChar w:fldCharType="separate"/>
        </w:r>
        <w:r w:rsidR="007C414E">
          <w:rPr>
            <w:noProof/>
            <w:webHidden/>
          </w:rPr>
          <w:t>27</w:t>
        </w:r>
        <w:r w:rsidR="007C414E">
          <w:rPr>
            <w:noProof/>
            <w:webHidden/>
          </w:rPr>
          <w:fldChar w:fldCharType="end"/>
        </w:r>
      </w:hyperlink>
    </w:p>
    <w:p w:rsidR="007C414E" w:rsidRDefault="00D376F4" w:rsidP="007C414E">
      <w:pPr>
        <w:pStyle w:val="TOC2"/>
        <w:tabs>
          <w:tab w:val="right" w:leader="dot" w:pos="8296"/>
        </w:tabs>
        <w:ind w:firstLine="0"/>
        <w:rPr>
          <w:rFonts w:asciiTheme="minorHAnsi" w:eastAsiaTheme="minorEastAsia" w:hAnsiTheme="minorHAnsi" w:cstheme="minorBidi"/>
          <w:noProof/>
        </w:rPr>
      </w:pPr>
      <w:hyperlink w:anchor="_Toc85116697" w:history="1">
        <w:r w:rsidR="007C414E" w:rsidRPr="007632CD">
          <w:rPr>
            <w:rStyle w:val="Hyperlink"/>
            <w:noProof/>
            <w:rtl/>
          </w:rPr>
          <w:t>עאידה תומא סלימאן (הרשימה המשותפת):</w:t>
        </w:r>
        <w:r w:rsidR="007C414E">
          <w:rPr>
            <w:noProof/>
            <w:webHidden/>
          </w:rPr>
          <w:tab/>
        </w:r>
        <w:r w:rsidR="007C414E">
          <w:rPr>
            <w:noProof/>
            <w:webHidden/>
          </w:rPr>
          <w:fldChar w:fldCharType="begin"/>
        </w:r>
        <w:r w:rsidR="007C414E">
          <w:rPr>
            <w:noProof/>
            <w:webHidden/>
          </w:rPr>
          <w:instrText xml:space="preserve"> PAGEREF _Toc85116697 \h </w:instrText>
        </w:r>
        <w:r w:rsidR="007C414E">
          <w:rPr>
            <w:noProof/>
            <w:webHidden/>
          </w:rPr>
        </w:r>
        <w:r w:rsidR="007C414E">
          <w:rPr>
            <w:noProof/>
            <w:webHidden/>
          </w:rPr>
          <w:fldChar w:fldCharType="separate"/>
        </w:r>
        <w:r w:rsidR="007C414E">
          <w:rPr>
            <w:noProof/>
            <w:webHidden/>
          </w:rPr>
          <w:t>28</w:t>
        </w:r>
        <w:r w:rsidR="007C414E">
          <w:rPr>
            <w:noProof/>
            <w:webHidden/>
          </w:rPr>
          <w:fldChar w:fldCharType="end"/>
        </w:r>
      </w:hyperlink>
    </w:p>
    <w:p w:rsidR="007C414E" w:rsidRDefault="00D376F4" w:rsidP="007C414E">
      <w:pPr>
        <w:pStyle w:val="TOC1"/>
        <w:tabs>
          <w:tab w:val="right" w:leader="dot" w:pos="8296"/>
        </w:tabs>
        <w:ind w:firstLine="0"/>
        <w:rPr>
          <w:rFonts w:asciiTheme="minorHAnsi" w:eastAsiaTheme="minorEastAsia" w:hAnsiTheme="minorHAnsi" w:cstheme="minorBidi"/>
          <w:noProof/>
        </w:rPr>
      </w:pPr>
      <w:hyperlink w:anchor="_Toc85116698" w:history="1">
        <w:r w:rsidR="007C414E" w:rsidRPr="007632CD">
          <w:rPr>
            <w:rStyle w:val="Hyperlink"/>
            <w:noProof/>
            <w:rtl/>
            <w:lang w:eastAsia="he-IL"/>
          </w:rPr>
          <w:t>55. סגירת מרכז מפעל עבודה שיקומי בנצרת</w:t>
        </w:r>
        <w:r w:rsidR="007C414E">
          <w:rPr>
            <w:noProof/>
            <w:webHidden/>
          </w:rPr>
          <w:tab/>
        </w:r>
        <w:r w:rsidR="007C414E">
          <w:rPr>
            <w:noProof/>
            <w:webHidden/>
          </w:rPr>
          <w:fldChar w:fldCharType="begin"/>
        </w:r>
        <w:r w:rsidR="007C414E">
          <w:rPr>
            <w:noProof/>
            <w:webHidden/>
          </w:rPr>
          <w:instrText xml:space="preserve"> PAGEREF _Toc85116698 \h </w:instrText>
        </w:r>
        <w:r w:rsidR="007C414E">
          <w:rPr>
            <w:noProof/>
            <w:webHidden/>
          </w:rPr>
        </w:r>
        <w:r w:rsidR="007C414E">
          <w:rPr>
            <w:noProof/>
            <w:webHidden/>
          </w:rPr>
          <w:fldChar w:fldCharType="separate"/>
        </w:r>
        <w:r w:rsidR="007C414E">
          <w:rPr>
            <w:noProof/>
            <w:webHidden/>
          </w:rPr>
          <w:t>33</w:t>
        </w:r>
        <w:r w:rsidR="007C414E">
          <w:rPr>
            <w:noProof/>
            <w:webHidden/>
          </w:rPr>
          <w:fldChar w:fldCharType="end"/>
        </w:r>
      </w:hyperlink>
    </w:p>
    <w:p w:rsidR="007C414E" w:rsidRDefault="00D376F4" w:rsidP="007C414E">
      <w:pPr>
        <w:pStyle w:val="TOC2"/>
        <w:tabs>
          <w:tab w:val="right" w:leader="dot" w:pos="8296"/>
        </w:tabs>
        <w:ind w:firstLine="0"/>
        <w:rPr>
          <w:rFonts w:asciiTheme="minorHAnsi" w:eastAsiaTheme="minorEastAsia" w:hAnsiTheme="minorHAnsi" w:cstheme="minorBidi"/>
          <w:noProof/>
        </w:rPr>
      </w:pPr>
      <w:hyperlink w:anchor="_Toc85116699" w:history="1">
        <w:r w:rsidR="007C414E" w:rsidRPr="007632CD">
          <w:rPr>
            <w:rStyle w:val="Hyperlink"/>
            <w:noProof/>
            <w:rtl/>
          </w:rPr>
          <w:t>עאידה תומא סלימאן (הרשימה המשותפת):</w:t>
        </w:r>
        <w:r w:rsidR="007C414E">
          <w:rPr>
            <w:noProof/>
            <w:webHidden/>
          </w:rPr>
          <w:tab/>
        </w:r>
        <w:r w:rsidR="007C414E">
          <w:rPr>
            <w:noProof/>
            <w:webHidden/>
          </w:rPr>
          <w:fldChar w:fldCharType="begin"/>
        </w:r>
        <w:r w:rsidR="007C414E">
          <w:rPr>
            <w:noProof/>
            <w:webHidden/>
          </w:rPr>
          <w:instrText xml:space="preserve"> PAGEREF _Toc85116699 \h </w:instrText>
        </w:r>
        <w:r w:rsidR="007C414E">
          <w:rPr>
            <w:noProof/>
            <w:webHidden/>
          </w:rPr>
        </w:r>
        <w:r w:rsidR="007C414E">
          <w:rPr>
            <w:noProof/>
            <w:webHidden/>
          </w:rPr>
          <w:fldChar w:fldCharType="separate"/>
        </w:r>
        <w:r w:rsidR="007C414E">
          <w:rPr>
            <w:noProof/>
            <w:webHidden/>
          </w:rPr>
          <w:t>33</w:t>
        </w:r>
        <w:r w:rsidR="007C414E">
          <w:rPr>
            <w:noProof/>
            <w:webHidden/>
          </w:rPr>
          <w:fldChar w:fldCharType="end"/>
        </w:r>
      </w:hyperlink>
    </w:p>
    <w:p w:rsidR="007C414E" w:rsidRDefault="00D376F4" w:rsidP="007C414E">
      <w:pPr>
        <w:pStyle w:val="TOC2"/>
        <w:tabs>
          <w:tab w:val="right" w:leader="dot" w:pos="8296"/>
        </w:tabs>
        <w:ind w:firstLine="0"/>
        <w:rPr>
          <w:rFonts w:asciiTheme="minorHAnsi" w:eastAsiaTheme="minorEastAsia" w:hAnsiTheme="minorHAnsi" w:cstheme="minorBidi"/>
          <w:noProof/>
        </w:rPr>
      </w:pPr>
      <w:hyperlink w:anchor="_Toc85116700" w:history="1">
        <w:r w:rsidR="007C414E" w:rsidRPr="007632CD">
          <w:rPr>
            <w:rStyle w:val="Hyperlink"/>
            <w:noProof/>
            <w:rtl/>
          </w:rPr>
          <w:t>שר הרווחה ו</w:t>
        </w:r>
        <w:r w:rsidR="00F64426">
          <w:rPr>
            <w:rStyle w:val="Hyperlink"/>
            <w:noProof/>
            <w:rtl/>
          </w:rPr>
          <w:t>הביטחון החברתי</w:t>
        </w:r>
        <w:r w:rsidR="007C414E" w:rsidRPr="007632CD">
          <w:rPr>
            <w:rStyle w:val="Hyperlink"/>
            <w:noProof/>
            <w:rtl/>
          </w:rPr>
          <w:t xml:space="preserve"> מאיר כהן:</w:t>
        </w:r>
        <w:r w:rsidR="007C414E">
          <w:rPr>
            <w:noProof/>
            <w:webHidden/>
          </w:rPr>
          <w:tab/>
        </w:r>
        <w:r w:rsidR="007C414E">
          <w:rPr>
            <w:noProof/>
            <w:webHidden/>
          </w:rPr>
          <w:fldChar w:fldCharType="begin"/>
        </w:r>
        <w:r w:rsidR="007C414E">
          <w:rPr>
            <w:noProof/>
            <w:webHidden/>
          </w:rPr>
          <w:instrText xml:space="preserve"> PAGEREF _Toc85116700 \h </w:instrText>
        </w:r>
        <w:r w:rsidR="007C414E">
          <w:rPr>
            <w:noProof/>
            <w:webHidden/>
          </w:rPr>
        </w:r>
        <w:r w:rsidR="007C414E">
          <w:rPr>
            <w:noProof/>
            <w:webHidden/>
          </w:rPr>
          <w:fldChar w:fldCharType="separate"/>
        </w:r>
        <w:r w:rsidR="007C414E">
          <w:rPr>
            <w:noProof/>
            <w:webHidden/>
          </w:rPr>
          <w:t>34</w:t>
        </w:r>
        <w:r w:rsidR="007C414E">
          <w:rPr>
            <w:noProof/>
            <w:webHidden/>
          </w:rPr>
          <w:fldChar w:fldCharType="end"/>
        </w:r>
      </w:hyperlink>
    </w:p>
    <w:p w:rsidR="007C414E" w:rsidRDefault="00D376F4" w:rsidP="007C414E">
      <w:pPr>
        <w:pStyle w:val="TOC2"/>
        <w:tabs>
          <w:tab w:val="right" w:leader="dot" w:pos="8296"/>
        </w:tabs>
        <w:ind w:firstLine="0"/>
        <w:rPr>
          <w:rFonts w:asciiTheme="minorHAnsi" w:eastAsiaTheme="minorEastAsia" w:hAnsiTheme="minorHAnsi" w:cstheme="minorBidi"/>
          <w:noProof/>
        </w:rPr>
      </w:pPr>
      <w:hyperlink w:anchor="_Toc85116701" w:history="1">
        <w:r w:rsidR="007C414E" w:rsidRPr="007632CD">
          <w:rPr>
            <w:rStyle w:val="Hyperlink"/>
            <w:noProof/>
            <w:rtl/>
          </w:rPr>
          <w:t>משה ארבל (ש"ס):</w:t>
        </w:r>
        <w:r w:rsidR="007C414E">
          <w:rPr>
            <w:noProof/>
            <w:webHidden/>
          </w:rPr>
          <w:tab/>
        </w:r>
        <w:r w:rsidR="007C414E">
          <w:rPr>
            <w:noProof/>
            <w:webHidden/>
          </w:rPr>
          <w:fldChar w:fldCharType="begin"/>
        </w:r>
        <w:r w:rsidR="007C414E">
          <w:rPr>
            <w:noProof/>
            <w:webHidden/>
          </w:rPr>
          <w:instrText xml:space="preserve"> PAGEREF _Toc85116701 \h </w:instrText>
        </w:r>
        <w:r w:rsidR="007C414E">
          <w:rPr>
            <w:noProof/>
            <w:webHidden/>
          </w:rPr>
        </w:r>
        <w:r w:rsidR="007C414E">
          <w:rPr>
            <w:noProof/>
            <w:webHidden/>
          </w:rPr>
          <w:fldChar w:fldCharType="separate"/>
        </w:r>
        <w:r w:rsidR="007C414E">
          <w:rPr>
            <w:noProof/>
            <w:webHidden/>
          </w:rPr>
          <w:t>38</w:t>
        </w:r>
        <w:r w:rsidR="007C414E">
          <w:rPr>
            <w:noProof/>
            <w:webHidden/>
          </w:rPr>
          <w:fldChar w:fldCharType="end"/>
        </w:r>
      </w:hyperlink>
    </w:p>
    <w:p w:rsidR="007C414E" w:rsidRDefault="00D376F4" w:rsidP="007C414E">
      <w:pPr>
        <w:pStyle w:val="TOC2"/>
        <w:tabs>
          <w:tab w:val="right" w:leader="dot" w:pos="8296"/>
        </w:tabs>
        <w:ind w:firstLine="0"/>
        <w:rPr>
          <w:rFonts w:asciiTheme="minorHAnsi" w:eastAsiaTheme="minorEastAsia" w:hAnsiTheme="minorHAnsi" w:cstheme="minorBidi"/>
          <w:noProof/>
        </w:rPr>
      </w:pPr>
      <w:hyperlink w:anchor="_Toc85116702" w:history="1">
        <w:r w:rsidR="007C414E" w:rsidRPr="007632CD">
          <w:rPr>
            <w:rStyle w:val="Hyperlink"/>
            <w:noProof/>
            <w:rtl/>
          </w:rPr>
          <w:t>אוסאמה סעדי (הרשימה המשותפת):</w:t>
        </w:r>
        <w:r w:rsidR="007C414E">
          <w:rPr>
            <w:noProof/>
            <w:webHidden/>
          </w:rPr>
          <w:tab/>
        </w:r>
        <w:r w:rsidR="007C414E">
          <w:rPr>
            <w:noProof/>
            <w:webHidden/>
          </w:rPr>
          <w:fldChar w:fldCharType="begin"/>
        </w:r>
        <w:r w:rsidR="007C414E">
          <w:rPr>
            <w:noProof/>
            <w:webHidden/>
          </w:rPr>
          <w:instrText xml:space="preserve"> PAGEREF _Toc85116702 \h </w:instrText>
        </w:r>
        <w:r w:rsidR="007C414E">
          <w:rPr>
            <w:noProof/>
            <w:webHidden/>
          </w:rPr>
        </w:r>
        <w:r w:rsidR="007C414E">
          <w:rPr>
            <w:noProof/>
            <w:webHidden/>
          </w:rPr>
          <w:fldChar w:fldCharType="separate"/>
        </w:r>
        <w:r w:rsidR="007C414E">
          <w:rPr>
            <w:noProof/>
            <w:webHidden/>
          </w:rPr>
          <w:t>39</w:t>
        </w:r>
        <w:r w:rsidR="007C414E">
          <w:rPr>
            <w:noProof/>
            <w:webHidden/>
          </w:rPr>
          <w:fldChar w:fldCharType="end"/>
        </w:r>
      </w:hyperlink>
    </w:p>
    <w:p w:rsidR="007C414E" w:rsidRDefault="00D376F4" w:rsidP="007C414E">
      <w:pPr>
        <w:pStyle w:val="TOC1"/>
        <w:tabs>
          <w:tab w:val="right" w:leader="dot" w:pos="8296"/>
        </w:tabs>
        <w:ind w:firstLine="0"/>
        <w:rPr>
          <w:rFonts w:asciiTheme="minorHAnsi" w:eastAsiaTheme="minorEastAsia" w:hAnsiTheme="minorHAnsi" w:cstheme="minorBidi"/>
          <w:noProof/>
        </w:rPr>
      </w:pPr>
      <w:hyperlink w:anchor="_Toc85116703" w:history="1">
        <w:r w:rsidR="007C414E" w:rsidRPr="007632CD">
          <w:rPr>
            <w:rStyle w:val="Hyperlink"/>
            <w:noProof/>
            <w:rtl/>
            <w:lang w:eastAsia="he-IL"/>
          </w:rPr>
          <w:t>54. מחלימים שאינם זכאים לבוסטר נותרו ללא תו ירוק</w:t>
        </w:r>
        <w:r w:rsidR="007C414E">
          <w:rPr>
            <w:noProof/>
            <w:webHidden/>
          </w:rPr>
          <w:tab/>
        </w:r>
        <w:r w:rsidR="007C414E">
          <w:rPr>
            <w:noProof/>
            <w:webHidden/>
          </w:rPr>
          <w:fldChar w:fldCharType="begin"/>
        </w:r>
        <w:r w:rsidR="007C414E">
          <w:rPr>
            <w:noProof/>
            <w:webHidden/>
          </w:rPr>
          <w:instrText xml:space="preserve"> PAGEREF _Toc85116703 \h </w:instrText>
        </w:r>
        <w:r w:rsidR="007C414E">
          <w:rPr>
            <w:noProof/>
            <w:webHidden/>
          </w:rPr>
        </w:r>
        <w:r w:rsidR="007C414E">
          <w:rPr>
            <w:noProof/>
            <w:webHidden/>
          </w:rPr>
          <w:fldChar w:fldCharType="separate"/>
        </w:r>
        <w:r w:rsidR="007C414E">
          <w:rPr>
            <w:noProof/>
            <w:webHidden/>
          </w:rPr>
          <w:t>42</w:t>
        </w:r>
        <w:r w:rsidR="007C414E">
          <w:rPr>
            <w:noProof/>
            <w:webHidden/>
          </w:rPr>
          <w:fldChar w:fldCharType="end"/>
        </w:r>
      </w:hyperlink>
    </w:p>
    <w:p w:rsidR="007C414E" w:rsidRDefault="00D376F4" w:rsidP="007C414E">
      <w:pPr>
        <w:pStyle w:val="TOC2"/>
        <w:tabs>
          <w:tab w:val="right" w:leader="dot" w:pos="8296"/>
        </w:tabs>
        <w:ind w:firstLine="0"/>
        <w:rPr>
          <w:rFonts w:asciiTheme="minorHAnsi" w:eastAsiaTheme="minorEastAsia" w:hAnsiTheme="minorHAnsi" w:cstheme="minorBidi"/>
          <w:noProof/>
        </w:rPr>
      </w:pPr>
      <w:hyperlink w:anchor="_Toc85116704" w:history="1">
        <w:r w:rsidR="007C414E" w:rsidRPr="007632CD">
          <w:rPr>
            <w:rStyle w:val="Hyperlink"/>
            <w:noProof/>
            <w:rtl/>
          </w:rPr>
          <w:t>ישראל אייכלר (יהדות התורה):</w:t>
        </w:r>
        <w:r w:rsidR="007C414E">
          <w:rPr>
            <w:noProof/>
            <w:webHidden/>
          </w:rPr>
          <w:tab/>
        </w:r>
        <w:r w:rsidR="007C414E">
          <w:rPr>
            <w:noProof/>
            <w:webHidden/>
          </w:rPr>
          <w:fldChar w:fldCharType="begin"/>
        </w:r>
        <w:r w:rsidR="007C414E">
          <w:rPr>
            <w:noProof/>
            <w:webHidden/>
          </w:rPr>
          <w:instrText xml:space="preserve"> PAGEREF _Toc85116704 \h </w:instrText>
        </w:r>
        <w:r w:rsidR="007C414E">
          <w:rPr>
            <w:noProof/>
            <w:webHidden/>
          </w:rPr>
        </w:r>
        <w:r w:rsidR="007C414E">
          <w:rPr>
            <w:noProof/>
            <w:webHidden/>
          </w:rPr>
          <w:fldChar w:fldCharType="separate"/>
        </w:r>
        <w:r w:rsidR="007C414E">
          <w:rPr>
            <w:noProof/>
            <w:webHidden/>
          </w:rPr>
          <w:t>42</w:t>
        </w:r>
        <w:r w:rsidR="007C414E">
          <w:rPr>
            <w:noProof/>
            <w:webHidden/>
          </w:rPr>
          <w:fldChar w:fldCharType="end"/>
        </w:r>
      </w:hyperlink>
    </w:p>
    <w:p w:rsidR="007C414E" w:rsidRDefault="00D376F4" w:rsidP="007C414E">
      <w:pPr>
        <w:pStyle w:val="TOC2"/>
        <w:tabs>
          <w:tab w:val="right" w:leader="dot" w:pos="8296"/>
        </w:tabs>
        <w:ind w:firstLine="0"/>
        <w:rPr>
          <w:rFonts w:asciiTheme="minorHAnsi" w:eastAsiaTheme="minorEastAsia" w:hAnsiTheme="minorHAnsi" w:cstheme="minorBidi"/>
          <w:noProof/>
        </w:rPr>
      </w:pPr>
      <w:hyperlink w:anchor="_Toc85116705" w:history="1">
        <w:r w:rsidR="007C414E" w:rsidRPr="007632CD">
          <w:rPr>
            <w:rStyle w:val="Hyperlink"/>
            <w:noProof/>
            <w:rtl/>
          </w:rPr>
          <w:t>שר הבריאות ניצן הורוביץ:</w:t>
        </w:r>
        <w:r w:rsidR="007C414E">
          <w:rPr>
            <w:noProof/>
            <w:webHidden/>
          </w:rPr>
          <w:tab/>
        </w:r>
        <w:r w:rsidR="007C414E">
          <w:rPr>
            <w:noProof/>
            <w:webHidden/>
          </w:rPr>
          <w:fldChar w:fldCharType="begin"/>
        </w:r>
        <w:r w:rsidR="007C414E">
          <w:rPr>
            <w:noProof/>
            <w:webHidden/>
          </w:rPr>
          <w:instrText xml:space="preserve"> PAGEREF _Toc85116705 \h </w:instrText>
        </w:r>
        <w:r w:rsidR="007C414E">
          <w:rPr>
            <w:noProof/>
            <w:webHidden/>
          </w:rPr>
        </w:r>
        <w:r w:rsidR="007C414E">
          <w:rPr>
            <w:noProof/>
            <w:webHidden/>
          </w:rPr>
          <w:fldChar w:fldCharType="separate"/>
        </w:r>
        <w:r w:rsidR="007C414E">
          <w:rPr>
            <w:noProof/>
            <w:webHidden/>
          </w:rPr>
          <w:t>42</w:t>
        </w:r>
        <w:r w:rsidR="007C414E">
          <w:rPr>
            <w:noProof/>
            <w:webHidden/>
          </w:rPr>
          <w:fldChar w:fldCharType="end"/>
        </w:r>
      </w:hyperlink>
    </w:p>
    <w:p w:rsidR="007C414E" w:rsidRDefault="00D376F4" w:rsidP="007C414E">
      <w:pPr>
        <w:pStyle w:val="TOC2"/>
        <w:tabs>
          <w:tab w:val="right" w:leader="dot" w:pos="8296"/>
        </w:tabs>
        <w:ind w:firstLine="0"/>
        <w:rPr>
          <w:rFonts w:asciiTheme="minorHAnsi" w:eastAsiaTheme="minorEastAsia" w:hAnsiTheme="minorHAnsi" w:cstheme="minorBidi"/>
          <w:noProof/>
        </w:rPr>
      </w:pPr>
      <w:hyperlink w:anchor="_Toc85116706" w:history="1">
        <w:r w:rsidR="007C414E" w:rsidRPr="007632CD">
          <w:rPr>
            <w:rStyle w:val="Hyperlink"/>
            <w:noProof/>
            <w:rtl/>
          </w:rPr>
          <w:t>דסטה גדי יברקן (הליכוד):</w:t>
        </w:r>
        <w:r w:rsidR="007C414E">
          <w:rPr>
            <w:noProof/>
            <w:webHidden/>
          </w:rPr>
          <w:tab/>
        </w:r>
        <w:r w:rsidR="007C414E">
          <w:rPr>
            <w:noProof/>
            <w:webHidden/>
          </w:rPr>
          <w:fldChar w:fldCharType="begin"/>
        </w:r>
        <w:r w:rsidR="007C414E">
          <w:rPr>
            <w:noProof/>
            <w:webHidden/>
          </w:rPr>
          <w:instrText xml:space="preserve"> PAGEREF _Toc85116706 \h </w:instrText>
        </w:r>
        <w:r w:rsidR="007C414E">
          <w:rPr>
            <w:noProof/>
            <w:webHidden/>
          </w:rPr>
        </w:r>
        <w:r w:rsidR="007C414E">
          <w:rPr>
            <w:noProof/>
            <w:webHidden/>
          </w:rPr>
          <w:fldChar w:fldCharType="separate"/>
        </w:r>
        <w:r w:rsidR="007C414E">
          <w:rPr>
            <w:noProof/>
            <w:webHidden/>
          </w:rPr>
          <w:t>46</w:t>
        </w:r>
        <w:r w:rsidR="007C414E">
          <w:rPr>
            <w:noProof/>
            <w:webHidden/>
          </w:rPr>
          <w:fldChar w:fldCharType="end"/>
        </w:r>
      </w:hyperlink>
    </w:p>
    <w:p w:rsidR="007C414E" w:rsidRDefault="00D376F4" w:rsidP="007C414E">
      <w:pPr>
        <w:pStyle w:val="TOC2"/>
        <w:tabs>
          <w:tab w:val="right" w:leader="dot" w:pos="8296"/>
        </w:tabs>
        <w:ind w:firstLine="0"/>
        <w:rPr>
          <w:rFonts w:asciiTheme="minorHAnsi" w:eastAsiaTheme="minorEastAsia" w:hAnsiTheme="minorHAnsi" w:cstheme="minorBidi"/>
          <w:noProof/>
        </w:rPr>
      </w:pPr>
      <w:hyperlink w:anchor="_Toc85116707" w:history="1">
        <w:r w:rsidR="007C414E" w:rsidRPr="007632CD">
          <w:rPr>
            <w:rStyle w:val="Hyperlink"/>
            <w:noProof/>
            <w:rtl/>
          </w:rPr>
          <w:t>מיכאל מלכיאלי (ש"ס):</w:t>
        </w:r>
        <w:r w:rsidR="007C414E">
          <w:rPr>
            <w:noProof/>
            <w:webHidden/>
          </w:rPr>
          <w:tab/>
        </w:r>
        <w:r w:rsidR="007C414E">
          <w:rPr>
            <w:noProof/>
            <w:webHidden/>
          </w:rPr>
          <w:fldChar w:fldCharType="begin"/>
        </w:r>
        <w:r w:rsidR="007C414E">
          <w:rPr>
            <w:noProof/>
            <w:webHidden/>
          </w:rPr>
          <w:instrText xml:space="preserve"> PAGEREF _Toc85116707 \h </w:instrText>
        </w:r>
        <w:r w:rsidR="007C414E">
          <w:rPr>
            <w:noProof/>
            <w:webHidden/>
          </w:rPr>
        </w:r>
        <w:r w:rsidR="007C414E">
          <w:rPr>
            <w:noProof/>
            <w:webHidden/>
          </w:rPr>
          <w:fldChar w:fldCharType="separate"/>
        </w:r>
        <w:r w:rsidR="007C414E">
          <w:rPr>
            <w:noProof/>
            <w:webHidden/>
          </w:rPr>
          <w:t>54</w:t>
        </w:r>
        <w:r w:rsidR="007C414E">
          <w:rPr>
            <w:noProof/>
            <w:webHidden/>
          </w:rPr>
          <w:fldChar w:fldCharType="end"/>
        </w:r>
      </w:hyperlink>
    </w:p>
    <w:p w:rsidR="007C414E" w:rsidRDefault="00D376F4" w:rsidP="009B47BF">
      <w:pPr>
        <w:pStyle w:val="TOC1"/>
        <w:tabs>
          <w:tab w:val="right" w:leader="dot" w:pos="8296"/>
        </w:tabs>
        <w:ind w:firstLine="0"/>
        <w:rPr>
          <w:rFonts w:asciiTheme="minorHAnsi" w:eastAsiaTheme="minorEastAsia" w:hAnsiTheme="minorHAnsi" w:cstheme="minorBidi"/>
          <w:noProof/>
        </w:rPr>
      </w:pPr>
      <w:hyperlink w:anchor="_Toc85116708" w:history="1">
        <w:r w:rsidR="007C414E" w:rsidRPr="007632CD">
          <w:rPr>
            <w:rStyle w:val="Hyperlink"/>
            <w:noProof/>
            <w:rtl/>
            <w:lang w:eastAsia="he-IL"/>
          </w:rPr>
          <w:t>הצעת חוק דיווח שנתי על מצב הטבע והמגוון הביולוגי בישראל, התשפ"א–2021</w:t>
        </w:r>
        <w:r w:rsidR="007C414E">
          <w:rPr>
            <w:noProof/>
            <w:webHidden/>
          </w:rPr>
          <w:tab/>
        </w:r>
        <w:r w:rsidR="007C414E">
          <w:rPr>
            <w:noProof/>
            <w:webHidden/>
          </w:rPr>
          <w:fldChar w:fldCharType="begin"/>
        </w:r>
        <w:r w:rsidR="007C414E">
          <w:rPr>
            <w:noProof/>
            <w:webHidden/>
          </w:rPr>
          <w:instrText xml:space="preserve"> PAGEREF _Toc85116708 \h </w:instrText>
        </w:r>
        <w:r w:rsidR="007C414E">
          <w:rPr>
            <w:noProof/>
            <w:webHidden/>
          </w:rPr>
        </w:r>
        <w:r w:rsidR="007C414E">
          <w:rPr>
            <w:noProof/>
            <w:webHidden/>
          </w:rPr>
          <w:fldChar w:fldCharType="separate"/>
        </w:r>
        <w:r w:rsidR="007C414E">
          <w:rPr>
            <w:noProof/>
            <w:webHidden/>
          </w:rPr>
          <w:t>61</w:t>
        </w:r>
        <w:r w:rsidR="007C414E">
          <w:rPr>
            <w:noProof/>
            <w:webHidden/>
          </w:rPr>
          <w:fldChar w:fldCharType="end"/>
        </w:r>
      </w:hyperlink>
    </w:p>
    <w:p w:rsidR="007C414E" w:rsidRDefault="00D376F4" w:rsidP="007C414E">
      <w:pPr>
        <w:pStyle w:val="TOC2"/>
        <w:tabs>
          <w:tab w:val="right" w:leader="dot" w:pos="8296"/>
        </w:tabs>
        <w:ind w:firstLine="0"/>
        <w:rPr>
          <w:rFonts w:asciiTheme="minorHAnsi" w:eastAsiaTheme="minorEastAsia" w:hAnsiTheme="minorHAnsi" w:cstheme="minorBidi"/>
          <w:noProof/>
        </w:rPr>
      </w:pPr>
      <w:hyperlink w:anchor="_Toc85116709" w:history="1">
        <w:r w:rsidR="007C414E" w:rsidRPr="007632CD">
          <w:rPr>
            <w:rStyle w:val="Hyperlink"/>
            <w:noProof/>
            <w:rtl/>
          </w:rPr>
          <w:t>אלון טל (כחול לבן):</w:t>
        </w:r>
        <w:r w:rsidR="007C414E">
          <w:rPr>
            <w:noProof/>
            <w:webHidden/>
          </w:rPr>
          <w:tab/>
        </w:r>
        <w:r w:rsidR="007C414E">
          <w:rPr>
            <w:noProof/>
            <w:webHidden/>
          </w:rPr>
          <w:fldChar w:fldCharType="begin"/>
        </w:r>
        <w:r w:rsidR="007C414E">
          <w:rPr>
            <w:noProof/>
            <w:webHidden/>
          </w:rPr>
          <w:instrText xml:space="preserve"> PAGEREF _Toc85116709 \h </w:instrText>
        </w:r>
        <w:r w:rsidR="007C414E">
          <w:rPr>
            <w:noProof/>
            <w:webHidden/>
          </w:rPr>
        </w:r>
        <w:r w:rsidR="007C414E">
          <w:rPr>
            <w:noProof/>
            <w:webHidden/>
          </w:rPr>
          <w:fldChar w:fldCharType="separate"/>
        </w:r>
        <w:r w:rsidR="007C414E">
          <w:rPr>
            <w:noProof/>
            <w:webHidden/>
          </w:rPr>
          <w:t>62</w:t>
        </w:r>
        <w:r w:rsidR="007C414E">
          <w:rPr>
            <w:noProof/>
            <w:webHidden/>
          </w:rPr>
          <w:fldChar w:fldCharType="end"/>
        </w:r>
      </w:hyperlink>
    </w:p>
    <w:p w:rsidR="007C414E" w:rsidRDefault="00D376F4" w:rsidP="007C414E">
      <w:pPr>
        <w:pStyle w:val="TOC1"/>
        <w:tabs>
          <w:tab w:val="right" w:leader="dot" w:pos="8296"/>
        </w:tabs>
        <w:ind w:firstLine="0"/>
        <w:rPr>
          <w:rFonts w:asciiTheme="minorHAnsi" w:eastAsiaTheme="minorEastAsia" w:hAnsiTheme="minorHAnsi" w:cstheme="minorBidi"/>
          <w:noProof/>
        </w:rPr>
      </w:pPr>
      <w:hyperlink w:anchor="_Toc85116710" w:history="1">
        <w:r w:rsidR="007C414E" w:rsidRPr="007632CD">
          <w:rPr>
            <w:rStyle w:val="Hyperlink"/>
            <w:noProof/>
            <w:rtl/>
            <w:lang w:eastAsia="he-IL"/>
          </w:rPr>
          <w:t xml:space="preserve">הצעת חוק </w:t>
        </w:r>
        <w:r w:rsidR="009B47BF">
          <w:rPr>
            <w:rStyle w:val="Hyperlink"/>
            <w:rFonts w:hint="cs"/>
            <w:noProof/>
            <w:rtl/>
            <w:lang w:eastAsia="he-IL"/>
          </w:rPr>
          <w:t xml:space="preserve">חובת </w:t>
        </w:r>
        <w:r w:rsidR="007C414E" w:rsidRPr="007632CD">
          <w:rPr>
            <w:rStyle w:val="Hyperlink"/>
            <w:noProof/>
            <w:rtl/>
            <w:lang w:eastAsia="he-IL"/>
          </w:rPr>
          <w:t>דיווח שנתי על מצב הטבע והמגוון הביולוגי בישראל, התשפ"א–2021</w:t>
        </w:r>
        <w:r w:rsidR="007C414E">
          <w:rPr>
            <w:noProof/>
            <w:webHidden/>
          </w:rPr>
          <w:tab/>
        </w:r>
        <w:r w:rsidR="007C414E">
          <w:rPr>
            <w:noProof/>
            <w:webHidden/>
          </w:rPr>
          <w:fldChar w:fldCharType="begin"/>
        </w:r>
        <w:r w:rsidR="007C414E">
          <w:rPr>
            <w:noProof/>
            <w:webHidden/>
          </w:rPr>
          <w:instrText xml:space="preserve"> PAGEREF _Toc85116710 \h </w:instrText>
        </w:r>
        <w:r w:rsidR="007C414E">
          <w:rPr>
            <w:noProof/>
            <w:webHidden/>
          </w:rPr>
        </w:r>
        <w:r w:rsidR="007C414E">
          <w:rPr>
            <w:noProof/>
            <w:webHidden/>
          </w:rPr>
          <w:fldChar w:fldCharType="separate"/>
        </w:r>
        <w:r w:rsidR="007C414E">
          <w:rPr>
            <w:noProof/>
            <w:webHidden/>
          </w:rPr>
          <w:t>66</w:t>
        </w:r>
        <w:r w:rsidR="007C414E">
          <w:rPr>
            <w:noProof/>
            <w:webHidden/>
          </w:rPr>
          <w:fldChar w:fldCharType="end"/>
        </w:r>
      </w:hyperlink>
    </w:p>
    <w:p w:rsidR="007C414E" w:rsidRDefault="00D376F4" w:rsidP="007C414E">
      <w:pPr>
        <w:pStyle w:val="TOC2"/>
        <w:tabs>
          <w:tab w:val="right" w:leader="dot" w:pos="8296"/>
        </w:tabs>
        <w:ind w:firstLine="0"/>
        <w:rPr>
          <w:rFonts w:asciiTheme="minorHAnsi" w:eastAsiaTheme="minorEastAsia" w:hAnsiTheme="minorHAnsi" w:cstheme="minorBidi"/>
          <w:noProof/>
        </w:rPr>
      </w:pPr>
      <w:hyperlink w:anchor="_Toc85116711" w:history="1">
        <w:r w:rsidR="007C414E" w:rsidRPr="007632CD">
          <w:rPr>
            <w:rStyle w:val="Hyperlink"/>
            <w:noProof/>
            <w:rtl/>
          </w:rPr>
          <w:t>יוראי להב הרצנו (יש עתיד):</w:t>
        </w:r>
        <w:r w:rsidR="007C414E">
          <w:rPr>
            <w:noProof/>
            <w:webHidden/>
          </w:rPr>
          <w:tab/>
        </w:r>
        <w:r w:rsidR="007C414E">
          <w:rPr>
            <w:noProof/>
            <w:webHidden/>
          </w:rPr>
          <w:fldChar w:fldCharType="begin"/>
        </w:r>
        <w:r w:rsidR="007C414E">
          <w:rPr>
            <w:noProof/>
            <w:webHidden/>
          </w:rPr>
          <w:instrText xml:space="preserve"> PAGEREF _Toc85116711 \h </w:instrText>
        </w:r>
        <w:r w:rsidR="007C414E">
          <w:rPr>
            <w:noProof/>
            <w:webHidden/>
          </w:rPr>
        </w:r>
        <w:r w:rsidR="007C414E">
          <w:rPr>
            <w:noProof/>
            <w:webHidden/>
          </w:rPr>
          <w:fldChar w:fldCharType="separate"/>
        </w:r>
        <w:r w:rsidR="007C414E">
          <w:rPr>
            <w:noProof/>
            <w:webHidden/>
          </w:rPr>
          <w:t>66</w:t>
        </w:r>
        <w:r w:rsidR="007C414E">
          <w:rPr>
            <w:noProof/>
            <w:webHidden/>
          </w:rPr>
          <w:fldChar w:fldCharType="end"/>
        </w:r>
      </w:hyperlink>
    </w:p>
    <w:p w:rsidR="007C414E" w:rsidRDefault="00D376F4" w:rsidP="007C414E">
      <w:pPr>
        <w:pStyle w:val="TOC2"/>
        <w:tabs>
          <w:tab w:val="right" w:leader="dot" w:pos="8296"/>
        </w:tabs>
        <w:ind w:firstLine="0"/>
        <w:rPr>
          <w:rFonts w:asciiTheme="minorHAnsi" w:eastAsiaTheme="minorEastAsia" w:hAnsiTheme="minorHAnsi" w:cstheme="minorBidi"/>
          <w:noProof/>
        </w:rPr>
      </w:pPr>
      <w:hyperlink w:anchor="_Toc85116712" w:history="1">
        <w:r w:rsidR="007C414E" w:rsidRPr="007632CD">
          <w:rPr>
            <w:rStyle w:val="Hyperlink"/>
            <w:noProof/>
            <w:rtl/>
          </w:rPr>
          <w:t>השרה להגנת הסביבה תמר זנדברג:</w:t>
        </w:r>
        <w:r w:rsidR="007C414E">
          <w:rPr>
            <w:noProof/>
            <w:webHidden/>
          </w:rPr>
          <w:tab/>
        </w:r>
        <w:r w:rsidR="007C414E">
          <w:rPr>
            <w:noProof/>
            <w:webHidden/>
          </w:rPr>
          <w:fldChar w:fldCharType="begin"/>
        </w:r>
        <w:r w:rsidR="007C414E">
          <w:rPr>
            <w:noProof/>
            <w:webHidden/>
          </w:rPr>
          <w:instrText xml:space="preserve"> PAGEREF _Toc85116712 \h </w:instrText>
        </w:r>
        <w:r w:rsidR="007C414E">
          <w:rPr>
            <w:noProof/>
            <w:webHidden/>
          </w:rPr>
        </w:r>
        <w:r w:rsidR="007C414E">
          <w:rPr>
            <w:noProof/>
            <w:webHidden/>
          </w:rPr>
          <w:fldChar w:fldCharType="separate"/>
        </w:r>
        <w:r w:rsidR="007C414E">
          <w:rPr>
            <w:noProof/>
            <w:webHidden/>
          </w:rPr>
          <w:t>68</w:t>
        </w:r>
        <w:r w:rsidR="007C414E">
          <w:rPr>
            <w:noProof/>
            <w:webHidden/>
          </w:rPr>
          <w:fldChar w:fldCharType="end"/>
        </w:r>
      </w:hyperlink>
    </w:p>
    <w:p w:rsidR="007C414E" w:rsidRDefault="00D376F4" w:rsidP="007C414E">
      <w:pPr>
        <w:pStyle w:val="TOC1"/>
        <w:tabs>
          <w:tab w:val="right" w:leader="dot" w:pos="8296"/>
        </w:tabs>
        <w:ind w:firstLine="0"/>
        <w:rPr>
          <w:rFonts w:asciiTheme="minorHAnsi" w:eastAsiaTheme="minorEastAsia" w:hAnsiTheme="minorHAnsi" w:cstheme="minorBidi"/>
          <w:noProof/>
        </w:rPr>
      </w:pPr>
      <w:hyperlink w:anchor="_Toc85116713" w:history="1">
        <w:r w:rsidR="007C414E" w:rsidRPr="007632CD">
          <w:rPr>
            <w:rStyle w:val="Hyperlink"/>
            <w:noProof/>
            <w:rtl/>
          </w:rPr>
          <w:t xml:space="preserve">הצעת חוק </w:t>
        </w:r>
        <w:bookmarkStart w:id="10" w:name="_ETM_Q0_6101950"/>
        <w:bookmarkStart w:id="11" w:name="_ETM_Q0_6102365"/>
        <w:r w:rsidR="007C414E" w:rsidRPr="007632CD">
          <w:rPr>
            <w:rStyle w:val="Hyperlink"/>
            <w:noProof/>
            <w:rtl/>
          </w:rPr>
          <w:t>השתלת</w:t>
        </w:r>
        <w:bookmarkEnd w:id="10"/>
        <w:bookmarkEnd w:id="11"/>
        <w:r w:rsidR="007C414E" w:rsidRPr="007632CD">
          <w:rPr>
            <w:rStyle w:val="Hyperlink"/>
            <w:noProof/>
            <w:rtl/>
          </w:rPr>
          <w:t xml:space="preserve"> איברים (תיקון – הפניה להסכמה לתרומת איברים בטפסים מקוונים), התשפ"א–2021</w:t>
        </w:r>
        <w:r w:rsidR="007C414E">
          <w:rPr>
            <w:noProof/>
            <w:webHidden/>
          </w:rPr>
          <w:tab/>
        </w:r>
        <w:r w:rsidR="007C414E">
          <w:rPr>
            <w:noProof/>
            <w:webHidden/>
          </w:rPr>
          <w:fldChar w:fldCharType="begin"/>
        </w:r>
        <w:r w:rsidR="007C414E">
          <w:rPr>
            <w:noProof/>
            <w:webHidden/>
          </w:rPr>
          <w:instrText xml:space="preserve"> PAGEREF _Toc85116713 \h </w:instrText>
        </w:r>
        <w:r w:rsidR="007C414E">
          <w:rPr>
            <w:noProof/>
            <w:webHidden/>
          </w:rPr>
        </w:r>
        <w:r w:rsidR="007C414E">
          <w:rPr>
            <w:noProof/>
            <w:webHidden/>
          </w:rPr>
          <w:fldChar w:fldCharType="separate"/>
        </w:r>
        <w:r w:rsidR="007C414E">
          <w:rPr>
            <w:noProof/>
            <w:webHidden/>
          </w:rPr>
          <w:t>76</w:t>
        </w:r>
        <w:r w:rsidR="007C414E">
          <w:rPr>
            <w:noProof/>
            <w:webHidden/>
          </w:rPr>
          <w:fldChar w:fldCharType="end"/>
        </w:r>
      </w:hyperlink>
    </w:p>
    <w:p w:rsidR="007C414E" w:rsidRDefault="00D376F4" w:rsidP="007C414E">
      <w:pPr>
        <w:pStyle w:val="TOC2"/>
        <w:tabs>
          <w:tab w:val="right" w:leader="dot" w:pos="8296"/>
        </w:tabs>
        <w:ind w:firstLine="0"/>
        <w:rPr>
          <w:rFonts w:asciiTheme="minorHAnsi" w:eastAsiaTheme="minorEastAsia" w:hAnsiTheme="minorHAnsi" w:cstheme="minorBidi"/>
          <w:noProof/>
        </w:rPr>
      </w:pPr>
      <w:hyperlink w:anchor="_Toc85116714" w:history="1">
        <w:r w:rsidR="007C414E" w:rsidRPr="007632CD">
          <w:rPr>
            <w:rStyle w:val="Hyperlink"/>
            <w:noProof/>
            <w:rtl/>
          </w:rPr>
          <w:t>מירב בן ארי (יש עתיד):</w:t>
        </w:r>
        <w:r w:rsidR="007C414E">
          <w:rPr>
            <w:noProof/>
            <w:webHidden/>
          </w:rPr>
          <w:tab/>
        </w:r>
        <w:r w:rsidR="007C414E">
          <w:rPr>
            <w:noProof/>
            <w:webHidden/>
          </w:rPr>
          <w:fldChar w:fldCharType="begin"/>
        </w:r>
        <w:r w:rsidR="007C414E">
          <w:rPr>
            <w:noProof/>
            <w:webHidden/>
          </w:rPr>
          <w:instrText xml:space="preserve"> PAGEREF _Toc85116714 \h </w:instrText>
        </w:r>
        <w:r w:rsidR="007C414E">
          <w:rPr>
            <w:noProof/>
            <w:webHidden/>
          </w:rPr>
        </w:r>
        <w:r w:rsidR="007C414E">
          <w:rPr>
            <w:noProof/>
            <w:webHidden/>
          </w:rPr>
          <w:fldChar w:fldCharType="separate"/>
        </w:r>
        <w:r w:rsidR="007C414E">
          <w:rPr>
            <w:noProof/>
            <w:webHidden/>
          </w:rPr>
          <w:t>77</w:t>
        </w:r>
        <w:r w:rsidR="007C414E">
          <w:rPr>
            <w:noProof/>
            <w:webHidden/>
          </w:rPr>
          <w:fldChar w:fldCharType="end"/>
        </w:r>
      </w:hyperlink>
    </w:p>
    <w:p w:rsidR="007C414E" w:rsidRDefault="00D376F4" w:rsidP="007C414E">
      <w:pPr>
        <w:pStyle w:val="TOC2"/>
        <w:tabs>
          <w:tab w:val="right" w:leader="dot" w:pos="8296"/>
        </w:tabs>
        <w:ind w:firstLine="0"/>
        <w:rPr>
          <w:rFonts w:asciiTheme="minorHAnsi" w:eastAsiaTheme="minorEastAsia" w:hAnsiTheme="minorHAnsi" w:cstheme="minorBidi"/>
          <w:noProof/>
        </w:rPr>
      </w:pPr>
      <w:hyperlink w:anchor="_Toc85116715" w:history="1">
        <w:r w:rsidR="007C414E" w:rsidRPr="007632CD">
          <w:rPr>
            <w:rStyle w:val="Hyperlink"/>
            <w:noProof/>
            <w:rtl/>
          </w:rPr>
          <w:t>שר הבריאות ניצן הורוביץ:</w:t>
        </w:r>
        <w:r w:rsidR="007C414E">
          <w:rPr>
            <w:noProof/>
            <w:webHidden/>
          </w:rPr>
          <w:tab/>
        </w:r>
        <w:r w:rsidR="007C414E">
          <w:rPr>
            <w:noProof/>
            <w:webHidden/>
          </w:rPr>
          <w:fldChar w:fldCharType="begin"/>
        </w:r>
        <w:r w:rsidR="007C414E">
          <w:rPr>
            <w:noProof/>
            <w:webHidden/>
          </w:rPr>
          <w:instrText xml:space="preserve"> PAGEREF _Toc85116715 \h </w:instrText>
        </w:r>
        <w:r w:rsidR="007C414E">
          <w:rPr>
            <w:noProof/>
            <w:webHidden/>
          </w:rPr>
        </w:r>
        <w:r w:rsidR="007C414E">
          <w:rPr>
            <w:noProof/>
            <w:webHidden/>
          </w:rPr>
          <w:fldChar w:fldCharType="separate"/>
        </w:r>
        <w:r w:rsidR="007C414E">
          <w:rPr>
            <w:noProof/>
            <w:webHidden/>
          </w:rPr>
          <w:t>80</w:t>
        </w:r>
        <w:r w:rsidR="007C414E">
          <w:rPr>
            <w:noProof/>
            <w:webHidden/>
          </w:rPr>
          <w:fldChar w:fldCharType="end"/>
        </w:r>
      </w:hyperlink>
    </w:p>
    <w:p w:rsidR="007C414E" w:rsidRDefault="00D376F4" w:rsidP="007C414E">
      <w:pPr>
        <w:pStyle w:val="TOC2"/>
        <w:tabs>
          <w:tab w:val="right" w:leader="dot" w:pos="8296"/>
        </w:tabs>
        <w:ind w:firstLine="0"/>
        <w:rPr>
          <w:rFonts w:asciiTheme="minorHAnsi" w:eastAsiaTheme="minorEastAsia" w:hAnsiTheme="minorHAnsi" w:cstheme="minorBidi"/>
          <w:noProof/>
        </w:rPr>
      </w:pPr>
      <w:hyperlink w:anchor="_Toc85116716" w:history="1">
        <w:r w:rsidR="007C414E" w:rsidRPr="007632CD">
          <w:rPr>
            <w:rStyle w:val="Hyperlink"/>
            <w:noProof/>
            <w:rtl/>
          </w:rPr>
          <w:t>אורלי לוי אבקסיס (הליכוד):</w:t>
        </w:r>
        <w:r w:rsidR="007C414E">
          <w:rPr>
            <w:noProof/>
            <w:webHidden/>
          </w:rPr>
          <w:tab/>
        </w:r>
        <w:r w:rsidR="007C414E">
          <w:rPr>
            <w:noProof/>
            <w:webHidden/>
          </w:rPr>
          <w:fldChar w:fldCharType="begin"/>
        </w:r>
        <w:r w:rsidR="007C414E">
          <w:rPr>
            <w:noProof/>
            <w:webHidden/>
          </w:rPr>
          <w:instrText xml:space="preserve"> PAGEREF _Toc85116716 \h </w:instrText>
        </w:r>
        <w:r w:rsidR="007C414E">
          <w:rPr>
            <w:noProof/>
            <w:webHidden/>
          </w:rPr>
        </w:r>
        <w:r w:rsidR="007C414E">
          <w:rPr>
            <w:noProof/>
            <w:webHidden/>
          </w:rPr>
          <w:fldChar w:fldCharType="separate"/>
        </w:r>
        <w:r w:rsidR="007C414E">
          <w:rPr>
            <w:noProof/>
            <w:webHidden/>
          </w:rPr>
          <w:t>81</w:t>
        </w:r>
        <w:r w:rsidR="007C414E">
          <w:rPr>
            <w:noProof/>
            <w:webHidden/>
          </w:rPr>
          <w:fldChar w:fldCharType="end"/>
        </w:r>
      </w:hyperlink>
    </w:p>
    <w:p w:rsidR="007C414E" w:rsidRDefault="00D376F4" w:rsidP="007C414E">
      <w:pPr>
        <w:pStyle w:val="TOC2"/>
        <w:tabs>
          <w:tab w:val="right" w:leader="dot" w:pos="8296"/>
        </w:tabs>
        <w:ind w:firstLine="0"/>
        <w:rPr>
          <w:rFonts w:asciiTheme="minorHAnsi" w:eastAsiaTheme="minorEastAsia" w:hAnsiTheme="minorHAnsi" w:cstheme="minorBidi"/>
          <w:noProof/>
        </w:rPr>
      </w:pPr>
      <w:hyperlink w:anchor="_Toc85116717" w:history="1">
        <w:r w:rsidR="007C414E" w:rsidRPr="007632CD">
          <w:rPr>
            <w:rStyle w:val="Hyperlink"/>
            <w:noProof/>
            <w:rtl/>
          </w:rPr>
          <w:t>מירב בן ארי (יש עתיד):</w:t>
        </w:r>
        <w:r w:rsidR="007C414E">
          <w:rPr>
            <w:noProof/>
            <w:webHidden/>
          </w:rPr>
          <w:tab/>
        </w:r>
        <w:r w:rsidR="007C414E">
          <w:rPr>
            <w:noProof/>
            <w:webHidden/>
          </w:rPr>
          <w:fldChar w:fldCharType="begin"/>
        </w:r>
        <w:r w:rsidR="007C414E">
          <w:rPr>
            <w:noProof/>
            <w:webHidden/>
          </w:rPr>
          <w:instrText xml:space="preserve"> PAGEREF _Toc85116717 \h </w:instrText>
        </w:r>
        <w:r w:rsidR="007C414E">
          <w:rPr>
            <w:noProof/>
            <w:webHidden/>
          </w:rPr>
        </w:r>
        <w:r w:rsidR="007C414E">
          <w:rPr>
            <w:noProof/>
            <w:webHidden/>
          </w:rPr>
          <w:fldChar w:fldCharType="separate"/>
        </w:r>
        <w:r w:rsidR="007C414E">
          <w:rPr>
            <w:noProof/>
            <w:webHidden/>
          </w:rPr>
          <w:t>83</w:t>
        </w:r>
        <w:r w:rsidR="007C414E">
          <w:rPr>
            <w:noProof/>
            <w:webHidden/>
          </w:rPr>
          <w:fldChar w:fldCharType="end"/>
        </w:r>
      </w:hyperlink>
    </w:p>
    <w:p w:rsidR="007C414E" w:rsidRDefault="00D376F4" w:rsidP="007C414E">
      <w:pPr>
        <w:pStyle w:val="TOC1"/>
        <w:tabs>
          <w:tab w:val="right" w:leader="dot" w:pos="8296"/>
        </w:tabs>
        <w:ind w:firstLine="0"/>
        <w:rPr>
          <w:rFonts w:asciiTheme="minorHAnsi" w:eastAsiaTheme="minorEastAsia" w:hAnsiTheme="minorHAnsi" w:cstheme="minorBidi"/>
          <w:noProof/>
        </w:rPr>
      </w:pPr>
      <w:hyperlink w:anchor="_Toc85116718" w:history="1">
        <w:r w:rsidR="007C414E" w:rsidRPr="007632CD">
          <w:rPr>
            <w:rStyle w:val="Hyperlink"/>
            <w:noProof/>
            <w:rtl/>
            <w:lang w:eastAsia="he-IL"/>
          </w:rPr>
          <w:t>הצעת חוק הבטחת הכנסה (תיקון – הגדלת הגמלה בגיל פרישה והצמדתה לשכר הממוצע), התשפ"א–2021</w:t>
        </w:r>
        <w:r w:rsidR="007C414E">
          <w:rPr>
            <w:noProof/>
            <w:webHidden/>
          </w:rPr>
          <w:tab/>
        </w:r>
        <w:r w:rsidR="007C414E">
          <w:rPr>
            <w:noProof/>
            <w:webHidden/>
          </w:rPr>
          <w:fldChar w:fldCharType="begin"/>
        </w:r>
        <w:r w:rsidR="007C414E">
          <w:rPr>
            <w:noProof/>
            <w:webHidden/>
          </w:rPr>
          <w:instrText xml:space="preserve"> PAGEREF _Toc85116718 \h </w:instrText>
        </w:r>
        <w:r w:rsidR="007C414E">
          <w:rPr>
            <w:noProof/>
            <w:webHidden/>
          </w:rPr>
        </w:r>
        <w:r w:rsidR="007C414E">
          <w:rPr>
            <w:noProof/>
            <w:webHidden/>
          </w:rPr>
          <w:fldChar w:fldCharType="separate"/>
        </w:r>
        <w:r w:rsidR="007C414E">
          <w:rPr>
            <w:noProof/>
            <w:webHidden/>
          </w:rPr>
          <w:t>90</w:t>
        </w:r>
        <w:r w:rsidR="007C414E">
          <w:rPr>
            <w:noProof/>
            <w:webHidden/>
          </w:rPr>
          <w:fldChar w:fldCharType="end"/>
        </w:r>
      </w:hyperlink>
    </w:p>
    <w:p w:rsidR="007C414E" w:rsidRDefault="00D376F4" w:rsidP="007C414E">
      <w:pPr>
        <w:pStyle w:val="TOC1"/>
        <w:tabs>
          <w:tab w:val="right" w:leader="dot" w:pos="8296"/>
        </w:tabs>
        <w:ind w:firstLine="0"/>
        <w:rPr>
          <w:rFonts w:asciiTheme="minorHAnsi" w:eastAsiaTheme="minorEastAsia" w:hAnsiTheme="minorHAnsi" w:cstheme="minorBidi"/>
          <w:noProof/>
        </w:rPr>
      </w:pPr>
      <w:hyperlink w:anchor="_Toc85116719" w:history="1">
        <w:r w:rsidR="007C414E" w:rsidRPr="007632CD">
          <w:rPr>
            <w:rStyle w:val="Hyperlink"/>
            <w:noProof/>
            <w:rtl/>
            <w:lang w:eastAsia="he-IL"/>
          </w:rPr>
          <w:t>הצעת חוק הבטחת הכנסה (תיקון – גמלת הבטחת הכנסה לקשיש), התשפ"א–2021</w:t>
        </w:r>
        <w:r w:rsidR="007C414E">
          <w:rPr>
            <w:noProof/>
            <w:webHidden/>
          </w:rPr>
          <w:tab/>
        </w:r>
        <w:r w:rsidR="007C414E">
          <w:rPr>
            <w:noProof/>
            <w:webHidden/>
          </w:rPr>
          <w:fldChar w:fldCharType="begin"/>
        </w:r>
        <w:r w:rsidR="007C414E">
          <w:rPr>
            <w:noProof/>
            <w:webHidden/>
          </w:rPr>
          <w:instrText xml:space="preserve"> PAGEREF _Toc85116719 \h </w:instrText>
        </w:r>
        <w:r w:rsidR="007C414E">
          <w:rPr>
            <w:noProof/>
            <w:webHidden/>
          </w:rPr>
        </w:r>
        <w:r w:rsidR="007C414E">
          <w:rPr>
            <w:noProof/>
            <w:webHidden/>
          </w:rPr>
          <w:fldChar w:fldCharType="separate"/>
        </w:r>
        <w:r w:rsidR="007C414E">
          <w:rPr>
            <w:noProof/>
            <w:webHidden/>
          </w:rPr>
          <w:t>91</w:t>
        </w:r>
        <w:r w:rsidR="007C414E">
          <w:rPr>
            <w:noProof/>
            <w:webHidden/>
          </w:rPr>
          <w:fldChar w:fldCharType="end"/>
        </w:r>
      </w:hyperlink>
    </w:p>
    <w:p w:rsidR="007C414E" w:rsidRDefault="00D376F4" w:rsidP="007C414E">
      <w:pPr>
        <w:pStyle w:val="TOC2"/>
        <w:tabs>
          <w:tab w:val="right" w:leader="dot" w:pos="8296"/>
        </w:tabs>
        <w:ind w:firstLine="0"/>
        <w:rPr>
          <w:rFonts w:asciiTheme="minorHAnsi" w:eastAsiaTheme="minorEastAsia" w:hAnsiTheme="minorHAnsi" w:cstheme="minorBidi"/>
          <w:noProof/>
        </w:rPr>
      </w:pPr>
      <w:hyperlink w:anchor="_Toc85116720" w:history="1">
        <w:r w:rsidR="007C414E" w:rsidRPr="007632CD">
          <w:rPr>
            <w:rStyle w:val="Hyperlink"/>
            <w:noProof/>
            <w:rtl/>
          </w:rPr>
          <w:t>איימן עודה (הרשימה המשותפת):</w:t>
        </w:r>
        <w:r w:rsidR="007C414E">
          <w:rPr>
            <w:noProof/>
            <w:webHidden/>
          </w:rPr>
          <w:tab/>
        </w:r>
        <w:r w:rsidR="007C414E">
          <w:rPr>
            <w:noProof/>
            <w:webHidden/>
          </w:rPr>
          <w:fldChar w:fldCharType="begin"/>
        </w:r>
        <w:r w:rsidR="007C414E">
          <w:rPr>
            <w:noProof/>
            <w:webHidden/>
          </w:rPr>
          <w:instrText xml:space="preserve"> PAGEREF _Toc85116720 \h </w:instrText>
        </w:r>
        <w:r w:rsidR="007C414E">
          <w:rPr>
            <w:noProof/>
            <w:webHidden/>
          </w:rPr>
        </w:r>
        <w:r w:rsidR="007C414E">
          <w:rPr>
            <w:noProof/>
            <w:webHidden/>
          </w:rPr>
          <w:fldChar w:fldCharType="separate"/>
        </w:r>
        <w:r w:rsidR="007C414E">
          <w:rPr>
            <w:noProof/>
            <w:webHidden/>
          </w:rPr>
          <w:t>92</w:t>
        </w:r>
        <w:r w:rsidR="007C414E">
          <w:rPr>
            <w:noProof/>
            <w:webHidden/>
          </w:rPr>
          <w:fldChar w:fldCharType="end"/>
        </w:r>
      </w:hyperlink>
    </w:p>
    <w:p w:rsidR="007C414E" w:rsidRDefault="00D376F4" w:rsidP="007C414E">
      <w:pPr>
        <w:pStyle w:val="TOC2"/>
        <w:tabs>
          <w:tab w:val="right" w:leader="dot" w:pos="8296"/>
        </w:tabs>
        <w:ind w:firstLine="0"/>
        <w:rPr>
          <w:rFonts w:asciiTheme="minorHAnsi" w:eastAsiaTheme="minorEastAsia" w:hAnsiTheme="minorHAnsi" w:cstheme="minorBidi"/>
          <w:noProof/>
        </w:rPr>
      </w:pPr>
      <w:hyperlink w:anchor="_Toc85116721" w:history="1">
        <w:r w:rsidR="007C414E" w:rsidRPr="007632CD">
          <w:rPr>
            <w:rStyle w:val="Hyperlink"/>
            <w:noProof/>
            <w:rtl/>
          </w:rPr>
          <w:t>שר הרווחה ו</w:t>
        </w:r>
        <w:r w:rsidR="00F64426">
          <w:rPr>
            <w:rStyle w:val="Hyperlink"/>
            <w:noProof/>
            <w:rtl/>
          </w:rPr>
          <w:t>הביטחון החברתי</w:t>
        </w:r>
        <w:r w:rsidR="007C414E" w:rsidRPr="007632CD">
          <w:rPr>
            <w:rStyle w:val="Hyperlink"/>
            <w:noProof/>
            <w:rtl/>
          </w:rPr>
          <w:t xml:space="preserve"> מאיר כהן:</w:t>
        </w:r>
        <w:r w:rsidR="007C414E">
          <w:rPr>
            <w:noProof/>
            <w:webHidden/>
          </w:rPr>
          <w:tab/>
        </w:r>
        <w:r w:rsidR="007C414E">
          <w:rPr>
            <w:noProof/>
            <w:webHidden/>
          </w:rPr>
          <w:fldChar w:fldCharType="begin"/>
        </w:r>
        <w:r w:rsidR="007C414E">
          <w:rPr>
            <w:noProof/>
            <w:webHidden/>
          </w:rPr>
          <w:instrText xml:space="preserve"> PAGEREF _Toc85116721 \h </w:instrText>
        </w:r>
        <w:r w:rsidR="007C414E">
          <w:rPr>
            <w:noProof/>
            <w:webHidden/>
          </w:rPr>
        </w:r>
        <w:r w:rsidR="007C414E">
          <w:rPr>
            <w:noProof/>
            <w:webHidden/>
          </w:rPr>
          <w:fldChar w:fldCharType="separate"/>
        </w:r>
        <w:r w:rsidR="007C414E">
          <w:rPr>
            <w:noProof/>
            <w:webHidden/>
          </w:rPr>
          <w:t>94</w:t>
        </w:r>
        <w:r w:rsidR="007C414E">
          <w:rPr>
            <w:noProof/>
            <w:webHidden/>
          </w:rPr>
          <w:fldChar w:fldCharType="end"/>
        </w:r>
      </w:hyperlink>
    </w:p>
    <w:p w:rsidR="007C414E" w:rsidRDefault="00D376F4" w:rsidP="007C414E">
      <w:pPr>
        <w:pStyle w:val="TOC2"/>
        <w:tabs>
          <w:tab w:val="right" w:leader="dot" w:pos="8296"/>
        </w:tabs>
        <w:ind w:firstLine="0"/>
        <w:rPr>
          <w:rFonts w:asciiTheme="minorHAnsi" w:eastAsiaTheme="minorEastAsia" w:hAnsiTheme="minorHAnsi" w:cstheme="minorBidi"/>
          <w:noProof/>
        </w:rPr>
      </w:pPr>
      <w:hyperlink w:anchor="_Toc85116722" w:history="1">
        <w:r w:rsidR="007C414E" w:rsidRPr="007632CD">
          <w:rPr>
            <w:rStyle w:val="Hyperlink"/>
            <w:noProof/>
            <w:rtl/>
          </w:rPr>
          <w:t>חיים כץ (הליכוד):</w:t>
        </w:r>
        <w:r w:rsidR="007C414E">
          <w:rPr>
            <w:noProof/>
            <w:webHidden/>
          </w:rPr>
          <w:tab/>
        </w:r>
        <w:r w:rsidR="007C414E">
          <w:rPr>
            <w:noProof/>
            <w:webHidden/>
          </w:rPr>
          <w:fldChar w:fldCharType="begin"/>
        </w:r>
        <w:r w:rsidR="007C414E">
          <w:rPr>
            <w:noProof/>
            <w:webHidden/>
          </w:rPr>
          <w:instrText xml:space="preserve"> PAGEREF _Toc85116722 \h </w:instrText>
        </w:r>
        <w:r w:rsidR="007C414E">
          <w:rPr>
            <w:noProof/>
            <w:webHidden/>
          </w:rPr>
        </w:r>
        <w:r w:rsidR="007C414E">
          <w:rPr>
            <w:noProof/>
            <w:webHidden/>
          </w:rPr>
          <w:fldChar w:fldCharType="separate"/>
        </w:r>
        <w:r w:rsidR="007C414E">
          <w:rPr>
            <w:noProof/>
            <w:webHidden/>
          </w:rPr>
          <w:t>96</w:t>
        </w:r>
        <w:r w:rsidR="007C414E">
          <w:rPr>
            <w:noProof/>
            <w:webHidden/>
          </w:rPr>
          <w:fldChar w:fldCharType="end"/>
        </w:r>
      </w:hyperlink>
    </w:p>
    <w:p w:rsidR="007C414E" w:rsidRDefault="00D376F4" w:rsidP="00A556E1">
      <w:pPr>
        <w:pStyle w:val="TOC1"/>
        <w:tabs>
          <w:tab w:val="right" w:leader="dot" w:pos="8296"/>
        </w:tabs>
        <w:ind w:firstLine="0"/>
        <w:rPr>
          <w:rFonts w:asciiTheme="minorHAnsi" w:eastAsiaTheme="minorEastAsia" w:hAnsiTheme="minorHAnsi" w:cstheme="minorBidi"/>
          <w:noProof/>
        </w:rPr>
      </w:pPr>
      <w:hyperlink w:anchor="_Toc85116723" w:history="1">
        <w:r w:rsidR="007C414E" w:rsidRPr="007632CD">
          <w:rPr>
            <w:rStyle w:val="Hyperlink"/>
            <w:noProof/>
            <w:rtl/>
            <w:lang w:eastAsia="he-IL"/>
          </w:rPr>
          <w:t>הצעת חוק הסדרת השימוש ב</w:t>
        </w:r>
        <w:bookmarkStart w:id="12" w:name="_ETM_Q0_14637954"/>
        <w:bookmarkStart w:id="13" w:name="_ETM_Q0_14638638"/>
        <w:r w:rsidR="007C414E" w:rsidRPr="007632CD">
          <w:rPr>
            <w:rStyle w:val="Hyperlink"/>
            <w:noProof/>
            <w:rtl/>
            <w:lang w:eastAsia="he-IL"/>
          </w:rPr>
          <w:t>קנביס</w:t>
        </w:r>
        <w:bookmarkEnd w:id="12"/>
        <w:bookmarkEnd w:id="13"/>
        <w:r w:rsidR="007C414E" w:rsidRPr="007632CD">
          <w:rPr>
            <w:rStyle w:val="Hyperlink"/>
            <w:noProof/>
            <w:rtl/>
            <w:lang w:eastAsia="he-IL"/>
          </w:rPr>
          <w:t xml:space="preserve"> למטרות רפואיות, התשפ"ב–2021</w:t>
        </w:r>
        <w:r w:rsidR="007C414E">
          <w:rPr>
            <w:noProof/>
            <w:webHidden/>
          </w:rPr>
          <w:tab/>
        </w:r>
        <w:r w:rsidR="007C414E">
          <w:rPr>
            <w:noProof/>
            <w:webHidden/>
          </w:rPr>
          <w:fldChar w:fldCharType="begin"/>
        </w:r>
        <w:r w:rsidR="007C414E">
          <w:rPr>
            <w:noProof/>
            <w:webHidden/>
          </w:rPr>
          <w:instrText xml:space="preserve"> PAGEREF _Toc85116723 \h </w:instrText>
        </w:r>
        <w:r w:rsidR="007C414E">
          <w:rPr>
            <w:noProof/>
            <w:webHidden/>
          </w:rPr>
        </w:r>
        <w:r w:rsidR="007C414E">
          <w:rPr>
            <w:noProof/>
            <w:webHidden/>
          </w:rPr>
          <w:fldChar w:fldCharType="separate"/>
        </w:r>
        <w:r w:rsidR="007C414E">
          <w:rPr>
            <w:noProof/>
            <w:webHidden/>
          </w:rPr>
          <w:t>99</w:t>
        </w:r>
        <w:r w:rsidR="007C414E">
          <w:rPr>
            <w:noProof/>
            <w:webHidden/>
          </w:rPr>
          <w:fldChar w:fldCharType="end"/>
        </w:r>
      </w:hyperlink>
    </w:p>
    <w:p w:rsidR="007C414E" w:rsidRDefault="00D376F4" w:rsidP="007C414E">
      <w:pPr>
        <w:pStyle w:val="TOC2"/>
        <w:tabs>
          <w:tab w:val="right" w:leader="dot" w:pos="8296"/>
        </w:tabs>
        <w:ind w:firstLine="0"/>
        <w:rPr>
          <w:rFonts w:asciiTheme="minorHAnsi" w:eastAsiaTheme="minorEastAsia" w:hAnsiTheme="minorHAnsi" w:cstheme="minorBidi"/>
          <w:noProof/>
        </w:rPr>
      </w:pPr>
      <w:hyperlink w:anchor="_Toc85116724" w:history="1">
        <w:r w:rsidR="007C414E" w:rsidRPr="007632CD">
          <w:rPr>
            <w:rStyle w:val="Hyperlink"/>
            <w:noProof/>
            <w:rtl/>
          </w:rPr>
          <w:t>שרן מרים השכל (תקווה חדשה):</w:t>
        </w:r>
        <w:r w:rsidR="007C414E">
          <w:rPr>
            <w:noProof/>
            <w:webHidden/>
          </w:rPr>
          <w:tab/>
        </w:r>
        <w:r w:rsidR="007C414E">
          <w:rPr>
            <w:noProof/>
            <w:webHidden/>
          </w:rPr>
          <w:fldChar w:fldCharType="begin"/>
        </w:r>
        <w:r w:rsidR="007C414E">
          <w:rPr>
            <w:noProof/>
            <w:webHidden/>
          </w:rPr>
          <w:instrText xml:space="preserve"> PAGEREF _Toc85116724 \h </w:instrText>
        </w:r>
        <w:r w:rsidR="007C414E">
          <w:rPr>
            <w:noProof/>
            <w:webHidden/>
          </w:rPr>
        </w:r>
        <w:r w:rsidR="007C414E">
          <w:rPr>
            <w:noProof/>
            <w:webHidden/>
          </w:rPr>
          <w:fldChar w:fldCharType="separate"/>
        </w:r>
        <w:r w:rsidR="007C414E">
          <w:rPr>
            <w:noProof/>
            <w:webHidden/>
          </w:rPr>
          <w:t>99</w:t>
        </w:r>
        <w:r w:rsidR="007C414E">
          <w:rPr>
            <w:noProof/>
            <w:webHidden/>
          </w:rPr>
          <w:fldChar w:fldCharType="end"/>
        </w:r>
      </w:hyperlink>
    </w:p>
    <w:p w:rsidR="007C414E" w:rsidRDefault="00D376F4" w:rsidP="007C414E">
      <w:pPr>
        <w:pStyle w:val="TOC2"/>
        <w:tabs>
          <w:tab w:val="right" w:leader="dot" w:pos="8296"/>
        </w:tabs>
        <w:ind w:firstLine="0"/>
        <w:rPr>
          <w:rFonts w:asciiTheme="minorHAnsi" w:eastAsiaTheme="minorEastAsia" w:hAnsiTheme="minorHAnsi" w:cstheme="minorBidi"/>
          <w:noProof/>
        </w:rPr>
      </w:pPr>
      <w:hyperlink w:anchor="_Toc85116725" w:history="1">
        <w:r w:rsidR="007C414E" w:rsidRPr="007632CD">
          <w:rPr>
            <w:rStyle w:val="Hyperlink"/>
            <w:noProof/>
            <w:rtl/>
          </w:rPr>
          <w:t>שר הבריאות ניצן הורוביץ:</w:t>
        </w:r>
        <w:r w:rsidR="007C414E">
          <w:rPr>
            <w:noProof/>
            <w:webHidden/>
          </w:rPr>
          <w:tab/>
        </w:r>
        <w:r w:rsidR="007C414E">
          <w:rPr>
            <w:noProof/>
            <w:webHidden/>
          </w:rPr>
          <w:fldChar w:fldCharType="begin"/>
        </w:r>
        <w:r w:rsidR="007C414E">
          <w:rPr>
            <w:noProof/>
            <w:webHidden/>
          </w:rPr>
          <w:instrText xml:space="preserve"> PAGEREF _Toc85116725 \h </w:instrText>
        </w:r>
        <w:r w:rsidR="007C414E">
          <w:rPr>
            <w:noProof/>
            <w:webHidden/>
          </w:rPr>
        </w:r>
        <w:r w:rsidR="007C414E">
          <w:rPr>
            <w:noProof/>
            <w:webHidden/>
          </w:rPr>
          <w:fldChar w:fldCharType="separate"/>
        </w:r>
        <w:r w:rsidR="007C414E">
          <w:rPr>
            <w:noProof/>
            <w:webHidden/>
          </w:rPr>
          <w:t>106</w:t>
        </w:r>
        <w:r w:rsidR="007C414E">
          <w:rPr>
            <w:noProof/>
            <w:webHidden/>
          </w:rPr>
          <w:fldChar w:fldCharType="end"/>
        </w:r>
      </w:hyperlink>
    </w:p>
    <w:p w:rsidR="007C414E" w:rsidRDefault="00D376F4" w:rsidP="007C414E">
      <w:pPr>
        <w:pStyle w:val="TOC2"/>
        <w:tabs>
          <w:tab w:val="right" w:leader="dot" w:pos="8296"/>
        </w:tabs>
        <w:ind w:firstLine="0"/>
        <w:rPr>
          <w:rFonts w:asciiTheme="minorHAnsi" w:eastAsiaTheme="minorEastAsia" w:hAnsiTheme="minorHAnsi" w:cstheme="minorBidi"/>
          <w:noProof/>
        </w:rPr>
      </w:pPr>
      <w:hyperlink w:anchor="_Toc85116726" w:history="1">
        <w:r w:rsidR="007C414E" w:rsidRPr="007632CD">
          <w:rPr>
            <w:rStyle w:val="Hyperlink"/>
            <w:noProof/>
            <w:rtl/>
          </w:rPr>
          <w:t>יואב קיש (הליכוד):</w:t>
        </w:r>
        <w:r w:rsidR="007C414E">
          <w:rPr>
            <w:noProof/>
            <w:webHidden/>
          </w:rPr>
          <w:tab/>
        </w:r>
        <w:r w:rsidR="007C414E">
          <w:rPr>
            <w:noProof/>
            <w:webHidden/>
          </w:rPr>
          <w:fldChar w:fldCharType="begin"/>
        </w:r>
        <w:r w:rsidR="007C414E">
          <w:rPr>
            <w:noProof/>
            <w:webHidden/>
          </w:rPr>
          <w:instrText xml:space="preserve"> PAGEREF _Toc85116726 \h </w:instrText>
        </w:r>
        <w:r w:rsidR="007C414E">
          <w:rPr>
            <w:noProof/>
            <w:webHidden/>
          </w:rPr>
        </w:r>
        <w:r w:rsidR="007C414E">
          <w:rPr>
            <w:noProof/>
            <w:webHidden/>
          </w:rPr>
          <w:fldChar w:fldCharType="separate"/>
        </w:r>
        <w:r w:rsidR="007C414E">
          <w:rPr>
            <w:noProof/>
            <w:webHidden/>
          </w:rPr>
          <w:t>107</w:t>
        </w:r>
        <w:r w:rsidR="007C414E">
          <w:rPr>
            <w:noProof/>
            <w:webHidden/>
          </w:rPr>
          <w:fldChar w:fldCharType="end"/>
        </w:r>
      </w:hyperlink>
    </w:p>
    <w:p w:rsidR="007C414E" w:rsidRDefault="00D376F4" w:rsidP="007C414E">
      <w:pPr>
        <w:pStyle w:val="TOC2"/>
        <w:tabs>
          <w:tab w:val="right" w:leader="dot" w:pos="8296"/>
        </w:tabs>
        <w:ind w:firstLine="0"/>
        <w:rPr>
          <w:rFonts w:asciiTheme="minorHAnsi" w:eastAsiaTheme="minorEastAsia" w:hAnsiTheme="minorHAnsi" w:cstheme="minorBidi"/>
          <w:noProof/>
        </w:rPr>
      </w:pPr>
      <w:hyperlink w:anchor="_Toc85116727" w:history="1">
        <w:r w:rsidR="007C414E" w:rsidRPr="007632CD">
          <w:rPr>
            <w:rStyle w:val="Hyperlink"/>
            <w:noProof/>
            <w:rtl/>
          </w:rPr>
          <w:t>דוד אמסלם (הליכוד):</w:t>
        </w:r>
        <w:r w:rsidR="007C414E">
          <w:rPr>
            <w:noProof/>
            <w:webHidden/>
          </w:rPr>
          <w:tab/>
        </w:r>
        <w:r w:rsidR="007C414E">
          <w:rPr>
            <w:noProof/>
            <w:webHidden/>
          </w:rPr>
          <w:fldChar w:fldCharType="begin"/>
        </w:r>
        <w:r w:rsidR="007C414E">
          <w:rPr>
            <w:noProof/>
            <w:webHidden/>
          </w:rPr>
          <w:instrText xml:space="preserve"> PAGEREF _Toc85116727 \h </w:instrText>
        </w:r>
        <w:r w:rsidR="007C414E">
          <w:rPr>
            <w:noProof/>
            <w:webHidden/>
          </w:rPr>
        </w:r>
        <w:r w:rsidR="007C414E">
          <w:rPr>
            <w:noProof/>
            <w:webHidden/>
          </w:rPr>
          <w:fldChar w:fldCharType="separate"/>
        </w:r>
        <w:r w:rsidR="007C414E">
          <w:rPr>
            <w:noProof/>
            <w:webHidden/>
          </w:rPr>
          <w:t>113</w:t>
        </w:r>
        <w:r w:rsidR="007C414E">
          <w:rPr>
            <w:noProof/>
            <w:webHidden/>
          </w:rPr>
          <w:fldChar w:fldCharType="end"/>
        </w:r>
      </w:hyperlink>
    </w:p>
    <w:p w:rsidR="007C414E" w:rsidRDefault="00D376F4" w:rsidP="007C414E">
      <w:pPr>
        <w:pStyle w:val="TOC2"/>
        <w:tabs>
          <w:tab w:val="right" w:leader="dot" w:pos="8296"/>
        </w:tabs>
        <w:ind w:firstLine="0"/>
        <w:rPr>
          <w:rFonts w:asciiTheme="minorHAnsi" w:eastAsiaTheme="minorEastAsia" w:hAnsiTheme="minorHAnsi" w:cstheme="minorBidi"/>
          <w:noProof/>
        </w:rPr>
      </w:pPr>
      <w:hyperlink w:anchor="_Toc85116728" w:history="1">
        <w:r w:rsidR="007C414E" w:rsidRPr="007632CD">
          <w:rPr>
            <w:rStyle w:val="Hyperlink"/>
            <w:noProof/>
            <w:rtl/>
          </w:rPr>
          <w:t>מנסור עבאס (רע"מ – רשימת האיחוד הערבי):</w:t>
        </w:r>
        <w:r w:rsidR="007C414E">
          <w:rPr>
            <w:noProof/>
            <w:webHidden/>
          </w:rPr>
          <w:tab/>
        </w:r>
        <w:r w:rsidR="007C414E">
          <w:rPr>
            <w:noProof/>
            <w:webHidden/>
          </w:rPr>
          <w:fldChar w:fldCharType="begin"/>
        </w:r>
        <w:r w:rsidR="007C414E">
          <w:rPr>
            <w:noProof/>
            <w:webHidden/>
          </w:rPr>
          <w:instrText xml:space="preserve"> PAGEREF _Toc85116728 \h </w:instrText>
        </w:r>
        <w:r w:rsidR="007C414E">
          <w:rPr>
            <w:noProof/>
            <w:webHidden/>
          </w:rPr>
        </w:r>
        <w:r w:rsidR="007C414E">
          <w:rPr>
            <w:noProof/>
            <w:webHidden/>
          </w:rPr>
          <w:fldChar w:fldCharType="separate"/>
        </w:r>
        <w:r w:rsidR="007C414E">
          <w:rPr>
            <w:noProof/>
            <w:webHidden/>
          </w:rPr>
          <w:t>114</w:t>
        </w:r>
        <w:r w:rsidR="007C414E">
          <w:rPr>
            <w:noProof/>
            <w:webHidden/>
          </w:rPr>
          <w:fldChar w:fldCharType="end"/>
        </w:r>
      </w:hyperlink>
    </w:p>
    <w:p w:rsidR="007C414E" w:rsidRDefault="00D376F4" w:rsidP="007C414E">
      <w:pPr>
        <w:pStyle w:val="TOC2"/>
        <w:tabs>
          <w:tab w:val="right" w:leader="dot" w:pos="8296"/>
        </w:tabs>
        <w:ind w:firstLine="0"/>
        <w:rPr>
          <w:rFonts w:asciiTheme="minorHAnsi" w:eastAsiaTheme="minorEastAsia" w:hAnsiTheme="minorHAnsi" w:cstheme="minorBidi"/>
          <w:noProof/>
        </w:rPr>
      </w:pPr>
      <w:hyperlink w:anchor="_Toc85116729" w:history="1">
        <w:r w:rsidR="007C414E" w:rsidRPr="007632CD">
          <w:rPr>
            <w:rStyle w:val="Hyperlink"/>
            <w:noProof/>
            <w:rtl/>
          </w:rPr>
          <w:t>שרן מרים השכל (תקווה חדשה):</w:t>
        </w:r>
        <w:r w:rsidR="007C414E">
          <w:rPr>
            <w:noProof/>
            <w:webHidden/>
          </w:rPr>
          <w:tab/>
        </w:r>
        <w:r w:rsidR="007C414E">
          <w:rPr>
            <w:noProof/>
            <w:webHidden/>
          </w:rPr>
          <w:fldChar w:fldCharType="begin"/>
        </w:r>
        <w:r w:rsidR="007C414E">
          <w:rPr>
            <w:noProof/>
            <w:webHidden/>
          </w:rPr>
          <w:instrText xml:space="preserve"> PAGEREF _Toc85116729 \h </w:instrText>
        </w:r>
        <w:r w:rsidR="007C414E">
          <w:rPr>
            <w:noProof/>
            <w:webHidden/>
          </w:rPr>
        </w:r>
        <w:r w:rsidR="007C414E">
          <w:rPr>
            <w:noProof/>
            <w:webHidden/>
          </w:rPr>
          <w:fldChar w:fldCharType="separate"/>
        </w:r>
        <w:r w:rsidR="007C414E">
          <w:rPr>
            <w:noProof/>
            <w:webHidden/>
          </w:rPr>
          <w:t>118</w:t>
        </w:r>
        <w:r w:rsidR="007C414E">
          <w:rPr>
            <w:noProof/>
            <w:webHidden/>
          </w:rPr>
          <w:fldChar w:fldCharType="end"/>
        </w:r>
      </w:hyperlink>
    </w:p>
    <w:p w:rsidR="007C414E" w:rsidRDefault="00D376F4" w:rsidP="007C414E">
      <w:pPr>
        <w:pStyle w:val="TOC1"/>
        <w:tabs>
          <w:tab w:val="right" w:leader="dot" w:pos="8296"/>
        </w:tabs>
        <w:ind w:firstLine="0"/>
        <w:rPr>
          <w:rFonts w:asciiTheme="minorHAnsi" w:eastAsiaTheme="minorEastAsia" w:hAnsiTheme="minorHAnsi" w:cstheme="minorBidi"/>
          <w:noProof/>
        </w:rPr>
      </w:pPr>
      <w:hyperlink w:anchor="_Toc85116730" w:history="1">
        <w:r w:rsidR="007C414E" w:rsidRPr="007632CD">
          <w:rPr>
            <w:rStyle w:val="Hyperlink"/>
            <w:noProof/>
            <w:rtl/>
            <w:lang w:eastAsia="he-IL"/>
          </w:rPr>
          <w:t>הודעה אישית של חבר הכנסת דוד אמסלם</w:t>
        </w:r>
        <w:r w:rsidR="007C414E">
          <w:rPr>
            <w:noProof/>
            <w:webHidden/>
          </w:rPr>
          <w:tab/>
        </w:r>
        <w:r w:rsidR="007C414E">
          <w:rPr>
            <w:noProof/>
            <w:webHidden/>
          </w:rPr>
          <w:fldChar w:fldCharType="begin"/>
        </w:r>
        <w:r w:rsidR="007C414E">
          <w:rPr>
            <w:noProof/>
            <w:webHidden/>
          </w:rPr>
          <w:instrText xml:space="preserve"> PAGEREF _Toc85116730 \h </w:instrText>
        </w:r>
        <w:r w:rsidR="007C414E">
          <w:rPr>
            <w:noProof/>
            <w:webHidden/>
          </w:rPr>
        </w:r>
        <w:r w:rsidR="007C414E">
          <w:rPr>
            <w:noProof/>
            <w:webHidden/>
          </w:rPr>
          <w:fldChar w:fldCharType="separate"/>
        </w:r>
        <w:r w:rsidR="007C414E">
          <w:rPr>
            <w:noProof/>
            <w:webHidden/>
          </w:rPr>
          <w:t>132</w:t>
        </w:r>
        <w:r w:rsidR="007C414E">
          <w:rPr>
            <w:noProof/>
            <w:webHidden/>
          </w:rPr>
          <w:fldChar w:fldCharType="end"/>
        </w:r>
      </w:hyperlink>
    </w:p>
    <w:p w:rsidR="007C414E" w:rsidRDefault="00D376F4" w:rsidP="007C414E">
      <w:pPr>
        <w:pStyle w:val="TOC2"/>
        <w:tabs>
          <w:tab w:val="right" w:leader="dot" w:pos="8296"/>
        </w:tabs>
        <w:ind w:firstLine="0"/>
        <w:rPr>
          <w:rFonts w:asciiTheme="minorHAnsi" w:eastAsiaTheme="minorEastAsia" w:hAnsiTheme="minorHAnsi" w:cstheme="minorBidi"/>
          <w:noProof/>
        </w:rPr>
      </w:pPr>
      <w:hyperlink w:anchor="_Toc85116731" w:history="1">
        <w:r w:rsidR="007C414E" w:rsidRPr="007632CD">
          <w:rPr>
            <w:rStyle w:val="Hyperlink"/>
            <w:noProof/>
            <w:rtl/>
          </w:rPr>
          <w:t>דוד אמסלם (הליכוד):</w:t>
        </w:r>
        <w:r w:rsidR="007C414E">
          <w:rPr>
            <w:noProof/>
            <w:webHidden/>
          </w:rPr>
          <w:tab/>
        </w:r>
        <w:r w:rsidR="007C414E">
          <w:rPr>
            <w:noProof/>
            <w:webHidden/>
          </w:rPr>
          <w:fldChar w:fldCharType="begin"/>
        </w:r>
        <w:r w:rsidR="007C414E">
          <w:rPr>
            <w:noProof/>
            <w:webHidden/>
          </w:rPr>
          <w:instrText xml:space="preserve"> PAGEREF _Toc85116731 \h </w:instrText>
        </w:r>
        <w:r w:rsidR="007C414E">
          <w:rPr>
            <w:noProof/>
            <w:webHidden/>
          </w:rPr>
        </w:r>
        <w:r w:rsidR="007C414E">
          <w:rPr>
            <w:noProof/>
            <w:webHidden/>
          </w:rPr>
          <w:fldChar w:fldCharType="separate"/>
        </w:r>
        <w:r w:rsidR="007C414E">
          <w:rPr>
            <w:noProof/>
            <w:webHidden/>
          </w:rPr>
          <w:t>132</w:t>
        </w:r>
        <w:r w:rsidR="007C414E">
          <w:rPr>
            <w:noProof/>
            <w:webHidden/>
          </w:rPr>
          <w:fldChar w:fldCharType="end"/>
        </w:r>
      </w:hyperlink>
    </w:p>
    <w:p w:rsidR="007C414E" w:rsidRDefault="00D376F4" w:rsidP="007C414E">
      <w:pPr>
        <w:pStyle w:val="TOC1"/>
        <w:tabs>
          <w:tab w:val="right" w:leader="dot" w:pos="8296"/>
        </w:tabs>
        <w:ind w:firstLine="0"/>
        <w:rPr>
          <w:rFonts w:asciiTheme="minorHAnsi" w:eastAsiaTheme="minorEastAsia" w:hAnsiTheme="minorHAnsi" w:cstheme="minorBidi"/>
          <w:noProof/>
        </w:rPr>
      </w:pPr>
      <w:hyperlink w:anchor="_Toc85116732" w:history="1">
        <w:r w:rsidR="007C414E" w:rsidRPr="007632CD">
          <w:rPr>
            <w:rStyle w:val="Hyperlink"/>
            <w:noProof/>
            <w:rtl/>
            <w:lang w:eastAsia="he-IL"/>
          </w:rPr>
          <w:t>הצעת חוק ביטוח בריאות ממלכתי (תיקון – העברת שירותי הגמילה לאחריות קופות החולים</w:t>
        </w:r>
        <w:r w:rsidR="00480659">
          <w:rPr>
            <w:rStyle w:val="Hyperlink"/>
            <w:rFonts w:hint="cs"/>
            <w:noProof/>
            <w:rtl/>
            <w:lang w:eastAsia="he-IL"/>
          </w:rPr>
          <w:t xml:space="preserve"> וטיפול בהתמכרויות</w:t>
        </w:r>
        <w:r w:rsidR="007C414E" w:rsidRPr="007632CD">
          <w:rPr>
            <w:rStyle w:val="Hyperlink"/>
            <w:noProof/>
            <w:rtl/>
            <w:lang w:eastAsia="he-IL"/>
          </w:rPr>
          <w:t>), התשפ"א–2021</w:t>
        </w:r>
        <w:r w:rsidR="007C414E">
          <w:rPr>
            <w:noProof/>
            <w:webHidden/>
          </w:rPr>
          <w:tab/>
        </w:r>
        <w:r w:rsidR="007C414E">
          <w:rPr>
            <w:noProof/>
            <w:webHidden/>
          </w:rPr>
          <w:fldChar w:fldCharType="begin"/>
        </w:r>
        <w:r w:rsidR="007C414E">
          <w:rPr>
            <w:noProof/>
            <w:webHidden/>
          </w:rPr>
          <w:instrText xml:space="preserve"> PAGEREF _Toc85116732 \h </w:instrText>
        </w:r>
        <w:r w:rsidR="007C414E">
          <w:rPr>
            <w:noProof/>
            <w:webHidden/>
          </w:rPr>
        </w:r>
        <w:r w:rsidR="007C414E">
          <w:rPr>
            <w:noProof/>
            <w:webHidden/>
          </w:rPr>
          <w:fldChar w:fldCharType="separate"/>
        </w:r>
        <w:r w:rsidR="007C414E">
          <w:rPr>
            <w:noProof/>
            <w:webHidden/>
          </w:rPr>
          <w:t>139</w:t>
        </w:r>
        <w:r w:rsidR="007C414E">
          <w:rPr>
            <w:noProof/>
            <w:webHidden/>
          </w:rPr>
          <w:fldChar w:fldCharType="end"/>
        </w:r>
      </w:hyperlink>
    </w:p>
    <w:p w:rsidR="007C414E" w:rsidRDefault="00D376F4" w:rsidP="007C414E">
      <w:pPr>
        <w:pStyle w:val="TOC2"/>
        <w:tabs>
          <w:tab w:val="right" w:leader="dot" w:pos="8296"/>
        </w:tabs>
        <w:ind w:firstLine="0"/>
        <w:rPr>
          <w:rFonts w:asciiTheme="minorHAnsi" w:eastAsiaTheme="minorEastAsia" w:hAnsiTheme="minorHAnsi" w:cstheme="minorBidi"/>
          <w:noProof/>
        </w:rPr>
      </w:pPr>
      <w:hyperlink w:anchor="_Toc85116733" w:history="1">
        <w:r w:rsidR="007C414E" w:rsidRPr="007632CD">
          <w:rPr>
            <w:rStyle w:val="Hyperlink"/>
            <w:noProof/>
            <w:rtl/>
          </w:rPr>
          <w:t>עידית סילמן (ימינה):</w:t>
        </w:r>
        <w:r w:rsidR="007C414E">
          <w:rPr>
            <w:noProof/>
            <w:webHidden/>
          </w:rPr>
          <w:tab/>
        </w:r>
        <w:r w:rsidR="007C414E">
          <w:rPr>
            <w:noProof/>
            <w:webHidden/>
          </w:rPr>
          <w:fldChar w:fldCharType="begin"/>
        </w:r>
        <w:r w:rsidR="007C414E">
          <w:rPr>
            <w:noProof/>
            <w:webHidden/>
          </w:rPr>
          <w:instrText xml:space="preserve"> PAGEREF _Toc85116733 \h </w:instrText>
        </w:r>
        <w:r w:rsidR="007C414E">
          <w:rPr>
            <w:noProof/>
            <w:webHidden/>
          </w:rPr>
        </w:r>
        <w:r w:rsidR="007C414E">
          <w:rPr>
            <w:noProof/>
            <w:webHidden/>
          </w:rPr>
          <w:fldChar w:fldCharType="separate"/>
        </w:r>
        <w:r w:rsidR="007C414E">
          <w:rPr>
            <w:noProof/>
            <w:webHidden/>
          </w:rPr>
          <w:t>139</w:t>
        </w:r>
        <w:r w:rsidR="007C414E">
          <w:rPr>
            <w:noProof/>
            <w:webHidden/>
          </w:rPr>
          <w:fldChar w:fldCharType="end"/>
        </w:r>
      </w:hyperlink>
    </w:p>
    <w:p w:rsidR="007C414E" w:rsidRDefault="00D376F4" w:rsidP="007C414E">
      <w:pPr>
        <w:pStyle w:val="TOC1"/>
        <w:tabs>
          <w:tab w:val="right" w:leader="dot" w:pos="8296"/>
        </w:tabs>
        <w:ind w:firstLine="0"/>
        <w:rPr>
          <w:rFonts w:asciiTheme="minorHAnsi" w:eastAsiaTheme="minorEastAsia" w:hAnsiTheme="minorHAnsi" w:cstheme="minorBidi"/>
          <w:noProof/>
        </w:rPr>
      </w:pPr>
      <w:hyperlink w:anchor="_Toc85116734" w:history="1">
        <w:r w:rsidR="007C414E" w:rsidRPr="007632CD">
          <w:rPr>
            <w:rStyle w:val="Hyperlink"/>
            <w:noProof/>
            <w:rtl/>
            <w:lang w:eastAsia="he-IL"/>
          </w:rPr>
          <w:t>הצעת חוק ביטוח בריאות ממלכתי (תיקון – העברת שירותי הגמילה לאחריות קופות החולים), התשפ"א–2021</w:t>
        </w:r>
        <w:r w:rsidR="007C414E">
          <w:rPr>
            <w:noProof/>
            <w:webHidden/>
          </w:rPr>
          <w:tab/>
        </w:r>
        <w:r w:rsidR="007C414E">
          <w:rPr>
            <w:noProof/>
            <w:webHidden/>
          </w:rPr>
          <w:fldChar w:fldCharType="begin"/>
        </w:r>
        <w:r w:rsidR="007C414E">
          <w:rPr>
            <w:noProof/>
            <w:webHidden/>
          </w:rPr>
          <w:instrText xml:space="preserve"> PAGEREF _Toc85116734 \h </w:instrText>
        </w:r>
        <w:r w:rsidR="007C414E">
          <w:rPr>
            <w:noProof/>
            <w:webHidden/>
          </w:rPr>
        </w:r>
        <w:r w:rsidR="007C414E">
          <w:rPr>
            <w:noProof/>
            <w:webHidden/>
          </w:rPr>
          <w:fldChar w:fldCharType="separate"/>
        </w:r>
        <w:r w:rsidR="007C414E">
          <w:rPr>
            <w:noProof/>
            <w:webHidden/>
          </w:rPr>
          <w:t>160</w:t>
        </w:r>
        <w:r w:rsidR="007C414E">
          <w:rPr>
            <w:noProof/>
            <w:webHidden/>
          </w:rPr>
          <w:fldChar w:fldCharType="end"/>
        </w:r>
      </w:hyperlink>
    </w:p>
    <w:p w:rsidR="007C414E" w:rsidRDefault="00D376F4" w:rsidP="007C414E">
      <w:pPr>
        <w:pStyle w:val="TOC2"/>
        <w:tabs>
          <w:tab w:val="right" w:leader="dot" w:pos="8296"/>
        </w:tabs>
        <w:ind w:firstLine="0"/>
        <w:rPr>
          <w:rFonts w:asciiTheme="minorHAnsi" w:eastAsiaTheme="minorEastAsia" w:hAnsiTheme="minorHAnsi" w:cstheme="minorBidi"/>
          <w:noProof/>
        </w:rPr>
      </w:pPr>
      <w:hyperlink w:anchor="_Toc85116735" w:history="1">
        <w:r w:rsidR="007C414E" w:rsidRPr="007632CD">
          <w:rPr>
            <w:rStyle w:val="Hyperlink"/>
            <w:noProof/>
            <w:rtl/>
          </w:rPr>
          <w:t>מיכל וולדיגר (הציונות הדתית):</w:t>
        </w:r>
        <w:r w:rsidR="007C414E">
          <w:rPr>
            <w:noProof/>
            <w:webHidden/>
          </w:rPr>
          <w:tab/>
        </w:r>
        <w:r w:rsidR="007C414E">
          <w:rPr>
            <w:noProof/>
            <w:webHidden/>
          </w:rPr>
          <w:fldChar w:fldCharType="begin"/>
        </w:r>
        <w:r w:rsidR="007C414E">
          <w:rPr>
            <w:noProof/>
            <w:webHidden/>
          </w:rPr>
          <w:instrText xml:space="preserve"> PAGEREF _Toc85116735 \h </w:instrText>
        </w:r>
        <w:r w:rsidR="007C414E">
          <w:rPr>
            <w:noProof/>
            <w:webHidden/>
          </w:rPr>
        </w:r>
        <w:r w:rsidR="007C414E">
          <w:rPr>
            <w:noProof/>
            <w:webHidden/>
          </w:rPr>
          <w:fldChar w:fldCharType="separate"/>
        </w:r>
        <w:r w:rsidR="007C414E">
          <w:rPr>
            <w:noProof/>
            <w:webHidden/>
          </w:rPr>
          <w:t>161</w:t>
        </w:r>
        <w:r w:rsidR="007C414E">
          <w:rPr>
            <w:noProof/>
            <w:webHidden/>
          </w:rPr>
          <w:fldChar w:fldCharType="end"/>
        </w:r>
      </w:hyperlink>
    </w:p>
    <w:p w:rsidR="007C414E" w:rsidRDefault="00D376F4" w:rsidP="007C414E">
      <w:pPr>
        <w:pStyle w:val="TOC1"/>
        <w:tabs>
          <w:tab w:val="right" w:leader="dot" w:pos="8296"/>
        </w:tabs>
        <w:ind w:firstLine="0"/>
        <w:rPr>
          <w:rFonts w:asciiTheme="minorHAnsi" w:eastAsiaTheme="minorEastAsia" w:hAnsiTheme="minorHAnsi" w:cstheme="minorBidi"/>
          <w:noProof/>
        </w:rPr>
      </w:pPr>
      <w:hyperlink w:anchor="_Toc85116736" w:history="1">
        <w:r w:rsidR="007C414E" w:rsidRPr="007632CD">
          <w:rPr>
            <w:rStyle w:val="Hyperlink"/>
            <w:noProof/>
            <w:rtl/>
            <w:lang w:eastAsia="he-IL"/>
          </w:rPr>
          <w:t>הצעת חוק ביטוח בריאות ממלכתי (תיקון – העברת שירותי הגמילה לתוספת השנייה), התשפ"א–2021</w:t>
        </w:r>
        <w:r w:rsidR="007C414E">
          <w:rPr>
            <w:noProof/>
            <w:webHidden/>
          </w:rPr>
          <w:tab/>
        </w:r>
        <w:r w:rsidR="007C414E">
          <w:rPr>
            <w:noProof/>
            <w:webHidden/>
          </w:rPr>
          <w:fldChar w:fldCharType="begin"/>
        </w:r>
        <w:r w:rsidR="007C414E">
          <w:rPr>
            <w:noProof/>
            <w:webHidden/>
          </w:rPr>
          <w:instrText xml:space="preserve"> PAGEREF _Toc85116736 \h </w:instrText>
        </w:r>
        <w:r w:rsidR="007C414E">
          <w:rPr>
            <w:noProof/>
            <w:webHidden/>
          </w:rPr>
        </w:r>
        <w:r w:rsidR="007C414E">
          <w:rPr>
            <w:noProof/>
            <w:webHidden/>
          </w:rPr>
          <w:fldChar w:fldCharType="separate"/>
        </w:r>
        <w:r w:rsidR="007C414E">
          <w:rPr>
            <w:noProof/>
            <w:webHidden/>
          </w:rPr>
          <w:t>166</w:t>
        </w:r>
        <w:r w:rsidR="007C414E">
          <w:rPr>
            <w:noProof/>
            <w:webHidden/>
          </w:rPr>
          <w:fldChar w:fldCharType="end"/>
        </w:r>
      </w:hyperlink>
    </w:p>
    <w:p w:rsidR="007C414E" w:rsidRDefault="00D376F4" w:rsidP="007C414E">
      <w:pPr>
        <w:pStyle w:val="TOC2"/>
        <w:tabs>
          <w:tab w:val="right" w:leader="dot" w:pos="8296"/>
        </w:tabs>
        <w:ind w:firstLine="0"/>
        <w:rPr>
          <w:rFonts w:asciiTheme="minorHAnsi" w:eastAsiaTheme="minorEastAsia" w:hAnsiTheme="minorHAnsi" w:cstheme="minorBidi"/>
          <w:noProof/>
        </w:rPr>
      </w:pPr>
      <w:hyperlink w:anchor="_Toc85116737" w:history="1">
        <w:r w:rsidR="007C414E" w:rsidRPr="007632CD">
          <w:rPr>
            <w:rStyle w:val="Hyperlink"/>
            <w:noProof/>
            <w:rtl/>
          </w:rPr>
          <w:t>שרן מרים השכל (תקווה חדשה):</w:t>
        </w:r>
        <w:r w:rsidR="007C414E">
          <w:rPr>
            <w:noProof/>
            <w:webHidden/>
          </w:rPr>
          <w:tab/>
        </w:r>
        <w:r w:rsidR="007C414E">
          <w:rPr>
            <w:noProof/>
            <w:webHidden/>
          </w:rPr>
          <w:fldChar w:fldCharType="begin"/>
        </w:r>
        <w:r w:rsidR="007C414E">
          <w:rPr>
            <w:noProof/>
            <w:webHidden/>
          </w:rPr>
          <w:instrText xml:space="preserve"> PAGEREF _Toc85116737 \h </w:instrText>
        </w:r>
        <w:r w:rsidR="007C414E">
          <w:rPr>
            <w:noProof/>
            <w:webHidden/>
          </w:rPr>
        </w:r>
        <w:r w:rsidR="007C414E">
          <w:rPr>
            <w:noProof/>
            <w:webHidden/>
          </w:rPr>
          <w:fldChar w:fldCharType="separate"/>
        </w:r>
        <w:r w:rsidR="007C414E">
          <w:rPr>
            <w:noProof/>
            <w:webHidden/>
          </w:rPr>
          <w:t>166</w:t>
        </w:r>
        <w:r w:rsidR="007C414E">
          <w:rPr>
            <w:noProof/>
            <w:webHidden/>
          </w:rPr>
          <w:fldChar w:fldCharType="end"/>
        </w:r>
      </w:hyperlink>
    </w:p>
    <w:p w:rsidR="007C414E" w:rsidRDefault="00D376F4" w:rsidP="007C414E">
      <w:pPr>
        <w:pStyle w:val="TOC2"/>
        <w:tabs>
          <w:tab w:val="right" w:leader="dot" w:pos="8296"/>
        </w:tabs>
        <w:ind w:firstLine="0"/>
        <w:rPr>
          <w:rFonts w:asciiTheme="minorHAnsi" w:eastAsiaTheme="minorEastAsia" w:hAnsiTheme="minorHAnsi" w:cstheme="minorBidi"/>
          <w:noProof/>
        </w:rPr>
      </w:pPr>
      <w:hyperlink w:anchor="_Toc85116738" w:history="1">
        <w:r w:rsidR="007C414E" w:rsidRPr="007632CD">
          <w:rPr>
            <w:rStyle w:val="Hyperlink"/>
            <w:noProof/>
            <w:rtl/>
          </w:rPr>
          <w:t>שר הבריאות ניצן הורוביץ:</w:t>
        </w:r>
        <w:r w:rsidR="007C414E">
          <w:rPr>
            <w:noProof/>
            <w:webHidden/>
          </w:rPr>
          <w:tab/>
        </w:r>
        <w:r w:rsidR="007C414E">
          <w:rPr>
            <w:noProof/>
            <w:webHidden/>
          </w:rPr>
          <w:fldChar w:fldCharType="begin"/>
        </w:r>
        <w:r w:rsidR="007C414E">
          <w:rPr>
            <w:noProof/>
            <w:webHidden/>
          </w:rPr>
          <w:instrText xml:space="preserve"> PAGEREF _Toc85116738 \h </w:instrText>
        </w:r>
        <w:r w:rsidR="007C414E">
          <w:rPr>
            <w:noProof/>
            <w:webHidden/>
          </w:rPr>
        </w:r>
        <w:r w:rsidR="007C414E">
          <w:rPr>
            <w:noProof/>
            <w:webHidden/>
          </w:rPr>
          <w:fldChar w:fldCharType="separate"/>
        </w:r>
        <w:r w:rsidR="007C414E">
          <w:rPr>
            <w:noProof/>
            <w:webHidden/>
          </w:rPr>
          <w:t>172</w:t>
        </w:r>
        <w:r w:rsidR="007C414E">
          <w:rPr>
            <w:noProof/>
            <w:webHidden/>
          </w:rPr>
          <w:fldChar w:fldCharType="end"/>
        </w:r>
      </w:hyperlink>
    </w:p>
    <w:p w:rsidR="007C414E" w:rsidRDefault="00D376F4" w:rsidP="007C414E">
      <w:pPr>
        <w:pStyle w:val="TOC2"/>
        <w:tabs>
          <w:tab w:val="right" w:leader="dot" w:pos="8296"/>
        </w:tabs>
        <w:ind w:firstLine="0"/>
        <w:rPr>
          <w:rFonts w:asciiTheme="minorHAnsi" w:eastAsiaTheme="minorEastAsia" w:hAnsiTheme="minorHAnsi" w:cstheme="minorBidi"/>
          <w:noProof/>
        </w:rPr>
      </w:pPr>
      <w:hyperlink w:anchor="_Toc85116739" w:history="1">
        <w:r w:rsidR="007C414E" w:rsidRPr="007632CD">
          <w:rPr>
            <w:rStyle w:val="Hyperlink"/>
            <w:noProof/>
            <w:rtl/>
          </w:rPr>
          <w:t>יעקב מרגי (ש"ס):</w:t>
        </w:r>
        <w:r w:rsidR="007C414E">
          <w:rPr>
            <w:noProof/>
            <w:webHidden/>
          </w:rPr>
          <w:tab/>
        </w:r>
        <w:r w:rsidR="007C414E">
          <w:rPr>
            <w:noProof/>
            <w:webHidden/>
          </w:rPr>
          <w:fldChar w:fldCharType="begin"/>
        </w:r>
        <w:r w:rsidR="007C414E">
          <w:rPr>
            <w:noProof/>
            <w:webHidden/>
          </w:rPr>
          <w:instrText xml:space="preserve"> PAGEREF _Toc85116739 \h </w:instrText>
        </w:r>
        <w:r w:rsidR="007C414E">
          <w:rPr>
            <w:noProof/>
            <w:webHidden/>
          </w:rPr>
        </w:r>
        <w:r w:rsidR="007C414E">
          <w:rPr>
            <w:noProof/>
            <w:webHidden/>
          </w:rPr>
          <w:fldChar w:fldCharType="separate"/>
        </w:r>
        <w:r w:rsidR="007C414E">
          <w:rPr>
            <w:noProof/>
            <w:webHidden/>
          </w:rPr>
          <w:t>175</w:t>
        </w:r>
        <w:r w:rsidR="007C414E">
          <w:rPr>
            <w:noProof/>
            <w:webHidden/>
          </w:rPr>
          <w:fldChar w:fldCharType="end"/>
        </w:r>
      </w:hyperlink>
    </w:p>
    <w:p w:rsidR="007C414E" w:rsidRDefault="00D376F4" w:rsidP="007C414E">
      <w:pPr>
        <w:pStyle w:val="TOC1"/>
        <w:tabs>
          <w:tab w:val="right" w:leader="dot" w:pos="8296"/>
        </w:tabs>
        <w:ind w:firstLine="0"/>
        <w:rPr>
          <w:rFonts w:asciiTheme="minorHAnsi" w:eastAsiaTheme="minorEastAsia" w:hAnsiTheme="minorHAnsi" w:cstheme="minorBidi"/>
          <w:noProof/>
        </w:rPr>
      </w:pPr>
      <w:hyperlink w:anchor="_Toc85116740" w:history="1">
        <w:r w:rsidR="007C414E" w:rsidRPr="007632CD">
          <w:rPr>
            <w:rStyle w:val="Hyperlink"/>
            <w:noProof/>
            <w:rtl/>
            <w:lang w:eastAsia="he-IL"/>
          </w:rPr>
          <w:t>הודעה אישית של חברת הכנסת מיכל וולדיגר</w:t>
        </w:r>
        <w:r w:rsidR="007C414E">
          <w:rPr>
            <w:noProof/>
            <w:webHidden/>
          </w:rPr>
          <w:tab/>
        </w:r>
        <w:r w:rsidR="007C414E">
          <w:rPr>
            <w:noProof/>
            <w:webHidden/>
          </w:rPr>
          <w:fldChar w:fldCharType="begin"/>
        </w:r>
        <w:r w:rsidR="007C414E">
          <w:rPr>
            <w:noProof/>
            <w:webHidden/>
          </w:rPr>
          <w:instrText xml:space="preserve"> PAGEREF _Toc85116740 \h </w:instrText>
        </w:r>
        <w:r w:rsidR="007C414E">
          <w:rPr>
            <w:noProof/>
            <w:webHidden/>
          </w:rPr>
        </w:r>
        <w:r w:rsidR="007C414E">
          <w:rPr>
            <w:noProof/>
            <w:webHidden/>
          </w:rPr>
          <w:fldChar w:fldCharType="separate"/>
        </w:r>
        <w:r w:rsidR="007C414E">
          <w:rPr>
            <w:noProof/>
            <w:webHidden/>
          </w:rPr>
          <w:t>179</w:t>
        </w:r>
        <w:r w:rsidR="007C414E">
          <w:rPr>
            <w:noProof/>
            <w:webHidden/>
          </w:rPr>
          <w:fldChar w:fldCharType="end"/>
        </w:r>
      </w:hyperlink>
    </w:p>
    <w:p w:rsidR="007C414E" w:rsidRDefault="00D376F4" w:rsidP="007C414E">
      <w:pPr>
        <w:pStyle w:val="TOC2"/>
        <w:tabs>
          <w:tab w:val="right" w:leader="dot" w:pos="8296"/>
        </w:tabs>
        <w:ind w:firstLine="0"/>
        <w:rPr>
          <w:rFonts w:asciiTheme="minorHAnsi" w:eastAsiaTheme="minorEastAsia" w:hAnsiTheme="minorHAnsi" w:cstheme="minorBidi"/>
          <w:noProof/>
        </w:rPr>
      </w:pPr>
      <w:hyperlink w:anchor="_Toc85116741" w:history="1">
        <w:r w:rsidR="007C414E" w:rsidRPr="007632CD">
          <w:rPr>
            <w:rStyle w:val="Hyperlink"/>
            <w:noProof/>
            <w:rtl/>
          </w:rPr>
          <w:t>מיכל וולדיגר (הציונות הדתית):</w:t>
        </w:r>
        <w:r w:rsidR="007C414E">
          <w:rPr>
            <w:noProof/>
            <w:webHidden/>
          </w:rPr>
          <w:tab/>
        </w:r>
        <w:r w:rsidR="007C414E">
          <w:rPr>
            <w:noProof/>
            <w:webHidden/>
          </w:rPr>
          <w:fldChar w:fldCharType="begin"/>
        </w:r>
        <w:r w:rsidR="007C414E">
          <w:rPr>
            <w:noProof/>
            <w:webHidden/>
          </w:rPr>
          <w:instrText xml:space="preserve"> PAGEREF _Toc85116741 \h </w:instrText>
        </w:r>
        <w:r w:rsidR="007C414E">
          <w:rPr>
            <w:noProof/>
            <w:webHidden/>
          </w:rPr>
        </w:r>
        <w:r w:rsidR="007C414E">
          <w:rPr>
            <w:noProof/>
            <w:webHidden/>
          </w:rPr>
          <w:fldChar w:fldCharType="separate"/>
        </w:r>
        <w:r w:rsidR="007C414E">
          <w:rPr>
            <w:noProof/>
            <w:webHidden/>
          </w:rPr>
          <w:t>180</w:t>
        </w:r>
        <w:r w:rsidR="007C414E">
          <w:rPr>
            <w:noProof/>
            <w:webHidden/>
          </w:rPr>
          <w:fldChar w:fldCharType="end"/>
        </w:r>
      </w:hyperlink>
    </w:p>
    <w:p w:rsidR="007C414E" w:rsidRDefault="00D376F4" w:rsidP="007C414E">
      <w:pPr>
        <w:pStyle w:val="TOC1"/>
        <w:tabs>
          <w:tab w:val="right" w:leader="dot" w:pos="8296"/>
        </w:tabs>
        <w:ind w:firstLine="0"/>
        <w:rPr>
          <w:rFonts w:asciiTheme="minorHAnsi" w:eastAsiaTheme="minorEastAsia" w:hAnsiTheme="minorHAnsi" w:cstheme="minorBidi"/>
          <w:noProof/>
        </w:rPr>
      </w:pPr>
      <w:hyperlink w:anchor="_Toc85116742" w:history="1">
        <w:r w:rsidR="007C414E" w:rsidRPr="007632CD">
          <w:rPr>
            <w:rStyle w:val="Hyperlink"/>
            <w:noProof/>
            <w:rtl/>
            <w:lang w:eastAsia="he-IL"/>
          </w:rPr>
          <w:t>הצעת חוק יום בריאות הנפש, התשפ"א–2021</w:t>
        </w:r>
        <w:r w:rsidR="007C414E">
          <w:rPr>
            <w:noProof/>
            <w:webHidden/>
          </w:rPr>
          <w:tab/>
        </w:r>
        <w:r w:rsidR="007C414E">
          <w:rPr>
            <w:noProof/>
            <w:webHidden/>
          </w:rPr>
          <w:fldChar w:fldCharType="begin"/>
        </w:r>
        <w:r w:rsidR="007C414E">
          <w:rPr>
            <w:noProof/>
            <w:webHidden/>
          </w:rPr>
          <w:instrText xml:space="preserve"> PAGEREF _Toc85116742 \h </w:instrText>
        </w:r>
        <w:r w:rsidR="007C414E">
          <w:rPr>
            <w:noProof/>
            <w:webHidden/>
          </w:rPr>
        </w:r>
        <w:r w:rsidR="007C414E">
          <w:rPr>
            <w:noProof/>
            <w:webHidden/>
          </w:rPr>
          <w:fldChar w:fldCharType="separate"/>
        </w:r>
        <w:r w:rsidR="007C414E">
          <w:rPr>
            <w:noProof/>
            <w:webHidden/>
          </w:rPr>
          <w:t>181</w:t>
        </w:r>
        <w:r w:rsidR="007C414E">
          <w:rPr>
            <w:noProof/>
            <w:webHidden/>
          </w:rPr>
          <w:fldChar w:fldCharType="end"/>
        </w:r>
      </w:hyperlink>
    </w:p>
    <w:p w:rsidR="007C414E" w:rsidRDefault="00D376F4" w:rsidP="007C414E">
      <w:pPr>
        <w:pStyle w:val="TOC2"/>
        <w:tabs>
          <w:tab w:val="right" w:leader="dot" w:pos="8296"/>
        </w:tabs>
        <w:ind w:firstLine="0"/>
        <w:rPr>
          <w:rFonts w:asciiTheme="minorHAnsi" w:eastAsiaTheme="minorEastAsia" w:hAnsiTheme="minorHAnsi" w:cstheme="minorBidi"/>
          <w:noProof/>
        </w:rPr>
      </w:pPr>
      <w:hyperlink w:anchor="_Toc85116743" w:history="1">
        <w:r w:rsidR="007C414E" w:rsidRPr="007632CD">
          <w:rPr>
            <w:rStyle w:val="Hyperlink"/>
            <w:noProof/>
            <w:rtl/>
          </w:rPr>
          <w:t>מיכל וולדיגר (הציונות הדתית):</w:t>
        </w:r>
        <w:r w:rsidR="007C414E">
          <w:rPr>
            <w:noProof/>
            <w:webHidden/>
          </w:rPr>
          <w:tab/>
        </w:r>
        <w:r w:rsidR="007C414E">
          <w:rPr>
            <w:noProof/>
            <w:webHidden/>
          </w:rPr>
          <w:fldChar w:fldCharType="begin"/>
        </w:r>
        <w:r w:rsidR="007C414E">
          <w:rPr>
            <w:noProof/>
            <w:webHidden/>
          </w:rPr>
          <w:instrText xml:space="preserve"> PAGEREF _Toc85116743 \h </w:instrText>
        </w:r>
        <w:r w:rsidR="007C414E">
          <w:rPr>
            <w:noProof/>
            <w:webHidden/>
          </w:rPr>
        </w:r>
        <w:r w:rsidR="007C414E">
          <w:rPr>
            <w:noProof/>
            <w:webHidden/>
          </w:rPr>
          <w:fldChar w:fldCharType="separate"/>
        </w:r>
        <w:r w:rsidR="007C414E">
          <w:rPr>
            <w:noProof/>
            <w:webHidden/>
          </w:rPr>
          <w:t>181</w:t>
        </w:r>
        <w:r w:rsidR="007C414E">
          <w:rPr>
            <w:noProof/>
            <w:webHidden/>
          </w:rPr>
          <w:fldChar w:fldCharType="end"/>
        </w:r>
      </w:hyperlink>
    </w:p>
    <w:p w:rsidR="007C414E" w:rsidRDefault="00D376F4" w:rsidP="007C414E">
      <w:pPr>
        <w:pStyle w:val="TOC1"/>
        <w:tabs>
          <w:tab w:val="right" w:leader="dot" w:pos="8296"/>
        </w:tabs>
        <w:ind w:firstLine="0"/>
        <w:rPr>
          <w:rFonts w:asciiTheme="minorHAnsi" w:eastAsiaTheme="minorEastAsia" w:hAnsiTheme="minorHAnsi" w:cstheme="minorBidi"/>
          <w:noProof/>
        </w:rPr>
      </w:pPr>
      <w:hyperlink w:anchor="_Toc85116744" w:history="1">
        <w:r w:rsidR="007C414E" w:rsidRPr="007632CD">
          <w:rPr>
            <w:rStyle w:val="Hyperlink"/>
            <w:noProof/>
            <w:rtl/>
            <w:lang w:eastAsia="he-IL"/>
          </w:rPr>
          <w:t>הצעת חוק סיוע לקטינים נפגעי עבירות מין או אלימות (תיקון – טיפול נפשי לילדים שנפגעו מינית), התשפ"א–2021</w:t>
        </w:r>
        <w:r w:rsidR="007C414E">
          <w:rPr>
            <w:noProof/>
            <w:webHidden/>
          </w:rPr>
          <w:tab/>
        </w:r>
        <w:r w:rsidR="007C414E">
          <w:rPr>
            <w:noProof/>
            <w:webHidden/>
          </w:rPr>
          <w:fldChar w:fldCharType="begin"/>
        </w:r>
        <w:r w:rsidR="007C414E">
          <w:rPr>
            <w:noProof/>
            <w:webHidden/>
          </w:rPr>
          <w:instrText xml:space="preserve"> PAGEREF _Toc85116744 \h </w:instrText>
        </w:r>
        <w:r w:rsidR="007C414E">
          <w:rPr>
            <w:noProof/>
            <w:webHidden/>
          </w:rPr>
        </w:r>
        <w:r w:rsidR="007C414E">
          <w:rPr>
            <w:noProof/>
            <w:webHidden/>
          </w:rPr>
          <w:fldChar w:fldCharType="separate"/>
        </w:r>
        <w:r w:rsidR="007C414E">
          <w:rPr>
            <w:noProof/>
            <w:webHidden/>
          </w:rPr>
          <w:t>184</w:t>
        </w:r>
        <w:r w:rsidR="007C414E">
          <w:rPr>
            <w:noProof/>
            <w:webHidden/>
          </w:rPr>
          <w:fldChar w:fldCharType="end"/>
        </w:r>
      </w:hyperlink>
    </w:p>
    <w:p w:rsidR="007C414E" w:rsidRDefault="00D376F4" w:rsidP="007C414E">
      <w:pPr>
        <w:pStyle w:val="TOC2"/>
        <w:tabs>
          <w:tab w:val="right" w:leader="dot" w:pos="8296"/>
        </w:tabs>
        <w:ind w:firstLine="0"/>
        <w:rPr>
          <w:rFonts w:asciiTheme="minorHAnsi" w:eastAsiaTheme="minorEastAsia" w:hAnsiTheme="minorHAnsi" w:cstheme="minorBidi"/>
          <w:noProof/>
        </w:rPr>
      </w:pPr>
      <w:hyperlink w:anchor="_Toc85116745" w:history="1">
        <w:r w:rsidR="007C414E" w:rsidRPr="007632CD">
          <w:rPr>
            <w:rStyle w:val="Hyperlink"/>
            <w:noProof/>
            <w:rtl/>
          </w:rPr>
          <w:t>אורלי לוי אבקסיס (הליכוד):</w:t>
        </w:r>
        <w:r w:rsidR="007C414E">
          <w:rPr>
            <w:noProof/>
            <w:webHidden/>
          </w:rPr>
          <w:tab/>
        </w:r>
        <w:r w:rsidR="007C414E">
          <w:rPr>
            <w:noProof/>
            <w:webHidden/>
          </w:rPr>
          <w:fldChar w:fldCharType="begin"/>
        </w:r>
        <w:r w:rsidR="007C414E">
          <w:rPr>
            <w:noProof/>
            <w:webHidden/>
          </w:rPr>
          <w:instrText xml:space="preserve"> PAGEREF _Toc85116745 \h </w:instrText>
        </w:r>
        <w:r w:rsidR="007C414E">
          <w:rPr>
            <w:noProof/>
            <w:webHidden/>
          </w:rPr>
        </w:r>
        <w:r w:rsidR="007C414E">
          <w:rPr>
            <w:noProof/>
            <w:webHidden/>
          </w:rPr>
          <w:fldChar w:fldCharType="separate"/>
        </w:r>
        <w:r w:rsidR="007C414E">
          <w:rPr>
            <w:noProof/>
            <w:webHidden/>
          </w:rPr>
          <w:t>184</w:t>
        </w:r>
        <w:r w:rsidR="007C414E">
          <w:rPr>
            <w:noProof/>
            <w:webHidden/>
          </w:rPr>
          <w:fldChar w:fldCharType="end"/>
        </w:r>
      </w:hyperlink>
    </w:p>
    <w:p w:rsidR="007C414E" w:rsidRDefault="00D376F4" w:rsidP="007C414E">
      <w:pPr>
        <w:pStyle w:val="TOC1"/>
        <w:tabs>
          <w:tab w:val="right" w:leader="dot" w:pos="8296"/>
        </w:tabs>
        <w:ind w:firstLine="0"/>
        <w:rPr>
          <w:rFonts w:asciiTheme="minorHAnsi" w:eastAsiaTheme="minorEastAsia" w:hAnsiTheme="minorHAnsi" w:cstheme="minorBidi"/>
          <w:noProof/>
        </w:rPr>
      </w:pPr>
      <w:hyperlink w:anchor="_Toc85116746" w:history="1">
        <w:r w:rsidR="007C414E" w:rsidRPr="007632CD">
          <w:rPr>
            <w:rStyle w:val="Hyperlink"/>
            <w:noProof/>
            <w:rtl/>
            <w:lang w:eastAsia="he-IL"/>
          </w:rPr>
          <w:t>הודעת יושב-ראש ועדת הכנסת</w:t>
        </w:r>
        <w:r w:rsidR="007C414E">
          <w:rPr>
            <w:noProof/>
            <w:webHidden/>
          </w:rPr>
          <w:tab/>
        </w:r>
        <w:r w:rsidR="007C414E">
          <w:rPr>
            <w:noProof/>
            <w:webHidden/>
          </w:rPr>
          <w:fldChar w:fldCharType="begin"/>
        </w:r>
        <w:r w:rsidR="007C414E">
          <w:rPr>
            <w:noProof/>
            <w:webHidden/>
          </w:rPr>
          <w:instrText xml:space="preserve"> PAGEREF _Toc85116746 \h </w:instrText>
        </w:r>
        <w:r w:rsidR="007C414E">
          <w:rPr>
            <w:noProof/>
            <w:webHidden/>
          </w:rPr>
        </w:r>
        <w:r w:rsidR="007C414E">
          <w:rPr>
            <w:noProof/>
            <w:webHidden/>
          </w:rPr>
          <w:fldChar w:fldCharType="separate"/>
        </w:r>
        <w:r w:rsidR="007C414E">
          <w:rPr>
            <w:noProof/>
            <w:webHidden/>
          </w:rPr>
          <w:t>213</w:t>
        </w:r>
        <w:r w:rsidR="007C414E">
          <w:rPr>
            <w:noProof/>
            <w:webHidden/>
          </w:rPr>
          <w:fldChar w:fldCharType="end"/>
        </w:r>
      </w:hyperlink>
    </w:p>
    <w:p w:rsidR="007C414E" w:rsidRDefault="00D376F4" w:rsidP="007C414E">
      <w:pPr>
        <w:pStyle w:val="TOC2"/>
        <w:tabs>
          <w:tab w:val="right" w:leader="dot" w:pos="8296"/>
        </w:tabs>
        <w:ind w:firstLine="0"/>
        <w:rPr>
          <w:rFonts w:asciiTheme="minorHAnsi" w:eastAsiaTheme="minorEastAsia" w:hAnsiTheme="minorHAnsi" w:cstheme="minorBidi"/>
          <w:noProof/>
        </w:rPr>
      </w:pPr>
      <w:hyperlink w:anchor="_Toc85116747" w:history="1">
        <w:r w:rsidR="007C414E" w:rsidRPr="007632CD">
          <w:rPr>
            <w:rStyle w:val="Hyperlink"/>
            <w:noProof/>
            <w:rtl/>
          </w:rPr>
          <w:t>ניר אורבך (יו"ר ועדת הכנסת):</w:t>
        </w:r>
        <w:r w:rsidR="007C414E">
          <w:rPr>
            <w:noProof/>
            <w:webHidden/>
          </w:rPr>
          <w:tab/>
        </w:r>
        <w:r w:rsidR="007C414E">
          <w:rPr>
            <w:noProof/>
            <w:webHidden/>
          </w:rPr>
          <w:fldChar w:fldCharType="begin"/>
        </w:r>
        <w:r w:rsidR="007C414E">
          <w:rPr>
            <w:noProof/>
            <w:webHidden/>
          </w:rPr>
          <w:instrText xml:space="preserve"> PAGEREF _Toc85116747 \h </w:instrText>
        </w:r>
        <w:r w:rsidR="007C414E">
          <w:rPr>
            <w:noProof/>
            <w:webHidden/>
          </w:rPr>
        </w:r>
        <w:r w:rsidR="007C414E">
          <w:rPr>
            <w:noProof/>
            <w:webHidden/>
          </w:rPr>
          <w:fldChar w:fldCharType="separate"/>
        </w:r>
        <w:r w:rsidR="007C414E">
          <w:rPr>
            <w:noProof/>
            <w:webHidden/>
          </w:rPr>
          <w:t>214</w:t>
        </w:r>
        <w:r w:rsidR="007C414E">
          <w:rPr>
            <w:noProof/>
            <w:webHidden/>
          </w:rPr>
          <w:fldChar w:fldCharType="end"/>
        </w:r>
      </w:hyperlink>
    </w:p>
    <w:p w:rsidR="007C414E" w:rsidRDefault="00D376F4" w:rsidP="007C414E">
      <w:pPr>
        <w:pStyle w:val="TOC1"/>
        <w:tabs>
          <w:tab w:val="right" w:leader="dot" w:pos="8296"/>
        </w:tabs>
        <w:ind w:firstLine="0"/>
        <w:rPr>
          <w:rFonts w:asciiTheme="minorHAnsi" w:eastAsiaTheme="minorEastAsia" w:hAnsiTheme="minorHAnsi" w:cstheme="minorBidi"/>
          <w:noProof/>
        </w:rPr>
      </w:pPr>
      <w:hyperlink w:anchor="_Toc85116748" w:history="1">
        <w:r w:rsidR="007C414E" w:rsidRPr="007632CD">
          <w:rPr>
            <w:rStyle w:val="Hyperlink"/>
            <w:noProof/>
            <w:rtl/>
            <w:lang w:eastAsia="he-IL"/>
          </w:rPr>
          <w:t>הצעת חוק-יסוד: כניסה, הגירה ומעמד בישראל</w:t>
        </w:r>
        <w:r w:rsidR="007C414E">
          <w:rPr>
            <w:noProof/>
            <w:webHidden/>
          </w:rPr>
          <w:tab/>
        </w:r>
        <w:r w:rsidR="007C414E">
          <w:rPr>
            <w:noProof/>
            <w:webHidden/>
          </w:rPr>
          <w:fldChar w:fldCharType="begin"/>
        </w:r>
        <w:r w:rsidR="007C414E">
          <w:rPr>
            <w:noProof/>
            <w:webHidden/>
          </w:rPr>
          <w:instrText xml:space="preserve"> PAGEREF _Toc85116748 \h </w:instrText>
        </w:r>
        <w:r w:rsidR="007C414E">
          <w:rPr>
            <w:noProof/>
            <w:webHidden/>
          </w:rPr>
        </w:r>
        <w:r w:rsidR="007C414E">
          <w:rPr>
            <w:noProof/>
            <w:webHidden/>
          </w:rPr>
          <w:fldChar w:fldCharType="separate"/>
        </w:r>
        <w:r w:rsidR="007C414E">
          <w:rPr>
            <w:noProof/>
            <w:webHidden/>
          </w:rPr>
          <w:t>215</w:t>
        </w:r>
        <w:r w:rsidR="007C414E">
          <w:rPr>
            <w:noProof/>
            <w:webHidden/>
          </w:rPr>
          <w:fldChar w:fldCharType="end"/>
        </w:r>
      </w:hyperlink>
    </w:p>
    <w:p w:rsidR="007C414E" w:rsidRDefault="00D376F4" w:rsidP="007C414E">
      <w:pPr>
        <w:pStyle w:val="TOC2"/>
        <w:tabs>
          <w:tab w:val="right" w:leader="dot" w:pos="8296"/>
        </w:tabs>
        <w:ind w:firstLine="0"/>
        <w:rPr>
          <w:rFonts w:asciiTheme="minorHAnsi" w:eastAsiaTheme="minorEastAsia" w:hAnsiTheme="minorHAnsi" w:cstheme="minorBidi"/>
          <w:noProof/>
        </w:rPr>
      </w:pPr>
      <w:hyperlink w:anchor="_Toc85116749" w:history="1">
        <w:r w:rsidR="007C414E" w:rsidRPr="007632CD">
          <w:rPr>
            <w:rStyle w:val="Hyperlink"/>
            <w:noProof/>
            <w:rtl/>
          </w:rPr>
          <w:t>עמיחי שיקלי (ימינה):</w:t>
        </w:r>
        <w:r w:rsidR="007C414E">
          <w:rPr>
            <w:noProof/>
            <w:webHidden/>
          </w:rPr>
          <w:tab/>
        </w:r>
        <w:r w:rsidR="007C414E">
          <w:rPr>
            <w:noProof/>
            <w:webHidden/>
          </w:rPr>
          <w:fldChar w:fldCharType="begin"/>
        </w:r>
        <w:r w:rsidR="007C414E">
          <w:rPr>
            <w:noProof/>
            <w:webHidden/>
          </w:rPr>
          <w:instrText xml:space="preserve"> PAGEREF _Toc85116749 \h </w:instrText>
        </w:r>
        <w:r w:rsidR="007C414E">
          <w:rPr>
            <w:noProof/>
            <w:webHidden/>
          </w:rPr>
        </w:r>
        <w:r w:rsidR="007C414E">
          <w:rPr>
            <w:noProof/>
            <w:webHidden/>
          </w:rPr>
          <w:fldChar w:fldCharType="separate"/>
        </w:r>
        <w:r w:rsidR="007C414E">
          <w:rPr>
            <w:noProof/>
            <w:webHidden/>
          </w:rPr>
          <w:t>215</w:t>
        </w:r>
        <w:r w:rsidR="007C414E">
          <w:rPr>
            <w:noProof/>
            <w:webHidden/>
          </w:rPr>
          <w:fldChar w:fldCharType="end"/>
        </w:r>
      </w:hyperlink>
    </w:p>
    <w:p w:rsidR="007C414E" w:rsidRDefault="00D376F4" w:rsidP="007C414E">
      <w:pPr>
        <w:pStyle w:val="TOC2"/>
        <w:tabs>
          <w:tab w:val="right" w:leader="dot" w:pos="8296"/>
        </w:tabs>
        <w:ind w:firstLine="0"/>
        <w:rPr>
          <w:rFonts w:asciiTheme="minorHAnsi" w:eastAsiaTheme="minorEastAsia" w:hAnsiTheme="minorHAnsi" w:cstheme="minorBidi"/>
          <w:noProof/>
        </w:rPr>
      </w:pPr>
      <w:hyperlink w:anchor="_Toc85116750" w:history="1">
        <w:r w:rsidR="007C414E" w:rsidRPr="007632CD">
          <w:rPr>
            <w:rStyle w:val="Hyperlink"/>
            <w:noProof/>
            <w:rtl/>
          </w:rPr>
          <w:t>שמחה רוטמן (הציונות הדתית):</w:t>
        </w:r>
        <w:r w:rsidR="007C414E">
          <w:rPr>
            <w:noProof/>
            <w:webHidden/>
          </w:rPr>
          <w:tab/>
        </w:r>
        <w:r w:rsidR="007C414E">
          <w:rPr>
            <w:noProof/>
            <w:webHidden/>
          </w:rPr>
          <w:fldChar w:fldCharType="begin"/>
        </w:r>
        <w:r w:rsidR="007C414E">
          <w:rPr>
            <w:noProof/>
            <w:webHidden/>
          </w:rPr>
          <w:instrText xml:space="preserve"> PAGEREF _Toc85116750 \h </w:instrText>
        </w:r>
        <w:r w:rsidR="007C414E">
          <w:rPr>
            <w:noProof/>
            <w:webHidden/>
          </w:rPr>
        </w:r>
        <w:r w:rsidR="007C414E">
          <w:rPr>
            <w:noProof/>
            <w:webHidden/>
          </w:rPr>
          <w:fldChar w:fldCharType="separate"/>
        </w:r>
        <w:r w:rsidR="007C414E">
          <w:rPr>
            <w:noProof/>
            <w:webHidden/>
          </w:rPr>
          <w:t>217</w:t>
        </w:r>
        <w:r w:rsidR="007C414E">
          <w:rPr>
            <w:noProof/>
            <w:webHidden/>
          </w:rPr>
          <w:fldChar w:fldCharType="end"/>
        </w:r>
      </w:hyperlink>
    </w:p>
    <w:p w:rsidR="007C414E" w:rsidRDefault="00D376F4" w:rsidP="007C414E">
      <w:pPr>
        <w:pStyle w:val="TOC2"/>
        <w:tabs>
          <w:tab w:val="right" w:leader="dot" w:pos="8296"/>
        </w:tabs>
        <w:ind w:firstLine="0"/>
        <w:rPr>
          <w:rFonts w:asciiTheme="minorHAnsi" w:eastAsiaTheme="minorEastAsia" w:hAnsiTheme="minorHAnsi" w:cstheme="minorBidi"/>
          <w:noProof/>
        </w:rPr>
      </w:pPr>
      <w:hyperlink w:anchor="_Toc85116751" w:history="1">
        <w:r w:rsidR="007C414E" w:rsidRPr="007632CD">
          <w:rPr>
            <w:rStyle w:val="Hyperlink"/>
            <w:noProof/>
            <w:rtl/>
          </w:rPr>
          <w:t>שר המודיעין אלעזר שטרן:</w:t>
        </w:r>
        <w:r w:rsidR="007C414E">
          <w:rPr>
            <w:noProof/>
            <w:webHidden/>
          </w:rPr>
          <w:tab/>
        </w:r>
        <w:r w:rsidR="007C414E">
          <w:rPr>
            <w:noProof/>
            <w:webHidden/>
          </w:rPr>
          <w:fldChar w:fldCharType="begin"/>
        </w:r>
        <w:r w:rsidR="007C414E">
          <w:rPr>
            <w:noProof/>
            <w:webHidden/>
          </w:rPr>
          <w:instrText xml:space="preserve"> PAGEREF _Toc85116751 \h </w:instrText>
        </w:r>
        <w:r w:rsidR="007C414E">
          <w:rPr>
            <w:noProof/>
            <w:webHidden/>
          </w:rPr>
        </w:r>
        <w:r w:rsidR="007C414E">
          <w:rPr>
            <w:noProof/>
            <w:webHidden/>
          </w:rPr>
          <w:fldChar w:fldCharType="separate"/>
        </w:r>
        <w:r w:rsidR="007C414E">
          <w:rPr>
            <w:noProof/>
            <w:webHidden/>
          </w:rPr>
          <w:t>227</w:t>
        </w:r>
        <w:r w:rsidR="007C414E">
          <w:rPr>
            <w:noProof/>
            <w:webHidden/>
          </w:rPr>
          <w:fldChar w:fldCharType="end"/>
        </w:r>
      </w:hyperlink>
    </w:p>
    <w:p w:rsidR="007C414E" w:rsidRDefault="00D376F4" w:rsidP="007C414E">
      <w:pPr>
        <w:pStyle w:val="TOC2"/>
        <w:tabs>
          <w:tab w:val="right" w:leader="dot" w:pos="8296"/>
        </w:tabs>
        <w:ind w:firstLine="0"/>
        <w:rPr>
          <w:rFonts w:asciiTheme="minorHAnsi" w:eastAsiaTheme="minorEastAsia" w:hAnsiTheme="minorHAnsi" w:cstheme="minorBidi"/>
          <w:noProof/>
        </w:rPr>
      </w:pPr>
      <w:hyperlink w:anchor="_Toc85116752" w:history="1">
        <w:r w:rsidR="007C414E" w:rsidRPr="007632CD">
          <w:rPr>
            <w:rStyle w:val="Hyperlink"/>
            <w:noProof/>
            <w:rtl/>
          </w:rPr>
          <w:t>בצלאל סמוטריץ' (הציונות הדתית):</w:t>
        </w:r>
        <w:r w:rsidR="007C414E">
          <w:rPr>
            <w:noProof/>
            <w:webHidden/>
          </w:rPr>
          <w:tab/>
        </w:r>
        <w:r w:rsidR="007C414E">
          <w:rPr>
            <w:noProof/>
            <w:webHidden/>
          </w:rPr>
          <w:fldChar w:fldCharType="begin"/>
        </w:r>
        <w:r w:rsidR="007C414E">
          <w:rPr>
            <w:noProof/>
            <w:webHidden/>
          </w:rPr>
          <w:instrText xml:space="preserve"> PAGEREF _Toc85116752 \h </w:instrText>
        </w:r>
        <w:r w:rsidR="007C414E">
          <w:rPr>
            <w:noProof/>
            <w:webHidden/>
          </w:rPr>
        </w:r>
        <w:r w:rsidR="007C414E">
          <w:rPr>
            <w:noProof/>
            <w:webHidden/>
          </w:rPr>
          <w:fldChar w:fldCharType="separate"/>
        </w:r>
        <w:r w:rsidR="007C414E">
          <w:rPr>
            <w:noProof/>
            <w:webHidden/>
          </w:rPr>
          <w:t>231</w:t>
        </w:r>
        <w:r w:rsidR="007C414E">
          <w:rPr>
            <w:noProof/>
            <w:webHidden/>
          </w:rPr>
          <w:fldChar w:fldCharType="end"/>
        </w:r>
      </w:hyperlink>
    </w:p>
    <w:p w:rsidR="007C414E" w:rsidRDefault="00D376F4" w:rsidP="007C414E">
      <w:pPr>
        <w:pStyle w:val="TOC1"/>
        <w:tabs>
          <w:tab w:val="right" w:leader="dot" w:pos="8296"/>
        </w:tabs>
        <w:ind w:firstLine="0"/>
        <w:rPr>
          <w:rFonts w:asciiTheme="minorHAnsi" w:eastAsiaTheme="minorEastAsia" w:hAnsiTheme="minorHAnsi" w:cstheme="minorBidi"/>
          <w:noProof/>
        </w:rPr>
      </w:pPr>
      <w:hyperlink w:anchor="_Toc85116753" w:history="1">
        <w:r w:rsidR="007C414E" w:rsidRPr="007632CD">
          <w:rPr>
            <w:rStyle w:val="Hyperlink"/>
            <w:noProof/>
            <w:rtl/>
            <w:lang w:eastAsia="he-IL"/>
          </w:rPr>
          <w:t>הודעה אישית של חבר הכנסת ניר אורבך</w:t>
        </w:r>
        <w:r w:rsidR="007C414E">
          <w:rPr>
            <w:noProof/>
            <w:webHidden/>
          </w:rPr>
          <w:tab/>
        </w:r>
        <w:r w:rsidR="007C414E">
          <w:rPr>
            <w:noProof/>
            <w:webHidden/>
          </w:rPr>
          <w:fldChar w:fldCharType="begin"/>
        </w:r>
        <w:r w:rsidR="007C414E">
          <w:rPr>
            <w:noProof/>
            <w:webHidden/>
          </w:rPr>
          <w:instrText xml:space="preserve"> PAGEREF _Toc85116753 \h </w:instrText>
        </w:r>
        <w:r w:rsidR="007C414E">
          <w:rPr>
            <w:noProof/>
            <w:webHidden/>
          </w:rPr>
        </w:r>
        <w:r w:rsidR="007C414E">
          <w:rPr>
            <w:noProof/>
            <w:webHidden/>
          </w:rPr>
          <w:fldChar w:fldCharType="separate"/>
        </w:r>
        <w:r w:rsidR="007C414E">
          <w:rPr>
            <w:noProof/>
            <w:webHidden/>
          </w:rPr>
          <w:t>242</w:t>
        </w:r>
        <w:r w:rsidR="007C414E">
          <w:rPr>
            <w:noProof/>
            <w:webHidden/>
          </w:rPr>
          <w:fldChar w:fldCharType="end"/>
        </w:r>
      </w:hyperlink>
    </w:p>
    <w:p w:rsidR="007C414E" w:rsidRDefault="00D376F4" w:rsidP="007C414E">
      <w:pPr>
        <w:pStyle w:val="TOC2"/>
        <w:tabs>
          <w:tab w:val="right" w:leader="dot" w:pos="8296"/>
        </w:tabs>
        <w:ind w:firstLine="0"/>
        <w:rPr>
          <w:rFonts w:asciiTheme="minorHAnsi" w:eastAsiaTheme="minorEastAsia" w:hAnsiTheme="minorHAnsi" w:cstheme="minorBidi"/>
          <w:noProof/>
        </w:rPr>
      </w:pPr>
      <w:hyperlink w:anchor="_Toc85116754" w:history="1">
        <w:r w:rsidR="007C414E" w:rsidRPr="007632CD">
          <w:rPr>
            <w:rStyle w:val="Hyperlink"/>
            <w:noProof/>
            <w:rtl/>
          </w:rPr>
          <w:t>ניר אורבך (ימינה):</w:t>
        </w:r>
        <w:r w:rsidR="007C414E">
          <w:rPr>
            <w:noProof/>
            <w:webHidden/>
          </w:rPr>
          <w:tab/>
        </w:r>
        <w:r w:rsidR="007C414E">
          <w:rPr>
            <w:noProof/>
            <w:webHidden/>
          </w:rPr>
          <w:fldChar w:fldCharType="begin"/>
        </w:r>
        <w:r w:rsidR="007C414E">
          <w:rPr>
            <w:noProof/>
            <w:webHidden/>
          </w:rPr>
          <w:instrText xml:space="preserve"> PAGEREF _Toc85116754 \h </w:instrText>
        </w:r>
        <w:r w:rsidR="007C414E">
          <w:rPr>
            <w:noProof/>
            <w:webHidden/>
          </w:rPr>
        </w:r>
        <w:r w:rsidR="007C414E">
          <w:rPr>
            <w:noProof/>
            <w:webHidden/>
          </w:rPr>
          <w:fldChar w:fldCharType="separate"/>
        </w:r>
        <w:r w:rsidR="007C414E">
          <w:rPr>
            <w:noProof/>
            <w:webHidden/>
          </w:rPr>
          <w:t>242</w:t>
        </w:r>
        <w:r w:rsidR="007C414E">
          <w:rPr>
            <w:noProof/>
            <w:webHidden/>
          </w:rPr>
          <w:fldChar w:fldCharType="end"/>
        </w:r>
      </w:hyperlink>
    </w:p>
    <w:p w:rsidR="007C414E" w:rsidRDefault="00D376F4" w:rsidP="007C414E">
      <w:pPr>
        <w:pStyle w:val="TOC1"/>
        <w:tabs>
          <w:tab w:val="right" w:leader="dot" w:pos="8296"/>
        </w:tabs>
        <w:ind w:firstLine="0"/>
        <w:rPr>
          <w:rFonts w:asciiTheme="minorHAnsi" w:eastAsiaTheme="minorEastAsia" w:hAnsiTheme="minorHAnsi" w:cstheme="minorBidi"/>
          <w:noProof/>
        </w:rPr>
      </w:pPr>
      <w:hyperlink w:anchor="_Toc85116755" w:history="1">
        <w:r w:rsidR="007C414E" w:rsidRPr="007632CD">
          <w:rPr>
            <w:rStyle w:val="Hyperlink"/>
            <w:noProof/>
            <w:rtl/>
            <w:lang w:eastAsia="he-IL"/>
          </w:rPr>
          <w:t>הודעה אישית של חבר הכנסת שמחה רוטמן</w:t>
        </w:r>
        <w:r w:rsidR="007C414E">
          <w:rPr>
            <w:noProof/>
            <w:webHidden/>
          </w:rPr>
          <w:tab/>
        </w:r>
        <w:r w:rsidR="007C414E">
          <w:rPr>
            <w:noProof/>
            <w:webHidden/>
          </w:rPr>
          <w:fldChar w:fldCharType="begin"/>
        </w:r>
        <w:r w:rsidR="007C414E">
          <w:rPr>
            <w:noProof/>
            <w:webHidden/>
          </w:rPr>
          <w:instrText xml:space="preserve"> PAGEREF _Toc85116755 \h </w:instrText>
        </w:r>
        <w:r w:rsidR="007C414E">
          <w:rPr>
            <w:noProof/>
            <w:webHidden/>
          </w:rPr>
        </w:r>
        <w:r w:rsidR="007C414E">
          <w:rPr>
            <w:noProof/>
            <w:webHidden/>
          </w:rPr>
          <w:fldChar w:fldCharType="separate"/>
        </w:r>
        <w:r w:rsidR="007C414E">
          <w:rPr>
            <w:noProof/>
            <w:webHidden/>
          </w:rPr>
          <w:t>256</w:t>
        </w:r>
        <w:r w:rsidR="007C414E">
          <w:rPr>
            <w:noProof/>
            <w:webHidden/>
          </w:rPr>
          <w:fldChar w:fldCharType="end"/>
        </w:r>
      </w:hyperlink>
    </w:p>
    <w:p w:rsidR="007C414E" w:rsidRDefault="00D376F4" w:rsidP="007C414E">
      <w:pPr>
        <w:pStyle w:val="TOC2"/>
        <w:tabs>
          <w:tab w:val="right" w:leader="dot" w:pos="8296"/>
        </w:tabs>
        <w:ind w:firstLine="0"/>
        <w:rPr>
          <w:rFonts w:asciiTheme="minorHAnsi" w:eastAsiaTheme="minorEastAsia" w:hAnsiTheme="minorHAnsi" w:cstheme="minorBidi"/>
          <w:noProof/>
        </w:rPr>
      </w:pPr>
      <w:hyperlink w:anchor="_Toc85116756" w:history="1">
        <w:r w:rsidR="007C414E" w:rsidRPr="007632CD">
          <w:rPr>
            <w:rStyle w:val="Hyperlink"/>
            <w:noProof/>
            <w:rtl/>
          </w:rPr>
          <w:t>שמחה רוטמן (הציונות הדתית):</w:t>
        </w:r>
        <w:r w:rsidR="007C414E">
          <w:rPr>
            <w:noProof/>
            <w:webHidden/>
          </w:rPr>
          <w:tab/>
        </w:r>
        <w:r w:rsidR="007C414E">
          <w:rPr>
            <w:noProof/>
            <w:webHidden/>
          </w:rPr>
          <w:fldChar w:fldCharType="begin"/>
        </w:r>
        <w:r w:rsidR="007C414E">
          <w:rPr>
            <w:noProof/>
            <w:webHidden/>
          </w:rPr>
          <w:instrText xml:space="preserve"> PAGEREF _Toc85116756 \h </w:instrText>
        </w:r>
        <w:r w:rsidR="007C414E">
          <w:rPr>
            <w:noProof/>
            <w:webHidden/>
          </w:rPr>
        </w:r>
        <w:r w:rsidR="007C414E">
          <w:rPr>
            <w:noProof/>
            <w:webHidden/>
          </w:rPr>
          <w:fldChar w:fldCharType="separate"/>
        </w:r>
        <w:r w:rsidR="007C414E">
          <w:rPr>
            <w:noProof/>
            <w:webHidden/>
          </w:rPr>
          <w:t>256</w:t>
        </w:r>
        <w:r w:rsidR="007C414E">
          <w:rPr>
            <w:noProof/>
            <w:webHidden/>
          </w:rPr>
          <w:fldChar w:fldCharType="end"/>
        </w:r>
      </w:hyperlink>
    </w:p>
    <w:p w:rsidR="007C414E" w:rsidRDefault="00D376F4" w:rsidP="007C414E">
      <w:pPr>
        <w:pStyle w:val="TOC1"/>
        <w:tabs>
          <w:tab w:val="right" w:leader="dot" w:pos="8296"/>
        </w:tabs>
        <w:ind w:firstLine="0"/>
        <w:rPr>
          <w:rFonts w:asciiTheme="minorHAnsi" w:eastAsiaTheme="minorEastAsia" w:hAnsiTheme="minorHAnsi" w:cstheme="minorBidi"/>
          <w:noProof/>
        </w:rPr>
      </w:pPr>
      <w:hyperlink w:anchor="_Toc85116757" w:history="1">
        <w:r w:rsidR="007C414E" w:rsidRPr="007632CD">
          <w:rPr>
            <w:rStyle w:val="Hyperlink"/>
            <w:noProof/>
            <w:rtl/>
            <w:lang w:eastAsia="he-IL"/>
          </w:rPr>
          <w:t>מסמכים שהונחו על שולחן הכנסת</w:t>
        </w:r>
        <w:r w:rsidR="007C414E">
          <w:rPr>
            <w:noProof/>
            <w:webHidden/>
          </w:rPr>
          <w:tab/>
        </w:r>
        <w:r w:rsidR="007C414E">
          <w:rPr>
            <w:noProof/>
            <w:webHidden/>
          </w:rPr>
          <w:fldChar w:fldCharType="begin"/>
        </w:r>
        <w:r w:rsidR="007C414E">
          <w:rPr>
            <w:noProof/>
            <w:webHidden/>
          </w:rPr>
          <w:instrText xml:space="preserve"> PAGEREF _Toc85116757 \h </w:instrText>
        </w:r>
        <w:r w:rsidR="007C414E">
          <w:rPr>
            <w:noProof/>
            <w:webHidden/>
          </w:rPr>
        </w:r>
        <w:r w:rsidR="007C414E">
          <w:rPr>
            <w:noProof/>
            <w:webHidden/>
          </w:rPr>
          <w:fldChar w:fldCharType="separate"/>
        </w:r>
        <w:r w:rsidR="007C414E">
          <w:rPr>
            <w:noProof/>
            <w:webHidden/>
          </w:rPr>
          <w:t>260</w:t>
        </w:r>
        <w:r w:rsidR="007C414E">
          <w:rPr>
            <w:noProof/>
            <w:webHidden/>
          </w:rPr>
          <w:fldChar w:fldCharType="end"/>
        </w:r>
      </w:hyperlink>
    </w:p>
    <w:p w:rsidR="007C414E" w:rsidRDefault="00D376F4" w:rsidP="007C414E">
      <w:pPr>
        <w:pStyle w:val="TOC2"/>
        <w:tabs>
          <w:tab w:val="right" w:leader="dot" w:pos="8296"/>
        </w:tabs>
        <w:ind w:firstLine="0"/>
        <w:rPr>
          <w:rFonts w:asciiTheme="minorHAnsi" w:eastAsiaTheme="minorEastAsia" w:hAnsiTheme="minorHAnsi" w:cstheme="minorBidi"/>
          <w:noProof/>
        </w:rPr>
      </w:pPr>
      <w:hyperlink w:anchor="_Toc85116758" w:history="1">
        <w:r w:rsidR="007C414E" w:rsidRPr="007632CD">
          <w:rPr>
            <w:rStyle w:val="Hyperlink"/>
            <w:noProof/>
            <w:rtl/>
          </w:rPr>
          <w:t>מזכירת הכנסת ירדנה מלר-הורוביץ:</w:t>
        </w:r>
        <w:r w:rsidR="007C414E">
          <w:rPr>
            <w:noProof/>
            <w:webHidden/>
          </w:rPr>
          <w:tab/>
        </w:r>
        <w:r w:rsidR="007C414E">
          <w:rPr>
            <w:noProof/>
            <w:webHidden/>
          </w:rPr>
          <w:fldChar w:fldCharType="begin"/>
        </w:r>
        <w:r w:rsidR="007C414E">
          <w:rPr>
            <w:noProof/>
            <w:webHidden/>
          </w:rPr>
          <w:instrText xml:space="preserve"> PAGEREF _Toc85116758 \h </w:instrText>
        </w:r>
        <w:r w:rsidR="007C414E">
          <w:rPr>
            <w:noProof/>
            <w:webHidden/>
          </w:rPr>
        </w:r>
        <w:r w:rsidR="007C414E">
          <w:rPr>
            <w:noProof/>
            <w:webHidden/>
          </w:rPr>
          <w:fldChar w:fldCharType="separate"/>
        </w:r>
        <w:r w:rsidR="007C414E">
          <w:rPr>
            <w:noProof/>
            <w:webHidden/>
          </w:rPr>
          <w:t>260</w:t>
        </w:r>
        <w:r w:rsidR="007C414E">
          <w:rPr>
            <w:noProof/>
            <w:webHidden/>
          </w:rPr>
          <w:fldChar w:fldCharType="end"/>
        </w:r>
      </w:hyperlink>
    </w:p>
    <w:p w:rsidR="007C414E" w:rsidRDefault="00D376F4" w:rsidP="007C414E">
      <w:pPr>
        <w:pStyle w:val="TOC1"/>
        <w:tabs>
          <w:tab w:val="right" w:leader="dot" w:pos="8296"/>
        </w:tabs>
        <w:ind w:firstLine="0"/>
        <w:rPr>
          <w:rFonts w:asciiTheme="minorHAnsi" w:eastAsiaTheme="minorEastAsia" w:hAnsiTheme="minorHAnsi" w:cstheme="minorBidi"/>
          <w:noProof/>
        </w:rPr>
      </w:pPr>
      <w:hyperlink w:anchor="_Toc85116759" w:history="1">
        <w:r w:rsidR="007C414E" w:rsidRPr="007632CD">
          <w:rPr>
            <w:rStyle w:val="Hyperlink"/>
            <w:noProof/>
            <w:rtl/>
            <w:lang w:eastAsia="he-IL"/>
          </w:rPr>
          <w:t>הצעת חוק בתי המשפט (תיקון – שימוע ובחירות חשאיות לשופטי בית המשפט העליון), התשפ''א–2021</w:t>
        </w:r>
        <w:r w:rsidR="007C414E">
          <w:rPr>
            <w:noProof/>
            <w:webHidden/>
          </w:rPr>
          <w:tab/>
        </w:r>
        <w:r w:rsidR="007C414E">
          <w:rPr>
            <w:noProof/>
            <w:webHidden/>
          </w:rPr>
          <w:fldChar w:fldCharType="begin"/>
        </w:r>
        <w:r w:rsidR="007C414E">
          <w:rPr>
            <w:noProof/>
            <w:webHidden/>
          </w:rPr>
          <w:instrText xml:space="preserve"> PAGEREF _Toc85116759 \h </w:instrText>
        </w:r>
        <w:r w:rsidR="007C414E">
          <w:rPr>
            <w:noProof/>
            <w:webHidden/>
          </w:rPr>
        </w:r>
        <w:r w:rsidR="007C414E">
          <w:rPr>
            <w:noProof/>
            <w:webHidden/>
          </w:rPr>
          <w:fldChar w:fldCharType="separate"/>
        </w:r>
        <w:r w:rsidR="007C414E">
          <w:rPr>
            <w:noProof/>
            <w:webHidden/>
          </w:rPr>
          <w:t>260</w:t>
        </w:r>
        <w:r w:rsidR="007C414E">
          <w:rPr>
            <w:noProof/>
            <w:webHidden/>
          </w:rPr>
          <w:fldChar w:fldCharType="end"/>
        </w:r>
      </w:hyperlink>
    </w:p>
    <w:p w:rsidR="007C414E" w:rsidRDefault="00D376F4" w:rsidP="007C414E">
      <w:pPr>
        <w:pStyle w:val="TOC2"/>
        <w:tabs>
          <w:tab w:val="right" w:leader="dot" w:pos="8296"/>
        </w:tabs>
        <w:ind w:firstLine="0"/>
        <w:rPr>
          <w:rFonts w:asciiTheme="minorHAnsi" w:eastAsiaTheme="minorEastAsia" w:hAnsiTheme="minorHAnsi" w:cstheme="minorBidi"/>
          <w:noProof/>
        </w:rPr>
      </w:pPr>
      <w:hyperlink w:anchor="_Toc85116760" w:history="1">
        <w:r w:rsidR="007C414E" w:rsidRPr="007632CD">
          <w:rPr>
            <w:rStyle w:val="Hyperlink"/>
            <w:noProof/>
            <w:rtl/>
          </w:rPr>
          <w:t>יואב קיש (הליכוד):</w:t>
        </w:r>
        <w:r w:rsidR="007C414E">
          <w:rPr>
            <w:noProof/>
            <w:webHidden/>
          </w:rPr>
          <w:tab/>
        </w:r>
        <w:r w:rsidR="007C414E">
          <w:rPr>
            <w:noProof/>
            <w:webHidden/>
          </w:rPr>
          <w:fldChar w:fldCharType="begin"/>
        </w:r>
        <w:r w:rsidR="007C414E">
          <w:rPr>
            <w:noProof/>
            <w:webHidden/>
          </w:rPr>
          <w:instrText xml:space="preserve"> PAGEREF _Toc85116760 \h </w:instrText>
        </w:r>
        <w:r w:rsidR="007C414E">
          <w:rPr>
            <w:noProof/>
            <w:webHidden/>
          </w:rPr>
        </w:r>
        <w:r w:rsidR="007C414E">
          <w:rPr>
            <w:noProof/>
            <w:webHidden/>
          </w:rPr>
          <w:fldChar w:fldCharType="separate"/>
        </w:r>
        <w:r w:rsidR="007C414E">
          <w:rPr>
            <w:noProof/>
            <w:webHidden/>
          </w:rPr>
          <w:t>260</w:t>
        </w:r>
        <w:r w:rsidR="007C414E">
          <w:rPr>
            <w:noProof/>
            <w:webHidden/>
          </w:rPr>
          <w:fldChar w:fldCharType="end"/>
        </w:r>
      </w:hyperlink>
    </w:p>
    <w:p w:rsidR="007C414E" w:rsidRDefault="00D376F4" w:rsidP="007C414E">
      <w:pPr>
        <w:pStyle w:val="TOC2"/>
        <w:tabs>
          <w:tab w:val="right" w:leader="dot" w:pos="8296"/>
        </w:tabs>
        <w:ind w:firstLine="0"/>
        <w:rPr>
          <w:rFonts w:asciiTheme="minorHAnsi" w:eastAsiaTheme="minorEastAsia" w:hAnsiTheme="minorHAnsi" w:cstheme="minorBidi"/>
          <w:noProof/>
        </w:rPr>
      </w:pPr>
      <w:hyperlink w:anchor="_Toc85116761" w:history="1">
        <w:r w:rsidR="007C414E" w:rsidRPr="007632CD">
          <w:rPr>
            <w:rStyle w:val="Hyperlink"/>
            <w:noProof/>
            <w:rtl/>
          </w:rPr>
          <w:t>שר הבינוי והשיכון זאב אלקין:</w:t>
        </w:r>
        <w:r w:rsidR="007C414E">
          <w:rPr>
            <w:noProof/>
            <w:webHidden/>
          </w:rPr>
          <w:tab/>
        </w:r>
        <w:r w:rsidR="007C414E">
          <w:rPr>
            <w:noProof/>
            <w:webHidden/>
          </w:rPr>
          <w:fldChar w:fldCharType="begin"/>
        </w:r>
        <w:r w:rsidR="007C414E">
          <w:rPr>
            <w:noProof/>
            <w:webHidden/>
          </w:rPr>
          <w:instrText xml:space="preserve"> PAGEREF _Toc85116761 \h </w:instrText>
        </w:r>
        <w:r w:rsidR="007C414E">
          <w:rPr>
            <w:noProof/>
            <w:webHidden/>
          </w:rPr>
        </w:r>
        <w:r w:rsidR="007C414E">
          <w:rPr>
            <w:noProof/>
            <w:webHidden/>
          </w:rPr>
          <w:fldChar w:fldCharType="separate"/>
        </w:r>
        <w:r w:rsidR="007C414E">
          <w:rPr>
            <w:noProof/>
            <w:webHidden/>
          </w:rPr>
          <w:t>266</w:t>
        </w:r>
        <w:r w:rsidR="007C414E">
          <w:rPr>
            <w:noProof/>
            <w:webHidden/>
          </w:rPr>
          <w:fldChar w:fldCharType="end"/>
        </w:r>
      </w:hyperlink>
    </w:p>
    <w:p w:rsidR="007C414E" w:rsidRDefault="00D376F4" w:rsidP="007C414E">
      <w:pPr>
        <w:pStyle w:val="TOC2"/>
        <w:tabs>
          <w:tab w:val="right" w:leader="dot" w:pos="8296"/>
        </w:tabs>
        <w:ind w:firstLine="0"/>
        <w:rPr>
          <w:rFonts w:asciiTheme="minorHAnsi" w:eastAsiaTheme="minorEastAsia" w:hAnsiTheme="minorHAnsi" w:cstheme="minorBidi"/>
          <w:noProof/>
        </w:rPr>
      </w:pPr>
      <w:hyperlink w:anchor="_Toc85116762" w:history="1">
        <w:r w:rsidR="007C414E" w:rsidRPr="007632CD">
          <w:rPr>
            <w:rStyle w:val="Hyperlink"/>
            <w:noProof/>
            <w:rtl/>
          </w:rPr>
          <w:t>יואב קיש (הליכוד):</w:t>
        </w:r>
        <w:r w:rsidR="007C414E">
          <w:rPr>
            <w:noProof/>
            <w:webHidden/>
          </w:rPr>
          <w:tab/>
        </w:r>
        <w:r w:rsidR="007C414E">
          <w:rPr>
            <w:noProof/>
            <w:webHidden/>
          </w:rPr>
          <w:fldChar w:fldCharType="begin"/>
        </w:r>
        <w:r w:rsidR="007C414E">
          <w:rPr>
            <w:noProof/>
            <w:webHidden/>
          </w:rPr>
          <w:instrText xml:space="preserve"> PAGEREF _Toc85116762 \h </w:instrText>
        </w:r>
        <w:r w:rsidR="007C414E">
          <w:rPr>
            <w:noProof/>
            <w:webHidden/>
          </w:rPr>
        </w:r>
        <w:r w:rsidR="007C414E">
          <w:rPr>
            <w:noProof/>
            <w:webHidden/>
          </w:rPr>
          <w:fldChar w:fldCharType="separate"/>
        </w:r>
        <w:r w:rsidR="007C414E">
          <w:rPr>
            <w:noProof/>
            <w:webHidden/>
          </w:rPr>
          <w:t>281</w:t>
        </w:r>
        <w:r w:rsidR="007C414E">
          <w:rPr>
            <w:noProof/>
            <w:webHidden/>
          </w:rPr>
          <w:fldChar w:fldCharType="end"/>
        </w:r>
      </w:hyperlink>
    </w:p>
    <w:p w:rsidR="007C414E" w:rsidRDefault="00D376F4" w:rsidP="007C414E">
      <w:pPr>
        <w:pStyle w:val="TOC1"/>
        <w:tabs>
          <w:tab w:val="right" w:leader="dot" w:pos="8296"/>
        </w:tabs>
        <w:ind w:firstLine="0"/>
        <w:rPr>
          <w:rFonts w:asciiTheme="minorHAnsi" w:eastAsiaTheme="minorEastAsia" w:hAnsiTheme="minorHAnsi" w:cstheme="minorBidi"/>
          <w:noProof/>
        </w:rPr>
      </w:pPr>
      <w:hyperlink w:anchor="_Toc85116763" w:history="1">
        <w:r w:rsidR="007C414E" w:rsidRPr="007632CD">
          <w:rPr>
            <w:rStyle w:val="Hyperlink"/>
            <w:noProof/>
            <w:rtl/>
            <w:lang w:eastAsia="he-IL"/>
          </w:rPr>
          <w:t>הצעת חוק העונשין (תיקון – גזר דין עונש מוות למורשע ברצח בנסיבות טרור), התשפ"א–2021</w:t>
        </w:r>
        <w:r w:rsidR="007C414E">
          <w:rPr>
            <w:noProof/>
            <w:webHidden/>
          </w:rPr>
          <w:tab/>
        </w:r>
        <w:r w:rsidR="007C414E">
          <w:rPr>
            <w:noProof/>
            <w:webHidden/>
          </w:rPr>
          <w:fldChar w:fldCharType="begin"/>
        </w:r>
        <w:r w:rsidR="007C414E">
          <w:rPr>
            <w:noProof/>
            <w:webHidden/>
          </w:rPr>
          <w:instrText xml:space="preserve"> PAGEREF _Toc85116763 \h </w:instrText>
        </w:r>
        <w:r w:rsidR="007C414E">
          <w:rPr>
            <w:noProof/>
            <w:webHidden/>
          </w:rPr>
        </w:r>
        <w:r w:rsidR="007C414E">
          <w:rPr>
            <w:noProof/>
            <w:webHidden/>
          </w:rPr>
          <w:fldChar w:fldCharType="separate"/>
        </w:r>
        <w:r w:rsidR="007C414E">
          <w:rPr>
            <w:noProof/>
            <w:webHidden/>
          </w:rPr>
          <w:t>283</w:t>
        </w:r>
        <w:r w:rsidR="007C414E">
          <w:rPr>
            <w:noProof/>
            <w:webHidden/>
          </w:rPr>
          <w:fldChar w:fldCharType="end"/>
        </w:r>
      </w:hyperlink>
    </w:p>
    <w:p w:rsidR="007C414E" w:rsidRDefault="00D376F4" w:rsidP="007C414E">
      <w:pPr>
        <w:pStyle w:val="TOC2"/>
        <w:tabs>
          <w:tab w:val="right" w:leader="dot" w:pos="8296"/>
        </w:tabs>
        <w:ind w:firstLine="0"/>
        <w:rPr>
          <w:rFonts w:asciiTheme="minorHAnsi" w:eastAsiaTheme="minorEastAsia" w:hAnsiTheme="minorHAnsi" w:cstheme="minorBidi"/>
          <w:noProof/>
        </w:rPr>
      </w:pPr>
      <w:hyperlink w:anchor="_Toc85116764" w:history="1">
        <w:r w:rsidR="007C414E" w:rsidRPr="007632CD">
          <w:rPr>
            <w:rStyle w:val="Hyperlink"/>
            <w:noProof/>
            <w:rtl/>
          </w:rPr>
          <w:t>דוד אמסלם (הליכוד):</w:t>
        </w:r>
        <w:r w:rsidR="007C414E">
          <w:rPr>
            <w:noProof/>
            <w:webHidden/>
          </w:rPr>
          <w:tab/>
        </w:r>
        <w:r w:rsidR="007C414E">
          <w:rPr>
            <w:noProof/>
            <w:webHidden/>
          </w:rPr>
          <w:fldChar w:fldCharType="begin"/>
        </w:r>
        <w:r w:rsidR="007C414E">
          <w:rPr>
            <w:noProof/>
            <w:webHidden/>
          </w:rPr>
          <w:instrText xml:space="preserve"> PAGEREF _Toc85116764 \h </w:instrText>
        </w:r>
        <w:r w:rsidR="007C414E">
          <w:rPr>
            <w:noProof/>
            <w:webHidden/>
          </w:rPr>
        </w:r>
        <w:r w:rsidR="007C414E">
          <w:rPr>
            <w:noProof/>
            <w:webHidden/>
          </w:rPr>
          <w:fldChar w:fldCharType="separate"/>
        </w:r>
        <w:r w:rsidR="007C414E">
          <w:rPr>
            <w:noProof/>
            <w:webHidden/>
          </w:rPr>
          <w:t>283</w:t>
        </w:r>
        <w:r w:rsidR="007C414E">
          <w:rPr>
            <w:noProof/>
            <w:webHidden/>
          </w:rPr>
          <w:fldChar w:fldCharType="end"/>
        </w:r>
      </w:hyperlink>
    </w:p>
    <w:p w:rsidR="007C414E" w:rsidRDefault="00D376F4" w:rsidP="007C414E">
      <w:pPr>
        <w:pStyle w:val="TOC1"/>
        <w:tabs>
          <w:tab w:val="right" w:leader="dot" w:pos="8296"/>
        </w:tabs>
        <w:ind w:firstLine="0"/>
        <w:rPr>
          <w:rFonts w:asciiTheme="minorHAnsi" w:eastAsiaTheme="minorEastAsia" w:hAnsiTheme="minorHAnsi" w:cstheme="minorBidi"/>
          <w:noProof/>
        </w:rPr>
      </w:pPr>
      <w:hyperlink w:anchor="_Toc85116765" w:history="1">
        <w:r w:rsidR="007C414E" w:rsidRPr="007632CD">
          <w:rPr>
            <w:rStyle w:val="Hyperlink"/>
            <w:noProof/>
            <w:rtl/>
            <w:lang w:eastAsia="he-IL"/>
          </w:rPr>
          <w:t>הצעת חוק העונשין (תיקון – גזר דין עונש מוות למורשע ברצח בנסיבות טרור), התשפ"א–2021</w:t>
        </w:r>
        <w:r w:rsidR="007C414E">
          <w:rPr>
            <w:noProof/>
            <w:webHidden/>
          </w:rPr>
          <w:tab/>
        </w:r>
        <w:r w:rsidR="007C414E">
          <w:rPr>
            <w:noProof/>
            <w:webHidden/>
          </w:rPr>
          <w:fldChar w:fldCharType="begin"/>
        </w:r>
        <w:r w:rsidR="007C414E">
          <w:rPr>
            <w:noProof/>
            <w:webHidden/>
          </w:rPr>
          <w:instrText xml:space="preserve"> PAGEREF _Toc85116765 \h </w:instrText>
        </w:r>
        <w:r w:rsidR="007C414E">
          <w:rPr>
            <w:noProof/>
            <w:webHidden/>
          </w:rPr>
        </w:r>
        <w:r w:rsidR="007C414E">
          <w:rPr>
            <w:noProof/>
            <w:webHidden/>
          </w:rPr>
          <w:fldChar w:fldCharType="separate"/>
        </w:r>
        <w:r w:rsidR="007C414E">
          <w:rPr>
            <w:noProof/>
            <w:webHidden/>
          </w:rPr>
          <w:t>293</w:t>
        </w:r>
        <w:r w:rsidR="007C414E">
          <w:rPr>
            <w:noProof/>
            <w:webHidden/>
          </w:rPr>
          <w:fldChar w:fldCharType="end"/>
        </w:r>
      </w:hyperlink>
    </w:p>
    <w:p w:rsidR="007C414E" w:rsidRDefault="00D376F4" w:rsidP="007C414E">
      <w:pPr>
        <w:pStyle w:val="TOC2"/>
        <w:tabs>
          <w:tab w:val="right" w:leader="dot" w:pos="8296"/>
        </w:tabs>
        <w:ind w:firstLine="0"/>
        <w:rPr>
          <w:rFonts w:asciiTheme="minorHAnsi" w:eastAsiaTheme="minorEastAsia" w:hAnsiTheme="minorHAnsi" w:cstheme="minorBidi"/>
          <w:noProof/>
        </w:rPr>
      </w:pPr>
      <w:hyperlink w:anchor="_Toc85116766" w:history="1">
        <w:r w:rsidR="007C414E" w:rsidRPr="007632CD">
          <w:rPr>
            <w:rStyle w:val="Hyperlink"/>
            <w:noProof/>
            <w:rtl/>
          </w:rPr>
          <w:t>שלמה קרעי (הליכוד):</w:t>
        </w:r>
        <w:r w:rsidR="007C414E">
          <w:rPr>
            <w:noProof/>
            <w:webHidden/>
          </w:rPr>
          <w:tab/>
        </w:r>
        <w:r w:rsidR="007C414E">
          <w:rPr>
            <w:noProof/>
            <w:webHidden/>
          </w:rPr>
          <w:fldChar w:fldCharType="begin"/>
        </w:r>
        <w:r w:rsidR="007C414E">
          <w:rPr>
            <w:noProof/>
            <w:webHidden/>
          </w:rPr>
          <w:instrText xml:space="preserve"> PAGEREF _Toc85116766 \h </w:instrText>
        </w:r>
        <w:r w:rsidR="007C414E">
          <w:rPr>
            <w:noProof/>
            <w:webHidden/>
          </w:rPr>
        </w:r>
        <w:r w:rsidR="007C414E">
          <w:rPr>
            <w:noProof/>
            <w:webHidden/>
          </w:rPr>
          <w:fldChar w:fldCharType="separate"/>
        </w:r>
        <w:r w:rsidR="007C414E">
          <w:rPr>
            <w:noProof/>
            <w:webHidden/>
          </w:rPr>
          <w:t>293</w:t>
        </w:r>
        <w:r w:rsidR="007C414E">
          <w:rPr>
            <w:noProof/>
            <w:webHidden/>
          </w:rPr>
          <w:fldChar w:fldCharType="end"/>
        </w:r>
      </w:hyperlink>
    </w:p>
    <w:p w:rsidR="007C414E" w:rsidRDefault="00D376F4" w:rsidP="007C414E">
      <w:pPr>
        <w:pStyle w:val="TOC2"/>
        <w:tabs>
          <w:tab w:val="right" w:leader="dot" w:pos="8296"/>
        </w:tabs>
        <w:ind w:firstLine="0"/>
        <w:rPr>
          <w:rFonts w:asciiTheme="minorHAnsi" w:eastAsiaTheme="minorEastAsia" w:hAnsiTheme="minorHAnsi" w:cstheme="minorBidi"/>
          <w:noProof/>
        </w:rPr>
      </w:pPr>
      <w:hyperlink w:anchor="_Toc85116767" w:history="1">
        <w:r w:rsidR="007C414E" w:rsidRPr="007632CD">
          <w:rPr>
            <w:rStyle w:val="Hyperlink"/>
            <w:noProof/>
            <w:rtl/>
          </w:rPr>
          <w:t>שר הבינוי והשיכון זאב אלקין:</w:t>
        </w:r>
        <w:r w:rsidR="007C414E">
          <w:rPr>
            <w:noProof/>
            <w:webHidden/>
          </w:rPr>
          <w:tab/>
        </w:r>
        <w:r w:rsidR="007C414E">
          <w:rPr>
            <w:noProof/>
            <w:webHidden/>
          </w:rPr>
          <w:fldChar w:fldCharType="begin"/>
        </w:r>
        <w:r w:rsidR="007C414E">
          <w:rPr>
            <w:noProof/>
            <w:webHidden/>
          </w:rPr>
          <w:instrText xml:space="preserve"> PAGEREF _Toc85116767 \h </w:instrText>
        </w:r>
        <w:r w:rsidR="007C414E">
          <w:rPr>
            <w:noProof/>
            <w:webHidden/>
          </w:rPr>
        </w:r>
        <w:r w:rsidR="007C414E">
          <w:rPr>
            <w:noProof/>
            <w:webHidden/>
          </w:rPr>
          <w:fldChar w:fldCharType="separate"/>
        </w:r>
        <w:r w:rsidR="007C414E">
          <w:rPr>
            <w:noProof/>
            <w:webHidden/>
          </w:rPr>
          <w:t>295</w:t>
        </w:r>
        <w:r w:rsidR="007C414E">
          <w:rPr>
            <w:noProof/>
            <w:webHidden/>
          </w:rPr>
          <w:fldChar w:fldCharType="end"/>
        </w:r>
      </w:hyperlink>
    </w:p>
    <w:p w:rsidR="007C414E" w:rsidRDefault="00D376F4" w:rsidP="007C414E">
      <w:pPr>
        <w:pStyle w:val="TOC2"/>
        <w:tabs>
          <w:tab w:val="right" w:leader="dot" w:pos="8296"/>
        </w:tabs>
        <w:ind w:firstLine="0"/>
        <w:rPr>
          <w:rFonts w:asciiTheme="minorHAnsi" w:eastAsiaTheme="minorEastAsia" w:hAnsiTheme="minorHAnsi" w:cstheme="minorBidi"/>
          <w:noProof/>
        </w:rPr>
      </w:pPr>
      <w:hyperlink w:anchor="_Toc85116768" w:history="1">
        <w:r w:rsidR="007C414E" w:rsidRPr="007632CD">
          <w:rPr>
            <w:rStyle w:val="Hyperlink"/>
            <w:noProof/>
            <w:rtl/>
          </w:rPr>
          <w:t>דוד אמסלם (הליכוד):</w:t>
        </w:r>
        <w:r w:rsidR="007C414E">
          <w:rPr>
            <w:noProof/>
            <w:webHidden/>
          </w:rPr>
          <w:tab/>
        </w:r>
        <w:r w:rsidR="007C414E">
          <w:rPr>
            <w:noProof/>
            <w:webHidden/>
          </w:rPr>
          <w:fldChar w:fldCharType="begin"/>
        </w:r>
        <w:r w:rsidR="007C414E">
          <w:rPr>
            <w:noProof/>
            <w:webHidden/>
          </w:rPr>
          <w:instrText xml:space="preserve"> PAGEREF _Toc85116768 \h </w:instrText>
        </w:r>
        <w:r w:rsidR="007C414E">
          <w:rPr>
            <w:noProof/>
            <w:webHidden/>
          </w:rPr>
        </w:r>
        <w:r w:rsidR="007C414E">
          <w:rPr>
            <w:noProof/>
            <w:webHidden/>
          </w:rPr>
          <w:fldChar w:fldCharType="separate"/>
        </w:r>
        <w:r w:rsidR="007C414E">
          <w:rPr>
            <w:noProof/>
            <w:webHidden/>
          </w:rPr>
          <w:t>307</w:t>
        </w:r>
        <w:r w:rsidR="007C414E">
          <w:rPr>
            <w:noProof/>
            <w:webHidden/>
          </w:rPr>
          <w:fldChar w:fldCharType="end"/>
        </w:r>
      </w:hyperlink>
    </w:p>
    <w:p w:rsidR="007C414E" w:rsidRDefault="00D376F4" w:rsidP="007C414E">
      <w:pPr>
        <w:pStyle w:val="TOC2"/>
        <w:tabs>
          <w:tab w:val="right" w:leader="dot" w:pos="8296"/>
        </w:tabs>
        <w:ind w:firstLine="0"/>
        <w:rPr>
          <w:rFonts w:asciiTheme="minorHAnsi" w:eastAsiaTheme="minorEastAsia" w:hAnsiTheme="minorHAnsi" w:cstheme="minorBidi"/>
          <w:noProof/>
        </w:rPr>
      </w:pPr>
      <w:hyperlink w:anchor="_Toc85116770" w:history="1">
        <w:r w:rsidR="007C414E" w:rsidRPr="007632CD">
          <w:rPr>
            <w:rStyle w:val="Hyperlink"/>
            <w:noProof/>
            <w:rtl/>
          </w:rPr>
          <w:t>שלמה קרעי (הליכוד):</w:t>
        </w:r>
        <w:r w:rsidR="007C414E">
          <w:rPr>
            <w:noProof/>
            <w:webHidden/>
          </w:rPr>
          <w:tab/>
        </w:r>
        <w:r w:rsidR="007C414E">
          <w:rPr>
            <w:noProof/>
            <w:webHidden/>
          </w:rPr>
          <w:fldChar w:fldCharType="begin"/>
        </w:r>
        <w:r w:rsidR="007C414E">
          <w:rPr>
            <w:noProof/>
            <w:webHidden/>
          </w:rPr>
          <w:instrText xml:space="preserve"> PAGEREF _Toc85116770 \h </w:instrText>
        </w:r>
        <w:r w:rsidR="007C414E">
          <w:rPr>
            <w:noProof/>
            <w:webHidden/>
          </w:rPr>
        </w:r>
        <w:r w:rsidR="007C414E">
          <w:rPr>
            <w:noProof/>
            <w:webHidden/>
          </w:rPr>
          <w:fldChar w:fldCharType="separate"/>
        </w:r>
        <w:r w:rsidR="007C414E">
          <w:rPr>
            <w:noProof/>
            <w:webHidden/>
          </w:rPr>
          <w:t>309</w:t>
        </w:r>
        <w:r w:rsidR="007C414E">
          <w:rPr>
            <w:noProof/>
            <w:webHidden/>
          </w:rPr>
          <w:fldChar w:fldCharType="end"/>
        </w:r>
      </w:hyperlink>
    </w:p>
    <w:p w:rsidR="007C414E" w:rsidRDefault="00D376F4" w:rsidP="007C414E">
      <w:pPr>
        <w:pStyle w:val="TOC1"/>
        <w:tabs>
          <w:tab w:val="right" w:leader="dot" w:pos="8296"/>
        </w:tabs>
        <w:ind w:firstLine="0"/>
        <w:rPr>
          <w:rFonts w:asciiTheme="minorHAnsi" w:eastAsiaTheme="minorEastAsia" w:hAnsiTheme="minorHAnsi" w:cstheme="minorBidi"/>
          <w:noProof/>
        </w:rPr>
      </w:pPr>
      <w:hyperlink w:anchor="_Toc85116771" w:history="1">
        <w:r w:rsidR="007C414E" w:rsidRPr="007632CD">
          <w:rPr>
            <w:rStyle w:val="Hyperlink"/>
            <w:noProof/>
            <w:rtl/>
            <w:lang w:eastAsia="he-IL"/>
          </w:rPr>
          <w:t>הצעת חוק שירות המדינה (מינויים) (תיקון – מינוי יועצים משפטיים של משרדים), התשפ"א–2021</w:t>
        </w:r>
        <w:r w:rsidR="007C414E">
          <w:rPr>
            <w:noProof/>
            <w:webHidden/>
          </w:rPr>
          <w:tab/>
        </w:r>
        <w:r w:rsidR="007C414E">
          <w:rPr>
            <w:noProof/>
            <w:webHidden/>
          </w:rPr>
          <w:fldChar w:fldCharType="begin"/>
        </w:r>
        <w:r w:rsidR="007C414E">
          <w:rPr>
            <w:noProof/>
            <w:webHidden/>
          </w:rPr>
          <w:instrText xml:space="preserve"> PAGEREF _Toc85116771 \h </w:instrText>
        </w:r>
        <w:r w:rsidR="007C414E">
          <w:rPr>
            <w:noProof/>
            <w:webHidden/>
          </w:rPr>
        </w:r>
        <w:r w:rsidR="007C414E">
          <w:rPr>
            <w:noProof/>
            <w:webHidden/>
          </w:rPr>
          <w:fldChar w:fldCharType="separate"/>
        </w:r>
        <w:r w:rsidR="007C414E">
          <w:rPr>
            <w:noProof/>
            <w:webHidden/>
          </w:rPr>
          <w:t>316</w:t>
        </w:r>
        <w:r w:rsidR="007C414E">
          <w:rPr>
            <w:noProof/>
            <w:webHidden/>
          </w:rPr>
          <w:fldChar w:fldCharType="end"/>
        </w:r>
      </w:hyperlink>
    </w:p>
    <w:p w:rsidR="007C414E" w:rsidRDefault="00D376F4" w:rsidP="007C414E">
      <w:pPr>
        <w:pStyle w:val="TOC2"/>
        <w:tabs>
          <w:tab w:val="right" w:leader="dot" w:pos="8296"/>
        </w:tabs>
        <w:ind w:firstLine="0"/>
        <w:rPr>
          <w:rFonts w:asciiTheme="minorHAnsi" w:eastAsiaTheme="minorEastAsia" w:hAnsiTheme="minorHAnsi" w:cstheme="minorBidi"/>
          <w:noProof/>
        </w:rPr>
      </w:pPr>
      <w:hyperlink w:anchor="_Toc85116772" w:history="1">
        <w:r w:rsidR="007C414E" w:rsidRPr="007632CD">
          <w:rPr>
            <w:rStyle w:val="Hyperlink"/>
            <w:noProof/>
            <w:rtl/>
          </w:rPr>
          <w:t>אמיר אוחנה (הליכוד):</w:t>
        </w:r>
        <w:r w:rsidR="007C414E">
          <w:rPr>
            <w:noProof/>
            <w:webHidden/>
          </w:rPr>
          <w:tab/>
        </w:r>
        <w:r w:rsidR="007C414E">
          <w:rPr>
            <w:noProof/>
            <w:webHidden/>
          </w:rPr>
          <w:fldChar w:fldCharType="begin"/>
        </w:r>
        <w:r w:rsidR="007C414E">
          <w:rPr>
            <w:noProof/>
            <w:webHidden/>
          </w:rPr>
          <w:instrText xml:space="preserve"> PAGEREF _Toc85116772 \h </w:instrText>
        </w:r>
        <w:r w:rsidR="007C414E">
          <w:rPr>
            <w:noProof/>
            <w:webHidden/>
          </w:rPr>
        </w:r>
        <w:r w:rsidR="007C414E">
          <w:rPr>
            <w:noProof/>
            <w:webHidden/>
          </w:rPr>
          <w:fldChar w:fldCharType="separate"/>
        </w:r>
        <w:r w:rsidR="007C414E">
          <w:rPr>
            <w:noProof/>
            <w:webHidden/>
          </w:rPr>
          <w:t>316</w:t>
        </w:r>
        <w:r w:rsidR="007C414E">
          <w:rPr>
            <w:noProof/>
            <w:webHidden/>
          </w:rPr>
          <w:fldChar w:fldCharType="end"/>
        </w:r>
      </w:hyperlink>
    </w:p>
    <w:p w:rsidR="007C414E" w:rsidRDefault="00D376F4" w:rsidP="007C414E">
      <w:pPr>
        <w:pStyle w:val="TOC1"/>
        <w:tabs>
          <w:tab w:val="right" w:leader="dot" w:pos="8296"/>
        </w:tabs>
        <w:ind w:firstLine="0"/>
        <w:rPr>
          <w:rFonts w:asciiTheme="minorHAnsi" w:eastAsiaTheme="minorEastAsia" w:hAnsiTheme="minorHAnsi" w:cstheme="minorBidi"/>
          <w:noProof/>
        </w:rPr>
      </w:pPr>
      <w:hyperlink w:anchor="_Toc85116773" w:history="1">
        <w:r w:rsidR="007C414E" w:rsidRPr="007632CD">
          <w:rPr>
            <w:rStyle w:val="Hyperlink"/>
            <w:noProof/>
            <w:rtl/>
          </w:rPr>
          <w:t>הצעת חוק שירות המדינה (מינויים) (תיקון – מינוי יועצים משפטיים של משרדים), התשפ"א–2021</w:t>
        </w:r>
        <w:r w:rsidR="007C414E">
          <w:rPr>
            <w:noProof/>
            <w:webHidden/>
          </w:rPr>
          <w:tab/>
        </w:r>
        <w:r w:rsidR="007C414E">
          <w:rPr>
            <w:noProof/>
            <w:webHidden/>
          </w:rPr>
          <w:fldChar w:fldCharType="begin"/>
        </w:r>
        <w:r w:rsidR="007C414E">
          <w:rPr>
            <w:noProof/>
            <w:webHidden/>
          </w:rPr>
          <w:instrText xml:space="preserve"> PAGEREF _Toc85116773 \h </w:instrText>
        </w:r>
        <w:r w:rsidR="007C414E">
          <w:rPr>
            <w:noProof/>
            <w:webHidden/>
          </w:rPr>
        </w:r>
        <w:r w:rsidR="007C414E">
          <w:rPr>
            <w:noProof/>
            <w:webHidden/>
          </w:rPr>
          <w:fldChar w:fldCharType="separate"/>
        </w:r>
        <w:r w:rsidR="007C414E">
          <w:rPr>
            <w:noProof/>
            <w:webHidden/>
          </w:rPr>
          <w:t>320</w:t>
        </w:r>
        <w:r w:rsidR="007C414E">
          <w:rPr>
            <w:noProof/>
            <w:webHidden/>
          </w:rPr>
          <w:fldChar w:fldCharType="end"/>
        </w:r>
      </w:hyperlink>
    </w:p>
    <w:p w:rsidR="007C414E" w:rsidRDefault="00D376F4" w:rsidP="007C414E">
      <w:pPr>
        <w:pStyle w:val="TOC2"/>
        <w:tabs>
          <w:tab w:val="right" w:leader="dot" w:pos="8296"/>
        </w:tabs>
        <w:ind w:firstLine="0"/>
        <w:rPr>
          <w:rFonts w:asciiTheme="minorHAnsi" w:eastAsiaTheme="minorEastAsia" w:hAnsiTheme="minorHAnsi" w:cstheme="minorBidi"/>
          <w:noProof/>
        </w:rPr>
      </w:pPr>
      <w:hyperlink w:anchor="_Toc85116774" w:history="1">
        <w:r w:rsidR="007C414E" w:rsidRPr="007632CD">
          <w:rPr>
            <w:rStyle w:val="Hyperlink"/>
            <w:noProof/>
            <w:rtl/>
          </w:rPr>
          <w:t>שלמה קרעי (הליכוד):</w:t>
        </w:r>
        <w:r w:rsidR="007C414E">
          <w:rPr>
            <w:noProof/>
            <w:webHidden/>
          </w:rPr>
          <w:tab/>
        </w:r>
        <w:r w:rsidR="007C414E">
          <w:rPr>
            <w:noProof/>
            <w:webHidden/>
          </w:rPr>
          <w:fldChar w:fldCharType="begin"/>
        </w:r>
        <w:r w:rsidR="007C414E">
          <w:rPr>
            <w:noProof/>
            <w:webHidden/>
          </w:rPr>
          <w:instrText xml:space="preserve"> PAGEREF _Toc85116774 \h </w:instrText>
        </w:r>
        <w:r w:rsidR="007C414E">
          <w:rPr>
            <w:noProof/>
            <w:webHidden/>
          </w:rPr>
        </w:r>
        <w:r w:rsidR="007C414E">
          <w:rPr>
            <w:noProof/>
            <w:webHidden/>
          </w:rPr>
          <w:fldChar w:fldCharType="separate"/>
        </w:r>
        <w:r w:rsidR="007C414E">
          <w:rPr>
            <w:noProof/>
            <w:webHidden/>
          </w:rPr>
          <w:t>321</w:t>
        </w:r>
        <w:r w:rsidR="007C414E">
          <w:rPr>
            <w:noProof/>
            <w:webHidden/>
          </w:rPr>
          <w:fldChar w:fldCharType="end"/>
        </w:r>
      </w:hyperlink>
    </w:p>
    <w:p w:rsidR="007C414E" w:rsidRDefault="00D376F4" w:rsidP="007C414E">
      <w:pPr>
        <w:pStyle w:val="TOC2"/>
        <w:tabs>
          <w:tab w:val="right" w:leader="dot" w:pos="8296"/>
        </w:tabs>
        <w:ind w:firstLine="0"/>
        <w:rPr>
          <w:rFonts w:asciiTheme="minorHAnsi" w:eastAsiaTheme="minorEastAsia" w:hAnsiTheme="minorHAnsi" w:cstheme="minorBidi"/>
          <w:noProof/>
        </w:rPr>
      </w:pPr>
      <w:hyperlink w:anchor="_Toc85116775" w:history="1">
        <w:r w:rsidR="007C414E" w:rsidRPr="007632CD">
          <w:rPr>
            <w:rStyle w:val="Hyperlink"/>
            <w:noProof/>
            <w:rtl/>
          </w:rPr>
          <w:t>שר הבינוי והשיכון זאב אלקין:</w:t>
        </w:r>
        <w:r w:rsidR="007C414E">
          <w:rPr>
            <w:noProof/>
            <w:webHidden/>
          </w:rPr>
          <w:tab/>
        </w:r>
        <w:r w:rsidR="007C414E">
          <w:rPr>
            <w:noProof/>
            <w:webHidden/>
          </w:rPr>
          <w:fldChar w:fldCharType="begin"/>
        </w:r>
        <w:r w:rsidR="007C414E">
          <w:rPr>
            <w:noProof/>
            <w:webHidden/>
          </w:rPr>
          <w:instrText xml:space="preserve"> PAGEREF _Toc85116775 \h </w:instrText>
        </w:r>
        <w:r w:rsidR="007C414E">
          <w:rPr>
            <w:noProof/>
            <w:webHidden/>
          </w:rPr>
        </w:r>
        <w:r w:rsidR="007C414E">
          <w:rPr>
            <w:noProof/>
            <w:webHidden/>
          </w:rPr>
          <w:fldChar w:fldCharType="separate"/>
        </w:r>
        <w:r w:rsidR="007C414E">
          <w:rPr>
            <w:noProof/>
            <w:webHidden/>
          </w:rPr>
          <w:t>325</w:t>
        </w:r>
        <w:r w:rsidR="007C414E">
          <w:rPr>
            <w:noProof/>
            <w:webHidden/>
          </w:rPr>
          <w:fldChar w:fldCharType="end"/>
        </w:r>
      </w:hyperlink>
    </w:p>
    <w:p w:rsidR="007C414E" w:rsidRDefault="00D376F4" w:rsidP="007C414E">
      <w:pPr>
        <w:pStyle w:val="TOC2"/>
        <w:tabs>
          <w:tab w:val="right" w:leader="dot" w:pos="8296"/>
        </w:tabs>
        <w:ind w:firstLine="0"/>
        <w:rPr>
          <w:rFonts w:asciiTheme="minorHAnsi" w:eastAsiaTheme="minorEastAsia" w:hAnsiTheme="minorHAnsi" w:cstheme="minorBidi"/>
          <w:noProof/>
        </w:rPr>
      </w:pPr>
      <w:hyperlink w:anchor="_Toc85116776" w:history="1">
        <w:r w:rsidR="007C414E" w:rsidRPr="007632CD">
          <w:rPr>
            <w:rStyle w:val="Hyperlink"/>
            <w:noProof/>
            <w:rtl/>
          </w:rPr>
          <w:t>אמיר אוחנה (הליכוד):</w:t>
        </w:r>
        <w:r w:rsidR="007C414E">
          <w:rPr>
            <w:noProof/>
            <w:webHidden/>
          </w:rPr>
          <w:tab/>
        </w:r>
        <w:r w:rsidR="007C414E">
          <w:rPr>
            <w:noProof/>
            <w:webHidden/>
          </w:rPr>
          <w:fldChar w:fldCharType="begin"/>
        </w:r>
        <w:r w:rsidR="007C414E">
          <w:rPr>
            <w:noProof/>
            <w:webHidden/>
          </w:rPr>
          <w:instrText xml:space="preserve"> PAGEREF _Toc85116776 \h </w:instrText>
        </w:r>
        <w:r w:rsidR="007C414E">
          <w:rPr>
            <w:noProof/>
            <w:webHidden/>
          </w:rPr>
        </w:r>
        <w:r w:rsidR="007C414E">
          <w:rPr>
            <w:noProof/>
            <w:webHidden/>
          </w:rPr>
          <w:fldChar w:fldCharType="separate"/>
        </w:r>
        <w:r w:rsidR="007C414E">
          <w:rPr>
            <w:noProof/>
            <w:webHidden/>
          </w:rPr>
          <w:t>340</w:t>
        </w:r>
        <w:r w:rsidR="007C414E">
          <w:rPr>
            <w:noProof/>
            <w:webHidden/>
          </w:rPr>
          <w:fldChar w:fldCharType="end"/>
        </w:r>
      </w:hyperlink>
    </w:p>
    <w:p w:rsidR="007C414E" w:rsidRDefault="00D376F4" w:rsidP="007C414E">
      <w:pPr>
        <w:pStyle w:val="TOC2"/>
        <w:tabs>
          <w:tab w:val="right" w:leader="dot" w:pos="8296"/>
        </w:tabs>
        <w:ind w:firstLine="0"/>
        <w:rPr>
          <w:rFonts w:asciiTheme="minorHAnsi" w:eastAsiaTheme="minorEastAsia" w:hAnsiTheme="minorHAnsi" w:cstheme="minorBidi"/>
          <w:noProof/>
        </w:rPr>
      </w:pPr>
      <w:hyperlink w:anchor="_Toc85116777" w:history="1">
        <w:r w:rsidR="007C414E" w:rsidRPr="007632CD">
          <w:rPr>
            <w:rStyle w:val="Hyperlink"/>
            <w:noProof/>
            <w:rtl/>
          </w:rPr>
          <w:t>שלמה קרעי (הליכוד):</w:t>
        </w:r>
        <w:r w:rsidR="007C414E">
          <w:rPr>
            <w:noProof/>
            <w:webHidden/>
          </w:rPr>
          <w:tab/>
        </w:r>
        <w:r w:rsidR="007C414E">
          <w:rPr>
            <w:noProof/>
            <w:webHidden/>
          </w:rPr>
          <w:fldChar w:fldCharType="begin"/>
        </w:r>
        <w:r w:rsidR="007C414E">
          <w:rPr>
            <w:noProof/>
            <w:webHidden/>
          </w:rPr>
          <w:instrText xml:space="preserve"> PAGEREF _Toc85116777 \h </w:instrText>
        </w:r>
        <w:r w:rsidR="007C414E">
          <w:rPr>
            <w:noProof/>
            <w:webHidden/>
          </w:rPr>
        </w:r>
        <w:r w:rsidR="007C414E">
          <w:rPr>
            <w:noProof/>
            <w:webHidden/>
          </w:rPr>
          <w:fldChar w:fldCharType="separate"/>
        </w:r>
        <w:r w:rsidR="007C414E">
          <w:rPr>
            <w:noProof/>
            <w:webHidden/>
          </w:rPr>
          <w:t>341</w:t>
        </w:r>
        <w:r w:rsidR="007C414E">
          <w:rPr>
            <w:noProof/>
            <w:webHidden/>
          </w:rPr>
          <w:fldChar w:fldCharType="end"/>
        </w:r>
      </w:hyperlink>
    </w:p>
    <w:p w:rsidR="007C414E" w:rsidRDefault="00D376F4" w:rsidP="007C414E">
      <w:pPr>
        <w:pStyle w:val="TOC1"/>
        <w:tabs>
          <w:tab w:val="right" w:leader="dot" w:pos="8296"/>
        </w:tabs>
        <w:ind w:firstLine="0"/>
        <w:rPr>
          <w:rFonts w:asciiTheme="minorHAnsi" w:eastAsiaTheme="minorEastAsia" w:hAnsiTheme="minorHAnsi" w:cstheme="minorBidi"/>
          <w:noProof/>
        </w:rPr>
      </w:pPr>
      <w:hyperlink w:anchor="_Toc85116778" w:history="1">
        <w:r w:rsidR="007C414E" w:rsidRPr="007632CD">
          <w:rPr>
            <w:rStyle w:val="Hyperlink"/>
            <w:noProof/>
            <w:rtl/>
            <w:lang w:eastAsia="he-IL"/>
          </w:rPr>
          <w:t>הצעת חוק סל הקליטה (תיקון – סל קליטה לחוזר בתשובה), התשפ"א–2021</w:t>
        </w:r>
        <w:r w:rsidR="007C414E">
          <w:rPr>
            <w:noProof/>
            <w:webHidden/>
          </w:rPr>
          <w:tab/>
        </w:r>
        <w:r w:rsidR="007C414E">
          <w:rPr>
            <w:noProof/>
            <w:webHidden/>
          </w:rPr>
          <w:fldChar w:fldCharType="begin"/>
        </w:r>
        <w:r w:rsidR="007C414E">
          <w:rPr>
            <w:noProof/>
            <w:webHidden/>
          </w:rPr>
          <w:instrText xml:space="preserve"> PAGEREF _Toc85116778 \h </w:instrText>
        </w:r>
        <w:r w:rsidR="007C414E">
          <w:rPr>
            <w:noProof/>
            <w:webHidden/>
          </w:rPr>
        </w:r>
        <w:r w:rsidR="007C414E">
          <w:rPr>
            <w:noProof/>
            <w:webHidden/>
          </w:rPr>
          <w:fldChar w:fldCharType="separate"/>
        </w:r>
        <w:r w:rsidR="007C414E">
          <w:rPr>
            <w:noProof/>
            <w:webHidden/>
          </w:rPr>
          <w:t>344</w:t>
        </w:r>
        <w:r w:rsidR="007C414E">
          <w:rPr>
            <w:noProof/>
            <w:webHidden/>
          </w:rPr>
          <w:fldChar w:fldCharType="end"/>
        </w:r>
      </w:hyperlink>
    </w:p>
    <w:p w:rsidR="007C414E" w:rsidRDefault="00D376F4" w:rsidP="007C414E">
      <w:pPr>
        <w:pStyle w:val="TOC2"/>
        <w:tabs>
          <w:tab w:val="right" w:leader="dot" w:pos="8296"/>
        </w:tabs>
        <w:ind w:firstLine="0"/>
        <w:rPr>
          <w:rFonts w:asciiTheme="minorHAnsi" w:eastAsiaTheme="minorEastAsia" w:hAnsiTheme="minorHAnsi" w:cstheme="minorBidi"/>
          <w:noProof/>
        </w:rPr>
      </w:pPr>
      <w:hyperlink w:anchor="_Toc85116779" w:history="1">
        <w:r w:rsidR="007C414E" w:rsidRPr="007632CD">
          <w:rPr>
            <w:rStyle w:val="Hyperlink"/>
            <w:noProof/>
            <w:rtl/>
          </w:rPr>
          <w:t>מאיר פרוש (יהדות התורה):</w:t>
        </w:r>
        <w:r w:rsidR="007C414E">
          <w:rPr>
            <w:noProof/>
            <w:webHidden/>
          </w:rPr>
          <w:tab/>
        </w:r>
        <w:r w:rsidR="007C414E">
          <w:rPr>
            <w:noProof/>
            <w:webHidden/>
          </w:rPr>
          <w:fldChar w:fldCharType="begin"/>
        </w:r>
        <w:r w:rsidR="007C414E">
          <w:rPr>
            <w:noProof/>
            <w:webHidden/>
          </w:rPr>
          <w:instrText xml:space="preserve"> PAGEREF _Toc85116779 \h </w:instrText>
        </w:r>
        <w:r w:rsidR="007C414E">
          <w:rPr>
            <w:noProof/>
            <w:webHidden/>
          </w:rPr>
        </w:r>
        <w:r w:rsidR="007C414E">
          <w:rPr>
            <w:noProof/>
            <w:webHidden/>
          </w:rPr>
          <w:fldChar w:fldCharType="separate"/>
        </w:r>
        <w:r w:rsidR="007C414E">
          <w:rPr>
            <w:noProof/>
            <w:webHidden/>
          </w:rPr>
          <w:t>344</w:t>
        </w:r>
        <w:r w:rsidR="007C414E">
          <w:rPr>
            <w:noProof/>
            <w:webHidden/>
          </w:rPr>
          <w:fldChar w:fldCharType="end"/>
        </w:r>
      </w:hyperlink>
    </w:p>
    <w:p w:rsidR="007C414E" w:rsidRDefault="00D376F4" w:rsidP="00E86FFB">
      <w:pPr>
        <w:pStyle w:val="TOC1"/>
        <w:tabs>
          <w:tab w:val="right" w:leader="dot" w:pos="8296"/>
        </w:tabs>
        <w:ind w:firstLine="0"/>
        <w:rPr>
          <w:rFonts w:asciiTheme="minorHAnsi" w:eastAsiaTheme="minorEastAsia" w:hAnsiTheme="minorHAnsi" w:cstheme="minorBidi"/>
          <w:noProof/>
        </w:rPr>
      </w:pPr>
      <w:hyperlink w:anchor="_Toc85116780" w:history="1">
        <w:r w:rsidR="007C414E" w:rsidRPr="007632CD">
          <w:rPr>
            <w:rStyle w:val="Hyperlink"/>
            <w:noProof/>
            <w:rtl/>
            <w:lang w:eastAsia="he-IL"/>
          </w:rPr>
          <w:t xml:space="preserve">הצעת חוק סל הקליטה (תיקון – </w:t>
        </w:r>
        <w:r w:rsidR="00E86FFB">
          <w:rPr>
            <w:rStyle w:val="Hyperlink"/>
            <w:rFonts w:hint="cs"/>
            <w:noProof/>
            <w:rtl/>
            <w:lang w:eastAsia="he-IL"/>
          </w:rPr>
          <w:t xml:space="preserve">זכאות </w:t>
        </w:r>
        <w:r w:rsidR="007C414E" w:rsidRPr="007632CD">
          <w:rPr>
            <w:rStyle w:val="Hyperlink"/>
            <w:noProof/>
            <w:rtl/>
            <w:lang w:eastAsia="he-IL"/>
          </w:rPr>
          <w:t>לחוזר בתשובה), התשפ"א–2021</w:t>
        </w:r>
        <w:r w:rsidR="007C414E">
          <w:rPr>
            <w:noProof/>
            <w:webHidden/>
          </w:rPr>
          <w:tab/>
        </w:r>
        <w:r w:rsidR="007C414E">
          <w:rPr>
            <w:noProof/>
            <w:webHidden/>
          </w:rPr>
          <w:fldChar w:fldCharType="begin"/>
        </w:r>
        <w:r w:rsidR="007C414E">
          <w:rPr>
            <w:noProof/>
            <w:webHidden/>
          </w:rPr>
          <w:instrText xml:space="preserve"> PAGEREF _Toc85116780 \h </w:instrText>
        </w:r>
        <w:r w:rsidR="007C414E">
          <w:rPr>
            <w:noProof/>
            <w:webHidden/>
          </w:rPr>
        </w:r>
        <w:r w:rsidR="007C414E">
          <w:rPr>
            <w:noProof/>
            <w:webHidden/>
          </w:rPr>
          <w:fldChar w:fldCharType="separate"/>
        </w:r>
        <w:r w:rsidR="007C414E">
          <w:rPr>
            <w:noProof/>
            <w:webHidden/>
          </w:rPr>
          <w:t>350</w:t>
        </w:r>
        <w:r w:rsidR="007C414E">
          <w:rPr>
            <w:noProof/>
            <w:webHidden/>
          </w:rPr>
          <w:fldChar w:fldCharType="end"/>
        </w:r>
      </w:hyperlink>
    </w:p>
    <w:p w:rsidR="007C414E" w:rsidRDefault="00D376F4" w:rsidP="007C414E">
      <w:pPr>
        <w:pStyle w:val="TOC2"/>
        <w:tabs>
          <w:tab w:val="right" w:leader="dot" w:pos="8296"/>
        </w:tabs>
        <w:ind w:firstLine="0"/>
        <w:rPr>
          <w:rFonts w:asciiTheme="minorHAnsi" w:eastAsiaTheme="minorEastAsia" w:hAnsiTheme="minorHAnsi" w:cstheme="minorBidi"/>
          <w:noProof/>
        </w:rPr>
      </w:pPr>
      <w:hyperlink w:anchor="_Toc85116781" w:history="1">
        <w:r w:rsidR="007C414E" w:rsidRPr="007632CD">
          <w:rPr>
            <w:rStyle w:val="Hyperlink"/>
            <w:noProof/>
            <w:rtl/>
          </w:rPr>
          <w:t>אוריאל בוסו (ש"ס):</w:t>
        </w:r>
        <w:r w:rsidR="007C414E">
          <w:rPr>
            <w:noProof/>
            <w:webHidden/>
          </w:rPr>
          <w:tab/>
        </w:r>
        <w:r w:rsidR="007C414E">
          <w:rPr>
            <w:noProof/>
            <w:webHidden/>
          </w:rPr>
          <w:fldChar w:fldCharType="begin"/>
        </w:r>
        <w:r w:rsidR="007C414E">
          <w:rPr>
            <w:noProof/>
            <w:webHidden/>
          </w:rPr>
          <w:instrText xml:space="preserve"> PAGEREF _Toc85116781 \h </w:instrText>
        </w:r>
        <w:r w:rsidR="007C414E">
          <w:rPr>
            <w:noProof/>
            <w:webHidden/>
          </w:rPr>
        </w:r>
        <w:r w:rsidR="007C414E">
          <w:rPr>
            <w:noProof/>
            <w:webHidden/>
          </w:rPr>
          <w:fldChar w:fldCharType="separate"/>
        </w:r>
        <w:r w:rsidR="007C414E">
          <w:rPr>
            <w:noProof/>
            <w:webHidden/>
          </w:rPr>
          <w:t>350</w:t>
        </w:r>
        <w:r w:rsidR="007C414E">
          <w:rPr>
            <w:noProof/>
            <w:webHidden/>
          </w:rPr>
          <w:fldChar w:fldCharType="end"/>
        </w:r>
      </w:hyperlink>
    </w:p>
    <w:p w:rsidR="007C414E" w:rsidRDefault="00D376F4" w:rsidP="007C414E">
      <w:pPr>
        <w:pStyle w:val="TOC2"/>
        <w:tabs>
          <w:tab w:val="right" w:leader="dot" w:pos="8296"/>
        </w:tabs>
        <w:ind w:firstLine="0"/>
        <w:rPr>
          <w:rFonts w:asciiTheme="minorHAnsi" w:eastAsiaTheme="minorEastAsia" w:hAnsiTheme="minorHAnsi" w:cstheme="minorBidi"/>
          <w:noProof/>
        </w:rPr>
      </w:pPr>
      <w:hyperlink w:anchor="_Toc85116782" w:history="1">
        <w:r w:rsidR="007C414E" w:rsidRPr="007632CD">
          <w:rPr>
            <w:rStyle w:val="Hyperlink"/>
            <w:noProof/>
            <w:rtl/>
          </w:rPr>
          <w:t>השר לביטחון הפנים עמר בר לב:</w:t>
        </w:r>
        <w:r w:rsidR="007C414E">
          <w:rPr>
            <w:noProof/>
            <w:webHidden/>
          </w:rPr>
          <w:tab/>
        </w:r>
        <w:r w:rsidR="007C414E">
          <w:rPr>
            <w:noProof/>
            <w:webHidden/>
          </w:rPr>
          <w:fldChar w:fldCharType="begin"/>
        </w:r>
        <w:r w:rsidR="007C414E">
          <w:rPr>
            <w:noProof/>
            <w:webHidden/>
          </w:rPr>
          <w:instrText xml:space="preserve"> PAGEREF _Toc85116782 \h </w:instrText>
        </w:r>
        <w:r w:rsidR="007C414E">
          <w:rPr>
            <w:noProof/>
            <w:webHidden/>
          </w:rPr>
        </w:r>
        <w:r w:rsidR="007C414E">
          <w:rPr>
            <w:noProof/>
            <w:webHidden/>
          </w:rPr>
          <w:fldChar w:fldCharType="separate"/>
        </w:r>
        <w:r w:rsidR="007C414E">
          <w:rPr>
            <w:noProof/>
            <w:webHidden/>
          </w:rPr>
          <w:t>353</w:t>
        </w:r>
        <w:r w:rsidR="007C414E">
          <w:rPr>
            <w:noProof/>
            <w:webHidden/>
          </w:rPr>
          <w:fldChar w:fldCharType="end"/>
        </w:r>
      </w:hyperlink>
    </w:p>
    <w:p w:rsidR="007C414E" w:rsidRDefault="00D376F4" w:rsidP="007C414E">
      <w:pPr>
        <w:pStyle w:val="TOC2"/>
        <w:tabs>
          <w:tab w:val="right" w:leader="dot" w:pos="8296"/>
        </w:tabs>
        <w:ind w:firstLine="0"/>
        <w:rPr>
          <w:rFonts w:asciiTheme="minorHAnsi" w:eastAsiaTheme="minorEastAsia" w:hAnsiTheme="minorHAnsi" w:cstheme="minorBidi"/>
          <w:noProof/>
        </w:rPr>
      </w:pPr>
      <w:hyperlink w:anchor="_Toc85116783" w:history="1">
        <w:r w:rsidR="007C414E" w:rsidRPr="007632CD">
          <w:rPr>
            <w:rStyle w:val="Hyperlink"/>
            <w:noProof/>
            <w:rtl/>
          </w:rPr>
          <w:t>אוריאל בוסו (ש"ס):</w:t>
        </w:r>
        <w:r w:rsidR="007C414E">
          <w:rPr>
            <w:noProof/>
            <w:webHidden/>
          </w:rPr>
          <w:tab/>
        </w:r>
        <w:r w:rsidR="007C414E">
          <w:rPr>
            <w:noProof/>
            <w:webHidden/>
          </w:rPr>
          <w:fldChar w:fldCharType="begin"/>
        </w:r>
        <w:r w:rsidR="007C414E">
          <w:rPr>
            <w:noProof/>
            <w:webHidden/>
          </w:rPr>
          <w:instrText xml:space="preserve"> PAGEREF _Toc85116783 \h </w:instrText>
        </w:r>
        <w:r w:rsidR="007C414E">
          <w:rPr>
            <w:noProof/>
            <w:webHidden/>
          </w:rPr>
        </w:r>
        <w:r w:rsidR="007C414E">
          <w:rPr>
            <w:noProof/>
            <w:webHidden/>
          </w:rPr>
          <w:fldChar w:fldCharType="separate"/>
        </w:r>
        <w:r w:rsidR="007C414E">
          <w:rPr>
            <w:noProof/>
            <w:webHidden/>
          </w:rPr>
          <w:t>356</w:t>
        </w:r>
        <w:r w:rsidR="007C414E">
          <w:rPr>
            <w:noProof/>
            <w:webHidden/>
          </w:rPr>
          <w:fldChar w:fldCharType="end"/>
        </w:r>
      </w:hyperlink>
    </w:p>
    <w:p w:rsidR="007C414E" w:rsidRDefault="00D376F4" w:rsidP="007C414E">
      <w:pPr>
        <w:pStyle w:val="TOC1"/>
        <w:tabs>
          <w:tab w:val="right" w:leader="dot" w:pos="8296"/>
        </w:tabs>
        <w:ind w:firstLine="0"/>
        <w:rPr>
          <w:rFonts w:asciiTheme="minorHAnsi" w:eastAsiaTheme="minorEastAsia" w:hAnsiTheme="minorHAnsi" w:cstheme="minorBidi"/>
          <w:noProof/>
        </w:rPr>
      </w:pPr>
      <w:hyperlink w:anchor="_Toc85116784" w:history="1">
        <w:r w:rsidR="007C414E" w:rsidRPr="007632CD">
          <w:rPr>
            <w:rStyle w:val="Hyperlink"/>
            <w:noProof/>
            <w:rtl/>
          </w:rPr>
          <w:t>הצעת חוק תגמולים לאסירי ציון ולבני משפחותיהם (תיקון – הרוגי עלייה), התשפ"א–2021</w:t>
        </w:r>
        <w:r w:rsidR="007C414E">
          <w:rPr>
            <w:noProof/>
            <w:webHidden/>
          </w:rPr>
          <w:tab/>
        </w:r>
        <w:r w:rsidR="007C414E">
          <w:rPr>
            <w:noProof/>
            <w:webHidden/>
          </w:rPr>
          <w:fldChar w:fldCharType="begin"/>
        </w:r>
        <w:r w:rsidR="007C414E">
          <w:rPr>
            <w:noProof/>
            <w:webHidden/>
          </w:rPr>
          <w:instrText xml:space="preserve"> PAGEREF _Toc85116784 \h </w:instrText>
        </w:r>
        <w:r w:rsidR="007C414E">
          <w:rPr>
            <w:noProof/>
            <w:webHidden/>
          </w:rPr>
        </w:r>
        <w:r w:rsidR="007C414E">
          <w:rPr>
            <w:noProof/>
            <w:webHidden/>
          </w:rPr>
          <w:fldChar w:fldCharType="separate"/>
        </w:r>
        <w:r w:rsidR="007C414E">
          <w:rPr>
            <w:noProof/>
            <w:webHidden/>
          </w:rPr>
          <w:t>358</w:t>
        </w:r>
        <w:r w:rsidR="007C414E">
          <w:rPr>
            <w:noProof/>
            <w:webHidden/>
          </w:rPr>
          <w:fldChar w:fldCharType="end"/>
        </w:r>
      </w:hyperlink>
    </w:p>
    <w:p w:rsidR="007C414E" w:rsidRDefault="00D376F4" w:rsidP="007C414E">
      <w:pPr>
        <w:pStyle w:val="TOC2"/>
        <w:tabs>
          <w:tab w:val="right" w:leader="dot" w:pos="8296"/>
        </w:tabs>
        <w:ind w:firstLine="0"/>
        <w:rPr>
          <w:rFonts w:asciiTheme="minorHAnsi" w:eastAsiaTheme="minorEastAsia" w:hAnsiTheme="minorHAnsi" w:cstheme="minorBidi"/>
          <w:noProof/>
        </w:rPr>
      </w:pPr>
      <w:hyperlink w:anchor="_Toc85116785" w:history="1">
        <w:r w:rsidR="007C414E" w:rsidRPr="007632CD">
          <w:rPr>
            <w:rStyle w:val="Hyperlink"/>
            <w:noProof/>
            <w:rtl/>
          </w:rPr>
          <w:t>דסטה גדי יברקן (הליכוד):</w:t>
        </w:r>
        <w:r w:rsidR="007C414E">
          <w:rPr>
            <w:noProof/>
            <w:webHidden/>
          </w:rPr>
          <w:tab/>
        </w:r>
        <w:r w:rsidR="007C414E">
          <w:rPr>
            <w:noProof/>
            <w:webHidden/>
          </w:rPr>
          <w:fldChar w:fldCharType="begin"/>
        </w:r>
        <w:r w:rsidR="007C414E">
          <w:rPr>
            <w:noProof/>
            <w:webHidden/>
          </w:rPr>
          <w:instrText xml:space="preserve"> PAGEREF _Toc85116785 \h </w:instrText>
        </w:r>
        <w:r w:rsidR="007C414E">
          <w:rPr>
            <w:noProof/>
            <w:webHidden/>
          </w:rPr>
        </w:r>
        <w:r w:rsidR="007C414E">
          <w:rPr>
            <w:noProof/>
            <w:webHidden/>
          </w:rPr>
          <w:fldChar w:fldCharType="separate"/>
        </w:r>
        <w:r w:rsidR="007C414E">
          <w:rPr>
            <w:noProof/>
            <w:webHidden/>
          </w:rPr>
          <w:t>358</w:t>
        </w:r>
        <w:r w:rsidR="007C414E">
          <w:rPr>
            <w:noProof/>
            <w:webHidden/>
          </w:rPr>
          <w:fldChar w:fldCharType="end"/>
        </w:r>
      </w:hyperlink>
    </w:p>
    <w:p w:rsidR="007C414E" w:rsidRDefault="00D376F4" w:rsidP="007C414E">
      <w:pPr>
        <w:pStyle w:val="TOC2"/>
        <w:tabs>
          <w:tab w:val="right" w:leader="dot" w:pos="8296"/>
        </w:tabs>
        <w:ind w:firstLine="0"/>
        <w:rPr>
          <w:rFonts w:asciiTheme="minorHAnsi" w:eastAsiaTheme="minorEastAsia" w:hAnsiTheme="minorHAnsi" w:cstheme="minorBidi"/>
          <w:noProof/>
        </w:rPr>
      </w:pPr>
      <w:hyperlink w:anchor="_Toc85116786" w:history="1">
        <w:r w:rsidR="007C414E" w:rsidRPr="007632CD">
          <w:rPr>
            <w:rStyle w:val="Hyperlink"/>
            <w:noProof/>
            <w:rtl/>
          </w:rPr>
          <w:t>השר לביטחון הפנים עמר בר לב:</w:t>
        </w:r>
        <w:r w:rsidR="007C414E">
          <w:rPr>
            <w:noProof/>
            <w:webHidden/>
          </w:rPr>
          <w:tab/>
        </w:r>
        <w:r w:rsidR="007C414E">
          <w:rPr>
            <w:noProof/>
            <w:webHidden/>
          </w:rPr>
          <w:fldChar w:fldCharType="begin"/>
        </w:r>
        <w:r w:rsidR="007C414E">
          <w:rPr>
            <w:noProof/>
            <w:webHidden/>
          </w:rPr>
          <w:instrText xml:space="preserve"> PAGEREF _Toc85116786 \h </w:instrText>
        </w:r>
        <w:r w:rsidR="007C414E">
          <w:rPr>
            <w:noProof/>
            <w:webHidden/>
          </w:rPr>
        </w:r>
        <w:r w:rsidR="007C414E">
          <w:rPr>
            <w:noProof/>
            <w:webHidden/>
          </w:rPr>
          <w:fldChar w:fldCharType="separate"/>
        </w:r>
        <w:r w:rsidR="007C414E">
          <w:rPr>
            <w:noProof/>
            <w:webHidden/>
          </w:rPr>
          <w:t>361</w:t>
        </w:r>
        <w:r w:rsidR="007C414E">
          <w:rPr>
            <w:noProof/>
            <w:webHidden/>
          </w:rPr>
          <w:fldChar w:fldCharType="end"/>
        </w:r>
      </w:hyperlink>
    </w:p>
    <w:p w:rsidR="007C414E" w:rsidRDefault="00D376F4" w:rsidP="007C414E">
      <w:pPr>
        <w:pStyle w:val="TOC2"/>
        <w:tabs>
          <w:tab w:val="right" w:leader="dot" w:pos="8296"/>
        </w:tabs>
        <w:ind w:firstLine="0"/>
        <w:rPr>
          <w:rFonts w:asciiTheme="minorHAnsi" w:eastAsiaTheme="minorEastAsia" w:hAnsiTheme="minorHAnsi" w:cstheme="minorBidi"/>
          <w:noProof/>
        </w:rPr>
      </w:pPr>
      <w:hyperlink w:anchor="_Toc85116787" w:history="1">
        <w:r w:rsidR="007C414E" w:rsidRPr="007632CD">
          <w:rPr>
            <w:rStyle w:val="Hyperlink"/>
            <w:noProof/>
            <w:rtl/>
          </w:rPr>
          <w:t>דסטה גדי יברקן (הליכוד):</w:t>
        </w:r>
        <w:r w:rsidR="007C414E">
          <w:rPr>
            <w:noProof/>
            <w:webHidden/>
          </w:rPr>
          <w:tab/>
        </w:r>
        <w:r w:rsidR="007C414E">
          <w:rPr>
            <w:noProof/>
            <w:webHidden/>
          </w:rPr>
          <w:fldChar w:fldCharType="begin"/>
        </w:r>
        <w:r w:rsidR="007C414E">
          <w:rPr>
            <w:noProof/>
            <w:webHidden/>
          </w:rPr>
          <w:instrText xml:space="preserve"> PAGEREF _Toc85116787 \h </w:instrText>
        </w:r>
        <w:r w:rsidR="007C414E">
          <w:rPr>
            <w:noProof/>
            <w:webHidden/>
          </w:rPr>
        </w:r>
        <w:r w:rsidR="007C414E">
          <w:rPr>
            <w:noProof/>
            <w:webHidden/>
          </w:rPr>
          <w:fldChar w:fldCharType="separate"/>
        </w:r>
        <w:r w:rsidR="007C414E">
          <w:rPr>
            <w:noProof/>
            <w:webHidden/>
          </w:rPr>
          <w:t>364</w:t>
        </w:r>
        <w:r w:rsidR="007C414E">
          <w:rPr>
            <w:noProof/>
            <w:webHidden/>
          </w:rPr>
          <w:fldChar w:fldCharType="end"/>
        </w:r>
      </w:hyperlink>
    </w:p>
    <w:p w:rsidR="007C414E" w:rsidRDefault="00D376F4" w:rsidP="007C414E">
      <w:pPr>
        <w:pStyle w:val="TOC1"/>
        <w:tabs>
          <w:tab w:val="right" w:leader="dot" w:pos="8296"/>
        </w:tabs>
        <w:ind w:firstLine="0"/>
        <w:rPr>
          <w:rFonts w:asciiTheme="minorHAnsi" w:eastAsiaTheme="minorEastAsia" w:hAnsiTheme="minorHAnsi" w:cstheme="minorBidi"/>
          <w:noProof/>
        </w:rPr>
      </w:pPr>
      <w:hyperlink w:anchor="_Toc85116788" w:history="1">
        <w:r w:rsidR="007C414E" w:rsidRPr="007632CD">
          <w:rPr>
            <w:rStyle w:val="Hyperlink"/>
            <w:noProof/>
            <w:rtl/>
            <w:lang w:eastAsia="he-IL"/>
          </w:rPr>
          <w:t>הצעת חוק מס ערך מוסף (תיקון – פטור ממס במכירת תרופות אונקולוגיות שאינן כלולות בסל הבריאות), התשפ"א–2021</w:t>
        </w:r>
        <w:r w:rsidR="007C414E">
          <w:rPr>
            <w:noProof/>
            <w:webHidden/>
          </w:rPr>
          <w:tab/>
        </w:r>
        <w:r w:rsidR="007C414E">
          <w:rPr>
            <w:noProof/>
            <w:webHidden/>
          </w:rPr>
          <w:fldChar w:fldCharType="begin"/>
        </w:r>
        <w:r w:rsidR="007C414E">
          <w:rPr>
            <w:noProof/>
            <w:webHidden/>
          </w:rPr>
          <w:instrText xml:space="preserve"> PAGEREF _Toc85116788 \h </w:instrText>
        </w:r>
        <w:r w:rsidR="007C414E">
          <w:rPr>
            <w:noProof/>
            <w:webHidden/>
          </w:rPr>
        </w:r>
        <w:r w:rsidR="007C414E">
          <w:rPr>
            <w:noProof/>
            <w:webHidden/>
          </w:rPr>
          <w:fldChar w:fldCharType="separate"/>
        </w:r>
        <w:r w:rsidR="007C414E">
          <w:rPr>
            <w:noProof/>
            <w:webHidden/>
          </w:rPr>
          <w:t>366</w:t>
        </w:r>
        <w:r w:rsidR="007C414E">
          <w:rPr>
            <w:noProof/>
            <w:webHidden/>
          </w:rPr>
          <w:fldChar w:fldCharType="end"/>
        </w:r>
      </w:hyperlink>
    </w:p>
    <w:p w:rsidR="007C414E" w:rsidRDefault="00D376F4" w:rsidP="007C414E">
      <w:pPr>
        <w:pStyle w:val="TOC2"/>
        <w:tabs>
          <w:tab w:val="right" w:leader="dot" w:pos="8296"/>
        </w:tabs>
        <w:ind w:firstLine="0"/>
        <w:rPr>
          <w:rFonts w:asciiTheme="minorHAnsi" w:eastAsiaTheme="minorEastAsia" w:hAnsiTheme="minorHAnsi" w:cstheme="minorBidi"/>
          <w:noProof/>
        </w:rPr>
      </w:pPr>
      <w:hyperlink w:anchor="_Toc85116789" w:history="1">
        <w:r w:rsidR="007C414E" w:rsidRPr="007632CD">
          <w:rPr>
            <w:rStyle w:val="Hyperlink"/>
            <w:noProof/>
            <w:rtl/>
          </w:rPr>
          <w:t>דוד אמסלם (הליכוד):</w:t>
        </w:r>
        <w:r w:rsidR="007C414E">
          <w:rPr>
            <w:noProof/>
            <w:webHidden/>
          </w:rPr>
          <w:tab/>
        </w:r>
        <w:r w:rsidR="007C414E">
          <w:rPr>
            <w:noProof/>
            <w:webHidden/>
          </w:rPr>
          <w:fldChar w:fldCharType="begin"/>
        </w:r>
        <w:r w:rsidR="007C414E">
          <w:rPr>
            <w:noProof/>
            <w:webHidden/>
          </w:rPr>
          <w:instrText xml:space="preserve"> PAGEREF _Toc85116789 \h </w:instrText>
        </w:r>
        <w:r w:rsidR="007C414E">
          <w:rPr>
            <w:noProof/>
            <w:webHidden/>
          </w:rPr>
        </w:r>
        <w:r w:rsidR="007C414E">
          <w:rPr>
            <w:noProof/>
            <w:webHidden/>
          </w:rPr>
          <w:fldChar w:fldCharType="separate"/>
        </w:r>
        <w:r w:rsidR="007C414E">
          <w:rPr>
            <w:noProof/>
            <w:webHidden/>
          </w:rPr>
          <w:t>366</w:t>
        </w:r>
        <w:r w:rsidR="007C414E">
          <w:rPr>
            <w:noProof/>
            <w:webHidden/>
          </w:rPr>
          <w:fldChar w:fldCharType="end"/>
        </w:r>
      </w:hyperlink>
    </w:p>
    <w:p w:rsidR="007C414E" w:rsidRDefault="00D376F4" w:rsidP="007C414E">
      <w:pPr>
        <w:pStyle w:val="TOC2"/>
        <w:tabs>
          <w:tab w:val="right" w:leader="dot" w:pos="8296"/>
        </w:tabs>
        <w:ind w:firstLine="0"/>
        <w:rPr>
          <w:rFonts w:asciiTheme="minorHAnsi" w:eastAsiaTheme="minorEastAsia" w:hAnsiTheme="minorHAnsi" w:cstheme="minorBidi"/>
          <w:noProof/>
        </w:rPr>
      </w:pPr>
      <w:hyperlink w:anchor="_Toc85116790" w:history="1">
        <w:r w:rsidR="007C414E" w:rsidRPr="007632CD">
          <w:rPr>
            <w:rStyle w:val="Hyperlink"/>
            <w:noProof/>
            <w:rtl/>
          </w:rPr>
          <w:t>השר במשרד האוצר חמד עמאר:</w:t>
        </w:r>
        <w:r w:rsidR="007C414E">
          <w:rPr>
            <w:noProof/>
            <w:webHidden/>
          </w:rPr>
          <w:tab/>
        </w:r>
        <w:r w:rsidR="007C414E">
          <w:rPr>
            <w:noProof/>
            <w:webHidden/>
          </w:rPr>
          <w:fldChar w:fldCharType="begin"/>
        </w:r>
        <w:r w:rsidR="007C414E">
          <w:rPr>
            <w:noProof/>
            <w:webHidden/>
          </w:rPr>
          <w:instrText xml:space="preserve"> PAGEREF _Toc85116790 \h </w:instrText>
        </w:r>
        <w:r w:rsidR="007C414E">
          <w:rPr>
            <w:noProof/>
            <w:webHidden/>
          </w:rPr>
        </w:r>
        <w:r w:rsidR="007C414E">
          <w:rPr>
            <w:noProof/>
            <w:webHidden/>
          </w:rPr>
          <w:fldChar w:fldCharType="separate"/>
        </w:r>
        <w:r w:rsidR="007C414E">
          <w:rPr>
            <w:noProof/>
            <w:webHidden/>
          </w:rPr>
          <w:t>372</w:t>
        </w:r>
        <w:r w:rsidR="007C414E">
          <w:rPr>
            <w:noProof/>
            <w:webHidden/>
          </w:rPr>
          <w:fldChar w:fldCharType="end"/>
        </w:r>
      </w:hyperlink>
    </w:p>
    <w:p w:rsidR="007C414E" w:rsidRDefault="00D376F4" w:rsidP="007C414E">
      <w:pPr>
        <w:pStyle w:val="TOC2"/>
        <w:tabs>
          <w:tab w:val="right" w:leader="dot" w:pos="8296"/>
        </w:tabs>
        <w:ind w:firstLine="0"/>
        <w:rPr>
          <w:rFonts w:asciiTheme="minorHAnsi" w:eastAsiaTheme="minorEastAsia" w:hAnsiTheme="minorHAnsi" w:cstheme="minorBidi"/>
          <w:noProof/>
        </w:rPr>
      </w:pPr>
      <w:hyperlink w:anchor="_Toc85116791" w:history="1">
        <w:r w:rsidR="007C414E" w:rsidRPr="007632CD">
          <w:rPr>
            <w:rStyle w:val="Hyperlink"/>
            <w:noProof/>
            <w:rtl/>
          </w:rPr>
          <w:t>דוד אמסלם (הליכוד):</w:t>
        </w:r>
        <w:r w:rsidR="007C414E">
          <w:rPr>
            <w:noProof/>
            <w:webHidden/>
          </w:rPr>
          <w:tab/>
        </w:r>
        <w:r w:rsidR="007C414E">
          <w:rPr>
            <w:noProof/>
            <w:webHidden/>
          </w:rPr>
          <w:fldChar w:fldCharType="begin"/>
        </w:r>
        <w:r w:rsidR="007C414E">
          <w:rPr>
            <w:noProof/>
            <w:webHidden/>
          </w:rPr>
          <w:instrText xml:space="preserve"> PAGEREF _Toc85116791 \h </w:instrText>
        </w:r>
        <w:r w:rsidR="007C414E">
          <w:rPr>
            <w:noProof/>
            <w:webHidden/>
          </w:rPr>
        </w:r>
        <w:r w:rsidR="007C414E">
          <w:rPr>
            <w:noProof/>
            <w:webHidden/>
          </w:rPr>
          <w:fldChar w:fldCharType="separate"/>
        </w:r>
        <w:r w:rsidR="007C414E">
          <w:rPr>
            <w:noProof/>
            <w:webHidden/>
          </w:rPr>
          <w:t>384</w:t>
        </w:r>
        <w:r w:rsidR="007C414E">
          <w:rPr>
            <w:noProof/>
            <w:webHidden/>
          </w:rPr>
          <w:fldChar w:fldCharType="end"/>
        </w:r>
      </w:hyperlink>
    </w:p>
    <w:p w:rsidR="007C414E" w:rsidRDefault="00D376F4" w:rsidP="007C414E">
      <w:pPr>
        <w:pStyle w:val="TOC1"/>
        <w:tabs>
          <w:tab w:val="right" w:leader="dot" w:pos="8296"/>
        </w:tabs>
        <w:ind w:firstLine="0"/>
        <w:rPr>
          <w:rFonts w:asciiTheme="minorHAnsi" w:eastAsiaTheme="minorEastAsia" w:hAnsiTheme="minorHAnsi" w:cstheme="minorBidi"/>
          <w:noProof/>
        </w:rPr>
      </w:pPr>
      <w:hyperlink w:anchor="_Toc85116792" w:history="1">
        <w:r w:rsidR="007C414E" w:rsidRPr="007632CD">
          <w:rPr>
            <w:rStyle w:val="Hyperlink"/>
            <w:noProof/>
            <w:rtl/>
            <w:lang w:eastAsia="he-IL"/>
          </w:rPr>
          <w:t>הודעה אישית של חבר הכנסת אופיר כץ</w:t>
        </w:r>
        <w:r w:rsidR="007C414E">
          <w:rPr>
            <w:noProof/>
            <w:webHidden/>
          </w:rPr>
          <w:tab/>
        </w:r>
        <w:r w:rsidR="007C414E">
          <w:rPr>
            <w:noProof/>
            <w:webHidden/>
          </w:rPr>
          <w:fldChar w:fldCharType="begin"/>
        </w:r>
        <w:r w:rsidR="007C414E">
          <w:rPr>
            <w:noProof/>
            <w:webHidden/>
          </w:rPr>
          <w:instrText xml:space="preserve"> PAGEREF _Toc85116792 \h </w:instrText>
        </w:r>
        <w:r w:rsidR="007C414E">
          <w:rPr>
            <w:noProof/>
            <w:webHidden/>
          </w:rPr>
        </w:r>
        <w:r w:rsidR="007C414E">
          <w:rPr>
            <w:noProof/>
            <w:webHidden/>
          </w:rPr>
          <w:fldChar w:fldCharType="separate"/>
        </w:r>
        <w:r w:rsidR="007C414E">
          <w:rPr>
            <w:noProof/>
            <w:webHidden/>
          </w:rPr>
          <w:t>387</w:t>
        </w:r>
        <w:r w:rsidR="007C414E">
          <w:rPr>
            <w:noProof/>
            <w:webHidden/>
          </w:rPr>
          <w:fldChar w:fldCharType="end"/>
        </w:r>
      </w:hyperlink>
    </w:p>
    <w:p w:rsidR="007C414E" w:rsidRDefault="00D376F4" w:rsidP="007C414E">
      <w:pPr>
        <w:pStyle w:val="TOC2"/>
        <w:tabs>
          <w:tab w:val="right" w:leader="dot" w:pos="8296"/>
        </w:tabs>
        <w:ind w:firstLine="0"/>
        <w:rPr>
          <w:rFonts w:asciiTheme="minorHAnsi" w:eastAsiaTheme="minorEastAsia" w:hAnsiTheme="minorHAnsi" w:cstheme="minorBidi"/>
          <w:noProof/>
        </w:rPr>
      </w:pPr>
      <w:hyperlink w:anchor="_Toc85116793" w:history="1">
        <w:r w:rsidR="007C414E" w:rsidRPr="007632CD">
          <w:rPr>
            <w:rStyle w:val="Hyperlink"/>
            <w:noProof/>
            <w:rtl/>
          </w:rPr>
          <w:t>אופיר כץ (הליכוד):</w:t>
        </w:r>
        <w:r w:rsidR="007C414E">
          <w:rPr>
            <w:noProof/>
            <w:webHidden/>
          </w:rPr>
          <w:tab/>
        </w:r>
        <w:r w:rsidR="007C414E">
          <w:rPr>
            <w:noProof/>
            <w:webHidden/>
          </w:rPr>
          <w:fldChar w:fldCharType="begin"/>
        </w:r>
        <w:r w:rsidR="007C414E">
          <w:rPr>
            <w:noProof/>
            <w:webHidden/>
          </w:rPr>
          <w:instrText xml:space="preserve"> PAGEREF _Toc85116793 \h </w:instrText>
        </w:r>
        <w:r w:rsidR="007C414E">
          <w:rPr>
            <w:noProof/>
            <w:webHidden/>
          </w:rPr>
        </w:r>
        <w:r w:rsidR="007C414E">
          <w:rPr>
            <w:noProof/>
            <w:webHidden/>
          </w:rPr>
          <w:fldChar w:fldCharType="separate"/>
        </w:r>
        <w:r w:rsidR="007C414E">
          <w:rPr>
            <w:noProof/>
            <w:webHidden/>
          </w:rPr>
          <w:t>387</w:t>
        </w:r>
        <w:r w:rsidR="007C414E">
          <w:rPr>
            <w:noProof/>
            <w:webHidden/>
          </w:rPr>
          <w:fldChar w:fldCharType="end"/>
        </w:r>
      </w:hyperlink>
    </w:p>
    <w:p w:rsidR="007C414E" w:rsidRDefault="00D376F4" w:rsidP="007C414E">
      <w:pPr>
        <w:pStyle w:val="TOC1"/>
        <w:tabs>
          <w:tab w:val="right" w:leader="dot" w:pos="8296"/>
        </w:tabs>
        <w:ind w:firstLine="0"/>
        <w:rPr>
          <w:rFonts w:asciiTheme="minorHAnsi" w:eastAsiaTheme="minorEastAsia" w:hAnsiTheme="minorHAnsi" w:cstheme="minorBidi"/>
          <w:noProof/>
        </w:rPr>
      </w:pPr>
      <w:hyperlink w:anchor="_Toc85116794" w:history="1">
        <w:r w:rsidR="007C414E" w:rsidRPr="007632CD">
          <w:rPr>
            <w:rStyle w:val="Hyperlink"/>
            <w:noProof/>
            <w:rtl/>
            <w:lang w:eastAsia="he-IL"/>
          </w:rPr>
          <w:t>הצעת חוק השתתפות המדינה בעלות שכר לימוד במעון או במשפחתון, התשפ''א–2021</w:t>
        </w:r>
        <w:r w:rsidR="007C414E">
          <w:rPr>
            <w:noProof/>
            <w:webHidden/>
          </w:rPr>
          <w:tab/>
        </w:r>
        <w:r w:rsidR="007C414E">
          <w:rPr>
            <w:noProof/>
            <w:webHidden/>
          </w:rPr>
          <w:fldChar w:fldCharType="begin"/>
        </w:r>
        <w:r w:rsidR="007C414E">
          <w:rPr>
            <w:noProof/>
            <w:webHidden/>
          </w:rPr>
          <w:instrText xml:space="preserve"> PAGEREF _Toc85116794 \h </w:instrText>
        </w:r>
        <w:r w:rsidR="007C414E">
          <w:rPr>
            <w:noProof/>
            <w:webHidden/>
          </w:rPr>
        </w:r>
        <w:r w:rsidR="007C414E">
          <w:rPr>
            <w:noProof/>
            <w:webHidden/>
          </w:rPr>
          <w:fldChar w:fldCharType="separate"/>
        </w:r>
        <w:r w:rsidR="007C414E">
          <w:rPr>
            <w:noProof/>
            <w:webHidden/>
          </w:rPr>
          <w:t>390</w:t>
        </w:r>
        <w:r w:rsidR="007C414E">
          <w:rPr>
            <w:noProof/>
            <w:webHidden/>
          </w:rPr>
          <w:fldChar w:fldCharType="end"/>
        </w:r>
      </w:hyperlink>
    </w:p>
    <w:p w:rsidR="007C414E" w:rsidRDefault="00D376F4" w:rsidP="007C414E">
      <w:pPr>
        <w:pStyle w:val="TOC2"/>
        <w:tabs>
          <w:tab w:val="right" w:leader="dot" w:pos="8296"/>
        </w:tabs>
        <w:ind w:firstLine="0"/>
        <w:rPr>
          <w:rFonts w:asciiTheme="minorHAnsi" w:eastAsiaTheme="minorEastAsia" w:hAnsiTheme="minorHAnsi" w:cstheme="minorBidi"/>
          <w:noProof/>
        </w:rPr>
      </w:pPr>
      <w:hyperlink w:anchor="_Toc85116795" w:history="1">
        <w:r w:rsidR="007C414E" w:rsidRPr="007632CD">
          <w:rPr>
            <w:rStyle w:val="Hyperlink"/>
            <w:noProof/>
            <w:rtl/>
          </w:rPr>
          <w:t>יעקב ליצמן (יהדות התורה):</w:t>
        </w:r>
        <w:r w:rsidR="007C414E">
          <w:rPr>
            <w:noProof/>
            <w:webHidden/>
          </w:rPr>
          <w:tab/>
        </w:r>
        <w:r w:rsidR="007C414E">
          <w:rPr>
            <w:noProof/>
            <w:webHidden/>
          </w:rPr>
          <w:fldChar w:fldCharType="begin"/>
        </w:r>
        <w:r w:rsidR="007C414E">
          <w:rPr>
            <w:noProof/>
            <w:webHidden/>
          </w:rPr>
          <w:instrText xml:space="preserve"> PAGEREF _Toc85116795 \h </w:instrText>
        </w:r>
        <w:r w:rsidR="007C414E">
          <w:rPr>
            <w:noProof/>
            <w:webHidden/>
          </w:rPr>
        </w:r>
        <w:r w:rsidR="007C414E">
          <w:rPr>
            <w:noProof/>
            <w:webHidden/>
          </w:rPr>
          <w:fldChar w:fldCharType="separate"/>
        </w:r>
        <w:r w:rsidR="007C414E">
          <w:rPr>
            <w:noProof/>
            <w:webHidden/>
          </w:rPr>
          <w:t>390</w:t>
        </w:r>
        <w:r w:rsidR="007C414E">
          <w:rPr>
            <w:noProof/>
            <w:webHidden/>
          </w:rPr>
          <w:fldChar w:fldCharType="end"/>
        </w:r>
      </w:hyperlink>
    </w:p>
    <w:p w:rsidR="007C414E" w:rsidRDefault="00D376F4" w:rsidP="007C414E">
      <w:pPr>
        <w:pStyle w:val="TOC2"/>
        <w:tabs>
          <w:tab w:val="right" w:leader="dot" w:pos="8296"/>
        </w:tabs>
        <w:ind w:firstLine="0"/>
        <w:rPr>
          <w:rFonts w:asciiTheme="minorHAnsi" w:eastAsiaTheme="minorEastAsia" w:hAnsiTheme="minorHAnsi" w:cstheme="minorBidi"/>
          <w:noProof/>
        </w:rPr>
      </w:pPr>
      <w:hyperlink w:anchor="_Toc85116796" w:history="1">
        <w:r w:rsidR="007C414E" w:rsidRPr="007632CD">
          <w:rPr>
            <w:rStyle w:val="Hyperlink"/>
            <w:noProof/>
            <w:rtl/>
          </w:rPr>
          <w:t>סגן שרת הכלכלה והתעשייה יאיר גולן:</w:t>
        </w:r>
        <w:r w:rsidR="007C414E">
          <w:rPr>
            <w:noProof/>
            <w:webHidden/>
          </w:rPr>
          <w:tab/>
        </w:r>
        <w:r w:rsidR="007C414E">
          <w:rPr>
            <w:noProof/>
            <w:webHidden/>
          </w:rPr>
          <w:fldChar w:fldCharType="begin"/>
        </w:r>
        <w:r w:rsidR="007C414E">
          <w:rPr>
            <w:noProof/>
            <w:webHidden/>
          </w:rPr>
          <w:instrText xml:space="preserve"> PAGEREF _Toc85116796 \h </w:instrText>
        </w:r>
        <w:r w:rsidR="007C414E">
          <w:rPr>
            <w:noProof/>
            <w:webHidden/>
          </w:rPr>
        </w:r>
        <w:r w:rsidR="007C414E">
          <w:rPr>
            <w:noProof/>
            <w:webHidden/>
          </w:rPr>
          <w:fldChar w:fldCharType="separate"/>
        </w:r>
        <w:r w:rsidR="007C414E">
          <w:rPr>
            <w:noProof/>
            <w:webHidden/>
          </w:rPr>
          <w:t>393</w:t>
        </w:r>
        <w:r w:rsidR="007C414E">
          <w:rPr>
            <w:noProof/>
            <w:webHidden/>
          </w:rPr>
          <w:fldChar w:fldCharType="end"/>
        </w:r>
      </w:hyperlink>
    </w:p>
    <w:p w:rsidR="007C414E" w:rsidRDefault="00D376F4" w:rsidP="007C414E">
      <w:pPr>
        <w:pStyle w:val="TOC2"/>
        <w:tabs>
          <w:tab w:val="right" w:leader="dot" w:pos="8296"/>
        </w:tabs>
        <w:ind w:firstLine="0"/>
        <w:rPr>
          <w:rFonts w:asciiTheme="minorHAnsi" w:eastAsiaTheme="minorEastAsia" w:hAnsiTheme="minorHAnsi" w:cstheme="minorBidi"/>
          <w:noProof/>
        </w:rPr>
      </w:pPr>
      <w:hyperlink w:anchor="_Toc85116797" w:history="1">
        <w:r w:rsidR="007C414E" w:rsidRPr="007632CD">
          <w:rPr>
            <w:rStyle w:val="Hyperlink"/>
            <w:noProof/>
            <w:rtl/>
          </w:rPr>
          <w:t>משה גפני (יהדות התורה):</w:t>
        </w:r>
        <w:r w:rsidR="007C414E">
          <w:rPr>
            <w:noProof/>
            <w:webHidden/>
          </w:rPr>
          <w:tab/>
        </w:r>
        <w:r w:rsidR="007C414E">
          <w:rPr>
            <w:noProof/>
            <w:webHidden/>
          </w:rPr>
          <w:fldChar w:fldCharType="begin"/>
        </w:r>
        <w:r w:rsidR="007C414E">
          <w:rPr>
            <w:noProof/>
            <w:webHidden/>
          </w:rPr>
          <w:instrText xml:space="preserve"> PAGEREF _Toc85116797 \h </w:instrText>
        </w:r>
        <w:r w:rsidR="007C414E">
          <w:rPr>
            <w:noProof/>
            <w:webHidden/>
          </w:rPr>
        </w:r>
        <w:r w:rsidR="007C414E">
          <w:rPr>
            <w:noProof/>
            <w:webHidden/>
          </w:rPr>
          <w:fldChar w:fldCharType="separate"/>
        </w:r>
        <w:r w:rsidR="007C414E">
          <w:rPr>
            <w:noProof/>
            <w:webHidden/>
          </w:rPr>
          <w:t>397</w:t>
        </w:r>
        <w:r w:rsidR="007C414E">
          <w:rPr>
            <w:noProof/>
            <w:webHidden/>
          </w:rPr>
          <w:fldChar w:fldCharType="end"/>
        </w:r>
      </w:hyperlink>
    </w:p>
    <w:p w:rsidR="007C414E" w:rsidRDefault="00D376F4" w:rsidP="007C414E">
      <w:pPr>
        <w:pStyle w:val="TOC1"/>
        <w:tabs>
          <w:tab w:val="right" w:leader="dot" w:pos="8296"/>
        </w:tabs>
        <w:ind w:firstLine="0"/>
        <w:rPr>
          <w:rFonts w:asciiTheme="minorHAnsi" w:eastAsiaTheme="minorEastAsia" w:hAnsiTheme="minorHAnsi" w:cstheme="minorBidi"/>
          <w:noProof/>
        </w:rPr>
      </w:pPr>
      <w:hyperlink w:anchor="_Toc85116798" w:history="1">
        <w:r w:rsidR="007C414E" w:rsidRPr="007632CD">
          <w:rPr>
            <w:rStyle w:val="Hyperlink"/>
            <w:noProof/>
            <w:rtl/>
            <w:lang w:eastAsia="he-IL"/>
          </w:rPr>
          <w:t>הצעת חוק למניעת אלימות במשפחה (תיקון – פיקוח אלקטרוני על אדם שהוצא כלפיו צו הגנה), התשפ"א–2021</w:t>
        </w:r>
        <w:r w:rsidR="007C414E">
          <w:rPr>
            <w:noProof/>
            <w:webHidden/>
          </w:rPr>
          <w:tab/>
        </w:r>
        <w:r w:rsidR="007C414E">
          <w:rPr>
            <w:noProof/>
            <w:webHidden/>
          </w:rPr>
          <w:fldChar w:fldCharType="begin"/>
        </w:r>
        <w:r w:rsidR="007C414E">
          <w:rPr>
            <w:noProof/>
            <w:webHidden/>
          </w:rPr>
          <w:instrText xml:space="preserve"> PAGEREF _Toc85116798 \h </w:instrText>
        </w:r>
        <w:r w:rsidR="007C414E">
          <w:rPr>
            <w:noProof/>
            <w:webHidden/>
          </w:rPr>
        </w:r>
        <w:r w:rsidR="007C414E">
          <w:rPr>
            <w:noProof/>
            <w:webHidden/>
          </w:rPr>
          <w:fldChar w:fldCharType="separate"/>
        </w:r>
        <w:r w:rsidR="007C414E">
          <w:rPr>
            <w:noProof/>
            <w:webHidden/>
          </w:rPr>
          <w:t>399</w:t>
        </w:r>
        <w:r w:rsidR="007C414E">
          <w:rPr>
            <w:noProof/>
            <w:webHidden/>
          </w:rPr>
          <w:fldChar w:fldCharType="end"/>
        </w:r>
      </w:hyperlink>
    </w:p>
    <w:p w:rsidR="007C414E" w:rsidRDefault="00D376F4" w:rsidP="007C414E">
      <w:pPr>
        <w:pStyle w:val="TOC2"/>
        <w:tabs>
          <w:tab w:val="right" w:leader="dot" w:pos="8296"/>
        </w:tabs>
        <w:ind w:firstLine="0"/>
        <w:rPr>
          <w:rFonts w:asciiTheme="minorHAnsi" w:eastAsiaTheme="minorEastAsia" w:hAnsiTheme="minorHAnsi" w:cstheme="minorBidi"/>
          <w:noProof/>
        </w:rPr>
      </w:pPr>
      <w:hyperlink w:anchor="_Toc85116799" w:history="1">
        <w:r w:rsidR="007C414E" w:rsidRPr="007632CD">
          <w:rPr>
            <w:rStyle w:val="Hyperlink"/>
            <w:noProof/>
            <w:rtl/>
          </w:rPr>
          <w:t>עאידה תומא סלימאן (הרשימה המשותפת):</w:t>
        </w:r>
        <w:r w:rsidR="007C414E">
          <w:rPr>
            <w:noProof/>
            <w:webHidden/>
          </w:rPr>
          <w:tab/>
        </w:r>
        <w:r w:rsidR="007C414E">
          <w:rPr>
            <w:noProof/>
            <w:webHidden/>
          </w:rPr>
          <w:fldChar w:fldCharType="begin"/>
        </w:r>
        <w:r w:rsidR="007C414E">
          <w:rPr>
            <w:noProof/>
            <w:webHidden/>
          </w:rPr>
          <w:instrText xml:space="preserve"> PAGEREF _Toc85116799 \h </w:instrText>
        </w:r>
        <w:r w:rsidR="007C414E">
          <w:rPr>
            <w:noProof/>
            <w:webHidden/>
          </w:rPr>
        </w:r>
        <w:r w:rsidR="007C414E">
          <w:rPr>
            <w:noProof/>
            <w:webHidden/>
          </w:rPr>
          <w:fldChar w:fldCharType="separate"/>
        </w:r>
        <w:r w:rsidR="007C414E">
          <w:rPr>
            <w:noProof/>
            <w:webHidden/>
          </w:rPr>
          <w:t>399</w:t>
        </w:r>
        <w:r w:rsidR="007C414E">
          <w:rPr>
            <w:noProof/>
            <w:webHidden/>
          </w:rPr>
          <w:fldChar w:fldCharType="end"/>
        </w:r>
      </w:hyperlink>
    </w:p>
    <w:p w:rsidR="007C414E" w:rsidRDefault="00D376F4" w:rsidP="007C414E">
      <w:pPr>
        <w:pStyle w:val="TOC1"/>
        <w:tabs>
          <w:tab w:val="right" w:leader="dot" w:pos="8296"/>
        </w:tabs>
        <w:ind w:firstLine="0"/>
        <w:rPr>
          <w:rFonts w:asciiTheme="minorHAnsi" w:eastAsiaTheme="minorEastAsia" w:hAnsiTheme="minorHAnsi" w:cstheme="minorBidi"/>
          <w:noProof/>
        </w:rPr>
      </w:pPr>
      <w:hyperlink w:anchor="_Toc85116800" w:history="1">
        <w:r w:rsidR="007C414E" w:rsidRPr="007632CD">
          <w:rPr>
            <w:rStyle w:val="Hyperlink"/>
            <w:noProof/>
            <w:rtl/>
            <w:lang w:eastAsia="he-IL"/>
          </w:rPr>
          <w:t>הצעות לסדר-היום</w:t>
        </w:r>
        <w:r w:rsidR="007C414E">
          <w:rPr>
            <w:noProof/>
            <w:webHidden/>
          </w:rPr>
          <w:tab/>
        </w:r>
        <w:r w:rsidR="007C414E">
          <w:rPr>
            <w:noProof/>
            <w:webHidden/>
          </w:rPr>
          <w:fldChar w:fldCharType="begin"/>
        </w:r>
        <w:r w:rsidR="007C414E">
          <w:rPr>
            <w:noProof/>
            <w:webHidden/>
          </w:rPr>
          <w:instrText xml:space="preserve"> PAGEREF _Toc85116800 \h </w:instrText>
        </w:r>
        <w:r w:rsidR="007C414E">
          <w:rPr>
            <w:noProof/>
            <w:webHidden/>
          </w:rPr>
        </w:r>
        <w:r w:rsidR="007C414E">
          <w:rPr>
            <w:noProof/>
            <w:webHidden/>
          </w:rPr>
          <w:fldChar w:fldCharType="separate"/>
        </w:r>
        <w:r w:rsidR="007C414E">
          <w:rPr>
            <w:noProof/>
            <w:webHidden/>
          </w:rPr>
          <w:t>405</w:t>
        </w:r>
        <w:r w:rsidR="007C414E">
          <w:rPr>
            <w:noProof/>
            <w:webHidden/>
          </w:rPr>
          <w:fldChar w:fldCharType="end"/>
        </w:r>
      </w:hyperlink>
    </w:p>
    <w:p w:rsidR="007C414E" w:rsidRDefault="00D376F4" w:rsidP="007C414E">
      <w:pPr>
        <w:pStyle w:val="TOC1"/>
        <w:tabs>
          <w:tab w:val="right" w:leader="dot" w:pos="8296"/>
        </w:tabs>
        <w:ind w:firstLine="0"/>
        <w:rPr>
          <w:rFonts w:asciiTheme="minorHAnsi" w:eastAsiaTheme="minorEastAsia" w:hAnsiTheme="minorHAnsi" w:cstheme="minorBidi"/>
          <w:noProof/>
        </w:rPr>
      </w:pPr>
      <w:hyperlink w:anchor="_Toc85116801" w:history="1">
        <w:r w:rsidR="007C414E" w:rsidRPr="007632CD">
          <w:rPr>
            <w:rStyle w:val="Hyperlink"/>
            <w:noProof/>
            <w:rtl/>
            <w:lang w:eastAsia="he-IL"/>
          </w:rPr>
          <w:t>מצוקת הרופאים המתמחים בשל אורך התורנויות</w:t>
        </w:r>
        <w:r w:rsidR="007C414E">
          <w:rPr>
            <w:noProof/>
            <w:webHidden/>
          </w:rPr>
          <w:tab/>
        </w:r>
        <w:r w:rsidR="007C414E">
          <w:rPr>
            <w:noProof/>
            <w:webHidden/>
          </w:rPr>
          <w:fldChar w:fldCharType="begin"/>
        </w:r>
        <w:r w:rsidR="007C414E">
          <w:rPr>
            <w:noProof/>
            <w:webHidden/>
          </w:rPr>
          <w:instrText xml:space="preserve"> PAGEREF _Toc85116801 \h </w:instrText>
        </w:r>
        <w:r w:rsidR="007C414E">
          <w:rPr>
            <w:noProof/>
            <w:webHidden/>
          </w:rPr>
        </w:r>
        <w:r w:rsidR="007C414E">
          <w:rPr>
            <w:noProof/>
            <w:webHidden/>
          </w:rPr>
          <w:fldChar w:fldCharType="separate"/>
        </w:r>
        <w:r w:rsidR="007C414E">
          <w:rPr>
            <w:noProof/>
            <w:webHidden/>
          </w:rPr>
          <w:t>405</w:t>
        </w:r>
        <w:r w:rsidR="007C414E">
          <w:rPr>
            <w:noProof/>
            <w:webHidden/>
          </w:rPr>
          <w:fldChar w:fldCharType="end"/>
        </w:r>
      </w:hyperlink>
    </w:p>
    <w:p w:rsidR="007C414E" w:rsidRDefault="00D376F4" w:rsidP="007C414E">
      <w:pPr>
        <w:pStyle w:val="TOC2"/>
        <w:tabs>
          <w:tab w:val="right" w:leader="dot" w:pos="8296"/>
        </w:tabs>
        <w:ind w:firstLine="0"/>
        <w:rPr>
          <w:rFonts w:asciiTheme="minorHAnsi" w:eastAsiaTheme="minorEastAsia" w:hAnsiTheme="minorHAnsi" w:cstheme="minorBidi"/>
          <w:noProof/>
        </w:rPr>
      </w:pPr>
      <w:hyperlink w:anchor="_Toc85116802" w:history="1">
        <w:r w:rsidR="007C414E" w:rsidRPr="007632CD">
          <w:rPr>
            <w:rStyle w:val="Hyperlink"/>
            <w:noProof/>
            <w:rtl/>
          </w:rPr>
          <w:t>יצחק פינדרוס (יהדות התורה):</w:t>
        </w:r>
        <w:r w:rsidR="007C414E">
          <w:rPr>
            <w:noProof/>
            <w:webHidden/>
          </w:rPr>
          <w:tab/>
        </w:r>
        <w:r w:rsidR="007C414E">
          <w:rPr>
            <w:noProof/>
            <w:webHidden/>
          </w:rPr>
          <w:fldChar w:fldCharType="begin"/>
        </w:r>
        <w:r w:rsidR="007C414E">
          <w:rPr>
            <w:noProof/>
            <w:webHidden/>
          </w:rPr>
          <w:instrText xml:space="preserve"> PAGEREF _Toc85116802 \h </w:instrText>
        </w:r>
        <w:r w:rsidR="007C414E">
          <w:rPr>
            <w:noProof/>
            <w:webHidden/>
          </w:rPr>
        </w:r>
        <w:r w:rsidR="007C414E">
          <w:rPr>
            <w:noProof/>
            <w:webHidden/>
          </w:rPr>
          <w:fldChar w:fldCharType="separate"/>
        </w:r>
        <w:r w:rsidR="007C414E">
          <w:rPr>
            <w:noProof/>
            <w:webHidden/>
          </w:rPr>
          <w:t>405</w:t>
        </w:r>
        <w:r w:rsidR="007C414E">
          <w:rPr>
            <w:noProof/>
            <w:webHidden/>
          </w:rPr>
          <w:fldChar w:fldCharType="end"/>
        </w:r>
      </w:hyperlink>
    </w:p>
    <w:p w:rsidR="007C414E" w:rsidRDefault="00D376F4" w:rsidP="007C414E">
      <w:pPr>
        <w:pStyle w:val="TOC2"/>
        <w:tabs>
          <w:tab w:val="right" w:leader="dot" w:pos="8296"/>
        </w:tabs>
        <w:ind w:firstLine="0"/>
        <w:rPr>
          <w:rFonts w:asciiTheme="minorHAnsi" w:eastAsiaTheme="minorEastAsia" w:hAnsiTheme="minorHAnsi" w:cstheme="minorBidi"/>
          <w:noProof/>
        </w:rPr>
      </w:pPr>
      <w:hyperlink w:anchor="_Toc85116803" w:history="1">
        <w:r w:rsidR="007C414E" w:rsidRPr="007632CD">
          <w:rPr>
            <w:rStyle w:val="Hyperlink"/>
            <w:noProof/>
            <w:rtl/>
          </w:rPr>
          <w:t>חיים ביטון (ש"ס):</w:t>
        </w:r>
        <w:r w:rsidR="007C414E">
          <w:rPr>
            <w:noProof/>
            <w:webHidden/>
          </w:rPr>
          <w:tab/>
        </w:r>
        <w:r w:rsidR="007C414E">
          <w:rPr>
            <w:noProof/>
            <w:webHidden/>
          </w:rPr>
          <w:fldChar w:fldCharType="begin"/>
        </w:r>
        <w:r w:rsidR="007C414E">
          <w:rPr>
            <w:noProof/>
            <w:webHidden/>
          </w:rPr>
          <w:instrText xml:space="preserve"> PAGEREF _Toc85116803 \h </w:instrText>
        </w:r>
        <w:r w:rsidR="007C414E">
          <w:rPr>
            <w:noProof/>
            <w:webHidden/>
          </w:rPr>
        </w:r>
        <w:r w:rsidR="007C414E">
          <w:rPr>
            <w:noProof/>
            <w:webHidden/>
          </w:rPr>
          <w:fldChar w:fldCharType="separate"/>
        </w:r>
        <w:r w:rsidR="007C414E">
          <w:rPr>
            <w:noProof/>
            <w:webHidden/>
          </w:rPr>
          <w:t>408</w:t>
        </w:r>
        <w:r w:rsidR="007C414E">
          <w:rPr>
            <w:noProof/>
            <w:webHidden/>
          </w:rPr>
          <w:fldChar w:fldCharType="end"/>
        </w:r>
      </w:hyperlink>
    </w:p>
    <w:p w:rsidR="007C414E" w:rsidRDefault="00D376F4" w:rsidP="007C414E">
      <w:pPr>
        <w:pStyle w:val="TOC2"/>
        <w:tabs>
          <w:tab w:val="right" w:leader="dot" w:pos="8296"/>
        </w:tabs>
        <w:ind w:firstLine="0"/>
        <w:rPr>
          <w:rFonts w:asciiTheme="minorHAnsi" w:eastAsiaTheme="minorEastAsia" w:hAnsiTheme="minorHAnsi" w:cstheme="minorBidi"/>
          <w:noProof/>
        </w:rPr>
      </w:pPr>
      <w:hyperlink w:anchor="_Toc85116804" w:history="1">
        <w:r w:rsidR="007C414E" w:rsidRPr="007632CD">
          <w:rPr>
            <w:rStyle w:val="Hyperlink"/>
            <w:noProof/>
            <w:rtl/>
          </w:rPr>
          <w:t>שר הבריאות ניצן הורוביץ:</w:t>
        </w:r>
        <w:r w:rsidR="007C414E">
          <w:rPr>
            <w:noProof/>
            <w:webHidden/>
          </w:rPr>
          <w:tab/>
        </w:r>
        <w:r w:rsidR="007C414E">
          <w:rPr>
            <w:noProof/>
            <w:webHidden/>
          </w:rPr>
          <w:fldChar w:fldCharType="begin"/>
        </w:r>
        <w:r w:rsidR="007C414E">
          <w:rPr>
            <w:noProof/>
            <w:webHidden/>
          </w:rPr>
          <w:instrText xml:space="preserve"> PAGEREF _Toc85116804 \h </w:instrText>
        </w:r>
        <w:r w:rsidR="007C414E">
          <w:rPr>
            <w:noProof/>
            <w:webHidden/>
          </w:rPr>
        </w:r>
        <w:r w:rsidR="007C414E">
          <w:rPr>
            <w:noProof/>
            <w:webHidden/>
          </w:rPr>
          <w:fldChar w:fldCharType="separate"/>
        </w:r>
        <w:r w:rsidR="007C414E">
          <w:rPr>
            <w:noProof/>
            <w:webHidden/>
          </w:rPr>
          <w:t>409</w:t>
        </w:r>
        <w:r w:rsidR="007C414E">
          <w:rPr>
            <w:noProof/>
            <w:webHidden/>
          </w:rPr>
          <w:fldChar w:fldCharType="end"/>
        </w:r>
      </w:hyperlink>
    </w:p>
    <w:p w:rsidR="007C414E" w:rsidRDefault="00D376F4" w:rsidP="007C414E">
      <w:pPr>
        <w:pStyle w:val="TOC1"/>
        <w:tabs>
          <w:tab w:val="right" w:leader="dot" w:pos="8296"/>
        </w:tabs>
        <w:ind w:firstLine="0"/>
        <w:rPr>
          <w:rFonts w:asciiTheme="minorHAnsi" w:eastAsiaTheme="minorEastAsia" w:hAnsiTheme="minorHAnsi" w:cstheme="minorBidi"/>
          <w:noProof/>
        </w:rPr>
      </w:pPr>
      <w:hyperlink w:anchor="_Toc85116805" w:history="1">
        <w:r w:rsidR="007C414E" w:rsidRPr="007632CD">
          <w:rPr>
            <w:rStyle w:val="Hyperlink"/>
            <w:noProof/>
            <w:rtl/>
            <w:lang w:eastAsia="he-IL"/>
          </w:rPr>
          <w:t>הצעה לסדר-היום</w:t>
        </w:r>
        <w:r w:rsidR="007C414E">
          <w:rPr>
            <w:noProof/>
            <w:webHidden/>
          </w:rPr>
          <w:tab/>
        </w:r>
        <w:r w:rsidR="007C414E">
          <w:rPr>
            <w:noProof/>
            <w:webHidden/>
          </w:rPr>
          <w:fldChar w:fldCharType="begin"/>
        </w:r>
        <w:r w:rsidR="007C414E">
          <w:rPr>
            <w:noProof/>
            <w:webHidden/>
          </w:rPr>
          <w:instrText xml:space="preserve"> PAGEREF _Toc85116805 \h </w:instrText>
        </w:r>
        <w:r w:rsidR="007C414E">
          <w:rPr>
            <w:noProof/>
            <w:webHidden/>
          </w:rPr>
        </w:r>
        <w:r w:rsidR="007C414E">
          <w:rPr>
            <w:noProof/>
            <w:webHidden/>
          </w:rPr>
          <w:fldChar w:fldCharType="separate"/>
        </w:r>
        <w:r w:rsidR="007C414E">
          <w:rPr>
            <w:noProof/>
            <w:webHidden/>
          </w:rPr>
          <w:t>415</w:t>
        </w:r>
        <w:r w:rsidR="007C414E">
          <w:rPr>
            <w:noProof/>
            <w:webHidden/>
          </w:rPr>
          <w:fldChar w:fldCharType="end"/>
        </w:r>
      </w:hyperlink>
    </w:p>
    <w:p w:rsidR="007C414E" w:rsidRDefault="00D376F4" w:rsidP="007C414E">
      <w:pPr>
        <w:pStyle w:val="TOC1"/>
        <w:tabs>
          <w:tab w:val="right" w:leader="dot" w:pos="8296"/>
        </w:tabs>
        <w:ind w:firstLine="0"/>
        <w:rPr>
          <w:rFonts w:asciiTheme="minorHAnsi" w:eastAsiaTheme="minorEastAsia" w:hAnsiTheme="minorHAnsi" w:cstheme="minorBidi"/>
          <w:noProof/>
        </w:rPr>
      </w:pPr>
      <w:hyperlink w:anchor="_Toc85116806" w:history="1">
        <w:r w:rsidR="007C414E" w:rsidRPr="007632CD">
          <w:rPr>
            <w:rStyle w:val="Hyperlink"/>
            <w:noProof/>
            <w:rtl/>
            <w:lang w:eastAsia="he-IL"/>
          </w:rPr>
          <w:t>שוב פועלים נפגעו בתאונות עבודה</w:t>
        </w:r>
        <w:r w:rsidR="007C414E">
          <w:rPr>
            <w:noProof/>
            <w:webHidden/>
          </w:rPr>
          <w:tab/>
        </w:r>
        <w:r w:rsidR="007C414E">
          <w:rPr>
            <w:noProof/>
            <w:webHidden/>
          </w:rPr>
          <w:fldChar w:fldCharType="begin"/>
        </w:r>
        <w:r w:rsidR="007C414E">
          <w:rPr>
            <w:noProof/>
            <w:webHidden/>
          </w:rPr>
          <w:instrText xml:space="preserve"> PAGEREF _Toc85116806 \h </w:instrText>
        </w:r>
        <w:r w:rsidR="007C414E">
          <w:rPr>
            <w:noProof/>
            <w:webHidden/>
          </w:rPr>
        </w:r>
        <w:r w:rsidR="007C414E">
          <w:rPr>
            <w:noProof/>
            <w:webHidden/>
          </w:rPr>
          <w:fldChar w:fldCharType="separate"/>
        </w:r>
        <w:r w:rsidR="007C414E">
          <w:rPr>
            <w:noProof/>
            <w:webHidden/>
          </w:rPr>
          <w:t>415</w:t>
        </w:r>
        <w:r w:rsidR="007C414E">
          <w:rPr>
            <w:noProof/>
            <w:webHidden/>
          </w:rPr>
          <w:fldChar w:fldCharType="end"/>
        </w:r>
      </w:hyperlink>
    </w:p>
    <w:p w:rsidR="007C414E" w:rsidRDefault="00D376F4" w:rsidP="007C414E">
      <w:pPr>
        <w:pStyle w:val="TOC2"/>
        <w:tabs>
          <w:tab w:val="right" w:leader="dot" w:pos="8296"/>
        </w:tabs>
        <w:ind w:firstLine="0"/>
        <w:rPr>
          <w:rFonts w:asciiTheme="minorHAnsi" w:eastAsiaTheme="minorEastAsia" w:hAnsiTheme="minorHAnsi" w:cstheme="minorBidi"/>
          <w:noProof/>
        </w:rPr>
      </w:pPr>
      <w:hyperlink w:anchor="_Toc85116807" w:history="1">
        <w:r w:rsidR="007C414E" w:rsidRPr="007632CD">
          <w:rPr>
            <w:rStyle w:val="Hyperlink"/>
            <w:noProof/>
            <w:rtl/>
          </w:rPr>
          <w:t>משה אבוטבול (ש"ס):</w:t>
        </w:r>
        <w:r w:rsidR="007C414E">
          <w:rPr>
            <w:noProof/>
            <w:webHidden/>
          </w:rPr>
          <w:tab/>
        </w:r>
        <w:r w:rsidR="007C414E">
          <w:rPr>
            <w:noProof/>
            <w:webHidden/>
          </w:rPr>
          <w:fldChar w:fldCharType="begin"/>
        </w:r>
        <w:r w:rsidR="007C414E">
          <w:rPr>
            <w:noProof/>
            <w:webHidden/>
          </w:rPr>
          <w:instrText xml:space="preserve"> PAGEREF _Toc85116807 \h </w:instrText>
        </w:r>
        <w:r w:rsidR="007C414E">
          <w:rPr>
            <w:noProof/>
            <w:webHidden/>
          </w:rPr>
        </w:r>
        <w:r w:rsidR="007C414E">
          <w:rPr>
            <w:noProof/>
            <w:webHidden/>
          </w:rPr>
          <w:fldChar w:fldCharType="separate"/>
        </w:r>
        <w:r w:rsidR="007C414E">
          <w:rPr>
            <w:noProof/>
            <w:webHidden/>
          </w:rPr>
          <w:t>415</w:t>
        </w:r>
        <w:r w:rsidR="007C414E">
          <w:rPr>
            <w:noProof/>
            <w:webHidden/>
          </w:rPr>
          <w:fldChar w:fldCharType="end"/>
        </w:r>
      </w:hyperlink>
    </w:p>
    <w:p w:rsidR="007C414E" w:rsidRDefault="00D376F4" w:rsidP="007C414E">
      <w:pPr>
        <w:pStyle w:val="TOC2"/>
        <w:tabs>
          <w:tab w:val="right" w:leader="dot" w:pos="8296"/>
        </w:tabs>
        <w:ind w:firstLine="0"/>
        <w:rPr>
          <w:rFonts w:asciiTheme="minorHAnsi" w:eastAsiaTheme="minorEastAsia" w:hAnsiTheme="minorHAnsi" w:cstheme="minorBidi"/>
          <w:noProof/>
        </w:rPr>
      </w:pPr>
      <w:hyperlink w:anchor="_Toc85116808" w:history="1">
        <w:r w:rsidR="007C414E" w:rsidRPr="007632CD">
          <w:rPr>
            <w:rStyle w:val="Hyperlink"/>
            <w:noProof/>
            <w:rtl/>
          </w:rPr>
          <w:t>סגן שרת הכלכלה והתעשייה יאיר גולן:</w:t>
        </w:r>
        <w:r w:rsidR="007C414E">
          <w:rPr>
            <w:noProof/>
            <w:webHidden/>
          </w:rPr>
          <w:tab/>
        </w:r>
        <w:r w:rsidR="007C414E">
          <w:rPr>
            <w:noProof/>
            <w:webHidden/>
          </w:rPr>
          <w:fldChar w:fldCharType="begin"/>
        </w:r>
        <w:r w:rsidR="007C414E">
          <w:rPr>
            <w:noProof/>
            <w:webHidden/>
          </w:rPr>
          <w:instrText xml:space="preserve"> PAGEREF _Toc85116808 \h </w:instrText>
        </w:r>
        <w:r w:rsidR="007C414E">
          <w:rPr>
            <w:noProof/>
            <w:webHidden/>
          </w:rPr>
        </w:r>
        <w:r w:rsidR="007C414E">
          <w:rPr>
            <w:noProof/>
            <w:webHidden/>
          </w:rPr>
          <w:fldChar w:fldCharType="separate"/>
        </w:r>
        <w:r w:rsidR="007C414E">
          <w:rPr>
            <w:noProof/>
            <w:webHidden/>
          </w:rPr>
          <w:t>417</w:t>
        </w:r>
        <w:r w:rsidR="007C414E">
          <w:rPr>
            <w:noProof/>
            <w:webHidden/>
          </w:rPr>
          <w:fldChar w:fldCharType="end"/>
        </w:r>
      </w:hyperlink>
    </w:p>
    <w:p w:rsidR="007C414E" w:rsidRDefault="00D376F4" w:rsidP="007C414E">
      <w:pPr>
        <w:pStyle w:val="TOC1"/>
        <w:tabs>
          <w:tab w:val="right" w:leader="dot" w:pos="8296"/>
        </w:tabs>
        <w:ind w:firstLine="0"/>
        <w:rPr>
          <w:rFonts w:asciiTheme="minorHAnsi" w:eastAsiaTheme="minorEastAsia" w:hAnsiTheme="minorHAnsi" w:cstheme="minorBidi"/>
          <w:noProof/>
        </w:rPr>
      </w:pPr>
      <w:hyperlink w:anchor="_Toc85116809" w:history="1">
        <w:r w:rsidR="007C414E" w:rsidRPr="007632CD">
          <w:rPr>
            <w:rStyle w:val="Hyperlink"/>
            <w:noProof/>
            <w:rtl/>
            <w:lang w:eastAsia="he-IL"/>
          </w:rPr>
          <w:t>הצעות לסדר-היום</w:t>
        </w:r>
        <w:r w:rsidR="007C414E">
          <w:rPr>
            <w:noProof/>
            <w:webHidden/>
          </w:rPr>
          <w:tab/>
        </w:r>
        <w:r w:rsidR="007C414E">
          <w:rPr>
            <w:noProof/>
            <w:webHidden/>
          </w:rPr>
          <w:fldChar w:fldCharType="begin"/>
        </w:r>
        <w:r w:rsidR="007C414E">
          <w:rPr>
            <w:noProof/>
            <w:webHidden/>
          </w:rPr>
          <w:instrText xml:space="preserve"> PAGEREF _Toc85116809 \h </w:instrText>
        </w:r>
        <w:r w:rsidR="007C414E">
          <w:rPr>
            <w:noProof/>
            <w:webHidden/>
          </w:rPr>
        </w:r>
        <w:r w:rsidR="007C414E">
          <w:rPr>
            <w:noProof/>
            <w:webHidden/>
          </w:rPr>
          <w:fldChar w:fldCharType="separate"/>
        </w:r>
        <w:r w:rsidR="007C414E">
          <w:rPr>
            <w:noProof/>
            <w:webHidden/>
          </w:rPr>
          <w:t>421</w:t>
        </w:r>
        <w:r w:rsidR="007C414E">
          <w:rPr>
            <w:noProof/>
            <w:webHidden/>
          </w:rPr>
          <w:fldChar w:fldCharType="end"/>
        </w:r>
      </w:hyperlink>
    </w:p>
    <w:p w:rsidR="007C414E" w:rsidRDefault="00D376F4" w:rsidP="007C414E">
      <w:pPr>
        <w:pStyle w:val="TOC1"/>
        <w:tabs>
          <w:tab w:val="right" w:leader="dot" w:pos="8296"/>
        </w:tabs>
        <w:ind w:firstLine="0"/>
        <w:rPr>
          <w:rFonts w:asciiTheme="minorHAnsi" w:eastAsiaTheme="minorEastAsia" w:hAnsiTheme="minorHAnsi" w:cstheme="minorBidi"/>
          <w:noProof/>
        </w:rPr>
      </w:pPr>
      <w:hyperlink w:anchor="_Toc85116810" w:history="1">
        <w:r w:rsidR="007C414E" w:rsidRPr="007632CD">
          <w:rPr>
            <w:rStyle w:val="Hyperlink"/>
            <w:noProof/>
            <w:rtl/>
            <w:lang w:eastAsia="he-IL"/>
          </w:rPr>
          <w:t>ההתנהלות לאחרונה בראש חודש ברחבת הכותל המערבי</w:t>
        </w:r>
        <w:r w:rsidR="007C414E">
          <w:rPr>
            <w:noProof/>
            <w:webHidden/>
          </w:rPr>
          <w:tab/>
        </w:r>
        <w:r w:rsidR="007C414E">
          <w:rPr>
            <w:noProof/>
            <w:webHidden/>
          </w:rPr>
          <w:fldChar w:fldCharType="begin"/>
        </w:r>
        <w:r w:rsidR="007C414E">
          <w:rPr>
            <w:noProof/>
            <w:webHidden/>
          </w:rPr>
          <w:instrText xml:space="preserve"> PAGEREF _Toc85116810 \h </w:instrText>
        </w:r>
        <w:r w:rsidR="007C414E">
          <w:rPr>
            <w:noProof/>
            <w:webHidden/>
          </w:rPr>
        </w:r>
        <w:r w:rsidR="007C414E">
          <w:rPr>
            <w:noProof/>
            <w:webHidden/>
          </w:rPr>
          <w:fldChar w:fldCharType="separate"/>
        </w:r>
        <w:r w:rsidR="007C414E">
          <w:rPr>
            <w:noProof/>
            <w:webHidden/>
          </w:rPr>
          <w:t>421</w:t>
        </w:r>
        <w:r w:rsidR="007C414E">
          <w:rPr>
            <w:noProof/>
            <w:webHidden/>
          </w:rPr>
          <w:fldChar w:fldCharType="end"/>
        </w:r>
      </w:hyperlink>
    </w:p>
    <w:p w:rsidR="007C414E" w:rsidRDefault="00D376F4" w:rsidP="007C414E">
      <w:pPr>
        <w:pStyle w:val="TOC2"/>
        <w:tabs>
          <w:tab w:val="right" w:leader="dot" w:pos="8296"/>
        </w:tabs>
        <w:ind w:firstLine="0"/>
        <w:rPr>
          <w:rFonts w:asciiTheme="minorHAnsi" w:eastAsiaTheme="minorEastAsia" w:hAnsiTheme="minorHAnsi" w:cstheme="minorBidi"/>
          <w:noProof/>
        </w:rPr>
      </w:pPr>
      <w:hyperlink w:anchor="_Toc85116811" w:history="1">
        <w:r w:rsidR="007C414E" w:rsidRPr="007632CD">
          <w:rPr>
            <w:rStyle w:val="Hyperlink"/>
            <w:noProof/>
            <w:rtl/>
          </w:rPr>
          <w:t>מוסי רז (מרצ):</w:t>
        </w:r>
        <w:r w:rsidR="007C414E">
          <w:rPr>
            <w:noProof/>
            <w:webHidden/>
          </w:rPr>
          <w:tab/>
        </w:r>
        <w:r w:rsidR="007C414E">
          <w:rPr>
            <w:noProof/>
            <w:webHidden/>
          </w:rPr>
          <w:fldChar w:fldCharType="begin"/>
        </w:r>
        <w:r w:rsidR="007C414E">
          <w:rPr>
            <w:noProof/>
            <w:webHidden/>
          </w:rPr>
          <w:instrText xml:space="preserve"> PAGEREF _Toc85116811 \h </w:instrText>
        </w:r>
        <w:r w:rsidR="007C414E">
          <w:rPr>
            <w:noProof/>
            <w:webHidden/>
          </w:rPr>
        </w:r>
        <w:r w:rsidR="007C414E">
          <w:rPr>
            <w:noProof/>
            <w:webHidden/>
          </w:rPr>
          <w:fldChar w:fldCharType="separate"/>
        </w:r>
        <w:r w:rsidR="007C414E">
          <w:rPr>
            <w:noProof/>
            <w:webHidden/>
          </w:rPr>
          <w:t>421</w:t>
        </w:r>
        <w:r w:rsidR="007C414E">
          <w:rPr>
            <w:noProof/>
            <w:webHidden/>
          </w:rPr>
          <w:fldChar w:fldCharType="end"/>
        </w:r>
      </w:hyperlink>
    </w:p>
    <w:p w:rsidR="007C414E" w:rsidRDefault="00D376F4" w:rsidP="007C414E">
      <w:pPr>
        <w:pStyle w:val="TOC2"/>
        <w:tabs>
          <w:tab w:val="right" w:leader="dot" w:pos="8296"/>
        </w:tabs>
        <w:ind w:firstLine="0"/>
        <w:rPr>
          <w:rFonts w:asciiTheme="minorHAnsi" w:eastAsiaTheme="minorEastAsia" w:hAnsiTheme="minorHAnsi" w:cstheme="minorBidi"/>
          <w:noProof/>
        </w:rPr>
      </w:pPr>
      <w:hyperlink w:anchor="_Toc85116812" w:history="1">
        <w:r w:rsidR="007C414E" w:rsidRPr="007632CD">
          <w:rPr>
            <w:rStyle w:val="Hyperlink"/>
            <w:noProof/>
            <w:rtl/>
          </w:rPr>
          <w:t>יואב בן צור (ש"ס):</w:t>
        </w:r>
        <w:r w:rsidR="007C414E">
          <w:rPr>
            <w:noProof/>
            <w:webHidden/>
          </w:rPr>
          <w:tab/>
        </w:r>
        <w:r w:rsidR="007C414E">
          <w:rPr>
            <w:noProof/>
            <w:webHidden/>
          </w:rPr>
          <w:fldChar w:fldCharType="begin"/>
        </w:r>
        <w:r w:rsidR="007C414E">
          <w:rPr>
            <w:noProof/>
            <w:webHidden/>
          </w:rPr>
          <w:instrText xml:space="preserve"> PAGEREF _Toc85116812 \h </w:instrText>
        </w:r>
        <w:r w:rsidR="007C414E">
          <w:rPr>
            <w:noProof/>
            <w:webHidden/>
          </w:rPr>
        </w:r>
        <w:r w:rsidR="007C414E">
          <w:rPr>
            <w:noProof/>
            <w:webHidden/>
          </w:rPr>
          <w:fldChar w:fldCharType="separate"/>
        </w:r>
        <w:r w:rsidR="007C414E">
          <w:rPr>
            <w:noProof/>
            <w:webHidden/>
          </w:rPr>
          <w:t>425</w:t>
        </w:r>
        <w:r w:rsidR="007C414E">
          <w:rPr>
            <w:noProof/>
            <w:webHidden/>
          </w:rPr>
          <w:fldChar w:fldCharType="end"/>
        </w:r>
      </w:hyperlink>
    </w:p>
    <w:p w:rsidR="007C414E" w:rsidRDefault="00D376F4" w:rsidP="007C414E">
      <w:pPr>
        <w:pStyle w:val="TOC2"/>
        <w:tabs>
          <w:tab w:val="right" w:leader="dot" w:pos="8296"/>
        </w:tabs>
        <w:ind w:firstLine="0"/>
        <w:rPr>
          <w:rFonts w:asciiTheme="minorHAnsi" w:eastAsiaTheme="minorEastAsia" w:hAnsiTheme="minorHAnsi" w:cstheme="minorBidi"/>
          <w:noProof/>
        </w:rPr>
      </w:pPr>
      <w:hyperlink w:anchor="_Toc85116813" w:history="1">
        <w:r w:rsidR="007C414E" w:rsidRPr="007632CD">
          <w:rPr>
            <w:rStyle w:val="Hyperlink"/>
            <w:noProof/>
            <w:rtl/>
          </w:rPr>
          <w:t>משה גפני (יהדות התורה):</w:t>
        </w:r>
        <w:r w:rsidR="007C414E">
          <w:rPr>
            <w:noProof/>
            <w:webHidden/>
          </w:rPr>
          <w:tab/>
        </w:r>
        <w:r w:rsidR="007C414E">
          <w:rPr>
            <w:noProof/>
            <w:webHidden/>
          </w:rPr>
          <w:fldChar w:fldCharType="begin"/>
        </w:r>
        <w:r w:rsidR="007C414E">
          <w:rPr>
            <w:noProof/>
            <w:webHidden/>
          </w:rPr>
          <w:instrText xml:space="preserve"> PAGEREF _Toc85116813 \h </w:instrText>
        </w:r>
        <w:r w:rsidR="007C414E">
          <w:rPr>
            <w:noProof/>
            <w:webHidden/>
          </w:rPr>
        </w:r>
        <w:r w:rsidR="007C414E">
          <w:rPr>
            <w:noProof/>
            <w:webHidden/>
          </w:rPr>
          <w:fldChar w:fldCharType="separate"/>
        </w:r>
        <w:r w:rsidR="007C414E">
          <w:rPr>
            <w:noProof/>
            <w:webHidden/>
          </w:rPr>
          <w:t>427</w:t>
        </w:r>
        <w:r w:rsidR="007C414E">
          <w:rPr>
            <w:noProof/>
            <w:webHidden/>
          </w:rPr>
          <w:fldChar w:fldCharType="end"/>
        </w:r>
      </w:hyperlink>
    </w:p>
    <w:p w:rsidR="007C414E" w:rsidRDefault="00D376F4" w:rsidP="007C414E">
      <w:pPr>
        <w:pStyle w:val="TOC2"/>
        <w:tabs>
          <w:tab w:val="right" w:leader="dot" w:pos="8296"/>
        </w:tabs>
        <w:ind w:firstLine="0"/>
        <w:rPr>
          <w:rFonts w:asciiTheme="minorHAnsi" w:eastAsiaTheme="minorEastAsia" w:hAnsiTheme="minorHAnsi" w:cstheme="minorBidi"/>
          <w:noProof/>
        </w:rPr>
      </w:pPr>
      <w:hyperlink w:anchor="_Toc85116814" w:history="1">
        <w:r w:rsidR="007C414E" w:rsidRPr="007632CD">
          <w:rPr>
            <w:rStyle w:val="Hyperlink"/>
            <w:noProof/>
            <w:rtl/>
          </w:rPr>
          <w:t>אבי מעוז (הציונות הדתית):</w:t>
        </w:r>
        <w:r w:rsidR="007C414E">
          <w:rPr>
            <w:noProof/>
            <w:webHidden/>
          </w:rPr>
          <w:tab/>
        </w:r>
        <w:r w:rsidR="007C414E">
          <w:rPr>
            <w:noProof/>
            <w:webHidden/>
          </w:rPr>
          <w:fldChar w:fldCharType="begin"/>
        </w:r>
        <w:r w:rsidR="007C414E">
          <w:rPr>
            <w:noProof/>
            <w:webHidden/>
          </w:rPr>
          <w:instrText xml:space="preserve"> PAGEREF _Toc85116814 \h </w:instrText>
        </w:r>
        <w:r w:rsidR="007C414E">
          <w:rPr>
            <w:noProof/>
            <w:webHidden/>
          </w:rPr>
        </w:r>
        <w:r w:rsidR="007C414E">
          <w:rPr>
            <w:noProof/>
            <w:webHidden/>
          </w:rPr>
          <w:fldChar w:fldCharType="separate"/>
        </w:r>
        <w:r w:rsidR="007C414E">
          <w:rPr>
            <w:noProof/>
            <w:webHidden/>
          </w:rPr>
          <w:t>430</w:t>
        </w:r>
        <w:r w:rsidR="007C414E">
          <w:rPr>
            <w:noProof/>
            <w:webHidden/>
          </w:rPr>
          <w:fldChar w:fldCharType="end"/>
        </w:r>
      </w:hyperlink>
    </w:p>
    <w:p w:rsidR="007C414E" w:rsidRDefault="00D376F4" w:rsidP="007C414E">
      <w:pPr>
        <w:pStyle w:val="TOC2"/>
        <w:tabs>
          <w:tab w:val="right" w:leader="dot" w:pos="8296"/>
        </w:tabs>
        <w:ind w:firstLine="0"/>
        <w:rPr>
          <w:rFonts w:asciiTheme="minorHAnsi" w:eastAsiaTheme="minorEastAsia" w:hAnsiTheme="minorHAnsi" w:cstheme="minorBidi"/>
          <w:noProof/>
        </w:rPr>
      </w:pPr>
      <w:hyperlink w:anchor="_Toc85116815" w:history="1">
        <w:r w:rsidR="007C414E" w:rsidRPr="007632CD">
          <w:rPr>
            <w:rStyle w:val="Hyperlink"/>
            <w:noProof/>
            <w:rtl/>
          </w:rPr>
          <w:t>אלון טל (כחול לבן):</w:t>
        </w:r>
        <w:r w:rsidR="007C414E">
          <w:rPr>
            <w:noProof/>
            <w:webHidden/>
          </w:rPr>
          <w:tab/>
        </w:r>
        <w:r w:rsidR="007C414E">
          <w:rPr>
            <w:noProof/>
            <w:webHidden/>
          </w:rPr>
          <w:fldChar w:fldCharType="begin"/>
        </w:r>
        <w:r w:rsidR="007C414E">
          <w:rPr>
            <w:noProof/>
            <w:webHidden/>
          </w:rPr>
          <w:instrText xml:space="preserve"> PAGEREF _Toc85116815 \h </w:instrText>
        </w:r>
        <w:r w:rsidR="007C414E">
          <w:rPr>
            <w:noProof/>
            <w:webHidden/>
          </w:rPr>
        </w:r>
        <w:r w:rsidR="007C414E">
          <w:rPr>
            <w:noProof/>
            <w:webHidden/>
          </w:rPr>
          <w:fldChar w:fldCharType="separate"/>
        </w:r>
        <w:r w:rsidR="007C414E">
          <w:rPr>
            <w:noProof/>
            <w:webHidden/>
          </w:rPr>
          <w:t>431</w:t>
        </w:r>
        <w:r w:rsidR="007C414E">
          <w:rPr>
            <w:noProof/>
            <w:webHidden/>
          </w:rPr>
          <w:fldChar w:fldCharType="end"/>
        </w:r>
      </w:hyperlink>
    </w:p>
    <w:p w:rsidR="007C414E" w:rsidRDefault="00D376F4" w:rsidP="007C414E">
      <w:pPr>
        <w:pStyle w:val="TOC2"/>
        <w:tabs>
          <w:tab w:val="right" w:leader="dot" w:pos="8296"/>
        </w:tabs>
        <w:ind w:firstLine="0"/>
        <w:rPr>
          <w:rFonts w:asciiTheme="minorHAnsi" w:eastAsiaTheme="minorEastAsia" w:hAnsiTheme="minorHAnsi" w:cstheme="minorBidi"/>
          <w:noProof/>
        </w:rPr>
      </w:pPr>
      <w:hyperlink w:anchor="_Toc85116816" w:history="1">
        <w:r w:rsidR="007C414E" w:rsidRPr="007632CD">
          <w:rPr>
            <w:rStyle w:val="Hyperlink"/>
            <w:noProof/>
            <w:rtl/>
          </w:rPr>
          <w:t>שרת החינוך יפעת שאשא ביטון:</w:t>
        </w:r>
        <w:r w:rsidR="007C414E">
          <w:rPr>
            <w:noProof/>
            <w:webHidden/>
          </w:rPr>
          <w:tab/>
        </w:r>
        <w:r w:rsidR="007C414E">
          <w:rPr>
            <w:noProof/>
            <w:webHidden/>
          </w:rPr>
          <w:fldChar w:fldCharType="begin"/>
        </w:r>
        <w:r w:rsidR="007C414E">
          <w:rPr>
            <w:noProof/>
            <w:webHidden/>
          </w:rPr>
          <w:instrText xml:space="preserve"> PAGEREF _Toc85116816 \h </w:instrText>
        </w:r>
        <w:r w:rsidR="007C414E">
          <w:rPr>
            <w:noProof/>
            <w:webHidden/>
          </w:rPr>
        </w:r>
        <w:r w:rsidR="007C414E">
          <w:rPr>
            <w:noProof/>
            <w:webHidden/>
          </w:rPr>
          <w:fldChar w:fldCharType="separate"/>
        </w:r>
        <w:r w:rsidR="007C414E">
          <w:rPr>
            <w:noProof/>
            <w:webHidden/>
          </w:rPr>
          <w:t>432</w:t>
        </w:r>
        <w:r w:rsidR="007C414E">
          <w:rPr>
            <w:noProof/>
            <w:webHidden/>
          </w:rPr>
          <w:fldChar w:fldCharType="end"/>
        </w:r>
      </w:hyperlink>
    </w:p>
    <w:p w:rsidR="007C414E" w:rsidRDefault="00D376F4" w:rsidP="007C414E">
      <w:pPr>
        <w:pStyle w:val="TOC2"/>
        <w:tabs>
          <w:tab w:val="right" w:leader="dot" w:pos="8296"/>
        </w:tabs>
        <w:ind w:firstLine="0"/>
        <w:rPr>
          <w:rFonts w:asciiTheme="minorHAnsi" w:eastAsiaTheme="minorEastAsia" w:hAnsiTheme="minorHAnsi" w:cstheme="minorBidi"/>
          <w:noProof/>
        </w:rPr>
      </w:pPr>
      <w:hyperlink w:anchor="_Toc85116817" w:history="1">
        <w:r w:rsidR="007C414E" w:rsidRPr="007632CD">
          <w:rPr>
            <w:rStyle w:val="Hyperlink"/>
            <w:noProof/>
            <w:rtl/>
          </w:rPr>
          <w:t>ינון אזולאי (ש"ס):</w:t>
        </w:r>
        <w:r w:rsidR="007C414E">
          <w:rPr>
            <w:noProof/>
            <w:webHidden/>
          </w:rPr>
          <w:tab/>
        </w:r>
        <w:r w:rsidR="007C414E">
          <w:rPr>
            <w:noProof/>
            <w:webHidden/>
          </w:rPr>
          <w:fldChar w:fldCharType="begin"/>
        </w:r>
        <w:r w:rsidR="007C414E">
          <w:rPr>
            <w:noProof/>
            <w:webHidden/>
          </w:rPr>
          <w:instrText xml:space="preserve"> PAGEREF _Toc85116817 \h </w:instrText>
        </w:r>
        <w:r w:rsidR="007C414E">
          <w:rPr>
            <w:noProof/>
            <w:webHidden/>
          </w:rPr>
        </w:r>
        <w:r w:rsidR="007C414E">
          <w:rPr>
            <w:noProof/>
            <w:webHidden/>
          </w:rPr>
          <w:fldChar w:fldCharType="separate"/>
        </w:r>
        <w:r w:rsidR="007C414E">
          <w:rPr>
            <w:noProof/>
            <w:webHidden/>
          </w:rPr>
          <w:t>435</w:t>
        </w:r>
        <w:r w:rsidR="007C414E">
          <w:rPr>
            <w:noProof/>
            <w:webHidden/>
          </w:rPr>
          <w:fldChar w:fldCharType="end"/>
        </w:r>
      </w:hyperlink>
    </w:p>
    <w:p w:rsidR="007C414E" w:rsidRDefault="00D376F4" w:rsidP="007C414E">
      <w:pPr>
        <w:pStyle w:val="TOC2"/>
        <w:tabs>
          <w:tab w:val="right" w:leader="dot" w:pos="8296"/>
        </w:tabs>
        <w:ind w:firstLine="0"/>
        <w:rPr>
          <w:rFonts w:asciiTheme="minorHAnsi" w:eastAsiaTheme="minorEastAsia" w:hAnsiTheme="minorHAnsi" w:cstheme="minorBidi"/>
          <w:noProof/>
        </w:rPr>
      </w:pPr>
      <w:hyperlink w:anchor="_Toc85116818" w:history="1">
        <w:r w:rsidR="007C414E" w:rsidRPr="007632CD">
          <w:rPr>
            <w:rStyle w:val="Hyperlink"/>
            <w:noProof/>
            <w:rtl/>
          </w:rPr>
          <w:t>משה אבוטבול (ש"ס):</w:t>
        </w:r>
        <w:r w:rsidR="007C414E">
          <w:rPr>
            <w:noProof/>
            <w:webHidden/>
          </w:rPr>
          <w:tab/>
        </w:r>
        <w:r w:rsidR="007C414E">
          <w:rPr>
            <w:noProof/>
            <w:webHidden/>
          </w:rPr>
          <w:fldChar w:fldCharType="begin"/>
        </w:r>
        <w:r w:rsidR="007C414E">
          <w:rPr>
            <w:noProof/>
            <w:webHidden/>
          </w:rPr>
          <w:instrText xml:space="preserve"> PAGEREF _Toc85116818 \h </w:instrText>
        </w:r>
        <w:r w:rsidR="007C414E">
          <w:rPr>
            <w:noProof/>
            <w:webHidden/>
          </w:rPr>
        </w:r>
        <w:r w:rsidR="007C414E">
          <w:rPr>
            <w:noProof/>
            <w:webHidden/>
          </w:rPr>
          <w:fldChar w:fldCharType="separate"/>
        </w:r>
        <w:r w:rsidR="007C414E">
          <w:rPr>
            <w:noProof/>
            <w:webHidden/>
          </w:rPr>
          <w:t>436</w:t>
        </w:r>
        <w:r w:rsidR="007C414E">
          <w:rPr>
            <w:noProof/>
            <w:webHidden/>
          </w:rPr>
          <w:fldChar w:fldCharType="end"/>
        </w:r>
      </w:hyperlink>
    </w:p>
    <w:p w:rsidR="007C414E" w:rsidRDefault="00D376F4" w:rsidP="007C414E">
      <w:pPr>
        <w:pStyle w:val="TOC2"/>
        <w:tabs>
          <w:tab w:val="right" w:leader="dot" w:pos="8296"/>
        </w:tabs>
        <w:ind w:firstLine="0"/>
        <w:rPr>
          <w:rFonts w:asciiTheme="minorHAnsi" w:eastAsiaTheme="minorEastAsia" w:hAnsiTheme="minorHAnsi" w:cstheme="minorBidi"/>
          <w:noProof/>
        </w:rPr>
      </w:pPr>
      <w:hyperlink w:anchor="_Toc85116819" w:history="1">
        <w:r w:rsidR="007C414E" w:rsidRPr="007632CD">
          <w:rPr>
            <w:rStyle w:val="Hyperlink"/>
            <w:noProof/>
            <w:rtl/>
          </w:rPr>
          <w:t>איתמר בן גביר (הציונות הדתית):</w:t>
        </w:r>
        <w:r w:rsidR="007C414E">
          <w:rPr>
            <w:noProof/>
            <w:webHidden/>
          </w:rPr>
          <w:tab/>
        </w:r>
        <w:r w:rsidR="007C414E">
          <w:rPr>
            <w:noProof/>
            <w:webHidden/>
          </w:rPr>
          <w:fldChar w:fldCharType="begin"/>
        </w:r>
        <w:r w:rsidR="007C414E">
          <w:rPr>
            <w:noProof/>
            <w:webHidden/>
          </w:rPr>
          <w:instrText xml:space="preserve"> PAGEREF _Toc85116819 \h </w:instrText>
        </w:r>
        <w:r w:rsidR="007C414E">
          <w:rPr>
            <w:noProof/>
            <w:webHidden/>
          </w:rPr>
        </w:r>
        <w:r w:rsidR="007C414E">
          <w:rPr>
            <w:noProof/>
            <w:webHidden/>
          </w:rPr>
          <w:fldChar w:fldCharType="separate"/>
        </w:r>
        <w:r w:rsidR="007C414E">
          <w:rPr>
            <w:noProof/>
            <w:webHidden/>
          </w:rPr>
          <w:t>436</w:t>
        </w:r>
        <w:r w:rsidR="007C414E">
          <w:rPr>
            <w:noProof/>
            <w:webHidden/>
          </w:rPr>
          <w:fldChar w:fldCharType="end"/>
        </w:r>
      </w:hyperlink>
    </w:p>
    <w:p w:rsidR="007C414E" w:rsidRDefault="00D376F4" w:rsidP="007C414E">
      <w:pPr>
        <w:pStyle w:val="TOC2"/>
        <w:tabs>
          <w:tab w:val="right" w:leader="dot" w:pos="8296"/>
        </w:tabs>
        <w:ind w:firstLine="0"/>
        <w:rPr>
          <w:rFonts w:asciiTheme="minorHAnsi" w:eastAsiaTheme="minorEastAsia" w:hAnsiTheme="minorHAnsi" w:cstheme="minorBidi"/>
          <w:noProof/>
        </w:rPr>
      </w:pPr>
      <w:hyperlink w:anchor="_Toc85116820" w:history="1">
        <w:r w:rsidR="007C414E" w:rsidRPr="007632CD">
          <w:rPr>
            <w:rStyle w:val="Hyperlink"/>
            <w:noProof/>
            <w:rtl/>
          </w:rPr>
          <w:t>יצחק פינדרוס (יהדות התורה):</w:t>
        </w:r>
        <w:r w:rsidR="007C414E">
          <w:rPr>
            <w:noProof/>
            <w:webHidden/>
          </w:rPr>
          <w:tab/>
        </w:r>
        <w:r w:rsidR="007C414E">
          <w:rPr>
            <w:noProof/>
            <w:webHidden/>
          </w:rPr>
          <w:fldChar w:fldCharType="begin"/>
        </w:r>
        <w:r w:rsidR="007C414E">
          <w:rPr>
            <w:noProof/>
            <w:webHidden/>
          </w:rPr>
          <w:instrText xml:space="preserve"> PAGEREF _Toc85116820 \h </w:instrText>
        </w:r>
        <w:r w:rsidR="007C414E">
          <w:rPr>
            <w:noProof/>
            <w:webHidden/>
          </w:rPr>
        </w:r>
        <w:r w:rsidR="007C414E">
          <w:rPr>
            <w:noProof/>
            <w:webHidden/>
          </w:rPr>
          <w:fldChar w:fldCharType="separate"/>
        </w:r>
        <w:r w:rsidR="007C414E">
          <w:rPr>
            <w:noProof/>
            <w:webHidden/>
          </w:rPr>
          <w:t>437</w:t>
        </w:r>
        <w:r w:rsidR="007C414E">
          <w:rPr>
            <w:noProof/>
            <w:webHidden/>
          </w:rPr>
          <w:fldChar w:fldCharType="end"/>
        </w:r>
      </w:hyperlink>
    </w:p>
    <w:p w:rsidR="007C414E" w:rsidRDefault="00D376F4" w:rsidP="007C414E">
      <w:pPr>
        <w:pStyle w:val="TOC2"/>
        <w:tabs>
          <w:tab w:val="right" w:leader="dot" w:pos="8296"/>
        </w:tabs>
        <w:ind w:firstLine="0"/>
        <w:rPr>
          <w:rFonts w:asciiTheme="minorHAnsi" w:eastAsiaTheme="minorEastAsia" w:hAnsiTheme="minorHAnsi" w:cstheme="minorBidi"/>
          <w:noProof/>
        </w:rPr>
      </w:pPr>
      <w:hyperlink w:anchor="_Toc85116821" w:history="1">
        <w:r w:rsidR="007C414E" w:rsidRPr="007632CD">
          <w:rPr>
            <w:rStyle w:val="Hyperlink"/>
            <w:noProof/>
            <w:rtl/>
          </w:rPr>
          <w:t>שרת החינוך יפעת שאשא ביטון:</w:t>
        </w:r>
        <w:r w:rsidR="007C414E">
          <w:rPr>
            <w:noProof/>
            <w:webHidden/>
          </w:rPr>
          <w:tab/>
        </w:r>
        <w:r w:rsidR="007C414E">
          <w:rPr>
            <w:noProof/>
            <w:webHidden/>
          </w:rPr>
          <w:fldChar w:fldCharType="begin"/>
        </w:r>
        <w:r w:rsidR="007C414E">
          <w:rPr>
            <w:noProof/>
            <w:webHidden/>
          </w:rPr>
          <w:instrText xml:space="preserve"> PAGEREF _Toc85116821 \h </w:instrText>
        </w:r>
        <w:r w:rsidR="007C414E">
          <w:rPr>
            <w:noProof/>
            <w:webHidden/>
          </w:rPr>
        </w:r>
        <w:r w:rsidR="007C414E">
          <w:rPr>
            <w:noProof/>
            <w:webHidden/>
          </w:rPr>
          <w:fldChar w:fldCharType="separate"/>
        </w:r>
        <w:r w:rsidR="007C414E">
          <w:rPr>
            <w:noProof/>
            <w:webHidden/>
          </w:rPr>
          <w:t>441</w:t>
        </w:r>
        <w:r w:rsidR="007C414E">
          <w:rPr>
            <w:noProof/>
            <w:webHidden/>
          </w:rPr>
          <w:fldChar w:fldCharType="end"/>
        </w:r>
      </w:hyperlink>
    </w:p>
    <w:p w:rsidR="007C414E" w:rsidRDefault="00D376F4" w:rsidP="007C414E">
      <w:pPr>
        <w:pStyle w:val="TOC1"/>
        <w:tabs>
          <w:tab w:val="right" w:leader="dot" w:pos="8296"/>
        </w:tabs>
        <w:ind w:firstLine="0"/>
        <w:rPr>
          <w:rFonts w:asciiTheme="minorHAnsi" w:eastAsiaTheme="minorEastAsia" w:hAnsiTheme="minorHAnsi" w:cstheme="minorBidi"/>
          <w:noProof/>
        </w:rPr>
      </w:pPr>
      <w:hyperlink w:anchor="_Toc85116822" w:history="1">
        <w:r w:rsidR="007C414E" w:rsidRPr="007632CD">
          <w:rPr>
            <w:rStyle w:val="Hyperlink"/>
            <w:noProof/>
            <w:rtl/>
            <w:lang w:eastAsia="he-IL"/>
          </w:rPr>
          <w:t>הודעה אישית של חבר הכנסת גלעד קריב</w:t>
        </w:r>
        <w:r w:rsidR="007C414E">
          <w:rPr>
            <w:noProof/>
            <w:webHidden/>
          </w:rPr>
          <w:tab/>
        </w:r>
        <w:r w:rsidR="007C414E">
          <w:rPr>
            <w:noProof/>
            <w:webHidden/>
          </w:rPr>
          <w:fldChar w:fldCharType="begin"/>
        </w:r>
        <w:r w:rsidR="007C414E">
          <w:rPr>
            <w:noProof/>
            <w:webHidden/>
          </w:rPr>
          <w:instrText xml:space="preserve"> PAGEREF _Toc85116822 \h </w:instrText>
        </w:r>
        <w:r w:rsidR="007C414E">
          <w:rPr>
            <w:noProof/>
            <w:webHidden/>
          </w:rPr>
        </w:r>
        <w:r w:rsidR="007C414E">
          <w:rPr>
            <w:noProof/>
            <w:webHidden/>
          </w:rPr>
          <w:fldChar w:fldCharType="separate"/>
        </w:r>
        <w:r w:rsidR="007C414E">
          <w:rPr>
            <w:noProof/>
            <w:webHidden/>
          </w:rPr>
          <w:t>443</w:t>
        </w:r>
        <w:r w:rsidR="007C414E">
          <w:rPr>
            <w:noProof/>
            <w:webHidden/>
          </w:rPr>
          <w:fldChar w:fldCharType="end"/>
        </w:r>
      </w:hyperlink>
    </w:p>
    <w:p w:rsidR="007C414E" w:rsidRDefault="00D376F4" w:rsidP="007C414E">
      <w:pPr>
        <w:pStyle w:val="TOC2"/>
        <w:tabs>
          <w:tab w:val="right" w:leader="dot" w:pos="8296"/>
        </w:tabs>
        <w:ind w:firstLine="0"/>
        <w:rPr>
          <w:rFonts w:asciiTheme="minorHAnsi" w:eastAsiaTheme="minorEastAsia" w:hAnsiTheme="minorHAnsi" w:cstheme="minorBidi"/>
          <w:noProof/>
        </w:rPr>
      </w:pPr>
      <w:hyperlink w:anchor="_Toc85116823" w:history="1">
        <w:r w:rsidR="007C414E" w:rsidRPr="007632CD">
          <w:rPr>
            <w:rStyle w:val="Hyperlink"/>
            <w:noProof/>
            <w:rtl/>
          </w:rPr>
          <w:t>גלעד קריב (העבודה):</w:t>
        </w:r>
        <w:r w:rsidR="007C414E">
          <w:rPr>
            <w:noProof/>
            <w:webHidden/>
          </w:rPr>
          <w:tab/>
        </w:r>
        <w:r w:rsidR="007C414E">
          <w:rPr>
            <w:noProof/>
            <w:webHidden/>
          </w:rPr>
          <w:fldChar w:fldCharType="begin"/>
        </w:r>
        <w:r w:rsidR="007C414E">
          <w:rPr>
            <w:noProof/>
            <w:webHidden/>
          </w:rPr>
          <w:instrText xml:space="preserve"> PAGEREF _Toc85116823 \h </w:instrText>
        </w:r>
        <w:r w:rsidR="007C414E">
          <w:rPr>
            <w:noProof/>
            <w:webHidden/>
          </w:rPr>
        </w:r>
        <w:r w:rsidR="007C414E">
          <w:rPr>
            <w:noProof/>
            <w:webHidden/>
          </w:rPr>
          <w:fldChar w:fldCharType="separate"/>
        </w:r>
        <w:r w:rsidR="007C414E">
          <w:rPr>
            <w:noProof/>
            <w:webHidden/>
          </w:rPr>
          <w:t>444</w:t>
        </w:r>
        <w:r w:rsidR="007C414E">
          <w:rPr>
            <w:noProof/>
            <w:webHidden/>
          </w:rPr>
          <w:fldChar w:fldCharType="end"/>
        </w:r>
      </w:hyperlink>
    </w:p>
    <w:p w:rsidR="007C414E" w:rsidRDefault="00D376F4" w:rsidP="007C414E">
      <w:pPr>
        <w:pStyle w:val="TOC1"/>
        <w:tabs>
          <w:tab w:val="right" w:leader="dot" w:pos="8296"/>
        </w:tabs>
        <w:ind w:firstLine="0"/>
        <w:rPr>
          <w:rFonts w:asciiTheme="minorHAnsi" w:eastAsiaTheme="minorEastAsia" w:hAnsiTheme="minorHAnsi" w:cstheme="minorBidi"/>
          <w:noProof/>
        </w:rPr>
      </w:pPr>
      <w:hyperlink w:anchor="_Toc85116824" w:history="1">
        <w:r w:rsidR="007C414E" w:rsidRPr="007632CD">
          <w:rPr>
            <w:rStyle w:val="Hyperlink"/>
            <w:noProof/>
            <w:rtl/>
            <w:lang w:eastAsia="he-IL"/>
          </w:rPr>
          <w:t>הצעה לסדר-היום</w:t>
        </w:r>
        <w:r w:rsidR="007C414E">
          <w:rPr>
            <w:noProof/>
            <w:webHidden/>
          </w:rPr>
          <w:tab/>
        </w:r>
        <w:r w:rsidR="007C414E">
          <w:rPr>
            <w:noProof/>
            <w:webHidden/>
          </w:rPr>
          <w:fldChar w:fldCharType="begin"/>
        </w:r>
        <w:r w:rsidR="007C414E">
          <w:rPr>
            <w:noProof/>
            <w:webHidden/>
          </w:rPr>
          <w:instrText xml:space="preserve"> PAGEREF _Toc85116824 \h </w:instrText>
        </w:r>
        <w:r w:rsidR="007C414E">
          <w:rPr>
            <w:noProof/>
            <w:webHidden/>
          </w:rPr>
        </w:r>
        <w:r w:rsidR="007C414E">
          <w:rPr>
            <w:noProof/>
            <w:webHidden/>
          </w:rPr>
          <w:fldChar w:fldCharType="separate"/>
        </w:r>
        <w:r w:rsidR="007C414E">
          <w:rPr>
            <w:noProof/>
            <w:webHidden/>
          </w:rPr>
          <w:t>448</w:t>
        </w:r>
        <w:r w:rsidR="007C414E">
          <w:rPr>
            <w:noProof/>
            <w:webHidden/>
          </w:rPr>
          <w:fldChar w:fldCharType="end"/>
        </w:r>
      </w:hyperlink>
    </w:p>
    <w:p w:rsidR="007C414E" w:rsidRDefault="00D376F4" w:rsidP="007C414E">
      <w:pPr>
        <w:pStyle w:val="TOC1"/>
        <w:tabs>
          <w:tab w:val="right" w:leader="dot" w:pos="8296"/>
        </w:tabs>
        <w:ind w:firstLine="0"/>
        <w:rPr>
          <w:rFonts w:asciiTheme="minorHAnsi" w:eastAsiaTheme="minorEastAsia" w:hAnsiTheme="minorHAnsi" w:cstheme="minorBidi"/>
          <w:noProof/>
        </w:rPr>
      </w:pPr>
      <w:hyperlink w:anchor="_Toc85116825" w:history="1">
        <w:r w:rsidR="007C414E" w:rsidRPr="007632CD">
          <w:rPr>
            <w:rStyle w:val="Hyperlink"/>
            <w:noProof/>
            <w:rtl/>
            <w:lang w:eastAsia="he-IL"/>
          </w:rPr>
          <w:t>בחינת הטענה כי רפורמת הכשרות הנלוזה נהגתה על ידי המכון הישראלי לדמוקרטיה</w:t>
        </w:r>
        <w:r w:rsidR="007C414E">
          <w:rPr>
            <w:noProof/>
            <w:webHidden/>
          </w:rPr>
          <w:tab/>
        </w:r>
        <w:r w:rsidR="007C414E">
          <w:rPr>
            <w:noProof/>
            <w:webHidden/>
          </w:rPr>
          <w:fldChar w:fldCharType="begin"/>
        </w:r>
        <w:r w:rsidR="007C414E">
          <w:rPr>
            <w:noProof/>
            <w:webHidden/>
          </w:rPr>
          <w:instrText xml:space="preserve"> PAGEREF _Toc85116825 \h </w:instrText>
        </w:r>
        <w:r w:rsidR="007C414E">
          <w:rPr>
            <w:noProof/>
            <w:webHidden/>
          </w:rPr>
        </w:r>
        <w:r w:rsidR="007C414E">
          <w:rPr>
            <w:noProof/>
            <w:webHidden/>
          </w:rPr>
          <w:fldChar w:fldCharType="separate"/>
        </w:r>
        <w:r w:rsidR="007C414E">
          <w:rPr>
            <w:noProof/>
            <w:webHidden/>
          </w:rPr>
          <w:t>448</w:t>
        </w:r>
        <w:r w:rsidR="007C414E">
          <w:rPr>
            <w:noProof/>
            <w:webHidden/>
          </w:rPr>
          <w:fldChar w:fldCharType="end"/>
        </w:r>
      </w:hyperlink>
    </w:p>
    <w:p w:rsidR="007C414E" w:rsidRDefault="00D376F4" w:rsidP="007C414E">
      <w:pPr>
        <w:pStyle w:val="TOC2"/>
        <w:tabs>
          <w:tab w:val="right" w:leader="dot" w:pos="8296"/>
        </w:tabs>
        <w:ind w:firstLine="0"/>
        <w:rPr>
          <w:rFonts w:asciiTheme="minorHAnsi" w:eastAsiaTheme="minorEastAsia" w:hAnsiTheme="minorHAnsi" w:cstheme="minorBidi"/>
          <w:noProof/>
        </w:rPr>
      </w:pPr>
      <w:hyperlink w:anchor="_Toc85116826" w:history="1">
        <w:r w:rsidR="007C414E" w:rsidRPr="007632CD">
          <w:rPr>
            <w:rStyle w:val="Hyperlink"/>
            <w:noProof/>
            <w:rtl/>
          </w:rPr>
          <w:t>מיכאל מלכיאלי (ש"ס):</w:t>
        </w:r>
        <w:r w:rsidR="007C414E">
          <w:rPr>
            <w:noProof/>
            <w:webHidden/>
          </w:rPr>
          <w:tab/>
        </w:r>
        <w:r w:rsidR="007C414E">
          <w:rPr>
            <w:noProof/>
            <w:webHidden/>
          </w:rPr>
          <w:fldChar w:fldCharType="begin"/>
        </w:r>
        <w:r w:rsidR="007C414E">
          <w:rPr>
            <w:noProof/>
            <w:webHidden/>
          </w:rPr>
          <w:instrText xml:space="preserve"> PAGEREF _Toc85116826 \h </w:instrText>
        </w:r>
        <w:r w:rsidR="007C414E">
          <w:rPr>
            <w:noProof/>
            <w:webHidden/>
          </w:rPr>
        </w:r>
        <w:r w:rsidR="007C414E">
          <w:rPr>
            <w:noProof/>
            <w:webHidden/>
          </w:rPr>
          <w:fldChar w:fldCharType="separate"/>
        </w:r>
        <w:r w:rsidR="007C414E">
          <w:rPr>
            <w:noProof/>
            <w:webHidden/>
          </w:rPr>
          <w:t>449</w:t>
        </w:r>
        <w:r w:rsidR="007C414E">
          <w:rPr>
            <w:noProof/>
            <w:webHidden/>
          </w:rPr>
          <w:fldChar w:fldCharType="end"/>
        </w:r>
      </w:hyperlink>
    </w:p>
    <w:p w:rsidR="007C414E" w:rsidRDefault="00D376F4" w:rsidP="007C414E">
      <w:pPr>
        <w:pStyle w:val="TOC2"/>
        <w:tabs>
          <w:tab w:val="right" w:leader="dot" w:pos="8296"/>
        </w:tabs>
        <w:ind w:firstLine="0"/>
        <w:rPr>
          <w:rFonts w:asciiTheme="minorHAnsi" w:eastAsiaTheme="minorEastAsia" w:hAnsiTheme="minorHAnsi" w:cstheme="minorBidi"/>
          <w:noProof/>
        </w:rPr>
      </w:pPr>
      <w:hyperlink w:anchor="_Toc85116827" w:history="1">
        <w:r w:rsidR="007C414E" w:rsidRPr="007632CD">
          <w:rPr>
            <w:rStyle w:val="Hyperlink"/>
            <w:noProof/>
            <w:rtl/>
          </w:rPr>
          <w:t>שרת החינוך יפעת שאשא ביטון:</w:t>
        </w:r>
        <w:r w:rsidR="007C414E">
          <w:rPr>
            <w:noProof/>
            <w:webHidden/>
          </w:rPr>
          <w:tab/>
        </w:r>
        <w:r w:rsidR="007C414E">
          <w:rPr>
            <w:noProof/>
            <w:webHidden/>
          </w:rPr>
          <w:fldChar w:fldCharType="begin"/>
        </w:r>
        <w:r w:rsidR="007C414E">
          <w:rPr>
            <w:noProof/>
            <w:webHidden/>
          </w:rPr>
          <w:instrText xml:space="preserve"> PAGEREF _Toc85116827 \h </w:instrText>
        </w:r>
        <w:r w:rsidR="007C414E">
          <w:rPr>
            <w:noProof/>
            <w:webHidden/>
          </w:rPr>
        </w:r>
        <w:r w:rsidR="007C414E">
          <w:rPr>
            <w:noProof/>
            <w:webHidden/>
          </w:rPr>
          <w:fldChar w:fldCharType="separate"/>
        </w:r>
        <w:r w:rsidR="007C414E">
          <w:rPr>
            <w:noProof/>
            <w:webHidden/>
          </w:rPr>
          <w:t>451</w:t>
        </w:r>
        <w:r w:rsidR="007C414E">
          <w:rPr>
            <w:noProof/>
            <w:webHidden/>
          </w:rPr>
          <w:fldChar w:fldCharType="end"/>
        </w:r>
      </w:hyperlink>
    </w:p>
    <w:p w:rsidR="007C414E" w:rsidRDefault="00D376F4" w:rsidP="006004C3">
      <w:pPr>
        <w:pStyle w:val="TOC1"/>
        <w:tabs>
          <w:tab w:val="right" w:leader="dot" w:pos="8296"/>
        </w:tabs>
        <w:ind w:firstLine="0"/>
        <w:rPr>
          <w:rFonts w:asciiTheme="minorHAnsi" w:eastAsiaTheme="minorEastAsia" w:hAnsiTheme="minorHAnsi" w:cstheme="minorBidi"/>
          <w:noProof/>
        </w:rPr>
      </w:pPr>
      <w:hyperlink w:anchor="_Toc85116828" w:history="1">
        <w:r w:rsidR="007C414E" w:rsidRPr="007632CD">
          <w:rPr>
            <w:rStyle w:val="Hyperlink"/>
            <w:noProof/>
            <w:rtl/>
            <w:lang w:eastAsia="he-IL"/>
          </w:rPr>
          <w:t>הצע</w:t>
        </w:r>
        <w:r w:rsidR="006004C3">
          <w:rPr>
            <w:rStyle w:val="Hyperlink"/>
            <w:rFonts w:hint="cs"/>
            <w:noProof/>
            <w:rtl/>
            <w:lang w:eastAsia="he-IL"/>
          </w:rPr>
          <w:t>ה</w:t>
        </w:r>
        <w:r w:rsidR="007C414E" w:rsidRPr="007632CD">
          <w:rPr>
            <w:rStyle w:val="Hyperlink"/>
            <w:noProof/>
            <w:rtl/>
            <w:lang w:eastAsia="he-IL"/>
          </w:rPr>
          <w:t xml:space="preserve"> לסדר-היום</w:t>
        </w:r>
        <w:r w:rsidR="007C414E">
          <w:rPr>
            <w:noProof/>
            <w:webHidden/>
          </w:rPr>
          <w:tab/>
        </w:r>
        <w:r w:rsidR="007C414E">
          <w:rPr>
            <w:noProof/>
            <w:webHidden/>
          </w:rPr>
          <w:fldChar w:fldCharType="begin"/>
        </w:r>
        <w:r w:rsidR="007C414E">
          <w:rPr>
            <w:noProof/>
            <w:webHidden/>
          </w:rPr>
          <w:instrText xml:space="preserve"> PAGEREF _Toc85116828 \h </w:instrText>
        </w:r>
        <w:r w:rsidR="007C414E">
          <w:rPr>
            <w:noProof/>
            <w:webHidden/>
          </w:rPr>
        </w:r>
        <w:r w:rsidR="007C414E">
          <w:rPr>
            <w:noProof/>
            <w:webHidden/>
          </w:rPr>
          <w:fldChar w:fldCharType="separate"/>
        </w:r>
        <w:r w:rsidR="007C414E">
          <w:rPr>
            <w:noProof/>
            <w:webHidden/>
          </w:rPr>
          <w:t>453</w:t>
        </w:r>
        <w:r w:rsidR="007C414E">
          <w:rPr>
            <w:noProof/>
            <w:webHidden/>
          </w:rPr>
          <w:fldChar w:fldCharType="end"/>
        </w:r>
      </w:hyperlink>
    </w:p>
    <w:p w:rsidR="007C414E" w:rsidRDefault="00D376F4" w:rsidP="007C414E">
      <w:pPr>
        <w:pStyle w:val="TOC1"/>
        <w:tabs>
          <w:tab w:val="right" w:leader="dot" w:pos="8296"/>
        </w:tabs>
        <w:ind w:firstLine="0"/>
        <w:rPr>
          <w:rFonts w:asciiTheme="minorHAnsi" w:eastAsiaTheme="minorEastAsia" w:hAnsiTheme="minorHAnsi" w:cstheme="minorBidi"/>
          <w:noProof/>
        </w:rPr>
      </w:pPr>
      <w:hyperlink w:anchor="_Toc85116829" w:history="1">
        <w:r w:rsidR="007C414E" w:rsidRPr="007632CD">
          <w:rPr>
            <w:rStyle w:val="Hyperlink"/>
            <w:noProof/>
            <w:rtl/>
            <w:lang w:eastAsia="he-IL"/>
          </w:rPr>
          <w:t>נפגעי האסון במירון טרם קיבלו פיצויים, חרף התחייבות ממשלתית</w:t>
        </w:r>
        <w:r w:rsidR="007C414E">
          <w:rPr>
            <w:noProof/>
            <w:webHidden/>
          </w:rPr>
          <w:tab/>
        </w:r>
        <w:r w:rsidR="007C414E">
          <w:rPr>
            <w:noProof/>
            <w:webHidden/>
          </w:rPr>
          <w:fldChar w:fldCharType="begin"/>
        </w:r>
        <w:r w:rsidR="007C414E">
          <w:rPr>
            <w:noProof/>
            <w:webHidden/>
          </w:rPr>
          <w:instrText xml:space="preserve"> PAGEREF _Toc85116829 \h </w:instrText>
        </w:r>
        <w:r w:rsidR="007C414E">
          <w:rPr>
            <w:noProof/>
            <w:webHidden/>
          </w:rPr>
        </w:r>
        <w:r w:rsidR="007C414E">
          <w:rPr>
            <w:noProof/>
            <w:webHidden/>
          </w:rPr>
          <w:fldChar w:fldCharType="separate"/>
        </w:r>
        <w:r w:rsidR="007C414E">
          <w:rPr>
            <w:noProof/>
            <w:webHidden/>
          </w:rPr>
          <w:t>453</w:t>
        </w:r>
        <w:r w:rsidR="007C414E">
          <w:rPr>
            <w:noProof/>
            <w:webHidden/>
          </w:rPr>
          <w:fldChar w:fldCharType="end"/>
        </w:r>
      </w:hyperlink>
    </w:p>
    <w:p w:rsidR="007C414E" w:rsidRDefault="00D376F4" w:rsidP="007C414E">
      <w:pPr>
        <w:pStyle w:val="TOC2"/>
        <w:tabs>
          <w:tab w:val="right" w:leader="dot" w:pos="8296"/>
        </w:tabs>
        <w:ind w:firstLine="0"/>
        <w:rPr>
          <w:rFonts w:asciiTheme="minorHAnsi" w:eastAsiaTheme="minorEastAsia" w:hAnsiTheme="minorHAnsi" w:cstheme="minorBidi"/>
          <w:noProof/>
        </w:rPr>
      </w:pPr>
      <w:hyperlink w:anchor="_Toc85116830" w:history="1">
        <w:r w:rsidR="007C414E" w:rsidRPr="007632CD">
          <w:rPr>
            <w:rStyle w:val="Hyperlink"/>
            <w:noProof/>
            <w:rtl/>
          </w:rPr>
          <w:t>מיכאל מלכיאלי (ש"ס):</w:t>
        </w:r>
        <w:r w:rsidR="007C414E">
          <w:rPr>
            <w:noProof/>
            <w:webHidden/>
          </w:rPr>
          <w:tab/>
        </w:r>
        <w:r w:rsidR="007C414E">
          <w:rPr>
            <w:noProof/>
            <w:webHidden/>
          </w:rPr>
          <w:fldChar w:fldCharType="begin"/>
        </w:r>
        <w:r w:rsidR="007C414E">
          <w:rPr>
            <w:noProof/>
            <w:webHidden/>
          </w:rPr>
          <w:instrText xml:space="preserve"> PAGEREF _Toc85116830 \h </w:instrText>
        </w:r>
        <w:r w:rsidR="007C414E">
          <w:rPr>
            <w:noProof/>
            <w:webHidden/>
          </w:rPr>
        </w:r>
        <w:r w:rsidR="007C414E">
          <w:rPr>
            <w:noProof/>
            <w:webHidden/>
          </w:rPr>
          <w:fldChar w:fldCharType="separate"/>
        </w:r>
        <w:r w:rsidR="007C414E">
          <w:rPr>
            <w:noProof/>
            <w:webHidden/>
          </w:rPr>
          <w:t>454</w:t>
        </w:r>
        <w:r w:rsidR="007C414E">
          <w:rPr>
            <w:noProof/>
            <w:webHidden/>
          </w:rPr>
          <w:fldChar w:fldCharType="end"/>
        </w:r>
      </w:hyperlink>
    </w:p>
    <w:p w:rsidR="007C414E" w:rsidRDefault="00D376F4" w:rsidP="007C414E">
      <w:pPr>
        <w:pStyle w:val="TOC1"/>
        <w:tabs>
          <w:tab w:val="right" w:leader="dot" w:pos="8296"/>
        </w:tabs>
        <w:ind w:firstLine="0"/>
        <w:rPr>
          <w:rFonts w:asciiTheme="minorHAnsi" w:eastAsiaTheme="minorEastAsia" w:hAnsiTheme="minorHAnsi" w:cstheme="minorBidi"/>
          <w:noProof/>
        </w:rPr>
      </w:pPr>
      <w:hyperlink w:anchor="_Toc85116831" w:history="1">
        <w:r w:rsidR="007C414E" w:rsidRPr="007632CD">
          <w:rPr>
            <w:rStyle w:val="Hyperlink"/>
            <w:noProof/>
            <w:rtl/>
            <w:lang w:eastAsia="he-IL"/>
          </w:rPr>
          <w:t>שאילתות ותשובות</w:t>
        </w:r>
        <w:r w:rsidR="007C414E">
          <w:rPr>
            <w:noProof/>
            <w:webHidden/>
          </w:rPr>
          <w:tab/>
        </w:r>
        <w:r w:rsidR="007C414E">
          <w:rPr>
            <w:noProof/>
            <w:webHidden/>
          </w:rPr>
          <w:fldChar w:fldCharType="begin"/>
        </w:r>
        <w:r w:rsidR="007C414E">
          <w:rPr>
            <w:noProof/>
            <w:webHidden/>
          </w:rPr>
          <w:instrText xml:space="preserve"> PAGEREF _Toc85116831 \h </w:instrText>
        </w:r>
        <w:r w:rsidR="007C414E">
          <w:rPr>
            <w:noProof/>
            <w:webHidden/>
          </w:rPr>
        </w:r>
        <w:r w:rsidR="007C414E">
          <w:rPr>
            <w:noProof/>
            <w:webHidden/>
          </w:rPr>
          <w:fldChar w:fldCharType="separate"/>
        </w:r>
        <w:r w:rsidR="007C414E">
          <w:rPr>
            <w:noProof/>
            <w:webHidden/>
          </w:rPr>
          <w:t>457</w:t>
        </w:r>
        <w:r w:rsidR="007C414E">
          <w:rPr>
            <w:noProof/>
            <w:webHidden/>
          </w:rPr>
          <w:fldChar w:fldCharType="end"/>
        </w:r>
      </w:hyperlink>
    </w:p>
    <w:p w:rsidR="007C414E" w:rsidRDefault="00D376F4" w:rsidP="007C414E">
      <w:pPr>
        <w:pStyle w:val="TOC1"/>
        <w:tabs>
          <w:tab w:val="right" w:leader="dot" w:pos="8296"/>
        </w:tabs>
        <w:ind w:firstLine="0"/>
        <w:rPr>
          <w:rFonts w:asciiTheme="minorHAnsi" w:eastAsiaTheme="minorEastAsia" w:hAnsiTheme="minorHAnsi" w:cstheme="minorBidi"/>
          <w:noProof/>
        </w:rPr>
      </w:pPr>
      <w:hyperlink w:anchor="_Toc85116832" w:history="1">
        <w:r w:rsidR="007C414E" w:rsidRPr="007632CD">
          <w:rPr>
            <w:rStyle w:val="Hyperlink"/>
            <w:noProof/>
            <w:rtl/>
            <w:lang w:eastAsia="he-IL"/>
          </w:rPr>
          <w:t>135. הנגשת מערת המכפלה</w:t>
        </w:r>
        <w:r w:rsidR="007C414E">
          <w:rPr>
            <w:noProof/>
            <w:webHidden/>
          </w:rPr>
          <w:tab/>
        </w:r>
        <w:r w:rsidR="007C414E">
          <w:rPr>
            <w:noProof/>
            <w:webHidden/>
          </w:rPr>
          <w:fldChar w:fldCharType="begin"/>
        </w:r>
        <w:r w:rsidR="007C414E">
          <w:rPr>
            <w:noProof/>
            <w:webHidden/>
          </w:rPr>
          <w:instrText xml:space="preserve"> PAGEREF _Toc85116832 \h </w:instrText>
        </w:r>
        <w:r w:rsidR="007C414E">
          <w:rPr>
            <w:noProof/>
            <w:webHidden/>
          </w:rPr>
        </w:r>
        <w:r w:rsidR="007C414E">
          <w:rPr>
            <w:noProof/>
            <w:webHidden/>
          </w:rPr>
          <w:fldChar w:fldCharType="separate"/>
        </w:r>
        <w:r w:rsidR="007C414E">
          <w:rPr>
            <w:noProof/>
            <w:webHidden/>
          </w:rPr>
          <w:t>457</w:t>
        </w:r>
        <w:r w:rsidR="007C414E">
          <w:rPr>
            <w:noProof/>
            <w:webHidden/>
          </w:rPr>
          <w:fldChar w:fldCharType="end"/>
        </w:r>
      </w:hyperlink>
    </w:p>
    <w:p w:rsidR="007C414E" w:rsidRDefault="00D376F4" w:rsidP="007C414E">
      <w:pPr>
        <w:pStyle w:val="TOC2"/>
        <w:tabs>
          <w:tab w:val="right" w:leader="dot" w:pos="8296"/>
        </w:tabs>
        <w:ind w:firstLine="0"/>
        <w:rPr>
          <w:rFonts w:asciiTheme="minorHAnsi" w:eastAsiaTheme="minorEastAsia" w:hAnsiTheme="minorHAnsi" w:cstheme="minorBidi"/>
          <w:noProof/>
        </w:rPr>
      </w:pPr>
      <w:hyperlink w:anchor="_Toc85116833" w:history="1">
        <w:r w:rsidR="007C414E" w:rsidRPr="007632CD">
          <w:rPr>
            <w:rStyle w:val="Hyperlink"/>
            <w:noProof/>
            <w:rtl/>
          </w:rPr>
          <w:t>איתמר בן גביר (הציונות הדתית):</w:t>
        </w:r>
        <w:r w:rsidR="007C414E">
          <w:rPr>
            <w:noProof/>
            <w:webHidden/>
          </w:rPr>
          <w:tab/>
        </w:r>
        <w:r w:rsidR="007C414E">
          <w:rPr>
            <w:noProof/>
            <w:webHidden/>
          </w:rPr>
          <w:fldChar w:fldCharType="begin"/>
        </w:r>
        <w:r w:rsidR="007C414E">
          <w:rPr>
            <w:noProof/>
            <w:webHidden/>
          </w:rPr>
          <w:instrText xml:space="preserve"> PAGEREF _Toc85116833 \h </w:instrText>
        </w:r>
        <w:r w:rsidR="007C414E">
          <w:rPr>
            <w:noProof/>
            <w:webHidden/>
          </w:rPr>
        </w:r>
        <w:r w:rsidR="007C414E">
          <w:rPr>
            <w:noProof/>
            <w:webHidden/>
          </w:rPr>
          <w:fldChar w:fldCharType="separate"/>
        </w:r>
        <w:r w:rsidR="007C414E">
          <w:rPr>
            <w:noProof/>
            <w:webHidden/>
          </w:rPr>
          <w:t>457</w:t>
        </w:r>
        <w:r w:rsidR="007C414E">
          <w:rPr>
            <w:noProof/>
            <w:webHidden/>
          </w:rPr>
          <w:fldChar w:fldCharType="end"/>
        </w:r>
      </w:hyperlink>
    </w:p>
    <w:p w:rsidR="007C414E" w:rsidRDefault="00D376F4" w:rsidP="007C414E">
      <w:pPr>
        <w:pStyle w:val="TOC2"/>
        <w:tabs>
          <w:tab w:val="right" w:leader="dot" w:pos="8296"/>
        </w:tabs>
        <w:ind w:firstLine="0"/>
        <w:rPr>
          <w:rFonts w:asciiTheme="minorHAnsi" w:eastAsiaTheme="minorEastAsia" w:hAnsiTheme="minorHAnsi" w:cstheme="minorBidi"/>
          <w:noProof/>
        </w:rPr>
      </w:pPr>
      <w:hyperlink w:anchor="_Toc85116834" w:history="1">
        <w:r w:rsidR="007C414E" w:rsidRPr="007632CD">
          <w:rPr>
            <w:rStyle w:val="Hyperlink"/>
            <w:noProof/>
            <w:rtl/>
          </w:rPr>
          <w:t>סגן שר הביטחון אלון שוסטר:</w:t>
        </w:r>
        <w:r w:rsidR="007C414E">
          <w:rPr>
            <w:noProof/>
            <w:webHidden/>
          </w:rPr>
          <w:tab/>
        </w:r>
        <w:r w:rsidR="007C414E">
          <w:rPr>
            <w:noProof/>
            <w:webHidden/>
          </w:rPr>
          <w:fldChar w:fldCharType="begin"/>
        </w:r>
        <w:r w:rsidR="007C414E">
          <w:rPr>
            <w:noProof/>
            <w:webHidden/>
          </w:rPr>
          <w:instrText xml:space="preserve"> PAGEREF _Toc85116834 \h </w:instrText>
        </w:r>
        <w:r w:rsidR="007C414E">
          <w:rPr>
            <w:noProof/>
            <w:webHidden/>
          </w:rPr>
        </w:r>
        <w:r w:rsidR="007C414E">
          <w:rPr>
            <w:noProof/>
            <w:webHidden/>
          </w:rPr>
          <w:fldChar w:fldCharType="separate"/>
        </w:r>
        <w:r w:rsidR="007C414E">
          <w:rPr>
            <w:noProof/>
            <w:webHidden/>
          </w:rPr>
          <w:t>458</w:t>
        </w:r>
        <w:r w:rsidR="007C414E">
          <w:rPr>
            <w:noProof/>
            <w:webHidden/>
          </w:rPr>
          <w:fldChar w:fldCharType="end"/>
        </w:r>
      </w:hyperlink>
    </w:p>
    <w:p w:rsidR="007C414E" w:rsidRDefault="00D376F4" w:rsidP="007C414E">
      <w:pPr>
        <w:pStyle w:val="TOC1"/>
        <w:tabs>
          <w:tab w:val="right" w:leader="dot" w:pos="8296"/>
        </w:tabs>
        <w:ind w:firstLine="0"/>
        <w:rPr>
          <w:rFonts w:asciiTheme="minorHAnsi" w:eastAsiaTheme="minorEastAsia" w:hAnsiTheme="minorHAnsi" w:cstheme="minorBidi"/>
          <w:noProof/>
        </w:rPr>
      </w:pPr>
      <w:hyperlink w:anchor="_Toc85116837" w:history="1">
        <w:r w:rsidR="007C414E" w:rsidRPr="007632CD">
          <w:rPr>
            <w:rStyle w:val="Hyperlink"/>
            <w:noProof/>
            <w:rtl/>
            <w:lang w:eastAsia="he-IL"/>
          </w:rPr>
          <w:t>146. פתרון תעבורתי לתושבי טנא עומרים</w:t>
        </w:r>
        <w:r w:rsidR="007C414E">
          <w:rPr>
            <w:noProof/>
            <w:webHidden/>
          </w:rPr>
          <w:tab/>
        </w:r>
        <w:r w:rsidR="007C414E">
          <w:rPr>
            <w:noProof/>
            <w:webHidden/>
          </w:rPr>
          <w:fldChar w:fldCharType="begin"/>
        </w:r>
        <w:r w:rsidR="007C414E">
          <w:rPr>
            <w:noProof/>
            <w:webHidden/>
          </w:rPr>
          <w:instrText xml:space="preserve"> PAGEREF _Toc85116837 \h </w:instrText>
        </w:r>
        <w:r w:rsidR="007C414E">
          <w:rPr>
            <w:noProof/>
            <w:webHidden/>
          </w:rPr>
        </w:r>
        <w:r w:rsidR="007C414E">
          <w:rPr>
            <w:noProof/>
            <w:webHidden/>
          </w:rPr>
          <w:fldChar w:fldCharType="separate"/>
        </w:r>
        <w:r w:rsidR="007C414E">
          <w:rPr>
            <w:noProof/>
            <w:webHidden/>
          </w:rPr>
          <w:t>459</w:t>
        </w:r>
        <w:r w:rsidR="007C414E">
          <w:rPr>
            <w:noProof/>
            <w:webHidden/>
          </w:rPr>
          <w:fldChar w:fldCharType="end"/>
        </w:r>
      </w:hyperlink>
    </w:p>
    <w:p w:rsidR="007C414E" w:rsidRDefault="00D376F4" w:rsidP="007C414E">
      <w:pPr>
        <w:pStyle w:val="TOC2"/>
        <w:tabs>
          <w:tab w:val="right" w:leader="dot" w:pos="8296"/>
        </w:tabs>
        <w:ind w:firstLine="0"/>
        <w:rPr>
          <w:rFonts w:asciiTheme="minorHAnsi" w:eastAsiaTheme="minorEastAsia" w:hAnsiTheme="minorHAnsi" w:cstheme="minorBidi"/>
          <w:noProof/>
        </w:rPr>
      </w:pPr>
      <w:hyperlink w:anchor="_Toc85116838" w:history="1">
        <w:r w:rsidR="007C414E" w:rsidRPr="007632CD">
          <w:rPr>
            <w:rStyle w:val="Hyperlink"/>
            <w:noProof/>
            <w:rtl/>
          </w:rPr>
          <w:t>איתמר בן גביר (הציונות הדתית):</w:t>
        </w:r>
        <w:r w:rsidR="007C414E">
          <w:rPr>
            <w:noProof/>
            <w:webHidden/>
          </w:rPr>
          <w:tab/>
        </w:r>
        <w:r w:rsidR="007C414E">
          <w:rPr>
            <w:noProof/>
            <w:webHidden/>
          </w:rPr>
          <w:fldChar w:fldCharType="begin"/>
        </w:r>
        <w:r w:rsidR="007C414E">
          <w:rPr>
            <w:noProof/>
            <w:webHidden/>
          </w:rPr>
          <w:instrText xml:space="preserve"> PAGEREF _Toc85116838 \h </w:instrText>
        </w:r>
        <w:r w:rsidR="007C414E">
          <w:rPr>
            <w:noProof/>
            <w:webHidden/>
          </w:rPr>
        </w:r>
        <w:r w:rsidR="007C414E">
          <w:rPr>
            <w:noProof/>
            <w:webHidden/>
          </w:rPr>
          <w:fldChar w:fldCharType="separate"/>
        </w:r>
        <w:r w:rsidR="007C414E">
          <w:rPr>
            <w:noProof/>
            <w:webHidden/>
          </w:rPr>
          <w:t>459</w:t>
        </w:r>
        <w:r w:rsidR="007C414E">
          <w:rPr>
            <w:noProof/>
            <w:webHidden/>
          </w:rPr>
          <w:fldChar w:fldCharType="end"/>
        </w:r>
      </w:hyperlink>
    </w:p>
    <w:p w:rsidR="007C414E" w:rsidRDefault="00D376F4" w:rsidP="007C414E">
      <w:pPr>
        <w:pStyle w:val="TOC2"/>
        <w:tabs>
          <w:tab w:val="right" w:leader="dot" w:pos="8296"/>
        </w:tabs>
        <w:ind w:firstLine="0"/>
        <w:rPr>
          <w:rFonts w:asciiTheme="minorHAnsi" w:eastAsiaTheme="minorEastAsia" w:hAnsiTheme="minorHAnsi" w:cstheme="minorBidi"/>
          <w:noProof/>
        </w:rPr>
      </w:pPr>
      <w:hyperlink w:anchor="_Toc85116839" w:history="1">
        <w:r w:rsidR="007C414E" w:rsidRPr="007632CD">
          <w:rPr>
            <w:rStyle w:val="Hyperlink"/>
            <w:noProof/>
            <w:rtl/>
          </w:rPr>
          <w:t>סגן שר הביטחון אלון שוסטר:</w:t>
        </w:r>
        <w:r w:rsidR="007C414E">
          <w:rPr>
            <w:noProof/>
            <w:webHidden/>
          </w:rPr>
          <w:tab/>
        </w:r>
        <w:r w:rsidR="007C414E">
          <w:rPr>
            <w:noProof/>
            <w:webHidden/>
          </w:rPr>
          <w:fldChar w:fldCharType="begin"/>
        </w:r>
        <w:r w:rsidR="007C414E">
          <w:rPr>
            <w:noProof/>
            <w:webHidden/>
          </w:rPr>
          <w:instrText xml:space="preserve"> PAGEREF _Toc85116839 \h </w:instrText>
        </w:r>
        <w:r w:rsidR="007C414E">
          <w:rPr>
            <w:noProof/>
            <w:webHidden/>
          </w:rPr>
        </w:r>
        <w:r w:rsidR="007C414E">
          <w:rPr>
            <w:noProof/>
            <w:webHidden/>
          </w:rPr>
          <w:fldChar w:fldCharType="separate"/>
        </w:r>
        <w:r w:rsidR="007C414E">
          <w:rPr>
            <w:noProof/>
            <w:webHidden/>
          </w:rPr>
          <w:t>460</w:t>
        </w:r>
        <w:r w:rsidR="007C414E">
          <w:rPr>
            <w:noProof/>
            <w:webHidden/>
          </w:rPr>
          <w:fldChar w:fldCharType="end"/>
        </w:r>
      </w:hyperlink>
    </w:p>
    <w:p w:rsidR="007C414E" w:rsidRDefault="00D376F4" w:rsidP="007C414E">
      <w:pPr>
        <w:pStyle w:val="TOC1"/>
        <w:tabs>
          <w:tab w:val="right" w:leader="dot" w:pos="8296"/>
        </w:tabs>
        <w:ind w:firstLine="0"/>
        <w:rPr>
          <w:rFonts w:asciiTheme="minorHAnsi" w:eastAsiaTheme="minorEastAsia" w:hAnsiTheme="minorHAnsi" w:cstheme="minorBidi"/>
          <w:noProof/>
        </w:rPr>
      </w:pPr>
      <w:hyperlink w:anchor="_Toc85116840" w:history="1">
        <w:r w:rsidR="007C414E" w:rsidRPr="007632CD">
          <w:rPr>
            <w:rStyle w:val="Hyperlink"/>
            <w:noProof/>
            <w:rtl/>
            <w:lang w:eastAsia="he-IL"/>
          </w:rPr>
          <w:t>24. עיוות השפה העברית בצה"ל</w:t>
        </w:r>
        <w:r w:rsidR="007C414E">
          <w:rPr>
            <w:noProof/>
            <w:webHidden/>
          </w:rPr>
          <w:tab/>
        </w:r>
        <w:r w:rsidR="007C414E">
          <w:rPr>
            <w:noProof/>
            <w:webHidden/>
          </w:rPr>
          <w:fldChar w:fldCharType="begin"/>
        </w:r>
        <w:r w:rsidR="007C414E">
          <w:rPr>
            <w:noProof/>
            <w:webHidden/>
          </w:rPr>
          <w:instrText xml:space="preserve"> PAGEREF _Toc85116840 \h </w:instrText>
        </w:r>
        <w:r w:rsidR="007C414E">
          <w:rPr>
            <w:noProof/>
            <w:webHidden/>
          </w:rPr>
        </w:r>
        <w:r w:rsidR="007C414E">
          <w:rPr>
            <w:noProof/>
            <w:webHidden/>
          </w:rPr>
          <w:fldChar w:fldCharType="separate"/>
        </w:r>
        <w:r w:rsidR="007C414E">
          <w:rPr>
            <w:noProof/>
            <w:webHidden/>
          </w:rPr>
          <w:t>462</w:t>
        </w:r>
        <w:r w:rsidR="007C414E">
          <w:rPr>
            <w:noProof/>
            <w:webHidden/>
          </w:rPr>
          <w:fldChar w:fldCharType="end"/>
        </w:r>
      </w:hyperlink>
    </w:p>
    <w:p w:rsidR="007C414E" w:rsidRDefault="00D376F4" w:rsidP="007C414E">
      <w:pPr>
        <w:pStyle w:val="TOC2"/>
        <w:tabs>
          <w:tab w:val="right" w:leader="dot" w:pos="8296"/>
        </w:tabs>
        <w:ind w:firstLine="0"/>
        <w:rPr>
          <w:rFonts w:asciiTheme="minorHAnsi" w:eastAsiaTheme="minorEastAsia" w:hAnsiTheme="minorHAnsi" w:cstheme="minorBidi"/>
          <w:noProof/>
        </w:rPr>
      </w:pPr>
      <w:hyperlink w:anchor="_Toc85116841" w:history="1">
        <w:r w:rsidR="007C414E" w:rsidRPr="007632CD">
          <w:rPr>
            <w:rStyle w:val="Hyperlink"/>
            <w:noProof/>
            <w:rtl/>
          </w:rPr>
          <w:t>אבי מעוז (הציונות הדתית):</w:t>
        </w:r>
        <w:r w:rsidR="007C414E">
          <w:rPr>
            <w:noProof/>
            <w:webHidden/>
          </w:rPr>
          <w:tab/>
        </w:r>
        <w:r w:rsidR="007C414E">
          <w:rPr>
            <w:noProof/>
            <w:webHidden/>
          </w:rPr>
          <w:fldChar w:fldCharType="begin"/>
        </w:r>
        <w:r w:rsidR="007C414E">
          <w:rPr>
            <w:noProof/>
            <w:webHidden/>
          </w:rPr>
          <w:instrText xml:space="preserve"> PAGEREF _Toc85116841 \h </w:instrText>
        </w:r>
        <w:r w:rsidR="007C414E">
          <w:rPr>
            <w:noProof/>
            <w:webHidden/>
          </w:rPr>
        </w:r>
        <w:r w:rsidR="007C414E">
          <w:rPr>
            <w:noProof/>
            <w:webHidden/>
          </w:rPr>
          <w:fldChar w:fldCharType="separate"/>
        </w:r>
        <w:r w:rsidR="007C414E">
          <w:rPr>
            <w:noProof/>
            <w:webHidden/>
          </w:rPr>
          <w:t>462</w:t>
        </w:r>
        <w:r w:rsidR="007C414E">
          <w:rPr>
            <w:noProof/>
            <w:webHidden/>
          </w:rPr>
          <w:fldChar w:fldCharType="end"/>
        </w:r>
      </w:hyperlink>
    </w:p>
    <w:p w:rsidR="007C414E" w:rsidRDefault="00D376F4" w:rsidP="007C414E">
      <w:pPr>
        <w:pStyle w:val="TOC2"/>
        <w:tabs>
          <w:tab w:val="right" w:leader="dot" w:pos="8296"/>
        </w:tabs>
        <w:ind w:firstLine="0"/>
        <w:rPr>
          <w:rFonts w:asciiTheme="minorHAnsi" w:eastAsiaTheme="minorEastAsia" w:hAnsiTheme="minorHAnsi" w:cstheme="minorBidi"/>
          <w:noProof/>
        </w:rPr>
      </w:pPr>
      <w:hyperlink w:anchor="_Toc85116842" w:history="1">
        <w:r w:rsidR="007C414E" w:rsidRPr="007632CD">
          <w:rPr>
            <w:rStyle w:val="Hyperlink"/>
            <w:noProof/>
            <w:rtl/>
          </w:rPr>
          <w:t>סגן שר הביטחון אלון שוסטר:</w:t>
        </w:r>
        <w:r w:rsidR="007C414E">
          <w:rPr>
            <w:noProof/>
            <w:webHidden/>
          </w:rPr>
          <w:tab/>
        </w:r>
        <w:r w:rsidR="007C414E">
          <w:rPr>
            <w:noProof/>
            <w:webHidden/>
          </w:rPr>
          <w:fldChar w:fldCharType="begin"/>
        </w:r>
        <w:r w:rsidR="007C414E">
          <w:rPr>
            <w:noProof/>
            <w:webHidden/>
          </w:rPr>
          <w:instrText xml:space="preserve"> PAGEREF _Toc85116842 \h </w:instrText>
        </w:r>
        <w:r w:rsidR="007C414E">
          <w:rPr>
            <w:noProof/>
            <w:webHidden/>
          </w:rPr>
        </w:r>
        <w:r w:rsidR="007C414E">
          <w:rPr>
            <w:noProof/>
            <w:webHidden/>
          </w:rPr>
          <w:fldChar w:fldCharType="separate"/>
        </w:r>
        <w:r w:rsidR="007C414E">
          <w:rPr>
            <w:noProof/>
            <w:webHidden/>
          </w:rPr>
          <w:t>462</w:t>
        </w:r>
        <w:r w:rsidR="007C414E">
          <w:rPr>
            <w:noProof/>
            <w:webHidden/>
          </w:rPr>
          <w:fldChar w:fldCharType="end"/>
        </w:r>
      </w:hyperlink>
    </w:p>
    <w:p w:rsidR="007C414E" w:rsidRDefault="00D376F4" w:rsidP="007C414E">
      <w:pPr>
        <w:pStyle w:val="TOC1"/>
        <w:tabs>
          <w:tab w:val="right" w:leader="dot" w:pos="8296"/>
        </w:tabs>
        <w:ind w:firstLine="0"/>
        <w:rPr>
          <w:rFonts w:asciiTheme="minorHAnsi" w:eastAsiaTheme="minorEastAsia" w:hAnsiTheme="minorHAnsi" w:cstheme="minorBidi"/>
          <w:noProof/>
        </w:rPr>
      </w:pPr>
      <w:hyperlink w:anchor="_Toc85116843" w:history="1">
        <w:r w:rsidR="007C414E" w:rsidRPr="007632CD">
          <w:rPr>
            <w:rStyle w:val="Hyperlink"/>
            <w:noProof/>
            <w:rtl/>
            <w:lang w:eastAsia="he-IL"/>
          </w:rPr>
          <w:t>191. פיקוח על יצוא נשק</w:t>
        </w:r>
        <w:r w:rsidR="007C414E">
          <w:rPr>
            <w:noProof/>
            <w:webHidden/>
          </w:rPr>
          <w:tab/>
        </w:r>
        <w:r w:rsidR="007C414E">
          <w:rPr>
            <w:noProof/>
            <w:webHidden/>
          </w:rPr>
          <w:fldChar w:fldCharType="begin"/>
        </w:r>
        <w:r w:rsidR="007C414E">
          <w:rPr>
            <w:noProof/>
            <w:webHidden/>
          </w:rPr>
          <w:instrText xml:space="preserve"> PAGEREF _Toc85116843 \h </w:instrText>
        </w:r>
        <w:r w:rsidR="007C414E">
          <w:rPr>
            <w:noProof/>
            <w:webHidden/>
          </w:rPr>
        </w:r>
        <w:r w:rsidR="007C414E">
          <w:rPr>
            <w:noProof/>
            <w:webHidden/>
          </w:rPr>
          <w:fldChar w:fldCharType="separate"/>
        </w:r>
        <w:r w:rsidR="007C414E">
          <w:rPr>
            <w:noProof/>
            <w:webHidden/>
          </w:rPr>
          <w:t>465</w:t>
        </w:r>
        <w:r w:rsidR="007C414E">
          <w:rPr>
            <w:noProof/>
            <w:webHidden/>
          </w:rPr>
          <w:fldChar w:fldCharType="end"/>
        </w:r>
      </w:hyperlink>
    </w:p>
    <w:p w:rsidR="007C414E" w:rsidRDefault="00D376F4" w:rsidP="007C414E">
      <w:pPr>
        <w:pStyle w:val="TOC1"/>
        <w:tabs>
          <w:tab w:val="right" w:leader="dot" w:pos="8296"/>
        </w:tabs>
        <w:ind w:firstLine="0"/>
        <w:rPr>
          <w:rFonts w:asciiTheme="minorHAnsi" w:eastAsiaTheme="minorEastAsia" w:hAnsiTheme="minorHAnsi" w:cstheme="minorBidi"/>
          <w:noProof/>
        </w:rPr>
      </w:pPr>
      <w:hyperlink w:anchor="_Toc85116844" w:history="1">
        <w:r w:rsidR="007C414E" w:rsidRPr="007632CD">
          <w:rPr>
            <w:rStyle w:val="Hyperlink"/>
            <w:noProof/>
            <w:rtl/>
            <w:lang w:eastAsia="he-IL"/>
          </w:rPr>
          <w:t xml:space="preserve">193. פיקוח על </w:t>
        </w:r>
        <w:r w:rsidR="007C414E" w:rsidRPr="007632CD">
          <w:rPr>
            <w:rStyle w:val="Hyperlink"/>
            <w:noProof/>
            <w:lang w:eastAsia="he-IL"/>
          </w:rPr>
          <w:t>NSO</w:t>
        </w:r>
        <w:r w:rsidR="007C414E">
          <w:rPr>
            <w:noProof/>
            <w:webHidden/>
          </w:rPr>
          <w:tab/>
        </w:r>
        <w:r w:rsidR="007C414E">
          <w:rPr>
            <w:noProof/>
            <w:webHidden/>
          </w:rPr>
          <w:fldChar w:fldCharType="begin"/>
        </w:r>
        <w:r w:rsidR="007C414E">
          <w:rPr>
            <w:noProof/>
            <w:webHidden/>
          </w:rPr>
          <w:instrText xml:space="preserve"> PAGEREF _Toc85116844 \h </w:instrText>
        </w:r>
        <w:r w:rsidR="007C414E">
          <w:rPr>
            <w:noProof/>
            <w:webHidden/>
          </w:rPr>
        </w:r>
        <w:r w:rsidR="007C414E">
          <w:rPr>
            <w:noProof/>
            <w:webHidden/>
          </w:rPr>
          <w:fldChar w:fldCharType="separate"/>
        </w:r>
        <w:r w:rsidR="007C414E">
          <w:rPr>
            <w:noProof/>
            <w:webHidden/>
          </w:rPr>
          <w:t>465</w:t>
        </w:r>
        <w:r w:rsidR="007C414E">
          <w:rPr>
            <w:noProof/>
            <w:webHidden/>
          </w:rPr>
          <w:fldChar w:fldCharType="end"/>
        </w:r>
      </w:hyperlink>
    </w:p>
    <w:p w:rsidR="007C414E" w:rsidRDefault="00D376F4" w:rsidP="007C414E">
      <w:pPr>
        <w:pStyle w:val="TOC1"/>
        <w:tabs>
          <w:tab w:val="right" w:leader="dot" w:pos="8296"/>
        </w:tabs>
        <w:ind w:firstLine="0"/>
        <w:rPr>
          <w:rFonts w:asciiTheme="minorHAnsi" w:eastAsiaTheme="minorEastAsia" w:hAnsiTheme="minorHAnsi" w:cstheme="minorBidi"/>
          <w:noProof/>
        </w:rPr>
      </w:pPr>
      <w:hyperlink w:anchor="_Toc85116845" w:history="1">
        <w:r w:rsidR="007C414E" w:rsidRPr="007632CD">
          <w:rPr>
            <w:rStyle w:val="Hyperlink"/>
            <w:noProof/>
            <w:rtl/>
            <w:lang w:eastAsia="he-IL"/>
          </w:rPr>
          <w:t>196. מדיניות מתן רישיונות לסחר בנשק</w:t>
        </w:r>
        <w:r w:rsidR="007C414E">
          <w:rPr>
            <w:noProof/>
            <w:webHidden/>
          </w:rPr>
          <w:tab/>
        </w:r>
        <w:r w:rsidR="007C414E">
          <w:rPr>
            <w:noProof/>
            <w:webHidden/>
          </w:rPr>
          <w:fldChar w:fldCharType="begin"/>
        </w:r>
        <w:r w:rsidR="007C414E">
          <w:rPr>
            <w:noProof/>
            <w:webHidden/>
          </w:rPr>
          <w:instrText xml:space="preserve"> PAGEREF _Toc85116845 \h </w:instrText>
        </w:r>
        <w:r w:rsidR="007C414E">
          <w:rPr>
            <w:noProof/>
            <w:webHidden/>
          </w:rPr>
        </w:r>
        <w:r w:rsidR="007C414E">
          <w:rPr>
            <w:noProof/>
            <w:webHidden/>
          </w:rPr>
          <w:fldChar w:fldCharType="separate"/>
        </w:r>
        <w:r w:rsidR="007C414E">
          <w:rPr>
            <w:noProof/>
            <w:webHidden/>
          </w:rPr>
          <w:t>465</w:t>
        </w:r>
        <w:r w:rsidR="007C414E">
          <w:rPr>
            <w:noProof/>
            <w:webHidden/>
          </w:rPr>
          <w:fldChar w:fldCharType="end"/>
        </w:r>
      </w:hyperlink>
    </w:p>
    <w:p w:rsidR="007C414E" w:rsidRDefault="00D376F4" w:rsidP="007C414E">
      <w:pPr>
        <w:pStyle w:val="TOC2"/>
        <w:tabs>
          <w:tab w:val="right" w:leader="dot" w:pos="8296"/>
        </w:tabs>
        <w:ind w:firstLine="0"/>
        <w:rPr>
          <w:rFonts w:asciiTheme="minorHAnsi" w:eastAsiaTheme="minorEastAsia" w:hAnsiTheme="minorHAnsi" w:cstheme="minorBidi"/>
          <w:noProof/>
        </w:rPr>
      </w:pPr>
      <w:hyperlink w:anchor="_Toc85116846" w:history="1">
        <w:bookmarkStart w:id="14" w:name="_ETM_Q0_7067833"/>
        <w:bookmarkStart w:id="15" w:name="_ETM_Q0_7068443"/>
        <w:r w:rsidR="007C414E" w:rsidRPr="007632CD">
          <w:rPr>
            <w:rStyle w:val="Hyperlink"/>
            <w:noProof/>
            <w:rtl/>
          </w:rPr>
          <w:t>עופר</w:t>
        </w:r>
        <w:bookmarkEnd w:id="14"/>
        <w:bookmarkEnd w:id="15"/>
        <w:r w:rsidR="007C414E" w:rsidRPr="007632CD">
          <w:rPr>
            <w:rStyle w:val="Hyperlink"/>
            <w:noProof/>
            <w:rtl/>
          </w:rPr>
          <w:t xml:space="preserve"> כסיף (הרשימה המשותפת):</w:t>
        </w:r>
        <w:r w:rsidR="007C414E">
          <w:rPr>
            <w:noProof/>
            <w:webHidden/>
          </w:rPr>
          <w:tab/>
        </w:r>
        <w:r w:rsidR="007C414E">
          <w:rPr>
            <w:noProof/>
            <w:webHidden/>
          </w:rPr>
          <w:fldChar w:fldCharType="begin"/>
        </w:r>
        <w:r w:rsidR="007C414E">
          <w:rPr>
            <w:noProof/>
            <w:webHidden/>
          </w:rPr>
          <w:instrText xml:space="preserve"> PAGEREF _Toc85116846 \h </w:instrText>
        </w:r>
        <w:r w:rsidR="007C414E">
          <w:rPr>
            <w:noProof/>
            <w:webHidden/>
          </w:rPr>
        </w:r>
        <w:r w:rsidR="007C414E">
          <w:rPr>
            <w:noProof/>
            <w:webHidden/>
          </w:rPr>
          <w:fldChar w:fldCharType="separate"/>
        </w:r>
        <w:r w:rsidR="007C414E">
          <w:rPr>
            <w:noProof/>
            <w:webHidden/>
          </w:rPr>
          <w:t>465</w:t>
        </w:r>
        <w:r w:rsidR="007C414E">
          <w:rPr>
            <w:noProof/>
            <w:webHidden/>
          </w:rPr>
          <w:fldChar w:fldCharType="end"/>
        </w:r>
      </w:hyperlink>
    </w:p>
    <w:p w:rsidR="007C414E" w:rsidRDefault="00D376F4" w:rsidP="007C414E">
      <w:pPr>
        <w:pStyle w:val="TOC2"/>
        <w:tabs>
          <w:tab w:val="right" w:leader="dot" w:pos="8296"/>
        </w:tabs>
        <w:ind w:firstLine="0"/>
        <w:rPr>
          <w:rFonts w:asciiTheme="minorHAnsi" w:eastAsiaTheme="minorEastAsia" w:hAnsiTheme="minorHAnsi" w:cstheme="minorBidi"/>
          <w:noProof/>
        </w:rPr>
      </w:pPr>
      <w:hyperlink w:anchor="_Toc85116847" w:history="1">
        <w:r w:rsidR="007C414E" w:rsidRPr="007632CD">
          <w:rPr>
            <w:rStyle w:val="Hyperlink"/>
            <w:noProof/>
            <w:rtl/>
          </w:rPr>
          <w:t>סגן שר הביטחון אלון שוסטר:</w:t>
        </w:r>
        <w:r w:rsidR="007C414E">
          <w:rPr>
            <w:noProof/>
            <w:webHidden/>
          </w:rPr>
          <w:tab/>
        </w:r>
        <w:r w:rsidR="007C414E">
          <w:rPr>
            <w:noProof/>
            <w:webHidden/>
          </w:rPr>
          <w:fldChar w:fldCharType="begin"/>
        </w:r>
        <w:r w:rsidR="007C414E">
          <w:rPr>
            <w:noProof/>
            <w:webHidden/>
          </w:rPr>
          <w:instrText xml:space="preserve"> PAGEREF _Toc85116847 \h </w:instrText>
        </w:r>
        <w:r w:rsidR="007C414E">
          <w:rPr>
            <w:noProof/>
            <w:webHidden/>
          </w:rPr>
        </w:r>
        <w:r w:rsidR="007C414E">
          <w:rPr>
            <w:noProof/>
            <w:webHidden/>
          </w:rPr>
          <w:fldChar w:fldCharType="separate"/>
        </w:r>
        <w:r w:rsidR="007C414E">
          <w:rPr>
            <w:noProof/>
            <w:webHidden/>
          </w:rPr>
          <w:t>466</w:t>
        </w:r>
        <w:r w:rsidR="007C414E">
          <w:rPr>
            <w:noProof/>
            <w:webHidden/>
          </w:rPr>
          <w:fldChar w:fldCharType="end"/>
        </w:r>
      </w:hyperlink>
    </w:p>
    <w:p w:rsidR="007C414E" w:rsidRDefault="00D376F4" w:rsidP="007C414E">
      <w:pPr>
        <w:pStyle w:val="TOC1"/>
        <w:tabs>
          <w:tab w:val="right" w:leader="dot" w:pos="8296"/>
        </w:tabs>
        <w:ind w:firstLine="0"/>
        <w:rPr>
          <w:rFonts w:asciiTheme="minorHAnsi" w:eastAsiaTheme="minorEastAsia" w:hAnsiTheme="minorHAnsi" w:cstheme="minorBidi"/>
          <w:noProof/>
        </w:rPr>
      </w:pPr>
      <w:hyperlink w:anchor="_Toc85116848" w:history="1">
        <w:r w:rsidR="007C414E" w:rsidRPr="007632CD">
          <w:rPr>
            <w:rStyle w:val="Hyperlink"/>
            <w:noProof/>
            <w:rtl/>
            <w:lang w:eastAsia="he-IL"/>
          </w:rPr>
          <w:t>4. ביקור מושל ג'נין אצל רוצח החייל משה תמם</w:t>
        </w:r>
        <w:r w:rsidR="007C414E">
          <w:rPr>
            <w:noProof/>
            <w:webHidden/>
          </w:rPr>
          <w:tab/>
        </w:r>
        <w:r w:rsidR="007C414E">
          <w:rPr>
            <w:noProof/>
            <w:webHidden/>
          </w:rPr>
          <w:fldChar w:fldCharType="begin"/>
        </w:r>
        <w:r w:rsidR="007C414E">
          <w:rPr>
            <w:noProof/>
            <w:webHidden/>
          </w:rPr>
          <w:instrText xml:space="preserve"> PAGEREF _Toc85116848 \h </w:instrText>
        </w:r>
        <w:r w:rsidR="007C414E">
          <w:rPr>
            <w:noProof/>
            <w:webHidden/>
          </w:rPr>
        </w:r>
        <w:r w:rsidR="007C414E">
          <w:rPr>
            <w:noProof/>
            <w:webHidden/>
          </w:rPr>
          <w:fldChar w:fldCharType="separate"/>
        </w:r>
        <w:r w:rsidR="007C414E">
          <w:rPr>
            <w:noProof/>
            <w:webHidden/>
          </w:rPr>
          <w:t>468</w:t>
        </w:r>
        <w:r w:rsidR="007C414E">
          <w:rPr>
            <w:noProof/>
            <w:webHidden/>
          </w:rPr>
          <w:fldChar w:fldCharType="end"/>
        </w:r>
      </w:hyperlink>
    </w:p>
    <w:p w:rsidR="007C414E" w:rsidRDefault="00D376F4" w:rsidP="007C414E">
      <w:pPr>
        <w:pStyle w:val="TOC2"/>
        <w:tabs>
          <w:tab w:val="right" w:leader="dot" w:pos="8296"/>
        </w:tabs>
        <w:ind w:firstLine="0"/>
        <w:rPr>
          <w:rFonts w:asciiTheme="minorHAnsi" w:eastAsiaTheme="minorEastAsia" w:hAnsiTheme="minorHAnsi" w:cstheme="minorBidi"/>
          <w:noProof/>
        </w:rPr>
      </w:pPr>
      <w:hyperlink w:anchor="_Toc85116849" w:history="1">
        <w:r w:rsidR="007C414E" w:rsidRPr="007632CD">
          <w:rPr>
            <w:rStyle w:val="Hyperlink"/>
            <w:noProof/>
            <w:rtl/>
          </w:rPr>
          <w:t>עמיחי שיקלי (ימינה):</w:t>
        </w:r>
        <w:r w:rsidR="007C414E">
          <w:rPr>
            <w:noProof/>
            <w:webHidden/>
          </w:rPr>
          <w:tab/>
        </w:r>
        <w:r w:rsidR="007C414E">
          <w:rPr>
            <w:noProof/>
            <w:webHidden/>
          </w:rPr>
          <w:fldChar w:fldCharType="begin"/>
        </w:r>
        <w:r w:rsidR="007C414E">
          <w:rPr>
            <w:noProof/>
            <w:webHidden/>
          </w:rPr>
          <w:instrText xml:space="preserve"> PAGEREF _Toc85116849 \h </w:instrText>
        </w:r>
        <w:r w:rsidR="007C414E">
          <w:rPr>
            <w:noProof/>
            <w:webHidden/>
          </w:rPr>
        </w:r>
        <w:r w:rsidR="007C414E">
          <w:rPr>
            <w:noProof/>
            <w:webHidden/>
          </w:rPr>
          <w:fldChar w:fldCharType="separate"/>
        </w:r>
        <w:r w:rsidR="007C414E">
          <w:rPr>
            <w:noProof/>
            <w:webHidden/>
          </w:rPr>
          <w:t>468</w:t>
        </w:r>
        <w:r w:rsidR="007C414E">
          <w:rPr>
            <w:noProof/>
            <w:webHidden/>
          </w:rPr>
          <w:fldChar w:fldCharType="end"/>
        </w:r>
      </w:hyperlink>
    </w:p>
    <w:p w:rsidR="007C414E" w:rsidRDefault="00D376F4" w:rsidP="007C414E">
      <w:pPr>
        <w:pStyle w:val="TOC2"/>
        <w:tabs>
          <w:tab w:val="right" w:leader="dot" w:pos="8296"/>
        </w:tabs>
        <w:ind w:firstLine="0"/>
        <w:rPr>
          <w:rFonts w:asciiTheme="minorHAnsi" w:eastAsiaTheme="minorEastAsia" w:hAnsiTheme="minorHAnsi" w:cstheme="minorBidi"/>
          <w:noProof/>
        </w:rPr>
      </w:pPr>
      <w:hyperlink w:anchor="_Toc85116850" w:history="1">
        <w:r w:rsidR="007C414E" w:rsidRPr="007632CD">
          <w:rPr>
            <w:rStyle w:val="Hyperlink"/>
            <w:noProof/>
            <w:rtl/>
          </w:rPr>
          <w:t>סגן שר הביטחון אלון שוסטר:</w:t>
        </w:r>
        <w:r w:rsidR="007C414E">
          <w:rPr>
            <w:noProof/>
            <w:webHidden/>
          </w:rPr>
          <w:tab/>
        </w:r>
        <w:r w:rsidR="007C414E">
          <w:rPr>
            <w:noProof/>
            <w:webHidden/>
          </w:rPr>
          <w:fldChar w:fldCharType="begin"/>
        </w:r>
        <w:r w:rsidR="007C414E">
          <w:rPr>
            <w:noProof/>
            <w:webHidden/>
          </w:rPr>
          <w:instrText xml:space="preserve"> PAGEREF _Toc85116850 \h </w:instrText>
        </w:r>
        <w:r w:rsidR="007C414E">
          <w:rPr>
            <w:noProof/>
            <w:webHidden/>
          </w:rPr>
        </w:r>
        <w:r w:rsidR="007C414E">
          <w:rPr>
            <w:noProof/>
            <w:webHidden/>
          </w:rPr>
          <w:fldChar w:fldCharType="separate"/>
        </w:r>
        <w:r w:rsidR="007C414E">
          <w:rPr>
            <w:noProof/>
            <w:webHidden/>
          </w:rPr>
          <w:t>468</w:t>
        </w:r>
        <w:r w:rsidR="007C414E">
          <w:rPr>
            <w:noProof/>
            <w:webHidden/>
          </w:rPr>
          <w:fldChar w:fldCharType="end"/>
        </w:r>
      </w:hyperlink>
    </w:p>
    <w:p w:rsidR="007C414E" w:rsidRDefault="00D376F4" w:rsidP="007C414E">
      <w:pPr>
        <w:pStyle w:val="TOC1"/>
        <w:tabs>
          <w:tab w:val="right" w:leader="dot" w:pos="8296"/>
        </w:tabs>
        <w:ind w:firstLine="0"/>
        <w:rPr>
          <w:rFonts w:asciiTheme="minorHAnsi" w:eastAsiaTheme="minorEastAsia" w:hAnsiTheme="minorHAnsi" w:cstheme="minorBidi"/>
          <w:noProof/>
        </w:rPr>
      </w:pPr>
      <w:hyperlink w:anchor="_Toc85116851" w:history="1">
        <w:r w:rsidR="007C414E" w:rsidRPr="007632CD">
          <w:rPr>
            <w:rStyle w:val="Hyperlink"/>
            <w:noProof/>
            <w:rtl/>
          </w:rPr>
          <w:t>131. אירוע ביטחוני במעבר מיתר</w:t>
        </w:r>
        <w:r w:rsidR="007C414E">
          <w:rPr>
            <w:noProof/>
            <w:webHidden/>
          </w:rPr>
          <w:tab/>
        </w:r>
        <w:r w:rsidR="007C414E">
          <w:rPr>
            <w:noProof/>
            <w:webHidden/>
          </w:rPr>
          <w:fldChar w:fldCharType="begin"/>
        </w:r>
        <w:r w:rsidR="007C414E">
          <w:rPr>
            <w:noProof/>
            <w:webHidden/>
          </w:rPr>
          <w:instrText xml:space="preserve"> PAGEREF _Toc85116851 \h </w:instrText>
        </w:r>
        <w:r w:rsidR="007C414E">
          <w:rPr>
            <w:noProof/>
            <w:webHidden/>
          </w:rPr>
        </w:r>
        <w:r w:rsidR="007C414E">
          <w:rPr>
            <w:noProof/>
            <w:webHidden/>
          </w:rPr>
          <w:fldChar w:fldCharType="separate"/>
        </w:r>
        <w:r w:rsidR="007C414E">
          <w:rPr>
            <w:noProof/>
            <w:webHidden/>
          </w:rPr>
          <w:t>469</w:t>
        </w:r>
        <w:r w:rsidR="007C414E">
          <w:rPr>
            <w:noProof/>
            <w:webHidden/>
          </w:rPr>
          <w:fldChar w:fldCharType="end"/>
        </w:r>
      </w:hyperlink>
    </w:p>
    <w:p w:rsidR="007C414E" w:rsidRDefault="00D376F4" w:rsidP="007C414E">
      <w:pPr>
        <w:pStyle w:val="TOC2"/>
        <w:tabs>
          <w:tab w:val="right" w:leader="dot" w:pos="8296"/>
        </w:tabs>
        <w:ind w:firstLine="0"/>
        <w:rPr>
          <w:rFonts w:asciiTheme="minorHAnsi" w:eastAsiaTheme="minorEastAsia" w:hAnsiTheme="minorHAnsi" w:cstheme="minorBidi"/>
          <w:noProof/>
        </w:rPr>
      </w:pPr>
      <w:hyperlink w:anchor="_Toc85116852" w:history="1">
        <w:r w:rsidR="007C414E" w:rsidRPr="007632CD">
          <w:rPr>
            <w:rStyle w:val="Hyperlink"/>
            <w:noProof/>
            <w:rtl/>
          </w:rPr>
          <w:t>עמיחי שיקלי (ימינה):</w:t>
        </w:r>
        <w:r w:rsidR="007C414E">
          <w:rPr>
            <w:noProof/>
            <w:webHidden/>
          </w:rPr>
          <w:tab/>
        </w:r>
        <w:r w:rsidR="007C414E">
          <w:rPr>
            <w:noProof/>
            <w:webHidden/>
          </w:rPr>
          <w:fldChar w:fldCharType="begin"/>
        </w:r>
        <w:r w:rsidR="007C414E">
          <w:rPr>
            <w:noProof/>
            <w:webHidden/>
          </w:rPr>
          <w:instrText xml:space="preserve"> PAGEREF _Toc85116852 \h </w:instrText>
        </w:r>
        <w:r w:rsidR="007C414E">
          <w:rPr>
            <w:noProof/>
            <w:webHidden/>
          </w:rPr>
        </w:r>
        <w:r w:rsidR="007C414E">
          <w:rPr>
            <w:noProof/>
            <w:webHidden/>
          </w:rPr>
          <w:fldChar w:fldCharType="separate"/>
        </w:r>
        <w:r w:rsidR="007C414E">
          <w:rPr>
            <w:noProof/>
            <w:webHidden/>
          </w:rPr>
          <w:t>469</w:t>
        </w:r>
        <w:r w:rsidR="007C414E">
          <w:rPr>
            <w:noProof/>
            <w:webHidden/>
          </w:rPr>
          <w:fldChar w:fldCharType="end"/>
        </w:r>
      </w:hyperlink>
    </w:p>
    <w:p w:rsidR="007C414E" w:rsidRDefault="00D376F4" w:rsidP="007C414E">
      <w:pPr>
        <w:pStyle w:val="TOC2"/>
        <w:tabs>
          <w:tab w:val="right" w:leader="dot" w:pos="8296"/>
        </w:tabs>
        <w:ind w:firstLine="0"/>
        <w:rPr>
          <w:rFonts w:asciiTheme="minorHAnsi" w:eastAsiaTheme="minorEastAsia" w:hAnsiTheme="minorHAnsi" w:cstheme="minorBidi"/>
          <w:noProof/>
        </w:rPr>
      </w:pPr>
      <w:hyperlink w:anchor="_Toc85116853" w:history="1">
        <w:r w:rsidR="007C414E" w:rsidRPr="007632CD">
          <w:rPr>
            <w:rStyle w:val="Hyperlink"/>
            <w:noProof/>
            <w:rtl/>
          </w:rPr>
          <w:t>סגן שר הביטחון אלון שוסטר:</w:t>
        </w:r>
        <w:r w:rsidR="007C414E">
          <w:rPr>
            <w:noProof/>
            <w:webHidden/>
          </w:rPr>
          <w:tab/>
        </w:r>
        <w:r w:rsidR="007C414E">
          <w:rPr>
            <w:noProof/>
            <w:webHidden/>
          </w:rPr>
          <w:fldChar w:fldCharType="begin"/>
        </w:r>
        <w:r w:rsidR="007C414E">
          <w:rPr>
            <w:noProof/>
            <w:webHidden/>
          </w:rPr>
          <w:instrText xml:space="preserve"> PAGEREF _Toc85116853 \h </w:instrText>
        </w:r>
        <w:r w:rsidR="007C414E">
          <w:rPr>
            <w:noProof/>
            <w:webHidden/>
          </w:rPr>
        </w:r>
        <w:r w:rsidR="007C414E">
          <w:rPr>
            <w:noProof/>
            <w:webHidden/>
          </w:rPr>
          <w:fldChar w:fldCharType="separate"/>
        </w:r>
        <w:r w:rsidR="007C414E">
          <w:rPr>
            <w:noProof/>
            <w:webHidden/>
          </w:rPr>
          <w:t>469</w:t>
        </w:r>
        <w:r w:rsidR="007C414E">
          <w:rPr>
            <w:noProof/>
            <w:webHidden/>
          </w:rPr>
          <w:fldChar w:fldCharType="end"/>
        </w:r>
      </w:hyperlink>
    </w:p>
    <w:p w:rsidR="007C414E" w:rsidRDefault="00D376F4" w:rsidP="007C414E">
      <w:pPr>
        <w:pStyle w:val="TOC1"/>
        <w:tabs>
          <w:tab w:val="right" w:leader="dot" w:pos="8296"/>
        </w:tabs>
        <w:ind w:firstLine="0"/>
        <w:rPr>
          <w:rFonts w:asciiTheme="minorHAnsi" w:eastAsiaTheme="minorEastAsia" w:hAnsiTheme="minorHAnsi" w:cstheme="minorBidi"/>
          <w:noProof/>
        </w:rPr>
      </w:pPr>
      <w:hyperlink w:anchor="_Toc85116854" w:history="1">
        <w:r w:rsidR="007C414E" w:rsidRPr="007632CD">
          <w:rPr>
            <w:rStyle w:val="Hyperlink"/>
            <w:noProof/>
            <w:rtl/>
            <w:lang w:eastAsia="he-IL"/>
          </w:rPr>
          <w:t>138. דוחות קורונה בריבית ללא אפשרות ערעור</w:t>
        </w:r>
        <w:r w:rsidR="007C414E">
          <w:rPr>
            <w:noProof/>
            <w:webHidden/>
          </w:rPr>
          <w:tab/>
        </w:r>
        <w:r w:rsidR="007C414E">
          <w:rPr>
            <w:noProof/>
            <w:webHidden/>
          </w:rPr>
          <w:fldChar w:fldCharType="begin"/>
        </w:r>
        <w:r w:rsidR="007C414E">
          <w:rPr>
            <w:noProof/>
            <w:webHidden/>
          </w:rPr>
          <w:instrText xml:space="preserve"> PAGEREF _Toc85116854 \h </w:instrText>
        </w:r>
        <w:r w:rsidR="007C414E">
          <w:rPr>
            <w:noProof/>
            <w:webHidden/>
          </w:rPr>
        </w:r>
        <w:r w:rsidR="007C414E">
          <w:rPr>
            <w:noProof/>
            <w:webHidden/>
          </w:rPr>
          <w:fldChar w:fldCharType="separate"/>
        </w:r>
        <w:r w:rsidR="007C414E">
          <w:rPr>
            <w:noProof/>
            <w:webHidden/>
          </w:rPr>
          <w:t>470</w:t>
        </w:r>
        <w:r w:rsidR="007C414E">
          <w:rPr>
            <w:noProof/>
            <w:webHidden/>
          </w:rPr>
          <w:fldChar w:fldCharType="end"/>
        </w:r>
      </w:hyperlink>
    </w:p>
    <w:p w:rsidR="007C414E" w:rsidRDefault="00D376F4" w:rsidP="007C414E">
      <w:pPr>
        <w:pStyle w:val="TOC2"/>
        <w:tabs>
          <w:tab w:val="right" w:leader="dot" w:pos="8296"/>
        </w:tabs>
        <w:ind w:firstLine="0"/>
        <w:rPr>
          <w:rFonts w:asciiTheme="minorHAnsi" w:eastAsiaTheme="minorEastAsia" w:hAnsiTheme="minorHAnsi" w:cstheme="minorBidi"/>
          <w:noProof/>
        </w:rPr>
      </w:pPr>
      <w:hyperlink w:anchor="_Toc85116855" w:history="1">
        <w:r w:rsidR="007C414E" w:rsidRPr="007632CD">
          <w:rPr>
            <w:rStyle w:val="Hyperlink"/>
            <w:noProof/>
            <w:rtl/>
          </w:rPr>
          <w:t>יצחק פינדרוס (יהדות התורה):</w:t>
        </w:r>
        <w:r w:rsidR="007C414E">
          <w:rPr>
            <w:noProof/>
            <w:webHidden/>
          </w:rPr>
          <w:tab/>
        </w:r>
        <w:r w:rsidR="007C414E">
          <w:rPr>
            <w:noProof/>
            <w:webHidden/>
          </w:rPr>
          <w:fldChar w:fldCharType="begin"/>
        </w:r>
        <w:r w:rsidR="007C414E">
          <w:rPr>
            <w:noProof/>
            <w:webHidden/>
          </w:rPr>
          <w:instrText xml:space="preserve"> PAGEREF _Toc85116855 \h </w:instrText>
        </w:r>
        <w:r w:rsidR="007C414E">
          <w:rPr>
            <w:noProof/>
            <w:webHidden/>
          </w:rPr>
        </w:r>
        <w:r w:rsidR="007C414E">
          <w:rPr>
            <w:noProof/>
            <w:webHidden/>
          </w:rPr>
          <w:fldChar w:fldCharType="separate"/>
        </w:r>
        <w:r w:rsidR="007C414E">
          <w:rPr>
            <w:noProof/>
            <w:webHidden/>
          </w:rPr>
          <w:t>470</w:t>
        </w:r>
        <w:r w:rsidR="007C414E">
          <w:rPr>
            <w:noProof/>
            <w:webHidden/>
          </w:rPr>
          <w:fldChar w:fldCharType="end"/>
        </w:r>
      </w:hyperlink>
    </w:p>
    <w:p w:rsidR="007C414E" w:rsidRDefault="00D376F4" w:rsidP="007C414E">
      <w:pPr>
        <w:pStyle w:val="TOC2"/>
        <w:tabs>
          <w:tab w:val="right" w:leader="dot" w:pos="8296"/>
        </w:tabs>
        <w:ind w:firstLine="0"/>
        <w:rPr>
          <w:rFonts w:asciiTheme="minorHAnsi" w:eastAsiaTheme="minorEastAsia" w:hAnsiTheme="minorHAnsi" w:cstheme="minorBidi"/>
          <w:noProof/>
        </w:rPr>
      </w:pPr>
      <w:hyperlink w:anchor="_Toc85116856" w:history="1">
        <w:r w:rsidR="007C414E" w:rsidRPr="007632CD">
          <w:rPr>
            <w:rStyle w:val="Hyperlink"/>
            <w:noProof/>
            <w:rtl/>
          </w:rPr>
          <w:t>סגן השר לביטחון הפנים יואב סגלוביץ':</w:t>
        </w:r>
        <w:r w:rsidR="007C414E">
          <w:rPr>
            <w:noProof/>
            <w:webHidden/>
          </w:rPr>
          <w:tab/>
        </w:r>
        <w:r w:rsidR="007C414E">
          <w:rPr>
            <w:noProof/>
            <w:webHidden/>
          </w:rPr>
          <w:fldChar w:fldCharType="begin"/>
        </w:r>
        <w:r w:rsidR="007C414E">
          <w:rPr>
            <w:noProof/>
            <w:webHidden/>
          </w:rPr>
          <w:instrText xml:space="preserve"> PAGEREF _Toc85116856 \h </w:instrText>
        </w:r>
        <w:r w:rsidR="007C414E">
          <w:rPr>
            <w:noProof/>
            <w:webHidden/>
          </w:rPr>
        </w:r>
        <w:r w:rsidR="007C414E">
          <w:rPr>
            <w:noProof/>
            <w:webHidden/>
          </w:rPr>
          <w:fldChar w:fldCharType="separate"/>
        </w:r>
        <w:r w:rsidR="007C414E">
          <w:rPr>
            <w:noProof/>
            <w:webHidden/>
          </w:rPr>
          <w:t>470</w:t>
        </w:r>
        <w:r w:rsidR="007C414E">
          <w:rPr>
            <w:noProof/>
            <w:webHidden/>
          </w:rPr>
          <w:fldChar w:fldCharType="end"/>
        </w:r>
      </w:hyperlink>
    </w:p>
    <w:p w:rsidR="007C414E" w:rsidRDefault="00D376F4" w:rsidP="007C414E">
      <w:pPr>
        <w:pStyle w:val="TOC1"/>
        <w:tabs>
          <w:tab w:val="right" w:leader="dot" w:pos="8296"/>
        </w:tabs>
        <w:ind w:firstLine="0"/>
        <w:rPr>
          <w:rFonts w:asciiTheme="minorHAnsi" w:eastAsiaTheme="minorEastAsia" w:hAnsiTheme="minorHAnsi" w:cstheme="minorBidi"/>
          <w:noProof/>
        </w:rPr>
      </w:pPr>
      <w:hyperlink w:anchor="_Toc85116857" w:history="1">
        <w:r w:rsidR="007C414E" w:rsidRPr="007632CD">
          <w:rPr>
            <w:rStyle w:val="Hyperlink"/>
            <w:noProof/>
            <w:rtl/>
            <w:lang w:eastAsia="he-IL"/>
          </w:rPr>
          <w:t>139. זהות החשוד במותו של מוסא חסונה</w:t>
        </w:r>
        <w:r w:rsidR="007C414E">
          <w:rPr>
            <w:noProof/>
            <w:webHidden/>
          </w:rPr>
          <w:tab/>
        </w:r>
        <w:r w:rsidR="007C414E">
          <w:rPr>
            <w:noProof/>
            <w:webHidden/>
          </w:rPr>
          <w:fldChar w:fldCharType="begin"/>
        </w:r>
        <w:r w:rsidR="007C414E">
          <w:rPr>
            <w:noProof/>
            <w:webHidden/>
          </w:rPr>
          <w:instrText xml:space="preserve"> PAGEREF _Toc85116857 \h </w:instrText>
        </w:r>
        <w:r w:rsidR="007C414E">
          <w:rPr>
            <w:noProof/>
            <w:webHidden/>
          </w:rPr>
        </w:r>
        <w:r w:rsidR="007C414E">
          <w:rPr>
            <w:noProof/>
            <w:webHidden/>
          </w:rPr>
          <w:fldChar w:fldCharType="separate"/>
        </w:r>
        <w:r w:rsidR="007C414E">
          <w:rPr>
            <w:noProof/>
            <w:webHidden/>
          </w:rPr>
          <w:t>472</w:t>
        </w:r>
        <w:r w:rsidR="007C414E">
          <w:rPr>
            <w:noProof/>
            <w:webHidden/>
          </w:rPr>
          <w:fldChar w:fldCharType="end"/>
        </w:r>
      </w:hyperlink>
    </w:p>
    <w:p w:rsidR="007C414E" w:rsidRDefault="00D376F4" w:rsidP="007C414E">
      <w:pPr>
        <w:pStyle w:val="TOC2"/>
        <w:tabs>
          <w:tab w:val="right" w:leader="dot" w:pos="8296"/>
        </w:tabs>
        <w:ind w:firstLine="0"/>
        <w:rPr>
          <w:rFonts w:asciiTheme="minorHAnsi" w:eastAsiaTheme="minorEastAsia" w:hAnsiTheme="minorHAnsi" w:cstheme="minorBidi"/>
          <w:noProof/>
        </w:rPr>
      </w:pPr>
      <w:hyperlink w:anchor="_Toc85116858" w:history="1">
        <w:r w:rsidR="007C414E" w:rsidRPr="007632CD">
          <w:rPr>
            <w:rStyle w:val="Hyperlink"/>
            <w:noProof/>
            <w:rtl/>
          </w:rPr>
          <w:t>עופר כסיף (הרשימה המשותפת):</w:t>
        </w:r>
        <w:r w:rsidR="007C414E">
          <w:rPr>
            <w:noProof/>
            <w:webHidden/>
          </w:rPr>
          <w:tab/>
        </w:r>
        <w:r w:rsidR="007C414E">
          <w:rPr>
            <w:noProof/>
            <w:webHidden/>
          </w:rPr>
          <w:fldChar w:fldCharType="begin"/>
        </w:r>
        <w:r w:rsidR="007C414E">
          <w:rPr>
            <w:noProof/>
            <w:webHidden/>
          </w:rPr>
          <w:instrText xml:space="preserve"> PAGEREF _Toc85116858 \h </w:instrText>
        </w:r>
        <w:r w:rsidR="007C414E">
          <w:rPr>
            <w:noProof/>
            <w:webHidden/>
          </w:rPr>
        </w:r>
        <w:r w:rsidR="007C414E">
          <w:rPr>
            <w:noProof/>
            <w:webHidden/>
          </w:rPr>
          <w:fldChar w:fldCharType="separate"/>
        </w:r>
        <w:r w:rsidR="007C414E">
          <w:rPr>
            <w:noProof/>
            <w:webHidden/>
          </w:rPr>
          <w:t>472</w:t>
        </w:r>
        <w:r w:rsidR="007C414E">
          <w:rPr>
            <w:noProof/>
            <w:webHidden/>
          </w:rPr>
          <w:fldChar w:fldCharType="end"/>
        </w:r>
      </w:hyperlink>
    </w:p>
    <w:p w:rsidR="007C414E" w:rsidRDefault="00D376F4" w:rsidP="007C414E">
      <w:pPr>
        <w:pStyle w:val="TOC2"/>
        <w:tabs>
          <w:tab w:val="right" w:leader="dot" w:pos="8296"/>
        </w:tabs>
        <w:ind w:firstLine="0"/>
        <w:rPr>
          <w:rFonts w:asciiTheme="minorHAnsi" w:eastAsiaTheme="minorEastAsia" w:hAnsiTheme="minorHAnsi" w:cstheme="minorBidi"/>
          <w:noProof/>
        </w:rPr>
      </w:pPr>
      <w:hyperlink w:anchor="_Toc85116859" w:history="1">
        <w:r w:rsidR="007C414E" w:rsidRPr="007632CD">
          <w:rPr>
            <w:rStyle w:val="Hyperlink"/>
            <w:noProof/>
            <w:rtl/>
          </w:rPr>
          <w:t>סגן השר לביטחון הפנים יואב סגלוביץ':</w:t>
        </w:r>
        <w:r w:rsidR="007C414E">
          <w:rPr>
            <w:noProof/>
            <w:webHidden/>
          </w:rPr>
          <w:tab/>
        </w:r>
        <w:r w:rsidR="007C414E">
          <w:rPr>
            <w:noProof/>
            <w:webHidden/>
          </w:rPr>
          <w:fldChar w:fldCharType="begin"/>
        </w:r>
        <w:r w:rsidR="007C414E">
          <w:rPr>
            <w:noProof/>
            <w:webHidden/>
          </w:rPr>
          <w:instrText xml:space="preserve"> PAGEREF _Toc85116859 \h </w:instrText>
        </w:r>
        <w:r w:rsidR="007C414E">
          <w:rPr>
            <w:noProof/>
            <w:webHidden/>
          </w:rPr>
        </w:r>
        <w:r w:rsidR="007C414E">
          <w:rPr>
            <w:noProof/>
            <w:webHidden/>
          </w:rPr>
          <w:fldChar w:fldCharType="separate"/>
        </w:r>
        <w:r w:rsidR="007C414E">
          <w:rPr>
            <w:noProof/>
            <w:webHidden/>
          </w:rPr>
          <w:t>472</w:t>
        </w:r>
        <w:r w:rsidR="007C414E">
          <w:rPr>
            <w:noProof/>
            <w:webHidden/>
          </w:rPr>
          <w:fldChar w:fldCharType="end"/>
        </w:r>
      </w:hyperlink>
    </w:p>
    <w:p w:rsidR="007C414E" w:rsidRDefault="00D376F4" w:rsidP="007C414E">
      <w:pPr>
        <w:pStyle w:val="TOC1"/>
        <w:tabs>
          <w:tab w:val="right" w:leader="dot" w:pos="8296"/>
        </w:tabs>
        <w:ind w:firstLine="0"/>
        <w:rPr>
          <w:rFonts w:asciiTheme="minorHAnsi" w:eastAsiaTheme="minorEastAsia" w:hAnsiTheme="minorHAnsi" w:cstheme="minorBidi"/>
          <w:noProof/>
        </w:rPr>
      </w:pPr>
      <w:hyperlink w:anchor="_Toc85116860" w:history="1">
        <w:r w:rsidR="007C414E" w:rsidRPr="007632CD">
          <w:rPr>
            <w:rStyle w:val="Hyperlink"/>
            <w:noProof/>
            <w:rtl/>
            <w:lang w:eastAsia="he-IL"/>
          </w:rPr>
          <w:t>119. ניסיון לשרוף את היישוב אש קודש</w:t>
        </w:r>
        <w:r w:rsidR="007C414E">
          <w:rPr>
            <w:noProof/>
            <w:webHidden/>
          </w:rPr>
          <w:tab/>
        </w:r>
        <w:r w:rsidR="007C414E">
          <w:rPr>
            <w:noProof/>
            <w:webHidden/>
          </w:rPr>
          <w:fldChar w:fldCharType="begin"/>
        </w:r>
        <w:r w:rsidR="007C414E">
          <w:rPr>
            <w:noProof/>
            <w:webHidden/>
          </w:rPr>
          <w:instrText xml:space="preserve"> PAGEREF _Toc85116860 \h </w:instrText>
        </w:r>
        <w:r w:rsidR="007C414E">
          <w:rPr>
            <w:noProof/>
            <w:webHidden/>
          </w:rPr>
        </w:r>
        <w:r w:rsidR="007C414E">
          <w:rPr>
            <w:noProof/>
            <w:webHidden/>
          </w:rPr>
          <w:fldChar w:fldCharType="separate"/>
        </w:r>
        <w:r w:rsidR="007C414E">
          <w:rPr>
            <w:noProof/>
            <w:webHidden/>
          </w:rPr>
          <w:t>473</w:t>
        </w:r>
        <w:r w:rsidR="007C414E">
          <w:rPr>
            <w:noProof/>
            <w:webHidden/>
          </w:rPr>
          <w:fldChar w:fldCharType="end"/>
        </w:r>
      </w:hyperlink>
    </w:p>
    <w:p w:rsidR="007C414E" w:rsidRDefault="00D376F4" w:rsidP="007C414E">
      <w:pPr>
        <w:pStyle w:val="TOC2"/>
        <w:tabs>
          <w:tab w:val="right" w:leader="dot" w:pos="8296"/>
        </w:tabs>
        <w:ind w:firstLine="0"/>
        <w:rPr>
          <w:rFonts w:asciiTheme="minorHAnsi" w:eastAsiaTheme="minorEastAsia" w:hAnsiTheme="minorHAnsi" w:cstheme="minorBidi"/>
          <w:noProof/>
        </w:rPr>
      </w:pPr>
      <w:hyperlink w:anchor="_Toc85116861" w:history="1">
        <w:r w:rsidR="007C414E" w:rsidRPr="007632CD">
          <w:rPr>
            <w:rStyle w:val="Hyperlink"/>
            <w:noProof/>
            <w:rtl/>
          </w:rPr>
          <w:t>עמיחי שיקלי (ימינה):</w:t>
        </w:r>
        <w:r w:rsidR="007C414E">
          <w:rPr>
            <w:noProof/>
            <w:webHidden/>
          </w:rPr>
          <w:tab/>
        </w:r>
        <w:r w:rsidR="007C414E">
          <w:rPr>
            <w:noProof/>
            <w:webHidden/>
          </w:rPr>
          <w:fldChar w:fldCharType="begin"/>
        </w:r>
        <w:r w:rsidR="007C414E">
          <w:rPr>
            <w:noProof/>
            <w:webHidden/>
          </w:rPr>
          <w:instrText xml:space="preserve"> PAGEREF _Toc85116861 \h </w:instrText>
        </w:r>
        <w:r w:rsidR="007C414E">
          <w:rPr>
            <w:noProof/>
            <w:webHidden/>
          </w:rPr>
        </w:r>
        <w:r w:rsidR="007C414E">
          <w:rPr>
            <w:noProof/>
            <w:webHidden/>
          </w:rPr>
          <w:fldChar w:fldCharType="separate"/>
        </w:r>
        <w:r w:rsidR="007C414E">
          <w:rPr>
            <w:noProof/>
            <w:webHidden/>
          </w:rPr>
          <w:t>473</w:t>
        </w:r>
        <w:r w:rsidR="007C414E">
          <w:rPr>
            <w:noProof/>
            <w:webHidden/>
          </w:rPr>
          <w:fldChar w:fldCharType="end"/>
        </w:r>
      </w:hyperlink>
    </w:p>
    <w:p w:rsidR="007C414E" w:rsidRDefault="00D376F4" w:rsidP="007C414E">
      <w:pPr>
        <w:pStyle w:val="TOC2"/>
        <w:tabs>
          <w:tab w:val="right" w:leader="dot" w:pos="8296"/>
        </w:tabs>
        <w:ind w:firstLine="0"/>
        <w:rPr>
          <w:rFonts w:asciiTheme="minorHAnsi" w:eastAsiaTheme="minorEastAsia" w:hAnsiTheme="minorHAnsi" w:cstheme="minorBidi"/>
          <w:noProof/>
        </w:rPr>
      </w:pPr>
      <w:hyperlink w:anchor="_Toc85116862" w:history="1">
        <w:r w:rsidR="007C414E" w:rsidRPr="007632CD">
          <w:rPr>
            <w:rStyle w:val="Hyperlink"/>
            <w:noProof/>
            <w:rtl/>
          </w:rPr>
          <w:t>סגן השר לביטחון הפנים יואב סגלוביץ':</w:t>
        </w:r>
        <w:r w:rsidR="007C414E">
          <w:rPr>
            <w:noProof/>
            <w:webHidden/>
          </w:rPr>
          <w:tab/>
        </w:r>
        <w:r w:rsidR="007C414E">
          <w:rPr>
            <w:noProof/>
            <w:webHidden/>
          </w:rPr>
          <w:fldChar w:fldCharType="begin"/>
        </w:r>
        <w:r w:rsidR="007C414E">
          <w:rPr>
            <w:noProof/>
            <w:webHidden/>
          </w:rPr>
          <w:instrText xml:space="preserve"> PAGEREF _Toc85116862 \h </w:instrText>
        </w:r>
        <w:r w:rsidR="007C414E">
          <w:rPr>
            <w:noProof/>
            <w:webHidden/>
          </w:rPr>
        </w:r>
        <w:r w:rsidR="007C414E">
          <w:rPr>
            <w:noProof/>
            <w:webHidden/>
          </w:rPr>
          <w:fldChar w:fldCharType="separate"/>
        </w:r>
        <w:r w:rsidR="007C414E">
          <w:rPr>
            <w:noProof/>
            <w:webHidden/>
          </w:rPr>
          <w:t>474</w:t>
        </w:r>
        <w:r w:rsidR="007C414E">
          <w:rPr>
            <w:noProof/>
            <w:webHidden/>
          </w:rPr>
          <w:fldChar w:fldCharType="end"/>
        </w:r>
      </w:hyperlink>
    </w:p>
    <w:p w:rsidR="007C414E" w:rsidRDefault="00D376F4" w:rsidP="007C414E">
      <w:pPr>
        <w:pStyle w:val="TOC1"/>
        <w:tabs>
          <w:tab w:val="right" w:leader="dot" w:pos="8296"/>
        </w:tabs>
        <w:ind w:firstLine="0"/>
        <w:rPr>
          <w:rFonts w:asciiTheme="minorHAnsi" w:eastAsiaTheme="minorEastAsia" w:hAnsiTheme="minorHAnsi" w:cstheme="minorBidi"/>
          <w:noProof/>
        </w:rPr>
      </w:pPr>
      <w:hyperlink w:anchor="_Toc85116863" w:history="1">
        <w:r w:rsidR="007C414E" w:rsidRPr="007632CD">
          <w:rPr>
            <w:rStyle w:val="Hyperlink"/>
            <w:noProof/>
            <w:rtl/>
            <w:lang w:eastAsia="he-IL"/>
          </w:rPr>
          <w:t>88. טרור כלפי תושבי שכונת שמעון הצדיק</w:t>
        </w:r>
        <w:r w:rsidR="007C414E">
          <w:rPr>
            <w:noProof/>
            <w:webHidden/>
          </w:rPr>
          <w:tab/>
        </w:r>
        <w:r w:rsidR="007C414E">
          <w:rPr>
            <w:noProof/>
            <w:webHidden/>
          </w:rPr>
          <w:fldChar w:fldCharType="begin"/>
        </w:r>
        <w:r w:rsidR="007C414E">
          <w:rPr>
            <w:noProof/>
            <w:webHidden/>
          </w:rPr>
          <w:instrText xml:space="preserve"> PAGEREF _Toc85116863 \h </w:instrText>
        </w:r>
        <w:r w:rsidR="007C414E">
          <w:rPr>
            <w:noProof/>
            <w:webHidden/>
          </w:rPr>
        </w:r>
        <w:r w:rsidR="007C414E">
          <w:rPr>
            <w:noProof/>
            <w:webHidden/>
          </w:rPr>
          <w:fldChar w:fldCharType="separate"/>
        </w:r>
        <w:r w:rsidR="007C414E">
          <w:rPr>
            <w:noProof/>
            <w:webHidden/>
          </w:rPr>
          <w:t>475</w:t>
        </w:r>
        <w:r w:rsidR="007C414E">
          <w:rPr>
            <w:noProof/>
            <w:webHidden/>
          </w:rPr>
          <w:fldChar w:fldCharType="end"/>
        </w:r>
      </w:hyperlink>
    </w:p>
    <w:p w:rsidR="007C414E" w:rsidRDefault="00D376F4" w:rsidP="007C414E">
      <w:pPr>
        <w:pStyle w:val="TOC2"/>
        <w:tabs>
          <w:tab w:val="right" w:leader="dot" w:pos="8296"/>
        </w:tabs>
        <w:ind w:firstLine="0"/>
        <w:rPr>
          <w:rFonts w:asciiTheme="minorHAnsi" w:eastAsiaTheme="minorEastAsia" w:hAnsiTheme="minorHAnsi" w:cstheme="minorBidi"/>
          <w:noProof/>
        </w:rPr>
      </w:pPr>
      <w:hyperlink w:anchor="_Toc85116864" w:history="1">
        <w:r w:rsidR="007C414E" w:rsidRPr="007632CD">
          <w:rPr>
            <w:rStyle w:val="Hyperlink"/>
            <w:noProof/>
            <w:rtl/>
          </w:rPr>
          <w:t>אבי מעוז (הציונות הדתית):</w:t>
        </w:r>
        <w:r w:rsidR="007C414E">
          <w:rPr>
            <w:noProof/>
            <w:webHidden/>
          </w:rPr>
          <w:tab/>
        </w:r>
        <w:r w:rsidR="007C414E">
          <w:rPr>
            <w:noProof/>
            <w:webHidden/>
          </w:rPr>
          <w:fldChar w:fldCharType="begin"/>
        </w:r>
        <w:r w:rsidR="007C414E">
          <w:rPr>
            <w:noProof/>
            <w:webHidden/>
          </w:rPr>
          <w:instrText xml:space="preserve"> PAGEREF _Toc85116864 \h </w:instrText>
        </w:r>
        <w:r w:rsidR="007C414E">
          <w:rPr>
            <w:noProof/>
            <w:webHidden/>
          </w:rPr>
        </w:r>
        <w:r w:rsidR="007C414E">
          <w:rPr>
            <w:noProof/>
            <w:webHidden/>
          </w:rPr>
          <w:fldChar w:fldCharType="separate"/>
        </w:r>
        <w:r w:rsidR="007C414E">
          <w:rPr>
            <w:noProof/>
            <w:webHidden/>
          </w:rPr>
          <w:t>475</w:t>
        </w:r>
        <w:r w:rsidR="007C414E">
          <w:rPr>
            <w:noProof/>
            <w:webHidden/>
          </w:rPr>
          <w:fldChar w:fldCharType="end"/>
        </w:r>
      </w:hyperlink>
    </w:p>
    <w:p w:rsidR="007C414E" w:rsidRDefault="00D376F4" w:rsidP="007C414E">
      <w:pPr>
        <w:pStyle w:val="TOC2"/>
        <w:tabs>
          <w:tab w:val="right" w:leader="dot" w:pos="8296"/>
        </w:tabs>
        <w:ind w:firstLine="0"/>
        <w:rPr>
          <w:rFonts w:asciiTheme="minorHAnsi" w:eastAsiaTheme="minorEastAsia" w:hAnsiTheme="minorHAnsi" w:cstheme="minorBidi"/>
          <w:noProof/>
        </w:rPr>
      </w:pPr>
      <w:hyperlink w:anchor="_Toc85116865" w:history="1">
        <w:r w:rsidR="007C414E" w:rsidRPr="007632CD">
          <w:rPr>
            <w:rStyle w:val="Hyperlink"/>
            <w:noProof/>
            <w:rtl/>
          </w:rPr>
          <w:t>סגן השר לביטחון הפנים יואב סגלוביץ':</w:t>
        </w:r>
        <w:r w:rsidR="007C414E">
          <w:rPr>
            <w:noProof/>
            <w:webHidden/>
          </w:rPr>
          <w:tab/>
        </w:r>
        <w:r w:rsidR="007C414E">
          <w:rPr>
            <w:noProof/>
            <w:webHidden/>
          </w:rPr>
          <w:fldChar w:fldCharType="begin"/>
        </w:r>
        <w:r w:rsidR="007C414E">
          <w:rPr>
            <w:noProof/>
            <w:webHidden/>
          </w:rPr>
          <w:instrText xml:space="preserve"> PAGEREF _Toc85116865 \h </w:instrText>
        </w:r>
        <w:r w:rsidR="007C414E">
          <w:rPr>
            <w:noProof/>
            <w:webHidden/>
          </w:rPr>
        </w:r>
        <w:r w:rsidR="007C414E">
          <w:rPr>
            <w:noProof/>
            <w:webHidden/>
          </w:rPr>
          <w:fldChar w:fldCharType="separate"/>
        </w:r>
        <w:r w:rsidR="007C414E">
          <w:rPr>
            <w:noProof/>
            <w:webHidden/>
          </w:rPr>
          <w:t>475</w:t>
        </w:r>
        <w:r w:rsidR="007C414E">
          <w:rPr>
            <w:noProof/>
            <w:webHidden/>
          </w:rPr>
          <w:fldChar w:fldCharType="end"/>
        </w:r>
      </w:hyperlink>
    </w:p>
    <w:p w:rsidR="007C414E" w:rsidRDefault="00D376F4" w:rsidP="007C414E">
      <w:pPr>
        <w:pStyle w:val="TOC1"/>
        <w:tabs>
          <w:tab w:val="right" w:leader="dot" w:pos="8296"/>
        </w:tabs>
        <w:ind w:firstLine="0"/>
        <w:rPr>
          <w:rFonts w:asciiTheme="minorHAnsi" w:eastAsiaTheme="minorEastAsia" w:hAnsiTheme="minorHAnsi" w:cstheme="minorBidi"/>
          <w:noProof/>
        </w:rPr>
      </w:pPr>
      <w:hyperlink w:anchor="_Toc85116866" w:history="1">
        <w:r w:rsidR="007C414E" w:rsidRPr="007632CD">
          <w:rPr>
            <w:rStyle w:val="Hyperlink"/>
            <w:noProof/>
            <w:rtl/>
            <w:lang w:eastAsia="he-IL"/>
          </w:rPr>
          <w:t>184. העברת שופטים למרכז ירושלים</w:t>
        </w:r>
        <w:r w:rsidR="007C414E">
          <w:rPr>
            <w:noProof/>
            <w:webHidden/>
          </w:rPr>
          <w:tab/>
        </w:r>
        <w:r w:rsidR="007C414E">
          <w:rPr>
            <w:noProof/>
            <w:webHidden/>
          </w:rPr>
          <w:fldChar w:fldCharType="begin"/>
        </w:r>
        <w:r w:rsidR="007C414E">
          <w:rPr>
            <w:noProof/>
            <w:webHidden/>
          </w:rPr>
          <w:instrText xml:space="preserve"> PAGEREF _Toc85116866 \h </w:instrText>
        </w:r>
        <w:r w:rsidR="007C414E">
          <w:rPr>
            <w:noProof/>
            <w:webHidden/>
          </w:rPr>
        </w:r>
        <w:r w:rsidR="007C414E">
          <w:rPr>
            <w:noProof/>
            <w:webHidden/>
          </w:rPr>
          <w:fldChar w:fldCharType="separate"/>
        </w:r>
        <w:r w:rsidR="007C414E">
          <w:rPr>
            <w:noProof/>
            <w:webHidden/>
          </w:rPr>
          <w:t>476</w:t>
        </w:r>
        <w:r w:rsidR="007C414E">
          <w:rPr>
            <w:noProof/>
            <w:webHidden/>
          </w:rPr>
          <w:fldChar w:fldCharType="end"/>
        </w:r>
      </w:hyperlink>
    </w:p>
    <w:p w:rsidR="007C414E" w:rsidRDefault="00D376F4" w:rsidP="007C414E">
      <w:pPr>
        <w:pStyle w:val="TOC2"/>
        <w:tabs>
          <w:tab w:val="right" w:leader="dot" w:pos="8296"/>
        </w:tabs>
        <w:ind w:firstLine="0"/>
        <w:rPr>
          <w:rFonts w:asciiTheme="minorHAnsi" w:eastAsiaTheme="minorEastAsia" w:hAnsiTheme="minorHAnsi" w:cstheme="minorBidi"/>
          <w:noProof/>
        </w:rPr>
      </w:pPr>
      <w:hyperlink w:anchor="_Toc85116867" w:history="1">
        <w:r w:rsidR="007C414E" w:rsidRPr="007632CD">
          <w:rPr>
            <w:rStyle w:val="Hyperlink"/>
            <w:noProof/>
            <w:rtl/>
          </w:rPr>
          <w:t>אבי מעוז (הציונות הדתית):</w:t>
        </w:r>
        <w:r w:rsidR="007C414E">
          <w:rPr>
            <w:noProof/>
            <w:webHidden/>
          </w:rPr>
          <w:tab/>
        </w:r>
        <w:r w:rsidR="007C414E">
          <w:rPr>
            <w:noProof/>
            <w:webHidden/>
          </w:rPr>
          <w:fldChar w:fldCharType="begin"/>
        </w:r>
        <w:r w:rsidR="007C414E">
          <w:rPr>
            <w:noProof/>
            <w:webHidden/>
          </w:rPr>
          <w:instrText xml:space="preserve"> PAGEREF _Toc85116867 \h </w:instrText>
        </w:r>
        <w:r w:rsidR="007C414E">
          <w:rPr>
            <w:noProof/>
            <w:webHidden/>
          </w:rPr>
        </w:r>
        <w:r w:rsidR="007C414E">
          <w:rPr>
            <w:noProof/>
            <w:webHidden/>
          </w:rPr>
          <w:fldChar w:fldCharType="separate"/>
        </w:r>
        <w:r w:rsidR="007C414E">
          <w:rPr>
            <w:noProof/>
            <w:webHidden/>
          </w:rPr>
          <w:t>476</w:t>
        </w:r>
        <w:r w:rsidR="007C414E">
          <w:rPr>
            <w:noProof/>
            <w:webHidden/>
          </w:rPr>
          <w:fldChar w:fldCharType="end"/>
        </w:r>
      </w:hyperlink>
    </w:p>
    <w:p w:rsidR="007C414E" w:rsidRDefault="00D376F4" w:rsidP="007C414E">
      <w:pPr>
        <w:pStyle w:val="TOC2"/>
        <w:tabs>
          <w:tab w:val="right" w:leader="dot" w:pos="8296"/>
        </w:tabs>
        <w:ind w:firstLine="0"/>
        <w:rPr>
          <w:rFonts w:asciiTheme="minorHAnsi" w:eastAsiaTheme="minorEastAsia" w:hAnsiTheme="minorHAnsi" w:cstheme="minorBidi"/>
          <w:noProof/>
        </w:rPr>
      </w:pPr>
      <w:hyperlink w:anchor="_Toc85116868" w:history="1">
        <w:r w:rsidR="007C414E" w:rsidRPr="007632CD">
          <w:rPr>
            <w:rStyle w:val="Hyperlink"/>
            <w:noProof/>
            <w:rtl/>
          </w:rPr>
          <w:t>סגן השר לביטחון הפנים יואב סגלוביץ':</w:t>
        </w:r>
        <w:r w:rsidR="007C414E">
          <w:rPr>
            <w:noProof/>
            <w:webHidden/>
          </w:rPr>
          <w:tab/>
        </w:r>
        <w:r w:rsidR="007C414E">
          <w:rPr>
            <w:noProof/>
            <w:webHidden/>
          </w:rPr>
          <w:fldChar w:fldCharType="begin"/>
        </w:r>
        <w:r w:rsidR="007C414E">
          <w:rPr>
            <w:noProof/>
            <w:webHidden/>
          </w:rPr>
          <w:instrText xml:space="preserve"> PAGEREF _Toc85116868 \h </w:instrText>
        </w:r>
        <w:r w:rsidR="007C414E">
          <w:rPr>
            <w:noProof/>
            <w:webHidden/>
          </w:rPr>
        </w:r>
        <w:r w:rsidR="007C414E">
          <w:rPr>
            <w:noProof/>
            <w:webHidden/>
          </w:rPr>
          <w:fldChar w:fldCharType="separate"/>
        </w:r>
        <w:r w:rsidR="007C414E">
          <w:rPr>
            <w:noProof/>
            <w:webHidden/>
          </w:rPr>
          <w:t>476</w:t>
        </w:r>
        <w:r w:rsidR="007C414E">
          <w:rPr>
            <w:noProof/>
            <w:webHidden/>
          </w:rPr>
          <w:fldChar w:fldCharType="end"/>
        </w:r>
      </w:hyperlink>
    </w:p>
    <w:p w:rsidR="007C414E" w:rsidRDefault="00D376F4" w:rsidP="007C414E">
      <w:pPr>
        <w:pStyle w:val="TOC1"/>
        <w:tabs>
          <w:tab w:val="right" w:leader="dot" w:pos="8296"/>
        </w:tabs>
        <w:ind w:firstLine="0"/>
        <w:rPr>
          <w:rFonts w:asciiTheme="minorHAnsi" w:eastAsiaTheme="minorEastAsia" w:hAnsiTheme="minorHAnsi" w:cstheme="minorBidi"/>
          <w:noProof/>
        </w:rPr>
      </w:pPr>
      <w:hyperlink w:anchor="_Toc85116869" w:history="1">
        <w:r w:rsidR="007C414E" w:rsidRPr="007632CD">
          <w:rPr>
            <w:rStyle w:val="Hyperlink"/>
            <w:noProof/>
            <w:rtl/>
            <w:lang w:eastAsia="he-IL"/>
          </w:rPr>
          <w:t>76. מעצר עז א-דין מריח</w:t>
        </w:r>
        <w:r w:rsidR="007C414E">
          <w:rPr>
            <w:noProof/>
            <w:webHidden/>
          </w:rPr>
          <w:tab/>
        </w:r>
        <w:r w:rsidR="007C414E">
          <w:rPr>
            <w:noProof/>
            <w:webHidden/>
          </w:rPr>
          <w:fldChar w:fldCharType="begin"/>
        </w:r>
        <w:r w:rsidR="007C414E">
          <w:rPr>
            <w:noProof/>
            <w:webHidden/>
          </w:rPr>
          <w:instrText xml:space="preserve"> PAGEREF _Toc85116869 \h </w:instrText>
        </w:r>
        <w:r w:rsidR="007C414E">
          <w:rPr>
            <w:noProof/>
            <w:webHidden/>
          </w:rPr>
        </w:r>
        <w:r w:rsidR="007C414E">
          <w:rPr>
            <w:noProof/>
            <w:webHidden/>
          </w:rPr>
          <w:fldChar w:fldCharType="separate"/>
        </w:r>
        <w:r w:rsidR="007C414E">
          <w:rPr>
            <w:noProof/>
            <w:webHidden/>
          </w:rPr>
          <w:t>477</w:t>
        </w:r>
        <w:r w:rsidR="007C414E">
          <w:rPr>
            <w:noProof/>
            <w:webHidden/>
          </w:rPr>
          <w:fldChar w:fldCharType="end"/>
        </w:r>
      </w:hyperlink>
    </w:p>
    <w:p w:rsidR="007C414E" w:rsidRDefault="00D376F4" w:rsidP="007C414E">
      <w:pPr>
        <w:pStyle w:val="TOC2"/>
        <w:tabs>
          <w:tab w:val="right" w:leader="dot" w:pos="8296"/>
        </w:tabs>
        <w:ind w:firstLine="0"/>
        <w:rPr>
          <w:rFonts w:asciiTheme="minorHAnsi" w:eastAsiaTheme="minorEastAsia" w:hAnsiTheme="minorHAnsi" w:cstheme="minorBidi"/>
          <w:noProof/>
        </w:rPr>
      </w:pPr>
      <w:hyperlink w:anchor="_Toc85116870" w:history="1">
        <w:r w:rsidR="007C414E" w:rsidRPr="007632CD">
          <w:rPr>
            <w:rStyle w:val="Hyperlink"/>
            <w:noProof/>
            <w:rtl/>
          </w:rPr>
          <w:t>איימן עודה (הרשימה המשותפת):</w:t>
        </w:r>
        <w:r w:rsidR="007C414E">
          <w:rPr>
            <w:noProof/>
            <w:webHidden/>
          </w:rPr>
          <w:tab/>
        </w:r>
        <w:r w:rsidR="007C414E">
          <w:rPr>
            <w:noProof/>
            <w:webHidden/>
          </w:rPr>
          <w:fldChar w:fldCharType="begin"/>
        </w:r>
        <w:r w:rsidR="007C414E">
          <w:rPr>
            <w:noProof/>
            <w:webHidden/>
          </w:rPr>
          <w:instrText xml:space="preserve"> PAGEREF _Toc85116870 \h </w:instrText>
        </w:r>
        <w:r w:rsidR="007C414E">
          <w:rPr>
            <w:noProof/>
            <w:webHidden/>
          </w:rPr>
        </w:r>
        <w:r w:rsidR="007C414E">
          <w:rPr>
            <w:noProof/>
            <w:webHidden/>
          </w:rPr>
          <w:fldChar w:fldCharType="separate"/>
        </w:r>
        <w:r w:rsidR="007C414E">
          <w:rPr>
            <w:noProof/>
            <w:webHidden/>
          </w:rPr>
          <w:t>477</w:t>
        </w:r>
        <w:r w:rsidR="007C414E">
          <w:rPr>
            <w:noProof/>
            <w:webHidden/>
          </w:rPr>
          <w:fldChar w:fldCharType="end"/>
        </w:r>
      </w:hyperlink>
    </w:p>
    <w:p w:rsidR="007C414E" w:rsidRDefault="00D376F4" w:rsidP="007C414E">
      <w:pPr>
        <w:pStyle w:val="TOC2"/>
        <w:tabs>
          <w:tab w:val="right" w:leader="dot" w:pos="8296"/>
        </w:tabs>
        <w:ind w:firstLine="0"/>
        <w:rPr>
          <w:rFonts w:asciiTheme="minorHAnsi" w:eastAsiaTheme="minorEastAsia" w:hAnsiTheme="minorHAnsi" w:cstheme="minorBidi"/>
          <w:noProof/>
        </w:rPr>
      </w:pPr>
      <w:hyperlink w:anchor="_Toc85116871" w:history="1">
        <w:r w:rsidR="007C414E" w:rsidRPr="007632CD">
          <w:rPr>
            <w:rStyle w:val="Hyperlink"/>
            <w:noProof/>
            <w:rtl/>
          </w:rPr>
          <w:t>סגן השר לביטחון הפנים יואב סגלוביץ':</w:t>
        </w:r>
        <w:r w:rsidR="007C414E">
          <w:rPr>
            <w:noProof/>
            <w:webHidden/>
          </w:rPr>
          <w:tab/>
        </w:r>
        <w:r w:rsidR="007C414E">
          <w:rPr>
            <w:noProof/>
            <w:webHidden/>
          </w:rPr>
          <w:fldChar w:fldCharType="begin"/>
        </w:r>
        <w:r w:rsidR="007C414E">
          <w:rPr>
            <w:noProof/>
            <w:webHidden/>
          </w:rPr>
          <w:instrText xml:space="preserve"> PAGEREF _Toc85116871 \h </w:instrText>
        </w:r>
        <w:r w:rsidR="007C414E">
          <w:rPr>
            <w:noProof/>
            <w:webHidden/>
          </w:rPr>
        </w:r>
        <w:r w:rsidR="007C414E">
          <w:rPr>
            <w:noProof/>
            <w:webHidden/>
          </w:rPr>
          <w:fldChar w:fldCharType="separate"/>
        </w:r>
        <w:r w:rsidR="007C414E">
          <w:rPr>
            <w:noProof/>
            <w:webHidden/>
          </w:rPr>
          <w:t>478</w:t>
        </w:r>
        <w:r w:rsidR="007C414E">
          <w:rPr>
            <w:noProof/>
            <w:webHidden/>
          </w:rPr>
          <w:fldChar w:fldCharType="end"/>
        </w:r>
      </w:hyperlink>
    </w:p>
    <w:p w:rsidR="007C414E" w:rsidRDefault="00D376F4" w:rsidP="007C414E">
      <w:pPr>
        <w:pStyle w:val="TOC1"/>
        <w:tabs>
          <w:tab w:val="right" w:leader="dot" w:pos="8296"/>
        </w:tabs>
        <w:ind w:firstLine="0"/>
        <w:rPr>
          <w:rFonts w:asciiTheme="minorHAnsi" w:eastAsiaTheme="minorEastAsia" w:hAnsiTheme="minorHAnsi" w:cstheme="minorBidi"/>
          <w:noProof/>
        </w:rPr>
      </w:pPr>
      <w:hyperlink w:anchor="_Toc85116872" w:history="1">
        <w:r w:rsidR="007C414E" w:rsidRPr="007632CD">
          <w:rPr>
            <w:rStyle w:val="Hyperlink"/>
            <w:noProof/>
            <w:rtl/>
            <w:lang w:eastAsia="he-IL"/>
          </w:rPr>
          <w:t>161. מבצע משטרתי ביפו</w:t>
        </w:r>
        <w:r w:rsidR="007C414E">
          <w:rPr>
            <w:noProof/>
            <w:webHidden/>
          </w:rPr>
          <w:tab/>
        </w:r>
        <w:r w:rsidR="007C414E">
          <w:rPr>
            <w:noProof/>
            <w:webHidden/>
          </w:rPr>
          <w:fldChar w:fldCharType="begin"/>
        </w:r>
        <w:r w:rsidR="007C414E">
          <w:rPr>
            <w:noProof/>
            <w:webHidden/>
          </w:rPr>
          <w:instrText xml:space="preserve"> PAGEREF _Toc85116872 \h </w:instrText>
        </w:r>
        <w:r w:rsidR="007C414E">
          <w:rPr>
            <w:noProof/>
            <w:webHidden/>
          </w:rPr>
        </w:r>
        <w:r w:rsidR="007C414E">
          <w:rPr>
            <w:noProof/>
            <w:webHidden/>
          </w:rPr>
          <w:fldChar w:fldCharType="separate"/>
        </w:r>
        <w:r w:rsidR="007C414E">
          <w:rPr>
            <w:noProof/>
            <w:webHidden/>
          </w:rPr>
          <w:t>479</w:t>
        </w:r>
        <w:r w:rsidR="007C414E">
          <w:rPr>
            <w:noProof/>
            <w:webHidden/>
          </w:rPr>
          <w:fldChar w:fldCharType="end"/>
        </w:r>
      </w:hyperlink>
    </w:p>
    <w:p w:rsidR="007C414E" w:rsidRDefault="00D376F4" w:rsidP="007C414E">
      <w:pPr>
        <w:pStyle w:val="TOC2"/>
        <w:tabs>
          <w:tab w:val="right" w:leader="dot" w:pos="8296"/>
        </w:tabs>
        <w:ind w:firstLine="0"/>
        <w:rPr>
          <w:rFonts w:asciiTheme="minorHAnsi" w:eastAsiaTheme="minorEastAsia" w:hAnsiTheme="minorHAnsi" w:cstheme="minorBidi"/>
          <w:noProof/>
        </w:rPr>
      </w:pPr>
      <w:hyperlink w:anchor="_Toc85116873" w:history="1">
        <w:r w:rsidR="007C414E" w:rsidRPr="007632CD">
          <w:rPr>
            <w:rStyle w:val="Hyperlink"/>
            <w:noProof/>
            <w:rtl/>
          </w:rPr>
          <w:t>איימן עודה (הרשימה המשותפת):</w:t>
        </w:r>
        <w:r w:rsidR="007C414E">
          <w:rPr>
            <w:noProof/>
            <w:webHidden/>
          </w:rPr>
          <w:tab/>
        </w:r>
        <w:r w:rsidR="007C414E">
          <w:rPr>
            <w:noProof/>
            <w:webHidden/>
          </w:rPr>
          <w:fldChar w:fldCharType="begin"/>
        </w:r>
        <w:r w:rsidR="007C414E">
          <w:rPr>
            <w:noProof/>
            <w:webHidden/>
          </w:rPr>
          <w:instrText xml:space="preserve"> PAGEREF _Toc85116873 \h </w:instrText>
        </w:r>
        <w:r w:rsidR="007C414E">
          <w:rPr>
            <w:noProof/>
            <w:webHidden/>
          </w:rPr>
        </w:r>
        <w:r w:rsidR="007C414E">
          <w:rPr>
            <w:noProof/>
            <w:webHidden/>
          </w:rPr>
          <w:fldChar w:fldCharType="separate"/>
        </w:r>
        <w:r w:rsidR="007C414E">
          <w:rPr>
            <w:noProof/>
            <w:webHidden/>
          </w:rPr>
          <w:t>479</w:t>
        </w:r>
        <w:r w:rsidR="007C414E">
          <w:rPr>
            <w:noProof/>
            <w:webHidden/>
          </w:rPr>
          <w:fldChar w:fldCharType="end"/>
        </w:r>
      </w:hyperlink>
    </w:p>
    <w:p w:rsidR="007C414E" w:rsidRDefault="00D376F4" w:rsidP="007C414E">
      <w:pPr>
        <w:pStyle w:val="TOC2"/>
        <w:tabs>
          <w:tab w:val="right" w:leader="dot" w:pos="8296"/>
        </w:tabs>
        <w:ind w:firstLine="0"/>
        <w:rPr>
          <w:rFonts w:asciiTheme="minorHAnsi" w:eastAsiaTheme="minorEastAsia" w:hAnsiTheme="minorHAnsi" w:cstheme="minorBidi"/>
          <w:noProof/>
        </w:rPr>
      </w:pPr>
      <w:hyperlink w:anchor="_Toc85116874" w:history="1">
        <w:r w:rsidR="007C414E" w:rsidRPr="007632CD">
          <w:rPr>
            <w:rStyle w:val="Hyperlink"/>
            <w:noProof/>
            <w:rtl/>
          </w:rPr>
          <w:t>סגן השר לביטחון הפנים יואב סגלוביץ':</w:t>
        </w:r>
        <w:r w:rsidR="007C414E">
          <w:rPr>
            <w:noProof/>
            <w:webHidden/>
          </w:rPr>
          <w:tab/>
        </w:r>
        <w:r w:rsidR="007C414E">
          <w:rPr>
            <w:noProof/>
            <w:webHidden/>
          </w:rPr>
          <w:fldChar w:fldCharType="begin"/>
        </w:r>
        <w:r w:rsidR="007C414E">
          <w:rPr>
            <w:noProof/>
            <w:webHidden/>
          </w:rPr>
          <w:instrText xml:space="preserve"> PAGEREF _Toc85116874 \h </w:instrText>
        </w:r>
        <w:r w:rsidR="007C414E">
          <w:rPr>
            <w:noProof/>
            <w:webHidden/>
          </w:rPr>
        </w:r>
        <w:r w:rsidR="007C414E">
          <w:rPr>
            <w:noProof/>
            <w:webHidden/>
          </w:rPr>
          <w:fldChar w:fldCharType="separate"/>
        </w:r>
        <w:r w:rsidR="007C414E">
          <w:rPr>
            <w:noProof/>
            <w:webHidden/>
          </w:rPr>
          <w:t>479</w:t>
        </w:r>
        <w:r w:rsidR="007C414E">
          <w:rPr>
            <w:noProof/>
            <w:webHidden/>
          </w:rPr>
          <w:fldChar w:fldCharType="end"/>
        </w:r>
      </w:hyperlink>
    </w:p>
    <w:p w:rsidR="007C414E" w:rsidRDefault="00D376F4" w:rsidP="007C414E">
      <w:pPr>
        <w:pStyle w:val="TOC1"/>
        <w:tabs>
          <w:tab w:val="right" w:leader="dot" w:pos="8296"/>
        </w:tabs>
        <w:ind w:firstLine="0"/>
        <w:rPr>
          <w:rFonts w:asciiTheme="minorHAnsi" w:eastAsiaTheme="minorEastAsia" w:hAnsiTheme="minorHAnsi" w:cstheme="minorBidi"/>
          <w:noProof/>
        </w:rPr>
      </w:pPr>
      <w:hyperlink w:anchor="_Toc85116875" w:history="1">
        <w:r w:rsidR="007C414E" w:rsidRPr="007632CD">
          <w:rPr>
            <w:rStyle w:val="Hyperlink"/>
            <w:noProof/>
            <w:rtl/>
            <w:lang w:eastAsia="he-IL"/>
          </w:rPr>
          <w:t xml:space="preserve">162. מעצר שווא </w:t>
        </w:r>
        <w:r w:rsidR="0086053F">
          <w:rPr>
            <w:rStyle w:val="Hyperlink"/>
            <w:rFonts w:hint="cs"/>
            <w:noProof/>
            <w:rtl/>
            <w:lang w:eastAsia="he-IL"/>
          </w:rPr>
          <w:t xml:space="preserve">– </w:t>
        </w:r>
        <w:r w:rsidR="007C414E" w:rsidRPr="007632CD">
          <w:rPr>
            <w:rStyle w:val="Hyperlink"/>
            <w:noProof/>
            <w:rtl/>
            <w:lang w:eastAsia="he-IL"/>
          </w:rPr>
          <w:t>עומרי שהוואן</w:t>
        </w:r>
        <w:r w:rsidR="007C414E">
          <w:rPr>
            <w:noProof/>
            <w:webHidden/>
          </w:rPr>
          <w:tab/>
        </w:r>
        <w:r w:rsidR="007C414E">
          <w:rPr>
            <w:noProof/>
            <w:webHidden/>
          </w:rPr>
          <w:fldChar w:fldCharType="begin"/>
        </w:r>
        <w:r w:rsidR="007C414E">
          <w:rPr>
            <w:noProof/>
            <w:webHidden/>
          </w:rPr>
          <w:instrText xml:space="preserve"> PAGEREF _Toc85116875 \h </w:instrText>
        </w:r>
        <w:r w:rsidR="007C414E">
          <w:rPr>
            <w:noProof/>
            <w:webHidden/>
          </w:rPr>
        </w:r>
        <w:r w:rsidR="007C414E">
          <w:rPr>
            <w:noProof/>
            <w:webHidden/>
          </w:rPr>
          <w:fldChar w:fldCharType="separate"/>
        </w:r>
        <w:r w:rsidR="007C414E">
          <w:rPr>
            <w:noProof/>
            <w:webHidden/>
          </w:rPr>
          <w:t>481</w:t>
        </w:r>
        <w:r w:rsidR="007C414E">
          <w:rPr>
            <w:noProof/>
            <w:webHidden/>
          </w:rPr>
          <w:fldChar w:fldCharType="end"/>
        </w:r>
      </w:hyperlink>
    </w:p>
    <w:p w:rsidR="007C414E" w:rsidRDefault="00D376F4" w:rsidP="007C414E">
      <w:pPr>
        <w:pStyle w:val="TOC2"/>
        <w:tabs>
          <w:tab w:val="right" w:leader="dot" w:pos="8296"/>
        </w:tabs>
        <w:ind w:firstLine="0"/>
        <w:rPr>
          <w:rFonts w:asciiTheme="minorHAnsi" w:eastAsiaTheme="minorEastAsia" w:hAnsiTheme="minorHAnsi" w:cstheme="minorBidi"/>
          <w:noProof/>
        </w:rPr>
      </w:pPr>
      <w:hyperlink w:anchor="_Toc85116876" w:history="1">
        <w:r w:rsidR="007C414E" w:rsidRPr="007632CD">
          <w:rPr>
            <w:rStyle w:val="Hyperlink"/>
            <w:noProof/>
            <w:rtl/>
          </w:rPr>
          <w:t>איימן עודה (הרשימה המשותפת):</w:t>
        </w:r>
        <w:r w:rsidR="007C414E">
          <w:rPr>
            <w:noProof/>
            <w:webHidden/>
          </w:rPr>
          <w:tab/>
        </w:r>
        <w:r w:rsidR="007C414E">
          <w:rPr>
            <w:noProof/>
            <w:webHidden/>
          </w:rPr>
          <w:fldChar w:fldCharType="begin"/>
        </w:r>
        <w:r w:rsidR="007C414E">
          <w:rPr>
            <w:noProof/>
            <w:webHidden/>
          </w:rPr>
          <w:instrText xml:space="preserve"> PAGEREF _Toc85116876 \h </w:instrText>
        </w:r>
        <w:r w:rsidR="007C414E">
          <w:rPr>
            <w:noProof/>
            <w:webHidden/>
          </w:rPr>
        </w:r>
        <w:r w:rsidR="007C414E">
          <w:rPr>
            <w:noProof/>
            <w:webHidden/>
          </w:rPr>
          <w:fldChar w:fldCharType="separate"/>
        </w:r>
        <w:r w:rsidR="007C414E">
          <w:rPr>
            <w:noProof/>
            <w:webHidden/>
          </w:rPr>
          <w:t>481</w:t>
        </w:r>
        <w:r w:rsidR="007C414E">
          <w:rPr>
            <w:noProof/>
            <w:webHidden/>
          </w:rPr>
          <w:fldChar w:fldCharType="end"/>
        </w:r>
      </w:hyperlink>
    </w:p>
    <w:p w:rsidR="007C414E" w:rsidRDefault="00D376F4" w:rsidP="007C414E">
      <w:pPr>
        <w:pStyle w:val="TOC2"/>
        <w:tabs>
          <w:tab w:val="right" w:leader="dot" w:pos="8296"/>
        </w:tabs>
        <w:ind w:firstLine="0"/>
        <w:rPr>
          <w:rFonts w:asciiTheme="minorHAnsi" w:eastAsiaTheme="minorEastAsia" w:hAnsiTheme="minorHAnsi" w:cstheme="minorBidi"/>
          <w:noProof/>
        </w:rPr>
      </w:pPr>
      <w:hyperlink w:anchor="_Toc85116877" w:history="1">
        <w:r w:rsidR="007C414E" w:rsidRPr="007632CD">
          <w:rPr>
            <w:rStyle w:val="Hyperlink"/>
            <w:noProof/>
            <w:rtl/>
          </w:rPr>
          <w:t>סגן השר לביטחון הפנים יואב סגלוביץ':</w:t>
        </w:r>
        <w:r w:rsidR="007C414E">
          <w:rPr>
            <w:noProof/>
            <w:webHidden/>
          </w:rPr>
          <w:tab/>
        </w:r>
        <w:r w:rsidR="007C414E">
          <w:rPr>
            <w:noProof/>
            <w:webHidden/>
          </w:rPr>
          <w:fldChar w:fldCharType="begin"/>
        </w:r>
        <w:r w:rsidR="007C414E">
          <w:rPr>
            <w:noProof/>
            <w:webHidden/>
          </w:rPr>
          <w:instrText xml:space="preserve"> PAGEREF _Toc85116877 \h </w:instrText>
        </w:r>
        <w:r w:rsidR="007C414E">
          <w:rPr>
            <w:noProof/>
            <w:webHidden/>
          </w:rPr>
        </w:r>
        <w:r w:rsidR="007C414E">
          <w:rPr>
            <w:noProof/>
            <w:webHidden/>
          </w:rPr>
          <w:fldChar w:fldCharType="separate"/>
        </w:r>
        <w:r w:rsidR="007C414E">
          <w:rPr>
            <w:noProof/>
            <w:webHidden/>
          </w:rPr>
          <w:t>481</w:t>
        </w:r>
        <w:r w:rsidR="007C414E">
          <w:rPr>
            <w:noProof/>
            <w:webHidden/>
          </w:rPr>
          <w:fldChar w:fldCharType="end"/>
        </w:r>
      </w:hyperlink>
    </w:p>
    <w:p w:rsidR="007C414E" w:rsidRDefault="00D376F4" w:rsidP="007C414E">
      <w:pPr>
        <w:pStyle w:val="TOC1"/>
        <w:tabs>
          <w:tab w:val="right" w:leader="dot" w:pos="8296"/>
        </w:tabs>
        <w:ind w:firstLine="0"/>
        <w:rPr>
          <w:rFonts w:asciiTheme="minorHAnsi" w:eastAsiaTheme="minorEastAsia" w:hAnsiTheme="minorHAnsi" w:cstheme="minorBidi"/>
          <w:noProof/>
        </w:rPr>
      </w:pPr>
      <w:hyperlink w:anchor="_Toc85116878" w:history="1">
        <w:r w:rsidR="007C414E" w:rsidRPr="007632CD">
          <w:rPr>
            <w:rStyle w:val="Hyperlink"/>
            <w:noProof/>
            <w:rtl/>
            <w:lang w:eastAsia="he-IL"/>
          </w:rPr>
          <w:t>164. רצח רמזי בורקיני</w:t>
        </w:r>
        <w:r w:rsidR="007C414E">
          <w:rPr>
            <w:noProof/>
            <w:webHidden/>
          </w:rPr>
          <w:tab/>
        </w:r>
        <w:r w:rsidR="007C414E">
          <w:rPr>
            <w:noProof/>
            <w:webHidden/>
          </w:rPr>
          <w:fldChar w:fldCharType="begin"/>
        </w:r>
        <w:r w:rsidR="007C414E">
          <w:rPr>
            <w:noProof/>
            <w:webHidden/>
          </w:rPr>
          <w:instrText xml:space="preserve"> PAGEREF _Toc85116878 \h </w:instrText>
        </w:r>
        <w:r w:rsidR="007C414E">
          <w:rPr>
            <w:noProof/>
            <w:webHidden/>
          </w:rPr>
        </w:r>
        <w:r w:rsidR="007C414E">
          <w:rPr>
            <w:noProof/>
            <w:webHidden/>
          </w:rPr>
          <w:fldChar w:fldCharType="separate"/>
        </w:r>
        <w:r w:rsidR="007C414E">
          <w:rPr>
            <w:noProof/>
            <w:webHidden/>
          </w:rPr>
          <w:t>483</w:t>
        </w:r>
        <w:r w:rsidR="007C414E">
          <w:rPr>
            <w:noProof/>
            <w:webHidden/>
          </w:rPr>
          <w:fldChar w:fldCharType="end"/>
        </w:r>
      </w:hyperlink>
    </w:p>
    <w:p w:rsidR="007C414E" w:rsidRDefault="00D376F4" w:rsidP="007C414E">
      <w:pPr>
        <w:pStyle w:val="TOC2"/>
        <w:tabs>
          <w:tab w:val="right" w:leader="dot" w:pos="8296"/>
        </w:tabs>
        <w:ind w:firstLine="0"/>
        <w:rPr>
          <w:rFonts w:asciiTheme="minorHAnsi" w:eastAsiaTheme="minorEastAsia" w:hAnsiTheme="minorHAnsi" w:cstheme="minorBidi"/>
          <w:noProof/>
        </w:rPr>
      </w:pPr>
      <w:hyperlink w:anchor="_Toc85116879" w:history="1">
        <w:r w:rsidR="007C414E" w:rsidRPr="007632CD">
          <w:rPr>
            <w:rStyle w:val="Hyperlink"/>
            <w:noProof/>
            <w:rtl/>
          </w:rPr>
          <w:t>איימן עודה (הרשימה המשותפת):</w:t>
        </w:r>
        <w:r w:rsidR="007C414E">
          <w:rPr>
            <w:noProof/>
            <w:webHidden/>
          </w:rPr>
          <w:tab/>
        </w:r>
        <w:r w:rsidR="007C414E">
          <w:rPr>
            <w:noProof/>
            <w:webHidden/>
          </w:rPr>
          <w:fldChar w:fldCharType="begin"/>
        </w:r>
        <w:r w:rsidR="007C414E">
          <w:rPr>
            <w:noProof/>
            <w:webHidden/>
          </w:rPr>
          <w:instrText xml:space="preserve"> PAGEREF _Toc85116879 \h </w:instrText>
        </w:r>
        <w:r w:rsidR="007C414E">
          <w:rPr>
            <w:noProof/>
            <w:webHidden/>
          </w:rPr>
        </w:r>
        <w:r w:rsidR="007C414E">
          <w:rPr>
            <w:noProof/>
            <w:webHidden/>
          </w:rPr>
          <w:fldChar w:fldCharType="separate"/>
        </w:r>
        <w:r w:rsidR="007C414E">
          <w:rPr>
            <w:noProof/>
            <w:webHidden/>
          </w:rPr>
          <w:t>483</w:t>
        </w:r>
        <w:r w:rsidR="007C414E">
          <w:rPr>
            <w:noProof/>
            <w:webHidden/>
          </w:rPr>
          <w:fldChar w:fldCharType="end"/>
        </w:r>
      </w:hyperlink>
    </w:p>
    <w:p w:rsidR="007C414E" w:rsidRDefault="00D376F4" w:rsidP="007C414E">
      <w:pPr>
        <w:pStyle w:val="TOC2"/>
        <w:tabs>
          <w:tab w:val="right" w:leader="dot" w:pos="8296"/>
        </w:tabs>
        <w:ind w:firstLine="0"/>
        <w:rPr>
          <w:rFonts w:asciiTheme="minorHAnsi" w:eastAsiaTheme="minorEastAsia" w:hAnsiTheme="minorHAnsi" w:cstheme="minorBidi"/>
          <w:noProof/>
        </w:rPr>
      </w:pPr>
      <w:hyperlink w:anchor="_Toc85116880" w:history="1">
        <w:r w:rsidR="007C414E" w:rsidRPr="007632CD">
          <w:rPr>
            <w:rStyle w:val="Hyperlink"/>
            <w:noProof/>
            <w:rtl/>
          </w:rPr>
          <w:t>סגן השר לביטחון הפנים יואב סגלוביץ':</w:t>
        </w:r>
        <w:r w:rsidR="007C414E">
          <w:rPr>
            <w:noProof/>
            <w:webHidden/>
          </w:rPr>
          <w:tab/>
        </w:r>
        <w:r w:rsidR="007C414E">
          <w:rPr>
            <w:noProof/>
            <w:webHidden/>
          </w:rPr>
          <w:fldChar w:fldCharType="begin"/>
        </w:r>
        <w:r w:rsidR="007C414E">
          <w:rPr>
            <w:noProof/>
            <w:webHidden/>
          </w:rPr>
          <w:instrText xml:space="preserve"> PAGEREF _Toc85116880 \h </w:instrText>
        </w:r>
        <w:r w:rsidR="007C414E">
          <w:rPr>
            <w:noProof/>
            <w:webHidden/>
          </w:rPr>
        </w:r>
        <w:r w:rsidR="007C414E">
          <w:rPr>
            <w:noProof/>
            <w:webHidden/>
          </w:rPr>
          <w:fldChar w:fldCharType="separate"/>
        </w:r>
        <w:r w:rsidR="007C414E">
          <w:rPr>
            <w:noProof/>
            <w:webHidden/>
          </w:rPr>
          <w:t>483</w:t>
        </w:r>
        <w:r w:rsidR="007C414E">
          <w:rPr>
            <w:noProof/>
            <w:webHidden/>
          </w:rPr>
          <w:fldChar w:fldCharType="end"/>
        </w:r>
      </w:hyperlink>
    </w:p>
    <w:p w:rsidR="007C414E" w:rsidRDefault="00D376F4" w:rsidP="007C414E">
      <w:pPr>
        <w:pStyle w:val="TOC1"/>
        <w:tabs>
          <w:tab w:val="right" w:leader="dot" w:pos="8296"/>
        </w:tabs>
        <w:ind w:firstLine="0"/>
        <w:rPr>
          <w:rFonts w:asciiTheme="minorHAnsi" w:eastAsiaTheme="minorEastAsia" w:hAnsiTheme="minorHAnsi" w:cstheme="minorBidi"/>
          <w:noProof/>
        </w:rPr>
      </w:pPr>
      <w:hyperlink w:anchor="_Toc85116881" w:history="1">
        <w:r w:rsidR="007C414E" w:rsidRPr="007632CD">
          <w:rPr>
            <w:rStyle w:val="Hyperlink"/>
            <w:noProof/>
            <w:rtl/>
            <w:lang w:eastAsia="he-IL"/>
          </w:rPr>
          <w:t>165. מעצר מחמוד אבו עטא</w:t>
        </w:r>
        <w:r w:rsidR="007C414E">
          <w:rPr>
            <w:noProof/>
            <w:webHidden/>
          </w:rPr>
          <w:tab/>
        </w:r>
        <w:r w:rsidR="007C414E">
          <w:rPr>
            <w:noProof/>
            <w:webHidden/>
          </w:rPr>
          <w:fldChar w:fldCharType="begin"/>
        </w:r>
        <w:r w:rsidR="007C414E">
          <w:rPr>
            <w:noProof/>
            <w:webHidden/>
          </w:rPr>
          <w:instrText xml:space="preserve"> PAGEREF _Toc85116881 \h </w:instrText>
        </w:r>
        <w:r w:rsidR="007C414E">
          <w:rPr>
            <w:noProof/>
            <w:webHidden/>
          </w:rPr>
        </w:r>
        <w:r w:rsidR="007C414E">
          <w:rPr>
            <w:noProof/>
            <w:webHidden/>
          </w:rPr>
          <w:fldChar w:fldCharType="separate"/>
        </w:r>
        <w:r w:rsidR="007C414E">
          <w:rPr>
            <w:noProof/>
            <w:webHidden/>
          </w:rPr>
          <w:t>484</w:t>
        </w:r>
        <w:r w:rsidR="007C414E">
          <w:rPr>
            <w:noProof/>
            <w:webHidden/>
          </w:rPr>
          <w:fldChar w:fldCharType="end"/>
        </w:r>
      </w:hyperlink>
    </w:p>
    <w:p w:rsidR="007C414E" w:rsidRDefault="00D376F4" w:rsidP="007C414E">
      <w:pPr>
        <w:pStyle w:val="TOC2"/>
        <w:tabs>
          <w:tab w:val="right" w:leader="dot" w:pos="8296"/>
        </w:tabs>
        <w:ind w:firstLine="0"/>
        <w:rPr>
          <w:rFonts w:asciiTheme="minorHAnsi" w:eastAsiaTheme="minorEastAsia" w:hAnsiTheme="minorHAnsi" w:cstheme="minorBidi"/>
          <w:noProof/>
        </w:rPr>
      </w:pPr>
      <w:hyperlink w:anchor="_Toc85116882" w:history="1">
        <w:r w:rsidR="007C414E" w:rsidRPr="007632CD">
          <w:rPr>
            <w:rStyle w:val="Hyperlink"/>
            <w:noProof/>
            <w:rtl/>
          </w:rPr>
          <w:t>איימן עודה (הרשימה המשותפת):</w:t>
        </w:r>
        <w:r w:rsidR="007C414E">
          <w:rPr>
            <w:noProof/>
            <w:webHidden/>
          </w:rPr>
          <w:tab/>
        </w:r>
        <w:r w:rsidR="007C414E">
          <w:rPr>
            <w:noProof/>
            <w:webHidden/>
          </w:rPr>
          <w:fldChar w:fldCharType="begin"/>
        </w:r>
        <w:r w:rsidR="007C414E">
          <w:rPr>
            <w:noProof/>
            <w:webHidden/>
          </w:rPr>
          <w:instrText xml:space="preserve"> PAGEREF _Toc85116882 \h </w:instrText>
        </w:r>
        <w:r w:rsidR="007C414E">
          <w:rPr>
            <w:noProof/>
            <w:webHidden/>
          </w:rPr>
        </w:r>
        <w:r w:rsidR="007C414E">
          <w:rPr>
            <w:noProof/>
            <w:webHidden/>
          </w:rPr>
          <w:fldChar w:fldCharType="separate"/>
        </w:r>
        <w:r w:rsidR="007C414E">
          <w:rPr>
            <w:noProof/>
            <w:webHidden/>
          </w:rPr>
          <w:t>484</w:t>
        </w:r>
        <w:r w:rsidR="007C414E">
          <w:rPr>
            <w:noProof/>
            <w:webHidden/>
          </w:rPr>
          <w:fldChar w:fldCharType="end"/>
        </w:r>
      </w:hyperlink>
    </w:p>
    <w:p w:rsidR="007C414E" w:rsidRDefault="00D376F4" w:rsidP="007C414E">
      <w:pPr>
        <w:pStyle w:val="TOC2"/>
        <w:tabs>
          <w:tab w:val="right" w:leader="dot" w:pos="8296"/>
        </w:tabs>
        <w:ind w:firstLine="0"/>
        <w:rPr>
          <w:rFonts w:asciiTheme="minorHAnsi" w:eastAsiaTheme="minorEastAsia" w:hAnsiTheme="minorHAnsi" w:cstheme="minorBidi"/>
          <w:noProof/>
        </w:rPr>
      </w:pPr>
      <w:hyperlink w:anchor="_Toc85116883" w:history="1">
        <w:r w:rsidR="007C414E" w:rsidRPr="007632CD">
          <w:rPr>
            <w:rStyle w:val="Hyperlink"/>
            <w:noProof/>
            <w:rtl/>
          </w:rPr>
          <w:t>סגן השר לביטחון הפנים יואב סגלוביץ':</w:t>
        </w:r>
        <w:r w:rsidR="007C414E">
          <w:rPr>
            <w:noProof/>
            <w:webHidden/>
          </w:rPr>
          <w:tab/>
        </w:r>
        <w:r w:rsidR="007C414E">
          <w:rPr>
            <w:noProof/>
            <w:webHidden/>
          </w:rPr>
          <w:fldChar w:fldCharType="begin"/>
        </w:r>
        <w:r w:rsidR="007C414E">
          <w:rPr>
            <w:noProof/>
            <w:webHidden/>
          </w:rPr>
          <w:instrText xml:space="preserve"> PAGEREF _Toc85116883 \h </w:instrText>
        </w:r>
        <w:r w:rsidR="007C414E">
          <w:rPr>
            <w:noProof/>
            <w:webHidden/>
          </w:rPr>
        </w:r>
        <w:r w:rsidR="007C414E">
          <w:rPr>
            <w:noProof/>
            <w:webHidden/>
          </w:rPr>
          <w:fldChar w:fldCharType="separate"/>
        </w:r>
        <w:r w:rsidR="007C414E">
          <w:rPr>
            <w:noProof/>
            <w:webHidden/>
          </w:rPr>
          <w:t>485</w:t>
        </w:r>
        <w:r w:rsidR="007C414E">
          <w:rPr>
            <w:noProof/>
            <w:webHidden/>
          </w:rPr>
          <w:fldChar w:fldCharType="end"/>
        </w:r>
      </w:hyperlink>
    </w:p>
    <w:p w:rsidR="007C414E" w:rsidRDefault="00D376F4" w:rsidP="007C414E">
      <w:pPr>
        <w:pStyle w:val="TOC1"/>
        <w:tabs>
          <w:tab w:val="right" w:leader="dot" w:pos="8296"/>
        </w:tabs>
        <w:ind w:firstLine="0"/>
        <w:rPr>
          <w:rFonts w:asciiTheme="minorHAnsi" w:eastAsiaTheme="minorEastAsia" w:hAnsiTheme="minorHAnsi" w:cstheme="minorBidi"/>
          <w:noProof/>
        </w:rPr>
      </w:pPr>
      <w:hyperlink w:anchor="_Toc85116884" w:history="1">
        <w:r w:rsidR="007C414E" w:rsidRPr="007632CD">
          <w:rPr>
            <w:rStyle w:val="Hyperlink"/>
            <w:noProof/>
            <w:rtl/>
            <w:lang w:eastAsia="he-IL"/>
          </w:rPr>
          <w:t>167. המבצע המשטרתי חוק וסדר</w:t>
        </w:r>
        <w:r w:rsidR="007C414E">
          <w:rPr>
            <w:noProof/>
            <w:webHidden/>
          </w:rPr>
          <w:tab/>
        </w:r>
        <w:r w:rsidR="007C414E">
          <w:rPr>
            <w:noProof/>
            <w:webHidden/>
          </w:rPr>
          <w:fldChar w:fldCharType="begin"/>
        </w:r>
        <w:r w:rsidR="007C414E">
          <w:rPr>
            <w:noProof/>
            <w:webHidden/>
          </w:rPr>
          <w:instrText xml:space="preserve"> PAGEREF _Toc85116884 \h </w:instrText>
        </w:r>
        <w:r w:rsidR="007C414E">
          <w:rPr>
            <w:noProof/>
            <w:webHidden/>
          </w:rPr>
        </w:r>
        <w:r w:rsidR="007C414E">
          <w:rPr>
            <w:noProof/>
            <w:webHidden/>
          </w:rPr>
          <w:fldChar w:fldCharType="separate"/>
        </w:r>
        <w:r w:rsidR="007C414E">
          <w:rPr>
            <w:noProof/>
            <w:webHidden/>
          </w:rPr>
          <w:t>486</w:t>
        </w:r>
        <w:r w:rsidR="007C414E">
          <w:rPr>
            <w:noProof/>
            <w:webHidden/>
          </w:rPr>
          <w:fldChar w:fldCharType="end"/>
        </w:r>
      </w:hyperlink>
    </w:p>
    <w:p w:rsidR="007C414E" w:rsidRDefault="00D376F4" w:rsidP="007C414E">
      <w:pPr>
        <w:pStyle w:val="TOC2"/>
        <w:tabs>
          <w:tab w:val="right" w:leader="dot" w:pos="8296"/>
        </w:tabs>
        <w:ind w:firstLine="0"/>
        <w:rPr>
          <w:rFonts w:asciiTheme="minorHAnsi" w:eastAsiaTheme="minorEastAsia" w:hAnsiTheme="minorHAnsi" w:cstheme="minorBidi"/>
          <w:noProof/>
        </w:rPr>
      </w:pPr>
      <w:hyperlink w:anchor="_Toc85116885" w:history="1">
        <w:r w:rsidR="007C414E" w:rsidRPr="007632CD">
          <w:rPr>
            <w:rStyle w:val="Hyperlink"/>
            <w:noProof/>
            <w:rtl/>
          </w:rPr>
          <w:t>איימן עודה (הרשימה המשותפת):</w:t>
        </w:r>
        <w:r w:rsidR="007C414E">
          <w:rPr>
            <w:noProof/>
            <w:webHidden/>
          </w:rPr>
          <w:tab/>
        </w:r>
        <w:r w:rsidR="007C414E">
          <w:rPr>
            <w:noProof/>
            <w:webHidden/>
          </w:rPr>
          <w:fldChar w:fldCharType="begin"/>
        </w:r>
        <w:r w:rsidR="007C414E">
          <w:rPr>
            <w:noProof/>
            <w:webHidden/>
          </w:rPr>
          <w:instrText xml:space="preserve"> PAGEREF _Toc85116885 \h </w:instrText>
        </w:r>
        <w:r w:rsidR="007C414E">
          <w:rPr>
            <w:noProof/>
            <w:webHidden/>
          </w:rPr>
        </w:r>
        <w:r w:rsidR="007C414E">
          <w:rPr>
            <w:noProof/>
            <w:webHidden/>
          </w:rPr>
          <w:fldChar w:fldCharType="separate"/>
        </w:r>
        <w:r w:rsidR="007C414E">
          <w:rPr>
            <w:noProof/>
            <w:webHidden/>
          </w:rPr>
          <w:t>486</w:t>
        </w:r>
        <w:r w:rsidR="007C414E">
          <w:rPr>
            <w:noProof/>
            <w:webHidden/>
          </w:rPr>
          <w:fldChar w:fldCharType="end"/>
        </w:r>
      </w:hyperlink>
    </w:p>
    <w:p w:rsidR="007C414E" w:rsidRDefault="00D376F4" w:rsidP="007C414E">
      <w:pPr>
        <w:pStyle w:val="TOC2"/>
        <w:tabs>
          <w:tab w:val="right" w:leader="dot" w:pos="8296"/>
        </w:tabs>
        <w:ind w:firstLine="0"/>
        <w:rPr>
          <w:rFonts w:asciiTheme="minorHAnsi" w:eastAsiaTheme="minorEastAsia" w:hAnsiTheme="minorHAnsi" w:cstheme="minorBidi"/>
          <w:noProof/>
        </w:rPr>
      </w:pPr>
      <w:hyperlink w:anchor="_Toc85116886" w:history="1">
        <w:r w:rsidR="007C414E" w:rsidRPr="007632CD">
          <w:rPr>
            <w:rStyle w:val="Hyperlink"/>
            <w:noProof/>
            <w:rtl/>
          </w:rPr>
          <w:t>סגן השר לביטחון הפנים יואב סגלוביץ':</w:t>
        </w:r>
        <w:r w:rsidR="007C414E">
          <w:rPr>
            <w:noProof/>
            <w:webHidden/>
          </w:rPr>
          <w:tab/>
        </w:r>
        <w:r w:rsidR="007C414E">
          <w:rPr>
            <w:noProof/>
            <w:webHidden/>
          </w:rPr>
          <w:fldChar w:fldCharType="begin"/>
        </w:r>
        <w:r w:rsidR="007C414E">
          <w:rPr>
            <w:noProof/>
            <w:webHidden/>
          </w:rPr>
          <w:instrText xml:space="preserve"> PAGEREF _Toc85116886 \h </w:instrText>
        </w:r>
        <w:r w:rsidR="007C414E">
          <w:rPr>
            <w:noProof/>
            <w:webHidden/>
          </w:rPr>
        </w:r>
        <w:r w:rsidR="007C414E">
          <w:rPr>
            <w:noProof/>
            <w:webHidden/>
          </w:rPr>
          <w:fldChar w:fldCharType="separate"/>
        </w:r>
        <w:r w:rsidR="007C414E">
          <w:rPr>
            <w:noProof/>
            <w:webHidden/>
          </w:rPr>
          <w:t>486</w:t>
        </w:r>
        <w:r w:rsidR="007C414E">
          <w:rPr>
            <w:noProof/>
            <w:webHidden/>
          </w:rPr>
          <w:fldChar w:fldCharType="end"/>
        </w:r>
      </w:hyperlink>
    </w:p>
    <w:p w:rsidR="007C414E" w:rsidRDefault="00D376F4" w:rsidP="007C414E">
      <w:pPr>
        <w:pStyle w:val="TOC1"/>
        <w:tabs>
          <w:tab w:val="right" w:leader="dot" w:pos="8296"/>
        </w:tabs>
        <w:ind w:firstLine="0"/>
        <w:rPr>
          <w:rFonts w:asciiTheme="minorHAnsi" w:eastAsiaTheme="minorEastAsia" w:hAnsiTheme="minorHAnsi" w:cstheme="minorBidi"/>
          <w:noProof/>
        </w:rPr>
      </w:pPr>
      <w:hyperlink w:anchor="_Toc85116887" w:history="1">
        <w:r w:rsidR="007C414E" w:rsidRPr="007632CD">
          <w:rPr>
            <w:rStyle w:val="Hyperlink"/>
            <w:noProof/>
            <w:rtl/>
            <w:lang w:eastAsia="he-IL"/>
          </w:rPr>
          <w:t>132. עליית חברי כנסת להר הבית</w:t>
        </w:r>
        <w:r w:rsidR="007C414E">
          <w:rPr>
            <w:noProof/>
            <w:webHidden/>
          </w:rPr>
          <w:tab/>
        </w:r>
        <w:r w:rsidR="007C414E">
          <w:rPr>
            <w:noProof/>
            <w:webHidden/>
          </w:rPr>
          <w:fldChar w:fldCharType="begin"/>
        </w:r>
        <w:r w:rsidR="007C414E">
          <w:rPr>
            <w:noProof/>
            <w:webHidden/>
          </w:rPr>
          <w:instrText xml:space="preserve"> PAGEREF _Toc85116887 \h </w:instrText>
        </w:r>
        <w:r w:rsidR="007C414E">
          <w:rPr>
            <w:noProof/>
            <w:webHidden/>
          </w:rPr>
        </w:r>
        <w:r w:rsidR="007C414E">
          <w:rPr>
            <w:noProof/>
            <w:webHidden/>
          </w:rPr>
          <w:fldChar w:fldCharType="separate"/>
        </w:r>
        <w:r w:rsidR="007C414E">
          <w:rPr>
            <w:noProof/>
            <w:webHidden/>
          </w:rPr>
          <w:t>488</w:t>
        </w:r>
        <w:r w:rsidR="007C414E">
          <w:rPr>
            <w:noProof/>
            <w:webHidden/>
          </w:rPr>
          <w:fldChar w:fldCharType="end"/>
        </w:r>
      </w:hyperlink>
    </w:p>
    <w:p w:rsidR="007C414E" w:rsidRDefault="00D376F4" w:rsidP="007C414E">
      <w:pPr>
        <w:pStyle w:val="TOC2"/>
        <w:tabs>
          <w:tab w:val="right" w:leader="dot" w:pos="8296"/>
        </w:tabs>
        <w:ind w:firstLine="0"/>
        <w:rPr>
          <w:rFonts w:asciiTheme="minorHAnsi" w:eastAsiaTheme="minorEastAsia" w:hAnsiTheme="minorHAnsi" w:cstheme="minorBidi"/>
          <w:noProof/>
        </w:rPr>
      </w:pPr>
      <w:hyperlink w:anchor="_Toc85116888" w:history="1">
        <w:r w:rsidR="007C414E" w:rsidRPr="007632CD">
          <w:rPr>
            <w:rStyle w:val="Hyperlink"/>
            <w:noProof/>
            <w:rtl/>
          </w:rPr>
          <w:t>איתמר בן גביר (הציונות הדתית):</w:t>
        </w:r>
        <w:r w:rsidR="007C414E">
          <w:rPr>
            <w:noProof/>
            <w:webHidden/>
          </w:rPr>
          <w:tab/>
        </w:r>
        <w:r w:rsidR="007C414E">
          <w:rPr>
            <w:noProof/>
            <w:webHidden/>
          </w:rPr>
          <w:fldChar w:fldCharType="begin"/>
        </w:r>
        <w:r w:rsidR="007C414E">
          <w:rPr>
            <w:noProof/>
            <w:webHidden/>
          </w:rPr>
          <w:instrText xml:space="preserve"> PAGEREF _Toc85116888 \h </w:instrText>
        </w:r>
        <w:r w:rsidR="007C414E">
          <w:rPr>
            <w:noProof/>
            <w:webHidden/>
          </w:rPr>
        </w:r>
        <w:r w:rsidR="007C414E">
          <w:rPr>
            <w:noProof/>
            <w:webHidden/>
          </w:rPr>
          <w:fldChar w:fldCharType="separate"/>
        </w:r>
        <w:r w:rsidR="007C414E">
          <w:rPr>
            <w:noProof/>
            <w:webHidden/>
          </w:rPr>
          <w:t>488</w:t>
        </w:r>
        <w:r w:rsidR="007C414E">
          <w:rPr>
            <w:noProof/>
            <w:webHidden/>
          </w:rPr>
          <w:fldChar w:fldCharType="end"/>
        </w:r>
      </w:hyperlink>
    </w:p>
    <w:p w:rsidR="007C414E" w:rsidRDefault="00D376F4" w:rsidP="007C414E">
      <w:pPr>
        <w:pStyle w:val="TOC2"/>
        <w:tabs>
          <w:tab w:val="right" w:leader="dot" w:pos="8296"/>
        </w:tabs>
        <w:ind w:firstLine="0"/>
        <w:rPr>
          <w:rFonts w:asciiTheme="minorHAnsi" w:eastAsiaTheme="minorEastAsia" w:hAnsiTheme="minorHAnsi" w:cstheme="minorBidi"/>
          <w:noProof/>
        </w:rPr>
      </w:pPr>
      <w:hyperlink w:anchor="_Toc85116889" w:history="1">
        <w:r w:rsidR="007C414E" w:rsidRPr="007632CD">
          <w:rPr>
            <w:rStyle w:val="Hyperlink"/>
            <w:noProof/>
            <w:rtl/>
          </w:rPr>
          <w:t>סגן השר לביטחון הפנים יואב סגלוביץ':</w:t>
        </w:r>
        <w:r w:rsidR="007C414E">
          <w:rPr>
            <w:noProof/>
            <w:webHidden/>
          </w:rPr>
          <w:tab/>
        </w:r>
        <w:r w:rsidR="007C414E">
          <w:rPr>
            <w:noProof/>
            <w:webHidden/>
          </w:rPr>
          <w:fldChar w:fldCharType="begin"/>
        </w:r>
        <w:r w:rsidR="007C414E">
          <w:rPr>
            <w:noProof/>
            <w:webHidden/>
          </w:rPr>
          <w:instrText xml:space="preserve"> PAGEREF _Toc85116889 \h </w:instrText>
        </w:r>
        <w:r w:rsidR="007C414E">
          <w:rPr>
            <w:noProof/>
            <w:webHidden/>
          </w:rPr>
        </w:r>
        <w:r w:rsidR="007C414E">
          <w:rPr>
            <w:noProof/>
            <w:webHidden/>
          </w:rPr>
          <w:fldChar w:fldCharType="separate"/>
        </w:r>
        <w:r w:rsidR="007C414E">
          <w:rPr>
            <w:noProof/>
            <w:webHidden/>
          </w:rPr>
          <w:t>488</w:t>
        </w:r>
        <w:r w:rsidR="007C414E">
          <w:rPr>
            <w:noProof/>
            <w:webHidden/>
          </w:rPr>
          <w:fldChar w:fldCharType="end"/>
        </w:r>
      </w:hyperlink>
    </w:p>
    <w:p w:rsidR="007C414E" w:rsidRDefault="00D376F4" w:rsidP="007C414E">
      <w:pPr>
        <w:pStyle w:val="TOC1"/>
        <w:tabs>
          <w:tab w:val="right" w:leader="dot" w:pos="8296"/>
        </w:tabs>
        <w:ind w:firstLine="0"/>
        <w:rPr>
          <w:rFonts w:asciiTheme="minorHAnsi" w:eastAsiaTheme="minorEastAsia" w:hAnsiTheme="minorHAnsi" w:cstheme="minorBidi"/>
          <w:noProof/>
        </w:rPr>
      </w:pPr>
      <w:hyperlink w:anchor="_Toc85116890" w:history="1">
        <w:r w:rsidR="007C414E" w:rsidRPr="007632CD">
          <w:rPr>
            <w:rStyle w:val="Hyperlink"/>
            <w:noProof/>
            <w:rtl/>
            <w:lang w:eastAsia="he-IL"/>
          </w:rPr>
          <w:t>136. הסתרת פרטים מהציבור</w:t>
        </w:r>
        <w:r w:rsidR="007C414E">
          <w:rPr>
            <w:noProof/>
            <w:webHidden/>
          </w:rPr>
          <w:tab/>
        </w:r>
        <w:r w:rsidR="007C414E">
          <w:rPr>
            <w:noProof/>
            <w:webHidden/>
          </w:rPr>
          <w:fldChar w:fldCharType="begin"/>
        </w:r>
        <w:r w:rsidR="007C414E">
          <w:rPr>
            <w:noProof/>
            <w:webHidden/>
          </w:rPr>
          <w:instrText xml:space="preserve"> PAGEREF _Toc85116890 \h </w:instrText>
        </w:r>
        <w:r w:rsidR="007C414E">
          <w:rPr>
            <w:noProof/>
            <w:webHidden/>
          </w:rPr>
        </w:r>
        <w:r w:rsidR="007C414E">
          <w:rPr>
            <w:noProof/>
            <w:webHidden/>
          </w:rPr>
          <w:fldChar w:fldCharType="separate"/>
        </w:r>
        <w:r w:rsidR="007C414E">
          <w:rPr>
            <w:noProof/>
            <w:webHidden/>
          </w:rPr>
          <w:t>491</w:t>
        </w:r>
        <w:r w:rsidR="007C414E">
          <w:rPr>
            <w:noProof/>
            <w:webHidden/>
          </w:rPr>
          <w:fldChar w:fldCharType="end"/>
        </w:r>
      </w:hyperlink>
    </w:p>
    <w:p w:rsidR="007C414E" w:rsidRDefault="00D376F4" w:rsidP="007C414E">
      <w:pPr>
        <w:pStyle w:val="TOC2"/>
        <w:tabs>
          <w:tab w:val="right" w:leader="dot" w:pos="8296"/>
        </w:tabs>
        <w:ind w:firstLine="0"/>
        <w:rPr>
          <w:rFonts w:asciiTheme="minorHAnsi" w:eastAsiaTheme="minorEastAsia" w:hAnsiTheme="minorHAnsi" w:cstheme="minorBidi"/>
          <w:noProof/>
        </w:rPr>
      </w:pPr>
      <w:hyperlink w:anchor="_Toc85116891" w:history="1">
        <w:r w:rsidR="007C414E" w:rsidRPr="007632CD">
          <w:rPr>
            <w:rStyle w:val="Hyperlink"/>
            <w:noProof/>
            <w:rtl/>
          </w:rPr>
          <w:t>איתמר בן גביר (הציונות הדתית):</w:t>
        </w:r>
        <w:r w:rsidR="007C414E">
          <w:rPr>
            <w:noProof/>
            <w:webHidden/>
          </w:rPr>
          <w:tab/>
        </w:r>
        <w:r w:rsidR="007C414E">
          <w:rPr>
            <w:noProof/>
            <w:webHidden/>
          </w:rPr>
          <w:fldChar w:fldCharType="begin"/>
        </w:r>
        <w:r w:rsidR="007C414E">
          <w:rPr>
            <w:noProof/>
            <w:webHidden/>
          </w:rPr>
          <w:instrText xml:space="preserve"> PAGEREF _Toc85116891 \h </w:instrText>
        </w:r>
        <w:r w:rsidR="007C414E">
          <w:rPr>
            <w:noProof/>
            <w:webHidden/>
          </w:rPr>
        </w:r>
        <w:r w:rsidR="007C414E">
          <w:rPr>
            <w:noProof/>
            <w:webHidden/>
          </w:rPr>
          <w:fldChar w:fldCharType="separate"/>
        </w:r>
        <w:r w:rsidR="007C414E">
          <w:rPr>
            <w:noProof/>
            <w:webHidden/>
          </w:rPr>
          <w:t>491</w:t>
        </w:r>
        <w:r w:rsidR="007C414E">
          <w:rPr>
            <w:noProof/>
            <w:webHidden/>
          </w:rPr>
          <w:fldChar w:fldCharType="end"/>
        </w:r>
      </w:hyperlink>
    </w:p>
    <w:p w:rsidR="007C414E" w:rsidRDefault="00D376F4" w:rsidP="007C414E">
      <w:pPr>
        <w:pStyle w:val="TOC2"/>
        <w:tabs>
          <w:tab w:val="right" w:leader="dot" w:pos="8296"/>
        </w:tabs>
        <w:ind w:firstLine="0"/>
        <w:rPr>
          <w:rFonts w:asciiTheme="minorHAnsi" w:eastAsiaTheme="minorEastAsia" w:hAnsiTheme="minorHAnsi" w:cstheme="minorBidi"/>
          <w:noProof/>
        </w:rPr>
      </w:pPr>
      <w:hyperlink w:anchor="_Toc85116892" w:history="1">
        <w:r w:rsidR="007C414E" w:rsidRPr="007632CD">
          <w:rPr>
            <w:rStyle w:val="Hyperlink"/>
            <w:noProof/>
            <w:rtl/>
          </w:rPr>
          <w:t>סגן השר לביטחון הפנים יואב סגלוביץ':</w:t>
        </w:r>
        <w:r w:rsidR="007C414E">
          <w:rPr>
            <w:noProof/>
            <w:webHidden/>
          </w:rPr>
          <w:tab/>
        </w:r>
        <w:r w:rsidR="007C414E">
          <w:rPr>
            <w:noProof/>
            <w:webHidden/>
          </w:rPr>
          <w:fldChar w:fldCharType="begin"/>
        </w:r>
        <w:r w:rsidR="007C414E">
          <w:rPr>
            <w:noProof/>
            <w:webHidden/>
          </w:rPr>
          <w:instrText xml:space="preserve"> PAGEREF _Toc85116892 \h </w:instrText>
        </w:r>
        <w:r w:rsidR="007C414E">
          <w:rPr>
            <w:noProof/>
            <w:webHidden/>
          </w:rPr>
        </w:r>
        <w:r w:rsidR="007C414E">
          <w:rPr>
            <w:noProof/>
            <w:webHidden/>
          </w:rPr>
          <w:fldChar w:fldCharType="separate"/>
        </w:r>
        <w:r w:rsidR="007C414E">
          <w:rPr>
            <w:noProof/>
            <w:webHidden/>
          </w:rPr>
          <w:t>492</w:t>
        </w:r>
        <w:r w:rsidR="007C414E">
          <w:rPr>
            <w:noProof/>
            <w:webHidden/>
          </w:rPr>
          <w:fldChar w:fldCharType="end"/>
        </w:r>
      </w:hyperlink>
    </w:p>
    <w:p w:rsidR="007C414E" w:rsidRDefault="00D376F4" w:rsidP="007C414E">
      <w:pPr>
        <w:pStyle w:val="TOC1"/>
        <w:tabs>
          <w:tab w:val="right" w:leader="dot" w:pos="8296"/>
        </w:tabs>
        <w:ind w:firstLine="0"/>
        <w:rPr>
          <w:rFonts w:asciiTheme="minorHAnsi" w:eastAsiaTheme="minorEastAsia" w:hAnsiTheme="minorHAnsi" w:cstheme="minorBidi"/>
          <w:noProof/>
        </w:rPr>
      </w:pPr>
      <w:hyperlink w:anchor="_Toc85116893" w:history="1">
        <w:r w:rsidR="007C414E" w:rsidRPr="007632CD">
          <w:rPr>
            <w:rStyle w:val="Hyperlink"/>
            <w:noProof/>
            <w:rtl/>
            <w:lang w:eastAsia="he-IL"/>
          </w:rPr>
          <w:t>179. חקירות על ציוצים בטוויטר</w:t>
        </w:r>
        <w:r w:rsidR="007C414E">
          <w:rPr>
            <w:noProof/>
            <w:webHidden/>
          </w:rPr>
          <w:tab/>
        </w:r>
        <w:r w:rsidR="007C414E">
          <w:rPr>
            <w:noProof/>
            <w:webHidden/>
          </w:rPr>
          <w:fldChar w:fldCharType="begin"/>
        </w:r>
        <w:r w:rsidR="007C414E">
          <w:rPr>
            <w:noProof/>
            <w:webHidden/>
          </w:rPr>
          <w:instrText xml:space="preserve"> PAGEREF _Toc85116893 \h </w:instrText>
        </w:r>
        <w:r w:rsidR="007C414E">
          <w:rPr>
            <w:noProof/>
            <w:webHidden/>
          </w:rPr>
        </w:r>
        <w:r w:rsidR="007C414E">
          <w:rPr>
            <w:noProof/>
            <w:webHidden/>
          </w:rPr>
          <w:fldChar w:fldCharType="separate"/>
        </w:r>
        <w:r w:rsidR="007C414E">
          <w:rPr>
            <w:noProof/>
            <w:webHidden/>
          </w:rPr>
          <w:t>495</w:t>
        </w:r>
        <w:r w:rsidR="007C414E">
          <w:rPr>
            <w:noProof/>
            <w:webHidden/>
          </w:rPr>
          <w:fldChar w:fldCharType="end"/>
        </w:r>
      </w:hyperlink>
    </w:p>
    <w:p w:rsidR="007C414E" w:rsidRDefault="00D376F4" w:rsidP="007C414E">
      <w:pPr>
        <w:pStyle w:val="TOC2"/>
        <w:tabs>
          <w:tab w:val="right" w:leader="dot" w:pos="8296"/>
        </w:tabs>
        <w:ind w:firstLine="0"/>
        <w:rPr>
          <w:rFonts w:asciiTheme="minorHAnsi" w:eastAsiaTheme="minorEastAsia" w:hAnsiTheme="minorHAnsi" w:cstheme="minorBidi"/>
          <w:noProof/>
        </w:rPr>
      </w:pPr>
      <w:hyperlink w:anchor="_Toc85116894" w:history="1">
        <w:r w:rsidR="007C414E" w:rsidRPr="007632CD">
          <w:rPr>
            <w:rStyle w:val="Hyperlink"/>
            <w:noProof/>
            <w:rtl/>
          </w:rPr>
          <w:t>איתמר בן גביר (הציונות הדתית):</w:t>
        </w:r>
        <w:r w:rsidR="007C414E">
          <w:rPr>
            <w:noProof/>
            <w:webHidden/>
          </w:rPr>
          <w:tab/>
        </w:r>
        <w:r w:rsidR="007C414E">
          <w:rPr>
            <w:noProof/>
            <w:webHidden/>
          </w:rPr>
          <w:fldChar w:fldCharType="begin"/>
        </w:r>
        <w:r w:rsidR="007C414E">
          <w:rPr>
            <w:noProof/>
            <w:webHidden/>
          </w:rPr>
          <w:instrText xml:space="preserve"> PAGEREF _Toc85116894 \h </w:instrText>
        </w:r>
        <w:r w:rsidR="007C414E">
          <w:rPr>
            <w:noProof/>
            <w:webHidden/>
          </w:rPr>
        </w:r>
        <w:r w:rsidR="007C414E">
          <w:rPr>
            <w:noProof/>
            <w:webHidden/>
          </w:rPr>
          <w:fldChar w:fldCharType="separate"/>
        </w:r>
        <w:r w:rsidR="007C414E">
          <w:rPr>
            <w:noProof/>
            <w:webHidden/>
          </w:rPr>
          <w:t>495</w:t>
        </w:r>
        <w:r w:rsidR="007C414E">
          <w:rPr>
            <w:noProof/>
            <w:webHidden/>
          </w:rPr>
          <w:fldChar w:fldCharType="end"/>
        </w:r>
      </w:hyperlink>
    </w:p>
    <w:p w:rsidR="007C414E" w:rsidRDefault="00D376F4" w:rsidP="007C414E">
      <w:pPr>
        <w:pStyle w:val="TOC2"/>
        <w:tabs>
          <w:tab w:val="right" w:leader="dot" w:pos="8296"/>
        </w:tabs>
        <w:ind w:firstLine="0"/>
        <w:rPr>
          <w:rFonts w:asciiTheme="minorHAnsi" w:eastAsiaTheme="minorEastAsia" w:hAnsiTheme="minorHAnsi" w:cstheme="minorBidi"/>
          <w:noProof/>
        </w:rPr>
      </w:pPr>
      <w:hyperlink w:anchor="_Toc85116895" w:history="1">
        <w:r w:rsidR="007C414E" w:rsidRPr="007632CD">
          <w:rPr>
            <w:rStyle w:val="Hyperlink"/>
            <w:noProof/>
            <w:rtl/>
          </w:rPr>
          <w:t>סגן השר לביטחון הפנים יואב סגלוביץ':</w:t>
        </w:r>
        <w:r w:rsidR="007C414E">
          <w:rPr>
            <w:noProof/>
            <w:webHidden/>
          </w:rPr>
          <w:tab/>
        </w:r>
        <w:r w:rsidR="007C414E">
          <w:rPr>
            <w:noProof/>
            <w:webHidden/>
          </w:rPr>
          <w:fldChar w:fldCharType="begin"/>
        </w:r>
        <w:r w:rsidR="007C414E">
          <w:rPr>
            <w:noProof/>
            <w:webHidden/>
          </w:rPr>
          <w:instrText xml:space="preserve"> PAGEREF _Toc85116895 \h </w:instrText>
        </w:r>
        <w:r w:rsidR="007C414E">
          <w:rPr>
            <w:noProof/>
            <w:webHidden/>
          </w:rPr>
        </w:r>
        <w:r w:rsidR="007C414E">
          <w:rPr>
            <w:noProof/>
            <w:webHidden/>
          </w:rPr>
          <w:fldChar w:fldCharType="separate"/>
        </w:r>
        <w:r w:rsidR="007C414E">
          <w:rPr>
            <w:noProof/>
            <w:webHidden/>
          </w:rPr>
          <w:t>495</w:t>
        </w:r>
        <w:r w:rsidR="007C414E">
          <w:rPr>
            <w:noProof/>
            <w:webHidden/>
          </w:rPr>
          <w:fldChar w:fldCharType="end"/>
        </w:r>
      </w:hyperlink>
    </w:p>
    <w:p w:rsidR="00E158A4" w:rsidRDefault="007C414E" w:rsidP="006004C3">
      <w:pPr>
        <w:pStyle w:val="afe"/>
        <w:rPr>
          <w:rtl/>
        </w:rPr>
      </w:pPr>
      <w:r>
        <w:rPr>
          <w:vanish w:val="0"/>
          <w:rtl/>
        </w:rPr>
        <w:fldChar w:fldCharType="end"/>
      </w:r>
    </w:p>
    <w:p w:rsidR="00DA1059" w:rsidRDefault="00DA1059" w:rsidP="007C414E">
      <w:pPr>
        <w:ind w:firstLine="0"/>
        <w:rPr>
          <w:rtl/>
        </w:rPr>
      </w:pPr>
      <w:r>
        <w:rPr>
          <w:rtl/>
        </w:rPr>
        <w:br w:type="page"/>
      </w:r>
    </w:p>
    <w:p w:rsidR="00DA1059" w:rsidRDefault="00DA1059" w:rsidP="00CC3511">
      <w:pPr>
        <w:pStyle w:val="a7"/>
        <w:rPr>
          <w:rtl/>
        </w:rPr>
      </w:pPr>
      <w:bookmarkStart w:id="16" w:name="ET_subject_624944_1"/>
      <w:r w:rsidRPr="00CC3511">
        <w:rPr>
          <w:rStyle w:val="TagStyle"/>
          <w:rtl/>
        </w:rPr>
        <w:lastRenderedPageBreak/>
        <w:t>&lt;&lt; נושא &gt;&gt;</w:t>
      </w:r>
      <w:r w:rsidRPr="009E55DE">
        <w:rPr>
          <w:rStyle w:val="TagStyle"/>
          <w:rtl/>
        </w:rPr>
        <w:t xml:space="preserve"> </w:t>
      </w:r>
      <w:bookmarkStart w:id="17" w:name="_Toc85113829"/>
      <w:bookmarkStart w:id="18" w:name="_Toc85116223"/>
      <w:bookmarkStart w:id="19" w:name="_Toc85116689"/>
      <w:r>
        <w:rPr>
          <w:rtl/>
        </w:rPr>
        <w:t>שאילתות דחופות</w:t>
      </w:r>
      <w:bookmarkEnd w:id="17"/>
      <w:bookmarkEnd w:id="18"/>
      <w:bookmarkEnd w:id="19"/>
      <w:r w:rsidRPr="009E55DE">
        <w:rPr>
          <w:rStyle w:val="TagStyle"/>
          <w:rtl/>
        </w:rPr>
        <w:t xml:space="preserve"> </w:t>
      </w:r>
      <w:r w:rsidRPr="00CC3511">
        <w:rPr>
          <w:rStyle w:val="TagStyle"/>
          <w:rtl/>
        </w:rPr>
        <w:t>&lt;&lt; נושא &gt;&gt;</w:t>
      </w:r>
      <w:r>
        <w:rPr>
          <w:rtl/>
        </w:rPr>
        <w:t xml:space="preserve">   </w:t>
      </w:r>
      <w:bookmarkEnd w:id="16"/>
    </w:p>
    <w:p w:rsidR="00DA1059" w:rsidRDefault="00DA1059" w:rsidP="009E55DE">
      <w:pPr>
        <w:rPr>
          <w:rtl/>
        </w:rPr>
      </w:pPr>
    </w:p>
    <w:p w:rsidR="00DA1059" w:rsidRDefault="00DA1059" w:rsidP="00CC3511">
      <w:pPr>
        <w:pStyle w:val="af7"/>
        <w:rPr>
          <w:rtl/>
        </w:rPr>
      </w:pPr>
      <w:bookmarkStart w:id="20" w:name="ET_yor_6204_8"/>
      <w:r w:rsidRPr="00CC3511">
        <w:rPr>
          <w:rStyle w:val="TagStyle"/>
          <w:rtl/>
        </w:rPr>
        <w:t xml:space="preserve"> &lt;&lt; יור &gt;&gt;</w:t>
      </w:r>
      <w:r w:rsidRPr="00EB26BD">
        <w:rPr>
          <w:rStyle w:val="TagStyle"/>
          <w:rtl/>
        </w:rPr>
        <w:t xml:space="preserve"> </w:t>
      </w:r>
      <w:r>
        <w:rPr>
          <w:rtl/>
        </w:rPr>
        <w:t>היו"ר מיקי לוי:</w:t>
      </w:r>
      <w:r w:rsidRPr="00EB26BD">
        <w:rPr>
          <w:rStyle w:val="TagStyle"/>
          <w:rtl/>
        </w:rPr>
        <w:t xml:space="preserve"> </w:t>
      </w:r>
      <w:r w:rsidRPr="00CC3511">
        <w:rPr>
          <w:rStyle w:val="TagStyle"/>
          <w:rtl/>
        </w:rPr>
        <w:t>&lt;&lt; יור &gt;&gt;</w:t>
      </w:r>
      <w:r>
        <w:rPr>
          <w:rtl/>
        </w:rPr>
        <w:t xml:space="preserve">   </w:t>
      </w:r>
      <w:bookmarkEnd w:id="20"/>
    </w:p>
    <w:p w:rsidR="00DA1059" w:rsidRPr="00EB26BD" w:rsidRDefault="00DA1059" w:rsidP="00EB26BD">
      <w:pPr>
        <w:rPr>
          <w:rtl/>
          <w:lang w:eastAsia="he-IL"/>
        </w:rPr>
      </w:pPr>
    </w:p>
    <w:p w:rsidR="00DA1059" w:rsidRDefault="00DA1059" w:rsidP="00373DEA">
      <w:pPr>
        <w:rPr>
          <w:rtl/>
          <w:lang w:eastAsia="he-IL"/>
        </w:rPr>
      </w:pPr>
      <w:r>
        <w:rPr>
          <w:rFonts w:hint="cs"/>
          <w:rtl/>
          <w:lang w:eastAsia="he-IL"/>
        </w:rPr>
        <w:t xml:space="preserve">חברי הכנסת, היום יום רביעי, ז' בחשוון התשפ"ב, 13 באוקטובר 2021, אני מתכבד לפתוח את ישיבת הכנסת. </w:t>
      </w:r>
    </w:p>
    <w:p w:rsidR="00DA1059" w:rsidRDefault="00DA1059" w:rsidP="00373DEA">
      <w:pPr>
        <w:rPr>
          <w:rtl/>
          <w:lang w:eastAsia="he-IL"/>
        </w:rPr>
      </w:pPr>
    </w:p>
    <w:p w:rsidR="00DA1059" w:rsidRDefault="00DA1059" w:rsidP="00F95782">
      <w:pPr>
        <w:rPr>
          <w:rtl/>
          <w:lang w:eastAsia="he-IL"/>
        </w:rPr>
      </w:pPr>
      <w:r>
        <w:rPr>
          <w:rFonts w:hint="cs"/>
          <w:rtl/>
          <w:lang w:eastAsia="he-IL"/>
        </w:rPr>
        <w:t xml:space="preserve">על הפרק: שאילתות דחופות. </w:t>
      </w:r>
      <w:bookmarkStart w:id="21" w:name="_ETM_Q1_387580"/>
      <w:bookmarkStart w:id="22" w:name="_ETM_Q1_387826"/>
      <w:bookmarkStart w:id="23" w:name="_ETM_Q1_387846"/>
      <w:bookmarkStart w:id="24" w:name="_ETM_Q1_387901"/>
      <w:bookmarkEnd w:id="21"/>
      <w:bookmarkEnd w:id="22"/>
      <w:bookmarkEnd w:id="23"/>
      <w:bookmarkEnd w:id="24"/>
      <w:r>
        <w:rPr>
          <w:rFonts w:hint="cs"/>
          <w:rtl/>
          <w:lang w:eastAsia="he-IL"/>
        </w:rPr>
        <w:t xml:space="preserve">חבר הכנסת </w:t>
      </w:r>
      <w:bookmarkStart w:id="25" w:name="_ETM_Q1_389643"/>
      <w:bookmarkEnd w:id="25"/>
      <w:r>
        <w:rPr>
          <w:rFonts w:hint="cs"/>
          <w:rtl/>
          <w:lang w:eastAsia="he-IL"/>
        </w:rPr>
        <w:t>מקלב, בבקשה. שר החקלאות, בבקשה.</w:t>
      </w:r>
    </w:p>
    <w:p w:rsidR="00DA1059" w:rsidRDefault="00DA1059" w:rsidP="009E55DE">
      <w:pPr>
        <w:rPr>
          <w:rtl/>
          <w:lang w:eastAsia="he-IL"/>
        </w:rPr>
      </w:pPr>
    </w:p>
    <w:p w:rsidR="00DA1059" w:rsidRDefault="00DA1059" w:rsidP="00CC3511">
      <w:pPr>
        <w:pStyle w:val="aa"/>
        <w:rPr>
          <w:rtl/>
          <w:lang w:eastAsia="he-IL"/>
        </w:rPr>
      </w:pPr>
      <w:bookmarkStart w:id="26" w:name="ET_query_624867_6"/>
      <w:r w:rsidRPr="00CC3511">
        <w:rPr>
          <w:rStyle w:val="TagStyle"/>
          <w:rtl/>
        </w:rPr>
        <w:t xml:space="preserve"> &lt;&lt; שאילתה &gt;&gt;</w:t>
      </w:r>
      <w:r w:rsidRPr="00EB26BD">
        <w:rPr>
          <w:rStyle w:val="TagStyle"/>
          <w:rtl/>
        </w:rPr>
        <w:t xml:space="preserve"> </w:t>
      </w:r>
      <w:bookmarkStart w:id="27" w:name="_Toc85113830"/>
      <w:bookmarkStart w:id="28" w:name="_Toc85116224"/>
      <w:bookmarkStart w:id="29" w:name="_Toc85116690"/>
      <w:r>
        <w:rPr>
          <w:rtl/>
          <w:lang w:eastAsia="he-IL"/>
        </w:rPr>
        <w:t>56. מחסור בחלב בחודש האחרון</w:t>
      </w:r>
      <w:bookmarkEnd w:id="27"/>
      <w:bookmarkEnd w:id="28"/>
      <w:bookmarkEnd w:id="29"/>
      <w:r w:rsidRPr="00EB26BD">
        <w:rPr>
          <w:rStyle w:val="TagStyle"/>
          <w:rtl/>
        </w:rPr>
        <w:t xml:space="preserve"> </w:t>
      </w:r>
      <w:r w:rsidRPr="00CC3511">
        <w:rPr>
          <w:rStyle w:val="TagStyle"/>
          <w:rtl/>
        </w:rPr>
        <w:t>&lt;&lt; שאילתה &gt;&gt;</w:t>
      </w:r>
      <w:r>
        <w:rPr>
          <w:rtl/>
          <w:lang w:eastAsia="he-IL"/>
        </w:rPr>
        <w:t xml:space="preserve">   </w:t>
      </w:r>
      <w:bookmarkEnd w:id="26"/>
    </w:p>
    <w:p w:rsidR="00DA1059" w:rsidRPr="009F1FFC" w:rsidRDefault="00DA1059" w:rsidP="00EB26BD">
      <w:pPr>
        <w:rPr>
          <w:rtl/>
        </w:rPr>
      </w:pPr>
    </w:p>
    <w:p w:rsidR="00DA1059" w:rsidRDefault="00DA1059" w:rsidP="00CC3511">
      <w:pPr>
        <w:pStyle w:val="a5"/>
        <w:rPr>
          <w:rtl/>
        </w:rPr>
      </w:pPr>
      <w:bookmarkStart w:id="30" w:name="ET_speaker_6166_13"/>
      <w:r w:rsidRPr="00CC3511">
        <w:rPr>
          <w:rStyle w:val="TagStyle"/>
          <w:rtl/>
        </w:rPr>
        <w:t>&lt;&lt; דובר &gt;&gt;</w:t>
      </w:r>
      <w:r w:rsidRPr="00867DAD">
        <w:rPr>
          <w:rStyle w:val="TagStyle"/>
          <w:rtl/>
        </w:rPr>
        <w:t xml:space="preserve"> </w:t>
      </w:r>
      <w:bookmarkStart w:id="31" w:name="_Toc85113831"/>
      <w:bookmarkStart w:id="32" w:name="_Toc85116225"/>
      <w:bookmarkStart w:id="33" w:name="_Toc85116691"/>
      <w:r>
        <w:rPr>
          <w:rtl/>
        </w:rPr>
        <w:t>אורי מקלב (יהדות התורה):</w:t>
      </w:r>
      <w:bookmarkEnd w:id="31"/>
      <w:bookmarkEnd w:id="32"/>
      <w:bookmarkEnd w:id="33"/>
      <w:r w:rsidRPr="00867DAD">
        <w:rPr>
          <w:rStyle w:val="TagStyle"/>
          <w:rtl/>
        </w:rPr>
        <w:t xml:space="preserve"> </w:t>
      </w:r>
      <w:r w:rsidRPr="00CC3511">
        <w:rPr>
          <w:rStyle w:val="TagStyle"/>
          <w:rtl/>
        </w:rPr>
        <w:t>&lt;&lt; דובר &gt;&gt;</w:t>
      </w:r>
      <w:bookmarkEnd w:id="30"/>
      <w:r>
        <w:rPr>
          <w:rtl/>
        </w:rPr>
        <w:t xml:space="preserve">   </w:t>
      </w:r>
    </w:p>
    <w:p w:rsidR="00DA1059" w:rsidRDefault="00DA1059" w:rsidP="00EB26BD">
      <w:pPr>
        <w:rPr>
          <w:rtl/>
        </w:rPr>
      </w:pPr>
    </w:p>
    <w:p w:rsidR="00DA1059" w:rsidRPr="00E91CAE" w:rsidRDefault="00DA1059" w:rsidP="00373DEA">
      <w:pPr>
        <w:rPr>
          <w:rtl/>
        </w:rPr>
      </w:pPr>
      <w:bookmarkStart w:id="34" w:name="_ETM_Q1_397387"/>
      <w:bookmarkStart w:id="35" w:name="_ETM_Q1_397497"/>
      <w:bookmarkEnd w:id="34"/>
      <w:bookmarkEnd w:id="35"/>
      <w:r>
        <w:rPr>
          <w:rFonts w:hint="cs"/>
          <w:rtl/>
        </w:rPr>
        <w:t xml:space="preserve">תודה רבה, אדוני היושב-ראש. מכובדי השר, </w:t>
      </w:r>
      <w:bookmarkStart w:id="36" w:name="QUR_Description"/>
      <w:r>
        <w:rPr>
          <w:rFonts w:hint="cs"/>
          <w:rtl/>
        </w:rPr>
        <w:t xml:space="preserve">לאחרונה, מראש השנה, קיים מחסור חמור בחלב. מחסור במוצר צריכה בסיסי פוגע קשה בילדים, בחולים ובעניים. מתלונות צרכנים </w:t>
      </w:r>
      <w:bookmarkStart w:id="37" w:name="_ETM_Q1_406759"/>
      <w:bookmarkEnd w:id="37"/>
      <w:r>
        <w:rPr>
          <w:rFonts w:hint="cs"/>
          <w:rtl/>
        </w:rPr>
        <w:t>רבים עולה שבתקופת המחסור המחלבות מעדיפות את הרשתות על פני המכולות הקטנות בשכונה.</w:t>
      </w:r>
      <w:r>
        <w:br/>
      </w:r>
      <w:bookmarkEnd w:id="36"/>
    </w:p>
    <w:p w:rsidR="00DA1059" w:rsidRDefault="00DA1059" w:rsidP="00E91CAE">
      <w:pPr>
        <w:rPr>
          <w:rtl/>
        </w:rPr>
      </w:pPr>
      <w:r>
        <w:rPr>
          <w:rFonts w:hint="cs"/>
          <w:rtl/>
        </w:rPr>
        <w:t>ב</w:t>
      </w:r>
      <w:r w:rsidRPr="00472AB3">
        <w:rPr>
          <w:rFonts w:hint="cs"/>
          <w:rtl/>
        </w:rPr>
        <w:t>רצוני לשאול</w:t>
      </w:r>
      <w:r>
        <w:rPr>
          <w:rFonts w:hint="cs"/>
          <w:rtl/>
        </w:rPr>
        <w:t>, מכובדי</w:t>
      </w:r>
      <w:r w:rsidRPr="00472AB3">
        <w:rPr>
          <w:rFonts w:hint="cs"/>
          <w:rtl/>
        </w:rPr>
        <w:t>:</w:t>
      </w:r>
    </w:p>
    <w:p w:rsidR="00DA1059" w:rsidRDefault="00DA1059" w:rsidP="00E91CAE">
      <w:pPr>
        <w:rPr>
          <w:rtl/>
        </w:rPr>
      </w:pPr>
    </w:p>
    <w:p w:rsidR="00DA1059" w:rsidRDefault="00DA1059" w:rsidP="00E91CAE">
      <w:pPr>
        <w:rPr>
          <w:rtl/>
        </w:rPr>
      </w:pPr>
      <w:bookmarkStart w:id="38" w:name="LST__QURQuestions__question"/>
      <w:r>
        <w:rPr>
          <w:rFonts w:hint="cs"/>
          <w:rtl/>
        </w:rPr>
        <w:t>1. מדוע המשרד לא נערך לכך שלא ייווצר מחסור בחלב בתקופת החגים ואחריה?</w:t>
      </w:r>
      <w:bookmarkEnd w:id="38"/>
    </w:p>
    <w:p w:rsidR="00DA1059" w:rsidRDefault="00DA1059" w:rsidP="00E91CAE">
      <w:pPr>
        <w:rPr>
          <w:rtl/>
        </w:rPr>
      </w:pPr>
    </w:p>
    <w:p w:rsidR="00DA1059" w:rsidRDefault="00DA1059" w:rsidP="00E91CAE">
      <w:pPr>
        <w:rPr>
          <w:rtl/>
        </w:rPr>
      </w:pPr>
      <w:r>
        <w:rPr>
          <w:rFonts w:hint="cs"/>
          <w:rtl/>
        </w:rPr>
        <w:t>2. מדוע המשרד לא מחייב את המחלבות לשווק באופן שוויוני?</w:t>
      </w:r>
    </w:p>
    <w:p w:rsidR="00DA1059" w:rsidRDefault="00DA1059" w:rsidP="00E91CAE">
      <w:pPr>
        <w:rPr>
          <w:rtl/>
          <w:lang w:eastAsia="he-IL"/>
        </w:rPr>
      </w:pPr>
      <w:bookmarkStart w:id="39" w:name="QUR_Reply_Date"/>
      <w:r>
        <w:rPr>
          <w:rStyle w:val="aff"/>
          <w:rFonts w:hint="cs"/>
          <w:rtl/>
        </w:rPr>
        <w:t xml:space="preserve"> </w:t>
      </w:r>
      <w:bookmarkEnd w:id="39"/>
    </w:p>
    <w:p w:rsidR="00DA1059" w:rsidRDefault="00DA1059" w:rsidP="00CC3511">
      <w:pPr>
        <w:pStyle w:val="a5"/>
        <w:rPr>
          <w:rtl/>
        </w:rPr>
      </w:pPr>
      <w:bookmarkStart w:id="40" w:name="ET_speaker_6211_4"/>
      <w:r w:rsidRPr="00CC3511">
        <w:rPr>
          <w:rStyle w:val="TagStyle"/>
          <w:rtl/>
        </w:rPr>
        <w:t xml:space="preserve"> &lt;&lt; דובר &gt;&gt;</w:t>
      </w:r>
      <w:r w:rsidRPr="00867DAD">
        <w:rPr>
          <w:rStyle w:val="TagStyle"/>
          <w:rtl/>
        </w:rPr>
        <w:t xml:space="preserve"> </w:t>
      </w:r>
      <w:bookmarkStart w:id="41" w:name="_Toc85113832"/>
      <w:bookmarkStart w:id="42" w:name="_Toc85116226"/>
      <w:bookmarkStart w:id="43" w:name="_Toc85116692"/>
      <w:r>
        <w:rPr>
          <w:rtl/>
        </w:rPr>
        <w:t>שר החקלאות ופיתוח הכפר עודד פורר:</w:t>
      </w:r>
      <w:bookmarkEnd w:id="41"/>
      <w:bookmarkEnd w:id="42"/>
      <w:bookmarkEnd w:id="43"/>
      <w:r w:rsidRPr="00867DAD">
        <w:rPr>
          <w:rStyle w:val="TagStyle"/>
          <w:rtl/>
        </w:rPr>
        <w:t xml:space="preserve"> </w:t>
      </w:r>
      <w:r w:rsidRPr="00CC3511">
        <w:rPr>
          <w:rStyle w:val="TagStyle"/>
          <w:rtl/>
        </w:rPr>
        <w:t>&lt;&lt; דובר &gt;&gt;</w:t>
      </w:r>
      <w:r>
        <w:rPr>
          <w:rtl/>
        </w:rPr>
        <w:t xml:space="preserve">   </w:t>
      </w:r>
      <w:bookmarkEnd w:id="40"/>
    </w:p>
    <w:p w:rsidR="00DA1059" w:rsidRDefault="00DA1059" w:rsidP="00CE6451">
      <w:pPr>
        <w:rPr>
          <w:rtl/>
          <w:lang w:eastAsia="he-IL"/>
        </w:rPr>
      </w:pPr>
    </w:p>
    <w:p w:rsidR="00DA1059" w:rsidRDefault="00DA1059" w:rsidP="008D733E">
      <w:pPr>
        <w:rPr>
          <w:rtl/>
          <w:lang w:eastAsia="he-IL"/>
        </w:rPr>
      </w:pPr>
      <w:r>
        <w:rPr>
          <w:rFonts w:hint="cs"/>
          <w:rtl/>
          <w:lang w:eastAsia="he-IL"/>
        </w:rPr>
        <w:t>תודה, חבר הכנסת מקלב. אני חייב קוד</w:t>
      </w:r>
      <w:bookmarkStart w:id="44" w:name="_ETM_Q1_441027"/>
      <w:bookmarkEnd w:id="44"/>
      <w:r>
        <w:rPr>
          <w:rFonts w:hint="cs"/>
          <w:rtl/>
          <w:lang w:eastAsia="he-IL"/>
        </w:rPr>
        <w:t>ם כול להתנגד להערכה אחת בשאלתך</w:t>
      </w:r>
      <w:r w:rsidR="00CE6451">
        <w:rPr>
          <w:rFonts w:hint="cs"/>
          <w:rtl/>
          <w:lang w:eastAsia="he-IL"/>
        </w:rPr>
        <w:t>,</w:t>
      </w:r>
      <w:r>
        <w:rPr>
          <w:rFonts w:hint="cs"/>
          <w:rtl/>
          <w:lang w:eastAsia="he-IL"/>
        </w:rPr>
        <w:t xml:space="preserve"> כי זה לא נכון </w:t>
      </w:r>
      <w:bookmarkStart w:id="45" w:name="_ETM_Q1_445344"/>
      <w:bookmarkEnd w:id="45"/>
      <w:r>
        <w:rPr>
          <w:rFonts w:hint="cs"/>
          <w:rtl/>
          <w:lang w:eastAsia="he-IL"/>
        </w:rPr>
        <w:t xml:space="preserve">שהמשרד לא נערך לכך, אלא הפוך. משרד החקלאות נערך וגם </w:t>
      </w:r>
      <w:bookmarkStart w:id="46" w:name="_ETM_Q1_450491"/>
      <w:bookmarkEnd w:id="46"/>
      <w:r>
        <w:rPr>
          <w:rFonts w:hint="cs"/>
          <w:rtl/>
          <w:lang w:eastAsia="he-IL"/>
        </w:rPr>
        <w:t xml:space="preserve">דרש לא פעם ולא פעמיים גם מהמחלבות וגם מהרפתנים </w:t>
      </w:r>
      <w:bookmarkStart w:id="47" w:name="_ETM_Q1_461945"/>
      <w:bookmarkEnd w:id="47"/>
      <w:r>
        <w:rPr>
          <w:rFonts w:hint="cs"/>
          <w:rtl/>
          <w:lang w:eastAsia="he-IL"/>
        </w:rPr>
        <w:t xml:space="preserve">לראות מה קורה לקראת חגי תשרי, כי התופעה הזאת היא </w:t>
      </w:r>
      <w:bookmarkStart w:id="48" w:name="_ETM_Q1_464723"/>
      <w:bookmarkEnd w:id="48"/>
      <w:r>
        <w:rPr>
          <w:rFonts w:hint="cs"/>
          <w:rtl/>
          <w:lang w:eastAsia="he-IL"/>
        </w:rPr>
        <w:t xml:space="preserve">תופעה שמעת לעת קורית בימי החגים, וצריך להבין מה הסיבה </w:t>
      </w:r>
      <w:bookmarkStart w:id="49" w:name="_ETM_Q1_470141"/>
      <w:bookmarkEnd w:id="49"/>
      <w:r w:rsidR="0086053F">
        <w:rPr>
          <w:rFonts w:hint="cs"/>
          <w:rtl/>
          <w:lang w:eastAsia="he-IL"/>
        </w:rPr>
        <w:t xml:space="preserve">שלה, </w:t>
      </w:r>
      <w:r>
        <w:rPr>
          <w:rFonts w:hint="cs"/>
          <w:rtl/>
          <w:lang w:eastAsia="he-IL"/>
        </w:rPr>
        <w:t xml:space="preserve">הכותרת </w:t>
      </w:r>
      <w:r w:rsidR="0086053F">
        <w:rPr>
          <w:rFonts w:hint="cs"/>
          <w:rtl/>
          <w:lang w:eastAsia="he-IL"/>
        </w:rPr>
        <w:t>"</w:t>
      </w:r>
      <w:r>
        <w:rPr>
          <w:rFonts w:hint="cs"/>
          <w:rtl/>
          <w:lang w:eastAsia="he-IL"/>
        </w:rPr>
        <w:t>מחסור בחלב</w:t>
      </w:r>
      <w:r w:rsidR="0086053F">
        <w:rPr>
          <w:rFonts w:hint="cs"/>
          <w:rtl/>
          <w:lang w:eastAsia="he-IL"/>
        </w:rPr>
        <w:t>"</w:t>
      </w:r>
      <w:r>
        <w:rPr>
          <w:rFonts w:hint="cs"/>
          <w:rtl/>
          <w:lang w:eastAsia="he-IL"/>
        </w:rPr>
        <w:t xml:space="preserve"> פשוט לא נכונה, כי </w:t>
      </w:r>
      <w:bookmarkStart w:id="50" w:name="_ETM_Q1_478252"/>
      <w:bookmarkEnd w:id="50"/>
      <w:r>
        <w:rPr>
          <w:rFonts w:hint="cs"/>
          <w:rtl/>
          <w:lang w:eastAsia="he-IL"/>
        </w:rPr>
        <w:t xml:space="preserve">לא היה מחסור בחלב גולמי. לא היה מחסור </w:t>
      </w:r>
      <w:bookmarkStart w:id="51" w:name="_ETM_Q1_480627"/>
      <w:bookmarkEnd w:id="51"/>
      <w:r>
        <w:rPr>
          <w:rFonts w:hint="cs"/>
          <w:rtl/>
          <w:lang w:eastAsia="he-IL"/>
        </w:rPr>
        <w:t xml:space="preserve">בחלב שאותו חולבים החקלאים והרפתנים מהפרות, כי כבודו בוודאי יודע </w:t>
      </w:r>
      <w:bookmarkStart w:id="52" w:name="_ETM_Q1_482672"/>
      <w:bookmarkEnd w:id="52"/>
      <w:r>
        <w:rPr>
          <w:rFonts w:hint="cs"/>
          <w:rtl/>
          <w:lang w:eastAsia="he-IL"/>
        </w:rPr>
        <w:t xml:space="preserve">שגם מטעמים של צער בעלי חיים החליבה מתבצעת בכל יום </w:t>
      </w:r>
      <w:bookmarkStart w:id="53" w:name="_ETM_Q1_489684"/>
      <w:bookmarkEnd w:id="53"/>
      <w:r>
        <w:rPr>
          <w:rFonts w:hint="cs"/>
          <w:rtl/>
          <w:lang w:eastAsia="he-IL"/>
        </w:rPr>
        <w:t>מימות השנה, כולל שבת ויום כיפור.</w:t>
      </w:r>
    </w:p>
    <w:p w:rsidR="00DA1059" w:rsidRDefault="00DA1059" w:rsidP="00E91CAE">
      <w:pPr>
        <w:rPr>
          <w:rtl/>
          <w:lang w:eastAsia="he-IL"/>
        </w:rPr>
      </w:pPr>
      <w:bookmarkStart w:id="54" w:name="_ETM_Q1_490532"/>
      <w:bookmarkStart w:id="55" w:name="_ETM_Q1_490637"/>
      <w:bookmarkStart w:id="56" w:name="_ETM_Q1_490660"/>
      <w:bookmarkEnd w:id="54"/>
      <w:bookmarkEnd w:id="55"/>
      <w:bookmarkEnd w:id="56"/>
    </w:p>
    <w:p w:rsidR="00DA1059" w:rsidRDefault="00DA1059" w:rsidP="00913D74">
      <w:pPr>
        <w:rPr>
          <w:rtl/>
          <w:lang w:eastAsia="he-IL"/>
        </w:rPr>
      </w:pPr>
      <w:bookmarkStart w:id="57" w:name="_ETM_Q1_490753"/>
      <w:bookmarkEnd w:id="57"/>
      <w:r>
        <w:rPr>
          <w:rFonts w:hint="cs"/>
          <w:rtl/>
          <w:lang w:eastAsia="he-IL"/>
        </w:rPr>
        <w:t xml:space="preserve">החלב הזה מגיע </w:t>
      </w:r>
      <w:bookmarkStart w:id="58" w:name="_ETM_Q1_498276"/>
      <w:bookmarkEnd w:id="58"/>
      <w:r>
        <w:rPr>
          <w:rFonts w:hint="cs"/>
          <w:rtl/>
          <w:lang w:eastAsia="he-IL"/>
        </w:rPr>
        <w:t>מהרפת למחלבה, ושם עושים את העיבוד למוצרי החלב המעובדים</w:t>
      </w:r>
      <w:bookmarkStart w:id="59" w:name="_ETM_Q1_505241"/>
      <w:bookmarkEnd w:id="59"/>
      <w:r>
        <w:rPr>
          <w:rFonts w:hint="cs"/>
          <w:rtl/>
          <w:lang w:eastAsia="he-IL"/>
        </w:rPr>
        <w:t xml:space="preserve"> </w:t>
      </w:r>
      <w:r>
        <w:rPr>
          <w:rFonts w:hint="eastAsia"/>
          <w:rtl/>
          <w:lang w:eastAsia="he-IL"/>
        </w:rPr>
        <w:t>–</w:t>
      </w:r>
      <w:r>
        <w:rPr>
          <w:rFonts w:hint="cs"/>
          <w:rtl/>
          <w:lang w:eastAsia="he-IL"/>
        </w:rPr>
        <w:t xml:space="preserve"> החלב בקרטון שאנחנו מכירים, חלב בשקית, </w:t>
      </w:r>
      <w:proofErr w:type="spellStart"/>
      <w:r>
        <w:rPr>
          <w:rFonts w:hint="cs"/>
          <w:rtl/>
          <w:lang w:eastAsia="he-IL"/>
        </w:rPr>
        <w:t>הקוטג</w:t>
      </w:r>
      <w:proofErr w:type="spellEnd"/>
      <w:r>
        <w:rPr>
          <w:rFonts w:hint="cs"/>
          <w:rtl/>
          <w:lang w:eastAsia="he-IL"/>
        </w:rPr>
        <w:t xml:space="preserve">', היוגורטים, כל אחד </w:t>
      </w:r>
      <w:bookmarkStart w:id="60" w:name="_ETM_Q1_517263"/>
      <w:bookmarkEnd w:id="60"/>
      <w:r>
        <w:rPr>
          <w:rFonts w:hint="cs"/>
          <w:rtl/>
          <w:lang w:eastAsia="he-IL"/>
        </w:rPr>
        <w:t>עם המוצרים שהוא צורך. רק צריך להבין שבחודש ספטמבר</w:t>
      </w:r>
      <w:bookmarkStart w:id="61" w:name="_ETM_Q1_540708"/>
      <w:bookmarkEnd w:id="61"/>
      <w:r w:rsidR="0086053F">
        <w:rPr>
          <w:rFonts w:hint="cs"/>
          <w:rtl/>
          <w:lang w:eastAsia="he-IL"/>
        </w:rPr>
        <w:t>,</w:t>
      </w:r>
      <w:r>
        <w:rPr>
          <w:rFonts w:hint="cs"/>
          <w:rtl/>
          <w:lang w:eastAsia="he-IL"/>
        </w:rPr>
        <w:t xml:space="preserve"> </w:t>
      </w:r>
      <w:bookmarkStart w:id="62" w:name="_ETM_Q1_527074"/>
      <w:bookmarkEnd w:id="62"/>
      <w:r>
        <w:rPr>
          <w:rFonts w:hint="cs"/>
          <w:rtl/>
          <w:lang w:eastAsia="he-IL"/>
        </w:rPr>
        <w:t xml:space="preserve">בין היתר בגלל החגים </w:t>
      </w:r>
      <w:r w:rsidR="0086053F">
        <w:rPr>
          <w:rFonts w:hint="eastAsia"/>
          <w:rtl/>
          <w:lang w:eastAsia="he-IL"/>
        </w:rPr>
        <w:t>–</w:t>
      </w:r>
      <w:r w:rsidR="0086053F">
        <w:rPr>
          <w:rFonts w:hint="cs"/>
          <w:rtl/>
          <w:lang w:eastAsia="he-IL"/>
        </w:rPr>
        <w:t xml:space="preserve"> </w:t>
      </w:r>
      <w:r>
        <w:rPr>
          <w:rFonts w:hint="cs"/>
          <w:rtl/>
          <w:lang w:eastAsia="he-IL"/>
        </w:rPr>
        <w:t xml:space="preserve">נפל חודש שבו כל החגים היו </w:t>
      </w:r>
      <w:bookmarkStart w:id="63" w:name="_ETM_Q1_533665"/>
      <w:bookmarkEnd w:id="63"/>
      <w:r>
        <w:rPr>
          <w:rFonts w:hint="cs"/>
          <w:rtl/>
          <w:lang w:eastAsia="he-IL"/>
        </w:rPr>
        <w:t xml:space="preserve">באמצע </w:t>
      </w:r>
      <w:r>
        <w:rPr>
          <w:rFonts w:hint="cs"/>
          <w:rtl/>
          <w:lang w:eastAsia="he-IL"/>
        </w:rPr>
        <w:lastRenderedPageBreak/>
        <w:t xml:space="preserve">השבוע </w:t>
      </w:r>
      <w:r>
        <w:rPr>
          <w:rFonts w:hint="eastAsia"/>
          <w:rtl/>
          <w:lang w:eastAsia="he-IL"/>
        </w:rPr>
        <w:t>–</w:t>
      </w:r>
      <w:r>
        <w:rPr>
          <w:rFonts w:hint="cs"/>
          <w:rtl/>
          <w:lang w:eastAsia="he-IL"/>
        </w:rPr>
        <w:t xml:space="preserve"> לא היו ימי עבודה. מי שזקוק לאותם ימי עבודה הן המחלבות שמייצרות ומעבדות את החלב. הסיבה שלא </w:t>
      </w:r>
      <w:bookmarkStart w:id="64" w:name="_ETM_Q1_542058"/>
      <w:bookmarkEnd w:id="64"/>
      <w:r>
        <w:rPr>
          <w:rFonts w:hint="cs"/>
          <w:rtl/>
          <w:lang w:eastAsia="he-IL"/>
        </w:rPr>
        <w:t xml:space="preserve">היו ימי עבודה, כי המחלבות לא עובדות </w:t>
      </w:r>
      <w:r>
        <w:rPr>
          <w:rtl/>
          <w:lang w:eastAsia="he-IL"/>
        </w:rPr>
        <w:t>–</w:t>
      </w:r>
      <w:r>
        <w:rPr>
          <w:rFonts w:hint="cs"/>
          <w:rtl/>
          <w:lang w:eastAsia="he-IL"/>
        </w:rPr>
        <w:t xml:space="preserve"> הן לא </w:t>
      </w:r>
      <w:bookmarkStart w:id="65" w:name="_ETM_Q1_544488"/>
      <w:bookmarkEnd w:id="65"/>
      <w:r>
        <w:rPr>
          <w:rFonts w:hint="cs"/>
          <w:rtl/>
          <w:lang w:eastAsia="he-IL"/>
        </w:rPr>
        <w:t xml:space="preserve">עובדות לא בשבתות ולא בחגים. אני מרשה </w:t>
      </w:r>
      <w:bookmarkStart w:id="66" w:name="_ETM_Q1_547949"/>
      <w:bookmarkEnd w:id="66"/>
      <w:r>
        <w:rPr>
          <w:rFonts w:hint="cs"/>
          <w:rtl/>
          <w:lang w:eastAsia="he-IL"/>
        </w:rPr>
        <w:t xml:space="preserve">לעצמי להניח שכבודו לא מתכוון שהמחלבות במדינת ישראל יהפכו להיות </w:t>
      </w:r>
      <w:bookmarkStart w:id="67" w:name="_ETM_Q1_551420"/>
      <w:bookmarkEnd w:id="67"/>
      <w:r>
        <w:rPr>
          <w:rFonts w:hint="cs"/>
          <w:rtl/>
          <w:lang w:eastAsia="he-IL"/>
        </w:rPr>
        <w:t xml:space="preserve">מחלבות שעובדות 24/7. המחסור בימים האלה הוביל אפילו לתוצאה </w:t>
      </w:r>
      <w:bookmarkStart w:id="68" w:name="_ETM_Q1_561860"/>
      <w:bookmarkEnd w:id="68"/>
      <w:r>
        <w:rPr>
          <w:rFonts w:hint="cs"/>
          <w:rtl/>
          <w:lang w:eastAsia="he-IL"/>
        </w:rPr>
        <w:t xml:space="preserve">שבה יובשו 16 מיליון ליטר של חלב, כי </w:t>
      </w:r>
      <w:bookmarkStart w:id="69" w:name="_ETM_Q1_564875"/>
      <w:bookmarkEnd w:id="69"/>
      <w:r>
        <w:rPr>
          <w:rFonts w:hint="cs"/>
          <w:rtl/>
          <w:lang w:eastAsia="he-IL"/>
        </w:rPr>
        <w:t xml:space="preserve">אי-אפשר היה לעבד אותם. נשפכו עוד 2.3 מיליון ליטר של חלב כי אי-אפשר היה לעבד אותם, פשוט לא היו ימי העבודה האלה. </w:t>
      </w:r>
    </w:p>
    <w:p w:rsidR="00DA1059" w:rsidRDefault="00DA1059" w:rsidP="00E91CAE">
      <w:pPr>
        <w:rPr>
          <w:rtl/>
          <w:lang w:eastAsia="he-IL"/>
        </w:rPr>
      </w:pPr>
      <w:bookmarkStart w:id="70" w:name="_ETM_Q1_578519"/>
      <w:bookmarkStart w:id="71" w:name="_ETM_Q1_578631"/>
      <w:bookmarkEnd w:id="70"/>
      <w:bookmarkEnd w:id="71"/>
    </w:p>
    <w:p w:rsidR="00DA1059" w:rsidRDefault="00DA1059" w:rsidP="00913D74">
      <w:pPr>
        <w:rPr>
          <w:rtl/>
          <w:lang w:eastAsia="he-IL"/>
        </w:rPr>
      </w:pPr>
      <w:bookmarkStart w:id="72" w:name="_ETM_Q1_578663"/>
      <w:bookmarkStart w:id="73" w:name="_ETM_Q1_578757"/>
      <w:bookmarkEnd w:id="72"/>
      <w:bookmarkEnd w:id="73"/>
      <w:r>
        <w:rPr>
          <w:rFonts w:hint="cs"/>
          <w:rtl/>
          <w:lang w:eastAsia="he-IL"/>
        </w:rPr>
        <w:t xml:space="preserve">צריך להבין, בהיערכויות </w:t>
      </w:r>
      <w:bookmarkStart w:id="74" w:name="_ETM_Q1_577406"/>
      <w:bookmarkEnd w:id="74"/>
      <w:r>
        <w:rPr>
          <w:rFonts w:hint="cs"/>
          <w:rtl/>
          <w:lang w:eastAsia="he-IL"/>
        </w:rPr>
        <w:t xml:space="preserve">שעשה משרד החקלאות אל מול המחלבות ביקשנו גם להשבית קווי </w:t>
      </w:r>
      <w:bookmarkStart w:id="75" w:name="_ETM_Q1_583641"/>
      <w:bookmarkEnd w:id="75"/>
      <w:r>
        <w:rPr>
          <w:rFonts w:hint="cs"/>
          <w:rtl/>
          <w:lang w:eastAsia="he-IL"/>
        </w:rPr>
        <w:t>ייצור של מוצרים אחרים כדי שייצרו יותר חלב מבדרך כלל</w:t>
      </w:r>
      <w:bookmarkStart w:id="76" w:name="_ETM_Q1_590289"/>
      <w:bookmarkEnd w:id="76"/>
      <w:r>
        <w:rPr>
          <w:rFonts w:hint="cs"/>
          <w:rtl/>
          <w:lang w:eastAsia="he-IL"/>
        </w:rPr>
        <w:t xml:space="preserve">, ושיעמדו בקצב הזה. נערכו. אבל חלב ניגר, </w:t>
      </w:r>
      <w:bookmarkStart w:id="77" w:name="_ETM_Q1_598036"/>
      <w:bookmarkEnd w:id="77"/>
      <w:r>
        <w:rPr>
          <w:rFonts w:hint="cs"/>
          <w:rtl/>
          <w:lang w:eastAsia="he-IL"/>
        </w:rPr>
        <w:t xml:space="preserve">שהוא חלב שאורך חיי המדף שלו קצר יחסית לעומת </w:t>
      </w:r>
      <w:bookmarkStart w:id="78" w:name="_ETM_Q1_598677"/>
      <w:bookmarkEnd w:id="78"/>
      <w:r>
        <w:rPr>
          <w:rFonts w:hint="cs"/>
          <w:rtl/>
          <w:lang w:eastAsia="he-IL"/>
        </w:rPr>
        <w:t xml:space="preserve">מוצרים אחרים, </w:t>
      </w:r>
      <w:r w:rsidR="00913D74">
        <w:rPr>
          <w:rFonts w:hint="cs"/>
          <w:rtl/>
          <w:lang w:eastAsia="he-IL"/>
        </w:rPr>
        <w:t>ו</w:t>
      </w:r>
      <w:r>
        <w:rPr>
          <w:rFonts w:hint="cs"/>
          <w:rtl/>
          <w:lang w:eastAsia="he-IL"/>
        </w:rPr>
        <w:t xml:space="preserve">אנחנו רואים את זה גם במוצרים </w:t>
      </w:r>
      <w:bookmarkStart w:id="79" w:name="_ETM_Q1_600550"/>
      <w:bookmarkEnd w:id="79"/>
      <w:r w:rsidR="00913D74">
        <w:rPr>
          <w:rFonts w:hint="cs"/>
          <w:rtl/>
          <w:lang w:eastAsia="he-IL"/>
        </w:rPr>
        <w:t>נוספים,</w:t>
      </w:r>
      <w:r>
        <w:rPr>
          <w:rFonts w:hint="cs"/>
          <w:rtl/>
          <w:lang w:eastAsia="he-IL"/>
        </w:rPr>
        <w:t xml:space="preserve"> בקוטג' קצת, </w:t>
      </w:r>
      <w:bookmarkStart w:id="80" w:name="_ETM_Q1_605175"/>
      <w:bookmarkEnd w:id="80"/>
      <w:r>
        <w:rPr>
          <w:rFonts w:hint="cs"/>
          <w:rtl/>
          <w:lang w:eastAsia="he-IL"/>
        </w:rPr>
        <w:t xml:space="preserve">שגם חיי המדף שלו קצרים </w:t>
      </w:r>
      <w:r w:rsidR="00913D74">
        <w:rPr>
          <w:rFonts w:hint="eastAsia"/>
          <w:rtl/>
          <w:lang w:eastAsia="he-IL"/>
        </w:rPr>
        <w:t>–</w:t>
      </w:r>
      <w:r w:rsidR="00913D74">
        <w:rPr>
          <w:rFonts w:hint="cs"/>
          <w:rtl/>
          <w:lang w:eastAsia="he-IL"/>
        </w:rPr>
        <w:t xml:space="preserve"> </w:t>
      </w:r>
      <w:r>
        <w:rPr>
          <w:rFonts w:hint="cs"/>
          <w:rtl/>
          <w:lang w:eastAsia="he-IL"/>
        </w:rPr>
        <w:t xml:space="preserve">בתקופה כזאת שבה אין ימי </w:t>
      </w:r>
      <w:bookmarkStart w:id="81" w:name="_ETM_Q1_609000"/>
      <w:bookmarkEnd w:id="81"/>
      <w:r>
        <w:rPr>
          <w:rFonts w:hint="cs"/>
          <w:rtl/>
          <w:lang w:eastAsia="he-IL"/>
        </w:rPr>
        <w:t xml:space="preserve">עבודה, הפתרון היחיד הוא אם היה קו ייצור שהוא קו </w:t>
      </w:r>
      <w:bookmarkStart w:id="82" w:name="_ETM_Q1_612899"/>
      <w:bookmarkEnd w:id="82"/>
      <w:r>
        <w:rPr>
          <w:rFonts w:hint="cs"/>
          <w:rtl/>
          <w:lang w:eastAsia="he-IL"/>
        </w:rPr>
        <w:t>לא כשר</w:t>
      </w:r>
      <w:r w:rsidR="00913D74">
        <w:rPr>
          <w:rFonts w:hint="cs"/>
          <w:rtl/>
          <w:lang w:eastAsia="he-IL"/>
        </w:rPr>
        <w:t>,</w:t>
      </w:r>
      <w:r>
        <w:rPr>
          <w:rFonts w:hint="cs"/>
          <w:rtl/>
          <w:lang w:eastAsia="he-IL"/>
        </w:rPr>
        <w:t xml:space="preserve"> שעובד גם בשבתות וחגים, </w:t>
      </w:r>
      <w:r w:rsidR="00913D74">
        <w:rPr>
          <w:rFonts w:hint="cs"/>
          <w:rtl/>
          <w:lang w:eastAsia="he-IL"/>
        </w:rPr>
        <w:t>ו</w:t>
      </w:r>
      <w:r>
        <w:rPr>
          <w:rFonts w:hint="cs"/>
          <w:rtl/>
          <w:lang w:eastAsia="he-IL"/>
        </w:rPr>
        <w:t xml:space="preserve">ניתן היה </w:t>
      </w:r>
      <w:bookmarkStart w:id="83" w:name="_ETM_Q1_621561"/>
      <w:bookmarkEnd w:id="83"/>
      <w:r>
        <w:rPr>
          <w:rFonts w:hint="cs"/>
          <w:rtl/>
          <w:lang w:eastAsia="he-IL"/>
        </w:rPr>
        <w:t>לייצר חלב. אני מניח שמחלבות</w:t>
      </w:r>
      <w:r w:rsidR="00913D74">
        <w:rPr>
          <w:rFonts w:hint="cs"/>
          <w:rtl/>
          <w:lang w:eastAsia="he-IL"/>
        </w:rPr>
        <w:t>,</w:t>
      </w:r>
      <w:r>
        <w:rPr>
          <w:rFonts w:hint="cs"/>
          <w:rtl/>
          <w:lang w:eastAsia="he-IL"/>
        </w:rPr>
        <w:t xml:space="preserve"> שפועלות על פי שיקוליהן, אגב, </w:t>
      </w:r>
      <w:bookmarkStart w:id="84" w:name="_ETM_Q1_630722"/>
      <w:bookmarkEnd w:id="84"/>
      <w:r>
        <w:rPr>
          <w:rFonts w:hint="cs"/>
          <w:rtl/>
          <w:lang w:eastAsia="he-IL"/>
        </w:rPr>
        <w:t xml:space="preserve">גם מבחינת </w:t>
      </w:r>
      <w:r w:rsidR="00913D74">
        <w:rPr>
          <w:rFonts w:hint="cs"/>
          <w:rtl/>
          <w:lang w:eastAsia="he-IL"/>
        </w:rPr>
        <w:t>ה</w:t>
      </w:r>
      <w:r>
        <w:rPr>
          <w:rFonts w:hint="cs"/>
          <w:rtl/>
          <w:lang w:eastAsia="he-IL"/>
        </w:rPr>
        <w:t xml:space="preserve">משרד, משרד הכלכלה במובן הזה לא מתערב להן </w:t>
      </w:r>
      <w:bookmarkStart w:id="85" w:name="_ETM_Q1_636259"/>
      <w:bookmarkEnd w:id="85"/>
      <w:r>
        <w:rPr>
          <w:rFonts w:hint="cs"/>
          <w:rtl/>
          <w:lang w:eastAsia="he-IL"/>
        </w:rPr>
        <w:t xml:space="preserve">בשיקולים העסקיים. אני יכול לומר לך שיש מחלבה שבחרה </w:t>
      </w:r>
      <w:bookmarkStart w:id="86" w:name="_ETM_Q1_636326"/>
      <w:bookmarkEnd w:id="86"/>
      <w:r>
        <w:rPr>
          <w:rFonts w:hint="cs"/>
          <w:rtl/>
          <w:lang w:eastAsia="he-IL"/>
        </w:rPr>
        <w:t xml:space="preserve">משיקוליה העסקיים לא לייצר מוצרים מפוקחים, ואתה רואה </w:t>
      </w:r>
      <w:bookmarkStart w:id="87" w:name="_ETM_Q1_643091"/>
      <w:bookmarkEnd w:id="87"/>
      <w:r>
        <w:rPr>
          <w:rFonts w:hint="cs"/>
          <w:rtl/>
          <w:lang w:eastAsia="he-IL"/>
        </w:rPr>
        <w:t xml:space="preserve">מחלבה שמעדיפה להתמקד במוצרים שבהם אין פיקוח, שבהם השוק </w:t>
      </w:r>
      <w:bookmarkStart w:id="88" w:name="_ETM_Q1_648673"/>
      <w:bookmarkEnd w:id="88"/>
      <w:r>
        <w:rPr>
          <w:rFonts w:hint="cs"/>
          <w:rtl/>
          <w:lang w:eastAsia="he-IL"/>
        </w:rPr>
        <w:t xml:space="preserve">חופשי, ולא להיות כפופה לכאבי הראש האלה. </w:t>
      </w:r>
    </w:p>
    <w:p w:rsidR="00DA1059" w:rsidRDefault="00DA1059" w:rsidP="00E91CAE">
      <w:pPr>
        <w:rPr>
          <w:rtl/>
          <w:lang w:eastAsia="he-IL"/>
        </w:rPr>
      </w:pPr>
    </w:p>
    <w:p w:rsidR="00DA1059" w:rsidRDefault="00DA1059" w:rsidP="00913D74">
      <w:pPr>
        <w:rPr>
          <w:rtl/>
          <w:lang w:eastAsia="he-IL"/>
        </w:rPr>
      </w:pPr>
      <w:bookmarkStart w:id="89" w:name="_ETM_Q1_650355"/>
      <w:bookmarkStart w:id="90" w:name="_ETM_Q1_650455"/>
      <w:bookmarkEnd w:id="89"/>
      <w:bookmarkEnd w:id="90"/>
      <w:r>
        <w:rPr>
          <w:rFonts w:hint="cs"/>
          <w:rtl/>
          <w:lang w:eastAsia="he-IL"/>
        </w:rPr>
        <w:t xml:space="preserve">אני חושב שחלק </w:t>
      </w:r>
      <w:bookmarkStart w:id="91" w:name="_ETM_Q1_652195"/>
      <w:bookmarkEnd w:id="91"/>
      <w:r>
        <w:rPr>
          <w:rFonts w:hint="cs"/>
          <w:rtl/>
          <w:lang w:eastAsia="he-IL"/>
        </w:rPr>
        <w:t>מהמחסור נבע גם מלחץ ש</w:t>
      </w:r>
      <w:r w:rsidR="00913D74">
        <w:rPr>
          <w:rFonts w:hint="cs"/>
          <w:rtl/>
          <w:lang w:eastAsia="he-IL"/>
        </w:rPr>
        <w:t xml:space="preserve">ל </w:t>
      </w:r>
      <w:r>
        <w:rPr>
          <w:rFonts w:hint="cs"/>
          <w:rtl/>
          <w:lang w:eastAsia="he-IL"/>
        </w:rPr>
        <w:t>הציבור</w:t>
      </w:r>
      <w:r w:rsidR="00913D74">
        <w:rPr>
          <w:rFonts w:hint="cs"/>
          <w:rtl/>
          <w:lang w:eastAsia="he-IL"/>
        </w:rPr>
        <w:t>.</w:t>
      </w:r>
      <w:r>
        <w:rPr>
          <w:rFonts w:hint="cs"/>
          <w:rtl/>
          <w:lang w:eastAsia="he-IL"/>
        </w:rPr>
        <w:t xml:space="preserve"> היה מחסור בחנויות, </w:t>
      </w:r>
      <w:bookmarkStart w:id="92" w:name="_ETM_Q1_662370"/>
      <w:bookmarkEnd w:id="92"/>
      <w:r>
        <w:rPr>
          <w:rFonts w:hint="cs"/>
          <w:rtl/>
          <w:lang w:eastAsia="he-IL"/>
        </w:rPr>
        <w:t>אז הוא אמר</w:t>
      </w:r>
      <w:r w:rsidR="00913D74">
        <w:rPr>
          <w:rFonts w:hint="cs"/>
          <w:rtl/>
          <w:lang w:eastAsia="he-IL"/>
        </w:rPr>
        <w:t>,</w:t>
      </w:r>
      <w:r>
        <w:rPr>
          <w:rFonts w:hint="cs"/>
          <w:rtl/>
          <w:lang w:eastAsia="he-IL"/>
        </w:rPr>
        <w:t xml:space="preserve"> אוקיי, אם אני קונה בדרך כלל שלושה או </w:t>
      </w:r>
      <w:bookmarkStart w:id="93" w:name="_ETM_Q1_667474"/>
      <w:bookmarkEnd w:id="93"/>
      <w:r>
        <w:rPr>
          <w:rFonts w:hint="cs"/>
          <w:rtl/>
          <w:lang w:eastAsia="he-IL"/>
        </w:rPr>
        <w:t xml:space="preserve">ארבעה קרטונים, אני אקנה חמישה או שישה קרטונים, ואז זה </w:t>
      </w:r>
      <w:bookmarkStart w:id="94" w:name="_ETM_Q1_667207"/>
      <w:bookmarkEnd w:id="94"/>
      <w:r>
        <w:rPr>
          <w:rFonts w:hint="cs"/>
          <w:rtl/>
          <w:lang w:eastAsia="he-IL"/>
        </w:rPr>
        <w:t xml:space="preserve">נגמר. לא הייתה </w:t>
      </w:r>
      <w:r w:rsidR="00913D74">
        <w:rPr>
          <w:rFonts w:hint="cs"/>
          <w:rtl/>
          <w:lang w:eastAsia="he-IL"/>
        </w:rPr>
        <w:t>ב</w:t>
      </w:r>
      <w:r>
        <w:rPr>
          <w:rFonts w:hint="cs"/>
          <w:rtl/>
          <w:lang w:eastAsia="he-IL"/>
        </w:rPr>
        <w:t xml:space="preserve">וודאי איזושהי העדפה, לפחות לפי מה </w:t>
      </w:r>
      <w:bookmarkStart w:id="95" w:name="_ETM_Q1_675680"/>
      <w:bookmarkEnd w:id="95"/>
      <w:r>
        <w:rPr>
          <w:rFonts w:hint="cs"/>
          <w:rtl/>
          <w:lang w:eastAsia="he-IL"/>
        </w:rPr>
        <w:t xml:space="preserve">שאנחנו רואים, בין רשתות לבין מכולות. הקושי הגדול הוא במחסור </w:t>
      </w:r>
      <w:bookmarkStart w:id="96" w:name="_ETM_Q1_681693"/>
      <w:bookmarkEnd w:id="96"/>
      <w:r>
        <w:rPr>
          <w:rFonts w:hint="cs"/>
          <w:rtl/>
          <w:lang w:eastAsia="he-IL"/>
        </w:rPr>
        <w:t xml:space="preserve">בימי ייצור. אבל בהחלט אני יכול לומר לך שאנחנו </w:t>
      </w:r>
      <w:bookmarkStart w:id="97" w:name="_ETM_Q1_683768"/>
      <w:bookmarkEnd w:id="97"/>
      <w:r>
        <w:rPr>
          <w:rFonts w:hint="cs"/>
          <w:rtl/>
          <w:lang w:eastAsia="he-IL"/>
        </w:rPr>
        <w:t xml:space="preserve">גם צופים פני עתיד, נראה איך מתמודדים עם התופעה </w:t>
      </w:r>
      <w:bookmarkStart w:id="98" w:name="_ETM_Q1_689215"/>
      <w:bookmarkEnd w:id="98"/>
      <w:r>
        <w:rPr>
          <w:rFonts w:hint="cs"/>
          <w:rtl/>
          <w:lang w:eastAsia="he-IL"/>
        </w:rPr>
        <w:t xml:space="preserve">הזו בצורה אחרת, כי היא </w:t>
      </w:r>
      <w:bookmarkStart w:id="99" w:name="_ETM_Q1_693082"/>
      <w:bookmarkEnd w:id="99"/>
      <w:r>
        <w:rPr>
          <w:rFonts w:hint="cs"/>
          <w:rtl/>
          <w:lang w:eastAsia="he-IL"/>
        </w:rPr>
        <w:t xml:space="preserve">קורית בכל פעם שיש חגים שנופלים באמצע השבוע ויש מיעוט </w:t>
      </w:r>
      <w:bookmarkStart w:id="100" w:name="_ETM_Q1_694745"/>
      <w:bookmarkEnd w:id="100"/>
      <w:r>
        <w:rPr>
          <w:rFonts w:hint="cs"/>
          <w:rtl/>
          <w:lang w:eastAsia="he-IL"/>
        </w:rPr>
        <w:t xml:space="preserve">ימי עבודה בחגים האלה, וצריך לראות איך נערכים </w:t>
      </w:r>
      <w:bookmarkStart w:id="101" w:name="_ETM_Q1_699058"/>
      <w:bookmarkEnd w:id="101"/>
      <w:r>
        <w:rPr>
          <w:rFonts w:hint="cs"/>
          <w:rtl/>
          <w:lang w:eastAsia="he-IL"/>
        </w:rPr>
        <w:t xml:space="preserve">פה, בין אם זה בקווי ייצור שאולי לא </w:t>
      </w:r>
      <w:bookmarkStart w:id="102" w:name="_ETM_Q1_701280"/>
      <w:bookmarkEnd w:id="102"/>
      <w:r>
        <w:rPr>
          <w:rFonts w:hint="cs"/>
          <w:rtl/>
          <w:lang w:eastAsia="he-IL"/>
        </w:rPr>
        <w:t xml:space="preserve">כשרים, שיוכלו לספק תוצרת לאוכלוסייה שלא צורכת את התוצרת הכשרה, </w:t>
      </w:r>
      <w:bookmarkStart w:id="103" w:name="_ETM_Q1_712758"/>
      <w:bookmarkEnd w:id="103"/>
      <w:r>
        <w:rPr>
          <w:rFonts w:hint="cs"/>
          <w:rtl/>
          <w:lang w:eastAsia="he-IL"/>
        </w:rPr>
        <w:t xml:space="preserve">ולייצר את האיזון הזה. אבל בהחלט </w:t>
      </w:r>
      <w:r w:rsidR="00913D74">
        <w:rPr>
          <w:rFonts w:hint="cs"/>
          <w:rtl/>
          <w:lang w:eastAsia="he-IL"/>
        </w:rPr>
        <w:t xml:space="preserve">יש </w:t>
      </w:r>
      <w:r>
        <w:rPr>
          <w:rFonts w:hint="cs"/>
          <w:rtl/>
          <w:lang w:eastAsia="he-IL"/>
        </w:rPr>
        <w:t xml:space="preserve">פה משהו שהוא לא </w:t>
      </w:r>
      <w:bookmarkStart w:id="104" w:name="_ETM_Q1_719478"/>
      <w:bookmarkEnd w:id="104"/>
      <w:r>
        <w:rPr>
          <w:rFonts w:hint="cs"/>
          <w:rtl/>
          <w:lang w:eastAsia="he-IL"/>
        </w:rPr>
        <w:t xml:space="preserve">נכון מבחינת איך שהשוק עובד, זה מצריך חיוב של קווי </w:t>
      </w:r>
      <w:bookmarkStart w:id="105" w:name="_ETM_Q1_719875"/>
      <w:bookmarkEnd w:id="105"/>
      <w:r>
        <w:rPr>
          <w:rFonts w:hint="cs"/>
          <w:rtl/>
          <w:lang w:eastAsia="he-IL"/>
        </w:rPr>
        <w:t xml:space="preserve">ייצור נוספים. </w:t>
      </w:r>
      <w:bookmarkStart w:id="106" w:name="_ETM_Q1_725635"/>
      <w:bookmarkStart w:id="107" w:name="_ETM_Q1_725737"/>
      <w:bookmarkStart w:id="108" w:name="_ETM_Q1_725779"/>
      <w:bookmarkStart w:id="109" w:name="_ETM_Q1_725880"/>
      <w:bookmarkEnd w:id="106"/>
      <w:bookmarkEnd w:id="107"/>
      <w:bookmarkEnd w:id="108"/>
      <w:bookmarkEnd w:id="109"/>
      <w:r>
        <w:rPr>
          <w:rFonts w:hint="cs"/>
          <w:rtl/>
          <w:lang w:eastAsia="he-IL"/>
        </w:rPr>
        <w:t xml:space="preserve">מבחינת התוצרת החקלאית שעליה אמון משרד החקלאות, </w:t>
      </w:r>
      <w:bookmarkStart w:id="110" w:name="_ETM_Q1_730144"/>
      <w:bookmarkEnd w:id="110"/>
      <w:r>
        <w:rPr>
          <w:rFonts w:hint="cs"/>
          <w:rtl/>
          <w:lang w:eastAsia="he-IL"/>
        </w:rPr>
        <w:t>חלב היה</w:t>
      </w:r>
      <w:r w:rsidR="00913D74">
        <w:rPr>
          <w:rFonts w:hint="cs"/>
          <w:rtl/>
          <w:lang w:eastAsia="he-IL"/>
        </w:rPr>
        <w:t>;</w:t>
      </w:r>
      <w:r>
        <w:rPr>
          <w:rFonts w:hint="cs"/>
          <w:rtl/>
          <w:lang w:eastAsia="he-IL"/>
        </w:rPr>
        <w:t xml:space="preserve"> לא היו ימי עבודה למחלבות לעבד אותו. </w:t>
      </w:r>
    </w:p>
    <w:p w:rsidR="00DA1059" w:rsidRDefault="00DA1059" w:rsidP="00E91CAE">
      <w:pPr>
        <w:rPr>
          <w:rtl/>
          <w:lang w:eastAsia="he-IL"/>
        </w:rPr>
      </w:pPr>
      <w:bookmarkStart w:id="111" w:name="_ETM_Q1_737821"/>
      <w:bookmarkStart w:id="112" w:name="_ETM_Q1_737927"/>
      <w:bookmarkEnd w:id="111"/>
      <w:bookmarkEnd w:id="112"/>
    </w:p>
    <w:p w:rsidR="00DA1059" w:rsidRDefault="00DA1059" w:rsidP="00CC3511">
      <w:pPr>
        <w:pStyle w:val="af6"/>
        <w:rPr>
          <w:rtl/>
        </w:rPr>
      </w:pPr>
      <w:bookmarkStart w:id="113" w:name="ET_interruption_6166_9"/>
      <w:r w:rsidRPr="00CC3511">
        <w:rPr>
          <w:rStyle w:val="TagStyle"/>
          <w:rtl/>
        </w:rPr>
        <w:t xml:space="preserve"> &lt;&lt; קריאה &gt;&gt;</w:t>
      </w:r>
      <w:r w:rsidRPr="00B30834">
        <w:rPr>
          <w:rStyle w:val="TagStyle"/>
          <w:rtl/>
        </w:rPr>
        <w:t xml:space="preserve"> </w:t>
      </w:r>
      <w:r>
        <w:rPr>
          <w:rtl/>
        </w:rPr>
        <w:t>אורי מקלב (יהדות התורה):</w:t>
      </w:r>
      <w:r w:rsidRPr="00B30834">
        <w:rPr>
          <w:rStyle w:val="TagStyle"/>
          <w:rtl/>
        </w:rPr>
        <w:t xml:space="preserve"> </w:t>
      </w:r>
      <w:r w:rsidRPr="00CC3511">
        <w:rPr>
          <w:rStyle w:val="TagStyle"/>
          <w:rtl/>
        </w:rPr>
        <w:t>&lt;&lt; קריאה &gt;&gt;</w:t>
      </w:r>
      <w:r>
        <w:rPr>
          <w:rtl/>
        </w:rPr>
        <w:t xml:space="preserve">   </w:t>
      </w:r>
      <w:bookmarkEnd w:id="113"/>
    </w:p>
    <w:p w:rsidR="00DA1059" w:rsidRDefault="00DA1059" w:rsidP="00CE6451">
      <w:pPr>
        <w:rPr>
          <w:rtl/>
          <w:lang w:eastAsia="he-IL"/>
        </w:rPr>
      </w:pPr>
    </w:p>
    <w:p w:rsidR="00DA1059" w:rsidRDefault="00267305" w:rsidP="00B30834">
      <w:pPr>
        <w:rPr>
          <w:rtl/>
          <w:lang w:eastAsia="he-IL"/>
        </w:rPr>
      </w:pPr>
      <w:r>
        <w:rPr>
          <w:rFonts w:hint="cs"/>
          <w:rtl/>
          <w:lang w:eastAsia="he-IL"/>
        </w:rPr>
        <w:t>– – –</w:t>
      </w:r>
    </w:p>
    <w:p w:rsidR="00DA1059" w:rsidRDefault="00DA1059" w:rsidP="00B30834">
      <w:pPr>
        <w:rPr>
          <w:rtl/>
          <w:lang w:eastAsia="he-IL"/>
        </w:rPr>
      </w:pPr>
    </w:p>
    <w:p w:rsidR="00DA1059" w:rsidRDefault="00DA1059" w:rsidP="00CC3511">
      <w:pPr>
        <w:pStyle w:val="-"/>
        <w:rPr>
          <w:rtl/>
        </w:rPr>
      </w:pPr>
      <w:bookmarkStart w:id="114" w:name="ET_speakercontinue_6211_10"/>
      <w:r w:rsidRPr="00CC3511">
        <w:rPr>
          <w:rStyle w:val="TagStyle"/>
          <w:rtl/>
        </w:rPr>
        <w:t xml:space="preserve"> &lt;&lt; דובר_המשך &gt;&gt;</w:t>
      </w:r>
      <w:r w:rsidRPr="00B30834">
        <w:rPr>
          <w:rStyle w:val="TagStyle"/>
          <w:rtl/>
        </w:rPr>
        <w:t xml:space="preserve"> </w:t>
      </w:r>
      <w:r>
        <w:rPr>
          <w:rtl/>
        </w:rPr>
        <w:t>שר החקלאות ופיתוח הכפר עודד פורר:</w:t>
      </w:r>
      <w:r w:rsidRPr="00B30834">
        <w:rPr>
          <w:rStyle w:val="TagStyle"/>
          <w:rtl/>
        </w:rPr>
        <w:t xml:space="preserve"> </w:t>
      </w:r>
      <w:r w:rsidRPr="00CC3511">
        <w:rPr>
          <w:rStyle w:val="TagStyle"/>
          <w:rtl/>
        </w:rPr>
        <w:t>&lt;&lt; דובר_המשך &gt;&gt;</w:t>
      </w:r>
      <w:r>
        <w:rPr>
          <w:rtl/>
        </w:rPr>
        <w:t xml:space="preserve">   </w:t>
      </w:r>
      <w:bookmarkEnd w:id="114"/>
    </w:p>
    <w:p w:rsidR="00DA1059" w:rsidRDefault="00DA1059" w:rsidP="00CE6451">
      <w:pPr>
        <w:rPr>
          <w:rtl/>
          <w:lang w:eastAsia="he-IL"/>
        </w:rPr>
      </w:pPr>
    </w:p>
    <w:p w:rsidR="00DA1059" w:rsidRDefault="00DA1059" w:rsidP="00913D74">
      <w:pPr>
        <w:rPr>
          <w:rtl/>
          <w:lang w:eastAsia="he-IL"/>
        </w:rPr>
      </w:pPr>
      <w:r>
        <w:rPr>
          <w:rFonts w:hint="cs"/>
          <w:rtl/>
          <w:lang w:eastAsia="he-IL"/>
        </w:rPr>
        <w:t xml:space="preserve">לא, לא הייתה. אני לא מכיר. לא הייתה תופעה כזאת. צריך להבין רק שמה שאני בדקתי גם מול הרשתות </w:t>
      </w:r>
      <w:bookmarkStart w:id="115" w:name="_ETM_Q1_739316"/>
      <w:bookmarkEnd w:id="115"/>
      <w:r w:rsidR="00913D74">
        <w:rPr>
          <w:rFonts w:hint="eastAsia"/>
          <w:rtl/>
          <w:lang w:eastAsia="he-IL"/>
        </w:rPr>
        <w:t>–</w:t>
      </w:r>
      <w:r w:rsidR="00913D74">
        <w:rPr>
          <w:rFonts w:hint="cs"/>
          <w:rtl/>
          <w:lang w:eastAsia="he-IL"/>
        </w:rPr>
        <w:t xml:space="preserve"> </w:t>
      </w:r>
      <w:r>
        <w:rPr>
          <w:rFonts w:hint="cs"/>
          <w:rtl/>
          <w:lang w:eastAsia="he-IL"/>
        </w:rPr>
        <w:t xml:space="preserve">ואני גם הולך לשבת עם מנהלי כל הרשתות. אגב, אני </w:t>
      </w:r>
      <w:bookmarkStart w:id="116" w:name="_ETM_Q1_747028"/>
      <w:bookmarkEnd w:id="116"/>
      <w:r>
        <w:rPr>
          <w:rFonts w:hint="cs"/>
          <w:rtl/>
          <w:lang w:eastAsia="he-IL"/>
        </w:rPr>
        <w:t xml:space="preserve">הולך לעשות את זה מכמה </w:t>
      </w:r>
      <w:r>
        <w:rPr>
          <w:rFonts w:hint="cs"/>
          <w:rtl/>
          <w:lang w:eastAsia="he-IL"/>
        </w:rPr>
        <w:lastRenderedPageBreak/>
        <w:t xml:space="preserve">טעמים, גם מהטעם של הרפורמה </w:t>
      </w:r>
      <w:bookmarkStart w:id="117" w:name="_ETM_Q1_746006"/>
      <w:bookmarkEnd w:id="117"/>
      <w:r>
        <w:rPr>
          <w:rFonts w:hint="cs"/>
          <w:rtl/>
          <w:lang w:eastAsia="he-IL"/>
        </w:rPr>
        <w:t xml:space="preserve">שאנחנו עושים, מפני שאנחנו מעוניינים להילחם בפערי התיווך. אני לא יכול לשבת עם מנהלי הרשתות ביחד, אני צריך </w:t>
      </w:r>
      <w:bookmarkStart w:id="118" w:name="_ETM_Q1_756859"/>
      <w:bookmarkEnd w:id="118"/>
      <w:r>
        <w:rPr>
          <w:rFonts w:hint="cs"/>
          <w:rtl/>
          <w:lang w:eastAsia="he-IL"/>
        </w:rPr>
        <w:t xml:space="preserve">בנפרד מטעמים של תחרותיות והממונה על ההגבלים. </w:t>
      </w:r>
    </w:p>
    <w:p w:rsidR="00DA1059" w:rsidRDefault="00DA1059" w:rsidP="00B30834">
      <w:pPr>
        <w:rPr>
          <w:rtl/>
          <w:lang w:eastAsia="he-IL"/>
        </w:rPr>
      </w:pPr>
      <w:bookmarkStart w:id="119" w:name="_ETM_Q1_766907"/>
      <w:bookmarkStart w:id="120" w:name="_ETM_Q1_767008"/>
      <w:bookmarkEnd w:id="119"/>
      <w:bookmarkEnd w:id="120"/>
    </w:p>
    <w:p w:rsidR="00DA1059" w:rsidRDefault="00DA1059" w:rsidP="00913D74">
      <w:pPr>
        <w:rPr>
          <w:rtl/>
          <w:lang w:eastAsia="he-IL"/>
        </w:rPr>
      </w:pPr>
      <w:bookmarkStart w:id="121" w:name="_ETM_Q1_767051"/>
      <w:bookmarkStart w:id="122" w:name="_ETM_Q1_767151"/>
      <w:bookmarkEnd w:id="121"/>
      <w:bookmarkEnd w:id="122"/>
      <w:r>
        <w:rPr>
          <w:rFonts w:hint="cs"/>
          <w:rtl/>
          <w:lang w:eastAsia="he-IL"/>
        </w:rPr>
        <w:t xml:space="preserve">גם כאן, </w:t>
      </w:r>
      <w:bookmarkStart w:id="123" w:name="_ETM_Q1_768603"/>
      <w:bookmarkEnd w:id="123"/>
      <w:r>
        <w:rPr>
          <w:rFonts w:hint="cs"/>
          <w:rtl/>
          <w:lang w:eastAsia="he-IL"/>
        </w:rPr>
        <w:t xml:space="preserve">אחת הבעיות הייתה שגם בסופרים </w:t>
      </w:r>
      <w:r w:rsidR="00913D74">
        <w:rPr>
          <w:rFonts w:hint="eastAsia"/>
          <w:rtl/>
          <w:lang w:eastAsia="he-IL"/>
        </w:rPr>
        <w:t>–</w:t>
      </w:r>
      <w:r w:rsidR="00913D74">
        <w:rPr>
          <w:rFonts w:hint="cs"/>
          <w:rtl/>
          <w:lang w:eastAsia="he-IL"/>
        </w:rPr>
        <w:t xml:space="preserve"> </w:t>
      </w:r>
      <w:r>
        <w:rPr>
          <w:rFonts w:hint="cs"/>
          <w:rtl/>
          <w:lang w:eastAsia="he-IL"/>
        </w:rPr>
        <w:t>הסופרים עצמם</w:t>
      </w:r>
      <w:r w:rsidR="00913D74">
        <w:rPr>
          <w:rFonts w:hint="cs"/>
          <w:rtl/>
          <w:lang w:eastAsia="he-IL"/>
        </w:rPr>
        <w:t>,</w:t>
      </w:r>
      <w:r>
        <w:rPr>
          <w:rFonts w:hint="cs"/>
          <w:rtl/>
          <w:lang w:eastAsia="he-IL"/>
        </w:rPr>
        <w:t xml:space="preserve"> לאור תחושת המחסור </w:t>
      </w:r>
      <w:bookmarkStart w:id="124" w:name="_ETM_Q1_775852"/>
      <w:bookmarkEnd w:id="124"/>
      <w:r>
        <w:rPr>
          <w:rFonts w:hint="cs"/>
          <w:rtl/>
          <w:lang w:eastAsia="he-IL"/>
        </w:rPr>
        <w:t>שקיימת אומרים</w:t>
      </w:r>
      <w:r w:rsidR="00913D74">
        <w:rPr>
          <w:rFonts w:hint="cs"/>
          <w:rtl/>
          <w:lang w:eastAsia="he-IL"/>
        </w:rPr>
        <w:t>,</w:t>
      </w:r>
      <w:r>
        <w:rPr>
          <w:rFonts w:hint="cs"/>
          <w:rtl/>
          <w:lang w:eastAsia="he-IL"/>
        </w:rPr>
        <w:t xml:space="preserve"> אוקיי, בדרך כלל אני מזמין 50 </w:t>
      </w:r>
      <w:bookmarkStart w:id="125" w:name="_ETM_Q1_776019"/>
      <w:bookmarkEnd w:id="125"/>
      <w:r>
        <w:rPr>
          <w:rFonts w:hint="cs"/>
          <w:rtl/>
          <w:lang w:eastAsia="he-IL"/>
        </w:rPr>
        <w:t>ארגזים</w:t>
      </w:r>
      <w:r w:rsidR="00913D74">
        <w:rPr>
          <w:rFonts w:hint="cs"/>
          <w:rtl/>
          <w:lang w:eastAsia="he-IL"/>
        </w:rPr>
        <w:t>,</w:t>
      </w:r>
      <w:r>
        <w:rPr>
          <w:rFonts w:hint="cs"/>
          <w:rtl/>
          <w:lang w:eastAsia="he-IL"/>
        </w:rPr>
        <w:t xml:space="preserve"> אני מזמין 100 הפעם</w:t>
      </w:r>
      <w:r w:rsidR="00913D74">
        <w:rPr>
          <w:rFonts w:hint="cs"/>
          <w:rtl/>
          <w:lang w:eastAsia="he-IL"/>
        </w:rPr>
        <w:t>.</w:t>
      </w:r>
      <w:r>
        <w:rPr>
          <w:rFonts w:hint="cs"/>
          <w:rtl/>
          <w:lang w:eastAsia="he-IL"/>
        </w:rPr>
        <w:t xml:space="preserve"> אז פה הייתה איזושהי חלוקה.</w:t>
      </w:r>
      <w:bookmarkStart w:id="126" w:name="_ETM_Q1_781909"/>
      <w:bookmarkEnd w:id="126"/>
      <w:r>
        <w:rPr>
          <w:rFonts w:hint="cs"/>
          <w:rtl/>
          <w:lang w:eastAsia="he-IL"/>
        </w:rPr>
        <w:t xml:space="preserve"> לא היה סופר שלא קיבל או מקום שלא קיבל מוצרי </w:t>
      </w:r>
      <w:bookmarkStart w:id="127" w:name="_ETM_Q1_787443"/>
      <w:bookmarkEnd w:id="127"/>
      <w:r>
        <w:rPr>
          <w:rFonts w:hint="cs"/>
          <w:rtl/>
          <w:lang w:eastAsia="he-IL"/>
        </w:rPr>
        <w:t xml:space="preserve">חלב. </w:t>
      </w:r>
    </w:p>
    <w:p w:rsidR="00DA1059" w:rsidRDefault="00DA1059" w:rsidP="00B30834">
      <w:pPr>
        <w:rPr>
          <w:rtl/>
          <w:lang w:eastAsia="he-IL"/>
        </w:rPr>
      </w:pPr>
      <w:bookmarkStart w:id="128" w:name="_ETM_Q1_788707"/>
      <w:bookmarkStart w:id="129" w:name="_ETM_Q1_788827"/>
      <w:bookmarkEnd w:id="128"/>
      <w:bookmarkEnd w:id="129"/>
    </w:p>
    <w:p w:rsidR="00DA1059" w:rsidRDefault="00DA1059" w:rsidP="00CC3511">
      <w:pPr>
        <w:pStyle w:val="af7"/>
        <w:rPr>
          <w:rtl/>
        </w:rPr>
      </w:pPr>
      <w:bookmarkStart w:id="130" w:name="_ETM_Q1_788867"/>
      <w:bookmarkStart w:id="131" w:name="_ETM_Q1_788970"/>
      <w:bookmarkStart w:id="132" w:name="ET_yor_6204_11"/>
      <w:bookmarkEnd w:id="130"/>
      <w:bookmarkEnd w:id="131"/>
      <w:r w:rsidRPr="00CC3511">
        <w:rPr>
          <w:rStyle w:val="TagStyle"/>
          <w:rtl/>
        </w:rPr>
        <w:t xml:space="preserve"> &lt;&lt; יור &gt;&gt;</w:t>
      </w:r>
      <w:r w:rsidRPr="00B30834">
        <w:rPr>
          <w:rStyle w:val="TagStyle"/>
          <w:rtl/>
        </w:rPr>
        <w:t xml:space="preserve"> </w:t>
      </w:r>
      <w:r>
        <w:rPr>
          <w:rtl/>
        </w:rPr>
        <w:t>היו"ר מיקי לוי:</w:t>
      </w:r>
      <w:r w:rsidRPr="00B30834">
        <w:rPr>
          <w:rStyle w:val="TagStyle"/>
          <w:rtl/>
        </w:rPr>
        <w:t xml:space="preserve"> </w:t>
      </w:r>
      <w:r w:rsidRPr="00CC3511">
        <w:rPr>
          <w:rStyle w:val="TagStyle"/>
          <w:rtl/>
        </w:rPr>
        <w:t>&lt;&lt; יור &gt;&gt;</w:t>
      </w:r>
      <w:r>
        <w:rPr>
          <w:rtl/>
        </w:rPr>
        <w:t xml:space="preserve">   </w:t>
      </w:r>
      <w:bookmarkEnd w:id="132"/>
    </w:p>
    <w:p w:rsidR="00DA1059" w:rsidRDefault="00DA1059" w:rsidP="00CE6451">
      <w:pPr>
        <w:rPr>
          <w:rtl/>
          <w:lang w:eastAsia="he-IL"/>
        </w:rPr>
      </w:pPr>
    </w:p>
    <w:p w:rsidR="00DA1059" w:rsidRPr="00B30834" w:rsidRDefault="00DA1059" w:rsidP="00D32243">
      <w:pPr>
        <w:rPr>
          <w:rtl/>
          <w:lang w:eastAsia="he-IL"/>
        </w:rPr>
      </w:pPr>
      <w:bookmarkStart w:id="133" w:name="_ETM_Q1_789839"/>
      <w:bookmarkEnd w:id="133"/>
      <w:r>
        <w:rPr>
          <w:rFonts w:hint="cs"/>
          <w:rtl/>
          <w:lang w:eastAsia="he-IL"/>
        </w:rPr>
        <w:t xml:space="preserve">תודה רבה. </w:t>
      </w:r>
      <w:bookmarkStart w:id="134" w:name="_ETM_Q1_793107"/>
      <w:bookmarkStart w:id="135" w:name="_ETM_Q1_793221"/>
      <w:bookmarkStart w:id="136" w:name="_ETM_Q1_793283"/>
      <w:bookmarkStart w:id="137" w:name="_ETM_Q1_793383"/>
      <w:bookmarkEnd w:id="134"/>
      <w:bookmarkEnd w:id="135"/>
      <w:bookmarkEnd w:id="136"/>
      <w:bookmarkEnd w:id="137"/>
      <w:r>
        <w:rPr>
          <w:rFonts w:hint="cs"/>
          <w:rtl/>
          <w:lang w:eastAsia="he-IL"/>
        </w:rPr>
        <w:t>שאלת המשך,</w:t>
      </w:r>
      <w:bookmarkStart w:id="138" w:name="_ETM_Q1_796116"/>
      <w:bookmarkEnd w:id="138"/>
      <w:r>
        <w:rPr>
          <w:rFonts w:hint="cs"/>
          <w:rtl/>
          <w:lang w:eastAsia="he-IL"/>
        </w:rPr>
        <w:t xml:space="preserve"> בבקשה. </w:t>
      </w:r>
    </w:p>
    <w:p w:rsidR="00DA1059" w:rsidRDefault="00DA1059" w:rsidP="00867DAD">
      <w:pPr>
        <w:rPr>
          <w:rtl/>
          <w:lang w:eastAsia="he-IL"/>
        </w:rPr>
      </w:pPr>
      <w:bookmarkStart w:id="139" w:name="_ETM_Q1_471837"/>
      <w:bookmarkStart w:id="140" w:name="_ETM_Q1_471957"/>
      <w:bookmarkEnd w:id="139"/>
      <w:bookmarkEnd w:id="140"/>
    </w:p>
    <w:p w:rsidR="00DA1059" w:rsidRDefault="00E158A4" w:rsidP="00E158A4">
      <w:pPr>
        <w:pStyle w:val="-"/>
        <w:rPr>
          <w:rtl/>
        </w:rPr>
      </w:pPr>
      <w:bookmarkStart w:id="141" w:name="_ETM_Q1_471981"/>
      <w:bookmarkStart w:id="142" w:name="_ETM_Q1_472080"/>
      <w:bookmarkStart w:id="143" w:name="ET_speakercontinue_6166_1"/>
      <w:bookmarkEnd w:id="141"/>
      <w:bookmarkEnd w:id="142"/>
      <w:r w:rsidRPr="00E158A4">
        <w:rPr>
          <w:rStyle w:val="TagStyle"/>
          <w:rtl/>
        </w:rPr>
        <w:t xml:space="preserve"> &lt;&lt; דובר_המשך &gt;&gt;</w:t>
      </w:r>
      <w:r w:rsidR="00DA1059" w:rsidRPr="009C331B">
        <w:rPr>
          <w:rStyle w:val="TagStyle"/>
          <w:rtl/>
        </w:rPr>
        <w:t xml:space="preserve"> </w:t>
      </w:r>
      <w:bookmarkStart w:id="144" w:name="_Toc85113833"/>
      <w:r w:rsidR="00DA1059">
        <w:rPr>
          <w:rtl/>
        </w:rPr>
        <w:t>אורי מקלב (יהדות התורה):</w:t>
      </w:r>
      <w:bookmarkEnd w:id="144"/>
      <w:r w:rsidR="00DA1059" w:rsidRPr="009C331B">
        <w:rPr>
          <w:rStyle w:val="TagStyle"/>
          <w:rtl/>
        </w:rPr>
        <w:t xml:space="preserve"> </w:t>
      </w:r>
      <w:r w:rsidRPr="00E158A4">
        <w:rPr>
          <w:rStyle w:val="TagStyle"/>
          <w:rtl/>
        </w:rPr>
        <w:t xml:space="preserve">&lt;&lt; דובר_המשך &gt;&gt; </w:t>
      </w:r>
      <w:r w:rsidR="00DA1059">
        <w:rPr>
          <w:rtl/>
        </w:rPr>
        <w:t xml:space="preserve">   </w:t>
      </w:r>
      <w:bookmarkEnd w:id="143"/>
    </w:p>
    <w:p w:rsidR="00DA1059" w:rsidRDefault="00DA1059" w:rsidP="00CE6451">
      <w:pPr>
        <w:rPr>
          <w:rtl/>
          <w:lang w:eastAsia="he-IL"/>
        </w:rPr>
      </w:pPr>
    </w:p>
    <w:p w:rsidR="00DA1059" w:rsidRDefault="00DA1059" w:rsidP="00733D1B">
      <w:pPr>
        <w:rPr>
          <w:rtl/>
          <w:lang w:eastAsia="he-IL"/>
        </w:rPr>
      </w:pPr>
      <w:bookmarkStart w:id="145" w:name="_ETM_Q2_794982"/>
      <w:bookmarkStart w:id="146" w:name="_ETM_Q2_795000"/>
      <w:bookmarkEnd w:id="145"/>
      <w:bookmarkEnd w:id="146"/>
      <w:r>
        <w:rPr>
          <w:rFonts w:hint="cs"/>
          <w:rtl/>
          <w:lang w:eastAsia="he-IL"/>
        </w:rPr>
        <w:t>אני מקווה שלא היה משתמע מדבריך</w:t>
      </w:r>
      <w:bookmarkStart w:id="147" w:name="_ETM_Q2_803204"/>
      <w:bookmarkEnd w:id="147"/>
      <w:r>
        <w:rPr>
          <w:rFonts w:hint="cs"/>
          <w:rtl/>
          <w:lang w:eastAsia="he-IL"/>
        </w:rPr>
        <w:t>, השר עודד, עידו</w:t>
      </w:r>
      <w:bookmarkStart w:id="148" w:name="_ETM_Q2_805824"/>
      <w:bookmarkEnd w:id="148"/>
      <w:r>
        <w:rPr>
          <w:rFonts w:hint="cs"/>
          <w:rtl/>
          <w:lang w:eastAsia="he-IL"/>
        </w:rPr>
        <w:t xml:space="preserve">ד </w:t>
      </w:r>
      <w:bookmarkStart w:id="149" w:name="_ETM_Q2_806526"/>
      <w:bookmarkEnd w:id="149"/>
      <w:r>
        <w:rPr>
          <w:rFonts w:hint="cs"/>
          <w:rtl/>
          <w:lang w:eastAsia="he-IL"/>
        </w:rPr>
        <w:t>לפתיחת מחלבות בשבתות וחגים.</w:t>
      </w:r>
      <w:bookmarkStart w:id="150" w:name="_ETM_Q2_807984"/>
      <w:bookmarkEnd w:id="150"/>
      <w:r>
        <w:rPr>
          <w:rFonts w:hint="cs"/>
          <w:rtl/>
          <w:lang w:eastAsia="he-IL"/>
        </w:rPr>
        <w:t xml:space="preserve"> תחשוב אם לא </w:t>
      </w:r>
      <w:r w:rsidR="00267305">
        <w:rPr>
          <w:rFonts w:hint="cs"/>
          <w:rtl/>
          <w:lang w:eastAsia="he-IL"/>
        </w:rPr>
        <w:t>– – –</w:t>
      </w:r>
      <w:bookmarkStart w:id="151" w:name="_ETM_Q2_810394"/>
      <w:bookmarkEnd w:id="151"/>
    </w:p>
    <w:p w:rsidR="00DA1059" w:rsidRDefault="00DA1059" w:rsidP="00733D1B">
      <w:pPr>
        <w:rPr>
          <w:rtl/>
          <w:lang w:eastAsia="he-IL"/>
        </w:rPr>
      </w:pPr>
      <w:bookmarkStart w:id="152" w:name="_ETM_Q2_810690"/>
      <w:bookmarkStart w:id="153" w:name="_ETM_Q2_810750"/>
      <w:bookmarkStart w:id="154" w:name="_ETM_Q2_814290"/>
      <w:bookmarkStart w:id="155" w:name="_ETM_Q2_814766"/>
      <w:bookmarkStart w:id="156" w:name="_ETM_Q2_814804"/>
      <w:bookmarkEnd w:id="152"/>
      <w:bookmarkEnd w:id="153"/>
      <w:bookmarkEnd w:id="154"/>
      <w:bookmarkEnd w:id="155"/>
      <w:bookmarkEnd w:id="156"/>
    </w:p>
    <w:p w:rsidR="00DA1059" w:rsidRDefault="00DA1059" w:rsidP="00733D1B">
      <w:pPr>
        <w:pStyle w:val="-"/>
        <w:rPr>
          <w:rtl/>
        </w:rPr>
      </w:pPr>
      <w:bookmarkStart w:id="157" w:name="ET_speakercontinue_6211_3"/>
      <w:r w:rsidRPr="00B9736D">
        <w:rPr>
          <w:rStyle w:val="TagStyle"/>
          <w:rtl/>
        </w:rPr>
        <w:t xml:space="preserve"> &lt;&lt; דובר_המשך &gt;&gt;</w:t>
      </w:r>
      <w:r w:rsidRPr="00EB3167">
        <w:rPr>
          <w:rStyle w:val="TagStyle"/>
          <w:rtl/>
        </w:rPr>
        <w:t xml:space="preserve"> </w:t>
      </w:r>
      <w:r>
        <w:rPr>
          <w:rtl/>
        </w:rPr>
        <w:t>שר החקלאות ופיתוח הכפר עודד פורר:</w:t>
      </w:r>
      <w:r w:rsidRPr="00EB3167">
        <w:rPr>
          <w:rStyle w:val="TagStyle"/>
          <w:rtl/>
        </w:rPr>
        <w:t xml:space="preserve"> </w:t>
      </w:r>
      <w:r w:rsidRPr="00B9736D">
        <w:rPr>
          <w:rStyle w:val="TagStyle"/>
          <w:rtl/>
        </w:rPr>
        <w:t>&lt;&lt; דובר_המשך &gt;&gt;</w:t>
      </w:r>
      <w:r>
        <w:rPr>
          <w:rtl/>
        </w:rPr>
        <w:t xml:space="preserve">   </w:t>
      </w:r>
      <w:bookmarkEnd w:id="157"/>
    </w:p>
    <w:p w:rsidR="00DA1059" w:rsidRDefault="00DA1059" w:rsidP="00CE6451">
      <w:pPr>
        <w:rPr>
          <w:rtl/>
          <w:lang w:eastAsia="he-IL"/>
        </w:rPr>
      </w:pPr>
    </w:p>
    <w:p w:rsidR="00DA1059" w:rsidRDefault="00DA1059" w:rsidP="00CE6451">
      <w:pPr>
        <w:rPr>
          <w:rtl/>
          <w:lang w:eastAsia="he-IL"/>
        </w:rPr>
      </w:pPr>
      <w:bookmarkStart w:id="158" w:name="_ETM_Q2_810074"/>
      <w:bookmarkEnd w:id="158"/>
      <w:r>
        <w:rPr>
          <w:rFonts w:hint="cs"/>
          <w:rtl/>
          <w:lang w:eastAsia="he-IL"/>
        </w:rPr>
        <w:t>לא, זה לא עידוד. לא עידוד. אתה צריך להבין</w:t>
      </w:r>
      <w:bookmarkStart w:id="159" w:name="_ETM_Q2_813264"/>
      <w:bookmarkEnd w:id="159"/>
      <w:r>
        <w:rPr>
          <w:rFonts w:hint="cs"/>
          <w:rtl/>
          <w:lang w:eastAsia="he-IL"/>
        </w:rPr>
        <w:t xml:space="preserve">, חבר </w:t>
      </w:r>
      <w:bookmarkStart w:id="160" w:name="_ETM_Q2_814509"/>
      <w:bookmarkEnd w:id="160"/>
      <w:r>
        <w:rPr>
          <w:rFonts w:hint="cs"/>
          <w:rtl/>
          <w:lang w:eastAsia="he-IL"/>
        </w:rPr>
        <w:t xml:space="preserve">הכנסת מקלב, צריך </w:t>
      </w:r>
      <w:bookmarkStart w:id="161" w:name="_ETM_Q2_814474"/>
      <w:bookmarkEnd w:id="161"/>
      <w:r>
        <w:rPr>
          <w:rFonts w:hint="cs"/>
          <w:rtl/>
          <w:lang w:eastAsia="he-IL"/>
        </w:rPr>
        <w:t xml:space="preserve">להבין </w:t>
      </w:r>
      <w:r w:rsidR="00267305">
        <w:rPr>
          <w:rFonts w:hint="cs"/>
          <w:rtl/>
          <w:lang w:eastAsia="he-IL"/>
        </w:rPr>
        <w:t>– – –</w:t>
      </w:r>
    </w:p>
    <w:p w:rsidR="00DA1059" w:rsidRDefault="00DA1059" w:rsidP="00733D1B">
      <w:pPr>
        <w:rPr>
          <w:rtl/>
          <w:lang w:eastAsia="he-IL"/>
        </w:rPr>
      </w:pPr>
    </w:p>
    <w:p w:rsidR="00DA1059" w:rsidRDefault="00DA1059" w:rsidP="00733D1B">
      <w:pPr>
        <w:pStyle w:val="-"/>
        <w:rPr>
          <w:rtl/>
        </w:rPr>
      </w:pPr>
      <w:bookmarkStart w:id="162" w:name="ET_speakercontinue_6166_5"/>
      <w:r w:rsidRPr="00B9736D">
        <w:rPr>
          <w:rStyle w:val="TagStyle"/>
          <w:rtl/>
        </w:rPr>
        <w:t xml:space="preserve"> &lt;&lt; דובר_המשך &gt;&gt;</w:t>
      </w:r>
      <w:r w:rsidRPr="00EB3167">
        <w:rPr>
          <w:rStyle w:val="TagStyle"/>
          <w:rtl/>
        </w:rPr>
        <w:t xml:space="preserve"> </w:t>
      </w:r>
      <w:r>
        <w:rPr>
          <w:rtl/>
        </w:rPr>
        <w:t>אורי מקלב (יהדות התורה):</w:t>
      </w:r>
      <w:r w:rsidRPr="00EB3167">
        <w:rPr>
          <w:rStyle w:val="TagStyle"/>
          <w:rtl/>
        </w:rPr>
        <w:t xml:space="preserve"> </w:t>
      </w:r>
      <w:r w:rsidRPr="00B9736D">
        <w:rPr>
          <w:rStyle w:val="TagStyle"/>
          <w:rtl/>
        </w:rPr>
        <w:t>&lt;&lt; דובר_המשך &gt;&gt;</w:t>
      </w:r>
      <w:r>
        <w:rPr>
          <w:rtl/>
        </w:rPr>
        <w:t xml:space="preserve">   </w:t>
      </w:r>
      <w:bookmarkEnd w:id="162"/>
    </w:p>
    <w:p w:rsidR="00DA1059" w:rsidRDefault="00DA1059" w:rsidP="00CE6451">
      <w:pPr>
        <w:rPr>
          <w:rtl/>
          <w:lang w:eastAsia="he-IL"/>
        </w:rPr>
      </w:pPr>
    </w:p>
    <w:p w:rsidR="00DA1059" w:rsidRDefault="00DA1059" w:rsidP="00733D1B">
      <w:pPr>
        <w:rPr>
          <w:rtl/>
          <w:lang w:eastAsia="he-IL"/>
        </w:rPr>
      </w:pPr>
      <w:r>
        <w:rPr>
          <w:rFonts w:hint="cs"/>
          <w:rtl/>
          <w:lang w:eastAsia="he-IL"/>
        </w:rPr>
        <w:t xml:space="preserve">יש גם עובדים </w:t>
      </w:r>
      <w:bookmarkStart w:id="163" w:name="_ETM_Q2_814784"/>
      <w:bookmarkEnd w:id="163"/>
      <w:r>
        <w:rPr>
          <w:rFonts w:hint="cs"/>
          <w:rtl/>
          <w:lang w:eastAsia="he-IL"/>
        </w:rPr>
        <w:t xml:space="preserve">שלא </w:t>
      </w:r>
      <w:bookmarkStart w:id="164" w:name="_ETM_Q2_819266"/>
      <w:bookmarkEnd w:id="164"/>
      <w:r>
        <w:rPr>
          <w:rFonts w:hint="cs"/>
          <w:rtl/>
          <w:lang w:eastAsia="he-IL"/>
        </w:rPr>
        <w:t xml:space="preserve">רוצים </w:t>
      </w:r>
      <w:bookmarkStart w:id="165" w:name="_ETM_Q2_815164"/>
      <w:bookmarkEnd w:id="165"/>
      <w:r w:rsidR="00267305">
        <w:rPr>
          <w:rFonts w:hint="cs"/>
          <w:rtl/>
          <w:lang w:eastAsia="he-IL"/>
        </w:rPr>
        <w:t>– – –</w:t>
      </w:r>
    </w:p>
    <w:p w:rsidR="00DA1059" w:rsidRDefault="00DA1059" w:rsidP="00733D1B">
      <w:pPr>
        <w:rPr>
          <w:rtl/>
          <w:lang w:eastAsia="he-IL"/>
        </w:rPr>
      </w:pPr>
      <w:bookmarkStart w:id="166" w:name="_ETM_Q2_817106"/>
      <w:bookmarkStart w:id="167" w:name="_ETM_Q2_817180"/>
      <w:bookmarkEnd w:id="166"/>
      <w:bookmarkEnd w:id="167"/>
    </w:p>
    <w:p w:rsidR="00DA1059" w:rsidRDefault="00DA1059" w:rsidP="00733D1B">
      <w:pPr>
        <w:pStyle w:val="-"/>
        <w:rPr>
          <w:rtl/>
        </w:rPr>
      </w:pPr>
      <w:bookmarkStart w:id="168" w:name="_ETM_Q2_818579"/>
      <w:bookmarkStart w:id="169" w:name="_ETM_Q2_818636"/>
      <w:bookmarkStart w:id="170" w:name="ET_speakercontinue_6211_34"/>
      <w:bookmarkEnd w:id="168"/>
      <w:bookmarkEnd w:id="169"/>
      <w:r w:rsidRPr="00B9736D">
        <w:rPr>
          <w:rStyle w:val="TagStyle"/>
          <w:rtl/>
        </w:rPr>
        <w:t>&lt;&lt; דובר_המשך &gt;&gt;</w:t>
      </w:r>
      <w:r w:rsidRPr="00EB3167">
        <w:rPr>
          <w:rStyle w:val="TagStyle"/>
          <w:rtl/>
        </w:rPr>
        <w:t xml:space="preserve"> </w:t>
      </w:r>
      <w:r>
        <w:rPr>
          <w:rtl/>
        </w:rPr>
        <w:t>שר החקלאות ופיתוח הכפר עודד פורר:</w:t>
      </w:r>
      <w:r w:rsidRPr="00EB3167">
        <w:rPr>
          <w:rStyle w:val="TagStyle"/>
          <w:rtl/>
        </w:rPr>
        <w:t xml:space="preserve"> </w:t>
      </w:r>
      <w:r w:rsidRPr="00B9736D">
        <w:rPr>
          <w:rStyle w:val="TagStyle"/>
          <w:rtl/>
        </w:rPr>
        <w:t>&lt;&lt; דובר_המשך &gt;&gt;</w:t>
      </w:r>
      <w:bookmarkEnd w:id="170"/>
      <w:r>
        <w:rPr>
          <w:rtl/>
        </w:rPr>
        <w:t xml:space="preserve">   </w:t>
      </w:r>
    </w:p>
    <w:p w:rsidR="00DA1059" w:rsidRDefault="00DA1059" w:rsidP="00733D1B">
      <w:pPr>
        <w:rPr>
          <w:rtl/>
          <w:lang w:eastAsia="he-IL"/>
        </w:rPr>
      </w:pPr>
    </w:p>
    <w:p w:rsidR="00DA1059" w:rsidRDefault="00913D74" w:rsidP="00913D74">
      <w:pPr>
        <w:rPr>
          <w:rtl/>
          <w:lang w:eastAsia="he-IL"/>
        </w:rPr>
      </w:pPr>
      <w:bookmarkStart w:id="171" w:name="_ETM_Q2_820435"/>
      <w:bookmarkStart w:id="172" w:name="_ETM_Q2_820500"/>
      <w:bookmarkEnd w:id="171"/>
      <w:bookmarkEnd w:id="172"/>
      <w:r>
        <w:rPr>
          <w:rFonts w:hint="cs"/>
          <w:rtl/>
          <w:lang w:eastAsia="he-IL"/>
        </w:rPr>
        <w:t xml:space="preserve">זה </w:t>
      </w:r>
      <w:r w:rsidR="00DA1059">
        <w:rPr>
          <w:rFonts w:hint="cs"/>
          <w:rtl/>
          <w:lang w:eastAsia="he-IL"/>
        </w:rPr>
        <w:t xml:space="preserve">לא עניין של עידוד. </w:t>
      </w:r>
      <w:bookmarkStart w:id="173" w:name="_ETM_Q2_819994"/>
      <w:bookmarkStart w:id="174" w:name="_ETM_Q2_819114"/>
      <w:bookmarkEnd w:id="173"/>
      <w:bookmarkEnd w:id="174"/>
      <w:r w:rsidR="00DA1059">
        <w:rPr>
          <w:rFonts w:hint="cs"/>
          <w:rtl/>
          <w:lang w:eastAsia="he-IL"/>
        </w:rPr>
        <w:t xml:space="preserve">רק צריך להבין </w:t>
      </w:r>
      <w:bookmarkStart w:id="175" w:name="_ETM_Q2_821954"/>
      <w:bookmarkEnd w:id="175"/>
      <w:r w:rsidR="00DA1059">
        <w:rPr>
          <w:rFonts w:hint="cs"/>
          <w:rtl/>
          <w:lang w:eastAsia="he-IL"/>
        </w:rPr>
        <w:t xml:space="preserve">שכשאנחנו עכשיו עם מחלבות </w:t>
      </w:r>
      <w:bookmarkStart w:id="176" w:name="_ETM_Q2_821884"/>
      <w:bookmarkEnd w:id="176"/>
      <w:r w:rsidR="00DA1059">
        <w:rPr>
          <w:rFonts w:hint="cs"/>
          <w:rtl/>
          <w:lang w:eastAsia="he-IL"/>
        </w:rPr>
        <w:t xml:space="preserve">שמחויבות לכשרות ולא </w:t>
      </w:r>
      <w:bookmarkStart w:id="177" w:name="_ETM_Q2_824584"/>
      <w:bookmarkEnd w:id="177"/>
      <w:r w:rsidR="00DA1059">
        <w:rPr>
          <w:rFonts w:hint="cs"/>
          <w:rtl/>
          <w:lang w:eastAsia="he-IL"/>
        </w:rPr>
        <w:t xml:space="preserve">יכולות לייצר </w:t>
      </w:r>
      <w:bookmarkStart w:id="178" w:name="_ETM_Q2_830309"/>
      <w:bookmarkEnd w:id="178"/>
      <w:r w:rsidR="00DA1059">
        <w:rPr>
          <w:rFonts w:hint="cs"/>
          <w:rtl/>
          <w:lang w:eastAsia="he-IL"/>
        </w:rPr>
        <w:t xml:space="preserve">או אפילו לעשות קו ייצור נפרד </w:t>
      </w:r>
      <w:r w:rsidR="00DA1059">
        <w:rPr>
          <w:rtl/>
          <w:lang w:eastAsia="he-IL"/>
        </w:rPr>
        <w:t>–</w:t>
      </w:r>
      <w:r w:rsidR="00DA1059">
        <w:rPr>
          <w:rFonts w:hint="cs"/>
          <w:rtl/>
          <w:lang w:eastAsia="he-IL"/>
        </w:rPr>
        <w:t xml:space="preserve"> נניח </w:t>
      </w:r>
      <w:bookmarkStart w:id="179" w:name="_ETM_Q2_826174"/>
      <w:bookmarkEnd w:id="179"/>
      <w:r>
        <w:rPr>
          <w:rFonts w:hint="cs"/>
          <w:rtl/>
          <w:lang w:eastAsia="he-IL"/>
        </w:rPr>
        <w:t>ש</w:t>
      </w:r>
      <w:r w:rsidR="00DA1059">
        <w:rPr>
          <w:rFonts w:hint="cs"/>
          <w:rtl/>
          <w:lang w:eastAsia="he-IL"/>
        </w:rPr>
        <w:t xml:space="preserve">אפילו היה </w:t>
      </w:r>
      <w:bookmarkStart w:id="180" w:name="_ETM_Q2_832893"/>
      <w:bookmarkEnd w:id="180"/>
      <w:r w:rsidR="00DA1059">
        <w:rPr>
          <w:rFonts w:hint="cs"/>
          <w:rtl/>
          <w:lang w:eastAsia="he-IL"/>
        </w:rPr>
        <w:t xml:space="preserve">קו ייצור אחד </w:t>
      </w:r>
      <w:bookmarkStart w:id="181" w:name="_ETM_Q2_830664"/>
      <w:bookmarkEnd w:id="181"/>
      <w:r w:rsidR="00DA1059">
        <w:rPr>
          <w:rFonts w:hint="cs"/>
          <w:rtl/>
          <w:lang w:eastAsia="he-IL"/>
        </w:rPr>
        <w:t>שהיה מ</w:t>
      </w:r>
      <w:bookmarkStart w:id="182" w:name="_ETM_Q2_832354"/>
      <w:bookmarkEnd w:id="182"/>
      <w:r w:rsidR="00DA1059">
        <w:rPr>
          <w:rFonts w:hint="cs"/>
          <w:rtl/>
          <w:lang w:eastAsia="he-IL"/>
        </w:rPr>
        <w:t xml:space="preserve">ייצר בתקופות כאלה, והוא </w:t>
      </w:r>
      <w:bookmarkStart w:id="183" w:name="_ETM_Q2_834031"/>
      <w:bookmarkEnd w:id="183"/>
      <w:r w:rsidR="00DA1059">
        <w:rPr>
          <w:rFonts w:hint="cs"/>
          <w:rtl/>
          <w:lang w:eastAsia="he-IL"/>
        </w:rPr>
        <w:t xml:space="preserve">היה </w:t>
      </w:r>
      <w:r>
        <w:rPr>
          <w:rFonts w:hint="cs"/>
          <w:rtl/>
          <w:lang w:eastAsia="he-IL"/>
        </w:rPr>
        <w:t xml:space="preserve">של </w:t>
      </w:r>
      <w:r w:rsidR="00DA1059">
        <w:rPr>
          <w:rFonts w:hint="cs"/>
          <w:rtl/>
          <w:lang w:eastAsia="he-IL"/>
        </w:rPr>
        <w:t xml:space="preserve">חלב לא כשר. </w:t>
      </w:r>
      <w:bookmarkStart w:id="184" w:name="_ETM_Q2_835954"/>
      <w:bookmarkEnd w:id="184"/>
      <w:r w:rsidR="00DA1059">
        <w:rPr>
          <w:rFonts w:hint="cs"/>
          <w:rtl/>
          <w:lang w:eastAsia="he-IL"/>
        </w:rPr>
        <w:t xml:space="preserve">דיני </w:t>
      </w:r>
      <w:bookmarkStart w:id="185" w:name="_ETM_Q2_836234"/>
      <w:bookmarkEnd w:id="185"/>
      <w:r w:rsidR="00DA1059">
        <w:rPr>
          <w:rFonts w:hint="cs"/>
          <w:rtl/>
          <w:lang w:eastAsia="he-IL"/>
        </w:rPr>
        <w:t xml:space="preserve">הלכה ודיני כשרות אנחנו </w:t>
      </w:r>
      <w:bookmarkStart w:id="186" w:name="_ETM_Q2_837535"/>
      <w:bookmarkEnd w:id="186"/>
      <w:r w:rsidR="00DA1059">
        <w:rPr>
          <w:rFonts w:hint="cs"/>
          <w:rtl/>
          <w:lang w:eastAsia="he-IL"/>
        </w:rPr>
        <w:t>לא נשנה בבניין הזה</w:t>
      </w:r>
      <w:bookmarkStart w:id="187" w:name="_ETM_Q2_837804"/>
      <w:bookmarkEnd w:id="187"/>
      <w:r w:rsidR="00DA1059">
        <w:rPr>
          <w:rFonts w:hint="cs"/>
          <w:rtl/>
          <w:lang w:eastAsia="he-IL"/>
        </w:rPr>
        <w:t xml:space="preserve">. </w:t>
      </w:r>
      <w:r>
        <w:rPr>
          <w:rFonts w:hint="cs"/>
          <w:rtl/>
          <w:lang w:eastAsia="he-IL"/>
        </w:rPr>
        <w:t xml:space="preserve">את </w:t>
      </w:r>
      <w:r w:rsidR="00DA1059">
        <w:rPr>
          <w:rFonts w:hint="cs"/>
          <w:rtl/>
          <w:lang w:eastAsia="he-IL"/>
        </w:rPr>
        <w:t>זה אי-אפשר לעשות.</w:t>
      </w:r>
    </w:p>
    <w:p w:rsidR="00DA1059" w:rsidRDefault="00DA1059" w:rsidP="00733D1B">
      <w:pPr>
        <w:rPr>
          <w:rtl/>
          <w:lang w:eastAsia="he-IL"/>
        </w:rPr>
      </w:pPr>
    </w:p>
    <w:p w:rsidR="00DA1059" w:rsidRDefault="00DA1059" w:rsidP="00733D1B">
      <w:pPr>
        <w:pStyle w:val="-"/>
        <w:rPr>
          <w:rtl/>
        </w:rPr>
      </w:pPr>
      <w:bookmarkStart w:id="188" w:name="ET_speakercontinue_6166_6"/>
      <w:r w:rsidRPr="00B9736D">
        <w:rPr>
          <w:rStyle w:val="TagStyle"/>
          <w:rtl/>
        </w:rPr>
        <w:t xml:space="preserve"> &lt;&lt; דובר_המשך &gt;&gt;</w:t>
      </w:r>
      <w:r w:rsidRPr="00914229">
        <w:rPr>
          <w:rStyle w:val="TagStyle"/>
          <w:rtl/>
        </w:rPr>
        <w:t xml:space="preserve"> </w:t>
      </w:r>
      <w:r>
        <w:rPr>
          <w:rtl/>
        </w:rPr>
        <w:t>אורי מקלב (יהדות התורה):</w:t>
      </w:r>
      <w:r w:rsidRPr="00914229">
        <w:rPr>
          <w:rStyle w:val="TagStyle"/>
          <w:rtl/>
        </w:rPr>
        <w:t xml:space="preserve"> </w:t>
      </w:r>
      <w:r w:rsidRPr="00B9736D">
        <w:rPr>
          <w:rStyle w:val="TagStyle"/>
          <w:rtl/>
        </w:rPr>
        <w:t>&lt;&lt; דובר_המשך &gt;&gt;</w:t>
      </w:r>
      <w:r>
        <w:rPr>
          <w:rtl/>
        </w:rPr>
        <w:t xml:space="preserve">   </w:t>
      </w:r>
      <w:bookmarkEnd w:id="188"/>
    </w:p>
    <w:p w:rsidR="00DA1059" w:rsidRDefault="00DA1059" w:rsidP="00CE6451">
      <w:pPr>
        <w:rPr>
          <w:rtl/>
          <w:lang w:eastAsia="he-IL"/>
        </w:rPr>
      </w:pPr>
    </w:p>
    <w:p w:rsidR="00DA1059" w:rsidRDefault="00DA1059" w:rsidP="00913D74">
      <w:pPr>
        <w:rPr>
          <w:rtl/>
          <w:lang w:eastAsia="he-IL"/>
        </w:rPr>
      </w:pPr>
      <w:bookmarkStart w:id="189" w:name="_ETM_Q2_838854"/>
      <w:bookmarkEnd w:id="189"/>
      <w:r>
        <w:rPr>
          <w:rFonts w:hint="cs"/>
          <w:rtl/>
          <w:lang w:eastAsia="he-IL"/>
        </w:rPr>
        <w:t>אב</w:t>
      </w:r>
      <w:bookmarkStart w:id="190" w:name="_ETM_Q2_839338"/>
      <w:bookmarkEnd w:id="190"/>
      <w:r w:rsidR="00913D74">
        <w:rPr>
          <w:rFonts w:hint="cs"/>
          <w:rtl/>
          <w:lang w:eastAsia="he-IL"/>
        </w:rPr>
        <w:t xml:space="preserve">ל חלב, </w:t>
      </w:r>
      <w:r>
        <w:rPr>
          <w:rFonts w:hint="cs"/>
          <w:rtl/>
          <w:lang w:eastAsia="he-IL"/>
        </w:rPr>
        <w:t xml:space="preserve">יש </w:t>
      </w:r>
      <w:bookmarkStart w:id="191" w:name="_ETM_Q2_839174"/>
      <w:bookmarkEnd w:id="191"/>
      <w:r>
        <w:rPr>
          <w:rFonts w:hint="cs"/>
          <w:rtl/>
          <w:lang w:eastAsia="he-IL"/>
        </w:rPr>
        <w:t>לו 30 יום, הוא מחזיק</w:t>
      </w:r>
      <w:bookmarkStart w:id="192" w:name="_ETM_Q2_840904"/>
      <w:bookmarkEnd w:id="192"/>
      <w:r>
        <w:rPr>
          <w:rFonts w:hint="cs"/>
          <w:rtl/>
          <w:lang w:eastAsia="he-IL"/>
        </w:rPr>
        <w:t xml:space="preserve"> </w:t>
      </w:r>
      <w:bookmarkStart w:id="193" w:name="_ETM_Q2_841157"/>
      <w:bookmarkEnd w:id="193"/>
      <w:r>
        <w:rPr>
          <w:rFonts w:hint="cs"/>
          <w:rtl/>
          <w:lang w:eastAsia="he-IL"/>
        </w:rPr>
        <w:t>מעמד</w:t>
      </w:r>
      <w:r w:rsidR="00913D74">
        <w:rPr>
          <w:rFonts w:hint="cs"/>
          <w:rtl/>
          <w:lang w:eastAsia="he-IL"/>
        </w:rPr>
        <w:t>.</w:t>
      </w:r>
      <w:r>
        <w:rPr>
          <w:rFonts w:hint="cs"/>
          <w:rtl/>
          <w:lang w:eastAsia="he-IL"/>
        </w:rPr>
        <w:t xml:space="preserve"> היה אפשר להיערך קודם</w:t>
      </w:r>
      <w:bookmarkStart w:id="194" w:name="_ETM_Q2_841884"/>
      <w:bookmarkEnd w:id="194"/>
      <w:r>
        <w:rPr>
          <w:rFonts w:hint="cs"/>
          <w:rtl/>
          <w:lang w:eastAsia="he-IL"/>
        </w:rPr>
        <w:t xml:space="preserve"> </w:t>
      </w:r>
      <w:r w:rsidR="00267305">
        <w:rPr>
          <w:rFonts w:hint="cs"/>
          <w:rtl/>
          <w:lang w:eastAsia="he-IL"/>
        </w:rPr>
        <w:t>– – –</w:t>
      </w:r>
    </w:p>
    <w:p w:rsidR="00DA1059" w:rsidRDefault="00DA1059" w:rsidP="00733D1B">
      <w:pPr>
        <w:rPr>
          <w:rtl/>
          <w:lang w:eastAsia="he-IL"/>
        </w:rPr>
      </w:pPr>
      <w:bookmarkStart w:id="195" w:name="_ETM_Q2_842825"/>
      <w:bookmarkStart w:id="196" w:name="_ETM_Q2_842889"/>
      <w:bookmarkEnd w:id="195"/>
      <w:bookmarkEnd w:id="196"/>
    </w:p>
    <w:p w:rsidR="00DA1059" w:rsidRDefault="00DA1059" w:rsidP="00733D1B">
      <w:pPr>
        <w:pStyle w:val="-"/>
        <w:rPr>
          <w:rtl/>
        </w:rPr>
      </w:pPr>
      <w:bookmarkStart w:id="197" w:name="_ETM_Q2_844489"/>
      <w:bookmarkStart w:id="198" w:name="_ETM_Q2_844551"/>
      <w:bookmarkStart w:id="199" w:name="ET_speakercontinue_6211_35"/>
      <w:bookmarkEnd w:id="197"/>
      <w:bookmarkEnd w:id="198"/>
      <w:r w:rsidRPr="00B9736D">
        <w:rPr>
          <w:rStyle w:val="TagStyle"/>
          <w:rtl/>
        </w:rPr>
        <w:lastRenderedPageBreak/>
        <w:t>&lt;&lt; דובר_המשך &gt;&gt;</w:t>
      </w:r>
      <w:r w:rsidRPr="00EB3167">
        <w:rPr>
          <w:rStyle w:val="TagStyle"/>
          <w:rtl/>
        </w:rPr>
        <w:t xml:space="preserve"> </w:t>
      </w:r>
      <w:r>
        <w:rPr>
          <w:rtl/>
        </w:rPr>
        <w:t>שר החקלאות ופיתוח הכפר עודד פורר:</w:t>
      </w:r>
      <w:r w:rsidRPr="00EB3167">
        <w:rPr>
          <w:rStyle w:val="TagStyle"/>
          <w:rtl/>
        </w:rPr>
        <w:t xml:space="preserve"> </w:t>
      </w:r>
      <w:r w:rsidRPr="00B9736D">
        <w:rPr>
          <w:rStyle w:val="TagStyle"/>
          <w:rtl/>
        </w:rPr>
        <w:t>&lt;&lt; דובר_המשך &gt;&gt;</w:t>
      </w:r>
      <w:bookmarkEnd w:id="199"/>
      <w:r>
        <w:rPr>
          <w:rtl/>
        </w:rPr>
        <w:t xml:space="preserve">   </w:t>
      </w:r>
    </w:p>
    <w:p w:rsidR="00DA1059" w:rsidRDefault="00DA1059" w:rsidP="00733D1B">
      <w:pPr>
        <w:rPr>
          <w:rtl/>
          <w:lang w:eastAsia="he-IL"/>
        </w:rPr>
      </w:pPr>
    </w:p>
    <w:p w:rsidR="00DA1059" w:rsidRDefault="00DA1059" w:rsidP="00733D1B">
      <w:pPr>
        <w:rPr>
          <w:rtl/>
          <w:lang w:eastAsia="he-IL"/>
        </w:rPr>
      </w:pPr>
      <w:bookmarkStart w:id="200" w:name="_ETM_Q2_845737"/>
      <w:bookmarkStart w:id="201" w:name="_ETM_Q2_845798"/>
      <w:bookmarkEnd w:id="200"/>
      <w:bookmarkEnd w:id="201"/>
      <w:r>
        <w:rPr>
          <w:rFonts w:hint="cs"/>
          <w:rtl/>
          <w:lang w:eastAsia="he-IL"/>
        </w:rPr>
        <w:t xml:space="preserve">נערכו, נערכו. כל </w:t>
      </w:r>
      <w:bookmarkStart w:id="202" w:name="_ETM_Q2_848905"/>
      <w:bookmarkEnd w:id="202"/>
      <w:r>
        <w:rPr>
          <w:rFonts w:hint="cs"/>
          <w:rtl/>
          <w:lang w:eastAsia="he-IL"/>
        </w:rPr>
        <w:t>המחסנים היו לטובת הנושא הזה.</w:t>
      </w:r>
      <w:bookmarkStart w:id="203" w:name="_ETM_Q2_847234"/>
      <w:bookmarkEnd w:id="203"/>
    </w:p>
    <w:p w:rsidR="00DA1059" w:rsidRDefault="00DA1059" w:rsidP="00733D1B">
      <w:pPr>
        <w:rPr>
          <w:rtl/>
          <w:lang w:eastAsia="he-IL"/>
        </w:rPr>
      </w:pPr>
      <w:bookmarkStart w:id="204" w:name="_ETM_Q2_851518"/>
      <w:bookmarkStart w:id="205" w:name="_ETM_Q2_851583"/>
      <w:bookmarkStart w:id="206" w:name="_ETM_Q2_847804"/>
      <w:bookmarkEnd w:id="204"/>
      <w:bookmarkEnd w:id="205"/>
      <w:bookmarkEnd w:id="206"/>
    </w:p>
    <w:p w:rsidR="00DA1059" w:rsidRDefault="00DA1059" w:rsidP="00733D1B">
      <w:pPr>
        <w:pStyle w:val="-"/>
        <w:rPr>
          <w:rtl/>
        </w:rPr>
      </w:pPr>
      <w:bookmarkStart w:id="207" w:name="ET_speakercontinue_6166_7"/>
      <w:r w:rsidRPr="00B9736D">
        <w:rPr>
          <w:rStyle w:val="TagStyle"/>
          <w:rtl/>
        </w:rPr>
        <w:t xml:space="preserve"> &lt;&lt; דובר_המשך &gt;&gt;</w:t>
      </w:r>
      <w:r w:rsidRPr="00CC2828">
        <w:rPr>
          <w:rStyle w:val="TagStyle"/>
          <w:rtl/>
        </w:rPr>
        <w:t xml:space="preserve"> </w:t>
      </w:r>
      <w:r>
        <w:rPr>
          <w:rtl/>
        </w:rPr>
        <w:t>אורי מקלב (יהדות התורה):</w:t>
      </w:r>
      <w:r w:rsidRPr="00CC2828">
        <w:rPr>
          <w:rStyle w:val="TagStyle"/>
          <w:rtl/>
        </w:rPr>
        <w:t xml:space="preserve"> </w:t>
      </w:r>
      <w:r w:rsidRPr="00B9736D">
        <w:rPr>
          <w:rStyle w:val="TagStyle"/>
          <w:rtl/>
        </w:rPr>
        <w:t>&lt;&lt; דובר_המשך &gt;&gt;</w:t>
      </w:r>
      <w:r>
        <w:rPr>
          <w:rtl/>
        </w:rPr>
        <w:t xml:space="preserve">   </w:t>
      </w:r>
      <w:bookmarkEnd w:id="207"/>
    </w:p>
    <w:p w:rsidR="00DA1059" w:rsidRDefault="00DA1059" w:rsidP="00CE6451">
      <w:pPr>
        <w:rPr>
          <w:rtl/>
          <w:lang w:eastAsia="he-IL"/>
        </w:rPr>
      </w:pPr>
    </w:p>
    <w:p w:rsidR="00DA1059" w:rsidRDefault="00DA1059" w:rsidP="00913D74">
      <w:pPr>
        <w:rPr>
          <w:rtl/>
          <w:lang w:eastAsia="he-IL"/>
        </w:rPr>
      </w:pPr>
      <w:bookmarkStart w:id="208" w:name="_ETM_Q2_849369"/>
      <w:bookmarkEnd w:id="208"/>
      <w:r>
        <w:rPr>
          <w:rFonts w:hint="cs"/>
          <w:rtl/>
          <w:lang w:eastAsia="he-IL"/>
        </w:rPr>
        <w:t>בכל אופן, שאלה נוספת</w:t>
      </w:r>
      <w:r w:rsidR="00913D74">
        <w:rPr>
          <w:rFonts w:hint="cs"/>
          <w:rtl/>
          <w:lang w:eastAsia="he-IL"/>
        </w:rPr>
        <w:t>,</w:t>
      </w:r>
      <w:r>
        <w:rPr>
          <w:rFonts w:hint="cs"/>
          <w:rtl/>
          <w:lang w:eastAsia="he-IL"/>
        </w:rPr>
        <w:t xml:space="preserve"> ברשותך.</w:t>
      </w:r>
      <w:bookmarkStart w:id="209" w:name="_ETM_Q2_850164"/>
      <w:bookmarkEnd w:id="209"/>
      <w:r>
        <w:rPr>
          <w:rFonts w:hint="cs"/>
          <w:rtl/>
          <w:lang w:eastAsia="he-IL"/>
        </w:rPr>
        <w:t xml:space="preserve"> </w:t>
      </w:r>
      <w:bookmarkStart w:id="210" w:name="_ETM_Q2_850529"/>
      <w:bookmarkEnd w:id="210"/>
      <w:r>
        <w:rPr>
          <w:rFonts w:hint="cs"/>
          <w:rtl/>
          <w:lang w:eastAsia="he-IL"/>
        </w:rPr>
        <w:t>כפי שידוע, לפני ראש ה</w:t>
      </w:r>
      <w:bookmarkStart w:id="211" w:name="_ETM_Q2_852634"/>
      <w:bookmarkEnd w:id="211"/>
      <w:r>
        <w:rPr>
          <w:rFonts w:hint="cs"/>
          <w:rtl/>
          <w:lang w:eastAsia="he-IL"/>
        </w:rPr>
        <w:t xml:space="preserve">שנה כבר התחילה </w:t>
      </w:r>
      <w:bookmarkStart w:id="212" w:name="_ETM_Q2_855079"/>
      <w:bookmarkEnd w:id="212"/>
      <w:r>
        <w:rPr>
          <w:rFonts w:hint="cs"/>
          <w:rtl/>
          <w:lang w:eastAsia="he-IL"/>
        </w:rPr>
        <w:t>שנת שמיטה</w:t>
      </w:r>
      <w:r w:rsidR="00913D74">
        <w:rPr>
          <w:rFonts w:hint="cs"/>
          <w:rtl/>
          <w:lang w:eastAsia="he-IL"/>
        </w:rPr>
        <w:t>,</w:t>
      </w:r>
      <w:r>
        <w:rPr>
          <w:rFonts w:hint="cs"/>
          <w:rtl/>
          <w:lang w:eastAsia="he-IL"/>
        </w:rPr>
        <w:t xml:space="preserve"> ומאז קיים מחסור בירק ובירקות לציבור שדורש כשרות </w:t>
      </w:r>
      <w:bookmarkStart w:id="213" w:name="_ETM_Q2_864680"/>
      <w:bookmarkEnd w:id="213"/>
      <w:r>
        <w:rPr>
          <w:rFonts w:hint="cs"/>
          <w:rtl/>
          <w:lang w:eastAsia="he-IL"/>
        </w:rPr>
        <w:t>של שמיטה. מה עושה המשרד</w:t>
      </w:r>
      <w:r w:rsidR="00913D74">
        <w:rPr>
          <w:rFonts w:hint="cs"/>
          <w:rtl/>
          <w:lang w:eastAsia="he-IL"/>
        </w:rPr>
        <w:t xml:space="preserve"> כדי</w:t>
      </w:r>
      <w:r>
        <w:rPr>
          <w:rFonts w:hint="cs"/>
          <w:rtl/>
          <w:lang w:eastAsia="he-IL"/>
        </w:rPr>
        <w:t xml:space="preserve"> שבמשך שנת השמי</w:t>
      </w:r>
      <w:bookmarkStart w:id="214" w:name="_ETM_Q2_865714"/>
      <w:bookmarkEnd w:id="214"/>
      <w:r>
        <w:rPr>
          <w:rFonts w:hint="cs"/>
          <w:rtl/>
          <w:lang w:eastAsia="he-IL"/>
        </w:rPr>
        <w:t xml:space="preserve">טה יבוא הירקות </w:t>
      </w:r>
      <w:bookmarkStart w:id="215" w:name="_ETM_Q2_870225"/>
      <w:bookmarkEnd w:id="215"/>
      <w:r>
        <w:rPr>
          <w:rFonts w:hint="cs"/>
          <w:rtl/>
          <w:lang w:eastAsia="he-IL"/>
        </w:rPr>
        <w:t>והפירות יהיה סדיר</w:t>
      </w:r>
      <w:bookmarkStart w:id="216" w:name="_ETM_Q2_868684"/>
      <w:bookmarkEnd w:id="216"/>
      <w:r>
        <w:rPr>
          <w:rFonts w:hint="cs"/>
          <w:rtl/>
          <w:lang w:eastAsia="he-IL"/>
        </w:rPr>
        <w:t>, לא יהיה מחסור</w:t>
      </w:r>
      <w:r w:rsidR="00913D74">
        <w:rPr>
          <w:rFonts w:hint="cs"/>
          <w:rtl/>
          <w:lang w:eastAsia="he-IL"/>
        </w:rPr>
        <w:t>,</w:t>
      </w:r>
      <w:r>
        <w:rPr>
          <w:rFonts w:hint="cs"/>
          <w:rtl/>
          <w:lang w:eastAsia="he-IL"/>
        </w:rPr>
        <w:t xml:space="preserve"> וממילא לא תהיה </w:t>
      </w:r>
      <w:bookmarkStart w:id="217" w:name="_ETM_Q2_874731"/>
      <w:bookmarkEnd w:id="217"/>
      <w:r>
        <w:rPr>
          <w:rFonts w:hint="cs"/>
          <w:rtl/>
          <w:lang w:eastAsia="he-IL"/>
        </w:rPr>
        <w:t xml:space="preserve">העלאת </w:t>
      </w:r>
      <w:bookmarkStart w:id="218" w:name="_ETM_Q2_870944"/>
      <w:bookmarkEnd w:id="218"/>
      <w:r>
        <w:rPr>
          <w:rFonts w:hint="cs"/>
          <w:rtl/>
          <w:lang w:eastAsia="he-IL"/>
        </w:rPr>
        <w:t>מחירים?</w:t>
      </w:r>
      <w:bookmarkStart w:id="219" w:name="_ETM_Q2_871344"/>
      <w:bookmarkEnd w:id="219"/>
      <w:r>
        <w:rPr>
          <w:rFonts w:hint="cs"/>
          <w:rtl/>
          <w:lang w:eastAsia="he-IL"/>
        </w:rPr>
        <w:t xml:space="preserve"> כשיש מחסור, באופ</w:t>
      </w:r>
      <w:bookmarkStart w:id="220" w:name="_ETM_Q2_871734"/>
      <w:bookmarkEnd w:id="220"/>
      <w:r>
        <w:rPr>
          <w:rFonts w:hint="cs"/>
          <w:rtl/>
          <w:lang w:eastAsia="he-IL"/>
        </w:rPr>
        <w:t xml:space="preserve">ן מיידי יש העלאת מחירים, </w:t>
      </w:r>
      <w:bookmarkStart w:id="221" w:name="_ETM_Q2_877790"/>
      <w:bookmarkEnd w:id="221"/>
      <w:r>
        <w:rPr>
          <w:rFonts w:hint="cs"/>
          <w:rtl/>
          <w:lang w:eastAsia="he-IL"/>
        </w:rPr>
        <w:t xml:space="preserve">והיום צרכני </w:t>
      </w:r>
      <w:bookmarkStart w:id="222" w:name="_ETM_Q2_874344"/>
      <w:bookmarkEnd w:id="222"/>
      <w:r>
        <w:rPr>
          <w:rFonts w:hint="cs"/>
          <w:rtl/>
          <w:lang w:eastAsia="he-IL"/>
        </w:rPr>
        <w:t>השמיטה משלמים יותר בגלל המחסור הזה.</w:t>
      </w:r>
      <w:bookmarkStart w:id="223" w:name="_ETM_Q2_877914"/>
      <w:bookmarkEnd w:id="223"/>
    </w:p>
    <w:p w:rsidR="00DA1059" w:rsidRDefault="00DA1059" w:rsidP="00733D1B">
      <w:pPr>
        <w:rPr>
          <w:rtl/>
          <w:lang w:eastAsia="he-IL"/>
        </w:rPr>
      </w:pPr>
      <w:bookmarkStart w:id="224" w:name="_ETM_Q2_878193"/>
      <w:bookmarkStart w:id="225" w:name="_ETM_Q2_878268"/>
      <w:bookmarkEnd w:id="224"/>
      <w:bookmarkEnd w:id="225"/>
    </w:p>
    <w:p w:rsidR="00DA1059" w:rsidRDefault="00DA1059" w:rsidP="00733D1B">
      <w:pPr>
        <w:pStyle w:val="-"/>
        <w:rPr>
          <w:rtl/>
        </w:rPr>
      </w:pPr>
      <w:bookmarkStart w:id="226" w:name="_ETM_Q2_881890"/>
      <w:bookmarkStart w:id="227" w:name="_ETM_Q2_881955"/>
      <w:bookmarkStart w:id="228" w:name="ET_speakercontinue_6211_36"/>
      <w:bookmarkEnd w:id="226"/>
      <w:bookmarkEnd w:id="227"/>
      <w:r w:rsidRPr="00B9736D">
        <w:rPr>
          <w:rStyle w:val="TagStyle"/>
          <w:rtl/>
        </w:rPr>
        <w:t>&lt;&lt; דובר_המשך &gt;&gt;</w:t>
      </w:r>
      <w:r w:rsidRPr="00EB3167">
        <w:rPr>
          <w:rStyle w:val="TagStyle"/>
          <w:rtl/>
        </w:rPr>
        <w:t xml:space="preserve"> </w:t>
      </w:r>
      <w:r>
        <w:rPr>
          <w:rtl/>
        </w:rPr>
        <w:t>שר החקלאות ופיתוח הכפר עודד פורר:</w:t>
      </w:r>
      <w:r w:rsidRPr="00EB3167">
        <w:rPr>
          <w:rStyle w:val="TagStyle"/>
          <w:rtl/>
        </w:rPr>
        <w:t xml:space="preserve"> </w:t>
      </w:r>
      <w:r w:rsidRPr="00B9736D">
        <w:rPr>
          <w:rStyle w:val="TagStyle"/>
          <w:rtl/>
        </w:rPr>
        <w:t>&lt;&lt; דובר_המשך &gt;&gt;</w:t>
      </w:r>
      <w:bookmarkEnd w:id="228"/>
      <w:r>
        <w:rPr>
          <w:rtl/>
        </w:rPr>
        <w:t xml:space="preserve">   </w:t>
      </w:r>
    </w:p>
    <w:p w:rsidR="00DA1059" w:rsidRDefault="00DA1059" w:rsidP="00733D1B">
      <w:pPr>
        <w:rPr>
          <w:rtl/>
          <w:lang w:eastAsia="he-IL"/>
        </w:rPr>
      </w:pPr>
      <w:bookmarkStart w:id="229" w:name="_ETM_Q2_882865"/>
      <w:bookmarkEnd w:id="229"/>
    </w:p>
    <w:p w:rsidR="00913D74" w:rsidRDefault="00DA1059" w:rsidP="00733D1B">
      <w:pPr>
        <w:rPr>
          <w:rtl/>
          <w:lang w:eastAsia="he-IL"/>
        </w:rPr>
      </w:pPr>
      <w:bookmarkStart w:id="230" w:name="_ETM_Q2_882932"/>
      <w:bookmarkEnd w:id="230"/>
      <w:r>
        <w:rPr>
          <w:rFonts w:hint="cs"/>
          <w:rtl/>
          <w:lang w:eastAsia="he-IL"/>
        </w:rPr>
        <w:t>תודה על השא</w:t>
      </w:r>
      <w:bookmarkStart w:id="231" w:name="_ETM_Q2_880874"/>
      <w:bookmarkEnd w:id="231"/>
      <w:r>
        <w:rPr>
          <w:rFonts w:hint="cs"/>
          <w:rtl/>
          <w:lang w:eastAsia="he-IL"/>
        </w:rPr>
        <w:t xml:space="preserve">לה, </w:t>
      </w:r>
      <w:bookmarkStart w:id="232" w:name="_ETM_Q2_882533"/>
      <w:bookmarkEnd w:id="232"/>
      <w:r>
        <w:rPr>
          <w:rFonts w:hint="cs"/>
          <w:rtl/>
          <w:lang w:eastAsia="he-IL"/>
        </w:rPr>
        <w:t>חבר הכנסת מקלב.</w:t>
      </w:r>
      <w:bookmarkStart w:id="233" w:name="_ETM_Q2_881224"/>
      <w:bookmarkEnd w:id="233"/>
      <w:r>
        <w:rPr>
          <w:rFonts w:hint="cs"/>
          <w:rtl/>
          <w:lang w:eastAsia="he-IL"/>
        </w:rPr>
        <w:t xml:space="preserve"> אני חושב שזה אחד הנושאים החשובים</w:t>
      </w:r>
      <w:bookmarkStart w:id="234" w:name="_ETM_Q2_886577"/>
      <w:bookmarkEnd w:id="234"/>
      <w:r w:rsidR="00913D74">
        <w:rPr>
          <w:rFonts w:hint="cs"/>
          <w:rtl/>
          <w:lang w:eastAsia="he-IL"/>
        </w:rPr>
        <w:t>, ו</w:t>
      </w:r>
      <w:r>
        <w:rPr>
          <w:rFonts w:hint="cs"/>
          <w:rtl/>
          <w:lang w:eastAsia="he-IL"/>
        </w:rPr>
        <w:t>אגב, גם המעניינים</w:t>
      </w:r>
      <w:r w:rsidR="00913D74">
        <w:rPr>
          <w:rFonts w:hint="cs"/>
          <w:rtl/>
          <w:lang w:eastAsia="he-IL"/>
        </w:rPr>
        <w:t>,</w:t>
      </w:r>
      <w:r>
        <w:rPr>
          <w:rFonts w:hint="cs"/>
          <w:rtl/>
          <w:lang w:eastAsia="he-IL"/>
        </w:rPr>
        <w:t xml:space="preserve"> לעסוק בהם. </w:t>
      </w:r>
    </w:p>
    <w:p w:rsidR="00913D74" w:rsidRDefault="00913D74" w:rsidP="00733D1B">
      <w:pPr>
        <w:rPr>
          <w:rtl/>
          <w:lang w:eastAsia="he-IL"/>
        </w:rPr>
      </w:pPr>
    </w:p>
    <w:p w:rsidR="00DA1059" w:rsidRDefault="00DA1059" w:rsidP="00913D74">
      <w:pPr>
        <w:rPr>
          <w:rtl/>
          <w:lang w:eastAsia="he-IL"/>
        </w:rPr>
      </w:pPr>
      <w:r>
        <w:rPr>
          <w:rFonts w:hint="cs"/>
          <w:rtl/>
          <w:lang w:eastAsia="he-IL"/>
        </w:rPr>
        <w:t xml:space="preserve">כאן קצת היסטוריה, </w:t>
      </w:r>
      <w:bookmarkStart w:id="235" w:name="_ETM_Q2_891404"/>
      <w:bookmarkEnd w:id="235"/>
      <w:r>
        <w:rPr>
          <w:rFonts w:hint="cs"/>
          <w:rtl/>
          <w:lang w:eastAsia="he-IL"/>
        </w:rPr>
        <w:t xml:space="preserve">אדוני היושב-ראש. </w:t>
      </w:r>
      <w:bookmarkStart w:id="236" w:name="_ETM_Q2_895317"/>
      <w:bookmarkEnd w:id="236"/>
      <w:r>
        <w:rPr>
          <w:rFonts w:hint="cs"/>
          <w:rtl/>
          <w:lang w:eastAsia="he-IL"/>
        </w:rPr>
        <w:t>הפעם אני אאריך בתשובתי</w:t>
      </w:r>
      <w:r w:rsidR="00913D74">
        <w:rPr>
          <w:rFonts w:hint="cs"/>
          <w:rtl/>
          <w:lang w:eastAsia="he-IL"/>
        </w:rPr>
        <w:t xml:space="preserve">, </w:t>
      </w:r>
      <w:bookmarkStart w:id="237" w:name="_ETM_Q2_897832"/>
      <w:bookmarkEnd w:id="237"/>
      <w:r>
        <w:rPr>
          <w:rFonts w:hint="cs"/>
          <w:rtl/>
          <w:lang w:eastAsia="he-IL"/>
        </w:rPr>
        <w:t>כבן העיר רחובות, אז מושבה, שנוסדה</w:t>
      </w:r>
      <w:bookmarkStart w:id="238" w:name="_ETM_Q2_904989"/>
      <w:bookmarkEnd w:id="238"/>
      <w:r>
        <w:rPr>
          <w:rFonts w:hint="cs"/>
          <w:rtl/>
          <w:lang w:eastAsia="he-IL"/>
        </w:rPr>
        <w:t xml:space="preserve"> ב-1890</w:t>
      </w:r>
      <w:bookmarkStart w:id="239" w:name="_ETM_Q2_902294"/>
      <w:bookmarkEnd w:id="239"/>
      <w:r>
        <w:rPr>
          <w:rFonts w:hint="cs"/>
          <w:rtl/>
          <w:lang w:eastAsia="he-IL"/>
        </w:rPr>
        <w:t>, שהסבא של הסבא של</w:t>
      </w:r>
      <w:r w:rsidR="00913D74">
        <w:rPr>
          <w:rFonts w:hint="cs"/>
          <w:rtl/>
          <w:lang w:eastAsia="he-IL"/>
        </w:rPr>
        <w:t>ו</w:t>
      </w:r>
      <w:r>
        <w:rPr>
          <w:rFonts w:hint="cs"/>
          <w:rtl/>
          <w:lang w:eastAsia="he-IL"/>
        </w:rPr>
        <w:t xml:space="preserve"> שלח את ילדיו לארץ ישראל </w:t>
      </w:r>
      <w:bookmarkStart w:id="240" w:name="_ETM_Q2_910532"/>
      <w:bookmarkEnd w:id="240"/>
      <w:r>
        <w:rPr>
          <w:rFonts w:hint="cs"/>
          <w:rtl/>
          <w:lang w:eastAsia="he-IL"/>
        </w:rPr>
        <w:t>להקים את המושבה רחובות</w:t>
      </w:r>
      <w:r w:rsidR="00913D74">
        <w:rPr>
          <w:rFonts w:hint="cs"/>
          <w:rtl/>
          <w:lang w:eastAsia="he-IL"/>
        </w:rPr>
        <w:t>.</w:t>
      </w:r>
      <w:r>
        <w:rPr>
          <w:rFonts w:hint="cs"/>
          <w:rtl/>
          <w:lang w:eastAsia="he-IL"/>
        </w:rPr>
        <w:t xml:space="preserve"> המ</w:t>
      </w:r>
      <w:bookmarkStart w:id="241" w:name="_ETM_Q2_908734"/>
      <w:bookmarkEnd w:id="241"/>
      <w:r>
        <w:rPr>
          <w:rFonts w:hint="cs"/>
          <w:rtl/>
          <w:lang w:eastAsia="he-IL"/>
        </w:rPr>
        <w:t xml:space="preserve">ושבה הייתה מושבה חקלאית. הם </w:t>
      </w:r>
      <w:bookmarkStart w:id="242" w:name="_ETM_Q2_911074"/>
      <w:bookmarkEnd w:id="242"/>
      <w:r>
        <w:rPr>
          <w:rFonts w:hint="cs"/>
          <w:rtl/>
          <w:lang w:eastAsia="he-IL"/>
        </w:rPr>
        <w:t>התחילו לעסוק בחקל</w:t>
      </w:r>
      <w:bookmarkStart w:id="243" w:name="_ETM_Q2_912664"/>
      <w:bookmarkEnd w:id="243"/>
      <w:r>
        <w:rPr>
          <w:rFonts w:hint="cs"/>
          <w:rtl/>
          <w:lang w:eastAsia="he-IL"/>
        </w:rPr>
        <w:t xml:space="preserve">אות, 1890, לא היה אז משרד חקלאות, לא הייתה תמיכה ממשרד החקלאות, לא </w:t>
      </w:r>
      <w:bookmarkStart w:id="244" w:name="_ETM_Q2_915524"/>
      <w:bookmarkEnd w:id="244"/>
      <w:r>
        <w:rPr>
          <w:rFonts w:hint="cs"/>
          <w:rtl/>
          <w:lang w:eastAsia="he-IL"/>
        </w:rPr>
        <w:t>היו סובסידיות</w:t>
      </w:r>
      <w:bookmarkStart w:id="245" w:name="_ETM_Q2_920474"/>
      <w:bookmarkEnd w:id="245"/>
      <w:r>
        <w:rPr>
          <w:rFonts w:hint="cs"/>
          <w:rtl/>
          <w:lang w:eastAsia="he-IL"/>
        </w:rPr>
        <w:t xml:space="preserve">. 1896 </w:t>
      </w:r>
      <w:r>
        <w:rPr>
          <w:rtl/>
          <w:lang w:eastAsia="he-IL"/>
        </w:rPr>
        <w:t>–</w:t>
      </w:r>
      <w:r>
        <w:rPr>
          <w:rFonts w:hint="cs"/>
          <w:rtl/>
          <w:lang w:eastAsia="he-IL"/>
        </w:rPr>
        <w:t xml:space="preserve"> שנת </w:t>
      </w:r>
      <w:bookmarkStart w:id="246" w:name="_ETM_Q2_928433"/>
      <w:bookmarkEnd w:id="246"/>
      <w:r>
        <w:rPr>
          <w:rFonts w:hint="cs"/>
          <w:rtl/>
          <w:lang w:eastAsia="he-IL"/>
        </w:rPr>
        <w:t>שמיטה, ש</w:t>
      </w:r>
      <w:bookmarkStart w:id="247" w:name="_ETM_Q2_925064"/>
      <w:bookmarkEnd w:id="247"/>
      <w:r>
        <w:rPr>
          <w:rFonts w:hint="cs"/>
          <w:rtl/>
          <w:lang w:eastAsia="he-IL"/>
        </w:rPr>
        <w:t xml:space="preserve">נת שמיטה בארץ ישראל, </w:t>
      </w:r>
      <w:r w:rsidR="00913D74">
        <w:rPr>
          <w:rFonts w:hint="cs"/>
          <w:rtl/>
          <w:lang w:eastAsia="he-IL"/>
        </w:rPr>
        <w:t>ו</w:t>
      </w:r>
      <w:r>
        <w:rPr>
          <w:rFonts w:hint="cs"/>
          <w:rtl/>
          <w:lang w:eastAsia="he-IL"/>
        </w:rPr>
        <w:t xml:space="preserve">פתאום צריך להתמודד עם משהו </w:t>
      </w:r>
      <w:bookmarkStart w:id="248" w:name="_ETM_Q2_933829"/>
      <w:bookmarkEnd w:id="248"/>
      <w:r>
        <w:rPr>
          <w:rFonts w:hint="cs"/>
          <w:rtl/>
          <w:lang w:eastAsia="he-IL"/>
        </w:rPr>
        <w:t>שהח</w:t>
      </w:r>
      <w:bookmarkStart w:id="249" w:name="_ETM_Q2_930204"/>
      <w:bookmarkEnd w:id="249"/>
      <w:r>
        <w:rPr>
          <w:rFonts w:hint="cs"/>
          <w:rtl/>
          <w:lang w:eastAsia="he-IL"/>
        </w:rPr>
        <w:t>קלאות לא התמודדה</w:t>
      </w:r>
      <w:r w:rsidR="00913D74">
        <w:rPr>
          <w:rFonts w:hint="cs"/>
          <w:rtl/>
          <w:lang w:eastAsia="he-IL"/>
        </w:rPr>
        <w:t xml:space="preserve"> איתו</w:t>
      </w:r>
      <w:r>
        <w:rPr>
          <w:rFonts w:hint="cs"/>
          <w:rtl/>
          <w:lang w:eastAsia="he-IL"/>
        </w:rPr>
        <w:t>.</w:t>
      </w:r>
      <w:bookmarkStart w:id="250" w:name="_ETM_Q2_930944"/>
      <w:bookmarkEnd w:id="250"/>
      <w:r>
        <w:rPr>
          <w:rFonts w:hint="cs"/>
          <w:rtl/>
          <w:lang w:eastAsia="he-IL"/>
        </w:rPr>
        <w:t xml:space="preserve"> הרי רק למדו דיני שמיטה</w:t>
      </w:r>
      <w:bookmarkStart w:id="251" w:name="_ETM_Q2_931344"/>
      <w:bookmarkEnd w:id="251"/>
      <w:r>
        <w:rPr>
          <w:rFonts w:hint="cs"/>
          <w:rtl/>
          <w:lang w:eastAsia="he-IL"/>
        </w:rPr>
        <w:t xml:space="preserve">. פתאום </w:t>
      </w:r>
      <w:bookmarkStart w:id="252" w:name="_ETM_Q2_932813"/>
      <w:bookmarkEnd w:id="252"/>
      <w:r>
        <w:rPr>
          <w:rFonts w:hint="cs"/>
          <w:rtl/>
          <w:lang w:eastAsia="he-IL"/>
        </w:rPr>
        <w:t xml:space="preserve">יש חקלאות בארץ ישראל וצריך להחליט </w:t>
      </w:r>
      <w:bookmarkStart w:id="253" w:name="_ETM_Q2_934234"/>
      <w:bookmarkEnd w:id="253"/>
      <w:r>
        <w:rPr>
          <w:rFonts w:hint="cs"/>
          <w:rtl/>
          <w:lang w:eastAsia="he-IL"/>
        </w:rPr>
        <w:t xml:space="preserve">מה עושים עם </w:t>
      </w:r>
      <w:bookmarkStart w:id="254" w:name="_ETM_Q2_937919"/>
      <w:bookmarkEnd w:id="254"/>
      <w:r>
        <w:rPr>
          <w:rFonts w:hint="cs"/>
          <w:rtl/>
          <w:lang w:eastAsia="he-IL"/>
        </w:rPr>
        <w:t>החקלאות, והיו ויכוחים ודיונים גדולים.</w:t>
      </w:r>
      <w:bookmarkStart w:id="255" w:name="_ETM_Q2_939004"/>
      <w:bookmarkStart w:id="256" w:name="_ETM_Q2_939657"/>
      <w:bookmarkStart w:id="257" w:name="_ETM_Q2_939727"/>
      <w:bookmarkStart w:id="258" w:name="_ETM_Q2_939801"/>
      <w:bookmarkStart w:id="259" w:name="_ETM_Q2_939859"/>
      <w:bookmarkEnd w:id="255"/>
      <w:bookmarkEnd w:id="256"/>
      <w:bookmarkEnd w:id="257"/>
      <w:bookmarkEnd w:id="258"/>
      <w:bookmarkEnd w:id="259"/>
      <w:r w:rsidR="00913D74">
        <w:rPr>
          <w:rFonts w:hint="cs"/>
          <w:rtl/>
          <w:lang w:eastAsia="he-IL"/>
        </w:rPr>
        <w:t xml:space="preserve"> </w:t>
      </w:r>
      <w:r>
        <w:rPr>
          <w:rFonts w:hint="cs"/>
          <w:rtl/>
          <w:lang w:eastAsia="he-IL"/>
        </w:rPr>
        <w:t xml:space="preserve">היה ההיתר שנתן אז </w:t>
      </w:r>
      <w:bookmarkStart w:id="260" w:name="_ETM_Q2_946480"/>
      <w:bookmarkStart w:id="261" w:name="_ETM_Q2_941824"/>
      <w:bookmarkEnd w:id="260"/>
      <w:bookmarkEnd w:id="261"/>
      <w:r>
        <w:rPr>
          <w:rFonts w:hint="cs"/>
          <w:rtl/>
          <w:lang w:eastAsia="he-IL"/>
        </w:rPr>
        <w:t xml:space="preserve">הרב קוק כרב המושבות, והיו גם כאלה שלא קיבלו </w:t>
      </w:r>
      <w:bookmarkStart w:id="262" w:name="_ETM_Q2_951930"/>
      <w:bookmarkEnd w:id="262"/>
      <w:r>
        <w:rPr>
          <w:rtl/>
          <w:lang w:eastAsia="he-IL"/>
        </w:rPr>
        <w:t>–</w:t>
      </w:r>
      <w:r>
        <w:rPr>
          <w:rFonts w:hint="cs"/>
          <w:rtl/>
          <w:lang w:eastAsia="he-IL"/>
        </w:rPr>
        <w:t xml:space="preserve"> אגב, חברי הכנסת,</w:t>
      </w:r>
      <w:bookmarkStart w:id="263" w:name="_ETM_Q2_949654"/>
      <w:bookmarkEnd w:id="263"/>
      <w:r>
        <w:rPr>
          <w:rFonts w:hint="cs"/>
          <w:rtl/>
          <w:lang w:eastAsia="he-IL"/>
        </w:rPr>
        <w:t xml:space="preserve"> שתדעו, המחלוקות</w:t>
      </w:r>
      <w:bookmarkStart w:id="264" w:name="_ETM_Q2_949264"/>
      <w:bookmarkEnd w:id="264"/>
      <w:r>
        <w:rPr>
          <w:rFonts w:hint="cs"/>
          <w:rtl/>
          <w:lang w:eastAsia="he-IL"/>
        </w:rPr>
        <w:t xml:space="preserve"> שאנחנו רואים </w:t>
      </w:r>
      <w:bookmarkStart w:id="265" w:name="_ETM_Q2_953090"/>
      <w:bookmarkEnd w:id="265"/>
      <w:r>
        <w:rPr>
          <w:rFonts w:hint="cs"/>
          <w:rtl/>
          <w:lang w:eastAsia="he-IL"/>
        </w:rPr>
        <w:t>פה היום, לא המצאנו אותן פה</w:t>
      </w:r>
      <w:r w:rsidR="00913D74">
        <w:rPr>
          <w:rFonts w:hint="cs"/>
          <w:rtl/>
          <w:lang w:eastAsia="he-IL"/>
        </w:rPr>
        <w:t>;</w:t>
      </w:r>
      <w:r>
        <w:rPr>
          <w:rFonts w:hint="cs"/>
          <w:rtl/>
          <w:lang w:eastAsia="he-IL"/>
        </w:rPr>
        <w:t xml:space="preserve"> </w:t>
      </w:r>
      <w:bookmarkStart w:id="266" w:name="_ETM_Q2_953084"/>
      <w:bookmarkEnd w:id="266"/>
      <w:r>
        <w:rPr>
          <w:rFonts w:hint="cs"/>
          <w:rtl/>
          <w:lang w:eastAsia="he-IL"/>
        </w:rPr>
        <w:t xml:space="preserve">זאת אומרת, זה </w:t>
      </w:r>
      <w:bookmarkStart w:id="267" w:name="_ETM_Q2_958041"/>
      <w:bookmarkEnd w:id="267"/>
      <w:r>
        <w:rPr>
          <w:rFonts w:hint="cs"/>
          <w:rtl/>
          <w:lang w:eastAsia="he-IL"/>
        </w:rPr>
        <w:t>לא רק השנה</w:t>
      </w:r>
      <w:r w:rsidR="00913D74">
        <w:rPr>
          <w:rFonts w:hint="cs"/>
          <w:rtl/>
          <w:lang w:eastAsia="he-IL"/>
        </w:rPr>
        <w:t>,</w:t>
      </w:r>
      <w:r>
        <w:rPr>
          <w:rFonts w:hint="cs"/>
          <w:rtl/>
          <w:lang w:eastAsia="he-IL"/>
        </w:rPr>
        <w:t xml:space="preserve"> זה היה גם אז. היו כאלה </w:t>
      </w:r>
      <w:bookmarkStart w:id="268" w:name="_ETM_Q2_957554"/>
      <w:bookmarkEnd w:id="268"/>
      <w:r>
        <w:rPr>
          <w:rFonts w:hint="cs"/>
          <w:rtl/>
          <w:lang w:eastAsia="he-IL"/>
        </w:rPr>
        <w:t xml:space="preserve">שאפילו רצו </w:t>
      </w:r>
      <w:bookmarkStart w:id="269" w:name="_ETM_Q2_958447"/>
      <w:bookmarkEnd w:id="269"/>
      <w:r>
        <w:rPr>
          <w:rFonts w:hint="cs"/>
          <w:rtl/>
          <w:lang w:eastAsia="he-IL"/>
        </w:rPr>
        <w:t xml:space="preserve">להחמיר </w:t>
      </w:r>
      <w:bookmarkStart w:id="270" w:name="_ETM_Q2_957944"/>
      <w:bookmarkEnd w:id="270"/>
      <w:r>
        <w:rPr>
          <w:rFonts w:hint="cs"/>
          <w:rtl/>
          <w:lang w:eastAsia="he-IL"/>
        </w:rPr>
        <w:t xml:space="preserve">יותר מפסיקתו של הרב קוק, כמו יעקב </w:t>
      </w:r>
      <w:proofErr w:type="spellStart"/>
      <w:r>
        <w:rPr>
          <w:rFonts w:hint="cs"/>
          <w:rtl/>
          <w:lang w:eastAsia="he-IL"/>
        </w:rPr>
        <w:t>ברוידא</w:t>
      </w:r>
      <w:bookmarkStart w:id="271" w:name="_ETM_Q2_958294"/>
      <w:bookmarkEnd w:id="271"/>
      <w:proofErr w:type="spellEnd"/>
      <w:r>
        <w:rPr>
          <w:rFonts w:hint="cs"/>
          <w:rtl/>
          <w:lang w:eastAsia="he-IL"/>
        </w:rPr>
        <w:t>, אחד מהאנשים ש</w:t>
      </w:r>
      <w:bookmarkStart w:id="272" w:name="_ETM_Q2_961994"/>
      <w:bookmarkEnd w:id="272"/>
      <w:r>
        <w:rPr>
          <w:rFonts w:hint="cs"/>
          <w:rtl/>
          <w:lang w:eastAsia="he-IL"/>
        </w:rPr>
        <w:t>תרמו</w:t>
      </w:r>
      <w:bookmarkStart w:id="273" w:name="_ETM_Q2_963674"/>
      <w:bookmarkEnd w:id="273"/>
      <w:r>
        <w:rPr>
          <w:rFonts w:hint="cs"/>
          <w:rtl/>
          <w:lang w:eastAsia="he-IL"/>
        </w:rPr>
        <w:t xml:space="preserve"> אז. בית הכנסת הגדול ברחובות נקרא על </w:t>
      </w:r>
      <w:bookmarkStart w:id="274" w:name="_ETM_Q2_972664"/>
      <w:bookmarkStart w:id="275" w:name="_ETM_Q2_968754"/>
      <w:bookmarkEnd w:id="274"/>
      <w:bookmarkEnd w:id="275"/>
      <w:r>
        <w:rPr>
          <w:rFonts w:hint="cs"/>
          <w:rtl/>
          <w:lang w:eastAsia="he-IL"/>
        </w:rPr>
        <w:t>שם אשתו, אוהל שרה</w:t>
      </w:r>
      <w:r w:rsidR="00913D74">
        <w:rPr>
          <w:rFonts w:hint="cs"/>
          <w:rtl/>
          <w:lang w:eastAsia="he-IL"/>
        </w:rPr>
        <w:t>,</w:t>
      </w:r>
      <w:r>
        <w:rPr>
          <w:rFonts w:hint="cs"/>
          <w:rtl/>
          <w:lang w:eastAsia="he-IL"/>
        </w:rPr>
        <w:t xml:space="preserve"> והוא התעקש שישמרו שנת שמיטה.</w:t>
      </w:r>
      <w:bookmarkStart w:id="276" w:name="_ETM_Q2_976354"/>
      <w:bookmarkEnd w:id="276"/>
      <w:r>
        <w:rPr>
          <w:rFonts w:hint="cs"/>
          <w:rtl/>
          <w:lang w:eastAsia="he-IL"/>
        </w:rPr>
        <w:t xml:space="preserve"> </w:t>
      </w:r>
      <w:bookmarkStart w:id="277" w:name="_ETM_Q2_976593"/>
      <w:bookmarkEnd w:id="277"/>
      <w:r>
        <w:rPr>
          <w:rFonts w:hint="cs"/>
          <w:rtl/>
          <w:lang w:eastAsia="he-IL"/>
        </w:rPr>
        <w:t xml:space="preserve">לא פשוט לשמור בארץ ישראל </w:t>
      </w:r>
      <w:bookmarkStart w:id="278" w:name="_ETM_Q2_977864"/>
      <w:bookmarkEnd w:id="278"/>
      <w:r>
        <w:rPr>
          <w:rFonts w:hint="cs"/>
          <w:rtl/>
          <w:lang w:eastAsia="he-IL"/>
        </w:rPr>
        <w:t>ב-1896 שנת שמיטה</w:t>
      </w:r>
      <w:bookmarkStart w:id="279" w:name="_ETM_Q2_983824"/>
      <w:bookmarkEnd w:id="279"/>
      <w:r>
        <w:rPr>
          <w:rFonts w:hint="cs"/>
          <w:rtl/>
          <w:lang w:eastAsia="he-IL"/>
        </w:rPr>
        <w:t>, משם מגיע</w:t>
      </w:r>
      <w:bookmarkStart w:id="280" w:name="_ETM_Q2_986189"/>
      <w:bookmarkEnd w:id="280"/>
      <w:r>
        <w:rPr>
          <w:rFonts w:hint="cs"/>
          <w:rtl/>
          <w:lang w:eastAsia="he-IL"/>
        </w:rPr>
        <w:t xml:space="preserve"> האוכל שלך</w:t>
      </w:r>
      <w:r w:rsidR="00913D74">
        <w:rPr>
          <w:rFonts w:hint="cs"/>
          <w:rtl/>
          <w:lang w:eastAsia="he-IL"/>
        </w:rPr>
        <w:t>.</w:t>
      </w:r>
      <w:r>
        <w:rPr>
          <w:rFonts w:hint="cs"/>
          <w:rtl/>
          <w:lang w:eastAsia="he-IL"/>
        </w:rPr>
        <w:t xml:space="preserve"> </w:t>
      </w:r>
      <w:bookmarkStart w:id="281" w:name="_ETM_Q2_986884"/>
      <w:bookmarkEnd w:id="281"/>
      <w:r>
        <w:rPr>
          <w:rFonts w:hint="cs"/>
          <w:rtl/>
          <w:lang w:eastAsia="he-IL"/>
        </w:rPr>
        <w:t xml:space="preserve">מצאו </w:t>
      </w:r>
      <w:bookmarkStart w:id="282" w:name="_ETM_Q2_985544"/>
      <w:bookmarkStart w:id="283" w:name="_ETM_Q2_986086"/>
      <w:bookmarkStart w:id="284" w:name="_ETM_Q2_986159"/>
      <w:bookmarkStart w:id="285" w:name="_ETM_Q2_986230"/>
      <w:bookmarkStart w:id="286" w:name="_ETM_Q2_986292"/>
      <w:bookmarkStart w:id="287" w:name="_ETM_Q2_987604"/>
      <w:bookmarkEnd w:id="282"/>
      <w:bookmarkEnd w:id="283"/>
      <w:bookmarkEnd w:id="284"/>
      <w:bookmarkEnd w:id="285"/>
      <w:bookmarkEnd w:id="286"/>
      <w:bookmarkEnd w:id="287"/>
      <w:r>
        <w:rPr>
          <w:rFonts w:hint="cs"/>
          <w:rtl/>
          <w:lang w:eastAsia="he-IL"/>
        </w:rPr>
        <w:t>את הפתרונות. גם כאן, אתה מכיר יותר טוב ממני</w:t>
      </w:r>
      <w:bookmarkStart w:id="288" w:name="_ETM_Q2_988654"/>
      <w:bookmarkEnd w:id="288"/>
      <w:r>
        <w:rPr>
          <w:rFonts w:hint="cs"/>
          <w:rtl/>
          <w:lang w:eastAsia="he-IL"/>
        </w:rPr>
        <w:t xml:space="preserve"> את הפתרונות ההלכתיים, בין אם </w:t>
      </w:r>
      <w:bookmarkStart w:id="289" w:name="_ETM_Q2_994098"/>
      <w:bookmarkEnd w:id="289"/>
      <w:r>
        <w:rPr>
          <w:rFonts w:hint="cs"/>
          <w:rtl/>
          <w:lang w:eastAsia="he-IL"/>
        </w:rPr>
        <w:t>זה של</w:t>
      </w:r>
      <w:bookmarkStart w:id="290" w:name="_ETM_Q2_991064"/>
      <w:bookmarkEnd w:id="290"/>
      <w:r>
        <w:rPr>
          <w:rFonts w:hint="cs"/>
          <w:rtl/>
          <w:lang w:eastAsia="he-IL"/>
        </w:rPr>
        <w:t xml:space="preserve"> היתר המכירה ובין אם זה יבוא. וחלק מזה </w:t>
      </w:r>
      <w:bookmarkStart w:id="291" w:name="_ETM_Q2_999011"/>
      <w:bookmarkEnd w:id="291"/>
      <w:r>
        <w:rPr>
          <w:rFonts w:hint="cs"/>
          <w:rtl/>
          <w:lang w:eastAsia="he-IL"/>
        </w:rPr>
        <w:t>זה פתיחת השו</w:t>
      </w:r>
      <w:bookmarkStart w:id="292" w:name="_ETM_Q2_996904"/>
      <w:bookmarkEnd w:id="292"/>
      <w:r>
        <w:rPr>
          <w:rFonts w:hint="cs"/>
          <w:rtl/>
          <w:lang w:eastAsia="he-IL"/>
        </w:rPr>
        <w:t>ק ליבוא ויבוא תוצרת</w:t>
      </w:r>
      <w:bookmarkStart w:id="293" w:name="_ETM_Q2_997254"/>
      <w:bookmarkEnd w:id="293"/>
      <w:r>
        <w:rPr>
          <w:rFonts w:hint="cs"/>
          <w:rtl/>
          <w:lang w:eastAsia="he-IL"/>
        </w:rPr>
        <w:t xml:space="preserve"> חקלאית ממקומות</w:t>
      </w:r>
      <w:bookmarkStart w:id="294" w:name="_ETM_Q2_1002511"/>
      <w:bookmarkEnd w:id="294"/>
      <w:r>
        <w:rPr>
          <w:rFonts w:hint="cs"/>
          <w:rtl/>
          <w:lang w:eastAsia="he-IL"/>
        </w:rPr>
        <w:t xml:space="preserve"> אחרים.</w:t>
      </w:r>
    </w:p>
    <w:p w:rsidR="00DA1059" w:rsidRDefault="00DA1059" w:rsidP="00733D1B">
      <w:pPr>
        <w:rPr>
          <w:rtl/>
          <w:lang w:eastAsia="he-IL"/>
        </w:rPr>
      </w:pPr>
      <w:bookmarkStart w:id="295" w:name="_ETM_Q2_1004896"/>
      <w:bookmarkStart w:id="296" w:name="_ETM_Q2_1004978"/>
      <w:bookmarkEnd w:id="295"/>
      <w:bookmarkEnd w:id="296"/>
    </w:p>
    <w:p w:rsidR="00DA1059" w:rsidRDefault="00DA1059" w:rsidP="00913D74">
      <w:pPr>
        <w:rPr>
          <w:rtl/>
          <w:lang w:eastAsia="he-IL"/>
        </w:rPr>
      </w:pPr>
      <w:bookmarkStart w:id="297" w:name="_ETM_Q2_1005056"/>
      <w:bookmarkStart w:id="298" w:name="_ETM_Q2_1005114"/>
      <w:bookmarkEnd w:id="297"/>
      <w:bookmarkEnd w:id="298"/>
      <w:r>
        <w:rPr>
          <w:rFonts w:hint="cs"/>
          <w:rtl/>
          <w:lang w:eastAsia="he-IL"/>
        </w:rPr>
        <w:t>זו הסיבה, אחת הסיבות</w:t>
      </w:r>
      <w:bookmarkStart w:id="299" w:name="_ETM_Q2_1003764"/>
      <w:bookmarkEnd w:id="299"/>
      <w:r>
        <w:rPr>
          <w:rFonts w:hint="cs"/>
          <w:rtl/>
          <w:lang w:eastAsia="he-IL"/>
        </w:rPr>
        <w:t>, שאני נפגשתי עם שר ה</w:t>
      </w:r>
      <w:bookmarkStart w:id="300" w:name="_ETM_Q2_1004864"/>
      <w:bookmarkEnd w:id="300"/>
      <w:r>
        <w:rPr>
          <w:rFonts w:hint="cs"/>
          <w:rtl/>
          <w:lang w:eastAsia="he-IL"/>
        </w:rPr>
        <w:t xml:space="preserve">חקלאות </w:t>
      </w:r>
      <w:bookmarkStart w:id="301" w:name="_ETM_Q2_1006230"/>
      <w:bookmarkEnd w:id="301"/>
      <w:r>
        <w:rPr>
          <w:rFonts w:hint="cs"/>
          <w:rtl/>
          <w:lang w:eastAsia="he-IL"/>
        </w:rPr>
        <w:t xml:space="preserve">הירדני. כבר לפני </w:t>
      </w:r>
      <w:r w:rsidR="00913D74">
        <w:rPr>
          <w:rFonts w:hint="cs"/>
          <w:rtl/>
          <w:lang w:eastAsia="he-IL"/>
        </w:rPr>
        <w:t>כמה</w:t>
      </w:r>
      <w:r>
        <w:rPr>
          <w:rFonts w:hint="cs"/>
          <w:rtl/>
          <w:lang w:eastAsia="he-IL"/>
        </w:rPr>
        <w:t xml:space="preserve"> חודשים, ממש בתחילת כהונתי</w:t>
      </w:r>
      <w:bookmarkStart w:id="302" w:name="_ETM_Q2_1013524"/>
      <w:bookmarkEnd w:id="302"/>
      <w:r>
        <w:rPr>
          <w:rFonts w:hint="cs"/>
          <w:rtl/>
          <w:lang w:eastAsia="he-IL"/>
        </w:rPr>
        <w:t xml:space="preserve">, </w:t>
      </w:r>
      <w:bookmarkStart w:id="303" w:name="_ETM_Q2_1014114"/>
      <w:bookmarkEnd w:id="303"/>
      <w:r>
        <w:rPr>
          <w:rFonts w:hint="cs"/>
          <w:rtl/>
          <w:lang w:eastAsia="he-IL"/>
        </w:rPr>
        <w:t xml:space="preserve">נפגשתי עם שר החקלאות </w:t>
      </w:r>
      <w:bookmarkStart w:id="304" w:name="_ETM_Q2_1016494"/>
      <w:bookmarkEnd w:id="304"/>
      <w:r>
        <w:rPr>
          <w:rFonts w:hint="cs"/>
          <w:rtl/>
          <w:lang w:eastAsia="he-IL"/>
        </w:rPr>
        <w:t xml:space="preserve">הירדני כדי לסכם הסכם ולרכוש </w:t>
      </w:r>
      <w:bookmarkStart w:id="305" w:name="_ETM_Q2_1023260"/>
      <w:bookmarkEnd w:id="305"/>
      <w:r>
        <w:rPr>
          <w:rFonts w:hint="cs"/>
          <w:rtl/>
          <w:lang w:eastAsia="he-IL"/>
        </w:rPr>
        <w:t xml:space="preserve">מירדן ירקות ופירות. </w:t>
      </w:r>
      <w:bookmarkStart w:id="306" w:name="_ETM_Q2_1022344"/>
      <w:bookmarkEnd w:id="306"/>
      <w:r>
        <w:rPr>
          <w:rFonts w:hint="cs"/>
          <w:rtl/>
          <w:lang w:eastAsia="he-IL"/>
        </w:rPr>
        <w:t xml:space="preserve">גם כשאני </w:t>
      </w:r>
      <w:bookmarkStart w:id="307" w:name="_ETM_Q2_1021884"/>
      <w:bookmarkEnd w:id="307"/>
      <w:r>
        <w:rPr>
          <w:rFonts w:hint="cs"/>
          <w:rtl/>
          <w:lang w:eastAsia="he-IL"/>
        </w:rPr>
        <w:t>רוצה את התוצרת הח</w:t>
      </w:r>
      <w:bookmarkStart w:id="308" w:name="_ETM_Q2_1025854"/>
      <w:bookmarkEnd w:id="308"/>
      <w:r>
        <w:rPr>
          <w:rFonts w:hint="cs"/>
          <w:rtl/>
          <w:lang w:eastAsia="he-IL"/>
        </w:rPr>
        <w:t xml:space="preserve">קלאית </w:t>
      </w:r>
      <w:bookmarkStart w:id="309" w:name="_ETM_Q2_1028788"/>
      <w:bookmarkEnd w:id="309"/>
      <w:r>
        <w:rPr>
          <w:rFonts w:hint="cs"/>
          <w:rtl/>
          <w:lang w:eastAsia="he-IL"/>
        </w:rPr>
        <w:t xml:space="preserve">שנרכוש לכאן כדי שיצרכו אותה מי ששומרים את השמיטה, אני רוצה שהיא תהיה טרייה כמה שיותר </w:t>
      </w:r>
      <w:bookmarkStart w:id="310" w:name="_ETM_Q2_1029484"/>
      <w:bookmarkStart w:id="311" w:name="_ETM_Q2_1032644"/>
      <w:bookmarkEnd w:id="310"/>
      <w:bookmarkEnd w:id="311"/>
      <w:r>
        <w:rPr>
          <w:rFonts w:hint="cs"/>
          <w:rtl/>
          <w:lang w:eastAsia="he-IL"/>
        </w:rPr>
        <w:t>מכמה שיותר קרוב.</w:t>
      </w:r>
      <w:bookmarkStart w:id="312" w:name="_ETM_Q2_1036769"/>
      <w:bookmarkStart w:id="313" w:name="_ETM_Q2_1036845"/>
      <w:bookmarkStart w:id="314" w:name="_ETM_Q2_1034254"/>
      <w:bookmarkEnd w:id="312"/>
      <w:bookmarkEnd w:id="313"/>
      <w:bookmarkEnd w:id="314"/>
      <w:r>
        <w:rPr>
          <w:rFonts w:hint="cs"/>
          <w:rtl/>
          <w:lang w:eastAsia="he-IL"/>
        </w:rPr>
        <w:t xml:space="preserve"> צריך להבין </w:t>
      </w:r>
      <w:r w:rsidR="00267305">
        <w:rPr>
          <w:rFonts w:hint="cs"/>
          <w:rtl/>
          <w:lang w:eastAsia="he-IL"/>
        </w:rPr>
        <w:t>– – –</w:t>
      </w:r>
    </w:p>
    <w:p w:rsidR="00DA1059" w:rsidRDefault="00DA1059" w:rsidP="00733D1B">
      <w:pPr>
        <w:rPr>
          <w:rtl/>
          <w:lang w:eastAsia="he-IL"/>
        </w:rPr>
      </w:pPr>
      <w:bookmarkStart w:id="315" w:name="_ETM_Q2_1038138"/>
      <w:bookmarkStart w:id="316" w:name="_ETM_Q2_1038199"/>
      <w:bookmarkEnd w:id="315"/>
      <w:bookmarkEnd w:id="316"/>
    </w:p>
    <w:p w:rsidR="00DA1059" w:rsidRDefault="00DA1059" w:rsidP="00733D1B">
      <w:pPr>
        <w:pStyle w:val="af6"/>
        <w:rPr>
          <w:rtl/>
        </w:rPr>
      </w:pPr>
      <w:bookmarkStart w:id="317" w:name="ET_interruption_קר_אה_8"/>
      <w:r w:rsidRPr="00B9736D">
        <w:rPr>
          <w:rStyle w:val="TagStyle"/>
          <w:rtl/>
        </w:rPr>
        <w:t xml:space="preserve"> &lt;&lt; קריאה &gt;&gt;</w:t>
      </w:r>
      <w:r w:rsidRPr="00F122B9">
        <w:rPr>
          <w:rStyle w:val="TagStyle"/>
          <w:rtl/>
        </w:rPr>
        <w:t xml:space="preserve"> </w:t>
      </w:r>
      <w:r>
        <w:rPr>
          <w:rtl/>
        </w:rPr>
        <w:t>קריאה:</w:t>
      </w:r>
      <w:r w:rsidRPr="00F122B9">
        <w:rPr>
          <w:rStyle w:val="TagStyle"/>
          <w:rtl/>
        </w:rPr>
        <w:t xml:space="preserve"> </w:t>
      </w:r>
      <w:r w:rsidRPr="00B9736D">
        <w:rPr>
          <w:rStyle w:val="TagStyle"/>
          <w:rtl/>
        </w:rPr>
        <w:t>&lt;&lt; קריאה &gt;&gt;</w:t>
      </w:r>
      <w:r>
        <w:rPr>
          <w:rtl/>
        </w:rPr>
        <w:t xml:space="preserve">   </w:t>
      </w:r>
      <w:bookmarkEnd w:id="317"/>
    </w:p>
    <w:p w:rsidR="00DA1059" w:rsidRDefault="00DA1059" w:rsidP="00CE6451">
      <w:pPr>
        <w:rPr>
          <w:rtl/>
          <w:lang w:eastAsia="he-IL"/>
        </w:rPr>
      </w:pPr>
    </w:p>
    <w:p w:rsidR="00DA1059" w:rsidRDefault="00267305" w:rsidP="00733D1B">
      <w:pPr>
        <w:rPr>
          <w:rtl/>
          <w:lang w:eastAsia="he-IL"/>
        </w:rPr>
      </w:pPr>
      <w:bookmarkStart w:id="318" w:name="_ETM_Q2_1036854"/>
      <w:bookmarkEnd w:id="318"/>
      <w:r>
        <w:rPr>
          <w:rFonts w:hint="cs"/>
          <w:rtl/>
          <w:lang w:eastAsia="he-IL"/>
        </w:rPr>
        <w:t>– – –</w:t>
      </w:r>
    </w:p>
    <w:p w:rsidR="00DA1059" w:rsidRDefault="00DA1059" w:rsidP="00733D1B">
      <w:pPr>
        <w:rPr>
          <w:rtl/>
          <w:lang w:eastAsia="he-IL"/>
        </w:rPr>
      </w:pPr>
      <w:bookmarkStart w:id="319" w:name="_ETM_Q2_1040518"/>
      <w:bookmarkStart w:id="320" w:name="_ETM_Q2_1040588"/>
      <w:bookmarkEnd w:id="319"/>
      <w:bookmarkEnd w:id="320"/>
    </w:p>
    <w:p w:rsidR="00DA1059" w:rsidRDefault="00DA1059" w:rsidP="00733D1B">
      <w:pPr>
        <w:pStyle w:val="-"/>
        <w:rPr>
          <w:rtl/>
        </w:rPr>
      </w:pPr>
      <w:bookmarkStart w:id="321" w:name="_ETM_Q2_1042054"/>
      <w:bookmarkStart w:id="322" w:name="_ETM_Q2_1042114"/>
      <w:bookmarkStart w:id="323" w:name="ET_speakercontinue_6211_37"/>
      <w:bookmarkEnd w:id="321"/>
      <w:bookmarkEnd w:id="322"/>
      <w:r w:rsidRPr="00B9736D">
        <w:rPr>
          <w:rStyle w:val="TagStyle"/>
          <w:rtl/>
        </w:rPr>
        <w:t>&lt;&lt; דובר_המשך &gt;&gt;</w:t>
      </w:r>
      <w:r w:rsidRPr="00EB3167">
        <w:rPr>
          <w:rStyle w:val="TagStyle"/>
          <w:rtl/>
        </w:rPr>
        <w:t xml:space="preserve"> </w:t>
      </w:r>
      <w:r>
        <w:rPr>
          <w:rtl/>
        </w:rPr>
        <w:t>שר החקלאות ופיתוח הכפר עודד פורר:</w:t>
      </w:r>
      <w:r w:rsidRPr="00EB3167">
        <w:rPr>
          <w:rStyle w:val="TagStyle"/>
          <w:rtl/>
        </w:rPr>
        <w:t xml:space="preserve"> </w:t>
      </w:r>
      <w:r w:rsidRPr="00B9736D">
        <w:rPr>
          <w:rStyle w:val="TagStyle"/>
          <w:rtl/>
        </w:rPr>
        <w:t>&lt;&lt; דובר_המשך &gt;&gt;</w:t>
      </w:r>
      <w:bookmarkEnd w:id="323"/>
      <w:r>
        <w:rPr>
          <w:rtl/>
        </w:rPr>
        <w:t xml:space="preserve">   </w:t>
      </w:r>
    </w:p>
    <w:p w:rsidR="00DA1059" w:rsidRDefault="00DA1059" w:rsidP="00733D1B">
      <w:pPr>
        <w:rPr>
          <w:rtl/>
          <w:lang w:eastAsia="he-IL"/>
        </w:rPr>
      </w:pPr>
      <w:bookmarkStart w:id="324" w:name="_ETM_Q2_1038254"/>
      <w:bookmarkStart w:id="325" w:name="_ETM_Q2_1038482"/>
      <w:bookmarkEnd w:id="324"/>
      <w:bookmarkEnd w:id="325"/>
    </w:p>
    <w:p w:rsidR="00DA1059" w:rsidRDefault="00DA1059" w:rsidP="00733D1B">
      <w:pPr>
        <w:rPr>
          <w:rtl/>
          <w:lang w:eastAsia="he-IL"/>
        </w:rPr>
      </w:pPr>
      <w:bookmarkStart w:id="326" w:name="_ETM_Q2_1038529"/>
      <w:bookmarkStart w:id="327" w:name="_ETM_Q2_1036534"/>
      <w:bookmarkEnd w:id="326"/>
      <w:bookmarkEnd w:id="327"/>
      <w:r>
        <w:rPr>
          <w:rFonts w:hint="cs"/>
          <w:rtl/>
          <w:lang w:eastAsia="he-IL"/>
        </w:rPr>
        <w:t xml:space="preserve">היא לא דאגה להם למים. </w:t>
      </w:r>
      <w:bookmarkStart w:id="328" w:name="_ETM_Q2_1038314"/>
      <w:bookmarkEnd w:id="328"/>
      <w:r>
        <w:rPr>
          <w:rFonts w:hint="cs"/>
          <w:rtl/>
          <w:lang w:eastAsia="he-IL"/>
        </w:rPr>
        <w:t>אני יכול להגיד ל</w:t>
      </w:r>
      <w:bookmarkStart w:id="329" w:name="_ETM_Q2_1039254"/>
      <w:bookmarkEnd w:id="329"/>
      <w:r>
        <w:rPr>
          <w:rFonts w:hint="cs"/>
          <w:rtl/>
          <w:lang w:eastAsia="he-IL"/>
        </w:rPr>
        <w:t xml:space="preserve">ך שדואגים להם למים </w:t>
      </w:r>
      <w:bookmarkStart w:id="330" w:name="_ETM_Q2_1039724"/>
      <w:bookmarkEnd w:id="330"/>
      <w:r>
        <w:rPr>
          <w:rFonts w:hint="cs"/>
          <w:rtl/>
          <w:lang w:eastAsia="he-IL"/>
        </w:rPr>
        <w:t>כבר הרבה זמן במסגרת ההסכמים ע</w:t>
      </w:r>
      <w:bookmarkStart w:id="331" w:name="_ETM_Q2_1045752"/>
      <w:bookmarkEnd w:id="331"/>
      <w:r>
        <w:rPr>
          <w:rFonts w:hint="cs"/>
          <w:rtl/>
          <w:lang w:eastAsia="he-IL"/>
        </w:rPr>
        <w:t>ם ירדן, הסכמי</w:t>
      </w:r>
      <w:bookmarkStart w:id="332" w:name="_ETM_Q2_1044084"/>
      <w:bookmarkEnd w:id="332"/>
      <w:r>
        <w:rPr>
          <w:rFonts w:hint="cs"/>
          <w:rtl/>
          <w:lang w:eastAsia="he-IL"/>
        </w:rPr>
        <w:t xml:space="preserve">ם סופר-חשובים לביטחון הלאומי של מדינת </w:t>
      </w:r>
      <w:bookmarkStart w:id="333" w:name="_ETM_Q2_1051707"/>
      <w:bookmarkEnd w:id="333"/>
      <w:r>
        <w:rPr>
          <w:rFonts w:hint="cs"/>
          <w:rtl/>
          <w:lang w:eastAsia="he-IL"/>
        </w:rPr>
        <w:t>ישראל</w:t>
      </w:r>
      <w:bookmarkStart w:id="334" w:name="_ETM_Q2_1048404"/>
      <w:bookmarkEnd w:id="334"/>
      <w:r>
        <w:rPr>
          <w:rFonts w:hint="cs"/>
          <w:rtl/>
          <w:lang w:eastAsia="he-IL"/>
        </w:rPr>
        <w:t>.</w:t>
      </w:r>
    </w:p>
    <w:p w:rsidR="00DA1059" w:rsidRDefault="00DA1059" w:rsidP="00733D1B">
      <w:pPr>
        <w:rPr>
          <w:rtl/>
          <w:lang w:eastAsia="he-IL"/>
        </w:rPr>
      </w:pPr>
      <w:bookmarkStart w:id="335" w:name="_ETM_Q2_1053815"/>
      <w:bookmarkStart w:id="336" w:name="_ETM_Q2_1053854"/>
      <w:bookmarkEnd w:id="335"/>
      <w:bookmarkEnd w:id="336"/>
    </w:p>
    <w:p w:rsidR="00DA1059" w:rsidRDefault="00DA1059" w:rsidP="00AC6FD0">
      <w:pPr>
        <w:rPr>
          <w:rtl/>
          <w:lang w:eastAsia="he-IL"/>
        </w:rPr>
      </w:pPr>
      <w:bookmarkStart w:id="337" w:name="_ETM_Q2_1049234"/>
      <w:bookmarkStart w:id="338" w:name="_ETM_Q2_1053975"/>
      <w:bookmarkStart w:id="339" w:name="_ETM_Q2_1054022"/>
      <w:bookmarkStart w:id="340" w:name="_ETM_Q2_1053328"/>
      <w:bookmarkStart w:id="341" w:name="_ETM_Q2_1053376"/>
      <w:bookmarkStart w:id="342" w:name="_ETM_Q2_1048654"/>
      <w:bookmarkEnd w:id="337"/>
      <w:bookmarkEnd w:id="338"/>
      <w:bookmarkEnd w:id="339"/>
      <w:bookmarkEnd w:id="340"/>
      <w:bookmarkEnd w:id="341"/>
      <w:bookmarkEnd w:id="342"/>
      <w:r>
        <w:rPr>
          <w:rFonts w:hint="cs"/>
          <w:rtl/>
          <w:lang w:eastAsia="he-IL"/>
        </w:rPr>
        <w:t>הקשר שלנו עם ירדן הוא דרמטי לביטחון הלאומי של מדינת ישראל</w:t>
      </w:r>
      <w:bookmarkStart w:id="343" w:name="_ETM_Q2_1049274"/>
      <w:bookmarkEnd w:id="343"/>
      <w:r>
        <w:rPr>
          <w:rFonts w:hint="cs"/>
          <w:rtl/>
          <w:lang w:eastAsia="he-IL"/>
        </w:rPr>
        <w:t>, ול</w:t>
      </w:r>
      <w:bookmarkStart w:id="344" w:name="_ETM_Q2_1052604"/>
      <w:bookmarkEnd w:id="344"/>
      <w:r w:rsidR="00913D74">
        <w:rPr>
          <w:rFonts w:hint="cs"/>
          <w:rtl/>
          <w:lang w:eastAsia="he-IL"/>
        </w:rPr>
        <w:t>צערי</w:t>
      </w:r>
      <w:r>
        <w:rPr>
          <w:rFonts w:hint="cs"/>
          <w:rtl/>
          <w:lang w:eastAsia="he-IL"/>
        </w:rPr>
        <w:t xml:space="preserve"> אנחנו נכנסנו </w:t>
      </w:r>
      <w:bookmarkStart w:id="345" w:name="_ETM_Q2_1050564"/>
      <w:bookmarkEnd w:id="345"/>
      <w:r>
        <w:rPr>
          <w:rFonts w:hint="cs"/>
          <w:rtl/>
          <w:lang w:eastAsia="he-IL"/>
        </w:rPr>
        <w:t xml:space="preserve">אחרי תקופה ארוכה </w:t>
      </w:r>
      <w:bookmarkStart w:id="346" w:name="_ETM_Q2_1061013"/>
      <w:bookmarkStart w:id="347" w:name="_ETM_Q2_1056144"/>
      <w:bookmarkEnd w:id="346"/>
      <w:bookmarkEnd w:id="347"/>
      <w:r w:rsidR="00AC6FD0">
        <w:rPr>
          <w:rFonts w:hint="cs"/>
          <w:rtl/>
          <w:lang w:eastAsia="he-IL"/>
        </w:rPr>
        <w:t>שבה הקשר הזה ניתק כמעט לחלוטין.</w:t>
      </w:r>
      <w:r>
        <w:rPr>
          <w:rFonts w:hint="cs"/>
          <w:rtl/>
          <w:lang w:eastAsia="he-IL"/>
        </w:rPr>
        <w:t xml:space="preserve"> מערכת היחסים הייתה </w:t>
      </w:r>
      <w:bookmarkStart w:id="348" w:name="_ETM_Q2_1065524"/>
      <w:bookmarkEnd w:id="348"/>
      <w:r>
        <w:rPr>
          <w:rFonts w:hint="cs"/>
          <w:rtl/>
          <w:lang w:eastAsia="he-IL"/>
        </w:rPr>
        <w:t>מ</w:t>
      </w:r>
      <w:bookmarkStart w:id="349" w:name="_ETM_Q2_1065798"/>
      <w:bookmarkEnd w:id="349"/>
      <w:r>
        <w:rPr>
          <w:rFonts w:hint="cs"/>
          <w:rtl/>
          <w:lang w:eastAsia="he-IL"/>
        </w:rPr>
        <w:t xml:space="preserve">אוד מאוד קשה, ואנחנו </w:t>
      </w:r>
      <w:bookmarkStart w:id="350" w:name="_ETM_Q2_1061664"/>
      <w:bookmarkEnd w:id="350"/>
      <w:r>
        <w:rPr>
          <w:rFonts w:hint="cs"/>
          <w:rtl/>
          <w:lang w:eastAsia="he-IL"/>
        </w:rPr>
        <w:t xml:space="preserve">עובדים קשה מאוד כדי </w:t>
      </w:r>
      <w:bookmarkStart w:id="351" w:name="_ETM_Q2_1063994"/>
      <w:bookmarkEnd w:id="351"/>
      <w:r>
        <w:rPr>
          <w:rFonts w:hint="cs"/>
          <w:rtl/>
          <w:lang w:eastAsia="he-IL"/>
        </w:rPr>
        <w:t xml:space="preserve">לשקם </w:t>
      </w:r>
      <w:bookmarkStart w:id="352" w:name="_ETM_Q2_1065721"/>
      <w:bookmarkEnd w:id="352"/>
      <w:r>
        <w:rPr>
          <w:rFonts w:hint="cs"/>
          <w:rtl/>
          <w:lang w:eastAsia="he-IL"/>
        </w:rPr>
        <w:t xml:space="preserve">אותה, בין היתר בפגישה </w:t>
      </w:r>
      <w:bookmarkStart w:id="353" w:name="_ETM_Q2_1066364"/>
      <w:bookmarkEnd w:id="353"/>
      <w:r>
        <w:rPr>
          <w:rFonts w:hint="cs"/>
          <w:rtl/>
          <w:lang w:eastAsia="he-IL"/>
        </w:rPr>
        <w:t xml:space="preserve">הזו שלי עם שר </w:t>
      </w:r>
      <w:bookmarkStart w:id="354" w:name="_ETM_Q2_1069569"/>
      <w:bookmarkEnd w:id="354"/>
      <w:r>
        <w:rPr>
          <w:rFonts w:hint="cs"/>
          <w:rtl/>
          <w:lang w:eastAsia="he-IL"/>
        </w:rPr>
        <w:t xml:space="preserve">החקלאות הירדני, עם רשימה ארוכה </w:t>
      </w:r>
      <w:bookmarkStart w:id="355" w:name="_ETM_Q2_1068574"/>
      <w:bookmarkEnd w:id="355"/>
      <w:r>
        <w:rPr>
          <w:rFonts w:hint="cs"/>
          <w:rtl/>
          <w:lang w:eastAsia="he-IL"/>
        </w:rPr>
        <w:t xml:space="preserve">של נושאים שבהם אנחנו רוצים </w:t>
      </w:r>
      <w:bookmarkStart w:id="356" w:name="_ETM_Q2_1074411"/>
      <w:bookmarkEnd w:id="356"/>
      <w:r>
        <w:rPr>
          <w:rFonts w:hint="cs"/>
          <w:rtl/>
          <w:lang w:eastAsia="he-IL"/>
        </w:rPr>
        <w:t>לשתף פ</w:t>
      </w:r>
      <w:bookmarkStart w:id="357" w:name="_ETM_Q2_1072174"/>
      <w:bookmarkEnd w:id="357"/>
      <w:r>
        <w:rPr>
          <w:rFonts w:hint="cs"/>
          <w:rtl/>
          <w:lang w:eastAsia="he-IL"/>
        </w:rPr>
        <w:t>עולה</w:t>
      </w:r>
      <w:r w:rsidR="00AC6FD0">
        <w:rPr>
          <w:rFonts w:hint="cs"/>
          <w:rtl/>
          <w:lang w:eastAsia="he-IL"/>
        </w:rPr>
        <w:t>.</w:t>
      </w:r>
      <w:r>
        <w:rPr>
          <w:rFonts w:hint="cs"/>
          <w:rtl/>
          <w:lang w:eastAsia="he-IL"/>
        </w:rPr>
        <w:t xml:space="preserve"> לא רק יבוא פירות וירקות אלא </w:t>
      </w:r>
      <w:bookmarkStart w:id="358" w:name="_ETM_Q2_1078572"/>
      <w:bookmarkEnd w:id="358"/>
      <w:r>
        <w:rPr>
          <w:rFonts w:hint="cs"/>
          <w:rtl/>
          <w:lang w:eastAsia="he-IL"/>
        </w:rPr>
        <w:t>גם מלחמה במזיקים</w:t>
      </w:r>
      <w:bookmarkStart w:id="359" w:name="_ETM_Q2_1075124"/>
      <w:bookmarkEnd w:id="359"/>
      <w:r w:rsidR="00AC6FD0">
        <w:rPr>
          <w:rFonts w:hint="cs"/>
          <w:rtl/>
          <w:lang w:eastAsia="he-IL"/>
        </w:rPr>
        <w:t>,</w:t>
      </w:r>
      <w:r>
        <w:rPr>
          <w:rFonts w:hint="cs"/>
          <w:rtl/>
          <w:lang w:eastAsia="he-IL"/>
        </w:rPr>
        <w:t xml:space="preserve"> כשאנחנו נלחמים במזיקים מסוימים </w:t>
      </w:r>
      <w:bookmarkStart w:id="360" w:name="_ETM_Q2_1077804"/>
      <w:bookmarkEnd w:id="360"/>
      <w:r>
        <w:rPr>
          <w:rFonts w:hint="cs"/>
          <w:rtl/>
          <w:lang w:eastAsia="he-IL"/>
        </w:rPr>
        <w:t xml:space="preserve">לחקלאות </w:t>
      </w:r>
      <w:bookmarkStart w:id="361" w:name="_ETM_Q2_1079258"/>
      <w:bookmarkEnd w:id="361"/>
      <w:r w:rsidR="00AC6FD0">
        <w:rPr>
          <w:rFonts w:hint="cs"/>
          <w:rtl/>
          <w:lang w:eastAsia="he-IL"/>
        </w:rPr>
        <w:t>שלנו.</w:t>
      </w:r>
      <w:r>
        <w:rPr>
          <w:rFonts w:hint="cs"/>
          <w:rtl/>
          <w:lang w:eastAsia="he-IL"/>
        </w:rPr>
        <w:t xml:space="preserve"> המזיקים</w:t>
      </w:r>
      <w:r w:rsidR="00AC6FD0">
        <w:rPr>
          <w:rFonts w:hint="cs"/>
          <w:rtl/>
          <w:lang w:eastAsia="he-IL"/>
        </w:rPr>
        <w:t>, אין להם בדיקה בביקורת הגבולות</w:t>
      </w:r>
      <w:r>
        <w:rPr>
          <w:rFonts w:hint="cs"/>
          <w:rtl/>
          <w:lang w:eastAsia="he-IL"/>
        </w:rPr>
        <w:t xml:space="preserve"> אם הם עברו </w:t>
      </w:r>
      <w:bookmarkStart w:id="362" w:name="_ETM_Q2_1083471"/>
      <w:bookmarkEnd w:id="362"/>
      <w:r>
        <w:rPr>
          <w:rFonts w:hint="cs"/>
          <w:rtl/>
          <w:lang w:eastAsia="he-IL"/>
        </w:rPr>
        <w:t>בין ירדן לישראל. אנחנו חיים באותו אזור, ודווקא בתחום הזה</w:t>
      </w:r>
      <w:bookmarkStart w:id="363" w:name="_ETM_Q2_1089664"/>
      <w:bookmarkEnd w:id="363"/>
      <w:r>
        <w:rPr>
          <w:rFonts w:hint="cs"/>
          <w:rtl/>
          <w:lang w:eastAsia="he-IL"/>
        </w:rPr>
        <w:t xml:space="preserve"> לא בודקים אות</w:t>
      </w:r>
      <w:bookmarkStart w:id="364" w:name="_ETM_Q2_1093124"/>
      <w:bookmarkEnd w:id="364"/>
      <w:r>
        <w:rPr>
          <w:rFonts w:hint="cs"/>
          <w:rtl/>
          <w:lang w:eastAsia="he-IL"/>
        </w:rPr>
        <w:t xml:space="preserve">ם, לא רשויות הביטחון, לא אף </w:t>
      </w:r>
      <w:bookmarkStart w:id="365" w:name="_ETM_Q2_1099209"/>
      <w:bookmarkEnd w:id="365"/>
      <w:r>
        <w:rPr>
          <w:rFonts w:hint="cs"/>
          <w:rtl/>
          <w:lang w:eastAsia="he-IL"/>
        </w:rPr>
        <w:t>אחד.</w:t>
      </w:r>
      <w:bookmarkStart w:id="366" w:name="_ETM_Q2_1101721"/>
      <w:bookmarkStart w:id="367" w:name="_ETM_Q2_1101807"/>
      <w:bookmarkStart w:id="368" w:name="_ETM_Q2_1096834"/>
      <w:bookmarkEnd w:id="366"/>
      <w:bookmarkEnd w:id="367"/>
      <w:bookmarkEnd w:id="368"/>
      <w:r w:rsidR="00AC6FD0">
        <w:rPr>
          <w:rFonts w:hint="cs"/>
          <w:rtl/>
          <w:lang w:eastAsia="he-IL"/>
        </w:rPr>
        <w:t xml:space="preserve"> </w:t>
      </w:r>
      <w:r>
        <w:rPr>
          <w:rFonts w:hint="cs"/>
          <w:rtl/>
          <w:lang w:eastAsia="he-IL"/>
        </w:rPr>
        <w:t xml:space="preserve">אני רואה עכשיו שהתחלף היושב-ראש. אני לא יודע אם </w:t>
      </w:r>
      <w:bookmarkStart w:id="369" w:name="_ETM_Q2_1104367"/>
      <w:bookmarkEnd w:id="369"/>
      <w:r>
        <w:rPr>
          <w:rFonts w:hint="cs"/>
          <w:rtl/>
          <w:lang w:eastAsia="he-IL"/>
        </w:rPr>
        <w:t>היושב בראש יודע, אבל לא בודקים את זבובי</w:t>
      </w:r>
      <w:bookmarkStart w:id="370" w:name="_ETM_Q2_1100264"/>
      <w:bookmarkStart w:id="371" w:name="_ETM_Q2_1102194"/>
      <w:bookmarkEnd w:id="370"/>
      <w:bookmarkEnd w:id="371"/>
      <w:r>
        <w:rPr>
          <w:rFonts w:hint="cs"/>
          <w:rtl/>
          <w:lang w:eastAsia="he-IL"/>
        </w:rPr>
        <w:t xml:space="preserve"> הפירות, למשל, </w:t>
      </w:r>
      <w:bookmarkStart w:id="372" w:name="_ETM_Q2_1106192"/>
      <w:bookmarkEnd w:id="372"/>
      <w:r>
        <w:rPr>
          <w:rFonts w:hint="cs"/>
          <w:rtl/>
          <w:lang w:eastAsia="he-IL"/>
        </w:rPr>
        <w:t>כשהם עוברים מ</w:t>
      </w:r>
      <w:bookmarkStart w:id="373" w:name="_ETM_Q2_1103884"/>
      <w:bookmarkEnd w:id="373"/>
      <w:r>
        <w:rPr>
          <w:rFonts w:hint="cs"/>
          <w:rtl/>
          <w:lang w:eastAsia="he-IL"/>
        </w:rPr>
        <w:t>ישראל לירדן או מירדן לישראל.</w:t>
      </w:r>
    </w:p>
    <w:p w:rsidR="00DA1059" w:rsidRDefault="00DA1059" w:rsidP="00733D1B">
      <w:pPr>
        <w:rPr>
          <w:rtl/>
          <w:lang w:eastAsia="he-IL"/>
        </w:rPr>
      </w:pPr>
      <w:bookmarkStart w:id="374" w:name="_ETM_Q2_1111691"/>
      <w:bookmarkStart w:id="375" w:name="_ETM_Q2_1111755"/>
      <w:bookmarkEnd w:id="374"/>
      <w:bookmarkEnd w:id="375"/>
    </w:p>
    <w:p w:rsidR="00DA1059" w:rsidRDefault="00DA1059" w:rsidP="00733D1B">
      <w:pPr>
        <w:pStyle w:val="af7"/>
        <w:rPr>
          <w:rtl/>
        </w:rPr>
      </w:pPr>
      <w:bookmarkStart w:id="376" w:name="ET_yor_6117_10"/>
      <w:r w:rsidRPr="00B9736D">
        <w:rPr>
          <w:rStyle w:val="TagStyle"/>
          <w:rtl/>
        </w:rPr>
        <w:t xml:space="preserve"> &lt;&lt; יור &gt;&gt;</w:t>
      </w:r>
      <w:r w:rsidRPr="00386597">
        <w:rPr>
          <w:rStyle w:val="TagStyle"/>
          <w:rtl/>
        </w:rPr>
        <w:t xml:space="preserve"> </w:t>
      </w:r>
      <w:r>
        <w:rPr>
          <w:rtl/>
        </w:rPr>
        <w:t>היו"ר אחמד טיבי:</w:t>
      </w:r>
      <w:r w:rsidRPr="00386597">
        <w:rPr>
          <w:rStyle w:val="TagStyle"/>
          <w:rtl/>
        </w:rPr>
        <w:t xml:space="preserve"> </w:t>
      </w:r>
      <w:r w:rsidRPr="00B9736D">
        <w:rPr>
          <w:rStyle w:val="TagStyle"/>
          <w:rtl/>
        </w:rPr>
        <w:t>&lt;&lt; יור &gt;&gt;</w:t>
      </w:r>
      <w:r>
        <w:rPr>
          <w:rtl/>
        </w:rPr>
        <w:t xml:space="preserve">   </w:t>
      </w:r>
      <w:bookmarkEnd w:id="376"/>
    </w:p>
    <w:p w:rsidR="00DA1059" w:rsidRDefault="00DA1059" w:rsidP="00CE6451">
      <w:pPr>
        <w:rPr>
          <w:rtl/>
          <w:lang w:eastAsia="he-IL"/>
        </w:rPr>
      </w:pPr>
    </w:p>
    <w:p w:rsidR="00DA1059" w:rsidRDefault="00DA1059" w:rsidP="00733D1B">
      <w:pPr>
        <w:rPr>
          <w:rtl/>
          <w:lang w:eastAsia="he-IL"/>
        </w:rPr>
      </w:pPr>
      <w:r>
        <w:rPr>
          <w:rFonts w:hint="cs"/>
          <w:rtl/>
          <w:lang w:eastAsia="he-IL"/>
        </w:rPr>
        <w:t>אי</w:t>
      </w:r>
      <w:bookmarkStart w:id="377" w:name="_ETM_Q2_1106894"/>
      <w:bookmarkEnd w:id="377"/>
      <w:r>
        <w:rPr>
          <w:rFonts w:hint="cs"/>
          <w:rtl/>
          <w:lang w:eastAsia="he-IL"/>
        </w:rPr>
        <w:t xml:space="preserve">ן מחסומי </w:t>
      </w:r>
      <w:bookmarkStart w:id="378" w:name="_ETM_Q2_1108491"/>
      <w:bookmarkEnd w:id="378"/>
      <w:r>
        <w:rPr>
          <w:rFonts w:hint="cs"/>
          <w:rtl/>
          <w:lang w:eastAsia="he-IL"/>
        </w:rPr>
        <w:t>מג"ב.</w:t>
      </w:r>
    </w:p>
    <w:p w:rsidR="00DA1059" w:rsidRPr="00F95782" w:rsidRDefault="00DA1059" w:rsidP="00733D1B">
      <w:pPr>
        <w:rPr>
          <w:rtl/>
        </w:rPr>
      </w:pPr>
      <w:bookmarkStart w:id="379" w:name="_ETM_Q2_1109819"/>
      <w:bookmarkStart w:id="380" w:name="_ETM_Q2_1109882"/>
      <w:bookmarkStart w:id="381" w:name="_ETM_Q2_1113570"/>
      <w:bookmarkStart w:id="382" w:name="_ETM_Q2_1113594"/>
      <w:bookmarkEnd w:id="379"/>
      <w:bookmarkEnd w:id="380"/>
      <w:bookmarkEnd w:id="381"/>
      <w:bookmarkEnd w:id="382"/>
    </w:p>
    <w:p w:rsidR="00DA1059" w:rsidRDefault="00DA1059" w:rsidP="00733D1B">
      <w:pPr>
        <w:pStyle w:val="-"/>
        <w:rPr>
          <w:rtl/>
        </w:rPr>
      </w:pPr>
      <w:bookmarkStart w:id="383" w:name="ET_speakercontinue_6211_13"/>
      <w:r w:rsidRPr="00B9736D">
        <w:rPr>
          <w:rStyle w:val="TagStyle"/>
          <w:rtl/>
        </w:rPr>
        <w:t xml:space="preserve"> &lt;&lt; דובר_המשך &gt;&gt;</w:t>
      </w:r>
      <w:r w:rsidRPr="00386597">
        <w:rPr>
          <w:rStyle w:val="TagStyle"/>
          <w:rtl/>
        </w:rPr>
        <w:t xml:space="preserve"> </w:t>
      </w:r>
      <w:r>
        <w:rPr>
          <w:rtl/>
        </w:rPr>
        <w:t>שר החקלאות ופיתוח הכפר עודד פורר:</w:t>
      </w:r>
      <w:r w:rsidRPr="00386597">
        <w:rPr>
          <w:rStyle w:val="TagStyle"/>
          <w:rtl/>
        </w:rPr>
        <w:t xml:space="preserve"> </w:t>
      </w:r>
      <w:r w:rsidRPr="00B9736D">
        <w:rPr>
          <w:rStyle w:val="TagStyle"/>
          <w:rtl/>
        </w:rPr>
        <w:t>&lt;&lt; דובר_המשך &gt;&gt;</w:t>
      </w:r>
      <w:r>
        <w:rPr>
          <w:rtl/>
        </w:rPr>
        <w:t xml:space="preserve">   </w:t>
      </w:r>
      <w:bookmarkEnd w:id="383"/>
    </w:p>
    <w:p w:rsidR="00DA1059" w:rsidRDefault="00DA1059" w:rsidP="00CE6451">
      <w:pPr>
        <w:rPr>
          <w:rtl/>
          <w:lang w:eastAsia="he-IL"/>
        </w:rPr>
      </w:pPr>
    </w:p>
    <w:p w:rsidR="00DA1059" w:rsidRDefault="00DA1059" w:rsidP="00267305">
      <w:pPr>
        <w:rPr>
          <w:rtl/>
          <w:lang w:eastAsia="he-IL"/>
        </w:rPr>
      </w:pPr>
      <w:bookmarkStart w:id="384" w:name="_ETM_Q2_1108724"/>
      <w:bookmarkEnd w:id="384"/>
      <w:r>
        <w:rPr>
          <w:rFonts w:hint="cs"/>
          <w:rtl/>
          <w:lang w:eastAsia="he-IL"/>
        </w:rPr>
        <w:t>לא</w:t>
      </w:r>
      <w:r w:rsidR="00267305">
        <w:rPr>
          <w:rFonts w:hint="cs"/>
          <w:rtl/>
          <w:lang w:eastAsia="he-IL"/>
        </w:rPr>
        <w:t>,</w:t>
      </w:r>
      <w:r>
        <w:rPr>
          <w:rFonts w:hint="cs"/>
          <w:rtl/>
          <w:lang w:eastAsia="he-IL"/>
        </w:rPr>
        <w:t xml:space="preserve"> אין מחסומים</w:t>
      </w:r>
      <w:r w:rsidR="00267305">
        <w:rPr>
          <w:rFonts w:hint="cs"/>
          <w:rtl/>
          <w:lang w:eastAsia="he-IL"/>
        </w:rPr>
        <w:t>,</w:t>
      </w:r>
      <w:r>
        <w:rPr>
          <w:rFonts w:hint="cs"/>
          <w:rtl/>
          <w:lang w:eastAsia="he-IL"/>
        </w:rPr>
        <w:t xml:space="preserve"> לא של </w:t>
      </w:r>
      <w:proofErr w:type="spellStart"/>
      <w:r>
        <w:rPr>
          <w:rFonts w:hint="cs"/>
          <w:rtl/>
          <w:lang w:eastAsia="he-IL"/>
        </w:rPr>
        <w:t>המוח</w:t>
      </w:r>
      <w:r w:rsidR="00913D74">
        <w:rPr>
          <w:rFonts w:hint="cs"/>
          <w:rtl/>
          <w:lang w:eastAsia="he-IL"/>
        </w:rPr>
        <w:t>'</w:t>
      </w:r>
      <w:r>
        <w:rPr>
          <w:rFonts w:hint="cs"/>
          <w:rtl/>
          <w:lang w:eastAsia="he-IL"/>
        </w:rPr>
        <w:t>ב</w:t>
      </w:r>
      <w:bookmarkStart w:id="385" w:name="_ETM_Q2_1110107"/>
      <w:bookmarkEnd w:id="385"/>
      <w:r>
        <w:rPr>
          <w:rFonts w:hint="cs"/>
          <w:rtl/>
          <w:lang w:eastAsia="he-IL"/>
        </w:rPr>
        <w:t>ראת</w:t>
      </w:r>
      <w:proofErr w:type="spellEnd"/>
      <w:r>
        <w:rPr>
          <w:rFonts w:hint="cs"/>
          <w:rtl/>
          <w:lang w:eastAsia="he-IL"/>
        </w:rPr>
        <w:t xml:space="preserve"> ולא של אחרים. הסיפור </w:t>
      </w:r>
      <w:bookmarkStart w:id="386" w:name="_ETM_Q2_1119515"/>
      <w:bookmarkEnd w:id="386"/>
      <w:r>
        <w:rPr>
          <w:rFonts w:hint="cs"/>
          <w:rtl/>
          <w:lang w:eastAsia="he-IL"/>
        </w:rPr>
        <w:t xml:space="preserve">הזה מחייב אותנו לשיתוף פעולה. ואני שמח </w:t>
      </w:r>
      <w:bookmarkStart w:id="387" w:name="_ETM_Q2_1116534"/>
      <w:bookmarkEnd w:id="387"/>
      <w:r>
        <w:rPr>
          <w:rFonts w:hint="cs"/>
          <w:rtl/>
          <w:lang w:eastAsia="he-IL"/>
        </w:rPr>
        <w:t xml:space="preserve">שעם כינונה של </w:t>
      </w:r>
      <w:bookmarkStart w:id="388" w:name="_ETM_Q2_1126356"/>
      <w:bookmarkEnd w:id="388"/>
      <w:r>
        <w:rPr>
          <w:rFonts w:hint="cs"/>
          <w:rtl/>
          <w:lang w:eastAsia="he-IL"/>
        </w:rPr>
        <w:t xml:space="preserve">הממשלה </w:t>
      </w:r>
      <w:bookmarkStart w:id="389" w:name="_ETM_Q2_1122444"/>
      <w:bookmarkEnd w:id="389"/>
      <w:r>
        <w:rPr>
          <w:rFonts w:hint="cs"/>
          <w:rtl/>
          <w:lang w:eastAsia="he-IL"/>
        </w:rPr>
        <w:t>הזאת חידשנו את השיח עם ירדן</w:t>
      </w:r>
      <w:bookmarkStart w:id="390" w:name="_ETM_Q2_1124584"/>
      <w:bookmarkEnd w:id="390"/>
      <w:r>
        <w:rPr>
          <w:rFonts w:hint="cs"/>
          <w:rtl/>
          <w:lang w:eastAsia="he-IL"/>
        </w:rPr>
        <w:t>, גם בהקשר ש</w:t>
      </w:r>
      <w:bookmarkStart w:id="391" w:name="_ETM_Q2_1126837"/>
      <w:bookmarkEnd w:id="391"/>
      <w:r>
        <w:rPr>
          <w:rFonts w:hint="cs"/>
          <w:rtl/>
          <w:lang w:eastAsia="he-IL"/>
        </w:rPr>
        <w:t xml:space="preserve">ל שנת השמיטה, </w:t>
      </w:r>
      <w:r w:rsidR="00913D74">
        <w:rPr>
          <w:rFonts w:hint="cs"/>
          <w:rtl/>
          <w:lang w:eastAsia="he-IL"/>
        </w:rPr>
        <w:t xml:space="preserve">על </w:t>
      </w:r>
      <w:r>
        <w:rPr>
          <w:rFonts w:hint="cs"/>
          <w:rtl/>
          <w:lang w:eastAsia="he-IL"/>
        </w:rPr>
        <w:t>יבוא של תוצרת חקלאית.</w:t>
      </w:r>
      <w:bookmarkStart w:id="392" w:name="_ETM_Q2_1127754"/>
      <w:bookmarkEnd w:id="392"/>
      <w:r>
        <w:rPr>
          <w:rFonts w:hint="cs"/>
          <w:rtl/>
          <w:lang w:eastAsia="he-IL"/>
        </w:rPr>
        <w:t xml:space="preserve"> יותר מזה, </w:t>
      </w:r>
      <w:bookmarkStart w:id="393" w:name="_ETM_Q2_1129494"/>
      <w:bookmarkEnd w:id="393"/>
      <w:r>
        <w:rPr>
          <w:rFonts w:hint="cs"/>
          <w:rtl/>
          <w:lang w:eastAsia="he-IL"/>
        </w:rPr>
        <w:t>הגדלנו את מכסות היבוא של התוצ</w:t>
      </w:r>
      <w:bookmarkStart w:id="394" w:name="_ETM_Q2_1133004"/>
      <w:bookmarkEnd w:id="394"/>
      <w:r>
        <w:rPr>
          <w:rFonts w:hint="cs"/>
          <w:rtl/>
          <w:lang w:eastAsia="he-IL"/>
        </w:rPr>
        <w:t xml:space="preserve">רת החקלאית. פה אני </w:t>
      </w:r>
      <w:bookmarkStart w:id="395" w:name="_ETM_Q2_1137114"/>
      <w:bookmarkEnd w:id="395"/>
      <w:r>
        <w:rPr>
          <w:rFonts w:hint="cs"/>
          <w:rtl/>
          <w:lang w:eastAsia="he-IL"/>
        </w:rPr>
        <w:t xml:space="preserve">חייב לומר גם מילה על </w:t>
      </w:r>
      <w:bookmarkStart w:id="396" w:name="_ETM_Q2_1135364"/>
      <w:bookmarkEnd w:id="396"/>
      <w:r>
        <w:rPr>
          <w:rFonts w:hint="cs"/>
          <w:rtl/>
          <w:lang w:eastAsia="he-IL"/>
        </w:rPr>
        <w:t xml:space="preserve">הרפורמה שאנחנו עושים בחקלאות. </w:t>
      </w:r>
      <w:bookmarkStart w:id="397" w:name="_ETM_Q2_1138024"/>
      <w:bookmarkEnd w:id="397"/>
      <w:r>
        <w:rPr>
          <w:rFonts w:hint="cs"/>
          <w:rtl/>
          <w:lang w:eastAsia="he-IL"/>
        </w:rPr>
        <w:t>אני חושב שהשוק צריך להיפתח, צריך להיפתח ל</w:t>
      </w:r>
      <w:bookmarkStart w:id="398" w:name="_ETM_Q2_1140384"/>
      <w:bookmarkEnd w:id="398"/>
      <w:r>
        <w:rPr>
          <w:rFonts w:hint="cs"/>
          <w:rtl/>
          <w:lang w:eastAsia="he-IL"/>
        </w:rPr>
        <w:t>תחרות</w:t>
      </w:r>
      <w:bookmarkStart w:id="399" w:name="_ETM_Q2_1142824"/>
      <w:bookmarkEnd w:id="399"/>
      <w:r>
        <w:rPr>
          <w:rFonts w:hint="cs"/>
          <w:rtl/>
          <w:lang w:eastAsia="he-IL"/>
        </w:rPr>
        <w:t>.</w:t>
      </w:r>
    </w:p>
    <w:p w:rsidR="00DA1059" w:rsidRDefault="00DA1059" w:rsidP="00733D1B">
      <w:pPr>
        <w:rPr>
          <w:rtl/>
          <w:lang w:eastAsia="he-IL"/>
        </w:rPr>
      </w:pPr>
      <w:bookmarkStart w:id="400" w:name="_ETM_Q2_1145985"/>
      <w:bookmarkStart w:id="401" w:name="_ETM_Q2_1146058"/>
      <w:bookmarkEnd w:id="400"/>
      <w:bookmarkEnd w:id="401"/>
    </w:p>
    <w:p w:rsidR="00DA1059" w:rsidRDefault="00DA1059" w:rsidP="00733D1B">
      <w:pPr>
        <w:rPr>
          <w:rtl/>
          <w:lang w:eastAsia="he-IL"/>
        </w:rPr>
      </w:pPr>
      <w:bookmarkStart w:id="402" w:name="_ETM_Q2_1146130"/>
      <w:bookmarkStart w:id="403" w:name="_ETM_Q2_1146187"/>
      <w:bookmarkEnd w:id="402"/>
      <w:bookmarkEnd w:id="403"/>
      <w:r>
        <w:rPr>
          <w:rFonts w:hint="cs"/>
          <w:rtl/>
          <w:lang w:eastAsia="he-IL"/>
        </w:rPr>
        <w:t>החקלאות הישראלית יודעת להיות תחרותית</w:t>
      </w:r>
      <w:bookmarkStart w:id="404" w:name="_ETM_Q2_1143934"/>
      <w:bookmarkEnd w:id="404"/>
      <w:r>
        <w:rPr>
          <w:rFonts w:hint="cs"/>
          <w:rtl/>
          <w:lang w:eastAsia="he-IL"/>
        </w:rPr>
        <w:t>. היא הייתה תחרותית הרבה מאוד שנים, היא ג</w:t>
      </w:r>
      <w:bookmarkStart w:id="405" w:name="_ETM_Q2_1146674"/>
      <w:bookmarkEnd w:id="405"/>
      <w:r>
        <w:rPr>
          <w:rFonts w:hint="cs"/>
          <w:rtl/>
          <w:lang w:eastAsia="he-IL"/>
        </w:rPr>
        <w:t>ם היום תחרותית בתחומים מסוימים. איפה שהשקיעו בחדשנות, איפה שהשקיעו ביזמות</w:t>
      </w:r>
      <w:bookmarkStart w:id="406" w:name="_ETM_Q2_1153304"/>
      <w:bookmarkEnd w:id="406"/>
      <w:r>
        <w:rPr>
          <w:rFonts w:hint="cs"/>
          <w:rtl/>
          <w:lang w:eastAsia="he-IL"/>
        </w:rPr>
        <w:t>, איפה שהשקיעו בטכנולוגיה חדשה, בזנים החדשים</w:t>
      </w:r>
      <w:bookmarkStart w:id="407" w:name="_ETM_Q2_1159004"/>
      <w:bookmarkEnd w:id="407"/>
      <w:r>
        <w:rPr>
          <w:rFonts w:hint="cs"/>
          <w:rtl/>
          <w:lang w:eastAsia="he-IL"/>
        </w:rPr>
        <w:t>, בלראות</w:t>
      </w:r>
      <w:bookmarkStart w:id="408" w:name="_ETM_Q2_1160722"/>
      <w:bookmarkEnd w:id="408"/>
      <w:r>
        <w:rPr>
          <w:rFonts w:hint="cs"/>
          <w:rtl/>
          <w:lang w:eastAsia="he-IL"/>
        </w:rPr>
        <w:t xml:space="preserve"> איך אנחנו עושים </w:t>
      </w:r>
      <w:bookmarkStart w:id="409" w:name="_ETM_Q2_1162284"/>
      <w:bookmarkEnd w:id="409"/>
      <w:r>
        <w:rPr>
          <w:rFonts w:hint="cs"/>
          <w:rtl/>
          <w:lang w:eastAsia="he-IL"/>
        </w:rPr>
        <w:t xml:space="preserve">את היכולת </w:t>
      </w:r>
      <w:bookmarkStart w:id="410" w:name="_ETM_Q2_1164764"/>
      <w:bookmarkEnd w:id="410"/>
      <w:r>
        <w:rPr>
          <w:rFonts w:hint="cs"/>
          <w:rtl/>
          <w:lang w:eastAsia="he-IL"/>
        </w:rPr>
        <w:t>שלהם להבשיל מהר יותר</w:t>
      </w:r>
      <w:bookmarkStart w:id="411" w:name="_ETM_Q2_1164794"/>
      <w:bookmarkEnd w:id="411"/>
      <w:r>
        <w:rPr>
          <w:rFonts w:hint="cs"/>
          <w:rtl/>
          <w:lang w:eastAsia="he-IL"/>
        </w:rPr>
        <w:t xml:space="preserve">, </w:t>
      </w:r>
      <w:bookmarkStart w:id="412" w:name="_ETM_Q2_1165091"/>
      <w:bookmarkEnd w:id="412"/>
      <w:r>
        <w:rPr>
          <w:rFonts w:hint="cs"/>
          <w:rtl/>
          <w:lang w:eastAsia="he-IL"/>
        </w:rPr>
        <w:t xml:space="preserve">שם אנחנו מובילים. אז אנחנו מייצאים אבוקדו למדינות אחרות, אז בוודאי שאנחנו יודעים </w:t>
      </w:r>
      <w:r>
        <w:rPr>
          <w:rFonts w:hint="cs"/>
          <w:rtl/>
          <w:lang w:eastAsia="he-IL"/>
        </w:rPr>
        <w:lastRenderedPageBreak/>
        <w:t>להיות תחרותיים באבוקדו.</w:t>
      </w:r>
      <w:bookmarkStart w:id="413" w:name="_ETM_Q2_1167894"/>
      <w:bookmarkEnd w:id="413"/>
      <w:r>
        <w:rPr>
          <w:rFonts w:hint="cs"/>
          <w:rtl/>
          <w:lang w:eastAsia="he-IL"/>
        </w:rPr>
        <w:t xml:space="preserve"> אנחנו מייצאים </w:t>
      </w:r>
      <w:bookmarkStart w:id="414" w:name="_ETM_Q2_1170764"/>
      <w:bookmarkEnd w:id="414"/>
      <w:r>
        <w:rPr>
          <w:rFonts w:hint="cs"/>
          <w:rtl/>
          <w:lang w:eastAsia="he-IL"/>
        </w:rPr>
        <w:t xml:space="preserve">תמרים למדינות </w:t>
      </w:r>
      <w:bookmarkStart w:id="415" w:name="_ETM_Q2_1173045"/>
      <w:bookmarkEnd w:id="415"/>
      <w:r>
        <w:rPr>
          <w:rFonts w:hint="cs"/>
          <w:rtl/>
          <w:lang w:eastAsia="he-IL"/>
        </w:rPr>
        <w:t xml:space="preserve">אחרות, בוודאי שאנחנו </w:t>
      </w:r>
      <w:bookmarkStart w:id="416" w:name="_ETM_Q2_1172234"/>
      <w:bookmarkEnd w:id="416"/>
      <w:r w:rsidR="00AC6FD0">
        <w:rPr>
          <w:rFonts w:hint="cs"/>
          <w:rtl/>
          <w:lang w:eastAsia="he-IL"/>
        </w:rPr>
        <w:t>יודעים להיות תחרותיים גם שם.</w:t>
      </w:r>
      <w:r>
        <w:rPr>
          <w:rFonts w:hint="cs"/>
          <w:rtl/>
          <w:lang w:eastAsia="he-IL"/>
        </w:rPr>
        <w:t xml:space="preserve"> ואני </w:t>
      </w:r>
      <w:bookmarkStart w:id="417" w:name="_ETM_Q2_1178230"/>
      <w:bookmarkEnd w:id="417"/>
      <w:r>
        <w:rPr>
          <w:rFonts w:hint="cs"/>
          <w:rtl/>
          <w:lang w:eastAsia="he-IL"/>
        </w:rPr>
        <w:t>אומר לך שאנחנו יודעים ויכולים להיות תחרותיים גם בפירות וירקו</w:t>
      </w:r>
      <w:bookmarkStart w:id="418" w:name="_ETM_Q2_1176544"/>
      <w:bookmarkEnd w:id="418"/>
      <w:r>
        <w:rPr>
          <w:rFonts w:hint="cs"/>
          <w:rtl/>
          <w:lang w:eastAsia="he-IL"/>
        </w:rPr>
        <w:t>ת.</w:t>
      </w:r>
    </w:p>
    <w:p w:rsidR="00DA1059" w:rsidRDefault="00DA1059" w:rsidP="00733D1B">
      <w:pPr>
        <w:rPr>
          <w:rtl/>
          <w:lang w:eastAsia="he-IL"/>
        </w:rPr>
      </w:pPr>
      <w:bookmarkStart w:id="419" w:name="_ETM_Q2_1177692"/>
      <w:bookmarkStart w:id="420" w:name="_ETM_Q2_1177765"/>
      <w:bookmarkEnd w:id="419"/>
      <w:bookmarkEnd w:id="420"/>
    </w:p>
    <w:p w:rsidR="00AC6FD0" w:rsidRDefault="00DA1059" w:rsidP="00267305">
      <w:pPr>
        <w:rPr>
          <w:rtl/>
          <w:lang w:eastAsia="he-IL"/>
        </w:rPr>
      </w:pPr>
      <w:bookmarkStart w:id="421" w:name="_ETM_Q2_1177884"/>
      <w:bookmarkStart w:id="422" w:name="_ETM_Q2_1177949"/>
      <w:bookmarkEnd w:id="421"/>
      <w:bookmarkEnd w:id="422"/>
      <w:r>
        <w:rPr>
          <w:rFonts w:hint="cs"/>
          <w:rtl/>
          <w:lang w:eastAsia="he-IL"/>
        </w:rPr>
        <w:t xml:space="preserve">לכן </w:t>
      </w:r>
      <w:bookmarkStart w:id="423" w:name="_ETM_Q2_1182796"/>
      <w:bookmarkEnd w:id="423"/>
      <w:r>
        <w:rPr>
          <w:rFonts w:hint="cs"/>
          <w:rtl/>
          <w:lang w:eastAsia="he-IL"/>
        </w:rPr>
        <w:t>הפטנט הזה של מכסות</w:t>
      </w:r>
      <w:r w:rsidR="00AC6FD0">
        <w:rPr>
          <w:rFonts w:hint="cs"/>
          <w:rtl/>
          <w:lang w:eastAsia="he-IL"/>
        </w:rPr>
        <w:t>,</w:t>
      </w:r>
      <w:r>
        <w:rPr>
          <w:rFonts w:hint="cs"/>
          <w:rtl/>
          <w:lang w:eastAsia="he-IL"/>
        </w:rPr>
        <w:t xml:space="preserve"> שיושב שר וקובע מכסה כמה </w:t>
      </w:r>
      <w:bookmarkStart w:id="424" w:name="_ETM_Q2_1191564"/>
      <w:bookmarkStart w:id="425" w:name="_ETM_Q2_1187314"/>
      <w:bookmarkEnd w:id="424"/>
      <w:bookmarkEnd w:id="425"/>
      <w:r>
        <w:rPr>
          <w:rFonts w:hint="cs"/>
          <w:rtl/>
          <w:lang w:eastAsia="he-IL"/>
        </w:rPr>
        <w:t xml:space="preserve">אפשר לייבא וכמה אי-אפשר לייבא, כאילו אנחנו </w:t>
      </w:r>
      <w:bookmarkStart w:id="426" w:name="_ETM_Q2_1189804"/>
      <w:bookmarkEnd w:id="426"/>
      <w:r>
        <w:rPr>
          <w:rFonts w:hint="cs"/>
          <w:rtl/>
          <w:lang w:eastAsia="he-IL"/>
        </w:rPr>
        <w:t xml:space="preserve">ננהל את </w:t>
      </w:r>
      <w:bookmarkStart w:id="427" w:name="_ETM_Q2_1193768"/>
      <w:bookmarkEnd w:id="427"/>
      <w:r>
        <w:rPr>
          <w:rFonts w:hint="cs"/>
          <w:rtl/>
          <w:lang w:eastAsia="he-IL"/>
        </w:rPr>
        <w:t xml:space="preserve">השוק </w:t>
      </w:r>
      <w:r w:rsidR="00AC6FD0">
        <w:rPr>
          <w:rFonts w:hint="eastAsia"/>
          <w:rtl/>
          <w:lang w:eastAsia="he-IL"/>
        </w:rPr>
        <w:t>–</w:t>
      </w:r>
      <w:r w:rsidR="00AC6FD0">
        <w:rPr>
          <w:rFonts w:hint="cs"/>
          <w:rtl/>
          <w:lang w:eastAsia="he-IL"/>
        </w:rPr>
        <w:t xml:space="preserve"> </w:t>
      </w:r>
      <w:r>
        <w:rPr>
          <w:rFonts w:hint="cs"/>
          <w:rtl/>
          <w:lang w:eastAsia="he-IL"/>
        </w:rPr>
        <w:t xml:space="preserve">ניהול שוק כלכלי על ידי ממשלות ברמה של </w:t>
      </w:r>
      <w:bookmarkStart w:id="428" w:name="_ETM_Q2_1196224"/>
      <w:bookmarkEnd w:id="428"/>
      <w:r>
        <w:rPr>
          <w:rFonts w:hint="cs"/>
          <w:rtl/>
          <w:lang w:eastAsia="he-IL"/>
        </w:rPr>
        <w:t xml:space="preserve">לקבוע </w:t>
      </w:r>
      <w:bookmarkStart w:id="429" w:name="_ETM_Q2_1197177"/>
      <w:bookmarkEnd w:id="429"/>
      <w:r>
        <w:rPr>
          <w:rFonts w:hint="cs"/>
          <w:rtl/>
          <w:lang w:eastAsia="he-IL"/>
        </w:rPr>
        <w:t>כמה צורכים, כמה אוכלים, כמה שותים</w:t>
      </w:r>
      <w:bookmarkStart w:id="430" w:name="_ETM_Q2_1197294"/>
      <w:bookmarkStart w:id="431" w:name="_ETM_Q2_1200864"/>
      <w:bookmarkEnd w:id="430"/>
      <w:bookmarkEnd w:id="431"/>
      <w:r>
        <w:rPr>
          <w:rFonts w:hint="cs"/>
          <w:rtl/>
          <w:lang w:eastAsia="he-IL"/>
        </w:rPr>
        <w:t xml:space="preserve"> </w:t>
      </w:r>
      <w:r>
        <w:rPr>
          <w:rtl/>
          <w:lang w:eastAsia="he-IL"/>
        </w:rPr>
        <w:t>–</w:t>
      </w:r>
      <w:r>
        <w:rPr>
          <w:rFonts w:hint="cs"/>
          <w:rtl/>
          <w:lang w:eastAsia="he-IL"/>
        </w:rPr>
        <w:t xml:space="preserve"> א</w:t>
      </w:r>
      <w:bookmarkStart w:id="432" w:name="_ETM_Q2_1200794"/>
      <w:bookmarkEnd w:id="432"/>
      <w:r>
        <w:rPr>
          <w:rFonts w:hint="cs"/>
          <w:rtl/>
          <w:lang w:eastAsia="he-IL"/>
        </w:rPr>
        <w:t xml:space="preserve">בד </w:t>
      </w:r>
      <w:bookmarkStart w:id="433" w:name="_ETM_Q2_1201592"/>
      <w:bookmarkEnd w:id="433"/>
      <w:r>
        <w:rPr>
          <w:rFonts w:hint="cs"/>
          <w:rtl/>
          <w:lang w:eastAsia="he-IL"/>
        </w:rPr>
        <w:t xml:space="preserve">עליו </w:t>
      </w:r>
      <w:bookmarkStart w:id="434" w:name="_ETM_Q2_1199884"/>
      <w:bookmarkEnd w:id="434"/>
      <w:r>
        <w:rPr>
          <w:rFonts w:hint="cs"/>
          <w:rtl/>
          <w:lang w:eastAsia="he-IL"/>
        </w:rPr>
        <w:t>הכלח</w:t>
      </w:r>
      <w:r w:rsidR="00AC6FD0">
        <w:rPr>
          <w:rFonts w:hint="cs"/>
          <w:rtl/>
          <w:lang w:eastAsia="he-IL"/>
        </w:rPr>
        <w:t>,</w:t>
      </w:r>
      <w:r>
        <w:rPr>
          <w:rFonts w:hint="cs"/>
          <w:rtl/>
          <w:lang w:eastAsia="he-IL"/>
        </w:rPr>
        <w:t xml:space="preserve"> </w:t>
      </w:r>
      <w:r w:rsidR="00AC6FD0">
        <w:rPr>
          <w:rFonts w:hint="cs"/>
          <w:rtl/>
          <w:lang w:eastAsia="he-IL"/>
        </w:rPr>
        <w:t xml:space="preserve">עבר </w:t>
      </w:r>
      <w:r>
        <w:rPr>
          <w:rFonts w:hint="cs"/>
          <w:rtl/>
          <w:lang w:eastAsia="he-IL"/>
        </w:rPr>
        <w:t>מן העולם. חלק מהפתיחה הזאת</w:t>
      </w:r>
      <w:bookmarkStart w:id="435" w:name="_ETM_Q2_1205784"/>
      <w:bookmarkEnd w:id="435"/>
      <w:r>
        <w:rPr>
          <w:rFonts w:hint="cs"/>
          <w:rtl/>
          <w:lang w:eastAsia="he-IL"/>
        </w:rPr>
        <w:t xml:space="preserve">, אני מקווה </w:t>
      </w:r>
      <w:r w:rsidR="00AC6FD0">
        <w:rPr>
          <w:rFonts w:hint="cs"/>
          <w:rtl/>
          <w:lang w:eastAsia="he-IL"/>
        </w:rPr>
        <w:t>ש</w:t>
      </w:r>
      <w:r>
        <w:rPr>
          <w:rFonts w:hint="cs"/>
          <w:rtl/>
          <w:lang w:eastAsia="he-IL"/>
        </w:rPr>
        <w:t>כשתסתיים הרפורמה</w:t>
      </w:r>
      <w:bookmarkStart w:id="436" w:name="_ETM_Q2_1207034"/>
      <w:bookmarkEnd w:id="436"/>
      <w:r>
        <w:rPr>
          <w:rFonts w:hint="cs"/>
          <w:rtl/>
          <w:lang w:eastAsia="he-IL"/>
        </w:rPr>
        <w:t xml:space="preserve"> </w:t>
      </w:r>
      <w:r w:rsidR="00AC6FD0">
        <w:rPr>
          <w:rFonts w:hint="eastAsia"/>
          <w:rtl/>
          <w:lang w:eastAsia="he-IL"/>
        </w:rPr>
        <w:t>–</w:t>
      </w:r>
      <w:r w:rsidR="00AC6FD0">
        <w:rPr>
          <w:rFonts w:hint="cs"/>
          <w:rtl/>
          <w:lang w:eastAsia="he-IL"/>
        </w:rPr>
        <w:t xml:space="preserve"> </w:t>
      </w:r>
      <w:r>
        <w:rPr>
          <w:rFonts w:hint="cs"/>
          <w:rtl/>
          <w:lang w:eastAsia="he-IL"/>
        </w:rPr>
        <w:t xml:space="preserve">צריך להבין שהפתיחה הזו, אנחנו </w:t>
      </w:r>
      <w:bookmarkStart w:id="437" w:name="_ETM_Q2_1208254"/>
      <w:bookmarkEnd w:id="437"/>
      <w:r>
        <w:rPr>
          <w:rFonts w:hint="cs"/>
          <w:rtl/>
          <w:lang w:eastAsia="he-IL"/>
        </w:rPr>
        <w:t>עושים אותה על פני ח</w:t>
      </w:r>
      <w:bookmarkStart w:id="438" w:name="_ETM_Q2_1210114"/>
      <w:bookmarkEnd w:id="438"/>
      <w:r>
        <w:rPr>
          <w:rFonts w:hint="cs"/>
          <w:rtl/>
          <w:lang w:eastAsia="he-IL"/>
        </w:rPr>
        <w:t>מש</w:t>
      </w:r>
      <w:bookmarkStart w:id="439" w:name="_ETM_Q2_1213803"/>
      <w:bookmarkEnd w:id="439"/>
      <w:r>
        <w:rPr>
          <w:rFonts w:hint="cs"/>
          <w:rtl/>
          <w:lang w:eastAsia="he-IL"/>
        </w:rPr>
        <w:t xml:space="preserve"> שנים. בשנת השמיטה הבאה לא נצטרך לקבוע מכסות מיוחדות בגלל שנת שמיטה עכשיו</w:t>
      </w:r>
      <w:bookmarkStart w:id="440" w:name="_ETM_Q2_1214164"/>
      <w:bookmarkStart w:id="441" w:name="_ETM_Q2_1214274"/>
      <w:bookmarkEnd w:id="440"/>
      <w:bookmarkEnd w:id="441"/>
      <w:r>
        <w:rPr>
          <w:rFonts w:hint="cs"/>
          <w:rtl/>
          <w:lang w:eastAsia="he-IL"/>
        </w:rPr>
        <w:t xml:space="preserve">, </w:t>
      </w:r>
      <w:bookmarkStart w:id="442" w:name="_ETM_Q2_1217414"/>
      <w:bookmarkEnd w:id="442"/>
      <w:r>
        <w:rPr>
          <w:rFonts w:hint="cs"/>
          <w:rtl/>
          <w:lang w:eastAsia="he-IL"/>
        </w:rPr>
        <w:t xml:space="preserve">של יבוא. אלא יהיו תקופות </w:t>
      </w:r>
      <w:bookmarkStart w:id="443" w:name="_ETM_Q2_1219214"/>
      <w:bookmarkEnd w:id="443"/>
      <w:r>
        <w:rPr>
          <w:rFonts w:hint="cs"/>
          <w:rtl/>
          <w:lang w:eastAsia="he-IL"/>
        </w:rPr>
        <w:t>שבהן אתה אומר</w:t>
      </w:r>
      <w:bookmarkStart w:id="444" w:name="_ETM_Q2_1219234"/>
      <w:bookmarkEnd w:id="444"/>
      <w:r>
        <w:rPr>
          <w:rFonts w:hint="cs"/>
          <w:rtl/>
          <w:lang w:eastAsia="he-IL"/>
        </w:rPr>
        <w:t xml:space="preserve">, אוקיי, זאת שנה שבה </w:t>
      </w:r>
      <w:bookmarkStart w:id="445" w:name="_ETM_Q2_1221594"/>
      <w:bookmarkStart w:id="446" w:name="_ETM_Q2_1221204"/>
      <w:bookmarkEnd w:id="445"/>
      <w:bookmarkEnd w:id="446"/>
      <w:r>
        <w:rPr>
          <w:rFonts w:hint="cs"/>
          <w:rtl/>
          <w:lang w:eastAsia="he-IL"/>
        </w:rPr>
        <w:t xml:space="preserve">יש פחות </w:t>
      </w:r>
      <w:bookmarkStart w:id="447" w:name="_ETM_Q2_1223758"/>
      <w:bookmarkEnd w:id="447"/>
      <w:r>
        <w:rPr>
          <w:rFonts w:hint="cs"/>
          <w:rtl/>
          <w:lang w:eastAsia="he-IL"/>
        </w:rPr>
        <w:t xml:space="preserve">צריכה, יש כבר מאיפה לייבא, </w:t>
      </w:r>
      <w:bookmarkStart w:id="448" w:name="_ETM_Q2_1223684"/>
      <w:bookmarkEnd w:id="448"/>
      <w:r>
        <w:rPr>
          <w:rFonts w:hint="cs"/>
          <w:rtl/>
          <w:lang w:eastAsia="he-IL"/>
        </w:rPr>
        <w:t xml:space="preserve">כבר כל המערכת תראה את </w:t>
      </w:r>
      <w:bookmarkStart w:id="449" w:name="_ETM_Q2_1228747"/>
      <w:bookmarkEnd w:id="449"/>
      <w:r>
        <w:rPr>
          <w:rFonts w:hint="cs"/>
          <w:rtl/>
          <w:lang w:eastAsia="he-IL"/>
        </w:rPr>
        <w:t>האבסורד.</w:t>
      </w:r>
      <w:bookmarkStart w:id="450" w:name="_ETM_Q2_1225924"/>
      <w:bookmarkEnd w:id="450"/>
      <w:r w:rsidR="00AC6FD0">
        <w:rPr>
          <w:rFonts w:hint="cs"/>
          <w:rtl/>
          <w:lang w:eastAsia="he-IL"/>
        </w:rPr>
        <w:t xml:space="preserve"> </w:t>
      </w:r>
      <w:r>
        <w:rPr>
          <w:rFonts w:hint="cs"/>
          <w:rtl/>
          <w:lang w:eastAsia="he-IL"/>
        </w:rPr>
        <w:t>במיוחד לקראת השנה הז</w:t>
      </w:r>
      <w:bookmarkStart w:id="451" w:name="_ETM_Q2_1226884"/>
      <w:bookmarkEnd w:id="451"/>
      <w:r>
        <w:rPr>
          <w:rFonts w:hint="cs"/>
          <w:rtl/>
          <w:lang w:eastAsia="he-IL"/>
        </w:rPr>
        <w:t xml:space="preserve">את צריכים לקום יבואנים ולהתקשר עם חקלאים </w:t>
      </w:r>
      <w:bookmarkStart w:id="452" w:name="_ETM_Q2_1230554"/>
      <w:bookmarkEnd w:id="452"/>
      <w:r>
        <w:rPr>
          <w:rFonts w:hint="cs"/>
          <w:rtl/>
          <w:lang w:eastAsia="he-IL"/>
        </w:rPr>
        <w:t xml:space="preserve">שם ולדאוג לכל התחלופה הזאת, בשוק </w:t>
      </w:r>
      <w:bookmarkStart w:id="453" w:name="_ETM_Q2_1240966"/>
      <w:bookmarkEnd w:id="453"/>
      <w:r>
        <w:rPr>
          <w:rFonts w:hint="cs"/>
          <w:rtl/>
          <w:lang w:eastAsia="he-IL"/>
        </w:rPr>
        <w:t>שלא היה מתוכנן כל כך</w:t>
      </w:r>
      <w:bookmarkStart w:id="454" w:name="_ETM_Q2_1239164"/>
      <w:bookmarkStart w:id="455" w:name="_ETM_Q2_1237494"/>
      <w:bookmarkEnd w:id="454"/>
      <w:bookmarkEnd w:id="455"/>
      <w:r>
        <w:rPr>
          <w:rFonts w:hint="cs"/>
          <w:rtl/>
          <w:lang w:eastAsia="he-IL"/>
        </w:rPr>
        <w:t xml:space="preserve">, לא היינו נדרשים </w:t>
      </w:r>
      <w:bookmarkStart w:id="456" w:name="_ETM_Q2_1242238"/>
      <w:bookmarkEnd w:id="456"/>
      <w:r>
        <w:rPr>
          <w:rFonts w:hint="cs"/>
          <w:rtl/>
          <w:lang w:eastAsia="he-IL"/>
        </w:rPr>
        <w:t xml:space="preserve">בכלל לסוגיה הזאת. </w:t>
      </w:r>
      <w:bookmarkStart w:id="457" w:name="_ETM_Q2_1240504"/>
      <w:bookmarkEnd w:id="457"/>
      <w:r>
        <w:rPr>
          <w:rFonts w:hint="cs"/>
          <w:rtl/>
          <w:lang w:eastAsia="he-IL"/>
        </w:rPr>
        <w:t>לעניין השמיטה נדרשנו ל</w:t>
      </w:r>
      <w:r w:rsidR="00AC6FD0">
        <w:rPr>
          <w:rFonts w:hint="cs"/>
          <w:rtl/>
          <w:lang w:eastAsia="he-IL"/>
        </w:rPr>
        <w:t>כך</w:t>
      </w:r>
      <w:r>
        <w:rPr>
          <w:rFonts w:hint="cs"/>
          <w:rtl/>
          <w:lang w:eastAsia="he-IL"/>
        </w:rPr>
        <w:t>, נ</w:t>
      </w:r>
      <w:bookmarkStart w:id="458" w:name="_ETM_Q2_1242274"/>
      <w:bookmarkEnd w:id="458"/>
      <w:r>
        <w:rPr>
          <w:rFonts w:hint="cs"/>
          <w:rtl/>
          <w:lang w:eastAsia="he-IL"/>
        </w:rPr>
        <w:t xml:space="preserve">תנו יותר </w:t>
      </w:r>
      <w:bookmarkStart w:id="459" w:name="_ETM_Q2_1243967"/>
      <w:bookmarkEnd w:id="459"/>
      <w:r>
        <w:rPr>
          <w:rFonts w:hint="cs"/>
          <w:rtl/>
          <w:lang w:eastAsia="he-IL"/>
        </w:rPr>
        <w:t>מכסות יבוא של פירות וירקות. עיקר הבעיה היא</w:t>
      </w:r>
      <w:bookmarkStart w:id="460" w:name="_ETM_Q2_1252334"/>
      <w:bookmarkEnd w:id="460"/>
      <w:r>
        <w:rPr>
          <w:rFonts w:hint="cs"/>
          <w:rtl/>
          <w:lang w:eastAsia="he-IL"/>
        </w:rPr>
        <w:t xml:space="preserve">, </w:t>
      </w:r>
      <w:bookmarkStart w:id="461" w:name="_ETM_Q2_1251114"/>
      <w:bookmarkEnd w:id="461"/>
      <w:r>
        <w:rPr>
          <w:rFonts w:hint="cs"/>
          <w:rtl/>
          <w:lang w:eastAsia="he-IL"/>
        </w:rPr>
        <w:t xml:space="preserve">אגב, ככל </w:t>
      </w:r>
      <w:bookmarkStart w:id="462" w:name="_ETM_Q2_1252663"/>
      <w:bookmarkEnd w:id="462"/>
      <w:r>
        <w:rPr>
          <w:rFonts w:hint="cs"/>
          <w:rtl/>
          <w:lang w:eastAsia="he-IL"/>
        </w:rPr>
        <w:t xml:space="preserve">שתתקדם השנה, כי חלק מהתוצרת עוד קיימת </w:t>
      </w:r>
      <w:bookmarkStart w:id="463" w:name="_ETM_Q2_1256434"/>
      <w:bookmarkEnd w:id="463"/>
      <w:r>
        <w:rPr>
          <w:rFonts w:hint="cs"/>
          <w:rtl/>
          <w:lang w:eastAsia="he-IL"/>
        </w:rPr>
        <w:t xml:space="preserve">מקודם. </w:t>
      </w:r>
      <w:bookmarkStart w:id="464" w:name="_ETM_Q2_1258592"/>
      <w:bookmarkEnd w:id="464"/>
    </w:p>
    <w:p w:rsidR="00AC6FD0" w:rsidRDefault="00AC6FD0" w:rsidP="00AC6FD0">
      <w:pPr>
        <w:rPr>
          <w:rtl/>
          <w:lang w:eastAsia="he-IL"/>
        </w:rPr>
      </w:pPr>
    </w:p>
    <w:p w:rsidR="00DA1059" w:rsidRDefault="00DA1059" w:rsidP="00AC6FD0">
      <w:pPr>
        <w:rPr>
          <w:rtl/>
          <w:lang w:eastAsia="he-IL"/>
        </w:rPr>
      </w:pPr>
      <w:r>
        <w:rPr>
          <w:rFonts w:hint="cs"/>
          <w:rtl/>
          <w:lang w:eastAsia="he-IL"/>
        </w:rPr>
        <w:t xml:space="preserve">אבל אני אומר לך ששנת השמיטה גם נתנה לנו את </w:t>
      </w:r>
      <w:bookmarkStart w:id="465" w:name="_ETM_Q2_1265152"/>
      <w:bookmarkEnd w:id="465"/>
      <w:r>
        <w:rPr>
          <w:rFonts w:hint="cs"/>
          <w:rtl/>
          <w:lang w:eastAsia="he-IL"/>
        </w:rPr>
        <w:t>ההז</w:t>
      </w:r>
      <w:bookmarkStart w:id="466" w:name="_ETM_Q2_1261454"/>
      <w:bookmarkEnd w:id="466"/>
      <w:r>
        <w:rPr>
          <w:rFonts w:hint="cs"/>
          <w:rtl/>
          <w:lang w:eastAsia="he-IL"/>
        </w:rPr>
        <w:t>דמנות לחתום על הסכם שיתוף פעו</w:t>
      </w:r>
      <w:bookmarkStart w:id="467" w:name="_ETM_Q2_1263614"/>
      <w:bookmarkEnd w:id="467"/>
      <w:r>
        <w:rPr>
          <w:rFonts w:hint="cs"/>
          <w:rtl/>
          <w:lang w:eastAsia="he-IL"/>
        </w:rPr>
        <w:t xml:space="preserve">לה עם הירדנים, חשוב </w:t>
      </w:r>
      <w:bookmarkStart w:id="468" w:name="_ETM_Q2_1267675"/>
      <w:bookmarkEnd w:id="468"/>
      <w:r>
        <w:rPr>
          <w:rFonts w:hint="cs"/>
          <w:rtl/>
          <w:lang w:eastAsia="he-IL"/>
        </w:rPr>
        <w:t xml:space="preserve">מאוד, ספציפית </w:t>
      </w:r>
      <w:bookmarkStart w:id="469" w:name="_ETM_Q2_1265534"/>
      <w:bookmarkEnd w:id="469"/>
      <w:r>
        <w:rPr>
          <w:rFonts w:hint="cs"/>
          <w:rtl/>
          <w:lang w:eastAsia="he-IL"/>
        </w:rPr>
        <w:t>סביב הנושא הזה. דרכו אנחנו נעמיק את שיתוף הפעולה בנושאים אחרים</w:t>
      </w:r>
      <w:r w:rsidR="00AC6FD0">
        <w:rPr>
          <w:rFonts w:hint="cs"/>
          <w:rtl/>
          <w:lang w:eastAsia="he-IL"/>
        </w:rPr>
        <w:t>,</w:t>
      </w:r>
      <w:r>
        <w:rPr>
          <w:rFonts w:hint="cs"/>
          <w:rtl/>
          <w:lang w:eastAsia="he-IL"/>
        </w:rPr>
        <w:t xml:space="preserve"> שאני לא ארחיב עליהם כרגע</w:t>
      </w:r>
      <w:bookmarkStart w:id="470" w:name="_ETM_Q2_1270754"/>
      <w:bookmarkEnd w:id="470"/>
      <w:r>
        <w:rPr>
          <w:rFonts w:hint="cs"/>
          <w:rtl/>
          <w:lang w:eastAsia="he-IL"/>
        </w:rPr>
        <w:t>, אב</w:t>
      </w:r>
      <w:bookmarkStart w:id="471" w:name="_ETM_Q2_1273134"/>
      <w:bookmarkEnd w:id="471"/>
      <w:r>
        <w:rPr>
          <w:rFonts w:hint="cs"/>
          <w:rtl/>
          <w:lang w:eastAsia="he-IL"/>
        </w:rPr>
        <w:t xml:space="preserve">ל </w:t>
      </w:r>
      <w:bookmarkStart w:id="472" w:name="_ETM_Q2_1273785"/>
      <w:bookmarkEnd w:id="472"/>
      <w:r>
        <w:rPr>
          <w:rFonts w:hint="cs"/>
          <w:rtl/>
          <w:lang w:eastAsia="he-IL"/>
        </w:rPr>
        <w:t>שיסייעו לחקלאות הישראלית לפתוח שווקים חדשים ברמה ש</w:t>
      </w:r>
      <w:bookmarkStart w:id="473" w:name="_ETM_Q2_1284524"/>
      <w:bookmarkEnd w:id="473"/>
      <w:r>
        <w:rPr>
          <w:rFonts w:hint="cs"/>
          <w:rtl/>
          <w:lang w:eastAsia="he-IL"/>
        </w:rPr>
        <w:t xml:space="preserve">תהפוך אותנו </w:t>
      </w:r>
      <w:r w:rsidR="00267305">
        <w:rPr>
          <w:rFonts w:hint="cs"/>
          <w:rtl/>
          <w:lang w:eastAsia="he-IL"/>
        </w:rPr>
        <w:t>– – –</w:t>
      </w:r>
      <w:bookmarkStart w:id="474" w:name="_ETM_Q2_1288311"/>
      <w:bookmarkEnd w:id="474"/>
    </w:p>
    <w:p w:rsidR="00DA1059" w:rsidRDefault="00DA1059" w:rsidP="00733D1B">
      <w:pPr>
        <w:rPr>
          <w:rtl/>
          <w:lang w:eastAsia="he-IL"/>
        </w:rPr>
      </w:pPr>
      <w:bookmarkStart w:id="475" w:name="_ETM_Q2_1288383"/>
      <w:bookmarkStart w:id="476" w:name="_ETM_Q2_1285594"/>
      <w:bookmarkEnd w:id="475"/>
      <w:bookmarkEnd w:id="476"/>
    </w:p>
    <w:p w:rsidR="00DA1059" w:rsidRDefault="00DA1059" w:rsidP="00733D1B">
      <w:pPr>
        <w:pStyle w:val="af6"/>
        <w:rPr>
          <w:rtl/>
        </w:rPr>
      </w:pPr>
      <w:bookmarkStart w:id="477" w:name="ET_interruption_5628_14"/>
      <w:r w:rsidRPr="00B9736D">
        <w:rPr>
          <w:rStyle w:val="TagStyle"/>
          <w:rtl/>
        </w:rPr>
        <w:t xml:space="preserve"> &lt;&lt; קריאה &gt;&gt;</w:t>
      </w:r>
      <w:r w:rsidRPr="00951A76">
        <w:rPr>
          <w:rStyle w:val="TagStyle"/>
          <w:rtl/>
        </w:rPr>
        <w:t xml:space="preserve"> </w:t>
      </w:r>
      <w:r>
        <w:rPr>
          <w:rtl/>
        </w:rPr>
        <w:t>מיכאל מלכיאלי (ש"ס):</w:t>
      </w:r>
      <w:r w:rsidRPr="00951A76">
        <w:rPr>
          <w:rStyle w:val="TagStyle"/>
          <w:rtl/>
        </w:rPr>
        <w:t xml:space="preserve"> </w:t>
      </w:r>
      <w:r w:rsidRPr="00B9736D">
        <w:rPr>
          <w:rStyle w:val="TagStyle"/>
          <w:rtl/>
        </w:rPr>
        <w:t>&lt;&lt; קריאה &gt;&gt;</w:t>
      </w:r>
      <w:r>
        <w:rPr>
          <w:rtl/>
        </w:rPr>
        <w:t xml:space="preserve">   </w:t>
      </w:r>
      <w:bookmarkEnd w:id="477"/>
    </w:p>
    <w:p w:rsidR="00DA1059" w:rsidRDefault="00DA1059" w:rsidP="00CE6451">
      <w:pPr>
        <w:rPr>
          <w:rtl/>
          <w:lang w:eastAsia="he-IL"/>
        </w:rPr>
      </w:pPr>
    </w:p>
    <w:p w:rsidR="00DA1059" w:rsidRDefault="00DA1059" w:rsidP="00733D1B">
      <w:pPr>
        <w:rPr>
          <w:rtl/>
          <w:lang w:eastAsia="he-IL"/>
        </w:rPr>
      </w:pPr>
      <w:bookmarkStart w:id="478" w:name="_ETM_Q2_1292113"/>
      <w:bookmarkStart w:id="479" w:name="_ETM_Q2_1287494"/>
      <w:bookmarkEnd w:id="478"/>
      <w:bookmarkEnd w:id="479"/>
      <w:r>
        <w:rPr>
          <w:rFonts w:hint="cs"/>
          <w:rtl/>
          <w:lang w:eastAsia="he-IL"/>
        </w:rPr>
        <w:t xml:space="preserve">אגב, כל הכבוד </w:t>
      </w:r>
      <w:r w:rsidR="00267305">
        <w:rPr>
          <w:rFonts w:hint="cs"/>
          <w:rtl/>
          <w:lang w:eastAsia="he-IL"/>
        </w:rPr>
        <w:t>– – –</w:t>
      </w:r>
    </w:p>
    <w:p w:rsidR="00DA1059" w:rsidRDefault="00DA1059" w:rsidP="00733D1B">
      <w:pPr>
        <w:rPr>
          <w:rtl/>
          <w:lang w:eastAsia="he-IL"/>
        </w:rPr>
      </w:pPr>
      <w:bookmarkStart w:id="480" w:name="_ETM_Q2_1294836"/>
      <w:bookmarkStart w:id="481" w:name="_ETM_Q2_1294897"/>
      <w:bookmarkEnd w:id="480"/>
      <w:bookmarkEnd w:id="481"/>
    </w:p>
    <w:p w:rsidR="00DA1059" w:rsidRDefault="00DA1059" w:rsidP="00733D1B">
      <w:pPr>
        <w:pStyle w:val="af6"/>
        <w:rPr>
          <w:rtl/>
        </w:rPr>
      </w:pPr>
      <w:bookmarkStart w:id="482" w:name="ET_interruption_5763_15"/>
      <w:r w:rsidRPr="00B9736D">
        <w:rPr>
          <w:rStyle w:val="TagStyle"/>
          <w:rtl/>
        </w:rPr>
        <w:t xml:space="preserve"> &lt;&lt; קריאה &gt;&gt;</w:t>
      </w:r>
      <w:r w:rsidRPr="00951A76">
        <w:rPr>
          <w:rStyle w:val="TagStyle"/>
          <w:rtl/>
        </w:rPr>
        <w:t xml:space="preserve"> </w:t>
      </w:r>
      <w:r>
        <w:rPr>
          <w:rtl/>
        </w:rPr>
        <w:t>משה ארבל (ש"ס):</w:t>
      </w:r>
      <w:r w:rsidRPr="00951A76">
        <w:rPr>
          <w:rStyle w:val="TagStyle"/>
          <w:rtl/>
        </w:rPr>
        <w:t xml:space="preserve"> </w:t>
      </w:r>
      <w:r w:rsidRPr="00B9736D">
        <w:rPr>
          <w:rStyle w:val="TagStyle"/>
          <w:rtl/>
        </w:rPr>
        <w:t>&lt;&lt; קריאה &gt;&gt;</w:t>
      </w:r>
      <w:r>
        <w:rPr>
          <w:rtl/>
        </w:rPr>
        <w:t xml:space="preserve">   </w:t>
      </w:r>
      <w:bookmarkEnd w:id="482"/>
    </w:p>
    <w:p w:rsidR="00DA1059" w:rsidRDefault="00DA1059" w:rsidP="00CE6451">
      <w:pPr>
        <w:rPr>
          <w:rtl/>
          <w:lang w:eastAsia="he-IL"/>
        </w:rPr>
      </w:pPr>
    </w:p>
    <w:p w:rsidR="00DA1059" w:rsidRDefault="00267305" w:rsidP="00733D1B">
      <w:pPr>
        <w:rPr>
          <w:rtl/>
          <w:lang w:eastAsia="he-IL"/>
        </w:rPr>
      </w:pPr>
      <w:bookmarkStart w:id="483" w:name="_ETM_Q2_1298612"/>
      <w:bookmarkStart w:id="484" w:name="_ETM_Q2_1294104"/>
      <w:bookmarkEnd w:id="483"/>
      <w:bookmarkEnd w:id="484"/>
      <w:r>
        <w:rPr>
          <w:rFonts w:hint="cs"/>
          <w:rtl/>
          <w:lang w:eastAsia="he-IL"/>
        </w:rPr>
        <w:t>– – –</w:t>
      </w:r>
    </w:p>
    <w:p w:rsidR="00DA1059" w:rsidRDefault="00DA1059" w:rsidP="00733D1B">
      <w:pPr>
        <w:rPr>
          <w:rtl/>
          <w:lang w:eastAsia="he-IL"/>
        </w:rPr>
      </w:pPr>
      <w:bookmarkStart w:id="485" w:name="_ETM_Q2_1295164"/>
      <w:bookmarkStart w:id="486" w:name="_ETM_Q2_1295225"/>
      <w:bookmarkStart w:id="487" w:name="_ETM_Q2_1295885"/>
      <w:bookmarkStart w:id="488" w:name="_ETM_Q2_1295944"/>
      <w:bookmarkEnd w:id="485"/>
      <w:bookmarkEnd w:id="486"/>
      <w:bookmarkEnd w:id="487"/>
      <w:bookmarkEnd w:id="488"/>
    </w:p>
    <w:p w:rsidR="00DA1059" w:rsidRDefault="00DA1059" w:rsidP="00733D1B">
      <w:pPr>
        <w:pStyle w:val="-"/>
        <w:rPr>
          <w:rtl/>
        </w:rPr>
      </w:pPr>
      <w:bookmarkStart w:id="489" w:name="ET_speakercontinue_6211_16"/>
      <w:r w:rsidRPr="00B9736D">
        <w:rPr>
          <w:rStyle w:val="TagStyle"/>
          <w:rtl/>
        </w:rPr>
        <w:t xml:space="preserve"> &lt;&lt; דובר_המשך &gt;&gt;</w:t>
      </w:r>
      <w:r w:rsidRPr="00951A76">
        <w:rPr>
          <w:rStyle w:val="TagStyle"/>
          <w:rtl/>
        </w:rPr>
        <w:t xml:space="preserve"> </w:t>
      </w:r>
      <w:r>
        <w:rPr>
          <w:rtl/>
        </w:rPr>
        <w:t>שר החקלאות ופיתוח הכפר עודד פורר:</w:t>
      </w:r>
      <w:r w:rsidRPr="00951A76">
        <w:rPr>
          <w:rStyle w:val="TagStyle"/>
          <w:rtl/>
        </w:rPr>
        <w:t xml:space="preserve"> </w:t>
      </w:r>
      <w:r w:rsidRPr="00B9736D">
        <w:rPr>
          <w:rStyle w:val="TagStyle"/>
          <w:rtl/>
        </w:rPr>
        <w:t>&lt;&lt; דובר_המשך &gt;&gt;</w:t>
      </w:r>
      <w:r>
        <w:rPr>
          <w:rtl/>
        </w:rPr>
        <w:t xml:space="preserve">   </w:t>
      </w:r>
      <w:bookmarkEnd w:id="489"/>
    </w:p>
    <w:p w:rsidR="00DA1059" w:rsidRDefault="00DA1059" w:rsidP="00CE6451">
      <w:pPr>
        <w:rPr>
          <w:rtl/>
          <w:lang w:eastAsia="he-IL"/>
        </w:rPr>
      </w:pPr>
    </w:p>
    <w:p w:rsidR="00DA1059" w:rsidRDefault="00DA1059" w:rsidP="00733D1B">
      <w:pPr>
        <w:rPr>
          <w:rtl/>
          <w:lang w:eastAsia="he-IL"/>
        </w:rPr>
      </w:pPr>
      <w:bookmarkStart w:id="490" w:name="_ETM_Q2_1298382"/>
      <w:bookmarkEnd w:id="490"/>
      <w:r>
        <w:rPr>
          <w:rFonts w:hint="cs"/>
          <w:rtl/>
          <w:lang w:eastAsia="he-IL"/>
        </w:rPr>
        <w:t xml:space="preserve">אני חייב </w:t>
      </w:r>
      <w:bookmarkStart w:id="491" w:name="_ETM_Q2_1299644"/>
      <w:bookmarkEnd w:id="491"/>
      <w:r>
        <w:rPr>
          <w:rFonts w:hint="cs"/>
          <w:rtl/>
          <w:lang w:eastAsia="he-IL"/>
        </w:rPr>
        <w:t xml:space="preserve">לומר לך, חבר הכנסת מיכאלי </w:t>
      </w:r>
      <w:r w:rsidR="00267305">
        <w:rPr>
          <w:rFonts w:hint="cs"/>
          <w:rtl/>
          <w:lang w:eastAsia="he-IL"/>
        </w:rPr>
        <w:t>– – –</w:t>
      </w:r>
    </w:p>
    <w:p w:rsidR="00DA1059" w:rsidRDefault="00DA1059" w:rsidP="00733D1B">
      <w:pPr>
        <w:rPr>
          <w:rtl/>
          <w:lang w:eastAsia="he-IL"/>
        </w:rPr>
      </w:pPr>
    </w:p>
    <w:p w:rsidR="00DA1059" w:rsidRDefault="00DA1059" w:rsidP="00733D1B">
      <w:pPr>
        <w:pStyle w:val="af6"/>
        <w:rPr>
          <w:rtl/>
        </w:rPr>
      </w:pPr>
      <w:bookmarkStart w:id="492" w:name="ET_interruption_5628_17"/>
      <w:r w:rsidRPr="00B9736D">
        <w:rPr>
          <w:rStyle w:val="TagStyle"/>
          <w:rtl/>
        </w:rPr>
        <w:t xml:space="preserve"> &lt;&lt; קריאה &gt;&gt;</w:t>
      </w:r>
      <w:r w:rsidRPr="00951A76">
        <w:rPr>
          <w:rStyle w:val="TagStyle"/>
          <w:rtl/>
        </w:rPr>
        <w:t xml:space="preserve"> </w:t>
      </w:r>
      <w:r>
        <w:rPr>
          <w:rtl/>
        </w:rPr>
        <w:t>מיכאל מלכיאלי (ש"ס):</w:t>
      </w:r>
      <w:r w:rsidRPr="00951A76">
        <w:rPr>
          <w:rStyle w:val="TagStyle"/>
          <w:rtl/>
        </w:rPr>
        <w:t xml:space="preserve"> </w:t>
      </w:r>
      <w:r w:rsidRPr="00B9736D">
        <w:rPr>
          <w:rStyle w:val="TagStyle"/>
          <w:rtl/>
        </w:rPr>
        <w:t>&lt;&lt; קריאה &gt;&gt;</w:t>
      </w:r>
      <w:r>
        <w:rPr>
          <w:rtl/>
        </w:rPr>
        <w:t xml:space="preserve">   </w:t>
      </w:r>
      <w:bookmarkEnd w:id="492"/>
    </w:p>
    <w:p w:rsidR="00DA1059" w:rsidRDefault="00DA1059" w:rsidP="00CE6451">
      <w:pPr>
        <w:rPr>
          <w:rtl/>
          <w:lang w:eastAsia="he-IL"/>
        </w:rPr>
      </w:pPr>
    </w:p>
    <w:p w:rsidR="00DA1059" w:rsidRDefault="00DA1059" w:rsidP="00733D1B">
      <w:pPr>
        <w:rPr>
          <w:rtl/>
          <w:lang w:eastAsia="he-IL"/>
        </w:rPr>
      </w:pPr>
      <w:bookmarkStart w:id="493" w:name="_ETM_Q2_1295634"/>
      <w:bookmarkEnd w:id="493"/>
      <w:r>
        <w:rPr>
          <w:rFonts w:hint="cs"/>
          <w:rtl/>
          <w:lang w:eastAsia="he-IL"/>
        </w:rPr>
        <w:t>מלכיאלי.</w:t>
      </w:r>
      <w:bookmarkStart w:id="494" w:name="_ETM_Q2_1298346"/>
      <w:bookmarkEnd w:id="494"/>
    </w:p>
    <w:p w:rsidR="00DA1059" w:rsidRDefault="00DA1059" w:rsidP="00733D1B">
      <w:pPr>
        <w:rPr>
          <w:rtl/>
          <w:lang w:eastAsia="he-IL"/>
        </w:rPr>
      </w:pPr>
      <w:bookmarkStart w:id="495" w:name="_ETM_Q2_1298410"/>
      <w:bookmarkEnd w:id="495"/>
    </w:p>
    <w:p w:rsidR="00DA1059" w:rsidRDefault="00DA1059" w:rsidP="00733D1B">
      <w:pPr>
        <w:pStyle w:val="-"/>
        <w:rPr>
          <w:rtl/>
        </w:rPr>
      </w:pPr>
      <w:bookmarkStart w:id="496" w:name="ET_speakercontinue_6211_18"/>
      <w:r w:rsidRPr="00B9736D">
        <w:rPr>
          <w:rStyle w:val="TagStyle"/>
          <w:rtl/>
        </w:rPr>
        <w:t xml:space="preserve"> &lt;&lt; דובר_המשך &gt;&gt;</w:t>
      </w:r>
      <w:r w:rsidRPr="00951A76">
        <w:rPr>
          <w:rStyle w:val="TagStyle"/>
          <w:rtl/>
        </w:rPr>
        <w:t xml:space="preserve"> </w:t>
      </w:r>
      <w:r>
        <w:rPr>
          <w:rtl/>
        </w:rPr>
        <w:t>שר החקלאות ופיתוח הכפר עודד פורר:</w:t>
      </w:r>
      <w:r w:rsidRPr="00951A76">
        <w:rPr>
          <w:rStyle w:val="TagStyle"/>
          <w:rtl/>
        </w:rPr>
        <w:t xml:space="preserve"> </w:t>
      </w:r>
      <w:r w:rsidRPr="00B9736D">
        <w:rPr>
          <w:rStyle w:val="TagStyle"/>
          <w:rtl/>
        </w:rPr>
        <w:t>&lt;&lt; דובר_המשך &gt;&gt;</w:t>
      </w:r>
      <w:r>
        <w:rPr>
          <w:rtl/>
        </w:rPr>
        <w:t xml:space="preserve">   </w:t>
      </w:r>
      <w:bookmarkEnd w:id="496"/>
    </w:p>
    <w:p w:rsidR="00DA1059" w:rsidRDefault="00DA1059" w:rsidP="00CE6451">
      <w:pPr>
        <w:rPr>
          <w:rtl/>
          <w:lang w:eastAsia="he-IL"/>
        </w:rPr>
      </w:pPr>
    </w:p>
    <w:p w:rsidR="00DA1059" w:rsidRDefault="00DA1059" w:rsidP="00733D1B">
      <w:pPr>
        <w:rPr>
          <w:rtl/>
          <w:lang w:eastAsia="he-IL"/>
        </w:rPr>
      </w:pPr>
      <w:bookmarkStart w:id="497" w:name="_ETM_Q2_1299011"/>
      <w:bookmarkEnd w:id="497"/>
      <w:r>
        <w:rPr>
          <w:rFonts w:hint="cs"/>
          <w:rtl/>
          <w:lang w:eastAsia="he-IL"/>
        </w:rPr>
        <w:t xml:space="preserve">מלכיאלי, סליחה. סליחה. </w:t>
      </w:r>
      <w:bookmarkStart w:id="498" w:name="_ETM_Q2_1305706"/>
      <w:bookmarkStart w:id="499" w:name="_ETM_Q2_1300804"/>
      <w:bookmarkEnd w:id="498"/>
      <w:bookmarkEnd w:id="499"/>
      <w:r>
        <w:rPr>
          <w:rFonts w:hint="cs"/>
          <w:rtl/>
          <w:lang w:eastAsia="he-IL"/>
        </w:rPr>
        <w:t xml:space="preserve">אני </w:t>
      </w:r>
      <w:bookmarkStart w:id="500" w:name="_ETM_Q2_1300444"/>
      <w:bookmarkEnd w:id="500"/>
      <w:r>
        <w:rPr>
          <w:rFonts w:hint="cs"/>
          <w:rtl/>
          <w:lang w:eastAsia="he-IL"/>
        </w:rPr>
        <w:t>כל הזמן מתבלבל בינך לבין חברת הכנסת מיכאלי. אני לא יודע למה.</w:t>
      </w:r>
      <w:bookmarkStart w:id="501" w:name="_ETM_Q2_1302774"/>
      <w:bookmarkStart w:id="502" w:name="_ETM_Q2_1305614"/>
      <w:bookmarkEnd w:id="501"/>
      <w:bookmarkEnd w:id="502"/>
      <w:r>
        <w:rPr>
          <w:rFonts w:hint="cs"/>
          <w:rtl/>
          <w:lang w:eastAsia="he-IL"/>
        </w:rPr>
        <w:t xml:space="preserve"> יכול להיות בגלל האג'נדה.</w:t>
      </w:r>
      <w:bookmarkStart w:id="503" w:name="_ETM_Q2_1309744"/>
      <w:bookmarkEnd w:id="503"/>
    </w:p>
    <w:p w:rsidR="00DA1059" w:rsidRDefault="00DA1059" w:rsidP="00733D1B">
      <w:pPr>
        <w:pStyle w:val="af6"/>
        <w:rPr>
          <w:rStyle w:val="TagStyle"/>
          <w:vanish w:val="0"/>
          <w:rtl/>
        </w:rPr>
      </w:pPr>
      <w:bookmarkStart w:id="504" w:name="_ETM_Q2_1303090"/>
      <w:bookmarkStart w:id="505" w:name="_ETM_Q2_1303149"/>
      <w:bookmarkStart w:id="506" w:name="ET_interruption_5628_19"/>
      <w:bookmarkEnd w:id="504"/>
      <w:bookmarkEnd w:id="505"/>
    </w:p>
    <w:p w:rsidR="00DA1059" w:rsidRDefault="00DA1059" w:rsidP="00733D1B">
      <w:pPr>
        <w:pStyle w:val="af6"/>
        <w:rPr>
          <w:rtl/>
        </w:rPr>
      </w:pPr>
      <w:r w:rsidRPr="00B9736D">
        <w:rPr>
          <w:rStyle w:val="TagStyle"/>
          <w:rtl/>
        </w:rPr>
        <w:t xml:space="preserve"> &lt;&lt; קריאה &gt;&gt;</w:t>
      </w:r>
      <w:r w:rsidRPr="00951A76">
        <w:rPr>
          <w:rStyle w:val="TagStyle"/>
          <w:rtl/>
        </w:rPr>
        <w:t xml:space="preserve"> </w:t>
      </w:r>
      <w:r>
        <w:rPr>
          <w:rtl/>
        </w:rPr>
        <w:t>מיכאל מלכיאלי (ש"ס):</w:t>
      </w:r>
      <w:r w:rsidRPr="00951A76">
        <w:rPr>
          <w:rStyle w:val="TagStyle"/>
          <w:rtl/>
        </w:rPr>
        <w:t xml:space="preserve"> </w:t>
      </w:r>
      <w:r w:rsidRPr="00B9736D">
        <w:rPr>
          <w:rStyle w:val="TagStyle"/>
          <w:rtl/>
        </w:rPr>
        <w:t>&lt;&lt; קריאה &gt;&gt;</w:t>
      </w:r>
      <w:r>
        <w:rPr>
          <w:rtl/>
        </w:rPr>
        <w:t xml:space="preserve">   </w:t>
      </w:r>
      <w:bookmarkEnd w:id="506"/>
    </w:p>
    <w:p w:rsidR="00DA1059" w:rsidRDefault="00DA1059" w:rsidP="00CE6451">
      <w:pPr>
        <w:rPr>
          <w:rtl/>
          <w:lang w:eastAsia="he-IL"/>
        </w:rPr>
      </w:pPr>
    </w:p>
    <w:p w:rsidR="00DA1059" w:rsidRDefault="00267305" w:rsidP="00733D1B">
      <w:pPr>
        <w:rPr>
          <w:rtl/>
          <w:lang w:eastAsia="he-IL"/>
        </w:rPr>
      </w:pPr>
      <w:bookmarkStart w:id="507" w:name="_ETM_Q2_1307393"/>
      <w:bookmarkEnd w:id="507"/>
      <w:r>
        <w:rPr>
          <w:rFonts w:hint="cs"/>
          <w:rtl/>
          <w:lang w:eastAsia="he-IL"/>
        </w:rPr>
        <w:t>– – –</w:t>
      </w:r>
    </w:p>
    <w:p w:rsidR="00DA1059" w:rsidRDefault="00DA1059" w:rsidP="00733D1B">
      <w:pPr>
        <w:rPr>
          <w:rtl/>
          <w:lang w:eastAsia="he-IL"/>
        </w:rPr>
      </w:pPr>
      <w:bookmarkStart w:id="508" w:name="_ETM_Q2_1312173"/>
      <w:bookmarkStart w:id="509" w:name="_ETM_Q2_1312230"/>
      <w:bookmarkEnd w:id="508"/>
      <w:bookmarkEnd w:id="509"/>
    </w:p>
    <w:p w:rsidR="00DA1059" w:rsidRDefault="00DA1059" w:rsidP="00733D1B">
      <w:pPr>
        <w:pStyle w:val="-"/>
        <w:rPr>
          <w:rtl/>
        </w:rPr>
      </w:pPr>
      <w:bookmarkStart w:id="510" w:name="ET_speakercontinue_6211_20"/>
      <w:r w:rsidRPr="00B9736D">
        <w:rPr>
          <w:rStyle w:val="TagStyle"/>
          <w:rtl/>
        </w:rPr>
        <w:t xml:space="preserve"> &lt;&lt; דובר_המשך &gt;&gt;</w:t>
      </w:r>
      <w:r w:rsidRPr="00951A76">
        <w:rPr>
          <w:rStyle w:val="TagStyle"/>
          <w:rtl/>
        </w:rPr>
        <w:t xml:space="preserve"> </w:t>
      </w:r>
      <w:r>
        <w:rPr>
          <w:rtl/>
        </w:rPr>
        <w:t>שר החקלאות ופיתוח הכפר עודד פורר:</w:t>
      </w:r>
      <w:r w:rsidRPr="00951A76">
        <w:rPr>
          <w:rStyle w:val="TagStyle"/>
          <w:rtl/>
        </w:rPr>
        <w:t xml:space="preserve"> </w:t>
      </w:r>
      <w:r w:rsidRPr="00B9736D">
        <w:rPr>
          <w:rStyle w:val="TagStyle"/>
          <w:rtl/>
        </w:rPr>
        <w:t>&lt;&lt; דובר_המשך &gt;&gt;</w:t>
      </w:r>
      <w:r>
        <w:rPr>
          <w:rtl/>
        </w:rPr>
        <w:t xml:space="preserve">   </w:t>
      </w:r>
      <w:bookmarkEnd w:id="510"/>
    </w:p>
    <w:p w:rsidR="00DA1059" w:rsidRDefault="00DA1059" w:rsidP="00CE6451">
      <w:pPr>
        <w:rPr>
          <w:rtl/>
          <w:lang w:eastAsia="he-IL"/>
        </w:rPr>
      </w:pPr>
    </w:p>
    <w:p w:rsidR="00DA1059" w:rsidRDefault="00DA1059" w:rsidP="00771255">
      <w:pPr>
        <w:rPr>
          <w:rtl/>
          <w:lang w:eastAsia="he-IL"/>
        </w:rPr>
      </w:pPr>
      <w:bookmarkStart w:id="511" w:name="_ETM_Q2_1312932"/>
      <w:bookmarkEnd w:id="511"/>
      <w:r>
        <w:rPr>
          <w:rFonts w:hint="cs"/>
          <w:rtl/>
          <w:lang w:eastAsia="he-IL"/>
        </w:rPr>
        <w:t xml:space="preserve">חבר </w:t>
      </w:r>
      <w:bookmarkStart w:id="512" w:name="_ETM_Q2_1314364"/>
      <w:bookmarkEnd w:id="512"/>
      <w:r>
        <w:rPr>
          <w:rFonts w:hint="cs"/>
          <w:rtl/>
          <w:lang w:eastAsia="he-IL"/>
        </w:rPr>
        <w:t>ה</w:t>
      </w:r>
      <w:bookmarkStart w:id="513" w:name="_ETM_Q2_1311094"/>
      <w:bookmarkEnd w:id="513"/>
      <w:r>
        <w:rPr>
          <w:rFonts w:hint="cs"/>
          <w:rtl/>
          <w:lang w:eastAsia="he-IL"/>
        </w:rPr>
        <w:t>כנסת מלכיאלי, תתפלא, הירדנים צר</w:t>
      </w:r>
      <w:bookmarkStart w:id="514" w:name="_ETM_Q2_1314274"/>
      <w:bookmarkEnd w:id="514"/>
      <w:r>
        <w:rPr>
          <w:rFonts w:hint="cs"/>
          <w:rtl/>
          <w:lang w:eastAsia="he-IL"/>
        </w:rPr>
        <w:t>יכים דברים ממדינת ישראל</w:t>
      </w:r>
      <w:bookmarkStart w:id="515" w:name="_ETM_Q2_1312024"/>
      <w:bookmarkEnd w:id="515"/>
      <w:r>
        <w:rPr>
          <w:rFonts w:hint="cs"/>
          <w:rtl/>
          <w:lang w:eastAsia="he-IL"/>
        </w:rPr>
        <w:t>. ואני אגלה לך עוד סוד</w:t>
      </w:r>
      <w:bookmarkStart w:id="516" w:name="_ETM_Q2_1319024"/>
      <w:bookmarkEnd w:id="516"/>
      <w:r>
        <w:rPr>
          <w:rFonts w:hint="cs"/>
          <w:rtl/>
          <w:lang w:eastAsia="he-IL"/>
        </w:rPr>
        <w:t xml:space="preserve">. גם אנחנו צריכים דברים </w:t>
      </w:r>
      <w:bookmarkStart w:id="517" w:name="_ETM_Q2_1323644"/>
      <w:bookmarkEnd w:id="517"/>
      <w:r>
        <w:rPr>
          <w:rFonts w:hint="cs"/>
          <w:rtl/>
          <w:lang w:eastAsia="he-IL"/>
        </w:rPr>
        <w:t>מירדן</w:t>
      </w:r>
      <w:bookmarkStart w:id="518" w:name="_ETM_Q2_1321364"/>
      <w:bookmarkEnd w:id="518"/>
      <w:r>
        <w:rPr>
          <w:rFonts w:hint="cs"/>
          <w:rtl/>
          <w:lang w:eastAsia="he-IL"/>
        </w:rPr>
        <w:t xml:space="preserve">. ואנחנו יודעים לנהל איתם את השיח הזה, והשיח הזה הוא שיח </w:t>
      </w:r>
      <w:bookmarkStart w:id="519" w:name="_ETM_Q2_1321994"/>
      <w:bookmarkStart w:id="520" w:name="_ETM_Q2_1321730"/>
      <w:bookmarkEnd w:id="519"/>
      <w:bookmarkEnd w:id="520"/>
      <w:r>
        <w:rPr>
          <w:rFonts w:hint="cs"/>
          <w:rtl/>
          <w:lang w:eastAsia="he-IL"/>
        </w:rPr>
        <w:t>טוב. לפחות במובן הזה, כ</w:t>
      </w:r>
      <w:bookmarkStart w:id="521" w:name="_ETM_Q2_1327092"/>
      <w:bookmarkEnd w:id="521"/>
      <w:r>
        <w:rPr>
          <w:rFonts w:hint="cs"/>
          <w:rtl/>
          <w:lang w:eastAsia="he-IL"/>
        </w:rPr>
        <w:t xml:space="preserve">שאני ישבתי </w:t>
      </w:r>
      <w:bookmarkStart w:id="522" w:name="_ETM_Q2_1328666"/>
      <w:bookmarkEnd w:id="522"/>
      <w:r>
        <w:rPr>
          <w:rFonts w:hint="cs"/>
          <w:rtl/>
          <w:lang w:eastAsia="he-IL"/>
        </w:rPr>
        <w:t xml:space="preserve">מול שר החקלאות הירדני היו לי לא מעט בקשות. לא את כולן אני יכול </w:t>
      </w:r>
      <w:bookmarkStart w:id="523" w:name="_ETM_Q2_1330410"/>
      <w:bookmarkEnd w:id="523"/>
      <w:r>
        <w:rPr>
          <w:rFonts w:hint="cs"/>
          <w:rtl/>
          <w:lang w:eastAsia="he-IL"/>
        </w:rPr>
        <w:t xml:space="preserve">לפרט כרגע, ואני שמח </w:t>
      </w:r>
      <w:bookmarkStart w:id="524" w:name="_ETM_Q2_1334260"/>
      <w:bookmarkEnd w:id="524"/>
      <w:r>
        <w:rPr>
          <w:rFonts w:hint="cs"/>
          <w:rtl/>
          <w:lang w:eastAsia="he-IL"/>
        </w:rPr>
        <w:t xml:space="preserve">להגיד לך </w:t>
      </w:r>
      <w:bookmarkStart w:id="525" w:name="_ETM_Q2_1335561"/>
      <w:bookmarkEnd w:id="525"/>
      <w:r w:rsidR="00267305">
        <w:rPr>
          <w:rFonts w:hint="cs"/>
          <w:rtl/>
          <w:lang w:eastAsia="he-IL"/>
        </w:rPr>
        <w:t>– – –</w:t>
      </w:r>
    </w:p>
    <w:p w:rsidR="00DA1059" w:rsidRDefault="00DA1059" w:rsidP="00733D1B">
      <w:pPr>
        <w:rPr>
          <w:rtl/>
          <w:lang w:eastAsia="he-IL"/>
        </w:rPr>
      </w:pPr>
      <w:bookmarkStart w:id="526" w:name="_ETM_Q2_1338123"/>
      <w:bookmarkStart w:id="527" w:name="_ETM_Q2_1338209"/>
      <w:bookmarkStart w:id="528" w:name="_ETM_Q2_1336461"/>
      <w:bookmarkEnd w:id="526"/>
      <w:bookmarkEnd w:id="527"/>
      <w:bookmarkEnd w:id="528"/>
    </w:p>
    <w:p w:rsidR="00DA1059" w:rsidRDefault="00DA1059" w:rsidP="00733D1B">
      <w:pPr>
        <w:pStyle w:val="af6"/>
        <w:rPr>
          <w:rtl/>
        </w:rPr>
      </w:pPr>
      <w:bookmarkStart w:id="529" w:name="ET_interruption_קר_אה_21"/>
      <w:r w:rsidRPr="00B9736D">
        <w:rPr>
          <w:rStyle w:val="TagStyle"/>
          <w:rtl/>
        </w:rPr>
        <w:t xml:space="preserve"> &lt;&lt; קריאה &gt;&gt;</w:t>
      </w:r>
      <w:r w:rsidRPr="00F62720">
        <w:rPr>
          <w:rStyle w:val="TagStyle"/>
          <w:rtl/>
        </w:rPr>
        <w:t xml:space="preserve"> </w:t>
      </w:r>
      <w:r>
        <w:rPr>
          <w:rtl/>
        </w:rPr>
        <w:t>קריאה:</w:t>
      </w:r>
      <w:r w:rsidRPr="00F62720">
        <w:rPr>
          <w:rStyle w:val="TagStyle"/>
          <w:rtl/>
        </w:rPr>
        <w:t xml:space="preserve"> </w:t>
      </w:r>
      <w:r w:rsidRPr="00B9736D">
        <w:rPr>
          <w:rStyle w:val="TagStyle"/>
          <w:rtl/>
        </w:rPr>
        <w:t>&lt;&lt; קריאה &gt;&gt;</w:t>
      </w:r>
      <w:r>
        <w:rPr>
          <w:rtl/>
        </w:rPr>
        <w:t xml:space="preserve">   </w:t>
      </w:r>
      <w:bookmarkEnd w:id="529"/>
    </w:p>
    <w:p w:rsidR="00DA1059" w:rsidRDefault="00DA1059" w:rsidP="00CE6451">
      <w:pPr>
        <w:rPr>
          <w:rtl/>
          <w:lang w:eastAsia="he-IL"/>
        </w:rPr>
      </w:pPr>
    </w:p>
    <w:p w:rsidR="00DA1059" w:rsidRDefault="00267305" w:rsidP="00733D1B">
      <w:pPr>
        <w:rPr>
          <w:rtl/>
          <w:lang w:eastAsia="he-IL"/>
        </w:rPr>
      </w:pPr>
      <w:bookmarkStart w:id="530" w:name="_ETM_Q2_1340051"/>
      <w:bookmarkEnd w:id="530"/>
      <w:r>
        <w:rPr>
          <w:rFonts w:hint="cs"/>
          <w:rtl/>
          <w:lang w:eastAsia="he-IL"/>
        </w:rPr>
        <w:t>– – –</w:t>
      </w:r>
      <w:bookmarkStart w:id="531" w:name="_ETM_Q2_1341271"/>
      <w:bookmarkEnd w:id="531"/>
    </w:p>
    <w:p w:rsidR="00DA1059" w:rsidRDefault="00DA1059" w:rsidP="00733D1B">
      <w:pPr>
        <w:rPr>
          <w:rtl/>
          <w:lang w:eastAsia="he-IL"/>
        </w:rPr>
      </w:pPr>
      <w:bookmarkStart w:id="532" w:name="_ETM_Q2_1341334"/>
      <w:bookmarkEnd w:id="532"/>
    </w:p>
    <w:p w:rsidR="00DA1059" w:rsidRDefault="00DA1059" w:rsidP="00733D1B">
      <w:pPr>
        <w:pStyle w:val="-"/>
        <w:rPr>
          <w:rtl/>
        </w:rPr>
      </w:pPr>
      <w:bookmarkStart w:id="533" w:name="ET_speakercontinue_6211_22"/>
      <w:r w:rsidRPr="00B9736D">
        <w:rPr>
          <w:rStyle w:val="TagStyle"/>
          <w:rtl/>
        </w:rPr>
        <w:t xml:space="preserve"> &lt;&lt; דובר_המשך &gt;&gt;</w:t>
      </w:r>
      <w:r w:rsidRPr="00F62720">
        <w:rPr>
          <w:rStyle w:val="TagStyle"/>
          <w:rtl/>
        </w:rPr>
        <w:t xml:space="preserve"> </w:t>
      </w:r>
      <w:r>
        <w:rPr>
          <w:rtl/>
        </w:rPr>
        <w:t>שר החקלאות ופיתוח הכפר עודד פורר:</w:t>
      </w:r>
      <w:r w:rsidRPr="00F62720">
        <w:rPr>
          <w:rStyle w:val="TagStyle"/>
          <w:rtl/>
        </w:rPr>
        <w:t xml:space="preserve"> </w:t>
      </w:r>
      <w:r w:rsidRPr="00B9736D">
        <w:rPr>
          <w:rStyle w:val="TagStyle"/>
          <w:rtl/>
        </w:rPr>
        <w:t>&lt;&lt; דובר_המשך &gt;&gt;</w:t>
      </w:r>
      <w:r>
        <w:rPr>
          <w:rtl/>
        </w:rPr>
        <w:t xml:space="preserve">   </w:t>
      </w:r>
      <w:bookmarkEnd w:id="533"/>
    </w:p>
    <w:p w:rsidR="00DA1059" w:rsidRDefault="00DA1059" w:rsidP="00CE6451">
      <w:pPr>
        <w:rPr>
          <w:rtl/>
          <w:lang w:eastAsia="he-IL"/>
        </w:rPr>
      </w:pPr>
    </w:p>
    <w:p w:rsidR="00DA1059" w:rsidRDefault="00DA1059" w:rsidP="00771255">
      <w:pPr>
        <w:rPr>
          <w:rtl/>
          <w:lang w:eastAsia="he-IL"/>
        </w:rPr>
      </w:pPr>
      <w:bookmarkStart w:id="534" w:name="_ETM_Q2_1342225"/>
      <w:bookmarkEnd w:id="534"/>
      <w:r>
        <w:rPr>
          <w:rFonts w:hint="cs"/>
          <w:rtl/>
          <w:lang w:eastAsia="he-IL"/>
        </w:rPr>
        <w:t xml:space="preserve">אני שמח לומר </w:t>
      </w:r>
      <w:bookmarkStart w:id="535" w:name="_ETM_Q2_1338358"/>
      <w:bookmarkEnd w:id="535"/>
      <w:r>
        <w:rPr>
          <w:rFonts w:hint="cs"/>
          <w:rtl/>
          <w:lang w:eastAsia="he-IL"/>
        </w:rPr>
        <w:t xml:space="preserve">לך </w:t>
      </w:r>
      <w:bookmarkStart w:id="536" w:name="_ETM_Q2_1338782"/>
      <w:bookmarkEnd w:id="536"/>
      <w:r>
        <w:rPr>
          <w:rFonts w:hint="cs"/>
          <w:rtl/>
          <w:lang w:eastAsia="he-IL"/>
        </w:rPr>
        <w:t xml:space="preserve">שבדברים שביקשתי ממנו </w:t>
      </w:r>
      <w:bookmarkStart w:id="537" w:name="_ETM_Q2_1340982"/>
      <w:bookmarkEnd w:id="537"/>
      <w:r>
        <w:rPr>
          <w:rFonts w:hint="cs"/>
          <w:rtl/>
          <w:lang w:eastAsia="he-IL"/>
        </w:rPr>
        <w:t>אנחנו מתקדמים בנתיב מצוין</w:t>
      </w:r>
      <w:bookmarkStart w:id="538" w:name="_ETM_Q2_1342913"/>
      <w:bookmarkEnd w:id="538"/>
      <w:r>
        <w:rPr>
          <w:rFonts w:hint="cs"/>
          <w:rtl/>
          <w:lang w:eastAsia="he-IL"/>
        </w:rPr>
        <w:t xml:space="preserve">, שישפיע דרמטית </w:t>
      </w:r>
      <w:bookmarkStart w:id="539" w:name="_ETM_Q2_1344250"/>
      <w:bookmarkEnd w:id="539"/>
      <w:r>
        <w:rPr>
          <w:rFonts w:hint="cs"/>
          <w:rtl/>
          <w:lang w:eastAsia="he-IL"/>
        </w:rPr>
        <w:t xml:space="preserve">לטובת </w:t>
      </w:r>
      <w:bookmarkStart w:id="540" w:name="_ETM_Q2_1345161"/>
      <w:bookmarkEnd w:id="540"/>
      <w:r>
        <w:rPr>
          <w:rFonts w:hint="cs"/>
          <w:rtl/>
          <w:lang w:eastAsia="he-IL"/>
        </w:rPr>
        <w:t xml:space="preserve">הכלכלה </w:t>
      </w:r>
      <w:bookmarkStart w:id="541" w:name="_ETM_Q2_1345777"/>
      <w:bookmarkEnd w:id="541"/>
      <w:r>
        <w:rPr>
          <w:rFonts w:hint="cs"/>
          <w:rtl/>
          <w:lang w:eastAsia="he-IL"/>
        </w:rPr>
        <w:t xml:space="preserve">הישראלית והחקלאות הישראלית. אבל לקח לנו הרבה זמן לגשר </w:t>
      </w:r>
      <w:bookmarkStart w:id="542" w:name="_ETM_Q2_1356002"/>
      <w:bookmarkEnd w:id="542"/>
      <w:r>
        <w:rPr>
          <w:rFonts w:hint="cs"/>
          <w:rtl/>
          <w:lang w:eastAsia="he-IL"/>
        </w:rPr>
        <w:t>על פער וחוסר א</w:t>
      </w:r>
      <w:bookmarkStart w:id="543" w:name="_ETM_Q2_1353387"/>
      <w:bookmarkEnd w:id="543"/>
      <w:r>
        <w:rPr>
          <w:rFonts w:hint="cs"/>
          <w:rtl/>
          <w:lang w:eastAsia="he-IL"/>
        </w:rPr>
        <w:t>מון שנשאר כאן מהממשלה הקודמת, כולל</w:t>
      </w:r>
      <w:bookmarkStart w:id="544" w:name="_ETM_Q2_1360100"/>
      <w:bookmarkEnd w:id="544"/>
      <w:r>
        <w:rPr>
          <w:rFonts w:hint="cs"/>
          <w:rtl/>
          <w:lang w:eastAsia="he-IL"/>
        </w:rPr>
        <w:t xml:space="preserve"> מה שהוביל לאובדן של קרקעות </w:t>
      </w:r>
      <w:bookmarkStart w:id="545" w:name="_ETM_Q2_1357076"/>
      <w:bookmarkEnd w:id="545"/>
      <w:r>
        <w:rPr>
          <w:rFonts w:hint="cs"/>
          <w:rtl/>
          <w:lang w:eastAsia="he-IL"/>
        </w:rPr>
        <w:t xml:space="preserve">חקלאיות, </w:t>
      </w:r>
      <w:r w:rsidR="00771255">
        <w:rPr>
          <w:rFonts w:hint="cs"/>
          <w:rtl/>
          <w:lang w:eastAsia="he-IL"/>
        </w:rPr>
        <w:t>ו</w:t>
      </w:r>
      <w:r>
        <w:rPr>
          <w:rFonts w:hint="cs"/>
          <w:rtl/>
          <w:lang w:eastAsia="he-IL"/>
        </w:rPr>
        <w:t xml:space="preserve">לו היה שיח </w:t>
      </w:r>
      <w:bookmarkStart w:id="546" w:name="_ETM_Q2_1365130"/>
      <w:bookmarkEnd w:id="546"/>
      <w:r>
        <w:rPr>
          <w:rFonts w:hint="cs"/>
          <w:rtl/>
          <w:lang w:eastAsia="he-IL"/>
        </w:rPr>
        <w:t>נכון עם הירדנ</w:t>
      </w:r>
      <w:bookmarkStart w:id="547" w:name="_ETM_Q2_1360168"/>
      <w:bookmarkEnd w:id="547"/>
      <w:r>
        <w:rPr>
          <w:rFonts w:hint="cs"/>
          <w:rtl/>
          <w:lang w:eastAsia="he-IL"/>
        </w:rPr>
        <w:t xml:space="preserve">ים, שמבין שבתוך ההסכמים האלה אנחנו צריכים </w:t>
      </w:r>
      <w:bookmarkStart w:id="548" w:name="_ETM_Q2_1370295"/>
      <w:bookmarkEnd w:id="548"/>
      <w:r>
        <w:rPr>
          <w:rFonts w:hint="cs"/>
          <w:rtl/>
          <w:lang w:eastAsia="he-IL"/>
        </w:rPr>
        <w:t xml:space="preserve">להיות </w:t>
      </w:r>
      <w:bookmarkStart w:id="549" w:name="_ETM_Q2_1366035"/>
      <w:bookmarkEnd w:id="549"/>
      <w:r>
        <w:rPr>
          <w:rFonts w:hint="cs"/>
          <w:rtl/>
          <w:lang w:eastAsia="he-IL"/>
        </w:rPr>
        <w:t>איתם ולעבוד איתם בשיתוף פעולה ובכבוד הדדי</w:t>
      </w:r>
      <w:bookmarkStart w:id="550" w:name="_ETM_Q2_1367680"/>
      <w:bookmarkEnd w:id="550"/>
      <w:r>
        <w:rPr>
          <w:rFonts w:hint="cs"/>
          <w:rtl/>
          <w:lang w:eastAsia="he-IL"/>
        </w:rPr>
        <w:t xml:space="preserve">, </w:t>
      </w:r>
      <w:bookmarkStart w:id="551" w:name="_ETM_Q2_1374064"/>
      <w:bookmarkEnd w:id="551"/>
      <w:r>
        <w:rPr>
          <w:rFonts w:hint="cs"/>
          <w:rtl/>
          <w:lang w:eastAsia="he-IL"/>
        </w:rPr>
        <w:t>לא היינו מ</w:t>
      </w:r>
      <w:bookmarkStart w:id="552" w:name="_ETM_Q2_1371195"/>
      <w:bookmarkEnd w:id="552"/>
      <w:r>
        <w:rPr>
          <w:rFonts w:hint="cs"/>
          <w:rtl/>
          <w:lang w:eastAsia="he-IL"/>
        </w:rPr>
        <w:t>פסידים את הקרקעות החקלאיות האלה שהממשלה הקודמת הפסידה</w:t>
      </w:r>
      <w:r w:rsidR="00771255">
        <w:rPr>
          <w:rFonts w:hint="cs"/>
          <w:rtl/>
          <w:lang w:eastAsia="he-IL"/>
        </w:rPr>
        <w:t>,</w:t>
      </w:r>
      <w:r>
        <w:rPr>
          <w:rFonts w:hint="cs"/>
          <w:rtl/>
          <w:lang w:eastAsia="he-IL"/>
        </w:rPr>
        <w:t xml:space="preserve"> וניתן היה לשמר </w:t>
      </w:r>
      <w:bookmarkStart w:id="553" w:name="_ETM_Q2_1376599"/>
      <w:bookmarkEnd w:id="553"/>
      <w:r>
        <w:rPr>
          <w:rFonts w:hint="cs"/>
          <w:rtl/>
          <w:lang w:eastAsia="he-IL"/>
        </w:rPr>
        <w:t>אותן.</w:t>
      </w:r>
      <w:bookmarkStart w:id="554" w:name="_ETM_Q2_1379684"/>
      <w:bookmarkEnd w:id="554"/>
    </w:p>
    <w:p w:rsidR="00DA1059" w:rsidRDefault="00DA1059" w:rsidP="00733D1B">
      <w:pPr>
        <w:rPr>
          <w:rtl/>
          <w:lang w:eastAsia="he-IL"/>
        </w:rPr>
      </w:pPr>
      <w:bookmarkStart w:id="555" w:name="_ETM_Q2_1379749"/>
      <w:bookmarkEnd w:id="555"/>
    </w:p>
    <w:p w:rsidR="00DA1059" w:rsidRDefault="00DA1059" w:rsidP="00733D1B">
      <w:pPr>
        <w:pStyle w:val="af6"/>
        <w:rPr>
          <w:rtl/>
        </w:rPr>
      </w:pPr>
      <w:bookmarkStart w:id="556" w:name="ET_interruption_5763_23"/>
      <w:r w:rsidRPr="00B9736D">
        <w:rPr>
          <w:rStyle w:val="TagStyle"/>
          <w:rtl/>
        </w:rPr>
        <w:t xml:space="preserve"> &lt;&lt; קריאה &gt;&gt;</w:t>
      </w:r>
      <w:r w:rsidRPr="000A1546">
        <w:rPr>
          <w:rStyle w:val="TagStyle"/>
          <w:rtl/>
        </w:rPr>
        <w:t xml:space="preserve"> </w:t>
      </w:r>
      <w:r>
        <w:rPr>
          <w:rtl/>
        </w:rPr>
        <w:t>משה ארבל (ש"ס):</w:t>
      </w:r>
      <w:r w:rsidRPr="000A1546">
        <w:rPr>
          <w:rStyle w:val="TagStyle"/>
          <w:rtl/>
        </w:rPr>
        <w:t xml:space="preserve"> </w:t>
      </w:r>
      <w:r w:rsidRPr="00B9736D">
        <w:rPr>
          <w:rStyle w:val="TagStyle"/>
          <w:rtl/>
        </w:rPr>
        <w:t>&lt;&lt; קריאה &gt;&gt;</w:t>
      </w:r>
      <w:r>
        <w:rPr>
          <w:rtl/>
        </w:rPr>
        <w:t xml:space="preserve">   </w:t>
      </w:r>
      <w:bookmarkEnd w:id="556"/>
    </w:p>
    <w:p w:rsidR="00DA1059" w:rsidRDefault="00DA1059" w:rsidP="00CE6451">
      <w:pPr>
        <w:rPr>
          <w:rtl/>
          <w:lang w:eastAsia="he-IL"/>
        </w:rPr>
      </w:pPr>
    </w:p>
    <w:p w:rsidR="00DA1059" w:rsidRDefault="00DA1059" w:rsidP="00733D1B">
      <w:pPr>
        <w:rPr>
          <w:rtl/>
          <w:lang w:eastAsia="he-IL"/>
        </w:rPr>
      </w:pPr>
      <w:bookmarkStart w:id="557" w:name="_ETM_Q2_1376740"/>
      <w:bookmarkEnd w:id="557"/>
      <w:r>
        <w:rPr>
          <w:rFonts w:hint="cs"/>
          <w:rtl/>
          <w:lang w:eastAsia="he-IL"/>
        </w:rPr>
        <w:t xml:space="preserve">אתה מציע </w:t>
      </w:r>
      <w:r w:rsidR="00267305">
        <w:rPr>
          <w:rFonts w:hint="cs"/>
          <w:rtl/>
          <w:lang w:eastAsia="he-IL"/>
        </w:rPr>
        <w:t>– – –</w:t>
      </w:r>
      <w:bookmarkStart w:id="558" w:name="_ETM_Q2_1376456"/>
      <w:bookmarkEnd w:id="558"/>
      <w:r>
        <w:rPr>
          <w:rFonts w:hint="cs"/>
          <w:rtl/>
          <w:lang w:eastAsia="he-IL"/>
        </w:rPr>
        <w:t xml:space="preserve"> </w:t>
      </w:r>
      <w:bookmarkStart w:id="559" w:name="_ETM_Q2_1376821"/>
      <w:bookmarkStart w:id="560" w:name="_ETM_Q2_1372462"/>
      <w:bookmarkStart w:id="561" w:name="_ETM_Q2_1377232"/>
      <w:bookmarkEnd w:id="559"/>
      <w:bookmarkEnd w:id="560"/>
      <w:bookmarkEnd w:id="561"/>
      <w:r>
        <w:rPr>
          <w:rFonts w:hint="cs"/>
          <w:rtl/>
          <w:lang w:eastAsia="he-IL"/>
        </w:rPr>
        <w:t xml:space="preserve">שנחזיר את </w:t>
      </w:r>
      <w:bookmarkStart w:id="562" w:name="_ETM_Q2_1376576"/>
      <w:bookmarkEnd w:id="562"/>
      <w:r>
        <w:rPr>
          <w:rFonts w:hint="cs"/>
          <w:rtl/>
          <w:lang w:eastAsia="he-IL"/>
        </w:rPr>
        <w:t>צופר ונהריים?</w:t>
      </w:r>
      <w:bookmarkStart w:id="563" w:name="_ETM_Q2_1382045"/>
      <w:bookmarkEnd w:id="563"/>
    </w:p>
    <w:p w:rsidR="00DA1059" w:rsidRDefault="00DA1059" w:rsidP="00733D1B">
      <w:pPr>
        <w:rPr>
          <w:rtl/>
          <w:lang w:eastAsia="he-IL"/>
        </w:rPr>
      </w:pPr>
      <w:bookmarkStart w:id="564" w:name="_ETM_Q2_1382101"/>
      <w:bookmarkEnd w:id="564"/>
    </w:p>
    <w:p w:rsidR="00DA1059" w:rsidRDefault="00DA1059" w:rsidP="00733D1B">
      <w:pPr>
        <w:pStyle w:val="-"/>
        <w:rPr>
          <w:rtl/>
        </w:rPr>
      </w:pPr>
      <w:bookmarkStart w:id="565" w:name="ET_speakercontinue_6211_24"/>
      <w:r w:rsidRPr="00B9736D">
        <w:rPr>
          <w:rStyle w:val="TagStyle"/>
          <w:rtl/>
        </w:rPr>
        <w:t xml:space="preserve"> &lt;&lt; דובר_המשך &gt;&gt;</w:t>
      </w:r>
      <w:r w:rsidRPr="000A1546">
        <w:rPr>
          <w:rStyle w:val="TagStyle"/>
          <w:rtl/>
        </w:rPr>
        <w:t xml:space="preserve"> </w:t>
      </w:r>
      <w:r>
        <w:rPr>
          <w:rtl/>
        </w:rPr>
        <w:t>שר החקלאות ופיתוח הכפר עודד פורר:</w:t>
      </w:r>
      <w:r w:rsidRPr="000A1546">
        <w:rPr>
          <w:rStyle w:val="TagStyle"/>
          <w:rtl/>
        </w:rPr>
        <w:t xml:space="preserve"> </w:t>
      </w:r>
      <w:r w:rsidRPr="00B9736D">
        <w:rPr>
          <w:rStyle w:val="TagStyle"/>
          <w:rtl/>
        </w:rPr>
        <w:t>&lt;&lt; דובר_המשך &gt;&gt;</w:t>
      </w:r>
      <w:r>
        <w:rPr>
          <w:rtl/>
        </w:rPr>
        <w:t xml:space="preserve">   </w:t>
      </w:r>
      <w:bookmarkEnd w:id="565"/>
    </w:p>
    <w:p w:rsidR="00DA1059" w:rsidRDefault="00DA1059" w:rsidP="00CE6451">
      <w:pPr>
        <w:rPr>
          <w:rtl/>
          <w:lang w:eastAsia="he-IL"/>
        </w:rPr>
      </w:pPr>
    </w:p>
    <w:p w:rsidR="00DA1059" w:rsidRDefault="00DA1059" w:rsidP="00733D1B">
      <w:pPr>
        <w:rPr>
          <w:rtl/>
          <w:lang w:eastAsia="he-IL"/>
        </w:rPr>
      </w:pPr>
      <w:bookmarkStart w:id="566" w:name="_ETM_Q2_1383386"/>
      <w:bookmarkEnd w:id="566"/>
      <w:r>
        <w:rPr>
          <w:rFonts w:hint="cs"/>
          <w:rtl/>
          <w:lang w:eastAsia="he-IL"/>
        </w:rPr>
        <w:t xml:space="preserve">אני הייתי שמח </w:t>
      </w:r>
      <w:bookmarkStart w:id="567" w:name="_ETM_Q2_1379390"/>
      <w:bookmarkEnd w:id="567"/>
      <w:r>
        <w:rPr>
          <w:rFonts w:hint="cs"/>
          <w:rtl/>
          <w:lang w:eastAsia="he-IL"/>
        </w:rPr>
        <w:t xml:space="preserve">מאוד, </w:t>
      </w:r>
      <w:bookmarkStart w:id="568" w:name="_ETM_Q2_1378802"/>
      <w:bookmarkEnd w:id="568"/>
      <w:r>
        <w:rPr>
          <w:rFonts w:hint="cs"/>
          <w:rtl/>
          <w:lang w:eastAsia="he-IL"/>
        </w:rPr>
        <w:t xml:space="preserve">רק </w:t>
      </w:r>
      <w:bookmarkStart w:id="569" w:name="_ETM_Q2_1384537"/>
      <w:bookmarkEnd w:id="569"/>
      <w:r>
        <w:rPr>
          <w:rFonts w:hint="cs"/>
          <w:rtl/>
          <w:lang w:eastAsia="he-IL"/>
        </w:rPr>
        <w:t xml:space="preserve">אני אומר לך, את מה שאתם הפסדתם ואת </w:t>
      </w:r>
      <w:bookmarkStart w:id="570" w:name="_ETM_Q2_1384396"/>
      <w:bookmarkEnd w:id="570"/>
      <w:r>
        <w:rPr>
          <w:rFonts w:hint="cs"/>
          <w:rtl/>
          <w:lang w:eastAsia="he-IL"/>
        </w:rPr>
        <w:t xml:space="preserve">מה </w:t>
      </w:r>
      <w:bookmarkStart w:id="571" w:name="_ETM_Q2_1390108"/>
      <w:bookmarkEnd w:id="571"/>
      <w:r>
        <w:rPr>
          <w:rFonts w:hint="cs"/>
          <w:rtl/>
          <w:lang w:eastAsia="he-IL"/>
        </w:rPr>
        <w:t>שאתם קלקלתם בממשלה הקודמת</w:t>
      </w:r>
      <w:bookmarkStart w:id="572" w:name="_ETM_Q2_1385875"/>
      <w:bookmarkEnd w:id="572"/>
      <w:r>
        <w:rPr>
          <w:rFonts w:hint="cs"/>
          <w:rtl/>
          <w:lang w:eastAsia="he-IL"/>
        </w:rPr>
        <w:t>, ייקח לנו</w:t>
      </w:r>
      <w:bookmarkStart w:id="573" w:name="_ETM_Q2_1387359"/>
      <w:bookmarkEnd w:id="573"/>
      <w:r>
        <w:rPr>
          <w:rFonts w:hint="cs"/>
          <w:rtl/>
          <w:lang w:eastAsia="he-IL"/>
        </w:rPr>
        <w:t xml:space="preserve"> קצת זמן לתקן.</w:t>
      </w:r>
      <w:bookmarkStart w:id="574" w:name="_ETM_Q2_1388608"/>
      <w:bookmarkEnd w:id="574"/>
    </w:p>
    <w:p w:rsidR="00DA1059" w:rsidRDefault="00DA1059" w:rsidP="00733D1B">
      <w:pPr>
        <w:rPr>
          <w:rtl/>
          <w:lang w:eastAsia="he-IL"/>
        </w:rPr>
      </w:pPr>
      <w:bookmarkStart w:id="575" w:name="_ETM_Q2_1388913"/>
      <w:bookmarkStart w:id="576" w:name="_ETM_Q2_1388966"/>
      <w:bookmarkEnd w:id="575"/>
      <w:bookmarkEnd w:id="576"/>
    </w:p>
    <w:p w:rsidR="00DA1059" w:rsidRDefault="00DA1059" w:rsidP="00733D1B">
      <w:pPr>
        <w:pStyle w:val="af6"/>
        <w:rPr>
          <w:rtl/>
        </w:rPr>
      </w:pPr>
      <w:bookmarkStart w:id="577" w:name="ET_interruption_קר_אה_25"/>
      <w:r w:rsidRPr="00B9736D">
        <w:rPr>
          <w:rStyle w:val="TagStyle"/>
          <w:rtl/>
        </w:rPr>
        <w:t xml:space="preserve"> &lt;&lt; קריאה &gt;&gt;</w:t>
      </w:r>
      <w:r w:rsidRPr="000A1546">
        <w:rPr>
          <w:rStyle w:val="TagStyle"/>
          <w:rtl/>
        </w:rPr>
        <w:t xml:space="preserve"> </w:t>
      </w:r>
      <w:r>
        <w:rPr>
          <w:rtl/>
        </w:rPr>
        <w:t>קריאה:</w:t>
      </w:r>
      <w:r w:rsidRPr="000A1546">
        <w:rPr>
          <w:rStyle w:val="TagStyle"/>
          <w:rtl/>
        </w:rPr>
        <w:t xml:space="preserve"> </w:t>
      </w:r>
      <w:r w:rsidRPr="00B9736D">
        <w:rPr>
          <w:rStyle w:val="TagStyle"/>
          <w:rtl/>
        </w:rPr>
        <w:t>&lt;&lt; קריאה &gt;&gt;</w:t>
      </w:r>
      <w:r>
        <w:rPr>
          <w:rtl/>
        </w:rPr>
        <w:t xml:space="preserve">   </w:t>
      </w:r>
      <w:bookmarkEnd w:id="577"/>
    </w:p>
    <w:p w:rsidR="00DA1059" w:rsidRDefault="00DA1059" w:rsidP="00CE6451">
      <w:pPr>
        <w:rPr>
          <w:rtl/>
          <w:lang w:eastAsia="he-IL"/>
        </w:rPr>
      </w:pPr>
    </w:p>
    <w:p w:rsidR="00DA1059" w:rsidRDefault="00DA1059" w:rsidP="00733D1B">
      <w:pPr>
        <w:rPr>
          <w:rtl/>
          <w:lang w:eastAsia="he-IL"/>
        </w:rPr>
      </w:pPr>
      <w:bookmarkStart w:id="578" w:name="_ETM_Q2_1393412"/>
      <w:bookmarkStart w:id="579" w:name="_ETM_Q2_1388748"/>
      <w:bookmarkEnd w:id="578"/>
      <w:bookmarkEnd w:id="579"/>
      <w:r>
        <w:rPr>
          <w:rFonts w:hint="cs"/>
          <w:rtl/>
          <w:lang w:eastAsia="he-IL"/>
        </w:rPr>
        <w:t xml:space="preserve">אתם </w:t>
      </w:r>
      <w:bookmarkStart w:id="580" w:name="_ETM_Q2_1389305"/>
      <w:bookmarkEnd w:id="580"/>
      <w:r>
        <w:rPr>
          <w:rFonts w:hint="cs"/>
          <w:rtl/>
          <w:lang w:eastAsia="he-IL"/>
        </w:rPr>
        <w:t xml:space="preserve">הייתם חלק מהזמן </w:t>
      </w:r>
      <w:bookmarkStart w:id="581" w:name="_ETM_Q2_1399499"/>
      <w:bookmarkEnd w:id="581"/>
      <w:r w:rsidR="00267305">
        <w:rPr>
          <w:rFonts w:hint="cs"/>
          <w:rtl/>
          <w:lang w:eastAsia="he-IL"/>
        </w:rPr>
        <w:t>– – –</w:t>
      </w:r>
    </w:p>
    <w:p w:rsidR="00DA1059" w:rsidRDefault="00DA1059" w:rsidP="00733D1B">
      <w:pPr>
        <w:rPr>
          <w:rtl/>
          <w:lang w:eastAsia="he-IL"/>
        </w:rPr>
      </w:pPr>
      <w:bookmarkStart w:id="582" w:name="_ETM_Q2_1394820"/>
      <w:bookmarkStart w:id="583" w:name="_ETM_Q2_1394902"/>
      <w:bookmarkStart w:id="584" w:name="_ETM_Q2_1389979"/>
      <w:bookmarkEnd w:id="582"/>
      <w:bookmarkEnd w:id="583"/>
      <w:bookmarkEnd w:id="584"/>
    </w:p>
    <w:p w:rsidR="00DA1059" w:rsidRDefault="00DA1059" w:rsidP="00733D1B">
      <w:pPr>
        <w:pStyle w:val="-"/>
        <w:rPr>
          <w:rtl/>
        </w:rPr>
      </w:pPr>
      <w:bookmarkStart w:id="585" w:name="ET_speakercontinue_6211_26"/>
      <w:r w:rsidRPr="00B9736D">
        <w:rPr>
          <w:rStyle w:val="TagStyle"/>
          <w:rtl/>
        </w:rPr>
        <w:t xml:space="preserve"> &lt;&lt; דובר_המשך &gt;&gt;</w:t>
      </w:r>
      <w:r w:rsidRPr="000A1546">
        <w:rPr>
          <w:rStyle w:val="TagStyle"/>
          <w:rtl/>
        </w:rPr>
        <w:t xml:space="preserve"> </w:t>
      </w:r>
      <w:r>
        <w:rPr>
          <w:rtl/>
        </w:rPr>
        <w:t>שר החקלאות ופיתוח הכפר עודד פורר:</w:t>
      </w:r>
      <w:r w:rsidRPr="000A1546">
        <w:rPr>
          <w:rStyle w:val="TagStyle"/>
          <w:rtl/>
        </w:rPr>
        <w:t xml:space="preserve"> </w:t>
      </w:r>
      <w:r w:rsidRPr="00B9736D">
        <w:rPr>
          <w:rStyle w:val="TagStyle"/>
          <w:rtl/>
        </w:rPr>
        <w:t>&lt;&lt; דובר_המשך &gt;&gt;</w:t>
      </w:r>
      <w:r>
        <w:rPr>
          <w:rtl/>
        </w:rPr>
        <w:t xml:space="preserve">   </w:t>
      </w:r>
      <w:bookmarkEnd w:id="585"/>
    </w:p>
    <w:p w:rsidR="00DA1059" w:rsidRDefault="00DA1059" w:rsidP="00CE6451">
      <w:pPr>
        <w:rPr>
          <w:rtl/>
          <w:lang w:eastAsia="he-IL"/>
        </w:rPr>
      </w:pPr>
    </w:p>
    <w:p w:rsidR="00DA1059" w:rsidRDefault="00DA1059" w:rsidP="00733D1B">
      <w:pPr>
        <w:rPr>
          <w:rtl/>
          <w:lang w:eastAsia="he-IL"/>
        </w:rPr>
      </w:pPr>
      <w:bookmarkStart w:id="586" w:name="_ETM_Q2_1390610"/>
      <w:bookmarkEnd w:id="586"/>
      <w:r>
        <w:rPr>
          <w:rFonts w:hint="cs"/>
          <w:rtl/>
          <w:lang w:eastAsia="he-IL"/>
        </w:rPr>
        <w:t xml:space="preserve">חלק מהדברים, חלק מהדברים </w:t>
      </w:r>
      <w:r w:rsidR="00267305">
        <w:rPr>
          <w:rFonts w:hint="cs"/>
          <w:rtl/>
          <w:lang w:eastAsia="he-IL"/>
        </w:rPr>
        <w:t>– – –</w:t>
      </w:r>
      <w:bookmarkStart w:id="587" w:name="_ETM_Q2_1390994"/>
      <w:bookmarkEnd w:id="587"/>
    </w:p>
    <w:p w:rsidR="00DA1059" w:rsidRDefault="00DA1059" w:rsidP="00733D1B">
      <w:pPr>
        <w:rPr>
          <w:rtl/>
          <w:lang w:eastAsia="he-IL"/>
        </w:rPr>
      </w:pPr>
      <w:bookmarkStart w:id="588" w:name="_ETM_Q2_1391212"/>
      <w:bookmarkStart w:id="589" w:name="_ETM_Q2_1391278"/>
      <w:bookmarkEnd w:id="588"/>
      <w:bookmarkEnd w:id="589"/>
    </w:p>
    <w:p w:rsidR="00DA1059" w:rsidRDefault="00DA1059" w:rsidP="00733D1B">
      <w:pPr>
        <w:pStyle w:val="af6"/>
        <w:rPr>
          <w:rtl/>
        </w:rPr>
      </w:pPr>
      <w:bookmarkStart w:id="590" w:name="ET_interruption_קר_אה_27"/>
      <w:r w:rsidRPr="00B9736D">
        <w:rPr>
          <w:rStyle w:val="TagStyle"/>
          <w:rtl/>
        </w:rPr>
        <w:t xml:space="preserve"> &lt;&lt; קריאה &gt;&gt;</w:t>
      </w:r>
      <w:r w:rsidRPr="000A1546">
        <w:rPr>
          <w:rStyle w:val="TagStyle"/>
          <w:rtl/>
        </w:rPr>
        <w:t xml:space="preserve"> </w:t>
      </w:r>
      <w:r>
        <w:rPr>
          <w:rtl/>
        </w:rPr>
        <w:t>קריאה:</w:t>
      </w:r>
      <w:r w:rsidRPr="000A1546">
        <w:rPr>
          <w:rStyle w:val="TagStyle"/>
          <w:rtl/>
        </w:rPr>
        <w:t xml:space="preserve"> </w:t>
      </w:r>
      <w:r w:rsidRPr="00B9736D">
        <w:rPr>
          <w:rStyle w:val="TagStyle"/>
          <w:rtl/>
        </w:rPr>
        <w:t>&lt;&lt; קריאה &gt;&gt;</w:t>
      </w:r>
      <w:r>
        <w:rPr>
          <w:rtl/>
        </w:rPr>
        <w:t xml:space="preserve">   </w:t>
      </w:r>
      <w:bookmarkEnd w:id="590"/>
    </w:p>
    <w:p w:rsidR="00DA1059" w:rsidRDefault="00DA1059" w:rsidP="00CE6451">
      <w:pPr>
        <w:rPr>
          <w:rtl/>
          <w:lang w:eastAsia="he-IL"/>
        </w:rPr>
      </w:pPr>
    </w:p>
    <w:p w:rsidR="00DA1059" w:rsidRDefault="00DA1059" w:rsidP="00733D1B">
      <w:pPr>
        <w:rPr>
          <w:rtl/>
          <w:lang w:eastAsia="he-IL"/>
        </w:rPr>
      </w:pPr>
      <w:bookmarkStart w:id="591" w:name="_ETM_Q2_1393434"/>
      <w:bookmarkEnd w:id="591"/>
      <w:r>
        <w:rPr>
          <w:rFonts w:hint="cs"/>
          <w:rtl/>
          <w:lang w:eastAsia="he-IL"/>
        </w:rPr>
        <w:t xml:space="preserve">אתם הייתם חלק מהזמן בממשלה </w:t>
      </w:r>
      <w:r w:rsidR="00267305">
        <w:rPr>
          <w:rFonts w:hint="cs"/>
          <w:rtl/>
          <w:lang w:eastAsia="he-IL"/>
        </w:rPr>
        <w:t>– – –</w:t>
      </w:r>
      <w:bookmarkStart w:id="592" w:name="_ETM_Q2_1391666"/>
      <w:bookmarkStart w:id="593" w:name="_ETM_Q2_1387261"/>
      <w:bookmarkEnd w:id="592"/>
      <w:bookmarkEnd w:id="593"/>
    </w:p>
    <w:p w:rsidR="00DA1059" w:rsidRDefault="00DA1059" w:rsidP="00733D1B">
      <w:pPr>
        <w:rPr>
          <w:rtl/>
          <w:lang w:eastAsia="he-IL"/>
        </w:rPr>
      </w:pPr>
      <w:bookmarkStart w:id="594" w:name="_ETM_Q2_1390838"/>
      <w:bookmarkStart w:id="595" w:name="_ETM_Q2_1390911"/>
      <w:bookmarkStart w:id="596" w:name="_ETM_Q2_1392005"/>
      <w:bookmarkEnd w:id="594"/>
      <w:bookmarkEnd w:id="595"/>
      <w:bookmarkEnd w:id="596"/>
    </w:p>
    <w:p w:rsidR="00DA1059" w:rsidRDefault="00DA1059" w:rsidP="00733D1B">
      <w:pPr>
        <w:pStyle w:val="af6"/>
        <w:rPr>
          <w:rtl/>
        </w:rPr>
      </w:pPr>
      <w:bookmarkStart w:id="597" w:name="ET_interruption_קר_אה_29"/>
      <w:r w:rsidRPr="00B9736D">
        <w:rPr>
          <w:rStyle w:val="TagStyle"/>
          <w:rtl/>
        </w:rPr>
        <w:t xml:space="preserve"> &lt;&lt; קריאה &gt;&gt;</w:t>
      </w:r>
      <w:r w:rsidRPr="000A1546">
        <w:rPr>
          <w:rStyle w:val="TagStyle"/>
          <w:rtl/>
        </w:rPr>
        <w:t xml:space="preserve"> </w:t>
      </w:r>
      <w:r>
        <w:rPr>
          <w:rtl/>
        </w:rPr>
        <w:t>קריאה:</w:t>
      </w:r>
      <w:r w:rsidRPr="000A1546">
        <w:rPr>
          <w:rStyle w:val="TagStyle"/>
          <w:rtl/>
        </w:rPr>
        <w:t xml:space="preserve"> </w:t>
      </w:r>
      <w:r w:rsidRPr="00B9736D">
        <w:rPr>
          <w:rStyle w:val="TagStyle"/>
          <w:rtl/>
        </w:rPr>
        <w:t>&lt;&lt; קריאה &gt;&gt;</w:t>
      </w:r>
      <w:r>
        <w:rPr>
          <w:rtl/>
        </w:rPr>
        <w:t xml:space="preserve">   </w:t>
      </w:r>
      <w:bookmarkEnd w:id="597"/>
    </w:p>
    <w:p w:rsidR="00DA1059" w:rsidRDefault="00DA1059" w:rsidP="00CE6451">
      <w:pPr>
        <w:rPr>
          <w:rtl/>
          <w:lang w:eastAsia="he-IL"/>
        </w:rPr>
      </w:pPr>
    </w:p>
    <w:p w:rsidR="00DA1059" w:rsidRDefault="00DA1059" w:rsidP="00733D1B">
      <w:pPr>
        <w:rPr>
          <w:rtl/>
          <w:lang w:eastAsia="he-IL"/>
        </w:rPr>
      </w:pPr>
      <w:bookmarkStart w:id="598" w:name="_ETM_Q2_1394011"/>
      <w:bookmarkEnd w:id="598"/>
      <w:r>
        <w:rPr>
          <w:rFonts w:hint="cs"/>
          <w:rtl/>
          <w:lang w:eastAsia="he-IL"/>
        </w:rPr>
        <w:t xml:space="preserve">מעניין </w:t>
      </w:r>
      <w:bookmarkStart w:id="599" w:name="_ETM_Q2_1395218"/>
      <w:bookmarkEnd w:id="599"/>
      <w:r>
        <w:rPr>
          <w:rFonts w:hint="cs"/>
          <w:rtl/>
          <w:lang w:eastAsia="he-IL"/>
        </w:rPr>
        <w:t>מי היה שר החוץ של נתניהו. מי היה שר החוץ של נתניהו?</w:t>
      </w:r>
      <w:bookmarkStart w:id="600" w:name="_ETM_Q2_1392103"/>
      <w:bookmarkEnd w:id="600"/>
    </w:p>
    <w:p w:rsidR="00DA1059" w:rsidRPr="000A1546" w:rsidRDefault="00DA1059" w:rsidP="00733D1B">
      <w:pPr>
        <w:rPr>
          <w:rtl/>
          <w:lang w:eastAsia="he-IL"/>
        </w:rPr>
      </w:pPr>
      <w:bookmarkStart w:id="601" w:name="_ETM_Q2_1392322"/>
      <w:bookmarkStart w:id="602" w:name="_ETM_Q2_1392386"/>
      <w:bookmarkEnd w:id="601"/>
      <w:bookmarkEnd w:id="602"/>
    </w:p>
    <w:p w:rsidR="00DA1059" w:rsidRDefault="00DA1059" w:rsidP="00733D1B">
      <w:pPr>
        <w:pStyle w:val="-"/>
        <w:rPr>
          <w:rtl/>
        </w:rPr>
      </w:pPr>
      <w:bookmarkStart w:id="603" w:name="ET_speakercontinue_6211_28"/>
      <w:r w:rsidRPr="00B9736D">
        <w:rPr>
          <w:rStyle w:val="TagStyle"/>
          <w:rtl/>
        </w:rPr>
        <w:t xml:space="preserve"> &lt;&lt; דובר_המשך &gt;&gt;</w:t>
      </w:r>
      <w:r w:rsidRPr="000A1546">
        <w:rPr>
          <w:rStyle w:val="TagStyle"/>
          <w:rtl/>
        </w:rPr>
        <w:t xml:space="preserve"> </w:t>
      </w:r>
      <w:r>
        <w:rPr>
          <w:rtl/>
        </w:rPr>
        <w:t>שר החקלאות ופיתוח הכפר עודד פורר:</w:t>
      </w:r>
      <w:r w:rsidRPr="000A1546">
        <w:rPr>
          <w:rStyle w:val="TagStyle"/>
          <w:rtl/>
        </w:rPr>
        <w:t xml:space="preserve"> </w:t>
      </w:r>
      <w:r w:rsidRPr="00B9736D">
        <w:rPr>
          <w:rStyle w:val="TagStyle"/>
          <w:rtl/>
        </w:rPr>
        <w:t>&lt;&lt; דובר_המשך &gt;&gt;</w:t>
      </w:r>
      <w:r>
        <w:rPr>
          <w:rtl/>
        </w:rPr>
        <w:t xml:space="preserve">   </w:t>
      </w:r>
      <w:bookmarkEnd w:id="603"/>
    </w:p>
    <w:p w:rsidR="00DA1059" w:rsidRDefault="00DA1059" w:rsidP="00CE6451">
      <w:pPr>
        <w:rPr>
          <w:rtl/>
          <w:lang w:eastAsia="he-IL"/>
        </w:rPr>
      </w:pPr>
    </w:p>
    <w:p w:rsidR="00DA1059" w:rsidRDefault="00DA1059" w:rsidP="00733D1B">
      <w:pPr>
        <w:rPr>
          <w:rtl/>
          <w:lang w:eastAsia="he-IL"/>
        </w:rPr>
      </w:pPr>
      <w:bookmarkStart w:id="604" w:name="_ETM_Q2_1396565"/>
      <w:bookmarkStart w:id="605" w:name="_ETM_Q2_1396617"/>
      <w:bookmarkEnd w:id="604"/>
      <w:bookmarkEnd w:id="605"/>
      <w:r>
        <w:rPr>
          <w:rFonts w:hint="cs"/>
          <w:rtl/>
          <w:lang w:eastAsia="he-IL"/>
        </w:rPr>
        <w:t>חלק מהדברים, חלק מהדברים אנחנו עושים מהר</w:t>
      </w:r>
      <w:bookmarkStart w:id="606" w:name="_ETM_Q2_1398633"/>
      <w:bookmarkStart w:id="607" w:name="_ETM_Q2_1398395"/>
      <w:bookmarkEnd w:id="606"/>
      <w:bookmarkEnd w:id="607"/>
      <w:r>
        <w:rPr>
          <w:rFonts w:hint="cs"/>
          <w:rtl/>
          <w:lang w:eastAsia="he-IL"/>
        </w:rPr>
        <w:t xml:space="preserve"> </w:t>
      </w:r>
      <w:bookmarkStart w:id="608" w:name="_ETM_Q2_1401757"/>
      <w:bookmarkEnd w:id="608"/>
      <w:r w:rsidR="00267305">
        <w:rPr>
          <w:rFonts w:hint="cs"/>
          <w:rtl/>
          <w:lang w:eastAsia="he-IL"/>
        </w:rPr>
        <w:t>– – –</w:t>
      </w:r>
    </w:p>
    <w:p w:rsidR="00DA1059" w:rsidRDefault="00DA1059" w:rsidP="00733D1B">
      <w:pPr>
        <w:rPr>
          <w:rtl/>
          <w:lang w:eastAsia="he-IL"/>
        </w:rPr>
      </w:pPr>
      <w:bookmarkStart w:id="609" w:name="_ETM_Q2_1402490"/>
      <w:bookmarkStart w:id="610" w:name="_ETM_Q2_1402554"/>
      <w:bookmarkEnd w:id="609"/>
      <w:bookmarkEnd w:id="610"/>
    </w:p>
    <w:p w:rsidR="00DA1059" w:rsidRDefault="00DA1059" w:rsidP="00733D1B">
      <w:pPr>
        <w:pStyle w:val="af6"/>
        <w:rPr>
          <w:rtl/>
        </w:rPr>
      </w:pPr>
      <w:bookmarkStart w:id="611" w:name="ET_interruption_קר_אה_30"/>
      <w:r w:rsidRPr="00B9736D">
        <w:rPr>
          <w:rStyle w:val="TagStyle"/>
          <w:rtl/>
        </w:rPr>
        <w:t xml:space="preserve"> &lt;&lt; קריאה &gt;&gt;</w:t>
      </w:r>
      <w:r w:rsidRPr="000A1546">
        <w:rPr>
          <w:rStyle w:val="TagStyle"/>
          <w:rtl/>
        </w:rPr>
        <w:t xml:space="preserve"> </w:t>
      </w:r>
      <w:r>
        <w:rPr>
          <w:rtl/>
        </w:rPr>
        <w:t>קריאה:</w:t>
      </w:r>
      <w:r w:rsidRPr="000A1546">
        <w:rPr>
          <w:rStyle w:val="TagStyle"/>
          <w:rtl/>
        </w:rPr>
        <w:t xml:space="preserve"> </w:t>
      </w:r>
      <w:r w:rsidRPr="00B9736D">
        <w:rPr>
          <w:rStyle w:val="TagStyle"/>
          <w:rtl/>
        </w:rPr>
        <w:t>&lt;&lt; קריאה &gt;&gt;</w:t>
      </w:r>
      <w:r>
        <w:rPr>
          <w:rtl/>
        </w:rPr>
        <w:t xml:space="preserve">   </w:t>
      </w:r>
      <w:bookmarkEnd w:id="611"/>
    </w:p>
    <w:p w:rsidR="00DA1059" w:rsidRDefault="00DA1059" w:rsidP="00CE6451">
      <w:pPr>
        <w:rPr>
          <w:rtl/>
          <w:lang w:eastAsia="he-IL"/>
        </w:rPr>
      </w:pPr>
    </w:p>
    <w:p w:rsidR="00DA1059" w:rsidRDefault="00DA1059" w:rsidP="00733D1B">
      <w:pPr>
        <w:rPr>
          <w:rtl/>
          <w:lang w:eastAsia="he-IL"/>
        </w:rPr>
      </w:pPr>
      <w:bookmarkStart w:id="612" w:name="_ETM_Q2_1404593"/>
      <w:bookmarkEnd w:id="612"/>
      <w:r>
        <w:rPr>
          <w:rFonts w:hint="cs"/>
          <w:rtl/>
          <w:lang w:eastAsia="he-IL"/>
        </w:rPr>
        <w:t>שר הח</w:t>
      </w:r>
      <w:bookmarkStart w:id="613" w:name="_ETM_Q2_1400515"/>
      <w:bookmarkEnd w:id="613"/>
      <w:r>
        <w:rPr>
          <w:rFonts w:hint="cs"/>
          <w:rtl/>
          <w:lang w:eastAsia="he-IL"/>
        </w:rPr>
        <w:t>וץ אז, מי היה?</w:t>
      </w:r>
      <w:bookmarkStart w:id="614" w:name="_ETM_Q2_1403040"/>
      <w:bookmarkEnd w:id="614"/>
    </w:p>
    <w:p w:rsidR="00DA1059" w:rsidRDefault="00DA1059" w:rsidP="00733D1B">
      <w:pPr>
        <w:rPr>
          <w:rtl/>
          <w:lang w:eastAsia="he-IL"/>
        </w:rPr>
      </w:pPr>
      <w:bookmarkStart w:id="615" w:name="_ETM_Q2_1403099"/>
      <w:bookmarkEnd w:id="615"/>
    </w:p>
    <w:p w:rsidR="00DA1059" w:rsidRDefault="00DA1059" w:rsidP="00733D1B">
      <w:pPr>
        <w:pStyle w:val="-"/>
        <w:rPr>
          <w:rtl/>
        </w:rPr>
      </w:pPr>
      <w:bookmarkStart w:id="616" w:name="ET_speakercontinue_6211_31"/>
      <w:r w:rsidRPr="00B9736D">
        <w:rPr>
          <w:rStyle w:val="TagStyle"/>
          <w:rtl/>
        </w:rPr>
        <w:t xml:space="preserve"> &lt;&lt; דובר_המשך &gt;&gt;</w:t>
      </w:r>
      <w:r w:rsidRPr="000A1546">
        <w:rPr>
          <w:rStyle w:val="TagStyle"/>
          <w:rtl/>
        </w:rPr>
        <w:t xml:space="preserve"> </w:t>
      </w:r>
      <w:r>
        <w:rPr>
          <w:rtl/>
        </w:rPr>
        <w:t>שר החקלאות ופיתוח הכפר עודד פורר:</w:t>
      </w:r>
      <w:r w:rsidRPr="000A1546">
        <w:rPr>
          <w:rStyle w:val="TagStyle"/>
          <w:rtl/>
        </w:rPr>
        <w:t xml:space="preserve"> </w:t>
      </w:r>
      <w:r w:rsidRPr="00B9736D">
        <w:rPr>
          <w:rStyle w:val="TagStyle"/>
          <w:rtl/>
        </w:rPr>
        <w:t>&lt;&lt; דובר_המשך &gt;&gt;</w:t>
      </w:r>
      <w:r>
        <w:rPr>
          <w:rtl/>
        </w:rPr>
        <w:t xml:space="preserve">   </w:t>
      </w:r>
      <w:bookmarkEnd w:id="616"/>
    </w:p>
    <w:p w:rsidR="00DA1059" w:rsidRDefault="00DA1059" w:rsidP="00CE6451">
      <w:pPr>
        <w:rPr>
          <w:rtl/>
          <w:lang w:eastAsia="he-IL"/>
        </w:rPr>
      </w:pPr>
    </w:p>
    <w:p w:rsidR="00DA1059" w:rsidRDefault="00DA1059" w:rsidP="00771255">
      <w:pPr>
        <w:rPr>
          <w:rtl/>
          <w:lang w:eastAsia="he-IL"/>
        </w:rPr>
      </w:pPr>
      <w:bookmarkStart w:id="617" w:name="_ETM_Q2_1404633"/>
      <w:bookmarkEnd w:id="617"/>
      <w:r>
        <w:rPr>
          <w:rFonts w:hint="cs"/>
          <w:rtl/>
          <w:lang w:eastAsia="he-IL"/>
        </w:rPr>
        <w:t xml:space="preserve">אני יכול לומר לך </w:t>
      </w:r>
      <w:bookmarkStart w:id="618" w:name="_ETM_Q2_1407085"/>
      <w:bookmarkEnd w:id="618"/>
      <w:r>
        <w:rPr>
          <w:rFonts w:hint="cs"/>
          <w:rtl/>
          <w:lang w:eastAsia="he-IL"/>
        </w:rPr>
        <w:t xml:space="preserve">שכשהיה </w:t>
      </w:r>
      <w:bookmarkStart w:id="619" w:name="_ETM_Q2_1403402"/>
      <w:bookmarkEnd w:id="619"/>
      <w:r>
        <w:rPr>
          <w:rFonts w:hint="cs"/>
          <w:rtl/>
          <w:lang w:eastAsia="he-IL"/>
        </w:rPr>
        <w:t>שר חוץ לנתניהו שק</w:t>
      </w:r>
      <w:bookmarkStart w:id="620" w:name="_ETM_Q2_1403796"/>
      <w:bookmarkEnd w:id="620"/>
      <w:r>
        <w:rPr>
          <w:rFonts w:hint="cs"/>
          <w:rtl/>
          <w:lang w:eastAsia="he-IL"/>
        </w:rPr>
        <w:t xml:space="preserve">וראים לו אביגדור ליברמן, המשרד הזה </w:t>
      </w:r>
      <w:bookmarkStart w:id="621" w:name="_ETM_Q2_1410655"/>
      <w:bookmarkEnd w:id="621"/>
      <w:r>
        <w:rPr>
          <w:rFonts w:hint="cs"/>
          <w:rtl/>
          <w:lang w:eastAsia="he-IL"/>
        </w:rPr>
        <w:t>תפקד.</w:t>
      </w:r>
      <w:bookmarkStart w:id="622" w:name="_ETM_Q2_1407628"/>
      <w:bookmarkEnd w:id="622"/>
      <w:r>
        <w:rPr>
          <w:rFonts w:hint="cs"/>
          <w:rtl/>
          <w:lang w:eastAsia="he-IL"/>
        </w:rPr>
        <w:t xml:space="preserve"> ואני מציע לך, חבר הכנסת מלכיאלי, תבקש, תזמין מחקר. אתה יכול </w:t>
      </w:r>
      <w:bookmarkStart w:id="623" w:name="_ETM_Q2_1411252"/>
      <w:bookmarkEnd w:id="623"/>
      <w:r>
        <w:rPr>
          <w:rFonts w:hint="cs"/>
          <w:rtl/>
          <w:lang w:eastAsia="he-IL"/>
        </w:rPr>
        <w:t xml:space="preserve">להזמין מחקר ממרכז </w:t>
      </w:r>
      <w:bookmarkStart w:id="624" w:name="_ETM_Q2_1414085"/>
      <w:bookmarkEnd w:id="624"/>
      <w:r>
        <w:rPr>
          <w:rFonts w:hint="cs"/>
          <w:rtl/>
          <w:lang w:eastAsia="he-IL"/>
        </w:rPr>
        <w:t xml:space="preserve">המחקר והמידע של הכנסת </w:t>
      </w:r>
      <w:bookmarkStart w:id="625" w:name="_ETM_Q2_1420302"/>
      <w:bookmarkEnd w:id="625"/>
      <w:r w:rsidR="00267305">
        <w:rPr>
          <w:rFonts w:hint="cs"/>
          <w:rtl/>
          <w:lang w:eastAsia="he-IL"/>
        </w:rPr>
        <w:t>– – –</w:t>
      </w:r>
    </w:p>
    <w:p w:rsidR="00DA1059" w:rsidRDefault="00DA1059" w:rsidP="00733D1B">
      <w:pPr>
        <w:rPr>
          <w:rtl/>
          <w:lang w:eastAsia="he-IL"/>
        </w:rPr>
      </w:pPr>
      <w:bookmarkStart w:id="626" w:name="_ETM_Q2_1417341"/>
      <w:bookmarkStart w:id="627" w:name="_ETM_Q2_1417402"/>
      <w:bookmarkEnd w:id="626"/>
      <w:bookmarkEnd w:id="627"/>
    </w:p>
    <w:p w:rsidR="00DA1059" w:rsidRDefault="00DA1059" w:rsidP="00733D1B">
      <w:pPr>
        <w:pStyle w:val="af6"/>
        <w:rPr>
          <w:rtl/>
        </w:rPr>
      </w:pPr>
      <w:bookmarkStart w:id="628" w:name="ET_interruption_5628_32"/>
      <w:r w:rsidRPr="00B9736D">
        <w:rPr>
          <w:rStyle w:val="TagStyle"/>
          <w:rtl/>
        </w:rPr>
        <w:t xml:space="preserve"> &lt;&lt; קריאה &gt;&gt;</w:t>
      </w:r>
      <w:r w:rsidRPr="000A1546">
        <w:rPr>
          <w:rStyle w:val="TagStyle"/>
          <w:rtl/>
        </w:rPr>
        <w:t xml:space="preserve"> </w:t>
      </w:r>
      <w:r>
        <w:rPr>
          <w:rtl/>
        </w:rPr>
        <w:t>מיכאל מלכיאלי (ש"ס):</w:t>
      </w:r>
      <w:r w:rsidRPr="000A1546">
        <w:rPr>
          <w:rStyle w:val="TagStyle"/>
          <w:rtl/>
        </w:rPr>
        <w:t xml:space="preserve"> </w:t>
      </w:r>
      <w:r w:rsidRPr="00B9736D">
        <w:rPr>
          <w:rStyle w:val="TagStyle"/>
          <w:rtl/>
        </w:rPr>
        <w:t>&lt;&lt; קריאה &gt;&gt;</w:t>
      </w:r>
      <w:r>
        <w:rPr>
          <w:rtl/>
        </w:rPr>
        <w:t xml:space="preserve">   </w:t>
      </w:r>
      <w:bookmarkEnd w:id="628"/>
    </w:p>
    <w:p w:rsidR="00DA1059" w:rsidRDefault="00DA1059" w:rsidP="00CE6451">
      <w:pPr>
        <w:rPr>
          <w:rtl/>
          <w:lang w:eastAsia="he-IL"/>
        </w:rPr>
      </w:pPr>
    </w:p>
    <w:p w:rsidR="00DA1059" w:rsidRDefault="00267305" w:rsidP="00733D1B">
      <w:pPr>
        <w:rPr>
          <w:rtl/>
          <w:lang w:eastAsia="he-IL"/>
        </w:rPr>
      </w:pPr>
      <w:bookmarkStart w:id="629" w:name="_ETM_Q2_1420818"/>
      <w:bookmarkEnd w:id="629"/>
      <w:r>
        <w:rPr>
          <w:rFonts w:hint="cs"/>
          <w:rtl/>
          <w:lang w:eastAsia="he-IL"/>
        </w:rPr>
        <w:t>– – –</w:t>
      </w:r>
    </w:p>
    <w:p w:rsidR="00DA1059" w:rsidRDefault="00DA1059" w:rsidP="00733D1B">
      <w:pPr>
        <w:rPr>
          <w:rtl/>
          <w:lang w:eastAsia="he-IL"/>
        </w:rPr>
      </w:pPr>
      <w:bookmarkStart w:id="630" w:name="_ETM_Q2_1421837"/>
      <w:bookmarkStart w:id="631" w:name="_ETM_Q2_1421897"/>
      <w:bookmarkEnd w:id="630"/>
      <w:bookmarkEnd w:id="631"/>
    </w:p>
    <w:p w:rsidR="00DA1059" w:rsidRDefault="00DA1059" w:rsidP="0088780A">
      <w:pPr>
        <w:pStyle w:val="-"/>
        <w:rPr>
          <w:rtl/>
        </w:rPr>
      </w:pPr>
      <w:r w:rsidRPr="00B9736D">
        <w:rPr>
          <w:rStyle w:val="TagStyle"/>
          <w:rtl/>
        </w:rPr>
        <w:t>&lt;&lt; דובר_המשך &gt;&gt;</w:t>
      </w:r>
      <w:r w:rsidRPr="000A1546">
        <w:rPr>
          <w:rStyle w:val="TagStyle"/>
          <w:rtl/>
        </w:rPr>
        <w:t xml:space="preserve"> </w:t>
      </w:r>
      <w:r>
        <w:rPr>
          <w:rtl/>
        </w:rPr>
        <w:t>שר החקלאות ופיתוח הכפר עודד פורר:</w:t>
      </w:r>
      <w:r w:rsidRPr="000A1546">
        <w:rPr>
          <w:rStyle w:val="TagStyle"/>
          <w:rtl/>
        </w:rPr>
        <w:t xml:space="preserve"> </w:t>
      </w:r>
      <w:r w:rsidRPr="00B9736D">
        <w:rPr>
          <w:rStyle w:val="TagStyle"/>
          <w:rtl/>
        </w:rPr>
        <w:t>&lt;&lt; דובר_המשך &gt;&gt;</w:t>
      </w:r>
      <w:r>
        <w:rPr>
          <w:rtl/>
        </w:rPr>
        <w:t xml:space="preserve">   </w:t>
      </w:r>
    </w:p>
    <w:p w:rsidR="00DA1059" w:rsidRDefault="00DA1059" w:rsidP="00733D1B">
      <w:pPr>
        <w:rPr>
          <w:rtl/>
          <w:lang w:eastAsia="he-IL"/>
        </w:rPr>
      </w:pPr>
    </w:p>
    <w:p w:rsidR="00DA1059" w:rsidRDefault="00DA1059" w:rsidP="00267305">
      <w:pPr>
        <w:rPr>
          <w:rtl/>
        </w:rPr>
      </w:pPr>
      <w:bookmarkStart w:id="632" w:name="TOR_Q3"/>
      <w:bookmarkEnd w:id="632"/>
      <w:r>
        <w:rPr>
          <w:rFonts w:hint="cs"/>
          <w:rtl/>
        </w:rPr>
        <w:t>תנסה לברר מה עלה בגורלו של משרד החוץ</w:t>
      </w:r>
      <w:r w:rsidR="00267305">
        <w:rPr>
          <w:rFonts w:hint="cs"/>
          <w:rtl/>
        </w:rPr>
        <w:t xml:space="preserve"> </w:t>
      </w:r>
      <w:bookmarkStart w:id="633" w:name="_ETM_Q3_1423233"/>
      <w:bookmarkEnd w:id="633"/>
      <w:r>
        <w:rPr>
          <w:rFonts w:hint="cs"/>
          <w:rtl/>
        </w:rPr>
        <w:t xml:space="preserve">אחרי שעזב אותו אביגדור ליברמן; ומה עשה ראש הממשלה </w:t>
      </w:r>
      <w:bookmarkStart w:id="634" w:name="_ETM_Q3_1428306"/>
      <w:bookmarkEnd w:id="634"/>
      <w:r>
        <w:rPr>
          <w:rFonts w:hint="cs"/>
          <w:rtl/>
        </w:rPr>
        <w:t xml:space="preserve">מהמשרד הזה, ואיך הוא פירק אותו לגורמים, כולל סגירת נציגויות, </w:t>
      </w:r>
      <w:bookmarkStart w:id="635" w:name="_ETM_Q3_1430612"/>
      <w:bookmarkEnd w:id="635"/>
      <w:r>
        <w:rPr>
          <w:rFonts w:hint="cs"/>
          <w:rtl/>
        </w:rPr>
        <w:t>כולל דילול כל המעמד של משרד החוץ בעולם</w:t>
      </w:r>
      <w:r w:rsidR="00771255">
        <w:rPr>
          <w:rFonts w:hint="cs"/>
          <w:rtl/>
        </w:rPr>
        <w:t>,</w:t>
      </w:r>
      <w:r>
        <w:rPr>
          <w:rFonts w:hint="cs"/>
          <w:rtl/>
        </w:rPr>
        <w:t xml:space="preserve"> עד כדי </w:t>
      </w:r>
      <w:bookmarkStart w:id="636" w:name="_ETM_Q3_1435520"/>
      <w:bookmarkEnd w:id="636"/>
      <w:r>
        <w:rPr>
          <w:rFonts w:hint="cs"/>
          <w:rtl/>
        </w:rPr>
        <w:t>כך שאתה מגיע למצב, בשומר החומות, שלרשות הפלסטינית יש יותר נציגים ממה שיש למשרד החוץ בעולם</w:t>
      </w:r>
      <w:bookmarkStart w:id="637" w:name="_ETM_Q3_1442974"/>
      <w:bookmarkEnd w:id="637"/>
      <w:r>
        <w:rPr>
          <w:rFonts w:hint="cs"/>
          <w:rtl/>
        </w:rPr>
        <w:t xml:space="preserve">. הגענו למצב שבו העסק הזה מפורק לחלוטין, גם מבחינת יחסי החוץ וגם מבחינת תחומים </w:t>
      </w:r>
      <w:bookmarkStart w:id="638" w:name="_ETM_Q3_1450836"/>
      <w:bookmarkEnd w:id="638"/>
      <w:r>
        <w:rPr>
          <w:rFonts w:hint="cs"/>
          <w:rtl/>
        </w:rPr>
        <w:t xml:space="preserve">אחרים. אז אנחנו מתקנים, ואני שמח על התיקון הזה. </w:t>
      </w:r>
    </w:p>
    <w:p w:rsidR="00DA1059" w:rsidRDefault="00DA1059" w:rsidP="00733D1B">
      <w:pPr>
        <w:rPr>
          <w:rtl/>
        </w:rPr>
      </w:pPr>
      <w:bookmarkStart w:id="639" w:name="_ETM_Q3_1452984"/>
      <w:bookmarkStart w:id="640" w:name="_ETM_Q3_1453140"/>
      <w:bookmarkEnd w:id="639"/>
      <w:bookmarkEnd w:id="640"/>
    </w:p>
    <w:p w:rsidR="00DA1059" w:rsidRDefault="00DA1059" w:rsidP="00733D1B">
      <w:pPr>
        <w:rPr>
          <w:rtl/>
        </w:rPr>
      </w:pPr>
      <w:bookmarkStart w:id="641" w:name="_ETM_Q3_1456582"/>
      <w:bookmarkStart w:id="642" w:name="_ETM_Q3_1456695"/>
      <w:bookmarkEnd w:id="641"/>
      <w:bookmarkEnd w:id="642"/>
      <w:r>
        <w:rPr>
          <w:rFonts w:hint="cs"/>
          <w:rtl/>
        </w:rPr>
        <w:t xml:space="preserve">אני אומר עוד פעם, </w:t>
      </w:r>
      <w:bookmarkStart w:id="643" w:name="_ETM_Q3_1456704"/>
      <w:bookmarkEnd w:id="643"/>
      <w:r>
        <w:rPr>
          <w:rFonts w:hint="cs"/>
          <w:rtl/>
        </w:rPr>
        <w:t xml:space="preserve">שנת השמיטה נתנה לנו סיבה ליזום קשר מול הירדנים ולהעמיק </w:t>
      </w:r>
      <w:bookmarkStart w:id="644" w:name="_ETM_Q3_1462146"/>
      <w:bookmarkEnd w:id="644"/>
      <w:r>
        <w:rPr>
          <w:rFonts w:hint="cs"/>
          <w:rtl/>
        </w:rPr>
        <w:t>את שיתוף הפעולה. אני אשמח לראות את המחקר שתזמין מהכנס</w:t>
      </w:r>
      <w:bookmarkStart w:id="645" w:name="_ETM_Q3_1471930"/>
      <w:bookmarkEnd w:id="645"/>
      <w:r>
        <w:rPr>
          <w:rFonts w:hint="cs"/>
          <w:rtl/>
        </w:rPr>
        <w:t xml:space="preserve">ת </w:t>
      </w:r>
      <w:r>
        <w:rPr>
          <w:rtl/>
        </w:rPr>
        <w:t>–</w:t>
      </w:r>
      <w:r>
        <w:rPr>
          <w:rFonts w:hint="cs"/>
          <w:rtl/>
        </w:rPr>
        <w:t xml:space="preserve"> מה עלה בגורל משרד החוץ מאז עזיבתו </w:t>
      </w:r>
      <w:bookmarkStart w:id="646" w:name="_ETM_Q3_1473520"/>
      <w:bookmarkEnd w:id="646"/>
      <w:r>
        <w:rPr>
          <w:rFonts w:hint="cs"/>
          <w:rtl/>
        </w:rPr>
        <w:t xml:space="preserve">של אביגדור ליברמן ועד כניסתנו חזרה לממשלה. </w:t>
      </w:r>
    </w:p>
    <w:p w:rsidR="00DA1059" w:rsidRDefault="00DA1059" w:rsidP="00733D1B">
      <w:pPr>
        <w:rPr>
          <w:rtl/>
        </w:rPr>
      </w:pPr>
    </w:p>
    <w:p w:rsidR="00DA1059" w:rsidRDefault="00DA1059" w:rsidP="00733D1B">
      <w:pPr>
        <w:pStyle w:val="af6"/>
        <w:rPr>
          <w:rtl/>
        </w:rPr>
      </w:pPr>
      <w:bookmarkStart w:id="647" w:name="ET_interruption_5628_10"/>
      <w:r w:rsidRPr="006C6FBA">
        <w:rPr>
          <w:rStyle w:val="TagStyle"/>
          <w:rtl/>
        </w:rPr>
        <w:t xml:space="preserve"> &lt;&lt; קריאה &gt;&gt;</w:t>
      </w:r>
      <w:r w:rsidRPr="005B7D65">
        <w:rPr>
          <w:rStyle w:val="TagStyle"/>
          <w:rtl/>
        </w:rPr>
        <w:t xml:space="preserve"> </w:t>
      </w:r>
      <w:r>
        <w:rPr>
          <w:rtl/>
        </w:rPr>
        <w:t>מיכאל מלכיאלי (ש"ס):</w:t>
      </w:r>
      <w:r w:rsidRPr="005B7D65">
        <w:rPr>
          <w:rStyle w:val="TagStyle"/>
          <w:rtl/>
        </w:rPr>
        <w:t xml:space="preserve"> </w:t>
      </w:r>
      <w:r w:rsidRPr="006C6FBA">
        <w:rPr>
          <w:rStyle w:val="TagStyle"/>
          <w:rtl/>
        </w:rPr>
        <w:t>&lt;&lt; קריאה &gt;&gt;</w:t>
      </w:r>
      <w:r>
        <w:rPr>
          <w:rtl/>
        </w:rPr>
        <w:t xml:space="preserve">   </w:t>
      </w:r>
      <w:bookmarkEnd w:id="647"/>
    </w:p>
    <w:p w:rsidR="00DA1059" w:rsidRDefault="00DA1059" w:rsidP="00CE6451">
      <w:pPr>
        <w:rPr>
          <w:rtl/>
          <w:lang w:eastAsia="he-IL"/>
        </w:rPr>
      </w:pPr>
    </w:p>
    <w:p w:rsidR="00DA1059" w:rsidRDefault="00DA1059" w:rsidP="00733D1B">
      <w:pPr>
        <w:rPr>
          <w:rtl/>
          <w:lang w:eastAsia="he-IL"/>
        </w:rPr>
      </w:pPr>
      <w:bookmarkStart w:id="648" w:name="_ETM_Q3_1475576"/>
      <w:bookmarkStart w:id="649" w:name="_ETM_Q3_1475830"/>
      <w:bookmarkStart w:id="650" w:name="_ETM_Q3_1475900"/>
      <w:bookmarkEnd w:id="648"/>
      <w:bookmarkEnd w:id="649"/>
      <w:bookmarkEnd w:id="650"/>
      <w:r>
        <w:rPr>
          <w:rFonts w:hint="cs"/>
          <w:rtl/>
          <w:lang w:eastAsia="he-IL"/>
        </w:rPr>
        <w:t xml:space="preserve">תבדוק, במשרד האוצר </w:t>
      </w:r>
      <w:r w:rsidR="00267305">
        <w:rPr>
          <w:rFonts w:hint="cs"/>
          <w:rtl/>
          <w:lang w:eastAsia="he-IL"/>
        </w:rPr>
        <w:t>– – –</w:t>
      </w:r>
      <w:r>
        <w:rPr>
          <w:rFonts w:hint="cs"/>
          <w:rtl/>
          <w:lang w:eastAsia="he-IL"/>
        </w:rPr>
        <w:t xml:space="preserve"> </w:t>
      </w:r>
      <w:bookmarkStart w:id="651" w:name="_ETM_Q3_1479012"/>
      <w:bookmarkEnd w:id="651"/>
      <w:r>
        <w:rPr>
          <w:rFonts w:hint="cs"/>
          <w:rtl/>
          <w:lang w:eastAsia="he-IL"/>
        </w:rPr>
        <w:t xml:space="preserve">לחלשים. </w:t>
      </w:r>
    </w:p>
    <w:p w:rsidR="00DA1059" w:rsidRPr="000F3FEC" w:rsidRDefault="00DA1059" w:rsidP="00733D1B">
      <w:pPr>
        <w:rPr>
          <w:rtl/>
        </w:rPr>
      </w:pPr>
      <w:bookmarkStart w:id="652" w:name="_ETM_Q3_1480509"/>
      <w:bookmarkStart w:id="653" w:name="_ETM_Q3_1480651"/>
      <w:bookmarkEnd w:id="652"/>
      <w:bookmarkEnd w:id="653"/>
    </w:p>
    <w:p w:rsidR="00DA1059" w:rsidRDefault="00DA1059" w:rsidP="00733D1B">
      <w:pPr>
        <w:pStyle w:val="-"/>
        <w:rPr>
          <w:rtl/>
        </w:rPr>
      </w:pPr>
      <w:bookmarkStart w:id="654" w:name="ET_speakercontinue_6211_12"/>
      <w:r w:rsidRPr="000F3FEC">
        <w:rPr>
          <w:rStyle w:val="TagStyle"/>
          <w:rtl/>
        </w:rPr>
        <w:t xml:space="preserve"> &lt;&lt; דובר_המשך &gt;&gt;</w:t>
      </w:r>
      <w:r w:rsidRPr="005B7D65">
        <w:rPr>
          <w:rStyle w:val="TagStyle"/>
          <w:rtl/>
        </w:rPr>
        <w:t xml:space="preserve"> </w:t>
      </w:r>
      <w:r>
        <w:rPr>
          <w:rtl/>
        </w:rPr>
        <w:t>שר החקלאות ופיתוח הכפר עודד פורר:</w:t>
      </w:r>
      <w:r w:rsidRPr="005B7D65">
        <w:rPr>
          <w:rStyle w:val="TagStyle"/>
          <w:rtl/>
        </w:rPr>
        <w:t xml:space="preserve"> </w:t>
      </w:r>
      <w:r w:rsidRPr="000F3FEC">
        <w:rPr>
          <w:rStyle w:val="TagStyle"/>
          <w:rtl/>
        </w:rPr>
        <w:t xml:space="preserve">&lt;&lt; דובר_המשך &gt;&gt; </w:t>
      </w:r>
      <w:r>
        <w:rPr>
          <w:rtl/>
        </w:rPr>
        <w:t xml:space="preserve">   </w:t>
      </w:r>
      <w:bookmarkEnd w:id="654"/>
    </w:p>
    <w:p w:rsidR="00DA1059" w:rsidRDefault="00DA1059" w:rsidP="00CE6451">
      <w:pPr>
        <w:rPr>
          <w:rtl/>
          <w:lang w:eastAsia="he-IL"/>
        </w:rPr>
      </w:pPr>
    </w:p>
    <w:p w:rsidR="00DA1059" w:rsidRDefault="00DA1059" w:rsidP="00733D1B">
      <w:pPr>
        <w:rPr>
          <w:rtl/>
          <w:lang w:eastAsia="he-IL"/>
        </w:rPr>
      </w:pPr>
      <w:r>
        <w:rPr>
          <w:rFonts w:hint="cs"/>
          <w:rtl/>
          <w:lang w:eastAsia="he-IL"/>
        </w:rPr>
        <w:t xml:space="preserve">בין היתר, אגב, כשר אוצר, הוא זכה להחזיר תקציבים </w:t>
      </w:r>
      <w:bookmarkStart w:id="655" w:name="_ETM_Q3_1484904"/>
      <w:bookmarkEnd w:id="655"/>
      <w:r>
        <w:rPr>
          <w:rFonts w:hint="cs"/>
          <w:rtl/>
          <w:lang w:eastAsia="he-IL"/>
        </w:rPr>
        <w:t xml:space="preserve">למשרד החוץ שנגרעו ממנו אחרי הרבה מאוד שנים. כי </w:t>
      </w:r>
      <w:bookmarkStart w:id="656" w:name="_ETM_Q3_1489895"/>
      <w:bookmarkEnd w:id="656"/>
      <w:r>
        <w:rPr>
          <w:rFonts w:hint="cs"/>
          <w:rtl/>
          <w:lang w:eastAsia="he-IL"/>
        </w:rPr>
        <w:t xml:space="preserve">נורא נוח לשבת ולספר </w:t>
      </w:r>
      <w:r w:rsidR="00267305">
        <w:rPr>
          <w:rFonts w:hint="cs"/>
          <w:rtl/>
          <w:lang w:eastAsia="he-IL"/>
        </w:rPr>
        <w:t>– –</w:t>
      </w:r>
      <w:r>
        <w:rPr>
          <w:rFonts w:hint="cs"/>
          <w:rtl/>
          <w:lang w:eastAsia="he-IL"/>
        </w:rPr>
        <w:t xml:space="preserve"> </w:t>
      </w:r>
    </w:p>
    <w:p w:rsidR="00DA1059" w:rsidRDefault="00DA1059" w:rsidP="00733D1B">
      <w:pPr>
        <w:rPr>
          <w:rtl/>
          <w:lang w:eastAsia="he-IL"/>
        </w:rPr>
      </w:pPr>
      <w:bookmarkStart w:id="657" w:name="_ETM_Q3_1492002"/>
      <w:bookmarkStart w:id="658" w:name="_ETM_Q3_1492108"/>
      <w:bookmarkEnd w:id="657"/>
      <w:bookmarkEnd w:id="658"/>
    </w:p>
    <w:p w:rsidR="00DA1059" w:rsidRDefault="00DA1059" w:rsidP="00733D1B">
      <w:pPr>
        <w:pStyle w:val="af6"/>
        <w:rPr>
          <w:rtl/>
        </w:rPr>
      </w:pPr>
      <w:bookmarkStart w:id="659" w:name="ET_interruption_5628_13"/>
      <w:r w:rsidRPr="006C6FBA">
        <w:rPr>
          <w:rStyle w:val="TagStyle"/>
          <w:rtl/>
        </w:rPr>
        <w:t xml:space="preserve"> &lt;&lt; קריאה &gt;&gt;</w:t>
      </w:r>
      <w:r w:rsidRPr="005B7D65">
        <w:rPr>
          <w:rStyle w:val="TagStyle"/>
          <w:rtl/>
        </w:rPr>
        <w:t xml:space="preserve"> </w:t>
      </w:r>
      <w:r>
        <w:rPr>
          <w:rtl/>
        </w:rPr>
        <w:t>מיכאל מלכיאלי (ש"ס):</w:t>
      </w:r>
      <w:r w:rsidRPr="005B7D65">
        <w:rPr>
          <w:rStyle w:val="TagStyle"/>
          <w:rtl/>
        </w:rPr>
        <w:t xml:space="preserve"> </w:t>
      </w:r>
      <w:r w:rsidRPr="006C6FBA">
        <w:rPr>
          <w:rStyle w:val="TagStyle"/>
          <w:rtl/>
        </w:rPr>
        <w:t>&lt;&lt; קריאה &gt;&gt;</w:t>
      </w:r>
      <w:r>
        <w:rPr>
          <w:rtl/>
        </w:rPr>
        <w:t xml:space="preserve">   </w:t>
      </w:r>
      <w:bookmarkEnd w:id="659"/>
    </w:p>
    <w:p w:rsidR="00DA1059" w:rsidRDefault="00DA1059" w:rsidP="00733D1B">
      <w:pPr>
        <w:rPr>
          <w:rtl/>
          <w:lang w:eastAsia="he-IL"/>
        </w:rPr>
      </w:pPr>
    </w:p>
    <w:p w:rsidR="00DA1059" w:rsidRDefault="00DA1059" w:rsidP="00733D1B">
      <w:pPr>
        <w:rPr>
          <w:rtl/>
          <w:lang w:eastAsia="he-IL"/>
        </w:rPr>
      </w:pPr>
      <w:r>
        <w:rPr>
          <w:rFonts w:hint="cs"/>
          <w:rtl/>
          <w:lang w:eastAsia="he-IL"/>
        </w:rPr>
        <w:t>הוא לקח מהחלשים</w:t>
      </w:r>
      <w:bookmarkStart w:id="660" w:name="_ETM_Q3_1491638"/>
      <w:bookmarkEnd w:id="660"/>
      <w:r>
        <w:rPr>
          <w:rFonts w:hint="cs"/>
          <w:rtl/>
          <w:lang w:eastAsia="he-IL"/>
        </w:rPr>
        <w:t xml:space="preserve">, קיצץ, מס גודש </w:t>
      </w:r>
      <w:r w:rsidR="00267305">
        <w:rPr>
          <w:rFonts w:hint="cs"/>
          <w:rtl/>
          <w:lang w:eastAsia="he-IL"/>
        </w:rPr>
        <w:t>– – –</w:t>
      </w:r>
      <w:r>
        <w:rPr>
          <w:rFonts w:hint="cs"/>
          <w:rtl/>
          <w:lang w:eastAsia="he-IL"/>
        </w:rPr>
        <w:t xml:space="preserve">  </w:t>
      </w:r>
    </w:p>
    <w:p w:rsidR="00DA1059" w:rsidRDefault="00DA1059" w:rsidP="00733D1B">
      <w:pPr>
        <w:rPr>
          <w:rtl/>
          <w:lang w:eastAsia="he-IL"/>
        </w:rPr>
      </w:pPr>
      <w:bookmarkStart w:id="661" w:name="_ETM_Q3_1496918"/>
      <w:bookmarkStart w:id="662" w:name="_ETM_Q3_1497018"/>
      <w:bookmarkEnd w:id="661"/>
      <w:bookmarkEnd w:id="662"/>
    </w:p>
    <w:p w:rsidR="00DA1059" w:rsidRDefault="00DA1059" w:rsidP="00733D1B">
      <w:pPr>
        <w:pStyle w:val="af7"/>
        <w:rPr>
          <w:rtl/>
        </w:rPr>
      </w:pPr>
      <w:bookmarkStart w:id="663" w:name="ET_yor_6117_14"/>
      <w:r w:rsidRPr="006C6FBA">
        <w:rPr>
          <w:rStyle w:val="TagStyle"/>
          <w:rtl/>
        </w:rPr>
        <w:t xml:space="preserve"> &lt;&lt; יור &gt;&gt;</w:t>
      </w:r>
      <w:r w:rsidRPr="005B7D65">
        <w:rPr>
          <w:rStyle w:val="TagStyle"/>
          <w:rtl/>
        </w:rPr>
        <w:t xml:space="preserve"> </w:t>
      </w:r>
      <w:r>
        <w:rPr>
          <w:rtl/>
        </w:rPr>
        <w:t>היו"ר אחמד טיבי:</w:t>
      </w:r>
      <w:r w:rsidRPr="005B7D65">
        <w:rPr>
          <w:rStyle w:val="TagStyle"/>
          <w:rtl/>
        </w:rPr>
        <w:t xml:space="preserve"> </w:t>
      </w:r>
      <w:r w:rsidRPr="006C6FBA">
        <w:rPr>
          <w:rStyle w:val="TagStyle"/>
          <w:rtl/>
        </w:rPr>
        <w:t>&lt;&lt; יור &gt;&gt;</w:t>
      </w:r>
      <w:r>
        <w:rPr>
          <w:rtl/>
        </w:rPr>
        <w:t xml:space="preserve">   </w:t>
      </w:r>
      <w:bookmarkEnd w:id="663"/>
    </w:p>
    <w:p w:rsidR="00DA1059" w:rsidRDefault="00DA1059" w:rsidP="00CE6451">
      <w:pPr>
        <w:rPr>
          <w:rtl/>
          <w:lang w:eastAsia="he-IL"/>
        </w:rPr>
      </w:pPr>
    </w:p>
    <w:p w:rsidR="00DA1059" w:rsidRDefault="00DA1059" w:rsidP="00733D1B">
      <w:pPr>
        <w:rPr>
          <w:rtl/>
          <w:lang w:eastAsia="he-IL"/>
        </w:rPr>
      </w:pPr>
      <w:bookmarkStart w:id="664" w:name="_ETM_Q3_1498217"/>
      <w:bookmarkEnd w:id="664"/>
      <w:r>
        <w:rPr>
          <w:rFonts w:hint="cs"/>
          <w:rtl/>
          <w:lang w:eastAsia="he-IL"/>
        </w:rPr>
        <w:t xml:space="preserve">מלכיאלי, תן לשר לסיים. </w:t>
      </w:r>
      <w:bookmarkStart w:id="665" w:name="_ETM_Q3_1500569"/>
      <w:bookmarkEnd w:id="665"/>
    </w:p>
    <w:p w:rsidR="00DA1059" w:rsidRDefault="00DA1059" w:rsidP="00733D1B">
      <w:pPr>
        <w:rPr>
          <w:rtl/>
          <w:lang w:eastAsia="he-IL"/>
        </w:rPr>
      </w:pPr>
    </w:p>
    <w:p w:rsidR="00DA1059" w:rsidRDefault="00DA1059" w:rsidP="00733D1B">
      <w:pPr>
        <w:pStyle w:val="-"/>
        <w:rPr>
          <w:rtl/>
        </w:rPr>
      </w:pPr>
      <w:bookmarkStart w:id="666" w:name="ET_speakercontinue_6211_15"/>
      <w:r w:rsidRPr="006C6FBA">
        <w:rPr>
          <w:rStyle w:val="TagStyle"/>
          <w:rtl/>
        </w:rPr>
        <w:t xml:space="preserve"> &lt;&lt; דובר_המשך &gt;&gt;</w:t>
      </w:r>
      <w:r w:rsidRPr="005B7D65">
        <w:rPr>
          <w:rStyle w:val="TagStyle"/>
          <w:rtl/>
        </w:rPr>
        <w:t xml:space="preserve"> </w:t>
      </w:r>
      <w:r>
        <w:rPr>
          <w:rtl/>
        </w:rPr>
        <w:t>שר החקלאות ופיתוח הכפר עודד פורר:</w:t>
      </w:r>
      <w:r w:rsidRPr="005B7D65">
        <w:rPr>
          <w:rStyle w:val="TagStyle"/>
          <w:rtl/>
        </w:rPr>
        <w:t xml:space="preserve"> </w:t>
      </w:r>
      <w:r w:rsidRPr="006C6FBA">
        <w:rPr>
          <w:rStyle w:val="TagStyle"/>
          <w:rtl/>
        </w:rPr>
        <w:t>&lt;&lt; דובר_המשך &gt;&gt;</w:t>
      </w:r>
      <w:r>
        <w:rPr>
          <w:rtl/>
        </w:rPr>
        <w:t xml:space="preserve">   </w:t>
      </w:r>
      <w:bookmarkEnd w:id="666"/>
    </w:p>
    <w:p w:rsidR="00DA1059" w:rsidRDefault="00DA1059" w:rsidP="00CE6451">
      <w:pPr>
        <w:rPr>
          <w:rtl/>
          <w:lang w:eastAsia="he-IL"/>
        </w:rPr>
      </w:pPr>
    </w:p>
    <w:p w:rsidR="00DA1059" w:rsidRDefault="00DA1059" w:rsidP="00771255">
      <w:pPr>
        <w:rPr>
          <w:rtl/>
          <w:lang w:eastAsia="he-IL"/>
        </w:rPr>
      </w:pPr>
      <w:bookmarkStart w:id="667" w:name="_ETM_Q3_1500184"/>
      <w:bookmarkEnd w:id="667"/>
      <w:r>
        <w:rPr>
          <w:rFonts w:hint="cs"/>
          <w:rtl/>
          <w:lang w:eastAsia="he-IL"/>
        </w:rPr>
        <w:t xml:space="preserve">אם כבר העלית את </w:t>
      </w:r>
      <w:r w:rsidR="00771255">
        <w:rPr>
          <w:rFonts w:hint="cs"/>
          <w:rtl/>
          <w:lang w:eastAsia="he-IL"/>
        </w:rPr>
        <w:t>"</w:t>
      </w:r>
      <w:r>
        <w:rPr>
          <w:rFonts w:hint="cs"/>
          <w:rtl/>
          <w:lang w:eastAsia="he-IL"/>
        </w:rPr>
        <w:t>לקח מהחלשים</w:t>
      </w:r>
      <w:r w:rsidR="00771255">
        <w:rPr>
          <w:rFonts w:hint="cs"/>
          <w:rtl/>
          <w:lang w:eastAsia="he-IL"/>
        </w:rPr>
        <w:t>"</w:t>
      </w:r>
      <w:r>
        <w:rPr>
          <w:rFonts w:hint="cs"/>
          <w:rtl/>
          <w:lang w:eastAsia="he-IL"/>
        </w:rPr>
        <w:t xml:space="preserve">, בוא נדבר על </w:t>
      </w:r>
      <w:bookmarkStart w:id="668" w:name="_ETM_Q3_1503403"/>
      <w:bookmarkEnd w:id="668"/>
      <w:r>
        <w:rPr>
          <w:rFonts w:hint="cs"/>
          <w:rtl/>
          <w:lang w:eastAsia="he-IL"/>
        </w:rPr>
        <w:t xml:space="preserve">התקציב החברתי, אולי הטוב ביותר שהוגש, בוודאי בשנים האחרונות. </w:t>
      </w:r>
      <w:bookmarkStart w:id="669" w:name="_ETM_Q3_1508059"/>
      <w:bookmarkEnd w:id="669"/>
      <w:r>
        <w:rPr>
          <w:rFonts w:hint="cs"/>
          <w:rtl/>
          <w:lang w:eastAsia="he-IL"/>
        </w:rPr>
        <w:t xml:space="preserve">אתה יודע, הפעם האחרונה שהצביעו כאן על תקציב הייתה ב-2018. </w:t>
      </w:r>
      <w:bookmarkStart w:id="670" w:name="_ETM_Q3_1510865"/>
      <w:bookmarkStart w:id="671" w:name="_ETM_Q3_1511241"/>
      <w:bookmarkEnd w:id="670"/>
      <w:bookmarkEnd w:id="671"/>
    </w:p>
    <w:p w:rsidR="00DA1059" w:rsidRDefault="00DA1059" w:rsidP="00733D1B">
      <w:pPr>
        <w:rPr>
          <w:rtl/>
          <w:lang w:eastAsia="he-IL"/>
        </w:rPr>
      </w:pPr>
      <w:bookmarkStart w:id="672" w:name="_ETM_Q3_1511375"/>
      <w:bookmarkEnd w:id="672"/>
    </w:p>
    <w:p w:rsidR="00DA1059" w:rsidRDefault="00DA1059" w:rsidP="00733D1B">
      <w:pPr>
        <w:pStyle w:val="af6"/>
        <w:rPr>
          <w:rtl/>
        </w:rPr>
      </w:pPr>
      <w:bookmarkStart w:id="673" w:name="ET_interruption_5628_16"/>
      <w:r w:rsidRPr="006C6FBA">
        <w:rPr>
          <w:rStyle w:val="TagStyle"/>
          <w:rtl/>
        </w:rPr>
        <w:t xml:space="preserve"> &lt;&lt; קריאה &gt;&gt;</w:t>
      </w:r>
      <w:r w:rsidRPr="005B7D65">
        <w:rPr>
          <w:rStyle w:val="TagStyle"/>
          <w:rtl/>
        </w:rPr>
        <w:t xml:space="preserve"> </w:t>
      </w:r>
      <w:r>
        <w:rPr>
          <w:rtl/>
        </w:rPr>
        <w:t>מיכאל מלכיאלי (ש"ס):</w:t>
      </w:r>
      <w:r w:rsidRPr="005B7D65">
        <w:rPr>
          <w:rStyle w:val="TagStyle"/>
          <w:rtl/>
        </w:rPr>
        <w:t xml:space="preserve"> </w:t>
      </w:r>
      <w:r w:rsidRPr="006C6FBA">
        <w:rPr>
          <w:rStyle w:val="TagStyle"/>
          <w:rtl/>
        </w:rPr>
        <w:t>&lt;&lt; קריאה &gt;&gt;</w:t>
      </w:r>
      <w:r>
        <w:rPr>
          <w:rtl/>
        </w:rPr>
        <w:t xml:space="preserve">   </w:t>
      </w:r>
      <w:bookmarkEnd w:id="673"/>
    </w:p>
    <w:p w:rsidR="00DA1059" w:rsidRDefault="00DA1059" w:rsidP="00733D1B">
      <w:pPr>
        <w:rPr>
          <w:rtl/>
          <w:lang w:eastAsia="he-IL"/>
        </w:rPr>
      </w:pPr>
    </w:p>
    <w:p w:rsidR="00DA1059" w:rsidRDefault="00DA1059" w:rsidP="00733D1B">
      <w:pPr>
        <w:rPr>
          <w:rtl/>
          <w:lang w:eastAsia="he-IL"/>
        </w:rPr>
      </w:pPr>
      <w:bookmarkStart w:id="674" w:name="_ETM_Q3_1514278"/>
      <w:bookmarkEnd w:id="674"/>
      <w:r>
        <w:rPr>
          <w:rFonts w:hint="cs"/>
          <w:rtl/>
          <w:lang w:eastAsia="he-IL"/>
        </w:rPr>
        <w:t xml:space="preserve">עדיף מאשר תקציב כזה. עדיף שלא יהיה תקציב מאשר תקציב כזה. </w:t>
      </w:r>
    </w:p>
    <w:p w:rsidR="00DA1059" w:rsidRDefault="00DA1059" w:rsidP="00733D1B">
      <w:pPr>
        <w:rPr>
          <w:rtl/>
          <w:lang w:eastAsia="he-IL"/>
        </w:rPr>
      </w:pPr>
      <w:bookmarkStart w:id="675" w:name="_ETM_Q3_1511730"/>
      <w:bookmarkStart w:id="676" w:name="_ETM_Q3_1511860"/>
      <w:bookmarkEnd w:id="675"/>
      <w:bookmarkEnd w:id="676"/>
    </w:p>
    <w:p w:rsidR="00DA1059" w:rsidRDefault="00DA1059" w:rsidP="00733D1B">
      <w:pPr>
        <w:pStyle w:val="-"/>
        <w:rPr>
          <w:rtl/>
        </w:rPr>
      </w:pPr>
      <w:bookmarkStart w:id="677" w:name="ET_speakercontinue_6211_17"/>
      <w:r w:rsidRPr="006C6FBA">
        <w:rPr>
          <w:rStyle w:val="TagStyle"/>
          <w:rtl/>
        </w:rPr>
        <w:t xml:space="preserve"> &lt;&lt; דובר_המשך &gt;&gt;</w:t>
      </w:r>
      <w:r w:rsidRPr="005B7D65">
        <w:rPr>
          <w:rStyle w:val="TagStyle"/>
          <w:rtl/>
        </w:rPr>
        <w:t xml:space="preserve"> </w:t>
      </w:r>
      <w:r>
        <w:rPr>
          <w:rtl/>
        </w:rPr>
        <w:t>שר החקלאות ופיתוח הכפר עודד פורר:</w:t>
      </w:r>
      <w:r w:rsidRPr="005B7D65">
        <w:rPr>
          <w:rStyle w:val="TagStyle"/>
          <w:rtl/>
        </w:rPr>
        <w:t xml:space="preserve"> </w:t>
      </w:r>
      <w:r w:rsidRPr="006C6FBA">
        <w:rPr>
          <w:rStyle w:val="TagStyle"/>
          <w:rtl/>
        </w:rPr>
        <w:t>&lt;&lt; דובר_המשך &gt;&gt;</w:t>
      </w:r>
      <w:r>
        <w:rPr>
          <w:rtl/>
        </w:rPr>
        <w:t xml:space="preserve">   </w:t>
      </w:r>
      <w:bookmarkEnd w:id="677"/>
    </w:p>
    <w:p w:rsidR="00DA1059" w:rsidRDefault="00DA1059" w:rsidP="00CE6451">
      <w:pPr>
        <w:rPr>
          <w:rtl/>
          <w:lang w:eastAsia="he-IL"/>
        </w:rPr>
      </w:pPr>
    </w:p>
    <w:p w:rsidR="00DA1059" w:rsidRDefault="00DA1059" w:rsidP="00733D1B">
      <w:pPr>
        <w:rPr>
          <w:rtl/>
          <w:lang w:eastAsia="he-IL"/>
        </w:rPr>
      </w:pPr>
      <w:bookmarkStart w:id="678" w:name="_ETM_Q3_1513231"/>
      <w:bookmarkEnd w:id="678"/>
      <w:r>
        <w:rPr>
          <w:rFonts w:hint="cs"/>
          <w:rtl/>
          <w:lang w:eastAsia="he-IL"/>
        </w:rPr>
        <w:t xml:space="preserve">אז עכשיו, ב-2021, מצביעים על תקציב. בוא נזכיר לך </w:t>
      </w:r>
      <w:bookmarkStart w:id="679" w:name="_ETM_Q3_1517880"/>
      <w:bookmarkEnd w:id="679"/>
      <w:r>
        <w:rPr>
          <w:rFonts w:hint="cs"/>
          <w:rtl/>
          <w:lang w:eastAsia="he-IL"/>
        </w:rPr>
        <w:t>על מה אתה תצביע בתקציב. אני מקווה שתצביע בעד.</w:t>
      </w:r>
      <w:bookmarkStart w:id="680" w:name="_ETM_Q3_1520074"/>
      <w:bookmarkEnd w:id="680"/>
      <w:r>
        <w:rPr>
          <w:rFonts w:hint="cs"/>
          <w:rtl/>
          <w:lang w:eastAsia="he-IL"/>
        </w:rPr>
        <w:t xml:space="preserve"> </w:t>
      </w:r>
    </w:p>
    <w:p w:rsidR="00DA1059" w:rsidRDefault="00DA1059" w:rsidP="00733D1B">
      <w:pPr>
        <w:rPr>
          <w:rtl/>
          <w:lang w:eastAsia="he-IL"/>
        </w:rPr>
      </w:pPr>
      <w:bookmarkStart w:id="681" w:name="_ETM_Q3_1518896"/>
      <w:bookmarkStart w:id="682" w:name="_ETM_Q3_1519041"/>
      <w:bookmarkEnd w:id="681"/>
      <w:bookmarkEnd w:id="682"/>
    </w:p>
    <w:p w:rsidR="00DA1059" w:rsidRDefault="00DA1059" w:rsidP="00733D1B">
      <w:pPr>
        <w:pStyle w:val="af6"/>
        <w:rPr>
          <w:rtl/>
        </w:rPr>
      </w:pPr>
      <w:bookmarkStart w:id="683" w:name="ET_interruption_5628_18"/>
      <w:r w:rsidRPr="006C6FBA">
        <w:rPr>
          <w:rStyle w:val="TagStyle"/>
          <w:rtl/>
        </w:rPr>
        <w:t xml:space="preserve"> &lt;&lt; קריאה &gt;&gt;</w:t>
      </w:r>
      <w:r w:rsidRPr="005B7D65">
        <w:rPr>
          <w:rStyle w:val="TagStyle"/>
          <w:rtl/>
        </w:rPr>
        <w:t xml:space="preserve"> </w:t>
      </w:r>
      <w:r>
        <w:rPr>
          <w:rtl/>
        </w:rPr>
        <w:t>מיכאל מלכיאלי (ש"ס):</w:t>
      </w:r>
      <w:r w:rsidRPr="005B7D65">
        <w:rPr>
          <w:rStyle w:val="TagStyle"/>
          <w:rtl/>
        </w:rPr>
        <w:t xml:space="preserve"> </w:t>
      </w:r>
      <w:r w:rsidRPr="006C6FBA">
        <w:rPr>
          <w:rStyle w:val="TagStyle"/>
          <w:rtl/>
        </w:rPr>
        <w:t>&lt;&lt; קריאה &gt;&gt;</w:t>
      </w:r>
      <w:r>
        <w:rPr>
          <w:rtl/>
        </w:rPr>
        <w:t xml:space="preserve">   </w:t>
      </w:r>
      <w:bookmarkEnd w:id="683"/>
    </w:p>
    <w:p w:rsidR="00DA1059" w:rsidRDefault="00DA1059" w:rsidP="00CE6451">
      <w:pPr>
        <w:rPr>
          <w:rtl/>
          <w:lang w:eastAsia="he-IL"/>
        </w:rPr>
      </w:pPr>
    </w:p>
    <w:p w:rsidR="00DA1059" w:rsidRDefault="00DA1059" w:rsidP="00733D1B">
      <w:pPr>
        <w:rPr>
          <w:rtl/>
          <w:lang w:eastAsia="he-IL"/>
        </w:rPr>
      </w:pPr>
      <w:bookmarkStart w:id="684" w:name="_ETM_Q3_1521480"/>
      <w:bookmarkStart w:id="685" w:name="_ETM_Q3_1521745"/>
      <w:bookmarkStart w:id="686" w:name="_ETM_Q3_1521810"/>
      <w:bookmarkEnd w:id="684"/>
      <w:bookmarkEnd w:id="685"/>
      <w:bookmarkEnd w:id="686"/>
      <w:r>
        <w:rPr>
          <w:rFonts w:hint="cs"/>
          <w:rtl/>
          <w:lang w:eastAsia="he-IL"/>
        </w:rPr>
        <w:t>לא, לא יהיה.</w:t>
      </w:r>
      <w:r w:rsidRPr="005B7D65">
        <w:rPr>
          <w:rFonts w:hint="cs"/>
          <w:rtl/>
          <w:lang w:eastAsia="he-IL"/>
        </w:rPr>
        <w:t xml:space="preserve"> </w:t>
      </w:r>
      <w:r>
        <w:rPr>
          <w:rFonts w:hint="cs"/>
          <w:rtl/>
          <w:lang w:eastAsia="he-IL"/>
        </w:rPr>
        <w:t xml:space="preserve">זה תקציב חבר'ה, זה חברתי לחבר'ה. </w:t>
      </w:r>
    </w:p>
    <w:p w:rsidR="00DA1059" w:rsidRDefault="00DA1059" w:rsidP="00733D1B">
      <w:pPr>
        <w:rPr>
          <w:rtl/>
          <w:lang w:eastAsia="he-IL"/>
        </w:rPr>
      </w:pPr>
      <w:bookmarkStart w:id="687" w:name="_ETM_Q3_1523760"/>
      <w:bookmarkStart w:id="688" w:name="_ETM_Q3_1523894"/>
      <w:bookmarkEnd w:id="687"/>
      <w:bookmarkEnd w:id="688"/>
    </w:p>
    <w:p w:rsidR="00DA1059" w:rsidRDefault="00DA1059" w:rsidP="00733D1B">
      <w:pPr>
        <w:pStyle w:val="-"/>
        <w:rPr>
          <w:rtl/>
        </w:rPr>
      </w:pPr>
      <w:bookmarkStart w:id="689" w:name="ET_speakercontinue_6211_19"/>
      <w:r w:rsidRPr="006C6FBA">
        <w:rPr>
          <w:rStyle w:val="TagStyle"/>
          <w:rtl/>
        </w:rPr>
        <w:t xml:space="preserve"> &lt;&lt; דובר_המשך &gt;&gt;</w:t>
      </w:r>
      <w:r w:rsidRPr="005B7D65">
        <w:rPr>
          <w:rStyle w:val="TagStyle"/>
          <w:rtl/>
        </w:rPr>
        <w:t xml:space="preserve"> </w:t>
      </w:r>
      <w:r>
        <w:rPr>
          <w:rtl/>
        </w:rPr>
        <w:t>שר החקלאות ופיתוח הכפר עודד פורר:</w:t>
      </w:r>
      <w:r w:rsidRPr="005B7D65">
        <w:rPr>
          <w:rStyle w:val="TagStyle"/>
          <w:rtl/>
        </w:rPr>
        <w:t xml:space="preserve"> </w:t>
      </w:r>
      <w:r w:rsidRPr="006C6FBA">
        <w:rPr>
          <w:rStyle w:val="TagStyle"/>
          <w:rtl/>
        </w:rPr>
        <w:t>&lt;&lt; דובר_המשך &gt;&gt;</w:t>
      </w:r>
      <w:r>
        <w:rPr>
          <w:rtl/>
        </w:rPr>
        <w:t xml:space="preserve">   </w:t>
      </w:r>
      <w:bookmarkEnd w:id="689"/>
    </w:p>
    <w:p w:rsidR="00DA1059" w:rsidRDefault="00DA1059" w:rsidP="00CE6451">
      <w:pPr>
        <w:rPr>
          <w:rtl/>
          <w:lang w:eastAsia="he-IL"/>
        </w:rPr>
      </w:pPr>
    </w:p>
    <w:p w:rsidR="00DA1059" w:rsidRDefault="00DA1059" w:rsidP="00771255">
      <w:pPr>
        <w:rPr>
          <w:rtl/>
          <w:lang w:eastAsia="he-IL"/>
        </w:rPr>
      </w:pPr>
      <w:bookmarkStart w:id="690" w:name="_ETM_Q3_1525945"/>
      <w:bookmarkEnd w:id="690"/>
      <w:r>
        <w:rPr>
          <w:rFonts w:hint="cs"/>
          <w:rtl/>
          <w:lang w:eastAsia="he-IL"/>
        </w:rPr>
        <w:t xml:space="preserve">אני בטוח שלהעלות את ההכנסה המינימלית </w:t>
      </w:r>
      <w:bookmarkStart w:id="691" w:name="_ETM_Q3_1537087"/>
      <w:bookmarkEnd w:id="691"/>
      <w:r>
        <w:rPr>
          <w:rFonts w:hint="cs"/>
          <w:rtl/>
          <w:lang w:eastAsia="he-IL"/>
        </w:rPr>
        <w:t xml:space="preserve">לאזרח ותיק במדינת ישראל לגובה של 70% משכר המינימום </w:t>
      </w:r>
      <w:r>
        <w:rPr>
          <w:rtl/>
          <w:lang w:eastAsia="he-IL"/>
        </w:rPr>
        <w:t>–</w:t>
      </w:r>
      <w:r>
        <w:rPr>
          <w:rFonts w:hint="cs"/>
          <w:rtl/>
          <w:lang w:eastAsia="he-IL"/>
        </w:rPr>
        <w:t xml:space="preserve"> </w:t>
      </w:r>
      <w:bookmarkStart w:id="692" w:name="_ETM_Q3_1543800"/>
      <w:bookmarkEnd w:id="692"/>
      <w:r>
        <w:rPr>
          <w:rFonts w:hint="cs"/>
          <w:rtl/>
          <w:lang w:eastAsia="he-IL"/>
        </w:rPr>
        <w:t xml:space="preserve">אנחנו מדברים על תוספת של כ-500 שקל לחודש לכל אזרח </w:t>
      </w:r>
      <w:bookmarkStart w:id="693" w:name="_ETM_Q3_1549150"/>
      <w:bookmarkEnd w:id="693"/>
      <w:r>
        <w:rPr>
          <w:rFonts w:hint="cs"/>
          <w:rtl/>
          <w:lang w:eastAsia="he-IL"/>
        </w:rPr>
        <w:t>ותיק</w:t>
      </w:r>
      <w:r w:rsidR="00771255">
        <w:rPr>
          <w:rFonts w:hint="cs"/>
          <w:rtl/>
          <w:lang w:eastAsia="he-IL"/>
        </w:rPr>
        <w:t>,</w:t>
      </w:r>
      <w:r>
        <w:rPr>
          <w:rFonts w:hint="cs"/>
          <w:rtl/>
          <w:lang w:eastAsia="he-IL"/>
        </w:rPr>
        <w:t xml:space="preserve"> 500 שקל, שהוא מקבל אותם לחשבונו, בנוסף להכנסתו </w:t>
      </w:r>
      <w:bookmarkStart w:id="694" w:name="_ETM_Q3_1552585"/>
      <w:bookmarkEnd w:id="694"/>
      <w:r>
        <w:rPr>
          <w:rFonts w:hint="cs"/>
          <w:rtl/>
          <w:lang w:eastAsia="he-IL"/>
        </w:rPr>
        <w:t xml:space="preserve">לתוך עולם הבטחת ההכנסה, שנותן לו הנחות בארנונה, בחשמל, בנושאים </w:t>
      </w:r>
      <w:bookmarkStart w:id="695" w:name="_ETM_Q3_1559006"/>
      <w:bookmarkEnd w:id="695"/>
      <w:r>
        <w:rPr>
          <w:rFonts w:hint="cs"/>
          <w:rtl/>
          <w:lang w:eastAsia="he-IL"/>
        </w:rPr>
        <w:t xml:space="preserve">אחרים, מגוון רחב של רשת ביטחון סוציאלית. </w:t>
      </w:r>
      <w:bookmarkStart w:id="696" w:name="_ETM_Q3_1523928"/>
      <w:bookmarkStart w:id="697" w:name="_ETM_Q3_1524042"/>
      <w:bookmarkStart w:id="698" w:name="_ETM_Q3_1524080"/>
      <w:bookmarkStart w:id="699" w:name="_ETM_Q3_1524201"/>
      <w:bookmarkEnd w:id="696"/>
      <w:bookmarkEnd w:id="697"/>
      <w:bookmarkEnd w:id="698"/>
      <w:bookmarkEnd w:id="699"/>
      <w:r>
        <w:rPr>
          <w:rFonts w:hint="cs"/>
          <w:rtl/>
          <w:lang w:eastAsia="he-IL"/>
        </w:rPr>
        <w:t xml:space="preserve">אני בטוח </w:t>
      </w:r>
      <w:bookmarkStart w:id="700" w:name="_ETM_Q3_1561681"/>
      <w:bookmarkEnd w:id="700"/>
      <w:r>
        <w:rPr>
          <w:rFonts w:hint="cs"/>
          <w:rtl/>
          <w:lang w:eastAsia="he-IL"/>
        </w:rPr>
        <w:t xml:space="preserve">שאתה תצביע בעד הדבר הזה. אבל אולי יש לי הרושם והתחושה, אולי, מדבריך, שהכול בשבילך זה רק קרדום לחפור בו, רק לחפש איך אתה תתנגד </w:t>
      </w:r>
      <w:bookmarkStart w:id="701" w:name="_ETM_Q3_1577113"/>
      <w:bookmarkEnd w:id="701"/>
      <w:r>
        <w:rPr>
          <w:rFonts w:hint="cs"/>
          <w:rtl/>
          <w:lang w:eastAsia="he-IL"/>
        </w:rPr>
        <w:t xml:space="preserve">לתקציב הזה. אז יש לך הזדמנות להוסיף ולהצביע בעד תקציב חברתי כל כך. </w:t>
      </w:r>
    </w:p>
    <w:p w:rsidR="00DA1059" w:rsidRDefault="00DA1059" w:rsidP="00733D1B">
      <w:pPr>
        <w:rPr>
          <w:rtl/>
          <w:lang w:eastAsia="he-IL"/>
        </w:rPr>
      </w:pPr>
      <w:bookmarkStart w:id="702" w:name="_ETM_Q3_1581010"/>
      <w:bookmarkStart w:id="703" w:name="_ETM_Q3_1581148"/>
      <w:bookmarkEnd w:id="702"/>
      <w:bookmarkEnd w:id="703"/>
    </w:p>
    <w:p w:rsidR="00DA1059" w:rsidRDefault="00DA1059" w:rsidP="00733D1B">
      <w:pPr>
        <w:pStyle w:val="af6"/>
        <w:rPr>
          <w:rtl/>
        </w:rPr>
      </w:pPr>
      <w:bookmarkStart w:id="704" w:name="ET_interruption_5628_20"/>
      <w:r w:rsidRPr="006C6FBA">
        <w:rPr>
          <w:rStyle w:val="TagStyle"/>
          <w:rtl/>
        </w:rPr>
        <w:t xml:space="preserve"> &lt;&lt; קריאה &gt;&gt;</w:t>
      </w:r>
      <w:r w:rsidRPr="006530F8">
        <w:rPr>
          <w:rStyle w:val="TagStyle"/>
          <w:rtl/>
        </w:rPr>
        <w:t xml:space="preserve"> </w:t>
      </w:r>
      <w:r>
        <w:rPr>
          <w:rtl/>
        </w:rPr>
        <w:t>מיכאל מלכיאלי (ש"ס):</w:t>
      </w:r>
      <w:r w:rsidRPr="006530F8">
        <w:rPr>
          <w:rStyle w:val="TagStyle"/>
          <w:rtl/>
        </w:rPr>
        <w:t xml:space="preserve"> </w:t>
      </w:r>
      <w:r w:rsidRPr="006C6FBA">
        <w:rPr>
          <w:rStyle w:val="TagStyle"/>
          <w:rtl/>
        </w:rPr>
        <w:t>&lt;&lt; קריאה &gt;&gt;</w:t>
      </w:r>
      <w:r>
        <w:rPr>
          <w:rtl/>
        </w:rPr>
        <w:t xml:space="preserve">   </w:t>
      </w:r>
      <w:bookmarkEnd w:id="704"/>
    </w:p>
    <w:p w:rsidR="00DA1059" w:rsidRDefault="00DA1059" w:rsidP="00CE6451">
      <w:pPr>
        <w:rPr>
          <w:rtl/>
          <w:lang w:eastAsia="he-IL"/>
        </w:rPr>
      </w:pPr>
    </w:p>
    <w:p w:rsidR="00DA1059" w:rsidRDefault="00DA1059" w:rsidP="00733D1B">
      <w:pPr>
        <w:rPr>
          <w:rtl/>
          <w:lang w:eastAsia="he-IL"/>
        </w:rPr>
      </w:pPr>
      <w:bookmarkStart w:id="705" w:name="_ETM_Q3_1583809"/>
      <w:bookmarkEnd w:id="705"/>
      <w:r>
        <w:rPr>
          <w:rFonts w:hint="cs"/>
          <w:rtl/>
          <w:lang w:eastAsia="he-IL"/>
        </w:rPr>
        <w:t>חברתי למי? לעשירים.</w:t>
      </w:r>
    </w:p>
    <w:p w:rsidR="00DA1059" w:rsidRDefault="00DA1059" w:rsidP="00733D1B">
      <w:pPr>
        <w:rPr>
          <w:rtl/>
          <w:lang w:eastAsia="he-IL"/>
        </w:rPr>
      </w:pPr>
      <w:bookmarkStart w:id="706" w:name="_ETM_Q3_1583484"/>
      <w:bookmarkStart w:id="707" w:name="_ETM_Q3_1583581"/>
      <w:bookmarkEnd w:id="706"/>
      <w:bookmarkEnd w:id="707"/>
    </w:p>
    <w:p w:rsidR="00DA1059" w:rsidRDefault="00DA1059" w:rsidP="00733D1B">
      <w:pPr>
        <w:pStyle w:val="-"/>
        <w:rPr>
          <w:rtl/>
        </w:rPr>
      </w:pPr>
      <w:bookmarkStart w:id="708" w:name="ET_speakercontinue_6211_5"/>
      <w:r w:rsidRPr="006C6FBA">
        <w:rPr>
          <w:rStyle w:val="TagStyle"/>
          <w:rtl/>
        </w:rPr>
        <w:t xml:space="preserve"> &lt;&lt; דובר_המשך &gt;&gt;</w:t>
      </w:r>
      <w:r w:rsidRPr="00BC27ED">
        <w:rPr>
          <w:rStyle w:val="TagStyle"/>
          <w:rtl/>
        </w:rPr>
        <w:t xml:space="preserve"> </w:t>
      </w:r>
      <w:r>
        <w:rPr>
          <w:rtl/>
        </w:rPr>
        <w:t>שר החקלאות ופיתוח הכפר עודד פורר:</w:t>
      </w:r>
      <w:r w:rsidRPr="00BC27ED">
        <w:rPr>
          <w:rStyle w:val="TagStyle"/>
          <w:rtl/>
        </w:rPr>
        <w:t xml:space="preserve"> </w:t>
      </w:r>
      <w:r w:rsidRPr="006C6FBA">
        <w:rPr>
          <w:rStyle w:val="TagStyle"/>
          <w:rtl/>
        </w:rPr>
        <w:t>&lt;&lt; דובר_המשך &gt;&gt;</w:t>
      </w:r>
      <w:r>
        <w:rPr>
          <w:rtl/>
        </w:rPr>
        <w:t xml:space="preserve">   </w:t>
      </w:r>
      <w:bookmarkEnd w:id="708"/>
    </w:p>
    <w:p w:rsidR="00DA1059" w:rsidRDefault="00DA1059" w:rsidP="00CE6451">
      <w:pPr>
        <w:rPr>
          <w:rtl/>
          <w:lang w:eastAsia="he-IL"/>
        </w:rPr>
      </w:pPr>
    </w:p>
    <w:p w:rsidR="00DA1059" w:rsidRDefault="00DA1059" w:rsidP="00771255">
      <w:pPr>
        <w:rPr>
          <w:rtl/>
          <w:lang w:eastAsia="he-IL"/>
        </w:rPr>
      </w:pPr>
      <w:r>
        <w:rPr>
          <w:rFonts w:hint="cs"/>
          <w:rtl/>
          <w:lang w:eastAsia="he-IL"/>
        </w:rPr>
        <w:t xml:space="preserve">יושב </w:t>
      </w:r>
      <w:bookmarkStart w:id="709" w:name="_ETM_Q3_1583795"/>
      <w:bookmarkEnd w:id="709"/>
      <w:r>
        <w:rPr>
          <w:rFonts w:hint="cs"/>
          <w:rtl/>
          <w:lang w:eastAsia="he-IL"/>
        </w:rPr>
        <w:t>כאן שר הרווחה ו</w:t>
      </w:r>
      <w:r w:rsidR="00F64426">
        <w:rPr>
          <w:rFonts w:hint="cs"/>
          <w:rtl/>
          <w:lang w:eastAsia="he-IL"/>
        </w:rPr>
        <w:t>הביטחון החברתי</w:t>
      </w:r>
      <w:r>
        <w:rPr>
          <w:rFonts w:hint="cs"/>
          <w:rtl/>
          <w:lang w:eastAsia="he-IL"/>
        </w:rPr>
        <w:t xml:space="preserve">. עוד לפני שאושר תקציב המדינה, קרא לו שר האוצר </w:t>
      </w:r>
      <w:bookmarkStart w:id="710" w:name="_ETM_Q3_1591148"/>
      <w:bookmarkEnd w:id="710"/>
      <w:r>
        <w:rPr>
          <w:rFonts w:hint="eastAsia"/>
          <w:rtl/>
          <w:lang w:eastAsia="he-IL"/>
        </w:rPr>
        <w:t>–</w:t>
      </w:r>
      <w:r>
        <w:rPr>
          <w:rFonts w:hint="cs"/>
          <w:rtl/>
          <w:lang w:eastAsia="he-IL"/>
        </w:rPr>
        <w:t xml:space="preserve"> אני לא יודע מתי קרה דבר כזה, ויעיד פה השר מאיר כהן. הוא כבר </w:t>
      </w:r>
      <w:bookmarkStart w:id="711" w:name="_ETM_Q3_1600740"/>
      <w:bookmarkEnd w:id="711"/>
      <w:r>
        <w:rPr>
          <w:rFonts w:hint="cs"/>
          <w:rtl/>
          <w:lang w:eastAsia="he-IL"/>
        </w:rPr>
        <w:t>היה שר רווחה</w:t>
      </w:r>
      <w:r w:rsidR="00771255">
        <w:rPr>
          <w:rFonts w:hint="cs"/>
          <w:rtl/>
          <w:lang w:eastAsia="he-IL"/>
        </w:rPr>
        <w:t>.</w:t>
      </w:r>
      <w:r>
        <w:rPr>
          <w:rFonts w:hint="cs"/>
          <w:rtl/>
          <w:lang w:eastAsia="he-IL"/>
        </w:rPr>
        <w:t xml:space="preserve"> הוא אומר</w:t>
      </w:r>
      <w:r w:rsidR="00771255">
        <w:rPr>
          <w:rFonts w:hint="cs"/>
          <w:rtl/>
          <w:lang w:eastAsia="he-IL"/>
        </w:rPr>
        <w:t>,</w:t>
      </w:r>
      <w:r>
        <w:rPr>
          <w:rFonts w:hint="cs"/>
          <w:rtl/>
          <w:lang w:eastAsia="he-IL"/>
        </w:rPr>
        <w:t xml:space="preserve"> </w:t>
      </w:r>
      <w:bookmarkStart w:id="712" w:name="_ETM_Q3_1601301"/>
      <w:bookmarkEnd w:id="712"/>
      <w:r>
        <w:rPr>
          <w:rFonts w:hint="cs"/>
          <w:rtl/>
          <w:lang w:eastAsia="he-IL"/>
        </w:rPr>
        <w:t xml:space="preserve">קורא לך שר האוצר </w:t>
      </w:r>
      <w:r>
        <w:rPr>
          <w:rtl/>
          <w:lang w:eastAsia="he-IL"/>
        </w:rPr>
        <w:t>–</w:t>
      </w:r>
      <w:r>
        <w:rPr>
          <w:rFonts w:hint="cs"/>
          <w:rtl/>
          <w:lang w:eastAsia="he-IL"/>
        </w:rPr>
        <w:t xml:space="preserve"> עוד אין תקציב מדינה </w:t>
      </w:r>
      <w:r>
        <w:rPr>
          <w:rtl/>
          <w:lang w:eastAsia="he-IL"/>
        </w:rPr>
        <w:t>–</w:t>
      </w:r>
      <w:r>
        <w:rPr>
          <w:rFonts w:hint="cs"/>
          <w:rtl/>
          <w:lang w:eastAsia="he-IL"/>
        </w:rPr>
        <w:t xml:space="preserve"> ואומר לך: תשמע, עוד לפני שיש תקציב, באישור מיוחד, אנחנו </w:t>
      </w:r>
      <w:bookmarkStart w:id="713" w:name="_ETM_Q3_1606427"/>
      <w:bookmarkEnd w:id="713"/>
      <w:r>
        <w:rPr>
          <w:rFonts w:hint="cs"/>
          <w:rtl/>
          <w:lang w:eastAsia="he-IL"/>
        </w:rPr>
        <w:t xml:space="preserve">נותנים מקדמה לתוכנית למלחמה באלימות במשפחה. מה התוכנית הזאת? זאת תוכנית שהממשלה הקודמת, </w:t>
      </w:r>
      <w:bookmarkStart w:id="714" w:name="_ETM_Q3_1615107"/>
      <w:bookmarkEnd w:id="714"/>
      <w:r>
        <w:rPr>
          <w:rFonts w:hint="cs"/>
          <w:rtl/>
          <w:lang w:eastAsia="he-IL"/>
        </w:rPr>
        <w:t xml:space="preserve">ב-2017, קיבלה עליה החלטה, אדוני היושב-ראש. </w:t>
      </w:r>
    </w:p>
    <w:p w:rsidR="00DA1059" w:rsidRDefault="00DA1059" w:rsidP="00733D1B">
      <w:pPr>
        <w:rPr>
          <w:rtl/>
          <w:lang w:eastAsia="he-IL"/>
        </w:rPr>
      </w:pPr>
      <w:bookmarkStart w:id="715" w:name="_ETM_Q3_1621844"/>
      <w:bookmarkStart w:id="716" w:name="_ETM_Q3_1621937"/>
      <w:bookmarkEnd w:id="715"/>
      <w:bookmarkEnd w:id="716"/>
    </w:p>
    <w:p w:rsidR="00DA1059" w:rsidRDefault="00DA1059" w:rsidP="00733D1B">
      <w:pPr>
        <w:pStyle w:val="af6"/>
        <w:rPr>
          <w:rtl/>
        </w:rPr>
      </w:pPr>
      <w:bookmarkStart w:id="717" w:name="ET_interruption_6267_21"/>
      <w:r w:rsidRPr="006C6FBA">
        <w:rPr>
          <w:rStyle w:val="TagStyle"/>
          <w:rtl/>
        </w:rPr>
        <w:t xml:space="preserve"> &lt;&lt; קריאה &gt;&gt;</w:t>
      </w:r>
      <w:r w:rsidRPr="006530F8">
        <w:rPr>
          <w:rStyle w:val="TagStyle"/>
          <w:rtl/>
        </w:rPr>
        <w:t xml:space="preserve"> </w:t>
      </w:r>
      <w:r>
        <w:rPr>
          <w:rtl/>
        </w:rPr>
        <w:t>שר הרווחה ו</w:t>
      </w:r>
      <w:r w:rsidR="00F64426">
        <w:rPr>
          <w:rtl/>
        </w:rPr>
        <w:t>הביטחון החברתי</w:t>
      </w:r>
      <w:r>
        <w:rPr>
          <w:rtl/>
        </w:rPr>
        <w:t xml:space="preserve"> מאיר כהן:</w:t>
      </w:r>
      <w:r w:rsidRPr="006530F8">
        <w:rPr>
          <w:rStyle w:val="TagStyle"/>
          <w:rtl/>
        </w:rPr>
        <w:t xml:space="preserve"> </w:t>
      </w:r>
      <w:r w:rsidRPr="006C6FBA">
        <w:rPr>
          <w:rStyle w:val="TagStyle"/>
          <w:rtl/>
        </w:rPr>
        <w:t>&lt;&lt; קריאה &gt;&gt;</w:t>
      </w:r>
      <w:r>
        <w:rPr>
          <w:rtl/>
        </w:rPr>
        <w:t xml:space="preserve">   </w:t>
      </w:r>
      <w:bookmarkEnd w:id="717"/>
    </w:p>
    <w:p w:rsidR="00DA1059" w:rsidRDefault="00DA1059" w:rsidP="00733D1B">
      <w:pPr>
        <w:rPr>
          <w:rtl/>
          <w:lang w:eastAsia="he-IL"/>
        </w:rPr>
      </w:pPr>
    </w:p>
    <w:p w:rsidR="00DA1059" w:rsidRDefault="00DA1059" w:rsidP="00733D1B">
      <w:pPr>
        <w:rPr>
          <w:rtl/>
          <w:lang w:eastAsia="he-IL"/>
        </w:rPr>
      </w:pPr>
      <w:bookmarkStart w:id="718" w:name="_ETM_Q3_1624203"/>
      <w:bookmarkEnd w:id="718"/>
      <w:r>
        <w:rPr>
          <w:rFonts w:hint="cs"/>
          <w:rtl/>
          <w:lang w:eastAsia="he-IL"/>
        </w:rPr>
        <w:t xml:space="preserve">סליחה שאני מפריע לך, אדוני השר, זה לא נהוג. אבל אני </w:t>
      </w:r>
      <w:bookmarkStart w:id="719" w:name="_ETM_Q3_1624067"/>
      <w:bookmarkEnd w:id="719"/>
      <w:r>
        <w:rPr>
          <w:rFonts w:hint="cs"/>
          <w:rtl/>
          <w:lang w:eastAsia="he-IL"/>
        </w:rPr>
        <w:t xml:space="preserve">רוצה להגיד שהאירוע של אתמול </w:t>
      </w:r>
      <w:r w:rsidR="00267305">
        <w:rPr>
          <w:rFonts w:hint="cs"/>
          <w:rtl/>
          <w:lang w:eastAsia="he-IL"/>
        </w:rPr>
        <w:t>– – –</w:t>
      </w:r>
      <w:r>
        <w:rPr>
          <w:rFonts w:hint="cs"/>
          <w:rtl/>
          <w:lang w:eastAsia="he-IL"/>
        </w:rPr>
        <w:t xml:space="preserve"> אנחנו היינו מחויבים להליכים </w:t>
      </w:r>
      <w:r w:rsidR="00267305">
        <w:rPr>
          <w:rFonts w:hint="cs"/>
          <w:rtl/>
          <w:lang w:eastAsia="he-IL"/>
        </w:rPr>
        <w:t>– – –</w:t>
      </w:r>
      <w:r>
        <w:rPr>
          <w:rFonts w:hint="cs"/>
          <w:rtl/>
          <w:lang w:eastAsia="he-IL"/>
        </w:rPr>
        <w:t xml:space="preserve"> </w:t>
      </w:r>
    </w:p>
    <w:p w:rsidR="00DA1059" w:rsidRDefault="00DA1059" w:rsidP="00733D1B">
      <w:pPr>
        <w:rPr>
          <w:rtl/>
          <w:lang w:eastAsia="he-IL"/>
        </w:rPr>
      </w:pPr>
      <w:bookmarkStart w:id="720" w:name="_ETM_Q3_1631879"/>
      <w:bookmarkStart w:id="721" w:name="_ETM_Q3_1631973"/>
      <w:bookmarkEnd w:id="720"/>
      <w:bookmarkEnd w:id="721"/>
    </w:p>
    <w:p w:rsidR="00DA1059" w:rsidRDefault="00DA1059" w:rsidP="00733D1B">
      <w:pPr>
        <w:pStyle w:val="af6"/>
        <w:rPr>
          <w:rtl/>
        </w:rPr>
      </w:pPr>
      <w:bookmarkStart w:id="722" w:name="ET_interruption_5628_22"/>
      <w:r w:rsidRPr="006C6FBA">
        <w:rPr>
          <w:rStyle w:val="TagStyle"/>
          <w:rtl/>
        </w:rPr>
        <w:t xml:space="preserve"> &lt;&lt; קריאה &gt;&gt;</w:t>
      </w:r>
      <w:r w:rsidRPr="006530F8">
        <w:rPr>
          <w:rStyle w:val="TagStyle"/>
          <w:rtl/>
        </w:rPr>
        <w:t xml:space="preserve"> </w:t>
      </w:r>
      <w:r>
        <w:rPr>
          <w:rtl/>
        </w:rPr>
        <w:t>מיכאל מלכיאלי (ש"ס):</w:t>
      </w:r>
      <w:r w:rsidRPr="006530F8">
        <w:rPr>
          <w:rStyle w:val="TagStyle"/>
          <w:rtl/>
        </w:rPr>
        <w:t xml:space="preserve"> </w:t>
      </w:r>
      <w:r w:rsidRPr="006C6FBA">
        <w:rPr>
          <w:rStyle w:val="TagStyle"/>
          <w:rtl/>
        </w:rPr>
        <w:t>&lt;&lt; קריאה &gt;&gt;</w:t>
      </w:r>
      <w:r>
        <w:rPr>
          <w:rtl/>
        </w:rPr>
        <w:t xml:space="preserve">   </w:t>
      </w:r>
      <w:bookmarkEnd w:id="722"/>
    </w:p>
    <w:p w:rsidR="00DA1059" w:rsidRDefault="00DA1059" w:rsidP="00CE6451">
      <w:pPr>
        <w:rPr>
          <w:rtl/>
          <w:lang w:eastAsia="he-IL"/>
        </w:rPr>
      </w:pPr>
    </w:p>
    <w:p w:rsidR="00DA1059" w:rsidRDefault="00DA1059" w:rsidP="00733D1B">
      <w:pPr>
        <w:rPr>
          <w:rtl/>
          <w:lang w:eastAsia="he-IL"/>
        </w:rPr>
      </w:pPr>
      <w:bookmarkStart w:id="723" w:name="_ETM_Q3_1637355"/>
      <w:bookmarkStart w:id="724" w:name="_ETM_Q3_1637634"/>
      <w:bookmarkStart w:id="725" w:name="_ETM_Q3_1637739"/>
      <w:bookmarkEnd w:id="723"/>
      <w:bookmarkEnd w:id="724"/>
      <w:bookmarkEnd w:id="725"/>
      <w:r>
        <w:rPr>
          <w:rFonts w:hint="cs"/>
          <w:rtl/>
          <w:lang w:eastAsia="he-IL"/>
        </w:rPr>
        <w:t xml:space="preserve">איזה </w:t>
      </w:r>
      <w:bookmarkStart w:id="726" w:name="_ETM_Q3_1633227"/>
      <w:bookmarkEnd w:id="726"/>
      <w:r>
        <w:rPr>
          <w:rFonts w:hint="cs"/>
          <w:rtl/>
          <w:lang w:eastAsia="he-IL"/>
        </w:rPr>
        <w:t>אירוע אתמול?</w:t>
      </w:r>
    </w:p>
    <w:p w:rsidR="00DA1059" w:rsidRDefault="00DA1059" w:rsidP="00733D1B">
      <w:pPr>
        <w:rPr>
          <w:rtl/>
          <w:lang w:eastAsia="he-IL"/>
        </w:rPr>
      </w:pPr>
      <w:bookmarkStart w:id="727" w:name="_ETM_Q3_1633363"/>
      <w:bookmarkStart w:id="728" w:name="_ETM_Q3_1633488"/>
      <w:bookmarkEnd w:id="727"/>
      <w:bookmarkEnd w:id="728"/>
    </w:p>
    <w:p w:rsidR="00DA1059" w:rsidRDefault="00DA1059" w:rsidP="00733D1B">
      <w:pPr>
        <w:pStyle w:val="af6"/>
        <w:rPr>
          <w:rtl/>
        </w:rPr>
      </w:pPr>
      <w:bookmarkStart w:id="729" w:name="ET_interruption_6267_23"/>
      <w:r w:rsidRPr="006C6FBA">
        <w:rPr>
          <w:rStyle w:val="TagStyle"/>
          <w:rtl/>
        </w:rPr>
        <w:t xml:space="preserve"> &lt;&lt; קריאה &gt;&gt;</w:t>
      </w:r>
      <w:r w:rsidRPr="006530F8">
        <w:rPr>
          <w:rStyle w:val="TagStyle"/>
          <w:rtl/>
        </w:rPr>
        <w:t xml:space="preserve"> </w:t>
      </w:r>
      <w:r>
        <w:rPr>
          <w:rtl/>
        </w:rPr>
        <w:t>שר הרווחה ו</w:t>
      </w:r>
      <w:r w:rsidR="00F64426">
        <w:rPr>
          <w:rtl/>
        </w:rPr>
        <w:t>הביטחון החברתי</w:t>
      </w:r>
      <w:r>
        <w:rPr>
          <w:rtl/>
        </w:rPr>
        <w:t xml:space="preserve"> מאיר כהן:</w:t>
      </w:r>
      <w:r w:rsidRPr="006530F8">
        <w:rPr>
          <w:rStyle w:val="TagStyle"/>
          <w:rtl/>
        </w:rPr>
        <w:t xml:space="preserve"> </w:t>
      </w:r>
      <w:r w:rsidRPr="006C6FBA">
        <w:rPr>
          <w:rStyle w:val="TagStyle"/>
          <w:rtl/>
        </w:rPr>
        <w:t>&lt;&lt; קריאה &gt;&gt;</w:t>
      </w:r>
      <w:r>
        <w:rPr>
          <w:rtl/>
        </w:rPr>
        <w:t xml:space="preserve">   </w:t>
      </w:r>
      <w:bookmarkEnd w:id="729"/>
    </w:p>
    <w:p w:rsidR="00DA1059" w:rsidRDefault="00DA1059" w:rsidP="00CE6451">
      <w:pPr>
        <w:rPr>
          <w:rtl/>
          <w:lang w:eastAsia="he-IL"/>
        </w:rPr>
      </w:pPr>
    </w:p>
    <w:p w:rsidR="00DA1059" w:rsidRDefault="00DA1059" w:rsidP="00733D1B">
      <w:pPr>
        <w:rPr>
          <w:rtl/>
          <w:lang w:eastAsia="he-IL"/>
        </w:rPr>
      </w:pPr>
      <w:bookmarkStart w:id="730" w:name="_ETM_Q3_1637183"/>
      <w:bookmarkStart w:id="731" w:name="_ETM_Q3_1637482"/>
      <w:bookmarkStart w:id="732" w:name="_ETM_Q3_1637560"/>
      <w:bookmarkEnd w:id="730"/>
      <w:bookmarkEnd w:id="731"/>
      <w:bookmarkEnd w:id="732"/>
      <w:r>
        <w:rPr>
          <w:rFonts w:hint="cs"/>
          <w:rtl/>
          <w:lang w:eastAsia="he-IL"/>
        </w:rPr>
        <w:t xml:space="preserve">שנייה. </w:t>
      </w:r>
    </w:p>
    <w:p w:rsidR="00DA1059" w:rsidRDefault="00DA1059" w:rsidP="00733D1B">
      <w:pPr>
        <w:rPr>
          <w:rtl/>
          <w:lang w:eastAsia="he-IL"/>
        </w:rPr>
      </w:pPr>
      <w:bookmarkStart w:id="733" w:name="_ETM_Q3_1635626"/>
      <w:bookmarkStart w:id="734" w:name="_ETM_Q3_1635753"/>
      <w:bookmarkEnd w:id="733"/>
      <w:bookmarkEnd w:id="734"/>
    </w:p>
    <w:p w:rsidR="00DA1059" w:rsidRDefault="00DA1059" w:rsidP="00733D1B">
      <w:pPr>
        <w:pStyle w:val="af7"/>
        <w:rPr>
          <w:rtl/>
        </w:rPr>
      </w:pPr>
      <w:bookmarkStart w:id="735" w:name="ET_yor_6117_24"/>
      <w:r w:rsidRPr="006C6FBA">
        <w:rPr>
          <w:rStyle w:val="TagStyle"/>
          <w:rtl/>
        </w:rPr>
        <w:t xml:space="preserve"> &lt;&lt; יור &gt;&gt;</w:t>
      </w:r>
      <w:r w:rsidRPr="006530F8">
        <w:rPr>
          <w:rStyle w:val="TagStyle"/>
          <w:rtl/>
        </w:rPr>
        <w:t xml:space="preserve"> </w:t>
      </w:r>
      <w:r>
        <w:rPr>
          <w:rtl/>
        </w:rPr>
        <w:t>היו"ר אחמד טיבי:</w:t>
      </w:r>
      <w:r w:rsidRPr="006530F8">
        <w:rPr>
          <w:rStyle w:val="TagStyle"/>
          <w:rtl/>
        </w:rPr>
        <w:t xml:space="preserve"> </w:t>
      </w:r>
      <w:r w:rsidRPr="006C6FBA">
        <w:rPr>
          <w:rStyle w:val="TagStyle"/>
          <w:rtl/>
        </w:rPr>
        <w:t>&lt;&lt; יור &gt;&gt;</w:t>
      </w:r>
      <w:r>
        <w:rPr>
          <w:rtl/>
        </w:rPr>
        <w:t xml:space="preserve">   </w:t>
      </w:r>
      <w:bookmarkEnd w:id="735"/>
    </w:p>
    <w:p w:rsidR="00DA1059" w:rsidRDefault="00DA1059" w:rsidP="00CE6451">
      <w:pPr>
        <w:rPr>
          <w:rtl/>
          <w:lang w:eastAsia="he-IL"/>
        </w:rPr>
      </w:pPr>
    </w:p>
    <w:p w:rsidR="00DA1059" w:rsidRDefault="00DA1059" w:rsidP="00733D1B">
      <w:pPr>
        <w:rPr>
          <w:rtl/>
          <w:lang w:eastAsia="he-IL"/>
        </w:rPr>
      </w:pPr>
      <w:r>
        <w:rPr>
          <w:rFonts w:hint="cs"/>
          <w:rtl/>
          <w:lang w:eastAsia="he-IL"/>
        </w:rPr>
        <w:t xml:space="preserve">תן לשר לענות. </w:t>
      </w:r>
    </w:p>
    <w:p w:rsidR="00DA1059" w:rsidRDefault="00DA1059" w:rsidP="00733D1B">
      <w:pPr>
        <w:rPr>
          <w:rtl/>
          <w:lang w:eastAsia="he-IL"/>
        </w:rPr>
      </w:pPr>
      <w:bookmarkStart w:id="736" w:name="_ETM_Q3_1634945"/>
      <w:bookmarkStart w:id="737" w:name="_ETM_Q3_1635079"/>
      <w:bookmarkEnd w:id="736"/>
      <w:bookmarkEnd w:id="737"/>
    </w:p>
    <w:p w:rsidR="00DA1059" w:rsidRDefault="00DA1059" w:rsidP="00733D1B">
      <w:pPr>
        <w:pStyle w:val="af6"/>
        <w:rPr>
          <w:rtl/>
        </w:rPr>
      </w:pPr>
      <w:bookmarkStart w:id="738" w:name="ET_interruption_6267_25"/>
      <w:r w:rsidRPr="006C6FBA">
        <w:rPr>
          <w:rStyle w:val="TagStyle"/>
          <w:rtl/>
        </w:rPr>
        <w:t xml:space="preserve"> &lt;&lt; קריאה &gt;&gt;</w:t>
      </w:r>
      <w:r w:rsidRPr="006530F8">
        <w:rPr>
          <w:rStyle w:val="TagStyle"/>
          <w:rtl/>
        </w:rPr>
        <w:t xml:space="preserve"> </w:t>
      </w:r>
      <w:r>
        <w:rPr>
          <w:rtl/>
        </w:rPr>
        <w:t>שר הרווחה ו</w:t>
      </w:r>
      <w:r w:rsidR="00F64426">
        <w:rPr>
          <w:rtl/>
        </w:rPr>
        <w:t>הביטחון החברתי</w:t>
      </w:r>
      <w:r>
        <w:rPr>
          <w:rtl/>
        </w:rPr>
        <w:t xml:space="preserve"> מאיר כהן:</w:t>
      </w:r>
      <w:r w:rsidRPr="006530F8">
        <w:rPr>
          <w:rStyle w:val="TagStyle"/>
          <w:rtl/>
        </w:rPr>
        <w:t xml:space="preserve"> </w:t>
      </w:r>
      <w:r w:rsidRPr="006C6FBA">
        <w:rPr>
          <w:rStyle w:val="TagStyle"/>
          <w:rtl/>
        </w:rPr>
        <w:t>&lt;&lt; קריאה &gt;&gt;</w:t>
      </w:r>
      <w:r>
        <w:rPr>
          <w:rtl/>
        </w:rPr>
        <w:t xml:space="preserve">   </w:t>
      </w:r>
      <w:bookmarkEnd w:id="738"/>
    </w:p>
    <w:p w:rsidR="00DA1059" w:rsidRDefault="00DA1059" w:rsidP="00CE6451">
      <w:pPr>
        <w:rPr>
          <w:rtl/>
          <w:lang w:eastAsia="he-IL"/>
        </w:rPr>
      </w:pPr>
    </w:p>
    <w:p w:rsidR="00DA1059" w:rsidRDefault="00DA1059" w:rsidP="00733D1B">
      <w:pPr>
        <w:rPr>
          <w:rtl/>
          <w:lang w:eastAsia="he-IL"/>
        </w:rPr>
      </w:pPr>
      <w:bookmarkStart w:id="739" w:name="_ETM_Q3_1637954"/>
      <w:bookmarkEnd w:id="739"/>
      <w:r>
        <w:rPr>
          <w:rFonts w:hint="cs"/>
          <w:rtl/>
          <w:lang w:eastAsia="he-IL"/>
        </w:rPr>
        <w:t>היום, בוועדת הרווחה, הת</w:t>
      </w:r>
      <w:bookmarkStart w:id="740" w:name="_ETM_Q3_1632079"/>
      <w:bookmarkStart w:id="741" w:name="_ETM_Q3_1632162"/>
      <w:bookmarkStart w:id="742" w:name="_ETM_Q3_1632248"/>
      <w:bookmarkStart w:id="743" w:name="_ETM_Q3_1632314"/>
      <w:bookmarkEnd w:id="740"/>
      <w:bookmarkEnd w:id="741"/>
      <w:bookmarkEnd w:id="742"/>
      <w:bookmarkEnd w:id="743"/>
      <w:r>
        <w:rPr>
          <w:rFonts w:hint="cs"/>
          <w:rtl/>
          <w:lang w:eastAsia="he-IL"/>
        </w:rPr>
        <w:t xml:space="preserve">ווסף סכום של 900 מיליון שקל לילדים נכים. זה לא </w:t>
      </w:r>
      <w:bookmarkStart w:id="744" w:name="_ETM_Q3_1646417"/>
      <w:bookmarkEnd w:id="744"/>
      <w:r>
        <w:rPr>
          <w:rFonts w:hint="cs"/>
          <w:rtl/>
          <w:lang w:eastAsia="he-IL"/>
        </w:rPr>
        <w:t xml:space="preserve">היה. יכולים להתווכח, אבל אני חייב להגיד את העובדה הזאת. ואני מודה לחבר הכנסת </w:t>
      </w:r>
      <w:r w:rsidRPr="00087CEA">
        <w:rPr>
          <w:rFonts w:hint="cs"/>
          <w:rtl/>
          <w:lang w:eastAsia="he-IL"/>
        </w:rPr>
        <w:t>סעדי</w:t>
      </w:r>
      <w:r>
        <w:rPr>
          <w:rFonts w:hint="cs"/>
          <w:rtl/>
          <w:lang w:eastAsia="he-IL"/>
        </w:rPr>
        <w:t xml:space="preserve">, שהיה שם, </w:t>
      </w:r>
      <w:bookmarkStart w:id="745" w:name="_ETM_Q3_1654262"/>
      <w:bookmarkEnd w:id="745"/>
      <w:r>
        <w:rPr>
          <w:rFonts w:hint="cs"/>
          <w:rtl/>
          <w:lang w:eastAsia="he-IL"/>
        </w:rPr>
        <w:t xml:space="preserve">וציין את זה. 900 מיליון שקלים, שלא היו ביום שישי האחרון ונכנסו לתוך החוק. </w:t>
      </w:r>
    </w:p>
    <w:p w:rsidR="00DA1059" w:rsidRDefault="00DA1059" w:rsidP="00733D1B">
      <w:pPr>
        <w:rPr>
          <w:rtl/>
          <w:lang w:eastAsia="he-IL"/>
        </w:rPr>
      </w:pPr>
    </w:p>
    <w:p w:rsidR="00DA1059" w:rsidRDefault="00DA1059" w:rsidP="00733D1B">
      <w:pPr>
        <w:pStyle w:val="-"/>
        <w:rPr>
          <w:rtl/>
        </w:rPr>
      </w:pPr>
      <w:bookmarkStart w:id="746" w:name="ET_speakercontinue_6211_6"/>
      <w:r w:rsidRPr="006C6FBA">
        <w:rPr>
          <w:rStyle w:val="TagStyle"/>
          <w:rtl/>
        </w:rPr>
        <w:t xml:space="preserve"> &lt;&lt; דובר_המשך &gt;&gt;</w:t>
      </w:r>
      <w:r w:rsidRPr="00BC27ED">
        <w:rPr>
          <w:rStyle w:val="TagStyle"/>
          <w:rtl/>
        </w:rPr>
        <w:t xml:space="preserve"> </w:t>
      </w:r>
      <w:r>
        <w:rPr>
          <w:rtl/>
        </w:rPr>
        <w:t>שר החקלאות ופיתוח הכפר עודד פורר:</w:t>
      </w:r>
      <w:r w:rsidRPr="00BC27ED">
        <w:rPr>
          <w:rStyle w:val="TagStyle"/>
          <w:rtl/>
        </w:rPr>
        <w:t xml:space="preserve"> </w:t>
      </w:r>
      <w:r w:rsidRPr="006C6FBA">
        <w:rPr>
          <w:rStyle w:val="TagStyle"/>
          <w:rtl/>
        </w:rPr>
        <w:t>&lt;&lt; דובר_המשך &gt;&gt;</w:t>
      </w:r>
      <w:r>
        <w:rPr>
          <w:rtl/>
        </w:rPr>
        <w:t xml:space="preserve">   </w:t>
      </w:r>
      <w:bookmarkEnd w:id="746"/>
    </w:p>
    <w:p w:rsidR="00DA1059" w:rsidRDefault="00DA1059" w:rsidP="00CE6451">
      <w:pPr>
        <w:rPr>
          <w:rtl/>
          <w:lang w:eastAsia="he-IL"/>
        </w:rPr>
      </w:pPr>
    </w:p>
    <w:p w:rsidR="00DA1059" w:rsidRDefault="00DA1059" w:rsidP="00733D1B">
      <w:pPr>
        <w:rPr>
          <w:rtl/>
          <w:lang w:eastAsia="he-IL"/>
        </w:rPr>
      </w:pPr>
      <w:r>
        <w:rPr>
          <w:rFonts w:hint="cs"/>
          <w:rtl/>
          <w:lang w:eastAsia="he-IL"/>
        </w:rPr>
        <w:t xml:space="preserve">זאת עוד דוגמה. </w:t>
      </w:r>
    </w:p>
    <w:p w:rsidR="00DA1059" w:rsidRDefault="00DA1059" w:rsidP="00733D1B">
      <w:pPr>
        <w:rPr>
          <w:rtl/>
          <w:lang w:eastAsia="he-IL"/>
        </w:rPr>
      </w:pPr>
      <w:bookmarkStart w:id="747" w:name="_ETM_Q3_1660574"/>
      <w:bookmarkStart w:id="748" w:name="_ETM_Q3_1660682"/>
      <w:bookmarkEnd w:id="747"/>
      <w:bookmarkEnd w:id="748"/>
    </w:p>
    <w:p w:rsidR="00DA1059" w:rsidRDefault="00DA1059" w:rsidP="00733D1B">
      <w:pPr>
        <w:pStyle w:val="af6"/>
        <w:rPr>
          <w:rtl/>
        </w:rPr>
      </w:pPr>
      <w:bookmarkStart w:id="749" w:name="ET_interruption_6267_26"/>
      <w:r w:rsidRPr="006C6FBA">
        <w:rPr>
          <w:rStyle w:val="TagStyle"/>
          <w:rtl/>
        </w:rPr>
        <w:t xml:space="preserve"> &lt;&lt; קריאה &gt;&gt;</w:t>
      </w:r>
      <w:r w:rsidRPr="00323B7E">
        <w:rPr>
          <w:rStyle w:val="TagStyle"/>
          <w:rtl/>
        </w:rPr>
        <w:t xml:space="preserve"> </w:t>
      </w:r>
      <w:r>
        <w:rPr>
          <w:rtl/>
        </w:rPr>
        <w:t>שר הרווחה ו</w:t>
      </w:r>
      <w:r w:rsidR="00F64426">
        <w:rPr>
          <w:rtl/>
        </w:rPr>
        <w:t>הביטחון החברתי</w:t>
      </w:r>
      <w:r>
        <w:rPr>
          <w:rtl/>
        </w:rPr>
        <w:t xml:space="preserve"> מאיר כהן:</w:t>
      </w:r>
      <w:r w:rsidRPr="00323B7E">
        <w:rPr>
          <w:rStyle w:val="TagStyle"/>
          <w:rtl/>
        </w:rPr>
        <w:t xml:space="preserve"> </w:t>
      </w:r>
      <w:r w:rsidRPr="006C6FBA">
        <w:rPr>
          <w:rStyle w:val="TagStyle"/>
          <w:rtl/>
        </w:rPr>
        <w:t>&lt;&lt; קריאה &gt;&gt;</w:t>
      </w:r>
      <w:r>
        <w:rPr>
          <w:rtl/>
        </w:rPr>
        <w:t xml:space="preserve">   </w:t>
      </w:r>
      <w:bookmarkEnd w:id="749"/>
    </w:p>
    <w:p w:rsidR="00DA1059" w:rsidRDefault="00DA1059" w:rsidP="00CE6451">
      <w:pPr>
        <w:rPr>
          <w:rtl/>
          <w:lang w:eastAsia="he-IL"/>
        </w:rPr>
      </w:pPr>
    </w:p>
    <w:p w:rsidR="00DA1059" w:rsidRDefault="00DA1059" w:rsidP="00733D1B">
      <w:pPr>
        <w:rPr>
          <w:rtl/>
          <w:lang w:eastAsia="he-IL"/>
        </w:rPr>
      </w:pPr>
      <w:bookmarkStart w:id="750" w:name="_ETM_Q3_1662608"/>
      <w:bookmarkEnd w:id="750"/>
      <w:r>
        <w:rPr>
          <w:rFonts w:hint="cs"/>
          <w:rtl/>
          <w:lang w:eastAsia="he-IL"/>
        </w:rPr>
        <w:t xml:space="preserve">ועל זה אומרים שזה </w:t>
      </w:r>
      <w:bookmarkStart w:id="751" w:name="_ETM_Q3_1662979"/>
      <w:bookmarkEnd w:id="751"/>
      <w:r>
        <w:rPr>
          <w:rFonts w:hint="cs"/>
          <w:rtl/>
          <w:lang w:eastAsia="he-IL"/>
        </w:rPr>
        <w:t xml:space="preserve">לא חברתי. </w:t>
      </w:r>
    </w:p>
    <w:p w:rsidR="00DA1059" w:rsidRDefault="00DA1059" w:rsidP="00733D1B">
      <w:pPr>
        <w:rPr>
          <w:rtl/>
          <w:lang w:eastAsia="he-IL"/>
        </w:rPr>
      </w:pPr>
      <w:bookmarkStart w:id="752" w:name="_ETM_Q3_1664579"/>
      <w:bookmarkStart w:id="753" w:name="_ETM_Q3_1664700"/>
      <w:bookmarkEnd w:id="752"/>
      <w:bookmarkEnd w:id="753"/>
    </w:p>
    <w:p w:rsidR="00DA1059" w:rsidRDefault="00DA1059" w:rsidP="00733D1B">
      <w:pPr>
        <w:pStyle w:val="-"/>
        <w:rPr>
          <w:rtl/>
        </w:rPr>
      </w:pPr>
      <w:bookmarkStart w:id="754" w:name="ET_speakercontinue_6211_27"/>
      <w:r w:rsidRPr="006C6FBA">
        <w:rPr>
          <w:rStyle w:val="TagStyle"/>
          <w:rtl/>
        </w:rPr>
        <w:t xml:space="preserve"> &lt;&lt; דובר_המשך &gt;&gt;</w:t>
      </w:r>
      <w:r w:rsidRPr="00323B7E">
        <w:rPr>
          <w:rStyle w:val="TagStyle"/>
          <w:rtl/>
        </w:rPr>
        <w:t xml:space="preserve"> </w:t>
      </w:r>
      <w:r>
        <w:rPr>
          <w:rtl/>
        </w:rPr>
        <w:t>שר החקלאות ופיתוח הכפר עודד פורר:</w:t>
      </w:r>
      <w:r w:rsidRPr="00323B7E">
        <w:rPr>
          <w:rStyle w:val="TagStyle"/>
          <w:rtl/>
        </w:rPr>
        <w:t xml:space="preserve"> </w:t>
      </w:r>
      <w:r w:rsidRPr="006C6FBA">
        <w:rPr>
          <w:rStyle w:val="TagStyle"/>
          <w:rtl/>
        </w:rPr>
        <w:t>&lt;&lt; דובר_המשך &gt;&gt;</w:t>
      </w:r>
      <w:r>
        <w:rPr>
          <w:rtl/>
        </w:rPr>
        <w:t xml:space="preserve">   </w:t>
      </w:r>
      <w:bookmarkEnd w:id="754"/>
    </w:p>
    <w:p w:rsidR="00DA1059" w:rsidRDefault="00DA1059" w:rsidP="00CE6451">
      <w:pPr>
        <w:rPr>
          <w:rtl/>
          <w:lang w:eastAsia="he-IL"/>
        </w:rPr>
      </w:pPr>
    </w:p>
    <w:p w:rsidR="00DA1059" w:rsidRDefault="00DA1059" w:rsidP="00733D1B">
      <w:pPr>
        <w:rPr>
          <w:rtl/>
          <w:lang w:eastAsia="he-IL"/>
        </w:rPr>
      </w:pPr>
      <w:bookmarkStart w:id="755" w:name="_ETM_Q3_1663625"/>
      <w:bookmarkEnd w:id="755"/>
      <w:r>
        <w:rPr>
          <w:rFonts w:hint="cs"/>
          <w:rtl/>
          <w:lang w:eastAsia="he-IL"/>
        </w:rPr>
        <w:t xml:space="preserve">עוד דוגמה לתקציב חברתי. אני אסיים בנושא של </w:t>
      </w:r>
      <w:bookmarkStart w:id="756" w:name="_ETM_Q3_1665792"/>
      <w:bookmarkEnd w:id="756"/>
      <w:r>
        <w:rPr>
          <w:rFonts w:hint="cs"/>
          <w:rtl/>
          <w:lang w:eastAsia="he-IL"/>
        </w:rPr>
        <w:t xml:space="preserve">המלחמה </w:t>
      </w:r>
      <w:bookmarkStart w:id="757" w:name="_ETM_Q3_1660718"/>
      <w:bookmarkStart w:id="758" w:name="_ETM_Q3_1660810"/>
      <w:bookmarkEnd w:id="757"/>
      <w:bookmarkEnd w:id="758"/>
      <w:r>
        <w:rPr>
          <w:rFonts w:hint="cs"/>
          <w:rtl/>
          <w:lang w:eastAsia="he-IL"/>
        </w:rPr>
        <w:t xml:space="preserve">באלימות במשפחה. חבר הכנסת מלכיאלי, בוודאי אתה מכיר את </w:t>
      </w:r>
      <w:bookmarkStart w:id="759" w:name="_ETM_Q3_1669878"/>
      <w:bookmarkEnd w:id="759"/>
      <w:r>
        <w:rPr>
          <w:rFonts w:hint="cs"/>
          <w:rtl/>
          <w:lang w:eastAsia="he-IL"/>
        </w:rPr>
        <w:t xml:space="preserve">זה כי הייתם שותפים לממשלה שקיבלה החלטה, ב-2017, על תקציב </w:t>
      </w:r>
      <w:bookmarkStart w:id="760" w:name="_ETM_Q3_1671935"/>
      <w:bookmarkEnd w:id="760"/>
      <w:r>
        <w:rPr>
          <w:rFonts w:hint="cs"/>
          <w:rtl/>
          <w:lang w:eastAsia="he-IL"/>
        </w:rPr>
        <w:t xml:space="preserve">לתוכנית הלאומית למלחמה באלימות במשפחה, ויצאה גם בכותרות ובהכרזות על </w:t>
      </w:r>
      <w:bookmarkStart w:id="761" w:name="_ETM_Q3_1678876"/>
      <w:bookmarkEnd w:id="761"/>
      <w:r>
        <w:rPr>
          <w:rFonts w:hint="cs"/>
          <w:rtl/>
          <w:lang w:eastAsia="he-IL"/>
        </w:rPr>
        <w:t xml:space="preserve">התוכנית הזאת. רק היא שכחה דבר אחד קטן, אתה יודע </w:t>
      </w:r>
      <w:bookmarkStart w:id="762" w:name="_ETM_Q3_1683294"/>
      <w:bookmarkEnd w:id="762"/>
      <w:r>
        <w:rPr>
          <w:rFonts w:hint="cs"/>
          <w:rtl/>
          <w:lang w:eastAsia="he-IL"/>
        </w:rPr>
        <w:t xml:space="preserve">מה? לתקצב אותה. לשים כסף. </w:t>
      </w:r>
    </w:p>
    <w:p w:rsidR="00DA1059" w:rsidRDefault="00DA1059" w:rsidP="00733D1B">
      <w:pPr>
        <w:rPr>
          <w:rtl/>
          <w:lang w:eastAsia="he-IL"/>
        </w:rPr>
      </w:pPr>
      <w:bookmarkStart w:id="763" w:name="_ETM_Q3_1684973"/>
      <w:bookmarkStart w:id="764" w:name="_ETM_Q3_1685116"/>
      <w:bookmarkEnd w:id="763"/>
      <w:bookmarkEnd w:id="764"/>
    </w:p>
    <w:p w:rsidR="00DA1059" w:rsidRDefault="00DA1059" w:rsidP="00733D1B">
      <w:pPr>
        <w:pStyle w:val="af6"/>
        <w:rPr>
          <w:rtl/>
        </w:rPr>
      </w:pPr>
      <w:bookmarkStart w:id="765" w:name="ET_interruption_5628_28"/>
      <w:r w:rsidRPr="006C6FBA">
        <w:rPr>
          <w:rStyle w:val="TagStyle"/>
          <w:rtl/>
        </w:rPr>
        <w:t xml:space="preserve"> &lt;&lt; קריאה &gt;&gt;</w:t>
      </w:r>
      <w:r w:rsidRPr="00323B7E">
        <w:rPr>
          <w:rStyle w:val="TagStyle"/>
          <w:rtl/>
        </w:rPr>
        <w:t xml:space="preserve"> </w:t>
      </w:r>
      <w:r>
        <w:rPr>
          <w:rtl/>
        </w:rPr>
        <w:t>מיכאל מלכיאלי (ש"ס):</w:t>
      </w:r>
      <w:r w:rsidRPr="00323B7E">
        <w:rPr>
          <w:rStyle w:val="TagStyle"/>
          <w:rtl/>
        </w:rPr>
        <w:t xml:space="preserve"> </w:t>
      </w:r>
      <w:r w:rsidRPr="006C6FBA">
        <w:rPr>
          <w:rStyle w:val="TagStyle"/>
          <w:rtl/>
        </w:rPr>
        <w:t>&lt;&lt; קריאה &gt;&gt;</w:t>
      </w:r>
      <w:r>
        <w:rPr>
          <w:rtl/>
        </w:rPr>
        <w:t xml:space="preserve">   </w:t>
      </w:r>
      <w:bookmarkEnd w:id="765"/>
    </w:p>
    <w:p w:rsidR="00DA1059" w:rsidRDefault="00DA1059" w:rsidP="00CE6451">
      <w:pPr>
        <w:rPr>
          <w:rtl/>
          <w:lang w:eastAsia="he-IL"/>
        </w:rPr>
      </w:pPr>
    </w:p>
    <w:p w:rsidR="00DA1059" w:rsidRDefault="00DA1059" w:rsidP="00733D1B">
      <w:pPr>
        <w:rPr>
          <w:rtl/>
          <w:lang w:eastAsia="he-IL"/>
        </w:rPr>
      </w:pPr>
      <w:bookmarkStart w:id="766" w:name="_ETM_Q3_1687057"/>
      <w:bookmarkStart w:id="767" w:name="_ETM_Q3_1660854"/>
      <w:bookmarkStart w:id="768" w:name="_ETM_Q3_1660938"/>
      <w:bookmarkEnd w:id="766"/>
      <w:bookmarkEnd w:id="767"/>
      <w:bookmarkEnd w:id="768"/>
      <w:r>
        <w:rPr>
          <w:rFonts w:hint="cs"/>
          <w:rtl/>
          <w:lang w:eastAsia="he-IL"/>
        </w:rPr>
        <w:t>להעלות מיסים, כמו שאתם מעלים.</w:t>
      </w:r>
      <w:bookmarkStart w:id="769" w:name="_ETM_Q3_1686890"/>
      <w:bookmarkEnd w:id="769"/>
    </w:p>
    <w:p w:rsidR="00DA1059" w:rsidRDefault="00DA1059" w:rsidP="00733D1B">
      <w:pPr>
        <w:rPr>
          <w:rtl/>
          <w:lang w:eastAsia="he-IL"/>
        </w:rPr>
      </w:pPr>
      <w:bookmarkStart w:id="770" w:name="_ETM_Q3_1687019"/>
      <w:bookmarkEnd w:id="770"/>
    </w:p>
    <w:p w:rsidR="00DA1059" w:rsidRDefault="00DA1059" w:rsidP="00733D1B">
      <w:pPr>
        <w:pStyle w:val="-"/>
        <w:rPr>
          <w:rtl/>
        </w:rPr>
      </w:pPr>
      <w:bookmarkStart w:id="771" w:name="ET_speakercontinue_6211_29"/>
      <w:r w:rsidRPr="006C6FBA">
        <w:rPr>
          <w:rStyle w:val="TagStyle"/>
          <w:rtl/>
        </w:rPr>
        <w:t xml:space="preserve"> &lt;&lt; דובר_המשך &gt;&gt;</w:t>
      </w:r>
      <w:r w:rsidRPr="00323B7E">
        <w:rPr>
          <w:rStyle w:val="TagStyle"/>
          <w:rtl/>
        </w:rPr>
        <w:t xml:space="preserve"> </w:t>
      </w:r>
      <w:r>
        <w:rPr>
          <w:rtl/>
        </w:rPr>
        <w:t>שר החקלאות ופיתוח הכפר עודד פורר:</w:t>
      </w:r>
      <w:r w:rsidRPr="00323B7E">
        <w:rPr>
          <w:rStyle w:val="TagStyle"/>
          <w:rtl/>
        </w:rPr>
        <w:t xml:space="preserve"> </w:t>
      </w:r>
      <w:r w:rsidRPr="006C6FBA">
        <w:rPr>
          <w:rStyle w:val="TagStyle"/>
          <w:rtl/>
        </w:rPr>
        <w:t>&lt;&lt; דובר_המשך &gt;&gt;</w:t>
      </w:r>
      <w:r>
        <w:rPr>
          <w:rtl/>
        </w:rPr>
        <w:t xml:space="preserve">   </w:t>
      </w:r>
      <w:bookmarkEnd w:id="771"/>
    </w:p>
    <w:p w:rsidR="00DA1059" w:rsidRDefault="00DA1059" w:rsidP="00CE6451">
      <w:pPr>
        <w:rPr>
          <w:rtl/>
          <w:lang w:eastAsia="he-IL"/>
        </w:rPr>
      </w:pPr>
    </w:p>
    <w:p w:rsidR="00DA1059" w:rsidRDefault="00DA1059" w:rsidP="00733D1B">
      <w:pPr>
        <w:rPr>
          <w:rtl/>
          <w:lang w:eastAsia="he-IL"/>
        </w:rPr>
      </w:pPr>
      <w:bookmarkStart w:id="772" w:name="_ETM_Q3_1688221"/>
      <w:bookmarkEnd w:id="772"/>
      <w:r>
        <w:rPr>
          <w:rFonts w:hint="cs"/>
          <w:rtl/>
          <w:lang w:eastAsia="he-IL"/>
        </w:rPr>
        <w:t xml:space="preserve">אז היא לא שמה כסף ב-2017, והיא לא שמה כסף ב-2018 וב-2019 וב-2020. </w:t>
      </w:r>
    </w:p>
    <w:p w:rsidR="00DA1059" w:rsidRDefault="00DA1059" w:rsidP="00733D1B">
      <w:pPr>
        <w:rPr>
          <w:rtl/>
          <w:lang w:eastAsia="he-IL"/>
        </w:rPr>
      </w:pPr>
    </w:p>
    <w:p w:rsidR="00DA1059" w:rsidRDefault="00DA1059" w:rsidP="00733D1B">
      <w:pPr>
        <w:pStyle w:val="af6"/>
        <w:rPr>
          <w:rtl/>
        </w:rPr>
      </w:pPr>
      <w:bookmarkStart w:id="773" w:name="ET_interruption_5628_30"/>
      <w:r w:rsidRPr="006C6FBA">
        <w:rPr>
          <w:rStyle w:val="TagStyle"/>
          <w:rtl/>
        </w:rPr>
        <w:t xml:space="preserve"> &lt;&lt; קריאה &gt;&gt;</w:t>
      </w:r>
      <w:r w:rsidRPr="00323B7E">
        <w:rPr>
          <w:rStyle w:val="TagStyle"/>
          <w:rtl/>
        </w:rPr>
        <w:t xml:space="preserve"> </w:t>
      </w:r>
      <w:r>
        <w:rPr>
          <w:rtl/>
        </w:rPr>
        <w:t>מיכאל מלכיאלי (ש"ס):</w:t>
      </w:r>
      <w:r w:rsidRPr="00323B7E">
        <w:rPr>
          <w:rStyle w:val="TagStyle"/>
          <w:rtl/>
        </w:rPr>
        <w:t xml:space="preserve"> </w:t>
      </w:r>
      <w:r w:rsidRPr="006C6FBA">
        <w:rPr>
          <w:rStyle w:val="TagStyle"/>
          <w:rtl/>
        </w:rPr>
        <w:t>&lt;&lt; קריאה &gt;&gt;</w:t>
      </w:r>
      <w:r>
        <w:rPr>
          <w:rtl/>
        </w:rPr>
        <w:t xml:space="preserve">   </w:t>
      </w:r>
      <w:bookmarkEnd w:id="773"/>
    </w:p>
    <w:p w:rsidR="00DA1059" w:rsidRDefault="00DA1059" w:rsidP="00CE6451">
      <w:pPr>
        <w:rPr>
          <w:rtl/>
          <w:lang w:eastAsia="he-IL"/>
        </w:rPr>
      </w:pPr>
    </w:p>
    <w:p w:rsidR="00DA1059" w:rsidRDefault="00DA1059" w:rsidP="00733D1B">
      <w:pPr>
        <w:rPr>
          <w:rtl/>
          <w:lang w:eastAsia="he-IL"/>
        </w:rPr>
      </w:pPr>
      <w:r>
        <w:rPr>
          <w:rFonts w:hint="cs"/>
          <w:rtl/>
          <w:lang w:eastAsia="he-IL"/>
        </w:rPr>
        <w:t xml:space="preserve">ולא העלתה מיסים, מה שאתם עושים. </w:t>
      </w:r>
    </w:p>
    <w:p w:rsidR="00DA1059" w:rsidRDefault="00DA1059" w:rsidP="00733D1B">
      <w:pPr>
        <w:rPr>
          <w:rtl/>
          <w:lang w:eastAsia="he-IL"/>
        </w:rPr>
      </w:pPr>
    </w:p>
    <w:p w:rsidR="00DA1059" w:rsidRDefault="00DA1059" w:rsidP="00733D1B">
      <w:pPr>
        <w:pStyle w:val="-"/>
        <w:rPr>
          <w:rtl/>
        </w:rPr>
      </w:pPr>
      <w:bookmarkStart w:id="774" w:name="ET_speakercontinue_6211_7"/>
      <w:r w:rsidRPr="006C6FBA">
        <w:rPr>
          <w:rStyle w:val="TagStyle"/>
          <w:rtl/>
        </w:rPr>
        <w:t xml:space="preserve"> &lt;&lt; דובר_המשך &gt;&gt;</w:t>
      </w:r>
      <w:r w:rsidRPr="00BC27ED">
        <w:rPr>
          <w:rStyle w:val="TagStyle"/>
          <w:rtl/>
        </w:rPr>
        <w:t xml:space="preserve"> </w:t>
      </w:r>
      <w:r>
        <w:rPr>
          <w:rtl/>
        </w:rPr>
        <w:t>שר החקלאות ופיתוח הכפר עודד פורר:</w:t>
      </w:r>
      <w:r w:rsidRPr="00BC27ED">
        <w:rPr>
          <w:rStyle w:val="TagStyle"/>
          <w:rtl/>
        </w:rPr>
        <w:t xml:space="preserve"> </w:t>
      </w:r>
      <w:r w:rsidRPr="006C6FBA">
        <w:rPr>
          <w:rStyle w:val="TagStyle"/>
          <w:rtl/>
        </w:rPr>
        <w:t>&lt;&lt; דובר_המשך &gt;&gt;</w:t>
      </w:r>
      <w:r>
        <w:rPr>
          <w:rtl/>
        </w:rPr>
        <w:t xml:space="preserve">   </w:t>
      </w:r>
      <w:bookmarkEnd w:id="774"/>
    </w:p>
    <w:p w:rsidR="00DA1059" w:rsidRDefault="00DA1059" w:rsidP="00CE6451">
      <w:pPr>
        <w:rPr>
          <w:rtl/>
          <w:lang w:eastAsia="he-IL"/>
        </w:rPr>
      </w:pPr>
    </w:p>
    <w:p w:rsidR="00DA1059" w:rsidRDefault="00DA1059" w:rsidP="00733D1B">
      <w:pPr>
        <w:rPr>
          <w:rtl/>
          <w:lang w:eastAsia="he-IL"/>
        </w:rPr>
      </w:pPr>
      <w:r>
        <w:rPr>
          <w:rFonts w:hint="cs"/>
          <w:rtl/>
          <w:lang w:eastAsia="he-IL"/>
        </w:rPr>
        <w:t xml:space="preserve">ונשים </w:t>
      </w:r>
      <w:bookmarkStart w:id="775" w:name="_ETM_Q3_1694671"/>
      <w:bookmarkEnd w:id="775"/>
      <w:r>
        <w:rPr>
          <w:rFonts w:hint="cs"/>
          <w:rtl/>
          <w:lang w:eastAsia="he-IL"/>
        </w:rPr>
        <w:t xml:space="preserve">נרצחו, והאלימות במשפחה עלתה וגאתה עד למצב בלתי נסבל, </w:t>
      </w:r>
      <w:bookmarkStart w:id="776" w:name="_ETM_Q3_1701179"/>
      <w:bookmarkEnd w:id="776"/>
      <w:r>
        <w:rPr>
          <w:rFonts w:hint="cs"/>
          <w:rtl/>
          <w:lang w:eastAsia="he-IL"/>
        </w:rPr>
        <w:t>שאותו אנחנו צריכים לתקן היום. וזאת רק דוגמה אחת למה שאנחנו צריכים לתקן. אז קורא שר האוצר לשר הרווחה ו</w:t>
      </w:r>
      <w:r w:rsidR="00F64426">
        <w:rPr>
          <w:rFonts w:hint="cs"/>
          <w:rtl/>
          <w:lang w:eastAsia="he-IL"/>
        </w:rPr>
        <w:t>הביטחון החברתי</w:t>
      </w:r>
      <w:r>
        <w:rPr>
          <w:rFonts w:hint="cs"/>
          <w:rtl/>
          <w:lang w:eastAsia="he-IL"/>
        </w:rPr>
        <w:t xml:space="preserve">, ואומר </w:t>
      </w:r>
      <w:bookmarkStart w:id="777" w:name="_ETM_Q3_1708677"/>
      <w:bookmarkEnd w:id="777"/>
      <w:r>
        <w:rPr>
          <w:rFonts w:hint="cs"/>
          <w:rtl/>
          <w:lang w:eastAsia="he-IL"/>
        </w:rPr>
        <w:t xml:space="preserve">לו: אתה מקבל עכשיו את התקציב, כפי שהחליטו אז, עוד לפני שאנחנו </w:t>
      </w:r>
      <w:bookmarkStart w:id="778" w:name="_ETM_Q3_1712115"/>
      <w:bookmarkEnd w:id="778"/>
      <w:r>
        <w:rPr>
          <w:rFonts w:hint="cs"/>
          <w:rtl/>
          <w:lang w:eastAsia="he-IL"/>
        </w:rPr>
        <w:t xml:space="preserve">מאשרים תקציב מדינה. צא לדרך, תתחיל לפעול, נשלים לך את כל מה שצריך בתקציב המדינה. </w:t>
      </w:r>
    </w:p>
    <w:p w:rsidR="00DA1059" w:rsidRDefault="00DA1059" w:rsidP="00733D1B">
      <w:pPr>
        <w:rPr>
          <w:rtl/>
          <w:lang w:eastAsia="he-IL"/>
        </w:rPr>
      </w:pPr>
    </w:p>
    <w:p w:rsidR="00DA1059" w:rsidRDefault="00DA1059" w:rsidP="00733D1B">
      <w:pPr>
        <w:rPr>
          <w:rtl/>
          <w:lang w:eastAsia="he-IL"/>
        </w:rPr>
      </w:pPr>
      <w:r>
        <w:rPr>
          <w:rFonts w:hint="cs"/>
          <w:rtl/>
          <w:lang w:eastAsia="he-IL"/>
        </w:rPr>
        <w:t xml:space="preserve">אנחנו מדברים על תוספת של יחידות דיור לדיור הציבורי ובנייה של דיור </w:t>
      </w:r>
      <w:bookmarkStart w:id="779" w:name="_ETM_Q3_1724781"/>
      <w:bookmarkEnd w:id="779"/>
      <w:r>
        <w:rPr>
          <w:rFonts w:hint="cs"/>
          <w:rtl/>
          <w:lang w:eastAsia="he-IL"/>
        </w:rPr>
        <w:t xml:space="preserve">ציבורי. כמה זמן לא בנו דיור ציבורי? כמה זמן ישבתם בממשלה? לא בניתם דיור ציבורי, לא עשיתם את </w:t>
      </w:r>
      <w:bookmarkStart w:id="780" w:name="_ETM_Q3_1730723"/>
      <w:bookmarkEnd w:id="780"/>
      <w:r>
        <w:rPr>
          <w:rFonts w:hint="cs"/>
          <w:rtl/>
          <w:lang w:eastAsia="he-IL"/>
        </w:rPr>
        <w:t xml:space="preserve">זה. כמה זמן ישבתם בממשלה? לא העליתם את הסיוע בשכר דירה לאוכלוסיית האזרחים הוותיקים במדינת ישראל, שמקבלים סיוע מהמדינה. אז אתם, את המשחקים שלכם עשיתם אך </w:t>
      </w:r>
      <w:bookmarkStart w:id="781" w:name="_ETM_Q3_1743493"/>
      <w:bookmarkEnd w:id="781"/>
      <w:r>
        <w:rPr>
          <w:rFonts w:hint="cs"/>
          <w:rtl/>
          <w:lang w:eastAsia="he-IL"/>
        </w:rPr>
        <w:t xml:space="preserve">ורק </w:t>
      </w:r>
      <w:proofErr w:type="spellStart"/>
      <w:r>
        <w:rPr>
          <w:rFonts w:hint="cs"/>
          <w:rtl/>
          <w:lang w:eastAsia="he-IL"/>
        </w:rPr>
        <w:t>לקוניונקטורות</w:t>
      </w:r>
      <w:proofErr w:type="spellEnd"/>
      <w:r>
        <w:rPr>
          <w:rFonts w:hint="cs"/>
          <w:rtl/>
          <w:lang w:eastAsia="he-IL"/>
        </w:rPr>
        <w:t xml:space="preserve"> הפוליטיות שלכם, ובגלל זה הרשיתם לעצמכם להיות חתומים על המחדל הכלכלי </w:t>
      </w:r>
      <w:bookmarkStart w:id="782" w:name="_ETM_Q3_1750139"/>
      <w:bookmarkEnd w:id="782"/>
      <w:r>
        <w:rPr>
          <w:rFonts w:hint="cs"/>
          <w:rtl/>
          <w:lang w:eastAsia="he-IL"/>
        </w:rPr>
        <w:t xml:space="preserve">הגדול ביותר שיש במדינת ישראל, וזה להשאיר את המדינה הזאת בלי תקציב מדינה, בלי תקציב מדינה </w:t>
      </w:r>
      <w:r w:rsidR="00267305">
        <w:rPr>
          <w:rFonts w:hint="cs"/>
          <w:rtl/>
          <w:lang w:eastAsia="he-IL"/>
        </w:rPr>
        <w:t>– –</w:t>
      </w:r>
      <w:r>
        <w:rPr>
          <w:rFonts w:hint="cs"/>
          <w:rtl/>
          <w:lang w:eastAsia="he-IL"/>
        </w:rPr>
        <w:t xml:space="preserve"> </w:t>
      </w:r>
    </w:p>
    <w:p w:rsidR="00DA1059" w:rsidRDefault="00DA1059" w:rsidP="00733D1B">
      <w:pPr>
        <w:rPr>
          <w:rtl/>
          <w:lang w:eastAsia="he-IL"/>
        </w:rPr>
      </w:pPr>
    </w:p>
    <w:p w:rsidR="00DA1059" w:rsidRDefault="00DA1059" w:rsidP="00733D1B">
      <w:pPr>
        <w:pStyle w:val="af6"/>
        <w:rPr>
          <w:rtl/>
        </w:rPr>
      </w:pPr>
      <w:bookmarkStart w:id="783" w:name="ET_interruption_5628_31"/>
      <w:r w:rsidRPr="006C6FBA">
        <w:rPr>
          <w:rStyle w:val="TagStyle"/>
          <w:rtl/>
        </w:rPr>
        <w:t xml:space="preserve"> &lt;&lt; קריאה &gt;&gt;</w:t>
      </w:r>
      <w:r w:rsidRPr="00026704">
        <w:rPr>
          <w:rStyle w:val="TagStyle"/>
          <w:rtl/>
        </w:rPr>
        <w:t xml:space="preserve"> </w:t>
      </w:r>
      <w:r>
        <w:rPr>
          <w:rtl/>
        </w:rPr>
        <w:t>מיכאל מלכיאלי (ש"ס):</w:t>
      </w:r>
      <w:r w:rsidRPr="00026704">
        <w:rPr>
          <w:rStyle w:val="TagStyle"/>
          <w:rtl/>
        </w:rPr>
        <w:t xml:space="preserve"> </w:t>
      </w:r>
      <w:r w:rsidRPr="006C6FBA">
        <w:rPr>
          <w:rStyle w:val="TagStyle"/>
          <w:rtl/>
        </w:rPr>
        <w:t>&lt;&lt; קריאה &gt;&gt;</w:t>
      </w:r>
      <w:r>
        <w:rPr>
          <w:rtl/>
        </w:rPr>
        <w:t xml:space="preserve">   </w:t>
      </w:r>
      <w:bookmarkEnd w:id="783"/>
    </w:p>
    <w:p w:rsidR="00DA1059" w:rsidRDefault="00DA1059" w:rsidP="00CE6451">
      <w:pPr>
        <w:rPr>
          <w:rtl/>
          <w:lang w:eastAsia="he-IL"/>
        </w:rPr>
      </w:pPr>
    </w:p>
    <w:p w:rsidR="00DA1059" w:rsidRDefault="00DA1059" w:rsidP="00733D1B">
      <w:pPr>
        <w:rPr>
          <w:rtl/>
          <w:lang w:eastAsia="he-IL"/>
        </w:rPr>
      </w:pPr>
      <w:bookmarkStart w:id="784" w:name="_ETM_Q3_1756205"/>
      <w:bookmarkStart w:id="785" w:name="_ETM_Q3_1756462"/>
      <w:bookmarkEnd w:id="784"/>
      <w:bookmarkEnd w:id="785"/>
      <w:r>
        <w:rPr>
          <w:rFonts w:hint="cs"/>
          <w:rtl/>
          <w:lang w:eastAsia="he-IL"/>
        </w:rPr>
        <w:t>ע</w:t>
      </w:r>
      <w:bookmarkStart w:id="786" w:name="_ETM_Q3_1756547"/>
      <w:bookmarkEnd w:id="786"/>
      <w:r>
        <w:rPr>
          <w:rFonts w:hint="cs"/>
          <w:rtl/>
          <w:lang w:eastAsia="he-IL"/>
        </w:rPr>
        <w:t xml:space="preserve">דיף מתקציב </w:t>
      </w:r>
      <w:bookmarkStart w:id="787" w:name="_ETM_Q3_1755835"/>
      <w:bookmarkEnd w:id="787"/>
      <w:r w:rsidR="00267305">
        <w:rPr>
          <w:rFonts w:hint="cs"/>
          <w:rtl/>
          <w:lang w:eastAsia="he-IL"/>
        </w:rPr>
        <w:t>– – –</w:t>
      </w:r>
    </w:p>
    <w:p w:rsidR="00DA1059" w:rsidRDefault="00DA1059" w:rsidP="00733D1B">
      <w:pPr>
        <w:rPr>
          <w:rtl/>
          <w:lang w:eastAsia="he-IL"/>
        </w:rPr>
      </w:pPr>
      <w:bookmarkStart w:id="788" w:name="_ETM_Q3_1757839"/>
      <w:bookmarkStart w:id="789" w:name="_ETM_Q3_1757930"/>
      <w:bookmarkEnd w:id="788"/>
      <w:bookmarkEnd w:id="789"/>
    </w:p>
    <w:p w:rsidR="00DA1059" w:rsidRDefault="00DA1059" w:rsidP="00733D1B">
      <w:pPr>
        <w:pStyle w:val="-"/>
        <w:rPr>
          <w:rtl/>
        </w:rPr>
      </w:pPr>
      <w:bookmarkStart w:id="790" w:name="ET_speakercontinue_6211_32"/>
      <w:r w:rsidRPr="006C6FBA">
        <w:rPr>
          <w:rStyle w:val="TagStyle"/>
          <w:rtl/>
        </w:rPr>
        <w:t xml:space="preserve"> &lt;&lt; דובר_המשך &gt;&gt;</w:t>
      </w:r>
      <w:r w:rsidRPr="00026704">
        <w:rPr>
          <w:rStyle w:val="TagStyle"/>
          <w:rtl/>
        </w:rPr>
        <w:t xml:space="preserve"> </w:t>
      </w:r>
      <w:r>
        <w:rPr>
          <w:rtl/>
        </w:rPr>
        <w:t>שר החקלאות ופיתוח הכפר עודד פורר:</w:t>
      </w:r>
      <w:r w:rsidRPr="00026704">
        <w:rPr>
          <w:rStyle w:val="TagStyle"/>
          <w:rtl/>
        </w:rPr>
        <w:t xml:space="preserve"> </w:t>
      </w:r>
      <w:r w:rsidRPr="006C6FBA">
        <w:rPr>
          <w:rStyle w:val="TagStyle"/>
          <w:rtl/>
        </w:rPr>
        <w:t>&lt;&lt; דובר_המשך &gt;&gt;</w:t>
      </w:r>
      <w:r>
        <w:rPr>
          <w:rtl/>
        </w:rPr>
        <w:t xml:space="preserve">   </w:t>
      </w:r>
      <w:bookmarkEnd w:id="790"/>
    </w:p>
    <w:p w:rsidR="00DA1059" w:rsidRDefault="00DA1059" w:rsidP="00CE6451">
      <w:pPr>
        <w:rPr>
          <w:rtl/>
          <w:lang w:eastAsia="he-IL"/>
        </w:rPr>
      </w:pPr>
    </w:p>
    <w:p w:rsidR="00DA1059" w:rsidRDefault="00267305" w:rsidP="00733D1B">
      <w:pPr>
        <w:rPr>
          <w:rtl/>
          <w:lang w:eastAsia="he-IL"/>
        </w:rPr>
      </w:pPr>
      <w:bookmarkStart w:id="791" w:name="_ETM_Q3_1760089"/>
      <w:bookmarkEnd w:id="791"/>
      <w:r>
        <w:rPr>
          <w:rFonts w:hint="cs"/>
          <w:rtl/>
          <w:lang w:eastAsia="he-IL"/>
        </w:rPr>
        <w:t>– –</w:t>
      </w:r>
      <w:r w:rsidR="00DA1059">
        <w:rPr>
          <w:rFonts w:hint="cs"/>
          <w:rtl/>
          <w:lang w:eastAsia="he-IL"/>
        </w:rPr>
        <w:t xml:space="preserve"> </w:t>
      </w:r>
      <w:bookmarkStart w:id="792" w:name="_ETM_Q3_1763712"/>
      <w:bookmarkEnd w:id="792"/>
      <w:r w:rsidR="00DA1059">
        <w:rPr>
          <w:rFonts w:hint="cs"/>
          <w:rtl/>
          <w:lang w:eastAsia="he-IL"/>
        </w:rPr>
        <w:t>כל כך הרבה הזמן, ואתם יודעי</w:t>
      </w:r>
      <w:r w:rsidR="0086053F">
        <w:rPr>
          <w:rFonts w:hint="cs"/>
          <w:rtl/>
          <w:lang w:eastAsia="he-IL"/>
        </w:rPr>
        <w:t>ם</w:t>
      </w:r>
      <w:r w:rsidR="00DA1059">
        <w:rPr>
          <w:rFonts w:hint="cs"/>
          <w:rtl/>
          <w:lang w:eastAsia="he-IL"/>
        </w:rPr>
        <w:t xml:space="preserve"> מה המשמעות של התקציב </w:t>
      </w:r>
      <w:bookmarkStart w:id="793" w:name="_ETM_Q3_1759856"/>
      <w:bookmarkEnd w:id="793"/>
      <w:r w:rsidR="00DA1059">
        <w:rPr>
          <w:rFonts w:hint="cs"/>
          <w:rtl/>
          <w:lang w:eastAsia="he-IL"/>
        </w:rPr>
        <w:t xml:space="preserve">הזה. </w:t>
      </w:r>
    </w:p>
    <w:p w:rsidR="00DA1059" w:rsidRDefault="00DA1059" w:rsidP="00733D1B">
      <w:pPr>
        <w:rPr>
          <w:rtl/>
          <w:lang w:eastAsia="he-IL"/>
        </w:rPr>
      </w:pPr>
      <w:bookmarkStart w:id="794" w:name="_ETM_Q3_1757693"/>
      <w:bookmarkStart w:id="795" w:name="_ETM_Q3_1757843"/>
      <w:bookmarkEnd w:id="794"/>
      <w:bookmarkEnd w:id="795"/>
    </w:p>
    <w:p w:rsidR="00DA1059" w:rsidRDefault="00DA1059" w:rsidP="00733D1B">
      <w:pPr>
        <w:pStyle w:val="af7"/>
        <w:rPr>
          <w:rtl/>
        </w:rPr>
      </w:pPr>
      <w:bookmarkStart w:id="796" w:name="ET_yor_6117_33"/>
      <w:r w:rsidRPr="006C6FBA">
        <w:rPr>
          <w:rStyle w:val="TagStyle"/>
          <w:rtl/>
        </w:rPr>
        <w:t xml:space="preserve"> &lt;&lt; יור &gt;&gt;</w:t>
      </w:r>
      <w:r w:rsidRPr="00026704">
        <w:rPr>
          <w:rStyle w:val="TagStyle"/>
          <w:rtl/>
        </w:rPr>
        <w:t xml:space="preserve"> </w:t>
      </w:r>
      <w:r>
        <w:rPr>
          <w:rtl/>
        </w:rPr>
        <w:t>היו"ר אחמד טיבי:</w:t>
      </w:r>
      <w:r w:rsidRPr="00026704">
        <w:rPr>
          <w:rStyle w:val="TagStyle"/>
          <w:rtl/>
        </w:rPr>
        <w:t xml:space="preserve"> </w:t>
      </w:r>
      <w:r w:rsidRPr="006C6FBA">
        <w:rPr>
          <w:rStyle w:val="TagStyle"/>
          <w:rtl/>
        </w:rPr>
        <w:t>&lt;&lt; יור &gt;&gt;</w:t>
      </w:r>
      <w:r>
        <w:rPr>
          <w:rtl/>
        </w:rPr>
        <w:t xml:space="preserve">   </w:t>
      </w:r>
      <w:bookmarkEnd w:id="796"/>
    </w:p>
    <w:p w:rsidR="00DA1059" w:rsidRDefault="00DA1059" w:rsidP="00CE6451">
      <w:pPr>
        <w:rPr>
          <w:rtl/>
          <w:lang w:eastAsia="he-IL"/>
        </w:rPr>
      </w:pPr>
    </w:p>
    <w:p w:rsidR="00DA1059" w:rsidRDefault="00DA1059" w:rsidP="00733D1B">
      <w:pPr>
        <w:rPr>
          <w:rtl/>
          <w:lang w:eastAsia="he-IL"/>
        </w:rPr>
      </w:pPr>
      <w:bookmarkStart w:id="797" w:name="_ETM_Q3_1758939"/>
      <w:bookmarkEnd w:id="797"/>
      <w:r>
        <w:rPr>
          <w:rFonts w:hint="cs"/>
          <w:rtl/>
          <w:lang w:eastAsia="he-IL"/>
        </w:rPr>
        <w:t xml:space="preserve">תודה רבה לשר. </w:t>
      </w:r>
    </w:p>
    <w:p w:rsidR="00DA1059" w:rsidRDefault="00DA1059" w:rsidP="00733D1B">
      <w:pPr>
        <w:rPr>
          <w:rtl/>
          <w:lang w:eastAsia="he-IL"/>
        </w:rPr>
      </w:pPr>
      <w:bookmarkStart w:id="798" w:name="_ETM_Q3_1761261"/>
      <w:bookmarkStart w:id="799" w:name="_ETM_Q3_1761364"/>
      <w:bookmarkEnd w:id="798"/>
      <w:bookmarkEnd w:id="799"/>
    </w:p>
    <w:p w:rsidR="00DA1059" w:rsidRDefault="00DA1059" w:rsidP="00733D1B">
      <w:pPr>
        <w:pStyle w:val="af6"/>
        <w:keepNext/>
        <w:rPr>
          <w:rtl/>
        </w:rPr>
      </w:pPr>
      <w:bookmarkStart w:id="800" w:name="ET_interruption_6166_44"/>
      <w:r w:rsidRPr="006E237B">
        <w:rPr>
          <w:rStyle w:val="TagStyle"/>
          <w:rtl/>
        </w:rPr>
        <w:t xml:space="preserve"> &lt;&lt; קריאה &gt;&gt; </w:t>
      </w:r>
      <w:r>
        <w:rPr>
          <w:rtl/>
        </w:rPr>
        <w:t>אורי מקלב (יהדות התורה):</w:t>
      </w:r>
      <w:r w:rsidRPr="006E237B">
        <w:rPr>
          <w:rStyle w:val="TagStyle"/>
          <w:rtl/>
        </w:rPr>
        <w:t xml:space="preserve"> &lt;&lt; קריאה &gt;&gt;</w:t>
      </w:r>
      <w:r>
        <w:rPr>
          <w:rtl/>
        </w:rPr>
        <w:t xml:space="preserve">   </w:t>
      </w:r>
      <w:bookmarkEnd w:id="800"/>
    </w:p>
    <w:p w:rsidR="00DA1059" w:rsidRDefault="00DA1059" w:rsidP="00CE6451">
      <w:pPr>
        <w:rPr>
          <w:rtl/>
          <w:lang w:eastAsia="he-IL"/>
        </w:rPr>
      </w:pPr>
    </w:p>
    <w:p w:rsidR="00DA1059" w:rsidRDefault="00267305" w:rsidP="00733D1B">
      <w:pPr>
        <w:rPr>
          <w:rtl/>
          <w:lang w:eastAsia="he-IL"/>
        </w:rPr>
      </w:pPr>
      <w:r>
        <w:rPr>
          <w:rFonts w:hint="cs"/>
          <w:rtl/>
          <w:lang w:eastAsia="he-IL"/>
        </w:rPr>
        <w:t>– – –</w:t>
      </w:r>
    </w:p>
    <w:p w:rsidR="00DA1059" w:rsidRPr="006E237B" w:rsidRDefault="00DA1059" w:rsidP="00733D1B">
      <w:pPr>
        <w:rPr>
          <w:rtl/>
          <w:lang w:eastAsia="he-IL"/>
        </w:rPr>
      </w:pPr>
    </w:p>
    <w:p w:rsidR="00DA1059" w:rsidRDefault="00DA1059" w:rsidP="00733D1B">
      <w:pPr>
        <w:pStyle w:val="-"/>
        <w:rPr>
          <w:rtl/>
        </w:rPr>
      </w:pPr>
      <w:r w:rsidRPr="006C6FBA">
        <w:rPr>
          <w:rStyle w:val="TagStyle"/>
          <w:rtl/>
        </w:rPr>
        <w:t xml:space="preserve"> &lt;&lt; דובר_המשך &gt;&gt;</w:t>
      </w:r>
      <w:r w:rsidRPr="00026704">
        <w:rPr>
          <w:rStyle w:val="TagStyle"/>
          <w:rtl/>
        </w:rPr>
        <w:t xml:space="preserve"> </w:t>
      </w:r>
      <w:r>
        <w:rPr>
          <w:rtl/>
        </w:rPr>
        <w:t>שר החקלאות ופיתוח הכפר עודד פורר:</w:t>
      </w:r>
      <w:r w:rsidRPr="00026704">
        <w:rPr>
          <w:rStyle w:val="TagStyle"/>
          <w:rtl/>
        </w:rPr>
        <w:t xml:space="preserve"> </w:t>
      </w:r>
      <w:r w:rsidRPr="006C6FBA">
        <w:rPr>
          <w:rStyle w:val="TagStyle"/>
          <w:rtl/>
        </w:rPr>
        <w:t>&lt;&lt; דובר_המשך &gt;&gt;</w:t>
      </w:r>
      <w:r>
        <w:rPr>
          <w:rtl/>
        </w:rPr>
        <w:t xml:space="preserve">   </w:t>
      </w:r>
    </w:p>
    <w:p w:rsidR="00DA1059" w:rsidRDefault="00DA1059" w:rsidP="00CE6451">
      <w:pPr>
        <w:rPr>
          <w:rtl/>
          <w:lang w:eastAsia="he-IL"/>
        </w:rPr>
      </w:pPr>
    </w:p>
    <w:p w:rsidR="00DA1059" w:rsidRDefault="00DA1059" w:rsidP="00733D1B">
      <w:pPr>
        <w:rPr>
          <w:rtl/>
          <w:lang w:eastAsia="he-IL"/>
        </w:rPr>
      </w:pPr>
      <w:bookmarkStart w:id="801" w:name="_ETM_Q3_1762443"/>
      <w:bookmarkStart w:id="802" w:name="_ETM_Q3_1761823"/>
      <w:bookmarkStart w:id="803" w:name="_ETM_Q3_1761971"/>
      <w:bookmarkStart w:id="804" w:name="_ETM_Q3_1762031"/>
      <w:bookmarkStart w:id="805" w:name="_ETM_Q3_1762111"/>
      <w:bookmarkEnd w:id="801"/>
      <w:bookmarkEnd w:id="802"/>
      <w:bookmarkEnd w:id="803"/>
      <w:bookmarkEnd w:id="804"/>
      <w:bookmarkEnd w:id="805"/>
      <w:r>
        <w:rPr>
          <w:rFonts w:hint="cs"/>
          <w:rtl/>
          <w:lang w:eastAsia="he-IL"/>
        </w:rPr>
        <w:t xml:space="preserve">אני גאה להיות חלק מממשלה שתעביר את התקציב </w:t>
      </w:r>
      <w:bookmarkStart w:id="806" w:name="_ETM_Q3_1766341"/>
      <w:bookmarkEnd w:id="806"/>
      <w:r>
        <w:rPr>
          <w:rFonts w:hint="cs"/>
          <w:rtl/>
          <w:lang w:eastAsia="he-IL"/>
        </w:rPr>
        <w:t xml:space="preserve">הכי חברתי שהיה פה בתקופות האחרונות. ויותר מזה, שתעביר תקציב. וכן, חבר הכנסת מקלב, היא גם תטפל בנושא של שנת השמיטה, ותטפל בנושא פתיחת </w:t>
      </w:r>
      <w:bookmarkStart w:id="807" w:name="_ETM_Q3_1777299"/>
      <w:bookmarkEnd w:id="807"/>
      <w:r>
        <w:rPr>
          <w:rFonts w:hint="cs"/>
          <w:rtl/>
          <w:lang w:eastAsia="he-IL"/>
        </w:rPr>
        <w:t xml:space="preserve">השווקים, כדי שיהיו כאן גם תחרות וגם חקלאות ישראלית פורצת דרך. תודה רבה. </w:t>
      </w:r>
    </w:p>
    <w:p w:rsidR="00DA1059" w:rsidRDefault="00DA1059" w:rsidP="00733D1B">
      <w:pPr>
        <w:rPr>
          <w:rtl/>
          <w:lang w:eastAsia="he-IL"/>
        </w:rPr>
      </w:pPr>
      <w:bookmarkStart w:id="808" w:name="_ETM_Q3_1783328"/>
      <w:bookmarkStart w:id="809" w:name="_ETM_Q3_1783470"/>
      <w:bookmarkEnd w:id="808"/>
      <w:bookmarkEnd w:id="809"/>
    </w:p>
    <w:p w:rsidR="00DA1059" w:rsidRDefault="00DA1059" w:rsidP="00733D1B">
      <w:pPr>
        <w:pStyle w:val="af7"/>
        <w:rPr>
          <w:rtl/>
        </w:rPr>
      </w:pPr>
      <w:bookmarkStart w:id="810" w:name="ET_yor_6117_8"/>
      <w:r w:rsidRPr="006C6FBA">
        <w:rPr>
          <w:rStyle w:val="TagStyle"/>
          <w:rtl/>
        </w:rPr>
        <w:t xml:space="preserve"> &lt;&lt; יור &gt;&gt;</w:t>
      </w:r>
      <w:r w:rsidRPr="00BC27ED">
        <w:rPr>
          <w:rStyle w:val="TagStyle"/>
          <w:rtl/>
        </w:rPr>
        <w:t xml:space="preserve"> </w:t>
      </w:r>
      <w:r>
        <w:rPr>
          <w:rtl/>
        </w:rPr>
        <w:t>היו"ר אחמד טיבי:</w:t>
      </w:r>
      <w:r w:rsidRPr="00BC27ED">
        <w:rPr>
          <w:rStyle w:val="TagStyle"/>
          <w:rtl/>
        </w:rPr>
        <w:t xml:space="preserve"> </w:t>
      </w:r>
      <w:r w:rsidRPr="006C6FBA">
        <w:rPr>
          <w:rStyle w:val="TagStyle"/>
          <w:rtl/>
        </w:rPr>
        <w:t>&lt;&lt; יור &gt;&gt;</w:t>
      </w:r>
      <w:r>
        <w:rPr>
          <w:rtl/>
        </w:rPr>
        <w:t xml:space="preserve">   </w:t>
      </w:r>
      <w:bookmarkEnd w:id="810"/>
    </w:p>
    <w:p w:rsidR="00DA1059" w:rsidRDefault="00DA1059" w:rsidP="00CE6451">
      <w:pPr>
        <w:rPr>
          <w:rtl/>
          <w:lang w:eastAsia="he-IL"/>
        </w:rPr>
      </w:pPr>
    </w:p>
    <w:p w:rsidR="00267305" w:rsidRDefault="00DA1059" w:rsidP="00733D1B">
      <w:pPr>
        <w:rPr>
          <w:rtl/>
          <w:lang w:eastAsia="he-IL"/>
        </w:rPr>
      </w:pPr>
      <w:r>
        <w:rPr>
          <w:rFonts w:hint="cs"/>
          <w:rtl/>
          <w:lang w:eastAsia="he-IL"/>
        </w:rPr>
        <w:t xml:space="preserve">תודה רבה, כבוד </w:t>
      </w:r>
      <w:bookmarkStart w:id="811" w:name="_ETM_Q3_1784920"/>
      <w:bookmarkEnd w:id="811"/>
      <w:r>
        <w:rPr>
          <w:rFonts w:hint="cs"/>
          <w:rtl/>
          <w:lang w:eastAsia="he-IL"/>
        </w:rPr>
        <w:t xml:space="preserve">השר. </w:t>
      </w:r>
    </w:p>
    <w:p w:rsidR="00267305" w:rsidRDefault="00267305" w:rsidP="00733D1B">
      <w:pPr>
        <w:rPr>
          <w:rtl/>
          <w:lang w:eastAsia="he-IL"/>
        </w:rPr>
      </w:pPr>
    </w:p>
    <w:p w:rsidR="00DA1059" w:rsidRDefault="00DA1059" w:rsidP="00267305">
      <w:pPr>
        <w:rPr>
          <w:rtl/>
          <w:lang w:eastAsia="he-IL"/>
        </w:rPr>
      </w:pPr>
      <w:r>
        <w:rPr>
          <w:rFonts w:hint="cs"/>
          <w:rtl/>
          <w:lang w:eastAsia="he-IL"/>
        </w:rPr>
        <w:t xml:space="preserve">סגן שר הכלכלה יאיר גולן, בבקשה. </w:t>
      </w:r>
      <w:bookmarkStart w:id="812" w:name="_ETM_Q0_1802427"/>
      <w:bookmarkStart w:id="813" w:name="_ETM_Q0_1802738"/>
      <w:r>
        <w:rPr>
          <w:rFonts w:hint="cs"/>
          <w:rtl/>
          <w:lang w:eastAsia="he-IL"/>
        </w:rPr>
        <w:t>אריה גולן</w:t>
      </w:r>
      <w:bookmarkEnd w:id="812"/>
      <w:bookmarkEnd w:id="813"/>
      <w:r>
        <w:rPr>
          <w:rFonts w:hint="cs"/>
          <w:rtl/>
          <w:lang w:eastAsia="he-IL"/>
        </w:rPr>
        <w:t xml:space="preserve"> זה ביומן הבוקר. </w:t>
      </w:r>
      <w:bookmarkStart w:id="814" w:name="_ETM_Q3_1795963"/>
      <w:bookmarkEnd w:id="814"/>
      <w:r>
        <w:rPr>
          <w:rFonts w:hint="cs"/>
          <w:rtl/>
          <w:lang w:eastAsia="he-IL"/>
        </w:rPr>
        <w:t>חברת הכנסת רות וסרמן לנדה</w:t>
      </w:r>
      <w:r w:rsidR="00267305">
        <w:rPr>
          <w:rFonts w:hint="cs"/>
          <w:rtl/>
          <w:lang w:eastAsia="he-IL"/>
        </w:rPr>
        <w:t>,</w:t>
      </w:r>
      <w:r>
        <w:rPr>
          <w:rFonts w:hint="cs"/>
          <w:rtl/>
          <w:lang w:eastAsia="he-IL"/>
        </w:rPr>
        <w:t xml:space="preserve"> תפדלי, </w:t>
      </w:r>
      <w:proofErr w:type="spellStart"/>
      <w:r>
        <w:rPr>
          <w:rFonts w:hint="cs"/>
          <w:rtl/>
          <w:lang w:eastAsia="he-IL"/>
        </w:rPr>
        <w:t>סית</w:t>
      </w:r>
      <w:proofErr w:type="spellEnd"/>
      <w:r>
        <w:rPr>
          <w:rFonts w:hint="cs"/>
          <w:rtl/>
          <w:lang w:eastAsia="he-IL"/>
        </w:rPr>
        <w:t xml:space="preserve"> רות. </w:t>
      </w:r>
    </w:p>
    <w:p w:rsidR="00DA1059" w:rsidRDefault="00DA1059" w:rsidP="00733D1B">
      <w:pPr>
        <w:rPr>
          <w:rtl/>
          <w:lang w:eastAsia="he-IL"/>
        </w:rPr>
      </w:pPr>
    </w:p>
    <w:p w:rsidR="00DA1059" w:rsidRDefault="00DA1059" w:rsidP="00733D1B">
      <w:pPr>
        <w:pStyle w:val="aa"/>
        <w:rPr>
          <w:rtl/>
          <w:lang w:eastAsia="he-IL"/>
        </w:rPr>
      </w:pPr>
      <w:bookmarkStart w:id="815" w:name="ET_query_624870_47"/>
      <w:r w:rsidRPr="006C6FBA">
        <w:rPr>
          <w:rStyle w:val="TagStyle"/>
          <w:rtl/>
        </w:rPr>
        <w:t>&lt;&lt; שאילתה &gt;&gt;</w:t>
      </w:r>
      <w:r w:rsidRPr="00026704">
        <w:rPr>
          <w:rStyle w:val="TagStyle"/>
          <w:rtl/>
        </w:rPr>
        <w:t xml:space="preserve"> </w:t>
      </w:r>
      <w:bookmarkStart w:id="816" w:name="_Toc85113834"/>
      <w:bookmarkStart w:id="817" w:name="_Toc85116227"/>
      <w:bookmarkStart w:id="818" w:name="_Toc85116693"/>
      <w:r>
        <w:rPr>
          <w:rtl/>
          <w:lang w:eastAsia="he-IL"/>
        </w:rPr>
        <w:t>53. הקשר שבין שיעור התעסוקה לרמות הפשיעה</w:t>
      </w:r>
      <w:bookmarkEnd w:id="816"/>
      <w:bookmarkEnd w:id="817"/>
      <w:bookmarkEnd w:id="818"/>
      <w:r w:rsidRPr="00026704">
        <w:rPr>
          <w:rStyle w:val="TagStyle"/>
          <w:rtl/>
        </w:rPr>
        <w:t xml:space="preserve"> </w:t>
      </w:r>
      <w:r w:rsidRPr="006C6FBA">
        <w:rPr>
          <w:rStyle w:val="TagStyle"/>
          <w:rtl/>
        </w:rPr>
        <w:t>&lt;&lt; שאילתה &gt;&gt;</w:t>
      </w:r>
      <w:r>
        <w:rPr>
          <w:rtl/>
          <w:lang w:eastAsia="he-IL"/>
        </w:rPr>
        <w:t xml:space="preserve">   </w:t>
      </w:r>
      <w:bookmarkEnd w:id="815"/>
    </w:p>
    <w:p w:rsidR="00DA1059" w:rsidRDefault="00DA1059" w:rsidP="00733D1B">
      <w:pPr>
        <w:rPr>
          <w:rtl/>
          <w:lang w:eastAsia="he-IL"/>
        </w:rPr>
      </w:pPr>
      <w:bookmarkStart w:id="819" w:name="_ETM_Q3_1872183"/>
      <w:bookmarkStart w:id="820" w:name="_ETM_Q3_1872287"/>
      <w:bookmarkEnd w:id="819"/>
      <w:bookmarkEnd w:id="820"/>
    </w:p>
    <w:p w:rsidR="00DA1059" w:rsidRDefault="00E158A4" w:rsidP="00E158A4">
      <w:pPr>
        <w:pStyle w:val="af6"/>
        <w:rPr>
          <w:rtl/>
        </w:rPr>
      </w:pPr>
      <w:bookmarkStart w:id="821" w:name="ET_interruption_6133_49"/>
      <w:r w:rsidRPr="00E158A4">
        <w:rPr>
          <w:rStyle w:val="TagStyle"/>
          <w:rtl/>
        </w:rPr>
        <w:t xml:space="preserve"> &lt;&lt; קריאה &gt;&gt;</w:t>
      </w:r>
      <w:r w:rsidR="00DA1059" w:rsidRPr="00026704">
        <w:rPr>
          <w:rStyle w:val="TagStyle"/>
          <w:rtl/>
        </w:rPr>
        <w:t xml:space="preserve"> </w:t>
      </w:r>
      <w:bookmarkStart w:id="822" w:name="_Toc85113835"/>
      <w:r w:rsidR="00DA1059">
        <w:rPr>
          <w:rtl/>
        </w:rPr>
        <w:t>רות וסרמן לנדה (כחול לבן):</w:t>
      </w:r>
      <w:bookmarkEnd w:id="822"/>
      <w:r w:rsidR="00DA1059" w:rsidRPr="00026704">
        <w:rPr>
          <w:rStyle w:val="TagStyle"/>
          <w:rtl/>
        </w:rPr>
        <w:t xml:space="preserve"> </w:t>
      </w:r>
      <w:r w:rsidRPr="00E158A4">
        <w:rPr>
          <w:rStyle w:val="TagStyle"/>
          <w:rtl/>
        </w:rPr>
        <w:t xml:space="preserve">&lt;&lt; קריאה &gt;&gt; </w:t>
      </w:r>
      <w:r w:rsidR="00DA1059">
        <w:rPr>
          <w:rtl/>
        </w:rPr>
        <w:t xml:space="preserve">   </w:t>
      </w:r>
      <w:bookmarkEnd w:id="821"/>
    </w:p>
    <w:p w:rsidR="00DA1059" w:rsidRDefault="00DA1059" w:rsidP="00CE6451">
      <w:pPr>
        <w:rPr>
          <w:rtl/>
          <w:lang w:eastAsia="he-IL"/>
        </w:rPr>
      </w:pPr>
    </w:p>
    <w:p w:rsidR="00DA1059" w:rsidRDefault="00DA1059" w:rsidP="0021166D">
      <w:pPr>
        <w:rPr>
          <w:rtl/>
          <w:lang w:eastAsia="he-IL"/>
        </w:rPr>
      </w:pPr>
      <w:r>
        <w:rPr>
          <w:rFonts w:hint="cs"/>
          <w:rtl/>
          <w:lang w:eastAsia="he-IL"/>
        </w:rPr>
        <w:t xml:space="preserve">שוכרן. </w:t>
      </w:r>
    </w:p>
    <w:p w:rsidR="00DA1059" w:rsidRDefault="00DA1059" w:rsidP="00733D1B">
      <w:pPr>
        <w:rPr>
          <w:rtl/>
          <w:lang w:eastAsia="he-IL"/>
        </w:rPr>
      </w:pPr>
      <w:bookmarkStart w:id="823" w:name="_ETM_Q3_1825895"/>
      <w:bookmarkStart w:id="824" w:name="_ETM_Q3_1825988"/>
      <w:bookmarkEnd w:id="823"/>
      <w:bookmarkEnd w:id="824"/>
    </w:p>
    <w:p w:rsidR="00DA1059" w:rsidRDefault="00DA1059" w:rsidP="00733D1B">
      <w:pPr>
        <w:pStyle w:val="af6"/>
        <w:keepNext/>
        <w:rPr>
          <w:rtl/>
        </w:rPr>
      </w:pPr>
      <w:bookmarkStart w:id="825" w:name="ET_interruption_5069_45"/>
      <w:r w:rsidRPr="006E237B">
        <w:rPr>
          <w:rStyle w:val="TagStyle"/>
          <w:rtl/>
        </w:rPr>
        <w:t xml:space="preserve"> &lt;&lt; קריאה &gt;&gt; </w:t>
      </w:r>
      <w:r>
        <w:rPr>
          <w:rtl/>
        </w:rPr>
        <w:t>יעקב אשר (יהדות התורה):</w:t>
      </w:r>
      <w:r w:rsidRPr="006E237B">
        <w:rPr>
          <w:rStyle w:val="TagStyle"/>
          <w:rtl/>
        </w:rPr>
        <w:t xml:space="preserve"> &lt;&lt; קריאה &gt;&gt;</w:t>
      </w:r>
      <w:r>
        <w:rPr>
          <w:rtl/>
        </w:rPr>
        <w:t xml:space="preserve">   </w:t>
      </w:r>
      <w:bookmarkEnd w:id="825"/>
    </w:p>
    <w:p w:rsidR="00DA1059" w:rsidRDefault="00DA1059" w:rsidP="00CE6451">
      <w:pPr>
        <w:rPr>
          <w:rtl/>
          <w:lang w:eastAsia="he-IL"/>
        </w:rPr>
      </w:pPr>
    </w:p>
    <w:p w:rsidR="00DA1059" w:rsidRDefault="00267305" w:rsidP="00733D1B">
      <w:pPr>
        <w:rPr>
          <w:rtl/>
          <w:lang w:eastAsia="he-IL"/>
        </w:rPr>
      </w:pPr>
      <w:r>
        <w:rPr>
          <w:rFonts w:hint="cs"/>
          <w:rtl/>
          <w:lang w:eastAsia="he-IL"/>
        </w:rPr>
        <w:t>– – –</w:t>
      </w:r>
      <w:r w:rsidR="00DA1059">
        <w:rPr>
          <w:rFonts w:hint="cs"/>
          <w:rtl/>
          <w:lang w:eastAsia="he-IL"/>
        </w:rPr>
        <w:t xml:space="preserve"> של הדיור הציבורי </w:t>
      </w:r>
      <w:r>
        <w:rPr>
          <w:rFonts w:hint="cs"/>
          <w:rtl/>
          <w:lang w:eastAsia="he-IL"/>
        </w:rPr>
        <w:t>– – –</w:t>
      </w:r>
      <w:r w:rsidR="00DA1059">
        <w:rPr>
          <w:rFonts w:hint="cs"/>
          <w:rtl/>
          <w:lang w:eastAsia="he-IL"/>
        </w:rPr>
        <w:t xml:space="preserve"> אתם זרקתם הצידה </w:t>
      </w:r>
      <w:r>
        <w:rPr>
          <w:rFonts w:hint="cs"/>
          <w:rtl/>
          <w:lang w:eastAsia="he-IL"/>
        </w:rPr>
        <w:t>– – –</w:t>
      </w:r>
      <w:r w:rsidR="00DA1059">
        <w:rPr>
          <w:rFonts w:hint="cs"/>
          <w:rtl/>
          <w:lang w:eastAsia="he-IL"/>
        </w:rPr>
        <w:t xml:space="preserve"> </w:t>
      </w:r>
    </w:p>
    <w:p w:rsidR="00DA1059" w:rsidRPr="006E237B" w:rsidRDefault="00DA1059" w:rsidP="00733D1B">
      <w:pPr>
        <w:rPr>
          <w:rtl/>
          <w:lang w:eastAsia="he-IL"/>
        </w:rPr>
      </w:pPr>
    </w:p>
    <w:p w:rsidR="00DA1059" w:rsidRDefault="00DA1059" w:rsidP="00733D1B">
      <w:pPr>
        <w:pStyle w:val="af7"/>
        <w:rPr>
          <w:rtl/>
        </w:rPr>
      </w:pPr>
      <w:bookmarkStart w:id="826" w:name="ET_yor_6117_35"/>
      <w:r w:rsidRPr="006C6FBA">
        <w:rPr>
          <w:rStyle w:val="TagStyle"/>
          <w:rtl/>
        </w:rPr>
        <w:t xml:space="preserve"> &lt;&lt; יור &gt;&gt;</w:t>
      </w:r>
      <w:r w:rsidRPr="00026704">
        <w:rPr>
          <w:rStyle w:val="TagStyle"/>
          <w:rtl/>
        </w:rPr>
        <w:t xml:space="preserve"> </w:t>
      </w:r>
      <w:r>
        <w:rPr>
          <w:rtl/>
        </w:rPr>
        <w:t>היו"ר אחמד טיבי:</w:t>
      </w:r>
      <w:r w:rsidRPr="00026704">
        <w:rPr>
          <w:rStyle w:val="TagStyle"/>
          <w:rtl/>
        </w:rPr>
        <w:t xml:space="preserve"> </w:t>
      </w:r>
      <w:r w:rsidRPr="006C6FBA">
        <w:rPr>
          <w:rStyle w:val="TagStyle"/>
          <w:rtl/>
        </w:rPr>
        <w:t>&lt;&lt; יור &gt;&gt;</w:t>
      </w:r>
      <w:r>
        <w:rPr>
          <w:rtl/>
        </w:rPr>
        <w:t xml:space="preserve">   </w:t>
      </w:r>
      <w:bookmarkEnd w:id="826"/>
    </w:p>
    <w:p w:rsidR="00DA1059" w:rsidRDefault="00DA1059" w:rsidP="00CE6451">
      <w:pPr>
        <w:rPr>
          <w:rtl/>
          <w:lang w:eastAsia="he-IL"/>
        </w:rPr>
      </w:pPr>
    </w:p>
    <w:p w:rsidR="00DA1059" w:rsidRDefault="00DA1059" w:rsidP="00733D1B">
      <w:pPr>
        <w:rPr>
          <w:rtl/>
          <w:lang w:eastAsia="he-IL"/>
        </w:rPr>
      </w:pPr>
      <w:bookmarkStart w:id="827" w:name="_ETM_Q3_1839136"/>
      <w:bookmarkEnd w:id="827"/>
      <w:r>
        <w:rPr>
          <w:rFonts w:hint="cs"/>
          <w:rtl/>
          <w:lang w:eastAsia="he-IL"/>
        </w:rPr>
        <w:t xml:space="preserve">השרה גינזבורג. תמר, מזמן לא ראיתי אותך </w:t>
      </w:r>
      <w:bookmarkStart w:id="828" w:name="_ETM_Q3_1842745"/>
      <w:bookmarkEnd w:id="828"/>
      <w:r>
        <w:rPr>
          <w:rFonts w:hint="cs"/>
          <w:rtl/>
          <w:lang w:eastAsia="he-IL"/>
        </w:rPr>
        <w:t>במליאה. מה שלומך?</w:t>
      </w:r>
    </w:p>
    <w:p w:rsidR="00DA1059" w:rsidRDefault="00DA1059" w:rsidP="00733D1B">
      <w:pPr>
        <w:rPr>
          <w:rtl/>
          <w:lang w:eastAsia="he-IL"/>
        </w:rPr>
      </w:pPr>
      <w:bookmarkStart w:id="829" w:name="_ETM_Q3_1843931"/>
      <w:bookmarkStart w:id="830" w:name="_ETM_Q3_1844043"/>
      <w:bookmarkEnd w:id="829"/>
      <w:bookmarkEnd w:id="830"/>
    </w:p>
    <w:p w:rsidR="00DA1059" w:rsidRDefault="00DA1059" w:rsidP="00733D1B">
      <w:pPr>
        <w:pStyle w:val="af6"/>
        <w:rPr>
          <w:rtl/>
        </w:rPr>
      </w:pPr>
      <w:bookmarkStart w:id="831" w:name="ET_interruption_6201_36"/>
      <w:r w:rsidRPr="006C6FBA">
        <w:rPr>
          <w:rStyle w:val="TagStyle"/>
          <w:rtl/>
        </w:rPr>
        <w:t xml:space="preserve"> &lt;&lt; קריאה &gt;&gt;</w:t>
      </w:r>
      <w:r w:rsidRPr="00026704">
        <w:rPr>
          <w:rStyle w:val="TagStyle"/>
          <w:rtl/>
        </w:rPr>
        <w:t xml:space="preserve"> </w:t>
      </w:r>
      <w:r>
        <w:rPr>
          <w:rtl/>
        </w:rPr>
        <w:t>השרה להגנת הסביבה תמר זנדברג:</w:t>
      </w:r>
      <w:r w:rsidRPr="00026704">
        <w:rPr>
          <w:rStyle w:val="TagStyle"/>
          <w:rtl/>
        </w:rPr>
        <w:t xml:space="preserve"> </w:t>
      </w:r>
      <w:r w:rsidRPr="006C6FBA">
        <w:rPr>
          <w:rStyle w:val="TagStyle"/>
          <w:rtl/>
        </w:rPr>
        <w:t>&lt;&lt; קריאה &gt;&gt;</w:t>
      </w:r>
      <w:r>
        <w:rPr>
          <w:rtl/>
        </w:rPr>
        <w:t xml:space="preserve">   </w:t>
      </w:r>
      <w:bookmarkEnd w:id="831"/>
    </w:p>
    <w:p w:rsidR="00DA1059" w:rsidRDefault="00DA1059" w:rsidP="00CE6451">
      <w:pPr>
        <w:rPr>
          <w:rtl/>
          <w:lang w:eastAsia="he-IL"/>
        </w:rPr>
      </w:pPr>
    </w:p>
    <w:p w:rsidR="00DA1059" w:rsidRDefault="00DA1059" w:rsidP="00733D1B">
      <w:pPr>
        <w:rPr>
          <w:rtl/>
          <w:lang w:eastAsia="he-IL"/>
        </w:rPr>
      </w:pPr>
      <w:bookmarkStart w:id="832" w:name="_ETM_Q3_1845300"/>
      <w:bookmarkEnd w:id="832"/>
      <w:r>
        <w:rPr>
          <w:rFonts w:hint="cs"/>
          <w:rtl/>
          <w:lang w:eastAsia="he-IL"/>
        </w:rPr>
        <w:t>גם אתמול וגם היום.</w:t>
      </w:r>
    </w:p>
    <w:p w:rsidR="00DA1059" w:rsidRPr="0088780A" w:rsidRDefault="00DA1059" w:rsidP="00733D1B">
      <w:pPr>
        <w:rPr>
          <w:rtl/>
        </w:rPr>
      </w:pPr>
      <w:bookmarkStart w:id="833" w:name="_ETM_Q3_1846911"/>
      <w:bookmarkStart w:id="834" w:name="_ETM_Q3_1846992"/>
      <w:bookmarkStart w:id="835" w:name="_ETM_Q3_1846075"/>
      <w:bookmarkEnd w:id="833"/>
      <w:bookmarkEnd w:id="834"/>
      <w:bookmarkEnd w:id="835"/>
    </w:p>
    <w:p w:rsidR="00DA1059" w:rsidRDefault="00DA1059" w:rsidP="00733D1B">
      <w:pPr>
        <w:pStyle w:val="af7"/>
        <w:rPr>
          <w:rtl/>
        </w:rPr>
      </w:pPr>
      <w:bookmarkStart w:id="836" w:name="ET_yor_6117_38"/>
      <w:r w:rsidRPr="006C6FBA">
        <w:rPr>
          <w:rStyle w:val="TagStyle"/>
          <w:rtl/>
        </w:rPr>
        <w:t xml:space="preserve"> &lt;&lt; יור &gt;&gt;</w:t>
      </w:r>
      <w:r w:rsidRPr="00026704">
        <w:rPr>
          <w:rStyle w:val="TagStyle"/>
          <w:rtl/>
        </w:rPr>
        <w:t xml:space="preserve"> </w:t>
      </w:r>
      <w:r>
        <w:rPr>
          <w:rtl/>
        </w:rPr>
        <w:t>היו"ר אחמד טיבי:</w:t>
      </w:r>
      <w:r w:rsidRPr="00026704">
        <w:rPr>
          <w:rStyle w:val="TagStyle"/>
          <w:rtl/>
        </w:rPr>
        <w:t xml:space="preserve"> </w:t>
      </w:r>
      <w:r w:rsidRPr="006C6FBA">
        <w:rPr>
          <w:rStyle w:val="TagStyle"/>
          <w:rtl/>
        </w:rPr>
        <w:t>&lt;&lt; יור &gt;&gt;</w:t>
      </w:r>
      <w:r>
        <w:rPr>
          <w:rtl/>
        </w:rPr>
        <w:t xml:space="preserve">   </w:t>
      </w:r>
      <w:bookmarkEnd w:id="836"/>
    </w:p>
    <w:p w:rsidR="00DA1059" w:rsidRDefault="00DA1059" w:rsidP="00CE6451">
      <w:pPr>
        <w:rPr>
          <w:rtl/>
          <w:lang w:eastAsia="he-IL"/>
        </w:rPr>
      </w:pPr>
    </w:p>
    <w:p w:rsidR="00DA1059" w:rsidRDefault="00DA1059" w:rsidP="00733D1B">
      <w:pPr>
        <w:rPr>
          <w:rtl/>
          <w:lang w:eastAsia="he-IL"/>
        </w:rPr>
      </w:pPr>
      <w:bookmarkStart w:id="837" w:name="_ETM_Q3_1845120"/>
      <w:bookmarkEnd w:id="837"/>
      <w:r>
        <w:rPr>
          <w:rFonts w:hint="cs"/>
          <w:rtl/>
          <w:lang w:eastAsia="he-IL"/>
        </w:rPr>
        <w:t xml:space="preserve">יומיים רצוף? יפה </w:t>
      </w:r>
      <w:bookmarkStart w:id="838" w:name="_ETM_Q3_1850013"/>
      <w:bookmarkEnd w:id="838"/>
      <w:r>
        <w:rPr>
          <w:rFonts w:hint="cs"/>
          <w:rtl/>
          <w:lang w:eastAsia="he-IL"/>
        </w:rPr>
        <w:t xml:space="preserve">שאת מבקרת כאן. </w:t>
      </w:r>
    </w:p>
    <w:p w:rsidR="00DA1059" w:rsidRPr="000F3FEC" w:rsidRDefault="00DA1059" w:rsidP="00733D1B">
      <w:pPr>
        <w:rPr>
          <w:rtl/>
        </w:rPr>
      </w:pPr>
      <w:bookmarkStart w:id="839" w:name="_ETM_Q3_1853197"/>
      <w:bookmarkStart w:id="840" w:name="_ETM_Q3_1853282"/>
      <w:bookmarkStart w:id="841" w:name="_ETM_Q3_1856005"/>
      <w:bookmarkEnd w:id="839"/>
      <w:bookmarkEnd w:id="840"/>
      <w:bookmarkEnd w:id="841"/>
    </w:p>
    <w:p w:rsidR="00DA1059" w:rsidRDefault="00DA1059" w:rsidP="00733D1B">
      <w:pPr>
        <w:pStyle w:val="af6"/>
        <w:rPr>
          <w:rtl/>
        </w:rPr>
      </w:pPr>
      <w:bookmarkStart w:id="842" w:name="_ETM_Q3_1905918"/>
      <w:bookmarkStart w:id="843" w:name="ET_interruption_6265_40"/>
      <w:bookmarkEnd w:id="842"/>
      <w:r w:rsidRPr="000F3FEC">
        <w:rPr>
          <w:rStyle w:val="TagStyle"/>
          <w:rtl/>
        </w:rPr>
        <w:t xml:space="preserve"> &lt;&lt; קריאה &gt;&gt;</w:t>
      </w:r>
      <w:r w:rsidRPr="00026704">
        <w:rPr>
          <w:rStyle w:val="TagStyle"/>
          <w:rtl/>
        </w:rPr>
        <w:t xml:space="preserve"> </w:t>
      </w:r>
      <w:r>
        <w:rPr>
          <w:rtl/>
        </w:rPr>
        <w:t>סגן שרת הכלכלה והתעשייה יאיר גולן:</w:t>
      </w:r>
      <w:r w:rsidRPr="00026704">
        <w:rPr>
          <w:rStyle w:val="TagStyle"/>
          <w:rtl/>
        </w:rPr>
        <w:t xml:space="preserve"> </w:t>
      </w:r>
      <w:r w:rsidRPr="000F3FEC">
        <w:rPr>
          <w:rStyle w:val="TagStyle"/>
          <w:rtl/>
        </w:rPr>
        <w:t xml:space="preserve">&lt;&lt; קריאה &gt;&gt; </w:t>
      </w:r>
      <w:r>
        <w:rPr>
          <w:rtl/>
        </w:rPr>
        <w:t xml:space="preserve">   </w:t>
      </w:r>
      <w:bookmarkEnd w:id="843"/>
    </w:p>
    <w:p w:rsidR="00DA1059" w:rsidRDefault="00DA1059" w:rsidP="00CE6451">
      <w:pPr>
        <w:rPr>
          <w:rtl/>
        </w:rPr>
      </w:pPr>
    </w:p>
    <w:p w:rsidR="00DA1059" w:rsidRDefault="00DA1059" w:rsidP="00733D1B">
      <w:pPr>
        <w:rPr>
          <w:rtl/>
        </w:rPr>
      </w:pPr>
      <w:r>
        <w:rPr>
          <w:rFonts w:hint="cs"/>
          <w:rtl/>
        </w:rPr>
        <w:t>א</w:t>
      </w:r>
      <w:bookmarkStart w:id="844" w:name="_ETM_Q3_1856319"/>
      <w:bookmarkStart w:id="845" w:name="_ETM_Q3_1856431"/>
      <w:bookmarkEnd w:id="844"/>
      <w:bookmarkEnd w:id="845"/>
      <w:r>
        <w:rPr>
          <w:rFonts w:hint="cs"/>
          <w:rtl/>
        </w:rPr>
        <w:t xml:space="preserve">דוני היושב-ראש, חברת הכנסת וסרמן לנדה </w:t>
      </w:r>
      <w:bookmarkStart w:id="846" w:name="_ETM_Q0_7074569"/>
      <w:bookmarkStart w:id="847" w:name="_ETM_Q0_7075065"/>
      <w:bookmarkStart w:id="848" w:name="_ETM_Q0_7079417"/>
      <w:bookmarkStart w:id="849" w:name="_ETM_Q0_7079688"/>
      <w:r>
        <w:rPr>
          <w:rFonts w:hint="cs"/>
          <w:rtl/>
        </w:rPr>
        <w:t>ממתי</w:t>
      </w:r>
      <w:bookmarkEnd w:id="846"/>
      <w:bookmarkEnd w:id="847"/>
      <w:bookmarkEnd w:id="848"/>
      <w:bookmarkEnd w:id="849"/>
      <w:r>
        <w:rPr>
          <w:rFonts w:hint="cs"/>
          <w:rtl/>
        </w:rPr>
        <w:t xml:space="preserve">נה. </w:t>
      </w:r>
      <w:bookmarkStart w:id="850" w:name="_ETM_Q3_1857809"/>
      <w:bookmarkEnd w:id="850"/>
    </w:p>
    <w:p w:rsidR="00DA1059" w:rsidRDefault="00DA1059" w:rsidP="00733D1B">
      <w:pPr>
        <w:rPr>
          <w:rtl/>
          <w:lang w:eastAsia="he-IL"/>
        </w:rPr>
      </w:pPr>
      <w:bookmarkStart w:id="851" w:name="_ETM_Q3_1858089"/>
      <w:bookmarkStart w:id="852" w:name="_ETM_Q3_1858226"/>
      <w:bookmarkEnd w:id="851"/>
      <w:bookmarkEnd w:id="852"/>
    </w:p>
    <w:p w:rsidR="00DA1059" w:rsidRDefault="00DA1059" w:rsidP="00733D1B">
      <w:pPr>
        <w:pStyle w:val="af7"/>
        <w:rPr>
          <w:rtl/>
        </w:rPr>
      </w:pPr>
      <w:bookmarkStart w:id="853" w:name="ET_yor_6117_41"/>
      <w:r w:rsidRPr="006C6FBA">
        <w:rPr>
          <w:rStyle w:val="TagStyle"/>
          <w:rtl/>
        </w:rPr>
        <w:t xml:space="preserve"> &lt;&lt; יור &gt;&gt;</w:t>
      </w:r>
      <w:r w:rsidRPr="00026704">
        <w:rPr>
          <w:rStyle w:val="TagStyle"/>
          <w:rtl/>
        </w:rPr>
        <w:t xml:space="preserve"> </w:t>
      </w:r>
      <w:r>
        <w:rPr>
          <w:rtl/>
        </w:rPr>
        <w:t>היו"ר אחמד טיבי:</w:t>
      </w:r>
      <w:r w:rsidRPr="00026704">
        <w:rPr>
          <w:rStyle w:val="TagStyle"/>
          <w:rtl/>
        </w:rPr>
        <w:t xml:space="preserve"> </w:t>
      </w:r>
      <w:r w:rsidRPr="006C6FBA">
        <w:rPr>
          <w:rStyle w:val="TagStyle"/>
          <w:rtl/>
        </w:rPr>
        <w:t>&lt;&lt; יור &gt;&gt;</w:t>
      </w:r>
      <w:r>
        <w:rPr>
          <w:rtl/>
        </w:rPr>
        <w:t xml:space="preserve">   </w:t>
      </w:r>
      <w:bookmarkEnd w:id="853"/>
    </w:p>
    <w:p w:rsidR="00DA1059" w:rsidRDefault="00DA1059" w:rsidP="00CE6451">
      <w:pPr>
        <w:rPr>
          <w:rtl/>
          <w:lang w:eastAsia="he-IL"/>
        </w:rPr>
      </w:pPr>
    </w:p>
    <w:p w:rsidR="00DA1059" w:rsidRDefault="00DA1059" w:rsidP="001E7CE5">
      <w:pPr>
        <w:rPr>
          <w:rtl/>
          <w:lang w:eastAsia="he-IL"/>
        </w:rPr>
      </w:pPr>
      <w:bookmarkStart w:id="854" w:name="_ETM_Q3_1858293"/>
      <w:bookmarkEnd w:id="854"/>
      <w:r>
        <w:rPr>
          <w:rFonts w:hint="cs"/>
          <w:rtl/>
          <w:lang w:eastAsia="he-IL"/>
        </w:rPr>
        <w:t xml:space="preserve">לא, היא לא ממתינה. היא עדיין מדברת עם שר החקלאות. </w:t>
      </w:r>
      <w:bookmarkStart w:id="855" w:name="_ETM_Q3_1860947"/>
      <w:bookmarkStart w:id="856" w:name="_ETM_Q0_2890956"/>
      <w:bookmarkStart w:id="857" w:name="_ETM_Q0_2891068"/>
      <w:bookmarkEnd w:id="855"/>
      <w:bookmarkEnd w:id="856"/>
      <w:bookmarkEnd w:id="857"/>
      <w:r>
        <w:rPr>
          <w:rFonts w:hint="cs"/>
          <w:rtl/>
          <w:lang w:eastAsia="he-IL"/>
        </w:rPr>
        <w:t>אנחנו ממתינים לה. תפדלי. (אומר בערבית:</w:t>
      </w:r>
      <w:r w:rsidR="001E7CE5">
        <w:rPr>
          <w:rFonts w:hint="cs"/>
          <w:rtl/>
          <w:lang w:eastAsia="he-IL"/>
        </w:rPr>
        <w:t xml:space="preserve"> שאללה יוסיף לך חסד.</w:t>
      </w:r>
      <w:r>
        <w:rPr>
          <w:rFonts w:hint="cs"/>
          <w:rtl/>
          <w:lang w:eastAsia="he-IL"/>
        </w:rPr>
        <w:t>)</w:t>
      </w:r>
    </w:p>
    <w:p w:rsidR="00DA1059" w:rsidRPr="00026704" w:rsidRDefault="00DA1059" w:rsidP="00733D1B">
      <w:pPr>
        <w:rPr>
          <w:rtl/>
          <w:lang w:eastAsia="he-IL"/>
        </w:rPr>
      </w:pPr>
      <w:bookmarkStart w:id="858" w:name="_ETM_Q3_1869408"/>
      <w:bookmarkStart w:id="859" w:name="_ETM_Q3_1869552"/>
      <w:bookmarkEnd w:id="858"/>
      <w:bookmarkEnd w:id="859"/>
    </w:p>
    <w:p w:rsidR="00DA1059" w:rsidRDefault="00DA1059" w:rsidP="00733D1B">
      <w:pPr>
        <w:pStyle w:val="a5"/>
        <w:rPr>
          <w:rtl/>
        </w:rPr>
      </w:pPr>
      <w:bookmarkStart w:id="860" w:name="_ETM_Q3_1825837"/>
      <w:bookmarkStart w:id="861" w:name="_ETM_Q3_1825946"/>
      <w:bookmarkStart w:id="862" w:name="ET_speaker_6133_42"/>
      <w:bookmarkEnd w:id="860"/>
      <w:bookmarkEnd w:id="861"/>
      <w:r w:rsidRPr="006C6FBA">
        <w:rPr>
          <w:rStyle w:val="TagStyle"/>
          <w:rtl/>
        </w:rPr>
        <w:t xml:space="preserve"> &lt;&lt; דובר &gt;&gt;</w:t>
      </w:r>
      <w:r w:rsidRPr="00026704">
        <w:rPr>
          <w:rStyle w:val="TagStyle"/>
          <w:rtl/>
        </w:rPr>
        <w:t xml:space="preserve"> </w:t>
      </w:r>
      <w:bookmarkStart w:id="863" w:name="_Toc85113836"/>
      <w:bookmarkStart w:id="864" w:name="_Toc85116228"/>
      <w:bookmarkStart w:id="865" w:name="_Toc85116694"/>
      <w:r>
        <w:rPr>
          <w:rtl/>
        </w:rPr>
        <w:t>רות וסרמן לנדה (כחול לבן):</w:t>
      </w:r>
      <w:bookmarkEnd w:id="863"/>
      <w:bookmarkEnd w:id="864"/>
      <w:bookmarkEnd w:id="865"/>
      <w:r w:rsidRPr="00026704">
        <w:rPr>
          <w:rStyle w:val="TagStyle"/>
          <w:rtl/>
        </w:rPr>
        <w:t xml:space="preserve"> </w:t>
      </w:r>
      <w:r w:rsidRPr="006C6FBA">
        <w:rPr>
          <w:rStyle w:val="TagStyle"/>
          <w:rtl/>
        </w:rPr>
        <w:t>&lt;&lt; דובר &gt;&gt;</w:t>
      </w:r>
      <w:r>
        <w:rPr>
          <w:rtl/>
        </w:rPr>
        <w:t xml:space="preserve">   </w:t>
      </w:r>
      <w:bookmarkEnd w:id="862"/>
    </w:p>
    <w:p w:rsidR="00DA1059" w:rsidRDefault="00DA1059" w:rsidP="00CE6451">
      <w:pPr>
        <w:rPr>
          <w:rtl/>
          <w:lang w:eastAsia="he-IL"/>
        </w:rPr>
      </w:pPr>
    </w:p>
    <w:p w:rsidR="00DA1059" w:rsidRDefault="00DA1059" w:rsidP="0021166D">
      <w:pPr>
        <w:rPr>
          <w:rtl/>
          <w:lang w:eastAsia="he-IL"/>
        </w:rPr>
      </w:pPr>
      <w:bookmarkStart w:id="866" w:name="_ETM_Q3_1873972"/>
      <w:bookmarkStart w:id="867" w:name="_ETM_Q3_1874257"/>
      <w:bookmarkStart w:id="868" w:name="_ETM_Q3_1874319"/>
      <w:bookmarkEnd w:id="866"/>
      <w:bookmarkEnd w:id="867"/>
      <w:bookmarkEnd w:id="868"/>
      <w:r>
        <w:rPr>
          <w:rFonts w:hint="cs"/>
          <w:rtl/>
          <w:lang w:eastAsia="he-IL"/>
        </w:rPr>
        <w:t xml:space="preserve">שוכרן, אלף שוכר. </w:t>
      </w:r>
    </w:p>
    <w:p w:rsidR="00DA1059" w:rsidRDefault="00DA1059" w:rsidP="00733D1B">
      <w:pPr>
        <w:rPr>
          <w:rtl/>
          <w:lang w:eastAsia="he-IL"/>
        </w:rPr>
      </w:pPr>
    </w:p>
    <w:p w:rsidR="00DA1059" w:rsidRDefault="00DA1059" w:rsidP="00733D1B">
      <w:pPr>
        <w:pStyle w:val="af7"/>
        <w:rPr>
          <w:rtl/>
        </w:rPr>
      </w:pPr>
      <w:bookmarkStart w:id="869" w:name="ET_yor_6117_43"/>
      <w:r w:rsidRPr="006C6FBA">
        <w:rPr>
          <w:rStyle w:val="TagStyle"/>
          <w:rtl/>
        </w:rPr>
        <w:t xml:space="preserve"> &lt;&lt; יור &gt;&gt;</w:t>
      </w:r>
      <w:r w:rsidRPr="00026704">
        <w:rPr>
          <w:rStyle w:val="TagStyle"/>
          <w:rtl/>
        </w:rPr>
        <w:t xml:space="preserve"> </w:t>
      </w:r>
      <w:r>
        <w:rPr>
          <w:rtl/>
        </w:rPr>
        <w:t>היו"ר אחמד טיבי:</w:t>
      </w:r>
      <w:r w:rsidRPr="00026704">
        <w:rPr>
          <w:rStyle w:val="TagStyle"/>
          <w:rtl/>
        </w:rPr>
        <w:t xml:space="preserve"> </w:t>
      </w:r>
      <w:r w:rsidRPr="006C6FBA">
        <w:rPr>
          <w:rStyle w:val="TagStyle"/>
          <w:rtl/>
        </w:rPr>
        <w:t>&lt;&lt; יור &gt;&gt;</w:t>
      </w:r>
      <w:r>
        <w:rPr>
          <w:rtl/>
        </w:rPr>
        <w:t xml:space="preserve">   </w:t>
      </w:r>
      <w:bookmarkEnd w:id="869"/>
    </w:p>
    <w:p w:rsidR="00DA1059" w:rsidRDefault="00DA1059" w:rsidP="00CE6451">
      <w:pPr>
        <w:rPr>
          <w:rtl/>
          <w:lang w:eastAsia="he-IL"/>
        </w:rPr>
      </w:pPr>
    </w:p>
    <w:p w:rsidR="00DA1059" w:rsidRDefault="00DA1059" w:rsidP="001E7CE5">
      <w:pPr>
        <w:rPr>
          <w:rtl/>
          <w:lang w:eastAsia="he-IL"/>
        </w:rPr>
      </w:pPr>
      <w:bookmarkStart w:id="870" w:name="_ETM_Q3_1871355"/>
      <w:bookmarkEnd w:id="870"/>
      <w:r>
        <w:rPr>
          <w:rFonts w:hint="cs"/>
          <w:rtl/>
          <w:lang w:eastAsia="he-IL"/>
        </w:rPr>
        <w:t>אהל</w:t>
      </w:r>
      <w:r w:rsidR="001E7CE5">
        <w:rPr>
          <w:rFonts w:hint="cs"/>
          <w:rtl/>
          <w:lang w:eastAsia="he-IL"/>
        </w:rPr>
        <w:t>ן</w:t>
      </w:r>
      <w:r>
        <w:rPr>
          <w:rFonts w:hint="cs"/>
          <w:rtl/>
          <w:lang w:eastAsia="he-IL"/>
        </w:rPr>
        <w:t xml:space="preserve"> וסהל</w:t>
      </w:r>
      <w:r w:rsidR="001E7CE5">
        <w:rPr>
          <w:rFonts w:hint="cs"/>
          <w:rtl/>
          <w:lang w:eastAsia="he-IL"/>
        </w:rPr>
        <w:t>ן</w:t>
      </w:r>
      <w:r>
        <w:rPr>
          <w:rFonts w:hint="cs"/>
          <w:rtl/>
          <w:lang w:eastAsia="he-IL"/>
        </w:rPr>
        <w:t>.</w:t>
      </w:r>
    </w:p>
    <w:p w:rsidR="00DA1059" w:rsidRDefault="00DA1059" w:rsidP="00733D1B">
      <w:pPr>
        <w:rPr>
          <w:rtl/>
          <w:lang w:eastAsia="he-IL"/>
        </w:rPr>
      </w:pPr>
      <w:bookmarkStart w:id="871" w:name="_ETM_Q3_1870265"/>
      <w:bookmarkStart w:id="872" w:name="_ETM_Q3_1870388"/>
      <w:bookmarkStart w:id="873" w:name="_ETM_Q3_1872667"/>
      <w:bookmarkStart w:id="874" w:name="_ETM_Q3_1872794"/>
      <w:bookmarkEnd w:id="871"/>
      <w:bookmarkEnd w:id="872"/>
      <w:bookmarkEnd w:id="873"/>
      <w:bookmarkEnd w:id="874"/>
    </w:p>
    <w:p w:rsidR="00DA1059" w:rsidRDefault="00DA1059" w:rsidP="00733D1B">
      <w:pPr>
        <w:pStyle w:val="-"/>
        <w:rPr>
          <w:rtl/>
        </w:rPr>
      </w:pPr>
      <w:bookmarkStart w:id="875" w:name="ET_speakercontinue_6133_56"/>
      <w:r w:rsidRPr="006C6FBA">
        <w:rPr>
          <w:rStyle w:val="TagStyle"/>
          <w:rtl/>
        </w:rPr>
        <w:t xml:space="preserve"> &lt;&lt; דובר_המשך &gt;&gt;</w:t>
      </w:r>
      <w:r w:rsidRPr="00D0560E">
        <w:rPr>
          <w:rStyle w:val="TagStyle"/>
          <w:rtl/>
        </w:rPr>
        <w:t xml:space="preserve"> </w:t>
      </w:r>
      <w:r>
        <w:rPr>
          <w:rtl/>
        </w:rPr>
        <w:t>רות וסרמן לנדה (כחול לבן):</w:t>
      </w:r>
      <w:r w:rsidRPr="00D0560E">
        <w:rPr>
          <w:rStyle w:val="TagStyle"/>
          <w:rtl/>
        </w:rPr>
        <w:t xml:space="preserve"> </w:t>
      </w:r>
      <w:r w:rsidRPr="006C6FBA">
        <w:rPr>
          <w:rStyle w:val="TagStyle"/>
          <w:rtl/>
        </w:rPr>
        <w:t>&lt;&lt; דובר_המשך &gt;&gt;</w:t>
      </w:r>
      <w:r>
        <w:rPr>
          <w:rtl/>
        </w:rPr>
        <w:t xml:space="preserve">   </w:t>
      </w:r>
      <w:bookmarkEnd w:id="875"/>
    </w:p>
    <w:p w:rsidR="00DA1059" w:rsidRDefault="00DA1059" w:rsidP="00CE6451">
      <w:pPr>
        <w:rPr>
          <w:rtl/>
          <w:lang w:eastAsia="he-IL"/>
        </w:rPr>
      </w:pPr>
    </w:p>
    <w:p w:rsidR="00DA1059" w:rsidRDefault="00DA1059" w:rsidP="00581888">
      <w:pPr>
        <w:rPr>
          <w:rtl/>
        </w:rPr>
      </w:pPr>
      <w:bookmarkStart w:id="876" w:name="_ETM_Q3_1874861"/>
      <w:bookmarkStart w:id="877" w:name="_ETM_Q3_1875135"/>
      <w:bookmarkStart w:id="878" w:name="_ETM_Q3_1875208"/>
      <w:bookmarkEnd w:id="876"/>
      <w:bookmarkEnd w:id="877"/>
      <w:bookmarkEnd w:id="878"/>
      <w:r>
        <w:rPr>
          <w:rFonts w:hint="cs"/>
          <w:rtl/>
        </w:rPr>
        <w:t xml:space="preserve">לפי </w:t>
      </w:r>
      <w:proofErr w:type="spellStart"/>
      <w:r>
        <w:rPr>
          <w:rFonts w:hint="cs"/>
          <w:rtl/>
        </w:rPr>
        <w:t>הלמ"ס</w:t>
      </w:r>
      <w:proofErr w:type="spellEnd"/>
      <w:r>
        <w:rPr>
          <w:rFonts w:hint="cs"/>
          <w:rtl/>
        </w:rPr>
        <w:t>, שיעור</w:t>
      </w:r>
      <w:r w:rsidR="00267305">
        <w:rPr>
          <w:rFonts w:hint="cs"/>
          <w:rtl/>
        </w:rPr>
        <w:t xml:space="preserve"> </w:t>
      </w:r>
      <w:r>
        <w:rPr>
          <w:rFonts w:hint="cs"/>
          <w:rtl/>
        </w:rPr>
        <w:t xml:space="preserve">התעסוקה בקרב גברים ערבים בגיל 20 עד 24 ירד משמעותית. כ-30% מהם לא רשומים ללימודים או מועסקים החל מגיל 18. בחוק ההסדרים ישנה </w:t>
      </w:r>
      <w:bookmarkStart w:id="879" w:name="_ETM_Q3_1894929"/>
      <w:bookmarkEnd w:id="879"/>
      <w:r>
        <w:rPr>
          <w:rFonts w:hint="cs"/>
          <w:rtl/>
        </w:rPr>
        <w:t xml:space="preserve">התייחסות לקביעת יעד לאומי לתעסוקה לאוכלוסיית גברים ערבים מגיל 25 </w:t>
      </w:r>
      <w:bookmarkStart w:id="880" w:name="_ETM_Q3_1900447"/>
      <w:bookmarkEnd w:id="880"/>
      <w:r>
        <w:rPr>
          <w:rFonts w:hint="cs"/>
          <w:rtl/>
        </w:rPr>
        <w:t xml:space="preserve">עד 66. דווקא 18 עד 24, </w:t>
      </w:r>
      <w:bookmarkStart w:id="881" w:name="_ETM_Q0_5395"/>
      <w:bookmarkStart w:id="882" w:name="_ETM_Q0_5818"/>
      <w:r>
        <w:rPr>
          <w:rFonts w:hint="cs"/>
          <w:rtl/>
        </w:rPr>
        <w:t>שהכי מועדים</w:t>
      </w:r>
      <w:bookmarkEnd w:id="881"/>
      <w:bookmarkEnd w:id="882"/>
      <w:r>
        <w:rPr>
          <w:rFonts w:hint="cs"/>
          <w:rtl/>
        </w:rPr>
        <w:t xml:space="preserve"> לפורענות מבחינת </w:t>
      </w:r>
      <w:bookmarkStart w:id="883" w:name="_ETM_Q3_1908641"/>
      <w:bookmarkEnd w:id="883"/>
      <w:r>
        <w:rPr>
          <w:rFonts w:hint="cs"/>
          <w:rtl/>
        </w:rPr>
        <w:t xml:space="preserve">פשיעה, לא כלולים. </w:t>
      </w:r>
    </w:p>
    <w:p w:rsidR="00DA1059" w:rsidRDefault="00DA1059" w:rsidP="00733D1B">
      <w:pPr>
        <w:rPr>
          <w:rtl/>
        </w:rPr>
      </w:pPr>
      <w:bookmarkStart w:id="884" w:name="_ETM_Q3_1911281"/>
      <w:bookmarkStart w:id="885" w:name="_ETM_Q3_1911372"/>
      <w:bookmarkEnd w:id="884"/>
      <w:bookmarkEnd w:id="885"/>
    </w:p>
    <w:p w:rsidR="00DA1059" w:rsidRDefault="00DA1059" w:rsidP="00733D1B">
      <w:pPr>
        <w:rPr>
          <w:rtl/>
        </w:rPr>
      </w:pPr>
      <w:bookmarkStart w:id="886" w:name="_ETM_Q3_1911433"/>
      <w:bookmarkStart w:id="887" w:name="_ETM_Q3_1911512"/>
      <w:bookmarkEnd w:id="886"/>
      <w:bookmarkEnd w:id="887"/>
      <w:r>
        <w:rPr>
          <w:rFonts w:hint="cs"/>
          <w:rtl/>
        </w:rPr>
        <w:t xml:space="preserve">מדוע לא הוגדרה אוכלוסייה זו ביעדי התעסוקה </w:t>
      </w:r>
      <w:bookmarkStart w:id="888" w:name="_ETM_Q3_1915714"/>
      <w:bookmarkEnd w:id="888"/>
      <w:r>
        <w:rPr>
          <w:rFonts w:hint="cs"/>
          <w:rtl/>
        </w:rPr>
        <w:t xml:space="preserve">בחוק ההסדרים? </w:t>
      </w:r>
    </w:p>
    <w:p w:rsidR="00DA1059" w:rsidRDefault="00DA1059" w:rsidP="00733D1B">
      <w:pPr>
        <w:pStyle w:val="af7"/>
        <w:keepNext/>
        <w:rPr>
          <w:rStyle w:val="TagStyle"/>
          <w:rtl/>
        </w:rPr>
      </w:pPr>
      <w:bookmarkStart w:id="889" w:name="_ETM_Q3_1918719"/>
      <w:bookmarkStart w:id="890" w:name="_ETM_Q3_1918824"/>
      <w:bookmarkStart w:id="891" w:name="_ETM_Q3_1919255"/>
      <w:bookmarkStart w:id="892" w:name="_ETM_Q3_1919342"/>
      <w:bookmarkStart w:id="893" w:name="_ETM_Q3_1814981"/>
      <w:bookmarkStart w:id="894" w:name="_ETM_Q3_1815103"/>
      <w:bookmarkStart w:id="895" w:name="_ETM_Q3_1816524"/>
      <w:bookmarkStart w:id="896" w:name="_ETM_Q3_1816627"/>
      <w:bookmarkStart w:id="897" w:name="_ETM_Q3_1820224"/>
      <w:bookmarkStart w:id="898" w:name="_ETM_Q3_1820335"/>
      <w:bookmarkStart w:id="899" w:name="_ETM_Q3_1825997"/>
      <w:bookmarkStart w:id="900" w:name="_ETM_Q3_1826072"/>
      <w:bookmarkStart w:id="901" w:name="ET_speaker_6265_13"/>
      <w:bookmarkEnd w:id="889"/>
      <w:bookmarkEnd w:id="890"/>
      <w:bookmarkEnd w:id="891"/>
      <w:bookmarkEnd w:id="892"/>
      <w:bookmarkEnd w:id="893"/>
      <w:bookmarkEnd w:id="894"/>
      <w:bookmarkEnd w:id="895"/>
      <w:bookmarkEnd w:id="896"/>
      <w:bookmarkEnd w:id="897"/>
      <w:bookmarkEnd w:id="898"/>
      <w:bookmarkEnd w:id="899"/>
      <w:bookmarkEnd w:id="900"/>
    </w:p>
    <w:p w:rsidR="00DA1059" w:rsidRDefault="00DA1059" w:rsidP="00733D1B">
      <w:pPr>
        <w:pStyle w:val="a5"/>
        <w:rPr>
          <w:rStyle w:val="TagStyle"/>
          <w:rtl/>
        </w:rPr>
      </w:pPr>
      <w:bookmarkStart w:id="902" w:name="ET_speaker_6265_51"/>
      <w:r w:rsidRPr="006C6FBA">
        <w:rPr>
          <w:rStyle w:val="TagStyle"/>
          <w:rtl/>
        </w:rPr>
        <w:t xml:space="preserve"> &lt;&lt; דובר &gt;&gt; </w:t>
      </w:r>
      <w:r w:rsidRPr="006C6FBA">
        <w:rPr>
          <w:rStyle w:val="TagStyle"/>
          <w:color w:val="auto"/>
          <w:bdr w:val="none" w:sz="0" w:space="0" w:color="auto"/>
          <w:rtl/>
        </w:rPr>
        <w:t>סגן שרת הכלכלה והתעשייה יאיר גולן:</w:t>
      </w:r>
      <w:r w:rsidRPr="006C6FBA">
        <w:rPr>
          <w:rStyle w:val="TagStyle"/>
          <w:rtl/>
        </w:rPr>
        <w:t xml:space="preserve"> &lt;&lt; דובר &gt;&gt;</w:t>
      </w:r>
      <w:r>
        <w:rPr>
          <w:rStyle w:val="TagStyle"/>
          <w:rtl/>
        </w:rPr>
        <w:t xml:space="preserve">   </w:t>
      </w:r>
      <w:bookmarkEnd w:id="901"/>
      <w:bookmarkEnd w:id="902"/>
    </w:p>
    <w:p w:rsidR="00DA1059" w:rsidRDefault="00DA1059" w:rsidP="00733D1B">
      <w:pPr>
        <w:rPr>
          <w:rtl/>
          <w:lang w:eastAsia="he-IL"/>
        </w:rPr>
      </w:pPr>
    </w:p>
    <w:p w:rsidR="00DA1059" w:rsidRDefault="00DA1059" w:rsidP="00733D1B">
      <w:pPr>
        <w:rPr>
          <w:rtl/>
          <w:lang w:eastAsia="he-IL"/>
        </w:rPr>
      </w:pPr>
      <w:r>
        <w:rPr>
          <w:rFonts w:hint="cs"/>
          <w:rtl/>
          <w:lang w:eastAsia="he-IL"/>
        </w:rPr>
        <w:t xml:space="preserve">אדוני היושב-ראש, כנסת נכבדה, השאילתה של חברת </w:t>
      </w:r>
      <w:bookmarkStart w:id="903" w:name="_ETM_Q3_1925482"/>
      <w:bookmarkEnd w:id="903"/>
      <w:r>
        <w:rPr>
          <w:rFonts w:hint="cs"/>
          <w:rtl/>
          <w:lang w:eastAsia="he-IL"/>
        </w:rPr>
        <w:t>הכנסת רות וסרמן לנדה חשובה ביותר, והיא בהחלט במרכז העשיי</w:t>
      </w:r>
      <w:bookmarkStart w:id="904" w:name="_ETM_Q3_1930334"/>
      <w:bookmarkEnd w:id="904"/>
      <w:r>
        <w:rPr>
          <w:rFonts w:hint="cs"/>
          <w:rtl/>
          <w:lang w:eastAsia="he-IL"/>
        </w:rPr>
        <w:t xml:space="preserve">ה של המשרד. התשובה קצת ארוכה, ואני אפרט אותה. </w:t>
      </w:r>
      <w:bookmarkStart w:id="905" w:name="_ETM_Q3_1936734"/>
      <w:bookmarkEnd w:id="905"/>
    </w:p>
    <w:p w:rsidR="00DA1059" w:rsidRDefault="00DA1059" w:rsidP="00733D1B">
      <w:pPr>
        <w:rPr>
          <w:rtl/>
          <w:lang w:eastAsia="he-IL"/>
        </w:rPr>
      </w:pPr>
    </w:p>
    <w:p w:rsidR="00DA1059" w:rsidRDefault="00DA1059" w:rsidP="00F848F6">
      <w:pPr>
        <w:rPr>
          <w:rtl/>
          <w:lang w:eastAsia="he-IL"/>
        </w:rPr>
      </w:pPr>
      <w:bookmarkStart w:id="906" w:name="_ETM_Q3_1936982"/>
      <w:bookmarkStart w:id="907" w:name="_ETM_Q3_1937097"/>
      <w:bookmarkEnd w:id="906"/>
      <w:bookmarkEnd w:id="907"/>
      <w:r>
        <w:rPr>
          <w:rFonts w:hint="cs"/>
          <w:rtl/>
          <w:lang w:eastAsia="he-IL"/>
        </w:rPr>
        <w:t>אכן, השאילתה היא במקום. ב</w:t>
      </w:r>
      <w:bookmarkStart w:id="908" w:name="_ETM_Q3_1942763"/>
      <w:bookmarkEnd w:id="908"/>
      <w:r>
        <w:rPr>
          <w:rFonts w:hint="cs"/>
          <w:rtl/>
          <w:lang w:eastAsia="he-IL"/>
        </w:rPr>
        <w:t xml:space="preserve">שנים </w:t>
      </w:r>
      <w:r w:rsidR="00F848F6">
        <w:rPr>
          <w:lang w:eastAsia="he-IL"/>
        </w:rPr>
        <w:t>2014</w:t>
      </w:r>
      <w:r>
        <w:rPr>
          <w:rFonts w:hint="eastAsia"/>
          <w:rtl/>
          <w:lang w:eastAsia="he-IL"/>
        </w:rPr>
        <w:t>–</w:t>
      </w:r>
      <w:r w:rsidR="00F848F6">
        <w:rPr>
          <w:lang w:eastAsia="he-IL"/>
        </w:rPr>
        <w:t>2019</w:t>
      </w:r>
      <w:r>
        <w:rPr>
          <w:rFonts w:hint="cs"/>
          <w:rtl/>
          <w:lang w:eastAsia="he-IL"/>
        </w:rPr>
        <w:t xml:space="preserve"> ירד שיעור התעסוקה בקרב גברים מאוכלוסיית המיעוטים בגילאים </w:t>
      </w:r>
      <w:bookmarkStart w:id="909" w:name="_ETM_Q3_1949779"/>
      <w:bookmarkEnd w:id="909"/>
      <w:r>
        <w:rPr>
          <w:rFonts w:hint="cs"/>
          <w:rtl/>
          <w:lang w:eastAsia="he-IL"/>
        </w:rPr>
        <w:t xml:space="preserve">שציינת. למעשה, עד גיל 24. </w:t>
      </w:r>
    </w:p>
    <w:p w:rsidR="00DA1059" w:rsidRDefault="00DA1059" w:rsidP="00733D1B">
      <w:pPr>
        <w:rPr>
          <w:rtl/>
          <w:lang w:eastAsia="he-IL"/>
        </w:rPr>
      </w:pPr>
    </w:p>
    <w:p w:rsidR="00DA1059" w:rsidRDefault="00DA1059" w:rsidP="00733D1B">
      <w:pPr>
        <w:pStyle w:val="af7"/>
        <w:rPr>
          <w:rtl/>
        </w:rPr>
      </w:pPr>
      <w:bookmarkStart w:id="910" w:name="ET_yor_6117_52"/>
      <w:r w:rsidRPr="006C6FBA">
        <w:rPr>
          <w:rStyle w:val="TagStyle"/>
          <w:rtl/>
        </w:rPr>
        <w:t xml:space="preserve"> &lt;&lt; יור &gt;&gt;</w:t>
      </w:r>
      <w:r w:rsidRPr="00B13676">
        <w:rPr>
          <w:rStyle w:val="TagStyle"/>
          <w:rtl/>
        </w:rPr>
        <w:t xml:space="preserve"> </w:t>
      </w:r>
      <w:r>
        <w:rPr>
          <w:rtl/>
        </w:rPr>
        <w:t>היו"ר אחמד טיבי:</w:t>
      </w:r>
      <w:r w:rsidRPr="00B13676">
        <w:rPr>
          <w:rStyle w:val="TagStyle"/>
          <w:rtl/>
        </w:rPr>
        <w:t xml:space="preserve"> </w:t>
      </w:r>
      <w:r w:rsidRPr="006C6FBA">
        <w:rPr>
          <w:rStyle w:val="TagStyle"/>
          <w:rtl/>
        </w:rPr>
        <w:t>&lt;&lt; יור &gt;&gt;</w:t>
      </w:r>
      <w:r>
        <w:rPr>
          <w:rtl/>
        </w:rPr>
        <w:t xml:space="preserve">   </w:t>
      </w:r>
      <w:bookmarkEnd w:id="910"/>
    </w:p>
    <w:p w:rsidR="00DA1059" w:rsidRDefault="00DA1059" w:rsidP="00CE6451">
      <w:pPr>
        <w:rPr>
          <w:rtl/>
        </w:rPr>
      </w:pPr>
    </w:p>
    <w:p w:rsidR="00DA1059" w:rsidRDefault="00DA1059" w:rsidP="00733D1B">
      <w:pPr>
        <w:rPr>
          <w:rtl/>
          <w:lang w:eastAsia="he-IL"/>
        </w:rPr>
      </w:pPr>
      <w:bookmarkStart w:id="911" w:name="_ETM_Q3_1937134"/>
      <w:bookmarkStart w:id="912" w:name="_ETM_Q3_1937249"/>
      <w:bookmarkEnd w:id="911"/>
      <w:bookmarkEnd w:id="912"/>
      <w:r>
        <w:rPr>
          <w:rFonts w:hint="cs"/>
          <w:rtl/>
          <w:lang w:eastAsia="he-IL"/>
        </w:rPr>
        <w:t xml:space="preserve">עליזה, אני קורא אותך לסדר פעם ראשונה. </w:t>
      </w:r>
    </w:p>
    <w:p w:rsidR="00DA1059" w:rsidRDefault="00DA1059" w:rsidP="00733D1B">
      <w:pPr>
        <w:rPr>
          <w:rtl/>
          <w:lang w:eastAsia="he-IL"/>
        </w:rPr>
      </w:pPr>
    </w:p>
    <w:p w:rsidR="00DA1059" w:rsidRDefault="00E158A4" w:rsidP="00E158A4">
      <w:pPr>
        <w:pStyle w:val="a5"/>
        <w:rPr>
          <w:rtl/>
        </w:rPr>
      </w:pPr>
      <w:bookmarkStart w:id="913" w:name="ET_speakercontinue_6265_14"/>
      <w:r w:rsidRPr="00E158A4">
        <w:rPr>
          <w:rStyle w:val="TagStyle"/>
          <w:rtl/>
        </w:rPr>
        <w:t xml:space="preserve"> &lt;&lt; דובר &gt;&gt;</w:t>
      </w:r>
      <w:r w:rsidR="00DA1059" w:rsidRPr="00BC27ED">
        <w:rPr>
          <w:rStyle w:val="TagStyle"/>
          <w:rtl/>
        </w:rPr>
        <w:t xml:space="preserve"> </w:t>
      </w:r>
      <w:bookmarkStart w:id="914" w:name="_Toc85116229"/>
      <w:bookmarkStart w:id="915" w:name="_Toc85116695"/>
      <w:r w:rsidR="00DA1059">
        <w:rPr>
          <w:rtl/>
        </w:rPr>
        <w:t>סגן שרת הכלכלה והתעשייה יאיר גולן:</w:t>
      </w:r>
      <w:bookmarkEnd w:id="914"/>
      <w:bookmarkEnd w:id="915"/>
      <w:r w:rsidR="00DA1059" w:rsidRPr="00BC27ED">
        <w:rPr>
          <w:rStyle w:val="TagStyle"/>
          <w:rtl/>
        </w:rPr>
        <w:t xml:space="preserve"> </w:t>
      </w:r>
      <w:r w:rsidRPr="00E158A4">
        <w:rPr>
          <w:rStyle w:val="TagStyle"/>
          <w:rtl/>
        </w:rPr>
        <w:t xml:space="preserve">&lt;&lt; דובר &gt;&gt; </w:t>
      </w:r>
      <w:r w:rsidR="00DA1059">
        <w:rPr>
          <w:rtl/>
        </w:rPr>
        <w:t xml:space="preserve">   </w:t>
      </w:r>
      <w:bookmarkEnd w:id="913"/>
    </w:p>
    <w:p w:rsidR="00DA1059" w:rsidRDefault="00DA1059" w:rsidP="00CE6451">
      <w:pPr>
        <w:rPr>
          <w:rtl/>
          <w:lang w:eastAsia="he-IL"/>
        </w:rPr>
      </w:pPr>
    </w:p>
    <w:p w:rsidR="00DA1059" w:rsidRDefault="00DA1059" w:rsidP="002040A7">
      <w:pPr>
        <w:rPr>
          <w:rtl/>
          <w:lang w:eastAsia="he-IL"/>
        </w:rPr>
      </w:pPr>
      <w:r>
        <w:rPr>
          <w:rFonts w:hint="cs"/>
          <w:rtl/>
          <w:lang w:eastAsia="he-IL"/>
        </w:rPr>
        <w:t xml:space="preserve">עם זאת, ההחלטה להתעמק בגילי </w:t>
      </w:r>
      <w:bookmarkStart w:id="916" w:name="_ETM_Q3_1960665"/>
      <w:bookmarkEnd w:id="916"/>
      <w:r>
        <w:rPr>
          <w:rFonts w:hint="cs"/>
          <w:rtl/>
          <w:lang w:eastAsia="he-IL"/>
        </w:rPr>
        <w:t xml:space="preserve">העבודה העיקריים, קרי מגיל 25 ומעלה עד יציאה לפנסיה, נובעת מכך שבגילאים הצעירים יש, בין השאר, תחלופה בין </w:t>
      </w:r>
      <w:bookmarkStart w:id="917" w:name="_ETM_Q3_1971303"/>
      <w:bookmarkEnd w:id="917"/>
      <w:r>
        <w:rPr>
          <w:rFonts w:hint="cs"/>
          <w:rtl/>
          <w:lang w:eastAsia="he-IL"/>
        </w:rPr>
        <w:t xml:space="preserve">תעסוקה ולימודים. לכן במקרים שבהם השילוב בתעסוקה בגיל צעיר </w:t>
      </w:r>
      <w:bookmarkStart w:id="918" w:name="_ETM_Q3_1977361"/>
      <w:bookmarkEnd w:id="918"/>
      <w:r>
        <w:rPr>
          <w:rFonts w:hint="cs"/>
          <w:rtl/>
          <w:lang w:eastAsia="he-IL"/>
        </w:rPr>
        <w:t xml:space="preserve">הוא על חשבון רכישת הון אנושי, שילוב בתעסוקה בגיל צעיר אינו בהכרח מקדם תעסוקה בטווח הארוך, ובפרט לא את התעסוקה האיכותית, זאת שיש רווח גדול בצידה. </w:t>
      </w:r>
    </w:p>
    <w:p w:rsidR="00DA1059" w:rsidRDefault="00DA1059" w:rsidP="00733D1B">
      <w:pPr>
        <w:rPr>
          <w:rtl/>
          <w:lang w:eastAsia="he-IL"/>
        </w:rPr>
      </w:pPr>
    </w:p>
    <w:p w:rsidR="00DA1059" w:rsidRDefault="00DA1059" w:rsidP="00F848F6">
      <w:pPr>
        <w:rPr>
          <w:rtl/>
          <w:lang w:eastAsia="he-IL"/>
        </w:rPr>
      </w:pPr>
      <w:r>
        <w:rPr>
          <w:rFonts w:hint="cs"/>
          <w:rtl/>
          <w:lang w:eastAsia="he-IL"/>
        </w:rPr>
        <w:t xml:space="preserve">עם זאת, אני רוצה לציין שהיעדר יעד ממשלתי לתעסוקת </w:t>
      </w:r>
      <w:bookmarkStart w:id="919" w:name="_ETM_Q3_1997183"/>
      <w:bookmarkEnd w:id="919"/>
      <w:r>
        <w:rPr>
          <w:rFonts w:hint="cs"/>
          <w:rtl/>
          <w:lang w:eastAsia="he-IL"/>
        </w:rPr>
        <w:t xml:space="preserve">ערבים מתחת לגיל 25 לא מעיד על היעדר עשייה לטובת הטיפול בסוגיה הזאת, </w:t>
      </w:r>
      <w:bookmarkStart w:id="920" w:name="_ETM_Q3_2003949"/>
      <w:bookmarkEnd w:id="920"/>
      <w:r>
        <w:rPr>
          <w:rFonts w:hint="cs"/>
          <w:rtl/>
          <w:lang w:eastAsia="he-IL"/>
        </w:rPr>
        <w:t xml:space="preserve">בעיקר לאור ההבנה שההשקעה בגילאים הצעירים מהווה תשתית הכרחית לקידום תעסוקתי שישמש אותנו לעתיד לבוא. </w:t>
      </w:r>
      <w:bookmarkStart w:id="921" w:name="TOR_Q4"/>
      <w:bookmarkStart w:id="922" w:name="_ETM_Q4_23000"/>
      <w:bookmarkEnd w:id="921"/>
      <w:bookmarkEnd w:id="922"/>
      <w:r>
        <w:rPr>
          <w:rFonts w:hint="cs"/>
          <w:rtl/>
          <w:lang w:eastAsia="he-IL"/>
        </w:rPr>
        <w:t xml:space="preserve">לכן המשרד תומך בתוכניות רבות להכשרה מקצועית, כולל קורסים חשובים במכללות של החברה הערבית, כגון מכללת העתיד </w:t>
      </w:r>
      <w:bookmarkStart w:id="923" w:name="_ETM_Q0_2030084"/>
      <w:bookmarkStart w:id="924" w:name="_ETM_Q0_2030441"/>
      <w:r>
        <w:rPr>
          <w:rFonts w:hint="cs"/>
          <w:rtl/>
          <w:lang w:eastAsia="he-IL"/>
        </w:rPr>
        <w:t>בעפולה</w:t>
      </w:r>
      <w:bookmarkEnd w:id="923"/>
      <w:bookmarkEnd w:id="924"/>
      <w:r>
        <w:rPr>
          <w:rFonts w:hint="cs"/>
          <w:rtl/>
          <w:lang w:eastAsia="he-IL"/>
        </w:rPr>
        <w:t xml:space="preserve"> </w:t>
      </w:r>
      <w:bookmarkStart w:id="925" w:name="_ETM_Q4_126000"/>
      <w:bookmarkEnd w:id="925"/>
      <w:r>
        <w:rPr>
          <w:rFonts w:hint="cs"/>
          <w:rtl/>
          <w:lang w:eastAsia="he-IL"/>
        </w:rPr>
        <w:t xml:space="preserve">או מכללת </w:t>
      </w:r>
      <w:r w:rsidRPr="00724382">
        <w:rPr>
          <w:rtl/>
          <w:lang w:eastAsia="he-IL"/>
        </w:rPr>
        <w:t>אל</w:t>
      </w:r>
      <w:r>
        <w:rPr>
          <w:rFonts w:hint="cs"/>
          <w:rtl/>
          <w:lang w:eastAsia="he-IL"/>
        </w:rPr>
        <w:t>-</w:t>
      </w:r>
      <w:proofErr w:type="spellStart"/>
      <w:r w:rsidRPr="00724382">
        <w:rPr>
          <w:rtl/>
          <w:lang w:eastAsia="he-IL"/>
        </w:rPr>
        <w:t>קאסמי</w:t>
      </w:r>
      <w:proofErr w:type="spellEnd"/>
      <w:r>
        <w:rPr>
          <w:rFonts w:hint="cs"/>
          <w:rtl/>
          <w:lang w:eastAsia="he-IL"/>
        </w:rPr>
        <w:t xml:space="preserve"> בבאקה אל</w:t>
      </w:r>
      <w:r w:rsidRPr="00724382">
        <w:rPr>
          <w:rtl/>
          <w:lang w:eastAsia="he-IL"/>
        </w:rPr>
        <w:t>-</w:t>
      </w:r>
      <w:proofErr w:type="spellStart"/>
      <w:r w:rsidRPr="00724382">
        <w:rPr>
          <w:rtl/>
          <w:lang w:eastAsia="he-IL"/>
        </w:rPr>
        <w:t>גרבייה</w:t>
      </w:r>
      <w:proofErr w:type="spellEnd"/>
      <w:r>
        <w:rPr>
          <w:rFonts w:hint="cs"/>
          <w:rtl/>
          <w:lang w:eastAsia="he-IL"/>
        </w:rPr>
        <w:t>.</w:t>
      </w:r>
    </w:p>
    <w:p w:rsidR="00DA1059" w:rsidRDefault="00DA1059" w:rsidP="00733D1B">
      <w:pPr>
        <w:rPr>
          <w:rtl/>
          <w:lang w:eastAsia="he-IL"/>
        </w:rPr>
      </w:pPr>
    </w:p>
    <w:p w:rsidR="00DA1059" w:rsidRDefault="00DA1059" w:rsidP="00733D1B">
      <w:pPr>
        <w:rPr>
          <w:rtl/>
          <w:lang w:eastAsia="he-IL"/>
        </w:rPr>
      </w:pPr>
      <w:bookmarkStart w:id="926" w:name="_ETM_Q4_130000"/>
      <w:bookmarkEnd w:id="926"/>
      <w:r w:rsidRPr="00724382">
        <w:rPr>
          <w:rtl/>
          <w:lang w:eastAsia="he-IL"/>
        </w:rPr>
        <w:t>במקביל ל</w:t>
      </w:r>
      <w:r>
        <w:rPr>
          <w:rtl/>
          <w:lang w:eastAsia="he-IL"/>
        </w:rPr>
        <w:t>ת</w:t>
      </w:r>
      <w:r>
        <w:rPr>
          <w:rFonts w:hint="cs"/>
          <w:rtl/>
          <w:lang w:eastAsia="he-IL"/>
        </w:rPr>
        <w:t>ו</w:t>
      </w:r>
      <w:r>
        <w:rPr>
          <w:rtl/>
          <w:lang w:eastAsia="he-IL"/>
        </w:rPr>
        <w:t>כניות המופעלות במשרד</w:t>
      </w:r>
      <w:r>
        <w:rPr>
          <w:rFonts w:hint="cs"/>
          <w:rtl/>
          <w:lang w:eastAsia="he-IL"/>
        </w:rPr>
        <w:t xml:space="preserve"> כיום </w:t>
      </w:r>
      <w:r w:rsidRPr="00724382">
        <w:rPr>
          <w:rtl/>
          <w:lang w:eastAsia="he-IL"/>
        </w:rPr>
        <w:t>עמל</w:t>
      </w:r>
      <w:r>
        <w:rPr>
          <w:rFonts w:hint="cs"/>
          <w:rtl/>
          <w:lang w:eastAsia="he-IL"/>
        </w:rPr>
        <w:t xml:space="preserve"> המשרד</w:t>
      </w:r>
      <w:r w:rsidRPr="00724382">
        <w:rPr>
          <w:rtl/>
          <w:lang w:eastAsia="he-IL"/>
        </w:rPr>
        <w:t>, בשיתוף משרדי ממשלה נוספים</w:t>
      </w:r>
      <w:r>
        <w:rPr>
          <w:rFonts w:hint="cs"/>
          <w:rtl/>
          <w:lang w:eastAsia="he-IL"/>
        </w:rPr>
        <w:t xml:space="preserve">, </w:t>
      </w:r>
      <w:r w:rsidRPr="00724382">
        <w:rPr>
          <w:rtl/>
          <w:lang w:eastAsia="he-IL"/>
        </w:rPr>
        <w:t>על כתיבת ת</w:t>
      </w:r>
      <w:r>
        <w:rPr>
          <w:rFonts w:hint="cs"/>
          <w:rtl/>
          <w:lang w:eastAsia="he-IL"/>
        </w:rPr>
        <w:t>ו</w:t>
      </w:r>
      <w:r>
        <w:rPr>
          <w:rtl/>
          <w:lang w:eastAsia="he-IL"/>
        </w:rPr>
        <w:t>כני</w:t>
      </w:r>
      <w:r w:rsidRPr="00724382">
        <w:rPr>
          <w:rtl/>
          <w:lang w:eastAsia="he-IL"/>
        </w:rPr>
        <w:t xml:space="preserve">ת חומש, </w:t>
      </w:r>
      <w:r>
        <w:rPr>
          <w:rFonts w:hint="cs"/>
          <w:rtl/>
          <w:lang w:eastAsia="he-IL"/>
        </w:rPr>
        <w:t>שמתגבשת ממ</w:t>
      </w:r>
      <w:bookmarkStart w:id="927" w:name="_ETM_Q4_145000"/>
      <w:bookmarkEnd w:id="927"/>
      <w:r>
        <w:rPr>
          <w:rFonts w:hint="cs"/>
          <w:rtl/>
          <w:lang w:eastAsia="he-IL"/>
        </w:rPr>
        <w:t xml:space="preserve">ש בימים אלה. אני מכלה שעות רבות במפגש עם משרדי הממשלה השונים הרלוונטיים על מנת לגבש תוכנית חומש אשר תאפשר </w:t>
      </w:r>
      <w:r w:rsidRPr="00724382">
        <w:rPr>
          <w:rtl/>
          <w:lang w:eastAsia="he-IL"/>
        </w:rPr>
        <w:t>העמקת השירותים הקיימים, גידול במספר</w:t>
      </w:r>
      <w:r>
        <w:rPr>
          <w:rFonts w:hint="cs"/>
          <w:rtl/>
          <w:lang w:eastAsia="he-IL"/>
        </w:rPr>
        <w:t xml:space="preserve"> המשתתפים בתוכניות השונות והרחבת פריסת השירותים. </w:t>
      </w:r>
      <w:r w:rsidRPr="00724382">
        <w:rPr>
          <w:rtl/>
          <w:lang w:eastAsia="he-IL"/>
        </w:rPr>
        <w:t>במסגרת העבודה על הת</w:t>
      </w:r>
      <w:r>
        <w:rPr>
          <w:rFonts w:hint="cs"/>
          <w:rtl/>
          <w:lang w:eastAsia="he-IL"/>
        </w:rPr>
        <w:t>ו</w:t>
      </w:r>
      <w:r w:rsidRPr="00724382">
        <w:rPr>
          <w:rtl/>
          <w:lang w:eastAsia="he-IL"/>
        </w:rPr>
        <w:t>כנית מתבצעת גם חשיבה על ת</w:t>
      </w:r>
      <w:r>
        <w:rPr>
          <w:rFonts w:hint="cs"/>
          <w:rtl/>
          <w:lang w:eastAsia="he-IL"/>
        </w:rPr>
        <w:t>ו</w:t>
      </w:r>
      <w:r w:rsidRPr="00724382">
        <w:rPr>
          <w:rtl/>
          <w:lang w:eastAsia="he-IL"/>
        </w:rPr>
        <w:t>כניות חדשות, ביניהן שנת מעבר, ליווי אינטנסיבי לצעירים, הכוונה</w:t>
      </w:r>
      <w:r>
        <w:rPr>
          <w:rFonts w:hint="cs"/>
          <w:rtl/>
          <w:lang w:eastAsia="he-IL"/>
        </w:rPr>
        <w:t xml:space="preserve"> </w:t>
      </w:r>
      <w:r>
        <w:rPr>
          <w:rtl/>
          <w:lang w:eastAsia="he-IL"/>
        </w:rPr>
        <w:t>לאקדמיה והפניה להכשרות מקצועיות.</w:t>
      </w:r>
      <w:bookmarkStart w:id="928" w:name="_ETM_Q4_180000"/>
      <w:bookmarkEnd w:id="928"/>
      <w:r>
        <w:rPr>
          <w:rFonts w:hint="cs"/>
          <w:rtl/>
          <w:lang w:eastAsia="he-IL"/>
        </w:rPr>
        <w:t xml:space="preserve"> אני אעיר בנושא הזה ששירות התעסוקה מתכוון לפתוח עוד ארבע לשכות </w:t>
      </w:r>
      <w:bookmarkStart w:id="929" w:name="_ETM_Q4_188000"/>
      <w:bookmarkEnd w:id="929"/>
      <w:r>
        <w:rPr>
          <w:rFonts w:hint="cs"/>
          <w:rtl/>
          <w:lang w:eastAsia="he-IL"/>
        </w:rPr>
        <w:t xml:space="preserve">תעסוקה ביישובי הבדואים בדרום. </w:t>
      </w:r>
    </w:p>
    <w:p w:rsidR="00DA1059" w:rsidRDefault="00DA1059" w:rsidP="00733D1B">
      <w:pPr>
        <w:rPr>
          <w:rtl/>
          <w:lang w:eastAsia="he-IL"/>
        </w:rPr>
      </w:pPr>
    </w:p>
    <w:p w:rsidR="00DA1059" w:rsidRDefault="00DA1059" w:rsidP="00733D1B">
      <w:pPr>
        <w:rPr>
          <w:rtl/>
          <w:lang w:eastAsia="he-IL"/>
        </w:rPr>
      </w:pPr>
      <w:r>
        <w:rPr>
          <w:rtl/>
          <w:lang w:eastAsia="he-IL"/>
        </w:rPr>
        <w:t>כאמור, אף שת</w:t>
      </w:r>
      <w:r>
        <w:rPr>
          <w:rFonts w:hint="cs"/>
          <w:rtl/>
          <w:lang w:eastAsia="he-IL"/>
        </w:rPr>
        <w:t>ו</w:t>
      </w:r>
      <w:r>
        <w:rPr>
          <w:rtl/>
          <w:lang w:eastAsia="he-IL"/>
        </w:rPr>
        <w:t>כנית החומש צפויה להרחיב את השירותים בצורה ניכרת, כבר כיום מפעיל המשרד מגוון ת</w:t>
      </w:r>
      <w:r w:rsidR="006004C3">
        <w:rPr>
          <w:rFonts w:hint="cs"/>
          <w:rtl/>
          <w:lang w:eastAsia="he-IL"/>
        </w:rPr>
        <w:t>ו</w:t>
      </w:r>
      <w:r>
        <w:rPr>
          <w:rtl/>
          <w:lang w:eastAsia="he-IL"/>
        </w:rPr>
        <w:t>כניות המעודדות שילובם של צעירים מאוכלוסיית המיעוטים בתעסוקה.</w:t>
      </w:r>
      <w:r>
        <w:rPr>
          <w:rFonts w:hint="cs"/>
          <w:rtl/>
          <w:lang w:eastAsia="he-IL"/>
        </w:rPr>
        <w:t xml:space="preserve"> </w:t>
      </w:r>
      <w:r>
        <w:rPr>
          <w:rtl/>
          <w:lang w:eastAsia="he-IL"/>
        </w:rPr>
        <w:t>כך</w:t>
      </w:r>
      <w:r>
        <w:rPr>
          <w:rFonts w:hint="cs"/>
          <w:rtl/>
          <w:lang w:eastAsia="he-IL"/>
        </w:rPr>
        <w:t xml:space="preserve"> </w:t>
      </w:r>
      <w:proofErr w:type="spellStart"/>
      <w:r>
        <w:rPr>
          <w:rtl/>
          <w:lang w:eastAsia="he-IL"/>
        </w:rPr>
        <w:t>מינהל</w:t>
      </w:r>
      <w:proofErr w:type="spellEnd"/>
      <w:r>
        <w:rPr>
          <w:rtl/>
          <w:lang w:eastAsia="he-IL"/>
        </w:rPr>
        <w:t xml:space="preserve"> תעסוקת אוכלוסיות בזרוע העבודה מפעיל את מרכזי </w:t>
      </w:r>
      <w:proofErr w:type="spellStart"/>
      <w:r>
        <w:rPr>
          <w:rtl/>
          <w:lang w:eastAsia="he-IL"/>
        </w:rPr>
        <w:t>ריאן</w:t>
      </w:r>
      <w:proofErr w:type="spellEnd"/>
      <w:r>
        <w:rPr>
          <w:rFonts w:hint="cs"/>
          <w:rtl/>
          <w:lang w:eastAsia="he-IL"/>
        </w:rPr>
        <w:t xml:space="preserve"> </w:t>
      </w:r>
      <w:r>
        <w:rPr>
          <w:rtl/>
          <w:lang w:eastAsia="he-IL"/>
        </w:rPr>
        <w:t>–</w:t>
      </w:r>
      <w:r>
        <w:rPr>
          <w:rFonts w:hint="cs"/>
          <w:rtl/>
          <w:lang w:eastAsia="he-IL"/>
        </w:rPr>
        <w:t xml:space="preserve"> 22</w:t>
      </w:r>
      <w:r>
        <w:rPr>
          <w:rtl/>
          <w:lang w:eastAsia="he-IL"/>
        </w:rPr>
        <w:t xml:space="preserve"> מרכזי</w:t>
      </w:r>
      <w:r>
        <w:rPr>
          <w:rFonts w:hint="cs"/>
          <w:rtl/>
          <w:lang w:eastAsia="he-IL"/>
        </w:rPr>
        <w:t xml:space="preserve">ם ו-40 </w:t>
      </w:r>
      <w:bookmarkStart w:id="930" w:name="_ETM_Q4_215000"/>
      <w:bookmarkEnd w:id="930"/>
      <w:r>
        <w:rPr>
          <w:rFonts w:hint="cs"/>
          <w:rtl/>
          <w:lang w:eastAsia="he-IL"/>
        </w:rPr>
        <w:t>סניפים שהם מרכזי</w:t>
      </w:r>
      <w:r>
        <w:rPr>
          <w:rtl/>
          <w:lang w:eastAsia="he-IL"/>
        </w:rPr>
        <w:t xml:space="preserve"> הכוון תעסוקתי המיועדים לאנשים המשתייכים לחברה הערבית, הדרוזית והצ</w:t>
      </w:r>
      <w:r>
        <w:rPr>
          <w:rFonts w:hint="cs"/>
          <w:rtl/>
          <w:lang w:eastAsia="he-IL"/>
        </w:rPr>
        <w:t>'</w:t>
      </w:r>
      <w:r>
        <w:rPr>
          <w:rtl/>
          <w:lang w:eastAsia="he-IL"/>
        </w:rPr>
        <w:t>רקסית. מרכזים אל</w:t>
      </w:r>
      <w:r>
        <w:rPr>
          <w:rFonts w:hint="cs"/>
          <w:rtl/>
          <w:lang w:eastAsia="he-IL"/>
        </w:rPr>
        <w:t>ה</w:t>
      </w:r>
      <w:r>
        <w:rPr>
          <w:rtl/>
          <w:lang w:eastAsia="he-IL"/>
        </w:rPr>
        <w:t xml:space="preserve"> פרוסים בצפון הארץ, בדרום, במרחב המשולש ובמזרח ירושלים, ונותנים מענה –</w:t>
      </w:r>
      <w:r>
        <w:rPr>
          <w:rFonts w:hint="cs"/>
          <w:rtl/>
          <w:lang w:eastAsia="he-IL"/>
        </w:rPr>
        <w:t xml:space="preserve"> על פי הסקרים שלנו, מענה טוב מאוד </w:t>
      </w:r>
      <w:r>
        <w:rPr>
          <w:rtl/>
          <w:lang w:eastAsia="he-IL"/>
        </w:rPr>
        <w:t>–</w:t>
      </w:r>
      <w:r>
        <w:rPr>
          <w:rFonts w:hint="cs"/>
          <w:rtl/>
          <w:lang w:eastAsia="he-IL"/>
        </w:rPr>
        <w:t xml:space="preserve"> לאוכלוסייה הדורשת.</w:t>
      </w:r>
      <w:bookmarkStart w:id="931" w:name="_ETM_Q4_236000"/>
      <w:bookmarkEnd w:id="931"/>
      <w:r>
        <w:rPr>
          <w:rFonts w:hint="cs"/>
          <w:rtl/>
          <w:lang w:eastAsia="he-IL"/>
        </w:rPr>
        <w:t xml:space="preserve"> </w:t>
      </w:r>
      <w:r w:rsidRPr="00DA12DB">
        <w:rPr>
          <w:rtl/>
          <w:lang w:eastAsia="he-IL"/>
        </w:rPr>
        <w:t>בשנת</w:t>
      </w:r>
      <w:r>
        <w:rPr>
          <w:rFonts w:hint="cs"/>
          <w:rtl/>
          <w:lang w:eastAsia="he-IL"/>
        </w:rPr>
        <w:t xml:space="preserve"> 2020</w:t>
      </w:r>
      <w:r w:rsidR="00BB186C">
        <w:rPr>
          <w:rFonts w:hint="cs"/>
          <w:rtl/>
          <w:lang w:eastAsia="he-IL"/>
        </w:rPr>
        <w:t>,</w:t>
      </w:r>
      <w:r w:rsidRPr="00DA12DB">
        <w:rPr>
          <w:rtl/>
          <w:lang w:eastAsia="he-IL"/>
        </w:rPr>
        <w:t xml:space="preserve"> 20.4% מהפונים ומקבלי השירות במרכזי </w:t>
      </w:r>
      <w:proofErr w:type="spellStart"/>
      <w:r w:rsidRPr="00DA12DB">
        <w:rPr>
          <w:rtl/>
          <w:lang w:eastAsia="he-IL"/>
        </w:rPr>
        <w:t>ריאן</w:t>
      </w:r>
      <w:proofErr w:type="spellEnd"/>
      <w:r w:rsidRPr="00DA12DB">
        <w:rPr>
          <w:rtl/>
          <w:lang w:eastAsia="he-IL"/>
        </w:rPr>
        <w:t xml:space="preserve"> היו גברים צעירים בגילי</w:t>
      </w:r>
      <w:r>
        <w:rPr>
          <w:rFonts w:hint="cs"/>
          <w:rtl/>
          <w:lang w:eastAsia="he-IL"/>
        </w:rPr>
        <w:t xml:space="preserve"> 17–25, ו-57%</w:t>
      </w:r>
      <w:r w:rsidRPr="00DA12DB">
        <w:rPr>
          <w:rtl/>
          <w:lang w:eastAsia="he-IL"/>
        </w:rPr>
        <w:t xml:space="preserve"> מכלל הפונים ומקבלי השירות היו גברים ונש</w:t>
      </w:r>
      <w:r>
        <w:rPr>
          <w:rtl/>
          <w:lang w:eastAsia="he-IL"/>
        </w:rPr>
        <w:t>ים בגילי</w:t>
      </w:r>
      <w:r>
        <w:rPr>
          <w:rFonts w:hint="cs"/>
          <w:rtl/>
          <w:lang w:eastAsia="he-IL"/>
        </w:rPr>
        <w:t>ם שציינתי.</w:t>
      </w:r>
      <w:r w:rsidRPr="00DA12DB">
        <w:rPr>
          <w:rtl/>
          <w:lang w:eastAsia="he-IL"/>
        </w:rPr>
        <w:t xml:space="preserve"> בחציון הראשון של שנת</w:t>
      </w:r>
      <w:bookmarkStart w:id="932" w:name="_ETM_Q4_260000"/>
      <w:bookmarkEnd w:id="932"/>
      <w:r>
        <w:rPr>
          <w:rFonts w:hint="cs"/>
          <w:rtl/>
          <w:lang w:eastAsia="he-IL"/>
        </w:rPr>
        <w:t xml:space="preserve"> </w:t>
      </w:r>
      <w:r w:rsidRPr="00DA12DB">
        <w:rPr>
          <w:rtl/>
          <w:lang w:eastAsia="he-IL"/>
        </w:rPr>
        <w:t>2021</w:t>
      </w:r>
      <w:r>
        <w:rPr>
          <w:rFonts w:hint="cs"/>
          <w:rtl/>
          <w:lang w:eastAsia="he-IL"/>
        </w:rPr>
        <w:t>, של שנה זו,</w:t>
      </w:r>
      <w:r w:rsidRPr="00DA12DB">
        <w:rPr>
          <w:rtl/>
          <w:lang w:eastAsia="he-IL"/>
        </w:rPr>
        <w:t xml:space="preserve"> 53% מכלל הפונים ומקבלי השירותים היו נשים וגברים בגילי</w:t>
      </w:r>
      <w:r>
        <w:rPr>
          <w:rFonts w:hint="cs"/>
          <w:rtl/>
          <w:lang w:eastAsia="he-IL"/>
        </w:rPr>
        <w:t xml:space="preserve">ם 17–25, ו-17% היו מקרב הגברים </w:t>
      </w:r>
      <w:bookmarkStart w:id="933" w:name="_ETM_Q4_273000"/>
      <w:bookmarkEnd w:id="933"/>
      <w:r>
        <w:rPr>
          <w:rFonts w:hint="cs"/>
          <w:rtl/>
          <w:lang w:eastAsia="he-IL"/>
        </w:rPr>
        <w:t>בגילים הרלוונטיים. ניתן להתרשם שיש פניות רבות דווקא בקרב הנשים</w:t>
      </w:r>
      <w:bookmarkStart w:id="934" w:name="_ETM_Q4_277000"/>
      <w:bookmarkEnd w:id="934"/>
      <w:r>
        <w:rPr>
          <w:rFonts w:hint="cs"/>
          <w:rtl/>
          <w:lang w:eastAsia="he-IL"/>
        </w:rPr>
        <w:t>, ואין ספק שיש מקום לעודד את פניית הגברים לתוכניות האלה.</w:t>
      </w:r>
      <w:bookmarkStart w:id="935" w:name="_ETM_Q4_283000"/>
      <w:bookmarkEnd w:id="935"/>
      <w:r>
        <w:rPr>
          <w:rFonts w:hint="cs"/>
          <w:rtl/>
          <w:lang w:eastAsia="he-IL"/>
        </w:rPr>
        <w:t xml:space="preserve"> </w:t>
      </w:r>
    </w:p>
    <w:p w:rsidR="00DA1059" w:rsidRDefault="00DA1059" w:rsidP="00733D1B">
      <w:pPr>
        <w:rPr>
          <w:rtl/>
          <w:lang w:eastAsia="he-IL"/>
        </w:rPr>
      </w:pPr>
    </w:p>
    <w:p w:rsidR="00DA1059" w:rsidRDefault="00DA1059" w:rsidP="00BB186C">
      <w:pPr>
        <w:rPr>
          <w:rtl/>
          <w:lang w:eastAsia="he-IL"/>
        </w:rPr>
      </w:pPr>
      <w:r w:rsidRPr="00DA12DB">
        <w:rPr>
          <w:rtl/>
          <w:lang w:eastAsia="he-IL"/>
        </w:rPr>
        <w:t>ת</w:t>
      </w:r>
      <w:r>
        <w:rPr>
          <w:rFonts w:hint="cs"/>
          <w:rtl/>
          <w:lang w:eastAsia="he-IL"/>
        </w:rPr>
        <w:t>ו</w:t>
      </w:r>
      <w:r w:rsidRPr="00DA12DB">
        <w:rPr>
          <w:rtl/>
          <w:lang w:eastAsia="he-IL"/>
        </w:rPr>
        <w:t>כנית חדשה נוספת אשר תופעל ברחבי הארץ</w:t>
      </w:r>
      <w:r>
        <w:rPr>
          <w:rFonts w:hint="cs"/>
          <w:rtl/>
          <w:lang w:eastAsia="he-IL"/>
        </w:rPr>
        <w:t xml:space="preserve"> היא</w:t>
      </w:r>
      <w:r w:rsidRPr="00DA12DB">
        <w:rPr>
          <w:rtl/>
          <w:lang w:eastAsia="he-IL"/>
        </w:rPr>
        <w:t xml:space="preserve"> שנת מעבר לצעירים </w:t>
      </w:r>
      <w:r>
        <w:rPr>
          <w:rFonts w:hint="cs"/>
          <w:rtl/>
          <w:lang w:eastAsia="he-IL"/>
        </w:rPr>
        <w:t>מהחברה הערבית.</w:t>
      </w:r>
      <w:r w:rsidRPr="00DA12DB">
        <w:rPr>
          <w:rtl/>
          <w:lang w:eastAsia="he-IL"/>
        </w:rPr>
        <w:t xml:space="preserve"> במסגרת שנת המעבר הצעירים ירכשו כלים להשתלבות בתעסוקה, החל ממיומנויות מחשב</w:t>
      </w:r>
      <w:r>
        <w:rPr>
          <w:rFonts w:hint="cs"/>
          <w:rtl/>
          <w:lang w:eastAsia="he-IL"/>
        </w:rPr>
        <w:t xml:space="preserve"> </w:t>
      </w:r>
      <w:r w:rsidR="00BB186C">
        <w:rPr>
          <w:rFonts w:hint="cs"/>
          <w:rtl/>
          <w:lang w:eastAsia="he-IL"/>
        </w:rPr>
        <w:t>ו</w:t>
      </w:r>
      <w:r>
        <w:rPr>
          <w:rFonts w:hint="cs"/>
          <w:rtl/>
          <w:lang w:eastAsia="he-IL"/>
        </w:rPr>
        <w:t>מיומנות טובה יותר בשפה העברית,</w:t>
      </w:r>
      <w:r w:rsidRPr="00DA12DB">
        <w:rPr>
          <w:rtl/>
          <w:lang w:eastAsia="he-IL"/>
        </w:rPr>
        <w:t xml:space="preserve"> וכלה במיומנויות רכות</w:t>
      </w:r>
      <w:bookmarkStart w:id="936" w:name="_ETM_Q4_303000"/>
      <w:bookmarkEnd w:id="936"/>
      <w:r>
        <w:rPr>
          <w:rFonts w:hint="cs"/>
          <w:rtl/>
          <w:lang w:eastAsia="he-IL"/>
        </w:rPr>
        <w:t xml:space="preserve"> אחרות</w:t>
      </w:r>
      <w:r w:rsidRPr="00DA12DB">
        <w:rPr>
          <w:rtl/>
          <w:lang w:eastAsia="he-IL"/>
        </w:rPr>
        <w:t xml:space="preserve">. </w:t>
      </w:r>
      <w:r>
        <w:rPr>
          <w:rFonts w:hint="cs"/>
          <w:rtl/>
          <w:lang w:eastAsia="he-IL"/>
        </w:rPr>
        <w:t>התוכנית הזאת נועדה ל</w:t>
      </w:r>
      <w:r w:rsidRPr="00DA12DB">
        <w:rPr>
          <w:rtl/>
          <w:lang w:eastAsia="he-IL"/>
        </w:rPr>
        <w:t>צמצם פערים ולהקנות כלים דרושים להשתלבות מיטבית בתעסוקה איכותית.</w:t>
      </w:r>
    </w:p>
    <w:p w:rsidR="00DA1059" w:rsidRDefault="00DA1059" w:rsidP="00733D1B">
      <w:pPr>
        <w:rPr>
          <w:rtl/>
          <w:lang w:eastAsia="he-IL"/>
        </w:rPr>
      </w:pPr>
      <w:bookmarkStart w:id="937" w:name="_ETM_Q4_282000"/>
      <w:bookmarkEnd w:id="937"/>
    </w:p>
    <w:p w:rsidR="00DA1059" w:rsidRDefault="00DA1059" w:rsidP="00BB186C">
      <w:pPr>
        <w:rPr>
          <w:rtl/>
          <w:lang w:eastAsia="he-IL"/>
        </w:rPr>
      </w:pPr>
      <w:r w:rsidRPr="0072561C">
        <w:rPr>
          <w:rtl/>
          <w:lang w:eastAsia="he-IL"/>
        </w:rPr>
        <w:t>בנוסף</w:t>
      </w:r>
      <w:r>
        <w:rPr>
          <w:rFonts w:hint="cs"/>
          <w:rtl/>
          <w:lang w:eastAsia="he-IL"/>
        </w:rPr>
        <w:t xml:space="preserve"> לכך</w:t>
      </w:r>
      <w:r w:rsidRPr="0072561C">
        <w:rPr>
          <w:rtl/>
          <w:lang w:eastAsia="he-IL"/>
        </w:rPr>
        <w:t>,</w:t>
      </w:r>
      <w:r>
        <w:rPr>
          <w:rFonts w:hint="cs"/>
          <w:rtl/>
          <w:lang w:eastAsia="he-IL"/>
        </w:rPr>
        <w:t xml:space="preserve"> המשרד</w:t>
      </w:r>
      <w:r w:rsidRPr="0072561C">
        <w:rPr>
          <w:rtl/>
          <w:lang w:eastAsia="he-IL"/>
        </w:rPr>
        <w:t xml:space="preserve"> מפעיל מסלול להכשרה מקצועית באמצעות שוברים המזכים במימון חלקי של שכר הלימוד. מסלול זה מאפשר לבחור קורס להכשרה מקצועית והכשרות טכנולוגיות</w:t>
      </w:r>
      <w:r>
        <w:rPr>
          <w:rFonts w:hint="cs"/>
          <w:rtl/>
          <w:lang w:eastAsia="he-IL"/>
        </w:rPr>
        <w:t xml:space="preserve">, בדגש על </w:t>
      </w:r>
      <w:r w:rsidRPr="0072561C">
        <w:rPr>
          <w:rtl/>
          <w:lang w:eastAsia="he-IL"/>
        </w:rPr>
        <w:t>לימודי הנדסאות, המתאים לכישורי המועמד ומאפשר לו להיקלט בעבודה מקצועית, כאשר שכר הלימוד ממומן חלקית באמצעות השובר. בנוסף, בוגרי הקורסים אשר משתלבים בעבודה בתחום הנלמד זכאים למענק השמה.</w:t>
      </w:r>
      <w:bookmarkStart w:id="938" w:name="_ETM_Q4_347000"/>
      <w:bookmarkEnd w:id="938"/>
      <w:r>
        <w:rPr>
          <w:rFonts w:hint="cs"/>
          <w:rtl/>
          <w:lang w:eastAsia="he-IL"/>
        </w:rPr>
        <w:t xml:space="preserve"> אני רוצה לומר לך שהייתי בסוף השבוע הקודם, ביום חמישי הקודם, בטקס הסיום במכללת </w:t>
      </w:r>
      <w:proofErr w:type="spellStart"/>
      <w:r>
        <w:rPr>
          <w:rFonts w:hint="cs"/>
          <w:rtl/>
          <w:lang w:eastAsia="he-IL"/>
        </w:rPr>
        <w:t>אלקאסמי</w:t>
      </w:r>
      <w:proofErr w:type="spellEnd"/>
      <w:r>
        <w:rPr>
          <w:rFonts w:hint="cs"/>
          <w:rtl/>
          <w:lang w:eastAsia="he-IL"/>
        </w:rPr>
        <w:t xml:space="preserve">. מרשים </w:t>
      </w:r>
      <w:bookmarkStart w:id="939" w:name="_ETM_Q4_355000"/>
      <w:bookmarkEnd w:id="939"/>
      <w:r>
        <w:rPr>
          <w:rFonts w:hint="cs"/>
          <w:rtl/>
          <w:lang w:eastAsia="he-IL"/>
        </w:rPr>
        <w:t xml:space="preserve">ביותר </w:t>
      </w:r>
      <w:r>
        <w:rPr>
          <w:rtl/>
          <w:lang w:eastAsia="he-IL"/>
        </w:rPr>
        <w:t>–</w:t>
      </w:r>
      <w:r>
        <w:rPr>
          <w:rFonts w:hint="cs"/>
          <w:rtl/>
          <w:lang w:eastAsia="he-IL"/>
        </w:rPr>
        <w:t xml:space="preserve"> 274 מסיימים שהולכים למלא תפקידים נחשקים במשק הישראלי, ובדגש, כמו שציינתי, על תחום הבניין</w:t>
      </w:r>
      <w:bookmarkStart w:id="940" w:name="_ETM_Q4_367000"/>
      <w:bookmarkEnd w:id="940"/>
      <w:r>
        <w:rPr>
          <w:rFonts w:hint="cs"/>
          <w:rtl/>
          <w:lang w:eastAsia="he-IL"/>
        </w:rPr>
        <w:t xml:space="preserve"> ותפקידי הנדסאות וטכנאות נוספים.</w:t>
      </w:r>
    </w:p>
    <w:p w:rsidR="00DA1059" w:rsidRDefault="00DA1059" w:rsidP="00733D1B">
      <w:pPr>
        <w:rPr>
          <w:rtl/>
          <w:lang w:eastAsia="he-IL"/>
        </w:rPr>
      </w:pPr>
    </w:p>
    <w:p w:rsidR="00DA1059" w:rsidRDefault="00DA1059" w:rsidP="00733D1B">
      <w:pPr>
        <w:rPr>
          <w:rtl/>
          <w:lang w:eastAsia="he-IL"/>
        </w:rPr>
      </w:pPr>
      <w:bookmarkStart w:id="941" w:name="_ETM_Q4_370000"/>
      <w:bookmarkEnd w:id="941"/>
      <w:r>
        <w:rPr>
          <w:rFonts w:hint="cs"/>
          <w:rtl/>
          <w:lang w:eastAsia="he-IL"/>
        </w:rPr>
        <w:t xml:space="preserve">כמו כן, המשרד עוסק בטיפול בתחום </w:t>
      </w:r>
      <w:r>
        <w:rPr>
          <w:rtl/>
          <w:lang w:eastAsia="he-IL"/>
        </w:rPr>
        <w:t>הפשיעה</w:t>
      </w:r>
      <w:r>
        <w:rPr>
          <w:rFonts w:hint="cs"/>
          <w:rtl/>
          <w:lang w:eastAsia="he-IL"/>
        </w:rPr>
        <w:t xml:space="preserve">, </w:t>
      </w:r>
      <w:bookmarkStart w:id="942" w:name="_ETM_Q4_375000"/>
      <w:bookmarkEnd w:id="942"/>
      <w:r>
        <w:rPr>
          <w:rFonts w:hint="cs"/>
          <w:rtl/>
          <w:lang w:eastAsia="he-IL"/>
        </w:rPr>
        <w:t xml:space="preserve">בהגבלות על יבוא צעצועים מסוכנים </w:t>
      </w:r>
      <w:r>
        <w:rPr>
          <w:rtl/>
          <w:lang w:eastAsia="he-IL"/>
        </w:rPr>
        <w:t>–</w:t>
      </w:r>
      <w:r>
        <w:rPr>
          <w:rFonts w:hint="cs"/>
          <w:rtl/>
          <w:lang w:eastAsia="he-IL"/>
        </w:rPr>
        <w:t xml:space="preserve"> אני מזכיר את העניין הזה כי זה עוד תחום שבו המשרד מעורב</w:t>
      </w:r>
      <w:bookmarkStart w:id="943" w:name="_ETM_Q4_383000"/>
      <w:bookmarkEnd w:id="943"/>
      <w:r>
        <w:rPr>
          <w:rFonts w:hint="cs"/>
          <w:rtl/>
          <w:lang w:eastAsia="he-IL"/>
        </w:rPr>
        <w:t xml:space="preserve">, ואנחנו מתכוונים להטיל מגבלות קשות על כל מה שקשור </w:t>
      </w:r>
      <w:bookmarkStart w:id="944" w:name="_ETM_Q4_384000"/>
      <w:bookmarkEnd w:id="944"/>
      <w:r>
        <w:rPr>
          <w:rFonts w:hint="cs"/>
          <w:rtl/>
          <w:lang w:eastAsia="he-IL"/>
        </w:rPr>
        <w:t>ביבוא צעצועים מסוכנים, שחלקם באופן מוכח משמש גם לפשיעה.</w:t>
      </w:r>
      <w:bookmarkStart w:id="945" w:name="_ETM_Q4_393000"/>
      <w:bookmarkEnd w:id="945"/>
    </w:p>
    <w:p w:rsidR="00DA1059" w:rsidRDefault="00DA1059" w:rsidP="00733D1B">
      <w:pPr>
        <w:rPr>
          <w:rtl/>
          <w:lang w:eastAsia="he-IL"/>
        </w:rPr>
      </w:pPr>
      <w:bookmarkStart w:id="946" w:name="_ETM_Q4_372000"/>
      <w:bookmarkEnd w:id="946"/>
    </w:p>
    <w:p w:rsidR="00DA1059" w:rsidRDefault="00DA1059" w:rsidP="00BB186C">
      <w:pPr>
        <w:rPr>
          <w:rtl/>
          <w:lang w:eastAsia="he-IL"/>
        </w:rPr>
      </w:pPr>
      <w:r>
        <w:rPr>
          <w:rFonts w:hint="cs"/>
          <w:rtl/>
          <w:lang w:eastAsia="he-IL"/>
        </w:rPr>
        <w:t xml:space="preserve">לסיכום, אדגיש כי המשרד ממשיך לפעול לשילובן של אוכלוסיות היעד, וביניהן כמובן אוכלוסיית הצעירים מהחברה הערבית, ולתפיסתנו </w:t>
      </w:r>
      <w:bookmarkStart w:id="947" w:name="_ETM_Q4_408000"/>
      <w:bookmarkEnd w:id="947"/>
      <w:r>
        <w:rPr>
          <w:rFonts w:hint="cs"/>
          <w:rtl/>
          <w:lang w:eastAsia="he-IL"/>
        </w:rPr>
        <w:t xml:space="preserve">קידום תעסוקתי הוא אחד הפתרונות המערכתיים לטיפול בפשיעה בחברה הערבית, שזה כמובן יעד ממשלתי מן המדרגה הראשונה. </w:t>
      </w:r>
      <w:r w:rsidR="00BB186C">
        <w:rPr>
          <w:rFonts w:hint="cs"/>
          <w:rtl/>
          <w:lang w:eastAsia="he-IL"/>
        </w:rPr>
        <w:t xml:space="preserve">על </w:t>
      </w:r>
      <w:r>
        <w:rPr>
          <w:rFonts w:hint="cs"/>
          <w:rtl/>
          <w:lang w:eastAsia="he-IL"/>
        </w:rPr>
        <w:t>כל מה שציינתי עד עכשיו אני רוצה להוסיף</w:t>
      </w:r>
      <w:r w:rsidR="00BB186C">
        <w:rPr>
          <w:rFonts w:hint="cs"/>
          <w:rtl/>
          <w:lang w:eastAsia="he-IL"/>
        </w:rPr>
        <w:t>,</w:t>
      </w:r>
      <w:r>
        <w:rPr>
          <w:rFonts w:hint="cs"/>
          <w:rtl/>
          <w:lang w:eastAsia="he-IL"/>
        </w:rPr>
        <w:t xml:space="preserve"> בנוסף </w:t>
      </w:r>
      <w:bookmarkStart w:id="948" w:name="_ETM_Q4_423000"/>
      <w:bookmarkEnd w:id="948"/>
      <w:r>
        <w:rPr>
          <w:rFonts w:hint="cs"/>
          <w:rtl/>
          <w:lang w:eastAsia="he-IL"/>
        </w:rPr>
        <w:t xml:space="preserve">לכל מה שכבר פירטתי, </w:t>
      </w:r>
      <w:r w:rsidR="00BB186C">
        <w:rPr>
          <w:rFonts w:hint="cs"/>
          <w:rtl/>
          <w:lang w:eastAsia="he-IL"/>
        </w:rPr>
        <w:t>ש</w:t>
      </w:r>
      <w:r>
        <w:rPr>
          <w:rFonts w:hint="cs"/>
          <w:rtl/>
          <w:lang w:eastAsia="he-IL"/>
        </w:rPr>
        <w:t>הרשות לעסקים קטנים ובינוניים מקצה 20%</w:t>
      </w:r>
      <w:bookmarkStart w:id="949" w:name="_ETM_Q4_430000"/>
      <w:bookmarkEnd w:id="949"/>
      <w:r>
        <w:rPr>
          <w:rFonts w:hint="cs"/>
          <w:rtl/>
          <w:lang w:eastAsia="he-IL"/>
        </w:rPr>
        <w:t xml:space="preserve"> מתקציבה לתמיכה בעסקים קטנים ובינוניים בחברה הערבית. למעשה היא מקצה</w:t>
      </w:r>
      <w:bookmarkStart w:id="950" w:name="_ETM_Q4_435000"/>
      <w:bookmarkEnd w:id="950"/>
      <w:r>
        <w:rPr>
          <w:rFonts w:hint="cs"/>
          <w:rtl/>
          <w:lang w:eastAsia="he-IL"/>
        </w:rPr>
        <w:t xml:space="preserve"> יותר, כי יש פה עוד תוכניות נלוות שהן לא חלק</w:t>
      </w:r>
      <w:bookmarkStart w:id="951" w:name="_ETM_Q4_437000"/>
      <w:bookmarkEnd w:id="951"/>
      <w:r>
        <w:rPr>
          <w:rFonts w:hint="cs"/>
          <w:rtl/>
          <w:lang w:eastAsia="he-IL"/>
        </w:rPr>
        <w:t xml:space="preserve"> מהתקציב של הרשות אבל מנוהלות על ידי הרשות</w:t>
      </w:r>
      <w:bookmarkStart w:id="952" w:name="_ETM_Q4_442000"/>
      <w:bookmarkEnd w:id="952"/>
      <w:r>
        <w:rPr>
          <w:rFonts w:hint="cs"/>
          <w:rtl/>
          <w:lang w:eastAsia="he-IL"/>
        </w:rPr>
        <w:t xml:space="preserve">, שמופנות ספציפית לחברה הערבית, בדגש למשל על תוכנית לשילובן של </w:t>
      </w:r>
      <w:bookmarkStart w:id="953" w:name="_ETM_Q4_447000"/>
      <w:bookmarkEnd w:id="953"/>
      <w:r>
        <w:rPr>
          <w:rFonts w:hint="cs"/>
          <w:rtl/>
          <w:lang w:eastAsia="he-IL"/>
        </w:rPr>
        <w:t xml:space="preserve">נשים ערביות במעגל התעסוקה. </w:t>
      </w:r>
      <w:proofErr w:type="spellStart"/>
      <w:r>
        <w:rPr>
          <w:rFonts w:hint="cs"/>
          <w:rtl/>
          <w:lang w:eastAsia="he-IL"/>
        </w:rPr>
        <w:t>מינהל</w:t>
      </w:r>
      <w:proofErr w:type="spellEnd"/>
      <w:r>
        <w:rPr>
          <w:rFonts w:hint="cs"/>
          <w:rtl/>
          <w:lang w:eastAsia="he-IL"/>
        </w:rPr>
        <w:t xml:space="preserve"> פיתוח אזורי תעשייה מקצה</w:t>
      </w:r>
      <w:bookmarkStart w:id="954" w:name="_ETM_Q4_455000"/>
      <w:bookmarkEnd w:id="954"/>
      <w:r>
        <w:rPr>
          <w:rFonts w:hint="cs"/>
          <w:rtl/>
          <w:lang w:eastAsia="he-IL"/>
        </w:rPr>
        <w:t xml:space="preserve"> 40% מתקציבו </w:t>
      </w:r>
      <w:r>
        <w:rPr>
          <w:rtl/>
          <w:lang w:eastAsia="he-IL"/>
        </w:rPr>
        <w:t>–</w:t>
      </w:r>
      <w:r>
        <w:rPr>
          <w:rFonts w:hint="cs"/>
          <w:rtl/>
          <w:lang w:eastAsia="he-IL"/>
        </w:rPr>
        <w:t xml:space="preserve"> כלומר, כפול מחלקה של האוכלוסייה הערבית</w:t>
      </w:r>
      <w:bookmarkStart w:id="955" w:name="_ETM_Q4_457000"/>
      <w:bookmarkEnd w:id="955"/>
      <w:r>
        <w:rPr>
          <w:rFonts w:hint="cs"/>
          <w:rtl/>
          <w:lang w:eastAsia="he-IL"/>
        </w:rPr>
        <w:t xml:space="preserve"> באוכלוסייה </w:t>
      </w:r>
      <w:r>
        <w:rPr>
          <w:rtl/>
          <w:lang w:eastAsia="he-IL"/>
        </w:rPr>
        <w:t>–</w:t>
      </w:r>
      <w:r>
        <w:rPr>
          <w:rFonts w:hint="cs"/>
          <w:rtl/>
          <w:lang w:eastAsia="he-IL"/>
        </w:rPr>
        <w:t xml:space="preserve"> לפיתוח אזורי תעשייה בחברה הערבית. כך שבסך הכול</w:t>
      </w:r>
      <w:bookmarkStart w:id="956" w:name="_ETM_Q4_467000"/>
      <w:bookmarkEnd w:id="956"/>
      <w:r>
        <w:rPr>
          <w:rFonts w:hint="cs"/>
          <w:rtl/>
          <w:lang w:eastAsia="he-IL"/>
        </w:rPr>
        <w:t xml:space="preserve"> אני חושב שיש פה עשייה נרחבת. כשנשלים את תוכנית החומש</w:t>
      </w:r>
      <w:bookmarkStart w:id="957" w:name="_ETM_Q4_470000"/>
      <w:bookmarkEnd w:id="957"/>
      <w:r>
        <w:rPr>
          <w:rFonts w:hint="cs"/>
          <w:rtl/>
          <w:lang w:eastAsia="he-IL"/>
        </w:rPr>
        <w:t xml:space="preserve"> </w:t>
      </w:r>
      <w:r>
        <w:rPr>
          <w:rtl/>
          <w:lang w:eastAsia="he-IL"/>
        </w:rPr>
        <w:t>–</w:t>
      </w:r>
      <w:r>
        <w:rPr>
          <w:rFonts w:hint="cs"/>
          <w:rtl/>
          <w:lang w:eastAsia="he-IL"/>
        </w:rPr>
        <w:t xml:space="preserve"> זה תהליך שייקח עוד שבועות ספורים </w:t>
      </w:r>
      <w:r>
        <w:rPr>
          <w:rtl/>
          <w:lang w:eastAsia="he-IL"/>
        </w:rPr>
        <w:t>–</w:t>
      </w:r>
      <w:r>
        <w:rPr>
          <w:rFonts w:hint="cs"/>
          <w:rtl/>
          <w:lang w:eastAsia="he-IL"/>
        </w:rPr>
        <w:t xml:space="preserve"> אני</w:t>
      </w:r>
      <w:bookmarkStart w:id="958" w:name="_ETM_Q4_474000"/>
      <w:bookmarkEnd w:id="958"/>
      <w:r>
        <w:rPr>
          <w:rFonts w:hint="cs"/>
          <w:rtl/>
          <w:lang w:eastAsia="he-IL"/>
        </w:rPr>
        <w:t xml:space="preserve"> מניח שההשקעה תהיה רבה יותר ועם השפעה רחבה יותר. תודה רבה.</w:t>
      </w:r>
    </w:p>
    <w:p w:rsidR="00DA1059" w:rsidRDefault="00DA1059" w:rsidP="00733D1B">
      <w:pPr>
        <w:rPr>
          <w:rtl/>
          <w:lang w:eastAsia="he-IL"/>
        </w:rPr>
      </w:pPr>
    </w:p>
    <w:p w:rsidR="00DA1059" w:rsidRDefault="00DA1059" w:rsidP="00733D1B">
      <w:pPr>
        <w:pStyle w:val="af7"/>
        <w:keepNext/>
        <w:rPr>
          <w:rtl/>
        </w:rPr>
      </w:pPr>
      <w:bookmarkStart w:id="959" w:name="ET_yor_6117_4"/>
      <w:r w:rsidRPr="00893B88">
        <w:rPr>
          <w:rStyle w:val="TagStyle"/>
          <w:rtl/>
        </w:rPr>
        <w:t xml:space="preserve"> &lt;&lt; יור &gt;&gt; </w:t>
      </w:r>
      <w:r>
        <w:rPr>
          <w:rtl/>
        </w:rPr>
        <w:t>היו"ר אחמד טיבי:</w:t>
      </w:r>
      <w:r w:rsidRPr="00893B88">
        <w:rPr>
          <w:rStyle w:val="TagStyle"/>
          <w:rtl/>
        </w:rPr>
        <w:t xml:space="preserve"> &lt;&lt; יור &gt;&gt;</w:t>
      </w:r>
      <w:r>
        <w:rPr>
          <w:rtl/>
        </w:rPr>
        <w:t xml:space="preserve"> </w:t>
      </w:r>
      <w:bookmarkEnd w:id="959"/>
    </w:p>
    <w:p w:rsidR="00DA1059" w:rsidRDefault="00DA1059" w:rsidP="00CE6451">
      <w:pPr>
        <w:rPr>
          <w:rtl/>
          <w:lang w:eastAsia="he-IL"/>
        </w:rPr>
      </w:pPr>
    </w:p>
    <w:p w:rsidR="00DA1059" w:rsidRDefault="00DA1059" w:rsidP="0088780A">
      <w:pPr>
        <w:rPr>
          <w:rtl/>
          <w:lang w:eastAsia="he-IL"/>
        </w:rPr>
      </w:pPr>
      <w:r>
        <w:rPr>
          <w:rFonts w:hint="cs"/>
          <w:rtl/>
          <w:lang w:eastAsia="he-IL"/>
        </w:rPr>
        <w:t>תודה רבה. שאלה נוספת, ברשותך. תפדלי.</w:t>
      </w:r>
    </w:p>
    <w:p w:rsidR="00DA1059" w:rsidRPr="0088780A" w:rsidRDefault="00DA1059" w:rsidP="00733D1B">
      <w:pPr>
        <w:rPr>
          <w:rtl/>
        </w:rPr>
      </w:pPr>
    </w:p>
    <w:p w:rsidR="00DA1059" w:rsidRDefault="00DA1059" w:rsidP="00733D1B">
      <w:pPr>
        <w:pStyle w:val="-"/>
        <w:keepNext/>
        <w:rPr>
          <w:rtl/>
        </w:rPr>
      </w:pPr>
      <w:bookmarkStart w:id="960" w:name="ET_speakercontinue_6133_6"/>
      <w:r w:rsidRPr="00893B88">
        <w:rPr>
          <w:rStyle w:val="TagStyle"/>
          <w:rtl/>
        </w:rPr>
        <w:t xml:space="preserve"> &lt;&lt; דובר_המשך &gt;&gt; </w:t>
      </w:r>
      <w:r>
        <w:rPr>
          <w:rtl/>
        </w:rPr>
        <w:t>רות וסרמן לנדה (כחול לבן):</w:t>
      </w:r>
      <w:r w:rsidRPr="00893B88">
        <w:rPr>
          <w:rStyle w:val="TagStyle"/>
          <w:rtl/>
        </w:rPr>
        <w:t xml:space="preserve"> &lt;&lt; דובר_המשך &gt;&gt;</w:t>
      </w:r>
      <w:r>
        <w:rPr>
          <w:rtl/>
        </w:rPr>
        <w:t xml:space="preserve"> </w:t>
      </w:r>
      <w:bookmarkEnd w:id="960"/>
    </w:p>
    <w:p w:rsidR="00DA1059" w:rsidRDefault="00DA1059" w:rsidP="00CE6451">
      <w:pPr>
        <w:rPr>
          <w:rtl/>
          <w:lang w:eastAsia="he-IL"/>
        </w:rPr>
      </w:pPr>
    </w:p>
    <w:p w:rsidR="00DA1059" w:rsidRDefault="00DA1059" w:rsidP="00BB186C">
      <w:pPr>
        <w:rPr>
          <w:rtl/>
          <w:lang w:eastAsia="he-IL"/>
        </w:rPr>
      </w:pPr>
      <w:r>
        <w:rPr>
          <w:rFonts w:hint="cs"/>
          <w:rtl/>
          <w:lang w:eastAsia="he-IL"/>
        </w:rPr>
        <w:t xml:space="preserve">קודם כול, אני מאוד מעריכה את התשובה המאוד-מקיפה, ואין ספק, </w:t>
      </w:r>
      <w:bookmarkStart w:id="961" w:name="_ETM_Q4_486000"/>
      <w:bookmarkEnd w:id="961"/>
      <w:r>
        <w:rPr>
          <w:rFonts w:hint="cs"/>
          <w:rtl/>
          <w:lang w:eastAsia="he-IL"/>
        </w:rPr>
        <w:t xml:space="preserve">גם אחרי שיעורי בית לא מעטים. מהדברים שלך עולה שגם משרד הכלכלה, זרוע התעסוקה, אבל לא </w:t>
      </w:r>
      <w:bookmarkStart w:id="962" w:name="_ETM_Q4_491000"/>
      <w:bookmarkEnd w:id="962"/>
      <w:r>
        <w:rPr>
          <w:rFonts w:hint="cs"/>
          <w:rtl/>
          <w:lang w:eastAsia="he-IL"/>
        </w:rPr>
        <w:t xml:space="preserve">רק, וגם המשרד לשוויון חברתי ותוכנית החומש שמתגבשת, 923, מאוד מאוד לוקחים בחשבון את הסוגיה של התעסוקה, ובכלל החברה הערבית. עם </w:t>
      </w:r>
      <w:bookmarkStart w:id="963" w:name="_ETM_Q4_502000"/>
      <w:bookmarkEnd w:id="963"/>
      <w:r>
        <w:rPr>
          <w:rFonts w:hint="cs"/>
          <w:rtl/>
          <w:lang w:eastAsia="he-IL"/>
        </w:rPr>
        <w:t>זאת, 30%</w:t>
      </w:r>
      <w:r w:rsidR="00BB186C">
        <w:rPr>
          <w:rFonts w:hint="cs"/>
          <w:rtl/>
          <w:lang w:eastAsia="he-IL"/>
        </w:rPr>
        <w:t>,</w:t>
      </w:r>
      <w:r>
        <w:rPr>
          <w:rFonts w:hint="cs"/>
          <w:rtl/>
          <w:lang w:eastAsia="he-IL"/>
        </w:rPr>
        <w:t xml:space="preserve"> על פי הסטטיסטיקה</w:t>
      </w:r>
      <w:r w:rsidR="00BB186C">
        <w:rPr>
          <w:rFonts w:hint="cs"/>
          <w:rtl/>
          <w:lang w:eastAsia="he-IL"/>
        </w:rPr>
        <w:t>,</w:t>
      </w:r>
      <w:r>
        <w:rPr>
          <w:rFonts w:hint="cs"/>
          <w:rtl/>
          <w:lang w:eastAsia="he-IL"/>
        </w:rPr>
        <w:t xml:space="preserve"> לא הולכים או לא מכוונים את עצמם לא ללימודים ולא לתעסוקה, וככל הנראה בגילי 18 עסקים קטנים ובינוניים זה עדיין לא הכיוון. התחושה היא שאותם גילאים </w:t>
      </w:r>
      <w:r>
        <w:rPr>
          <w:rtl/>
          <w:lang w:eastAsia="he-IL"/>
        </w:rPr>
        <w:t>–</w:t>
      </w:r>
      <w:r>
        <w:rPr>
          <w:rFonts w:hint="cs"/>
          <w:rtl/>
          <w:lang w:eastAsia="he-IL"/>
        </w:rPr>
        <w:t xml:space="preserve"> כפי שהיה עם נשים ערביות, שהפכו ליעד לאומי לתעסוקה, וההצלחה שם הייתה פנומנלית </w:t>
      </w:r>
      <w:r>
        <w:rPr>
          <w:rFonts w:hint="eastAsia"/>
          <w:rtl/>
          <w:lang w:eastAsia="he-IL"/>
        </w:rPr>
        <w:t xml:space="preserve">– </w:t>
      </w:r>
      <w:r>
        <w:rPr>
          <w:rFonts w:hint="cs"/>
          <w:rtl/>
          <w:lang w:eastAsia="he-IL"/>
        </w:rPr>
        <w:t>צריכים להילקח ברמה הרבה יותר גבוהה מבחינת ההשלכות הפוטנציאליות של</w:t>
      </w:r>
      <w:bookmarkStart w:id="964" w:name="_ETM_Q4_542000"/>
      <w:bookmarkEnd w:id="964"/>
      <w:r>
        <w:rPr>
          <w:rFonts w:hint="cs"/>
          <w:rtl/>
          <w:lang w:eastAsia="he-IL"/>
        </w:rPr>
        <w:t xml:space="preserve"> אחוזים כל כך ניכרים שאחרי זה לא מוצאים תעסוקה</w:t>
      </w:r>
      <w:bookmarkStart w:id="965" w:name="_ETM_Q4_551000"/>
      <w:bookmarkEnd w:id="965"/>
      <w:r w:rsidR="00BB186C">
        <w:rPr>
          <w:rFonts w:hint="cs"/>
          <w:rtl/>
          <w:lang w:eastAsia="he-IL"/>
        </w:rPr>
        <w:t xml:space="preserve">. </w:t>
      </w:r>
      <w:r>
        <w:rPr>
          <w:rFonts w:hint="cs"/>
          <w:rtl/>
          <w:lang w:eastAsia="he-IL"/>
        </w:rPr>
        <w:t>פה השאלה</w:t>
      </w:r>
      <w:r w:rsidR="00BB186C">
        <w:rPr>
          <w:rFonts w:hint="cs"/>
          <w:rtl/>
          <w:lang w:eastAsia="he-IL"/>
        </w:rPr>
        <w:t xml:space="preserve"> היא</w:t>
      </w:r>
      <w:r>
        <w:rPr>
          <w:rFonts w:hint="cs"/>
          <w:rtl/>
          <w:lang w:eastAsia="he-IL"/>
        </w:rPr>
        <w:t xml:space="preserve"> למה לא לקחת את כל המכלול המרשים ולשים אותו תחת מטרייה שכבר הוכיחה את עצמה כדי למנוע </w:t>
      </w:r>
      <w:bookmarkStart w:id="966" w:name="_ETM_Q4_559000"/>
      <w:bookmarkEnd w:id="966"/>
      <w:r>
        <w:rPr>
          <w:rFonts w:hint="cs"/>
          <w:rtl/>
          <w:lang w:eastAsia="he-IL"/>
        </w:rPr>
        <w:t>את הנושא בעתיד? אגב, "</w:t>
      </w:r>
      <w:r w:rsidR="00BB186C">
        <w:rPr>
          <w:rFonts w:hint="cs"/>
          <w:rtl/>
          <w:lang w:eastAsia="he-IL"/>
        </w:rPr>
        <w:t>הוכיחה</w:t>
      </w:r>
      <w:r>
        <w:rPr>
          <w:rFonts w:hint="cs"/>
          <w:rtl/>
          <w:lang w:eastAsia="he-IL"/>
        </w:rPr>
        <w:t xml:space="preserve"> את עצמה" זה יכול להיות עד רמה מסוימת, לא</w:t>
      </w:r>
      <w:bookmarkStart w:id="967" w:name="_ETM_Q4_568000"/>
      <w:bookmarkEnd w:id="967"/>
      <w:r>
        <w:rPr>
          <w:rFonts w:hint="cs"/>
          <w:rtl/>
          <w:lang w:eastAsia="he-IL"/>
        </w:rPr>
        <w:t xml:space="preserve"> 100%, אבל עשתה משהו מרשים ביותר בקרב נשים בגילים מסוימים. תודה. </w:t>
      </w:r>
    </w:p>
    <w:p w:rsidR="00DA1059" w:rsidRDefault="00DA1059" w:rsidP="00733D1B">
      <w:pPr>
        <w:rPr>
          <w:rtl/>
          <w:lang w:eastAsia="he-IL"/>
        </w:rPr>
      </w:pPr>
    </w:p>
    <w:p w:rsidR="00DA1059" w:rsidRDefault="00DA1059" w:rsidP="00733D1B">
      <w:pPr>
        <w:pStyle w:val="af7"/>
        <w:keepNext/>
        <w:rPr>
          <w:rtl/>
        </w:rPr>
      </w:pPr>
      <w:bookmarkStart w:id="968" w:name="ET_yor_6117_7"/>
      <w:r w:rsidRPr="00893B88">
        <w:rPr>
          <w:rStyle w:val="TagStyle"/>
          <w:rtl/>
        </w:rPr>
        <w:t xml:space="preserve"> &lt;&lt; יור &gt;&gt; </w:t>
      </w:r>
      <w:r>
        <w:rPr>
          <w:rtl/>
        </w:rPr>
        <w:t>היו"ר אחמד טיבי:</w:t>
      </w:r>
      <w:r w:rsidRPr="00893B88">
        <w:rPr>
          <w:rStyle w:val="TagStyle"/>
          <w:rtl/>
        </w:rPr>
        <w:t xml:space="preserve"> &lt;&lt; יור &gt;&gt;</w:t>
      </w:r>
      <w:r>
        <w:rPr>
          <w:rtl/>
        </w:rPr>
        <w:t xml:space="preserve"> </w:t>
      </w:r>
      <w:bookmarkEnd w:id="968"/>
    </w:p>
    <w:p w:rsidR="00DA1059" w:rsidRDefault="00DA1059" w:rsidP="00CE6451">
      <w:pPr>
        <w:rPr>
          <w:rtl/>
          <w:lang w:eastAsia="he-IL"/>
        </w:rPr>
      </w:pPr>
    </w:p>
    <w:p w:rsidR="00DA1059" w:rsidRDefault="00DA1059" w:rsidP="00733D1B">
      <w:pPr>
        <w:rPr>
          <w:rtl/>
          <w:lang w:eastAsia="he-IL"/>
        </w:rPr>
      </w:pPr>
      <w:r>
        <w:rPr>
          <w:rFonts w:hint="cs"/>
          <w:rtl/>
          <w:lang w:eastAsia="he-IL"/>
        </w:rPr>
        <w:t>אל תענה בינתיים. חבר הכנסת יעקב אשר,</w:t>
      </w:r>
      <w:bookmarkStart w:id="969" w:name="_ETM_Q4_582000"/>
      <w:bookmarkEnd w:id="969"/>
      <w:r>
        <w:rPr>
          <w:rFonts w:hint="cs"/>
          <w:rtl/>
          <w:lang w:eastAsia="he-IL"/>
        </w:rPr>
        <w:t xml:space="preserve"> שאלה נוספת. תפדל.</w:t>
      </w:r>
    </w:p>
    <w:p w:rsidR="00DA1059" w:rsidRDefault="00DA1059" w:rsidP="00733D1B">
      <w:pPr>
        <w:rPr>
          <w:rtl/>
          <w:lang w:eastAsia="he-IL"/>
        </w:rPr>
      </w:pPr>
    </w:p>
    <w:p w:rsidR="00DA1059" w:rsidRDefault="00DA1059" w:rsidP="0088780A">
      <w:pPr>
        <w:pStyle w:val="af6"/>
        <w:rPr>
          <w:rtl/>
        </w:rPr>
      </w:pPr>
      <w:bookmarkStart w:id="970" w:name="ET_interruption_5761_9"/>
      <w:r w:rsidRPr="0088780A">
        <w:rPr>
          <w:rStyle w:val="TagStyle"/>
          <w:rtl/>
        </w:rPr>
        <w:t xml:space="preserve"> &lt;&lt; קריאה &gt;&gt;</w:t>
      </w:r>
      <w:r w:rsidRPr="00EA38D8">
        <w:rPr>
          <w:rStyle w:val="TagStyle"/>
          <w:rtl/>
        </w:rPr>
        <w:t xml:space="preserve"> </w:t>
      </w:r>
      <w:r>
        <w:rPr>
          <w:rtl/>
        </w:rPr>
        <w:t>עאידה תומא סלימאן (הרשימה המשותפת):</w:t>
      </w:r>
      <w:r w:rsidRPr="00EA38D8">
        <w:rPr>
          <w:rStyle w:val="TagStyle"/>
          <w:rtl/>
        </w:rPr>
        <w:t xml:space="preserve"> </w:t>
      </w:r>
      <w:r w:rsidRPr="0088780A">
        <w:rPr>
          <w:rStyle w:val="TagStyle"/>
          <w:rtl/>
        </w:rPr>
        <w:t xml:space="preserve">&lt;&lt; קריאה &gt;&gt; </w:t>
      </w:r>
      <w:r>
        <w:rPr>
          <w:rtl/>
        </w:rPr>
        <w:t xml:space="preserve"> </w:t>
      </w:r>
      <w:bookmarkEnd w:id="970"/>
    </w:p>
    <w:p w:rsidR="00DA1059" w:rsidRDefault="00DA1059" w:rsidP="00CE6451">
      <w:pPr>
        <w:rPr>
          <w:rtl/>
          <w:lang w:eastAsia="he-IL"/>
        </w:rPr>
      </w:pPr>
    </w:p>
    <w:p w:rsidR="00DA1059" w:rsidRDefault="00267305" w:rsidP="00733D1B">
      <w:pPr>
        <w:rPr>
          <w:rtl/>
          <w:lang w:eastAsia="he-IL"/>
        </w:rPr>
      </w:pPr>
      <w:r>
        <w:rPr>
          <w:rFonts w:hint="cs"/>
          <w:rtl/>
          <w:lang w:eastAsia="he-IL"/>
        </w:rPr>
        <w:t>– – –</w:t>
      </w:r>
    </w:p>
    <w:p w:rsidR="00DA1059" w:rsidRDefault="00DA1059" w:rsidP="00733D1B">
      <w:pPr>
        <w:rPr>
          <w:rtl/>
          <w:lang w:eastAsia="he-IL"/>
        </w:rPr>
      </w:pPr>
    </w:p>
    <w:p w:rsidR="00DA1059" w:rsidRDefault="00DA1059" w:rsidP="00733D1B">
      <w:pPr>
        <w:pStyle w:val="af7"/>
        <w:keepNext/>
        <w:rPr>
          <w:rtl/>
        </w:rPr>
      </w:pPr>
      <w:r w:rsidRPr="00EA38D8">
        <w:rPr>
          <w:rStyle w:val="TagStyle"/>
          <w:rtl/>
        </w:rPr>
        <w:t xml:space="preserve"> &lt;&lt; יור &gt;&gt; </w:t>
      </w:r>
      <w:r>
        <w:rPr>
          <w:rtl/>
        </w:rPr>
        <w:t>היו"ר אחמד טיבי:</w:t>
      </w:r>
      <w:r w:rsidRPr="00EA38D8">
        <w:rPr>
          <w:rStyle w:val="TagStyle"/>
          <w:rtl/>
        </w:rPr>
        <w:t xml:space="preserve"> &lt;&lt; יור &gt;&gt;</w:t>
      </w:r>
      <w:r>
        <w:rPr>
          <w:rtl/>
        </w:rPr>
        <w:t xml:space="preserve"> </w:t>
      </w:r>
    </w:p>
    <w:p w:rsidR="00DA1059" w:rsidRDefault="00DA1059" w:rsidP="00CE6451">
      <w:pPr>
        <w:rPr>
          <w:rtl/>
          <w:lang w:eastAsia="he-IL"/>
        </w:rPr>
      </w:pPr>
    </w:p>
    <w:p w:rsidR="00DA1059" w:rsidRDefault="00DA1059" w:rsidP="00733D1B">
      <w:pPr>
        <w:rPr>
          <w:rtl/>
          <w:lang w:eastAsia="he-IL"/>
        </w:rPr>
      </w:pPr>
      <w:bookmarkStart w:id="971" w:name="_ETM_Q4_585000"/>
      <w:bookmarkEnd w:id="971"/>
      <w:r>
        <w:rPr>
          <w:rFonts w:hint="cs"/>
          <w:rtl/>
          <w:lang w:eastAsia="he-IL"/>
        </w:rPr>
        <w:t>שלושתם. את אחריו,</w:t>
      </w:r>
      <w:bookmarkStart w:id="972" w:name="_ETM_Q4_588000"/>
      <w:bookmarkEnd w:id="972"/>
      <w:r>
        <w:rPr>
          <w:rFonts w:hint="cs"/>
          <w:rtl/>
          <w:lang w:eastAsia="he-IL"/>
        </w:rPr>
        <w:t xml:space="preserve"> ואחר כך סגן השר יאיר</w:t>
      </w:r>
      <w:bookmarkStart w:id="973" w:name="_ETM_Q4_586000"/>
      <w:bookmarkEnd w:id="973"/>
      <w:r>
        <w:rPr>
          <w:rFonts w:hint="cs"/>
          <w:rtl/>
          <w:lang w:eastAsia="he-IL"/>
        </w:rPr>
        <w:t xml:space="preserve"> גולן ישיב.</w:t>
      </w:r>
    </w:p>
    <w:p w:rsidR="00DA1059" w:rsidRDefault="00DA1059" w:rsidP="00733D1B">
      <w:pPr>
        <w:rPr>
          <w:rtl/>
          <w:lang w:eastAsia="he-IL"/>
        </w:rPr>
      </w:pPr>
    </w:p>
    <w:p w:rsidR="00DA1059" w:rsidRDefault="00DA1059" w:rsidP="00733D1B">
      <w:pPr>
        <w:pStyle w:val="a5"/>
        <w:keepNext/>
        <w:rPr>
          <w:rtl/>
        </w:rPr>
      </w:pPr>
      <w:bookmarkStart w:id="974" w:name="ET_speaker_5069_8"/>
      <w:r w:rsidRPr="00893B88">
        <w:rPr>
          <w:rStyle w:val="TagStyle"/>
          <w:rtl/>
        </w:rPr>
        <w:t xml:space="preserve"> &lt;&lt; דובר &gt;&gt; </w:t>
      </w:r>
      <w:bookmarkStart w:id="975" w:name="_Toc85113837"/>
      <w:bookmarkStart w:id="976" w:name="_Toc85116230"/>
      <w:bookmarkStart w:id="977" w:name="_Toc85116696"/>
      <w:r>
        <w:rPr>
          <w:rtl/>
        </w:rPr>
        <w:t>יעקב אשר (יהדות התורה):</w:t>
      </w:r>
      <w:bookmarkEnd w:id="975"/>
      <w:bookmarkEnd w:id="976"/>
      <w:bookmarkEnd w:id="977"/>
      <w:r w:rsidRPr="00893B88">
        <w:rPr>
          <w:rStyle w:val="TagStyle"/>
          <w:rtl/>
        </w:rPr>
        <w:t xml:space="preserve"> &lt;&lt; דובר &gt;&gt;</w:t>
      </w:r>
      <w:r>
        <w:rPr>
          <w:rtl/>
        </w:rPr>
        <w:t xml:space="preserve"> </w:t>
      </w:r>
      <w:bookmarkEnd w:id="974"/>
    </w:p>
    <w:p w:rsidR="00DA1059" w:rsidRDefault="00DA1059" w:rsidP="00CE6451">
      <w:pPr>
        <w:rPr>
          <w:rtl/>
          <w:lang w:eastAsia="he-IL"/>
        </w:rPr>
      </w:pPr>
    </w:p>
    <w:p w:rsidR="00DA1059" w:rsidRDefault="00DA1059" w:rsidP="00733D1B">
      <w:pPr>
        <w:rPr>
          <w:rtl/>
          <w:lang w:eastAsia="he-IL"/>
        </w:rPr>
      </w:pPr>
      <w:r>
        <w:rPr>
          <w:rFonts w:hint="cs"/>
          <w:rtl/>
          <w:lang w:eastAsia="he-IL"/>
        </w:rPr>
        <w:t xml:space="preserve">תודה, אדוני היושב-ראש. ידידי סגן השר </w:t>
      </w:r>
      <w:r w:rsidR="00267305">
        <w:rPr>
          <w:rFonts w:hint="cs"/>
          <w:rtl/>
          <w:lang w:eastAsia="he-IL"/>
        </w:rPr>
        <w:t>– – –</w:t>
      </w:r>
      <w:r>
        <w:rPr>
          <w:rFonts w:hint="cs"/>
          <w:rtl/>
          <w:lang w:eastAsia="he-IL"/>
        </w:rPr>
        <w:t xml:space="preserve"> </w:t>
      </w:r>
    </w:p>
    <w:p w:rsidR="00DA1059" w:rsidRDefault="00DA1059" w:rsidP="00733D1B">
      <w:pPr>
        <w:rPr>
          <w:rtl/>
          <w:lang w:eastAsia="he-IL"/>
        </w:rPr>
      </w:pPr>
    </w:p>
    <w:p w:rsidR="00DA1059" w:rsidRDefault="00DA1059" w:rsidP="00733D1B">
      <w:pPr>
        <w:pStyle w:val="af7"/>
        <w:keepNext/>
        <w:rPr>
          <w:rtl/>
        </w:rPr>
      </w:pPr>
      <w:bookmarkStart w:id="978" w:name="ET_yor_6117_9"/>
      <w:r w:rsidRPr="00893B88">
        <w:rPr>
          <w:rStyle w:val="TagStyle"/>
          <w:rtl/>
        </w:rPr>
        <w:t xml:space="preserve"> &lt;&lt; יור &gt;&gt; </w:t>
      </w:r>
      <w:r>
        <w:rPr>
          <w:rtl/>
        </w:rPr>
        <w:t>היו"ר אחמד טיבי:</w:t>
      </w:r>
      <w:r w:rsidRPr="00893B88">
        <w:rPr>
          <w:rStyle w:val="TagStyle"/>
          <w:rtl/>
        </w:rPr>
        <w:t xml:space="preserve"> &lt;&lt; יור &gt;&gt;</w:t>
      </w:r>
      <w:r>
        <w:rPr>
          <w:rtl/>
        </w:rPr>
        <w:t xml:space="preserve"> </w:t>
      </w:r>
      <w:bookmarkEnd w:id="978"/>
    </w:p>
    <w:p w:rsidR="00DA1059" w:rsidRDefault="00DA1059" w:rsidP="00CE6451">
      <w:pPr>
        <w:rPr>
          <w:rtl/>
          <w:lang w:eastAsia="he-IL"/>
        </w:rPr>
      </w:pPr>
    </w:p>
    <w:p w:rsidR="00DA1059" w:rsidRDefault="00DA1059" w:rsidP="00733D1B">
      <w:pPr>
        <w:rPr>
          <w:rtl/>
          <w:lang w:eastAsia="he-IL"/>
        </w:rPr>
      </w:pPr>
      <w:r>
        <w:rPr>
          <w:rFonts w:hint="cs"/>
          <w:rtl/>
          <w:lang w:eastAsia="he-IL"/>
        </w:rPr>
        <w:t xml:space="preserve">הוא מבקש לתקן </w:t>
      </w:r>
      <w:r>
        <w:rPr>
          <w:rFonts w:hint="eastAsia"/>
          <w:rtl/>
          <w:lang w:eastAsia="he-IL"/>
        </w:rPr>
        <w:t xml:space="preserve">– </w:t>
      </w:r>
      <w:r>
        <w:rPr>
          <w:rFonts w:hint="cs"/>
          <w:rtl/>
          <w:lang w:eastAsia="he-IL"/>
        </w:rPr>
        <w:t>סגן השרה.</w:t>
      </w:r>
    </w:p>
    <w:p w:rsidR="00DA1059" w:rsidRDefault="00DA1059" w:rsidP="00733D1B">
      <w:pPr>
        <w:rPr>
          <w:rtl/>
          <w:lang w:eastAsia="he-IL"/>
        </w:rPr>
      </w:pPr>
    </w:p>
    <w:p w:rsidR="00DA1059" w:rsidRDefault="00DA1059" w:rsidP="00733D1B">
      <w:pPr>
        <w:pStyle w:val="-"/>
        <w:rPr>
          <w:rtl/>
        </w:rPr>
      </w:pPr>
      <w:bookmarkStart w:id="979" w:name="ET_speakercontinue_5069_10"/>
      <w:r w:rsidRPr="008C11FC">
        <w:rPr>
          <w:rStyle w:val="TagStyle"/>
          <w:rtl/>
        </w:rPr>
        <w:t xml:space="preserve"> &lt;&lt; דובר_המשך &gt;&gt;</w:t>
      </w:r>
      <w:r w:rsidRPr="00893B88">
        <w:rPr>
          <w:rStyle w:val="TagStyle"/>
          <w:rtl/>
        </w:rPr>
        <w:t xml:space="preserve"> </w:t>
      </w:r>
      <w:r>
        <w:rPr>
          <w:rtl/>
        </w:rPr>
        <w:t>יעקב אשר (יהדות התורה):</w:t>
      </w:r>
      <w:r w:rsidRPr="00893B88">
        <w:rPr>
          <w:rStyle w:val="TagStyle"/>
          <w:rtl/>
        </w:rPr>
        <w:t xml:space="preserve"> </w:t>
      </w:r>
      <w:r w:rsidRPr="008C11FC">
        <w:rPr>
          <w:rStyle w:val="TagStyle"/>
          <w:rtl/>
        </w:rPr>
        <w:t>&lt;&lt; דובר_המשך &gt;&gt;</w:t>
      </w:r>
      <w:r>
        <w:rPr>
          <w:rStyle w:val="TagStyle"/>
          <w:rtl/>
        </w:rPr>
        <w:t xml:space="preserve"> </w:t>
      </w:r>
      <w:bookmarkEnd w:id="979"/>
    </w:p>
    <w:p w:rsidR="00DA1059" w:rsidRDefault="00DA1059" w:rsidP="00CE6451">
      <w:pPr>
        <w:rPr>
          <w:rtl/>
          <w:lang w:eastAsia="he-IL"/>
        </w:rPr>
      </w:pPr>
    </w:p>
    <w:p w:rsidR="00DA1059" w:rsidRDefault="00DA1059" w:rsidP="00BB186C">
      <w:pPr>
        <w:rPr>
          <w:rtl/>
          <w:lang w:eastAsia="he-IL"/>
        </w:rPr>
      </w:pPr>
      <w:r>
        <w:rPr>
          <w:rFonts w:hint="cs"/>
          <w:rtl/>
          <w:lang w:eastAsia="he-IL"/>
        </w:rPr>
        <w:t>סגן השרה, זה נכון. אגב, אני דווקא תולה תקוות בעניין הזה בנושא</w:t>
      </w:r>
      <w:bookmarkStart w:id="980" w:name="_ETM_Q4_615000"/>
      <w:bookmarkEnd w:id="980"/>
      <w:r>
        <w:rPr>
          <w:rFonts w:hint="cs"/>
          <w:rtl/>
          <w:lang w:eastAsia="he-IL"/>
        </w:rPr>
        <w:t xml:space="preserve"> שאני רוצה לדבר עליו, כי זו פעם ראשונה שבמשרד אחד נמצאים שני אלופים בצה"ל בדימוס. בדרך </w:t>
      </w:r>
      <w:bookmarkStart w:id="981" w:name="_ETM_Q4_626000"/>
      <w:bookmarkEnd w:id="981"/>
      <w:r>
        <w:rPr>
          <w:rFonts w:hint="cs"/>
          <w:rtl/>
          <w:lang w:eastAsia="he-IL"/>
        </w:rPr>
        <w:t>כלל מדובר באנשים אמיצים. ואני פונה אליך כי אני</w:t>
      </w:r>
      <w:bookmarkStart w:id="982" w:name="_ETM_Q4_628000"/>
      <w:bookmarkEnd w:id="982"/>
      <w:r>
        <w:rPr>
          <w:rFonts w:hint="cs"/>
          <w:rtl/>
          <w:lang w:eastAsia="he-IL"/>
        </w:rPr>
        <w:t xml:space="preserve"> מכיר אותך ואני יודע שבתפקידיך כ</w:t>
      </w:r>
      <w:bookmarkStart w:id="983" w:name="_ETM_Q0_645898"/>
      <w:bookmarkStart w:id="984" w:name="_ETM_Q0_646361"/>
      <w:r>
        <w:rPr>
          <w:rFonts w:hint="cs"/>
          <w:rtl/>
          <w:lang w:eastAsia="he-IL"/>
        </w:rPr>
        <w:t>אלוף</w:t>
      </w:r>
      <w:bookmarkEnd w:id="983"/>
      <w:bookmarkEnd w:id="984"/>
      <w:r>
        <w:rPr>
          <w:rFonts w:hint="cs"/>
          <w:rtl/>
          <w:lang w:eastAsia="he-IL"/>
        </w:rPr>
        <w:t xml:space="preserve"> פיקוד העורף ידעת למצוא את ההבדלים באוכלוסיות ו</w:t>
      </w:r>
      <w:r w:rsidR="00BB186C">
        <w:rPr>
          <w:rFonts w:hint="cs"/>
          <w:rtl/>
          <w:lang w:eastAsia="he-IL"/>
        </w:rPr>
        <w:t>י</w:t>
      </w:r>
      <w:r>
        <w:rPr>
          <w:rFonts w:hint="cs"/>
          <w:rtl/>
          <w:lang w:eastAsia="he-IL"/>
        </w:rPr>
        <w:t>דעת לתת לכל אחד את הטיפול והשירות הנכון. אני פונה אליך לגבי הנושא הזה שהחברה החרדית עברה</w:t>
      </w:r>
      <w:bookmarkStart w:id="985" w:name="_ETM_Q4_651000"/>
      <w:bookmarkEnd w:id="985"/>
      <w:r>
        <w:rPr>
          <w:rFonts w:hint="cs"/>
          <w:rtl/>
          <w:lang w:eastAsia="he-IL"/>
        </w:rPr>
        <w:t xml:space="preserve"> תהליך ש</w:t>
      </w:r>
      <w:r w:rsidR="00BB186C">
        <w:rPr>
          <w:rFonts w:hint="cs"/>
          <w:rtl/>
          <w:lang w:eastAsia="he-IL"/>
        </w:rPr>
        <w:t xml:space="preserve">בו </w:t>
      </w:r>
      <w:r>
        <w:rPr>
          <w:rFonts w:hint="cs"/>
          <w:rtl/>
          <w:lang w:eastAsia="he-IL"/>
        </w:rPr>
        <w:t>הרבה נשים התמקצעו במקצועות הרבה יותר משתכרים, הרבה יותר חשובים</w:t>
      </w:r>
      <w:r w:rsidR="00BB186C">
        <w:rPr>
          <w:rFonts w:hint="cs"/>
          <w:rtl/>
          <w:lang w:eastAsia="he-IL"/>
        </w:rPr>
        <w:t>,</w:t>
      </w:r>
      <w:r>
        <w:rPr>
          <w:rFonts w:hint="cs"/>
          <w:rtl/>
          <w:lang w:eastAsia="he-IL"/>
        </w:rPr>
        <w:t xml:space="preserve"> בתחומים שונים, ולא הצטמצמו רק להוראה </w:t>
      </w:r>
      <w:r>
        <w:rPr>
          <w:rtl/>
          <w:lang w:eastAsia="he-IL"/>
        </w:rPr>
        <w:t>–</w:t>
      </w:r>
      <w:r>
        <w:rPr>
          <w:rFonts w:hint="cs"/>
          <w:rtl/>
          <w:lang w:eastAsia="he-IL"/>
        </w:rPr>
        <w:t xml:space="preserve"> מורה וגננת </w:t>
      </w:r>
      <w:proofErr w:type="spellStart"/>
      <w:r>
        <w:rPr>
          <w:rFonts w:hint="cs"/>
          <w:rtl/>
          <w:lang w:eastAsia="he-IL"/>
        </w:rPr>
        <w:t>וכו</w:t>
      </w:r>
      <w:proofErr w:type="spellEnd"/>
      <w:r>
        <w:rPr>
          <w:rFonts w:hint="cs"/>
          <w:rtl/>
          <w:lang w:eastAsia="he-IL"/>
        </w:rPr>
        <w:t>'.</w:t>
      </w:r>
      <w:bookmarkStart w:id="986" w:name="_ETM_Q4_664000"/>
      <w:bookmarkEnd w:id="986"/>
      <w:r>
        <w:rPr>
          <w:rFonts w:hint="cs"/>
          <w:rtl/>
          <w:lang w:eastAsia="he-IL"/>
        </w:rPr>
        <w:t xml:space="preserve"> זו תופעה שקרתה הרבה, אני גם תרמתי לעניין הזה,</w:t>
      </w:r>
      <w:bookmarkStart w:id="987" w:name="_ETM_Q4_669000"/>
      <w:bookmarkEnd w:id="987"/>
      <w:r>
        <w:rPr>
          <w:rFonts w:hint="cs"/>
          <w:rtl/>
          <w:lang w:eastAsia="he-IL"/>
        </w:rPr>
        <w:t xml:space="preserve"> אני וחבריי ראשי הרשויות במגזר החרדי. </w:t>
      </w:r>
    </w:p>
    <w:p w:rsidR="00DA1059" w:rsidRDefault="00DA1059" w:rsidP="00733D1B">
      <w:pPr>
        <w:rPr>
          <w:rtl/>
          <w:lang w:eastAsia="he-IL"/>
        </w:rPr>
      </w:pPr>
      <w:bookmarkStart w:id="988" w:name="_ETM_Q4_672000"/>
      <w:bookmarkEnd w:id="988"/>
    </w:p>
    <w:p w:rsidR="00DA1059" w:rsidRDefault="00DA1059" w:rsidP="00BB186C">
      <w:pPr>
        <w:rPr>
          <w:rtl/>
        </w:rPr>
      </w:pPr>
      <w:bookmarkStart w:id="989" w:name="_ETM_Q4_673000"/>
      <w:bookmarkEnd w:id="989"/>
      <w:r>
        <w:rPr>
          <w:rFonts w:hint="cs"/>
          <w:rtl/>
          <w:lang w:eastAsia="he-IL"/>
        </w:rPr>
        <w:t xml:space="preserve">הגענו למצב היום שיש </w:t>
      </w:r>
      <w:bookmarkStart w:id="990" w:name="_ETM_Q4_674000"/>
      <w:bookmarkEnd w:id="990"/>
      <w:r>
        <w:rPr>
          <w:rFonts w:hint="cs"/>
          <w:rtl/>
          <w:lang w:eastAsia="he-IL"/>
        </w:rPr>
        <w:t>הרבה מקצועות חופשיים שנשים חרדיות עובדות בהם. דא עקא</w:t>
      </w:r>
      <w:r w:rsidR="00BB186C">
        <w:rPr>
          <w:rFonts w:hint="cs"/>
          <w:rtl/>
          <w:lang w:eastAsia="he-IL"/>
        </w:rPr>
        <w:t>,</w:t>
      </w:r>
      <w:r>
        <w:rPr>
          <w:rFonts w:hint="cs"/>
          <w:rtl/>
          <w:lang w:eastAsia="he-IL"/>
        </w:rPr>
        <w:t xml:space="preserve"> דווקא בקדנציה ש</w:t>
      </w:r>
      <w:r w:rsidR="00BB186C">
        <w:rPr>
          <w:rFonts w:hint="cs"/>
          <w:rtl/>
          <w:lang w:eastAsia="he-IL"/>
        </w:rPr>
        <w:t xml:space="preserve">בה </w:t>
      </w:r>
      <w:r>
        <w:rPr>
          <w:rFonts w:hint="cs"/>
          <w:rtl/>
          <w:lang w:eastAsia="he-IL"/>
        </w:rPr>
        <w:t>שני אלופים</w:t>
      </w:r>
      <w:bookmarkStart w:id="991" w:name="_ETM_Q4_687000"/>
      <w:bookmarkEnd w:id="991"/>
      <w:r>
        <w:rPr>
          <w:rFonts w:hint="cs"/>
          <w:rtl/>
          <w:lang w:eastAsia="he-IL"/>
        </w:rPr>
        <w:t xml:space="preserve"> בצה"ל נמצאים שם במשרד הזה, המשרד שלכם משתף פעולה ואף חתם על הקריטריונים</w:t>
      </w:r>
      <w:bookmarkStart w:id="992" w:name="_ETM_Q4_692000"/>
      <w:bookmarkEnd w:id="992"/>
      <w:r>
        <w:rPr>
          <w:rFonts w:hint="cs"/>
          <w:rtl/>
          <w:lang w:eastAsia="he-IL"/>
        </w:rPr>
        <w:t xml:space="preserve"> שבהם אומרים לאותן נשים: אתן לא יכולות לפתח קריירה, אתן לא יכולות להמשיך</w:t>
      </w:r>
      <w:bookmarkStart w:id="993" w:name="_ETM_Q4_695000"/>
      <w:bookmarkEnd w:id="993"/>
      <w:r>
        <w:rPr>
          <w:rFonts w:hint="cs"/>
          <w:rtl/>
          <w:lang w:eastAsia="he-IL"/>
        </w:rPr>
        <w:t xml:space="preserve"> הלאה, רק בגלל שהבעל שלכן </w:t>
      </w:r>
      <w:r>
        <w:rPr>
          <w:rFonts w:hint="eastAsia"/>
          <w:rtl/>
          <w:lang w:eastAsia="he-IL"/>
        </w:rPr>
        <w:t xml:space="preserve">– </w:t>
      </w:r>
      <w:r>
        <w:rPr>
          <w:rFonts w:hint="cs"/>
          <w:rtl/>
          <w:lang w:eastAsia="he-IL"/>
        </w:rPr>
        <w:t xml:space="preserve">מסיבות </w:t>
      </w:r>
      <w:proofErr w:type="spellStart"/>
      <w:r>
        <w:rPr>
          <w:rFonts w:hint="cs"/>
          <w:rtl/>
          <w:lang w:eastAsia="he-IL"/>
        </w:rPr>
        <w:t>אמוניות</w:t>
      </w:r>
      <w:proofErr w:type="spellEnd"/>
      <w:r>
        <w:rPr>
          <w:rFonts w:hint="cs"/>
          <w:rtl/>
          <w:lang w:eastAsia="he-IL"/>
        </w:rPr>
        <w:t xml:space="preserve"> שלו, אידיאולוגיות, ואף יותר מכך </w:t>
      </w:r>
      <w:r>
        <w:rPr>
          <w:rtl/>
          <w:lang w:eastAsia="he-IL"/>
        </w:rPr>
        <w:t>–</w:t>
      </w:r>
      <w:r>
        <w:rPr>
          <w:rFonts w:hint="cs"/>
          <w:rtl/>
          <w:lang w:eastAsia="he-IL"/>
        </w:rPr>
        <w:t xml:space="preserve"> מחליט לשבת וללמוד.</w:t>
      </w:r>
      <w:bookmarkStart w:id="994" w:name="TOR_Q5"/>
      <w:bookmarkEnd w:id="994"/>
      <w:r w:rsidR="00BB186C">
        <w:rPr>
          <w:rFonts w:hint="cs"/>
          <w:rtl/>
          <w:lang w:eastAsia="he-IL"/>
        </w:rPr>
        <w:t xml:space="preserve"> </w:t>
      </w:r>
      <w:r>
        <w:rPr>
          <w:rFonts w:hint="cs"/>
          <w:rtl/>
        </w:rPr>
        <w:t xml:space="preserve">הגזרה הזאת של המעונות גורמת לכך </w:t>
      </w:r>
      <w:bookmarkStart w:id="995" w:name="_ETM_Q5_113500"/>
      <w:bookmarkEnd w:id="995"/>
      <w:r>
        <w:rPr>
          <w:rFonts w:hint="cs"/>
          <w:rtl/>
        </w:rPr>
        <w:t xml:space="preserve">שנשים יוותרו על המקצועות האלו. זה כבר קורה היום. נשים </w:t>
      </w:r>
      <w:bookmarkStart w:id="996" w:name="_ETM_Q5_118714"/>
      <w:bookmarkEnd w:id="996"/>
      <w:r>
        <w:rPr>
          <w:rFonts w:hint="cs"/>
          <w:rtl/>
        </w:rPr>
        <w:t xml:space="preserve">יוותרו על המקצועות האלה, יורידו חצאי משרות, ילכו </w:t>
      </w:r>
      <w:bookmarkStart w:id="997" w:name="_ETM_Q5_125036"/>
      <w:bookmarkEnd w:id="997"/>
      <w:r>
        <w:rPr>
          <w:rFonts w:hint="cs"/>
          <w:rtl/>
        </w:rPr>
        <w:t>למקצועות פחות טובים, וכאן אתם נותנים מכה אנושה לדברים שאת</w:t>
      </w:r>
      <w:bookmarkStart w:id="998" w:name="_ETM_Q5_131504"/>
      <w:bookmarkEnd w:id="998"/>
      <w:r>
        <w:rPr>
          <w:rFonts w:hint="cs"/>
          <w:rtl/>
        </w:rPr>
        <w:t xml:space="preserve">ם מטיפים להם כל הזמן ומדברים עליהם ביחד ורוצים </w:t>
      </w:r>
      <w:bookmarkStart w:id="999" w:name="_ETM_Q5_135065"/>
      <w:bookmarkEnd w:id="999"/>
      <w:r>
        <w:rPr>
          <w:rFonts w:hint="cs"/>
          <w:rtl/>
        </w:rPr>
        <w:t>לעשות אותם.</w:t>
      </w:r>
      <w:bookmarkStart w:id="1000" w:name="_ETM_Q5_134099"/>
      <w:bookmarkStart w:id="1001" w:name="_ETM_Q5_134174"/>
      <w:bookmarkStart w:id="1002" w:name="_ETM_Q5_134227"/>
      <w:bookmarkStart w:id="1003" w:name="_ETM_Q5_134286"/>
      <w:bookmarkEnd w:id="1000"/>
      <w:bookmarkEnd w:id="1001"/>
      <w:bookmarkEnd w:id="1002"/>
      <w:bookmarkEnd w:id="1003"/>
      <w:r w:rsidR="00BB186C">
        <w:rPr>
          <w:rFonts w:hint="cs"/>
          <w:rtl/>
        </w:rPr>
        <w:t xml:space="preserve"> </w:t>
      </w:r>
      <w:r>
        <w:rPr>
          <w:rFonts w:hint="cs"/>
          <w:rtl/>
        </w:rPr>
        <w:t xml:space="preserve">חוץ מזה, זה גם פוגע פגיעה אנושה בכל </w:t>
      </w:r>
      <w:bookmarkStart w:id="1004" w:name="_ETM_Q5_139315"/>
      <w:bookmarkEnd w:id="1004"/>
      <w:r>
        <w:rPr>
          <w:rFonts w:hint="cs"/>
          <w:rtl/>
        </w:rPr>
        <w:t>המעונות</w:t>
      </w:r>
      <w:r w:rsidR="00BB186C">
        <w:rPr>
          <w:rFonts w:hint="cs"/>
          <w:rtl/>
        </w:rPr>
        <w:t>,</w:t>
      </w:r>
      <w:r>
        <w:rPr>
          <w:rFonts w:hint="cs"/>
          <w:rtl/>
        </w:rPr>
        <w:t xml:space="preserve"> שיורדים עכשיו ברישום שלהם, בכל מערכות המשפחתונים שיורד</w:t>
      </w:r>
      <w:bookmarkStart w:id="1005" w:name="_ETM_Q5_146710"/>
      <w:bookmarkEnd w:id="1005"/>
      <w:r>
        <w:rPr>
          <w:rFonts w:hint="cs"/>
          <w:rtl/>
        </w:rPr>
        <w:t>ות ברישום שלה</w:t>
      </w:r>
      <w:r w:rsidR="00BB186C">
        <w:rPr>
          <w:rFonts w:hint="cs"/>
          <w:rtl/>
        </w:rPr>
        <w:t>ן</w:t>
      </w:r>
      <w:r>
        <w:rPr>
          <w:rFonts w:hint="cs"/>
          <w:rtl/>
        </w:rPr>
        <w:t>.</w:t>
      </w:r>
    </w:p>
    <w:p w:rsidR="00DA1059" w:rsidRDefault="00DA1059" w:rsidP="00733D1B">
      <w:pPr>
        <w:rPr>
          <w:rtl/>
        </w:rPr>
      </w:pPr>
      <w:bookmarkStart w:id="1006" w:name="_ETM_Q5_145009"/>
      <w:bookmarkStart w:id="1007" w:name="_ETM_Q5_145083"/>
      <w:bookmarkEnd w:id="1006"/>
      <w:bookmarkEnd w:id="1007"/>
    </w:p>
    <w:p w:rsidR="00DA1059" w:rsidRDefault="00DA1059" w:rsidP="00733D1B">
      <w:pPr>
        <w:pStyle w:val="af6"/>
        <w:rPr>
          <w:rtl/>
        </w:rPr>
      </w:pPr>
      <w:bookmarkStart w:id="1008" w:name="ET_interruption_5359_10"/>
      <w:r w:rsidRPr="004775E2">
        <w:rPr>
          <w:rStyle w:val="TagStyle"/>
          <w:rtl/>
        </w:rPr>
        <w:t xml:space="preserve"> &lt;&lt; קריאה &gt;&gt;</w:t>
      </w:r>
      <w:r w:rsidRPr="00A623BE">
        <w:rPr>
          <w:rStyle w:val="TagStyle"/>
          <w:rtl/>
        </w:rPr>
        <w:t xml:space="preserve"> </w:t>
      </w:r>
      <w:r>
        <w:rPr>
          <w:rtl/>
        </w:rPr>
        <w:t>יעקב מרגי (ש"ס):</w:t>
      </w:r>
      <w:r w:rsidRPr="00A623BE">
        <w:rPr>
          <w:rStyle w:val="TagStyle"/>
          <w:rtl/>
        </w:rPr>
        <w:t xml:space="preserve"> </w:t>
      </w:r>
      <w:r w:rsidRPr="004775E2">
        <w:rPr>
          <w:rStyle w:val="TagStyle"/>
          <w:rtl/>
        </w:rPr>
        <w:t>&lt;&lt; קריאה &gt;&gt;</w:t>
      </w:r>
      <w:r>
        <w:rPr>
          <w:rtl/>
        </w:rPr>
        <w:t xml:space="preserve"> </w:t>
      </w:r>
      <w:bookmarkEnd w:id="1008"/>
    </w:p>
    <w:p w:rsidR="00DA1059" w:rsidRDefault="00DA1059" w:rsidP="00CE6451">
      <w:pPr>
        <w:rPr>
          <w:rtl/>
          <w:lang w:eastAsia="he-IL"/>
        </w:rPr>
      </w:pPr>
    </w:p>
    <w:p w:rsidR="00DA1059" w:rsidRDefault="00267305" w:rsidP="00733D1B">
      <w:pPr>
        <w:rPr>
          <w:rtl/>
          <w:lang w:eastAsia="he-IL"/>
        </w:rPr>
      </w:pPr>
      <w:bookmarkStart w:id="1009" w:name="_ETM_Q5_142302"/>
      <w:bookmarkEnd w:id="1009"/>
      <w:r>
        <w:rPr>
          <w:rFonts w:hint="cs"/>
          <w:rtl/>
          <w:lang w:eastAsia="he-IL"/>
        </w:rPr>
        <w:t>– – –</w:t>
      </w:r>
      <w:r w:rsidR="00DA1059">
        <w:rPr>
          <w:rFonts w:hint="cs"/>
          <w:rtl/>
          <w:lang w:eastAsia="he-IL"/>
        </w:rPr>
        <w:t xml:space="preserve"> </w:t>
      </w:r>
    </w:p>
    <w:p w:rsidR="00DA1059" w:rsidRPr="0088780A" w:rsidRDefault="00DA1059" w:rsidP="00CE6451">
      <w:pPr>
        <w:rPr>
          <w:rtl/>
        </w:rPr>
      </w:pPr>
      <w:bookmarkStart w:id="1010" w:name="_ETM_Q5_142556"/>
      <w:bookmarkEnd w:id="1010"/>
    </w:p>
    <w:p w:rsidR="00DA1059" w:rsidRDefault="00DA1059" w:rsidP="00733D1B">
      <w:pPr>
        <w:pStyle w:val="-"/>
        <w:rPr>
          <w:rtl/>
        </w:rPr>
      </w:pPr>
      <w:bookmarkStart w:id="1011" w:name="ET_speakercontinue_5069_12"/>
      <w:r w:rsidRPr="004775E2">
        <w:rPr>
          <w:rStyle w:val="TagStyle"/>
          <w:rtl/>
        </w:rPr>
        <w:t xml:space="preserve"> &lt;&lt; דובר_המשך &gt;&gt;</w:t>
      </w:r>
      <w:r w:rsidRPr="00A623BE">
        <w:rPr>
          <w:rStyle w:val="TagStyle"/>
          <w:rtl/>
        </w:rPr>
        <w:t xml:space="preserve"> </w:t>
      </w:r>
      <w:r>
        <w:rPr>
          <w:rtl/>
        </w:rPr>
        <w:t>יעקב אשר (יהדות התורה):</w:t>
      </w:r>
      <w:r w:rsidRPr="00A623BE">
        <w:rPr>
          <w:rStyle w:val="TagStyle"/>
          <w:rtl/>
        </w:rPr>
        <w:t xml:space="preserve"> </w:t>
      </w:r>
      <w:r w:rsidRPr="004775E2">
        <w:rPr>
          <w:rStyle w:val="TagStyle"/>
          <w:rtl/>
        </w:rPr>
        <w:t>&lt;&lt; דובר_המשך &gt;&gt;</w:t>
      </w:r>
      <w:r>
        <w:rPr>
          <w:rtl/>
        </w:rPr>
        <w:t xml:space="preserve"> </w:t>
      </w:r>
      <w:bookmarkEnd w:id="1011"/>
    </w:p>
    <w:p w:rsidR="00DA1059" w:rsidRDefault="00DA1059" w:rsidP="00CE6451">
      <w:pPr>
        <w:rPr>
          <w:rtl/>
          <w:lang w:eastAsia="he-IL"/>
        </w:rPr>
      </w:pPr>
    </w:p>
    <w:p w:rsidR="00DA1059" w:rsidRDefault="00DA1059" w:rsidP="00733D1B">
      <w:pPr>
        <w:rPr>
          <w:rtl/>
          <w:lang w:eastAsia="he-IL"/>
        </w:rPr>
      </w:pPr>
      <w:bookmarkStart w:id="1012" w:name="_ETM_Q5_147422"/>
      <w:bookmarkEnd w:id="1012"/>
      <w:r>
        <w:rPr>
          <w:rFonts w:hint="cs"/>
          <w:rtl/>
          <w:lang w:eastAsia="he-IL"/>
        </w:rPr>
        <w:t xml:space="preserve">תודה רבה, מרגי, שאתה </w:t>
      </w:r>
      <w:bookmarkStart w:id="1013" w:name="_ETM_Q5_149931"/>
      <w:bookmarkEnd w:id="1013"/>
      <w:r>
        <w:rPr>
          <w:rFonts w:hint="cs"/>
          <w:rtl/>
          <w:lang w:eastAsia="he-IL"/>
        </w:rPr>
        <w:t>עוזר לי.</w:t>
      </w:r>
    </w:p>
    <w:p w:rsidR="00DA1059" w:rsidRDefault="00DA1059" w:rsidP="00733D1B">
      <w:pPr>
        <w:rPr>
          <w:rtl/>
          <w:lang w:eastAsia="he-IL"/>
        </w:rPr>
      </w:pPr>
    </w:p>
    <w:p w:rsidR="00DA1059" w:rsidRDefault="00DA1059" w:rsidP="00733D1B">
      <w:pPr>
        <w:pStyle w:val="af7"/>
        <w:rPr>
          <w:rtl/>
        </w:rPr>
      </w:pPr>
      <w:bookmarkStart w:id="1014" w:name="ET_yor_6117_13"/>
      <w:r w:rsidRPr="004775E2">
        <w:rPr>
          <w:rStyle w:val="TagStyle"/>
          <w:rtl/>
        </w:rPr>
        <w:t xml:space="preserve"> &lt;&lt; יור &gt;&gt;</w:t>
      </w:r>
      <w:r w:rsidRPr="00A623BE">
        <w:rPr>
          <w:rStyle w:val="TagStyle"/>
          <w:rtl/>
        </w:rPr>
        <w:t xml:space="preserve"> </w:t>
      </w:r>
      <w:r>
        <w:rPr>
          <w:rtl/>
        </w:rPr>
        <w:t>היו"ר אחמד טיבי:</w:t>
      </w:r>
      <w:r w:rsidRPr="00A623BE">
        <w:rPr>
          <w:rStyle w:val="TagStyle"/>
          <w:rtl/>
        </w:rPr>
        <w:t xml:space="preserve"> </w:t>
      </w:r>
      <w:r w:rsidRPr="004775E2">
        <w:rPr>
          <w:rStyle w:val="TagStyle"/>
          <w:rtl/>
        </w:rPr>
        <w:t>&lt;&lt; יור &gt;&gt;</w:t>
      </w:r>
      <w:r>
        <w:rPr>
          <w:rtl/>
        </w:rPr>
        <w:t xml:space="preserve"> </w:t>
      </w:r>
      <w:bookmarkEnd w:id="1014"/>
    </w:p>
    <w:p w:rsidR="00DA1059" w:rsidRDefault="00DA1059" w:rsidP="00CE6451">
      <w:pPr>
        <w:rPr>
          <w:rtl/>
          <w:lang w:eastAsia="he-IL"/>
        </w:rPr>
      </w:pPr>
    </w:p>
    <w:p w:rsidR="00DA1059" w:rsidRDefault="00DA1059" w:rsidP="00733D1B">
      <w:pPr>
        <w:rPr>
          <w:rtl/>
          <w:lang w:eastAsia="he-IL"/>
        </w:rPr>
      </w:pPr>
      <w:r>
        <w:rPr>
          <w:rFonts w:hint="cs"/>
          <w:rtl/>
          <w:lang w:eastAsia="he-IL"/>
        </w:rPr>
        <w:t>נא לסיים.</w:t>
      </w:r>
    </w:p>
    <w:p w:rsidR="00DA1059" w:rsidRDefault="00DA1059" w:rsidP="00733D1B">
      <w:pPr>
        <w:rPr>
          <w:rtl/>
          <w:lang w:eastAsia="he-IL"/>
        </w:rPr>
      </w:pPr>
      <w:bookmarkStart w:id="1015" w:name="_ETM_Q5_147158"/>
      <w:bookmarkStart w:id="1016" w:name="_ETM_Q5_147239"/>
      <w:bookmarkEnd w:id="1015"/>
      <w:bookmarkEnd w:id="1016"/>
    </w:p>
    <w:p w:rsidR="00DA1059" w:rsidRDefault="00DA1059" w:rsidP="00733D1B">
      <w:pPr>
        <w:pStyle w:val="-"/>
        <w:rPr>
          <w:rtl/>
        </w:rPr>
      </w:pPr>
      <w:bookmarkStart w:id="1017" w:name="ET_speakercontinue_5069_14"/>
      <w:r w:rsidRPr="004775E2">
        <w:rPr>
          <w:rStyle w:val="TagStyle"/>
          <w:rtl/>
        </w:rPr>
        <w:t xml:space="preserve"> &lt;&lt; דובר_המשך &gt;&gt;</w:t>
      </w:r>
      <w:r w:rsidRPr="00A623BE">
        <w:rPr>
          <w:rStyle w:val="TagStyle"/>
          <w:rtl/>
        </w:rPr>
        <w:t xml:space="preserve"> </w:t>
      </w:r>
      <w:r>
        <w:rPr>
          <w:rtl/>
        </w:rPr>
        <w:t>יעקב אשר (יהדות התורה):</w:t>
      </w:r>
      <w:r w:rsidRPr="00A623BE">
        <w:rPr>
          <w:rStyle w:val="TagStyle"/>
          <w:rtl/>
        </w:rPr>
        <w:t xml:space="preserve"> </w:t>
      </w:r>
      <w:r w:rsidRPr="004775E2">
        <w:rPr>
          <w:rStyle w:val="TagStyle"/>
          <w:rtl/>
        </w:rPr>
        <w:t>&lt;&lt; דובר_המשך &gt;&gt;</w:t>
      </w:r>
      <w:r>
        <w:rPr>
          <w:rtl/>
        </w:rPr>
        <w:t xml:space="preserve"> </w:t>
      </w:r>
      <w:bookmarkEnd w:id="1017"/>
    </w:p>
    <w:p w:rsidR="00DA1059" w:rsidRDefault="00DA1059" w:rsidP="00CE6451">
      <w:pPr>
        <w:rPr>
          <w:rtl/>
          <w:lang w:eastAsia="he-IL"/>
        </w:rPr>
      </w:pPr>
    </w:p>
    <w:p w:rsidR="00DA1059" w:rsidRDefault="00DA1059" w:rsidP="00733D1B">
      <w:pPr>
        <w:rPr>
          <w:rtl/>
          <w:lang w:eastAsia="he-IL"/>
        </w:rPr>
      </w:pPr>
      <w:bookmarkStart w:id="1018" w:name="_ETM_Q5_147923"/>
      <w:bookmarkEnd w:id="1018"/>
      <w:r>
        <w:rPr>
          <w:rFonts w:hint="cs"/>
          <w:rtl/>
          <w:lang w:eastAsia="he-IL"/>
        </w:rPr>
        <w:t xml:space="preserve">אני רוצה לסיים. אני מסיים. אני </w:t>
      </w:r>
      <w:bookmarkStart w:id="1019" w:name="_ETM_Q5_150843"/>
      <w:bookmarkEnd w:id="1019"/>
      <w:r>
        <w:rPr>
          <w:rFonts w:hint="cs"/>
          <w:rtl/>
          <w:lang w:eastAsia="he-IL"/>
        </w:rPr>
        <w:t xml:space="preserve">מבקש את התערבותכם באומץ לב בעניין הזה </w:t>
      </w:r>
      <w:r>
        <w:rPr>
          <w:rtl/>
          <w:lang w:eastAsia="he-IL"/>
        </w:rPr>
        <w:t>–</w:t>
      </w:r>
      <w:r>
        <w:rPr>
          <w:rFonts w:hint="cs"/>
          <w:rtl/>
          <w:lang w:eastAsia="he-IL"/>
        </w:rPr>
        <w:t xml:space="preserve"> לעצור את </w:t>
      </w:r>
      <w:bookmarkStart w:id="1020" w:name="_ETM_Q5_160491"/>
      <w:bookmarkEnd w:id="1020"/>
      <w:r>
        <w:rPr>
          <w:rFonts w:hint="cs"/>
          <w:rtl/>
          <w:lang w:eastAsia="he-IL"/>
        </w:rPr>
        <w:t xml:space="preserve">הדבר הזה </w:t>
      </w:r>
      <w:r w:rsidR="00267305">
        <w:rPr>
          <w:rFonts w:hint="cs"/>
          <w:rtl/>
          <w:lang w:eastAsia="he-IL"/>
        </w:rPr>
        <w:t>– –</w:t>
      </w:r>
    </w:p>
    <w:p w:rsidR="00DA1059" w:rsidRDefault="00DA1059" w:rsidP="00733D1B">
      <w:pPr>
        <w:rPr>
          <w:rtl/>
          <w:lang w:eastAsia="he-IL"/>
        </w:rPr>
      </w:pPr>
    </w:p>
    <w:p w:rsidR="00DA1059" w:rsidRDefault="00DA1059" w:rsidP="00733D1B">
      <w:pPr>
        <w:pStyle w:val="af7"/>
        <w:rPr>
          <w:rtl/>
        </w:rPr>
      </w:pPr>
      <w:bookmarkStart w:id="1021" w:name="ET_yor_6117_15"/>
      <w:r w:rsidRPr="004775E2">
        <w:rPr>
          <w:rStyle w:val="TagStyle"/>
          <w:rtl/>
        </w:rPr>
        <w:t xml:space="preserve"> &lt;&lt; יור &gt;&gt;</w:t>
      </w:r>
      <w:r w:rsidRPr="00A623BE">
        <w:rPr>
          <w:rStyle w:val="TagStyle"/>
          <w:rtl/>
        </w:rPr>
        <w:t xml:space="preserve"> </w:t>
      </w:r>
      <w:r>
        <w:rPr>
          <w:rtl/>
        </w:rPr>
        <w:t>היו"ר אחמד טיבי:</w:t>
      </w:r>
      <w:r w:rsidRPr="00A623BE">
        <w:rPr>
          <w:rStyle w:val="TagStyle"/>
          <w:rtl/>
        </w:rPr>
        <w:t xml:space="preserve"> </w:t>
      </w:r>
      <w:r w:rsidRPr="004775E2">
        <w:rPr>
          <w:rStyle w:val="TagStyle"/>
          <w:rtl/>
        </w:rPr>
        <w:t>&lt;&lt; יור &gt;&gt;</w:t>
      </w:r>
      <w:r>
        <w:rPr>
          <w:rtl/>
        </w:rPr>
        <w:t xml:space="preserve"> </w:t>
      </w:r>
      <w:bookmarkEnd w:id="1021"/>
    </w:p>
    <w:p w:rsidR="00DA1059" w:rsidRDefault="00DA1059" w:rsidP="00CE6451">
      <w:pPr>
        <w:rPr>
          <w:rtl/>
          <w:lang w:eastAsia="he-IL"/>
        </w:rPr>
      </w:pPr>
    </w:p>
    <w:p w:rsidR="00DA1059" w:rsidRDefault="00DA1059" w:rsidP="00733D1B">
      <w:pPr>
        <w:rPr>
          <w:rtl/>
          <w:lang w:eastAsia="he-IL"/>
        </w:rPr>
      </w:pPr>
      <w:r>
        <w:rPr>
          <w:rFonts w:hint="cs"/>
          <w:rtl/>
          <w:lang w:eastAsia="he-IL"/>
        </w:rPr>
        <w:t>תודה רבה.</w:t>
      </w:r>
    </w:p>
    <w:p w:rsidR="00DA1059" w:rsidRDefault="00DA1059" w:rsidP="00733D1B">
      <w:pPr>
        <w:rPr>
          <w:rtl/>
          <w:lang w:eastAsia="he-IL"/>
        </w:rPr>
      </w:pPr>
      <w:bookmarkStart w:id="1022" w:name="_ETM_Q5_152398"/>
      <w:bookmarkStart w:id="1023" w:name="_ETM_Q5_152493"/>
      <w:bookmarkEnd w:id="1022"/>
      <w:bookmarkEnd w:id="1023"/>
    </w:p>
    <w:p w:rsidR="00DA1059" w:rsidRDefault="00DA1059" w:rsidP="00733D1B">
      <w:pPr>
        <w:pStyle w:val="-"/>
        <w:rPr>
          <w:rtl/>
        </w:rPr>
      </w:pPr>
      <w:bookmarkStart w:id="1024" w:name="ET_speakercontinue_5069_16"/>
      <w:r w:rsidRPr="004775E2">
        <w:rPr>
          <w:rStyle w:val="TagStyle"/>
          <w:rtl/>
        </w:rPr>
        <w:t xml:space="preserve"> &lt;&lt; דובר_המשך &gt;&gt;</w:t>
      </w:r>
      <w:r w:rsidRPr="00A623BE">
        <w:rPr>
          <w:rStyle w:val="TagStyle"/>
          <w:rtl/>
        </w:rPr>
        <w:t xml:space="preserve"> </w:t>
      </w:r>
      <w:r>
        <w:rPr>
          <w:rtl/>
        </w:rPr>
        <w:t>יעקב אשר (יהדות התורה):</w:t>
      </w:r>
      <w:r w:rsidRPr="00A623BE">
        <w:rPr>
          <w:rStyle w:val="TagStyle"/>
          <w:rtl/>
        </w:rPr>
        <w:t xml:space="preserve"> </w:t>
      </w:r>
      <w:r w:rsidRPr="004775E2">
        <w:rPr>
          <w:rStyle w:val="TagStyle"/>
          <w:rtl/>
        </w:rPr>
        <w:t>&lt;&lt; דובר_המשך &gt;&gt;</w:t>
      </w:r>
      <w:r>
        <w:rPr>
          <w:rtl/>
        </w:rPr>
        <w:t xml:space="preserve"> </w:t>
      </w:r>
      <w:bookmarkEnd w:id="1024"/>
    </w:p>
    <w:p w:rsidR="00DA1059" w:rsidRDefault="00DA1059" w:rsidP="00CE6451">
      <w:pPr>
        <w:rPr>
          <w:rtl/>
          <w:lang w:eastAsia="he-IL"/>
        </w:rPr>
      </w:pPr>
    </w:p>
    <w:p w:rsidR="00DA1059" w:rsidRDefault="00267305" w:rsidP="00733D1B">
      <w:pPr>
        <w:ind w:left="720" w:firstLine="0"/>
        <w:rPr>
          <w:rtl/>
          <w:lang w:eastAsia="he-IL"/>
        </w:rPr>
      </w:pPr>
      <w:bookmarkStart w:id="1025" w:name="_ETM_Q5_153216"/>
      <w:bookmarkEnd w:id="1025"/>
      <w:r>
        <w:rPr>
          <w:rFonts w:hint="cs"/>
          <w:rtl/>
          <w:lang w:eastAsia="he-IL"/>
        </w:rPr>
        <w:t>– –</w:t>
      </w:r>
      <w:r w:rsidR="00DA1059">
        <w:rPr>
          <w:rFonts w:hint="cs"/>
          <w:rtl/>
          <w:lang w:eastAsia="he-IL"/>
        </w:rPr>
        <w:t xml:space="preserve"> ולבחון שוב את</w:t>
      </w:r>
      <w:bookmarkStart w:id="1026" w:name="_ETM_Q5_162049"/>
      <w:bookmarkEnd w:id="1026"/>
      <w:r w:rsidR="00DA1059">
        <w:rPr>
          <w:rFonts w:hint="cs"/>
          <w:rtl/>
          <w:lang w:eastAsia="he-IL"/>
        </w:rPr>
        <w:t xml:space="preserve"> הקריסה שעלולה לקרות בציבור החרדי.</w:t>
      </w:r>
    </w:p>
    <w:p w:rsidR="00DA1059" w:rsidRDefault="00DA1059" w:rsidP="00733D1B">
      <w:pPr>
        <w:ind w:left="720" w:firstLine="0"/>
        <w:rPr>
          <w:rtl/>
          <w:lang w:eastAsia="he-IL"/>
        </w:rPr>
      </w:pPr>
      <w:bookmarkStart w:id="1027" w:name="_ETM_Q5_165657"/>
      <w:bookmarkStart w:id="1028" w:name="_ETM_Q5_165719"/>
      <w:bookmarkEnd w:id="1027"/>
      <w:bookmarkEnd w:id="1028"/>
    </w:p>
    <w:p w:rsidR="00DA1059" w:rsidRDefault="00DA1059" w:rsidP="00733D1B">
      <w:pPr>
        <w:pStyle w:val="af7"/>
        <w:rPr>
          <w:rtl/>
        </w:rPr>
      </w:pPr>
      <w:bookmarkStart w:id="1029" w:name="ET_yor_6117_17"/>
      <w:r w:rsidRPr="004775E2">
        <w:rPr>
          <w:rStyle w:val="TagStyle"/>
          <w:rtl/>
        </w:rPr>
        <w:t xml:space="preserve"> &lt;&lt; יור &gt;&gt;</w:t>
      </w:r>
      <w:r w:rsidRPr="00A623BE">
        <w:rPr>
          <w:rStyle w:val="TagStyle"/>
          <w:rtl/>
        </w:rPr>
        <w:t xml:space="preserve"> </w:t>
      </w:r>
      <w:r>
        <w:rPr>
          <w:rtl/>
        </w:rPr>
        <w:t>היו"ר אחמד טיבי:</w:t>
      </w:r>
      <w:r w:rsidRPr="00A623BE">
        <w:rPr>
          <w:rStyle w:val="TagStyle"/>
          <w:rtl/>
        </w:rPr>
        <w:t xml:space="preserve"> </w:t>
      </w:r>
      <w:r w:rsidRPr="004775E2">
        <w:rPr>
          <w:rStyle w:val="TagStyle"/>
          <w:rtl/>
        </w:rPr>
        <w:t>&lt;&lt; יור &gt;&gt;</w:t>
      </w:r>
      <w:r>
        <w:rPr>
          <w:rtl/>
        </w:rPr>
        <w:t xml:space="preserve"> </w:t>
      </w:r>
      <w:bookmarkEnd w:id="1029"/>
    </w:p>
    <w:p w:rsidR="00DA1059" w:rsidRDefault="00DA1059" w:rsidP="00CE6451">
      <w:pPr>
        <w:rPr>
          <w:rtl/>
          <w:lang w:eastAsia="he-IL"/>
        </w:rPr>
      </w:pPr>
    </w:p>
    <w:p w:rsidR="00DA1059" w:rsidRDefault="00DA1059" w:rsidP="00733D1B">
      <w:pPr>
        <w:rPr>
          <w:rtl/>
          <w:lang w:eastAsia="he-IL"/>
        </w:rPr>
      </w:pPr>
      <w:bookmarkStart w:id="1030" w:name="_ETM_Q5_166479"/>
      <w:bookmarkEnd w:id="1030"/>
      <w:r>
        <w:rPr>
          <w:rFonts w:hint="cs"/>
          <w:rtl/>
          <w:lang w:eastAsia="he-IL"/>
        </w:rPr>
        <w:t xml:space="preserve">תודה רבה. חברת </w:t>
      </w:r>
      <w:bookmarkStart w:id="1031" w:name="_ETM_Q5_165795"/>
      <w:bookmarkEnd w:id="1031"/>
      <w:r>
        <w:rPr>
          <w:rFonts w:hint="cs"/>
          <w:rtl/>
          <w:lang w:eastAsia="he-IL"/>
        </w:rPr>
        <w:t>הכנסת עאידה תומא סלימאן.</w:t>
      </w:r>
    </w:p>
    <w:p w:rsidR="00DA1059" w:rsidRDefault="00DA1059" w:rsidP="00733D1B">
      <w:pPr>
        <w:rPr>
          <w:rtl/>
          <w:lang w:eastAsia="he-IL"/>
        </w:rPr>
      </w:pPr>
    </w:p>
    <w:p w:rsidR="00DA1059" w:rsidRDefault="00DA1059" w:rsidP="00733D1B">
      <w:pPr>
        <w:pStyle w:val="a5"/>
        <w:rPr>
          <w:rtl/>
        </w:rPr>
      </w:pPr>
      <w:bookmarkStart w:id="1032" w:name="ET_speaker_5761_18"/>
      <w:r w:rsidRPr="004775E2">
        <w:rPr>
          <w:rStyle w:val="TagStyle"/>
          <w:rtl/>
        </w:rPr>
        <w:t xml:space="preserve"> &lt;&lt; דובר &gt;&gt;</w:t>
      </w:r>
      <w:r w:rsidRPr="00A623BE">
        <w:rPr>
          <w:rStyle w:val="TagStyle"/>
          <w:rtl/>
        </w:rPr>
        <w:t xml:space="preserve"> </w:t>
      </w:r>
      <w:bookmarkStart w:id="1033" w:name="_Toc85113838"/>
      <w:bookmarkStart w:id="1034" w:name="_Toc85116231"/>
      <w:bookmarkStart w:id="1035" w:name="_Toc85116697"/>
      <w:r>
        <w:rPr>
          <w:rtl/>
        </w:rPr>
        <w:t>עאידה תומא סלימאן (הרשימה המשותפת):</w:t>
      </w:r>
      <w:bookmarkEnd w:id="1033"/>
      <w:bookmarkEnd w:id="1034"/>
      <w:bookmarkEnd w:id="1035"/>
      <w:r w:rsidRPr="00A623BE">
        <w:rPr>
          <w:rStyle w:val="TagStyle"/>
          <w:rtl/>
        </w:rPr>
        <w:t xml:space="preserve"> </w:t>
      </w:r>
      <w:r w:rsidRPr="004775E2">
        <w:rPr>
          <w:rStyle w:val="TagStyle"/>
          <w:rtl/>
        </w:rPr>
        <w:t>&lt;&lt; דובר &gt;&gt;</w:t>
      </w:r>
      <w:r>
        <w:rPr>
          <w:rtl/>
        </w:rPr>
        <w:t xml:space="preserve"> </w:t>
      </w:r>
      <w:bookmarkEnd w:id="1032"/>
    </w:p>
    <w:p w:rsidR="00DA1059" w:rsidRDefault="00DA1059" w:rsidP="00CE6451">
      <w:pPr>
        <w:rPr>
          <w:rtl/>
          <w:lang w:eastAsia="he-IL"/>
        </w:rPr>
      </w:pPr>
    </w:p>
    <w:p w:rsidR="00DA1059" w:rsidRDefault="00DA1059" w:rsidP="00733D1B">
      <w:pPr>
        <w:rPr>
          <w:rtl/>
          <w:lang w:eastAsia="he-IL"/>
        </w:rPr>
      </w:pPr>
      <w:bookmarkStart w:id="1036" w:name="_ETM_Q5_161322"/>
      <w:bookmarkEnd w:id="1036"/>
      <w:r>
        <w:rPr>
          <w:rFonts w:hint="cs"/>
          <w:rtl/>
          <w:lang w:eastAsia="he-IL"/>
        </w:rPr>
        <w:t xml:space="preserve">כבוד סגן השרה, עד עכשיו, בכל מה </w:t>
      </w:r>
      <w:bookmarkStart w:id="1037" w:name="_ETM_Q5_179195"/>
      <w:bookmarkEnd w:id="1037"/>
      <w:r>
        <w:rPr>
          <w:rFonts w:hint="cs"/>
          <w:rtl/>
          <w:lang w:eastAsia="he-IL"/>
        </w:rPr>
        <w:t xml:space="preserve">שקשור לתוכניות לתעסוקה באוכלוסייה הערבית, אם זה לנשים </w:t>
      </w:r>
      <w:bookmarkStart w:id="1038" w:name="_ETM_Q5_186009"/>
      <w:bookmarkEnd w:id="1038"/>
      <w:r>
        <w:rPr>
          <w:rFonts w:hint="cs"/>
          <w:rtl/>
          <w:lang w:eastAsia="he-IL"/>
        </w:rPr>
        <w:t xml:space="preserve">ואם זה לצעירים, הגישה של המשרדים </w:t>
      </w:r>
      <w:r>
        <w:rPr>
          <w:rtl/>
          <w:lang w:eastAsia="he-IL"/>
        </w:rPr>
        <w:t>–</w:t>
      </w:r>
      <w:r>
        <w:rPr>
          <w:rFonts w:hint="cs"/>
          <w:rtl/>
          <w:lang w:eastAsia="he-IL"/>
        </w:rPr>
        <w:t xml:space="preserve"> גם עכשיו </w:t>
      </w:r>
      <w:r>
        <w:rPr>
          <w:rtl/>
          <w:lang w:eastAsia="he-IL"/>
        </w:rPr>
        <w:t>–</w:t>
      </w:r>
      <w:r>
        <w:rPr>
          <w:rFonts w:hint="cs"/>
          <w:rtl/>
          <w:lang w:eastAsia="he-IL"/>
        </w:rPr>
        <w:t xml:space="preserve"> היא </w:t>
      </w:r>
      <w:bookmarkStart w:id="1039" w:name="_ETM_Q5_193882"/>
      <w:bookmarkEnd w:id="1039"/>
      <w:r>
        <w:rPr>
          <w:rFonts w:hint="cs"/>
          <w:rtl/>
          <w:lang w:eastAsia="he-IL"/>
        </w:rPr>
        <w:t xml:space="preserve">השקעה בהון האנושי, כלומר עוד הכשרות ועוד הכשרות ועוד כל </w:t>
      </w:r>
      <w:bookmarkStart w:id="1040" w:name="_ETM_Q5_200655"/>
      <w:bookmarkEnd w:id="1040"/>
      <w:r>
        <w:rPr>
          <w:rFonts w:hint="cs"/>
          <w:rtl/>
          <w:lang w:eastAsia="he-IL"/>
        </w:rPr>
        <w:t xml:space="preserve">מיני תוכניות של ליווי, של עברית מקצועית </w:t>
      </w:r>
      <w:proofErr w:type="spellStart"/>
      <w:r>
        <w:rPr>
          <w:rFonts w:hint="cs"/>
          <w:rtl/>
          <w:lang w:eastAsia="he-IL"/>
        </w:rPr>
        <w:t>וכו</w:t>
      </w:r>
      <w:proofErr w:type="spellEnd"/>
      <w:r>
        <w:rPr>
          <w:rFonts w:hint="cs"/>
          <w:rtl/>
          <w:lang w:eastAsia="he-IL"/>
        </w:rPr>
        <w:t xml:space="preserve">'. אני </w:t>
      </w:r>
      <w:bookmarkStart w:id="1041" w:name="_ETM_Q5_205711"/>
      <w:bookmarkEnd w:id="1041"/>
      <w:r>
        <w:rPr>
          <w:rFonts w:hint="cs"/>
          <w:rtl/>
          <w:lang w:eastAsia="he-IL"/>
        </w:rPr>
        <w:t xml:space="preserve">עוקבת אחרי הנושא הזה מאז שנכנסתי לכנסת לפני שש שנים, </w:t>
      </w:r>
      <w:bookmarkStart w:id="1042" w:name="_ETM_Q5_211039"/>
      <w:bookmarkEnd w:id="1042"/>
      <w:r>
        <w:rPr>
          <w:rFonts w:hint="cs"/>
          <w:rtl/>
          <w:lang w:eastAsia="he-IL"/>
        </w:rPr>
        <w:t xml:space="preserve">ולפני זה </w:t>
      </w:r>
      <w:r>
        <w:rPr>
          <w:rtl/>
          <w:lang w:eastAsia="he-IL"/>
        </w:rPr>
        <w:t>–</w:t>
      </w:r>
      <w:r>
        <w:rPr>
          <w:rFonts w:hint="cs"/>
          <w:rtl/>
          <w:lang w:eastAsia="he-IL"/>
        </w:rPr>
        <w:t xml:space="preserve"> בעבודה הקודמת שלי.</w:t>
      </w:r>
    </w:p>
    <w:p w:rsidR="00DA1059" w:rsidRDefault="00DA1059" w:rsidP="00733D1B">
      <w:pPr>
        <w:rPr>
          <w:rtl/>
          <w:lang w:eastAsia="he-IL"/>
        </w:rPr>
      </w:pPr>
      <w:bookmarkStart w:id="1043" w:name="_ETM_Q5_214607"/>
      <w:bookmarkStart w:id="1044" w:name="_ETM_Q5_214706"/>
      <w:bookmarkEnd w:id="1043"/>
      <w:bookmarkEnd w:id="1044"/>
    </w:p>
    <w:p w:rsidR="00DA1059" w:rsidRDefault="00DA1059" w:rsidP="00BB186C">
      <w:pPr>
        <w:rPr>
          <w:rtl/>
          <w:lang w:eastAsia="he-IL"/>
        </w:rPr>
      </w:pPr>
      <w:bookmarkStart w:id="1045" w:name="_ETM_Q5_214734"/>
      <w:bookmarkStart w:id="1046" w:name="_ETM_Q5_214813"/>
      <w:bookmarkEnd w:id="1045"/>
      <w:bookmarkEnd w:id="1046"/>
      <w:r>
        <w:rPr>
          <w:rFonts w:hint="cs"/>
          <w:rtl/>
          <w:lang w:eastAsia="he-IL"/>
        </w:rPr>
        <w:t xml:space="preserve">במקביל, כל הנושא של פיתוח </w:t>
      </w:r>
      <w:bookmarkStart w:id="1047" w:name="_ETM_Q5_217647"/>
      <w:bookmarkEnd w:id="1047"/>
      <w:r>
        <w:rPr>
          <w:rFonts w:hint="cs"/>
          <w:rtl/>
          <w:lang w:eastAsia="he-IL"/>
        </w:rPr>
        <w:t xml:space="preserve">מקומות עבודה והיצע של מקומות עבודה לא מושקע דיו בתוך </w:t>
      </w:r>
      <w:bookmarkStart w:id="1048" w:name="_ETM_Q5_224975"/>
      <w:bookmarkEnd w:id="1048"/>
      <w:r>
        <w:rPr>
          <w:rFonts w:hint="cs"/>
          <w:rtl/>
          <w:lang w:eastAsia="he-IL"/>
        </w:rPr>
        <w:t>האוכלוסייה הערבית. כל הנושא של אזורי תעסוקה ואזורי תעשייה</w:t>
      </w:r>
      <w:r w:rsidR="00BB186C">
        <w:rPr>
          <w:rFonts w:hint="cs"/>
          <w:rtl/>
          <w:lang w:eastAsia="he-IL"/>
        </w:rPr>
        <w:t>,</w:t>
      </w:r>
      <w:r>
        <w:rPr>
          <w:rFonts w:hint="cs"/>
          <w:rtl/>
          <w:lang w:eastAsia="he-IL"/>
        </w:rPr>
        <w:t xml:space="preserve"> </w:t>
      </w:r>
      <w:bookmarkStart w:id="1049" w:name="_ETM_Q5_229365"/>
      <w:bookmarkEnd w:id="1049"/>
      <w:r>
        <w:rPr>
          <w:rFonts w:hint="cs"/>
          <w:rtl/>
          <w:lang w:eastAsia="he-IL"/>
        </w:rPr>
        <w:t>מדשדש במקום</w:t>
      </w:r>
      <w:r w:rsidR="00BB186C">
        <w:rPr>
          <w:rFonts w:hint="cs"/>
          <w:rtl/>
          <w:lang w:eastAsia="he-IL"/>
        </w:rPr>
        <w:t>;</w:t>
      </w:r>
      <w:r>
        <w:rPr>
          <w:rFonts w:hint="cs"/>
          <w:rtl/>
          <w:lang w:eastAsia="he-IL"/>
        </w:rPr>
        <w:t xml:space="preserve"> כל התוכניות משכפלות את עצמן דרך משרדים </w:t>
      </w:r>
      <w:bookmarkStart w:id="1050" w:name="_ETM_Q5_231710"/>
      <w:bookmarkEnd w:id="1050"/>
      <w:r>
        <w:rPr>
          <w:rFonts w:hint="cs"/>
          <w:rtl/>
          <w:lang w:eastAsia="he-IL"/>
        </w:rPr>
        <w:t xml:space="preserve">שונים </w:t>
      </w:r>
      <w:r>
        <w:rPr>
          <w:rtl/>
          <w:lang w:eastAsia="he-IL"/>
        </w:rPr>
        <w:t>–</w:t>
      </w:r>
      <w:r>
        <w:rPr>
          <w:rFonts w:hint="cs"/>
          <w:rtl/>
          <w:lang w:eastAsia="he-IL"/>
        </w:rPr>
        <w:t xml:space="preserve"> המשרד לפיתוח הנגב והגליל עושה תוכניות, </w:t>
      </w:r>
      <w:bookmarkStart w:id="1051" w:name="_ETM_Q5_240099"/>
      <w:bookmarkEnd w:id="1051"/>
      <w:r>
        <w:rPr>
          <w:rFonts w:hint="cs"/>
          <w:rtl/>
          <w:lang w:eastAsia="he-IL"/>
        </w:rPr>
        <w:t xml:space="preserve">גם המשרד לשוויון חברתי וגם משרד הכלכלה </w:t>
      </w:r>
      <w:r>
        <w:rPr>
          <w:rtl/>
          <w:lang w:eastAsia="he-IL"/>
        </w:rPr>
        <w:t>–</w:t>
      </w:r>
      <w:r>
        <w:rPr>
          <w:rFonts w:hint="cs"/>
          <w:rtl/>
          <w:lang w:eastAsia="he-IL"/>
        </w:rPr>
        <w:t xml:space="preserve"> ואין סנכרון </w:t>
      </w:r>
      <w:bookmarkStart w:id="1052" w:name="_ETM_Q5_242962"/>
      <w:bookmarkEnd w:id="1052"/>
      <w:r>
        <w:rPr>
          <w:rFonts w:hint="cs"/>
          <w:rtl/>
          <w:lang w:eastAsia="he-IL"/>
        </w:rPr>
        <w:t xml:space="preserve">או תיאום עם תוכנית כלכלית שמטרתה לא רק להשקיע </w:t>
      </w:r>
      <w:bookmarkStart w:id="1053" w:name="_ETM_Q5_252994"/>
      <w:bookmarkEnd w:id="1053"/>
      <w:r>
        <w:rPr>
          <w:rFonts w:hint="cs"/>
          <w:rtl/>
          <w:lang w:eastAsia="he-IL"/>
        </w:rPr>
        <w:t xml:space="preserve">בהון האנושי בכל מיני תוכניות שכבר עבר זמנן אלא להתחיל </w:t>
      </w:r>
      <w:bookmarkStart w:id="1054" w:name="_ETM_Q5_260091"/>
      <w:bookmarkEnd w:id="1054"/>
      <w:r>
        <w:rPr>
          <w:rFonts w:hint="cs"/>
          <w:rtl/>
          <w:lang w:eastAsia="he-IL"/>
        </w:rPr>
        <w:t xml:space="preserve">לפתח מקומות תעסוקה שיכולים לקלוט. אני חושבת שהגיע הזמן </w:t>
      </w:r>
      <w:bookmarkStart w:id="1055" w:name="_ETM_Q5_265413"/>
      <w:bookmarkEnd w:id="1055"/>
      <w:r>
        <w:rPr>
          <w:rFonts w:hint="cs"/>
          <w:rtl/>
          <w:lang w:eastAsia="he-IL"/>
        </w:rPr>
        <w:t xml:space="preserve">גם. האם אתם מתכננים לעבור? אני יודעת שהשרה הייתה אתמול </w:t>
      </w:r>
      <w:bookmarkStart w:id="1056" w:name="_ETM_Q5_270273"/>
      <w:bookmarkEnd w:id="1056"/>
      <w:r>
        <w:rPr>
          <w:rFonts w:hint="cs"/>
          <w:rtl/>
          <w:lang w:eastAsia="he-IL"/>
        </w:rPr>
        <w:t xml:space="preserve">בביקור במרכזי </w:t>
      </w:r>
      <w:proofErr w:type="spellStart"/>
      <w:r>
        <w:rPr>
          <w:rFonts w:hint="cs"/>
          <w:rtl/>
          <w:lang w:eastAsia="he-IL"/>
        </w:rPr>
        <w:t>ריאן</w:t>
      </w:r>
      <w:proofErr w:type="spellEnd"/>
      <w:r>
        <w:rPr>
          <w:rFonts w:hint="cs"/>
          <w:rtl/>
          <w:lang w:eastAsia="he-IL"/>
        </w:rPr>
        <w:t xml:space="preserve"> בנגב; אנחנו ראינו שברגע שנפתח אזור </w:t>
      </w:r>
      <w:bookmarkStart w:id="1057" w:name="_ETM_Q5_276774"/>
      <w:bookmarkEnd w:id="1057"/>
      <w:r>
        <w:rPr>
          <w:rFonts w:hint="cs"/>
          <w:rtl/>
          <w:lang w:eastAsia="he-IL"/>
        </w:rPr>
        <w:t>תעשי</w:t>
      </w:r>
      <w:r w:rsidR="00BB186C">
        <w:rPr>
          <w:rFonts w:hint="cs"/>
          <w:rtl/>
          <w:lang w:eastAsia="he-IL"/>
        </w:rPr>
        <w:t>י</w:t>
      </w:r>
      <w:r>
        <w:rPr>
          <w:rFonts w:hint="cs"/>
          <w:rtl/>
          <w:lang w:eastAsia="he-IL"/>
        </w:rPr>
        <w:t xml:space="preserve">ה ונכנסו לשם סודה </w:t>
      </w:r>
      <w:proofErr w:type="spellStart"/>
      <w:r>
        <w:rPr>
          <w:rFonts w:hint="cs"/>
          <w:rtl/>
          <w:lang w:eastAsia="he-IL"/>
        </w:rPr>
        <w:t>סטרים</w:t>
      </w:r>
      <w:proofErr w:type="spellEnd"/>
      <w:r>
        <w:rPr>
          <w:rFonts w:hint="cs"/>
          <w:rtl/>
          <w:lang w:eastAsia="he-IL"/>
        </w:rPr>
        <w:t xml:space="preserve"> וכל מיני מפעלים אחרים, זה </w:t>
      </w:r>
      <w:bookmarkStart w:id="1058" w:name="_ETM_Q5_285631"/>
      <w:bookmarkEnd w:id="1058"/>
      <w:r>
        <w:rPr>
          <w:rFonts w:hint="cs"/>
          <w:rtl/>
          <w:lang w:eastAsia="he-IL"/>
        </w:rPr>
        <w:t xml:space="preserve">הקפיץ את רמת התעסוקה באזור. האם אתם מתכננים, קודם כול, </w:t>
      </w:r>
      <w:bookmarkStart w:id="1059" w:name="_ETM_Q5_291952"/>
      <w:bookmarkEnd w:id="1059"/>
      <w:r>
        <w:rPr>
          <w:rFonts w:hint="cs"/>
          <w:rtl/>
          <w:lang w:eastAsia="he-IL"/>
        </w:rPr>
        <w:t>ליישם את התוכניות שכבר הרבה שנים לא יושמו בעניין בניית</w:t>
      </w:r>
      <w:bookmarkStart w:id="1060" w:name="_ETM_Q5_296806"/>
      <w:bookmarkEnd w:id="1060"/>
      <w:r>
        <w:rPr>
          <w:rFonts w:hint="cs"/>
          <w:rtl/>
          <w:lang w:eastAsia="he-IL"/>
        </w:rPr>
        <w:t xml:space="preserve"> אזורי תעשיה? האם אתם משנים גישה בעניין התוכניות של עידוד </w:t>
      </w:r>
      <w:bookmarkStart w:id="1061" w:name="_ETM_Q5_304118"/>
      <w:bookmarkEnd w:id="1061"/>
      <w:r>
        <w:rPr>
          <w:rFonts w:hint="cs"/>
          <w:rtl/>
          <w:lang w:eastAsia="he-IL"/>
        </w:rPr>
        <w:t>תעסוקה גם לגברים וגם לנשים?</w:t>
      </w:r>
    </w:p>
    <w:p w:rsidR="00DA1059" w:rsidRDefault="00DA1059" w:rsidP="00733D1B">
      <w:pPr>
        <w:rPr>
          <w:rtl/>
          <w:lang w:eastAsia="he-IL"/>
        </w:rPr>
      </w:pPr>
      <w:bookmarkStart w:id="1062" w:name="_ETM_Q5_302002"/>
      <w:bookmarkStart w:id="1063" w:name="_ETM_Q5_302104"/>
      <w:bookmarkEnd w:id="1062"/>
      <w:bookmarkEnd w:id="1063"/>
    </w:p>
    <w:p w:rsidR="00DA1059" w:rsidRDefault="00DA1059" w:rsidP="00733D1B">
      <w:pPr>
        <w:pStyle w:val="af7"/>
        <w:rPr>
          <w:rtl/>
        </w:rPr>
      </w:pPr>
      <w:bookmarkStart w:id="1064" w:name="ET_yor_6117_19"/>
      <w:r w:rsidRPr="004775E2">
        <w:rPr>
          <w:rStyle w:val="TagStyle"/>
          <w:rtl/>
        </w:rPr>
        <w:t xml:space="preserve"> &lt;&lt; יור &gt;&gt;</w:t>
      </w:r>
      <w:r w:rsidRPr="00780E04">
        <w:rPr>
          <w:rStyle w:val="TagStyle"/>
          <w:rtl/>
        </w:rPr>
        <w:t xml:space="preserve"> </w:t>
      </w:r>
      <w:r>
        <w:rPr>
          <w:rtl/>
        </w:rPr>
        <w:t>היו"ר אחמד טיבי:</w:t>
      </w:r>
      <w:r w:rsidRPr="00780E04">
        <w:rPr>
          <w:rStyle w:val="TagStyle"/>
          <w:rtl/>
        </w:rPr>
        <w:t xml:space="preserve"> </w:t>
      </w:r>
      <w:r w:rsidRPr="004775E2">
        <w:rPr>
          <w:rStyle w:val="TagStyle"/>
          <w:rtl/>
        </w:rPr>
        <w:t>&lt;&lt; יור &gt;&gt;</w:t>
      </w:r>
      <w:r>
        <w:rPr>
          <w:rtl/>
        </w:rPr>
        <w:t xml:space="preserve"> </w:t>
      </w:r>
      <w:bookmarkEnd w:id="1064"/>
    </w:p>
    <w:p w:rsidR="00DA1059" w:rsidRDefault="00DA1059" w:rsidP="00CE6451">
      <w:pPr>
        <w:rPr>
          <w:rtl/>
          <w:lang w:eastAsia="he-IL"/>
        </w:rPr>
      </w:pPr>
    </w:p>
    <w:p w:rsidR="00DA1059" w:rsidRDefault="00DA1059" w:rsidP="0021166D">
      <w:pPr>
        <w:rPr>
          <w:rtl/>
          <w:lang w:eastAsia="he-IL"/>
        </w:rPr>
      </w:pPr>
      <w:bookmarkStart w:id="1065" w:name="_ETM_Q5_302969"/>
      <w:bookmarkEnd w:id="1065"/>
      <w:r>
        <w:rPr>
          <w:rFonts w:hint="cs"/>
          <w:rtl/>
          <w:lang w:eastAsia="he-IL"/>
        </w:rPr>
        <w:t>תודה רבה, תודה. שוכרן. תפדל.</w:t>
      </w:r>
    </w:p>
    <w:p w:rsidR="00DA1059" w:rsidRPr="0088780A" w:rsidRDefault="00DA1059" w:rsidP="00CE6451">
      <w:pPr>
        <w:rPr>
          <w:rtl/>
        </w:rPr>
      </w:pPr>
      <w:bookmarkStart w:id="1066" w:name="_ETM_Q5_303226"/>
      <w:bookmarkStart w:id="1067" w:name="_ETM_Q5_303310"/>
      <w:bookmarkStart w:id="1068" w:name="_ETM_Q5_303378"/>
      <w:bookmarkStart w:id="1069" w:name="_ETM_Q5_303469"/>
      <w:bookmarkEnd w:id="1066"/>
      <w:bookmarkEnd w:id="1067"/>
      <w:bookmarkEnd w:id="1068"/>
      <w:bookmarkEnd w:id="1069"/>
    </w:p>
    <w:p w:rsidR="00DA1059" w:rsidRDefault="00DA1059" w:rsidP="00733D1B">
      <w:pPr>
        <w:pStyle w:val="-"/>
        <w:rPr>
          <w:rtl/>
        </w:rPr>
      </w:pPr>
      <w:bookmarkStart w:id="1070" w:name="ET_speakercontinue_6265_21"/>
      <w:r w:rsidRPr="004775E2">
        <w:rPr>
          <w:rStyle w:val="TagStyle"/>
          <w:rtl/>
        </w:rPr>
        <w:t xml:space="preserve"> &lt;&lt; דובר_המשך &gt;&gt;</w:t>
      </w:r>
      <w:r w:rsidRPr="00780E04">
        <w:rPr>
          <w:rStyle w:val="TagStyle"/>
          <w:rtl/>
        </w:rPr>
        <w:t xml:space="preserve"> </w:t>
      </w:r>
      <w:r>
        <w:rPr>
          <w:rtl/>
        </w:rPr>
        <w:t>סגן שרת הכלכלה והתעשייה יאיר גולן:</w:t>
      </w:r>
      <w:r w:rsidRPr="00780E04">
        <w:rPr>
          <w:rStyle w:val="TagStyle"/>
          <w:rtl/>
        </w:rPr>
        <w:t xml:space="preserve"> </w:t>
      </w:r>
      <w:r w:rsidRPr="004775E2">
        <w:rPr>
          <w:rStyle w:val="TagStyle"/>
          <w:rtl/>
        </w:rPr>
        <w:t>&lt;&lt; דובר_המשך &gt;&gt;</w:t>
      </w:r>
      <w:r>
        <w:rPr>
          <w:rtl/>
        </w:rPr>
        <w:t xml:space="preserve"> </w:t>
      </w:r>
      <w:bookmarkEnd w:id="1070"/>
    </w:p>
    <w:p w:rsidR="00DA1059" w:rsidRDefault="00DA1059" w:rsidP="00CE6451">
      <w:pPr>
        <w:rPr>
          <w:rtl/>
          <w:lang w:eastAsia="he-IL"/>
        </w:rPr>
      </w:pPr>
    </w:p>
    <w:p w:rsidR="00DA1059" w:rsidRDefault="00DA1059" w:rsidP="00BB186C">
      <w:pPr>
        <w:rPr>
          <w:rtl/>
          <w:lang w:eastAsia="he-IL"/>
        </w:rPr>
      </w:pPr>
      <w:bookmarkStart w:id="1071" w:name="_ETM_Q5_303052"/>
      <w:bookmarkEnd w:id="1071"/>
      <w:r>
        <w:rPr>
          <w:rFonts w:hint="cs"/>
          <w:rtl/>
          <w:lang w:eastAsia="he-IL"/>
        </w:rPr>
        <w:t xml:space="preserve">רבותיי </w:t>
      </w:r>
      <w:bookmarkStart w:id="1072" w:name="_ETM_Q5_307869"/>
      <w:bookmarkEnd w:id="1072"/>
      <w:r>
        <w:rPr>
          <w:rFonts w:hint="cs"/>
          <w:rtl/>
          <w:lang w:eastAsia="he-IL"/>
        </w:rPr>
        <w:t xml:space="preserve">חברי הכנסת, ברשותכם, אני אענה קודם כול לחברת הכנסת </w:t>
      </w:r>
      <w:bookmarkStart w:id="1073" w:name="_ETM_Q5_311755"/>
      <w:bookmarkEnd w:id="1073"/>
      <w:r>
        <w:rPr>
          <w:rFonts w:hint="cs"/>
          <w:rtl/>
          <w:lang w:eastAsia="he-IL"/>
        </w:rPr>
        <w:t xml:space="preserve">תומא סלימאן, ואחרי זה אחזור לשאילתות ההמשך הקודמות. הפנייה שלך </w:t>
      </w:r>
      <w:bookmarkStart w:id="1074" w:name="_ETM_Q5_323290"/>
      <w:bookmarkEnd w:id="1074"/>
      <w:r>
        <w:rPr>
          <w:rFonts w:hint="cs"/>
          <w:rtl/>
          <w:lang w:eastAsia="he-IL"/>
        </w:rPr>
        <w:t xml:space="preserve">לגמרי נכונה, כלומר לא מספיק להשקיע רק בהון האנושי, </w:t>
      </w:r>
      <w:bookmarkStart w:id="1075" w:name="_ETM_Q5_325965"/>
      <w:bookmarkEnd w:id="1075"/>
      <w:r>
        <w:rPr>
          <w:rFonts w:hint="cs"/>
          <w:rtl/>
          <w:lang w:eastAsia="he-IL"/>
        </w:rPr>
        <w:t xml:space="preserve">אלא יש להשקיע גם בהון הפיזי. בתוכנית הנוכחית, בתוכנית החומש </w:t>
      </w:r>
      <w:bookmarkStart w:id="1076" w:name="_ETM_Q5_328805"/>
      <w:bookmarkEnd w:id="1076"/>
      <w:r>
        <w:rPr>
          <w:rFonts w:hint="cs"/>
          <w:rtl/>
          <w:lang w:eastAsia="he-IL"/>
        </w:rPr>
        <w:t xml:space="preserve">המתגבשת, אנחנו הולכים לשים על הנושא הזה דגש מיוחד. אתמול </w:t>
      </w:r>
      <w:bookmarkStart w:id="1077" w:name="_ETM_Q5_337629"/>
      <w:bookmarkEnd w:id="1077"/>
      <w:r>
        <w:rPr>
          <w:rFonts w:hint="cs"/>
          <w:rtl/>
          <w:lang w:eastAsia="he-IL"/>
        </w:rPr>
        <w:t xml:space="preserve">אני ישבתי עם נציגי משרד האוצר, עם השר חמד עמאר </w:t>
      </w:r>
      <w:bookmarkStart w:id="1078" w:name="_ETM_Q5_338014"/>
      <w:bookmarkEnd w:id="1078"/>
      <w:r>
        <w:rPr>
          <w:rFonts w:hint="cs"/>
          <w:rtl/>
          <w:lang w:eastAsia="he-IL"/>
        </w:rPr>
        <w:t xml:space="preserve">וכמובן אנשי המשרד, על מנת לסגור את התוכנית לחברה הדרוזית </w:t>
      </w:r>
      <w:bookmarkStart w:id="1079" w:name="_ETM_Q5_343725"/>
      <w:bookmarkEnd w:id="1079"/>
      <w:r>
        <w:rPr>
          <w:rFonts w:hint="cs"/>
          <w:rtl/>
          <w:lang w:eastAsia="he-IL"/>
        </w:rPr>
        <w:t xml:space="preserve">והצ'רקסית. אני רוצה לומר לך בסיפוק שיש לנו תוכנית </w:t>
      </w:r>
      <w:bookmarkStart w:id="1080" w:name="_ETM_Q5_349124"/>
      <w:bookmarkEnd w:id="1080"/>
      <w:r>
        <w:rPr>
          <w:rFonts w:hint="cs"/>
          <w:rtl/>
          <w:lang w:eastAsia="he-IL"/>
        </w:rPr>
        <w:t xml:space="preserve">קונקרטית לכל יישוב ויישוב, ובחלק מהמקומות אנחנו מקבצים כמה </w:t>
      </w:r>
      <w:bookmarkStart w:id="1081" w:name="_ETM_Q5_353308"/>
      <w:bookmarkEnd w:id="1081"/>
      <w:r>
        <w:rPr>
          <w:rFonts w:hint="cs"/>
          <w:rtl/>
          <w:lang w:eastAsia="he-IL"/>
        </w:rPr>
        <w:t xml:space="preserve">יישובים ובונים אזור תעשייה אזורי, ואני מקווה שנכניס את </w:t>
      </w:r>
      <w:bookmarkStart w:id="1082" w:name="_ETM_Q5_359625"/>
      <w:bookmarkEnd w:id="1082"/>
      <w:r>
        <w:rPr>
          <w:rFonts w:hint="cs"/>
          <w:rtl/>
          <w:lang w:eastAsia="he-IL"/>
        </w:rPr>
        <w:t xml:space="preserve">זה בעיקר להילוך יותר גבוה. ניתנו הרבה הבטחות, לא </w:t>
      </w:r>
      <w:bookmarkStart w:id="1083" w:name="_ETM_Q5_363210"/>
      <w:bookmarkEnd w:id="1083"/>
      <w:r>
        <w:rPr>
          <w:rFonts w:hint="cs"/>
          <w:rtl/>
          <w:lang w:eastAsia="he-IL"/>
        </w:rPr>
        <w:t xml:space="preserve">התגברו על כל מיני חסמים </w:t>
      </w:r>
      <w:r w:rsidR="00BB186C">
        <w:rPr>
          <w:rFonts w:hint="eastAsia"/>
          <w:rtl/>
          <w:lang w:eastAsia="he-IL"/>
        </w:rPr>
        <w:t>–</w:t>
      </w:r>
      <w:r w:rsidR="00BB186C">
        <w:rPr>
          <w:rFonts w:hint="cs"/>
          <w:rtl/>
          <w:lang w:eastAsia="he-IL"/>
        </w:rPr>
        <w:t xml:space="preserve"> </w:t>
      </w:r>
      <w:r>
        <w:rPr>
          <w:rFonts w:hint="cs"/>
          <w:rtl/>
          <w:lang w:eastAsia="he-IL"/>
        </w:rPr>
        <w:t xml:space="preserve">למשל </w:t>
      </w:r>
      <w:bookmarkStart w:id="1084" w:name="_ETM_Q5_370836"/>
      <w:bookmarkEnd w:id="1084"/>
      <w:r>
        <w:rPr>
          <w:rFonts w:hint="cs"/>
          <w:rtl/>
          <w:lang w:eastAsia="he-IL"/>
        </w:rPr>
        <w:t xml:space="preserve">פשוט כתיבת </w:t>
      </w:r>
      <w:proofErr w:type="spellStart"/>
      <w:r>
        <w:rPr>
          <w:rFonts w:hint="cs"/>
          <w:rtl/>
          <w:lang w:eastAsia="he-IL"/>
        </w:rPr>
        <w:t>תב"עות</w:t>
      </w:r>
      <w:proofErr w:type="spellEnd"/>
      <w:r>
        <w:rPr>
          <w:rFonts w:hint="cs"/>
          <w:rtl/>
          <w:lang w:eastAsia="he-IL"/>
        </w:rPr>
        <w:t xml:space="preserve"> </w:t>
      </w:r>
      <w:r w:rsidR="00BB186C">
        <w:rPr>
          <w:rFonts w:hint="eastAsia"/>
          <w:rtl/>
          <w:lang w:eastAsia="he-IL"/>
        </w:rPr>
        <w:t>–</w:t>
      </w:r>
      <w:r w:rsidR="00BB186C">
        <w:rPr>
          <w:rFonts w:hint="cs"/>
          <w:rtl/>
          <w:lang w:eastAsia="he-IL"/>
        </w:rPr>
        <w:t xml:space="preserve"> </w:t>
      </w:r>
      <w:r>
        <w:rPr>
          <w:rFonts w:hint="cs"/>
          <w:rtl/>
          <w:lang w:eastAsia="he-IL"/>
        </w:rPr>
        <w:t xml:space="preserve">ואז הכסף מופיע ברשומות כאילו </w:t>
      </w:r>
      <w:r w:rsidRPr="00C57F25">
        <w:rPr>
          <w:rtl/>
          <w:lang w:eastAsia="he-IL"/>
        </w:rPr>
        <w:t>כְּמַה</w:t>
      </w:r>
      <w:r>
        <w:rPr>
          <w:rFonts w:hint="cs"/>
          <w:rtl/>
          <w:lang w:eastAsia="he-IL"/>
        </w:rPr>
        <w:t xml:space="preserve"> שהוקצה לזה, אבל בפועל בשטח לא קורה כלום. </w:t>
      </w:r>
      <w:bookmarkStart w:id="1085" w:name="_ETM_Q5_379606"/>
      <w:bookmarkEnd w:id="1085"/>
      <w:r>
        <w:rPr>
          <w:rFonts w:hint="cs"/>
          <w:rtl/>
          <w:lang w:eastAsia="he-IL"/>
        </w:rPr>
        <w:t xml:space="preserve">הכוונה שלנו בחומש הקרוב שיקרה </w:t>
      </w:r>
      <w:r>
        <w:rPr>
          <w:rtl/>
          <w:lang w:eastAsia="he-IL"/>
        </w:rPr>
        <w:t>–</w:t>
      </w:r>
      <w:r>
        <w:rPr>
          <w:rFonts w:hint="cs"/>
          <w:rtl/>
          <w:lang w:eastAsia="he-IL"/>
        </w:rPr>
        <w:t xml:space="preserve"> זאת אומרת </w:t>
      </w:r>
      <w:r w:rsidR="00BB186C">
        <w:rPr>
          <w:rFonts w:hint="cs"/>
          <w:rtl/>
          <w:lang w:eastAsia="he-IL"/>
        </w:rPr>
        <w:t>ש</w:t>
      </w:r>
      <w:r>
        <w:rPr>
          <w:rFonts w:hint="cs"/>
          <w:rtl/>
          <w:lang w:eastAsia="he-IL"/>
        </w:rPr>
        <w:t xml:space="preserve">כל </w:t>
      </w:r>
      <w:bookmarkStart w:id="1086" w:name="_ETM_Q5_380326"/>
      <w:bookmarkEnd w:id="1086"/>
      <w:r>
        <w:rPr>
          <w:rFonts w:hint="cs"/>
          <w:rtl/>
          <w:lang w:eastAsia="he-IL"/>
        </w:rPr>
        <w:t xml:space="preserve">דבר שאנחנו מתחייבים אליו זה תוכנית שתתבצע בשטח, כלומר יהיו </w:t>
      </w:r>
      <w:bookmarkStart w:id="1087" w:name="_ETM_Q5_389126"/>
      <w:bookmarkEnd w:id="1087"/>
      <w:r>
        <w:rPr>
          <w:rFonts w:hint="cs"/>
          <w:rtl/>
          <w:lang w:eastAsia="he-IL"/>
        </w:rPr>
        <w:t>מרכזי תעסוקה ומרכזי תעשייה במקומות שעליהם אנחנו מדברים.</w:t>
      </w:r>
    </w:p>
    <w:p w:rsidR="00DA1059" w:rsidRDefault="00DA1059" w:rsidP="00733D1B">
      <w:pPr>
        <w:rPr>
          <w:rtl/>
          <w:lang w:eastAsia="he-IL"/>
        </w:rPr>
      </w:pPr>
      <w:bookmarkStart w:id="1088" w:name="_ETM_Q5_394192"/>
      <w:bookmarkEnd w:id="1088"/>
    </w:p>
    <w:p w:rsidR="00DA1059" w:rsidRDefault="00DA1059" w:rsidP="00BB186C">
      <w:pPr>
        <w:rPr>
          <w:rtl/>
          <w:lang w:eastAsia="he-IL"/>
        </w:rPr>
      </w:pPr>
      <w:bookmarkStart w:id="1089" w:name="_ETM_Q5_394372"/>
      <w:bookmarkStart w:id="1090" w:name="_ETM_Q5_394390"/>
      <w:bookmarkEnd w:id="1089"/>
      <w:bookmarkEnd w:id="1090"/>
      <w:r>
        <w:rPr>
          <w:rFonts w:hint="cs"/>
          <w:rtl/>
          <w:lang w:eastAsia="he-IL"/>
        </w:rPr>
        <w:t>ה</w:t>
      </w:r>
      <w:bookmarkStart w:id="1091" w:name="_ETM_Q5_394470"/>
      <w:bookmarkEnd w:id="1091"/>
      <w:r>
        <w:rPr>
          <w:rFonts w:hint="cs"/>
          <w:rtl/>
          <w:lang w:eastAsia="he-IL"/>
        </w:rPr>
        <w:t xml:space="preserve">דבר הנוסף </w:t>
      </w:r>
      <w:r>
        <w:rPr>
          <w:rtl/>
          <w:lang w:eastAsia="he-IL"/>
        </w:rPr>
        <w:t>–</w:t>
      </w:r>
      <w:r>
        <w:rPr>
          <w:rFonts w:hint="cs"/>
          <w:rtl/>
          <w:lang w:eastAsia="he-IL"/>
        </w:rPr>
        <w:t xml:space="preserve"> </w:t>
      </w:r>
      <w:bookmarkStart w:id="1092" w:name="_ETM_Q5_396287"/>
      <w:bookmarkEnd w:id="1092"/>
      <w:r>
        <w:rPr>
          <w:rFonts w:hint="cs"/>
          <w:rtl/>
          <w:lang w:eastAsia="he-IL"/>
        </w:rPr>
        <w:t xml:space="preserve">גליל מערבי, </w:t>
      </w:r>
      <w:r w:rsidR="00BB186C">
        <w:rPr>
          <w:rFonts w:hint="cs"/>
          <w:rtl/>
          <w:lang w:eastAsia="he-IL"/>
        </w:rPr>
        <w:t>ו</w:t>
      </w:r>
      <w:r>
        <w:rPr>
          <w:rFonts w:hint="cs"/>
          <w:rtl/>
          <w:lang w:eastAsia="he-IL"/>
        </w:rPr>
        <w:t xml:space="preserve">אני לא צריך להסביר כמה הוא חשוב </w:t>
      </w:r>
      <w:r>
        <w:rPr>
          <w:rtl/>
          <w:lang w:eastAsia="he-IL"/>
        </w:rPr>
        <w:t>–</w:t>
      </w:r>
      <w:r>
        <w:rPr>
          <w:rFonts w:hint="cs"/>
          <w:rtl/>
          <w:lang w:eastAsia="he-IL"/>
        </w:rPr>
        <w:t xml:space="preserve"> א</w:t>
      </w:r>
      <w:bookmarkStart w:id="1093" w:name="_ETM_Q5_396637"/>
      <w:bookmarkEnd w:id="1093"/>
      <w:r>
        <w:rPr>
          <w:rFonts w:hint="cs"/>
          <w:rtl/>
          <w:lang w:eastAsia="he-IL"/>
        </w:rPr>
        <w:t>ני מתכוון לבחון מחדש את התוכנית של אזור התעשייה כברי</w:t>
      </w:r>
      <w:bookmarkStart w:id="1094" w:name="_ETM_Q5_403255"/>
      <w:bookmarkEnd w:id="1094"/>
      <w:r>
        <w:rPr>
          <w:rFonts w:hint="cs"/>
          <w:rtl/>
          <w:lang w:eastAsia="he-IL"/>
        </w:rPr>
        <w:t>, שהיא למעשה תוכנית ישנה שהוקפאה וירדה מעל הפרק</w:t>
      </w:r>
      <w:r w:rsidR="00BB186C">
        <w:rPr>
          <w:rFonts w:hint="cs"/>
          <w:rtl/>
          <w:lang w:eastAsia="he-IL"/>
        </w:rPr>
        <w:t>.</w:t>
      </w:r>
      <w:r>
        <w:rPr>
          <w:rFonts w:hint="cs"/>
          <w:rtl/>
          <w:lang w:eastAsia="he-IL"/>
        </w:rPr>
        <w:t xml:space="preserve"> </w:t>
      </w:r>
      <w:bookmarkStart w:id="1095" w:name="_ETM_Q5_404565"/>
      <w:bookmarkEnd w:id="1095"/>
      <w:r>
        <w:rPr>
          <w:rFonts w:hint="cs"/>
          <w:rtl/>
          <w:lang w:eastAsia="he-IL"/>
        </w:rPr>
        <w:t xml:space="preserve">אני מתכוון להחזיר את זה לדיון בתוך המשרד, כדי שבאמת </w:t>
      </w:r>
      <w:bookmarkStart w:id="1096" w:name="_ETM_Q5_412645"/>
      <w:bookmarkEnd w:id="1096"/>
      <w:r>
        <w:rPr>
          <w:rFonts w:hint="cs"/>
          <w:rtl/>
          <w:lang w:eastAsia="he-IL"/>
        </w:rPr>
        <w:t xml:space="preserve">יהיה פה מרכז תעשייתי אזורי חדש, שמאפשר כמובן הרבה </w:t>
      </w:r>
      <w:bookmarkStart w:id="1097" w:name="_ETM_Q5_414498"/>
      <w:bookmarkEnd w:id="1097"/>
      <w:r>
        <w:rPr>
          <w:rFonts w:hint="cs"/>
          <w:rtl/>
          <w:lang w:eastAsia="he-IL"/>
        </w:rPr>
        <w:t>מאוד מקומות תעסוקה בגליל המערבי.</w:t>
      </w:r>
    </w:p>
    <w:p w:rsidR="00DA1059" w:rsidRDefault="00DA1059" w:rsidP="00733D1B">
      <w:pPr>
        <w:rPr>
          <w:rtl/>
          <w:lang w:eastAsia="he-IL"/>
        </w:rPr>
      </w:pPr>
      <w:bookmarkStart w:id="1098" w:name="_ETM_Q5_421314"/>
      <w:bookmarkStart w:id="1099" w:name="_ETM_Q5_421397"/>
      <w:bookmarkEnd w:id="1098"/>
      <w:bookmarkEnd w:id="1099"/>
    </w:p>
    <w:p w:rsidR="00DA1059" w:rsidRPr="00780E04" w:rsidRDefault="00DA1059" w:rsidP="00733D1B">
      <w:pPr>
        <w:rPr>
          <w:rtl/>
          <w:lang w:eastAsia="he-IL"/>
        </w:rPr>
      </w:pPr>
      <w:bookmarkStart w:id="1100" w:name="_ETM_Q5_421506"/>
      <w:bookmarkStart w:id="1101" w:name="_ETM_Q5_421587"/>
      <w:bookmarkEnd w:id="1100"/>
      <w:bookmarkEnd w:id="1101"/>
      <w:r>
        <w:rPr>
          <w:rFonts w:hint="cs"/>
          <w:rtl/>
          <w:lang w:eastAsia="he-IL"/>
        </w:rPr>
        <w:t xml:space="preserve">נושא נוסף שקשור בעניין </w:t>
      </w:r>
      <w:bookmarkStart w:id="1102" w:name="_ETM_Q5_424945"/>
      <w:bookmarkEnd w:id="1102"/>
      <w:r>
        <w:rPr>
          <w:rFonts w:hint="cs"/>
          <w:rtl/>
          <w:lang w:eastAsia="he-IL"/>
        </w:rPr>
        <w:t xml:space="preserve">הזה ויהיה חלק מהתוכנית זה כל נושא </w:t>
      </w:r>
      <w:bookmarkStart w:id="1103" w:name="_ETM_Q5_427233"/>
      <w:bookmarkEnd w:id="1103"/>
      <w:r>
        <w:rPr>
          <w:rFonts w:hint="cs"/>
          <w:rtl/>
          <w:lang w:eastAsia="he-IL"/>
        </w:rPr>
        <w:t xml:space="preserve">שיפור התחבורה </w:t>
      </w:r>
      <w:r>
        <w:rPr>
          <w:rtl/>
          <w:lang w:eastAsia="he-IL"/>
        </w:rPr>
        <w:t>–</w:t>
      </w:r>
      <w:r>
        <w:rPr>
          <w:rFonts w:hint="cs"/>
          <w:rtl/>
          <w:lang w:eastAsia="he-IL"/>
        </w:rPr>
        <w:t xml:space="preserve"> גם התחבורה הציבורית וגם טיפול בדרכים </w:t>
      </w:r>
      <w:r>
        <w:rPr>
          <w:rtl/>
          <w:lang w:eastAsia="he-IL"/>
        </w:rPr>
        <w:t>–</w:t>
      </w:r>
      <w:r>
        <w:rPr>
          <w:rFonts w:hint="cs"/>
          <w:rtl/>
          <w:lang w:eastAsia="he-IL"/>
        </w:rPr>
        <w:t xml:space="preserve"> כדי שאנשים בכלל יוכלו, בפרק זמן סביר והגיוני, </w:t>
      </w:r>
      <w:bookmarkStart w:id="1104" w:name="_ETM_Q5_432245"/>
      <w:bookmarkEnd w:id="1104"/>
      <w:r>
        <w:rPr>
          <w:rFonts w:hint="cs"/>
          <w:rtl/>
          <w:lang w:eastAsia="he-IL"/>
        </w:rPr>
        <w:t>לצאת לעבודה ולחזור מהעבודה, וגם זה חלק מהעניין.</w:t>
      </w:r>
      <w:bookmarkStart w:id="1105" w:name="_ETM_Q5_441413"/>
      <w:bookmarkEnd w:id="1105"/>
      <w:r>
        <w:rPr>
          <w:rFonts w:hint="cs"/>
          <w:rtl/>
          <w:lang w:eastAsia="he-IL"/>
        </w:rPr>
        <w:t xml:space="preserve"> </w:t>
      </w:r>
      <w:bookmarkStart w:id="1106" w:name="_ETM_Q5_441494"/>
      <w:bookmarkStart w:id="1107" w:name="_ETM_Q5_441524"/>
      <w:bookmarkEnd w:id="1106"/>
      <w:bookmarkEnd w:id="1107"/>
      <w:r>
        <w:rPr>
          <w:rFonts w:hint="cs"/>
          <w:rtl/>
          <w:lang w:eastAsia="he-IL"/>
        </w:rPr>
        <w:t>א</w:t>
      </w:r>
      <w:bookmarkStart w:id="1108" w:name="_ETM_Q5_441620"/>
      <w:bookmarkEnd w:id="1108"/>
      <w:r>
        <w:rPr>
          <w:rFonts w:hint="cs"/>
          <w:rtl/>
          <w:lang w:eastAsia="he-IL"/>
        </w:rPr>
        <w:t xml:space="preserve">ני ממליץ שהנושא </w:t>
      </w:r>
      <w:bookmarkStart w:id="1109" w:name="_ETM_Q5_443653"/>
      <w:bookmarkEnd w:id="1109"/>
      <w:r>
        <w:rPr>
          <w:rFonts w:hint="cs"/>
          <w:rtl/>
          <w:lang w:eastAsia="he-IL"/>
        </w:rPr>
        <w:t xml:space="preserve">הזה ייסקר על ידי המשרד פעם נוספת בהמשך כדי לעמוד על </w:t>
      </w:r>
      <w:bookmarkStart w:id="1110" w:name="_ETM_Q5_447625"/>
      <w:bookmarkEnd w:id="1110"/>
      <w:r>
        <w:rPr>
          <w:rFonts w:hint="cs"/>
          <w:rtl/>
          <w:lang w:eastAsia="he-IL"/>
        </w:rPr>
        <w:t>ההתקדמות.</w:t>
      </w:r>
    </w:p>
    <w:p w:rsidR="00DA1059" w:rsidRDefault="00DA1059" w:rsidP="00733D1B">
      <w:pPr>
        <w:rPr>
          <w:rtl/>
          <w:lang w:eastAsia="he-IL"/>
        </w:rPr>
      </w:pPr>
      <w:bookmarkStart w:id="1111" w:name="_ETM_Q5_300920"/>
      <w:bookmarkStart w:id="1112" w:name="_ETM_Q5_301206"/>
      <w:bookmarkStart w:id="1113" w:name="_ETM_Q5_301275"/>
      <w:bookmarkEnd w:id="1111"/>
      <w:bookmarkEnd w:id="1112"/>
      <w:bookmarkEnd w:id="1113"/>
    </w:p>
    <w:p w:rsidR="00DA1059" w:rsidRDefault="00DA1059" w:rsidP="00BB186C">
      <w:pPr>
        <w:rPr>
          <w:rtl/>
          <w:lang w:eastAsia="he-IL"/>
        </w:rPr>
      </w:pPr>
      <w:bookmarkStart w:id="1114" w:name="_ETM_Q5_445931"/>
      <w:bookmarkStart w:id="1115" w:name="_ETM_Q5_446003"/>
      <w:bookmarkEnd w:id="1114"/>
      <w:bookmarkEnd w:id="1115"/>
      <w:r>
        <w:rPr>
          <w:rFonts w:hint="cs"/>
          <w:rtl/>
          <w:lang w:eastAsia="he-IL"/>
        </w:rPr>
        <w:t>לגבי השאילתה, אני חוזר לחברת הכנסת וסרמן לנדה</w:t>
      </w:r>
      <w:r w:rsidR="00BB186C">
        <w:rPr>
          <w:rFonts w:hint="cs"/>
          <w:rtl/>
          <w:lang w:eastAsia="he-IL"/>
        </w:rPr>
        <w:t>:</w:t>
      </w:r>
      <w:r>
        <w:rPr>
          <w:rFonts w:hint="cs"/>
          <w:rtl/>
          <w:lang w:eastAsia="he-IL"/>
        </w:rPr>
        <w:t xml:space="preserve"> </w:t>
      </w:r>
      <w:bookmarkStart w:id="1116" w:name="_ETM_Q5_452500"/>
      <w:bookmarkEnd w:id="1116"/>
      <w:r>
        <w:rPr>
          <w:rFonts w:hint="cs"/>
          <w:rtl/>
          <w:lang w:eastAsia="he-IL"/>
        </w:rPr>
        <w:t xml:space="preserve">המשרד בוודאי מפעיל תוכניות נוספות. שתי תוכניות הדגל של המשרד, </w:t>
      </w:r>
      <w:bookmarkStart w:id="1117" w:name="_ETM_Q5_460545"/>
      <w:bookmarkEnd w:id="1117"/>
      <w:r>
        <w:rPr>
          <w:rFonts w:hint="cs"/>
          <w:rtl/>
          <w:lang w:eastAsia="he-IL"/>
        </w:rPr>
        <w:t xml:space="preserve">שיש להן גם תוכניות משנה </w:t>
      </w:r>
      <w:r>
        <w:rPr>
          <w:rtl/>
          <w:lang w:eastAsia="he-IL"/>
        </w:rPr>
        <w:t>–</w:t>
      </w:r>
      <w:r>
        <w:rPr>
          <w:rFonts w:hint="cs"/>
          <w:rtl/>
          <w:lang w:eastAsia="he-IL"/>
        </w:rPr>
        <w:t xml:space="preserve"> למזרח ירושלים ולאוכלוסייה הבדואית </w:t>
      </w:r>
      <w:bookmarkStart w:id="1118" w:name="_ETM_Q5_463521"/>
      <w:bookmarkEnd w:id="1118"/>
      <w:r>
        <w:rPr>
          <w:rFonts w:hint="cs"/>
          <w:rtl/>
          <w:lang w:eastAsia="he-IL"/>
        </w:rPr>
        <w:t xml:space="preserve">בדרום </w:t>
      </w:r>
      <w:r>
        <w:rPr>
          <w:rtl/>
          <w:lang w:eastAsia="he-IL"/>
        </w:rPr>
        <w:t>–</w:t>
      </w:r>
      <w:r>
        <w:rPr>
          <w:rFonts w:hint="cs"/>
          <w:rtl/>
          <w:lang w:eastAsia="he-IL"/>
        </w:rPr>
        <w:t xml:space="preserve"> זה 418 ו-420, תוכניות שתכליתן לזהות </w:t>
      </w:r>
      <w:bookmarkStart w:id="1119" w:name="_ETM_Q5_473111"/>
      <w:bookmarkEnd w:id="1119"/>
      <w:r>
        <w:rPr>
          <w:rFonts w:hint="cs"/>
          <w:rtl/>
          <w:lang w:eastAsia="he-IL"/>
        </w:rPr>
        <w:t xml:space="preserve">גרעיני עסקים ויוזמות עסקיות בתוך החברה הערבית, לתגבר אותן בהלוואות </w:t>
      </w:r>
      <w:bookmarkStart w:id="1120" w:name="_ETM_Q5_486007"/>
      <w:bookmarkEnd w:id="1120"/>
      <w:r>
        <w:rPr>
          <w:rFonts w:hint="cs"/>
          <w:rtl/>
          <w:lang w:eastAsia="he-IL"/>
        </w:rPr>
        <w:t xml:space="preserve">נוחות ובסיוע ישיר שלא מחייב החזר הלוואות, על מנת </w:t>
      </w:r>
      <w:bookmarkStart w:id="1121" w:name="_ETM_Q5_487796"/>
      <w:bookmarkEnd w:id="1121"/>
      <w:r>
        <w:rPr>
          <w:rFonts w:hint="cs"/>
          <w:rtl/>
          <w:lang w:eastAsia="he-IL"/>
        </w:rPr>
        <w:t xml:space="preserve">שבאמת נראה פה פריחה ועידוד של הכלכלה בחברה הערבית. התוכניות </w:t>
      </w:r>
      <w:bookmarkStart w:id="1122" w:name="_ETM_Q5_498371"/>
      <w:bookmarkEnd w:id="1122"/>
      <w:r>
        <w:rPr>
          <w:rFonts w:hint="cs"/>
          <w:rtl/>
          <w:lang w:eastAsia="he-IL"/>
        </w:rPr>
        <w:t xml:space="preserve">האלה מוגדרות אצלנו כתוכניות מוצלחות עם מכפיל של 2.14 על </w:t>
      </w:r>
      <w:bookmarkStart w:id="1123" w:name="_ETM_Q5_503051"/>
      <w:bookmarkEnd w:id="1123"/>
      <w:r>
        <w:rPr>
          <w:rFonts w:hint="cs"/>
          <w:rtl/>
          <w:lang w:eastAsia="he-IL"/>
        </w:rPr>
        <w:t xml:space="preserve">כל שקל שאנחנו משקיעים. בעינינו זה הישג מרשים. אני חייב </w:t>
      </w:r>
      <w:bookmarkStart w:id="1124" w:name="_ETM_Q5_505144"/>
      <w:bookmarkEnd w:id="1124"/>
      <w:r>
        <w:rPr>
          <w:rFonts w:hint="cs"/>
          <w:rtl/>
          <w:lang w:eastAsia="he-IL"/>
        </w:rPr>
        <w:t xml:space="preserve">לומר ביושר שיש לנו חילוקי דעות בנושא הזה עם </w:t>
      </w:r>
      <w:bookmarkStart w:id="1125" w:name="_ETM_Q5_512768"/>
      <w:bookmarkEnd w:id="1125"/>
      <w:r>
        <w:rPr>
          <w:rFonts w:hint="cs"/>
          <w:rtl/>
          <w:lang w:eastAsia="he-IL"/>
        </w:rPr>
        <w:t xml:space="preserve">האוצר, שמנסה להגביל את התוכניות. אנחנו רוצים לתגבר את </w:t>
      </w:r>
      <w:bookmarkStart w:id="1126" w:name="_ETM_Q5_514721"/>
      <w:bookmarkEnd w:id="1126"/>
      <w:r>
        <w:rPr>
          <w:rFonts w:hint="cs"/>
          <w:rtl/>
          <w:lang w:eastAsia="he-IL"/>
        </w:rPr>
        <w:t>התוכניות. אני מניח שבימים הקרובים אנחנו נסכם את העניין</w:t>
      </w:r>
      <w:bookmarkStart w:id="1127" w:name="_ETM_Q5_516395"/>
      <w:bookmarkEnd w:id="1127"/>
      <w:r>
        <w:rPr>
          <w:rFonts w:hint="cs"/>
          <w:rtl/>
          <w:lang w:eastAsia="he-IL"/>
        </w:rPr>
        <w:t xml:space="preserve"> הזה עם האוצר ונגיע לעמק השווה בנושא הזה. אנחנו </w:t>
      </w:r>
      <w:bookmarkStart w:id="1128" w:name="_ETM_Q5_518843"/>
      <w:bookmarkEnd w:id="1128"/>
      <w:r>
        <w:rPr>
          <w:rFonts w:hint="cs"/>
          <w:rtl/>
          <w:lang w:eastAsia="he-IL"/>
        </w:rPr>
        <w:t>מתכוונים לשים על זה הרבה כסף במהלך החומש הקרוב.</w:t>
      </w:r>
    </w:p>
    <w:p w:rsidR="00DA1059" w:rsidRDefault="00DA1059" w:rsidP="00733D1B">
      <w:pPr>
        <w:rPr>
          <w:rtl/>
          <w:lang w:eastAsia="he-IL"/>
        </w:rPr>
      </w:pPr>
      <w:bookmarkStart w:id="1129" w:name="_ETM_Q5_528297"/>
      <w:bookmarkStart w:id="1130" w:name="_ETM_Q5_528399"/>
      <w:bookmarkEnd w:id="1129"/>
      <w:bookmarkEnd w:id="1130"/>
    </w:p>
    <w:p w:rsidR="00DA1059" w:rsidRDefault="00DA1059" w:rsidP="00BB186C">
      <w:pPr>
        <w:rPr>
          <w:rtl/>
          <w:lang w:eastAsia="he-IL"/>
        </w:rPr>
      </w:pPr>
      <w:bookmarkStart w:id="1131" w:name="_ETM_Q5_529097"/>
      <w:bookmarkStart w:id="1132" w:name="_ETM_Q5_529226"/>
      <w:bookmarkEnd w:id="1131"/>
      <w:bookmarkEnd w:id="1132"/>
      <w:r>
        <w:rPr>
          <w:rFonts w:hint="cs"/>
          <w:rtl/>
          <w:lang w:eastAsia="he-IL"/>
        </w:rPr>
        <w:t xml:space="preserve">לגבי שאילתת </w:t>
      </w:r>
      <w:bookmarkStart w:id="1133" w:name="_ETM_Q5_528031"/>
      <w:bookmarkEnd w:id="1133"/>
      <w:r>
        <w:rPr>
          <w:rFonts w:hint="cs"/>
          <w:rtl/>
          <w:lang w:eastAsia="he-IL"/>
        </w:rPr>
        <w:t>ההמשך של חבר הכנסת אשר</w:t>
      </w:r>
      <w:r w:rsidR="00BB186C">
        <w:rPr>
          <w:rFonts w:hint="cs"/>
          <w:rtl/>
          <w:lang w:eastAsia="he-IL"/>
        </w:rPr>
        <w:t>,</w:t>
      </w:r>
      <w:r>
        <w:rPr>
          <w:rFonts w:hint="cs"/>
          <w:rtl/>
          <w:lang w:eastAsia="he-IL"/>
        </w:rPr>
        <w:t xml:space="preserve"> אדוני חבר הכנסת, </w:t>
      </w:r>
      <w:bookmarkStart w:id="1134" w:name="_ETM_Q5_539854"/>
      <w:bookmarkEnd w:id="1134"/>
      <w:r>
        <w:rPr>
          <w:rFonts w:hint="cs"/>
          <w:rtl/>
          <w:lang w:eastAsia="he-IL"/>
        </w:rPr>
        <w:t xml:space="preserve">אני חושב שהצעד המשמעותי ביותר </w:t>
      </w:r>
      <w:r>
        <w:rPr>
          <w:rtl/>
          <w:lang w:eastAsia="he-IL"/>
        </w:rPr>
        <w:t>–</w:t>
      </w:r>
      <w:r>
        <w:rPr>
          <w:rFonts w:hint="cs"/>
          <w:rtl/>
          <w:lang w:eastAsia="he-IL"/>
        </w:rPr>
        <w:t xml:space="preserve"> חבר הכנסת אשר, אני </w:t>
      </w:r>
      <w:bookmarkStart w:id="1135" w:name="_ETM_Q5_542237"/>
      <w:bookmarkEnd w:id="1135"/>
      <w:r>
        <w:rPr>
          <w:rFonts w:hint="cs"/>
          <w:rtl/>
          <w:lang w:eastAsia="he-IL"/>
        </w:rPr>
        <w:t>מתייחס לשאילתת ההמשך שלך</w:t>
      </w:r>
      <w:r w:rsidR="00BB186C">
        <w:rPr>
          <w:rFonts w:hint="cs"/>
          <w:rtl/>
          <w:lang w:eastAsia="he-IL"/>
        </w:rPr>
        <w:t>.</w:t>
      </w:r>
      <w:r>
        <w:rPr>
          <w:rFonts w:hint="cs"/>
          <w:rtl/>
          <w:lang w:eastAsia="he-IL"/>
        </w:rPr>
        <w:t xml:space="preserve"> אני רוצה לומר בעניין הזה </w:t>
      </w:r>
      <w:bookmarkStart w:id="1136" w:name="_ETM_Q5_547386"/>
      <w:bookmarkEnd w:id="1136"/>
      <w:r>
        <w:rPr>
          <w:rFonts w:hint="cs"/>
          <w:rtl/>
          <w:lang w:eastAsia="he-IL"/>
        </w:rPr>
        <w:t>ש</w:t>
      </w:r>
      <w:bookmarkStart w:id="1137" w:name="_ETM_Q0_3056745"/>
      <w:bookmarkStart w:id="1138" w:name="_ETM_Q0_3057092"/>
      <w:r>
        <w:rPr>
          <w:rFonts w:hint="cs"/>
          <w:rtl/>
          <w:lang w:eastAsia="he-IL"/>
        </w:rPr>
        <w:t>נדמה לי</w:t>
      </w:r>
      <w:bookmarkEnd w:id="1137"/>
      <w:bookmarkEnd w:id="1138"/>
      <w:r>
        <w:rPr>
          <w:rFonts w:hint="cs"/>
          <w:rtl/>
          <w:lang w:eastAsia="he-IL"/>
        </w:rPr>
        <w:t xml:space="preserve"> שנכון לבחון את ההחלטות לאור העובדה, שלצערי איננה </w:t>
      </w:r>
      <w:bookmarkStart w:id="1139" w:name="_ETM_Q5_556390"/>
      <w:bookmarkEnd w:id="1139"/>
      <w:r>
        <w:rPr>
          <w:rFonts w:hint="cs"/>
          <w:rtl/>
          <w:lang w:eastAsia="he-IL"/>
        </w:rPr>
        <w:t xml:space="preserve">מספקת, קודם כול להוריד את גיל הפטור. אני מניח שכשנוריד </w:t>
      </w:r>
      <w:bookmarkStart w:id="1140" w:name="_ETM_Q5_564330"/>
      <w:bookmarkEnd w:id="1140"/>
      <w:r>
        <w:rPr>
          <w:rFonts w:hint="cs"/>
          <w:rtl/>
          <w:lang w:eastAsia="he-IL"/>
        </w:rPr>
        <w:t>את גיל הפטור תהיה הבנה בקרב הגברים בחברה ה</w:t>
      </w:r>
      <w:bookmarkStart w:id="1141" w:name="_ETM_Q5_565199"/>
      <w:bookmarkEnd w:id="1141"/>
      <w:r>
        <w:rPr>
          <w:rFonts w:hint="cs"/>
          <w:rtl/>
          <w:lang w:eastAsia="he-IL"/>
        </w:rPr>
        <w:t xml:space="preserve">חרדית </w:t>
      </w:r>
      <w:r w:rsidR="00267305">
        <w:rPr>
          <w:rFonts w:hint="cs"/>
          <w:rtl/>
          <w:lang w:eastAsia="he-IL"/>
        </w:rPr>
        <w:t>– –</w:t>
      </w:r>
    </w:p>
    <w:p w:rsidR="00DA1059" w:rsidRDefault="00DA1059" w:rsidP="00733D1B">
      <w:pPr>
        <w:rPr>
          <w:rtl/>
          <w:lang w:eastAsia="he-IL"/>
        </w:rPr>
      </w:pPr>
    </w:p>
    <w:p w:rsidR="00DA1059" w:rsidRDefault="00DA1059" w:rsidP="00733D1B">
      <w:pPr>
        <w:pStyle w:val="af6"/>
        <w:rPr>
          <w:rtl/>
        </w:rPr>
      </w:pPr>
      <w:bookmarkStart w:id="1142" w:name="ET_interruption_4996_22"/>
      <w:r w:rsidRPr="004775E2">
        <w:rPr>
          <w:rStyle w:val="TagStyle"/>
          <w:rtl/>
        </w:rPr>
        <w:t xml:space="preserve"> &lt;&lt; קריאה &gt;&gt;</w:t>
      </w:r>
      <w:r w:rsidRPr="00EF1154">
        <w:rPr>
          <w:rStyle w:val="TagStyle"/>
          <w:rtl/>
        </w:rPr>
        <w:t xml:space="preserve"> </w:t>
      </w:r>
      <w:r>
        <w:rPr>
          <w:rtl/>
        </w:rPr>
        <w:t>ישראל אייכלר (יהדות התורה):</w:t>
      </w:r>
      <w:r w:rsidRPr="00EF1154">
        <w:rPr>
          <w:rStyle w:val="TagStyle"/>
          <w:rtl/>
        </w:rPr>
        <w:t xml:space="preserve"> </w:t>
      </w:r>
      <w:r w:rsidRPr="004775E2">
        <w:rPr>
          <w:rStyle w:val="TagStyle"/>
          <w:rtl/>
        </w:rPr>
        <w:t>&lt;&lt; קריאה &gt;&gt;</w:t>
      </w:r>
      <w:r>
        <w:rPr>
          <w:rtl/>
        </w:rPr>
        <w:t xml:space="preserve"> </w:t>
      </w:r>
      <w:bookmarkEnd w:id="1142"/>
    </w:p>
    <w:p w:rsidR="00DA1059" w:rsidRDefault="00DA1059" w:rsidP="00CE6451">
      <w:pPr>
        <w:rPr>
          <w:rtl/>
          <w:lang w:eastAsia="he-IL"/>
        </w:rPr>
      </w:pPr>
    </w:p>
    <w:p w:rsidR="00DA1059" w:rsidRDefault="00DA1059" w:rsidP="00733D1B">
      <w:pPr>
        <w:rPr>
          <w:rtl/>
          <w:lang w:eastAsia="he-IL"/>
        </w:rPr>
      </w:pPr>
      <w:r>
        <w:rPr>
          <w:rFonts w:hint="cs"/>
          <w:rtl/>
          <w:lang w:eastAsia="he-IL"/>
        </w:rPr>
        <w:t xml:space="preserve">אדוני השר, הוא לא שאל </w:t>
      </w:r>
      <w:bookmarkStart w:id="1143" w:name="_ETM_Q5_569840"/>
      <w:bookmarkEnd w:id="1143"/>
      <w:r>
        <w:rPr>
          <w:rFonts w:hint="cs"/>
          <w:rtl/>
          <w:lang w:eastAsia="he-IL"/>
        </w:rPr>
        <w:t xml:space="preserve">על </w:t>
      </w:r>
      <w:r w:rsidR="00267305">
        <w:rPr>
          <w:rFonts w:hint="cs"/>
          <w:rtl/>
          <w:lang w:eastAsia="he-IL"/>
        </w:rPr>
        <w:t>– – –</w:t>
      </w:r>
    </w:p>
    <w:p w:rsidR="00DA1059" w:rsidRDefault="00DA1059" w:rsidP="00733D1B">
      <w:pPr>
        <w:rPr>
          <w:rtl/>
          <w:lang w:eastAsia="he-IL"/>
        </w:rPr>
      </w:pPr>
    </w:p>
    <w:p w:rsidR="00DA1059" w:rsidRDefault="00DA1059" w:rsidP="00733D1B">
      <w:pPr>
        <w:pStyle w:val="-"/>
        <w:rPr>
          <w:rtl/>
        </w:rPr>
      </w:pPr>
      <w:bookmarkStart w:id="1144" w:name="ET_speakercontinue_6265_24"/>
      <w:r w:rsidRPr="004775E2">
        <w:rPr>
          <w:rStyle w:val="TagStyle"/>
          <w:rtl/>
        </w:rPr>
        <w:t xml:space="preserve"> &lt;&lt; דובר_המשך &gt;&gt;</w:t>
      </w:r>
      <w:r w:rsidRPr="008C4DE7">
        <w:rPr>
          <w:rStyle w:val="TagStyle"/>
          <w:rtl/>
        </w:rPr>
        <w:t xml:space="preserve"> </w:t>
      </w:r>
      <w:r>
        <w:rPr>
          <w:rtl/>
        </w:rPr>
        <w:t>סגן שרת הכלכלה והתעשייה יאיר גולן:</w:t>
      </w:r>
      <w:r w:rsidRPr="008C4DE7">
        <w:rPr>
          <w:rStyle w:val="TagStyle"/>
          <w:rtl/>
        </w:rPr>
        <w:t xml:space="preserve"> </w:t>
      </w:r>
      <w:r w:rsidRPr="004775E2">
        <w:rPr>
          <w:rStyle w:val="TagStyle"/>
          <w:rtl/>
        </w:rPr>
        <w:t>&lt;&lt; דובר_המשך &gt;&gt;</w:t>
      </w:r>
      <w:r>
        <w:rPr>
          <w:rtl/>
        </w:rPr>
        <w:t xml:space="preserve"> </w:t>
      </w:r>
      <w:bookmarkEnd w:id="1144"/>
    </w:p>
    <w:p w:rsidR="00DA1059" w:rsidRDefault="00DA1059" w:rsidP="00CE6451">
      <w:pPr>
        <w:rPr>
          <w:rtl/>
          <w:lang w:eastAsia="he-IL"/>
        </w:rPr>
      </w:pPr>
    </w:p>
    <w:p w:rsidR="00DA1059" w:rsidRDefault="00267305" w:rsidP="00BB186C">
      <w:pPr>
        <w:rPr>
          <w:rtl/>
          <w:lang w:eastAsia="he-IL"/>
        </w:rPr>
      </w:pPr>
      <w:bookmarkStart w:id="1145" w:name="_ETM_Q5_567006"/>
      <w:bookmarkEnd w:id="1145"/>
      <w:r>
        <w:rPr>
          <w:rFonts w:hint="cs"/>
          <w:rtl/>
          <w:lang w:eastAsia="he-IL"/>
        </w:rPr>
        <w:t>– –</w:t>
      </w:r>
      <w:r w:rsidR="00DA1059">
        <w:rPr>
          <w:rFonts w:hint="cs"/>
          <w:rtl/>
          <w:lang w:eastAsia="he-IL"/>
        </w:rPr>
        <w:t xml:space="preserve"> שמה שנקרא ישיבה בישיבה </w:t>
      </w:r>
      <w:bookmarkStart w:id="1146" w:name="_ETM_Q5_573796"/>
      <w:bookmarkEnd w:id="1146"/>
      <w:r w:rsidR="00DA1059">
        <w:rPr>
          <w:rFonts w:hint="cs"/>
          <w:rtl/>
          <w:lang w:eastAsia="he-IL"/>
        </w:rPr>
        <w:t>ה</w:t>
      </w:r>
      <w:r w:rsidR="00BB186C">
        <w:rPr>
          <w:rFonts w:hint="cs"/>
          <w:rtl/>
          <w:lang w:eastAsia="he-IL"/>
        </w:rPr>
        <w:t>ו</w:t>
      </w:r>
      <w:r w:rsidR="00DA1059">
        <w:rPr>
          <w:rFonts w:hint="cs"/>
          <w:rtl/>
          <w:lang w:eastAsia="he-IL"/>
        </w:rPr>
        <w:t xml:space="preserve">א לא באמת תכלית חייהם. הרי אנחנו יודעים לומר </w:t>
      </w:r>
      <w:bookmarkStart w:id="1147" w:name="_ETM_Q5_576926"/>
      <w:bookmarkEnd w:id="1147"/>
      <w:r w:rsidR="00DA1059">
        <w:rPr>
          <w:rFonts w:hint="cs"/>
          <w:rtl/>
          <w:lang w:eastAsia="he-IL"/>
        </w:rPr>
        <w:t xml:space="preserve">שכ-20% הם באמת תלמידי תורה מובהקים שרואים את עתידם בלימוד </w:t>
      </w:r>
      <w:bookmarkStart w:id="1148" w:name="_ETM_Q5_585054"/>
      <w:bookmarkEnd w:id="1148"/>
      <w:r w:rsidR="00DA1059">
        <w:rPr>
          <w:rFonts w:hint="cs"/>
          <w:rtl/>
          <w:lang w:eastAsia="he-IL"/>
        </w:rPr>
        <w:t>מתמשך, ואנחנו מברכים על כך.</w:t>
      </w:r>
    </w:p>
    <w:p w:rsidR="00DA1059" w:rsidRDefault="00DA1059" w:rsidP="00733D1B">
      <w:pPr>
        <w:rPr>
          <w:rtl/>
          <w:lang w:eastAsia="he-IL"/>
        </w:rPr>
      </w:pPr>
    </w:p>
    <w:p w:rsidR="00DA1059" w:rsidRDefault="00DA1059" w:rsidP="00733D1B">
      <w:pPr>
        <w:pStyle w:val="af6"/>
        <w:rPr>
          <w:rtl/>
        </w:rPr>
      </w:pPr>
      <w:bookmarkStart w:id="1149" w:name="ET_interruption_4996_26"/>
      <w:r w:rsidRPr="004775E2">
        <w:rPr>
          <w:rStyle w:val="TagStyle"/>
          <w:rtl/>
        </w:rPr>
        <w:t xml:space="preserve"> &lt;&lt; קריאה &gt;&gt;</w:t>
      </w:r>
      <w:r w:rsidRPr="008C4DE7">
        <w:rPr>
          <w:rStyle w:val="TagStyle"/>
          <w:rtl/>
        </w:rPr>
        <w:t xml:space="preserve"> </w:t>
      </w:r>
      <w:r>
        <w:rPr>
          <w:rtl/>
        </w:rPr>
        <w:t>ישראל אייכלר (יהדות התורה):</w:t>
      </w:r>
      <w:r w:rsidRPr="008C4DE7">
        <w:rPr>
          <w:rStyle w:val="TagStyle"/>
          <w:rtl/>
        </w:rPr>
        <w:t xml:space="preserve"> </w:t>
      </w:r>
      <w:r w:rsidRPr="004775E2">
        <w:rPr>
          <w:rStyle w:val="TagStyle"/>
          <w:rtl/>
        </w:rPr>
        <w:t>&lt;&lt; קריאה &gt;&gt;</w:t>
      </w:r>
      <w:r>
        <w:rPr>
          <w:rtl/>
        </w:rPr>
        <w:t xml:space="preserve"> </w:t>
      </w:r>
      <w:bookmarkEnd w:id="1149"/>
    </w:p>
    <w:p w:rsidR="00DA1059" w:rsidRDefault="00DA1059" w:rsidP="00CE6451">
      <w:pPr>
        <w:rPr>
          <w:rtl/>
          <w:lang w:eastAsia="he-IL"/>
        </w:rPr>
      </w:pPr>
    </w:p>
    <w:p w:rsidR="00DA1059" w:rsidRDefault="00DA1059" w:rsidP="00733D1B">
      <w:pPr>
        <w:rPr>
          <w:rtl/>
          <w:lang w:eastAsia="he-IL"/>
        </w:rPr>
      </w:pPr>
      <w:r>
        <w:rPr>
          <w:rFonts w:hint="cs"/>
          <w:rtl/>
          <w:lang w:eastAsia="he-IL"/>
        </w:rPr>
        <w:t>הוא שאל על נשים, אדוני השר.</w:t>
      </w:r>
    </w:p>
    <w:p w:rsidR="00DA1059" w:rsidRPr="008C4DE7" w:rsidRDefault="00DA1059" w:rsidP="00733D1B">
      <w:pPr>
        <w:rPr>
          <w:rtl/>
          <w:lang w:eastAsia="he-IL"/>
        </w:rPr>
      </w:pPr>
    </w:p>
    <w:p w:rsidR="00DA1059" w:rsidRDefault="00DA1059" w:rsidP="00733D1B">
      <w:pPr>
        <w:pStyle w:val="-"/>
        <w:rPr>
          <w:rtl/>
        </w:rPr>
      </w:pPr>
      <w:bookmarkStart w:id="1150" w:name="ET_speakercontinue_6265_25"/>
      <w:r w:rsidRPr="004775E2">
        <w:rPr>
          <w:rStyle w:val="TagStyle"/>
          <w:rtl/>
        </w:rPr>
        <w:t xml:space="preserve"> &lt;&lt; דובר_המשך &gt;&gt;</w:t>
      </w:r>
      <w:r w:rsidRPr="008C4DE7">
        <w:rPr>
          <w:rStyle w:val="TagStyle"/>
          <w:rtl/>
        </w:rPr>
        <w:t xml:space="preserve"> </w:t>
      </w:r>
      <w:r>
        <w:rPr>
          <w:rtl/>
        </w:rPr>
        <w:t>סגן שרת הכלכלה והתעשייה יאיר גולן:</w:t>
      </w:r>
      <w:r w:rsidRPr="008C4DE7">
        <w:rPr>
          <w:rStyle w:val="TagStyle"/>
          <w:rtl/>
        </w:rPr>
        <w:t xml:space="preserve"> </w:t>
      </w:r>
      <w:r w:rsidRPr="004775E2">
        <w:rPr>
          <w:rStyle w:val="TagStyle"/>
          <w:rtl/>
        </w:rPr>
        <w:t>&lt;&lt; דובר_המשך &gt;&gt;</w:t>
      </w:r>
      <w:r>
        <w:rPr>
          <w:rtl/>
        </w:rPr>
        <w:t xml:space="preserve"> </w:t>
      </w:r>
      <w:bookmarkEnd w:id="1150"/>
    </w:p>
    <w:p w:rsidR="00DA1059" w:rsidRDefault="00DA1059" w:rsidP="00CE6451">
      <w:pPr>
        <w:rPr>
          <w:rtl/>
          <w:lang w:eastAsia="he-IL"/>
        </w:rPr>
      </w:pPr>
    </w:p>
    <w:p w:rsidR="00DA1059" w:rsidRDefault="00DA1059" w:rsidP="00733D1B">
      <w:pPr>
        <w:rPr>
          <w:rtl/>
          <w:lang w:eastAsia="he-IL"/>
        </w:rPr>
      </w:pPr>
      <w:r>
        <w:rPr>
          <w:rFonts w:hint="cs"/>
          <w:rtl/>
          <w:lang w:eastAsia="he-IL"/>
        </w:rPr>
        <w:t xml:space="preserve">אבל השאר </w:t>
      </w:r>
      <w:r>
        <w:rPr>
          <w:rtl/>
          <w:lang w:eastAsia="he-IL"/>
        </w:rPr>
        <w:t>–</w:t>
      </w:r>
      <w:r>
        <w:rPr>
          <w:rFonts w:hint="cs"/>
          <w:rtl/>
          <w:lang w:eastAsia="he-IL"/>
        </w:rPr>
        <w:t xml:space="preserve"> לא כולם</w:t>
      </w:r>
      <w:bookmarkStart w:id="1151" w:name="_ETM_Q5_585338"/>
      <w:bookmarkEnd w:id="1151"/>
      <w:r>
        <w:rPr>
          <w:rFonts w:hint="cs"/>
          <w:rtl/>
          <w:lang w:eastAsia="he-IL"/>
        </w:rPr>
        <w:t xml:space="preserve"> זו תכלית חייהם ולשם הם מתאימים. נראה לי שאם </w:t>
      </w:r>
      <w:bookmarkStart w:id="1152" w:name="_ETM_Q5_594010"/>
      <w:bookmarkEnd w:id="1152"/>
      <w:r>
        <w:rPr>
          <w:rFonts w:hint="cs"/>
          <w:rtl/>
          <w:lang w:eastAsia="he-IL"/>
        </w:rPr>
        <w:t xml:space="preserve">אנחנו ניתן להם את האפשרות עם הורדת גיל הפטור, שלצערי לא סוכמה כמהלך ארוך טווח אלא כמהלך זמני שאחרי זה </w:t>
      </w:r>
      <w:bookmarkStart w:id="1153" w:name="_ETM_Q5_601711"/>
      <w:bookmarkEnd w:id="1153"/>
      <w:r>
        <w:rPr>
          <w:rFonts w:hint="cs"/>
          <w:rtl/>
          <w:lang w:eastAsia="he-IL"/>
        </w:rPr>
        <w:t xml:space="preserve">נבחן אותו, נתאים אותו וכן הלאה, אבל אני </w:t>
      </w:r>
      <w:bookmarkStart w:id="1154" w:name="_ETM_Q5_602129"/>
      <w:bookmarkEnd w:id="1154"/>
      <w:r>
        <w:rPr>
          <w:rFonts w:hint="cs"/>
          <w:rtl/>
          <w:lang w:eastAsia="he-IL"/>
        </w:rPr>
        <w:t xml:space="preserve">מניח שזה עוד יסתדר בהמשך </w:t>
      </w:r>
      <w:r>
        <w:rPr>
          <w:rtl/>
          <w:lang w:eastAsia="he-IL"/>
        </w:rPr>
        <w:t>–</w:t>
      </w:r>
      <w:r>
        <w:rPr>
          <w:rFonts w:hint="cs"/>
          <w:rtl/>
          <w:lang w:eastAsia="he-IL"/>
        </w:rPr>
        <w:t xml:space="preserve"> אני מניח שעוד ועוד </w:t>
      </w:r>
      <w:bookmarkStart w:id="1155" w:name="_ETM_Q5_605070"/>
      <w:bookmarkEnd w:id="1155"/>
      <w:r>
        <w:rPr>
          <w:rFonts w:hint="cs"/>
          <w:rtl/>
          <w:lang w:eastAsia="he-IL"/>
        </w:rPr>
        <w:t xml:space="preserve">גברים חרדים ייכנסו בגיל המתאים, בגיל הפורה, למעגל העבודה. </w:t>
      </w:r>
      <w:bookmarkStart w:id="1156" w:name="_ETM_Q5_611413"/>
      <w:bookmarkEnd w:id="1156"/>
      <w:r>
        <w:rPr>
          <w:rFonts w:hint="cs"/>
          <w:rtl/>
          <w:lang w:eastAsia="he-IL"/>
        </w:rPr>
        <w:t xml:space="preserve">אני מקווה שהם גם יעברו הכשרות מקצועיות נוספות שיאפשרו להם תעסוקה רווחית שמגדילה את </w:t>
      </w:r>
      <w:bookmarkStart w:id="1157" w:name="_ETM_Q5_623545"/>
      <w:bookmarkEnd w:id="1157"/>
      <w:r>
        <w:rPr>
          <w:rFonts w:hint="cs"/>
          <w:rtl/>
          <w:lang w:eastAsia="he-IL"/>
        </w:rPr>
        <w:t xml:space="preserve">העושר של החברה החרדית באופן כללי, יגדילו את חלקם </w:t>
      </w:r>
      <w:bookmarkStart w:id="1158" w:name="_ETM_Q5_625309"/>
      <w:bookmarkEnd w:id="1158"/>
      <w:r>
        <w:rPr>
          <w:rFonts w:hint="cs"/>
          <w:rtl/>
          <w:lang w:eastAsia="he-IL"/>
        </w:rPr>
        <w:t>בכלכלה הישראלית, ואז חלק מהמצוקות האלה ייעלמו מעצמן.</w:t>
      </w:r>
    </w:p>
    <w:p w:rsidR="00DA1059" w:rsidRDefault="00DA1059" w:rsidP="00733D1B">
      <w:pPr>
        <w:rPr>
          <w:rtl/>
          <w:lang w:eastAsia="he-IL"/>
        </w:rPr>
      </w:pPr>
      <w:bookmarkStart w:id="1159" w:name="_ETM_Q5_638549"/>
      <w:bookmarkStart w:id="1160" w:name="_ETM_Q5_638642"/>
      <w:bookmarkEnd w:id="1159"/>
      <w:bookmarkEnd w:id="1160"/>
    </w:p>
    <w:p w:rsidR="00DA1059" w:rsidRPr="008C4DE7" w:rsidRDefault="00DA1059" w:rsidP="00733D1B">
      <w:pPr>
        <w:rPr>
          <w:rtl/>
          <w:lang w:eastAsia="he-IL"/>
        </w:rPr>
      </w:pPr>
      <w:bookmarkStart w:id="1161" w:name="_ETM_Q5_638692"/>
      <w:bookmarkStart w:id="1162" w:name="_ETM_Q5_638781"/>
      <w:bookmarkEnd w:id="1161"/>
      <w:bookmarkEnd w:id="1162"/>
      <w:r>
        <w:rPr>
          <w:rFonts w:hint="cs"/>
          <w:rtl/>
          <w:lang w:eastAsia="he-IL"/>
        </w:rPr>
        <w:t xml:space="preserve">עם </w:t>
      </w:r>
      <w:bookmarkStart w:id="1163" w:name="_ETM_Q5_634438"/>
      <w:bookmarkEnd w:id="1163"/>
      <w:r>
        <w:rPr>
          <w:rFonts w:hint="cs"/>
          <w:rtl/>
          <w:lang w:eastAsia="he-IL"/>
        </w:rPr>
        <w:t xml:space="preserve">זאת, אני רוצה לומר שבכל מה שקשור להפעלת המשפחתונים, </w:t>
      </w:r>
      <w:bookmarkStart w:id="1164" w:name="_ETM_Q5_643605"/>
      <w:bookmarkEnd w:id="1164"/>
      <w:r>
        <w:rPr>
          <w:rFonts w:hint="cs"/>
          <w:rtl/>
          <w:lang w:eastAsia="he-IL"/>
        </w:rPr>
        <w:t xml:space="preserve">שחלק לא מבוטל מהחברה החרדית נסמך בעצם על אותם אלה </w:t>
      </w:r>
      <w:bookmarkStart w:id="1165" w:name="_ETM_Q5_643637"/>
      <w:bookmarkEnd w:id="1165"/>
      <w:r>
        <w:rPr>
          <w:rFonts w:hint="cs"/>
          <w:rtl/>
          <w:lang w:eastAsia="he-IL"/>
        </w:rPr>
        <w:t>שמפוקחים כרגע על ידי המשרד ועתיד</w:t>
      </w:r>
      <w:r w:rsidR="00BB186C">
        <w:rPr>
          <w:rFonts w:hint="cs"/>
          <w:rtl/>
          <w:lang w:eastAsia="he-IL"/>
        </w:rPr>
        <w:t>ים</w:t>
      </w:r>
      <w:r>
        <w:rPr>
          <w:rFonts w:hint="cs"/>
          <w:rtl/>
          <w:lang w:eastAsia="he-IL"/>
        </w:rPr>
        <w:t xml:space="preserve"> </w:t>
      </w:r>
      <w:bookmarkStart w:id="1166" w:name="_ETM_Q5_648312"/>
      <w:bookmarkEnd w:id="1166"/>
      <w:r>
        <w:rPr>
          <w:rFonts w:hint="cs"/>
          <w:rtl/>
          <w:lang w:eastAsia="he-IL"/>
        </w:rPr>
        <w:t xml:space="preserve">לעבור בינואר 2020 למשרד החינוך, אנחנו עושים מאמצים עילאיים על </w:t>
      </w:r>
      <w:bookmarkStart w:id="1167" w:name="_ETM_Q5_655604"/>
      <w:bookmarkEnd w:id="1167"/>
      <w:r>
        <w:rPr>
          <w:rFonts w:hint="cs"/>
          <w:rtl/>
          <w:lang w:eastAsia="he-IL"/>
        </w:rPr>
        <w:t xml:space="preserve">מנת להגביר את הרישום, להעביר את תנאי הרישום ולהביא לכך </w:t>
      </w:r>
      <w:bookmarkStart w:id="1168" w:name="_ETM_Q5_659976"/>
      <w:bookmarkEnd w:id="1168"/>
      <w:r>
        <w:rPr>
          <w:rFonts w:hint="cs"/>
          <w:rtl/>
          <w:lang w:eastAsia="he-IL"/>
        </w:rPr>
        <w:t xml:space="preserve">שבאמת </w:t>
      </w:r>
      <w:r w:rsidR="00267305">
        <w:rPr>
          <w:rFonts w:hint="cs"/>
          <w:rtl/>
          <w:lang w:eastAsia="he-IL"/>
        </w:rPr>
        <w:t>– – –</w:t>
      </w:r>
    </w:p>
    <w:p w:rsidR="00DA1059" w:rsidRDefault="00DA1059" w:rsidP="00733D1B">
      <w:pPr>
        <w:rPr>
          <w:rtl/>
          <w:lang w:eastAsia="he-IL"/>
        </w:rPr>
      </w:pPr>
      <w:bookmarkStart w:id="1169" w:name="_ETM_Q5_607687"/>
      <w:bookmarkStart w:id="1170" w:name="_ETM_Q5_607723"/>
      <w:bookmarkEnd w:id="1169"/>
      <w:bookmarkEnd w:id="1170"/>
    </w:p>
    <w:p w:rsidR="00DA1059" w:rsidRDefault="00DA1059" w:rsidP="00733D1B">
      <w:pPr>
        <w:pStyle w:val="af6"/>
        <w:rPr>
          <w:rtl/>
        </w:rPr>
      </w:pPr>
      <w:bookmarkStart w:id="1171" w:name="ET_interruption_5069_27"/>
      <w:r w:rsidRPr="004775E2">
        <w:rPr>
          <w:rStyle w:val="TagStyle"/>
          <w:rtl/>
        </w:rPr>
        <w:t xml:space="preserve"> &lt;&lt; קריאה &gt;&gt;</w:t>
      </w:r>
      <w:r w:rsidRPr="008C4DE7">
        <w:rPr>
          <w:rStyle w:val="TagStyle"/>
          <w:rtl/>
        </w:rPr>
        <w:t xml:space="preserve"> </w:t>
      </w:r>
      <w:r>
        <w:rPr>
          <w:rtl/>
        </w:rPr>
        <w:t>יעקב אשר (יהדות התורה):</w:t>
      </w:r>
      <w:r w:rsidRPr="008C4DE7">
        <w:rPr>
          <w:rStyle w:val="TagStyle"/>
          <w:rtl/>
        </w:rPr>
        <w:t xml:space="preserve"> </w:t>
      </w:r>
      <w:r w:rsidRPr="004775E2">
        <w:rPr>
          <w:rStyle w:val="TagStyle"/>
          <w:rtl/>
        </w:rPr>
        <w:t>&lt;&lt; קריאה &gt;&gt;</w:t>
      </w:r>
      <w:r>
        <w:rPr>
          <w:rtl/>
        </w:rPr>
        <w:t xml:space="preserve"> </w:t>
      </w:r>
      <w:bookmarkEnd w:id="1171"/>
    </w:p>
    <w:p w:rsidR="00DA1059" w:rsidRDefault="00DA1059" w:rsidP="00CE6451">
      <w:pPr>
        <w:rPr>
          <w:rtl/>
          <w:lang w:eastAsia="he-IL"/>
        </w:rPr>
      </w:pPr>
    </w:p>
    <w:p w:rsidR="00DA1059" w:rsidRPr="006A1CD1" w:rsidRDefault="00DA1059" w:rsidP="00733D1B">
      <w:pPr>
        <w:rPr>
          <w:rtl/>
          <w:lang w:eastAsia="he-IL"/>
        </w:rPr>
      </w:pPr>
      <w:bookmarkStart w:id="1172" w:name="_ETM_Q5_665502"/>
      <w:bookmarkStart w:id="1173" w:name="_ETM_Q5_665585"/>
      <w:bookmarkEnd w:id="1172"/>
      <w:bookmarkEnd w:id="1173"/>
      <w:r>
        <w:rPr>
          <w:rFonts w:hint="cs"/>
          <w:rtl/>
          <w:lang w:eastAsia="he-IL"/>
        </w:rPr>
        <w:t xml:space="preserve"> חתמתם על הורדת </w:t>
      </w:r>
      <w:bookmarkStart w:id="1174" w:name="_ETM_Q5_659263"/>
      <w:bookmarkEnd w:id="1174"/>
      <w:r>
        <w:rPr>
          <w:rFonts w:hint="cs"/>
          <w:rtl/>
          <w:lang w:eastAsia="he-IL"/>
        </w:rPr>
        <w:t xml:space="preserve">הסבסוד לאותן 17,000 משפחות </w:t>
      </w:r>
      <w:r w:rsidR="00267305">
        <w:rPr>
          <w:rFonts w:hint="cs"/>
          <w:rtl/>
          <w:lang w:eastAsia="he-IL"/>
        </w:rPr>
        <w:t>– – –</w:t>
      </w:r>
    </w:p>
    <w:p w:rsidR="00DA1059" w:rsidRDefault="00DA1059" w:rsidP="00733D1B">
      <w:pPr>
        <w:rPr>
          <w:rtl/>
          <w:lang w:eastAsia="he-IL"/>
        </w:rPr>
      </w:pPr>
      <w:bookmarkStart w:id="1175" w:name="_ETM_Q5_633573"/>
      <w:bookmarkStart w:id="1176" w:name="_ETM_Q5_633667"/>
      <w:bookmarkEnd w:id="1175"/>
      <w:bookmarkEnd w:id="1176"/>
    </w:p>
    <w:p w:rsidR="00DA1059" w:rsidRDefault="00DA1059" w:rsidP="00733D1B">
      <w:pPr>
        <w:pStyle w:val="-"/>
        <w:rPr>
          <w:rtl/>
        </w:rPr>
      </w:pPr>
      <w:bookmarkStart w:id="1177" w:name="ET_speakercontinue_6265_28"/>
      <w:r w:rsidRPr="004775E2">
        <w:rPr>
          <w:rStyle w:val="TagStyle"/>
          <w:rtl/>
        </w:rPr>
        <w:t xml:space="preserve"> &lt;&lt; דובר_המשך &gt;&gt;</w:t>
      </w:r>
      <w:r w:rsidRPr="008C4DE7">
        <w:rPr>
          <w:rStyle w:val="TagStyle"/>
          <w:rtl/>
        </w:rPr>
        <w:t xml:space="preserve"> </w:t>
      </w:r>
      <w:r>
        <w:rPr>
          <w:rtl/>
        </w:rPr>
        <w:t>סגן שרת הכלכלה והתעשייה יאיר גולן:</w:t>
      </w:r>
      <w:r w:rsidRPr="008C4DE7">
        <w:rPr>
          <w:rStyle w:val="TagStyle"/>
          <w:rtl/>
        </w:rPr>
        <w:t xml:space="preserve"> </w:t>
      </w:r>
      <w:r w:rsidRPr="004775E2">
        <w:rPr>
          <w:rStyle w:val="TagStyle"/>
          <w:rtl/>
        </w:rPr>
        <w:t>&lt;&lt; דובר_המשך &gt;&gt;</w:t>
      </w:r>
      <w:r>
        <w:rPr>
          <w:rtl/>
        </w:rPr>
        <w:t xml:space="preserve"> </w:t>
      </w:r>
      <w:bookmarkEnd w:id="1177"/>
    </w:p>
    <w:p w:rsidR="00DA1059" w:rsidRDefault="00DA1059" w:rsidP="00CE6451">
      <w:pPr>
        <w:rPr>
          <w:rtl/>
          <w:lang w:eastAsia="he-IL"/>
        </w:rPr>
      </w:pPr>
    </w:p>
    <w:p w:rsidR="00DA1059" w:rsidRDefault="00DA1059" w:rsidP="00733D1B">
      <w:pPr>
        <w:rPr>
          <w:rtl/>
          <w:lang w:eastAsia="he-IL"/>
        </w:rPr>
      </w:pPr>
      <w:bookmarkStart w:id="1178" w:name="_ETM_Q5_634783"/>
      <w:bookmarkEnd w:id="1178"/>
      <w:r>
        <w:rPr>
          <w:rFonts w:hint="cs"/>
          <w:rtl/>
          <w:lang w:eastAsia="he-IL"/>
        </w:rPr>
        <w:t xml:space="preserve">אנחנו לא מקטינים את הסבסוד. אנחנו </w:t>
      </w:r>
      <w:bookmarkStart w:id="1179" w:name="_ETM_Q5_670105"/>
      <w:bookmarkEnd w:id="1179"/>
      <w:r>
        <w:rPr>
          <w:rFonts w:hint="cs"/>
          <w:rtl/>
          <w:lang w:eastAsia="he-IL"/>
        </w:rPr>
        <w:t>במשרד לא מקטינים את הסבסוד. זה לא נכון.</w:t>
      </w:r>
    </w:p>
    <w:p w:rsidR="00DA1059" w:rsidRDefault="00DA1059" w:rsidP="00733D1B">
      <w:pPr>
        <w:rPr>
          <w:rtl/>
          <w:lang w:eastAsia="he-IL"/>
        </w:rPr>
      </w:pPr>
      <w:bookmarkStart w:id="1180" w:name="_ETM_Q5_664789"/>
      <w:bookmarkStart w:id="1181" w:name="_ETM_Q5_664845"/>
      <w:bookmarkEnd w:id="1180"/>
      <w:bookmarkEnd w:id="1181"/>
    </w:p>
    <w:p w:rsidR="00DA1059" w:rsidRDefault="00DA1059" w:rsidP="00733D1B">
      <w:pPr>
        <w:pStyle w:val="af6"/>
        <w:rPr>
          <w:rtl/>
        </w:rPr>
      </w:pPr>
      <w:bookmarkStart w:id="1182" w:name="ET_interruption_5069_29"/>
      <w:r w:rsidRPr="004775E2">
        <w:rPr>
          <w:rStyle w:val="TagStyle"/>
          <w:rtl/>
        </w:rPr>
        <w:t xml:space="preserve"> &lt;&lt; קריאה &gt;&gt;</w:t>
      </w:r>
      <w:r w:rsidRPr="006A1CD1">
        <w:rPr>
          <w:rStyle w:val="TagStyle"/>
          <w:rtl/>
        </w:rPr>
        <w:t xml:space="preserve"> </w:t>
      </w:r>
      <w:r>
        <w:rPr>
          <w:rtl/>
        </w:rPr>
        <w:t>יעקב אשר (יהדות התורה):</w:t>
      </w:r>
      <w:r w:rsidRPr="006A1CD1">
        <w:rPr>
          <w:rStyle w:val="TagStyle"/>
          <w:rtl/>
        </w:rPr>
        <w:t xml:space="preserve"> </w:t>
      </w:r>
      <w:r w:rsidRPr="004775E2">
        <w:rPr>
          <w:rStyle w:val="TagStyle"/>
          <w:rtl/>
        </w:rPr>
        <w:t>&lt;&lt; קריאה &gt;&gt;</w:t>
      </w:r>
      <w:r>
        <w:rPr>
          <w:rtl/>
        </w:rPr>
        <w:t xml:space="preserve"> </w:t>
      </w:r>
      <w:bookmarkEnd w:id="1182"/>
    </w:p>
    <w:p w:rsidR="00DA1059" w:rsidRDefault="00DA1059" w:rsidP="00CE6451">
      <w:pPr>
        <w:rPr>
          <w:rtl/>
          <w:lang w:eastAsia="he-IL"/>
        </w:rPr>
      </w:pPr>
    </w:p>
    <w:p w:rsidR="00DA1059" w:rsidRDefault="00DA1059" w:rsidP="00733D1B">
      <w:pPr>
        <w:rPr>
          <w:lang w:eastAsia="he-IL"/>
        </w:rPr>
      </w:pPr>
      <w:bookmarkStart w:id="1183" w:name="_ETM_Q5_671688"/>
      <w:bookmarkEnd w:id="1183"/>
      <w:r>
        <w:rPr>
          <w:rFonts w:hint="cs"/>
          <w:rtl/>
          <w:lang w:eastAsia="he-IL"/>
        </w:rPr>
        <w:t>השרה חתמה על זה בגלל הלחץ של שר האוצר.</w:t>
      </w:r>
    </w:p>
    <w:p w:rsidR="00DA1059" w:rsidRDefault="00DA1059" w:rsidP="00733D1B">
      <w:pPr>
        <w:pStyle w:val="aff0"/>
        <w:ind w:left="1140" w:firstLine="0"/>
        <w:rPr>
          <w:lang w:eastAsia="he-IL"/>
        </w:rPr>
      </w:pPr>
      <w:bookmarkStart w:id="1184" w:name="_ETM_Q5_676488"/>
      <w:bookmarkStart w:id="1185" w:name="_ETM_Q5_676587"/>
      <w:bookmarkEnd w:id="1184"/>
      <w:bookmarkEnd w:id="1185"/>
    </w:p>
    <w:p w:rsidR="00DA1059" w:rsidRDefault="00DA1059" w:rsidP="00733D1B">
      <w:pPr>
        <w:pStyle w:val="-"/>
        <w:rPr>
          <w:rtl/>
        </w:rPr>
      </w:pPr>
      <w:bookmarkStart w:id="1186" w:name="ET_speakercontinue_6265_30"/>
      <w:r w:rsidRPr="004775E2">
        <w:rPr>
          <w:rStyle w:val="TagStyle"/>
          <w:rtl/>
        </w:rPr>
        <w:t xml:space="preserve"> &lt;&lt; דובר_המשך &gt;&gt;</w:t>
      </w:r>
      <w:r w:rsidRPr="00F10D62">
        <w:rPr>
          <w:rStyle w:val="TagStyle"/>
          <w:rtl/>
        </w:rPr>
        <w:t xml:space="preserve"> </w:t>
      </w:r>
      <w:r>
        <w:rPr>
          <w:rtl/>
        </w:rPr>
        <w:t>סגן שרת הכלכלה והתעשייה יאיר גולן:</w:t>
      </w:r>
      <w:r w:rsidRPr="00F10D62">
        <w:rPr>
          <w:rStyle w:val="TagStyle"/>
          <w:rtl/>
        </w:rPr>
        <w:t xml:space="preserve"> </w:t>
      </w:r>
      <w:r w:rsidRPr="004775E2">
        <w:rPr>
          <w:rStyle w:val="TagStyle"/>
          <w:rtl/>
        </w:rPr>
        <w:t>&lt;&lt; דובר_המשך &gt;&gt;</w:t>
      </w:r>
      <w:r>
        <w:rPr>
          <w:rtl/>
        </w:rPr>
        <w:t xml:space="preserve"> </w:t>
      </w:r>
      <w:bookmarkEnd w:id="1186"/>
    </w:p>
    <w:p w:rsidR="00DA1059" w:rsidRDefault="00DA1059" w:rsidP="00CE6451">
      <w:pPr>
        <w:rPr>
          <w:rtl/>
          <w:lang w:eastAsia="he-IL"/>
        </w:rPr>
      </w:pPr>
    </w:p>
    <w:p w:rsidR="00DA1059" w:rsidRDefault="00DA1059" w:rsidP="00733D1B">
      <w:pPr>
        <w:rPr>
          <w:rtl/>
          <w:lang w:eastAsia="he-IL"/>
        </w:rPr>
      </w:pPr>
      <w:bookmarkStart w:id="1187" w:name="_ETM_Q5_672397"/>
      <w:bookmarkEnd w:id="1187"/>
      <w:r>
        <w:rPr>
          <w:rFonts w:hint="cs"/>
          <w:rtl/>
          <w:lang w:eastAsia="he-IL"/>
        </w:rPr>
        <w:t>אנחנו לא מקטינים.</w:t>
      </w:r>
    </w:p>
    <w:p w:rsidR="00DA1059" w:rsidRDefault="00DA1059" w:rsidP="00733D1B">
      <w:pPr>
        <w:rPr>
          <w:rtl/>
          <w:lang w:eastAsia="he-IL"/>
        </w:rPr>
      </w:pPr>
    </w:p>
    <w:p w:rsidR="00DA1059" w:rsidRDefault="00DA1059" w:rsidP="00733D1B">
      <w:pPr>
        <w:pStyle w:val="af6"/>
        <w:rPr>
          <w:rtl/>
        </w:rPr>
      </w:pPr>
      <w:bookmarkStart w:id="1188" w:name="_ETM_Q5_674803"/>
      <w:bookmarkStart w:id="1189" w:name="_ETM_Q5_674866"/>
      <w:bookmarkStart w:id="1190" w:name="ET_interruption_5069_31"/>
      <w:bookmarkEnd w:id="1188"/>
      <w:bookmarkEnd w:id="1189"/>
      <w:r w:rsidRPr="004775E2">
        <w:rPr>
          <w:rStyle w:val="TagStyle"/>
          <w:rtl/>
        </w:rPr>
        <w:t xml:space="preserve"> &lt;&lt; קריאה &gt;&gt;</w:t>
      </w:r>
      <w:r w:rsidRPr="00F10D62">
        <w:rPr>
          <w:rStyle w:val="TagStyle"/>
          <w:rtl/>
        </w:rPr>
        <w:t xml:space="preserve"> </w:t>
      </w:r>
      <w:r>
        <w:rPr>
          <w:rtl/>
        </w:rPr>
        <w:t>יעקב אשר (יהדות התורה):</w:t>
      </w:r>
      <w:r w:rsidRPr="00F10D62">
        <w:rPr>
          <w:rStyle w:val="TagStyle"/>
          <w:rtl/>
        </w:rPr>
        <w:t xml:space="preserve"> </w:t>
      </w:r>
      <w:r w:rsidRPr="004775E2">
        <w:rPr>
          <w:rStyle w:val="TagStyle"/>
          <w:rtl/>
        </w:rPr>
        <w:t>&lt;&lt; קריאה &gt;&gt;</w:t>
      </w:r>
      <w:r>
        <w:rPr>
          <w:rtl/>
        </w:rPr>
        <w:t xml:space="preserve"> </w:t>
      </w:r>
      <w:bookmarkEnd w:id="1190"/>
    </w:p>
    <w:p w:rsidR="00DA1059" w:rsidRDefault="00DA1059" w:rsidP="00733D1B">
      <w:pPr>
        <w:rPr>
          <w:rtl/>
          <w:lang w:eastAsia="he-IL"/>
        </w:rPr>
      </w:pPr>
    </w:p>
    <w:p w:rsidR="00DA1059" w:rsidRPr="00F10D62" w:rsidRDefault="00DA1059" w:rsidP="00733D1B">
      <w:pPr>
        <w:rPr>
          <w:rtl/>
          <w:lang w:eastAsia="he-IL"/>
        </w:rPr>
      </w:pPr>
      <w:bookmarkStart w:id="1191" w:name="_ETM_Q5_671347"/>
      <w:bookmarkEnd w:id="1191"/>
      <w:r>
        <w:rPr>
          <w:rFonts w:hint="cs"/>
          <w:rtl/>
          <w:lang w:eastAsia="he-IL"/>
        </w:rPr>
        <w:t xml:space="preserve">אתמול אני נפגשתי </w:t>
      </w:r>
      <w:r w:rsidR="00267305">
        <w:rPr>
          <w:rFonts w:hint="cs"/>
          <w:rtl/>
          <w:lang w:eastAsia="he-IL"/>
        </w:rPr>
        <w:t>– – –</w:t>
      </w:r>
      <w:r>
        <w:rPr>
          <w:rFonts w:hint="cs"/>
          <w:rtl/>
          <w:lang w:eastAsia="he-IL"/>
        </w:rPr>
        <w:t xml:space="preserve"> כי אני מכיר אותך </w:t>
      </w:r>
      <w:r w:rsidR="00267305">
        <w:rPr>
          <w:rFonts w:hint="cs"/>
          <w:rtl/>
          <w:lang w:eastAsia="he-IL"/>
        </w:rPr>
        <w:t>– – –</w:t>
      </w:r>
    </w:p>
    <w:p w:rsidR="00DA1059" w:rsidRPr="006A1CD1" w:rsidRDefault="00DA1059" w:rsidP="00733D1B">
      <w:pPr>
        <w:rPr>
          <w:rtl/>
          <w:lang w:eastAsia="he-IL"/>
        </w:rPr>
      </w:pPr>
    </w:p>
    <w:p w:rsidR="00DA1059" w:rsidRDefault="00DA1059" w:rsidP="00733D1B">
      <w:pPr>
        <w:pStyle w:val="-"/>
        <w:rPr>
          <w:rtl/>
        </w:rPr>
      </w:pPr>
      <w:bookmarkStart w:id="1192" w:name="_ETM_Q5_610436"/>
      <w:bookmarkStart w:id="1193" w:name="_ETM_Q5_144709"/>
      <w:bookmarkStart w:id="1194" w:name="_ETM_Q5_111761"/>
      <w:bookmarkStart w:id="1195" w:name="_ETM_Q5_111861"/>
      <w:bookmarkStart w:id="1196" w:name="_ETM_Q5_114145"/>
      <w:bookmarkStart w:id="1197" w:name="_ETM_Q5_114309"/>
      <w:bookmarkStart w:id="1198" w:name="ET_speakercontinue_6265_3"/>
      <w:bookmarkEnd w:id="1192"/>
      <w:bookmarkEnd w:id="1193"/>
      <w:bookmarkEnd w:id="1194"/>
      <w:bookmarkEnd w:id="1195"/>
      <w:bookmarkEnd w:id="1196"/>
      <w:bookmarkEnd w:id="1197"/>
      <w:r w:rsidRPr="004775E2">
        <w:rPr>
          <w:rStyle w:val="TagStyle"/>
          <w:rtl/>
        </w:rPr>
        <w:t>&lt;&lt; דובר_המשך &gt;&gt;</w:t>
      </w:r>
      <w:r w:rsidRPr="00CF004A">
        <w:rPr>
          <w:rStyle w:val="TagStyle"/>
          <w:rtl/>
        </w:rPr>
        <w:t xml:space="preserve"> </w:t>
      </w:r>
      <w:r>
        <w:rPr>
          <w:rtl/>
        </w:rPr>
        <w:t>סגן שרת הכלכלה והתעשייה יאיר גולן:</w:t>
      </w:r>
      <w:r w:rsidRPr="00CF004A">
        <w:rPr>
          <w:rStyle w:val="TagStyle"/>
          <w:rtl/>
        </w:rPr>
        <w:t xml:space="preserve"> </w:t>
      </w:r>
      <w:r w:rsidRPr="004775E2">
        <w:rPr>
          <w:rStyle w:val="TagStyle"/>
          <w:rtl/>
        </w:rPr>
        <w:t>&lt;&lt; דובר_המשך &gt;&gt;</w:t>
      </w:r>
      <w:r>
        <w:rPr>
          <w:rtl/>
        </w:rPr>
        <w:t xml:space="preserve"> </w:t>
      </w:r>
      <w:bookmarkEnd w:id="1198"/>
    </w:p>
    <w:p w:rsidR="00DA1059" w:rsidRDefault="00DA1059" w:rsidP="00CE6451">
      <w:pPr>
        <w:rPr>
          <w:rtl/>
          <w:lang w:eastAsia="he-IL"/>
        </w:rPr>
      </w:pPr>
    </w:p>
    <w:p w:rsidR="00DA1059" w:rsidRDefault="00DA1059" w:rsidP="00733D1B">
      <w:pPr>
        <w:rPr>
          <w:rtl/>
          <w:lang w:eastAsia="he-IL"/>
        </w:rPr>
      </w:pPr>
      <w:bookmarkStart w:id="1199" w:name="_ETM_Q5_679643"/>
      <w:bookmarkStart w:id="1200" w:name="_ETM_Q5_679700"/>
      <w:bookmarkEnd w:id="1199"/>
      <w:bookmarkEnd w:id="1200"/>
      <w:r>
        <w:rPr>
          <w:rFonts w:hint="cs"/>
          <w:rtl/>
          <w:lang w:eastAsia="he-IL"/>
        </w:rPr>
        <w:t>אני אבדוק את העניין. חבר הכנסת אשר, אני אבדוק את ה</w:t>
      </w:r>
      <w:bookmarkStart w:id="1201" w:name="_ETM_Q5_679781"/>
      <w:bookmarkEnd w:id="1201"/>
      <w:r>
        <w:rPr>
          <w:rFonts w:hint="cs"/>
          <w:rtl/>
          <w:lang w:eastAsia="he-IL"/>
        </w:rPr>
        <w:t xml:space="preserve">עניין הזה. לפי מיטב הבנתי והכרתי, הסבסוד נשאר </w:t>
      </w:r>
      <w:bookmarkStart w:id="1202" w:name="_ETM_Q5_684690"/>
      <w:bookmarkEnd w:id="1202"/>
      <w:r>
        <w:rPr>
          <w:rFonts w:hint="cs"/>
          <w:rtl/>
          <w:lang w:eastAsia="he-IL"/>
        </w:rPr>
        <w:t xml:space="preserve">ברמה הנוכחית שלו כדי שהשכר </w:t>
      </w:r>
      <w:r w:rsidR="00267305">
        <w:rPr>
          <w:rFonts w:hint="cs"/>
          <w:rtl/>
          <w:lang w:eastAsia="he-IL"/>
        </w:rPr>
        <w:t>– – –</w:t>
      </w:r>
    </w:p>
    <w:p w:rsidR="00DA1059" w:rsidRDefault="00DA1059" w:rsidP="00733D1B">
      <w:pPr>
        <w:rPr>
          <w:rtl/>
          <w:lang w:eastAsia="he-IL"/>
        </w:rPr>
      </w:pPr>
      <w:bookmarkStart w:id="1203" w:name="_ETM_Q5_689063"/>
      <w:bookmarkStart w:id="1204" w:name="_ETM_Q5_689125"/>
      <w:bookmarkEnd w:id="1203"/>
      <w:bookmarkEnd w:id="1204"/>
    </w:p>
    <w:p w:rsidR="00DA1059" w:rsidRDefault="00DA1059" w:rsidP="00733D1B">
      <w:pPr>
        <w:pStyle w:val="af6"/>
        <w:rPr>
          <w:rtl/>
        </w:rPr>
      </w:pPr>
      <w:bookmarkStart w:id="1205" w:name="ET_interruption_5069_4"/>
      <w:r w:rsidRPr="004775E2">
        <w:rPr>
          <w:rStyle w:val="TagStyle"/>
          <w:rtl/>
        </w:rPr>
        <w:t xml:space="preserve"> &lt;&lt; קריאה &gt;&gt;</w:t>
      </w:r>
      <w:r w:rsidRPr="00CF004A">
        <w:rPr>
          <w:rStyle w:val="TagStyle"/>
          <w:rtl/>
        </w:rPr>
        <w:t xml:space="preserve"> </w:t>
      </w:r>
      <w:r>
        <w:rPr>
          <w:rtl/>
        </w:rPr>
        <w:t>יעקב אשר (יהדות התורה):</w:t>
      </w:r>
      <w:r w:rsidRPr="00CF004A">
        <w:rPr>
          <w:rStyle w:val="TagStyle"/>
          <w:rtl/>
        </w:rPr>
        <w:t xml:space="preserve"> </w:t>
      </w:r>
      <w:r w:rsidRPr="004775E2">
        <w:rPr>
          <w:rStyle w:val="TagStyle"/>
          <w:rtl/>
        </w:rPr>
        <w:t>&lt;&lt; קריאה &gt;&gt;</w:t>
      </w:r>
      <w:r>
        <w:rPr>
          <w:rtl/>
        </w:rPr>
        <w:t xml:space="preserve"> </w:t>
      </w:r>
      <w:bookmarkEnd w:id="1205"/>
    </w:p>
    <w:p w:rsidR="00DA1059" w:rsidRDefault="00DA1059" w:rsidP="00CE6451">
      <w:pPr>
        <w:rPr>
          <w:rtl/>
          <w:lang w:eastAsia="he-IL"/>
        </w:rPr>
      </w:pPr>
    </w:p>
    <w:p w:rsidR="00DA1059" w:rsidRDefault="00DA1059" w:rsidP="00BB186C">
      <w:pPr>
        <w:rPr>
          <w:rtl/>
          <w:lang w:eastAsia="he-IL"/>
        </w:rPr>
      </w:pPr>
      <w:bookmarkStart w:id="1206" w:name="_ETM_Q5_685801"/>
      <w:bookmarkEnd w:id="1206"/>
      <w:r>
        <w:rPr>
          <w:rFonts w:hint="cs"/>
          <w:rtl/>
          <w:lang w:eastAsia="he-IL"/>
        </w:rPr>
        <w:t xml:space="preserve">הורידו את אלה </w:t>
      </w:r>
      <w:bookmarkStart w:id="1207" w:name="_ETM_Q5_690382"/>
      <w:bookmarkEnd w:id="1207"/>
      <w:r>
        <w:rPr>
          <w:rFonts w:hint="cs"/>
          <w:rtl/>
          <w:lang w:eastAsia="he-IL"/>
        </w:rPr>
        <w:t xml:space="preserve">שלא עובדים </w:t>
      </w:r>
      <w:r w:rsidR="00267305">
        <w:rPr>
          <w:rFonts w:hint="cs"/>
          <w:rtl/>
          <w:lang w:eastAsia="he-IL"/>
        </w:rPr>
        <w:t>– – –</w:t>
      </w:r>
    </w:p>
    <w:p w:rsidR="00DA1059" w:rsidRDefault="00DA1059" w:rsidP="00733D1B">
      <w:pPr>
        <w:rPr>
          <w:rtl/>
          <w:lang w:eastAsia="he-IL"/>
        </w:rPr>
      </w:pPr>
      <w:bookmarkStart w:id="1208" w:name="_ETM_Q5_686195"/>
      <w:bookmarkStart w:id="1209" w:name="_ETM_Q5_686257"/>
      <w:bookmarkEnd w:id="1208"/>
      <w:bookmarkEnd w:id="1209"/>
    </w:p>
    <w:p w:rsidR="00DA1059" w:rsidRDefault="00DA1059" w:rsidP="00733D1B">
      <w:pPr>
        <w:pStyle w:val="-"/>
        <w:rPr>
          <w:rtl/>
        </w:rPr>
      </w:pPr>
      <w:bookmarkStart w:id="1210" w:name="ET_speakercontinue_6265_5"/>
      <w:r w:rsidRPr="004775E2">
        <w:rPr>
          <w:rStyle w:val="TagStyle"/>
          <w:rtl/>
        </w:rPr>
        <w:t xml:space="preserve"> &lt;&lt; דובר_המשך &gt;&gt;</w:t>
      </w:r>
      <w:r w:rsidRPr="00CF004A">
        <w:rPr>
          <w:rStyle w:val="TagStyle"/>
          <w:rtl/>
        </w:rPr>
        <w:t xml:space="preserve"> </w:t>
      </w:r>
      <w:r>
        <w:rPr>
          <w:rtl/>
        </w:rPr>
        <w:t>סגן שרת הכלכלה והתעשייה יאיר גולן:</w:t>
      </w:r>
      <w:r w:rsidRPr="00CF004A">
        <w:rPr>
          <w:rStyle w:val="TagStyle"/>
          <w:rtl/>
        </w:rPr>
        <w:t xml:space="preserve"> </w:t>
      </w:r>
      <w:r w:rsidRPr="004775E2">
        <w:rPr>
          <w:rStyle w:val="TagStyle"/>
          <w:rtl/>
        </w:rPr>
        <w:t>&lt;&lt; דובר_המשך &gt;&gt;</w:t>
      </w:r>
      <w:r>
        <w:rPr>
          <w:rtl/>
        </w:rPr>
        <w:t xml:space="preserve"> </w:t>
      </w:r>
      <w:bookmarkEnd w:id="1210"/>
    </w:p>
    <w:p w:rsidR="00DA1059" w:rsidRDefault="00DA1059" w:rsidP="00CE6451">
      <w:pPr>
        <w:rPr>
          <w:rtl/>
          <w:lang w:eastAsia="he-IL"/>
        </w:rPr>
      </w:pPr>
    </w:p>
    <w:p w:rsidR="00DA1059" w:rsidRDefault="00DA1059" w:rsidP="00733D1B">
      <w:pPr>
        <w:rPr>
          <w:rtl/>
          <w:lang w:eastAsia="he-IL"/>
        </w:rPr>
      </w:pPr>
      <w:bookmarkStart w:id="1211" w:name="_ETM_Q5_687182"/>
      <w:bookmarkEnd w:id="1211"/>
      <w:r>
        <w:rPr>
          <w:rFonts w:hint="cs"/>
          <w:rtl/>
          <w:lang w:eastAsia="he-IL"/>
        </w:rPr>
        <w:t xml:space="preserve">אני אחזור אליך </w:t>
      </w:r>
      <w:bookmarkStart w:id="1212" w:name="_ETM_Q5_695610"/>
      <w:bookmarkEnd w:id="1212"/>
      <w:r>
        <w:rPr>
          <w:rFonts w:hint="cs"/>
          <w:rtl/>
          <w:lang w:eastAsia="he-IL"/>
        </w:rPr>
        <w:t>אישית.</w:t>
      </w:r>
    </w:p>
    <w:p w:rsidR="00DA1059" w:rsidRDefault="00DA1059" w:rsidP="00733D1B">
      <w:pPr>
        <w:rPr>
          <w:rtl/>
          <w:lang w:eastAsia="he-IL"/>
        </w:rPr>
      </w:pPr>
      <w:bookmarkStart w:id="1213" w:name="_ETM_Q5_692721"/>
      <w:bookmarkStart w:id="1214" w:name="_ETM_Q5_692819"/>
      <w:bookmarkEnd w:id="1213"/>
      <w:bookmarkEnd w:id="1214"/>
    </w:p>
    <w:p w:rsidR="00DA1059" w:rsidRDefault="00DA1059" w:rsidP="00733D1B">
      <w:pPr>
        <w:pStyle w:val="af7"/>
        <w:rPr>
          <w:rtl/>
        </w:rPr>
      </w:pPr>
      <w:bookmarkStart w:id="1215" w:name="ET_yor_6117_6"/>
      <w:r w:rsidRPr="004775E2">
        <w:rPr>
          <w:rStyle w:val="TagStyle"/>
          <w:rtl/>
        </w:rPr>
        <w:t xml:space="preserve"> &lt;&lt; יור &gt;&gt;</w:t>
      </w:r>
      <w:r w:rsidRPr="00CF004A">
        <w:rPr>
          <w:rStyle w:val="TagStyle"/>
          <w:rtl/>
        </w:rPr>
        <w:t xml:space="preserve"> </w:t>
      </w:r>
      <w:r>
        <w:rPr>
          <w:rtl/>
        </w:rPr>
        <w:t>היו"ר אחמד טיבי:</w:t>
      </w:r>
      <w:r w:rsidRPr="00CF004A">
        <w:rPr>
          <w:rStyle w:val="TagStyle"/>
          <w:rtl/>
        </w:rPr>
        <w:t xml:space="preserve"> </w:t>
      </w:r>
      <w:r w:rsidRPr="004775E2">
        <w:rPr>
          <w:rStyle w:val="TagStyle"/>
          <w:rtl/>
        </w:rPr>
        <w:t>&lt;&lt; יור &gt;&gt;</w:t>
      </w:r>
      <w:r>
        <w:rPr>
          <w:rtl/>
        </w:rPr>
        <w:t xml:space="preserve"> </w:t>
      </w:r>
      <w:bookmarkEnd w:id="1215"/>
    </w:p>
    <w:p w:rsidR="00DA1059" w:rsidRDefault="00DA1059" w:rsidP="00CE6451">
      <w:pPr>
        <w:rPr>
          <w:rtl/>
          <w:lang w:eastAsia="he-IL"/>
        </w:rPr>
      </w:pPr>
    </w:p>
    <w:p w:rsidR="00DA1059" w:rsidRDefault="00DA1059" w:rsidP="00733D1B">
      <w:pPr>
        <w:rPr>
          <w:rtl/>
          <w:lang w:eastAsia="he-IL"/>
        </w:rPr>
      </w:pPr>
      <w:bookmarkStart w:id="1216" w:name="_ETM_Q5_693758"/>
      <w:bookmarkStart w:id="1217" w:name="_ETM_Q5_694008"/>
      <w:bookmarkStart w:id="1218" w:name="_ETM_Q5_694048"/>
      <w:bookmarkEnd w:id="1216"/>
      <w:bookmarkEnd w:id="1217"/>
      <w:bookmarkEnd w:id="1218"/>
      <w:r>
        <w:rPr>
          <w:rFonts w:hint="cs"/>
          <w:rtl/>
          <w:lang w:eastAsia="he-IL"/>
        </w:rPr>
        <w:t>תודה, יעקב אשר.</w:t>
      </w:r>
      <w:bookmarkStart w:id="1219" w:name="_ETM_Q5_698582"/>
      <w:bookmarkEnd w:id="1219"/>
    </w:p>
    <w:p w:rsidR="00DA1059" w:rsidRDefault="00DA1059" w:rsidP="00733D1B">
      <w:pPr>
        <w:rPr>
          <w:rtl/>
          <w:lang w:eastAsia="he-IL"/>
        </w:rPr>
      </w:pPr>
      <w:bookmarkStart w:id="1220" w:name="_ETM_Q5_698648"/>
      <w:bookmarkEnd w:id="1220"/>
    </w:p>
    <w:p w:rsidR="00DA1059" w:rsidRDefault="00DA1059" w:rsidP="00733D1B">
      <w:pPr>
        <w:pStyle w:val="-"/>
        <w:rPr>
          <w:rtl/>
        </w:rPr>
      </w:pPr>
      <w:bookmarkStart w:id="1221" w:name="ET_speakercontinue_6265_7"/>
      <w:r w:rsidRPr="004775E2">
        <w:rPr>
          <w:rStyle w:val="TagStyle"/>
          <w:rtl/>
        </w:rPr>
        <w:t xml:space="preserve"> &lt;&lt; דובר_המשך &gt;&gt;</w:t>
      </w:r>
      <w:r w:rsidRPr="00CF004A">
        <w:rPr>
          <w:rStyle w:val="TagStyle"/>
          <w:rtl/>
        </w:rPr>
        <w:t xml:space="preserve"> </w:t>
      </w:r>
      <w:r>
        <w:rPr>
          <w:rtl/>
        </w:rPr>
        <w:t>סגן שרת הכלכלה והתעשייה יאיר גולן:</w:t>
      </w:r>
      <w:r w:rsidRPr="00CF004A">
        <w:rPr>
          <w:rStyle w:val="TagStyle"/>
          <w:rtl/>
        </w:rPr>
        <w:t xml:space="preserve"> </w:t>
      </w:r>
      <w:r w:rsidRPr="004775E2">
        <w:rPr>
          <w:rStyle w:val="TagStyle"/>
          <w:rtl/>
        </w:rPr>
        <w:t>&lt;&lt; דובר_המשך &gt;&gt;</w:t>
      </w:r>
      <w:r>
        <w:rPr>
          <w:rtl/>
        </w:rPr>
        <w:t xml:space="preserve"> </w:t>
      </w:r>
      <w:bookmarkEnd w:id="1221"/>
    </w:p>
    <w:p w:rsidR="00DA1059" w:rsidRDefault="00DA1059" w:rsidP="00CE6451">
      <w:pPr>
        <w:rPr>
          <w:rtl/>
          <w:lang w:eastAsia="he-IL"/>
        </w:rPr>
      </w:pPr>
    </w:p>
    <w:p w:rsidR="00DA1059" w:rsidRDefault="00DA1059" w:rsidP="00733D1B">
      <w:pPr>
        <w:rPr>
          <w:rtl/>
          <w:lang w:eastAsia="he-IL"/>
        </w:rPr>
      </w:pPr>
      <w:bookmarkStart w:id="1222" w:name="_ETM_Q5_694597"/>
      <w:bookmarkEnd w:id="1222"/>
      <w:r>
        <w:rPr>
          <w:rFonts w:hint="cs"/>
          <w:rtl/>
          <w:lang w:eastAsia="he-IL"/>
        </w:rPr>
        <w:t xml:space="preserve">ואני אומר: הכללים שאנחנו רוצים, שהשכר יהיה </w:t>
      </w:r>
      <w:bookmarkStart w:id="1223" w:name="_ETM_Q5_702806"/>
      <w:bookmarkEnd w:id="1223"/>
      <w:r>
        <w:rPr>
          <w:rFonts w:hint="cs"/>
          <w:rtl/>
          <w:lang w:eastAsia="he-IL"/>
        </w:rPr>
        <w:t xml:space="preserve">בין 2,100 ל-2,800 לחודש בלבד ולא יעלה על הסכום </w:t>
      </w:r>
      <w:bookmarkStart w:id="1224" w:name="_ETM_Q5_703888"/>
      <w:bookmarkEnd w:id="1224"/>
      <w:r>
        <w:rPr>
          <w:rFonts w:hint="cs"/>
          <w:rtl/>
          <w:lang w:eastAsia="he-IL"/>
        </w:rPr>
        <w:t xml:space="preserve">הזה, נשארים שרירים ותקפים, ואנחנו נתעקש על כך. </w:t>
      </w:r>
    </w:p>
    <w:p w:rsidR="00DA1059" w:rsidRDefault="00DA1059" w:rsidP="00733D1B">
      <w:pPr>
        <w:rPr>
          <w:rtl/>
          <w:lang w:eastAsia="he-IL"/>
        </w:rPr>
      </w:pPr>
      <w:bookmarkStart w:id="1225" w:name="_ETM_Q5_711657"/>
      <w:bookmarkStart w:id="1226" w:name="_ETM_Q5_711693"/>
      <w:bookmarkStart w:id="1227" w:name="_ETM_Q5_711801"/>
      <w:bookmarkEnd w:id="1225"/>
      <w:bookmarkEnd w:id="1226"/>
      <w:bookmarkEnd w:id="1227"/>
    </w:p>
    <w:p w:rsidR="00DA1059" w:rsidRDefault="00DA1059" w:rsidP="00733D1B">
      <w:pPr>
        <w:rPr>
          <w:rtl/>
          <w:lang w:eastAsia="he-IL"/>
        </w:rPr>
      </w:pPr>
      <w:bookmarkStart w:id="1228" w:name="_ETM_Q5_711856"/>
      <w:bookmarkStart w:id="1229" w:name="_ETM_Q5_711962"/>
      <w:bookmarkStart w:id="1230" w:name="_ETM_Q5_712011"/>
      <w:bookmarkEnd w:id="1228"/>
      <w:bookmarkEnd w:id="1229"/>
      <w:bookmarkEnd w:id="1230"/>
      <w:r>
        <w:rPr>
          <w:rFonts w:hint="cs"/>
          <w:rtl/>
          <w:lang w:eastAsia="he-IL"/>
        </w:rPr>
        <w:t xml:space="preserve">אם </w:t>
      </w:r>
      <w:bookmarkStart w:id="1231" w:name="_ETM_Q5_707815"/>
      <w:bookmarkEnd w:id="1231"/>
      <w:r>
        <w:rPr>
          <w:rFonts w:hint="cs"/>
          <w:rtl/>
          <w:lang w:eastAsia="he-IL"/>
        </w:rPr>
        <w:t>יש פערים, כפי שאתה מצביע עליהם, אנ</w:t>
      </w:r>
      <w:bookmarkStart w:id="1232" w:name="_ETM_Q5_714104"/>
      <w:bookmarkEnd w:id="1232"/>
      <w:r>
        <w:rPr>
          <w:rFonts w:hint="cs"/>
          <w:rtl/>
          <w:lang w:eastAsia="he-IL"/>
        </w:rPr>
        <w:t>י מבטיח לחזור אליך אישית. תודה רבה.</w:t>
      </w:r>
    </w:p>
    <w:p w:rsidR="00DA1059" w:rsidRDefault="00DA1059" w:rsidP="00733D1B">
      <w:pPr>
        <w:rPr>
          <w:rtl/>
          <w:lang w:eastAsia="he-IL"/>
        </w:rPr>
      </w:pPr>
      <w:bookmarkStart w:id="1233" w:name="_ETM_Q5_711682"/>
      <w:bookmarkEnd w:id="1233"/>
    </w:p>
    <w:p w:rsidR="00DA1059" w:rsidRDefault="00DA1059" w:rsidP="00733D1B">
      <w:pPr>
        <w:pStyle w:val="af7"/>
        <w:rPr>
          <w:rtl/>
        </w:rPr>
      </w:pPr>
      <w:bookmarkStart w:id="1234" w:name="ET_yor_6117_3"/>
      <w:r w:rsidRPr="00773B9E">
        <w:rPr>
          <w:rStyle w:val="TagStyle"/>
          <w:rtl/>
        </w:rPr>
        <w:t>&lt;&lt; יור &gt;&gt;</w:t>
      </w:r>
      <w:r w:rsidRPr="00C66695">
        <w:rPr>
          <w:rStyle w:val="TagStyle"/>
          <w:rtl/>
        </w:rPr>
        <w:t xml:space="preserve"> </w:t>
      </w:r>
      <w:r>
        <w:rPr>
          <w:rtl/>
        </w:rPr>
        <w:t>היו"ר אחמד טיבי:</w:t>
      </w:r>
      <w:r w:rsidRPr="00C66695">
        <w:rPr>
          <w:rStyle w:val="TagStyle"/>
          <w:rtl/>
        </w:rPr>
        <w:t xml:space="preserve"> </w:t>
      </w:r>
      <w:r w:rsidRPr="00773B9E">
        <w:rPr>
          <w:rStyle w:val="TagStyle"/>
          <w:rtl/>
        </w:rPr>
        <w:t>&lt;&lt; יור &gt;&gt;</w:t>
      </w:r>
      <w:r>
        <w:rPr>
          <w:rtl/>
        </w:rPr>
        <w:t xml:space="preserve"> </w:t>
      </w:r>
      <w:bookmarkEnd w:id="1234"/>
    </w:p>
    <w:p w:rsidR="00DA1059" w:rsidRDefault="00DA1059" w:rsidP="00CE6451">
      <w:pPr>
        <w:rPr>
          <w:rtl/>
          <w:lang w:eastAsia="he-IL"/>
        </w:rPr>
      </w:pPr>
    </w:p>
    <w:p w:rsidR="002040A7" w:rsidRDefault="00DA1059" w:rsidP="00733D1B">
      <w:pPr>
        <w:rPr>
          <w:rtl/>
          <w:lang w:eastAsia="he-IL"/>
        </w:rPr>
      </w:pPr>
      <w:r>
        <w:rPr>
          <w:rFonts w:hint="cs"/>
          <w:rtl/>
          <w:lang w:eastAsia="he-IL"/>
        </w:rPr>
        <w:t xml:space="preserve">תודה רבה, כבוד סגן השרה. </w:t>
      </w:r>
    </w:p>
    <w:p w:rsidR="002040A7" w:rsidRDefault="002040A7" w:rsidP="00733D1B">
      <w:pPr>
        <w:rPr>
          <w:rtl/>
          <w:lang w:eastAsia="he-IL"/>
        </w:rPr>
      </w:pPr>
    </w:p>
    <w:p w:rsidR="00DA1059" w:rsidRDefault="00DA1059" w:rsidP="00733D1B">
      <w:pPr>
        <w:rPr>
          <w:rtl/>
          <w:lang w:eastAsia="he-IL"/>
        </w:rPr>
      </w:pPr>
      <w:r>
        <w:rPr>
          <w:rFonts w:hint="cs"/>
          <w:rtl/>
          <w:lang w:eastAsia="he-IL"/>
        </w:rPr>
        <w:t xml:space="preserve">יעלה ויבוא שר העבודה </w:t>
      </w:r>
      <w:bookmarkStart w:id="1235" w:name="_ETM_Q6_120000"/>
      <w:bookmarkEnd w:id="1235"/>
      <w:r>
        <w:rPr>
          <w:rFonts w:hint="cs"/>
          <w:rtl/>
          <w:lang w:eastAsia="he-IL"/>
        </w:rPr>
        <w:t xml:space="preserve">והרווחה חבר הכנסת מאיר כהן. אתה חבר כנסת? מאיר, אתה </w:t>
      </w:r>
      <w:bookmarkStart w:id="1236" w:name="_ETM_Q6_126000"/>
      <w:bookmarkEnd w:id="1236"/>
      <w:r w:rsidR="00267305">
        <w:rPr>
          <w:rFonts w:hint="cs"/>
          <w:rtl/>
          <w:lang w:eastAsia="he-IL"/>
        </w:rPr>
        <w:t>– – –</w:t>
      </w:r>
    </w:p>
    <w:p w:rsidR="00DA1059" w:rsidRDefault="00DA1059" w:rsidP="00733D1B">
      <w:pPr>
        <w:rPr>
          <w:rtl/>
          <w:lang w:eastAsia="he-IL"/>
        </w:rPr>
      </w:pPr>
    </w:p>
    <w:p w:rsidR="00DA1059" w:rsidRDefault="00DA1059" w:rsidP="00733D1B">
      <w:pPr>
        <w:pStyle w:val="af6"/>
        <w:rPr>
          <w:rtl/>
        </w:rPr>
      </w:pPr>
      <w:bookmarkStart w:id="1237" w:name="ET_interruption_6267_4"/>
      <w:r w:rsidRPr="00773B9E">
        <w:rPr>
          <w:rStyle w:val="TagStyle"/>
          <w:rtl/>
        </w:rPr>
        <w:t xml:space="preserve"> &lt;&lt; קריאה &gt;&gt;</w:t>
      </w:r>
      <w:r w:rsidRPr="00512903">
        <w:rPr>
          <w:rStyle w:val="TagStyle"/>
          <w:rtl/>
        </w:rPr>
        <w:t xml:space="preserve"> </w:t>
      </w:r>
      <w:r>
        <w:rPr>
          <w:rtl/>
        </w:rPr>
        <w:t>שר הרווחה ו</w:t>
      </w:r>
      <w:r w:rsidR="00F64426">
        <w:rPr>
          <w:rtl/>
        </w:rPr>
        <w:t>הביטחון החברתי</w:t>
      </w:r>
      <w:r>
        <w:rPr>
          <w:rtl/>
        </w:rPr>
        <w:t xml:space="preserve"> מאיר כהן:</w:t>
      </w:r>
      <w:r w:rsidRPr="00512903">
        <w:rPr>
          <w:rStyle w:val="TagStyle"/>
          <w:rtl/>
        </w:rPr>
        <w:t xml:space="preserve"> </w:t>
      </w:r>
      <w:r w:rsidRPr="00773B9E">
        <w:rPr>
          <w:rStyle w:val="TagStyle"/>
          <w:rtl/>
        </w:rPr>
        <w:t>&lt;&lt; קריאה &gt;&gt;</w:t>
      </w:r>
      <w:r>
        <w:rPr>
          <w:rtl/>
        </w:rPr>
        <w:t xml:space="preserve"> </w:t>
      </w:r>
      <w:bookmarkEnd w:id="1237"/>
    </w:p>
    <w:p w:rsidR="00DA1059" w:rsidRDefault="00DA1059" w:rsidP="00CE6451">
      <w:pPr>
        <w:rPr>
          <w:rtl/>
          <w:lang w:eastAsia="he-IL"/>
        </w:rPr>
      </w:pPr>
    </w:p>
    <w:p w:rsidR="00DA1059" w:rsidRDefault="00DA1059" w:rsidP="00733D1B">
      <w:pPr>
        <w:rPr>
          <w:rtl/>
          <w:lang w:eastAsia="he-IL"/>
        </w:rPr>
      </w:pPr>
      <w:r>
        <w:rPr>
          <w:rFonts w:hint="cs"/>
          <w:rtl/>
          <w:lang w:eastAsia="he-IL"/>
        </w:rPr>
        <w:t>אני בא, סליחה, אדוני.</w:t>
      </w:r>
    </w:p>
    <w:p w:rsidR="00DA1059" w:rsidRDefault="00DA1059" w:rsidP="00733D1B">
      <w:pPr>
        <w:rPr>
          <w:rtl/>
          <w:lang w:eastAsia="he-IL"/>
        </w:rPr>
      </w:pPr>
      <w:bookmarkStart w:id="1238" w:name="_ETM_Q6_129000"/>
      <w:bookmarkEnd w:id="1238"/>
    </w:p>
    <w:p w:rsidR="00DA1059" w:rsidRDefault="00DA1059" w:rsidP="00733D1B">
      <w:pPr>
        <w:pStyle w:val="af7"/>
        <w:rPr>
          <w:rtl/>
        </w:rPr>
      </w:pPr>
      <w:bookmarkStart w:id="1239" w:name="ET_yor_6117_5"/>
      <w:r w:rsidRPr="00773B9E">
        <w:rPr>
          <w:rStyle w:val="TagStyle"/>
          <w:rtl/>
        </w:rPr>
        <w:t xml:space="preserve"> &lt;&lt; יור &gt;&gt;</w:t>
      </w:r>
      <w:r w:rsidRPr="00512903">
        <w:rPr>
          <w:rStyle w:val="TagStyle"/>
          <w:rtl/>
        </w:rPr>
        <w:t xml:space="preserve"> </w:t>
      </w:r>
      <w:r>
        <w:rPr>
          <w:rtl/>
        </w:rPr>
        <w:t>היו"ר אחמד טיבי:</w:t>
      </w:r>
      <w:r w:rsidRPr="00512903">
        <w:rPr>
          <w:rStyle w:val="TagStyle"/>
          <w:rtl/>
        </w:rPr>
        <w:t xml:space="preserve"> </w:t>
      </w:r>
      <w:r w:rsidRPr="00773B9E">
        <w:rPr>
          <w:rStyle w:val="TagStyle"/>
          <w:rtl/>
        </w:rPr>
        <w:t>&lt;&lt; יור &gt;&gt;</w:t>
      </w:r>
      <w:r>
        <w:rPr>
          <w:rtl/>
        </w:rPr>
        <w:t xml:space="preserve"> </w:t>
      </w:r>
      <w:bookmarkEnd w:id="1239"/>
    </w:p>
    <w:p w:rsidR="00DA1059" w:rsidRDefault="00DA1059" w:rsidP="00CE6451">
      <w:pPr>
        <w:rPr>
          <w:rtl/>
          <w:lang w:eastAsia="he-IL"/>
        </w:rPr>
      </w:pPr>
    </w:p>
    <w:p w:rsidR="00DA1059" w:rsidRDefault="00DA1059" w:rsidP="00733D1B">
      <w:pPr>
        <w:rPr>
          <w:rtl/>
          <w:lang w:eastAsia="he-IL"/>
        </w:rPr>
      </w:pPr>
      <w:bookmarkStart w:id="1240" w:name="_ETM_Q6_130000"/>
      <w:bookmarkEnd w:id="1240"/>
      <w:r>
        <w:rPr>
          <w:rFonts w:hint="cs"/>
          <w:rtl/>
          <w:lang w:eastAsia="he-IL"/>
        </w:rPr>
        <w:t xml:space="preserve">יאללה, יאללה. </w:t>
      </w:r>
    </w:p>
    <w:p w:rsidR="00DA1059" w:rsidRDefault="00DA1059" w:rsidP="00733D1B">
      <w:pPr>
        <w:rPr>
          <w:rtl/>
          <w:lang w:eastAsia="he-IL"/>
        </w:rPr>
      </w:pPr>
      <w:bookmarkStart w:id="1241" w:name="_ETM_Q6_131000"/>
      <w:bookmarkEnd w:id="1241"/>
    </w:p>
    <w:p w:rsidR="00DA1059" w:rsidRDefault="00DA1059" w:rsidP="00733D1B">
      <w:pPr>
        <w:pStyle w:val="af6"/>
        <w:rPr>
          <w:rtl/>
        </w:rPr>
      </w:pPr>
      <w:bookmarkStart w:id="1242" w:name="ET_interruption_5763_6"/>
      <w:r w:rsidRPr="00773B9E">
        <w:rPr>
          <w:rStyle w:val="TagStyle"/>
          <w:rtl/>
        </w:rPr>
        <w:t xml:space="preserve"> &lt;&lt; קריאה &gt;&gt;</w:t>
      </w:r>
      <w:r w:rsidRPr="00512903">
        <w:rPr>
          <w:rStyle w:val="TagStyle"/>
          <w:rtl/>
        </w:rPr>
        <w:t xml:space="preserve"> </w:t>
      </w:r>
      <w:r>
        <w:rPr>
          <w:rtl/>
        </w:rPr>
        <w:t>משה ארבל (ש"ס):</w:t>
      </w:r>
      <w:r w:rsidRPr="00512903">
        <w:rPr>
          <w:rStyle w:val="TagStyle"/>
          <w:rtl/>
        </w:rPr>
        <w:t xml:space="preserve"> </w:t>
      </w:r>
      <w:r w:rsidRPr="00773B9E">
        <w:rPr>
          <w:rStyle w:val="TagStyle"/>
          <w:rtl/>
        </w:rPr>
        <w:t>&lt;&lt; קריאה &gt;&gt;</w:t>
      </w:r>
      <w:r>
        <w:rPr>
          <w:rtl/>
        </w:rPr>
        <w:t xml:space="preserve"> </w:t>
      </w:r>
      <w:bookmarkEnd w:id="1242"/>
    </w:p>
    <w:p w:rsidR="00DA1059" w:rsidRDefault="00DA1059" w:rsidP="00CE6451">
      <w:pPr>
        <w:rPr>
          <w:rtl/>
          <w:lang w:eastAsia="he-IL"/>
        </w:rPr>
      </w:pPr>
    </w:p>
    <w:p w:rsidR="00DA1059" w:rsidRDefault="00DA1059" w:rsidP="00733D1B">
      <w:pPr>
        <w:rPr>
          <w:rtl/>
          <w:lang w:eastAsia="he-IL"/>
        </w:rPr>
      </w:pPr>
      <w:r>
        <w:rPr>
          <w:rFonts w:hint="cs"/>
          <w:rtl/>
          <w:lang w:eastAsia="he-IL"/>
        </w:rPr>
        <w:t xml:space="preserve">גם </w:t>
      </w:r>
      <w:r w:rsidR="00BB186C">
        <w:rPr>
          <w:rFonts w:hint="cs"/>
          <w:rtl/>
          <w:lang w:eastAsia="he-IL"/>
        </w:rPr>
        <w:t xml:space="preserve">הוא </w:t>
      </w:r>
      <w:r>
        <w:rPr>
          <w:rFonts w:hint="cs"/>
          <w:rtl/>
          <w:lang w:eastAsia="he-IL"/>
        </w:rPr>
        <w:t>ל</w:t>
      </w:r>
      <w:bookmarkStart w:id="1243" w:name="_ETM_Q6_128000"/>
      <w:bookmarkEnd w:id="1243"/>
      <w:r>
        <w:rPr>
          <w:rFonts w:hint="cs"/>
          <w:rtl/>
          <w:lang w:eastAsia="he-IL"/>
        </w:rPr>
        <w:t xml:space="preserve">א יודע, היושב-ראש. </w:t>
      </w:r>
    </w:p>
    <w:p w:rsidR="00DA1059" w:rsidRPr="0088780A" w:rsidRDefault="00DA1059" w:rsidP="00CE6451">
      <w:pPr>
        <w:rPr>
          <w:rtl/>
        </w:rPr>
      </w:pPr>
      <w:bookmarkStart w:id="1244" w:name="_ETM_Q6_134000"/>
      <w:bookmarkEnd w:id="1244"/>
    </w:p>
    <w:p w:rsidR="00DA1059" w:rsidRDefault="00DA1059" w:rsidP="00733D1B">
      <w:pPr>
        <w:pStyle w:val="af6"/>
        <w:rPr>
          <w:rtl/>
        </w:rPr>
      </w:pPr>
      <w:bookmarkStart w:id="1245" w:name="ET_interruption_6267_8"/>
      <w:r w:rsidRPr="00773B9E">
        <w:rPr>
          <w:rStyle w:val="TagStyle"/>
          <w:rtl/>
        </w:rPr>
        <w:t xml:space="preserve"> &lt;&lt; קריאה &gt;&gt;</w:t>
      </w:r>
      <w:r w:rsidRPr="00376B0B">
        <w:rPr>
          <w:rStyle w:val="TagStyle"/>
          <w:rtl/>
        </w:rPr>
        <w:t xml:space="preserve"> </w:t>
      </w:r>
      <w:r>
        <w:rPr>
          <w:rtl/>
        </w:rPr>
        <w:t>שר הרווחה ו</w:t>
      </w:r>
      <w:r w:rsidR="00F64426">
        <w:rPr>
          <w:rtl/>
        </w:rPr>
        <w:t>הביטחון החברתי</w:t>
      </w:r>
      <w:r>
        <w:rPr>
          <w:rtl/>
        </w:rPr>
        <w:t xml:space="preserve"> מאיר כהן:</w:t>
      </w:r>
      <w:r w:rsidRPr="00376B0B">
        <w:rPr>
          <w:rStyle w:val="TagStyle"/>
          <w:rtl/>
        </w:rPr>
        <w:t xml:space="preserve"> </w:t>
      </w:r>
      <w:r w:rsidRPr="00773B9E">
        <w:rPr>
          <w:rStyle w:val="TagStyle"/>
          <w:rtl/>
        </w:rPr>
        <w:t>&lt;&lt; קריאה &gt;&gt;</w:t>
      </w:r>
      <w:r>
        <w:rPr>
          <w:rtl/>
        </w:rPr>
        <w:t xml:space="preserve"> </w:t>
      </w:r>
      <w:bookmarkEnd w:id="1245"/>
    </w:p>
    <w:p w:rsidR="00DA1059" w:rsidRDefault="00DA1059" w:rsidP="00CE6451">
      <w:pPr>
        <w:rPr>
          <w:rtl/>
          <w:lang w:eastAsia="he-IL"/>
        </w:rPr>
      </w:pPr>
    </w:p>
    <w:p w:rsidR="00DA1059" w:rsidRDefault="00DA1059" w:rsidP="00733D1B">
      <w:pPr>
        <w:rPr>
          <w:rtl/>
          <w:lang w:eastAsia="he-IL"/>
        </w:rPr>
      </w:pPr>
      <w:r>
        <w:rPr>
          <w:rFonts w:hint="cs"/>
          <w:rtl/>
          <w:lang w:eastAsia="he-IL"/>
        </w:rPr>
        <w:t xml:space="preserve">אני שר הרווחה והביטחון הסוציאלי. העבודה זה אורנה ברביבאי. </w:t>
      </w:r>
    </w:p>
    <w:p w:rsidR="00DA1059" w:rsidRDefault="00DA1059" w:rsidP="00733D1B">
      <w:pPr>
        <w:rPr>
          <w:rtl/>
          <w:lang w:eastAsia="he-IL"/>
        </w:rPr>
      </w:pPr>
      <w:bookmarkStart w:id="1246" w:name="_ETM_Q6_139000"/>
      <w:bookmarkEnd w:id="1246"/>
    </w:p>
    <w:p w:rsidR="00DA1059" w:rsidRDefault="00DA1059" w:rsidP="00733D1B">
      <w:pPr>
        <w:pStyle w:val="af7"/>
        <w:rPr>
          <w:rtl/>
        </w:rPr>
      </w:pPr>
      <w:r w:rsidRPr="00773B9E">
        <w:rPr>
          <w:rStyle w:val="TagStyle"/>
          <w:rtl/>
        </w:rPr>
        <w:t xml:space="preserve"> &lt;&lt; יור &gt;&gt;</w:t>
      </w:r>
      <w:r w:rsidRPr="00376B0B">
        <w:rPr>
          <w:rStyle w:val="TagStyle"/>
          <w:rtl/>
        </w:rPr>
        <w:t xml:space="preserve"> </w:t>
      </w:r>
      <w:r>
        <w:rPr>
          <w:rtl/>
        </w:rPr>
        <w:t>היו"ר אחמד טיבי:</w:t>
      </w:r>
      <w:r w:rsidRPr="00376B0B">
        <w:rPr>
          <w:rStyle w:val="TagStyle"/>
          <w:rtl/>
        </w:rPr>
        <w:t xml:space="preserve"> </w:t>
      </w:r>
      <w:r w:rsidRPr="00773B9E">
        <w:rPr>
          <w:rStyle w:val="TagStyle"/>
          <w:rtl/>
        </w:rPr>
        <w:t>&lt;&lt; יור &gt;&gt;</w:t>
      </w:r>
      <w:r>
        <w:rPr>
          <w:rtl/>
        </w:rPr>
        <w:t xml:space="preserve"> </w:t>
      </w:r>
    </w:p>
    <w:p w:rsidR="00DA1059" w:rsidRDefault="00DA1059" w:rsidP="00CE6451">
      <w:pPr>
        <w:rPr>
          <w:rtl/>
          <w:lang w:eastAsia="he-IL"/>
        </w:rPr>
      </w:pPr>
    </w:p>
    <w:p w:rsidR="00DA1059" w:rsidRDefault="00DA1059" w:rsidP="00733D1B">
      <w:pPr>
        <w:rPr>
          <w:rtl/>
          <w:lang w:eastAsia="he-IL"/>
        </w:rPr>
      </w:pPr>
      <w:r>
        <w:rPr>
          <w:rFonts w:hint="cs"/>
          <w:rtl/>
          <w:lang w:eastAsia="he-IL"/>
        </w:rPr>
        <w:t>אבל אתה חבר כנסת?</w:t>
      </w:r>
    </w:p>
    <w:p w:rsidR="00DA1059" w:rsidRDefault="00DA1059" w:rsidP="00733D1B">
      <w:pPr>
        <w:rPr>
          <w:rtl/>
          <w:lang w:eastAsia="he-IL"/>
        </w:rPr>
      </w:pPr>
    </w:p>
    <w:p w:rsidR="00DA1059" w:rsidRDefault="00DA1059" w:rsidP="00733D1B">
      <w:pPr>
        <w:pStyle w:val="af6"/>
        <w:rPr>
          <w:rtl/>
        </w:rPr>
      </w:pPr>
      <w:bookmarkStart w:id="1247" w:name="ET_interruption_6267_11"/>
      <w:r w:rsidRPr="00773B9E">
        <w:rPr>
          <w:rStyle w:val="TagStyle"/>
          <w:rtl/>
        </w:rPr>
        <w:t xml:space="preserve"> &lt;&lt; קריאה &gt;&gt;</w:t>
      </w:r>
      <w:r w:rsidRPr="00376B0B">
        <w:rPr>
          <w:rStyle w:val="TagStyle"/>
          <w:rtl/>
        </w:rPr>
        <w:t xml:space="preserve"> </w:t>
      </w:r>
      <w:r>
        <w:rPr>
          <w:rtl/>
        </w:rPr>
        <w:t>שר הרווחה ו</w:t>
      </w:r>
      <w:r w:rsidR="00F64426">
        <w:rPr>
          <w:rtl/>
        </w:rPr>
        <w:t>הביטחון החברתי</w:t>
      </w:r>
      <w:r>
        <w:rPr>
          <w:rtl/>
        </w:rPr>
        <w:t xml:space="preserve"> מאיר כהן:</w:t>
      </w:r>
      <w:r w:rsidRPr="00376B0B">
        <w:rPr>
          <w:rStyle w:val="TagStyle"/>
          <w:rtl/>
        </w:rPr>
        <w:t xml:space="preserve"> </w:t>
      </w:r>
      <w:r w:rsidRPr="00773B9E">
        <w:rPr>
          <w:rStyle w:val="TagStyle"/>
          <w:rtl/>
        </w:rPr>
        <w:t>&lt;&lt; קריאה &gt;&gt;</w:t>
      </w:r>
      <w:r>
        <w:rPr>
          <w:rtl/>
        </w:rPr>
        <w:t xml:space="preserve"> </w:t>
      </w:r>
      <w:bookmarkEnd w:id="1247"/>
    </w:p>
    <w:p w:rsidR="00DA1059" w:rsidRDefault="00DA1059" w:rsidP="00CE6451">
      <w:pPr>
        <w:rPr>
          <w:rtl/>
          <w:lang w:eastAsia="he-IL"/>
        </w:rPr>
      </w:pPr>
    </w:p>
    <w:p w:rsidR="00DA1059" w:rsidRDefault="00DA1059" w:rsidP="00733D1B">
      <w:pPr>
        <w:rPr>
          <w:rtl/>
          <w:lang w:eastAsia="he-IL"/>
        </w:rPr>
      </w:pPr>
      <w:r>
        <w:rPr>
          <w:rFonts w:hint="cs"/>
          <w:rtl/>
          <w:lang w:eastAsia="he-IL"/>
        </w:rPr>
        <w:t xml:space="preserve">כן, כן. </w:t>
      </w:r>
    </w:p>
    <w:p w:rsidR="00DA1059" w:rsidRDefault="00DA1059" w:rsidP="00733D1B">
      <w:pPr>
        <w:rPr>
          <w:rtl/>
          <w:lang w:eastAsia="he-IL"/>
        </w:rPr>
      </w:pPr>
      <w:bookmarkStart w:id="1248" w:name="_ETM_Q6_140000"/>
      <w:bookmarkEnd w:id="1248"/>
    </w:p>
    <w:p w:rsidR="00DA1059" w:rsidRDefault="00DA1059" w:rsidP="00733D1B">
      <w:pPr>
        <w:pStyle w:val="af7"/>
        <w:rPr>
          <w:rtl/>
        </w:rPr>
      </w:pPr>
      <w:bookmarkStart w:id="1249" w:name="ET_yor_6117_12"/>
      <w:r w:rsidRPr="00773B9E">
        <w:rPr>
          <w:rStyle w:val="TagStyle"/>
          <w:rtl/>
        </w:rPr>
        <w:t xml:space="preserve"> &lt;&lt; יור &gt;&gt;</w:t>
      </w:r>
      <w:r w:rsidRPr="00376B0B">
        <w:rPr>
          <w:rStyle w:val="TagStyle"/>
          <w:rtl/>
        </w:rPr>
        <w:t xml:space="preserve"> </w:t>
      </w:r>
      <w:r>
        <w:rPr>
          <w:rtl/>
        </w:rPr>
        <w:t>היו"ר אחמד טיבי:</w:t>
      </w:r>
      <w:r w:rsidRPr="00376B0B">
        <w:rPr>
          <w:rStyle w:val="TagStyle"/>
          <w:rtl/>
        </w:rPr>
        <w:t xml:space="preserve"> </w:t>
      </w:r>
      <w:r w:rsidRPr="00773B9E">
        <w:rPr>
          <w:rStyle w:val="TagStyle"/>
          <w:rtl/>
        </w:rPr>
        <w:t>&lt;&lt; יור &gt;&gt;</w:t>
      </w:r>
      <w:r>
        <w:rPr>
          <w:rtl/>
        </w:rPr>
        <w:t xml:space="preserve"> </w:t>
      </w:r>
      <w:bookmarkEnd w:id="1249"/>
    </w:p>
    <w:p w:rsidR="00DA1059" w:rsidRDefault="00DA1059" w:rsidP="00CE6451">
      <w:pPr>
        <w:rPr>
          <w:rtl/>
          <w:lang w:eastAsia="he-IL"/>
        </w:rPr>
      </w:pPr>
    </w:p>
    <w:p w:rsidR="00DA1059" w:rsidRDefault="00DA1059" w:rsidP="00733D1B">
      <w:pPr>
        <w:rPr>
          <w:rtl/>
          <w:lang w:eastAsia="he-IL"/>
        </w:rPr>
      </w:pPr>
      <w:bookmarkStart w:id="1250" w:name="_ETM_Q6_141000"/>
      <w:bookmarkEnd w:id="1250"/>
      <w:r>
        <w:rPr>
          <w:rFonts w:hint="cs"/>
          <w:rtl/>
          <w:lang w:eastAsia="he-IL"/>
        </w:rPr>
        <w:t>אתה גם חבר כנסת. הוא גם חבר כנסת. עאידה תומא סלימאן, תפדלי.</w:t>
      </w:r>
    </w:p>
    <w:p w:rsidR="00DA1059" w:rsidRDefault="00DA1059" w:rsidP="00733D1B">
      <w:pPr>
        <w:rPr>
          <w:rtl/>
          <w:lang w:eastAsia="he-IL"/>
        </w:rPr>
      </w:pPr>
    </w:p>
    <w:p w:rsidR="00DA1059" w:rsidRDefault="00DA1059" w:rsidP="00733D1B">
      <w:pPr>
        <w:pStyle w:val="aa"/>
        <w:rPr>
          <w:rtl/>
          <w:lang w:eastAsia="he-IL"/>
        </w:rPr>
      </w:pPr>
      <w:bookmarkStart w:id="1251" w:name="ET_query_624868_13"/>
      <w:r w:rsidRPr="00773B9E">
        <w:rPr>
          <w:rStyle w:val="TagStyle"/>
          <w:rtl/>
        </w:rPr>
        <w:t>&lt;&lt; שאילתה &gt;&gt;</w:t>
      </w:r>
      <w:r w:rsidRPr="005D1670">
        <w:rPr>
          <w:rStyle w:val="TagStyle"/>
          <w:rtl/>
        </w:rPr>
        <w:t xml:space="preserve"> </w:t>
      </w:r>
      <w:bookmarkStart w:id="1252" w:name="_Toc85113839"/>
      <w:bookmarkStart w:id="1253" w:name="_Toc85116232"/>
      <w:bookmarkStart w:id="1254" w:name="_Toc85116698"/>
      <w:r>
        <w:rPr>
          <w:rtl/>
          <w:lang w:eastAsia="he-IL"/>
        </w:rPr>
        <w:t>55. סגירת מרכז מפעל עבודה שיקומי בנצרת</w:t>
      </w:r>
      <w:bookmarkEnd w:id="1252"/>
      <w:bookmarkEnd w:id="1253"/>
      <w:bookmarkEnd w:id="1254"/>
      <w:r w:rsidRPr="005D1670">
        <w:rPr>
          <w:rStyle w:val="TagStyle"/>
          <w:rtl/>
        </w:rPr>
        <w:t xml:space="preserve"> </w:t>
      </w:r>
      <w:r w:rsidRPr="00773B9E">
        <w:rPr>
          <w:rStyle w:val="TagStyle"/>
          <w:rtl/>
        </w:rPr>
        <w:t>&lt;&lt; שאילתה &gt;&gt;</w:t>
      </w:r>
      <w:r>
        <w:rPr>
          <w:rtl/>
          <w:lang w:eastAsia="he-IL"/>
        </w:rPr>
        <w:t xml:space="preserve"> </w:t>
      </w:r>
      <w:bookmarkEnd w:id="1251"/>
    </w:p>
    <w:p w:rsidR="00DA1059" w:rsidRDefault="00DA1059" w:rsidP="00CE6451">
      <w:pPr>
        <w:rPr>
          <w:rtl/>
          <w:lang w:eastAsia="he-IL"/>
        </w:rPr>
      </w:pPr>
    </w:p>
    <w:p w:rsidR="00DA1059" w:rsidRDefault="00DA1059" w:rsidP="00733D1B">
      <w:pPr>
        <w:pStyle w:val="a5"/>
        <w:rPr>
          <w:rtl/>
        </w:rPr>
      </w:pPr>
      <w:bookmarkStart w:id="1255" w:name="ET_speaker_5761_15"/>
      <w:r w:rsidRPr="00773B9E">
        <w:rPr>
          <w:rStyle w:val="TagStyle"/>
          <w:rtl/>
        </w:rPr>
        <w:t xml:space="preserve"> &lt;&lt; דובר &gt;&gt;</w:t>
      </w:r>
      <w:r w:rsidRPr="00415148">
        <w:rPr>
          <w:rStyle w:val="TagStyle"/>
          <w:rtl/>
        </w:rPr>
        <w:t xml:space="preserve"> </w:t>
      </w:r>
      <w:bookmarkStart w:id="1256" w:name="_Toc85113840"/>
      <w:bookmarkStart w:id="1257" w:name="_Toc85116233"/>
      <w:bookmarkStart w:id="1258" w:name="_Toc85116699"/>
      <w:r>
        <w:rPr>
          <w:rtl/>
        </w:rPr>
        <w:t>עאידה תומא סלימאן (הרשימה המשותפת):</w:t>
      </w:r>
      <w:bookmarkEnd w:id="1256"/>
      <w:bookmarkEnd w:id="1257"/>
      <w:bookmarkEnd w:id="1258"/>
      <w:r w:rsidRPr="00415148">
        <w:rPr>
          <w:rStyle w:val="TagStyle"/>
          <w:rtl/>
        </w:rPr>
        <w:t xml:space="preserve"> </w:t>
      </w:r>
      <w:r w:rsidRPr="00773B9E">
        <w:rPr>
          <w:rStyle w:val="TagStyle"/>
          <w:rtl/>
        </w:rPr>
        <w:t>&lt;&lt; דובר &gt;&gt;</w:t>
      </w:r>
      <w:r>
        <w:rPr>
          <w:rtl/>
        </w:rPr>
        <w:t xml:space="preserve"> </w:t>
      </w:r>
      <w:bookmarkEnd w:id="1255"/>
    </w:p>
    <w:p w:rsidR="00DA1059" w:rsidRDefault="00DA1059" w:rsidP="00CE6451">
      <w:pPr>
        <w:rPr>
          <w:rtl/>
          <w:lang w:eastAsia="he-IL"/>
        </w:rPr>
      </w:pPr>
    </w:p>
    <w:p w:rsidR="00DA1059" w:rsidRDefault="00DA1059" w:rsidP="00C32361">
      <w:pPr>
        <w:rPr>
          <w:rtl/>
        </w:rPr>
      </w:pPr>
      <w:bookmarkStart w:id="1259" w:name="_ETM_Q6_144000"/>
      <w:bookmarkEnd w:id="1259"/>
      <w:r>
        <w:rPr>
          <w:rFonts w:hint="cs"/>
          <w:rtl/>
        </w:rPr>
        <w:t>שוכרן</w:t>
      </w:r>
      <w:bookmarkStart w:id="1260" w:name="_ETM_Q6_151000"/>
      <w:bookmarkEnd w:id="1260"/>
      <w:r w:rsidR="00C32361">
        <w:rPr>
          <w:rFonts w:hint="cs"/>
          <w:rtl/>
        </w:rPr>
        <w:t xml:space="preserve">, סייד א-ראיס. </w:t>
      </w:r>
    </w:p>
    <w:p w:rsidR="00DA1059" w:rsidRDefault="00DA1059" w:rsidP="00733D1B">
      <w:pPr>
        <w:rPr>
          <w:rtl/>
        </w:rPr>
      </w:pPr>
    </w:p>
    <w:p w:rsidR="00DA1059" w:rsidRDefault="00DA1059" w:rsidP="00733D1B">
      <w:pPr>
        <w:pStyle w:val="af7"/>
        <w:rPr>
          <w:rtl/>
        </w:rPr>
      </w:pPr>
      <w:bookmarkStart w:id="1261" w:name="ET_yor_6117_16"/>
      <w:r w:rsidRPr="00773B9E">
        <w:rPr>
          <w:rStyle w:val="TagStyle"/>
          <w:rtl/>
        </w:rPr>
        <w:t xml:space="preserve"> &lt;&lt; יור &gt;&gt;</w:t>
      </w:r>
      <w:r w:rsidRPr="00415148">
        <w:rPr>
          <w:rStyle w:val="TagStyle"/>
          <w:rtl/>
        </w:rPr>
        <w:t xml:space="preserve"> </w:t>
      </w:r>
      <w:r>
        <w:rPr>
          <w:rtl/>
        </w:rPr>
        <w:t>היו"ר אחמד טיבי:</w:t>
      </w:r>
      <w:r w:rsidRPr="00415148">
        <w:rPr>
          <w:rStyle w:val="TagStyle"/>
          <w:rtl/>
        </w:rPr>
        <w:t xml:space="preserve"> </w:t>
      </w:r>
      <w:r w:rsidRPr="00773B9E">
        <w:rPr>
          <w:rStyle w:val="TagStyle"/>
          <w:rtl/>
        </w:rPr>
        <w:t>&lt;&lt; יור &gt;&gt;</w:t>
      </w:r>
      <w:r>
        <w:rPr>
          <w:rtl/>
        </w:rPr>
        <w:t xml:space="preserve"> </w:t>
      </w:r>
      <w:bookmarkEnd w:id="1261"/>
    </w:p>
    <w:p w:rsidR="00DA1059" w:rsidRDefault="00DA1059" w:rsidP="00CE6451">
      <w:pPr>
        <w:rPr>
          <w:rtl/>
          <w:lang w:eastAsia="he-IL"/>
        </w:rPr>
      </w:pPr>
    </w:p>
    <w:p w:rsidR="00DA1059" w:rsidRDefault="00DA1059" w:rsidP="00C32361">
      <w:pPr>
        <w:rPr>
          <w:rtl/>
          <w:lang w:eastAsia="he-IL"/>
        </w:rPr>
      </w:pPr>
      <w:proofErr w:type="spellStart"/>
      <w:r>
        <w:rPr>
          <w:rFonts w:hint="cs"/>
          <w:rtl/>
          <w:lang w:eastAsia="he-IL"/>
        </w:rPr>
        <w:t>אהל</w:t>
      </w:r>
      <w:r w:rsidR="00C32361">
        <w:rPr>
          <w:rFonts w:hint="cs"/>
          <w:rtl/>
          <w:lang w:eastAsia="he-IL"/>
        </w:rPr>
        <w:t>ה</w:t>
      </w:r>
      <w:proofErr w:type="spellEnd"/>
      <w:r>
        <w:rPr>
          <w:rFonts w:hint="cs"/>
          <w:rtl/>
          <w:lang w:eastAsia="he-IL"/>
        </w:rPr>
        <w:t xml:space="preserve"> </w:t>
      </w:r>
      <w:proofErr w:type="spellStart"/>
      <w:r>
        <w:rPr>
          <w:rFonts w:hint="cs"/>
          <w:rtl/>
          <w:lang w:eastAsia="he-IL"/>
        </w:rPr>
        <w:t>וסהל</w:t>
      </w:r>
      <w:r w:rsidR="00C32361">
        <w:rPr>
          <w:rFonts w:hint="cs"/>
          <w:rtl/>
          <w:lang w:eastAsia="he-IL"/>
        </w:rPr>
        <w:t>ה</w:t>
      </w:r>
      <w:proofErr w:type="spellEnd"/>
      <w:r>
        <w:rPr>
          <w:rFonts w:hint="cs"/>
          <w:rtl/>
          <w:lang w:eastAsia="he-IL"/>
        </w:rPr>
        <w:t>.</w:t>
      </w:r>
    </w:p>
    <w:p w:rsidR="00DA1059" w:rsidRDefault="00DA1059" w:rsidP="00733D1B">
      <w:pPr>
        <w:rPr>
          <w:rtl/>
          <w:lang w:eastAsia="he-IL"/>
        </w:rPr>
      </w:pPr>
    </w:p>
    <w:p w:rsidR="00DA1059" w:rsidRDefault="00DA1059" w:rsidP="00733D1B">
      <w:pPr>
        <w:pStyle w:val="-"/>
        <w:rPr>
          <w:rtl/>
        </w:rPr>
      </w:pPr>
      <w:bookmarkStart w:id="1262" w:name="ET_speakercontinue_5761_17"/>
      <w:r w:rsidRPr="00773B9E">
        <w:rPr>
          <w:rStyle w:val="TagStyle"/>
          <w:rtl/>
        </w:rPr>
        <w:t xml:space="preserve"> &lt;&lt; דובר_המשך &gt;&gt;</w:t>
      </w:r>
      <w:r w:rsidRPr="00415148">
        <w:rPr>
          <w:rStyle w:val="TagStyle"/>
          <w:rtl/>
        </w:rPr>
        <w:t xml:space="preserve"> </w:t>
      </w:r>
      <w:r>
        <w:rPr>
          <w:rtl/>
        </w:rPr>
        <w:t>עאידה תומא סלימאן (הרשימה המשותפת):</w:t>
      </w:r>
      <w:r w:rsidRPr="00415148">
        <w:rPr>
          <w:rStyle w:val="TagStyle"/>
          <w:rtl/>
        </w:rPr>
        <w:t xml:space="preserve"> </w:t>
      </w:r>
      <w:r w:rsidRPr="00773B9E">
        <w:rPr>
          <w:rStyle w:val="TagStyle"/>
          <w:rtl/>
        </w:rPr>
        <w:t>&lt;&lt; דובר_המשך &gt;&gt;</w:t>
      </w:r>
      <w:r>
        <w:rPr>
          <w:rtl/>
        </w:rPr>
        <w:t xml:space="preserve"> </w:t>
      </w:r>
      <w:bookmarkEnd w:id="1262"/>
    </w:p>
    <w:p w:rsidR="00DA1059" w:rsidRDefault="00DA1059" w:rsidP="00CE6451">
      <w:pPr>
        <w:rPr>
          <w:rtl/>
          <w:lang w:eastAsia="he-IL"/>
        </w:rPr>
      </w:pPr>
    </w:p>
    <w:p w:rsidR="00DA1059" w:rsidRDefault="00DA1059" w:rsidP="00733D1B">
      <w:pPr>
        <w:rPr>
          <w:rtl/>
        </w:rPr>
      </w:pPr>
      <w:bookmarkStart w:id="1263" w:name="_ETM_Q6_153000"/>
      <w:bookmarkEnd w:id="1263"/>
      <w:r>
        <w:rPr>
          <w:rFonts w:hint="cs"/>
          <w:rtl/>
          <w:lang w:eastAsia="he-IL"/>
        </w:rPr>
        <w:t xml:space="preserve">כבוד השר, </w:t>
      </w:r>
      <w:r>
        <w:rPr>
          <w:rFonts w:hint="cs"/>
          <w:rtl/>
        </w:rPr>
        <w:t xml:space="preserve">לאחרונה נודע לנו שנסגר המרכז לעבודה שיקומית לבעלי צרכים מיוחדים בנצרת. </w:t>
      </w:r>
      <w:bookmarkStart w:id="1264" w:name="_ETM_Q6_161000"/>
      <w:bookmarkEnd w:id="1264"/>
    </w:p>
    <w:p w:rsidR="00DA1059" w:rsidRPr="009F1FFC" w:rsidRDefault="00DA1059" w:rsidP="00733D1B">
      <w:pPr>
        <w:rPr>
          <w:rtl/>
        </w:rPr>
      </w:pPr>
      <w:bookmarkStart w:id="1265" w:name="_ETM_Q6_165000"/>
      <w:bookmarkEnd w:id="1265"/>
    </w:p>
    <w:p w:rsidR="00DA1059" w:rsidRPr="00472AB3" w:rsidRDefault="00DA1059" w:rsidP="00733D1B">
      <w:pPr>
        <w:rPr>
          <w:rtl/>
        </w:rPr>
      </w:pPr>
      <w:r>
        <w:rPr>
          <w:rFonts w:hint="cs"/>
          <w:rtl/>
        </w:rPr>
        <w:t>ב</w:t>
      </w:r>
      <w:r w:rsidRPr="00472AB3">
        <w:rPr>
          <w:rFonts w:hint="cs"/>
          <w:rtl/>
        </w:rPr>
        <w:t>רצוני לשאול:</w:t>
      </w:r>
    </w:p>
    <w:p w:rsidR="00DA1059" w:rsidRDefault="00DA1059" w:rsidP="00733D1B">
      <w:pPr>
        <w:rPr>
          <w:rtl/>
        </w:rPr>
      </w:pPr>
    </w:p>
    <w:p w:rsidR="00DA1059" w:rsidRDefault="00DA1059" w:rsidP="00733D1B">
      <w:pPr>
        <w:rPr>
          <w:rtl/>
        </w:rPr>
      </w:pPr>
      <w:bookmarkStart w:id="1266" w:name="_ETM_Q6_172000"/>
      <w:bookmarkEnd w:id="1266"/>
      <w:r>
        <w:rPr>
          <w:rFonts w:hint="cs"/>
          <w:rtl/>
        </w:rPr>
        <w:t>1. איך התקבלה ההחלטה?</w:t>
      </w:r>
    </w:p>
    <w:p w:rsidR="00DA1059" w:rsidRPr="009F1FFC" w:rsidRDefault="00DA1059" w:rsidP="00733D1B">
      <w:pPr>
        <w:rPr>
          <w:rtl/>
        </w:rPr>
      </w:pPr>
      <w:bookmarkStart w:id="1267" w:name="_ETM_Q6_171000"/>
      <w:bookmarkEnd w:id="1267"/>
    </w:p>
    <w:p w:rsidR="00DA1059" w:rsidRDefault="00DA1059" w:rsidP="00733D1B">
      <w:pPr>
        <w:rPr>
          <w:rtl/>
        </w:rPr>
      </w:pPr>
      <w:r>
        <w:rPr>
          <w:rFonts w:hint="cs"/>
          <w:rtl/>
        </w:rPr>
        <w:t>2. מה הסיבות לסגירת המרכז?</w:t>
      </w:r>
    </w:p>
    <w:p w:rsidR="00DA1059" w:rsidRDefault="00DA1059" w:rsidP="00733D1B">
      <w:pPr>
        <w:rPr>
          <w:rtl/>
        </w:rPr>
      </w:pPr>
      <w:bookmarkStart w:id="1268" w:name="_ETM_Q6_174000"/>
      <w:bookmarkEnd w:id="1268"/>
    </w:p>
    <w:p w:rsidR="00DA1059" w:rsidRDefault="00DA1059" w:rsidP="00733D1B">
      <w:pPr>
        <w:rPr>
          <w:rtl/>
        </w:rPr>
      </w:pPr>
      <w:r>
        <w:rPr>
          <w:rFonts w:hint="cs"/>
          <w:rtl/>
        </w:rPr>
        <w:t xml:space="preserve">3. האם מתוכנן לפתוח אותו מחדש? </w:t>
      </w:r>
    </w:p>
    <w:p w:rsidR="00DA1059" w:rsidRDefault="00DA1059" w:rsidP="00733D1B">
      <w:pPr>
        <w:rPr>
          <w:rtl/>
        </w:rPr>
      </w:pPr>
    </w:p>
    <w:p w:rsidR="00DA1059" w:rsidRDefault="00DA1059" w:rsidP="002040A7">
      <w:pPr>
        <w:rPr>
          <w:rtl/>
        </w:rPr>
      </w:pPr>
      <w:r>
        <w:rPr>
          <w:rFonts w:hint="cs"/>
          <w:rtl/>
        </w:rPr>
        <w:t xml:space="preserve">4. אם לא </w:t>
      </w:r>
      <w:r w:rsidR="002040A7">
        <w:rPr>
          <w:rFonts w:hint="eastAsia"/>
          <w:rtl/>
        </w:rPr>
        <w:t xml:space="preserve">– </w:t>
      </w:r>
      <w:r>
        <w:rPr>
          <w:rFonts w:hint="cs"/>
          <w:rtl/>
        </w:rPr>
        <w:t>איך יקבלו המטופלים את השירות בחזרה?</w:t>
      </w:r>
    </w:p>
    <w:p w:rsidR="00DA1059" w:rsidRDefault="00DA1059" w:rsidP="00733D1B">
      <w:pPr>
        <w:rPr>
          <w:rtl/>
        </w:rPr>
      </w:pPr>
      <w:bookmarkStart w:id="1269" w:name="_ETM_Q6_186000"/>
      <w:bookmarkEnd w:id="1269"/>
    </w:p>
    <w:p w:rsidR="00DA1059" w:rsidRDefault="00DA1059" w:rsidP="00733D1B">
      <w:pPr>
        <w:pStyle w:val="a5"/>
        <w:rPr>
          <w:rtl/>
        </w:rPr>
      </w:pPr>
      <w:bookmarkStart w:id="1270" w:name="ET_speaker_6267_18"/>
      <w:r w:rsidRPr="00773B9E">
        <w:rPr>
          <w:rStyle w:val="TagStyle"/>
          <w:rtl/>
        </w:rPr>
        <w:t xml:space="preserve"> &lt;&lt; דובר &gt;&gt;</w:t>
      </w:r>
      <w:r w:rsidRPr="00415148">
        <w:rPr>
          <w:rStyle w:val="TagStyle"/>
          <w:rtl/>
        </w:rPr>
        <w:t xml:space="preserve"> </w:t>
      </w:r>
      <w:bookmarkStart w:id="1271" w:name="_Toc85113841"/>
      <w:bookmarkStart w:id="1272" w:name="_Toc85116234"/>
      <w:bookmarkStart w:id="1273" w:name="_Toc85116700"/>
      <w:r>
        <w:rPr>
          <w:rtl/>
        </w:rPr>
        <w:t>שר הרווחה ו</w:t>
      </w:r>
      <w:r w:rsidR="00F64426">
        <w:rPr>
          <w:rtl/>
        </w:rPr>
        <w:t>הביטחון החברתי</w:t>
      </w:r>
      <w:r>
        <w:rPr>
          <w:rtl/>
        </w:rPr>
        <w:t xml:space="preserve"> מאיר כהן:</w:t>
      </w:r>
      <w:bookmarkEnd w:id="1271"/>
      <w:bookmarkEnd w:id="1272"/>
      <w:bookmarkEnd w:id="1273"/>
      <w:r w:rsidRPr="00415148">
        <w:rPr>
          <w:rStyle w:val="TagStyle"/>
          <w:rtl/>
        </w:rPr>
        <w:t xml:space="preserve"> </w:t>
      </w:r>
      <w:r w:rsidRPr="00773B9E">
        <w:rPr>
          <w:rStyle w:val="TagStyle"/>
          <w:rtl/>
        </w:rPr>
        <w:t>&lt;&lt; דובר &gt;&gt;</w:t>
      </w:r>
      <w:r>
        <w:rPr>
          <w:rtl/>
        </w:rPr>
        <w:t xml:space="preserve"> </w:t>
      </w:r>
      <w:bookmarkEnd w:id="1270"/>
    </w:p>
    <w:p w:rsidR="00DA1059" w:rsidRDefault="00DA1059" w:rsidP="00CE6451">
      <w:pPr>
        <w:rPr>
          <w:rtl/>
          <w:lang w:eastAsia="he-IL"/>
        </w:rPr>
      </w:pPr>
    </w:p>
    <w:p w:rsidR="00DA1059" w:rsidRDefault="00DA1059" w:rsidP="00733D1B">
      <w:pPr>
        <w:rPr>
          <w:rtl/>
          <w:lang w:eastAsia="he-IL"/>
        </w:rPr>
      </w:pPr>
      <w:r>
        <w:rPr>
          <w:rFonts w:hint="cs"/>
          <w:rtl/>
          <w:lang w:eastAsia="he-IL"/>
        </w:rPr>
        <w:t xml:space="preserve">תודה רבה, גברתי. אדוני היושב-ראש, מכובדיי </w:t>
      </w:r>
      <w:r w:rsidR="00267305">
        <w:rPr>
          <w:rFonts w:hint="cs"/>
          <w:rtl/>
          <w:lang w:eastAsia="he-IL"/>
        </w:rPr>
        <w:t>– –</w:t>
      </w:r>
    </w:p>
    <w:p w:rsidR="00DA1059" w:rsidRDefault="00DA1059" w:rsidP="00733D1B">
      <w:pPr>
        <w:rPr>
          <w:rtl/>
          <w:lang w:eastAsia="he-IL"/>
        </w:rPr>
      </w:pPr>
    </w:p>
    <w:p w:rsidR="00DA1059" w:rsidRDefault="00DA1059" w:rsidP="00733D1B">
      <w:pPr>
        <w:pStyle w:val="af7"/>
        <w:rPr>
          <w:rtl/>
        </w:rPr>
      </w:pPr>
      <w:r w:rsidRPr="00773B9E">
        <w:rPr>
          <w:rStyle w:val="TagStyle"/>
          <w:rtl/>
        </w:rPr>
        <w:t xml:space="preserve"> &lt;&lt; יור &gt;&gt;</w:t>
      </w:r>
      <w:r w:rsidRPr="00E435F0">
        <w:rPr>
          <w:rStyle w:val="TagStyle"/>
          <w:rtl/>
        </w:rPr>
        <w:t xml:space="preserve"> </w:t>
      </w:r>
      <w:r>
        <w:rPr>
          <w:rtl/>
        </w:rPr>
        <w:t>היו"ר אחמד טיבי:</w:t>
      </w:r>
      <w:r w:rsidRPr="00E435F0">
        <w:rPr>
          <w:rStyle w:val="TagStyle"/>
          <w:rtl/>
        </w:rPr>
        <w:t xml:space="preserve"> </w:t>
      </w:r>
      <w:r w:rsidRPr="00773B9E">
        <w:rPr>
          <w:rStyle w:val="TagStyle"/>
          <w:rtl/>
        </w:rPr>
        <w:t>&lt;&lt; יור &gt;&gt;</w:t>
      </w:r>
      <w:r>
        <w:rPr>
          <w:rtl/>
        </w:rPr>
        <w:t xml:space="preserve"> </w:t>
      </w:r>
    </w:p>
    <w:p w:rsidR="00DA1059" w:rsidRDefault="00DA1059" w:rsidP="00CE6451">
      <w:pPr>
        <w:rPr>
          <w:rtl/>
          <w:lang w:eastAsia="he-IL"/>
        </w:rPr>
      </w:pPr>
    </w:p>
    <w:p w:rsidR="00DA1059" w:rsidRDefault="00DA1059" w:rsidP="00733D1B">
      <w:pPr>
        <w:rPr>
          <w:rtl/>
          <w:lang w:eastAsia="he-IL"/>
        </w:rPr>
      </w:pPr>
      <w:bookmarkStart w:id="1274" w:name="_ETM_Q6_188000"/>
      <w:bookmarkEnd w:id="1274"/>
      <w:r>
        <w:rPr>
          <w:rFonts w:hint="cs"/>
          <w:rtl/>
          <w:lang w:eastAsia="he-IL"/>
        </w:rPr>
        <w:t>תפדל.</w:t>
      </w:r>
    </w:p>
    <w:p w:rsidR="00DA1059" w:rsidRDefault="00DA1059" w:rsidP="00733D1B">
      <w:pPr>
        <w:rPr>
          <w:rtl/>
          <w:lang w:eastAsia="he-IL"/>
        </w:rPr>
      </w:pPr>
      <w:bookmarkStart w:id="1275" w:name="_ETM_Q6_191000"/>
      <w:bookmarkEnd w:id="1275"/>
    </w:p>
    <w:p w:rsidR="00DA1059" w:rsidRDefault="00DA1059" w:rsidP="00733D1B">
      <w:pPr>
        <w:pStyle w:val="-"/>
        <w:rPr>
          <w:rtl/>
        </w:rPr>
      </w:pPr>
      <w:bookmarkStart w:id="1276" w:name="ET_speakercontinue_6267_20"/>
      <w:r w:rsidRPr="00773B9E">
        <w:rPr>
          <w:rStyle w:val="TagStyle"/>
          <w:rtl/>
        </w:rPr>
        <w:t xml:space="preserve"> &lt;&lt; דובר_המשך &gt;&gt;</w:t>
      </w:r>
      <w:r w:rsidRPr="00E435F0">
        <w:rPr>
          <w:rStyle w:val="TagStyle"/>
          <w:rtl/>
        </w:rPr>
        <w:t xml:space="preserve"> </w:t>
      </w:r>
      <w:r>
        <w:rPr>
          <w:rtl/>
        </w:rPr>
        <w:t>שר הרווחה ו</w:t>
      </w:r>
      <w:r w:rsidR="00F64426">
        <w:rPr>
          <w:rtl/>
        </w:rPr>
        <w:t>הביטחון החברתי</w:t>
      </w:r>
      <w:r>
        <w:rPr>
          <w:rtl/>
        </w:rPr>
        <w:t xml:space="preserve"> מאיר כהן:</w:t>
      </w:r>
      <w:r w:rsidRPr="00E435F0">
        <w:rPr>
          <w:rStyle w:val="TagStyle"/>
          <w:rtl/>
        </w:rPr>
        <w:t xml:space="preserve"> </w:t>
      </w:r>
      <w:r w:rsidRPr="00773B9E">
        <w:rPr>
          <w:rStyle w:val="TagStyle"/>
          <w:rtl/>
        </w:rPr>
        <w:t>&lt;&lt; דובר_המשך &gt;&gt;</w:t>
      </w:r>
      <w:r>
        <w:rPr>
          <w:rtl/>
        </w:rPr>
        <w:t xml:space="preserve"> </w:t>
      </w:r>
      <w:bookmarkEnd w:id="1276"/>
    </w:p>
    <w:p w:rsidR="00DA1059" w:rsidRDefault="00DA1059" w:rsidP="00CE6451">
      <w:pPr>
        <w:rPr>
          <w:rtl/>
          <w:lang w:eastAsia="he-IL"/>
        </w:rPr>
      </w:pPr>
    </w:p>
    <w:p w:rsidR="00DA1059" w:rsidRDefault="00267305" w:rsidP="00733D1B">
      <w:pPr>
        <w:rPr>
          <w:rtl/>
          <w:lang w:eastAsia="he-IL"/>
        </w:rPr>
      </w:pPr>
      <w:r>
        <w:rPr>
          <w:rFonts w:hint="cs"/>
          <w:rtl/>
          <w:lang w:eastAsia="he-IL"/>
        </w:rPr>
        <w:t>– –</w:t>
      </w:r>
      <w:r w:rsidR="00DA1059">
        <w:rPr>
          <w:rFonts w:hint="cs"/>
          <w:rtl/>
          <w:lang w:eastAsia="he-IL"/>
        </w:rPr>
        <w:t xml:space="preserve"> שרות ושרים, חברי </w:t>
      </w:r>
      <w:bookmarkStart w:id="1277" w:name="_ETM_Q6_192000"/>
      <w:bookmarkEnd w:id="1277"/>
      <w:r w:rsidR="00DA1059">
        <w:rPr>
          <w:rFonts w:hint="cs"/>
          <w:rtl/>
          <w:lang w:eastAsia="he-IL"/>
        </w:rPr>
        <w:t xml:space="preserve">כנסת וחברות כנסת, בהמשך לשאלה שלך, ראשית, תודה רבה על </w:t>
      </w:r>
      <w:bookmarkStart w:id="1278" w:name="_ETM_Q6_204000"/>
      <w:bookmarkEnd w:id="1278"/>
      <w:r w:rsidR="00DA1059">
        <w:rPr>
          <w:rFonts w:hint="cs"/>
          <w:rtl/>
          <w:lang w:eastAsia="he-IL"/>
        </w:rPr>
        <w:t xml:space="preserve">הצפת סוגיה חשובה זו על במת מליאת הכנסת, ובהזדמנות הזאת </w:t>
      </w:r>
      <w:bookmarkStart w:id="1279" w:name="_ETM_Q6_209000"/>
      <w:bookmarkEnd w:id="1279"/>
      <w:r w:rsidR="00DA1059">
        <w:rPr>
          <w:rFonts w:hint="cs"/>
          <w:rtl/>
          <w:lang w:eastAsia="he-IL"/>
        </w:rPr>
        <w:t xml:space="preserve">אני רוצה להודות לך גם על מה שדיברנו לפני ועל </w:t>
      </w:r>
      <w:bookmarkStart w:id="1280" w:name="_ETM_Q6_214000"/>
      <w:bookmarkEnd w:id="1280"/>
      <w:r w:rsidR="00DA1059">
        <w:rPr>
          <w:rFonts w:hint="cs"/>
          <w:rtl/>
          <w:lang w:eastAsia="he-IL"/>
        </w:rPr>
        <w:t xml:space="preserve">המעורבות הבלתי-מתפשרת שלך בכל מה שקורה במגזר הערבי </w:t>
      </w:r>
      <w:bookmarkStart w:id="1281" w:name="_ETM_Q6_223000"/>
      <w:bookmarkEnd w:id="1281"/>
      <w:r w:rsidR="00DA1059">
        <w:rPr>
          <w:rFonts w:hint="cs"/>
          <w:rtl/>
          <w:lang w:eastAsia="he-IL"/>
        </w:rPr>
        <w:t xml:space="preserve">ונשים במגזר. תודה רבה לך </w:t>
      </w:r>
      <w:r w:rsidR="00DA1059">
        <w:rPr>
          <w:rtl/>
          <w:lang w:eastAsia="he-IL"/>
        </w:rPr>
        <w:t>–</w:t>
      </w:r>
      <w:r w:rsidR="00DA1059">
        <w:rPr>
          <w:rFonts w:hint="cs"/>
          <w:rtl/>
          <w:lang w:eastAsia="he-IL"/>
        </w:rPr>
        <w:t xml:space="preserve"> ואתמול ראינו את </w:t>
      </w:r>
      <w:bookmarkStart w:id="1282" w:name="_ETM_Q6_227000"/>
      <w:bookmarkEnd w:id="1282"/>
      <w:r w:rsidR="00DA1059">
        <w:rPr>
          <w:rFonts w:hint="cs"/>
          <w:rtl/>
          <w:lang w:eastAsia="he-IL"/>
        </w:rPr>
        <w:t>זה.</w:t>
      </w:r>
    </w:p>
    <w:p w:rsidR="00DA1059" w:rsidRDefault="00DA1059" w:rsidP="00733D1B">
      <w:pPr>
        <w:rPr>
          <w:rtl/>
          <w:lang w:eastAsia="he-IL"/>
        </w:rPr>
      </w:pPr>
    </w:p>
    <w:p w:rsidR="00DA1059" w:rsidRDefault="00DA1059" w:rsidP="00C32361">
      <w:pPr>
        <w:rPr>
          <w:rtl/>
          <w:lang w:eastAsia="he-IL"/>
        </w:rPr>
      </w:pPr>
      <w:proofErr w:type="spellStart"/>
      <w:r>
        <w:rPr>
          <w:rFonts w:hint="cs"/>
          <w:rtl/>
          <w:lang w:eastAsia="he-IL"/>
        </w:rPr>
        <w:t>במינהל</w:t>
      </w:r>
      <w:proofErr w:type="spellEnd"/>
      <w:r>
        <w:rPr>
          <w:rFonts w:hint="cs"/>
          <w:rtl/>
          <w:lang w:eastAsia="he-IL"/>
        </w:rPr>
        <w:t xml:space="preserve"> מוגבלויות אנחנו עוסקים בתחומים רבים שמטרתם לקדם אנשים עם מוגבלות על רצף התעסוקה. בין היתר עוסק האגף בפיתוח מודלים להקניית מיומנויות תעסוקה, בבניית תוכניות לקידום רצף תעסוקה, הכשרה לניוד על רצף התעסוקה, ואנחנו מפתחים </w:t>
      </w:r>
      <w:bookmarkStart w:id="1283" w:name="_ETM_Q6_251000"/>
      <w:bookmarkEnd w:id="1283"/>
      <w:r>
        <w:rPr>
          <w:rFonts w:hint="cs"/>
          <w:rtl/>
          <w:lang w:eastAsia="he-IL"/>
        </w:rPr>
        <w:t xml:space="preserve">מודלים עסקיים תוך-מפעליים </w:t>
      </w:r>
      <w:r>
        <w:rPr>
          <w:rtl/>
          <w:lang w:eastAsia="he-IL"/>
        </w:rPr>
        <w:t>–</w:t>
      </w:r>
      <w:r>
        <w:rPr>
          <w:rFonts w:hint="cs"/>
          <w:rtl/>
          <w:lang w:eastAsia="he-IL"/>
        </w:rPr>
        <w:t xml:space="preserve"> כלומר יש מצבים שעובדים בתוך המפעל </w:t>
      </w:r>
      <w:r>
        <w:rPr>
          <w:rtl/>
          <w:lang w:eastAsia="he-IL"/>
        </w:rPr>
        <w:t>–</w:t>
      </w:r>
      <w:r>
        <w:rPr>
          <w:rFonts w:hint="cs"/>
          <w:rtl/>
          <w:lang w:eastAsia="he-IL"/>
        </w:rPr>
        <w:t xml:space="preserve"> המאפשרים יחסי עובד</w:t>
      </w:r>
      <w:r>
        <w:rPr>
          <w:rFonts w:hint="eastAsia"/>
          <w:rtl/>
          <w:lang w:eastAsia="he-IL"/>
        </w:rPr>
        <w:t>–</w:t>
      </w:r>
      <w:r>
        <w:rPr>
          <w:rFonts w:hint="cs"/>
          <w:rtl/>
          <w:lang w:eastAsia="he-IL"/>
        </w:rPr>
        <w:t xml:space="preserve">מעביד, וזה אגב דבר שהיום נמצא על שולחן הדיון הציבורי, האם במפעלים </w:t>
      </w:r>
      <w:bookmarkStart w:id="1284" w:name="_ETM_Q6_269000"/>
      <w:bookmarkEnd w:id="1284"/>
      <w:r>
        <w:rPr>
          <w:rFonts w:hint="cs"/>
          <w:rtl/>
          <w:lang w:eastAsia="he-IL"/>
        </w:rPr>
        <w:t>המוגנים האלה זה יחסים של עובד</w:t>
      </w:r>
      <w:r>
        <w:rPr>
          <w:rFonts w:hint="eastAsia"/>
          <w:rtl/>
          <w:lang w:eastAsia="he-IL"/>
        </w:rPr>
        <w:t>–</w:t>
      </w:r>
      <w:r>
        <w:rPr>
          <w:rFonts w:hint="cs"/>
          <w:rtl/>
          <w:lang w:eastAsia="he-IL"/>
        </w:rPr>
        <w:t>מעביד וכל מה שקשור לכך</w:t>
      </w:r>
      <w:r w:rsidR="00C32361">
        <w:rPr>
          <w:rFonts w:hint="cs"/>
          <w:rtl/>
          <w:lang w:eastAsia="he-IL"/>
        </w:rPr>
        <w:t>.</w:t>
      </w:r>
      <w:r>
        <w:rPr>
          <w:rFonts w:hint="cs"/>
          <w:rtl/>
          <w:lang w:eastAsia="he-IL"/>
        </w:rPr>
        <w:t xml:space="preserve"> נידרש </w:t>
      </w:r>
      <w:r>
        <w:rPr>
          <w:rtl/>
          <w:lang w:eastAsia="he-IL"/>
        </w:rPr>
        <w:t>–</w:t>
      </w:r>
      <w:r>
        <w:rPr>
          <w:rFonts w:hint="cs"/>
          <w:rtl/>
          <w:lang w:eastAsia="he-IL"/>
        </w:rPr>
        <w:t xml:space="preserve"> הכנסת, משרד העבודה, משרד הרווחה </w:t>
      </w:r>
      <w:r>
        <w:rPr>
          <w:rtl/>
          <w:lang w:eastAsia="he-IL"/>
        </w:rPr>
        <w:t>–</w:t>
      </w:r>
      <w:r>
        <w:rPr>
          <w:rFonts w:hint="cs"/>
          <w:rtl/>
          <w:lang w:eastAsia="he-IL"/>
        </w:rPr>
        <w:t xml:space="preserve"> </w:t>
      </w:r>
      <w:bookmarkStart w:id="1285" w:name="_ETM_Q6_276000"/>
      <w:bookmarkEnd w:id="1285"/>
      <w:r>
        <w:rPr>
          <w:rFonts w:hint="cs"/>
          <w:rtl/>
          <w:lang w:eastAsia="he-IL"/>
        </w:rPr>
        <w:t>נידרש לכל הדבר הזה.</w:t>
      </w:r>
    </w:p>
    <w:p w:rsidR="00DA1059" w:rsidRDefault="00DA1059" w:rsidP="00733D1B">
      <w:pPr>
        <w:rPr>
          <w:rtl/>
          <w:lang w:eastAsia="he-IL"/>
        </w:rPr>
      </w:pPr>
    </w:p>
    <w:p w:rsidR="00DA1059" w:rsidRDefault="00DA1059" w:rsidP="00C32361">
      <w:pPr>
        <w:rPr>
          <w:rtl/>
          <w:lang w:eastAsia="he-IL"/>
        </w:rPr>
      </w:pPr>
      <w:r>
        <w:rPr>
          <w:rFonts w:hint="cs"/>
          <w:rtl/>
          <w:lang w:eastAsia="he-IL"/>
        </w:rPr>
        <w:t xml:space="preserve">משרד הרווחה מפעיל 300 מפעלים מוגנים, המהווים שלב ראשוני ברצף התעסוקה הקיים ומיועדים </w:t>
      </w:r>
      <w:bookmarkStart w:id="1286" w:name="_ETM_Q6_291000"/>
      <w:bookmarkEnd w:id="1286"/>
      <w:r>
        <w:rPr>
          <w:rFonts w:hint="cs"/>
          <w:rtl/>
          <w:lang w:eastAsia="he-IL"/>
        </w:rPr>
        <w:t xml:space="preserve">לתת שירות לאנשים עם יכולת תעסוקתית נמוכה ביותר, שאינם </w:t>
      </w:r>
      <w:r>
        <w:rPr>
          <w:rtl/>
          <w:lang w:eastAsia="he-IL"/>
        </w:rPr>
        <w:t>–</w:t>
      </w:r>
      <w:r>
        <w:rPr>
          <w:rFonts w:hint="cs"/>
          <w:rtl/>
          <w:lang w:eastAsia="he-IL"/>
        </w:rPr>
        <w:t xml:space="preserve"> קשה להם </w:t>
      </w:r>
      <w:r>
        <w:rPr>
          <w:rtl/>
          <w:lang w:eastAsia="he-IL"/>
        </w:rPr>
        <w:t>–</w:t>
      </w:r>
      <w:r>
        <w:rPr>
          <w:rFonts w:hint="cs"/>
          <w:rtl/>
          <w:lang w:eastAsia="he-IL"/>
        </w:rPr>
        <w:t xml:space="preserve"> חבריא, אנחנו מבקשים שקט, ביטן. </w:t>
      </w:r>
    </w:p>
    <w:p w:rsidR="00DA1059" w:rsidRDefault="00DA1059" w:rsidP="00733D1B">
      <w:pPr>
        <w:rPr>
          <w:rtl/>
          <w:lang w:eastAsia="he-IL"/>
        </w:rPr>
      </w:pPr>
      <w:bookmarkStart w:id="1287" w:name="_ETM_Q6_297000"/>
      <w:bookmarkEnd w:id="1287"/>
    </w:p>
    <w:p w:rsidR="00DA1059" w:rsidRDefault="00DA1059" w:rsidP="00733D1B">
      <w:pPr>
        <w:pStyle w:val="af7"/>
        <w:rPr>
          <w:rtl/>
        </w:rPr>
      </w:pPr>
      <w:bookmarkStart w:id="1288" w:name="ET_yor_6117_21"/>
      <w:r w:rsidRPr="00773B9E">
        <w:rPr>
          <w:rStyle w:val="TagStyle"/>
          <w:rtl/>
        </w:rPr>
        <w:t xml:space="preserve"> &lt;&lt; יור &gt;&gt;</w:t>
      </w:r>
      <w:r w:rsidRPr="002C7477">
        <w:rPr>
          <w:rStyle w:val="TagStyle"/>
          <w:rtl/>
        </w:rPr>
        <w:t xml:space="preserve"> </w:t>
      </w:r>
      <w:r>
        <w:rPr>
          <w:rtl/>
        </w:rPr>
        <w:t>היו"ר אחמד טיבי:</w:t>
      </w:r>
      <w:r w:rsidRPr="002C7477">
        <w:rPr>
          <w:rStyle w:val="TagStyle"/>
          <w:rtl/>
        </w:rPr>
        <w:t xml:space="preserve"> </w:t>
      </w:r>
      <w:r w:rsidRPr="00773B9E">
        <w:rPr>
          <w:rStyle w:val="TagStyle"/>
          <w:rtl/>
        </w:rPr>
        <w:t>&lt;&lt; יור &gt;&gt;</w:t>
      </w:r>
      <w:r>
        <w:rPr>
          <w:rtl/>
        </w:rPr>
        <w:t xml:space="preserve"> </w:t>
      </w:r>
      <w:bookmarkEnd w:id="1288"/>
    </w:p>
    <w:p w:rsidR="00DA1059" w:rsidRDefault="00DA1059" w:rsidP="00CE6451">
      <w:pPr>
        <w:rPr>
          <w:rtl/>
          <w:lang w:eastAsia="he-IL"/>
        </w:rPr>
      </w:pPr>
    </w:p>
    <w:p w:rsidR="00DA1059" w:rsidRDefault="00DA1059" w:rsidP="00733D1B">
      <w:pPr>
        <w:rPr>
          <w:rtl/>
          <w:lang w:eastAsia="he-IL"/>
        </w:rPr>
      </w:pPr>
      <w:bookmarkStart w:id="1289" w:name="_ETM_Q6_298000"/>
      <w:bookmarkEnd w:id="1289"/>
      <w:r>
        <w:rPr>
          <w:rFonts w:hint="cs"/>
          <w:rtl/>
          <w:lang w:eastAsia="he-IL"/>
        </w:rPr>
        <w:t xml:space="preserve">ביטן. </w:t>
      </w:r>
    </w:p>
    <w:p w:rsidR="00DA1059" w:rsidRDefault="00DA1059" w:rsidP="00733D1B">
      <w:pPr>
        <w:rPr>
          <w:rtl/>
          <w:lang w:eastAsia="he-IL"/>
        </w:rPr>
      </w:pPr>
    </w:p>
    <w:p w:rsidR="00DA1059" w:rsidRDefault="00DA1059" w:rsidP="00733D1B">
      <w:pPr>
        <w:pStyle w:val="-"/>
        <w:rPr>
          <w:rtl/>
        </w:rPr>
      </w:pPr>
      <w:bookmarkStart w:id="1290" w:name="ET_speakercontinue_6267_22"/>
      <w:r w:rsidRPr="00773B9E">
        <w:rPr>
          <w:rStyle w:val="TagStyle"/>
          <w:rtl/>
        </w:rPr>
        <w:t xml:space="preserve"> &lt;&lt; דובר_המשך &gt;&gt;</w:t>
      </w:r>
      <w:r w:rsidRPr="002C7477">
        <w:rPr>
          <w:rStyle w:val="TagStyle"/>
          <w:rtl/>
        </w:rPr>
        <w:t xml:space="preserve"> </w:t>
      </w:r>
      <w:r>
        <w:rPr>
          <w:rtl/>
        </w:rPr>
        <w:t>שר הרווחה ו</w:t>
      </w:r>
      <w:r w:rsidR="00F64426">
        <w:rPr>
          <w:rtl/>
        </w:rPr>
        <w:t>הביטחון החברתי</w:t>
      </w:r>
      <w:r>
        <w:rPr>
          <w:rtl/>
        </w:rPr>
        <w:t xml:space="preserve"> מאיר כהן:</w:t>
      </w:r>
      <w:r w:rsidRPr="002C7477">
        <w:rPr>
          <w:rStyle w:val="TagStyle"/>
          <w:rtl/>
        </w:rPr>
        <w:t xml:space="preserve"> </w:t>
      </w:r>
      <w:r w:rsidRPr="00773B9E">
        <w:rPr>
          <w:rStyle w:val="TagStyle"/>
          <w:rtl/>
        </w:rPr>
        <w:t>&lt;&lt; דובר_המשך &gt;&gt;</w:t>
      </w:r>
      <w:r>
        <w:rPr>
          <w:rtl/>
        </w:rPr>
        <w:t xml:space="preserve"> </w:t>
      </w:r>
      <w:bookmarkEnd w:id="1290"/>
    </w:p>
    <w:p w:rsidR="00DA1059" w:rsidRDefault="00DA1059" w:rsidP="00CE6451">
      <w:pPr>
        <w:rPr>
          <w:rtl/>
          <w:lang w:eastAsia="he-IL"/>
        </w:rPr>
      </w:pPr>
    </w:p>
    <w:p w:rsidR="00DA1059" w:rsidRDefault="00DA1059" w:rsidP="00C32361">
      <w:pPr>
        <w:rPr>
          <w:rtl/>
          <w:lang w:eastAsia="he-IL"/>
        </w:rPr>
      </w:pPr>
      <w:bookmarkStart w:id="1291" w:name="_ETM_Q6_304000"/>
      <w:bookmarkEnd w:id="1291"/>
      <w:r>
        <w:rPr>
          <w:rFonts w:hint="cs"/>
          <w:rtl/>
          <w:lang w:eastAsia="he-IL"/>
        </w:rPr>
        <w:t xml:space="preserve">חשוב </w:t>
      </w:r>
      <w:bookmarkStart w:id="1292" w:name="_ETM_Q6_302000"/>
      <w:bookmarkEnd w:id="1292"/>
      <w:r>
        <w:rPr>
          <w:rFonts w:hint="cs"/>
          <w:rtl/>
          <w:lang w:eastAsia="he-IL"/>
        </w:rPr>
        <w:t xml:space="preserve">שתכירו </w:t>
      </w:r>
      <w:r>
        <w:rPr>
          <w:rtl/>
          <w:lang w:eastAsia="he-IL"/>
        </w:rPr>
        <w:t>–</w:t>
      </w:r>
      <w:r>
        <w:rPr>
          <w:rFonts w:hint="cs"/>
          <w:rtl/>
          <w:lang w:eastAsia="he-IL"/>
        </w:rPr>
        <w:t xml:space="preserve"> בשאילתה הזאת זאת גם הזדמנות להגיד לכם </w:t>
      </w:r>
      <w:r w:rsidR="00C32361">
        <w:rPr>
          <w:rFonts w:hint="cs"/>
          <w:rtl/>
          <w:lang w:eastAsia="he-IL"/>
        </w:rPr>
        <w:t xml:space="preserve">מה עושה </w:t>
      </w:r>
      <w:r>
        <w:rPr>
          <w:rFonts w:hint="cs"/>
          <w:rtl/>
          <w:lang w:eastAsia="he-IL"/>
        </w:rPr>
        <w:t xml:space="preserve">כל משרד. אז אמרנו, 300 מפעלים מוגנים כאלה. </w:t>
      </w:r>
      <w:bookmarkStart w:id="1293" w:name="_ETM_Q6_314000"/>
      <w:bookmarkEnd w:id="1293"/>
      <w:r>
        <w:rPr>
          <w:rFonts w:hint="cs"/>
          <w:rtl/>
          <w:lang w:eastAsia="he-IL"/>
        </w:rPr>
        <w:t>המטרה של המפעל</w:t>
      </w:r>
      <w:r w:rsidR="00C32361">
        <w:rPr>
          <w:rFonts w:hint="cs"/>
          <w:rtl/>
          <w:lang w:eastAsia="he-IL"/>
        </w:rPr>
        <w:t>,</w:t>
      </w:r>
      <w:r>
        <w:rPr>
          <w:rFonts w:hint="cs"/>
          <w:rtl/>
          <w:lang w:eastAsia="he-IL"/>
        </w:rPr>
        <w:t xml:space="preserve"> של כל מפעל, </w:t>
      </w:r>
      <w:bookmarkStart w:id="1294" w:name="_ETM_Q6_318000"/>
      <w:bookmarkEnd w:id="1294"/>
      <w:r>
        <w:rPr>
          <w:rFonts w:hint="cs"/>
          <w:rtl/>
          <w:lang w:eastAsia="he-IL"/>
        </w:rPr>
        <w:t>אמרתי</w:t>
      </w:r>
      <w:r w:rsidR="00C32361">
        <w:rPr>
          <w:rFonts w:hint="cs"/>
          <w:rtl/>
          <w:lang w:eastAsia="he-IL"/>
        </w:rPr>
        <w:t>, היא</w:t>
      </w:r>
      <w:r>
        <w:rPr>
          <w:rFonts w:hint="cs"/>
          <w:rtl/>
          <w:lang w:eastAsia="he-IL"/>
        </w:rPr>
        <w:t xml:space="preserve"> להכשיר אנשים ולקדם אותם על רצף התעסוקה, מתוך </w:t>
      </w:r>
      <w:bookmarkStart w:id="1295" w:name="_ETM_Q6_323000"/>
      <w:bookmarkEnd w:id="1295"/>
      <w:r>
        <w:rPr>
          <w:rFonts w:hint="cs"/>
          <w:rtl/>
          <w:lang w:eastAsia="he-IL"/>
        </w:rPr>
        <w:t>תקווה</w:t>
      </w:r>
      <w:r w:rsidR="00C32361">
        <w:rPr>
          <w:rFonts w:hint="cs"/>
          <w:rtl/>
          <w:lang w:eastAsia="he-IL"/>
        </w:rPr>
        <w:t>,</w:t>
      </w:r>
      <w:r>
        <w:rPr>
          <w:rFonts w:hint="cs"/>
          <w:rtl/>
          <w:lang w:eastAsia="he-IL"/>
        </w:rPr>
        <w:t xml:space="preserve"> בעזרת השם</w:t>
      </w:r>
      <w:r w:rsidR="00C32361">
        <w:rPr>
          <w:rFonts w:hint="cs"/>
          <w:rtl/>
          <w:lang w:eastAsia="he-IL"/>
        </w:rPr>
        <w:t>,</w:t>
      </w:r>
      <w:r>
        <w:rPr>
          <w:rFonts w:hint="cs"/>
          <w:rtl/>
          <w:lang w:eastAsia="he-IL"/>
        </w:rPr>
        <w:t xml:space="preserve"> להעביר כמה שיותר לשוק החופשי ולמצוא להם השמות. </w:t>
      </w:r>
    </w:p>
    <w:p w:rsidR="00DA1059" w:rsidRDefault="00DA1059" w:rsidP="00733D1B">
      <w:pPr>
        <w:rPr>
          <w:rtl/>
          <w:lang w:eastAsia="he-IL"/>
        </w:rPr>
      </w:pPr>
    </w:p>
    <w:p w:rsidR="00DA1059" w:rsidRDefault="00DA1059" w:rsidP="00733D1B">
      <w:pPr>
        <w:rPr>
          <w:rtl/>
          <w:lang w:eastAsia="he-IL"/>
        </w:rPr>
      </w:pPr>
      <w:bookmarkStart w:id="1296" w:name="_ETM_Q6_329000"/>
      <w:bookmarkEnd w:id="1296"/>
      <w:r>
        <w:rPr>
          <w:rFonts w:hint="cs"/>
          <w:rtl/>
          <w:lang w:eastAsia="he-IL"/>
        </w:rPr>
        <w:t xml:space="preserve">לעניין סגירת המסגרת בנצרת </w:t>
      </w:r>
      <w:r>
        <w:rPr>
          <w:rtl/>
          <w:lang w:eastAsia="he-IL"/>
        </w:rPr>
        <w:t>–</w:t>
      </w:r>
      <w:r w:rsidR="002040A7">
        <w:rPr>
          <w:rFonts w:hint="cs"/>
          <w:rtl/>
          <w:lang w:eastAsia="he-IL"/>
        </w:rPr>
        <w:t xml:space="preserve"> ואני עונה ישירות על ה</w:t>
      </w:r>
      <w:r>
        <w:rPr>
          <w:rFonts w:hint="cs"/>
          <w:rtl/>
          <w:lang w:eastAsia="he-IL"/>
        </w:rPr>
        <w:t xml:space="preserve">שאלה שלך. </w:t>
      </w:r>
      <w:bookmarkStart w:id="1297" w:name="_ETM_Q6_334000"/>
      <w:bookmarkEnd w:id="1297"/>
      <w:r>
        <w:rPr>
          <w:rFonts w:hint="cs"/>
          <w:rtl/>
          <w:lang w:eastAsia="he-IL"/>
        </w:rPr>
        <w:t xml:space="preserve">המסגרת נסגרה </w:t>
      </w:r>
      <w:r>
        <w:rPr>
          <w:rtl/>
          <w:lang w:eastAsia="he-IL"/>
        </w:rPr>
        <w:t>–</w:t>
      </w:r>
      <w:r>
        <w:rPr>
          <w:rFonts w:hint="cs"/>
          <w:rtl/>
          <w:lang w:eastAsia="he-IL"/>
        </w:rPr>
        <w:t xml:space="preserve"> חברים </w:t>
      </w:r>
      <w:r w:rsidR="00267305">
        <w:rPr>
          <w:rFonts w:hint="cs"/>
          <w:rtl/>
          <w:lang w:eastAsia="he-IL"/>
        </w:rPr>
        <w:t>– – –</w:t>
      </w:r>
    </w:p>
    <w:p w:rsidR="00DA1059" w:rsidRPr="00C32361" w:rsidRDefault="00DA1059" w:rsidP="00CE6451">
      <w:pPr>
        <w:rPr>
          <w:rtl/>
        </w:rPr>
      </w:pPr>
    </w:p>
    <w:p w:rsidR="00DA1059" w:rsidRDefault="00DA1059" w:rsidP="00733D1B">
      <w:pPr>
        <w:pStyle w:val="af6"/>
        <w:rPr>
          <w:rtl/>
        </w:rPr>
      </w:pPr>
      <w:bookmarkStart w:id="1298" w:name="ET_interruption_5761_24"/>
      <w:r w:rsidRPr="00773B9E">
        <w:rPr>
          <w:rStyle w:val="TagStyle"/>
          <w:rtl/>
        </w:rPr>
        <w:t xml:space="preserve"> &lt;&lt; קריאה &gt;&gt;</w:t>
      </w:r>
      <w:r w:rsidRPr="00CA269F">
        <w:rPr>
          <w:rStyle w:val="TagStyle"/>
          <w:rtl/>
        </w:rPr>
        <w:t xml:space="preserve"> </w:t>
      </w:r>
      <w:r>
        <w:rPr>
          <w:rtl/>
        </w:rPr>
        <w:t>עאידה תומא סלימאן (הרשימה המשותפת):</w:t>
      </w:r>
      <w:r w:rsidRPr="00CA269F">
        <w:rPr>
          <w:rStyle w:val="TagStyle"/>
          <w:rtl/>
        </w:rPr>
        <w:t xml:space="preserve"> </w:t>
      </w:r>
      <w:r w:rsidRPr="00773B9E">
        <w:rPr>
          <w:rStyle w:val="TagStyle"/>
          <w:rtl/>
        </w:rPr>
        <w:t>&lt;&lt; קריאה &gt;&gt;</w:t>
      </w:r>
      <w:r>
        <w:rPr>
          <w:rtl/>
        </w:rPr>
        <w:t xml:space="preserve"> </w:t>
      </w:r>
      <w:bookmarkEnd w:id="1298"/>
    </w:p>
    <w:p w:rsidR="00DA1059" w:rsidRDefault="00DA1059" w:rsidP="00CE6451">
      <w:pPr>
        <w:rPr>
          <w:rtl/>
          <w:lang w:eastAsia="he-IL"/>
        </w:rPr>
      </w:pPr>
    </w:p>
    <w:p w:rsidR="00DA1059" w:rsidRDefault="00DA1059" w:rsidP="00733D1B">
      <w:pPr>
        <w:rPr>
          <w:rtl/>
          <w:lang w:eastAsia="he-IL"/>
        </w:rPr>
      </w:pPr>
      <w:r>
        <w:rPr>
          <w:rFonts w:hint="cs"/>
          <w:rtl/>
          <w:lang w:eastAsia="he-IL"/>
        </w:rPr>
        <w:t xml:space="preserve">כבוד היושב-ראש, אני לא מצליחה לשמוע את השר. </w:t>
      </w:r>
    </w:p>
    <w:p w:rsidR="00DA1059" w:rsidRDefault="00DA1059" w:rsidP="00733D1B">
      <w:pPr>
        <w:rPr>
          <w:rtl/>
          <w:lang w:eastAsia="he-IL"/>
        </w:rPr>
      </w:pPr>
      <w:bookmarkStart w:id="1299" w:name="_ETM_Q6_348000"/>
      <w:bookmarkEnd w:id="1299"/>
    </w:p>
    <w:p w:rsidR="00DA1059" w:rsidRDefault="00DA1059" w:rsidP="00733D1B">
      <w:pPr>
        <w:pStyle w:val="af6"/>
        <w:rPr>
          <w:rtl/>
        </w:rPr>
      </w:pPr>
      <w:bookmarkStart w:id="1300" w:name="ET_interruption_5794_25"/>
      <w:r w:rsidRPr="00773B9E">
        <w:rPr>
          <w:rStyle w:val="TagStyle"/>
          <w:rtl/>
        </w:rPr>
        <w:t xml:space="preserve"> &lt;&lt; קריאה &gt;&gt;</w:t>
      </w:r>
      <w:r w:rsidRPr="00CA269F">
        <w:rPr>
          <w:rStyle w:val="TagStyle"/>
          <w:rtl/>
        </w:rPr>
        <w:t xml:space="preserve"> </w:t>
      </w:r>
      <w:r>
        <w:rPr>
          <w:rtl/>
        </w:rPr>
        <w:t>עידית סילמן (ימינה):</w:t>
      </w:r>
      <w:r w:rsidRPr="00CA269F">
        <w:rPr>
          <w:rStyle w:val="TagStyle"/>
          <w:rtl/>
        </w:rPr>
        <w:t xml:space="preserve"> </w:t>
      </w:r>
      <w:r w:rsidRPr="00773B9E">
        <w:rPr>
          <w:rStyle w:val="TagStyle"/>
          <w:rtl/>
        </w:rPr>
        <w:t>&lt;&lt; קריאה &gt;&gt;</w:t>
      </w:r>
      <w:r>
        <w:rPr>
          <w:rtl/>
        </w:rPr>
        <w:t xml:space="preserve"> </w:t>
      </w:r>
      <w:bookmarkEnd w:id="1300"/>
    </w:p>
    <w:p w:rsidR="00DA1059" w:rsidRDefault="00DA1059" w:rsidP="00CE6451">
      <w:pPr>
        <w:rPr>
          <w:rtl/>
          <w:lang w:eastAsia="he-IL"/>
        </w:rPr>
      </w:pPr>
    </w:p>
    <w:p w:rsidR="00DA1059" w:rsidRDefault="00DA1059" w:rsidP="00733D1B">
      <w:pPr>
        <w:rPr>
          <w:rtl/>
          <w:lang w:eastAsia="he-IL"/>
        </w:rPr>
      </w:pPr>
      <w:bookmarkStart w:id="1301" w:name="_ETM_Q6_353000"/>
      <w:bookmarkEnd w:id="1301"/>
      <w:r>
        <w:rPr>
          <w:rFonts w:hint="cs"/>
          <w:rtl/>
          <w:lang w:eastAsia="he-IL"/>
        </w:rPr>
        <w:t xml:space="preserve">המיקרופון, נכון? </w:t>
      </w:r>
    </w:p>
    <w:p w:rsidR="00DA1059" w:rsidRDefault="00DA1059" w:rsidP="00733D1B">
      <w:pPr>
        <w:rPr>
          <w:rtl/>
          <w:lang w:eastAsia="he-IL"/>
        </w:rPr>
      </w:pPr>
      <w:bookmarkStart w:id="1302" w:name="_ETM_Q6_355000"/>
      <w:bookmarkEnd w:id="1302"/>
    </w:p>
    <w:p w:rsidR="00DA1059" w:rsidRDefault="00DA1059" w:rsidP="00733D1B">
      <w:pPr>
        <w:pStyle w:val="-"/>
        <w:rPr>
          <w:rtl/>
        </w:rPr>
      </w:pPr>
      <w:bookmarkStart w:id="1303" w:name="ET_speakercontinue_6267_26"/>
      <w:r w:rsidRPr="00773B9E">
        <w:rPr>
          <w:rStyle w:val="TagStyle"/>
          <w:rtl/>
        </w:rPr>
        <w:t xml:space="preserve"> &lt;&lt; דובר_המשך &gt;&gt;</w:t>
      </w:r>
      <w:r w:rsidRPr="00CA269F">
        <w:rPr>
          <w:rStyle w:val="TagStyle"/>
          <w:rtl/>
        </w:rPr>
        <w:t xml:space="preserve"> </w:t>
      </w:r>
      <w:r>
        <w:rPr>
          <w:rtl/>
        </w:rPr>
        <w:t>שר הרווחה ו</w:t>
      </w:r>
      <w:r w:rsidR="00F64426">
        <w:rPr>
          <w:rtl/>
        </w:rPr>
        <w:t>הביטחון החברתי</w:t>
      </w:r>
      <w:r>
        <w:rPr>
          <w:rtl/>
        </w:rPr>
        <w:t xml:space="preserve"> מאיר כהן:</w:t>
      </w:r>
      <w:r w:rsidRPr="00CA269F">
        <w:rPr>
          <w:rStyle w:val="TagStyle"/>
          <w:rtl/>
        </w:rPr>
        <w:t xml:space="preserve"> </w:t>
      </w:r>
      <w:r w:rsidRPr="00773B9E">
        <w:rPr>
          <w:rStyle w:val="TagStyle"/>
          <w:rtl/>
        </w:rPr>
        <w:t>&lt;&lt; דובר_המשך &gt;&gt;</w:t>
      </w:r>
      <w:r>
        <w:rPr>
          <w:rtl/>
        </w:rPr>
        <w:t xml:space="preserve"> </w:t>
      </w:r>
      <w:bookmarkEnd w:id="1303"/>
    </w:p>
    <w:p w:rsidR="00DA1059" w:rsidRDefault="00DA1059" w:rsidP="00CE6451">
      <w:pPr>
        <w:rPr>
          <w:rtl/>
          <w:lang w:eastAsia="he-IL"/>
        </w:rPr>
      </w:pPr>
    </w:p>
    <w:p w:rsidR="00DA1059" w:rsidRDefault="00DA1059" w:rsidP="00733D1B">
      <w:pPr>
        <w:rPr>
          <w:rtl/>
          <w:lang w:eastAsia="he-IL"/>
        </w:rPr>
      </w:pPr>
      <w:r>
        <w:rPr>
          <w:rFonts w:hint="cs"/>
          <w:rtl/>
          <w:lang w:eastAsia="he-IL"/>
        </w:rPr>
        <w:t>אפשר להגביר את זה?</w:t>
      </w:r>
    </w:p>
    <w:p w:rsidR="00DA1059" w:rsidRPr="0088780A" w:rsidRDefault="00DA1059" w:rsidP="00CE6451">
      <w:pPr>
        <w:rPr>
          <w:rtl/>
        </w:rPr>
      </w:pPr>
      <w:bookmarkStart w:id="1304" w:name="_ETM_Q6_356000"/>
      <w:bookmarkEnd w:id="1304"/>
    </w:p>
    <w:p w:rsidR="00DA1059" w:rsidRDefault="00DA1059" w:rsidP="00733D1B">
      <w:pPr>
        <w:pStyle w:val="af6"/>
        <w:rPr>
          <w:rtl/>
        </w:rPr>
      </w:pPr>
      <w:bookmarkStart w:id="1305" w:name="_ETM_Q6_358000"/>
      <w:bookmarkStart w:id="1306" w:name="ET_interruption_5761_28"/>
      <w:bookmarkEnd w:id="1305"/>
      <w:r w:rsidRPr="00773B9E">
        <w:rPr>
          <w:rStyle w:val="TagStyle"/>
          <w:rtl/>
        </w:rPr>
        <w:t xml:space="preserve"> &lt;&lt; קריאה &gt;&gt;</w:t>
      </w:r>
      <w:r w:rsidRPr="00CA269F">
        <w:rPr>
          <w:rStyle w:val="TagStyle"/>
          <w:rtl/>
        </w:rPr>
        <w:t xml:space="preserve"> </w:t>
      </w:r>
      <w:r>
        <w:rPr>
          <w:rtl/>
        </w:rPr>
        <w:t>עאידה תומא סלימאן (הרשימה המשותפת):</w:t>
      </w:r>
      <w:r w:rsidRPr="00CA269F">
        <w:rPr>
          <w:rStyle w:val="TagStyle"/>
          <w:rtl/>
        </w:rPr>
        <w:t xml:space="preserve"> </w:t>
      </w:r>
      <w:r w:rsidRPr="00773B9E">
        <w:rPr>
          <w:rStyle w:val="TagStyle"/>
          <w:rtl/>
        </w:rPr>
        <w:t>&lt;&lt; קריאה &gt;&gt;</w:t>
      </w:r>
      <w:r>
        <w:rPr>
          <w:rtl/>
        </w:rPr>
        <w:t xml:space="preserve"> </w:t>
      </w:r>
      <w:bookmarkEnd w:id="1306"/>
    </w:p>
    <w:p w:rsidR="00DA1059" w:rsidRDefault="00DA1059" w:rsidP="00CE6451">
      <w:pPr>
        <w:rPr>
          <w:rtl/>
          <w:lang w:eastAsia="he-IL"/>
        </w:rPr>
      </w:pPr>
    </w:p>
    <w:p w:rsidR="00DA1059" w:rsidRDefault="00DA1059" w:rsidP="00733D1B">
      <w:pPr>
        <w:rPr>
          <w:rtl/>
          <w:lang w:eastAsia="he-IL"/>
        </w:rPr>
      </w:pPr>
      <w:r>
        <w:rPr>
          <w:rFonts w:hint="cs"/>
          <w:rtl/>
          <w:lang w:eastAsia="he-IL"/>
        </w:rPr>
        <w:t xml:space="preserve">לא, זו לא בעיה של המיקרופון. </w:t>
      </w:r>
      <w:bookmarkStart w:id="1307" w:name="_ETM_Q6_359000"/>
      <w:bookmarkEnd w:id="1307"/>
    </w:p>
    <w:p w:rsidR="00DA1059" w:rsidRPr="0088780A" w:rsidRDefault="00DA1059" w:rsidP="00CE6451">
      <w:pPr>
        <w:rPr>
          <w:rtl/>
        </w:rPr>
      </w:pPr>
    </w:p>
    <w:p w:rsidR="00DA1059" w:rsidRDefault="00DA1059" w:rsidP="00733D1B">
      <w:pPr>
        <w:pStyle w:val="-"/>
        <w:rPr>
          <w:rtl/>
        </w:rPr>
      </w:pPr>
      <w:bookmarkStart w:id="1308" w:name="ET_speakercontinue_6267_59"/>
      <w:r w:rsidRPr="00773B9E">
        <w:rPr>
          <w:rStyle w:val="TagStyle"/>
          <w:rtl/>
        </w:rPr>
        <w:t>&lt;&lt; דובר_המשך &gt;&gt;</w:t>
      </w:r>
      <w:r w:rsidRPr="007A45A5">
        <w:rPr>
          <w:rStyle w:val="TagStyle"/>
          <w:rtl/>
        </w:rPr>
        <w:t xml:space="preserve"> </w:t>
      </w:r>
      <w:r>
        <w:rPr>
          <w:rtl/>
        </w:rPr>
        <w:t>שר הרווחה ו</w:t>
      </w:r>
      <w:r w:rsidR="00F64426">
        <w:rPr>
          <w:rtl/>
        </w:rPr>
        <w:t>הביטחון החברתי</w:t>
      </w:r>
      <w:r>
        <w:rPr>
          <w:rtl/>
        </w:rPr>
        <w:t xml:space="preserve"> מאיר כהן:</w:t>
      </w:r>
      <w:r w:rsidRPr="007A45A5">
        <w:rPr>
          <w:rStyle w:val="TagStyle"/>
          <w:rtl/>
        </w:rPr>
        <w:t xml:space="preserve"> </w:t>
      </w:r>
      <w:r w:rsidRPr="00773B9E">
        <w:rPr>
          <w:rStyle w:val="TagStyle"/>
          <w:rtl/>
        </w:rPr>
        <w:t>&lt;&lt; דובר_המשך &gt;&gt;</w:t>
      </w:r>
      <w:bookmarkEnd w:id="1308"/>
      <w:r>
        <w:rPr>
          <w:rtl/>
        </w:rPr>
        <w:t xml:space="preserve"> </w:t>
      </w:r>
    </w:p>
    <w:p w:rsidR="00DA1059" w:rsidRDefault="00DA1059" w:rsidP="00CE6451">
      <w:pPr>
        <w:rPr>
          <w:rtl/>
          <w:lang w:eastAsia="he-IL"/>
        </w:rPr>
      </w:pPr>
    </w:p>
    <w:p w:rsidR="00DA1059" w:rsidRDefault="00DA1059" w:rsidP="00733D1B">
      <w:pPr>
        <w:rPr>
          <w:rtl/>
          <w:lang w:eastAsia="he-IL"/>
        </w:rPr>
      </w:pPr>
      <w:bookmarkStart w:id="1309" w:name="_ETM_Q6_360000"/>
      <w:bookmarkEnd w:id="1309"/>
      <w:r>
        <w:rPr>
          <w:rFonts w:hint="cs"/>
          <w:rtl/>
          <w:lang w:eastAsia="he-IL"/>
        </w:rPr>
        <w:t>אני עונה על המסגרת בנצרת, אחרי ששמעתי את הדברים.</w:t>
      </w:r>
    </w:p>
    <w:p w:rsidR="00DA1059" w:rsidRDefault="00DA1059" w:rsidP="00733D1B">
      <w:pPr>
        <w:rPr>
          <w:rtl/>
          <w:lang w:eastAsia="he-IL"/>
        </w:rPr>
      </w:pPr>
    </w:p>
    <w:p w:rsidR="00DA1059" w:rsidRDefault="00DA1059" w:rsidP="00733D1B">
      <w:pPr>
        <w:pStyle w:val="af7"/>
        <w:rPr>
          <w:rtl/>
        </w:rPr>
      </w:pPr>
      <w:bookmarkStart w:id="1310" w:name="ET_yor_6117_30"/>
      <w:r w:rsidRPr="00773B9E">
        <w:rPr>
          <w:rStyle w:val="TagStyle"/>
          <w:rtl/>
        </w:rPr>
        <w:t xml:space="preserve"> &lt;&lt; יור &gt;&gt;</w:t>
      </w:r>
      <w:r w:rsidRPr="007A45A5">
        <w:rPr>
          <w:rStyle w:val="TagStyle"/>
          <w:rtl/>
        </w:rPr>
        <w:t xml:space="preserve"> </w:t>
      </w:r>
      <w:r>
        <w:rPr>
          <w:rtl/>
        </w:rPr>
        <w:t>היו"ר אחמד טיבי:</w:t>
      </w:r>
      <w:r w:rsidRPr="007A45A5">
        <w:rPr>
          <w:rStyle w:val="TagStyle"/>
          <w:rtl/>
        </w:rPr>
        <w:t xml:space="preserve"> </w:t>
      </w:r>
      <w:r w:rsidRPr="00773B9E">
        <w:rPr>
          <w:rStyle w:val="TagStyle"/>
          <w:rtl/>
        </w:rPr>
        <w:t>&lt;&lt; יור &gt;&gt;</w:t>
      </w:r>
      <w:r>
        <w:rPr>
          <w:rtl/>
        </w:rPr>
        <w:t xml:space="preserve"> </w:t>
      </w:r>
      <w:bookmarkEnd w:id="1310"/>
    </w:p>
    <w:p w:rsidR="00DA1059" w:rsidRDefault="00DA1059" w:rsidP="00CE6451">
      <w:pPr>
        <w:rPr>
          <w:rtl/>
          <w:lang w:eastAsia="he-IL"/>
        </w:rPr>
      </w:pPr>
    </w:p>
    <w:p w:rsidR="00DA1059" w:rsidRDefault="00DA1059" w:rsidP="00733D1B">
      <w:pPr>
        <w:rPr>
          <w:rtl/>
          <w:lang w:eastAsia="he-IL"/>
        </w:rPr>
      </w:pPr>
      <w:bookmarkStart w:id="1311" w:name="_ETM_Q6_365000"/>
      <w:bookmarkEnd w:id="1311"/>
      <w:r>
        <w:rPr>
          <w:rFonts w:hint="cs"/>
          <w:rtl/>
          <w:lang w:eastAsia="he-IL"/>
        </w:rPr>
        <w:t>בבקשה.</w:t>
      </w:r>
    </w:p>
    <w:p w:rsidR="00DA1059" w:rsidRPr="0088780A" w:rsidRDefault="00DA1059" w:rsidP="00CE6451">
      <w:pPr>
        <w:rPr>
          <w:rtl/>
        </w:rPr>
      </w:pPr>
      <w:bookmarkStart w:id="1312" w:name="_ETM_Q6_368000"/>
      <w:bookmarkEnd w:id="1312"/>
    </w:p>
    <w:p w:rsidR="00DA1059" w:rsidRDefault="00DA1059" w:rsidP="00733D1B">
      <w:pPr>
        <w:pStyle w:val="-"/>
        <w:rPr>
          <w:rtl/>
        </w:rPr>
      </w:pPr>
      <w:bookmarkStart w:id="1313" w:name="ET_speakercontinue_6267_34"/>
      <w:r w:rsidRPr="00773B9E">
        <w:rPr>
          <w:rStyle w:val="TagStyle"/>
          <w:rtl/>
        </w:rPr>
        <w:t xml:space="preserve"> &lt;&lt; דובר_המשך &gt;&gt;</w:t>
      </w:r>
      <w:r w:rsidRPr="007A45A5">
        <w:rPr>
          <w:rStyle w:val="TagStyle"/>
          <w:rtl/>
        </w:rPr>
        <w:t xml:space="preserve"> </w:t>
      </w:r>
      <w:r>
        <w:rPr>
          <w:rtl/>
        </w:rPr>
        <w:t>שר הרווחה ו</w:t>
      </w:r>
      <w:r w:rsidR="00F64426">
        <w:rPr>
          <w:rtl/>
        </w:rPr>
        <w:t>הביטחון החברתי</w:t>
      </w:r>
      <w:r>
        <w:rPr>
          <w:rtl/>
        </w:rPr>
        <w:t xml:space="preserve"> מאיר כהן:</w:t>
      </w:r>
      <w:r w:rsidRPr="007A45A5">
        <w:rPr>
          <w:rStyle w:val="TagStyle"/>
          <w:rtl/>
        </w:rPr>
        <w:t xml:space="preserve"> </w:t>
      </w:r>
      <w:r w:rsidRPr="00773B9E">
        <w:rPr>
          <w:rStyle w:val="TagStyle"/>
          <w:rtl/>
        </w:rPr>
        <w:t>&lt;&lt; דובר_המשך &gt;&gt;</w:t>
      </w:r>
      <w:r>
        <w:rPr>
          <w:rtl/>
        </w:rPr>
        <w:t xml:space="preserve"> </w:t>
      </w:r>
      <w:bookmarkEnd w:id="1313"/>
    </w:p>
    <w:p w:rsidR="00DA1059" w:rsidRDefault="00DA1059" w:rsidP="00CE6451">
      <w:pPr>
        <w:rPr>
          <w:rtl/>
          <w:lang w:eastAsia="he-IL"/>
        </w:rPr>
      </w:pPr>
    </w:p>
    <w:p w:rsidR="00DA1059" w:rsidRDefault="00DA1059" w:rsidP="00733D1B">
      <w:pPr>
        <w:rPr>
          <w:rtl/>
          <w:lang w:eastAsia="he-IL"/>
        </w:rPr>
      </w:pPr>
      <w:r>
        <w:rPr>
          <w:rFonts w:hint="cs"/>
          <w:rtl/>
          <w:lang w:eastAsia="he-IL"/>
        </w:rPr>
        <w:t xml:space="preserve">המסגרת </w:t>
      </w:r>
      <w:bookmarkStart w:id="1314" w:name="_ETM_Q6_363000"/>
      <w:bookmarkEnd w:id="1314"/>
      <w:r>
        <w:rPr>
          <w:rFonts w:hint="cs"/>
          <w:rtl/>
          <w:lang w:eastAsia="he-IL"/>
        </w:rPr>
        <w:t xml:space="preserve">בנצרת נסגרה בעקבות אלימות של אחד ההורים כלפי מנהל המסגרת. </w:t>
      </w:r>
      <w:bookmarkStart w:id="1315" w:name="_ETM_Q6_377000"/>
      <w:bookmarkEnd w:id="1315"/>
      <w:r>
        <w:rPr>
          <w:rFonts w:hint="cs"/>
          <w:rtl/>
          <w:lang w:eastAsia="he-IL"/>
        </w:rPr>
        <w:t xml:space="preserve">ראש העיר החליט לסגור </w:t>
      </w:r>
      <w:proofErr w:type="spellStart"/>
      <w:r>
        <w:rPr>
          <w:rFonts w:hint="cs"/>
          <w:rtl/>
          <w:lang w:eastAsia="he-IL"/>
        </w:rPr>
        <w:t>מיידית</w:t>
      </w:r>
      <w:proofErr w:type="spellEnd"/>
      <w:r>
        <w:rPr>
          <w:rFonts w:hint="cs"/>
          <w:rtl/>
          <w:lang w:eastAsia="he-IL"/>
        </w:rPr>
        <w:t xml:space="preserve"> את המפעל. לפני שאני אומר מה עשינו, אנחנו מוקיעים התנהגו</w:t>
      </w:r>
      <w:bookmarkStart w:id="1316" w:name="_ETM_Q6_383000"/>
      <w:bookmarkEnd w:id="1316"/>
      <w:r>
        <w:rPr>
          <w:rFonts w:hint="cs"/>
          <w:rtl/>
          <w:lang w:eastAsia="he-IL"/>
        </w:rPr>
        <w:t xml:space="preserve">ת בריונית ואלימה מכל סוג שהוא </w:t>
      </w:r>
      <w:r w:rsidR="00267305">
        <w:rPr>
          <w:rFonts w:hint="cs"/>
          <w:rtl/>
          <w:lang w:eastAsia="he-IL"/>
        </w:rPr>
        <w:t>– –</w:t>
      </w:r>
    </w:p>
    <w:p w:rsidR="00DA1059" w:rsidRDefault="00DA1059" w:rsidP="00733D1B">
      <w:pPr>
        <w:rPr>
          <w:rtl/>
          <w:lang w:eastAsia="he-IL"/>
        </w:rPr>
      </w:pPr>
      <w:bookmarkStart w:id="1317" w:name="_ETM_Q6_391000"/>
      <w:bookmarkEnd w:id="1317"/>
    </w:p>
    <w:p w:rsidR="00DA1059" w:rsidRDefault="00DA1059" w:rsidP="00733D1B">
      <w:pPr>
        <w:pStyle w:val="af6"/>
        <w:rPr>
          <w:rtl/>
        </w:rPr>
      </w:pPr>
      <w:bookmarkStart w:id="1318" w:name="ET_interruption_5850_35"/>
      <w:r w:rsidRPr="00773B9E">
        <w:rPr>
          <w:rStyle w:val="TagStyle"/>
          <w:rtl/>
        </w:rPr>
        <w:t xml:space="preserve"> &lt;&lt; קריאה &gt;&gt;</w:t>
      </w:r>
      <w:r w:rsidRPr="00DD38D8">
        <w:rPr>
          <w:rStyle w:val="TagStyle"/>
          <w:rtl/>
        </w:rPr>
        <w:t xml:space="preserve"> </w:t>
      </w:r>
      <w:r>
        <w:rPr>
          <w:rtl/>
        </w:rPr>
        <w:t>סמי אבו שחאדה (הרשימה המשותפת):</w:t>
      </w:r>
      <w:r w:rsidRPr="00DD38D8">
        <w:rPr>
          <w:rStyle w:val="TagStyle"/>
          <w:rtl/>
        </w:rPr>
        <w:t xml:space="preserve"> </w:t>
      </w:r>
      <w:r w:rsidRPr="00773B9E">
        <w:rPr>
          <w:rStyle w:val="TagStyle"/>
          <w:rtl/>
        </w:rPr>
        <w:t>&lt;&lt; קריאה &gt;&gt;</w:t>
      </w:r>
      <w:r>
        <w:rPr>
          <w:rtl/>
        </w:rPr>
        <w:t xml:space="preserve"> </w:t>
      </w:r>
      <w:bookmarkEnd w:id="1318"/>
    </w:p>
    <w:p w:rsidR="00DA1059" w:rsidRDefault="00DA1059" w:rsidP="00CE6451">
      <w:pPr>
        <w:rPr>
          <w:rtl/>
          <w:lang w:eastAsia="he-IL"/>
        </w:rPr>
      </w:pPr>
    </w:p>
    <w:p w:rsidR="00DA1059" w:rsidRDefault="00DA1059" w:rsidP="00733D1B">
      <w:pPr>
        <w:rPr>
          <w:rtl/>
          <w:lang w:eastAsia="he-IL"/>
        </w:rPr>
      </w:pPr>
      <w:r>
        <w:rPr>
          <w:rFonts w:hint="cs"/>
          <w:rtl/>
          <w:lang w:eastAsia="he-IL"/>
        </w:rPr>
        <w:t>כולנו, אדוני השר.</w:t>
      </w:r>
    </w:p>
    <w:p w:rsidR="00DA1059" w:rsidRDefault="00DA1059" w:rsidP="00733D1B">
      <w:pPr>
        <w:rPr>
          <w:rtl/>
          <w:lang w:eastAsia="he-IL"/>
        </w:rPr>
      </w:pPr>
    </w:p>
    <w:p w:rsidR="00DA1059" w:rsidRDefault="00DA1059" w:rsidP="00733D1B">
      <w:pPr>
        <w:pStyle w:val="-"/>
        <w:rPr>
          <w:rtl/>
        </w:rPr>
      </w:pPr>
      <w:bookmarkStart w:id="1319" w:name="ET_speakercontinue_6267_36"/>
      <w:r w:rsidRPr="00773B9E">
        <w:rPr>
          <w:rStyle w:val="TagStyle"/>
          <w:rtl/>
        </w:rPr>
        <w:t xml:space="preserve"> &lt;&lt; דובר_המשך &gt;&gt;</w:t>
      </w:r>
      <w:r w:rsidRPr="00DD38D8">
        <w:rPr>
          <w:rStyle w:val="TagStyle"/>
          <w:rtl/>
        </w:rPr>
        <w:t xml:space="preserve"> </w:t>
      </w:r>
      <w:r>
        <w:rPr>
          <w:rtl/>
        </w:rPr>
        <w:t>שר הרווחה ו</w:t>
      </w:r>
      <w:r w:rsidR="00F64426">
        <w:rPr>
          <w:rtl/>
        </w:rPr>
        <w:t>הביטחון החברתי</w:t>
      </w:r>
      <w:r>
        <w:rPr>
          <w:rtl/>
        </w:rPr>
        <w:t xml:space="preserve"> מאיר כהן:</w:t>
      </w:r>
      <w:r w:rsidRPr="00DD38D8">
        <w:rPr>
          <w:rStyle w:val="TagStyle"/>
          <w:rtl/>
        </w:rPr>
        <w:t xml:space="preserve"> </w:t>
      </w:r>
      <w:r w:rsidRPr="00773B9E">
        <w:rPr>
          <w:rStyle w:val="TagStyle"/>
          <w:rtl/>
        </w:rPr>
        <w:t>&lt;&lt; דובר_המשך &gt;&gt;</w:t>
      </w:r>
      <w:r>
        <w:rPr>
          <w:rtl/>
        </w:rPr>
        <w:t xml:space="preserve"> </w:t>
      </w:r>
      <w:bookmarkEnd w:id="1319"/>
    </w:p>
    <w:p w:rsidR="00DA1059" w:rsidRDefault="00DA1059" w:rsidP="00CE6451">
      <w:pPr>
        <w:rPr>
          <w:rtl/>
          <w:lang w:eastAsia="he-IL"/>
        </w:rPr>
      </w:pPr>
    </w:p>
    <w:p w:rsidR="00DA1059" w:rsidRDefault="00267305" w:rsidP="00733D1B">
      <w:pPr>
        <w:rPr>
          <w:rtl/>
          <w:lang w:eastAsia="he-IL"/>
        </w:rPr>
      </w:pPr>
      <w:r>
        <w:rPr>
          <w:rFonts w:hint="cs"/>
          <w:rtl/>
          <w:lang w:eastAsia="he-IL"/>
        </w:rPr>
        <w:t>– –</w:t>
      </w:r>
      <w:r w:rsidR="00DA1059">
        <w:rPr>
          <w:rFonts w:hint="cs"/>
          <w:rtl/>
          <w:lang w:eastAsia="he-IL"/>
        </w:rPr>
        <w:t xml:space="preserve"> כנגד נותני </w:t>
      </w:r>
      <w:bookmarkStart w:id="1320" w:name="_ETM_Q6_385000"/>
      <w:bookmarkEnd w:id="1320"/>
      <w:r w:rsidR="00DA1059">
        <w:rPr>
          <w:rFonts w:hint="cs"/>
          <w:rtl/>
          <w:lang w:eastAsia="he-IL"/>
        </w:rPr>
        <w:t xml:space="preserve">השירות, ובטח </w:t>
      </w:r>
      <w:proofErr w:type="spellStart"/>
      <w:r w:rsidR="00DA1059">
        <w:rPr>
          <w:rFonts w:hint="cs"/>
          <w:rtl/>
          <w:lang w:eastAsia="he-IL"/>
        </w:rPr>
        <w:t>ובטח</w:t>
      </w:r>
      <w:proofErr w:type="spellEnd"/>
      <w:r w:rsidR="00DA1059">
        <w:rPr>
          <w:rFonts w:hint="cs"/>
          <w:rtl/>
          <w:lang w:eastAsia="he-IL"/>
        </w:rPr>
        <w:t xml:space="preserve"> כנגד העובדים במרכזי התעסוקה האלה. אין שום סיבה שמישהו ייכנס ויטיח אגרוף </w:t>
      </w:r>
      <w:bookmarkStart w:id="1321" w:name="_ETM_Q6_400000"/>
      <w:bookmarkEnd w:id="1321"/>
      <w:r w:rsidR="00DA1059">
        <w:rPr>
          <w:rFonts w:hint="cs"/>
          <w:rtl/>
          <w:lang w:eastAsia="he-IL"/>
        </w:rPr>
        <w:t xml:space="preserve">באף אחד. </w:t>
      </w:r>
    </w:p>
    <w:p w:rsidR="00DA1059" w:rsidRDefault="00DA1059" w:rsidP="00733D1B">
      <w:pPr>
        <w:rPr>
          <w:rtl/>
          <w:lang w:eastAsia="he-IL"/>
        </w:rPr>
      </w:pPr>
    </w:p>
    <w:p w:rsidR="00DA1059" w:rsidRDefault="00DA1059" w:rsidP="00C32361">
      <w:pPr>
        <w:rPr>
          <w:rtl/>
          <w:lang w:eastAsia="he-IL"/>
        </w:rPr>
      </w:pPr>
      <w:bookmarkStart w:id="1322" w:name="_ETM_Q6_405000"/>
      <w:bookmarkEnd w:id="1322"/>
      <w:r>
        <w:rPr>
          <w:rFonts w:hint="cs"/>
          <w:rtl/>
          <w:lang w:eastAsia="he-IL"/>
        </w:rPr>
        <w:t xml:space="preserve">ביום שני, 4 באוקטובר, התקיימה פגישה בנוכחות צוות </w:t>
      </w:r>
      <w:bookmarkStart w:id="1323" w:name="_ETM_Q6_406000"/>
      <w:bookmarkEnd w:id="1323"/>
      <w:r>
        <w:rPr>
          <w:rFonts w:hint="cs"/>
          <w:rtl/>
          <w:lang w:eastAsia="he-IL"/>
        </w:rPr>
        <w:t xml:space="preserve">המפעל, ראש העיר והפיקוח המחוזי של משרד הרווחה. היו הממונה </w:t>
      </w:r>
      <w:bookmarkStart w:id="1324" w:name="_ETM_Q6_412000"/>
      <w:bookmarkEnd w:id="1324"/>
      <w:r>
        <w:rPr>
          <w:rFonts w:hint="cs"/>
          <w:rtl/>
          <w:lang w:eastAsia="he-IL"/>
        </w:rPr>
        <w:t xml:space="preserve">והמפקחת המחוזית, ושניהם דרשו לפתוח </w:t>
      </w:r>
      <w:proofErr w:type="spellStart"/>
      <w:r>
        <w:rPr>
          <w:rFonts w:hint="cs"/>
          <w:rtl/>
          <w:lang w:eastAsia="he-IL"/>
        </w:rPr>
        <w:t>מיידית</w:t>
      </w:r>
      <w:proofErr w:type="spellEnd"/>
      <w:r>
        <w:rPr>
          <w:rFonts w:hint="cs"/>
          <w:rtl/>
          <w:lang w:eastAsia="he-IL"/>
        </w:rPr>
        <w:t xml:space="preserve"> את שערי המפעל בהקדם, </w:t>
      </w:r>
      <w:bookmarkStart w:id="1325" w:name="_ETM_Q6_421000"/>
      <w:bookmarkEnd w:id="1325"/>
      <w:r>
        <w:rPr>
          <w:rFonts w:hint="cs"/>
          <w:rtl/>
          <w:lang w:eastAsia="he-IL"/>
        </w:rPr>
        <w:t xml:space="preserve">ואכן סוכם על חזרה </w:t>
      </w:r>
      <w:proofErr w:type="spellStart"/>
      <w:r>
        <w:rPr>
          <w:rFonts w:hint="cs"/>
          <w:rtl/>
          <w:lang w:eastAsia="he-IL"/>
        </w:rPr>
        <w:t>מיידית</w:t>
      </w:r>
      <w:proofErr w:type="spellEnd"/>
      <w:r>
        <w:rPr>
          <w:rFonts w:hint="cs"/>
          <w:rtl/>
          <w:lang w:eastAsia="he-IL"/>
        </w:rPr>
        <w:t xml:space="preserve"> לעבודה. </w:t>
      </w:r>
    </w:p>
    <w:p w:rsidR="00DA1059" w:rsidRDefault="00DA1059" w:rsidP="00733D1B">
      <w:pPr>
        <w:rPr>
          <w:rtl/>
          <w:lang w:eastAsia="he-IL"/>
        </w:rPr>
      </w:pPr>
    </w:p>
    <w:p w:rsidR="00DA1059" w:rsidRDefault="00DA1059" w:rsidP="00733D1B">
      <w:pPr>
        <w:rPr>
          <w:rtl/>
          <w:lang w:eastAsia="he-IL"/>
        </w:rPr>
      </w:pPr>
      <w:bookmarkStart w:id="1326" w:name="_ETM_Q6_426000"/>
      <w:bookmarkEnd w:id="1326"/>
      <w:r>
        <w:rPr>
          <w:rFonts w:hint="cs"/>
          <w:rtl/>
          <w:lang w:eastAsia="he-IL"/>
        </w:rPr>
        <w:t xml:space="preserve">ביום רביעי, 6 באוקטובר, </w:t>
      </w:r>
      <w:bookmarkStart w:id="1327" w:name="_ETM_Q6_429000"/>
      <w:bookmarkEnd w:id="1327"/>
      <w:r>
        <w:rPr>
          <w:rFonts w:hint="cs"/>
          <w:rtl/>
          <w:lang w:eastAsia="he-IL"/>
        </w:rPr>
        <w:t xml:space="preserve">חזר המפעל </w:t>
      </w:r>
      <w:r>
        <w:rPr>
          <w:rtl/>
          <w:lang w:eastAsia="he-IL"/>
        </w:rPr>
        <w:t>–</w:t>
      </w:r>
      <w:r>
        <w:rPr>
          <w:rFonts w:hint="cs"/>
          <w:rtl/>
          <w:lang w:eastAsia="he-IL"/>
        </w:rPr>
        <w:t xml:space="preserve"> חבר הכנסת בני בגין, כבודו </w:t>
      </w:r>
      <w:r>
        <w:rPr>
          <w:rtl/>
          <w:lang w:eastAsia="he-IL"/>
        </w:rPr>
        <w:t>–</w:t>
      </w:r>
      <w:r>
        <w:rPr>
          <w:rFonts w:hint="cs"/>
          <w:rtl/>
          <w:lang w:eastAsia="he-IL"/>
        </w:rPr>
        <w:t xml:space="preserve"> </w:t>
      </w:r>
      <w:bookmarkStart w:id="1328" w:name="_ETM_Q6_437000"/>
      <w:bookmarkEnd w:id="1328"/>
      <w:r>
        <w:rPr>
          <w:rFonts w:hint="cs"/>
          <w:rtl/>
          <w:lang w:eastAsia="he-IL"/>
        </w:rPr>
        <w:t xml:space="preserve">ביום רביעי, 6 באוקטובר, חזר המפעל לפעילות מלאה. </w:t>
      </w:r>
      <w:bookmarkStart w:id="1329" w:name="_ETM_Q6_443000"/>
      <w:bookmarkEnd w:id="1329"/>
      <w:r>
        <w:rPr>
          <w:rFonts w:hint="cs"/>
          <w:rtl/>
          <w:lang w:eastAsia="he-IL"/>
        </w:rPr>
        <w:t>המפעל עובד, חזר לפעילות מלאה. אין מציאות שבה יס</w:t>
      </w:r>
      <w:bookmarkStart w:id="1330" w:name="_ETM_Q6_451000"/>
      <w:bookmarkEnd w:id="1330"/>
      <w:r>
        <w:rPr>
          <w:rFonts w:hint="cs"/>
          <w:rtl/>
          <w:lang w:eastAsia="he-IL"/>
        </w:rPr>
        <w:t xml:space="preserve">גרו את המפעלים, עם כל הכבוד לראשי ערים, ובסופו של </w:t>
      </w:r>
      <w:bookmarkStart w:id="1331" w:name="_ETM_Q6_456000"/>
      <w:bookmarkEnd w:id="1331"/>
      <w:r>
        <w:rPr>
          <w:rFonts w:hint="cs"/>
          <w:rtl/>
          <w:lang w:eastAsia="he-IL"/>
        </w:rPr>
        <w:t xml:space="preserve">דבר יצטרכו להתייעץ איתנו. ואכן, ייאמר לכבודו שהוא התייעץ </w:t>
      </w:r>
      <w:bookmarkStart w:id="1332" w:name="_ETM_Q6_457000"/>
      <w:bookmarkEnd w:id="1332"/>
      <w:r>
        <w:rPr>
          <w:rFonts w:hint="cs"/>
          <w:rtl/>
          <w:lang w:eastAsia="he-IL"/>
        </w:rPr>
        <w:t xml:space="preserve">איתנו, ופתחנו את המפעל מחדש. </w:t>
      </w:r>
      <w:bookmarkStart w:id="1333" w:name="_ETM_Q6_461000"/>
      <w:bookmarkEnd w:id="1333"/>
      <w:r>
        <w:rPr>
          <w:rFonts w:hint="cs"/>
          <w:rtl/>
          <w:lang w:eastAsia="he-IL"/>
        </w:rPr>
        <w:t xml:space="preserve">באופן שוטף </w:t>
      </w:r>
      <w:r>
        <w:rPr>
          <w:rtl/>
          <w:lang w:eastAsia="he-IL"/>
        </w:rPr>
        <w:t>–</w:t>
      </w:r>
      <w:r>
        <w:rPr>
          <w:rFonts w:hint="cs"/>
          <w:rtl/>
          <w:lang w:eastAsia="he-IL"/>
        </w:rPr>
        <w:t xml:space="preserve"> באופן </w:t>
      </w:r>
      <w:bookmarkStart w:id="1334" w:name="_ETM_Q6_465000"/>
      <w:bookmarkEnd w:id="1334"/>
      <w:r>
        <w:rPr>
          <w:rFonts w:hint="cs"/>
          <w:rtl/>
          <w:lang w:eastAsia="he-IL"/>
        </w:rPr>
        <w:t xml:space="preserve">שוטף </w:t>
      </w:r>
      <w:r>
        <w:rPr>
          <w:rtl/>
          <w:lang w:eastAsia="he-IL"/>
        </w:rPr>
        <w:t>–</w:t>
      </w:r>
      <w:r>
        <w:rPr>
          <w:rFonts w:hint="cs"/>
          <w:rtl/>
          <w:lang w:eastAsia="he-IL"/>
        </w:rPr>
        <w:t xml:space="preserve"> אנחנו עם יד על הדופק, המפעל נותן מענה </w:t>
      </w:r>
      <w:bookmarkStart w:id="1335" w:name="_ETM_Q6_471000"/>
      <w:bookmarkEnd w:id="1335"/>
      <w:r>
        <w:rPr>
          <w:rFonts w:hint="cs"/>
          <w:rtl/>
          <w:lang w:eastAsia="he-IL"/>
        </w:rPr>
        <w:t xml:space="preserve">מקצועי כמה שצריך. </w:t>
      </w:r>
    </w:p>
    <w:p w:rsidR="00DA1059" w:rsidRDefault="00DA1059" w:rsidP="00733D1B">
      <w:pPr>
        <w:rPr>
          <w:rtl/>
          <w:lang w:eastAsia="he-IL"/>
        </w:rPr>
      </w:pPr>
    </w:p>
    <w:p w:rsidR="00DA1059" w:rsidRDefault="00DA1059" w:rsidP="00733D1B">
      <w:pPr>
        <w:rPr>
          <w:rtl/>
          <w:lang w:eastAsia="he-IL"/>
        </w:rPr>
      </w:pPr>
      <w:r>
        <w:rPr>
          <w:rFonts w:hint="cs"/>
          <w:rtl/>
          <w:lang w:eastAsia="he-IL"/>
        </w:rPr>
        <w:t xml:space="preserve">אני מבקש להדגיש שמשרד הרווחה </w:t>
      </w:r>
      <w:bookmarkStart w:id="1336" w:name="_ETM_Q6_474000"/>
      <w:bookmarkEnd w:id="1336"/>
      <w:r>
        <w:rPr>
          <w:rFonts w:hint="cs"/>
          <w:rtl/>
          <w:lang w:eastAsia="he-IL"/>
        </w:rPr>
        <w:t xml:space="preserve">והביטחון החברתי מחויב לחלוטין לשמירה על ביטחונם ושלומם של </w:t>
      </w:r>
      <w:bookmarkStart w:id="1337" w:name="_ETM_Q6_479000"/>
      <w:bookmarkEnd w:id="1337"/>
      <w:r>
        <w:rPr>
          <w:rFonts w:hint="cs"/>
          <w:rtl/>
          <w:lang w:eastAsia="he-IL"/>
        </w:rPr>
        <w:t xml:space="preserve">המטופלים ושל העובדים </w:t>
      </w:r>
      <w:r>
        <w:rPr>
          <w:rtl/>
          <w:lang w:eastAsia="he-IL"/>
        </w:rPr>
        <w:t>–</w:t>
      </w:r>
      <w:r>
        <w:rPr>
          <w:rFonts w:hint="cs"/>
          <w:rtl/>
          <w:lang w:eastAsia="he-IL"/>
        </w:rPr>
        <w:t xml:space="preserve"> ושל העובדים </w:t>
      </w:r>
      <w:bookmarkStart w:id="1338" w:name="_ETM_Q6_487000"/>
      <w:bookmarkEnd w:id="1338"/>
      <w:r>
        <w:rPr>
          <w:rtl/>
          <w:lang w:eastAsia="he-IL"/>
        </w:rPr>
        <w:t>–</w:t>
      </w:r>
      <w:r>
        <w:rPr>
          <w:rFonts w:hint="cs"/>
          <w:rtl/>
          <w:lang w:eastAsia="he-IL"/>
        </w:rPr>
        <w:t xml:space="preserve"> בכל אחת מהמסגרות </w:t>
      </w:r>
      <w:bookmarkStart w:id="1339" w:name="_ETM_Q6_482000"/>
      <w:bookmarkEnd w:id="1339"/>
      <w:r>
        <w:rPr>
          <w:rFonts w:hint="cs"/>
          <w:rtl/>
          <w:lang w:eastAsia="he-IL"/>
        </w:rPr>
        <w:t>שלנו.</w:t>
      </w:r>
    </w:p>
    <w:p w:rsidR="00DA1059" w:rsidRDefault="00DA1059" w:rsidP="00733D1B">
      <w:pPr>
        <w:rPr>
          <w:rtl/>
          <w:lang w:eastAsia="he-IL"/>
        </w:rPr>
      </w:pPr>
    </w:p>
    <w:p w:rsidR="00DA1059" w:rsidRDefault="00DA1059" w:rsidP="00733D1B">
      <w:pPr>
        <w:pStyle w:val="af7"/>
        <w:rPr>
          <w:rtl/>
        </w:rPr>
      </w:pPr>
      <w:bookmarkStart w:id="1340" w:name="ET_yor_6117_37"/>
      <w:r w:rsidRPr="00773B9E">
        <w:rPr>
          <w:rStyle w:val="TagStyle"/>
          <w:rtl/>
        </w:rPr>
        <w:t xml:space="preserve"> &lt;&lt; יור &gt;&gt;</w:t>
      </w:r>
      <w:r w:rsidRPr="00DD38D8">
        <w:rPr>
          <w:rStyle w:val="TagStyle"/>
          <w:rtl/>
        </w:rPr>
        <w:t xml:space="preserve"> </w:t>
      </w:r>
      <w:r>
        <w:rPr>
          <w:rtl/>
        </w:rPr>
        <w:t>היו"ר אחמד טיבי:</w:t>
      </w:r>
      <w:r w:rsidRPr="00DD38D8">
        <w:rPr>
          <w:rStyle w:val="TagStyle"/>
          <w:rtl/>
        </w:rPr>
        <w:t xml:space="preserve"> </w:t>
      </w:r>
      <w:r w:rsidRPr="00773B9E">
        <w:rPr>
          <w:rStyle w:val="TagStyle"/>
          <w:rtl/>
        </w:rPr>
        <w:t>&lt;&lt; יור &gt;&gt;</w:t>
      </w:r>
      <w:r>
        <w:rPr>
          <w:rtl/>
        </w:rPr>
        <w:t xml:space="preserve"> </w:t>
      </w:r>
      <w:bookmarkEnd w:id="1340"/>
    </w:p>
    <w:p w:rsidR="00DA1059" w:rsidRDefault="00DA1059" w:rsidP="00CE6451">
      <w:pPr>
        <w:rPr>
          <w:rtl/>
          <w:lang w:eastAsia="he-IL"/>
        </w:rPr>
      </w:pPr>
    </w:p>
    <w:p w:rsidR="00DA1059" w:rsidRDefault="00DA1059" w:rsidP="00733D1B">
      <w:pPr>
        <w:rPr>
          <w:rtl/>
          <w:lang w:eastAsia="he-IL"/>
        </w:rPr>
      </w:pPr>
      <w:bookmarkStart w:id="1341" w:name="_ETM_Q6_483000"/>
      <w:bookmarkEnd w:id="1341"/>
      <w:r>
        <w:rPr>
          <w:rFonts w:hint="cs"/>
          <w:rtl/>
          <w:lang w:eastAsia="he-IL"/>
        </w:rPr>
        <w:t xml:space="preserve">עליזה, אני קורא אותך לסדר פעם שנייה. </w:t>
      </w:r>
    </w:p>
    <w:p w:rsidR="00DA1059" w:rsidRDefault="00DA1059" w:rsidP="00733D1B">
      <w:pPr>
        <w:rPr>
          <w:rtl/>
          <w:lang w:eastAsia="he-IL"/>
        </w:rPr>
      </w:pPr>
      <w:bookmarkStart w:id="1342" w:name="_ETM_Q6_491000"/>
      <w:bookmarkEnd w:id="1342"/>
    </w:p>
    <w:p w:rsidR="00DA1059" w:rsidRDefault="00DA1059" w:rsidP="00733D1B">
      <w:pPr>
        <w:pStyle w:val="-"/>
        <w:rPr>
          <w:rtl/>
        </w:rPr>
      </w:pPr>
      <w:bookmarkStart w:id="1343" w:name="ET_speakercontinue_6267_38"/>
      <w:r w:rsidRPr="00773B9E">
        <w:rPr>
          <w:rStyle w:val="TagStyle"/>
          <w:rtl/>
        </w:rPr>
        <w:t xml:space="preserve"> &lt;&lt; דובר_המשך &gt;&gt;</w:t>
      </w:r>
      <w:r w:rsidRPr="00C10ADA">
        <w:rPr>
          <w:rStyle w:val="TagStyle"/>
          <w:rtl/>
        </w:rPr>
        <w:t xml:space="preserve"> </w:t>
      </w:r>
      <w:r>
        <w:rPr>
          <w:rtl/>
        </w:rPr>
        <w:t>שר הרווחה ו</w:t>
      </w:r>
      <w:r w:rsidR="00F64426">
        <w:rPr>
          <w:rtl/>
        </w:rPr>
        <w:t>הביטחון החברתי</w:t>
      </w:r>
      <w:r>
        <w:rPr>
          <w:rtl/>
        </w:rPr>
        <w:t xml:space="preserve"> מאיר כהן:</w:t>
      </w:r>
      <w:r w:rsidRPr="00C10ADA">
        <w:rPr>
          <w:rStyle w:val="TagStyle"/>
          <w:rtl/>
        </w:rPr>
        <w:t xml:space="preserve"> </w:t>
      </w:r>
      <w:r w:rsidRPr="00773B9E">
        <w:rPr>
          <w:rStyle w:val="TagStyle"/>
          <w:rtl/>
        </w:rPr>
        <w:t>&lt;&lt; דובר_המשך &gt;&gt;</w:t>
      </w:r>
      <w:r>
        <w:rPr>
          <w:rtl/>
        </w:rPr>
        <w:t xml:space="preserve"> </w:t>
      </w:r>
      <w:bookmarkEnd w:id="1343"/>
    </w:p>
    <w:p w:rsidR="00DA1059" w:rsidRDefault="00DA1059" w:rsidP="00CE6451">
      <w:pPr>
        <w:rPr>
          <w:rtl/>
          <w:lang w:eastAsia="he-IL"/>
        </w:rPr>
      </w:pPr>
    </w:p>
    <w:p w:rsidR="00DA1059" w:rsidRDefault="00DA1059" w:rsidP="00733D1B">
      <w:pPr>
        <w:rPr>
          <w:rtl/>
          <w:lang w:eastAsia="he-IL"/>
        </w:rPr>
      </w:pPr>
      <w:bookmarkStart w:id="1344" w:name="_ETM_Q6_492000"/>
      <w:bookmarkEnd w:id="1344"/>
      <w:r>
        <w:rPr>
          <w:rFonts w:hint="cs"/>
          <w:rtl/>
          <w:lang w:eastAsia="he-IL"/>
        </w:rPr>
        <w:t xml:space="preserve">ולכן, תודה רבה לך שהעלית את זה, אבל </w:t>
      </w:r>
      <w:bookmarkStart w:id="1345" w:name="_ETM_Q6_498000"/>
      <w:bookmarkEnd w:id="1345"/>
      <w:r>
        <w:rPr>
          <w:rFonts w:hint="cs"/>
          <w:rtl/>
          <w:lang w:eastAsia="he-IL"/>
        </w:rPr>
        <w:t xml:space="preserve">אלה הדברים. המפעל עובד. הייתה הפסקה של כמה ימים בגלל </w:t>
      </w:r>
      <w:bookmarkStart w:id="1346" w:name="_ETM_Q6_502000"/>
      <w:bookmarkEnd w:id="1346"/>
      <w:r>
        <w:rPr>
          <w:rFonts w:hint="cs"/>
          <w:rtl/>
          <w:lang w:eastAsia="he-IL"/>
        </w:rPr>
        <w:t xml:space="preserve">הבריונות הזאת; שלחתי את אנשיי, </w:t>
      </w:r>
      <w:r w:rsidR="00C32361">
        <w:rPr>
          <w:rFonts w:hint="cs"/>
          <w:rtl/>
          <w:lang w:eastAsia="he-IL"/>
        </w:rPr>
        <w:t xml:space="preserve">הם </w:t>
      </w:r>
      <w:r>
        <w:rPr>
          <w:rFonts w:hint="cs"/>
          <w:rtl/>
          <w:lang w:eastAsia="he-IL"/>
        </w:rPr>
        <w:t xml:space="preserve">ישבו עם ראש העיר. </w:t>
      </w:r>
      <w:bookmarkStart w:id="1347" w:name="_ETM_Q6_505000"/>
      <w:bookmarkEnd w:id="1347"/>
      <w:r>
        <w:rPr>
          <w:rFonts w:hint="cs"/>
          <w:rtl/>
          <w:lang w:eastAsia="he-IL"/>
        </w:rPr>
        <w:t>אנחנו לא נאפשר</w:t>
      </w:r>
      <w:r w:rsidR="00C32361">
        <w:rPr>
          <w:rFonts w:hint="cs"/>
          <w:rtl/>
          <w:lang w:eastAsia="he-IL"/>
        </w:rPr>
        <w:t>,</w:t>
      </w:r>
      <w:r>
        <w:rPr>
          <w:rFonts w:hint="cs"/>
          <w:rtl/>
          <w:lang w:eastAsia="he-IL"/>
        </w:rPr>
        <w:t xml:space="preserve"> בגלל שמישהו חטא</w:t>
      </w:r>
      <w:r w:rsidR="00C32361">
        <w:rPr>
          <w:rFonts w:hint="cs"/>
          <w:rtl/>
          <w:lang w:eastAsia="he-IL"/>
        </w:rPr>
        <w:t>,</w:t>
      </w:r>
      <w:r>
        <w:rPr>
          <w:rFonts w:hint="cs"/>
          <w:rtl/>
          <w:lang w:eastAsia="he-IL"/>
        </w:rPr>
        <w:t xml:space="preserve"> שכולם יסבלו, אבל </w:t>
      </w:r>
      <w:bookmarkStart w:id="1348" w:name="_ETM_Q6_513000"/>
      <w:bookmarkEnd w:id="1348"/>
      <w:r>
        <w:rPr>
          <w:rFonts w:hint="cs"/>
          <w:rtl/>
          <w:lang w:eastAsia="he-IL"/>
        </w:rPr>
        <w:t xml:space="preserve">אני חושב שכמו באירוע של אתמול, שלצערי הגדול נחטפה </w:t>
      </w:r>
      <w:bookmarkStart w:id="1349" w:name="_ETM_Q6_518000"/>
      <w:bookmarkEnd w:id="1349"/>
      <w:r>
        <w:rPr>
          <w:rFonts w:hint="cs"/>
          <w:rtl/>
          <w:lang w:eastAsia="he-IL"/>
        </w:rPr>
        <w:t xml:space="preserve">אישה ממקלט לנשים, וברוך השם שזה הסתיים </w:t>
      </w:r>
      <w:bookmarkStart w:id="1350" w:name="_ETM_Q6_524000"/>
      <w:bookmarkEnd w:id="1350"/>
      <w:r>
        <w:rPr>
          <w:rFonts w:hint="cs"/>
          <w:rtl/>
          <w:lang w:eastAsia="he-IL"/>
        </w:rPr>
        <w:t xml:space="preserve">בגלל </w:t>
      </w:r>
      <w:r w:rsidR="00267305">
        <w:rPr>
          <w:rFonts w:hint="cs"/>
          <w:rtl/>
          <w:lang w:eastAsia="he-IL"/>
        </w:rPr>
        <w:t>– –</w:t>
      </w:r>
    </w:p>
    <w:p w:rsidR="00DA1059" w:rsidRDefault="00DA1059" w:rsidP="00733D1B">
      <w:pPr>
        <w:rPr>
          <w:rtl/>
          <w:lang w:eastAsia="he-IL"/>
        </w:rPr>
      </w:pPr>
    </w:p>
    <w:p w:rsidR="00DA1059" w:rsidRDefault="00DA1059" w:rsidP="00733D1B">
      <w:pPr>
        <w:pStyle w:val="af7"/>
        <w:rPr>
          <w:rtl/>
        </w:rPr>
      </w:pPr>
      <w:bookmarkStart w:id="1351" w:name="ET_yor_6117_39"/>
      <w:r w:rsidRPr="00773B9E">
        <w:rPr>
          <w:rStyle w:val="TagStyle"/>
          <w:rtl/>
        </w:rPr>
        <w:t xml:space="preserve"> &lt;&lt; יור &gt;&gt;</w:t>
      </w:r>
      <w:r w:rsidRPr="00C10ADA">
        <w:rPr>
          <w:rStyle w:val="TagStyle"/>
          <w:rtl/>
        </w:rPr>
        <w:t xml:space="preserve"> </w:t>
      </w:r>
      <w:r>
        <w:rPr>
          <w:rtl/>
        </w:rPr>
        <w:t>היו"ר אחמד טיבי:</w:t>
      </w:r>
      <w:r w:rsidRPr="00C10ADA">
        <w:rPr>
          <w:rStyle w:val="TagStyle"/>
          <w:rtl/>
        </w:rPr>
        <w:t xml:space="preserve"> </w:t>
      </w:r>
      <w:r w:rsidRPr="00773B9E">
        <w:rPr>
          <w:rStyle w:val="TagStyle"/>
          <w:rtl/>
        </w:rPr>
        <w:t>&lt;&lt; יור &gt;&gt;</w:t>
      </w:r>
      <w:r>
        <w:rPr>
          <w:rtl/>
        </w:rPr>
        <w:t xml:space="preserve"> </w:t>
      </w:r>
      <w:bookmarkEnd w:id="1351"/>
    </w:p>
    <w:p w:rsidR="00DA1059" w:rsidRDefault="00DA1059" w:rsidP="00CE6451">
      <w:pPr>
        <w:rPr>
          <w:rtl/>
          <w:lang w:eastAsia="he-IL"/>
        </w:rPr>
      </w:pPr>
    </w:p>
    <w:p w:rsidR="00DA1059" w:rsidRDefault="00DA1059" w:rsidP="00733D1B">
      <w:pPr>
        <w:rPr>
          <w:rtl/>
          <w:lang w:eastAsia="he-IL"/>
        </w:rPr>
      </w:pPr>
      <w:r>
        <w:rPr>
          <w:rFonts w:hint="cs"/>
          <w:rtl/>
          <w:lang w:eastAsia="he-IL"/>
        </w:rPr>
        <w:t xml:space="preserve">מעורבות </w:t>
      </w:r>
      <w:proofErr w:type="spellStart"/>
      <w:r>
        <w:rPr>
          <w:rFonts w:hint="cs"/>
          <w:rtl/>
          <w:lang w:eastAsia="he-IL"/>
        </w:rPr>
        <w:t>מיידית</w:t>
      </w:r>
      <w:proofErr w:type="spellEnd"/>
      <w:r>
        <w:rPr>
          <w:rFonts w:hint="cs"/>
          <w:rtl/>
          <w:lang w:eastAsia="he-IL"/>
        </w:rPr>
        <w:t>.</w:t>
      </w:r>
    </w:p>
    <w:p w:rsidR="00DA1059" w:rsidRDefault="00DA1059" w:rsidP="00733D1B">
      <w:pPr>
        <w:rPr>
          <w:rtl/>
          <w:lang w:eastAsia="he-IL"/>
        </w:rPr>
      </w:pPr>
    </w:p>
    <w:p w:rsidR="00DA1059" w:rsidRDefault="00DA1059" w:rsidP="00733D1B">
      <w:pPr>
        <w:pStyle w:val="-"/>
        <w:rPr>
          <w:rtl/>
        </w:rPr>
      </w:pPr>
      <w:bookmarkStart w:id="1352" w:name="ET_speakercontinue_6267_40"/>
      <w:r w:rsidRPr="00773B9E">
        <w:rPr>
          <w:rStyle w:val="TagStyle"/>
          <w:rtl/>
        </w:rPr>
        <w:t xml:space="preserve"> &lt;&lt; דובר_המשך &gt;&gt;</w:t>
      </w:r>
      <w:r w:rsidRPr="00C10ADA">
        <w:rPr>
          <w:rStyle w:val="TagStyle"/>
          <w:rtl/>
        </w:rPr>
        <w:t xml:space="preserve"> </w:t>
      </w:r>
      <w:r>
        <w:rPr>
          <w:rtl/>
        </w:rPr>
        <w:t>שר הרווחה ו</w:t>
      </w:r>
      <w:r w:rsidR="00F64426">
        <w:rPr>
          <w:rtl/>
        </w:rPr>
        <w:t>הביטחון החברתי</w:t>
      </w:r>
      <w:r>
        <w:rPr>
          <w:rtl/>
        </w:rPr>
        <w:t xml:space="preserve"> מאיר כהן:</w:t>
      </w:r>
      <w:r w:rsidRPr="00C10ADA">
        <w:rPr>
          <w:rStyle w:val="TagStyle"/>
          <w:rtl/>
        </w:rPr>
        <w:t xml:space="preserve"> </w:t>
      </w:r>
      <w:r w:rsidRPr="00773B9E">
        <w:rPr>
          <w:rStyle w:val="TagStyle"/>
          <w:rtl/>
        </w:rPr>
        <w:t>&lt;&lt; דובר_המשך &gt;&gt;</w:t>
      </w:r>
      <w:r>
        <w:rPr>
          <w:rtl/>
        </w:rPr>
        <w:t xml:space="preserve"> </w:t>
      </w:r>
      <w:bookmarkEnd w:id="1352"/>
    </w:p>
    <w:p w:rsidR="00DA1059" w:rsidRDefault="00DA1059" w:rsidP="00CE6451">
      <w:pPr>
        <w:rPr>
          <w:rtl/>
          <w:lang w:eastAsia="he-IL"/>
        </w:rPr>
      </w:pPr>
    </w:p>
    <w:p w:rsidR="00DA1059" w:rsidRDefault="00267305" w:rsidP="00733D1B">
      <w:pPr>
        <w:rPr>
          <w:rtl/>
          <w:lang w:eastAsia="he-IL"/>
        </w:rPr>
      </w:pPr>
      <w:r>
        <w:rPr>
          <w:rFonts w:hint="cs"/>
          <w:rtl/>
          <w:lang w:eastAsia="he-IL"/>
        </w:rPr>
        <w:t>– –</w:t>
      </w:r>
      <w:r w:rsidR="00DA1059">
        <w:rPr>
          <w:rFonts w:hint="cs"/>
          <w:rtl/>
          <w:lang w:eastAsia="he-IL"/>
        </w:rPr>
        <w:t xml:space="preserve"> מעורבות </w:t>
      </w:r>
      <w:proofErr w:type="spellStart"/>
      <w:r w:rsidR="00DA1059">
        <w:rPr>
          <w:rFonts w:hint="cs"/>
          <w:rtl/>
          <w:lang w:eastAsia="he-IL"/>
        </w:rPr>
        <w:t>מיידית</w:t>
      </w:r>
      <w:proofErr w:type="spellEnd"/>
      <w:r w:rsidR="00DA1059">
        <w:rPr>
          <w:rFonts w:hint="cs"/>
          <w:rtl/>
          <w:lang w:eastAsia="he-IL"/>
        </w:rPr>
        <w:t xml:space="preserve">, גם של הבנות </w:t>
      </w:r>
      <w:bookmarkStart w:id="1353" w:name="_ETM_Q6_527000"/>
      <w:bookmarkEnd w:id="1353"/>
      <w:r w:rsidR="00DA1059">
        <w:rPr>
          <w:rFonts w:hint="cs"/>
          <w:rtl/>
          <w:lang w:eastAsia="he-IL"/>
        </w:rPr>
        <w:t xml:space="preserve">שליוו אותה, גם של מנהלת המקום </w:t>
      </w:r>
      <w:r w:rsidR="00DA1059">
        <w:rPr>
          <w:rtl/>
          <w:lang w:eastAsia="he-IL"/>
        </w:rPr>
        <w:t>–</w:t>
      </w:r>
      <w:r w:rsidR="00DA1059">
        <w:rPr>
          <w:rFonts w:hint="cs"/>
          <w:rtl/>
          <w:lang w:eastAsia="he-IL"/>
        </w:rPr>
        <w:t xml:space="preserve"> אלימות במקומות </w:t>
      </w:r>
      <w:bookmarkStart w:id="1354" w:name="_ETM_Q6_532000"/>
      <w:bookmarkEnd w:id="1354"/>
      <w:r w:rsidR="00DA1059">
        <w:rPr>
          <w:rFonts w:hint="cs"/>
          <w:rtl/>
          <w:lang w:eastAsia="he-IL"/>
        </w:rPr>
        <w:t xml:space="preserve">האלה שלנו אנחנו מוקיעים. היה צריך להפסיק, היה צריך לעשות </w:t>
      </w:r>
      <w:bookmarkStart w:id="1355" w:name="_ETM_Q6_536000"/>
      <w:bookmarkEnd w:id="1355"/>
      <w:r w:rsidR="00DA1059">
        <w:rPr>
          <w:rFonts w:hint="cs"/>
          <w:rtl/>
          <w:lang w:eastAsia="he-IL"/>
        </w:rPr>
        <w:t>את הבירור הזה, אבל המפעל חוזר ועובד.</w:t>
      </w:r>
    </w:p>
    <w:p w:rsidR="00DA1059" w:rsidRDefault="00DA1059" w:rsidP="00733D1B">
      <w:pPr>
        <w:rPr>
          <w:rtl/>
          <w:lang w:eastAsia="he-IL"/>
        </w:rPr>
      </w:pPr>
    </w:p>
    <w:p w:rsidR="00DA1059" w:rsidRDefault="00DA1059" w:rsidP="00733D1B">
      <w:pPr>
        <w:pStyle w:val="af7"/>
        <w:rPr>
          <w:rtl/>
        </w:rPr>
      </w:pPr>
      <w:r w:rsidRPr="00773B9E">
        <w:rPr>
          <w:rStyle w:val="TagStyle"/>
          <w:rtl/>
        </w:rPr>
        <w:t xml:space="preserve"> &lt;&lt; יור &gt;&gt;</w:t>
      </w:r>
      <w:r w:rsidRPr="00C10ADA">
        <w:rPr>
          <w:rStyle w:val="TagStyle"/>
          <w:rtl/>
        </w:rPr>
        <w:t xml:space="preserve"> </w:t>
      </w:r>
      <w:r>
        <w:rPr>
          <w:rtl/>
        </w:rPr>
        <w:t>היו"ר אחמד טיבי:</w:t>
      </w:r>
      <w:r w:rsidRPr="00C10ADA">
        <w:rPr>
          <w:rStyle w:val="TagStyle"/>
          <w:rtl/>
        </w:rPr>
        <w:t xml:space="preserve"> </w:t>
      </w:r>
      <w:r w:rsidRPr="00773B9E">
        <w:rPr>
          <w:rStyle w:val="TagStyle"/>
          <w:rtl/>
        </w:rPr>
        <w:t>&lt;&lt; יור &gt;&gt;</w:t>
      </w:r>
      <w:r>
        <w:rPr>
          <w:rtl/>
        </w:rPr>
        <w:t xml:space="preserve"> </w:t>
      </w:r>
    </w:p>
    <w:p w:rsidR="00DA1059" w:rsidRDefault="00DA1059" w:rsidP="00CE6451">
      <w:pPr>
        <w:rPr>
          <w:rtl/>
          <w:lang w:eastAsia="he-IL"/>
        </w:rPr>
      </w:pPr>
    </w:p>
    <w:p w:rsidR="00DA1059" w:rsidRDefault="00DA1059" w:rsidP="00733D1B">
      <w:pPr>
        <w:rPr>
          <w:rtl/>
          <w:lang w:eastAsia="he-IL"/>
        </w:rPr>
      </w:pPr>
      <w:r>
        <w:rPr>
          <w:rFonts w:hint="cs"/>
          <w:rtl/>
          <w:lang w:eastAsia="he-IL"/>
        </w:rPr>
        <w:t>תודה. עאידה תומא סלימאן,</w:t>
      </w:r>
      <w:bookmarkStart w:id="1356" w:name="_ETM_Q6_539000"/>
      <w:bookmarkEnd w:id="1356"/>
      <w:r>
        <w:rPr>
          <w:rFonts w:hint="cs"/>
          <w:rtl/>
          <w:lang w:eastAsia="he-IL"/>
        </w:rPr>
        <w:t xml:space="preserve"> שוב. אחריה </w:t>
      </w:r>
      <w:r>
        <w:rPr>
          <w:rtl/>
          <w:lang w:eastAsia="he-IL"/>
        </w:rPr>
        <w:t>–</w:t>
      </w:r>
      <w:r>
        <w:rPr>
          <w:rFonts w:hint="cs"/>
          <w:rtl/>
          <w:lang w:eastAsia="he-IL"/>
        </w:rPr>
        <w:t xml:space="preserve"> משה ארבל. </w:t>
      </w:r>
    </w:p>
    <w:p w:rsidR="00DA1059" w:rsidRDefault="00DA1059" w:rsidP="00733D1B">
      <w:pPr>
        <w:rPr>
          <w:rtl/>
          <w:lang w:eastAsia="he-IL"/>
        </w:rPr>
      </w:pPr>
    </w:p>
    <w:p w:rsidR="00DA1059" w:rsidRDefault="00DA1059" w:rsidP="00733D1B">
      <w:pPr>
        <w:pStyle w:val="-"/>
        <w:rPr>
          <w:rtl/>
        </w:rPr>
      </w:pPr>
      <w:bookmarkStart w:id="1357" w:name="ET_speakercontinue_5761_42"/>
      <w:r w:rsidRPr="00773B9E">
        <w:rPr>
          <w:rStyle w:val="TagStyle"/>
          <w:rtl/>
        </w:rPr>
        <w:t xml:space="preserve"> &lt;&lt; דובר_המשך &gt;&gt;</w:t>
      </w:r>
      <w:r w:rsidRPr="00C10ADA">
        <w:rPr>
          <w:rStyle w:val="TagStyle"/>
          <w:rtl/>
        </w:rPr>
        <w:t xml:space="preserve"> </w:t>
      </w:r>
      <w:r>
        <w:rPr>
          <w:rtl/>
        </w:rPr>
        <w:t>עאידה תומא סלימאן (הרשימה המשותפת):</w:t>
      </w:r>
      <w:r w:rsidRPr="00C10ADA">
        <w:rPr>
          <w:rStyle w:val="TagStyle"/>
          <w:rtl/>
        </w:rPr>
        <w:t xml:space="preserve"> </w:t>
      </w:r>
      <w:r w:rsidRPr="00773B9E">
        <w:rPr>
          <w:rStyle w:val="TagStyle"/>
          <w:rtl/>
        </w:rPr>
        <w:t>&lt;&lt; דובר_המשך &gt;&gt;</w:t>
      </w:r>
      <w:r>
        <w:rPr>
          <w:rtl/>
        </w:rPr>
        <w:t xml:space="preserve"> </w:t>
      </w:r>
      <w:bookmarkEnd w:id="1357"/>
    </w:p>
    <w:p w:rsidR="00DA1059" w:rsidRDefault="00DA1059" w:rsidP="00CE6451">
      <w:pPr>
        <w:rPr>
          <w:rtl/>
          <w:lang w:eastAsia="he-IL"/>
        </w:rPr>
      </w:pPr>
    </w:p>
    <w:p w:rsidR="00DA1059" w:rsidRDefault="00DA1059" w:rsidP="00C32361">
      <w:pPr>
        <w:rPr>
          <w:rtl/>
          <w:lang w:eastAsia="he-IL"/>
        </w:rPr>
      </w:pPr>
      <w:r>
        <w:rPr>
          <w:rFonts w:hint="cs"/>
          <w:rtl/>
          <w:lang w:eastAsia="he-IL"/>
        </w:rPr>
        <w:t>כבוד השר, אני קודם כול</w:t>
      </w:r>
      <w:bookmarkStart w:id="1358" w:name="_ETM_Q6_551000"/>
      <w:bookmarkEnd w:id="1358"/>
      <w:r>
        <w:rPr>
          <w:rFonts w:hint="cs"/>
          <w:rtl/>
          <w:lang w:eastAsia="he-IL"/>
        </w:rPr>
        <w:t xml:space="preserve"> מודה לך על הדברים בפתיחת הדברים שלך, וכמובן אני שמחה על הפתיחה המחודשת של המרכז, כי לא ייתכן שבגלל </w:t>
      </w:r>
      <w:r w:rsidR="00C32361">
        <w:rPr>
          <w:rFonts w:hint="cs"/>
          <w:rtl/>
          <w:lang w:eastAsia="he-IL"/>
        </w:rPr>
        <w:t>ש</w:t>
      </w:r>
      <w:r>
        <w:rPr>
          <w:rFonts w:hint="cs"/>
          <w:rtl/>
          <w:lang w:eastAsia="he-IL"/>
        </w:rPr>
        <w:t xml:space="preserve">מישהו מההורים מתפרע </w:t>
      </w:r>
      <w:r>
        <w:rPr>
          <w:rtl/>
          <w:lang w:eastAsia="he-IL"/>
        </w:rPr>
        <w:t>–</w:t>
      </w:r>
      <w:r>
        <w:rPr>
          <w:rFonts w:hint="cs"/>
          <w:rtl/>
          <w:lang w:eastAsia="he-IL"/>
        </w:rPr>
        <w:t xml:space="preserve"> דבר שאני כמובן מגנה </w:t>
      </w:r>
      <w:bookmarkStart w:id="1359" w:name="_ETM_Q6_565000"/>
      <w:bookmarkEnd w:id="1359"/>
      <w:r>
        <w:rPr>
          <w:rFonts w:hint="cs"/>
          <w:rtl/>
          <w:lang w:eastAsia="he-IL"/>
        </w:rPr>
        <w:t xml:space="preserve">בכל תוקף </w:t>
      </w:r>
      <w:r>
        <w:rPr>
          <w:rtl/>
          <w:lang w:eastAsia="he-IL"/>
        </w:rPr>
        <w:t>–</w:t>
      </w:r>
      <w:r>
        <w:rPr>
          <w:rFonts w:hint="cs"/>
          <w:rtl/>
          <w:lang w:eastAsia="he-IL"/>
        </w:rPr>
        <w:t xml:space="preserve"> לסגור מקום שאמור לספק את השירות לאנשים </w:t>
      </w:r>
      <w:bookmarkStart w:id="1360" w:name="_ETM_Q6_574000"/>
      <w:bookmarkEnd w:id="1360"/>
      <w:r>
        <w:rPr>
          <w:rFonts w:hint="cs"/>
          <w:rtl/>
          <w:lang w:eastAsia="he-IL"/>
        </w:rPr>
        <w:t>עם צרכים מיוחדים. אני מאוד מודה לך על התשובה.</w:t>
      </w:r>
    </w:p>
    <w:p w:rsidR="00DA1059" w:rsidRDefault="00DA1059" w:rsidP="00733D1B">
      <w:pPr>
        <w:rPr>
          <w:rtl/>
          <w:lang w:eastAsia="he-IL"/>
        </w:rPr>
      </w:pPr>
    </w:p>
    <w:p w:rsidR="00DA1059" w:rsidRDefault="00DA1059" w:rsidP="00C32361">
      <w:pPr>
        <w:rPr>
          <w:rtl/>
          <w:lang w:eastAsia="he-IL"/>
        </w:rPr>
      </w:pPr>
      <w:r>
        <w:rPr>
          <w:rFonts w:hint="cs"/>
          <w:rtl/>
          <w:lang w:eastAsia="he-IL"/>
        </w:rPr>
        <w:t xml:space="preserve">רציתי להתייחס </w:t>
      </w:r>
      <w:bookmarkStart w:id="1361" w:name="_ETM_Q6_580000"/>
      <w:bookmarkEnd w:id="1361"/>
      <w:r>
        <w:rPr>
          <w:rFonts w:hint="cs"/>
          <w:rtl/>
          <w:lang w:eastAsia="he-IL"/>
        </w:rPr>
        <w:t xml:space="preserve">לנושא של ניסיון החטיפה או החטיפה שקרה אתמול. </w:t>
      </w:r>
      <w:bookmarkStart w:id="1362" w:name="_ETM_Q6_591000"/>
      <w:bookmarkEnd w:id="1362"/>
      <w:r>
        <w:rPr>
          <w:rFonts w:hint="cs"/>
          <w:rtl/>
          <w:lang w:eastAsia="he-IL"/>
        </w:rPr>
        <w:t xml:space="preserve">אני פונה לכבודו ומבקשת התייחסות מאוד ברורה איך יטופל </w:t>
      </w:r>
      <w:bookmarkStart w:id="1363" w:name="_ETM_Q6_592000"/>
      <w:bookmarkEnd w:id="1363"/>
      <w:r>
        <w:rPr>
          <w:rFonts w:hint="cs"/>
          <w:rtl/>
          <w:lang w:eastAsia="he-IL"/>
        </w:rPr>
        <w:t xml:space="preserve">העניין של המשטרה, שכדי להיראות </w:t>
      </w:r>
      <w:proofErr w:type="spellStart"/>
      <w:r>
        <w:rPr>
          <w:rFonts w:hint="cs"/>
          <w:rtl/>
          <w:lang w:eastAsia="he-IL"/>
        </w:rPr>
        <w:t>הירואית</w:t>
      </w:r>
      <w:proofErr w:type="spellEnd"/>
      <w:r>
        <w:rPr>
          <w:rFonts w:hint="cs"/>
          <w:rtl/>
          <w:lang w:eastAsia="he-IL"/>
        </w:rPr>
        <w:t xml:space="preserve"> ושהיא הצליחה במבצע </w:t>
      </w:r>
      <w:bookmarkStart w:id="1364" w:name="_ETM_Q6_603000"/>
      <w:bookmarkEnd w:id="1364"/>
      <w:r>
        <w:rPr>
          <w:rFonts w:hint="cs"/>
          <w:rtl/>
          <w:lang w:eastAsia="he-IL"/>
        </w:rPr>
        <w:t xml:space="preserve">שהיא ביצעה </w:t>
      </w:r>
      <w:r>
        <w:rPr>
          <w:rtl/>
          <w:lang w:eastAsia="he-IL"/>
        </w:rPr>
        <w:t>–</w:t>
      </w:r>
      <w:r>
        <w:rPr>
          <w:rFonts w:hint="cs"/>
          <w:rtl/>
          <w:lang w:eastAsia="he-IL"/>
        </w:rPr>
        <w:t xml:space="preserve"> ואכן היא הצליחה</w:t>
      </w:r>
      <w:r w:rsidR="00C32361">
        <w:rPr>
          <w:rFonts w:hint="cs"/>
          <w:rtl/>
          <w:lang w:eastAsia="he-IL"/>
        </w:rPr>
        <w:t>,</w:t>
      </w:r>
      <w:r>
        <w:rPr>
          <w:rFonts w:hint="cs"/>
          <w:rtl/>
          <w:lang w:eastAsia="he-IL"/>
        </w:rPr>
        <w:t xml:space="preserve"> וכל הכבוד</w:t>
      </w:r>
      <w:r w:rsidR="00C32361">
        <w:rPr>
          <w:rFonts w:hint="cs"/>
          <w:rtl/>
          <w:lang w:eastAsia="he-IL"/>
        </w:rPr>
        <w:t>,</w:t>
      </w:r>
      <w:r>
        <w:rPr>
          <w:rFonts w:hint="cs"/>
          <w:rtl/>
          <w:lang w:eastAsia="he-IL"/>
        </w:rPr>
        <w:t xml:space="preserve"> וזו המחויבות </w:t>
      </w:r>
      <w:bookmarkStart w:id="1365" w:name="_ETM_Q6_607000"/>
      <w:bookmarkEnd w:id="1365"/>
      <w:r>
        <w:rPr>
          <w:rFonts w:hint="cs"/>
          <w:rtl/>
          <w:lang w:eastAsia="he-IL"/>
        </w:rPr>
        <w:t xml:space="preserve">שלהם, אבל לצאת בהצהרה כזאת כאילו האישה נחטפה מתוך </w:t>
      </w:r>
      <w:bookmarkStart w:id="1366" w:name="_ETM_Q6_613000"/>
      <w:bookmarkEnd w:id="1366"/>
      <w:r>
        <w:rPr>
          <w:rFonts w:hint="cs"/>
          <w:rtl/>
          <w:lang w:eastAsia="he-IL"/>
        </w:rPr>
        <w:t>המקלט, שהפחד הזה הנוראי יגיע לכל אישה בציבור</w:t>
      </w:r>
      <w:r w:rsidR="00C32361">
        <w:rPr>
          <w:rFonts w:hint="cs"/>
          <w:rtl/>
          <w:lang w:eastAsia="he-IL"/>
        </w:rPr>
        <w:t>?</w:t>
      </w:r>
      <w:r>
        <w:rPr>
          <w:rFonts w:hint="cs"/>
          <w:rtl/>
          <w:lang w:eastAsia="he-IL"/>
        </w:rPr>
        <w:t xml:space="preserve"> למה המשטרה </w:t>
      </w:r>
      <w:bookmarkStart w:id="1367" w:name="_ETM_Q6_621000"/>
      <w:bookmarkEnd w:id="1367"/>
      <w:r>
        <w:rPr>
          <w:rtl/>
          <w:lang w:eastAsia="he-IL"/>
        </w:rPr>
        <w:t>–</w:t>
      </w:r>
      <w:r>
        <w:rPr>
          <w:rFonts w:hint="cs"/>
          <w:rtl/>
          <w:lang w:eastAsia="he-IL"/>
        </w:rPr>
        <w:t xml:space="preserve"> קודם כול, האם </w:t>
      </w:r>
      <w:r w:rsidR="00C32361">
        <w:rPr>
          <w:rFonts w:hint="cs"/>
          <w:rtl/>
          <w:lang w:eastAsia="he-IL"/>
        </w:rPr>
        <w:t xml:space="preserve">היא </w:t>
      </w:r>
      <w:r>
        <w:rPr>
          <w:rFonts w:hint="cs"/>
          <w:rtl/>
          <w:lang w:eastAsia="he-IL"/>
        </w:rPr>
        <w:t xml:space="preserve">בדקה את המסוכנות שהאישה נמצאת </w:t>
      </w:r>
      <w:bookmarkStart w:id="1368" w:name="_ETM_Q6_622000"/>
      <w:bookmarkEnd w:id="1368"/>
      <w:r>
        <w:rPr>
          <w:rFonts w:hint="cs"/>
          <w:rtl/>
          <w:lang w:eastAsia="he-IL"/>
        </w:rPr>
        <w:t xml:space="preserve">בה ויידעה את המקלט על המסוכנות הזו קודם, </w:t>
      </w:r>
      <w:bookmarkStart w:id="1369" w:name="_ETM_Q6_628000"/>
      <w:bookmarkEnd w:id="1369"/>
      <w:r>
        <w:rPr>
          <w:rFonts w:hint="cs"/>
          <w:rtl/>
          <w:lang w:eastAsia="he-IL"/>
        </w:rPr>
        <w:t xml:space="preserve">דבר שהם צריכים לעשות, כולל לשכת הרווחה האחראית על </w:t>
      </w:r>
      <w:bookmarkStart w:id="1370" w:name="_ETM_Q6_633000"/>
      <w:bookmarkEnd w:id="1370"/>
      <w:r>
        <w:rPr>
          <w:rFonts w:hint="cs"/>
          <w:rtl/>
          <w:lang w:eastAsia="he-IL"/>
        </w:rPr>
        <w:t>האישה? דבר שני, האם מתוכנ</w:t>
      </w:r>
      <w:r w:rsidR="00C32361">
        <w:rPr>
          <w:rFonts w:hint="cs"/>
          <w:rtl/>
          <w:lang w:eastAsia="he-IL"/>
        </w:rPr>
        <w:t>ן</w:t>
      </w:r>
      <w:r>
        <w:rPr>
          <w:rFonts w:hint="cs"/>
          <w:rtl/>
          <w:lang w:eastAsia="he-IL"/>
        </w:rPr>
        <w:t xml:space="preserve"> </w:t>
      </w:r>
      <w:r w:rsidR="00C32361">
        <w:rPr>
          <w:rFonts w:hint="cs"/>
          <w:rtl/>
          <w:lang w:eastAsia="he-IL"/>
        </w:rPr>
        <w:t>ב</w:t>
      </w:r>
      <w:r>
        <w:rPr>
          <w:rFonts w:hint="cs"/>
          <w:rtl/>
          <w:lang w:eastAsia="he-IL"/>
        </w:rPr>
        <w:t xml:space="preserve">צורה מסודרת לבדוק את המקרה הזה וללמוד ממנו איך מתנהלים במצב </w:t>
      </w:r>
      <w:bookmarkStart w:id="1371" w:name="_ETM_Q6_645000"/>
      <w:bookmarkEnd w:id="1371"/>
      <w:r>
        <w:rPr>
          <w:rFonts w:hint="cs"/>
          <w:rtl/>
          <w:lang w:eastAsia="he-IL"/>
        </w:rPr>
        <w:t>כזה?</w:t>
      </w:r>
    </w:p>
    <w:p w:rsidR="00DA1059" w:rsidRDefault="00DA1059" w:rsidP="00733D1B">
      <w:pPr>
        <w:rPr>
          <w:rtl/>
          <w:lang w:eastAsia="he-IL"/>
        </w:rPr>
      </w:pPr>
      <w:bookmarkStart w:id="1372" w:name="_ETM_Q6_640000"/>
      <w:bookmarkEnd w:id="1372"/>
    </w:p>
    <w:p w:rsidR="00DA1059" w:rsidRDefault="00DA1059" w:rsidP="00733D1B">
      <w:pPr>
        <w:pStyle w:val="af7"/>
        <w:rPr>
          <w:rtl/>
        </w:rPr>
      </w:pPr>
      <w:r w:rsidRPr="00773B9E">
        <w:rPr>
          <w:rStyle w:val="TagStyle"/>
          <w:rtl/>
        </w:rPr>
        <w:t xml:space="preserve"> &lt;&lt; יור &gt;&gt;</w:t>
      </w:r>
      <w:r w:rsidRPr="003F5A27">
        <w:rPr>
          <w:rStyle w:val="TagStyle"/>
          <w:rtl/>
        </w:rPr>
        <w:t xml:space="preserve"> </w:t>
      </w:r>
      <w:r>
        <w:rPr>
          <w:rtl/>
        </w:rPr>
        <w:t>היו"ר אחמד טיבי:</w:t>
      </w:r>
      <w:r w:rsidRPr="003F5A27">
        <w:rPr>
          <w:rStyle w:val="TagStyle"/>
          <w:rtl/>
        </w:rPr>
        <w:t xml:space="preserve"> </w:t>
      </w:r>
      <w:r w:rsidRPr="00773B9E">
        <w:rPr>
          <w:rStyle w:val="TagStyle"/>
          <w:rtl/>
        </w:rPr>
        <w:t>&lt;&lt; יור &gt;&gt;</w:t>
      </w:r>
      <w:r>
        <w:rPr>
          <w:rtl/>
        </w:rPr>
        <w:t xml:space="preserve"> </w:t>
      </w:r>
    </w:p>
    <w:p w:rsidR="00DA1059" w:rsidRDefault="00DA1059" w:rsidP="00CE6451">
      <w:pPr>
        <w:rPr>
          <w:rtl/>
          <w:lang w:eastAsia="he-IL"/>
        </w:rPr>
      </w:pPr>
    </w:p>
    <w:p w:rsidR="00DA1059" w:rsidRDefault="00DA1059" w:rsidP="00733D1B">
      <w:pPr>
        <w:rPr>
          <w:rtl/>
          <w:lang w:eastAsia="he-IL"/>
        </w:rPr>
      </w:pPr>
      <w:bookmarkStart w:id="1373" w:name="_ETM_Q6_641000"/>
      <w:bookmarkEnd w:id="1373"/>
      <w:r>
        <w:rPr>
          <w:rFonts w:hint="cs"/>
          <w:rtl/>
          <w:lang w:eastAsia="he-IL"/>
        </w:rPr>
        <w:t xml:space="preserve">תודה רבה. </w:t>
      </w:r>
    </w:p>
    <w:p w:rsidR="00DA1059" w:rsidRDefault="00DA1059" w:rsidP="00733D1B">
      <w:pPr>
        <w:rPr>
          <w:rtl/>
        </w:rPr>
      </w:pPr>
    </w:p>
    <w:p w:rsidR="00DA1059" w:rsidRDefault="00DA1059" w:rsidP="00733D1B">
      <w:pPr>
        <w:pStyle w:val="-"/>
        <w:rPr>
          <w:rtl/>
        </w:rPr>
      </w:pPr>
      <w:bookmarkStart w:id="1374" w:name="ET_speakercontinue_6267_44"/>
      <w:r w:rsidRPr="00773B9E">
        <w:rPr>
          <w:rStyle w:val="TagStyle"/>
          <w:rtl/>
        </w:rPr>
        <w:t xml:space="preserve"> &lt;&lt; דובר_המשך &gt;&gt;</w:t>
      </w:r>
      <w:r w:rsidRPr="003F5A27">
        <w:rPr>
          <w:rStyle w:val="TagStyle"/>
          <w:rtl/>
        </w:rPr>
        <w:t xml:space="preserve"> </w:t>
      </w:r>
      <w:r>
        <w:rPr>
          <w:rtl/>
        </w:rPr>
        <w:t>שר הרווחה ו</w:t>
      </w:r>
      <w:r w:rsidR="00F64426">
        <w:rPr>
          <w:rtl/>
        </w:rPr>
        <w:t>הביטחון החברתי</w:t>
      </w:r>
      <w:r>
        <w:rPr>
          <w:rtl/>
        </w:rPr>
        <w:t xml:space="preserve"> מאיר כהן:</w:t>
      </w:r>
      <w:r w:rsidRPr="003F5A27">
        <w:rPr>
          <w:rStyle w:val="TagStyle"/>
          <w:rtl/>
        </w:rPr>
        <w:t xml:space="preserve"> </w:t>
      </w:r>
      <w:r w:rsidRPr="00773B9E">
        <w:rPr>
          <w:rStyle w:val="TagStyle"/>
          <w:rtl/>
        </w:rPr>
        <w:t>&lt;&lt; דובר_המשך &gt;&gt;</w:t>
      </w:r>
      <w:r>
        <w:rPr>
          <w:rtl/>
        </w:rPr>
        <w:t xml:space="preserve"> </w:t>
      </w:r>
      <w:bookmarkEnd w:id="1374"/>
    </w:p>
    <w:p w:rsidR="00DA1059" w:rsidRDefault="00DA1059" w:rsidP="00CE6451">
      <w:pPr>
        <w:rPr>
          <w:rtl/>
          <w:lang w:eastAsia="he-IL"/>
        </w:rPr>
      </w:pPr>
    </w:p>
    <w:p w:rsidR="00DA1059" w:rsidRDefault="00DA1059" w:rsidP="00733D1B">
      <w:pPr>
        <w:rPr>
          <w:rtl/>
          <w:lang w:eastAsia="he-IL"/>
        </w:rPr>
      </w:pPr>
      <w:r>
        <w:rPr>
          <w:rFonts w:hint="cs"/>
          <w:rtl/>
          <w:lang w:eastAsia="he-IL"/>
        </w:rPr>
        <w:t xml:space="preserve">גברתי </w:t>
      </w:r>
      <w:r w:rsidR="00267305">
        <w:rPr>
          <w:rFonts w:hint="cs"/>
          <w:rtl/>
          <w:lang w:eastAsia="he-IL"/>
        </w:rPr>
        <w:t>– – –</w:t>
      </w:r>
    </w:p>
    <w:p w:rsidR="00DA1059" w:rsidRDefault="00DA1059" w:rsidP="00733D1B">
      <w:pPr>
        <w:rPr>
          <w:rtl/>
          <w:lang w:eastAsia="he-IL"/>
        </w:rPr>
      </w:pPr>
    </w:p>
    <w:p w:rsidR="00DA1059" w:rsidRDefault="00DA1059" w:rsidP="00733D1B">
      <w:pPr>
        <w:pStyle w:val="af7"/>
        <w:rPr>
          <w:rtl/>
        </w:rPr>
      </w:pPr>
      <w:bookmarkStart w:id="1375" w:name="ET_yor_6117_45"/>
      <w:r w:rsidRPr="00773B9E">
        <w:rPr>
          <w:rStyle w:val="TagStyle"/>
          <w:rtl/>
        </w:rPr>
        <w:t xml:space="preserve"> &lt;&lt; יור &gt;&gt;</w:t>
      </w:r>
      <w:r w:rsidRPr="003F5A27">
        <w:rPr>
          <w:rStyle w:val="TagStyle"/>
          <w:rtl/>
        </w:rPr>
        <w:t xml:space="preserve"> </w:t>
      </w:r>
      <w:r>
        <w:rPr>
          <w:rtl/>
        </w:rPr>
        <w:t>היו"ר אחמד טיבי:</w:t>
      </w:r>
      <w:r w:rsidRPr="003F5A27">
        <w:rPr>
          <w:rStyle w:val="TagStyle"/>
          <w:rtl/>
        </w:rPr>
        <w:t xml:space="preserve"> </w:t>
      </w:r>
      <w:r w:rsidRPr="00773B9E">
        <w:rPr>
          <w:rStyle w:val="TagStyle"/>
          <w:rtl/>
        </w:rPr>
        <w:t>&lt;&lt; יור &gt;&gt;</w:t>
      </w:r>
      <w:r>
        <w:rPr>
          <w:rtl/>
        </w:rPr>
        <w:t xml:space="preserve"> </w:t>
      </w:r>
      <w:bookmarkEnd w:id="1375"/>
    </w:p>
    <w:p w:rsidR="00DA1059" w:rsidRDefault="00DA1059" w:rsidP="00CE6451">
      <w:pPr>
        <w:rPr>
          <w:rtl/>
          <w:lang w:eastAsia="he-IL"/>
        </w:rPr>
      </w:pPr>
    </w:p>
    <w:p w:rsidR="00DA1059" w:rsidRDefault="00DA1059" w:rsidP="00C32361">
      <w:pPr>
        <w:rPr>
          <w:rtl/>
          <w:lang w:eastAsia="he-IL"/>
        </w:rPr>
      </w:pPr>
      <w:bookmarkStart w:id="1376" w:name="_ETM_Q6_647000"/>
      <w:bookmarkEnd w:id="1376"/>
      <w:r>
        <w:rPr>
          <w:rFonts w:hint="cs"/>
          <w:rtl/>
          <w:lang w:eastAsia="he-IL"/>
        </w:rPr>
        <w:t xml:space="preserve">דקה, אל תענה. </w:t>
      </w:r>
      <w:bookmarkStart w:id="1377" w:name="_ETM_Q6_651000"/>
      <w:bookmarkEnd w:id="1377"/>
      <w:r>
        <w:rPr>
          <w:rFonts w:hint="cs"/>
          <w:rtl/>
          <w:lang w:eastAsia="he-IL"/>
        </w:rPr>
        <w:t xml:space="preserve">משה ארבל, </w:t>
      </w:r>
      <w:r w:rsidR="00C32361">
        <w:rPr>
          <w:rFonts w:hint="cs"/>
          <w:rtl/>
          <w:lang w:eastAsia="he-IL"/>
        </w:rPr>
        <w:t>ו</w:t>
      </w:r>
      <w:r>
        <w:rPr>
          <w:rFonts w:hint="cs"/>
          <w:rtl/>
          <w:lang w:eastAsia="he-IL"/>
        </w:rPr>
        <w:t xml:space="preserve">אחריו </w:t>
      </w:r>
      <w:r>
        <w:rPr>
          <w:rtl/>
          <w:lang w:eastAsia="he-IL"/>
        </w:rPr>
        <w:t>–</w:t>
      </w:r>
      <w:r>
        <w:rPr>
          <w:rFonts w:hint="cs"/>
          <w:rtl/>
          <w:lang w:eastAsia="he-IL"/>
        </w:rPr>
        <w:t xml:space="preserve"> אוסאמה סעדי</w:t>
      </w:r>
      <w:r w:rsidR="00C32361">
        <w:rPr>
          <w:rFonts w:hint="cs"/>
          <w:rtl/>
          <w:lang w:eastAsia="he-IL"/>
        </w:rPr>
        <w:t>.</w:t>
      </w:r>
      <w:r>
        <w:rPr>
          <w:rFonts w:hint="cs"/>
          <w:rtl/>
          <w:lang w:eastAsia="he-IL"/>
        </w:rPr>
        <w:t xml:space="preserve"> אתם מאותה סיעה אז אנחנו מגוונים.</w:t>
      </w:r>
    </w:p>
    <w:p w:rsidR="00DA1059" w:rsidRPr="0088780A" w:rsidRDefault="00DA1059" w:rsidP="00CE6451">
      <w:pPr>
        <w:rPr>
          <w:rtl/>
        </w:rPr>
      </w:pPr>
      <w:bookmarkStart w:id="1378" w:name="_ETM_Q6_653000"/>
      <w:bookmarkStart w:id="1379" w:name="_ETM_Q6_655000"/>
      <w:bookmarkEnd w:id="1378"/>
      <w:bookmarkEnd w:id="1379"/>
    </w:p>
    <w:p w:rsidR="00DA1059" w:rsidRDefault="00DA1059" w:rsidP="00733D1B">
      <w:pPr>
        <w:pStyle w:val="af6"/>
        <w:rPr>
          <w:rtl/>
        </w:rPr>
      </w:pPr>
      <w:bookmarkStart w:id="1380" w:name="ET_interruption_קר_אה_58"/>
      <w:r w:rsidRPr="00773B9E">
        <w:rPr>
          <w:rStyle w:val="TagStyle"/>
          <w:rtl/>
        </w:rPr>
        <w:t xml:space="preserve"> &lt;&lt; קריאה &gt;&gt;</w:t>
      </w:r>
      <w:r w:rsidRPr="00404413">
        <w:rPr>
          <w:rStyle w:val="TagStyle"/>
          <w:rtl/>
        </w:rPr>
        <w:t xml:space="preserve"> </w:t>
      </w:r>
      <w:r>
        <w:rPr>
          <w:rtl/>
        </w:rPr>
        <w:t>קריאה:</w:t>
      </w:r>
      <w:r w:rsidRPr="00404413">
        <w:rPr>
          <w:rStyle w:val="TagStyle"/>
          <w:rtl/>
        </w:rPr>
        <w:t xml:space="preserve"> </w:t>
      </w:r>
      <w:r w:rsidRPr="00773B9E">
        <w:rPr>
          <w:rStyle w:val="TagStyle"/>
          <w:rtl/>
        </w:rPr>
        <w:t>&lt;&lt; קריאה &gt;&gt;</w:t>
      </w:r>
      <w:r>
        <w:rPr>
          <w:rtl/>
        </w:rPr>
        <w:t xml:space="preserve"> </w:t>
      </w:r>
      <w:bookmarkEnd w:id="1380"/>
    </w:p>
    <w:p w:rsidR="00DA1059" w:rsidRDefault="00DA1059" w:rsidP="00CE6451">
      <w:pPr>
        <w:rPr>
          <w:rtl/>
          <w:lang w:eastAsia="he-IL"/>
        </w:rPr>
      </w:pPr>
    </w:p>
    <w:p w:rsidR="00DA1059" w:rsidRDefault="00267305" w:rsidP="00733D1B">
      <w:pPr>
        <w:rPr>
          <w:rtl/>
          <w:lang w:eastAsia="he-IL"/>
        </w:rPr>
      </w:pPr>
      <w:bookmarkStart w:id="1381" w:name="_ETM_Q6_650000"/>
      <w:bookmarkStart w:id="1382" w:name="_ETM_Q6_658000"/>
      <w:bookmarkEnd w:id="1381"/>
      <w:bookmarkEnd w:id="1382"/>
      <w:r>
        <w:rPr>
          <w:rFonts w:hint="cs"/>
          <w:rtl/>
          <w:lang w:eastAsia="he-IL"/>
        </w:rPr>
        <w:t>– – –</w:t>
      </w:r>
    </w:p>
    <w:p w:rsidR="00DA1059" w:rsidRPr="003F5A27" w:rsidRDefault="00DA1059" w:rsidP="00733D1B">
      <w:pPr>
        <w:rPr>
          <w:rtl/>
          <w:lang w:eastAsia="he-IL"/>
        </w:rPr>
      </w:pPr>
    </w:p>
    <w:p w:rsidR="00DA1059" w:rsidRDefault="00DA1059" w:rsidP="00733D1B">
      <w:pPr>
        <w:pStyle w:val="af7"/>
        <w:rPr>
          <w:rtl/>
        </w:rPr>
      </w:pPr>
      <w:bookmarkStart w:id="1383" w:name="ET_yor_6117_47"/>
      <w:r w:rsidRPr="00773B9E">
        <w:rPr>
          <w:rStyle w:val="TagStyle"/>
          <w:rtl/>
        </w:rPr>
        <w:t xml:space="preserve"> &lt;&lt; יור &gt;&gt;</w:t>
      </w:r>
      <w:r w:rsidRPr="003F5A27">
        <w:rPr>
          <w:rStyle w:val="TagStyle"/>
          <w:rtl/>
        </w:rPr>
        <w:t xml:space="preserve"> </w:t>
      </w:r>
      <w:r>
        <w:rPr>
          <w:rtl/>
        </w:rPr>
        <w:t>היו"ר אחמד טיבי:</w:t>
      </w:r>
      <w:r w:rsidRPr="003F5A27">
        <w:rPr>
          <w:rStyle w:val="TagStyle"/>
          <w:rtl/>
        </w:rPr>
        <w:t xml:space="preserve"> </w:t>
      </w:r>
      <w:r w:rsidRPr="00773B9E">
        <w:rPr>
          <w:rStyle w:val="TagStyle"/>
          <w:rtl/>
        </w:rPr>
        <w:t>&lt;&lt; יור &gt;&gt;</w:t>
      </w:r>
      <w:r>
        <w:rPr>
          <w:rtl/>
        </w:rPr>
        <w:t xml:space="preserve"> </w:t>
      </w:r>
      <w:bookmarkEnd w:id="1383"/>
    </w:p>
    <w:p w:rsidR="00DA1059" w:rsidRDefault="00DA1059" w:rsidP="00CE6451">
      <w:pPr>
        <w:rPr>
          <w:rtl/>
          <w:lang w:eastAsia="he-IL"/>
        </w:rPr>
      </w:pPr>
    </w:p>
    <w:p w:rsidR="00DA1059" w:rsidRDefault="00DA1059" w:rsidP="00733D1B">
      <w:pPr>
        <w:rPr>
          <w:rtl/>
          <w:lang w:eastAsia="he-IL"/>
        </w:rPr>
      </w:pPr>
      <w:bookmarkStart w:id="1384" w:name="_ETM_Q6_656000"/>
      <w:bookmarkEnd w:id="1384"/>
      <w:r>
        <w:rPr>
          <w:rFonts w:hint="cs"/>
          <w:rtl/>
          <w:lang w:eastAsia="he-IL"/>
        </w:rPr>
        <w:t xml:space="preserve">יש מין נוהג כזה </w:t>
      </w:r>
      <w:r>
        <w:rPr>
          <w:rtl/>
          <w:lang w:eastAsia="he-IL"/>
        </w:rPr>
        <w:t>–</w:t>
      </w:r>
      <w:r>
        <w:rPr>
          <w:rFonts w:hint="cs"/>
          <w:rtl/>
          <w:lang w:eastAsia="he-IL"/>
        </w:rPr>
        <w:t xml:space="preserve"> מאותה סיעה.</w:t>
      </w:r>
    </w:p>
    <w:p w:rsidR="00DA1059" w:rsidRDefault="00DA1059" w:rsidP="00733D1B">
      <w:pPr>
        <w:rPr>
          <w:rtl/>
          <w:lang w:eastAsia="he-IL"/>
        </w:rPr>
      </w:pPr>
      <w:bookmarkStart w:id="1385" w:name="_ETM_Q6_662000"/>
      <w:bookmarkEnd w:id="1385"/>
    </w:p>
    <w:p w:rsidR="00DA1059" w:rsidRDefault="00DA1059" w:rsidP="00733D1B">
      <w:pPr>
        <w:pStyle w:val="-"/>
        <w:rPr>
          <w:rtl/>
        </w:rPr>
      </w:pPr>
      <w:bookmarkStart w:id="1386" w:name="ET_speakercontinue_6267_48"/>
      <w:r w:rsidRPr="00773B9E">
        <w:rPr>
          <w:rStyle w:val="TagStyle"/>
          <w:rtl/>
        </w:rPr>
        <w:t xml:space="preserve"> &lt;&lt; דובר_המשך &gt;&gt;</w:t>
      </w:r>
      <w:r w:rsidRPr="003F5A27">
        <w:rPr>
          <w:rStyle w:val="TagStyle"/>
          <w:rtl/>
        </w:rPr>
        <w:t xml:space="preserve"> </w:t>
      </w:r>
      <w:r>
        <w:rPr>
          <w:rtl/>
        </w:rPr>
        <w:t>שר הרווחה ו</w:t>
      </w:r>
      <w:r w:rsidR="00F64426">
        <w:rPr>
          <w:rtl/>
        </w:rPr>
        <w:t>הביטחון החברתי</w:t>
      </w:r>
      <w:r>
        <w:rPr>
          <w:rtl/>
        </w:rPr>
        <w:t xml:space="preserve"> מאיר כהן:</w:t>
      </w:r>
      <w:r w:rsidRPr="003F5A27">
        <w:rPr>
          <w:rStyle w:val="TagStyle"/>
          <w:rtl/>
        </w:rPr>
        <w:t xml:space="preserve"> </w:t>
      </w:r>
      <w:r w:rsidRPr="00773B9E">
        <w:rPr>
          <w:rStyle w:val="TagStyle"/>
          <w:rtl/>
        </w:rPr>
        <w:t>&lt;&lt; דובר_המשך &gt;&gt;</w:t>
      </w:r>
      <w:r>
        <w:rPr>
          <w:rtl/>
        </w:rPr>
        <w:t xml:space="preserve"> </w:t>
      </w:r>
      <w:bookmarkEnd w:id="1386"/>
    </w:p>
    <w:p w:rsidR="00DA1059" w:rsidRDefault="00DA1059" w:rsidP="00CE6451">
      <w:pPr>
        <w:rPr>
          <w:rtl/>
          <w:lang w:eastAsia="he-IL"/>
        </w:rPr>
      </w:pPr>
    </w:p>
    <w:p w:rsidR="00DA1059" w:rsidRDefault="00DA1059" w:rsidP="00733D1B">
      <w:pPr>
        <w:rPr>
          <w:rtl/>
          <w:lang w:eastAsia="he-IL"/>
        </w:rPr>
      </w:pPr>
      <w:r>
        <w:rPr>
          <w:rFonts w:hint="cs"/>
          <w:rtl/>
          <w:lang w:eastAsia="he-IL"/>
        </w:rPr>
        <w:t xml:space="preserve">חשבתי שאמרת </w:t>
      </w:r>
      <w:r w:rsidR="00C32361">
        <w:rPr>
          <w:rFonts w:hint="cs"/>
          <w:rtl/>
          <w:lang w:eastAsia="he-IL"/>
        </w:rPr>
        <w:t>ש</w:t>
      </w:r>
      <w:r>
        <w:rPr>
          <w:rFonts w:hint="cs"/>
          <w:rtl/>
          <w:lang w:eastAsia="he-IL"/>
        </w:rPr>
        <w:t xml:space="preserve">אוסאמה סעדי </w:t>
      </w:r>
      <w:r w:rsidR="00267305">
        <w:rPr>
          <w:rFonts w:hint="cs"/>
          <w:rtl/>
          <w:lang w:eastAsia="he-IL"/>
        </w:rPr>
        <w:t>– – –</w:t>
      </w:r>
    </w:p>
    <w:p w:rsidR="00DA1059" w:rsidRDefault="00DA1059" w:rsidP="00733D1B">
      <w:pPr>
        <w:rPr>
          <w:rtl/>
          <w:lang w:eastAsia="he-IL"/>
        </w:rPr>
      </w:pPr>
    </w:p>
    <w:p w:rsidR="00DA1059" w:rsidRDefault="00DA1059" w:rsidP="00733D1B">
      <w:pPr>
        <w:pStyle w:val="af7"/>
        <w:rPr>
          <w:rtl/>
        </w:rPr>
      </w:pPr>
      <w:bookmarkStart w:id="1387" w:name="ET_yor_6117_49"/>
      <w:r w:rsidRPr="00773B9E">
        <w:rPr>
          <w:rStyle w:val="TagStyle"/>
          <w:rtl/>
        </w:rPr>
        <w:t xml:space="preserve"> &lt;&lt; יור &gt;&gt;</w:t>
      </w:r>
      <w:r w:rsidRPr="003F5A27">
        <w:rPr>
          <w:rStyle w:val="TagStyle"/>
          <w:rtl/>
        </w:rPr>
        <w:t xml:space="preserve"> </w:t>
      </w:r>
      <w:r>
        <w:rPr>
          <w:rtl/>
        </w:rPr>
        <w:t>היו"ר אחמד טיבי:</w:t>
      </w:r>
      <w:r w:rsidRPr="003F5A27">
        <w:rPr>
          <w:rStyle w:val="TagStyle"/>
          <w:rtl/>
        </w:rPr>
        <w:t xml:space="preserve"> </w:t>
      </w:r>
      <w:r w:rsidRPr="00773B9E">
        <w:rPr>
          <w:rStyle w:val="TagStyle"/>
          <w:rtl/>
        </w:rPr>
        <w:t>&lt;&lt; יור &gt;&gt;</w:t>
      </w:r>
      <w:r>
        <w:rPr>
          <w:rtl/>
        </w:rPr>
        <w:t xml:space="preserve"> </w:t>
      </w:r>
      <w:bookmarkEnd w:id="1387"/>
    </w:p>
    <w:p w:rsidR="00DA1059" w:rsidRDefault="00DA1059" w:rsidP="00CE6451">
      <w:pPr>
        <w:rPr>
          <w:rtl/>
          <w:lang w:eastAsia="he-IL"/>
        </w:rPr>
      </w:pPr>
    </w:p>
    <w:p w:rsidR="00DA1059" w:rsidRDefault="00DA1059" w:rsidP="00733D1B">
      <w:pPr>
        <w:rPr>
          <w:rtl/>
          <w:lang w:eastAsia="he-IL"/>
        </w:rPr>
      </w:pPr>
      <w:bookmarkStart w:id="1388" w:name="_ETM_Q6_661000"/>
      <w:bookmarkEnd w:id="1388"/>
      <w:r>
        <w:rPr>
          <w:rFonts w:hint="cs"/>
          <w:rtl/>
          <w:lang w:eastAsia="he-IL"/>
        </w:rPr>
        <w:t xml:space="preserve">אה, ומשה ארבל? הם חברים. משה ארבל. </w:t>
      </w:r>
    </w:p>
    <w:p w:rsidR="00DA1059" w:rsidRDefault="00DA1059" w:rsidP="00733D1B">
      <w:pPr>
        <w:rPr>
          <w:rtl/>
          <w:lang w:eastAsia="he-IL"/>
        </w:rPr>
      </w:pPr>
    </w:p>
    <w:p w:rsidR="00DA1059" w:rsidRDefault="00DA1059" w:rsidP="00733D1B">
      <w:pPr>
        <w:pStyle w:val="a5"/>
        <w:rPr>
          <w:rtl/>
        </w:rPr>
      </w:pPr>
      <w:bookmarkStart w:id="1389" w:name="ET_speaker_5763_51"/>
      <w:r w:rsidRPr="00773B9E">
        <w:rPr>
          <w:rStyle w:val="TagStyle"/>
          <w:rtl/>
        </w:rPr>
        <w:t xml:space="preserve"> &lt;&lt; דובר &gt;&gt;</w:t>
      </w:r>
      <w:r w:rsidRPr="003F5A27">
        <w:rPr>
          <w:rStyle w:val="TagStyle"/>
          <w:rtl/>
        </w:rPr>
        <w:t xml:space="preserve"> </w:t>
      </w:r>
      <w:bookmarkStart w:id="1390" w:name="_Toc85113842"/>
      <w:bookmarkStart w:id="1391" w:name="_Toc85116235"/>
      <w:bookmarkStart w:id="1392" w:name="_Toc85116701"/>
      <w:r>
        <w:rPr>
          <w:rtl/>
        </w:rPr>
        <w:t>משה ארבל (ש"ס):</w:t>
      </w:r>
      <w:bookmarkEnd w:id="1390"/>
      <w:bookmarkEnd w:id="1391"/>
      <w:bookmarkEnd w:id="1392"/>
      <w:r w:rsidRPr="003F5A27">
        <w:rPr>
          <w:rStyle w:val="TagStyle"/>
          <w:rtl/>
        </w:rPr>
        <w:t xml:space="preserve"> </w:t>
      </w:r>
      <w:r w:rsidRPr="00773B9E">
        <w:rPr>
          <w:rStyle w:val="TagStyle"/>
          <w:rtl/>
        </w:rPr>
        <w:t>&lt;&lt; דובר &gt;&gt;</w:t>
      </w:r>
      <w:r>
        <w:rPr>
          <w:rtl/>
        </w:rPr>
        <w:t xml:space="preserve"> </w:t>
      </w:r>
      <w:bookmarkEnd w:id="1389"/>
    </w:p>
    <w:p w:rsidR="00DA1059" w:rsidRDefault="00DA1059" w:rsidP="00CE6451">
      <w:pPr>
        <w:rPr>
          <w:rtl/>
          <w:lang w:eastAsia="he-IL"/>
        </w:rPr>
      </w:pPr>
    </w:p>
    <w:p w:rsidR="00DA1059" w:rsidRDefault="00267305" w:rsidP="00733D1B">
      <w:pPr>
        <w:rPr>
          <w:rtl/>
          <w:lang w:eastAsia="he-IL"/>
        </w:rPr>
      </w:pPr>
      <w:r>
        <w:rPr>
          <w:rFonts w:hint="cs"/>
          <w:rtl/>
          <w:lang w:eastAsia="he-IL"/>
        </w:rPr>
        <w:t>– – –</w:t>
      </w:r>
      <w:r w:rsidR="00DA1059">
        <w:rPr>
          <w:rFonts w:hint="cs"/>
          <w:rtl/>
          <w:lang w:eastAsia="he-IL"/>
        </w:rPr>
        <w:t xml:space="preserve"> לשקול את ההצעה. </w:t>
      </w:r>
      <w:bookmarkStart w:id="1393" w:name="_ETM_Q6_663000"/>
      <w:bookmarkEnd w:id="1393"/>
    </w:p>
    <w:p w:rsidR="00DA1059" w:rsidRDefault="00DA1059" w:rsidP="00733D1B">
      <w:pPr>
        <w:rPr>
          <w:rtl/>
          <w:lang w:eastAsia="he-IL"/>
        </w:rPr>
      </w:pPr>
    </w:p>
    <w:p w:rsidR="00DA1059" w:rsidRDefault="00DA1059" w:rsidP="00733D1B">
      <w:pPr>
        <w:pStyle w:val="af6"/>
        <w:rPr>
          <w:rtl/>
        </w:rPr>
      </w:pPr>
      <w:bookmarkStart w:id="1394" w:name="ET_interruption_5851_53"/>
      <w:r w:rsidRPr="00773B9E">
        <w:rPr>
          <w:rStyle w:val="TagStyle"/>
          <w:rtl/>
        </w:rPr>
        <w:t xml:space="preserve"> &lt;&lt; קריאה &gt;&gt;</w:t>
      </w:r>
      <w:r w:rsidRPr="003F5A27">
        <w:rPr>
          <w:rStyle w:val="TagStyle"/>
          <w:rtl/>
        </w:rPr>
        <w:t xml:space="preserve"> </w:t>
      </w:r>
      <w:r>
        <w:rPr>
          <w:rtl/>
        </w:rPr>
        <w:t>משה אבוטבול (ש"ס):</w:t>
      </w:r>
      <w:r w:rsidRPr="003F5A27">
        <w:rPr>
          <w:rStyle w:val="TagStyle"/>
          <w:rtl/>
        </w:rPr>
        <w:t xml:space="preserve"> </w:t>
      </w:r>
      <w:r w:rsidRPr="00773B9E">
        <w:rPr>
          <w:rStyle w:val="TagStyle"/>
          <w:rtl/>
        </w:rPr>
        <w:t>&lt;&lt; קריאה &gt;&gt;</w:t>
      </w:r>
      <w:r>
        <w:rPr>
          <w:rtl/>
        </w:rPr>
        <w:t xml:space="preserve"> </w:t>
      </w:r>
      <w:bookmarkEnd w:id="1394"/>
    </w:p>
    <w:p w:rsidR="00DA1059" w:rsidRDefault="00DA1059" w:rsidP="00CE6451">
      <w:pPr>
        <w:rPr>
          <w:rtl/>
          <w:lang w:eastAsia="he-IL"/>
        </w:rPr>
      </w:pPr>
    </w:p>
    <w:p w:rsidR="00DA1059" w:rsidRPr="003F5A27" w:rsidRDefault="00DA1059" w:rsidP="00733D1B">
      <w:pPr>
        <w:rPr>
          <w:rtl/>
          <w:lang w:eastAsia="he-IL"/>
        </w:rPr>
      </w:pPr>
      <w:r>
        <w:rPr>
          <w:rFonts w:hint="cs"/>
          <w:rtl/>
          <w:lang w:eastAsia="he-IL"/>
        </w:rPr>
        <w:t>אם השר מאשר</w:t>
      </w:r>
      <w:r w:rsidR="00C32361">
        <w:rPr>
          <w:rFonts w:hint="cs"/>
          <w:rtl/>
          <w:lang w:eastAsia="he-IL"/>
        </w:rPr>
        <w:t>,</w:t>
      </w:r>
      <w:r>
        <w:rPr>
          <w:rFonts w:hint="cs"/>
          <w:rtl/>
          <w:lang w:eastAsia="he-IL"/>
        </w:rPr>
        <w:t xml:space="preserve"> אז אפשר. </w:t>
      </w:r>
    </w:p>
    <w:p w:rsidR="00DA1059" w:rsidRDefault="00DA1059" w:rsidP="00733D1B">
      <w:pPr>
        <w:rPr>
          <w:rtl/>
          <w:lang w:eastAsia="he-IL"/>
        </w:rPr>
      </w:pPr>
    </w:p>
    <w:p w:rsidR="00DA1059" w:rsidRDefault="00DA1059" w:rsidP="00733D1B">
      <w:pPr>
        <w:pStyle w:val="af7"/>
        <w:rPr>
          <w:rtl/>
        </w:rPr>
      </w:pPr>
      <w:r w:rsidRPr="00773B9E">
        <w:rPr>
          <w:rStyle w:val="TagStyle"/>
          <w:rtl/>
        </w:rPr>
        <w:t xml:space="preserve"> &lt;&lt; יור &gt;&gt;</w:t>
      </w:r>
      <w:r w:rsidRPr="003F5A27">
        <w:rPr>
          <w:rStyle w:val="TagStyle"/>
          <w:rtl/>
        </w:rPr>
        <w:t xml:space="preserve"> </w:t>
      </w:r>
      <w:r>
        <w:rPr>
          <w:rtl/>
        </w:rPr>
        <w:t>היו"ר אחמד טיבי:</w:t>
      </w:r>
      <w:r w:rsidRPr="003F5A27">
        <w:rPr>
          <w:rStyle w:val="TagStyle"/>
          <w:rtl/>
        </w:rPr>
        <w:t xml:space="preserve"> </w:t>
      </w:r>
      <w:r w:rsidRPr="00773B9E">
        <w:rPr>
          <w:rStyle w:val="TagStyle"/>
          <w:rtl/>
        </w:rPr>
        <w:t>&lt;&lt; יור &gt;&gt;</w:t>
      </w:r>
      <w:r>
        <w:rPr>
          <w:rtl/>
        </w:rPr>
        <w:t xml:space="preserve"> </w:t>
      </w:r>
    </w:p>
    <w:p w:rsidR="00DA1059" w:rsidRDefault="00DA1059" w:rsidP="00CE6451">
      <w:pPr>
        <w:rPr>
          <w:rtl/>
          <w:lang w:eastAsia="he-IL"/>
        </w:rPr>
      </w:pPr>
    </w:p>
    <w:p w:rsidR="00DA1059" w:rsidRDefault="00DA1059" w:rsidP="00733D1B">
      <w:pPr>
        <w:rPr>
          <w:rtl/>
          <w:lang w:eastAsia="he-IL"/>
        </w:rPr>
      </w:pPr>
      <w:r>
        <w:rPr>
          <w:rFonts w:hint="cs"/>
          <w:rtl/>
          <w:lang w:eastAsia="he-IL"/>
        </w:rPr>
        <w:t>בבקשה, חבר הכנסת ארבל, תפדל.</w:t>
      </w:r>
    </w:p>
    <w:p w:rsidR="00DA1059" w:rsidRDefault="00DA1059" w:rsidP="00733D1B">
      <w:pPr>
        <w:rPr>
          <w:rtl/>
          <w:lang w:eastAsia="he-IL"/>
        </w:rPr>
      </w:pPr>
      <w:bookmarkStart w:id="1395" w:name="_ETM_Q6_673000"/>
      <w:bookmarkEnd w:id="1395"/>
    </w:p>
    <w:p w:rsidR="00DA1059" w:rsidRDefault="00DA1059" w:rsidP="00733D1B">
      <w:pPr>
        <w:pStyle w:val="-"/>
        <w:rPr>
          <w:rtl/>
        </w:rPr>
      </w:pPr>
      <w:bookmarkStart w:id="1396" w:name="ET_speakercontinue_5763_56"/>
      <w:r w:rsidRPr="00773B9E">
        <w:rPr>
          <w:rStyle w:val="TagStyle"/>
          <w:rtl/>
        </w:rPr>
        <w:t xml:space="preserve"> &lt;&lt; דובר_המשך &gt;&gt;</w:t>
      </w:r>
      <w:r w:rsidRPr="003F5A27">
        <w:rPr>
          <w:rStyle w:val="TagStyle"/>
          <w:rtl/>
        </w:rPr>
        <w:t xml:space="preserve"> </w:t>
      </w:r>
      <w:r>
        <w:rPr>
          <w:rtl/>
        </w:rPr>
        <w:t>משה ארבל (ש"ס):</w:t>
      </w:r>
      <w:r w:rsidRPr="003F5A27">
        <w:rPr>
          <w:rStyle w:val="TagStyle"/>
          <w:rtl/>
        </w:rPr>
        <w:t xml:space="preserve"> </w:t>
      </w:r>
      <w:r w:rsidRPr="00773B9E">
        <w:rPr>
          <w:rStyle w:val="TagStyle"/>
          <w:rtl/>
        </w:rPr>
        <w:t>&lt;&lt; דובר_המשך &gt;&gt;</w:t>
      </w:r>
      <w:r>
        <w:rPr>
          <w:rtl/>
        </w:rPr>
        <w:t xml:space="preserve"> </w:t>
      </w:r>
      <w:bookmarkEnd w:id="1396"/>
    </w:p>
    <w:p w:rsidR="00DA1059" w:rsidRDefault="00DA1059" w:rsidP="00CE6451">
      <w:pPr>
        <w:rPr>
          <w:rtl/>
          <w:lang w:eastAsia="he-IL"/>
        </w:rPr>
      </w:pPr>
    </w:p>
    <w:p w:rsidR="00DA1059" w:rsidRDefault="00DA1059" w:rsidP="002040A7">
      <w:pPr>
        <w:rPr>
          <w:rtl/>
          <w:lang w:eastAsia="he-IL"/>
        </w:rPr>
      </w:pPr>
      <w:r>
        <w:rPr>
          <w:rFonts w:hint="cs"/>
          <w:rtl/>
          <w:lang w:eastAsia="he-IL"/>
        </w:rPr>
        <w:t xml:space="preserve">כבוד השר, היום בשעה 13:00 תתקיים הלווייתו של חייל גולני אבבה דרסך בהר </w:t>
      </w:r>
      <w:bookmarkStart w:id="1397" w:name="_ETM_Q6_681000"/>
      <w:bookmarkEnd w:id="1397"/>
      <w:r>
        <w:rPr>
          <w:rFonts w:hint="cs"/>
          <w:rtl/>
          <w:lang w:eastAsia="he-IL"/>
        </w:rPr>
        <w:t>הרצל. אבבה מצא את מותו בדרך טרגית כטירון בגולני.</w:t>
      </w:r>
      <w:bookmarkStart w:id="1398" w:name="_ETM_Q6_686000"/>
      <w:bookmarkEnd w:id="1398"/>
      <w:r w:rsidR="00C32361">
        <w:rPr>
          <w:rFonts w:hint="cs"/>
          <w:rtl/>
          <w:lang w:eastAsia="he-IL"/>
        </w:rPr>
        <w:t xml:space="preserve"> </w:t>
      </w:r>
      <w:r>
        <w:rPr>
          <w:rFonts w:hint="cs"/>
          <w:rtl/>
          <w:lang w:eastAsia="he-IL"/>
        </w:rPr>
        <w:t xml:space="preserve">כבודו, כשר </w:t>
      </w:r>
      <w:bookmarkStart w:id="1399" w:name="_ETM_Q6_688000"/>
      <w:bookmarkEnd w:id="1399"/>
      <w:r>
        <w:rPr>
          <w:rFonts w:hint="cs"/>
          <w:rtl/>
          <w:lang w:eastAsia="he-IL"/>
        </w:rPr>
        <w:t xml:space="preserve">הממונה גם על הביטחון החברתי, אני מבקש לדעת כיצד </w:t>
      </w:r>
      <w:bookmarkStart w:id="1400" w:name="_ETM_Q6_690000"/>
      <w:bookmarkEnd w:id="1400"/>
      <w:r>
        <w:rPr>
          <w:rFonts w:hint="cs"/>
          <w:rtl/>
          <w:lang w:eastAsia="he-IL"/>
        </w:rPr>
        <w:t xml:space="preserve">בכוונתך לפעול גם ביחס לחיילי צה"ל ממשפחות קשות יום, עולים </w:t>
      </w:r>
      <w:bookmarkStart w:id="1401" w:name="_ETM_Q6_695000"/>
      <w:bookmarkEnd w:id="1401"/>
      <w:r>
        <w:rPr>
          <w:rFonts w:hint="cs"/>
          <w:rtl/>
          <w:lang w:eastAsia="he-IL"/>
        </w:rPr>
        <w:t xml:space="preserve">חדשים, גם בסיוע וליווי המשפחה השכולה וגם </w:t>
      </w:r>
      <w:r>
        <w:rPr>
          <w:rtl/>
          <w:lang w:eastAsia="he-IL"/>
        </w:rPr>
        <w:t>–</w:t>
      </w:r>
      <w:r>
        <w:rPr>
          <w:rFonts w:hint="cs"/>
          <w:rtl/>
          <w:lang w:eastAsia="he-IL"/>
        </w:rPr>
        <w:t xml:space="preserve"> ובפרט </w:t>
      </w:r>
      <w:r>
        <w:rPr>
          <w:rtl/>
          <w:lang w:eastAsia="he-IL"/>
        </w:rPr>
        <w:t>–</w:t>
      </w:r>
      <w:r>
        <w:rPr>
          <w:rFonts w:hint="cs"/>
          <w:rtl/>
          <w:lang w:eastAsia="he-IL"/>
        </w:rPr>
        <w:t xml:space="preserve"> במניעת המקרה</w:t>
      </w:r>
      <w:bookmarkStart w:id="1402" w:name="_ETM_Q6_699000"/>
      <w:bookmarkEnd w:id="1402"/>
      <w:r>
        <w:rPr>
          <w:rFonts w:hint="cs"/>
          <w:rtl/>
          <w:lang w:eastAsia="he-IL"/>
        </w:rPr>
        <w:t xml:space="preserve"> הבא. </w:t>
      </w:r>
      <w:bookmarkStart w:id="1403" w:name="_ETM_Q6_704000"/>
      <w:bookmarkEnd w:id="1403"/>
      <w:r>
        <w:rPr>
          <w:rFonts w:hint="cs"/>
          <w:rtl/>
          <w:lang w:eastAsia="he-IL"/>
        </w:rPr>
        <w:t>מסתבר שמשרד הביטחון וצה"ל לא מצליחים</w:t>
      </w:r>
      <w:r w:rsidR="00C32361">
        <w:rPr>
          <w:rFonts w:hint="cs"/>
          <w:rtl/>
          <w:lang w:eastAsia="he-IL"/>
        </w:rPr>
        <w:t xml:space="preserve"> לבד</w:t>
      </w:r>
      <w:r>
        <w:rPr>
          <w:rFonts w:hint="cs"/>
          <w:rtl/>
          <w:lang w:eastAsia="he-IL"/>
        </w:rPr>
        <w:t xml:space="preserve">. ביטחון חברתי </w:t>
      </w:r>
      <w:bookmarkStart w:id="1404" w:name="_ETM_Q6_711000"/>
      <w:bookmarkEnd w:id="1404"/>
      <w:r>
        <w:rPr>
          <w:rFonts w:hint="cs"/>
          <w:rtl/>
          <w:lang w:eastAsia="he-IL"/>
        </w:rPr>
        <w:t xml:space="preserve">לא יכול להתעלם ממצוקות של חיילי צה"ל, וחובה עלינו </w:t>
      </w:r>
      <w:bookmarkStart w:id="1405" w:name="_ETM_Q6_713000"/>
      <w:bookmarkEnd w:id="1405"/>
      <w:r>
        <w:rPr>
          <w:rFonts w:hint="cs"/>
          <w:rtl/>
          <w:lang w:eastAsia="he-IL"/>
        </w:rPr>
        <w:t xml:space="preserve">למנוע את המקרה הבא. אני אשמח לדעת כיצד בכוונת אדוני </w:t>
      </w:r>
      <w:bookmarkStart w:id="1406" w:name="_ETM_Q6_714000"/>
      <w:bookmarkEnd w:id="1406"/>
      <w:r>
        <w:rPr>
          <w:rFonts w:hint="cs"/>
          <w:rtl/>
          <w:lang w:eastAsia="he-IL"/>
        </w:rPr>
        <w:t>לפעול בנושא. תודה.</w:t>
      </w:r>
    </w:p>
    <w:p w:rsidR="00DA1059" w:rsidRDefault="00DA1059" w:rsidP="00733D1B">
      <w:pPr>
        <w:rPr>
          <w:rtl/>
          <w:lang w:eastAsia="he-IL"/>
        </w:rPr>
      </w:pPr>
    </w:p>
    <w:p w:rsidR="00DA1059" w:rsidRDefault="00DA1059" w:rsidP="00733D1B">
      <w:pPr>
        <w:pStyle w:val="af7"/>
        <w:rPr>
          <w:rtl/>
        </w:rPr>
      </w:pPr>
      <w:r w:rsidRPr="00D70479">
        <w:rPr>
          <w:rStyle w:val="TagStyle"/>
          <w:rtl/>
        </w:rPr>
        <w:t>&lt;&lt; יור &gt;&gt;</w:t>
      </w:r>
      <w:r w:rsidRPr="0014769C">
        <w:rPr>
          <w:rStyle w:val="TagStyle"/>
          <w:rtl/>
        </w:rPr>
        <w:t xml:space="preserve"> </w:t>
      </w:r>
      <w:r>
        <w:rPr>
          <w:rtl/>
        </w:rPr>
        <w:t>היו"ר אחמד טיבי:</w:t>
      </w:r>
      <w:r w:rsidRPr="0014769C">
        <w:rPr>
          <w:rStyle w:val="TagStyle"/>
          <w:rtl/>
        </w:rPr>
        <w:t xml:space="preserve"> </w:t>
      </w:r>
      <w:r w:rsidRPr="00D70479">
        <w:rPr>
          <w:rStyle w:val="TagStyle"/>
          <w:rtl/>
        </w:rPr>
        <w:t>&lt;&lt; יור &gt;&gt;</w:t>
      </w:r>
      <w:r>
        <w:rPr>
          <w:rtl/>
        </w:rPr>
        <w:t xml:space="preserve"> </w:t>
      </w:r>
    </w:p>
    <w:p w:rsidR="00DA1059" w:rsidRDefault="00DA1059" w:rsidP="00CE6451">
      <w:pPr>
        <w:rPr>
          <w:rtl/>
          <w:lang w:eastAsia="he-IL"/>
        </w:rPr>
      </w:pPr>
    </w:p>
    <w:p w:rsidR="00DA1059" w:rsidRDefault="00DA1059" w:rsidP="00733D1B">
      <w:pPr>
        <w:rPr>
          <w:rtl/>
          <w:lang w:eastAsia="he-IL"/>
        </w:rPr>
      </w:pPr>
      <w:r>
        <w:rPr>
          <w:rFonts w:hint="cs"/>
          <w:rtl/>
          <w:lang w:eastAsia="he-IL"/>
        </w:rPr>
        <w:t xml:space="preserve">תודה. חבר הכנסת אוסאמה סעדי, תפדל. </w:t>
      </w:r>
    </w:p>
    <w:p w:rsidR="00DA1059" w:rsidRDefault="00DA1059" w:rsidP="00733D1B">
      <w:pPr>
        <w:rPr>
          <w:rtl/>
          <w:lang w:eastAsia="he-IL"/>
        </w:rPr>
      </w:pPr>
    </w:p>
    <w:p w:rsidR="00DA1059" w:rsidRDefault="00DA1059" w:rsidP="00733D1B">
      <w:pPr>
        <w:pStyle w:val="a5"/>
        <w:rPr>
          <w:rtl/>
        </w:rPr>
      </w:pPr>
      <w:bookmarkStart w:id="1407" w:name="ET_speaker_5292_5"/>
      <w:r w:rsidRPr="00D70479">
        <w:rPr>
          <w:rStyle w:val="TagStyle"/>
          <w:rtl/>
        </w:rPr>
        <w:t xml:space="preserve"> &lt;&lt; דובר &gt;&gt;</w:t>
      </w:r>
      <w:r w:rsidRPr="0014769C">
        <w:rPr>
          <w:rStyle w:val="TagStyle"/>
          <w:rtl/>
        </w:rPr>
        <w:t xml:space="preserve"> </w:t>
      </w:r>
      <w:bookmarkStart w:id="1408" w:name="_Toc85113843"/>
      <w:bookmarkStart w:id="1409" w:name="_Toc85116236"/>
      <w:bookmarkStart w:id="1410" w:name="_Toc85116702"/>
      <w:r>
        <w:rPr>
          <w:rtl/>
        </w:rPr>
        <w:t>אוסאמה סעדי (הרשימה המשותפת):</w:t>
      </w:r>
      <w:bookmarkEnd w:id="1408"/>
      <w:bookmarkEnd w:id="1409"/>
      <w:bookmarkEnd w:id="1410"/>
      <w:r w:rsidRPr="0014769C">
        <w:rPr>
          <w:rStyle w:val="TagStyle"/>
          <w:rtl/>
        </w:rPr>
        <w:t xml:space="preserve"> </w:t>
      </w:r>
      <w:r w:rsidRPr="00D70479">
        <w:rPr>
          <w:rStyle w:val="TagStyle"/>
          <w:rtl/>
        </w:rPr>
        <w:t>&lt;&lt; דובר &gt;&gt;</w:t>
      </w:r>
      <w:r>
        <w:rPr>
          <w:rtl/>
        </w:rPr>
        <w:t xml:space="preserve"> </w:t>
      </w:r>
      <w:bookmarkEnd w:id="1407"/>
    </w:p>
    <w:p w:rsidR="00DA1059" w:rsidRDefault="00DA1059" w:rsidP="00CE6451">
      <w:pPr>
        <w:rPr>
          <w:rtl/>
          <w:lang w:eastAsia="he-IL"/>
        </w:rPr>
      </w:pPr>
    </w:p>
    <w:p w:rsidR="00DA1059" w:rsidRDefault="00DA1059" w:rsidP="00733D1B">
      <w:pPr>
        <w:rPr>
          <w:rtl/>
          <w:lang w:eastAsia="he-IL"/>
        </w:rPr>
      </w:pPr>
      <w:r>
        <w:rPr>
          <w:rFonts w:hint="cs"/>
          <w:rtl/>
          <w:lang w:eastAsia="he-IL"/>
        </w:rPr>
        <w:t xml:space="preserve">תודה, אדוני היושב-ראש. כבוד השר, לפני בערך שלושה שבועות נפגשנו </w:t>
      </w:r>
      <w:r>
        <w:rPr>
          <w:rtl/>
          <w:lang w:eastAsia="he-IL"/>
        </w:rPr>
        <w:t>–</w:t>
      </w:r>
      <w:r>
        <w:rPr>
          <w:rFonts w:hint="cs"/>
          <w:rtl/>
          <w:lang w:eastAsia="he-IL"/>
        </w:rPr>
        <w:t xml:space="preserve"> אני והיושב-ראש חברי חבר הכנסת אחמד </w:t>
      </w:r>
      <w:bookmarkStart w:id="1411" w:name="_ETM_Q7_140900"/>
      <w:bookmarkEnd w:id="1411"/>
      <w:r>
        <w:rPr>
          <w:rFonts w:hint="cs"/>
          <w:rtl/>
          <w:lang w:eastAsia="he-IL"/>
        </w:rPr>
        <w:t xml:space="preserve">טיבי </w:t>
      </w:r>
      <w:r>
        <w:rPr>
          <w:rFonts w:hint="eastAsia"/>
          <w:rtl/>
          <w:lang w:eastAsia="he-IL"/>
        </w:rPr>
        <w:t>–</w:t>
      </w:r>
      <w:r>
        <w:rPr>
          <w:rFonts w:hint="cs"/>
          <w:rtl/>
          <w:lang w:eastAsia="he-IL"/>
        </w:rPr>
        <w:t xml:space="preserve"> איתך ועם הצוות המשרדי, והעלינו כמה נושאים, ובהם סוגיית העובדים הסוציאליים. אנחנו עדיין מקבלים המון פניות מסטודנטים, אלה </w:t>
      </w:r>
      <w:bookmarkStart w:id="1412" w:name="_ETM_Q0_1956716"/>
      <w:bookmarkStart w:id="1413" w:name="_ETM_Q0_1957073"/>
      <w:r>
        <w:rPr>
          <w:rFonts w:hint="cs"/>
          <w:rtl/>
          <w:lang w:eastAsia="he-IL"/>
        </w:rPr>
        <w:t>שסיימו בירדן</w:t>
      </w:r>
      <w:bookmarkEnd w:id="1412"/>
      <w:bookmarkEnd w:id="1413"/>
      <w:r>
        <w:rPr>
          <w:rFonts w:hint="cs"/>
          <w:rtl/>
          <w:lang w:eastAsia="he-IL"/>
        </w:rPr>
        <w:t xml:space="preserve"> ובאוניברסיטאות ברשות הפלסטינית. אז סיכמנו שתפנה במכתב. </w:t>
      </w:r>
      <w:bookmarkStart w:id="1414" w:name="_ETM_Q7_157912"/>
      <w:bookmarkEnd w:id="1414"/>
      <w:r>
        <w:rPr>
          <w:rFonts w:hint="cs"/>
          <w:rtl/>
          <w:lang w:eastAsia="he-IL"/>
        </w:rPr>
        <w:t>אני יודע שפנית במכתב לזרז, השאלה היא איפה זה עומד. צריך לסיים את</w:t>
      </w:r>
      <w:bookmarkStart w:id="1415" w:name="_ETM_Q7_158473"/>
      <w:bookmarkEnd w:id="1415"/>
      <w:r>
        <w:rPr>
          <w:rFonts w:hint="cs"/>
          <w:rtl/>
          <w:lang w:eastAsia="he-IL"/>
        </w:rPr>
        <w:t xml:space="preserve"> הסאגה הזאת. </w:t>
      </w:r>
    </w:p>
    <w:p w:rsidR="00DA1059" w:rsidRDefault="00DA1059" w:rsidP="00733D1B">
      <w:pPr>
        <w:rPr>
          <w:rtl/>
          <w:lang w:eastAsia="he-IL"/>
        </w:rPr>
      </w:pPr>
    </w:p>
    <w:p w:rsidR="00DA1059" w:rsidRDefault="00DA1059" w:rsidP="00733D1B">
      <w:pPr>
        <w:pStyle w:val="-"/>
        <w:rPr>
          <w:rtl/>
        </w:rPr>
      </w:pPr>
      <w:bookmarkStart w:id="1416" w:name="ET_speakercontinue_6267_7"/>
      <w:r w:rsidRPr="00D70479">
        <w:rPr>
          <w:rStyle w:val="TagStyle"/>
          <w:rtl/>
        </w:rPr>
        <w:t xml:space="preserve"> &lt;&lt; דובר_המשך &gt;&gt;</w:t>
      </w:r>
      <w:r w:rsidRPr="0014769C">
        <w:rPr>
          <w:rStyle w:val="TagStyle"/>
          <w:rtl/>
        </w:rPr>
        <w:t xml:space="preserve"> </w:t>
      </w:r>
      <w:r>
        <w:rPr>
          <w:rtl/>
        </w:rPr>
        <w:t>שר הרווחה ו</w:t>
      </w:r>
      <w:r w:rsidR="00F64426">
        <w:rPr>
          <w:rtl/>
        </w:rPr>
        <w:t>הביטחון החברתי</w:t>
      </w:r>
      <w:r>
        <w:rPr>
          <w:rtl/>
        </w:rPr>
        <w:t xml:space="preserve"> מאיר כהן:</w:t>
      </w:r>
      <w:r w:rsidRPr="0014769C">
        <w:rPr>
          <w:rStyle w:val="TagStyle"/>
          <w:rtl/>
        </w:rPr>
        <w:t xml:space="preserve"> </w:t>
      </w:r>
      <w:r w:rsidRPr="00D70479">
        <w:rPr>
          <w:rStyle w:val="TagStyle"/>
          <w:rtl/>
        </w:rPr>
        <w:t>&lt;&lt; דובר_המשך &gt;&gt;</w:t>
      </w:r>
      <w:r>
        <w:rPr>
          <w:rtl/>
        </w:rPr>
        <w:t xml:space="preserve"> </w:t>
      </w:r>
      <w:bookmarkEnd w:id="1416"/>
    </w:p>
    <w:p w:rsidR="00DA1059" w:rsidRDefault="00DA1059" w:rsidP="00CE6451">
      <w:pPr>
        <w:rPr>
          <w:rtl/>
          <w:lang w:eastAsia="he-IL"/>
        </w:rPr>
      </w:pPr>
    </w:p>
    <w:p w:rsidR="00DA1059" w:rsidRDefault="00DA1059" w:rsidP="00733D1B">
      <w:pPr>
        <w:rPr>
          <w:rtl/>
          <w:lang w:eastAsia="he-IL"/>
        </w:rPr>
      </w:pPr>
      <w:r>
        <w:rPr>
          <w:rFonts w:hint="cs"/>
          <w:rtl/>
          <w:lang w:eastAsia="he-IL"/>
        </w:rPr>
        <w:t xml:space="preserve">יש כבר תשובה </w:t>
      </w:r>
      <w:r w:rsidR="002040A7">
        <w:rPr>
          <w:rFonts w:hint="cs"/>
          <w:rtl/>
          <w:lang w:eastAsia="he-IL"/>
        </w:rPr>
        <w:t>ע</w:t>
      </w:r>
      <w:r>
        <w:rPr>
          <w:rFonts w:hint="cs"/>
          <w:rtl/>
          <w:lang w:eastAsia="he-IL"/>
        </w:rPr>
        <w:t>ל</w:t>
      </w:r>
      <w:r w:rsidR="002040A7">
        <w:rPr>
          <w:rFonts w:hint="cs"/>
          <w:rtl/>
          <w:lang w:eastAsia="he-IL"/>
        </w:rPr>
        <w:t xml:space="preserve"> ה</w:t>
      </w:r>
      <w:r>
        <w:rPr>
          <w:rFonts w:hint="cs"/>
          <w:rtl/>
          <w:lang w:eastAsia="he-IL"/>
        </w:rPr>
        <w:t xml:space="preserve">מכתב, ואנחנו עובדים על זה. </w:t>
      </w:r>
      <w:bookmarkStart w:id="1417" w:name="_ETM_Q7_161512"/>
      <w:bookmarkEnd w:id="1417"/>
      <w:r>
        <w:rPr>
          <w:rFonts w:hint="cs"/>
          <w:rtl/>
          <w:lang w:eastAsia="he-IL"/>
        </w:rPr>
        <w:t>תודה רבה, אדוני. אני יכול לענות?</w:t>
      </w:r>
    </w:p>
    <w:p w:rsidR="00DA1059" w:rsidRDefault="00DA1059" w:rsidP="00733D1B">
      <w:pPr>
        <w:rPr>
          <w:rtl/>
          <w:lang w:eastAsia="he-IL"/>
        </w:rPr>
      </w:pPr>
    </w:p>
    <w:p w:rsidR="00DA1059" w:rsidRDefault="00DA1059" w:rsidP="00733D1B">
      <w:pPr>
        <w:pStyle w:val="af7"/>
        <w:rPr>
          <w:rtl/>
        </w:rPr>
      </w:pPr>
      <w:r w:rsidRPr="00D70479">
        <w:rPr>
          <w:rStyle w:val="TagStyle"/>
          <w:rtl/>
        </w:rPr>
        <w:t xml:space="preserve"> &lt;&lt; יור &gt;&gt;</w:t>
      </w:r>
      <w:r w:rsidRPr="00824E12">
        <w:rPr>
          <w:rStyle w:val="TagStyle"/>
          <w:rtl/>
        </w:rPr>
        <w:t xml:space="preserve"> </w:t>
      </w:r>
      <w:r>
        <w:rPr>
          <w:rtl/>
        </w:rPr>
        <w:t>היו"ר אחמד טיבי:</w:t>
      </w:r>
      <w:r w:rsidRPr="00824E12">
        <w:rPr>
          <w:rStyle w:val="TagStyle"/>
          <w:rtl/>
        </w:rPr>
        <w:t xml:space="preserve"> </w:t>
      </w:r>
      <w:r w:rsidRPr="00D70479">
        <w:rPr>
          <w:rStyle w:val="TagStyle"/>
          <w:rtl/>
        </w:rPr>
        <w:t>&lt;&lt; יור &gt;&gt;</w:t>
      </w:r>
      <w:r>
        <w:rPr>
          <w:rtl/>
        </w:rPr>
        <w:t xml:space="preserve"> </w:t>
      </w:r>
    </w:p>
    <w:p w:rsidR="00DA1059" w:rsidRDefault="00DA1059" w:rsidP="00CE6451">
      <w:pPr>
        <w:rPr>
          <w:rtl/>
          <w:lang w:eastAsia="he-IL"/>
        </w:rPr>
      </w:pPr>
    </w:p>
    <w:p w:rsidR="00DA1059" w:rsidRDefault="00DA1059" w:rsidP="00733D1B">
      <w:pPr>
        <w:rPr>
          <w:rtl/>
          <w:lang w:eastAsia="he-IL"/>
        </w:rPr>
      </w:pPr>
      <w:r>
        <w:rPr>
          <w:rFonts w:hint="cs"/>
          <w:rtl/>
          <w:lang w:eastAsia="he-IL"/>
        </w:rPr>
        <w:t xml:space="preserve">עכשיו אדוני יכול לענות על </w:t>
      </w:r>
      <w:bookmarkStart w:id="1418" w:name="_ETM_Q7_168240"/>
      <w:bookmarkEnd w:id="1418"/>
      <w:r>
        <w:rPr>
          <w:rFonts w:hint="cs"/>
          <w:rtl/>
          <w:lang w:eastAsia="he-IL"/>
        </w:rPr>
        <w:t xml:space="preserve">שלושתן יחד. </w:t>
      </w:r>
    </w:p>
    <w:p w:rsidR="00DA1059" w:rsidRDefault="00DA1059" w:rsidP="00733D1B">
      <w:pPr>
        <w:rPr>
          <w:rtl/>
          <w:lang w:eastAsia="he-IL"/>
        </w:rPr>
      </w:pPr>
      <w:bookmarkStart w:id="1419" w:name="_ETM_Q7_171504"/>
      <w:bookmarkStart w:id="1420" w:name="_ETM_Q7_171581"/>
      <w:bookmarkEnd w:id="1419"/>
      <w:bookmarkEnd w:id="1420"/>
    </w:p>
    <w:p w:rsidR="00DA1059" w:rsidRDefault="00DA1059" w:rsidP="00733D1B">
      <w:pPr>
        <w:pStyle w:val="-"/>
        <w:rPr>
          <w:rtl/>
        </w:rPr>
      </w:pPr>
      <w:bookmarkStart w:id="1421" w:name="_ETM_Q7_171650"/>
      <w:bookmarkStart w:id="1422" w:name="_ETM_Q7_171726"/>
      <w:bookmarkStart w:id="1423" w:name="ET_speakercontinue_6267_13"/>
      <w:bookmarkEnd w:id="1421"/>
      <w:bookmarkEnd w:id="1422"/>
      <w:r w:rsidRPr="00D70479">
        <w:rPr>
          <w:rStyle w:val="TagStyle"/>
          <w:rtl/>
        </w:rPr>
        <w:t xml:space="preserve"> &lt;&lt; דובר_המשך &gt;&gt;</w:t>
      </w:r>
      <w:r w:rsidRPr="00824E12">
        <w:rPr>
          <w:rStyle w:val="TagStyle"/>
          <w:rtl/>
        </w:rPr>
        <w:t xml:space="preserve"> </w:t>
      </w:r>
      <w:r>
        <w:rPr>
          <w:rtl/>
        </w:rPr>
        <w:t>שר הרווחה ו</w:t>
      </w:r>
      <w:r w:rsidR="00F64426">
        <w:rPr>
          <w:rtl/>
        </w:rPr>
        <w:t>הביטחון החברתי</w:t>
      </w:r>
      <w:r>
        <w:rPr>
          <w:rtl/>
        </w:rPr>
        <w:t xml:space="preserve"> מאיר כהן:</w:t>
      </w:r>
      <w:r w:rsidRPr="00824E12">
        <w:rPr>
          <w:rStyle w:val="TagStyle"/>
          <w:rtl/>
        </w:rPr>
        <w:t xml:space="preserve"> </w:t>
      </w:r>
      <w:r w:rsidRPr="00D70479">
        <w:rPr>
          <w:rStyle w:val="TagStyle"/>
          <w:rtl/>
        </w:rPr>
        <w:t>&lt;&lt; דובר_המשך &gt;&gt;</w:t>
      </w:r>
      <w:r>
        <w:rPr>
          <w:rtl/>
        </w:rPr>
        <w:t xml:space="preserve"> </w:t>
      </w:r>
      <w:bookmarkEnd w:id="1423"/>
    </w:p>
    <w:p w:rsidR="00DA1059" w:rsidRDefault="00DA1059" w:rsidP="00CE6451">
      <w:pPr>
        <w:rPr>
          <w:rtl/>
          <w:lang w:eastAsia="he-IL"/>
        </w:rPr>
      </w:pPr>
    </w:p>
    <w:p w:rsidR="00DA1059" w:rsidRDefault="00DA1059" w:rsidP="00733D1B">
      <w:pPr>
        <w:rPr>
          <w:rtl/>
          <w:lang w:eastAsia="he-IL"/>
        </w:rPr>
      </w:pPr>
      <w:bookmarkStart w:id="1424" w:name="_ETM_Q7_166048"/>
      <w:bookmarkStart w:id="1425" w:name="_ETM_Q7_166122"/>
      <w:bookmarkStart w:id="1426" w:name="_ETM_Q7_166216"/>
      <w:bookmarkStart w:id="1427" w:name="_ETM_Q7_166267"/>
      <w:bookmarkEnd w:id="1424"/>
      <w:bookmarkEnd w:id="1425"/>
      <w:bookmarkEnd w:id="1426"/>
      <w:bookmarkEnd w:id="1427"/>
      <w:r>
        <w:rPr>
          <w:rFonts w:hint="cs"/>
          <w:rtl/>
          <w:lang w:eastAsia="he-IL"/>
        </w:rPr>
        <w:t>חברת הכנסת תומא סלימאן, תראי, אתמול נערך תחקיר מצוין, באמת, והבוקר נפגשתי עם כל המנהלות. נפגשתי בזום, היה חשוב לחזק אותן; שמעתי על המצוקות ו</w:t>
      </w:r>
      <w:bookmarkStart w:id="1428" w:name="_ETM_Q0_3894964"/>
      <w:bookmarkStart w:id="1429" w:name="_ETM_Q0_3895312"/>
      <w:r>
        <w:rPr>
          <w:rFonts w:hint="cs"/>
          <w:rtl/>
          <w:lang w:eastAsia="he-IL"/>
        </w:rPr>
        <w:t>בירכתי על כך</w:t>
      </w:r>
      <w:bookmarkEnd w:id="1428"/>
      <w:bookmarkEnd w:id="1429"/>
      <w:r>
        <w:rPr>
          <w:rFonts w:hint="cs"/>
          <w:rtl/>
          <w:lang w:eastAsia="he-IL"/>
        </w:rPr>
        <w:t xml:space="preserve"> שהנשים האלה עובדות במקומות </w:t>
      </w:r>
      <w:r>
        <w:rPr>
          <w:rtl/>
          <w:lang w:eastAsia="he-IL"/>
        </w:rPr>
        <w:t>–</w:t>
      </w:r>
      <w:r>
        <w:rPr>
          <w:rFonts w:hint="cs"/>
          <w:rtl/>
          <w:lang w:eastAsia="he-IL"/>
        </w:rPr>
        <w:t xml:space="preserve"> זה </w:t>
      </w:r>
      <w:bookmarkStart w:id="1430" w:name="_ETM_Q7_191092"/>
      <w:bookmarkEnd w:id="1430"/>
      <w:r>
        <w:rPr>
          <w:rFonts w:hint="cs"/>
          <w:rtl/>
          <w:lang w:eastAsia="he-IL"/>
        </w:rPr>
        <w:t xml:space="preserve">מקום עבודה שהוא מאוד מאוד מורכב. </w:t>
      </w:r>
    </w:p>
    <w:p w:rsidR="00DA1059" w:rsidRDefault="00DA1059" w:rsidP="00733D1B">
      <w:pPr>
        <w:rPr>
          <w:rtl/>
          <w:lang w:eastAsia="he-IL"/>
        </w:rPr>
      </w:pPr>
    </w:p>
    <w:p w:rsidR="00DA1059" w:rsidRDefault="00DA1059" w:rsidP="00DE5549">
      <w:pPr>
        <w:rPr>
          <w:rtl/>
          <w:lang w:eastAsia="he-IL"/>
        </w:rPr>
      </w:pPr>
      <w:r>
        <w:rPr>
          <w:rFonts w:hint="cs"/>
          <w:rtl/>
          <w:lang w:eastAsia="he-IL"/>
        </w:rPr>
        <w:t xml:space="preserve">עכשיו ראו, נשים שנמצאות במקלט הן לא נשים שנמצאות בכלא; הן נמצאות עם הילדים שלהן, חלקן לוקחות </w:t>
      </w:r>
      <w:bookmarkStart w:id="1431" w:name="_ETM_Q7_206320"/>
      <w:bookmarkEnd w:id="1431"/>
      <w:r>
        <w:rPr>
          <w:rFonts w:hint="cs"/>
          <w:rtl/>
          <w:lang w:eastAsia="he-IL"/>
        </w:rPr>
        <w:t>את הילדים לבית הספר, הן מקבלות רפואה בקהילה. אנחנו צריכים, כחברה, לקבל החלטה</w:t>
      </w:r>
      <w:r w:rsidR="00DE5549">
        <w:rPr>
          <w:rFonts w:hint="cs"/>
          <w:rtl/>
          <w:lang w:eastAsia="he-IL"/>
        </w:rPr>
        <w:t>:</w:t>
      </w:r>
      <w:r>
        <w:rPr>
          <w:rFonts w:hint="cs"/>
          <w:rtl/>
          <w:lang w:eastAsia="he-IL"/>
        </w:rPr>
        <w:t xml:space="preserve"> לא די בכך שהן מוצאות מבתיהן </w:t>
      </w:r>
      <w:bookmarkStart w:id="1432" w:name="_ETM_Q7_219317"/>
      <w:bookmarkEnd w:id="1432"/>
      <w:r>
        <w:rPr>
          <w:rFonts w:hint="cs"/>
          <w:rtl/>
          <w:lang w:eastAsia="he-IL"/>
        </w:rPr>
        <w:t>על לא ע</w:t>
      </w:r>
      <w:r w:rsidR="00DE5549">
        <w:rPr>
          <w:rFonts w:hint="cs"/>
          <w:rtl/>
          <w:lang w:eastAsia="he-IL"/>
        </w:rPr>
        <w:t>וול בכפן כי מישהו ה</w:t>
      </w:r>
      <w:r>
        <w:rPr>
          <w:rFonts w:hint="cs"/>
          <w:rtl/>
          <w:lang w:eastAsia="he-IL"/>
        </w:rPr>
        <w:t xml:space="preserve">כה אותן </w:t>
      </w:r>
      <w:r w:rsidR="00DE5549">
        <w:rPr>
          <w:rFonts w:hint="eastAsia"/>
          <w:rtl/>
          <w:lang w:eastAsia="he-IL"/>
        </w:rPr>
        <w:t>–</w:t>
      </w:r>
      <w:r w:rsidR="00DE5549">
        <w:rPr>
          <w:rFonts w:hint="cs"/>
          <w:rtl/>
          <w:lang w:eastAsia="he-IL"/>
        </w:rPr>
        <w:t xml:space="preserve"> </w:t>
      </w:r>
      <w:r>
        <w:rPr>
          <w:rFonts w:hint="cs"/>
          <w:rtl/>
          <w:lang w:eastAsia="he-IL"/>
        </w:rPr>
        <w:t xml:space="preserve">אנחנו לא יכולים להחזיק אותן בכלא, לכן יש נהלים מאוד ברורים. </w:t>
      </w:r>
      <w:bookmarkStart w:id="1433" w:name="_ETM_Q7_230177"/>
      <w:bookmarkStart w:id="1434" w:name="_ETM_Q7_230228"/>
      <w:bookmarkStart w:id="1435" w:name="_ETM_Q7_230321"/>
      <w:bookmarkStart w:id="1436" w:name="_ETM_Q7_230391"/>
      <w:bookmarkEnd w:id="1433"/>
      <w:bookmarkEnd w:id="1434"/>
      <w:bookmarkEnd w:id="1435"/>
      <w:bookmarkEnd w:id="1436"/>
      <w:r>
        <w:rPr>
          <w:rFonts w:hint="cs"/>
          <w:rtl/>
          <w:lang w:eastAsia="he-IL"/>
        </w:rPr>
        <w:t xml:space="preserve">אתמול הדברים פעלו על פי הנוהל, וברוך השם </w:t>
      </w:r>
      <w:bookmarkStart w:id="1437" w:name="_ETM_Q7_236512"/>
      <w:bookmarkEnd w:id="1437"/>
      <w:r>
        <w:rPr>
          <w:rtl/>
          <w:lang w:eastAsia="he-IL"/>
        </w:rPr>
        <w:t>–</w:t>
      </w:r>
      <w:r>
        <w:rPr>
          <w:rFonts w:hint="cs"/>
          <w:rtl/>
          <w:lang w:eastAsia="he-IL"/>
        </w:rPr>
        <w:t xml:space="preserve"> באמת ברוך השם, כי יכולנו לעמוד כאן היום </w:t>
      </w:r>
      <w:r>
        <w:rPr>
          <w:rtl/>
          <w:lang w:eastAsia="he-IL"/>
        </w:rPr>
        <w:t>–</w:t>
      </w:r>
      <w:r>
        <w:rPr>
          <w:rFonts w:hint="cs"/>
          <w:rtl/>
          <w:lang w:eastAsia="he-IL"/>
        </w:rPr>
        <w:t xml:space="preserve"> ברוך השם גם שהגברת הזאת, המנהלת</w:t>
      </w:r>
      <w:r w:rsidR="00DE5549">
        <w:rPr>
          <w:rFonts w:hint="cs"/>
          <w:rtl/>
          <w:lang w:eastAsia="he-IL"/>
        </w:rPr>
        <w:t>,</w:t>
      </w:r>
      <w:r>
        <w:rPr>
          <w:rFonts w:hint="cs"/>
          <w:rtl/>
          <w:lang w:eastAsia="he-IL"/>
        </w:rPr>
        <w:t xml:space="preserve"> והבנות שהיו </w:t>
      </w:r>
      <w:bookmarkStart w:id="1438" w:name="_ETM_Q7_243071"/>
      <w:bookmarkEnd w:id="1438"/>
      <w:r>
        <w:rPr>
          <w:rFonts w:hint="cs"/>
          <w:rtl/>
          <w:lang w:eastAsia="he-IL"/>
        </w:rPr>
        <w:t>איתה</w:t>
      </w:r>
      <w:r w:rsidR="00DE5549">
        <w:rPr>
          <w:rFonts w:hint="cs"/>
          <w:rtl/>
          <w:lang w:eastAsia="he-IL"/>
        </w:rPr>
        <w:t>,</w:t>
      </w:r>
      <w:r>
        <w:rPr>
          <w:rFonts w:hint="cs"/>
          <w:rtl/>
          <w:lang w:eastAsia="he-IL"/>
        </w:rPr>
        <w:t xml:space="preserve"> פעלו כמו שהן פעלו</w:t>
      </w:r>
      <w:r w:rsidR="00DE5549">
        <w:rPr>
          <w:rFonts w:hint="cs"/>
          <w:rtl/>
          <w:lang w:eastAsia="he-IL"/>
        </w:rPr>
        <w:t>.</w:t>
      </w:r>
      <w:r>
        <w:rPr>
          <w:rFonts w:hint="cs"/>
          <w:rtl/>
          <w:lang w:eastAsia="he-IL"/>
        </w:rPr>
        <w:t xml:space="preserve"> ומגיעה מילה יותר מאשר טובה למשטרה, חבריא: המשטרה לא פרסמה שהם נחטפו במעון, המשטרה פרסמה את הדברים כהווייתם. את יודעת, אנחנו </w:t>
      </w:r>
      <w:bookmarkStart w:id="1439" w:name="_ETM_Q7_255915"/>
      <w:bookmarkEnd w:id="1439"/>
      <w:r>
        <w:rPr>
          <w:rFonts w:hint="cs"/>
          <w:rtl/>
          <w:lang w:eastAsia="he-IL"/>
        </w:rPr>
        <w:t xml:space="preserve">מוצאים הרבה פעמים זמן לזרוק בוץ על המשטרה; אתמול ניצלו חייה של אישה בגלל תפקוד נכון של כל הגורמים. את צודקת, אנחנו צריכים לחשוב </w:t>
      </w:r>
      <w:r w:rsidR="00267305">
        <w:rPr>
          <w:rFonts w:hint="cs"/>
          <w:rtl/>
          <w:lang w:eastAsia="he-IL"/>
        </w:rPr>
        <w:t>– – –</w:t>
      </w:r>
    </w:p>
    <w:p w:rsidR="00DA1059" w:rsidRDefault="00DA1059" w:rsidP="00733D1B">
      <w:pPr>
        <w:rPr>
          <w:rtl/>
          <w:lang w:eastAsia="he-IL"/>
        </w:rPr>
      </w:pPr>
    </w:p>
    <w:p w:rsidR="00DA1059" w:rsidRDefault="00DA1059" w:rsidP="00733D1B">
      <w:pPr>
        <w:pStyle w:val="af6"/>
        <w:rPr>
          <w:rtl/>
        </w:rPr>
      </w:pPr>
      <w:bookmarkStart w:id="1440" w:name="ET_interruption_5761_12"/>
      <w:r w:rsidRPr="00D70479">
        <w:rPr>
          <w:rStyle w:val="TagStyle"/>
          <w:rtl/>
        </w:rPr>
        <w:t xml:space="preserve"> &lt;&lt; קריאה &gt;&gt;</w:t>
      </w:r>
      <w:r w:rsidRPr="00160071">
        <w:rPr>
          <w:rStyle w:val="TagStyle"/>
          <w:rtl/>
        </w:rPr>
        <w:t xml:space="preserve"> </w:t>
      </w:r>
      <w:r>
        <w:rPr>
          <w:rtl/>
        </w:rPr>
        <w:t>עאידה תומא סלימאן (הרשימה המשותפת):</w:t>
      </w:r>
      <w:r w:rsidRPr="00160071">
        <w:rPr>
          <w:rStyle w:val="TagStyle"/>
          <w:rtl/>
        </w:rPr>
        <w:t xml:space="preserve"> </w:t>
      </w:r>
      <w:r w:rsidRPr="00D70479">
        <w:rPr>
          <w:rStyle w:val="TagStyle"/>
          <w:rtl/>
        </w:rPr>
        <w:t>&lt;&lt; קריאה &gt;&gt;</w:t>
      </w:r>
      <w:r>
        <w:rPr>
          <w:rtl/>
        </w:rPr>
        <w:t xml:space="preserve"> </w:t>
      </w:r>
      <w:bookmarkEnd w:id="1440"/>
    </w:p>
    <w:p w:rsidR="00DA1059" w:rsidRDefault="00DA1059" w:rsidP="00CE6451">
      <w:pPr>
        <w:rPr>
          <w:rtl/>
          <w:lang w:eastAsia="he-IL"/>
        </w:rPr>
      </w:pPr>
    </w:p>
    <w:p w:rsidR="00DA1059" w:rsidRDefault="00DA1059" w:rsidP="00733D1B">
      <w:pPr>
        <w:rPr>
          <w:rtl/>
          <w:lang w:eastAsia="he-IL"/>
        </w:rPr>
      </w:pPr>
      <w:r>
        <w:rPr>
          <w:rFonts w:hint="cs"/>
          <w:rtl/>
          <w:lang w:eastAsia="he-IL"/>
        </w:rPr>
        <w:t xml:space="preserve">הפרסום לא היה מדויק. </w:t>
      </w:r>
    </w:p>
    <w:p w:rsidR="00DA1059" w:rsidRDefault="00DA1059" w:rsidP="00733D1B">
      <w:pPr>
        <w:rPr>
          <w:rtl/>
          <w:lang w:eastAsia="he-IL"/>
        </w:rPr>
      </w:pPr>
    </w:p>
    <w:p w:rsidR="00DA1059" w:rsidRDefault="00DA1059" w:rsidP="00733D1B">
      <w:pPr>
        <w:pStyle w:val="-"/>
        <w:rPr>
          <w:rtl/>
        </w:rPr>
      </w:pPr>
      <w:bookmarkStart w:id="1441" w:name="ET_speakercontinue_6267_8"/>
      <w:r w:rsidRPr="00D70479">
        <w:rPr>
          <w:rStyle w:val="TagStyle"/>
          <w:rtl/>
        </w:rPr>
        <w:t xml:space="preserve"> &lt;&lt; דובר_המשך &gt;&gt;</w:t>
      </w:r>
      <w:r w:rsidRPr="0014769C">
        <w:rPr>
          <w:rStyle w:val="TagStyle"/>
          <w:rtl/>
        </w:rPr>
        <w:t xml:space="preserve"> </w:t>
      </w:r>
      <w:r>
        <w:rPr>
          <w:rtl/>
        </w:rPr>
        <w:t>שר הרווחה ו</w:t>
      </w:r>
      <w:r w:rsidR="00F64426">
        <w:rPr>
          <w:rtl/>
        </w:rPr>
        <w:t>הביטחון החברתי</w:t>
      </w:r>
      <w:r>
        <w:rPr>
          <w:rtl/>
        </w:rPr>
        <w:t xml:space="preserve"> מאיר כהן:</w:t>
      </w:r>
      <w:r w:rsidRPr="0014769C">
        <w:rPr>
          <w:rStyle w:val="TagStyle"/>
          <w:rtl/>
        </w:rPr>
        <w:t xml:space="preserve"> </w:t>
      </w:r>
      <w:r w:rsidRPr="00D70479">
        <w:rPr>
          <w:rStyle w:val="TagStyle"/>
          <w:rtl/>
        </w:rPr>
        <w:t>&lt;&lt; דובר_המשך &gt;&gt;</w:t>
      </w:r>
      <w:r>
        <w:rPr>
          <w:rtl/>
        </w:rPr>
        <w:t xml:space="preserve"> </w:t>
      </w:r>
      <w:bookmarkEnd w:id="1441"/>
    </w:p>
    <w:p w:rsidR="00DA1059" w:rsidRDefault="00DA1059" w:rsidP="00CE6451">
      <w:pPr>
        <w:rPr>
          <w:rtl/>
          <w:lang w:eastAsia="he-IL"/>
        </w:rPr>
      </w:pPr>
    </w:p>
    <w:p w:rsidR="00DA1059" w:rsidRDefault="00DA1059" w:rsidP="00C477D5">
      <w:pPr>
        <w:rPr>
          <w:rtl/>
          <w:lang w:eastAsia="he-IL"/>
        </w:rPr>
      </w:pPr>
      <w:r>
        <w:rPr>
          <w:rFonts w:hint="cs"/>
          <w:rtl/>
          <w:lang w:eastAsia="he-IL"/>
        </w:rPr>
        <w:t xml:space="preserve">אני מסכים איתך, ויתרה מכך, אני מסכים איתך שזה גרם להרבה מאוד חששות </w:t>
      </w:r>
      <w:r>
        <w:rPr>
          <w:rFonts w:hint="eastAsia"/>
          <w:rtl/>
          <w:lang w:eastAsia="he-IL"/>
        </w:rPr>
        <w:t>–</w:t>
      </w:r>
      <w:r>
        <w:rPr>
          <w:rFonts w:hint="cs"/>
          <w:rtl/>
          <w:lang w:eastAsia="he-IL"/>
        </w:rPr>
        <w:t xml:space="preserve"> וזה מה שעשיתי בבוקר, להפיג </w:t>
      </w:r>
      <w:bookmarkStart w:id="1442" w:name="_ETM_Q7_282837"/>
      <w:bookmarkEnd w:id="1442"/>
      <w:r>
        <w:rPr>
          <w:rFonts w:hint="cs"/>
          <w:rtl/>
          <w:lang w:eastAsia="he-IL"/>
        </w:rPr>
        <w:t>את זה אצל הנשים</w:t>
      </w:r>
      <w:r w:rsidR="00C477D5">
        <w:rPr>
          <w:rFonts w:hint="cs"/>
          <w:rtl/>
          <w:lang w:eastAsia="he-IL"/>
        </w:rPr>
        <w:t>,</w:t>
      </w:r>
      <w:r>
        <w:rPr>
          <w:rFonts w:hint="cs"/>
          <w:rtl/>
          <w:lang w:eastAsia="he-IL"/>
        </w:rPr>
        <w:t xml:space="preserve"> שאמרו: </w:t>
      </w:r>
      <w:bookmarkStart w:id="1443" w:name="_ETM_Q7_277703"/>
      <w:bookmarkEnd w:id="1443"/>
      <w:r>
        <w:rPr>
          <w:rFonts w:hint="cs"/>
          <w:rtl/>
          <w:lang w:eastAsia="he-IL"/>
        </w:rPr>
        <w:t xml:space="preserve">וואו, יכול להיות שמשהו יקרה בתוך המקלט ויחטפו אותנו מתוך המקלט. לא, זה לא העניין. אבל, חברת הכנסת תומא, נצטרך לקבל כולנו החלטות בדבר המקלטים, איך אנחנו מטפלים </w:t>
      </w:r>
      <w:r w:rsidR="00C477D5">
        <w:rPr>
          <w:rFonts w:hint="cs"/>
          <w:rtl/>
          <w:lang w:eastAsia="he-IL"/>
        </w:rPr>
        <w:t>ב</w:t>
      </w:r>
      <w:r>
        <w:rPr>
          <w:rFonts w:hint="cs"/>
          <w:rtl/>
          <w:lang w:eastAsia="he-IL"/>
        </w:rPr>
        <w:t xml:space="preserve">יותר זמן. אין מצוקה של מקומות, נפתחו לא מזמן מספיק מקלטים. אין לנו מקלטים שהם מעבר לכמות ואין לנו גם רשימות המתנה, אבל במה שיש לנו אנחנו תמיד נצטרך להשתפר ולשפר את העניין. </w:t>
      </w:r>
    </w:p>
    <w:p w:rsidR="00DA1059" w:rsidRDefault="00DA1059" w:rsidP="00733D1B">
      <w:pPr>
        <w:rPr>
          <w:rtl/>
          <w:lang w:eastAsia="he-IL"/>
        </w:rPr>
      </w:pPr>
    </w:p>
    <w:p w:rsidR="00DA1059" w:rsidRDefault="00DA1059" w:rsidP="00C477D5">
      <w:pPr>
        <w:rPr>
          <w:rtl/>
          <w:lang w:eastAsia="he-IL"/>
        </w:rPr>
      </w:pPr>
      <w:r>
        <w:rPr>
          <w:rFonts w:hint="cs"/>
          <w:rtl/>
          <w:lang w:eastAsia="he-IL"/>
        </w:rPr>
        <w:t xml:space="preserve">אדוני חבר הכנסת ארבל, ב-2013, כשהייתי שר הרווחה, פניתי למשרד הביטחון וביקשתי במסגרת הביטחון התזונתי </w:t>
      </w:r>
      <w:bookmarkStart w:id="1444" w:name="_ETM_Q7_338669"/>
      <w:bookmarkEnd w:id="1444"/>
      <w:r>
        <w:rPr>
          <w:rtl/>
          <w:lang w:eastAsia="he-IL"/>
        </w:rPr>
        <w:t>–</w:t>
      </w:r>
      <w:r>
        <w:rPr>
          <w:rFonts w:hint="cs"/>
          <w:rtl/>
          <w:lang w:eastAsia="he-IL"/>
        </w:rPr>
        <w:t xml:space="preserve"> אני, כשר הרווחה </w:t>
      </w:r>
      <w:r>
        <w:rPr>
          <w:rFonts w:hint="eastAsia"/>
          <w:rtl/>
          <w:lang w:eastAsia="he-IL"/>
        </w:rPr>
        <w:t>–</w:t>
      </w:r>
      <w:r>
        <w:rPr>
          <w:rFonts w:hint="cs"/>
          <w:rtl/>
          <w:lang w:eastAsia="he-IL"/>
        </w:rPr>
        <w:t xml:space="preserve"> להעביר כסף למשרד הביטחון כדי להשתתף</w:t>
      </w:r>
      <w:r w:rsidR="00C477D5">
        <w:rPr>
          <w:rFonts w:hint="cs"/>
          <w:rtl/>
          <w:lang w:eastAsia="he-IL"/>
        </w:rPr>
        <w:t>, לגבי</w:t>
      </w:r>
      <w:r>
        <w:rPr>
          <w:rFonts w:hint="cs"/>
          <w:rtl/>
          <w:lang w:eastAsia="he-IL"/>
        </w:rPr>
        <w:t xml:space="preserve"> אותם חיילים שקשה להם עם העורף המשפחתי</w:t>
      </w:r>
      <w:r w:rsidR="00C477D5">
        <w:rPr>
          <w:rFonts w:hint="cs"/>
          <w:rtl/>
          <w:lang w:eastAsia="he-IL"/>
        </w:rPr>
        <w:t>,</w:t>
      </w:r>
      <w:r>
        <w:rPr>
          <w:rFonts w:hint="cs"/>
          <w:rtl/>
          <w:lang w:eastAsia="he-IL"/>
        </w:rPr>
        <w:t xml:space="preserve"> בשקט </w:t>
      </w:r>
      <w:proofErr w:type="spellStart"/>
      <w:r>
        <w:rPr>
          <w:rFonts w:hint="cs"/>
          <w:rtl/>
          <w:lang w:eastAsia="he-IL"/>
        </w:rPr>
        <w:t>בשקט</w:t>
      </w:r>
      <w:proofErr w:type="spellEnd"/>
      <w:r>
        <w:rPr>
          <w:rFonts w:hint="cs"/>
          <w:rtl/>
          <w:lang w:eastAsia="he-IL"/>
        </w:rPr>
        <w:t xml:space="preserve"> לחלק את מה שצריך לחלק. משרד הביטחון אז אמר לי: אנחנו יודעים לטפל באנשים שלנו. הלכתי לבדוק איך, ואכן יש עמותות </w:t>
      </w:r>
      <w:bookmarkStart w:id="1445" w:name="_ETM_Q7_364206"/>
      <w:bookmarkEnd w:id="1445"/>
      <w:r>
        <w:rPr>
          <w:rFonts w:hint="cs"/>
          <w:rtl/>
          <w:lang w:eastAsia="he-IL"/>
        </w:rPr>
        <w:t>שמטפלות. אני מודיע: יש לנו כסף לביטחון התזונתי, ואנחנו נשיג עוד כסף לביטחון התזונתי. והיה ומשרד הביטחון ירצה לשתף פעולה</w:t>
      </w:r>
      <w:r w:rsidR="00C477D5">
        <w:rPr>
          <w:rFonts w:hint="cs"/>
          <w:rtl/>
          <w:lang w:eastAsia="he-IL"/>
        </w:rPr>
        <w:t>,</w:t>
      </w:r>
      <w:r>
        <w:rPr>
          <w:rFonts w:hint="cs"/>
          <w:rtl/>
          <w:lang w:eastAsia="he-IL"/>
        </w:rPr>
        <w:t xml:space="preserve"> אני מתחייב בזאת למצוא תקציבים, להעביר ממשרד הרווחה והביטחון הסוציאלי, רק שירצו </w:t>
      </w:r>
      <w:bookmarkStart w:id="1446" w:name="_ETM_Q7_387533"/>
      <w:bookmarkEnd w:id="1446"/>
      <w:r>
        <w:rPr>
          <w:rFonts w:hint="cs"/>
          <w:rtl/>
          <w:lang w:eastAsia="he-IL"/>
        </w:rPr>
        <w:t xml:space="preserve">ויהיו מוכנים </w:t>
      </w:r>
      <w:bookmarkStart w:id="1447" w:name="_ETM_Q0_2194723"/>
      <w:bookmarkStart w:id="1448" w:name="_ETM_Q0_2195153"/>
      <w:r>
        <w:rPr>
          <w:rFonts w:hint="cs"/>
          <w:rtl/>
          <w:lang w:eastAsia="he-IL"/>
        </w:rPr>
        <w:t>לעשות שיתוף</w:t>
      </w:r>
      <w:bookmarkEnd w:id="1447"/>
      <w:bookmarkEnd w:id="1448"/>
      <w:r>
        <w:rPr>
          <w:rFonts w:hint="cs"/>
          <w:rtl/>
          <w:lang w:eastAsia="he-IL"/>
        </w:rPr>
        <w:t xml:space="preserve"> עם מסגרת אזרחית. משרד הביטחון אומר: אני יודע לטפל בחיילים עם כל הבעיות. אני </w:t>
      </w:r>
      <w:bookmarkStart w:id="1449" w:name="_ETM_Q7_394992"/>
      <w:bookmarkEnd w:id="1449"/>
      <w:r>
        <w:rPr>
          <w:rFonts w:hint="cs"/>
          <w:rtl/>
          <w:lang w:eastAsia="he-IL"/>
        </w:rPr>
        <w:t>זורק לך: לך תגשר בינינו</w:t>
      </w:r>
      <w:r w:rsidR="00C477D5">
        <w:rPr>
          <w:rFonts w:hint="cs"/>
          <w:rtl/>
          <w:lang w:eastAsia="he-IL"/>
        </w:rPr>
        <w:t>,</w:t>
      </w:r>
      <w:r>
        <w:rPr>
          <w:rFonts w:hint="cs"/>
          <w:rtl/>
          <w:lang w:eastAsia="he-IL"/>
        </w:rPr>
        <w:t xml:space="preserve"> ברוך הבא. נמצא את הכסף. הבעיה היא לא של כסף, הבעיה היא של סדרי עדיפו</w:t>
      </w:r>
      <w:r w:rsidR="00C477D5">
        <w:rPr>
          <w:rFonts w:hint="cs"/>
          <w:rtl/>
          <w:lang w:eastAsia="he-IL"/>
        </w:rPr>
        <w:t>יו</w:t>
      </w:r>
      <w:r>
        <w:rPr>
          <w:rFonts w:hint="cs"/>
          <w:rtl/>
          <w:lang w:eastAsia="he-IL"/>
        </w:rPr>
        <w:t xml:space="preserve">ת. </w:t>
      </w:r>
    </w:p>
    <w:p w:rsidR="00DA1059" w:rsidRDefault="00DA1059" w:rsidP="00733D1B">
      <w:pPr>
        <w:rPr>
          <w:rtl/>
          <w:lang w:eastAsia="he-IL"/>
        </w:rPr>
      </w:pPr>
    </w:p>
    <w:p w:rsidR="00DA1059" w:rsidRDefault="00DA1059" w:rsidP="00733D1B">
      <w:pPr>
        <w:rPr>
          <w:rtl/>
          <w:lang w:eastAsia="he-IL"/>
        </w:rPr>
      </w:pPr>
      <w:r>
        <w:rPr>
          <w:rFonts w:hint="cs"/>
          <w:rtl/>
          <w:lang w:eastAsia="he-IL"/>
        </w:rPr>
        <w:t xml:space="preserve">אדוני, אוסאמה, אכן הוצאתי מכתב. קיבלנו מענה למכתב, קיבלנו מענה גם מהאוניברסיטה </w:t>
      </w:r>
      <w:r w:rsidR="00267305">
        <w:rPr>
          <w:rFonts w:hint="cs"/>
          <w:rtl/>
          <w:lang w:eastAsia="he-IL"/>
        </w:rPr>
        <w:t>– – –</w:t>
      </w:r>
    </w:p>
    <w:p w:rsidR="00DA1059" w:rsidRDefault="00DA1059" w:rsidP="00733D1B">
      <w:pPr>
        <w:rPr>
          <w:rtl/>
          <w:lang w:eastAsia="he-IL"/>
        </w:rPr>
      </w:pPr>
    </w:p>
    <w:p w:rsidR="00DA1059" w:rsidRDefault="00DA1059" w:rsidP="00733D1B">
      <w:pPr>
        <w:pStyle w:val="af7"/>
        <w:rPr>
          <w:rtl/>
        </w:rPr>
      </w:pPr>
      <w:r w:rsidRPr="00D70479">
        <w:rPr>
          <w:rStyle w:val="TagStyle"/>
          <w:rtl/>
        </w:rPr>
        <w:t xml:space="preserve"> &lt;&lt; יור &gt;&gt;</w:t>
      </w:r>
      <w:r w:rsidRPr="008B3FCD">
        <w:rPr>
          <w:rStyle w:val="TagStyle"/>
          <w:rtl/>
        </w:rPr>
        <w:t xml:space="preserve"> </w:t>
      </w:r>
      <w:r>
        <w:rPr>
          <w:rtl/>
        </w:rPr>
        <w:t>היו"ר אחמד טיבי:</w:t>
      </w:r>
      <w:r w:rsidRPr="008B3FCD">
        <w:rPr>
          <w:rStyle w:val="TagStyle"/>
          <w:rtl/>
        </w:rPr>
        <w:t xml:space="preserve"> </w:t>
      </w:r>
      <w:r w:rsidRPr="00D70479">
        <w:rPr>
          <w:rStyle w:val="TagStyle"/>
          <w:rtl/>
        </w:rPr>
        <w:t>&lt;&lt; יור &gt;&gt;</w:t>
      </w:r>
      <w:r>
        <w:rPr>
          <w:rtl/>
        </w:rPr>
        <w:t xml:space="preserve"> </w:t>
      </w:r>
    </w:p>
    <w:p w:rsidR="00DA1059" w:rsidRDefault="00DA1059" w:rsidP="00CE6451">
      <w:pPr>
        <w:rPr>
          <w:rtl/>
          <w:lang w:eastAsia="he-IL"/>
        </w:rPr>
      </w:pPr>
    </w:p>
    <w:p w:rsidR="00DA1059" w:rsidRDefault="00DA1059" w:rsidP="00733D1B">
      <w:pPr>
        <w:rPr>
          <w:rtl/>
          <w:lang w:eastAsia="he-IL"/>
        </w:rPr>
      </w:pPr>
      <w:r>
        <w:rPr>
          <w:rFonts w:hint="cs"/>
          <w:rtl/>
          <w:lang w:eastAsia="he-IL"/>
        </w:rPr>
        <w:t xml:space="preserve">בבית לחם. </w:t>
      </w:r>
    </w:p>
    <w:p w:rsidR="00DA1059" w:rsidRDefault="00DA1059" w:rsidP="00733D1B">
      <w:pPr>
        <w:rPr>
          <w:rtl/>
          <w:lang w:eastAsia="he-IL"/>
        </w:rPr>
      </w:pPr>
    </w:p>
    <w:p w:rsidR="00DA1059" w:rsidRDefault="00DA1059" w:rsidP="00733D1B">
      <w:pPr>
        <w:pStyle w:val="-"/>
        <w:rPr>
          <w:rtl/>
        </w:rPr>
      </w:pPr>
      <w:bookmarkStart w:id="1450" w:name="ET_speakercontinue_6267_14"/>
      <w:r w:rsidRPr="00D70479">
        <w:rPr>
          <w:rStyle w:val="TagStyle"/>
          <w:rtl/>
        </w:rPr>
        <w:t xml:space="preserve"> &lt;&lt; דובר_המשך &gt;&gt;</w:t>
      </w:r>
      <w:r w:rsidRPr="008B3FCD">
        <w:rPr>
          <w:rStyle w:val="TagStyle"/>
          <w:rtl/>
        </w:rPr>
        <w:t xml:space="preserve"> </w:t>
      </w:r>
      <w:r>
        <w:rPr>
          <w:rtl/>
        </w:rPr>
        <w:t>שר הרווחה ו</w:t>
      </w:r>
      <w:r w:rsidR="00F64426">
        <w:rPr>
          <w:rtl/>
        </w:rPr>
        <w:t>הביטחון החברתי</w:t>
      </w:r>
      <w:r>
        <w:rPr>
          <w:rtl/>
        </w:rPr>
        <w:t xml:space="preserve"> מאיר כהן:</w:t>
      </w:r>
      <w:r w:rsidRPr="008B3FCD">
        <w:rPr>
          <w:rStyle w:val="TagStyle"/>
          <w:rtl/>
        </w:rPr>
        <w:t xml:space="preserve"> </w:t>
      </w:r>
      <w:r w:rsidRPr="00D70479">
        <w:rPr>
          <w:rStyle w:val="TagStyle"/>
          <w:rtl/>
        </w:rPr>
        <w:t>&lt;&lt; דובר_המשך &gt;&gt;</w:t>
      </w:r>
      <w:r>
        <w:rPr>
          <w:rtl/>
        </w:rPr>
        <w:t xml:space="preserve"> </w:t>
      </w:r>
      <w:bookmarkEnd w:id="1450"/>
    </w:p>
    <w:p w:rsidR="00DA1059" w:rsidRDefault="00DA1059" w:rsidP="00CE6451">
      <w:pPr>
        <w:rPr>
          <w:rtl/>
          <w:lang w:eastAsia="he-IL"/>
        </w:rPr>
      </w:pPr>
    </w:p>
    <w:p w:rsidR="00DA1059" w:rsidRDefault="00DA1059" w:rsidP="006B2134">
      <w:pPr>
        <w:rPr>
          <w:rtl/>
          <w:lang w:eastAsia="he-IL"/>
        </w:rPr>
      </w:pPr>
      <w:r>
        <w:rPr>
          <w:rFonts w:hint="cs"/>
          <w:rtl/>
          <w:lang w:eastAsia="he-IL"/>
        </w:rPr>
        <w:t xml:space="preserve">כן, ויושבים בהוראתי כמה שיותר מהר כדי לגבש. אני מאוד מקווה </w:t>
      </w:r>
      <w:r>
        <w:rPr>
          <w:rtl/>
          <w:lang w:eastAsia="he-IL"/>
        </w:rPr>
        <w:t>–</w:t>
      </w:r>
      <w:r>
        <w:rPr>
          <w:rFonts w:hint="cs"/>
          <w:rtl/>
          <w:lang w:eastAsia="he-IL"/>
        </w:rPr>
        <w:t xml:space="preserve"> אמרתי לחבר'ה: </w:t>
      </w:r>
      <w:bookmarkStart w:id="1451" w:name="_ETM_Q7_429509"/>
      <w:bookmarkEnd w:id="1451"/>
      <w:r>
        <w:rPr>
          <w:rFonts w:hint="cs"/>
          <w:rtl/>
          <w:lang w:eastAsia="he-IL"/>
        </w:rPr>
        <w:t xml:space="preserve">אחרי שסיימתם את העבודה, ב-15 בנובמבר אתם מגישים את סגירת העניין. אני אדווח לך ב-15 בנובמבר, אני </w:t>
      </w:r>
      <w:bookmarkStart w:id="1452" w:name="_ETM_Q7_438736"/>
      <w:bookmarkEnd w:id="1452"/>
      <w:r>
        <w:rPr>
          <w:rFonts w:hint="cs"/>
          <w:rtl/>
          <w:lang w:eastAsia="he-IL"/>
        </w:rPr>
        <w:t xml:space="preserve">אף מוכן להזמין אותך ללשכתי, היות שאתה יזמת את זה, לשבת לישיבה שנייה עם האנשים האלה </w:t>
      </w:r>
      <w:r>
        <w:rPr>
          <w:rtl/>
          <w:lang w:eastAsia="he-IL"/>
        </w:rPr>
        <w:t>–</w:t>
      </w:r>
      <w:r>
        <w:rPr>
          <w:rFonts w:hint="cs"/>
          <w:rtl/>
          <w:lang w:eastAsia="he-IL"/>
        </w:rPr>
        <w:t xml:space="preserve"> אנחנו, אגב, בונים את ההכשרה שלהם</w:t>
      </w:r>
      <w:r w:rsidR="00C477D5">
        <w:rPr>
          <w:rFonts w:hint="cs"/>
          <w:rtl/>
          <w:lang w:eastAsia="he-IL"/>
        </w:rPr>
        <w:t>,</w:t>
      </w:r>
      <w:r>
        <w:rPr>
          <w:rFonts w:hint="cs"/>
          <w:rtl/>
          <w:lang w:eastAsia="he-IL"/>
        </w:rPr>
        <w:t xml:space="preserve"> להתחיל לקלוט אותם לפני שהסי</w:t>
      </w:r>
      <w:r w:rsidR="006B2134">
        <w:rPr>
          <w:rFonts w:hint="cs"/>
          <w:rtl/>
          <w:lang w:eastAsia="he-IL"/>
        </w:rPr>
        <w:t>פור</w:t>
      </w:r>
      <w:r>
        <w:rPr>
          <w:rFonts w:hint="cs"/>
          <w:rtl/>
          <w:lang w:eastAsia="he-IL"/>
        </w:rPr>
        <w:t xml:space="preserve"> שלהם יסתיים מבחינת החתימה האקדמית, </w:t>
      </w:r>
      <w:bookmarkStart w:id="1453" w:name="_ETM_Q7_456046"/>
      <w:bookmarkEnd w:id="1453"/>
      <w:r>
        <w:rPr>
          <w:rFonts w:hint="cs"/>
          <w:rtl/>
          <w:lang w:eastAsia="he-IL"/>
        </w:rPr>
        <w:t xml:space="preserve">להכשיר אותם. אנחנו במצוקה גדולה מאוד בלשכות רווחה במגזר הערבי, ששם אנחנו צריכים אנשים דוברי ערבית, שזו שפתם. אני מקווה שאנחנו נפתור את זה. תודה רבה, </w:t>
      </w:r>
      <w:bookmarkStart w:id="1454" w:name="_ETM_Q7_472192"/>
      <w:bookmarkEnd w:id="1454"/>
      <w:r>
        <w:rPr>
          <w:rFonts w:hint="cs"/>
          <w:rtl/>
          <w:lang w:eastAsia="he-IL"/>
        </w:rPr>
        <w:t xml:space="preserve">אדוני. </w:t>
      </w:r>
    </w:p>
    <w:p w:rsidR="00DA1059" w:rsidRDefault="00DA1059" w:rsidP="00733D1B">
      <w:pPr>
        <w:rPr>
          <w:rtl/>
          <w:lang w:eastAsia="he-IL"/>
        </w:rPr>
      </w:pPr>
    </w:p>
    <w:p w:rsidR="00DA1059" w:rsidRDefault="00DA1059" w:rsidP="00733D1B">
      <w:pPr>
        <w:pStyle w:val="af7"/>
        <w:rPr>
          <w:rtl/>
        </w:rPr>
      </w:pPr>
      <w:r w:rsidRPr="00D70479">
        <w:rPr>
          <w:rStyle w:val="TagStyle"/>
          <w:rtl/>
        </w:rPr>
        <w:t>&lt;&lt; יור &gt;&gt;</w:t>
      </w:r>
      <w:r w:rsidRPr="00FA5312">
        <w:rPr>
          <w:rStyle w:val="TagStyle"/>
          <w:rtl/>
        </w:rPr>
        <w:t xml:space="preserve"> </w:t>
      </w:r>
      <w:r>
        <w:rPr>
          <w:rtl/>
        </w:rPr>
        <w:t>היו"ר אחמד טיבי:</w:t>
      </w:r>
      <w:r w:rsidRPr="00FA5312">
        <w:rPr>
          <w:rStyle w:val="TagStyle"/>
          <w:rtl/>
        </w:rPr>
        <w:t xml:space="preserve"> </w:t>
      </w:r>
      <w:r w:rsidRPr="00D70479">
        <w:rPr>
          <w:rStyle w:val="TagStyle"/>
          <w:rtl/>
        </w:rPr>
        <w:t>&lt;&lt; יור &gt;&gt;</w:t>
      </w:r>
      <w:r>
        <w:rPr>
          <w:rtl/>
        </w:rPr>
        <w:t xml:space="preserve"> </w:t>
      </w:r>
    </w:p>
    <w:p w:rsidR="00DA1059" w:rsidRDefault="00DA1059" w:rsidP="00CE6451">
      <w:pPr>
        <w:rPr>
          <w:rtl/>
          <w:lang w:eastAsia="he-IL"/>
        </w:rPr>
      </w:pPr>
    </w:p>
    <w:p w:rsidR="00DA1059" w:rsidRDefault="00DA1059" w:rsidP="00733D1B">
      <w:pPr>
        <w:rPr>
          <w:rtl/>
          <w:lang w:eastAsia="he-IL"/>
        </w:rPr>
      </w:pPr>
      <w:r>
        <w:rPr>
          <w:rFonts w:hint="cs"/>
          <w:rtl/>
          <w:lang w:eastAsia="he-IL"/>
        </w:rPr>
        <w:t xml:space="preserve">נושא חשוב. תודה רבה לשר הרווחה. שר הבריאות יעלה </w:t>
      </w:r>
      <w:bookmarkStart w:id="1455" w:name="_ETM_Q7_478933"/>
      <w:bookmarkEnd w:id="1455"/>
      <w:r>
        <w:rPr>
          <w:rFonts w:hint="cs"/>
          <w:rtl/>
          <w:lang w:eastAsia="he-IL"/>
        </w:rPr>
        <w:t>ויבוא, אם הוא רוצה. יש מלכיאלי בפינה?</w:t>
      </w:r>
    </w:p>
    <w:p w:rsidR="00DA1059" w:rsidRDefault="00DA1059" w:rsidP="00733D1B">
      <w:pPr>
        <w:rPr>
          <w:rtl/>
          <w:lang w:eastAsia="he-IL"/>
        </w:rPr>
      </w:pPr>
    </w:p>
    <w:p w:rsidR="00DA1059" w:rsidRDefault="00DA1059" w:rsidP="00733D1B">
      <w:pPr>
        <w:pStyle w:val="af6"/>
        <w:rPr>
          <w:rtl/>
        </w:rPr>
      </w:pPr>
      <w:bookmarkStart w:id="1456" w:name="ET_interruption_5628_15"/>
      <w:r w:rsidRPr="00D70479">
        <w:rPr>
          <w:rStyle w:val="TagStyle"/>
          <w:rtl/>
        </w:rPr>
        <w:t xml:space="preserve"> &lt;&lt; קריאה &gt;&gt;</w:t>
      </w:r>
      <w:r w:rsidRPr="009446D4">
        <w:rPr>
          <w:rStyle w:val="TagStyle"/>
          <w:rtl/>
        </w:rPr>
        <w:t xml:space="preserve"> </w:t>
      </w:r>
      <w:r>
        <w:rPr>
          <w:rtl/>
        </w:rPr>
        <w:t>מיכאל מלכיאלי (ש"ס):</w:t>
      </w:r>
      <w:r w:rsidRPr="009446D4">
        <w:rPr>
          <w:rStyle w:val="TagStyle"/>
          <w:rtl/>
        </w:rPr>
        <w:t xml:space="preserve"> </w:t>
      </w:r>
      <w:r w:rsidRPr="00D70479">
        <w:rPr>
          <w:rStyle w:val="TagStyle"/>
          <w:rtl/>
        </w:rPr>
        <w:t>&lt;&lt; קריאה &gt;&gt;</w:t>
      </w:r>
      <w:r>
        <w:rPr>
          <w:rtl/>
        </w:rPr>
        <w:t xml:space="preserve"> </w:t>
      </w:r>
      <w:bookmarkEnd w:id="1456"/>
    </w:p>
    <w:p w:rsidR="00DA1059" w:rsidRDefault="00DA1059" w:rsidP="00CE6451">
      <w:pPr>
        <w:rPr>
          <w:rtl/>
          <w:lang w:eastAsia="he-IL"/>
        </w:rPr>
      </w:pPr>
    </w:p>
    <w:p w:rsidR="00DA1059" w:rsidRDefault="00DA1059" w:rsidP="00733D1B">
      <w:pPr>
        <w:rPr>
          <w:rtl/>
          <w:lang w:eastAsia="he-IL"/>
        </w:rPr>
      </w:pPr>
      <w:r>
        <w:rPr>
          <w:rFonts w:hint="cs"/>
          <w:rtl/>
          <w:lang w:eastAsia="he-IL"/>
        </w:rPr>
        <w:t xml:space="preserve">לא בפינה. </w:t>
      </w:r>
    </w:p>
    <w:p w:rsidR="00DA1059" w:rsidRDefault="00DA1059" w:rsidP="00733D1B">
      <w:pPr>
        <w:rPr>
          <w:rtl/>
          <w:lang w:eastAsia="he-IL"/>
        </w:rPr>
      </w:pPr>
      <w:bookmarkStart w:id="1457" w:name="_ETM_Q7_502917"/>
      <w:bookmarkStart w:id="1458" w:name="_ETM_Q7_503011"/>
      <w:bookmarkEnd w:id="1457"/>
      <w:bookmarkEnd w:id="1458"/>
    </w:p>
    <w:p w:rsidR="00DA1059" w:rsidRDefault="00DA1059" w:rsidP="00733D1B">
      <w:pPr>
        <w:pStyle w:val="af7"/>
        <w:rPr>
          <w:rtl/>
        </w:rPr>
      </w:pPr>
      <w:bookmarkStart w:id="1459" w:name="_ETM_Q7_503085"/>
      <w:bookmarkStart w:id="1460" w:name="_ETM_Q7_503158"/>
      <w:bookmarkEnd w:id="1459"/>
      <w:bookmarkEnd w:id="1460"/>
      <w:r w:rsidRPr="00D70479">
        <w:rPr>
          <w:rStyle w:val="TagStyle"/>
          <w:rtl/>
        </w:rPr>
        <w:t xml:space="preserve"> &lt;&lt; יור &gt;&gt;</w:t>
      </w:r>
      <w:r w:rsidRPr="009446D4">
        <w:rPr>
          <w:rStyle w:val="TagStyle"/>
          <w:rtl/>
        </w:rPr>
        <w:t xml:space="preserve"> </w:t>
      </w:r>
      <w:r>
        <w:rPr>
          <w:rtl/>
        </w:rPr>
        <w:t>היו"ר אחמד טיבי:</w:t>
      </w:r>
      <w:r w:rsidRPr="009446D4">
        <w:rPr>
          <w:rStyle w:val="TagStyle"/>
          <w:rtl/>
        </w:rPr>
        <w:t xml:space="preserve"> </w:t>
      </w:r>
      <w:r w:rsidRPr="00D70479">
        <w:rPr>
          <w:rStyle w:val="TagStyle"/>
          <w:rtl/>
        </w:rPr>
        <w:t>&lt;&lt; יור &gt;&gt;</w:t>
      </w:r>
      <w:r>
        <w:rPr>
          <w:rtl/>
        </w:rPr>
        <w:t xml:space="preserve"> </w:t>
      </w:r>
    </w:p>
    <w:p w:rsidR="00DA1059" w:rsidRDefault="00DA1059" w:rsidP="00CE6451">
      <w:pPr>
        <w:rPr>
          <w:rtl/>
          <w:lang w:eastAsia="he-IL"/>
        </w:rPr>
      </w:pPr>
    </w:p>
    <w:p w:rsidR="002040A7" w:rsidRDefault="00DA1059" w:rsidP="00733D1B">
      <w:pPr>
        <w:rPr>
          <w:rtl/>
          <w:lang w:eastAsia="he-IL"/>
        </w:rPr>
      </w:pPr>
      <w:bookmarkStart w:id="1461" w:name="_ETM_Q7_504372"/>
      <w:bookmarkEnd w:id="1461"/>
      <w:r>
        <w:rPr>
          <w:rFonts w:hint="cs"/>
          <w:rtl/>
          <w:lang w:eastAsia="he-IL"/>
        </w:rPr>
        <w:t xml:space="preserve">לא </w:t>
      </w:r>
      <w:bookmarkStart w:id="1462" w:name="_ETM_Q7_504693"/>
      <w:bookmarkEnd w:id="1462"/>
      <w:r>
        <w:rPr>
          <w:rFonts w:hint="cs"/>
          <w:rtl/>
          <w:lang w:eastAsia="he-IL"/>
        </w:rPr>
        <w:t xml:space="preserve">בפינה, פה. </w:t>
      </w:r>
    </w:p>
    <w:p w:rsidR="002040A7" w:rsidRDefault="002040A7" w:rsidP="00733D1B">
      <w:pPr>
        <w:rPr>
          <w:rtl/>
          <w:lang w:eastAsia="he-IL"/>
        </w:rPr>
      </w:pPr>
    </w:p>
    <w:p w:rsidR="00DA1059" w:rsidRDefault="00DA1059" w:rsidP="00733D1B">
      <w:pPr>
        <w:rPr>
          <w:rtl/>
          <w:lang w:eastAsia="he-IL"/>
        </w:rPr>
      </w:pPr>
      <w:r>
        <w:rPr>
          <w:rFonts w:hint="cs"/>
          <w:rtl/>
          <w:lang w:eastAsia="he-IL"/>
        </w:rPr>
        <w:t xml:space="preserve">ישראל אייכלר, חבר הכנסת, בבקשה, אדוני. </w:t>
      </w:r>
    </w:p>
    <w:p w:rsidR="00DA1059" w:rsidRDefault="00DA1059" w:rsidP="00733D1B">
      <w:pPr>
        <w:rPr>
          <w:rtl/>
          <w:lang w:eastAsia="he-IL"/>
        </w:rPr>
      </w:pPr>
    </w:p>
    <w:p w:rsidR="00DA1059" w:rsidRDefault="00DA1059" w:rsidP="00733D1B">
      <w:pPr>
        <w:pStyle w:val="aa"/>
        <w:rPr>
          <w:rtl/>
          <w:lang w:eastAsia="he-IL"/>
        </w:rPr>
      </w:pPr>
      <w:bookmarkStart w:id="1463" w:name="ET_query_624869_17"/>
      <w:r w:rsidRPr="00D70479">
        <w:rPr>
          <w:rStyle w:val="TagStyle"/>
          <w:rtl/>
        </w:rPr>
        <w:t xml:space="preserve"> &lt;&lt; שאילתה &gt;&gt;</w:t>
      </w:r>
      <w:r w:rsidRPr="001D1B80">
        <w:rPr>
          <w:rStyle w:val="TagStyle"/>
          <w:rtl/>
        </w:rPr>
        <w:t xml:space="preserve"> </w:t>
      </w:r>
      <w:bookmarkStart w:id="1464" w:name="_Toc85113844"/>
      <w:bookmarkStart w:id="1465" w:name="_Toc85116237"/>
      <w:bookmarkStart w:id="1466" w:name="_Toc85116703"/>
      <w:r>
        <w:rPr>
          <w:rtl/>
          <w:lang w:eastAsia="he-IL"/>
        </w:rPr>
        <w:t>54. מחלימים שאינם זכאים לבוסטר נותרו ללא תו</w:t>
      </w:r>
      <w:r>
        <w:rPr>
          <w:rFonts w:hint="cs"/>
          <w:rtl/>
          <w:lang w:eastAsia="he-IL"/>
        </w:rPr>
        <w:t xml:space="preserve"> </w:t>
      </w:r>
      <w:r>
        <w:rPr>
          <w:rtl/>
          <w:lang w:eastAsia="he-IL"/>
        </w:rPr>
        <w:t>ירוק</w:t>
      </w:r>
      <w:bookmarkEnd w:id="1464"/>
      <w:bookmarkEnd w:id="1465"/>
      <w:bookmarkEnd w:id="1466"/>
      <w:r w:rsidRPr="001D1B80">
        <w:rPr>
          <w:rStyle w:val="TagStyle"/>
          <w:rtl/>
        </w:rPr>
        <w:t xml:space="preserve"> </w:t>
      </w:r>
      <w:r w:rsidRPr="00D70479">
        <w:rPr>
          <w:rStyle w:val="TagStyle"/>
          <w:rtl/>
        </w:rPr>
        <w:t>&lt;&lt; שאילתה &gt;&gt;</w:t>
      </w:r>
      <w:r>
        <w:rPr>
          <w:rtl/>
          <w:lang w:eastAsia="he-IL"/>
        </w:rPr>
        <w:t xml:space="preserve"> </w:t>
      </w:r>
      <w:bookmarkEnd w:id="1463"/>
    </w:p>
    <w:p w:rsidR="00DA1059" w:rsidRDefault="00DA1059" w:rsidP="00733D1B">
      <w:pPr>
        <w:rPr>
          <w:rtl/>
          <w:lang w:eastAsia="he-IL"/>
        </w:rPr>
      </w:pPr>
    </w:p>
    <w:p w:rsidR="00DA1059" w:rsidRDefault="00DA1059" w:rsidP="00733D1B">
      <w:pPr>
        <w:pStyle w:val="a5"/>
        <w:rPr>
          <w:rtl/>
        </w:rPr>
      </w:pPr>
      <w:bookmarkStart w:id="1467" w:name="ET_speaker_4996_19"/>
      <w:r w:rsidRPr="00D70479">
        <w:rPr>
          <w:rStyle w:val="TagStyle"/>
          <w:rtl/>
        </w:rPr>
        <w:t xml:space="preserve"> &lt;&lt; דובר &gt;&gt;</w:t>
      </w:r>
      <w:r w:rsidRPr="001D1B80">
        <w:rPr>
          <w:rStyle w:val="TagStyle"/>
          <w:rtl/>
        </w:rPr>
        <w:t xml:space="preserve"> </w:t>
      </w:r>
      <w:bookmarkStart w:id="1468" w:name="_Toc85113845"/>
      <w:bookmarkStart w:id="1469" w:name="_Toc85116238"/>
      <w:bookmarkStart w:id="1470" w:name="_Toc85116704"/>
      <w:r>
        <w:rPr>
          <w:rtl/>
        </w:rPr>
        <w:t>ישראל אייכלר (יהדות התורה):</w:t>
      </w:r>
      <w:bookmarkEnd w:id="1468"/>
      <w:bookmarkEnd w:id="1469"/>
      <w:bookmarkEnd w:id="1470"/>
      <w:r w:rsidRPr="001D1B80">
        <w:rPr>
          <w:rStyle w:val="TagStyle"/>
          <w:rtl/>
        </w:rPr>
        <w:t xml:space="preserve"> </w:t>
      </w:r>
      <w:r w:rsidRPr="00D70479">
        <w:rPr>
          <w:rStyle w:val="TagStyle"/>
          <w:rtl/>
        </w:rPr>
        <w:t>&lt;&lt; דובר &gt;&gt;</w:t>
      </w:r>
      <w:r>
        <w:rPr>
          <w:rtl/>
        </w:rPr>
        <w:t xml:space="preserve"> </w:t>
      </w:r>
      <w:bookmarkEnd w:id="1467"/>
    </w:p>
    <w:p w:rsidR="00DA1059" w:rsidRDefault="00DA1059" w:rsidP="00CE6451">
      <w:pPr>
        <w:rPr>
          <w:rtl/>
          <w:lang w:eastAsia="he-IL"/>
        </w:rPr>
      </w:pPr>
    </w:p>
    <w:p w:rsidR="00DA1059" w:rsidRDefault="00DA1059" w:rsidP="006B2134">
      <w:pPr>
        <w:rPr>
          <w:rtl/>
        </w:rPr>
      </w:pPr>
      <w:r>
        <w:rPr>
          <w:rFonts w:hint="cs"/>
          <w:rtl/>
          <w:lang w:eastAsia="he-IL"/>
        </w:rPr>
        <w:t xml:space="preserve">אדוני היושב-ראש, כבוד השר, שר הבריאות, </w:t>
      </w:r>
      <w:r>
        <w:rPr>
          <w:rFonts w:hint="cs"/>
          <w:rtl/>
        </w:rPr>
        <w:t xml:space="preserve">לפי הנחיות משרדך, מחלימים שחוסנו לא מקבלים מנת חיסון שלישית, מה שנקרא בוסטר. </w:t>
      </w:r>
      <w:bookmarkStart w:id="1471" w:name="_ETM_Q7_538265"/>
      <w:bookmarkEnd w:id="1471"/>
      <w:r>
        <w:rPr>
          <w:rFonts w:hint="cs"/>
          <w:rtl/>
        </w:rPr>
        <w:t xml:space="preserve">במקרים שבהם חלפו שישה חודשים מקבלת החיסון פג תוקף התו הירוק, ובגלל שהם לא קיבלו את </w:t>
      </w:r>
      <w:bookmarkStart w:id="1472" w:name="_ETM_Q7_544850"/>
      <w:bookmarkEnd w:id="1472"/>
      <w:r>
        <w:rPr>
          <w:rFonts w:hint="cs"/>
          <w:rtl/>
        </w:rPr>
        <w:t xml:space="preserve">החיסון השלישי הם אינם יכולים לחדש את התו הירוק, ואלפי אלפי אנשים מכירים </w:t>
      </w:r>
      <w:bookmarkStart w:id="1473" w:name="_ETM_Q7_550723"/>
      <w:bookmarkEnd w:id="1473"/>
      <w:r>
        <w:rPr>
          <w:rFonts w:hint="cs"/>
          <w:rtl/>
        </w:rPr>
        <w:t>את זה.</w:t>
      </w:r>
    </w:p>
    <w:p w:rsidR="00DA1059" w:rsidRPr="009F1FFC" w:rsidRDefault="00DA1059" w:rsidP="00733D1B">
      <w:pPr>
        <w:rPr>
          <w:rtl/>
        </w:rPr>
      </w:pPr>
      <w:bookmarkStart w:id="1474" w:name="_ETM_Q7_554059"/>
      <w:bookmarkStart w:id="1475" w:name="_ETM_Q7_554154"/>
      <w:bookmarkEnd w:id="1474"/>
      <w:bookmarkEnd w:id="1475"/>
    </w:p>
    <w:p w:rsidR="00DA1059" w:rsidRPr="0088780A" w:rsidRDefault="00DA1059" w:rsidP="00733D1B">
      <w:pPr>
        <w:rPr>
          <w:rtl/>
        </w:rPr>
      </w:pPr>
      <w:r w:rsidRPr="0088780A">
        <w:rPr>
          <w:rFonts w:hint="cs"/>
          <w:rtl/>
        </w:rPr>
        <w:t xml:space="preserve">אני רוצה לדעת: </w:t>
      </w:r>
    </w:p>
    <w:p w:rsidR="00DA1059" w:rsidRPr="0088780A" w:rsidRDefault="00DA1059" w:rsidP="00733D1B">
      <w:pPr>
        <w:rPr>
          <w:rtl/>
        </w:rPr>
      </w:pPr>
    </w:p>
    <w:p w:rsidR="00DA1059" w:rsidRDefault="002040A7" w:rsidP="002040A7">
      <w:pPr>
        <w:rPr>
          <w:rtl/>
        </w:rPr>
      </w:pPr>
      <w:r>
        <w:rPr>
          <w:rFonts w:hint="cs"/>
          <w:rtl/>
        </w:rPr>
        <w:t xml:space="preserve">1. </w:t>
      </w:r>
      <w:r w:rsidR="00DA1059" w:rsidRPr="0088780A">
        <w:rPr>
          <w:rFonts w:hint="cs"/>
          <w:rtl/>
        </w:rPr>
        <w:t>קודם כול, מדוע זה קרה?</w:t>
      </w:r>
    </w:p>
    <w:p w:rsidR="00DA1059" w:rsidRPr="0088780A" w:rsidRDefault="00DA1059" w:rsidP="002040A7">
      <w:pPr>
        <w:rPr>
          <w:rtl/>
        </w:rPr>
      </w:pPr>
    </w:p>
    <w:p w:rsidR="002040A7" w:rsidRDefault="002040A7" w:rsidP="00733D1B">
      <w:pPr>
        <w:rPr>
          <w:rtl/>
        </w:rPr>
      </w:pPr>
      <w:bookmarkStart w:id="1476" w:name="_ETM_Q7_553000"/>
      <w:bookmarkEnd w:id="1476"/>
      <w:r>
        <w:rPr>
          <w:rFonts w:hint="cs"/>
          <w:rtl/>
        </w:rPr>
        <w:t xml:space="preserve">2. </w:t>
      </w:r>
      <w:r w:rsidR="00DA1059" w:rsidRPr="0088780A">
        <w:rPr>
          <w:rFonts w:hint="cs"/>
          <w:rtl/>
        </w:rPr>
        <w:t xml:space="preserve">כיצד פועל משרדך </w:t>
      </w:r>
      <w:r w:rsidR="00DA1059">
        <w:rPr>
          <w:rFonts w:hint="cs"/>
          <w:rtl/>
        </w:rPr>
        <w:t>על מנת שלא תיפגע שגרת חייהם בעבודה וביום-יום?</w:t>
      </w:r>
    </w:p>
    <w:p w:rsidR="00DA1059" w:rsidRDefault="00DA1059" w:rsidP="00733D1B">
      <w:pPr>
        <w:rPr>
          <w:rtl/>
        </w:rPr>
      </w:pPr>
    </w:p>
    <w:p w:rsidR="00DA1059" w:rsidRDefault="00DA1059" w:rsidP="00733D1B">
      <w:pPr>
        <w:pStyle w:val="a5"/>
        <w:rPr>
          <w:rtl/>
        </w:rPr>
      </w:pPr>
      <w:bookmarkStart w:id="1477" w:name="ET_speaker_6199_11"/>
      <w:r w:rsidRPr="00D70479">
        <w:rPr>
          <w:rStyle w:val="TagStyle"/>
          <w:rtl/>
        </w:rPr>
        <w:t xml:space="preserve"> &lt;&lt; דובר &gt;&gt;</w:t>
      </w:r>
      <w:r w:rsidRPr="00FA5312">
        <w:rPr>
          <w:rStyle w:val="TagStyle"/>
          <w:rtl/>
        </w:rPr>
        <w:t xml:space="preserve"> </w:t>
      </w:r>
      <w:bookmarkStart w:id="1478" w:name="_Toc85113846"/>
      <w:bookmarkStart w:id="1479" w:name="_Toc85116239"/>
      <w:bookmarkStart w:id="1480" w:name="_Toc85116705"/>
      <w:r>
        <w:rPr>
          <w:rtl/>
        </w:rPr>
        <w:t>שר הבריאות ניצן הורוביץ:</w:t>
      </w:r>
      <w:bookmarkEnd w:id="1478"/>
      <w:bookmarkEnd w:id="1479"/>
      <w:bookmarkEnd w:id="1480"/>
      <w:r w:rsidRPr="00FA5312">
        <w:rPr>
          <w:rStyle w:val="TagStyle"/>
          <w:rtl/>
        </w:rPr>
        <w:t xml:space="preserve"> </w:t>
      </w:r>
      <w:r w:rsidRPr="00D70479">
        <w:rPr>
          <w:rStyle w:val="TagStyle"/>
          <w:rtl/>
        </w:rPr>
        <w:t>&lt;&lt; דובר &gt;&gt;</w:t>
      </w:r>
      <w:r>
        <w:rPr>
          <w:rtl/>
        </w:rPr>
        <w:t xml:space="preserve"> </w:t>
      </w:r>
      <w:bookmarkEnd w:id="1477"/>
    </w:p>
    <w:p w:rsidR="00DA1059" w:rsidRDefault="00DA1059" w:rsidP="00CE6451">
      <w:pPr>
        <w:rPr>
          <w:rtl/>
          <w:lang w:eastAsia="he-IL"/>
        </w:rPr>
      </w:pPr>
    </w:p>
    <w:p w:rsidR="00DA1059" w:rsidRDefault="00DA1059" w:rsidP="00733D1B">
      <w:pPr>
        <w:rPr>
          <w:rtl/>
          <w:lang w:eastAsia="he-IL"/>
        </w:rPr>
      </w:pPr>
      <w:r>
        <w:rPr>
          <w:rFonts w:hint="cs"/>
          <w:rtl/>
          <w:lang w:eastAsia="he-IL"/>
        </w:rPr>
        <w:t xml:space="preserve">תודה. צר לי, חבר הכנסת אייכלר, אבל אתה לא מעודכן. אתה לא מעודכן. אתה לא מעודכן, זה פשוט לא נכון. לפי הנחיות משרד הבריאות </w:t>
      </w:r>
      <w:r>
        <w:rPr>
          <w:rFonts w:hint="eastAsia"/>
          <w:rtl/>
          <w:lang w:eastAsia="he-IL"/>
        </w:rPr>
        <w:t>–</w:t>
      </w:r>
      <w:r>
        <w:rPr>
          <w:rFonts w:hint="cs"/>
          <w:rtl/>
          <w:lang w:eastAsia="he-IL"/>
        </w:rPr>
        <w:t xml:space="preserve"> ויש נוהל מחלים מסודר </w:t>
      </w:r>
      <w:r>
        <w:rPr>
          <w:rFonts w:hint="eastAsia"/>
          <w:rtl/>
          <w:lang w:eastAsia="he-IL"/>
        </w:rPr>
        <w:t>–</w:t>
      </w:r>
      <w:r>
        <w:rPr>
          <w:rFonts w:hint="cs"/>
          <w:rtl/>
          <w:lang w:eastAsia="he-IL"/>
        </w:rPr>
        <w:t xml:space="preserve"> מחלים שחוסן, לפני שהוא החלים או אחרי שהוא החלים, לא צריך לעשות מנת בוסטר, זאת אומרת לקבל חיסון שלישי, והוא זכאי לתו ירוק באופן מלא. אם פג </w:t>
      </w:r>
      <w:bookmarkStart w:id="1481" w:name="_ETM_Q7_599001"/>
      <w:bookmarkEnd w:id="1481"/>
      <w:r>
        <w:rPr>
          <w:rFonts w:hint="cs"/>
          <w:rtl/>
          <w:lang w:eastAsia="he-IL"/>
        </w:rPr>
        <w:t xml:space="preserve">התו הירוק שלו, אז הוא יכול לחדש את התו הירוק שלו והוא לא צריך לעשות לשם כך בוסטר. ב-17 באוקטובר, כשייכנס התו הירוק החדש לתוקף, אז הוא גם יקבל תו ירוק חדש, ואין </w:t>
      </w:r>
      <w:bookmarkStart w:id="1482" w:name="_ETM_Q7_617464"/>
      <w:bookmarkEnd w:id="1482"/>
      <w:r>
        <w:rPr>
          <w:rFonts w:hint="cs"/>
          <w:rtl/>
          <w:lang w:eastAsia="he-IL"/>
        </w:rPr>
        <w:t xml:space="preserve">עם זה שום בעיה ושום עניין. </w:t>
      </w:r>
    </w:p>
    <w:p w:rsidR="00DA1059" w:rsidRDefault="00DA1059" w:rsidP="00733D1B">
      <w:pPr>
        <w:rPr>
          <w:rtl/>
          <w:lang w:eastAsia="he-IL"/>
        </w:rPr>
      </w:pPr>
    </w:p>
    <w:p w:rsidR="00DA1059" w:rsidRDefault="00DA1059" w:rsidP="00733D1B">
      <w:pPr>
        <w:pStyle w:val="af7"/>
        <w:rPr>
          <w:rtl/>
        </w:rPr>
      </w:pPr>
      <w:r w:rsidRPr="00D70479">
        <w:rPr>
          <w:rStyle w:val="TagStyle"/>
          <w:rtl/>
        </w:rPr>
        <w:t xml:space="preserve"> &lt;&lt; יור &gt;&gt;</w:t>
      </w:r>
      <w:r w:rsidRPr="00FA5312">
        <w:rPr>
          <w:rStyle w:val="TagStyle"/>
          <w:rtl/>
        </w:rPr>
        <w:t xml:space="preserve"> </w:t>
      </w:r>
      <w:r>
        <w:rPr>
          <w:rtl/>
        </w:rPr>
        <w:t>היו"ר אחמד טיבי:</w:t>
      </w:r>
      <w:r w:rsidRPr="00FA5312">
        <w:rPr>
          <w:rStyle w:val="TagStyle"/>
          <w:rtl/>
        </w:rPr>
        <w:t xml:space="preserve"> </w:t>
      </w:r>
      <w:r w:rsidRPr="00D70479">
        <w:rPr>
          <w:rStyle w:val="TagStyle"/>
          <w:rtl/>
        </w:rPr>
        <w:t>&lt;&lt; יור &gt;&gt;</w:t>
      </w:r>
      <w:r>
        <w:rPr>
          <w:rtl/>
        </w:rPr>
        <w:t xml:space="preserve"> </w:t>
      </w:r>
    </w:p>
    <w:p w:rsidR="00DA1059" w:rsidRDefault="00DA1059" w:rsidP="00CE6451">
      <w:pPr>
        <w:rPr>
          <w:rtl/>
          <w:lang w:eastAsia="he-IL"/>
        </w:rPr>
      </w:pPr>
    </w:p>
    <w:p w:rsidR="00DA1059" w:rsidRDefault="00DA1059" w:rsidP="00733D1B">
      <w:pPr>
        <w:rPr>
          <w:rtl/>
          <w:lang w:eastAsia="he-IL"/>
        </w:rPr>
      </w:pPr>
      <w:r>
        <w:rPr>
          <w:rFonts w:hint="cs"/>
          <w:rtl/>
          <w:lang w:eastAsia="he-IL"/>
        </w:rPr>
        <w:t xml:space="preserve">שאלה נוספת, בבקשה. </w:t>
      </w:r>
      <w:bookmarkStart w:id="1483" w:name="_ETM_Q7_625523"/>
      <w:bookmarkEnd w:id="1483"/>
    </w:p>
    <w:p w:rsidR="00DA1059" w:rsidRDefault="00DA1059" w:rsidP="00733D1B">
      <w:pPr>
        <w:rPr>
          <w:rtl/>
          <w:lang w:eastAsia="he-IL"/>
        </w:rPr>
      </w:pPr>
      <w:bookmarkStart w:id="1484" w:name="_ETM_Q7_625597"/>
      <w:bookmarkEnd w:id="1484"/>
    </w:p>
    <w:p w:rsidR="00DA1059" w:rsidRDefault="00DA1059" w:rsidP="00733D1B">
      <w:pPr>
        <w:pStyle w:val="-"/>
        <w:rPr>
          <w:rtl/>
        </w:rPr>
      </w:pPr>
      <w:bookmarkStart w:id="1485" w:name="_ETM_Q7_626507"/>
      <w:bookmarkStart w:id="1486" w:name="_ETM_Q7_626566"/>
      <w:bookmarkStart w:id="1487" w:name="ET_speakercontinue_4996_23"/>
      <w:bookmarkEnd w:id="1485"/>
      <w:bookmarkEnd w:id="1486"/>
      <w:r w:rsidRPr="00D70479">
        <w:rPr>
          <w:rStyle w:val="TagStyle"/>
          <w:rtl/>
        </w:rPr>
        <w:t xml:space="preserve"> &lt;&lt; דובר_המשך &gt;&gt;</w:t>
      </w:r>
      <w:r w:rsidRPr="00B978EC">
        <w:rPr>
          <w:rStyle w:val="TagStyle"/>
          <w:rtl/>
        </w:rPr>
        <w:t xml:space="preserve"> </w:t>
      </w:r>
      <w:r>
        <w:rPr>
          <w:rtl/>
        </w:rPr>
        <w:t>ישראל אייכלר (יהדות התורה):</w:t>
      </w:r>
      <w:r w:rsidRPr="00B978EC">
        <w:rPr>
          <w:rStyle w:val="TagStyle"/>
          <w:rtl/>
        </w:rPr>
        <w:t xml:space="preserve"> </w:t>
      </w:r>
      <w:r w:rsidRPr="00D70479">
        <w:rPr>
          <w:rStyle w:val="TagStyle"/>
          <w:rtl/>
        </w:rPr>
        <w:t>&lt;&lt; דובר_המשך &gt;&gt;</w:t>
      </w:r>
      <w:r>
        <w:rPr>
          <w:rtl/>
        </w:rPr>
        <w:t xml:space="preserve"> </w:t>
      </w:r>
      <w:bookmarkEnd w:id="1487"/>
    </w:p>
    <w:p w:rsidR="00DA1059" w:rsidRDefault="00DA1059" w:rsidP="00CE6451">
      <w:pPr>
        <w:rPr>
          <w:rtl/>
          <w:lang w:eastAsia="he-IL"/>
        </w:rPr>
      </w:pPr>
    </w:p>
    <w:p w:rsidR="00DA1059" w:rsidRDefault="00DA1059" w:rsidP="00733D1B">
      <w:pPr>
        <w:rPr>
          <w:rtl/>
          <w:lang w:eastAsia="he-IL"/>
        </w:rPr>
      </w:pPr>
      <w:r>
        <w:rPr>
          <w:rFonts w:hint="cs"/>
          <w:rtl/>
          <w:lang w:eastAsia="he-IL"/>
        </w:rPr>
        <w:t xml:space="preserve">כבוד השר, אמרת אמת, אבל חצי אמת. כי כשאני הגשתי את השאילתה, ניסו הרבה אנשים </w:t>
      </w:r>
      <w:r>
        <w:rPr>
          <w:rtl/>
          <w:lang w:eastAsia="he-IL"/>
        </w:rPr>
        <w:t>–</w:t>
      </w:r>
      <w:r>
        <w:rPr>
          <w:rFonts w:hint="cs"/>
          <w:rtl/>
          <w:lang w:eastAsia="he-IL"/>
        </w:rPr>
        <w:t xml:space="preserve"> אני גם ניסיתי </w:t>
      </w:r>
      <w:r>
        <w:rPr>
          <w:rtl/>
          <w:lang w:eastAsia="he-IL"/>
        </w:rPr>
        <w:t>–</w:t>
      </w:r>
      <w:r>
        <w:rPr>
          <w:rFonts w:hint="cs"/>
          <w:rtl/>
          <w:lang w:eastAsia="he-IL"/>
        </w:rPr>
        <w:t xml:space="preserve"> ולא הייתה אפשרות לקבל את התו הירוק, כי המחלימים קיבלו תשובה: משרד הבריאות לא מכיר אותך כמחלים, בשעה שלאיש יש תעודת מחלים</w:t>
      </w:r>
      <w:r w:rsidR="006B2134">
        <w:rPr>
          <w:rFonts w:hint="cs"/>
          <w:rtl/>
          <w:lang w:eastAsia="he-IL"/>
        </w:rPr>
        <w:t>,</w:t>
      </w:r>
      <w:r>
        <w:rPr>
          <w:rFonts w:hint="cs"/>
          <w:rtl/>
          <w:lang w:eastAsia="he-IL"/>
        </w:rPr>
        <w:t xml:space="preserve"> מהישן. עכשיו תיקנו את זה כנראה במחשב, ולכן כשאתה בא עכשיו ומשיב, ביום רביעי, יכול להיות שזה תוקן, ואני מאוד שמח על כך. </w:t>
      </w:r>
    </w:p>
    <w:p w:rsidR="00DA1059" w:rsidRDefault="00DA1059" w:rsidP="00733D1B">
      <w:pPr>
        <w:rPr>
          <w:rtl/>
          <w:lang w:eastAsia="he-IL"/>
        </w:rPr>
      </w:pPr>
    </w:p>
    <w:p w:rsidR="00DA1059" w:rsidRDefault="00DA1059" w:rsidP="00733D1B">
      <w:pPr>
        <w:rPr>
          <w:rtl/>
          <w:lang w:eastAsia="he-IL"/>
        </w:rPr>
      </w:pPr>
      <w:r>
        <w:rPr>
          <w:rFonts w:hint="cs"/>
          <w:rtl/>
          <w:lang w:eastAsia="he-IL"/>
        </w:rPr>
        <w:t xml:space="preserve">השאלה הבאה שלי: אתם מתחילים לפתוח לתיירים את הארץ ב-1 בנובמבר, כך פורסם. </w:t>
      </w:r>
    </w:p>
    <w:p w:rsidR="00DA1059" w:rsidRDefault="00DA1059" w:rsidP="00733D1B">
      <w:pPr>
        <w:rPr>
          <w:rtl/>
          <w:lang w:eastAsia="he-IL"/>
        </w:rPr>
      </w:pPr>
    </w:p>
    <w:p w:rsidR="00DA1059" w:rsidRDefault="00DA1059" w:rsidP="00733D1B">
      <w:pPr>
        <w:pStyle w:val="-"/>
        <w:rPr>
          <w:rtl/>
        </w:rPr>
      </w:pPr>
      <w:bookmarkStart w:id="1488" w:name="ET_speakercontinue_6199_26"/>
      <w:r w:rsidRPr="00D70479">
        <w:rPr>
          <w:rStyle w:val="TagStyle"/>
          <w:rtl/>
        </w:rPr>
        <w:t>&lt;&lt; דובר_המשך &gt;&gt;</w:t>
      </w:r>
      <w:r w:rsidRPr="00FA5312">
        <w:rPr>
          <w:rStyle w:val="TagStyle"/>
          <w:rtl/>
        </w:rPr>
        <w:t xml:space="preserve"> </w:t>
      </w:r>
      <w:r>
        <w:rPr>
          <w:rtl/>
        </w:rPr>
        <w:t>שר הבריאות ניצן הורוביץ:</w:t>
      </w:r>
      <w:r w:rsidRPr="00FA5312">
        <w:rPr>
          <w:rStyle w:val="TagStyle"/>
          <w:rtl/>
        </w:rPr>
        <w:t xml:space="preserve"> </w:t>
      </w:r>
      <w:r w:rsidRPr="00D70479">
        <w:rPr>
          <w:rStyle w:val="TagStyle"/>
          <w:rtl/>
        </w:rPr>
        <w:t>&lt;&lt; דובר_המשך &gt;&gt;</w:t>
      </w:r>
      <w:bookmarkEnd w:id="1488"/>
      <w:r>
        <w:rPr>
          <w:rtl/>
        </w:rPr>
        <w:t xml:space="preserve"> </w:t>
      </w:r>
    </w:p>
    <w:p w:rsidR="00DA1059" w:rsidRDefault="00DA1059" w:rsidP="00733D1B">
      <w:pPr>
        <w:rPr>
          <w:rtl/>
          <w:lang w:eastAsia="he-IL"/>
        </w:rPr>
      </w:pPr>
    </w:p>
    <w:p w:rsidR="00DA1059" w:rsidRDefault="00DA1059" w:rsidP="00733D1B">
      <w:pPr>
        <w:rPr>
          <w:rtl/>
          <w:lang w:eastAsia="he-IL"/>
        </w:rPr>
      </w:pPr>
      <w:r>
        <w:rPr>
          <w:rFonts w:hint="cs"/>
          <w:rtl/>
          <w:lang w:eastAsia="he-IL"/>
        </w:rPr>
        <w:t xml:space="preserve">כן. </w:t>
      </w:r>
    </w:p>
    <w:p w:rsidR="00DA1059" w:rsidRDefault="00DA1059" w:rsidP="00733D1B">
      <w:pPr>
        <w:rPr>
          <w:rtl/>
          <w:lang w:eastAsia="he-IL"/>
        </w:rPr>
      </w:pPr>
    </w:p>
    <w:p w:rsidR="00DA1059" w:rsidRDefault="00DA1059" w:rsidP="00733D1B">
      <w:pPr>
        <w:pStyle w:val="-"/>
        <w:rPr>
          <w:rtl/>
        </w:rPr>
      </w:pPr>
      <w:bookmarkStart w:id="1489" w:name="ET_speakercontinue_4996_24"/>
      <w:r w:rsidRPr="00D70479">
        <w:rPr>
          <w:rStyle w:val="TagStyle"/>
          <w:rtl/>
        </w:rPr>
        <w:t xml:space="preserve"> &lt;&lt; דובר_המשך &gt;&gt;</w:t>
      </w:r>
      <w:r w:rsidRPr="00E003B0">
        <w:rPr>
          <w:rStyle w:val="TagStyle"/>
          <w:rtl/>
        </w:rPr>
        <w:t xml:space="preserve"> </w:t>
      </w:r>
      <w:r>
        <w:rPr>
          <w:rtl/>
        </w:rPr>
        <w:t>ישראל אייכלר (יהדות התורה):</w:t>
      </w:r>
      <w:r w:rsidRPr="00E003B0">
        <w:rPr>
          <w:rStyle w:val="TagStyle"/>
          <w:rtl/>
        </w:rPr>
        <w:t xml:space="preserve"> </w:t>
      </w:r>
      <w:r w:rsidRPr="00D70479">
        <w:rPr>
          <w:rStyle w:val="TagStyle"/>
          <w:rtl/>
        </w:rPr>
        <w:t>&lt;&lt; דובר_המשך &gt;&gt;</w:t>
      </w:r>
      <w:r>
        <w:rPr>
          <w:rtl/>
        </w:rPr>
        <w:t xml:space="preserve"> </w:t>
      </w:r>
      <w:bookmarkEnd w:id="1489"/>
    </w:p>
    <w:p w:rsidR="00DA1059" w:rsidRDefault="00DA1059" w:rsidP="00CE6451">
      <w:pPr>
        <w:rPr>
          <w:rtl/>
          <w:lang w:eastAsia="he-IL"/>
        </w:rPr>
      </w:pPr>
    </w:p>
    <w:p w:rsidR="00DA1059" w:rsidRDefault="00DA1059" w:rsidP="00733D1B">
      <w:pPr>
        <w:rPr>
          <w:rtl/>
          <w:lang w:eastAsia="he-IL"/>
        </w:rPr>
      </w:pPr>
      <w:r>
        <w:rPr>
          <w:rFonts w:hint="cs"/>
          <w:rtl/>
          <w:lang w:eastAsia="he-IL"/>
        </w:rPr>
        <w:t>תייר שיבוא לארץ, איך הוא מקבל תו ירוק, שהוא יוכל להיכנס לחנות, לקניון ולמלון?</w:t>
      </w:r>
    </w:p>
    <w:p w:rsidR="00DA1059" w:rsidRDefault="00DA1059" w:rsidP="00733D1B">
      <w:pPr>
        <w:rPr>
          <w:rtl/>
        </w:rPr>
      </w:pPr>
      <w:bookmarkStart w:id="1490" w:name="ET_speakercontinue_6199_13"/>
    </w:p>
    <w:p w:rsidR="00DA1059" w:rsidRDefault="00DA1059" w:rsidP="00733D1B">
      <w:pPr>
        <w:pStyle w:val="-"/>
        <w:rPr>
          <w:rtl/>
        </w:rPr>
      </w:pPr>
      <w:r w:rsidRPr="00D70479">
        <w:rPr>
          <w:rStyle w:val="TagStyle"/>
          <w:rtl/>
        </w:rPr>
        <w:t xml:space="preserve"> &lt;&lt; דובר_המשך &gt;&gt;</w:t>
      </w:r>
      <w:r w:rsidRPr="00FA5312">
        <w:rPr>
          <w:rStyle w:val="TagStyle"/>
          <w:rtl/>
        </w:rPr>
        <w:t xml:space="preserve"> </w:t>
      </w:r>
      <w:r>
        <w:rPr>
          <w:rtl/>
        </w:rPr>
        <w:t>שר הבריאות ניצן הורוביץ:</w:t>
      </w:r>
      <w:r w:rsidRPr="00FA5312">
        <w:rPr>
          <w:rStyle w:val="TagStyle"/>
          <w:rtl/>
        </w:rPr>
        <w:t xml:space="preserve"> </w:t>
      </w:r>
      <w:r w:rsidRPr="00D70479">
        <w:rPr>
          <w:rStyle w:val="TagStyle"/>
          <w:rtl/>
        </w:rPr>
        <w:t>&lt;&lt; דובר_המשך &gt;&gt;</w:t>
      </w:r>
      <w:r>
        <w:rPr>
          <w:rtl/>
        </w:rPr>
        <w:t xml:space="preserve"> </w:t>
      </w:r>
      <w:bookmarkEnd w:id="1490"/>
    </w:p>
    <w:p w:rsidR="00DA1059" w:rsidRDefault="00DA1059" w:rsidP="00CE6451">
      <w:pPr>
        <w:rPr>
          <w:rtl/>
          <w:lang w:eastAsia="he-IL"/>
        </w:rPr>
      </w:pPr>
    </w:p>
    <w:p w:rsidR="00DA1059" w:rsidRDefault="00DA1059" w:rsidP="00733D1B">
      <w:pPr>
        <w:rPr>
          <w:rtl/>
          <w:lang w:eastAsia="he-IL"/>
        </w:rPr>
      </w:pPr>
      <w:r>
        <w:rPr>
          <w:rFonts w:hint="cs"/>
          <w:rtl/>
          <w:lang w:eastAsia="he-IL"/>
        </w:rPr>
        <w:t xml:space="preserve">הוא </w:t>
      </w:r>
      <w:bookmarkStart w:id="1491" w:name="_ETM_Q7_690576"/>
      <w:bookmarkEnd w:id="1491"/>
      <w:r>
        <w:rPr>
          <w:rFonts w:hint="cs"/>
          <w:rtl/>
          <w:lang w:eastAsia="he-IL"/>
        </w:rPr>
        <w:t xml:space="preserve">מקבל. אם הוא עומד בדרישות החיסונים שלנו, אז הוא בא והוא מקבל תו ירוק. למשל, אני יכול להגיד לך </w:t>
      </w:r>
      <w:bookmarkStart w:id="1492" w:name="_ETM_Q7_693522"/>
      <w:bookmarkEnd w:id="1492"/>
      <w:r>
        <w:rPr>
          <w:rFonts w:hint="cs"/>
          <w:rtl/>
          <w:lang w:eastAsia="he-IL"/>
        </w:rPr>
        <w:t xml:space="preserve">שלפני יומיים אחותי באה לארץ עם בעלה מגרמניה, ויש להם תו ירוק מגרמניה והם חוסנו בגרמניה. הם באו לארץ וקיבלו תו ירוק בישראל. </w:t>
      </w:r>
    </w:p>
    <w:p w:rsidR="00DA1059" w:rsidRDefault="00DA1059" w:rsidP="00733D1B">
      <w:pPr>
        <w:rPr>
          <w:rtl/>
          <w:lang w:eastAsia="he-IL"/>
        </w:rPr>
      </w:pPr>
    </w:p>
    <w:p w:rsidR="00DA1059" w:rsidRDefault="00DA1059" w:rsidP="0088780A">
      <w:pPr>
        <w:pStyle w:val="-"/>
        <w:rPr>
          <w:rtl/>
        </w:rPr>
      </w:pPr>
      <w:r w:rsidRPr="0088780A">
        <w:rPr>
          <w:rStyle w:val="TagStyle"/>
          <w:rtl/>
        </w:rPr>
        <w:t xml:space="preserve"> &lt;&lt; דובר_המשך &gt;&gt;</w:t>
      </w:r>
      <w:r w:rsidRPr="00E003B0">
        <w:rPr>
          <w:rStyle w:val="TagStyle"/>
          <w:rtl/>
        </w:rPr>
        <w:t xml:space="preserve"> </w:t>
      </w:r>
      <w:r>
        <w:rPr>
          <w:rtl/>
        </w:rPr>
        <w:t>ישראל אייכלר (יהדות התורה):</w:t>
      </w:r>
      <w:r w:rsidRPr="00E003B0">
        <w:rPr>
          <w:rStyle w:val="TagStyle"/>
          <w:rtl/>
        </w:rPr>
        <w:t xml:space="preserve"> </w:t>
      </w:r>
      <w:r w:rsidRPr="0088780A">
        <w:rPr>
          <w:rStyle w:val="TagStyle"/>
          <w:rtl/>
        </w:rPr>
        <w:t xml:space="preserve">&lt;&lt; דובר_המשך &gt;&gt; </w:t>
      </w:r>
    </w:p>
    <w:p w:rsidR="00DA1059" w:rsidRPr="0088780A" w:rsidRDefault="00DA1059" w:rsidP="0088780A">
      <w:pPr>
        <w:rPr>
          <w:rtl/>
          <w:lang w:eastAsia="he-IL"/>
        </w:rPr>
      </w:pPr>
    </w:p>
    <w:p w:rsidR="00DA1059" w:rsidRDefault="00DA1059" w:rsidP="0021166D">
      <w:pPr>
        <w:rPr>
          <w:rtl/>
          <w:lang w:eastAsia="he-IL"/>
        </w:rPr>
      </w:pPr>
      <w:bookmarkStart w:id="1493" w:name="ET_speakercontinue_6199_3"/>
      <w:r>
        <w:rPr>
          <w:rFonts w:hint="cs"/>
          <w:rtl/>
          <w:lang w:eastAsia="he-IL"/>
        </w:rPr>
        <w:t xml:space="preserve">גם זה חידוש, כי בעבר </w:t>
      </w:r>
      <w:bookmarkStart w:id="1494" w:name="_ETM_Q8_109000"/>
      <w:bookmarkEnd w:id="1494"/>
      <w:r>
        <w:rPr>
          <w:rFonts w:hint="cs"/>
          <w:rtl/>
          <w:lang w:eastAsia="he-IL"/>
        </w:rPr>
        <w:t xml:space="preserve">מדינת ישראל אמרה: אני לא מכירה בשום מסמכים מחוץ </w:t>
      </w:r>
      <w:bookmarkStart w:id="1495" w:name="_ETM_Q8_108000"/>
      <w:bookmarkEnd w:id="1495"/>
      <w:r>
        <w:rPr>
          <w:rFonts w:hint="cs"/>
          <w:rtl/>
          <w:lang w:eastAsia="he-IL"/>
        </w:rPr>
        <w:t xml:space="preserve">לארץ, לא בחיסונים שלכם ולא בשום דבר. רק פה. לכן שאלתי. </w:t>
      </w:r>
    </w:p>
    <w:p w:rsidR="00DA1059" w:rsidRDefault="00DA1059" w:rsidP="0021166D">
      <w:pPr>
        <w:rPr>
          <w:rtl/>
        </w:rPr>
      </w:pPr>
    </w:p>
    <w:p w:rsidR="00DA1059" w:rsidRDefault="00DA1059" w:rsidP="00733D1B">
      <w:pPr>
        <w:pStyle w:val="-"/>
        <w:rPr>
          <w:rtl/>
        </w:rPr>
      </w:pPr>
      <w:r w:rsidRPr="002A6486">
        <w:rPr>
          <w:rStyle w:val="TagStyle"/>
          <w:rtl/>
        </w:rPr>
        <w:t xml:space="preserve"> &lt;&lt; דובר_המשך &gt;&gt;</w:t>
      </w:r>
      <w:r w:rsidRPr="00381D8E">
        <w:rPr>
          <w:rStyle w:val="TagStyle"/>
          <w:rtl/>
        </w:rPr>
        <w:t xml:space="preserve"> </w:t>
      </w:r>
      <w:r>
        <w:rPr>
          <w:rtl/>
        </w:rPr>
        <w:t>שר הבריאות ניצן הורוביץ:</w:t>
      </w:r>
      <w:r w:rsidRPr="00381D8E">
        <w:rPr>
          <w:rStyle w:val="TagStyle"/>
          <w:rtl/>
        </w:rPr>
        <w:t xml:space="preserve"> </w:t>
      </w:r>
      <w:r w:rsidRPr="002A6486">
        <w:rPr>
          <w:rStyle w:val="TagStyle"/>
          <w:rtl/>
        </w:rPr>
        <w:t>&lt;&lt; דובר_המשך &gt;&gt;</w:t>
      </w:r>
      <w:r>
        <w:rPr>
          <w:rStyle w:val="TagStyle"/>
          <w:rtl/>
        </w:rPr>
        <w:t xml:space="preserve"> </w:t>
      </w:r>
      <w:bookmarkEnd w:id="1493"/>
    </w:p>
    <w:p w:rsidR="00DA1059" w:rsidRDefault="00DA1059" w:rsidP="00733D1B">
      <w:pPr>
        <w:rPr>
          <w:rtl/>
          <w:lang w:eastAsia="he-IL"/>
        </w:rPr>
      </w:pPr>
    </w:p>
    <w:p w:rsidR="00DA1059" w:rsidRPr="00381D8E" w:rsidRDefault="00DA1059" w:rsidP="00733D1B">
      <w:pPr>
        <w:rPr>
          <w:rtl/>
          <w:lang w:eastAsia="he-IL"/>
        </w:rPr>
      </w:pPr>
      <w:r>
        <w:rPr>
          <w:rFonts w:hint="cs"/>
          <w:rtl/>
          <w:lang w:eastAsia="he-IL"/>
        </w:rPr>
        <w:t xml:space="preserve">אז </w:t>
      </w:r>
      <w:bookmarkStart w:id="1496" w:name="_ETM_Q8_111000"/>
      <w:bookmarkEnd w:id="1496"/>
      <w:r>
        <w:rPr>
          <w:rFonts w:hint="cs"/>
          <w:rtl/>
          <w:lang w:eastAsia="he-IL"/>
        </w:rPr>
        <w:t xml:space="preserve">אני אמרתי לך שוב </w:t>
      </w:r>
      <w:r>
        <w:rPr>
          <w:rtl/>
          <w:lang w:eastAsia="he-IL"/>
        </w:rPr>
        <w:t>–</w:t>
      </w:r>
      <w:r>
        <w:rPr>
          <w:rFonts w:hint="cs"/>
          <w:rtl/>
          <w:lang w:eastAsia="he-IL"/>
        </w:rPr>
        <w:t xml:space="preserve"> אתה לא מעודכן היום. א</w:t>
      </w:r>
      <w:bookmarkStart w:id="1497" w:name="_ETM_Q8_118000"/>
      <w:bookmarkEnd w:id="1497"/>
      <w:r>
        <w:rPr>
          <w:rFonts w:hint="cs"/>
          <w:rtl/>
          <w:lang w:eastAsia="he-IL"/>
        </w:rPr>
        <w:t xml:space="preserve">ני לא יודע, אתה שואל שאלות לא מעודכנות. </w:t>
      </w:r>
    </w:p>
    <w:p w:rsidR="00DA1059" w:rsidRDefault="00DA1059" w:rsidP="00733D1B">
      <w:pPr>
        <w:rPr>
          <w:rtl/>
          <w:lang w:eastAsia="he-IL"/>
        </w:rPr>
      </w:pPr>
    </w:p>
    <w:p w:rsidR="00DA1059" w:rsidRDefault="00DA1059" w:rsidP="00733D1B">
      <w:pPr>
        <w:pStyle w:val="-"/>
        <w:rPr>
          <w:rtl/>
        </w:rPr>
      </w:pPr>
      <w:bookmarkStart w:id="1498" w:name="_ETM_Q8_114000"/>
      <w:bookmarkStart w:id="1499" w:name="ET_speakercontinue_4996_41"/>
      <w:bookmarkEnd w:id="1498"/>
      <w:r w:rsidRPr="002A6486">
        <w:rPr>
          <w:rStyle w:val="TagStyle"/>
          <w:rtl/>
        </w:rPr>
        <w:t xml:space="preserve"> &lt;&lt; דובר_המשך &gt;&gt;</w:t>
      </w:r>
      <w:r w:rsidRPr="00F94460">
        <w:rPr>
          <w:rStyle w:val="TagStyle"/>
          <w:rtl/>
        </w:rPr>
        <w:t xml:space="preserve"> </w:t>
      </w:r>
      <w:r>
        <w:rPr>
          <w:rtl/>
        </w:rPr>
        <w:t>ישראל אייכלר (יהדות התורה):</w:t>
      </w:r>
      <w:r w:rsidRPr="00F94460">
        <w:rPr>
          <w:rStyle w:val="TagStyle"/>
          <w:rtl/>
        </w:rPr>
        <w:t xml:space="preserve"> </w:t>
      </w:r>
      <w:r w:rsidRPr="002A6486">
        <w:rPr>
          <w:rStyle w:val="TagStyle"/>
          <w:rtl/>
        </w:rPr>
        <w:t>&lt;&lt; דובר_המשך &gt;&gt;</w:t>
      </w:r>
      <w:r>
        <w:rPr>
          <w:rStyle w:val="TagStyle"/>
          <w:rtl/>
        </w:rPr>
        <w:t xml:space="preserve"> </w:t>
      </w:r>
      <w:bookmarkEnd w:id="1499"/>
    </w:p>
    <w:p w:rsidR="00DA1059" w:rsidRDefault="00DA1059" w:rsidP="00CE6451">
      <w:pPr>
        <w:rPr>
          <w:rtl/>
          <w:lang w:eastAsia="he-IL"/>
        </w:rPr>
      </w:pPr>
    </w:p>
    <w:p w:rsidR="00DA1059" w:rsidRDefault="00DA1059" w:rsidP="00733D1B">
      <w:pPr>
        <w:rPr>
          <w:rtl/>
          <w:lang w:eastAsia="he-IL"/>
        </w:rPr>
      </w:pPr>
      <w:bookmarkStart w:id="1500" w:name="_ETM_Q8_116000"/>
      <w:bookmarkEnd w:id="1500"/>
      <w:r>
        <w:rPr>
          <w:rFonts w:hint="cs"/>
          <w:rtl/>
          <w:lang w:eastAsia="he-IL"/>
        </w:rPr>
        <w:t xml:space="preserve">אני מעודכן מאוד. אני מאוד </w:t>
      </w:r>
      <w:bookmarkStart w:id="1501" w:name="_ETM_Q8_121000"/>
      <w:bookmarkEnd w:id="1501"/>
      <w:r>
        <w:rPr>
          <w:rFonts w:hint="cs"/>
          <w:rtl/>
          <w:lang w:eastAsia="he-IL"/>
        </w:rPr>
        <w:t xml:space="preserve">מעודכן. </w:t>
      </w:r>
    </w:p>
    <w:p w:rsidR="00DA1059" w:rsidRDefault="00DA1059" w:rsidP="00733D1B">
      <w:pPr>
        <w:rPr>
          <w:rtl/>
          <w:lang w:eastAsia="he-IL"/>
        </w:rPr>
      </w:pPr>
    </w:p>
    <w:p w:rsidR="00DA1059" w:rsidRDefault="00DA1059" w:rsidP="00733D1B">
      <w:pPr>
        <w:pStyle w:val="-"/>
        <w:rPr>
          <w:rtl/>
        </w:rPr>
      </w:pPr>
      <w:bookmarkStart w:id="1502" w:name="ET_speakercontinue_6199_42"/>
      <w:r w:rsidRPr="002A6486">
        <w:rPr>
          <w:rStyle w:val="TagStyle"/>
          <w:rtl/>
        </w:rPr>
        <w:t xml:space="preserve"> &lt;&lt; דובר_המשך &gt;&gt;</w:t>
      </w:r>
      <w:r w:rsidRPr="00F94460">
        <w:rPr>
          <w:rStyle w:val="TagStyle"/>
          <w:rtl/>
        </w:rPr>
        <w:t xml:space="preserve"> </w:t>
      </w:r>
      <w:r>
        <w:rPr>
          <w:rtl/>
        </w:rPr>
        <w:t>שר הבריאות ניצן הורוביץ:</w:t>
      </w:r>
      <w:r w:rsidRPr="00F94460">
        <w:rPr>
          <w:rStyle w:val="TagStyle"/>
          <w:rtl/>
        </w:rPr>
        <w:t xml:space="preserve"> </w:t>
      </w:r>
      <w:r w:rsidRPr="002A6486">
        <w:rPr>
          <w:rStyle w:val="TagStyle"/>
          <w:rtl/>
        </w:rPr>
        <w:t>&lt;&lt; דובר_המשך &gt;&gt;</w:t>
      </w:r>
      <w:r>
        <w:rPr>
          <w:rStyle w:val="TagStyle"/>
          <w:rtl/>
        </w:rPr>
        <w:t xml:space="preserve"> </w:t>
      </w:r>
      <w:bookmarkEnd w:id="1502"/>
    </w:p>
    <w:p w:rsidR="00DA1059" w:rsidRDefault="00DA1059" w:rsidP="00CE6451">
      <w:pPr>
        <w:rPr>
          <w:rtl/>
          <w:lang w:eastAsia="he-IL"/>
        </w:rPr>
      </w:pPr>
    </w:p>
    <w:p w:rsidR="00DA1059" w:rsidRDefault="00DA1059" w:rsidP="00733D1B">
      <w:pPr>
        <w:rPr>
          <w:rtl/>
          <w:lang w:eastAsia="he-IL"/>
        </w:rPr>
      </w:pPr>
      <w:r>
        <w:rPr>
          <w:rFonts w:hint="cs"/>
          <w:rtl/>
          <w:lang w:eastAsia="he-IL"/>
        </w:rPr>
        <w:t xml:space="preserve">אז אני אומר לך שעד עכשיו כמעט </w:t>
      </w:r>
      <w:bookmarkStart w:id="1503" w:name="_ETM_Q8_123000"/>
      <w:bookmarkEnd w:id="1503"/>
      <w:r>
        <w:rPr>
          <w:rFonts w:hint="cs"/>
          <w:rtl/>
          <w:lang w:eastAsia="he-IL"/>
        </w:rPr>
        <w:t xml:space="preserve">לא נכנסו תיירים לישראל, בודדים. </w:t>
      </w:r>
    </w:p>
    <w:p w:rsidR="00DA1059" w:rsidRDefault="00DA1059" w:rsidP="00733D1B">
      <w:pPr>
        <w:rPr>
          <w:rtl/>
          <w:lang w:eastAsia="he-IL"/>
        </w:rPr>
      </w:pPr>
    </w:p>
    <w:p w:rsidR="00DA1059" w:rsidRDefault="00DA1059" w:rsidP="00733D1B">
      <w:pPr>
        <w:pStyle w:val="-"/>
        <w:rPr>
          <w:rtl/>
        </w:rPr>
      </w:pPr>
      <w:bookmarkStart w:id="1504" w:name="_ETM_Q8_122000"/>
      <w:bookmarkStart w:id="1505" w:name="ET_speakercontinue_4996_43"/>
      <w:bookmarkEnd w:id="1504"/>
      <w:r w:rsidRPr="002A6486">
        <w:rPr>
          <w:rStyle w:val="TagStyle"/>
          <w:rtl/>
        </w:rPr>
        <w:t xml:space="preserve"> &lt;&lt; דובר_המשך &gt;&gt;</w:t>
      </w:r>
      <w:r w:rsidRPr="00F94460">
        <w:rPr>
          <w:rStyle w:val="TagStyle"/>
          <w:rtl/>
        </w:rPr>
        <w:t xml:space="preserve"> </w:t>
      </w:r>
      <w:r>
        <w:rPr>
          <w:rtl/>
        </w:rPr>
        <w:t>ישראל אייכלר (יהדות התורה):</w:t>
      </w:r>
      <w:r w:rsidRPr="00F94460">
        <w:rPr>
          <w:rStyle w:val="TagStyle"/>
          <w:rtl/>
        </w:rPr>
        <w:t xml:space="preserve"> </w:t>
      </w:r>
      <w:r w:rsidRPr="002A6486">
        <w:rPr>
          <w:rStyle w:val="TagStyle"/>
          <w:rtl/>
        </w:rPr>
        <w:t>&lt;&lt; דובר_המשך &gt;&gt;</w:t>
      </w:r>
      <w:r>
        <w:rPr>
          <w:rStyle w:val="TagStyle"/>
          <w:rtl/>
        </w:rPr>
        <w:t xml:space="preserve"> </w:t>
      </w:r>
      <w:bookmarkEnd w:id="1505"/>
    </w:p>
    <w:p w:rsidR="00DA1059" w:rsidRDefault="00DA1059" w:rsidP="00CE6451">
      <w:pPr>
        <w:rPr>
          <w:rtl/>
          <w:lang w:eastAsia="he-IL"/>
        </w:rPr>
      </w:pPr>
    </w:p>
    <w:p w:rsidR="00DA1059" w:rsidRDefault="00DA1059" w:rsidP="00733D1B">
      <w:pPr>
        <w:rPr>
          <w:rtl/>
          <w:lang w:eastAsia="he-IL"/>
        </w:rPr>
      </w:pPr>
      <w:bookmarkStart w:id="1506" w:name="_ETM_Q8_124000"/>
      <w:bookmarkEnd w:id="1506"/>
      <w:r>
        <w:rPr>
          <w:rFonts w:hint="cs"/>
          <w:rtl/>
          <w:lang w:eastAsia="he-IL"/>
        </w:rPr>
        <w:t xml:space="preserve">לא, אני מדבר על תיירים </w:t>
      </w:r>
      <w:bookmarkStart w:id="1507" w:name="_ETM_Q8_128000"/>
      <w:bookmarkEnd w:id="1507"/>
      <w:r>
        <w:rPr>
          <w:rFonts w:hint="cs"/>
          <w:rtl/>
          <w:lang w:eastAsia="he-IL"/>
        </w:rPr>
        <w:t xml:space="preserve">לא ישראלים. </w:t>
      </w:r>
    </w:p>
    <w:p w:rsidR="00DA1059" w:rsidRDefault="00DA1059" w:rsidP="00733D1B">
      <w:pPr>
        <w:rPr>
          <w:rtl/>
          <w:lang w:eastAsia="he-IL"/>
        </w:rPr>
      </w:pPr>
    </w:p>
    <w:p w:rsidR="00DA1059" w:rsidRDefault="00DA1059" w:rsidP="00733D1B">
      <w:pPr>
        <w:pStyle w:val="-"/>
        <w:rPr>
          <w:rtl/>
        </w:rPr>
      </w:pPr>
      <w:bookmarkStart w:id="1508" w:name="ET_speakercontinue_6199_44"/>
      <w:r w:rsidRPr="002A6486">
        <w:rPr>
          <w:rStyle w:val="TagStyle"/>
          <w:rtl/>
        </w:rPr>
        <w:t xml:space="preserve"> &lt;&lt; דובר_המשך &gt;&gt;</w:t>
      </w:r>
      <w:r w:rsidRPr="00F94460">
        <w:rPr>
          <w:rStyle w:val="TagStyle"/>
          <w:rtl/>
        </w:rPr>
        <w:t xml:space="preserve"> </w:t>
      </w:r>
      <w:r>
        <w:rPr>
          <w:rtl/>
        </w:rPr>
        <w:t>שר הבריאות ניצן הורוביץ:</w:t>
      </w:r>
      <w:r w:rsidRPr="00F94460">
        <w:rPr>
          <w:rStyle w:val="TagStyle"/>
          <w:rtl/>
        </w:rPr>
        <w:t xml:space="preserve"> </w:t>
      </w:r>
      <w:r w:rsidRPr="002A6486">
        <w:rPr>
          <w:rStyle w:val="TagStyle"/>
          <w:rtl/>
        </w:rPr>
        <w:t>&lt;&lt; דובר_המשך &gt;&gt;</w:t>
      </w:r>
      <w:r>
        <w:rPr>
          <w:rStyle w:val="TagStyle"/>
          <w:rtl/>
        </w:rPr>
        <w:t xml:space="preserve"> </w:t>
      </w:r>
      <w:bookmarkEnd w:id="1508"/>
    </w:p>
    <w:p w:rsidR="00DA1059" w:rsidRDefault="00DA1059" w:rsidP="00CE6451">
      <w:pPr>
        <w:rPr>
          <w:rtl/>
          <w:lang w:eastAsia="he-IL"/>
        </w:rPr>
      </w:pPr>
    </w:p>
    <w:p w:rsidR="00DA1059" w:rsidRDefault="00DA1059" w:rsidP="00733D1B">
      <w:pPr>
        <w:rPr>
          <w:rtl/>
          <w:lang w:eastAsia="he-IL"/>
        </w:rPr>
      </w:pPr>
      <w:r>
        <w:rPr>
          <w:rFonts w:hint="cs"/>
          <w:rtl/>
          <w:lang w:eastAsia="he-IL"/>
        </w:rPr>
        <w:t xml:space="preserve">כן, אני יודע, אני יודע. וב-1 בנובמבר יתחילו להיכנס תיירים על בסיס </w:t>
      </w:r>
      <w:bookmarkStart w:id="1509" w:name="_ETM_Q8_133000"/>
      <w:bookmarkEnd w:id="1509"/>
      <w:r>
        <w:rPr>
          <w:rFonts w:hint="cs"/>
          <w:rtl/>
          <w:lang w:eastAsia="he-IL"/>
        </w:rPr>
        <w:t xml:space="preserve">יחידני, לא בקבוצות, לא ישראלים </w:t>
      </w:r>
      <w:r>
        <w:rPr>
          <w:rtl/>
          <w:lang w:eastAsia="he-IL"/>
        </w:rPr>
        <w:t>–</w:t>
      </w:r>
      <w:r>
        <w:rPr>
          <w:rFonts w:hint="cs"/>
          <w:rtl/>
          <w:lang w:eastAsia="he-IL"/>
        </w:rPr>
        <w:t xml:space="preserve"> זרים. ואם הם </w:t>
      </w:r>
      <w:bookmarkStart w:id="1510" w:name="_ETM_Q8_139000"/>
      <w:bookmarkEnd w:id="1510"/>
      <w:r>
        <w:rPr>
          <w:rFonts w:hint="cs"/>
          <w:rtl/>
          <w:lang w:eastAsia="he-IL"/>
        </w:rPr>
        <w:t xml:space="preserve">מחוסנים בארצותיהם ויש להם תעודה פה, אז הם מקבלים תו ירוק, </w:t>
      </w:r>
      <w:bookmarkStart w:id="1511" w:name="_ETM_Q8_145000"/>
      <w:bookmarkEnd w:id="1511"/>
      <w:r>
        <w:rPr>
          <w:rFonts w:hint="cs"/>
          <w:rtl/>
          <w:lang w:eastAsia="he-IL"/>
        </w:rPr>
        <w:t xml:space="preserve">ישראלי. </w:t>
      </w:r>
    </w:p>
    <w:p w:rsidR="00DA1059" w:rsidRDefault="00DA1059" w:rsidP="00733D1B">
      <w:pPr>
        <w:rPr>
          <w:rtl/>
          <w:lang w:eastAsia="he-IL"/>
        </w:rPr>
      </w:pPr>
    </w:p>
    <w:p w:rsidR="00DA1059" w:rsidRDefault="00DA1059" w:rsidP="00733D1B">
      <w:pPr>
        <w:pStyle w:val="-"/>
        <w:rPr>
          <w:rtl/>
        </w:rPr>
      </w:pPr>
      <w:bookmarkStart w:id="1512" w:name="ET_speakercontinue_4996_4"/>
      <w:r w:rsidRPr="002A6486">
        <w:rPr>
          <w:rStyle w:val="TagStyle"/>
          <w:rtl/>
        </w:rPr>
        <w:t xml:space="preserve"> &lt;&lt; דובר_המשך &gt;&gt;</w:t>
      </w:r>
      <w:r w:rsidRPr="00381D8E">
        <w:rPr>
          <w:rStyle w:val="TagStyle"/>
          <w:rtl/>
        </w:rPr>
        <w:t xml:space="preserve"> </w:t>
      </w:r>
      <w:r>
        <w:rPr>
          <w:rtl/>
        </w:rPr>
        <w:t>ישראל אייכלר (יהדות התורה):</w:t>
      </w:r>
      <w:r w:rsidRPr="00381D8E">
        <w:rPr>
          <w:rStyle w:val="TagStyle"/>
          <w:rtl/>
        </w:rPr>
        <w:t xml:space="preserve"> </w:t>
      </w:r>
      <w:r w:rsidRPr="002A6486">
        <w:rPr>
          <w:rStyle w:val="TagStyle"/>
          <w:rtl/>
        </w:rPr>
        <w:t>&lt;&lt; דובר_המשך &gt;&gt;</w:t>
      </w:r>
      <w:r>
        <w:rPr>
          <w:rStyle w:val="TagStyle"/>
          <w:rtl/>
        </w:rPr>
        <w:t xml:space="preserve"> </w:t>
      </w:r>
      <w:bookmarkEnd w:id="1512"/>
    </w:p>
    <w:p w:rsidR="00DA1059" w:rsidRDefault="00DA1059" w:rsidP="00CE6451">
      <w:pPr>
        <w:rPr>
          <w:rtl/>
          <w:lang w:eastAsia="he-IL"/>
        </w:rPr>
      </w:pPr>
    </w:p>
    <w:p w:rsidR="00DA1059" w:rsidRDefault="00DA1059" w:rsidP="00733D1B">
      <w:pPr>
        <w:rPr>
          <w:rtl/>
          <w:lang w:eastAsia="he-IL"/>
        </w:rPr>
      </w:pPr>
      <w:r>
        <w:rPr>
          <w:rFonts w:hint="cs"/>
          <w:rtl/>
          <w:lang w:eastAsia="he-IL"/>
        </w:rPr>
        <w:t>עכשיו ברשותך, אדוני השר, ה</w:t>
      </w:r>
      <w:r w:rsidR="006B2134">
        <w:rPr>
          <w:rFonts w:hint="cs"/>
          <w:rtl/>
          <w:lang w:eastAsia="he-IL"/>
        </w:rPr>
        <w:t>יות ש</w:t>
      </w:r>
      <w:r>
        <w:rPr>
          <w:rFonts w:hint="cs"/>
          <w:rtl/>
          <w:lang w:eastAsia="he-IL"/>
        </w:rPr>
        <w:t xml:space="preserve">כל השאלות </w:t>
      </w:r>
      <w:r w:rsidR="00267305">
        <w:rPr>
          <w:rFonts w:hint="cs"/>
          <w:rtl/>
          <w:lang w:eastAsia="he-IL"/>
        </w:rPr>
        <w:t>– – –</w:t>
      </w:r>
    </w:p>
    <w:p w:rsidR="00DA1059" w:rsidRDefault="00DA1059" w:rsidP="00733D1B">
      <w:pPr>
        <w:rPr>
          <w:rtl/>
          <w:lang w:eastAsia="he-IL"/>
        </w:rPr>
      </w:pPr>
    </w:p>
    <w:p w:rsidR="00DA1059" w:rsidRDefault="00DA1059" w:rsidP="00733D1B">
      <w:pPr>
        <w:pStyle w:val="af7"/>
        <w:keepNext/>
        <w:rPr>
          <w:rtl/>
        </w:rPr>
      </w:pPr>
      <w:r w:rsidRPr="00381D8E">
        <w:rPr>
          <w:rStyle w:val="TagStyle"/>
          <w:rtl/>
        </w:rPr>
        <w:t xml:space="preserve"> &lt;&lt; יור &gt;&gt; </w:t>
      </w:r>
      <w:r>
        <w:rPr>
          <w:rtl/>
        </w:rPr>
        <w:t>היו"ר אחמד טיבי:</w:t>
      </w:r>
      <w:r w:rsidRPr="00381D8E">
        <w:rPr>
          <w:rStyle w:val="TagStyle"/>
          <w:rtl/>
        </w:rPr>
        <w:t xml:space="preserve"> &lt;&lt; יור &gt;&gt;</w:t>
      </w:r>
      <w:r>
        <w:rPr>
          <w:rtl/>
        </w:rPr>
        <w:t xml:space="preserve"> </w:t>
      </w:r>
    </w:p>
    <w:p w:rsidR="00DA1059" w:rsidRDefault="00DA1059" w:rsidP="00CE6451">
      <w:pPr>
        <w:rPr>
          <w:rtl/>
          <w:lang w:eastAsia="he-IL"/>
        </w:rPr>
      </w:pPr>
    </w:p>
    <w:p w:rsidR="00DA1059" w:rsidRDefault="00DA1059" w:rsidP="00733D1B">
      <w:pPr>
        <w:rPr>
          <w:rtl/>
          <w:lang w:eastAsia="he-IL"/>
        </w:rPr>
      </w:pPr>
      <w:r>
        <w:rPr>
          <w:rFonts w:hint="cs"/>
          <w:rtl/>
          <w:lang w:eastAsia="he-IL"/>
        </w:rPr>
        <w:t xml:space="preserve">שאלת שאלה אחת. אתה חורג, אבל תמשיך. </w:t>
      </w:r>
    </w:p>
    <w:p w:rsidR="00DA1059" w:rsidRDefault="00DA1059" w:rsidP="00733D1B">
      <w:pPr>
        <w:rPr>
          <w:rtl/>
          <w:lang w:eastAsia="he-IL"/>
        </w:rPr>
      </w:pPr>
    </w:p>
    <w:p w:rsidR="00DA1059" w:rsidRDefault="00DA1059" w:rsidP="00733D1B">
      <w:pPr>
        <w:pStyle w:val="-"/>
        <w:rPr>
          <w:rtl/>
        </w:rPr>
      </w:pPr>
      <w:bookmarkStart w:id="1513" w:name="ET_speakercontinue_4996_46"/>
      <w:r w:rsidRPr="002A6486">
        <w:rPr>
          <w:rStyle w:val="TagStyle"/>
          <w:rtl/>
        </w:rPr>
        <w:t xml:space="preserve"> &lt;&lt; דובר_המשך &gt;&gt;</w:t>
      </w:r>
      <w:r w:rsidRPr="00F94460">
        <w:rPr>
          <w:rStyle w:val="TagStyle"/>
          <w:rtl/>
        </w:rPr>
        <w:t xml:space="preserve"> </w:t>
      </w:r>
      <w:r>
        <w:rPr>
          <w:rtl/>
        </w:rPr>
        <w:t>ישראל אייכלר (יהדות התורה):</w:t>
      </w:r>
      <w:r w:rsidRPr="00F94460">
        <w:rPr>
          <w:rStyle w:val="TagStyle"/>
          <w:rtl/>
        </w:rPr>
        <w:t xml:space="preserve"> </w:t>
      </w:r>
      <w:r w:rsidRPr="002A6486">
        <w:rPr>
          <w:rStyle w:val="TagStyle"/>
          <w:rtl/>
        </w:rPr>
        <w:t>&lt;&lt; דובר_המשך &gt;&gt;</w:t>
      </w:r>
      <w:r>
        <w:rPr>
          <w:rStyle w:val="TagStyle"/>
          <w:rtl/>
        </w:rPr>
        <w:t xml:space="preserve"> </w:t>
      </w:r>
      <w:bookmarkEnd w:id="1513"/>
    </w:p>
    <w:p w:rsidR="00DA1059" w:rsidRDefault="00DA1059" w:rsidP="00CE6451">
      <w:pPr>
        <w:rPr>
          <w:rtl/>
          <w:lang w:eastAsia="he-IL"/>
        </w:rPr>
      </w:pPr>
    </w:p>
    <w:p w:rsidR="00DA1059" w:rsidRDefault="00DA1059" w:rsidP="006B2134">
      <w:pPr>
        <w:rPr>
          <w:rtl/>
          <w:lang w:eastAsia="he-IL"/>
        </w:rPr>
      </w:pPr>
      <w:r>
        <w:rPr>
          <w:rFonts w:hint="cs"/>
          <w:rtl/>
          <w:lang w:eastAsia="he-IL"/>
        </w:rPr>
        <w:t xml:space="preserve">אז זהו, שאלה מאוד </w:t>
      </w:r>
      <w:bookmarkStart w:id="1514" w:name="_ETM_Q8_151000"/>
      <w:bookmarkEnd w:id="1514"/>
      <w:r>
        <w:rPr>
          <w:rFonts w:hint="cs"/>
          <w:rtl/>
          <w:lang w:eastAsia="he-IL"/>
        </w:rPr>
        <w:t xml:space="preserve">חשובה. אתה, אדוני היושב-ראש, תתמוך בזה. משרד הבריאות הציג אמש </w:t>
      </w:r>
      <w:bookmarkStart w:id="1515" w:name="_ETM_Q8_155000"/>
      <w:bookmarkEnd w:id="1515"/>
      <w:r>
        <w:rPr>
          <w:rFonts w:hint="cs"/>
          <w:rtl/>
          <w:lang w:eastAsia="he-IL"/>
        </w:rPr>
        <w:t>בוועדת הבריאות תוכנית שיקום בקהילה למתמודדי נפש. אדוני השר</w:t>
      </w:r>
      <w:r w:rsidR="006B2134">
        <w:rPr>
          <w:rFonts w:hint="cs"/>
          <w:rtl/>
          <w:lang w:eastAsia="he-IL"/>
        </w:rPr>
        <w:t>,</w:t>
      </w:r>
      <w:r>
        <w:rPr>
          <w:rFonts w:hint="cs"/>
          <w:rtl/>
          <w:lang w:eastAsia="he-IL"/>
        </w:rPr>
        <w:t xml:space="preserve"> אתה </w:t>
      </w:r>
      <w:r w:rsidR="006B2134">
        <w:rPr>
          <w:rFonts w:hint="cs"/>
          <w:rtl/>
          <w:lang w:eastAsia="he-IL"/>
        </w:rPr>
        <w:t xml:space="preserve">בטח </w:t>
      </w:r>
      <w:r>
        <w:rPr>
          <w:rFonts w:hint="cs"/>
          <w:rtl/>
          <w:lang w:eastAsia="he-IL"/>
        </w:rPr>
        <w:t xml:space="preserve">יודע </w:t>
      </w:r>
      <w:bookmarkStart w:id="1516" w:name="_ETM_Q8_163000"/>
      <w:bookmarkEnd w:id="1516"/>
      <w:r>
        <w:rPr>
          <w:rFonts w:hint="cs"/>
          <w:rtl/>
          <w:lang w:eastAsia="he-IL"/>
        </w:rPr>
        <w:t xml:space="preserve">שיש פער נורא וחור </w:t>
      </w:r>
      <w:bookmarkStart w:id="1517" w:name="_ETM_Q8_165000"/>
      <w:bookmarkEnd w:id="1517"/>
      <w:r>
        <w:rPr>
          <w:rFonts w:hint="cs"/>
          <w:rtl/>
          <w:lang w:eastAsia="he-IL"/>
        </w:rPr>
        <w:t xml:space="preserve">שחור בין מוסדות השיקום של משרד הרווחה ועמותות הרווחה והתעסוקה בקהילה לאנשים בעלי מוגבלות, שיש שם </w:t>
      </w:r>
      <w:bookmarkStart w:id="1518" w:name="_ETM_Q8_173000"/>
      <w:bookmarkEnd w:id="1518"/>
      <w:r>
        <w:rPr>
          <w:rFonts w:hint="cs"/>
          <w:rtl/>
          <w:lang w:eastAsia="he-IL"/>
        </w:rPr>
        <w:t xml:space="preserve">פעילות גדולה מאוד, ובין החלל הנורא בתחום סל השיקום במשרד הבריאות והטיפול במתמודדי נפש. המצב הוא </w:t>
      </w:r>
      <w:r>
        <w:rPr>
          <w:rtl/>
          <w:lang w:eastAsia="he-IL"/>
        </w:rPr>
        <w:t>–</w:t>
      </w:r>
      <w:r>
        <w:rPr>
          <w:rFonts w:hint="cs"/>
          <w:rtl/>
          <w:lang w:eastAsia="he-IL"/>
        </w:rPr>
        <w:t xml:space="preserve"> זו </w:t>
      </w:r>
      <w:bookmarkStart w:id="1519" w:name="_ETM_Q8_182000"/>
      <w:bookmarkEnd w:id="1519"/>
      <w:r>
        <w:rPr>
          <w:rFonts w:hint="cs"/>
          <w:rtl/>
          <w:lang w:eastAsia="he-IL"/>
        </w:rPr>
        <w:t xml:space="preserve">באמת מצווה, כי הרבה אנשים לא רוצים להקים בכלל מוסדות כאלה. והשאלה היא: מה בדעתך לעשות כדי לחולל </w:t>
      </w:r>
      <w:bookmarkStart w:id="1520" w:name="_ETM_Q8_189000"/>
      <w:bookmarkEnd w:id="1520"/>
      <w:r>
        <w:rPr>
          <w:rFonts w:hint="cs"/>
          <w:rtl/>
          <w:lang w:eastAsia="he-IL"/>
        </w:rPr>
        <w:t>מהפכה של ממש בסל השיקום בקהילה למתמודדי נפש?</w:t>
      </w:r>
    </w:p>
    <w:p w:rsidR="00DA1059" w:rsidRDefault="00DA1059" w:rsidP="00733D1B">
      <w:pPr>
        <w:rPr>
          <w:rtl/>
          <w:lang w:eastAsia="he-IL"/>
        </w:rPr>
      </w:pPr>
    </w:p>
    <w:p w:rsidR="00DA1059" w:rsidRDefault="00DA1059" w:rsidP="00733D1B">
      <w:pPr>
        <w:pStyle w:val="af7"/>
        <w:keepNext/>
        <w:rPr>
          <w:rtl/>
        </w:rPr>
      </w:pPr>
      <w:r w:rsidRPr="00F94460">
        <w:rPr>
          <w:rStyle w:val="TagStyle"/>
          <w:rtl/>
        </w:rPr>
        <w:t xml:space="preserve"> &lt;&lt; יור &gt;&gt; </w:t>
      </w:r>
      <w:r>
        <w:rPr>
          <w:rtl/>
        </w:rPr>
        <w:t>היו"ר אחמד טיבי:</w:t>
      </w:r>
      <w:r w:rsidRPr="00F94460">
        <w:rPr>
          <w:rStyle w:val="TagStyle"/>
          <w:rtl/>
        </w:rPr>
        <w:t xml:space="preserve"> &lt;&lt; יור &gt;&gt;</w:t>
      </w:r>
      <w:r>
        <w:rPr>
          <w:rtl/>
        </w:rPr>
        <w:t xml:space="preserve"> </w:t>
      </w:r>
    </w:p>
    <w:p w:rsidR="00DA1059" w:rsidRDefault="00DA1059" w:rsidP="00CE6451">
      <w:pPr>
        <w:rPr>
          <w:rtl/>
          <w:lang w:eastAsia="he-IL"/>
        </w:rPr>
      </w:pPr>
    </w:p>
    <w:p w:rsidR="00DA1059" w:rsidRPr="00F94460" w:rsidRDefault="00DA1059" w:rsidP="00733D1B">
      <w:pPr>
        <w:rPr>
          <w:rtl/>
          <w:lang w:eastAsia="he-IL"/>
        </w:rPr>
      </w:pPr>
      <w:bookmarkStart w:id="1521" w:name="_ETM_Q8_195000"/>
      <w:bookmarkEnd w:id="1521"/>
      <w:r>
        <w:rPr>
          <w:rFonts w:hint="cs"/>
          <w:rtl/>
          <w:lang w:eastAsia="he-IL"/>
        </w:rPr>
        <w:t xml:space="preserve">תודה רבה. </w:t>
      </w:r>
    </w:p>
    <w:p w:rsidR="00DA1059" w:rsidRDefault="00DA1059" w:rsidP="00733D1B">
      <w:pPr>
        <w:rPr>
          <w:rtl/>
          <w:lang w:eastAsia="he-IL"/>
        </w:rPr>
      </w:pPr>
    </w:p>
    <w:p w:rsidR="00DA1059" w:rsidRDefault="00DA1059" w:rsidP="00733D1B">
      <w:pPr>
        <w:pStyle w:val="-"/>
        <w:rPr>
          <w:rtl/>
        </w:rPr>
      </w:pPr>
      <w:bookmarkStart w:id="1522" w:name="ET_speakercontinue_6199_7"/>
      <w:r w:rsidRPr="002A6486">
        <w:rPr>
          <w:rStyle w:val="TagStyle"/>
          <w:rtl/>
        </w:rPr>
        <w:t xml:space="preserve"> &lt;&lt; דובר_המשך &gt;&gt;</w:t>
      </w:r>
      <w:r w:rsidRPr="00381D8E">
        <w:rPr>
          <w:rStyle w:val="TagStyle"/>
          <w:rtl/>
        </w:rPr>
        <w:t xml:space="preserve"> </w:t>
      </w:r>
      <w:r>
        <w:rPr>
          <w:rtl/>
        </w:rPr>
        <w:t>שר הבריאות ניצן הורוביץ:</w:t>
      </w:r>
      <w:r w:rsidRPr="00381D8E">
        <w:rPr>
          <w:rStyle w:val="TagStyle"/>
          <w:rtl/>
        </w:rPr>
        <w:t xml:space="preserve"> </w:t>
      </w:r>
      <w:r w:rsidRPr="002A6486">
        <w:rPr>
          <w:rStyle w:val="TagStyle"/>
          <w:rtl/>
        </w:rPr>
        <w:t>&lt;&lt; דובר_המשך &gt;&gt;</w:t>
      </w:r>
      <w:r>
        <w:rPr>
          <w:rStyle w:val="TagStyle"/>
          <w:rtl/>
        </w:rPr>
        <w:t xml:space="preserve"> </w:t>
      </w:r>
      <w:bookmarkEnd w:id="1522"/>
    </w:p>
    <w:p w:rsidR="00DA1059" w:rsidRDefault="00DA1059" w:rsidP="00CE6451">
      <w:pPr>
        <w:rPr>
          <w:rtl/>
          <w:lang w:eastAsia="he-IL"/>
        </w:rPr>
      </w:pPr>
    </w:p>
    <w:p w:rsidR="00DA1059" w:rsidRDefault="00DA1059" w:rsidP="00733D1B">
      <w:pPr>
        <w:rPr>
          <w:rtl/>
          <w:lang w:eastAsia="he-IL"/>
        </w:rPr>
      </w:pPr>
      <w:r>
        <w:rPr>
          <w:rFonts w:hint="cs"/>
          <w:rtl/>
          <w:lang w:eastAsia="he-IL"/>
        </w:rPr>
        <w:t xml:space="preserve">טוב, תודה. זה באמת נושא חשוב, וגם </w:t>
      </w:r>
      <w:bookmarkStart w:id="1523" w:name="_ETM_Q8_202000"/>
      <w:bookmarkEnd w:id="1523"/>
      <w:r>
        <w:rPr>
          <w:rFonts w:hint="cs"/>
          <w:rtl/>
          <w:lang w:eastAsia="he-IL"/>
        </w:rPr>
        <w:t xml:space="preserve">לך, חבר הכנסת אייכלר, יכולה להיות תרומה לעניין, כי בעוד </w:t>
      </w:r>
      <w:bookmarkStart w:id="1524" w:name="_ETM_Q8_205000"/>
      <w:bookmarkEnd w:id="1524"/>
      <w:r>
        <w:rPr>
          <w:rFonts w:hint="cs"/>
          <w:rtl/>
          <w:lang w:eastAsia="he-IL"/>
        </w:rPr>
        <w:t xml:space="preserve">שלושה שבועות יגיע התקציב לכנסת, ויש בו תוספת של 600 מיליון שקל לבריאות הנפש, עם חלק נכבד בקהילה, ואם אתה תתמוך בתקציב </w:t>
      </w:r>
      <w:r w:rsidR="00267305">
        <w:rPr>
          <w:rFonts w:hint="cs"/>
          <w:rtl/>
          <w:lang w:eastAsia="he-IL"/>
        </w:rPr>
        <w:t>– – –</w:t>
      </w:r>
    </w:p>
    <w:p w:rsidR="00DA1059" w:rsidRDefault="00DA1059" w:rsidP="00733D1B">
      <w:pPr>
        <w:rPr>
          <w:rtl/>
          <w:lang w:eastAsia="he-IL"/>
        </w:rPr>
      </w:pPr>
    </w:p>
    <w:p w:rsidR="00DA1059" w:rsidRDefault="00DA1059" w:rsidP="00733D1B">
      <w:pPr>
        <w:pStyle w:val="af6"/>
        <w:keepNext/>
        <w:rPr>
          <w:rtl/>
        </w:rPr>
      </w:pPr>
      <w:bookmarkStart w:id="1525" w:name="_ETM_Q8_212000"/>
      <w:bookmarkStart w:id="1526" w:name="ET_interruption_5763_47"/>
      <w:bookmarkEnd w:id="1525"/>
      <w:r w:rsidRPr="00F94460">
        <w:rPr>
          <w:rStyle w:val="TagStyle"/>
          <w:rtl/>
        </w:rPr>
        <w:t xml:space="preserve"> &lt;&lt; קריאה &gt;&gt; </w:t>
      </w:r>
      <w:r>
        <w:rPr>
          <w:rtl/>
        </w:rPr>
        <w:t>משה ארבל (ש"ס):</w:t>
      </w:r>
      <w:r w:rsidRPr="00F94460">
        <w:rPr>
          <w:rStyle w:val="TagStyle"/>
          <w:rtl/>
        </w:rPr>
        <w:t xml:space="preserve"> &lt;&lt; קריאה &gt;&gt;</w:t>
      </w:r>
      <w:r>
        <w:rPr>
          <w:rtl/>
        </w:rPr>
        <w:t xml:space="preserve"> </w:t>
      </w:r>
      <w:bookmarkEnd w:id="1526"/>
    </w:p>
    <w:p w:rsidR="00DA1059" w:rsidRDefault="00DA1059" w:rsidP="00CE6451">
      <w:pPr>
        <w:rPr>
          <w:rtl/>
          <w:lang w:eastAsia="he-IL"/>
        </w:rPr>
      </w:pPr>
    </w:p>
    <w:p w:rsidR="00DA1059" w:rsidRDefault="00DA1059" w:rsidP="006B2134">
      <w:pPr>
        <w:rPr>
          <w:rtl/>
          <w:lang w:eastAsia="he-IL"/>
        </w:rPr>
      </w:pPr>
      <w:bookmarkStart w:id="1527" w:name="_ETM_Q8_218000"/>
      <w:bookmarkEnd w:id="1527"/>
      <w:r>
        <w:rPr>
          <w:rFonts w:hint="cs"/>
          <w:rtl/>
          <w:lang w:eastAsia="he-IL"/>
        </w:rPr>
        <w:t xml:space="preserve">הבעיה היא שבאותה אצבע צריך גם להצביע </w:t>
      </w:r>
      <w:r w:rsidR="006B2134">
        <w:rPr>
          <w:rFonts w:hint="cs"/>
          <w:rtl/>
          <w:lang w:eastAsia="he-IL"/>
        </w:rPr>
        <w:t xml:space="preserve">על </w:t>
      </w:r>
      <w:r>
        <w:rPr>
          <w:rFonts w:hint="cs"/>
          <w:rtl/>
          <w:lang w:eastAsia="he-IL"/>
        </w:rPr>
        <w:t xml:space="preserve">קיצור למתמחים בשעות ההתמחות. אז מה נעשה? </w:t>
      </w:r>
    </w:p>
    <w:p w:rsidR="00DA1059" w:rsidRDefault="00DA1059" w:rsidP="00733D1B">
      <w:pPr>
        <w:rPr>
          <w:rtl/>
          <w:lang w:eastAsia="he-IL"/>
        </w:rPr>
      </w:pPr>
    </w:p>
    <w:p w:rsidR="00DA1059" w:rsidRDefault="00DA1059" w:rsidP="00733D1B">
      <w:pPr>
        <w:pStyle w:val="-"/>
        <w:rPr>
          <w:rtl/>
        </w:rPr>
      </w:pPr>
      <w:bookmarkStart w:id="1528" w:name="ET_speakercontinue_6199_48"/>
      <w:r w:rsidRPr="002A6486">
        <w:rPr>
          <w:rStyle w:val="TagStyle"/>
          <w:rtl/>
        </w:rPr>
        <w:t xml:space="preserve"> &lt;&lt; דובר_המשך &gt;&gt;</w:t>
      </w:r>
      <w:r w:rsidRPr="00F94460">
        <w:rPr>
          <w:rStyle w:val="TagStyle"/>
          <w:rtl/>
        </w:rPr>
        <w:t xml:space="preserve"> </w:t>
      </w:r>
      <w:r>
        <w:rPr>
          <w:rtl/>
        </w:rPr>
        <w:t>שר הבריאות ניצן הורוביץ:</w:t>
      </w:r>
      <w:r w:rsidRPr="00F94460">
        <w:rPr>
          <w:rStyle w:val="TagStyle"/>
          <w:rtl/>
        </w:rPr>
        <w:t xml:space="preserve"> </w:t>
      </w:r>
      <w:r w:rsidRPr="002A6486">
        <w:rPr>
          <w:rStyle w:val="TagStyle"/>
          <w:rtl/>
        </w:rPr>
        <w:t>&lt;&lt; דובר_המשך &gt;&gt;</w:t>
      </w:r>
      <w:r>
        <w:rPr>
          <w:rStyle w:val="TagStyle"/>
          <w:rtl/>
        </w:rPr>
        <w:t xml:space="preserve"> </w:t>
      </w:r>
      <w:bookmarkEnd w:id="1528"/>
    </w:p>
    <w:p w:rsidR="00DA1059" w:rsidRDefault="00DA1059" w:rsidP="00CE6451">
      <w:pPr>
        <w:rPr>
          <w:rtl/>
          <w:lang w:eastAsia="he-IL"/>
        </w:rPr>
      </w:pPr>
    </w:p>
    <w:p w:rsidR="00DA1059" w:rsidRDefault="00DA1059" w:rsidP="00733D1B">
      <w:pPr>
        <w:rPr>
          <w:rtl/>
          <w:lang w:eastAsia="he-IL"/>
        </w:rPr>
      </w:pPr>
      <w:r>
        <w:rPr>
          <w:rFonts w:hint="cs"/>
          <w:rtl/>
          <w:lang w:eastAsia="he-IL"/>
        </w:rPr>
        <w:t xml:space="preserve">אבל אתה רוצה קיצור למתמחים, לא? </w:t>
      </w:r>
    </w:p>
    <w:p w:rsidR="00DA1059" w:rsidRDefault="00DA1059" w:rsidP="00733D1B">
      <w:pPr>
        <w:rPr>
          <w:rtl/>
          <w:lang w:eastAsia="he-IL"/>
        </w:rPr>
      </w:pPr>
    </w:p>
    <w:p w:rsidR="00DA1059" w:rsidRDefault="00DA1059" w:rsidP="00733D1B">
      <w:pPr>
        <w:pStyle w:val="af6"/>
        <w:keepNext/>
        <w:rPr>
          <w:rtl/>
        </w:rPr>
      </w:pPr>
      <w:bookmarkStart w:id="1529" w:name="_ETM_Q8_221000"/>
      <w:bookmarkStart w:id="1530" w:name="ET_interruption_5763_49"/>
      <w:bookmarkEnd w:id="1529"/>
      <w:r w:rsidRPr="00F94460">
        <w:rPr>
          <w:rStyle w:val="TagStyle"/>
          <w:rtl/>
        </w:rPr>
        <w:t xml:space="preserve"> &lt;&lt; קריאה &gt;&gt; </w:t>
      </w:r>
      <w:r>
        <w:rPr>
          <w:rtl/>
        </w:rPr>
        <w:t>משה ארבל (ש"ס):</w:t>
      </w:r>
      <w:r w:rsidRPr="00F94460">
        <w:rPr>
          <w:rStyle w:val="TagStyle"/>
          <w:rtl/>
        </w:rPr>
        <w:t xml:space="preserve"> &lt;&lt; קריאה &gt;&gt;</w:t>
      </w:r>
      <w:r>
        <w:rPr>
          <w:rtl/>
        </w:rPr>
        <w:t xml:space="preserve"> </w:t>
      </w:r>
      <w:bookmarkEnd w:id="1530"/>
    </w:p>
    <w:p w:rsidR="00DA1059" w:rsidRDefault="00DA1059" w:rsidP="00CE6451">
      <w:pPr>
        <w:rPr>
          <w:rtl/>
          <w:lang w:eastAsia="he-IL"/>
        </w:rPr>
      </w:pPr>
    </w:p>
    <w:p w:rsidR="00DA1059" w:rsidRDefault="00DA1059" w:rsidP="00733D1B">
      <w:pPr>
        <w:rPr>
          <w:rtl/>
          <w:lang w:eastAsia="he-IL"/>
        </w:rPr>
      </w:pPr>
      <w:bookmarkStart w:id="1531" w:name="_ETM_Q8_224000"/>
      <w:bookmarkEnd w:id="1531"/>
      <w:r>
        <w:rPr>
          <w:rFonts w:hint="cs"/>
          <w:rtl/>
          <w:lang w:eastAsia="he-IL"/>
        </w:rPr>
        <w:t xml:space="preserve">לא מספיק. </w:t>
      </w:r>
    </w:p>
    <w:p w:rsidR="00DA1059" w:rsidRDefault="00DA1059" w:rsidP="00733D1B">
      <w:pPr>
        <w:rPr>
          <w:rtl/>
          <w:lang w:eastAsia="he-IL"/>
        </w:rPr>
      </w:pPr>
    </w:p>
    <w:p w:rsidR="00DA1059" w:rsidRDefault="00DA1059" w:rsidP="00733D1B">
      <w:pPr>
        <w:pStyle w:val="-"/>
        <w:rPr>
          <w:rtl/>
        </w:rPr>
      </w:pPr>
      <w:bookmarkStart w:id="1532" w:name="ET_speakercontinue_6199_50"/>
      <w:r w:rsidRPr="002A6486">
        <w:rPr>
          <w:rStyle w:val="TagStyle"/>
          <w:rtl/>
        </w:rPr>
        <w:t xml:space="preserve"> &lt;&lt; דובר_המשך &gt;&gt;</w:t>
      </w:r>
      <w:r w:rsidRPr="00F94460">
        <w:rPr>
          <w:rStyle w:val="TagStyle"/>
          <w:rtl/>
        </w:rPr>
        <w:t xml:space="preserve"> </w:t>
      </w:r>
      <w:r>
        <w:rPr>
          <w:rtl/>
        </w:rPr>
        <w:t>שר הבריאות ניצן הורוביץ:</w:t>
      </w:r>
      <w:r w:rsidRPr="00F94460">
        <w:rPr>
          <w:rStyle w:val="TagStyle"/>
          <w:rtl/>
        </w:rPr>
        <w:t xml:space="preserve"> </w:t>
      </w:r>
      <w:r w:rsidRPr="002A6486">
        <w:rPr>
          <w:rStyle w:val="TagStyle"/>
          <w:rtl/>
        </w:rPr>
        <w:t>&lt;&lt; דובר_המשך &gt;&gt;</w:t>
      </w:r>
      <w:r>
        <w:rPr>
          <w:rStyle w:val="TagStyle"/>
          <w:rtl/>
        </w:rPr>
        <w:t xml:space="preserve"> </w:t>
      </w:r>
      <w:bookmarkEnd w:id="1532"/>
    </w:p>
    <w:p w:rsidR="00DA1059" w:rsidRDefault="00DA1059" w:rsidP="00CE6451">
      <w:pPr>
        <w:rPr>
          <w:rtl/>
          <w:lang w:eastAsia="he-IL"/>
        </w:rPr>
      </w:pPr>
    </w:p>
    <w:p w:rsidR="00DA1059" w:rsidRDefault="00DA1059" w:rsidP="00733D1B">
      <w:pPr>
        <w:rPr>
          <w:rtl/>
          <w:lang w:eastAsia="he-IL"/>
        </w:rPr>
      </w:pPr>
      <w:r>
        <w:rPr>
          <w:rFonts w:hint="cs"/>
          <w:rtl/>
          <w:lang w:eastAsia="he-IL"/>
        </w:rPr>
        <w:t xml:space="preserve">אה, לא מספיק. אבל בוא נגיד שבניגוד למה שאתם </w:t>
      </w:r>
      <w:bookmarkStart w:id="1533" w:name="_ETM_Q8_225000"/>
      <w:bookmarkEnd w:id="1533"/>
      <w:r>
        <w:rPr>
          <w:rFonts w:hint="cs"/>
          <w:rtl/>
          <w:lang w:eastAsia="he-IL"/>
        </w:rPr>
        <w:t xml:space="preserve">עשיתם, ולא עשיתם כלום במשך השנים הרבות, אז אנחנו מקצרים את התורנות למתמחים וגם נותנים לבריאות הנפש בקהילה, </w:t>
      </w:r>
      <w:bookmarkStart w:id="1534" w:name="_ETM_Q8_237000"/>
      <w:bookmarkEnd w:id="1534"/>
      <w:r>
        <w:rPr>
          <w:rFonts w:hint="cs"/>
          <w:rtl/>
          <w:lang w:eastAsia="he-IL"/>
        </w:rPr>
        <w:t xml:space="preserve">ואתה תוכל לתמוך בזה כשזה יהיה בתקציב. וזה נכלל בתקציב הקרוב. </w:t>
      </w:r>
      <w:bookmarkStart w:id="1535" w:name="_ETM_Q8_242000"/>
      <w:bookmarkEnd w:id="1535"/>
    </w:p>
    <w:p w:rsidR="00DA1059" w:rsidRDefault="00DA1059" w:rsidP="00733D1B">
      <w:pPr>
        <w:rPr>
          <w:rtl/>
          <w:lang w:eastAsia="he-IL"/>
        </w:rPr>
      </w:pPr>
    </w:p>
    <w:p w:rsidR="00DA1059" w:rsidRDefault="00DA1059" w:rsidP="00733D1B">
      <w:pPr>
        <w:pStyle w:val="-"/>
        <w:rPr>
          <w:rtl/>
        </w:rPr>
      </w:pPr>
      <w:bookmarkStart w:id="1536" w:name="ET_speakercontinue_4996_51"/>
      <w:r w:rsidRPr="002A6486">
        <w:rPr>
          <w:rStyle w:val="TagStyle"/>
          <w:rtl/>
        </w:rPr>
        <w:t xml:space="preserve"> &lt;&lt; דובר_המשך &gt;&gt;</w:t>
      </w:r>
      <w:r w:rsidRPr="00F94460">
        <w:rPr>
          <w:rStyle w:val="TagStyle"/>
          <w:rtl/>
        </w:rPr>
        <w:t xml:space="preserve"> </w:t>
      </w:r>
      <w:r>
        <w:rPr>
          <w:rtl/>
        </w:rPr>
        <w:t>ישראל אייכלר (יהדות התורה):</w:t>
      </w:r>
      <w:r w:rsidRPr="00F94460">
        <w:rPr>
          <w:rStyle w:val="TagStyle"/>
          <w:rtl/>
        </w:rPr>
        <w:t xml:space="preserve"> </w:t>
      </w:r>
      <w:r w:rsidRPr="002A6486">
        <w:rPr>
          <w:rStyle w:val="TagStyle"/>
          <w:rtl/>
        </w:rPr>
        <w:t>&lt;&lt; דובר_המשך &gt;&gt;</w:t>
      </w:r>
      <w:r>
        <w:rPr>
          <w:rStyle w:val="TagStyle"/>
          <w:rtl/>
        </w:rPr>
        <w:t xml:space="preserve"> </w:t>
      </w:r>
      <w:bookmarkEnd w:id="1536"/>
    </w:p>
    <w:p w:rsidR="00DA1059" w:rsidRDefault="00DA1059" w:rsidP="00CE6451">
      <w:pPr>
        <w:rPr>
          <w:rtl/>
          <w:lang w:eastAsia="he-IL"/>
        </w:rPr>
      </w:pPr>
    </w:p>
    <w:p w:rsidR="00DA1059" w:rsidRDefault="00DA1059" w:rsidP="00733D1B">
      <w:pPr>
        <w:rPr>
          <w:rtl/>
          <w:lang w:eastAsia="he-IL"/>
        </w:rPr>
      </w:pPr>
      <w:r>
        <w:rPr>
          <w:rFonts w:hint="cs"/>
          <w:rtl/>
          <w:lang w:eastAsia="he-IL"/>
        </w:rPr>
        <w:t xml:space="preserve">שאלתי מה אתה עושה, לא מה אני עושה. </w:t>
      </w:r>
    </w:p>
    <w:p w:rsidR="00DA1059" w:rsidRDefault="00DA1059" w:rsidP="00733D1B">
      <w:pPr>
        <w:rPr>
          <w:rtl/>
          <w:lang w:eastAsia="he-IL"/>
        </w:rPr>
      </w:pPr>
    </w:p>
    <w:p w:rsidR="00DA1059" w:rsidRDefault="00DA1059" w:rsidP="00733D1B">
      <w:pPr>
        <w:pStyle w:val="-"/>
        <w:keepNext/>
        <w:rPr>
          <w:rtl/>
        </w:rPr>
      </w:pPr>
      <w:bookmarkStart w:id="1537" w:name="ET_speakercontinue_6199_9"/>
      <w:r w:rsidRPr="00381D8E">
        <w:rPr>
          <w:rStyle w:val="TagStyle"/>
          <w:rtl/>
        </w:rPr>
        <w:t xml:space="preserve"> &lt;&lt; דובר_המשך &gt;&gt; </w:t>
      </w:r>
      <w:r>
        <w:rPr>
          <w:rtl/>
        </w:rPr>
        <w:t>שר הבריאות ניצן הורוביץ:</w:t>
      </w:r>
      <w:r w:rsidRPr="00381D8E">
        <w:rPr>
          <w:rStyle w:val="TagStyle"/>
          <w:rtl/>
        </w:rPr>
        <w:t xml:space="preserve"> &lt;&lt; דובר_המשך &gt;&gt;</w:t>
      </w:r>
      <w:r>
        <w:rPr>
          <w:rtl/>
        </w:rPr>
        <w:t xml:space="preserve"> </w:t>
      </w:r>
      <w:bookmarkEnd w:id="1537"/>
    </w:p>
    <w:p w:rsidR="00DA1059" w:rsidRDefault="00DA1059" w:rsidP="00CE6451">
      <w:pPr>
        <w:rPr>
          <w:rtl/>
          <w:lang w:eastAsia="he-IL"/>
        </w:rPr>
      </w:pPr>
    </w:p>
    <w:p w:rsidR="00DA1059" w:rsidRDefault="00DA1059" w:rsidP="00733D1B">
      <w:pPr>
        <w:rPr>
          <w:rtl/>
          <w:lang w:eastAsia="he-IL"/>
        </w:rPr>
      </w:pPr>
      <w:r>
        <w:rPr>
          <w:rFonts w:hint="cs"/>
          <w:rtl/>
          <w:lang w:eastAsia="he-IL"/>
        </w:rPr>
        <w:t xml:space="preserve">לא, אז אני מביא את התקציב, ואתה תוכל לתמוך, ואז יהיה כסף. </w:t>
      </w:r>
    </w:p>
    <w:p w:rsidR="00DA1059" w:rsidRDefault="00DA1059" w:rsidP="00733D1B">
      <w:pPr>
        <w:rPr>
          <w:rtl/>
          <w:lang w:eastAsia="he-IL"/>
        </w:rPr>
      </w:pPr>
    </w:p>
    <w:p w:rsidR="00DA1059" w:rsidRDefault="00DA1059" w:rsidP="00733D1B">
      <w:pPr>
        <w:pStyle w:val="af7"/>
        <w:keepNext/>
        <w:rPr>
          <w:rtl/>
        </w:rPr>
      </w:pPr>
      <w:r w:rsidRPr="008E638C">
        <w:rPr>
          <w:rStyle w:val="TagStyle"/>
          <w:rtl/>
        </w:rPr>
        <w:t xml:space="preserve"> &lt;&lt; יור &gt;&gt; </w:t>
      </w:r>
      <w:r>
        <w:rPr>
          <w:rtl/>
        </w:rPr>
        <w:t>היו"ר אחמד טיבי:</w:t>
      </w:r>
      <w:r w:rsidRPr="008E638C">
        <w:rPr>
          <w:rStyle w:val="TagStyle"/>
          <w:rtl/>
        </w:rPr>
        <w:t xml:space="preserve"> &lt;&lt; יור &gt;&gt;</w:t>
      </w:r>
      <w:r>
        <w:rPr>
          <w:rtl/>
        </w:rPr>
        <w:t xml:space="preserve"> </w:t>
      </w:r>
    </w:p>
    <w:p w:rsidR="00DA1059" w:rsidRDefault="00DA1059" w:rsidP="00CE6451">
      <w:pPr>
        <w:rPr>
          <w:rtl/>
          <w:lang w:eastAsia="he-IL"/>
        </w:rPr>
      </w:pPr>
    </w:p>
    <w:p w:rsidR="00DA1059" w:rsidRPr="008E638C" w:rsidRDefault="00DA1059" w:rsidP="002040A7">
      <w:pPr>
        <w:rPr>
          <w:rtl/>
          <w:lang w:eastAsia="he-IL"/>
        </w:rPr>
      </w:pPr>
      <w:bookmarkStart w:id="1538" w:name="_ETM_Q8_246000"/>
      <w:bookmarkEnd w:id="1538"/>
      <w:r>
        <w:rPr>
          <w:rFonts w:hint="cs"/>
          <w:rtl/>
          <w:lang w:eastAsia="he-IL"/>
        </w:rPr>
        <w:t xml:space="preserve">גדי יברקן </w:t>
      </w:r>
      <w:r w:rsidR="002040A7">
        <w:rPr>
          <w:rFonts w:hint="eastAsia"/>
          <w:rtl/>
          <w:lang w:eastAsia="he-IL"/>
        </w:rPr>
        <w:t xml:space="preserve">– </w:t>
      </w:r>
      <w:r>
        <w:rPr>
          <w:rFonts w:hint="cs"/>
          <w:rtl/>
          <w:lang w:eastAsia="he-IL"/>
        </w:rPr>
        <w:t xml:space="preserve">שאלה נוספת. </w:t>
      </w:r>
      <w:bookmarkStart w:id="1539" w:name="_ETM_Q8_253000"/>
      <w:bookmarkEnd w:id="1539"/>
      <w:r>
        <w:rPr>
          <w:rFonts w:hint="cs"/>
          <w:rtl/>
          <w:lang w:eastAsia="he-IL"/>
        </w:rPr>
        <w:t xml:space="preserve">השר הורוביץ. טעות, טעות, טעות. </w:t>
      </w:r>
    </w:p>
    <w:p w:rsidR="00DA1059" w:rsidRDefault="00DA1059" w:rsidP="00733D1B">
      <w:pPr>
        <w:pStyle w:val="af7"/>
        <w:keepNext/>
        <w:rPr>
          <w:rtl/>
        </w:rPr>
      </w:pPr>
    </w:p>
    <w:p w:rsidR="00DA1059" w:rsidRDefault="00DA1059" w:rsidP="00733D1B">
      <w:pPr>
        <w:pStyle w:val="af6"/>
        <w:keepNext/>
        <w:rPr>
          <w:rtl/>
        </w:rPr>
      </w:pPr>
      <w:bookmarkStart w:id="1540" w:name="_ETM_Q8_257000"/>
      <w:bookmarkStart w:id="1541" w:name="_ETM_Q8_259000"/>
      <w:bookmarkStart w:id="1542" w:name="ET_interruption_קריאות_53"/>
      <w:bookmarkEnd w:id="1540"/>
      <w:bookmarkEnd w:id="1541"/>
      <w:r w:rsidRPr="008E638C">
        <w:rPr>
          <w:rStyle w:val="TagStyle"/>
          <w:rtl/>
        </w:rPr>
        <w:t xml:space="preserve"> &lt;&lt; קריאה &gt;&gt; </w:t>
      </w:r>
      <w:r>
        <w:rPr>
          <w:rtl/>
        </w:rPr>
        <w:t>קריאות:</w:t>
      </w:r>
      <w:r w:rsidRPr="008E638C">
        <w:rPr>
          <w:rStyle w:val="TagStyle"/>
          <w:rtl/>
        </w:rPr>
        <w:t xml:space="preserve"> &lt;&lt; קריאה &gt;&gt;</w:t>
      </w:r>
      <w:r>
        <w:rPr>
          <w:rtl/>
        </w:rPr>
        <w:t xml:space="preserve"> </w:t>
      </w:r>
      <w:bookmarkEnd w:id="1542"/>
    </w:p>
    <w:p w:rsidR="00DA1059" w:rsidRDefault="00DA1059" w:rsidP="00CE6451">
      <w:pPr>
        <w:rPr>
          <w:rtl/>
        </w:rPr>
      </w:pPr>
    </w:p>
    <w:p w:rsidR="00DA1059" w:rsidRDefault="00267305" w:rsidP="00733D1B">
      <w:pPr>
        <w:rPr>
          <w:rtl/>
        </w:rPr>
      </w:pPr>
      <w:bookmarkStart w:id="1543" w:name="_ETM_Q8_260000"/>
      <w:bookmarkEnd w:id="1543"/>
      <w:r>
        <w:rPr>
          <w:rFonts w:hint="cs"/>
          <w:rtl/>
        </w:rPr>
        <w:t>– – –</w:t>
      </w:r>
      <w:r w:rsidR="00DA1059">
        <w:rPr>
          <w:rtl/>
        </w:rPr>
        <w:t xml:space="preserve"> </w:t>
      </w:r>
    </w:p>
    <w:p w:rsidR="00DA1059" w:rsidRDefault="00DA1059" w:rsidP="00733D1B">
      <w:pPr>
        <w:rPr>
          <w:rtl/>
          <w:lang w:eastAsia="he-IL"/>
        </w:rPr>
      </w:pPr>
    </w:p>
    <w:p w:rsidR="00DA1059" w:rsidRDefault="00DA1059" w:rsidP="00733D1B">
      <w:pPr>
        <w:pStyle w:val="af7"/>
        <w:keepNext/>
        <w:rPr>
          <w:rtl/>
        </w:rPr>
      </w:pPr>
      <w:bookmarkStart w:id="1544" w:name="ET_yor_6117_54"/>
      <w:r w:rsidRPr="008E638C">
        <w:rPr>
          <w:rStyle w:val="TagStyle"/>
          <w:rtl/>
        </w:rPr>
        <w:t xml:space="preserve"> &lt;&lt; יור &gt;&gt; </w:t>
      </w:r>
      <w:r>
        <w:rPr>
          <w:rtl/>
        </w:rPr>
        <w:t>היו"ר אחמד טיבי:</w:t>
      </w:r>
      <w:r w:rsidRPr="008E638C">
        <w:rPr>
          <w:rStyle w:val="TagStyle"/>
          <w:rtl/>
        </w:rPr>
        <w:t xml:space="preserve"> &lt;&lt; יור &gt;&gt;</w:t>
      </w:r>
      <w:r>
        <w:rPr>
          <w:rtl/>
        </w:rPr>
        <w:t xml:space="preserve"> </w:t>
      </w:r>
      <w:bookmarkEnd w:id="1544"/>
    </w:p>
    <w:p w:rsidR="00DA1059" w:rsidRDefault="00DA1059" w:rsidP="00CE6451">
      <w:pPr>
        <w:rPr>
          <w:rtl/>
          <w:lang w:eastAsia="he-IL"/>
        </w:rPr>
      </w:pPr>
    </w:p>
    <w:p w:rsidR="00DA1059" w:rsidRPr="008E638C" w:rsidRDefault="00DA1059" w:rsidP="00733D1B">
      <w:pPr>
        <w:rPr>
          <w:rtl/>
          <w:lang w:eastAsia="he-IL"/>
        </w:rPr>
      </w:pPr>
      <w:bookmarkStart w:id="1545" w:name="_ETM_Q8_265000"/>
      <w:bookmarkEnd w:id="1545"/>
      <w:r>
        <w:rPr>
          <w:rFonts w:hint="cs"/>
          <w:rtl/>
          <w:lang w:eastAsia="he-IL"/>
        </w:rPr>
        <w:t xml:space="preserve">יש שר תורן? בבקשה, גדי. בבקשה, </w:t>
      </w:r>
      <w:bookmarkStart w:id="1546" w:name="_ETM_Q8_273000"/>
      <w:bookmarkEnd w:id="1546"/>
      <w:r>
        <w:rPr>
          <w:rFonts w:hint="cs"/>
          <w:rtl/>
          <w:lang w:eastAsia="he-IL"/>
        </w:rPr>
        <w:t xml:space="preserve">תתחיל. </w:t>
      </w:r>
    </w:p>
    <w:p w:rsidR="00DA1059" w:rsidRDefault="00DA1059" w:rsidP="00733D1B">
      <w:pPr>
        <w:rPr>
          <w:rtl/>
          <w:lang w:eastAsia="he-IL"/>
        </w:rPr>
      </w:pPr>
    </w:p>
    <w:p w:rsidR="00DA1059" w:rsidRDefault="00DA1059" w:rsidP="00733D1B">
      <w:pPr>
        <w:pStyle w:val="a5"/>
        <w:keepNext/>
        <w:rPr>
          <w:rtl/>
        </w:rPr>
      </w:pPr>
      <w:bookmarkStart w:id="1547" w:name="ET_speaker_5780_11"/>
      <w:r w:rsidRPr="00381D8E">
        <w:rPr>
          <w:rStyle w:val="TagStyle"/>
          <w:rtl/>
        </w:rPr>
        <w:t xml:space="preserve"> &lt;&lt; דובר &gt;&gt; </w:t>
      </w:r>
      <w:bookmarkStart w:id="1548" w:name="_Toc85113847"/>
      <w:bookmarkStart w:id="1549" w:name="_Toc85116240"/>
      <w:bookmarkStart w:id="1550" w:name="_Toc85116706"/>
      <w:r>
        <w:rPr>
          <w:rtl/>
        </w:rPr>
        <w:t>דסטה גדי יברקן (הליכוד):</w:t>
      </w:r>
      <w:bookmarkEnd w:id="1548"/>
      <w:bookmarkEnd w:id="1549"/>
      <w:bookmarkEnd w:id="1550"/>
      <w:r w:rsidRPr="00381D8E">
        <w:rPr>
          <w:rStyle w:val="TagStyle"/>
          <w:rtl/>
        </w:rPr>
        <w:t xml:space="preserve"> &lt;&lt; דובר &gt;&gt;</w:t>
      </w:r>
      <w:r>
        <w:rPr>
          <w:rtl/>
        </w:rPr>
        <w:t xml:space="preserve"> </w:t>
      </w:r>
      <w:bookmarkEnd w:id="1547"/>
    </w:p>
    <w:p w:rsidR="00DA1059" w:rsidRDefault="00DA1059" w:rsidP="00CE6451">
      <w:pPr>
        <w:rPr>
          <w:rtl/>
          <w:lang w:eastAsia="he-IL"/>
        </w:rPr>
      </w:pPr>
    </w:p>
    <w:p w:rsidR="00DA1059" w:rsidRDefault="00DA1059" w:rsidP="006B2134">
      <w:pPr>
        <w:rPr>
          <w:rtl/>
          <w:lang w:eastAsia="he-IL"/>
        </w:rPr>
      </w:pPr>
      <w:bookmarkStart w:id="1551" w:name="_ETM_Q8_271000"/>
      <w:bookmarkEnd w:id="1551"/>
      <w:r>
        <w:rPr>
          <w:rFonts w:hint="cs"/>
          <w:rtl/>
          <w:lang w:eastAsia="he-IL"/>
        </w:rPr>
        <w:t>אדוני היושב-ראש, כבוד השר, אני רוצה להבהיר למען הגילוי</w:t>
      </w:r>
      <w:bookmarkStart w:id="1552" w:name="_ETM_Q8_276000"/>
      <w:bookmarkEnd w:id="1552"/>
      <w:r>
        <w:rPr>
          <w:rFonts w:hint="cs"/>
          <w:rtl/>
          <w:lang w:eastAsia="he-IL"/>
        </w:rPr>
        <w:t xml:space="preserve"> הנאות </w:t>
      </w:r>
      <w:r>
        <w:rPr>
          <w:rtl/>
          <w:lang w:eastAsia="he-IL"/>
        </w:rPr>
        <w:t>–</w:t>
      </w:r>
      <w:r>
        <w:rPr>
          <w:rFonts w:hint="cs"/>
          <w:rtl/>
          <w:lang w:eastAsia="he-IL"/>
        </w:rPr>
        <w:t xml:space="preserve"> אני בעד חיסונים. אני הייתי חולה, מחלים, וגם קיבלתי חיסון ראשון. אבל מה שמשרד הבריאות עושה כנגד הלא-מתחסנים </w:t>
      </w:r>
      <w:r>
        <w:rPr>
          <w:rFonts w:hint="eastAsia"/>
          <w:rtl/>
          <w:lang w:eastAsia="he-IL"/>
        </w:rPr>
        <w:t>–</w:t>
      </w:r>
      <w:r>
        <w:rPr>
          <w:rFonts w:hint="cs"/>
          <w:rtl/>
          <w:lang w:eastAsia="he-IL"/>
        </w:rPr>
        <w:t xml:space="preserve"> וזכותם הטבעית, חופש בחירה </w:t>
      </w:r>
      <w:r>
        <w:rPr>
          <w:rFonts w:hint="eastAsia"/>
          <w:rtl/>
          <w:lang w:eastAsia="he-IL"/>
        </w:rPr>
        <w:t>–</w:t>
      </w:r>
      <w:r>
        <w:rPr>
          <w:rFonts w:hint="cs"/>
          <w:rtl/>
          <w:lang w:eastAsia="he-IL"/>
        </w:rPr>
        <w:t xml:space="preserve"> ההסתה </w:t>
      </w:r>
      <w:bookmarkStart w:id="1553" w:name="_ETM_Q8_295000"/>
      <w:bookmarkEnd w:id="1553"/>
      <w:r>
        <w:rPr>
          <w:rFonts w:hint="cs"/>
          <w:rtl/>
          <w:lang w:eastAsia="he-IL"/>
        </w:rPr>
        <w:t xml:space="preserve">הנוראית, אנשים </w:t>
      </w:r>
      <w:r w:rsidR="006B2134">
        <w:rPr>
          <w:rFonts w:hint="cs"/>
          <w:rtl/>
          <w:lang w:eastAsia="he-IL"/>
        </w:rPr>
        <w:t xml:space="preserve">עוד </w:t>
      </w:r>
      <w:r>
        <w:rPr>
          <w:rFonts w:hint="cs"/>
          <w:rtl/>
          <w:lang w:eastAsia="he-IL"/>
        </w:rPr>
        <w:t>יירצחו. אני אומר לך. אני</w:t>
      </w:r>
      <w:bookmarkStart w:id="1554" w:name="_ETM_Q8_304000"/>
      <w:bookmarkEnd w:id="1554"/>
      <w:r>
        <w:rPr>
          <w:rFonts w:hint="cs"/>
          <w:rtl/>
          <w:lang w:eastAsia="he-IL"/>
        </w:rPr>
        <w:t xml:space="preserve"> רואה </w:t>
      </w:r>
      <w:proofErr w:type="spellStart"/>
      <w:r>
        <w:rPr>
          <w:rFonts w:hint="cs"/>
          <w:rtl/>
          <w:lang w:eastAsia="he-IL"/>
        </w:rPr>
        <w:t>בפייסבוק</w:t>
      </w:r>
      <w:proofErr w:type="spellEnd"/>
      <w:r>
        <w:rPr>
          <w:rFonts w:hint="cs"/>
          <w:rtl/>
          <w:lang w:eastAsia="he-IL"/>
        </w:rPr>
        <w:t xml:space="preserve"> </w:t>
      </w:r>
      <w:proofErr w:type="spellStart"/>
      <w:r>
        <w:rPr>
          <w:rFonts w:hint="cs"/>
          <w:rtl/>
          <w:lang w:eastAsia="he-IL"/>
        </w:rPr>
        <w:t>ובטוויטר</w:t>
      </w:r>
      <w:proofErr w:type="spellEnd"/>
      <w:r>
        <w:rPr>
          <w:rFonts w:hint="cs"/>
          <w:rtl/>
          <w:lang w:eastAsia="he-IL"/>
        </w:rPr>
        <w:t xml:space="preserve"> הודעות של הורים שמבקשים להחרים את הילדים </w:t>
      </w:r>
      <w:bookmarkStart w:id="1555" w:name="_ETM_Q8_305000"/>
      <w:bookmarkEnd w:id="1555"/>
      <w:r>
        <w:rPr>
          <w:rFonts w:hint="cs"/>
          <w:rtl/>
          <w:lang w:eastAsia="he-IL"/>
        </w:rPr>
        <w:t xml:space="preserve">של כאלה שלא התחסנו. מדינת ישראל צריכה לאפשר גם לאלה שלא התחסנו לחיות כמו בני אדם. לא יכול להיות שאותם אנשים </w:t>
      </w:r>
      <w:bookmarkStart w:id="1556" w:name="_ETM_Q8_321000"/>
      <w:bookmarkEnd w:id="1556"/>
      <w:r>
        <w:rPr>
          <w:rFonts w:hint="cs"/>
          <w:rtl/>
          <w:lang w:eastAsia="he-IL"/>
        </w:rPr>
        <w:t xml:space="preserve">שלא התחסנו יהפכו למצורעים יותר מסוכנים מהקורונה. </w:t>
      </w:r>
    </w:p>
    <w:p w:rsidR="00DA1059" w:rsidRDefault="00DA1059" w:rsidP="00733D1B">
      <w:pPr>
        <w:rPr>
          <w:rtl/>
          <w:lang w:eastAsia="he-IL"/>
        </w:rPr>
      </w:pPr>
    </w:p>
    <w:p w:rsidR="00DA1059" w:rsidRDefault="00DA1059" w:rsidP="00733D1B">
      <w:pPr>
        <w:pStyle w:val="af7"/>
        <w:keepNext/>
        <w:rPr>
          <w:rtl/>
        </w:rPr>
      </w:pPr>
      <w:bookmarkStart w:id="1557" w:name="_ETM_Q8_324000"/>
      <w:bookmarkEnd w:id="1557"/>
      <w:r w:rsidRPr="008E638C">
        <w:rPr>
          <w:rStyle w:val="TagStyle"/>
          <w:rtl/>
        </w:rPr>
        <w:t xml:space="preserve"> &lt;&lt; יור &gt;&gt; </w:t>
      </w:r>
      <w:r>
        <w:rPr>
          <w:rtl/>
        </w:rPr>
        <w:t>היו"ר אחמד טיבי:</w:t>
      </w:r>
      <w:r w:rsidRPr="008E638C">
        <w:rPr>
          <w:rStyle w:val="TagStyle"/>
          <w:rtl/>
        </w:rPr>
        <w:t xml:space="preserve"> &lt;&lt; יור &gt;&gt;</w:t>
      </w:r>
      <w:r>
        <w:rPr>
          <w:rtl/>
        </w:rPr>
        <w:t xml:space="preserve"> </w:t>
      </w:r>
    </w:p>
    <w:p w:rsidR="00DA1059" w:rsidRDefault="00DA1059" w:rsidP="00CE6451">
      <w:pPr>
        <w:rPr>
          <w:rtl/>
          <w:lang w:eastAsia="he-IL"/>
        </w:rPr>
      </w:pPr>
    </w:p>
    <w:p w:rsidR="00DA1059" w:rsidRDefault="00DA1059" w:rsidP="00733D1B">
      <w:pPr>
        <w:rPr>
          <w:rtl/>
          <w:lang w:eastAsia="he-IL"/>
        </w:rPr>
      </w:pPr>
      <w:r>
        <w:rPr>
          <w:rFonts w:hint="cs"/>
          <w:rtl/>
          <w:lang w:eastAsia="he-IL"/>
        </w:rPr>
        <w:t xml:space="preserve">תודה רבה. </w:t>
      </w:r>
    </w:p>
    <w:p w:rsidR="00DA1059" w:rsidRDefault="00DA1059" w:rsidP="00733D1B">
      <w:pPr>
        <w:rPr>
          <w:rtl/>
          <w:lang w:eastAsia="he-IL"/>
        </w:rPr>
      </w:pPr>
    </w:p>
    <w:p w:rsidR="00DA1059" w:rsidRDefault="00DA1059" w:rsidP="00733D1B">
      <w:pPr>
        <w:pStyle w:val="-"/>
        <w:rPr>
          <w:rtl/>
        </w:rPr>
      </w:pPr>
      <w:bookmarkStart w:id="1558" w:name="_ETM_Q8_322000"/>
      <w:bookmarkStart w:id="1559" w:name="ET_speakercontinue_5780_56"/>
      <w:bookmarkEnd w:id="1558"/>
      <w:r w:rsidRPr="002A6486">
        <w:rPr>
          <w:rStyle w:val="TagStyle"/>
          <w:rtl/>
        </w:rPr>
        <w:t xml:space="preserve"> &lt;&lt; דובר_המשך &gt;&gt;</w:t>
      </w:r>
      <w:r w:rsidRPr="008E638C">
        <w:rPr>
          <w:rStyle w:val="TagStyle"/>
          <w:rtl/>
        </w:rPr>
        <w:t xml:space="preserve"> </w:t>
      </w:r>
      <w:r>
        <w:rPr>
          <w:rtl/>
        </w:rPr>
        <w:t>דסטה גדי יברקן (הליכוד):</w:t>
      </w:r>
      <w:r w:rsidRPr="008E638C">
        <w:rPr>
          <w:rStyle w:val="TagStyle"/>
          <w:rtl/>
        </w:rPr>
        <w:t xml:space="preserve"> </w:t>
      </w:r>
      <w:r w:rsidRPr="002A6486">
        <w:rPr>
          <w:rStyle w:val="TagStyle"/>
          <w:rtl/>
        </w:rPr>
        <w:t>&lt;&lt; דובר_המשך &gt;&gt;</w:t>
      </w:r>
      <w:r>
        <w:rPr>
          <w:rStyle w:val="TagStyle"/>
          <w:rtl/>
        </w:rPr>
        <w:t xml:space="preserve"> </w:t>
      </w:r>
      <w:bookmarkEnd w:id="1559"/>
    </w:p>
    <w:p w:rsidR="00DA1059" w:rsidRDefault="00DA1059" w:rsidP="00CE6451">
      <w:pPr>
        <w:rPr>
          <w:rtl/>
          <w:lang w:eastAsia="he-IL"/>
        </w:rPr>
      </w:pPr>
    </w:p>
    <w:p w:rsidR="00DA1059" w:rsidRDefault="00DA1059" w:rsidP="00733D1B">
      <w:pPr>
        <w:rPr>
          <w:rtl/>
          <w:lang w:eastAsia="he-IL"/>
        </w:rPr>
      </w:pPr>
      <w:bookmarkStart w:id="1560" w:name="_ETM_Q8_328000"/>
      <w:bookmarkEnd w:id="1560"/>
      <w:r>
        <w:rPr>
          <w:rFonts w:hint="cs"/>
          <w:rtl/>
          <w:lang w:eastAsia="he-IL"/>
        </w:rPr>
        <w:t xml:space="preserve">אני קרוב בעצמי </w:t>
      </w:r>
      <w:r>
        <w:rPr>
          <w:rtl/>
          <w:lang w:eastAsia="he-IL"/>
        </w:rPr>
        <w:t>–</w:t>
      </w:r>
      <w:r>
        <w:rPr>
          <w:rFonts w:hint="cs"/>
          <w:rtl/>
          <w:lang w:eastAsia="he-IL"/>
        </w:rPr>
        <w:t xml:space="preserve"> </w:t>
      </w:r>
      <w:bookmarkStart w:id="1561" w:name="_ETM_Q8_325000"/>
      <w:bookmarkEnd w:id="1561"/>
      <w:r>
        <w:rPr>
          <w:rFonts w:hint="cs"/>
          <w:rtl/>
          <w:lang w:eastAsia="he-IL"/>
        </w:rPr>
        <w:t xml:space="preserve">באמת, אני אומר לך </w:t>
      </w:r>
      <w:r>
        <w:rPr>
          <w:rtl/>
          <w:lang w:eastAsia="he-IL"/>
        </w:rPr>
        <w:t>–</w:t>
      </w:r>
      <w:r>
        <w:rPr>
          <w:rFonts w:hint="cs"/>
          <w:rtl/>
          <w:lang w:eastAsia="he-IL"/>
        </w:rPr>
        <w:t xml:space="preserve"> למרוד בהוראות שלכם </w:t>
      </w:r>
      <w:bookmarkStart w:id="1562" w:name="_ETM_Q8_331000"/>
      <w:bookmarkEnd w:id="1562"/>
      <w:r>
        <w:rPr>
          <w:rFonts w:hint="cs"/>
          <w:rtl/>
          <w:lang w:eastAsia="he-IL"/>
        </w:rPr>
        <w:t xml:space="preserve">ולא להתחסן בחיסון שני ושלישי. </w:t>
      </w:r>
    </w:p>
    <w:p w:rsidR="00DA1059" w:rsidRDefault="00DA1059" w:rsidP="00733D1B">
      <w:pPr>
        <w:rPr>
          <w:rtl/>
          <w:lang w:eastAsia="he-IL"/>
        </w:rPr>
      </w:pPr>
    </w:p>
    <w:p w:rsidR="00DA1059" w:rsidRDefault="00DA1059" w:rsidP="00733D1B">
      <w:pPr>
        <w:pStyle w:val="af7"/>
        <w:keepNext/>
        <w:rPr>
          <w:rtl/>
        </w:rPr>
      </w:pPr>
      <w:r w:rsidRPr="00381D8E">
        <w:rPr>
          <w:rStyle w:val="TagStyle"/>
          <w:rtl/>
        </w:rPr>
        <w:t xml:space="preserve"> &lt;&lt; יור &gt;&gt; </w:t>
      </w:r>
      <w:r>
        <w:rPr>
          <w:rtl/>
        </w:rPr>
        <w:t>היו"ר אחמד טיבי:</w:t>
      </w:r>
      <w:r w:rsidRPr="00381D8E">
        <w:rPr>
          <w:rStyle w:val="TagStyle"/>
          <w:rtl/>
        </w:rPr>
        <w:t xml:space="preserve"> &lt;&lt; יור &gt;&gt;</w:t>
      </w:r>
      <w:r>
        <w:rPr>
          <w:rtl/>
        </w:rPr>
        <w:t xml:space="preserve"> </w:t>
      </w:r>
    </w:p>
    <w:p w:rsidR="00DA1059" w:rsidRDefault="00DA1059" w:rsidP="00CE6451">
      <w:pPr>
        <w:rPr>
          <w:rtl/>
          <w:lang w:eastAsia="he-IL"/>
        </w:rPr>
      </w:pPr>
    </w:p>
    <w:p w:rsidR="00DA1059" w:rsidRDefault="00DA1059" w:rsidP="00733D1B">
      <w:pPr>
        <w:rPr>
          <w:rtl/>
          <w:lang w:eastAsia="he-IL"/>
        </w:rPr>
      </w:pPr>
      <w:r>
        <w:rPr>
          <w:rFonts w:hint="cs"/>
          <w:rtl/>
          <w:lang w:eastAsia="he-IL"/>
        </w:rPr>
        <w:t xml:space="preserve">היה עדיף שלא תגיד את המשפט הזה. אתה חבר כנסת. </w:t>
      </w:r>
    </w:p>
    <w:p w:rsidR="00DA1059" w:rsidRDefault="00DA1059" w:rsidP="00733D1B">
      <w:pPr>
        <w:rPr>
          <w:rtl/>
          <w:lang w:eastAsia="he-IL"/>
        </w:rPr>
      </w:pPr>
    </w:p>
    <w:p w:rsidR="00DA1059" w:rsidRDefault="00DA1059" w:rsidP="00733D1B">
      <w:pPr>
        <w:pStyle w:val="-"/>
        <w:rPr>
          <w:rtl/>
        </w:rPr>
      </w:pPr>
      <w:bookmarkStart w:id="1563" w:name="ET_speakercontinue_5780_57"/>
      <w:r w:rsidRPr="002A6486">
        <w:rPr>
          <w:rStyle w:val="TagStyle"/>
          <w:rtl/>
        </w:rPr>
        <w:t xml:space="preserve"> &lt;&lt; דובר_המשך &gt;&gt;</w:t>
      </w:r>
      <w:r w:rsidRPr="00057A1A">
        <w:rPr>
          <w:rStyle w:val="TagStyle"/>
          <w:rtl/>
        </w:rPr>
        <w:t xml:space="preserve"> </w:t>
      </w:r>
      <w:r>
        <w:rPr>
          <w:rtl/>
        </w:rPr>
        <w:t>דסטה גדי יברקן (הליכוד):</w:t>
      </w:r>
      <w:r w:rsidRPr="00057A1A">
        <w:rPr>
          <w:rStyle w:val="TagStyle"/>
          <w:rtl/>
        </w:rPr>
        <w:t xml:space="preserve"> </w:t>
      </w:r>
      <w:r w:rsidRPr="002A6486">
        <w:rPr>
          <w:rStyle w:val="TagStyle"/>
          <w:rtl/>
        </w:rPr>
        <w:t>&lt;&lt; דובר_המשך &gt;&gt;</w:t>
      </w:r>
      <w:r>
        <w:rPr>
          <w:rStyle w:val="TagStyle"/>
          <w:rtl/>
        </w:rPr>
        <w:t xml:space="preserve"> </w:t>
      </w:r>
      <w:bookmarkEnd w:id="1563"/>
    </w:p>
    <w:p w:rsidR="00DA1059" w:rsidRDefault="00DA1059" w:rsidP="00CE6451">
      <w:pPr>
        <w:rPr>
          <w:rtl/>
          <w:lang w:eastAsia="he-IL"/>
        </w:rPr>
      </w:pPr>
    </w:p>
    <w:p w:rsidR="00DA1059" w:rsidRDefault="00DA1059" w:rsidP="00733D1B">
      <w:pPr>
        <w:rPr>
          <w:rtl/>
          <w:lang w:eastAsia="he-IL"/>
        </w:rPr>
      </w:pPr>
      <w:r>
        <w:rPr>
          <w:rFonts w:hint="cs"/>
          <w:rtl/>
          <w:lang w:eastAsia="he-IL"/>
        </w:rPr>
        <w:t xml:space="preserve">אנחנו חברי כנסת, אבל יש גם אנשים </w:t>
      </w:r>
      <w:bookmarkStart w:id="1564" w:name="_ETM_Q8_336000"/>
      <w:bookmarkEnd w:id="1564"/>
      <w:r>
        <w:rPr>
          <w:rFonts w:hint="cs"/>
          <w:rtl/>
          <w:lang w:eastAsia="he-IL"/>
        </w:rPr>
        <w:t xml:space="preserve">שחיים. אני בעד חיסון </w:t>
      </w:r>
      <w:r w:rsidR="00267305">
        <w:rPr>
          <w:rFonts w:hint="cs"/>
          <w:rtl/>
          <w:lang w:eastAsia="he-IL"/>
        </w:rPr>
        <w:t>– – –</w:t>
      </w:r>
    </w:p>
    <w:p w:rsidR="00DA1059" w:rsidRDefault="00DA1059" w:rsidP="00733D1B">
      <w:pPr>
        <w:rPr>
          <w:rtl/>
          <w:lang w:eastAsia="he-IL"/>
        </w:rPr>
      </w:pPr>
    </w:p>
    <w:p w:rsidR="00DA1059" w:rsidRDefault="00DA1059" w:rsidP="00733D1B">
      <w:pPr>
        <w:pStyle w:val="af7"/>
        <w:keepNext/>
        <w:rPr>
          <w:rtl/>
        </w:rPr>
      </w:pPr>
      <w:r w:rsidRPr="00381D8E">
        <w:rPr>
          <w:rStyle w:val="TagStyle"/>
          <w:rtl/>
        </w:rPr>
        <w:t xml:space="preserve"> &lt;&lt; יור &gt;&gt; </w:t>
      </w:r>
      <w:r>
        <w:rPr>
          <w:rtl/>
        </w:rPr>
        <w:t>היו"ר אחמד טיבי:</w:t>
      </w:r>
      <w:r w:rsidRPr="00381D8E">
        <w:rPr>
          <w:rStyle w:val="TagStyle"/>
          <w:rtl/>
        </w:rPr>
        <w:t xml:space="preserve"> &lt;&lt; יור &gt;&gt;</w:t>
      </w:r>
      <w:r>
        <w:rPr>
          <w:rtl/>
        </w:rPr>
        <w:t xml:space="preserve"> </w:t>
      </w:r>
    </w:p>
    <w:p w:rsidR="00DA1059" w:rsidRDefault="00DA1059" w:rsidP="00CE6451">
      <w:pPr>
        <w:rPr>
          <w:rtl/>
          <w:lang w:eastAsia="he-IL"/>
        </w:rPr>
      </w:pPr>
    </w:p>
    <w:p w:rsidR="00DA1059" w:rsidRDefault="00DA1059" w:rsidP="00733D1B">
      <w:pPr>
        <w:rPr>
          <w:rtl/>
          <w:lang w:eastAsia="he-IL"/>
        </w:rPr>
      </w:pPr>
      <w:r>
        <w:rPr>
          <w:rFonts w:hint="cs"/>
          <w:rtl/>
          <w:lang w:eastAsia="he-IL"/>
        </w:rPr>
        <w:t xml:space="preserve">למרוד בהוראות משרד הבריאות? על חיסון? זה לא </w:t>
      </w:r>
      <w:bookmarkStart w:id="1565" w:name="_ETM_Q8_344000"/>
      <w:bookmarkEnd w:id="1565"/>
      <w:r>
        <w:rPr>
          <w:rFonts w:hint="cs"/>
          <w:rtl/>
          <w:lang w:eastAsia="he-IL"/>
        </w:rPr>
        <w:t xml:space="preserve">נכון. </w:t>
      </w:r>
    </w:p>
    <w:p w:rsidR="00DA1059" w:rsidRDefault="00DA1059" w:rsidP="00733D1B">
      <w:pPr>
        <w:rPr>
          <w:rtl/>
          <w:lang w:eastAsia="he-IL"/>
        </w:rPr>
      </w:pPr>
    </w:p>
    <w:p w:rsidR="00DA1059" w:rsidRDefault="00DA1059" w:rsidP="00733D1B">
      <w:pPr>
        <w:pStyle w:val="-"/>
        <w:rPr>
          <w:rtl/>
        </w:rPr>
      </w:pPr>
      <w:bookmarkStart w:id="1566" w:name="_ETM_Q8_342000"/>
      <w:bookmarkStart w:id="1567" w:name="ET_speakercontinue_5780_58"/>
      <w:bookmarkEnd w:id="1566"/>
      <w:r w:rsidRPr="002A6486">
        <w:rPr>
          <w:rStyle w:val="TagStyle"/>
          <w:rtl/>
        </w:rPr>
        <w:t xml:space="preserve"> &lt;&lt; דובר_המשך &gt;&gt;</w:t>
      </w:r>
      <w:r w:rsidRPr="00057A1A">
        <w:rPr>
          <w:rStyle w:val="TagStyle"/>
          <w:rtl/>
        </w:rPr>
        <w:t xml:space="preserve"> </w:t>
      </w:r>
      <w:r>
        <w:rPr>
          <w:rtl/>
        </w:rPr>
        <w:t>דסטה גדי יברקן (הליכוד):</w:t>
      </w:r>
      <w:r w:rsidRPr="00057A1A">
        <w:rPr>
          <w:rStyle w:val="TagStyle"/>
          <w:rtl/>
        </w:rPr>
        <w:t xml:space="preserve"> </w:t>
      </w:r>
      <w:r w:rsidRPr="002A6486">
        <w:rPr>
          <w:rStyle w:val="TagStyle"/>
          <w:rtl/>
        </w:rPr>
        <w:t>&lt;&lt; דובר_המשך &gt;&gt;</w:t>
      </w:r>
      <w:r>
        <w:rPr>
          <w:rStyle w:val="TagStyle"/>
          <w:rtl/>
        </w:rPr>
        <w:t xml:space="preserve"> </w:t>
      </w:r>
      <w:bookmarkEnd w:id="1567"/>
    </w:p>
    <w:p w:rsidR="00DA1059" w:rsidRDefault="00DA1059" w:rsidP="00CE6451">
      <w:pPr>
        <w:rPr>
          <w:rtl/>
          <w:lang w:eastAsia="he-IL"/>
        </w:rPr>
      </w:pPr>
    </w:p>
    <w:p w:rsidR="00DA1059" w:rsidRPr="00057A1A" w:rsidRDefault="00DA1059" w:rsidP="00733D1B">
      <w:pPr>
        <w:rPr>
          <w:rtl/>
          <w:lang w:eastAsia="he-IL"/>
        </w:rPr>
      </w:pPr>
      <w:r>
        <w:rPr>
          <w:rFonts w:hint="cs"/>
          <w:rtl/>
          <w:lang w:eastAsia="he-IL"/>
        </w:rPr>
        <w:t>אני בעד חיסונים, אני בעד</w:t>
      </w:r>
      <w:r w:rsidR="006B2134">
        <w:rPr>
          <w:rFonts w:hint="cs"/>
          <w:rtl/>
          <w:lang w:eastAsia="he-IL"/>
        </w:rPr>
        <w:t>,</w:t>
      </w:r>
      <w:r>
        <w:rPr>
          <w:rFonts w:hint="cs"/>
          <w:rtl/>
          <w:lang w:eastAsia="he-IL"/>
        </w:rPr>
        <w:t xml:space="preserve"> ואני התחסנתי. </w:t>
      </w:r>
    </w:p>
    <w:p w:rsidR="00DA1059" w:rsidRDefault="00DA1059" w:rsidP="00733D1B">
      <w:pPr>
        <w:rPr>
          <w:rtl/>
          <w:lang w:eastAsia="he-IL"/>
        </w:rPr>
      </w:pPr>
    </w:p>
    <w:p w:rsidR="00DA1059" w:rsidRDefault="00DA1059" w:rsidP="00733D1B">
      <w:pPr>
        <w:pStyle w:val="-"/>
        <w:rPr>
          <w:rtl/>
        </w:rPr>
      </w:pPr>
      <w:bookmarkStart w:id="1568" w:name="_ETM_Q8_346000"/>
      <w:bookmarkStart w:id="1569" w:name="ET_speakercontinue_6199_59"/>
      <w:bookmarkEnd w:id="1568"/>
      <w:r w:rsidRPr="002A6486">
        <w:rPr>
          <w:rStyle w:val="TagStyle"/>
          <w:rtl/>
        </w:rPr>
        <w:t xml:space="preserve"> &lt;&lt; דובר_המשך &gt;&gt;</w:t>
      </w:r>
      <w:r w:rsidRPr="00057A1A">
        <w:rPr>
          <w:rStyle w:val="TagStyle"/>
          <w:rtl/>
        </w:rPr>
        <w:t xml:space="preserve"> </w:t>
      </w:r>
      <w:r>
        <w:rPr>
          <w:rtl/>
        </w:rPr>
        <w:t>שר הבריאות ניצן הורוביץ:</w:t>
      </w:r>
      <w:r w:rsidRPr="00057A1A">
        <w:rPr>
          <w:rStyle w:val="TagStyle"/>
          <w:rtl/>
        </w:rPr>
        <w:t xml:space="preserve"> </w:t>
      </w:r>
      <w:r w:rsidRPr="002A6486">
        <w:rPr>
          <w:rStyle w:val="TagStyle"/>
          <w:rtl/>
        </w:rPr>
        <w:t>&lt;&lt; דובר_המשך &gt;&gt;</w:t>
      </w:r>
      <w:r>
        <w:rPr>
          <w:rStyle w:val="TagStyle"/>
          <w:rtl/>
        </w:rPr>
        <w:t xml:space="preserve"> </w:t>
      </w:r>
      <w:bookmarkEnd w:id="1569"/>
    </w:p>
    <w:p w:rsidR="00DA1059" w:rsidRDefault="00DA1059" w:rsidP="00CE6451">
      <w:pPr>
        <w:rPr>
          <w:rtl/>
          <w:lang w:eastAsia="he-IL"/>
        </w:rPr>
      </w:pPr>
    </w:p>
    <w:p w:rsidR="00DA1059" w:rsidRPr="00057A1A" w:rsidRDefault="00DA1059" w:rsidP="00733D1B">
      <w:pPr>
        <w:rPr>
          <w:rtl/>
          <w:lang w:eastAsia="he-IL"/>
        </w:rPr>
      </w:pPr>
      <w:r>
        <w:rPr>
          <w:rFonts w:hint="cs"/>
          <w:rtl/>
          <w:lang w:eastAsia="he-IL"/>
        </w:rPr>
        <w:t xml:space="preserve">אז על מה אתה </w:t>
      </w:r>
      <w:bookmarkStart w:id="1570" w:name="_ETM_Q8_349000"/>
      <w:bookmarkEnd w:id="1570"/>
      <w:r>
        <w:rPr>
          <w:rFonts w:hint="cs"/>
          <w:rtl/>
          <w:lang w:eastAsia="he-IL"/>
        </w:rPr>
        <w:t xml:space="preserve">מדבר בכלל? </w:t>
      </w:r>
    </w:p>
    <w:p w:rsidR="00DA1059" w:rsidRDefault="00DA1059" w:rsidP="00733D1B">
      <w:pPr>
        <w:rPr>
          <w:rtl/>
          <w:lang w:eastAsia="he-IL"/>
        </w:rPr>
      </w:pPr>
    </w:p>
    <w:p w:rsidR="00DA1059" w:rsidRDefault="00DA1059" w:rsidP="00733D1B">
      <w:pPr>
        <w:pStyle w:val="-"/>
        <w:rPr>
          <w:rtl/>
        </w:rPr>
      </w:pPr>
      <w:bookmarkStart w:id="1571" w:name="ET_speakercontinue_5780_60"/>
      <w:r w:rsidRPr="002A6486">
        <w:rPr>
          <w:rStyle w:val="TagStyle"/>
          <w:rtl/>
        </w:rPr>
        <w:t xml:space="preserve"> &lt;&lt; דובר_המשך &gt;&gt;</w:t>
      </w:r>
      <w:r w:rsidRPr="00057A1A">
        <w:rPr>
          <w:rStyle w:val="TagStyle"/>
          <w:rtl/>
        </w:rPr>
        <w:t xml:space="preserve"> </w:t>
      </w:r>
      <w:r>
        <w:rPr>
          <w:rtl/>
        </w:rPr>
        <w:t>דסטה גדי יברקן (הליכוד):</w:t>
      </w:r>
      <w:r w:rsidRPr="00057A1A">
        <w:rPr>
          <w:rStyle w:val="TagStyle"/>
          <w:rtl/>
        </w:rPr>
        <w:t xml:space="preserve"> </w:t>
      </w:r>
      <w:r w:rsidRPr="002A6486">
        <w:rPr>
          <w:rStyle w:val="TagStyle"/>
          <w:rtl/>
        </w:rPr>
        <w:t>&lt;&lt; דובר_המשך &gt;&gt;</w:t>
      </w:r>
      <w:r>
        <w:rPr>
          <w:rStyle w:val="TagStyle"/>
          <w:rtl/>
        </w:rPr>
        <w:t xml:space="preserve"> </w:t>
      </w:r>
      <w:bookmarkEnd w:id="1571"/>
    </w:p>
    <w:p w:rsidR="00DA1059" w:rsidRDefault="00DA1059" w:rsidP="00CE6451">
      <w:pPr>
        <w:rPr>
          <w:rtl/>
          <w:lang w:eastAsia="he-IL"/>
        </w:rPr>
      </w:pPr>
    </w:p>
    <w:p w:rsidR="00DA1059" w:rsidRDefault="00DA1059" w:rsidP="00733D1B">
      <w:pPr>
        <w:rPr>
          <w:rtl/>
          <w:lang w:eastAsia="he-IL"/>
        </w:rPr>
      </w:pPr>
      <w:bookmarkStart w:id="1572" w:name="_ETM_Q8_345000"/>
      <w:bookmarkEnd w:id="1572"/>
      <w:r>
        <w:rPr>
          <w:rFonts w:hint="cs"/>
          <w:rtl/>
          <w:lang w:eastAsia="he-IL"/>
        </w:rPr>
        <w:t xml:space="preserve">אני לא מכחיש, אבל בואו תאפשרו לכל </w:t>
      </w:r>
      <w:bookmarkStart w:id="1573" w:name="_ETM_Q8_347000"/>
      <w:bookmarkEnd w:id="1573"/>
      <w:r>
        <w:rPr>
          <w:rFonts w:hint="cs"/>
          <w:rtl/>
          <w:lang w:eastAsia="he-IL"/>
        </w:rPr>
        <w:t xml:space="preserve">מי שלא התחסן גם לחיות פה בכבוד. </w:t>
      </w:r>
    </w:p>
    <w:p w:rsidR="00DA1059" w:rsidRDefault="00DA1059" w:rsidP="00733D1B">
      <w:pPr>
        <w:rPr>
          <w:rtl/>
          <w:lang w:eastAsia="he-IL"/>
        </w:rPr>
      </w:pPr>
      <w:bookmarkStart w:id="1574" w:name="_ETM_Q8_353000"/>
      <w:bookmarkEnd w:id="1574"/>
    </w:p>
    <w:p w:rsidR="00DA1059" w:rsidRDefault="00DA1059" w:rsidP="00733D1B">
      <w:pPr>
        <w:pStyle w:val="-"/>
        <w:rPr>
          <w:rtl/>
        </w:rPr>
      </w:pPr>
      <w:bookmarkStart w:id="1575" w:name="_ETM_Q8_352000"/>
      <w:bookmarkStart w:id="1576" w:name="ET_speakercontinue_6199_62"/>
      <w:bookmarkEnd w:id="1575"/>
      <w:r w:rsidRPr="002A6486">
        <w:rPr>
          <w:rStyle w:val="TagStyle"/>
          <w:rtl/>
        </w:rPr>
        <w:t xml:space="preserve"> &lt;&lt; דובר_המשך &gt;&gt;</w:t>
      </w:r>
      <w:r w:rsidRPr="00057A1A">
        <w:rPr>
          <w:rStyle w:val="TagStyle"/>
          <w:rtl/>
        </w:rPr>
        <w:t xml:space="preserve"> </w:t>
      </w:r>
      <w:r>
        <w:rPr>
          <w:rtl/>
        </w:rPr>
        <w:t>שר הבריאות ניצן הורוביץ:</w:t>
      </w:r>
      <w:r w:rsidRPr="00057A1A">
        <w:rPr>
          <w:rStyle w:val="TagStyle"/>
          <w:rtl/>
        </w:rPr>
        <w:t xml:space="preserve"> </w:t>
      </w:r>
      <w:r w:rsidRPr="002A6486">
        <w:rPr>
          <w:rStyle w:val="TagStyle"/>
          <w:rtl/>
        </w:rPr>
        <w:t>&lt;&lt; דובר_המשך &gt;&gt;</w:t>
      </w:r>
      <w:r>
        <w:rPr>
          <w:rStyle w:val="TagStyle"/>
          <w:rtl/>
        </w:rPr>
        <w:t xml:space="preserve"> </w:t>
      </w:r>
      <w:bookmarkEnd w:id="1576"/>
    </w:p>
    <w:p w:rsidR="00DA1059" w:rsidRDefault="00DA1059" w:rsidP="00CE6451">
      <w:pPr>
        <w:rPr>
          <w:rtl/>
          <w:lang w:eastAsia="he-IL"/>
        </w:rPr>
      </w:pPr>
    </w:p>
    <w:p w:rsidR="00DA1059" w:rsidRDefault="00DA1059" w:rsidP="00733D1B">
      <w:pPr>
        <w:rPr>
          <w:rtl/>
          <w:lang w:eastAsia="he-IL"/>
        </w:rPr>
      </w:pPr>
      <w:r>
        <w:rPr>
          <w:rFonts w:hint="cs"/>
          <w:rtl/>
          <w:lang w:eastAsia="he-IL"/>
        </w:rPr>
        <w:t xml:space="preserve">על מה אתה מדבר בכלל? על מה אתה מדבר? </w:t>
      </w:r>
    </w:p>
    <w:p w:rsidR="006B2134" w:rsidRDefault="006B2134" w:rsidP="00733D1B">
      <w:pPr>
        <w:rPr>
          <w:rtl/>
          <w:lang w:eastAsia="he-IL"/>
        </w:rPr>
      </w:pPr>
    </w:p>
    <w:p w:rsidR="00DA1059" w:rsidRDefault="00DA1059" w:rsidP="00733D1B">
      <w:pPr>
        <w:pStyle w:val="af7"/>
        <w:keepNext/>
        <w:rPr>
          <w:rtl/>
        </w:rPr>
      </w:pPr>
      <w:bookmarkStart w:id="1577" w:name="ET_yor_6117_63"/>
      <w:r w:rsidRPr="00057A1A">
        <w:rPr>
          <w:rStyle w:val="TagStyle"/>
          <w:rtl/>
        </w:rPr>
        <w:t xml:space="preserve"> &lt;&lt; יור &gt;&gt; </w:t>
      </w:r>
      <w:r>
        <w:rPr>
          <w:rtl/>
        </w:rPr>
        <w:t>היו"ר אחמד טיבי:</w:t>
      </w:r>
      <w:r w:rsidRPr="00057A1A">
        <w:rPr>
          <w:rStyle w:val="TagStyle"/>
          <w:rtl/>
        </w:rPr>
        <w:t xml:space="preserve"> &lt;&lt; יור &gt;&gt;</w:t>
      </w:r>
      <w:r>
        <w:rPr>
          <w:rtl/>
        </w:rPr>
        <w:t xml:space="preserve"> </w:t>
      </w:r>
      <w:bookmarkEnd w:id="1577"/>
    </w:p>
    <w:p w:rsidR="00DA1059" w:rsidRDefault="00DA1059" w:rsidP="00CE6451">
      <w:pPr>
        <w:rPr>
          <w:rtl/>
          <w:lang w:eastAsia="he-IL"/>
        </w:rPr>
      </w:pPr>
    </w:p>
    <w:p w:rsidR="00DA1059" w:rsidRDefault="00DA1059" w:rsidP="00733D1B">
      <w:pPr>
        <w:rPr>
          <w:rtl/>
          <w:lang w:eastAsia="he-IL"/>
        </w:rPr>
      </w:pPr>
      <w:bookmarkStart w:id="1578" w:name="_ETM_Q8_350000"/>
      <w:bookmarkEnd w:id="1578"/>
      <w:r>
        <w:rPr>
          <w:rFonts w:hint="cs"/>
          <w:rtl/>
          <w:lang w:eastAsia="he-IL"/>
        </w:rPr>
        <w:t xml:space="preserve">זה משהו אחר, אבל למה למרוד בהוראות? </w:t>
      </w:r>
      <w:bookmarkStart w:id="1579" w:name="_ETM_Q8_356000"/>
      <w:bookmarkEnd w:id="1579"/>
    </w:p>
    <w:p w:rsidR="00DA1059" w:rsidRDefault="00DA1059" w:rsidP="00733D1B">
      <w:pPr>
        <w:rPr>
          <w:rtl/>
          <w:lang w:eastAsia="he-IL"/>
        </w:rPr>
      </w:pPr>
    </w:p>
    <w:p w:rsidR="00DA1059" w:rsidRDefault="00DA1059" w:rsidP="00733D1B">
      <w:pPr>
        <w:pStyle w:val="-"/>
        <w:rPr>
          <w:rtl/>
        </w:rPr>
      </w:pPr>
      <w:bookmarkStart w:id="1580" w:name="_ETM_Q8_358000"/>
      <w:bookmarkStart w:id="1581" w:name="ET_speakercontinue_6199_17"/>
      <w:bookmarkEnd w:id="1580"/>
      <w:r w:rsidRPr="002A6486">
        <w:rPr>
          <w:rStyle w:val="TagStyle"/>
          <w:rtl/>
        </w:rPr>
        <w:t xml:space="preserve"> &lt;&lt; דובר_המשך &gt;&gt;</w:t>
      </w:r>
      <w:r w:rsidRPr="00381D8E">
        <w:rPr>
          <w:rStyle w:val="TagStyle"/>
          <w:rtl/>
        </w:rPr>
        <w:t xml:space="preserve"> </w:t>
      </w:r>
      <w:r>
        <w:rPr>
          <w:rtl/>
        </w:rPr>
        <w:t>שר הבריאות ניצן הורוביץ:</w:t>
      </w:r>
      <w:r w:rsidRPr="00381D8E">
        <w:rPr>
          <w:rStyle w:val="TagStyle"/>
          <w:rtl/>
        </w:rPr>
        <w:t xml:space="preserve"> </w:t>
      </w:r>
      <w:r w:rsidRPr="002A6486">
        <w:rPr>
          <w:rStyle w:val="TagStyle"/>
          <w:rtl/>
        </w:rPr>
        <w:t>&lt;&lt; דובר_המשך &gt;&gt;</w:t>
      </w:r>
      <w:r>
        <w:rPr>
          <w:rStyle w:val="TagStyle"/>
          <w:rtl/>
        </w:rPr>
        <w:t xml:space="preserve"> </w:t>
      </w:r>
      <w:bookmarkEnd w:id="1581"/>
    </w:p>
    <w:p w:rsidR="00DA1059" w:rsidRDefault="00DA1059" w:rsidP="00CE6451">
      <w:pPr>
        <w:rPr>
          <w:rtl/>
          <w:lang w:eastAsia="he-IL"/>
        </w:rPr>
      </w:pPr>
    </w:p>
    <w:p w:rsidR="00DA1059" w:rsidRDefault="00DA1059" w:rsidP="00733D1B">
      <w:pPr>
        <w:rPr>
          <w:rtl/>
          <w:lang w:eastAsia="he-IL"/>
        </w:rPr>
      </w:pPr>
      <w:r>
        <w:rPr>
          <w:rFonts w:hint="cs"/>
          <w:rtl/>
          <w:lang w:eastAsia="he-IL"/>
        </w:rPr>
        <w:t xml:space="preserve">על מה אתה מדבר? אתה בדבריך השגויים והמטעים </w:t>
      </w:r>
      <w:bookmarkStart w:id="1582" w:name="_ETM_Q8_359000"/>
      <w:bookmarkEnd w:id="1582"/>
      <w:r>
        <w:rPr>
          <w:rFonts w:hint="cs"/>
          <w:rtl/>
          <w:lang w:eastAsia="he-IL"/>
        </w:rPr>
        <w:t xml:space="preserve">רק מחריף את המצב ופוגע במי שאתה כביכול רוצה לסייע לו. מישהו מכריח? על מה את מדבר בכלל? </w:t>
      </w:r>
    </w:p>
    <w:p w:rsidR="00DA1059" w:rsidRDefault="00DA1059" w:rsidP="00733D1B">
      <w:pPr>
        <w:rPr>
          <w:rtl/>
          <w:lang w:eastAsia="he-IL"/>
        </w:rPr>
      </w:pPr>
    </w:p>
    <w:p w:rsidR="00DA1059" w:rsidRDefault="00DA1059" w:rsidP="00733D1B">
      <w:pPr>
        <w:pStyle w:val="af7"/>
        <w:keepNext/>
        <w:rPr>
          <w:rtl/>
        </w:rPr>
      </w:pPr>
      <w:bookmarkStart w:id="1583" w:name="ET_yor_6117_65"/>
      <w:r w:rsidRPr="00057A1A">
        <w:rPr>
          <w:rStyle w:val="TagStyle"/>
          <w:rtl/>
        </w:rPr>
        <w:t xml:space="preserve"> &lt;&lt; יור &gt;&gt; </w:t>
      </w:r>
      <w:r>
        <w:rPr>
          <w:rtl/>
        </w:rPr>
        <w:t>היו"ר אחמד טיבי:</w:t>
      </w:r>
      <w:r w:rsidRPr="00057A1A">
        <w:rPr>
          <w:rStyle w:val="TagStyle"/>
          <w:rtl/>
        </w:rPr>
        <w:t xml:space="preserve"> &lt;&lt; יור &gt;&gt;</w:t>
      </w:r>
      <w:r>
        <w:rPr>
          <w:rtl/>
        </w:rPr>
        <w:t xml:space="preserve"> </w:t>
      </w:r>
      <w:bookmarkEnd w:id="1583"/>
    </w:p>
    <w:p w:rsidR="00DA1059" w:rsidRDefault="00DA1059" w:rsidP="00CE6451">
      <w:pPr>
        <w:rPr>
          <w:rtl/>
          <w:lang w:eastAsia="he-IL"/>
        </w:rPr>
      </w:pPr>
    </w:p>
    <w:p w:rsidR="00DA1059" w:rsidRDefault="00DA1059" w:rsidP="00733D1B">
      <w:pPr>
        <w:rPr>
          <w:rtl/>
          <w:lang w:eastAsia="he-IL"/>
        </w:rPr>
      </w:pPr>
      <w:bookmarkStart w:id="1584" w:name="_ETM_Q8_368000"/>
      <w:bookmarkEnd w:id="1584"/>
      <w:r>
        <w:rPr>
          <w:rFonts w:hint="cs"/>
          <w:rtl/>
          <w:lang w:eastAsia="he-IL"/>
        </w:rPr>
        <w:t xml:space="preserve">דקה. השר הורוביץ. מלכיאלי, תפדל. </w:t>
      </w:r>
    </w:p>
    <w:p w:rsidR="00DA1059" w:rsidRDefault="00DA1059" w:rsidP="00733D1B">
      <w:pPr>
        <w:rPr>
          <w:rtl/>
          <w:lang w:eastAsia="he-IL"/>
        </w:rPr>
      </w:pPr>
    </w:p>
    <w:p w:rsidR="00DA1059" w:rsidRDefault="00DA1059" w:rsidP="00733D1B">
      <w:pPr>
        <w:pStyle w:val="-"/>
        <w:rPr>
          <w:rtl/>
        </w:rPr>
      </w:pPr>
      <w:bookmarkStart w:id="1585" w:name="_ETM_Q8_371000"/>
      <w:bookmarkStart w:id="1586" w:name="ET_speakercontinue_6199_66"/>
      <w:bookmarkEnd w:id="1585"/>
      <w:r w:rsidRPr="002A6486">
        <w:rPr>
          <w:rStyle w:val="TagStyle"/>
          <w:rtl/>
        </w:rPr>
        <w:t xml:space="preserve"> &lt;&lt; דובר_המשך &gt;&gt;</w:t>
      </w:r>
      <w:r w:rsidRPr="00057A1A">
        <w:rPr>
          <w:rStyle w:val="TagStyle"/>
          <w:rtl/>
        </w:rPr>
        <w:t xml:space="preserve"> </w:t>
      </w:r>
      <w:r>
        <w:rPr>
          <w:rtl/>
        </w:rPr>
        <w:t>שר הבריאות ניצן הורוביץ:</w:t>
      </w:r>
      <w:r w:rsidRPr="00057A1A">
        <w:rPr>
          <w:rStyle w:val="TagStyle"/>
          <w:rtl/>
        </w:rPr>
        <w:t xml:space="preserve"> </w:t>
      </w:r>
      <w:r w:rsidRPr="002A6486">
        <w:rPr>
          <w:rStyle w:val="TagStyle"/>
          <w:rtl/>
        </w:rPr>
        <w:t>&lt;&lt; דובר_המשך &gt;&gt;</w:t>
      </w:r>
      <w:r>
        <w:rPr>
          <w:rStyle w:val="TagStyle"/>
          <w:rtl/>
        </w:rPr>
        <w:t xml:space="preserve"> </w:t>
      </w:r>
      <w:bookmarkEnd w:id="1586"/>
    </w:p>
    <w:p w:rsidR="00DA1059" w:rsidRDefault="00DA1059" w:rsidP="00CE6451">
      <w:pPr>
        <w:rPr>
          <w:rtl/>
          <w:lang w:eastAsia="he-IL"/>
        </w:rPr>
      </w:pPr>
    </w:p>
    <w:p w:rsidR="00DA1059" w:rsidRDefault="00DA1059" w:rsidP="00733D1B">
      <w:pPr>
        <w:rPr>
          <w:rtl/>
          <w:lang w:eastAsia="he-IL"/>
        </w:rPr>
      </w:pPr>
      <w:bookmarkStart w:id="1587" w:name="_ETM_Q8_367000"/>
      <w:bookmarkEnd w:id="1587"/>
      <w:r>
        <w:rPr>
          <w:rFonts w:hint="cs"/>
          <w:rtl/>
          <w:lang w:eastAsia="he-IL"/>
        </w:rPr>
        <w:t xml:space="preserve">באמת, על מה אתה מדבר? על מה אתה </w:t>
      </w:r>
      <w:bookmarkStart w:id="1588" w:name="_ETM_Q8_373000"/>
      <w:bookmarkEnd w:id="1588"/>
      <w:r>
        <w:rPr>
          <w:rFonts w:hint="cs"/>
          <w:rtl/>
          <w:lang w:eastAsia="he-IL"/>
        </w:rPr>
        <w:t xml:space="preserve">מדבר? תפסיק עם זה, באמת. חסר אחריות. הרי עכשיו </w:t>
      </w:r>
      <w:r>
        <w:rPr>
          <w:rtl/>
          <w:lang w:eastAsia="he-IL"/>
        </w:rPr>
        <w:t>–</w:t>
      </w:r>
      <w:r>
        <w:rPr>
          <w:rFonts w:hint="cs"/>
          <w:rtl/>
          <w:lang w:eastAsia="he-IL"/>
        </w:rPr>
        <w:t xml:space="preserve"> תפסיק, שמעתי אותך. שמעתי אותך, מותר לך, אבל מותר לי לענות לך. חסר אחריות שכמוך.</w:t>
      </w:r>
    </w:p>
    <w:p w:rsidR="00DA1059" w:rsidRPr="00057A1A" w:rsidRDefault="00DA1059" w:rsidP="00733D1B">
      <w:pPr>
        <w:rPr>
          <w:rtl/>
          <w:lang w:eastAsia="he-IL"/>
        </w:rPr>
      </w:pPr>
      <w:bookmarkStart w:id="1589" w:name="_ETM_Q8_372000"/>
      <w:bookmarkEnd w:id="1589"/>
    </w:p>
    <w:p w:rsidR="00DA1059" w:rsidRDefault="00DA1059" w:rsidP="00733D1B">
      <w:pPr>
        <w:pStyle w:val="af6"/>
        <w:rPr>
          <w:rtl/>
        </w:rPr>
      </w:pPr>
      <w:bookmarkStart w:id="1590" w:name="_ETM_Q8_365000"/>
      <w:bookmarkStart w:id="1591" w:name="ET_interruption_5780_64"/>
      <w:bookmarkEnd w:id="1590"/>
      <w:r w:rsidRPr="00D85816">
        <w:rPr>
          <w:rStyle w:val="TagStyle"/>
          <w:rtl/>
        </w:rPr>
        <w:t xml:space="preserve"> &lt;&lt; קריאה &gt;&gt;</w:t>
      </w:r>
      <w:r w:rsidRPr="00057A1A">
        <w:rPr>
          <w:rStyle w:val="TagStyle"/>
          <w:rtl/>
        </w:rPr>
        <w:t xml:space="preserve"> </w:t>
      </w:r>
      <w:r>
        <w:rPr>
          <w:rtl/>
        </w:rPr>
        <w:t>דסטה גדי יברקן (הליכוד):</w:t>
      </w:r>
      <w:r w:rsidRPr="00057A1A">
        <w:rPr>
          <w:rStyle w:val="TagStyle"/>
          <w:rtl/>
        </w:rPr>
        <w:t xml:space="preserve"> </w:t>
      </w:r>
      <w:r w:rsidRPr="00D85816">
        <w:rPr>
          <w:rStyle w:val="TagStyle"/>
          <w:rtl/>
        </w:rPr>
        <w:t>&lt;&lt; קריאה &gt;&gt;</w:t>
      </w:r>
      <w:r>
        <w:rPr>
          <w:rStyle w:val="TagStyle"/>
          <w:rtl/>
        </w:rPr>
        <w:t xml:space="preserve"> </w:t>
      </w:r>
      <w:bookmarkEnd w:id="1591"/>
    </w:p>
    <w:p w:rsidR="00DA1059" w:rsidRDefault="00DA1059" w:rsidP="00733D1B">
      <w:pPr>
        <w:rPr>
          <w:rtl/>
          <w:lang w:eastAsia="he-IL"/>
        </w:rPr>
      </w:pPr>
      <w:bookmarkStart w:id="1592" w:name="_ETM_Q8_363000"/>
      <w:bookmarkEnd w:id="1592"/>
    </w:p>
    <w:p w:rsidR="00DA1059" w:rsidRDefault="00DA1059" w:rsidP="00733D1B">
      <w:pPr>
        <w:rPr>
          <w:rtl/>
          <w:lang w:eastAsia="he-IL"/>
        </w:rPr>
      </w:pPr>
      <w:r>
        <w:rPr>
          <w:rFonts w:hint="cs"/>
          <w:rtl/>
          <w:lang w:eastAsia="he-IL"/>
        </w:rPr>
        <w:t xml:space="preserve">חסר אחריות זה מי שגורם ל-100 מיליון אנשים כמעט </w:t>
      </w:r>
      <w:r w:rsidR="00267305">
        <w:rPr>
          <w:rFonts w:hint="cs"/>
          <w:rtl/>
          <w:lang w:eastAsia="he-IL"/>
        </w:rPr>
        <w:t>– – –</w:t>
      </w:r>
    </w:p>
    <w:p w:rsidR="00DA1059" w:rsidRDefault="00DA1059" w:rsidP="00733D1B">
      <w:pPr>
        <w:rPr>
          <w:rtl/>
          <w:lang w:eastAsia="he-IL"/>
        </w:rPr>
      </w:pPr>
    </w:p>
    <w:p w:rsidR="00DA1059" w:rsidRDefault="00DA1059" w:rsidP="00733D1B">
      <w:pPr>
        <w:pStyle w:val="-"/>
        <w:keepNext/>
        <w:rPr>
          <w:rtl/>
        </w:rPr>
      </w:pPr>
      <w:bookmarkStart w:id="1593" w:name="ET_speakercontinue_6199_18"/>
      <w:r w:rsidRPr="00381D8E">
        <w:rPr>
          <w:rStyle w:val="TagStyle"/>
          <w:rtl/>
        </w:rPr>
        <w:t xml:space="preserve"> &lt;&lt; דובר_המשך &gt;&gt; </w:t>
      </w:r>
      <w:r>
        <w:rPr>
          <w:rtl/>
        </w:rPr>
        <w:t>שר הבריאות ניצן הורוביץ:</w:t>
      </w:r>
      <w:r w:rsidRPr="00381D8E">
        <w:rPr>
          <w:rStyle w:val="TagStyle"/>
          <w:rtl/>
        </w:rPr>
        <w:t xml:space="preserve"> &lt;&lt; דובר_המשך &gt;&gt;</w:t>
      </w:r>
      <w:r>
        <w:rPr>
          <w:rtl/>
        </w:rPr>
        <w:t xml:space="preserve"> </w:t>
      </w:r>
      <w:bookmarkEnd w:id="1593"/>
    </w:p>
    <w:p w:rsidR="00DA1059" w:rsidRDefault="00DA1059" w:rsidP="00CE6451">
      <w:pPr>
        <w:rPr>
          <w:rtl/>
          <w:lang w:eastAsia="he-IL"/>
        </w:rPr>
      </w:pPr>
    </w:p>
    <w:p w:rsidR="00DA1059" w:rsidRDefault="00DA1059" w:rsidP="00733D1B">
      <w:pPr>
        <w:rPr>
          <w:rtl/>
          <w:lang w:eastAsia="he-IL"/>
        </w:rPr>
      </w:pPr>
      <w:r>
        <w:rPr>
          <w:rFonts w:hint="cs"/>
          <w:rtl/>
          <w:lang w:eastAsia="he-IL"/>
        </w:rPr>
        <w:t xml:space="preserve">זה דברים מהסוג שאתה מדבר, זה דברים מהסוג שאתה </w:t>
      </w:r>
      <w:bookmarkStart w:id="1594" w:name="_ETM_Q8_386000"/>
      <w:bookmarkEnd w:id="1594"/>
      <w:r>
        <w:rPr>
          <w:rFonts w:hint="cs"/>
          <w:rtl/>
          <w:lang w:eastAsia="he-IL"/>
        </w:rPr>
        <w:t xml:space="preserve">מדבר. תתבייש לך. </w:t>
      </w:r>
    </w:p>
    <w:p w:rsidR="00DA1059" w:rsidRDefault="00DA1059" w:rsidP="00733D1B">
      <w:pPr>
        <w:rPr>
          <w:rtl/>
          <w:lang w:eastAsia="he-IL"/>
        </w:rPr>
      </w:pPr>
    </w:p>
    <w:p w:rsidR="00DA1059" w:rsidRDefault="00DA1059" w:rsidP="00733D1B">
      <w:pPr>
        <w:pStyle w:val="af6"/>
        <w:rPr>
          <w:rtl/>
        </w:rPr>
      </w:pPr>
      <w:bookmarkStart w:id="1595" w:name="_ETM_Q8_390000"/>
      <w:bookmarkStart w:id="1596" w:name="ET_interruption_5780_67"/>
      <w:bookmarkEnd w:id="1595"/>
      <w:r w:rsidRPr="00D85816">
        <w:rPr>
          <w:rStyle w:val="TagStyle"/>
          <w:rtl/>
        </w:rPr>
        <w:t xml:space="preserve"> &lt;&lt; קריאה &gt;&gt;</w:t>
      </w:r>
      <w:r w:rsidRPr="00057A1A">
        <w:rPr>
          <w:rStyle w:val="TagStyle"/>
          <w:rtl/>
        </w:rPr>
        <w:t xml:space="preserve"> </w:t>
      </w:r>
      <w:r>
        <w:rPr>
          <w:rtl/>
        </w:rPr>
        <w:t>דסטה גדי יברקן (הליכוד):</w:t>
      </w:r>
      <w:r w:rsidRPr="00057A1A">
        <w:rPr>
          <w:rStyle w:val="TagStyle"/>
          <w:rtl/>
        </w:rPr>
        <w:t xml:space="preserve"> </w:t>
      </w:r>
      <w:r w:rsidRPr="00D85816">
        <w:rPr>
          <w:rStyle w:val="TagStyle"/>
          <w:rtl/>
        </w:rPr>
        <w:t>&lt;&lt; קריאה &gt;&gt;</w:t>
      </w:r>
      <w:r>
        <w:rPr>
          <w:rStyle w:val="TagStyle"/>
          <w:rtl/>
        </w:rPr>
        <w:t xml:space="preserve"> </w:t>
      </w:r>
      <w:bookmarkEnd w:id="1596"/>
    </w:p>
    <w:p w:rsidR="00DA1059" w:rsidRDefault="00DA1059" w:rsidP="00CE6451">
      <w:pPr>
        <w:rPr>
          <w:rtl/>
          <w:lang w:eastAsia="he-IL"/>
        </w:rPr>
      </w:pPr>
    </w:p>
    <w:p w:rsidR="00DA1059" w:rsidRPr="00057A1A" w:rsidRDefault="00DA1059" w:rsidP="00733D1B">
      <w:pPr>
        <w:rPr>
          <w:rtl/>
          <w:lang w:eastAsia="he-IL"/>
        </w:rPr>
      </w:pPr>
      <w:bookmarkStart w:id="1597" w:name="_ETM_Q8_387000"/>
      <w:bookmarkEnd w:id="1597"/>
      <w:r>
        <w:rPr>
          <w:rFonts w:hint="cs"/>
          <w:rtl/>
          <w:lang w:eastAsia="he-IL"/>
        </w:rPr>
        <w:t xml:space="preserve">אני צריך להתבייש? אתה צריך להתבייש </w:t>
      </w:r>
      <w:r w:rsidR="00267305">
        <w:rPr>
          <w:rFonts w:hint="cs"/>
          <w:rtl/>
          <w:lang w:eastAsia="he-IL"/>
        </w:rPr>
        <w:t>– – –</w:t>
      </w:r>
    </w:p>
    <w:p w:rsidR="00DA1059" w:rsidRDefault="00DA1059" w:rsidP="00733D1B">
      <w:pPr>
        <w:rPr>
          <w:rtl/>
          <w:lang w:eastAsia="he-IL"/>
        </w:rPr>
      </w:pPr>
    </w:p>
    <w:p w:rsidR="00DA1059" w:rsidRDefault="00DA1059" w:rsidP="00733D1B">
      <w:pPr>
        <w:pStyle w:val="-"/>
        <w:keepNext/>
        <w:rPr>
          <w:rtl/>
        </w:rPr>
      </w:pPr>
      <w:bookmarkStart w:id="1598" w:name="ET_speakercontinue_6199_19"/>
      <w:r w:rsidRPr="00381D8E">
        <w:rPr>
          <w:rStyle w:val="TagStyle"/>
          <w:rtl/>
        </w:rPr>
        <w:t xml:space="preserve"> &lt;&lt; דובר_המשך &gt;&gt; </w:t>
      </w:r>
      <w:r>
        <w:rPr>
          <w:rtl/>
        </w:rPr>
        <w:t>שר הבריאות ניצן הורוביץ:</w:t>
      </w:r>
      <w:r w:rsidRPr="00381D8E">
        <w:rPr>
          <w:rStyle w:val="TagStyle"/>
          <w:rtl/>
        </w:rPr>
        <w:t xml:space="preserve"> &lt;&lt; דובר_המשך &gt;&gt;</w:t>
      </w:r>
      <w:r>
        <w:rPr>
          <w:rtl/>
        </w:rPr>
        <w:t xml:space="preserve"> </w:t>
      </w:r>
      <w:bookmarkEnd w:id="1598"/>
    </w:p>
    <w:p w:rsidR="00DA1059" w:rsidRDefault="00DA1059" w:rsidP="00CE6451">
      <w:pPr>
        <w:rPr>
          <w:rtl/>
          <w:lang w:eastAsia="he-IL"/>
        </w:rPr>
      </w:pPr>
    </w:p>
    <w:p w:rsidR="00DA1059" w:rsidRDefault="00DA1059" w:rsidP="00733D1B">
      <w:pPr>
        <w:rPr>
          <w:rtl/>
          <w:lang w:eastAsia="he-IL"/>
        </w:rPr>
      </w:pPr>
      <w:bookmarkStart w:id="1599" w:name="_ETM_Q8_392000"/>
      <w:bookmarkEnd w:id="1599"/>
      <w:r>
        <w:rPr>
          <w:rFonts w:hint="cs"/>
          <w:rtl/>
          <w:lang w:eastAsia="he-IL"/>
        </w:rPr>
        <w:t xml:space="preserve">עכשיו בבתי החולים, עכשיו בבתי החולים </w:t>
      </w:r>
      <w:r w:rsidR="00267305">
        <w:rPr>
          <w:rFonts w:hint="cs"/>
          <w:rtl/>
          <w:lang w:eastAsia="he-IL"/>
        </w:rPr>
        <w:t>– – –</w:t>
      </w:r>
    </w:p>
    <w:p w:rsidR="00DA1059" w:rsidRDefault="00DA1059" w:rsidP="00733D1B">
      <w:pPr>
        <w:rPr>
          <w:rtl/>
          <w:lang w:eastAsia="he-IL"/>
        </w:rPr>
      </w:pPr>
    </w:p>
    <w:p w:rsidR="00DA1059" w:rsidRDefault="00DA1059" w:rsidP="00733D1B">
      <w:pPr>
        <w:pStyle w:val="af6"/>
        <w:rPr>
          <w:rtl/>
        </w:rPr>
      </w:pPr>
      <w:bookmarkStart w:id="1600" w:name="_ETM_Q8_391000"/>
      <w:bookmarkStart w:id="1601" w:name="ET_interruption_5780_68"/>
      <w:bookmarkEnd w:id="1600"/>
      <w:r w:rsidRPr="00D85816">
        <w:rPr>
          <w:rStyle w:val="TagStyle"/>
          <w:rtl/>
        </w:rPr>
        <w:t xml:space="preserve"> &lt;&lt; קריאה &gt;&gt;</w:t>
      </w:r>
      <w:r w:rsidRPr="00057A1A">
        <w:rPr>
          <w:rStyle w:val="TagStyle"/>
          <w:rtl/>
        </w:rPr>
        <w:t xml:space="preserve"> </w:t>
      </w:r>
      <w:r>
        <w:rPr>
          <w:rtl/>
        </w:rPr>
        <w:t>דסטה גדי יברקן (הליכוד):</w:t>
      </w:r>
      <w:r w:rsidRPr="00057A1A">
        <w:rPr>
          <w:rStyle w:val="TagStyle"/>
          <w:rtl/>
        </w:rPr>
        <w:t xml:space="preserve"> </w:t>
      </w:r>
      <w:r w:rsidRPr="00D85816">
        <w:rPr>
          <w:rStyle w:val="TagStyle"/>
          <w:rtl/>
        </w:rPr>
        <w:t>&lt;&lt; קריאה &gt;&gt;</w:t>
      </w:r>
      <w:r>
        <w:rPr>
          <w:rStyle w:val="TagStyle"/>
          <w:rtl/>
        </w:rPr>
        <w:t xml:space="preserve"> </w:t>
      </w:r>
      <w:bookmarkEnd w:id="1601"/>
    </w:p>
    <w:p w:rsidR="00DA1059" w:rsidRDefault="00DA1059" w:rsidP="00CE6451">
      <w:pPr>
        <w:rPr>
          <w:rtl/>
          <w:lang w:eastAsia="he-IL"/>
        </w:rPr>
      </w:pPr>
    </w:p>
    <w:p w:rsidR="00DA1059" w:rsidRDefault="00DA1059" w:rsidP="00733D1B">
      <w:pPr>
        <w:rPr>
          <w:rtl/>
          <w:lang w:eastAsia="he-IL"/>
        </w:rPr>
      </w:pPr>
      <w:bookmarkStart w:id="1602" w:name="_ETM_Q8_393000"/>
      <w:bookmarkEnd w:id="1602"/>
      <w:r>
        <w:rPr>
          <w:rFonts w:hint="cs"/>
          <w:rtl/>
          <w:lang w:eastAsia="he-IL"/>
        </w:rPr>
        <w:t xml:space="preserve">אני בעד חיסון, אני התחסנתי חיסון ראשון. </w:t>
      </w:r>
    </w:p>
    <w:p w:rsidR="00DA1059" w:rsidRDefault="00DA1059" w:rsidP="00733D1B">
      <w:pPr>
        <w:rPr>
          <w:rtl/>
          <w:lang w:eastAsia="he-IL"/>
        </w:rPr>
      </w:pPr>
    </w:p>
    <w:p w:rsidR="00DA1059" w:rsidRDefault="00DA1059" w:rsidP="00733D1B">
      <w:pPr>
        <w:pStyle w:val="-"/>
        <w:rPr>
          <w:rtl/>
        </w:rPr>
      </w:pPr>
      <w:bookmarkStart w:id="1603" w:name="ET_speakercontinue_6199_69"/>
      <w:r w:rsidRPr="002A6486">
        <w:rPr>
          <w:rStyle w:val="TagStyle"/>
          <w:rtl/>
        </w:rPr>
        <w:t xml:space="preserve"> &lt;&lt; דובר_המשך &gt;&gt;</w:t>
      </w:r>
      <w:r w:rsidRPr="00057A1A">
        <w:rPr>
          <w:rStyle w:val="TagStyle"/>
          <w:rtl/>
        </w:rPr>
        <w:t xml:space="preserve"> </w:t>
      </w:r>
      <w:r>
        <w:rPr>
          <w:rtl/>
        </w:rPr>
        <w:t>שר הבריאות ניצן הורוביץ:</w:t>
      </w:r>
      <w:r w:rsidRPr="00057A1A">
        <w:rPr>
          <w:rStyle w:val="TagStyle"/>
          <w:rtl/>
        </w:rPr>
        <w:t xml:space="preserve"> </w:t>
      </w:r>
      <w:r w:rsidRPr="002A6486">
        <w:rPr>
          <w:rStyle w:val="TagStyle"/>
          <w:rtl/>
        </w:rPr>
        <w:t>&lt;&lt; דובר_המשך &gt;&gt;</w:t>
      </w:r>
      <w:r>
        <w:rPr>
          <w:rStyle w:val="TagStyle"/>
          <w:rtl/>
        </w:rPr>
        <w:t xml:space="preserve"> </w:t>
      </w:r>
      <w:bookmarkEnd w:id="1603"/>
    </w:p>
    <w:p w:rsidR="00DA1059" w:rsidRDefault="00DA1059" w:rsidP="00CE6451">
      <w:pPr>
        <w:rPr>
          <w:rtl/>
          <w:lang w:eastAsia="he-IL"/>
        </w:rPr>
      </w:pPr>
    </w:p>
    <w:p w:rsidR="00DA1059" w:rsidRDefault="00DA1059" w:rsidP="00733D1B">
      <w:pPr>
        <w:rPr>
          <w:rtl/>
          <w:lang w:eastAsia="he-IL"/>
        </w:rPr>
      </w:pPr>
      <w:r>
        <w:rPr>
          <w:rFonts w:hint="cs"/>
          <w:rtl/>
          <w:lang w:eastAsia="he-IL"/>
        </w:rPr>
        <w:t xml:space="preserve">אז תשב בשקט. אז תשב בשקט. </w:t>
      </w:r>
    </w:p>
    <w:p w:rsidR="00DA1059" w:rsidRDefault="00DA1059" w:rsidP="00733D1B">
      <w:pPr>
        <w:rPr>
          <w:rtl/>
          <w:lang w:eastAsia="he-IL"/>
        </w:rPr>
      </w:pPr>
    </w:p>
    <w:p w:rsidR="00DA1059" w:rsidRDefault="00DA1059" w:rsidP="00733D1B">
      <w:pPr>
        <w:pStyle w:val="af6"/>
        <w:rPr>
          <w:rtl/>
        </w:rPr>
      </w:pPr>
      <w:bookmarkStart w:id="1604" w:name="ET_interruption_5780_70"/>
      <w:r w:rsidRPr="00D85816">
        <w:rPr>
          <w:rStyle w:val="TagStyle"/>
          <w:rtl/>
        </w:rPr>
        <w:t xml:space="preserve"> &lt;&lt; קריאה &gt;&gt;</w:t>
      </w:r>
      <w:r w:rsidRPr="00057A1A">
        <w:rPr>
          <w:rStyle w:val="TagStyle"/>
          <w:rtl/>
        </w:rPr>
        <w:t xml:space="preserve"> </w:t>
      </w:r>
      <w:r>
        <w:rPr>
          <w:rtl/>
        </w:rPr>
        <w:t>דסטה גדי יברקן (הליכוד):</w:t>
      </w:r>
      <w:r w:rsidRPr="00057A1A">
        <w:rPr>
          <w:rStyle w:val="TagStyle"/>
          <w:rtl/>
        </w:rPr>
        <w:t xml:space="preserve"> </w:t>
      </w:r>
      <w:r w:rsidRPr="00D85816">
        <w:rPr>
          <w:rStyle w:val="TagStyle"/>
          <w:rtl/>
        </w:rPr>
        <w:t>&lt;&lt; קריאה &gt;&gt;</w:t>
      </w:r>
      <w:r>
        <w:rPr>
          <w:rStyle w:val="TagStyle"/>
          <w:rtl/>
        </w:rPr>
        <w:t xml:space="preserve"> </w:t>
      </w:r>
      <w:bookmarkEnd w:id="1604"/>
    </w:p>
    <w:p w:rsidR="00DA1059" w:rsidRDefault="00DA1059" w:rsidP="00CE6451">
      <w:pPr>
        <w:rPr>
          <w:rtl/>
          <w:lang w:eastAsia="he-IL"/>
        </w:rPr>
      </w:pPr>
    </w:p>
    <w:p w:rsidR="00DA1059" w:rsidRDefault="00DA1059" w:rsidP="00733D1B">
      <w:pPr>
        <w:rPr>
          <w:rtl/>
          <w:lang w:eastAsia="he-IL"/>
        </w:rPr>
      </w:pPr>
      <w:r>
        <w:rPr>
          <w:rFonts w:hint="cs"/>
          <w:rtl/>
          <w:lang w:eastAsia="he-IL"/>
        </w:rPr>
        <w:t xml:space="preserve">אני לא אשב בשקט, אתה תשב בשקט. </w:t>
      </w:r>
    </w:p>
    <w:p w:rsidR="00DA1059" w:rsidRPr="00057A1A" w:rsidRDefault="00DA1059" w:rsidP="00733D1B">
      <w:pPr>
        <w:rPr>
          <w:rtl/>
          <w:lang w:eastAsia="he-IL"/>
        </w:rPr>
      </w:pPr>
      <w:bookmarkStart w:id="1605" w:name="_ETM_Q8_397000"/>
      <w:bookmarkEnd w:id="1605"/>
    </w:p>
    <w:p w:rsidR="00DA1059" w:rsidRDefault="00DA1059" w:rsidP="00733D1B">
      <w:pPr>
        <w:pStyle w:val="-"/>
        <w:rPr>
          <w:rtl/>
        </w:rPr>
      </w:pPr>
      <w:bookmarkStart w:id="1606" w:name="ET_speakercontinue_6199_71"/>
      <w:r w:rsidRPr="002A6486">
        <w:rPr>
          <w:rStyle w:val="TagStyle"/>
          <w:rtl/>
        </w:rPr>
        <w:t xml:space="preserve"> &lt;&lt; דובר_המשך &gt;&gt;</w:t>
      </w:r>
      <w:r w:rsidRPr="00057A1A">
        <w:rPr>
          <w:rStyle w:val="TagStyle"/>
          <w:rtl/>
        </w:rPr>
        <w:t xml:space="preserve"> </w:t>
      </w:r>
      <w:r>
        <w:rPr>
          <w:rtl/>
        </w:rPr>
        <w:t>שר הבריאות ניצן הורוביץ:</w:t>
      </w:r>
      <w:r w:rsidRPr="00057A1A">
        <w:rPr>
          <w:rStyle w:val="TagStyle"/>
          <w:rtl/>
        </w:rPr>
        <w:t xml:space="preserve"> </w:t>
      </w:r>
      <w:r w:rsidRPr="002A6486">
        <w:rPr>
          <w:rStyle w:val="TagStyle"/>
          <w:rtl/>
        </w:rPr>
        <w:t>&lt;&lt; דובר_המשך &gt;&gt;</w:t>
      </w:r>
      <w:r>
        <w:rPr>
          <w:rStyle w:val="TagStyle"/>
          <w:rtl/>
        </w:rPr>
        <w:t xml:space="preserve"> </w:t>
      </w:r>
      <w:bookmarkEnd w:id="1606"/>
    </w:p>
    <w:p w:rsidR="00DA1059" w:rsidRDefault="00DA1059" w:rsidP="00CE6451">
      <w:pPr>
        <w:rPr>
          <w:rtl/>
          <w:lang w:eastAsia="he-IL"/>
        </w:rPr>
      </w:pPr>
    </w:p>
    <w:p w:rsidR="00DA1059" w:rsidRPr="00057A1A" w:rsidRDefault="00DA1059" w:rsidP="00733D1B">
      <w:pPr>
        <w:rPr>
          <w:rtl/>
          <w:lang w:eastAsia="he-IL"/>
        </w:rPr>
      </w:pPr>
      <w:bookmarkStart w:id="1607" w:name="_ETM_Q8_398000"/>
      <w:bookmarkEnd w:id="1607"/>
      <w:r>
        <w:rPr>
          <w:rFonts w:hint="cs"/>
          <w:rtl/>
          <w:lang w:eastAsia="he-IL"/>
        </w:rPr>
        <w:t xml:space="preserve">אז מאה אחוז, </w:t>
      </w:r>
      <w:bookmarkStart w:id="1608" w:name="_ETM_Q8_401000"/>
      <w:bookmarkEnd w:id="1608"/>
      <w:r>
        <w:rPr>
          <w:rFonts w:hint="cs"/>
          <w:rtl/>
          <w:lang w:eastAsia="he-IL"/>
        </w:rPr>
        <w:t xml:space="preserve">אם אתה רוצה שאני אענה לך אז תשב בשקט. מאה אחוז. עכשיו </w:t>
      </w:r>
      <w:bookmarkStart w:id="1609" w:name="_ETM_Q8_402000"/>
      <w:bookmarkEnd w:id="1609"/>
      <w:r>
        <w:rPr>
          <w:rFonts w:hint="cs"/>
          <w:rtl/>
          <w:lang w:eastAsia="he-IL"/>
        </w:rPr>
        <w:t xml:space="preserve">תקשיב. בתי החולים </w:t>
      </w:r>
      <w:r w:rsidR="00267305">
        <w:rPr>
          <w:rFonts w:hint="cs"/>
          <w:rtl/>
          <w:lang w:eastAsia="he-IL"/>
        </w:rPr>
        <w:t>– – –</w:t>
      </w:r>
    </w:p>
    <w:p w:rsidR="00DA1059" w:rsidRDefault="00DA1059" w:rsidP="00733D1B">
      <w:pPr>
        <w:rPr>
          <w:rtl/>
          <w:lang w:eastAsia="he-IL"/>
        </w:rPr>
      </w:pPr>
    </w:p>
    <w:p w:rsidR="00DA1059" w:rsidRDefault="00DA1059" w:rsidP="00733D1B">
      <w:pPr>
        <w:pStyle w:val="af6"/>
        <w:rPr>
          <w:rtl/>
        </w:rPr>
      </w:pPr>
      <w:bookmarkStart w:id="1610" w:name="ET_interruption_5780_72"/>
      <w:r w:rsidRPr="00D85816">
        <w:rPr>
          <w:rStyle w:val="TagStyle"/>
          <w:rtl/>
        </w:rPr>
        <w:t xml:space="preserve"> &lt;&lt; קריאה &gt;&gt;</w:t>
      </w:r>
      <w:r w:rsidRPr="00057A1A">
        <w:rPr>
          <w:rStyle w:val="TagStyle"/>
          <w:rtl/>
        </w:rPr>
        <w:t xml:space="preserve"> </w:t>
      </w:r>
      <w:r>
        <w:rPr>
          <w:rtl/>
        </w:rPr>
        <w:t>דסטה גדי יברקן (הליכוד):</w:t>
      </w:r>
      <w:r w:rsidRPr="00057A1A">
        <w:rPr>
          <w:rStyle w:val="TagStyle"/>
          <w:rtl/>
        </w:rPr>
        <w:t xml:space="preserve"> </w:t>
      </w:r>
      <w:r w:rsidRPr="00D85816">
        <w:rPr>
          <w:rStyle w:val="TagStyle"/>
          <w:rtl/>
        </w:rPr>
        <w:t>&lt;&lt; קריאה &gt;&gt;</w:t>
      </w:r>
      <w:r>
        <w:rPr>
          <w:rStyle w:val="TagStyle"/>
          <w:rtl/>
        </w:rPr>
        <w:t xml:space="preserve"> </w:t>
      </w:r>
      <w:bookmarkEnd w:id="1610"/>
    </w:p>
    <w:p w:rsidR="00DA1059" w:rsidRDefault="00DA1059" w:rsidP="00CE6451">
      <w:pPr>
        <w:rPr>
          <w:rtl/>
          <w:lang w:eastAsia="he-IL"/>
        </w:rPr>
      </w:pPr>
    </w:p>
    <w:p w:rsidR="00DA1059" w:rsidRDefault="00DA1059" w:rsidP="00733D1B">
      <w:pPr>
        <w:rPr>
          <w:rtl/>
          <w:lang w:eastAsia="he-IL"/>
        </w:rPr>
      </w:pPr>
      <w:bookmarkStart w:id="1611" w:name="_ETM_Q8_399000"/>
      <w:bookmarkEnd w:id="1611"/>
      <w:r>
        <w:rPr>
          <w:rFonts w:hint="cs"/>
          <w:rtl/>
          <w:lang w:eastAsia="he-IL"/>
        </w:rPr>
        <w:t>לא אני אשב בשקט. אתה תנסה להבין</w:t>
      </w:r>
      <w:bookmarkStart w:id="1612" w:name="_ETM_Q8_406000"/>
      <w:bookmarkEnd w:id="1612"/>
      <w:r>
        <w:rPr>
          <w:rFonts w:hint="cs"/>
          <w:rtl/>
          <w:lang w:eastAsia="he-IL"/>
        </w:rPr>
        <w:t xml:space="preserve"> </w:t>
      </w:r>
      <w:r w:rsidR="00267305">
        <w:rPr>
          <w:rFonts w:hint="cs"/>
          <w:rtl/>
          <w:lang w:eastAsia="he-IL"/>
        </w:rPr>
        <w:t>– – –</w:t>
      </w:r>
    </w:p>
    <w:p w:rsidR="00DA1059" w:rsidRPr="00057A1A" w:rsidRDefault="00DA1059" w:rsidP="00733D1B">
      <w:pPr>
        <w:rPr>
          <w:rtl/>
          <w:lang w:eastAsia="he-IL"/>
        </w:rPr>
      </w:pPr>
      <w:bookmarkStart w:id="1613" w:name="_ETM_Q8_410000"/>
      <w:bookmarkEnd w:id="1613"/>
    </w:p>
    <w:p w:rsidR="00DA1059" w:rsidRDefault="00DA1059" w:rsidP="00733D1B">
      <w:pPr>
        <w:pStyle w:val="af7"/>
        <w:keepNext/>
        <w:rPr>
          <w:rtl/>
        </w:rPr>
      </w:pPr>
      <w:bookmarkStart w:id="1614" w:name="_ETM_Q8_400000"/>
      <w:bookmarkStart w:id="1615" w:name="_ETM_Q8_395000"/>
      <w:bookmarkEnd w:id="1614"/>
      <w:bookmarkEnd w:id="1615"/>
      <w:r w:rsidRPr="00381D8E">
        <w:rPr>
          <w:rStyle w:val="TagStyle"/>
          <w:rtl/>
        </w:rPr>
        <w:t xml:space="preserve"> יור &gt;&gt; </w:t>
      </w:r>
      <w:r>
        <w:rPr>
          <w:rtl/>
        </w:rPr>
        <w:t>היו"ר אחמד טיבי:</w:t>
      </w:r>
      <w:r w:rsidRPr="00381D8E">
        <w:rPr>
          <w:rStyle w:val="TagStyle"/>
          <w:rtl/>
        </w:rPr>
        <w:t xml:space="preserve"> &lt;&lt; יור &gt;&gt;</w:t>
      </w:r>
      <w:r>
        <w:rPr>
          <w:rtl/>
        </w:rPr>
        <w:t xml:space="preserve"> </w:t>
      </w:r>
    </w:p>
    <w:p w:rsidR="00DA1059" w:rsidRDefault="00DA1059" w:rsidP="00CE6451">
      <w:pPr>
        <w:rPr>
          <w:rtl/>
          <w:lang w:eastAsia="he-IL"/>
        </w:rPr>
      </w:pPr>
    </w:p>
    <w:p w:rsidR="00DA1059" w:rsidRDefault="00DA1059" w:rsidP="00733D1B">
      <w:pPr>
        <w:rPr>
          <w:rtl/>
          <w:lang w:eastAsia="he-IL"/>
        </w:rPr>
      </w:pPr>
      <w:r>
        <w:rPr>
          <w:rFonts w:hint="cs"/>
          <w:rtl/>
          <w:lang w:eastAsia="he-IL"/>
        </w:rPr>
        <w:t xml:space="preserve">תירגע, גדי, חבר הכנסת יברקן. אני קורא </w:t>
      </w:r>
      <w:bookmarkStart w:id="1616" w:name="_ETM_Q8_414000"/>
      <w:bookmarkEnd w:id="1616"/>
      <w:r>
        <w:rPr>
          <w:rFonts w:hint="cs"/>
          <w:rtl/>
          <w:lang w:eastAsia="he-IL"/>
        </w:rPr>
        <w:t xml:space="preserve">אותך לסדר פעם ראשונה. </w:t>
      </w:r>
    </w:p>
    <w:p w:rsidR="00DA1059" w:rsidRDefault="00DA1059" w:rsidP="00733D1B">
      <w:pPr>
        <w:rPr>
          <w:rtl/>
          <w:lang w:eastAsia="he-IL"/>
        </w:rPr>
      </w:pPr>
    </w:p>
    <w:p w:rsidR="00DA1059" w:rsidRDefault="00DA1059" w:rsidP="00733D1B">
      <w:pPr>
        <w:pStyle w:val="af6"/>
        <w:rPr>
          <w:rtl/>
        </w:rPr>
      </w:pPr>
      <w:bookmarkStart w:id="1617" w:name="_ETM_Q8_411000"/>
      <w:bookmarkStart w:id="1618" w:name="ET_interruption_5780_73"/>
      <w:bookmarkEnd w:id="1617"/>
      <w:r w:rsidRPr="00D85816">
        <w:rPr>
          <w:rStyle w:val="TagStyle"/>
          <w:rtl/>
        </w:rPr>
        <w:t xml:space="preserve"> &lt;&lt; קריאה &gt;&gt;</w:t>
      </w:r>
      <w:r w:rsidRPr="00057A1A">
        <w:rPr>
          <w:rStyle w:val="TagStyle"/>
          <w:rtl/>
        </w:rPr>
        <w:t xml:space="preserve"> </w:t>
      </w:r>
      <w:r>
        <w:rPr>
          <w:rtl/>
        </w:rPr>
        <w:t>דסטה גדי יברקן (הליכוד):</w:t>
      </w:r>
      <w:r w:rsidRPr="00057A1A">
        <w:rPr>
          <w:rStyle w:val="TagStyle"/>
          <w:rtl/>
        </w:rPr>
        <w:t xml:space="preserve"> </w:t>
      </w:r>
      <w:r w:rsidRPr="00D85816">
        <w:rPr>
          <w:rStyle w:val="TagStyle"/>
          <w:rtl/>
        </w:rPr>
        <w:t>&lt;&lt; קריאה &gt;&gt;</w:t>
      </w:r>
      <w:r>
        <w:rPr>
          <w:rStyle w:val="TagStyle"/>
          <w:rtl/>
        </w:rPr>
        <w:t xml:space="preserve"> </w:t>
      </w:r>
      <w:bookmarkEnd w:id="1618"/>
    </w:p>
    <w:p w:rsidR="00DA1059" w:rsidRDefault="00DA1059" w:rsidP="00CE6451">
      <w:pPr>
        <w:rPr>
          <w:rtl/>
          <w:lang w:eastAsia="he-IL"/>
        </w:rPr>
      </w:pPr>
    </w:p>
    <w:p w:rsidR="00DA1059" w:rsidRDefault="00267305" w:rsidP="00733D1B">
      <w:pPr>
        <w:rPr>
          <w:rtl/>
          <w:lang w:eastAsia="he-IL"/>
        </w:rPr>
      </w:pPr>
      <w:bookmarkStart w:id="1619" w:name="_ETM_Q8_413000"/>
      <w:bookmarkEnd w:id="1619"/>
      <w:r>
        <w:rPr>
          <w:rFonts w:hint="cs"/>
          <w:rtl/>
          <w:lang w:eastAsia="he-IL"/>
        </w:rPr>
        <w:t>– – –</w:t>
      </w:r>
    </w:p>
    <w:p w:rsidR="00DA1059" w:rsidRPr="00057A1A" w:rsidRDefault="00DA1059" w:rsidP="00733D1B">
      <w:pPr>
        <w:rPr>
          <w:rtl/>
          <w:lang w:eastAsia="he-IL"/>
        </w:rPr>
      </w:pPr>
    </w:p>
    <w:p w:rsidR="00DA1059" w:rsidRDefault="00DA1059" w:rsidP="00733D1B">
      <w:pPr>
        <w:pStyle w:val="-"/>
        <w:rPr>
          <w:rtl/>
        </w:rPr>
      </w:pPr>
      <w:bookmarkStart w:id="1620" w:name="ET_speakercontinue_6199_74"/>
      <w:r w:rsidRPr="002A6486">
        <w:rPr>
          <w:rStyle w:val="TagStyle"/>
          <w:rtl/>
        </w:rPr>
        <w:t xml:space="preserve"> &lt;&lt; דובר_המשך &gt;&gt;</w:t>
      </w:r>
      <w:r w:rsidRPr="00057A1A">
        <w:rPr>
          <w:rStyle w:val="TagStyle"/>
          <w:rtl/>
        </w:rPr>
        <w:t xml:space="preserve"> </w:t>
      </w:r>
      <w:r>
        <w:rPr>
          <w:rtl/>
        </w:rPr>
        <w:t>שר הבריאות ניצן הורוביץ:</w:t>
      </w:r>
      <w:r w:rsidRPr="00057A1A">
        <w:rPr>
          <w:rStyle w:val="TagStyle"/>
          <w:rtl/>
        </w:rPr>
        <w:t xml:space="preserve"> </w:t>
      </w:r>
      <w:r w:rsidRPr="002A6486">
        <w:rPr>
          <w:rStyle w:val="TagStyle"/>
          <w:rtl/>
        </w:rPr>
        <w:t>&lt;&lt; דובר_המשך &gt;&gt;</w:t>
      </w:r>
      <w:r>
        <w:rPr>
          <w:rStyle w:val="TagStyle"/>
          <w:rtl/>
        </w:rPr>
        <w:t xml:space="preserve"> </w:t>
      </w:r>
      <w:bookmarkEnd w:id="1620"/>
    </w:p>
    <w:p w:rsidR="00DA1059" w:rsidRDefault="00DA1059" w:rsidP="00CE6451">
      <w:pPr>
        <w:rPr>
          <w:rtl/>
          <w:lang w:eastAsia="he-IL"/>
        </w:rPr>
      </w:pPr>
    </w:p>
    <w:p w:rsidR="00DA1059" w:rsidRDefault="00DA1059" w:rsidP="00733D1B">
      <w:pPr>
        <w:rPr>
          <w:rtl/>
        </w:rPr>
      </w:pPr>
      <w:r>
        <w:rPr>
          <w:rFonts w:hint="cs"/>
          <w:rtl/>
          <w:lang w:eastAsia="he-IL"/>
        </w:rPr>
        <w:t xml:space="preserve">תגיד לי, אתה יצאת </w:t>
      </w:r>
      <w:bookmarkStart w:id="1621" w:name="_ETM_Q8_404000"/>
      <w:bookmarkEnd w:id="1621"/>
      <w:r>
        <w:rPr>
          <w:rFonts w:hint="cs"/>
          <w:rtl/>
          <w:lang w:eastAsia="he-IL"/>
        </w:rPr>
        <w:t xml:space="preserve">מדעתך? </w:t>
      </w:r>
      <w:r>
        <w:rPr>
          <w:rFonts w:hint="cs"/>
          <w:rtl/>
        </w:rPr>
        <w:t xml:space="preserve">באמת, אני שואל אותך. </w:t>
      </w:r>
    </w:p>
    <w:p w:rsidR="00DA1059" w:rsidRDefault="00DA1059" w:rsidP="00733D1B">
      <w:pPr>
        <w:rPr>
          <w:rtl/>
          <w:lang w:eastAsia="he-IL"/>
        </w:rPr>
      </w:pPr>
    </w:p>
    <w:p w:rsidR="00DA1059" w:rsidRDefault="00DA1059" w:rsidP="00733D1B">
      <w:pPr>
        <w:pStyle w:val="af7"/>
        <w:keepNext/>
        <w:rPr>
          <w:rtl/>
        </w:rPr>
      </w:pPr>
      <w:r w:rsidRPr="00381D8E">
        <w:rPr>
          <w:rStyle w:val="TagStyle"/>
          <w:rtl/>
        </w:rPr>
        <w:t xml:space="preserve"> &lt;&lt; יור &gt;&gt; </w:t>
      </w:r>
      <w:r>
        <w:rPr>
          <w:rtl/>
        </w:rPr>
        <w:t>היו"ר אחמד טיבי:</w:t>
      </w:r>
      <w:r w:rsidRPr="00381D8E">
        <w:rPr>
          <w:rStyle w:val="TagStyle"/>
          <w:rtl/>
        </w:rPr>
        <w:t xml:space="preserve"> &lt;&lt; יור &gt;&gt;</w:t>
      </w:r>
      <w:r>
        <w:rPr>
          <w:rtl/>
        </w:rPr>
        <w:t xml:space="preserve"> </w:t>
      </w:r>
    </w:p>
    <w:p w:rsidR="00DA1059" w:rsidRDefault="00DA1059" w:rsidP="00733D1B">
      <w:pPr>
        <w:rPr>
          <w:rtl/>
          <w:lang w:eastAsia="he-IL"/>
        </w:rPr>
      </w:pPr>
    </w:p>
    <w:p w:rsidR="00DA1059" w:rsidRDefault="00DA1059" w:rsidP="00733D1B">
      <w:pPr>
        <w:rPr>
          <w:rtl/>
          <w:lang w:eastAsia="he-IL"/>
        </w:rPr>
      </w:pPr>
      <w:r>
        <w:rPr>
          <w:rFonts w:hint="cs"/>
          <w:rtl/>
          <w:lang w:eastAsia="he-IL"/>
        </w:rPr>
        <w:t>א</w:t>
      </w:r>
      <w:bookmarkStart w:id="1622" w:name="_ETM_Q8_416000"/>
      <w:bookmarkEnd w:id="1622"/>
      <w:r>
        <w:rPr>
          <w:rFonts w:hint="cs"/>
          <w:rtl/>
          <w:lang w:eastAsia="he-IL"/>
        </w:rPr>
        <w:t xml:space="preserve">ני אגיד לך, ביטן, למה </w:t>
      </w:r>
      <w:bookmarkStart w:id="1623" w:name="_ETM_Q8_421000"/>
      <w:bookmarkEnd w:id="1623"/>
      <w:r>
        <w:rPr>
          <w:rtl/>
          <w:lang w:eastAsia="he-IL"/>
        </w:rPr>
        <w:t>–</w:t>
      </w:r>
      <w:r>
        <w:rPr>
          <w:rFonts w:hint="cs"/>
          <w:rtl/>
          <w:lang w:eastAsia="he-IL"/>
        </w:rPr>
        <w:t xml:space="preserve"> כי חבר כנסת יברקן הוא חבר כנסת</w:t>
      </w:r>
      <w:r w:rsidR="006B2134">
        <w:rPr>
          <w:rFonts w:hint="cs"/>
          <w:rtl/>
          <w:lang w:eastAsia="he-IL"/>
        </w:rPr>
        <w:t>,</w:t>
      </w:r>
      <w:r>
        <w:rPr>
          <w:rFonts w:hint="cs"/>
          <w:rtl/>
          <w:lang w:eastAsia="he-IL"/>
        </w:rPr>
        <w:t xml:space="preserve"> ואומר: אני קרוב למרוד בהוראות משרד הבריאות לגבי חיסונים. </w:t>
      </w:r>
    </w:p>
    <w:p w:rsidR="00DA1059" w:rsidRDefault="00DA1059" w:rsidP="00733D1B">
      <w:pPr>
        <w:rPr>
          <w:rtl/>
          <w:lang w:eastAsia="he-IL"/>
        </w:rPr>
      </w:pPr>
    </w:p>
    <w:p w:rsidR="00DA1059" w:rsidRDefault="00DA1059" w:rsidP="00733D1B">
      <w:pPr>
        <w:pStyle w:val="-"/>
        <w:rPr>
          <w:rtl/>
        </w:rPr>
      </w:pPr>
      <w:r w:rsidRPr="002A6486">
        <w:rPr>
          <w:rStyle w:val="TagStyle"/>
          <w:rtl/>
        </w:rPr>
        <w:t>&lt;&lt; דובר_המשך &gt;&gt;</w:t>
      </w:r>
      <w:r w:rsidRPr="00057A1A">
        <w:rPr>
          <w:rStyle w:val="TagStyle"/>
          <w:rtl/>
        </w:rPr>
        <w:t xml:space="preserve"> </w:t>
      </w:r>
      <w:r>
        <w:rPr>
          <w:rtl/>
        </w:rPr>
        <w:t>שר הבריאות ניצן הורוביץ:</w:t>
      </w:r>
      <w:r w:rsidRPr="00057A1A">
        <w:rPr>
          <w:rStyle w:val="TagStyle"/>
          <w:rtl/>
        </w:rPr>
        <w:t xml:space="preserve"> </w:t>
      </w:r>
      <w:r w:rsidRPr="002A6486">
        <w:rPr>
          <w:rStyle w:val="TagStyle"/>
          <w:rtl/>
        </w:rPr>
        <w:t>&lt;&lt; דובר_המשך &gt;&gt;</w:t>
      </w:r>
      <w:r>
        <w:rPr>
          <w:rStyle w:val="TagStyle"/>
          <w:rtl/>
        </w:rPr>
        <w:t xml:space="preserve"> </w:t>
      </w:r>
    </w:p>
    <w:p w:rsidR="00DA1059" w:rsidRDefault="00DA1059" w:rsidP="00733D1B">
      <w:pPr>
        <w:rPr>
          <w:rtl/>
          <w:lang w:eastAsia="he-IL"/>
        </w:rPr>
      </w:pPr>
    </w:p>
    <w:p w:rsidR="00DA1059" w:rsidRDefault="00DA1059" w:rsidP="00733D1B">
      <w:pPr>
        <w:rPr>
          <w:rtl/>
          <w:lang w:eastAsia="he-IL"/>
        </w:rPr>
      </w:pPr>
      <w:r>
        <w:rPr>
          <w:rFonts w:hint="cs"/>
          <w:rtl/>
          <w:lang w:eastAsia="he-IL"/>
        </w:rPr>
        <w:t>בסדר, תן לי לענות. תן לי לענות.</w:t>
      </w:r>
    </w:p>
    <w:p w:rsidR="00DA1059" w:rsidRDefault="00DA1059" w:rsidP="00733D1B">
      <w:pPr>
        <w:rPr>
          <w:rtl/>
          <w:lang w:eastAsia="he-IL"/>
        </w:rPr>
      </w:pPr>
    </w:p>
    <w:p w:rsidR="00DA1059" w:rsidRDefault="00DA1059" w:rsidP="00733D1B">
      <w:pPr>
        <w:pStyle w:val="af6"/>
        <w:rPr>
          <w:rtl/>
        </w:rPr>
      </w:pPr>
      <w:bookmarkStart w:id="1624" w:name="_ETM_Q8_427000"/>
      <w:bookmarkStart w:id="1625" w:name="ET_interruption_5780_75"/>
      <w:bookmarkEnd w:id="1624"/>
      <w:r w:rsidRPr="00D85816">
        <w:rPr>
          <w:rStyle w:val="TagStyle"/>
          <w:rtl/>
        </w:rPr>
        <w:t xml:space="preserve"> &lt;&lt; קריאה &gt;&gt;</w:t>
      </w:r>
      <w:r w:rsidRPr="00057A1A">
        <w:rPr>
          <w:rStyle w:val="TagStyle"/>
          <w:rtl/>
        </w:rPr>
        <w:t xml:space="preserve"> </w:t>
      </w:r>
      <w:r>
        <w:rPr>
          <w:rtl/>
        </w:rPr>
        <w:t>דסטה גדי יברקן (הליכוד):</w:t>
      </w:r>
      <w:r w:rsidRPr="00057A1A">
        <w:rPr>
          <w:rStyle w:val="TagStyle"/>
          <w:rtl/>
        </w:rPr>
        <w:t xml:space="preserve"> </w:t>
      </w:r>
      <w:r w:rsidRPr="00D85816">
        <w:rPr>
          <w:rStyle w:val="TagStyle"/>
          <w:rtl/>
        </w:rPr>
        <w:t>&lt;&lt; קריאה &gt;&gt;</w:t>
      </w:r>
      <w:r>
        <w:rPr>
          <w:rStyle w:val="TagStyle"/>
          <w:rtl/>
        </w:rPr>
        <w:t xml:space="preserve"> </w:t>
      </w:r>
      <w:bookmarkEnd w:id="1625"/>
    </w:p>
    <w:p w:rsidR="00DA1059" w:rsidRDefault="00DA1059" w:rsidP="00CE6451">
      <w:pPr>
        <w:rPr>
          <w:rtl/>
          <w:lang w:eastAsia="he-IL"/>
        </w:rPr>
      </w:pPr>
    </w:p>
    <w:p w:rsidR="00DA1059" w:rsidRDefault="00267305" w:rsidP="00733D1B">
      <w:pPr>
        <w:rPr>
          <w:rtl/>
          <w:lang w:eastAsia="he-IL"/>
        </w:rPr>
      </w:pPr>
      <w:bookmarkStart w:id="1626" w:name="_ETM_Q8_430000"/>
      <w:bookmarkEnd w:id="1626"/>
      <w:r>
        <w:rPr>
          <w:rFonts w:hint="cs"/>
          <w:rtl/>
          <w:lang w:eastAsia="he-IL"/>
        </w:rPr>
        <w:t>– – –</w:t>
      </w:r>
      <w:r w:rsidR="00DA1059">
        <w:rPr>
          <w:rFonts w:hint="cs"/>
          <w:rtl/>
          <w:lang w:eastAsia="he-IL"/>
        </w:rPr>
        <w:t xml:space="preserve"> </w:t>
      </w:r>
      <w:bookmarkStart w:id="1627" w:name="_ETM_Q8_425000"/>
      <w:bookmarkEnd w:id="1627"/>
      <w:r w:rsidR="00DA1059">
        <w:rPr>
          <w:rFonts w:hint="cs"/>
          <w:rtl/>
          <w:lang w:eastAsia="he-IL"/>
        </w:rPr>
        <w:t xml:space="preserve">אז תתמודד עם הטענות האלה. אתם ממשלה, ואתם </w:t>
      </w:r>
      <w:r>
        <w:rPr>
          <w:rFonts w:hint="cs"/>
          <w:rtl/>
          <w:lang w:eastAsia="he-IL"/>
        </w:rPr>
        <w:t>– – –</w:t>
      </w:r>
    </w:p>
    <w:p w:rsidR="00DA1059" w:rsidRDefault="00DA1059" w:rsidP="00733D1B">
      <w:pPr>
        <w:rPr>
          <w:rtl/>
          <w:lang w:eastAsia="he-IL"/>
        </w:rPr>
      </w:pPr>
    </w:p>
    <w:p w:rsidR="00DA1059" w:rsidRDefault="00DA1059" w:rsidP="00733D1B">
      <w:pPr>
        <w:pStyle w:val="af7"/>
        <w:keepNext/>
        <w:rPr>
          <w:rtl/>
        </w:rPr>
      </w:pPr>
      <w:bookmarkStart w:id="1628" w:name="ET_yor_6117_25"/>
      <w:r w:rsidRPr="00381D8E">
        <w:rPr>
          <w:rStyle w:val="TagStyle"/>
          <w:rtl/>
        </w:rPr>
        <w:t xml:space="preserve"> &lt;&lt; יור &gt;&gt; </w:t>
      </w:r>
      <w:r>
        <w:rPr>
          <w:rtl/>
        </w:rPr>
        <w:t>היו"ר אחמד טיבי:</w:t>
      </w:r>
      <w:r w:rsidRPr="00381D8E">
        <w:rPr>
          <w:rStyle w:val="TagStyle"/>
          <w:rtl/>
        </w:rPr>
        <w:t xml:space="preserve"> &lt;&lt; יור &gt;&gt;</w:t>
      </w:r>
      <w:r>
        <w:rPr>
          <w:rtl/>
        </w:rPr>
        <w:t xml:space="preserve"> </w:t>
      </w:r>
      <w:bookmarkEnd w:id="1628"/>
    </w:p>
    <w:p w:rsidR="00DA1059" w:rsidRDefault="00DA1059" w:rsidP="00CE6451">
      <w:pPr>
        <w:rPr>
          <w:rtl/>
          <w:lang w:eastAsia="he-IL"/>
        </w:rPr>
      </w:pPr>
    </w:p>
    <w:p w:rsidR="00DA1059" w:rsidRDefault="00DA1059" w:rsidP="00733D1B">
      <w:pPr>
        <w:rPr>
          <w:rtl/>
          <w:lang w:eastAsia="he-IL"/>
        </w:rPr>
      </w:pPr>
      <w:r>
        <w:rPr>
          <w:rFonts w:hint="cs"/>
          <w:rtl/>
          <w:lang w:eastAsia="he-IL"/>
        </w:rPr>
        <w:t xml:space="preserve">אבל תן לשר לענות, יא גדי. אני קורא אותך לסדר פעם ראשונה. </w:t>
      </w:r>
    </w:p>
    <w:p w:rsidR="00DA1059" w:rsidRDefault="00DA1059" w:rsidP="00733D1B">
      <w:pPr>
        <w:rPr>
          <w:rtl/>
          <w:lang w:eastAsia="he-IL"/>
        </w:rPr>
      </w:pPr>
    </w:p>
    <w:p w:rsidR="00DA1059" w:rsidRDefault="00DA1059" w:rsidP="00733D1B">
      <w:pPr>
        <w:pStyle w:val="-"/>
        <w:rPr>
          <w:rtl/>
        </w:rPr>
      </w:pPr>
      <w:bookmarkStart w:id="1629" w:name="ET_speakercontinue_6199_76"/>
      <w:r w:rsidRPr="002A6486">
        <w:rPr>
          <w:rStyle w:val="TagStyle"/>
          <w:rtl/>
        </w:rPr>
        <w:t xml:space="preserve"> &lt;&lt; דובר_המשך &gt;&gt;</w:t>
      </w:r>
      <w:r w:rsidRPr="00057A1A">
        <w:rPr>
          <w:rStyle w:val="TagStyle"/>
          <w:rtl/>
        </w:rPr>
        <w:t xml:space="preserve"> </w:t>
      </w:r>
      <w:r>
        <w:rPr>
          <w:rtl/>
        </w:rPr>
        <w:t>שר הבריאות ניצן הורוביץ:</w:t>
      </w:r>
      <w:r w:rsidRPr="00057A1A">
        <w:rPr>
          <w:rStyle w:val="TagStyle"/>
          <w:rtl/>
        </w:rPr>
        <w:t xml:space="preserve"> </w:t>
      </w:r>
      <w:r w:rsidRPr="002A6486">
        <w:rPr>
          <w:rStyle w:val="TagStyle"/>
          <w:rtl/>
        </w:rPr>
        <w:t>&lt;&lt; דובר_המשך &gt;&gt;</w:t>
      </w:r>
      <w:r>
        <w:rPr>
          <w:rStyle w:val="TagStyle"/>
          <w:rtl/>
        </w:rPr>
        <w:t xml:space="preserve"> </w:t>
      </w:r>
      <w:bookmarkEnd w:id="1629"/>
    </w:p>
    <w:p w:rsidR="00DA1059" w:rsidRDefault="00DA1059" w:rsidP="00CE6451">
      <w:pPr>
        <w:rPr>
          <w:rtl/>
          <w:lang w:eastAsia="he-IL"/>
        </w:rPr>
      </w:pPr>
    </w:p>
    <w:p w:rsidR="00DA1059" w:rsidRDefault="00DA1059" w:rsidP="00733D1B">
      <w:pPr>
        <w:rPr>
          <w:rtl/>
          <w:lang w:eastAsia="he-IL"/>
        </w:rPr>
      </w:pPr>
      <w:bookmarkStart w:id="1630" w:name="_ETM_Q8_435000"/>
      <w:bookmarkEnd w:id="1630"/>
      <w:r>
        <w:rPr>
          <w:rFonts w:hint="cs"/>
          <w:rtl/>
          <w:lang w:eastAsia="he-IL"/>
        </w:rPr>
        <w:t xml:space="preserve">אתה רק צועק, רק צועק. </w:t>
      </w:r>
      <w:bookmarkStart w:id="1631" w:name="_ETM_Q8_439000"/>
      <w:bookmarkStart w:id="1632" w:name="_ETM_Q8_442000"/>
      <w:bookmarkEnd w:id="1631"/>
      <w:bookmarkEnd w:id="1632"/>
      <w:r>
        <w:rPr>
          <w:rFonts w:hint="cs"/>
          <w:rtl/>
          <w:lang w:eastAsia="he-IL"/>
        </w:rPr>
        <w:t xml:space="preserve">בבתי החולים היום יש ירידה חדה במספר הנדבקים ובמספר החולים קשה ובמספר המאושפזים, אבל כמעט כל מי שנשאר בבתי החולים וכל החולים החדשים שמגיעים, כולל במצבים קשים </w:t>
      </w:r>
      <w:r w:rsidR="00267305">
        <w:rPr>
          <w:rFonts w:hint="cs"/>
          <w:rtl/>
          <w:lang w:eastAsia="he-IL"/>
        </w:rPr>
        <w:t>– –</w:t>
      </w:r>
    </w:p>
    <w:p w:rsidR="00DA1059" w:rsidRDefault="00DA1059" w:rsidP="00733D1B">
      <w:pPr>
        <w:rPr>
          <w:rtl/>
          <w:lang w:eastAsia="he-IL"/>
        </w:rPr>
      </w:pPr>
    </w:p>
    <w:p w:rsidR="00DA1059" w:rsidRDefault="00DA1059" w:rsidP="00733D1B">
      <w:pPr>
        <w:pStyle w:val="af7"/>
        <w:keepNext/>
        <w:rPr>
          <w:rtl/>
        </w:rPr>
      </w:pPr>
      <w:bookmarkStart w:id="1633" w:name="ET_yor_6117_77"/>
      <w:r w:rsidRPr="00B8783D">
        <w:rPr>
          <w:rStyle w:val="TagStyle"/>
          <w:rtl/>
        </w:rPr>
        <w:t xml:space="preserve"> &lt;&lt; יור &gt;&gt; </w:t>
      </w:r>
      <w:r>
        <w:rPr>
          <w:rtl/>
        </w:rPr>
        <w:t>היו"ר אחמד טיבי:</w:t>
      </w:r>
      <w:r w:rsidRPr="00B8783D">
        <w:rPr>
          <w:rStyle w:val="TagStyle"/>
          <w:rtl/>
        </w:rPr>
        <w:t xml:space="preserve"> &lt;&lt; יור &gt;&gt;</w:t>
      </w:r>
      <w:r>
        <w:rPr>
          <w:rtl/>
        </w:rPr>
        <w:t xml:space="preserve"> </w:t>
      </w:r>
      <w:bookmarkEnd w:id="1633"/>
    </w:p>
    <w:p w:rsidR="00DA1059" w:rsidRDefault="00DA1059" w:rsidP="00CE6451">
      <w:pPr>
        <w:rPr>
          <w:rtl/>
          <w:lang w:eastAsia="he-IL"/>
        </w:rPr>
      </w:pPr>
    </w:p>
    <w:p w:rsidR="00DA1059" w:rsidRDefault="00DA1059" w:rsidP="00733D1B">
      <w:pPr>
        <w:rPr>
          <w:rtl/>
          <w:lang w:eastAsia="he-IL"/>
        </w:rPr>
      </w:pPr>
      <w:bookmarkStart w:id="1634" w:name="_ETM_Q8_454000"/>
      <w:bookmarkEnd w:id="1634"/>
      <w:r>
        <w:rPr>
          <w:rFonts w:hint="cs"/>
          <w:rtl/>
          <w:lang w:eastAsia="he-IL"/>
        </w:rPr>
        <w:t xml:space="preserve">לא מחוסנים. </w:t>
      </w:r>
    </w:p>
    <w:p w:rsidR="00DA1059" w:rsidRDefault="00DA1059" w:rsidP="00733D1B">
      <w:pPr>
        <w:rPr>
          <w:rtl/>
          <w:lang w:eastAsia="he-IL"/>
        </w:rPr>
      </w:pPr>
    </w:p>
    <w:p w:rsidR="00DA1059" w:rsidRDefault="00DA1059" w:rsidP="00733D1B">
      <w:pPr>
        <w:pStyle w:val="-"/>
        <w:rPr>
          <w:rtl/>
        </w:rPr>
      </w:pPr>
      <w:bookmarkStart w:id="1635" w:name="_ETM_Q8_452000"/>
      <w:bookmarkStart w:id="1636" w:name="ET_speakercontinue_6199_78"/>
      <w:bookmarkEnd w:id="1635"/>
      <w:r w:rsidRPr="002A6486">
        <w:rPr>
          <w:rStyle w:val="TagStyle"/>
          <w:rtl/>
        </w:rPr>
        <w:t xml:space="preserve"> &lt;&lt; דובר_המשך &gt;&gt;</w:t>
      </w:r>
      <w:r w:rsidRPr="00B8783D">
        <w:rPr>
          <w:rStyle w:val="TagStyle"/>
          <w:rtl/>
        </w:rPr>
        <w:t xml:space="preserve"> </w:t>
      </w:r>
      <w:r>
        <w:rPr>
          <w:rtl/>
        </w:rPr>
        <w:t>שר הבריאות ניצן הורוביץ:</w:t>
      </w:r>
      <w:r w:rsidRPr="00B8783D">
        <w:rPr>
          <w:rStyle w:val="TagStyle"/>
          <w:rtl/>
        </w:rPr>
        <w:t xml:space="preserve"> </w:t>
      </w:r>
      <w:r w:rsidRPr="002A6486">
        <w:rPr>
          <w:rStyle w:val="TagStyle"/>
          <w:rtl/>
        </w:rPr>
        <w:t>&lt;&lt; דובר_המשך &gt;&gt;</w:t>
      </w:r>
      <w:r>
        <w:rPr>
          <w:rStyle w:val="TagStyle"/>
          <w:rtl/>
        </w:rPr>
        <w:t xml:space="preserve"> </w:t>
      </w:r>
      <w:bookmarkEnd w:id="1636"/>
    </w:p>
    <w:p w:rsidR="00DA1059" w:rsidRDefault="00DA1059" w:rsidP="00CE6451">
      <w:pPr>
        <w:rPr>
          <w:rtl/>
          <w:lang w:eastAsia="he-IL"/>
        </w:rPr>
      </w:pPr>
    </w:p>
    <w:p w:rsidR="00DA1059" w:rsidRDefault="00267305" w:rsidP="00733D1B">
      <w:pPr>
        <w:rPr>
          <w:rtl/>
          <w:lang w:eastAsia="he-IL"/>
        </w:rPr>
      </w:pPr>
      <w:bookmarkStart w:id="1637" w:name="_ETM_Q8_453000"/>
      <w:bookmarkEnd w:id="1637"/>
      <w:r>
        <w:rPr>
          <w:rFonts w:hint="cs"/>
          <w:rtl/>
          <w:lang w:eastAsia="he-IL"/>
        </w:rPr>
        <w:t>– –</w:t>
      </w:r>
      <w:r w:rsidR="00DA1059">
        <w:rPr>
          <w:rFonts w:hint="cs"/>
          <w:rtl/>
          <w:lang w:eastAsia="he-IL"/>
        </w:rPr>
        <w:t xml:space="preserve"> ובעיקר צעירים </w:t>
      </w:r>
      <w:r w:rsidR="00DA1059">
        <w:rPr>
          <w:rtl/>
          <w:lang w:eastAsia="he-IL"/>
        </w:rPr>
        <w:t>–</w:t>
      </w:r>
      <w:r w:rsidR="00DA1059">
        <w:rPr>
          <w:rFonts w:hint="cs"/>
          <w:rtl/>
          <w:lang w:eastAsia="he-IL"/>
        </w:rPr>
        <w:t xml:space="preserve"> הם אנשים שלא התחסנו. היום </w:t>
      </w:r>
      <w:bookmarkStart w:id="1638" w:name="_ETM_Q8_458000"/>
      <w:bookmarkEnd w:id="1638"/>
      <w:r w:rsidR="00DA1059">
        <w:rPr>
          <w:rFonts w:hint="cs"/>
          <w:rtl/>
          <w:lang w:eastAsia="he-IL"/>
        </w:rPr>
        <w:t xml:space="preserve">בעיקר בבתי החולים האירוע של הקורונה הוא אירוע של אנשים שלא התחסנו. המדינה הזאת נותנת לכל אזרח את האמצעי להגן על עצמו מפני </w:t>
      </w:r>
      <w:bookmarkStart w:id="1639" w:name="_ETM_Q8_470000"/>
      <w:bookmarkEnd w:id="1639"/>
      <w:r w:rsidR="00DA1059">
        <w:rPr>
          <w:rFonts w:hint="cs"/>
          <w:rtl/>
          <w:lang w:eastAsia="he-IL"/>
        </w:rPr>
        <w:t xml:space="preserve">הקורונה </w:t>
      </w:r>
      <w:r w:rsidR="00DA1059">
        <w:rPr>
          <w:rtl/>
          <w:lang w:eastAsia="he-IL"/>
        </w:rPr>
        <w:t>–</w:t>
      </w:r>
      <w:r w:rsidR="00DA1059">
        <w:rPr>
          <w:rFonts w:hint="cs"/>
          <w:rtl/>
          <w:lang w:eastAsia="he-IL"/>
        </w:rPr>
        <w:t xml:space="preserve"> להתחסן ולזכות במוגנות גדולה מאוד מפני המחלה, שהיא יכולה להיות מחלה </w:t>
      </w:r>
      <w:bookmarkStart w:id="1640" w:name="_ETM_Q8_474000"/>
      <w:bookmarkEnd w:id="1640"/>
      <w:r w:rsidR="00DA1059">
        <w:rPr>
          <w:rFonts w:hint="cs"/>
          <w:rtl/>
          <w:lang w:eastAsia="he-IL"/>
        </w:rPr>
        <w:t xml:space="preserve">מסוכנת גם במבוגרים וגם אצל צעירים, ולכן חשוב מאוד להתחסן. יחד עם זאת, לא מכריחים. מי שלא רוצה להתחסן </w:t>
      </w:r>
      <w:r w:rsidR="00DA1059">
        <w:rPr>
          <w:rtl/>
          <w:lang w:eastAsia="he-IL"/>
        </w:rPr>
        <w:t>–</w:t>
      </w:r>
      <w:r w:rsidR="00DA1059">
        <w:rPr>
          <w:rFonts w:hint="cs"/>
          <w:rtl/>
          <w:lang w:eastAsia="he-IL"/>
        </w:rPr>
        <w:t xml:space="preserve"> לא מכריחים. אין כאן </w:t>
      </w:r>
      <w:bookmarkStart w:id="1641" w:name="_ETM_Q8_490000"/>
      <w:bookmarkEnd w:id="1641"/>
      <w:r w:rsidR="00DA1059">
        <w:rPr>
          <w:rFonts w:hint="cs"/>
          <w:rtl/>
          <w:lang w:eastAsia="he-IL"/>
        </w:rPr>
        <w:t xml:space="preserve">שום כפייה. גם כשאתה מקבל </w:t>
      </w:r>
      <w:r>
        <w:rPr>
          <w:rFonts w:hint="cs"/>
          <w:rtl/>
          <w:lang w:eastAsia="he-IL"/>
        </w:rPr>
        <w:t>– – –</w:t>
      </w:r>
    </w:p>
    <w:p w:rsidR="00DA1059" w:rsidRDefault="00DA1059" w:rsidP="00733D1B">
      <w:pPr>
        <w:rPr>
          <w:rtl/>
          <w:lang w:eastAsia="he-IL"/>
        </w:rPr>
      </w:pPr>
    </w:p>
    <w:p w:rsidR="00DA1059" w:rsidRDefault="00DA1059" w:rsidP="00733D1B">
      <w:pPr>
        <w:pStyle w:val="af6"/>
        <w:rPr>
          <w:rtl/>
        </w:rPr>
      </w:pPr>
      <w:bookmarkStart w:id="1642" w:name="ET_interruption_5780_79"/>
      <w:r w:rsidRPr="00D85816">
        <w:rPr>
          <w:rStyle w:val="TagStyle"/>
          <w:rtl/>
        </w:rPr>
        <w:t xml:space="preserve"> &lt;&lt; קריאה &gt;&gt;</w:t>
      </w:r>
      <w:r w:rsidRPr="00B8783D">
        <w:rPr>
          <w:rStyle w:val="TagStyle"/>
          <w:rtl/>
        </w:rPr>
        <w:t xml:space="preserve"> </w:t>
      </w:r>
      <w:r>
        <w:rPr>
          <w:rtl/>
        </w:rPr>
        <w:t>דסטה גדי יברקן (הליכוד):</w:t>
      </w:r>
      <w:r w:rsidRPr="00B8783D">
        <w:rPr>
          <w:rStyle w:val="TagStyle"/>
          <w:rtl/>
        </w:rPr>
        <w:t xml:space="preserve"> </w:t>
      </w:r>
      <w:r w:rsidRPr="00D85816">
        <w:rPr>
          <w:rStyle w:val="TagStyle"/>
          <w:rtl/>
        </w:rPr>
        <w:t>&lt;&lt; קריאה &gt;&gt;</w:t>
      </w:r>
      <w:r>
        <w:rPr>
          <w:rStyle w:val="TagStyle"/>
          <w:rtl/>
        </w:rPr>
        <w:t xml:space="preserve"> </w:t>
      </w:r>
      <w:bookmarkEnd w:id="1642"/>
    </w:p>
    <w:p w:rsidR="00DA1059" w:rsidRDefault="00DA1059" w:rsidP="00CE6451">
      <w:pPr>
        <w:rPr>
          <w:rtl/>
          <w:lang w:eastAsia="he-IL"/>
        </w:rPr>
      </w:pPr>
    </w:p>
    <w:p w:rsidR="00DA1059" w:rsidRDefault="00DA1059" w:rsidP="00733D1B">
      <w:pPr>
        <w:rPr>
          <w:rtl/>
          <w:lang w:eastAsia="he-IL"/>
        </w:rPr>
      </w:pPr>
      <w:bookmarkStart w:id="1643" w:name="_ETM_Q8_487000"/>
      <w:bookmarkEnd w:id="1643"/>
      <w:r>
        <w:rPr>
          <w:rFonts w:hint="cs"/>
          <w:rtl/>
          <w:lang w:eastAsia="he-IL"/>
        </w:rPr>
        <w:t xml:space="preserve">אסור לו להיכנס לקולנוע </w:t>
      </w:r>
      <w:r w:rsidR="00267305">
        <w:rPr>
          <w:rFonts w:hint="cs"/>
          <w:rtl/>
          <w:lang w:eastAsia="he-IL"/>
        </w:rPr>
        <w:t>– – –</w:t>
      </w:r>
    </w:p>
    <w:p w:rsidR="00DA1059" w:rsidRDefault="00DA1059" w:rsidP="00733D1B">
      <w:pPr>
        <w:rPr>
          <w:rtl/>
          <w:lang w:eastAsia="he-IL"/>
        </w:rPr>
      </w:pPr>
    </w:p>
    <w:p w:rsidR="00DA1059" w:rsidRDefault="00DA1059" w:rsidP="00733D1B">
      <w:pPr>
        <w:pStyle w:val="-"/>
        <w:rPr>
          <w:rtl/>
        </w:rPr>
      </w:pPr>
      <w:bookmarkStart w:id="1644" w:name="ET_speakercontinue_6199_80"/>
      <w:r w:rsidRPr="002A6486">
        <w:rPr>
          <w:rStyle w:val="TagStyle"/>
          <w:rtl/>
        </w:rPr>
        <w:t xml:space="preserve"> &lt;&lt; דובר_המשך &gt;&gt;</w:t>
      </w:r>
      <w:r w:rsidRPr="00B8783D">
        <w:rPr>
          <w:rStyle w:val="TagStyle"/>
          <w:rtl/>
        </w:rPr>
        <w:t xml:space="preserve"> </w:t>
      </w:r>
      <w:r>
        <w:rPr>
          <w:rtl/>
        </w:rPr>
        <w:t>שר הבריאות ניצן הורוביץ:</w:t>
      </w:r>
      <w:r w:rsidRPr="00B8783D">
        <w:rPr>
          <w:rStyle w:val="TagStyle"/>
          <w:rtl/>
        </w:rPr>
        <w:t xml:space="preserve"> </w:t>
      </w:r>
      <w:r w:rsidRPr="002A6486">
        <w:rPr>
          <w:rStyle w:val="TagStyle"/>
          <w:rtl/>
        </w:rPr>
        <w:t>&lt;&lt; דובר_המשך &gt;&gt;</w:t>
      </w:r>
      <w:r>
        <w:rPr>
          <w:rStyle w:val="TagStyle"/>
          <w:rtl/>
        </w:rPr>
        <w:t xml:space="preserve"> </w:t>
      </w:r>
      <w:bookmarkEnd w:id="1644"/>
    </w:p>
    <w:p w:rsidR="00DA1059" w:rsidRDefault="00DA1059" w:rsidP="00CE6451">
      <w:pPr>
        <w:rPr>
          <w:rtl/>
          <w:lang w:eastAsia="he-IL"/>
        </w:rPr>
      </w:pPr>
    </w:p>
    <w:p w:rsidR="00DA1059" w:rsidRPr="00B8783D" w:rsidRDefault="00DA1059" w:rsidP="00733D1B">
      <w:pPr>
        <w:rPr>
          <w:rtl/>
          <w:lang w:eastAsia="he-IL"/>
        </w:rPr>
      </w:pPr>
      <w:bookmarkStart w:id="1645" w:name="_ETM_Q8_491000"/>
      <w:bookmarkEnd w:id="1645"/>
      <w:r>
        <w:rPr>
          <w:rFonts w:hint="cs"/>
          <w:rtl/>
          <w:lang w:eastAsia="he-IL"/>
        </w:rPr>
        <w:t xml:space="preserve">סלח לי, סלח לי. תפסיק להטעות. </w:t>
      </w:r>
    </w:p>
    <w:p w:rsidR="00DA1059" w:rsidRDefault="00DA1059" w:rsidP="00733D1B">
      <w:pPr>
        <w:rPr>
          <w:rtl/>
          <w:lang w:eastAsia="he-IL"/>
        </w:rPr>
      </w:pPr>
    </w:p>
    <w:p w:rsidR="00DA1059" w:rsidRDefault="00DA1059" w:rsidP="00733D1B">
      <w:pPr>
        <w:pStyle w:val="af6"/>
        <w:rPr>
          <w:rtl/>
        </w:rPr>
      </w:pPr>
      <w:bookmarkStart w:id="1646" w:name="_ETM_Q8_495000"/>
      <w:bookmarkStart w:id="1647" w:name="ET_interruption_5780_81"/>
      <w:bookmarkEnd w:id="1646"/>
      <w:r w:rsidRPr="00D85816">
        <w:rPr>
          <w:rStyle w:val="TagStyle"/>
          <w:rtl/>
        </w:rPr>
        <w:t xml:space="preserve"> &lt;&lt; קריאה &gt;&gt;</w:t>
      </w:r>
      <w:r w:rsidRPr="00B8783D">
        <w:rPr>
          <w:rStyle w:val="TagStyle"/>
          <w:rtl/>
        </w:rPr>
        <w:t xml:space="preserve"> </w:t>
      </w:r>
      <w:r>
        <w:rPr>
          <w:rtl/>
        </w:rPr>
        <w:t>דסטה גדי יברקן (הליכוד):</w:t>
      </w:r>
      <w:r w:rsidRPr="00B8783D">
        <w:rPr>
          <w:rStyle w:val="TagStyle"/>
          <w:rtl/>
        </w:rPr>
        <w:t xml:space="preserve"> </w:t>
      </w:r>
      <w:r w:rsidRPr="00D85816">
        <w:rPr>
          <w:rStyle w:val="TagStyle"/>
          <w:rtl/>
        </w:rPr>
        <w:t>&lt;&lt; קריאה &gt;&gt;</w:t>
      </w:r>
      <w:r>
        <w:rPr>
          <w:rStyle w:val="TagStyle"/>
          <w:rtl/>
        </w:rPr>
        <w:t xml:space="preserve"> </w:t>
      </w:r>
      <w:bookmarkEnd w:id="1647"/>
    </w:p>
    <w:p w:rsidR="00DA1059" w:rsidRDefault="00DA1059" w:rsidP="00CE6451">
      <w:pPr>
        <w:rPr>
          <w:rtl/>
          <w:lang w:eastAsia="he-IL"/>
        </w:rPr>
      </w:pPr>
    </w:p>
    <w:p w:rsidR="00DA1059" w:rsidRDefault="00DA1059" w:rsidP="00733D1B">
      <w:pPr>
        <w:rPr>
          <w:rtl/>
          <w:lang w:eastAsia="he-IL"/>
        </w:rPr>
      </w:pPr>
      <w:bookmarkStart w:id="1648" w:name="_ETM_Q8_492000"/>
      <w:bookmarkEnd w:id="1648"/>
      <w:r>
        <w:rPr>
          <w:rFonts w:hint="cs"/>
          <w:rtl/>
          <w:lang w:eastAsia="he-IL"/>
        </w:rPr>
        <w:t xml:space="preserve">אסור לו לנשום </w:t>
      </w:r>
      <w:bookmarkStart w:id="1649" w:name="_ETM_Q8_494000"/>
      <w:bookmarkEnd w:id="1649"/>
      <w:r>
        <w:rPr>
          <w:rFonts w:hint="cs"/>
          <w:rtl/>
          <w:lang w:eastAsia="he-IL"/>
        </w:rPr>
        <w:t xml:space="preserve">אוויר. </w:t>
      </w:r>
    </w:p>
    <w:p w:rsidR="00DA1059" w:rsidRDefault="00DA1059" w:rsidP="00733D1B">
      <w:pPr>
        <w:rPr>
          <w:rtl/>
          <w:lang w:eastAsia="he-IL"/>
        </w:rPr>
      </w:pPr>
    </w:p>
    <w:p w:rsidR="00DA1059" w:rsidRDefault="00DA1059" w:rsidP="00733D1B">
      <w:pPr>
        <w:pStyle w:val="-"/>
        <w:rPr>
          <w:rtl/>
        </w:rPr>
      </w:pPr>
      <w:bookmarkStart w:id="1650" w:name="_ETM_Q8_497000"/>
      <w:bookmarkStart w:id="1651" w:name="ET_speakercontinue_6199_82"/>
      <w:bookmarkEnd w:id="1650"/>
      <w:r w:rsidRPr="002A6486">
        <w:rPr>
          <w:rStyle w:val="TagStyle"/>
          <w:rtl/>
        </w:rPr>
        <w:t xml:space="preserve"> &lt;&lt; דובר_המשך &gt;&gt;</w:t>
      </w:r>
      <w:r w:rsidRPr="00B8783D">
        <w:rPr>
          <w:rStyle w:val="TagStyle"/>
          <w:rtl/>
        </w:rPr>
        <w:t xml:space="preserve"> </w:t>
      </w:r>
      <w:r>
        <w:rPr>
          <w:rtl/>
        </w:rPr>
        <w:t>שר הבריאות ניצן הורוביץ:</w:t>
      </w:r>
      <w:r w:rsidRPr="00B8783D">
        <w:rPr>
          <w:rStyle w:val="TagStyle"/>
          <w:rtl/>
        </w:rPr>
        <w:t xml:space="preserve"> </w:t>
      </w:r>
      <w:r w:rsidRPr="002A6486">
        <w:rPr>
          <w:rStyle w:val="TagStyle"/>
          <w:rtl/>
        </w:rPr>
        <w:t>&lt;&lt; דובר_המשך &gt;&gt;</w:t>
      </w:r>
      <w:r>
        <w:rPr>
          <w:rStyle w:val="TagStyle"/>
          <w:rtl/>
        </w:rPr>
        <w:t xml:space="preserve"> </w:t>
      </w:r>
      <w:bookmarkEnd w:id="1651"/>
    </w:p>
    <w:p w:rsidR="00DA1059" w:rsidRDefault="00DA1059" w:rsidP="00CE6451">
      <w:pPr>
        <w:rPr>
          <w:rtl/>
          <w:lang w:eastAsia="he-IL"/>
        </w:rPr>
      </w:pPr>
    </w:p>
    <w:p w:rsidR="00DA1059" w:rsidRDefault="00DA1059" w:rsidP="005B05EB">
      <w:pPr>
        <w:rPr>
          <w:rtl/>
          <w:lang w:eastAsia="he-IL"/>
        </w:rPr>
      </w:pPr>
      <w:bookmarkStart w:id="1652" w:name="_ETM_Q8_498000"/>
      <w:bookmarkEnd w:id="1652"/>
      <w:r>
        <w:rPr>
          <w:rFonts w:hint="cs"/>
          <w:rtl/>
          <w:lang w:eastAsia="he-IL"/>
        </w:rPr>
        <w:t xml:space="preserve">סלח לי. גם כשאתה לא מתחסן ואתה רוצה לקבל תו ירוק </w:t>
      </w:r>
      <w:r>
        <w:rPr>
          <w:rtl/>
          <w:lang w:eastAsia="he-IL"/>
        </w:rPr>
        <w:t>–</w:t>
      </w:r>
      <w:r>
        <w:rPr>
          <w:rFonts w:hint="cs"/>
          <w:rtl/>
          <w:lang w:eastAsia="he-IL"/>
        </w:rPr>
        <w:t xml:space="preserve"> נ</w:t>
      </w:r>
      <w:bookmarkStart w:id="1653" w:name="_ETM_Q8_502000"/>
      <w:bookmarkEnd w:id="1653"/>
      <w:r>
        <w:rPr>
          <w:rFonts w:hint="cs"/>
          <w:rtl/>
          <w:lang w:eastAsia="he-IL"/>
        </w:rPr>
        <w:t xml:space="preserve">גיד לצורך כניסה לקולנוע, אתה יכול לעשות בדיקה, ותיכנס לקולנוע. על מה אתה מדבר בכלל? אז אני מציע שתיקח בחזרה </w:t>
      </w:r>
      <w:bookmarkStart w:id="1654" w:name="_ETM_Q8_509000"/>
      <w:bookmarkEnd w:id="1654"/>
      <w:r>
        <w:rPr>
          <w:rFonts w:hint="cs"/>
          <w:rtl/>
          <w:lang w:eastAsia="he-IL"/>
        </w:rPr>
        <w:t xml:space="preserve">את הדברים שלך </w:t>
      </w:r>
      <w:r w:rsidR="00267305">
        <w:rPr>
          <w:rFonts w:hint="cs"/>
          <w:rtl/>
          <w:lang w:eastAsia="he-IL"/>
        </w:rPr>
        <w:t>– –</w:t>
      </w:r>
      <w:r>
        <w:rPr>
          <w:rFonts w:hint="cs"/>
          <w:rtl/>
          <w:lang w:eastAsia="he-IL"/>
        </w:rPr>
        <w:t xml:space="preserve"> </w:t>
      </w:r>
    </w:p>
    <w:p w:rsidR="00DA1059" w:rsidRDefault="00DA1059" w:rsidP="00733D1B">
      <w:pPr>
        <w:rPr>
          <w:rtl/>
          <w:lang w:eastAsia="he-IL"/>
        </w:rPr>
      </w:pPr>
    </w:p>
    <w:p w:rsidR="00DA1059" w:rsidRDefault="00DA1059" w:rsidP="00733D1B">
      <w:pPr>
        <w:pStyle w:val="af6"/>
        <w:rPr>
          <w:rtl/>
        </w:rPr>
      </w:pPr>
      <w:bookmarkStart w:id="1655" w:name="_ETM_Q8_514000"/>
      <w:bookmarkStart w:id="1656" w:name="ET_interruption_5780_83"/>
      <w:bookmarkEnd w:id="1655"/>
      <w:r w:rsidRPr="00D85816">
        <w:rPr>
          <w:rStyle w:val="TagStyle"/>
          <w:rtl/>
        </w:rPr>
        <w:t xml:space="preserve"> &lt;&lt; קריאה &gt;&gt;</w:t>
      </w:r>
      <w:r w:rsidRPr="00B8783D">
        <w:rPr>
          <w:rStyle w:val="TagStyle"/>
          <w:rtl/>
        </w:rPr>
        <w:t xml:space="preserve"> </w:t>
      </w:r>
      <w:r>
        <w:rPr>
          <w:rtl/>
        </w:rPr>
        <w:t>דסטה גדי יברקן (הליכוד):</w:t>
      </w:r>
      <w:r w:rsidRPr="00B8783D">
        <w:rPr>
          <w:rStyle w:val="TagStyle"/>
          <w:rtl/>
        </w:rPr>
        <w:t xml:space="preserve"> </w:t>
      </w:r>
      <w:r w:rsidRPr="00D85816">
        <w:rPr>
          <w:rStyle w:val="TagStyle"/>
          <w:rtl/>
        </w:rPr>
        <w:t>&lt;&lt; קריאה &gt;&gt;</w:t>
      </w:r>
      <w:r>
        <w:rPr>
          <w:rStyle w:val="TagStyle"/>
          <w:rtl/>
        </w:rPr>
        <w:t xml:space="preserve"> </w:t>
      </w:r>
      <w:bookmarkEnd w:id="1656"/>
    </w:p>
    <w:p w:rsidR="00DA1059" w:rsidRDefault="00DA1059" w:rsidP="00CE6451">
      <w:pPr>
        <w:rPr>
          <w:rtl/>
          <w:lang w:eastAsia="he-IL"/>
        </w:rPr>
      </w:pPr>
    </w:p>
    <w:p w:rsidR="00DA1059" w:rsidRDefault="00DA1059" w:rsidP="00733D1B">
      <w:pPr>
        <w:rPr>
          <w:rtl/>
          <w:lang w:eastAsia="he-IL"/>
        </w:rPr>
      </w:pPr>
      <w:bookmarkStart w:id="1657" w:name="_ETM_Q8_515000"/>
      <w:bookmarkEnd w:id="1657"/>
      <w:r>
        <w:rPr>
          <w:rFonts w:hint="cs"/>
          <w:rtl/>
          <w:lang w:eastAsia="he-IL"/>
        </w:rPr>
        <w:t xml:space="preserve">אתה רק מחזק את דעתי עכשיו </w:t>
      </w:r>
      <w:r w:rsidR="00267305">
        <w:rPr>
          <w:rFonts w:hint="cs"/>
          <w:rtl/>
          <w:lang w:eastAsia="he-IL"/>
        </w:rPr>
        <w:t>– – –</w:t>
      </w:r>
    </w:p>
    <w:p w:rsidR="00DA1059" w:rsidRDefault="00DA1059" w:rsidP="00733D1B">
      <w:pPr>
        <w:rPr>
          <w:rtl/>
          <w:lang w:eastAsia="he-IL"/>
        </w:rPr>
      </w:pPr>
    </w:p>
    <w:p w:rsidR="00DA1059" w:rsidRDefault="00DA1059" w:rsidP="00733D1B">
      <w:pPr>
        <w:pStyle w:val="af7"/>
        <w:keepNext/>
        <w:rPr>
          <w:rtl/>
        </w:rPr>
      </w:pPr>
      <w:bookmarkStart w:id="1658" w:name="_ETM_Q8_512000"/>
      <w:bookmarkStart w:id="1659" w:name="ET_yor_6117_84"/>
      <w:bookmarkEnd w:id="1658"/>
      <w:r w:rsidRPr="00B8783D">
        <w:rPr>
          <w:rStyle w:val="TagStyle"/>
          <w:rtl/>
        </w:rPr>
        <w:t xml:space="preserve"> &lt;&lt; יור &gt;&gt; </w:t>
      </w:r>
      <w:r>
        <w:rPr>
          <w:rtl/>
        </w:rPr>
        <w:t>היו"ר אחמד טיבי:</w:t>
      </w:r>
      <w:r w:rsidRPr="00B8783D">
        <w:rPr>
          <w:rStyle w:val="TagStyle"/>
          <w:rtl/>
        </w:rPr>
        <w:t xml:space="preserve"> &lt;&lt; יור &gt;&gt;</w:t>
      </w:r>
      <w:r>
        <w:rPr>
          <w:rtl/>
        </w:rPr>
        <w:t xml:space="preserve"> </w:t>
      </w:r>
      <w:bookmarkEnd w:id="1659"/>
    </w:p>
    <w:p w:rsidR="00DA1059" w:rsidRDefault="00DA1059" w:rsidP="00CE6451">
      <w:pPr>
        <w:rPr>
          <w:rtl/>
          <w:lang w:eastAsia="he-IL"/>
        </w:rPr>
      </w:pPr>
    </w:p>
    <w:p w:rsidR="00DA1059" w:rsidRPr="00B8783D" w:rsidRDefault="00DA1059" w:rsidP="00733D1B">
      <w:pPr>
        <w:rPr>
          <w:rtl/>
          <w:lang w:eastAsia="he-IL"/>
        </w:rPr>
      </w:pPr>
      <w:bookmarkStart w:id="1660" w:name="_ETM_Q8_513000"/>
      <w:bookmarkEnd w:id="1660"/>
      <w:r>
        <w:rPr>
          <w:rFonts w:hint="cs"/>
          <w:rtl/>
          <w:lang w:eastAsia="he-IL"/>
        </w:rPr>
        <w:t xml:space="preserve">לא להפריע לשר. לא להפריע. </w:t>
      </w:r>
    </w:p>
    <w:p w:rsidR="00DA1059" w:rsidRDefault="00DA1059" w:rsidP="00733D1B">
      <w:pPr>
        <w:rPr>
          <w:rtl/>
          <w:lang w:eastAsia="he-IL"/>
        </w:rPr>
      </w:pPr>
    </w:p>
    <w:p w:rsidR="00DA1059" w:rsidRDefault="00DA1059" w:rsidP="00733D1B">
      <w:pPr>
        <w:pStyle w:val="-"/>
        <w:rPr>
          <w:rtl/>
        </w:rPr>
      </w:pPr>
      <w:bookmarkStart w:id="1661" w:name="_ETM_Q8_517000"/>
      <w:bookmarkStart w:id="1662" w:name="ET_speakercontinue_6199_85"/>
      <w:bookmarkEnd w:id="1661"/>
      <w:r w:rsidRPr="002A6486">
        <w:rPr>
          <w:rStyle w:val="TagStyle"/>
          <w:rtl/>
        </w:rPr>
        <w:t xml:space="preserve"> &lt;&lt; דובר_המשך &gt;&gt;</w:t>
      </w:r>
      <w:r w:rsidRPr="00B8783D">
        <w:rPr>
          <w:rStyle w:val="TagStyle"/>
          <w:rtl/>
        </w:rPr>
        <w:t xml:space="preserve"> </w:t>
      </w:r>
      <w:r>
        <w:rPr>
          <w:rtl/>
        </w:rPr>
        <w:t>שר הבריאות ניצן הורוביץ:</w:t>
      </w:r>
      <w:r w:rsidRPr="00B8783D">
        <w:rPr>
          <w:rStyle w:val="TagStyle"/>
          <w:rtl/>
        </w:rPr>
        <w:t xml:space="preserve"> </w:t>
      </w:r>
      <w:r w:rsidRPr="002A6486">
        <w:rPr>
          <w:rStyle w:val="TagStyle"/>
          <w:rtl/>
        </w:rPr>
        <w:t>&lt;&lt; דובר_המשך &gt;&gt;</w:t>
      </w:r>
      <w:r>
        <w:rPr>
          <w:rStyle w:val="TagStyle"/>
          <w:rtl/>
        </w:rPr>
        <w:t xml:space="preserve"> </w:t>
      </w:r>
      <w:bookmarkEnd w:id="1662"/>
    </w:p>
    <w:p w:rsidR="00DA1059" w:rsidRDefault="00DA1059" w:rsidP="00CE6451">
      <w:pPr>
        <w:rPr>
          <w:rtl/>
          <w:lang w:eastAsia="he-IL"/>
        </w:rPr>
      </w:pPr>
    </w:p>
    <w:p w:rsidR="00DA1059" w:rsidRDefault="00267305" w:rsidP="00CE6451">
      <w:pPr>
        <w:rPr>
          <w:rtl/>
          <w:lang w:eastAsia="he-IL"/>
        </w:rPr>
      </w:pPr>
      <w:r>
        <w:rPr>
          <w:rFonts w:hint="cs"/>
          <w:rtl/>
          <w:lang w:eastAsia="he-IL"/>
        </w:rPr>
        <w:t>– –</w:t>
      </w:r>
      <w:r w:rsidR="00DA1059">
        <w:rPr>
          <w:rFonts w:hint="cs"/>
          <w:rtl/>
          <w:lang w:eastAsia="he-IL"/>
        </w:rPr>
        <w:t xml:space="preserve"> ותפסיק להפיץ בדותות. </w:t>
      </w:r>
      <w:bookmarkStart w:id="1663" w:name="_ETM_Q8_518000"/>
      <w:bookmarkEnd w:id="1663"/>
      <w:r w:rsidR="00DA1059">
        <w:rPr>
          <w:rFonts w:hint="cs"/>
          <w:rtl/>
          <w:lang w:eastAsia="he-IL"/>
        </w:rPr>
        <w:t xml:space="preserve">זה שיש ברשתות פייק ניוז איום ונורא בעניין חיסונים </w:t>
      </w:r>
      <w:r w:rsidR="00DA1059">
        <w:rPr>
          <w:rtl/>
          <w:lang w:eastAsia="he-IL"/>
        </w:rPr>
        <w:t>–</w:t>
      </w:r>
      <w:r w:rsidR="00DA1059">
        <w:rPr>
          <w:rFonts w:hint="cs"/>
          <w:rtl/>
          <w:lang w:eastAsia="he-IL"/>
        </w:rPr>
        <w:t xml:space="preserve"> </w:t>
      </w:r>
      <w:bookmarkStart w:id="1664" w:name="_ETM_Q8_525000"/>
      <w:bookmarkEnd w:id="1664"/>
      <w:r w:rsidR="00DA1059">
        <w:rPr>
          <w:rFonts w:hint="cs"/>
          <w:rtl/>
          <w:lang w:eastAsia="he-IL"/>
        </w:rPr>
        <w:t>יש את זה גם במדינות זרות, לצערי</w:t>
      </w:r>
      <w:bookmarkStart w:id="1665" w:name="_ETM_Q8_529000"/>
      <w:bookmarkEnd w:id="1665"/>
      <w:r w:rsidR="00DA1059">
        <w:rPr>
          <w:rFonts w:hint="cs"/>
          <w:rtl/>
          <w:lang w:eastAsia="he-IL"/>
        </w:rPr>
        <w:t>.</w:t>
      </w:r>
    </w:p>
    <w:p w:rsidR="00DA1059" w:rsidRPr="00B8783D" w:rsidRDefault="00DA1059" w:rsidP="00733D1B">
      <w:pPr>
        <w:rPr>
          <w:rtl/>
          <w:lang w:eastAsia="he-IL"/>
        </w:rPr>
      </w:pPr>
    </w:p>
    <w:p w:rsidR="00DA1059" w:rsidRDefault="00DA1059" w:rsidP="00733D1B">
      <w:pPr>
        <w:pStyle w:val="af6"/>
        <w:rPr>
          <w:rtl/>
        </w:rPr>
      </w:pPr>
      <w:bookmarkStart w:id="1666" w:name="ET_interruption_5780_86"/>
      <w:r w:rsidRPr="00D85816">
        <w:rPr>
          <w:rStyle w:val="TagStyle"/>
          <w:rtl/>
        </w:rPr>
        <w:t xml:space="preserve"> &lt;&lt; קריאה &gt;&gt;</w:t>
      </w:r>
      <w:r w:rsidRPr="00B8783D">
        <w:rPr>
          <w:rStyle w:val="TagStyle"/>
          <w:rtl/>
        </w:rPr>
        <w:t xml:space="preserve"> </w:t>
      </w:r>
      <w:r>
        <w:rPr>
          <w:rtl/>
        </w:rPr>
        <w:t>דסטה גדי יברקן (הליכוד):</w:t>
      </w:r>
      <w:r w:rsidRPr="00B8783D">
        <w:rPr>
          <w:rStyle w:val="TagStyle"/>
          <w:rtl/>
        </w:rPr>
        <w:t xml:space="preserve"> </w:t>
      </w:r>
      <w:r w:rsidRPr="00D85816">
        <w:rPr>
          <w:rStyle w:val="TagStyle"/>
          <w:rtl/>
        </w:rPr>
        <w:t>&lt;&lt; קריאה &gt;&gt;</w:t>
      </w:r>
      <w:r>
        <w:rPr>
          <w:rStyle w:val="TagStyle"/>
          <w:rtl/>
        </w:rPr>
        <w:t xml:space="preserve"> </w:t>
      </w:r>
      <w:bookmarkEnd w:id="1666"/>
    </w:p>
    <w:p w:rsidR="00DA1059" w:rsidRDefault="00DA1059" w:rsidP="00CE6451">
      <w:pPr>
        <w:rPr>
          <w:rtl/>
          <w:lang w:eastAsia="he-IL"/>
        </w:rPr>
      </w:pPr>
    </w:p>
    <w:p w:rsidR="00DA1059" w:rsidRDefault="00267305" w:rsidP="00733D1B">
      <w:pPr>
        <w:rPr>
          <w:rtl/>
          <w:lang w:eastAsia="he-IL"/>
        </w:rPr>
      </w:pPr>
      <w:r>
        <w:rPr>
          <w:rFonts w:hint="cs"/>
          <w:rtl/>
          <w:lang w:eastAsia="he-IL"/>
        </w:rPr>
        <w:t>– – –</w:t>
      </w:r>
      <w:r w:rsidR="00DA1059">
        <w:rPr>
          <w:rFonts w:hint="cs"/>
          <w:rtl/>
          <w:lang w:eastAsia="he-IL"/>
        </w:rPr>
        <w:t xml:space="preserve"> מסכים איתך </w:t>
      </w:r>
      <w:r>
        <w:rPr>
          <w:rFonts w:hint="cs"/>
          <w:rtl/>
          <w:lang w:eastAsia="he-IL"/>
        </w:rPr>
        <w:t>– – –</w:t>
      </w:r>
    </w:p>
    <w:p w:rsidR="00DA1059" w:rsidRDefault="00DA1059" w:rsidP="00733D1B">
      <w:pPr>
        <w:rPr>
          <w:rtl/>
          <w:lang w:eastAsia="he-IL"/>
        </w:rPr>
      </w:pPr>
    </w:p>
    <w:p w:rsidR="00DA1059" w:rsidRDefault="00DA1059" w:rsidP="00733D1B">
      <w:pPr>
        <w:pStyle w:val="-"/>
        <w:rPr>
          <w:rtl/>
        </w:rPr>
      </w:pPr>
      <w:bookmarkStart w:id="1667" w:name="_ETM_Q8_527000"/>
      <w:bookmarkStart w:id="1668" w:name="ET_speakercontinue_6199_87"/>
      <w:bookmarkEnd w:id="1667"/>
      <w:r w:rsidRPr="002A6486">
        <w:rPr>
          <w:rStyle w:val="TagStyle"/>
          <w:rtl/>
        </w:rPr>
        <w:t xml:space="preserve"> &lt;&lt; דובר_המשך &gt;&gt;</w:t>
      </w:r>
      <w:r w:rsidRPr="00B8783D">
        <w:rPr>
          <w:rStyle w:val="TagStyle"/>
          <w:rtl/>
        </w:rPr>
        <w:t xml:space="preserve"> </w:t>
      </w:r>
      <w:r>
        <w:rPr>
          <w:rtl/>
        </w:rPr>
        <w:t>שר הבריאות ניצן הורוביץ:</w:t>
      </w:r>
      <w:r w:rsidRPr="00B8783D">
        <w:rPr>
          <w:rStyle w:val="TagStyle"/>
          <w:rtl/>
        </w:rPr>
        <w:t xml:space="preserve"> </w:t>
      </w:r>
      <w:r w:rsidRPr="002A6486">
        <w:rPr>
          <w:rStyle w:val="TagStyle"/>
          <w:rtl/>
        </w:rPr>
        <w:t>&lt;&lt; דובר_המשך &gt;&gt;</w:t>
      </w:r>
      <w:r>
        <w:rPr>
          <w:rStyle w:val="TagStyle"/>
          <w:rtl/>
        </w:rPr>
        <w:t xml:space="preserve"> </w:t>
      </w:r>
      <w:bookmarkEnd w:id="1668"/>
    </w:p>
    <w:p w:rsidR="00DA1059" w:rsidRDefault="00DA1059" w:rsidP="00CE6451">
      <w:pPr>
        <w:rPr>
          <w:rtl/>
          <w:lang w:eastAsia="he-IL"/>
        </w:rPr>
      </w:pPr>
    </w:p>
    <w:p w:rsidR="00DA1059" w:rsidRDefault="00DA1059" w:rsidP="00733D1B">
      <w:pPr>
        <w:rPr>
          <w:rtl/>
          <w:lang w:eastAsia="he-IL"/>
        </w:rPr>
      </w:pPr>
      <w:bookmarkStart w:id="1669" w:name="_ETM_Q8_530000"/>
      <w:bookmarkEnd w:id="1669"/>
      <w:r>
        <w:rPr>
          <w:rFonts w:hint="cs"/>
          <w:rtl/>
          <w:lang w:eastAsia="he-IL"/>
        </w:rPr>
        <w:t xml:space="preserve">אז מספיק עם </w:t>
      </w:r>
      <w:bookmarkStart w:id="1670" w:name="_ETM_Q8_533000"/>
      <w:bookmarkEnd w:id="1670"/>
      <w:r>
        <w:rPr>
          <w:rFonts w:hint="cs"/>
          <w:rtl/>
          <w:lang w:eastAsia="he-IL"/>
        </w:rPr>
        <w:t xml:space="preserve">זה. אנחנו מנסים פה להילחם במגפה שהיא מגפה מסוכנת, והיא </w:t>
      </w:r>
      <w:bookmarkStart w:id="1671" w:name="_ETM_Q8_535000"/>
      <w:bookmarkEnd w:id="1671"/>
      <w:r>
        <w:rPr>
          <w:rFonts w:hint="cs"/>
          <w:rtl/>
          <w:lang w:eastAsia="he-IL"/>
        </w:rPr>
        <w:t xml:space="preserve">מפילה חללים </w:t>
      </w:r>
      <w:r w:rsidR="00267305">
        <w:rPr>
          <w:rFonts w:hint="cs"/>
          <w:rtl/>
          <w:lang w:eastAsia="he-IL"/>
        </w:rPr>
        <w:t>– – –</w:t>
      </w:r>
    </w:p>
    <w:p w:rsidR="00DA1059" w:rsidRDefault="00DA1059" w:rsidP="00733D1B">
      <w:pPr>
        <w:rPr>
          <w:rtl/>
          <w:lang w:eastAsia="he-IL"/>
        </w:rPr>
      </w:pPr>
    </w:p>
    <w:p w:rsidR="00DA1059" w:rsidRDefault="00DA1059" w:rsidP="00733D1B">
      <w:pPr>
        <w:pStyle w:val="af6"/>
        <w:rPr>
          <w:rtl/>
        </w:rPr>
      </w:pPr>
      <w:bookmarkStart w:id="1672" w:name="ET_interruption_5780_88"/>
      <w:r w:rsidRPr="00D85816">
        <w:rPr>
          <w:rStyle w:val="TagStyle"/>
          <w:rtl/>
        </w:rPr>
        <w:t xml:space="preserve"> &lt;&lt; קריאה &gt;&gt;</w:t>
      </w:r>
      <w:r w:rsidRPr="00B8783D">
        <w:rPr>
          <w:rStyle w:val="TagStyle"/>
          <w:rtl/>
        </w:rPr>
        <w:t xml:space="preserve"> </w:t>
      </w:r>
      <w:r>
        <w:rPr>
          <w:rtl/>
        </w:rPr>
        <w:t>דסטה גדי יברקן (הליכוד):</w:t>
      </w:r>
      <w:r w:rsidRPr="00B8783D">
        <w:rPr>
          <w:rStyle w:val="TagStyle"/>
          <w:rtl/>
        </w:rPr>
        <w:t xml:space="preserve"> </w:t>
      </w:r>
      <w:r w:rsidRPr="00D85816">
        <w:rPr>
          <w:rStyle w:val="TagStyle"/>
          <w:rtl/>
        </w:rPr>
        <w:t>&lt;&lt; קריאה &gt;&gt;</w:t>
      </w:r>
      <w:r>
        <w:rPr>
          <w:rStyle w:val="TagStyle"/>
          <w:rtl/>
        </w:rPr>
        <w:t xml:space="preserve"> </w:t>
      </w:r>
      <w:bookmarkEnd w:id="1672"/>
    </w:p>
    <w:p w:rsidR="00DA1059" w:rsidRDefault="00DA1059" w:rsidP="00CE6451">
      <w:pPr>
        <w:rPr>
          <w:rtl/>
          <w:lang w:eastAsia="he-IL"/>
        </w:rPr>
      </w:pPr>
    </w:p>
    <w:p w:rsidR="00DA1059" w:rsidRDefault="00DA1059" w:rsidP="00733D1B">
      <w:pPr>
        <w:rPr>
          <w:rtl/>
          <w:lang w:eastAsia="he-IL"/>
        </w:rPr>
      </w:pPr>
      <w:r>
        <w:rPr>
          <w:rFonts w:hint="cs"/>
          <w:rtl/>
          <w:lang w:eastAsia="he-IL"/>
        </w:rPr>
        <w:t xml:space="preserve">אבל לא תוך כדי רמיסת זכויות אדם. </w:t>
      </w:r>
    </w:p>
    <w:p w:rsidR="00DA1059" w:rsidRDefault="00DA1059" w:rsidP="00733D1B">
      <w:pPr>
        <w:rPr>
          <w:rtl/>
          <w:lang w:eastAsia="he-IL"/>
        </w:rPr>
      </w:pPr>
    </w:p>
    <w:p w:rsidR="00DA1059" w:rsidRDefault="00DA1059" w:rsidP="00733D1B">
      <w:pPr>
        <w:pStyle w:val="-"/>
        <w:rPr>
          <w:rtl/>
        </w:rPr>
      </w:pPr>
      <w:bookmarkStart w:id="1673" w:name="_ETM_Q8_539000"/>
      <w:bookmarkStart w:id="1674" w:name="ET_speakercontinue_6199_89"/>
      <w:bookmarkStart w:id="1675" w:name="ET_guest_שר_הבריאות_ניצן_הורוביץ_104"/>
      <w:bookmarkEnd w:id="1673"/>
      <w:r w:rsidRPr="002A6486">
        <w:rPr>
          <w:rStyle w:val="TagStyle"/>
          <w:rtl/>
        </w:rPr>
        <w:t xml:space="preserve"> &lt;&lt; דובר_המשך &gt;&gt;</w:t>
      </w:r>
      <w:r w:rsidRPr="00B8783D">
        <w:rPr>
          <w:rStyle w:val="TagStyle"/>
          <w:rtl/>
        </w:rPr>
        <w:t xml:space="preserve"> </w:t>
      </w:r>
      <w:r>
        <w:rPr>
          <w:rtl/>
        </w:rPr>
        <w:t>שר הבריאות ניצן הורוביץ:</w:t>
      </w:r>
      <w:r w:rsidRPr="00B8783D">
        <w:rPr>
          <w:rStyle w:val="TagStyle"/>
          <w:rtl/>
        </w:rPr>
        <w:t xml:space="preserve"> </w:t>
      </w:r>
      <w:r w:rsidRPr="002A6486">
        <w:rPr>
          <w:rStyle w:val="TagStyle"/>
          <w:rtl/>
        </w:rPr>
        <w:t>&lt;&lt; דובר_המשך &gt;&gt;</w:t>
      </w:r>
      <w:r>
        <w:rPr>
          <w:rStyle w:val="TagStyle"/>
          <w:rtl/>
        </w:rPr>
        <w:t xml:space="preserve"> </w:t>
      </w:r>
      <w:bookmarkEnd w:id="1674"/>
    </w:p>
    <w:bookmarkEnd w:id="1675"/>
    <w:p w:rsidR="00DA1059" w:rsidRDefault="00DA1059" w:rsidP="00CE6451">
      <w:pPr>
        <w:rPr>
          <w:rtl/>
          <w:lang w:eastAsia="he-IL"/>
        </w:rPr>
      </w:pPr>
    </w:p>
    <w:p w:rsidR="00DA1059" w:rsidRDefault="00DA1059" w:rsidP="00733D1B">
      <w:pPr>
        <w:rPr>
          <w:rtl/>
          <w:lang w:eastAsia="he-IL"/>
        </w:rPr>
      </w:pPr>
      <w:bookmarkStart w:id="1676" w:name="_ETM_Q8_540000"/>
      <w:bookmarkEnd w:id="1676"/>
      <w:r>
        <w:rPr>
          <w:rFonts w:hint="cs"/>
          <w:rtl/>
          <w:lang w:eastAsia="he-IL"/>
        </w:rPr>
        <w:t xml:space="preserve">אבל אין שום דבר </w:t>
      </w:r>
      <w:bookmarkStart w:id="1677" w:name="_ETM_Q8_542000"/>
      <w:bookmarkEnd w:id="1677"/>
      <w:r>
        <w:rPr>
          <w:rFonts w:hint="cs"/>
          <w:rtl/>
          <w:lang w:eastAsia="he-IL"/>
        </w:rPr>
        <w:t xml:space="preserve">כזה שאתה מדבר עליו. אני מתפלא שאתה בכלל אומר את המילים האלה. אנחנו מאפשרים לכל אחד להיכנס לכל מקום, אין שום </w:t>
      </w:r>
      <w:bookmarkStart w:id="1678" w:name="_ETM_Q8_547000"/>
      <w:bookmarkEnd w:id="1678"/>
      <w:r>
        <w:rPr>
          <w:rFonts w:hint="cs"/>
          <w:rtl/>
          <w:lang w:eastAsia="he-IL"/>
        </w:rPr>
        <w:t xml:space="preserve">מגבלות תנועה </w:t>
      </w:r>
      <w:r w:rsidR="00267305">
        <w:rPr>
          <w:rFonts w:hint="cs"/>
          <w:rtl/>
          <w:lang w:eastAsia="he-IL"/>
        </w:rPr>
        <w:t>– – –</w:t>
      </w:r>
    </w:p>
    <w:p w:rsidR="00DA1059" w:rsidRDefault="00DA1059" w:rsidP="00733D1B">
      <w:pPr>
        <w:rPr>
          <w:rtl/>
          <w:lang w:eastAsia="he-IL"/>
        </w:rPr>
      </w:pPr>
    </w:p>
    <w:p w:rsidR="00DA1059" w:rsidRDefault="00DA1059" w:rsidP="00733D1B">
      <w:pPr>
        <w:pStyle w:val="af6"/>
        <w:rPr>
          <w:rtl/>
        </w:rPr>
      </w:pPr>
      <w:bookmarkStart w:id="1679" w:name="_ETM_Q8_549000"/>
      <w:bookmarkStart w:id="1680" w:name="ET_interruption_5780_90"/>
      <w:bookmarkEnd w:id="1679"/>
      <w:r w:rsidRPr="00D85816">
        <w:rPr>
          <w:rStyle w:val="TagStyle"/>
          <w:rtl/>
        </w:rPr>
        <w:t xml:space="preserve"> &lt;&lt; קריאה &gt;&gt;</w:t>
      </w:r>
      <w:r w:rsidRPr="00B8783D">
        <w:rPr>
          <w:rStyle w:val="TagStyle"/>
          <w:rtl/>
        </w:rPr>
        <w:t xml:space="preserve"> </w:t>
      </w:r>
      <w:r>
        <w:rPr>
          <w:rtl/>
        </w:rPr>
        <w:t>דסטה גדי יברקן (הליכוד):</w:t>
      </w:r>
      <w:r w:rsidRPr="00B8783D">
        <w:rPr>
          <w:rStyle w:val="TagStyle"/>
          <w:rtl/>
        </w:rPr>
        <w:t xml:space="preserve"> </w:t>
      </w:r>
      <w:r w:rsidRPr="00D85816">
        <w:rPr>
          <w:rStyle w:val="TagStyle"/>
          <w:rtl/>
        </w:rPr>
        <w:t>&lt;&lt; קריאה &gt;&gt;</w:t>
      </w:r>
      <w:r>
        <w:rPr>
          <w:rStyle w:val="TagStyle"/>
          <w:rtl/>
        </w:rPr>
        <w:t xml:space="preserve"> </w:t>
      </w:r>
      <w:bookmarkEnd w:id="1680"/>
    </w:p>
    <w:p w:rsidR="00DA1059" w:rsidRDefault="00DA1059" w:rsidP="00CE6451">
      <w:pPr>
        <w:rPr>
          <w:rtl/>
          <w:lang w:eastAsia="he-IL"/>
        </w:rPr>
      </w:pPr>
    </w:p>
    <w:p w:rsidR="00DA1059" w:rsidRDefault="00267305" w:rsidP="00733D1B">
      <w:pPr>
        <w:rPr>
          <w:rtl/>
          <w:lang w:eastAsia="he-IL"/>
        </w:rPr>
      </w:pPr>
      <w:r>
        <w:rPr>
          <w:rFonts w:hint="cs"/>
          <w:rtl/>
          <w:lang w:eastAsia="he-IL"/>
        </w:rPr>
        <w:t>– – –</w:t>
      </w:r>
    </w:p>
    <w:p w:rsidR="00DA1059" w:rsidRDefault="00DA1059" w:rsidP="00733D1B">
      <w:pPr>
        <w:rPr>
          <w:rtl/>
          <w:lang w:eastAsia="he-IL"/>
        </w:rPr>
      </w:pPr>
    </w:p>
    <w:p w:rsidR="00DA1059" w:rsidRDefault="00DA1059" w:rsidP="00733D1B">
      <w:pPr>
        <w:pStyle w:val="-"/>
        <w:rPr>
          <w:rtl/>
        </w:rPr>
      </w:pPr>
      <w:bookmarkStart w:id="1681" w:name="_ETM_Q8_552000"/>
      <w:bookmarkStart w:id="1682" w:name="ET_speakercontinue_6199_91"/>
      <w:bookmarkEnd w:id="1681"/>
      <w:r w:rsidRPr="002A6486">
        <w:rPr>
          <w:rStyle w:val="TagStyle"/>
          <w:rtl/>
        </w:rPr>
        <w:t xml:space="preserve"> &lt;&lt; דובר_המשך &gt;&gt;</w:t>
      </w:r>
      <w:r w:rsidRPr="00B8783D">
        <w:rPr>
          <w:rStyle w:val="TagStyle"/>
          <w:rtl/>
        </w:rPr>
        <w:t xml:space="preserve"> </w:t>
      </w:r>
      <w:r>
        <w:rPr>
          <w:rtl/>
        </w:rPr>
        <w:t>שר הבריאות ניצן הורוביץ:</w:t>
      </w:r>
      <w:r w:rsidRPr="00B8783D">
        <w:rPr>
          <w:rStyle w:val="TagStyle"/>
          <w:rtl/>
        </w:rPr>
        <w:t xml:space="preserve"> </w:t>
      </w:r>
      <w:r w:rsidRPr="002A6486">
        <w:rPr>
          <w:rStyle w:val="TagStyle"/>
          <w:rtl/>
        </w:rPr>
        <w:t>&lt;&lt; דובר_המשך &gt;&gt;</w:t>
      </w:r>
      <w:r>
        <w:rPr>
          <w:rStyle w:val="TagStyle"/>
          <w:rtl/>
        </w:rPr>
        <w:t xml:space="preserve"> </w:t>
      </w:r>
      <w:bookmarkEnd w:id="1682"/>
    </w:p>
    <w:p w:rsidR="00DA1059" w:rsidRDefault="00DA1059" w:rsidP="00CE6451">
      <w:pPr>
        <w:rPr>
          <w:rtl/>
          <w:lang w:eastAsia="he-IL"/>
        </w:rPr>
      </w:pPr>
    </w:p>
    <w:p w:rsidR="00DA1059" w:rsidRDefault="00DA1059" w:rsidP="00733D1B">
      <w:pPr>
        <w:rPr>
          <w:rtl/>
          <w:lang w:eastAsia="he-IL"/>
        </w:rPr>
      </w:pPr>
      <w:r>
        <w:rPr>
          <w:rFonts w:hint="cs"/>
          <w:rtl/>
          <w:lang w:eastAsia="he-IL"/>
        </w:rPr>
        <w:t xml:space="preserve">תפסיק, </w:t>
      </w:r>
      <w:bookmarkStart w:id="1683" w:name="_ETM_Q8_550000"/>
      <w:bookmarkEnd w:id="1683"/>
      <w:r>
        <w:rPr>
          <w:rFonts w:hint="cs"/>
          <w:rtl/>
          <w:lang w:eastAsia="he-IL"/>
        </w:rPr>
        <w:t>באמת, אבל אתה יכול לעשות בדיקה, אלא אם כן אתה גם מסרב לעשות בדיקה, ואז בכלל</w:t>
      </w:r>
      <w:bookmarkStart w:id="1684" w:name="_ETM_Q8_554000"/>
      <w:bookmarkEnd w:id="1684"/>
      <w:r>
        <w:rPr>
          <w:rFonts w:hint="cs"/>
          <w:rtl/>
          <w:lang w:eastAsia="he-IL"/>
        </w:rPr>
        <w:t xml:space="preserve"> אני לא מבין את הטענה. </w:t>
      </w:r>
    </w:p>
    <w:p w:rsidR="00DA1059" w:rsidRDefault="00DA1059" w:rsidP="00733D1B">
      <w:pPr>
        <w:rPr>
          <w:rtl/>
          <w:lang w:eastAsia="he-IL"/>
        </w:rPr>
      </w:pPr>
    </w:p>
    <w:p w:rsidR="00DA1059" w:rsidRDefault="00DA1059" w:rsidP="00733D1B">
      <w:pPr>
        <w:pStyle w:val="af6"/>
        <w:rPr>
          <w:rtl/>
        </w:rPr>
      </w:pPr>
      <w:bookmarkStart w:id="1685" w:name="ET_interruption_5780_92"/>
      <w:r w:rsidRPr="00D85816">
        <w:rPr>
          <w:rStyle w:val="TagStyle"/>
          <w:rtl/>
        </w:rPr>
        <w:t xml:space="preserve"> &lt;&lt; קריאה &gt;&gt;</w:t>
      </w:r>
      <w:r w:rsidRPr="00B8783D">
        <w:rPr>
          <w:rStyle w:val="TagStyle"/>
          <w:rtl/>
        </w:rPr>
        <w:t xml:space="preserve"> </w:t>
      </w:r>
      <w:r>
        <w:rPr>
          <w:rtl/>
        </w:rPr>
        <w:t>דסטה גדי יברקן (הליכוד):</w:t>
      </w:r>
      <w:r w:rsidRPr="00B8783D">
        <w:rPr>
          <w:rStyle w:val="TagStyle"/>
          <w:rtl/>
        </w:rPr>
        <w:t xml:space="preserve"> </w:t>
      </w:r>
      <w:r w:rsidRPr="00D85816">
        <w:rPr>
          <w:rStyle w:val="TagStyle"/>
          <w:rtl/>
        </w:rPr>
        <w:t>&lt;&lt; קריאה &gt;&gt;</w:t>
      </w:r>
      <w:r>
        <w:rPr>
          <w:rStyle w:val="TagStyle"/>
          <w:rtl/>
        </w:rPr>
        <w:t xml:space="preserve"> </w:t>
      </w:r>
      <w:bookmarkEnd w:id="1685"/>
    </w:p>
    <w:p w:rsidR="00DA1059" w:rsidRDefault="00DA1059" w:rsidP="00CE6451">
      <w:pPr>
        <w:rPr>
          <w:rtl/>
          <w:lang w:eastAsia="he-IL"/>
        </w:rPr>
      </w:pPr>
    </w:p>
    <w:p w:rsidR="00DA1059" w:rsidRDefault="00DA1059" w:rsidP="00733D1B">
      <w:pPr>
        <w:rPr>
          <w:rtl/>
          <w:lang w:eastAsia="he-IL"/>
        </w:rPr>
      </w:pPr>
      <w:r>
        <w:rPr>
          <w:rFonts w:hint="cs"/>
          <w:rtl/>
          <w:lang w:eastAsia="he-IL"/>
        </w:rPr>
        <w:t xml:space="preserve">לא </w:t>
      </w:r>
      <w:r w:rsidR="00267305">
        <w:rPr>
          <w:rFonts w:hint="cs"/>
          <w:rtl/>
          <w:lang w:eastAsia="he-IL"/>
        </w:rPr>
        <w:t>– – –</w:t>
      </w:r>
    </w:p>
    <w:p w:rsidR="00DA1059" w:rsidRDefault="00DA1059" w:rsidP="00733D1B">
      <w:pPr>
        <w:rPr>
          <w:rtl/>
          <w:lang w:eastAsia="he-IL"/>
        </w:rPr>
      </w:pPr>
    </w:p>
    <w:p w:rsidR="00DA1059" w:rsidRDefault="00DA1059" w:rsidP="00733D1B">
      <w:pPr>
        <w:pStyle w:val="-"/>
        <w:rPr>
          <w:rtl/>
        </w:rPr>
      </w:pPr>
      <w:bookmarkStart w:id="1686" w:name="_ETM_Q8_557000"/>
      <w:bookmarkStart w:id="1687" w:name="ET_speakercontinue_6199_93"/>
      <w:bookmarkEnd w:id="1686"/>
      <w:r w:rsidRPr="002A6486">
        <w:rPr>
          <w:rStyle w:val="TagStyle"/>
          <w:rtl/>
        </w:rPr>
        <w:t xml:space="preserve"> &lt;&lt; דובר_המשך &gt;&gt;</w:t>
      </w:r>
      <w:r w:rsidRPr="00B8783D">
        <w:rPr>
          <w:rStyle w:val="TagStyle"/>
          <w:rtl/>
        </w:rPr>
        <w:t xml:space="preserve"> </w:t>
      </w:r>
      <w:r>
        <w:rPr>
          <w:rtl/>
        </w:rPr>
        <w:t>שר הבריאות ניצן הורוביץ:</w:t>
      </w:r>
      <w:r w:rsidRPr="00B8783D">
        <w:rPr>
          <w:rStyle w:val="TagStyle"/>
          <w:rtl/>
        </w:rPr>
        <w:t xml:space="preserve"> </w:t>
      </w:r>
      <w:r w:rsidRPr="002A6486">
        <w:rPr>
          <w:rStyle w:val="TagStyle"/>
          <w:rtl/>
        </w:rPr>
        <w:t>&lt;&lt; דובר_המשך &gt;&gt;</w:t>
      </w:r>
      <w:r>
        <w:rPr>
          <w:rStyle w:val="TagStyle"/>
          <w:rtl/>
        </w:rPr>
        <w:t xml:space="preserve"> </w:t>
      </w:r>
      <w:bookmarkEnd w:id="1687"/>
    </w:p>
    <w:p w:rsidR="00DA1059" w:rsidRDefault="00DA1059" w:rsidP="00CE6451">
      <w:pPr>
        <w:rPr>
          <w:rtl/>
          <w:lang w:eastAsia="he-IL"/>
        </w:rPr>
      </w:pPr>
    </w:p>
    <w:p w:rsidR="00DA1059" w:rsidRDefault="00DA1059" w:rsidP="00733D1B">
      <w:pPr>
        <w:rPr>
          <w:rtl/>
          <w:lang w:eastAsia="he-IL"/>
        </w:rPr>
      </w:pPr>
      <w:bookmarkStart w:id="1688" w:name="_ETM_Q8_559000"/>
      <w:bookmarkEnd w:id="1688"/>
      <w:r>
        <w:rPr>
          <w:rFonts w:hint="cs"/>
          <w:rtl/>
          <w:lang w:eastAsia="he-IL"/>
        </w:rPr>
        <w:t xml:space="preserve">אז אני לא מבין מה אתה רוצה בכלל. </w:t>
      </w:r>
    </w:p>
    <w:p w:rsidR="00DA1059" w:rsidRDefault="00DA1059" w:rsidP="00733D1B">
      <w:pPr>
        <w:rPr>
          <w:rtl/>
          <w:lang w:eastAsia="he-IL"/>
        </w:rPr>
      </w:pPr>
    </w:p>
    <w:p w:rsidR="00DA1059" w:rsidRDefault="00DA1059" w:rsidP="00733D1B">
      <w:pPr>
        <w:pStyle w:val="af6"/>
        <w:rPr>
          <w:rtl/>
        </w:rPr>
      </w:pPr>
      <w:bookmarkStart w:id="1689" w:name="ET_interruption_5780_94"/>
      <w:r w:rsidRPr="00D85816">
        <w:rPr>
          <w:rStyle w:val="TagStyle"/>
          <w:rtl/>
        </w:rPr>
        <w:t xml:space="preserve"> &lt;&lt; קריאה &gt;&gt;</w:t>
      </w:r>
      <w:r w:rsidRPr="00B8783D">
        <w:rPr>
          <w:rStyle w:val="TagStyle"/>
          <w:rtl/>
        </w:rPr>
        <w:t xml:space="preserve"> </w:t>
      </w:r>
      <w:r>
        <w:rPr>
          <w:rtl/>
        </w:rPr>
        <w:t>דסטה גדי יברקן (הליכוד):</w:t>
      </w:r>
      <w:r w:rsidRPr="00B8783D">
        <w:rPr>
          <w:rStyle w:val="TagStyle"/>
          <w:rtl/>
        </w:rPr>
        <w:t xml:space="preserve"> </w:t>
      </w:r>
      <w:r w:rsidRPr="00D85816">
        <w:rPr>
          <w:rStyle w:val="TagStyle"/>
          <w:rtl/>
        </w:rPr>
        <w:t>&lt;&lt; קריאה &gt;&gt;</w:t>
      </w:r>
      <w:r>
        <w:rPr>
          <w:rStyle w:val="TagStyle"/>
          <w:rtl/>
        </w:rPr>
        <w:t xml:space="preserve"> </w:t>
      </w:r>
      <w:bookmarkEnd w:id="1689"/>
    </w:p>
    <w:p w:rsidR="00DA1059" w:rsidRDefault="00DA1059" w:rsidP="00CE6451">
      <w:pPr>
        <w:rPr>
          <w:rtl/>
          <w:lang w:eastAsia="he-IL"/>
        </w:rPr>
      </w:pPr>
    </w:p>
    <w:p w:rsidR="00DA1059" w:rsidRDefault="00DA1059" w:rsidP="00733D1B">
      <w:pPr>
        <w:rPr>
          <w:rtl/>
          <w:lang w:eastAsia="he-IL"/>
        </w:rPr>
      </w:pPr>
      <w:r>
        <w:rPr>
          <w:rFonts w:hint="cs"/>
          <w:rtl/>
          <w:lang w:eastAsia="he-IL"/>
        </w:rPr>
        <w:t xml:space="preserve">כבוד השר, אני </w:t>
      </w:r>
      <w:bookmarkStart w:id="1690" w:name="_ETM_Q8_560000"/>
      <w:bookmarkEnd w:id="1690"/>
      <w:r>
        <w:rPr>
          <w:rFonts w:hint="cs"/>
          <w:rtl/>
          <w:lang w:eastAsia="he-IL"/>
        </w:rPr>
        <w:t xml:space="preserve">מכבד אותך </w:t>
      </w:r>
      <w:r w:rsidR="00267305">
        <w:rPr>
          <w:rFonts w:hint="cs"/>
          <w:rtl/>
          <w:lang w:eastAsia="he-IL"/>
        </w:rPr>
        <w:t>– – –</w:t>
      </w:r>
    </w:p>
    <w:p w:rsidR="00DA1059" w:rsidRDefault="00DA1059" w:rsidP="00733D1B">
      <w:pPr>
        <w:rPr>
          <w:rtl/>
          <w:lang w:eastAsia="he-IL"/>
        </w:rPr>
      </w:pPr>
      <w:bookmarkStart w:id="1691" w:name="_ETM_Q8_561000"/>
      <w:bookmarkEnd w:id="1691"/>
    </w:p>
    <w:p w:rsidR="00DA1059" w:rsidRDefault="00DA1059" w:rsidP="00733D1B">
      <w:pPr>
        <w:pStyle w:val="-"/>
        <w:rPr>
          <w:rtl/>
        </w:rPr>
      </w:pPr>
      <w:bookmarkStart w:id="1692" w:name="ET_speakercontinue_6199_95"/>
      <w:r w:rsidRPr="002A6486">
        <w:rPr>
          <w:rStyle w:val="TagStyle"/>
          <w:rtl/>
        </w:rPr>
        <w:t xml:space="preserve"> &lt;&lt; דובר_המשך &gt;&gt;</w:t>
      </w:r>
      <w:r w:rsidRPr="00B8783D">
        <w:rPr>
          <w:rStyle w:val="TagStyle"/>
          <w:rtl/>
        </w:rPr>
        <w:t xml:space="preserve"> </w:t>
      </w:r>
      <w:r>
        <w:rPr>
          <w:rtl/>
        </w:rPr>
        <w:t>שר הבריאות ניצן הורוביץ:</w:t>
      </w:r>
      <w:r w:rsidRPr="00B8783D">
        <w:rPr>
          <w:rStyle w:val="TagStyle"/>
          <w:rtl/>
        </w:rPr>
        <w:t xml:space="preserve"> </w:t>
      </w:r>
      <w:r w:rsidRPr="002A6486">
        <w:rPr>
          <w:rStyle w:val="TagStyle"/>
          <w:rtl/>
        </w:rPr>
        <w:t>&lt;&lt; דובר_המשך &gt;&gt;</w:t>
      </w:r>
      <w:r>
        <w:rPr>
          <w:rStyle w:val="TagStyle"/>
          <w:rtl/>
        </w:rPr>
        <w:t xml:space="preserve"> </w:t>
      </w:r>
      <w:bookmarkEnd w:id="1692"/>
    </w:p>
    <w:p w:rsidR="00DA1059" w:rsidRDefault="00DA1059" w:rsidP="00CE6451">
      <w:pPr>
        <w:rPr>
          <w:rtl/>
          <w:lang w:eastAsia="he-IL"/>
        </w:rPr>
      </w:pPr>
    </w:p>
    <w:p w:rsidR="00DA1059" w:rsidRDefault="00DA1059" w:rsidP="00733D1B">
      <w:pPr>
        <w:rPr>
          <w:rtl/>
          <w:lang w:eastAsia="he-IL"/>
        </w:rPr>
      </w:pPr>
      <w:r>
        <w:rPr>
          <w:rFonts w:hint="cs"/>
          <w:rtl/>
          <w:lang w:eastAsia="he-IL"/>
        </w:rPr>
        <w:t xml:space="preserve">אבל מה אתה רוצה? מה אתה בדיוק רוצה? </w:t>
      </w:r>
    </w:p>
    <w:p w:rsidR="00DA1059" w:rsidRDefault="00DA1059" w:rsidP="00733D1B">
      <w:pPr>
        <w:rPr>
          <w:rtl/>
          <w:lang w:eastAsia="he-IL"/>
        </w:rPr>
      </w:pPr>
    </w:p>
    <w:p w:rsidR="00DA1059" w:rsidRDefault="00DA1059" w:rsidP="00733D1B">
      <w:pPr>
        <w:pStyle w:val="af6"/>
        <w:rPr>
          <w:rtl/>
        </w:rPr>
      </w:pPr>
      <w:bookmarkStart w:id="1693" w:name="_ETM_Q8_562000"/>
      <w:bookmarkStart w:id="1694" w:name="ET_interruption_5780_96"/>
      <w:bookmarkEnd w:id="1693"/>
      <w:r w:rsidRPr="00D85816">
        <w:rPr>
          <w:rStyle w:val="TagStyle"/>
          <w:rtl/>
        </w:rPr>
        <w:t xml:space="preserve"> &lt;&lt; קריאה &gt;&gt;</w:t>
      </w:r>
      <w:r w:rsidRPr="00B8783D">
        <w:rPr>
          <w:rStyle w:val="TagStyle"/>
          <w:rtl/>
        </w:rPr>
        <w:t xml:space="preserve"> </w:t>
      </w:r>
      <w:r>
        <w:rPr>
          <w:rtl/>
        </w:rPr>
        <w:t>דסטה גדי יברקן (הליכוד):</w:t>
      </w:r>
      <w:r w:rsidRPr="00B8783D">
        <w:rPr>
          <w:rStyle w:val="TagStyle"/>
          <w:rtl/>
        </w:rPr>
        <w:t xml:space="preserve"> </w:t>
      </w:r>
      <w:r w:rsidRPr="00D85816">
        <w:rPr>
          <w:rStyle w:val="TagStyle"/>
          <w:rtl/>
        </w:rPr>
        <w:t>&lt;&lt; קריאה &gt;&gt;</w:t>
      </w:r>
      <w:r>
        <w:rPr>
          <w:rStyle w:val="TagStyle"/>
          <w:rtl/>
        </w:rPr>
        <w:t xml:space="preserve"> </w:t>
      </w:r>
      <w:bookmarkEnd w:id="1694"/>
    </w:p>
    <w:p w:rsidR="00DA1059" w:rsidRDefault="00DA1059" w:rsidP="00CE6451">
      <w:pPr>
        <w:rPr>
          <w:rtl/>
          <w:lang w:eastAsia="he-IL"/>
        </w:rPr>
      </w:pPr>
    </w:p>
    <w:p w:rsidR="00DA1059" w:rsidRDefault="00DA1059" w:rsidP="00733D1B">
      <w:pPr>
        <w:rPr>
          <w:rtl/>
          <w:lang w:eastAsia="he-IL"/>
        </w:rPr>
      </w:pPr>
      <w:r>
        <w:rPr>
          <w:rFonts w:hint="cs"/>
          <w:rtl/>
          <w:lang w:eastAsia="he-IL"/>
        </w:rPr>
        <w:t xml:space="preserve">אז </w:t>
      </w:r>
      <w:bookmarkStart w:id="1695" w:name="_ETM_Q8_564000"/>
      <w:bookmarkEnd w:id="1695"/>
      <w:r>
        <w:rPr>
          <w:rFonts w:hint="cs"/>
          <w:rtl/>
          <w:lang w:eastAsia="he-IL"/>
        </w:rPr>
        <w:t xml:space="preserve">אולי אני אסביר את עצמי. </w:t>
      </w:r>
    </w:p>
    <w:p w:rsidR="00DA1059" w:rsidRDefault="00DA1059" w:rsidP="00733D1B">
      <w:pPr>
        <w:rPr>
          <w:rtl/>
          <w:lang w:eastAsia="he-IL"/>
        </w:rPr>
      </w:pPr>
    </w:p>
    <w:p w:rsidR="00DA1059" w:rsidRDefault="00DA1059" w:rsidP="00733D1B">
      <w:pPr>
        <w:pStyle w:val="-"/>
        <w:rPr>
          <w:rtl/>
        </w:rPr>
      </w:pPr>
      <w:bookmarkStart w:id="1696" w:name="ET_speakercontinue_6199_97"/>
      <w:r w:rsidRPr="002A6486">
        <w:rPr>
          <w:rStyle w:val="TagStyle"/>
          <w:rtl/>
        </w:rPr>
        <w:t xml:space="preserve"> &lt;&lt; דובר_המשך &gt;&gt;</w:t>
      </w:r>
      <w:r w:rsidRPr="00B8783D">
        <w:rPr>
          <w:rStyle w:val="TagStyle"/>
          <w:rtl/>
        </w:rPr>
        <w:t xml:space="preserve"> </w:t>
      </w:r>
      <w:r>
        <w:rPr>
          <w:rtl/>
        </w:rPr>
        <w:t>שר הבריאות ניצן הורוביץ:</w:t>
      </w:r>
      <w:r w:rsidRPr="00B8783D">
        <w:rPr>
          <w:rStyle w:val="TagStyle"/>
          <w:rtl/>
        </w:rPr>
        <w:t xml:space="preserve"> </w:t>
      </w:r>
      <w:r w:rsidRPr="002A6486">
        <w:rPr>
          <w:rStyle w:val="TagStyle"/>
          <w:rtl/>
        </w:rPr>
        <w:t>&lt;&lt; דובר_המשך &gt;&gt;</w:t>
      </w:r>
      <w:r>
        <w:rPr>
          <w:rStyle w:val="TagStyle"/>
          <w:rtl/>
        </w:rPr>
        <w:t xml:space="preserve"> </w:t>
      </w:r>
      <w:bookmarkEnd w:id="1696"/>
    </w:p>
    <w:p w:rsidR="00DA1059" w:rsidRDefault="00DA1059" w:rsidP="00CE6451">
      <w:pPr>
        <w:rPr>
          <w:rtl/>
          <w:lang w:eastAsia="he-IL"/>
        </w:rPr>
      </w:pPr>
    </w:p>
    <w:p w:rsidR="00DA1059" w:rsidRDefault="00DA1059" w:rsidP="00733D1B">
      <w:pPr>
        <w:rPr>
          <w:rtl/>
          <w:lang w:eastAsia="he-IL"/>
        </w:rPr>
      </w:pPr>
      <w:r>
        <w:rPr>
          <w:rFonts w:hint="cs"/>
          <w:rtl/>
          <w:lang w:eastAsia="he-IL"/>
        </w:rPr>
        <w:t xml:space="preserve">לא, כי לא הבנתי. </w:t>
      </w:r>
    </w:p>
    <w:p w:rsidR="00DA1059" w:rsidRDefault="00DA1059" w:rsidP="00733D1B">
      <w:pPr>
        <w:rPr>
          <w:rtl/>
          <w:lang w:eastAsia="he-IL"/>
        </w:rPr>
      </w:pPr>
    </w:p>
    <w:p w:rsidR="00DA1059" w:rsidRDefault="00DA1059" w:rsidP="00733D1B">
      <w:pPr>
        <w:pStyle w:val="af6"/>
        <w:rPr>
          <w:rtl/>
        </w:rPr>
      </w:pPr>
      <w:bookmarkStart w:id="1697" w:name="_ETM_Q8_563000"/>
      <w:bookmarkStart w:id="1698" w:name="ET_interruption_5780_98"/>
      <w:bookmarkEnd w:id="1697"/>
      <w:r w:rsidRPr="00D85816">
        <w:rPr>
          <w:rStyle w:val="TagStyle"/>
          <w:rtl/>
        </w:rPr>
        <w:t xml:space="preserve"> &lt;&lt; קריאה &gt;&gt;</w:t>
      </w:r>
      <w:r w:rsidRPr="00B8783D">
        <w:rPr>
          <w:rStyle w:val="TagStyle"/>
          <w:rtl/>
        </w:rPr>
        <w:t xml:space="preserve"> </w:t>
      </w:r>
      <w:r>
        <w:rPr>
          <w:rtl/>
        </w:rPr>
        <w:t>דסטה גדי יברקן (הליכוד):</w:t>
      </w:r>
      <w:r w:rsidRPr="00B8783D">
        <w:rPr>
          <w:rStyle w:val="TagStyle"/>
          <w:rtl/>
        </w:rPr>
        <w:t xml:space="preserve"> </w:t>
      </w:r>
      <w:r w:rsidRPr="00D85816">
        <w:rPr>
          <w:rStyle w:val="TagStyle"/>
          <w:rtl/>
        </w:rPr>
        <w:t>&lt;&lt; קריאה &gt;&gt;</w:t>
      </w:r>
      <w:r>
        <w:rPr>
          <w:rStyle w:val="TagStyle"/>
          <w:rtl/>
        </w:rPr>
        <w:t xml:space="preserve"> </w:t>
      </w:r>
      <w:bookmarkEnd w:id="1698"/>
    </w:p>
    <w:p w:rsidR="00DA1059" w:rsidRDefault="00DA1059" w:rsidP="00733D1B">
      <w:pPr>
        <w:rPr>
          <w:rtl/>
          <w:lang w:eastAsia="he-IL"/>
        </w:rPr>
      </w:pPr>
      <w:bookmarkStart w:id="1699" w:name="_ETM_Q8_565000"/>
      <w:bookmarkEnd w:id="1699"/>
    </w:p>
    <w:p w:rsidR="00DA1059" w:rsidRDefault="00DA1059" w:rsidP="00733D1B">
      <w:pPr>
        <w:rPr>
          <w:rtl/>
          <w:lang w:eastAsia="he-IL"/>
        </w:rPr>
      </w:pPr>
      <w:r>
        <w:rPr>
          <w:rFonts w:hint="cs"/>
          <w:rtl/>
          <w:lang w:eastAsia="he-IL"/>
        </w:rPr>
        <w:t xml:space="preserve">אני בעד חיסונים, אני התחסנתי. </w:t>
      </w:r>
      <w:bookmarkStart w:id="1700" w:name="_ETM_Q8_569000"/>
      <w:bookmarkEnd w:id="1700"/>
      <w:r>
        <w:rPr>
          <w:rFonts w:hint="cs"/>
          <w:rtl/>
          <w:lang w:eastAsia="he-IL"/>
        </w:rPr>
        <w:t xml:space="preserve">אני </w:t>
      </w:r>
      <w:r w:rsidR="00267305">
        <w:rPr>
          <w:rFonts w:hint="cs"/>
          <w:rtl/>
          <w:lang w:eastAsia="he-IL"/>
        </w:rPr>
        <w:t>– – –</w:t>
      </w:r>
    </w:p>
    <w:p w:rsidR="00DA1059" w:rsidRDefault="00DA1059" w:rsidP="00733D1B">
      <w:pPr>
        <w:rPr>
          <w:rtl/>
          <w:lang w:eastAsia="he-IL"/>
        </w:rPr>
      </w:pPr>
    </w:p>
    <w:p w:rsidR="00DA1059" w:rsidRDefault="00DA1059" w:rsidP="00733D1B">
      <w:pPr>
        <w:pStyle w:val="af7"/>
        <w:keepNext/>
        <w:rPr>
          <w:rtl/>
        </w:rPr>
      </w:pPr>
      <w:bookmarkStart w:id="1701" w:name="ET_yor_6117_99"/>
      <w:r w:rsidRPr="00B8783D">
        <w:rPr>
          <w:rStyle w:val="TagStyle"/>
          <w:rtl/>
        </w:rPr>
        <w:t xml:space="preserve"> &lt;&lt; יור &gt;&gt; </w:t>
      </w:r>
      <w:r>
        <w:rPr>
          <w:rtl/>
        </w:rPr>
        <w:t>היו"ר אחמד טיבי:</w:t>
      </w:r>
      <w:r w:rsidRPr="00B8783D">
        <w:rPr>
          <w:rStyle w:val="TagStyle"/>
          <w:rtl/>
        </w:rPr>
        <w:t xml:space="preserve"> &lt;&lt; יור &gt;&gt;</w:t>
      </w:r>
      <w:r>
        <w:rPr>
          <w:rtl/>
        </w:rPr>
        <w:t xml:space="preserve"> </w:t>
      </w:r>
      <w:bookmarkEnd w:id="1701"/>
    </w:p>
    <w:p w:rsidR="00DA1059" w:rsidRDefault="00DA1059" w:rsidP="00CE6451">
      <w:pPr>
        <w:rPr>
          <w:rtl/>
          <w:lang w:eastAsia="he-IL"/>
        </w:rPr>
      </w:pPr>
    </w:p>
    <w:p w:rsidR="00DA1059" w:rsidRPr="00B8783D" w:rsidRDefault="00DA1059" w:rsidP="00733D1B">
      <w:pPr>
        <w:rPr>
          <w:rtl/>
          <w:lang w:eastAsia="he-IL"/>
        </w:rPr>
      </w:pPr>
      <w:bookmarkStart w:id="1702" w:name="_ETM_Q8_567000"/>
      <w:bookmarkEnd w:id="1702"/>
      <w:r>
        <w:rPr>
          <w:rFonts w:hint="cs"/>
          <w:rtl/>
          <w:lang w:eastAsia="he-IL"/>
        </w:rPr>
        <w:t xml:space="preserve">אבל שאלת את השאלה הזאת, גדי. </w:t>
      </w:r>
    </w:p>
    <w:p w:rsidR="00DA1059" w:rsidRDefault="00DA1059" w:rsidP="00733D1B">
      <w:pPr>
        <w:rPr>
          <w:rtl/>
        </w:rPr>
      </w:pPr>
      <w:bookmarkStart w:id="1703" w:name="ET_interruption_5780_32"/>
    </w:p>
    <w:p w:rsidR="00DA1059" w:rsidRDefault="00DA1059" w:rsidP="00733D1B">
      <w:pPr>
        <w:pStyle w:val="af6"/>
        <w:rPr>
          <w:rtl/>
        </w:rPr>
      </w:pPr>
      <w:bookmarkStart w:id="1704" w:name="_ETM_Q8_568000"/>
      <w:bookmarkStart w:id="1705" w:name="ET_speaker_5780_100"/>
      <w:bookmarkEnd w:id="1704"/>
      <w:r w:rsidRPr="00D85816">
        <w:rPr>
          <w:rStyle w:val="TagStyle"/>
          <w:rtl/>
        </w:rPr>
        <w:t xml:space="preserve"> &lt;&lt; קריאה &gt;&gt;</w:t>
      </w:r>
      <w:r w:rsidRPr="00B8783D">
        <w:rPr>
          <w:rStyle w:val="TagStyle"/>
          <w:rtl/>
        </w:rPr>
        <w:t xml:space="preserve"> </w:t>
      </w:r>
      <w:r>
        <w:rPr>
          <w:rtl/>
        </w:rPr>
        <w:t>דסטה גדי יברקן (הליכוד):</w:t>
      </w:r>
      <w:r w:rsidRPr="00B8783D">
        <w:rPr>
          <w:rStyle w:val="TagStyle"/>
          <w:rtl/>
        </w:rPr>
        <w:t xml:space="preserve"> </w:t>
      </w:r>
      <w:r w:rsidRPr="00D85816">
        <w:rPr>
          <w:rStyle w:val="TagStyle"/>
          <w:rtl/>
        </w:rPr>
        <w:t>&lt;&lt; קריאה &gt;&gt;</w:t>
      </w:r>
      <w:r>
        <w:rPr>
          <w:rStyle w:val="TagStyle"/>
          <w:rtl/>
        </w:rPr>
        <w:t xml:space="preserve"> </w:t>
      </w:r>
      <w:bookmarkEnd w:id="1705"/>
    </w:p>
    <w:p w:rsidR="00DA1059" w:rsidRDefault="00DA1059" w:rsidP="00CE6451">
      <w:pPr>
        <w:rPr>
          <w:rtl/>
          <w:lang w:eastAsia="he-IL"/>
        </w:rPr>
      </w:pPr>
    </w:p>
    <w:p w:rsidR="00DA1059" w:rsidRDefault="00DA1059" w:rsidP="00733D1B">
      <w:pPr>
        <w:rPr>
          <w:rtl/>
          <w:lang w:eastAsia="he-IL"/>
        </w:rPr>
      </w:pPr>
      <w:bookmarkStart w:id="1706" w:name="_ETM_Q8_570000"/>
      <w:bookmarkEnd w:id="1706"/>
      <w:r>
        <w:rPr>
          <w:rFonts w:hint="cs"/>
          <w:rtl/>
          <w:lang w:eastAsia="he-IL"/>
        </w:rPr>
        <w:t xml:space="preserve">כדי להביא </w:t>
      </w:r>
      <w:r w:rsidR="00267305">
        <w:rPr>
          <w:rFonts w:hint="cs"/>
          <w:rtl/>
          <w:lang w:eastAsia="he-IL"/>
        </w:rPr>
        <w:t>– – –</w:t>
      </w:r>
    </w:p>
    <w:p w:rsidR="00DA1059" w:rsidRDefault="00DA1059" w:rsidP="00733D1B">
      <w:pPr>
        <w:rPr>
          <w:rtl/>
          <w:lang w:eastAsia="he-IL"/>
        </w:rPr>
      </w:pPr>
    </w:p>
    <w:p w:rsidR="00DA1059" w:rsidRDefault="00DA1059" w:rsidP="00733D1B">
      <w:pPr>
        <w:pStyle w:val="-"/>
        <w:rPr>
          <w:rtl/>
        </w:rPr>
      </w:pPr>
      <w:bookmarkStart w:id="1707" w:name="ET_speaker_6199_101"/>
      <w:r w:rsidRPr="002A6486">
        <w:rPr>
          <w:rStyle w:val="TagStyle"/>
          <w:rtl/>
        </w:rPr>
        <w:t xml:space="preserve"> &lt;&lt; דובר_המשך &gt;&gt;</w:t>
      </w:r>
      <w:r w:rsidRPr="00B8783D">
        <w:rPr>
          <w:rStyle w:val="TagStyle"/>
          <w:rtl/>
        </w:rPr>
        <w:t xml:space="preserve"> </w:t>
      </w:r>
      <w:r>
        <w:rPr>
          <w:rtl/>
        </w:rPr>
        <w:t>שר הבריאות ניצן הורוביץ:</w:t>
      </w:r>
      <w:r w:rsidRPr="00B8783D">
        <w:rPr>
          <w:rStyle w:val="TagStyle"/>
          <w:rtl/>
        </w:rPr>
        <w:t xml:space="preserve"> </w:t>
      </w:r>
      <w:r w:rsidRPr="002A6486">
        <w:rPr>
          <w:rStyle w:val="TagStyle"/>
          <w:rtl/>
        </w:rPr>
        <w:t>&lt;&lt; דובר_המשך &gt;&gt;</w:t>
      </w:r>
      <w:r>
        <w:rPr>
          <w:rStyle w:val="TagStyle"/>
          <w:rtl/>
        </w:rPr>
        <w:t xml:space="preserve"> </w:t>
      </w:r>
      <w:bookmarkEnd w:id="1707"/>
    </w:p>
    <w:p w:rsidR="00DA1059" w:rsidRDefault="00DA1059" w:rsidP="00CE6451">
      <w:pPr>
        <w:rPr>
          <w:rtl/>
          <w:lang w:eastAsia="he-IL"/>
        </w:rPr>
      </w:pPr>
    </w:p>
    <w:p w:rsidR="00DA1059" w:rsidRDefault="00DA1059" w:rsidP="00733D1B">
      <w:pPr>
        <w:rPr>
          <w:rtl/>
          <w:lang w:eastAsia="he-IL"/>
        </w:rPr>
      </w:pPr>
      <w:r>
        <w:rPr>
          <w:rFonts w:hint="cs"/>
          <w:rtl/>
          <w:lang w:eastAsia="he-IL"/>
        </w:rPr>
        <w:t xml:space="preserve">מה אתה רוצה? </w:t>
      </w:r>
    </w:p>
    <w:p w:rsidR="00DA1059" w:rsidRDefault="00DA1059" w:rsidP="00733D1B">
      <w:pPr>
        <w:rPr>
          <w:rtl/>
          <w:lang w:eastAsia="he-IL"/>
        </w:rPr>
      </w:pPr>
    </w:p>
    <w:p w:rsidR="00DA1059" w:rsidRDefault="00DA1059" w:rsidP="00733D1B">
      <w:pPr>
        <w:pStyle w:val="af6"/>
        <w:rPr>
          <w:rtl/>
        </w:rPr>
      </w:pPr>
      <w:bookmarkStart w:id="1708" w:name="ET_speaker_5780_102"/>
      <w:r w:rsidRPr="00D85816">
        <w:rPr>
          <w:rStyle w:val="TagStyle"/>
          <w:rtl/>
        </w:rPr>
        <w:t xml:space="preserve"> &lt;&lt; קריאה &gt;&gt;</w:t>
      </w:r>
      <w:r w:rsidRPr="00B8783D">
        <w:rPr>
          <w:rStyle w:val="TagStyle"/>
          <w:rtl/>
        </w:rPr>
        <w:t xml:space="preserve"> </w:t>
      </w:r>
      <w:r>
        <w:rPr>
          <w:rtl/>
        </w:rPr>
        <w:t>דסטה גדי יברקן (הליכוד):</w:t>
      </w:r>
      <w:r w:rsidRPr="00B8783D">
        <w:rPr>
          <w:rStyle w:val="TagStyle"/>
          <w:rtl/>
        </w:rPr>
        <w:t xml:space="preserve"> </w:t>
      </w:r>
      <w:r w:rsidRPr="00D85816">
        <w:rPr>
          <w:rStyle w:val="TagStyle"/>
          <w:rtl/>
        </w:rPr>
        <w:t>&lt;&lt; קריאה &gt;&gt;</w:t>
      </w:r>
      <w:r>
        <w:rPr>
          <w:rStyle w:val="TagStyle"/>
          <w:rtl/>
        </w:rPr>
        <w:t xml:space="preserve"> </w:t>
      </w:r>
      <w:bookmarkEnd w:id="1708"/>
    </w:p>
    <w:p w:rsidR="00DA1059" w:rsidRDefault="00DA1059" w:rsidP="00CE6451">
      <w:pPr>
        <w:rPr>
          <w:rtl/>
          <w:lang w:eastAsia="he-IL"/>
        </w:rPr>
      </w:pPr>
    </w:p>
    <w:p w:rsidR="00DA1059" w:rsidRDefault="00DA1059" w:rsidP="00733D1B">
      <w:pPr>
        <w:rPr>
          <w:rtl/>
          <w:lang w:eastAsia="he-IL"/>
        </w:rPr>
      </w:pPr>
      <w:bookmarkStart w:id="1709" w:name="_ETM_Q8_572000"/>
      <w:bookmarkEnd w:id="1709"/>
      <w:r>
        <w:rPr>
          <w:rFonts w:hint="cs"/>
          <w:rtl/>
          <w:lang w:eastAsia="he-IL"/>
        </w:rPr>
        <w:t xml:space="preserve">אני עוזר לך. אני רוצה </w:t>
      </w:r>
      <w:r w:rsidR="00267305">
        <w:rPr>
          <w:rFonts w:hint="cs"/>
          <w:rtl/>
          <w:lang w:eastAsia="he-IL"/>
        </w:rPr>
        <w:t>– – –</w:t>
      </w:r>
    </w:p>
    <w:p w:rsidR="00DA1059" w:rsidRDefault="00DA1059" w:rsidP="00733D1B">
      <w:pPr>
        <w:rPr>
          <w:rtl/>
          <w:lang w:eastAsia="he-IL"/>
        </w:rPr>
      </w:pPr>
      <w:bookmarkStart w:id="1710" w:name="_ETM_Q8_577000"/>
      <w:bookmarkEnd w:id="1710"/>
    </w:p>
    <w:p w:rsidR="00DA1059" w:rsidRDefault="00DA1059" w:rsidP="00733D1B">
      <w:pPr>
        <w:pStyle w:val="-"/>
        <w:rPr>
          <w:rtl/>
        </w:rPr>
      </w:pPr>
      <w:bookmarkStart w:id="1711" w:name="ET_speaker_6199_103"/>
      <w:r w:rsidRPr="002A6486">
        <w:rPr>
          <w:rStyle w:val="TagStyle"/>
          <w:rtl/>
        </w:rPr>
        <w:t xml:space="preserve"> &lt;&lt; דובר_המשך &gt;&gt;</w:t>
      </w:r>
      <w:r w:rsidRPr="00B8783D">
        <w:rPr>
          <w:rStyle w:val="TagStyle"/>
          <w:rtl/>
        </w:rPr>
        <w:t xml:space="preserve"> </w:t>
      </w:r>
      <w:r>
        <w:rPr>
          <w:rtl/>
        </w:rPr>
        <w:t>שר הבריאות ניצן הורוביץ:</w:t>
      </w:r>
      <w:r w:rsidRPr="00B8783D">
        <w:rPr>
          <w:rStyle w:val="TagStyle"/>
          <w:rtl/>
        </w:rPr>
        <w:t xml:space="preserve"> </w:t>
      </w:r>
      <w:r w:rsidRPr="002A6486">
        <w:rPr>
          <w:rStyle w:val="TagStyle"/>
          <w:rtl/>
        </w:rPr>
        <w:t>&lt;&lt; דובר_המשך &gt;&gt;</w:t>
      </w:r>
      <w:r>
        <w:rPr>
          <w:rStyle w:val="TagStyle"/>
          <w:rtl/>
        </w:rPr>
        <w:t xml:space="preserve"> </w:t>
      </w:r>
      <w:bookmarkEnd w:id="1711"/>
    </w:p>
    <w:p w:rsidR="00DA1059" w:rsidRDefault="00DA1059" w:rsidP="00CE6451">
      <w:pPr>
        <w:rPr>
          <w:rtl/>
          <w:lang w:eastAsia="he-IL"/>
        </w:rPr>
      </w:pPr>
    </w:p>
    <w:p w:rsidR="00DA1059" w:rsidRDefault="00DA1059" w:rsidP="00733D1B">
      <w:pPr>
        <w:rPr>
          <w:rtl/>
          <w:lang w:eastAsia="he-IL"/>
        </w:rPr>
      </w:pPr>
      <w:bookmarkStart w:id="1712" w:name="_ETM_Q8_574000"/>
      <w:bookmarkEnd w:id="1712"/>
      <w:r>
        <w:rPr>
          <w:rFonts w:hint="cs"/>
          <w:rtl/>
          <w:lang w:eastAsia="he-IL"/>
        </w:rPr>
        <w:t xml:space="preserve">אל תעזור לי, אל תעזור. אתה צריך לקרוא לאנשים להתחסן, וזה הכול. </w:t>
      </w:r>
    </w:p>
    <w:p w:rsidR="00DA1059" w:rsidRDefault="00DA1059" w:rsidP="00733D1B">
      <w:pPr>
        <w:rPr>
          <w:rtl/>
          <w:lang w:eastAsia="he-IL"/>
        </w:rPr>
      </w:pPr>
    </w:p>
    <w:p w:rsidR="00DA1059" w:rsidRDefault="00DA1059" w:rsidP="00733D1B">
      <w:pPr>
        <w:pStyle w:val="af6"/>
        <w:rPr>
          <w:rtl/>
        </w:rPr>
      </w:pPr>
      <w:bookmarkStart w:id="1713" w:name="ET_speaker_5780_104"/>
      <w:r w:rsidRPr="00D85816">
        <w:rPr>
          <w:rStyle w:val="TagStyle"/>
          <w:rtl/>
        </w:rPr>
        <w:t xml:space="preserve"> &lt;&lt; קריאה &gt;&gt;</w:t>
      </w:r>
      <w:r w:rsidRPr="00B8783D">
        <w:rPr>
          <w:rStyle w:val="TagStyle"/>
          <w:rtl/>
        </w:rPr>
        <w:t xml:space="preserve"> </w:t>
      </w:r>
      <w:r>
        <w:rPr>
          <w:rtl/>
        </w:rPr>
        <w:t>דסטה גדי יברקן (הליכוד):</w:t>
      </w:r>
      <w:r w:rsidRPr="00B8783D">
        <w:rPr>
          <w:rStyle w:val="TagStyle"/>
          <w:rtl/>
        </w:rPr>
        <w:t xml:space="preserve"> </w:t>
      </w:r>
      <w:r w:rsidRPr="00D85816">
        <w:rPr>
          <w:rStyle w:val="TagStyle"/>
          <w:rtl/>
        </w:rPr>
        <w:t>&lt;&lt; קריאה &gt;&gt;</w:t>
      </w:r>
      <w:r>
        <w:rPr>
          <w:rStyle w:val="TagStyle"/>
          <w:rtl/>
        </w:rPr>
        <w:t xml:space="preserve"> </w:t>
      </w:r>
      <w:bookmarkEnd w:id="1713"/>
    </w:p>
    <w:p w:rsidR="00DA1059" w:rsidRDefault="00DA1059" w:rsidP="00CE6451">
      <w:pPr>
        <w:rPr>
          <w:rtl/>
          <w:lang w:eastAsia="he-IL"/>
        </w:rPr>
      </w:pPr>
    </w:p>
    <w:p w:rsidR="00DA1059" w:rsidRDefault="00DA1059" w:rsidP="00733D1B">
      <w:pPr>
        <w:rPr>
          <w:rtl/>
          <w:lang w:eastAsia="he-IL"/>
        </w:rPr>
      </w:pPr>
      <w:r>
        <w:rPr>
          <w:rFonts w:hint="cs"/>
          <w:rtl/>
          <w:lang w:eastAsia="he-IL"/>
        </w:rPr>
        <w:t xml:space="preserve">אני קורא לכולם. </w:t>
      </w:r>
    </w:p>
    <w:p w:rsidR="00DA1059" w:rsidRPr="00B8783D" w:rsidRDefault="00DA1059" w:rsidP="00733D1B">
      <w:pPr>
        <w:rPr>
          <w:rtl/>
          <w:lang w:eastAsia="he-IL"/>
        </w:rPr>
      </w:pPr>
    </w:p>
    <w:p w:rsidR="00DA1059" w:rsidRDefault="00DA1059" w:rsidP="00733D1B">
      <w:pPr>
        <w:pStyle w:val="af7"/>
        <w:keepNext/>
        <w:rPr>
          <w:rtl/>
        </w:rPr>
      </w:pPr>
      <w:bookmarkStart w:id="1714" w:name="_ETM_Q8_576000"/>
      <w:bookmarkStart w:id="1715" w:name="ET_yor_6117_105"/>
      <w:bookmarkEnd w:id="1714"/>
      <w:r w:rsidRPr="00B8783D">
        <w:rPr>
          <w:rStyle w:val="TagStyle"/>
          <w:rtl/>
        </w:rPr>
        <w:t xml:space="preserve"> &lt;&lt; יור &gt;&gt; </w:t>
      </w:r>
      <w:r>
        <w:rPr>
          <w:rtl/>
        </w:rPr>
        <w:t>היו"ר אחמד טיבי:</w:t>
      </w:r>
      <w:r w:rsidRPr="00B8783D">
        <w:rPr>
          <w:rStyle w:val="TagStyle"/>
          <w:rtl/>
        </w:rPr>
        <w:t xml:space="preserve"> &lt;&lt; יור &gt;&gt;</w:t>
      </w:r>
      <w:r>
        <w:rPr>
          <w:rtl/>
        </w:rPr>
        <w:t xml:space="preserve"> </w:t>
      </w:r>
      <w:bookmarkEnd w:id="1715"/>
    </w:p>
    <w:p w:rsidR="00DA1059" w:rsidRDefault="00DA1059" w:rsidP="00CE6451">
      <w:pPr>
        <w:rPr>
          <w:rtl/>
        </w:rPr>
      </w:pPr>
    </w:p>
    <w:p w:rsidR="00DA1059" w:rsidRDefault="00DA1059" w:rsidP="00733D1B">
      <w:pPr>
        <w:rPr>
          <w:rtl/>
        </w:rPr>
      </w:pPr>
      <w:bookmarkStart w:id="1716" w:name="_ETM_Q8_579000"/>
      <w:bookmarkEnd w:id="1716"/>
      <w:r>
        <w:rPr>
          <w:rFonts w:hint="cs"/>
          <w:rtl/>
        </w:rPr>
        <w:t xml:space="preserve">בלי למרוד בהוראות. </w:t>
      </w:r>
      <w:bookmarkStart w:id="1717" w:name="_ETM_Q8_582000"/>
      <w:bookmarkEnd w:id="1717"/>
      <w:r>
        <w:rPr>
          <w:rFonts w:hint="cs"/>
          <w:rtl/>
        </w:rPr>
        <w:t xml:space="preserve">מלכיאלי, </w:t>
      </w:r>
      <w:bookmarkStart w:id="1718" w:name="_ETM_Q8_584000"/>
      <w:bookmarkEnd w:id="1718"/>
      <w:r>
        <w:rPr>
          <w:rFonts w:hint="cs"/>
          <w:rtl/>
        </w:rPr>
        <w:t xml:space="preserve">בבקשה. </w:t>
      </w:r>
    </w:p>
    <w:p w:rsidR="00DA1059" w:rsidRDefault="00DA1059" w:rsidP="00733D1B">
      <w:pPr>
        <w:rPr>
          <w:rtl/>
        </w:rPr>
      </w:pPr>
    </w:p>
    <w:p w:rsidR="00DA1059" w:rsidRDefault="00DA1059" w:rsidP="00733D1B">
      <w:pPr>
        <w:pStyle w:val="af6"/>
        <w:rPr>
          <w:rtl/>
        </w:rPr>
      </w:pPr>
      <w:bookmarkStart w:id="1719" w:name="ET_speaker_5780_106"/>
      <w:r w:rsidRPr="00D85816">
        <w:rPr>
          <w:rStyle w:val="TagStyle"/>
          <w:rtl/>
        </w:rPr>
        <w:t xml:space="preserve"> &lt;&lt; קריאה &gt;&gt;</w:t>
      </w:r>
      <w:r w:rsidRPr="00B8783D">
        <w:rPr>
          <w:rStyle w:val="TagStyle"/>
          <w:rtl/>
        </w:rPr>
        <w:t xml:space="preserve"> </w:t>
      </w:r>
      <w:r>
        <w:rPr>
          <w:rtl/>
        </w:rPr>
        <w:t>דסטה גדי יברקן (הליכוד):</w:t>
      </w:r>
      <w:r w:rsidRPr="00B8783D">
        <w:rPr>
          <w:rStyle w:val="TagStyle"/>
          <w:rtl/>
        </w:rPr>
        <w:t xml:space="preserve"> </w:t>
      </w:r>
      <w:r w:rsidRPr="00D85816">
        <w:rPr>
          <w:rStyle w:val="TagStyle"/>
          <w:rtl/>
        </w:rPr>
        <w:t>&lt;&lt; קריאה &gt;&gt;</w:t>
      </w:r>
      <w:r>
        <w:rPr>
          <w:rStyle w:val="TagStyle"/>
          <w:rtl/>
        </w:rPr>
        <w:t xml:space="preserve"> </w:t>
      </w:r>
      <w:bookmarkEnd w:id="1719"/>
    </w:p>
    <w:p w:rsidR="00DA1059" w:rsidRDefault="00DA1059" w:rsidP="00CE6451">
      <w:pPr>
        <w:rPr>
          <w:rtl/>
          <w:lang w:eastAsia="he-IL"/>
        </w:rPr>
      </w:pPr>
    </w:p>
    <w:bookmarkEnd w:id="1703"/>
    <w:p w:rsidR="00DA1059" w:rsidRDefault="00267305" w:rsidP="00733D1B">
      <w:pPr>
        <w:rPr>
          <w:rtl/>
        </w:rPr>
      </w:pPr>
      <w:r>
        <w:rPr>
          <w:rFonts w:hint="cs"/>
          <w:rtl/>
        </w:rPr>
        <w:t>– – –</w:t>
      </w:r>
      <w:r w:rsidR="00DA1059">
        <w:rPr>
          <w:rFonts w:hint="cs"/>
          <w:rtl/>
        </w:rPr>
        <w:t xml:space="preserve"> במדינה הזאת. מי שאמר שהוא מזהה תהליכים </w:t>
      </w:r>
      <w:r>
        <w:rPr>
          <w:rFonts w:hint="cs"/>
          <w:rtl/>
        </w:rPr>
        <w:t>– – –</w:t>
      </w:r>
      <w:r w:rsidR="00DA1059">
        <w:rPr>
          <w:rFonts w:hint="cs"/>
          <w:rtl/>
        </w:rPr>
        <w:t xml:space="preserve"> </w:t>
      </w:r>
    </w:p>
    <w:p w:rsidR="00DA1059" w:rsidRDefault="00DA1059" w:rsidP="00733D1B">
      <w:pPr>
        <w:rPr>
          <w:rtl/>
        </w:rPr>
      </w:pPr>
      <w:bookmarkStart w:id="1720" w:name="_ETM_Q8_583000"/>
      <w:bookmarkEnd w:id="1720"/>
    </w:p>
    <w:p w:rsidR="00DA1059" w:rsidRDefault="00DA1059" w:rsidP="00733D1B">
      <w:pPr>
        <w:pStyle w:val="-"/>
        <w:rPr>
          <w:rtl/>
        </w:rPr>
      </w:pPr>
      <w:bookmarkStart w:id="1721" w:name="ET_speakercontinue_6199_107"/>
      <w:bookmarkStart w:id="1722" w:name="ET_guest_שר_הבריאות_ניצן_הורוביץ_105"/>
      <w:r w:rsidRPr="002A6486">
        <w:rPr>
          <w:rStyle w:val="TagStyle"/>
          <w:rtl/>
        </w:rPr>
        <w:t xml:space="preserve"> &lt;&lt; דובר_המשך &gt;&gt;</w:t>
      </w:r>
      <w:r w:rsidRPr="001D7D27">
        <w:rPr>
          <w:rStyle w:val="TagStyle"/>
          <w:rtl/>
        </w:rPr>
        <w:t xml:space="preserve"> </w:t>
      </w:r>
      <w:r>
        <w:rPr>
          <w:rtl/>
        </w:rPr>
        <w:t>שר הבריאות ניצן הורוביץ:</w:t>
      </w:r>
      <w:r w:rsidRPr="001D7D27">
        <w:rPr>
          <w:rStyle w:val="TagStyle"/>
          <w:rtl/>
        </w:rPr>
        <w:t xml:space="preserve"> </w:t>
      </w:r>
      <w:r w:rsidRPr="002A6486">
        <w:rPr>
          <w:rStyle w:val="TagStyle"/>
          <w:rtl/>
        </w:rPr>
        <w:t>&lt;&lt; דובר_המשך &gt;&gt;</w:t>
      </w:r>
      <w:r>
        <w:rPr>
          <w:rStyle w:val="TagStyle"/>
          <w:rtl/>
        </w:rPr>
        <w:t xml:space="preserve"> </w:t>
      </w:r>
      <w:bookmarkEnd w:id="1721"/>
    </w:p>
    <w:bookmarkEnd w:id="1722"/>
    <w:p w:rsidR="00DA1059" w:rsidRDefault="00DA1059" w:rsidP="00CE6451">
      <w:pPr>
        <w:rPr>
          <w:rtl/>
          <w:lang w:eastAsia="he-IL"/>
        </w:rPr>
      </w:pPr>
    </w:p>
    <w:p w:rsidR="00DA1059" w:rsidRDefault="00DA1059" w:rsidP="00733D1B">
      <w:pPr>
        <w:rPr>
          <w:rtl/>
          <w:lang w:eastAsia="he-IL"/>
        </w:rPr>
      </w:pPr>
      <w:bookmarkStart w:id="1723" w:name="_ETM_Q8_593000"/>
      <w:bookmarkEnd w:id="1723"/>
      <w:r>
        <w:rPr>
          <w:rFonts w:hint="cs"/>
          <w:rtl/>
          <w:lang w:eastAsia="he-IL"/>
        </w:rPr>
        <w:t xml:space="preserve">אתה גם משווה את זה לשואה? נו, באמת. </w:t>
      </w:r>
    </w:p>
    <w:p w:rsidR="00DA1059" w:rsidRDefault="00DA1059" w:rsidP="00733D1B">
      <w:pPr>
        <w:rPr>
          <w:rtl/>
          <w:lang w:eastAsia="he-IL"/>
        </w:rPr>
      </w:pPr>
    </w:p>
    <w:p w:rsidR="00DA1059" w:rsidRDefault="00DA1059" w:rsidP="00733D1B">
      <w:pPr>
        <w:pStyle w:val="af6"/>
        <w:rPr>
          <w:rtl/>
        </w:rPr>
      </w:pPr>
      <w:bookmarkStart w:id="1724" w:name="ET_interruption_5780_108"/>
      <w:r w:rsidRPr="00D85816">
        <w:rPr>
          <w:rStyle w:val="TagStyle"/>
          <w:rtl/>
        </w:rPr>
        <w:t xml:space="preserve"> &lt;&lt; קריאה &gt;&gt;</w:t>
      </w:r>
      <w:r w:rsidRPr="001D7D27">
        <w:rPr>
          <w:rStyle w:val="TagStyle"/>
          <w:rtl/>
        </w:rPr>
        <w:t xml:space="preserve"> </w:t>
      </w:r>
      <w:r>
        <w:rPr>
          <w:rtl/>
        </w:rPr>
        <w:t>דסטה גדי יברקן (הליכוד):</w:t>
      </w:r>
      <w:r w:rsidRPr="001D7D27">
        <w:rPr>
          <w:rStyle w:val="TagStyle"/>
          <w:rtl/>
        </w:rPr>
        <w:t xml:space="preserve"> </w:t>
      </w:r>
      <w:r w:rsidRPr="00D85816">
        <w:rPr>
          <w:rStyle w:val="TagStyle"/>
          <w:rtl/>
        </w:rPr>
        <w:t>&lt;&lt; קריאה &gt;&gt;</w:t>
      </w:r>
      <w:r>
        <w:rPr>
          <w:rStyle w:val="TagStyle"/>
          <w:rtl/>
        </w:rPr>
        <w:t xml:space="preserve"> </w:t>
      </w:r>
      <w:bookmarkEnd w:id="1724"/>
    </w:p>
    <w:p w:rsidR="00DA1059" w:rsidRDefault="00DA1059" w:rsidP="00CE6451">
      <w:pPr>
        <w:rPr>
          <w:rtl/>
          <w:lang w:eastAsia="he-IL"/>
        </w:rPr>
      </w:pPr>
    </w:p>
    <w:p w:rsidR="00DA1059" w:rsidRDefault="00DA1059" w:rsidP="00733D1B">
      <w:pPr>
        <w:rPr>
          <w:rtl/>
          <w:lang w:eastAsia="he-IL"/>
        </w:rPr>
      </w:pPr>
      <w:r>
        <w:rPr>
          <w:rFonts w:hint="cs"/>
          <w:rtl/>
          <w:lang w:eastAsia="he-IL"/>
        </w:rPr>
        <w:t xml:space="preserve">לא, אני אמרתי </w:t>
      </w:r>
      <w:r w:rsidR="00267305">
        <w:rPr>
          <w:rFonts w:hint="cs"/>
          <w:rtl/>
          <w:lang w:eastAsia="he-IL"/>
        </w:rPr>
        <w:t>– – –</w:t>
      </w:r>
    </w:p>
    <w:p w:rsidR="00DA1059" w:rsidRDefault="00DA1059" w:rsidP="00733D1B">
      <w:pPr>
        <w:rPr>
          <w:rtl/>
          <w:lang w:eastAsia="he-IL"/>
        </w:rPr>
      </w:pPr>
    </w:p>
    <w:p w:rsidR="00DA1059" w:rsidRDefault="00DA1059" w:rsidP="00733D1B">
      <w:pPr>
        <w:pStyle w:val="-"/>
        <w:rPr>
          <w:rtl/>
        </w:rPr>
      </w:pPr>
      <w:bookmarkStart w:id="1725" w:name="ET_speakercontinue_6199_109"/>
      <w:r w:rsidRPr="002A6486">
        <w:rPr>
          <w:rStyle w:val="TagStyle"/>
          <w:rtl/>
        </w:rPr>
        <w:t xml:space="preserve"> &lt;&lt; דובר_המשך &gt;&gt;</w:t>
      </w:r>
      <w:r w:rsidRPr="001D7D27">
        <w:rPr>
          <w:rStyle w:val="TagStyle"/>
          <w:rtl/>
        </w:rPr>
        <w:t xml:space="preserve"> </w:t>
      </w:r>
      <w:r>
        <w:rPr>
          <w:rtl/>
        </w:rPr>
        <w:t>שר הבריאות ניצן הורוביץ:</w:t>
      </w:r>
      <w:r w:rsidRPr="001D7D27">
        <w:rPr>
          <w:rStyle w:val="TagStyle"/>
          <w:rtl/>
        </w:rPr>
        <w:t xml:space="preserve"> </w:t>
      </w:r>
      <w:r w:rsidRPr="002A6486">
        <w:rPr>
          <w:rStyle w:val="TagStyle"/>
          <w:rtl/>
        </w:rPr>
        <w:t>&lt;&lt; דובר_המשך &gt;&gt;</w:t>
      </w:r>
      <w:r>
        <w:rPr>
          <w:rStyle w:val="TagStyle"/>
          <w:rtl/>
        </w:rPr>
        <w:t xml:space="preserve"> </w:t>
      </w:r>
      <w:bookmarkEnd w:id="1725"/>
    </w:p>
    <w:p w:rsidR="00DA1059" w:rsidRDefault="00DA1059" w:rsidP="00CE6451">
      <w:pPr>
        <w:rPr>
          <w:rtl/>
          <w:lang w:eastAsia="he-IL"/>
        </w:rPr>
      </w:pPr>
    </w:p>
    <w:p w:rsidR="00DA1059" w:rsidRDefault="00DA1059" w:rsidP="00733D1B">
      <w:pPr>
        <w:rPr>
          <w:rtl/>
          <w:lang w:eastAsia="he-IL"/>
        </w:rPr>
      </w:pPr>
      <w:bookmarkStart w:id="1726" w:name="_ETM_Q8_596000"/>
      <w:bookmarkEnd w:id="1726"/>
      <w:r>
        <w:rPr>
          <w:rFonts w:hint="cs"/>
          <w:rtl/>
          <w:lang w:eastAsia="he-IL"/>
        </w:rPr>
        <w:t xml:space="preserve">נו, אז מה אתה מדבר? נו, מה, באמת. איזה מין דיבורים אלה? </w:t>
      </w:r>
    </w:p>
    <w:p w:rsidR="00DA1059" w:rsidRDefault="00DA1059" w:rsidP="00733D1B">
      <w:pPr>
        <w:rPr>
          <w:rtl/>
          <w:lang w:eastAsia="he-IL"/>
        </w:rPr>
      </w:pPr>
    </w:p>
    <w:p w:rsidR="00DA1059" w:rsidRDefault="00DA1059" w:rsidP="00733D1B">
      <w:pPr>
        <w:pStyle w:val="af6"/>
        <w:rPr>
          <w:rtl/>
        </w:rPr>
      </w:pPr>
      <w:bookmarkStart w:id="1727" w:name="ET_interruption_5780_110"/>
      <w:r w:rsidRPr="00D85816">
        <w:rPr>
          <w:rStyle w:val="TagStyle"/>
          <w:rtl/>
        </w:rPr>
        <w:t xml:space="preserve"> &lt;&lt; קריאה &gt;&gt;</w:t>
      </w:r>
      <w:r w:rsidRPr="001D7D27">
        <w:rPr>
          <w:rStyle w:val="TagStyle"/>
          <w:rtl/>
        </w:rPr>
        <w:t xml:space="preserve"> </w:t>
      </w:r>
      <w:r>
        <w:rPr>
          <w:rtl/>
        </w:rPr>
        <w:t>דסטה גדי יברקן (הליכוד):</w:t>
      </w:r>
      <w:r w:rsidRPr="001D7D27">
        <w:rPr>
          <w:rStyle w:val="TagStyle"/>
          <w:rtl/>
        </w:rPr>
        <w:t xml:space="preserve"> </w:t>
      </w:r>
      <w:r w:rsidRPr="00D85816">
        <w:rPr>
          <w:rStyle w:val="TagStyle"/>
          <w:rtl/>
        </w:rPr>
        <w:t>&lt;&lt; קריאה &gt;&gt;</w:t>
      </w:r>
      <w:r>
        <w:rPr>
          <w:rStyle w:val="TagStyle"/>
          <w:rtl/>
        </w:rPr>
        <w:t xml:space="preserve"> </w:t>
      </w:r>
      <w:bookmarkEnd w:id="1727"/>
    </w:p>
    <w:p w:rsidR="00DA1059" w:rsidRDefault="00DA1059" w:rsidP="00CE6451">
      <w:pPr>
        <w:rPr>
          <w:rtl/>
          <w:lang w:eastAsia="he-IL"/>
        </w:rPr>
      </w:pPr>
    </w:p>
    <w:p w:rsidR="00DA1059" w:rsidRDefault="00DA1059" w:rsidP="00E3043C">
      <w:pPr>
        <w:rPr>
          <w:rtl/>
          <w:lang w:eastAsia="he-IL"/>
        </w:rPr>
      </w:pPr>
      <w:bookmarkStart w:id="1728" w:name="_ETM_Q8_599000"/>
      <w:bookmarkEnd w:id="1728"/>
      <w:r>
        <w:rPr>
          <w:rFonts w:hint="cs"/>
          <w:rtl/>
          <w:lang w:eastAsia="he-IL"/>
        </w:rPr>
        <w:t xml:space="preserve">מי שהשווה את זה </w:t>
      </w:r>
      <w:proofErr w:type="spellStart"/>
      <w:r>
        <w:rPr>
          <w:rFonts w:hint="cs"/>
          <w:rtl/>
          <w:lang w:eastAsia="he-IL"/>
        </w:rPr>
        <w:t>זה</w:t>
      </w:r>
      <w:proofErr w:type="spellEnd"/>
      <w:r>
        <w:rPr>
          <w:rFonts w:hint="cs"/>
          <w:rtl/>
          <w:lang w:eastAsia="he-IL"/>
        </w:rPr>
        <w:t xml:space="preserve"> </w:t>
      </w:r>
      <w:bookmarkStart w:id="1729" w:name="_ETM_Q8_600000"/>
      <w:bookmarkEnd w:id="1729"/>
      <w:r>
        <w:rPr>
          <w:rFonts w:hint="cs"/>
          <w:rtl/>
          <w:lang w:eastAsia="he-IL"/>
        </w:rPr>
        <w:t xml:space="preserve">לא אני. חס וחלילה. אל תכניס לי מילים לפה, זה לא מה שאמרתי. </w:t>
      </w:r>
    </w:p>
    <w:p w:rsidR="00DA1059" w:rsidRDefault="00DA1059" w:rsidP="00733D1B">
      <w:pPr>
        <w:rPr>
          <w:rtl/>
          <w:lang w:eastAsia="he-IL"/>
        </w:rPr>
      </w:pPr>
    </w:p>
    <w:p w:rsidR="00DA1059" w:rsidRDefault="00DA1059" w:rsidP="00733D1B">
      <w:pPr>
        <w:pStyle w:val="-"/>
        <w:rPr>
          <w:rtl/>
        </w:rPr>
      </w:pPr>
      <w:bookmarkStart w:id="1730" w:name="_ETM_Q8_608000"/>
      <w:bookmarkStart w:id="1731" w:name="ET_speakercontinue_6199_111"/>
      <w:bookmarkEnd w:id="1730"/>
      <w:r w:rsidRPr="002A6486">
        <w:rPr>
          <w:rStyle w:val="TagStyle"/>
          <w:rtl/>
        </w:rPr>
        <w:t xml:space="preserve"> &lt;&lt; דובר_המשך &gt;&gt;</w:t>
      </w:r>
      <w:r w:rsidRPr="001D7D27">
        <w:rPr>
          <w:rStyle w:val="TagStyle"/>
          <w:rtl/>
        </w:rPr>
        <w:t xml:space="preserve"> </w:t>
      </w:r>
      <w:r>
        <w:rPr>
          <w:rtl/>
        </w:rPr>
        <w:t>שר הבריאות ניצן הורוביץ:</w:t>
      </w:r>
      <w:r w:rsidRPr="001D7D27">
        <w:rPr>
          <w:rStyle w:val="TagStyle"/>
          <w:rtl/>
        </w:rPr>
        <w:t xml:space="preserve"> </w:t>
      </w:r>
      <w:r w:rsidRPr="002A6486">
        <w:rPr>
          <w:rStyle w:val="TagStyle"/>
          <w:rtl/>
        </w:rPr>
        <w:t>&lt;&lt; דובר_המשך &gt;&gt;</w:t>
      </w:r>
      <w:r>
        <w:rPr>
          <w:rStyle w:val="TagStyle"/>
          <w:rtl/>
        </w:rPr>
        <w:t xml:space="preserve"> </w:t>
      </w:r>
      <w:bookmarkEnd w:id="1731"/>
    </w:p>
    <w:p w:rsidR="00DA1059" w:rsidRDefault="00DA1059" w:rsidP="00CE6451">
      <w:pPr>
        <w:rPr>
          <w:rtl/>
          <w:lang w:eastAsia="he-IL"/>
        </w:rPr>
      </w:pPr>
    </w:p>
    <w:p w:rsidR="00DA1059" w:rsidRDefault="00DA1059" w:rsidP="00733D1B">
      <w:pPr>
        <w:rPr>
          <w:rtl/>
        </w:rPr>
      </w:pPr>
      <w:r>
        <w:rPr>
          <w:rFonts w:hint="cs"/>
          <w:rtl/>
          <w:lang w:eastAsia="he-IL"/>
        </w:rPr>
        <w:t xml:space="preserve">אמרת את זה עכשיו במו פיך, </w:t>
      </w:r>
      <w:bookmarkStart w:id="1732" w:name="_ETM_Q8_605000"/>
      <w:bookmarkEnd w:id="1732"/>
      <w:r>
        <w:rPr>
          <w:rFonts w:hint="cs"/>
          <w:rtl/>
          <w:lang w:eastAsia="he-IL"/>
        </w:rPr>
        <w:t xml:space="preserve">לא? </w:t>
      </w:r>
      <w:bookmarkStart w:id="1733" w:name="ET_interruption_5780_37"/>
    </w:p>
    <w:p w:rsidR="00DA1059" w:rsidRDefault="00DA1059" w:rsidP="00733D1B">
      <w:pPr>
        <w:rPr>
          <w:rtl/>
        </w:rPr>
      </w:pPr>
    </w:p>
    <w:p w:rsidR="00DA1059" w:rsidRDefault="00DA1059" w:rsidP="00733D1B">
      <w:pPr>
        <w:pStyle w:val="af6"/>
        <w:rPr>
          <w:rtl/>
        </w:rPr>
      </w:pPr>
      <w:bookmarkStart w:id="1734" w:name="ET_speaker_5780_112"/>
      <w:r w:rsidRPr="00D85816">
        <w:rPr>
          <w:rStyle w:val="TagStyle"/>
          <w:rtl/>
        </w:rPr>
        <w:t xml:space="preserve"> &lt;&lt; קריאה &gt;&gt;</w:t>
      </w:r>
      <w:r w:rsidRPr="001D7D27">
        <w:rPr>
          <w:rStyle w:val="TagStyle"/>
          <w:rtl/>
        </w:rPr>
        <w:t xml:space="preserve"> </w:t>
      </w:r>
      <w:r>
        <w:rPr>
          <w:rtl/>
        </w:rPr>
        <w:t>דסטה גדי יברקן (הליכוד):</w:t>
      </w:r>
      <w:r w:rsidRPr="001D7D27">
        <w:rPr>
          <w:rStyle w:val="TagStyle"/>
          <w:rtl/>
        </w:rPr>
        <w:t xml:space="preserve"> </w:t>
      </w:r>
      <w:r w:rsidRPr="00D85816">
        <w:rPr>
          <w:rStyle w:val="TagStyle"/>
          <w:rtl/>
        </w:rPr>
        <w:t>&lt;&lt; קריאה &gt;&gt;</w:t>
      </w:r>
      <w:r>
        <w:rPr>
          <w:rStyle w:val="TagStyle"/>
          <w:rtl/>
        </w:rPr>
        <w:t xml:space="preserve"> </w:t>
      </w:r>
      <w:bookmarkEnd w:id="1734"/>
    </w:p>
    <w:p w:rsidR="00DA1059" w:rsidRDefault="00DA1059" w:rsidP="00CE6451">
      <w:pPr>
        <w:rPr>
          <w:rtl/>
        </w:rPr>
      </w:pPr>
    </w:p>
    <w:p w:rsidR="00DA1059" w:rsidRDefault="00DA1059" w:rsidP="00733D1B">
      <w:pPr>
        <w:rPr>
          <w:rtl/>
        </w:rPr>
      </w:pPr>
      <w:r>
        <w:rPr>
          <w:rFonts w:hint="cs"/>
          <w:rtl/>
        </w:rPr>
        <w:t xml:space="preserve">חס וחלילה. </w:t>
      </w:r>
    </w:p>
    <w:p w:rsidR="00DA1059" w:rsidRDefault="00DA1059" w:rsidP="00733D1B">
      <w:pPr>
        <w:rPr>
          <w:rtl/>
        </w:rPr>
      </w:pPr>
    </w:p>
    <w:p w:rsidR="00DA1059" w:rsidRDefault="00DA1059" w:rsidP="00733D1B">
      <w:pPr>
        <w:pStyle w:val="-"/>
        <w:rPr>
          <w:rtl/>
        </w:rPr>
      </w:pPr>
      <w:bookmarkStart w:id="1735" w:name="ET_speaker_6199_113"/>
      <w:r w:rsidRPr="002A6486">
        <w:rPr>
          <w:rStyle w:val="TagStyle"/>
          <w:rtl/>
        </w:rPr>
        <w:t xml:space="preserve"> &lt;&lt; דובר_המשך &gt;&gt;</w:t>
      </w:r>
      <w:r w:rsidRPr="001D7D27">
        <w:rPr>
          <w:rStyle w:val="TagStyle"/>
          <w:rtl/>
        </w:rPr>
        <w:t xml:space="preserve"> </w:t>
      </w:r>
      <w:r>
        <w:rPr>
          <w:rtl/>
        </w:rPr>
        <w:t>שר הבריאות ניצן הורוביץ:</w:t>
      </w:r>
      <w:r w:rsidRPr="001D7D27">
        <w:rPr>
          <w:rStyle w:val="TagStyle"/>
          <w:rtl/>
        </w:rPr>
        <w:t xml:space="preserve"> </w:t>
      </w:r>
      <w:r w:rsidRPr="002A6486">
        <w:rPr>
          <w:rStyle w:val="TagStyle"/>
          <w:rtl/>
        </w:rPr>
        <w:t>&lt;&lt; דובר_המשך &gt;&gt;</w:t>
      </w:r>
      <w:r>
        <w:rPr>
          <w:rStyle w:val="TagStyle"/>
          <w:rtl/>
        </w:rPr>
        <w:t xml:space="preserve"> </w:t>
      </w:r>
      <w:bookmarkEnd w:id="1735"/>
    </w:p>
    <w:p w:rsidR="00DA1059" w:rsidRDefault="00DA1059" w:rsidP="00CE6451">
      <w:pPr>
        <w:rPr>
          <w:rtl/>
        </w:rPr>
      </w:pPr>
    </w:p>
    <w:p w:rsidR="00DA1059" w:rsidRDefault="00DA1059" w:rsidP="00733D1B">
      <w:pPr>
        <w:rPr>
          <w:rtl/>
        </w:rPr>
      </w:pPr>
      <w:r>
        <w:rPr>
          <w:rFonts w:hint="cs"/>
          <w:rtl/>
        </w:rPr>
        <w:t xml:space="preserve">אה, לא אמרת. טוב. </w:t>
      </w:r>
      <w:bookmarkEnd w:id="1733"/>
    </w:p>
    <w:p w:rsidR="00DA1059" w:rsidRDefault="00DA1059" w:rsidP="00733D1B">
      <w:pPr>
        <w:rPr>
          <w:rtl/>
          <w:lang w:eastAsia="he-IL"/>
        </w:rPr>
      </w:pPr>
      <w:bookmarkStart w:id="1736" w:name="_ETM_Q8_606000"/>
      <w:bookmarkStart w:id="1737" w:name="_ETM_Q8_607000"/>
      <w:bookmarkEnd w:id="1736"/>
      <w:bookmarkEnd w:id="1737"/>
    </w:p>
    <w:p w:rsidR="00DA1059" w:rsidRDefault="00DA1059" w:rsidP="00733D1B">
      <w:pPr>
        <w:pStyle w:val="a5"/>
        <w:keepNext/>
        <w:rPr>
          <w:rtl/>
        </w:rPr>
      </w:pPr>
      <w:bookmarkStart w:id="1738" w:name="ET_speaker_5628_41"/>
      <w:r w:rsidRPr="00A42B68">
        <w:rPr>
          <w:rStyle w:val="TagStyle"/>
          <w:rtl/>
        </w:rPr>
        <w:t xml:space="preserve"> &lt;&lt; דובר &gt;&gt; </w:t>
      </w:r>
      <w:bookmarkStart w:id="1739" w:name="_Toc85113848"/>
      <w:bookmarkStart w:id="1740" w:name="_Toc85116241"/>
      <w:bookmarkStart w:id="1741" w:name="_Toc85116707"/>
      <w:r>
        <w:rPr>
          <w:rtl/>
        </w:rPr>
        <w:t>מיכאל מלכיאלי (ש"ס):</w:t>
      </w:r>
      <w:bookmarkEnd w:id="1739"/>
      <w:bookmarkEnd w:id="1740"/>
      <w:bookmarkEnd w:id="1741"/>
      <w:r w:rsidRPr="00A42B68">
        <w:rPr>
          <w:rStyle w:val="TagStyle"/>
          <w:rtl/>
        </w:rPr>
        <w:t xml:space="preserve"> &lt;&lt; דובר &gt;&gt;</w:t>
      </w:r>
      <w:r>
        <w:rPr>
          <w:rtl/>
        </w:rPr>
        <w:t xml:space="preserve"> </w:t>
      </w:r>
      <w:bookmarkEnd w:id="1738"/>
    </w:p>
    <w:p w:rsidR="00DA1059" w:rsidRDefault="00DA1059" w:rsidP="00CE6451">
      <w:pPr>
        <w:rPr>
          <w:rtl/>
          <w:lang w:eastAsia="he-IL"/>
        </w:rPr>
      </w:pPr>
    </w:p>
    <w:p w:rsidR="00DA1059" w:rsidRDefault="00DA1059" w:rsidP="00733D1B">
      <w:pPr>
        <w:rPr>
          <w:rtl/>
          <w:lang w:eastAsia="he-IL"/>
        </w:rPr>
      </w:pPr>
      <w:bookmarkStart w:id="1742" w:name="_ETM_Q8_610000"/>
      <w:bookmarkEnd w:id="1742"/>
      <w:r>
        <w:rPr>
          <w:rFonts w:hint="cs"/>
          <w:rtl/>
          <w:lang w:eastAsia="he-IL"/>
        </w:rPr>
        <w:t xml:space="preserve">תודה רבה, </w:t>
      </w:r>
      <w:bookmarkStart w:id="1743" w:name="_ETM_Q8_615000"/>
      <w:bookmarkEnd w:id="1743"/>
      <w:r>
        <w:rPr>
          <w:rFonts w:hint="cs"/>
          <w:rtl/>
          <w:lang w:eastAsia="he-IL"/>
        </w:rPr>
        <w:t xml:space="preserve">אדוני היושב-ראש, אדוני השר. אני פונה אליך בשתי נקודות </w:t>
      </w:r>
      <w:r>
        <w:rPr>
          <w:rtl/>
          <w:lang w:eastAsia="he-IL"/>
        </w:rPr>
        <w:t>–</w:t>
      </w:r>
      <w:r>
        <w:rPr>
          <w:rFonts w:hint="cs"/>
          <w:rtl/>
          <w:lang w:eastAsia="he-IL"/>
        </w:rPr>
        <w:t xml:space="preserve"> האחת, גם כשר הבריאות </w:t>
      </w:r>
      <w:r w:rsidR="00267305">
        <w:rPr>
          <w:rFonts w:hint="cs"/>
          <w:rtl/>
          <w:lang w:eastAsia="he-IL"/>
        </w:rPr>
        <w:t>– – –</w:t>
      </w:r>
    </w:p>
    <w:p w:rsidR="00DA1059" w:rsidRDefault="00DA1059" w:rsidP="00733D1B">
      <w:pPr>
        <w:rPr>
          <w:rtl/>
          <w:lang w:eastAsia="he-IL"/>
        </w:rPr>
      </w:pPr>
    </w:p>
    <w:p w:rsidR="00DA1059" w:rsidRDefault="00DA1059" w:rsidP="00733D1B">
      <w:pPr>
        <w:pStyle w:val="-"/>
        <w:rPr>
          <w:rtl/>
        </w:rPr>
      </w:pPr>
      <w:bookmarkStart w:id="1744" w:name="_ETM_Q8_617000"/>
      <w:bookmarkStart w:id="1745" w:name="ET_speakercontinue_6199_115"/>
      <w:bookmarkEnd w:id="1744"/>
      <w:r w:rsidRPr="002A6486">
        <w:rPr>
          <w:rStyle w:val="TagStyle"/>
          <w:rtl/>
        </w:rPr>
        <w:t xml:space="preserve"> &lt;&lt; דובר_המשך &gt;&gt;</w:t>
      </w:r>
      <w:r w:rsidRPr="001D7D27">
        <w:rPr>
          <w:rStyle w:val="TagStyle"/>
          <w:rtl/>
        </w:rPr>
        <w:t xml:space="preserve"> </w:t>
      </w:r>
      <w:r>
        <w:rPr>
          <w:rtl/>
        </w:rPr>
        <w:t>שר הבריאות ניצן הורוביץ:</w:t>
      </w:r>
      <w:r w:rsidRPr="001D7D27">
        <w:rPr>
          <w:rStyle w:val="TagStyle"/>
          <w:rtl/>
        </w:rPr>
        <w:t xml:space="preserve"> </w:t>
      </w:r>
      <w:r w:rsidRPr="002A6486">
        <w:rPr>
          <w:rStyle w:val="TagStyle"/>
          <w:rtl/>
        </w:rPr>
        <w:t>&lt;&lt; דובר_המשך &gt;&gt;</w:t>
      </w:r>
      <w:r>
        <w:rPr>
          <w:rStyle w:val="TagStyle"/>
          <w:rtl/>
        </w:rPr>
        <w:t xml:space="preserve"> </w:t>
      </w:r>
      <w:bookmarkEnd w:id="1745"/>
    </w:p>
    <w:p w:rsidR="00DA1059" w:rsidRDefault="00DA1059" w:rsidP="00CE6451">
      <w:pPr>
        <w:rPr>
          <w:rtl/>
          <w:lang w:eastAsia="he-IL"/>
        </w:rPr>
      </w:pPr>
    </w:p>
    <w:p w:rsidR="00DA1059" w:rsidRDefault="00DA1059" w:rsidP="00733D1B">
      <w:pPr>
        <w:rPr>
          <w:rtl/>
          <w:lang w:eastAsia="he-IL"/>
        </w:rPr>
      </w:pPr>
      <w:bookmarkStart w:id="1746" w:name="_ETM_Q8_618000"/>
      <w:bookmarkStart w:id="1747" w:name="_ETM_Q8_616000"/>
      <w:bookmarkEnd w:id="1746"/>
      <w:bookmarkEnd w:id="1747"/>
      <w:r>
        <w:rPr>
          <w:rFonts w:hint="cs"/>
          <w:rtl/>
          <w:lang w:eastAsia="he-IL"/>
        </w:rPr>
        <w:t xml:space="preserve">יש אנשים ששומעים את זה, וזה גורם </w:t>
      </w:r>
      <w:bookmarkStart w:id="1748" w:name="_ETM_Q8_622000"/>
      <w:bookmarkEnd w:id="1748"/>
      <w:r>
        <w:rPr>
          <w:rFonts w:hint="cs"/>
          <w:rtl/>
          <w:lang w:eastAsia="he-IL"/>
        </w:rPr>
        <w:t xml:space="preserve">להם לא להתחסן, ואחר כך הם חולים ומגיעים לבית החולים ומתחרטים ואומרים: קיבלנו מידע כוזב שגרם לנו לא </w:t>
      </w:r>
      <w:r w:rsidR="00E3043C">
        <w:rPr>
          <w:rFonts w:hint="cs"/>
          <w:rtl/>
          <w:lang w:eastAsia="he-IL"/>
        </w:rPr>
        <w:t>להתחסן, ואנחנו מי</w:t>
      </w:r>
      <w:r>
        <w:rPr>
          <w:rFonts w:hint="cs"/>
          <w:rtl/>
          <w:lang w:eastAsia="he-IL"/>
        </w:rPr>
        <w:t xml:space="preserve">דרדרים למחלה קשה. זה מה שדיבורים כאלה גורמים, ולכן אני מתרגז. בסוף הם גם </w:t>
      </w:r>
      <w:bookmarkStart w:id="1749" w:name="_ETM_Q8_633000"/>
      <w:bookmarkEnd w:id="1749"/>
      <w:r>
        <w:rPr>
          <w:rFonts w:hint="cs"/>
          <w:rtl/>
          <w:lang w:eastAsia="he-IL"/>
        </w:rPr>
        <w:t xml:space="preserve">חולים וחלילה מתים. </w:t>
      </w:r>
    </w:p>
    <w:p w:rsidR="00DA1059" w:rsidRDefault="00DA1059" w:rsidP="00733D1B">
      <w:pPr>
        <w:rPr>
          <w:rtl/>
          <w:lang w:eastAsia="he-IL"/>
        </w:rPr>
      </w:pPr>
    </w:p>
    <w:p w:rsidR="00DA1059" w:rsidRDefault="00DA1059" w:rsidP="00733D1B">
      <w:pPr>
        <w:pStyle w:val="af6"/>
        <w:rPr>
          <w:rtl/>
        </w:rPr>
      </w:pPr>
      <w:bookmarkStart w:id="1750" w:name="ET_interruption_5780_116"/>
      <w:r w:rsidRPr="002A6486">
        <w:rPr>
          <w:rStyle w:val="TagStyle"/>
          <w:rtl/>
        </w:rPr>
        <w:t xml:space="preserve"> &lt;&lt; קריאה &gt;&gt;</w:t>
      </w:r>
      <w:r w:rsidRPr="001D7D27">
        <w:rPr>
          <w:rStyle w:val="TagStyle"/>
          <w:rtl/>
        </w:rPr>
        <w:t xml:space="preserve"> </w:t>
      </w:r>
      <w:r>
        <w:rPr>
          <w:rtl/>
        </w:rPr>
        <w:t>דסטה גדי יברקן (הליכוד):</w:t>
      </w:r>
      <w:r w:rsidRPr="001D7D27">
        <w:rPr>
          <w:rStyle w:val="TagStyle"/>
          <w:rtl/>
        </w:rPr>
        <w:t xml:space="preserve"> </w:t>
      </w:r>
      <w:r w:rsidRPr="002A6486">
        <w:rPr>
          <w:rStyle w:val="TagStyle"/>
          <w:rtl/>
        </w:rPr>
        <w:t>&lt;&lt; קריאה &gt;&gt;</w:t>
      </w:r>
      <w:r>
        <w:rPr>
          <w:rStyle w:val="TagStyle"/>
          <w:rtl/>
        </w:rPr>
        <w:t xml:space="preserve"> </w:t>
      </w:r>
      <w:bookmarkEnd w:id="1750"/>
    </w:p>
    <w:p w:rsidR="00DA1059" w:rsidRDefault="00DA1059" w:rsidP="00CE6451">
      <w:pPr>
        <w:rPr>
          <w:rtl/>
          <w:lang w:eastAsia="he-IL"/>
        </w:rPr>
      </w:pPr>
    </w:p>
    <w:p w:rsidR="00DA1059" w:rsidRDefault="00DA1059" w:rsidP="00733D1B">
      <w:pPr>
        <w:rPr>
          <w:rtl/>
          <w:lang w:eastAsia="he-IL"/>
        </w:rPr>
      </w:pPr>
      <w:bookmarkStart w:id="1751" w:name="_ETM_Q8_629000"/>
      <w:bookmarkEnd w:id="1751"/>
      <w:r>
        <w:rPr>
          <w:rFonts w:hint="cs"/>
          <w:rtl/>
          <w:lang w:eastAsia="he-IL"/>
        </w:rPr>
        <w:t xml:space="preserve">זה לא מה שאמרתי. אמרתי: צאו להתחסן. שכולם ילכו להתחסן, אבל מי שבחר לא להתחסן </w:t>
      </w:r>
      <w:r>
        <w:rPr>
          <w:rtl/>
          <w:lang w:eastAsia="he-IL"/>
        </w:rPr>
        <w:t>–</w:t>
      </w:r>
      <w:r>
        <w:rPr>
          <w:rFonts w:hint="cs"/>
          <w:rtl/>
          <w:lang w:eastAsia="he-IL"/>
        </w:rPr>
        <w:t xml:space="preserve"> יש לו זכות לחיות. </w:t>
      </w:r>
      <w:bookmarkStart w:id="1752" w:name="_ETM_Q8_646000"/>
      <w:bookmarkEnd w:id="1752"/>
      <w:r>
        <w:rPr>
          <w:rFonts w:hint="cs"/>
          <w:rtl/>
          <w:lang w:eastAsia="he-IL"/>
        </w:rPr>
        <w:t xml:space="preserve">אתם מאפשרים לאנשים האלה לעזוב את הארץ </w:t>
      </w:r>
      <w:r w:rsidR="00267305">
        <w:rPr>
          <w:rFonts w:hint="cs"/>
          <w:rtl/>
          <w:lang w:eastAsia="he-IL"/>
        </w:rPr>
        <w:t>– – –</w:t>
      </w:r>
    </w:p>
    <w:p w:rsidR="00DA1059" w:rsidRDefault="00DA1059" w:rsidP="00733D1B">
      <w:pPr>
        <w:rPr>
          <w:rtl/>
          <w:lang w:eastAsia="he-IL"/>
        </w:rPr>
      </w:pPr>
    </w:p>
    <w:p w:rsidR="00DA1059" w:rsidRDefault="00DA1059" w:rsidP="00733D1B">
      <w:pPr>
        <w:pStyle w:val="af7"/>
        <w:keepNext/>
        <w:rPr>
          <w:rtl/>
        </w:rPr>
      </w:pPr>
      <w:r w:rsidRPr="00A42B68">
        <w:rPr>
          <w:rStyle w:val="TagStyle"/>
          <w:rtl/>
        </w:rPr>
        <w:t xml:space="preserve"> &lt;&lt; יור &gt;&gt; </w:t>
      </w:r>
      <w:r>
        <w:rPr>
          <w:rtl/>
        </w:rPr>
        <w:t>היו"ר אחמד טיבי:</w:t>
      </w:r>
      <w:r w:rsidRPr="00A42B68">
        <w:rPr>
          <w:rStyle w:val="TagStyle"/>
          <w:rtl/>
        </w:rPr>
        <w:t xml:space="preserve"> &lt;&lt; יור &gt;&gt;</w:t>
      </w:r>
      <w:r>
        <w:rPr>
          <w:rtl/>
        </w:rPr>
        <w:t xml:space="preserve"> </w:t>
      </w:r>
    </w:p>
    <w:p w:rsidR="00DA1059" w:rsidRDefault="00DA1059" w:rsidP="00CE6451">
      <w:pPr>
        <w:rPr>
          <w:rtl/>
          <w:lang w:eastAsia="he-IL"/>
        </w:rPr>
      </w:pPr>
    </w:p>
    <w:p w:rsidR="00DA1059" w:rsidRDefault="00DA1059" w:rsidP="00733D1B">
      <w:pPr>
        <w:rPr>
          <w:rtl/>
          <w:lang w:eastAsia="he-IL"/>
        </w:rPr>
      </w:pPr>
      <w:r>
        <w:rPr>
          <w:rFonts w:hint="cs"/>
          <w:rtl/>
          <w:lang w:eastAsia="he-IL"/>
        </w:rPr>
        <w:t xml:space="preserve">מי אומר ההפך מזה? </w:t>
      </w:r>
    </w:p>
    <w:p w:rsidR="00DA1059" w:rsidRDefault="00DA1059" w:rsidP="00733D1B">
      <w:pPr>
        <w:rPr>
          <w:rtl/>
          <w:lang w:eastAsia="he-IL"/>
        </w:rPr>
      </w:pPr>
    </w:p>
    <w:p w:rsidR="00DA1059" w:rsidRDefault="00DA1059" w:rsidP="00733D1B">
      <w:pPr>
        <w:pStyle w:val="-"/>
        <w:rPr>
          <w:rtl/>
        </w:rPr>
      </w:pPr>
      <w:bookmarkStart w:id="1753" w:name="ET_speakercontinue_6199_117"/>
      <w:r w:rsidRPr="002A6486">
        <w:rPr>
          <w:rStyle w:val="TagStyle"/>
          <w:rtl/>
        </w:rPr>
        <w:t xml:space="preserve"> &lt;&lt; דובר_המשך &gt;&gt;</w:t>
      </w:r>
      <w:r w:rsidRPr="001D7D27">
        <w:rPr>
          <w:rStyle w:val="TagStyle"/>
          <w:rtl/>
        </w:rPr>
        <w:t xml:space="preserve"> </w:t>
      </w:r>
      <w:r>
        <w:rPr>
          <w:rtl/>
        </w:rPr>
        <w:t>שר הבריאות ניצן הורוביץ:</w:t>
      </w:r>
      <w:r w:rsidRPr="001D7D27">
        <w:rPr>
          <w:rStyle w:val="TagStyle"/>
          <w:rtl/>
        </w:rPr>
        <w:t xml:space="preserve"> </w:t>
      </w:r>
      <w:r w:rsidRPr="002A6486">
        <w:rPr>
          <w:rStyle w:val="TagStyle"/>
          <w:rtl/>
        </w:rPr>
        <w:t>&lt;&lt; דובר_המשך &gt;&gt;</w:t>
      </w:r>
      <w:r>
        <w:rPr>
          <w:rStyle w:val="TagStyle"/>
          <w:rtl/>
        </w:rPr>
        <w:t xml:space="preserve"> </w:t>
      </w:r>
      <w:bookmarkEnd w:id="1753"/>
    </w:p>
    <w:p w:rsidR="00DA1059" w:rsidRDefault="00DA1059" w:rsidP="00CE6451">
      <w:pPr>
        <w:rPr>
          <w:rtl/>
          <w:lang w:eastAsia="he-IL"/>
        </w:rPr>
      </w:pPr>
    </w:p>
    <w:p w:rsidR="00DA1059" w:rsidRDefault="00DA1059" w:rsidP="00733D1B">
      <w:pPr>
        <w:rPr>
          <w:rtl/>
          <w:lang w:eastAsia="he-IL"/>
        </w:rPr>
      </w:pPr>
      <w:bookmarkStart w:id="1754" w:name="_ETM_Q8_647000"/>
      <w:bookmarkEnd w:id="1754"/>
      <w:r>
        <w:rPr>
          <w:rFonts w:hint="cs"/>
          <w:rtl/>
          <w:lang w:eastAsia="he-IL"/>
        </w:rPr>
        <w:t xml:space="preserve">מי </w:t>
      </w:r>
      <w:bookmarkStart w:id="1755" w:name="_ETM_Q8_648000"/>
      <w:bookmarkEnd w:id="1755"/>
      <w:r>
        <w:rPr>
          <w:rFonts w:hint="cs"/>
          <w:rtl/>
          <w:lang w:eastAsia="he-IL"/>
        </w:rPr>
        <w:t xml:space="preserve">אומר את זה? מי אומר? על מה אתה מדבר בכלל? </w:t>
      </w:r>
    </w:p>
    <w:p w:rsidR="00DA1059" w:rsidRDefault="00DA1059" w:rsidP="00733D1B">
      <w:pPr>
        <w:rPr>
          <w:rtl/>
          <w:lang w:eastAsia="he-IL"/>
        </w:rPr>
      </w:pPr>
    </w:p>
    <w:p w:rsidR="00DA1059" w:rsidRDefault="00DA1059" w:rsidP="00733D1B">
      <w:pPr>
        <w:pStyle w:val="af6"/>
        <w:rPr>
          <w:rtl/>
        </w:rPr>
      </w:pPr>
      <w:bookmarkStart w:id="1756" w:name="_ETM_Q8_651000"/>
      <w:bookmarkStart w:id="1757" w:name="ET_interruption_5780_118"/>
      <w:bookmarkEnd w:id="1756"/>
      <w:r w:rsidRPr="002A6486">
        <w:rPr>
          <w:rStyle w:val="TagStyle"/>
          <w:rtl/>
        </w:rPr>
        <w:t xml:space="preserve"> &lt;&lt; קריאה &gt;&gt;</w:t>
      </w:r>
      <w:r w:rsidRPr="001D7D27">
        <w:rPr>
          <w:rStyle w:val="TagStyle"/>
          <w:rtl/>
        </w:rPr>
        <w:t xml:space="preserve"> </w:t>
      </w:r>
      <w:r>
        <w:rPr>
          <w:rtl/>
        </w:rPr>
        <w:t>דסטה גדי יברקן (הליכוד):</w:t>
      </w:r>
      <w:r w:rsidRPr="001D7D27">
        <w:rPr>
          <w:rStyle w:val="TagStyle"/>
          <w:rtl/>
        </w:rPr>
        <w:t xml:space="preserve"> </w:t>
      </w:r>
      <w:r w:rsidRPr="002A6486">
        <w:rPr>
          <w:rStyle w:val="TagStyle"/>
          <w:rtl/>
        </w:rPr>
        <w:t>&lt;&lt; קריאה &gt;&gt;</w:t>
      </w:r>
      <w:r>
        <w:rPr>
          <w:rStyle w:val="TagStyle"/>
          <w:rtl/>
        </w:rPr>
        <w:t xml:space="preserve"> </w:t>
      </w:r>
      <w:bookmarkEnd w:id="1757"/>
    </w:p>
    <w:p w:rsidR="00DA1059" w:rsidRDefault="00DA1059" w:rsidP="00CE6451">
      <w:pPr>
        <w:rPr>
          <w:rtl/>
          <w:lang w:eastAsia="he-IL"/>
        </w:rPr>
      </w:pPr>
    </w:p>
    <w:p w:rsidR="00DA1059" w:rsidRDefault="00DA1059" w:rsidP="00733D1B">
      <w:pPr>
        <w:rPr>
          <w:rtl/>
          <w:lang w:eastAsia="he-IL"/>
        </w:rPr>
      </w:pPr>
      <w:bookmarkStart w:id="1758" w:name="_ETM_Q8_653000"/>
      <w:bookmarkEnd w:id="1758"/>
      <w:r>
        <w:rPr>
          <w:rFonts w:hint="cs"/>
          <w:rtl/>
          <w:lang w:eastAsia="he-IL"/>
        </w:rPr>
        <w:t xml:space="preserve">אז תאפשר לאנשים לחיות. תציג תוכנית. </w:t>
      </w:r>
    </w:p>
    <w:p w:rsidR="00DA1059" w:rsidRDefault="00DA1059" w:rsidP="00733D1B">
      <w:pPr>
        <w:rPr>
          <w:rtl/>
          <w:lang w:eastAsia="he-IL"/>
        </w:rPr>
      </w:pPr>
    </w:p>
    <w:p w:rsidR="00DA1059" w:rsidRDefault="00DA1059" w:rsidP="00733D1B">
      <w:pPr>
        <w:pStyle w:val="-"/>
        <w:rPr>
          <w:rtl/>
        </w:rPr>
      </w:pPr>
      <w:bookmarkStart w:id="1759" w:name="ET_speakercontinue_6199_119"/>
      <w:r w:rsidRPr="002A6486">
        <w:rPr>
          <w:rStyle w:val="TagStyle"/>
          <w:rtl/>
        </w:rPr>
        <w:t xml:space="preserve"> &lt;&lt; דובר_המשך &gt;&gt;</w:t>
      </w:r>
      <w:r w:rsidRPr="001D7D27">
        <w:rPr>
          <w:rStyle w:val="TagStyle"/>
          <w:rtl/>
        </w:rPr>
        <w:t xml:space="preserve"> </w:t>
      </w:r>
      <w:r>
        <w:rPr>
          <w:rtl/>
        </w:rPr>
        <w:t>שר הבריאות ניצן הורוביץ:</w:t>
      </w:r>
      <w:r w:rsidRPr="001D7D27">
        <w:rPr>
          <w:rStyle w:val="TagStyle"/>
          <w:rtl/>
        </w:rPr>
        <w:t xml:space="preserve"> </w:t>
      </w:r>
      <w:r w:rsidRPr="002A6486">
        <w:rPr>
          <w:rStyle w:val="TagStyle"/>
          <w:rtl/>
        </w:rPr>
        <w:t>&lt;&lt; דובר_המשך &gt;&gt;</w:t>
      </w:r>
      <w:r>
        <w:rPr>
          <w:rStyle w:val="TagStyle"/>
          <w:rtl/>
        </w:rPr>
        <w:t xml:space="preserve"> </w:t>
      </w:r>
      <w:bookmarkEnd w:id="1759"/>
    </w:p>
    <w:p w:rsidR="00DA1059" w:rsidRDefault="00DA1059" w:rsidP="00CE6451">
      <w:pPr>
        <w:rPr>
          <w:rtl/>
          <w:lang w:eastAsia="he-IL"/>
        </w:rPr>
      </w:pPr>
    </w:p>
    <w:p w:rsidR="00DA1059" w:rsidRDefault="00DA1059" w:rsidP="00E3043C">
      <w:pPr>
        <w:rPr>
          <w:rtl/>
          <w:lang w:eastAsia="he-IL"/>
        </w:rPr>
      </w:pPr>
      <w:r>
        <w:rPr>
          <w:rFonts w:hint="cs"/>
          <w:rtl/>
          <w:lang w:eastAsia="he-IL"/>
        </w:rPr>
        <w:t xml:space="preserve">אבל אני אומר </w:t>
      </w:r>
      <w:bookmarkStart w:id="1760" w:name="_ETM_Q8_655000"/>
      <w:bookmarkEnd w:id="1760"/>
      <w:r>
        <w:rPr>
          <w:rFonts w:hint="cs"/>
          <w:rtl/>
          <w:lang w:eastAsia="he-IL"/>
        </w:rPr>
        <w:t>לך</w:t>
      </w:r>
      <w:r w:rsidR="00E3043C">
        <w:rPr>
          <w:rFonts w:hint="cs"/>
          <w:rtl/>
          <w:lang w:eastAsia="he-IL"/>
        </w:rPr>
        <w:t>,</w:t>
      </w:r>
      <w:r>
        <w:rPr>
          <w:rFonts w:hint="cs"/>
          <w:rtl/>
          <w:lang w:eastAsia="he-IL"/>
        </w:rPr>
        <w:t xml:space="preserve"> אפשר לעשות בדיקה. מה אתה מקשקש, באמת?</w:t>
      </w:r>
    </w:p>
    <w:p w:rsidR="00DA1059" w:rsidRPr="001D7D27" w:rsidRDefault="00DA1059" w:rsidP="00733D1B">
      <w:pPr>
        <w:rPr>
          <w:rtl/>
          <w:lang w:eastAsia="he-IL"/>
        </w:rPr>
      </w:pPr>
      <w:r>
        <w:rPr>
          <w:rFonts w:hint="cs"/>
          <w:rtl/>
          <w:lang w:eastAsia="he-IL"/>
        </w:rPr>
        <w:t xml:space="preserve"> </w:t>
      </w:r>
    </w:p>
    <w:p w:rsidR="00DA1059" w:rsidRDefault="00DA1059" w:rsidP="00733D1B">
      <w:pPr>
        <w:pStyle w:val="af7"/>
        <w:keepNext/>
        <w:rPr>
          <w:rtl/>
        </w:rPr>
      </w:pPr>
      <w:bookmarkStart w:id="1761" w:name="ET_yor_6117_40"/>
      <w:r w:rsidRPr="00A42B68">
        <w:rPr>
          <w:rStyle w:val="TagStyle"/>
          <w:rtl/>
        </w:rPr>
        <w:t xml:space="preserve"> &lt;&lt; יור &gt;&gt; </w:t>
      </w:r>
      <w:r>
        <w:rPr>
          <w:rtl/>
        </w:rPr>
        <w:t>היו"ר אחמד טיבי:</w:t>
      </w:r>
      <w:r w:rsidRPr="00A42B68">
        <w:rPr>
          <w:rStyle w:val="TagStyle"/>
          <w:rtl/>
        </w:rPr>
        <w:t xml:space="preserve"> &lt;&lt; יור &gt;&gt;</w:t>
      </w:r>
      <w:r>
        <w:rPr>
          <w:rtl/>
        </w:rPr>
        <w:t xml:space="preserve"> </w:t>
      </w:r>
      <w:bookmarkEnd w:id="1761"/>
    </w:p>
    <w:p w:rsidR="00DA1059" w:rsidRDefault="00DA1059" w:rsidP="00CE6451">
      <w:pPr>
        <w:rPr>
          <w:rtl/>
          <w:lang w:eastAsia="he-IL"/>
        </w:rPr>
      </w:pPr>
    </w:p>
    <w:p w:rsidR="00DA1059" w:rsidRDefault="00DA1059" w:rsidP="00733D1B">
      <w:pPr>
        <w:rPr>
          <w:rtl/>
          <w:lang w:eastAsia="he-IL"/>
        </w:rPr>
      </w:pPr>
      <w:r>
        <w:rPr>
          <w:rFonts w:hint="cs"/>
          <w:rtl/>
          <w:lang w:eastAsia="he-IL"/>
        </w:rPr>
        <w:t xml:space="preserve">אתה מכיר מישהו שלא התחסן ולא קיבל </w:t>
      </w:r>
      <w:bookmarkStart w:id="1762" w:name="_ETM_Q8_663000"/>
      <w:bookmarkEnd w:id="1762"/>
      <w:r>
        <w:rPr>
          <w:rFonts w:hint="cs"/>
          <w:rtl/>
          <w:lang w:eastAsia="he-IL"/>
        </w:rPr>
        <w:t xml:space="preserve">טיפול? </w:t>
      </w:r>
    </w:p>
    <w:p w:rsidR="00DA1059" w:rsidRDefault="00DA1059" w:rsidP="00733D1B">
      <w:pPr>
        <w:rPr>
          <w:rtl/>
          <w:lang w:eastAsia="he-IL"/>
        </w:rPr>
      </w:pPr>
    </w:p>
    <w:p w:rsidR="00DA1059" w:rsidRDefault="00DA1059" w:rsidP="00733D1B">
      <w:pPr>
        <w:pStyle w:val="af6"/>
        <w:rPr>
          <w:rtl/>
        </w:rPr>
      </w:pPr>
      <w:bookmarkStart w:id="1763" w:name="ET_interruption_5780_120"/>
      <w:r w:rsidRPr="002A6486">
        <w:rPr>
          <w:rStyle w:val="TagStyle"/>
          <w:rtl/>
        </w:rPr>
        <w:t xml:space="preserve"> &lt;&lt; קריאה &gt;&gt;</w:t>
      </w:r>
      <w:r w:rsidRPr="001D7D27">
        <w:rPr>
          <w:rStyle w:val="TagStyle"/>
          <w:rtl/>
        </w:rPr>
        <w:t xml:space="preserve"> </w:t>
      </w:r>
      <w:r>
        <w:rPr>
          <w:rtl/>
        </w:rPr>
        <w:t>דסטה גדי יברקן (הליכוד):</w:t>
      </w:r>
      <w:r w:rsidRPr="001D7D27">
        <w:rPr>
          <w:rStyle w:val="TagStyle"/>
          <w:rtl/>
        </w:rPr>
        <w:t xml:space="preserve"> </w:t>
      </w:r>
      <w:r w:rsidRPr="002A6486">
        <w:rPr>
          <w:rStyle w:val="TagStyle"/>
          <w:rtl/>
        </w:rPr>
        <w:t>&lt;&lt; קריאה &gt;&gt;</w:t>
      </w:r>
      <w:r>
        <w:rPr>
          <w:rStyle w:val="TagStyle"/>
          <w:rtl/>
        </w:rPr>
        <w:t xml:space="preserve"> </w:t>
      </w:r>
      <w:bookmarkEnd w:id="1763"/>
    </w:p>
    <w:p w:rsidR="00DA1059" w:rsidRDefault="00DA1059" w:rsidP="00CE6451">
      <w:pPr>
        <w:rPr>
          <w:rtl/>
          <w:lang w:eastAsia="he-IL"/>
        </w:rPr>
      </w:pPr>
    </w:p>
    <w:p w:rsidR="00DA1059" w:rsidRDefault="00DA1059" w:rsidP="00733D1B">
      <w:pPr>
        <w:rPr>
          <w:rtl/>
          <w:lang w:eastAsia="he-IL"/>
        </w:rPr>
      </w:pPr>
      <w:bookmarkStart w:id="1764" w:name="_ETM_Q8_664000"/>
      <w:bookmarkEnd w:id="1764"/>
      <w:r>
        <w:rPr>
          <w:rFonts w:hint="cs"/>
          <w:rtl/>
          <w:lang w:eastAsia="he-IL"/>
        </w:rPr>
        <w:t xml:space="preserve">כבוד השר, אבל תכבד במילותיך. תוציא מילים מכובדות. </w:t>
      </w:r>
    </w:p>
    <w:p w:rsidR="00DA1059" w:rsidRDefault="00DA1059" w:rsidP="00733D1B">
      <w:pPr>
        <w:rPr>
          <w:rtl/>
          <w:lang w:eastAsia="he-IL"/>
        </w:rPr>
      </w:pPr>
    </w:p>
    <w:p w:rsidR="00DA1059" w:rsidRDefault="00DA1059" w:rsidP="00733D1B">
      <w:pPr>
        <w:pStyle w:val="-"/>
        <w:rPr>
          <w:rtl/>
        </w:rPr>
      </w:pPr>
      <w:bookmarkStart w:id="1765" w:name="ET_speakercontinue_6199_121"/>
      <w:r w:rsidRPr="002A6486">
        <w:rPr>
          <w:rStyle w:val="TagStyle"/>
          <w:rtl/>
        </w:rPr>
        <w:t xml:space="preserve"> &lt;&lt; דובר_המשך &gt;&gt;</w:t>
      </w:r>
      <w:r w:rsidRPr="001D7D27">
        <w:rPr>
          <w:rStyle w:val="TagStyle"/>
          <w:rtl/>
        </w:rPr>
        <w:t xml:space="preserve"> </w:t>
      </w:r>
      <w:r>
        <w:rPr>
          <w:rtl/>
        </w:rPr>
        <w:t>שר הבריאות ניצן הורוביץ:</w:t>
      </w:r>
      <w:r w:rsidRPr="001D7D27">
        <w:rPr>
          <w:rStyle w:val="TagStyle"/>
          <w:rtl/>
        </w:rPr>
        <w:t xml:space="preserve"> </w:t>
      </w:r>
      <w:r w:rsidRPr="002A6486">
        <w:rPr>
          <w:rStyle w:val="TagStyle"/>
          <w:rtl/>
        </w:rPr>
        <w:t>&lt;&lt; דובר_המשך &gt;&gt;</w:t>
      </w:r>
      <w:r>
        <w:rPr>
          <w:rStyle w:val="TagStyle"/>
          <w:rtl/>
        </w:rPr>
        <w:t xml:space="preserve"> </w:t>
      </w:r>
      <w:bookmarkEnd w:id="1765"/>
    </w:p>
    <w:p w:rsidR="00DA1059" w:rsidRDefault="00DA1059" w:rsidP="00CE6451">
      <w:pPr>
        <w:rPr>
          <w:rtl/>
          <w:lang w:eastAsia="he-IL"/>
        </w:rPr>
      </w:pPr>
    </w:p>
    <w:p w:rsidR="00DA1059" w:rsidRDefault="00DA1059" w:rsidP="00733D1B">
      <w:pPr>
        <w:rPr>
          <w:rtl/>
          <w:lang w:eastAsia="he-IL"/>
        </w:rPr>
      </w:pPr>
      <w:r>
        <w:rPr>
          <w:rFonts w:hint="cs"/>
          <w:rtl/>
          <w:lang w:eastAsia="he-IL"/>
        </w:rPr>
        <w:t xml:space="preserve">מאה אחוז. </w:t>
      </w:r>
    </w:p>
    <w:p w:rsidR="00DA1059" w:rsidRDefault="00DA1059" w:rsidP="00733D1B">
      <w:pPr>
        <w:rPr>
          <w:rtl/>
          <w:lang w:eastAsia="he-IL"/>
        </w:rPr>
      </w:pPr>
      <w:bookmarkStart w:id="1766" w:name="_ETM_Q8_670000"/>
      <w:bookmarkEnd w:id="1766"/>
    </w:p>
    <w:p w:rsidR="00DA1059" w:rsidRDefault="00DA1059" w:rsidP="00733D1B">
      <w:pPr>
        <w:pStyle w:val="af7"/>
        <w:keepNext/>
        <w:rPr>
          <w:rtl/>
        </w:rPr>
      </w:pPr>
      <w:bookmarkStart w:id="1767" w:name="ET_yor_6117_122"/>
      <w:r w:rsidRPr="001D7D27">
        <w:rPr>
          <w:rStyle w:val="TagStyle"/>
          <w:rtl/>
        </w:rPr>
        <w:t xml:space="preserve"> &lt;&lt; יור &gt;&gt; </w:t>
      </w:r>
      <w:r>
        <w:rPr>
          <w:rtl/>
        </w:rPr>
        <w:t>היו"ר אחמד טיבי:</w:t>
      </w:r>
      <w:r w:rsidRPr="001D7D27">
        <w:rPr>
          <w:rStyle w:val="TagStyle"/>
          <w:rtl/>
        </w:rPr>
        <w:t xml:space="preserve"> &lt;&lt; יור &gt;&gt;</w:t>
      </w:r>
      <w:r>
        <w:rPr>
          <w:rtl/>
        </w:rPr>
        <w:t xml:space="preserve"> </w:t>
      </w:r>
      <w:bookmarkEnd w:id="1767"/>
    </w:p>
    <w:p w:rsidR="00DA1059" w:rsidRDefault="00DA1059" w:rsidP="00CE6451">
      <w:pPr>
        <w:rPr>
          <w:rtl/>
          <w:lang w:eastAsia="he-IL"/>
        </w:rPr>
      </w:pPr>
    </w:p>
    <w:p w:rsidR="00DA1059" w:rsidRPr="001D7D27" w:rsidRDefault="00DA1059" w:rsidP="00733D1B">
      <w:pPr>
        <w:rPr>
          <w:rtl/>
          <w:lang w:eastAsia="he-IL"/>
        </w:rPr>
      </w:pPr>
      <w:bookmarkStart w:id="1768" w:name="_ETM_Q8_668000"/>
      <w:bookmarkEnd w:id="1768"/>
      <w:r>
        <w:rPr>
          <w:rFonts w:hint="cs"/>
          <w:rtl/>
          <w:lang w:eastAsia="he-IL"/>
        </w:rPr>
        <w:t xml:space="preserve">מלכיאלי, יאללה. </w:t>
      </w:r>
    </w:p>
    <w:p w:rsidR="00DA1059" w:rsidRDefault="00DA1059" w:rsidP="00733D1B">
      <w:pPr>
        <w:rPr>
          <w:rtl/>
          <w:lang w:eastAsia="he-IL"/>
        </w:rPr>
      </w:pPr>
      <w:bookmarkStart w:id="1769" w:name="_ETM_Q8_671000"/>
      <w:bookmarkEnd w:id="1769"/>
    </w:p>
    <w:p w:rsidR="00DA1059" w:rsidRDefault="00DA1059" w:rsidP="00733D1B">
      <w:pPr>
        <w:pStyle w:val="-"/>
        <w:rPr>
          <w:rtl/>
        </w:rPr>
      </w:pPr>
      <w:bookmarkStart w:id="1770" w:name="ET_speakercontinue_5628_123"/>
      <w:r w:rsidRPr="002A6486">
        <w:rPr>
          <w:rStyle w:val="TagStyle"/>
          <w:rtl/>
        </w:rPr>
        <w:t xml:space="preserve"> &lt;&lt; דובר_המשך &gt;&gt;</w:t>
      </w:r>
      <w:r w:rsidRPr="001D7D27">
        <w:rPr>
          <w:rStyle w:val="TagStyle"/>
          <w:rtl/>
        </w:rPr>
        <w:t xml:space="preserve"> </w:t>
      </w:r>
      <w:r>
        <w:rPr>
          <w:rtl/>
        </w:rPr>
        <w:t>מיכאל מלכיאלי (ש"ס):</w:t>
      </w:r>
      <w:r w:rsidRPr="001D7D27">
        <w:rPr>
          <w:rStyle w:val="TagStyle"/>
          <w:rtl/>
        </w:rPr>
        <w:t xml:space="preserve"> </w:t>
      </w:r>
      <w:r w:rsidRPr="002A6486">
        <w:rPr>
          <w:rStyle w:val="TagStyle"/>
          <w:rtl/>
        </w:rPr>
        <w:t>&lt;&lt; דובר_המשך &gt;&gt;</w:t>
      </w:r>
      <w:r>
        <w:rPr>
          <w:rStyle w:val="TagStyle"/>
          <w:rtl/>
        </w:rPr>
        <w:t xml:space="preserve"> </w:t>
      </w:r>
      <w:bookmarkEnd w:id="1770"/>
    </w:p>
    <w:p w:rsidR="00DA1059" w:rsidRDefault="00DA1059" w:rsidP="00733D1B">
      <w:pPr>
        <w:rPr>
          <w:rtl/>
          <w:lang w:eastAsia="he-IL"/>
        </w:rPr>
      </w:pPr>
      <w:bookmarkStart w:id="1771" w:name="_ETM_Q8_669000"/>
      <w:bookmarkEnd w:id="1771"/>
    </w:p>
    <w:p w:rsidR="00DA1059" w:rsidRDefault="00DA1059" w:rsidP="00E3043C">
      <w:pPr>
        <w:rPr>
          <w:rtl/>
          <w:lang w:eastAsia="he-IL"/>
        </w:rPr>
      </w:pPr>
      <w:bookmarkStart w:id="1772" w:name="_ETM_Q8_672000"/>
      <w:bookmarkEnd w:id="1772"/>
      <w:r>
        <w:rPr>
          <w:rFonts w:hint="cs"/>
          <w:rtl/>
          <w:lang w:eastAsia="he-IL"/>
        </w:rPr>
        <w:t xml:space="preserve">תודה רבה, אדוני </w:t>
      </w:r>
      <w:bookmarkStart w:id="1773" w:name="_ETM_Q8_675000"/>
      <w:bookmarkEnd w:id="1773"/>
      <w:r>
        <w:rPr>
          <w:rFonts w:hint="cs"/>
          <w:rtl/>
          <w:lang w:eastAsia="he-IL"/>
        </w:rPr>
        <w:t>היושב-ראש. אדוני השר, אני רוצה לפנות אליך בשתי נקודות</w:t>
      </w:r>
      <w:bookmarkStart w:id="1774" w:name="_ETM_Q8_680000"/>
      <w:bookmarkEnd w:id="1774"/>
      <w:r>
        <w:rPr>
          <w:rFonts w:hint="cs"/>
          <w:rtl/>
          <w:lang w:eastAsia="he-IL"/>
        </w:rPr>
        <w:t>: האחת, כשר הבריאות</w:t>
      </w:r>
      <w:r w:rsidR="00E3043C">
        <w:rPr>
          <w:rFonts w:hint="cs"/>
          <w:rtl/>
          <w:lang w:eastAsia="he-IL"/>
        </w:rPr>
        <w:t>.</w:t>
      </w:r>
      <w:r>
        <w:rPr>
          <w:rFonts w:hint="cs"/>
          <w:rtl/>
          <w:lang w:eastAsia="he-IL"/>
        </w:rPr>
        <w:t xml:space="preserve"> אני פניתי אליך לפני כמה חודשים</w:t>
      </w:r>
      <w:r w:rsidR="00E3043C">
        <w:rPr>
          <w:rFonts w:hint="cs"/>
          <w:rtl/>
          <w:lang w:eastAsia="he-IL"/>
        </w:rPr>
        <w:t xml:space="preserve"> עם</w:t>
      </w:r>
      <w:r>
        <w:rPr>
          <w:rFonts w:hint="cs"/>
          <w:rtl/>
          <w:lang w:eastAsia="he-IL"/>
        </w:rPr>
        <w:t xml:space="preserve"> בעיה שהמון המון שנים נמצאת, והייתי רוצה להעלות </w:t>
      </w:r>
      <w:bookmarkStart w:id="1775" w:name="_ETM_Q8_685000"/>
      <w:bookmarkEnd w:id="1775"/>
      <w:r>
        <w:rPr>
          <w:rFonts w:hint="cs"/>
          <w:rtl/>
          <w:lang w:eastAsia="he-IL"/>
        </w:rPr>
        <w:t xml:space="preserve">את זה שוב ולקבל את המעורבות שלך. היום נושא הרכישות בתוך בתי החולים </w:t>
      </w:r>
      <w:r>
        <w:rPr>
          <w:rtl/>
          <w:lang w:eastAsia="he-IL"/>
        </w:rPr>
        <w:t>–</w:t>
      </w:r>
      <w:r>
        <w:rPr>
          <w:rFonts w:hint="cs"/>
          <w:rtl/>
          <w:lang w:eastAsia="he-IL"/>
        </w:rPr>
        <w:t xml:space="preserve"> א</w:t>
      </w:r>
      <w:bookmarkStart w:id="1776" w:name="_ETM_Q8_693000"/>
      <w:bookmarkEnd w:id="1776"/>
      <w:r>
        <w:rPr>
          <w:rFonts w:hint="cs"/>
          <w:rtl/>
          <w:lang w:eastAsia="he-IL"/>
        </w:rPr>
        <w:t xml:space="preserve">דם שנמצא בבית חולים ורוצה ללכת לקנות לעצמו קפה או </w:t>
      </w:r>
      <w:bookmarkStart w:id="1777" w:name="_ETM_Q8_697000"/>
      <w:bookmarkEnd w:id="1777"/>
      <w:r>
        <w:rPr>
          <w:rFonts w:hint="cs"/>
          <w:rtl/>
          <w:lang w:eastAsia="he-IL"/>
        </w:rPr>
        <w:t xml:space="preserve">משהו לאכול צריך לקחת משכנתה כדי להתמודד עם זה. </w:t>
      </w:r>
      <w:bookmarkStart w:id="1778" w:name="_ETM_Q8_700000"/>
      <w:bookmarkStart w:id="1779" w:name="TOR_Q9"/>
      <w:bookmarkEnd w:id="1778"/>
      <w:bookmarkEnd w:id="1779"/>
      <w:r>
        <w:rPr>
          <w:rFonts w:hint="cs"/>
          <w:rtl/>
        </w:rPr>
        <w:t xml:space="preserve">אני חושב שהמעורבות שלך בקפיטריות, בנושאים מסוג זה, היא נצרכת מאוד. אנשים יושבים חודשים שלמים ואין להם שום יכולת להכניס משהו </w:t>
      </w:r>
      <w:r>
        <w:rPr>
          <w:rFonts w:hint="eastAsia"/>
          <w:rtl/>
        </w:rPr>
        <w:t>–</w:t>
      </w:r>
      <w:r>
        <w:rPr>
          <w:rFonts w:hint="cs"/>
          <w:rtl/>
        </w:rPr>
        <w:t xml:space="preserve"> אוכל </w:t>
      </w:r>
      <w:r>
        <w:rPr>
          <w:rFonts w:hint="eastAsia"/>
          <w:rtl/>
        </w:rPr>
        <w:t>–</w:t>
      </w:r>
      <w:r>
        <w:rPr>
          <w:rFonts w:hint="cs"/>
          <w:rtl/>
        </w:rPr>
        <w:t xml:space="preserve"> לפה, </w:t>
      </w:r>
      <w:bookmarkStart w:id="1780" w:name="_ETM_Q9_112000"/>
      <w:bookmarkEnd w:id="1780"/>
      <w:r>
        <w:rPr>
          <w:rFonts w:hint="cs"/>
          <w:rtl/>
        </w:rPr>
        <w:t>ואין דרך להתמודד עם זה, זה נושא אחד.</w:t>
      </w:r>
    </w:p>
    <w:p w:rsidR="00DA1059" w:rsidRDefault="00DA1059" w:rsidP="009635F5">
      <w:pPr>
        <w:rPr>
          <w:rtl/>
        </w:rPr>
      </w:pPr>
    </w:p>
    <w:p w:rsidR="00DA1059" w:rsidRDefault="00DA1059" w:rsidP="00E3043C">
      <w:pPr>
        <w:rPr>
          <w:rtl/>
        </w:rPr>
      </w:pPr>
      <w:bookmarkStart w:id="1781" w:name="_ETM_Q9_115000"/>
      <w:bookmarkEnd w:id="1781"/>
      <w:r>
        <w:rPr>
          <w:rFonts w:hint="cs"/>
          <w:rtl/>
        </w:rPr>
        <w:t xml:space="preserve">נושא </w:t>
      </w:r>
      <w:bookmarkStart w:id="1782" w:name="_ETM_Q9_116000"/>
      <w:bookmarkEnd w:id="1782"/>
      <w:r>
        <w:rPr>
          <w:rFonts w:hint="cs"/>
          <w:rtl/>
        </w:rPr>
        <w:t xml:space="preserve">שני: אתה, אדוני השר, כשר הבריאות וכאחראי גם </w:t>
      </w:r>
      <w:bookmarkStart w:id="1783" w:name="_ETM_Q9_117000"/>
      <w:bookmarkEnd w:id="1783"/>
      <w:r>
        <w:rPr>
          <w:rFonts w:hint="cs"/>
          <w:rtl/>
        </w:rPr>
        <w:t>על מחלקות הנפש ושאר הבעיות, מעניינת אותי עמדתך</w:t>
      </w:r>
      <w:r w:rsidR="00E3043C">
        <w:rPr>
          <w:rFonts w:hint="cs"/>
          <w:rtl/>
        </w:rPr>
        <w:t>.</w:t>
      </w:r>
      <w:r>
        <w:rPr>
          <w:rFonts w:hint="cs"/>
          <w:rtl/>
        </w:rPr>
        <w:t xml:space="preserve"> </w:t>
      </w:r>
      <w:bookmarkStart w:id="1784" w:name="_ETM_Q9_120000"/>
      <w:bookmarkEnd w:id="1784"/>
      <w:r>
        <w:rPr>
          <w:rFonts w:hint="cs"/>
          <w:rtl/>
        </w:rPr>
        <w:t xml:space="preserve">האם האמירה האומללה של אתמול, "אני מאוד מאוד אוהב </w:t>
      </w:r>
      <w:bookmarkStart w:id="1785" w:name="_ETM_Q9_126000"/>
      <w:bookmarkEnd w:id="1785"/>
      <w:r>
        <w:rPr>
          <w:rFonts w:hint="cs"/>
          <w:rtl/>
        </w:rPr>
        <w:t xml:space="preserve">את החרדים אבל צריך להגביל את הכוח הפוליטי שלהם" </w:t>
      </w:r>
      <w:r>
        <w:rPr>
          <w:rtl/>
        </w:rPr>
        <w:t>–</w:t>
      </w:r>
      <w:r>
        <w:rPr>
          <w:rFonts w:hint="cs"/>
          <w:rtl/>
        </w:rPr>
        <w:t xml:space="preserve"> אם זה היה נאמר כלפי יהודים במקומות אחרים היינו כולנו צועקים: אנטישמיות </w:t>
      </w:r>
      <w:r>
        <w:rPr>
          <w:rtl/>
        </w:rPr>
        <w:t>–</w:t>
      </w:r>
      <w:r>
        <w:rPr>
          <w:rFonts w:hint="cs"/>
          <w:rtl/>
        </w:rPr>
        <w:t xml:space="preserve"> האם אתה</w:t>
      </w:r>
      <w:r w:rsidR="00E3043C">
        <w:rPr>
          <w:rFonts w:hint="cs"/>
          <w:rtl/>
        </w:rPr>
        <w:t>,</w:t>
      </w:r>
      <w:r>
        <w:rPr>
          <w:rFonts w:hint="cs"/>
          <w:rtl/>
        </w:rPr>
        <w:t xml:space="preserve"> כשר הבריאות</w:t>
      </w:r>
      <w:r w:rsidR="00E3043C">
        <w:rPr>
          <w:rFonts w:hint="cs"/>
          <w:rtl/>
        </w:rPr>
        <w:t>,</w:t>
      </w:r>
      <w:r>
        <w:rPr>
          <w:rFonts w:hint="cs"/>
          <w:rtl/>
        </w:rPr>
        <w:t xml:space="preserve"> שאחראי על המחלקות לבעיות הנפש יכול להסכים עם האמירה הזאת, </w:t>
      </w:r>
      <w:bookmarkStart w:id="1786" w:name="_ETM_Q9_140000"/>
      <w:bookmarkEnd w:id="1786"/>
      <w:r>
        <w:rPr>
          <w:rFonts w:hint="cs"/>
          <w:rtl/>
        </w:rPr>
        <w:t>או אולי לבוא ולהתנגד לאמירה הזאת? תודה רבה.</w:t>
      </w:r>
    </w:p>
    <w:p w:rsidR="00DA1059" w:rsidRDefault="00DA1059" w:rsidP="009635F5">
      <w:pPr>
        <w:rPr>
          <w:rtl/>
        </w:rPr>
      </w:pPr>
    </w:p>
    <w:p w:rsidR="00DA1059" w:rsidRDefault="00DA1059" w:rsidP="00733D1B">
      <w:pPr>
        <w:pStyle w:val="-"/>
        <w:keepNext/>
        <w:rPr>
          <w:rtl/>
        </w:rPr>
      </w:pPr>
      <w:bookmarkStart w:id="1787" w:name="ET_speakercontinue_6199_5"/>
      <w:r w:rsidRPr="00907823">
        <w:rPr>
          <w:rStyle w:val="TagStyle"/>
          <w:rtl/>
        </w:rPr>
        <w:t xml:space="preserve"> &lt;&lt; דובר_המשך &gt;&gt; </w:t>
      </w:r>
      <w:r>
        <w:rPr>
          <w:rtl/>
        </w:rPr>
        <w:t>שר הבריאות ניצן הורוביץ:</w:t>
      </w:r>
      <w:r w:rsidRPr="00907823">
        <w:rPr>
          <w:rStyle w:val="TagStyle"/>
          <w:rtl/>
        </w:rPr>
        <w:t xml:space="preserve"> &lt;&lt; דובר_המשך &gt;&gt;</w:t>
      </w:r>
      <w:r>
        <w:rPr>
          <w:rtl/>
        </w:rPr>
        <w:t xml:space="preserve"> </w:t>
      </w:r>
      <w:bookmarkEnd w:id="1787"/>
    </w:p>
    <w:p w:rsidR="00DA1059" w:rsidRDefault="00DA1059" w:rsidP="00CE6451">
      <w:pPr>
        <w:rPr>
          <w:rtl/>
          <w:lang w:eastAsia="he-IL"/>
        </w:rPr>
      </w:pPr>
    </w:p>
    <w:p w:rsidR="00DA1059" w:rsidRDefault="00DA1059" w:rsidP="00733D1B">
      <w:pPr>
        <w:rPr>
          <w:rtl/>
          <w:lang w:eastAsia="he-IL"/>
        </w:rPr>
      </w:pPr>
      <w:r>
        <w:rPr>
          <w:rFonts w:hint="cs"/>
          <w:rtl/>
          <w:lang w:eastAsia="he-IL"/>
        </w:rPr>
        <w:t xml:space="preserve">אתה עושה </w:t>
      </w:r>
      <w:bookmarkStart w:id="1788" w:name="_ETM_Q9_143000"/>
      <w:bookmarkEnd w:id="1788"/>
      <w:r>
        <w:rPr>
          <w:rFonts w:hint="cs"/>
          <w:rtl/>
          <w:lang w:eastAsia="he-IL"/>
        </w:rPr>
        <w:t xml:space="preserve">זילות של בריאות הנפש כשאתה מכניס עניין פוליטי, ואתה </w:t>
      </w:r>
      <w:bookmarkStart w:id="1789" w:name="_ETM_Q9_145000"/>
      <w:bookmarkEnd w:id="1789"/>
      <w:r>
        <w:rPr>
          <w:rFonts w:hint="cs"/>
          <w:rtl/>
          <w:lang w:eastAsia="he-IL"/>
        </w:rPr>
        <w:t xml:space="preserve">יודע שאתה </w:t>
      </w:r>
      <w:r>
        <w:rPr>
          <w:rtl/>
          <w:lang w:eastAsia="he-IL"/>
        </w:rPr>
        <w:t>–</w:t>
      </w:r>
      <w:r>
        <w:rPr>
          <w:rFonts w:hint="cs"/>
          <w:rtl/>
          <w:lang w:eastAsia="he-IL"/>
        </w:rPr>
        <w:t xml:space="preserve"> כל השאלה הזאת היא לא במקום, וחבל שאתה שואל.</w:t>
      </w:r>
    </w:p>
    <w:p w:rsidR="00DA1059" w:rsidRDefault="00DA1059" w:rsidP="00733D1B">
      <w:pPr>
        <w:rPr>
          <w:rtl/>
          <w:lang w:eastAsia="he-IL"/>
        </w:rPr>
      </w:pPr>
    </w:p>
    <w:p w:rsidR="00DA1059" w:rsidRDefault="00DA1059" w:rsidP="00733D1B">
      <w:pPr>
        <w:pStyle w:val="-"/>
        <w:keepNext/>
        <w:rPr>
          <w:rtl/>
        </w:rPr>
      </w:pPr>
      <w:bookmarkStart w:id="1790" w:name="ET_speakercontinue_5628_23"/>
      <w:r w:rsidRPr="00907823">
        <w:rPr>
          <w:rStyle w:val="TagStyle"/>
          <w:rtl/>
        </w:rPr>
        <w:t xml:space="preserve"> &lt;&lt; דובר_המשך &gt;&gt; </w:t>
      </w:r>
      <w:r>
        <w:rPr>
          <w:rtl/>
        </w:rPr>
        <w:t>מיכאל מלכיאלי (ש"ס):</w:t>
      </w:r>
      <w:r w:rsidRPr="00907823">
        <w:rPr>
          <w:rStyle w:val="TagStyle"/>
          <w:rtl/>
        </w:rPr>
        <w:t xml:space="preserve"> &lt;&lt; דובר_המשך &gt;&gt;</w:t>
      </w:r>
      <w:r>
        <w:rPr>
          <w:rtl/>
        </w:rPr>
        <w:t xml:space="preserve"> </w:t>
      </w:r>
      <w:bookmarkEnd w:id="1790"/>
    </w:p>
    <w:p w:rsidR="00DA1059" w:rsidRDefault="00DA1059" w:rsidP="00CE6451">
      <w:pPr>
        <w:rPr>
          <w:rtl/>
          <w:lang w:eastAsia="he-IL"/>
        </w:rPr>
      </w:pPr>
    </w:p>
    <w:p w:rsidR="00DA1059" w:rsidRPr="00907823" w:rsidRDefault="00DA1059" w:rsidP="00733D1B">
      <w:pPr>
        <w:rPr>
          <w:rtl/>
          <w:lang w:eastAsia="he-IL"/>
        </w:rPr>
      </w:pPr>
      <w:r>
        <w:rPr>
          <w:rFonts w:hint="cs"/>
          <w:rtl/>
          <w:lang w:eastAsia="he-IL"/>
        </w:rPr>
        <w:t>לא, השאלה היא מה עמדתך.</w:t>
      </w:r>
    </w:p>
    <w:p w:rsidR="00DA1059" w:rsidRDefault="00DA1059" w:rsidP="00733D1B">
      <w:pPr>
        <w:rPr>
          <w:rtl/>
          <w:lang w:eastAsia="he-IL"/>
        </w:rPr>
      </w:pPr>
      <w:r>
        <w:rPr>
          <w:rFonts w:hint="cs"/>
          <w:rtl/>
          <w:lang w:eastAsia="he-IL"/>
        </w:rPr>
        <w:t xml:space="preserve"> </w:t>
      </w:r>
    </w:p>
    <w:p w:rsidR="00DA1059" w:rsidRDefault="00DA1059" w:rsidP="00733D1B">
      <w:pPr>
        <w:pStyle w:val="-"/>
        <w:keepNext/>
        <w:rPr>
          <w:rtl/>
        </w:rPr>
      </w:pPr>
      <w:bookmarkStart w:id="1791" w:name="ET_speakercontinue_6199_20"/>
      <w:r w:rsidRPr="00907823">
        <w:rPr>
          <w:rStyle w:val="TagStyle"/>
          <w:rtl/>
        </w:rPr>
        <w:t xml:space="preserve"> &lt;&lt; דובר_המשך &gt;&gt; </w:t>
      </w:r>
      <w:r>
        <w:rPr>
          <w:rtl/>
        </w:rPr>
        <w:t>שר הבריאות ניצן הורוביץ:</w:t>
      </w:r>
      <w:r w:rsidRPr="00907823">
        <w:rPr>
          <w:rStyle w:val="TagStyle"/>
          <w:rtl/>
        </w:rPr>
        <w:t xml:space="preserve"> &lt;&lt; דובר_המשך &gt;&gt;</w:t>
      </w:r>
      <w:r>
        <w:rPr>
          <w:rtl/>
        </w:rPr>
        <w:t xml:space="preserve"> </w:t>
      </w:r>
      <w:bookmarkEnd w:id="1791"/>
    </w:p>
    <w:p w:rsidR="00DA1059" w:rsidRDefault="00DA1059" w:rsidP="00CE6451">
      <w:pPr>
        <w:rPr>
          <w:rtl/>
          <w:lang w:eastAsia="he-IL"/>
        </w:rPr>
      </w:pPr>
    </w:p>
    <w:p w:rsidR="00DA1059" w:rsidRDefault="00DA1059" w:rsidP="00733D1B">
      <w:pPr>
        <w:rPr>
          <w:rtl/>
          <w:lang w:eastAsia="he-IL"/>
        </w:rPr>
      </w:pPr>
      <w:r>
        <w:rPr>
          <w:rFonts w:hint="cs"/>
          <w:rtl/>
          <w:lang w:eastAsia="he-IL"/>
        </w:rPr>
        <w:t xml:space="preserve">לא, אנחנו מדברים על נושא רציני. למה אתה מכניס פה דברים על חרדים </w:t>
      </w:r>
      <w:r w:rsidR="00267305">
        <w:rPr>
          <w:rFonts w:hint="cs"/>
          <w:rtl/>
          <w:lang w:eastAsia="he-IL"/>
        </w:rPr>
        <w:t>– – –</w:t>
      </w:r>
    </w:p>
    <w:p w:rsidR="00DA1059" w:rsidRDefault="00DA1059" w:rsidP="00733D1B">
      <w:pPr>
        <w:rPr>
          <w:rtl/>
          <w:lang w:eastAsia="he-IL"/>
        </w:rPr>
      </w:pPr>
    </w:p>
    <w:p w:rsidR="00DA1059" w:rsidRDefault="00DA1059" w:rsidP="00733D1B">
      <w:pPr>
        <w:pStyle w:val="-"/>
        <w:keepNext/>
        <w:rPr>
          <w:rtl/>
        </w:rPr>
      </w:pPr>
      <w:bookmarkStart w:id="1792" w:name="_ETM_Q9_154000"/>
      <w:bookmarkStart w:id="1793" w:name="ET_speakercontinue_5628_18"/>
      <w:bookmarkEnd w:id="1792"/>
      <w:r w:rsidRPr="00907823">
        <w:rPr>
          <w:rStyle w:val="TagStyle"/>
          <w:rtl/>
        </w:rPr>
        <w:t xml:space="preserve"> &lt;&lt; דובר_המשך &gt;&gt; </w:t>
      </w:r>
      <w:r>
        <w:rPr>
          <w:rtl/>
        </w:rPr>
        <w:t>מיכאל מלכיאלי (ש"ס):</w:t>
      </w:r>
      <w:r w:rsidRPr="00907823">
        <w:rPr>
          <w:rStyle w:val="TagStyle"/>
          <w:rtl/>
        </w:rPr>
        <w:t xml:space="preserve"> &lt;&lt; דובר_המשך &gt;&gt;</w:t>
      </w:r>
      <w:r>
        <w:rPr>
          <w:rtl/>
        </w:rPr>
        <w:t xml:space="preserve"> </w:t>
      </w:r>
      <w:bookmarkEnd w:id="1793"/>
    </w:p>
    <w:p w:rsidR="00DA1059" w:rsidRPr="00907823" w:rsidRDefault="00DA1059" w:rsidP="00733D1B">
      <w:pPr>
        <w:rPr>
          <w:rtl/>
          <w:lang w:eastAsia="he-IL"/>
        </w:rPr>
      </w:pPr>
    </w:p>
    <w:p w:rsidR="00DA1059" w:rsidRDefault="00DA1059" w:rsidP="00733D1B">
      <w:pPr>
        <w:rPr>
          <w:rtl/>
          <w:lang w:eastAsia="he-IL"/>
        </w:rPr>
      </w:pPr>
      <w:r>
        <w:rPr>
          <w:rFonts w:hint="cs"/>
          <w:rtl/>
          <w:lang w:eastAsia="he-IL"/>
        </w:rPr>
        <w:t>כי רא</w:t>
      </w:r>
      <w:bookmarkStart w:id="1794" w:name="_ETM_Q9_155000"/>
      <w:bookmarkEnd w:id="1794"/>
      <w:r>
        <w:rPr>
          <w:rFonts w:hint="cs"/>
          <w:rtl/>
          <w:lang w:eastAsia="he-IL"/>
        </w:rPr>
        <w:t>ש ממשלה שאומר כאלה אמירות צריך טיפול.</w:t>
      </w:r>
    </w:p>
    <w:p w:rsidR="00DA1059" w:rsidRDefault="00DA1059" w:rsidP="00733D1B">
      <w:pPr>
        <w:rPr>
          <w:rtl/>
          <w:lang w:eastAsia="he-IL"/>
        </w:rPr>
      </w:pPr>
      <w:bookmarkStart w:id="1795" w:name="_ETM_Q9_156000"/>
      <w:bookmarkEnd w:id="1795"/>
    </w:p>
    <w:p w:rsidR="00DA1059" w:rsidRDefault="00E158A4" w:rsidP="00E158A4">
      <w:pPr>
        <w:pStyle w:val="-"/>
        <w:rPr>
          <w:rtl/>
        </w:rPr>
      </w:pPr>
      <w:bookmarkStart w:id="1796" w:name="_ETM_Q9_157000"/>
      <w:bookmarkStart w:id="1797" w:name="ET_speakercontinue_6199_8"/>
      <w:bookmarkEnd w:id="1796"/>
      <w:r w:rsidRPr="00E158A4">
        <w:rPr>
          <w:rStyle w:val="TagStyle"/>
          <w:rtl/>
        </w:rPr>
        <w:t xml:space="preserve"> &lt;&lt; דובר_המשך &gt;&gt;</w:t>
      </w:r>
      <w:r w:rsidR="00DA1059" w:rsidRPr="00907823">
        <w:rPr>
          <w:rStyle w:val="TagStyle"/>
          <w:rtl/>
        </w:rPr>
        <w:t xml:space="preserve"> </w:t>
      </w:r>
      <w:bookmarkStart w:id="1798" w:name="_Toc85113849"/>
      <w:r w:rsidR="00DA1059">
        <w:rPr>
          <w:rtl/>
        </w:rPr>
        <w:t>שר הבריאות ניצן הורוביץ:</w:t>
      </w:r>
      <w:bookmarkEnd w:id="1798"/>
      <w:r w:rsidR="00DA1059" w:rsidRPr="00907823">
        <w:rPr>
          <w:rStyle w:val="TagStyle"/>
          <w:rtl/>
        </w:rPr>
        <w:t xml:space="preserve"> </w:t>
      </w:r>
      <w:r w:rsidRPr="00E158A4">
        <w:rPr>
          <w:rStyle w:val="TagStyle"/>
          <w:rtl/>
        </w:rPr>
        <w:t xml:space="preserve">&lt;&lt; דובר_המשך &gt;&gt; </w:t>
      </w:r>
      <w:r w:rsidR="00DA1059">
        <w:rPr>
          <w:rtl/>
        </w:rPr>
        <w:t xml:space="preserve"> </w:t>
      </w:r>
      <w:bookmarkEnd w:id="1797"/>
    </w:p>
    <w:p w:rsidR="00DA1059" w:rsidRDefault="00DA1059" w:rsidP="00CE6451">
      <w:pPr>
        <w:rPr>
          <w:rtl/>
          <w:lang w:eastAsia="he-IL"/>
        </w:rPr>
      </w:pPr>
    </w:p>
    <w:p w:rsidR="00DA1059" w:rsidRDefault="00DA1059" w:rsidP="00733D1B">
      <w:pPr>
        <w:rPr>
          <w:rtl/>
          <w:lang w:eastAsia="he-IL"/>
        </w:rPr>
      </w:pPr>
      <w:r>
        <w:rPr>
          <w:rFonts w:hint="cs"/>
          <w:rtl/>
          <w:lang w:eastAsia="he-IL"/>
        </w:rPr>
        <w:t xml:space="preserve">כן, בסדר, אז מה זה קשור למשרד הבריאות? סליחה. </w:t>
      </w:r>
    </w:p>
    <w:p w:rsidR="00DA1059" w:rsidRDefault="00DA1059" w:rsidP="00733D1B">
      <w:pPr>
        <w:rPr>
          <w:rtl/>
          <w:lang w:eastAsia="he-IL"/>
        </w:rPr>
      </w:pPr>
    </w:p>
    <w:p w:rsidR="00DA1059" w:rsidRDefault="00DA1059" w:rsidP="00733D1B">
      <w:pPr>
        <w:pStyle w:val="af7"/>
        <w:keepNext/>
        <w:rPr>
          <w:rtl/>
        </w:rPr>
      </w:pPr>
      <w:r w:rsidRPr="00907823">
        <w:rPr>
          <w:rStyle w:val="TagStyle"/>
          <w:rtl/>
        </w:rPr>
        <w:t xml:space="preserve"> &lt;&lt; יור &gt;&gt; </w:t>
      </w:r>
      <w:r>
        <w:rPr>
          <w:rtl/>
        </w:rPr>
        <w:t>היו"ר אחמד טיבי:</w:t>
      </w:r>
      <w:r w:rsidRPr="00907823">
        <w:rPr>
          <w:rStyle w:val="TagStyle"/>
          <w:rtl/>
        </w:rPr>
        <w:t xml:space="preserve"> &lt;&lt; יור &gt;&gt;</w:t>
      </w:r>
      <w:r>
        <w:rPr>
          <w:rtl/>
        </w:rPr>
        <w:t xml:space="preserve"> </w:t>
      </w:r>
    </w:p>
    <w:p w:rsidR="00DA1059" w:rsidRDefault="00DA1059" w:rsidP="00CE6451">
      <w:pPr>
        <w:rPr>
          <w:rtl/>
          <w:lang w:eastAsia="he-IL"/>
        </w:rPr>
      </w:pPr>
    </w:p>
    <w:p w:rsidR="00DA1059" w:rsidRDefault="00DA1059" w:rsidP="00733D1B">
      <w:pPr>
        <w:rPr>
          <w:rtl/>
          <w:lang w:eastAsia="he-IL"/>
        </w:rPr>
      </w:pPr>
      <w:r>
        <w:rPr>
          <w:rFonts w:hint="cs"/>
          <w:rtl/>
          <w:lang w:eastAsia="he-IL"/>
        </w:rPr>
        <w:t xml:space="preserve">טוב, בסדר, בסדר </w:t>
      </w:r>
      <w:r w:rsidR="00267305">
        <w:rPr>
          <w:rFonts w:hint="cs"/>
          <w:rtl/>
          <w:lang w:eastAsia="he-IL"/>
        </w:rPr>
        <w:t>– – –</w:t>
      </w:r>
    </w:p>
    <w:p w:rsidR="00DA1059" w:rsidRDefault="00DA1059" w:rsidP="00733D1B">
      <w:pPr>
        <w:rPr>
          <w:rtl/>
          <w:lang w:eastAsia="he-IL"/>
        </w:rPr>
      </w:pPr>
    </w:p>
    <w:p w:rsidR="00DA1059" w:rsidRDefault="00DA1059" w:rsidP="00733D1B">
      <w:pPr>
        <w:pStyle w:val="af6"/>
        <w:keepNext/>
        <w:rPr>
          <w:rtl/>
        </w:rPr>
      </w:pPr>
      <w:bookmarkStart w:id="1799" w:name="_ETM_Q9_159000"/>
      <w:bookmarkStart w:id="1800" w:name="ET_interruption_5851_10"/>
      <w:bookmarkEnd w:id="1799"/>
      <w:r w:rsidRPr="00907823">
        <w:rPr>
          <w:rStyle w:val="TagStyle"/>
          <w:rtl/>
        </w:rPr>
        <w:t xml:space="preserve">&lt;&lt; קריאה &gt;&gt; </w:t>
      </w:r>
      <w:r>
        <w:rPr>
          <w:rtl/>
        </w:rPr>
        <w:t>משה אבוטבול (ש"ס):</w:t>
      </w:r>
      <w:r w:rsidRPr="00907823">
        <w:rPr>
          <w:rStyle w:val="TagStyle"/>
          <w:rtl/>
        </w:rPr>
        <w:t xml:space="preserve"> &lt;&lt; קריאה &gt;&gt;</w:t>
      </w:r>
      <w:r>
        <w:rPr>
          <w:rtl/>
        </w:rPr>
        <w:t xml:space="preserve"> </w:t>
      </w:r>
      <w:bookmarkEnd w:id="1800"/>
    </w:p>
    <w:p w:rsidR="00DA1059" w:rsidRDefault="00DA1059" w:rsidP="00CE6451">
      <w:pPr>
        <w:rPr>
          <w:rtl/>
          <w:lang w:eastAsia="he-IL"/>
        </w:rPr>
      </w:pPr>
    </w:p>
    <w:p w:rsidR="00DA1059" w:rsidRDefault="00267305" w:rsidP="00733D1B">
      <w:pPr>
        <w:rPr>
          <w:rtl/>
          <w:lang w:eastAsia="he-IL"/>
        </w:rPr>
      </w:pPr>
      <w:bookmarkStart w:id="1801" w:name="_ETM_Q9_160000"/>
      <w:bookmarkEnd w:id="1801"/>
      <w:r>
        <w:rPr>
          <w:rFonts w:hint="cs"/>
          <w:rtl/>
          <w:lang w:eastAsia="he-IL"/>
        </w:rPr>
        <w:t>– – –</w:t>
      </w:r>
      <w:r w:rsidR="00DA1059">
        <w:rPr>
          <w:rFonts w:hint="cs"/>
          <w:rtl/>
          <w:lang w:eastAsia="he-IL"/>
        </w:rPr>
        <w:t xml:space="preserve"> </w:t>
      </w:r>
    </w:p>
    <w:p w:rsidR="00DA1059" w:rsidRDefault="00DA1059" w:rsidP="00733D1B">
      <w:pPr>
        <w:rPr>
          <w:rtl/>
          <w:lang w:eastAsia="he-IL"/>
        </w:rPr>
      </w:pPr>
    </w:p>
    <w:p w:rsidR="00DA1059" w:rsidRDefault="00DA1059" w:rsidP="00733D1B">
      <w:pPr>
        <w:pStyle w:val="-"/>
        <w:keepNext/>
        <w:rPr>
          <w:rtl/>
        </w:rPr>
      </w:pPr>
      <w:bookmarkStart w:id="1802" w:name="ET_speakercontinue_6199_11"/>
      <w:r w:rsidRPr="00907823">
        <w:rPr>
          <w:rStyle w:val="TagStyle"/>
          <w:rtl/>
        </w:rPr>
        <w:t xml:space="preserve"> &lt;&lt; דובר_המשך &gt;&gt; </w:t>
      </w:r>
      <w:r>
        <w:rPr>
          <w:rtl/>
        </w:rPr>
        <w:t>שר הבריאות ניצן הורוביץ:</w:t>
      </w:r>
      <w:r w:rsidRPr="00907823">
        <w:rPr>
          <w:rStyle w:val="TagStyle"/>
          <w:rtl/>
        </w:rPr>
        <w:t xml:space="preserve"> &lt;&lt; דובר_המשך &gt;&gt;</w:t>
      </w:r>
      <w:r>
        <w:rPr>
          <w:rtl/>
        </w:rPr>
        <w:t xml:space="preserve"> </w:t>
      </w:r>
      <w:bookmarkEnd w:id="1802"/>
    </w:p>
    <w:p w:rsidR="00DA1059" w:rsidRDefault="00DA1059" w:rsidP="00CE6451">
      <w:pPr>
        <w:rPr>
          <w:rtl/>
          <w:lang w:eastAsia="he-IL"/>
        </w:rPr>
      </w:pPr>
    </w:p>
    <w:p w:rsidR="00DA1059" w:rsidRDefault="00DA1059" w:rsidP="00733D1B">
      <w:pPr>
        <w:rPr>
          <w:rtl/>
          <w:lang w:eastAsia="he-IL"/>
        </w:rPr>
      </w:pPr>
      <w:r>
        <w:rPr>
          <w:rFonts w:hint="cs"/>
          <w:rtl/>
          <w:lang w:eastAsia="he-IL"/>
        </w:rPr>
        <w:t xml:space="preserve">בסדר, מאה אחוז, מאה אחוז. </w:t>
      </w:r>
    </w:p>
    <w:p w:rsidR="00DA1059" w:rsidRDefault="00DA1059" w:rsidP="00733D1B">
      <w:pPr>
        <w:rPr>
          <w:rtl/>
          <w:lang w:eastAsia="he-IL"/>
        </w:rPr>
      </w:pPr>
    </w:p>
    <w:p w:rsidR="00DA1059" w:rsidRDefault="00DA1059" w:rsidP="00733D1B">
      <w:pPr>
        <w:pStyle w:val="af6"/>
        <w:keepNext/>
        <w:rPr>
          <w:rtl/>
        </w:rPr>
      </w:pPr>
      <w:bookmarkStart w:id="1803" w:name="ET_interruption_5851_12"/>
      <w:r w:rsidRPr="00907823">
        <w:rPr>
          <w:rStyle w:val="TagStyle"/>
          <w:rtl/>
        </w:rPr>
        <w:t xml:space="preserve"> &lt;&lt; קריאה &gt;&gt; </w:t>
      </w:r>
      <w:r>
        <w:rPr>
          <w:rtl/>
        </w:rPr>
        <w:t>משה אבוטבול (ש"ס):</w:t>
      </w:r>
      <w:r w:rsidRPr="00907823">
        <w:rPr>
          <w:rStyle w:val="TagStyle"/>
          <w:rtl/>
        </w:rPr>
        <w:t xml:space="preserve"> &lt;&lt; קריאה &gt;&gt;</w:t>
      </w:r>
      <w:r>
        <w:rPr>
          <w:rtl/>
        </w:rPr>
        <w:t xml:space="preserve"> </w:t>
      </w:r>
      <w:bookmarkEnd w:id="1803"/>
    </w:p>
    <w:p w:rsidR="00DA1059" w:rsidRDefault="00DA1059" w:rsidP="00CE6451">
      <w:pPr>
        <w:rPr>
          <w:rtl/>
          <w:lang w:eastAsia="he-IL"/>
        </w:rPr>
      </w:pPr>
    </w:p>
    <w:p w:rsidR="00DA1059" w:rsidRDefault="00DA1059" w:rsidP="00733D1B">
      <w:pPr>
        <w:rPr>
          <w:rtl/>
          <w:lang w:eastAsia="he-IL"/>
        </w:rPr>
      </w:pPr>
      <w:r>
        <w:rPr>
          <w:rFonts w:hint="cs"/>
          <w:rtl/>
          <w:lang w:eastAsia="he-IL"/>
        </w:rPr>
        <w:t xml:space="preserve">אם הוא היה מדבר ככה על הקהילה, היית שותק? </w:t>
      </w:r>
    </w:p>
    <w:p w:rsidR="00DA1059" w:rsidRDefault="00DA1059" w:rsidP="00733D1B">
      <w:pPr>
        <w:rPr>
          <w:rtl/>
          <w:lang w:eastAsia="he-IL"/>
        </w:rPr>
      </w:pPr>
    </w:p>
    <w:p w:rsidR="00DA1059" w:rsidRDefault="00DA1059" w:rsidP="00733D1B">
      <w:pPr>
        <w:pStyle w:val="-"/>
        <w:keepNext/>
        <w:rPr>
          <w:rtl/>
        </w:rPr>
      </w:pPr>
      <w:r w:rsidRPr="00907823">
        <w:rPr>
          <w:rStyle w:val="TagStyle"/>
          <w:rtl/>
        </w:rPr>
        <w:t xml:space="preserve"> &lt;&lt; דובר_המשך &gt;&gt; </w:t>
      </w:r>
      <w:r>
        <w:rPr>
          <w:rtl/>
        </w:rPr>
        <w:t>שר הבריאות ניצן הורוביץ:</w:t>
      </w:r>
      <w:r w:rsidRPr="00907823">
        <w:rPr>
          <w:rStyle w:val="TagStyle"/>
          <w:rtl/>
        </w:rPr>
        <w:t xml:space="preserve"> &lt;&lt; דובר_המשך &gt;&gt;</w:t>
      </w:r>
      <w:r>
        <w:rPr>
          <w:rtl/>
        </w:rPr>
        <w:t xml:space="preserve"> </w:t>
      </w:r>
    </w:p>
    <w:p w:rsidR="00DA1059" w:rsidRDefault="00DA1059" w:rsidP="00CE6451">
      <w:pPr>
        <w:rPr>
          <w:rtl/>
          <w:lang w:eastAsia="he-IL"/>
        </w:rPr>
      </w:pPr>
    </w:p>
    <w:p w:rsidR="00DA1059" w:rsidRDefault="00DA1059" w:rsidP="00733D1B">
      <w:pPr>
        <w:rPr>
          <w:rtl/>
          <w:lang w:eastAsia="he-IL"/>
        </w:rPr>
      </w:pPr>
      <w:r>
        <w:rPr>
          <w:rFonts w:hint="cs"/>
          <w:rtl/>
          <w:lang w:eastAsia="he-IL"/>
        </w:rPr>
        <w:t xml:space="preserve">כן, כן, שמעתי אותך. </w:t>
      </w:r>
    </w:p>
    <w:p w:rsidR="00DA1059" w:rsidRDefault="00DA1059" w:rsidP="00733D1B">
      <w:pPr>
        <w:rPr>
          <w:rtl/>
          <w:lang w:eastAsia="he-IL"/>
        </w:rPr>
      </w:pPr>
    </w:p>
    <w:p w:rsidR="00DA1059" w:rsidRDefault="00DA1059" w:rsidP="00733D1B">
      <w:pPr>
        <w:pStyle w:val="af6"/>
        <w:keepNext/>
        <w:rPr>
          <w:rtl/>
        </w:rPr>
      </w:pPr>
      <w:bookmarkStart w:id="1804" w:name="ET_interruption_5851_14"/>
      <w:r w:rsidRPr="00907823">
        <w:rPr>
          <w:rStyle w:val="TagStyle"/>
          <w:rtl/>
        </w:rPr>
        <w:t xml:space="preserve"> &lt;&lt; קריאה &gt;&gt; </w:t>
      </w:r>
      <w:r>
        <w:rPr>
          <w:rtl/>
        </w:rPr>
        <w:t>משה אבוטבול (ש"ס):</w:t>
      </w:r>
      <w:r w:rsidRPr="00907823">
        <w:rPr>
          <w:rStyle w:val="TagStyle"/>
          <w:rtl/>
        </w:rPr>
        <w:t xml:space="preserve"> &lt;&lt; קריאה &gt;&gt;</w:t>
      </w:r>
      <w:r>
        <w:rPr>
          <w:rtl/>
        </w:rPr>
        <w:t xml:space="preserve"> </w:t>
      </w:r>
      <w:bookmarkEnd w:id="1804"/>
    </w:p>
    <w:p w:rsidR="00DA1059" w:rsidRDefault="00DA1059" w:rsidP="00CE6451">
      <w:pPr>
        <w:rPr>
          <w:rtl/>
          <w:lang w:eastAsia="he-IL"/>
        </w:rPr>
      </w:pPr>
    </w:p>
    <w:p w:rsidR="00DA1059" w:rsidRDefault="00DA1059" w:rsidP="00733D1B">
      <w:pPr>
        <w:rPr>
          <w:rtl/>
          <w:lang w:eastAsia="he-IL"/>
        </w:rPr>
      </w:pPr>
      <w:r>
        <w:rPr>
          <w:rFonts w:hint="cs"/>
          <w:rtl/>
          <w:lang w:eastAsia="he-IL"/>
        </w:rPr>
        <w:t xml:space="preserve">היית שותק? </w:t>
      </w:r>
      <w:bookmarkStart w:id="1805" w:name="_ETM_Q9_164000"/>
      <w:bookmarkEnd w:id="1805"/>
      <w:r>
        <w:rPr>
          <w:rFonts w:hint="cs"/>
          <w:rtl/>
          <w:lang w:eastAsia="he-IL"/>
        </w:rPr>
        <w:t xml:space="preserve">לא היית שותק. </w:t>
      </w:r>
    </w:p>
    <w:p w:rsidR="00DA1059" w:rsidRDefault="00DA1059" w:rsidP="00733D1B">
      <w:pPr>
        <w:rPr>
          <w:rtl/>
          <w:lang w:eastAsia="he-IL"/>
        </w:rPr>
      </w:pPr>
    </w:p>
    <w:p w:rsidR="00DA1059" w:rsidRDefault="00DA1059" w:rsidP="00733D1B">
      <w:pPr>
        <w:pStyle w:val="-"/>
        <w:keepNext/>
        <w:rPr>
          <w:rtl/>
        </w:rPr>
      </w:pPr>
      <w:bookmarkStart w:id="1806" w:name="_ETM_Q9_167000"/>
      <w:bookmarkStart w:id="1807" w:name="ET_speakercontinue_6199_15"/>
      <w:bookmarkEnd w:id="1806"/>
      <w:r w:rsidRPr="00907823">
        <w:rPr>
          <w:rStyle w:val="TagStyle"/>
          <w:rtl/>
        </w:rPr>
        <w:t xml:space="preserve"> &lt;&lt; דובר_המשך &gt;&gt; </w:t>
      </w:r>
      <w:r>
        <w:rPr>
          <w:rtl/>
        </w:rPr>
        <w:t>שר הבריאות ניצן הורוביץ:</w:t>
      </w:r>
      <w:r w:rsidRPr="00907823">
        <w:rPr>
          <w:rStyle w:val="TagStyle"/>
          <w:rtl/>
        </w:rPr>
        <w:t xml:space="preserve"> &lt;&lt; דובר_המשך &gt;&gt;</w:t>
      </w:r>
      <w:r>
        <w:rPr>
          <w:rtl/>
        </w:rPr>
        <w:t xml:space="preserve"> </w:t>
      </w:r>
      <w:bookmarkEnd w:id="1807"/>
    </w:p>
    <w:p w:rsidR="00DA1059" w:rsidRDefault="00DA1059" w:rsidP="00CE6451">
      <w:pPr>
        <w:rPr>
          <w:rtl/>
          <w:lang w:eastAsia="he-IL"/>
        </w:rPr>
      </w:pPr>
    </w:p>
    <w:p w:rsidR="00DA1059" w:rsidRDefault="00DA1059" w:rsidP="00733D1B">
      <w:pPr>
        <w:rPr>
          <w:rtl/>
          <w:lang w:eastAsia="he-IL"/>
        </w:rPr>
      </w:pPr>
      <w:r>
        <w:rPr>
          <w:rFonts w:hint="cs"/>
          <w:rtl/>
          <w:lang w:eastAsia="he-IL"/>
        </w:rPr>
        <w:t xml:space="preserve">כן, כן. עכשיו אני רוצה להגיד </w:t>
      </w:r>
      <w:r w:rsidR="00267305">
        <w:rPr>
          <w:rFonts w:hint="cs"/>
          <w:rtl/>
          <w:lang w:eastAsia="he-IL"/>
        </w:rPr>
        <w:t>– – –</w:t>
      </w:r>
    </w:p>
    <w:p w:rsidR="00DA1059" w:rsidRDefault="00DA1059" w:rsidP="00733D1B">
      <w:pPr>
        <w:rPr>
          <w:rtl/>
          <w:lang w:eastAsia="he-IL"/>
        </w:rPr>
      </w:pPr>
    </w:p>
    <w:p w:rsidR="00DA1059" w:rsidRDefault="00DA1059" w:rsidP="00733D1B">
      <w:pPr>
        <w:pStyle w:val="af7"/>
        <w:keepNext/>
        <w:rPr>
          <w:rtl/>
        </w:rPr>
      </w:pPr>
      <w:r w:rsidRPr="00994D80">
        <w:rPr>
          <w:rStyle w:val="TagStyle"/>
          <w:rtl/>
        </w:rPr>
        <w:t xml:space="preserve"> &lt;&lt; יור &gt;&gt; </w:t>
      </w:r>
      <w:r>
        <w:rPr>
          <w:rtl/>
        </w:rPr>
        <w:t>היו"ר אחמד טיבי:</w:t>
      </w:r>
      <w:r w:rsidRPr="00994D80">
        <w:rPr>
          <w:rStyle w:val="TagStyle"/>
          <w:rtl/>
        </w:rPr>
        <w:t xml:space="preserve"> &lt;&lt; יור &gt;&gt;</w:t>
      </w:r>
      <w:r>
        <w:rPr>
          <w:rtl/>
        </w:rPr>
        <w:t xml:space="preserve"> </w:t>
      </w:r>
    </w:p>
    <w:p w:rsidR="00DA1059" w:rsidRDefault="00DA1059" w:rsidP="00CE6451">
      <w:pPr>
        <w:rPr>
          <w:rtl/>
          <w:lang w:eastAsia="he-IL"/>
        </w:rPr>
      </w:pPr>
    </w:p>
    <w:p w:rsidR="00DA1059" w:rsidRDefault="00DA1059" w:rsidP="00733D1B">
      <w:pPr>
        <w:rPr>
          <w:rtl/>
          <w:lang w:eastAsia="he-IL"/>
        </w:rPr>
      </w:pPr>
      <w:r>
        <w:rPr>
          <w:rFonts w:hint="cs"/>
          <w:rtl/>
          <w:lang w:eastAsia="he-IL"/>
        </w:rPr>
        <w:t xml:space="preserve">דקה, דקה, חבר'ה </w:t>
      </w:r>
      <w:r w:rsidR="00267305">
        <w:rPr>
          <w:rFonts w:hint="cs"/>
          <w:rtl/>
          <w:lang w:eastAsia="he-IL"/>
        </w:rPr>
        <w:t>– – –</w:t>
      </w:r>
    </w:p>
    <w:p w:rsidR="00DA1059" w:rsidRDefault="00DA1059" w:rsidP="00733D1B">
      <w:pPr>
        <w:rPr>
          <w:rtl/>
          <w:lang w:eastAsia="he-IL"/>
        </w:rPr>
      </w:pPr>
    </w:p>
    <w:p w:rsidR="00DA1059" w:rsidRDefault="00DA1059" w:rsidP="00733D1B">
      <w:pPr>
        <w:pStyle w:val="af6"/>
        <w:keepNext/>
        <w:rPr>
          <w:rtl/>
        </w:rPr>
      </w:pPr>
      <w:bookmarkStart w:id="1808" w:name="ET_interruption_5851_25"/>
      <w:r w:rsidRPr="00994D80">
        <w:rPr>
          <w:rStyle w:val="TagStyle"/>
          <w:rtl/>
        </w:rPr>
        <w:t xml:space="preserve"> &lt;&lt; קריאה &gt;&gt; </w:t>
      </w:r>
      <w:r>
        <w:rPr>
          <w:rtl/>
        </w:rPr>
        <w:t>משה אבוטבול (ש"ס):</w:t>
      </w:r>
      <w:r w:rsidRPr="00994D80">
        <w:rPr>
          <w:rStyle w:val="TagStyle"/>
          <w:rtl/>
        </w:rPr>
        <w:t xml:space="preserve"> &lt;&lt; קריאה &gt;&gt;</w:t>
      </w:r>
      <w:r>
        <w:rPr>
          <w:rtl/>
        </w:rPr>
        <w:t xml:space="preserve"> </w:t>
      </w:r>
      <w:bookmarkEnd w:id="1808"/>
    </w:p>
    <w:p w:rsidR="00DA1059" w:rsidRDefault="00DA1059" w:rsidP="00CE6451">
      <w:pPr>
        <w:rPr>
          <w:rtl/>
          <w:lang w:eastAsia="he-IL"/>
        </w:rPr>
      </w:pPr>
    </w:p>
    <w:p w:rsidR="00DA1059" w:rsidRDefault="00DA1059" w:rsidP="00733D1B">
      <w:pPr>
        <w:rPr>
          <w:rtl/>
          <w:lang w:eastAsia="he-IL"/>
        </w:rPr>
      </w:pPr>
      <w:r>
        <w:rPr>
          <w:rFonts w:hint="cs"/>
          <w:rtl/>
          <w:lang w:eastAsia="he-IL"/>
        </w:rPr>
        <w:t xml:space="preserve">אתם מכל דבר נלחצים. </w:t>
      </w:r>
    </w:p>
    <w:p w:rsidR="00DA1059" w:rsidRDefault="00DA1059" w:rsidP="00733D1B">
      <w:pPr>
        <w:rPr>
          <w:rtl/>
          <w:lang w:eastAsia="he-IL"/>
        </w:rPr>
      </w:pPr>
    </w:p>
    <w:p w:rsidR="00DA1059" w:rsidRDefault="00DA1059" w:rsidP="00733D1B">
      <w:pPr>
        <w:pStyle w:val="-"/>
        <w:rPr>
          <w:rtl/>
        </w:rPr>
      </w:pPr>
      <w:bookmarkStart w:id="1809" w:name="ET_speakercontinue_6199_27"/>
      <w:r w:rsidRPr="00270557">
        <w:rPr>
          <w:rStyle w:val="TagStyle"/>
          <w:rtl/>
        </w:rPr>
        <w:t xml:space="preserve"> &lt;&lt; דובר_המשך &gt;&gt;</w:t>
      </w:r>
      <w:r w:rsidRPr="00994D80">
        <w:rPr>
          <w:rStyle w:val="TagStyle"/>
          <w:rtl/>
        </w:rPr>
        <w:t xml:space="preserve"> </w:t>
      </w:r>
      <w:r>
        <w:rPr>
          <w:rtl/>
        </w:rPr>
        <w:t>שר הבריאות ניצן הורוביץ:</w:t>
      </w:r>
      <w:r w:rsidRPr="00994D80">
        <w:rPr>
          <w:rStyle w:val="TagStyle"/>
          <w:rtl/>
        </w:rPr>
        <w:t xml:space="preserve"> </w:t>
      </w:r>
      <w:r w:rsidRPr="00270557">
        <w:rPr>
          <w:rStyle w:val="TagStyle"/>
          <w:rtl/>
        </w:rPr>
        <w:t>&lt;&lt; דובר_המשך &gt;&gt;</w:t>
      </w:r>
      <w:r>
        <w:rPr>
          <w:rStyle w:val="TagStyle"/>
          <w:rtl/>
        </w:rPr>
        <w:t xml:space="preserve"> </w:t>
      </w:r>
      <w:bookmarkEnd w:id="1809"/>
    </w:p>
    <w:p w:rsidR="00DA1059" w:rsidRDefault="00DA1059" w:rsidP="00CE6451">
      <w:pPr>
        <w:rPr>
          <w:rtl/>
          <w:lang w:eastAsia="he-IL"/>
        </w:rPr>
      </w:pPr>
    </w:p>
    <w:p w:rsidR="00DA1059" w:rsidRDefault="00DA1059" w:rsidP="00733D1B">
      <w:pPr>
        <w:rPr>
          <w:rtl/>
          <w:lang w:eastAsia="he-IL"/>
        </w:rPr>
      </w:pPr>
      <w:r>
        <w:rPr>
          <w:rFonts w:hint="cs"/>
          <w:rtl/>
          <w:lang w:eastAsia="he-IL"/>
        </w:rPr>
        <w:t xml:space="preserve">בנושא המזנונים </w:t>
      </w:r>
      <w:r w:rsidR="00267305">
        <w:rPr>
          <w:rFonts w:hint="cs"/>
          <w:rtl/>
          <w:lang w:eastAsia="he-IL"/>
        </w:rPr>
        <w:t>– – –</w:t>
      </w:r>
    </w:p>
    <w:p w:rsidR="00DA1059" w:rsidRDefault="00DA1059" w:rsidP="00733D1B">
      <w:pPr>
        <w:rPr>
          <w:rtl/>
          <w:lang w:eastAsia="he-IL"/>
        </w:rPr>
      </w:pPr>
    </w:p>
    <w:p w:rsidR="00DA1059" w:rsidRDefault="00DA1059" w:rsidP="00733D1B">
      <w:pPr>
        <w:pStyle w:val="af7"/>
        <w:keepNext/>
        <w:rPr>
          <w:rtl/>
        </w:rPr>
      </w:pPr>
      <w:bookmarkStart w:id="1810" w:name="ET_yor_6117_28"/>
      <w:r w:rsidRPr="00994D80">
        <w:rPr>
          <w:rStyle w:val="TagStyle"/>
          <w:rtl/>
        </w:rPr>
        <w:t xml:space="preserve"> &lt;&lt; יור &gt;&gt; </w:t>
      </w:r>
      <w:r>
        <w:rPr>
          <w:rtl/>
        </w:rPr>
        <w:t>היו"ר אחמד טיבי:</w:t>
      </w:r>
      <w:r w:rsidRPr="00994D80">
        <w:rPr>
          <w:rStyle w:val="TagStyle"/>
          <w:rtl/>
        </w:rPr>
        <w:t xml:space="preserve"> &lt;&lt; יור &gt;&gt;</w:t>
      </w:r>
      <w:r>
        <w:rPr>
          <w:rtl/>
        </w:rPr>
        <w:t xml:space="preserve"> </w:t>
      </w:r>
      <w:bookmarkEnd w:id="1810"/>
    </w:p>
    <w:p w:rsidR="00DA1059" w:rsidRDefault="00DA1059" w:rsidP="00CE6451">
      <w:pPr>
        <w:rPr>
          <w:rtl/>
          <w:lang w:eastAsia="he-IL"/>
        </w:rPr>
      </w:pPr>
    </w:p>
    <w:p w:rsidR="00DA1059" w:rsidRDefault="00DA1059" w:rsidP="00733D1B">
      <w:pPr>
        <w:rPr>
          <w:rtl/>
          <w:lang w:eastAsia="he-IL"/>
        </w:rPr>
      </w:pPr>
      <w:r>
        <w:rPr>
          <w:rFonts w:hint="cs"/>
          <w:rtl/>
          <w:lang w:eastAsia="he-IL"/>
        </w:rPr>
        <w:t>מזנונים</w:t>
      </w:r>
      <w:bookmarkStart w:id="1811" w:name="_ETM_Q9_172000"/>
      <w:bookmarkEnd w:id="1811"/>
      <w:r>
        <w:rPr>
          <w:rFonts w:hint="cs"/>
          <w:rtl/>
          <w:lang w:eastAsia="he-IL"/>
        </w:rPr>
        <w:t xml:space="preserve">, דקה. </w:t>
      </w:r>
    </w:p>
    <w:p w:rsidR="00DA1059" w:rsidRDefault="00DA1059" w:rsidP="00733D1B">
      <w:pPr>
        <w:rPr>
          <w:rtl/>
          <w:lang w:eastAsia="he-IL"/>
        </w:rPr>
      </w:pPr>
    </w:p>
    <w:p w:rsidR="00DA1059" w:rsidRDefault="00DA1059" w:rsidP="00733D1B">
      <w:pPr>
        <w:pStyle w:val="af6"/>
        <w:keepNext/>
        <w:rPr>
          <w:rtl/>
        </w:rPr>
      </w:pPr>
      <w:bookmarkStart w:id="1812" w:name="_ETM_Q9_173000"/>
      <w:bookmarkStart w:id="1813" w:name="ET_interruption_5851_29"/>
      <w:bookmarkEnd w:id="1812"/>
      <w:r w:rsidRPr="00994D80">
        <w:rPr>
          <w:rStyle w:val="TagStyle"/>
          <w:rtl/>
        </w:rPr>
        <w:t xml:space="preserve"> &lt;&lt; קריאה &gt;&gt; </w:t>
      </w:r>
      <w:r>
        <w:rPr>
          <w:rtl/>
        </w:rPr>
        <w:t>משה אבוטבול (ש"ס):</w:t>
      </w:r>
      <w:r w:rsidRPr="00994D80">
        <w:rPr>
          <w:rStyle w:val="TagStyle"/>
          <w:rtl/>
        </w:rPr>
        <w:t xml:space="preserve"> &lt;&lt; קריאה &gt;&gt;</w:t>
      </w:r>
      <w:r>
        <w:rPr>
          <w:rtl/>
        </w:rPr>
        <w:t xml:space="preserve"> </w:t>
      </w:r>
      <w:bookmarkEnd w:id="1813"/>
    </w:p>
    <w:p w:rsidR="00DA1059" w:rsidRDefault="00DA1059" w:rsidP="00CE6451">
      <w:pPr>
        <w:rPr>
          <w:rtl/>
          <w:lang w:eastAsia="he-IL"/>
        </w:rPr>
      </w:pPr>
    </w:p>
    <w:p w:rsidR="00DA1059" w:rsidRDefault="00DA1059" w:rsidP="00733D1B">
      <w:pPr>
        <w:rPr>
          <w:rtl/>
          <w:lang w:eastAsia="he-IL"/>
        </w:rPr>
      </w:pPr>
      <w:r>
        <w:rPr>
          <w:rFonts w:hint="cs"/>
          <w:rtl/>
          <w:lang w:eastAsia="he-IL"/>
        </w:rPr>
        <w:t xml:space="preserve">רק שתראה את הצביעות. </w:t>
      </w:r>
    </w:p>
    <w:p w:rsidR="00DA1059" w:rsidRDefault="00DA1059" w:rsidP="00733D1B">
      <w:pPr>
        <w:rPr>
          <w:rtl/>
          <w:lang w:eastAsia="he-IL"/>
        </w:rPr>
      </w:pPr>
    </w:p>
    <w:p w:rsidR="00DA1059" w:rsidRDefault="00DA1059" w:rsidP="00733D1B">
      <w:pPr>
        <w:pStyle w:val="af6"/>
        <w:keepNext/>
        <w:rPr>
          <w:rtl/>
        </w:rPr>
      </w:pPr>
      <w:bookmarkStart w:id="1814" w:name="ET_interruption_5851_30"/>
      <w:r w:rsidRPr="00994D80">
        <w:rPr>
          <w:rStyle w:val="TagStyle"/>
          <w:rtl/>
        </w:rPr>
        <w:t xml:space="preserve"> &lt;&lt; קריאה &gt;&gt; </w:t>
      </w:r>
      <w:r>
        <w:rPr>
          <w:rFonts w:hint="cs"/>
          <w:rtl/>
        </w:rPr>
        <w:t>קריאה</w:t>
      </w:r>
      <w:r>
        <w:rPr>
          <w:rtl/>
        </w:rPr>
        <w:t>:</w:t>
      </w:r>
      <w:r w:rsidRPr="00994D80">
        <w:rPr>
          <w:rStyle w:val="TagStyle"/>
          <w:rtl/>
        </w:rPr>
        <w:t xml:space="preserve"> &lt;&lt; קריאה &gt;&gt;</w:t>
      </w:r>
      <w:r>
        <w:rPr>
          <w:rtl/>
        </w:rPr>
        <w:t xml:space="preserve"> </w:t>
      </w:r>
      <w:bookmarkEnd w:id="1814"/>
    </w:p>
    <w:p w:rsidR="00DA1059" w:rsidRDefault="00DA1059" w:rsidP="00CE6451">
      <w:pPr>
        <w:rPr>
          <w:rtl/>
          <w:lang w:eastAsia="he-IL"/>
        </w:rPr>
      </w:pPr>
    </w:p>
    <w:p w:rsidR="00DA1059" w:rsidRDefault="00267305" w:rsidP="00733D1B">
      <w:pPr>
        <w:rPr>
          <w:rtl/>
          <w:lang w:eastAsia="he-IL"/>
        </w:rPr>
      </w:pPr>
      <w:r>
        <w:rPr>
          <w:rFonts w:hint="cs"/>
          <w:rtl/>
          <w:lang w:eastAsia="he-IL"/>
        </w:rPr>
        <w:t>– – –</w:t>
      </w:r>
      <w:r w:rsidR="00DA1059">
        <w:rPr>
          <w:rFonts w:hint="cs"/>
          <w:rtl/>
          <w:lang w:eastAsia="he-IL"/>
        </w:rPr>
        <w:t xml:space="preserve"> </w:t>
      </w:r>
      <w:bookmarkStart w:id="1815" w:name="_ETM_Q9_176000"/>
      <w:bookmarkEnd w:id="1815"/>
      <w:r w:rsidR="00DA1059">
        <w:rPr>
          <w:rFonts w:hint="cs"/>
          <w:rtl/>
          <w:lang w:eastAsia="he-IL"/>
        </w:rPr>
        <w:t xml:space="preserve">את עצמך </w:t>
      </w:r>
      <w:r>
        <w:rPr>
          <w:rFonts w:hint="cs"/>
          <w:rtl/>
          <w:lang w:eastAsia="he-IL"/>
        </w:rPr>
        <w:t>– – –</w:t>
      </w:r>
    </w:p>
    <w:p w:rsidR="00DA1059" w:rsidRDefault="00DA1059" w:rsidP="00733D1B">
      <w:pPr>
        <w:rPr>
          <w:rtl/>
          <w:lang w:eastAsia="he-IL"/>
        </w:rPr>
      </w:pPr>
    </w:p>
    <w:p w:rsidR="00DA1059" w:rsidRDefault="00DA1059" w:rsidP="00733D1B">
      <w:pPr>
        <w:pStyle w:val="-"/>
        <w:keepNext/>
        <w:rPr>
          <w:rtl/>
        </w:rPr>
      </w:pPr>
      <w:bookmarkStart w:id="1816" w:name="ET_speakercontinue_6199_31"/>
      <w:r w:rsidRPr="00994D80">
        <w:rPr>
          <w:rStyle w:val="TagStyle"/>
          <w:rtl/>
        </w:rPr>
        <w:t xml:space="preserve"> &lt;&lt; דובר_המשך &gt;&gt; </w:t>
      </w:r>
      <w:r>
        <w:rPr>
          <w:rtl/>
        </w:rPr>
        <w:t>שר הבריאות ניצן הורוביץ:</w:t>
      </w:r>
      <w:r w:rsidRPr="00994D80">
        <w:rPr>
          <w:rStyle w:val="TagStyle"/>
          <w:rtl/>
        </w:rPr>
        <w:t xml:space="preserve"> &lt;&lt; דובר_המשך &gt;&gt;</w:t>
      </w:r>
      <w:r>
        <w:rPr>
          <w:rtl/>
        </w:rPr>
        <w:t xml:space="preserve"> </w:t>
      </w:r>
      <w:bookmarkEnd w:id="1816"/>
    </w:p>
    <w:p w:rsidR="00DA1059" w:rsidRDefault="00DA1059" w:rsidP="00CE6451">
      <w:pPr>
        <w:rPr>
          <w:rtl/>
          <w:lang w:eastAsia="he-IL"/>
        </w:rPr>
      </w:pPr>
    </w:p>
    <w:p w:rsidR="00DA1059" w:rsidRDefault="00DA1059" w:rsidP="00733D1B">
      <w:pPr>
        <w:rPr>
          <w:rtl/>
          <w:lang w:eastAsia="he-IL"/>
        </w:rPr>
      </w:pPr>
      <w:r>
        <w:rPr>
          <w:rFonts w:hint="cs"/>
          <w:rtl/>
          <w:lang w:eastAsia="he-IL"/>
        </w:rPr>
        <w:t xml:space="preserve">לגבי המזנונים </w:t>
      </w:r>
      <w:r w:rsidR="00267305">
        <w:rPr>
          <w:rFonts w:hint="cs"/>
          <w:rtl/>
          <w:lang w:eastAsia="he-IL"/>
        </w:rPr>
        <w:t>– – –</w:t>
      </w:r>
    </w:p>
    <w:p w:rsidR="00DA1059" w:rsidRDefault="00DA1059" w:rsidP="00733D1B">
      <w:pPr>
        <w:rPr>
          <w:rtl/>
          <w:lang w:eastAsia="he-IL"/>
        </w:rPr>
      </w:pPr>
    </w:p>
    <w:p w:rsidR="00DA1059" w:rsidRDefault="00DA1059" w:rsidP="00733D1B">
      <w:pPr>
        <w:pStyle w:val="af6"/>
        <w:keepNext/>
        <w:rPr>
          <w:rtl/>
        </w:rPr>
      </w:pPr>
      <w:r w:rsidRPr="00994D80">
        <w:rPr>
          <w:rStyle w:val="TagStyle"/>
          <w:rtl/>
        </w:rPr>
        <w:t xml:space="preserve"> &lt;&lt; קריאה &gt;&gt; </w:t>
      </w:r>
      <w:r>
        <w:rPr>
          <w:rtl/>
        </w:rPr>
        <w:t>דסטה גדי יברקן (הליכוד):</w:t>
      </w:r>
      <w:r w:rsidRPr="00994D80">
        <w:rPr>
          <w:rStyle w:val="TagStyle"/>
          <w:rtl/>
        </w:rPr>
        <w:t xml:space="preserve"> &lt;&lt; קריאה &gt;&gt;</w:t>
      </w:r>
      <w:r>
        <w:rPr>
          <w:rtl/>
        </w:rPr>
        <w:t xml:space="preserve"> </w:t>
      </w:r>
    </w:p>
    <w:p w:rsidR="00DA1059" w:rsidRDefault="00DA1059" w:rsidP="00CE6451">
      <w:pPr>
        <w:rPr>
          <w:rtl/>
          <w:lang w:eastAsia="he-IL"/>
        </w:rPr>
      </w:pPr>
    </w:p>
    <w:p w:rsidR="00DA1059" w:rsidRDefault="00DA1059" w:rsidP="00733D1B">
      <w:pPr>
        <w:rPr>
          <w:rtl/>
          <w:lang w:eastAsia="he-IL"/>
        </w:rPr>
      </w:pPr>
      <w:r>
        <w:rPr>
          <w:rFonts w:hint="cs"/>
          <w:rtl/>
          <w:lang w:eastAsia="he-IL"/>
        </w:rPr>
        <w:t>אבל איזו קהילה?</w:t>
      </w:r>
    </w:p>
    <w:p w:rsidR="00DA1059" w:rsidRDefault="00DA1059" w:rsidP="00733D1B">
      <w:pPr>
        <w:rPr>
          <w:rtl/>
          <w:lang w:eastAsia="he-IL"/>
        </w:rPr>
      </w:pPr>
    </w:p>
    <w:p w:rsidR="00DA1059" w:rsidRDefault="00DA1059" w:rsidP="00733D1B">
      <w:pPr>
        <w:pStyle w:val="af6"/>
        <w:keepNext/>
        <w:rPr>
          <w:rtl/>
        </w:rPr>
      </w:pPr>
      <w:bookmarkStart w:id="1817" w:name="ET_interruption_5851_33"/>
      <w:r w:rsidRPr="00994D80">
        <w:rPr>
          <w:rStyle w:val="TagStyle"/>
          <w:rtl/>
        </w:rPr>
        <w:t xml:space="preserve"> &lt;&lt; קריאה &gt;&gt; </w:t>
      </w:r>
      <w:r>
        <w:rPr>
          <w:rtl/>
        </w:rPr>
        <w:t>משה אבוטבול (ש"ס):</w:t>
      </w:r>
      <w:r w:rsidRPr="00994D80">
        <w:rPr>
          <w:rStyle w:val="TagStyle"/>
          <w:rtl/>
        </w:rPr>
        <w:t xml:space="preserve"> &lt;&lt; קריאה &gt;&gt;</w:t>
      </w:r>
      <w:r>
        <w:rPr>
          <w:rtl/>
        </w:rPr>
        <w:t xml:space="preserve"> </w:t>
      </w:r>
      <w:bookmarkEnd w:id="1817"/>
    </w:p>
    <w:p w:rsidR="00DA1059" w:rsidRDefault="00DA1059" w:rsidP="00CE6451">
      <w:pPr>
        <w:rPr>
          <w:rtl/>
          <w:lang w:eastAsia="he-IL"/>
        </w:rPr>
      </w:pPr>
    </w:p>
    <w:p w:rsidR="00DA1059" w:rsidRDefault="00DA1059" w:rsidP="00733D1B">
      <w:pPr>
        <w:rPr>
          <w:rtl/>
          <w:lang w:eastAsia="he-IL"/>
        </w:rPr>
      </w:pPr>
      <w:r>
        <w:rPr>
          <w:rFonts w:hint="cs"/>
          <w:rtl/>
          <w:lang w:eastAsia="he-IL"/>
        </w:rPr>
        <w:t xml:space="preserve">הוא יודע איזו קהילה, הוא יודע טוב </w:t>
      </w:r>
      <w:r w:rsidR="00267305">
        <w:rPr>
          <w:rFonts w:hint="cs"/>
          <w:rtl/>
          <w:lang w:eastAsia="he-IL"/>
        </w:rPr>
        <w:t>– – –</w:t>
      </w:r>
    </w:p>
    <w:p w:rsidR="00DA1059" w:rsidRDefault="00DA1059" w:rsidP="00733D1B">
      <w:pPr>
        <w:rPr>
          <w:rtl/>
          <w:lang w:eastAsia="he-IL"/>
        </w:rPr>
      </w:pPr>
    </w:p>
    <w:p w:rsidR="00DA1059" w:rsidRDefault="00DA1059" w:rsidP="00733D1B">
      <w:pPr>
        <w:pStyle w:val="-"/>
        <w:keepNext/>
        <w:rPr>
          <w:rtl/>
        </w:rPr>
      </w:pPr>
      <w:bookmarkStart w:id="1818" w:name="_ETM_Q9_180000"/>
      <w:bookmarkStart w:id="1819" w:name="ET_speakercontinue_6199_34"/>
      <w:bookmarkEnd w:id="1818"/>
      <w:r w:rsidRPr="00994D80">
        <w:rPr>
          <w:rStyle w:val="TagStyle"/>
          <w:rtl/>
        </w:rPr>
        <w:t xml:space="preserve"> &lt;&lt; דובר_המשך &gt;&gt; </w:t>
      </w:r>
      <w:r>
        <w:rPr>
          <w:rtl/>
        </w:rPr>
        <w:t>שר הבריאות ניצן הורוביץ:</w:t>
      </w:r>
      <w:r w:rsidRPr="00994D80">
        <w:rPr>
          <w:rStyle w:val="TagStyle"/>
          <w:rtl/>
        </w:rPr>
        <w:t xml:space="preserve"> &lt;&lt; דובר_המשך &gt;&gt;</w:t>
      </w:r>
      <w:r>
        <w:rPr>
          <w:rtl/>
        </w:rPr>
        <w:t xml:space="preserve"> </w:t>
      </w:r>
      <w:bookmarkEnd w:id="1819"/>
    </w:p>
    <w:p w:rsidR="00DA1059" w:rsidRDefault="00DA1059" w:rsidP="00CE6451">
      <w:pPr>
        <w:rPr>
          <w:rtl/>
          <w:lang w:eastAsia="he-IL"/>
        </w:rPr>
      </w:pPr>
    </w:p>
    <w:p w:rsidR="00DA1059" w:rsidRDefault="00DA1059" w:rsidP="00733D1B">
      <w:pPr>
        <w:rPr>
          <w:rtl/>
          <w:lang w:eastAsia="he-IL"/>
        </w:rPr>
      </w:pPr>
      <w:r>
        <w:rPr>
          <w:rFonts w:hint="cs"/>
          <w:rtl/>
          <w:lang w:eastAsia="he-IL"/>
        </w:rPr>
        <w:t>א</w:t>
      </w:r>
      <w:bookmarkStart w:id="1820" w:name="_ETM_Q9_182000"/>
      <w:bookmarkEnd w:id="1820"/>
      <w:r>
        <w:rPr>
          <w:rFonts w:hint="cs"/>
          <w:rtl/>
          <w:lang w:eastAsia="he-IL"/>
        </w:rPr>
        <w:t xml:space="preserve">תה יכול להגיד </w:t>
      </w:r>
      <w:r w:rsidR="00E3043C">
        <w:rPr>
          <w:rFonts w:hint="cs"/>
          <w:rtl/>
          <w:lang w:eastAsia="he-IL"/>
        </w:rPr>
        <w:t>"</w:t>
      </w:r>
      <w:proofErr w:type="spellStart"/>
      <w:r>
        <w:rPr>
          <w:rFonts w:hint="cs"/>
          <w:rtl/>
          <w:lang w:eastAsia="he-IL"/>
        </w:rPr>
        <w:t>להט"ב</w:t>
      </w:r>
      <w:proofErr w:type="spellEnd"/>
      <w:r w:rsidR="00E3043C">
        <w:rPr>
          <w:rFonts w:hint="cs"/>
          <w:rtl/>
          <w:lang w:eastAsia="he-IL"/>
        </w:rPr>
        <w:t>"</w:t>
      </w:r>
      <w:r>
        <w:rPr>
          <w:rFonts w:hint="cs"/>
          <w:rtl/>
          <w:lang w:eastAsia="he-IL"/>
        </w:rPr>
        <w:t xml:space="preserve">, זה בסדר, לא יקרה לך שום דבר </w:t>
      </w:r>
      <w:r w:rsidR="00267305">
        <w:rPr>
          <w:rFonts w:hint="cs"/>
          <w:rtl/>
          <w:lang w:eastAsia="he-IL"/>
        </w:rPr>
        <w:t>– –</w:t>
      </w:r>
    </w:p>
    <w:p w:rsidR="00DA1059" w:rsidRDefault="00DA1059" w:rsidP="00733D1B">
      <w:pPr>
        <w:rPr>
          <w:rtl/>
          <w:lang w:eastAsia="he-IL"/>
        </w:rPr>
      </w:pPr>
    </w:p>
    <w:p w:rsidR="00DA1059" w:rsidRDefault="00DA1059" w:rsidP="00733D1B">
      <w:pPr>
        <w:pStyle w:val="af6"/>
        <w:keepNext/>
        <w:rPr>
          <w:rtl/>
        </w:rPr>
      </w:pPr>
      <w:bookmarkStart w:id="1821" w:name="ET_interruption_5851_35"/>
      <w:r w:rsidRPr="00820D3F">
        <w:rPr>
          <w:rStyle w:val="TagStyle"/>
          <w:rtl/>
        </w:rPr>
        <w:t xml:space="preserve"> &lt;&lt; קריאה &gt;&gt; </w:t>
      </w:r>
      <w:r>
        <w:rPr>
          <w:rtl/>
        </w:rPr>
        <w:t>משה אבוטבול (ש"ס):</w:t>
      </w:r>
      <w:r w:rsidRPr="00820D3F">
        <w:rPr>
          <w:rStyle w:val="TagStyle"/>
          <w:rtl/>
        </w:rPr>
        <w:t xml:space="preserve"> &lt;&lt; קריאה &gt;&gt;</w:t>
      </w:r>
      <w:r>
        <w:rPr>
          <w:rtl/>
        </w:rPr>
        <w:t xml:space="preserve"> </w:t>
      </w:r>
      <w:bookmarkEnd w:id="1821"/>
    </w:p>
    <w:p w:rsidR="00DA1059" w:rsidRDefault="00DA1059" w:rsidP="00CE6451">
      <w:pPr>
        <w:rPr>
          <w:rtl/>
          <w:lang w:eastAsia="he-IL"/>
        </w:rPr>
      </w:pPr>
    </w:p>
    <w:p w:rsidR="00DA1059" w:rsidRDefault="00267305" w:rsidP="00733D1B">
      <w:pPr>
        <w:rPr>
          <w:rtl/>
          <w:lang w:eastAsia="he-IL"/>
        </w:rPr>
      </w:pPr>
      <w:r>
        <w:rPr>
          <w:rFonts w:hint="cs"/>
          <w:rtl/>
          <w:lang w:eastAsia="he-IL"/>
        </w:rPr>
        <w:t>– – –</w:t>
      </w:r>
      <w:r w:rsidR="00DA1059">
        <w:rPr>
          <w:rFonts w:hint="cs"/>
          <w:rtl/>
          <w:lang w:eastAsia="he-IL"/>
        </w:rPr>
        <w:t xml:space="preserve"> הכול בסדר. </w:t>
      </w:r>
    </w:p>
    <w:p w:rsidR="00DA1059" w:rsidRDefault="00DA1059" w:rsidP="00733D1B">
      <w:pPr>
        <w:rPr>
          <w:rtl/>
          <w:lang w:eastAsia="he-IL"/>
        </w:rPr>
      </w:pPr>
    </w:p>
    <w:p w:rsidR="00DA1059" w:rsidRDefault="00DA1059" w:rsidP="00733D1B">
      <w:pPr>
        <w:pStyle w:val="-"/>
        <w:keepNext/>
        <w:rPr>
          <w:rtl/>
        </w:rPr>
      </w:pPr>
      <w:bookmarkStart w:id="1822" w:name="_ETM_Q9_184000"/>
      <w:bookmarkStart w:id="1823" w:name="ET_speakercontinue_6199_36"/>
      <w:bookmarkEnd w:id="1822"/>
      <w:r w:rsidRPr="00820D3F">
        <w:rPr>
          <w:rStyle w:val="TagStyle"/>
          <w:rtl/>
        </w:rPr>
        <w:t xml:space="preserve"> &lt;&lt; דובר_המשך &gt;&gt; </w:t>
      </w:r>
      <w:r>
        <w:rPr>
          <w:rtl/>
        </w:rPr>
        <w:t>שר הבריאות ניצן הורוביץ:</w:t>
      </w:r>
      <w:r w:rsidRPr="00820D3F">
        <w:rPr>
          <w:rStyle w:val="TagStyle"/>
          <w:rtl/>
        </w:rPr>
        <w:t xml:space="preserve"> &lt;&lt; דובר_המשך &gt;&gt;</w:t>
      </w:r>
      <w:r>
        <w:rPr>
          <w:rtl/>
        </w:rPr>
        <w:t xml:space="preserve"> </w:t>
      </w:r>
      <w:bookmarkEnd w:id="1823"/>
    </w:p>
    <w:p w:rsidR="00DA1059" w:rsidRDefault="00DA1059" w:rsidP="00CE6451">
      <w:pPr>
        <w:rPr>
          <w:rtl/>
          <w:lang w:eastAsia="he-IL"/>
        </w:rPr>
      </w:pPr>
    </w:p>
    <w:p w:rsidR="00DA1059" w:rsidRDefault="00267305" w:rsidP="00733D1B">
      <w:pPr>
        <w:rPr>
          <w:rtl/>
          <w:lang w:eastAsia="he-IL"/>
        </w:rPr>
      </w:pPr>
      <w:r>
        <w:rPr>
          <w:rFonts w:hint="cs"/>
          <w:rtl/>
          <w:lang w:eastAsia="he-IL"/>
        </w:rPr>
        <w:t>– –</w:t>
      </w:r>
      <w:r w:rsidR="00DA1059">
        <w:rPr>
          <w:rFonts w:hint="cs"/>
          <w:rtl/>
          <w:lang w:eastAsia="he-IL"/>
        </w:rPr>
        <w:t xml:space="preserve"> אם תגיד את המילה הזאת, מה קרה? </w:t>
      </w:r>
    </w:p>
    <w:p w:rsidR="00DA1059" w:rsidRDefault="00DA1059" w:rsidP="00733D1B">
      <w:pPr>
        <w:rPr>
          <w:rtl/>
          <w:lang w:eastAsia="he-IL"/>
        </w:rPr>
      </w:pPr>
    </w:p>
    <w:p w:rsidR="00DA1059" w:rsidRDefault="00DA1059" w:rsidP="00733D1B">
      <w:pPr>
        <w:pStyle w:val="af6"/>
        <w:keepNext/>
        <w:rPr>
          <w:rtl/>
        </w:rPr>
      </w:pPr>
      <w:bookmarkStart w:id="1824" w:name="_ETM_Q9_186000"/>
      <w:bookmarkStart w:id="1825" w:name="ET_interruption_5851_37"/>
      <w:bookmarkEnd w:id="1824"/>
      <w:r w:rsidRPr="00820D3F">
        <w:rPr>
          <w:rStyle w:val="TagStyle"/>
          <w:rtl/>
        </w:rPr>
        <w:t xml:space="preserve"> &lt;&lt; קריאה &gt;&gt; </w:t>
      </w:r>
      <w:r>
        <w:rPr>
          <w:rtl/>
        </w:rPr>
        <w:t>משה אבוטבול (ש"ס):</w:t>
      </w:r>
      <w:r w:rsidRPr="00820D3F">
        <w:rPr>
          <w:rStyle w:val="TagStyle"/>
          <w:rtl/>
        </w:rPr>
        <w:t xml:space="preserve"> &lt;&lt; קריאה &gt;&gt;</w:t>
      </w:r>
      <w:r>
        <w:rPr>
          <w:rtl/>
        </w:rPr>
        <w:t xml:space="preserve"> </w:t>
      </w:r>
      <w:bookmarkEnd w:id="1825"/>
    </w:p>
    <w:p w:rsidR="00DA1059" w:rsidRDefault="00DA1059" w:rsidP="00CE6451">
      <w:pPr>
        <w:rPr>
          <w:rtl/>
          <w:lang w:eastAsia="he-IL"/>
        </w:rPr>
      </w:pPr>
    </w:p>
    <w:p w:rsidR="00DA1059" w:rsidRDefault="00267305" w:rsidP="00733D1B">
      <w:pPr>
        <w:rPr>
          <w:rtl/>
          <w:lang w:eastAsia="he-IL"/>
        </w:rPr>
      </w:pPr>
      <w:r>
        <w:rPr>
          <w:rFonts w:hint="cs"/>
          <w:rtl/>
          <w:lang w:eastAsia="he-IL"/>
        </w:rPr>
        <w:t>– – –</w:t>
      </w:r>
    </w:p>
    <w:p w:rsidR="00DA1059" w:rsidRDefault="00DA1059" w:rsidP="00733D1B">
      <w:pPr>
        <w:rPr>
          <w:rtl/>
          <w:lang w:eastAsia="he-IL"/>
        </w:rPr>
      </w:pPr>
    </w:p>
    <w:p w:rsidR="00DA1059" w:rsidRDefault="00DA1059" w:rsidP="00733D1B">
      <w:pPr>
        <w:pStyle w:val="-"/>
        <w:keepNext/>
        <w:rPr>
          <w:rtl/>
        </w:rPr>
      </w:pPr>
      <w:bookmarkStart w:id="1826" w:name="_ETM_Q9_187000"/>
      <w:bookmarkStart w:id="1827" w:name="ET_speakercontinue_6199_38"/>
      <w:bookmarkEnd w:id="1826"/>
      <w:r w:rsidRPr="00820D3F">
        <w:rPr>
          <w:rStyle w:val="TagStyle"/>
          <w:rtl/>
        </w:rPr>
        <w:t xml:space="preserve"> &lt;&lt; דובר_המשך &gt;&gt; </w:t>
      </w:r>
      <w:r>
        <w:rPr>
          <w:rtl/>
        </w:rPr>
        <w:t>שר הבריאות ניצן הורוביץ:</w:t>
      </w:r>
      <w:r w:rsidRPr="00820D3F">
        <w:rPr>
          <w:rStyle w:val="TagStyle"/>
          <w:rtl/>
        </w:rPr>
        <w:t xml:space="preserve"> &lt;&lt; דובר_המשך &gt;&gt;</w:t>
      </w:r>
      <w:r>
        <w:rPr>
          <w:rtl/>
        </w:rPr>
        <w:t xml:space="preserve"> </w:t>
      </w:r>
      <w:bookmarkEnd w:id="1827"/>
    </w:p>
    <w:p w:rsidR="00DA1059" w:rsidRDefault="00DA1059" w:rsidP="00CE6451">
      <w:pPr>
        <w:rPr>
          <w:rtl/>
          <w:lang w:eastAsia="he-IL"/>
        </w:rPr>
      </w:pPr>
    </w:p>
    <w:p w:rsidR="00DA1059" w:rsidRDefault="00DA1059" w:rsidP="00733D1B">
      <w:pPr>
        <w:rPr>
          <w:rtl/>
          <w:lang w:eastAsia="he-IL"/>
        </w:rPr>
      </w:pPr>
      <w:r>
        <w:rPr>
          <w:rFonts w:hint="cs"/>
          <w:rtl/>
          <w:lang w:eastAsia="he-IL"/>
        </w:rPr>
        <w:t xml:space="preserve">יכה אותך ברק משמיים? </w:t>
      </w:r>
    </w:p>
    <w:p w:rsidR="00DA1059" w:rsidRDefault="00DA1059" w:rsidP="00733D1B">
      <w:pPr>
        <w:rPr>
          <w:rtl/>
          <w:lang w:eastAsia="he-IL"/>
        </w:rPr>
      </w:pPr>
      <w:bookmarkStart w:id="1828" w:name="_ETM_Q9_191000"/>
      <w:bookmarkEnd w:id="1828"/>
    </w:p>
    <w:p w:rsidR="00DA1059" w:rsidRDefault="00DA1059" w:rsidP="00733D1B">
      <w:pPr>
        <w:pStyle w:val="af6"/>
        <w:keepNext/>
        <w:rPr>
          <w:rtl/>
        </w:rPr>
      </w:pPr>
      <w:bookmarkStart w:id="1829" w:name="ET_interruption_5851_39"/>
      <w:r w:rsidRPr="00820D3F">
        <w:rPr>
          <w:rStyle w:val="TagStyle"/>
          <w:rtl/>
        </w:rPr>
        <w:t xml:space="preserve"> &lt;&lt; קריאה &gt;&gt; </w:t>
      </w:r>
      <w:r>
        <w:rPr>
          <w:rtl/>
        </w:rPr>
        <w:t>משה אבוטבול (ש"ס):</w:t>
      </w:r>
      <w:r w:rsidRPr="00820D3F">
        <w:rPr>
          <w:rStyle w:val="TagStyle"/>
          <w:rtl/>
        </w:rPr>
        <w:t xml:space="preserve"> &lt;&lt; קריאה &gt;&gt;</w:t>
      </w:r>
      <w:r>
        <w:rPr>
          <w:rtl/>
        </w:rPr>
        <w:t xml:space="preserve"> </w:t>
      </w:r>
      <w:bookmarkEnd w:id="1829"/>
    </w:p>
    <w:p w:rsidR="00DA1059" w:rsidRDefault="00DA1059" w:rsidP="00CE6451">
      <w:pPr>
        <w:rPr>
          <w:rtl/>
          <w:lang w:eastAsia="he-IL"/>
        </w:rPr>
      </w:pPr>
    </w:p>
    <w:p w:rsidR="00DA1059" w:rsidRDefault="00DA1059" w:rsidP="00733D1B">
      <w:pPr>
        <w:rPr>
          <w:rtl/>
          <w:lang w:eastAsia="he-IL"/>
        </w:rPr>
      </w:pPr>
      <w:r>
        <w:rPr>
          <w:rFonts w:hint="cs"/>
          <w:rtl/>
          <w:lang w:eastAsia="he-IL"/>
        </w:rPr>
        <w:t xml:space="preserve">אותך יכה ברק משמיים. </w:t>
      </w:r>
    </w:p>
    <w:p w:rsidR="00DA1059" w:rsidRDefault="00DA1059" w:rsidP="00733D1B">
      <w:pPr>
        <w:rPr>
          <w:rtl/>
          <w:lang w:eastAsia="he-IL"/>
        </w:rPr>
      </w:pPr>
    </w:p>
    <w:p w:rsidR="00DA1059" w:rsidRDefault="00DA1059" w:rsidP="00733D1B">
      <w:pPr>
        <w:pStyle w:val="-"/>
        <w:keepNext/>
        <w:rPr>
          <w:rtl/>
        </w:rPr>
      </w:pPr>
      <w:bookmarkStart w:id="1830" w:name="ET_speakercontinue_6199_40"/>
      <w:r w:rsidRPr="00820D3F">
        <w:rPr>
          <w:rStyle w:val="TagStyle"/>
          <w:rtl/>
        </w:rPr>
        <w:t xml:space="preserve"> &lt;&lt; דובר_המשך &gt;&gt; </w:t>
      </w:r>
      <w:r>
        <w:rPr>
          <w:rtl/>
        </w:rPr>
        <w:t>שר הבריאות ניצן הורוביץ:</w:t>
      </w:r>
      <w:r w:rsidRPr="00820D3F">
        <w:rPr>
          <w:rStyle w:val="TagStyle"/>
          <w:rtl/>
        </w:rPr>
        <w:t xml:space="preserve"> &lt;&lt; דובר_המשך &gt;&gt;</w:t>
      </w:r>
      <w:r>
        <w:rPr>
          <w:rtl/>
        </w:rPr>
        <w:t xml:space="preserve"> </w:t>
      </w:r>
      <w:bookmarkEnd w:id="1830"/>
    </w:p>
    <w:p w:rsidR="00DA1059" w:rsidRDefault="00DA1059" w:rsidP="00CE6451">
      <w:pPr>
        <w:rPr>
          <w:rtl/>
          <w:lang w:eastAsia="he-IL"/>
        </w:rPr>
      </w:pPr>
    </w:p>
    <w:p w:rsidR="00DA1059" w:rsidRDefault="00DA1059" w:rsidP="00733D1B">
      <w:pPr>
        <w:rPr>
          <w:rtl/>
          <w:lang w:eastAsia="he-IL"/>
        </w:rPr>
      </w:pPr>
      <w:r>
        <w:rPr>
          <w:rFonts w:hint="cs"/>
          <w:rtl/>
          <w:lang w:eastAsia="he-IL"/>
        </w:rPr>
        <w:t>אוקיי, טוב</w:t>
      </w:r>
      <w:bookmarkStart w:id="1831" w:name="_ETM_Q9_192000"/>
      <w:bookmarkEnd w:id="1831"/>
      <w:r>
        <w:rPr>
          <w:rFonts w:hint="cs"/>
          <w:rtl/>
          <w:lang w:eastAsia="he-IL"/>
        </w:rPr>
        <w:t xml:space="preserve">, בסדר. </w:t>
      </w:r>
    </w:p>
    <w:p w:rsidR="00DA1059" w:rsidRDefault="00DA1059" w:rsidP="00733D1B">
      <w:pPr>
        <w:rPr>
          <w:rtl/>
          <w:lang w:eastAsia="he-IL"/>
        </w:rPr>
      </w:pPr>
    </w:p>
    <w:p w:rsidR="00DA1059" w:rsidRDefault="00DA1059" w:rsidP="00733D1B">
      <w:pPr>
        <w:pStyle w:val="af6"/>
        <w:keepNext/>
        <w:rPr>
          <w:rtl/>
        </w:rPr>
      </w:pPr>
      <w:bookmarkStart w:id="1832" w:name="ET_interruption_5851_41"/>
      <w:r w:rsidRPr="00820D3F">
        <w:rPr>
          <w:rStyle w:val="TagStyle"/>
          <w:rtl/>
        </w:rPr>
        <w:t xml:space="preserve"> &lt;&lt; קריאה &gt;&gt; </w:t>
      </w:r>
      <w:r>
        <w:rPr>
          <w:rtl/>
        </w:rPr>
        <w:t>משה אבוטבול (ש"ס):</w:t>
      </w:r>
      <w:r w:rsidRPr="00820D3F">
        <w:rPr>
          <w:rStyle w:val="TagStyle"/>
          <w:rtl/>
        </w:rPr>
        <w:t xml:space="preserve"> &lt;&lt; קריאה &gt;&gt;</w:t>
      </w:r>
      <w:r>
        <w:rPr>
          <w:rtl/>
        </w:rPr>
        <w:t xml:space="preserve"> </w:t>
      </w:r>
      <w:bookmarkEnd w:id="1832"/>
    </w:p>
    <w:p w:rsidR="00DA1059" w:rsidRDefault="00DA1059" w:rsidP="00CE6451">
      <w:pPr>
        <w:rPr>
          <w:rtl/>
          <w:lang w:eastAsia="he-IL"/>
        </w:rPr>
      </w:pPr>
    </w:p>
    <w:p w:rsidR="00DA1059" w:rsidRDefault="00DA1059" w:rsidP="00733D1B">
      <w:pPr>
        <w:rPr>
          <w:rtl/>
          <w:lang w:eastAsia="he-IL"/>
        </w:rPr>
      </w:pPr>
      <w:r>
        <w:rPr>
          <w:rFonts w:hint="cs"/>
          <w:rtl/>
          <w:lang w:eastAsia="he-IL"/>
        </w:rPr>
        <w:t xml:space="preserve">תתבייש לך. </w:t>
      </w:r>
    </w:p>
    <w:p w:rsidR="00DA1059" w:rsidRDefault="00DA1059" w:rsidP="00733D1B">
      <w:pPr>
        <w:rPr>
          <w:rtl/>
          <w:lang w:eastAsia="he-IL"/>
        </w:rPr>
      </w:pPr>
      <w:bookmarkStart w:id="1833" w:name="_ETM_Q9_193000"/>
      <w:bookmarkEnd w:id="1833"/>
    </w:p>
    <w:p w:rsidR="00DA1059" w:rsidRDefault="00DA1059" w:rsidP="00733D1B">
      <w:pPr>
        <w:pStyle w:val="-"/>
        <w:keepNext/>
        <w:rPr>
          <w:rtl/>
        </w:rPr>
      </w:pPr>
      <w:r w:rsidRPr="00820D3F">
        <w:rPr>
          <w:rStyle w:val="TagStyle"/>
          <w:rtl/>
        </w:rPr>
        <w:t xml:space="preserve"> &lt;&lt; דובר_המשך &gt;&gt; </w:t>
      </w:r>
      <w:r>
        <w:rPr>
          <w:rtl/>
        </w:rPr>
        <w:t>שר הבריאות ניצן הורוביץ:</w:t>
      </w:r>
      <w:r w:rsidRPr="00820D3F">
        <w:rPr>
          <w:rStyle w:val="TagStyle"/>
          <w:rtl/>
        </w:rPr>
        <w:t xml:space="preserve"> &lt;&lt; דובר_המשך &gt;&gt;</w:t>
      </w:r>
      <w:r>
        <w:rPr>
          <w:rtl/>
        </w:rPr>
        <w:t xml:space="preserve"> </w:t>
      </w:r>
    </w:p>
    <w:p w:rsidR="00DA1059" w:rsidRDefault="00DA1059" w:rsidP="00CE6451">
      <w:pPr>
        <w:rPr>
          <w:rtl/>
          <w:lang w:eastAsia="he-IL"/>
        </w:rPr>
      </w:pPr>
    </w:p>
    <w:p w:rsidR="00DA1059" w:rsidRDefault="00DA1059" w:rsidP="00733D1B">
      <w:pPr>
        <w:rPr>
          <w:rtl/>
          <w:lang w:eastAsia="he-IL"/>
        </w:rPr>
      </w:pPr>
      <w:r>
        <w:rPr>
          <w:rFonts w:hint="cs"/>
          <w:rtl/>
          <w:lang w:eastAsia="he-IL"/>
        </w:rPr>
        <w:t>עכשיו לגבי מזנונים בבתי חולים, אכן בעיה ניכרת, היא במיוחד חמורה בשבת, שאז</w:t>
      </w:r>
      <w:bookmarkStart w:id="1834" w:name="_ETM_Q9_200000"/>
      <w:bookmarkEnd w:id="1834"/>
      <w:r>
        <w:rPr>
          <w:rFonts w:hint="cs"/>
          <w:rtl/>
          <w:lang w:eastAsia="he-IL"/>
        </w:rPr>
        <w:t xml:space="preserve"> בכלל סגור ואין מה לקנות. לכן אני </w:t>
      </w:r>
      <w:bookmarkStart w:id="1835" w:name="_ETM_Q9_206000"/>
      <w:bookmarkEnd w:id="1835"/>
      <w:r>
        <w:rPr>
          <w:rFonts w:hint="cs"/>
          <w:rtl/>
          <w:lang w:eastAsia="he-IL"/>
        </w:rPr>
        <w:t xml:space="preserve">רוצה לפתוח את המזנונים גם בשבת, משום </w:t>
      </w:r>
      <w:r w:rsidR="00267305">
        <w:rPr>
          <w:rFonts w:hint="cs"/>
          <w:rtl/>
          <w:lang w:eastAsia="he-IL"/>
        </w:rPr>
        <w:t>– – –</w:t>
      </w:r>
    </w:p>
    <w:p w:rsidR="00DA1059" w:rsidRDefault="00DA1059" w:rsidP="00733D1B">
      <w:pPr>
        <w:rPr>
          <w:rtl/>
          <w:lang w:eastAsia="he-IL"/>
        </w:rPr>
      </w:pPr>
    </w:p>
    <w:p w:rsidR="00DA1059" w:rsidRDefault="00DA1059" w:rsidP="00733D1B">
      <w:pPr>
        <w:pStyle w:val="af6"/>
        <w:keepNext/>
        <w:rPr>
          <w:rtl/>
        </w:rPr>
      </w:pPr>
      <w:bookmarkStart w:id="1836" w:name="ET_interruption_5628_43"/>
      <w:r w:rsidRPr="00820D3F">
        <w:rPr>
          <w:rStyle w:val="TagStyle"/>
          <w:rtl/>
        </w:rPr>
        <w:t xml:space="preserve"> &lt;&lt; קריאה &gt;&gt; </w:t>
      </w:r>
      <w:r>
        <w:rPr>
          <w:rtl/>
        </w:rPr>
        <w:t>מיכאל מלכיאלי (ש"ס):</w:t>
      </w:r>
      <w:r w:rsidRPr="00820D3F">
        <w:rPr>
          <w:rStyle w:val="TagStyle"/>
          <w:rtl/>
        </w:rPr>
        <w:t xml:space="preserve"> &lt;&lt; קריאה &gt;&gt;</w:t>
      </w:r>
      <w:r>
        <w:rPr>
          <w:rtl/>
        </w:rPr>
        <w:t xml:space="preserve"> </w:t>
      </w:r>
      <w:bookmarkEnd w:id="1836"/>
    </w:p>
    <w:p w:rsidR="00DA1059" w:rsidRDefault="00DA1059" w:rsidP="00CE6451">
      <w:pPr>
        <w:rPr>
          <w:rtl/>
          <w:lang w:eastAsia="he-IL"/>
        </w:rPr>
      </w:pPr>
    </w:p>
    <w:p w:rsidR="00DA1059" w:rsidRDefault="00DA1059" w:rsidP="00733D1B">
      <w:pPr>
        <w:rPr>
          <w:rtl/>
          <w:lang w:eastAsia="he-IL"/>
        </w:rPr>
      </w:pPr>
      <w:r>
        <w:rPr>
          <w:rFonts w:hint="cs"/>
          <w:rtl/>
          <w:lang w:eastAsia="he-IL"/>
        </w:rPr>
        <w:t xml:space="preserve">ביום </w:t>
      </w:r>
      <w:bookmarkStart w:id="1837" w:name="_ETM_Q9_209000"/>
      <w:bookmarkEnd w:id="1837"/>
      <w:r>
        <w:rPr>
          <w:rFonts w:hint="cs"/>
          <w:rtl/>
          <w:lang w:eastAsia="he-IL"/>
        </w:rPr>
        <w:t>חול אי-אפשר לקנות, מה שבת?</w:t>
      </w:r>
    </w:p>
    <w:p w:rsidR="00DA1059" w:rsidRDefault="00DA1059" w:rsidP="00733D1B">
      <w:pPr>
        <w:rPr>
          <w:rtl/>
          <w:lang w:eastAsia="he-IL"/>
        </w:rPr>
      </w:pPr>
    </w:p>
    <w:p w:rsidR="00DA1059" w:rsidRDefault="00DA1059" w:rsidP="00733D1B">
      <w:pPr>
        <w:pStyle w:val="-"/>
        <w:keepNext/>
        <w:rPr>
          <w:rtl/>
        </w:rPr>
      </w:pPr>
      <w:r w:rsidRPr="00820D3F">
        <w:rPr>
          <w:rStyle w:val="TagStyle"/>
          <w:rtl/>
        </w:rPr>
        <w:t xml:space="preserve"> &lt;&lt; דובר_המשך &gt;&gt; </w:t>
      </w:r>
      <w:r>
        <w:rPr>
          <w:rtl/>
        </w:rPr>
        <w:t>שר הבריאות ניצן הורוביץ:</w:t>
      </w:r>
      <w:r w:rsidRPr="00820D3F">
        <w:rPr>
          <w:rStyle w:val="TagStyle"/>
          <w:rtl/>
        </w:rPr>
        <w:t xml:space="preserve"> &lt;&lt; דובר_המשך &gt;&gt;</w:t>
      </w:r>
      <w:r>
        <w:rPr>
          <w:rtl/>
        </w:rPr>
        <w:t xml:space="preserve"> </w:t>
      </w:r>
    </w:p>
    <w:p w:rsidR="00DA1059" w:rsidRDefault="00DA1059" w:rsidP="00CE6451">
      <w:pPr>
        <w:rPr>
          <w:rtl/>
          <w:lang w:eastAsia="he-IL"/>
        </w:rPr>
      </w:pPr>
    </w:p>
    <w:p w:rsidR="00DA1059" w:rsidRDefault="00DA1059" w:rsidP="00733D1B">
      <w:pPr>
        <w:rPr>
          <w:rtl/>
          <w:lang w:eastAsia="he-IL"/>
        </w:rPr>
      </w:pPr>
      <w:r>
        <w:rPr>
          <w:rFonts w:hint="cs"/>
          <w:rtl/>
          <w:lang w:eastAsia="he-IL"/>
        </w:rPr>
        <w:t xml:space="preserve">סליחה, כי בשבת הכול סגור, בשבת יש הרבה חולים ומבקרים בבתי החולים, ואין להם אפילו כוס קפה לקנות. אני חושב שזה צריך להיות פתוח שבעה ימים בשבוע. לזה אתה מסכים? לא. </w:t>
      </w:r>
    </w:p>
    <w:p w:rsidR="00DA1059" w:rsidRDefault="00DA1059" w:rsidP="00733D1B">
      <w:pPr>
        <w:rPr>
          <w:rtl/>
          <w:lang w:eastAsia="he-IL"/>
        </w:rPr>
      </w:pPr>
    </w:p>
    <w:p w:rsidR="00DA1059" w:rsidRDefault="00DA1059" w:rsidP="00733D1B">
      <w:pPr>
        <w:pStyle w:val="af6"/>
        <w:keepNext/>
        <w:rPr>
          <w:rtl/>
        </w:rPr>
      </w:pPr>
      <w:bookmarkStart w:id="1838" w:name="_ETM_Q9_223000"/>
      <w:bookmarkStart w:id="1839" w:name="ET_interruption_5851_45"/>
      <w:bookmarkEnd w:id="1838"/>
      <w:r w:rsidRPr="00E96A38">
        <w:rPr>
          <w:rStyle w:val="TagStyle"/>
          <w:rtl/>
        </w:rPr>
        <w:t xml:space="preserve"> &lt;&lt; קריאה &gt;&gt; </w:t>
      </w:r>
      <w:r>
        <w:rPr>
          <w:rtl/>
        </w:rPr>
        <w:t>משה אבוטבול (ש"ס):</w:t>
      </w:r>
      <w:r w:rsidRPr="00E96A38">
        <w:rPr>
          <w:rStyle w:val="TagStyle"/>
          <w:rtl/>
        </w:rPr>
        <w:t xml:space="preserve"> &lt;&lt; קריאה &gt;&gt;</w:t>
      </w:r>
      <w:r>
        <w:rPr>
          <w:rtl/>
        </w:rPr>
        <w:t xml:space="preserve"> </w:t>
      </w:r>
      <w:bookmarkEnd w:id="1839"/>
    </w:p>
    <w:p w:rsidR="00DA1059" w:rsidRDefault="00DA1059" w:rsidP="00CE6451">
      <w:pPr>
        <w:rPr>
          <w:rtl/>
          <w:lang w:eastAsia="he-IL"/>
        </w:rPr>
      </w:pPr>
    </w:p>
    <w:p w:rsidR="00DA1059" w:rsidRDefault="00DA1059" w:rsidP="00733D1B">
      <w:pPr>
        <w:rPr>
          <w:rtl/>
          <w:lang w:eastAsia="he-IL"/>
        </w:rPr>
      </w:pPr>
      <w:r>
        <w:rPr>
          <w:rFonts w:hint="cs"/>
          <w:rtl/>
          <w:lang w:eastAsia="he-IL"/>
        </w:rPr>
        <w:t xml:space="preserve">יש מכונות, יש מכונות, אל תבלבל את המוח. יש מכונות קפה. </w:t>
      </w:r>
    </w:p>
    <w:p w:rsidR="00DA1059" w:rsidRDefault="00DA1059" w:rsidP="00733D1B">
      <w:pPr>
        <w:rPr>
          <w:rtl/>
          <w:lang w:eastAsia="he-IL"/>
        </w:rPr>
      </w:pPr>
    </w:p>
    <w:p w:rsidR="00DA1059" w:rsidRDefault="00DA1059" w:rsidP="00733D1B">
      <w:pPr>
        <w:pStyle w:val="-"/>
        <w:keepNext/>
        <w:rPr>
          <w:rtl/>
        </w:rPr>
      </w:pPr>
      <w:bookmarkStart w:id="1840" w:name="ET_speakercontinue_6199_46"/>
      <w:r w:rsidRPr="00E96A38">
        <w:rPr>
          <w:rStyle w:val="TagStyle"/>
          <w:rtl/>
        </w:rPr>
        <w:t xml:space="preserve"> &lt;&lt; דובר_המשך &gt;&gt; </w:t>
      </w:r>
      <w:r>
        <w:rPr>
          <w:rtl/>
        </w:rPr>
        <w:t>שר הבריאות ניצן הורוביץ:</w:t>
      </w:r>
      <w:r w:rsidRPr="00E96A38">
        <w:rPr>
          <w:rStyle w:val="TagStyle"/>
          <w:rtl/>
        </w:rPr>
        <w:t xml:space="preserve"> &lt;&lt; דובר_המשך &gt;&gt;</w:t>
      </w:r>
      <w:r>
        <w:rPr>
          <w:rtl/>
        </w:rPr>
        <w:t xml:space="preserve"> </w:t>
      </w:r>
      <w:bookmarkEnd w:id="1840"/>
    </w:p>
    <w:p w:rsidR="00DA1059" w:rsidRDefault="00DA1059" w:rsidP="00CE6451">
      <w:pPr>
        <w:rPr>
          <w:rtl/>
          <w:lang w:eastAsia="he-IL"/>
        </w:rPr>
      </w:pPr>
    </w:p>
    <w:p w:rsidR="00DA1059" w:rsidRDefault="00DA1059" w:rsidP="00733D1B">
      <w:pPr>
        <w:rPr>
          <w:rtl/>
          <w:lang w:eastAsia="he-IL"/>
        </w:rPr>
      </w:pPr>
      <w:r>
        <w:rPr>
          <w:rFonts w:hint="cs"/>
          <w:rtl/>
          <w:lang w:eastAsia="he-IL"/>
        </w:rPr>
        <w:t>אז יש מכונות גם בימי חול, לא?</w:t>
      </w:r>
    </w:p>
    <w:p w:rsidR="00DA1059" w:rsidRDefault="00DA1059" w:rsidP="00733D1B">
      <w:pPr>
        <w:rPr>
          <w:rtl/>
          <w:lang w:eastAsia="he-IL"/>
        </w:rPr>
      </w:pPr>
    </w:p>
    <w:p w:rsidR="00DA1059" w:rsidRDefault="00DA1059" w:rsidP="00733D1B">
      <w:pPr>
        <w:pStyle w:val="af6"/>
        <w:keepNext/>
        <w:rPr>
          <w:rtl/>
        </w:rPr>
      </w:pPr>
      <w:bookmarkStart w:id="1841" w:name="ET_interruption_5851_47"/>
      <w:r w:rsidRPr="002A1A76">
        <w:rPr>
          <w:rStyle w:val="TagStyle"/>
          <w:rtl/>
        </w:rPr>
        <w:t xml:space="preserve"> &lt;&lt; קריאה &gt;&gt; </w:t>
      </w:r>
      <w:r>
        <w:rPr>
          <w:rtl/>
        </w:rPr>
        <w:t>משה אבוטבול (ש"ס):</w:t>
      </w:r>
      <w:r w:rsidRPr="002A1A76">
        <w:rPr>
          <w:rStyle w:val="TagStyle"/>
          <w:rtl/>
        </w:rPr>
        <w:t xml:space="preserve"> &lt;&lt; קריאה &gt;&gt;</w:t>
      </w:r>
      <w:r>
        <w:rPr>
          <w:rtl/>
        </w:rPr>
        <w:t xml:space="preserve"> </w:t>
      </w:r>
      <w:bookmarkEnd w:id="1841"/>
    </w:p>
    <w:p w:rsidR="00DA1059" w:rsidRDefault="00DA1059" w:rsidP="00CE6451">
      <w:pPr>
        <w:rPr>
          <w:rtl/>
          <w:lang w:eastAsia="he-IL"/>
        </w:rPr>
      </w:pPr>
    </w:p>
    <w:p w:rsidR="00DA1059" w:rsidRDefault="00DA1059" w:rsidP="00733D1B">
      <w:pPr>
        <w:rPr>
          <w:rtl/>
          <w:lang w:eastAsia="he-IL"/>
        </w:rPr>
      </w:pPr>
      <w:r>
        <w:rPr>
          <w:rFonts w:hint="cs"/>
          <w:rtl/>
          <w:lang w:eastAsia="he-IL"/>
        </w:rPr>
        <w:t xml:space="preserve">אל תקשקש, </w:t>
      </w:r>
      <w:bookmarkStart w:id="1842" w:name="_ETM_Q9_228000"/>
      <w:bookmarkEnd w:id="1842"/>
      <w:r>
        <w:rPr>
          <w:rFonts w:hint="cs"/>
          <w:rtl/>
          <w:lang w:eastAsia="he-IL"/>
        </w:rPr>
        <w:t xml:space="preserve">אל תקשקש. </w:t>
      </w:r>
    </w:p>
    <w:p w:rsidR="00DA1059" w:rsidRDefault="00DA1059" w:rsidP="00733D1B">
      <w:pPr>
        <w:rPr>
          <w:rtl/>
          <w:lang w:eastAsia="he-IL"/>
        </w:rPr>
      </w:pPr>
    </w:p>
    <w:p w:rsidR="00DA1059" w:rsidRDefault="00DA1059" w:rsidP="00733D1B">
      <w:pPr>
        <w:pStyle w:val="-"/>
        <w:keepNext/>
        <w:rPr>
          <w:rtl/>
        </w:rPr>
      </w:pPr>
      <w:r w:rsidRPr="00B3508D">
        <w:rPr>
          <w:rStyle w:val="TagStyle"/>
          <w:rtl/>
        </w:rPr>
        <w:t xml:space="preserve"> &lt;&lt; דובר_המשך &gt;&gt; </w:t>
      </w:r>
      <w:r>
        <w:rPr>
          <w:rtl/>
        </w:rPr>
        <w:t>שר הבריאות ניצן הורוביץ:</w:t>
      </w:r>
      <w:r w:rsidRPr="00B3508D">
        <w:rPr>
          <w:rStyle w:val="TagStyle"/>
          <w:rtl/>
        </w:rPr>
        <w:t xml:space="preserve"> &lt;&lt; דובר_המשך &gt;&gt;</w:t>
      </w:r>
      <w:r>
        <w:rPr>
          <w:rtl/>
        </w:rPr>
        <w:t xml:space="preserve"> </w:t>
      </w:r>
    </w:p>
    <w:p w:rsidR="00DA1059" w:rsidRDefault="00DA1059" w:rsidP="00CE6451">
      <w:pPr>
        <w:rPr>
          <w:rtl/>
          <w:lang w:eastAsia="he-IL"/>
        </w:rPr>
      </w:pPr>
    </w:p>
    <w:p w:rsidR="00DA1059" w:rsidRDefault="00DA1059" w:rsidP="00E3043C">
      <w:pPr>
        <w:rPr>
          <w:rtl/>
          <w:lang w:eastAsia="he-IL"/>
        </w:rPr>
      </w:pPr>
      <w:r>
        <w:rPr>
          <w:rFonts w:hint="cs"/>
          <w:rtl/>
          <w:lang w:eastAsia="he-IL"/>
        </w:rPr>
        <w:t>אז יש גם מכונות בימי חול</w:t>
      </w:r>
      <w:r w:rsidR="00E3043C">
        <w:rPr>
          <w:rFonts w:hint="cs"/>
          <w:rtl/>
          <w:lang w:eastAsia="he-IL"/>
        </w:rPr>
        <w:t>.</w:t>
      </w:r>
      <w:r>
        <w:rPr>
          <w:rFonts w:hint="cs"/>
          <w:rtl/>
          <w:lang w:eastAsia="he-IL"/>
        </w:rPr>
        <w:t xml:space="preserve"> הוא שאל.</w:t>
      </w:r>
    </w:p>
    <w:p w:rsidR="00DA1059" w:rsidRDefault="00DA1059" w:rsidP="00733D1B">
      <w:pPr>
        <w:rPr>
          <w:rtl/>
          <w:lang w:eastAsia="he-IL"/>
        </w:rPr>
      </w:pPr>
    </w:p>
    <w:p w:rsidR="00DA1059" w:rsidRDefault="00DA1059" w:rsidP="00733D1B">
      <w:pPr>
        <w:pStyle w:val="af6"/>
        <w:keepNext/>
        <w:rPr>
          <w:rtl/>
        </w:rPr>
      </w:pPr>
      <w:bookmarkStart w:id="1843" w:name="_ETM_Q9_231000"/>
      <w:bookmarkStart w:id="1844" w:name="ET_interruption_5851_49"/>
      <w:bookmarkEnd w:id="1843"/>
      <w:r w:rsidRPr="00B3508D">
        <w:rPr>
          <w:rStyle w:val="TagStyle"/>
          <w:rtl/>
        </w:rPr>
        <w:t xml:space="preserve"> &lt;&lt; קריאה &gt;&gt; </w:t>
      </w:r>
      <w:r>
        <w:rPr>
          <w:rtl/>
        </w:rPr>
        <w:t>משה אבוטבול (ש"ס):</w:t>
      </w:r>
      <w:r w:rsidRPr="00B3508D">
        <w:rPr>
          <w:rStyle w:val="TagStyle"/>
          <w:rtl/>
        </w:rPr>
        <w:t xml:space="preserve"> &lt;&lt; קריאה &gt;&gt;</w:t>
      </w:r>
      <w:r>
        <w:rPr>
          <w:rtl/>
        </w:rPr>
        <w:t xml:space="preserve"> </w:t>
      </w:r>
      <w:bookmarkEnd w:id="1844"/>
    </w:p>
    <w:p w:rsidR="00DA1059" w:rsidRDefault="00DA1059" w:rsidP="00CE6451">
      <w:pPr>
        <w:rPr>
          <w:rtl/>
          <w:lang w:eastAsia="he-IL"/>
        </w:rPr>
      </w:pPr>
    </w:p>
    <w:p w:rsidR="00DA1059" w:rsidRDefault="00DA1059" w:rsidP="00733D1B">
      <w:pPr>
        <w:rPr>
          <w:rtl/>
          <w:lang w:eastAsia="he-IL"/>
        </w:rPr>
      </w:pPr>
      <w:r>
        <w:rPr>
          <w:rFonts w:hint="cs"/>
          <w:rtl/>
          <w:lang w:eastAsia="he-IL"/>
        </w:rPr>
        <w:t xml:space="preserve">לא, לא, לא, ימי חול </w:t>
      </w:r>
      <w:r w:rsidR="00267305">
        <w:rPr>
          <w:rFonts w:hint="cs"/>
          <w:rtl/>
          <w:lang w:eastAsia="he-IL"/>
        </w:rPr>
        <w:t>– – –</w:t>
      </w:r>
      <w:r>
        <w:rPr>
          <w:rFonts w:hint="cs"/>
          <w:rtl/>
          <w:lang w:eastAsia="he-IL"/>
        </w:rPr>
        <w:t xml:space="preserve"> גם ככה </w:t>
      </w:r>
      <w:r w:rsidR="00267305">
        <w:rPr>
          <w:rFonts w:hint="cs"/>
          <w:rtl/>
          <w:lang w:eastAsia="he-IL"/>
        </w:rPr>
        <w:t>– – –</w:t>
      </w:r>
      <w:r>
        <w:rPr>
          <w:rFonts w:hint="cs"/>
          <w:rtl/>
          <w:lang w:eastAsia="he-IL"/>
        </w:rPr>
        <w:t xml:space="preserve"> </w:t>
      </w:r>
    </w:p>
    <w:p w:rsidR="00DA1059" w:rsidRDefault="00DA1059" w:rsidP="00733D1B">
      <w:pPr>
        <w:rPr>
          <w:rtl/>
          <w:lang w:eastAsia="he-IL"/>
        </w:rPr>
      </w:pPr>
    </w:p>
    <w:p w:rsidR="00DA1059" w:rsidRDefault="00DA1059" w:rsidP="00733D1B">
      <w:pPr>
        <w:pStyle w:val="-"/>
        <w:keepNext/>
        <w:rPr>
          <w:rtl/>
        </w:rPr>
      </w:pPr>
      <w:bookmarkStart w:id="1845" w:name="_ETM_Q9_232000"/>
      <w:bookmarkEnd w:id="1845"/>
      <w:r w:rsidRPr="00B3508D">
        <w:rPr>
          <w:rStyle w:val="TagStyle"/>
          <w:rtl/>
        </w:rPr>
        <w:t xml:space="preserve"> &lt;&lt; דובר_המשך &gt;&gt; </w:t>
      </w:r>
      <w:r>
        <w:rPr>
          <w:rtl/>
        </w:rPr>
        <w:t>שר הבריאות ניצן הורוביץ:</w:t>
      </w:r>
      <w:r w:rsidRPr="00B3508D">
        <w:rPr>
          <w:rStyle w:val="TagStyle"/>
          <w:rtl/>
        </w:rPr>
        <w:t xml:space="preserve"> &lt;&lt; דובר_המשך &gt;&gt;</w:t>
      </w:r>
      <w:r>
        <w:rPr>
          <w:rtl/>
        </w:rPr>
        <w:t xml:space="preserve"> </w:t>
      </w:r>
    </w:p>
    <w:p w:rsidR="00DA1059" w:rsidRDefault="00DA1059" w:rsidP="00CE6451">
      <w:pPr>
        <w:rPr>
          <w:rtl/>
          <w:lang w:eastAsia="he-IL"/>
        </w:rPr>
      </w:pPr>
    </w:p>
    <w:p w:rsidR="00DA1059" w:rsidRDefault="00DA1059" w:rsidP="00733D1B">
      <w:pPr>
        <w:rPr>
          <w:rtl/>
          <w:lang w:eastAsia="he-IL"/>
        </w:rPr>
      </w:pPr>
      <w:r>
        <w:rPr>
          <w:rFonts w:hint="cs"/>
          <w:rtl/>
          <w:lang w:eastAsia="he-IL"/>
        </w:rPr>
        <w:t>אה, אז יש מכונות רק בשבת ולא בימי חול.</w:t>
      </w:r>
    </w:p>
    <w:p w:rsidR="00DA1059" w:rsidRDefault="00DA1059" w:rsidP="00733D1B">
      <w:pPr>
        <w:rPr>
          <w:rtl/>
          <w:lang w:eastAsia="he-IL"/>
        </w:rPr>
      </w:pPr>
    </w:p>
    <w:p w:rsidR="00DA1059" w:rsidRDefault="00DA1059" w:rsidP="00733D1B">
      <w:pPr>
        <w:pStyle w:val="af6"/>
        <w:keepNext/>
        <w:rPr>
          <w:rtl/>
        </w:rPr>
      </w:pPr>
      <w:bookmarkStart w:id="1846" w:name="ET_interruption_5851_51"/>
      <w:r w:rsidRPr="00B3508D">
        <w:rPr>
          <w:rStyle w:val="TagStyle"/>
          <w:rtl/>
        </w:rPr>
        <w:t xml:space="preserve"> &lt;&lt; קריאה &gt;&gt; </w:t>
      </w:r>
      <w:r>
        <w:rPr>
          <w:rtl/>
        </w:rPr>
        <w:t>משה אבוטבול (ש"ס):</w:t>
      </w:r>
      <w:r w:rsidRPr="00B3508D">
        <w:rPr>
          <w:rStyle w:val="TagStyle"/>
          <w:rtl/>
        </w:rPr>
        <w:t xml:space="preserve"> &lt;&lt; קריאה &gt;&gt;</w:t>
      </w:r>
      <w:r>
        <w:rPr>
          <w:rtl/>
        </w:rPr>
        <w:t xml:space="preserve"> </w:t>
      </w:r>
      <w:bookmarkEnd w:id="1846"/>
    </w:p>
    <w:p w:rsidR="00DA1059" w:rsidRDefault="00DA1059" w:rsidP="00CE6451">
      <w:pPr>
        <w:rPr>
          <w:rtl/>
          <w:lang w:eastAsia="he-IL"/>
        </w:rPr>
      </w:pPr>
    </w:p>
    <w:p w:rsidR="00DA1059" w:rsidRDefault="00DA1059" w:rsidP="00733D1B">
      <w:pPr>
        <w:rPr>
          <w:rtl/>
          <w:lang w:eastAsia="he-IL"/>
        </w:rPr>
      </w:pPr>
      <w:r>
        <w:rPr>
          <w:rFonts w:hint="cs"/>
          <w:rtl/>
          <w:lang w:eastAsia="he-IL"/>
        </w:rPr>
        <w:t xml:space="preserve">מה אתה מדבר, מה אתה מדבר. </w:t>
      </w:r>
    </w:p>
    <w:p w:rsidR="00DA1059" w:rsidRDefault="00DA1059" w:rsidP="00733D1B">
      <w:pPr>
        <w:rPr>
          <w:rtl/>
          <w:lang w:eastAsia="he-IL"/>
        </w:rPr>
      </w:pPr>
    </w:p>
    <w:p w:rsidR="00DA1059" w:rsidRDefault="00DA1059" w:rsidP="00733D1B">
      <w:pPr>
        <w:pStyle w:val="-"/>
        <w:keepNext/>
        <w:rPr>
          <w:rtl/>
        </w:rPr>
      </w:pPr>
      <w:bookmarkStart w:id="1847" w:name="ET_speakercontinue_6199_52"/>
      <w:r w:rsidRPr="00B3508D">
        <w:rPr>
          <w:rStyle w:val="TagStyle"/>
          <w:rtl/>
        </w:rPr>
        <w:t xml:space="preserve"> &lt;&lt; דובר_המשך &gt;&gt; </w:t>
      </w:r>
      <w:r>
        <w:rPr>
          <w:rtl/>
        </w:rPr>
        <w:t>שר הבריאות ניצן הורוביץ:</w:t>
      </w:r>
      <w:r w:rsidRPr="00B3508D">
        <w:rPr>
          <w:rStyle w:val="TagStyle"/>
          <w:rtl/>
        </w:rPr>
        <w:t xml:space="preserve"> &lt;&lt; דובר_המשך &gt;&gt;</w:t>
      </w:r>
      <w:r>
        <w:rPr>
          <w:rtl/>
        </w:rPr>
        <w:t xml:space="preserve"> </w:t>
      </w:r>
      <w:bookmarkEnd w:id="1847"/>
    </w:p>
    <w:p w:rsidR="00DA1059" w:rsidRDefault="00DA1059" w:rsidP="00CE6451">
      <w:pPr>
        <w:rPr>
          <w:rtl/>
          <w:lang w:eastAsia="he-IL"/>
        </w:rPr>
      </w:pPr>
    </w:p>
    <w:p w:rsidR="00DA1059" w:rsidRDefault="00DA1059" w:rsidP="00E3043C">
      <w:pPr>
        <w:rPr>
          <w:rtl/>
          <w:lang w:eastAsia="he-IL"/>
        </w:rPr>
      </w:pPr>
      <w:r>
        <w:rPr>
          <w:rFonts w:hint="cs"/>
          <w:rtl/>
          <w:lang w:eastAsia="he-IL"/>
        </w:rPr>
        <w:t xml:space="preserve">בקיצור, </w:t>
      </w:r>
      <w:bookmarkStart w:id="1848" w:name="_ETM_Q9_238000"/>
      <w:bookmarkEnd w:id="1848"/>
      <w:r>
        <w:rPr>
          <w:rFonts w:hint="cs"/>
          <w:rtl/>
          <w:lang w:eastAsia="he-IL"/>
        </w:rPr>
        <w:t>מה שנקרא, אתם לא מחפשים פתרון.</w:t>
      </w:r>
    </w:p>
    <w:p w:rsidR="00DA1059" w:rsidRDefault="00DA1059" w:rsidP="00733D1B">
      <w:pPr>
        <w:rPr>
          <w:rtl/>
          <w:lang w:eastAsia="he-IL"/>
        </w:rPr>
      </w:pPr>
    </w:p>
    <w:p w:rsidR="00DA1059" w:rsidRDefault="00DA1059" w:rsidP="00733D1B">
      <w:pPr>
        <w:pStyle w:val="af6"/>
        <w:keepNext/>
        <w:rPr>
          <w:rtl/>
        </w:rPr>
      </w:pPr>
      <w:r w:rsidRPr="00B3508D">
        <w:rPr>
          <w:rStyle w:val="TagStyle"/>
          <w:rtl/>
        </w:rPr>
        <w:t xml:space="preserve"> &lt;&lt; קריאה &gt;&gt; </w:t>
      </w:r>
      <w:r>
        <w:rPr>
          <w:rtl/>
        </w:rPr>
        <w:t>משה אבוטבול (ש"ס):</w:t>
      </w:r>
      <w:r w:rsidRPr="00B3508D">
        <w:rPr>
          <w:rStyle w:val="TagStyle"/>
          <w:rtl/>
        </w:rPr>
        <w:t xml:space="preserve"> &lt;&lt; קריאה &gt;&gt;</w:t>
      </w:r>
      <w:r>
        <w:rPr>
          <w:rtl/>
        </w:rPr>
        <w:t xml:space="preserve"> </w:t>
      </w:r>
    </w:p>
    <w:p w:rsidR="00DA1059" w:rsidRDefault="00DA1059" w:rsidP="00CE6451">
      <w:pPr>
        <w:rPr>
          <w:rtl/>
          <w:lang w:eastAsia="he-IL"/>
        </w:rPr>
      </w:pPr>
    </w:p>
    <w:p w:rsidR="00DA1059" w:rsidRDefault="00DA1059" w:rsidP="00733D1B">
      <w:pPr>
        <w:rPr>
          <w:rtl/>
          <w:lang w:eastAsia="he-IL"/>
        </w:rPr>
      </w:pPr>
      <w:bookmarkStart w:id="1849" w:name="_ETM_Q9_240000"/>
      <w:bookmarkEnd w:id="1849"/>
      <w:r>
        <w:rPr>
          <w:rFonts w:hint="cs"/>
          <w:rtl/>
          <w:lang w:eastAsia="he-IL"/>
        </w:rPr>
        <w:t xml:space="preserve">אתה </w:t>
      </w:r>
      <w:r w:rsidR="00267305">
        <w:rPr>
          <w:rFonts w:hint="cs"/>
          <w:rtl/>
          <w:lang w:eastAsia="he-IL"/>
        </w:rPr>
        <w:t>– – –</w:t>
      </w:r>
      <w:r>
        <w:rPr>
          <w:rFonts w:hint="cs"/>
          <w:rtl/>
          <w:lang w:eastAsia="he-IL"/>
        </w:rPr>
        <w:t xml:space="preserve"> לטפל בחולים. טפל בחולים, לא בבריאים. </w:t>
      </w:r>
    </w:p>
    <w:p w:rsidR="00DA1059" w:rsidRDefault="00DA1059" w:rsidP="00733D1B">
      <w:pPr>
        <w:rPr>
          <w:rtl/>
          <w:lang w:eastAsia="he-IL"/>
        </w:rPr>
      </w:pPr>
    </w:p>
    <w:p w:rsidR="00DA1059" w:rsidRDefault="00DA1059" w:rsidP="00733D1B">
      <w:pPr>
        <w:pStyle w:val="-"/>
        <w:keepNext/>
        <w:rPr>
          <w:rtl/>
        </w:rPr>
      </w:pPr>
      <w:bookmarkStart w:id="1850" w:name="ET_speakercontinue_6199_54"/>
      <w:r w:rsidRPr="00B3508D">
        <w:rPr>
          <w:rStyle w:val="TagStyle"/>
          <w:rtl/>
        </w:rPr>
        <w:t xml:space="preserve"> &lt;&lt; דובר_המשך &gt;&gt; </w:t>
      </w:r>
      <w:r>
        <w:rPr>
          <w:rtl/>
        </w:rPr>
        <w:t>שר הבריאות ניצן הורוביץ:</w:t>
      </w:r>
      <w:r w:rsidRPr="00B3508D">
        <w:rPr>
          <w:rStyle w:val="TagStyle"/>
          <w:rtl/>
        </w:rPr>
        <w:t xml:space="preserve"> &lt;&lt; דובר_המשך &gt;&gt;</w:t>
      </w:r>
      <w:r>
        <w:rPr>
          <w:rtl/>
        </w:rPr>
        <w:t xml:space="preserve"> </w:t>
      </w:r>
      <w:bookmarkEnd w:id="1850"/>
    </w:p>
    <w:p w:rsidR="00DA1059" w:rsidRDefault="00DA1059" w:rsidP="00CE6451">
      <w:pPr>
        <w:rPr>
          <w:rtl/>
          <w:lang w:eastAsia="he-IL"/>
        </w:rPr>
      </w:pPr>
    </w:p>
    <w:p w:rsidR="00DA1059" w:rsidRDefault="00DA1059" w:rsidP="00733D1B">
      <w:pPr>
        <w:rPr>
          <w:rtl/>
          <w:lang w:eastAsia="he-IL"/>
        </w:rPr>
      </w:pPr>
      <w:r>
        <w:rPr>
          <w:rFonts w:hint="cs"/>
          <w:rtl/>
          <w:lang w:eastAsia="he-IL"/>
        </w:rPr>
        <w:t xml:space="preserve">אבל אתה שאלת על מזנונים. </w:t>
      </w:r>
    </w:p>
    <w:p w:rsidR="00DA1059" w:rsidRDefault="00DA1059" w:rsidP="00733D1B">
      <w:pPr>
        <w:rPr>
          <w:rtl/>
          <w:lang w:eastAsia="he-IL"/>
        </w:rPr>
      </w:pPr>
    </w:p>
    <w:p w:rsidR="00DA1059" w:rsidRDefault="00DA1059" w:rsidP="00733D1B">
      <w:pPr>
        <w:pStyle w:val="af6"/>
        <w:keepNext/>
        <w:rPr>
          <w:rtl/>
        </w:rPr>
      </w:pPr>
      <w:bookmarkStart w:id="1851" w:name="ET_interruption_5851_55"/>
      <w:r w:rsidRPr="00B3508D">
        <w:rPr>
          <w:rStyle w:val="TagStyle"/>
          <w:rtl/>
        </w:rPr>
        <w:t xml:space="preserve"> &lt;&lt; קריאה &gt;&gt; </w:t>
      </w:r>
      <w:r>
        <w:rPr>
          <w:rtl/>
        </w:rPr>
        <w:t>משה אבוטבול (ש"ס):</w:t>
      </w:r>
      <w:r w:rsidRPr="00B3508D">
        <w:rPr>
          <w:rStyle w:val="TagStyle"/>
          <w:rtl/>
        </w:rPr>
        <w:t xml:space="preserve"> &lt;&lt; קריאה &gt;&gt;</w:t>
      </w:r>
      <w:r>
        <w:rPr>
          <w:rtl/>
        </w:rPr>
        <w:t xml:space="preserve"> </w:t>
      </w:r>
      <w:bookmarkEnd w:id="1851"/>
    </w:p>
    <w:p w:rsidR="00DA1059" w:rsidRDefault="00DA1059" w:rsidP="00CE6451">
      <w:pPr>
        <w:rPr>
          <w:rtl/>
          <w:lang w:eastAsia="he-IL"/>
        </w:rPr>
      </w:pPr>
    </w:p>
    <w:p w:rsidR="00DA1059" w:rsidRDefault="00DA1059" w:rsidP="00733D1B">
      <w:pPr>
        <w:rPr>
          <w:rtl/>
          <w:lang w:eastAsia="he-IL"/>
        </w:rPr>
      </w:pPr>
      <w:r>
        <w:rPr>
          <w:rFonts w:hint="cs"/>
          <w:rtl/>
          <w:lang w:eastAsia="he-IL"/>
        </w:rPr>
        <w:t xml:space="preserve">תטפל בחולים, לא </w:t>
      </w:r>
      <w:bookmarkStart w:id="1852" w:name="_ETM_Q9_246000"/>
      <w:bookmarkEnd w:id="1852"/>
      <w:r>
        <w:rPr>
          <w:rFonts w:hint="cs"/>
          <w:rtl/>
          <w:lang w:eastAsia="he-IL"/>
        </w:rPr>
        <w:t xml:space="preserve">בבריאים. </w:t>
      </w:r>
    </w:p>
    <w:p w:rsidR="00DA1059" w:rsidRDefault="00DA1059" w:rsidP="00733D1B">
      <w:pPr>
        <w:rPr>
          <w:rtl/>
          <w:lang w:eastAsia="he-IL"/>
        </w:rPr>
      </w:pPr>
    </w:p>
    <w:p w:rsidR="00DA1059" w:rsidRDefault="00DA1059" w:rsidP="00733D1B">
      <w:pPr>
        <w:pStyle w:val="-"/>
        <w:keepNext/>
        <w:rPr>
          <w:rtl/>
        </w:rPr>
      </w:pPr>
      <w:bookmarkStart w:id="1853" w:name="ET_speakercontinue_6199_56"/>
      <w:r w:rsidRPr="00B3508D">
        <w:rPr>
          <w:rStyle w:val="TagStyle"/>
          <w:rtl/>
        </w:rPr>
        <w:t xml:space="preserve">&lt;&lt; דובר_המשך &gt;&gt; </w:t>
      </w:r>
      <w:r>
        <w:rPr>
          <w:rtl/>
        </w:rPr>
        <w:t>שר הבריאות ניצן הורוביץ:</w:t>
      </w:r>
      <w:r w:rsidRPr="00B3508D">
        <w:rPr>
          <w:rStyle w:val="TagStyle"/>
          <w:rtl/>
        </w:rPr>
        <w:t xml:space="preserve"> &lt;&lt; דובר_המשך &gt;&gt;</w:t>
      </w:r>
      <w:r>
        <w:rPr>
          <w:rtl/>
        </w:rPr>
        <w:t xml:space="preserve"> </w:t>
      </w:r>
      <w:bookmarkEnd w:id="1853"/>
    </w:p>
    <w:p w:rsidR="00DA1059" w:rsidRDefault="00DA1059" w:rsidP="00CE6451">
      <w:pPr>
        <w:rPr>
          <w:rtl/>
          <w:lang w:eastAsia="he-IL"/>
        </w:rPr>
      </w:pPr>
    </w:p>
    <w:p w:rsidR="00DA1059" w:rsidRDefault="00DA1059" w:rsidP="00E3043C">
      <w:pPr>
        <w:rPr>
          <w:rtl/>
          <w:lang w:eastAsia="he-IL"/>
        </w:rPr>
      </w:pPr>
      <w:r>
        <w:rPr>
          <w:rFonts w:hint="cs"/>
          <w:rtl/>
          <w:lang w:eastAsia="he-IL"/>
        </w:rPr>
        <w:t>כן. אז עכשיו אני רוצה להגיד: אני פועל גם להו</w:t>
      </w:r>
      <w:r w:rsidR="00E3043C">
        <w:rPr>
          <w:rFonts w:hint="cs"/>
          <w:rtl/>
          <w:lang w:eastAsia="he-IL"/>
        </w:rPr>
        <w:t>ריד</w:t>
      </w:r>
      <w:r>
        <w:rPr>
          <w:rFonts w:hint="cs"/>
          <w:rtl/>
          <w:lang w:eastAsia="he-IL"/>
        </w:rPr>
        <w:t xml:space="preserve"> את המחירים במזנונים בבתי החולים וגם לכ</w:t>
      </w:r>
      <w:bookmarkStart w:id="1854" w:name="_ETM_Q9_256000"/>
      <w:bookmarkEnd w:id="1854"/>
      <w:r>
        <w:rPr>
          <w:rFonts w:hint="cs"/>
          <w:rtl/>
          <w:lang w:eastAsia="he-IL"/>
        </w:rPr>
        <w:t xml:space="preserve">ך שהם יהיו פתוחים שבעה ימים בשבוע, כולל בשבת, </w:t>
      </w:r>
      <w:bookmarkStart w:id="1855" w:name="_ETM_Q9_263000"/>
      <w:bookmarkEnd w:id="1855"/>
      <w:r>
        <w:rPr>
          <w:rFonts w:hint="cs"/>
          <w:rtl/>
          <w:lang w:eastAsia="he-IL"/>
        </w:rPr>
        <w:t xml:space="preserve">כי בשבת יש הרבה מבקרים שבאים לבקר את החולים וגם הם רוצים לקנות משהו לאכול ולשתות, וזה צריך </w:t>
      </w:r>
      <w:bookmarkStart w:id="1856" w:name="_ETM_Q9_271000"/>
      <w:bookmarkEnd w:id="1856"/>
      <w:r>
        <w:rPr>
          <w:rFonts w:hint="cs"/>
          <w:rtl/>
          <w:lang w:eastAsia="he-IL"/>
        </w:rPr>
        <w:t>להיות פתוח שבעה ימים בשבוע.</w:t>
      </w:r>
    </w:p>
    <w:p w:rsidR="00DA1059" w:rsidRDefault="00DA1059" w:rsidP="00733D1B">
      <w:pPr>
        <w:rPr>
          <w:rtl/>
          <w:lang w:eastAsia="he-IL"/>
        </w:rPr>
      </w:pPr>
      <w:bookmarkStart w:id="1857" w:name="_ETM_Q9_272000"/>
      <w:bookmarkEnd w:id="1857"/>
    </w:p>
    <w:p w:rsidR="00DA1059" w:rsidRDefault="00DA1059" w:rsidP="00733D1B">
      <w:pPr>
        <w:pStyle w:val="af6"/>
        <w:keepNext/>
        <w:rPr>
          <w:rtl/>
        </w:rPr>
      </w:pPr>
      <w:bookmarkStart w:id="1858" w:name="ET_interruption_5628_57"/>
      <w:r w:rsidRPr="00B3508D">
        <w:rPr>
          <w:rStyle w:val="TagStyle"/>
          <w:rtl/>
        </w:rPr>
        <w:t xml:space="preserve"> &lt;&lt; קריאה &gt;&gt; </w:t>
      </w:r>
      <w:r>
        <w:rPr>
          <w:rtl/>
        </w:rPr>
        <w:t>מיכאל מלכיאלי (ש"ס):</w:t>
      </w:r>
      <w:r w:rsidRPr="00B3508D">
        <w:rPr>
          <w:rStyle w:val="TagStyle"/>
          <w:rtl/>
        </w:rPr>
        <w:t xml:space="preserve"> &lt;&lt; קריאה &gt;&gt;</w:t>
      </w:r>
      <w:r>
        <w:rPr>
          <w:rtl/>
        </w:rPr>
        <w:t xml:space="preserve"> </w:t>
      </w:r>
      <w:bookmarkEnd w:id="1858"/>
    </w:p>
    <w:p w:rsidR="00DA1059" w:rsidRDefault="00DA1059" w:rsidP="00CE6451">
      <w:pPr>
        <w:rPr>
          <w:rtl/>
          <w:lang w:eastAsia="he-IL"/>
        </w:rPr>
      </w:pPr>
    </w:p>
    <w:p w:rsidR="00DA1059" w:rsidRDefault="00DA1059" w:rsidP="00733D1B">
      <w:pPr>
        <w:rPr>
          <w:rtl/>
          <w:lang w:eastAsia="he-IL"/>
        </w:rPr>
      </w:pPr>
      <w:r>
        <w:rPr>
          <w:rFonts w:hint="cs"/>
          <w:rtl/>
          <w:lang w:eastAsia="he-IL"/>
        </w:rPr>
        <w:t xml:space="preserve">זה מקובל על ראש הממשלה? </w:t>
      </w:r>
    </w:p>
    <w:p w:rsidR="00DA1059" w:rsidRDefault="00DA1059" w:rsidP="00733D1B">
      <w:pPr>
        <w:rPr>
          <w:rtl/>
          <w:lang w:eastAsia="he-IL"/>
        </w:rPr>
      </w:pPr>
    </w:p>
    <w:p w:rsidR="00DA1059" w:rsidRDefault="00DA1059" w:rsidP="00733D1B">
      <w:pPr>
        <w:pStyle w:val="af7"/>
        <w:keepNext/>
        <w:rPr>
          <w:rtl/>
        </w:rPr>
      </w:pPr>
      <w:bookmarkStart w:id="1859" w:name="_ETM_Q9_273000"/>
      <w:bookmarkStart w:id="1860" w:name="ET_yor_6117_58"/>
      <w:bookmarkEnd w:id="1859"/>
      <w:r w:rsidRPr="00B3508D">
        <w:rPr>
          <w:rStyle w:val="TagStyle"/>
          <w:rtl/>
        </w:rPr>
        <w:t xml:space="preserve"> &lt;&lt; יור &gt;&gt; </w:t>
      </w:r>
      <w:r>
        <w:rPr>
          <w:rtl/>
        </w:rPr>
        <w:t>היו"ר אחמד טיבי:</w:t>
      </w:r>
      <w:r w:rsidRPr="00B3508D">
        <w:rPr>
          <w:rStyle w:val="TagStyle"/>
          <w:rtl/>
        </w:rPr>
        <w:t xml:space="preserve"> &lt;&lt; יור &gt;&gt;</w:t>
      </w:r>
      <w:r>
        <w:rPr>
          <w:rtl/>
        </w:rPr>
        <w:t xml:space="preserve"> </w:t>
      </w:r>
      <w:bookmarkEnd w:id="1860"/>
    </w:p>
    <w:p w:rsidR="00DA1059" w:rsidRDefault="00DA1059" w:rsidP="00CE6451">
      <w:pPr>
        <w:rPr>
          <w:rtl/>
          <w:lang w:eastAsia="he-IL"/>
        </w:rPr>
      </w:pPr>
    </w:p>
    <w:p w:rsidR="00DA1059" w:rsidRDefault="00DA1059" w:rsidP="0021166D">
      <w:pPr>
        <w:rPr>
          <w:rtl/>
          <w:lang w:eastAsia="he-IL"/>
        </w:rPr>
      </w:pPr>
      <w:bookmarkStart w:id="1861" w:name="_ETM_Q9_275000"/>
      <w:bookmarkEnd w:id="1861"/>
      <w:r>
        <w:rPr>
          <w:rFonts w:hint="cs"/>
          <w:rtl/>
          <w:lang w:eastAsia="he-IL"/>
        </w:rPr>
        <w:t xml:space="preserve">תודה רבה לשר הבריאות. </w:t>
      </w:r>
    </w:p>
    <w:p w:rsidR="00DA1059" w:rsidRDefault="00DA1059" w:rsidP="0021166D">
      <w:pPr>
        <w:rPr>
          <w:rtl/>
          <w:lang w:eastAsia="he-IL"/>
        </w:rPr>
      </w:pPr>
    </w:p>
    <w:p w:rsidR="00DA1059" w:rsidRDefault="00DA1059" w:rsidP="0021166D">
      <w:pPr>
        <w:rPr>
          <w:rtl/>
          <w:lang w:eastAsia="he-IL"/>
        </w:rPr>
      </w:pPr>
    </w:p>
    <w:p w:rsidR="00DA1059" w:rsidRDefault="00DA1059" w:rsidP="009B47BF">
      <w:pPr>
        <w:pStyle w:val="a7"/>
        <w:rPr>
          <w:rtl/>
          <w:lang w:eastAsia="he-IL"/>
        </w:rPr>
      </w:pPr>
      <w:bookmarkStart w:id="1862" w:name="ET_hatsach_624916_59"/>
      <w:r w:rsidRPr="00B3508D">
        <w:rPr>
          <w:rStyle w:val="TagStyle"/>
          <w:rtl/>
        </w:rPr>
        <w:t xml:space="preserve"> &lt;&lt; הצח &gt;&gt; </w:t>
      </w:r>
      <w:bookmarkStart w:id="1863" w:name="_Toc85113850"/>
      <w:bookmarkStart w:id="1864" w:name="_Toc85116242"/>
      <w:bookmarkStart w:id="1865" w:name="_Toc85116708"/>
      <w:r>
        <w:rPr>
          <w:rtl/>
          <w:lang w:eastAsia="he-IL"/>
        </w:rPr>
        <w:t>הצעת חוק דיווח שנתי על מצב הטבע והמגוון הביולוגי בישראל, התשפ"א</w:t>
      </w:r>
      <w:r>
        <w:rPr>
          <w:rFonts w:hint="cs"/>
          <w:rtl/>
          <w:lang w:eastAsia="he-IL"/>
        </w:rPr>
        <w:t>–</w:t>
      </w:r>
      <w:r>
        <w:rPr>
          <w:rtl/>
          <w:lang w:eastAsia="he-IL"/>
        </w:rPr>
        <w:t>2021</w:t>
      </w:r>
      <w:bookmarkEnd w:id="1863"/>
      <w:bookmarkEnd w:id="1864"/>
      <w:bookmarkEnd w:id="1865"/>
      <w:r w:rsidRPr="00B3508D">
        <w:rPr>
          <w:rStyle w:val="TagStyle"/>
          <w:rtl/>
        </w:rPr>
        <w:t xml:space="preserve"> &lt;&lt; הצח &gt;&gt;</w:t>
      </w:r>
      <w:r>
        <w:rPr>
          <w:rtl/>
          <w:lang w:eastAsia="he-IL"/>
        </w:rPr>
        <w:t xml:space="preserve"> </w:t>
      </w:r>
      <w:bookmarkEnd w:id="1862"/>
    </w:p>
    <w:p w:rsidR="00DA1059" w:rsidRDefault="00DA1059" w:rsidP="00733D1B">
      <w:pPr>
        <w:rPr>
          <w:rtl/>
          <w:lang w:eastAsia="he-IL"/>
        </w:rPr>
      </w:pPr>
      <w:r>
        <w:rPr>
          <w:rtl/>
          <w:lang w:eastAsia="he-IL"/>
        </w:rPr>
        <w:t>[הצעת חוק פ/</w:t>
      </w:r>
      <w:r>
        <w:rPr>
          <w:rFonts w:hint="cs"/>
          <w:rtl/>
          <w:lang w:eastAsia="he-IL"/>
        </w:rPr>
        <w:t>1886/24; נספחות.</w:t>
      </w:r>
      <w:r>
        <w:rPr>
          <w:rtl/>
          <w:lang w:eastAsia="he-IL"/>
        </w:rPr>
        <w:t>]</w:t>
      </w:r>
    </w:p>
    <w:p w:rsidR="00DA1059" w:rsidRDefault="00DA1059" w:rsidP="00733D1B">
      <w:pPr>
        <w:pStyle w:val="-0"/>
        <w:rPr>
          <w:rtl/>
          <w:lang w:eastAsia="he-IL"/>
        </w:rPr>
      </w:pPr>
      <w:r>
        <w:rPr>
          <w:rtl/>
          <w:lang w:eastAsia="he-IL"/>
        </w:rPr>
        <w:t xml:space="preserve">(הצעת </w:t>
      </w:r>
      <w:r>
        <w:rPr>
          <w:rFonts w:hint="cs"/>
          <w:rtl/>
          <w:lang w:eastAsia="he-IL"/>
        </w:rPr>
        <w:t xml:space="preserve">קבוצת </w:t>
      </w:r>
      <w:r>
        <w:rPr>
          <w:rtl/>
          <w:lang w:eastAsia="he-IL"/>
        </w:rPr>
        <w:t>חבר</w:t>
      </w:r>
      <w:r>
        <w:rPr>
          <w:rFonts w:hint="cs"/>
          <w:rtl/>
          <w:lang w:eastAsia="he-IL"/>
        </w:rPr>
        <w:t>י</w:t>
      </w:r>
      <w:r>
        <w:rPr>
          <w:rtl/>
          <w:lang w:eastAsia="he-IL"/>
        </w:rPr>
        <w:t xml:space="preserve"> הכנסת)</w:t>
      </w:r>
    </w:p>
    <w:p w:rsidR="00DA1059" w:rsidRDefault="00DA1059" w:rsidP="00CE6451">
      <w:pPr>
        <w:rPr>
          <w:rtl/>
          <w:lang w:eastAsia="he-IL"/>
        </w:rPr>
      </w:pPr>
    </w:p>
    <w:p w:rsidR="00DA1059" w:rsidRDefault="00DA1059" w:rsidP="00733D1B">
      <w:pPr>
        <w:pStyle w:val="af7"/>
        <w:keepNext/>
        <w:rPr>
          <w:rtl/>
        </w:rPr>
      </w:pPr>
      <w:bookmarkStart w:id="1866" w:name="ET_yor_6117_60"/>
      <w:r w:rsidRPr="00B3508D">
        <w:rPr>
          <w:rStyle w:val="TagStyle"/>
          <w:rtl/>
        </w:rPr>
        <w:t xml:space="preserve"> &lt;&lt; יור &gt;&gt; </w:t>
      </w:r>
      <w:r>
        <w:rPr>
          <w:rtl/>
        </w:rPr>
        <w:t>היו"ר אחמד טיבי:</w:t>
      </w:r>
      <w:r w:rsidRPr="00B3508D">
        <w:rPr>
          <w:rStyle w:val="TagStyle"/>
          <w:rtl/>
        </w:rPr>
        <w:t xml:space="preserve"> &lt;&lt; יור &gt;&gt;</w:t>
      </w:r>
      <w:r>
        <w:rPr>
          <w:rtl/>
        </w:rPr>
        <w:t xml:space="preserve"> </w:t>
      </w:r>
      <w:bookmarkEnd w:id="1866"/>
    </w:p>
    <w:p w:rsidR="00DA1059" w:rsidRDefault="00DA1059" w:rsidP="00CE6451">
      <w:pPr>
        <w:rPr>
          <w:rtl/>
          <w:lang w:eastAsia="he-IL"/>
        </w:rPr>
      </w:pPr>
    </w:p>
    <w:p w:rsidR="00DA1059" w:rsidRDefault="00DA1059" w:rsidP="002040A7">
      <w:pPr>
        <w:rPr>
          <w:rtl/>
          <w:lang w:eastAsia="he-IL"/>
        </w:rPr>
      </w:pPr>
      <w:r>
        <w:rPr>
          <w:rFonts w:hint="cs"/>
          <w:rtl/>
          <w:lang w:eastAsia="he-IL"/>
        </w:rPr>
        <w:t xml:space="preserve">עכשיו אנחנו עוברים לחקיקה הפרטית. ההצעה הראשונה </w:t>
      </w:r>
      <w:r w:rsidR="002040A7">
        <w:rPr>
          <w:rFonts w:hint="eastAsia"/>
          <w:rtl/>
          <w:lang w:eastAsia="he-IL"/>
        </w:rPr>
        <w:t xml:space="preserve">– </w:t>
      </w:r>
      <w:r w:rsidRPr="00B3508D">
        <w:rPr>
          <w:rtl/>
          <w:lang w:eastAsia="he-IL"/>
        </w:rPr>
        <w:t>הצעת חוק דיווח שנתי על מצב הטבע והמגוון הביולוגי בישראל</w:t>
      </w:r>
      <w:r>
        <w:rPr>
          <w:rFonts w:hint="cs"/>
          <w:rtl/>
          <w:lang w:eastAsia="he-IL"/>
        </w:rPr>
        <w:t>, בתמיכת הממשלה.</w:t>
      </w:r>
      <w:r w:rsidRPr="00B3508D">
        <w:rPr>
          <w:rtl/>
          <w:lang w:eastAsia="he-IL"/>
        </w:rPr>
        <w:t xml:space="preserve"> </w:t>
      </w:r>
      <w:r>
        <w:rPr>
          <w:rFonts w:hint="cs"/>
          <w:rtl/>
          <w:lang w:eastAsia="he-IL"/>
        </w:rPr>
        <w:t xml:space="preserve">חבר הכנסת אלון טל. </w:t>
      </w:r>
    </w:p>
    <w:p w:rsidR="00DA1059" w:rsidRDefault="00DA1059" w:rsidP="00733D1B">
      <w:pPr>
        <w:rPr>
          <w:rtl/>
          <w:lang w:eastAsia="he-IL"/>
        </w:rPr>
      </w:pPr>
    </w:p>
    <w:p w:rsidR="00DA1059" w:rsidRDefault="00DA1059" w:rsidP="00733D1B">
      <w:pPr>
        <w:pStyle w:val="af6"/>
        <w:keepNext/>
        <w:rPr>
          <w:rtl/>
        </w:rPr>
      </w:pPr>
      <w:bookmarkStart w:id="1867" w:name="ET_interruption_5851_61"/>
      <w:r w:rsidRPr="00B3508D">
        <w:rPr>
          <w:rStyle w:val="TagStyle"/>
          <w:rtl/>
        </w:rPr>
        <w:t xml:space="preserve"> &lt;&lt; קריאה &gt;&gt; </w:t>
      </w:r>
      <w:r>
        <w:rPr>
          <w:rtl/>
        </w:rPr>
        <w:t>משה אבוטבול (ש"ס):</w:t>
      </w:r>
      <w:r w:rsidRPr="00B3508D">
        <w:rPr>
          <w:rStyle w:val="TagStyle"/>
          <w:rtl/>
        </w:rPr>
        <w:t xml:space="preserve"> &lt;&lt; קריאה &gt;&gt;</w:t>
      </w:r>
      <w:r>
        <w:rPr>
          <w:rtl/>
        </w:rPr>
        <w:t xml:space="preserve"> </w:t>
      </w:r>
      <w:bookmarkEnd w:id="1867"/>
    </w:p>
    <w:p w:rsidR="00DA1059" w:rsidRDefault="00DA1059" w:rsidP="00CE6451">
      <w:pPr>
        <w:rPr>
          <w:rtl/>
          <w:lang w:eastAsia="he-IL"/>
        </w:rPr>
      </w:pPr>
    </w:p>
    <w:p w:rsidR="00DA1059" w:rsidRDefault="00DA1059" w:rsidP="00733D1B">
      <w:pPr>
        <w:rPr>
          <w:rtl/>
          <w:lang w:eastAsia="he-IL"/>
        </w:rPr>
      </w:pPr>
      <w:r>
        <w:rPr>
          <w:rFonts w:hint="cs"/>
          <w:rtl/>
          <w:lang w:eastAsia="he-IL"/>
        </w:rPr>
        <w:t>רפ</w:t>
      </w:r>
      <w:bookmarkStart w:id="1868" w:name="_ETM_Q9_296000"/>
      <w:bookmarkEnd w:id="1868"/>
      <w:r>
        <w:rPr>
          <w:rFonts w:hint="cs"/>
          <w:rtl/>
          <w:lang w:eastAsia="he-IL"/>
        </w:rPr>
        <w:t xml:space="preserve">ורמה, רפורמה של </w:t>
      </w:r>
      <w:r w:rsidR="00267305">
        <w:rPr>
          <w:rFonts w:hint="cs"/>
          <w:rtl/>
          <w:lang w:eastAsia="he-IL"/>
        </w:rPr>
        <w:t>– – –</w:t>
      </w:r>
      <w:r>
        <w:rPr>
          <w:rFonts w:hint="cs"/>
          <w:rtl/>
          <w:lang w:eastAsia="he-IL"/>
        </w:rPr>
        <w:t xml:space="preserve"> </w:t>
      </w:r>
    </w:p>
    <w:p w:rsidR="00DA1059" w:rsidRDefault="00DA1059" w:rsidP="00733D1B">
      <w:pPr>
        <w:rPr>
          <w:rtl/>
          <w:lang w:eastAsia="he-IL"/>
        </w:rPr>
      </w:pPr>
    </w:p>
    <w:p w:rsidR="00DA1059" w:rsidRDefault="00DA1059" w:rsidP="00733D1B">
      <w:pPr>
        <w:pStyle w:val="af7"/>
        <w:keepNext/>
        <w:rPr>
          <w:rtl/>
        </w:rPr>
      </w:pPr>
      <w:bookmarkStart w:id="1869" w:name="_ETM_Q9_307000"/>
      <w:bookmarkEnd w:id="1869"/>
      <w:r w:rsidRPr="00B3508D">
        <w:rPr>
          <w:rStyle w:val="TagStyle"/>
          <w:rtl/>
        </w:rPr>
        <w:t xml:space="preserve"> &lt;&lt; יור &gt;&gt; </w:t>
      </w:r>
      <w:r>
        <w:rPr>
          <w:rtl/>
        </w:rPr>
        <w:t>היו"ר אחמד טיבי:</w:t>
      </w:r>
      <w:r w:rsidRPr="00B3508D">
        <w:rPr>
          <w:rStyle w:val="TagStyle"/>
          <w:rtl/>
        </w:rPr>
        <w:t xml:space="preserve"> &lt;&lt; יור &gt;&gt;</w:t>
      </w:r>
      <w:r>
        <w:rPr>
          <w:rtl/>
        </w:rPr>
        <w:t xml:space="preserve"> </w:t>
      </w:r>
    </w:p>
    <w:p w:rsidR="00DA1059" w:rsidRDefault="00DA1059" w:rsidP="00CE6451">
      <w:pPr>
        <w:rPr>
          <w:rtl/>
          <w:lang w:eastAsia="he-IL"/>
        </w:rPr>
      </w:pPr>
    </w:p>
    <w:p w:rsidR="00DA1059" w:rsidRDefault="00DA1059" w:rsidP="00733D1B">
      <w:pPr>
        <w:rPr>
          <w:rtl/>
          <w:lang w:eastAsia="he-IL"/>
        </w:rPr>
      </w:pPr>
      <w:r>
        <w:rPr>
          <w:rFonts w:hint="cs"/>
          <w:rtl/>
          <w:lang w:eastAsia="he-IL"/>
        </w:rPr>
        <w:t>יוראי, ההצעה שלך מוצמדת אחריו. עשר דקות, בבקשה, אדוני.</w:t>
      </w:r>
    </w:p>
    <w:p w:rsidR="00DA1059" w:rsidRPr="00B3508D" w:rsidRDefault="00DA1059" w:rsidP="00733D1B">
      <w:pPr>
        <w:rPr>
          <w:rtl/>
          <w:lang w:eastAsia="he-IL"/>
        </w:rPr>
      </w:pPr>
      <w:bookmarkStart w:id="1870" w:name="_ETM_Q9_309000"/>
      <w:bookmarkEnd w:id="1870"/>
    </w:p>
    <w:p w:rsidR="00DA1059" w:rsidRDefault="00DA1059" w:rsidP="00733D1B">
      <w:pPr>
        <w:pStyle w:val="a5"/>
        <w:keepNext/>
        <w:rPr>
          <w:rtl/>
        </w:rPr>
      </w:pPr>
      <w:bookmarkStart w:id="1871" w:name="ET_speaker_6225_62"/>
      <w:r w:rsidRPr="00B3508D">
        <w:rPr>
          <w:rStyle w:val="TagStyle"/>
          <w:rtl/>
        </w:rPr>
        <w:t xml:space="preserve">&lt;&lt; דובר &gt;&gt; </w:t>
      </w:r>
      <w:bookmarkStart w:id="1872" w:name="_Toc85113851"/>
      <w:bookmarkStart w:id="1873" w:name="_Toc85116243"/>
      <w:bookmarkStart w:id="1874" w:name="_Toc85116709"/>
      <w:r>
        <w:rPr>
          <w:rtl/>
        </w:rPr>
        <w:t>אלון טל (כחול לבן):</w:t>
      </w:r>
      <w:bookmarkEnd w:id="1872"/>
      <w:bookmarkEnd w:id="1873"/>
      <w:bookmarkEnd w:id="1874"/>
      <w:r w:rsidRPr="00B3508D">
        <w:rPr>
          <w:rStyle w:val="TagStyle"/>
          <w:rtl/>
        </w:rPr>
        <w:t xml:space="preserve"> &lt;&lt; דובר &gt;&gt;</w:t>
      </w:r>
      <w:r>
        <w:rPr>
          <w:rtl/>
        </w:rPr>
        <w:t xml:space="preserve"> </w:t>
      </w:r>
      <w:bookmarkEnd w:id="1871"/>
    </w:p>
    <w:p w:rsidR="00DA1059" w:rsidRPr="00B3508D" w:rsidRDefault="00DA1059" w:rsidP="00733D1B">
      <w:pPr>
        <w:rPr>
          <w:rtl/>
          <w:lang w:eastAsia="he-IL"/>
        </w:rPr>
      </w:pPr>
    </w:p>
    <w:p w:rsidR="00DA1059" w:rsidRDefault="00DA1059" w:rsidP="00CE6451">
      <w:pPr>
        <w:rPr>
          <w:rtl/>
          <w:lang w:eastAsia="he-IL"/>
        </w:rPr>
      </w:pPr>
      <w:r>
        <w:rPr>
          <w:rtl/>
          <w:lang w:eastAsia="he-IL"/>
        </w:rPr>
        <w:t>אדוני היושב</w:t>
      </w:r>
      <w:r>
        <w:rPr>
          <w:rFonts w:hint="cs"/>
          <w:rtl/>
          <w:lang w:eastAsia="he-IL"/>
        </w:rPr>
        <w:t>-</w:t>
      </w:r>
      <w:r w:rsidRPr="00B3508D">
        <w:rPr>
          <w:rtl/>
          <w:lang w:eastAsia="he-IL"/>
        </w:rPr>
        <w:t>ראש, חברות וחברי הכנסת</w:t>
      </w:r>
      <w:r>
        <w:rPr>
          <w:rFonts w:hint="cs"/>
          <w:rtl/>
          <w:lang w:eastAsia="he-IL"/>
        </w:rPr>
        <w:t xml:space="preserve"> </w:t>
      </w:r>
      <w:r w:rsidR="00267305">
        <w:rPr>
          <w:rFonts w:hint="cs"/>
          <w:rtl/>
          <w:lang w:eastAsia="he-IL"/>
        </w:rPr>
        <w:t>– – –</w:t>
      </w:r>
    </w:p>
    <w:p w:rsidR="00DA1059" w:rsidRDefault="00DA1059" w:rsidP="00733D1B">
      <w:pPr>
        <w:rPr>
          <w:rtl/>
          <w:lang w:eastAsia="he-IL"/>
        </w:rPr>
      </w:pPr>
    </w:p>
    <w:p w:rsidR="00DA1059" w:rsidRDefault="00DA1059" w:rsidP="00733D1B">
      <w:pPr>
        <w:pStyle w:val="af7"/>
        <w:keepNext/>
        <w:rPr>
          <w:rtl/>
        </w:rPr>
      </w:pPr>
      <w:bookmarkStart w:id="1875" w:name="ET_yor_6117_64"/>
      <w:r w:rsidRPr="00B3508D">
        <w:rPr>
          <w:rStyle w:val="TagStyle"/>
          <w:rtl/>
        </w:rPr>
        <w:t xml:space="preserve"> &lt;&lt; יור &gt;&gt; </w:t>
      </w:r>
      <w:r>
        <w:rPr>
          <w:rtl/>
        </w:rPr>
        <w:t>היו"ר אחמד טיבי:</w:t>
      </w:r>
      <w:r w:rsidRPr="00B3508D">
        <w:rPr>
          <w:rStyle w:val="TagStyle"/>
          <w:rtl/>
        </w:rPr>
        <w:t xml:space="preserve"> &lt;&lt; יור &gt;&gt;</w:t>
      </w:r>
      <w:r>
        <w:rPr>
          <w:rtl/>
        </w:rPr>
        <w:t xml:space="preserve"> </w:t>
      </w:r>
      <w:bookmarkEnd w:id="1875"/>
    </w:p>
    <w:p w:rsidR="00DA1059" w:rsidRDefault="00DA1059" w:rsidP="00CE6451">
      <w:pPr>
        <w:rPr>
          <w:rtl/>
          <w:lang w:eastAsia="he-IL"/>
        </w:rPr>
      </w:pPr>
    </w:p>
    <w:p w:rsidR="00DA1059" w:rsidRDefault="00DA1059" w:rsidP="00733D1B">
      <w:pPr>
        <w:rPr>
          <w:rtl/>
          <w:lang w:eastAsia="he-IL"/>
        </w:rPr>
      </w:pPr>
      <w:r>
        <w:rPr>
          <w:rFonts w:hint="cs"/>
          <w:rtl/>
          <w:lang w:eastAsia="he-IL"/>
        </w:rPr>
        <w:t xml:space="preserve">ביטן, </w:t>
      </w:r>
      <w:bookmarkStart w:id="1876" w:name="_ETM_Q9_333000"/>
      <w:bookmarkEnd w:id="1876"/>
      <w:r>
        <w:rPr>
          <w:rFonts w:hint="cs"/>
          <w:rtl/>
          <w:lang w:eastAsia="he-IL"/>
        </w:rPr>
        <w:t xml:space="preserve">ביטן, אקוניס, ביטן, תירגעו קצת. </w:t>
      </w:r>
    </w:p>
    <w:p w:rsidR="00DA1059" w:rsidRDefault="00DA1059" w:rsidP="00733D1B">
      <w:pPr>
        <w:rPr>
          <w:rtl/>
          <w:lang w:eastAsia="he-IL"/>
        </w:rPr>
      </w:pPr>
    </w:p>
    <w:p w:rsidR="00DA1059" w:rsidRDefault="00DA1059" w:rsidP="00733D1B">
      <w:pPr>
        <w:pStyle w:val="-"/>
        <w:keepNext/>
        <w:rPr>
          <w:rtl/>
        </w:rPr>
      </w:pPr>
      <w:bookmarkStart w:id="1877" w:name="_ETM_Q9_341000"/>
      <w:bookmarkStart w:id="1878" w:name="ET_speakercontinue_6225_65"/>
      <w:bookmarkEnd w:id="1877"/>
      <w:r w:rsidRPr="00B3508D">
        <w:rPr>
          <w:rStyle w:val="TagStyle"/>
          <w:rtl/>
        </w:rPr>
        <w:t xml:space="preserve"> &lt;&lt; דובר_המשך &gt;&gt; </w:t>
      </w:r>
      <w:r>
        <w:rPr>
          <w:rtl/>
        </w:rPr>
        <w:t>אלון טל (כחול לבן):</w:t>
      </w:r>
      <w:r w:rsidRPr="00B3508D">
        <w:rPr>
          <w:rStyle w:val="TagStyle"/>
          <w:rtl/>
        </w:rPr>
        <w:t xml:space="preserve"> &lt;&lt; דובר_המשך &gt;&gt;</w:t>
      </w:r>
      <w:r>
        <w:rPr>
          <w:rtl/>
        </w:rPr>
        <w:t xml:space="preserve"> </w:t>
      </w:r>
      <w:bookmarkEnd w:id="1878"/>
    </w:p>
    <w:p w:rsidR="00DA1059" w:rsidRDefault="00DA1059" w:rsidP="00CE6451">
      <w:pPr>
        <w:rPr>
          <w:rtl/>
          <w:lang w:eastAsia="he-IL"/>
        </w:rPr>
      </w:pPr>
    </w:p>
    <w:p w:rsidR="00DA1059" w:rsidRDefault="00DA1059" w:rsidP="00733D1B">
      <w:pPr>
        <w:rPr>
          <w:rtl/>
          <w:lang w:eastAsia="he-IL"/>
        </w:rPr>
      </w:pPr>
      <w:r>
        <w:rPr>
          <w:rtl/>
          <w:lang w:eastAsia="he-IL"/>
        </w:rPr>
        <w:t>אדוני היושב</w:t>
      </w:r>
      <w:r>
        <w:rPr>
          <w:rFonts w:hint="cs"/>
          <w:rtl/>
          <w:lang w:eastAsia="he-IL"/>
        </w:rPr>
        <w:t>-</w:t>
      </w:r>
      <w:r w:rsidRPr="00B3508D">
        <w:rPr>
          <w:rtl/>
          <w:lang w:eastAsia="he-IL"/>
        </w:rPr>
        <w:t>ראש, חברות וחברי הכנסת, ההכחדה היא לנצח. כאשר אנחנו מחסלים אוכלוסייה שלמה של בעלי חיים או מיני צמחים, הם עוברים מן העול</w:t>
      </w:r>
      <w:r>
        <w:rPr>
          <w:rFonts w:hint="cs"/>
          <w:rtl/>
          <w:lang w:eastAsia="he-IL"/>
        </w:rPr>
        <w:t>ם</w:t>
      </w:r>
      <w:r w:rsidRPr="00B3508D">
        <w:rPr>
          <w:rtl/>
          <w:lang w:eastAsia="he-IL"/>
        </w:rPr>
        <w:t xml:space="preserve"> ולא ישובו.</w:t>
      </w:r>
    </w:p>
    <w:p w:rsidR="00DA1059" w:rsidRDefault="00DA1059" w:rsidP="00733D1B">
      <w:pPr>
        <w:rPr>
          <w:rtl/>
          <w:lang w:eastAsia="he-IL"/>
        </w:rPr>
      </w:pPr>
    </w:p>
    <w:p w:rsidR="00DA1059" w:rsidRDefault="00DA1059" w:rsidP="00733D1B">
      <w:pPr>
        <w:pStyle w:val="af7"/>
        <w:keepNext/>
        <w:rPr>
          <w:rtl/>
        </w:rPr>
      </w:pPr>
      <w:bookmarkStart w:id="1879" w:name="ET_yor_6117_66"/>
      <w:r w:rsidRPr="00B3508D">
        <w:rPr>
          <w:rStyle w:val="TagStyle"/>
          <w:rtl/>
        </w:rPr>
        <w:t xml:space="preserve"> &lt;&lt; יור &gt;&gt; </w:t>
      </w:r>
      <w:r>
        <w:rPr>
          <w:rtl/>
        </w:rPr>
        <w:t>היו"ר אחמד טיבי:</w:t>
      </w:r>
      <w:r w:rsidRPr="00B3508D">
        <w:rPr>
          <w:rStyle w:val="TagStyle"/>
          <w:rtl/>
        </w:rPr>
        <w:t xml:space="preserve"> &lt;&lt; יור &gt;&gt;</w:t>
      </w:r>
      <w:r>
        <w:rPr>
          <w:rtl/>
        </w:rPr>
        <w:t xml:space="preserve"> </w:t>
      </w:r>
      <w:bookmarkEnd w:id="1879"/>
    </w:p>
    <w:p w:rsidR="00DA1059" w:rsidRDefault="00DA1059" w:rsidP="00CE6451">
      <w:pPr>
        <w:rPr>
          <w:rtl/>
          <w:lang w:eastAsia="he-IL"/>
        </w:rPr>
      </w:pPr>
    </w:p>
    <w:p w:rsidR="00DA1059" w:rsidRDefault="00DA1059" w:rsidP="00733D1B">
      <w:pPr>
        <w:rPr>
          <w:rtl/>
          <w:lang w:eastAsia="he-IL"/>
        </w:rPr>
      </w:pPr>
      <w:r>
        <w:rPr>
          <w:rFonts w:hint="cs"/>
          <w:rtl/>
          <w:lang w:eastAsia="he-IL"/>
        </w:rPr>
        <w:t xml:space="preserve">אבוטבול, אי-אפשר, אתם </w:t>
      </w:r>
      <w:bookmarkStart w:id="1880" w:name="_ETM_Q9_362000"/>
      <w:bookmarkEnd w:id="1880"/>
      <w:r>
        <w:rPr>
          <w:rFonts w:hint="cs"/>
          <w:rtl/>
          <w:lang w:eastAsia="he-IL"/>
        </w:rPr>
        <w:t>לא נותנים לו לדבר.</w:t>
      </w:r>
    </w:p>
    <w:p w:rsidR="00DA1059" w:rsidRDefault="00DA1059" w:rsidP="00733D1B">
      <w:pPr>
        <w:rPr>
          <w:rtl/>
          <w:lang w:eastAsia="he-IL"/>
        </w:rPr>
      </w:pPr>
    </w:p>
    <w:p w:rsidR="00DA1059" w:rsidRDefault="00DA1059" w:rsidP="00733D1B">
      <w:pPr>
        <w:pStyle w:val="af6"/>
        <w:keepNext/>
        <w:rPr>
          <w:rtl/>
        </w:rPr>
      </w:pPr>
      <w:bookmarkStart w:id="1881" w:name="_ETM_Q9_365000"/>
      <w:bookmarkStart w:id="1882" w:name="ET_interruption_5851_67"/>
      <w:bookmarkEnd w:id="1881"/>
      <w:r w:rsidRPr="00B3508D">
        <w:rPr>
          <w:rStyle w:val="TagStyle"/>
          <w:rtl/>
        </w:rPr>
        <w:t xml:space="preserve"> &lt;&lt; קריאה &gt;&gt; </w:t>
      </w:r>
      <w:r>
        <w:rPr>
          <w:rtl/>
        </w:rPr>
        <w:t>משה אבוטבול (ש"ס):</w:t>
      </w:r>
      <w:r w:rsidRPr="00B3508D">
        <w:rPr>
          <w:rStyle w:val="TagStyle"/>
          <w:rtl/>
        </w:rPr>
        <w:t xml:space="preserve"> &lt;&lt; קריאה &gt;&gt;</w:t>
      </w:r>
      <w:r>
        <w:rPr>
          <w:rtl/>
        </w:rPr>
        <w:t xml:space="preserve"> </w:t>
      </w:r>
      <w:bookmarkEnd w:id="1882"/>
    </w:p>
    <w:p w:rsidR="00DA1059" w:rsidRDefault="00DA1059" w:rsidP="00CE6451">
      <w:pPr>
        <w:rPr>
          <w:rtl/>
          <w:lang w:eastAsia="he-IL"/>
        </w:rPr>
      </w:pPr>
    </w:p>
    <w:p w:rsidR="00DA1059" w:rsidRDefault="00267305" w:rsidP="00733D1B">
      <w:pPr>
        <w:rPr>
          <w:rtl/>
          <w:lang w:eastAsia="he-IL"/>
        </w:rPr>
      </w:pPr>
      <w:r>
        <w:rPr>
          <w:rFonts w:hint="cs"/>
          <w:rtl/>
          <w:lang w:eastAsia="he-IL"/>
        </w:rPr>
        <w:t>– – –</w:t>
      </w:r>
      <w:r w:rsidR="00DA1059">
        <w:rPr>
          <w:rFonts w:hint="cs"/>
          <w:rtl/>
          <w:lang w:eastAsia="he-IL"/>
        </w:rPr>
        <w:t xml:space="preserve"> לדבר או לפתוח בשבת.</w:t>
      </w:r>
    </w:p>
    <w:p w:rsidR="00DA1059" w:rsidRDefault="00DA1059" w:rsidP="00733D1B">
      <w:pPr>
        <w:rPr>
          <w:rtl/>
          <w:lang w:eastAsia="he-IL"/>
        </w:rPr>
      </w:pPr>
    </w:p>
    <w:p w:rsidR="00DA1059" w:rsidRDefault="00DA1059" w:rsidP="00733D1B">
      <w:pPr>
        <w:pStyle w:val="af7"/>
        <w:keepNext/>
        <w:rPr>
          <w:rtl/>
        </w:rPr>
      </w:pPr>
      <w:bookmarkStart w:id="1883" w:name="ET_yor_6117_68"/>
      <w:r w:rsidRPr="00B3508D">
        <w:rPr>
          <w:rStyle w:val="TagStyle"/>
          <w:rtl/>
        </w:rPr>
        <w:t xml:space="preserve"> &lt;&lt; יור &gt;&gt; </w:t>
      </w:r>
      <w:r>
        <w:rPr>
          <w:rtl/>
        </w:rPr>
        <w:t>היו"ר אחמד טיבי:</w:t>
      </w:r>
      <w:r w:rsidRPr="00B3508D">
        <w:rPr>
          <w:rStyle w:val="TagStyle"/>
          <w:rtl/>
        </w:rPr>
        <w:t xml:space="preserve"> &lt;&lt; יור &gt;&gt;</w:t>
      </w:r>
      <w:r>
        <w:rPr>
          <w:rtl/>
        </w:rPr>
        <w:t xml:space="preserve"> </w:t>
      </w:r>
      <w:bookmarkEnd w:id="1883"/>
    </w:p>
    <w:p w:rsidR="00DA1059" w:rsidRDefault="00DA1059" w:rsidP="00CE6451">
      <w:pPr>
        <w:rPr>
          <w:rtl/>
          <w:lang w:eastAsia="he-IL"/>
        </w:rPr>
      </w:pPr>
    </w:p>
    <w:p w:rsidR="00DA1059" w:rsidRDefault="00DA1059" w:rsidP="00733D1B">
      <w:pPr>
        <w:rPr>
          <w:rtl/>
          <w:lang w:eastAsia="he-IL"/>
        </w:rPr>
      </w:pPr>
      <w:r>
        <w:rPr>
          <w:rFonts w:hint="cs"/>
          <w:rtl/>
          <w:lang w:eastAsia="he-IL"/>
        </w:rPr>
        <w:t xml:space="preserve">די כבר. </w:t>
      </w:r>
    </w:p>
    <w:p w:rsidR="00DA1059" w:rsidRDefault="00DA1059" w:rsidP="00733D1B">
      <w:pPr>
        <w:rPr>
          <w:rtl/>
          <w:lang w:eastAsia="he-IL"/>
        </w:rPr>
      </w:pPr>
    </w:p>
    <w:p w:rsidR="00DA1059" w:rsidRDefault="00DA1059" w:rsidP="00733D1B">
      <w:pPr>
        <w:pStyle w:val="-"/>
        <w:keepNext/>
        <w:rPr>
          <w:rtl/>
        </w:rPr>
      </w:pPr>
      <w:bookmarkStart w:id="1884" w:name="_ETM_Q9_367000"/>
      <w:bookmarkStart w:id="1885" w:name="ET_speakercontinue_6225_69"/>
      <w:bookmarkEnd w:id="1884"/>
      <w:r w:rsidRPr="00B3508D">
        <w:rPr>
          <w:rStyle w:val="TagStyle"/>
          <w:rtl/>
        </w:rPr>
        <w:t xml:space="preserve"> &lt;&lt; דובר_המשך &gt;&gt; </w:t>
      </w:r>
      <w:r>
        <w:rPr>
          <w:rtl/>
        </w:rPr>
        <w:t>אלון טל (כחול לבן):</w:t>
      </w:r>
      <w:r w:rsidRPr="00B3508D">
        <w:rPr>
          <w:rStyle w:val="TagStyle"/>
          <w:rtl/>
        </w:rPr>
        <w:t xml:space="preserve"> &lt;&lt; דובר_המשך &gt;&gt;</w:t>
      </w:r>
      <w:r>
        <w:rPr>
          <w:rtl/>
        </w:rPr>
        <w:t xml:space="preserve"> </w:t>
      </w:r>
      <w:bookmarkEnd w:id="1885"/>
    </w:p>
    <w:p w:rsidR="00DA1059" w:rsidRDefault="00DA1059" w:rsidP="00CE6451">
      <w:pPr>
        <w:rPr>
          <w:rtl/>
          <w:lang w:eastAsia="he-IL"/>
        </w:rPr>
      </w:pPr>
    </w:p>
    <w:p w:rsidR="00DA1059" w:rsidRDefault="00DA1059" w:rsidP="00733D1B">
      <w:pPr>
        <w:rPr>
          <w:rtl/>
          <w:lang w:eastAsia="he-IL"/>
        </w:rPr>
      </w:pPr>
      <w:bookmarkStart w:id="1886" w:name="_ETM_Q9_370000"/>
      <w:bookmarkEnd w:id="1886"/>
      <w:r w:rsidRPr="00B3508D">
        <w:rPr>
          <w:rtl/>
          <w:lang w:eastAsia="he-IL"/>
        </w:rPr>
        <w:t>כאשר אנחנו מחסלים אוכלוסייה שלמה של בעלי חיים או מיני צמחים, הם עוברים מן העולם ולא ישובו.</w:t>
      </w:r>
      <w:r>
        <w:rPr>
          <w:rFonts w:hint="cs"/>
          <w:rtl/>
          <w:lang w:eastAsia="he-IL"/>
        </w:rPr>
        <w:t xml:space="preserve"> </w:t>
      </w:r>
      <w:r>
        <w:rPr>
          <w:rtl/>
          <w:lang w:eastAsia="he-IL"/>
        </w:rPr>
        <w:t>כמו בכל כדור הארץ</w:t>
      </w:r>
      <w:r>
        <w:rPr>
          <w:rFonts w:hint="cs"/>
          <w:rtl/>
          <w:lang w:eastAsia="he-IL"/>
        </w:rPr>
        <w:t>,</w:t>
      </w:r>
      <w:r>
        <w:rPr>
          <w:rtl/>
          <w:lang w:eastAsia="he-IL"/>
        </w:rPr>
        <w:t xml:space="preserve"> גם הטבע במדינת ישראל מצוי היום במשבר חמור. הצעת החוק לדיווח על מצב הטבע באה לתת מענה.</w:t>
      </w:r>
    </w:p>
    <w:p w:rsidR="00DA1059" w:rsidRDefault="00DA1059" w:rsidP="00733D1B">
      <w:pPr>
        <w:rPr>
          <w:rtl/>
          <w:lang w:eastAsia="he-IL"/>
        </w:rPr>
      </w:pPr>
    </w:p>
    <w:p w:rsidR="00DA1059" w:rsidRDefault="00DA1059" w:rsidP="00EF438B">
      <w:pPr>
        <w:rPr>
          <w:rtl/>
          <w:lang w:eastAsia="he-IL"/>
        </w:rPr>
      </w:pPr>
      <w:r>
        <w:rPr>
          <w:rtl/>
          <w:lang w:eastAsia="he-IL"/>
        </w:rPr>
        <w:t>זה זמן מה שמדענים מגדירים את העידן הנוכחי כהכחדה שישית</w:t>
      </w:r>
      <w:r>
        <w:rPr>
          <w:rFonts w:hint="cs"/>
          <w:rtl/>
          <w:lang w:eastAsia="he-IL"/>
        </w:rPr>
        <w:t>,</w:t>
      </w:r>
      <w:r>
        <w:rPr>
          <w:rtl/>
          <w:lang w:eastAsia="he-IL"/>
        </w:rPr>
        <w:t xml:space="preserve"> כלומר, במהלך ההיסטוריה של כדור הארץ עד כה היו חמש תקופות שבמהלכן התרחש חורבן אקולוגי. ההכחדה האחרונה הייתה לפני 65 מיליון שנה, כנראה בעקבות נפילת אסטרואיד ליד מקסיקו. היא שינתה דרמטית את תנאי החיים בפלנטה</w:t>
      </w:r>
      <w:r>
        <w:rPr>
          <w:rFonts w:hint="cs"/>
          <w:rtl/>
          <w:lang w:eastAsia="he-IL"/>
        </w:rPr>
        <w:t>;</w:t>
      </w:r>
      <w:r>
        <w:rPr>
          <w:rtl/>
          <w:lang w:eastAsia="he-IL"/>
        </w:rPr>
        <w:t xml:space="preserve"> חצי מן החי והצומח שחיו על כדור הארץ וכל הדינוזאורים בבת אחת נמחקו.</w:t>
      </w:r>
    </w:p>
    <w:p w:rsidR="00DA1059" w:rsidRDefault="00DA1059" w:rsidP="00733D1B">
      <w:pPr>
        <w:rPr>
          <w:rtl/>
          <w:lang w:eastAsia="he-IL"/>
        </w:rPr>
      </w:pPr>
    </w:p>
    <w:p w:rsidR="00DA1059" w:rsidRDefault="00DA1059" w:rsidP="00733D1B">
      <w:pPr>
        <w:rPr>
          <w:rtl/>
          <w:lang w:eastAsia="he-IL"/>
        </w:rPr>
      </w:pPr>
      <w:r>
        <w:rPr>
          <w:rtl/>
          <w:lang w:eastAsia="he-IL"/>
        </w:rPr>
        <w:t xml:space="preserve">היום אנו עדים להכחדה עולמית נוספת, אבל ההכחדה השישית היא שונה מכל </w:t>
      </w:r>
      <w:proofErr w:type="spellStart"/>
      <w:r>
        <w:rPr>
          <w:rtl/>
          <w:lang w:eastAsia="he-IL"/>
        </w:rPr>
        <w:t>ההכחדות</w:t>
      </w:r>
      <w:proofErr w:type="spellEnd"/>
      <w:r>
        <w:rPr>
          <w:rtl/>
          <w:lang w:eastAsia="he-IL"/>
        </w:rPr>
        <w:t xml:space="preserve"> הקודמות. היא שונה </w:t>
      </w:r>
      <w:r w:rsidR="00267305">
        <w:rPr>
          <w:rtl/>
          <w:lang w:eastAsia="he-IL"/>
        </w:rPr>
        <w:t>– – –</w:t>
      </w:r>
    </w:p>
    <w:p w:rsidR="00DA1059" w:rsidRDefault="00DA1059" w:rsidP="00733D1B">
      <w:pPr>
        <w:rPr>
          <w:rtl/>
          <w:lang w:eastAsia="he-IL"/>
        </w:rPr>
      </w:pPr>
    </w:p>
    <w:p w:rsidR="00DA1059" w:rsidRDefault="00DA1059" w:rsidP="00733D1B">
      <w:pPr>
        <w:pStyle w:val="af7"/>
        <w:keepNext/>
        <w:rPr>
          <w:rtl/>
        </w:rPr>
      </w:pPr>
      <w:bookmarkStart w:id="1887" w:name="ET_yor_6117_70"/>
      <w:r w:rsidRPr="00B3508D">
        <w:rPr>
          <w:rStyle w:val="TagStyle"/>
          <w:rtl/>
        </w:rPr>
        <w:t xml:space="preserve"> &lt;&lt; יור &gt;&gt; </w:t>
      </w:r>
      <w:r>
        <w:rPr>
          <w:rtl/>
        </w:rPr>
        <w:t>היו"ר אחמד טיבי:</w:t>
      </w:r>
      <w:r w:rsidRPr="00B3508D">
        <w:rPr>
          <w:rStyle w:val="TagStyle"/>
          <w:rtl/>
        </w:rPr>
        <w:t xml:space="preserve"> &lt;&lt; יור &gt;&gt;</w:t>
      </w:r>
      <w:r>
        <w:rPr>
          <w:rtl/>
        </w:rPr>
        <w:t xml:space="preserve"> </w:t>
      </w:r>
      <w:bookmarkEnd w:id="1887"/>
    </w:p>
    <w:p w:rsidR="00DA1059" w:rsidRDefault="00DA1059" w:rsidP="00CE6451">
      <w:pPr>
        <w:rPr>
          <w:rtl/>
          <w:lang w:eastAsia="he-IL"/>
        </w:rPr>
      </w:pPr>
    </w:p>
    <w:p w:rsidR="00DA1059" w:rsidRDefault="00DA1059" w:rsidP="00733D1B">
      <w:pPr>
        <w:rPr>
          <w:rtl/>
          <w:lang w:eastAsia="he-IL"/>
        </w:rPr>
      </w:pPr>
      <w:bookmarkStart w:id="1888" w:name="_ETM_Q9_447000"/>
      <w:bookmarkEnd w:id="1888"/>
      <w:r>
        <w:rPr>
          <w:rFonts w:hint="cs"/>
          <w:rtl/>
          <w:lang w:eastAsia="he-IL"/>
        </w:rPr>
        <w:t xml:space="preserve">זה הרעש של יום רביעי, </w:t>
      </w:r>
      <w:bookmarkStart w:id="1889" w:name="_ETM_Q9_449000"/>
      <w:bookmarkEnd w:id="1889"/>
      <w:r>
        <w:rPr>
          <w:rFonts w:hint="cs"/>
          <w:rtl/>
          <w:lang w:eastAsia="he-IL"/>
        </w:rPr>
        <w:t xml:space="preserve">ויש רעש מיוחד ביום רביעי, זה הרעש של ביטן, הפינה שם. </w:t>
      </w:r>
    </w:p>
    <w:p w:rsidR="00DA1059" w:rsidRDefault="00DA1059" w:rsidP="00733D1B">
      <w:pPr>
        <w:rPr>
          <w:rtl/>
          <w:lang w:eastAsia="he-IL"/>
        </w:rPr>
      </w:pPr>
      <w:bookmarkStart w:id="1890" w:name="_ETM_Q9_456000"/>
      <w:bookmarkEnd w:id="1890"/>
    </w:p>
    <w:p w:rsidR="00DA1059" w:rsidRDefault="00DA1059" w:rsidP="00733D1B">
      <w:pPr>
        <w:pStyle w:val="-"/>
        <w:keepNext/>
        <w:rPr>
          <w:rtl/>
        </w:rPr>
      </w:pPr>
      <w:bookmarkStart w:id="1891" w:name="ET_speakercontinue_6225_71"/>
      <w:r w:rsidRPr="00B3508D">
        <w:rPr>
          <w:rStyle w:val="TagStyle"/>
          <w:rtl/>
        </w:rPr>
        <w:t xml:space="preserve"> &lt;&lt; דובר_המשך &gt;&gt; </w:t>
      </w:r>
      <w:r>
        <w:rPr>
          <w:rtl/>
        </w:rPr>
        <w:t>אלון טל (כחול לבן):</w:t>
      </w:r>
      <w:r w:rsidRPr="00B3508D">
        <w:rPr>
          <w:rStyle w:val="TagStyle"/>
          <w:rtl/>
        </w:rPr>
        <w:t xml:space="preserve"> &lt;&lt; דובר_המשך &gt;&gt;</w:t>
      </w:r>
      <w:r>
        <w:rPr>
          <w:rtl/>
        </w:rPr>
        <w:t xml:space="preserve"> </w:t>
      </w:r>
      <w:bookmarkEnd w:id="1891"/>
    </w:p>
    <w:p w:rsidR="00DA1059" w:rsidRDefault="00DA1059" w:rsidP="00CE6451">
      <w:pPr>
        <w:rPr>
          <w:rtl/>
          <w:lang w:eastAsia="he-IL"/>
        </w:rPr>
      </w:pPr>
    </w:p>
    <w:p w:rsidR="00DA1059" w:rsidRDefault="00DA1059" w:rsidP="00733D1B">
      <w:pPr>
        <w:rPr>
          <w:rtl/>
          <w:lang w:eastAsia="he-IL"/>
        </w:rPr>
      </w:pPr>
      <w:r>
        <w:rPr>
          <w:rFonts w:hint="cs"/>
          <w:rtl/>
          <w:lang w:eastAsia="he-IL"/>
        </w:rPr>
        <w:t xml:space="preserve">דוד, תנמיך את הקול, דוד, רק להנמיך את הקול. בבקשה, תן לי לדבר. </w:t>
      </w:r>
    </w:p>
    <w:p w:rsidR="00DA1059" w:rsidRDefault="00DA1059" w:rsidP="00733D1B">
      <w:pPr>
        <w:rPr>
          <w:rtl/>
          <w:lang w:eastAsia="he-IL"/>
        </w:rPr>
      </w:pPr>
    </w:p>
    <w:p w:rsidR="00DA1059" w:rsidRDefault="00DA1059" w:rsidP="00733D1B">
      <w:pPr>
        <w:rPr>
          <w:rtl/>
          <w:lang w:eastAsia="he-IL"/>
        </w:rPr>
      </w:pPr>
      <w:bookmarkStart w:id="1892" w:name="_ETM_Q9_462000"/>
      <w:bookmarkEnd w:id="1892"/>
      <w:r w:rsidRPr="00B3508D">
        <w:rPr>
          <w:rtl/>
          <w:lang w:eastAsia="he-IL"/>
        </w:rPr>
        <w:t xml:space="preserve">היום אנו עדים להכחדה עולמית נוספת, אבל ההכחדה השישית היא שונה מכל </w:t>
      </w:r>
      <w:proofErr w:type="spellStart"/>
      <w:r w:rsidRPr="00B3508D">
        <w:rPr>
          <w:rtl/>
          <w:lang w:eastAsia="he-IL"/>
        </w:rPr>
        <w:t>ההכחדות</w:t>
      </w:r>
      <w:proofErr w:type="spellEnd"/>
      <w:r w:rsidRPr="00B3508D">
        <w:rPr>
          <w:rtl/>
          <w:lang w:eastAsia="he-IL"/>
        </w:rPr>
        <w:t xml:space="preserve"> הקודמות. היא שונה משום שהיא אינה תוצאה של תופעות טבע קיצוניות</w:t>
      </w:r>
      <w:r>
        <w:rPr>
          <w:rFonts w:hint="cs"/>
          <w:rtl/>
          <w:lang w:eastAsia="he-IL"/>
        </w:rPr>
        <w:t>,</w:t>
      </w:r>
      <w:r w:rsidRPr="00B3508D">
        <w:rPr>
          <w:rtl/>
          <w:lang w:eastAsia="he-IL"/>
        </w:rPr>
        <w:t xml:space="preserve"> אלא היא תוצאה ישירה של התפשטות ופעילות מופרזת של האדם, חמדנות, אטימות ו</w:t>
      </w:r>
      <w:r>
        <w:rPr>
          <w:rFonts w:hint="cs"/>
          <w:rtl/>
          <w:lang w:eastAsia="he-IL"/>
        </w:rPr>
        <w:t>גם</w:t>
      </w:r>
      <w:r w:rsidRPr="00B3508D">
        <w:rPr>
          <w:rtl/>
          <w:lang w:eastAsia="he-IL"/>
        </w:rPr>
        <w:t xml:space="preserve"> טמטום.</w:t>
      </w:r>
      <w:r>
        <w:rPr>
          <w:rFonts w:hint="cs"/>
          <w:rtl/>
          <w:lang w:eastAsia="he-IL"/>
        </w:rPr>
        <w:t xml:space="preserve"> </w:t>
      </w:r>
    </w:p>
    <w:p w:rsidR="00DA1059" w:rsidRDefault="00DA1059" w:rsidP="00733D1B">
      <w:pPr>
        <w:rPr>
          <w:rtl/>
          <w:lang w:eastAsia="he-IL"/>
        </w:rPr>
      </w:pPr>
    </w:p>
    <w:p w:rsidR="00DA1059" w:rsidRDefault="00DA1059" w:rsidP="00EF438B">
      <w:pPr>
        <w:rPr>
          <w:rtl/>
          <w:lang w:eastAsia="he-IL"/>
        </w:rPr>
      </w:pPr>
      <w:r>
        <w:rPr>
          <w:rtl/>
          <w:lang w:eastAsia="he-IL"/>
        </w:rPr>
        <w:t xml:space="preserve">על פי הדוח האחרון של </w:t>
      </w:r>
      <w:r>
        <w:rPr>
          <w:lang w:eastAsia="he-IL"/>
        </w:rPr>
        <w:t>World Wildlife Fund</w:t>
      </w:r>
      <w:r w:rsidR="00EF438B">
        <w:rPr>
          <w:rFonts w:hint="cs"/>
          <w:rtl/>
          <w:lang w:eastAsia="he-IL"/>
        </w:rPr>
        <w:t>,</w:t>
      </w:r>
      <w:r w:rsidR="00EF438B">
        <w:rPr>
          <w:rtl/>
          <w:lang w:eastAsia="he-IL"/>
        </w:rPr>
        <w:t xml:space="preserve"> אותה קרן </w:t>
      </w:r>
      <w:r>
        <w:rPr>
          <w:rtl/>
          <w:lang w:eastAsia="he-IL"/>
        </w:rPr>
        <w:t>עולמי</w:t>
      </w:r>
      <w:r w:rsidR="00EF438B">
        <w:rPr>
          <w:rFonts w:hint="cs"/>
          <w:rtl/>
          <w:lang w:eastAsia="he-IL"/>
        </w:rPr>
        <w:t>ת</w:t>
      </w:r>
      <w:r w:rsidR="00EF438B">
        <w:rPr>
          <w:rtl/>
          <w:lang w:eastAsia="he-IL"/>
        </w:rPr>
        <w:t xml:space="preserve"> לשמירת הטבע</w:t>
      </w:r>
      <w:r w:rsidR="00EF438B">
        <w:rPr>
          <w:rFonts w:hint="cs"/>
          <w:rtl/>
          <w:lang w:eastAsia="he-IL"/>
        </w:rPr>
        <w:t>,</w:t>
      </w:r>
      <w:r>
        <w:rPr>
          <w:rtl/>
          <w:lang w:eastAsia="he-IL"/>
        </w:rPr>
        <w:t xml:space="preserve"> דוח שבחן למעלה מ-4</w:t>
      </w:r>
      <w:r>
        <w:rPr>
          <w:rFonts w:hint="cs"/>
          <w:rtl/>
          <w:lang w:eastAsia="he-IL"/>
        </w:rPr>
        <w:t>,</w:t>
      </w:r>
      <w:r>
        <w:rPr>
          <w:rtl/>
          <w:lang w:eastAsia="he-IL"/>
        </w:rPr>
        <w:t>000 מיני בעלי חיים מכל הסוגים, בכל היבשות</w:t>
      </w:r>
      <w:r w:rsidR="00EF438B">
        <w:rPr>
          <w:rFonts w:hint="cs"/>
          <w:rtl/>
          <w:lang w:eastAsia="he-IL"/>
        </w:rPr>
        <w:t>,</w:t>
      </w:r>
      <w:r>
        <w:rPr>
          <w:rtl/>
          <w:lang w:eastAsia="he-IL"/>
        </w:rPr>
        <w:t xml:space="preserve"> מספר היצורים שבטבע, ירד ב-68% מאז 1970. אני מבקש לחזור על הנתון המזעזע הזה: למעלה משני</w:t>
      </w:r>
      <w:r w:rsidR="00EF438B">
        <w:rPr>
          <w:rFonts w:hint="cs"/>
          <w:rtl/>
          <w:lang w:eastAsia="he-IL"/>
        </w:rPr>
        <w:t>-</w:t>
      </w:r>
      <w:r>
        <w:rPr>
          <w:rtl/>
          <w:lang w:eastAsia="he-IL"/>
        </w:rPr>
        <w:t>שליש</w:t>
      </w:r>
      <w:r>
        <w:rPr>
          <w:rFonts w:hint="cs"/>
          <w:rtl/>
          <w:lang w:eastAsia="he-IL"/>
        </w:rPr>
        <w:t>ים</w:t>
      </w:r>
      <w:r>
        <w:rPr>
          <w:rtl/>
          <w:lang w:eastAsia="he-IL"/>
        </w:rPr>
        <w:t xml:space="preserve"> מבעלי החיים – היונקים, הזוחלים, הציפורים שהיו בטבע לפני </w:t>
      </w:r>
      <w:r>
        <w:rPr>
          <w:rFonts w:hint="cs"/>
          <w:rtl/>
          <w:lang w:eastAsia="he-IL"/>
        </w:rPr>
        <w:t>50</w:t>
      </w:r>
      <w:r>
        <w:rPr>
          <w:rtl/>
          <w:lang w:eastAsia="he-IL"/>
        </w:rPr>
        <w:t xml:space="preserve"> שנה – היום כבר אינם. חברות וחברים, זה קרה במשמרת שלנו. יחד עם זאת, אני מניח שאיש מאיתנו לא שם לב. </w:t>
      </w:r>
    </w:p>
    <w:p w:rsidR="00DA1059" w:rsidRDefault="00DA1059" w:rsidP="00733D1B">
      <w:pPr>
        <w:rPr>
          <w:rtl/>
          <w:lang w:eastAsia="he-IL"/>
        </w:rPr>
      </w:pPr>
    </w:p>
    <w:p w:rsidR="00DA1059" w:rsidRDefault="00DA1059" w:rsidP="00733D1B">
      <w:pPr>
        <w:rPr>
          <w:rtl/>
          <w:lang w:eastAsia="he-IL"/>
        </w:rPr>
      </w:pPr>
      <w:r>
        <w:rPr>
          <w:rtl/>
          <w:lang w:eastAsia="he-IL"/>
        </w:rPr>
        <w:t>עוד נתון להמחיש עד כמה הטבע בעולם נמצא במצב קטסטרופלי: על פי מחקר חדש, אם נשקול את כל הביומסה על פני כדור הארץ, 96% מן המשקל הוא בני אדם וחיות המשק שלנו</w:t>
      </w:r>
      <w:r>
        <w:rPr>
          <w:rFonts w:hint="cs"/>
          <w:rtl/>
          <w:lang w:eastAsia="he-IL"/>
        </w:rPr>
        <w:t>,</w:t>
      </w:r>
      <w:r>
        <w:rPr>
          <w:rtl/>
          <w:lang w:eastAsia="he-IL"/>
        </w:rPr>
        <w:t xml:space="preserve"> ואילו 4% בלבד בעלי החיים בטבע.</w:t>
      </w:r>
    </w:p>
    <w:p w:rsidR="00DA1059" w:rsidRDefault="00DA1059" w:rsidP="00733D1B">
      <w:pPr>
        <w:rPr>
          <w:rtl/>
          <w:lang w:eastAsia="he-IL"/>
        </w:rPr>
      </w:pPr>
    </w:p>
    <w:p w:rsidR="00DA1059" w:rsidRDefault="00DA1059" w:rsidP="00EF438B">
      <w:pPr>
        <w:rPr>
          <w:rtl/>
          <w:lang w:eastAsia="he-IL"/>
        </w:rPr>
      </w:pPr>
      <w:r>
        <w:rPr>
          <w:rtl/>
          <w:lang w:eastAsia="he-IL"/>
        </w:rPr>
        <w:t>לפני 30 שנה, הקהילה הבי</w:t>
      </w:r>
      <w:r>
        <w:rPr>
          <w:rFonts w:hint="cs"/>
          <w:rtl/>
          <w:lang w:eastAsia="he-IL"/>
        </w:rPr>
        <w:t>ן-</w:t>
      </w:r>
      <w:r>
        <w:rPr>
          <w:rtl/>
          <w:lang w:eastAsia="he-IL"/>
        </w:rPr>
        <w:t>לאומית התחילה להתארגן. האמנה בדבר המגוון הביולוגי של האו</w:t>
      </w:r>
      <w:r>
        <w:rPr>
          <w:rFonts w:hint="cs"/>
          <w:rtl/>
          <w:lang w:eastAsia="he-IL"/>
        </w:rPr>
        <w:t>"</w:t>
      </w:r>
      <w:r>
        <w:rPr>
          <w:rtl/>
          <w:lang w:eastAsia="he-IL"/>
        </w:rPr>
        <w:t xml:space="preserve">ם, כצעד ראשון, מחייבת את כל המדינות החברות שלה </w:t>
      </w:r>
      <w:proofErr w:type="spellStart"/>
      <w:r>
        <w:rPr>
          <w:rtl/>
          <w:lang w:eastAsia="he-IL"/>
        </w:rPr>
        <w:t>לנטר</w:t>
      </w:r>
      <w:proofErr w:type="spellEnd"/>
      <w:r>
        <w:rPr>
          <w:rtl/>
          <w:lang w:eastAsia="he-IL"/>
        </w:rPr>
        <w:t xml:space="preserve"> עד כמה שניתן את המגוון הביולוגי במדינות שלהן. בשנת 1995 מדינת ישראל אשררה את האמנה. למרבה הצער, מאז ביצוע ההתחייבות בהקשר זה היה חלקי בלבד</w:t>
      </w:r>
      <w:r>
        <w:rPr>
          <w:rFonts w:hint="cs"/>
          <w:rtl/>
          <w:lang w:eastAsia="he-IL"/>
        </w:rPr>
        <w:t xml:space="preserve"> </w:t>
      </w:r>
      <w:r>
        <w:rPr>
          <w:rtl/>
          <w:lang w:eastAsia="he-IL"/>
        </w:rPr>
        <w:t>–</w:t>
      </w:r>
      <w:r>
        <w:rPr>
          <w:rFonts w:hint="cs"/>
          <w:rtl/>
          <w:lang w:eastAsia="he-IL"/>
        </w:rPr>
        <w:t xml:space="preserve"> אדוני היושב-ראש, </w:t>
      </w:r>
      <w:bookmarkStart w:id="1893" w:name="_ETM_Q9_587000"/>
      <w:bookmarkEnd w:id="1893"/>
      <w:r>
        <w:rPr>
          <w:rFonts w:hint="cs"/>
          <w:rtl/>
          <w:lang w:eastAsia="he-IL"/>
        </w:rPr>
        <w:t>אני מבקש שתבקש מהאנשים להיות קצת יותר בשקט, קשה לי</w:t>
      </w:r>
      <w:bookmarkStart w:id="1894" w:name="_ETM_Q9_590000"/>
      <w:bookmarkEnd w:id="1894"/>
      <w:r>
        <w:rPr>
          <w:rFonts w:hint="cs"/>
          <w:rtl/>
          <w:lang w:eastAsia="he-IL"/>
        </w:rPr>
        <w:t xml:space="preserve"> </w:t>
      </w:r>
      <w:r>
        <w:rPr>
          <w:rtl/>
          <w:lang w:eastAsia="he-IL"/>
        </w:rPr>
        <w:t>–</w:t>
      </w:r>
      <w:bookmarkStart w:id="1895" w:name="_ETM_Q9_591000"/>
      <w:bookmarkEnd w:id="1895"/>
      <w:r>
        <w:rPr>
          <w:rFonts w:hint="cs"/>
          <w:rtl/>
          <w:lang w:eastAsia="he-IL"/>
        </w:rPr>
        <w:t xml:space="preserve"> </w:t>
      </w:r>
      <w:r>
        <w:rPr>
          <w:rtl/>
          <w:lang w:eastAsia="he-IL"/>
        </w:rPr>
        <w:t>ובינתיים משבר המגוון הביולוגי איננו תופעה גלובלית רחוקה, אין הוא פוסח על ישראל, הוא מתרחש כאן ועכשיו. מי שעוקב אחרי הנתונים הזואולוגי</w:t>
      </w:r>
      <w:r w:rsidR="00EF438B">
        <w:rPr>
          <w:rFonts w:hint="cs"/>
          <w:rtl/>
          <w:lang w:eastAsia="he-IL"/>
        </w:rPr>
        <w:t>י</w:t>
      </w:r>
      <w:r>
        <w:rPr>
          <w:rtl/>
          <w:lang w:eastAsia="he-IL"/>
        </w:rPr>
        <w:t>ם של עשר השנים האחרונות בישראל עלול לחוש שהוא שותף לדבר עבירה. החלום הציוני אמור היה להביא ברכה לארץ ישראל ולמערכות האקולוגיות שלה, וכך היה בימים הראשונים של המדינה כאשר נחקק איסור חמור על ציד והוקמה רשת של שמורות טבע עם רשות לפקח. למרבה הצער, בשנים הארונות המגמה התהפכה. היום הטבע סובל מאד מן הנוכחות שלנו בישראל.</w:t>
      </w:r>
    </w:p>
    <w:p w:rsidR="00DA1059" w:rsidRDefault="00DA1059" w:rsidP="00733D1B">
      <w:pPr>
        <w:rPr>
          <w:lang w:eastAsia="he-IL"/>
        </w:rPr>
      </w:pPr>
    </w:p>
    <w:p w:rsidR="00DA1059" w:rsidRDefault="00DA1059" w:rsidP="00EF438B">
      <w:pPr>
        <w:rPr>
          <w:rtl/>
          <w:lang w:eastAsia="he-IL"/>
        </w:rPr>
      </w:pPr>
      <w:r>
        <w:rPr>
          <w:rtl/>
          <w:lang w:eastAsia="he-IL"/>
        </w:rPr>
        <w:t xml:space="preserve">חברות וחברים, אני מבקש להדגיש: זאת לא תעמולה של </w:t>
      </w:r>
      <w:proofErr w:type="spellStart"/>
      <w:r>
        <w:rPr>
          <w:rtl/>
          <w:lang w:eastAsia="he-IL"/>
        </w:rPr>
        <w:t>מחבקי</w:t>
      </w:r>
      <w:proofErr w:type="spellEnd"/>
      <w:r>
        <w:rPr>
          <w:rtl/>
          <w:lang w:eastAsia="he-IL"/>
        </w:rPr>
        <w:t xml:space="preserve"> עצים</w:t>
      </w:r>
      <w:r>
        <w:rPr>
          <w:rFonts w:hint="cs"/>
          <w:rtl/>
          <w:lang w:eastAsia="he-IL"/>
        </w:rPr>
        <w:t>;</w:t>
      </w:r>
      <w:r>
        <w:rPr>
          <w:rtl/>
          <w:lang w:eastAsia="he-IL"/>
        </w:rPr>
        <w:t xml:space="preserve"> החי והצומח אינם יודעים לשקר</w:t>
      </w:r>
      <w:r>
        <w:rPr>
          <w:rFonts w:hint="cs"/>
          <w:rtl/>
          <w:lang w:eastAsia="he-IL"/>
        </w:rPr>
        <w:t>,</w:t>
      </w:r>
      <w:r>
        <w:rPr>
          <w:rtl/>
          <w:lang w:eastAsia="he-IL"/>
        </w:rPr>
        <w:t xml:space="preserve"> הם פשוט נעלמים בשקט. יש כאן מחדל קולקטיבי. והכי גרוע</w:t>
      </w:r>
      <w:r w:rsidR="00EF438B">
        <w:rPr>
          <w:rFonts w:hint="cs"/>
          <w:rtl/>
          <w:lang w:eastAsia="he-IL"/>
        </w:rPr>
        <w:t>,</w:t>
      </w:r>
      <w:r>
        <w:rPr>
          <w:rtl/>
          <w:lang w:eastAsia="he-IL"/>
        </w:rPr>
        <w:t xml:space="preserve"> רוב הציבור, רוב חברי הכנסת ורוב שרי הממשלה לא יודעים על קיומו בכלל. כך התרשמתי </w:t>
      </w:r>
      <w:r w:rsidR="00267305">
        <w:rPr>
          <w:rtl/>
          <w:lang w:eastAsia="he-IL"/>
        </w:rPr>
        <w:t>– – –</w:t>
      </w:r>
    </w:p>
    <w:p w:rsidR="00DA1059" w:rsidRDefault="00DA1059" w:rsidP="00733D1B">
      <w:pPr>
        <w:ind w:firstLine="0"/>
        <w:rPr>
          <w:rtl/>
          <w:lang w:eastAsia="he-IL"/>
        </w:rPr>
      </w:pPr>
    </w:p>
    <w:p w:rsidR="00DA1059" w:rsidRDefault="00DA1059" w:rsidP="00733D1B">
      <w:pPr>
        <w:pStyle w:val="af7"/>
        <w:keepNext/>
        <w:rPr>
          <w:rtl/>
        </w:rPr>
      </w:pPr>
      <w:bookmarkStart w:id="1896" w:name="_ETM_Q9_664000"/>
      <w:bookmarkStart w:id="1897" w:name="ET_yor_6117_73"/>
      <w:bookmarkEnd w:id="1896"/>
      <w:r w:rsidRPr="00475485">
        <w:rPr>
          <w:rStyle w:val="TagStyle"/>
          <w:rtl/>
        </w:rPr>
        <w:t xml:space="preserve"> &lt;&lt; יור &gt;&gt; </w:t>
      </w:r>
      <w:r>
        <w:rPr>
          <w:rtl/>
        </w:rPr>
        <w:t>היו"ר אחמד טיבי:</w:t>
      </w:r>
      <w:r w:rsidRPr="00475485">
        <w:rPr>
          <w:rStyle w:val="TagStyle"/>
          <w:rtl/>
        </w:rPr>
        <w:t xml:space="preserve"> &lt;&lt; יור &gt;&gt;</w:t>
      </w:r>
      <w:r>
        <w:rPr>
          <w:rtl/>
        </w:rPr>
        <w:t xml:space="preserve"> </w:t>
      </w:r>
      <w:bookmarkEnd w:id="1897"/>
    </w:p>
    <w:p w:rsidR="00DA1059" w:rsidRDefault="00DA1059" w:rsidP="00CE6451">
      <w:pPr>
        <w:rPr>
          <w:rtl/>
          <w:lang w:eastAsia="he-IL"/>
        </w:rPr>
      </w:pPr>
    </w:p>
    <w:p w:rsidR="00DA1059" w:rsidRDefault="00DA1059" w:rsidP="00733D1B">
      <w:pPr>
        <w:rPr>
          <w:rtl/>
          <w:lang w:eastAsia="he-IL"/>
        </w:rPr>
      </w:pPr>
      <w:r>
        <w:rPr>
          <w:rFonts w:hint="cs"/>
          <w:rtl/>
          <w:lang w:eastAsia="he-IL"/>
        </w:rPr>
        <w:t xml:space="preserve">מרצ לשעבר, אני מבקש. </w:t>
      </w:r>
      <w:bookmarkStart w:id="1898" w:name="_ETM_Q9_667000"/>
      <w:bookmarkEnd w:id="1898"/>
    </w:p>
    <w:p w:rsidR="00DA1059" w:rsidRDefault="00DA1059" w:rsidP="00733D1B">
      <w:pPr>
        <w:rPr>
          <w:rtl/>
          <w:lang w:eastAsia="he-IL"/>
        </w:rPr>
      </w:pPr>
    </w:p>
    <w:p w:rsidR="00DA1059" w:rsidRDefault="00DA1059" w:rsidP="00733D1B">
      <w:pPr>
        <w:pStyle w:val="-"/>
        <w:keepNext/>
        <w:rPr>
          <w:rtl/>
        </w:rPr>
      </w:pPr>
      <w:bookmarkStart w:id="1899" w:name="ET_speakercontinue_6225_74"/>
      <w:r w:rsidRPr="00475485">
        <w:rPr>
          <w:rStyle w:val="TagStyle"/>
          <w:rtl/>
        </w:rPr>
        <w:t xml:space="preserve"> &lt;&lt; דובר_המשך &gt;&gt; </w:t>
      </w:r>
      <w:r>
        <w:rPr>
          <w:rtl/>
        </w:rPr>
        <w:t>אלון טל (כחול לבן):</w:t>
      </w:r>
      <w:r w:rsidRPr="00475485">
        <w:rPr>
          <w:rStyle w:val="TagStyle"/>
          <w:rtl/>
        </w:rPr>
        <w:t xml:space="preserve"> &lt;&lt; דובר_המשך &gt;&gt;</w:t>
      </w:r>
      <w:r>
        <w:rPr>
          <w:rtl/>
        </w:rPr>
        <w:t xml:space="preserve"> </w:t>
      </w:r>
      <w:bookmarkEnd w:id="1899"/>
    </w:p>
    <w:p w:rsidR="00DA1059" w:rsidRDefault="00DA1059" w:rsidP="00CE6451">
      <w:pPr>
        <w:rPr>
          <w:rtl/>
          <w:lang w:eastAsia="he-IL"/>
        </w:rPr>
      </w:pPr>
    </w:p>
    <w:p w:rsidR="00DA1059" w:rsidRDefault="00DA1059" w:rsidP="0021166D">
      <w:pPr>
        <w:rPr>
          <w:rtl/>
        </w:rPr>
      </w:pPr>
      <w:bookmarkStart w:id="1900" w:name="_ETM_Q9_669000"/>
      <w:bookmarkEnd w:id="1900"/>
      <w:r>
        <w:rPr>
          <w:rFonts w:hint="cs"/>
          <w:rtl/>
          <w:lang w:eastAsia="he-IL"/>
        </w:rPr>
        <w:t xml:space="preserve">כך התרשמתי </w:t>
      </w:r>
      <w:r>
        <w:rPr>
          <w:rtl/>
          <w:lang w:eastAsia="he-IL"/>
        </w:rPr>
        <w:t>לפני חמש שנים כאשר הוצג דו</w:t>
      </w:r>
      <w:r w:rsidRPr="00475485">
        <w:rPr>
          <w:rtl/>
          <w:lang w:eastAsia="he-IL"/>
        </w:rPr>
        <w:t>ח מצב הטבע המקיף הראשון באוניברסיטת תל</w:t>
      </w:r>
      <w:r>
        <w:rPr>
          <w:rFonts w:hint="cs"/>
          <w:rtl/>
          <w:lang w:eastAsia="he-IL"/>
        </w:rPr>
        <w:t xml:space="preserve"> </w:t>
      </w:r>
      <w:r w:rsidRPr="00475485">
        <w:rPr>
          <w:rtl/>
          <w:lang w:eastAsia="he-IL"/>
        </w:rPr>
        <w:t>אביב. הדוח הוא פרי של שיתוף פעולה מוסדי נדיר ומבורך במסגרת מיזם המארג. מדובר בתשלובת של רשות הטבע והגנים, קרן קיימת לישראל, המשרד להגנת הסביבה והחברה להגנת הטבע. הרעיון המוצלח היה שבמקום לריב, נכון יהיה לאחד את כל כוחות של כל הגופים העוסקים בניטור ותיעוד הטבע בישראל.</w:t>
      </w:r>
      <w:r>
        <w:rPr>
          <w:rFonts w:hint="cs"/>
          <w:rtl/>
          <w:lang w:eastAsia="he-IL"/>
        </w:rPr>
        <w:t xml:space="preserve"> </w:t>
      </w:r>
      <w:bookmarkStart w:id="1901" w:name="TOR_Q10"/>
      <w:bookmarkEnd w:id="1901"/>
      <w:r>
        <w:rPr>
          <w:rFonts w:hint="cs"/>
          <w:rtl/>
        </w:rPr>
        <w:t>דוחות המארג הם מקיפים, הם מעמיקים, הם מקצועיים, אבל בעיקר הם מדאיגים.</w:t>
      </w:r>
    </w:p>
    <w:p w:rsidR="00DA1059" w:rsidRDefault="00DA1059" w:rsidP="00733D1B">
      <w:pPr>
        <w:rPr>
          <w:rtl/>
        </w:rPr>
      </w:pPr>
    </w:p>
    <w:p w:rsidR="00DA1059" w:rsidRDefault="00DA1059" w:rsidP="00EF438B">
      <w:pPr>
        <w:rPr>
          <w:rtl/>
        </w:rPr>
      </w:pPr>
      <w:r>
        <w:rPr>
          <w:rFonts w:hint="cs"/>
          <w:rtl/>
        </w:rPr>
        <w:t xml:space="preserve">לפני חמש שנים, עם פרסום הדוח הראשון, למדנו שהנסיגה במצב הטבע בישראל חורגת הרבה מעבר למה שחשבנו, והמשבר </w:t>
      </w:r>
      <w:bookmarkStart w:id="1902" w:name="_ETM_Q10_129265"/>
      <w:bookmarkEnd w:id="1902"/>
      <w:r>
        <w:rPr>
          <w:rFonts w:hint="cs"/>
          <w:rtl/>
        </w:rPr>
        <w:t>חמור יותר מאשר ציפינו: השטחים הפתוחים מ</w:t>
      </w:r>
      <w:r w:rsidR="00EF438B">
        <w:rPr>
          <w:rFonts w:hint="cs"/>
          <w:rtl/>
        </w:rPr>
        <w:t>י</w:t>
      </w:r>
      <w:r>
        <w:rPr>
          <w:rFonts w:hint="cs"/>
          <w:rtl/>
        </w:rPr>
        <w:t xml:space="preserve">דלדלים בקצב של 21 </w:t>
      </w:r>
      <w:bookmarkStart w:id="1903" w:name="_ETM_Q10_133364"/>
      <w:bookmarkEnd w:id="1903"/>
      <w:r>
        <w:rPr>
          <w:rFonts w:hint="cs"/>
          <w:rtl/>
        </w:rPr>
        <w:t>קמ</w:t>
      </w:r>
      <w:r w:rsidR="00EF438B">
        <w:rPr>
          <w:rFonts w:hint="cs"/>
          <w:rtl/>
        </w:rPr>
        <w:t>"ר</w:t>
      </w:r>
      <w:r>
        <w:rPr>
          <w:rFonts w:hint="cs"/>
          <w:rtl/>
        </w:rPr>
        <w:t xml:space="preserve"> לשנה; הנשרים הולכים ונעלמים</w:t>
      </w:r>
      <w:r w:rsidR="00EF438B">
        <w:rPr>
          <w:rFonts w:hint="cs"/>
          <w:rtl/>
        </w:rPr>
        <w:t>,</w:t>
      </w:r>
      <w:r>
        <w:rPr>
          <w:rFonts w:hint="cs"/>
          <w:rtl/>
        </w:rPr>
        <w:t xml:space="preserve"> </w:t>
      </w:r>
      <w:r w:rsidR="00EF438B">
        <w:rPr>
          <w:rFonts w:hint="cs"/>
          <w:rtl/>
        </w:rPr>
        <w:t>ה</w:t>
      </w:r>
      <w:r>
        <w:rPr>
          <w:rFonts w:hint="cs"/>
          <w:rtl/>
        </w:rPr>
        <w:t xml:space="preserve">זוחלים בנסיגה, ומעט מיני </w:t>
      </w:r>
      <w:bookmarkStart w:id="1904" w:name="_ETM_Q10_141716"/>
      <w:bookmarkEnd w:id="1904"/>
      <w:r>
        <w:rPr>
          <w:rFonts w:hint="cs"/>
          <w:rtl/>
        </w:rPr>
        <w:t xml:space="preserve">הדו-חיים שלנו כמעט נעלמו כליל; למעלה משליש מהחולייתנים בישראל </w:t>
      </w:r>
      <w:bookmarkStart w:id="1905" w:name="_ETM_Q10_149339"/>
      <w:bookmarkEnd w:id="1905"/>
      <w:r>
        <w:rPr>
          <w:rFonts w:hint="cs"/>
          <w:rtl/>
        </w:rPr>
        <w:t>הוגדרו כמינים בסכנת הכחדה.</w:t>
      </w:r>
      <w:bookmarkStart w:id="1906" w:name="_ETM_Q10_151682"/>
      <w:bookmarkStart w:id="1907" w:name="_ETM_Q10_151764"/>
      <w:bookmarkStart w:id="1908" w:name="_ETM_Q10_151795"/>
      <w:bookmarkStart w:id="1909" w:name="_ETM_Q10_151859"/>
      <w:bookmarkEnd w:id="1906"/>
      <w:bookmarkEnd w:id="1907"/>
      <w:bookmarkEnd w:id="1908"/>
      <w:bookmarkEnd w:id="1909"/>
      <w:r w:rsidR="00EF438B">
        <w:rPr>
          <w:rFonts w:hint="cs"/>
          <w:rtl/>
        </w:rPr>
        <w:t xml:space="preserve"> </w:t>
      </w:r>
      <w:r>
        <w:rPr>
          <w:rFonts w:hint="cs"/>
          <w:rtl/>
        </w:rPr>
        <w:t xml:space="preserve">באותה השקה ראשונה של הדוח נדהמתי כאשר </w:t>
      </w:r>
      <w:bookmarkStart w:id="1910" w:name="_ETM_Q10_147147"/>
      <w:bookmarkEnd w:id="1910"/>
      <w:r>
        <w:rPr>
          <w:rFonts w:hint="cs"/>
          <w:rtl/>
        </w:rPr>
        <w:t xml:space="preserve">השר להגנת הסביבה של אותם הימים, שאמור </w:t>
      </w:r>
      <w:bookmarkStart w:id="1911" w:name="_ETM_Q10_158295"/>
      <w:bookmarkEnd w:id="1911"/>
      <w:r>
        <w:rPr>
          <w:rFonts w:hint="cs"/>
          <w:rtl/>
        </w:rPr>
        <w:t xml:space="preserve">היה להשתתף בטקס, כלל לא טרח להגיע. כנראה שגם הוא </w:t>
      </w:r>
      <w:bookmarkStart w:id="1912" w:name="_ETM_Q10_155195"/>
      <w:bookmarkEnd w:id="1912"/>
      <w:r>
        <w:rPr>
          <w:rFonts w:hint="cs"/>
          <w:rtl/>
        </w:rPr>
        <w:t>לא ידע עד כמה המצב חמור.</w:t>
      </w:r>
    </w:p>
    <w:p w:rsidR="00DA1059" w:rsidRDefault="00DA1059" w:rsidP="00733D1B">
      <w:pPr>
        <w:rPr>
          <w:rtl/>
        </w:rPr>
      </w:pPr>
      <w:bookmarkStart w:id="1913" w:name="_ETM_Q10_164931"/>
      <w:bookmarkStart w:id="1914" w:name="_ETM_Q10_165018"/>
      <w:bookmarkEnd w:id="1913"/>
      <w:bookmarkEnd w:id="1914"/>
    </w:p>
    <w:p w:rsidR="00DA1059" w:rsidRDefault="00DA1059" w:rsidP="00EF438B">
      <w:pPr>
        <w:rPr>
          <w:rtl/>
        </w:rPr>
      </w:pPr>
      <w:bookmarkStart w:id="1915" w:name="_ETM_Q10_165098"/>
      <w:bookmarkStart w:id="1916" w:name="_ETM_Q10_165161"/>
      <w:bookmarkEnd w:id="1915"/>
      <w:bookmarkEnd w:id="1916"/>
      <w:r>
        <w:rPr>
          <w:rFonts w:hint="cs"/>
          <w:rtl/>
        </w:rPr>
        <w:t xml:space="preserve">החלטתי לכתוב חוק, שלפחות במשמרת </w:t>
      </w:r>
      <w:bookmarkStart w:id="1917" w:name="_ETM_Q10_169260"/>
      <w:bookmarkEnd w:id="1917"/>
      <w:r>
        <w:rPr>
          <w:rFonts w:hint="cs"/>
          <w:rtl/>
        </w:rPr>
        <w:t xml:space="preserve">שלנו נהיה מודעים למצב הטבע של ארץ ישראל. לא רק </w:t>
      </w:r>
      <w:bookmarkStart w:id="1918" w:name="_ETM_Q10_173749"/>
      <w:bookmarkEnd w:id="1918"/>
      <w:r>
        <w:rPr>
          <w:rFonts w:hint="cs"/>
          <w:rtl/>
        </w:rPr>
        <w:t xml:space="preserve">שהשר להגנת הסביבה ידע מה קורה למגוון הביולוגי כאן, אלא </w:t>
      </w:r>
      <w:bookmarkStart w:id="1919" w:name="_ETM_Q10_179844"/>
      <w:bookmarkEnd w:id="1919"/>
      <w:r>
        <w:rPr>
          <w:rFonts w:hint="cs"/>
          <w:rtl/>
        </w:rPr>
        <w:t xml:space="preserve">גם ממשלת ישראל והכנסת. יחד עם חברי הטוב פרופ' אורי </w:t>
      </w:r>
      <w:bookmarkStart w:id="1920" w:name="_ETM_Q10_179938"/>
      <w:bookmarkEnd w:id="1920"/>
      <w:proofErr w:type="spellStart"/>
      <w:r>
        <w:rPr>
          <w:rFonts w:hint="cs"/>
          <w:rtl/>
        </w:rPr>
        <w:t>שיינס</w:t>
      </w:r>
      <w:proofErr w:type="spellEnd"/>
      <w:r>
        <w:rPr>
          <w:rFonts w:hint="cs"/>
          <w:rtl/>
        </w:rPr>
        <w:t xml:space="preserve">, אקולוג מאוניברסיטת חיפה, כתבתי את הצעת חוק דיווח </w:t>
      </w:r>
      <w:bookmarkStart w:id="1921" w:name="_ETM_Q10_183798"/>
      <w:bookmarkEnd w:id="1921"/>
      <w:r>
        <w:rPr>
          <w:rFonts w:hint="cs"/>
          <w:rtl/>
        </w:rPr>
        <w:t xml:space="preserve">שנתי על מצב הטבע והמגוון הביולוגי בישראל, והינה, סוף-סוף, זאת </w:t>
      </w:r>
      <w:bookmarkStart w:id="1922" w:name="_ETM_Q10_190091"/>
      <w:bookmarkEnd w:id="1922"/>
      <w:r>
        <w:rPr>
          <w:rFonts w:hint="cs"/>
          <w:rtl/>
        </w:rPr>
        <w:t>אותה הצעת חוק שעליה אנחנו מצביעים היום.</w:t>
      </w:r>
      <w:bookmarkStart w:id="1923" w:name="_ETM_Q10_195810"/>
      <w:bookmarkStart w:id="1924" w:name="_ETM_Q10_195926"/>
      <w:bookmarkStart w:id="1925" w:name="_ETM_Q10_195962"/>
      <w:bookmarkStart w:id="1926" w:name="_ETM_Q10_196026"/>
      <w:bookmarkEnd w:id="1923"/>
      <w:bookmarkEnd w:id="1924"/>
      <w:bookmarkEnd w:id="1925"/>
      <w:bookmarkEnd w:id="1926"/>
      <w:r w:rsidR="00EF438B">
        <w:rPr>
          <w:rFonts w:hint="cs"/>
          <w:rtl/>
        </w:rPr>
        <w:t xml:space="preserve"> </w:t>
      </w:r>
      <w:r>
        <w:rPr>
          <w:rFonts w:hint="cs"/>
          <w:rtl/>
        </w:rPr>
        <w:t xml:space="preserve">באופן פורמלי, מטרת </w:t>
      </w:r>
      <w:bookmarkStart w:id="1927" w:name="_ETM_Q10_193330"/>
      <w:bookmarkEnd w:id="1927"/>
      <w:r>
        <w:rPr>
          <w:rFonts w:hint="cs"/>
          <w:rtl/>
        </w:rPr>
        <w:t xml:space="preserve">הצעת החוק היא לסייע בגיבוש מדיניות שתמנע הרעה במצב הטבע </w:t>
      </w:r>
      <w:bookmarkStart w:id="1928" w:name="_ETM_Q10_200861"/>
      <w:bookmarkEnd w:id="1928"/>
      <w:r>
        <w:rPr>
          <w:rFonts w:hint="cs"/>
          <w:rtl/>
        </w:rPr>
        <w:t xml:space="preserve">והמגוון הביולוגי ולהביא לשיפורו. האסטרטגיה הכללית לקידום מטרה זו היא </w:t>
      </w:r>
      <w:bookmarkStart w:id="1929" w:name="_ETM_Q10_206240"/>
      <w:bookmarkEnd w:id="1929"/>
      <w:r>
        <w:rPr>
          <w:rFonts w:hint="cs"/>
          <w:rtl/>
        </w:rPr>
        <w:t xml:space="preserve">מתן מעמד סטטוטורי לאותו דוח מצב הטבע, כדי להבטיח מודעות </w:t>
      </w:r>
      <w:bookmarkStart w:id="1930" w:name="_ETM_Q10_209914"/>
      <w:bookmarkEnd w:id="1930"/>
      <w:r>
        <w:rPr>
          <w:rFonts w:hint="cs"/>
          <w:rtl/>
        </w:rPr>
        <w:t>שלטונית וציבורית משמעותית למצב הטבע והמגוון הביולוגי בישראל.</w:t>
      </w:r>
      <w:bookmarkStart w:id="1931" w:name="_ETM_Q10_221127"/>
      <w:bookmarkStart w:id="1932" w:name="_ETM_Q10_221229"/>
      <w:bookmarkStart w:id="1933" w:name="_ETM_Q10_221271"/>
      <w:bookmarkEnd w:id="1931"/>
      <w:bookmarkEnd w:id="1932"/>
      <w:bookmarkEnd w:id="1933"/>
      <w:r w:rsidR="00EF438B">
        <w:rPr>
          <w:rFonts w:hint="cs"/>
          <w:rtl/>
        </w:rPr>
        <w:t xml:space="preserve"> </w:t>
      </w:r>
      <w:r>
        <w:rPr>
          <w:rFonts w:hint="cs"/>
          <w:rtl/>
        </w:rPr>
        <w:t>ה</w:t>
      </w:r>
      <w:bookmarkStart w:id="1934" w:name="_ETM_Q10_221376"/>
      <w:bookmarkEnd w:id="1934"/>
      <w:r>
        <w:rPr>
          <w:rFonts w:hint="cs"/>
          <w:rtl/>
        </w:rPr>
        <w:t xml:space="preserve">שר להגנת הסביבה </w:t>
      </w:r>
      <w:bookmarkStart w:id="1935" w:name="_ETM_Q10_223320"/>
      <w:bookmarkEnd w:id="1935"/>
      <w:r>
        <w:rPr>
          <w:rFonts w:hint="cs"/>
          <w:rtl/>
        </w:rPr>
        <w:t xml:space="preserve">יציג לממשלה ולכנסת בזמן אמת את אותן המגמות העיקריות בטבע </w:t>
      </w:r>
      <w:bookmarkStart w:id="1936" w:name="_ETM_Q10_226847"/>
      <w:bookmarkEnd w:id="1936"/>
      <w:r>
        <w:rPr>
          <w:rFonts w:hint="cs"/>
          <w:rtl/>
        </w:rPr>
        <w:t>ו</w:t>
      </w:r>
      <w:r w:rsidR="00EF438B">
        <w:rPr>
          <w:rFonts w:hint="cs"/>
          <w:rtl/>
        </w:rPr>
        <w:t xml:space="preserve">את </w:t>
      </w:r>
      <w:r>
        <w:rPr>
          <w:rFonts w:hint="cs"/>
          <w:rtl/>
        </w:rPr>
        <w:t xml:space="preserve">האיומים המשפיעים עליו. </w:t>
      </w:r>
      <w:bookmarkStart w:id="1937" w:name="_ETM_Q10_226018"/>
      <w:bookmarkEnd w:id="1937"/>
      <w:r>
        <w:rPr>
          <w:rFonts w:hint="cs"/>
          <w:rtl/>
        </w:rPr>
        <w:t>הדוח הסטטוטורי</w:t>
      </w:r>
      <w:r w:rsidR="00EF438B">
        <w:rPr>
          <w:rFonts w:hint="cs"/>
          <w:rtl/>
        </w:rPr>
        <w:t>, על פי</w:t>
      </w:r>
      <w:r>
        <w:rPr>
          <w:rFonts w:hint="cs"/>
          <w:rtl/>
        </w:rPr>
        <w:t xml:space="preserve"> הצעת החוק</w:t>
      </w:r>
      <w:r w:rsidR="00EF438B">
        <w:rPr>
          <w:rFonts w:hint="cs"/>
          <w:rtl/>
        </w:rPr>
        <w:t>,</w:t>
      </w:r>
      <w:r>
        <w:rPr>
          <w:rFonts w:hint="cs"/>
          <w:rtl/>
        </w:rPr>
        <w:t xml:space="preserve"> יכלול גם מדיניות רצויה ויעדים ויתריע </w:t>
      </w:r>
      <w:bookmarkStart w:id="1938" w:name="_ETM_Q10_229436"/>
      <w:bookmarkEnd w:id="1938"/>
      <w:r>
        <w:rPr>
          <w:rFonts w:hint="cs"/>
          <w:rtl/>
        </w:rPr>
        <w:t>על הרעה משמעותית במצב.</w:t>
      </w:r>
    </w:p>
    <w:p w:rsidR="00DA1059" w:rsidRDefault="00DA1059" w:rsidP="00733D1B">
      <w:pPr>
        <w:rPr>
          <w:rtl/>
        </w:rPr>
      </w:pPr>
    </w:p>
    <w:p w:rsidR="00DA1059" w:rsidRDefault="00DA1059" w:rsidP="00733D1B">
      <w:pPr>
        <w:rPr>
          <w:rtl/>
        </w:rPr>
      </w:pPr>
      <w:r>
        <w:rPr>
          <w:rFonts w:hint="cs"/>
          <w:rtl/>
        </w:rPr>
        <w:t xml:space="preserve">חברות וחברים, לפני ארבעה ימים, בשבת, קראנו </w:t>
      </w:r>
      <w:bookmarkStart w:id="1939" w:name="_ETM_Q10_241547"/>
      <w:bookmarkEnd w:id="1939"/>
      <w:r>
        <w:rPr>
          <w:rFonts w:hint="cs"/>
          <w:rtl/>
        </w:rPr>
        <w:t xml:space="preserve">את פרשת נוח. נזכרנו שוב כיצד האדם, גם כאשר הוא </w:t>
      </w:r>
      <w:bookmarkStart w:id="1940" w:name="_ETM_Q10_250359"/>
      <w:bookmarkEnd w:id="1940"/>
      <w:r>
        <w:rPr>
          <w:rFonts w:hint="cs"/>
          <w:rtl/>
        </w:rPr>
        <w:t xml:space="preserve">פועל לבדו, מסוגל להציל את כלל היצורים על פני </w:t>
      </w:r>
      <w:bookmarkStart w:id="1941" w:name="_ETM_Q10_254087"/>
      <w:bookmarkEnd w:id="1941"/>
      <w:r>
        <w:rPr>
          <w:rFonts w:hint="cs"/>
          <w:rtl/>
        </w:rPr>
        <w:t>כדור הארץ.</w:t>
      </w:r>
    </w:p>
    <w:p w:rsidR="00DA1059" w:rsidRDefault="00DA1059" w:rsidP="00733D1B">
      <w:pPr>
        <w:rPr>
          <w:rtl/>
        </w:rPr>
      </w:pPr>
      <w:bookmarkStart w:id="1942" w:name="_ETM_Q10_252895"/>
      <w:bookmarkStart w:id="1943" w:name="_ETM_Q10_252979"/>
      <w:bookmarkEnd w:id="1942"/>
      <w:bookmarkEnd w:id="1943"/>
    </w:p>
    <w:p w:rsidR="00DA1059" w:rsidRDefault="00DA1059" w:rsidP="00733D1B">
      <w:pPr>
        <w:pStyle w:val="af6"/>
        <w:keepNext/>
        <w:rPr>
          <w:rtl/>
        </w:rPr>
      </w:pPr>
      <w:bookmarkStart w:id="1944" w:name="ET_interruption_5850_14"/>
      <w:r w:rsidRPr="00197638">
        <w:rPr>
          <w:rStyle w:val="TagStyle"/>
          <w:rtl/>
        </w:rPr>
        <w:t xml:space="preserve"> &lt;&lt; קריאה &gt;&gt; </w:t>
      </w:r>
      <w:r>
        <w:rPr>
          <w:rtl/>
        </w:rPr>
        <w:t>סמי אבו שחאדה (הרשימה המשותפת):</w:t>
      </w:r>
      <w:r w:rsidRPr="00197638">
        <w:rPr>
          <w:rStyle w:val="TagStyle"/>
          <w:rtl/>
        </w:rPr>
        <w:t xml:space="preserve"> &lt;&lt; קריאה &gt;&gt;</w:t>
      </w:r>
      <w:r>
        <w:rPr>
          <w:rtl/>
        </w:rPr>
        <w:t xml:space="preserve"> </w:t>
      </w:r>
      <w:bookmarkEnd w:id="1944"/>
    </w:p>
    <w:p w:rsidR="00DA1059" w:rsidRDefault="00DA1059" w:rsidP="00CE6451">
      <w:pPr>
        <w:rPr>
          <w:rtl/>
          <w:lang w:eastAsia="he-IL"/>
        </w:rPr>
      </w:pPr>
    </w:p>
    <w:p w:rsidR="00DA1059" w:rsidRDefault="00267305" w:rsidP="00733D1B">
      <w:pPr>
        <w:rPr>
          <w:rtl/>
          <w:lang w:eastAsia="he-IL"/>
        </w:rPr>
      </w:pPr>
      <w:bookmarkStart w:id="1945" w:name="_ETM_Q10_256341"/>
      <w:bookmarkEnd w:id="1945"/>
      <w:r>
        <w:rPr>
          <w:rFonts w:hint="cs"/>
          <w:rtl/>
          <w:lang w:eastAsia="he-IL"/>
        </w:rPr>
        <w:t>– – –</w:t>
      </w:r>
      <w:r w:rsidR="00DA1059">
        <w:rPr>
          <w:rFonts w:hint="cs"/>
          <w:rtl/>
          <w:lang w:eastAsia="he-IL"/>
        </w:rPr>
        <w:t xml:space="preserve"> </w:t>
      </w:r>
    </w:p>
    <w:p w:rsidR="00DA1059" w:rsidRDefault="00DA1059" w:rsidP="00733D1B">
      <w:pPr>
        <w:pStyle w:val="a5"/>
        <w:keepNext/>
        <w:rPr>
          <w:rtl/>
        </w:rPr>
      </w:pPr>
      <w:bookmarkStart w:id="1946" w:name="_ETM_Q10_258563"/>
      <w:bookmarkStart w:id="1947" w:name="_ETM_Q10_258645"/>
      <w:bookmarkStart w:id="1948" w:name="ET_speaker_6225_15"/>
      <w:bookmarkEnd w:id="1946"/>
      <w:bookmarkEnd w:id="1947"/>
    </w:p>
    <w:p w:rsidR="00DA1059" w:rsidRDefault="00DA1059" w:rsidP="00733D1B">
      <w:pPr>
        <w:pStyle w:val="-"/>
        <w:keepNext/>
        <w:rPr>
          <w:rtl/>
        </w:rPr>
      </w:pPr>
      <w:bookmarkStart w:id="1949" w:name="ET_speakercontinue_6225_16"/>
      <w:r w:rsidRPr="00197638">
        <w:rPr>
          <w:rStyle w:val="TagStyle"/>
          <w:rtl/>
        </w:rPr>
        <w:t xml:space="preserve"> &lt;&lt; דובר_המשך &gt;&gt; </w:t>
      </w:r>
      <w:r>
        <w:rPr>
          <w:rtl/>
        </w:rPr>
        <w:t>אלון טל (כחול לבן):</w:t>
      </w:r>
      <w:r w:rsidRPr="00197638">
        <w:rPr>
          <w:rStyle w:val="TagStyle"/>
          <w:rtl/>
        </w:rPr>
        <w:t xml:space="preserve"> &lt;&lt; דובר_המשך &gt;&gt;</w:t>
      </w:r>
      <w:r>
        <w:rPr>
          <w:rtl/>
        </w:rPr>
        <w:t xml:space="preserve"> </w:t>
      </w:r>
      <w:bookmarkEnd w:id="1949"/>
    </w:p>
    <w:p w:rsidR="00DA1059" w:rsidRDefault="00DA1059" w:rsidP="00CE6451">
      <w:pPr>
        <w:rPr>
          <w:rtl/>
        </w:rPr>
      </w:pPr>
    </w:p>
    <w:p w:rsidR="00DA1059" w:rsidRDefault="00DA1059" w:rsidP="00733D1B">
      <w:pPr>
        <w:rPr>
          <w:rtl/>
        </w:rPr>
      </w:pPr>
      <w:bookmarkStart w:id="1950" w:name="_ETM_Q10_257327"/>
      <w:bookmarkEnd w:id="1950"/>
      <w:r>
        <w:rPr>
          <w:rFonts w:hint="cs"/>
          <w:rtl/>
        </w:rPr>
        <w:t xml:space="preserve">אכן. </w:t>
      </w:r>
      <w:bookmarkStart w:id="1951" w:name="_ETM_Q0_3863740"/>
      <w:bookmarkStart w:id="1952" w:name="_ETM_Q0_3864133"/>
      <w:r>
        <w:rPr>
          <w:rFonts w:hint="cs"/>
          <w:rtl/>
        </w:rPr>
        <w:t>אנחנו מתכוונים</w:t>
      </w:r>
      <w:bookmarkEnd w:id="1951"/>
      <w:bookmarkEnd w:id="1952"/>
      <w:r>
        <w:rPr>
          <w:rFonts w:hint="cs"/>
          <w:rtl/>
        </w:rPr>
        <w:t xml:space="preserve"> שזה </w:t>
      </w:r>
      <w:bookmarkStart w:id="1953" w:name="_ETM_Q10_260373"/>
      <w:bookmarkEnd w:id="1953"/>
      <w:r>
        <w:rPr>
          <w:rFonts w:hint="cs"/>
          <w:rtl/>
        </w:rPr>
        <w:t>גם יכלול את הסביבה הימית.</w:t>
      </w:r>
    </w:p>
    <w:p w:rsidR="00DA1059" w:rsidRDefault="00DA1059" w:rsidP="00733D1B">
      <w:pPr>
        <w:rPr>
          <w:rtl/>
        </w:rPr>
      </w:pPr>
      <w:bookmarkStart w:id="1954" w:name="_ETM_Q10_259811"/>
      <w:bookmarkStart w:id="1955" w:name="_ETM_Q10_259925"/>
      <w:bookmarkEnd w:id="1954"/>
      <w:bookmarkEnd w:id="1955"/>
    </w:p>
    <w:p w:rsidR="00DA1059" w:rsidRDefault="00DA1059" w:rsidP="00733D1B">
      <w:pPr>
        <w:rPr>
          <w:rtl/>
        </w:rPr>
      </w:pPr>
      <w:bookmarkStart w:id="1956" w:name="_ETM_Q10_262580"/>
      <w:bookmarkStart w:id="1957" w:name="_ETM_Q10_262657"/>
      <w:bookmarkEnd w:id="1956"/>
      <w:bookmarkEnd w:id="1957"/>
      <w:r>
        <w:rPr>
          <w:rFonts w:hint="cs"/>
          <w:rtl/>
        </w:rPr>
        <w:t xml:space="preserve">בשנים האחרונות תיבת נוח הפכה לסמל </w:t>
      </w:r>
      <w:bookmarkStart w:id="1958" w:name="_ETM_Q10_262230"/>
      <w:bookmarkEnd w:id="1958"/>
      <w:r>
        <w:rPr>
          <w:rFonts w:hint="cs"/>
          <w:rtl/>
        </w:rPr>
        <w:t xml:space="preserve">בכל העולם, לא רק למחויבות של בורא העולם לשימור הבריאה </w:t>
      </w:r>
      <w:bookmarkStart w:id="1959" w:name="_ETM_Q10_269011"/>
      <w:bookmarkEnd w:id="1959"/>
      <w:r>
        <w:rPr>
          <w:rFonts w:hint="cs"/>
          <w:rtl/>
        </w:rPr>
        <w:t xml:space="preserve">אלא גם ליכולת שלנו, בדור הזה, להיות שותפים לאותה משימה </w:t>
      </w:r>
      <w:bookmarkStart w:id="1960" w:name="_ETM_Q10_275236"/>
      <w:bookmarkEnd w:id="1960"/>
      <w:r>
        <w:rPr>
          <w:rFonts w:hint="cs"/>
          <w:rtl/>
        </w:rPr>
        <w:t>קדושה. למעשה, זאת גם חובתנו.</w:t>
      </w:r>
    </w:p>
    <w:p w:rsidR="00DA1059" w:rsidRDefault="00DA1059" w:rsidP="00733D1B">
      <w:pPr>
        <w:keepNext/>
        <w:rPr>
          <w:rtl/>
        </w:rPr>
      </w:pPr>
      <w:bookmarkStart w:id="1961" w:name="_ETM_Q10_280307"/>
      <w:bookmarkStart w:id="1962" w:name="_ETM_Q10_280434"/>
      <w:bookmarkStart w:id="1963" w:name="_ETM_Q10_256691"/>
      <w:bookmarkEnd w:id="1948"/>
      <w:bookmarkEnd w:id="1961"/>
      <w:bookmarkEnd w:id="1962"/>
      <w:bookmarkEnd w:id="1963"/>
    </w:p>
    <w:p w:rsidR="00DA1059" w:rsidRDefault="00DA1059" w:rsidP="00733D1B">
      <w:pPr>
        <w:pStyle w:val="af7"/>
        <w:keepNext/>
        <w:rPr>
          <w:rtl/>
        </w:rPr>
      </w:pPr>
      <w:bookmarkStart w:id="1964" w:name="_ETM_Q10_279518"/>
      <w:bookmarkStart w:id="1965" w:name="_ETM_Q10_279615"/>
      <w:bookmarkEnd w:id="1964"/>
      <w:bookmarkEnd w:id="1965"/>
      <w:r w:rsidRPr="004D5E55">
        <w:rPr>
          <w:rStyle w:val="TagStyle"/>
          <w:rtl/>
        </w:rPr>
        <w:t xml:space="preserve"> &lt;&lt; יור &gt;&gt; </w:t>
      </w:r>
      <w:r>
        <w:rPr>
          <w:rtl/>
        </w:rPr>
        <w:t>היו"ר אחמד טיבי:</w:t>
      </w:r>
      <w:r w:rsidRPr="004D5E55">
        <w:rPr>
          <w:rStyle w:val="TagStyle"/>
          <w:rtl/>
        </w:rPr>
        <w:t xml:space="preserve"> &lt;&lt; יור &gt;&gt;</w:t>
      </w:r>
      <w:r>
        <w:rPr>
          <w:rtl/>
        </w:rPr>
        <w:t xml:space="preserve"> </w:t>
      </w:r>
    </w:p>
    <w:p w:rsidR="00DA1059" w:rsidRDefault="00DA1059" w:rsidP="00CE6451">
      <w:pPr>
        <w:rPr>
          <w:rtl/>
        </w:rPr>
      </w:pPr>
    </w:p>
    <w:p w:rsidR="00DA1059" w:rsidRDefault="00DA1059" w:rsidP="00733D1B">
      <w:pPr>
        <w:rPr>
          <w:rtl/>
        </w:rPr>
      </w:pPr>
      <w:bookmarkStart w:id="1966" w:name="_ETM_Q10_276783"/>
      <w:bookmarkStart w:id="1967" w:name="_ETM_Q10_276914"/>
      <w:bookmarkEnd w:id="1966"/>
      <w:bookmarkEnd w:id="1967"/>
      <w:r>
        <w:rPr>
          <w:rFonts w:hint="cs"/>
          <w:rtl/>
        </w:rPr>
        <w:t>דקה אחרונה.</w:t>
      </w:r>
    </w:p>
    <w:p w:rsidR="00DA1059" w:rsidRDefault="00DA1059" w:rsidP="00733D1B">
      <w:pPr>
        <w:rPr>
          <w:rtl/>
        </w:rPr>
      </w:pPr>
      <w:bookmarkStart w:id="1968" w:name="_ETM_Q10_278415"/>
      <w:bookmarkStart w:id="1969" w:name="_ETM_Q10_278515"/>
      <w:bookmarkEnd w:id="1968"/>
      <w:bookmarkEnd w:id="1969"/>
    </w:p>
    <w:p w:rsidR="00DA1059" w:rsidRDefault="00DA1059" w:rsidP="00733D1B">
      <w:pPr>
        <w:pStyle w:val="-"/>
        <w:keepNext/>
        <w:rPr>
          <w:rtl/>
        </w:rPr>
      </w:pPr>
      <w:bookmarkStart w:id="1970" w:name="ET_speakercontinue_6225_17"/>
      <w:r w:rsidRPr="00197638">
        <w:rPr>
          <w:rStyle w:val="TagStyle"/>
          <w:rtl/>
        </w:rPr>
        <w:t xml:space="preserve"> &lt;&lt; דובר_המשך &gt;&gt; </w:t>
      </w:r>
      <w:r>
        <w:rPr>
          <w:rtl/>
        </w:rPr>
        <w:t>אלון טל (כחול לבן):</w:t>
      </w:r>
      <w:r w:rsidRPr="00197638">
        <w:rPr>
          <w:rStyle w:val="TagStyle"/>
          <w:rtl/>
        </w:rPr>
        <w:t xml:space="preserve"> &lt;&lt; דובר_המשך &gt;&gt;</w:t>
      </w:r>
      <w:r>
        <w:rPr>
          <w:rtl/>
        </w:rPr>
        <w:t xml:space="preserve"> </w:t>
      </w:r>
      <w:bookmarkEnd w:id="1970"/>
    </w:p>
    <w:p w:rsidR="00DA1059" w:rsidRDefault="00DA1059" w:rsidP="00CE6451">
      <w:pPr>
        <w:rPr>
          <w:rtl/>
          <w:lang w:eastAsia="he-IL"/>
        </w:rPr>
      </w:pPr>
    </w:p>
    <w:p w:rsidR="00DA1059" w:rsidRDefault="00DA1059" w:rsidP="00733D1B">
      <w:pPr>
        <w:rPr>
          <w:rtl/>
          <w:lang w:eastAsia="he-IL"/>
        </w:rPr>
      </w:pPr>
      <w:r>
        <w:rPr>
          <w:rFonts w:hint="cs"/>
          <w:rtl/>
          <w:lang w:eastAsia="he-IL"/>
        </w:rPr>
        <w:t>א</w:t>
      </w:r>
      <w:bookmarkStart w:id="1971" w:name="_ETM_Q10_279325"/>
      <w:bookmarkEnd w:id="1971"/>
      <w:r>
        <w:rPr>
          <w:rFonts w:hint="cs"/>
          <w:rtl/>
          <w:lang w:eastAsia="he-IL"/>
        </w:rPr>
        <w:t xml:space="preserve">ני מסיים. חברות וחברי </w:t>
      </w:r>
      <w:bookmarkStart w:id="1972" w:name="_ETM_Q10_283875"/>
      <w:bookmarkEnd w:id="1972"/>
      <w:r>
        <w:rPr>
          <w:rFonts w:hint="cs"/>
          <w:rtl/>
          <w:lang w:eastAsia="he-IL"/>
        </w:rPr>
        <w:t xml:space="preserve">הכנסת, הסופר </w:t>
      </w:r>
      <w:proofErr w:type="spellStart"/>
      <w:r>
        <w:rPr>
          <w:rFonts w:hint="cs"/>
          <w:rtl/>
          <w:lang w:eastAsia="he-IL"/>
        </w:rPr>
        <w:t>דנטה</w:t>
      </w:r>
      <w:proofErr w:type="spellEnd"/>
      <w:r>
        <w:rPr>
          <w:rFonts w:hint="cs"/>
          <w:rtl/>
          <w:lang w:eastAsia="he-IL"/>
        </w:rPr>
        <w:t xml:space="preserve"> כתב לפני 700 שנה שהמקומות החמים ביותר </w:t>
      </w:r>
      <w:bookmarkStart w:id="1973" w:name="_ETM_Q10_285819"/>
      <w:bookmarkEnd w:id="1973"/>
      <w:r>
        <w:rPr>
          <w:rFonts w:hint="cs"/>
          <w:rtl/>
          <w:lang w:eastAsia="he-IL"/>
        </w:rPr>
        <w:t xml:space="preserve">בגיהינום שמורים לאנשים המעדיפים בזמן משבר לשבת בחיבוק ידיים. ההצבעה </w:t>
      </w:r>
      <w:bookmarkStart w:id="1974" w:name="_ETM_Q10_295410"/>
      <w:bookmarkEnd w:id="1974"/>
      <w:r>
        <w:rPr>
          <w:rFonts w:hint="cs"/>
          <w:rtl/>
          <w:lang w:eastAsia="he-IL"/>
        </w:rPr>
        <w:t>בעד החוק הזה היא אמירה שאנחנו איננו אדישים ואיננו שאננים.</w:t>
      </w:r>
      <w:bookmarkStart w:id="1975" w:name="_ETM_Q10_303882"/>
      <w:bookmarkStart w:id="1976" w:name="_ETM_Q10_303972"/>
      <w:bookmarkStart w:id="1977" w:name="_ETM_Q10_304011"/>
      <w:bookmarkEnd w:id="1975"/>
      <w:bookmarkEnd w:id="1976"/>
      <w:bookmarkEnd w:id="1977"/>
      <w:r>
        <w:rPr>
          <w:rFonts w:hint="cs"/>
          <w:rtl/>
          <w:lang w:eastAsia="he-IL"/>
        </w:rPr>
        <w:t xml:space="preserve"> א</w:t>
      </w:r>
      <w:bookmarkStart w:id="1978" w:name="_ETM_Q10_304141"/>
      <w:bookmarkEnd w:id="1978"/>
      <w:r>
        <w:rPr>
          <w:rFonts w:hint="cs"/>
          <w:rtl/>
          <w:lang w:eastAsia="he-IL"/>
        </w:rPr>
        <w:t xml:space="preserve">ני </w:t>
      </w:r>
      <w:bookmarkStart w:id="1979" w:name="_ETM_Q10_304394"/>
      <w:bookmarkEnd w:id="1979"/>
      <w:r>
        <w:rPr>
          <w:rFonts w:hint="cs"/>
          <w:rtl/>
          <w:lang w:eastAsia="he-IL"/>
        </w:rPr>
        <w:t xml:space="preserve">מבקש מכם, חברות וחברי הכנסת, להצביע בעד החוק, </w:t>
      </w:r>
      <w:bookmarkStart w:id="1980" w:name="_ETM_Q10_305627"/>
      <w:bookmarkEnd w:id="1980"/>
      <w:r>
        <w:rPr>
          <w:rFonts w:hint="cs"/>
          <w:rtl/>
          <w:lang w:eastAsia="he-IL"/>
        </w:rPr>
        <w:t>המבטיח שבמשמרת שלנו מדינת ישראל אכן תעשה מאמץ עליון להבין</w:t>
      </w:r>
      <w:bookmarkStart w:id="1981" w:name="_ETM_Q10_313262"/>
      <w:bookmarkEnd w:id="1981"/>
      <w:r>
        <w:rPr>
          <w:rFonts w:hint="cs"/>
          <w:rtl/>
          <w:lang w:eastAsia="he-IL"/>
        </w:rPr>
        <w:t xml:space="preserve"> מהו מצב הטבע בגבולותיה ואף תכנס מומחים שימליצו כיצד ניתן </w:t>
      </w:r>
      <w:bookmarkStart w:id="1982" w:name="_ETM_Q10_318901"/>
      <w:bookmarkEnd w:id="1982"/>
      <w:r>
        <w:rPr>
          <w:rFonts w:hint="cs"/>
          <w:rtl/>
          <w:lang w:eastAsia="he-IL"/>
        </w:rPr>
        <w:t xml:space="preserve">להבריא אותו. זה המעט שנוכל לעשות למען היצורים שאיתם </w:t>
      </w:r>
      <w:bookmarkStart w:id="1983" w:name="_ETM_Q10_323959"/>
      <w:bookmarkEnd w:id="1983"/>
      <w:r>
        <w:rPr>
          <w:rFonts w:hint="cs"/>
          <w:rtl/>
          <w:lang w:eastAsia="he-IL"/>
        </w:rPr>
        <w:t>אנחנו חולקים את הארץ הטובה הזאת. תודה רבה.</w:t>
      </w:r>
    </w:p>
    <w:p w:rsidR="00DA1059" w:rsidRDefault="00DA1059" w:rsidP="00733D1B">
      <w:pPr>
        <w:rPr>
          <w:rtl/>
          <w:lang w:eastAsia="he-IL"/>
        </w:rPr>
      </w:pPr>
    </w:p>
    <w:p w:rsidR="00DA1059" w:rsidRDefault="00DA1059" w:rsidP="00733D1B">
      <w:pPr>
        <w:pStyle w:val="af7"/>
        <w:keepNext/>
        <w:rPr>
          <w:rtl/>
        </w:rPr>
      </w:pPr>
      <w:r w:rsidRPr="00C1134C">
        <w:rPr>
          <w:rStyle w:val="TagStyle"/>
          <w:rtl/>
        </w:rPr>
        <w:t xml:space="preserve">&lt;&lt; יור &gt;&gt; </w:t>
      </w:r>
      <w:r>
        <w:rPr>
          <w:rtl/>
        </w:rPr>
        <w:t>היו"ר אחמד טיבי:</w:t>
      </w:r>
      <w:r w:rsidRPr="00C1134C">
        <w:rPr>
          <w:rStyle w:val="TagStyle"/>
          <w:rtl/>
        </w:rPr>
        <w:t xml:space="preserve"> &lt;&lt; יור &gt;&gt;</w:t>
      </w:r>
      <w:r>
        <w:rPr>
          <w:rtl/>
        </w:rPr>
        <w:t xml:space="preserve"> </w:t>
      </w:r>
    </w:p>
    <w:p w:rsidR="00DA1059" w:rsidRDefault="00DA1059" w:rsidP="00733D1B">
      <w:pPr>
        <w:rPr>
          <w:rtl/>
        </w:rPr>
      </w:pPr>
    </w:p>
    <w:p w:rsidR="00DA1059" w:rsidRDefault="00DA1059" w:rsidP="0021166D">
      <w:pPr>
        <w:rPr>
          <w:rtl/>
        </w:rPr>
      </w:pPr>
      <w:r>
        <w:rPr>
          <w:rFonts w:hint="cs"/>
          <w:rtl/>
        </w:rPr>
        <w:t>תודה רבה.</w:t>
      </w:r>
    </w:p>
    <w:p w:rsidR="00DA1059" w:rsidRDefault="00DA1059" w:rsidP="0021166D">
      <w:pPr>
        <w:rPr>
          <w:rtl/>
        </w:rPr>
      </w:pPr>
    </w:p>
    <w:p w:rsidR="00DA1059" w:rsidRDefault="00DA1059" w:rsidP="0021166D">
      <w:pPr>
        <w:rPr>
          <w:rtl/>
          <w:lang w:eastAsia="he-IL"/>
        </w:rPr>
      </w:pPr>
    </w:p>
    <w:p w:rsidR="00DA1059" w:rsidRDefault="00DA1059" w:rsidP="00733D1B">
      <w:pPr>
        <w:pStyle w:val="a7"/>
        <w:rPr>
          <w:rtl/>
          <w:lang w:eastAsia="he-IL"/>
        </w:rPr>
      </w:pPr>
      <w:bookmarkStart w:id="1984" w:name="ET_hatsach_624920_18"/>
      <w:r w:rsidRPr="00812EB0">
        <w:rPr>
          <w:rStyle w:val="TagStyle"/>
          <w:rtl/>
        </w:rPr>
        <w:t xml:space="preserve"> &lt;&lt; הצח &gt;&gt; </w:t>
      </w:r>
      <w:bookmarkStart w:id="1985" w:name="_Toc85113852"/>
      <w:bookmarkStart w:id="1986" w:name="_Toc85116244"/>
      <w:bookmarkStart w:id="1987" w:name="_Toc85116710"/>
      <w:r>
        <w:rPr>
          <w:rtl/>
          <w:lang w:eastAsia="he-IL"/>
        </w:rPr>
        <w:t xml:space="preserve">הצעת חוק </w:t>
      </w:r>
      <w:r w:rsidR="009B47BF">
        <w:rPr>
          <w:rFonts w:hint="cs"/>
          <w:rtl/>
          <w:lang w:eastAsia="he-IL"/>
        </w:rPr>
        <w:t xml:space="preserve">חובת </w:t>
      </w:r>
      <w:r>
        <w:rPr>
          <w:rtl/>
          <w:lang w:eastAsia="he-IL"/>
        </w:rPr>
        <w:t>דיווח שנתי על מצב הטבע והמגוון הביולוגי בישראל, התשפ"א</w:t>
      </w:r>
      <w:r>
        <w:rPr>
          <w:rFonts w:hint="cs"/>
          <w:rtl/>
          <w:lang w:eastAsia="he-IL"/>
        </w:rPr>
        <w:t>–</w:t>
      </w:r>
      <w:r>
        <w:rPr>
          <w:rtl/>
          <w:lang w:eastAsia="he-IL"/>
        </w:rPr>
        <w:t>2021</w:t>
      </w:r>
      <w:bookmarkEnd w:id="1985"/>
      <w:bookmarkEnd w:id="1986"/>
      <w:bookmarkEnd w:id="1987"/>
      <w:r w:rsidRPr="00812EB0">
        <w:rPr>
          <w:rStyle w:val="TagStyle"/>
          <w:rtl/>
        </w:rPr>
        <w:t xml:space="preserve"> &lt;&lt; הצח &gt;&gt;</w:t>
      </w:r>
      <w:r>
        <w:rPr>
          <w:rtl/>
          <w:lang w:eastAsia="he-IL"/>
        </w:rPr>
        <w:t xml:space="preserve"> </w:t>
      </w:r>
      <w:bookmarkEnd w:id="1984"/>
    </w:p>
    <w:p w:rsidR="00DA1059" w:rsidRDefault="00DA1059" w:rsidP="00733D1B">
      <w:pPr>
        <w:rPr>
          <w:rtl/>
          <w:lang w:eastAsia="he-IL"/>
        </w:rPr>
      </w:pPr>
      <w:r>
        <w:rPr>
          <w:rtl/>
          <w:lang w:eastAsia="he-IL"/>
        </w:rPr>
        <w:t>[הצעת חוק פ/</w:t>
      </w:r>
      <w:r>
        <w:rPr>
          <w:rFonts w:hint="cs"/>
          <w:rtl/>
          <w:lang w:eastAsia="he-IL"/>
        </w:rPr>
        <w:t>1492/24; נספחות.</w:t>
      </w:r>
      <w:r>
        <w:rPr>
          <w:rtl/>
          <w:lang w:eastAsia="he-IL"/>
        </w:rPr>
        <w:t>]</w:t>
      </w:r>
    </w:p>
    <w:p w:rsidR="00DA1059" w:rsidRDefault="00DA1059" w:rsidP="00733D1B">
      <w:pPr>
        <w:pStyle w:val="-0"/>
        <w:rPr>
          <w:rtl/>
          <w:lang w:eastAsia="he-IL"/>
        </w:rPr>
      </w:pPr>
      <w:r>
        <w:rPr>
          <w:rtl/>
          <w:lang w:eastAsia="he-IL"/>
        </w:rPr>
        <w:t>(הצעת חבר הכנסת</w:t>
      </w:r>
      <w:r>
        <w:rPr>
          <w:rFonts w:hint="cs"/>
          <w:rtl/>
          <w:lang w:eastAsia="he-IL"/>
        </w:rPr>
        <w:t xml:space="preserve"> יוראי הרצנו</w:t>
      </w:r>
      <w:r>
        <w:rPr>
          <w:rtl/>
          <w:lang w:eastAsia="he-IL"/>
        </w:rPr>
        <w:t>)</w:t>
      </w:r>
    </w:p>
    <w:p w:rsidR="00DA1059" w:rsidRDefault="00DA1059" w:rsidP="00733D1B">
      <w:pPr>
        <w:keepNext/>
        <w:rPr>
          <w:rtl/>
        </w:rPr>
      </w:pPr>
      <w:bookmarkStart w:id="1988" w:name="ET_yor_6117_2"/>
      <w:bookmarkStart w:id="1989" w:name="ET_speaker_5787_3"/>
    </w:p>
    <w:p w:rsidR="00DA1059" w:rsidRDefault="00DA1059" w:rsidP="00733D1B">
      <w:pPr>
        <w:pStyle w:val="af7"/>
        <w:keepNext/>
        <w:rPr>
          <w:rtl/>
        </w:rPr>
      </w:pPr>
      <w:r w:rsidRPr="00C1134C">
        <w:rPr>
          <w:rStyle w:val="TagStyle"/>
          <w:rtl/>
        </w:rPr>
        <w:t xml:space="preserve">&lt;&lt; יור &gt;&gt; </w:t>
      </w:r>
      <w:r>
        <w:rPr>
          <w:rtl/>
        </w:rPr>
        <w:t>היו"ר אחמד טיבי:</w:t>
      </w:r>
      <w:r w:rsidRPr="00C1134C">
        <w:rPr>
          <w:rStyle w:val="TagStyle"/>
          <w:rtl/>
        </w:rPr>
        <w:t xml:space="preserve"> &lt;&lt; יור &gt;&gt;</w:t>
      </w:r>
      <w:r>
        <w:rPr>
          <w:rtl/>
        </w:rPr>
        <w:t xml:space="preserve"> </w:t>
      </w:r>
      <w:bookmarkEnd w:id="1988"/>
    </w:p>
    <w:p w:rsidR="00DA1059" w:rsidRDefault="00DA1059" w:rsidP="00CE6451">
      <w:pPr>
        <w:rPr>
          <w:rtl/>
          <w:lang w:eastAsia="he-IL"/>
        </w:rPr>
      </w:pPr>
    </w:p>
    <w:p w:rsidR="00DA1059" w:rsidRDefault="00DA1059" w:rsidP="00733D1B">
      <w:pPr>
        <w:rPr>
          <w:rtl/>
          <w:lang w:eastAsia="he-IL"/>
        </w:rPr>
      </w:pPr>
      <w:r>
        <w:rPr>
          <w:rFonts w:hint="cs"/>
          <w:rtl/>
          <w:lang w:eastAsia="he-IL"/>
        </w:rPr>
        <w:t xml:space="preserve">יוראי להב </w:t>
      </w:r>
      <w:bookmarkStart w:id="1990" w:name="_ETM_Q10_331266"/>
      <w:bookmarkStart w:id="1991" w:name="_ETM_Q0_5553985"/>
      <w:bookmarkStart w:id="1992" w:name="_ETM_Q0_5554183"/>
      <w:bookmarkStart w:id="1993" w:name="_ETM_Q0_5556641"/>
      <w:bookmarkStart w:id="1994" w:name="_ETM_Q0_5556728"/>
      <w:bookmarkEnd w:id="1990"/>
      <w:bookmarkEnd w:id="1991"/>
      <w:bookmarkEnd w:id="1992"/>
      <w:bookmarkEnd w:id="1993"/>
      <w:bookmarkEnd w:id="1994"/>
      <w:r>
        <w:rPr>
          <w:rFonts w:hint="cs"/>
          <w:rtl/>
          <w:lang w:eastAsia="he-IL"/>
        </w:rPr>
        <w:t>הרצנו, בבקשה. ההצעה מוצמדת, ולכן שלוש דקות לרשותך.</w:t>
      </w:r>
    </w:p>
    <w:p w:rsidR="00DA1059" w:rsidRDefault="00DA1059" w:rsidP="00733D1B">
      <w:pPr>
        <w:keepNext/>
        <w:rPr>
          <w:rtl/>
        </w:rPr>
      </w:pPr>
    </w:p>
    <w:p w:rsidR="00DA1059" w:rsidRDefault="00DA1059" w:rsidP="00733D1B">
      <w:pPr>
        <w:pStyle w:val="a5"/>
        <w:keepNext/>
        <w:rPr>
          <w:rtl/>
        </w:rPr>
      </w:pPr>
      <w:r w:rsidRPr="00C1134C">
        <w:rPr>
          <w:rStyle w:val="TagStyle"/>
          <w:rtl/>
        </w:rPr>
        <w:t xml:space="preserve"> &lt;&lt; דובר &gt;&gt; </w:t>
      </w:r>
      <w:bookmarkStart w:id="1995" w:name="_Toc85113853"/>
      <w:bookmarkStart w:id="1996" w:name="_Toc85116245"/>
      <w:bookmarkStart w:id="1997" w:name="_Toc85116711"/>
      <w:r>
        <w:rPr>
          <w:rtl/>
        </w:rPr>
        <w:t>יוראי להב הרצנו (יש עתיד):</w:t>
      </w:r>
      <w:bookmarkEnd w:id="1995"/>
      <w:bookmarkEnd w:id="1996"/>
      <w:bookmarkEnd w:id="1997"/>
      <w:r w:rsidRPr="00C1134C">
        <w:rPr>
          <w:rStyle w:val="TagStyle"/>
          <w:rtl/>
        </w:rPr>
        <w:t xml:space="preserve"> &lt;&lt; דובר &gt;&gt;</w:t>
      </w:r>
      <w:r>
        <w:rPr>
          <w:rtl/>
        </w:rPr>
        <w:t xml:space="preserve"> </w:t>
      </w:r>
      <w:bookmarkEnd w:id="1989"/>
    </w:p>
    <w:p w:rsidR="00DA1059" w:rsidRDefault="00DA1059" w:rsidP="00733D1B">
      <w:pPr>
        <w:rPr>
          <w:rtl/>
          <w:lang w:eastAsia="he-IL"/>
        </w:rPr>
      </w:pPr>
    </w:p>
    <w:p w:rsidR="00DA1059" w:rsidRDefault="00DA1059" w:rsidP="001C0F31">
      <w:pPr>
        <w:rPr>
          <w:rtl/>
          <w:lang w:eastAsia="he-IL"/>
        </w:rPr>
      </w:pPr>
      <w:r>
        <w:rPr>
          <w:rFonts w:hint="cs"/>
          <w:rtl/>
          <w:lang w:eastAsia="he-IL"/>
        </w:rPr>
        <w:t xml:space="preserve">תודה </w:t>
      </w:r>
      <w:bookmarkStart w:id="1998" w:name="_ETM_Q10_349981"/>
      <w:bookmarkEnd w:id="1998"/>
      <w:r>
        <w:rPr>
          <w:rFonts w:hint="cs"/>
          <w:rtl/>
          <w:lang w:eastAsia="he-IL"/>
        </w:rPr>
        <w:t xml:space="preserve">רבה. אדוני היושב-ראש, חבריי חברי הכנסת, משבר האקלים הוא האתגר הגדול ביותר שעומד בפני בני הדור שלי. זיהויו ככזה ואופן ההתמודדות שלנו איתו </w:t>
      </w:r>
      <w:r w:rsidR="001C0F31">
        <w:rPr>
          <w:rFonts w:hint="cs"/>
          <w:rtl/>
          <w:lang w:eastAsia="he-IL"/>
        </w:rPr>
        <w:t>יקבעו</w:t>
      </w:r>
      <w:r>
        <w:rPr>
          <w:rFonts w:hint="cs"/>
          <w:rtl/>
          <w:lang w:eastAsia="he-IL"/>
        </w:rPr>
        <w:t xml:space="preserve"> במידה </w:t>
      </w:r>
      <w:bookmarkStart w:id="1999" w:name="_ETM_Q10_368307"/>
      <w:bookmarkEnd w:id="1999"/>
      <w:r>
        <w:rPr>
          <w:rFonts w:hint="cs"/>
          <w:rtl/>
          <w:lang w:eastAsia="he-IL"/>
        </w:rPr>
        <w:t>רבה את איכות החיים של בני הדורות הבאים כאן ובעולם.</w:t>
      </w:r>
    </w:p>
    <w:p w:rsidR="00DA1059" w:rsidRDefault="00DA1059" w:rsidP="00733D1B">
      <w:pPr>
        <w:rPr>
          <w:rtl/>
          <w:lang w:eastAsia="he-IL"/>
        </w:rPr>
      </w:pPr>
      <w:bookmarkStart w:id="2000" w:name="_ETM_Q10_374204"/>
      <w:bookmarkStart w:id="2001" w:name="_ETM_Q10_374335"/>
      <w:bookmarkEnd w:id="2000"/>
      <w:bookmarkEnd w:id="2001"/>
    </w:p>
    <w:p w:rsidR="00DA1059" w:rsidRDefault="00DA1059" w:rsidP="00EF438B">
      <w:pPr>
        <w:rPr>
          <w:rtl/>
          <w:lang w:eastAsia="he-IL"/>
        </w:rPr>
      </w:pPr>
      <w:bookmarkStart w:id="2002" w:name="_ETM_Q10_375052"/>
      <w:bookmarkStart w:id="2003" w:name="_ETM_Q10_375180"/>
      <w:bookmarkEnd w:id="2002"/>
      <w:bookmarkEnd w:id="2003"/>
      <w:r>
        <w:rPr>
          <w:rFonts w:hint="cs"/>
          <w:rtl/>
          <w:lang w:eastAsia="he-IL"/>
        </w:rPr>
        <w:t xml:space="preserve">אתמול </w:t>
      </w:r>
      <w:bookmarkStart w:id="2004" w:name="_ETM_Q10_375835"/>
      <w:bookmarkEnd w:id="2004"/>
      <w:r>
        <w:rPr>
          <w:rFonts w:hint="cs"/>
          <w:rtl/>
          <w:lang w:eastAsia="he-IL"/>
        </w:rPr>
        <w:t xml:space="preserve">נפגש שר החוץ יאיר לפיד עם קמלה האריס, סגנית נשיא </w:t>
      </w:r>
      <w:bookmarkStart w:id="2005" w:name="_ETM_Q10_379196"/>
      <w:bookmarkEnd w:id="2005"/>
      <w:r>
        <w:rPr>
          <w:rFonts w:hint="cs"/>
          <w:rtl/>
          <w:lang w:eastAsia="he-IL"/>
        </w:rPr>
        <w:t xml:space="preserve">ארצות הברית, בוושינגטון. אחד הנושאים המרכזיים שהם דיברו עליהם היה משבר </w:t>
      </w:r>
      <w:bookmarkStart w:id="2006" w:name="_ETM_Q10_384140"/>
      <w:bookmarkEnd w:id="2006"/>
      <w:r>
        <w:rPr>
          <w:rFonts w:hint="cs"/>
          <w:rtl/>
          <w:lang w:eastAsia="he-IL"/>
        </w:rPr>
        <w:t xml:space="preserve">האקלים והכלים שעומדים </w:t>
      </w:r>
      <w:r w:rsidR="00EF438B">
        <w:rPr>
          <w:rFonts w:hint="cs"/>
          <w:rtl/>
          <w:lang w:eastAsia="he-IL"/>
        </w:rPr>
        <w:t>לרשות</w:t>
      </w:r>
      <w:r>
        <w:rPr>
          <w:rFonts w:hint="cs"/>
          <w:rtl/>
          <w:lang w:eastAsia="he-IL"/>
        </w:rPr>
        <w:t xml:space="preserve"> מדינות במאבק למען הסביבה. </w:t>
      </w:r>
      <w:bookmarkStart w:id="2007" w:name="_ETM_Q10_389318"/>
      <w:bookmarkStart w:id="2008" w:name="_ETM_Q10_389404"/>
      <w:bookmarkStart w:id="2009" w:name="_ETM_Q10_389458"/>
      <w:bookmarkStart w:id="2010" w:name="_ETM_Q10_389547"/>
      <w:bookmarkEnd w:id="2007"/>
      <w:bookmarkEnd w:id="2008"/>
      <w:bookmarkEnd w:id="2009"/>
      <w:bookmarkEnd w:id="2010"/>
      <w:r>
        <w:rPr>
          <w:rFonts w:hint="cs"/>
          <w:rtl/>
          <w:lang w:eastAsia="he-IL"/>
        </w:rPr>
        <w:t xml:space="preserve">הנושא </w:t>
      </w:r>
      <w:bookmarkStart w:id="2011" w:name="_ETM_Q10_390479"/>
      <w:bookmarkEnd w:id="2011"/>
      <w:r>
        <w:rPr>
          <w:rFonts w:hint="cs"/>
          <w:rtl/>
          <w:lang w:eastAsia="he-IL"/>
        </w:rPr>
        <w:t xml:space="preserve">הזה לא רק מעסיק צעירים, הוא מעסיק את מנהיגי העולם </w:t>
      </w:r>
      <w:bookmarkStart w:id="2012" w:name="_ETM_Q10_396576"/>
      <w:bookmarkEnd w:id="2012"/>
      <w:r>
        <w:rPr>
          <w:rFonts w:hint="cs"/>
          <w:rtl/>
          <w:lang w:eastAsia="he-IL"/>
        </w:rPr>
        <w:t>החופשי שעובדים בו כי הם מבינים את גודל המשימה.</w:t>
      </w:r>
    </w:p>
    <w:p w:rsidR="00DA1059" w:rsidRDefault="00DA1059" w:rsidP="00733D1B">
      <w:pPr>
        <w:rPr>
          <w:rtl/>
          <w:lang w:eastAsia="he-IL"/>
        </w:rPr>
      </w:pPr>
      <w:bookmarkStart w:id="2013" w:name="_ETM_Q10_396202"/>
      <w:bookmarkEnd w:id="2013"/>
    </w:p>
    <w:p w:rsidR="00DA1059" w:rsidRDefault="00DA1059" w:rsidP="00733D1B">
      <w:pPr>
        <w:rPr>
          <w:rtl/>
          <w:lang w:eastAsia="he-IL"/>
        </w:rPr>
      </w:pPr>
      <w:bookmarkStart w:id="2014" w:name="_ETM_Q10_396255"/>
      <w:bookmarkStart w:id="2015" w:name="_ETM_Q10_396291"/>
      <w:bookmarkStart w:id="2016" w:name="_ETM_Q10_396336"/>
      <w:bookmarkEnd w:id="2014"/>
      <w:bookmarkEnd w:id="2015"/>
      <w:bookmarkEnd w:id="2016"/>
      <w:r>
        <w:rPr>
          <w:rFonts w:hint="cs"/>
          <w:rtl/>
          <w:lang w:eastAsia="he-IL"/>
        </w:rPr>
        <w:t xml:space="preserve">אני גאה להיות חלק מקואליציה של חברים בבית הזה, </w:t>
      </w:r>
      <w:bookmarkStart w:id="2017" w:name="_ETM_Q10_406021"/>
      <w:bookmarkEnd w:id="2017"/>
      <w:r>
        <w:rPr>
          <w:rFonts w:hint="cs"/>
          <w:rtl/>
          <w:lang w:eastAsia="he-IL"/>
        </w:rPr>
        <w:t xml:space="preserve">מהקואליציה ומהאופוזיציה, שעובדים בתיאום מלא ובשיתוף פעולה כדי לקדם את </w:t>
      </w:r>
      <w:bookmarkStart w:id="2018" w:name="_ETM_Q10_411292"/>
      <w:bookmarkEnd w:id="2018"/>
      <w:r>
        <w:rPr>
          <w:rFonts w:hint="cs"/>
          <w:rtl/>
          <w:lang w:eastAsia="he-IL"/>
        </w:rPr>
        <w:t xml:space="preserve">סדר-היום הסביבתי בוועדות מול ארגוני החברה האזרחית </w:t>
      </w:r>
      <w:bookmarkStart w:id="2019" w:name="_ETM_Q10_417393"/>
      <w:bookmarkEnd w:id="2019"/>
      <w:r>
        <w:rPr>
          <w:rFonts w:hint="cs"/>
          <w:rtl/>
          <w:lang w:eastAsia="he-IL"/>
        </w:rPr>
        <w:t>וגם כאן בחקיקה.</w:t>
      </w:r>
    </w:p>
    <w:p w:rsidR="00DA1059" w:rsidRDefault="00DA1059" w:rsidP="00733D1B">
      <w:pPr>
        <w:rPr>
          <w:rtl/>
          <w:lang w:eastAsia="he-IL"/>
        </w:rPr>
      </w:pPr>
      <w:bookmarkStart w:id="2020" w:name="_ETM_Q10_419409"/>
      <w:bookmarkStart w:id="2021" w:name="_ETM_Q10_419491"/>
      <w:bookmarkEnd w:id="2020"/>
      <w:bookmarkEnd w:id="2021"/>
    </w:p>
    <w:p w:rsidR="00DA1059" w:rsidRDefault="00DA1059" w:rsidP="00733D1B">
      <w:pPr>
        <w:rPr>
          <w:rtl/>
          <w:lang w:eastAsia="he-IL"/>
        </w:rPr>
      </w:pPr>
      <w:bookmarkStart w:id="2022" w:name="_ETM_Q10_419664"/>
      <w:bookmarkStart w:id="2023" w:name="_ETM_Q10_419766"/>
      <w:bookmarkEnd w:id="2022"/>
      <w:bookmarkEnd w:id="2023"/>
      <w:r>
        <w:rPr>
          <w:rFonts w:hint="cs"/>
          <w:rtl/>
          <w:lang w:eastAsia="he-IL"/>
        </w:rPr>
        <w:t xml:space="preserve">החוק החשוב הזה שכתב חברי ומורי חבר הכנסת </w:t>
      </w:r>
      <w:bookmarkStart w:id="2024" w:name="_ETM_Q10_420779"/>
      <w:bookmarkEnd w:id="2024"/>
      <w:r>
        <w:rPr>
          <w:rFonts w:hint="cs"/>
          <w:rtl/>
          <w:lang w:eastAsia="he-IL"/>
        </w:rPr>
        <w:t>פרופ' אלון טל, שהוא לגמרי מחלוצי הפעילות הסביבתית בישראל, הוא</w:t>
      </w:r>
      <w:bookmarkStart w:id="2025" w:name="_ETM_Q10_425683"/>
      <w:bookmarkEnd w:id="2025"/>
      <w:r>
        <w:rPr>
          <w:rFonts w:hint="cs"/>
          <w:rtl/>
          <w:lang w:eastAsia="he-IL"/>
        </w:rPr>
        <w:t xml:space="preserve"> ספתח נכון לחקיקה הזו בכנסת העשרים-וארבע. הצעה זו היא מהראשונות </w:t>
      </w:r>
      <w:bookmarkStart w:id="2026" w:name="_ETM_Q10_434890"/>
      <w:bookmarkEnd w:id="2026"/>
      <w:r>
        <w:rPr>
          <w:rFonts w:hint="cs"/>
          <w:rtl/>
          <w:lang w:eastAsia="he-IL"/>
        </w:rPr>
        <w:t xml:space="preserve">שהגשתי בכנסת, ואני גאה לדבר עליה ולקדם אותה יחד עם </w:t>
      </w:r>
      <w:bookmarkStart w:id="2027" w:name="_ETM_Q10_440490"/>
      <w:bookmarkEnd w:id="2027"/>
      <w:r>
        <w:rPr>
          <w:rFonts w:hint="cs"/>
          <w:rtl/>
          <w:lang w:eastAsia="he-IL"/>
        </w:rPr>
        <w:t>חברי אלון.</w:t>
      </w:r>
    </w:p>
    <w:p w:rsidR="00DA1059" w:rsidRDefault="00DA1059" w:rsidP="00733D1B">
      <w:pPr>
        <w:rPr>
          <w:rtl/>
          <w:lang w:eastAsia="he-IL"/>
        </w:rPr>
      </w:pPr>
      <w:bookmarkStart w:id="2028" w:name="_ETM_Q10_442049"/>
      <w:bookmarkStart w:id="2029" w:name="_ETM_Q10_442152"/>
      <w:bookmarkEnd w:id="2028"/>
      <w:bookmarkEnd w:id="2029"/>
    </w:p>
    <w:p w:rsidR="00DA1059" w:rsidRDefault="00DA1059" w:rsidP="00733D1B">
      <w:pPr>
        <w:rPr>
          <w:rtl/>
          <w:lang w:eastAsia="he-IL"/>
        </w:rPr>
      </w:pPr>
      <w:bookmarkStart w:id="2030" w:name="_ETM_Q10_442231"/>
      <w:bookmarkStart w:id="2031" w:name="_ETM_Q10_442286"/>
      <w:bookmarkEnd w:id="2030"/>
      <w:bookmarkEnd w:id="2031"/>
      <w:r>
        <w:rPr>
          <w:rFonts w:hint="cs"/>
          <w:rtl/>
          <w:lang w:eastAsia="he-IL"/>
        </w:rPr>
        <w:t xml:space="preserve">בדוח שפורסם בשבוע שעבר על ידי המארג, שזה </w:t>
      </w:r>
      <w:bookmarkStart w:id="2032" w:name="_ETM_Q10_445719"/>
      <w:bookmarkEnd w:id="2032"/>
      <w:r>
        <w:rPr>
          <w:rFonts w:hint="cs"/>
          <w:rtl/>
          <w:lang w:eastAsia="he-IL"/>
        </w:rPr>
        <w:t>צוות של כמה ג</w:t>
      </w:r>
      <w:r w:rsidR="001C0F31">
        <w:rPr>
          <w:rFonts w:hint="cs"/>
          <w:rtl/>
          <w:lang w:eastAsia="he-IL"/>
        </w:rPr>
        <w:t>ופים וארגונים סביבתיים, הוצגה הי</w:t>
      </w:r>
      <w:r>
        <w:rPr>
          <w:rFonts w:hint="cs"/>
          <w:rtl/>
          <w:lang w:eastAsia="he-IL"/>
        </w:rPr>
        <w:t xml:space="preserve">דרדרות נוספת ומדאיגה </w:t>
      </w:r>
      <w:bookmarkStart w:id="2033" w:name="_ETM_Q10_451552"/>
      <w:bookmarkEnd w:id="2033"/>
      <w:r>
        <w:rPr>
          <w:rFonts w:hint="cs"/>
          <w:rtl/>
          <w:lang w:eastAsia="he-IL"/>
        </w:rPr>
        <w:t xml:space="preserve">בשנים האחרונות במגוון הביולוגי בישראל. גריעה של למעלה מ-145 </w:t>
      </w:r>
      <w:bookmarkStart w:id="2034" w:name="_ETM_Q10_461028"/>
      <w:bookmarkEnd w:id="2034"/>
      <w:r>
        <w:rPr>
          <w:rFonts w:hint="cs"/>
          <w:rtl/>
          <w:lang w:eastAsia="he-IL"/>
        </w:rPr>
        <w:t xml:space="preserve">קמ"ר מהשטח הטבעי וירידה ברציפות השטחים הטבעיים בכל הארץ </w:t>
      </w:r>
      <w:r>
        <w:rPr>
          <w:rtl/>
          <w:lang w:eastAsia="he-IL"/>
        </w:rPr>
        <w:t>–</w:t>
      </w:r>
      <w:r>
        <w:rPr>
          <w:rFonts w:hint="cs"/>
          <w:rtl/>
          <w:lang w:eastAsia="he-IL"/>
        </w:rPr>
        <w:t xml:space="preserve"> אל</w:t>
      </w:r>
      <w:bookmarkStart w:id="2035" w:name="_ETM_Q10_466351"/>
      <w:bookmarkEnd w:id="2035"/>
      <w:r>
        <w:rPr>
          <w:rFonts w:hint="cs"/>
          <w:rtl/>
          <w:lang w:eastAsia="he-IL"/>
        </w:rPr>
        <w:t xml:space="preserve">ה רק חלק מהנתונים המדאיגים בדוח, אשר לא מותירים צל </w:t>
      </w:r>
      <w:bookmarkStart w:id="2036" w:name="_ETM_Q10_471834"/>
      <w:bookmarkEnd w:id="2036"/>
      <w:r>
        <w:rPr>
          <w:rFonts w:hint="cs"/>
          <w:rtl/>
          <w:lang w:eastAsia="he-IL"/>
        </w:rPr>
        <w:t xml:space="preserve">של ספק: חברות וחברים, זהו צו השעה. מגוון ביולוגי </w:t>
      </w:r>
      <w:bookmarkStart w:id="2037" w:name="_ETM_Q10_477082"/>
      <w:bookmarkEnd w:id="2037"/>
      <w:r>
        <w:rPr>
          <w:rFonts w:hint="cs"/>
          <w:rtl/>
          <w:lang w:eastAsia="he-IL"/>
        </w:rPr>
        <w:t xml:space="preserve">עשיר, כולל מינים נדירים ואפילו כאלה שבסכנת הכחדה, הוא חלק </w:t>
      </w:r>
      <w:bookmarkStart w:id="2038" w:name="_ETM_Q10_481157"/>
      <w:bookmarkEnd w:id="2038"/>
      <w:r>
        <w:rPr>
          <w:rFonts w:hint="cs"/>
          <w:rtl/>
          <w:lang w:eastAsia="he-IL"/>
        </w:rPr>
        <w:t xml:space="preserve">קריטי במערכת האקולוגית שלנו. אך מעבר לכך, למגוון הביולוגי יש </w:t>
      </w:r>
      <w:bookmarkStart w:id="2039" w:name="_ETM_Q10_488517"/>
      <w:bookmarkEnd w:id="2039"/>
      <w:r>
        <w:rPr>
          <w:rFonts w:hint="cs"/>
          <w:rtl/>
          <w:lang w:eastAsia="he-IL"/>
        </w:rPr>
        <w:t>השפעה ישירה על החיים שלנו. פגיעה בו משמעותה פגיעה בנו.</w:t>
      </w:r>
      <w:bookmarkStart w:id="2040" w:name="_ETM_Q10_494540"/>
      <w:bookmarkStart w:id="2041" w:name="_ETM_Q10_494662"/>
      <w:bookmarkStart w:id="2042" w:name="_ETM_Q10_494695"/>
      <w:bookmarkStart w:id="2043" w:name="_ETM_Q10_494788"/>
      <w:bookmarkEnd w:id="2040"/>
      <w:bookmarkEnd w:id="2041"/>
      <w:bookmarkEnd w:id="2042"/>
      <w:bookmarkEnd w:id="2043"/>
      <w:r>
        <w:rPr>
          <w:rFonts w:hint="cs"/>
          <w:rtl/>
          <w:lang w:eastAsia="he-IL"/>
        </w:rPr>
        <w:t xml:space="preserve"> </w:t>
      </w:r>
    </w:p>
    <w:p w:rsidR="00DA1059" w:rsidRDefault="00DA1059" w:rsidP="00733D1B">
      <w:pPr>
        <w:rPr>
          <w:rtl/>
          <w:lang w:eastAsia="he-IL"/>
        </w:rPr>
      </w:pPr>
    </w:p>
    <w:p w:rsidR="00DA1059" w:rsidRDefault="00DA1059" w:rsidP="001C0F31">
      <w:pPr>
        <w:rPr>
          <w:rtl/>
          <w:lang w:eastAsia="he-IL"/>
        </w:rPr>
      </w:pPr>
      <w:r>
        <w:rPr>
          <w:rFonts w:hint="cs"/>
          <w:rtl/>
          <w:lang w:eastAsia="he-IL"/>
        </w:rPr>
        <w:t xml:space="preserve">ללא </w:t>
      </w:r>
      <w:bookmarkStart w:id="2044" w:name="_ETM_Q10_495237"/>
      <w:bookmarkEnd w:id="2044"/>
      <w:r>
        <w:rPr>
          <w:rFonts w:hint="cs"/>
          <w:rtl/>
          <w:lang w:eastAsia="he-IL"/>
        </w:rPr>
        <w:t xml:space="preserve">תוכנית לאומית מסודרת המתעדת בזמן אמת את מצב המגוון הביולוגי </w:t>
      </w:r>
      <w:bookmarkStart w:id="2045" w:name="_ETM_Q10_501456"/>
      <w:bookmarkEnd w:id="2045"/>
      <w:r>
        <w:rPr>
          <w:rFonts w:hint="cs"/>
          <w:rtl/>
          <w:lang w:eastAsia="he-IL"/>
        </w:rPr>
        <w:t xml:space="preserve">בישראל, בלתי אפשרי להעריך את מידת הנסיגה בפועל. בלי להכיר </w:t>
      </w:r>
      <w:bookmarkStart w:id="2046" w:name="_ETM_Q10_504145"/>
      <w:bookmarkEnd w:id="2046"/>
      <w:r>
        <w:rPr>
          <w:rFonts w:hint="cs"/>
          <w:rtl/>
          <w:lang w:eastAsia="he-IL"/>
        </w:rPr>
        <w:t>בבעיה על פרטיה יהיה קשה עד בלתי אפשרי לטפל בה.</w:t>
      </w:r>
      <w:bookmarkStart w:id="2047" w:name="_ETM_Q10_510504"/>
      <w:bookmarkStart w:id="2048" w:name="_ETM_Q10_510635"/>
      <w:bookmarkStart w:id="2049" w:name="_ETM_Q10_510712"/>
      <w:bookmarkStart w:id="2050" w:name="_ETM_Q10_510772"/>
      <w:bookmarkEnd w:id="2047"/>
      <w:bookmarkEnd w:id="2048"/>
      <w:bookmarkEnd w:id="2049"/>
      <w:bookmarkEnd w:id="2050"/>
      <w:r>
        <w:rPr>
          <w:rFonts w:hint="cs"/>
          <w:rtl/>
          <w:lang w:eastAsia="he-IL"/>
        </w:rPr>
        <w:t xml:space="preserve"> הצעת </w:t>
      </w:r>
      <w:bookmarkStart w:id="2051" w:name="_ETM_Q10_503057"/>
      <w:bookmarkEnd w:id="2051"/>
      <w:r>
        <w:rPr>
          <w:rFonts w:hint="cs"/>
          <w:rtl/>
          <w:lang w:eastAsia="he-IL"/>
        </w:rPr>
        <w:t xml:space="preserve">החוק שמובאת בפנינו היום מחייבת את הממשלה בהגשת דוח מפורט </w:t>
      </w:r>
      <w:bookmarkStart w:id="2052" w:name="_ETM_Q10_509865"/>
      <w:bookmarkEnd w:id="2052"/>
      <w:r>
        <w:rPr>
          <w:rFonts w:hint="cs"/>
          <w:rtl/>
          <w:lang w:eastAsia="he-IL"/>
        </w:rPr>
        <w:t xml:space="preserve">על מצב הטבע בישראל ובהגשתו לציבור ולכנסת. הניטור והדיווח התכוף </w:t>
      </w:r>
      <w:bookmarkStart w:id="2053" w:name="_ETM_Q10_522773"/>
      <w:bookmarkEnd w:id="2053"/>
      <w:r>
        <w:rPr>
          <w:rFonts w:hint="cs"/>
          <w:rtl/>
          <w:lang w:eastAsia="he-IL"/>
        </w:rPr>
        <w:t>יציגו את תמונת המצב המלאה ויסייעו בגיבוש מדיניות לאומית יעילה.</w:t>
      </w:r>
    </w:p>
    <w:p w:rsidR="00DA1059" w:rsidRDefault="00DA1059" w:rsidP="00733D1B">
      <w:pPr>
        <w:rPr>
          <w:rtl/>
          <w:lang w:eastAsia="he-IL"/>
        </w:rPr>
      </w:pPr>
      <w:bookmarkStart w:id="2054" w:name="_ETM_Q10_523288"/>
      <w:bookmarkStart w:id="2055" w:name="_ETM_Q10_523308"/>
      <w:bookmarkEnd w:id="2054"/>
      <w:bookmarkEnd w:id="2055"/>
    </w:p>
    <w:p w:rsidR="00DA1059" w:rsidRDefault="00DA1059" w:rsidP="00733D1B">
      <w:pPr>
        <w:pStyle w:val="af7"/>
        <w:keepNext/>
        <w:rPr>
          <w:rtl/>
        </w:rPr>
      </w:pPr>
      <w:r w:rsidRPr="0067207F">
        <w:rPr>
          <w:rStyle w:val="TagStyle"/>
          <w:rtl/>
        </w:rPr>
        <w:t xml:space="preserve"> &lt;&lt; יור &gt;&gt; </w:t>
      </w:r>
      <w:r>
        <w:rPr>
          <w:rtl/>
        </w:rPr>
        <w:t>היו"ר אחמד טיבי:</w:t>
      </w:r>
      <w:r w:rsidRPr="0067207F">
        <w:rPr>
          <w:rStyle w:val="TagStyle"/>
          <w:rtl/>
        </w:rPr>
        <w:t xml:space="preserve"> &lt;&lt; יור &gt;&gt;</w:t>
      </w:r>
      <w:r>
        <w:rPr>
          <w:rtl/>
        </w:rPr>
        <w:t xml:space="preserve"> </w:t>
      </w:r>
    </w:p>
    <w:p w:rsidR="00DA1059" w:rsidRDefault="00DA1059" w:rsidP="00CE6451">
      <w:pPr>
        <w:rPr>
          <w:rtl/>
          <w:lang w:eastAsia="he-IL"/>
        </w:rPr>
      </w:pPr>
    </w:p>
    <w:p w:rsidR="00DA1059" w:rsidRDefault="00DA1059" w:rsidP="00733D1B">
      <w:pPr>
        <w:rPr>
          <w:rtl/>
          <w:lang w:eastAsia="he-IL"/>
        </w:rPr>
      </w:pPr>
      <w:bookmarkStart w:id="2056" w:name="_ETM_Q10_523944"/>
      <w:bookmarkEnd w:id="2056"/>
      <w:r>
        <w:rPr>
          <w:rFonts w:hint="cs"/>
          <w:rtl/>
          <w:lang w:eastAsia="he-IL"/>
        </w:rPr>
        <w:t xml:space="preserve">תודה </w:t>
      </w:r>
      <w:bookmarkStart w:id="2057" w:name="_ETM_Q10_524412"/>
      <w:bookmarkEnd w:id="2057"/>
      <w:r>
        <w:rPr>
          <w:rFonts w:hint="cs"/>
          <w:rtl/>
          <w:lang w:eastAsia="he-IL"/>
        </w:rPr>
        <w:t>רבה.</w:t>
      </w:r>
    </w:p>
    <w:p w:rsidR="00DA1059" w:rsidRDefault="00DA1059" w:rsidP="00733D1B">
      <w:pPr>
        <w:pStyle w:val="-"/>
        <w:keepNext/>
        <w:rPr>
          <w:rtl/>
        </w:rPr>
      </w:pPr>
      <w:bookmarkStart w:id="2058" w:name="_ETM_Q10_525179"/>
      <w:bookmarkStart w:id="2059" w:name="_ETM_Q10_525304"/>
      <w:bookmarkStart w:id="2060" w:name="ET_speakercontinue_6225_20"/>
      <w:bookmarkEnd w:id="2058"/>
      <w:bookmarkEnd w:id="2059"/>
    </w:p>
    <w:p w:rsidR="00DA1059" w:rsidRDefault="00DA1059" w:rsidP="00733D1B">
      <w:pPr>
        <w:pStyle w:val="-"/>
        <w:keepNext/>
        <w:rPr>
          <w:rtl/>
        </w:rPr>
      </w:pPr>
      <w:bookmarkStart w:id="2061" w:name="ET_speakercontinue_5787_22"/>
      <w:bookmarkStart w:id="2062" w:name="ET_speaker_5787_21"/>
      <w:r w:rsidRPr="0067207F">
        <w:rPr>
          <w:rStyle w:val="TagStyle"/>
          <w:rtl/>
        </w:rPr>
        <w:t xml:space="preserve"> &lt;&lt; דובר_המשך &gt;&gt; </w:t>
      </w:r>
      <w:r>
        <w:rPr>
          <w:rtl/>
        </w:rPr>
        <w:t>יוראי להב הרצנו (יש עתיד):</w:t>
      </w:r>
      <w:r w:rsidRPr="0067207F">
        <w:rPr>
          <w:rStyle w:val="TagStyle"/>
          <w:rtl/>
        </w:rPr>
        <w:t xml:space="preserve"> &lt;&lt; דובר_המשך &gt;&gt;</w:t>
      </w:r>
      <w:r>
        <w:rPr>
          <w:rtl/>
        </w:rPr>
        <w:t xml:space="preserve"> </w:t>
      </w:r>
      <w:bookmarkEnd w:id="2061"/>
    </w:p>
    <w:p w:rsidR="00DA1059" w:rsidRDefault="00DA1059" w:rsidP="00CE6451">
      <w:pPr>
        <w:rPr>
          <w:rtl/>
        </w:rPr>
      </w:pPr>
    </w:p>
    <w:p w:rsidR="00DA1059" w:rsidRDefault="00DA1059" w:rsidP="00733D1B">
      <w:pPr>
        <w:rPr>
          <w:rtl/>
        </w:rPr>
      </w:pPr>
      <w:r>
        <w:rPr>
          <w:rFonts w:hint="cs"/>
          <w:rtl/>
        </w:rPr>
        <w:t xml:space="preserve">כנסת נכבדה, זוהי קריאת השכמה. מחובתנו לפעול בדחיפות לשיפור השמירה </w:t>
      </w:r>
      <w:bookmarkStart w:id="2063" w:name="_ETM_Q10_535410"/>
      <w:bookmarkEnd w:id="2063"/>
      <w:r>
        <w:rPr>
          <w:rFonts w:hint="cs"/>
          <w:rtl/>
        </w:rPr>
        <w:t>על הטבע, ולוודא שישראל מצטרפת לשורה של מדינות מפותחו</w:t>
      </w:r>
      <w:bookmarkStart w:id="2064" w:name="_ETM_Q10_539858"/>
      <w:bookmarkEnd w:id="2064"/>
      <w:r>
        <w:rPr>
          <w:rFonts w:hint="cs"/>
          <w:rtl/>
        </w:rPr>
        <w:t xml:space="preserve">ת שכבר אימצו תוכניות לבלימת הנסיגה </w:t>
      </w:r>
      <w:r>
        <w:rPr>
          <w:rtl/>
        </w:rPr>
        <w:t>–</w:t>
      </w:r>
      <w:r>
        <w:rPr>
          <w:rFonts w:hint="cs"/>
          <w:rtl/>
        </w:rPr>
        <w:t xml:space="preserve"> וזו, אדוני, </w:t>
      </w:r>
      <w:bookmarkStart w:id="2065" w:name="_ETM_Q10_543051"/>
      <w:bookmarkEnd w:id="2065"/>
      <w:r>
        <w:rPr>
          <w:rFonts w:hint="cs"/>
          <w:rtl/>
        </w:rPr>
        <w:t>הסנונית הראשונה.</w:t>
      </w:r>
      <w:r>
        <w:rPr>
          <w:rtl/>
        </w:rPr>
        <w:t xml:space="preserve"> </w:t>
      </w:r>
      <w:bookmarkEnd w:id="2062"/>
    </w:p>
    <w:p w:rsidR="00DA1059" w:rsidRDefault="00DA1059" w:rsidP="00CE6451">
      <w:pPr>
        <w:rPr>
          <w:rtl/>
        </w:rPr>
      </w:pPr>
    </w:p>
    <w:p w:rsidR="00DA1059" w:rsidRDefault="00DA1059" w:rsidP="00733D1B">
      <w:pPr>
        <w:pStyle w:val="af7"/>
        <w:keepNext/>
        <w:rPr>
          <w:rtl/>
        </w:rPr>
      </w:pPr>
      <w:bookmarkStart w:id="2066" w:name="_ETM_Q10_525950"/>
      <w:bookmarkEnd w:id="2060"/>
      <w:bookmarkEnd w:id="2066"/>
      <w:r w:rsidRPr="004D5E55">
        <w:rPr>
          <w:rStyle w:val="TagStyle"/>
          <w:rtl/>
        </w:rPr>
        <w:t xml:space="preserve">&lt;&lt; יור &gt;&gt; </w:t>
      </w:r>
      <w:r>
        <w:rPr>
          <w:rtl/>
        </w:rPr>
        <w:t>היו"ר אחמד טיבי:</w:t>
      </w:r>
      <w:r w:rsidRPr="004D5E55">
        <w:rPr>
          <w:rStyle w:val="TagStyle"/>
          <w:rtl/>
        </w:rPr>
        <w:t xml:space="preserve"> &lt;&lt; יור &gt;&gt;</w:t>
      </w:r>
      <w:r>
        <w:rPr>
          <w:rtl/>
        </w:rPr>
        <w:t xml:space="preserve"> </w:t>
      </w:r>
    </w:p>
    <w:p w:rsidR="00DA1059" w:rsidRDefault="00DA1059" w:rsidP="00CE6451">
      <w:pPr>
        <w:rPr>
          <w:rtl/>
          <w:lang w:eastAsia="he-IL"/>
        </w:rPr>
      </w:pPr>
    </w:p>
    <w:p w:rsidR="00DA1059" w:rsidRDefault="00DA1059" w:rsidP="00733D1B">
      <w:pPr>
        <w:rPr>
          <w:rtl/>
          <w:lang w:eastAsia="he-IL"/>
        </w:rPr>
      </w:pPr>
      <w:r>
        <w:rPr>
          <w:rFonts w:hint="cs"/>
          <w:rtl/>
          <w:lang w:eastAsia="he-IL"/>
        </w:rPr>
        <w:t xml:space="preserve">תודה רבה. </w:t>
      </w:r>
    </w:p>
    <w:p w:rsidR="00DA1059" w:rsidRDefault="00DA1059" w:rsidP="00733D1B">
      <w:pPr>
        <w:rPr>
          <w:rtl/>
          <w:lang w:eastAsia="he-IL"/>
        </w:rPr>
      </w:pPr>
      <w:bookmarkStart w:id="2067" w:name="_ETM_Q10_544897"/>
      <w:bookmarkStart w:id="2068" w:name="_ETM_Q10_544965"/>
      <w:bookmarkEnd w:id="2067"/>
      <w:bookmarkEnd w:id="2068"/>
    </w:p>
    <w:p w:rsidR="00DA1059" w:rsidRDefault="00DA1059" w:rsidP="00733D1B">
      <w:pPr>
        <w:pStyle w:val="-"/>
        <w:keepNext/>
        <w:rPr>
          <w:rtl/>
        </w:rPr>
      </w:pPr>
      <w:bookmarkStart w:id="2069" w:name="ET_speakercontinue_5787_23"/>
      <w:r w:rsidRPr="00591306">
        <w:rPr>
          <w:rStyle w:val="TagStyle"/>
          <w:rtl/>
        </w:rPr>
        <w:t xml:space="preserve"> &lt;&lt; דובר_המשך &gt;&gt; </w:t>
      </w:r>
      <w:r>
        <w:rPr>
          <w:rtl/>
        </w:rPr>
        <w:t>יוראי להב הרצנו (יש עתיד):</w:t>
      </w:r>
      <w:r w:rsidRPr="00591306">
        <w:rPr>
          <w:rStyle w:val="TagStyle"/>
          <w:rtl/>
        </w:rPr>
        <w:t xml:space="preserve"> &lt;&lt; דובר_המשך &gt;&gt;</w:t>
      </w:r>
      <w:r>
        <w:rPr>
          <w:rtl/>
        </w:rPr>
        <w:t xml:space="preserve"> </w:t>
      </w:r>
      <w:bookmarkEnd w:id="2069"/>
    </w:p>
    <w:p w:rsidR="00DA1059" w:rsidRDefault="00DA1059" w:rsidP="00CE6451">
      <w:pPr>
        <w:rPr>
          <w:rtl/>
          <w:lang w:eastAsia="he-IL"/>
        </w:rPr>
      </w:pPr>
    </w:p>
    <w:p w:rsidR="00DA1059" w:rsidRDefault="00DA1059" w:rsidP="00733D1B">
      <w:pPr>
        <w:rPr>
          <w:rtl/>
          <w:lang w:eastAsia="he-IL"/>
        </w:rPr>
      </w:pPr>
      <w:bookmarkStart w:id="2070" w:name="_ETM_Q10_546152"/>
      <w:bookmarkEnd w:id="2070"/>
      <w:r>
        <w:rPr>
          <w:rFonts w:hint="cs"/>
          <w:rtl/>
          <w:lang w:eastAsia="he-IL"/>
        </w:rPr>
        <w:t>תודה לך.</w:t>
      </w:r>
    </w:p>
    <w:p w:rsidR="00DA1059" w:rsidRDefault="00DA1059" w:rsidP="00733D1B">
      <w:pPr>
        <w:rPr>
          <w:rtl/>
          <w:lang w:eastAsia="he-IL"/>
        </w:rPr>
      </w:pPr>
      <w:bookmarkStart w:id="2071" w:name="_ETM_Q10_547216"/>
      <w:bookmarkStart w:id="2072" w:name="_ETM_Q10_547319"/>
      <w:bookmarkEnd w:id="2071"/>
      <w:bookmarkEnd w:id="2072"/>
    </w:p>
    <w:p w:rsidR="00DA1059" w:rsidRDefault="00DA1059" w:rsidP="00733D1B">
      <w:pPr>
        <w:pStyle w:val="af7"/>
        <w:keepNext/>
        <w:rPr>
          <w:rtl/>
        </w:rPr>
      </w:pPr>
      <w:r w:rsidRPr="00591306">
        <w:rPr>
          <w:rStyle w:val="TagStyle"/>
          <w:rtl/>
        </w:rPr>
        <w:t xml:space="preserve"> &lt;&lt; יור &gt;&gt; </w:t>
      </w:r>
      <w:r>
        <w:rPr>
          <w:rtl/>
        </w:rPr>
        <w:t>היו"ר אחמד טיבי:</w:t>
      </w:r>
      <w:r w:rsidRPr="00591306">
        <w:rPr>
          <w:rStyle w:val="TagStyle"/>
          <w:rtl/>
        </w:rPr>
        <w:t xml:space="preserve"> &lt;&lt; יור &gt;&gt;</w:t>
      </w:r>
      <w:r>
        <w:rPr>
          <w:rtl/>
        </w:rPr>
        <w:t xml:space="preserve"> </w:t>
      </w:r>
    </w:p>
    <w:p w:rsidR="00DA1059" w:rsidRDefault="00DA1059" w:rsidP="00CE6451">
      <w:pPr>
        <w:rPr>
          <w:rtl/>
          <w:lang w:eastAsia="he-IL"/>
        </w:rPr>
      </w:pPr>
    </w:p>
    <w:p w:rsidR="00DA1059" w:rsidRDefault="00DA1059" w:rsidP="00733D1B">
      <w:pPr>
        <w:rPr>
          <w:rtl/>
          <w:lang w:eastAsia="he-IL"/>
        </w:rPr>
      </w:pPr>
      <w:bookmarkStart w:id="2073" w:name="_ETM_Q10_548029"/>
      <w:bookmarkStart w:id="2074" w:name="_ETM_Q10_545065"/>
      <w:bookmarkStart w:id="2075" w:name="_ETM_Q10_545140"/>
      <w:bookmarkEnd w:id="2073"/>
      <w:bookmarkEnd w:id="2074"/>
      <w:bookmarkEnd w:id="2075"/>
      <w:r>
        <w:rPr>
          <w:rFonts w:hint="cs"/>
          <w:rtl/>
          <w:lang w:eastAsia="he-IL"/>
        </w:rPr>
        <w:t xml:space="preserve">תעלה ותבוא השרה לאיכות הסביבה </w:t>
      </w:r>
      <w:r>
        <w:rPr>
          <w:rFonts w:hint="eastAsia"/>
          <w:rtl/>
          <w:lang w:eastAsia="he-IL"/>
        </w:rPr>
        <w:t>–</w:t>
      </w:r>
      <w:r>
        <w:rPr>
          <w:rFonts w:hint="cs"/>
          <w:rtl/>
          <w:lang w:eastAsia="he-IL"/>
        </w:rPr>
        <w:t xml:space="preserve"> השרה להגנת הסביבה תמר זנדברג. לא </w:t>
      </w:r>
      <w:r w:rsidR="001C0F31">
        <w:rPr>
          <w:rFonts w:hint="cs"/>
          <w:rtl/>
          <w:lang w:eastAsia="he-IL"/>
        </w:rPr>
        <w:t>"</w:t>
      </w:r>
      <w:r>
        <w:rPr>
          <w:rFonts w:hint="cs"/>
          <w:rtl/>
          <w:lang w:eastAsia="he-IL"/>
        </w:rPr>
        <w:t>איכות</w:t>
      </w:r>
      <w:r w:rsidR="001C0F31">
        <w:rPr>
          <w:rFonts w:hint="cs"/>
          <w:rtl/>
          <w:lang w:eastAsia="he-IL"/>
        </w:rPr>
        <w:t>"</w:t>
      </w:r>
      <w:r>
        <w:rPr>
          <w:rFonts w:hint="cs"/>
          <w:rtl/>
          <w:lang w:eastAsia="he-IL"/>
        </w:rPr>
        <w:t xml:space="preserve"> אלא </w:t>
      </w:r>
      <w:r w:rsidR="001C0F31">
        <w:rPr>
          <w:rFonts w:hint="cs"/>
          <w:rtl/>
          <w:lang w:eastAsia="he-IL"/>
        </w:rPr>
        <w:t>"</w:t>
      </w:r>
      <w:r>
        <w:rPr>
          <w:rFonts w:hint="cs"/>
          <w:rtl/>
          <w:lang w:eastAsia="he-IL"/>
        </w:rPr>
        <w:t>הגנה</w:t>
      </w:r>
      <w:r w:rsidR="001C0F31">
        <w:rPr>
          <w:rFonts w:hint="cs"/>
          <w:rtl/>
          <w:lang w:eastAsia="he-IL"/>
        </w:rPr>
        <w:t>"</w:t>
      </w:r>
      <w:r>
        <w:rPr>
          <w:rFonts w:hint="cs"/>
          <w:rtl/>
          <w:lang w:eastAsia="he-IL"/>
        </w:rPr>
        <w:t>. תפדלי.</w:t>
      </w:r>
    </w:p>
    <w:p w:rsidR="00DA1059" w:rsidRDefault="00DA1059" w:rsidP="00733D1B">
      <w:pPr>
        <w:rPr>
          <w:rtl/>
          <w:lang w:eastAsia="he-IL"/>
        </w:rPr>
      </w:pPr>
    </w:p>
    <w:p w:rsidR="00DA1059" w:rsidRDefault="00DA1059" w:rsidP="00733D1B">
      <w:pPr>
        <w:pStyle w:val="a5"/>
        <w:keepNext/>
        <w:rPr>
          <w:rtl/>
        </w:rPr>
      </w:pPr>
      <w:bookmarkStart w:id="2076" w:name="ET_speaker_6201_6"/>
      <w:r w:rsidRPr="004D5E55">
        <w:rPr>
          <w:rStyle w:val="TagStyle"/>
          <w:rtl/>
        </w:rPr>
        <w:t xml:space="preserve"> &lt;&lt; דובר &gt;&gt; </w:t>
      </w:r>
      <w:bookmarkStart w:id="2077" w:name="_Toc85113854"/>
      <w:bookmarkStart w:id="2078" w:name="_Toc85116246"/>
      <w:bookmarkStart w:id="2079" w:name="_Toc85116712"/>
      <w:r>
        <w:rPr>
          <w:rtl/>
        </w:rPr>
        <w:t>השרה להגנת הסביבה תמר זנדברג:</w:t>
      </w:r>
      <w:bookmarkEnd w:id="2077"/>
      <w:bookmarkEnd w:id="2078"/>
      <w:bookmarkEnd w:id="2079"/>
      <w:r w:rsidRPr="004D5E55">
        <w:rPr>
          <w:rStyle w:val="TagStyle"/>
          <w:rtl/>
        </w:rPr>
        <w:t xml:space="preserve"> &lt;&lt; דובר &gt;&gt;</w:t>
      </w:r>
      <w:r>
        <w:rPr>
          <w:rtl/>
        </w:rPr>
        <w:t xml:space="preserve"> </w:t>
      </w:r>
      <w:bookmarkEnd w:id="2076"/>
    </w:p>
    <w:p w:rsidR="00DA1059" w:rsidRDefault="00DA1059" w:rsidP="00CE6451">
      <w:pPr>
        <w:rPr>
          <w:rtl/>
          <w:lang w:eastAsia="he-IL"/>
        </w:rPr>
      </w:pPr>
    </w:p>
    <w:p w:rsidR="00DA1059" w:rsidRDefault="00DA1059" w:rsidP="00733D1B">
      <w:pPr>
        <w:rPr>
          <w:rtl/>
          <w:lang w:eastAsia="he-IL"/>
        </w:rPr>
      </w:pPr>
      <w:bookmarkStart w:id="2080" w:name="_ETM_Q10_570450"/>
      <w:bookmarkStart w:id="2081" w:name="_ETM_Q10_570531"/>
      <w:bookmarkEnd w:id="2080"/>
      <w:bookmarkEnd w:id="2081"/>
      <w:r>
        <w:rPr>
          <w:rFonts w:hint="cs"/>
          <w:rtl/>
          <w:lang w:eastAsia="he-IL"/>
        </w:rPr>
        <w:t xml:space="preserve">תודה רבה, אדוני היושב-ראש. </w:t>
      </w:r>
      <w:bookmarkStart w:id="2082" w:name="_ETM_Q10_578261"/>
      <w:bookmarkEnd w:id="2082"/>
      <w:r>
        <w:rPr>
          <w:rFonts w:hint="cs"/>
          <w:rtl/>
          <w:lang w:eastAsia="he-IL"/>
        </w:rPr>
        <w:t xml:space="preserve">הינה, באו לשאול אותך אם אתה רוצה קפה, אולי תיזכר </w:t>
      </w:r>
      <w:bookmarkStart w:id="2083" w:name="_ETM_Q10_579043"/>
      <w:bookmarkEnd w:id="2083"/>
      <w:r>
        <w:rPr>
          <w:rFonts w:hint="cs"/>
          <w:rtl/>
          <w:lang w:eastAsia="he-IL"/>
        </w:rPr>
        <w:t xml:space="preserve">איזו שרה אני, איזה יום היום, איך קוראים </w:t>
      </w:r>
      <w:bookmarkStart w:id="2084" w:name="_ETM_Q10_582323"/>
      <w:bookmarkEnd w:id="2084"/>
      <w:r>
        <w:rPr>
          <w:rFonts w:hint="cs"/>
          <w:rtl/>
          <w:lang w:eastAsia="he-IL"/>
        </w:rPr>
        <w:t>ליאיר גולן, איך קוראים ליעקב אשר.</w:t>
      </w:r>
    </w:p>
    <w:p w:rsidR="00DA1059" w:rsidRDefault="00DA1059" w:rsidP="00733D1B">
      <w:pPr>
        <w:rPr>
          <w:rtl/>
          <w:lang w:eastAsia="he-IL"/>
        </w:rPr>
      </w:pPr>
    </w:p>
    <w:p w:rsidR="00DA1059" w:rsidRDefault="00DA1059" w:rsidP="00733D1B">
      <w:pPr>
        <w:pStyle w:val="af7"/>
        <w:keepNext/>
        <w:rPr>
          <w:rtl/>
        </w:rPr>
      </w:pPr>
      <w:bookmarkStart w:id="2085" w:name="_ETM_Q10_588700"/>
      <w:bookmarkStart w:id="2086" w:name="_ETM_Q10_588796"/>
      <w:bookmarkEnd w:id="2085"/>
      <w:bookmarkEnd w:id="2086"/>
      <w:r w:rsidRPr="00591306">
        <w:rPr>
          <w:rStyle w:val="TagStyle"/>
          <w:rtl/>
        </w:rPr>
        <w:t xml:space="preserve">&lt;&lt; יור &gt;&gt; </w:t>
      </w:r>
      <w:r>
        <w:rPr>
          <w:rtl/>
        </w:rPr>
        <w:t>היו"ר אחמד טיבי:</w:t>
      </w:r>
      <w:r w:rsidRPr="00591306">
        <w:rPr>
          <w:rStyle w:val="TagStyle"/>
          <w:rtl/>
        </w:rPr>
        <w:t xml:space="preserve"> &lt;&lt; יור &gt;&gt;</w:t>
      </w:r>
      <w:r>
        <w:rPr>
          <w:rtl/>
        </w:rPr>
        <w:t xml:space="preserve"> </w:t>
      </w:r>
    </w:p>
    <w:p w:rsidR="00DA1059" w:rsidRDefault="00DA1059" w:rsidP="00CE6451">
      <w:pPr>
        <w:rPr>
          <w:rtl/>
          <w:lang w:eastAsia="he-IL"/>
        </w:rPr>
      </w:pPr>
    </w:p>
    <w:p w:rsidR="00DA1059" w:rsidRPr="00591306" w:rsidRDefault="00DA1059" w:rsidP="00733D1B">
      <w:pPr>
        <w:rPr>
          <w:rtl/>
          <w:lang w:eastAsia="he-IL"/>
        </w:rPr>
      </w:pPr>
      <w:r>
        <w:rPr>
          <w:rFonts w:hint="cs"/>
          <w:rtl/>
          <w:lang w:eastAsia="he-IL"/>
        </w:rPr>
        <w:t>ה</w:t>
      </w:r>
      <w:bookmarkStart w:id="2087" w:name="_ETM_Q10_589659"/>
      <w:bookmarkEnd w:id="2087"/>
      <w:r>
        <w:rPr>
          <w:rFonts w:hint="cs"/>
          <w:rtl/>
          <w:lang w:eastAsia="he-IL"/>
        </w:rPr>
        <w:t xml:space="preserve">שמאל לא קיים </w:t>
      </w:r>
      <w:bookmarkStart w:id="2088" w:name="_ETM_Q10_589726"/>
      <w:bookmarkEnd w:id="2088"/>
      <w:r>
        <w:rPr>
          <w:rFonts w:hint="cs"/>
          <w:rtl/>
          <w:lang w:eastAsia="he-IL"/>
        </w:rPr>
        <w:t>בממשלה</w:t>
      </w:r>
      <w:r w:rsidR="001C0F31">
        <w:rPr>
          <w:rFonts w:hint="cs"/>
          <w:rtl/>
          <w:lang w:eastAsia="he-IL"/>
        </w:rPr>
        <w:t>,</w:t>
      </w:r>
      <w:r>
        <w:rPr>
          <w:rFonts w:hint="cs"/>
          <w:rtl/>
          <w:lang w:eastAsia="he-IL"/>
        </w:rPr>
        <w:t xml:space="preserve"> ולכן שכחתי את השמות שלו במדויק, אם כבר שאלת.</w:t>
      </w:r>
    </w:p>
    <w:p w:rsidR="00DA1059" w:rsidRDefault="00DA1059" w:rsidP="00733D1B">
      <w:pPr>
        <w:keepNext/>
        <w:rPr>
          <w:rtl/>
        </w:rPr>
      </w:pPr>
      <w:bookmarkStart w:id="2089" w:name="ET_speakercontinue_6201_8"/>
    </w:p>
    <w:p w:rsidR="00DA1059" w:rsidRDefault="00DA1059" w:rsidP="00733D1B">
      <w:pPr>
        <w:pStyle w:val="-"/>
        <w:keepNext/>
        <w:rPr>
          <w:rtl/>
        </w:rPr>
      </w:pPr>
      <w:bookmarkStart w:id="2090" w:name="_ETM_Q10_584841"/>
      <w:bookmarkStart w:id="2091" w:name="_ETM_Q10_584937"/>
      <w:bookmarkEnd w:id="2090"/>
      <w:bookmarkEnd w:id="2091"/>
      <w:r w:rsidRPr="004D5E55">
        <w:rPr>
          <w:rStyle w:val="TagStyle"/>
          <w:rtl/>
        </w:rPr>
        <w:t xml:space="preserve"> &lt;&lt; דובר_המשך &gt;&gt; </w:t>
      </w:r>
      <w:r>
        <w:rPr>
          <w:rtl/>
        </w:rPr>
        <w:t>השרה להגנת הסביבה תמר זנדברג:</w:t>
      </w:r>
      <w:r w:rsidRPr="004D5E55">
        <w:rPr>
          <w:rStyle w:val="TagStyle"/>
          <w:rtl/>
        </w:rPr>
        <w:t xml:space="preserve"> &lt;&lt; דובר_המשך &gt;&gt;</w:t>
      </w:r>
      <w:r>
        <w:rPr>
          <w:rtl/>
        </w:rPr>
        <w:t xml:space="preserve"> </w:t>
      </w:r>
      <w:bookmarkEnd w:id="2089"/>
    </w:p>
    <w:p w:rsidR="00DA1059" w:rsidRDefault="00DA1059" w:rsidP="00CE6451">
      <w:pPr>
        <w:rPr>
          <w:rtl/>
          <w:lang w:eastAsia="he-IL"/>
        </w:rPr>
      </w:pPr>
    </w:p>
    <w:p w:rsidR="00DA1059" w:rsidRDefault="00DA1059" w:rsidP="00733D1B">
      <w:pPr>
        <w:rPr>
          <w:rtl/>
          <w:lang w:eastAsia="he-IL"/>
        </w:rPr>
      </w:pPr>
      <w:r>
        <w:rPr>
          <w:rFonts w:hint="cs"/>
          <w:rtl/>
          <w:lang w:eastAsia="he-IL"/>
        </w:rPr>
        <w:t xml:space="preserve">ידעתי שלא הייתי </w:t>
      </w:r>
      <w:bookmarkStart w:id="2092" w:name="_ETM_Q10_587786"/>
      <w:bookmarkEnd w:id="2092"/>
      <w:r>
        <w:rPr>
          <w:rFonts w:hint="cs"/>
          <w:rtl/>
          <w:lang w:eastAsia="he-IL"/>
        </w:rPr>
        <w:t xml:space="preserve">צריכה להיכנס איתך לזה </w:t>
      </w:r>
      <w:r>
        <w:rPr>
          <w:rtl/>
          <w:lang w:eastAsia="he-IL"/>
        </w:rPr>
        <w:t>–</w:t>
      </w:r>
      <w:r>
        <w:rPr>
          <w:rFonts w:hint="cs"/>
          <w:rtl/>
          <w:lang w:eastAsia="he-IL"/>
        </w:rPr>
        <w:t xml:space="preserve"> אבל בפרוטוקול צריך לציין את הצחוק. אתה יודע, </w:t>
      </w:r>
      <w:bookmarkStart w:id="2093" w:name="_ETM_Q10_605292"/>
      <w:bookmarkEnd w:id="2093"/>
      <w:r>
        <w:rPr>
          <w:rFonts w:hint="cs"/>
          <w:rtl/>
          <w:lang w:eastAsia="he-IL"/>
        </w:rPr>
        <w:t xml:space="preserve">בפרוטוקול אין את הנימה ולא יודעים שצחקנו, אז נעשה כזה "חה </w:t>
      </w:r>
      <w:proofErr w:type="spellStart"/>
      <w:r>
        <w:rPr>
          <w:rFonts w:hint="cs"/>
          <w:rtl/>
          <w:lang w:eastAsia="he-IL"/>
        </w:rPr>
        <w:t>חה</w:t>
      </w:r>
      <w:proofErr w:type="spellEnd"/>
      <w:r>
        <w:rPr>
          <w:rFonts w:hint="cs"/>
          <w:rtl/>
          <w:lang w:eastAsia="he-IL"/>
        </w:rPr>
        <w:t xml:space="preserve"> </w:t>
      </w:r>
      <w:proofErr w:type="spellStart"/>
      <w:r>
        <w:rPr>
          <w:rFonts w:hint="cs"/>
          <w:rtl/>
          <w:lang w:eastAsia="he-IL"/>
        </w:rPr>
        <w:t>חה</w:t>
      </w:r>
      <w:proofErr w:type="spellEnd"/>
      <w:r>
        <w:rPr>
          <w:rFonts w:hint="cs"/>
          <w:rtl/>
          <w:lang w:eastAsia="he-IL"/>
        </w:rPr>
        <w:t xml:space="preserve"> </w:t>
      </w:r>
      <w:proofErr w:type="spellStart"/>
      <w:r>
        <w:rPr>
          <w:rFonts w:hint="cs"/>
          <w:rtl/>
          <w:lang w:eastAsia="he-IL"/>
        </w:rPr>
        <w:t>חה</w:t>
      </w:r>
      <w:proofErr w:type="spellEnd"/>
      <w:r>
        <w:rPr>
          <w:rFonts w:hint="cs"/>
          <w:rtl/>
          <w:lang w:eastAsia="he-IL"/>
        </w:rPr>
        <w:t>" לפרוטוקול.</w:t>
      </w:r>
    </w:p>
    <w:p w:rsidR="00DA1059" w:rsidRDefault="00DA1059" w:rsidP="00733D1B">
      <w:pPr>
        <w:rPr>
          <w:rtl/>
          <w:lang w:eastAsia="he-IL"/>
        </w:rPr>
      </w:pPr>
    </w:p>
    <w:p w:rsidR="00DA1059" w:rsidRDefault="00DA1059" w:rsidP="00733D1B">
      <w:pPr>
        <w:pStyle w:val="af7"/>
        <w:keepNext/>
        <w:rPr>
          <w:rtl/>
        </w:rPr>
      </w:pPr>
      <w:r w:rsidRPr="004D5E55">
        <w:rPr>
          <w:rStyle w:val="TagStyle"/>
          <w:rtl/>
        </w:rPr>
        <w:t xml:space="preserve"> &lt;&lt; יור &gt;&gt; </w:t>
      </w:r>
      <w:r>
        <w:rPr>
          <w:rtl/>
        </w:rPr>
        <w:t>היו"ר אחמד טיבי:</w:t>
      </w:r>
      <w:r w:rsidRPr="004D5E55">
        <w:rPr>
          <w:rStyle w:val="TagStyle"/>
          <w:rtl/>
        </w:rPr>
        <w:t xml:space="preserve"> &lt;&lt; יור &gt;&gt;</w:t>
      </w:r>
      <w:r>
        <w:rPr>
          <w:rtl/>
        </w:rPr>
        <w:t xml:space="preserve"> </w:t>
      </w:r>
    </w:p>
    <w:p w:rsidR="00DA1059" w:rsidRDefault="00DA1059" w:rsidP="00CE6451">
      <w:pPr>
        <w:rPr>
          <w:rtl/>
          <w:lang w:eastAsia="he-IL"/>
        </w:rPr>
      </w:pPr>
    </w:p>
    <w:p w:rsidR="00DA1059" w:rsidRDefault="00DA1059" w:rsidP="00733D1B">
      <w:pPr>
        <w:rPr>
          <w:rtl/>
          <w:lang w:eastAsia="he-IL"/>
        </w:rPr>
      </w:pPr>
      <w:r>
        <w:rPr>
          <w:rFonts w:hint="cs"/>
          <w:rtl/>
          <w:lang w:eastAsia="he-IL"/>
        </w:rPr>
        <w:t>צחקתי</w:t>
      </w:r>
      <w:r w:rsidR="001C0F31">
        <w:rPr>
          <w:rFonts w:hint="cs"/>
          <w:rtl/>
          <w:lang w:eastAsia="he-IL"/>
        </w:rPr>
        <w:t>,</w:t>
      </w:r>
      <w:r>
        <w:rPr>
          <w:rFonts w:hint="cs"/>
          <w:rtl/>
          <w:lang w:eastAsia="he-IL"/>
        </w:rPr>
        <w:t xml:space="preserve"> </w:t>
      </w:r>
      <w:bookmarkStart w:id="2094" w:name="_ETM_Q10_610379"/>
      <w:bookmarkEnd w:id="2094"/>
      <w:r>
        <w:rPr>
          <w:rFonts w:hint="cs"/>
          <w:rtl/>
          <w:lang w:eastAsia="he-IL"/>
        </w:rPr>
        <w:t xml:space="preserve">ושמעו את הצחוק שלי, וצחקתי כשאמרתי למיכל רוזין "מרצ לשעבר", </w:t>
      </w:r>
      <w:bookmarkStart w:id="2095" w:name="_ETM_Q10_619027"/>
      <w:bookmarkEnd w:id="2095"/>
      <w:r>
        <w:rPr>
          <w:rFonts w:hint="cs"/>
          <w:rtl/>
          <w:lang w:eastAsia="he-IL"/>
        </w:rPr>
        <w:t>והיא לא הגיבה.</w:t>
      </w:r>
    </w:p>
    <w:p w:rsidR="00DA1059" w:rsidRDefault="00DA1059" w:rsidP="00733D1B">
      <w:pPr>
        <w:keepNext/>
        <w:rPr>
          <w:rtl/>
        </w:rPr>
      </w:pPr>
      <w:bookmarkStart w:id="2096" w:name="_ETM_Q10_618943"/>
      <w:bookmarkStart w:id="2097" w:name="_ETM_Q10_619044"/>
      <w:bookmarkStart w:id="2098" w:name="ET_speakercontinue_5787_26"/>
      <w:bookmarkEnd w:id="2096"/>
      <w:bookmarkEnd w:id="2097"/>
    </w:p>
    <w:p w:rsidR="00DA1059" w:rsidRDefault="00DA1059" w:rsidP="00733D1B">
      <w:pPr>
        <w:pStyle w:val="-"/>
        <w:keepNext/>
        <w:rPr>
          <w:rtl/>
        </w:rPr>
      </w:pPr>
      <w:bookmarkStart w:id="2099" w:name="ET_speakercontinue_6201_28"/>
      <w:r w:rsidRPr="005B6D95">
        <w:rPr>
          <w:rStyle w:val="TagStyle"/>
          <w:rtl/>
        </w:rPr>
        <w:t xml:space="preserve"> &lt;&lt; דובר_המשך &gt;&gt; </w:t>
      </w:r>
      <w:r>
        <w:rPr>
          <w:rtl/>
        </w:rPr>
        <w:t>השרה להגנת הסביבה תמר זנדברג:</w:t>
      </w:r>
      <w:r w:rsidRPr="005B6D95">
        <w:rPr>
          <w:rStyle w:val="TagStyle"/>
          <w:rtl/>
        </w:rPr>
        <w:t xml:space="preserve"> &lt;&lt; דובר_המשך &gt;&gt;</w:t>
      </w:r>
      <w:r>
        <w:rPr>
          <w:rtl/>
        </w:rPr>
        <w:t xml:space="preserve"> </w:t>
      </w:r>
      <w:bookmarkEnd w:id="2099"/>
    </w:p>
    <w:p w:rsidR="00DA1059" w:rsidRDefault="00DA1059" w:rsidP="00CE6451">
      <w:pPr>
        <w:rPr>
          <w:rtl/>
          <w:lang w:eastAsia="he-IL"/>
        </w:rPr>
      </w:pPr>
    </w:p>
    <w:p w:rsidR="00DA1059" w:rsidRDefault="00DA1059" w:rsidP="00733D1B">
      <w:pPr>
        <w:rPr>
          <w:rtl/>
          <w:lang w:eastAsia="he-IL"/>
        </w:rPr>
      </w:pPr>
      <w:bookmarkStart w:id="2100" w:name="_ETM_Q10_624157"/>
      <w:bookmarkEnd w:id="2100"/>
      <w:r>
        <w:rPr>
          <w:rFonts w:hint="cs"/>
          <w:rtl/>
          <w:lang w:eastAsia="he-IL"/>
        </w:rPr>
        <w:t xml:space="preserve">ממשיך להסתבך. </w:t>
      </w:r>
      <w:bookmarkStart w:id="2101" w:name="_ETM_Q10_624701"/>
      <w:bookmarkStart w:id="2102" w:name="_ETM_Q10_624795"/>
      <w:bookmarkStart w:id="2103" w:name="_ETM_Q10_624893"/>
      <w:bookmarkStart w:id="2104" w:name="_ETM_Q10_625018"/>
      <w:bookmarkStart w:id="2105" w:name="_ETM_Q10_619095"/>
      <w:bookmarkStart w:id="2106" w:name="_ETM_Q10_620677"/>
      <w:bookmarkEnd w:id="2098"/>
      <w:bookmarkEnd w:id="2101"/>
      <w:bookmarkEnd w:id="2102"/>
      <w:bookmarkEnd w:id="2103"/>
      <w:bookmarkEnd w:id="2104"/>
      <w:bookmarkEnd w:id="2105"/>
      <w:bookmarkEnd w:id="2106"/>
      <w:r>
        <w:rPr>
          <w:rFonts w:hint="cs"/>
          <w:rtl/>
          <w:lang w:eastAsia="he-IL"/>
        </w:rPr>
        <w:t xml:space="preserve">אדוני היושב-ראש, חברות וחברי הכנסת, </w:t>
      </w:r>
      <w:r w:rsidR="001C0F31">
        <w:rPr>
          <w:rFonts w:hint="cs"/>
          <w:rtl/>
          <w:lang w:eastAsia="he-IL"/>
        </w:rPr>
        <w:t>אני רוצה להודות לשני חברי הכנסת,</w:t>
      </w:r>
      <w:r>
        <w:rPr>
          <w:rFonts w:hint="cs"/>
          <w:rtl/>
          <w:lang w:eastAsia="he-IL"/>
        </w:rPr>
        <w:t xml:space="preserve"> </w:t>
      </w:r>
      <w:bookmarkStart w:id="2107" w:name="_ETM_Q10_628835"/>
      <w:bookmarkStart w:id="2108" w:name="_ETM_Q10_630091"/>
      <w:bookmarkStart w:id="2109" w:name="_ETM_Q10_630217"/>
      <w:bookmarkEnd w:id="2107"/>
      <w:bookmarkEnd w:id="2108"/>
      <w:bookmarkEnd w:id="2109"/>
      <w:r>
        <w:rPr>
          <w:rFonts w:hint="cs"/>
          <w:rtl/>
          <w:lang w:eastAsia="he-IL"/>
        </w:rPr>
        <w:t xml:space="preserve">לחבר הכנסת אלון טל ולחבר הכנסת </w:t>
      </w:r>
      <w:r w:rsidR="00267305">
        <w:rPr>
          <w:rFonts w:hint="cs"/>
          <w:rtl/>
          <w:lang w:eastAsia="he-IL"/>
        </w:rPr>
        <w:t>– – –</w:t>
      </w:r>
    </w:p>
    <w:p w:rsidR="00DA1059" w:rsidRDefault="00DA1059" w:rsidP="00733D1B">
      <w:pPr>
        <w:rPr>
          <w:rtl/>
          <w:lang w:eastAsia="he-IL"/>
        </w:rPr>
      </w:pPr>
      <w:bookmarkStart w:id="2110" w:name="_ETM_Q10_635564"/>
      <w:bookmarkStart w:id="2111" w:name="_ETM_Q10_635647"/>
      <w:bookmarkEnd w:id="2110"/>
      <w:bookmarkEnd w:id="2111"/>
    </w:p>
    <w:p w:rsidR="00DA1059" w:rsidRDefault="00DA1059" w:rsidP="00733D1B">
      <w:pPr>
        <w:pStyle w:val="af6"/>
        <w:keepNext/>
        <w:rPr>
          <w:rtl/>
        </w:rPr>
      </w:pPr>
      <w:bookmarkStart w:id="2112" w:name="ET_interruption_5156_29"/>
      <w:r w:rsidRPr="005B6D95">
        <w:rPr>
          <w:rStyle w:val="TagStyle"/>
          <w:rtl/>
        </w:rPr>
        <w:t xml:space="preserve"> &lt;&lt; קריאה &gt;&gt; </w:t>
      </w:r>
      <w:r>
        <w:rPr>
          <w:rtl/>
        </w:rPr>
        <w:t>דוד אמסלם (הליכוד):</w:t>
      </w:r>
      <w:r w:rsidRPr="005B6D95">
        <w:rPr>
          <w:rStyle w:val="TagStyle"/>
          <w:rtl/>
        </w:rPr>
        <w:t xml:space="preserve"> &lt;&lt; קריאה &gt;&gt;</w:t>
      </w:r>
      <w:r>
        <w:rPr>
          <w:rtl/>
        </w:rPr>
        <w:t xml:space="preserve"> </w:t>
      </w:r>
      <w:bookmarkEnd w:id="2112"/>
    </w:p>
    <w:p w:rsidR="00DA1059" w:rsidRDefault="00DA1059" w:rsidP="00CE6451">
      <w:pPr>
        <w:rPr>
          <w:rtl/>
          <w:lang w:eastAsia="he-IL"/>
        </w:rPr>
      </w:pPr>
    </w:p>
    <w:p w:rsidR="00DA1059" w:rsidRDefault="00267305" w:rsidP="00733D1B">
      <w:pPr>
        <w:rPr>
          <w:rtl/>
          <w:lang w:eastAsia="he-IL"/>
        </w:rPr>
      </w:pPr>
      <w:bookmarkStart w:id="2113" w:name="_ETM_Q10_639205"/>
      <w:bookmarkEnd w:id="2113"/>
      <w:r>
        <w:rPr>
          <w:rFonts w:hint="cs"/>
          <w:rtl/>
          <w:lang w:eastAsia="he-IL"/>
        </w:rPr>
        <w:t>– – –</w:t>
      </w:r>
      <w:r w:rsidR="00DA1059">
        <w:rPr>
          <w:rFonts w:hint="cs"/>
          <w:rtl/>
          <w:lang w:eastAsia="he-IL"/>
        </w:rPr>
        <w:t xml:space="preserve"> </w:t>
      </w:r>
    </w:p>
    <w:p w:rsidR="00DA1059" w:rsidRDefault="00DA1059" w:rsidP="00733D1B">
      <w:pPr>
        <w:rPr>
          <w:rtl/>
          <w:lang w:eastAsia="he-IL"/>
        </w:rPr>
      </w:pPr>
      <w:bookmarkStart w:id="2114" w:name="_ETM_Q10_634784"/>
      <w:bookmarkStart w:id="2115" w:name="_ETM_Q10_634903"/>
      <w:bookmarkEnd w:id="2114"/>
      <w:bookmarkEnd w:id="2115"/>
    </w:p>
    <w:p w:rsidR="00DA1059" w:rsidRDefault="00DA1059" w:rsidP="00733D1B">
      <w:pPr>
        <w:pStyle w:val="af7"/>
        <w:keepNext/>
        <w:rPr>
          <w:rtl/>
        </w:rPr>
      </w:pPr>
      <w:r w:rsidRPr="005B6D95">
        <w:rPr>
          <w:rStyle w:val="TagStyle"/>
          <w:rtl/>
        </w:rPr>
        <w:t xml:space="preserve"> &lt;&lt; יור &gt;&gt; </w:t>
      </w:r>
      <w:r>
        <w:rPr>
          <w:rtl/>
        </w:rPr>
        <w:t>היו"ר אחמד טיבי:</w:t>
      </w:r>
      <w:r w:rsidRPr="005B6D95">
        <w:rPr>
          <w:rStyle w:val="TagStyle"/>
          <w:rtl/>
        </w:rPr>
        <w:t xml:space="preserve"> &lt;&lt; יור &gt;&gt;</w:t>
      </w:r>
      <w:r>
        <w:rPr>
          <w:rtl/>
        </w:rPr>
        <w:t xml:space="preserve"> </w:t>
      </w:r>
    </w:p>
    <w:p w:rsidR="00DA1059" w:rsidRDefault="00DA1059" w:rsidP="00CE6451">
      <w:pPr>
        <w:rPr>
          <w:rtl/>
          <w:lang w:eastAsia="he-IL"/>
        </w:rPr>
      </w:pPr>
    </w:p>
    <w:p w:rsidR="00DA1059" w:rsidRPr="005B6D95" w:rsidRDefault="00DA1059" w:rsidP="00733D1B">
      <w:pPr>
        <w:rPr>
          <w:rtl/>
          <w:lang w:eastAsia="he-IL"/>
        </w:rPr>
      </w:pPr>
      <w:bookmarkStart w:id="2116" w:name="_ETM_Q10_635928"/>
      <w:bookmarkEnd w:id="2116"/>
      <w:r>
        <w:rPr>
          <w:rFonts w:hint="cs"/>
          <w:rtl/>
          <w:lang w:eastAsia="he-IL"/>
        </w:rPr>
        <w:t xml:space="preserve">ביטן, יא </w:t>
      </w:r>
      <w:proofErr w:type="spellStart"/>
      <w:r>
        <w:rPr>
          <w:rFonts w:hint="cs"/>
          <w:rtl/>
          <w:lang w:eastAsia="he-IL"/>
        </w:rPr>
        <w:t>זלמה</w:t>
      </w:r>
      <w:proofErr w:type="spellEnd"/>
      <w:r>
        <w:rPr>
          <w:rFonts w:hint="cs"/>
          <w:rtl/>
          <w:lang w:eastAsia="he-IL"/>
        </w:rPr>
        <w:t xml:space="preserve">, </w:t>
      </w:r>
      <w:bookmarkStart w:id="2117" w:name="_ETM_Q10_638518"/>
      <w:bookmarkEnd w:id="2117"/>
      <w:r>
        <w:rPr>
          <w:rFonts w:hint="cs"/>
          <w:rtl/>
          <w:lang w:eastAsia="he-IL"/>
        </w:rPr>
        <w:t>אי-אפשר לשמוע. שניכם.</w:t>
      </w:r>
    </w:p>
    <w:p w:rsidR="00DA1059" w:rsidRDefault="00DA1059" w:rsidP="00733D1B">
      <w:pPr>
        <w:rPr>
          <w:rtl/>
          <w:lang w:eastAsia="he-IL"/>
        </w:rPr>
      </w:pPr>
    </w:p>
    <w:p w:rsidR="00DA1059" w:rsidRDefault="00DA1059" w:rsidP="00733D1B">
      <w:pPr>
        <w:pStyle w:val="af6"/>
        <w:keepNext/>
        <w:rPr>
          <w:rtl/>
        </w:rPr>
      </w:pPr>
      <w:bookmarkStart w:id="2118" w:name="ET_interruption_5156_31"/>
      <w:r w:rsidRPr="005B6D95">
        <w:rPr>
          <w:rStyle w:val="TagStyle"/>
          <w:rtl/>
        </w:rPr>
        <w:t xml:space="preserve"> &lt;&lt; קריאה &gt;&gt; </w:t>
      </w:r>
      <w:r>
        <w:rPr>
          <w:rtl/>
        </w:rPr>
        <w:t>דוד אמסלם (הליכוד):</w:t>
      </w:r>
      <w:r w:rsidRPr="005B6D95">
        <w:rPr>
          <w:rStyle w:val="TagStyle"/>
          <w:rtl/>
        </w:rPr>
        <w:t xml:space="preserve"> &lt;&lt; קריאה &gt;&gt;</w:t>
      </w:r>
      <w:r>
        <w:rPr>
          <w:rtl/>
        </w:rPr>
        <w:t xml:space="preserve"> </w:t>
      </w:r>
      <w:bookmarkEnd w:id="2118"/>
    </w:p>
    <w:p w:rsidR="00DA1059" w:rsidRDefault="00DA1059" w:rsidP="00CE6451">
      <w:pPr>
        <w:rPr>
          <w:rtl/>
          <w:lang w:eastAsia="he-IL"/>
        </w:rPr>
      </w:pPr>
    </w:p>
    <w:p w:rsidR="00DA1059" w:rsidRDefault="00DA1059" w:rsidP="00733D1B">
      <w:pPr>
        <w:rPr>
          <w:rtl/>
          <w:lang w:eastAsia="he-IL"/>
        </w:rPr>
      </w:pPr>
      <w:r>
        <w:rPr>
          <w:rFonts w:hint="cs"/>
          <w:rtl/>
          <w:lang w:eastAsia="he-IL"/>
        </w:rPr>
        <w:t xml:space="preserve">רק אותנו אתה שומע מכל האולם? </w:t>
      </w:r>
    </w:p>
    <w:p w:rsidR="00DA1059" w:rsidRDefault="00DA1059" w:rsidP="00733D1B">
      <w:pPr>
        <w:rPr>
          <w:rtl/>
          <w:lang w:eastAsia="he-IL"/>
        </w:rPr>
      </w:pPr>
    </w:p>
    <w:p w:rsidR="00DA1059" w:rsidRDefault="00DA1059" w:rsidP="00733D1B">
      <w:pPr>
        <w:pStyle w:val="af7"/>
        <w:keepNext/>
        <w:rPr>
          <w:rtl/>
        </w:rPr>
      </w:pPr>
      <w:bookmarkStart w:id="2119" w:name="ET_yor_6117_32"/>
      <w:r w:rsidRPr="005B6D95">
        <w:rPr>
          <w:rStyle w:val="TagStyle"/>
          <w:rtl/>
        </w:rPr>
        <w:t xml:space="preserve"> &lt;&lt; יור &gt;&gt; </w:t>
      </w:r>
      <w:r>
        <w:rPr>
          <w:rtl/>
        </w:rPr>
        <w:t>היו"ר אחמד טיבי:</w:t>
      </w:r>
      <w:r w:rsidRPr="005B6D95">
        <w:rPr>
          <w:rStyle w:val="TagStyle"/>
          <w:rtl/>
        </w:rPr>
        <w:t xml:space="preserve"> &lt;&lt; יור &gt;&gt;</w:t>
      </w:r>
      <w:r>
        <w:rPr>
          <w:rtl/>
        </w:rPr>
        <w:t xml:space="preserve"> </w:t>
      </w:r>
      <w:bookmarkEnd w:id="2119"/>
    </w:p>
    <w:p w:rsidR="00DA1059" w:rsidRDefault="00DA1059" w:rsidP="00CE6451">
      <w:pPr>
        <w:rPr>
          <w:rtl/>
          <w:lang w:eastAsia="he-IL"/>
        </w:rPr>
      </w:pPr>
    </w:p>
    <w:p w:rsidR="00DA1059" w:rsidRDefault="00DA1059" w:rsidP="00733D1B">
      <w:pPr>
        <w:rPr>
          <w:rtl/>
          <w:lang w:eastAsia="he-IL"/>
        </w:rPr>
      </w:pPr>
      <w:bookmarkStart w:id="2120" w:name="_ETM_Q10_645792"/>
      <w:bookmarkEnd w:id="2120"/>
      <w:r>
        <w:rPr>
          <w:rFonts w:hint="cs"/>
          <w:rtl/>
          <w:lang w:eastAsia="he-IL"/>
        </w:rPr>
        <w:t xml:space="preserve">אתם המוקד הנשמע ביותר </w:t>
      </w:r>
      <w:bookmarkStart w:id="2121" w:name="_ETM_Q10_645147"/>
      <w:bookmarkEnd w:id="2121"/>
      <w:r w:rsidR="00267305">
        <w:rPr>
          <w:rFonts w:hint="cs"/>
          <w:rtl/>
          <w:lang w:eastAsia="he-IL"/>
        </w:rPr>
        <w:t>– – –</w:t>
      </w:r>
    </w:p>
    <w:p w:rsidR="00DA1059" w:rsidRDefault="00DA1059" w:rsidP="00733D1B">
      <w:pPr>
        <w:rPr>
          <w:rtl/>
          <w:lang w:eastAsia="he-IL"/>
        </w:rPr>
      </w:pPr>
      <w:bookmarkStart w:id="2122" w:name="_ETM_Q10_646195"/>
      <w:bookmarkStart w:id="2123" w:name="_ETM_Q10_646280"/>
      <w:bookmarkEnd w:id="2122"/>
      <w:bookmarkEnd w:id="2123"/>
    </w:p>
    <w:p w:rsidR="00DA1059" w:rsidRDefault="00DA1059" w:rsidP="00733D1B">
      <w:pPr>
        <w:pStyle w:val="af6"/>
        <w:keepNext/>
        <w:rPr>
          <w:rtl/>
        </w:rPr>
      </w:pPr>
      <w:bookmarkStart w:id="2124" w:name="ET_interruption_5156_33"/>
      <w:r w:rsidRPr="005B6D95">
        <w:rPr>
          <w:rStyle w:val="TagStyle"/>
          <w:rtl/>
        </w:rPr>
        <w:t xml:space="preserve"> &lt;&lt; קריאה &gt;&gt; </w:t>
      </w:r>
      <w:r>
        <w:rPr>
          <w:rtl/>
        </w:rPr>
        <w:t>דוד אמסלם (הליכוד):</w:t>
      </w:r>
      <w:r w:rsidRPr="005B6D95">
        <w:rPr>
          <w:rStyle w:val="TagStyle"/>
          <w:rtl/>
        </w:rPr>
        <w:t xml:space="preserve"> &lt;&lt; קריאה &gt;&gt;</w:t>
      </w:r>
      <w:r>
        <w:rPr>
          <w:rtl/>
        </w:rPr>
        <w:t xml:space="preserve"> </w:t>
      </w:r>
      <w:bookmarkEnd w:id="2124"/>
    </w:p>
    <w:p w:rsidR="00DA1059" w:rsidRDefault="00DA1059" w:rsidP="00CE6451">
      <w:pPr>
        <w:rPr>
          <w:rtl/>
          <w:lang w:eastAsia="he-IL"/>
        </w:rPr>
      </w:pPr>
    </w:p>
    <w:p w:rsidR="00DA1059" w:rsidRDefault="00DA1059" w:rsidP="00733D1B">
      <w:pPr>
        <w:rPr>
          <w:rtl/>
          <w:lang w:eastAsia="he-IL"/>
        </w:rPr>
      </w:pPr>
      <w:bookmarkStart w:id="2125" w:name="_ETM_Q10_649180"/>
      <w:bookmarkEnd w:id="2125"/>
      <w:r>
        <w:rPr>
          <w:rFonts w:hint="cs"/>
          <w:rtl/>
          <w:lang w:eastAsia="he-IL"/>
        </w:rPr>
        <w:t xml:space="preserve">תכריז איזו שרה היא, אנחנו לא כל כך </w:t>
      </w:r>
      <w:bookmarkStart w:id="2126" w:name="_ETM_Q10_650495"/>
      <w:bookmarkEnd w:id="2126"/>
      <w:r>
        <w:rPr>
          <w:rFonts w:hint="cs"/>
          <w:rtl/>
          <w:lang w:eastAsia="he-IL"/>
        </w:rPr>
        <w:t>מזהים עם המשקפיים.</w:t>
      </w:r>
    </w:p>
    <w:p w:rsidR="00DA1059" w:rsidRDefault="00DA1059" w:rsidP="00733D1B">
      <w:pPr>
        <w:rPr>
          <w:rtl/>
          <w:lang w:eastAsia="he-IL"/>
        </w:rPr>
      </w:pPr>
    </w:p>
    <w:p w:rsidR="00DA1059" w:rsidRDefault="00DA1059" w:rsidP="00733D1B">
      <w:pPr>
        <w:pStyle w:val="af7"/>
        <w:keepNext/>
        <w:rPr>
          <w:rtl/>
        </w:rPr>
      </w:pPr>
      <w:bookmarkStart w:id="2127" w:name="ET_yor_6117_34"/>
      <w:r w:rsidRPr="005B6D95">
        <w:rPr>
          <w:rStyle w:val="TagStyle"/>
          <w:rtl/>
        </w:rPr>
        <w:t xml:space="preserve"> &lt;&lt; יור &gt;&gt; </w:t>
      </w:r>
      <w:r>
        <w:rPr>
          <w:rtl/>
        </w:rPr>
        <w:t>היו"ר אחמד טיבי:</w:t>
      </w:r>
      <w:r w:rsidRPr="005B6D95">
        <w:rPr>
          <w:rStyle w:val="TagStyle"/>
          <w:rtl/>
        </w:rPr>
        <w:t xml:space="preserve"> &lt;&lt; יור &gt;&gt;</w:t>
      </w:r>
      <w:r>
        <w:rPr>
          <w:rtl/>
        </w:rPr>
        <w:t xml:space="preserve"> </w:t>
      </w:r>
      <w:bookmarkEnd w:id="2127"/>
    </w:p>
    <w:p w:rsidR="00DA1059" w:rsidRDefault="00DA1059" w:rsidP="00CE6451">
      <w:pPr>
        <w:rPr>
          <w:rtl/>
          <w:lang w:eastAsia="he-IL"/>
        </w:rPr>
      </w:pPr>
    </w:p>
    <w:p w:rsidR="00DA1059" w:rsidRPr="005B6D95" w:rsidRDefault="00DA1059" w:rsidP="00733D1B">
      <w:pPr>
        <w:rPr>
          <w:rtl/>
          <w:lang w:eastAsia="he-IL"/>
        </w:rPr>
      </w:pPr>
      <w:r>
        <w:rPr>
          <w:rFonts w:hint="cs"/>
          <w:rtl/>
          <w:lang w:eastAsia="he-IL"/>
        </w:rPr>
        <w:t>השרה להגנת הסביבה.</w:t>
      </w:r>
    </w:p>
    <w:p w:rsidR="00DA1059" w:rsidRDefault="00DA1059" w:rsidP="00733D1B">
      <w:pPr>
        <w:keepNext/>
        <w:rPr>
          <w:rtl/>
        </w:rPr>
      </w:pPr>
      <w:bookmarkStart w:id="2128" w:name="ET_speakercontinue_6201_12"/>
    </w:p>
    <w:p w:rsidR="00DA1059" w:rsidRDefault="00DA1059" w:rsidP="00733D1B">
      <w:pPr>
        <w:pStyle w:val="-"/>
        <w:keepNext/>
        <w:rPr>
          <w:rtl/>
        </w:rPr>
      </w:pPr>
      <w:r w:rsidRPr="004D5E55">
        <w:rPr>
          <w:rStyle w:val="TagStyle"/>
          <w:rtl/>
        </w:rPr>
        <w:t xml:space="preserve"> &lt;&lt; דובר_המשך &gt;&gt; </w:t>
      </w:r>
      <w:r>
        <w:rPr>
          <w:rtl/>
        </w:rPr>
        <w:t>השרה להגנת הסביבה תמר זנדברג:</w:t>
      </w:r>
      <w:r w:rsidRPr="004D5E55">
        <w:rPr>
          <w:rStyle w:val="TagStyle"/>
          <w:rtl/>
        </w:rPr>
        <w:t xml:space="preserve"> &lt;&lt; דובר_המשך &gt;&gt;</w:t>
      </w:r>
      <w:r>
        <w:rPr>
          <w:rtl/>
        </w:rPr>
        <w:t xml:space="preserve"> </w:t>
      </w:r>
      <w:bookmarkEnd w:id="2128"/>
    </w:p>
    <w:p w:rsidR="00DA1059" w:rsidRDefault="00DA1059" w:rsidP="00CE6451">
      <w:pPr>
        <w:rPr>
          <w:rtl/>
          <w:lang w:eastAsia="he-IL"/>
        </w:rPr>
      </w:pPr>
    </w:p>
    <w:p w:rsidR="00DA1059" w:rsidRDefault="00DA1059" w:rsidP="00733D1B">
      <w:pPr>
        <w:rPr>
          <w:rtl/>
          <w:lang w:eastAsia="he-IL"/>
        </w:rPr>
      </w:pPr>
      <w:r>
        <w:rPr>
          <w:rFonts w:hint="cs"/>
          <w:rtl/>
          <w:lang w:eastAsia="he-IL"/>
        </w:rPr>
        <w:t xml:space="preserve">עם משקפיים מזהים יותר טוב אבל לא מרחוק, זה משקפיים </w:t>
      </w:r>
      <w:bookmarkStart w:id="2129" w:name="_ETM_Q10_657656"/>
      <w:bookmarkEnd w:id="2129"/>
      <w:r>
        <w:rPr>
          <w:rFonts w:hint="cs"/>
          <w:rtl/>
          <w:lang w:eastAsia="he-IL"/>
        </w:rPr>
        <w:t>רק לקרוב. אתה יכול ללחוש? זה לא אפשרי.</w:t>
      </w:r>
    </w:p>
    <w:p w:rsidR="00DA1059" w:rsidRDefault="00DA1059" w:rsidP="00733D1B">
      <w:pPr>
        <w:rPr>
          <w:rtl/>
          <w:lang w:eastAsia="he-IL"/>
        </w:rPr>
      </w:pPr>
      <w:bookmarkStart w:id="2130" w:name="_ETM_Q10_665295"/>
      <w:bookmarkStart w:id="2131" w:name="_ETM_Q10_665387"/>
      <w:bookmarkEnd w:id="2130"/>
      <w:bookmarkEnd w:id="2131"/>
    </w:p>
    <w:p w:rsidR="00DA1059" w:rsidRDefault="00DA1059" w:rsidP="00733D1B">
      <w:pPr>
        <w:pStyle w:val="af7"/>
        <w:keepNext/>
        <w:rPr>
          <w:rtl/>
        </w:rPr>
      </w:pPr>
      <w:r w:rsidRPr="005B6D95">
        <w:rPr>
          <w:rStyle w:val="TagStyle"/>
          <w:rtl/>
        </w:rPr>
        <w:t xml:space="preserve"> &lt;&lt; יור &gt;&gt; </w:t>
      </w:r>
      <w:r>
        <w:rPr>
          <w:rtl/>
        </w:rPr>
        <w:t>היו"ר אחמד טיבי:</w:t>
      </w:r>
      <w:r w:rsidRPr="005B6D95">
        <w:rPr>
          <w:rStyle w:val="TagStyle"/>
          <w:rtl/>
        </w:rPr>
        <w:t xml:space="preserve"> &lt;&lt; יור &gt;&gt;</w:t>
      </w:r>
      <w:r>
        <w:rPr>
          <w:rtl/>
        </w:rPr>
        <w:t xml:space="preserve"> </w:t>
      </w:r>
    </w:p>
    <w:p w:rsidR="00DA1059" w:rsidRDefault="00DA1059" w:rsidP="00733D1B">
      <w:pPr>
        <w:rPr>
          <w:rtl/>
          <w:lang w:eastAsia="he-IL"/>
        </w:rPr>
      </w:pPr>
    </w:p>
    <w:p w:rsidR="00DA1059" w:rsidRPr="005B6D95" w:rsidRDefault="00DA1059" w:rsidP="00733D1B">
      <w:pPr>
        <w:rPr>
          <w:rtl/>
          <w:lang w:eastAsia="he-IL"/>
        </w:rPr>
      </w:pPr>
      <w:bookmarkStart w:id="2132" w:name="_ETM_Q10_670000"/>
      <w:bookmarkEnd w:id="2132"/>
      <w:r>
        <w:rPr>
          <w:lang w:eastAsia="he-IL"/>
        </w:rPr>
        <w:t>by definition</w:t>
      </w:r>
      <w:r>
        <w:rPr>
          <w:rFonts w:hint="cs"/>
          <w:rtl/>
          <w:lang w:eastAsia="he-IL"/>
        </w:rPr>
        <w:t xml:space="preserve"> זה לא קורה.</w:t>
      </w:r>
    </w:p>
    <w:p w:rsidR="00DA1059" w:rsidRDefault="00DA1059" w:rsidP="00733D1B">
      <w:pPr>
        <w:rPr>
          <w:rtl/>
          <w:lang w:eastAsia="he-IL"/>
        </w:rPr>
      </w:pPr>
    </w:p>
    <w:p w:rsidR="00DA1059" w:rsidRDefault="00DA1059" w:rsidP="00733D1B">
      <w:pPr>
        <w:pStyle w:val="af6"/>
        <w:keepNext/>
        <w:rPr>
          <w:rtl/>
        </w:rPr>
      </w:pPr>
      <w:bookmarkStart w:id="2133" w:name="ET_interruption_5156_36"/>
      <w:r w:rsidRPr="005B6D95">
        <w:rPr>
          <w:rStyle w:val="TagStyle"/>
          <w:rtl/>
        </w:rPr>
        <w:t xml:space="preserve"> &lt;&lt; קריאה &gt;&gt; </w:t>
      </w:r>
      <w:r>
        <w:rPr>
          <w:rtl/>
        </w:rPr>
        <w:t>דוד אמסלם (הליכוד):</w:t>
      </w:r>
      <w:r w:rsidRPr="005B6D95">
        <w:rPr>
          <w:rStyle w:val="TagStyle"/>
          <w:rtl/>
        </w:rPr>
        <w:t xml:space="preserve"> &lt;&lt; קריאה &gt;&gt;</w:t>
      </w:r>
      <w:r>
        <w:rPr>
          <w:rtl/>
        </w:rPr>
        <w:t xml:space="preserve"> </w:t>
      </w:r>
      <w:bookmarkEnd w:id="2133"/>
    </w:p>
    <w:p w:rsidR="00DA1059" w:rsidRDefault="00DA1059" w:rsidP="00CE6451">
      <w:pPr>
        <w:rPr>
          <w:rtl/>
          <w:lang w:eastAsia="he-IL"/>
        </w:rPr>
      </w:pPr>
    </w:p>
    <w:p w:rsidR="00DA1059" w:rsidRDefault="00DA1059" w:rsidP="00733D1B">
      <w:pPr>
        <w:rPr>
          <w:rtl/>
          <w:lang w:eastAsia="he-IL"/>
        </w:rPr>
      </w:pPr>
      <w:bookmarkStart w:id="2134" w:name="_ETM_Q10_671067"/>
      <w:bookmarkEnd w:id="2134"/>
      <w:r>
        <w:rPr>
          <w:rFonts w:hint="cs"/>
          <w:rtl/>
          <w:lang w:eastAsia="he-IL"/>
        </w:rPr>
        <w:t xml:space="preserve">היא כבר </w:t>
      </w:r>
      <w:r w:rsidR="00267305">
        <w:rPr>
          <w:rFonts w:hint="cs"/>
          <w:rtl/>
          <w:lang w:eastAsia="he-IL"/>
        </w:rPr>
        <w:t>– – –</w:t>
      </w:r>
      <w:r>
        <w:rPr>
          <w:rFonts w:hint="cs"/>
          <w:rtl/>
          <w:lang w:eastAsia="he-IL"/>
        </w:rPr>
        <w:t xml:space="preserve"> מאז שמינו אותה לשרה להגנת הסביבה.</w:t>
      </w:r>
    </w:p>
    <w:p w:rsidR="00DA1059" w:rsidRDefault="00DA1059" w:rsidP="00733D1B">
      <w:pPr>
        <w:rPr>
          <w:rtl/>
          <w:lang w:eastAsia="he-IL"/>
        </w:rPr>
      </w:pPr>
    </w:p>
    <w:p w:rsidR="00DA1059" w:rsidRDefault="00DA1059" w:rsidP="00733D1B">
      <w:pPr>
        <w:pStyle w:val="-"/>
        <w:keepNext/>
        <w:rPr>
          <w:rtl/>
        </w:rPr>
      </w:pPr>
      <w:bookmarkStart w:id="2135" w:name="ET_speakercontinue_6201_13"/>
      <w:r w:rsidRPr="004D5E55">
        <w:rPr>
          <w:rStyle w:val="TagStyle"/>
          <w:rtl/>
        </w:rPr>
        <w:t xml:space="preserve"> &lt;&lt; דובר_המשך &gt;&gt; </w:t>
      </w:r>
      <w:r>
        <w:rPr>
          <w:rtl/>
        </w:rPr>
        <w:t>השרה להגנת הסביבה תמר זנדברג:</w:t>
      </w:r>
      <w:r w:rsidRPr="004D5E55">
        <w:rPr>
          <w:rStyle w:val="TagStyle"/>
          <w:rtl/>
        </w:rPr>
        <w:t xml:space="preserve"> &lt;&lt; דובר_המשך &gt;&gt;</w:t>
      </w:r>
      <w:r>
        <w:rPr>
          <w:rtl/>
        </w:rPr>
        <w:t xml:space="preserve"> </w:t>
      </w:r>
      <w:bookmarkEnd w:id="2135"/>
    </w:p>
    <w:p w:rsidR="00DA1059" w:rsidRDefault="00DA1059" w:rsidP="00CE6451">
      <w:pPr>
        <w:rPr>
          <w:rtl/>
          <w:lang w:eastAsia="he-IL"/>
        </w:rPr>
      </w:pPr>
    </w:p>
    <w:p w:rsidR="00DA1059" w:rsidRDefault="00DA1059" w:rsidP="00733D1B">
      <w:pPr>
        <w:rPr>
          <w:rtl/>
          <w:lang w:eastAsia="he-IL"/>
        </w:rPr>
      </w:pPr>
      <w:r>
        <w:rPr>
          <w:rFonts w:hint="cs"/>
          <w:rtl/>
          <w:lang w:eastAsia="he-IL"/>
        </w:rPr>
        <w:t xml:space="preserve">אני רוצה להודות לחברי הכנסת אלון טל </w:t>
      </w:r>
      <w:proofErr w:type="spellStart"/>
      <w:r>
        <w:rPr>
          <w:rFonts w:hint="cs"/>
          <w:rtl/>
          <w:lang w:eastAsia="he-IL"/>
        </w:rPr>
        <w:t>ויוראי</w:t>
      </w:r>
      <w:proofErr w:type="spellEnd"/>
      <w:r>
        <w:rPr>
          <w:rFonts w:hint="cs"/>
          <w:rtl/>
          <w:lang w:eastAsia="he-IL"/>
        </w:rPr>
        <w:t xml:space="preserve"> להב הרצנו </w:t>
      </w:r>
      <w:bookmarkStart w:id="2136" w:name="_ETM_Q10_679663"/>
      <w:bookmarkEnd w:id="2136"/>
      <w:r>
        <w:rPr>
          <w:rFonts w:hint="cs"/>
          <w:rtl/>
          <w:lang w:eastAsia="he-IL"/>
        </w:rPr>
        <w:t xml:space="preserve">על הצעת החוק הזאת. היא באה בזמן מאוד מאוד חשוב, בזמן שבו המערכות האקולוגיות בעולם נמצאות </w:t>
      </w:r>
      <w:bookmarkStart w:id="2137" w:name="_ETM_Q10_682292"/>
      <w:bookmarkEnd w:id="2137"/>
      <w:r>
        <w:rPr>
          <w:rFonts w:hint="cs"/>
          <w:rtl/>
          <w:lang w:eastAsia="he-IL"/>
        </w:rPr>
        <w:t>במשבר קשה ומתמשך.</w:t>
      </w:r>
    </w:p>
    <w:p w:rsidR="00DA1059" w:rsidRDefault="00DA1059" w:rsidP="00733D1B">
      <w:pPr>
        <w:rPr>
          <w:rtl/>
          <w:lang w:eastAsia="he-IL"/>
        </w:rPr>
      </w:pPr>
      <w:bookmarkStart w:id="2138" w:name="_ETM_Q10_688460"/>
      <w:bookmarkEnd w:id="2138"/>
    </w:p>
    <w:p w:rsidR="00DA1059" w:rsidRDefault="00DA1059" w:rsidP="00733D1B">
      <w:pPr>
        <w:rPr>
          <w:rtl/>
          <w:lang w:eastAsia="he-IL"/>
        </w:rPr>
      </w:pPr>
      <w:bookmarkStart w:id="2139" w:name="_ETM_Q10_688592"/>
      <w:bookmarkStart w:id="2140" w:name="_ETM_Q10_688617"/>
      <w:bookmarkStart w:id="2141" w:name="_ETM_Q10_688674"/>
      <w:bookmarkEnd w:id="2139"/>
      <w:bookmarkEnd w:id="2140"/>
      <w:bookmarkEnd w:id="2141"/>
      <w:r>
        <w:rPr>
          <w:rFonts w:hint="cs"/>
          <w:rtl/>
          <w:lang w:eastAsia="he-IL"/>
        </w:rPr>
        <w:t>על פי דוח מצב הטבע הגלובלי מ-2019, 75% מהמערכות האקולוגיות היבשתיות עברו שינוי</w:t>
      </w:r>
      <w:r w:rsidR="001C0F31">
        <w:rPr>
          <w:rFonts w:hint="cs"/>
          <w:rtl/>
          <w:lang w:eastAsia="he-IL"/>
        </w:rPr>
        <w:t>ים משמעותיים ממצבן הטבעי, וכשני-</w:t>
      </w:r>
      <w:r>
        <w:rPr>
          <w:rFonts w:hint="cs"/>
          <w:rtl/>
          <w:lang w:eastAsia="he-IL"/>
        </w:rPr>
        <w:t xml:space="preserve">שלישים מהמערכות האקולוגיות </w:t>
      </w:r>
      <w:bookmarkStart w:id="2142" w:name="_ETM_Q10_700329"/>
      <w:bookmarkEnd w:id="2142"/>
      <w:r>
        <w:rPr>
          <w:rFonts w:hint="cs"/>
          <w:rtl/>
          <w:lang w:eastAsia="he-IL"/>
        </w:rPr>
        <w:t>הימיות נתונות להשפעת האדם.</w:t>
      </w:r>
      <w:bookmarkStart w:id="2143" w:name="_ETM_Q10_704120"/>
      <w:bookmarkEnd w:id="2143"/>
      <w:r>
        <w:rPr>
          <w:rFonts w:hint="cs"/>
          <w:rtl/>
          <w:lang w:eastAsia="he-IL"/>
        </w:rPr>
        <w:t xml:space="preserve"> </w:t>
      </w:r>
      <w:bookmarkStart w:id="2144" w:name="_ETM_Q10_704228"/>
      <w:bookmarkStart w:id="2145" w:name="_ETM_Q10_704296"/>
      <w:bookmarkStart w:id="2146" w:name="_ETM_Q10_704378"/>
      <w:bookmarkEnd w:id="2144"/>
      <w:bookmarkEnd w:id="2145"/>
      <w:bookmarkEnd w:id="2146"/>
      <w:r>
        <w:rPr>
          <w:rFonts w:hint="cs"/>
          <w:rtl/>
          <w:lang w:eastAsia="he-IL"/>
        </w:rPr>
        <w:t xml:space="preserve">כמיליון מינים, חברות וחברים, נמצאים היום בסכנת </w:t>
      </w:r>
      <w:bookmarkStart w:id="2147" w:name="_ETM_Q10_709417"/>
      <w:bookmarkEnd w:id="2147"/>
      <w:r>
        <w:rPr>
          <w:rFonts w:hint="cs"/>
          <w:rtl/>
          <w:lang w:eastAsia="he-IL"/>
        </w:rPr>
        <w:t>הכחדה.</w:t>
      </w:r>
    </w:p>
    <w:p w:rsidR="00DA1059" w:rsidRDefault="00DA1059" w:rsidP="00733D1B">
      <w:pPr>
        <w:rPr>
          <w:rtl/>
          <w:lang w:eastAsia="he-IL"/>
        </w:rPr>
      </w:pPr>
    </w:p>
    <w:p w:rsidR="00DA1059" w:rsidRDefault="00DA1059" w:rsidP="001C0F31">
      <w:pPr>
        <w:rPr>
          <w:rtl/>
          <w:lang w:eastAsia="he-IL"/>
        </w:rPr>
      </w:pPr>
      <w:bookmarkStart w:id="2148" w:name="_ETM_Q10_706015"/>
      <w:bookmarkEnd w:id="2148"/>
      <w:r>
        <w:rPr>
          <w:rFonts w:hint="cs"/>
          <w:rtl/>
          <w:lang w:eastAsia="he-IL"/>
        </w:rPr>
        <w:t xml:space="preserve">אתמול השתתפתי באופן מקוון </w:t>
      </w:r>
      <w:bookmarkStart w:id="2149" w:name="_ETM_Q10_705481"/>
      <w:bookmarkEnd w:id="2149"/>
      <w:r>
        <w:rPr>
          <w:rFonts w:hint="cs"/>
          <w:rtl/>
          <w:lang w:eastAsia="he-IL"/>
        </w:rPr>
        <w:t xml:space="preserve">בוועידה הבין-לאומית של אמנת </w:t>
      </w:r>
      <w:bookmarkStart w:id="2150" w:name="_ETM_Q10_706681"/>
      <w:bookmarkEnd w:id="2150"/>
      <w:r>
        <w:rPr>
          <w:rFonts w:hint="cs"/>
          <w:rtl/>
          <w:lang w:eastAsia="he-IL"/>
        </w:rPr>
        <w:t>המגוון הביולוגי שעליה חתומה ישראל, שהתכנסה בסין.</w:t>
      </w:r>
      <w:bookmarkStart w:id="2151" w:name="TOR_Q11"/>
      <w:bookmarkEnd w:id="2151"/>
      <w:r w:rsidR="001C0F31">
        <w:rPr>
          <w:rFonts w:hint="cs"/>
          <w:rtl/>
          <w:lang w:eastAsia="he-IL"/>
        </w:rPr>
        <w:t xml:space="preserve"> </w:t>
      </w:r>
      <w:r w:rsidRPr="00D83108">
        <w:rPr>
          <w:rFonts w:hint="cs"/>
          <w:rtl/>
        </w:rPr>
        <w:t xml:space="preserve">הדיון בוועידה </w:t>
      </w:r>
      <w:r>
        <w:rPr>
          <w:rFonts w:hint="cs"/>
          <w:rtl/>
        </w:rPr>
        <w:t xml:space="preserve">התמקד בפעולות המשמעותיות שיש לנקוט ברמה הגלובלית והלאומית כדי לבלום </w:t>
      </w:r>
      <w:bookmarkStart w:id="2152" w:name="_ETM_Q11_127000"/>
      <w:bookmarkEnd w:id="2152"/>
      <w:r>
        <w:rPr>
          <w:rFonts w:hint="cs"/>
          <w:rtl/>
        </w:rPr>
        <w:t xml:space="preserve">את ההידרדרות החדה הנמשכת במצב המגוון הביולוגי בעולם. בוועידה הבעתי </w:t>
      </w:r>
      <w:bookmarkStart w:id="2153" w:name="_ETM_Q11_131000"/>
      <w:bookmarkEnd w:id="2153"/>
      <w:r>
        <w:rPr>
          <w:rFonts w:hint="cs"/>
          <w:rtl/>
        </w:rPr>
        <w:t>את תמיכתה של ישראל ביוזמות בין-לאומיות להגנה על 30% מהמערכות</w:t>
      </w:r>
      <w:bookmarkStart w:id="2154" w:name="_ETM_Q11_135000"/>
      <w:bookmarkEnd w:id="2154"/>
      <w:r>
        <w:rPr>
          <w:rFonts w:hint="cs"/>
          <w:rtl/>
        </w:rPr>
        <w:t xml:space="preserve"> האקולוגיות היבשתיות והימיות בעולם עד 2030 והדגשתי כי בכוונתי להתחיל </w:t>
      </w:r>
      <w:bookmarkStart w:id="2155" w:name="_ETM_Q11_144000"/>
      <w:bookmarkEnd w:id="2155"/>
      <w:r>
        <w:rPr>
          <w:rFonts w:hint="cs"/>
          <w:rtl/>
        </w:rPr>
        <w:t xml:space="preserve">ביישום מיידי של היוזמה, בין היתר על ידי קידום הכרזה </w:t>
      </w:r>
      <w:bookmarkStart w:id="2156" w:name="_ETM_Q11_146000"/>
      <w:bookmarkEnd w:id="2156"/>
      <w:r>
        <w:rPr>
          <w:rFonts w:hint="cs"/>
          <w:rtl/>
        </w:rPr>
        <w:t xml:space="preserve">על שמורת טבע ראשונה במים הכלכליים של ישראל באזור הפרעת </w:t>
      </w:r>
      <w:proofErr w:type="spellStart"/>
      <w:r>
        <w:rPr>
          <w:rFonts w:hint="cs"/>
          <w:rtl/>
        </w:rPr>
        <w:t>פלמחים</w:t>
      </w:r>
      <w:proofErr w:type="spellEnd"/>
      <w:r>
        <w:rPr>
          <w:rFonts w:hint="cs"/>
          <w:rtl/>
        </w:rPr>
        <w:t xml:space="preserve">, אזור רגיש ביותר מבחינה סביבתית בים התיכון שלנו. השמורה </w:t>
      </w:r>
      <w:bookmarkStart w:id="2157" w:name="_ETM_Q11_158000"/>
      <w:bookmarkEnd w:id="2157"/>
      <w:r>
        <w:rPr>
          <w:rFonts w:hint="cs"/>
          <w:rtl/>
        </w:rPr>
        <w:t xml:space="preserve">הזאת צפויה להגדיל פי ארבעה את שטח השמורות הימיות בישראל </w:t>
      </w:r>
      <w:r>
        <w:rPr>
          <w:rtl/>
        </w:rPr>
        <w:t>–</w:t>
      </w:r>
      <w:r>
        <w:rPr>
          <w:rFonts w:hint="cs"/>
          <w:rtl/>
        </w:rPr>
        <w:t xml:space="preserve"> </w:t>
      </w:r>
      <w:bookmarkStart w:id="2158" w:name="_ETM_Q11_161000"/>
      <w:bookmarkEnd w:id="2158"/>
      <w:r>
        <w:rPr>
          <w:rFonts w:hint="cs"/>
          <w:rtl/>
        </w:rPr>
        <w:t xml:space="preserve">מ-170 קמ"ר כיום למעל 700 קמ"ר לאחר ההכרזה. </w:t>
      </w:r>
    </w:p>
    <w:p w:rsidR="00DA1059" w:rsidRDefault="00DA1059" w:rsidP="00733D1B">
      <w:pPr>
        <w:rPr>
          <w:rtl/>
        </w:rPr>
      </w:pPr>
      <w:bookmarkStart w:id="2159" w:name="_ETM_Q11_165000"/>
      <w:bookmarkEnd w:id="2159"/>
    </w:p>
    <w:p w:rsidR="00DA1059" w:rsidRDefault="00DA1059" w:rsidP="001C0F31">
      <w:pPr>
        <w:rPr>
          <w:rtl/>
        </w:rPr>
      </w:pPr>
      <w:bookmarkStart w:id="2160" w:name="_ETM_Q11_166000"/>
      <w:bookmarkEnd w:id="2160"/>
      <w:r>
        <w:rPr>
          <w:rFonts w:hint="cs"/>
          <w:rtl/>
        </w:rPr>
        <w:t xml:space="preserve">משבר </w:t>
      </w:r>
      <w:bookmarkStart w:id="2161" w:name="_ETM_Q11_168000"/>
      <w:bookmarkEnd w:id="2161"/>
      <w:r>
        <w:rPr>
          <w:rFonts w:hint="cs"/>
          <w:rtl/>
        </w:rPr>
        <w:t xml:space="preserve">האקלים מחמיר עוד יותר את מצב הטבע העולמי, וברור לכול כי בלימת משבר האקלים וההיערכות אליו לא ניתנות לביצוע ללא שמירה על המערכות הטבעיות כך שתהיינה עמידות ומתפקדות. </w:t>
      </w:r>
      <w:bookmarkStart w:id="2162" w:name="_ETM_Q11_174000"/>
      <w:bookmarkStart w:id="2163" w:name="_ETM_Q11_175000"/>
      <w:bookmarkEnd w:id="2162"/>
      <w:bookmarkEnd w:id="2163"/>
      <w:r>
        <w:rPr>
          <w:rFonts w:hint="cs"/>
          <w:rtl/>
        </w:rPr>
        <w:t xml:space="preserve">הצעות החוק </w:t>
      </w:r>
      <w:bookmarkStart w:id="2164" w:name="_ETM_Q11_176000"/>
      <w:bookmarkEnd w:id="2164"/>
      <w:r>
        <w:rPr>
          <w:rFonts w:hint="cs"/>
          <w:rtl/>
        </w:rPr>
        <w:t>המונחות לפנינו מבקשות למעשה לעגן בחקיקה ראשית הליך התנדבותי חשוב אשר מתקיים באופן סדור בעשור האחרון.</w:t>
      </w:r>
    </w:p>
    <w:p w:rsidR="00DA1059" w:rsidRDefault="00DA1059" w:rsidP="00CE6451">
      <w:pPr>
        <w:rPr>
          <w:rtl/>
        </w:rPr>
      </w:pPr>
    </w:p>
    <w:p w:rsidR="00DA1059" w:rsidRDefault="00DA1059" w:rsidP="00733D1B">
      <w:pPr>
        <w:pStyle w:val="af7"/>
        <w:rPr>
          <w:rtl/>
        </w:rPr>
      </w:pPr>
      <w:bookmarkStart w:id="2165" w:name="ET_yor_6117_18"/>
      <w:r w:rsidRPr="003937C4">
        <w:rPr>
          <w:rStyle w:val="TagStyle"/>
          <w:rtl/>
        </w:rPr>
        <w:t xml:space="preserve"> &lt;&lt; יור &gt;&gt;</w:t>
      </w:r>
      <w:r w:rsidRPr="0019062B">
        <w:rPr>
          <w:rStyle w:val="TagStyle"/>
          <w:rtl/>
        </w:rPr>
        <w:t xml:space="preserve"> </w:t>
      </w:r>
      <w:r>
        <w:rPr>
          <w:rtl/>
        </w:rPr>
        <w:t>היו"ר אחמד טיבי:</w:t>
      </w:r>
      <w:r w:rsidRPr="0019062B">
        <w:rPr>
          <w:rStyle w:val="TagStyle"/>
          <w:rtl/>
        </w:rPr>
        <w:t xml:space="preserve"> </w:t>
      </w:r>
      <w:r w:rsidRPr="003937C4">
        <w:rPr>
          <w:rStyle w:val="TagStyle"/>
          <w:rtl/>
        </w:rPr>
        <w:t>&lt;&lt; יור &gt;&gt;</w:t>
      </w:r>
      <w:r>
        <w:rPr>
          <w:rtl/>
        </w:rPr>
        <w:t xml:space="preserve"> </w:t>
      </w:r>
      <w:bookmarkEnd w:id="2165"/>
    </w:p>
    <w:p w:rsidR="00DA1059" w:rsidRDefault="00DA1059" w:rsidP="00CE6451">
      <w:pPr>
        <w:rPr>
          <w:rtl/>
          <w:lang w:eastAsia="he-IL"/>
        </w:rPr>
      </w:pPr>
    </w:p>
    <w:p w:rsidR="00DA1059" w:rsidRDefault="00DA1059" w:rsidP="00733D1B">
      <w:pPr>
        <w:rPr>
          <w:rtl/>
          <w:lang w:eastAsia="he-IL"/>
        </w:rPr>
      </w:pPr>
      <w:bookmarkStart w:id="2166" w:name="_ETM_Q11_192000"/>
      <w:bookmarkEnd w:id="2166"/>
      <w:r>
        <w:rPr>
          <w:rFonts w:hint="cs"/>
          <w:rtl/>
          <w:lang w:eastAsia="he-IL"/>
        </w:rPr>
        <w:t xml:space="preserve">קיש, אמסלם. </w:t>
      </w:r>
    </w:p>
    <w:p w:rsidR="00DA1059" w:rsidRPr="0019062B" w:rsidRDefault="00DA1059" w:rsidP="00733D1B">
      <w:pPr>
        <w:rPr>
          <w:rtl/>
          <w:lang w:eastAsia="he-IL"/>
        </w:rPr>
      </w:pPr>
      <w:bookmarkStart w:id="2167" w:name="_ETM_Q11_195000"/>
      <w:bookmarkEnd w:id="2167"/>
    </w:p>
    <w:p w:rsidR="00DA1059" w:rsidRDefault="00DA1059" w:rsidP="00733D1B">
      <w:pPr>
        <w:pStyle w:val="af6"/>
        <w:rPr>
          <w:rtl/>
        </w:rPr>
      </w:pPr>
      <w:bookmarkStart w:id="2168" w:name="ET_interruption_5156_2"/>
      <w:r w:rsidRPr="003937C4">
        <w:rPr>
          <w:rStyle w:val="TagStyle"/>
          <w:rtl/>
        </w:rPr>
        <w:t xml:space="preserve"> &lt;&lt; קריאה &gt;&gt;</w:t>
      </w:r>
      <w:r w:rsidRPr="0068272A">
        <w:rPr>
          <w:rStyle w:val="TagStyle"/>
          <w:rtl/>
        </w:rPr>
        <w:t xml:space="preserve"> </w:t>
      </w:r>
      <w:r>
        <w:rPr>
          <w:rtl/>
        </w:rPr>
        <w:t>דוד אמסלם (הליכוד):</w:t>
      </w:r>
      <w:r w:rsidRPr="0068272A">
        <w:rPr>
          <w:rStyle w:val="TagStyle"/>
          <w:rtl/>
        </w:rPr>
        <w:t xml:space="preserve"> </w:t>
      </w:r>
      <w:r w:rsidRPr="003937C4">
        <w:rPr>
          <w:rStyle w:val="TagStyle"/>
          <w:rtl/>
        </w:rPr>
        <w:t>&lt;&lt; קריאה &gt;&gt;</w:t>
      </w:r>
      <w:r>
        <w:rPr>
          <w:rtl/>
        </w:rPr>
        <w:t xml:space="preserve"> </w:t>
      </w:r>
      <w:bookmarkEnd w:id="2168"/>
    </w:p>
    <w:p w:rsidR="00DA1059" w:rsidRDefault="00DA1059" w:rsidP="00CE6451">
      <w:pPr>
        <w:rPr>
          <w:rtl/>
          <w:lang w:eastAsia="he-IL"/>
        </w:rPr>
      </w:pPr>
    </w:p>
    <w:p w:rsidR="00DA1059" w:rsidRDefault="00DA1059" w:rsidP="001C0F31">
      <w:pPr>
        <w:rPr>
          <w:rtl/>
          <w:lang w:eastAsia="he-IL"/>
        </w:rPr>
      </w:pPr>
      <w:r>
        <w:rPr>
          <w:rFonts w:hint="cs"/>
          <w:rtl/>
          <w:lang w:eastAsia="he-IL"/>
        </w:rPr>
        <w:t>הי</w:t>
      </w:r>
      <w:r w:rsidR="001C0F31">
        <w:rPr>
          <w:rFonts w:hint="cs"/>
          <w:rtl/>
          <w:lang w:eastAsia="he-IL"/>
        </w:rPr>
        <w:t>א</w:t>
      </w:r>
      <w:r>
        <w:rPr>
          <w:rFonts w:hint="cs"/>
          <w:rtl/>
          <w:lang w:eastAsia="he-IL"/>
        </w:rPr>
        <w:t xml:space="preserve"> הייתה פה ודיברה עם החברים שלה</w:t>
      </w:r>
      <w:r w:rsidR="001C0F31">
        <w:rPr>
          <w:rFonts w:hint="cs"/>
          <w:rtl/>
          <w:lang w:eastAsia="he-IL"/>
        </w:rPr>
        <w:t>.</w:t>
      </w:r>
      <w:r>
        <w:rPr>
          <w:rFonts w:hint="cs"/>
          <w:rtl/>
          <w:lang w:eastAsia="he-IL"/>
        </w:rPr>
        <w:t xml:space="preserve"> אנחנו לא חייבים לשמוע. אין כזה בפרוטוקול. לא כתוב </w:t>
      </w:r>
      <w:bookmarkStart w:id="2169" w:name="_ETM_Q11_200000"/>
      <w:bookmarkEnd w:id="2169"/>
      <w:r>
        <w:rPr>
          <w:rFonts w:hint="cs"/>
          <w:rtl/>
          <w:lang w:eastAsia="he-IL"/>
        </w:rPr>
        <w:t xml:space="preserve">שאנחנו צריכים לשמוע. </w:t>
      </w:r>
    </w:p>
    <w:p w:rsidR="00DA1059" w:rsidRDefault="00DA1059" w:rsidP="00733D1B">
      <w:pPr>
        <w:rPr>
          <w:rtl/>
          <w:lang w:eastAsia="he-IL"/>
        </w:rPr>
      </w:pPr>
    </w:p>
    <w:p w:rsidR="00DA1059" w:rsidRDefault="00DA1059" w:rsidP="00733D1B">
      <w:pPr>
        <w:pStyle w:val="-"/>
        <w:rPr>
          <w:rtl/>
        </w:rPr>
      </w:pPr>
      <w:bookmarkStart w:id="2170" w:name="ET_speakercontinue_6201_19"/>
      <w:r w:rsidRPr="003937C4">
        <w:rPr>
          <w:rStyle w:val="TagStyle"/>
          <w:rtl/>
        </w:rPr>
        <w:t xml:space="preserve"> &lt;&lt; דובר_המשך &gt;&gt;</w:t>
      </w:r>
      <w:r w:rsidRPr="0019062B">
        <w:rPr>
          <w:rStyle w:val="TagStyle"/>
          <w:rtl/>
        </w:rPr>
        <w:t xml:space="preserve"> </w:t>
      </w:r>
      <w:r>
        <w:rPr>
          <w:rtl/>
        </w:rPr>
        <w:t>השרה להגנת הסביבה תמר זנדברג:</w:t>
      </w:r>
      <w:r w:rsidRPr="0019062B">
        <w:rPr>
          <w:rStyle w:val="TagStyle"/>
          <w:rtl/>
        </w:rPr>
        <w:t xml:space="preserve"> </w:t>
      </w:r>
      <w:r w:rsidRPr="003937C4">
        <w:rPr>
          <w:rStyle w:val="TagStyle"/>
          <w:rtl/>
        </w:rPr>
        <w:t>&lt;&lt; דובר_המשך &gt;&gt;</w:t>
      </w:r>
      <w:r>
        <w:rPr>
          <w:rtl/>
        </w:rPr>
        <w:t xml:space="preserve"> </w:t>
      </w:r>
      <w:bookmarkEnd w:id="2170"/>
    </w:p>
    <w:p w:rsidR="00DA1059" w:rsidRDefault="00DA1059" w:rsidP="00CE6451">
      <w:pPr>
        <w:rPr>
          <w:rtl/>
          <w:lang w:eastAsia="he-IL"/>
        </w:rPr>
      </w:pPr>
    </w:p>
    <w:p w:rsidR="00DA1059" w:rsidRDefault="00DA1059" w:rsidP="00733D1B">
      <w:pPr>
        <w:rPr>
          <w:rtl/>
          <w:lang w:eastAsia="he-IL"/>
        </w:rPr>
      </w:pPr>
      <w:r>
        <w:rPr>
          <w:rFonts w:hint="cs"/>
          <w:rtl/>
          <w:lang w:eastAsia="he-IL"/>
        </w:rPr>
        <w:t xml:space="preserve">אתם </w:t>
      </w:r>
      <w:bookmarkStart w:id="2171" w:name="_ETM_Q11_203000"/>
      <w:bookmarkEnd w:id="2171"/>
      <w:r>
        <w:rPr>
          <w:rFonts w:hint="cs"/>
          <w:rtl/>
          <w:lang w:eastAsia="he-IL"/>
        </w:rPr>
        <w:t>לא צריכים לשמוע, אבל אני צריכה לשמוע את עצמי.</w:t>
      </w:r>
    </w:p>
    <w:p w:rsidR="00DA1059" w:rsidRDefault="00DA1059" w:rsidP="00733D1B">
      <w:pPr>
        <w:rPr>
          <w:rtl/>
          <w:lang w:eastAsia="he-IL"/>
        </w:rPr>
      </w:pPr>
    </w:p>
    <w:p w:rsidR="00DA1059" w:rsidRDefault="00DA1059" w:rsidP="00733D1B">
      <w:pPr>
        <w:pStyle w:val="af6"/>
        <w:rPr>
          <w:rtl/>
        </w:rPr>
      </w:pPr>
      <w:bookmarkStart w:id="2172" w:name="ET_interruption_5156_20"/>
      <w:r w:rsidRPr="003937C4">
        <w:rPr>
          <w:rStyle w:val="TagStyle"/>
          <w:rtl/>
        </w:rPr>
        <w:t xml:space="preserve"> &lt;&lt; קריאה &gt;&gt;</w:t>
      </w:r>
      <w:r w:rsidRPr="0019062B">
        <w:rPr>
          <w:rStyle w:val="TagStyle"/>
          <w:rtl/>
        </w:rPr>
        <w:t xml:space="preserve"> </w:t>
      </w:r>
      <w:r>
        <w:rPr>
          <w:rtl/>
        </w:rPr>
        <w:t>דוד אמסלם (הליכוד):</w:t>
      </w:r>
      <w:r w:rsidRPr="0019062B">
        <w:rPr>
          <w:rStyle w:val="TagStyle"/>
          <w:rtl/>
        </w:rPr>
        <w:t xml:space="preserve"> </w:t>
      </w:r>
      <w:r w:rsidRPr="003937C4">
        <w:rPr>
          <w:rStyle w:val="TagStyle"/>
          <w:rtl/>
        </w:rPr>
        <w:t>&lt;&lt; קריאה &gt;&gt;</w:t>
      </w:r>
      <w:r>
        <w:rPr>
          <w:rtl/>
        </w:rPr>
        <w:t xml:space="preserve"> </w:t>
      </w:r>
      <w:bookmarkEnd w:id="2172"/>
    </w:p>
    <w:p w:rsidR="00DA1059" w:rsidRDefault="00DA1059" w:rsidP="00CE6451">
      <w:pPr>
        <w:rPr>
          <w:rtl/>
          <w:lang w:eastAsia="he-IL"/>
        </w:rPr>
      </w:pPr>
    </w:p>
    <w:p w:rsidR="00DA1059" w:rsidRDefault="00DA1059" w:rsidP="00733D1B">
      <w:pPr>
        <w:rPr>
          <w:rtl/>
          <w:lang w:eastAsia="he-IL"/>
        </w:rPr>
      </w:pPr>
      <w:r>
        <w:rPr>
          <w:rFonts w:hint="cs"/>
          <w:rtl/>
          <w:lang w:eastAsia="he-IL"/>
        </w:rPr>
        <w:t xml:space="preserve">אנחנו לא צריכים לשמוע. לא מפריעים. </w:t>
      </w:r>
    </w:p>
    <w:p w:rsidR="00DA1059" w:rsidRDefault="00DA1059" w:rsidP="00733D1B">
      <w:pPr>
        <w:rPr>
          <w:rtl/>
          <w:lang w:eastAsia="he-IL"/>
        </w:rPr>
      </w:pPr>
      <w:bookmarkStart w:id="2173" w:name="_ETM_Q11_210000"/>
      <w:bookmarkEnd w:id="2173"/>
    </w:p>
    <w:p w:rsidR="00DA1059" w:rsidRDefault="00DA1059" w:rsidP="00733D1B">
      <w:pPr>
        <w:pStyle w:val="af7"/>
        <w:rPr>
          <w:rtl/>
        </w:rPr>
      </w:pPr>
      <w:r w:rsidRPr="003937C4">
        <w:rPr>
          <w:rStyle w:val="TagStyle"/>
          <w:rtl/>
        </w:rPr>
        <w:t xml:space="preserve"> &lt;&lt; יור &gt;&gt;</w:t>
      </w:r>
      <w:r w:rsidRPr="0019062B">
        <w:rPr>
          <w:rStyle w:val="TagStyle"/>
          <w:rtl/>
        </w:rPr>
        <w:t xml:space="preserve"> </w:t>
      </w:r>
      <w:r>
        <w:rPr>
          <w:rtl/>
        </w:rPr>
        <w:t>היו"ר אחמד טיבי:</w:t>
      </w:r>
      <w:r w:rsidRPr="0019062B">
        <w:rPr>
          <w:rStyle w:val="TagStyle"/>
          <w:rtl/>
        </w:rPr>
        <w:t xml:space="preserve"> </w:t>
      </w:r>
      <w:r w:rsidRPr="003937C4">
        <w:rPr>
          <w:rStyle w:val="TagStyle"/>
          <w:rtl/>
        </w:rPr>
        <w:t>&lt;&lt; יור &gt;&gt;</w:t>
      </w:r>
      <w:r>
        <w:rPr>
          <w:rtl/>
        </w:rPr>
        <w:t xml:space="preserve"> </w:t>
      </w:r>
    </w:p>
    <w:p w:rsidR="00DA1059" w:rsidRDefault="00DA1059" w:rsidP="00CE6451">
      <w:pPr>
        <w:rPr>
          <w:rtl/>
          <w:lang w:eastAsia="he-IL"/>
        </w:rPr>
      </w:pPr>
    </w:p>
    <w:p w:rsidR="00DA1059" w:rsidRPr="0019062B" w:rsidRDefault="001C0F31" w:rsidP="00733D1B">
      <w:pPr>
        <w:rPr>
          <w:rtl/>
          <w:lang w:eastAsia="he-IL"/>
        </w:rPr>
      </w:pPr>
      <w:bookmarkStart w:id="2174" w:name="_ETM_Q11_211000"/>
      <w:bookmarkEnd w:id="2174"/>
      <w:r>
        <w:rPr>
          <w:rFonts w:hint="cs"/>
          <w:rtl/>
          <w:lang w:eastAsia="he-IL"/>
        </w:rPr>
        <w:t>תודה, חבר הכנסת אמסלם. תמשיכי.</w:t>
      </w:r>
      <w:r w:rsidR="00DA1059">
        <w:rPr>
          <w:rFonts w:hint="cs"/>
          <w:rtl/>
          <w:lang w:eastAsia="he-IL"/>
        </w:rPr>
        <w:t xml:space="preserve"> אבל תרגיעו. </w:t>
      </w:r>
    </w:p>
    <w:p w:rsidR="00DA1059" w:rsidRDefault="00DA1059" w:rsidP="00733D1B">
      <w:pPr>
        <w:rPr>
          <w:rtl/>
          <w:lang w:eastAsia="he-IL"/>
        </w:rPr>
      </w:pPr>
    </w:p>
    <w:p w:rsidR="00DA1059" w:rsidRDefault="00DA1059" w:rsidP="00733D1B">
      <w:pPr>
        <w:pStyle w:val="-"/>
        <w:rPr>
          <w:rtl/>
        </w:rPr>
      </w:pPr>
      <w:bookmarkStart w:id="2175" w:name="ET_speakercontinue_6201_4"/>
      <w:r w:rsidRPr="003937C4">
        <w:rPr>
          <w:rStyle w:val="TagStyle"/>
          <w:rtl/>
        </w:rPr>
        <w:t xml:space="preserve"> &lt;&lt; דובר_המשך &gt;&gt;</w:t>
      </w:r>
      <w:r w:rsidRPr="0068272A">
        <w:rPr>
          <w:rStyle w:val="TagStyle"/>
          <w:rtl/>
        </w:rPr>
        <w:t xml:space="preserve"> </w:t>
      </w:r>
      <w:r>
        <w:rPr>
          <w:rtl/>
        </w:rPr>
        <w:t>השרה להגנת הסביבה תמר זנדברג:</w:t>
      </w:r>
      <w:r w:rsidRPr="0068272A">
        <w:rPr>
          <w:rStyle w:val="TagStyle"/>
          <w:rtl/>
        </w:rPr>
        <w:t xml:space="preserve"> </w:t>
      </w:r>
      <w:r w:rsidRPr="003937C4">
        <w:rPr>
          <w:rStyle w:val="TagStyle"/>
          <w:rtl/>
        </w:rPr>
        <w:t>&lt;&lt; דובר_המשך &gt;&gt;</w:t>
      </w:r>
      <w:r>
        <w:rPr>
          <w:rtl/>
        </w:rPr>
        <w:t xml:space="preserve"> </w:t>
      </w:r>
      <w:bookmarkEnd w:id="2175"/>
    </w:p>
    <w:p w:rsidR="00DA1059" w:rsidRDefault="00DA1059" w:rsidP="00CE6451">
      <w:pPr>
        <w:rPr>
          <w:rtl/>
          <w:lang w:eastAsia="he-IL"/>
        </w:rPr>
      </w:pPr>
    </w:p>
    <w:p w:rsidR="00DA1059" w:rsidRDefault="00DA1059" w:rsidP="00733D1B">
      <w:pPr>
        <w:rPr>
          <w:rtl/>
          <w:lang w:eastAsia="he-IL"/>
        </w:rPr>
      </w:pPr>
      <w:r>
        <w:rPr>
          <w:rFonts w:hint="cs"/>
          <w:rtl/>
          <w:lang w:eastAsia="he-IL"/>
        </w:rPr>
        <w:t xml:space="preserve">די, נו, ביטן, </w:t>
      </w:r>
      <w:proofErr w:type="spellStart"/>
      <w:r>
        <w:rPr>
          <w:rFonts w:hint="cs"/>
          <w:rtl/>
          <w:lang w:eastAsia="he-IL"/>
        </w:rPr>
        <w:t>בחייאת</w:t>
      </w:r>
      <w:proofErr w:type="spellEnd"/>
      <w:r>
        <w:rPr>
          <w:rFonts w:hint="cs"/>
          <w:rtl/>
          <w:lang w:eastAsia="he-IL"/>
        </w:rPr>
        <w:t xml:space="preserve">. אמסלם, אין לי ציפיות ממנו, </w:t>
      </w:r>
      <w:bookmarkStart w:id="2176" w:name="_ETM_Q11_220000"/>
      <w:bookmarkEnd w:id="2176"/>
      <w:r>
        <w:rPr>
          <w:rFonts w:hint="cs"/>
          <w:rtl/>
          <w:lang w:eastAsia="he-IL"/>
        </w:rPr>
        <w:t xml:space="preserve">אבל תנו לי לסיים, תנו לי להקריא. יואב, תנו לי להקריא. </w:t>
      </w:r>
    </w:p>
    <w:p w:rsidR="00DA1059" w:rsidRDefault="00DA1059" w:rsidP="00733D1B">
      <w:pPr>
        <w:rPr>
          <w:rtl/>
          <w:lang w:eastAsia="he-IL"/>
        </w:rPr>
      </w:pPr>
      <w:bookmarkStart w:id="2177" w:name="_ETM_Q11_225000"/>
      <w:bookmarkEnd w:id="2177"/>
    </w:p>
    <w:p w:rsidR="00DA1059" w:rsidRDefault="00DA1059" w:rsidP="00733D1B">
      <w:pPr>
        <w:pStyle w:val="af7"/>
        <w:rPr>
          <w:rtl/>
        </w:rPr>
      </w:pPr>
      <w:bookmarkStart w:id="2178" w:name="ET_yor_6117_22"/>
      <w:r w:rsidRPr="003937C4">
        <w:rPr>
          <w:rStyle w:val="TagStyle"/>
          <w:rtl/>
        </w:rPr>
        <w:t xml:space="preserve"> &lt;&lt; יור &gt;&gt;</w:t>
      </w:r>
      <w:r w:rsidRPr="0019062B">
        <w:rPr>
          <w:rStyle w:val="TagStyle"/>
          <w:rtl/>
        </w:rPr>
        <w:t xml:space="preserve"> </w:t>
      </w:r>
      <w:r>
        <w:rPr>
          <w:rtl/>
        </w:rPr>
        <w:t>היו"ר אחמד טיבי:</w:t>
      </w:r>
      <w:r w:rsidRPr="0019062B">
        <w:rPr>
          <w:rStyle w:val="TagStyle"/>
          <w:rtl/>
        </w:rPr>
        <w:t xml:space="preserve"> </w:t>
      </w:r>
      <w:r w:rsidRPr="003937C4">
        <w:rPr>
          <w:rStyle w:val="TagStyle"/>
          <w:rtl/>
        </w:rPr>
        <w:t>&lt;&lt; יור &gt;&gt;</w:t>
      </w:r>
      <w:r>
        <w:rPr>
          <w:rtl/>
        </w:rPr>
        <w:t xml:space="preserve"> </w:t>
      </w:r>
      <w:bookmarkEnd w:id="2178"/>
    </w:p>
    <w:p w:rsidR="00DA1059" w:rsidRDefault="00DA1059" w:rsidP="00CE6451">
      <w:pPr>
        <w:rPr>
          <w:rtl/>
          <w:lang w:eastAsia="he-IL"/>
        </w:rPr>
      </w:pPr>
    </w:p>
    <w:p w:rsidR="00DA1059" w:rsidRDefault="00DA1059" w:rsidP="00733D1B">
      <w:pPr>
        <w:rPr>
          <w:rtl/>
          <w:lang w:eastAsia="he-IL"/>
        </w:rPr>
      </w:pPr>
      <w:bookmarkStart w:id="2179" w:name="_ETM_Q11_226000"/>
      <w:bookmarkEnd w:id="2179"/>
      <w:r>
        <w:rPr>
          <w:rFonts w:hint="cs"/>
          <w:rtl/>
          <w:lang w:eastAsia="he-IL"/>
        </w:rPr>
        <w:t>יואב, א. אתה מפנה את הגב לשרה; ב. שומעים</w:t>
      </w:r>
      <w:bookmarkStart w:id="2180" w:name="_ETM_Q11_229000"/>
      <w:bookmarkEnd w:id="2180"/>
      <w:r>
        <w:rPr>
          <w:rFonts w:hint="cs"/>
          <w:rtl/>
          <w:lang w:eastAsia="he-IL"/>
        </w:rPr>
        <w:t xml:space="preserve"> </w:t>
      </w:r>
      <w:r w:rsidR="00267305">
        <w:rPr>
          <w:rFonts w:hint="cs"/>
          <w:rtl/>
          <w:lang w:eastAsia="he-IL"/>
        </w:rPr>
        <w:t>– – –</w:t>
      </w:r>
    </w:p>
    <w:p w:rsidR="00DA1059" w:rsidRDefault="00DA1059" w:rsidP="00733D1B">
      <w:pPr>
        <w:rPr>
          <w:rtl/>
          <w:lang w:eastAsia="he-IL"/>
        </w:rPr>
      </w:pPr>
    </w:p>
    <w:p w:rsidR="00DA1059" w:rsidRDefault="00DA1059" w:rsidP="00733D1B">
      <w:pPr>
        <w:pStyle w:val="-"/>
        <w:rPr>
          <w:rtl/>
        </w:rPr>
      </w:pPr>
      <w:bookmarkStart w:id="2181" w:name="ET_speakercontinue_6201_23"/>
      <w:r w:rsidRPr="003937C4">
        <w:rPr>
          <w:rStyle w:val="TagStyle"/>
          <w:rtl/>
        </w:rPr>
        <w:t xml:space="preserve"> &lt;&lt; דובר_המשך &gt;&gt;</w:t>
      </w:r>
      <w:r w:rsidRPr="0019062B">
        <w:rPr>
          <w:rStyle w:val="TagStyle"/>
          <w:rtl/>
        </w:rPr>
        <w:t xml:space="preserve"> </w:t>
      </w:r>
      <w:r>
        <w:rPr>
          <w:rtl/>
        </w:rPr>
        <w:t>השרה להגנת הסביבה תמר זנדברג:</w:t>
      </w:r>
      <w:r w:rsidRPr="0019062B">
        <w:rPr>
          <w:rStyle w:val="TagStyle"/>
          <w:rtl/>
        </w:rPr>
        <w:t xml:space="preserve"> </w:t>
      </w:r>
      <w:r w:rsidRPr="003937C4">
        <w:rPr>
          <w:rStyle w:val="TagStyle"/>
          <w:rtl/>
        </w:rPr>
        <w:t>&lt;&lt; דובר_המשך &gt;&gt;</w:t>
      </w:r>
      <w:r>
        <w:rPr>
          <w:rtl/>
        </w:rPr>
        <w:t xml:space="preserve"> </w:t>
      </w:r>
      <w:bookmarkEnd w:id="2181"/>
    </w:p>
    <w:p w:rsidR="00DA1059" w:rsidRDefault="00DA1059" w:rsidP="00CE6451">
      <w:pPr>
        <w:rPr>
          <w:rtl/>
          <w:lang w:eastAsia="he-IL"/>
        </w:rPr>
      </w:pPr>
    </w:p>
    <w:p w:rsidR="00DA1059" w:rsidRDefault="00DA1059" w:rsidP="0021166D">
      <w:pPr>
        <w:rPr>
          <w:lang w:eastAsia="he-IL"/>
        </w:rPr>
      </w:pPr>
      <w:r>
        <w:rPr>
          <w:rFonts w:hint="cs"/>
          <w:rtl/>
          <w:lang w:eastAsia="he-IL"/>
        </w:rPr>
        <w:t xml:space="preserve">שיפנה את הגב, אבל אני לא שומעת את עצמי. </w:t>
      </w:r>
      <w:bookmarkStart w:id="2182" w:name="_ETM_Q11_231000"/>
      <w:bookmarkEnd w:id="2182"/>
    </w:p>
    <w:p w:rsidR="00DA1059" w:rsidRDefault="00DA1059" w:rsidP="0021166D">
      <w:pPr>
        <w:rPr>
          <w:lang w:eastAsia="he-IL"/>
        </w:rPr>
      </w:pPr>
    </w:p>
    <w:p w:rsidR="00DA1059" w:rsidRDefault="00DA1059" w:rsidP="0021166D">
      <w:pPr>
        <w:rPr>
          <w:rtl/>
          <w:lang w:eastAsia="he-IL"/>
        </w:rPr>
      </w:pPr>
      <w:r>
        <w:rPr>
          <w:rFonts w:hint="cs"/>
          <w:rtl/>
          <w:lang w:eastAsia="he-IL"/>
        </w:rPr>
        <w:t xml:space="preserve">הצעות החוק המונחות לפנינו מבקשות למעשה לעגן בחקיקה ראשית הליך התנדבותי חשוב </w:t>
      </w:r>
      <w:r w:rsidR="00267305">
        <w:rPr>
          <w:rFonts w:hint="cs"/>
          <w:rtl/>
          <w:lang w:eastAsia="he-IL"/>
        </w:rPr>
        <w:t>– – –</w:t>
      </w:r>
    </w:p>
    <w:p w:rsidR="00DA1059" w:rsidRDefault="00DA1059" w:rsidP="00733D1B">
      <w:pPr>
        <w:rPr>
          <w:rtl/>
          <w:lang w:eastAsia="he-IL"/>
        </w:rPr>
      </w:pPr>
    </w:p>
    <w:p w:rsidR="00DA1059" w:rsidRDefault="00DA1059" w:rsidP="00733D1B">
      <w:pPr>
        <w:pStyle w:val="af7"/>
        <w:rPr>
          <w:rtl/>
        </w:rPr>
      </w:pPr>
      <w:r w:rsidRPr="003937C4">
        <w:rPr>
          <w:rStyle w:val="TagStyle"/>
          <w:rtl/>
        </w:rPr>
        <w:t xml:space="preserve"> &lt;&lt; יור &gt;&gt;</w:t>
      </w:r>
      <w:r w:rsidRPr="0068272A">
        <w:rPr>
          <w:rStyle w:val="TagStyle"/>
          <w:rtl/>
        </w:rPr>
        <w:t xml:space="preserve"> </w:t>
      </w:r>
      <w:r>
        <w:rPr>
          <w:rtl/>
        </w:rPr>
        <w:t>היו"ר אחמד טיבי:</w:t>
      </w:r>
      <w:r w:rsidRPr="0068272A">
        <w:rPr>
          <w:rStyle w:val="TagStyle"/>
          <w:rtl/>
        </w:rPr>
        <w:t xml:space="preserve"> </w:t>
      </w:r>
      <w:r w:rsidRPr="003937C4">
        <w:rPr>
          <w:rStyle w:val="TagStyle"/>
          <w:rtl/>
        </w:rPr>
        <w:t>&lt;&lt; יור &gt;&gt;</w:t>
      </w:r>
      <w:r>
        <w:rPr>
          <w:rtl/>
        </w:rPr>
        <w:t xml:space="preserve"> </w:t>
      </w:r>
    </w:p>
    <w:p w:rsidR="00DA1059" w:rsidRDefault="00DA1059" w:rsidP="00CE6451">
      <w:pPr>
        <w:rPr>
          <w:rtl/>
          <w:lang w:eastAsia="he-IL"/>
        </w:rPr>
      </w:pPr>
    </w:p>
    <w:p w:rsidR="00DA1059" w:rsidRDefault="00DA1059" w:rsidP="00733D1B">
      <w:pPr>
        <w:rPr>
          <w:rtl/>
          <w:lang w:eastAsia="he-IL"/>
        </w:rPr>
      </w:pPr>
      <w:r>
        <w:rPr>
          <w:rFonts w:hint="cs"/>
          <w:rtl/>
          <w:lang w:eastAsia="he-IL"/>
        </w:rPr>
        <w:t xml:space="preserve">גם ענבר. </w:t>
      </w:r>
    </w:p>
    <w:p w:rsidR="00DA1059" w:rsidRDefault="00DA1059" w:rsidP="00733D1B">
      <w:pPr>
        <w:ind w:firstLine="0"/>
        <w:rPr>
          <w:rtl/>
          <w:lang w:eastAsia="he-IL"/>
        </w:rPr>
      </w:pPr>
    </w:p>
    <w:p w:rsidR="00DA1059" w:rsidRDefault="00DA1059" w:rsidP="00733D1B">
      <w:pPr>
        <w:pStyle w:val="-"/>
        <w:rPr>
          <w:rtl/>
        </w:rPr>
      </w:pPr>
      <w:bookmarkStart w:id="2183" w:name="ET_speakercontinue_6201_24"/>
      <w:r w:rsidRPr="003937C4">
        <w:rPr>
          <w:rStyle w:val="TagStyle"/>
          <w:rtl/>
        </w:rPr>
        <w:t xml:space="preserve"> &lt;&lt; דובר_המשך &gt;&gt;</w:t>
      </w:r>
      <w:r w:rsidRPr="0019062B">
        <w:rPr>
          <w:rStyle w:val="TagStyle"/>
          <w:rtl/>
        </w:rPr>
        <w:t xml:space="preserve"> </w:t>
      </w:r>
      <w:r>
        <w:rPr>
          <w:rtl/>
        </w:rPr>
        <w:t>השרה להגנת הסביבה תמר זנדברג:</w:t>
      </w:r>
      <w:r w:rsidRPr="0019062B">
        <w:rPr>
          <w:rStyle w:val="TagStyle"/>
          <w:rtl/>
        </w:rPr>
        <w:t xml:space="preserve"> </w:t>
      </w:r>
      <w:r w:rsidRPr="003937C4">
        <w:rPr>
          <w:rStyle w:val="TagStyle"/>
          <w:rtl/>
        </w:rPr>
        <w:t>&lt;&lt; דובר_המשך &gt;&gt;</w:t>
      </w:r>
      <w:r>
        <w:rPr>
          <w:rtl/>
        </w:rPr>
        <w:t xml:space="preserve"> </w:t>
      </w:r>
      <w:bookmarkEnd w:id="2183"/>
    </w:p>
    <w:p w:rsidR="00DA1059" w:rsidRDefault="00DA1059" w:rsidP="00CE6451">
      <w:pPr>
        <w:rPr>
          <w:rtl/>
          <w:lang w:eastAsia="he-IL"/>
        </w:rPr>
      </w:pPr>
    </w:p>
    <w:p w:rsidR="00DA1059" w:rsidRDefault="00DA1059" w:rsidP="00733D1B">
      <w:pPr>
        <w:rPr>
          <w:rtl/>
          <w:lang w:eastAsia="he-IL"/>
        </w:rPr>
      </w:pPr>
      <w:r>
        <w:rPr>
          <w:rFonts w:hint="cs"/>
          <w:rtl/>
          <w:lang w:eastAsia="he-IL"/>
        </w:rPr>
        <w:t xml:space="preserve">הצעות החוק המונחות לפנינו </w:t>
      </w:r>
      <w:bookmarkStart w:id="2184" w:name="_ETM_Q11_247000"/>
      <w:bookmarkEnd w:id="2184"/>
      <w:r>
        <w:rPr>
          <w:rFonts w:hint="cs"/>
          <w:rtl/>
          <w:lang w:eastAsia="he-IL"/>
        </w:rPr>
        <w:t xml:space="preserve">מבקשות למעשה בחקיקה ראשית הליך התנדבותי חשוב אשר מתקיים באופן סדור בעשור האחרון. זה כשלוש שנים מפרסם המארג את דוח מצב הטבע הטבעי במטרה לספק תמונת מצב עדכנית ומהימנה של מצב הטבע בישראל כחלק מהמאמצים לשמירת הטבע, הסביבה הימית והמגוון הביולוגי. הדוח התקופתי מפורסם לציבור </w:t>
      </w:r>
      <w:proofErr w:type="spellStart"/>
      <w:r>
        <w:rPr>
          <w:rFonts w:hint="cs"/>
          <w:rtl/>
          <w:lang w:eastAsia="he-IL"/>
        </w:rPr>
        <w:t>ומתכלל</w:t>
      </w:r>
      <w:proofErr w:type="spellEnd"/>
      <w:r>
        <w:rPr>
          <w:rFonts w:hint="cs"/>
          <w:rtl/>
          <w:lang w:eastAsia="he-IL"/>
        </w:rPr>
        <w:t xml:space="preserve"> </w:t>
      </w:r>
      <w:bookmarkStart w:id="2185" w:name="_ETM_Q11_270000"/>
      <w:bookmarkEnd w:id="2185"/>
      <w:r>
        <w:rPr>
          <w:rFonts w:hint="cs"/>
          <w:rtl/>
          <w:lang w:eastAsia="he-IL"/>
        </w:rPr>
        <w:t xml:space="preserve">את המידע המגיע מכלל הגופים העוסקים בניטור, כולל עיבוד </w:t>
      </w:r>
      <w:bookmarkStart w:id="2186" w:name="_ETM_Q11_271000"/>
      <w:bookmarkEnd w:id="2186"/>
      <w:r>
        <w:rPr>
          <w:rFonts w:hint="cs"/>
          <w:rtl/>
          <w:lang w:eastAsia="he-IL"/>
        </w:rPr>
        <w:t xml:space="preserve">נתונים ודיווח על מצב המגוון הביולוגי של ישראל. </w:t>
      </w:r>
    </w:p>
    <w:p w:rsidR="00DA1059" w:rsidRDefault="00DA1059" w:rsidP="00733D1B">
      <w:pPr>
        <w:rPr>
          <w:rtl/>
          <w:lang w:eastAsia="he-IL"/>
        </w:rPr>
      </w:pPr>
    </w:p>
    <w:p w:rsidR="00DA1059" w:rsidRDefault="00DA1059" w:rsidP="00B87B5A">
      <w:pPr>
        <w:rPr>
          <w:rtl/>
          <w:lang w:eastAsia="he-IL"/>
        </w:rPr>
      </w:pPr>
      <w:bookmarkStart w:id="2187" w:name="_ETM_Q11_276000"/>
      <w:bookmarkEnd w:id="2187"/>
      <w:r>
        <w:rPr>
          <w:rFonts w:hint="cs"/>
          <w:rtl/>
          <w:lang w:eastAsia="he-IL"/>
        </w:rPr>
        <w:t xml:space="preserve">נכון להיום מופק הדוח באמצעות מאמצים משותפים של המשרד להגנת הסביבה, רשות </w:t>
      </w:r>
      <w:bookmarkStart w:id="2188" w:name="_ETM_Q11_280000"/>
      <w:bookmarkEnd w:id="2188"/>
      <w:r>
        <w:rPr>
          <w:rFonts w:hint="cs"/>
          <w:rtl/>
          <w:lang w:eastAsia="he-IL"/>
        </w:rPr>
        <w:t>הטבע והגנים וקרן קיימת לישראל</w:t>
      </w:r>
      <w:r w:rsidR="00B87B5A">
        <w:rPr>
          <w:rFonts w:hint="cs"/>
          <w:rtl/>
          <w:lang w:eastAsia="he-IL"/>
        </w:rPr>
        <w:t>,</w:t>
      </w:r>
      <w:r>
        <w:rPr>
          <w:rFonts w:hint="cs"/>
          <w:rtl/>
          <w:lang w:eastAsia="he-IL"/>
        </w:rPr>
        <w:t xml:space="preserve"> תחת החסות של מ</w:t>
      </w:r>
      <w:bookmarkStart w:id="2189" w:name="_ETM_Q11_283000"/>
      <w:bookmarkEnd w:id="2189"/>
      <w:r>
        <w:rPr>
          <w:rFonts w:hint="cs"/>
          <w:rtl/>
          <w:lang w:eastAsia="he-IL"/>
        </w:rPr>
        <w:t>וזיאון הטבע באוניברסיטת תל אביב, הפועלים יחד במסגרת המארג.</w:t>
      </w:r>
      <w:bookmarkStart w:id="2190" w:name="_ETM_Q11_291000"/>
      <w:bookmarkEnd w:id="2190"/>
      <w:r>
        <w:rPr>
          <w:rFonts w:hint="cs"/>
          <w:rtl/>
          <w:lang w:eastAsia="he-IL"/>
        </w:rPr>
        <w:t xml:space="preserve"> הדוח כולל בתוכו ניטור ארוך טווח של המערכות היבשתיות, </w:t>
      </w:r>
      <w:bookmarkStart w:id="2191" w:name="_ETM_Q11_296000"/>
      <w:bookmarkEnd w:id="2191"/>
      <w:r>
        <w:rPr>
          <w:rFonts w:hint="cs"/>
          <w:rtl/>
          <w:lang w:eastAsia="he-IL"/>
        </w:rPr>
        <w:t>בתי הגידול הלחים, ניטור ימי בים התיכון</w:t>
      </w:r>
      <w:r w:rsidR="00B87B5A">
        <w:rPr>
          <w:rFonts w:hint="cs"/>
          <w:rtl/>
          <w:lang w:eastAsia="he-IL"/>
        </w:rPr>
        <w:t>,</w:t>
      </w:r>
      <w:r>
        <w:rPr>
          <w:rFonts w:hint="cs"/>
          <w:rtl/>
          <w:lang w:eastAsia="he-IL"/>
        </w:rPr>
        <w:t xml:space="preserve"> אשר מעוגן </w:t>
      </w:r>
      <w:bookmarkStart w:id="2192" w:name="_ETM_Q11_299000"/>
      <w:bookmarkEnd w:id="2192"/>
      <w:r>
        <w:rPr>
          <w:rFonts w:hint="cs"/>
          <w:rtl/>
          <w:lang w:eastAsia="he-IL"/>
        </w:rPr>
        <w:t xml:space="preserve">בהחלטת ממשלה, ניטור בים סוף וכן </w:t>
      </w:r>
      <w:proofErr w:type="spellStart"/>
      <w:r>
        <w:rPr>
          <w:rFonts w:hint="cs"/>
          <w:rtl/>
          <w:lang w:eastAsia="he-IL"/>
        </w:rPr>
        <w:t>ניטורים</w:t>
      </w:r>
      <w:proofErr w:type="spellEnd"/>
      <w:r>
        <w:rPr>
          <w:rFonts w:hint="cs"/>
          <w:rtl/>
          <w:lang w:eastAsia="he-IL"/>
        </w:rPr>
        <w:t xml:space="preserve"> נוספים בשטחים הפתוחים.</w:t>
      </w:r>
      <w:bookmarkStart w:id="2193" w:name="_ETM_Q11_303000"/>
      <w:bookmarkStart w:id="2194" w:name="_ETM_Q11_304000"/>
      <w:bookmarkEnd w:id="2193"/>
      <w:bookmarkEnd w:id="2194"/>
      <w:r w:rsidR="00B87B5A">
        <w:rPr>
          <w:rFonts w:hint="cs"/>
          <w:rtl/>
          <w:lang w:eastAsia="he-IL"/>
        </w:rPr>
        <w:t xml:space="preserve"> </w:t>
      </w:r>
      <w:r>
        <w:rPr>
          <w:rFonts w:hint="cs"/>
          <w:rtl/>
          <w:lang w:eastAsia="he-IL"/>
        </w:rPr>
        <w:t xml:space="preserve">הדוח </w:t>
      </w:r>
      <w:bookmarkStart w:id="2195" w:name="_ETM_Q11_306000"/>
      <w:bookmarkEnd w:id="2195"/>
      <w:r>
        <w:rPr>
          <w:rFonts w:hint="cs"/>
          <w:rtl/>
          <w:lang w:eastAsia="he-IL"/>
        </w:rPr>
        <w:t xml:space="preserve">האחרון פורסם והועבר לאו"ם בשנת 2019, ובימים אלה המשרד להגנת הסביבה שוקד יחד עם המארג ושותפים נוספים על הכנת הדוח </w:t>
      </w:r>
      <w:bookmarkStart w:id="2196" w:name="_ETM_Q11_317000"/>
      <w:bookmarkEnd w:id="2196"/>
      <w:r>
        <w:rPr>
          <w:rFonts w:hint="cs"/>
          <w:rtl/>
          <w:lang w:eastAsia="he-IL"/>
        </w:rPr>
        <w:t xml:space="preserve">לשנת 2022. </w:t>
      </w:r>
      <w:bookmarkStart w:id="2197" w:name="_ETM_Q11_315000"/>
      <w:bookmarkEnd w:id="2197"/>
      <w:r>
        <w:rPr>
          <w:rFonts w:hint="cs"/>
          <w:rtl/>
          <w:lang w:eastAsia="he-IL"/>
        </w:rPr>
        <w:t xml:space="preserve">מדינת ישראל התחייבה לניטור ודיווח תקופתיים </w:t>
      </w:r>
      <w:r w:rsidR="00267305">
        <w:rPr>
          <w:rFonts w:hint="cs"/>
          <w:rtl/>
          <w:lang w:eastAsia="he-IL"/>
        </w:rPr>
        <w:t>– – –</w:t>
      </w:r>
    </w:p>
    <w:p w:rsidR="00DA1059" w:rsidRDefault="00DA1059" w:rsidP="00733D1B">
      <w:pPr>
        <w:rPr>
          <w:rtl/>
          <w:lang w:eastAsia="he-IL"/>
        </w:rPr>
      </w:pPr>
    </w:p>
    <w:p w:rsidR="00DA1059" w:rsidRDefault="00DA1059" w:rsidP="00733D1B">
      <w:pPr>
        <w:pStyle w:val="af7"/>
        <w:rPr>
          <w:rtl/>
        </w:rPr>
      </w:pPr>
      <w:r w:rsidRPr="003937C4">
        <w:rPr>
          <w:rStyle w:val="TagStyle"/>
          <w:rtl/>
        </w:rPr>
        <w:t xml:space="preserve"> &lt;&lt; יור &gt;&gt;</w:t>
      </w:r>
      <w:r w:rsidRPr="0019062B">
        <w:rPr>
          <w:rStyle w:val="TagStyle"/>
          <w:rtl/>
        </w:rPr>
        <w:t xml:space="preserve"> </w:t>
      </w:r>
      <w:r>
        <w:rPr>
          <w:rtl/>
        </w:rPr>
        <w:t>היו"ר אחמד טיבי:</w:t>
      </w:r>
      <w:r w:rsidRPr="0019062B">
        <w:rPr>
          <w:rStyle w:val="TagStyle"/>
          <w:rtl/>
        </w:rPr>
        <w:t xml:space="preserve"> </w:t>
      </w:r>
      <w:r w:rsidRPr="003937C4">
        <w:rPr>
          <w:rStyle w:val="TagStyle"/>
          <w:rtl/>
        </w:rPr>
        <w:t>&lt;&lt; יור &gt;&gt;</w:t>
      </w:r>
      <w:r>
        <w:rPr>
          <w:rtl/>
        </w:rPr>
        <w:t xml:space="preserve"> </w:t>
      </w:r>
    </w:p>
    <w:p w:rsidR="00DA1059" w:rsidRDefault="00DA1059" w:rsidP="00CE6451">
      <w:pPr>
        <w:rPr>
          <w:rtl/>
          <w:lang w:eastAsia="he-IL"/>
        </w:rPr>
      </w:pPr>
    </w:p>
    <w:p w:rsidR="00DA1059" w:rsidRDefault="00DA1059" w:rsidP="00733D1B">
      <w:pPr>
        <w:rPr>
          <w:rtl/>
          <w:lang w:eastAsia="he-IL"/>
        </w:rPr>
      </w:pPr>
      <w:r>
        <w:rPr>
          <w:rFonts w:hint="cs"/>
          <w:rtl/>
          <w:lang w:eastAsia="he-IL"/>
        </w:rPr>
        <w:t xml:space="preserve">קטי. </w:t>
      </w:r>
    </w:p>
    <w:p w:rsidR="00DA1059" w:rsidRDefault="00DA1059" w:rsidP="00733D1B">
      <w:pPr>
        <w:rPr>
          <w:rtl/>
          <w:lang w:eastAsia="he-IL"/>
        </w:rPr>
      </w:pPr>
      <w:bookmarkStart w:id="2198" w:name="_ETM_Q11_324000"/>
      <w:bookmarkEnd w:id="2198"/>
    </w:p>
    <w:p w:rsidR="00DA1059" w:rsidRDefault="00DA1059" w:rsidP="00733D1B">
      <w:pPr>
        <w:pStyle w:val="af6"/>
        <w:rPr>
          <w:rtl/>
        </w:rPr>
      </w:pPr>
      <w:bookmarkStart w:id="2199" w:name="ET_interruption_5807_26"/>
      <w:r w:rsidRPr="003937C4">
        <w:rPr>
          <w:rStyle w:val="TagStyle"/>
          <w:rtl/>
        </w:rPr>
        <w:t xml:space="preserve"> &lt;&lt; קריאה &gt;&gt;</w:t>
      </w:r>
      <w:r w:rsidRPr="0019062B">
        <w:rPr>
          <w:rStyle w:val="TagStyle"/>
          <w:rtl/>
        </w:rPr>
        <w:t xml:space="preserve"> </w:t>
      </w:r>
      <w:r>
        <w:rPr>
          <w:rtl/>
        </w:rPr>
        <w:t>קטי קטרין שטרית (הליכוד):</w:t>
      </w:r>
      <w:r w:rsidRPr="0019062B">
        <w:rPr>
          <w:rStyle w:val="TagStyle"/>
          <w:rtl/>
        </w:rPr>
        <w:t xml:space="preserve"> </w:t>
      </w:r>
      <w:r w:rsidRPr="003937C4">
        <w:rPr>
          <w:rStyle w:val="TagStyle"/>
          <w:rtl/>
        </w:rPr>
        <w:t>&lt;&lt; קריאה &gt;&gt;</w:t>
      </w:r>
      <w:r>
        <w:rPr>
          <w:rtl/>
        </w:rPr>
        <w:t xml:space="preserve"> </w:t>
      </w:r>
      <w:bookmarkEnd w:id="2199"/>
    </w:p>
    <w:p w:rsidR="00DA1059" w:rsidRDefault="00DA1059" w:rsidP="00CE6451">
      <w:pPr>
        <w:rPr>
          <w:rtl/>
          <w:lang w:eastAsia="he-IL"/>
        </w:rPr>
      </w:pPr>
    </w:p>
    <w:p w:rsidR="00DA1059" w:rsidRDefault="00DA1059" w:rsidP="00733D1B">
      <w:pPr>
        <w:rPr>
          <w:rtl/>
          <w:lang w:eastAsia="he-IL"/>
        </w:rPr>
      </w:pPr>
      <w:r>
        <w:rPr>
          <w:rFonts w:hint="cs"/>
          <w:rtl/>
          <w:lang w:eastAsia="he-IL"/>
        </w:rPr>
        <w:t xml:space="preserve">מה? </w:t>
      </w:r>
    </w:p>
    <w:p w:rsidR="00DA1059" w:rsidRDefault="00DA1059" w:rsidP="00733D1B">
      <w:pPr>
        <w:rPr>
          <w:rtl/>
          <w:lang w:eastAsia="he-IL"/>
        </w:rPr>
      </w:pPr>
    </w:p>
    <w:p w:rsidR="00DA1059" w:rsidRDefault="00DA1059" w:rsidP="00733D1B">
      <w:pPr>
        <w:pStyle w:val="af7"/>
        <w:rPr>
          <w:rtl/>
        </w:rPr>
      </w:pPr>
      <w:bookmarkStart w:id="2200" w:name="ET_yor_6117_27"/>
      <w:r w:rsidRPr="003937C4">
        <w:rPr>
          <w:rStyle w:val="TagStyle"/>
          <w:rtl/>
        </w:rPr>
        <w:t xml:space="preserve"> &lt;&lt; יור &gt;&gt;</w:t>
      </w:r>
      <w:r w:rsidRPr="0019062B">
        <w:rPr>
          <w:rStyle w:val="TagStyle"/>
          <w:rtl/>
        </w:rPr>
        <w:t xml:space="preserve"> </w:t>
      </w:r>
      <w:r>
        <w:rPr>
          <w:rtl/>
        </w:rPr>
        <w:t>היו"ר אחמד טיבי:</w:t>
      </w:r>
      <w:r w:rsidRPr="0019062B">
        <w:rPr>
          <w:rStyle w:val="TagStyle"/>
          <w:rtl/>
        </w:rPr>
        <w:t xml:space="preserve"> </w:t>
      </w:r>
      <w:r w:rsidRPr="003937C4">
        <w:rPr>
          <w:rStyle w:val="TagStyle"/>
          <w:rtl/>
        </w:rPr>
        <w:t>&lt;&lt; יור &gt;&gt;</w:t>
      </w:r>
      <w:r>
        <w:rPr>
          <w:rtl/>
        </w:rPr>
        <w:t xml:space="preserve"> </w:t>
      </w:r>
      <w:bookmarkEnd w:id="2200"/>
    </w:p>
    <w:p w:rsidR="00DA1059" w:rsidRDefault="00DA1059" w:rsidP="00CE6451">
      <w:pPr>
        <w:rPr>
          <w:rtl/>
          <w:lang w:eastAsia="he-IL"/>
        </w:rPr>
      </w:pPr>
    </w:p>
    <w:p w:rsidR="00DA1059" w:rsidRDefault="00DA1059" w:rsidP="00733D1B">
      <w:pPr>
        <w:rPr>
          <w:rtl/>
          <w:lang w:eastAsia="he-IL"/>
        </w:rPr>
      </w:pPr>
      <w:bookmarkStart w:id="2201" w:name="_ETM_Q11_244000"/>
      <w:bookmarkEnd w:id="2201"/>
      <w:r>
        <w:rPr>
          <w:rFonts w:hint="cs"/>
          <w:rtl/>
          <w:lang w:eastAsia="he-IL"/>
        </w:rPr>
        <w:t xml:space="preserve">שומעים אותך עד מבשרת. </w:t>
      </w:r>
    </w:p>
    <w:p w:rsidR="00DA1059" w:rsidRDefault="00DA1059" w:rsidP="00733D1B">
      <w:pPr>
        <w:rPr>
          <w:rtl/>
          <w:lang w:eastAsia="he-IL"/>
        </w:rPr>
      </w:pPr>
    </w:p>
    <w:p w:rsidR="00DA1059" w:rsidRDefault="00DA1059" w:rsidP="00733D1B">
      <w:pPr>
        <w:pStyle w:val="af6"/>
        <w:rPr>
          <w:rtl/>
        </w:rPr>
      </w:pPr>
      <w:bookmarkStart w:id="2202" w:name="ET_interruption_5807_29"/>
      <w:r w:rsidRPr="003937C4">
        <w:rPr>
          <w:rStyle w:val="TagStyle"/>
          <w:rtl/>
        </w:rPr>
        <w:t xml:space="preserve"> &lt;&lt; קריאה &gt;&gt;</w:t>
      </w:r>
      <w:r w:rsidRPr="0019062B">
        <w:rPr>
          <w:rStyle w:val="TagStyle"/>
          <w:rtl/>
        </w:rPr>
        <w:t xml:space="preserve"> </w:t>
      </w:r>
      <w:r>
        <w:rPr>
          <w:rtl/>
        </w:rPr>
        <w:t>קטי קטרין שטרית (הליכוד):</w:t>
      </w:r>
      <w:r w:rsidRPr="0019062B">
        <w:rPr>
          <w:rStyle w:val="TagStyle"/>
          <w:rtl/>
        </w:rPr>
        <w:t xml:space="preserve"> </w:t>
      </w:r>
      <w:r w:rsidRPr="003937C4">
        <w:rPr>
          <w:rStyle w:val="TagStyle"/>
          <w:rtl/>
        </w:rPr>
        <w:t>&lt;&lt; קריאה &gt;&gt;</w:t>
      </w:r>
      <w:r>
        <w:rPr>
          <w:rtl/>
        </w:rPr>
        <w:t xml:space="preserve"> </w:t>
      </w:r>
      <w:bookmarkEnd w:id="2202"/>
    </w:p>
    <w:p w:rsidR="00DA1059" w:rsidRDefault="00DA1059" w:rsidP="00CE6451">
      <w:pPr>
        <w:rPr>
          <w:rtl/>
          <w:lang w:eastAsia="he-IL"/>
        </w:rPr>
      </w:pPr>
    </w:p>
    <w:p w:rsidR="00DA1059" w:rsidRPr="0019062B" w:rsidRDefault="00DA1059" w:rsidP="00733D1B">
      <w:pPr>
        <w:rPr>
          <w:rtl/>
          <w:lang w:eastAsia="he-IL"/>
        </w:rPr>
      </w:pPr>
      <w:r>
        <w:rPr>
          <w:rFonts w:hint="cs"/>
          <w:rtl/>
          <w:lang w:eastAsia="he-IL"/>
        </w:rPr>
        <w:t>אני פה עם מסכה</w:t>
      </w:r>
      <w:bookmarkStart w:id="2203" w:name="_ETM_Q11_325000"/>
      <w:bookmarkEnd w:id="2203"/>
      <w:r>
        <w:rPr>
          <w:rFonts w:hint="cs"/>
          <w:rtl/>
          <w:lang w:eastAsia="he-IL"/>
        </w:rPr>
        <w:t>.</w:t>
      </w:r>
    </w:p>
    <w:p w:rsidR="00DA1059" w:rsidRDefault="00DA1059" w:rsidP="00CE6451">
      <w:pPr>
        <w:rPr>
          <w:rtl/>
          <w:lang w:eastAsia="he-IL"/>
        </w:rPr>
      </w:pPr>
    </w:p>
    <w:p w:rsidR="00DA1059" w:rsidRDefault="00DA1059" w:rsidP="00733D1B">
      <w:pPr>
        <w:pStyle w:val="af7"/>
        <w:rPr>
          <w:rtl/>
        </w:rPr>
      </w:pPr>
      <w:r w:rsidRPr="003937C4">
        <w:rPr>
          <w:rStyle w:val="TagStyle"/>
          <w:rtl/>
        </w:rPr>
        <w:t xml:space="preserve"> &lt;&lt; יור &gt;&gt;</w:t>
      </w:r>
      <w:r w:rsidRPr="0019062B">
        <w:rPr>
          <w:rStyle w:val="TagStyle"/>
          <w:rtl/>
        </w:rPr>
        <w:t xml:space="preserve"> </w:t>
      </w:r>
      <w:r>
        <w:rPr>
          <w:rtl/>
        </w:rPr>
        <w:t>היו"ר אחמד טיבי:</w:t>
      </w:r>
      <w:r w:rsidRPr="0019062B">
        <w:rPr>
          <w:rStyle w:val="TagStyle"/>
          <w:rtl/>
        </w:rPr>
        <w:t xml:space="preserve"> </w:t>
      </w:r>
      <w:r w:rsidRPr="003937C4">
        <w:rPr>
          <w:rStyle w:val="TagStyle"/>
          <w:rtl/>
        </w:rPr>
        <w:t>&lt;&lt; יור &gt;&gt;</w:t>
      </w:r>
      <w:r>
        <w:rPr>
          <w:rtl/>
        </w:rPr>
        <w:t xml:space="preserve"> </w:t>
      </w:r>
    </w:p>
    <w:p w:rsidR="00DA1059" w:rsidRDefault="00DA1059" w:rsidP="00CE6451">
      <w:pPr>
        <w:rPr>
          <w:rtl/>
          <w:lang w:eastAsia="he-IL"/>
        </w:rPr>
      </w:pPr>
    </w:p>
    <w:p w:rsidR="00DA1059" w:rsidRDefault="00DA1059" w:rsidP="00733D1B">
      <w:pPr>
        <w:rPr>
          <w:rtl/>
          <w:lang w:eastAsia="he-IL"/>
        </w:rPr>
      </w:pPr>
      <w:bookmarkStart w:id="2204" w:name="_ETM_Q11_328000"/>
      <w:bookmarkEnd w:id="2204"/>
      <w:r>
        <w:rPr>
          <w:rFonts w:hint="cs"/>
          <w:rtl/>
          <w:lang w:eastAsia="he-IL"/>
        </w:rPr>
        <w:t xml:space="preserve">אבל שומעים אותך. </w:t>
      </w:r>
    </w:p>
    <w:p w:rsidR="00DA1059" w:rsidRDefault="00DA1059" w:rsidP="00733D1B">
      <w:pPr>
        <w:rPr>
          <w:rtl/>
          <w:lang w:eastAsia="he-IL"/>
        </w:rPr>
      </w:pPr>
    </w:p>
    <w:p w:rsidR="00DA1059" w:rsidRDefault="00DA1059" w:rsidP="00733D1B">
      <w:pPr>
        <w:pStyle w:val="af6"/>
        <w:rPr>
          <w:rtl/>
        </w:rPr>
      </w:pPr>
      <w:bookmarkStart w:id="2205" w:name="ET_interruption_5807_8"/>
      <w:r w:rsidRPr="003937C4">
        <w:rPr>
          <w:rStyle w:val="TagStyle"/>
          <w:rtl/>
        </w:rPr>
        <w:t xml:space="preserve"> &lt;&lt; קריאה &gt;&gt;</w:t>
      </w:r>
      <w:r w:rsidRPr="0068272A">
        <w:rPr>
          <w:rStyle w:val="TagStyle"/>
          <w:rtl/>
        </w:rPr>
        <w:t xml:space="preserve"> </w:t>
      </w:r>
      <w:r>
        <w:rPr>
          <w:rtl/>
        </w:rPr>
        <w:t>קטי קטרין שטרית (הליכוד):</w:t>
      </w:r>
      <w:r w:rsidRPr="0068272A">
        <w:rPr>
          <w:rStyle w:val="TagStyle"/>
          <w:rtl/>
        </w:rPr>
        <w:t xml:space="preserve"> </w:t>
      </w:r>
      <w:r w:rsidRPr="003937C4">
        <w:rPr>
          <w:rStyle w:val="TagStyle"/>
          <w:rtl/>
        </w:rPr>
        <w:t>&lt;&lt; קריאה &gt;&gt;</w:t>
      </w:r>
      <w:r>
        <w:rPr>
          <w:rtl/>
        </w:rPr>
        <w:t xml:space="preserve"> </w:t>
      </w:r>
      <w:bookmarkEnd w:id="2205"/>
    </w:p>
    <w:p w:rsidR="00DA1059" w:rsidRDefault="00DA1059" w:rsidP="00CE6451">
      <w:pPr>
        <w:rPr>
          <w:rtl/>
          <w:lang w:eastAsia="he-IL"/>
        </w:rPr>
      </w:pPr>
    </w:p>
    <w:p w:rsidR="00DA1059" w:rsidRDefault="00DA1059" w:rsidP="00733D1B">
      <w:pPr>
        <w:rPr>
          <w:rtl/>
          <w:lang w:eastAsia="he-IL"/>
        </w:rPr>
      </w:pPr>
      <w:r>
        <w:rPr>
          <w:rFonts w:hint="cs"/>
          <w:rtl/>
          <w:lang w:eastAsia="he-IL"/>
        </w:rPr>
        <w:t xml:space="preserve">לא, לא, אתה מתנקם בי. </w:t>
      </w:r>
    </w:p>
    <w:p w:rsidR="00DA1059" w:rsidRDefault="00DA1059" w:rsidP="00733D1B">
      <w:pPr>
        <w:ind w:firstLine="0"/>
        <w:rPr>
          <w:rtl/>
          <w:lang w:eastAsia="he-IL"/>
        </w:rPr>
      </w:pPr>
    </w:p>
    <w:p w:rsidR="00DA1059" w:rsidRDefault="00DA1059" w:rsidP="00733D1B">
      <w:pPr>
        <w:pStyle w:val="af7"/>
        <w:rPr>
          <w:rtl/>
        </w:rPr>
      </w:pPr>
      <w:bookmarkStart w:id="2206" w:name="ET_yor_6117_31"/>
      <w:r w:rsidRPr="003937C4">
        <w:rPr>
          <w:rStyle w:val="TagStyle"/>
          <w:rtl/>
        </w:rPr>
        <w:t xml:space="preserve"> &lt;&lt; יור &gt;&gt;</w:t>
      </w:r>
      <w:r w:rsidRPr="0019062B">
        <w:rPr>
          <w:rStyle w:val="TagStyle"/>
          <w:rtl/>
        </w:rPr>
        <w:t xml:space="preserve"> </w:t>
      </w:r>
      <w:r>
        <w:rPr>
          <w:rtl/>
        </w:rPr>
        <w:t>היו"ר אחמד טיבי:</w:t>
      </w:r>
      <w:r w:rsidRPr="0019062B">
        <w:rPr>
          <w:rStyle w:val="TagStyle"/>
          <w:rtl/>
        </w:rPr>
        <w:t xml:space="preserve"> </w:t>
      </w:r>
      <w:r w:rsidRPr="003937C4">
        <w:rPr>
          <w:rStyle w:val="TagStyle"/>
          <w:rtl/>
        </w:rPr>
        <w:t>&lt;&lt; יור &gt;&gt;</w:t>
      </w:r>
      <w:r>
        <w:rPr>
          <w:rtl/>
        </w:rPr>
        <w:t xml:space="preserve"> </w:t>
      </w:r>
      <w:bookmarkEnd w:id="2206"/>
    </w:p>
    <w:p w:rsidR="00DA1059" w:rsidRDefault="00DA1059" w:rsidP="00CE6451">
      <w:pPr>
        <w:rPr>
          <w:rtl/>
          <w:lang w:eastAsia="he-IL"/>
        </w:rPr>
      </w:pPr>
    </w:p>
    <w:p w:rsidR="00DA1059" w:rsidRDefault="00DA1059" w:rsidP="00733D1B">
      <w:pPr>
        <w:rPr>
          <w:rtl/>
          <w:lang w:eastAsia="he-IL"/>
        </w:rPr>
      </w:pPr>
      <w:r>
        <w:rPr>
          <w:rFonts w:hint="cs"/>
          <w:rtl/>
          <w:lang w:eastAsia="he-IL"/>
        </w:rPr>
        <w:t xml:space="preserve">בך באופן </w:t>
      </w:r>
      <w:bookmarkStart w:id="2207" w:name="_ETM_Q11_329000"/>
      <w:bookmarkEnd w:id="2207"/>
      <w:r>
        <w:rPr>
          <w:rFonts w:hint="cs"/>
          <w:rtl/>
          <w:lang w:eastAsia="he-IL"/>
        </w:rPr>
        <w:t xml:space="preserve">אישי? </w:t>
      </w:r>
    </w:p>
    <w:p w:rsidR="00DA1059" w:rsidRDefault="00DA1059" w:rsidP="00733D1B">
      <w:pPr>
        <w:rPr>
          <w:rtl/>
          <w:lang w:eastAsia="he-IL"/>
        </w:rPr>
      </w:pPr>
    </w:p>
    <w:p w:rsidR="00DA1059" w:rsidRDefault="00DA1059" w:rsidP="00733D1B">
      <w:pPr>
        <w:pStyle w:val="af6"/>
        <w:rPr>
          <w:rtl/>
        </w:rPr>
      </w:pPr>
      <w:bookmarkStart w:id="2208" w:name="ET_interruption_5807_32"/>
      <w:r w:rsidRPr="003937C4">
        <w:rPr>
          <w:rStyle w:val="TagStyle"/>
          <w:rtl/>
        </w:rPr>
        <w:t xml:space="preserve"> &lt;&lt; קריאה &gt;&gt;</w:t>
      </w:r>
      <w:r w:rsidRPr="0019062B">
        <w:rPr>
          <w:rStyle w:val="TagStyle"/>
          <w:rtl/>
        </w:rPr>
        <w:t xml:space="preserve"> </w:t>
      </w:r>
      <w:r>
        <w:rPr>
          <w:rtl/>
        </w:rPr>
        <w:t>קטי קטרין שטרית (הליכוד):</w:t>
      </w:r>
      <w:r w:rsidRPr="0019062B">
        <w:rPr>
          <w:rStyle w:val="TagStyle"/>
          <w:rtl/>
        </w:rPr>
        <w:t xml:space="preserve"> </w:t>
      </w:r>
      <w:r w:rsidRPr="003937C4">
        <w:rPr>
          <w:rStyle w:val="TagStyle"/>
          <w:rtl/>
        </w:rPr>
        <w:t>&lt;&lt; קריאה &gt;&gt;</w:t>
      </w:r>
      <w:r>
        <w:rPr>
          <w:rtl/>
        </w:rPr>
        <w:t xml:space="preserve"> </w:t>
      </w:r>
      <w:bookmarkEnd w:id="2208"/>
    </w:p>
    <w:p w:rsidR="00DA1059" w:rsidRDefault="00DA1059" w:rsidP="00CE6451">
      <w:pPr>
        <w:rPr>
          <w:rtl/>
          <w:lang w:eastAsia="he-IL"/>
        </w:rPr>
      </w:pPr>
    </w:p>
    <w:p w:rsidR="00DA1059" w:rsidRDefault="00DA1059" w:rsidP="00733D1B">
      <w:pPr>
        <w:rPr>
          <w:rtl/>
          <w:lang w:eastAsia="he-IL"/>
        </w:rPr>
      </w:pPr>
      <w:r>
        <w:rPr>
          <w:rFonts w:hint="cs"/>
          <w:rtl/>
          <w:lang w:eastAsia="he-IL"/>
        </w:rPr>
        <w:t xml:space="preserve">אני רק נכנסתי. </w:t>
      </w:r>
    </w:p>
    <w:p w:rsidR="00DA1059" w:rsidRDefault="00DA1059" w:rsidP="00733D1B">
      <w:pPr>
        <w:rPr>
          <w:rtl/>
          <w:lang w:eastAsia="he-IL"/>
        </w:rPr>
      </w:pPr>
    </w:p>
    <w:p w:rsidR="00DA1059" w:rsidRDefault="00DA1059" w:rsidP="00733D1B">
      <w:pPr>
        <w:pStyle w:val="af7"/>
        <w:rPr>
          <w:rtl/>
        </w:rPr>
      </w:pPr>
      <w:r w:rsidRPr="003937C4">
        <w:rPr>
          <w:rStyle w:val="TagStyle"/>
          <w:rtl/>
        </w:rPr>
        <w:t xml:space="preserve"> &lt;&lt; יור &gt;&gt;</w:t>
      </w:r>
      <w:r w:rsidRPr="0068272A">
        <w:rPr>
          <w:rStyle w:val="TagStyle"/>
          <w:rtl/>
        </w:rPr>
        <w:t xml:space="preserve"> </w:t>
      </w:r>
      <w:r>
        <w:rPr>
          <w:rtl/>
        </w:rPr>
        <w:t>היו"ר אחמד טיבי:</w:t>
      </w:r>
      <w:r w:rsidRPr="0068272A">
        <w:rPr>
          <w:rStyle w:val="TagStyle"/>
          <w:rtl/>
        </w:rPr>
        <w:t xml:space="preserve"> </w:t>
      </w:r>
      <w:r w:rsidRPr="003937C4">
        <w:rPr>
          <w:rStyle w:val="TagStyle"/>
          <w:rtl/>
        </w:rPr>
        <w:t>&lt;&lt; יור &gt;&gt;</w:t>
      </w:r>
      <w:r>
        <w:rPr>
          <w:rtl/>
        </w:rPr>
        <w:t xml:space="preserve"> </w:t>
      </w:r>
    </w:p>
    <w:p w:rsidR="00DA1059" w:rsidRDefault="00DA1059" w:rsidP="00CE6451">
      <w:pPr>
        <w:rPr>
          <w:rtl/>
          <w:lang w:eastAsia="he-IL"/>
        </w:rPr>
      </w:pPr>
    </w:p>
    <w:p w:rsidR="00DA1059" w:rsidRDefault="00DA1059" w:rsidP="00733D1B">
      <w:pPr>
        <w:rPr>
          <w:rtl/>
          <w:lang w:eastAsia="he-IL"/>
        </w:rPr>
      </w:pPr>
      <w:r>
        <w:rPr>
          <w:rFonts w:hint="cs"/>
          <w:rtl/>
          <w:lang w:eastAsia="he-IL"/>
        </w:rPr>
        <w:t xml:space="preserve">שמעתי אותך. </w:t>
      </w:r>
    </w:p>
    <w:p w:rsidR="00DA1059" w:rsidRDefault="00DA1059" w:rsidP="00733D1B">
      <w:pPr>
        <w:rPr>
          <w:rtl/>
          <w:lang w:eastAsia="he-IL"/>
        </w:rPr>
      </w:pPr>
      <w:bookmarkStart w:id="2209" w:name="_ETM_Q11_335000"/>
      <w:bookmarkEnd w:id="2209"/>
    </w:p>
    <w:p w:rsidR="00DA1059" w:rsidRDefault="00DA1059" w:rsidP="00733D1B">
      <w:pPr>
        <w:pStyle w:val="af6"/>
        <w:rPr>
          <w:rtl/>
        </w:rPr>
      </w:pPr>
      <w:bookmarkStart w:id="2210" w:name="ET_interruption_5807_33"/>
      <w:r w:rsidRPr="003937C4">
        <w:rPr>
          <w:rStyle w:val="TagStyle"/>
          <w:rtl/>
        </w:rPr>
        <w:t xml:space="preserve"> &lt;&lt; קריאה &gt;&gt;</w:t>
      </w:r>
      <w:r w:rsidRPr="0019062B">
        <w:rPr>
          <w:rStyle w:val="TagStyle"/>
          <w:rtl/>
        </w:rPr>
        <w:t xml:space="preserve"> </w:t>
      </w:r>
      <w:r>
        <w:rPr>
          <w:rtl/>
        </w:rPr>
        <w:t>קטי קטרין שטרית (הליכוד):</w:t>
      </w:r>
      <w:r w:rsidRPr="0019062B">
        <w:rPr>
          <w:rStyle w:val="TagStyle"/>
          <w:rtl/>
        </w:rPr>
        <w:t xml:space="preserve"> </w:t>
      </w:r>
      <w:r w:rsidRPr="003937C4">
        <w:rPr>
          <w:rStyle w:val="TagStyle"/>
          <w:rtl/>
        </w:rPr>
        <w:t>&lt;&lt; קריאה &gt;&gt;</w:t>
      </w:r>
      <w:r>
        <w:rPr>
          <w:rtl/>
        </w:rPr>
        <w:t xml:space="preserve"> </w:t>
      </w:r>
      <w:bookmarkEnd w:id="2210"/>
    </w:p>
    <w:p w:rsidR="00DA1059" w:rsidRDefault="00DA1059" w:rsidP="00CE6451">
      <w:pPr>
        <w:rPr>
          <w:rtl/>
          <w:lang w:eastAsia="he-IL"/>
        </w:rPr>
      </w:pPr>
    </w:p>
    <w:p w:rsidR="00DA1059" w:rsidRPr="0019062B" w:rsidRDefault="00DA1059" w:rsidP="00733D1B">
      <w:pPr>
        <w:rPr>
          <w:rtl/>
          <w:lang w:eastAsia="he-IL"/>
        </w:rPr>
      </w:pPr>
      <w:bookmarkStart w:id="2211" w:name="_ETM_Q11_337000"/>
      <w:bookmarkEnd w:id="2211"/>
      <w:r>
        <w:rPr>
          <w:rFonts w:hint="cs"/>
          <w:rtl/>
          <w:lang w:eastAsia="he-IL"/>
        </w:rPr>
        <w:t xml:space="preserve">שמעת. </w:t>
      </w:r>
    </w:p>
    <w:p w:rsidR="00DA1059" w:rsidRDefault="00DA1059" w:rsidP="00733D1B">
      <w:pPr>
        <w:rPr>
          <w:rtl/>
          <w:lang w:eastAsia="he-IL"/>
        </w:rPr>
      </w:pPr>
    </w:p>
    <w:p w:rsidR="00DA1059" w:rsidRDefault="00DA1059" w:rsidP="00733D1B">
      <w:pPr>
        <w:pStyle w:val="-"/>
        <w:rPr>
          <w:rtl/>
        </w:rPr>
      </w:pPr>
      <w:bookmarkStart w:id="2212" w:name="ET_speakercontinue_6201_10"/>
      <w:r w:rsidRPr="003937C4">
        <w:rPr>
          <w:rStyle w:val="TagStyle"/>
          <w:rtl/>
        </w:rPr>
        <w:t xml:space="preserve"> &lt;&lt; דובר_המשך &gt;&gt;</w:t>
      </w:r>
      <w:r w:rsidRPr="0068272A">
        <w:rPr>
          <w:rStyle w:val="TagStyle"/>
          <w:rtl/>
        </w:rPr>
        <w:t xml:space="preserve"> </w:t>
      </w:r>
      <w:r>
        <w:rPr>
          <w:rtl/>
        </w:rPr>
        <w:t>השרה להגנת הסביבה תמר זנדברג:</w:t>
      </w:r>
      <w:r w:rsidRPr="0068272A">
        <w:rPr>
          <w:rStyle w:val="TagStyle"/>
          <w:rtl/>
        </w:rPr>
        <w:t xml:space="preserve"> </w:t>
      </w:r>
      <w:r w:rsidRPr="003937C4">
        <w:rPr>
          <w:rStyle w:val="TagStyle"/>
          <w:rtl/>
        </w:rPr>
        <w:t>&lt;&lt; דובר_המשך &gt;&gt;</w:t>
      </w:r>
      <w:r>
        <w:rPr>
          <w:rtl/>
        </w:rPr>
        <w:t xml:space="preserve"> </w:t>
      </w:r>
      <w:bookmarkEnd w:id="2212"/>
    </w:p>
    <w:p w:rsidR="00DA1059" w:rsidRDefault="00DA1059" w:rsidP="00CE6451">
      <w:pPr>
        <w:rPr>
          <w:rtl/>
          <w:lang w:eastAsia="he-IL"/>
        </w:rPr>
      </w:pPr>
    </w:p>
    <w:p w:rsidR="00DA1059" w:rsidRDefault="00DA1059" w:rsidP="00733D1B">
      <w:pPr>
        <w:rPr>
          <w:rtl/>
          <w:lang w:eastAsia="he-IL"/>
        </w:rPr>
      </w:pPr>
      <w:r>
        <w:rPr>
          <w:rFonts w:hint="cs"/>
          <w:rtl/>
          <w:lang w:eastAsia="he-IL"/>
        </w:rPr>
        <w:t xml:space="preserve">מדינת ישראל התחייבה לניטור </w:t>
      </w:r>
      <w:bookmarkStart w:id="2213" w:name="_ETM_Q11_338000"/>
      <w:bookmarkEnd w:id="2213"/>
      <w:r>
        <w:rPr>
          <w:rFonts w:hint="cs"/>
          <w:rtl/>
          <w:lang w:eastAsia="he-IL"/>
        </w:rPr>
        <w:t xml:space="preserve">ודיווח תקופתיים על אודות מצב הטבע, השטחים הפתוחים והמגוון הביולוגי </w:t>
      </w:r>
      <w:bookmarkStart w:id="2214" w:name="_ETM_Q11_340000"/>
      <w:bookmarkEnd w:id="2214"/>
      <w:r>
        <w:rPr>
          <w:rFonts w:hint="cs"/>
          <w:rtl/>
          <w:lang w:eastAsia="he-IL"/>
        </w:rPr>
        <w:t>כבר בשנת 1992 בעת שהצטרפה לאמנת המגוון הביולוגי של האו"ם. אך מעבר למחויבות הבין-לאומית זאת גם מחויבות שלטונית לכל דבר ועניין</w:t>
      </w:r>
      <w:r w:rsidR="00B87B5A">
        <w:rPr>
          <w:rFonts w:hint="cs"/>
          <w:rtl/>
          <w:lang w:eastAsia="he-IL"/>
        </w:rPr>
        <w:t>,</w:t>
      </w:r>
      <w:r>
        <w:rPr>
          <w:rFonts w:hint="cs"/>
          <w:rtl/>
          <w:lang w:eastAsia="he-IL"/>
        </w:rPr>
        <w:t xml:space="preserve"> ופעולה הכרחית לשמירה על </w:t>
      </w:r>
      <w:bookmarkStart w:id="2215" w:name="_ETM_Q11_355000"/>
      <w:bookmarkEnd w:id="2215"/>
      <w:r>
        <w:rPr>
          <w:rFonts w:hint="cs"/>
          <w:rtl/>
          <w:lang w:eastAsia="he-IL"/>
        </w:rPr>
        <w:t xml:space="preserve">המערכות האקולוגיות ולרווחת האדם. </w:t>
      </w:r>
    </w:p>
    <w:p w:rsidR="00DA1059" w:rsidRDefault="00DA1059" w:rsidP="00733D1B">
      <w:pPr>
        <w:rPr>
          <w:rtl/>
          <w:lang w:eastAsia="he-IL"/>
        </w:rPr>
      </w:pPr>
    </w:p>
    <w:p w:rsidR="00DA1059" w:rsidRDefault="00DA1059" w:rsidP="00733D1B">
      <w:pPr>
        <w:rPr>
          <w:rtl/>
          <w:lang w:eastAsia="he-IL"/>
        </w:rPr>
      </w:pPr>
      <w:bookmarkStart w:id="2216" w:name="_ETM_Q11_362000"/>
      <w:bookmarkEnd w:id="2216"/>
      <w:r>
        <w:rPr>
          <w:rFonts w:hint="cs"/>
          <w:rtl/>
          <w:lang w:eastAsia="he-IL"/>
        </w:rPr>
        <w:t xml:space="preserve">דוח מצב הטבע הוא גם הבסיס </w:t>
      </w:r>
      <w:bookmarkStart w:id="2217" w:name="_ETM_Q11_360000"/>
      <w:bookmarkEnd w:id="2217"/>
      <w:r>
        <w:rPr>
          <w:rFonts w:hint="cs"/>
          <w:rtl/>
          <w:lang w:eastAsia="he-IL"/>
        </w:rPr>
        <w:t>למדד המגוון הביולוגי שמפרסמת הלשכה המרכזית לסטטיסטיקה בשיתוף המשרד להגנת הסביבה. יחד הם מאפשרים לציבור ולנו, מקבלי ההחלטות, להבין אם חלה הידרדרות במגוון הביולוגי</w:t>
      </w:r>
      <w:r w:rsidR="00B87B5A">
        <w:rPr>
          <w:rFonts w:hint="cs"/>
          <w:rtl/>
          <w:lang w:eastAsia="he-IL"/>
        </w:rPr>
        <w:t>,</w:t>
      </w:r>
      <w:r>
        <w:rPr>
          <w:rFonts w:hint="cs"/>
          <w:rtl/>
          <w:lang w:eastAsia="he-IL"/>
        </w:rPr>
        <w:t xml:space="preserve"> המספק לנו שירותי מערכת חשובים </w:t>
      </w:r>
      <w:bookmarkStart w:id="2218" w:name="_ETM_Q11_373000"/>
      <w:bookmarkEnd w:id="2218"/>
      <w:r>
        <w:rPr>
          <w:rFonts w:hint="cs"/>
          <w:rtl/>
          <w:lang w:eastAsia="he-IL"/>
        </w:rPr>
        <w:t xml:space="preserve">כל כך. </w:t>
      </w:r>
    </w:p>
    <w:p w:rsidR="00DA1059" w:rsidRDefault="00DA1059" w:rsidP="00733D1B">
      <w:pPr>
        <w:rPr>
          <w:rtl/>
          <w:lang w:eastAsia="he-IL"/>
        </w:rPr>
      </w:pPr>
      <w:bookmarkStart w:id="2219" w:name="_ETM_Q11_375000"/>
      <w:bookmarkEnd w:id="2219"/>
    </w:p>
    <w:p w:rsidR="00DA1059" w:rsidRDefault="00DA1059" w:rsidP="00733D1B">
      <w:pPr>
        <w:rPr>
          <w:rtl/>
          <w:lang w:eastAsia="he-IL"/>
        </w:rPr>
      </w:pPr>
      <w:bookmarkStart w:id="2220" w:name="_ETM_Q11_376000"/>
      <w:bookmarkEnd w:id="2220"/>
      <w:r>
        <w:rPr>
          <w:rFonts w:hint="cs"/>
          <w:rtl/>
          <w:lang w:eastAsia="he-IL"/>
        </w:rPr>
        <w:t>מדד המגוון הביולוגי שפורסם בשבוע שעבר מצביע על המשך ההידרדרות במצב המערכות האקולוגיות, בעיקר עם העלייה בהתמרת שטחי</w:t>
      </w:r>
      <w:bookmarkStart w:id="2221" w:name="_ETM_Q11_388000"/>
      <w:bookmarkEnd w:id="2221"/>
      <w:r>
        <w:rPr>
          <w:rFonts w:hint="cs"/>
          <w:rtl/>
          <w:lang w:eastAsia="he-IL"/>
        </w:rPr>
        <w:t>ם טבעיים לבנויים וקיטועם. כפי שמעיד דוח מצב הטבע האחרון</w:t>
      </w:r>
      <w:r w:rsidR="00B87B5A">
        <w:rPr>
          <w:rFonts w:hint="cs"/>
          <w:rtl/>
          <w:lang w:eastAsia="he-IL"/>
        </w:rPr>
        <w:t>,</w:t>
      </w:r>
      <w:r>
        <w:rPr>
          <w:rFonts w:hint="cs"/>
          <w:rtl/>
          <w:lang w:eastAsia="he-IL"/>
        </w:rPr>
        <w:t xml:space="preserve"> </w:t>
      </w:r>
      <w:bookmarkStart w:id="2222" w:name="_ETM_Q11_390000"/>
      <w:bookmarkEnd w:id="2222"/>
      <w:r>
        <w:rPr>
          <w:rFonts w:hint="cs"/>
          <w:rtl/>
          <w:lang w:eastAsia="he-IL"/>
        </w:rPr>
        <w:t xml:space="preserve">שפורסם ב-2018, קצב התמרת השטחים הפתוחים הוא הגבוה ביותר זה 20 שנה. </w:t>
      </w:r>
    </w:p>
    <w:p w:rsidR="00DA1059" w:rsidRDefault="00DA1059" w:rsidP="00733D1B">
      <w:pPr>
        <w:rPr>
          <w:rtl/>
          <w:lang w:eastAsia="he-IL"/>
        </w:rPr>
      </w:pPr>
    </w:p>
    <w:p w:rsidR="00DA1059" w:rsidRDefault="00DA1059" w:rsidP="00733D1B">
      <w:pPr>
        <w:rPr>
          <w:rtl/>
          <w:lang w:eastAsia="he-IL"/>
        </w:rPr>
      </w:pPr>
      <w:bookmarkStart w:id="2223" w:name="_ETM_Q11_397000"/>
      <w:bookmarkEnd w:id="2223"/>
      <w:r>
        <w:rPr>
          <w:rFonts w:hint="cs"/>
          <w:rtl/>
          <w:lang w:eastAsia="he-IL"/>
        </w:rPr>
        <w:t xml:space="preserve">הדוח האחרון הצביע על התפשטות של יונקים כמו </w:t>
      </w:r>
      <w:bookmarkStart w:id="2224" w:name="_ETM_Q11_404000"/>
      <w:bookmarkEnd w:id="2224"/>
      <w:r>
        <w:rPr>
          <w:rFonts w:hint="cs"/>
          <w:rtl/>
          <w:lang w:eastAsia="he-IL"/>
        </w:rPr>
        <w:t xml:space="preserve">הדורבן והתן הזהוב מאזור הים התיכון לאזורים מדבריים בדרום הארץ </w:t>
      </w:r>
      <w:bookmarkStart w:id="2225" w:name="_ETM_Q11_409000"/>
      <w:bookmarkEnd w:id="2225"/>
      <w:r w:rsidR="00267305">
        <w:rPr>
          <w:rFonts w:hint="cs"/>
          <w:rtl/>
          <w:lang w:eastAsia="he-IL"/>
        </w:rPr>
        <w:t>– – –</w:t>
      </w:r>
    </w:p>
    <w:p w:rsidR="00DA1059" w:rsidRDefault="00DA1059" w:rsidP="00733D1B">
      <w:pPr>
        <w:rPr>
          <w:rtl/>
          <w:lang w:eastAsia="he-IL"/>
        </w:rPr>
      </w:pPr>
    </w:p>
    <w:p w:rsidR="00DA1059" w:rsidRDefault="00DA1059" w:rsidP="00733D1B">
      <w:pPr>
        <w:pStyle w:val="af6"/>
        <w:rPr>
          <w:rtl/>
        </w:rPr>
      </w:pPr>
      <w:bookmarkStart w:id="2226" w:name="ET_interruption_5850_11"/>
      <w:r w:rsidRPr="003937C4">
        <w:rPr>
          <w:rStyle w:val="TagStyle"/>
          <w:rtl/>
        </w:rPr>
        <w:t xml:space="preserve"> &lt;&lt; קריאה &gt;&gt;</w:t>
      </w:r>
      <w:r w:rsidRPr="0068272A">
        <w:rPr>
          <w:rStyle w:val="TagStyle"/>
          <w:rtl/>
        </w:rPr>
        <w:t xml:space="preserve"> </w:t>
      </w:r>
      <w:r>
        <w:rPr>
          <w:rtl/>
        </w:rPr>
        <w:t>סמי אבו שחאדה (הרשימה המשותפת):</w:t>
      </w:r>
      <w:r w:rsidRPr="0068272A">
        <w:rPr>
          <w:rStyle w:val="TagStyle"/>
          <w:rtl/>
        </w:rPr>
        <w:t xml:space="preserve"> </w:t>
      </w:r>
      <w:r w:rsidRPr="003937C4">
        <w:rPr>
          <w:rStyle w:val="TagStyle"/>
          <w:rtl/>
        </w:rPr>
        <w:t>&lt;&lt; קריאה &gt;&gt;</w:t>
      </w:r>
      <w:r>
        <w:rPr>
          <w:rtl/>
        </w:rPr>
        <w:t xml:space="preserve"> </w:t>
      </w:r>
      <w:bookmarkEnd w:id="2226"/>
    </w:p>
    <w:p w:rsidR="00DA1059" w:rsidRDefault="00DA1059" w:rsidP="00CE6451">
      <w:pPr>
        <w:rPr>
          <w:rtl/>
          <w:lang w:eastAsia="he-IL"/>
        </w:rPr>
      </w:pPr>
    </w:p>
    <w:p w:rsidR="00DA1059" w:rsidRDefault="00267305" w:rsidP="00733D1B">
      <w:pPr>
        <w:rPr>
          <w:rtl/>
          <w:lang w:eastAsia="he-IL"/>
        </w:rPr>
      </w:pPr>
      <w:r>
        <w:rPr>
          <w:rFonts w:hint="cs"/>
          <w:rtl/>
          <w:lang w:eastAsia="he-IL"/>
        </w:rPr>
        <w:t>– – –</w:t>
      </w:r>
      <w:r w:rsidR="00DA1059">
        <w:rPr>
          <w:rFonts w:hint="cs"/>
          <w:rtl/>
          <w:lang w:eastAsia="he-IL"/>
        </w:rPr>
        <w:t xml:space="preserve"> לשמוע אותך </w:t>
      </w:r>
      <w:r>
        <w:rPr>
          <w:rFonts w:hint="cs"/>
          <w:rtl/>
          <w:lang w:eastAsia="he-IL"/>
        </w:rPr>
        <w:t>– – –</w:t>
      </w:r>
    </w:p>
    <w:p w:rsidR="00DA1059" w:rsidRDefault="00DA1059" w:rsidP="00733D1B">
      <w:pPr>
        <w:rPr>
          <w:rtl/>
          <w:lang w:eastAsia="he-IL"/>
        </w:rPr>
      </w:pPr>
    </w:p>
    <w:p w:rsidR="00DA1059" w:rsidRDefault="00DA1059" w:rsidP="00733D1B">
      <w:pPr>
        <w:pStyle w:val="-"/>
        <w:rPr>
          <w:rtl/>
        </w:rPr>
      </w:pPr>
      <w:r w:rsidRPr="003937C4">
        <w:rPr>
          <w:rStyle w:val="TagStyle"/>
          <w:rtl/>
        </w:rPr>
        <w:t xml:space="preserve"> &lt;&lt; דובר_המשך &gt;&gt;</w:t>
      </w:r>
      <w:r w:rsidRPr="0068272A">
        <w:rPr>
          <w:rStyle w:val="TagStyle"/>
          <w:rtl/>
        </w:rPr>
        <w:t xml:space="preserve"> </w:t>
      </w:r>
      <w:r>
        <w:rPr>
          <w:rtl/>
        </w:rPr>
        <w:t>השרה להגנת הסביבה תמר זנדברג:</w:t>
      </w:r>
      <w:r w:rsidRPr="0068272A">
        <w:rPr>
          <w:rStyle w:val="TagStyle"/>
          <w:rtl/>
        </w:rPr>
        <w:t xml:space="preserve"> </w:t>
      </w:r>
      <w:r w:rsidRPr="003937C4">
        <w:rPr>
          <w:rStyle w:val="TagStyle"/>
          <w:rtl/>
        </w:rPr>
        <w:t>&lt;&lt; דובר_המשך &gt;&gt;</w:t>
      </w:r>
      <w:r>
        <w:rPr>
          <w:rtl/>
        </w:rPr>
        <w:t xml:space="preserve"> </w:t>
      </w:r>
    </w:p>
    <w:p w:rsidR="00DA1059" w:rsidRDefault="00DA1059" w:rsidP="00CE6451">
      <w:pPr>
        <w:rPr>
          <w:rtl/>
          <w:lang w:eastAsia="he-IL"/>
        </w:rPr>
      </w:pPr>
    </w:p>
    <w:p w:rsidR="00DA1059" w:rsidRDefault="00DA1059" w:rsidP="00733D1B">
      <w:pPr>
        <w:rPr>
          <w:rtl/>
          <w:lang w:eastAsia="he-IL"/>
        </w:rPr>
      </w:pPr>
      <w:r>
        <w:rPr>
          <w:rFonts w:hint="cs"/>
          <w:rtl/>
          <w:lang w:eastAsia="he-IL"/>
        </w:rPr>
        <w:t xml:space="preserve">מה אני אעשה? אני מנסה. אני מסכימה איתך </w:t>
      </w:r>
      <w:r w:rsidR="00267305">
        <w:rPr>
          <w:rFonts w:hint="cs"/>
          <w:rtl/>
          <w:lang w:eastAsia="he-IL"/>
        </w:rPr>
        <w:t>– –</w:t>
      </w:r>
      <w:r>
        <w:rPr>
          <w:rFonts w:hint="cs"/>
          <w:rtl/>
          <w:lang w:eastAsia="he-IL"/>
        </w:rPr>
        <w:t xml:space="preserve"> </w:t>
      </w:r>
    </w:p>
    <w:p w:rsidR="00DA1059" w:rsidRDefault="00DA1059" w:rsidP="00733D1B">
      <w:pPr>
        <w:ind w:firstLine="0"/>
        <w:rPr>
          <w:rtl/>
          <w:lang w:eastAsia="he-IL"/>
        </w:rPr>
      </w:pPr>
    </w:p>
    <w:p w:rsidR="00DA1059" w:rsidRDefault="00DA1059" w:rsidP="00733D1B">
      <w:pPr>
        <w:pStyle w:val="af7"/>
        <w:rPr>
          <w:rtl/>
        </w:rPr>
      </w:pPr>
      <w:r w:rsidRPr="003937C4">
        <w:rPr>
          <w:rStyle w:val="TagStyle"/>
          <w:rtl/>
        </w:rPr>
        <w:t xml:space="preserve"> &lt;&lt; יור &gt;&gt;</w:t>
      </w:r>
      <w:r w:rsidRPr="00B96664">
        <w:rPr>
          <w:rStyle w:val="TagStyle"/>
          <w:rtl/>
        </w:rPr>
        <w:t xml:space="preserve"> </w:t>
      </w:r>
      <w:r>
        <w:rPr>
          <w:rtl/>
        </w:rPr>
        <w:t>היו"ר אחמד טיבי:</w:t>
      </w:r>
      <w:r w:rsidRPr="00B96664">
        <w:rPr>
          <w:rStyle w:val="TagStyle"/>
          <w:rtl/>
        </w:rPr>
        <w:t xml:space="preserve"> </w:t>
      </w:r>
      <w:r w:rsidRPr="003937C4">
        <w:rPr>
          <w:rStyle w:val="TagStyle"/>
          <w:rtl/>
        </w:rPr>
        <w:t>&lt;&lt; יור &gt;&gt;</w:t>
      </w:r>
      <w:r>
        <w:rPr>
          <w:rtl/>
        </w:rPr>
        <w:t xml:space="preserve"> </w:t>
      </w:r>
    </w:p>
    <w:p w:rsidR="00DA1059" w:rsidRDefault="00DA1059" w:rsidP="00CE6451">
      <w:pPr>
        <w:rPr>
          <w:rtl/>
          <w:lang w:eastAsia="he-IL"/>
        </w:rPr>
      </w:pPr>
    </w:p>
    <w:p w:rsidR="00DA1059" w:rsidRDefault="00B87B5A" w:rsidP="00B87B5A">
      <w:pPr>
        <w:rPr>
          <w:rtl/>
          <w:lang w:eastAsia="he-IL"/>
        </w:rPr>
      </w:pPr>
      <w:bookmarkStart w:id="2227" w:name="_ETM_Q11_418000"/>
      <w:bookmarkEnd w:id="2227"/>
      <w:r>
        <w:rPr>
          <w:rFonts w:hint="cs"/>
          <w:rtl/>
          <w:lang w:eastAsia="he-IL"/>
        </w:rPr>
        <w:t>תודה, ס</w:t>
      </w:r>
      <w:bookmarkStart w:id="2228" w:name="_ETM_Q0_4621482"/>
      <w:bookmarkEnd w:id="2228"/>
      <w:r>
        <w:rPr>
          <w:rFonts w:hint="cs"/>
          <w:rtl/>
          <w:lang w:eastAsia="he-IL"/>
        </w:rPr>
        <w:t xml:space="preserve">מי. </w:t>
      </w:r>
    </w:p>
    <w:p w:rsidR="00DA1059" w:rsidRDefault="00DA1059" w:rsidP="00733D1B">
      <w:pPr>
        <w:rPr>
          <w:rtl/>
          <w:lang w:eastAsia="he-IL"/>
        </w:rPr>
      </w:pPr>
      <w:bookmarkStart w:id="2229" w:name="_ETM_Q11_420000"/>
      <w:bookmarkEnd w:id="2229"/>
    </w:p>
    <w:p w:rsidR="00DA1059" w:rsidRDefault="00DA1059" w:rsidP="00733D1B">
      <w:pPr>
        <w:pStyle w:val="-"/>
        <w:rPr>
          <w:rtl/>
        </w:rPr>
      </w:pPr>
      <w:bookmarkStart w:id="2230" w:name="ET_speakercontinue_6201_35"/>
      <w:r w:rsidRPr="003937C4">
        <w:rPr>
          <w:rStyle w:val="TagStyle"/>
          <w:rtl/>
        </w:rPr>
        <w:t xml:space="preserve"> &lt;&lt; דובר_המשך &gt;&gt;</w:t>
      </w:r>
      <w:r w:rsidRPr="00B96664">
        <w:rPr>
          <w:rStyle w:val="TagStyle"/>
          <w:rtl/>
        </w:rPr>
        <w:t xml:space="preserve"> </w:t>
      </w:r>
      <w:r>
        <w:rPr>
          <w:rtl/>
        </w:rPr>
        <w:t>השרה להגנת הסביבה תמר זנדברג:</w:t>
      </w:r>
      <w:r w:rsidRPr="00B96664">
        <w:rPr>
          <w:rStyle w:val="TagStyle"/>
          <w:rtl/>
        </w:rPr>
        <w:t xml:space="preserve"> </w:t>
      </w:r>
      <w:r w:rsidRPr="003937C4">
        <w:rPr>
          <w:rStyle w:val="TagStyle"/>
          <w:rtl/>
        </w:rPr>
        <w:t>&lt;&lt; דובר_המשך &gt;&gt;</w:t>
      </w:r>
      <w:r>
        <w:rPr>
          <w:rtl/>
        </w:rPr>
        <w:t xml:space="preserve"> </w:t>
      </w:r>
      <w:bookmarkEnd w:id="2230"/>
    </w:p>
    <w:p w:rsidR="00DA1059" w:rsidRDefault="00DA1059" w:rsidP="00CE6451">
      <w:pPr>
        <w:rPr>
          <w:rtl/>
          <w:lang w:eastAsia="he-IL"/>
        </w:rPr>
      </w:pPr>
    </w:p>
    <w:p w:rsidR="00DA1059" w:rsidRDefault="00267305" w:rsidP="00733D1B">
      <w:pPr>
        <w:rPr>
          <w:rtl/>
          <w:lang w:eastAsia="he-IL"/>
        </w:rPr>
      </w:pPr>
      <w:bookmarkStart w:id="2231" w:name="_ETM_Q11_416000"/>
      <w:bookmarkEnd w:id="2231"/>
      <w:r>
        <w:rPr>
          <w:rFonts w:hint="cs"/>
          <w:rtl/>
          <w:lang w:eastAsia="he-IL"/>
        </w:rPr>
        <w:t>– –</w:t>
      </w:r>
      <w:r w:rsidR="00DA1059">
        <w:rPr>
          <w:rFonts w:hint="cs"/>
          <w:rtl/>
          <w:lang w:eastAsia="he-IL"/>
        </w:rPr>
        <w:t xml:space="preserve"> מה אני יכולה לעשות? </w:t>
      </w:r>
    </w:p>
    <w:p w:rsidR="00DA1059" w:rsidRDefault="00DA1059" w:rsidP="00733D1B">
      <w:pPr>
        <w:rPr>
          <w:rtl/>
          <w:lang w:eastAsia="he-IL"/>
        </w:rPr>
      </w:pPr>
    </w:p>
    <w:p w:rsidR="00DA1059" w:rsidRDefault="00DA1059" w:rsidP="00733D1B">
      <w:pPr>
        <w:pStyle w:val="af7"/>
        <w:rPr>
          <w:rtl/>
        </w:rPr>
      </w:pPr>
      <w:r w:rsidRPr="003937C4">
        <w:rPr>
          <w:rStyle w:val="TagStyle"/>
          <w:rtl/>
        </w:rPr>
        <w:t xml:space="preserve"> &lt;&lt; יור &gt;&gt;</w:t>
      </w:r>
      <w:r w:rsidRPr="0068272A">
        <w:rPr>
          <w:rStyle w:val="TagStyle"/>
          <w:rtl/>
        </w:rPr>
        <w:t xml:space="preserve"> </w:t>
      </w:r>
      <w:r>
        <w:rPr>
          <w:rtl/>
        </w:rPr>
        <w:t>היו"ר אחמד טיבי:</w:t>
      </w:r>
      <w:r w:rsidRPr="0068272A">
        <w:rPr>
          <w:rStyle w:val="TagStyle"/>
          <w:rtl/>
        </w:rPr>
        <w:t xml:space="preserve"> </w:t>
      </w:r>
      <w:r w:rsidRPr="003937C4">
        <w:rPr>
          <w:rStyle w:val="TagStyle"/>
          <w:rtl/>
        </w:rPr>
        <w:t>&lt;&lt; יור &gt;&gt;</w:t>
      </w:r>
      <w:r>
        <w:rPr>
          <w:rtl/>
        </w:rPr>
        <w:t xml:space="preserve"> </w:t>
      </w:r>
    </w:p>
    <w:p w:rsidR="00DA1059" w:rsidRDefault="00DA1059" w:rsidP="00CE6451">
      <w:pPr>
        <w:rPr>
          <w:rtl/>
          <w:lang w:eastAsia="he-IL"/>
        </w:rPr>
      </w:pPr>
    </w:p>
    <w:p w:rsidR="00DA1059" w:rsidRDefault="00DA1059" w:rsidP="00733D1B">
      <w:pPr>
        <w:rPr>
          <w:rtl/>
          <w:lang w:eastAsia="he-IL"/>
        </w:rPr>
      </w:pPr>
      <w:r>
        <w:rPr>
          <w:rFonts w:hint="cs"/>
          <w:rtl/>
          <w:lang w:eastAsia="he-IL"/>
        </w:rPr>
        <w:t xml:space="preserve">תמשיכי, תמר. פה זה </w:t>
      </w:r>
      <w:r>
        <w:rPr>
          <w:lang w:eastAsia="he-IL"/>
        </w:rPr>
        <w:t>hopeless case</w:t>
      </w:r>
      <w:r>
        <w:rPr>
          <w:rFonts w:hint="cs"/>
          <w:rtl/>
          <w:lang w:eastAsia="he-IL"/>
        </w:rPr>
        <w:t xml:space="preserve">, ואני לא רוצה להוציא אותם. לא רוצה. </w:t>
      </w:r>
    </w:p>
    <w:p w:rsidR="00DA1059" w:rsidRDefault="00DA1059" w:rsidP="00733D1B">
      <w:pPr>
        <w:rPr>
          <w:rtl/>
          <w:lang w:eastAsia="he-IL"/>
        </w:rPr>
      </w:pPr>
      <w:bookmarkStart w:id="2232" w:name="_ETM_Q11_423000"/>
      <w:bookmarkEnd w:id="2232"/>
    </w:p>
    <w:p w:rsidR="00DA1059" w:rsidRDefault="00DA1059" w:rsidP="00733D1B">
      <w:pPr>
        <w:pStyle w:val="-"/>
        <w:rPr>
          <w:rtl/>
        </w:rPr>
      </w:pPr>
      <w:bookmarkStart w:id="2233" w:name="ET_speakercontinue_6201_14"/>
      <w:r w:rsidRPr="003937C4">
        <w:rPr>
          <w:rStyle w:val="TagStyle"/>
          <w:rtl/>
        </w:rPr>
        <w:t xml:space="preserve"> &lt;&lt; דובר_המשך &gt;&gt;</w:t>
      </w:r>
      <w:r w:rsidRPr="0068272A">
        <w:rPr>
          <w:rStyle w:val="TagStyle"/>
          <w:rtl/>
        </w:rPr>
        <w:t xml:space="preserve"> </w:t>
      </w:r>
      <w:r>
        <w:rPr>
          <w:rtl/>
        </w:rPr>
        <w:t>השרה להגנת הסביבה תמר זנדברג:</w:t>
      </w:r>
      <w:r w:rsidRPr="0068272A">
        <w:rPr>
          <w:rStyle w:val="TagStyle"/>
          <w:rtl/>
        </w:rPr>
        <w:t xml:space="preserve"> </w:t>
      </w:r>
      <w:r w:rsidRPr="003937C4">
        <w:rPr>
          <w:rStyle w:val="TagStyle"/>
          <w:rtl/>
        </w:rPr>
        <w:t>&lt;&lt; דובר_המשך &gt;&gt;</w:t>
      </w:r>
      <w:r>
        <w:rPr>
          <w:rtl/>
        </w:rPr>
        <w:t xml:space="preserve"> </w:t>
      </w:r>
      <w:bookmarkEnd w:id="2233"/>
    </w:p>
    <w:p w:rsidR="00DA1059" w:rsidRDefault="00DA1059" w:rsidP="00CE6451">
      <w:pPr>
        <w:rPr>
          <w:rtl/>
          <w:lang w:eastAsia="he-IL"/>
        </w:rPr>
      </w:pPr>
    </w:p>
    <w:p w:rsidR="00DA1059" w:rsidRDefault="00DA1059" w:rsidP="00B87B5A">
      <w:pPr>
        <w:rPr>
          <w:rtl/>
          <w:lang w:eastAsia="he-IL"/>
        </w:rPr>
      </w:pPr>
      <w:r>
        <w:rPr>
          <w:rFonts w:hint="cs"/>
          <w:rtl/>
          <w:lang w:eastAsia="he-IL"/>
        </w:rPr>
        <w:t xml:space="preserve">אין בעיה. </w:t>
      </w:r>
      <w:bookmarkStart w:id="2234" w:name="_ETM_Q11_427000"/>
      <w:bookmarkEnd w:id="2234"/>
      <w:r>
        <w:rPr>
          <w:rFonts w:hint="cs"/>
          <w:rtl/>
          <w:lang w:eastAsia="he-IL"/>
        </w:rPr>
        <w:t xml:space="preserve">הדוח האחרון הצביע על התפשטות של יונקים כמו הדורבן והתן הזהוב מהאזור הים התיכון לאזורים מדבריים בדרום הארץ, בתי גידול שמינים אלו אינם מתקיימים בהם באופן טבעי; </w:t>
      </w:r>
      <w:proofErr w:type="spellStart"/>
      <w:r>
        <w:rPr>
          <w:rFonts w:hint="cs"/>
          <w:rtl/>
          <w:lang w:eastAsia="he-IL"/>
        </w:rPr>
        <w:t>המיינה</w:t>
      </w:r>
      <w:proofErr w:type="spellEnd"/>
      <w:r>
        <w:rPr>
          <w:rFonts w:hint="cs"/>
          <w:rtl/>
          <w:lang w:eastAsia="he-IL"/>
        </w:rPr>
        <w:t xml:space="preserve">, </w:t>
      </w:r>
      <w:bookmarkStart w:id="2235" w:name="_ETM_Q11_441000"/>
      <w:bookmarkEnd w:id="2235"/>
      <w:r>
        <w:rPr>
          <w:rFonts w:hint="cs"/>
          <w:rtl/>
          <w:lang w:eastAsia="he-IL"/>
        </w:rPr>
        <w:t xml:space="preserve">אחד המינים הפולשים הגרועים ביותר, ממשיכה להתפשט לשטחים חדשים, כולל </w:t>
      </w:r>
      <w:bookmarkStart w:id="2236" w:name="_ETM_Q11_446000"/>
      <w:bookmarkEnd w:id="2236"/>
      <w:r>
        <w:rPr>
          <w:rFonts w:hint="cs"/>
          <w:rtl/>
          <w:lang w:eastAsia="he-IL"/>
        </w:rPr>
        <w:t xml:space="preserve">לשטחים חקלאיים ולמדבר; 20 מיני עופות נוספו לספר האדום מאז 2002, ותוך עשור נוספו תשעה מיני צמחים פולשים חדשים לישראל. </w:t>
      </w:r>
    </w:p>
    <w:p w:rsidR="00DA1059" w:rsidRDefault="00DA1059" w:rsidP="00733D1B">
      <w:pPr>
        <w:rPr>
          <w:rtl/>
          <w:lang w:eastAsia="he-IL"/>
        </w:rPr>
      </w:pPr>
    </w:p>
    <w:p w:rsidR="00DA1059" w:rsidRDefault="00DA1059" w:rsidP="00B87B5A">
      <w:pPr>
        <w:rPr>
          <w:rtl/>
          <w:lang w:eastAsia="he-IL"/>
        </w:rPr>
      </w:pPr>
      <w:bookmarkStart w:id="2237" w:name="_ETM_Q11_459000"/>
      <w:bookmarkEnd w:id="2237"/>
      <w:r>
        <w:rPr>
          <w:rFonts w:hint="cs"/>
          <w:rtl/>
          <w:lang w:eastAsia="he-IL"/>
        </w:rPr>
        <w:t xml:space="preserve">בדוח הוצגו גם מגמות חיוביות, אך </w:t>
      </w:r>
      <w:bookmarkStart w:id="2238" w:name="_ETM_Q11_458000"/>
      <w:bookmarkEnd w:id="2238"/>
      <w:r>
        <w:rPr>
          <w:rFonts w:hint="cs"/>
          <w:rtl/>
          <w:lang w:eastAsia="he-IL"/>
        </w:rPr>
        <w:t xml:space="preserve">לצערנו, מאז פרסומו מגמות אלו התהפכו: עד 2017 אוכלוסיית הנשרים בצפון הייתה במגמת התאוששות, אך היא נבלמה בגלל ההרעלה הגדולה </w:t>
      </w:r>
      <w:bookmarkStart w:id="2239" w:name="_ETM_Q11_468000"/>
      <w:bookmarkEnd w:id="2239"/>
      <w:r>
        <w:rPr>
          <w:rFonts w:hint="cs"/>
          <w:rtl/>
          <w:lang w:eastAsia="he-IL"/>
        </w:rPr>
        <w:t xml:space="preserve">לפני שנתיים; שונית האלמוגים באילת הייתה גם היא במגמה חיובית </w:t>
      </w:r>
      <w:bookmarkStart w:id="2240" w:name="_ETM_Q11_473000"/>
      <w:bookmarkEnd w:id="2240"/>
      <w:r>
        <w:rPr>
          <w:rFonts w:hint="cs"/>
          <w:rtl/>
          <w:lang w:eastAsia="he-IL"/>
        </w:rPr>
        <w:t xml:space="preserve">עד לסופה הגדולה שהתרחשה במרץ 2020, שגרמה להרס משמעותי של השונית והערכת הנזק שלה עדיין נמשכת. </w:t>
      </w:r>
      <w:bookmarkStart w:id="2241" w:name="_ETM_Q11_483000"/>
      <w:bookmarkStart w:id="2242" w:name="_ETM_Q11_485000"/>
      <w:bookmarkEnd w:id="2241"/>
      <w:bookmarkEnd w:id="2242"/>
      <w:r>
        <w:rPr>
          <w:rFonts w:hint="cs"/>
          <w:rtl/>
          <w:lang w:eastAsia="he-IL"/>
        </w:rPr>
        <w:t xml:space="preserve">כל זה בא להדגיש את הרגישות הרבה של המערכות האקולוגיות בישראל, את רמת ההשפעה </w:t>
      </w:r>
      <w:proofErr w:type="spellStart"/>
      <w:r>
        <w:rPr>
          <w:rFonts w:hint="cs"/>
          <w:rtl/>
          <w:lang w:eastAsia="he-IL"/>
        </w:rPr>
        <w:t>האנתרופוגנית</w:t>
      </w:r>
      <w:proofErr w:type="spellEnd"/>
      <w:r>
        <w:rPr>
          <w:rFonts w:hint="cs"/>
          <w:rtl/>
          <w:lang w:eastAsia="he-IL"/>
        </w:rPr>
        <w:t xml:space="preserve"> ואת חשיבות הניטור, איסוף הנתונים ועיבודם. </w:t>
      </w:r>
    </w:p>
    <w:p w:rsidR="00DA1059" w:rsidRDefault="00DA1059" w:rsidP="00733D1B">
      <w:pPr>
        <w:rPr>
          <w:rtl/>
          <w:lang w:eastAsia="he-IL"/>
        </w:rPr>
      </w:pPr>
    </w:p>
    <w:p w:rsidR="00DA1059" w:rsidRDefault="00DA1059" w:rsidP="00B87B5A">
      <w:pPr>
        <w:rPr>
          <w:rtl/>
          <w:lang w:eastAsia="he-IL"/>
        </w:rPr>
      </w:pPr>
      <w:bookmarkStart w:id="2243" w:name="_ETM_Q11_493000"/>
      <w:bookmarkEnd w:id="2243"/>
      <w:r>
        <w:rPr>
          <w:rFonts w:hint="cs"/>
          <w:rtl/>
          <w:lang w:eastAsia="he-IL"/>
        </w:rPr>
        <w:t>שימוש בר</w:t>
      </w:r>
      <w:r w:rsidR="00B87B5A">
        <w:rPr>
          <w:rFonts w:hint="cs"/>
          <w:rtl/>
          <w:lang w:eastAsia="he-IL"/>
        </w:rPr>
        <w:t>-</w:t>
      </w:r>
      <w:r>
        <w:rPr>
          <w:rFonts w:hint="cs"/>
          <w:rtl/>
          <w:lang w:eastAsia="he-IL"/>
        </w:rPr>
        <w:t xml:space="preserve">קיימא במגוון הביולוגי ובמשאבי הטבע שלנו הוא קריטי לבריאות האדם. השמירה על מערכות אקולוגיות בריאות ומתפקדות </w:t>
      </w:r>
      <w:bookmarkStart w:id="2244" w:name="_ETM_Q11_496000"/>
      <w:bookmarkEnd w:id="2244"/>
      <w:r>
        <w:rPr>
          <w:rFonts w:hint="cs"/>
          <w:rtl/>
          <w:lang w:eastAsia="he-IL"/>
        </w:rPr>
        <w:t>תתרום לצמצום משבר האקלים ולהיערכות אליו. לכן דוח מצב הטבע הוא בעל חשיבות רבה עבור הציבור כולו ועבור היכולת של הממשלה לנווט את מאמציה באופן מקיים. לכן אני סבורה</w:t>
      </w:r>
      <w:bookmarkStart w:id="2245" w:name="_ETM_Q11_516000"/>
      <w:bookmarkEnd w:id="2245"/>
      <w:r>
        <w:rPr>
          <w:rFonts w:hint="cs"/>
          <w:rtl/>
          <w:lang w:eastAsia="he-IL"/>
        </w:rPr>
        <w:t xml:space="preserve">, וכך גם סברה ועדת השרים לענייני חקיקה בהמלצתי, </w:t>
      </w:r>
      <w:bookmarkStart w:id="2246" w:name="_ETM_Q11_523000"/>
      <w:bookmarkEnd w:id="2246"/>
      <w:r>
        <w:rPr>
          <w:rFonts w:hint="cs"/>
          <w:rtl/>
          <w:lang w:eastAsia="he-IL"/>
        </w:rPr>
        <w:t xml:space="preserve">שנכון לעגן את הכנת הדוח ולפרסם אותו בחקיקה. </w:t>
      </w:r>
      <w:bookmarkStart w:id="2247" w:name="_ETM_Q11_525000"/>
      <w:bookmarkEnd w:id="2247"/>
      <w:r>
        <w:rPr>
          <w:rFonts w:hint="cs"/>
          <w:rtl/>
          <w:lang w:eastAsia="he-IL"/>
        </w:rPr>
        <w:t xml:space="preserve">לאור זאת </w:t>
      </w:r>
      <w:bookmarkStart w:id="2248" w:name="_ETM_Q11_527000"/>
      <w:bookmarkEnd w:id="2248"/>
      <w:r>
        <w:rPr>
          <w:rFonts w:hint="cs"/>
          <w:rtl/>
          <w:lang w:eastAsia="he-IL"/>
        </w:rPr>
        <w:t xml:space="preserve">אני קוראת לחברות ולחברי הכנסת, לאור החלטת ועדת השרים לענייני חקיקה, לתמוך בהצעות החוק שלפנינו. הגעתי להבנות עם חברי הכנסת המציעים שבהמשך הליך החקיקה ייעשה תיאום עם </w:t>
      </w:r>
      <w:bookmarkStart w:id="2249" w:name="_ETM_Q11_539000"/>
      <w:bookmarkEnd w:id="2249"/>
      <w:r>
        <w:rPr>
          <w:rFonts w:hint="cs"/>
          <w:rtl/>
          <w:lang w:eastAsia="he-IL"/>
        </w:rPr>
        <w:t>הממשלה, ובראש ובראשונה עם המשרד להגנת הסביבה</w:t>
      </w:r>
      <w:r w:rsidR="00B87B5A">
        <w:rPr>
          <w:rFonts w:hint="cs"/>
          <w:rtl/>
          <w:lang w:eastAsia="he-IL"/>
        </w:rPr>
        <w:t>,</w:t>
      </w:r>
      <w:r>
        <w:rPr>
          <w:rFonts w:hint="cs"/>
          <w:rtl/>
          <w:lang w:eastAsia="he-IL"/>
        </w:rPr>
        <w:t xml:space="preserve"> אשר מוביל את מדיניות המגוון הביולוגי והשטחים הפתוחים בישראל</w:t>
      </w:r>
      <w:bookmarkStart w:id="2250" w:name="_ETM_Q11_548000"/>
      <w:bookmarkEnd w:id="2250"/>
      <w:r w:rsidR="00B87B5A">
        <w:rPr>
          <w:rFonts w:hint="cs"/>
          <w:rtl/>
          <w:lang w:eastAsia="he-IL"/>
        </w:rPr>
        <w:t>,</w:t>
      </w:r>
      <w:r>
        <w:rPr>
          <w:rFonts w:hint="cs"/>
          <w:rtl/>
          <w:lang w:eastAsia="he-IL"/>
        </w:rPr>
        <w:t xml:space="preserve"> ובהתאם לשינויים שסוכמו עם המציע. </w:t>
      </w:r>
      <w:bookmarkStart w:id="2251" w:name="_ETM_Q11_553000"/>
      <w:bookmarkEnd w:id="2251"/>
      <w:r>
        <w:rPr>
          <w:rFonts w:hint="cs"/>
          <w:rtl/>
          <w:lang w:eastAsia="he-IL"/>
        </w:rPr>
        <w:t xml:space="preserve">המציעים, יוראי ואלון טל, </w:t>
      </w:r>
      <w:bookmarkStart w:id="2252" w:name="_ETM_Q11_551000"/>
      <w:bookmarkEnd w:id="2252"/>
      <w:r>
        <w:rPr>
          <w:rFonts w:hint="cs"/>
          <w:rtl/>
          <w:lang w:eastAsia="he-IL"/>
        </w:rPr>
        <w:t xml:space="preserve">אתם מסכימים לתיאום עם משרדי הממשלה? </w:t>
      </w:r>
    </w:p>
    <w:p w:rsidR="00DA1059" w:rsidRDefault="00DA1059" w:rsidP="00733D1B">
      <w:pPr>
        <w:rPr>
          <w:rtl/>
          <w:lang w:eastAsia="he-IL"/>
        </w:rPr>
      </w:pPr>
    </w:p>
    <w:p w:rsidR="00DA1059" w:rsidRDefault="00DA1059" w:rsidP="00733D1B">
      <w:pPr>
        <w:pStyle w:val="af7"/>
        <w:rPr>
          <w:rtl/>
        </w:rPr>
      </w:pPr>
      <w:r w:rsidRPr="003937C4">
        <w:rPr>
          <w:rStyle w:val="TagStyle"/>
          <w:rtl/>
        </w:rPr>
        <w:t xml:space="preserve"> &lt;&lt; יור &gt;&gt;</w:t>
      </w:r>
      <w:r w:rsidRPr="0068272A">
        <w:rPr>
          <w:rStyle w:val="TagStyle"/>
          <w:rtl/>
        </w:rPr>
        <w:t xml:space="preserve"> </w:t>
      </w:r>
      <w:r>
        <w:rPr>
          <w:rtl/>
        </w:rPr>
        <w:t>היו"ר אחמד טיבי:</w:t>
      </w:r>
      <w:r w:rsidRPr="0068272A">
        <w:rPr>
          <w:rStyle w:val="TagStyle"/>
          <w:rtl/>
        </w:rPr>
        <w:t xml:space="preserve"> </w:t>
      </w:r>
      <w:r w:rsidRPr="003937C4">
        <w:rPr>
          <w:rStyle w:val="TagStyle"/>
          <w:rtl/>
        </w:rPr>
        <w:t>&lt;&lt; יור &gt;&gt;</w:t>
      </w:r>
      <w:r>
        <w:rPr>
          <w:rtl/>
        </w:rPr>
        <w:t xml:space="preserve"> </w:t>
      </w:r>
    </w:p>
    <w:p w:rsidR="00DA1059" w:rsidRDefault="00DA1059" w:rsidP="00CE6451">
      <w:pPr>
        <w:rPr>
          <w:rtl/>
          <w:lang w:eastAsia="he-IL"/>
        </w:rPr>
      </w:pPr>
    </w:p>
    <w:p w:rsidR="00DA1059" w:rsidRDefault="00DA1059" w:rsidP="00733D1B">
      <w:pPr>
        <w:rPr>
          <w:rtl/>
          <w:lang w:eastAsia="he-IL"/>
        </w:rPr>
      </w:pPr>
      <w:r>
        <w:rPr>
          <w:rFonts w:hint="cs"/>
          <w:rtl/>
          <w:lang w:eastAsia="he-IL"/>
        </w:rPr>
        <w:t xml:space="preserve">האם אתם מסכימים למה שאמרה </w:t>
      </w:r>
      <w:bookmarkStart w:id="2253" w:name="_ETM_Q11_560000"/>
      <w:bookmarkEnd w:id="2253"/>
      <w:r>
        <w:rPr>
          <w:rFonts w:hint="cs"/>
          <w:rtl/>
          <w:lang w:eastAsia="he-IL"/>
        </w:rPr>
        <w:t xml:space="preserve">השרה, לתיאום עם משרדי הממשלה? </w:t>
      </w:r>
    </w:p>
    <w:p w:rsidR="00DA1059" w:rsidRDefault="00DA1059" w:rsidP="00733D1B">
      <w:pPr>
        <w:rPr>
          <w:rtl/>
          <w:lang w:eastAsia="he-IL"/>
        </w:rPr>
      </w:pPr>
    </w:p>
    <w:p w:rsidR="00DA1059" w:rsidRDefault="00DA1059" w:rsidP="00733D1B">
      <w:pPr>
        <w:pStyle w:val="af6"/>
        <w:rPr>
          <w:rtl/>
        </w:rPr>
      </w:pPr>
      <w:bookmarkStart w:id="2254" w:name="ET_interruption_5787_36"/>
      <w:r w:rsidRPr="003937C4">
        <w:rPr>
          <w:rStyle w:val="TagStyle"/>
          <w:rtl/>
        </w:rPr>
        <w:t xml:space="preserve"> &lt;&lt; קריאה &gt;&gt;</w:t>
      </w:r>
      <w:r w:rsidRPr="00334795">
        <w:rPr>
          <w:rStyle w:val="TagStyle"/>
          <w:rtl/>
        </w:rPr>
        <w:t xml:space="preserve"> </w:t>
      </w:r>
      <w:r>
        <w:rPr>
          <w:rtl/>
        </w:rPr>
        <w:t>יוראי להב הרצנו (יש עתיד):</w:t>
      </w:r>
      <w:r w:rsidRPr="00334795">
        <w:rPr>
          <w:rStyle w:val="TagStyle"/>
          <w:rtl/>
        </w:rPr>
        <w:t xml:space="preserve"> </w:t>
      </w:r>
      <w:r w:rsidRPr="003937C4">
        <w:rPr>
          <w:rStyle w:val="TagStyle"/>
          <w:rtl/>
        </w:rPr>
        <w:t>&lt;&lt; קריאה &gt;&gt;</w:t>
      </w:r>
      <w:r>
        <w:rPr>
          <w:rtl/>
        </w:rPr>
        <w:t xml:space="preserve"> </w:t>
      </w:r>
      <w:bookmarkEnd w:id="2254"/>
    </w:p>
    <w:p w:rsidR="00DA1059" w:rsidRDefault="00DA1059" w:rsidP="00CE6451">
      <w:pPr>
        <w:rPr>
          <w:rtl/>
          <w:lang w:eastAsia="he-IL"/>
        </w:rPr>
      </w:pPr>
    </w:p>
    <w:p w:rsidR="00DA1059" w:rsidRDefault="00DA1059" w:rsidP="00733D1B">
      <w:pPr>
        <w:rPr>
          <w:rtl/>
          <w:lang w:eastAsia="he-IL"/>
        </w:rPr>
      </w:pPr>
      <w:r>
        <w:rPr>
          <w:rFonts w:hint="cs"/>
          <w:rtl/>
          <w:lang w:eastAsia="he-IL"/>
        </w:rPr>
        <w:t xml:space="preserve">עם הממשלה </w:t>
      </w:r>
      <w:bookmarkStart w:id="2255" w:name="_ETM_Q11_558000"/>
      <w:bookmarkEnd w:id="2255"/>
      <w:r>
        <w:rPr>
          <w:rFonts w:hint="cs"/>
          <w:rtl/>
          <w:lang w:eastAsia="he-IL"/>
        </w:rPr>
        <w:t xml:space="preserve">הזאת אנחנו מסכימים תמיד. </w:t>
      </w:r>
    </w:p>
    <w:p w:rsidR="00DA1059" w:rsidRDefault="00DA1059" w:rsidP="00733D1B">
      <w:pPr>
        <w:rPr>
          <w:rtl/>
          <w:lang w:eastAsia="he-IL"/>
        </w:rPr>
      </w:pPr>
      <w:bookmarkStart w:id="2256" w:name="_ETM_Q11_562000"/>
      <w:bookmarkEnd w:id="2256"/>
    </w:p>
    <w:p w:rsidR="00DA1059" w:rsidRDefault="00DA1059" w:rsidP="00733D1B">
      <w:pPr>
        <w:pStyle w:val="-"/>
        <w:rPr>
          <w:rtl/>
        </w:rPr>
      </w:pPr>
      <w:bookmarkStart w:id="2257" w:name="ET_speakercontinue_6201_16"/>
      <w:r w:rsidRPr="003937C4">
        <w:rPr>
          <w:rStyle w:val="TagStyle"/>
          <w:rtl/>
        </w:rPr>
        <w:t xml:space="preserve"> &lt;&lt; דובר_המשך &gt;&gt;</w:t>
      </w:r>
      <w:r w:rsidRPr="0068272A">
        <w:rPr>
          <w:rStyle w:val="TagStyle"/>
          <w:rtl/>
        </w:rPr>
        <w:t xml:space="preserve"> </w:t>
      </w:r>
      <w:r>
        <w:rPr>
          <w:rtl/>
        </w:rPr>
        <w:t>השרה להגנת הסביבה תמר זנדברג:</w:t>
      </w:r>
      <w:r w:rsidRPr="0068272A">
        <w:rPr>
          <w:rStyle w:val="TagStyle"/>
          <w:rtl/>
        </w:rPr>
        <w:t xml:space="preserve"> </w:t>
      </w:r>
      <w:r w:rsidRPr="003937C4">
        <w:rPr>
          <w:rStyle w:val="TagStyle"/>
          <w:rtl/>
        </w:rPr>
        <w:t>&lt;&lt; דובר_המשך &gt;&gt;</w:t>
      </w:r>
      <w:r>
        <w:rPr>
          <w:rtl/>
        </w:rPr>
        <w:t xml:space="preserve"> </w:t>
      </w:r>
      <w:bookmarkEnd w:id="2257"/>
    </w:p>
    <w:p w:rsidR="00DA1059" w:rsidRDefault="00DA1059" w:rsidP="00CE6451">
      <w:pPr>
        <w:rPr>
          <w:rtl/>
          <w:lang w:eastAsia="he-IL"/>
        </w:rPr>
      </w:pPr>
    </w:p>
    <w:p w:rsidR="00DA1059" w:rsidRDefault="00DA1059" w:rsidP="00733D1B">
      <w:pPr>
        <w:rPr>
          <w:rtl/>
          <w:lang w:eastAsia="he-IL"/>
        </w:rPr>
      </w:pPr>
      <w:r>
        <w:rPr>
          <w:rFonts w:hint="cs"/>
          <w:rtl/>
          <w:lang w:eastAsia="he-IL"/>
        </w:rPr>
        <w:t xml:space="preserve">תודה רבה. </w:t>
      </w:r>
    </w:p>
    <w:p w:rsidR="00DA1059" w:rsidRDefault="00DA1059" w:rsidP="00733D1B">
      <w:pPr>
        <w:rPr>
          <w:rtl/>
          <w:lang w:eastAsia="he-IL"/>
        </w:rPr>
      </w:pPr>
    </w:p>
    <w:p w:rsidR="00DA1059" w:rsidRDefault="00DA1059" w:rsidP="00733D1B">
      <w:pPr>
        <w:pStyle w:val="af7"/>
        <w:rPr>
          <w:rtl/>
        </w:rPr>
      </w:pPr>
      <w:r w:rsidRPr="003937C4">
        <w:rPr>
          <w:rStyle w:val="TagStyle"/>
          <w:rtl/>
        </w:rPr>
        <w:t xml:space="preserve"> &lt;&lt; יור &gt;&gt;</w:t>
      </w:r>
      <w:r w:rsidRPr="0068272A">
        <w:rPr>
          <w:rStyle w:val="TagStyle"/>
          <w:rtl/>
        </w:rPr>
        <w:t xml:space="preserve"> </w:t>
      </w:r>
      <w:r>
        <w:rPr>
          <w:rtl/>
        </w:rPr>
        <w:t>היו"ר אחמד טיבי:</w:t>
      </w:r>
      <w:r w:rsidRPr="0068272A">
        <w:rPr>
          <w:rStyle w:val="TagStyle"/>
          <w:rtl/>
        </w:rPr>
        <w:t xml:space="preserve"> </w:t>
      </w:r>
      <w:r w:rsidRPr="003937C4">
        <w:rPr>
          <w:rStyle w:val="TagStyle"/>
          <w:rtl/>
        </w:rPr>
        <w:t>&lt;&lt; יור &gt;&gt;</w:t>
      </w:r>
      <w:r>
        <w:rPr>
          <w:rtl/>
        </w:rPr>
        <w:t xml:space="preserve"> </w:t>
      </w:r>
    </w:p>
    <w:p w:rsidR="00DA1059" w:rsidRDefault="00DA1059" w:rsidP="00CE6451">
      <w:pPr>
        <w:rPr>
          <w:rtl/>
          <w:lang w:eastAsia="he-IL"/>
        </w:rPr>
      </w:pPr>
    </w:p>
    <w:p w:rsidR="00DA1059" w:rsidRDefault="00DA1059" w:rsidP="00733D1B">
      <w:pPr>
        <w:rPr>
          <w:rtl/>
          <w:lang w:eastAsia="he-IL"/>
        </w:rPr>
      </w:pPr>
      <w:r>
        <w:rPr>
          <w:rFonts w:hint="cs"/>
          <w:rtl/>
          <w:lang w:eastAsia="he-IL"/>
        </w:rPr>
        <w:t xml:space="preserve">יש לכם זיקה לממשלה. גם לשרה </w:t>
      </w:r>
      <w:bookmarkStart w:id="2258" w:name="_ETM_Q11_571000"/>
      <w:bookmarkEnd w:id="2258"/>
      <w:r>
        <w:rPr>
          <w:rFonts w:hint="cs"/>
          <w:rtl/>
          <w:lang w:eastAsia="he-IL"/>
        </w:rPr>
        <w:t xml:space="preserve">יש זיקה. </w:t>
      </w:r>
    </w:p>
    <w:p w:rsidR="00DA1059" w:rsidRDefault="00DA1059" w:rsidP="00733D1B">
      <w:pPr>
        <w:rPr>
          <w:rtl/>
          <w:lang w:eastAsia="he-IL"/>
        </w:rPr>
      </w:pPr>
    </w:p>
    <w:p w:rsidR="00DA1059" w:rsidRDefault="00DA1059" w:rsidP="00733D1B">
      <w:pPr>
        <w:rPr>
          <w:rtl/>
          <w:lang w:eastAsia="he-IL"/>
        </w:rPr>
      </w:pPr>
      <w:bookmarkStart w:id="2259" w:name="_ETM_Q11_573000"/>
      <w:bookmarkEnd w:id="2259"/>
      <w:r>
        <w:rPr>
          <w:rFonts w:hint="cs"/>
          <w:rtl/>
          <w:lang w:eastAsia="he-IL"/>
        </w:rPr>
        <w:t>רבותיי, אנחנו עוברים להצבעה. כל אחד ואחת למושב שלו.</w:t>
      </w:r>
    </w:p>
    <w:p w:rsidR="00DA1059" w:rsidRDefault="00DA1059" w:rsidP="00733D1B">
      <w:pPr>
        <w:rPr>
          <w:rtl/>
          <w:lang w:eastAsia="he-IL"/>
        </w:rPr>
      </w:pPr>
      <w:bookmarkStart w:id="2260" w:name="_ETM_Q11_579000"/>
      <w:bookmarkEnd w:id="2260"/>
    </w:p>
    <w:p w:rsidR="00DA1059" w:rsidRDefault="00DA1059" w:rsidP="00733D1B">
      <w:pPr>
        <w:pStyle w:val="af2"/>
        <w:keepNext/>
        <w:rPr>
          <w:rtl/>
          <w:lang w:eastAsia="he-IL"/>
        </w:rPr>
      </w:pPr>
      <w:r>
        <w:rPr>
          <w:rtl/>
          <w:lang w:eastAsia="he-IL"/>
        </w:rPr>
        <w:t>הצבעה מס'</w:t>
      </w:r>
      <w:r>
        <w:rPr>
          <w:rFonts w:hint="cs"/>
          <w:rtl/>
          <w:lang w:eastAsia="he-IL"/>
        </w:rPr>
        <w:t xml:space="preserve"> 1</w:t>
      </w:r>
    </w:p>
    <w:p w:rsidR="00DA1059" w:rsidRDefault="00DA1059" w:rsidP="00733D1B">
      <w:pPr>
        <w:pStyle w:val="--"/>
        <w:keepNext/>
        <w:rPr>
          <w:rtl/>
          <w:lang w:eastAsia="he-IL"/>
        </w:rPr>
      </w:pPr>
    </w:p>
    <w:p w:rsidR="00DA1059" w:rsidRDefault="00DA1059" w:rsidP="00733D1B">
      <w:pPr>
        <w:pStyle w:val="--"/>
        <w:keepNext/>
        <w:rPr>
          <w:rtl/>
          <w:lang w:eastAsia="he-IL"/>
        </w:rPr>
      </w:pPr>
      <w:r>
        <w:rPr>
          <w:rtl/>
          <w:lang w:eastAsia="he-IL"/>
        </w:rPr>
        <w:t xml:space="preserve">בעד </w:t>
      </w:r>
      <w:r>
        <w:rPr>
          <w:rFonts w:hint="cs"/>
          <w:rtl/>
          <w:lang w:eastAsia="he-IL"/>
        </w:rPr>
        <w:t xml:space="preserve">ההצעה להעביר את הצעת החוק לוועדה </w:t>
      </w:r>
      <w:r>
        <w:rPr>
          <w:rtl/>
          <w:lang w:eastAsia="he-IL"/>
        </w:rPr>
        <w:t xml:space="preserve">– </w:t>
      </w:r>
      <w:r>
        <w:rPr>
          <w:rFonts w:hint="cs"/>
          <w:rtl/>
          <w:lang w:eastAsia="he-IL"/>
        </w:rPr>
        <w:t>41</w:t>
      </w:r>
    </w:p>
    <w:p w:rsidR="00DA1059" w:rsidRDefault="00DA1059" w:rsidP="00733D1B">
      <w:pPr>
        <w:pStyle w:val="--"/>
        <w:keepNext/>
        <w:rPr>
          <w:rtl/>
          <w:lang w:eastAsia="he-IL"/>
        </w:rPr>
      </w:pPr>
      <w:r>
        <w:rPr>
          <w:rtl/>
          <w:lang w:eastAsia="he-IL"/>
        </w:rPr>
        <w:t xml:space="preserve">נגד – </w:t>
      </w:r>
      <w:r>
        <w:rPr>
          <w:rFonts w:hint="cs"/>
          <w:rtl/>
          <w:lang w:eastAsia="he-IL"/>
        </w:rPr>
        <w:t xml:space="preserve">אין </w:t>
      </w:r>
    </w:p>
    <w:p w:rsidR="00DA1059" w:rsidRDefault="00DA1059" w:rsidP="00733D1B">
      <w:pPr>
        <w:pStyle w:val="--"/>
        <w:keepNext/>
        <w:rPr>
          <w:rtl/>
          <w:lang w:eastAsia="he-IL"/>
        </w:rPr>
      </w:pPr>
      <w:r>
        <w:rPr>
          <w:rtl/>
          <w:lang w:eastAsia="he-IL"/>
        </w:rPr>
        <w:t xml:space="preserve">נמנעים – </w:t>
      </w:r>
      <w:r>
        <w:rPr>
          <w:rFonts w:hint="cs"/>
          <w:rtl/>
          <w:lang w:eastAsia="he-IL"/>
        </w:rPr>
        <w:t>1</w:t>
      </w:r>
    </w:p>
    <w:p w:rsidR="00DA1059" w:rsidRPr="00461809" w:rsidRDefault="00DA1059" w:rsidP="00733D1B">
      <w:pPr>
        <w:pStyle w:val="af3"/>
        <w:rPr>
          <w:rtl/>
          <w:lang w:eastAsia="he-IL"/>
        </w:rPr>
      </w:pPr>
      <w:r w:rsidRPr="00461809">
        <w:rPr>
          <w:rFonts w:hint="cs"/>
          <w:rtl/>
          <w:lang w:eastAsia="he-IL"/>
        </w:rPr>
        <w:t xml:space="preserve">ההצעה להעביר את הצעת חוק </w:t>
      </w:r>
      <w:r w:rsidRPr="00461809">
        <w:rPr>
          <w:rFonts w:eastAsia="David"/>
          <w:rtl/>
        </w:rPr>
        <w:t>דיווח שנתי על מצב הטבע והמגוון הביולוגי בישראל, התשפ"א</w:t>
      </w:r>
      <w:r>
        <w:rPr>
          <w:rFonts w:eastAsia="David" w:hint="cs"/>
          <w:rtl/>
        </w:rPr>
        <w:t>–</w:t>
      </w:r>
      <w:r w:rsidRPr="00461809">
        <w:rPr>
          <w:rFonts w:eastAsia="David"/>
          <w:rtl/>
        </w:rPr>
        <w:t>2021</w:t>
      </w:r>
      <w:r>
        <w:rPr>
          <w:rFonts w:eastAsia="David" w:hint="cs"/>
          <w:rtl/>
        </w:rPr>
        <w:t>, לוועדת הפנים והגנת הסביבה</w:t>
      </w:r>
      <w:r w:rsidRPr="00461809">
        <w:rPr>
          <w:rFonts w:eastAsia="David" w:hint="cs"/>
          <w:rtl/>
        </w:rPr>
        <w:t xml:space="preserve"> נתקבלה. </w:t>
      </w:r>
    </w:p>
    <w:p w:rsidR="00DA1059" w:rsidRPr="00275C5F" w:rsidRDefault="00DA1059" w:rsidP="00733D1B">
      <w:pPr>
        <w:rPr>
          <w:rtl/>
          <w:lang w:eastAsia="he-IL"/>
        </w:rPr>
      </w:pPr>
    </w:p>
    <w:p w:rsidR="00DA1059" w:rsidRDefault="00DA1059" w:rsidP="00733D1B">
      <w:pPr>
        <w:pStyle w:val="af7"/>
        <w:rPr>
          <w:rtl/>
        </w:rPr>
      </w:pPr>
      <w:r w:rsidRPr="003937C4">
        <w:rPr>
          <w:rStyle w:val="TagStyle"/>
          <w:rtl/>
        </w:rPr>
        <w:t xml:space="preserve"> &lt;&lt; יור &gt;&gt;</w:t>
      </w:r>
      <w:r w:rsidRPr="0068272A">
        <w:rPr>
          <w:rStyle w:val="TagStyle"/>
          <w:rtl/>
        </w:rPr>
        <w:t xml:space="preserve"> </w:t>
      </w:r>
      <w:r>
        <w:rPr>
          <w:rtl/>
        </w:rPr>
        <w:t>היו"ר אחמד טיבי:</w:t>
      </w:r>
      <w:r w:rsidRPr="0068272A">
        <w:rPr>
          <w:rStyle w:val="TagStyle"/>
          <w:rtl/>
        </w:rPr>
        <w:t xml:space="preserve"> </w:t>
      </w:r>
      <w:r w:rsidRPr="003937C4">
        <w:rPr>
          <w:rStyle w:val="TagStyle"/>
          <w:rtl/>
        </w:rPr>
        <w:t>&lt;&lt; יור &gt;&gt;</w:t>
      </w:r>
      <w:r>
        <w:rPr>
          <w:rtl/>
        </w:rPr>
        <w:t xml:space="preserve"> </w:t>
      </w:r>
    </w:p>
    <w:p w:rsidR="00DA1059" w:rsidRDefault="00DA1059" w:rsidP="00CE6451">
      <w:pPr>
        <w:rPr>
          <w:rtl/>
          <w:lang w:eastAsia="he-IL"/>
        </w:rPr>
      </w:pPr>
    </w:p>
    <w:p w:rsidR="00DA1059" w:rsidRDefault="00DA1059" w:rsidP="00733D1B">
      <w:pPr>
        <w:rPr>
          <w:rtl/>
          <w:lang w:eastAsia="he-IL"/>
        </w:rPr>
      </w:pPr>
      <w:r>
        <w:rPr>
          <w:rFonts w:hint="cs"/>
          <w:rtl/>
          <w:lang w:eastAsia="he-IL"/>
        </w:rPr>
        <w:t xml:space="preserve">בעד </w:t>
      </w:r>
      <w:r>
        <w:rPr>
          <w:rtl/>
          <w:lang w:eastAsia="he-IL"/>
        </w:rPr>
        <w:t>–</w:t>
      </w:r>
      <w:r>
        <w:rPr>
          <w:rFonts w:hint="cs"/>
          <w:rtl/>
          <w:lang w:eastAsia="he-IL"/>
        </w:rPr>
        <w:t xml:space="preserve"> 41, אין </w:t>
      </w:r>
      <w:bookmarkStart w:id="2261" w:name="_ETM_Q11_613000"/>
      <w:bookmarkEnd w:id="2261"/>
      <w:r>
        <w:rPr>
          <w:rFonts w:hint="cs"/>
          <w:rtl/>
          <w:lang w:eastAsia="he-IL"/>
        </w:rPr>
        <w:t xml:space="preserve">מתנגדים, נמנע אחד. חבר הכנסת דוידסון אמר שהוא </w:t>
      </w:r>
      <w:bookmarkStart w:id="2262" w:name="_ETM_Q11_618000"/>
      <w:bookmarkEnd w:id="2262"/>
      <w:r>
        <w:rPr>
          <w:rFonts w:hint="cs"/>
          <w:rtl/>
          <w:lang w:eastAsia="he-IL"/>
        </w:rPr>
        <w:t xml:space="preserve">לא נקלט והוא בעד. יואב קיש נמנע. 42 בעד, בסופו של דבר. זאת ההצעה של </w:t>
      </w:r>
      <w:bookmarkStart w:id="2263" w:name="_ETM_Q11_637000"/>
      <w:bookmarkEnd w:id="2263"/>
      <w:r>
        <w:rPr>
          <w:rFonts w:hint="cs"/>
          <w:rtl/>
          <w:lang w:eastAsia="he-IL"/>
        </w:rPr>
        <w:t xml:space="preserve">אלון טל, ההצעה הראשית. היא עוברת לוועדת הפנים והגנת הסביבה. </w:t>
      </w:r>
    </w:p>
    <w:p w:rsidR="00DA1059" w:rsidRDefault="00DA1059" w:rsidP="00733D1B">
      <w:pPr>
        <w:rPr>
          <w:rtl/>
          <w:lang w:eastAsia="he-IL"/>
        </w:rPr>
      </w:pPr>
    </w:p>
    <w:p w:rsidR="00DA1059" w:rsidRDefault="00DA1059" w:rsidP="00733D1B">
      <w:pPr>
        <w:rPr>
          <w:rtl/>
          <w:lang w:eastAsia="he-IL"/>
        </w:rPr>
      </w:pPr>
      <w:r>
        <w:rPr>
          <w:rFonts w:hint="cs"/>
          <w:rtl/>
          <w:lang w:eastAsia="he-IL"/>
        </w:rPr>
        <w:t xml:space="preserve">עכשיו עוברים להצבעה על ההצעה המוצמדת, של חבר הכנסת יוראי להב </w:t>
      </w:r>
      <w:bookmarkStart w:id="2264" w:name="_ETM_Q11_647000"/>
      <w:bookmarkEnd w:id="2264"/>
      <w:r>
        <w:rPr>
          <w:rFonts w:hint="cs"/>
          <w:rtl/>
          <w:lang w:eastAsia="he-IL"/>
        </w:rPr>
        <w:t xml:space="preserve">הרצנו. </w:t>
      </w:r>
    </w:p>
    <w:p w:rsidR="00DA1059" w:rsidRDefault="00DA1059" w:rsidP="00733D1B">
      <w:pPr>
        <w:rPr>
          <w:rtl/>
          <w:lang w:eastAsia="he-IL"/>
        </w:rPr>
      </w:pPr>
    </w:p>
    <w:p w:rsidR="00DA1059" w:rsidRDefault="00DA1059" w:rsidP="00733D1B">
      <w:pPr>
        <w:pStyle w:val="af2"/>
        <w:keepNext/>
        <w:rPr>
          <w:rtl/>
          <w:lang w:eastAsia="he-IL"/>
        </w:rPr>
      </w:pPr>
      <w:r>
        <w:rPr>
          <w:rtl/>
          <w:lang w:eastAsia="he-IL"/>
        </w:rPr>
        <w:t>הצבעה מס'</w:t>
      </w:r>
      <w:r>
        <w:rPr>
          <w:rFonts w:hint="cs"/>
          <w:rtl/>
          <w:lang w:eastAsia="he-IL"/>
        </w:rPr>
        <w:t xml:space="preserve"> 2</w:t>
      </w:r>
    </w:p>
    <w:p w:rsidR="00DA1059" w:rsidRDefault="00DA1059" w:rsidP="00733D1B">
      <w:pPr>
        <w:pStyle w:val="--"/>
        <w:keepNext/>
        <w:rPr>
          <w:rtl/>
          <w:lang w:eastAsia="he-IL"/>
        </w:rPr>
      </w:pPr>
    </w:p>
    <w:p w:rsidR="00DA1059" w:rsidRDefault="00DA1059" w:rsidP="00733D1B">
      <w:pPr>
        <w:pStyle w:val="--"/>
        <w:keepNext/>
        <w:rPr>
          <w:rtl/>
          <w:lang w:eastAsia="he-IL"/>
        </w:rPr>
      </w:pPr>
      <w:r>
        <w:rPr>
          <w:rtl/>
          <w:lang w:eastAsia="he-IL"/>
        </w:rPr>
        <w:t xml:space="preserve">בעד </w:t>
      </w:r>
      <w:r>
        <w:rPr>
          <w:rFonts w:hint="cs"/>
          <w:rtl/>
          <w:lang w:eastAsia="he-IL"/>
        </w:rPr>
        <w:t xml:space="preserve">ההצעה להעביר את הצעת החוק לוועדה </w:t>
      </w:r>
      <w:r>
        <w:rPr>
          <w:rtl/>
          <w:lang w:eastAsia="he-IL"/>
        </w:rPr>
        <w:t xml:space="preserve">– </w:t>
      </w:r>
      <w:r>
        <w:rPr>
          <w:rFonts w:hint="cs"/>
          <w:rtl/>
          <w:lang w:eastAsia="he-IL"/>
        </w:rPr>
        <w:t>48</w:t>
      </w:r>
    </w:p>
    <w:p w:rsidR="00DA1059" w:rsidRDefault="00DA1059" w:rsidP="00733D1B">
      <w:pPr>
        <w:pStyle w:val="--"/>
        <w:keepNext/>
        <w:rPr>
          <w:rtl/>
          <w:lang w:eastAsia="he-IL"/>
        </w:rPr>
      </w:pPr>
      <w:r>
        <w:rPr>
          <w:rtl/>
          <w:lang w:eastAsia="he-IL"/>
        </w:rPr>
        <w:t xml:space="preserve">נגד – </w:t>
      </w:r>
      <w:r>
        <w:rPr>
          <w:rFonts w:hint="cs"/>
          <w:rtl/>
          <w:lang w:eastAsia="he-IL"/>
        </w:rPr>
        <w:t xml:space="preserve">אין </w:t>
      </w:r>
    </w:p>
    <w:p w:rsidR="00DA1059" w:rsidRDefault="00DA1059" w:rsidP="00733D1B">
      <w:pPr>
        <w:pStyle w:val="--"/>
        <w:keepNext/>
        <w:rPr>
          <w:rtl/>
          <w:lang w:eastAsia="he-IL"/>
        </w:rPr>
      </w:pPr>
      <w:r>
        <w:rPr>
          <w:rtl/>
          <w:lang w:eastAsia="he-IL"/>
        </w:rPr>
        <w:t xml:space="preserve">נמנעים – </w:t>
      </w:r>
      <w:r>
        <w:rPr>
          <w:rFonts w:hint="cs"/>
          <w:rtl/>
          <w:lang w:eastAsia="he-IL"/>
        </w:rPr>
        <w:t>2</w:t>
      </w:r>
    </w:p>
    <w:p w:rsidR="00DA1059" w:rsidRDefault="00DA1059" w:rsidP="00733D1B">
      <w:pPr>
        <w:pStyle w:val="af3"/>
        <w:rPr>
          <w:rFonts w:eastAsia="David"/>
          <w:rtl/>
        </w:rPr>
      </w:pPr>
      <w:r>
        <w:rPr>
          <w:rFonts w:hint="cs"/>
          <w:rtl/>
          <w:lang w:eastAsia="he-IL"/>
        </w:rPr>
        <w:t xml:space="preserve">ההצעה להעביר את הצעת חוק </w:t>
      </w:r>
      <w:r w:rsidRPr="00033BDF">
        <w:rPr>
          <w:rFonts w:eastAsia="David"/>
          <w:rtl/>
        </w:rPr>
        <w:t>חובת דיווח שנתי על מצב הטבע והמגוון הביולוגי בישראל, התשפ"א</w:t>
      </w:r>
      <w:r>
        <w:rPr>
          <w:rFonts w:eastAsia="David" w:hint="cs"/>
          <w:rtl/>
        </w:rPr>
        <w:t>–</w:t>
      </w:r>
      <w:r w:rsidRPr="00033BDF">
        <w:rPr>
          <w:rFonts w:eastAsia="David"/>
          <w:rtl/>
        </w:rPr>
        <w:t>2021</w:t>
      </w:r>
      <w:r>
        <w:rPr>
          <w:rFonts w:eastAsia="David" w:hint="cs"/>
          <w:rtl/>
        </w:rPr>
        <w:t xml:space="preserve">, לוועדת הפנים והגנת הסביבה נתקבלה. </w:t>
      </w:r>
    </w:p>
    <w:p w:rsidR="00DA1059" w:rsidRPr="00033BDF" w:rsidRDefault="00DA1059" w:rsidP="00733D1B">
      <w:pPr>
        <w:rPr>
          <w:rtl/>
        </w:rPr>
      </w:pPr>
      <w:bookmarkStart w:id="2265" w:name="_ETM_Q11_679000"/>
      <w:bookmarkEnd w:id="2265"/>
    </w:p>
    <w:p w:rsidR="00DA1059" w:rsidRDefault="00DA1059" w:rsidP="00733D1B">
      <w:pPr>
        <w:pStyle w:val="af7"/>
        <w:rPr>
          <w:rtl/>
        </w:rPr>
      </w:pPr>
      <w:r w:rsidRPr="003937C4">
        <w:rPr>
          <w:rStyle w:val="TagStyle"/>
          <w:rtl/>
        </w:rPr>
        <w:t xml:space="preserve"> &lt;&lt; יור &gt;&gt;</w:t>
      </w:r>
      <w:r w:rsidRPr="0068272A">
        <w:rPr>
          <w:rStyle w:val="TagStyle"/>
          <w:rtl/>
        </w:rPr>
        <w:t xml:space="preserve"> </w:t>
      </w:r>
      <w:r>
        <w:rPr>
          <w:rtl/>
        </w:rPr>
        <w:t>היו"ר אחמד טיבי:</w:t>
      </w:r>
      <w:r w:rsidRPr="0068272A">
        <w:rPr>
          <w:rStyle w:val="TagStyle"/>
          <w:rtl/>
        </w:rPr>
        <w:t xml:space="preserve"> </w:t>
      </w:r>
      <w:r w:rsidRPr="003937C4">
        <w:rPr>
          <w:rStyle w:val="TagStyle"/>
          <w:rtl/>
        </w:rPr>
        <w:t>&lt;&lt; יור &gt;&gt;</w:t>
      </w:r>
      <w:r>
        <w:rPr>
          <w:rtl/>
        </w:rPr>
        <w:t xml:space="preserve"> </w:t>
      </w:r>
    </w:p>
    <w:p w:rsidR="00DA1059" w:rsidRDefault="00DA1059" w:rsidP="00CE6451">
      <w:pPr>
        <w:rPr>
          <w:rtl/>
          <w:lang w:eastAsia="he-IL"/>
        </w:rPr>
      </w:pPr>
    </w:p>
    <w:p w:rsidR="00DA1059" w:rsidRDefault="00DA1059" w:rsidP="0021166D">
      <w:pPr>
        <w:rPr>
          <w:rtl/>
          <w:lang w:eastAsia="he-IL"/>
        </w:rPr>
      </w:pPr>
      <w:r>
        <w:rPr>
          <w:rFonts w:hint="cs"/>
          <w:rtl/>
          <w:lang w:eastAsia="he-IL"/>
        </w:rPr>
        <w:t xml:space="preserve">48 בעד, נמנעים </w:t>
      </w:r>
      <w:r>
        <w:rPr>
          <w:rtl/>
          <w:lang w:eastAsia="he-IL"/>
        </w:rPr>
        <w:t>–</w:t>
      </w:r>
      <w:r>
        <w:rPr>
          <w:rFonts w:hint="cs"/>
          <w:rtl/>
          <w:lang w:eastAsia="he-IL"/>
        </w:rPr>
        <w:t xml:space="preserve"> שניים. גם ההצעה הזאת </w:t>
      </w:r>
      <w:bookmarkStart w:id="2266" w:name="_ETM_Q11_697000"/>
      <w:bookmarkEnd w:id="2266"/>
      <w:r>
        <w:rPr>
          <w:rFonts w:hint="cs"/>
          <w:rtl/>
          <w:lang w:eastAsia="he-IL"/>
        </w:rPr>
        <w:t xml:space="preserve">התקבלה, והיא תעבור להמשך דיון בוועדת הפנים והגנת הסביבה. </w:t>
      </w:r>
    </w:p>
    <w:p w:rsidR="00DA1059" w:rsidRDefault="00DA1059" w:rsidP="00733D1B">
      <w:pPr>
        <w:rPr>
          <w:rtl/>
          <w:lang w:eastAsia="he-IL"/>
        </w:rPr>
      </w:pPr>
    </w:p>
    <w:p w:rsidR="00DA1059" w:rsidRDefault="00DA1059" w:rsidP="0021166D">
      <w:bookmarkStart w:id="2267" w:name="TOR_Q12"/>
      <w:bookmarkEnd w:id="2267"/>
    </w:p>
    <w:p w:rsidR="00DA1059" w:rsidRDefault="00DA1059" w:rsidP="00733D1B">
      <w:pPr>
        <w:pStyle w:val="a7"/>
        <w:rPr>
          <w:rtl/>
        </w:rPr>
      </w:pPr>
      <w:bookmarkStart w:id="2268" w:name="ET_hatsach_624917_2"/>
      <w:r w:rsidRPr="00321770">
        <w:rPr>
          <w:rStyle w:val="TagStyle"/>
          <w:rtl/>
        </w:rPr>
        <w:t xml:space="preserve"> &lt;&lt; הצח &gt;&gt; </w:t>
      </w:r>
      <w:bookmarkStart w:id="2269" w:name="_Toc85113855"/>
      <w:bookmarkStart w:id="2270" w:name="_Toc85116247"/>
      <w:bookmarkStart w:id="2271" w:name="_Toc85116713"/>
      <w:r>
        <w:rPr>
          <w:rtl/>
        </w:rPr>
        <w:t>הצעת חוק השתלת א</w:t>
      </w:r>
      <w:r>
        <w:rPr>
          <w:rFonts w:hint="cs"/>
          <w:rtl/>
        </w:rPr>
        <w:t>י</w:t>
      </w:r>
      <w:r>
        <w:rPr>
          <w:rtl/>
        </w:rPr>
        <w:t>ברים (תיקון – הפניה להסכמה לתרומת א</w:t>
      </w:r>
      <w:r>
        <w:rPr>
          <w:rFonts w:hint="cs"/>
          <w:rtl/>
        </w:rPr>
        <w:t>י</w:t>
      </w:r>
      <w:r>
        <w:rPr>
          <w:rtl/>
        </w:rPr>
        <w:t>ברים בטפסים מקוונים), התשפ"א</w:t>
      </w:r>
      <w:r>
        <w:rPr>
          <w:rFonts w:hint="cs"/>
          <w:rtl/>
        </w:rPr>
        <w:t>–</w:t>
      </w:r>
      <w:r>
        <w:rPr>
          <w:rtl/>
        </w:rPr>
        <w:t>2021</w:t>
      </w:r>
      <w:bookmarkEnd w:id="2269"/>
      <w:bookmarkEnd w:id="2270"/>
      <w:bookmarkEnd w:id="2271"/>
      <w:r w:rsidRPr="00321770">
        <w:rPr>
          <w:rStyle w:val="TagStyle"/>
          <w:rtl/>
        </w:rPr>
        <w:t xml:space="preserve"> &lt;&lt; הצח &gt;&gt;</w:t>
      </w:r>
      <w:r>
        <w:rPr>
          <w:rtl/>
        </w:rPr>
        <w:t xml:space="preserve">   </w:t>
      </w:r>
      <w:bookmarkEnd w:id="2268"/>
    </w:p>
    <w:p w:rsidR="00DA1059" w:rsidRDefault="00DA1059" w:rsidP="00733D1B">
      <w:pPr>
        <w:rPr>
          <w:rtl/>
        </w:rPr>
      </w:pPr>
      <w:r>
        <w:rPr>
          <w:rtl/>
        </w:rPr>
        <w:t>[הצעת חוק פ/2183</w:t>
      </w:r>
      <w:r>
        <w:rPr>
          <w:rFonts w:hint="cs"/>
          <w:rtl/>
        </w:rPr>
        <w:t>/24</w:t>
      </w:r>
      <w:r>
        <w:rPr>
          <w:rtl/>
        </w:rPr>
        <w:t>; נספחות.]</w:t>
      </w:r>
    </w:p>
    <w:p w:rsidR="00DA1059" w:rsidRDefault="00DA1059" w:rsidP="00733D1B">
      <w:pPr>
        <w:pStyle w:val="-0"/>
        <w:rPr>
          <w:rtl/>
        </w:rPr>
      </w:pPr>
      <w:r>
        <w:rPr>
          <w:rtl/>
        </w:rPr>
        <w:t>(הצעת חבר</w:t>
      </w:r>
      <w:r>
        <w:rPr>
          <w:rFonts w:hint="cs"/>
          <w:rtl/>
        </w:rPr>
        <w:t>ת</w:t>
      </w:r>
      <w:r>
        <w:rPr>
          <w:rtl/>
        </w:rPr>
        <w:t xml:space="preserve"> הכנסת</w:t>
      </w:r>
      <w:r>
        <w:rPr>
          <w:rFonts w:hint="cs"/>
          <w:rtl/>
        </w:rPr>
        <w:t xml:space="preserve"> מירב בן ארי</w:t>
      </w:r>
      <w:r>
        <w:rPr>
          <w:rtl/>
        </w:rPr>
        <w:t>)</w:t>
      </w:r>
    </w:p>
    <w:p w:rsidR="00DA1059" w:rsidRDefault="00DA1059" w:rsidP="00CE6451">
      <w:pPr>
        <w:rPr>
          <w:rtl/>
        </w:rPr>
      </w:pPr>
    </w:p>
    <w:p w:rsidR="00DA1059" w:rsidRDefault="00DA1059" w:rsidP="00733D1B">
      <w:pPr>
        <w:pStyle w:val="af7"/>
        <w:keepNext/>
        <w:rPr>
          <w:rtl/>
        </w:rPr>
      </w:pPr>
      <w:r w:rsidRPr="00321770">
        <w:rPr>
          <w:rStyle w:val="TagStyle"/>
          <w:rtl/>
        </w:rPr>
        <w:t xml:space="preserve"> &lt;&lt; יור &gt;&gt; </w:t>
      </w:r>
      <w:r>
        <w:rPr>
          <w:rtl/>
        </w:rPr>
        <w:t>היו"ר אחמד טיבי:</w:t>
      </w:r>
      <w:r w:rsidRPr="00321770">
        <w:rPr>
          <w:rStyle w:val="TagStyle"/>
          <w:rtl/>
        </w:rPr>
        <w:t xml:space="preserve"> &lt;&lt; יור &gt;&gt;</w:t>
      </w:r>
      <w:r>
        <w:rPr>
          <w:rtl/>
        </w:rPr>
        <w:t xml:space="preserve">   </w:t>
      </w:r>
    </w:p>
    <w:p w:rsidR="00DA1059" w:rsidRDefault="00DA1059" w:rsidP="00CE6451">
      <w:pPr>
        <w:rPr>
          <w:rtl/>
          <w:lang w:eastAsia="he-IL"/>
        </w:rPr>
      </w:pPr>
    </w:p>
    <w:p w:rsidR="00DA1059" w:rsidRDefault="00DA1059" w:rsidP="00733D1B">
      <w:pPr>
        <w:rPr>
          <w:rtl/>
          <w:lang w:eastAsia="he-IL"/>
        </w:rPr>
      </w:pPr>
      <w:r>
        <w:rPr>
          <w:rFonts w:hint="cs"/>
          <w:rtl/>
          <w:lang w:eastAsia="he-IL"/>
        </w:rPr>
        <w:t xml:space="preserve">אנחנו עוברים להצעה הבאה, הצעת חוק השתלת איברים. </w:t>
      </w:r>
      <w:bookmarkStart w:id="2272" w:name="_ETM_Q12_112316"/>
      <w:bookmarkEnd w:id="2272"/>
      <w:r>
        <w:rPr>
          <w:rFonts w:hint="cs"/>
          <w:rtl/>
          <w:lang w:eastAsia="he-IL"/>
        </w:rPr>
        <w:t>חברת הכנסת מירב בן ארי, ווין מירב?</w:t>
      </w:r>
      <w:bookmarkStart w:id="2273" w:name="_ETM_Q12_113524"/>
      <w:bookmarkEnd w:id="2273"/>
      <w:r>
        <w:rPr>
          <w:rFonts w:hint="cs"/>
          <w:rtl/>
          <w:lang w:eastAsia="he-IL"/>
        </w:rPr>
        <w:t xml:space="preserve"> </w:t>
      </w:r>
      <w:proofErr w:type="spellStart"/>
      <w:r w:rsidRPr="00C44A77">
        <w:rPr>
          <w:rFonts w:hint="cs"/>
          <w:rtl/>
          <w:lang w:eastAsia="he-IL"/>
        </w:rPr>
        <w:t>מווג'ודה</w:t>
      </w:r>
      <w:proofErr w:type="spellEnd"/>
      <w:r>
        <w:rPr>
          <w:rFonts w:hint="cs"/>
          <w:rtl/>
          <w:lang w:eastAsia="he-IL"/>
        </w:rPr>
        <w:t xml:space="preserve">. תפדלי. </w:t>
      </w:r>
    </w:p>
    <w:p w:rsidR="00DA1059" w:rsidRDefault="00DA1059" w:rsidP="00733D1B">
      <w:pPr>
        <w:rPr>
          <w:rtl/>
          <w:lang w:eastAsia="he-IL"/>
        </w:rPr>
      </w:pPr>
      <w:bookmarkStart w:id="2274" w:name="_ETM_Q12_113624"/>
      <w:bookmarkEnd w:id="2274"/>
    </w:p>
    <w:p w:rsidR="00DA1059" w:rsidRDefault="00DA1059" w:rsidP="00733D1B">
      <w:pPr>
        <w:pStyle w:val="a5"/>
        <w:keepNext/>
        <w:rPr>
          <w:rtl/>
        </w:rPr>
      </w:pPr>
      <w:bookmarkStart w:id="2275" w:name="ET_speaker_5300_4"/>
      <w:r w:rsidRPr="00321770">
        <w:rPr>
          <w:rStyle w:val="TagStyle"/>
          <w:rtl/>
        </w:rPr>
        <w:t xml:space="preserve"> &lt;&lt; דובר &gt;&gt; </w:t>
      </w:r>
      <w:bookmarkStart w:id="2276" w:name="_Toc85113856"/>
      <w:bookmarkStart w:id="2277" w:name="_Toc85116248"/>
      <w:bookmarkStart w:id="2278" w:name="_Toc85116714"/>
      <w:r>
        <w:rPr>
          <w:rtl/>
        </w:rPr>
        <w:t>מירב בן ארי (יש עתיד):</w:t>
      </w:r>
      <w:bookmarkEnd w:id="2276"/>
      <w:bookmarkEnd w:id="2277"/>
      <w:bookmarkEnd w:id="2278"/>
      <w:r w:rsidRPr="00321770">
        <w:rPr>
          <w:rStyle w:val="TagStyle"/>
          <w:rtl/>
        </w:rPr>
        <w:t xml:space="preserve"> &lt;&lt; דובר &gt;&gt;</w:t>
      </w:r>
      <w:r>
        <w:rPr>
          <w:rtl/>
        </w:rPr>
        <w:t xml:space="preserve">   </w:t>
      </w:r>
      <w:bookmarkEnd w:id="2275"/>
    </w:p>
    <w:p w:rsidR="00DA1059" w:rsidRDefault="00DA1059" w:rsidP="00CE6451">
      <w:pPr>
        <w:rPr>
          <w:rtl/>
          <w:lang w:eastAsia="he-IL"/>
        </w:rPr>
      </w:pPr>
    </w:p>
    <w:p w:rsidR="00DA1059" w:rsidRDefault="00DA1059" w:rsidP="0021166D">
      <w:pPr>
        <w:rPr>
          <w:rtl/>
          <w:lang w:eastAsia="he-IL"/>
        </w:rPr>
      </w:pPr>
      <w:r>
        <w:rPr>
          <w:rFonts w:hint="cs"/>
          <w:rtl/>
          <w:lang w:eastAsia="he-IL"/>
        </w:rPr>
        <w:t xml:space="preserve">שוכרן. </w:t>
      </w:r>
      <w:bookmarkStart w:id="2279" w:name="_ETM_Q12_128052"/>
      <w:bookmarkEnd w:id="2279"/>
      <w:r>
        <w:rPr>
          <w:rFonts w:hint="cs"/>
          <w:rtl/>
          <w:lang w:eastAsia="he-IL"/>
        </w:rPr>
        <w:t xml:space="preserve">אדוני היושב בראש, חבריי וחברותי חברי הכנסת, אני רוצה להציג </w:t>
      </w:r>
      <w:bookmarkStart w:id="2280" w:name="_ETM_Q12_137468"/>
      <w:bookmarkEnd w:id="2280"/>
      <w:r>
        <w:rPr>
          <w:rFonts w:hint="cs"/>
          <w:rtl/>
          <w:lang w:eastAsia="he-IL"/>
        </w:rPr>
        <w:t xml:space="preserve">בפניכם את החוק שלי, חוק להשתלת איברים </w:t>
      </w:r>
      <w:r>
        <w:rPr>
          <w:rFonts w:hint="eastAsia"/>
          <w:rtl/>
          <w:lang w:eastAsia="he-IL"/>
        </w:rPr>
        <w:t>–</w:t>
      </w:r>
      <w:r>
        <w:rPr>
          <w:rFonts w:hint="cs"/>
          <w:rtl/>
          <w:lang w:eastAsia="he-IL"/>
        </w:rPr>
        <w:t xml:space="preserve"> תיקון. חברת הכנסת קרן ברק, זה מאוד מפריע לי. נראה לי שאם </w:t>
      </w:r>
      <w:bookmarkStart w:id="2281" w:name="_ETM_Q12_147999"/>
      <w:bookmarkEnd w:id="2281"/>
      <w:r>
        <w:rPr>
          <w:rFonts w:hint="cs"/>
          <w:rtl/>
          <w:lang w:eastAsia="he-IL"/>
        </w:rPr>
        <w:t xml:space="preserve">אני הייתי עושה את זה </w:t>
      </w:r>
      <w:bookmarkStart w:id="2282" w:name="_ETM_Q12_148159"/>
      <w:bookmarkEnd w:id="2282"/>
      <w:r>
        <w:rPr>
          <w:rFonts w:hint="cs"/>
          <w:rtl/>
          <w:lang w:eastAsia="he-IL"/>
        </w:rPr>
        <w:t xml:space="preserve">כשאת היית מציגה חוק, אוי ואבוי לי. אז או שתשבי ואני אוכל לדבר </w:t>
      </w:r>
      <w:r w:rsidR="00267305">
        <w:rPr>
          <w:rFonts w:hint="cs"/>
          <w:rtl/>
          <w:lang w:eastAsia="he-IL"/>
        </w:rPr>
        <w:t>– – –</w:t>
      </w:r>
    </w:p>
    <w:p w:rsidR="00DA1059" w:rsidRDefault="00DA1059" w:rsidP="00733D1B">
      <w:pPr>
        <w:rPr>
          <w:rtl/>
          <w:lang w:eastAsia="he-IL"/>
        </w:rPr>
      </w:pPr>
      <w:bookmarkStart w:id="2283" w:name="_ETM_Q12_151560"/>
      <w:bookmarkStart w:id="2284" w:name="_ETM_Q12_151642"/>
      <w:bookmarkEnd w:id="2283"/>
      <w:bookmarkEnd w:id="2284"/>
    </w:p>
    <w:p w:rsidR="00DA1059" w:rsidRDefault="00DA1059" w:rsidP="00733D1B">
      <w:pPr>
        <w:pStyle w:val="af7"/>
        <w:keepNext/>
        <w:rPr>
          <w:rtl/>
        </w:rPr>
      </w:pPr>
      <w:bookmarkStart w:id="2285" w:name="_ETM_Q12_152287"/>
      <w:bookmarkStart w:id="2286" w:name="_ETM_Q12_152378"/>
      <w:bookmarkEnd w:id="2285"/>
      <w:bookmarkEnd w:id="2286"/>
      <w:r w:rsidRPr="00D01180">
        <w:rPr>
          <w:rStyle w:val="TagStyle"/>
          <w:rtl/>
        </w:rPr>
        <w:t xml:space="preserve"> &lt;&lt; יור &gt;&gt; </w:t>
      </w:r>
      <w:r>
        <w:rPr>
          <w:rtl/>
        </w:rPr>
        <w:t>היו"ר אחמד טיבי:</w:t>
      </w:r>
      <w:r w:rsidRPr="00D01180">
        <w:rPr>
          <w:rStyle w:val="TagStyle"/>
          <w:rtl/>
        </w:rPr>
        <w:t xml:space="preserve"> &lt;&lt; יור &gt;&gt;</w:t>
      </w:r>
      <w:r>
        <w:rPr>
          <w:rtl/>
        </w:rPr>
        <w:t xml:space="preserve">   </w:t>
      </w:r>
    </w:p>
    <w:p w:rsidR="00DA1059" w:rsidRDefault="00DA1059" w:rsidP="00CE6451">
      <w:pPr>
        <w:rPr>
          <w:rtl/>
          <w:lang w:eastAsia="he-IL"/>
        </w:rPr>
      </w:pPr>
    </w:p>
    <w:p w:rsidR="00DA1059" w:rsidRDefault="00DA1059" w:rsidP="00733D1B">
      <w:pPr>
        <w:rPr>
          <w:rtl/>
          <w:lang w:eastAsia="he-IL"/>
        </w:rPr>
      </w:pPr>
      <w:bookmarkStart w:id="2287" w:name="_ETM_Q12_153392"/>
      <w:bookmarkEnd w:id="2287"/>
      <w:r>
        <w:rPr>
          <w:rFonts w:hint="cs"/>
          <w:rtl/>
          <w:lang w:eastAsia="he-IL"/>
        </w:rPr>
        <w:t>זה חל גם לגבי עאידה?</w:t>
      </w:r>
      <w:bookmarkStart w:id="2288" w:name="_ETM_Q12_154675"/>
      <w:bookmarkEnd w:id="2288"/>
    </w:p>
    <w:p w:rsidR="00DA1059" w:rsidRDefault="00DA1059" w:rsidP="00733D1B">
      <w:pPr>
        <w:rPr>
          <w:rtl/>
          <w:lang w:eastAsia="he-IL"/>
        </w:rPr>
      </w:pPr>
      <w:bookmarkStart w:id="2289" w:name="_ETM_Q12_154767"/>
      <w:bookmarkEnd w:id="2289"/>
    </w:p>
    <w:p w:rsidR="00DA1059" w:rsidRDefault="00DA1059" w:rsidP="00733D1B">
      <w:pPr>
        <w:pStyle w:val="-"/>
        <w:keepNext/>
        <w:rPr>
          <w:rtl/>
        </w:rPr>
      </w:pPr>
      <w:bookmarkStart w:id="2290" w:name="_ETM_Q12_154820"/>
      <w:bookmarkStart w:id="2291" w:name="_ETM_Q12_154885"/>
      <w:bookmarkStart w:id="2292" w:name="ET_speakercontinue_5300_16"/>
      <w:bookmarkEnd w:id="2290"/>
      <w:bookmarkEnd w:id="2291"/>
      <w:r w:rsidRPr="00D01180">
        <w:rPr>
          <w:rStyle w:val="TagStyle"/>
          <w:rtl/>
        </w:rPr>
        <w:t xml:space="preserve"> &lt;&lt; דובר_המשך &gt;&gt; </w:t>
      </w:r>
      <w:r>
        <w:rPr>
          <w:rtl/>
        </w:rPr>
        <w:t>מירב בן ארי (יש עתיד):</w:t>
      </w:r>
      <w:r w:rsidRPr="00D01180">
        <w:rPr>
          <w:rStyle w:val="TagStyle"/>
          <w:rtl/>
        </w:rPr>
        <w:t xml:space="preserve"> &lt;&lt; דובר_המשך &gt;&gt;</w:t>
      </w:r>
      <w:r>
        <w:rPr>
          <w:rtl/>
        </w:rPr>
        <w:t xml:space="preserve">   </w:t>
      </w:r>
      <w:bookmarkEnd w:id="2292"/>
    </w:p>
    <w:p w:rsidR="00DA1059" w:rsidRDefault="00DA1059" w:rsidP="00CE6451">
      <w:pPr>
        <w:rPr>
          <w:rtl/>
          <w:lang w:eastAsia="he-IL"/>
        </w:rPr>
      </w:pPr>
    </w:p>
    <w:p w:rsidR="00DA1059" w:rsidRDefault="00DA1059" w:rsidP="00733D1B">
      <w:pPr>
        <w:rPr>
          <w:rtl/>
          <w:lang w:eastAsia="he-IL"/>
        </w:rPr>
      </w:pPr>
      <w:bookmarkStart w:id="2293" w:name="_ETM_Q12_154498"/>
      <w:bookmarkStart w:id="2294" w:name="_ETM_Q12_154804"/>
      <w:bookmarkStart w:id="2295" w:name="_ETM_Q12_154858"/>
      <w:bookmarkStart w:id="2296" w:name="_ETM_Q12_156326"/>
      <w:bookmarkStart w:id="2297" w:name="_ETM_Q12_153736"/>
      <w:bookmarkStart w:id="2298" w:name="_ETM_Q12_151680"/>
      <w:bookmarkStart w:id="2299" w:name="_ETM_Q12_151773"/>
      <w:bookmarkEnd w:id="2293"/>
      <w:bookmarkEnd w:id="2294"/>
      <w:bookmarkEnd w:id="2295"/>
      <w:bookmarkEnd w:id="2296"/>
      <w:bookmarkEnd w:id="2297"/>
      <w:bookmarkEnd w:id="2298"/>
      <w:bookmarkEnd w:id="2299"/>
      <w:r>
        <w:rPr>
          <w:rFonts w:hint="cs"/>
          <w:rtl/>
          <w:lang w:eastAsia="he-IL"/>
        </w:rPr>
        <w:t>גם עאידה תומא סלימאן.</w:t>
      </w:r>
      <w:bookmarkStart w:id="2300" w:name="_ETM_Q12_159969"/>
      <w:bookmarkEnd w:id="2300"/>
      <w:r>
        <w:rPr>
          <w:rFonts w:hint="cs"/>
          <w:rtl/>
          <w:lang w:eastAsia="he-IL"/>
        </w:rPr>
        <w:t xml:space="preserve"> זה מפריע. תודה. </w:t>
      </w:r>
    </w:p>
    <w:p w:rsidR="00DA1059" w:rsidRDefault="00DA1059" w:rsidP="00733D1B">
      <w:pPr>
        <w:rPr>
          <w:rtl/>
          <w:lang w:eastAsia="he-IL"/>
        </w:rPr>
      </w:pPr>
      <w:bookmarkStart w:id="2301" w:name="_ETM_Q12_164233"/>
      <w:bookmarkStart w:id="2302" w:name="_ETM_Q12_164317"/>
      <w:bookmarkEnd w:id="2301"/>
      <w:bookmarkEnd w:id="2302"/>
    </w:p>
    <w:p w:rsidR="00DA1059" w:rsidRDefault="00DA1059" w:rsidP="00733D1B">
      <w:pPr>
        <w:pStyle w:val="af7"/>
        <w:keepNext/>
        <w:rPr>
          <w:rtl/>
        </w:rPr>
      </w:pPr>
      <w:bookmarkStart w:id="2303" w:name="_ETM_Q12_164890"/>
      <w:bookmarkStart w:id="2304" w:name="_ETM_Q12_164962"/>
      <w:bookmarkEnd w:id="2303"/>
      <w:bookmarkEnd w:id="2304"/>
      <w:r w:rsidRPr="00D01180">
        <w:rPr>
          <w:rStyle w:val="TagStyle"/>
          <w:rtl/>
        </w:rPr>
        <w:t xml:space="preserve"> &lt;&lt; יור &gt;&gt; </w:t>
      </w:r>
      <w:r>
        <w:rPr>
          <w:rtl/>
        </w:rPr>
        <w:t>היו"ר אחמד טיבי:</w:t>
      </w:r>
      <w:r w:rsidRPr="00D01180">
        <w:rPr>
          <w:rStyle w:val="TagStyle"/>
          <w:rtl/>
        </w:rPr>
        <w:t xml:space="preserve"> &lt;&lt; יור &gt;&gt;</w:t>
      </w:r>
      <w:r>
        <w:rPr>
          <w:rtl/>
        </w:rPr>
        <w:t xml:space="preserve">   </w:t>
      </w:r>
    </w:p>
    <w:p w:rsidR="00DA1059" w:rsidRDefault="00DA1059" w:rsidP="00CE6451">
      <w:pPr>
        <w:rPr>
          <w:rtl/>
        </w:rPr>
      </w:pPr>
    </w:p>
    <w:p w:rsidR="00DA1059" w:rsidRDefault="00DA1059" w:rsidP="00733D1B">
      <w:pPr>
        <w:rPr>
          <w:rtl/>
        </w:rPr>
      </w:pPr>
      <w:bookmarkStart w:id="2305" w:name="_ETM_Q12_165945"/>
      <w:bookmarkEnd w:id="2305"/>
      <w:r>
        <w:rPr>
          <w:rFonts w:hint="cs"/>
          <w:rtl/>
        </w:rPr>
        <w:t xml:space="preserve">ביטן. בבקשה, תתחילי. </w:t>
      </w:r>
    </w:p>
    <w:p w:rsidR="00DA1059" w:rsidRDefault="00DA1059" w:rsidP="00733D1B">
      <w:pPr>
        <w:rPr>
          <w:rtl/>
        </w:rPr>
      </w:pPr>
      <w:bookmarkStart w:id="2306" w:name="_ETM_Q12_168769"/>
      <w:bookmarkStart w:id="2307" w:name="_ETM_Q12_168860"/>
      <w:bookmarkEnd w:id="2306"/>
      <w:bookmarkEnd w:id="2307"/>
    </w:p>
    <w:p w:rsidR="00DA1059" w:rsidRDefault="00DA1059" w:rsidP="00733D1B">
      <w:pPr>
        <w:pStyle w:val="-"/>
        <w:keepNext/>
        <w:rPr>
          <w:rtl/>
        </w:rPr>
      </w:pPr>
      <w:bookmarkStart w:id="2308" w:name="_ETM_Q12_168968"/>
      <w:bookmarkStart w:id="2309" w:name="_ETM_Q12_169064"/>
      <w:bookmarkStart w:id="2310" w:name="ET_speakercontinue_5300_18"/>
      <w:bookmarkEnd w:id="2308"/>
      <w:bookmarkEnd w:id="2309"/>
      <w:r w:rsidRPr="00D01180">
        <w:rPr>
          <w:rStyle w:val="TagStyle"/>
          <w:rtl/>
        </w:rPr>
        <w:t xml:space="preserve"> &lt;&lt; דובר_המשך &gt;&gt; </w:t>
      </w:r>
      <w:r>
        <w:rPr>
          <w:rtl/>
        </w:rPr>
        <w:t>מירב בן ארי (יש עתיד):</w:t>
      </w:r>
      <w:r w:rsidRPr="00D01180">
        <w:rPr>
          <w:rStyle w:val="TagStyle"/>
          <w:rtl/>
        </w:rPr>
        <w:t xml:space="preserve"> &lt;&lt; דובר_המשך &gt;&gt;</w:t>
      </w:r>
      <w:r>
        <w:rPr>
          <w:rtl/>
        </w:rPr>
        <w:t xml:space="preserve">   </w:t>
      </w:r>
      <w:bookmarkEnd w:id="2310"/>
    </w:p>
    <w:p w:rsidR="00DA1059" w:rsidRDefault="00DA1059" w:rsidP="00CE6451">
      <w:pPr>
        <w:rPr>
          <w:rtl/>
        </w:rPr>
      </w:pPr>
    </w:p>
    <w:p w:rsidR="00DA1059" w:rsidRDefault="00DA1059" w:rsidP="00733D1B">
      <w:pPr>
        <w:rPr>
          <w:rtl/>
          <w:lang w:eastAsia="he-IL"/>
        </w:rPr>
      </w:pPr>
      <w:bookmarkStart w:id="2311" w:name="_ETM_Q12_170068"/>
      <w:bookmarkStart w:id="2312" w:name="_ETM_Q12_157977"/>
      <w:bookmarkStart w:id="2313" w:name="_ETM_Q12_158064"/>
      <w:bookmarkStart w:id="2314" w:name="_ETM_Q12_158129"/>
      <w:bookmarkStart w:id="2315" w:name="_ETM_Q12_158229"/>
      <w:bookmarkEnd w:id="2311"/>
      <w:bookmarkEnd w:id="2312"/>
      <w:bookmarkEnd w:id="2313"/>
      <w:bookmarkEnd w:id="2314"/>
      <w:bookmarkEnd w:id="2315"/>
      <w:r>
        <w:rPr>
          <w:rFonts w:hint="cs"/>
          <w:rtl/>
          <w:lang w:eastAsia="he-IL"/>
        </w:rPr>
        <w:t xml:space="preserve">תודה רבה, אדוני. </w:t>
      </w:r>
      <w:bookmarkStart w:id="2316" w:name="_ETM_Q12_173086"/>
      <w:bookmarkEnd w:id="2316"/>
      <w:r>
        <w:rPr>
          <w:rFonts w:hint="cs"/>
          <w:rtl/>
          <w:lang w:eastAsia="he-IL"/>
        </w:rPr>
        <w:t>כמעט כולנו ממלאים טפסים ממשלתיים מקוונים. אנחנו עושים א</w:t>
      </w:r>
      <w:bookmarkStart w:id="2317" w:name="_ETM_Q12_180027"/>
      <w:bookmarkEnd w:id="2317"/>
      <w:r>
        <w:rPr>
          <w:rFonts w:hint="cs"/>
          <w:rtl/>
          <w:lang w:eastAsia="he-IL"/>
        </w:rPr>
        <w:t xml:space="preserve">ת זה מדי יום בהרבה משרדים. מטרת הצעת החוק </w:t>
      </w:r>
      <w:bookmarkStart w:id="2318" w:name="_ETM_Q12_183945"/>
      <w:bookmarkEnd w:id="2318"/>
      <w:r>
        <w:rPr>
          <w:rFonts w:hint="cs"/>
          <w:rtl/>
          <w:lang w:eastAsia="he-IL"/>
        </w:rPr>
        <w:t xml:space="preserve">שלי היא שבעצם בסוף כל טופס או בתחילתו, איך שיגדיר המשרד, תהיה </w:t>
      </w:r>
      <w:bookmarkStart w:id="2319" w:name="_ETM_Q12_189815"/>
      <w:bookmarkEnd w:id="2319"/>
      <w:r>
        <w:rPr>
          <w:rFonts w:hint="cs"/>
          <w:rtl/>
          <w:lang w:eastAsia="he-IL"/>
        </w:rPr>
        <w:t xml:space="preserve">אפשרות לציבור להירשם לכרטיס אדי ולמלא את הטופס הנכון. </w:t>
      </w:r>
    </w:p>
    <w:p w:rsidR="00DA1059" w:rsidRDefault="00DA1059" w:rsidP="00733D1B">
      <w:pPr>
        <w:rPr>
          <w:rtl/>
          <w:lang w:eastAsia="he-IL"/>
        </w:rPr>
      </w:pPr>
      <w:bookmarkStart w:id="2320" w:name="_ETM_Q12_197043"/>
      <w:bookmarkStart w:id="2321" w:name="_ETM_Q12_197110"/>
      <w:bookmarkEnd w:id="2320"/>
      <w:bookmarkEnd w:id="2321"/>
    </w:p>
    <w:p w:rsidR="00DA1059" w:rsidRDefault="00DA1059" w:rsidP="00733D1B">
      <w:pPr>
        <w:rPr>
          <w:rtl/>
          <w:lang w:eastAsia="he-IL"/>
        </w:rPr>
      </w:pPr>
      <w:bookmarkStart w:id="2322" w:name="_ETM_Q12_197187"/>
      <w:bookmarkStart w:id="2323" w:name="_ETM_Q12_197328"/>
      <w:bookmarkStart w:id="2324" w:name="_ETM_Q12_197874"/>
      <w:bookmarkEnd w:id="2322"/>
      <w:bookmarkEnd w:id="2323"/>
      <w:bookmarkEnd w:id="2324"/>
      <w:r>
        <w:rPr>
          <w:rFonts w:hint="cs"/>
          <w:rtl/>
          <w:lang w:eastAsia="he-IL"/>
        </w:rPr>
        <w:t xml:space="preserve">אני רק רוצה שתדעו שבמדינת ישראל נכון למרץ 2021, רשומים במאגר שלנו קצת </w:t>
      </w:r>
      <w:bookmarkStart w:id="2325" w:name="_ETM_Q12_209136"/>
      <w:bookmarkEnd w:id="2325"/>
      <w:r>
        <w:rPr>
          <w:rFonts w:hint="cs"/>
          <w:rtl/>
          <w:lang w:eastAsia="he-IL"/>
        </w:rPr>
        <w:t>פחות מ-10%, סליחה, פחות מ-11%, 10.7% מכל האוכלוסי</w:t>
      </w:r>
      <w:bookmarkStart w:id="2326" w:name="_ETM_Q12_217002"/>
      <w:bookmarkEnd w:id="2326"/>
      <w:r>
        <w:rPr>
          <w:rFonts w:hint="cs"/>
          <w:rtl/>
          <w:lang w:eastAsia="he-IL"/>
        </w:rPr>
        <w:t xml:space="preserve">יה הבוגרת בישראל. זה נתון מאוד נמוך. זה נחשב לכישלון </w:t>
      </w:r>
      <w:bookmarkStart w:id="2327" w:name="_ETM_Q12_224986"/>
      <w:bookmarkEnd w:id="2327"/>
      <w:r>
        <w:rPr>
          <w:rFonts w:hint="cs"/>
          <w:rtl/>
          <w:lang w:eastAsia="he-IL"/>
        </w:rPr>
        <w:t>במדינות ה-</w:t>
      </w:r>
      <w:r>
        <w:rPr>
          <w:rFonts w:hint="cs"/>
          <w:lang w:eastAsia="he-IL"/>
        </w:rPr>
        <w:t>OECD</w:t>
      </w:r>
      <w:r>
        <w:rPr>
          <w:rFonts w:hint="cs"/>
          <w:rtl/>
          <w:lang w:eastAsia="he-IL"/>
        </w:rPr>
        <w:t xml:space="preserve"> ואפשר לתקן ולשפר את זה. דווקא במדינת ישראל </w:t>
      </w:r>
      <w:bookmarkStart w:id="2328" w:name="_ETM_Q12_231655"/>
      <w:bookmarkEnd w:id="2328"/>
      <w:r>
        <w:rPr>
          <w:rFonts w:hint="cs"/>
          <w:rtl/>
          <w:lang w:eastAsia="he-IL"/>
        </w:rPr>
        <w:t xml:space="preserve">המתקדמת, אומת הסטרטאפ שבה הרבה מהטפסים שלנו מקוונים, </w:t>
      </w:r>
      <w:bookmarkStart w:id="2329" w:name="_ETM_Q12_237666"/>
      <w:bookmarkEnd w:id="2329"/>
      <w:r>
        <w:rPr>
          <w:rFonts w:hint="cs"/>
          <w:rtl/>
          <w:lang w:eastAsia="he-IL"/>
        </w:rPr>
        <w:t xml:space="preserve">אין לנו הנגשה לשירותי אדי, ולכן הבאתי את החוק הזה. </w:t>
      </w:r>
    </w:p>
    <w:p w:rsidR="00DA1059" w:rsidRDefault="00DA1059" w:rsidP="00733D1B">
      <w:pPr>
        <w:rPr>
          <w:rtl/>
          <w:lang w:eastAsia="he-IL"/>
        </w:rPr>
      </w:pPr>
    </w:p>
    <w:p w:rsidR="00DA1059" w:rsidRDefault="00DA1059" w:rsidP="00733D1B">
      <w:pPr>
        <w:rPr>
          <w:rtl/>
          <w:lang w:eastAsia="he-IL"/>
        </w:rPr>
      </w:pPr>
      <w:r>
        <w:rPr>
          <w:rFonts w:hint="cs"/>
          <w:rtl/>
          <w:lang w:eastAsia="he-IL"/>
        </w:rPr>
        <w:t xml:space="preserve">אני חייבת קודם כול לתת קרדיט לשר החוץ יאיר </w:t>
      </w:r>
      <w:bookmarkStart w:id="2330" w:name="_ETM_Q12_248948"/>
      <w:bookmarkEnd w:id="2330"/>
      <w:r>
        <w:rPr>
          <w:rFonts w:hint="cs"/>
          <w:rtl/>
          <w:lang w:eastAsia="he-IL"/>
        </w:rPr>
        <w:t xml:space="preserve">לפיד, כי זה חוק שלו. הוא זה שכתב </w:t>
      </w:r>
      <w:bookmarkStart w:id="2331" w:name="_ETM_Q12_254604"/>
      <w:bookmarkEnd w:id="2331"/>
      <w:r>
        <w:rPr>
          <w:rFonts w:hint="cs"/>
          <w:rtl/>
          <w:lang w:eastAsia="he-IL"/>
        </w:rPr>
        <w:t xml:space="preserve">אותו, ואני ממשיכה אותו ומביאה אותו בפניכם. </w:t>
      </w:r>
    </w:p>
    <w:p w:rsidR="00DA1059" w:rsidRDefault="00DA1059" w:rsidP="00733D1B">
      <w:pPr>
        <w:rPr>
          <w:rtl/>
          <w:lang w:eastAsia="he-IL"/>
        </w:rPr>
      </w:pPr>
      <w:bookmarkStart w:id="2332" w:name="_ETM_Q12_257016"/>
      <w:bookmarkStart w:id="2333" w:name="_ETM_Q12_257095"/>
      <w:bookmarkEnd w:id="2332"/>
      <w:bookmarkEnd w:id="2333"/>
    </w:p>
    <w:p w:rsidR="00DA1059" w:rsidRDefault="00DA1059" w:rsidP="00733D1B">
      <w:pPr>
        <w:rPr>
          <w:rtl/>
          <w:lang w:eastAsia="he-IL"/>
        </w:rPr>
      </w:pPr>
      <w:bookmarkStart w:id="2334" w:name="_ETM_Q12_257184"/>
      <w:bookmarkStart w:id="2335" w:name="_ETM_Q12_257268"/>
      <w:bookmarkEnd w:id="2334"/>
      <w:bookmarkEnd w:id="2335"/>
      <w:r>
        <w:rPr>
          <w:rFonts w:hint="cs"/>
          <w:rtl/>
          <w:lang w:eastAsia="he-IL"/>
        </w:rPr>
        <w:t xml:space="preserve">אני יודעת שאתם </w:t>
      </w:r>
      <w:bookmarkStart w:id="2336" w:name="_ETM_Q12_258943"/>
      <w:bookmarkEnd w:id="2336"/>
      <w:r>
        <w:rPr>
          <w:rFonts w:hint="cs"/>
          <w:rtl/>
          <w:lang w:eastAsia="he-IL"/>
        </w:rPr>
        <w:t xml:space="preserve">מדברים עכשיו, כי אתם מבינים שזה חשוב ותצביעו בעד, אבל מאוד חשוב לי </w:t>
      </w:r>
      <w:r>
        <w:rPr>
          <w:rtl/>
          <w:lang w:eastAsia="he-IL"/>
        </w:rPr>
        <w:t>–</w:t>
      </w:r>
      <w:r>
        <w:rPr>
          <w:rFonts w:hint="cs"/>
          <w:rtl/>
          <w:lang w:eastAsia="he-IL"/>
        </w:rPr>
        <w:t xml:space="preserve"> נורא קשה, </w:t>
      </w:r>
      <w:bookmarkStart w:id="2337" w:name="_ETM_Q12_265675"/>
      <w:bookmarkEnd w:id="2337"/>
      <w:r>
        <w:rPr>
          <w:rFonts w:hint="cs"/>
          <w:rtl/>
          <w:lang w:eastAsia="he-IL"/>
        </w:rPr>
        <w:t xml:space="preserve">כי צריך לצעוק – מאוד חשוב לי שתדעו, גם אם אתם חתומים על כרטיס אדי וגם אם אתם מבינים את החשיבות, יש לנו ציבור שלם בעם שלא מבין. לא </w:t>
      </w:r>
      <w:bookmarkStart w:id="2338" w:name="_ETM_Q12_279516"/>
      <w:bookmarkEnd w:id="2338"/>
      <w:r>
        <w:rPr>
          <w:rFonts w:hint="cs"/>
          <w:rtl/>
          <w:lang w:eastAsia="he-IL"/>
        </w:rPr>
        <w:t xml:space="preserve">מבין כמה זה חשוב. לכן מדינת ישראל נשרכת מאחור. </w:t>
      </w:r>
    </w:p>
    <w:p w:rsidR="00DA1059" w:rsidRDefault="00DA1059" w:rsidP="00733D1B">
      <w:pPr>
        <w:rPr>
          <w:rtl/>
          <w:lang w:eastAsia="he-IL"/>
        </w:rPr>
      </w:pPr>
      <w:bookmarkStart w:id="2339" w:name="_ETM_Q12_283448"/>
      <w:bookmarkStart w:id="2340" w:name="_ETM_Q12_283518"/>
      <w:bookmarkEnd w:id="2339"/>
      <w:bookmarkEnd w:id="2340"/>
    </w:p>
    <w:p w:rsidR="00DA1059" w:rsidRDefault="00DA1059" w:rsidP="00B87B5A">
      <w:pPr>
        <w:rPr>
          <w:rtl/>
          <w:lang w:eastAsia="he-IL"/>
        </w:rPr>
      </w:pPr>
      <w:bookmarkStart w:id="2341" w:name="_ETM_Q12_283599"/>
      <w:bookmarkStart w:id="2342" w:name="_ETM_Q12_283685"/>
      <w:bookmarkEnd w:id="2341"/>
      <w:bookmarkEnd w:id="2342"/>
      <w:r>
        <w:rPr>
          <w:rFonts w:hint="cs"/>
          <w:rtl/>
          <w:lang w:eastAsia="he-IL"/>
        </w:rPr>
        <w:t xml:space="preserve">היום, בעצם אחרי שהחוק הזה יעבור קריאה שלישית </w:t>
      </w:r>
      <w:r>
        <w:rPr>
          <w:rtl/>
          <w:lang w:eastAsia="he-IL"/>
        </w:rPr>
        <w:t>–</w:t>
      </w:r>
      <w:r>
        <w:rPr>
          <w:rFonts w:hint="cs"/>
          <w:rtl/>
          <w:lang w:eastAsia="he-IL"/>
        </w:rPr>
        <w:t xml:space="preserve"> וזה </w:t>
      </w:r>
      <w:bookmarkStart w:id="2343" w:name="_ETM_Q12_286362"/>
      <w:bookmarkEnd w:id="2343"/>
      <w:r>
        <w:rPr>
          <w:rFonts w:hint="cs"/>
          <w:rtl/>
          <w:lang w:eastAsia="he-IL"/>
        </w:rPr>
        <w:t xml:space="preserve">כרגע בקריאה טרומית </w:t>
      </w:r>
      <w:r>
        <w:rPr>
          <w:rtl/>
          <w:lang w:eastAsia="he-IL"/>
        </w:rPr>
        <w:t>–</w:t>
      </w:r>
      <w:r>
        <w:rPr>
          <w:rFonts w:hint="cs"/>
          <w:rtl/>
          <w:lang w:eastAsia="he-IL"/>
        </w:rPr>
        <w:t xml:space="preserve"> יוכלו אזרחים רבים להיחשף וכן תהיה להם האפשרות לחתום על הכרטיס. </w:t>
      </w:r>
      <w:bookmarkStart w:id="2344" w:name="_ETM_Q12_297862"/>
      <w:bookmarkEnd w:id="2344"/>
      <w:r>
        <w:rPr>
          <w:rFonts w:hint="cs"/>
          <w:rtl/>
          <w:lang w:eastAsia="he-IL"/>
        </w:rPr>
        <w:t>אני רוצה להזכיר שמי שחותם על כרטיס, קודם כול יש לו איזושהי קדימות מסוימת בתור להשתלת איברים, שזה לא פחות חשוב, כי היום במדינת ישראל יותר מ-1,000 איש ממתינים</w:t>
      </w:r>
      <w:bookmarkStart w:id="2345" w:name="_ETM_Q12_312256"/>
      <w:bookmarkEnd w:id="2345"/>
      <w:r>
        <w:rPr>
          <w:rFonts w:hint="cs"/>
          <w:rtl/>
          <w:lang w:eastAsia="he-IL"/>
        </w:rPr>
        <w:t xml:space="preserve"> להשתלת איברים. בשנה האחרונה מתו 63 אנשים. </w:t>
      </w:r>
    </w:p>
    <w:p w:rsidR="00DA1059" w:rsidRDefault="00DA1059" w:rsidP="00733D1B">
      <w:pPr>
        <w:rPr>
          <w:rtl/>
          <w:lang w:eastAsia="he-IL"/>
        </w:rPr>
      </w:pPr>
    </w:p>
    <w:p w:rsidR="00DA1059" w:rsidRDefault="00DA1059" w:rsidP="00733D1B">
      <w:pPr>
        <w:pStyle w:val="af6"/>
        <w:keepNext/>
        <w:rPr>
          <w:rtl/>
        </w:rPr>
      </w:pPr>
      <w:bookmarkStart w:id="2346" w:name="ET_interruption_5807_5"/>
      <w:r w:rsidRPr="00321770">
        <w:rPr>
          <w:rStyle w:val="TagStyle"/>
          <w:rtl/>
        </w:rPr>
        <w:t xml:space="preserve"> &lt;&lt; קריאה &gt;&gt; </w:t>
      </w:r>
      <w:r>
        <w:rPr>
          <w:rtl/>
        </w:rPr>
        <w:t>קטי קטרין שטרית (הליכוד):</w:t>
      </w:r>
      <w:r w:rsidRPr="00321770">
        <w:rPr>
          <w:rStyle w:val="TagStyle"/>
          <w:rtl/>
        </w:rPr>
        <w:t xml:space="preserve"> &lt;&lt; קריאה &gt;&gt;</w:t>
      </w:r>
      <w:r>
        <w:rPr>
          <w:rtl/>
        </w:rPr>
        <w:t xml:space="preserve">   </w:t>
      </w:r>
      <w:bookmarkEnd w:id="2346"/>
    </w:p>
    <w:p w:rsidR="00DA1059" w:rsidRDefault="00DA1059" w:rsidP="00CE6451">
      <w:pPr>
        <w:rPr>
          <w:rtl/>
          <w:lang w:eastAsia="he-IL"/>
        </w:rPr>
      </w:pPr>
    </w:p>
    <w:p w:rsidR="00DA1059" w:rsidRDefault="00DA1059" w:rsidP="00733D1B">
      <w:pPr>
        <w:rPr>
          <w:rtl/>
          <w:lang w:eastAsia="he-IL"/>
        </w:rPr>
      </w:pPr>
      <w:r>
        <w:rPr>
          <w:rFonts w:hint="cs"/>
          <w:rtl/>
          <w:lang w:eastAsia="he-IL"/>
        </w:rPr>
        <w:t>תסבירי למה המקוון חשוב.</w:t>
      </w:r>
    </w:p>
    <w:p w:rsidR="00DA1059" w:rsidRDefault="00DA1059" w:rsidP="00733D1B">
      <w:pPr>
        <w:rPr>
          <w:rtl/>
          <w:lang w:eastAsia="he-IL"/>
        </w:rPr>
      </w:pPr>
    </w:p>
    <w:p w:rsidR="00DA1059" w:rsidRDefault="00DA1059" w:rsidP="00733D1B">
      <w:pPr>
        <w:pStyle w:val="-"/>
        <w:keepNext/>
        <w:rPr>
          <w:rtl/>
        </w:rPr>
      </w:pPr>
      <w:bookmarkStart w:id="2347" w:name="ET_speakercontinue_5300_6"/>
      <w:r w:rsidRPr="00321770">
        <w:rPr>
          <w:rStyle w:val="TagStyle"/>
          <w:rtl/>
        </w:rPr>
        <w:t xml:space="preserve"> &lt;&lt; דובר_המשך &gt;&gt; </w:t>
      </w:r>
      <w:r>
        <w:rPr>
          <w:rtl/>
        </w:rPr>
        <w:t>מירב בן ארי (יש עתיד):</w:t>
      </w:r>
      <w:r w:rsidRPr="00321770">
        <w:rPr>
          <w:rStyle w:val="TagStyle"/>
          <w:rtl/>
        </w:rPr>
        <w:t xml:space="preserve"> &lt;&lt; דובר_המשך &gt;&gt;</w:t>
      </w:r>
      <w:r>
        <w:rPr>
          <w:rtl/>
        </w:rPr>
        <w:t xml:space="preserve">   </w:t>
      </w:r>
      <w:bookmarkEnd w:id="2347"/>
    </w:p>
    <w:p w:rsidR="00DA1059" w:rsidRDefault="00DA1059" w:rsidP="00CE6451">
      <w:pPr>
        <w:rPr>
          <w:rtl/>
          <w:lang w:eastAsia="he-IL"/>
        </w:rPr>
      </w:pPr>
    </w:p>
    <w:p w:rsidR="00DA1059" w:rsidRDefault="00DA1059" w:rsidP="00733D1B">
      <w:pPr>
        <w:rPr>
          <w:rtl/>
          <w:lang w:eastAsia="he-IL"/>
        </w:rPr>
      </w:pPr>
      <w:r>
        <w:rPr>
          <w:rFonts w:hint="cs"/>
          <w:rtl/>
          <w:lang w:eastAsia="he-IL"/>
        </w:rPr>
        <w:t xml:space="preserve">ברור, אני מנסה, זה קשה כשמדברים, </w:t>
      </w:r>
      <w:bookmarkStart w:id="2348" w:name="_ETM_Q12_324698"/>
      <w:bookmarkEnd w:id="2348"/>
      <w:r>
        <w:rPr>
          <w:rFonts w:hint="cs"/>
          <w:rtl/>
          <w:lang w:eastAsia="he-IL"/>
        </w:rPr>
        <w:t xml:space="preserve">אבל אני מנסה. בשנה האחרונה מתו בהמתנה 63 אנשים. </w:t>
      </w:r>
    </w:p>
    <w:p w:rsidR="00DA1059" w:rsidRDefault="00DA1059" w:rsidP="00733D1B">
      <w:pPr>
        <w:rPr>
          <w:rtl/>
          <w:lang w:eastAsia="he-IL"/>
        </w:rPr>
      </w:pPr>
    </w:p>
    <w:p w:rsidR="00DA1059" w:rsidRDefault="00DA1059" w:rsidP="00733D1B">
      <w:pPr>
        <w:pStyle w:val="af6"/>
        <w:keepNext/>
        <w:rPr>
          <w:rtl/>
        </w:rPr>
      </w:pPr>
      <w:bookmarkStart w:id="2349" w:name="ET_interruption_4643_7"/>
      <w:r w:rsidRPr="00321770">
        <w:rPr>
          <w:rStyle w:val="TagStyle"/>
          <w:rtl/>
        </w:rPr>
        <w:t xml:space="preserve"> &lt;&lt; קריאה &gt;&gt; </w:t>
      </w:r>
      <w:r>
        <w:rPr>
          <w:rtl/>
        </w:rPr>
        <w:t>חיים כץ (הליכוד):</w:t>
      </w:r>
      <w:r w:rsidRPr="00321770">
        <w:rPr>
          <w:rStyle w:val="TagStyle"/>
          <w:rtl/>
        </w:rPr>
        <w:t xml:space="preserve"> &lt;&lt; קריאה &gt;&gt;</w:t>
      </w:r>
      <w:r>
        <w:rPr>
          <w:rtl/>
        </w:rPr>
        <w:t xml:space="preserve">   </w:t>
      </w:r>
      <w:bookmarkEnd w:id="2349"/>
    </w:p>
    <w:p w:rsidR="00DA1059" w:rsidRDefault="00DA1059" w:rsidP="00CE6451">
      <w:pPr>
        <w:rPr>
          <w:rtl/>
          <w:lang w:eastAsia="he-IL"/>
        </w:rPr>
      </w:pPr>
    </w:p>
    <w:p w:rsidR="00DA1059" w:rsidRDefault="00DA1059" w:rsidP="00733D1B">
      <w:pPr>
        <w:rPr>
          <w:rtl/>
          <w:lang w:eastAsia="he-IL"/>
        </w:rPr>
      </w:pPr>
      <w:r>
        <w:rPr>
          <w:rFonts w:hint="cs"/>
          <w:rtl/>
          <w:lang w:eastAsia="he-IL"/>
        </w:rPr>
        <w:t>ממה מתו?</w:t>
      </w:r>
    </w:p>
    <w:p w:rsidR="00DA1059" w:rsidRDefault="00DA1059" w:rsidP="00733D1B">
      <w:pPr>
        <w:rPr>
          <w:rtl/>
          <w:lang w:eastAsia="he-IL"/>
        </w:rPr>
      </w:pPr>
    </w:p>
    <w:p w:rsidR="00DA1059" w:rsidRDefault="00DA1059" w:rsidP="00733D1B">
      <w:pPr>
        <w:pStyle w:val="-"/>
        <w:keepNext/>
        <w:rPr>
          <w:rtl/>
        </w:rPr>
      </w:pPr>
      <w:bookmarkStart w:id="2350" w:name="ET_speakercontinue_5300_8"/>
      <w:r w:rsidRPr="00321770">
        <w:rPr>
          <w:rStyle w:val="TagStyle"/>
          <w:rtl/>
        </w:rPr>
        <w:t xml:space="preserve"> &lt;&lt; דובר_המשך &gt;&gt; </w:t>
      </w:r>
      <w:r>
        <w:rPr>
          <w:rtl/>
        </w:rPr>
        <w:t>מירב בן ארי (יש עתיד):</w:t>
      </w:r>
      <w:r w:rsidRPr="00321770">
        <w:rPr>
          <w:rStyle w:val="TagStyle"/>
          <w:rtl/>
        </w:rPr>
        <w:t xml:space="preserve"> &lt;&lt; דובר_המשך &gt;&gt;</w:t>
      </w:r>
      <w:r>
        <w:rPr>
          <w:rtl/>
        </w:rPr>
        <w:t xml:space="preserve">   </w:t>
      </w:r>
      <w:bookmarkEnd w:id="2350"/>
    </w:p>
    <w:p w:rsidR="00DA1059" w:rsidRDefault="00DA1059" w:rsidP="00733D1B">
      <w:pPr>
        <w:rPr>
          <w:rtl/>
          <w:lang w:eastAsia="he-IL"/>
        </w:rPr>
      </w:pPr>
    </w:p>
    <w:p w:rsidR="00DA1059" w:rsidRDefault="00DA1059" w:rsidP="00733D1B">
      <w:pPr>
        <w:rPr>
          <w:rtl/>
          <w:lang w:eastAsia="he-IL"/>
        </w:rPr>
      </w:pPr>
      <w:r>
        <w:rPr>
          <w:rFonts w:hint="cs"/>
          <w:rtl/>
          <w:lang w:eastAsia="he-IL"/>
        </w:rPr>
        <w:t xml:space="preserve">כן, בשנה האחרונה, </w:t>
      </w:r>
      <w:bookmarkStart w:id="2351" w:name="_ETM_Q12_335401"/>
      <w:bookmarkEnd w:id="2351"/>
      <w:r>
        <w:rPr>
          <w:rFonts w:hint="cs"/>
          <w:rtl/>
          <w:lang w:eastAsia="he-IL"/>
        </w:rPr>
        <w:t xml:space="preserve">בהמתנה להשתלת איבר שלא היה להם. </w:t>
      </w:r>
    </w:p>
    <w:p w:rsidR="00DA1059" w:rsidRDefault="00DA1059" w:rsidP="00733D1B">
      <w:pPr>
        <w:rPr>
          <w:rtl/>
          <w:lang w:eastAsia="he-IL"/>
        </w:rPr>
      </w:pPr>
      <w:bookmarkStart w:id="2352" w:name="_ETM_Q12_337182"/>
      <w:bookmarkEnd w:id="2352"/>
    </w:p>
    <w:p w:rsidR="00DA1059" w:rsidRDefault="00DA1059" w:rsidP="00733D1B">
      <w:pPr>
        <w:pStyle w:val="af6"/>
        <w:keepNext/>
        <w:rPr>
          <w:rtl/>
        </w:rPr>
      </w:pPr>
      <w:bookmarkStart w:id="2353" w:name="_ETM_Q12_337783"/>
      <w:bookmarkStart w:id="2354" w:name="_ETM_Q12_337863"/>
      <w:bookmarkStart w:id="2355" w:name="ET_interruption_5807_19"/>
      <w:bookmarkEnd w:id="2353"/>
      <w:bookmarkEnd w:id="2354"/>
      <w:r w:rsidRPr="00500DBF">
        <w:rPr>
          <w:rStyle w:val="TagStyle"/>
          <w:rtl/>
        </w:rPr>
        <w:t xml:space="preserve"> &lt;&lt; קריאה &gt;&gt; </w:t>
      </w:r>
      <w:r>
        <w:rPr>
          <w:rtl/>
        </w:rPr>
        <w:t>קטי קטרין שטרית (הליכוד):</w:t>
      </w:r>
      <w:r w:rsidRPr="00500DBF">
        <w:rPr>
          <w:rStyle w:val="TagStyle"/>
          <w:rtl/>
        </w:rPr>
        <w:t xml:space="preserve"> &lt;&lt; קריאה &gt;&gt;</w:t>
      </w:r>
      <w:r>
        <w:rPr>
          <w:rtl/>
        </w:rPr>
        <w:t xml:space="preserve">   </w:t>
      </w:r>
      <w:bookmarkEnd w:id="2355"/>
    </w:p>
    <w:p w:rsidR="00DA1059" w:rsidRDefault="00DA1059" w:rsidP="00CE6451">
      <w:pPr>
        <w:rPr>
          <w:rtl/>
          <w:lang w:eastAsia="he-IL"/>
        </w:rPr>
      </w:pPr>
    </w:p>
    <w:p w:rsidR="00DA1059" w:rsidRDefault="00DA1059" w:rsidP="00733D1B">
      <w:pPr>
        <w:rPr>
          <w:rtl/>
          <w:lang w:eastAsia="he-IL"/>
        </w:rPr>
      </w:pPr>
      <w:bookmarkStart w:id="2356" w:name="_ETM_Q12_340114"/>
      <w:bookmarkEnd w:id="2356"/>
      <w:r>
        <w:rPr>
          <w:rFonts w:hint="cs"/>
          <w:rtl/>
          <w:lang w:eastAsia="he-IL"/>
        </w:rPr>
        <w:t>כמה?</w:t>
      </w:r>
      <w:bookmarkStart w:id="2357" w:name="_ETM_Q12_341883"/>
      <w:bookmarkEnd w:id="2357"/>
    </w:p>
    <w:p w:rsidR="00DA1059" w:rsidRDefault="00DA1059" w:rsidP="00733D1B">
      <w:pPr>
        <w:rPr>
          <w:rtl/>
          <w:lang w:eastAsia="he-IL"/>
        </w:rPr>
      </w:pPr>
      <w:bookmarkStart w:id="2358" w:name="_ETM_Q12_341975"/>
      <w:bookmarkEnd w:id="2358"/>
    </w:p>
    <w:p w:rsidR="00DA1059" w:rsidRDefault="00DA1059" w:rsidP="00733D1B">
      <w:pPr>
        <w:pStyle w:val="-"/>
        <w:keepNext/>
        <w:rPr>
          <w:rtl/>
        </w:rPr>
      </w:pPr>
      <w:bookmarkStart w:id="2359" w:name="_ETM_Q12_342042"/>
      <w:bookmarkStart w:id="2360" w:name="_ETM_Q12_342129"/>
      <w:bookmarkStart w:id="2361" w:name="ET_speakercontinue_5300_20"/>
      <w:bookmarkEnd w:id="2359"/>
      <w:bookmarkEnd w:id="2360"/>
      <w:r w:rsidRPr="00500DBF">
        <w:rPr>
          <w:rStyle w:val="TagStyle"/>
          <w:rtl/>
        </w:rPr>
        <w:t xml:space="preserve"> &lt;&lt; דובר_המשך &gt;&gt; </w:t>
      </w:r>
      <w:r>
        <w:rPr>
          <w:rtl/>
        </w:rPr>
        <w:t>מירב בן ארי (יש עתיד):</w:t>
      </w:r>
      <w:r w:rsidRPr="00500DBF">
        <w:rPr>
          <w:rStyle w:val="TagStyle"/>
          <w:rtl/>
        </w:rPr>
        <w:t xml:space="preserve"> &lt;&lt; דובר_המשך &gt;&gt;</w:t>
      </w:r>
      <w:r>
        <w:rPr>
          <w:rtl/>
        </w:rPr>
        <w:t xml:space="preserve">   </w:t>
      </w:r>
      <w:bookmarkEnd w:id="2361"/>
    </w:p>
    <w:p w:rsidR="00DA1059" w:rsidRDefault="00DA1059" w:rsidP="00CE6451">
      <w:pPr>
        <w:rPr>
          <w:rtl/>
          <w:lang w:eastAsia="he-IL"/>
        </w:rPr>
      </w:pPr>
    </w:p>
    <w:p w:rsidR="00DA1059" w:rsidRDefault="00DA1059" w:rsidP="00733D1B">
      <w:pPr>
        <w:rPr>
          <w:rtl/>
          <w:lang w:eastAsia="he-IL"/>
        </w:rPr>
      </w:pPr>
      <w:bookmarkStart w:id="2362" w:name="_ETM_Q12_337202"/>
      <w:bookmarkEnd w:id="2362"/>
      <w:r>
        <w:rPr>
          <w:rFonts w:hint="cs"/>
          <w:rtl/>
          <w:lang w:eastAsia="he-IL"/>
        </w:rPr>
        <w:t xml:space="preserve">63. 1,200 איש מחכים </w:t>
      </w:r>
      <w:bookmarkStart w:id="2363" w:name="_ETM_Q12_344808"/>
      <w:bookmarkEnd w:id="2363"/>
      <w:r>
        <w:rPr>
          <w:rFonts w:hint="cs"/>
          <w:rtl/>
          <w:lang w:eastAsia="he-IL"/>
        </w:rPr>
        <w:t xml:space="preserve">היום במדינה להשתלת איברים. אנחנו הנתון הכי נמוך בין </w:t>
      </w:r>
      <w:bookmarkStart w:id="2364" w:name="_ETM_Q12_348807"/>
      <w:bookmarkEnd w:id="2364"/>
      <w:r>
        <w:rPr>
          <w:rFonts w:hint="cs"/>
          <w:rtl/>
          <w:lang w:eastAsia="he-IL"/>
        </w:rPr>
        <w:t>מדינות ה-</w:t>
      </w:r>
      <w:r>
        <w:rPr>
          <w:rFonts w:hint="cs"/>
          <w:lang w:eastAsia="he-IL"/>
        </w:rPr>
        <w:t>OECD</w:t>
      </w:r>
      <w:r>
        <w:rPr>
          <w:rFonts w:hint="cs"/>
          <w:rtl/>
          <w:lang w:eastAsia="he-IL"/>
        </w:rPr>
        <w:t xml:space="preserve">, ואין סיבה, כי היום כל אדם מעל גיל 17 יכול לחתום על אדי. </w:t>
      </w:r>
      <w:bookmarkStart w:id="2365" w:name="_ETM_Q12_355131"/>
      <w:bookmarkEnd w:id="2365"/>
      <w:r>
        <w:rPr>
          <w:rFonts w:hint="cs"/>
          <w:rtl/>
          <w:lang w:eastAsia="he-IL"/>
        </w:rPr>
        <w:t>אז קודם כול אני קוראת לכם להצטרף. וגם אם זה לא מספיק, אנחנו מעכשיו ניתן אפשרות בטופס מקוון להירשם לכרטיס אדי. זה דבר דרמטי בעיניי וזה דבר חשוב.</w:t>
      </w:r>
    </w:p>
    <w:p w:rsidR="00DA1059" w:rsidRDefault="00DA1059" w:rsidP="00733D1B">
      <w:pPr>
        <w:rPr>
          <w:rtl/>
          <w:lang w:eastAsia="he-IL"/>
        </w:rPr>
      </w:pPr>
      <w:bookmarkStart w:id="2366" w:name="_ETM_Q12_372834"/>
      <w:bookmarkStart w:id="2367" w:name="_ETM_Q12_372925"/>
      <w:bookmarkEnd w:id="2366"/>
      <w:bookmarkEnd w:id="2367"/>
    </w:p>
    <w:p w:rsidR="00DA1059" w:rsidRDefault="00DA1059" w:rsidP="00733D1B">
      <w:pPr>
        <w:rPr>
          <w:rtl/>
          <w:lang w:eastAsia="he-IL"/>
        </w:rPr>
      </w:pPr>
      <w:bookmarkStart w:id="2368" w:name="_ETM_Q12_372979"/>
      <w:bookmarkStart w:id="2369" w:name="_ETM_Q12_373075"/>
      <w:bookmarkEnd w:id="2368"/>
      <w:bookmarkEnd w:id="2369"/>
      <w:r>
        <w:rPr>
          <w:rFonts w:hint="cs"/>
          <w:rtl/>
          <w:lang w:eastAsia="he-IL"/>
        </w:rPr>
        <w:t xml:space="preserve">מעבר לקדימות שעליה דיברתי, למשפחות שמחכות להשתלה יהיה </w:t>
      </w:r>
      <w:bookmarkStart w:id="2370" w:name="_ETM_Q12_377767"/>
      <w:bookmarkEnd w:id="2370"/>
      <w:r>
        <w:rPr>
          <w:rFonts w:hint="cs"/>
          <w:rtl/>
          <w:lang w:eastAsia="he-IL"/>
        </w:rPr>
        <w:t xml:space="preserve">יותר קל, כי ברגע שיש כרטיס אדי, אנחנו יודעים שנמצא בפני הצוות הרפואי תורם פוטנציאלי. אבל אם אין כרטיס אנחנו לא יודעים שזו הצוואה. לכן – ואני מניחה שגם </w:t>
      </w:r>
      <w:bookmarkStart w:id="2371" w:name="_ETM_Q12_392369"/>
      <w:bookmarkEnd w:id="2371"/>
      <w:r>
        <w:rPr>
          <w:rFonts w:hint="cs"/>
          <w:rtl/>
          <w:lang w:eastAsia="he-IL"/>
        </w:rPr>
        <w:t>אתה תדבר על זה, שר הבריאות – הרבה יותר קל לצוות הרפואי לקבל את אותו אדם שלצערנו עו</w:t>
      </w:r>
      <w:bookmarkStart w:id="2372" w:name="_ETM_Q12_398237"/>
      <w:bookmarkEnd w:id="2372"/>
      <w:r>
        <w:rPr>
          <w:rFonts w:hint="cs"/>
          <w:rtl/>
          <w:lang w:eastAsia="he-IL"/>
        </w:rPr>
        <w:t xml:space="preserve">בר מוות מוחי, ובאמת לקדם את נושא ההשתלות. </w:t>
      </w:r>
    </w:p>
    <w:p w:rsidR="00DA1059" w:rsidRDefault="00DA1059" w:rsidP="00733D1B">
      <w:pPr>
        <w:rPr>
          <w:rtl/>
          <w:lang w:eastAsia="he-IL"/>
        </w:rPr>
      </w:pPr>
    </w:p>
    <w:p w:rsidR="00DA1059" w:rsidRDefault="00DA1059" w:rsidP="00733D1B">
      <w:pPr>
        <w:rPr>
          <w:rtl/>
          <w:lang w:eastAsia="he-IL"/>
        </w:rPr>
      </w:pPr>
      <w:r>
        <w:rPr>
          <w:rFonts w:hint="cs"/>
          <w:rtl/>
          <w:lang w:eastAsia="he-IL"/>
        </w:rPr>
        <w:t xml:space="preserve">אני בחרתי להצטרף לאדי כבר ב-2007, אני </w:t>
      </w:r>
      <w:bookmarkStart w:id="2373" w:name="_ETM_Q12_404368"/>
      <w:bookmarkEnd w:id="2373"/>
      <w:r>
        <w:rPr>
          <w:rFonts w:hint="cs"/>
          <w:rtl/>
          <w:lang w:eastAsia="he-IL"/>
        </w:rPr>
        <w:t xml:space="preserve">רואה בזה נושא משמעותי ומהותי. ואני קוראת לכם לא רק להצטרף, גם באמת לקדם את הצעת החוק הזאת, כדי שכמה שיותר אנשים יוכלו להצטרף. </w:t>
      </w:r>
    </w:p>
    <w:p w:rsidR="00DA1059" w:rsidRDefault="00DA1059" w:rsidP="00733D1B">
      <w:pPr>
        <w:rPr>
          <w:rtl/>
          <w:lang w:eastAsia="he-IL"/>
        </w:rPr>
      </w:pPr>
      <w:bookmarkStart w:id="2374" w:name="_ETM_Q12_417123"/>
      <w:bookmarkStart w:id="2375" w:name="_ETM_Q12_417203"/>
      <w:bookmarkEnd w:id="2374"/>
      <w:bookmarkEnd w:id="2375"/>
    </w:p>
    <w:p w:rsidR="00DA1059" w:rsidRDefault="00DA1059" w:rsidP="00733D1B">
      <w:pPr>
        <w:rPr>
          <w:rtl/>
          <w:lang w:eastAsia="he-IL"/>
        </w:rPr>
      </w:pPr>
      <w:bookmarkStart w:id="2376" w:name="_ETM_Q12_417241"/>
      <w:bookmarkStart w:id="2377" w:name="_ETM_Q12_417317"/>
      <w:bookmarkEnd w:id="2376"/>
      <w:bookmarkEnd w:id="2377"/>
      <w:r>
        <w:rPr>
          <w:rFonts w:hint="cs"/>
          <w:rtl/>
          <w:lang w:eastAsia="he-IL"/>
        </w:rPr>
        <w:t>אני מודה שוב ליאיר לפיד</w:t>
      </w:r>
      <w:r w:rsidR="00B87B5A">
        <w:rPr>
          <w:rFonts w:hint="cs"/>
          <w:rtl/>
          <w:lang w:eastAsia="he-IL"/>
        </w:rPr>
        <w:t>, שר החוץ.</w:t>
      </w:r>
      <w:r>
        <w:rPr>
          <w:rFonts w:hint="cs"/>
          <w:rtl/>
          <w:lang w:eastAsia="he-IL"/>
        </w:rPr>
        <w:t xml:space="preserve"> זה היה חוק שלו. אני מודה לוועדת השרים לענייני חקיקה. אני מודה לשרת הפנים, שרגע </w:t>
      </w:r>
      <w:bookmarkStart w:id="2378" w:name="_ETM_Q12_428625"/>
      <w:bookmarkEnd w:id="2378"/>
      <w:r>
        <w:rPr>
          <w:rFonts w:hint="cs"/>
          <w:rtl/>
          <w:lang w:eastAsia="he-IL"/>
        </w:rPr>
        <w:t xml:space="preserve">לפני הסכימה והייתה איתנו באירוע הזה, לשר הבריאות ולמשרד </w:t>
      </w:r>
      <w:bookmarkStart w:id="2379" w:name="_ETM_Q12_434995"/>
      <w:bookmarkEnd w:id="2379"/>
      <w:r>
        <w:rPr>
          <w:rFonts w:hint="cs"/>
          <w:rtl/>
          <w:lang w:eastAsia="he-IL"/>
        </w:rPr>
        <w:t>הבריאות, שאדי הוא חלק ממשרד הבריאות ו</w:t>
      </w:r>
      <w:r w:rsidR="00E71ACB">
        <w:rPr>
          <w:rFonts w:hint="cs"/>
          <w:rtl/>
          <w:lang w:eastAsia="he-IL"/>
        </w:rPr>
        <w:t xml:space="preserve">הוא </w:t>
      </w:r>
      <w:r>
        <w:rPr>
          <w:rFonts w:hint="cs"/>
          <w:rtl/>
          <w:lang w:eastAsia="he-IL"/>
        </w:rPr>
        <w:t xml:space="preserve">מקדם את הנושא, וכמובן </w:t>
      </w:r>
      <w:bookmarkStart w:id="2380" w:name="_ETM_Q12_439165"/>
      <w:bookmarkEnd w:id="2380"/>
      <w:r>
        <w:rPr>
          <w:rFonts w:hint="cs"/>
          <w:rtl/>
          <w:lang w:eastAsia="he-IL"/>
        </w:rPr>
        <w:t>לארגון אדי</w:t>
      </w:r>
      <w:r w:rsidR="00E71ACB">
        <w:rPr>
          <w:rFonts w:hint="cs"/>
          <w:rtl/>
          <w:lang w:eastAsia="he-IL"/>
        </w:rPr>
        <w:t>,</w:t>
      </w:r>
      <w:r>
        <w:rPr>
          <w:rFonts w:hint="cs"/>
          <w:rtl/>
          <w:lang w:eastAsia="he-IL"/>
        </w:rPr>
        <w:t xml:space="preserve"> שלא רק ש</w:t>
      </w:r>
      <w:r w:rsidR="00E71ACB">
        <w:rPr>
          <w:rFonts w:hint="cs"/>
          <w:rtl/>
          <w:lang w:eastAsia="he-IL"/>
        </w:rPr>
        <w:t xml:space="preserve">הוא </w:t>
      </w:r>
      <w:r>
        <w:rPr>
          <w:rFonts w:hint="cs"/>
          <w:rtl/>
          <w:lang w:eastAsia="he-IL"/>
        </w:rPr>
        <w:t xml:space="preserve">מקדם את הכרטיס, </w:t>
      </w:r>
      <w:r w:rsidR="00E71ACB">
        <w:rPr>
          <w:rFonts w:hint="cs"/>
          <w:rtl/>
          <w:lang w:eastAsia="he-IL"/>
        </w:rPr>
        <w:t xml:space="preserve">הוא </w:t>
      </w:r>
      <w:r>
        <w:rPr>
          <w:rFonts w:hint="cs"/>
          <w:rtl/>
          <w:lang w:eastAsia="he-IL"/>
        </w:rPr>
        <w:t xml:space="preserve">גם עושה עבודה </w:t>
      </w:r>
      <w:bookmarkStart w:id="2381" w:name="_ETM_Q12_446102"/>
      <w:bookmarkEnd w:id="2381"/>
      <w:r>
        <w:rPr>
          <w:rFonts w:hint="cs"/>
          <w:rtl/>
          <w:lang w:eastAsia="he-IL"/>
        </w:rPr>
        <w:t xml:space="preserve">מדהימה למען המשפחות של אותם מושתלים. אני מודה להם על כל </w:t>
      </w:r>
      <w:bookmarkStart w:id="2382" w:name="_ETM_Q12_452950"/>
      <w:bookmarkEnd w:id="2382"/>
      <w:r>
        <w:rPr>
          <w:rFonts w:hint="cs"/>
          <w:rtl/>
          <w:lang w:eastAsia="he-IL"/>
        </w:rPr>
        <w:t xml:space="preserve">המוכנות שלהם לקדם את הנושא הזה. </w:t>
      </w:r>
    </w:p>
    <w:p w:rsidR="00DA1059" w:rsidRDefault="00DA1059" w:rsidP="00733D1B">
      <w:pPr>
        <w:rPr>
          <w:rtl/>
          <w:lang w:eastAsia="he-IL"/>
        </w:rPr>
      </w:pPr>
    </w:p>
    <w:p w:rsidR="00DA1059" w:rsidRDefault="00DA1059" w:rsidP="00E71ACB">
      <w:pPr>
        <w:rPr>
          <w:rtl/>
          <w:lang w:eastAsia="he-IL"/>
        </w:rPr>
      </w:pPr>
      <w:r>
        <w:rPr>
          <w:rFonts w:hint="cs"/>
          <w:rtl/>
          <w:lang w:eastAsia="he-IL"/>
        </w:rPr>
        <w:t>אני קוראת לכם לשפר את זה. אני קוראת לאזרחי ישראל</w:t>
      </w:r>
      <w:r w:rsidR="00E71ACB">
        <w:rPr>
          <w:rFonts w:hint="cs"/>
          <w:rtl/>
          <w:lang w:eastAsia="he-IL"/>
        </w:rPr>
        <w:t>:</w:t>
      </w:r>
      <w:r>
        <w:rPr>
          <w:rFonts w:hint="cs"/>
          <w:rtl/>
          <w:lang w:eastAsia="he-IL"/>
        </w:rPr>
        <w:t xml:space="preserve"> </w:t>
      </w:r>
      <w:bookmarkStart w:id="2383" w:name="_ETM_Q12_461177"/>
      <w:bookmarkEnd w:id="2383"/>
      <w:r>
        <w:rPr>
          <w:rFonts w:hint="cs"/>
          <w:rtl/>
          <w:lang w:eastAsia="he-IL"/>
        </w:rPr>
        <w:t xml:space="preserve">אנחנו לא צריכים להישרך מאחור. אם יש משהו שמאפיין את החברה הישראלית זו </w:t>
      </w:r>
      <w:bookmarkStart w:id="2384" w:name="_ETM_Q12_467309"/>
      <w:bookmarkEnd w:id="2384"/>
      <w:r>
        <w:rPr>
          <w:rFonts w:hint="cs"/>
          <w:rtl/>
          <w:lang w:eastAsia="he-IL"/>
        </w:rPr>
        <w:t xml:space="preserve">מעורבות הדדית, זו סולידריות, אז למה דווקא אנחנו נשארנו שם מאחור? </w:t>
      </w:r>
      <w:bookmarkStart w:id="2385" w:name="_ETM_Q12_471765"/>
      <w:bookmarkStart w:id="2386" w:name="_ETM_Q12_471839"/>
      <w:bookmarkStart w:id="2387" w:name="_ETM_Q12_471918"/>
      <w:bookmarkStart w:id="2388" w:name="_ETM_Q12_472009"/>
      <w:bookmarkEnd w:id="2385"/>
      <w:bookmarkEnd w:id="2386"/>
      <w:bookmarkEnd w:id="2387"/>
      <w:bookmarkEnd w:id="2388"/>
      <w:r>
        <w:rPr>
          <w:rFonts w:hint="cs"/>
          <w:rtl/>
          <w:lang w:eastAsia="he-IL"/>
        </w:rPr>
        <w:t xml:space="preserve">אנחנו נקדם את החוק ונאפשר לאזרחי ישראל באמצעות טפסים מקוונים להירשם לכרטיס אדי, ואני מאוד </w:t>
      </w:r>
      <w:bookmarkStart w:id="2389" w:name="_ETM_Q12_482925"/>
      <w:bookmarkEnd w:id="2389"/>
      <w:r>
        <w:rPr>
          <w:rFonts w:hint="cs"/>
          <w:rtl/>
          <w:lang w:eastAsia="he-IL"/>
        </w:rPr>
        <w:t>מקווה שבעזרת השם ביום הבריאות בשנה הבאה, שר הבריאות, שאני מקווה כמובן שזה יהיה השר ניצן הורוביץ, יציג בפני המליאה את שיעור המשתתפים, שאני מאוד מקווה שיעלה. תודה רבה לכולם</w:t>
      </w:r>
      <w:bookmarkStart w:id="2390" w:name="_ETM_Q12_498772"/>
      <w:bookmarkEnd w:id="2390"/>
      <w:r>
        <w:rPr>
          <w:rFonts w:hint="cs"/>
          <w:rtl/>
          <w:lang w:eastAsia="he-IL"/>
        </w:rPr>
        <w:t xml:space="preserve">. מילה אחרונה, תודה גם לצוות שלי וליועצים שלי. תודה רבה. </w:t>
      </w:r>
    </w:p>
    <w:p w:rsidR="00DA1059" w:rsidRDefault="00DA1059" w:rsidP="00733D1B">
      <w:pPr>
        <w:rPr>
          <w:rtl/>
          <w:lang w:eastAsia="he-IL"/>
        </w:rPr>
      </w:pPr>
    </w:p>
    <w:p w:rsidR="00DA1059" w:rsidRDefault="00DA1059" w:rsidP="00733D1B">
      <w:pPr>
        <w:pStyle w:val="af7"/>
        <w:keepNext/>
        <w:rPr>
          <w:rtl/>
        </w:rPr>
      </w:pPr>
      <w:r w:rsidRPr="00321770">
        <w:rPr>
          <w:rStyle w:val="TagStyle"/>
          <w:rtl/>
        </w:rPr>
        <w:t xml:space="preserve"> &lt;&lt; יור &gt;&gt; </w:t>
      </w:r>
      <w:r>
        <w:rPr>
          <w:rtl/>
        </w:rPr>
        <w:t>היו"ר אחמד טיבי:</w:t>
      </w:r>
      <w:r w:rsidRPr="00321770">
        <w:rPr>
          <w:rStyle w:val="TagStyle"/>
          <w:rtl/>
        </w:rPr>
        <w:t xml:space="preserve"> &lt;&lt; יור &gt;&gt;</w:t>
      </w:r>
      <w:r>
        <w:rPr>
          <w:rtl/>
        </w:rPr>
        <w:t xml:space="preserve">   </w:t>
      </w:r>
    </w:p>
    <w:p w:rsidR="00DA1059" w:rsidRDefault="00DA1059" w:rsidP="00CE6451">
      <w:pPr>
        <w:rPr>
          <w:rtl/>
          <w:lang w:eastAsia="he-IL"/>
        </w:rPr>
      </w:pPr>
    </w:p>
    <w:p w:rsidR="00DA1059" w:rsidRDefault="00DA1059" w:rsidP="00733D1B">
      <w:pPr>
        <w:rPr>
          <w:rtl/>
          <w:lang w:eastAsia="he-IL"/>
        </w:rPr>
      </w:pPr>
      <w:r>
        <w:rPr>
          <w:rFonts w:hint="cs"/>
          <w:rtl/>
          <w:lang w:eastAsia="he-IL"/>
        </w:rPr>
        <w:t xml:space="preserve">תודה רבה. </w:t>
      </w:r>
      <w:bookmarkStart w:id="2391" w:name="_ETM_Q12_505098"/>
      <w:bookmarkStart w:id="2392" w:name="_ETM_Q12_505170"/>
      <w:bookmarkStart w:id="2393" w:name="_ETM_Q12_505233"/>
      <w:bookmarkStart w:id="2394" w:name="_ETM_Q12_505308"/>
      <w:bookmarkEnd w:id="2391"/>
      <w:bookmarkEnd w:id="2392"/>
      <w:bookmarkEnd w:id="2393"/>
      <w:bookmarkEnd w:id="2394"/>
      <w:r>
        <w:rPr>
          <w:rFonts w:hint="cs"/>
          <w:rtl/>
          <w:lang w:eastAsia="he-IL"/>
        </w:rPr>
        <w:t xml:space="preserve">שר הבריאות, בבקשה. אדוני השר, בבקשה. </w:t>
      </w:r>
    </w:p>
    <w:p w:rsidR="00DA1059" w:rsidRDefault="00DA1059" w:rsidP="00733D1B">
      <w:pPr>
        <w:rPr>
          <w:rtl/>
          <w:lang w:eastAsia="he-IL"/>
        </w:rPr>
      </w:pPr>
    </w:p>
    <w:p w:rsidR="00DA1059" w:rsidRDefault="00DA1059" w:rsidP="00733D1B">
      <w:pPr>
        <w:pStyle w:val="a5"/>
        <w:keepNext/>
        <w:rPr>
          <w:rtl/>
        </w:rPr>
      </w:pPr>
      <w:bookmarkStart w:id="2395" w:name="ET_speaker_6199_10"/>
      <w:r w:rsidRPr="00321770">
        <w:rPr>
          <w:rStyle w:val="TagStyle"/>
          <w:rtl/>
        </w:rPr>
        <w:t xml:space="preserve"> &lt;&lt; דובר &gt;&gt; </w:t>
      </w:r>
      <w:bookmarkStart w:id="2396" w:name="_Toc85113857"/>
      <w:bookmarkStart w:id="2397" w:name="_Toc85116249"/>
      <w:bookmarkStart w:id="2398" w:name="_Toc85116715"/>
      <w:r>
        <w:rPr>
          <w:rtl/>
        </w:rPr>
        <w:t>שר הבריאות ניצן הורוביץ:</w:t>
      </w:r>
      <w:bookmarkEnd w:id="2396"/>
      <w:bookmarkEnd w:id="2397"/>
      <w:bookmarkEnd w:id="2398"/>
      <w:r w:rsidRPr="00321770">
        <w:rPr>
          <w:rStyle w:val="TagStyle"/>
          <w:rtl/>
        </w:rPr>
        <w:t xml:space="preserve"> &lt;&lt; דובר &gt;&gt;</w:t>
      </w:r>
      <w:r>
        <w:rPr>
          <w:rtl/>
        </w:rPr>
        <w:t xml:space="preserve">   </w:t>
      </w:r>
      <w:bookmarkEnd w:id="2395"/>
    </w:p>
    <w:p w:rsidR="00DA1059" w:rsidRDefault="00DA1059" w:rsidP="00CE6451">
      <w:pPr>
        <w:rPr>
          <w:rtl/>
          <w:lang w:eastAsia="he-IL"/>
        </w:rPr>
      </w:pPr>
    </w:p>
    <w:p w:rsidR="00DA1059" w:rsidRDefault="00DA1059" w:rsidP="00733D1B">
      <w:pPr>
        <w:rPr>
          <w:rtl/>
          <w:lang w:eastAsia="he-IL"/>
        </w:rPr>
      </w:pPr>
      <w:r>
        <w:rPr>
          <w:rFonts w:hint="cs"/>
          <w:rtl/>
          <w:lang w:eastAsia="he-IL"/>
        </w:rPr>
        <w:t xml:space="preserve">תודה רבה, חברת הכנסת בן ארי. כבר 24 שנים בארנק שלי, </w:t>
      </w:r>
      <w:bookmarkStart w:id="2399" w:name="_ETM_Q12_533662"/>
      <w:bookmarkEnd w:id="2399"/>
      <w:r>
        <w:rPr>
          <w:rFonts w:hint="cs"/>
          <w:rtl/>
          <w:lang w:eastAsia="he-IL"/>
        </w:rPr>
        <w:t xml:space="preserve">פלא שזה עוד לא נאבד, אני מחזיק את הכרטיס הזה, </w:t>
      </w:r>
      <w:bookmarkStart w:id="2400" w:name="_ETM_Q12_540862"/>
      <w:bookmarkEnd w:id="2400"/>
      <w:r>
        <w:rPr>
          <w:rFonts w:hint="cs"/>
          <w:rtl/>
          <w:lang w:eastAsia="he-IL"/>
        </w:rPr>
        <w:t xml:space="preserve">כרטיס אדי מ-1997, וכתוב שם, אני סימנתי: כל איבר מגופי שהזולת יוכל </w:t>
      </w:r>
      <w:bookmarkStart w:id="2401" w:name="_ETM_Q12_549592"/>
      <w:bookmarkEnd w:id="2401"/>
      <w:r>
        <w:rPr>
          <w:rFonts w:hint="cs"/>
          <w:rtl/>
          <w:lang w:eastAsia="he-IL"/>
        </w:rPr>
        <w:t xml:space="preserve">להיעזר בו להצלת חייו. 24 שנה יש לי הכרטיס הזה, נראה לי זה סגולה, הכרטיס </w:t>
      </w:r>
      <w:bookmarkStart w:id="2402" w:name="_ETM_Q12_559566"/>
      <w:bookmarkEnd w:id="2402"/>
      <w:r>
        <w:rPr>
          <w:rFonts w:hint="cs"/>
          <w:rtl/>
          <w:lang w:eastAsia="he-IL"/>
        </w:rPr>
        <w:t xml:space="preserve">הזה מביא מזל. </w:t>
      </w:r>
    </w:p>
    <w:p w:rsidR="00DA1059" w:rsidRDefault="00DA1059" w:rsidP="00733D1B">
      <w:pPr>
        <w:rPr>
          <w:rtl/>
          <w:lang w:eastAsia="he-IL"/>
        </w:rPr>
      </w:pPr>
    </w:p>
    <w:p w:rsidR="00DA1059" w:rsidRDefault="00DA1059" w:rsidP="00733D1B">
      <w:pPr>
        <w:rPr>
          <w:rtl/>
          <w:lang w:eastAsia="he-IL"/>
        </w:rPr>
      </w:pPr>
      <w:r>
        <w:rPr>
          <w:rFonts w:hint="cs"/>
          <w:rtl/>
          <w:lang w:eastAsia="he-IL"/>
        </w:rPr>
        <w:t xml:space="preserve">לצערי, מעט מדי אנשים מחזיקים בכרטיס, וגם כשיש להם </w:t>
      </w:r>
      <w:r w:rsidR="00E71ACB">
        <w:rPr>
          <w:rFonts w:hint="cs"/>
          <w:rtl/>
          <w:lang w:eastAsia="he-IL"/>
        </w:rPr>
        <w:t xml:space="preserve">את </w:t>
      </w:r>
      <w:r>
        <w:rPr>
          <w:rFonts w:hint="cs"/>
          <w:rtl/>
          <w:lang w:eastAsia="he-IL"/>
        </w:rPr>
        <w:t xml:space="preserve">הכרטיס והם כתבו שהם מוכנים לתרום איברים לאחר מותם, לפעמים כשהמשפחה מתנגדת זה גובר על מה שכתוב בכרטיס עצמו. ובכל זאת, אנחנו יודעים מהניסיון שברגע שיש כרטיס, אז גם אם למשפחה יש איזשהן מחשבות, ברגע שהבן אדם </w:t>
      </w:r>
      <w:bookmarkStart w:id="2403" w:name="_ETM_Q12_596678"/>
      <w:bookmarkEnd w:id="2403"/>
      <w:r>
        <w:rPr>
          <w:rFonts w:hint="cs"/>
          <w:rtl/>
          <w:lang w:eastAsia="he-IL"/>
        </w:rPr>
        <w:t xml:space="preserve">בעצמו על גופו מחזיק את הכרטיס, שזאת העדות הכי ברורה לרצון שלו לתרום איברים, זה קורה. </w:t>
      </w:r>
    </w:p>
    <w:p w:rsidR="00DA1059" w:rsidRDefault="00DA1059" w:rsidP="00733D1B">
      <w:pPr>
        <w:rPr>
          <w:rtl/>
          <w:lang w:eastAsia="he-IL"/>
        </w:rPr>
      </w:pPr>
    </w:p>
    <w:p w:rsidR="00DA1059" w:rsidRDefault="00DA1059" w:rsidP="00E71ACB">
      <w:pPr>
        <w:rPr>
          <w:rtl/>
          <w:lang w:eastAsia="he-IL"/>
        </w:rPr>
      </w:pPr>
      <w:r>
        <w:rPr>
          <w:rFonts w:hint="cs"/>
          <w:rtl/>
          <w:lang w:eastAsia="he-IL"/>
        </w:rPr>
        <w:t xml:space="preserve">צודקת חברת הכנסת המציעה שרק 14% מהאוכלוסייה הבוגרת חותמת על כרטיס אדי. מה זה אומר? זה מבטא מצב שישראל מפגרת בתרומות איברים אחרי מדינות מפותחות, ולכן אנשים מתים כל שנה, כשהם ממתינים להשתלת איברים. זה מצב שהוא חרפה. </w:t>
      </w:r>
    </w:p>
    <w:p w:rsidR="00DA1059" w:rsidRDefault="00DA1059" w:rsidP="00733D1B">
      <w:pPr>
        <w:rPr>
          <w:rtl/>
          <w:lang w:eastAsia="he-IL"/>
        </w:rPr>
      </w:pPr>
    </w:p>
    <w:p w:rsidR="00DA1059" w:rsidRDefault="00DA1059" w:rsidP="00733D1B">
      <w:pPr>
        <w:rPr>
          <w:rtl/>
          <w:lang w:eastAsia="he-IL"/>
        </w:rPr>
      </w:pPr>
      <w:r>
        <w:rPr>
          <w:rFonts w:hint="cs"/>
          <w:rtl/>
          <w:lang w:eastAsia="he-IL"/>
        </w:rPr>
        <w:t xml:space="preserve">אדם מת מוות מוחי, בתאונה, יש פרק זמן, חלון </w:t>
      </w:r>
      <w:r>
        <w:rPr>
          <w:rtl/>
          <w:lang w:eastAsia="he-IL"/>
        </w:rPr>
        <w:t>–</w:t>
      </w:r>
      <w:r>
        <w:rPr>
          <w:rFonts w:hint="cs"/>
          <w:rtl/>
          <w:lang w:eastAsia="he-IL"/>
        </w:rPr>
        <w:t xml:space="preserve"> ד"ר טיבי, כמה שעות מאז שבן אדם מת מוות מוחי עדיין אפשר לקחת </w:t>
      </w:r>
      <w:bookmarkStart w:id="2404" w:name="_ETM_Q12_653912"/>
      <w:bookmarkEnd w:id="2404"/>
      <w:r>
        <w:rPr>
          <w:rFonts w:hint="cs"/>
          <w:rtl/>
          <w:lang w:eastAsia="he-IL"/>
        </w:rPr>
        <w:t>איברים להשתלה? עניין של אולי כמה שעות, נכון?</w:t>
      </w:r>
    </w:p>
    <w:p w:rsidR="00DA1059" w:rsidRDefault="00DA1059" w:rsidP="00733D1B">
      <w:pPr>
        <w:rPr>
          <w:rtl/>
          <w:lang w:eastAsia="he-IL"/>
        </w:rPr>
      </w:pPr>
    </w:p>
    <w:p w:rsidR="00DA1059" w:rsidRDefault="00DA1059" w:rsidP="00733D1B">
      <w:pPr>
        <w:pStyle w:val="af7"/>
        <w:keepNext/>
        <w:rPr>
          <w:rtl/>
        </w:rPr>
      </w:pPr>
      <w:bookmarkStart w:id="2405" w:name="ET_yor_6117_11"/>
      <w:r w:rsidRPr="00085B27">
        <w:rPr>
          <w:rStyle w:val="TagStyle"/>
          <w:rtl/>
        </w:rPr>
        <w:t xml:space="preserve"> &lt;&lt; יור &gt;&gt; </w:t>
      </w:r>
      <w:r>
        <w:rPr>
          <w:rtl/>
        </w:rPr>
        <w:t>היו"ר אחמד טיבי:</w:t>
      </w:r>
      <w:r w:rsidRPr="00085B27">
        <w:rPr>
          <w:rStyle w:val="TagStyle"/>
          <w:rtl/>
        </w:rPr>
        <w:t xml:space="preserve"> &lt;&lt; יור &gt;&gt;</w:t>
      </w:r>
      <w:r>
        <w:rPr>
          <w:rtl/>
        </w:rPr>
        <w:t xml:space="preserve">   </w:t>
      </w:r>
      <w:bookmarkEnd w:id="2405"/>
    </w:p>
    <w:p w:rsidR="00DA1059" w:rsidRDefault="00DA1059" w:rsidP="00CE6451">
      <w:pPr>
        <w:rPr>
          <w:rtl/>
          <w:lang w:eastAsia="he-IL"/>
        </w:rPr>
      </w:pPr>
    </w:p>
    <w:p w:rsidR="00DA1059" w:rsidRDefault="00DA1059" w:rsidP="00733D1B">
      <w:pPr>
        <w:rPr>
          <w:rtl/>
          <w:lang w:eastAsia="he-IL"/>
        </w:rPr>
      </w:pPr>
      <w:r>
        <w:rPr>
          <w:rFonts w:hint="cs"/>
          <w:rtl/>
          <w:lang w:eastAsia="he-IL"/>
        </w:rPr>
        <w:t xml:space="preserve">בלבד. </w:t>
      </w:r>
    </w:p>
    <w:p w:rsidR="00DA1059" w:rsidRDefault="00DA1059" w:rsidP="00733D1B">
      <w:pPr>
        <w:rPr>
          <w:rtl/>
          <w:lang w:eastAsia="he-IL"/>
        </w:rPr>
      </w:pPr>
    </w:p>
    <w:p w:rsidR="00DA1059" w:rsidRDefault="00DA1059" w:rsidP="00733D1B">
      <w:pPr>
        <w:pStyle w:val="-"/>
        <w:keepNext/>
        <w:rPr>
          <w:rtl/>
        </w:rPr>
      </w:pPr>
      <w:bookmarkStart w:id="2406" w:name="ET_speakercontinue_6199_12"/>
      <w:r w:rsidRPr="00085B27">
        <w:rPr>
          <w:rStyle w:val="TagStyle"/>
          <w:rtl/>
        </w:rPr>
        <w:t xml:space="preserve"> &lt;&lt; דובר_המשך &gt;&gt; </w:t>
      </w:r>
      <w:r>
        <w:rPr>
          <w:rtl/>
        </w:rPr>
        <w:t>שר הבריאות ניצן הורוביץ:</w:t>
      </w:r>
      <w:r w:rsidRPr="00085B27">
        <w:rPr>
          <w:rStyle w:val="TagStyle"/>
          <w:rtl/>
        </w:rPr>
        <w:t xml:space="preserve"> &lt;&lt; דובר_המשך &gt;&gt;</w:t>
      </w:r>
      <w:r>
        <w:rPr>
          <w:rtl/>
        </w:rPr>
        <w:t xml:space="preserve">   </w:t>
      </w:r>
      <w:bookmarkEnd w:id="2406"/>
    </w:p>
    <w:p w:rsidR="00DA1059" w:rsidRDefault="00DA1059" w:rsidP="00CE6451">
      <w:pPr>
        <w:rPr>
          <w:rtl/>
          <w:lang w:eastAsia="he-IL"/>
        </w:rPr>
      </w:pPr>
    </w:p>
    <w:p w:rsidR="00DA1059" w:rsidRDefault="00DA1059" w:rsidP="00733D1B">
      <w:pPr>
        <w:rPr>
          <w:rtl/>
          <w:lang w:eastAsia="he-IL"/>
        </w:rPr>
      </w:pPr>
      <w:r>
        <w:rPr>
          <w:rFonts w:hint="cs"/>
          <w:rtl/>
          <w:lang w:eastAsia="he-IL"/>
        </w:rPr>
        <w:t xml:space="preserve">בלבד, אלה שעות יקרות שבהן מתבזבז הזמן ואובדת האפשרות לתרומה. לכן צריך לעודד את האנשים לחתום על הכרטיס הזה. הכרטיס הזה הוא מציל חיים. </w:t>
      </w:r>
    </w:p>
    <w:p w:rsidR="00DA1059" w:rsidRDefault="00DA1059" w:rsidP="00733D1B">
      <w:pPr>
        <w:rPr>
          <w:rtl/>
          <w:lang w:eastAsia="he-IL"/>
        </w:rPr>
      </w:pPr>
    </w:p>
    <w:p w:rsidR="00DA1059" w:rsidRDefault="00DA1059" w:rsidP="00733D1B">
      <w:pPr>
        <w:rPr>
          <w:rtl/>
          <w:lang w:eastAsia="he-IL"/>
        </w:rPr>
      </w:pPr>
      <w:r>
        <w:rPr>
          <w:rFonts w:hint="cs"/>
          <w:rtl/>
          <w:lang w:eastAsia="he-IL"/>
        </w:rPr>
        <w:t xml:space="preserve">אני חושב שהמודעות בארץ נמוכה מדי וצריך להעלות אותה. ההצעה הזאת, שמנגישה את החתימה גם בטפסים מקוונים, כשאתה מוציא רישיון נהיגה או רישיון רכב, או כשאתה מוציא דרכון או </w:t>
      </w:r>
      <w:bookmarkStart w:id="2407" w:name="_ETM_Q12_703338"/>
      <w:bookmarkEnd w:id="2407"/>
      <w:r>
        <w:rPr>
          <w:rFonts w:hint="cs"/>
          <w:rtl/>
          <w:lang w:eastAsia="he-IL"/>
        </w:rPr>
        <w:t xml:space="preserve">בא לאיזשהו משרד, ואז באופן מקוון אתה יכול לחתום על הכרטיס, זה דבר שאני מקווה מאוד שיעלה את מספר החותמים ויביא לכך שיהיו לנו כאן </w:t>
      </w:r>
      <w:bookmarkStart w:id="2408" w:name="_ETM_Q12_720235"/>
      <w:bookmarkEnd w:id="2408"/>
      <w:r>
        <w:rPr>
          <w:rFonts w:hint="cs"/>
          <w:rtl/>
          <w:lang w:eastAsia="he-IL"/>
        </w:rPr>
        <w:t xml:space="preserve">יותר תרומות </w:t>
      </w:r>
      <w:bookmarkStart w:id="2409" w:name="_ETM_Q12_719267"/>
      <w:bookmarkEnd w:id="2409"/>
      <w:r>
        <w:rPr>
          <w:rFonts w:hint="cs"/>
          <w:rtl/>
          <w:lang w:eastAsia="he-IL"/>
        </w:rPr>
        <w:t xml:space="preserve">איברים ויותר הצלת חיים. </w:t>
      </w:r>
    </w:p>
    <w:p w:rsidR="00DA1059" w:rsidRDefault="00DA1059" w:rsidP="00733D1B">
      <w:pPr>
        <w:rPr>
          <w:rtl/>
          <w:lang w:eastAsia="he-IL"/>
        </w:rPr>
      </w:pPr>
    </w:p>
    <w:p w:rsidR="00DA1059" w:rsidRDefault="00DA1059" w:rsidP="00E357C2">
      <w:pPr>
        <w:rPr>
          <w:rtl/>
          <w:lang w:eastAsia="he-IL"/>
        </w:rPr>
      </w:pPr>
      <w:bookmarkStart w:id="2410" w:name="TOR_Q13"/>
      <w:bookmarkEnd w:id="2410"/>
      <w:r>
        <w:rPr>
          <w:rFonts w:hint="cs"/>
          <w:rtl/>
          <w:lang w:eastAsia="he-IL"/>
        </w:rPr>
        <w:t xml:space="preserve">זה לא בהצעה שלך, אבל אני חושב, חברת הכנסת, שצריך גם </w:t>
      </w:r>
      <w:r>
        <w:rPr>
          <w:rtl/>
          <w:lang w:eastAsia="he-IL"/>
        </w:rPr>
        <w:t>–</w:t>
      </w:r>
      <w:r>
        <w:rPr>
          <w:rFonts w:hint="cs"/>
          <w:rtl/>
          <w:lang w:eastAsia="he-IL"/>
        </w:rPr>
        <w:t xml:space="preserve"> ואני חושב שצריך לעשות תיקון כזה: אם בן אדם </w:t>
      </w:r>
      <w:bookmarkStart w:id="2411" w:name="_ETM_Q13_136265"/>
      <w:bookmarkEnd w:id="2411"/>
      <w:r>
        <w:rPr>
          <w:rFonts w:hint="cs"/>
          <w:rtl/>
          <w:lang w:eastAsia="he-IL"/>
        </w:rPr>
        <w:t xml:space="preserve">חתם על הכרטיס אז גם במקרה שיש אחר כך </w:t>
      </w:r>
      <w:bookmarkStart w:id="2412" w:name="_ETM_Q13_138477"/>
      <w:bookmarkEnd w:id="2412"/>
      <w:r>
        <w:rPr>
          <w:rFonts w:hint="cs"/>
          <w:rtl/>
          <w:lang w:eastAsia="he-IL"/>
        </w:rPr>
        <w:t xml:space="preserve">כל מיני לא-יודע-מה, התנגדויות ודברים </w:t>
      </w:r>
      <w:r>
        <w:rPr>
          <w:rtl/>
          <w:lang w:eastAsia="he-IL"/>
        </w:rPr>
        <w:t>–</w:t>
      </w:r>
      <w:r>
        <w:rPr>
          <w:rFonts w:hint="cs"/>
          <w:rtl/>
          <w:lang w:eastAsia="he-IL"/>
        </w:rPr>
        <w:t xml:space="preserve"> ברגע </w:t>
      </w:r>
      <w:bookmarkStart w:id="2413" w:name="_ETM_Q13_142624"/>
      <w:bookmarkEnd w:id="2413"/>
      <w:r>
        <w:rPr>
          <w:rFonts w:hint="cs"/>
          <w:rtl/>
          <w:lang w:eastAsia="he-IL"/>
        </w:rPr>
        <w:t xml:space="preserve">שהוא עצמו חתם על הכרטיס, אני חושב שזה מבטא את </w:t>
      </w:r>
      <w:bookmarkStart w:id="2414" w:name="_ETM_Q13_147209"/>
      <w:bookmarkEnd w:id="2414"/>
      <w:r>
        <w:rPr>
          <w:rFonts w:hint="cs"/>
          <w:rtl/>
          <w:lang w:eastAsia="he-IL"/>
        </w:rPr>
        <w:t>רצונו. הוא נושא את הכרטיס הזה על גופו</w:t>
      </w:r>
      <w:bookmarkStart w:id="2415" w:name="_ETM_Q13_149048"/>
      <w:bookmarkEnd w:id="2415"/>
      <w:r>
        <w:rPr>
          <w:rFonts w:hint="cs"/>
          <w:rtl/>
          <w:lang w:eastAsia="he-IL"/>
        </w:rPr>
        <w:t xml:space="preserve">, כמו שאני מחזיק את זה בארנק, ואני </w:t>
      </w:r>
      <w:bookmarkStart w:id="2416" w:name="_ETM_Q13_154814"/>
      <w:bookmarkEnd w:id="2416"/>
      <w:r>
        <w:rPr>
          <w:rFonts w:hint="cs"/>
          <w:rtl/>
          <w:lang w:eastAsia="he-IL"/>
        </w:rPr>
        <w:t xml:space="preserve">לא מבין למה לא לקבל את הבקשה שלו. צריך </w:t>
      </w:r>
      <w:bookmarkStart w:id="2417" w:name="_ETM_Q13_160606"/>
      <w:bookmarkEnd w:id="2417"/>
      <w:r>
        <w:rPr>
          <w:rFonts w:hint="cs"/>
          <w:rtl/>
          <w:lang w:eastAsia="he-IL"/>
        </w:rPr>
        <w:t xml:space="preserve">לדעתי לתקן </w:t>
      </w:r>
      <w:r w:rsidR="00E357C2">
        <w:rPr>
          <w:rFonts w:hint="cs"/>
          <w:rtl/>
          <w:lang w:eastAsia="he-IL"/>
        </w:rPr>
        <w:t xml:space="preserve">גם </w:t>
      </w:r>
      <w:r>
        <w:rPr>
          <w:rFonts w:hint="cs"/>
          <w:rtl/>
          <w:lang w:eastAsia="he-IL"/>
        </w:rPr>
        <w:t xml:space="preserve">את זה. </w:t>
      </w:r>
      <w:bookmarkStart w:id="2418" w:name="_ETM_Q0_5561424"/>
      <w:bookmarkStart w:id="2419" w:name="_ETM_Q0_5561938"/>
      <w:r>
        <w:rPr>
          <w:rFonts w:hint="cs"/>
          <w:rtl/>
          <w:lang w:eastAsia="he-IL"/>
        </w:rPr>
        <w:t>אני אומר את</w:t>
      </w:r>
      <w:bookmarkEnd w:id="2418"/>
      <w:bookmarkEnd w:id="2419"/>
      <w:r>
        <w:rPr>
          <w:rFonts w:hint="cs"/>
          <w:rtl/>
          <w:lang w:eastAsia="he-IL"/>
        </w:rPr>
        <w:t xml:space="preserve"> זה פה </w:t>
      </w:r>
      <w:bookmarkStart w:id="2420" w:name="_ETM_Q13_162235"/>
      <w:bookmarkEnd w:id="2420"/>
      <w:r>
        <w:rPr>
          <w:rFonts w:hint="cs"/>
          <w:rtl/>
          <w:lang w:eastAsia="he-IL"/>
        </w:rPr>
        <w:t>לתשומת לב הכנסת.</w:t>
      </w:r>
    </w:p>
    <w:p w:rsidR="00DA1059" w:rsidRDefault="00DA1059" w:rsidP="00733D1B">
      <w:pPr>
        <w:rPr>
          <w:rtl/>
          <w:lang w:eastAsia="he-IL"/>
        </w:rPr>
      </w:pPr>
      <w:bookmarkStart w:id="2421" w:name="_ETM_Q13_162494"/>
      <w:bookmarkStart w:id="2422" w:name="_ETM_Q13_162630"/>
      <w:bookmarkStart w:id="2423" w:name="_ETM_Q13_162686"/>
      <w:bookmarkStart w:id="2424" w:name="_ETM_Q13_162804"/>
      <w:bookmarkEnd w:id="2421"/>
      <w:bookmarkEnd w:id="2422"/>
      <w:bookmarkEnd w:id="2423"/>
      <w:bookmarkEnd w:id="2424"/>
    </w:p>
    <w:p w:rsidR="00DA1059" w:rsidRDefault="00DA1059" w:rsidP="00733D1B">
      <w:pPr>
        <w:pStyle w:val="af7"/>
        <w:keepNext/>
        <w:rPr>
          <w:rtl/>
        </w:rPr>
      </w:pPr>
      <w:bookmarkStart w:id="2425" w:name="ET_yor_6117_1"/>
      <w:r w:rsidRPr="008311DF">
        <w:rPr>
          <w:rStyle w:val="TagStyle"/>
          <w:rtl/>
        </w:rPr>
        <w:t xml:space="preserve"> &lt;&lt; יור &gt;&gt; </w:t>
      </w:r>
      <w:r>
        <w:rPr>
          <w:rtl/>
        </w:rPr>
        <w:t>היו"ר אחמד טיבי:</w:t>
      </w:r>
      <w:r w:rsidRPr="008311DF">
        <w:rPr>
          <w:rStyle w:val="TagStyle"/>
          <w:rtl/>
        </w:rPr>
        <w:t xml:space="preserve"> &lt;&lt; יור &gt;&gt;</w:t>
      </w:r>
      <w:r>
        <w:rPr>
          <w:rtl/>
        </w:rPr>
        <w:t xml:space="preserve">   </w:t>
      </w:r>
      <w:bookmarkEnd w:id="2425"/>
    </w:p>
    <w:p w:rsidR="00DA1059" w:rsidRDefault="00DA1059" w:rsidP="00CE6451">
      <w:pPr>
        <w:rPr>
          <w:rtl/>
          <w:lang w:eastAsia="he-IL"/>
        </w:rPr>
      </w:pPr>
    </w:p>
    <w:p w:rsidR="00DA1059" w:rsidRDefault="00DA1059" w:rsidP="00733D1B">
      <w:pPr>
        <w:rPr>
          <w:rtl/>
          <w:lang w:eastAsia="he-IL"/>
        </w:rPr>
      </w:pPr>
      <w:r>
        <w:rPr>
          <w:rFonts w:hint="cs"/>
          <w:rtl/>
          <w:lang w:eastAsia="he-IL"/>
        </w:rPr>
        <w:t xml:space="preserve">תודה, תודה. </w:t>
      </w:r>
    </w:p>
    <w:p w:rsidR="00DA1059" w:rsidRDefault="00DA1059" w:rsidP="00733D1B">
      <w:pPr>
        <w:rPr>
          <w:rtl/>
          <w:lang w:eastAsia="he-IL"/>
        </w:rPr>
      </w:pPr>
      <w:bookmarkStart w:id="2426" w:name="_ETM_Q13_162001"/>
      <w:bookmarkStart w:id="2427" w:name="_ETM_Q13_162136"/>
      <w:bookmarkStart w:id="2428" w:name="_ETM_Q13_162168"/>
      <w:bookmarkStart w:id="2429" w:name="_ETM_Q13_162313"/>
      <w:bookmarkEnd w:id="2426"/>
      <w:bookmarkEnd w:id="2427"/>
      <w:bookmarkEnd w:id="2428"/>
      <w:bookmarkEnd w:id="2429"/>
    </w:p>
    <w:p w:rsidR="00DA1059" w:rsidRDefault="00DA1059" w:rsidP="00733D1B">
      <w:pPr>
        <w:pStyle w:val="-"/>
        <w:keepNext/>
        <w:rPr>
          <w:rtl/>
        </w:rPr>
      </w:pPr>
      <w:bookmarkStart w:id="2430" w:name="ET_speakercontinue_6199_2"/>
      <w:r w:rsidRPr="008311DF">
        <w:rPr>
          <w:rStyle w:val="TagStyle"/>
          <w:rtl/>
        </w:rPr>
        <w:t xml:space="preserve"> &lt;&lt; דובר_המשך &gt;&gt; </w:t>
      </w:r>
      <w:r>
        <w:rPr>
          <w:rtl/>
        </w:rPr>
        <w:t>שר הבריאות ניצן הורוביץ:</w:t>
      </w:r>
      <w:r w:rsidRPr="008311DF">
        <w:rPr>
          <w:rStyle w:val="TagStyle"/>
          <w:rtl/>
        </w:rPr>
        <w:t xml:space="preserve"> &lt;&lt; דובר_המשך &gt;&gt;</w:t>
      </w:r>
      <w:r>
        <w:rPr>
          <w:rtl/>
        </w:rPr>
        <w:t xml:space="preserve">   </w:t>
      </w:r>
      <w:bookmarkEnd w:id="2430"/>
    </w:p>
    <w:p w:rsidR="00DA1059" w:rsidRDefault="00DA1059" w:rsidP="00CE6451">
      <w:pPr>
        <w:rPr>
          <w:rtl/>
          <w:lang w:eastAsia="he-IL"/>
        </w:rPr>
      </w:pPr>
    </w:p>
    <w:p w:rsidR="00DA1059" w:rsidRDefault="00DA1059" w:rsidP="00733D1B">
      <w:pPr>
        <w:rPr>
          <w:rtl/>
          <w:lang w:eastAsia="he-IL"/>
        </w:rPr>
      </w:pPr>
      <w:bookmarkStart w:id="2431" w:name="_ETM_Q13_163894"/>
      <w:bookmarkEnd w:id="2431"/>
      <w:r>
        <w:rPr>
          <w:rFonts w:hint="cs"/>
          <w:rtl/>
          <w:lang w:eastAsia="he-IL"/>
        </w:rPr>
        <w:t xml:space="preserve">ולכן אני קורא ומציע לכל </w:t>
      </w:r>
      <w:bookmarkStart w:id="2432" w:name="_ETM_Q13_169872"/>
      <w:bookmarkEnd w:id="2432"/>
      <w:r>
        <w:rPr>
          <w:rFonts w:hint="cs"/>
          <w:rtl/>
          <w:lang w:eastAsia="he-IL"/>
        </w:rPr>
        <w:t xml:space="preserve">חברי הכנסת, מהאופוזיציה ומהקואליציה, לתמוך בהצעה הזו. זו </w:t>
      </w:r>
      <w:bookmarkStart w:id="2433" w:name="_ETM_Q13_176279"/>
      <w:bookmarkEnd w:id="2433"/>
      <w:r>
        <w:rPr>
          <w:rFonts w:hint="cs"/>
          <w:rtl/>
          <w:lang w:eastAsia="he-IL"/>
        </w:rPr>
        <w:t xml:space="preserve">הצעה טובה, נכונה, הצעה שתציל חיים. תודה רבה. </w:t>
      </w:r>
    </w:p>
    <w:p w:rsidR="00DA1059" w:rsidRDefault="00DA1059" w:rsidP="00733D1B">
      <w:pPr>
        <w:rPr>
          <w:rtl/>
          <w:lang w:eastAsia="he-IL"/>
        </w:rPr>
      </w:pPr>
      <w:bookmarkStart w:id="2434" w:name="_ETM_Q13_179632"/>
      <w:bookmarkStart w:id="2435" w:name="_ETM_Q13_179722"/>
      <w:bookmarkEnd w:id="2434"/>
      <w:bookmarkEnd w:id="2435"/>
    </w:p>
    <w:p w:rsidR="00DA1059" w:rsidRDefault="00DA1059" w:rsidP="00733D1B">
      <w:pPr>
        <w:pStyle w:val="af7"/>
        <w:keepNext/>
        <w:rPr>
          <w:rtl/>
        </w:rPr>
      </w:pPr>
      <w:r w:rsidRPr="008311DF">
        <w:rPr>
          <w:rStyle w:val="TagStyle"/>
          <w:rtl/>
        </w:rPr>
        <w:t xml:space="preserve"> &lt;&lt; יור &gt;&gt; </w:t>
      </w:r>
      <w:r>
        <w:rPr>
          <w:rtl/>
        </w:rPr>
        <w:t>היו"ר אחמד טיבי:</w:t>
      </w:r>
      <w:r w:rsidRPr="008311DF">
        <w:rPr>
          <w:rStyle w:val="TagStyle"/>
          <w:rtl/>
        </w:rPr>
        <w:t xml:space="preserve"> &lt;&lt; יור &gt;&gt;</w:t>
      </w:r>
      <w:r>
        <w:rPr>
          <w:rtl/>
        </w:rPr>
        <w:t xml:space="preserve">   </w:t>
      </w:r>
    </w:p>
    <w:p w:rsidR="00DA1059" w:rsidRDefault="00DA1059" w:rsidP="00CE6451">
      <w:pPr>
        <w:rPr>
          <w:rtl/>
          <w:lang w:eastAsia="he-IL"/>
        </w:rPr>
      </w:pPr>
    </w:p>
    <w:p w:rsidR="00DA1059" w:rsidRDefault="00DA1059" w:rsidP="00733D1B">
      <w:pPr>
        <w:rPr>
          <w:rtl/>
          <w:lang w:eastAsia="he-IL"/>
        </w:rPr>
      </w:pPr>
      <w:bookmarkStart w:id="2436" w:name="_ETM_Q13_180974"/>
      <w:bookmarkEnd w:id="2436"/>
      <w:r>
        <w:rPr>
          <w:rFonts w:hint="cs"/>
          <w:rtl/>
          <w:lang w:eastAsia="he-IL"/>
        </w:rPr>
        <w:t xml:space="preserve">תודה </w:t>
      </w:r>
      <w:bookmarkStart w:id="2437" w:name="_ETM_Q13_182200"/>
      <w:bookmarkEnd w:id="2437"/>
      <w:r>
        <w:rPr>
          <w:rFonts w:hint="cs"/>
          <w:rtl/>
          <w:lang w:eastAsia="he-IL"/>
        </w:rPr>
        <w:t>רבה. אורלי לוי אבקסיס מתנגדת.</w:t>
      </w:r>
    </w:p>
    <w:p w:rsidR="00DA1059" w:rsidRDefault="00DA1059" w:rsidP="00733D1B">
      <w:pPr>
        <w:rPr>
          <w:rtl/>
          <w:lang w:eastAsia="he-IL"/>
        </w:rPr>
      </w:pPr>
      <w:bookmarkStart w:id="2438" w:name="_ETM_Q13_185346"/>
      <w:bookmarkStart w:id="2439" w:name="_ETM_Q13_185392"/>
      <w:bookmarkEnd w:id="2438"/>
      <w:bookmarkEnd w:id="2439"/>
    </w:p>
    <w:p w:rsidR="00DA1059" w:rsidRDefault="00DA1059" w:rsidP="00733D1B">
      <w:pPr>
        <w:pStyle w:val="af6"/>
        <w:keepNext/>
        <w:rPr>
          <w:rtl/>
        </w:rPr>
      </w:pPr>
      <w:bookmarkStart w:id="2440" w:name="ET_interruption_קריאות_4"/>
      <w:r w:rsidRPr="008311DF">
        <w:rPr>
          <w:rStyle w:val="TagStyle"/>
          <w:rtl/>
        </w:rPr>
        <w:t xml:space="preserve"> &lt;&lt; קריאה &gt;&gt; </w:t>
      </w:r>
      <w:r>
        <w:rPr>
          <w:rtl/>
        </w:rPr>
        <w:t>קריאות:</w:t>
      </w:r>
      <w:r w:rsidRPr="008311DF">
        <w:rPr>
          <w:rStyle w:val="TagStyle"/>
          <w:rtl/>
        </w:rPr>
        <w:t xml:space="preserve"> &lt;&lt; קריאה &gt;&gt;</w:t>
      </w:r>
      <w:r>
        <w:rPr>
          <w:rtl/>
        </w:rPr>
        <w:t xml:space="preserve">   </w:t>
      </w:r>
      <w:bookmarkEnd w:id="2440"/>
    </w:p>
    <w:p w:rsidR="00DA1059" w:rsidRDefault="00DA1059" w:rsidP="00CE6451">
      <w:pPr>
        <w:rPr>
          <w:rtl/>
          <w:lang w:eastAsia="he-IL"/>
        </w:rPr>
      </w:pPr>
    </w:p>
    <w:p w:rsidR="00DA1059" w:rsidRDefault="00267305" w:rsidP="00733D1B">
      <w:pPr>
        <w:rPr>
          <w:rtl/>
          <w:lang w:eastAsia="he-IL"/>
        </w:rPr>
      </w:pPr>
      <w:bookmarkStart w:id="2441" w:name="_ETM_Q13_187264"/>
      <w:bookmarkStart w:id="2442" w:name="_ETM_Q13_187514"/>
      <w:bookmarkStart w:id="2443" w:name="_ETM_Q13_187584"/>
      <w:bookmarkEnd w:id="2441"/>
      <w:bookmarkEnd w:id="2442"/>
      <w:bookmarkEnd w:id="2443"/>
      <w:r>
        <w:rPr>
          <w:rFonts w:hint="cs"/>
          <w:rtl/>
          <w:lang w:eastAsia="he-IL"/>
        </w:rPr>
        <w:t>– – –</w:t>
      </w:r>
    </w:p>
    <w:p w:rsidR="00DA1059" w:rsidRDefault="00DA1059" w:rsidP="00733D1B">
      <w:pPr>
        <w:rPr>
          <w:rtl/>
          <w:lang w:eastAsia="he-IL"/>
        </w:rPr>
      </w:pPr>
      <w:bookmarkStart w:id="2444" w:name="_ETM_Q13_188589"/>
      <w:bookmarkStart w:id="2445" w:name="_ETM_Q13_188681"/>
      <w:bookmarkEnd w:id="2444"/>
      <w:bookmarkEnd w:id="2445"/>
    </w:p>
    <w:p w:rsidR="00DA1059" w:rsidRDefault="00DA1059" w:rsidP="00733D1B">
      <w:pPr>
        <w:pStyle w:val="af7"/>
        <w:keepNext/>
        <w:rPr>
          <w:rtl/>
        </w:rPr>
      </w:pPr>
      <w:r w:rsidRPr="008311DF">
        <w:rPr>
          <w:rStyle w:val="TagStyle"/>
          <w:rtl/>
        </w:rPr>
        <w:t xml:space="preserve"> &lt;&lt; יור &gt;&gt; </w:t>
      </w:r>
      <w:r>
        <w:rPr>
          <w:rtl/>
        </w:rPr>
        <w:t>היו"ר אחמד טיבי:</w:t>
      </w:r>
      <w:r w:rsidRPr="008311DF">
        <w:rPr>
          <w:rStyle w:val="TagStyle"/>
          <w:rtl/>
        </w:rPr>
        <w:t xml:space="preserve"> &lt;&lt; יור &gt;&gt;</w:t>
      </w:r>
      <w:r>
        <w:rPr>
          <w:rtl/>
        </w:rPr>
        <w:t xml:space="preserve">   </w:t>
      </w:r>
    </w:p>
    <w:p w:rsidR="00DA1059" w:rsidRDefault="00DA1059" w:rsidP="00CE6451">
      <w:pPr>
        <w:rPr>
          <w:rtl/>
          <w:lang w:eastAsia="he-IL"/>
        </w:rPr>
      </w:pPr>
    </w:p>
    <w:p w:rsidR="00DA1059" w:rsidRDefault="00DA1059" w:rsidP="00733D1B">
      <w:pPr>
        <w:rPr>
          <w:rtl/>
          <w:lang w:eastAsia="he-IL"/>
        </w:rPr>
      </w:pPr>
      <w:bookmarkStart w:id="2446" w:name="_ETM_Q13_189810"/>
      <w:bookmarkEnd w:id="2446"/>
      <w:r>
        <w:rPr>
          <w:rFonts w:hint="cs"/>
          <w:rtl/>
          <w:lang w:eastAsia="he-IL"/>
        </w:rPr>
        <w:t xml:space="preserve">אין הצבעה, יש </w:t>
      </w:r>
      <w:bookmarkStart w:id="2447" w:name="_ETM_Q13_193893"/>
      <w:bookmarkEnd w:id="2447"/>
      <w:r>
        <w:rPr>
          <w:rFonts w:hint="cs"/>
          <w:rtl/>
          <w:lang w:eastAsia="he-IL"/>
        </w:rPr>
        <w:t xml:space="preserve">עוד חמש דקות. שלוש דקות. היא מבקשת להתנגד. אבל הערה למירב בן ארי ולשר. קוראים לזה כרטיס </w:t>
      </w:r>
      <w:bookmarkStart w:id="2448" w:name="_ETM_Q13_202198"/>
      <w:bookmarkEnd w:id="2448"/>
      <w:r>
        <w:rPr>
          <w:rFonts w:hint="cs"/>
          <w:rtl/>
          <w:lang w:eastAsia="he-IL"/>
        </w:rPr>
        <w:t xml:space="preserve">אָדי, לא אדי. תודה רבה. שלוש דקות. </w:t>
      </w:r>
    </w:p>
    <w:p w:rsidR="00DA1059" w:rsidRDefault="00DA1059" w:rsidP="00733D1B">
      <w:pPr>
        <w:rPr>
          <w:rtl/>
          <w:lang w:eastAsia="he-IL"/>
        </w:rPr>
      </w:pPr>
      <w:bookmarkStart w:id="2449" w:name="_ETM_Q13_210983"/>
      <w:bookmarkStart w:id="2450" w:name="_ETM_Q13_211086"/>
      <w:bookmarkEnd w:id="2449"/>
      <w:bookmarkEnd w:id="2450"/>
    </w:p>
    <w:p w:rsidR="00DA1059" w:rsidRDefault="00DA1059" w:rsidP="00733D1B">
      <w:pPr>
        <w:pStyle w:val="a5"/>
        <w:keepNext/>
        <w:rPr>
          <w:rtl/>
        </w:rPr>
      </w:pPr>
      <w:bookmarkStart w:id="2451" w:name="ET_speaker_5085_6"/>
      <w:r w:rsidRPr="008311DF">
        <w:rPr>
          <w:rStyle w:val="TagStyle"/>
          <w:rtl/>
        </w:rPr>
        <w:t xml:space="preserve"> &lt;&lt; דובר &gt;&gt; </w:t>
      </w:r>
      <w:bookmarkStart w:id="2452" w:name="_Toc85113858"/>
      <w:bookmarkStart w:id="2453" w:name="_Toc85116250"/>
      <w:bookmarkStart w:id="2454" w:name="_Toc85116716"/>
      <w:r>
        <w:rPr>
          <w:rtl/>
        </w:rPr>
        <w:t>אורלי לוי אבקסיס (הליכוד):</w:t>
      </w:r>
      <w:bookmarkEnd w:id="2452"/>
      <w:bookmarkEnd w:id="2453"/>
      <w:bookmarkEnd w:id="2454"/>
      <w:r w:rsidRPr="008311DF">
        <w:rPr>
          <w:rStyle w:val="TagStyle"/>
          <w:rtl/>
        </w:rPr>
        <w:t xml:space="preserve"> &lt;&lt; דובר &gt;&gt;</w:t>
      </w:r>
      <w:r>
        <w:rPr>
          <w:rtl/>
        </w:rPr>
        <w:t xml:space="preserve">   </w:t>
      </w:r>
      <w:bookmarkEnd w:id="2451"/>
    </w:p>
    <w:p w:rsidR="00DA1059" w:rsidRDefault="00DA1059" w:rsidP="00CE6451">
      <w:pPr>
        <w:rPr>
          <w:rtl/>
          <w:lang w:eastAsia="he-IL"/>
        </w:rPr>
      </w:pPr>
    </w:p>
    <w:p w:rsidR="00DA1059" w:rsidRDefault="00DA1059" w:rsidP="00E71ACB">
      <w:pPr>
        <w:rPr>
          <w:rtl/>
          <w:lang w:eastAsia="he-IL"/>
        </w:rPr>
      </w:pPr>
      <w:r>
        <w:rPr>
          <w:rFonts w:hint="cs"/>
          <w:rtl/>
          <w:lang w:eastAsia="he-IL"/>
        </w:rPr>
        <w:t xml:space="preserve">אדוני היושב </w:t>
      </w:r>
      <w:bookmarkStart w:id="2455" w:name="_ETM_Q13_213644"/>
      <w:bookmarkEnd w:id="2455"/>
      <w:r>
        <w:rPr>
          <w:rFonts w:hint="cs"/>
          <w:rtl/>
          <w:lang w:eastAsia="he-IL"/>
        </w:rPr>
        <w:t xml:space="preserve">בראש, כנסת נכבדה </w:t>
      </w:r>
      <w:r>
        <w:rPr>
          <w:rtl/>
          <w:lang w:eastAsia="he-IL"/>
        </w:rPr>
        <w:t>–</w:t>
      </w:r>
      <w:r>
        <w:rPr>
          <w:rFonts w:hint="cs"/>
          <w:rtl/>
          <w:lang w:eastAsia="he-IL"/>
        </w:rPr>
        <w:t xml:space="preserve"> שר הבריאות, אני רוצה </w:t>
      </w:r>
      <w:bookmarkStart w:id="2456" w:name="_ETM_Q13_220225"/>
      <w:bookmarkEnd w:id="2456"/>
      <w:r>
        <w:rPr>
          <w:rFonts w:hint="cs"/>
          <w:rtl/>
          <w:lang w:eastAsia="he-IL"/>
        </w:rPr>
        <w:t xml:space="preserve">להסב את תשומת ליבך, ואם באמת אכפת לכם מתורמי </w:t>
      </w:r>
      <w:bookmarkStart w:id="2457" w:name="_ETM_Q13_223890"/>
      <w:bookmarkEnd w:id="2457"/>
      <w:r>
        <w:rPr>
          <w:rFonts w:hint="cs"/>
          <w:rtl/>
          <w:lang w:eastAsia="he-IL"/>
        </w:rPr>
        <w:t>האיברים במדינת ישראל אז כדאי שתשימו לב טוב</w:t>
      </w:r>
      <w:r w:rsidR="00E71ACB">
        <w:rPr>
          <w:rFonts w:hint="cs"/>
          <w:rtl/>
          <w:lang w:eastAsia="he-IL"/>
        </w:rPr>
        <w:t xml:space="preserve"> </w:t>
      </w:r>
      <w:r>
        <w:rPr>
          <w:rFonts w:hint="cs"/>
          <w:rtl/>
          <w:lang w:eastAsia="he-IL"/>
        </w:rPr>
        <w:t xml:space="preserve">טוב מה קורה </w:t>
      </w:r>
      <w:bookmarkStart w:id="2458" w:name="_ETM_Q13_228513"/>
      <w:bookmarkEnd w:id="2458"/>
      <w:r>
        <w:rPr>
          <w:rFonts w:hint="cs"/>
          <w:rtl/>
          <w:lang w:eastAsia="he-IL"/>
        </w:rPr>
        <w:t xml:space="preserve">עם אותם תורמים אלטרואיסטים שתורמים מהאיבר החי, מהגוף החי, כדי </w:t>
      </w:r>
      <w:bookmarkStart w:id="2459" w:name="_ETM_Q13_237563"/>
      <w:bookmarkEnd w:id="2459"/>
      <w:r>
        <w:rPr>
          <w:rFonts w:hint="cs"/>
          <w:rtl/>
          <w:lang w:eastAsia="he-IL"/>
        </w:rPr>
        <w:t>להציל חיים של אנשים שהם אפילו לא מכירים.</w:t>
      </w:r>
    </w:p>
    <w:p w:rsidR="00DA1059" w:rsidRDefault="00DA1059" w:rsidP="00733D1B">
      <w:pPr>
        <w:rPr>
          <w:rtl/>
          <w:lang w:eastAsia="he-IL"/>
        </w:rPr>
      </w:pPr>
      <w:bookmarkStart w:id="2460" w:name="_ETM_Q13_239914"/>
      <w:bookmarkStart w:id="2461" w:name="_ETM_Q13_239982"/>
      <w:bookmarkEnd w:id="2460"/>
      <w:bookmarkEnd w:id="2461"/>
    </w:p>
    <w:p w:rsidR="00DA1059" w:rsidRDefault="00DA1059" w:rsidP="00733D1B">
      <w:pPr>
        <w:rPr>
          <w:rtl/>
          <w:lang w:eastAsia="he-IL"/>
        </w:rPr>
      </w:pPr>
      <w:bookmarkStart w:id="2462" w:name="_ETM_Q13_240059"/>
      <w:bookmarkStart w:id="2463" w:name="_ETM_Q13_240140"/>
      <w:bookmarkEnd w:id="2462"/>
      <w:bookmarkEnd w:id="2463"/>
      <w:r>
        <w:rPr>
          <w:rFonts w:hint="cs"/>
          <w:rtl/>
          <w:lang w:eastAsia="he-IL"/>
        </w:rPr>
        <w:t xml:space="preserve">כך, פורסם מכתב </w:t>
      </w:r>
      <w:bookmarkStart w:id="2464" w:name="_ETM_Q13_245147"/>
      <w:bookmarkEnd w:id="2464"/>
      <w:r>
        <w:rPr>
          <w:rFonts w:hint="cs"/>
          <w:rtl/>
          <w:lang w:eastAsia="he-IL"/>
        </w:rPr>
        <w:t xml:space="preserve">בחודש אוגוסט שחושף שתורמים אלטרואיסטים זוכים </w:t>
      </w:r>
      <w:bookmarkStart w:id="2465" w:name="_ETM_Q13_254860"/>
      <w:bookmarkEnd w:id="2465"/>
      <w:r>
        <w:rPr>
          <w:rFonts w:hint="cs"/>
          <w:rtl/>
          <w:lang w:eastAsia="he-IL"/>
        </w:rPr>
        <w:t xml:space="preserve">להערכה רבה, אומנם, בחברה, אבל יש גם יחס אחר, שאותו </w:t>
      </w:r>
      <w:bookmarkStart w:id="2466" w:name="_ETM_Q13_258919"/>
      <w:bookmarkEnd w:id="2466"/>
      <w:r>
        <w:rPr>
          <w:rFonts w:hint="cs"/>
          <w:rtl/>
          <w:lang w:eastAsia="he-IL"/>
        </w:rPr>
        <w:t xml:space="preserve">חושף עו"ד ינקי </w:t>
      </w:r>
      <w:proofErr w:type="spellStart"/>
      <w:r>
        <w:rPr>
          <w:rFonts w:hint="cs"/>
          <w:rtl/>
          <w:lang w:eastAsia="he-IL"/>
        </w:rPr>
        <w:t>פפר</w:t>
      </w:r>
      <w:proofErr w:type="spellEnd"/>
      <w:r>
        <w:rPr>
          <w:rFonts w:hint="cs"/>
          <w:rtl/>
          <w:lang w:eastAsia="he-IL"/>
        </w:rPr>
        <w:t xml:space="preserve">, תורם כליה, שמפרט במכתב </w:t>
      </w:r>
      <w:bookmarkStart w:id="2467" w:name="_ETM_Q13_262895"/>
      <w:bookmarkEnd w:id="2467"/>
      <w:r>
        <w:rPr>
          <w:rFonts w:hint="cs"/>
          <w:rtl/>
          <w:lang w:eastAsia="he-IL"/>
        </w:rPr>
        <w:t xml:space="preserve">לממונה על שוק ההון על קשיים לא פרופורציונליים, על התעמרות </w:t>
      </w:r>
      <w:bookmarkStart w:id="2468" w:name="_ETM_Q13_267925"/>
      <w:bookmarkEnd w:id="2468"/>
      <w:r>
        <w:rPr>
          <w:rFonts w:hint="cs"/>
          <w:rtl/>
          <w:lang w:eastAsia="he-IL"/>
        </w:rPr>
        <w:t xml:space="preserve">ועל העלאת הפרמיות של הביטוחים, בין אם זה ביטוחי בריאות, בין אם זה ביטוחי חיים. מענישים אותם </w:t>
      </w:r>
      <w:bookmarkStart w:id="2469" w:name="_ETM_Q13_280332"/>
      <w:bookmarkEnd w:id="2469"/>
      <w:r>
        <w:rPr>
          <w:rFonts w:hint="cs"/>
          <w:rtl/>
          <w:lang w:eastAsia="he-IL"/>
        </w:rPr>
        <w:t>על כך שהם חוסכים מיליונים למדינה.</w:t>
      </w:r>
      <w:bookmarkStart w:id="2470" w:name="_ETM_Q13_281504"/>
      <w:bookmarkStart w:id="2471" w:name="_ETM_Q13_281592"/>
      <w:bookmarkStart w:id="2472" w:name="_ETM_Q13_281624"/>
      <w:bookmarkStart w:id="2473" w:name="_ETM_Q13_281722"/>
      <w:bookmarkEnd w:id="2470"/>
      <w:bookmarkEnd w:id="2471"/>
      <w:bookmarkEnd w:id="2472"/>
      <w:bookmarkEnd w:id="2473"/>
      <w:r>
        <w:rPr>
          <w:rFonts w:hint="cs"/>
          <w:rtl/>
          <w:lang w:eastAsia="he-IL"/>
        </w:rPr>
        <w:t xml:space="preserve"> נראה לכם הגיוני שתפקירו את </w:t>
      </w:r>
      <w:bookmarkStart w:id="2474" w:name="_ETM_Q13_286736"/>
      <w:bookmarkEnd w:id="2474"/>
      <w:r>
        <w:rPr>
          <w:rFonts w:hint="cs"/>
          <w:rtl/>
          <w:lang w:eastAsia="he-IL"/>
        </w:rPr>
        <w:t>כל אותם תורמי כליה לאנשים שהם אינם מכירים</w:t>
      </w:r>
      <w:r w:rsidR="00E71ACB">
        <w:rPr>
          <w:rFonts w:hint="cs"/>
          <w:rtl/>
          <w:lang w:eastAsia="he-IL"/>
        </w:rPr>
        <w:t>,</w:t>
      </w:r>
      <w:r>
        <w:rPr>
          <w:rFonts w:hint="cs"/>
          <w:rtl/>
          <w:lang w:eastAsia="he-IL"/>
        </w:rPr>
        <w:t xml:space="preserve"> לחזירות הבלתי </w:t>
      </w:r>
      <w:bookmarkStart w:id="2475" w:name="_ETM_Q13_292397"/>
      <w:bookmarkEnd w:id="2475"/>
      <w:r>
        <w:rPr>
          <w:rFonts w:hint="cs"/>
          <w:rtl/>
          <w:lang w:eastAsia="he-IL"/>
        </w:rPr>
        <w:t xml:space="preserve">נתפסת של חברות הביטוח, כשהאבסורד הגדול הוא שמי שרוצה לתרום כליה צריך לעבור מסכת בדיקות רפואיות, אחרת הוא איננו </w:t>
      </w:r>
      <w:bookmarkStart w:id="2476" w:name="_ETM_Q13_307553"/>
      <w:bookmarkEnd w:id="2476"/>
      <w:r>
        <w:rPr>
          <w:rFonts w:hint="cs"/>
          <w:rtl/>
          <w:lang w:eastAsia="he-IL"/>
        </w:rPr>
        <w:t>יכול להיות ראוי ואי-אפשר לבצע את ההליך?</w:t>
      </w:r>
      <w:bookmarkStart w:id="2477" w:name="_ETM_Q13_308996"/>
      <w:bookmarkEnd w:id="2477"/>
    </w:p>
    <w:p w:rsidR="00DA1059" w:rsidRDefault="00DA1059" w:rsidP="00733D1B">
      <w:pPr>
        <w:rPr>
          <w:rtl/>
          <w:lang w:eastAsia="he-IL"/>
        </w:rPr>
      </w:pPr>
      <w:bookmarkStart w:id="2478" w:name="_ETM_Q13_309083"/>
      <w:bookmarkEnd w:id="2478"/>
    </w:p>
    <w:p w:rsidR="00DA1059" w:rsidRDefault="00DA1059" w:rsidP="00733D1B">
      <w:pPr>
        <w:rPr>
          <w:rtl/>
          <w:lang w:eastAsia="he-IL"/>
        </w:rPr>
      </w:pPr>
      <w:bookmarkStart w:id="2479" w:name="_ETM_Q13_309164"/>
      <w:bookmarkStart w:id="2480" w:name="_ETM_Q13_309258"/>
      <w:bookmarkEnd w:id="2479"/>
      <w:bookmarkEnd w:id="2480"/>
      <w:r>
        <w:rPr>
          <w:rFonts w:hint="cs"/>
          <w:rtl/>
          <w:lang w:eastAsia="he-IL"/>
        </w:rPr>
        <w:t xml:space="preserve">אני נחשפתי לזה </w:t>
      </w:r>
      <w:bookmarkStart w:id="2481" w:name="_ETM_Q13_312500"/>
      <w:bookmarkEnd w:id="2481"/>
      <w:r>
        <w:rPr>
          <w:rFonts w:hint="cs"/>
          <w:rtl/>
          <w:lang w:eastAsia="he-IL"/>
        </w:rPr>
        <w:t xml:space="preserve">מהאבא של החבר של בתי, ניצן. האיש הזה צדיק גדול. </w:t>
      </w:r>
      <w:bookmarkStart w:id="2482" w:name="_ETM_Q13_317763"/>
      <w:bookmarkEnd w:id="2482"/>
      <w:r>
        <w:rPr>
          <w:rFonts w:hint="cs"/>
          <w:rtl/>
          <w:lang w:eastAsia="he-IL"/>
        </w:rPr>
        <w:t xml:space="preserve">בחור צעיר עם ילדים, תשעה ילדים, שהחליט לתרום </w:t>
      </w:r>
      <w:bookmarkStart w:id="2483" w:name="_ETM_Q13_325251"/>
      <w:bookmarkEnd w:id="2483"/>
      <w:r>
        <w:rPr>
          <w:rFonts w:hint="cs"/>
          <w:rtl/>
          <w:lang w:eastAsia="he-IL"/>
        </w:rPr>
        <w:t xml:space="preserve">כליה לבן אדם שאיננו מכיר, שהוא לא ראה בחיים. אבל </w:t>
      </w:r>
      <w:bookmarkStart w:id="2484" w:name="_ETM_Q13_329696"/>
      <w:bookmarkEnd w:id="2484"/>
      <w:r>
        <w:rPr>
          <w:rFonts w:hint="cs"/>
          <w:rtl/>
          <w:lang w:eastAsia="he-IL"/>
        </w:rPr>
        <w:t>הוא רצה לתת לו איכות חיים, מתוך המקום האלטרואיסטי,</w:t>
      </w:r>
      <w:bookmarkStart w:id="2485" w:name="_ETM_Q13_333494"/>
      <w:bookmarkEnd w:id="2485"/>
      <w:r>
        <w:rPr>
          <w:rFonts w:hint="cs"/>
          <w:rtl/>
          <w:lang w:eastAsia="he-IL"/>
        </w:rPr>
        <w:t xml:space="preserve"> הערכי. ואז הוא מגלה שמי שמנסה לחדש את ביטוחי </w:t>
      </w:r>
      <w:bookmarkStart w:id="2486" w:name="_ETM_Q13_342799"/>
      <w:bookmarkEnd w:id="2486"/>
      <w:r>
        <w:rPr>
          <w:rFonts w:hint="cs"/>
          <w:rtl/>
          <w:lang w:eastAsia="he-IL"/>
        </w:rPr>
        <w:t xml:space="preserve">הבריאות, את אותם ביטוחי חיים </w:t>
      </w:r>
      <w:r>
        <w:rPr>
          <w:rtl/>
          <w:lang w:eastAsia="he-IL"/>
        </w:rPr>
        <w:t>–</w:t>
      </w:r>
      <w:r>
        <w:rPr>
          <w:rFonts w:hint="cs"/>
          <w:rtl/>
          <w:lang w:eastAsia="he-IL"/>
        </w:rPr>
        <w:t xml:space="preserve"> חברות הביטוח </w:t>
      </w:r>
      <w:bookmarkStart w:id="2487" w:name="_ETM_Q13_347533"/>
      <w:bookmarkEnd w:id="2487"/>
      <w:r>
        <w:rPr>
          <w:rFonts w:hint="cs"/>
          <w:rtl/>
          <w:lang w:eastAsia="he-IL"/>
        </w:rPr>
        <w:t xml:space="preserve">לא מעוניינות בו. הם שולחים אותו לעשות בדיקות על בדיקות </w:t>
      </w:r>
      <w:bookmarkStart w:id="2488" w:name="_ETM_Q13_349254"/>
      <w:bookmarkEnd w:id="2488"/>
      <w:r>
        <w:rPr>
          <w:rFonts w:hint="cs"/>
          <w:rtl/>
          <w:lang w:eastAsia="he-IL"/>
        </w:rPr>
        <w:t>על בדיקות.</w:t>
      </w:r>
    </w:p>
    <w:p w:rsidR="00DA1059" w:rsidRDefault="00DA1059" w:rsidP="00733D1B">
      <w:pPr>
        <w:rPr>
          <w:rtl/>
          <w:lang w:eastAsia="he-IL"/>
        </w:rPr>
      </w:pPr>
      <w:bookmarkStart w:id="2489" w:name="_ETM_Q13_351054"/>
      <w:bookmarkStart w:id="2490" w:name="_ETM_Q13_351171"/>
      <w:bookmarkEnd w:id="2489"/>
      <w:bookmarkEnd w:id="2490"/>
    </w:p>
    <w:p w:rsidR="00DA1059" w:rsidRDefault="00DA1059" w:rsidP="00733D1B">
      <w:pPr>
        <w:rPr>
          <w:rtl/>
          <w:lang w:eastAsia="he-IL"/>
        </w:rPr>
      </w:pPr>
      <w:bookmarkStart w:id="2491" w:name="_ETM_Q13_351222"/>
      <w:bookmarkStart w:id="2492" w:name="_ETM_Q13_351330"/>
      <w:bookmarkEnd w:id="2491"/>
      <w:bookmarkEnd w:id="2492"/>
      <w:r>
        <w:rPr>
          <w:rFonts w:hint="cs"/>
          <w:rtl/>
          <w:lang w:eastAsia="he-IL"/>
        </w:rPr>
        <w:t xml:space="preserve">עכשיו, תחשבו, האנשים האלה, לא רק שהם מונעים </w:t>
      </w:r>
      <w:bookmarkStart w:id="2493" w:name="_ETM_Q13_356533"/>
      <w:bookmarkEnd w:id="2493"/>
      <w:r>
        <w:rPr>
          <w:rFonts w:hint="cs"/>
          <w:rtl/>
          <w:lang w:eastAsia="he-IL"/>
        </w:rPr>
        <w:t xml:space="preserve">את הסבל מאותו אדם שהם לא מכירים, שסובל ועושה דיאליזות </w:t>
      </w:r>
      <w:bookmarkStart w:id="2494" w:name="_ETM_Q13_360211"/>
      <w:bookmarkEnd w:id="2494"/>
      <w:r>
        <w:rPr>
          <w:rFonts w:hint="cs"/>
          <w:rtl/>
          <w:lang w:eastAsia="he-IL"/>
        </w:rPr>
        <w:t xml:space="preserve">באופן קבוע, לפעמים יום-יומי </w:t>
      </w:r>
      <w:r>
        <w:rPr>
          <w:rtl/>
          <w:lang w:eastAsia="he-IL"/>
        </w:rPr>
        <w:t>–</w:t>
      </w:r>
      <w:r>
        <w:rPr>
          <w:rFonts w:hint="cs"/>
          <w:rtl/>
          <w:lang w:eastAsia="he-IL"/>
        </w:rPr>
        <w:t xml:space="preserve"> הם גם חוסכים את </w:t>
      </w:r>
      <w:bookmarkStart w:id="2495" w:name="_ETM_Q13_362878"/>
      <w:bookmarkEnd w:id="2495"/>
      <w:r>
        <w:rPr>
          <w:rFonts w:hint="cs"/>
          <w:rtl/>
          <w:lang w:eastAsia="he-IL"/>
        </w:rPr>
        <w:t xml:space="preserve">הזמן הזה בבתי החולים, חוסכים את ההוצאות המטורפות על </w:t>
      </w:r>
      <w:bookmarkStart w:id="2496" w:name="_ETM_Q13_367338"/>
      <w:bookmarkEnd w:id="2496"/>
      <w:r>
        <w:rPr>
          <w:rFonts w:hint="cs"/>
          <w:rtl/>
          <w:lang w:eastAsia="he-IL"/>
        </w:rPr>
        <w:t xml:space="preserve">תרופות של האנשים שהידרדרו בגלל שאין להם כליה מתפקדת, חוסכים </w:t>
      </w:r>
      <w:bookmarkStart w:id="2497" w:name="_ETM_Q13_373789"/>
      <w:bookmarkEnd w:id="2497"/>
      <w:r>
        <w:rPr>
          <w:rFonts w:hint="cs"/>
          <w:rtl/>
          <w:lang w:eastAsia="he-IL"/>
        </w:rPr>
        <w:t xml:space="preserve">את ההוצאות על התרופות ועל אשפוזים מיותרים. </w:t>
      </w:r>
      <w:bookmarkStart w:id="2498" w:name="_ETM_Q13_378213"/>
      <w:bookmarkEnd w:id="2498"/>
      <w:r>
        <w:rPr>
          <w:rFonts w:hint="cs"/>
          <w:rtl/>
          <w:lang w:eastAsia="he-IL"/>
        </w:rPr>
        <w:t>ואותם אנשים כבר עברו את כל מסכת הבדיקות הגופניות.</w:t>
      </w:r>
      <w:bookmarkStart w:id="2499" w:name="_ETM_Q13_382590"/>
      <w:bookmarkEnd w:id="2499"/>
    </w:p>
    <w:p w:rsidR="00DA1059" w:rsidRDefault="00DA1059" w:rsidP="00733D1B">
      <w:pPr>
        <w:rPr>
          <w:rtl/>
          <w:lang w:eastAsia="he-IL"/>
        </w:rPr>
      </w:pPr>
      <w:bookmarkStart w:id="2500" w:name="_ETM_Q13_382707"/>
      <w:bookmarkEnd w:id="2500"/>
    </w:p>
    <w:p w:rsidR="00DA1059" w:rsidRDefault="00DA1059" w:rsidP="00733D1B">
      <w:pPr>
        <w:rPr>
          <w:rtl/>
          <w:lang w:eastAsia="he-IL"/>
        </w:rPr>
      </w:pPr>
      <w:bookmarkStart w:id="2501" w:name="_ETM_Q13_382734"/>
      <w:bookmarkStart w:id="2502" w:name="_ETM_Q13_382827"/>
      <w:bookmarkStart w:id="2503" w:name="_ETM_Q13_360366"/>
      <w:bookmarkStart w:id="2504" w:name="_ETM_Q13_360444"/>
      <w:bookmarkEnd w:id="2501"/>
      <w:bookmarkEnd w:id="2502"/>
      <w:bookmarkEnd w:id="2503"/>
      <w:bookmarkEnd w:id="2504"/>
      <w:r>
        <w:rPr>
          <w:rFonts w:hint="cs"/>
          <w:rtl/>
          <w:lang w:eastAsia="he-IL"/>
        </w:rPr>
        <w:t xml:space="preserve">עכשיו </w:t>
      </w:r>
      <w:bookmarkStart w:id="2505" w:name="_ETM_Q13_382457"/>
      <w:bookmarkEnd w:id="2505"/>
      <w:r>
        <w:rPr>
          <w:rFonts w:hint="cs"/>
          <w:rtl/>
          <w:lang w:eastAsia="he-IL"/>
        </w:rPr>
        <w:t xml:space="preserve">תגידו לי אתם </w:t>
      </w:r>
      <w:r>
        <w:rPr>
          <w:rtl/>
          <w:lang w:eastAsia="he-IL"/>
        </w:rPr>
        <w:t>–</w:t>
      </w:r>
      <w:r>
        <w:rPr>
          <w:rFonts w:hint="cs"/>
          <w:rtl/>
          <w:lang w:eastAsia="he-IL"/>
        </w:rPr>
        <w:t xml:space="preserve"> אנחנו מעריכים </w:t>
      </w:r>
      <w:bookmarkStart w:id="2506" w:name="_ETM_Q13_386496"/>
      <w:bookmarkEnd w:id="2506"/>
      <w:r>
        <w:rPr>
          <w:rFonts w:hint="cs"/>
          <w:rtl/>
          <w:lang w:eastAsia="he-IL"/>
        </w:rPr>
        <w:t xml:space="preserve">אותם, נכון? אז בואו לא רק נשנה להם את הטופס המקוון; בואו נלך לקראתם ונבטיח להם לא רק </w:t>
      </w:r>
      <w:bookmarkStart w:id="2507" w:name="_ETM_Q13_397885"/>
      <w:bookmarkEnd w:id="2507"/>
      <w:r>
        <w:rPr>
          <w:rFonts w:hint="cs"/>
          <w:rtl/>
          <w:lang w:eastAsia="he-IL"/>
        </w:rPr>
        <w:t xml:space="preserve">לעצור את החזירות הבלתי-נתפסת של חברות </w:t>
      </w:r>
      <w:bookmarkStart w:id="2508" w:name="_ETM_Q13_396873"/>
      <w:bookmarkEnd w:id="2508"/>
      <w:r>
        <w:rPr>
          <w:rFonts w:hint="cs"/>
          <w:rtl/>
          <w:lang w:eastAsia="he-IL"/>
        </w:rPr>
        <w:t xml:space="preserve">הביטוח מול אותם אנשים שתורמים איברים </w:t>
      </w:r>
      <w:r w:rsidR="00267305">
        <w:rPr>
          <w:rFonts w:hint="cs"/>
          <w:rtl/>
          <w:lang w:eastAsia="he-IL"/>
        </w:rPr>
        <w:t>– –</w:t>
      </w:r>
    </w:p>
    <w:p w:rsidR="00DA1059" w:rsidRDefault="00DA1059" w:rsidP="00733D1B">
      <w:pPr>
        <w:rPr>
          <w:rtl/>
          <w:lang w:eastAsia="he-IL"/>
        </w:rPr>
      </w:pPr>
    </w:p>
    <w:p w:rsidR="00DA1059" w:rsidRDefault="00DA1059" w:rsidP="00733D1B">
      <w:pPr>
        <w:pStyle w:val="af7"/>
        <w:keepNext/>
        <w:rPr>
          <w:rtl/>
        </w:rPr>
      </w:pPr>
      <w:r w:rsidRPr="00471529">
        <w:rPr>
          <w:rStyle w:val="TagStyle"/>
          <w:rtl/>
        </w:rPr>
        <w:t xml:space="preserve"> &lt;&lt; יור &gt;&gt; </w:t>
      </w:r>
      <w:r>
        <w:rPr>
          <w:rtl/>
        </w:rPr>
        <w:t>היו"ר אחמד טיבי:</w:t>
      </w:r>
      <w:r w:rsidRPr="00471529">
        <w:rPr>
          <w:rStyle w:val="TagStyle"/>
          <w:rtl/>
        </w:rPr>
        <w:t xml:space="preserve"> &lt;&lt; יור &gt;&gt;</w:t>
      </w:r>
      <w:r>
        <w:rPr>
          <w:rtl/>
        </w:rPr>
        <w:t xml:space="preserve">   </w:t>
      </w:r>
    </w:p>
    <w:p w:rsidR="00DA1059" w:rsidRDefault="00DA1059" w:rsidP="00CE6451">
      <w:pPr>
        <w:rPr>
          <w:rtl/>
          <w:lang w:eastAsia="he-IL"/>
        </w:rPr>
      </w:pPr>
    </w:p>
    <w:p w:rsidR="00DA1059" w:rsidRDefault="00DA1059" w:rsidP="00733D1B">
      <w:pPr>
        <w:rPr>
          <w:rtl/>
          <w:lang w:eastAsia="he-IL"/>
        </w:rPr>
      </w:pPr>
      <w:r>
        <w:rPr>
          <w:rFonts w:hint="cs"/>
          <w:rtl/>
          <w:lang w:eastAsia="he-IL"/>
        </w:rPr>
        <w:t xml:space="preserve">תודה רבה. </w:t>
      </w:r>
    </w:p>
    <w:p w:rsidR="00DA1059" w:rsidRDefault="00DA1059" w:rsidP="00733D1B">
      <w:pPr>
        <w:rPr>
          <w:rtl/>
          <w:lang w:eastAsia="he-IL"/>
        </w:rPr>
      </w:pPr>
      <w:bookmarkStart w:id="2509" w:name="_ETM_Q13_400933"/>
      <w:bookmarkEnd w:id="2509"/>
    </w:p>
    <w:p w:rsidR="00DA1059" w:rsidRDefault="00DA1059" w:rsidP="00733D1B">
      <w:pPr>
        <w:pStyle w:val="-"/>
        <w:keepNext/>
        <w:rPr>
          <w:rtl/>
        </w:rPr>
      </w:pPr>
      <w:bookmarkStart w:id="2510" w:name="ET_speakercontinue_5085_8"/>
      <w:r w:rsidRPr="00471529">
        <w:rPr>
          <w:rStyle w:val="TagStyle"/>
          <w:rtl/>
        </w:rPr>
        <w:t xml:space="preserve"> &lt;&lt; דובר_המשך &gt;&gt; </w:t>
      </w:r>
      <w:r>
        <w:rPr>
          <w:rtl/>
        </w:rPr>
        <w:t>אורלי לוי אבקסיס (הליכוד):</w:t>
      </w:r>
      <w:r w:rsidRPr="00471529">
        <w:rPr>
          <w:rStyle w:val="TagStyle"/>
          <w:rtl/>
        </w:rPr>
        <w:t xml:space="preserve"> &lt;&lt; דובר_המשך &gt;&gt;</w:t>
      </w:r>
      <w:r>
        <w:rPr>
          <w:rtl/>
        </w:rPr>
        <w:t xml:space="preserve">   </w:t>
      </w:r>
      <w:bookmarkEnd w:id="2510"/>
    </w:p>
    <w:p w:rsidR="00DA1059" w:rsidRDefault="00DA1059" w:rsidP="00CE6451">
      <w:pPr>
        <w:rPr>
          <w:rtl/>
          <w:lang w:eastAsia="he-IL"/>
        </w:rPr>
      </w:pPr>
    </w:p>
    <w:p w:rsidR="00DA1059" w:rsidRDefault="00267305" w:rsidP="00733D1B">
      <w:pPr>
        <w:rPr>
          <w:rtl/>
          <w:lang w:eastAsia="he-IL"/>
        </w:rPr>
      </w:pPr>
      <w:bookmarkStart w:id="2511" w:name="_ETM_Q13_401913"/>
      <w:bookmarkEnd w:id="2511"/>
      <w:r>
        <w:rPr>
          <w:rFonts w:hint="cs"/>
          <w:rtl/>
          <w:lang w:eastAsia="he-IL"/>
        </w:rPr>
        <w:t>– –</w:t>
      </w:r>
      <w:r w:rsidR="00DA1059">
        <w:rPr>
          <w:rFonts w:hint="cs"/>
          <w:rtl/>
          <w:lang w:eastAsia="he-IL"/>
        </w:rPr>
        <w:t xml:space="preserve"> אלא גם ניתן להם תמריצים לעשות זאת </w:t>
      </w:r>
      <w:r>
        <w:rPr>
          <w:rFonts w:hint="cs"/>
          <w:rtl/>
          <w:lang w:eastAsia="he-IL"/>
        </w:rPr>
        <w:t>– –</w:t>
      </w:r>
    </w:p>
    <w:p w:rsidR="00DA1059" w:rsidRDefault="00DA1059" w:rsidP="00733D1B">
      <w:pPr>
        <w:rPr>
          <w:rtl/>
          <w:lang w:eastAsia="he-IL"/>
        </w:rPr>
      </w:pPr>
    </w:p>
    <w:p w:rsidR="00DA1059" w:rsidRDefault="00DA1059" w:rsidP="00733D1B">
      <w:pPr>
        <w:pStyle w:val="af7"/>
        <w:keepNext/>
        <w:rPr>
          <w:rtl/>
        </w:rPr>
      </w:pPr>
      <w:r w:rsidRPr="00471529">
        <w:rPr>
          <w:rStyle w:val="TagStyle"/>
          <w:rtl/>
        </w:rPr>
        <w:t xml:space="preserve"> &lt;&lt; יור &gt;&gt; </w:t>
      </w:r>
      <w:r>
        <w:rPr>
          <w:rtl/>
        </w:rPr>
        <w:t>היו"ר אחמד טיבי:</w:t>
      </w:r>
      <w:r w:rsidRPr="00471529">
        <w:rPr>
          <w:rStyle w:val="TagStyle"/>
          <w:rtl/>
        </w:rPr>
        <w:t xml:space="preserve"> &lt;&lt; יור &gt;&gt;</w:t>
      </w:r>
      <w:r>
        <w:rPr>
          <w:rtl/>
        </w:rPr>
        <w:t xml:space="preserve">   </w:t>
      </w:r>
    </w:p>
    <w:p w:rsidR="00DA1059" w:rsidRDefault="00DA1059" w:rsidP="00CE6451">
      <w:pPr>
        <w:rPr>
          <w:rtl/>
          <w:lang w:eastAsia="he-IL"/>
        </w:rPr>
      </w:pPr>
    </w:p>
    <w:p w:rsidR="00DA1059" w:rsidRDefault="00DA1059" w:rsidP="00733D1B">
      <w:pPr>
        <w:rPr>
          <w:rtl/>
          <w:lang w:eastAsia="he-IL"/>
        </w:rPr>
      </w:pPr>
      <w:bookmarkStart w:id="2512" w:name="_ETM_Q13_405944"/>
      <w:bookmarkEnd w:id="2512"/>
      <w:r>
        <w:rPr>
          <w:rFonts w:hint="cs"/>
          <w:rtl/>
          <w:lang w:eastAsia="he-IL"/>
        </w:rPr>
        <w:t xml:space="preserve">תודה רבה, תודה, אורלי. </w:t>
      </w:r>
    </w:p>
    <w:p w:rsidR="00DA1059" w:rsidRDefault="00DA1059" w:rsidP="00733D1B">
      <w:pPr>
        <w:rPr>
          <w:rtl/>
          <w:lang w:eastAsia="he-IL"/>
        </w:rPr>
      </w:pPr>
    </w:p>
    <w:p w:rsidR="00DA1059" w:rsidRDefault="00DA1059" w:rsidP="00733D1B">
      <w:pPr>
        <w:pStyle w:val="-"/>
        <w:keepNext/>
        <w:rPr>
          <w:rtl/>
        </w:rPr>
      </w:pPr>
      <w:bookmarkStart w:id="2513" w:name="ET_speakercontinue_5085_10"/>
      <w:r w:rsidRPr="00471529">
        <w:rPr>
          <w:rStyle w:val="TagStyle"/>
          <w:rtl/>
        </w:rPr>
        <w:t xml:space="preserve"> &lt;&lt; דובר_המשך &gt;&gt; </w:t>
      </w:r>
      <w:r>
        <w:rPr>
          <w:rtl/>
        </w:rPr>
        <w:t>אורלי לוי אבקסיס (הליכוד):</w:t>
      </w:r>
      <w:r w:rsidRPr="00471529">
        <w:rPr>
          <w:rStyle w:val="TagStyle"/>
          <w:rtl/>
        </w:rPr>
        <w:t xml:space="preserve"> &lt;&lt; דובר_המשך &gt;&gt;</w:t>
      </w:r>
      <w:r>
        <w:rPr>
          <w:rtl/>
        </w:rPr>
        <w:t xml:space="preserve">   </w:t>
      </w:r>
      <w:bookmarkEnd w:id="2513"/>
    </w:p>
    <w:p w:rsidR="00DA1059" w:rsidRDefault="00DA1059" w:rsidP="00CE6451">
      <w:pPr>
        <w:rPr>
          <w:rtl/>
          <w:lang w:eastAsia="he-IL"/>
        </w:rPr>
      </w:pPr>
    </w:p>
    <w:p w:rsidR="00DA1059" w:rsidRDefault="00267305" w:rsidP="00733D1B">
      <w:pPr>
        <w:rPr>
          <w:rtl/>
          <w:lang w:eastAsia="he-IL"/>
        </w:rPr>
      </w:pPr>
      <w:bookmarkStart w:id="2514" w:name="_ETM_Q13_410045"/>
      <w:bookmarkEnd w:id="2514"/>
      <w:r>
        <w:rPr>
          <w:rFonts w:hint="cs"/>
          <w:rtl/>
          <w:lang w:eastAsia="he-IL"/>
        </w:rPr>
        <w:t>– –</w:t>
      </w:r>
      <w:r w:rsidR="00DA1059">
        <w:rPr>
          <w:rFonts w:hint="cs"/>
          <w:rtl/>
          <w:lang w:eastAsia="he-IL"/>
        </w:rPr>
        <w:t xml:space="preserve"> ולא להקשות, לא </w:t>
      </w:r>
      <w:bookmarkStart w:id="2515" w:name="_ETM_Q13_409433"/>
      <w:bookmarkEnd w:id="2515"/>
      <w:r w:rsidR="00DA1059">
        <w:rPr>
          <w:rFonts w:hint="cs"/>
          <w:rtl/>
          <w:lang w:eastAsia="he-IL"/>
        </w:rPr>
        <w:t xml:space="preserve">עליהם ולא על החיים של הילדים שלהם. תודה. </w:t>
      </w:r>
    </w:p>
    <w:p w:rsidR="00DA1059" w:rsidRDefault="00DA1059" w:rsidP="00733D1B">
      <w:pPr>
        <w:rPr>
          <w:rtl/>
          <w:lang w:eastAsia="he-IL"/>
        </w:rPr>
      </w:pPr>
      <w:bookmarkStart w:id="2516" w:name="_ETM_Q13_412022"/>
      <w:bookmarkStart w:id="2517" w:name="_ETM_Q13_412157"/>
      <w:bookmarkEnd w:id="2516"/>
      <w:bookmarkEnd w:id="2517"/>
    </w:p>
    <w:p w:rsidR="00DA1059" w:rsidRDefault="00DA1059" w:rsidP="00733D1B">
      <w:pPr>
        <w:pStyle w:val="af7"/>
        <w:keepNext/>
        <w:rPr>
          <w:rtl/>
        </w:rPr>
      </w:pPr>
      <w:r w:rsidRPr="00471529">
        <w:rPr>
          <w:rStyle w:val="TagStyle"/>
          <w:rtl/>
        </w:rPr>
        <w:t xml:space="preserve"> &lt;&lt; יור &gt;&gt; </w:t>
      </w:r>
      <w:r>
        <w:rPr>
          <w:rtl/>
        </w:rPr>
        <w:t>היו"ר אחמד טיבי:</w:t>
      </w:r>
      <w:r w:rsidRPr="00471529">
        <w:rPr>
          <w:rStyle w:val="TagStyle"/>
          <w:rtl/>
        </w:rPr>
        <w:t xml:space="preserve"> &lt;&lt; יור &gt;&gt;</w:t>
      </w:r>
      <w:r>
        <w:rPr>
          <w:rtl/>
        </w:rPr>
        <w:t xml:space="preserve">   </w:t>
      </w:r>
    </w:p>
    <w:p w:rsidR="00DA1059" w:rsidRDefault="00DA1059" w:rsidP="00CE6451">
      <w:pPr>
        <w:rPr>
          <w:rtl/>
          <w:lang w:eastAsia="he-IL"/>
        </w:rPr>
      </w:pPr>
    </w:p>
    <w:p w:rsidR="00DA1059" w:rsidRDefault="00DA1059" w:rsidP="00733D1B">
      <w:pPr>
        <w:rPr>
          <w:rtl/>
          <w:lang w:eastAsia="he-IL"/>
        </w:rPr>
      </w:pPr>
      <w:r>
        <w:rPr>
          <w:rFonts w:hint="cs"/>
          <w:rtl/>
          <w:lang w:eastAsia="he-IL"/>
        </w:rPr>
        <w:t xml:space="preserve">מירב </w:t>
      </w:r>
      <w:bookmarkStart w:id="2518" w:name="_ETM_Q13_412499"/>
      <w:bookmarkEnd w:id="2518"/>
      <w:r>
        <w:rPr>
          <w:rFonts w:hint="cs"/>
          <w:rtl/>
          <w:lang w:eastAsia="he-IL"/>
        </w:rPr>
        <w:t xml:space="preserve">בן ארי, זכות התשובה, שלוש דקות. </w:t>
      </w:r>
    </w:p>
    <w:p w:rsidR="00DA1059" w:rsidRDefault="00DA1059" w:rsidP="00733D1B">
      <w:pPr>
        <w:rPr>
          <w:rtl/>
          <w:lang w:eastAsia="he-IL"/>
        </w:rPr>
      </w:pPr>
    </w:p>
    <w:p w:rsidR="00DA1059" w:rsidRDefault="00DA1059" w:rsidP="00733D1B">
      <w:pPr>
        <w:rPr>
          <w:rtl/>
          <w:lang w:eastAsia="he-IL"/>
        </w:rPr>
      </w:pPr>
      <w:r>
        <w:rPr>
          <w:rFonts w:hint="cs"/>
          <w:rtl/>
          <w:lang w:eastAsia="he-IL"/>
        </w:rPr>
        <w:t xml:space="preserve">רבותיי, אני ער לעובדה </w:t>
      </w:r>
      <w:bookmarkStart w:id="2519" w:name="_ETM_Q13_418048"/>
      <w:bookmarkEnd w:id="2519"/>
      <w:r>
        <w:rPr>
          <w:rFonts w:hint="cs"/>
          <w:rtl/>
          <w:lang w:eastAsia="he-IL"/>
        </w:rPr>
        <w:t xml:space="preserve">שבימי רביעי יש רעש מיוחד במליאה, כי המליאה מלאה </w:t>
      </w:r>
      <w:bookmarkStart w:id="2520" w:name="_ETM_Q13_423033"/>
      <w:bookmarkEnd w:id="2520"/>
      <w:r>
        <w:rPr>
          <w:rFonts w:hint="cs"/>
          <w:rtl/>
          <w:lang w:eastAsia="he-IL"/>
        </w:rPr>
        <w:t xml:space="preserve">בחברי כנסת. אבל חלק מכם ממש מגזימים. למשל המוקד הזה </w:t>
      </w:r>
      <w:bookmarkStart w:id="2521" w:name="_ETM_Q13_431550"/>
      <w:bookmarkEnd w:id="2521"/>
      <w:r>
        <w:rPr>
          <w:rFonts w:hint="cs"/>
          <w:rtl/>
          <w:lang w:eastAsia="he-IL"/>
        </w:rPr>
        <w:t xml:space="preserve">של הרעש, פה, עם ביטן, שהגב שלו אליי ולדובר, </w:t>
      </w:r>
      <w:bookmarkStart w:id="2522" w:name="_ETM_Q13_440550"/>
      <w:bookmarkEnd w:id="2522"/>
      <w:r>
        <w:rPr>
          <w:rFonts w:hint="cs"/>
          <w:rtl/>
          <w:lang w:eastAsia="he-IL"/>
        </w:rPr>
        <w:t xml:space="preserve">וגם שם, גם בפינה שם. זה לא מכבד את הדוברים, </w:t>
      </w:r>
      <w:bookmarkStart w:id="2523" w:name="_ETM_Q13_446325"/>
      <w:bookmarkEnd w:id="2523"/>
      <w:r>
        <w:rPr>
          <w:rFonts w:hint="cs"/>
          <w:rtl/>
          <w:lang w:eastAsia="he-IL"/>
        </w:rPr>
        <w:t xml:space="preserve">את החברים שלכם. חיים כץ, נא לשבת, לא להפנות את </w:t>
      </w:r>
      <w:bookmarkStart w:id="2524" w:name="_ETM_Q13_461543"/>
      <w:bookmarkEnd w:id="2524"/>
      <w:r>
        <w:rPr>
          <w:rFonts w:hint="cs"/>
          <w:rtl/>
          <w:lang w:eastAsia="he-IL"/>
        </w:rPr>
        <w:t xml:space="preserve">הגב. ביטן, ביטן, ביטן, שב, אל תפנה את הגב, יא </w:t>
      </w:r>
      <w:proofErr w:type="spellStart"/>
      <w:r>
        <w:rPr>
          <w:rFonts w:hint="cs"/>
          <w:rtl/>
          <w:lang w:eastAsia="he-IL"/>
        </w:rPr>
        <w:t>רבאק</w:t>
      </w:r>
      <w:proofErr w:type="spellEnd"/>
      <w:r>
        <w:rPr>
          <w:rFonts w:hint="cs"/>
          <w:rtl/>
          <w:lang w:eastAsia="he-IL"/>
        </w:rPr>
        <w:t xml:space="preserve">, שב. </w:t>
      </w:r>
    </w:p>
    <w:p w:rsidR="00DA1059" w:rsidRDefault="00DA1059" w:rsidP="00733D1B">
      <w:pPr>
        <w:rPr>
          <w:rtl/>
          <w:lang w:eastAsia="he-IL"/>
        </w:rPr>
      </w:pPr>
      <w:bookmarkStart w:id="2525" w:name="_ETM_Q13_479972"/>
      <w:bookmarkStart w:id="2526" w:name="_ETM_Q13_480100"/>
      <w:bookmarkEnd w:id="2525"/>
      <w:bookmarkEnd w:id="2526"/>
    </w:p>
    <w:p w:rsidR="00DA1059" w:rsidRDefault="00DA1059" w:rsidP="00733D1B">
      <w:pPr>
        <w:pStyle w:val="af6"/>
        <w:keepNext/>
        <w:rPr>
          <w:rtl/>
        </w:rPr>
      </w:pPr>
      <w:bookmarkStart w:id="2527" w:name="ET_interruption_4643_12"/>
      <w:r w:rsidRPr="00471529">
        <w:rPr>
          <w:rStyle w:val="TagStyle"/>
          <w:rtl/>
        </w:rPr>
        <w:t xml:space="preserve"> &lt;&lt; קריאה &gt;&gt; </w:t>
      </w:r>
      <w:r>
        <w:rPr>
          <w:rtl/>
        </w:rPr>
        <w:t>חיים כץ (הליכוד):</w:t>
      </w:r>
      <w:r w:rsidRPr="00471529">
        <w:rPr>
          <w:rStyle w:val="TagStyle"/>
          <w:rtl/>
        </w:rPr>
        <w:t xml:space="preserve"> &lt;&lt; קריאה &gt;&gt;</w:t>
      </w:r>
      <w:r>
        <w:rPr>
          <w:rtl/>
        </w:rPr>
        <w:t xml:space="preserve">   </w:t>
      </w:r>
      <w:bookmarkEnd w:id="2527"/>
    </w:p>
    <w:p w:rsidR="00DA1059" w:rsidRDefault="00DA1059" w:rsidP="00CE6451">
      <w:pPr>
        <w:rPr>
          <w:rtl/>
          <w:lang w:eastAsia="he-IL"/>
        </w:rPr>
      </w:pPr>
    </w:p>
    <w:p w:rsidR="00DA1059" w:rsidRDefault="00DA1059" w:rsidP="00733D1B">
      <w:pPr>
        <w:rPr>
          <w:rtl/>
          <w:lang w:eastAsia="he-IL"/>
        </w:rPr>
      </w:pPr>
      <w:r>
        <w:rPr>
          <w:rFonts w:hint="cs"/>
          <w:rtl/>
          <w:lang w:eastAsia="he-IL"/>
        </w:rPr>
        <w:t xml:space="preserve">אין הצבעה. </w:t>
      </w:r>
    </w:p>
    <w:p w:rsidR="00DA1059" w:rsidRDefault="00DA1059" w:rsidP="00733D1B">
      <w:pPr>
        <w:rPr>
          <w:rtl/>
          <w:lang w:eastAsia="he-IL"/>
        </w:rPr>
      </w:pPr>
      <w:bookmarkStart w:id="2528" w:name="_ETM_Q13_477527"/>
      <w:bookmarkStart w:id="2529" w:name="_ETM_Q13_477616"/>
      <w:bookmarkEnd w:id="2528"/>
      <w:bookmarkEnd w:id="2529"/>
    </w:p>
    <w:p w:rsidR="00DA1059" w:rsidRDefault="00DA1059" w:rsidP="00733D1B">
      <w:pPr>
        <w:pStyle w:val="af7"/>
        <w:keepNext/>
        <w:rPr>
          <w:rtl/>
        </w:rPr>
      </w:pPr>
      <w:r w:rsidRPr="00471529">
        <w:rPr>
          <w:rStyle w:val="TagStyle"/>
          <w:rtl/>
        </w:rPr>
        <w:t xml:space="preserve"> &lt;&lt; יור &gt;&gt; </w:t>
      </w:r>
      <w:r>
        <w:rPr>
          <w:rtl/>
        </w:rPr>
        <w:t>היו"ר אחמד טיבי:</w:t>
      </w:r>
      <w:r w:rsidRPr="00471529">
        <w:rPr>
          <w:rStyle w:val="TagStyle"/>
          <w:rtl/>
        </w:rPr>
        <w:t xml:space="preserve"> &lt;&lt; יור &gt;&gt;</w:t>
      </w:r>
      <w:r>
        <w:rPr>
          <w:rtl/>
        </w:rPr>
        <w:t xml:space="preserve">   </w:t>
      </w:r>
    </w:p>
    <w:p w:rsidR="00DA1059" w:rsidRDefault="00DA1059" w:rsidP="00CE6451">
      <w:pPr>
        <w:rPr>
          <w:rtl/>
          <w:lang w:eastAsia="he-IL"/>
        </w:rPr>
      </w:pPr>
    </w:p>
    <w:p w:rsidR="00DA1059" w:rsidRDefault="00DA1059" w:rsidP="00733D1B">
      <w:pPr>
        <w:rPr>
          <w:rtl/>
          <w:lang w:eastAsia="he-IL"/>
        </w:rPr>
      </w:pPr>
      <w:bookmarkStart w:id="2530" w:name="_ETM_Q13_478688"/>
      <w:bookmarkEnd w:id="2530"/>
      <w:r>
        <w:rPr>
          <w:rFonts w:hint="cs"/>
          <w:rtl/>
          <w:lang w:eastAsia="he-IL"/>
        </w:rPr>
        <w:t>אגב, תהיה הצבעה שמית. בבקשה,</w:t>
      </w:r>
      <w:bookmarkStart w:id="2531" w:name="_ETM_Q13_484175"/>
      <w:bookmarkEnd w:id="2531"/>
      <w:r>
        <w:rPr>
          <w:rFonts w:hint="cs"/>
          <w:rtl/>
          <w:lang w:eastAsia="he-IL"/>
        </w:rPr>
        <w:t xml:space="preserve"> שלוש דקות.</w:t>
      </w:r>
    </w:p>
    <w:p w:rsidR="00DA1059" w:rsidRDefault="00DA1059" w:rsidP="00733D1B">
      <w:pPr>
        <w:rPr>
          <w:rtl/>
          <w:lang w:eastAsia="he-IL"/>
        </w:rPr>
      </w:pPr>
      <w:bookmarkStart w:id="2532" w:name="_ETM_Q13_486312"/>
      <w:bookmarkStart w:id="2533" w:name="_ETM_Q13_486409"/>
      <w:bookmarkEnd w:id="2532"/>
      <w:bookmarkEnd w:id="2533"/>
    </w:p>
    <w:p w:rsidR="00DA1059" w:rsidRDefault="00DA1059" w:rsidP="00733D1B">
      <w:pPr>
        <w:pStyle w:val="a5"/>
        <w:keepNext/>
        <w:rPr>
          <w:rtl/>
        </w:rPr>
      </w:pPr>
      <w:bookmarkStart w:id="2534" w:name="ET_speaker_5300_14"/>
      <w:r w:rsidRPr="00471529">
        <w:rPr>
          <w:rStyle w:val="TagStyle"/>
          <w:rtl/>
        </w:rPr>
        <w:t xml:space="preserve"> &lt;&lt; דובר &gt;&gt; </w:t>
      </w:r>
      <w:bookmarkStart w:id="2535" w:name="_Toc85113859"/>
      <w:bookmarkStart w:id="2536" w:name="_Toc85116251"/>
      <w:bookmarkStart w:id="2537" w:name="_Toc85116717"/>
      <w:r>
        <w:rPr>
          <w:rtl/>
        </w:rPr>
        <w:t>מירב בן ארי (יש עתיד):</w:t>
      </w:r>
      <w:bookmarkEnd w:id="2535"/>
      <w:bookmarkEnd w:id="2536"/>
      <w:bookmarkEnd w:id="2537"/>
      <w:r w:rsidRPr="00471529">
        <w:rPr>
          <w:rStyle w:val="TagStyle"/>
          <w:rtl/>
        </w:rPr>
        <w:t xml:space="preserve"> &lt;&lt; דובר &gt;&gt;</w:t>
      </w:r>
      <w:r>
        <w:rPr>
          <w:rtl/>
        </w:rPr>
        <w:t xml:space="preserve">   </w:t>
      </w:r>
      <w:bookmarkEnd w:id="2534"/>
    </w:p>
    <w:p w:rsidR="00DA1059" w:rsidRDefault="00DA1059" w:rsidP="00CE6451">
      <w:pPr>
        <w:rPr>
          <w:rtl/>
          <w:lang w:eastAsia="he-IL"/>
        </w:rPr>
      </w:pPr>
    </w:p>
    <w:p w:rsidR="00DA1059" w:rsidRDefault="00DA1059" w:rsidP="00733D1B">
      <w:pPr>
        <w:rPr>
          <w:rtl/>
          <w:lang w:eastAsia="he-IL"/>
        </w:rPr>
      </w:pPr>
      <w:r>
        <w:rPr>
          <w:rFonts w:hint="cs"/>
          <w:rtl/>
          <w:lang w:eastAsia="he-IL"/>
        </w:rPr>
        <w:t xml:space="preserve">תודה, אדוני היושב-ראש. חברת הכנסת אורלי לוי </w:t>
      </w:r>
      <w:bookmarkStart w:id="2538" w:name="_ETM_Q13_491971"/>
      <w:bookmarkEnd w:id="2538"/>
      <w:r>
        <w:rPr>
          <w:rFonts w:hint="cs"/>
          <w:rtl/>
          <w:lang w:eastAsia="he-IL"/>
        </w:rPr>
        <w:t xml:space="preserve">אבקסיס </w:t>
      </w:r>
      <w:r>
        <w:rPr>
          <w:rtl/>
          <w:lang w:eastAsia="he-IL"/>
        </w:rPr>
        <w:t>–</w:t>
      </w:r>
      <w:r>
        <w:rPr>
          <w:rFonts w:hint="cs"/>
          <w:rtl/>
          <w:lang w:eastAsia="he-IL"/>
        </w:rPr>
        <w:t xml:space="preserve"> אני לא רואה אותה </w:t>
      </w:r>
      <w:bookmarkStart w:id="2539" w:name="_ETM_Q13_495287"/>
      <w:bookmarkEnd w:id="2539"/>
      <w:r>
        <w:rPr>
          <w:rtl/>
          <w:lang w:eastAsia="he-IL"/>
        </w:rPr>
        <w:t>–</w:t>
      </w:r>
      <w:r>
        <w:rPr>
          <w:rFonts w:hint="cs"/>
          <w:rtl/>
          <w:lang w:eastAsia="he-IL"/>
        </w:rPr>
        <w:t xml:space="preserve"> הציגה כאן אירוע </w:t>
      </w:r>
      <w:r w:rsidR="00267305">
        <w:rPr>
          <w:rFonts w:hint="cs"/>
          <w:rtl/>
          <w:lang w:eastAsia="he-IL"/>
        </w:rPr>
        <w:t>– –</w:t>
      </w:r>
    </w:p>
    <w:p w:rsidR="00DA1059" w:rsidRDefault="00DA1059" w:rsidP="00733D1B">
      <w:pPr>
        <w:rPr>
          <w:rtl/>
          <w:lang w:eastAsia="he-IL"/>
        </w:rPr>
      </w:pPr>
      <w:bookmarkStart w:id="2540" w:name="_ETM_Q13_495833"/>
      <w:bookmarkEnd w:id="2540"/>
    </w:p>
    <w:p w:rsidR="00DA1059" w:rsidRDefault="00DA1059" w:rsidP="00733D1B">
      <w:pPr>
        <w:pStyle w:val="af6"/>
        <w:keepNext/>
        <w:rPr>
          <w:rtl/>
        </w:rPr>
      </w:pPr>
      <w:bookmarkStart w:id="2541" w:name="ET_interruption_5085_15"/>
      <w:r w:rsidRPr="00471529">
        <w:rPr>
          <w:rStyle w:val="TagStyle"/>
          <w:rtl/>
        </w:rPr>
        <w:t xml:space="preserve"> &lt;&lt; קריאה &gt;&gt; </w:t>
      </w:r>
      <w:r>
        <w:rPr>
          <w:rtl/>
        </w:rPr>
        <w:t>אורלי לוי אבקסיס (הליכוד):</w:t>
      </w:r>
      <w:r w:rsidRPr="00471529">
        <w:rPr>
          <w:rStyle w:val="TagStyle"/>
          <w:rtl/>
        </w:rPr>
        <w:t xml:space="preserve"> &lt;&lt; קריאה &gt;&gt;</w:t>
      </w:r>
      <w:r>
        <w:rPr>
          <w:rtl/>
        </w:rPr>
        <w:t xml:space="preserve">   </w:t>
      </w:r>
      <w:bookmarkEnd w:id="2541"/>
    </w:p>
    <w:p w:rsidR="00DA1059" w:rsidRDefault="00DA1059" w:rsidP="00CE6451">
      <w:pPr>
        <w:rPr>
          <w:rtl/>
          <w:lang w:eastAsia="he-IL"/>
        </w:rPr>
      </w:pPr>
    </w:p>
    <w:p w:rsidR="00DA1059" w:rsidRDefault="00267305" w:rsidP="00733D1B">
      <w:pPr>
        <w:rPr>
          <w:rtl/>
          <w:lang w:eastAsia="he-IL"/>
        </w:rPr>
      </w:pPr>
      <w:bookmarkStart w:id="2542" w:name="_ETM_Q13_496026"/>
      <w:bookmarkStart w:id="2543" w:name="_ETM_Q13_496263"/>
      <w:bookmarkStart w:id="2544" w:name="_ETM_Q13_496334"/>
      <w:bookmarkEnd w:id="2542"/>
      <w:bookmarkEnd w:id="2543"/>
      <w:bookmarkEnd w:id="2544"/>
      <w:r>
        <w:rPr>
          <w:rFonts w:hint="cs"/>
          <w:rtl/>
          <w:lang w:eastAsia="he-IL"/>
        </w:rPr>
        <w:t>– – –</w:t>
      </w:r>
    </w:p>
    <w:p w:rsidR="00DA1059" w:rsidRDefault="00DA1059" w:rsidP="00733D1B">
      <w:pPr>
        <w:rPr>
          <w:rtl/>
          <w:lang w:eastAsia="he-IL"/>
        </w:rPr>
      </w:pPr>
      <w:bookmarkStart w:id="2545" w:name="_ETM_Q13_496197"/>
      <w:bookmarkStart w:id="2546" w:name="_ETM_Q13_496280"/>
      <w:bookmarkEnd w:id="2545"/>
      <w:bookmarkEnd w:id="2546"/>
    </w:p>
    <w:p w:rsidR="00DA1059" w:rsidRDefault="00DA1059" w:rsidP="00733D1B">
      <w:pPr>
        <w:pStyle w:val="-"/>
        <w:keepNext/>
        <w:rPr>
          <w:rtl/>
        </w:rPr>
      </w:pPr>
      <w:r w:rsidRPr="00471529">
        <w:rPr>
          <w:rStyle w:val="TagStyle"/>
          <w:rtl/>
        </w:rPr>
        <w:t xml:space="preserve"> &lt;&lt; דובר_המשך &gt;&gt; </w:t>
      </w:r>
      <w:r>
        <w:rPr>
          <w:rtl/>
        </w:rPr>
        <w:t>מירב בן ארי (יש עתיד):</w:t>
      </w:r>
      <w:r w:rsidRPr="00471529">
        <w:rPr>
          <w:rStyle w:val="TagStyle"/>
          <w:rtl/>
        </w:rPr>
        <w:t xml:space="preserve"> &lt;&lt; דובר_המשך &gt;&gt;</w:t>
      </w:r>
      <w:r>
        <w:rPr>
          <w:rtl/>
        </w:rPr>
        <w:t xml:space="preserve">   </w:t>
      </w:r>
    </w:p>
    <w:p w:rsidR="00DA1059" w:rsidRDefault="00DA1059" w:rsidP="00CE6451">
      <w:pPr>
        <w:rPr>
          <w:rtl/>
          <w:lang w:eastAsia="he-IL"/>
        </w:rPr>
      </w:pPr>
    </w:p>
    <w:p w:rsidR="00DA1059" w:rsidRDefault="00DA1059" w:rsidP="00733D1B">
      <w:pPr>
        <w:rPr>
          <w:rtl/>
          <w:lang w:eastAsia="he-IL"/>
        </w:rPr>
      </w:pPr>
      <w:bookmarkStart w:id="2547" w:name="_ETM_Q13_497552"/>
      <w:bookmarkEnd w:id="2547"/>
      <w:r>
        <w:rPr>
          <w:rFonts w:hint="cs"/>
          <w:rtl/>
          <w:lang w:eastAsia="he-IL"/>
        </w:rPr>
        <w:t xml:space="preserve">שמעתי, לא הפרעתי לך גם. </w:t>
      </w:r>
      <w:r w:rsidR="00267305">
        <w:rPr>
          <w:rFonts w:hint="cs"/>
          <w:rtl/>
          <w:lang w:eastAsia="he-IL"/>
        </w:rPr>
        <w:t>– –</w:t>
      </w:r>
      <w:r>
        <w:rPr>
          <w:rFonts w:hint="cs"/>
          <w:rtl/>
          <w:lang w:eastAsia="he-IL"/>
        </w:rPr>
        <w:t xml:space="preserve"> שלגמרי מקובל וראוי. </w:t>
      </w:r>
    </w:p>
    <w:p w:rsidR="00DA1059" w:rsidRDefault="00DA1059" w:rsidP="00733D1B">
      <w:pPr>
        <w:rPr>
          <w:rtl/>
          <w:lang w:eastAsia="he-IL"/>
        </w:rPr>
      </w:pPr>
      <w:bookmarkStart w:id="2548" w:name="_ETM_Q13_448342"/>
      <w:bookmarkStart w:id="2549" w:name="_ETM_Q13_448388"/>
      <w:bookmarkStart w:id="2550" w:name="_ETM_Q13_448502"/>
      <w:bookmarkEnd w:id="2548"/>
      <w:bookmarkEnd w:id="2549"/>
      <w:bookmarkEnd w:id="2550"/>
    </w:p>
    <w:p w:rsidR="00DA1059" w:rsidRDefault="00DA1059" w:rsidP="00733D1B">
      <w:pPr>
        <w:rPr>
          <w:rtl/>
          <w:lang w:eastAsia="he-IL"/>
        </w:rPr>
      </w:pPr>
      <w:bookmarkStart w:id="2551" w:name="_ETM_Q13_448616"/>
      <w:bookmarkEnd w:id="2551"/>
      <w:r>
        <w:rPr>
          <w:rFonts w:hint="cs"/>
          <w:rtl/>
          <w:lang w:eastAsia="he-IL"/>
        </w:rPr>
        <w:t xml:space="preserve">גדי, שב רגע, אתה יכול </w:t>
      </w:r>
      <w:bookmarkStart w:id="2552" w:name="_ETM_Q13_503639"/>
      <w:bookmarkEnd w:id="2552"/>
      <w:r>
        <w:rPr>
          <w:rFonts w:hint="cs"/>
          <w:rtl/>
          <w:lang w:eastAsia="he-IL"/>
        </w:rPr>
        <w:t xml:space="preserve">שנייה? אני רוצה רגע לראות אותה. </w:t>
      </w:r>
    </w:p>
    <w:p w:rsidR="00DA1059" w:rsidRDefault="00DA1059" w:rsidP="00733D1B">
      <w:pPr>
        <w:rPr>
          <w:rtl/>
          <w:lang w:eastAsia="he-IL"/>
        </w:rPr>
      </w:pPr>
      <w:bookmarkStart w:id="2553" w:name="_ETM_Q13_506858"/>
      <w:bookmarkStart w:id="2554" w:name="_ETM_Q13_506963"/>
      <w:bookmarkEnd w:id="2553"/>
      <w:bookmarkEnd w:id="2554"/>
    </w:p>
    <w:p w:rsidR="00DA1059" w:rsidRDefault="00DA1059" w:rsidP="00733D1B">
      <w:pPr>
        <w:pStyle w:val="af7"/>
        <w:keepNext/>
        <w:rPr>
          <w:rtl/>
        </w:rPr>
      </w:pPr>
      <w:r w:rsidRPr="00471529">
        <w:rPr>
          <w:rStyle w:val="TagStyle"/>
          <w:rtl/>
        </w:rPr>
        <w:t xml:space="preserve"> &lt;&lt; יור &gt;&gt; </w:t>
      </w:r>
      <w:r>
        <w:rPr>
          <w:rtl/>
        </w:rPr>
        <w:t>היו"ר אחמד טיבי:</w:t>
      </w:r>
      <w:r w:rsidRPr="00471529">
        <w:rPr>
          <w:rStyle w:val="TagStyle"/>
          <w:rtl/>
        </w:rPr>
        <w:t xml:space="preserve"> &lt;&lt; יור &gt;&gt;</w:t>
      </w:r>
      <w:r>
        <w:rPr>
          <w:rtl/>
        </w:rPr>
        <w:t xml:space="preserve">   </w:t>
      </w:r>
    </w:p>
    <w:p w:rsidR="00DA1059" w:rsidRDefault="00DA1059" w:rsidP="00CE6451">
      <w:pPr>
        <w:rPr>
          <w:rtl/>
          <w:lang w:eastAsia="he-IL"/>
        </w:rPr>
      </w:pPr>
    </w:p>
    <w:p w:rsidR="00DA1059" w:rsidRDefault="00DA1059" w:rsidP="00733D1B">
      <w:pPr>
        <w:rPr>
          <w:rtl/>
          <w:lang w:eastAsia="he-IL"/>
        </w:rPr>
      </w:pPr>
      <w:r>
        <w:rPr>
          <w:rFonts w:hint="cs"/>
          <w:rtl/>
          <w:lang w:eastAsia="he-IL"/>
        </w:rPr>
        <w:t xml:space="preserve">גדי, גדי, שב, שב. </w:t>
      </w:r>
      <w:bookmarkStart w:id="2555" w:name="_ETM_Q13_507000"/>
      <w:bookmarkEnd w:id="2555"/>
    </w:p>
    <w:p w:rsidR="00DA1059" w:rsidRDefault="00DA1059" w:rsidP="00733D1B">
      <w:pPr>
        <w:rPr>
          <w:rtl/>
          <w:lang w:eastAsia="he-IL"/>
        </w:rPr>
      </w:pPr>
      <w:bookmarkStart w:id="2556" w:name="_ETM_Q13_507216"/>
      <w:bookmarkStart w:id="2557" w:name="_ETM_Q13_507317"/>
      <w:bookmarkEnd w:id="2556"/>
      <w:bookmarkEnd w:id="2557"/>
    </w:p>
    <w:p w:rsidR="00DA1059" w:rsidRDefault="00DA1059" w:rsidP="00733D1B">
      <w:pPr>
        <w:pStyle w:val="-"/>
        <w:keepNext/>
        <w:rPr>
          <w:rtl/>
        </w:rPr>
      </w:pPr>
      <w:r w:rsidRPr="00471529">
        <w:rPr>
          <w:rStyle w:val="TagStyle"/>
          <w:rtl/>
        </w:rPr>
        <w:t xml:space="preserve"> &lt;&lt; דובר_המשך &gt;&gt; </w:t>
      </w:r>
      <w:r>
        <w:rPr>
          <w:rtl/>
        </w:rPr>
        <w:t>מירב בן ארי (יש עתיד):</w:t>
      </w:r>
      <w:r w:rsidRPr="00471529">
        <w:rPr>
          <w:rStyle w:val="TagStyle"/>
          <w:rtl/>
        </w:rPr>
        <w:t xml:space="preserve"> &lt;&lt; דובר_המשך &gt;&gt;</w:t>
      </w:r>
      <w:r>
        <w:rPr>
          <w:rtl/>
        </w:rPr>
        <w:t xml:space="preserve">   </w:t>
      </w:r>
    </w:p>
    <w:p w:rsidR="00DA1059" w:rsidRDefault="00DA1059" w:rsidP="00CE6451">
      <w:pPr>
        <w:rPr>
          <w:rtl/>
          <w:lang w:eastAsia="he-IL"/>
        </w:rPr>
      </w:pPr>
    </w:p>
    <w:p w:rsidR="00DA1059" w:rsidRDefault="00DA1059" w:rsidP="00E71ACB">
      <w:pPr>
        <w:rPr>
          <w:rtl/>
          <w:lang w:eastAsia="he-IL"/>
        </w:rPr>
      </w:pPr>
      <w:bookmarkStart w:id="2558" w:name="_ETM_Q13_509029"/>
      <w:bookmarkEnd w:id="2558"/>
      <w:r>
        <w:rPr>
          <w:rFonts w:hint="cs"/>
          <w:rtl/>
          <w:lang w:eastAsia="he-IL"/>
        </w:rPr>
        <w:t xml:space="preserve">אין לי הרבה אירועים בחיים שאני מסכימה איתה, זה </w:t>
      </w:r>
      <w:bookmarkStart w:id="2559" w:name="_ETM_Q13_512123"/>
      <w:bookmarkEnd w:id="2559"/>
      <w:r>
        <w:rPr>
          <w:rFonts w:hint="cs"/>
          <w:rtl/>
          <w:lang w:eastAsia="he-IL"/>
        </w:rPr>
        <w:t xml:space="preserve">אירוע נדיר, אז בבקשה. לא הפרעתי לה, היא דיברה, </w:t>
      </w:r>
      <w:bookmarkStart w:id="2560" w:name="_ETM_Q13_516024"/>
      <w:bookmarkEnd w:id="2560"/>
      <w:r>
        <w:rPr>
          <w:rFonts w:hint="cs"/>
          <w:rtl/>
          <w:lang w:eastAsia="he-IL"/>
        </w:rPr>
        <w:t xml:space="preserve">זה עניין שלגמרי מקובל, ולא תאמיני, אני מוכנה גם לשמוע </w:t>
      </w:r>
      <w:bookmarkStart w:id="2561" w:name="_ETM_Q13_519091"/>
      <w:bookmarkEnd w:id="2561"/>
      <w:r>
        <w:rPr>
          <w:rFonts w:hint="cs"/>
          <w:rtl/>
          <w:lang w:eastAsia="he-IL"/>
        </w:rPr>
        <w:t>ולטפל.</w:t>
      </w:r>
      <w:bookmarkStart w:id="2562" w:name="_ETM_Q13_520770"/>
      <w:bookmarkStart w:id="2563" w:name="_ETM_Q13_520884"/>
      <w:bookmarkStart w:id="2564" w:name="_ETM_Q13_520914"/>
      <w:bookmarkStart w:id="2565" w:name="_ETM_Q13_521007"/>
      <w:bookmarkStart w:id="2566" w:name="_ETM_Q13_463382"/>
      <w:bookmarkStart w:id="2567" w:name="_ETM_Q13_463456"/>
      <w:bookmarkStart w:id="2568" w:name="_ETM_Q13_463542"/>
      <w:bookmarkStart w:id="2569" w:name="_ETM_Q13_463591"/>
      <w:bookmarkEnd w:id="2562"/>
      <w:bookmarkEnd w:id="2563"/>
      <w:bookmarkEnd w:id="2564"/>
      <w:bookmarkEnd w:id="2565"/>
      <w:bookmarkEnd w:id="2566"/>
      <w:bookmarkEnd w:id="2567"/>
      <w:bookmarkEnd w:id="2568"/>
      <w:bookmarkEnd w:id="2569"/>
      <w:r w:rsidR="00E71ACB">
        <w:rPr>
          <w:rFonts w:hint="cs"/>
          <w:rtl/>
          <w:lang w:eastAsia="he-IL"/>
        </w:rPr>
        <w:t xml:space="preserve"> </w:t>
      </w:r>
      <w:r>
        <w:rPr>
          <w:rFonts w:hint="cs"/>
          <w:rtl/>
          <w:lang w:eastAsia="he-IL"/>
        </w:rPr>
        <w:t xml:space="preserve">אבל לזה אין שום קשר לזה שהכרטיס הזה </w:t>
      </w:r>
      <w:bookmarkStart w:id="2570" w:name="_ETM_Q13_527551"/>
      <w:bookmarkEnd w:id="2570"/>
      <w:r>
        <w:rPr>
          <w:rFonts w:hint="cs"/>
          <w:rtl/>
          <w:lang w:eastAsia="he-IL"/>
        </w:rPr>
        <w:t xml:space="preserve">של אדי הוא מציל חיים. ואמר שר הבריאות ניצן שהמצב </w:t>
      </w:r>
      <w:bookmarkStart w:id="2571" w:name="_ETM_Q13_531861"/>
      <w:bookmarkEnd w:id="2571"/>
      <w:r>
        <w:rPr>
          <w:rFonts w:hint="cs"/>
          <w:rtl/>
          <w:lang w:eastAsia="he-IL"/>
        </w:rPr>
        <w:t>שלנו גרוע. אנחנו בתחתית הסולם של ה-</w:t>
      </w:r>
      <w:r>
        <w:rPr>
          <w:rFonts w:hint="cs"/>
          <w:lang w:eastAsia="he-IL"/>
        </w:rPr>
        <w:t>OECD</w:t>
      </w:r>
      <w:r>
        <w:rPr>
          <w:rFonts w:hint="cs"/>
          <w:rtl/>
          <w:lang w:eastAsia="he-IL"/>
        </w:rPr>
        <w:t>. אנחנו</w:t>
      </w:r>
      <w:bookmarkStart w:id="2572" w:name="_ETM_Q13_538820"/>
      <w:bookmarkEnd w:id="2572"/>
      <w:r>
        <w:rPr>
          <w:rFonts w:hint="cs"/>
          <w:rtl/>
          <w:lang w:eastAsia="he-IL"/>
        </w:rPr>
        <w:t xml:space="preserve">, המדינה הסולידרית של ערבות הדדית, שזה החיים שלנו, שבצוק איתן וכל מבצע כולנו רצים, ושומר החומות </w:t>
      </w:r>
      <w:r>
        <w:rPr>
          <w:rtl/>
          <w:lang w:eastAsia="he-IL"/>
        </w:rPr>
        <w:t>–</w:t>
      </w:r>
      <w:r>
        <w:rPr>
          <w:rFonts w:hint="cs"/>
          <w:rtl/>
          <w:lang w:eastAsia="he-IL"/>
        </w:rPr>
        <w:t xml:space="preserve"> דו</w:t>
      </w:r>
      <w:bookmarkStart w:id="2573" w:name="_ETM_Q13_548523"/>
      <w:bookmarkEnd w:id="2573"/>
      <w:r>
        <w:rPr>
          <w:rFonts w:hint="cs"/>
          <w:rtl/>
          <w:lang w:eastAsia="he-IL"/>
        </w:rPr>
        <w:t xml:space="preserve">וקא בכרטיס אדי, שיכול לתת לאנשים אפשרות לחיות, אנחנו </w:t>
      </w:r>
      <w:bookmarkStart w:id="2574" w:name="_ETM_Q13_553216"/>
      <w:bookmarkEnd w:id="2574"/>
      <w:r>
        <w:rPr>
          <w:rFonts w:hint="cs"/>
          <w:rtl/>
          <w:lang w:eastAsia="he-IL"/>
        </w:rPr>
        <w:t>אחרונים.</w:t>
      </w:r>
    </w:p>
    <w:p w:rsidR="00DA1059" w:rsidRDefault="00DA1059" w:rsidP="00733D1B">
      <w:pPr>
        <w:rPr>
          <w:rtl/>
          <w:lang w:eastAsia="he-IL"/>
        </w:rPr>
      </w:pPr>
      <w:bookmarkStart w:id="2575" w:name="_ETM_Q13_554992"/>
      <w:bookmarkStart w:id="2576" w:name="_ETM_Q13_555098"/>
      <w:bookmarkEnd w:id="2575"/>
      <w:bookmarkEnd w:id="2576"/>
    </w:p>
    <w:p w:rsidR="00DA1059" w:rsidRDefault="00DA1059" w:rsidP="00733D1B">
      <w:pPr>
        <w:rPr>
          <w:rtl/>
          <w:lang w:eastAsia="he-IL"/>
        </w:rPr>
      </w:pPr>
      <w:bookmarkStart w:id="2577" w:name="_ETM_Q13_555136"/>
      <w:bookmarkStart w:id="2578" w:name="_ETM_Q13_555243"/>
      <w:bookmarkEnd w:id="2577"/>
      <w:bookmarkEnd w:id="2578"/>
      <w:r>
        <w:rPr>
          <w:rFonts w:hint="cs"/>
          <w:rtl/>
          <w:lang w:eastAsia="he-IL"/>
        </w:rPr>
        <w:t xml:space="preserve">אז אם יש כאן נושא אחד, הוא נושא חשוב, </w:t>
      </w:r>
      <w:bookmarkStart w:id="2579" w:name="_ETM_Q13_558626"/>
      <w:bookmarkEnd w:id="2579"/>
      <w:r>
        <w:rPr>
          <w:rFonts w:hint="cs"/>
          <w:rtl/>
          <w:lang w:eastAsia="he-IL"/>
        </w:rPr>
        <w:t>אין לי בעיה, באמת. הינה, את רואה?</w:t>
      </w:r>
      <w:bookmarkStart w:id="2580" w:name="_ETM_Q13_559806"/>
      <w:bookmarkEnd w:id="2580"/>
      <w:r>
        <w:rPr>
          <w:rFonts w:hint="cs"/>
          <w:rtl/>
          <w:lang w:eastAsia="he-IL"/>
        </w:rPr>
        <w:t xml:space="preserve"> זה קורה. אבל לעודד מודעות בטפסים מקוונים </w:t>
      </w:r>
      <w:r>
        <w:rPr>
          <w:rtl/>
          <w:lang w:eastAsia="he-IL"/>
        </w:rPr>
        <w:t>–</w:t>
      </w:r>
      <w:r>
        <w:rPr>
          <w:rFonts w:hint="cs"/>
          <w:rtl/>
          <w:lang w:eastAsia="he-IL"/>
        </w:rPr>
        <w:t xml:space="preserve"> אני מצפה </w:t>
      </w:r>
      <w:bookmarkStart w:id="2581" w:name="_ETM_Q13_566662"/>
      <w:bookmarkEnd w:id="2581"/>
      <w:r>
        <w:rPr>
          <w:rFonts w:hint="cs"/>
          <w:rtl/>
          <w:lang w:eastAsia="he-IL"/>
        </w:rPr>
        <w:t xml:space="preserve">מקואליציה ואופוזיציה לתמוך. היה מה שהיה בערכות האונס, בואו נשים </w:t>
      </w:r>
      <w:bookmarkStart w:id="2582" w:name="_ETM_Q13_574201"/>
      <w:bookmarkEnd w:id="2582"/>
      <w:r>
        <w:rPr>
          <w:rFonts w:hint="cs"/>
          <w:rtl/>
          <w:lang w:eastAsia="he-IL"/>
        </w:rPr>
        <w:t>את זה מאחור. תסתכלו על העם שלכם, הוא מסתכל עליכ</w:t>
      </w:r>
      <w:bookmarkStart w:id="2583" w:name="_ETM_Q13_575628"/>
      <w:bookmarkEnd w:id="2583"/>
      <w:r>
        <w:rPr>
          <w:rFonts w:hint="cs"/>
          <w:rtl/>
          <w:lang w:eastAsia="he-IL"/>
        </w:rPr>
        <w:t xml:space="preserve">ם. ערבים, יהודים, חילונים, דתיים </w:t>
      </w:r>
      <w:r>
        <w:rPr>
          <w:rtl/>
          <w:lang w:eastAsia="he-IL"/>
        </w:rPr>
        <w:t>–</w:t>
      </w:r>
      <w:r>
        <w:rPr>
          <w:rFonts w:hint="cs"/>
          <w:rtl/>
          <w:lang w:eastAsia="he-IL"/>
        </w:rPr>
        <w:t xml:space="preserve"> אין דבר יותר חשוב </w:t>
      </w:r>
      <w:bookmarkStart w:id="2584" w:name="_ETM_Q13_582086"/>
      <w:bookmarkEnd w:id="2584"/>
      <w:r>
        <w:rPr>
          <w:rFonts w:hint="cs"/>
          <w:rtl/>
          <w:lang w:eastAsia="he-IL"/>
        </w:rPr>
        <w:t xml:space="preserve">מלהציל נפשות. תודה רבה. </w:t>
      </w:r>
    </w:p>
    <w:p w:rsidR="00DA1059" w:rsidRDefault="00DA1059" w:rsidP="00733D1B">
      <w:pPr>
        <w:rPr>
          <w:rtl/>
          <w:lang w:eastAsia="he-IL"/>
        </w:rPr>
      </w:pPr>
      <w:bookmarkStart w:id="2585" w:name="_ETM_Q13_584039"/>
      <w:bookmarkStart w:id="2586" w:name="_ETM_Q13_584152"/>
      <w:bookmarkEnd w:id="2585"/>
      <w:bookmarkEnd w:id="2586"/>
    </w:p>
    <w:p w:rsidR="00DA1059" w:rsidRDefault="00DA1059" w:rsidP="00733D1B">
      <w:pPr>
        <w:pStyle w:val="af7"/>
        <w:keepNext/>
        <w:rPr>
          <w:rtl/>
        </w:rPr>
      </w:pPr>
      <w:r w:rsidRPr="00324A59">
        <w:rPr>
          <w:rStyle w:val="TagStyle"/>
          <w:rtl/>
        </w:rPr>
        <w:t xml:space="preserve"> &lt;&lt; יור &gt;&gt; </w:t>
      </w:r>
      <w:r>
        <w:rPr>
          <w:rtl/>
        </w:rPr>
        <w:t>היו"ר אחמד טיבי:</w:t>
      </w:r>
      <w:r w:rsidRPr="00324A59">
        <w:rPr>
          <w:rStyle w:val="TagStyle"/>
          <w:rtl/>
        </w:rPr>
        <w:t xml:space="preserve"> &lt;&lt; יור &gt;&gt;</w:t>
      </w:r>
      <w:r>
        <w:rPr>
          <w:rtl/>
        </w:rPr>
        <w:t xml:space="preserve">   </w:t>
      </w:r>
    </w:p>
    <w:p w:rsidR="00DA1059" w:rsidRDefault="00DA1059" w:rsidP="00CE6451">
      <w:pPr>
        <w:rPr>
          <w:rtl/>
          <w:lang w:eastAsia="he-IL"/>
        </w:rPr>
      </w:pPr>
    </w:p>
    <w:p w:rsidR="00DA1059" w:rsidRDefault="00DA1059" w:rsidP="00733D1B">
      <w:pPr>
        <w:rPr>
          <w:rtl/>
          <w:lang w:eastAsia="he-IL"/>
        </w:rPr>
      </w:pPr>
      <w:bookmarkStart w:id="2587" w:name="_ETM_Q13_585473"/>
      <w:bookmarkEnd w:id="2587"/>
      <w:r>
        <w:rPr>
          <w:rFonts w:hint="cs"/>
          <w:rtl/>
          <w:lang w:eastAsia="he-IL"/>
        </w:rPr>
        <w:t>תודה רבה. ובכן, ההצבעה היא שמית. נא להתחיל בהליך ההצבעה.</w:t>
      </w:r>
    </w:p>
    <w:p w:rsidR="00DA1059" w:rsidRDefault="00DA1059" w:rsidP="00733D1B">
      <w:pPr>
        <w:rPr>
          <w:rtl/>
          <w:lang w:eastAsia="he-IL"/>
        </w:rPr>
      </w:pPr>
      <w:bookmarkStart w:id="2588" w:name="_ETM_Q13_588483"/>
      <w:bookmarkStart w:id="2589" w:name="_ETM_Q13_588602"/>
      <w:bookmarkEnd w:id="2588"/>
      <w:bookmarkEnd w:id="2589"/>
    </w:p>
    <w:p w:rsidR="00DA1059" w:rsidRDefault="00DA1059" w:rsidP="00733D1B">
      <w:pPr>
        <w:pStyle w:val="af6"/>
        <w:keepNext/>
        <w:rPr>
          <w:rtl/>
        </w:rPr>
      </w:pPr>
      <w:bookmarkStart w:id="2590" w:name="ET_interruption_4926_20"/>
      <w:r w:rsidRPr="00324A59">
        <w:rPr>
          <w:rStyle w:val="TagStyle"/>
          <w:rtl/>
        </w:rPr>
        <w:t xml:space="preserve"> &lt;&lt; קריאה &gt;&gt; </w:t>
      </w:r>
      <w:r>
        <w:rPr>
          <w:rtl/>
        </w:rPr>
        <w:t>מזכירת הכנסת ירדנה מלר-הורוביץ:</w:t>
      </w:r>
      <w:r w:rsidRPr="00324A59">
        <w:rPr>
          <w:rStyle w:val="TagStyle"/>
          <w:rtl/>
        </w:rPr>
        <w:t xml:space="preserve"> &lt;&lt; קריאה &gt;&gt;</w:t>
      </w:r>
      <w:r>
        <w:rPr>
          <w:rtl/>
        </w:rPr>
        <w:t xml:space="preserve">   </w:t>
      </w:r>
      <w:bookmarkEnd w:id="2590"/>
    </w:p>
    <w:p w:rsidR="00DA1059" w:rsidRPr="00324A59" w:rsidRDefault="00DA1059" w:rsidP="00733D1B">
      <w:pPr>
        <w:ind w:firstLine="0"/>
        <w:rPr>
          <w:rtl/>
          <w:lang w:eastAsia="he-IL"/>
        </w:rPr>
      </w:pPr>
      <w:bookmarkStart w:id="2591" w:name="_ETM_Q13_592056"/>
      <w:bookmarkStart w:id="2592" w:name="_ETM_Q13_592296"/>
      <w:bookmarkStart w:id="2593" w:name="_ETM_Q13_592371"/>
      <w:bookmarkEnd w:id="2591"/>
      <w:bookmarkEnd w:id="2592"/>
      <w:bookmarkEnd w:id="2593"/>
      <w:r>
        <w:rPr>
          <w:rFonts w:hint="cs"/>
          <w:rtl/>
          <w:lang w:eastAsia="he-IL"/>
        </w:rPr>
        <w:t>(קוראת בשמות חברי הכנסת)</w:t>
      </w:r>
    </w:p>
    <w:p w:rsidR="00DA1059" w:rsidRDefault="00DA1059" w:rsidP="00733D1B">
      <w:pPr>
        <w:ind w:firstLine="0"/>
        <w:rPr>
          <w:rtl/>
          <w:lang w:eastAsia="he-IL"/>
        </w:rPr>
      </w:pPr>
    </w:p>
    <w:p w:rsidR="00DA1059" w:rsidRDefault="00DA1059" w:rsidP="00733D1B">
      <w:pPr>
        <w:rPr>
          <w:rtl/>
          <w:lang w:eastAsia="he-IL"/>
        </w:rPr>
      </w:pPr>
      <w:r>
        <w:rPr>
          <w:rtl/>
          <w:lang w:eastAsia="he-IL"/>
        </w:rPr>
        <w:t>משה אבוטבול</w:t>
      </w:r>
      <w:r>
        <w:rPr>
          <w:rtl/>
          <w:lang w:eastAsia="he-IL"/>
        </w:rPr>
        <w:tab/>
      </w:r>
      <w:r>
        <w:rPr>
          <w:rtl/>
          <w:lang w:eastAsia="he-IL"/>
        </w:rPr>
        <w:tab/>
      </w:r>
      <w:r>
        <w:rPr>
          <w:rFonts w:hint="cs"/>
          <w:rtl/>
          <w:lang w:eastAsia="he-IL"/>
        </w:rPr>
        <w:t>–   נגד</w:t>
      </w:r>
      <w:r>
        <w:rPr>
          <w:rtl/>
          <w:lang w:eastAsia="he-IL"/>
        </w:rPr>
        <w:t xml:space="preserve">   </w:t>
      </w:r>
    </w:p>
    <w:p w:rsidR="00DA1059" w:rsidRDefault="00DA1059" w:rsidP="00733D1B">
      <w:pPr>
        <w:rPr>
          <w:rtl/>
          <w:lang w:eastAsia="he-IL"/>
        </w:rPr>
      </w:pPr>
      <w:r>
        <w:rPr>
          <w:rtl/>
          <w:lang w:eastAsia="he-IL"/>
        </w:rPr>
        <w:t>סמי אבו שחאדה</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בעד</w:t>
      </w:r>
    </w:p>
    <w:p w:rsidR="00DA1059" w:rsidRDefault="00DA1059" w:rsidP="00733D1B">
      <w:pPr>
        <w:rPr>
          <w:rtl/>
          <w:lang w:eastAsia="he-IL"/>
        </w:rPr>
      </w:pPr>
      <w:r>
        <w:rPr>
          <w:rtl/>
          <w:lang w:eastAsia="he-IL"/>
        </w:rPr>
        <w:t>יולי יואל אדלשטיין</w:t>
      </w:r>
      <w:r>
        <w:rPr>
          <w:rtl/>
          <w:lang w:eastAsia="he-IL"/>
        </w:rPr>
        <w:tab/>
      </w:r>
      <w:r>
        <w:rPr>
          <w:rFonts w:hint="cs"/>
          <w:rtl/>
          <w:lang w:eastAsia="he-IL"/>
        </w:rPr>
        <w:t>–</w:t>
      </w:r>
      <w:r>
        <w:rPr>
          <w:rtl/>
          <w:lang w:eastAsia="he-IL"/>
        </w:rPr>
        <w:t xml:space="preserve">   </w:t>
      </w:r>
      <w:r>
        <w:rPr>
          <w:rFonts w:hint="cs"/>
          <w:rtl/>
          <w:lang w:eastAsia="he-IL"/>
        </w:rPr>
        <w:t>נגד</w:t>
      </w:r>
    </w:p>
    <w:p w:rsidR="00DA1059" w:rsidRDefault="00DA1059" w:rsidP="00733D1B">
      <w:pPr>
        <w:rPr>
          <w:rtl/>
          <w:lang w:eastAsia="he-IL"/>
        </w:rPr>
      </w:pPr>
      <w:bookmarkStart w:id="2594" w:name="_ETM_Q13_608429"/>
      <w:bookmarkStart w:id="2595" w:name="_ETM_Q13_608518"/>
      <w:bookmarkEnd w:id="2594"/>
      <w:bookmarkEnd w:id="2595"/>
      <w:r>
        <w:rPr>
          <w:rFonts w:hint="cs"/>
          <w:rtl/>
          <w:lang w:eastAsia="he-IL"/>
        </w:rPr>
        <w:t>אמיר אוחנה</w:t>
      </w:r>
      <w:r>
        <w:rPr>
          <w:rFonts w:hint="cs"/>
          <w:rtl/>
          <w:lang w:eastAsia="he-IL"/>
        </w:rPr>
        <w:tab/>
      </w:r>
      <w:r>
        <w:rPr>
          <w:rFonts w:hint="cs"/>
          <w:rtl/>
          <w:lang w:eastAsia="he-IL"/>
        </w:rPr>
        <w:tab/>
      </w:r>
      <w:r>
        <w:rPr>
          <w:rFonts w:hint="eastAsia"/>
          <w:rtl/>
          <w:lang w:eastAsia="he-IL"/>
        </w:rPr>
        <w:t>–</w:t>
      </w:r>
      <w:r>
        <w:rPr>
          <w:rFonts w:hint="cs"/>
          <w:rtl/>
          <w:lang w:eastAsia="he-IL"/>
        </w:rPr>
        <w:t xml:space="preserve"> </w:t>
      </w:r>
      <w:bookmarkStart w:id="2596" w:name="_ETM_Q13_611805"/>
      <w:bookmarkEnd w:id="2596"/>
    </w:p>
    <w:p w:rsidR="00DA1059" w:rsidRDefault="00DA1059" w:rsidP="00733D1B">
      <w:pPr>
        <w:rPr>
          <w:rtl/>
          <w:lang w:eastAsia="he-IL"/>
        </w:rPr>
      </w:pPr>
    </w:p>
    <w:p w:rsidR="00DA1059" w:rsidRDefault="00DA1059" w:rsidP="00733D1B">
      <w:pPr>
        <w:rPr>
          <w:rtl/>
          <w:lang w:eastAsia="he-IL"/>
        </w:rPr>
      </w:pPr>
      <w:r>
        <w:rPr>
          <w:rFonts w:hint="cs"/>
          <w:rtl/>
          <w:lang w:eastAsia="he-IL"/>
        </w:rPr>
        <w:t>אמיר אוחנה? אמיר אוחנה? אמיר אוחנה? נגד.</w:t>
      </w:r>
    </w:p>
    <w:p w:rsidR="00DA1059" w:rsidRDefault="00DA1059" w:rsidP="00733D1B">
      <w:pPr>
        <w:rPr>
          <w:rtl/>
          <w:lang w:eastAsia="he-IL"/>
        </w:rPr>
      </w:pPr>
      <w:bookmarkStart w:id="2597" w:name="_ETM_Q13_622229"/>
      <w:bookmarkStart w:id="2598" w:name="_ETM_Q13_622347"/>
      <w:bookmarkEnd w:id="2597"/>
      <w:bookmarkEnd w:id="2598"/>
    </w:p>
    <w:p w:rsidR="00DA1059" w:rsidRDefault="00DA1059" w:rsidP="00733D1B">
      <w:pPr>
        <w:pStyle w:val="af6"/>
        <w:keepNext/>
        <w:rPr>
          <w:rtl/>
        </w:rPr>
      </w:pPr>
      <w:bookmarkStart w:id="2599" w:name="ET_interruption_5466_21"/>
      <w:r w:rsidRPr="00324A59">
        <w:rPr>
          <w:rStyle w:val="TagStyle"/>
          <w:rtl/>
        </w:rPr>
        <w:t xml:space="preserve"> &lt;&lt; קריאה &gt;&gt; </w:t>
      </w:r>
      <w:r>
        <w:rPr>
          <w:rtl/>
        </w:rPr>
        <w:t>אמיר אוחנה (הליכוד):</w:t>
      </w:r>
      <w:r w:rsidRPr="00324A59">
        <w:rPr>
          <w:rStyle w:val="TagStyle"/>
          <w:rtl/>
        </w:rPr>
        <w:t xml:space="preserve"> &lt;&lt; קריאה &gt;&gt;</w:t>
      </w:r>
      <w:r>
        <w:rPr>
          <w:rtl/>
        </w:rPr>
        <w:t xml:space="preserve">   </w:t>
      </w:r>
      <w:bookmarkEnd w:id="2599"/>
    </w:p>
    <w:p w:rsidR="00DA1059" w:rsidRDefault="00DA1059" w:rsidP="00CE6451">
      <w:pPr>
        <w:rPr>
          <w:rtl/>
          <w:lang w:eastAsia="he-IL"/>
        </w:rPr>
      </w:pPr>
    </w:p>
    <w:p w:rsidR="00DA1059" w:rsidRDefault="00DA1059" w:rsidP="00733D1B">
      <w:pPr>
        <w:rPr>
          <w:rtl/>
          <w:lang w:eastAsia="he-IL"/>
        </w:rPr>
      </w:pPr>
      <w:r>
        <w:rPr>
          <w:rFonts w:hint="cs"/>
          <w:rtl/>
          <w:lang w:eastAsia="he-IL"/>
        </w:rPr>
        <w:t xml:space="preserve">לא, לא, לא. לא </w:t>
      </w:r>
      <w:bookmarkStart w:id="2600" w:name="_ETM_Q13_626873"/>
      <w:bookmarkEnd w:id="2600"/>
      <w:r>
        <w:rPr>
          <w:rFonts w:hint="cs"/>
          <w:rtl/>
          <w:lang w:eastAsia="he-IL"/>
        </w:rPr>
        <w:t xml:space="preserve">הצבעתי. </w:t>
      </w:r>
    </w:p>
    <w:p w:rsidR="00DA1059" w:rsidRDefault="00DA1059" w:rsidP="00733D1B">
      <w:pPr>
        <w:rPr>
          <w:rtl/>
          <w:lang w:eastAsia="he-IL"/>
        </w:rPr>
      </w:pPr>
      <w:bookmarkStart w:id="2601" w:name="_ETM_Q13_629394"/>
      <w:bookmarkStart w:id="2602" w:name="_ETM_Q13_629503"/>
      <w:bookmarkEnd w:id="2601"/>
      <w:bookmarkEnd w:id="2602"/>
    </w:p>
    <w:p w:rsidR="00DA1059" w:rsidRDefault="00DA1059" w:rsidP="00733D1B">
      <w:pPr>
        <w:pStyle w:val="af6"/>
        <w:keepNext/>
        <w:rPr>
          <w:rtl/>
        </w:rPr>
      </w:pPr>
      <w:r w:rsidRPr="00E61DAD">
        <w:rPr>
          <w:rStyle w:val="TagStyle"/>
          <w:rtl/>
        </w:rPr>
        <w:t xml:space="preserve">&lt;&lt; קריאה &gt;&gt; </w:t>
      </w:r>
      <w:r>
        <w:rPr>
          <w:rtl/>
        </w:rPr>
        <w:t>קריאה:</w:t>
      </w:r>
      <w:r w:rsidRPr="00E61DAD">
        <w:rPr>
          <w:rStyle w:val="TagStyle"/>
          <w:rtl/>
        </w:rPr>
        <w:t xml:space="preserve"> &lt;&lt; קריאה &gt;&gt;</w:t>
      </w:r>
      <w:r>
        <w:rPr>
          <w:rtl/>
        </w:rPr>
        <w:t xml:space="preserve">   </w:t>
      </w:r>
    </w:p>
    <w:p w:rsidR="00DA1059" w:rsidRDefault="00DA1059" w:rsidP="00733D1B">
      <w:pPr>
        <w:rPr>
          <w:rtl/>
          <w:lang w:eastAsia="he-IL"/>
        </w:rPr>
      </w:pPr>
    </w:p>
    <w:p w:rsidR="00DA1059" w:rsidRDefault="00DA1059" w:rsidP="00733D1B">
      <w:pPr>
        <w:rPr>
          <w:rtl/>
          <w:lang w:eastAsia="he-IL"/>
        </w:rPr>
      </w:pPr>
      <w:r>
        <w:rPr>
          <w:rFonts w:hint="cs"/>
          <w:rtl/>
          <w:lang w:eastAsia="he-IL"/>
        </w:rPr>
        <w:t xml:space="preserve">לא משתתף? </w:t>
      </w:r>
    </w:p>
    <w:p w:rsidR="00DA1059" w:rsidRDefault="00DA1059" w:rsidP="00733D1B">
      <w:pPr>
        <w:rPr>
          <w:rtl/>
          <w:lang w:eastAsia="he-IL"/>
        </w:rPr>
      </w:pPr>
    </w:p>
    <w:p w:rsidR="00DA1059" w:rsidRDefault="00DA1059" w:rsidP="00733D1B">
      <w:pPr>
        <w:pStyle w:val="af7"/>
        <w:keepNext/>
        <w:rPr>
          <w:rtl/>
        </w:rPr>
      </w:pPr>
      <w:r w:rsidRPr="00324A59">
        <w:rPr>
          <w:rStyle w:val="TagStyle"/>
          <w:rtl/>
        </w:rPr>
        <w:t xml:space="preserve"> &lt;&lt; יור &gt;&gt; </w:t>
      </w:r>
      <w:r>
        <w:rPr>
          <w:rtl/>
        </w:rPr>
        <w:t>היו"ר אחמד טיבי:</w:t>
      </w:r>
      <w:r w:rsidRPr="00324A59">
        <w:rPr>
          <w:rStyle w:val="TagStyle"/>
          <w:rtl/>
        </w:rPr>
        <w:t xml:space="preserve"> &lt;&lt; יור &gt;&gt;</w:t>
      </w:r>
      <w:r>
        <w:rPr>
          <w:rtl/>
        </w:rPr>
        <w:t xml:space="preserve">   </w:t>
      </w:r>
    </w:p>
    <w:p w:rsidR="00DA1059" w:rsidRDefault="00DA1059" w:rsidP="00CE6451">
      <w:pPr>
        <w:rPr>
          <w:rtl/>
          <w:lang w:eastAsia="he-IL"/>
        </w:rPr>
      </w:pPr>
    </w:p>
    <w:p w:rsidR="00DA1059" w:rsidRDefault="00DA1059" w:rsidP="00733D1B">
      <w:pPr>
        <w:rPr>
          <w:rtl/>
          <w:lang w:eastAsia="he-IL"/>
        </w:rPr>
      </w:pPr>
      <w:r>
        <w:rPr>
          <w:rFonts w:hint="cs"/>
          <w:rtl/>
          <w:lang w:eastAsia="he-IL"/>
        </w:rPr>
        <w:t xml:space="preserve">בינתיים לא ענה. לא ענה. </w:t>
      </w:r>
    </w:p>
    <w:p w:rsidR="00DA1059" w:rsidRDefault="00DA1059" w:rsidP="00733D1B">
      <w:pPr>
        <w:rPr>
          <w:rtl/>
          <w:lang w:eastAsia="he-IL"/>
        </w:rPr>
      </w:pPr>
      <w:bookmarkStart w:id="2603" w:name="_ETM_Q13_628816"/>
      <w:bookmarkStart w:id="2604" w:name="_ETM_Q13_628906"/>
      <w:bookmarkEnd w:id="2603"/>
      <w:bookmarkEnd w:id="2604"/>
    </w:p>
    <w:p w:rsidR="00DA1059" w:rsidRDefault="00DA1059" w:rsidP="00733D1B">
      <w:pPr>
        <w:pStyle w:val="af6"/>
        <w:keepNext/>
        <w:rPr>
          <w:rtl/>
        </w:rPr>
      </w:pPr>
      <w:bookmarkStart w:id="2605" w:name="ET_interruption_קריאה_32"/>
      <w:r w:rsidRPr="00E61DAD">
        <w:rPr>
          <w:rStyle w:val="TagStyle"/>
          <w:rtl/>
        </w:rPr>
        <w:t xml:space="preserve"> &lt;&lt; קריאה &gt;&gt; </w:t>
      </w:r>
      <w:r>
        <w:rPr>
          <w:rtl/>
        </w:rPr>
        <w:t>קריאה:</w:t>
      </w:r>
      <w:r w:rsidRPr="00E61DAD">
        <w:rPr>
          <w:rStyle w:val="TagStyle"/>
          <w:rtl/>
        </w:rPr>
        <w:t xml:space="preserve"> &lt;&lt; קריאה &gt;&gt;</w:t>
      </w:r>
      <w:r>
        <w:rPr>
          <w:rtl/>
        </w:rPr>
        <w:t xml:space="preserve">   </w:t>
      </w:r>
      <w:bookmarkEnd w:id="2605"/>
    </w:p>
    <w:p w:rsidR="00DA1059" w:rsidRDefault="00DA1059" w:rsidP="00CE6451">
      <w:pPr>
        <w:rPr>
          <w:rtl/>
          <w:lang w:eastAsia="he-IL"/>
        </w:rPr>
      </w:pPr>
    </w:p>
    <w:p w:rsidR="00DA1059" w:rsidRDefault="00267305" w:rsidP="00733D1B">
      <w:pPr>
        <w:rPr>
          <w:rtl/>
          <w:lang w:eastAsia="he-IL"/>
        </w:rPr>
      </w:pPr>
      <w:bookmarkStart w:id="2606" w:name="_ETM_Q13_631704"/>
      <w:bookmarkEnd w:id="2606"/>
      <w:r>
        <w:rPr>
          <w:rFonts w:hint="cs"/>
          <w:rtl/>
          <w:lang w:eastAsia="he-IL"/>
        </w:rPr>
        <w:t>– – –</w:t>
      </w:r>
      <w:r w:rsidR="00DA1059">
        <w:rPr>
          <w:rFonts w:hint="cs"/>
          <w:rtl/>
          <w:lang w:eastAsia="he-IL"/>
        </w:rPr>
        <w:t xml:space="preserve"> </w:t>
      </w:r>
    </w:p>
    <w:p w:rsidR="00DA1059" w:rsidRDefault="00DA1059" w:rsidP="00733D1B">
      <w:pPr>
        <w:rPr>
          <w:rtl/>
          <w:lang w:eastAsia="he-IL"/>
        </w:rPr>
      </w:pPr>
      <w:bookmarkStart w:id="2607" w:name="_ETM_Q13_637296"/>
      <w:bookmarkStart w:id="2608" w:name="_ETM_Q13_637381"/>
      <w:bookmarkEnd w:id="2607"/>
      <w:bookmarkEnd w:id="2608"/>
    </w:p>
    <w:p w:rsidR="00DA1059" w:rsidRDefault="00DA1059" w:rsidP="00733D1B">
      <w:pPr>
        <w:pStyle w:val="af7"/>
        <w:keepNext/>
        <w:rPr>
          <w:rtl/>
        </w:rPr>
      </w:pPr>
      <w:r w:rsidRPr="00324A59">
        <w:rPr>
          <w:rStyle w:val="TagStyle"/>
          <w:rtl/>
        </w:rPr>
        <w:t xml:space="preserve"> &lt;&lt; יור &gt;&gt; </w:t>
      </w:r>
      <w:r>
        <w:rPr>
          <w:rtl/>
        </w:rPr>
        <w:t>היו"ר אחמד טיבי:</w:t>
      </w:r>
      <w:r w:rsidRPr="00324A59">
        <w:rPr>
          <w:rStyle w:val="TagStyle"/>
          <w:rtl/>
        </w:rPr>
        <w:t xml:space="preserve"> &lt;&lt; יור &gt;&gt;</w:t>
      </w:r>
      <w:r>
        <w:rPr>
          <w:rtl/>
        </w:rPr>
        <w:t xml:space="preserve">   </w:t>
      </w:r>
    </w:p>
    <w:p w:rsidR="00DA1059" w:rsidRDefault="00DA1059" w:rsidP="00CE6451">
      <w:pPr>
        <w:rPr>
          <w:rtl/>
          <w:lang w:eastAsia="he-IL"/>
        </w:rPr>
      </w:pPr>
    </w:p>
    <w:p w:rsidR="00DA1059" w:rsidRDefault="00DA1059" w:rsidP="00733D1B">
      <w:pPr>
        <w:rPr>
          <w:rtl/>
          <w:lang w:eastAsia="he-IL"/>
        </w:rPr>
      </w:pPr>
      <w:r>
        <w:rPr>
          <w:rFonts w:hint="cs"/>
          <w:rtl/>
          <w:lang w:eastAsia="he-IL"/>
        </w:rPr>
        <w:t xml:space="preserve">אתה לא אמרת </w:t>
      </w:r>
      <w:bookmarkStart w:id="2609" w:name="_ETM_Q13_638864"/>
      <w:bookmarkEnd w:id="2609"/>
      <w:r>
        <w:rPr>
          <w:rFonts w:hint="cs"/>
          <w:rtl/>
          <w:lang w:eastAsia="he-IL"/>
        </w:rPr>
        <w:t>שאתה לא משתתף.</w:t>
      </w:r>
    </w:p>
    <w:p w:rsidR="00DA1059" w:rsidRDefault="00DA1059" w:rsidP="00733D1B">
      <w:pPr>
        <w:rPr>
          <w:rtl/>
          <w:lang w:eastAsia="he-IL"/>
        </w:rPr>
      </w:pPr>
      <w:bookmarkStart w:id="2610" w:name="_ETM_Q13_639024"/>
      <w:bookmarkStart w:id="2611" w:name="_ETM_Q13_639121"/>
      <w:bookmarkEnd w:id="2610"/>
      <w:bookmarkEnd w:id="2611"/>
    </w:p>
    <w:p w:rsidR="00DA1059" w:rsidRDefault="00DA1059" w:rsidP="00733D1B">
      <w:pPr>
        <w:pStyle w:val="af6"/>
        <w:keepNext/>
        <w:rPr>
          <w:rtl/>
        </w:rPr>
      </w:pPr>
      <w:bookmarkStart w:id="2612" w:name="ET_interruption_5466_25"/>
      <w:r w:rsidRPr="00324A59">
        <w:rPr>
          <w:rStyle w:val="TagStyle"/>
          <w:rtl/>
        </w:rPr>
        <w:t xml:space="preserve"> &lt;&lt; קריאה &gt;&gt; </w:t>
      </w:r>
      <w:r>
        <w:rPr>
          <w:rtl/>
        </w:rPr>
        <w:t>אמיר אוחנה (הליכוד):</w:t>
      </w:r>
      <w:r w:rsidRPr="00324A59">
        <w:rPr>
          <w:rStyle w:val="TagStyle"/>
          <w:rtl/>
        </w:rPr>
        <w:t xml:space="preserve"> &lt;&lt; קריאה &gt;&gt;</w:t>
      </w:r>
      <w:r>
        <w:rPr>
          <w:rtl/>
        </w:rPr>
        <w:t xml:space="preserve">   </w:t>
      </w:r>
      <w:bookmarkEnd w:id="2612"/>
    </w:p>
    <w:p w:rsidR="00DA1059" w:rsidRDefault="00DA1059" w:rsidP="00CE6451">
      <w:pPr>
        <w:rPr>
          <w:rtl/>
          <w:lang w:eastAsia="he-IL"/>
        </w:rPr>
      </w:pPr>
    </w:p>
    <w:p w:rsidR="00DA1059" w:rsidRDefault="00DA1059" w:rsidP="00733D1B">
      <w:pPr>
        <w:rPr>
          <w:rtl/>
          <w:lang w:eastAsia="he-IL"/>
        </w:rPr>
      </w:pPr>
      <w:r>
        <w:rPr>
          <w:rFonts w:hint="cs"/>
          <w:rtl/>
          <w:lang w:eastAsia="he-IL"/>
        </w:rPr>
        <w:t>אני לא אמרתי כלום.</w:t>
      </w:r>
    </w:p>
    <w:p w:rsidR="00DA1059" w:rsidRDefault="00DA1059" w:rsidP="00733D1B">
      <w:pPr>
        <w:rPr>
          <w:rtl/>
          <w:lang w:eastAsia="he-IL"/>
        </w:rPr>
      </w:pPr>
      <w:bookmarkStart w:id="2613" w:name="_ETM_Q13_639584"/>
      <w:bookmarkStart w:id="2614" w:name="_ETM_Q13_639710"/>
      <w:bookmarkEnd w:id="2613"/>
      <w:bookmarkEnd w:id="2614"/>
    </w:p>
    <w:p w:rsidR="00DA1059" w:rsidRDefault="00DA1059" w:rsidP="00733D1B">
      <w:pPr>
        <w:pStyle w:val="af7"/>
        <w:keepNext/>
        <w:rPr>
          <w:rtl/>
        </w:rPr>
      </w:pPr>
      <w:bookmarkStart w:id="2615" w:name="ET_yor_6117_26"/>
      <w:r w:rsidRPr="00324A59">
        <w:rPr>
          <w:rStyle w:val="TagStyle"/>
          <w:rtl/>
        </w:rPr>
        <w:t xml:space="preserve"> &lt;&lt; יור &gt;&gt; </w:t>
      </w:r>
      <w:r>
        <w:rPr>
          <w:rtl/>
        </w:rPr>
        <w:t>היו"ר אחמד טיבי:</w:t>
      </w:r>
      <w:r w:rsidRPr="00324A59">
        <w:rPr>
          <w:rStyle w:val="TagStyle"/>
          <w:rtl/>
        </w:rPr>
        <w:t xml:space="preserve"> &lt;&lt; יור &gt;&gt;</w:t>
      </w:r>
      <w:r>
        <w:rPr>
          <w:rtl/>
        </w:rPr>
        <w:t xml:space="preserve">   </w:t>
      </w:r>
      <w:bookmarkEnd w:id="2615"/>
    </w:p>
    <w:p w:rsidR="00DA1059" w:rsidRDefault="00DA1059" w:rsidP="00CE6451">
      <w:pPr>
        <w:rPr>
          <w:rtl/>
          <w:lang w:eastAsia="he-IL"/>
        </w:rPr>
      </w:pPr>
    </w:p>
    <w:p w:rsidR="00DA1059" w:rsidRDefault="00DA1059" w:rsidP="00733D1B">
      <w:pPr>
        <w:rPr>
          <w:rtl/>
          <w:lang w:eastAsia="he-IL"/>
        </w:rPr>
      </w:pPr>
      <w:bookmarkStart w:id="2616" w:name="_ETM_Q13_640866"/>
      <w:bookmarkEnd w:id="2616"/>
      <w:r>
        <w:rPr>
          <w:rFonts w:hint="cs"/>
          <w:rtl/>
          <w:lang w:eastAsia="he-IL"/>
        </w:rPr>
        <w:t xml:space="preserve">הוא שתק. שתק בחקירה. </w:t>
      </w:r>
      <w:bookmarkStart w:id="2617" w:name="_ETM_Q13_643348"/>
      <w:bookmarkEnd w:id="2617"/>
    </w:p>
    <w:p w:rsidR="00DA1059" w:rsidRDefault="00DA1059" w:rsidP="00733D1B">
      <w:pPr>
        <w:rPr>
          <w:rtl/>
          <w:lang w:eastAsia="he-IL"/>
        </w:rPr>
      </w:pPr>
      <w:bookmarkStart w:id="2618" w:name="_ETM_Q13_643684"/>
      <w:bookmarkStart w:id="2619" w:name="_ETM_Q13_643788"/>
      <w:bookmarkEnd w:id="2618"/>
      <w:bookmarkEnd w:id="2619"/>
    </w:p>
    <w:p w:rsidR="00DA1059" w:rsidRDefault="00DA1059" w:rsidP="00733D1B">
      <w:pPr>
        <w:pStyle w:val="af6"/>
        <w:keepNext/>
        <w:rPr>
          <w:rtl/>
        </w:rPr>
      </w:pPr>
      <w:bookmarkStart w:id="2620" w:name="ET_interruption_5466_27"/>
      <w:r w:rsidRPr="00324A59">
        <w:rPr>
          <w:rStyle w:val="TagStyle"/>
          <w:rtl/>
        </w:rPr>
        <w:t xml:space="preserve"> &lt;&lt; קריאה &gt;&gt; </w:t>
      </w:r>
      <w:r>
        <w:rPr>
          <w:rtl/>
        </w:rPr>
        <w:t>אמיר אוחנה (הליכוד):</w:t>
      </w:r>
      <w:r w:rsidRPr="00324A59">
        <w:rPr>
          <w:rStyle w:val="TagStyle"/>
          <w:rtl/>
        </w:rPr>
        <w:t xml:space="preserve"> &lt;&lt; קריאה &gt;&gt;</w:t>
      </w:r>
      <w:r>
        <w:rPr>
          <w:rtl/>
        </w:rPr>
        <w:t xml:space="preserve">   </w:t>
      </w:r>
      <w:bookmarkEnd w:id="2620"/>
    </w:p>
    <w:p w:rsidR="00DA1059" w:rsidRDefault="00DA1059" w:rsidP="00CE6451">
      <w:pPr>
        <w:rPr>
          <w:rtl/>
          <w:lang w:eastAsia="he-IL"/>
        </w:rPr>
      </w:pPr>
    </w:p>
    <w:p w:rsidR="00DA1059" w:rsidRDefault="00DA1059" w:rsidP="00733D1B">
      <w:pPr>
        <w:rPr>
          <w:rtl/>
          <w:lang w:eastAsia="he-IL"/>
        </w:rPr>
      </w:pPr>
      <w:bookmarkStart w:id="2621" w:name="_ETM_Q13_646865"/>
      <w:bookmarkEnd w:id="2621"/>
      <w:r>
        <w:rPr>
          <w:rFonts w:hint="cs"/>
          <w:rtl/>
          <w:lang w:eastAsia="he-IL"/>
        </w:rPr>
        <w:t>נ</w:t>
      </w:r>
      <w:bookmarkStart w:id="2622" w:name="_ETM_Q13_647109"/>
      <w:bookmarkStart w:id="2623" w:name="_ETM_Q13_647181"/>
      <w:bookmarkEnd w:id="2622"/>
      <w:bookmarkEnd w:id="2623"/>
      <w:r>
        <w:rPr>
          <w:rFonts w:hint="cs"/>
          <w:rtl/>
          <w:lang w:eastAsia="he-IL"/>
        </w:rPr>
        <w:t>גד, נגד.</w:t>
      </w:r>
    </w:p>
    <w:p w:rsidR="00DA1059" w:rsidRDefault="00DA1059" w:rsidP="00733D1B">
      <w:pPr>
        <w:rPr>
          <w:rtl/>
          <w:lang w:eastAsia="he-IL"/>
        </w:rPr>
      </w:pPr>
      <w:bookmarkStart w:id="2624" w:name="_ETM_Q13_648806"/>
      <w:bookmarkStart w:id="2625" w:name="_ETM_Q13_648898"/>
      <w:bookmarkEnd w:id="2624"/>
      <w:bookmarkEnd w:id="2625"/>
    </w:p>
    <w:p w:rsidR="00DA1059" w:rsidRDefault="00DA1059" w:rsidP="00733D1B">
      <w:pPr>
        <w:pStyle w:val="af7"/>
        <w:keepNext/>
        <w:rPr>
          <w:rtl/>
        </w:rPr>
      </w:pPr>
      <w:r w:rsidRPr="00324A59">
        <w:rPr>
          <w:rStyle w:val="TagStyle"/>
          <w:rtl/>
        </w:rPr>
        <w:t xml:space="preserve"> &lt;&lt; יור &gt;&gt; </w:t>
      </w:r>
      <w:r>
        <w:rPr>
          <w:rtl/>
        </w:rPr>
        <w:t>היו"ר אחמד טיבי:</w:t>
      </w:r>
      <w:r w:rsidRPr="00324A59">
        <w:rPr>
          <w:rStyle w:val="TagStyle"/>
          <w:rtl/>
        </w:rPr>
        <w:t xml:space="preserve"> &lt;&lt; יור &gt;&gt;</w:t>
      </w:r>
      <w:r>
        <w:rPr>
          <w:rtl/>
        </w:rPr>
        <w:t xml:space="preserve">   </w:t>
      </w:r>
    </w:p>
    <w:p w:rsidR="00DA1059" w:rsidRDefault="00DA1059" w:rsidP="00CE6451">
      <w:pPr>
        <w:rPr>
          <w:rtl/>
          <w:lang w:eastAsia="he-IL"/>
        </w:rPr>
      </w:pPr>
    </w:p>
    <w:p w:rsidR="00DA1059" w:rsidRDefault="00DA1059" w:rsidP="00733D1B">
      <w:pPr>
        <w:rPr>
          <w:rtl/>
          <w:lang w:eastAsia="he-IL"/>
        </w:rPr>
      </w:pPr>
      <w:r>
        <w:rPr>
          <w:rFonts w:hint="cs"/>
          <w:rtl/>
          <w:lang w:eastAsia="he-IL"/>
        </w:rPr>
        <w:t xml:space="preserve">הצביע? נגד. אמרו לו להגיד נגד, עזרו לו להוציא </w:t>
      </w:r>
      <w:bookmarkStart w:id="2626" w:name="_ETM_Q13_656043"/>
      <w:bookmarkEnd w:id="2626"/>
      <w:r>
        <w:rPr>
          <w:rFonts w:hint="cs"/>
          <w:rtl/>
          <w:lang w:eastAsia="he-IL"/>
        </w:rPr>
        <w:t>את זה מהבטן. בבקשה.</w:t>
      </w:r>
    </w:p>
    <w:p w:rsidR="00DA1059" w:rsidRDefault="00DA1059" w:rsidP="00733D1B">
      <w:pPr>
        <w:rPr>
          <w:rtl/>
          <w:lang w:eastAsia="he-IL"/>
        </w:rPr>
      </w:pPr>
      <w:bookmarkStart w:id="2627" w:name="_ETM_Q13_658962"/>
      <w:bookmarkStart w:id="2628" w:name="_ETM_Q13_659046"/>
      <w:bookmarkStart w:id="2629" w:name="_ETM_Q13_659561"/>
      <w:bookmarkStart w:id="2630" w:name="_ETM_Q13_659665"/>
      <w:bookmarkEnd w:id="2627"/>
      <w:bookmarkEnd w:id="2628"/>
      <w:bookmarkEnd w:id="2629"/>
      <w:bookmarkEnd w:id="2630"/>
    </w:p>
    <w:p w:rsidR="00DA1059" w:rsidRDefault="00DA1059" w:rsidP="00733D1B">
      <w:pPr>
        <w:pStyle w:val="af6"/>
        <w:keepNext/>
        <w:rPr>
          <w:rtl/>
        </w:rPr>
      </w:pPr>
      <w:bookmarkStart w:id="2631" w:name="ET_interruption_5466_30"/>
      <w:r w:rsidRPr="00324A59">
        <w:rPr>
          <w:rStyle w:val="TagStyle"/>
          <w:rtl/>
        </w:rPr>
        <w:t xml:space="preserve"> &lt;&lt; קריאה &gt;&gt; </w:t>
      </w:r>
      <w:r>
        <w:rPr>
          <w:rtl/>
        </w:rPr>
        <w:t>אמיר אוחנה (הליכוד):</w:t>
      </w:r>
      <w:r w:rsidRPr="00324A59">
        <w:rPr>
          <w:rStyle w:val="TagStyle"/>
          <w:rtl/>
        </w:rPr>
        <w:t xml:space="preserve"> &lt;&lt; קריאה &gt;&gt;</w:t>
      </w:r>
      <w:r>
        <w:rPr>
          <w:rtl/>
        </w:rPr>
        <w:t xml:space="preserve">   </w:t>
      </w:r>
      <w:bookmarkEnd w:id="2631"/>
    </w:p>
    <w:p w:rsidR="00DA1059" w:rsidRDefault="00DA1059" w:rsidP="00CE6451">
      <w:pPr>
        <w:rPr>
          <w:rtl/>
          <w:lang w:eastAsia="he-IL"/>
        </w:rPr>
      </w:pPr>
    </w:p>
    <w:p w:rsidR="00DA1059" w:rsidRDefault="00DA1059" w:rsidP="00733D1B">
      <w:pPr>
        <w:rPr>
          <w:rtl/>
          <w:lang w:eastAsia="he-IL"/>
        </w:rPr>
      </w:pPr>
      <w:bookmarkStart w:id="2632" w:name="_ETM_Q13_660334"/>
      <w:bookmarkEnd w:id="2632"/>
      <w:r>
        <w:rPr>
          <w:rFonts w:hint="cs"/>
          <w:rtl/>
          <w:lang w:eastAsia="he-IL"/>
        </w:rPr>
        <w:t>אמ</w:t>
      </w:r>
      <w:bookmarkStart w:id="2633" w:name="_ETM_Q13_660629"/>
      <w:bookmarkEnd w:id="2633"/>
      <w:r>
        <w:rPr>
          <w:rFonts w:hint="cs"/>
          <w:rtl/>
          <w:lang w:eastAsia="he-IL"/>
        </w:rPr>
        <w:t>ר</w:t>
      </w:r>
      <w:bookmarkStart w:id="2634" w:name="_ETM_Q13_660760"/>
      <w:bookmarkEnd w:id="2634"/>
      <w:r>
        <w:rPr>
          <w:rFonts w:hint="cs"/>
          <w:rtl/>
          <w:lang w:eastAsia="he-IL"/>
        </w:rPr>
        <w:t xml:space="preserve">תי שאני </w:t>
      </w:r>
      <w:bookmarkStart w:id="2635" w:name="_ETM_Q13_662482"/>
      <w:bookmarkEnd w:id="2635"/>
      <w:r>
        <w:rPr>
          <w:rFonts w:hint="cs"/>
          <w:rtl/>
          <w:lang w:eastAsia="he-IL"/>
        </w:rPr>
        <w:t xml:space="preserve">לא </w:t>
      </w:r>
      <w:r w:rsidR="00267305">
        <w:rPr>
          <w:rFonts w:hint="cs"/>
          <w:rtl/>
          <w:lang w:eastAsia="he-IL"/>
        </w:rPr>
        <w:t>– – –</w:t>
      </w:r>
    </w:p>
    <w:p w:rsidR="00DA1059" w:rsidRDefault="00DA1059" w:rsidP="00733D1B">
      <w:pPr>
        <w:rPr>
          <w:rtl/>
          <w:lang w:eastAsia="he-IL"/>
        </w:rPr>
      </w:pPr>
      <w:bookmarkStart w:id="2636" w:name="_ETM_Q13_664018"/>
      <w:bookmarkStart w:id="2637" w:name="_ETM_Q13_664133"/>
      <w:bookmarkEnd w:id="2636"/>
      <w:bookmarkEnd w:id="2637"/>
    </w:p>
    <w:p w:rsidR="00DA1059" w:rsidRDefault="00DA1059" w:rsidP="00733D1B">
      <w:pPr>
        <w:pStyle w:val="af7"/>
        <w:keepNext/>
        <w:rPr>
          <w:rtl/>
        </w:rPr>
      </w:pPr>
      <w:r w:rsidRPr="00324A59">
        <w:rPr>
          <w:rStyle w:val="TagStyle"/>
          <w:rtl/>
        </w:rPr>
        <w:t xml:space="preserve"> &lt;&lt; יור &gt;&gt; </w:t>
      </w:r>
      <w:r>
        <w:rPr>
          <w:rtl/>
        </w:rPr>
        <w:t>היו"ר אחמד טיבי:</w:t>
      </w:r>
      <w:r w:rsidRPr="00324A59">
        <w:rPr>
          <w:rStyle w:val="TagStyle"/>
          <w:rtl/>
        </w:rPr>
        <w:t xml:space="preserve"> &lt;&lt; יור &gt;&gt;</w:t>
      </w:r>
      <w:r>
        <w:rPr>
          <w:rtl/>
        </w:rPr>
        <w:t xml:space="preserve">   </w:t>
      </w:r>
    </w:p>
    <w:p w:rsidR="00DA1059" w:rsidRDefault="00DA1059" w:rsidP="00CE6451">
      <w:pPr>
        <w:rPr>
          <w:rtl/>
          <w:lang w:eastAsia="he-IL"/>
        </w:rPr>
      </w:pPr>
    </w:p>
    <w:p w:rsidR="00DA1059" w:rsidRPr="00324A59" w:rsidRDefault="00DA1059" w:rsidP="00733D1B">
      <w:pPr>
        <w:rPr>
          <w:rtl/>
          <w:lang w:eastAsia="he-IL"/>
        </w:rPr>
      </w:pPr>
      <w:bookmarkStart w:id="2638" w:name="_ETM_Q13_665035"/>
      <w:bookmarkEnd w:id="2638"/>
      <w:r>
        <w:rPr>
          <w:rFonts w:hint="cs"/>
          <w:rtl/>
          <w:lang w:eastAsia="he-IL"/>
        </w:rPr>
        <w:t>זה היה אצור בתוכו.</w:t>
      </w:r>
    </w:p>
    <w:p w:rsidR="00DA1059" w:rsidRDefault="00DA1059" w:rsidP="00733D1B">
      <w:pPr>
        <w:ind w:firstLine="0"/>
        <w:rPr>
          <w:rtl/>
          <w:lang w:eastAsia="he-IL"/>
        </w:rPr>
      </w:pPr>
    </w:p>
    <w:p w:rsidR="00DA1059" w:rsidRDefault="00DA1059" w:rsidP="00733D1B">
      <w:pPr>
        <w:pStyle w:val="af6"/>
        <w:keepNext/>
        <w:rPr>
          <w:rtl/>
        </w:rPr>
      </w:pPr>
      <w:bookmarkStart w:id="2639" w:name="ET_interruption_4926_29"/>
      <w:r w:rsidRPr="00324A59">
        <w:rPr>
          <w:rStyle w:val="TagStyle"/>
          <w:rtl/>
        </w:rPr>
        <w:t xml:space="preserve"> &lt;&lt; קריאה &gt;&gt; </w:t>
      </w:r>
      <w:r>
        <w:rPr>
          <w:rtl/>
        </w:rPr>
        <w:t>מזכירת הכנסת ירדנה מלר-הורוביץ:</w:t>
      </w:r>
      <w:r w:rsidRPr="00324A59">
        <w:rPr>
          <w:rStyle w:val="TagStyle"/>
          <w:rtl/>
        </w:rPr>
        <w:t xml:space="preserve"> &lt;&lt; קריאה &gt;&gt;</w:t>
      </w:r>
      <w:r>
        <w:rPr>
          <w:rtl/>
        </w:rPr>
        <w:t xml:space="preserve">   </w:t>
      </w:r>
      <w:bookmarkEnd w:id="2639"/>
    </w:p>
    <w:p w:rsidR="00DA1059" w:rsidRDefault="00DA1059" w:rsidP="00733D1B">
      <w:pPr>
        <w:ind w:firstLine="0"/>
        <w:rPr>
          <w:rtl/>
          <w:lang w:eastAsia="he-IL"/>
        </w:rPr>
      </w:pPr>
      <w:r>
        <w:rPr>
          <w:rFonts w:hint="cs"/>
          <w:rtl/>
          <w:lang w:eastAsia="he-IL"/>
        </w:rPr>
        <w:t>(קוראת בשמות חברי הכנסת)</w:t>
      </w:r>
    </w:p>
    <w:p w:rsidR="00DA1059" w:rsidRDefault="00DA1059" w:rsidP="00733D1B">
      <w:pPr>
        <w:rPr>
          <w:rtl/>
          <w:lang w:eastAsia="he-IL"/>
        </w:rPr>
      </w:pPr>
    </w:p>
    <w:p w:rsidR="00DA1059" w:rsidRDefault="00DA1059" w:rsidP="00733D1B">
      <w:pPr>
        <w:rPr>
          <w:rtl/>
          <w:lang w:eastAsia="he-IL"/>
        </w:rPr>
      </w:pPr>
      <w:r>
        <w:rPr>
          <w:rFonts w:hint="cs"/>
          <w:rtl/>
          <w:lang w:eastAsia="he-IL"/>
        </w:rPr>
        <w:t>אמיר אוחנה</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נגד</w:t>
      </w:r>
    </w:p>
    <w:p w:rsidR="00DA1059" w:rsidRDefault="00DA1059" w:rsidP="00733D1B">
      <w:pPr>
        <w:rPr>
          <w:rtl/>
          <w:lang w:eastAsia="he-IL"/>
        </w:rPr>
      </w:pPr>
      <w:r>
        <w:rPr>
          <w:rtl/>
          <w:lang w:eastAsia="he-IL"/>
        </w:rPr>
        <w:t>ניר אורבך</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בעד</w:t>
      </w:r>
    </w:p>
    <w:p w:rsidR="00DA1059" w:rsidRDefault="00DA1059" w:rsidP="00733D1B">
      <w:pPr>
        <w:rPr>
          <w:rtl/>
          <w:lang w:eastAsia="he-IL"/>
        </w:rPr>
      </w:pPr>
      <w:r>
        <w:rPr>
          <w:rtl/>
          <w:lang w:eastAsia="he-IL"/>
        </w:rPr>
        <w:t>ינון אזולאי</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נגד</w:t>
      </w:r>
    </w:p>
    <w:p w:rsidR="00DA1059" w:rsidRDefault="00DA1059" w:rsidP="00733D1B">
      <w:pPr>
        <w:rPr>
          <w:rtl/>
          <w:lang w:eastAsia="he-IL"/>
        </w:rPr>
      </w:pPr>
      <w:r>
        <w:rPr>
          <w:rtl/>
          <w:lang w:eastAsia="he-IL"/>
        </w:rPr>
        <w:t>ישראל אייכלר</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נגד</w:t>
      </w:r>
    </w:p>
    <w:p w:rsidR="00DA1059" w:rsidRDefault="00DA1059" w:rsidP="00733D1B">
      <w:pPr>
        <w:rPr>
          <w:rtl/>
          <w:lang w:eastAsia="he-IL"/>
        </w:rPr>
      </w:pPr>
      <w:r>
        <w:rPr>
          <w:rtl/>
          <w:lang w:eastAsia="he-IL"/>
        </w:rPr>
        <w:t>דוד אמסלם</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נגד</w:t>
      </w:r>
    </w:p>
    <w:p w:rsidR="00DA1059" w:rsidRDefault="00DA1059" w:rsidP="00733D1B">
      <w:pPr>
        <w:rPr>
          <w:rtl/>
          <w:lang w:eastAsia="he-IL"/>
        </w:rPr>
      </w:pPr>
      <w:r>
        <w:rPr>
          <w:rtl/>
          <w:lang w:eastAsia="he-IL"/>
        </w:rPr>
        <w:t>אופיר אקוניס</w:t>
      </w:r>
      <w:r>
        <w:rPr>
          <w:rtl/>
          <w:lang w:eastAsia="he-IL"/>
        </w:rPr>
        <w:tab/>
      </w:r>
      <w:r>
        <w:rPr>
          <w:rtl/>
          <w:lang w:eastAsia="he-IL"/>
        </w:rPr>
        <w:tab/>
        <w:t xml:space="preserve">–   </w:t>
      </w:r>
      <w:r>
        <w:rPr>
          <w:rFonts w:hint="cs"/>
          <w:rtl/>
          <w:lang w:eastAsia="he-IL"/>
        </w:rPr>
        <w:t>אינו נוכח</w:t>
      </w:r>
    </w:p>
    <w:p w:rsidR="00DA1059" w:rsidRDefault="00DA1059" w:rsidP="00733D1B">
      <w:pPr>
        <w:rPr>
          <w:rtl/>
          <w:lang w:eastAsia="he-IL"/>
        </w:rPr>
      </w:pPr>
      <w:r>
        <w:rPr>
          <w:rtl/>
          <w:lang w:eastAsia="he-IL"/>
        </w:rPr>
        <w:t>משה ארבל</w:t>
      </w:r>
      <w:r>
        <w:rPr>
          <w:rtl/>
          <w:lang w:eastAsia="he-IL"/>
        </w:rPr>
        <w:tab/>
      </w:r>
      <w:r>
        <w:rPr>
          <w:rtl/>
          <w:lang w:eastAsia="he-IL"/>
        </w:rPr>
        <w:tab/>
        <w:t xml:space="preserve">–   </w:t>
      </w:r>
      <w:r>
        <w:rPr>
          <w:rFonts w:hint="cs"/>
          <w:rtl/>
          <w:lang w:eastAsia="he-IL"/>
        </w:rPr>
        <w:t>נגד</w:t>
      </w:r>
    </w:p>
    <w:p w:rsidR="00DA1059" w:rsidRDefault="00DA1059" w:rsidP="00733D1B">
      <w:pPr>
        <w:rPr>
          <w:rtl/>
          <w:lang w:eastAsia="he-IL"/>
        </w:rPr>
      </w:pPr>
      <w:r>
        <w:rPr>
          <w:rtl/>
          <w:lang w:eastAsia="he-IL"/>
        </w:rPr>
        <w:t>יעקב אשר</w:t>
      </w:r>
      <w:r>
        <w:rPr>
          <w:rtl/>
          <w:lang w:eastAsia="he-IL"/>
        </w:rPr>
        <w:tab/>
      </w:r>
      <w:r>
        <w:rPr>
          <w:rtl/>
          <w:lang w:eastAsia="he-IL"/>
        </w:rPr>
        <w:tab/>
        <w:t xml:space="preserve">–   </w:t>
      </w:r>
      <w:r>
        <w:rPr>
          <w:rFonts w:hint="cs"/>
          <w:rtl/>
          <w:lang w:eastAsia="he-IL"/>
        </w:rPr>
        <w:t>נגד</w:t>
      </w:r>
    </w:p>
    <w:p w:rsidR="00DA1059" w:rsidRDefault="00DA1059" w:rsidP="00733D1B">
      <w:pPr>
        <w:rPr>
          <w:rtl/>
          <w:lang w:eastAsia="he-IL"/>
        </w:rPr>
      </w:pPr>
      <w:r>
        <w:rPr>
          <w:rtl/>
          <w:lang w:eastAsia="he-IL"/>
        </w:rPr>
        <w:t>זאב בנימין בגין</w:t>
      </w:r>
      <w:r>
        <w:rPr>
          <w:rtl/>
          <w:lang w:eastAsia="he-IL"/>
        </w:rPr>
        <w:tab/>
      </w:r>
      <w:r>
        <w:rPr>
          <w:rtl/>
          <w:lang w:eastAsia="he-IL"/>
        </w:rPr>
        <w:tab/>
        <w:t xml:space="preserve">–   </w:t>
      </w:r>
      <w:r>
        <w:rPr>
          <w:rFonts w:hint="cs"/>
          <w:rtl/>
          <w:lang w:eastAsia="he-IL"/>
        </w:rPr>
        <w:t>בעד</w:t>
      </w:r>
    </w:p>
    <w:p w:rsidR="00DA1059" w:rsidRDefault="00DA1059" w:rsidP="00733D1B">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נגד</w:t>
      </w:r>
    </w:p>
    <w:p w:rsidR="00DA1059" w:rsidRDefault="00DA1059" w:rsidP="00733D1B">
      <w:pPr>
        <w:rPr>
          <w:rtl/>
          <w:lang w:eastAsia="he-IL"/>
        </w:rPr>
      </w:pPr>
      <w:r>
        <w:rPr>
          <w:rtl/>
          <w:lang w:eastAsia="he-IL"/>
        </w:rPr>
        <w:t>ענבר בזק</w:t>
      </w:r>
      <w:r>
        <w:rPr>
          <w:rtl/>
          <w:lang w:eastAsia="he-IL"/>
        </w:rPr>
        <w:tab/>
      </w:r>
      <w:r>
        <w:rPr>
          <w:rtl/>
          <w:lang w:eastAsia="he-IL"/>
        </w:rPr>
        <w:tab/>
        <w:t xml:space="preserve">–   </w:t>
      </w:r>
      <w:r>
        <w:rPr>
          <w:rFonts w:hint="cs"/>
          <w:rtl/>
          <w:lang w:eastAsia="he-IL"/>
        </w:rPr>
        <w:t>בעד</w:t>
      </w:r>
    </w:p>
    <w:p w:rsidR="00DA1059" w:rsidRDefault="00DA1059" w:rsidP="00733D1B">
      <w:pPr>
        <w:rPr>
          <w:rtl/>
          <w:lang w:eastAsia="he-IL"/>
        </w:rPr>
      </w:pPr>
      <w:r>
        <w:rPr>
          <w:rtl/>
          <w:lang w:eastAsia="he-IL"/>
        </w:rPr>
        <w:t>חיים ביטון</w:t>
      </w:r>
      <w:r>
        <w:rPr>
          <w:rtl/>
          <w:lang w:eastAsia="he-IL"/>
        </w:rPr>
        <w:tab/>
      </w:r>
      <w:r>
        <w:rPr>
          <w:rtl/>
          <w:lang w:eastAsia="he-IL"/>
        </w:rPr>
        <w:tab/>
        <w:t xml:space="preserve">–   </w:t>
      </w:r>
      <w:r>
        <w:rPr>
          <w:rFonts w:hint="cs"/>
          <w:rtl/>
          <w:lang w:eastAsia="he-IL"/>
        </w:rPr>
        <w:t>נגד</w:t>
      </w:r>
    </w:p>
    <w:p w:rsidR="00DA1059" w:rsidRDefault="00DA1059" w:rsidP="00733D1B">
      <w:pPr>
        <w:rPr>
          <w:rtl/>
          <w:lang w:eastAsia="he-IL"/>
        </w:rPr>
      </w:pPr>
      <w:r>
        <w:rPr>
          <w:rtl/>
          <w:lang w:eastAsia="he-IL"/>
        </w:rPr>
        <w:t>מיכאל מרדכי ביטון</w:t>
      </w:r>
      <w:r>
        <w:rPr>
          <w:rtl/>
          <w:lang w:eastAsia="he-IL"/>
        </w:rPr>
        <w:tab/>
        <w:t xml:space="preserve">–   </w:t>
      </w:r>
      <w:r>
        <w:rPr>
          <w:rFonts w:hint="cs"/>
          <w:rtl/>
          <w:lang w:eastAsia="he-IL"/>
        </w:rPr>
        <w:t>בעד</w:t>
      </w:r>
    </w:p>
    <w:p w:rsidR="00DA1059" w:rsidRDefault="00DA1059" w:rsidP="00733D1B">
      <w:pPr>
        <w:rPr>
          <w:rtl/>
        </w:rPr>
      </w:pPr>
      <w:bookmarkStart w:id="2640" w:name="TOR_Q14"/>
      <w:bookmarkEnd w:id="2640"/>
      <w:r>
        <w:rPr>
          <w:rtl/>
        </w:rPr>
        <w:t>דוד ביטן</w:t>
      </w:r>
      <w:r>
        <w:rPr>
          <w:rtl/>
        </w:rPr>
        <w:tab/>
      </w:r>
      <w:r>
        <w:rPr>
          <w:rtl/>
        </w:rPr>
        <w:tab/>
      </w:r>
      <w:r>
        <w:rPr>
          <w:rtl/>
        </w:rPr>
        <w:tab/>
        <w:t xml:space="preserve">–   </w:t>
      </w:r>
      <w:r>
        <w:rPr>
          <w:rFonts w:hint="cs"/>
          <w:rtl/>
        </w:rPr>
        <w:t>נגד</w:t>
      </w:r>
    </w:p>
    <w:p w:rsidR="00DA1059" w:rsidRDefault="00DA1059" w:rsidP="009635F5">
      <w:pPr>
        <w:rPr>
          <w:rtl/>
        </w:rPr>
      </w:pPr>
      <w:r>
        <w:rPr>
          <w:rtl/>
        </w:rPr>
        <w:t>ולדימיר בליאק</w:t>
      </w:r>
      <w:r>
        <w:rPr>
          <w:rtl/>
        </w:rPr>
        <w:tab/>
      </w:r>
      <w:r>
        <w:rPr>
          <w:rtl/>
        </w:rPr>
        <w:tab/>
        <w:t xml:space="preserve">–   </w:t>
      </w:r>
      <w:r>
        <w:rPr>
          <w:rFonts w:hint="cs"/>
          <w:rtl/>
        </w:rPr>
        <w:t>בעד</w:t>
      </w:r>
    </w:p>
    <w:p w:rsidR="00DA1059" w:rsidRDefault="00DA1059" w:rsidP="009635F5">
      <w:pPr>
        <w:rPr>
          <w:rtl/>
        </w:rPr>
      </w:pPr>
      <w:r>
        <w:rPr>
          <w:rtl/>
        </w:rPr>
        <w:t>מירב בן ארי</w:t>
      </w:r>
      <w:r>
        <w:rPr>
          <w:rtl/>
        </w:rPr>
        <w:tab/>
      </w:r>
      <w:r>
        <w:rPr>
          <w:rtl/>
        </w:rPr>
        <w:tab/>
        <w:t xml:space="preserve">–   </w:t>
      </w:r>
      <w:r>
        <w:rPr>
          <w:rFonts w:hint="cs"/>
          <w:rtl/>
        </w:rPr>
        <w:t>בעד</w:t>
      </w:r>
    </w:p>
    <w:p w:rsidR="00DA1059" w:rsidRDefault="00DA1059" w:rsidP="009635F5">
      <w:pPr>
        <w:rPr>
          <w:rtl/>
        </w:rPr>
      </w:pPr>
      <w:r>
        <w:rPr>
          <w:rtl/>
        </w:rPr>
        <w:t>רם בן ברק</w:t>
      </w:r>
      <w:r>
        <w:rPr>
          <w:rtl/>
        </w:rPr>
        <w:tab/>
      </w:r>
      <w:r>
        <w:rPr>
          <w:rtl/>
        </w:rPr>
        <w:tab/>
        <w:t xml:space="preserve">–   </w:t>
      </w:r>
      <w:r>
        <w:rPr>
          <w:rFonts w:hint="cs"/>
          <w:rtl/>
        </w:rPr>
        <w:t>אינו נוכח</w:t>
      </w:r>
    </w:p>
    <w:p w:rsidR="00DA1059" w:rsidRDefault="00DA1059" w:rsidP="009635F5">
      <w:pPr>
        <w:rPr>
          <w:rtl/>
        </w:rPr>
      </w:pPr>
      <w:r>
        <w:rPr>
          <w:rtl/>
        </w:rPr>
        <w:t>איתמר בן גביר</w:t>
      </w:r>
      <w:r>
        <w:rPr>
          <w:rtl/>
        </w:rPr>
        <w:tab/>
      </w:r>
      <w:r>
        <w:rPr>
          <w:rtl/>
        </w:rPr>
        <w:tab/>
        <w:t xml:space="preserve">–   </w:t>
      </w:r>
      <w:r>
        <w:rPr>
          <w:rFonts w:hint="cs"/>
          <w:rtl/>
        </w:rPr>
        <w:t>אינו נוכח</w:t>
      </w:r>
    </w:p>
    <w:p w:rsidR="00DA1059" w:rsidRDefault="00DA1059" w:rsidP="009635F5">
      <w:pPr>
        <w:rPr>
          <w:rtl/>
        </w:rPr>
      </w:pPr>
      <w:r>
        <w:rPr>
          <w:rtl/>
        </w:rPr>
        <w:t>יואב בן צור</w:t>
      </w:r>
      <w:r>
        <w:rPr>
          <w:rtl/>
        </w:rPr>
        <w:tab/>
      </w:r>
      <w:r>
        <w:rPr>
          <w:rtl/>
        </w:rPr>
        <w:tab/>
        <w:t xml:space="preserve">–   </w:t>
      </w:r>
      <w:r>
        <w:rPr>
          <w:rFonts w:hint="cs"/>
          <w:rtl/>
        </w:rPr>
        <w:t>נגד</w:t>
      </w:r>
    </w:p>
    <w:p w:rsidR="00DA1059" w:rsidRDefault="00DA1059" w:rsidP="009635F5">
      <w:pPr>
        <w:rPr>
          <w:rtl/>
        </w:rPr>
      </w:pPr>
      <w:r>
        <w:rPr>
          <w:rtl/>
        </w:rPr>
        <w:t>נפתלי בנט</w:t>
      </w:r>
      <w:r>
        <w:rPr>
          <w:rtl/>
        </w:rPr>
        <w:tab/>
      </w:r>
      <w:r>
        <w:rPr>
          <w:rtl/>
        </w:rPr>
        <w:tab/>
        <w:t xml:space="preserve">–   </w:t>
      </w:r>
      <w:r>
        <w:rPr>
          <w:rFonts w:hint="cs"/>
          <w:rtl/>
        </w:rPr>
        <w:t>אינו נוכח</w:t>
      </w:r>
    </w:p>
    <w:p w:rsidR="00DA1059" w:rsidRDefault="00DA1059" w:rsidP="009635F5">
      <w:pPr>
        <w:rPr>
          <w:rtl/>
        </w:rPr>
      </w:pPr>
      <w:r>
        <w:rPr>
          <w:rtl/>
        </w:rPr>
        <w:t>אלינה ברדץ' יאלוב</w:t>
      </w:r>
      <w:r>
        <w:rPr>
          <w:rtl/>
        </w:rPr>
        <w:tab/>
        <w:t xml:space="preserve">–   </w:t>
      </w:r>
      <w:r>
        <w:rPr>
          <w:rFonts w:hint="cs"/>
          <w:rtl/>
        </w:rPr>
        <w:t>בעד</w:t>
      </w:r>
    </w:p>
    <w:p w:rsidR="00DA1059" w:rsidRDefault="00DA1059" w:rsidP="009635F5">
      <w:pPr>
        <w:rPr>
          <w:rtl/>
        </w:rPr>
      </w:pPr>
      <w:r>
        <w:rPr>
          <w:rtl/>
        </w:rPr>
        <w:t>קרן ברק</w:t>
      </w:r>
      <w:r>
        <w:rPr>
          <w:rtl/>
        </w:rPr>
        <w:tab/>
      </w:r>
      <w:r>
        <w:rPr>
          <w:rtl/>
        </w:rPr>
        <w:tab/>
      </w:r>
      <w:r>
        <w:rPr>
          <w:rtl/>
        </w:rPr>
        <w:tab/>
        <w:t xml:space="preserve">–   </w:t>
      </w:r>
      <w:r>
        <w:rPr>
          <w:rFonts w:hint="cs"/>
          <w:rtl/>
        </w:rPr>
        <w:t>אינה נוכחת</w:t>
      </w:r>
    </w:p>
    <w:p w:rsidR="00DA1059" w:rsidRDefault="00DA1059" w:rsidP="009635F5">
      <w:pPr>
        <w:rPr>
          <w:rtl/>
        </w:rPr>
      </w:pPr>
      <w:r>
        <w:rPr>
          <w:rtl/>
        </w:rPr>
        <w:t>ניר ברקת</w:t>
      </w:r>
      <w:r>
        <w:rPr>
          <w:rtl/>
        </w:rPr>
        <w:tab/>
      </w:r>
      <w:r>
        <w:rPr>
          <w:rtl/>
        </w:rPr>
        <w:tab/>
        <w:t xml:space="preserve">–   </w:t>
      </w:r>
      <w:r>
        <w:rPr>
          <w:rFonts w:hint="cs"/>
          <w:rtl/>
        </w:rPr>
        <w:t>אינו נוכח</w:t>
      </w:r>
    </w:p>
    <w:p w:rsidR="00DA1059" w:rsidRDefault="00DA1059" w:rsidP="009635F5">
      <w:pPr>
        <w:rPr>
          <w:rtl/>
        </w:rPr>
      </w:pPr>
      <w:r>
        <w:rPr>
          <w:rtl/>
        </w:rPr>
        <w:t>יאיר גולן</w:t>
      </w:r>
      <w:r>
        <w:rPr>
          <w:rtl/>
        </w:rPr>
        <w:tab/>
      </w:r>
      <w:r>
        <w:rPr>
          <w:rtl/>
        </w:rPr>
        <w:tab/>
      </w:r>
      <w:r>
        <w:rPr>
          <w:rtl/>
        </w:rPr>
        <w:tab/>
        <w:t xml:space="preserve">–   </w:t>
      </w:r>
      <w:r>
        <w:rPr>
          <w:rFonts w:hint="cs"/>
          <w:rtl/>
        </w:rPr>
        <w:t>בעד</w:t>
      </w:r>
    </w:p>
    <w:p w:rsidR="00DA1059" w:rsidRDefault="00DA1059" w:rsidP="009635F5">
      <w:pPr>
        <w:rPr>
          <w:rtl/>
        </w:rPr>
      </w:pPr>
      <w:r>
        <w:rPr>
          <w:rtl/>
        </w:rPr>
        <w:t>מאי גולן</w:t>
      </w:r>
      <w:r>
        <w:rPr>
          <w:rtl/>
        </w:rPr>
        <w:tab/>
      </w:r>
      <w:r>
        <w:rPr>
          <w:rtl/>
        </w:rPr>
        <w:tab/>
      </w:r>
      <w:r>
        <w:rPr>
          <w:rtl/>
        </w:rPr>
        <w:tab/>
        <w:t xml:space="preserve">–   </w:t>
      </w:r>
      <w:r>
        <w:rPr>
          <w:rFonts w:hint="cs"/>
          <w:rtl/>
        </w:rPr>
        <w:t>נגד</w:t>
      </w:r>
    </w:p>
    <w:p w:rsidR="00DA1059" w:rsidRDefault="00DA1059" w:rsidP="009635F5">
      <w:pPr>
        <w:rPr>
          <w:rtl/>
        </w:rPr>
      </w:pPr>
      <w:r>
        <w:rPr>
          <w:rtl/>
        </w:rPr>
        <w:t>איתן גינזבורג</w:t>
      </w:r>
      <w:r>
        <w:rPr>
          <w:rtl/>
        </w:rPr>
        <w:tab/>
      </w:r>
      <w:r>
        <w:rPr>
          <w:rtl/>
        </w:rPr>
        <w:tab/>
        <w:t xml:space="preserve">–   </w:t>
      </w:r>
      <w:r>
        <w:rPr>
          <w:rFonts w:hint="cs"/>
          <w:rtl/>
        </w:rPr>
        <w:t>בעד</w:t>
      </w:r>
    </w:p>
    <w:p w:rsidR="00DA1059" w:rsidRDefault="00DA1059" w:rsidP="009635F5">
      <w:pPr>
        <w:rPr>
          <w:rtl/>
        </w:rPr>
      </w:pPr>
      <w:r>
        <w:rPr>
          <w:rtl/>
        </w:rPr>
        <w:t>יואב גלנט</w:t>
      </w:r>
      <w:r>
        <w:rPr>
          <w:rtl/>
        </w:rPr>
        <w:tab/>
      </w:r>
      <w:r>
        <w:rPr>
          <w:rtl/>
        </w:rPr>
        <w:tab/>
        <w:t xml:space="preserve">–   </w:t>
      </w:r>
      <w:r>
        <w:rPr>
          <w:rFonts w:hint="cs"/>
          <w:rtl/>
        </w:rPr>
        <w:t>נגד</w:t>
      </w:r>
    </w:p>
    <w:p w:rsidR="00DA1059" w:rsidRDefault="00DA1059" w:rsidP="009635F5">
      <w:pPr>
        <w:rPr>
          <w:rtl/>
        </w:rPr>
      </w:pPr>
      <w:r>
        <w:rPr>
          <w:rtl/>
        </w:rPr>
        <w:t>גילה גמליאל</w:t>
      </w:r>
      <w:r>
        <w:rPr>
          <w:rtl/>
        </w:rPr>
        <w:tab/>
      </w:r>
      <w:r>
        <w:rPr>
          <w:rtl/>
        </w:rPr>
        <w:tab/>
        <w:t xml:space="preserve">–   </w:t>
      </w:r>
      <w:r>
        <w:rPr>
          <w:rFonts w:hint="cs"/>
          <w:rtl/>
        </w:rPr>
        <w:t>נגד</w:t>
      </w:r>
    </w:p>
    <w:p w:rsidR="00DA1059" w:rsidRDefault="00DA1059" w:rsidP="009635F5">
      <w:pPr>
        <w:rPr>
          <w:rtl/>
        </w:rPr>
      </w:pPr>
      <w:r>
        <w:rPr>
          <w:rtl/>
        </w:rPr>
        <w:t>מאזן גנאים</w:t>
      </w:r>
      <w:r>
        <w:rPr>
          <w:rtl/>
        </w:rPr>
        <w:tab/>
      </w:r>
      <w:r>
        <w:rPr>
          <w:rtl/>
        </w:rPr>
        <w:tab/>
        <w:t xml:space="preserve">–   </w:t>
      </w:r>
      <w:r>
        <w:rPr>
          <w:rFonts w:hint="cs"/>
          <w:rtl/>
        </w:rPr>
        <w:t>בעד</w:t>
      </w:r>
    </w:p>
    <w:p w:rsidR="00DA1059" w:rsidRDefault="00DA1059" w:rsidP="009635F5">
      <w:pPr>
        <w:rPr>
          <w:rtl/>
        </w:rPr>
      </w:pPr>
      <w:r>
        <w:rPr>
          <w:rtl/>
        </w:rPr>
        <w:t>בנימין גנץ</w:t>
      </w:r>
      <w:r>
        <w:rPr>
          <w:rtl/>
        </w:rPr>
        <w:tab/>
      </w:r>
      <w:r>
        <w:rPr>
          <w:rtl/>
        </w:rPr>
        <w:tab/>
        <w:t xml:space="preserve">–   </w:t>
      </w:r>
      <w:r>
        <w:rPr>
          <w:rFonts w:hint="cs"/>
          <w:rtl/>
        </w:rPr>
        <w:t>אינו נוכח</w:t>
      </w:r>
    </w:p>
    <w:p w:rsidR="00DA1059" w:rsidRDefault="00DA1059" w:rsidP="009635F5">
      <w:pPr>
        <w:rPr>
          <w:rtl/>
        </w:rPr>
      </w:pPr>
      <w:r>
        <w:rPr>
          <w:rtl/>
        </w:rPr>
        <w:t>משה גפני</w:t>
      </w:r>
      <w:r>
        <w:rPr>
          <w:rtl/>
        </w:rPr>
        <w:tab/>
      </w:r>
      <w:r>
        <w:rPr>
          <w:rtl/>
        </w:rPr>
        <w:tab/>
        <w:t xml:space="preserve">–   </w:t>
      </w:r>
      <w:r>
        <w:rPr>
          <w:rFonts w:hint="cs"/>
          <w:rtl/>
        </w:rPr>
        <w:t>נגד</w:t>
      </w:r>
    </w:p>
    <w:p w:rsidR="00DA1059" w:rsidRDefault="00DA1059" w:rsidP="009635F5">
      <w:pPr>
        <w:rPr>
          <w:rtl/>
        </w:rPr>
      </w:pPr>
      <w:r>
        <w:rPr>
          <w:rtl/>
        </w:rPr>
        <w:t>סימון דוידסון</w:t>
      </w:r>
      <w:r>
        <w:rPr>
          <w:rtl/>
        </w:rPr>
        <w:tab/>
      </w:r>
      <w:r>
        <w:rPr>
          <w:rtl/>
        </w:rPr>
        <w:tab/>
        <w:t xml:space="preserve">–   </w:t>
      </w:r>
      <w:r>
        <w:rPr>
          <w:rFonts w:hint="cs"/>
          <w:rtl/>
        </w:rPr>
        <w:t>בעד</w:t>
      </w:r>
    </w:p>
    <w:p w:rsidR="00DA1059" w:rsidRDefault="00DA1059" w:rsidP="009635F5">
      <w:pPr>
        <w:rPr>
          <w:rtl/>
        </w:rPr>
      </w:pPr>
      <w:r>
        <w:rPr>
          <w:rtl/>
        </w:rPr>
        <w:t>אבי דיכטר</w:t>
      </w:r>
      <w:r>
        <w:rPr>
          <w:rtl/>
        </w:rPr>
        <w:tab/>
      </w:r>
      <w:r>
        <w:rPr>
          <w:rtl/>
        </w:rPr>
        <w:tab/>
        <w:t xml:space="preserve">–   </w:t>
      </w:r>
      <w:r>
        <w:rPr>
          <w:rFonts w:hint="cs"/>
          <w:rtl/>
        </w:rPr>
        <w:t>אינו נוכח</w:t>
      </w:r>
    </w:p>
    <w:p w:rsidR="00DA1059" w:rsidRDefault="00DA1059" w:rsidP="009635F5">
      <w:pPr>
        <w:rPr>
          <w:rtl/>
        </w:rPr>
      </w:pPr>
      <w:r>
        <w:rPr>
          <w:rtl/>
        </w:rPr>
        <w:t>גלית דיסטל אטבריאן</w:t>
      </w:r>
      <w:r>
        <w:rPr>
          <w:rtl/>
        </w:rPr>
        <w:tab/>
        <w:t xml:space="preserve">–   </w:t>
      </w:r>
      <w:r>
        <w:rPr>
          <w:rFonts w:hint="cs"/>
          <w:rtl/>
        </w:rPr>
        <w:t>נגד</w:t>
      </w:r>
    </w:p>
    <w:p w:rsidR="00DA1059" w:rsidRDefault="00DA1059" w:rsidP="009635F5">
      <w:pPr>
        <w:rPr>
          <w:rtl/>
        </w:rPr>
      </w:pPr>
      <w:r>
        <w:rPr>
          <w:rtl/>
        </w:rPr>
        <w:t>אריה מכלוף דרעי</w:t>
      </w:r>
      <w:r>
        <w:rPr>
          <w:rtl/>
        </w:rPr>
        <w:tab/>
        <w:t xml:space="preserve">–   </w:t>
      </w:r>
      <w:r>
        <w:rPr>
          <w:rFonts w:hint="cs"/>
          <w:rtl/>
        </w:rPr>
        <w:t>אינו נוכח</w:t>
      </w:r>
    </w:p>
    <w:p w:rsidR="00DA1059" w:rsidRDefault="00DA1059" w:rsidP="009635F5">
      <w:pPr>
        <w:rPr>
          <w:rtl/>
        </w:rPr>
      </w:pPr>
      <w:r>
        <w:rPr>
          <w:rtl/>
        </w:rPr>
        <w:t>צבי האוזר</w:t>
      </w:r>
      <w:r>
        <w:rPr>
          <w:rtl/>
        </w:rPr>
        <w:tab/>
      </w:r>
      <w:r>
        <w:rPr>
          <w:rtl/>
        </w:rPr>
        <w:tab/>
        <w:t xml:space="preserve">–   </w:t>
      </w:r>
      <w:r>
        <w:rPr>
          <w:rFonts w:hint="cs"/>
          <w:rtl/>
        </w:rPr>
        <w:t>בעד</w:t>
      </w:r>
    </w:p>
    <w:p w:rsidR="00DA1059" w:rsidRDefault="00DA1059" w:rsidP="009635F5">
      <w:pPr>
        <w:rPr>
          <w:rtl/>
        </w:rPr>
      </w:pPr>
      <w:r>
        <w:rPr>
          <w:rtl/>
        </w:rPr>
        <w:t>צחי הנגבי</w:t>
      </w:r>
      <w:r>
        <w:rPr>
          <w:rtl/>
        </w:rPr>
        <w:tab/>
      </w:r>
      <w:r>
        <w:rPr>
          <w:rtl/>
        </w:rPr>
        <w:tab/>
        <w:t xml:space="preserve">–   </w:t>
      </w:r>
      <w:r>
        <w:rPr>
          <w:rFonts w:hint="cs"/>
          <w:rtl/>
        </w:rPr>
        <w:t>נגד</w:t>
      </w:r>
    </w:p>
    <w:p w:rsidR="00DA1059" w:rsidRDefault="00DA1059" w:rsidP="009635F5">
      <w:pPr>
        <w:rPr>
          <w:rtl/>
        </w:rPr>
      </w:pPr>
      <w:r>
        <w:rPr>
          <w:rtl/>
        </w:rPr>
        <w:t>שרן מרים השכל</w:t>
      </w:r>
      <w:r>
        <w:rPr>
          <w:rtl/>
        </w:rPr>
        <w:tab/>
      </w:r>
      <w:r>
        <w:rPr>
          <w:rtl/>
        </w:rPr>
        <w:tab/>
        <w:t xml:space="preserve">–   </w:t>
      </w:r>
      <w:r>
        <w:rPr>
          <w:rFonts w:hint="cs"/>
          <w:rtl/>
        </w:rPr>
        <w:t>בעד</w:t>
      </w:r>
    </w:p>
    <w:p w:rsidR="00DA1059" w:rsidRDefault="00DA1059" w:rsidP="009635F5">
      <w:pPr>
        <w:rPr>
          <w:rtl/>
        </w:rPr>
      </w:pPr>
      <w:r>
        <w:rPr>
          <w:rtl/>
        </w:rPr>
        <w:t>מיכל וולדיגר</w:t>
      </w:r>
      <w:r>
        <w:rPr>
          <w:rtl/>
        </w:rPr>
        <w:tab/>
      </w:r>
      <w:r>
        <w:rPr>
          <w:rtl/>
        </w:rPr>
        <w:tab/>
        <w:t xml:space="preserve">–   </w:t>
      </w:r>
      <w:r>
        <w:rPr>
          <w:rFonts w:hint="cs"/>
          <w:rtl/>
        </w:rPr>
        <w:t>אינה נוכחת</w:t>
      </w:r>
    </w:p>
    <w:p w:rsidR="00DA1059" w:rsidRDefault="00DA1059" w:rsidP="009635F5">
      <w:pPr>
        <w:rPr>
          <w:rtl/>
        </w:rPr>
      </w:pPr>
      <w:r>
        <w:rPr>
          <w:rtl/>
        </w:rPr>
        <w:t>רות וסרמן לנדה</w:t>
      </w:r>
      <w:r>
        <w:rPr>
          <w:rtl/>
        </w:rPr>
        <w:tab/>
      </w:r>
      <w:r>
        <w:rPr>
          <w:rtl/>
        </w:rPr>
        <w:tab/>
        <w:t xml:space="preserve">–   </w:t>
      </w:r>
      <w:r>
        <w:rPr>
          <w:rFonts w:hint="cs"/>
          <w:rtl/>
        </w:rPr>
        <w:t>בעד</w:t>
      </w:r>
    </w:p>
    <w:p w:rsidR="00DA1059" w:rsidRDefault="00DA1059" w:rsidP="009635F5">
      <w:pPr>
        <w:rPr>
          <w:rtl/>
        </w:rPr>
      </w:pPr>
      <w:r>
        <w:rPr>
          <w:rtl/>
        </w:rPr>
        <w:t>מכלוף מיקי זוהר</w:t>
      </w:r>
      <w:r>
        <w:rPr>
          <w:rtl/>
        </w:rPr>
        <w:tab/>
      </w:r>
      <w:r>
        <w:rPr>
          <w:rtl/>
        </w:rPr>
        <w:tab/>
        <w:t xml:space="preserve">–   </w:t>
      </w:r>
      <w:r>
        <w:rPr>
          <w:rFonts w:hint="cs"/>
          <w:rtl/>
        </w:rPr>
        <w:t>נגד</w:t>
      </w:r>
    </w:p>
    <w:p w:rsidR="00DA1059" w:rsidRDefault="00DA1059" w:rsidP="009635F5">
      <w:pPr>
        <w:rPr>
          <w:rtl/>
        </w:rPr>
      </w:pPr>
      <w:r>
        <w:rPr>
          <w:rtl/>
        </w:rPr>
        <w:t>אימאן ח'טיב יאסין</w:t>
      </w:r>
      <w:r>
        <w:rPr>
          <w:rtl/>
        </w:rPr>
        <w:tab/>
        <w:t xml:space="preserve">–   </w:t>
      </w:r>
      <w:r>
        <w:rPr>
          <w:rFonts w:hint="cs"/>
          <w:rtl/>
        </w:rPr>
        <w:t>בעד</w:t>
      </w:r>
    </w:p>
    <w:p w:rsidR="00DA1059" w:rsidRDefault="00DA1059" w:rsidP="009635F5">
      <w:pPr>
        <w:rPr>
          <w:rtl/>
        </w:rPr>
      </w:pPr>
      <w:r>
        <w:rPr>
          <w:rtl/>
        </w:rPr>
        <w:t>ווליד טאהא</w:t>
      </w:r>
      <w:r>
        <w:rPr>
          <w:rtl/>
        </w:rPr>
        <w:tab/>
      </w:r>
      <w:r>
        <w:rPr>
          <w:rtl/>
        </w:rPr>
        <w:tab/>
        <w:t xml:space="preserve">–   </w:t>
      </w:r>
      <w:r>
        <w:rPr>
          <w:rFonts w:hint="cs"/>
          <w:rtl/>
        </w:rPr>
        <w:t>בעד</w:t>
      </w:r>
    </w:p>
    <w:p w:rsidR="00DA1059" w:rsidRDefault="00DA1059" w:rsidP="009635F5">
      <w:pPr>
        <w:rPr>
          <w:rtl/>
        </w:rPr>
      </w:pPr>
      <w:r>
        <w:rPr>
          <w:rtl/>
        </w:rPr>
        <w:t>בועז טופורובסקי</w:t>
      </w:r>
      <w:r>
        <w:rPr>
          <w:rtl/>
        </w:rPr>
        <w:tab/>
      </w:r>
      <w:r>
        <w:rPr>
          <w:rtl/>
        </w:rPr>
        <w:tab/>
        <w:t xml:space="preserve">–   </w:t>
      </w:r>
      <w:r>
        <w:rPr>
          <w:rFonts w:hint="cs"/>
          <w:rtl/>
        </w:rPr>
        <w:t>בעד</w:t>
      </w:r>
    </w:p>
    <w:p w:rsidR="00DA1059" w:rsidRDefault="00DA1059" w:rsidP="009635F5">
      <w:pPr>
        <w:rPr>
          <w:rtl/>
        </w:rPr>
      </w:pPr>
      <w:r>
        <w:rPr>
          <w:rtl/>
        </w:rPr>
        <w:t>משה טור פז</w:t>
      </w:r>
      <w:r>
        <w:rPr>
          <w:rtl/>
        </w:rPr>
        <w:tab/>
      </w:r>
      <w:r>
        <w:rPr>
          <w:rtl/>
        </w:rPr>
        <w:tab/>
        <w:t xml:space="preserve">–   </w:t>
      </w:r>
      <w:r>
        <w:rPr>
          <w:rFonts w:hint="cs"/>
          <w:rtl/>
        </w:rPr>
        <w:t>בעד</w:t>
      </w:r>
    </w:p>
    <w:p w:rsidR="00DA1059" w:rsidRDefault="00DA1059" w:rsidP="009635F5">
      <w:pPr>
        <w:rPr>
          <w:rtl/>
        </w:rPr>
      </w:pPr>
      <w:r>
        <w:rPr>
          <w:rtl/>
        </w:rPr>
        <w:t>אחמד טיבי</w:t>
      </w:r>
      <w:r>
        <w:rPr>
          <w:rtl/>
        </w:rPr>
        <w:tab/>
      </w:r>
      <w:r>
        <w:rPr>
          <w:rtl/>
        </w:rPr>
        <w:tab/>
        <w:t xml:space="preserve">–   </w:t>
      </w:r>
      <w:r>
        <w:rPr>
          <w:rFonts w:hint="cs"/>
          <w:rtl/>
        </w:rPr>
        <w:t>בעד</w:t>
      </w:r>
    </w:p>
    <w:p w:rsidR="00DA1059" w:rsidRDefault="00DA1059" w:rsidP="009635F5">
      <w:pPr>
        <w:rPr>
          <w:rtl/>
        </w:rPr>
      </w:pPr>
      <w:r>
        <w:rPr>
          <w:rtl/>
        </w:rPr>
        <w:t>אלון טל</w:t>
      </w:r>
      <w:r>
        <w:rPr>
          <w:rtl/>
        </w:rPr>
        <w:tab/>
      </w:r>
      <w:r>
        <w:rPr>
          <w:rtl/>
        </w:rPr>
        <w:tab/>
      </w:r>
      <w:r>
        <w:rPr>
          <w:rtl/>
        </w:rPr>
        <w:tab/>
        <w:t xml:space="preserve">–   </w:t>
      </w:r>
      <w:r>
        <w:rPr>
          <w:rFonts w:hint="cs"/>
          <w:rtl/>
        </w:rPr>
        <w:t>בעד</w:t>
      </w:r>
    </w:p>
    <w:p w:rsidR="00DA1059" w:rsidRDefault="00DA1059" w:rsidP="009635F5">
      <w:pPr>
        <w:rPr>
          <w:rtl/>
        </w:rPr>
      </w:pPr>
      <w:r>
        <w:rPr>
          <w:rtl/>
        </w:rPr>
        <w:t>דסטה גדי יברקן</w:t>
      </w:r>
      <w:r>
        <w:rPr>
          <w:rtl/>
        </w:rPr>
        <w:tab/>
      </w:r>
      <w:r>
        <w:rPr>
          <w:rtl/>
        </w:rPr>
        <w:tab/>
        <w:t xml:space="preserve">–   </w:t>
      </w:r>
      <w:r>
        <w:rPr>
          <w:rFonts w:hint="cs"/>
          <w:rtl/>
        </w:rPr>
        <w:t>נגד</w:t>
      </w:r>
    </w:p>
    <w:p w:rsidR="00DA1059" w:rsidRDefault="00DA1059" w:rsidP="00733D1B">
      <w:pPr>
        <w:rPr>
          <w:rtl/>
        </w:rPr>
      </w:pPr>
      <w:r>
        <w:rPr>
          <w:rtl/>
        </w:rPr>
        <w:t>מאיר יצחק</w:t>
      </w:r>
      <w:r>
        <w:rPr>
          <w:rFonts w:hint="cs"/>
          <w:rtl/>
        </w:rPr>
        <w:t xml:space="preserve"> </w:t>
      </w:r>
      <w:r>
        <w:rPr>
          <w:rtl/>
        </w:rPr>
        <w:t>הלוי</w:t>
      </w:r>
      <w:r>
        <w:rPr>
          <w:rtl/>
        </w:rPr>
        <w:tab/>
      </w:r>
      <w:r>
        <w:rPr>
          <w:rtl/>
        </w:rPr>
        <w:tab/>
        <w:t xml:space="preserve">–   </w:t>
      </w:r>
      <w:r>
        <w:rPr>
          <w:rFonts w:hint="cs"/>
          <w:rtl/>
        </w:rPr>
        <w:t>בעד</w:t>
      </w:r>
    </w:p>
    <w:p w:rsidR="00DA1059" w:rsidRDefault="00DA1059" w:rsidP="009635F5">
      <w:pPr>
        <w:rPr>
          <w:rtl/>
        </w:rPr>
      </w:pPr>
      <w:r>
        <w:rPr>
          <w:rtl/>
        </w:rPr>
        <w:t>אלי כהן</w:t>
      </w:r>
      <w:r>
        <w:rPr>
          <w:rtl/>
        </w:rPr>
        <w:tab/>
      </w:r>
      <w:r>
        <w:rPr>
          <w:rtl/>
        </w:rPr>
        <w:tab/>
      </w:r>
      <w:r>
        <w:rPr>
          <w:rtl/>
        </w:rPr>
        <w:tab/>
        <w:t xml:space="preserve">–   </w:t>
      </w:r>
      <w:r>
        <w:rPr>
          <w:rFonts w:hint="cs"/>
          <w:rtl/>
        </w:rPr>
        <w:t>נגד</w:t>
      </w:r>
    </w:p>
    <w:p w:rsidR="00DA1059" w:rsidRDefault="00DA1059" w:rsidP="009635F5">
      <w:pPr>
        <w:rPr>
          <w:rtl/>
        </w:rPr>
      </w:pPr>
      <w:r>
        <w:rPr>
          <w:rtl/>
        </w:rPr>
        <w:t>מאיר כהן</w:t>
      </w:r>
      <w:r>
        <w:rPr>
          <w:rtl/>
        </w:rPr>
        <w:tab/>
      </w:r>
      <w:r>
        <w:rPr>
          <w:rtl/>
        </w:rPr>
        <w:tab/>
        <w:t xml:space="preserve">–   </w:t>
      </w:r>
      <w:r>
        <w:rPr>
          <w:rFonts w:hint="cs"/>
          <w:rtl/>
        </w:rPr>
        <w:t>אינו נוכח</w:t>
      </w:r>
    </w:p>
    <w:p w:rsidR="00DA1059" w:rsidRDefault="00DA1059" w:rsidP="009635F5">
      <w:pPr>
        <w:rPr>
          <w:rtl/>
        </w:rPr>
      </w:pPr>
      <w:r>
        <w:rPr>
          <w:rtl/>
        </w:rPr>
        <w:t>יום טוב חי כלפון</w:t>
      </w:r>
      <w:r>
        <w:rPr>
          <w:rtl/>
        </w:rPr>
        <w:tab/>
      </w:r>
      <w:r>
        <w:rPr>
          <w:rtl/>
        </w:rPr>
        <w:tab/>
        <w:t xml:space="preserve">–   </w:t>
      </w:r>
      <w:r>
        <w:rPr>
          <w:rFonts w:hint="cs"/>
          <w:rtl/>
        </w:rPr>
        <w:t>בעד</w:t>
      </w:r>
    </w:p>
    <w:p w:rsidR="00DA1059" w:rsidRDefault="00DA1059" w:rsidP="009635F5">
      <w:pPr>
        <w:rPr>
          <w:rtl/>
        </w:rPr>
      </w:pPr>
      <w:r>
        <w:rPr>
          <w:rtl/>
        </w:rPr>
        <w:t>עופר כסיף</w:t>
      </w:r>
      <w:r>
        <w:rPr>
          <w:rtl/>
        </w:rPr>
        <w:tab/>
      </w:r>
      <w:r>
        <w:rPr>
          <w:rtl/>
        </w:rPr>
        <w:tab/>
        <w:t xml:space="preserve">–   </w:t>
      </w:r>
      <w:r>
        <w:rPr>
          <w:rFonts w:hint="cs"/>
          <w:rtl/>
        </w:rPr>
        <w:t>בעד</w:t>
      </w:r>
    </w:p>
    <w:p w:rsidR="00DA1059" w:rsidRDefault="00DA1059" w:rsidP="009635F5">
      <w:pPr>
        <w:rPr>
          <w:rtl/>
        </w:rPr>
      </w:pPr>
      <w:r>
        <w:rPr>
          <w:rtl/>
        </w:rPr>
        <w:t>אופיר כץ</w:t>
      </w:r>
      <w:r>
        <w:rPr>
          <w:rtl/>
        </w:rPr>
        <w:tab/>
      </w:r>
      <w:r>
        <w:rPr>
          <w:rtl/>
        </w:rPr>
        <w:tab/>
        <w:t xml:space="preserve">–   </w:t>
      </w:r>
      <w:r>
        <w:rPr>
          <w:rFonts w:hint="cs"/>
          <w:rtl/>
        </w:rPr>
        <w:t>נגד</w:t>
      </w:r>
    </w:p>
    <w:p w:rsidR="00DA1059" w:rsidRDefault="00DA1059" w:rsidP="009635F5">
      <w:pPr>
        <w:rPr>
          <w:rtl/>
        </w:rPr>
      </w:pPr>
      <w:r>
        <w:rPr>
          <w:rtl/>
        </w:rPr>
        <w:t>חיים כץ</w:t>
      </w:r>
      <w:r>
        <w:rPr>
          <w:rtl/>
        </w:rPr>
        <w:tab/>
      </w:r>
      <w:r>
        <w:rPr>
          <w:rtl/>
        </w:rPr>
        <w:tab/>
      </w:r>
      <w:r>
        <w:rPr>
          <w:rtl/>
        </w:rPr>
        <w:tab/>
        <w:t xml:space="preserve">–   </w:t>
      </w:r>
      <w:r>
        <w:rPr>
          <w:rFonts w:hint="cs"/>
          <w:rtl/>
        </w:rPr>
        <w:t>בעד</w:t>
      </w:r>
    </w:p>
    <w:p w:rsidR="00DA1059" w:rsidRDefault="00DA1059" w:rsidP="009635F5">
      <w:pPr>
        <w:rPr>
          <w:rtl/>
        </w:rPr>
      </w:pPr>
      <w:r>
        <w:rPr>
          <w:rtl/>
        </w:rPr>
        <w:t>ישראל כץ</w:t>
      </w:r>
      <w:r>
        <w:rPr>
          <w:rtl/>
        </w:rPr>
        <w:tab/>
      </w:r>
      <w:r>
        <w:rPr>
          <w:rtl/>
        </w:rPr>
        <w:tab/>
        <w:t xml:space="preserve">–   </w:t>
      </w:r>
      <w:r>
        <w:rPr>
          <w:rFonts w:hint="cs"/>
          <w:rtl/>
        </w:rPr>
        <w:t>נגד</w:t>
      </w:r>
    </w:p>
    <w:p w:rsidR="00DA1059" w:rsidRDefault="00DA1059" w:rsidP="009635F5">
      <w:pPr>
        <w:rPr>
          <w:rtl/>
        </w:rPr>
      </w:pPr>
      <w:r>
        <w:rPr>
          <w:rtl/>
        </w:rPr>
        <w:t>רון כץ</w:t>
      </w:r>
      <w:r>
        <w:rPr>
          <w:rtl/>
        </w:rPr>
        <w:tab/>
      </w:r>
      <w:r>
        <w:rPr>
          <w:rtl/>
        </w:rPr>
        <w:tab/>
      </w:r>
      <w:r>
        <w:rPr>
          <w:rtl/>
        </w:rPr>
        <w:tab/>
        <w:t xml:space="preserve">–   </w:t>
      </w:r>
      <w:r>
        <w:rPr>
          <w:rFonts w:hint="cs"/>
          <w:rtl/>
        </w:rPr>
        <w:t>בעד</w:t>
      </w:r>
    </w:p>
    <w:p w:rsidR="00DA1059" w:rsidRDefault="00DA1059" w:rsidP="009635F5">
      <w:pPr>
        <w:rPr>
          <w:rtl/>
        </w:rPr>
      </w:pPr>
      <w:r>
        <w:rPr>
          <w:rtl/>
        </w:rPr>
        <w:t>יוראי להב הרצנו</w:t>
      </w:r>
      <w:r>
        <w:rPr>
          <w:rtl/>
        </w:rPr>
        <w:tab/>
      </w:r>
      <w:r>
        <w:rPr>
          <w:rtl/>
        </w:rPr>
        <w:tab/>
        <w:t xml:space="preserve">–   </w:t>
      </w:r>
      <w:r>
        <w:rPr>
          <w:rFonts w:hint="cs"/>
          <w:rtl/>
        </w:rPr>
        <w:t>בעד</w:t>
      </w:r>
    </w:p>
    <w:p w:rsidR="00DA1059" w:rsidRDefault="00DA1059" w:rsidP="009635F5">
      <w:pPr>
        <w:rPr>
          <w:rtl/>
        </w:rPr>
      </w:pPr>
      <w:r>
        <w:rPr>
          <w:rtl/>
        </w:rPr>
        <w:t>מיקי לוי</w:t>
      </w:r>
      <w:r>
        <w:rPr>
          <w:rtl/>
        </w:rPr>
        <w:tab/>
      </w:r>
      <w:r>
        <w:rPr>
          <w:rtl/>
        </w:rPr>
        <w:tab/>
      </w:r>
      <w:r>
        <w:rPr>
          <w:rtl/>
        </w:rPr>
        <w:tab/>
        <w:t xml:space="preserve">–   </w:t>
      </w:r>
      <w:r>
        <w:rPr>
          <w:rFonts w:hint="cs"/>
          <w:rtl/>
        </w:rPr>
        <w:t>בעד</w:t>
      </w:r>
    </w:p>
    <w:p w:rsidR="00DA1059" w:rsidRDefault="00DA1059" w:rsidP="009635F5">
      <w:pPr>
        <w:rPr>
          <w:rtl/>
        </w:rPr>
      </w:pPr>
      <w:r>
        <w:rPr>
          <w:rtl/>
        </w:rPr>
        <w:t>אורלי לוי אבקסיס</w:t>
      </w:r>
      <w:r>
        <w:rPr>
          <w:rtl/>
        </w:rPr>
        <w:tab/>
        <w:t xml:space="preserve">–   </w:t>
      </w:r>
      <w:r>
        <w:rPr>
          <w:rFonts w:hint="cs"/>
          <w:rtl/>
        </w:rPr>
        <w:t>אינה נוכחת</w:t>
      </w:r>
    </w:p>
    <w:p w:rsidR="00DA1059" w:rsidRDefault="00DA1059" w:rsidP="009635F5">
      <w:pPr>
        <w:rPr>
          <w:rtl/>
        </w:rPr>
      </w:pPr>
      <w:r>
        <w:rPr>
          <w:rtl/>
        </w:rPr>
        <w:t>יריב לוין</w:t>
      </w:r>
      <w:r>
        <w:rPr>
          <w:rtl/>
        </w:rPr>
        <w:tab/>
      </w:r>
      <w:r>
        <w:rPr>
          <w:rtl/>
        </w:rPr>
        <w:tab/>
      </w:r>
      <w:r>
        <w:rPr>
          <w:rtl/>
        </w:rPr>
        <w:tab/>
        <w:t xml:space="preserve">–   </w:t>
      </w:r>
      <w:r>
        <w:rPr>
          <w:rFonts w:hint="cs"/>
          <w:rtl/>
        </w:rPr>
        <w:t>אינו נוכח</w:t>
      </w:r>
    </w:p>
    <w:p w:rsidR="00DA1059" w:rsidRDefault="00DA1059" w:rsidP="009635F5">
      <w:pPr>
        <w:rPr>
          <w:rtl/>
        </w:rPr>
      </w:pPr>
      <w:r>
        <w:rPr>
          <w:rtl/>
        </w:rPr>
        <w:t>נעמה לזימי</w:t>
      </w:r>
      <w:r>
        <w:rPr>
          <w:rtl/>
        </w:rPr>
        <w:tab/>
      </w:r>
      <w:r>
        <w:rPr>
          <w:rtl/>
        </w:rPr>
        <w:tab/>
        <w:t xml:space="preserve">–   </w:t>
      </w:r>
      <w:r>
        <w:rPr>
          <w:rFonts w:hint="cs"/>
          <w:rtl/>
        </w:rPr>
        <w:t>בעד</w:t>
      </w:r>
    </w:p>
    <w:p w:rsidR="00DA1059" w:rsidRDefault="00DA1059" w:rsidP="009635F5">
      <w:pPr>
        <w:rPr>
          <w:rtl/>
        </w:rPr>
      </w:pPr>
      <w:r>
        <w:rPr>
          <w:rtl/>
        </w:rPr>
        <w:t>יעקב ליצמן</w:t>
      </w:r>
      <w:r>
        <w:rPr>
          <w:rtl/>
        </w:rPr>
        <w:tab/>
      </w:r>
      <w:r>
        <w:rPr>
          <w:rtl/>
        </w:rPr>
        <w:tab/>
        <w:t xml:space="preserve">–   </w:t>
      </w:r>
      <w:r>
        <w:rPr>
          <w:rFonts w:hint="cs"/>
          <w:rtl/>
        </w:rPr>
        <w:t>נגד</w:t>
      </w:r>
    </w:p>
    <w:p w:rsidR="00DA1059" w:rsidRDefault="00DA1059" w:rsidP="009635F5">
      <w:pPr>
        <w:rPr>
          <w:rtl/>
        </w:rPr>
      </w:pPr>
      <w:r>
        <w:rPr>
          <w:rtl/>
        </w:rPr>
        <w:t>גבי לסקי</w:t>
      </w:r>
      <w:r>
        <w:rPr>
          <w:rtl/>
        </w:rPr>
        <w:tab/>
      </w:r>
      <w:r>
        <w:rPr>
          <w:rtl/>
        </w:rPr>
        <w:tab/>
        <w:t xml:space="preserve">–   </w:t>
      </w:r>
      <w:r>
        <w:rPr>
          <w:rFonts w:hint="cs"/>
          <w:rtl/>
        </w:rPr>
        <w:t>בעד</w:t>
      </w:r>
    </w:p>
    <w:p w:rsidR="00DA1059" w:rsidRDefault="00DA1059" w:rsidP="009635F5">
      <w:pPr>
        <w:rPr>
          <w:rtl/>
        </w:rPr>
      </w:pPr>
      <w:r>
        <w:rPr>
          <w:rtl/>
        </w:rPr>
        <w:t>יאיר לפיד</w:t>
      </w:r>
      <w:r>
        <w:rPr>
          <w:rtl/>
        </w:rPr>
        <w:tab/>
      </w:r>
      <w:r>
        <w:rPr>
          <w:rtl/>
        </w:rPr>
        <w:tab/>
        <w:t xml:space="preserve">–   </w:t>
      </w:r>
      <w:r>
        <w:rPr>
          <w:rFonts w:hint="cs"/>
          <w:rtl/>
        </w:rPr>
        <w:t>אינו נוכח</w:t>
      </w:r>
    </w:p>
    <w:p w:rsidR="00DA1059" w:rsidRDefault="00DA1059" w:rsidP="009635F5">
      <w:pPr>
        <w:rPr>
          <w:rtl/>
        </w:rPr>
      </w:pPr>
      <w:r>
        <w:rPr>
          <w:rtl/>
        </w:rPr>
        <w:t>לימור מגן תלם</w:t>
      </w:r>
      <w:r>
        <w:rPr>
          <w:rtl/>
        </w:rPr>
        <w:tab/>
      </w:r>
      <w:r>
        <w:rPr>
          <w:rtl/>
        </w:rPr>
        <w:tab/>
        <w:t xml:space="preserve">–   </w:t>
      </w:r>
      <w:r>
        <w:rPr>
          <w:rFonts w:hint="cs"/>
          <w:rtl/>
        </w:rPr>
        <w:t>בעד</w:t>
      </w:r>
    </w:p>
    <w:p w:rsidR="00DA1059" w:rsidRDefault="00DA1059" w:rsidP="009635F5">
      <w:pPr>
        <w:rPr>
          <w:rtl/>
        </w:rPr>
      </w:pPr>
      <w:r>
        <w:rPr>
          <w:rtl/>
        </w:rPr>
        <w:t>אמילי חיה מואטי</w:t>
      </w:r>
      <w:r>
        <w:rPr>
          <w:rtl/>
        </w:rPr>
        <w:tab/>
      </w:r>
      <w:r>
        <w:rPr>
          <w:rtl/>
        </w:rPr>
        <w:tab/>
        <w:t xml:space="preserve">–   </w:t>
      </w:r>
      <w:r>
        <w:rPr>
          <w:rFonts w:hint="cs"/>
          <w:rtl/>
        </w:rPr>
        <w:t>אינה נוכחת</w:t>
      </w:r>
    </w:p>
    <w:p w:rsidR="00DA1059" w:rsidRDefault="00DA1059" w:rsidP="009635F5">
      <w:pPr>
        <w:rPr>
          <w:rtl/>
        </w:rPr>
      </w:pPr>
      <w:r>
        <w:rPr>
          <w:rtl/>
        </w:rPr>
        <w:t>פטין מולא</w:t>
      </w:r>
      <w:r>
        <w:rPr>
          <w:rtl/>
        </w:rPr>
        <w:tab/>
      </w:r>
      <w:r>
        <w:rPr>
          <w:rtl/>
        </w:rPr>
        <w:tab/>
        <w:t xml:space="preserve">–   </w:t>
      </w:r>
      <w:r>
        <w:rPr>
          <w:rFonts w:hint="cs"/>
          <w:rtl/>
        </w:rPr>
        <w:t>נגד</w:t>
      </w:r>
    </w:p>
    <w:p w:rsidR="00DA1059" w:rsidRDefault="00DA1059" w:rsidP="009635F5">
      <w:pPr>
        <w:rPr>
          <w:rtl/>
        </w:rPr>
      </w:pPr>
      <w:r>
        <w:rPr>
          <w:rtl/>
        </w:rPr>
        <w:t>טטיאנה מזרסקי</w:t>
      </w:r>
      <w:r>
        <w:rPr>
          <w:rtl/>
        </w:rPr>
        <w:tab/>
      </w:r>
      <w:r>
        <w:rPr>
          <w:rtl/>
        </w:rPr>
        <w:tab/>
        <w:t xml:space="preserve">–   </w:t>
      </w:r>
      <w:r>
        <w:rPr>
          <w:rFonts w:hint="cs"/>
          <w:rtl/>
        </w:rPr>
        <w:t>בעד</w:t>
      </w:r>
    </w:p>
    <w:p w:rsidR="00DA1059" w:rsidRDefault="00DA1059" w:rsidP="009635F5">
      <w:pPr>
        <w:rPr>
          <w:rtl/>
        </w:rPr>
      </w:pPr>
      <w:r>
        <w:rPr>
          <w:rtl/>
        </w:rPr>
        <w:t>מרב מיכאלי</w:t>
      </w:r>
      <w:r>
        <w:rPr>
          <w:rtl/>
        </w:rPr>
        <w:tab/>
      </w:r>
      <w:r>
        <w:rPr>
          <w:rtl/>
        </w:rPr>
        <w:tab/>
        <w:t xml:space="preserve">–   </w:t>
      </w:r>
      <w:r>
        <w:rPr>
          <w:rFonts w:hint="cs"/>
          <w:rtl/>
        </w:rPr>
        <w:t>בעד</w:t>
      </w:r>
    </w:p>
    <w:p w:rsidR="00DA1059" w:rsidRDefault="00DA1059" w:rsidP="009635F5">
      <w:pPr>
        <w:rPr>
          <w:rtl/>
        </w:rPr>
      </w:pPr>
      <w:r>
        <w:rPr>
          <w:rtl/>
        </w:rPr>
        <w:t>יוליה מלינובסקי</w:t>
      </w:r>
      <w:r>
        <w:rPr>
          <w:rtl/>
        </w:rPr>
        <w:tab/>
      </w:r>
      <w:r>
        <w:rPr>
          <w:rtl/>
        </w:rPr>
        <w:tab/>
        <w:t xml:space="preserve">–   </w:t>
      </w:r>
      <w:r>
        <w:rPr>
          <w:rFonts w:hint="cs"/>
          <w:rtl/>
        </w:rPr>
        <w:t>בעד</w:t>
      </w:r>
    </w:p>
    <w:p w:rsidR="00DA1059" w:rsidRDefault="00DA1059" w:rsidP="009635F5">
      <w:pPr>
        <w:rPr>
          <w:rtl/>
        </w:rPr>
      </w:pPr>
      <w:r>
        <w:rPr>
          <w:rtl/>
        </w:rPr>
        <w:t>מיכאל מלכיאלי</w:t>
      </w:r>
      <w:r>
        <w:rPr>
          <w:rtl/>
        </w:rPr>
        <w:tab/>
      </w:r>
      <w:r>
        <w:rPr>
          <w:rtl/>
        </w:rPr>
        <w:tab/>
        <w:t xml:space="preserve">–   </w:t>
      </w:r>
      <w:r>
        <w:rPr>
          <w:rFonts w:hint="cs"/>
          <w:rtl/>
        </w:rPr>
        <w:t>נגד</w:t>
      </w:r>
    </w:p>
    <w:p w:rsidR="00DA1059" w:rsidRDefault="00DA1059" w:rsidP="009635F5">
      <w:pPr>
        <w:rPr>
          <w:rtl/>
        </w:rPr>
      </w:pPr>
      <w:r>
        <w:rPr>
          <w:rtl/>
        </w:rPr>
        <w:t>אבי מעוז</w:t>
      </w:r>
      <w:r>
        <w:rPr>
          <w:rtl/>
        </w:rPr>
        <w:tab/>
      </w:r>
      <w:r>
        <w:rPr>
          <w:rtl/>
        </w:rPr>
        <w:tab/>
        <w:t xml:space="preserve">–   </w:t>
      </w:r>
      <w:r>
        <w:rPr>
          <w:rFonts w:hint="cs"/>
          <w:rtl/>
        </w:rPr>
        <w:t>נגד</w:t>
      </w:r>
    </w:p>
    <w:p w:rsidR="00DA1059" w:rsidRDefault="00DA1059" w:rsidP="009635F5">
      <w:pPr>
        <w:rPr>
          <w:rtl/>
        </w:rPr>
      </w:pPr>
      <w:r>
        <w:rPr>
          <w:rtl/>
        </w:rPr>
        <w:t>אורי מקלב</w:t>
      </w:r>
      <w:r>
        <w:rPr>
          <w:rtl/>
        </w:rPr>
        <w:tab/>
      </w:r>
      <w:r>
        <w:rPr>
          <w:rtl/>
        </w:rPr>
        <w:tab/>
        <w:t xml:space="preserve">–   </w:t>
      </w:r>
      <w:r>
        <w:rPr>
          <w:rFonts w:hint="cs"/>
          <w:rtl/>
        </w:rPr>
        <w:t>נגד</w:t>
      </w:r>
    </w:p>
    <w:p w:rsidR="00DA1059" w:rsidRDefault="00DA1059" w:rsidP="009635F5">
      <w:pPr>
        <w:rPr>
          <w:rtl/>
        </w:rPr>
      </w:pPr>
      <w:r>
        <w:rPr>
          <w:rtl/>
        </w:rPr>
        <w:t>אבתיסאם מראענה</w:t>
      </w:r>
      <w:r>
        <w:rPr>
          <w:rtl/>
        </w:rPr>
        <w:tab/>
        <w:t xml:space="preserve">–   </w:t>
      </w:r>
      <w:r>
        <w:rPr>
          <w:rFonts w:hint="cs"/>
          <w:rtl/>
        </w:rPr>
        <w:t>בעד</w:t>
      </w:r>
    </w:p>
    <w:p w:rsidR="00DA1059" w:rsidRDefault="00DA1059" w:rsidP="009635F5">
      <w:pPr>
        <w:rPr>
          <w:rtl/>
        </w:rPr>
      </w:pPr>
      <w:r>
        <w:rPr>
          <w:rtl/>
        </w:rPr>
        <w:t>יעקב מרגי</w:t>
      </w:r>
      <w:r>
        <w:rPr>
          <w:rtl/>
        </w:rPr>
        <w:tab/>
      </w:r>
      <w:r>
        <w:rPr>
          <w:rtl/>
        </w:rPr>
        <w:tab/>
        <w:t xml:space="preserve">–   </w:t>
      </w:r>
      <w:r>
        <w:rPr>
          <w:rFonts w:hint="cs"/>
          <w:rtl/>
        </w:rPr>
        <w:t>אינו נוכח</w:t>
      </w:r>
    </w:p>
    <w:p w:rsidR="00DA1059" w:rsidRDefault="00DA1059" w:rsidP="009635F5">
      <w:pPr>
        <w:rPr>
          <w:rtl/>
        </w:rPr>
      </w:pPr>
      <w:r>
        <w:rPr>
          <w:rtl/>
        </w:rPr>
        <w:t>מופיד מרעי</w:t>
      </w:r>
      <w:r>
        <w:rPr>
          <w:rtl/>
        </w:rPr>
        <w:tab/>
      </w:r>
      <w:r>
        <w:rPr>
          <w:rtl/>
        </w:rPr>
        <w:tab/>
        <w:t xml:space="preserve">–   </w:t>
      </w:r>
      <w:r>
        <w:rPr>
          <w:rFonts w:hint="cs"/>
          <w:rtl/>
        </w:rPr>
        <w:t>בעד</w:t>
      </w:r>
    </w:p>
    <w:p w:rsidR="00DA1059" w:rsidRDefault="00DA1059" w:rsidP="009635F5">
      <w:pPr>
        <w:rPr>
          <w:rtl/>
        </w:rPr>
      </w:pPr>
      <w:r>
        <w:rPr>
          <w:rtl/>
        </w:rPr>
        <w:t>בנימין נתניהו</w:t>
      </w:r>
      <w:r>
        <w:rPr>
          <w:rtl/>
        </w:rPr>
        <w:tab/>
      </w:r>
      <w:r>
        <w:rPr>
          <w:rtl/>
        </w:rPr>
        <w:tab/>
        <w:t xml:space="preserve">–   </w:t>
      </w:r>
      <w:r>
        <w:rPr>
          <w:rFonts w:hint="cs"/>
          <w:rtl/>
        </w:rPr>
        <w:t>אינו נוכח</w:t>
      </w:r>
    </w:p>
    <w:p w:rsidR="00DA1059" w:rsidRDefault="00DA1059" w:rsidP="009635F5">
      <w:pPr>
        <w:rPr>
          <w:rtl/>
        </w:rPr>
      </w:pPr>
      <w:r>
        <w:rPr>
          <w:rtl/>
        </w:rPr>
        <w:t>יואב סגלוביץ'</w:t>
      </w:r>
      <w:r>
        <w:rPr>
          <w:rtl/>
        </w:rPr>
        <w:tab/>
      </w:r>
      <w:r>
        <w:rPr>
          <w:rtl/>
        </w:rPr>
        <w:tab/>
        <w:t xml:space="preserve">–   </w:t>
      </w:r>
      <w:r>
        <w:rPr>
          <w:rFonts w:hint="cs"/>
          <w:rtl/>
        </w:rPr>
        <w:t>בעד</w:t>
      </w:r>
    </w:p>
    <w:p w:rsidR="00DA1059" w:rsidRDefault="00DA1059" w:rsidP="009635F5">
      <w:pPr>
        <w:rPr>
          <w:rtl/>
        </w:rPr>
      </w:pPr>
      <w:r>
        <w:rPr>
          <w:rtl/>
        </w:rPr>
        <w:t>יבגני סובה</w:t>
      </w:r>
      <w:r>
        <w:rPr>
          <w:rtl/>
        </w:rPr>
        <w:tab/>
      </w:r>
      <w:r>
        <w:rPr>
          <w:rtl/>
        </w:rPr>
        <w:tab/>
        <w:t xml:space="preserve">–   </w:t>
      </w:r>
      <w:r>
        <w:rPr>
          <w:rFonts w:hint="cs"/>
          <w:rtl/>
        </w:rPr>
        <w:t>בעד</w:t>
      </w:r>
    </w:p>
    <w:p w:rsidR="00DA1059" w:rsidRDefault="00DA1059" w:rsidP="009635F5">
      <w:pPr>
        <w:rPr>
          <w:rtl/>
        </w:rPr>
      </w:pPr>
      <w:r>
        <w:rPr>
          <w:rtl/>
        </w:rPr>
        <w:t>אופיר סופר</w:t>
      </w:r>
      <w:r>
        <w:rPr>
          <w:rtl/>
        </w:rPr>
        <w:tab/>
      </w:r>
      <w:r>
        <w:rPr>
          <w:rtl/>
        </w:rPr>
        <w:tab/>
        <w:t xml:space="preserve">–   </w:t>
      </w:r>
      <w:r>
        <w:rPr>
          <w:rFonts w:hint="cs"/>
          <w:rtl/>
        </w:rPr>
        <w:t>נגד</w:t>
      </w:r>
    </w:p>
    <w:p w:rsidR="00DA1059" w:rsidRDefault="00DA1059" w:rsidP="009635F5">
      <w:pPr>
        <w:rPr>
          <w:rtl/>
        </w:rPr>
      </w:pPr>
      <w:r>
        <w:rPr>
          <w:rtl/>
        </w:rPr>
        <w:t>אורית מלכה סטרוק</w:t>
      </w:r>
      <w:r>
        <w:rPr>
          <w:rtl/>
        </w:rPr>
        <w:tab/>
        <w:t xml:space="preserve">–   </w:t>
      </w:r>
      <w:r>
        <w:rPr>
          <w:rFonts w:hint="cs"/>
          <w:rtl/>
        </w:rPr>
        <w:t>נגד</w:t>
      </w:r>
    </w:p>
    <w:p w:rsidR="00DA1059" w:rsidRDefault="00DA1059" w:rsidP="009635F5">
      <w:pPr>
        <w:rPr>
          <w:rtl/>
        </w:rPr>
      </w:pPr>
      <w:r>
        <w:rPr>
          <w:rtl/>
        </w:rPr>
        <w:t>עידית סילמן</w:t>
      </w:r>
      <w:r>
        <w:rPr>
          <w:rtl/>
        </w:rPr>
        <w:tab/>
      </w:r>
      <w:r>
        <w:rPr>
          <w:rtl/>
        </w:rPr>
        <w:tab/>
        <w:t xml:space="preserve">–   </w:t>
      </w:r>
      <w:r>
        <w:rPr>
          <w:rFonts w:hint="cs"/>
          <w:rtl/>
        </w:rPr>
        <w:t>בעד</w:t>
      </w:r>
    </w:p>
    <w:p w:rsidR="00DA1059" w:rsidRDefault="00DA1059" w:rsidP="009635F5">
      <w:pPr>
        <w:rPr>
          <w:rtl/>
        </w:rPr>
      </w:pPr>
      <w:r>
        <w:rPr>
          <w:rtl/>
        </w:rPr>
        <w:t>עלי סלאלחה</w:t>
      </w:r>
      <w:r>
        <w:rPr>
          <w:rtl/>
        </w:rPr>
        <w:tab/>
      </w:r>
      <w:r>
        <w:rPr>
          <w:rtl/>
        </w:rPr>
        <w:tab/>
        <w:t xml:space="preserve">–   </w:t>
      </w:r>
      <w:r>
        <w:rPr>
          <w:rFonts w:hint="cs"/>
          <w:rtl/>
        </w:rPr>
        <w:t>בעד</w:t>
      </w:r>
    </w:p>
    <w:p w:rsidR="00DA1059" w:rsidRDefault="00DA1059" w:rsidP="009635F5">
      <w:pPr>
        <w:rPr>
          <w:rtl/>
        </w:rPr>
      </w:pPr>
      <w:r>
        <w:rPr>
          <w:rtl/>
        </w:rPr>
        <w:t>בצלאל סמוטריץ'</w:t>
      </w:r>
      <w:r>
        <w:rPr>
          <w:rtl/>
        </w:rPr>
        <w:tab/>
      </w:r>
      <w:r>
        <w:rPr>
          <w:rtl/>
        </w:rPr>
        <w:tab/>
        <w:t xml:space="preserve">–   </w:t>
      </w:r>
      <w:r>
        <w:rPr>
          <w:rFonts w:hint="cs"/>
          <w:rtl/>
        </w:rPr>
        <w:t>נגד</w:t>
      </w:r>
    </w:p>
    <w:p w:rsidR="00DA1059" w:rsidRDefault="00DA1059" w:rsidP="009635F5">
      <w:pPr>
        <w:rPr>
          <w:rtl/>
        </w:rPr>
      </w:pPr>
      <w:r>
        <w:rPr>
          <w:rtl/>
        </w:rPr>
        <w:t>אוסאמה סעדי</w:t>
      </w:r>
      <w:r>
        <w:rPr>
          <w:rtl/>
        </w:rPr>
        <w:tab/>
      </w:r>
      <w:r>
        <w:rPr>
          <w:rtl/>
        </w:rPr>
        <w:tab/>
        <w:t xml:space="preserve">–   </w:t>
      </w:r>
      <w:r>
        <w:rPr>
          <w:rFonts w:hint="cs"/>
          <w:rtl/>
        </w:rPr>
        <w:t>בעד</w:t>
      </w:r>
    </w:p>
    <w:p w:rsidR="00DA1059" w:rsidRDefault="00DA1059" w:rsidP="009635F5">
      <w:pPr>
        <w:rPr>
          <w:rtl/>
        </w:rPr>
      </w:pPr>
      <w:r>
        <w:rPr>
          <w:rtl/>
        </w:rPr>
        <w:t>מנסור עבאס</w:t>
      </w:r>
      <w:r>
        <w:rPr>
          <w:rtl/>
        </w:rPr>
        <w:tab/>
      </w:r>
      <w:r>
        <w:rPr>
          <w:rtl/>
        </w:rPr>
        <w:tab/>
        <w:t xml:space="preserve">–   </w:t>
      </w:r>
      <w:r>
        <w:rPr>
          <w:rFonts w:hint="cs"/>
          <w:rtl/>
        </w:rPr>
        <w:t>בעד</w:t>
      </w:r>
    </w:p>
    <w:p w:rsidR="00DA1059" w:rsidRDefault="00DA1059" w:rsidP="009635F5">
      <w:pPr>
        <w:rPr>
          <w:rtl/>
        </w:rPr>
      </w:pPr>
      <w:r>
        <w:rPr>
          <w:rtl/>
        </w:rPr>
        <w:t>איימן עודה</w:t>
      </w:r>
      <w:r>
        <w:rPr>
          <w:rtl/>
        </w:rPr>
        <w:tab/>
      </w:r>
      <w:r>
        <w:rPr>
          <w:rtl/>
        </w:rPr>
        <w:tab/>
        <w:t xml:space="preserve">–   </w:t>
      </w:r>
      <w:r>
        <w:rPr>
          <w:rFonts w:hint="cs"/>
          <w:rtl/>
        </w:rPr>
        <w:t>בעד</w:t>
      </w:r>
    </w:p>
    <w:p w:rsidR="00DA1059" w:rsidRDefault="00DA1059" w:rsidP="009635F5">
      <w:pPr>
        <w:rPr>
          <w:rtl/>
        </w:rPr>
      </w:pPr>
      <w:r>
        <w:rPr>
          <w:rtl/>
        </w:rPr>
        <w:t>חוה אתי עטייה</w:t>
      </w:r>
      <w:r>
        <w:rPr>
          <w:rtl/>
        </w:rPr>
        <w:tab/>
      </w:r>
      <w:r>
        <w:rPr>
          <w:rtl/>
        </w:rPr>
        <w:tab/>
        <w:t xml:space="preserve">–   </w:t>
      </w:r>
      <w:r>
        <w:rPr>
          <w:rFonts w:hint="cs"/>
          <w:rtl/>
        </w:rPr>
        <w:t>נגד</w:t>
      </w:r>
    </w:p>
    <w:p w:rsidR="00DA1059" w:rsidRDefault="00DA1059" w:rsidP="009635F5">
      <w:pPr>
        <w:rPr>
          <w:rtl/>
        </w:rPr>
      </w:pPr>
      <w:r>
        <w:rPr>
          <w:rtl/>
        </w:rPr>
        <w:t>יצחק פינדרוס</w:t>
      </w:r>
      <w:r>
        <w:rPr>
          <w:rtl/>
        </w:rPr>
        <w:tab/>
      </w:r>
      <w:r>
        <w:rPr>
          <w:rtl/>
        </w:rPr>
        <w:tab/>
        <w:t xml:space="preserve">–   </w:t>
      </w:r>
      <w:r>
        <w:rPr>
          <w:rFonts w:hint="cs"/>
          <w:rtl/>
        </w:rPr>
        <w:t>נגד</w:t>
      </w:r>
    </w:p>
    <w:p w:rsidR="00DA1059" w:rsidRDefault="00DA1059" w:rsidP="009635F5">
      <w:pPr>
        <w:rPr>
          <w:rtl/>
        </w:rPr>
      </w:pPr>
      <w:r>
        <w:rPr>
          <w:rtl/>
        </w:rPr>
        <w:t>שירלי פינטו קדוש</w:t>
      </w:r>
      <w:r>
        <w:rPr>
          <w:rtl/>
        </w:rPr>
        <w:tab/>
        <w:t xml:space="preserve">–   </w:t>
      </w:r>
      <w:r>
        <w:rPr>
          <w:rFonts w:hint="cs"/>
          <w:rtl/>
        </w:rPr>
        <w:t>בעד</w:t>
      </w:r>
    </w:p>
    <w:p w:rsidR="00DA1059" w:rsidRDefault="00DA1059" w:rsidP="009635F5">
      <w:pPr>
        <w:rPr>
          <w:rtl/>
        </w:rPr>
      </w:pPr>
      <w:r>
        <w:rPr>
          <w:rtl/>
        </w:rPr>
        <w:t>מאיר פרוש</w:t>
      </w:r>
      <w:r>
        <w:rPr>
          <w:rtl/>
        </w:rPr>
        <w:tab/>
      </w:r>
      <w:r>
        <w:rPr>
          <w:rtl/>
        </w:rPr>
        <w:tab/>
        <w:t xml:space="preserve">–   </w:t>
      </w:r>
      <w:r>
        <w:rPr>
          <w:rFonts w:hint="cs"/>
          <w:rtl/>
        </w:rPr>
        <w:t>נגד</w:t>
      </w:r>
    </w:p>
    <w:p w:rsidR="00DA1059" w:rsidRDefault="00DA1059" w:rsidP="009635F5">
      <w:pPr>
        <w:rPr>
          <w:rtl/>
        </w:rPr>
      </w:pPr>
      <w:r>
        <w:rPr>
          <w:rtl/>
        </w:rPr>
        <w:t>יסמין פרידמן</w:t>
      </w:r>
      <w:r>
        <w:rPr>
          <w:rtl/>
        </w:rPr>
        <w:tab/>
      </w:r>
      <w:r>
        <w:rPr>
          <w:rtl/>
        </w:rPr>
        <w:tab/>
        <w:t xml:space="preserve">–   </w:t>
      </w:r>
      <w:r>
        <w:rPr>
          <w:rFonts w:hint="cs"/>
          <w:rtl/>
        </w:rPr>
        <w:t>בעד</w:t>
      </w:r>
    </w:p>
    <w:p w:rsidR="00DA1059" w:rsidRDefault="00DA1059" w:rsidP="009635F5">
      <w:pPr>
        <w:rPr>
          <w:rtl/>
        </w:rPr>
      </w:pPr>
      <w:r>
        <w:rPr>
          <w:rtl/>
        </w:rPr>
        <w:t>אביר קארה</w:t>
      </w:r>
      <w:r>
        <w:rPr>
          <w:rtl/>
        </w:rPr>
        <w:tab/>
      </w:r>
      <w:r>
        <w:rPr>
          <w:rtl/>
        </w:rPr>
        <w:tab/>
        <w:t xml:space="preserve">–   </w:t>
      </w:r>
      <w:r>
        <w:rPr>
          <w:rFonts w:hint="cs"/>
          <w:rtl/>
        </w:rPr>
        <w:t>אינו נוכח</w:t>
      </w:r>
    </w:p>
    <w:p w:rsidR="00DA1059" w:rsidRDefault="00DA1059" w:rsidP="009635F5">
      <w:pPr>
        <w:rPr>
          <w:rtl/>
        </w:rPr>
      </w:pPr>
      <w:r>
        <w:rPr>
          <w:rtl/>
        </w:rPr>
        <w:t>אלכס קושניר</w:t>
      </w:r>
      <w:r>
        <w:rPr>
          <w:rtl/>
        </w:rPr>
        <w:tab/>
      </w:r>
      <w:r>
        <w:rPr>
          <w:rtl/>
        </w:rPr>
        <w:tab/>
        <w:t xml:space="preserve">–   </w:t>
      </w:r>
      <w:r>
        <w:rPr>
          <w:rFonts w:hint="cs"/>
          <w:rtl/>
        </w:rPr>
        <w:t>בעד</w:t>
      </w:r>
    </w:p>
    <w:p w:rsidR="00DA1059" w:rsidRDefault="00DA1059" w:rsidP="009635F5">
      <w:pPr>
        <w:rPr>
          <w:rtl/>
        </w:rPr>
      </w:pPr>
      <w:r>
        <w:rPr>
          <w:rtl/>
        </w:rPr>
        <w:t>יואב קיש</w:t>
      </w:r>
      <w:r>
        <w:rPr>
          <w:rtl/>
        </w:rPr>
        <w:tab/>
      </w:r>
      <w:r>
        <w:rPr>
          <w:rtl/>
        </w:rPr>
        <w:tab/>
        <w:t xml:space="preserve">–   </w:t>
      </w:r>
      <w:r>
        <w:rPr>
          <w:rFonts w:hint="cs"/>
          <w:rtl/>
        </w:rPr>
        <w:t>אינו נוכח</w:t>
      </w:r>
    </w:p>
    <w:p w:rsidR="00DA1059" w:rsidRDefault="00DA1059" w:rsidP="009635F5">
      <w:pPr>
        <w:rPr>
          <w:rtl/>
        </w:rPr>
      </w:pPr>
      <w:r>
        <w:rPr>
          <w:rtl/>
        </w:rPr>
        <w:t>גלעד קריב</w:t>
      </w:r>
      <w:r>
        <w:rPr>
          <w:rtl/>
        </w:rPr>
        <w:tab/>
      </w:r>
      <w:r>
        <w:rPr>
          <w:rtl/>
        </w:rPr>
        <w:tab/>
        <w:t xml:space="preserve">–   </w:t>
      </w:r>
      <w:r>
        <w:rPr>
          <w:rFonts w:hint="cs"/>
          <w:rtl/>
        </w:rPr>
        <w:t>בעד</w:t>
      </w:r>
    </w:p>
    <w:p w:rsidR="00DA1059" w:rsidRDefault="00DA1059" w:rsidP="009635F5">
      <w:pPr>
        <w:rPr>
          <w:rtl/>
        </w:rPr>
      </w:pPr>
      <w:r>
        <w:rPr>
          <w:rtl/>
        </w:rPr>
        <w:t>שלמה קרעי</w:t>
      </w:r>
      <w:r>
        <w:rPr>
          <w:rtl/>
        </w:rPr>
        <w:tab/>
      </w:r>
      <w:r>
        <w:rPr>
          <w:rtl/>
        </w:rPr>
        <w:tab/>
        <w:t xml:space="preserve">–   </w:t>
      </w:r>
      <w:r>
        <w:rPr>
          <w:rFonts w:hint="cs"/>
          <w:rtl/>
        </w:rPr>
        <w:t>נגד</w:t>
      </w:r>
    </w:p>
    <w:p w:rsidR="00DA1059" w:rsidRDefault="00DA1059" w:rsidP="009635F5">
      <w:pPr>
        <w:rPr>
          <w:rtl/>
        </w:rPr>
      </w:pPr>
      <w:r>
        <w:rPr>
          <w:rtl/>
        </w:rPr>
        <w:t>מירי מרים רגב</w:t>
      </w:r>
      <w:r>
        <w:rPr>
          <w:rtl/>
        </w:rPr>
        <w:tab/>
      </w:r>
      <w:r>
        <w:rPr>
          <w:rtl/>
        </w:rPr>
        <w:tab/>
        <w:t xml:space="preserve">–   </w:t>
      </w:r>
      <w:r>
        <w:rPr>
          <w:rFonts w:hint="cs"/>
          <w:rtl/>
        </w:rPr>
        <w:t>אינה נוכחת</w:t>
      </w:r>
    </w:p>
    <w:p w:rsidR="00DA1059" w:rsidRDefault="00DA1059" w:rsidP="009635F5">
      <w:pPr>
        <w:rPr>
          <w:rtl/>
        </w:rPr>
      </w:pPr>
      <w:r>
        <w:rPr>
          <w:rtl/>
        </w:rPr>
        <w:t>מיכל רוזין</w:t>
      </w:r>
      <w:r>
        <w:rPr>
          <w:rtl/>
        </w:rPr>
        <w:tab/>
      </w:r>
      <w:r>
        <w:rPr>
          <w:rtl/>
        </w:rPr>
        <w:tab/>
        <w:t xml:space="preserve">–   </w:t>
      </w:r>
      <w:r>
        <w:rPr>
          <w:rFonts w:hint="cs"/>
          <w:rtl/>
        </w:rPr>
        <w:t>בעד</w:t>
      </w:r>
    </w:p>
    <w:p w:rsidR="00DA1059" w:rsidRDefault="00DA1059" w:rsidP="009635F5">
      <w:pPr>
        <w:rPr>
          <w:rtl/>
        </w:rPr>
      </w:pPr>
      <w:r>
        <w:rPr>
          <w:rtl/>
        </w:rPr>
        <w:t>שמחה רוטמן</w:t>
      </w:r>
      <w:r>
        <w:rPr>
          <w:rtl/>
        </w:rPr>
        <w:tab/>
      </w:r>
      <w:r>
        <w:rPr>
          <w:rtl/>
        </w:rPr>
        <w:tab/>
        <w:t xml:space="preserve">–   </w:t>
      </w:r>
      <w:r>
        <w:rPr>
          <w:rFonts w:hint="cs"/>
          <w:rtl/>
        </w:rPr>
        <w:t>נגד</w:t>
      </w:r>
    </w:p>
    <w:p w:rsidR="00DA1059" w:rsidRDefault="00DA1059" w:rsidP="009635F5">
      <w:pPr>
        <w:rPr>
          <w:rtl/>
        </w:rPr>
      </w:pPr>
      <w:r>
        <w:rPr>
          <w:rtl/>
        </w:rPr>
        <w:t>יעל רון בן משה</w:t>
      </w:r>
      <w:r>
        <w:rPr>
          <w:rtl/>
        </w:rPr>
        <w:tab/>
      </w:r>
      <w:r>
        <w:rPr>
          <w:rtl/>
        </w:rPr>
        <w:tab/>
        <w:t xml:space="preserve">–   </w:t>
      </w:r>
      <w:r>
        <w:rPr>
          <w:rFonts w:hint="cs"/>
          <w:rtl/>
        </w:rPr>
        <w:t>בעד</w:t>
      </w:r>
    </w:p>
    <w:p w:rsidR="00DA1059" w:rsidRDefault="00DA1059" w:rsidP="009635F5">
      <w:pPr>
        <w:rPr>
          <w:rtl/>
        </w:rPr>
      </w:pPr>
      <w:r>
        <w:rPr>
          <w:rtl/>
        </w:rPr>
        <w:t>שרון רופא אופיר</w:t>
      </w:r>
      <w:r>
        <w:rPr>
          <w:rtl/>
        </w:rPr>
        <w:tab/>
      </w:r>
      <w:r>
        <w:rPr>
          <w:rtl/>
        </w:rPr>
        <w:tab/>
        <w:t xml:space="preserve">–   </w:t>
      </w:r>
      <w:r>
        <w:rPr>
          <w:rFonts w:hint="cs"/>
          <w:rtl/>
        </w:rPr>
        <w:t>בעד</w:t>
      </w:r>
    </w:p>
    <w:p w:rsidR="00DA1059" w:rsidRDefault="00DA1059" w:rsidP="009635F5">
      <w:pPr>
        <w:rPr>
          <w:rtl/>
        </w:rPr>
      </w:pPr>
      <w:r>
        <w:rPr>
          <w:rtl/>
        </w:rPr>
        <w:t>מוסי רז</w:t>
      </w:r>
      <w:r>
        <w:rPr>
          <w:rtl/>
        </w:rPr>
        <w:tab/>
      </w:r>
      <w:r>
        <w:rPr>
          <w:rtl/>
        </w:rPr>
        <w:tab/>
      </w:r>
      <w:r>
        <w:rPr>
          <w:rtl/>
        </w:rPr>
        <w:tab/>
        <w:t xml:space="preserve">–   </w:t>
      </w:r>
      <w:r>
        <w:rPr>
          <w:rFonts w:hint="cs"/>
          <w:rtl/>
        </w:rPr>
        <w:t>בעד</w:t>
      </w:r>
    </w:p>
    <w:p w:rsidR="00DA1059" w:rsidRDefault="00DA1059" w:rsidP="009635F5">
      <w:pPr>
        <w:rPr>
          <w:rtl/>
        </w:rPr>
      </w:pPr>
      <w:r>
        <w:rPr>
          <w:rtl/>
        </w:rPr>
        <w:t>אפרת רייטן מרום</w:t>
      </w:r>
      <w:r>
        <w:rPr>
          <w:rtl/>
        </w:rPr>
        <w:tab/>
        <w:t xml:space="preserve">–   </w:t>
      </w:r>
      <w:r>
        <w:rPr>
          <w:rFonts w:hint="cs"/>
          <w:rtl/>
        </w:rPr>
        <w:t>בעד</w:t>
      </w:r>
    </w:p>
    <w:p w:rsidR="00DA1059" w:rsidRDefault="00DA1059" w:rsidP="009635F5">
      <w:pPr>
        <w:rPr>
          <w:rtl/>
        </w:rPr>
      </w:pPr>
      <w:r>
        <w:rPr>
          <w:rtl/>
        </w:rPr>
        <w:t>ג'ידא רינאוי</w:t>
      </w:r>
      <w:r>
        <w:rPr>
          <w:rFonts w:hint="cs"/>
          <w:rtl/>
        </w:rPr>
        <w:t xml:space="preserve"> </w:t>
      </w:r>
      <w:r>
        <w:rPr>
          <w:rtl/>
        </w:rPr>
        <w:t>זועבי</w:t>
      </w:r>
      <w:r>
        <w:rPr>
          <w:rtl/>
        </w:rPr>
        <w:tab/>
        <w:t xml:space="preserve">–   </w:t>
      </w:r>
      <w:r>
        <w:rPr>
          <w:rFonts w:hint="cs"/>
          <w:rtl/>
        </w:rPr>
        <w:t>בעד</w:t>
      </w:r>
    </w:p>
    <w:p w:rsidR="00DA1059" w:rsidRDefault="00DA1059" w:rsidP="009635F5">
      <w:pPr>
        <w:rPr>
          <w:rtl/>
        </w:rPr>
      </w:pPr>
      <w:r>
        <w:rPr>
          <w:rtl/>
        </w:rPr>
        <w:t>יפעת שאשא ביטון</w:t>
      </w:r>
      <w:r>
        <w:rPr>
          <w:rtl/>
        </w:rPr>
        <w:tab/>
        <w:t xml:space="preserve">–   </w:t>
      </w:r>
      <w:r>
        <w:rPr>
          <w:rFonts w:hint="cs"/>
          <w:rtl/>
        </w:rPr>
        <w:t>בעד</w:t>
      </w:r>
    </w:p>
    <w:p w:rsidR="00DA1059" w:rsidRDefault="00DA1059" w:rsidP="009635F5">
      <w:pPr>
        <w:rPr>
          <w:rtl/>
        </w:rPr>
      </w:pPr>
      <w:r>
        <w:rPr>
          <w:rtl/>
        </w:rPr>
        <w:t>אלון שוסטר</w:t>
      </w:r>
      <w:r>
        <w:rPr>
          <w:rtl/>
        </w:rPr>
        <w:tab/>
      </w:r>
      <w:r>
        <w:rPr>
          <w:rtl/>
        </w:rPr>
        <w:tab/>
        <w:t xml:space="preserve">–   </w:t>
      </w:r>
      <w:r>
        <w:rPr>
          <w:rFonts w:hint="cs"/>
          <w:rtl/>
        </w:rPr>
        <w:t>בעד</w:t>
      </w:r>
    </w:p>
    <w:p w:rsidR="00DA1059" w:rsidRDefault="00DA1059" w:rsidP="009635F5">
      <w:pPr>
        <w:rPr>
          <w:rtl/>
        </w:rPr>
      </w:pPr>
      <w:r>
        <w:rPr>
          <w:rtl/>
        </w:rPr>
        <w:t>יובל שטייניץ</w:t>
      </w:r>
      <w:r>
        <w:rPr>
          <w:rtl/>
        </w:rPr>
        <w:tab/>
      </w:r>
      <w:r>
        <w:rPr>
          <w:rtl/>
        </w:rPr>
        <w:tab/>
        <w:t xml:space="preserve">–   </w:t>
      </w:r>
      <w:r>
        <w:rPr>
          <w:rFonts w:hint="cs"/>
          <w:rtl/>
        </w:rPr>
        <w:t>נגד</w:t>
      </w:r>
    </w:p>
    <w:p w:rsidR="00DA1059" w:rsidRDefault="00DA1059" w:rsidP="009635F5">
      <w:pPr>
        <w:rPr>
          <w:rtl/>
        </w:rPr>
      </w:pPr>
      <w:r>
        <w:rPr>
          <w:rtl/>
        </w:rPr>
        <w:t>קטי קטרין שטרית</w:t>
      </w:r>
      <w:r>
        <w:rPr>
          <w:rtl/>
        </w:rPr>
        <w:tab/>
        <w:t xml:space="preserve">–   </w:t>
      </w:r>
      <w:r>
        <w:rPr>
          <w:rFonts w:hint="cs"/>
          <w:rtl/>
        </w:rPr>
        <w:t>אינה נוכחת</w:t>
      </w:r>
    </w:p>
    <w:p w:rsidR="00DA1059" w:rsidRDefault="00DA1059" w:rsidP="009635F5">
      <w:pPr>
        <w:rPr>
          <w:rtl/>
        </w:rPr>
      </w:pPr>
      <w:r>
        <w:rPr>
          <w:rtl/>
        </w:rPr>
        <w:t>אלעזר שטרן</w:t>
      </w:r>
      <w:r>
        <w:rPr>
          <w:rtl/>
        </w:rPr>
        <w:tab/>
      </w:r>
      <w:r>
        <w:rPr>
          <w:rtl/>
        </w:rPr>
        <w:tab/>
        <w:t xml:space="preserve">–   </w:t>
      </w:r>
      <w:r>
        <w:rPr>
          <w:rFonts w:hint="cs"/>
          <w:rtl/>
        </w:rPr>
        <w:t>בעד</w:t>
      </w:r>
    </w:p>
    <w:p w:rsidR="00DA1059" w:rsidRDefault="00DA1059" w:rsidP="009635F5">
      <w:pPr>
        <w:rPr>
          <w:rtl/>
        </w:rPr>
      </w:pPr>
      <w:r>
        <w:rPr>
          <w:rtl/>
        </w:rPr>
        <w:t>יוסף שיין</w:t>
      </w:r>
      <w:r>
        <w:rPr>
          <w:rtl/>
        </w:rPr>
        <w:tab/>
      </w:r>
      <w:r>
        <w:rPr>
          <w:rtl/>
        </w:rPr>
        <w:tab/>
        <w:t xml:space="preserve">–   </w:t>
      </w:r>
      <w:r>
        <w:rPr>
          <w:rFonts w:hint="cs"/>
          <w:rtl/>
        </w:rPr>
        <w:t>בעד</w:t>
      </w:r>
    </w:p>
    <w:p w:rsidR="00DA1059" w:rsidRDefault="00DA1059" w:rsidP="009635F5">
      <w:pPr>
        <w:rPr>
          <w:rtl/>
        </w:rPr>
      </w:pPr>
      <w:r>
        <w:rPr>
          <w:rtl/>
        </w:rPr>
        <w:t>עמיחי שיקלי</w:t>
      </w:r>
      <w:r>
        <w:rPr>
          <w:rtl/>
        </w:rPr>
        <w:tab/>
      </w:r>
      <w:r>
        <w:rPr>
          <w:rtl/>
        </w:rPr>
        <w:tab/>
        <w:t xml:space="preserve">–   </w:t>
      </w:r>
      <w:r>
        <w:rPr>
          <w:rFonts w:hint="cs"/>
          <w:rtl/>
        </w:rPr>
        <w:t>אינו נוכח</w:t>
      </w:r>
    </w:p>
    <w:p w:rsidR="00DA1059" w:rsidRDefault="00DA1059" w:rsidP="009635F5">
      <w:pPr>
        <w:rPr>
          <w:rtl/>
        </w:rPr>
      </w:pPr>
      <w:r>
        <w:rPr>
          <w:rtl/>
        </w:rPr>
        <w:t>מיכל שיר סגמן</w:t>
      </w:r>
      <w:r>
        <w:rPr>
          <w:rtl/>
        </w:rPr>
        <w:tab/>
      </w:r>
      <w:r>
        <w:rPr>
          <w:rtl/>
        </w:rPr>
        <w:tab/>
        <w:t xml:space="preserve">–   </w:t>
      </w:r>
      <w:r>
        <w:rPr>
          <w:rFonts w:hint="cs"/>
          <w:rtl/>
        </w:rPr>
        <w:t>בעד</w:t>
      </w:r>
    </w:p>
    <w:p w:rsidR="00DA1059" w:rsidRDefault="00DA1059" w:rsidP="009635F5">
      <w:pPr>
        <w:rPr>
          <w:rtl/>
        </w:rPr>
      </w:pPr>
      <w:r>
        <w:rPr>
          <w:rtl/>
        </w:rPr>
        <w:t>רם שפע</w:t>
      </w:r>
      <w:r>
        <w:rPr>
          <w:rtl/>
        </w:rPr>
        <w:tab/>
      </w:r>
      <w:r>
        <w:rPr>
          <w:rtl/>
        </w:rPr>
        <w:tab/>
      </w:r>
      <w:r>
        <w:rPr>
          <w:rtl/>
        </w:rPr>
        <w:tab/>
        <w:t xml:space="preserve">–   </w:t>
      </w:r>
      <w:r>
        <w:rPr>
          <w:rFonts w:hint="cs"/>
          <w:rtl/>
        </w:rPr>
        <w:t>בעד</w:t>
      </w:r>
    </w:p>
    <w:p w:rsidR="00DA1059" w:rsidRDefault="00DA1059" w:rsidP="009635F5">
      <w:pPr>
        <w:rPr>
          <w:rtl/>
        </w:rPr>
      </w:pPr>
      <w:r>
        <w:rPr>
          <w:rtl/>
        </w:rPr>
        <w:t>נירה שפק</w:t>
      </w:r>
      <w:r>
        <w:rPr>
          <w:rtl/>
        </w:rPr>
        <w:tab/>
      </w:r>
      <w:r>
        <w:rPr>
          <w:rtl/>
        </w:rPr>
        <w:tab/>
        <w:t xml:space="preserve">–   </w:t>
      </w:r>
      <w:r>
        <w:rPr>
          <w:rFonts w:hint="cs"/>
          <w:rtl/>
        </w:rPr>
        <w:t>בעד</w:t>
      </w:r>
    </w:p>
    <w:p w:rsidR="00DA1059" w:rsidRDefault="00DA1059" w:rsidP="009635F5">
      <w:pPr>
        <w:rPr>
          <w:rtl/>
        </w:rPr>
      </w:pPr>
      <w:r>
        <w:rPr>
          <w:rtl/>
        </w:rPr>
        <w:t>עאידה תומא סלימאן</w:t>
      </w:r>
      <w:r>
        <w:rPr>
          <w:rtl/>
        </w:rPr>
        <w:tab/>
        <w:t xml:space="preserve">–   </w:t>
      </w:r>
      <w:r>
        <w:rPr>
          <w:rFonts w:hint="cs"/>
          <w:rtl/>
        </w:rPr>
        <w:t>בעד</w:t>
      </w:r>
    </w:p>
    <w:p w:rsidR="00DA1059" w:rsidRDefault="00DA1059" w:rsidP="00733D1B">
      <w:pPr>
        <w:rPr>
          <w:rtl/>
        </w:rPr>
      </w:pPr>
    </w:p>
    <w:p w:rsidR="00DA1059" w:rsidRDefault="00DA1059" w:rsidP="00733D1B">
      <w:pPr>
        <w:pStyle w:val="af7"/>
        <w:keepNext/>
        <w:rPr>
          <w:rtl/>
        </w:rPr>
      </w:pPr>
      <w:r w:rsidRPr="0087333A">
        <w:rPr>
          <w:rStyle w:val="TagStyle"/>
          <w:rtl/>
        </w:rPr>
        <w:t xml:space="preserve">&lt;&lt; יור &gt;&gt; </w:t>
      </w:r>
      <w:r>
        <w:rPr>
          <w:rtl/>
        </w:rPr>
        <w:t>היו"ר אחמד טיבי:</w:t>
      </w:r>
      <w:r w:rsidRPr="0087333A">
        <w:rPr>
          <w:rStyle w:val="TagStyle"/>
          <w:rtl/>
        </w:rPr>
        <w:t xml:space="preserve"> &lt;&lt; יור &gt;&gt;</w:t>
      </w:r>
      <w:r>
        <w:rPr>
          <w:rtl/>
        </w:rPr>
        <w:t xml:space="preserve">  </w:t>
      </w:r>
    </w:p>
    <w:p w:rsidR="00DA1059" w:rsidRDefault="00DA1059" w:rsidP="00CE6451">
      <w:pPr>
        <w:rPr>
          <w:rtl/>
          <w:lang w:eastAsia="he-IL"/>
        </w:rPr>
      </w:pPr>
    </w:p>
    <w:p w:rsidR="00DA1059" w:rsidRDefault="00DA1059" w:rsidP="00733D1B">
      <w:pPr>
        <w:rPr>
          <w:rtl/>
          <w:lang w:eastAsia="he-IL"/>
        </w:rPr>
      </w:pPr>
      <w:r>
        <w:rPr>
          <w:rFonts w:hint="cs"/>
          <w:rtl/>
          <w:lang w:eastAsia="he-IL"/>
        </w:rPr>
        <w:t>נא להקריא שמות אלה שלא ענו בסיבוב הראשון.</w:t>
      </w:r>
    </w:p>
    <w:p w:rsidR="00DA1059" w:rsidRDefault="00DA1059" w:rsidP="00733D1B">
      <w:pPr>
        <w:rPr>
          <w:rtl/>
          <w:lang w:eastAsia="he-IL"/>
        </w:rPr>
      </w:pPr>
    </w:p>
    <w:p w:rsidR="00DA1059" w:rsidRDefault="00DA1059" w:rsidP="00733D1B">
      <w:pPr>
        <w:pStyle w:val="af6"/>
        <w:keepNext/>
        <w:rPr>
          <w:rtl/>
        </w:rPr>
      </w:pPr>
      <w:bookmarkStart w:id="2641" w:name="ET_interruption_4926_13"/>
      <w:r w:rsidRPr="00FF6FE8">
        <w:rPr>
          <w:rStyle w:val="TagStyle"/>
          <w:rtl/>
        </w:rPr>
        <w:t xml:space="preserve"> &lt;&lt; קריאה &gt;&gt; </w:t>
      </w:r>
      <w:r>
        <w:rPr>
          <w:rtl/>
        </w:rPr>
        <w:t>מזכירת הכנסת ירדנה מלר-הורוביץ:</w:t>
      </w:r>
      <w:r w:rsidRPr="00FF6FE8">
        <w:rPr>
          <w:rStyle w:val="TagStyle"/>
          <w:rtl/>
        </w:rPr>
        <w:t xml:space="preserve"> &lt;&lt; קריאה &gt;&gt;</w:t>
      </w:r>
      <w:r>
        <w:rPr>
          <w:rtl/>
        </w:rPr>
        <w:t xml:space="preserve">  </w:t>
      </w:r>
      <w:bookmarkEnd w:id="2641"/>
    </w:p>
    <w:p w:rsidR="00DA1059" w:rsidRDefault="00DA1059" w:rsidP="00E357C2">
      <w:pPr>
        <w:ind w:firstLine="0"/>
        <w:rPr>
          <w:rtl/>
          <w:lang w:eastAsia="he-IL"/>
        </w:rPr>
      </w:pPr>
      <w:r>
        <w:rPr>
          <w:rFonts w:hint="cs"/>
          <w:rtl/>
          <w:lang w:eastAsia="he-IL"/>
        </w:rPr>
        <w:t>(קוראת בשמות חברי הכנסת)</w:t>
      </w:r>
    </w:p>
    <w:p w:rsidR="00DA1059" w:rsidRDefault="00DA1059" w:rsidP="00733D1B">
      <w:pPr>
        <w:rPr>
          <w:rtl/>
          <w:lang w:eastAsia="he-IL"/>
        </w:rPr>
      </w:pPr>
      <w:bookmarkStart w:id="2642" w:name="_ETM_Q15_120000"/>
      <w:bookmarkEnd w:id="2642"/>
    </w:p>
    <w:p w:rsidR="00DA1059" w:rsidRDefault="00DA1059" w:rsidP="00733D1B">
      <w:pPr>
        <w:rPr>
          <w:rtl/>
          <w:lang w:eastAsia="he-IL"/>
        </w:rPr>
      </w:pPr>
      <w:r>
        <w:rPr>
          <w:rtl/>
          <w:lang w:eastAsia="he-IL"/>
        </w:rPr>
        <w:t>אופיר אקוניס</w:t>
      </w:r>
      <w:r>
        <w:rPr>
          <w:rtl/>
          <w:lang w:eastAsia="he-IL"/>
        </w:rPr>
        <w:tab/>
      </w:r>
      <w:r>
        <w:rPr>
          <w:rtl/>
          <w:lang w:eastAsia="he-IL"/>
        </w:rPr>
        <w:tab/>
        <w:t xml:space="preserve">–   </w:t>
      </w:r>
      <w:r>
        <w:rPr>
          <w:rFonts w:hint="cs"/>
          <w:rtl/>
          <w:lang w:eastAsia="he-IL"/>
        </w:rPr>
        <w:t xml:space="preserve">אינו </w:t>
      </w:r>
      <w:bookmarkStart w:id="2643" w:name="_ETM_Q15_123000"/>
      <w:bookmarkEnd w:id="2643"/>
      <w:r>
        <w:rPr>
          <w:rFonts w:hint="cs"/>
          <w:rtl/>
          <w:lang w:eastAsia="he-IL"/>
        </w:rPr>
        <w:t>נוכח</w:t>
      </w:r>
    </w:p>
    <w:p w:rsidR="00DA1059" w:rsidRDefault="00DA1059" w:rsidP="00733D1B">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אינו נוכח</w:t>
      </w:r>
    </w:p>
    <w:p w:rsidR="00DA1059" w:rsidRDefault="00DA1059" w:rsidP="00733D1B">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אינו נוכח</w:t>
      </w:r>
    </w:p>
    <w:p w:rsidR="00DA1059" w:rsidRDefault="00DA1059" w:rsidP="00733D1B">
      <w:pPr>
        <w:rPr>
          <w:rtl/>
          <w:lang w:eastAsia="he-IL"/>
        </w:rPr>
      </w:pPr>
      <w:r>
        <w:rPr>
          <w:rtl/>
          <w:lang w:eastAsia="he-IL"/>
        </w:rPr>
        <w:t>נפתלי בנט</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 xml:space="preserve">  אינו נוכח</w:t>
      </w:r>
      <w:r>
        <w:rPr>
          <w:rtl/>
          <w:lang w:eastAsia="he-IL"/>
        </w:rPr>
        <w:t xml:space="preserve"> </w:t>
      </w:r>
    </w:p>
    <w:p w:rsidR="00DA1059" w:rsidRDefault="00DA1059" w:rsidP="00733D1B">
      <w:pPr>
        <w:rPr>
          <w:rtl/>
          <w:lang w:eastAsia="he-IL"/>
        </w:rPr>
      </w:pPr>
      <w:r>
        <w:rPr>
          <w:rtl/>
          <w:lang w:eastAsia="he-IL"/>
        </w:rPr>
        <w:t>קרן ברק</w:t>
      </w:r>
      <w:r>
        <w:rPr>
          <w:rtl/>
          <w:lang w:eastAsia="he-IL"/>
        </w:rPr>
        <w:tab/>
      </w:r>
      <w:r>
        <w:rPr>
          <w:rtl/>
          <w:lang w:eastAsia="he-IL"/>
        </w:rPr>
        <w:tab/>
      </w:r>
      <w:r>
        <w:rPr>
          <w:rtl/>
          <w:lang w:eastAsia="he-IL"/>
        </w:rPr>
        <w:tab/>
        <w:t xml:space="preserve">–   </w:t>
      </w:r>
      <w:r>
        <w:rPr>
          <w:rFonts w:hint="cs"/>
          <w:rtl/>
          <w:lang w:eastAsia="he-IL"/>
        </w:rPr>
        <w:t>נגד</w:t>
      </w:r>
    </w:p>
    <w:p w:rsidR="00DA1059" w:rsidRDefault="00DA1059" w:rsidP="00733D1B">
      <w:pPr>
        <w:rPr>
          <w:rtl/>
          <w:lang w:eastAsia="he-IL"/>
        </w:rPr>
      </w:pPr>
      <w:r>
        <w:rPr>
          <w:rtl/>
          <w:lang w:eastAsia="he-IL"/>
        </w:rPr>
        <w:t>ניר ברקת</w:t>
      </w:r>
      <w:r>
        <w:rPr>
          <w:rtl/>
          <w:lang w:eastAsia="he-IL"/>
        </w:rPr>
        <w:tab/>
      </w:r>
      <w:r>
        <w:rPr>
          <w:rtl/>
          <w:lang w:eastAsia="he-IL"/>
        </w:rPr>
        <w:tab/>
        <w:t xml:space="preserve">–   </w:t>
      </w:r>
      <w:r>
        <w:rPr>
          <w:rFonts w:hint="cs"/>
          <w:rtl/>
          <w:lang w:eastAsia="he-IL"/>
        </w:rPr>
        <w:t>אינו נוכח</w:t>
      </w:r>
    </w:p>
    <w:p w:rsidR="00DA1059" w:rsidRDefault="00DA1059" w:rsidP="00733D1B">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אינו נוכח</w:t>
      </w:r>
    </w:p>
    <w:p w:rsidR="00DA1059" w:rsidRDefault="00DA1059" w:rsidP="00733D1B">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נגד</w:t>
      </w:r>
    </w:p>
    <w:p w:rsidR="00DA1059" w:rsidRDefault="00DA1059" w:rsidP="00733D1B">
      <w:pPr>
        <w:rPr>
          <w:rtl/>
          <w:lang w:eastAsia="he-IL"/>
        </w:rPr>
      </w:pPr>
      <w:r>
        <w:rPr>
          <w:rtl/>
          <w:lang w:eastAsia="he-IL"/>
        </w:rPr>
        <w:t>אריה מכלוף דרעי</w:t>
      </w:r>
      <w:r>
        <w:rPr>
          <w:rtl/>
          <w:lang w:eastAsia="he-IL"/>
        </w:rPr>
        <w:tab/>
        <w:t xml:space="preserve">–   </w:t>
      </w:r>
      <w:r>
        <w:rPr>
          <w:rFonts w:hint="cs"/>
          <w:rtl/>
          <w:lang w:eastAsia="he-IL"/>
        </w:rPr>
        <w:t>אינו נוכח</w:t>
      </w:r>
      <w:r>
        <w:rPr>
          <w:rtl/>
          <w:lang w:eastAsia="he-IL"/>
        </w:rPr>
        <w:t xml:space="preserve"> </w:t>
      </w:r>
    </w:p>
    <w:p w:rsidR="00DA1059" w:rsidRDefault="00DA1059" w:rsidP="00733D1B">
      <w:pPr>
        <w:rPr>
          <w:rtl/>
          <w:lang w:eastAsia="he-IL"/>
        </w:rPr>
      </w:pPr>
      <w:r>
        <w:rPr>
          <w:rtl/>
          <w:lang w:eastAsia="he-IL"/>
        </w:rPr>
        <w:t>מיכל וולדיגר</w:t>
      </w:r>
      <w:r>
        <w:rPr>
          <w:rtl/>
          <w:lang w:eastAsia="he-IL"/>
        </w:rPr>
        <w:tab/>
      </w:r>
      <w:r>
        <w:rPr>
          <w:rtl/>
          <w:lang w:eastAsia="he-IL"/>
        </w:rPr>
        <w:tab/>
        <w:t xml:space="preserve">–   </w:t>
      </w:r>
      <w:r>
        <w:rPr>
          <w:rFonts w:hint="cs"/>
          <w:rtl/>
          <w:lang w:eastAsia="he-IL"/>
        </w:rPr>
        <w:t>אינה נוכחת</w:t>
      </w:r>
    </w:p>
    <w:p w:rsidR="00DA1059" w:rsidRDefault="00DA1059" w:rsidP="00733D1B">
      <w:pPr>
        <w:rPr>
          <w:rtl/>
          <w:lang w:eastAsia="he-IL"/>
        </w:rPr>
      </w:pPr>
      <w:r>
        <w:rPr>
          <w:rtl/>
          <w:lang w:eastAsia="he-IL"/>
        </w:rPr>
        <w:t>מאיר כהן</w:t>
      </w:r>
      <w:r>
        <w:rPr>
          <w:rtl/>
          <w:lang w:eastAsia="he-IL"/>
        </w:rPr>
        <w:tab/>
      </w:r>
      <w:r>
        <w:rPr>
          <w:rtl/>
          <w:lang w:eastAsia="he-IL"/>
        </w:rPr>
        <w:tab/>
        <w:t xml:space="preserve">–   </w:t>
      </w:r>
      <w:r>
        <w:rPr>
          <w:rFonts w:hint="cs"/>
          <w:rtl/>
          <w:lang w:eastAsia="he-IL"/>
        </w:rPr>
        <w:t>אינו נוכח</w:t>
      </w:r>
    </w:p>
    <w:p w:rsidR="00DA1059" w:rsidRDefault="00DA1059" w:rsidP="00733D1B">
      <w:pPr>
        <w:rPr>
          <w:rtl/>
          <w:lang w:eastAsia="he-IL"/>
        </w:rPr>
      </w:pPr>
      <w:r>
        <w:rPr>
          <w:rtl/>
          <w:lang w:eastAsia="he-IL"/>
        </w:rPr>
        <w:t>אורלי לוי אבקסיס</w:t>
      </w:r>
      <w:r>
        <w:rPr>
          <w:rtl/>
          <w:lang w:eastAsia="he-IL"/>
        </w:rPr>
        <w:tab/>
        <w:t xml:space="preserve">–   </w:t>
      </w:r>
      <w:r>
        <w:rPr>
          <w:rFonts w:hint="cs"/>
          <w:rtl/>
          <w:lang w:eastAsia="he-IL"/>
        </w:rPr>
        <w:t>אינה נוכחת</w:t>
      </w:r>
    </w:p>
    <w:p w:rsidR="00DA1059" w:rsidRDefault="00DA1059" w:rsidP="00733D1B">
      <w:pPr>
        <w:rPr>
          <w:rtl/>
          <w:lang w:eastAsia="he-IL"/>
        </w:rPr>
      </w:pPr>
      <w:r>
        <w:rPr>
          <w:rtl/>
          <w:lang w:eastAsia="he-IL"/>
        </w:rPr>
        <w:t>יריב לוין</w:t>
      </w:r>
      <w:r>
        <w:rPr>
          <w:rtl/>
          <w:lang w:eastAsia="he-IL"/>
        </w:rPr>
        <w:tab/>
      </w:r>
      <w:r>
        <w:rPr>
          <w:rtl/>
          <w:lang w:eastAsia="he-IL"/>
        </w:rPr>
        <w:tab/>
      </w:r>
      <w:r>
        <w:rPr>
          <w:rtl/>
          <w:lang w:eastAsia="he-IL"/>
        </w:rPr>
        <w:tab/>
        <w:t xml:space="preserve">–   </w:t>
      </w:r>
      <w:r>
        <w:rPr>
          <w:rFonts w:hint="cs"/>
          <w:rtl/>
          <w:lang w:eastAsia="he-IL"/>
        </w:rPr>
        <w:t xml:space="preserve">אינו </w:t>
      </w:r>
      <w:bookmarkStart w:id="2644" w:name="_ETM_Q15_204000"/>
      <w:bookmarkEnd w:id="2644"/>
      <w:r>
        <w:rPr>
          <w:rFonts w:hint="cs"/>
          <w:rtl/>
          <w:lang w:eastAsia="he-IL"/>
        </w:rPr>
        <w:t>נוכח</w:t>
      </w:r>
    </w:p>
    <w:p w:rsidR="00DA1059" w:rsidRDefault="00DA1059" w:rsidP="00733D1B">
      <w:pPr>
        <w:rPr>
          <w:rtl/>
          <w:lang w:eastAsia="he-IL"/>
        </w:rPr>
      </w:pPr>
      <w:r>
        <w:rPr>
          <w:rtl/>
          <w:lang w:eastAsia="he-IL"/>
        </w:rPr>
        <w:t>יאיר לפיד</w:t>
      </w:r>
      <w:r>
        <w:rPr>
          <w:rtl/>
          <w:lang w:eastAsia="he-IL"/>
        </w:rPr>
        <w:tab/>
      </w:r>
      <w:r>
        <w:rPr>
          <w:rtl/>
          <w:lang w:eastAsia="he-IL"/>
        </w:rPr>
        <w:tab/>
        <w:t xml:space="preserve">–   </w:t>
      </w:r>
      <w:r>
        <w:rPr>
          <w:rFonts w:hint="cs"/>
          <w:rtl/>
          <w:lang w:eastAsia="he-IL"/>
        </w:rPr>
        <w:t>אינו נוכח</w:t>
      </w:r>
    </w:p>
    <w:p w:rsidR="00DA1059" w:rsidRDefault="00DA1059" w:rsidP="00733D1B">
      <w:pPr>
        <w:rPr>
          <w:rtl/>
          <w:lang w:eastAsia="he-IL"/>
        </w:rPr>
      </w:pPr>
      <w:r>
        <w:rPr>
          <w:rtl/>
          <w:lang w:eastAsia="he-IL"/>
        </w:rPr>
        <w:t>אמילי חיה מואטי</w:t>
      </w:r>
      <w:r>
        <w:rPr>
          <w:rtl/>
          <w:lang w:eastAsia="he-IL"/>
        </w:rPr>
        <w:tab/>
      </w:r>
      <w:r>
        <w:rPr>
          <w:rtl/>
          <w:lang w:eastAsia="he-IL"/>
        </w:rPr>
        <w:tab/>
        <w:t xml:space="preserve">–   </w:t>
      </w:r>
      <w:r>
        <w:rPr>
          <w:rFonts w:hint="cs"/>
          <w:rtl/>
          <w:lang w:eastAsia="he-IL"/>
        </w:rPr>
        <w:t>אינה נוכחת</w:t>
      </w:r>
    </w:p>
    <w:p w:rsidR="00DA1059" w:rsidRDefault="00DA1059" w:rsidP="00733D1B">
      <w:pPr>
        <w:rPr>
          <w:rtl/>
          <w:lang w:eastAsia="he-IL"/>
        </w:rPr>
      </w:pPr>
      <w:r>
        <w:rPr>
          <w:rtl/>
          <w:lang w:eastAsia="he-IL"/>
        </w:rPr>
        <w:t>יעקב מרגי</w:t>
      </w:r>
      <w:r>
        <w:rPr>
          <w:rtl/>
          <w:lang w:eastAsia="he-IL"/>
        </w:rPr>
        <w:tab/>
      </w:r>
      <w:r>
        <w:rPr>
          <w:rtl/>
          <w:lang w:eastAsia="he-IL"/>
        </w:rPr>
        <w:tab/>
        <w:t xml:space="preserve">–   </w:t>
      </w:r>
      <w:r>
        <w:rPr>
          <w:rFonts w:hint="cs"/>
          <w:rtl/>
          <w:lang w:eastAsia="he-IL"/>
        </w:rPr>
        <w:t>נגד</w:t>
      </w:r>
    </w:p>
    <w:p w:rsidR="00DA1059" w:rsidRDefault="00DA1059" w:rsidP="00733D1B">
      <w:pPr>
        <w:rPr>
          <w:rtl/>
          <w:lang w:eastAsia="he-IL"/>
        </w:rPr>
      </w:pPr>
      <w:r>
        <w:rPr>
          <w:rtl/>
          <w:lang w:eastAsia="he-IL"/>
        </w:rPr>
        <w:t>בנימין נתניהו</w:t>
      </w:r>
      <w:r>
        <w:rPr>
          <w:rtl/>
          <w:lang w:eastAsia="he-IL"/>
        </w:rPr>
        <w:tab/>
      </w:r>
      <w:r>
        <w:rPr>
          <w:rtl/>
          <w:lang w:eastAsia="he-IL"/>
        </w:rPr>
        <w:tab/>
        <w:t xml:space="preserve">–   </w:t>
      </w:r>
      <w:r>
        <w:rPr>
          <w:rFonts w:hint="cs"/>
          <w:rtl/>
          <w:lang w:eastAsia="he-IL"/>
        </w:rPr>
        <w:t>אינו נוכח</w:t>
      </w:r>
    </w:p>
    <w:p w:rsidR="00DA1059" w:rsidRDefault="00DA1059" w:rsidP="00733D1B">
      <w:pPr>
        <w:rPr>
          <w:rtl/>
          <w:lang w:eastAsia="he-IL"/>
        </w:rPr>
      </w:pPr>
      <w:r>
        <w:rPr>
          <w:rtl/>
          <w:lang w:eastAsia="he-IL"/>
        </w:rPr>
        <w:t>אביר קארה</w:t>
      </w:r>
      <w:r>
        <w:rPr>
          <w:rtl/>
          <w:lang w:eastAsia="he-IL"/>
        </w:rPr>
        <w:tab/>
      </w:r>
      <w:r>
        <w:rPr>
          <w:rtl/>
          <w:lang w:eastAsia="he-IL"/>
        </w:rPr>
        <w:tab/>
        <w:t xml:space="preserve">–   </w:t>
      </w:r>
      <w:r>
        <w:rPr>
          <w:rFonts w:hint="cs"/>
          <w:rtl/>
          <w:lang w:eastAsia="he-IL"/>
        </w:rPr>
        <w:t>אינו נוכח</w:t>
      </w:r>
    </w:p>
    <w:p w:rsidR="00DA1059" w:rsidRDefault="00DA1059" w:rsidP="00733D1B">
      <w:pPr>
        <w:rPr>
          <w:rtl/>
          <w:lang w:eastAsia="he-IL"/>
        </w:rPr>
      </w:pPr>
      <w:r>
        <w:rPr>
          <w:rtl/>
          <w:lang w:eastAsia="he-IL"/>
        </w:rPr>
        <w:t>יואב קיש</w:t>
      </w:r>
      <w:r>
        <w:rPr>
          <w:rtl/>
          <w:lang w:eastAsia="he-IL"/>
        </w:rPr>
        <w:tab/>
      </w:r>
      <w:r>
        <w:rPr>
          <w:rtl/>
          <w:lang w:eastAsia="he-IL"/>
        </w:rPr>
        <w:tab/>
        <w:t xml:space="preserve">–   </w:t>
      </w:r>
      <w:r>
        <w:rPr>
          <w:rFonts w:hint="cs"/>
          <w:rtl/>
          <w:lang w:eastAsia="he-IL"/>
        </w:rPr>
        <w:t>אינו נוכח</w:t>
      </w:r>
    </w:p>
    <w:p w:rsidR="00DA1059" w:rsidRDefault="00DA1059" w:rsidP="00733D1B">
      <w:pPr>
        <w:rPr>
          <w:rtl/>
          <w:lang w:eastAsia="he-IL"/>
        </w:rPr>
      </w:pPr>
      <w:r>
        <w:rPr>
          <w:rtl/>
          <w:lang w:eastAsia="he-IL"/>
        </w:rPr>
        <w:t>מירי מרים רגב</w:t>
      </w:r>
      <w:r>
        <w:rPr>
          <w:rtl/>
          <w:lang w:eastAsia="he-IL"/>
        </w:rPr>
        <w:tab/>
      </w:r>
      <w:r>
        <w:rPr>
          <w:rtl/>
          <w:lang w:eastAsia="he-IL"/>
        </w:rPr>
        <w:tab/>
        <w:t xml:space="preserve">–   </w:t>
      </w:r>
      <w:r>
        <w:rPr>
          <w:rFonts w:hint="cs"/>
          <w:rtl/>
          <w:lang w:eastAsia="he-IL"/>
        </w:rPr>
        <w:t>אינה נוכחת</w:t>
      </w:r>
    </w:p>
    <w:p w:rsidR="00DA1059" w:rsidRDefault="00DA1059" w:rsidP="00733D1B">
      <w:pPr>
        <w:rPr>
          <w:rtl/>
          <w:lang w:eastAsia="he-IL"/>
        </w:rPr>
      </w:pPr>
      <w:r>
        <w:rPr>
          <w:rtl/>
          <w:lang w:eastAsia="he-IL"/>
        </w:rPr>
        <w:t>קטי קטרין שטרית</w:t>
      </w:r>
      <w:r>
        <w:rPr>
          <w:rtl/>
          <w:lang w:eastAsia="he-IL"/>
        </w:rPr>
        <w:tab/>
        <w:t xml:space="preserve">–   </w:t>
      </w:r>
      <w:r>
        <w:rPr>
          <w:rFonts w:hint="cs"/>
          <w:rtl/>
          <w:lang w:eastAsia="he-IL"/>
        </w:rPr>
        <w:t>אינה נוכחת</w:t>
      </w:r>
    </w:p>
    <w:p w:rsidR="00DA1059" w:rsidRDefault="00DA1059" w:rsidP="00733D1B">
      <w:pPr>
        <w:rPr>
          <w:rtl/>
          <w:lang w:eastAsia="he-IL"/>
        </w:rPr>
      </w:pPr>
      <w:r>
        <w:rPr>
          <w:rtl/>
          <w:lang w:eastAsia="he-IL"/>
        </w:rPr>
        <w:t>עמיחי שיקלי</w:t>
      </w:r>
      <w:r>
        <w:rPr>
          <w:rtl/>
          <w:lang w:eastAsia="he-IL"/>
        </w:rPr>
        <w:tab/>
      </w:r>
      <w:r>
        <w:rPr>
          <w:rtl/>
          <w:lang w:eastAsia="he-IL"/>
        </w:rPr>
        <w:tab/>
        <w:t xml:space="preserve">–   </w:t>
      </w:r>
      <w:r>
        <w:rPr>
          <w:rFonts w:hint="cs"/>
          <w:rtl/>
          <w:lang w:eastAsia="he-IL"/>
        </w:rPr>
        <w:t>אינו נוכח</w:t>
      </w:r>
    </w:p>
    <w:p w:rsidR="00DA1059" w:rsidRDefault="00DA1059" w:rsidP="00733D1B">
      <w:pPr>
        <w:rPr>
          <w:rtl/>
          <w:lang w:eastAsia="he-IL"/>
        </w:rPr>
      </w:pPr>
    </w:p>
    <w:p w:rsidR="00DA1059" w:rsidRDefault="00DA1059" w:rsidP="00733D1B">
      <w:pPr>
        <w:pStyle w:val="af7"/>
        <w:keepNext/>
        <w:rPr>
          <w:rtl/>
        </w:rPr>
      </w:pPr>
      <w:r w:rsidRPr="0087333A">
        <w:rPr>
          <w:rStyle w:val="TagStyle"/>
          <w:rtl/>
        </w:rPr>
        <w:t xml:space="preserve"> &lt;&lt; יור &gt;&gt; </w:t>
      </w:r>
      <w:r>
        <w:rPr>
          <w:rtl/>
        </w:rPr>
        <w:t>היו"ר אחמד טיבי:</w:t>
      </w:r>
      <w:r w:rsidRPr="0087333A">
        <w:rPr>
          <w:rStyle w:val="TagStyle"/>
          <w:rtl/>
        </w:rPr>
        <w:t xml:space="preserve"> &lt;&lt; יור &gt;&gt;</w:t>
      </w:r>
      <w:r>
        <w:rPr>
          <w:rtl/>
        </w:rPr>
        <w:t xml:space="preserve">  </w:t>
      </w:r>
    </w:p>
    <w:p w:rsidR="00DA1059" w:rsidRDefault="00DA1059" w:rsidP="00CE6451">
      <w:pPr>
        <w:rPr>
          <w:rtl/>
          <w:lang w:eastAsia="he-IL"/>
        </w:rPr>
      </w:pPr>
    </w:p>
    <w:p w:rsidR="00DA1059" w:rsidRDefault="00DA1059" w:rsidP="00E357C2">
      <w:pPr>
        <w:rPr>
          <w:rtl/>
          <w:lang w:eastAsia="he-IL"/>
        </w:rPr>
      </w:pPr>
      <w:r>
        <w:rPr>
          <w:rFonts w:hint="cs"/>
          <w:rtl/>
          <w:lang w:eastAsia="he-IL"/>
        </w:rPr>
        <w:t>האם יש מישהו שלא הצביע? תמה ההצבעה.</w:t>
      </w:r>
      <w:r w:rsidR="00E357C2">
        <w:rPr>
          <w:rFonts w:hint="cs"/>
          <w:rtl/>
          <w:lang w:eastAsia="he-IL"/>
        </w:rPr>
        <w:t xml:space="preserve"> </w:t>
      </w:r>
      <w:r>
        <w:rPr>
          <w:rFonts w:hint="cs"/>
          <w:rtl/>
          <w:lang w:eastAsia="he-IL"/>
        </w:rPr>
        <w:t>ובכן,</w:t>
      </w:r>
      <w:bookmarkStart w:id="2645" w:name="_ETM_Q15_340000"/>
      <w:bookmarkEnd w:id="2645"/>
      <w:r>
        <w:rPr>
          <w:rFonts w:hint="cs"/>
          <w:rtl/>
          <w:lang w:eastAsia="he-IL"/>
        </w:rPr>
        <w:t xml:space="preserve"> לתוצאות: מתנגדים </w:t>
      </w:r>
      <w:r>
        <w:rPr>
          <w:rtl/>
          <w:lang w:eastAsia="he-IL"/>
        </w:rPr>
        <w:t>–</w:t>
      </w:r>
      <w:bookmarkStart w:id="2646" w:name="_ETM_Q15_362000"/>
      <w:bookmarkEnd w:id="2646"/>
      <w:r>
        <w:rPr>
          <w:rFonts w:hint="cs"/>
          <w:rtl/>
          <w:lang w:eastAsia="he-IL"/>
        </w:rPr>
        <w:t xml:space="preserve"> 40, תומכים </w:t>
      </w:r>
      <w:r>
        <w:rPr>
          <w:rtl/>
          <w:lang w:eastAsia="he-IL"/>
        </w:rPr>
        <w:t>–</w:t>
      </w:r>
      <w:r>
        <w:rPr>
          <w:rFonts w:hint="cs"/>
          <w:rtl/>
          <w:lang w:eastAsia="he-IL"/>
        </w:rPr>
        <w:t xml:space="preserve"> 61. ההצעה עוברת לוועדת הבריאות להמשך חקיקה. מברוכ.</w:t>
      </w:r>
    </w:p>
    <w:p w:rsidR="00DA1059" w:rsidRDefault="00DA1059" w:rsidP="00733D1B">
      <w:pPr>
        <w:rPr>
          <w:rtl/>
          <w:lang w:eastAsia="he-IL"/>
        </w:rPr>
      </w:pPr>
    </w:p>
    <w:p w:rsidR="00DA1059" w:rsidRDefault="00DA1059" w:rsidP="00733D1B">
      <w:pPr>
        <w:pStyle w:val="af6"/>
        <w:keepNext/>
        <w:rPr>
          <w:rtl/>
        </w:rPr>
      </w:pPr>
      <w:bookmarkStart w:id="2647" w:name="ET_interruption_5300_4"/>
      <w:r w:rsidRPr="0087333A">
        <w:rPr>
          <w:rStyle w:val="TagStyle"/>
          <w:rtl/>
        </w:rPr>
        <w:t xml:space="preserve"> &lt;&lt; קריאה &gt;&gt; </w:t>
      </w:r>
      <w:r>
        <w:rPr>
          <w:rtl/>
        </w:rPr>
        <w:t>מירב בן ארי (יש עתיד):</w:t>
      </w:r>
      <w:r w:rsidRPr="0087333A">
        <w:rPr>
          <w:rStyle w:val="TagStyle"/>
          <w:rtl/>
        </w:rPr>
        <w:t xml:space="preserve"> &lt;&lt; קריאה &gt;&gt;</w:t>
      </w:r>
      <w:r>
        <w:rPr>
          <w:rtl/>
        </w:rPr>
        <w:t xml:space="preserve">  </w:t>
      </w:r>
      <w:bookmarkEnd w:id="2647"/>
    </w:p>
    <w:p w:rsidR="00DA1059" w:rsidRDefault="00DA1059" w:rsidP="00CE6451">
      <w:pPr>
        <w:rPr>
          <w:rtl/>
          <w:lang w:eastAsia="he-IL"/>
        </w:rPr>
      </w:pPr>
    </w:p>
    <w:p w:rsidR="00DA1059" w:rsidRDefault="00DA1059" w:rsidP="00733D1B">
      <w:pPr>
        <w:rPr>
          <w:rtl/>
          <w:lang w:eastAsia="he-IL"/>
        </w:rPr>
      </w:pPr>
      <w:r>
        <w:rPr>
          <w:rFonts w:hint="cs"/>
          <w:rtl/>
          <w:lang w:eastAsia="he-IL"/>
        </w:rPr>
        <w:t xml:space="preserve">לוועדת </w:t>
      </w:r>
      <w:bookmarkStart w:id="2648" w:name="_ETM_Q15_363000"/>
      <w:bookmarkEnd w:id="2648"/>
      <w:r>
        <w:rPr>
          <w:rFonts w:hint="cs"/>
          <w:rtl/>
          <w:lang w:eastAsia="he-IL"/>
        </w:rPr>
        <w:t>הבריאות.</w:t>
      </w:r>
    </w:p>
    <w:p w:rsidR="00DA1059" w:rsidRDefault="00DA1059" w:rsidP="00733D1B">
      <w:pPr>
        <w:rPr>
          <w:rtl/>
          <w:lang w:eastAsia="he-IL"/>
        </w:rPr>
      </w:pPr>
      <w:bookmarkStart w:id="2649" w:name="_ETM_Q15_367000"/>
      <w:bookmarkEnd w:id="2649"/>
    </w:p>
    <w:p w:rsidR="00DA1059" w:rsidRDefault="00DA1059" w:rsidP="00733D1B">
      <w:pPr>
        <w:pStyle w:val="af7"/>
        <w:keepNext/>
        <w:rPr>
          <w:rtl/>
        </w:rPr>
      </w:pPr>
      <w:r w:rsidRPr="0087333A">
        <w:rPr>
          <w:rStyle w:val="TagStyle"/>
          <w:rtl/>
        </w:rPr>
        <w:t xml:space="preserve"> &lt;&lt; יור &gt;&gt; </w:t>
      </w:r>
      <w:r>
        <w:rPr>
          <w:rtl/>
        </w:rPr>
        <w:t>היו"ר אחמד טיבי:</w:t>
      </w:r>
      <w:r w:rsidRPr="0087333A">
        <w:rPr>
          <w:rStyle w:val="TagStyle"/>
          <w:rtl/>
        </w:rPr>
        <w:t xml:space="preserve"> &lt;&lt; יור &gt;&gt;</w:t>
      </w:r>
      <w:r>
        <w:rPr>
          <w:rtl/>
        </w:rPr>
        <w:t xml:space="preserve">  </w:t>
      </w:r>
    </w:p>
    <w:p w:rsidR="00DA1059" w:rsidRDefault="00DA1059" w:rsidP="00CE6451">
      <w:pPr>
        <w:rPr>
          <w:rtl/>
          <w:lang w:eastAsia="he-IL"/>
        </w:rPr>
      </w:pPr>
    </w:p>
    <w:p w:rsidR="00DA1059" w:rsidRDefault="00DA1059" w:rsidP="00733D1B">
      <w:pPr>
        <w:rPr>
          <w:rtl/>
          <w:lang w:eastAsia="he-IL"/>
        </w:rPr>
      </w:pPr>
      <w:r>
        <w:rPr>
          <w:rFonts w:hint="cs"/>
          <w:rtl/>
          <w:lang w:eastAsia="he-IL"/>
        </w:rPr>
        <w:t xml:space="preserve">בריאות. אמרתי ועדת הבריאות. אם תדברי עוד פעם, נעביר </w:t>
      </w:r>
      <w:bookmarkStart w:id="2650" w:name="_ETM_Q15_366000"/>
      <w:bookmarkEnd w:id="2650"/>
      <w:r>
        <w:rPr>
          <w:rFonts w:hint="cs"/>
          <w:rtl/>
          <w:lang w:eastAsia="he-IL"/>
        </w:rPr>
        <w:t xml:space="preserve">את זה לוועדת הכנסת. </w:t>
      </w:r>
    </w:p>
    <w:p w:rsidR="00DA1059" w:rsidRDefault="00DA1059" w:rsidP="00733D1B">
      <w:pPr>
        <w:rPr>
          <w:rtl/>
          <w:lang w:eastAsia="he-IL"/>
        </w:rPr>
      </w:pPr>
      <w:bookmarkStart w:id="2651" w:name="_ETM_Q15_372000"/>
      <w:bookmarkEnd w:id="2651"/>
    </w:p>
    <w:p w:rsidR="00DA1059" w:rsidRDefault="00DA1059" w:rsidP="00733D1B">
      <w:pPr>
        <w:pStyle w:val="af6"/>
        <w:keepNext/>
        <w:rPr>
          <w:rtl/>
        </w:rPr>
      </w:pPr>
      <w:bookmarkStart w:id="2652" w:name="ET_interruption_5300_14"/>
      <w:r w:rsidRPr="00E93236">
        <w:rPr>
          <w:rStyle w:val="TagStyle"/>
          <w:rtl/>
        </w:rPr>
        <w:t xml:space="preserve"> &lt;&lt; קריאה &gt;&gt; </w:t>
      </w:r>
      <w:r>
        <w:rPr>
          <w:rtl/>
        </w:rPr>
        <w:t>מירב בן ארי (יש עתיד):</w:t>
      </w:r>
      <w:r w:rsidRPr="00E93236">
        <w:rPr>
          <w:rStyle w:val="TagStyle"/>
          <w:rtl/>
        </w:rPr>
        <w:t xml:space="preserve"> &lt;&lt; קריאה &gt;&gt;</w:t>
      </w:r>
      <w:r>
        <w:rPr>
          <w:rtl/>
        </w:rPr>
        <w:t xml:space="preserve">  </w:t>
      </w:r>
      <w:bookmarkEnd w:id="2652"/>
    </w:p>
    <w:p w:rsidR="00DA1059" w:rsidRDefault="00DA1059" w:rsidP="00CE6451">
      <w:pPr>
        <w:rPr>
          <w:rtl/>
          <w:lang w:eastAsia="he-IL"/>
        </w:rPr>
      </w:pPr>
    </w:p>
    <w:p w:rsidR="00DA1059" w:rsidRDefault="00267305" w:rsidP="00733D1B">
      <w:pPr>
        <w:rPr>
          <w:rtl/>
          <w:lang w:eastAsia="he-IL"/>
        </w:rPr>
      </w:pPr>
      <w:bookmarkStart w:id="2653" w:name="_ETM_Q15_374000"/>
      <w:bookmarkEnd w:id="2653"/>
      <w:r>
        <w:rPr>
          <w:rFonts w:hint="cs"/>
          <w:rtl/>
          <w:lang w:eastAsia="he-IL"/>
        </w:rPr>
        <w:t>– – –</w:t>
      </w:r>
    </w:p>
    <w:p w:rsidR="00DA1059" w:rsidRDefault="00DA1059" w:rsidP="00733D1B">
      <w:pPr>
        <w:rPr>
          <w:rtl/>
          <w:lang w:eastAsia="he-IL"/>
        </w:rPr>
      </w:pPr>
    </w:p>
    <w:p w:rsidR="00DA1059" w:rsidRDefault="00DA1059" w:rsidP="00733D1B">
      <w:pPr>
        <w:pStyle w:val="af7"/>
        <w:keepNext/>
        <w:rPr>
          <w:rtl/>
        </w:rPr>
      </w:pPr>
      <w:r w:rsidRPr="00E93236">
        <w:rPr>
          <w:rStyle w:val="TagStyle"/>
          <w:rtl/>
        </w:rPr>
        <w:t xml:space="preserve"> &lt;&lt; יור &gt;&gt; </w:t>
      </w:r>
      <w:r>
        <w:rPr>
          <w:rtl/>
        </w:rPr>
        <w:t>היו"ר אחמד טיבי:</w:t>
      </w:r>
      <w:r w:rsidRPr="00E93236">
        <w:rPr>
          <w:rStyle w:val="TagStyle"/>
          <w:rtl/>
        </w:rPr>
        <w:t xml:space="preserve"> &lt;&lt; יור &gt;&gt;</w:t>
      </w:r>
      <w:r>
        <w:rPr>
          <w:rtl/>
        </w:rPr>
        <w:t xml:space="preserve">  </w:t>
      </w:r>
    </w:p>
    <w:p w:rsidR="00DA1059" w:rsidRDefault="00DA1059" w:rsidP="00CE6451">
      <w:pPr>
        <w:rPr>
          <w:rtl/>
          <w:lang w:eastAsia="he-IL"/>
        </w:rPr>
      </w:pPr>
    </w:p>
    <w:p w:rsidR="00DA1059" w:rsidRDefault="00DA1059" w:rsidP="00733D1B">
      <w:pPr>
        <w:rPr>
          <w:rtl/>
          <w:lang w:eastAsia="he-IL"/>
        </w:rPr>
      </w:pPr>
      <w:bookmarkStart w:id="2654" w:name="_ETM_Q15_371000"/>
      <w:bookmarkEnd w:id="2654"/>
      <w:r>
        <w:rPr>
          <w:rFonts w:hint="cs"/>
          <w:rtl/>
          <w:lang w:eastAsia="he-IL"/>
        </w:rPr>
        <w:t>תודה.</w:t>
      </w:r>
    </w:p>
    <w:p w:rsidR="00DA1059" w:rsidRDefault="00DA1059" w:rsidP="00733D1B">
      <w:pPr>
        <w:rPr>
          <w:rtl/>
          <w:lang w:eastAsia="he-IL"/>
        </w:rPr>
      </w:pPr>
    </w:p>
    <w:p w:rsidR="00DA1059" w:rsidRDefault="00DA1059" w:rsidP="0021166D">
      <w:pPr>
        <w:rPr>
          <w:rtl/>
          <w:lang w:eastAsia="he-IL"/>
        </w:rPr>
      </w:pPr>
    </w:p>
    <w:p w:rsidR="00DA1059" w:rsidRDefault="00DA1059" w:rsidP="00733D1B">
      <w:pPr>
        <w:pStyle w:val="a7"/>
        <w:rPr>
          <w:rtl/>
          <w:lang w:eastAsia="he-IL"/>
        </w:rPr>
      </w:pPr>
      <w:bookmarkStart w:id="2655" w:name="ET_hatsach_624745_6"/>
      <w:r w:rsidRPr="0087333A">
        <w:rPr>
          <w:rStyle w:val="TagStyle"/>
          <w:rtl/>
        </w:rPr>
        <w:t xml:space="preserve"> &lt;&lt; הצח &gt;&gt; </w:t>
      </w:r>
      <w:bookmarkStart w:id="2656" w:name="_Toc85113860"/>
      <w:bookmarkStart w:id="2657" w:name="_Toc85116252"/>
      <w:bookmarkStart w:id="2658" w:name="_Toc85116718"/>
      <w:r>
        <w:rPr>
          <w:rtl/>
          <w:lang w:eastAsia="he-IL"/>
        </w:rPr>
        <w:t xml:space="preserve">הצעת חוק הבטחת הכנסה (תיקון </w:t>
      </w:r>
      <w:r>
        <w:rPr>
          <w:rFonts w:hint="cs"/>
          <w:rtl/>
          <w:lang w:eastAsia="he-IL"/>
        </w:rPr>
        <w:t>–</w:t>
      </w:r>
      <w:r>
        <w:rPr>
          <w:rtl/>
          <w:lang w:eastAsia="he-IL"/>
        </w:rPr>
        <w:t xml:space="preserve"> הגדלת הגמלה בגיל פרישה והצמדתה לשכר הממוצע), התשפ"א</w:t>
      </w:r>
      <w:r>
        <w:rPr>
          <w:rFonts w:hint="cs"/>
          <w:rtl/>
          <w:lang w:eastAsia="he-IL"/>
        </w:rPr>
        <w:t>–</w:t>
      </w:r>
      <w:r>
        <w:rPr>
          <w:rtl/>
          <w:lang w:eastAsia="he-IL"/>
        </w:rPr>
        <w:t>2021</w:t>
      </w:r>
      <w:bookmarkEnd w:id="2656"/>
      <w:bookmarkEnd w:id="2657"/>
      <w:bookmarkEnd w:id="2658"/>
      <w:r w:rsidRPr="0087333A">
        <w:rPr>
          <w:rStyle w:val="TagStyle"/>
          <w:rtl/>
        </w:rPr>
        <w:t xml:space="preserve"> &lt;&lt; הצח &gt;&gt;</w:t>
      </w:r>
      <w:r>
        <w:rPr>
          <w:rtl/>
          <w:lang w:eastAsia="he-IL"/>
        </w:rPr>
        <w:t xml:space="preserve">  </w:t>
      </w:r>
      <w:bookmarkEnd w:id="2655"/>
    </w:p>
    <w:p w:rsidR="00DA1059" w:rsidRDefault="00DA1059" w:rsidP="00733D1B">
      <w:pPr>
        <w:rPr>
          <w:rtl/>
          <w:lang w:eastAsia="he-IL"/>
        </w:rPr>
      </w:pPr>
      <w:r>
        <w:rPr>
          <w:rtl/>
          <w:lang w:eastAsia="he-IL"/>
        </w:rPr>
        <w:t>[הצעת חוק פ/</w:t>
      </w:r>
      <w:r>
        <w:rPr>
          <w:rFonts w:hint="cs"/>
          <w:rtl/>
          <w:lang w:eastAsia="he-IL"/>
        </w:rPr>
        <w:t>1</w:t>
      </w:r>
      <w:r>
        <w:rPr>
          <w:rtl/>
          <w:lang w:eastAsia="he-IL"/>
        </w:rPr>
        <w:t>544</w:t>
      </w:r>
      <w:r>
        <w:rPr>
          <w:rFonts w:hint="cs"/>
          <w:rtl/>
          <w:lang w:eastAsia="he-IL"/>
        </w:rPr>
        <w:t>/24</w:t>
      </w:r>
      <w:r>
        <w:rPr>
          <w:rtl/>
          <w:lang w:eastAsia="he-IL"/>
        </w:rPr>
        <w:t xml:space="preserve">; דברי הכנסת, </w:t>
      </w:r>
      <w:r>
        <w:rPr>
          <w:rFonts w:hint="cs"/>
          <w:rtl/>
          <w:lang w:eastAsia="he-IL"/>
        </w:rPr>
        <w:t xml:space="preserve">מושב שני, </w:t>
      </w:r>
      <w:r>
        <w:rPr>
          <w:rtl/>
          <w:lang w:eastAsia="he-IL"/>
        </w:rPr>
        <w:t>חוב'</w:t>
      </w:r>
      <w:r>
        <w:rPr>
          <w:rFonts w:hint="cs"/>
          <w:rtl/>
          <w:lang w:eastAsia="he-IL"/>
        </w:rPr>
        <w:t xml:space="preserve"> א'</w:t>
      </w:r>
      <w:r>
        <w:rPr>
          <w:rtl/>
          <w:lang w:eastAsia="he-IL"/>
        </w:rPr>
        <w:t>, ישיבה</w:t>
      </w:r>
      <w:r>
        <w:rPr>
          <w:rFonts w:hint="cs"/>
          <w:rtl/>
          <w:lang w:eastAsia="he-IL"/>
        </w:rPr>
        <w:t xml:space="preserve"> 58.]</w:t>
      </w:r>
    </w:p>
    <w:p w:rsidR="00DA1059" w:rsidRDefault="00DA1059" w:rsidP="00733D1B">
      <w:pPr>
        <w:pStyle w:val="-0"/>
        <w:rPr>
          <w:rtl/>
          <w:lang w:eastAsia="he-IL"/>
        </w:rPr>
      </w:pPr>
      <w:r>
        <w:rPr>
          <w:rtl/>
          <w:lang w:eastAsia="he-IL"/>
        </w:rPr>
        <w:t>(</w:t>
      </w:r>
      <w:r w:rsidRPr="00D221E5">
        <w:rPr>
          <w:rtl/>
          <w:lang w:eastAsia="he-IL"/>
        </w:rPr>
        <w:t>הצעת</w:t>
      </w:r>
      <w:r>
        <w:rPr>
          <w:rFonts w:hint="cs"/>
          <w:rtl/>
          <w:lang w:eastAsia="he-IL"/>
        </w:rPr>
        <w:t xml:space="preserve"> קבוצת</w:t>
      </w:r>
      <w:r w:rsidRPr="00D221E5">
        <w:rPr>
          <w:rtl/>
          <w:lang w:eastAsia="he-IL"/>
        </w:rPr>
        <w:t xml:space="preserve"> חבר</w:t>
      </w:r>
      <w:r w:rsidRPr="00D221E5">
        <w:rPr>
          <w:rFonts w:hint="cs"/>
          <w:rtl/>
          <w:lang w:eastAsia="he-IL"/>
        </w:rPr>
        <w:t>י</w:t>
      </w:r>
      <w:r w:rsidRPr="00D221E5">
        <w:rPr>
          <w:rtl/>
          <w:lang w:eastAsia="he-IL"/>
        </w:rPr>
        <w:t xml:space="preserve"> הכנסת</w:t>
      </w:r>
      <w:r>
        <w:rPr>
          <w:rtl/>
          <w:lang w:eastAsia="he-IL"/>
        </w:rPr>
        <w:t>)</w:t>
      </w:r>
    </w:p>
    <w:p w:rsidR="00DA1059" w:rsidRDefault="00DA1059" w:rsidP="00733D1B">
      <w:pPr>
        <w:pStyle w:val="a7"/>
        <w:rPr>
          <w:rtl/>
          <w:lang w:eastAsia="he-IL"/>
        </w:rPr>
      </w:pPr>
      <w:bookmarkStart w:id="2659" w:name="ET_hatsach_624929_30"/>
      <w:r w:rsidRPr="00D629D1">
        <w:rPr>
          <w:rStyle w:val="TagStyle"/>
          <w:rtl/>
        </w:rPr>
        <w:t xml:space="preserve">&lt;&lt; הצח &gt;&gt; </w:t>
      </w:r>
      <w:bookmarkStart w:id="2660" w:name="_Toc85113861"/>
      <w:bookmarkStart w:id="2661" w:name="_Toc85116253"/>
      <w:bookmarkStart w:id="2662" w:name="_Toc85116719"/>
      <w:r>
        <w:rPr>
          <w:rtl/>
          <w:lang w:eastAsia="he-IL"/>
        </w:rPr>
        <w:t>הצעת חוק הבטחת הכנסה (תיקון – גמלת הבטחת הכנסה לקשיש), התשפ"א</w:t>
      </w:r>
      <w:r>
        <w:rPr>
          <w:rFonts w:hint="cs"/>
          <w:rtl/>
          <w:lang w:eastAsia="he-IL"/>
        </w:rPr>
        <w:t>–</w:t>
      </w:r>
      <w:r>
        <w:rPr>
          <w:rtl/>
          <w:lang w:eastAsia="he-IL"/>
        </w:rPr>
        <w:t>2021</w:t>
      </w:r>
      <w:bookmarkEnd w:id="2660"/>
      <w:bookmarkEnd w:id="2661"/>
      <w:bookmarkEnd w:id="2662"/>
      <w:r w:rsidRPr="00D629D1">
        <w:rPr>
          <w:rStyle w:val="TagStyle"/>
          <w:rtl/>
        </w:rPr>
        <w:t xml:space="preserve"> &lt;&lt; הצח &gt;&gt;</w:t>
      </w:r>
      <w:r>
        <w:rPr>
          <w:rtl/>
          <w:lang w:eastAsia="he-IL"/>
        </w:rPr>
        <w:t xml:space="preserve">   </w:t>
      </w:r>
      <w:bookmarkEnd w:id="2659"/>
    </w:p>
    <w:p w:rsidR="00DA1059" w:rsidRDefault="00DA1059" w:rsidP="00733D1B">
      <w:pPr>
        <w:rPr>
          <w:rtl/>
          <w:lang w:eastAsia="he-IL"/>
        </w:rPr>
      </w:pPr>
      <w:r>
        <w:rPr>
          <w:rtl/>
          <w:lang w:eastAsia="he-IL"/>
        </w:rPr>
        <w:t>[הצעת חוק פ/1540</w:t>
      </w:r>
      <w:r>
        <w:rPr>
          <w:rFonts w:hint="cs"/>
          <w:rtl/>
          <w:lang w:eastAsia="he-IL"/>
        </w:rPr>
        <w:t>/24; נספחות.</w:t>
      </w:r>
      <w:r>
        <w:rPr>
          <w:rtl/>
          <w:lang w:eastAsia="he-IL"/>
        </w:rPr>
        <w:t>]</w:t>
      </w:r>
    </w:p>
    <w:p w:rsidR="00DA1059" w:rsidRDefault="00DA1059" w:rsidP="00733D1B">
      <w:pPr>
        <w:pStyle w:val="-0"/>
        <w:rPr>
          <w:rtl/>
          <w:lang w:eastAsia="he-IL"/>
        </w:rPr>
      </w:pPr>
      <w:r>
        <w:rPr>
          <w:rtl/>
          <w:lang w:eastAsia="he-IL"/>
        </w:rPr>
        <w:t>(הצעת חבר הכנסת</w:t>
      </w:r>
      <w:r>
        <w:rPr>
          <w:rFonts w:hint="cs"/>
          <w:rtl/>
          <w:lang w:eastAsia="he-IL"/>
        </w:rPr>
        <w:t xml:space="preserve"> איימן עודה</w:t>
      </w:r>
      <w:r>
        <w:rPr>
          <w:rtl/>
          <w:lang w:eastAsia="he-IL"/>
        </w:rPr>
        <w:t>)</w:t>
      </w:r>
    </w:p>
    <w:p w:rsidR="00DA1059" w:rsidRDefault="00DA1059" w:rsidP="00CE6451">
      <w:pPr>
        <w:rPr>
          <w:rtl/>
          <w:lang w:eastAsia="he-IL"/>
        </w:rPr>
      </w:pPr>
    </w:p>
    <w:p w:rsidR="00DA1059" w:rsidRDefault="00DA1059" w:rsidP="00733D1B">
      <w:pPr>
        <w:pStyle w:val="af7"/>
        <w:keepNext/>
        <w:rPr>
          <w:rtl/>
        </w:rPr>
      </w:pPr>
      <w:r w:rsidRPr="0087333A">
        <w:rPr>
          <w:rStyle w:val="TagStyle"/>
          <w:rtl/>
        </w:rPr>
        <w:t xml:space="preserve"> &lt;&lt; יור &gt;&gt; </w:t>
      </w:r>
      <w:r>
        <w:rPr>
          <w:rtl/>
        </w:rPr>
        <w:t>היו"ר אחמד טיבי:</w:t>
      </w:r>
      <w:r w:rsidRPr="0087333A">
        <w:rPr>
          <w:rStyle w:val="TagStyle"/>
          <w:rtl/>
        </w:rPr>
        <w:t xml:space="preserve"> &lt;&lt; יור &gt;&gt;</w:t>
      </w:r>
      <w:r>
        <w:rPr>
          <w:rtl/>
        </w:rPr>
        <w:t xml:space="preserve">  </w:t>
      </w:r>
    </w:p>
    <w:p w:rsidR="00DA1059" w:rsidRDefault="00DA1059" w:rsidP="00CE6451">
      <w:pPr>
        <w:rPr>
          <w:rtl/>
          <w:lang w:eastAsia="he-IL"/>
        </w:rPr>
      </w:pPr>
    </w:p>
    <w:p w:rsidR="00DA1059" w:rsidRDefault="00DA1059" w:rsidP="00733D1B">
      <w:pPr>
        <w:rPr>
          <w:rtl/>
          <w:lang w:eastAsia="he-IL"/>
        </w:rPr>
      </w:pPr>
      <w:r>
        <w:rPr>
          <w:rFonts w:hint="cs"/>
          <w:rtl/>
          <w:lang w:eastAsia="he-IL"/>
        </w:rPr>
        <w:t xml:space="preserve">אנחנו עוברים לנושא הבא שעל סדר-היום, </w:t>
      </w:r>
      <w:bookmarkStart w:id="2663" w:name="_ETM_Q15_381000"/>
      <w:bookmarkEnd w:id="2663"/>
      <w:r>
        <w:rPr>
          <w:rFonts w:hint="cs"/>
          <w:rtl/>
          <w:lang w:eastAsia="he-IL"/>
        </w:rPr>
        <w:t xml:space="preserve">והוא: </w:t>
      </w:r>
      <w:r>
        <w:rPr>
          <w:rtl/>
          <w:lang w:eastAsia="he-IL"/>
        </w:rPr>
        <w:t>הצעת חוק הבטחת הכנסה (</w:t>
      </w:r>
      <w:r w:rsidRPr="00E93236">
        <w:rPr>
          <w:rtl/>
          <w:lang w:eastAsia="he-IL"/>
        </w:rPr>
        <w:t>הגדלת הגמלה בגיל פרי</w:t>
      </w:r>
      <w:r>
        <w:rPr>
          <w:rtl/>
          <w:lang w:eastAsia="he-IL"/>
        </w:rPr>
        <w:t>שה והצמדתה לשכר הממוצע)</w:t>
      </w:r>
      <w:r>
        <w:rPr>
          <w:rFonts w:hint="cs"/>
          <w:rtl/>
          <w:lang w:eastAsia="he-IL"/>
        </w:rPr>
        <w:t xml:space="preserve">. בזמנו נימק חיים כץ, בשבוע שעבר, והשר </w:t>
      </w:r>
      <w:bookmarkStart w:id="2664" w:name="_ETM_Q15_391000"/>
      <w:bookmarkEnd w:id="2664"/>
      <w:r>
        <w:rPr>
          <w:rFonts w:hint="cs"/>
          <w:rtl/>
          <w:lang w:eastAsia="he-IL"/>
        </w:rPr>
        <w:t>לא השיב אז, נכון?</w:t>
      </w:r>
    </w:p>
    <w:p w:rsidR="00DA1059" w:rsidRDefault="00DA1059" w:rsidP="00733D1B">
      <w:pPr>
        <w:rPr>
          <w:rtl/>
          <w:lang w:eastAsia="he-IL"/>
        </w:rPr>
      </w:pPr>
      <w:bookmarkStart w:id="2665" w:name="_ETM_Q15_395000"/>
      <w:bookmarkEnd w:id="2665"/>
    </w:p>
    <w:p w:rsidR="00DA1059" w:rsidRDefault="00DA1059" w:rsidP="00733D1B">
      <w:pPr>
        <w:pStyle w:val="af6"/>
        <w:keepNext/>
        <w:rPr>
          <w:rtl/>
        </w:rPr>
      </w:pPr>
      <w:bookmarkStart w:id="2666" w:name="ET_interruption_קר_אה_16"/>
      <w:r w:rsidRPr="00E93236">
        <w:rPr>
          <w:rStyle w:val="TagStyle"/>
          <w:rtl/>
        </w:rPr>
        <w:t xml:space="preserve"> &lt;&lt; קריאה &gt;&gt; </w:t>
      </w:r>
      <w:r>
        <w:rPr>
          <w:rtl/>
        </w:rPr>
        <w:t>קריאה:</w:t>
      </w:r>
      <w:r w:rsidRPr="00E93236">
        <w:rPr>
          <w:rStyle w:val="TagStyle"/>
          <w:rtl/>
        </w:rPr>
        <w:t xml:space="preserve"> &lt;&lt; קריאה &gt;&gt;</w:t>
      </w:r>
      <w:r>
        <w:rPr>
          <w:rtl/>
        </w:rPr>
        <w:t xml:space="preserve">  </w:t>
      </w:r>
      <w:bookmarkEnd w:id="2666"/>
    </w:p>
    <w:p w:rsidR="00DA1059" w:rsidRDefault="00DA1059" w:rsidP="00CE6451">
      <w:pPr>
        <w:rPr>
          <w:rtl/>
          <w:lang w:eastAsia="he-IL"/>
        </w:rPr>
      </w:pPr>
    </w:p>
    <w:p w:rsidR="00DA1059" w:rsidRDefault="00DA1059" w:rsidP="00733D1B">
      <w:pPr>
        <w:rPr>
          <w:rtl/>
          <w:lang w:eastAsia="he-IL"/>
        </w:rPr>
      </w:pPr>
      <w:r>
        <w:rPr>
          <w:rFonts w:hint="cs"/>
          <w:rtl/>
          <w:lang w:eastAsia="he-IL"/>
        </w:rPr>
        <w:t>השר השיב.</w:t>
      </w:r>
    </w:p>
    <w:p w:rsidR="00DA1059" w:rsidRDefault="00DA1059" w:rsidP="00733D1B">
      <w:pPr>
        <w:rPr>
          <w:rtl/>
          <w:lang w:eastAsia="he-IL"/>
        </w:rPr>
      </w:pPr>
      <w:bookmarkStart w:id="2667" w:name="_ETM_Q15_396000"/>
      <w:bookmarkEnd w:id="2667"/>
    </w:p>
    <w:p w:rsidR="00DA1059" w:rsidRDefault="00DA1059" w:rsidP="00733D1B">
      <w:pPr>
        <w:pStyle w:val="af7"/>
        <w:keepNext/>
        <w:rPr>
          <w:rtl/>
        </w:rPr>
      </w:pPr>
      <w:r w:rsidRPr="00E93236">
        <w:rPr>
          <w:rStyle w:val="TagStyle"/>
          <w:rtl/>
        </w:rPr>
        <w:t xml:space="preserve"> &lt;&lt; יור &gt;&gt; </w:t>
      </w:r>
      <w:r>
        <w:rPr>
          <w:rtl/>
        </w:rPr>
        <w:t>היו"ר אחמד טיבי:</w:t>
      </w:r>
      <w:r w:rsidRPr="00E93236">
        <w:rPr>
          <w:rStyle w:val="TagStyle"/>
          <w:rtl/>
        </w:rPr>
        <w:t xml:space="preserve"> &lt;&lt; יור &gt;&gt;</w:t>
      </w:r>
      <w:r>
        <w:rPr>
          <w:rtl/>
        </w:rPr>
        <w:t xml:space="preserve">  </w:t>
      </w:r>
    </w:p>
    <w:p w:rsidR="00DA1059" w:rsidRDefault="00DA1059" w:rsidP="00CE6451">
      <w:pPr>
        <w:rPr>
          <w:rtl/>
          <w:lang w:eastAsia="he-IL"/>
        </w:rPr>
      </w:pPr>
    </w:p>
    <w:p w:rsidR="00DA1059" w:rsidRDefault="00DA1059" w:rsidP="00733D1B">
      <w:pPr>
        <w:rPr>
          <w:rtl/>
          <w:lang w:eastAsia="he-IL"/>
        </w:rPr>
      </w:pPr>
      <w:bookmarkStart w:id="2668" w:name="_ETM_Q15_397000"/>
      <w:bookmarkEnd w:id="2668"/>
      <w:r>
        <w:rPr>
          <w:rFonts w:hint="cs"/>
          <w:rtl/>
          <w:lang w:eastAsia="he-IL"/>
        </w:rPr>
        <w:t xml:space="preserve">השר השיב. כתוב </w:t>
      </w:r>
      <w:bookmarkStart w:id="2669" w:name="_ETM_Q15_399000"/>
      <w:bookmarkEnd w:id="2669"/>
      <w:r w:rsidR="00E71ACB">
        <w:rPr>
          <w:rFonts w:hint="cs"/>
          <w:rtl/>
          <w:lang w:eastAsia="he-IL"/>
        </w:rPr>
        <w:t>"</w:t>
      </w:r>
      <w:r>
        <w:rPr>
          <w:rFonts w:hint="cs"/>
          <w:rtl/>
          <w:lang w:eastAsia="he-IL"/>
        </w:rPr>
        <w:t>ישיב במשולב</w:t>
      </w:r>
      <w:r w:rsidR="00E71ACB">
        <w:rPr>
          <w:rFonts w:hint="cs"/>
          <w:rtl/>
          <w:lang w:eastAsia="he-IL"/>
        </w:rPr>
        <w:t>"</w:t>
      </w:r>
      <w:r>
        <w:rPr>
          <w:rFonts w:hint="cs"/>
          <w:rtl/>
          <w:lang w:eastAsia="he-IL"/>
        </w:rPr>
        <w:t>. ולכן עכשיו איימן יעלה.</w:t>
      </w:r>
    </w:p>
    <w:p w:rsidR="00DA1059" w:rsidRDefault="00DA1059" w:rsidP="00733D1B">
      <w:pPr>
        <w:rPr>
          <w:rtl/>
          <w:lang w:eastAsia="he-IL"/>
        </w:rPr>
      </w:pPr>
    </w:p>
    <w:p w:rsidR="00DA1059" w:rsidRDefault="00DA1059" w:rsidP="00733D1B">
      <w:pPr>
        <w:pStyle w:val="af6"/>
        <w:keepNext/>
        <w:rPr>
          <w:rtl/>
        </w:rPr>
      </w:pPr>
      <w:bookmarkStart w:id="2670" w:name="ET_interruption_קר_אה_18"/>
      <w:r w:rsidRPr="00E93236">
        <w:rPr>
          <w:rStyle w:val="TagStyle"/>
          <w:rtl/>
        </w:rPr>
        <w:t xml:space="preserve"> &lt;&lt; קריאה &gt;&gt; </w:t>
      </w:r>
      <w:r>
        <w:rPr>
          <w:rtl/>
        </w:rPr>
        <w:t>קריאה:</w:t>
      </w:r>
      <w:r w:rsidRPr="00E93236">
        <w:rPr>
          <w:rStyle w:val="TagStyle"/>
          <w:rtl/>
        </w:rPr>
        <w:t xml:space="preserve"> &lt;&lt; קריאה &gt;&gt;</w:t>
      </w:r>
      <w:r>
        <w:rPr>
          <w:rtl/>
        </w:rPr>
        <w:t xml:space="preserve">  </w:t>
      </w:r>
      <w:bookmarkEnd w:id="2670"/>
    </w:p>
    <w:p w:rsidR="00DA1059" w:rsidRDefault="00DA1059" w:rsidP="00CE6451">
      <w:pPr>
        <w:rPr>
          <w:rtl/>
          <w:lang w:eastAsia="he-IL"/>
        </w:rPr>
      </w:pPr>
    </w:p>
    <w:p w:rsidR="00DA1059" w:rsidRDefault="00DA1059" w:rsidP="00733D1B">
      <w:pPr>
        <w:rPr>
          <w:rtl/>
          <w:lang w:eastAsia="he-IL"/>
        </w:rPr>
      </w:pPr>
      <w:r>
        <w:rPr>
          <w:rFonts w:hint="cs"/>
          <w:rtl/>
          <w:lang w:eastAsia="he-IL"/>
        </w:rPr>
        <w:t>והשר ישיב לשניהם.</w:t>
      </w:r>
    </w:p>
    <w:p w:rsidR="00DA1059" w:rsidRDefault="00DA1059" w:rsidP="00733D1B">
      <w:pPr>
        <w:rPr>
          <w:rtl/>
          <w:lang w:eastAsia="he-IL"/>
        </w:rPr>
      </w:pPr>
      <w:bookmarkStart w:id="2671" w:name="_ETM_Q15_403000"/>
      <w:bookmarkEnd w:id="2671"/>
    </w:p>
    <w:p w:rsidR="00DA1059" w:rsidRDefault="00DA1059" w:rsidP="00733D1B">
      <w:pPr>
        <w:pStyle w:val="af7"/>
        <w:keepNext/>
        <w:rPr>
          <w:rtl/>
        </w:rPr>
      </w:pPr>
      <w:r w:rsidRPr="00E93236">
        <w:rPr>
          <w:rStyle w:val="TagStyle"/>
          <w:rtl/>
        </w:rPr>
        <w:t xml:space="preserve"> &lt;&lt; יור &gt;&gt; </w:t>
      </w:r>
      <w:r>
        <w:rPr>
          <w:rtl/>
        </w:rPr>
        <w:t>היו"ר אחמד טיבי:</w:t>
      </w:r>
      <w:r w:rsidRPr="00E93236">
        <w:rPr>
          <w:rStyle w:val="TagStyle"/>
          <w:rtl/>
        </w:rPr>
        <w:t xml:space="preserve"> &lt;&lt; יור &gt;&gt;</w:t>
      </w:r>
      <w:r>
        <w:rPr>
          <w:rtl/>
        </w:rPr>
        <w:t xml:space="preserve">  </w:t>
      </w:r>
    </w:p>
    <w:p w:rsidR="00DA1059" w:rsidRDefault="00DA1059" w:rsidP="00CE6451">
      <w:pPr>
        <w:rPr>
          <w:rtl/>
          <w:lang w:eastAsia="he-IL"/>
        </w:rPr>
      </w:pPr>
    </w:p>
    <w:p w:rsidR="00DA1059" w:rsidRPr="00E93236" w:rsidRDefault="00DA1059" w:rsidP="00E71ACB">
      <w:pPr>
        <w:rPr>
          <w:rtl/>
          <w:lang w:eastAsia="he-IL"/>
        </w:rPr>
      </w:pPr>
      <w:bookmarkStart w:id="2672" w:name="_ETM_Q15_404000"/>
      <w:bookmarkEnd w:id="2672"/>
      <w:r>
        <w:rPr>
          <w:rFonts w:hint="cs"/>
          <w:rtl/>
          <w:lang w:eastAsia="he-IL"/>
        </w:rPr>
        <w:t xml:space="preserve">והשר ישיב </w:t>
      </w:r>
      <w:bookmarkStart w:id="2673" w:name="_ETM_Q15_406000"/>
      <w:bookmarkEnd w:id="2673"/>
      <w:r>
        <w:rPr>
          <w:rFonts w:hint="cs"/>
          <w:rtl/>
          <w:lang w:eastAsia="he-IL"/>
        </w:rPr>
        <w:t xml:space="preserve">לשניהם. תפדל, איימן עודה. </w:t>
      </w:r>
      <w:proofErr w:type="spellStart"/>
      <w:r w:rsidR="00E71ACB">
        <w:rPr>
          <w:rFonts w:hint="cs"/>
          <w:rtl/>
          <w:lang w:eastAsia="he-IL"/>
        </w:rPr>
        <w:t>נאאב</w:t>
      </w:r>
      <w:proofErr w:type="spellEnd"/>
      <w:r w:rsidR="00E71ACB">
        <w:rPr>
          <w:rFonts w:hint="cs"/>
          <w:rtl/>
          <w:lang w:eastAsia="he-IL"/>
        </w:rPr>
        <w:t xml:space="preserve"> איימן עודה, תפדל. </w:t>
      </w:r>
    </w:p>
    <w:p w:rsidR="00DA1059" w:rsidRDefault="00DA1059" w:rsidP="00733D1B">
      <w:pPr>
        <w:rPr>
          <w:rtl/>
          <w:lang w:eastAsia="he-IL"/>
        </w:rPr>
      </w:pPr>
    </w:p>
    <w:p w:rsidR="00DA1059" w:rsidRDefault="00DA1059" w:rsidP="00733D1B">
      <w:pPr>
        <w:rPr>
          <w:rtl/>
          <w:lang w:eastAsia="he-IL"/>
        </w:rPr>
      </w:pPr>
      <w:r>
        <w:rPr>
          <w:rFonts w:hint="cs"/>
          <w:rtl/>
          <w:lang w:eastAsia="he-IL"/>
        </w:rPr>
        <w:t xml:space="preserve">איימן, שלוש דקות, מוצמדת. </w:t>
      </w:r>
      <w:bookmarkStart w:id="2674" w:name="_ETM_Q15_426000"/>
      <w:bookmarkStart w:id="2675" w:name="_ETM_Q15_421000"/>
      <w:bookmarkStart w:id="2676" w:name="_ETM_Q15_422000"/>
      <w:bookmarkEnd w:id="2674"/>
      <w:bookmarkEnd w:id="2675"/>
      <w:bookmarkEnd w:id="2676"/>
      <w:r>
        <w:rPr>
          <w:rFonts w:hint="cs"/>
          <w:rtl/>
          <w:lang w:eastAsia="he-IL"/>
        </w:rPr>
        <w:t>חיים, אתה רשאי, אחרי איימן, לעלות.</w:t>
      </w:r>
    </w:p>
    <w:p w:rsidR="00DA1059" w:rsidRDefault="00DA1059" w:rsidP="00733D1B">
      <w:pPr>
        <w:rPr>
          <w:rtl/>
          <w:lang w:eastAsia="he-IL"/>
        </w:rPr>
      </w:pPr>
    </w:p>
    <w:p w:rsidR="00DA1059" w:rsidRDefault="00DA1059" w:rsidP="00733D1B">
      <w:pPr>
        <w:pStyle w:val="af6"/>
        <w:keepNext/>
        <w:rPr>
          <w:rtl/>
        </w:rPr>
      </w:pPr>
      <w:bookmarkStart w:id="2677" w:name="ET_interruption_4643_9"/>
      <w:r w:rsidRPr="0087333A">
        <w:rPr>
          <w:rStyle w:val="TagStyle"/>
          <w:rtl/>
        </w:rPr>
        <w:t xml:space="preserve"> &lt;&lt; קריאה &gt;&gt; </w:t>
      </w:r>
      <w:r>
        <w:rPr>
          <w:rtl/>
        </w:rPr>
        <w:t>חיים כץ (הליכוד):</w:t>
      </w:r>
      <w:r w:rsidRPr="0087333A">
        <w:rPr>
          <w:rStyle w:val="TagStyle"/>
          <w:rtl/>
        </w:rPr>
        <w:t xml:space="preserve"> &lt;&lt; קריאה &gt;&gt;</w:t>
      </w:r>
      <w:r>
        <w:rPr>
          <w:rtl/>
        </w:rPr>
        <w:t xml:space="preserve">  </w:t>
      </w:r>
      <w:bookmarkEnd w:id="2677"/>
    </w:p>
    <w:p w:rsidR="00DA1059" w:rsidRDefault="00DA1059" w:rsidP="00CE6451">
      <w:pPr>
        <w:rPr>
          <w:rtl/>
          <w:lang w:eastAsia="he-IL"/>
        </w:rPr>
      </w:pPr>
    </w:p>
    <w:p w:rsidR="00DA1059" w:rsidRDefault="00DA1059" w:rsidP="00733D1B">
      <w:pPr>
        <w:rPr>
          <w:rtl/>
          <w:lang w:eastAsia="he-IL"/>
        </w:rPr>
      </w:pPr>
      <w:r>
        <w:rPr>
          <w:rFonts w:hint="cs"/>
          <w:rtl/>
          <w:lang w:eastAsia="he-IL"/>
        </w:rPr>
        <w:t xml:space="preserve">בסדר, בסדר. </w:t>
      </w:r>
      <w:bookmarkStart w:id="2678" w:name="_ETM_Q15_423000"/>
      <w:bookmarkEnd w:id="2678"/>
      <w:r>
        <w:rPr>
          <w:rFonts w:hint="cs"/>
          <w:rtl/>
          <w:lang w:eastAsia="he-IL"/>
        </w:rPr>
        <w:t xml:space="preserve">אבל יש פה בעיה. יש פה, בטופס כתוב שזה </w:t>
      </w:r>
      <w:bookmarkStart w:id="2679" w:name="_ETM_Q15_431000"/>
      <w:bookmarkEnd w:id="2679"/>
      <w:r>
        <w:rPr>
          <w:rFonts w:hint="cs"/>
          <w:rtl/>
          <w:lang w:eastAsia="he-IL"/>
        </w:rPr>
        <w:t xml:space="preserve">ילך לוועדת העבודה והרווחה, וצריך </w:t>
      </w:r>
      <w:bookmarkStart w:id="2680" w:name="_ETM_Q15_428000"/>
      <w:bookmarkEnd w:id="2680"/>
      <w:r>
        <w:rPr>
          <w:rFonts w:hint="cs"/>
          <w:rtl/>
          <w:lang w:eastAsia="he-IL"/>
        </w:rPr>
        <w:t xml:space="preserve">ללכת לוועדת </w:t>
      </w:r>
      <w:bookmarkStart w:id="2681" w:name="_ETM_Q15_432000"/>
      <w:bookmarkEnd w:id="2681"/>
      <w:r>
        <w:rPr>
          <w:rFonts w:hint="cs"/>
          <w:rtl/>
          <w:lang w:eastAsia="he-IL"/>
        </w:rPr>
        <w:t xml:space="preserve">הכספים שכבר התחילו לדון בזה. </w:t>
      </w:r>
    </w:p>
    <w:p w:rsidR="00DA1059" w:rsidRDefault="00DA1059" w:rsidP="00733D1B">
      <w:pPr>
        <w:rPr>
          <w:rtl/>
          <w:lang w:eastAsia="he-IL"/>
        </w:rPr>
      </w:pPr>
    </w:p>
    <w:p w:rsidR="00DA1059" w:rsidRDefault="00DA1059" w:rsidP="00733D1B">
      <w:pPr>
        <w:pStyle w:val="af7"/>
        <w:keepNext/>
        <w:rPr>
          <w:rtl/>
        </w:rPr>
      </w:pPr>
      <w:bookmarkStart w:id="2682" w:name="ET_yor_6117_20"/>
      <w:r w:rsidRPr="00E93236">
        <w:rPr>
          <w:rStyle w:val="TagStyle"/>
          <w:rtl/>
        </w:rPr>
        <w:t xml:space="preserve">&lt;&lt; יור &gt;&gt; </w:t>
      </w:r>
      <w:r>
        <w:rPr>
          <w:rtl/>
        </w:rPr>
        <w:t>היו"ר אחמד טיבי:</w:t>
      </w:r>
      <w:r w:rsidRPr="00E93236">
        <w:rPr>
          <w:rStyle w:val="TagStyle"/>
          <w:rtl/>
        </w:rPr>
        <w:t xml:space="preserve"> &lt;&lt; יור &gt;&gt;</w:t>
      </w:r>
      <w:r>
        <w:rPr>
          <w:rtl/>
        </w:rPr>
        <w:t xml:space="preserve">  </w:t>
      </w:r>
      <w:bookmarkEnd w:id="2682"/>
    </w:p>
    <w:p w:rsidR="00DA1059" w:rsidRDefault="00DA1059" w:rsidP="00CE6451">
      <w:pPr>
        <w:rPr>
          <w:rtl/>
          <w:lang w:eastAsia="he-IL"/>
        </w:rPr>
      </w:pPr>
    </w:p>
    <w:p w:rsidR="00DA1059" w:rsidRDefault="00DA1059" w:rsidP="00733D1B">
      <w:pPr>
        <w:rPr>
          <w:rtl/>
          <w:lang w:eastAsia="he-IL"/>
        </w:rPr>
      </w:pPr>
      <w:bookmarkStart w:id="2683" w:name="_ETM_Q15_442000"/>
      <w:bookmarkEnd w:id="2683"/>
      <w:r>
        <w:rPr>
          <w:rFonts w:hint="cs"/>
          <w:rtl/>
          <w:lang w:eastAsia="he-IL"/>
        </w:rPr>
        <w:t>נראה. אנחנו נגיד.</w:t>
      </w:r>
    </w:p>
    <w:p w:rsidR="00DA1059" w:rsidRDefault="00DA1059" w:rsidP="00733D1B">
      <w:pPr>
        <w:rPr>
          <w:rtl/>
          <w:lang w:eastAsia="he-IL"/>
        </w:rPr>
      </w:pPr>
    </w:p>
    <w:p w:rsidR="00DA1059" w:rsidRDefault="00DA1059" w:rsidP="00733D1B">
      <w:pPr>
        <w:pStyle w:val="af6"/>
        <w:keepNext/>
        <w:rPr>
          <w:rtl/>
        </w:rPr>
      </w:pPr>
      <w:bookmarkStart w:id="2684" w:name="ET_interruption_4643_21"/>
      <w:r w:rsidRPr="00E93236">
        <w:rPr>
          <w:rStyle w:val="TagStyle"/>
          <w:rtl/>
        </w:rPr>
        <w:t xml:space="preserve"> &lt;&lt; קריאה &gt;&gt; </w:t>
      </w:r>
      <w:r>
        <w:rPr>
          <w:rtl/>
        </w:rPr>
        <w:t>חיים כץ (הליכוד):</w:t>
      </w:r>
      <w:r w:rsidRPr="00E93236">
        <w:rPr>
          <w:rStyle w:val="TagStyle"/>
          <w:rtl/>
        </w:rPr>
        <w:t xml:space="preserve"> &lt;&lt; קריאה &gt;&gt;</w:t>
      </w:r>
      <w:r>
        <w:rPr>
          <w:rtl/>
        </w:rPr>
        <w:t xml:space="preserve">  </w:t>
      </w:r>
      <w:bookmarkEnd w:id="2684"/>
    </w:p>
    <w:p w:rsidR="00DA1059" w:rsidRDefault="00DA1059" w:rsidP="00CE6451">
      <w:pPr>
        <w:rPr>
          <w:rtl/>
          <w:lang w:eastAsia="he-IL"/>
        </w:rPr>
      </w:pPr>
    </w:p>
    <w:p w:rsidR="00DA1059" w:rsidRDefault="00DA1059" w:rsidP="00733D1B">
      <w:pPr>
        <w:rPr>
          <w:rtl/>
          <w:lang w:eastAsia="he-IL"/>
        </w:rPr>
      </w:pPr>
      <w:r>
        <w:rPr>
          <w:rFonts w:hint="cs"/>
          <w:rtl/>
          <w:lang w:eastAsia="he-IL"/>
        </w:rPr>
        <w:t xml:space="preserve">כי הם עובדים על זה. </w:t>
      </w:r>
      <w:bookmarkStart w:id="2685" w:name="_ETM_Q15_443000"/>
      <w:bookmarkEnd w:id="2685"/>
      <w:r>
        <w:rPr>
          <w:rFonts w:hint="cs"/>
          <w:rtl/>
          <w:lang w:eastAsia="he-IL"/>
        </w:rPr>
        <w:t>חבל על הזמן. ואנחנו מצרפים את זה.</w:t>
      </w:r>
    </w:p>
    <w:p w:rsidR="00DA1059" w:rsidRDefault="00DA1059" w:rsidP="00733D1B">
      <w:pPr>
        <w:rPr>
          <w:rtl/>
          <w:lang w:eastAsia="he-IL"/>
        </w:rPr>
      </w:pPr>
    </w:p>
    <w:p w:rsidR="00DA1059" w:rsidRDefault="00DA1059" w:rsidP="00733D1B">
      <w:pPr>
        <w:pStyle w:val="af7"/>
        <w:keepNext/>
        <w:rPr>
          <w:rtl/>
        </w:rPr>
      </w:pPr>
      <w:r w:rsidRPr="003F0A73">
        <w:rPr>
          <w:rStyle w:val="TagStyle"/>
          <w:rtl/>
        </w:rPr>
        <w:t xml:space="preserve"> &lt;&lt; יור &gt;&gt; </w:t>
      </w:r>
      <w:r>
        <w:rPr>
          <w:rtl/>
        </w:rPr>
        <w:t>היו"ר אחמד טיבי:</w:t>
      </w:r>
      <w:r w:rsidRPr="003F0A73">
        <w:rPr>
          <w:rStyle w:val="TagStyle"/>
          <w:rtl/>
        </w:rPr>
        <w:t xml:space="preserve"> &lt;&lt; יור &gt;&gt;</w:t>
      </w:r>
      <w:r>
        <w:rPr>
          <w:rtl/>
        </w:rPr>
        <w:t xml:space="preserve">  </w:t>
      </w:r>
    </w:p>
    <w:p w:rsidR="00DA1059" w:rsidRDefault="00DA1059" w:rsidP="00CE6451">
      <w:pPr>
        <w:rPr>
          <w:rtl/>
          <w:lang w:eastAsia="he-IL"/>
        </w:rPr>
      </w:pPr>
    </w:p>
    <w:p w:rsidR="00DA1059" w:rsidRDefault="00DA1059" w:rsidP="00733D1B">
      <w:pPr>
        <w:rPr>
          <w:rtl/>
          <w:lang w:eastAsia="he-IL"/>
        </w:rPr>
      </w:pPr>
      <w:bookmarkStart w:id="2686" w:name="_ETM_Q15_446000"/>
      <w:bookmarkEnd w:id="2686"/>
      <w:r>
        <w:rPr>
          <w:rFonts w:hint="cs"/>
          <w:rtl/>
          <w:lang w:eastAsia="he-IL"/>
        </w:rPr>
        <w:t>אוקיי. הלשכה המשפטית קובעת.</w:t>
      </w:r>
      <w:bookmarkStart w:id="2687" w:name="_ETM_Q15_449000"/>
      <w:bookmarkEnd w:id="2687"/>
      <w:r>
        <w:rPr>
          <w:rFonts w:hint="cs"/>
          <w:rtl/>
          <w:lang w:eastAsia="he-IL"/>
        </w:rPr>
        <w:t xml:space="preserve"> תן </w:t>
      </w:r>
      <w:proofErr w:type="spellStart"/>
      <w:r>
        <w:rPr>
          <w:rFonts w:hint="cs"/>
          <w:rtl/>
          <w:lang w:eastAsia="he-IL"/>
        </w:rPr>
        <w:t>לאיימן</w:t>
      </w:r>
      <w:proofErr w:type="spellEnd"/>
      <w:r>
        <w:rPr>
          <w:rFonts w:hint="cs"/>
          <w:rtl/>
          <w:lang w:eastAsia="he-IL"/>
        </w:rPr>
        <w:t xml:space="preserve"> להציג, ואתה פה.</w:t>
      </w:r>
    </w:p>
    <w:p w:rsidR="00DA1059" w:rsidRDefault="00DA1059" w:rsidP="00733D1B">
      <w:pPr>
        <w:keepNext/>
        <w:rPr>
          <w:rtl/>
        </w:rPr>
      </w:pPr>
      <w:bookmarkStart w:id="2688" w:name="ET_speaker_5293_8"/>
    </w:p>
    <w:p w:rsidR="00DA1059" w:rsidRDefault="00DA1059" w:rsidP="00733D1B">
      <w:pPr>
        <w:pStyle w:val="a5"/>
        <w:keepNext/>
        <w:rPr>
          <w:rtl/>
        </w:rPr>
      </w:pPr>
      <w:r w:rsidRPr="0087333A">
        <w:rPr>
          <w:rStyle w:val="TagStyle"/>
          <w:rtl/>
        </w:rPr>
        <w:t xml:space="preserve"> &lt;&lt; דובר &gt;&gt; </w:t>
      </w:r>
      <w:bookmarkStart w:id="2689" w:name="_Toc85113862"/>
      <w:bookmarkStart w:id="2690" w:name="_Toc85116254"/>
      <w:bookmarkStart w:id="2691" w:name="_Toc85116720"/>
      <w:r>
        <w:rPr>
          <w:rtl/>
        </w:rPr>
        <w:t>איימן עודה (הרשימה המשותפת):</w:t>
      </w:r>
      <w:bookmarkEnd w:id="2689"/>
      <w:bookmarkEnd w:id="2690"/>
      <w:bookmarkEnd w:id="2691"/>
      <w:r w:rsidRPr="0087333A">
        <w:rPr>
          <w:rStyle w:val="TagStyle"/>
          <w:rtl/>
        </w:rPr>
        <w:t xml:space="preserve"> &lt;&lt; דובר &gt;&gt;</w:t>
      </w:r>
      <w:r>
        <w:rPr>
          <w:rtl/>
        </w:rPr>
        <w:t xml:space="preserve">  </w:t>
      </w:r>
      <w:bookmarkEnd w:id="2688"/>
    </w:p>
    <w:p w:rsidR="00DA1059" w:rsidRDefault="00DA1059" w:rsidP="00CE6451">
      <w:pPr>
        <w:rPr>
          <w:rtl/>
          <w:lang w:eastAsia="he-IL"/>
        </w:rPr>
      </w:pPr>
    </w:p>
    <w:p w:rsidR="00DA1059" w:rsidRDefault="00DA1059" w:rsidP="00733D1B">
      <w:pPr>
        <w:rPr>
          <w:rtl/>
          <w:lang w:eastAsia="he-IL"/>
        </w:rPr>
      </w:pPr>
      <w:r>
        <w:rPr>
          <w:rFonts w:hint="cs"/>
          <w:rtl/>
          <w:lang w:eastAsia="he-IL"/>
        </w:rPr>
        <w:t xml:space="preserve">כבוד היושב-ראש, עמיתיי חברי הכנסת </w:t>
      </w:r>
      <w:bookmarkStart w:id="2692" w:name="_ETM_Q15_456000"/>
      <w:bookmarkEnd w:id="2692"/>
      <w:r>
        <w:rPr>
          <w:rFonts w:hint="cs"/>
          <w:rtl/>
          <w:lang w:eastAsia="he-IL"/>
        </w:rPr>
        <w:t xml:space="preserve">וחברות הכנסת </w:t>
      </w:r>
      <w:r w:rsidR="00267305">
        <w:rPr>
          <w:rFonts w:hint="cs"/>
          <w:rtl/>
          <w:lang w:eastAsia="he-IL"/>
        </w:rPr>
        <w:t>– – –</w:t>
      </w:r>
    </w:p>
    <w:p w:rsidR="00DA1059" w:rsidRDefault="00DA1059" w:rsidP="00733D1B">
      <w:pPr>
        <w:rPr>
          <w:rtl/>
          <w:lang w:eastAsia="he-IL"/>
        </w:rPr>
      </w:pPr>
      <w:bookmarkStart w:id="2693" w:name="_ETM_Q15_457000"/>
      <w:bookmarkEnd w:id="2693"/>
    </w:p>
    <w:p w:rsidR="00DA1059" w:rsidRDefault="00DA1059" w:rsidP="00733D1B">
      <w:pPr>
        <w:pStyle w:val="af6"/>
        <w:keepNext/>
        <w:rPr>
          <w:rtl/>
        </w:rPr>
      </w:pPr>
      <w:bookmarkStart w:id="2694" w:name="_ETM_Q15_458000"/>
      <w:bookmarkStart w:id="2695" w:name="ET_interruption_6154_24"/>
      <w:bookmarkEnd w:id="2694"/>
      <w:r w:rsidRPr="003F0A73">
        <w:rPr>
          <w:rStyle w:val="TagStyle"/>
          <w:rtl/>
        </w:rPr>
        <w:t xml:space="preserve"> &lt;&lt; קריאה &gt;&gt; </w:t>
      </w:r>
      <w:r>
        <w:rPr>
          <w:rtl/>
        </w:rPr>
        <w:t>אבתיסאם מראענה (העבודה):</w:t>
      </w:r>
      <w:r w:rsidRPr="003F0A73">
        <w:rPr>
          <w:rStyle w:val="TagStyle"/>
          <w:rtl/>
        </w:rPr>
        <w:t xml:space="preserve"> &lt;&lt; קריאה &gt;&gt;</w:t>
      </w:r>
      <w:r>
        <w:rPr>
          <w:rtl/>
        </w:rPr>
        <w:t xml:space="preserve">  </w:t>
      </w:r>
      <w:bookmarkEnd w:id="2695"/>
    </w:p>
    <w:p w:rsidR="00DA1059" w:rsidRDefault="00DA1059" w:rsidP="00CE6451">
      <w:pPr>
        <w:rPr>
          <w:rtl/>
          <w:lang w:eastAsia="he-IL"/>
        </w:rPr>
      </w:pPr>
    </w:p>
    <w:p w:rsidR="00DA1059" w:rsidRDefault="00267305" w:rsidP="0021166D">
      <w:pPr>
        <w:rPr>
          <w:rtl/>
          <w:lang w:eastAsia="he-IL"/>
        </w:rPr>
      </w:pPr>
      <w:r>
        <w:rPr>
          <w:rFonts w:hint="cs"/>
          <w:rtl/>
          <w:lang w:eastAsia="he-IL"/>
        </w:rPr>
        <w:t>– – –</w:t>
      </w:r>
    </w:p>
    <w:p w:rsidR="00DA1059" w:rsidRDefault="00DA1059" w:rsidP="00733D1B">
      <w:pPr>
        <w:rPr>
          <w:rtl/>
          <w:lang w:eastAsia="he-IL"/>
        </w:rPr>
      </w:pPr>
      <w:bookmarkStart w:id="2696" w:name="_ETM_Q15_462000"/>
      <w:bookmarkEnd w:id="2696"/>
    </w:p>
    <w:p w:rsidR="00DA1059" w:rsidRDefault="00DA1059" w:rsidP="00733D1B">
      <w:pPr>
        <w:pStyle w:val="af7"/>
        <w:keepNext/>
        <w:rPr>
          <w:rtl/>
        </w:rPr>
      </w:pPr>
      <w:r w:rsidRPr="003F0A73">
        <w:rPr>
          <w:rStyle w:val="TagStyle"/>
          <w:rtl/>
        </w:rPr>
        <w:t xml:space="preserve"> &lt;&lt; יור &gt;&gt; </w:t>
      </w:r>
      <w:r>
        <w:rPr>
          <w:rtl/>
        </w:rPr>
        <w:t>היו"ר אחמד טיבי:</w:t>
      </w:r>
      <w:r w:rsidRPr="003F0A73">
        <w:rPr>
          <w:rStyle w:val="TagStyle"/>
          <w:rtl/>
        </w:rPr>
        <w:t xml:space="preserve"> &lt;&lt; יור &gt;&gt;</w:t>
      </w:r>
      <w:r>
        <w:rPr>
          <w:rtl/>
        </w:rPr>
        <w:t xml:space="preserve">  </w:t>
      </w:r>
    </w:p>
    <w:p w:rsidR="00DA1059" w:rsidRDefault="00DA1059" w:rsidP="00CE6451">
      <w:pPr>
        <w:rPr>
          <w:rtl/>
          <w:lang w:eastAsia="he-IL"/>
        </w:rPr>
      </w:pPr>
    </w:p>
    <w:p w:rsidR="00DA1059" w:rsidRDefault="00DA1059" w:rsidP="00733D1B">
      <w:pPr>
        <w:rPr>
          <w:rtl/>
          <w:lang w:eastAsia="he-IL"/>
        </w:rPr>
      </w:pPr>
      <w:r>
        <w:rPr>
          <w:rFonts w:hint="cs"/>
          <w:rtl/>
          <w:lang w:eastAsia="he-IL"/>
        </w:rPr>
        <w:t>עופר.</w:t>
      </w:r>
    </w:p>
    <w:p w:rsidR="00DA1059" w:rsidRDefault="00DA1059" w:rsidP="00733D1B">
      <w:pPr>
        <w:rPr>
          <w:rtl/>
          <w:lang w:eastAsia="he-IL"/>
        </w:rPr>
      </w:pPr>
      <w:bookmarkStart w:id="2697" w:name="_ETM_Q15_465000"/>
      <w:bookmarkEnd w:id="2697"/>
    </w:p>
    <w:p w:rsidR="00DA1059" w:rsidRDefault="00DA1059" w:rsidP="00733D1B">
      <w:pPr>
        <w:pStyle w:val="-"/>
        <w:keepNext/>
        <w:rPr>
          <w:rtl/>
        </w:rPr>
      </w:pPr>
      <w:bookmarkStart w:id="2698" w:name="ET_speakercontinue_5293_26"/>
      <w:r w:rsidRPr="003F0A73">
        <w:rPr>
          <w:rStyle w:val="TagStyle"/>
          <w:rtl/>
        </w:rPr>
        <w:t xml:space="preserve"> &lt;&lt; דובר_המשך &gt;&gt; </w:t>
      </w:r>
      <w:r>
        <w:rPr>
          <w:rtl/>
        </w:rPr>
        <w:t>איימן עודה (הרשימה המשותפת):</w:t>
      </w:r>
      <w:r w:rsidRPr="003F0A73">
        <w:rPr>
          <w:rStyle w:val="TagStyle"/>
          <w:rtl/>
        </w:rPr>
        <w:t xml:space="preserve"> &lt;&lt; דובר_המשך &gt;&gt;</w:t>
      </w:r>
      <w:r>
        <w:rPr>
          <w:rtl/>
        </w:rPr>
        <w:t xml:space="preserve">  </w:t>
      </w:r>
      <w:bookmarkEnd w:id="2698"/>
    </w:p>
    <w:p w:rsidR="00DA1059" w:rsidRDefault="00DA1059" w:rsidP="00CE6451">
      <w:pPr>
        <w:rPr>
          <w:rtl/>
          <w:lang w:eastAsia="he-IL"/>
        </w:rPr>
      </w:pPr>
    </w:p>
    <w:p w:rsidR="00DA1059" w:rsidRDefault="00DA1059" w:rsidP="00733D1B">
      <w:pPr>
        <w:rPr>
          <w:rtl/>
          <w:lang w:eastAsia="he-IL"/>
        </w:rPr>
      </w:pPr>
      <w:r>
        <w:rPr>
          <w:rFonts w:hint="cs"/>
          <w:rtl/>
          <w:lang w:eastAsia="he-IL"/>
        </w:rPr>
        <w:t>אסור.</w:t>
      </w:r>
    </w:p>
    <w:p w:rsidR="00DA1059" w:rsidRDefault="00DA1059" w:rsidP="00733D1B">
      <w:pPr>
        <w:rPr>
          <w:rtl/>
          <w:lang w:eastAsia="he-IL"/>
        </w:rPr>
      </w:pPr>
      <w:bookmarkStart w:id="2699" w:name="_ETM_Q15_466000"/>
      <w:bookmarkEnd w:id="2699"/>
    </w:p>
    <w:p w:rsidR="00DA1059" w:rsidRDefault="00DA1059" w:rsidP="00733D1B">
      <w:pPr>
        <w:pStyle w:val="af7"/>
        <w:keepNext/>
        <w:rPr>
          <w:rtl/>
        </w:rPr>
      </w:pPr>
      <w:r w:rsidRPr="003F0A73">
        <w:rPr>
          <w:rStyle w:val="TagStyle"/>
          <w:rtl/>
        </w:rPr>
        <w:t xml:space="preserve"> &lt;&lt; יור &gt;&gt; </w:t>
      </w:r>
      <w:r>
        <w:rPr>
          <w:rtl/>
        </w:rPr>
        <w:t>היו"ר אחמד טיבי:</w:t>
      </w:r>
      <w:r w:rsidRPr="003F0A73">
        <w:rPr>
          <w:rStyle w:val="TagStyle"/>
          <w:rtl/>
        </w:rPr>
        <w:t xml:space="preserve"> &lt;&lt; יור &gt;&gt;</w:t>
      </w:r>
      <w:r>
        <w:rPr>
          <w:rtl/>
        </w:rPr>
        <w:t xml:space="preserve">  </w:t>
      </w:r>
    </w:p>
    <w:p w:rsidR="00DA1059" w:rsidRDefault="00DA1059" w:rsidP="00CE6451">
      <w:pPr>
        <w:rPr>
          <w:rtl/>
          <w:lang w:eastAsia="he-IL"/>
        </w:rPr>
      </w:pPr>
    </w:p>
    <w:p w:rsidR="00DA1059" w:rsidRDefault="00DA1059" w:rsidP="00733D1B">
      <w:pPr>
        <w:rPr>
          <w:rtl/>
          <w:lang w:eastAsia="he-IL"/>
        </w:rPr>
      </w:pPr>
      <w:bookmarkStart w:id="2700" w:name="_ETM_Q15_467000"/>
      <w:bookmarkEnd w:id="2700"/>
      <w:r>
        <w:rPr>
          <w:rFonts w:hint="cs"/>
          <w:rtl/>
          <w:lang w:eastAsia="he-IL"/>
        </w:rPr>
        <w:t xml:space="preserve">אתה, </w:t>
      </w:r>
      <w:bookmarkStart w:id="2701" w:name="_ETM_Q15_468000"/>
      <w:bookmarkEnd w:id="2701"/>
      <w:r>
        <w:rPr>
          <w:rFonts w:hint="cs"/>
          <w:rtl/>
          <w:lang w:eastAsia="he-IL"/>
        </w:rPr>
        <w:t xml:space="preserve">ממתי איש חד"ש, מפלגה קומוניסטית, יושב בכיסא מיניסטר? עאידה כועסת. אבתיסאם </w:t>
      </w:r>
      <w:bookmarkStart w:id="2702" w:name="_ETM_Q0_7084137"/>
      <w:bookmarkStart w:id="2703" w:name="_ETM_Q0_7084509"/>
      <w:r>
        <w:rPr>
          <w:rFonts w:hint="cs"/>
          <w:rtl/>
          <w:lang w:eastAsia="he-IL"/>
        </w:rPr>
        <w:t>מלינה</w:t>
      </w:r>
      <w:bookmarkEnd w:id="2702"/>
      <w:bookmarkEnd w:id="2703"/>
      <w:r>
        <w:rPr>
          <w:rFonts w:hint="cs"/>
          <w:rtl/>
          <w:lang w:eastAsia="he-IL"/>
        </w:rPr>
        <w:t>.</w:t>
      </w:r>
      <w:r w:rsidR="00370828">
        <w:rPr>
          <w:rFonts w:hint="cs"/>
          <w:rtl/>
          <w:lang w:eastAsia="he-IL"/>
        </w:rPr>
        <w:t xml:space="preserve"> תפדל. </w:t>
      </w:r>
    </w:p>
    <w:p w:rsidR="00DA1059" w:rsidRDefault="00DA1059" w:rsidP="00733D1B">
      <w:pPr>
        <w:rPr>
          <w:rtl/>
          <w:lang w:eastAsia="he-IL"/>
        </w:rPr>
      </w:pPr>
    </w:p>
    <w:p w:rsidR="00DA1059" w:rsidRDefault="00DA1059" w:rsidP="00733D1B">
      <w:pPr>
        <w:pStyle w:val="af6"/>
        <w:keepNext/>
        <w:rPr>
          <w:rtl/>
        </w:rPr>
      </w:pPr>
      <w:bookmarkStart w:id="2704" w:name="ET_interruption_5785_28"/>
      <w:r w:rsidRPr="003F0A73">
        <w:rPr>
          <w:rStyle w:val="TagStyle"/>
          <w:rtl/>
        </w:rPr>
        <w:t xml:space="preserve"> &lt;&lt; קריאה &gt;&gt; </w:t>
      </w:r>
      <w:r>
        <w:rPr>
          <w:rtl/>
        </w:rPr>
        <w:t>עופר כסיף (הרשימה המשותפת):</w:t>
      </w:r>
      <w:r w:rsidRPr="003F0A73">
        <w:rPr>
          <w:rStyle w:val="TagStyle"/>
          <w:rtl/>
        </w:rPr>
        <w:t xml:space="preserve"> &lt;&lt; קריאה &gt;&gt;</w:t>
      </w:r>
      <w:r>
        <w:rPr>
          <w:rtl/>
        </w:rPr>
        <w:t xml:space="preserve">  </w:t>
      </w:r>
      <w:bookmarkEnd w:id="2704"/>
    </w:p>
    <w:p w:rsidR="00DA1059" w:rsidRDefault="00DA1059" w:rsidP="00CE6451">
      <w:pPr>
        <w:rPr>
          <w:rtl/>
          <w:lang w:eastAsia="he-IL"/>
        </w:rPr>
      </w:pPr>
    </w:p>
    <w:p w:rsidR="00DA1059" w:rsidRDefault="00DA1059" w:rsidP="00733D1B">
      <w:pPr>
        <w:rPr>
          <w:rtl/>
          <w:lang w:eastAsia="he-IL"/>
        </w:rPr>
      </w:pPr>
      <w:bookmarkStart w:id="2705" w:name="_ETM_Q15_480000"/>
      <w:bookmarkEnd w:id="2705"/>
      <w:r>
        <w:rPr>
          <w:rFonts w:hint="cs"/>
          <w:rtl/>
          <w:lang w:eastAsia="he-IL"/>
        </w:rPr>
        <w:t xml:space="preserve">לא </w:t>
      </w:r>
      <w:r w:rsidR="00267305">
        <w:rPr>
          <w:rFonts w:hint="cs"/>
          <w:rtl/>
          <w:lang w:eastAsia="he-IL"/>
        </w:rPr>
        <w:t>– – –</w:t>
      </w:r>
    </w:p>
    <w:p w:rsidR="00DA1059" w:rsidRDefault="00DA1059" w:rsidP="00733D1B">
      <w:pPr>
        <w:rPr>
          <w:rtl/>
          <w:lang w:eastAsia="he-IL"/>
        </w:rPr>
      </w:pPr>
      <w:bookmarkStart w:id="2706" w:name="_ETM_Q15_483000"/>
      <w:bookmarkEnd w:id="2706"/>
    </w:p>
    <w:p w:rsidR="00DA1059" w:rsidRDefault="00DA1059" w:rsidP="00733D1B">
      <w:pPr>
        <w:pStyle w:val="-"/>
        <w:keepNext/>
        <w:rPr>
          <w:rtl/>
        </w:rPr>
      </w:pPr>
      <w:bookmarkStart w:id="2707" w:name="ET_speakercontinue_5293_13"/>
      <w:r w:rsidRPr="0087333A">
        <w:rPr>
          <w:rStyle w:val="TagStyle"/>
          <w:rtl/>
        </w:rPr>
        <w:t xml:space="preserve">&lt;&lt; דובר_המשך &gt;&gt; </w:t>
      </w:r>
      <w:r>
        <w:rPr>
          <w:rtl/>
        </w:rPr>
        <w:t>איימן עודה (הרשימה המשותפת):</w:t>
      </w:r>
      <w:r w:rsidRPr="0087333A">
        <w:rPr>
          <w:rStyle w:val="TagStyle"/>
          <w:rtl/>
        </w:rPr>
        <w:t xml:space="preserve"> &lt;&lt; דובר_המשך &gt;&gt;</w:t>
      </w:r>
      <w:r>
        <w:rPr>
          <w:rtl/>
        </w:rPr>
        <w:t xml:space="preserve">  </w:t>
      </w:r>
      <w:bookmarkEnd w:id="2707"/>
    </w:p>
    <w:p w:rsidR="00DA1059" w:rsidRDefault="00DA1059" w:rsidP="00CE6451">
      <w:pPr>
        <w:rPr>
          <w:rtl/>
          <w:lang w:eastAsia="he-IL"/>
        </w:rPr>
      </w:pPr>
    </w:p>
    <w:p w:rsidR="00DA1059" w:rsidRDefault="00DA1059" w:rsidP="00370828">
      <w:pPr>
        <w:rPr>
          <w:rtl/>
          <w:lang w:eastAsia="he-IL"/>
        </w:rPr>
      </w:pPr>
      <w:r>
        <w:rPr>
          <w:rFonts w:hint="cs"/>
          <w:rtl/>
          <w:lang w:eastAsia="he-IL"/>
        </w:rPr>
        <w:t xml:space="preserve">כבוד היושב-ראש, עמיתיי חברי הכנסת </w:t>
      </w:r>
      <w:bookmarkStart w:id="2708" w:name="_ETM_Q15_485000"/>
      <w:bookmarkEnd w:id="2708"/>
      <w:r>
        <w:rPr>
          <w:rFonts w:hint="cs"/>
          <w:rtl/>
          <w:lang w:eastAsia="he-IL"/>
        </w:rPr>
        <w:t xml:space="preserve">וחברות הכנסת, </w:t>
      </w:r>
      <w:r>
        <w:rPr>
          <w:rtl/>
          <w:lang w:eastAsia="he-IL"/>
        </w:rPr>
        <w:t>רק ל</w:t>
      </w:r>
      <w:r>
        <w:rPr>
          <w:rFonts w:hint="cs"/>
          <w:rtl/>
          <w:lang w:eastAsia="he-IL"/>
        </w:rPr>
        <w:t>-</w:t>
      </w:r>
      <w:r>
        <w:rPr>
          <w:rtl/>
          <w:lang w:eastAsia="he-IL"/>
        </w:rPr>
        <w:t>48% מהקשישים יש פנסיה</w:t>
      </w:r>
      <w:r>
        <w:rPr>
          <w:rFonts w:hint="cs"/>
          <w:rtl/>
          <w:lang w:eastAsia="he-IL"/>
        </w:rPr>
        <w:t>,</w:t>
      </w:r>
      <w:r w:rsidR="00370828">
        <w:rPr>
          <w:rtl/>
          <w:lang w:eastAsia="he-IL"/>
        </w:rPr>
        <w:t xml:space="preserve"> והיתר צריכים ל</w:t>
      </w:r>
      <w:r w:rsidR="00370828">
        <w:rPr>
          <w:rFonts w:hint="cs"/>
          <w:rtl/>
          <w:lang w:eastAsia="he-IL"/>
        </w:rPr>
        <w:t>ח</w:t>
      </w:r>
      <w:r>
        <w:rPr>
          <w:rtl/>
          <w:lang w:eastAsia="he-IL"/>
        </w:rPr>
        <w:t>יות מקצבת זקנה. הם תלויים בהשלמת הכנסה.</w:t>
      </w:r>
      <w:r>
        <w:rPr>
          <w:rFonts w:hint="cs"/>
          <w:rtl/>
          <w:lang w:eastAsia="he-IL"/>
        </w:rPr>
        <w:t xml:space="preserve"> </w:t>
      </w:r>
      <w:r>
        <w:rPr>
          <w:rtl/>
          <w:lang w:eastAsia="he-IL"/>
        </w:rPr>
        <w:t>קצבת הבטחת הכנסה לקשישים היום ליחיד היא 3</w:t>
      </w:r>
      <w:r>
        <w:rPr>
          <w:rFonts w:hint="cs"/>
          <w:rtl/>
          <w:lang w:eastAsia="he-IL"/>
        </w:rPr>
        <w:t>,</w:t>
      </w:r>
      <w:r>
        <w:rPr>
          <w:rtl/>
          <w:lang w:eastAsia="he-IL"/>
        </w:rPr>
        <w:t>270</w:t>
      </w:r>
      <w:r>
        <w:rPr>
          <w:rFonts w:hint="cs"/>
          <w:rtl/>
          <w:lang w:eastAsia="he-IL"/>
        </w:rPr>
        <w:t>,</w:t>
      </w:r>
      <w:r>
        <w:rPr>
          <w:rtl/>
          <w:lang w:eastAsia="he-IL"/>
        </w:rPr>
        <w:t xml:space="preserve"> ו</w:t>
      </w:r>
      <w:r>
        <w:rPr>
          <w:rFonts w:hint="cs"/>
          <w:rtl/>
          <w:lang w:eastAsia="he-IL"/>
        </w:rPr>
        <w:t>ל</w:t>
      </w:r>
      <w:r>
        <w:rPr>
          <w:rtl/>
          <w:lang w:eastAsia="he-IL"/>
        </w:rPr>
        <w:t>זוג</w:t>
      </w:r>
      <w:r>
        <w:rPr>
          <w:rFonts w:hint="cs"/>
          <w:rtl/>
          <w:lang w:eastAsia="he-IL"/>
        </w:rPr>
        <w:t xml:space="preserve"> </w:t>
      </w:r>
      <w:r>
        <w:rPr>
          <w:rtl/>
          <w:lang w:eastAsia="he-IL"/>
        </w:rPr>
        <w:t>– 5</w:t>
      </w:r>
      <w:r>
        <w:rPr>
          <w:rFonts w:hint="cs"/>
          <w:rtl/>
          <w:lang w:eastAsia="he-IL"/>
        </w:rPr>
        <w:t>,</w:t>
      </w:r>
      <w:r>
        <w:rPr>
          <w:rtl/>
          <w:lang w:eastAsia="he-IL"/>
        </w:rPr>
        <w:t>166 שקלים</w:t>
      </w:r>
      <w:r>
        <w:rPr>
          <w:rFonts w:hint="cs"/>
          <w:rtl/>
          <w:lang w:eastAsia="he-IL"/>
        </w:rPr>
        <w:t>.</w:t>
      </w:r>
      <w:r>
        <w:rPr>
          <w:rtl/>
          <w:lang w:eastAsia="he-IL"/>
        </w:rPr>
        <w:t xml:space="preserve"> סכומים מחפירים</w:t>
      </w:r>
      <w:r w:rsidR="00370828">
        <w:rPr>
          <w:rFonts w:hint="cs"/>
          <w:rtl/>
          <w:lang w:eastAsia="he-IL"/>
        </w:rPr>
        <w:t>,</w:t>
      </w:r>
      <w:r>
        <w:rPr>
          <w:rtl/>
          <w:lang w:eastAsia="he-IL"/>
        </w:rPr>
        <w:t xml:space="preserve"> שמשאירים את הקשישים בקו העוני ולא מאפשרים חיים בכבוד.</w:t>
      </w:r>
      <w:bookmarkStart w:id="2709" w:name="_ETM_Q15_535000"/>
      <w:bookmarkEnd w:id="2709"/>
      <w:r w:rsidR="00370828">
        <w:rPr>
          <w:rFonts w:hint="cs"/>
          <w:rtl/>
          <w:lang w:eastAsia="he-IL"/>
        </w:rPr>
        <w:t xml:space="preserve"> </w:t>
      </w:r>
      <w:r>
        <w:rPr>
          <w:rFonts w:hint="cs"/>
          <w:rtl/>
          <w:lang w:eastAsia="he-IL"/>
        </w:rPr>
        <w:t xml:space="preserve">היום הרבה קשישים מבקשים מהילדים שלהם </w:t>
      </w:r>
      <w:bookmarkStart w:id="2710" w:name="_ETM_Q15_537000"/>
      <w:bookmarkEnd w:id="2710"/>
      <w:r>
        <w:rPr>
          <w:rFonts w:hint="cs"/>
          <w:rtl/>
          <w:lang w:eastAsia="he-IL"/>
        </w:rPr>
        <w:t xml:space="preserve">דמי כיס. לפני שלוש שנים החליטו להעלות את </w:t>
      </w:r>
      <w:bookmarkStart w:id="2711" w:name="_ETM_Q15_549000"/>
      <w:bookmarkEnd w:id="2711"/>
      <w:r>
        <w:rPr>
          <w:rFonts w:hint="cs"/>
          <w:rtl/>
          <w:lang w:eastAsia="he-IL"/>
        </w:rPr>
        <w:t>הקצבה ב</w:t>
      </w:r>
      <w:r w:rsidR="00370828">
        <w:rPr>
          <w:rFonts w:hint="cs"/>
          <w:rtl/>
          <w:lang w:eastAsia="he-IL"/>
        </w:rPr>
        <w:t>-2</w:t>
      </w:r>
      <w:r>
        <w:rPr>
          <w:rFonts w:hint="cs"/>
          <w:rtl/>
          <w:lang w:eastAsia="he-IL"/>
        </w:rPr>
        <w:t xml:space="preserve"> שקלים, ולא יותר. </w:t>
      </w:r>
      <w:r>
        <w:rPr>
          <w:rtl/>
          <w:lang w:eastAsia="he-IL"/>
        </w:rPr>
        <w:t>שנים התירוץ היה שאין כסף</w:t>
      </w:r>
      <w:r>
        <w:rPr>
          <w:rFonts w:hint="cs"/>
          <w:rtl/>
          <w:lang w:eastAsia="he-IL"/>
        </w:rPr>
        <w:t>.</w:t>
      </w:r>
      <w:r>
        <w:rPr>
          <w:rtl/>
          <w:lang w:eastAsia="he-IL"/>
        </w:rPr>
        <w:t xml:space="preserve"> אבל אם יש מיליונים להתנחלויות</w:t>
      </w:r>
      <w:r>
        <w:rPr>
          <w:rFonts w:hint="cs"/>
          <w:rtl/>
          <w:lang w:eastAsia="he-IL"/>
        </w:rPr>
        <w:t>,</w:t>
      </w:r>
      <w:r>
        <w:rPr>
          <w:rtl/>
          <w:lang w:eastAsia="he-IL"/>
        </w:rPr>
        <w:t xml:space="preserve"> מיליארדים לפנסיות של אנשי קבע</w:t>
      </w:r>
      <w:r>
        <w:rPr>
          <w:rFonts w:hint="cs"/>
          <w:rtl/>
          <w:lang w:eastAsia="he-IL"/>
        </w:rPr>
        <w:t xml:space="preserve">, </w:t>
      </w:r>
      <w:r>
        <w:rPr>
          <w:rtl/>
          <w:lang w:eastAsia="he-IL"/>
        </w:rPr>
        <w:t>אז יש כסף</w:t>
      </w:r>
      <w:r>
        <w:rPr>
          <w:rFonts w:hint="cs"/>
          <w:rtl/>
          <w:lang w:eastAsia="he-IL"/>
        </w:rPr>
        <w:t xml:space="preserve">, </w:t>
      </w:r>
      <w:bookmarkStart w:id="2712" w:name="_ETM_Q15_568000"/>
      <w:bookmarkEnd w:id="2712"/>
      <w:r>
        <w:rPr>
          <w:rtl/>
          <w:lang w:eastAsia="he-IL"/>
        </w:rPr>
        <w:t xml:space="preserve">אבל השאלה </w:t>
      </w:r>
      <w:r>
        <w:rPr>
          <w:rFonts w:hint="cs"/>
          <w:rtl/>
          <w:lang w:eastAsia="he-IL"/>
        </w:rPr>
        <w:t xml:space="preserve">היא </w:t>
      </w:r>
      <w:r>
        <w:rPr>
          <w:rtl/>
          <w:lang w:eastAsia="he-IL"/>
        </w:rPr>
        <w:t>למי מעבירים אותו</w:t>
      </w:r>
      <w:r>
        <w:rPr>
          <w:rFonts w:hint="cs"/>
          <w:rtl/>
          <w:lang w:eastAsia="he-IL"/>
        </w:rPr>
        <w:t>.</w:t>
      </w:r>
    </w:p>
    <w:p w:rsidR="00DA1059" w:rsidRDefault="00DA1059" w:rsidP="00733D1B">
      <w:pPr>
        <w:rPr>
          <w:rtl/>
          <w:lang w:eastAsia="he-IL"/>
        </w:rPr>
      </w:pPr>
      <w:bookmarkStart w:id="2713" w:name="_ETM_Q15_574000"/>
      <w:bookmarkEnd w:id="2713"/>
    </w:p>
    <w:p w:rsidR="00DA1059" w:rsidRDefault="00DA1059" w:rsidP="00733D1B">
      <w:pPr>
        <w:rPr>
          <w:rtl/>
          <w:lang w:eastAsia="he-IL"/>
        </w:rPr>
      </w:pPr>
      <w:r>
        <w:rPr>
          <w:rtl/>
          <w:lang w:eastAsia="he-IL"/>
        </w:rPr>
        <w:t>לפני שעה קלה הגעתי לסיכום עם בכירי האוצר על העלאת קצבת השלמת ההכנסה של קשישים.</w:t>
      </w:r>
      <w:r>
        <w:rPr>
          <w:rFonts w:hint="cs"/>
          <w:rtl/>
          <w:lang w:eastAsia="he-IL"/>
        </w:rPr>
        <w:t xml:space="preserve"> </w:t>
      </w:r>
      <w:r>
        <w:rPr>
          <w:rtl/>
          <w:lang w:eastAsia="he-IL"/>
        </w:rPr>
        <w:t>אנחנו נעלה את קצבת הזקנה ל-70% משכר המינימום</w:t>
      </w:r>
      <w:r>
        <w:rPr>
          <w:rFonts w:hint="cs"/>
          <w:rtl/>
          <w:lang w:eastAsia="he-IL"/>
        </w:rPr>
        <w:t>.</w:t>
      </w:r>
      <w:r>
        <w:rPr>
          <w:rtl/>
          <w:lang w:eastAsia="he-IL"/>
        </w:rPr>
        <w:t xml:space="preserve"> בתקופת הקורונה נתניהו נתן 500 שקל לכל אזר</w:t>
      </w:r>
      <w:r>
        <w:rPr>
          <w:rFonts w:hint="cs"/>
          <w:rtl/>
          <w:lang w:eastAsia="he-IL"/>
        </w:rPr>
        <w:t>ח</w:t>
      </w:r>
      <w:r>
        <w:rPr>
          <w:rtl/>
          <w:lang w:eastAsia="he-IL"/>
        </w:rPr>
        <w:t>. מעכשיו 500 שקל בכל חודש</w:t>
      </w:r>
      <w:r>
        <w:rPr>
          <w:rFonts w:hint="cs"/>
          <w:rtl/>
          <w:lang w:eastAsia="he-IL"/>
        </w:rPr>
        <w:t>,</w:t>
      </w:r>
      <w:r>
        <w:rPr>
          <w:rtl/>
          <w:lang w:eastAsia="he-IL"/>
        </w:rPr>
        <w:t xml:space="preserve"> ולזוג </w:t>
      </w:r>
      <w:r>
        <w:rPr>
          <w:rFonts w:hint="cs"/>
          <w:rtl/>
          <w:lang w:eastAsia="he-IL"/>
        </w:rPr>
        <w:t>–</w:t>
      </w:r>
      <w:r>
        <w:rPr>
          <w:rtl/>
          <w:lang w:eastAsia="he-IL"/>
        </w:rPr>
        <w:t xml:space="preserve"> 700 בשקל בכל חודש.</w:t>
      </w:r>
    </w:p>
    <w:p w:rsidR="00DA1059" w:rsidRDefault="00DA1059" w:rsidP="00733D1B">
      <w:pPr>
        <w:rPr>
          <w:rtl/>
          <w:lang w:eastAsia="he-IL"/>
        </w:rPr>
      </w:pPr>
      <w:bookmarkStart w:id="2714" w:name="_ETM_Q15_605000"/>
      <w:bookmarkEnd w:id="2714"/>
    </w:p>
    <w:p w:rsidR="00DA1059" w:rsidRDefault="00DA1059" w:rsidP="00370828">
      <w:pPr>
        <w:rPr>
          <w:rtl/>
          <w:lang w:eastAsia="he-IL"/>
        </w:rPr>
      </w:pPr>
      <w:r>
        <w:rPr>
          <w:rtl/>
          <w:lang w:eastAsia="he-IL"/>
        </w:rPr>
        <w:t>ההצעה שלנו הייתה להעלות את הקצבה ל-85% משכר המינימום</w:t>
      </w:r>
      <w:r>
        <w:rPr>
          <w:rFonts w:hint="cs"/>
          <w:rtl/>
          <w:lang w:eastAsia="he-IL"/>
        </w:rPr>
        <w:t xml:space="preserve">. ההעלאה עכשיו ל-70% היא צעד בכיוון </w:t>
      </w:r>
      <w:bookmarkStart w:id="2715" w:name="_ETM_Q15_618000"/>
      <w:bookmarkEnd w:id="2715"/>
      <w:r>
        <w:rPr>
          <w:rFonts w:hint="cs"/>
          <w:rtl/>
          <w:lang w:eastAsia="he-IL"/>
        </w:rPr>
        <w:t>הנכון,</w:t>
      </w:r>
      <w:r>
        <w:rPr>
          <w:rtl/>
          <w:lang w:eastAsia="he-IL"/>
        </w:rPr>
        <w:t xml:space="preserve"> אבל הדרך עוד ארוכה.</w:t>
      </w:r>
      <w:r>
        <w:rPr>
          <w:rFonts w:hint="cs"/>
          <w:rtl/>
          <w:lang w:eastAsia="he-IL"/>
        </w:rPr>
        <w:t xml:space="preserve"> </w:t>
      </w:r>
      <w:r>
        <w:rPr>
          <w:rtl/>
          <w:lang w:eastAsia="he-IL"/>
        </w:rPr>
        <w:t>המטרה שלנו חייבת להיות להעלות את קצבת הזקנה לשכר מינימום</w:t>
      </w:r>
      <w:r>
        <w:rPr>
          <w:rFonts w:hint="cs"/>
          <w:rtl/>
          <w:lang w:eastAsia="he-IL"/>
        </w:rPr>
        <w:t>,</w:t>
      </w:r>
      <w:r>
        <w:rPr>
          <w:rtl/>
          <w:lang w:eastAsia="he-IL"/>
        </w:rPr>
        <w:t xml:space="preserve"> ולוודא שאף קשיש לא יחיה בעוני. </w:t>
      </w:r>
      <w:bookmarkStart w:id="2716" w:name="_ETM_Q15_635000"/>
      <w:bookmarkEnd w:id="2716"/>
      <w:r>
        <w:rPr>
          <w:rtl/>
          <w:lang w:eastAsia="he-IL"/>
        </w:rPr>
        <w:t>אני קורא לכל חברי הכנסת מהקואליציה והאופוזיציה להתגייס</w:t>
      </w:r>
      <w:r>
        <w:rPr>
          <w:rFonts w:hint="cs"/>
          <w:rtl/>
          <w:lang w:eastAsia="he-IL"/>
        </w:rPr>
        <w:t>.</w:t>
      </w:r>
      <w:r>
        <w:rPr>
          <w:rtl/>
          <w:lang w:eastAsia="he-IL"/>
        </w:rPr>
        <w:t xml:space="preserve"> מגיע לקשישים לחיות בכבוד.</w:t>
      </w:r>
    </w:p>
    <w:p w:rsidR="00DA1059" w:rsidRDefault="00DA1059" w:rsidP="00733D1B">
      <w:pPr>
        <w:rPr>
          <w:rtl/>
          <w:lang w:eastAsia="he-IL"/>
        </w:rPr>
      </w:pPr>
    </w:p>
    <w:p w:rsidR="001E7CE5" w:rsidRDefault="00DA1059" w:rsidP="00E035FA">
      <w:pPr>
        <w:rPr>
          <w:rFonts w:asciiTheme="minorHAnsi" w:hAnsiTheme="minorHAnsi" w:cstheme="minorBidi"/>
          <w:lang w:eastAsia="he-IL"/>
        </w:rPr>
      </w:pPr>
      <w:bookmarkStart w:id="2717" w:name="_ETM_Q15_639000"/>
      <w:bookmarkEnd w:id="2717"/>
      <w:r>
        <w:rPr>
          <w:rFonts w:hint="cs"/>
          <w:rtl/>
          <w:lang w:eastAsia="he-IL"/>
        </w:rPr>
        <w:t>(אומר דברים בשפה הערבית</w:t>
      </w:r>
      <w:r w:rsidR="001E7CE5">
        <w:rPr>
          <w:rFonts w:hint="cs"/>
          <w:rtl/>
          <w:lang w:eastAsia="he-IL"/>
        </w:rPr>
        <w:t xml:space="preserve">, להלן תרגומם: </w:t>
      </w:r>
      <w:r w:rsidR="001E7CE5">
        <w:rPr>
          <w:rtl/>
          <w:lang w:eastAsia="he-IL"/>
        </w:rPr>
        <w:t>"ותגמלו חסד עם אביכם ועם אמכם" – ב</w:t>
      </w:r>
      <w:r w:rsidR="00E035FA">
        <w:rPr>
          <w:rFonts w:hint="cs"/>
          <w:rtl/>
          <w:lang w:eastAsia="he-IL"/>
        </w:rPr>
        <w:t>ייחוד</w:t>
      </w:r>
      <w:r w:rsidR="001E7CE5">
        <w:rPr>
          <w:rtl/>
          <w:lang w:eastAsia="he-IL"/>
        </w:rPr>
        <w:t xml:space="preserve"> בני החברה הערבית, יותר מחצי מהמבוגרים חיים במצוקה כלכלית ומבקשים סיוע </w:t>
      </w:r>
      <w:bookmarkStart w:id="2718" w:name="_ETM_Q15_661000"/>
      <w:bookmarkEnd w:id="2718"/>
      <w:r w:rsidR="001E7CE5">
        <w:rPr>
          <w:rtl/>
          <w:lang w:eastAsia="he-IL"/>
        </w:rPr>
        <w:t>מהילדים. יש לנו הזדמנות היום להוסיף קצבאות לקשישים – ל</w:t>
      </w:r>
      <w:r w:rsidR="001E7CE5">
        <w:rPr>
          <w:rFonts w:hint="cs"/>
          <w:rtl/>
          <w:lang w:eastAsia="he-IL"/>
        </w:rPr>
        <w:t>יחיד</w:t>
      </w:r>
      <w:r w:rsidR="001E7CE5">
        <w:rPr>
          <w:rtl/>
          <w:lang w:eastAsia="he-IL"/>
        </w:rPr>
        <w:t xml:space="preserve"> 500 שקל בכל חודש, ל</w:t>
      </w:r>
      <w:r w:rsidR="001E7CE5">
        <w:rPr>
          <w:rFonts w:hint="cs"/>
          <w:rtl/>
          <w:lang w:eastAsia="he-IL"/>
        </w:rPr>
        <w:t>זוג</w:t>
      </w:r>
      <w:r w:rsidR="001E7CE5">
        <w:rPr>
          <w:rtl/>
          <w:lang w:eastAsia="he-IL"/>
        </w:rPr>
        <w:t xml:space="preserve"> 700 שקלים </w:t>
      </w:r>
      <w:bookmarkStart w:id="2719" w:name="_ETM_Q15_671000"/>
      <w:bookmarkEnd w:id="2719"/>
      <w:r w:rsidR="001E7CE5">
        <w:rPr>
          <w:rtl/>
          <w:lang w:eastAsia="he-IL"/>
        </w:rPr>
        <w:t xml:space="preserve">בכל חודש. דיברתי עם הפקידים הבכירים במשרד האוצר, </w:t>
      </w:r>
      <w:bookmarkStart w:id="2720" w:name="_ETM_Q15_679000"/>
      <w:bookmarkEnd w:id="2720"/>
      <w:r w:rsidR="001E7CE5">
        <w:rPr>
          <w:rtl/>
          <w:lang w:eastAsia="he-IL"/>
        </w:rPr>
        <w:t>ואני מקווה שהיום נאשר את החוק שמבטא את</w:t>
      </w:r>
      <w:bookmarkStart w:id="2721" w:name="_ETM_Q15_683000"/>
      <w:bookmarkEnd w:id="2721"/>
      <w:r w:rsidR="001E7CE5">
        <w:rPr>
          <w:rtl/>
          <w:lang w:eastAsia="he-IL"/>
        </w:rPr>
        <w:t xml:space="preserve"> הכבוד לדור המבוגר הזה, שמגיע לו לחיות בכבוד</w:t>
      </w:r>
      <w:r w:rsidR="00E035FA">
        <w:rPr>
          <w:rFonts w:hint="cs"/>
          <w:rtl/>
          <w:lang w:eastAsia="he-IL"/>
        </w:rPr>
        <w:t>.</w:t>
      </w:r>
      <w:r w:rsidR="001E7CE5">
        <w:rPr>
          <w:rtl/>
          <w:lang w:eastAsia="he-IL"/>
        </w:rPr>
        <w:t>) תודה רבה. תודה רבה.</w:t>
      </w:r>
    </w:p>
    <w:p w:rsidR="00DA1059" w:rsidRDefault="00DA1059" w:rsidP="00733D1B">
      <w:pPr>
        <w:rPr>
          <w:rtl/>
          <w:lang w:eastAsia="he-IL"/>
        </w:rPr>
      </w:pPr>
      <w:bookmarkStart w:id="2722" w:name="_ETM_Q15_688000"/>
      <w:bookmarkEnd w:id="2722"/>
    </w:p>
    <w:p w:rsidR="00DA1059" w:rsidRDefault="00DA1059" w:rsidP="00733D1B">
      <w:pPr>
        <w:pStyle w:val="af7"/>
        <w:keepNext/>
        <w:rPr>
          <w:rtl/>
        </w:rPr>
      </w:pPr>
      <w:bookmarkStart w:id="2723" w:name="ET_yor_6117_29"/>
      <w:r w:rsidRPr="00F07E6C">
        <w:rPr>
          <w:rStyle w:val="TagStyle"/>
          <w:rtl/>
        </w:rPr>
        <w:t xml:space="preserve"> &lt;&lt; יור &gt;&gt; </w:t>
      </w:r>
      <w:r>
        <w:rPr>
          <w:rtl/>
        </w:rPr>
        <w:t>היו"ר אחמד טיבי:</w:t>
      </w:r>
      <w:r w:rsidRPr="00F07E6C">
        <w:rPr>
          <w:rStyle w:val="TagStyle"/>
          <w:rtl/>
        </w:rPr>
        <w:t xml:space="preserve"> &lt;&lt; יור &gt;&gt;</w:t>
      </w:r>
      <w:r>
        <w:rPr>
          <w:rtl/>
        </w:rPr>
        <w:t xml:space="preserve">   </w:t>
      </w:r>
      <w:bookmarkEnd w:id="2723"/>
    </w:p>
    <w:p w:rsidR="00DA1059" w:rsidRDefault="00DA1059" w:rsidP="00CE6451">
      <w:pPr>
        <w:rPr>
          <w:rtl/>
          <w:lang w:eastAsia="he-IL"/>
        </w:rPr>
      </w:pPr>
    </w:p>
    <w:p w:rsidR="00DA1059" w:rsidRDefault="00DA1059" w:rsidP="00370828">
      <w:pPr>
        <w:rPr>
          <w:rtl/>
          <w:lang w:eastAsia="he-IL"/>
        </w:rPr>
      </w:pPr>
      <w:bookmarkStart w:id="2724" w:name="_ETM_Q15_690000"/>
      <w:bookmarkEnd w:id="2724"/>
      <w:r>
        <w:rPr>
          <w:rFonts w:hint="cs"/>
          <w:rtl/>
          <w:lang w:eastAsia="he-IL"/>
        </w:rPr>
        <w:t>שוכרן</w:t>
      </w:r>
      <w:r w:rsidR="00370828">
        <w:rPr>
          <w:rFonts w:hint="cs"/>
          <w:rtl/>
          <w:lang w:eastAsia="he-IL"/>
        </w:rPr>
        <w:t xml:space="preserve">, </w:t>
      </w:r>
      <w:proofErr w:type="spellStart"/>
      <w:r w:rsidR="00370828">
        <w:rPr>
          <w:rFonts w:hint="cs"/>
          <w:rtl/>
          <w:lang w:eastAsia="he-IL"/>
        </w:rPr>
        <w:t>נאאב</w:t>
      </w:r>
      <w:proofErr w:type="spellEnd"/>
      <w:r w:rsidR="00370828">
        <w:rPr>
          <w:rFonts w:hint="cs"/>
          <w:rtl/>
          <w:lang w:eastAsia="he-IL"/>
        </w:rPr>
        <w:t xml:space="preserve"> איימן עודה. </w:t>
      </w:r>
      <w:bookmarkStart w:id="2725" w:name="_ETM_Q15_692000"/>
      <w:bookmarkEnd w:id="2725"/>
      <w:r>
        <w:rPr>
          <w:rFonts w:hint="cs"/>
          <w:rtl/>
          <w:lang w:eastAsia="he-IL"/>
        </w:rPr>
        <w:t xml:space="preserve">השר ישיב גם לחיים כץ וגם </w:t>
      </w:r>
      <w:proofErr w:type="spellStart"/>
      <w:r>
        <w:rPr>
          <w:rFonts w:hint="cs"/>
          <w:rtl/>
          <w:lang w:eastAsia="he-IL"/>
        </w:rPr>
        <w:t>לאיימן</w:t>
      </w:r>
      <w:proofErr w:type="spellEnd"/>
      <w:r>
        <w:rPr>
          <w:rFonts w:hint="cs"/>
          <w:rtl/>
          <w:lang w:eastAsia="he-IL"/>
        </w:rPr>
        <w:t xml:space="preserve"> עודה במשולב. ולאחר </w:t>
      </w:r>
      <w:bookmarkStart w:id="2726" w:name="_ETM_Q15_699000"/>
      <w:bookmarkEnd w:id="2726"/>
      <w:r>
        <w:rPr>
          <w:rFonts w:hint="cs"/>
          <w:rtl/>
          <w:lang w:eastAsia="he-IL"/>
        </w:rPr>
        <w:t xml:space="preserve">מכן ייערכו שתי הצבעות. </w:t>
      </w:r>
    </w:p>
    <w:p w:rsidR="00DA1059" w:rsidRDefault="00DA1059" w:rsidP="00733D1B">
      <w:pPr>
        <w:rPr>
          <w:rtl/>
          <w:lang w:eastAsia="he-IL"/>
        </w:rPr>
      </w:pPr>
      <w:bookmarkStart w:id="2727" w:name="_ETM_Q15_707000"/>
      <w:bookmarkStart w:id="2728" w:name="_ETM_Q15_708000"/>
      <w:bookmarkEnd w:id="2727"/>
      <w:bookmarkEnd w:id="2728"/>
    </w:p>
    <w:p w:rsidR="00DA1059" w:rsidRDefault="00DA1059" w:rsidP="00733D1B">
      <w:pPr>
        <w:pStyle w:val="a5"/>
        <w:keepNext/>
        <w:rPr>
          <w:rtl/>
        </w:rPr>
      </w:pPr>
      <w:bookmarkStart w:id="2729" w:name="ET_speaker_6267_3"/>
      <w:r w:rsidRPr="00861977">
        <w:rPr>
          <w:rStyle w:val="TagStyle"/>
          <w:rtl/>
        </w:rPr>
        <w:t xml:space="preserve">&lt;&lt; דובר &gt;&gt; </w:t>
      </w:r>
      <w:bookmarkStart w:id="2730" w:name="_Toc85113863"/>
      <w:bookmarkStart w:id="2731" w:name="_Toc85116255"/>
      <w:bookmarkStart w:id="2732" w:name="_Toc85116721"/>
      <w:r>
        <w:rPr>
          <w:rtl/>
        </w:rPr>
        <w:t>שר הרווחה ו</w:t>
      </w:r>
      <w:r w:rsidR="00F64426">
        <w:rPr>
          <w:rtl/>
        </w:rPr>
        <w:t>הביטחון החברתי</w:t>
      </w:r>
      <w:r>
        <w:rPr>
          <w:rtl/>
        </w:rPr>
        <w:t xml:space="preserve"> מאיר כהן:</w:t>
      </w:r>
      <w:bookmarkEnd w:id="2730"/>
      <w:bookmarkEnd w:id="2731"/>
      <w:bookmarkEnd w:id="2732"/>
      <w:r w:rsidRPr="00861977">
        <w:rPr>
          <w:rStyle w:val="TagStyle"/>
          <w:rtl/>
        </w:rPr>
        <w:t xml:space="preserve"> &lt;&lt; דובר &gt;&gt;</w:t>
      </w:r>
      <w:r>
        <w:rPr>
          <w:rtl/>
        </w:rPr>
        <w:t xml:space="preserve">   </w:t>
      </w:r>
      <w:bookmarkEnd w:id="2729"/>
    </w:p>
    <w:p w:rsidR="00DA1059" w:rsidRDefault="00DA1059" w:rsidP="00CE6451">
      <w:pPr>
        <w:rPr>
          <w:rtl/>
          <w:lang w:eastAsia="he-IL"/>
        </w:rPr>
      </w:pPr>
    </w:p>
    <w:p w:rsidR="00DA1059" w:rsidRDefault="00DA1059" w:rsidP="00733D1B">
      <w:pPr>
        <w:rPr>
          <w:rtl/>
          <w:lang w:eastAsia="he-IL"/>
        </w:rPr>
      </w:pPr>
      <w:r>
        <w:rPr>
          <w:rFonts w:hint="cs"/>
          <w:rtl/>
          <w:lang w:eastAsia="he-IL"/>
        </w:rPr>
        <w:t xml:space="preserve">אדוני היושב-ראש, אדוני השר, חברות וחברי כנסת נכבדים, ראשית, אציין כי חוק הבטחת הכנסה, </w:t>
      </w:r>
      <w:proofErr w:type="spellStart"/>
      <w:r>
        <w:rPr>
          <w:rFonts w:hint="cs"/>
          <w:rtl/>
          <w:lang w:eastAsia="he-IL"/>
        </w:rPr>
        <w:t>התשמ"א</w:t>
      </w:r>
      <w:proofErr w:type="spellEnd"/>
      <w:r>
        <w:rPr>
          <w:rFonts w:hint="eastAsia"/>
          <w:rtl/>
          <w:lang w:eastAsia="he-IL"/>
        </w:rPr>
        <w:t>–</w:t>
      </w:r>
      <w:r>
        <w:rPr>
          <w:rFonts w:hint="cs"/>
          <w:rtl/>
          <w:lang w:eastAsia="he-IL"/>
        </w:rPr>
        <w:t>1982, אדוני היושב-ראש, נועד להוות ר</w:t>
      </w:r>
      <w:r>
        <w:rPr>
          <w:rtl/>
          <w:lang w:eastAsia="he-IL"/>
        </w:rPr>
        <w:t>שת מגן אחרונה למי שאין לו הכנסה מספקת</w:t>
      </w:r>
      <w:r w:rsidR="00367358">
        <w:rPr>
          <w:rFonts w:hint="cs"/>
          <w:rtl/>
          <w:lang w:eastAsia="he-IL"/>
        </w:rPr>
        <w:t>,</w:t>
      </w:r>
      <w:r>
        <w:rPr>
          <w:rtl/>
          <w:lang w:eastAsia="he-IL"/>
        </w:rPr>
        <w:t xml:space="preserve"> וזאת לצורך מינימום מחיה בכבוד.</w:t>
      </w:r>
      <w:r>
        <w:rPr>
          <w:rFonts w:hint="cs"/>
          <w:rtl/>
          <w:lang w:eastAsia="he-IL"/>
        </w:rPr>
        <w:t xml:space="preserve"> </w:t>
      </w:r>
      <w:bookmarkStart w:id="2733" w:name="_ETM_Q16_145002"/>
      <w:bookmarkStart w:id="2734" w:name="_ETM_Q16_145088"/>
      <w:bookmarkEnd w:id="2733"/>
      <w:bookmarkEnd w:id="2734"/>
      <w:r>
        <w:rPr>
          <w:rtl/>
          <w:lang w:eastAsia="he-IL"/>
        </w:rPr>
        <w:t>שנית, אבקש להתייחס לכך שהגענו לסיכום עם חבר הכנסת חיים כץ</w:t>
      </w:r>
      <w:r>
        <w:rPr>
          <w:rFonts w:hint="cs"/>
          <w:rtl/>
          <w:lang w:eastAsia="he-IL"/>
        </w:rPr>
        <w:t>,</w:t>
      </w:r>
      <w:r>
        <w:rPr>
          <w:rtl/>
          <w:lang w:eastAsia="he-IL"/>
        </w:rPr>
        <w:t xml:space="preserve"> </w:t>
      </w:r>
      <w:r>
        <w:rPr>
          <w:rFonts w:hint="cs"/>
          <w:rtl/>
          <w:lang w:eastAsia="he-IL"/>
        </w:rPr>
        <w:t>ש</w:t>
      </w:r>
      <w:r>
        <w:rPr>
          <w:rtl/>
          <w:lang w:eastAsia="he-IL"/>
        </w:rPr>
        <w:t>עליו אני מברך</w:t>
      </w:r>
      <w:r>
        <w:rPr>
          <w:rFonts w:hint="cs"/>
          <w:rtl/>
          <w:lang w:eastAsia="he-IL"/>
        </w:rPr>
        <w:t>, אדוני.</w:t>
      </w:r>
    </w:p>
    <w:p w:rsidR="00DA1059" w:rsidRDefault="00DA1059" w:rsidP="00733D1B">
      <w:pPr>
        <w:rPr>
          <w:rtl/>
          <w:lang w:eastAsia="he-IL"/>
        </w:rPr>
      </w:pPr>
      <w:bookmarkStart w:id="2735" w:name="_ETM_Q16_152740"/>
      <w:bookmarkStart w:id="2736" w:name="_ETM_Q16_152820"/>
      <w:bookmarkEnd w:id="2735"/>
      <w:bookmarkEnd w:id="2736"/>
    </w:p>
    <w:p w:rsidR="00DA1059" w:rsidRDefault="00DA1059" w:rsidP="00733D1B">
      <w:pPr>
        <w:rPr>
          <w:rtl/>
          <w:lang w:eastAsia="he-IL"/>
        </w:rPr>
      </w:pPr>
      <w:r>
        <w:rPr>
          <w:rtl/>
          <w:lang w:eastAsia="he-IL"/>
        </w:rPr>
        <w:t xml:space="preserve">חברות וחברי </w:t>
      </w:r>
      <w:r>
        <w:rPr>
          <w:rFonts w:hint="cs"/>
          <w:rtl/>
          <w:lang w:eastAsia="he-IL"/>
        </w:rPr>
        <w:t xml:space="preserve">כנסת </w:t>
      </w:r>
      <w:bookmarkStart w:id="2737" w:name="_ETM_Q16_154013"/>
      <w:bookmarkEnd w:id="2737"/>
      <w:r>
        <w:rPr>
          <w:rFonts w:hint="cs"/>
          <w:rtl/>
          <w:lang w:eastAsia="he-IL"/>
        </w:rPr>
        <w:t xml:space="preserve">נכבדים, </w:t>
      </w:r>
      <w:r>
        <w:rPr>
          <w:rtl/>
          <w:lang w:eastAsia="he-IL"/>
        </w:rPr>
        <w:t>נושא העלאת הקצבאות של האזרחים הוותיקים הוא נושא שחשוב ל</w:t>
      </w:r>
      <w:r>
        <w:rPr>
          <w:rFonts w:hint="cs"/>
          <w:rtl/>
          <w:lang w:eastAsia="he-IL"/>
        </w:rPr>
        <w:t xml:space="preserve">כולנו, קואליציה ואופוזיציה, </w:t>
      </w:r>
      <w:r w:rsidR="00367358">
        <w:rPr>
          <w:rFonts w:hint="cs"/>
          <w:rtl/>
          <w:lang w:eastAsia="he-IL"/>
        </w:rPr>
        <w:t>ו</w:t>
      </w:r>
      <w:r>
        <w:rPr>
          <w:rFonts w:hint="cs"/>
          <w:rtl/>
          <w:lang w:eastAsia="he-IL"/>
        </w:rPr>
        <w:t>לי</w:t>
      </w:r>
      <w:r>
        <w:rPr>
          <w:rtl/>
          <w:lang w:eastAsia="he-IL"/>
        </w:rPr>
        <w:t xml:space="preserve"> באופן אישי</w:t>
      </w:r>
      <w:r>
        <w:rPr>
          <w:rFonts w:hint="cs"/>
          <w:rtl/>
          <w:lang w:eastAsia="he-IL"/>
        </w:rPr>
        <w:t>. אדוני היושב-ראש, גם איתך דיברנו על זה.</w:t>
      </w:r>
    </w:p>
    <w:p w:rsidR="00DA1059" w:rsidRDefault="00DA1059" w:rsidP="00733D1B">
      <w:pPr>
        <w:rPr>
          <w:rtl/>
          <w:lang w:eastAsia="he-IL"/>
        </w:rPr>
      </w:pPr>
      <w:bookmarkStart w:id="2738" w:name="_ETM_Q16_166650"/>
      <w:bookmarkStart w:id="2739" w:name="_ETM_Q16_166745"/>
      <w:bookmarkEnd w:id="2738"/>
      <w:bookmarkEnd w:id="2739"/>
    </w:p>
    <w:p w:rsidR="00DA1059" w:rsidRDefault="00DA1059" w:rsidP="00733D1B">
      <w:pPr>
        <w:pStyle w:val="af7"/>
        <w:keepNext/>
        <w:rPr>
          <w:rtl/>
        </w:rPr>
      </w:pPr>
      <w:r w:rsidRPr="00FF08AA">
        <w:rPr>
          <w:rStyle w:val="TagStyle"/>
          <w:rtl/>
        </w:rPr>
        <w:t xml:space="preserve"> &lt;&lt; יור &gt;&gt; </w:t>
      </w:r>
      <w:r>
        <w:rPr>
          <w:rtl/>
        </w:rPr>
        <w:t>היו"ר אחמד טיבי:</w:t>
      </w:r>
      <w:r w:rsidRPr="00FF08AA">
        <w:rPr>
          <w:rStyle w:val="TagStyle"/>
          <w:rtl/>
        </w:rPr>
        <w:t xml:space="preserve"> &lt;&lt; יור &gt;&gt;</w:t>
      </w:r>
      <w:r>
        <w:rPr>
          <w:rtl/>
        </w:rPr>
        <w:t xml:space="preserve">   </w:t>
      </w:r>
    </w:p>
    <w:p w:rsidR="00DA1059" w:rsidRDefault="00DA1059" w:rsidP="00CE6451">
      <w:pPr>
        <w:rPr>
          <w:rtl/>
        </w:rPr>
      </w:pPr>
    </w:p>
    <w:p w:rsidR="00DA1059" w:rsidRDefault="00DA1059" w:rsidP="00733D1B">
      <w:pPr>
        <w:rPr>
          <w:rtl/>
        </w:rPr>
      </w:pPr>
      <w:r>
        <w:rPr>
          <w:rFonts w:hint="cs"/>
          <w:rtl/>
        </w:rPr>
        <w:t>נכון.</w:t>
      </w:r>
      <w:bookmarkStart w:id="2740" w:name="_ETM_Q16_165124"/>
      <w:bookmarkEnd w:id="2740"/>
    </w:p>
    <w:p w:rsidR="00DA1059" w:rsidRDefault="00DA1059" w:rsidP="00733D1B">
      <w:pPr>
        <w:rPr>
          <w:rtl/>
        </w:rPr>
      </w:pPr>
      <w:bookmarkStart w:id="2741" w:name="_ETM_Q16_165203"/>
      <w:bookmarkStart w:id="2742" w:name="_ETM_Q16_167444"/>
      <w:bookmarkEnd w:id="2741"/>
      <w:bookmarkEnd w:id="2742"/>
    </w:p>
    <w:p w:rsidR="00DA1059" w:rsidRDefault="00DA1059" w:rsidP="00733D1B">
      <w:pPr>
        <w:pStyle w:val="-"/>
        <w:keepNext/>
        <w:rPr>
          <w:rtl/>
        </w:rPr>
      </w:pPr>
      <w:bookmarkStart w:id="2743" w:name="ET_speakercontinue_6267_16"/>
      <w:r w:rsidRPr="00FF08AA">
        <w:rPr>
          <w:rStyle w:val="TagStyle"/>
          <w:rtl/>
        </w:rPr>
        <w:t xml:space="preserve"> &lt;&lt; דובר_המשך &gt;&gt; </w:t>
      </w:r>
      <w:r>
        <w:rPr>
          <w:rtl/>
        </w:rPr>
        <w:t>שר הרווחה ו</w:t>
      </w:r>
      <w:r w:rsidR="00F64426">
        <w:rPr>
          <w:rtl/>
        </w:rPr>
        <w:t>הביטחון החברתי</w:t>
      </w:r>
      <w:r>
        <w:rPr>
          <w:rtl/>
        </w:rPr>
        <w:t xml:space="preserve"> מאיר כהן:</w:t>
      </w:r>
      <w:r w:rsidRPr="00FF08AA">
        <w:rPr>
          <w:rStyle w:val="TagStyle"/>
          <w:rtl/>
        </w:rPr>
        <w:t xml:space="preserve"> &lt;&lt; דובר_המשך &gt;&gt;</w:t>
      </w:r>
      <w:r>
        <w:rPr>
          <w:rtl/>
        </w:rPr>
        <w:t xml:space="preserve">   </w:t>
      </w:r>
      <w:bookmarkEnd w:id="2743"/>
    </w:p>
    <w:p w:rsidR="00DA1059" w:rsidRDefault="00DA1059" w:rsidP="00CE6451">
      <w:pPr>
        <w:rPr>
          <w:rtl/>
          <w:lang w:eastAsia="he-IL"/>
        </w:rPr>
      </w:pPr>
    </w:p>
    <w:p w:rsidR="00DA1059" w:rsidRDefault="00DA1059" w:rsidP="00367358">
      <w:pPr>
        <w:rPr>
          <w:rtl/>
        </w:rPr>
      </w:pPr>
      <w:bookmarkStart w:id="2744" w:name="_ETM_Q16_167149"/>
      <w:bookmarkStart w:id="2745" w:name="_ETM_Q16_167983"/>
      <w:bookmarkStart w:id="2746" w:name="_ETM_Q16_168032"/>
      <w:bookmarkStart w:id="2747" w:name="_ETM_Q16_165309"/>
      <w:bookmarkStart w:id="2748" w:name="_ETM_Q16_165394"/>
      <w:bookmarkEnd w:id="2744"/>
      <w:bookmarkEnd w:id="2745"/>
      <w:bookmarkEnd w:id="2746"/>
      <w:bookmarkEnd w:id="2747"/>
      <w:bookmarkEnd w:id="2748"/>
      <w:r>
        <w:rPr>
          <w:rFonts w:hint="cs"/>
          <w:rtl/>
        </w:rPr>
        <w:t>חשוב לכולנו.</w:t>
      </w:r>
      <w:r>
        <w:rPr>
          <w:rtl/>
        </w:rPr>
        <w:t xml:space="preserve"> מהיום</w:t>
      </w:r>
      <w:r>
        <w:rPr>
          <w:rFonts w:hint="cs"/>
          <w:rtl/>
        </w:rPr>
        <w:t xml:space="preserve"> שחזרתי להיות שר הרווחה </w:t>
      </w:r>
      <w:r>
        <w:rPr>
          <w:rtl/>
        </w:rPr>
        <w:t xml:space="preserve">שמתי את </w:t>
      </w:r>
      <w:r>
        <w:rPr>
          <w:rFonts w:hint="cs"/>
          <w:rtl/>
        </w:rPr>
        <w:t>ה</w:t>
      </w:r>
      <w:r>
        <w:rPr>
          <w:rtl/>
        </w:rPr>
        <w:t xml:space="preserve">נושא </w:t>
      </w:r>
      <w:r>
        <w:rPr>
          <w:rFonts w:hint="cs"/>
          <w:rtl/>
        </w:rPr>
        <w:t>ה</w:t>
      </w:r>
      <w:r>
        <w:rPr>
          <w:rtl/>
        </w:rPr>
        <w:t>זה</w:t>
      </w:r>
      <w:r>
        <w:rPr>
          <w:rFonts w:hint="cs"/>
          <w:rtl/>
        </w:rPr>
        <w:t xml:space="preserve">, כמו </w:t>
      </w:r>
      <w:bookmarkStart w:id="2749" w:name="_ETM_Q16_175450"/>
      <w:bookmarkEnd w:id="2749"/>
      <w:r>
        <w:rPr>
          <w:rFonts w:hint="cs"/>
          <w:rtl/>
        </w:rPr>
        <w:t>שהשר הקודם טיפל בכך. היה חשוב לנו</w:t>
      </w:r>
      <w:r w:rsidR="00367358">
        <w:rPr>
          <w:rFonts w:hint="cs"/>
          <w:rtl/>
        </w:rPr>
        <w:t>.</w:t>
      </w:r>
      <w:r>
        <w:rPr>
          <w:rFonts w:hint="cs"/>
          <w:rtl/>
        </w:rPr>
        <w:t xml:space="preserve"> הנושא של הקצבאות </w:t>
      </w:r>
      <w:bookmarkStart w:id="2750" w:name="_ETM_Q16_181781"/>
      <w:bookmarkEnd w:id="2750"/>
      <w:r>
        <w:rPr>
          <w:rFonts w:hint="cs"/>
          <w:rtl/>
        </w:rPr>
        <w:t>הוא חוצה מפלגות, חוצה מגזרים, חוצה את כולם.</w:t>
      </w:r>
    </w:p>
    <w:p w:rsidR="00DA1059" w:rsidRDefault="00DA1059" w:rsidP="00733D1B">
      <w:pPr>
        <w:rPr>
          <w:rtl/>
        </w:rPr>
      </w:pPr>
      <w:bookmarkStart w:id="2751" w:name="_ETM_Q16_185122"/>
      <w:bookmarkStart w:id="2752" w:name="_ETM_Q16_185191"/>
      <w:bookmarkEnd w:id="2751"/>
      <w:bookmarkEnd w:id="2752"/>
    </w:p>
    <w:p w:rsidR="00DA1059" w:rsidRDefault="00DA1059" w:rsidP="003D2FF4">
      <w:pPr>
        <w:rPr>
          <w:rtl/>
        </w:rPr>
      </w:pPr>
      <w:bookmarkStart w:id="2753" w:name="_ETM_Q16_185322"/>
      <w:bookmarkStart w:id="2754" w:name="_ETM_Q16_185397"/>
      <w:bookmarkEnd w:id="2753"/>
      <w:bookmarkEnd w:id="2754"/>
      <w:r>
        <w:rPr>
          <w:rFonts w:hint="cs"/>
          <w:rtl/>
        </w:rPr>
        <w:t xml:space="preserve">במסגרת חוק ההסדרים </w:t>
      </w:r>
      <w:bookmarkStart w:id="2755" w:name="_ETM_Q16_187897"/>
      <w:bookmarkEnd w:id="2755"/>
      <w:r>
        <w:rPr>
          <w:rFonts w:hint="cs"/>
          <w:rtl/>
        </w:rPr>
        <w:t xml:space="preserve">שאותו אנחנו מעלים, מוצע לתקן ולהגדיל את שיעורי גמלת הבטחת </w:t>
      </w:r>
      <w:bookmarkStart w:id="2756" w:name="_ETM_Q16_191708"/>
      <w:bookmarkEnd w:id="2756"/>
      <w:r>
        <w:rPr>
          <w:rFonts w:hint="cs"/>
          <w:rtl/>
        </w:rPr>
        <w:t>הכנסה לזכאים מעל לגיל פרישה, כך ששי</w:t>
      </w:r>
      <w:bookmarkStart w:id="2757" w:name="_ETM_Q16_193220"/>
      <w:bookmarkStart w:id="2758" w:name="_ETM_Q16_193305"/>
      <w:bookmarkEnd w:id="2757"/>
      <w:bookmarkEnd w:id="2758"/>
      <w:r>
        <w:rPr>
          <w:rtl/>
        </w:rPr>
        <w:t>עורה יעמוד על 70% משכר המינימום ליחיד, אך כ-110% משכר המינימום לזוג.</w:t>
      </w:r>
      <w:r>
        <w:rPr>
          <w:rFonts w:hint="cs"/>
          <w:rtl/>
        </w:rPr>
        <w:t xml:space="preserve"> זוג מקבל יותר </w:t>
      </w:r>
      <w:bookmarkStart w:id="2759" w:name="_ETM_Q16_207680"/>
      <w:bookmarkEnd w:id="2759"/>
      <w:r>
        <w:rPr>
          <w:rFonts w:hint="cs"/>
          <w:rtl/>
        </w:rPr>
        <w:t>מאשר שכר מינימום.</w:t>
      </w:r>
      <w:r>
        <w:rPr>
          <w:rtl/>
        </w:rPr>
        <w:t xml:space="preserve"> מדובר בהגדלה בסך מאות שקלים לקצבה</w:t>
      </w:r>
      <w:r>
        <w:rPr>
          <w:rFonts w:hint="cs"/>
          <w:rtl/>
        </w:rPr>
        <w:t>,</w:t>
      </w:r>
      <w:r>
        <w:rPr>
          <w:rtl/>
        </w:rPr>
        <w:t xml:space="preserve"> שעלותה הינה 1.3 מיליארד</w:t>
      </w:r>
      <w:r>
        <w:rPr>
          <w:rFonts w:hint="cs"/>
          <w:rtl/>
        </w:rPr>
        <w:t xml:space="preserve"> שקלים. </w:t>
      </w:r>
      <w:bookmarkStart w:id="2760" w:name="_ETM_Q16_215539"/>
      <w:bookmarkStart w:id="2761" w:name="_ETM_Q16_215623"/>
      <w:bookmarkStart w:id="2762" w:name="_ETM_Q16_215739"/>
      <w:bookmarkStart w:id="2763" w:name="_ETM_Q16_215803"/>
      <w:bookmarkEnd w:id="2760"/>
      <w:bookmarkEnd w:id="2761"/>
      <w:bookmarkEnd w:id="2762"/>
      <w:bookmarkEnd w:id="2763"/>
      <w:r>
        <w:rPr>
          <w:rFonts w:hint="cs"/>
          <w:rtl/>
        </w:rPr>
        <w:t>מהלך זה יוציא מאות אלפי קשישים ממעגל העוני.</w:t>
      </w:r>
      <w:bookmarkStart w:id="2764" w:name="_ETM_Q16_220310"/>
      <w:bookmarkStart w:id="2765" w:name="_ETM_Q16_220385"/>
      <w:bookmarkEnd w:id="2764"/>
      <w:bookmarkEnd w:id="2765"/>
      <w:r w:rsidR="003D2FF4">
        <w:rPr>
          <w:rFonts w:hint="cs"/>
          <w:rtl/>
        </w:rPr>
        <w:t xml:space="preserve"> </w:t>
      </w:r>
      <w:r>
        <w:rPr>
          <w:rtl/>
          <w:lang w:eastAsia="he-IL"/>
        </w:rPr>
        <w:t>חברות וחברי הכנסת,</w:t>
      </w:r>
      <w:r>
        <w:rPr>
          <w:rFonts w:hint="cs"/>
          <w:rtl/>
          <w:lang w:eastAsia="he-IL"/>
        </w:rPr>
        <w:t xml:space="preserve"> אני שמח שהגענו לסיכום עם חבר הכנסת, כי </w:t>
      </w:r>
      <w:bookmarkStart w:id="2766" w:name="_ETM_Q16_224699"/>
      <w:bookmarkEnd w:id="2766"/>
      <w:r>
        <w:rPr>
          <w:rFonts w:hint="cs"/>
          <w:rtl/>
          <w:lang w:eastAsia="he-IL"/>
        </w:rPr>
        <w:t>נושא זה הוא חשוב, ואין לגביו לא קואליציה ולא אופוזיציה.</w:t>
      </w:r>
    </w:p>
    <w:p w:rsidR="00DA1059" w:rsidRDefault="00DA1059" w:rsidP="00733D1B">
      <w:pPr>
        <w:rPr>
          <w:rtl/>
          <w:lang w:eastAsia="he-IL"/>
        </w:rPr>
      </w:pPr>
      <w:bookmarkStart w:id="2767" w:name="_ETM_Q16_237421"/>
      <w:bookmarkStart w:id="2768" w:name="_ETM_Q16_237514"/>
      <w:bookmarkEnd w:id="2767"/>
      <w:bookmarkEnd w:id="2768"/>
    </w:p>
    <w:p w:rsidR="00DA1059" w:rsidRDefault="00DA1059" w:rsidP="00733D1B">
      <w:pPr>
        <w:rPr>
          <w:rtl/>
          <w:lang w:eastAsia="he-IL"/>
        </w:rPr>
      </w:pPr>
      <w:bookmarkStart w:id="2769" w:name="_ETM_Q16_237645"/>
      <w:bookmarkStart w:id="2770" w:name="_ETM_Q16_237728"/>
      <w:bookmarkEnd w:id="2769"/>
      <w:bookmarkEnd w:id="2770"/>
      <w:r>
        <w:rPr>
          <w:rFonts w:hint="cs"/>
          <w:rtl/>
          <w:lang w:eastAsia="he-IL"/>
        </w:rPr>
        <w:t xml:space="preserve">תראו, אני רוצה להגיד משהו. אני </w:t>
      </w:r>
      <w:bookmarkStart w:id="2771" w:name="_ETM_Q16_239141"/>
      <w:bookmarkEnd w:id="2771"/>
      <w:r>
        <w:rPr>
          <w:rFonts w:hint="cs"/>
          <w:rtl/>
          <w:lang w:eastAsia="he-IL"/>
        </w:rPr>
        <w:t xml:space="preserve">בטוח שכאשר דנים בנושא של קשישים כולכם זועקים, וכשנותנים </w:t>
      </w:r>
      <w:bookmarkStart w:id="2772" w:name="_ETM_Q16_245164"/>
      <w:bookmarkEnd w:id="2772"/>
      <w:r>
        <w:rPr>
          <w:rFonts w:hint="cs"/>
          <w:rtl/>
          <w:lang w:eastAsia="he-IL"/>
        </w:rPr>
        <w:t>תשובה אף אחד לא מקשיב. בסדר, אז נמשיך.</w:t>
      </w:r>
    </w:p>
    <w:p w:rsidR="00DA1059" w:rsidRDefault="00DA1059" w:rsidP="00733D1B">
      <w:pPr>
        <w:keepNext/>
        <w:rPr>
          <w:rtl/>
        </w:rPr>
      </w:pPr>
      <w:bookmarkStart w:id="2773" w:name="_ETM_Q16_246845"/>
      <w:bookmarkEnd w:id="2773"/>
    </w:p>
    <w:p w:rsidR="00DA1059" w:rsidRDefault="00DA1059" w:rsidP="00733D1B">
      <w:pPr>
        <w:pStyle w:val="af7"/>
        <w:keepNext/>
        <w:rPr>
          <w:rtl/>
        </w:rPr>
      </w:pPr>
      <w:bookmarkStart w:id="2774" w:name="_ETM_Q16_246895"/>
      <w:bookmarkEnd w:id="2774"/>
      <w:r w:rsidRPr="00FB596E">
        <w:rPr>
          <w:rStyle w:val="TagStyle"/>
          <w:rtl/>
        </w:rPr>
        <w:t xml:space="preserve">&lt;&lt; יור &gt;&gt; </w:t>
      </w:r>
      <w:r>
        <w:rPr>
          <w:rtl/>
        </w:rPr>
        <w:t>היו"ר אחמד טיבי:</w:t>
      </w:r>
      <w:r w:rsidRPr="00FB596E">
        <w:rPr>
          <w:rStyle w:val="TagStyle"/>
          <w:rtl/>
        </w:rPr>
        <w:t xml:space="preserve"> &lt;&lt; יור &gt;&gt;</w:t>
      </w:r>
      <w:r>
        <w:rPr>
          <w:rtl/>
        </w:rPr>
        <w:t xml:space="preserve">   </w:t>
      </w:r>
    </w:p>
    <w:p w:rsidR="00DA1059" w:rsidRDefault="00DA1059" w:rsidP="00CE6451">
      <w:pPr>
        <w:rPr>
          <w:rtl/>
          <w:lang w:eastAsia="he-IL"/>
        </w:rPr>
      </w:pPr>
    </w:p>
    <w:p w:rsidR="00DA1059" w:rsidRDefault="00DA1059" w:rsidP="00733D1B">
      <w:pPr>
        <w:rPr>
          <w:rtl/>
          <w:lang w:eastAsia="he-IL"/>
        </w:rPr>
      </w:pPr>
      <w:r>
        <w:rPr>
          <w:rFonts w:hint="cs"/>
          <w:rtl/>
          <w:lang w:eastAsia="he-IL"/>
        </w:rPr>
        <w:t>ינון, גפני, ארבל, חיים כץ, בועז, קושניר, השר מדבר.</w:t>
      </w:r>
    </w:p>
    <w:p w:rsidR="00DA1059" w:rsidRDefault="00DA1059" w:rsidP="00733D1B">
      <w:pPr>
        <w:rPr>
          <w:rtl/>
          <w:lang w:eastAsia="he-IL"/>
        </w:rPr>
      </w:pPr>
    </w:p>
    <w:p w:rsidR="00DA1059" w:rsidRDefault="00DA1059" w:rsidP="00733D1B">
      <w:pPr>
        <w:pStyle w:val="af6"/>
        <w:keepNext/>
        <w:rPr>
          <w:rtl/>
        </w:rPr>
      </w:pPr>
      <w:bookmarkStart w:id="2775" w:name="ET_interruption_5802_5"/>
      <w:r w:rsidRPr="00FB596E">
        <w:rPr>
          <w:rStyle w:val="TagStyle"/>
          <w:rtl/>
        </w:rPr>
        <w:t xml:space="preserve"> &lt;&lt; קריאה &gt;&gt; </w:t>
      </w:r>
      <w:r>
        <w:rPr>
          <w:rtl/>
        </w:rPr>
        <w:t>שלמה קרעי (הליכוד):</w:t>
      </w:r>
      <w:r w:rsidRPr="00FB596E">
        <w:rPr>
          <w:rStyle w:val="TagStyle"/>
          <w:rtl/>
        </w:rPr>
        <w:t xml:space="preserve"> &lt;&lt; קריאה &gt;&gt;</w:t>
      </w:r>
      <w:r>
        <w:rPr>
          <w:rtl/>
        </w:rPr>
        <w:t xml:space="preserve">   </w:t>
      </w:r>
      <w:bookmarkEnd w:id="2775"/>
    </w:p>
    <w:p w:rsidR="00DA1059" w:rsidRDefault="00DA1059" w:rsidP="00CE6451">
      <w:pPr>
        <w:rPr>
          <w:rtl/>
          <w:lang w:eastAsia="he-IL"/>
        </w:rPr>
      </w:pPr>
    </w:p>
    <w:p w:rsidR="00DA1059" w:rsidRDefault="00267305" w:rsidP="00733D1B">
      <w:pPr>
        <w:rPr>
          <w:rtl/>
          <w:lang w:eastAsia="he-IL"/>
        </w:rPr>
      </w:pPr>
      <w:r>
        <w:rPr>
          <w:rFonts w:hint="cs"/>
          <w:rtl/>
          <w:lang w:eastAsia="he-IL"/>
        </w:rPr>
        <w:t>– – –</w:t>
      </w:r>
    </w:p>
    <w:p w:rsidR="00DA1059" w:rsidRDefault="00DA1059" w:rsidP="00733D1B">
      <w:pPr>
        <w:rPr>
          <w:rtl/>
          <w:lang w:eastAsia="he-IL"/>
        </w:rPr>
      </w:pPr>
    </w:p>
    <w:p w:rsidR="00DA1059" w:rsidRDefault="00DA1059" w:rsidP="00733D1B">
      <w:pPr>
        <w:pStyle w:val="-"/>
        <w:keepNext/>
        <w:rPr>
          <w:rtl/>
        </w:rPr>
      </w:pPr>
      <w:bookmarkStart w:id="2776" w:name="ET_speakercontinue_6267_6"/>
      <w:r w:rsidRPr="00FB596E">
        <w:rPr>
          <w:rStyle w:val="TagStyle"/>
          <w:rtl/>
        </w:rPr>
        <w:t xml:space="preserve"> &lt;&lt; דובר_המשך &gt;&gt; </w:t>
      </w:r>
      <w:r>
        <w:rPr>
          <w:rtl/>
        </w:rPr>
        <w:t>שר הרווחה ו</w:t>
      </w:r>
      <w:r w:rsidR="00F64426">
        <w:rPr>
          <w:rtl/>
        </w:rPr>
        <w:t>הביטחון החברתי</w:t>
      </w:r>
      <w:r>
        <w:rPr>
          <w:rtl/>
        </w:rPr>
        <w:t xml:space="preserve"> מאיר כהן:</w:t>
      </w:r>
      <w:r w:rsidRPr="00FB596E">
        <w:rPr>
          <w:rStyle w:val="TagStyle"/>
          <w:rtl/>
        </w:rPr>
        <w:t xml:space="preserve"> &lt;&lt; דובר_המשך &gt;&gt;</w:t>
      </w:r>
      <w:r>
        <w:rPr>
          <w:rtl/>
        </w:rPr>
        <w:t xml:space="preserve">   </w:t>
      </w:r>
      <w:bookmarkEnd w:id="2776"/>
    </w:p>
    <w:p w:rsidR="00DA1059" w:rsidRDefault="00DA1059" w:rsidP="00CE6451">
      <w:pPr>
        <w:rPr>
          <w:rtl/>
          <w:lang w:eastAsia="he-IL"/>
        </w:rPr>
      </w:pPr>
    </w:p>
    <w:p w:rsidR="00DA1059" w:rsidRDefault="00DA1059" w:rsidP="00733D1B">
      <w:pPr>
        <w:rPr>
          <w:rtl/>
          <w:lang w:eastAsia="he-IL"/>
        </w:rPr>
      </w:pPr>
      <w:r>
        <w:rPr>
          <w:rFonts w:hint="cs"/>
          <w:rtl/>
          <w:lang w:eastAsia="he-IL"/>
        </w:rPr>
        <w:t xml:space="preserve">סליחה, </w:t>
      </w:r>
      <w:bookmarkStart w:id="2777" w:name="_ETM_Q16_259421"/>
      <w:bookmarkEnd w:id="2777"/>
      <w:r>
        <w:rPr>
          <w:rFonts w:hint="cs"/>
          <w:rtl/>
          <w:lang w:eastAsia="he-IL"/>
        </w:rPr>
        <w:t xml:space="preserve">חוזר בי. </w:t>
      </w:r>
      <w:proofErr w:type="spellStart"/>
      <w:r>
        <w:rPr>
          <w:rFonts w:hint="cs"/>
          <w:rtl/>
          <w:lang w:eastAsia="he-IL"/>
        </w:rPr>
        <w:t>שלוימ</w:t>
      </w:r>
      <w:r w:rsidR="00367358">
        <w:rPr>
          <w:rFonts w:hint="cs"/>
          <w:rtl/>
          <w:lang w:eastAsia="he-IL"/>
        </w:rPr>
        <w:t>'</w:t>
      </w:r>
      <w:r>
        <w:rPr>
          <w:rFonts w:hint="cs"/>
          <w:rtl/>
          <w:lang w:eastAsia="he-IL"/>
        </w:rPr>
        <w:t>ל</w:t>
      </w:r>
      <w:proofErr w:type="spellEnd"/>
      <w:r>
        <w:rPr>
          <w:rFonts w:hint="cs"/>
          <w:rtl/>
          <w:lang w:eastAsia="he-IL"/>
        </w:rPr>
        <w:t xml:space="preserve">, אתה צודק. </w:t>
      </w:r>
      <w:bookmarkStart w:id="2778" w:name="_ETM_Q16_267365"/>
      <w:bookmarkEnd w:id="2778"/>
    </w:p>
    <w:p w:rsidR="00DA1059" w:rsidRDefault="00DA1059" w:rsidP="00733D1B">
      <w:pPr>
        <w:rPr>
          <w:rtl/>
          <w:lang w:eastAsia="he-IL"/>
        </w:rPr>
      </w:pPr>
      <w:bookmarkStart w:id="2779" w:name="_ETM_Q16_267419"/>
      <w:bookmarkEnd w:id="2779"/>
    </w:p>
    <w:p w:rsidR="00DA1059" w:rsidRDefault="00DA1059" w:rsidP="003D2FF4">
      <w:pPr>
        <w:rPr>
          <w:rtl/>
          <w:lang w:eastAsia="he-IL"/>
        </w:rPr>
      </w:pPr>
      <w:bookmarkStart w:id="2780" w:name="_ETM_Q16_265137"/>
      <w:bookmarkStart w:id="2781" w:name="_ETM_Q16_265206"/>
      <w:bookmarkEnd w:id="2780"/>
      <w:bookmarkEnd w:id="2781"/>
      <w:r>
        <w:rPr>
          <w:rFonts w:hint="cs"/>
          <w:rtl/>
          <w:lang w:eastAsia="he-IL"/>
        </w:rPr>
        <w:t xml:space="preserve">אני שמח שהגענו לסיכום עם </w:t>
      </w:r>
      <w:bookmarkStart w:id="2782" w:name="_ETM_Q16_267716"/>
      <w:bookmarkEnd w:id="2782"/>
      <w:r>
        <w:rPr>
          <w:rFonts w:hint="cs"/>
          <w:rtl/>
          <w:lang w:eastAsia="he-IL"/>
        </w:rPr>
        <w:t>חבר הכנסת, אני חוזר על זה, על נושא שאין לגביו קואליציה</w:t>
      </w:r>
      <w:r w:rsidR="003D2FF4">
        <w:rPr>
          <w:rFonts w:hint="eastAsia"/>
          <w:rtl/>
          <w:lang w:eastAsia="he-IL"/>
        </w:rPr>
        <w:t>–</w:t>
      </w:r>
      <w:r>
        <w:rPr>
          <w:rFonts w:hint="cs"/>
          <w:rtl/>
          <w:lang w:eastAsia="he-IL"/>
        </w:rPr>
        <w:t xml:space="preserve">אופוזיציה. </w:t>
      </w:r>
      <w:bookmarkStart w:id="2783" w:name="_ETM_Q16_273251"/>
      <w:bookmarkEnd w:id="2783"/>
      <w:r>
        <w:rPr>
          <w:rFonts w:hint="cs"/>
          <w:rtl/>
          <w:lang w:eastAsia="he-IL"/>
        </w:rPr>
        <w:t xml:space="preserve">הסכמנו כי הצעת החוק של חבר הכנסת תוצמד להצעת החוק </w:t>
      </w:r>
      <w:bookmarkStart w:id="2784" w:name="_ETM_Q16_280239"/>
      <w:bookmarkEnd w:id="2784"/>
      <w:r>
        <w:rPr>
          <w:rFonts w:hint="cs"/>
          <w:rtl/>
          <w:lang w:eastAsia="he-IL"/>
        </w:rPr>
        <w:t xml:space="preserve">הממשלתית, ויחד, קואליציה ואופוזיציה, נעלה מאות אלפי קשישים מעל לקו </w:t>
      </w:r>
      <w:bookmarkStart w:id="2785" w:name="_ETM_Q16_284968"/>
      <w:bookmarkEnd w:id="2785"/>
      <w:r>
        <w:rPr>
          <w:rFonts w:hint="cs"/>
          <w:rtl/>
          <w:lang w:eastAsia="he-IL"/>
        </w:rPr>
        <w:t>העוני.</w:t>
      </w:r>
      <w:bookmarkStart w:id="2786" w:name="_ETM_Q16_286464"/>
      <w:bookmarkStart w:id="2787" w:name="_ETM_Q16_286552"/>
      <w:bookmarkStart w:id="2788" w:name="_ETM_Q16_286664"/>
      <w:bookmarkStart w:id="2789" w:name="_ETM_Q16_286830"/>
      <w:bookmarkEnd w:id="2786"/>
      <w:bookmarkEnd w:id="2787"/>
      <w:bookmarkEnd w:id="2788"/>
      <w:bookmarkEnd w:id="2789"/>
      <w:r w:rsidR="003D2FF4">
        <w:rPr>
          <w:rFonts w:hint="cs"/>
          <w:rtl/>
          <w:lang w:eastAsia="he-IL"/>
        </w:rPr>
        <w:t xml:space="preserve"> </w:t>
      </w:r>
      <w:r>
        <w:rPr>
          <w:rFonts w:hint="cs"/>
          <w:rtl/>
          <w:lang w:eastAsia="he-IL"/>
        </w:rPr>
        <w:t xml:space="preserve">לסיכום, חברי הכנסת וחברות הכנסת, </w:t>
      </w:r>
      <w:bookmarkStart w:id="2790" w:name="_ETM_Q16_264342"/>
      <w:bookmarkStart w:id="2791" w:name="_ETM_Q16_264422"/>
      <w:bookmarkEnd w:id="2790"/>
      <w:bookmarkEnd w:id="2791"/>
      <w:r>
        <w:rPr>
          <w:rtl/>
          <w:lang w:eastAsia="he-IL"/>
        </w:rPr>
        <w:t>כפי שציינתי בתחילת דבריי, נושא זה נמצא בראש סדר העדיפו</w:t>
      </w:r>
      <w:r>
        <w:rPr>
          <w:rFonts w:hint="cs"/>
          <w:rtl/>
          <w:lang w:eastAsia="he-IL"/>
        </w:rPr>
        <w:t>יו</w:t>
      </w:r>
      <w:r>
        <w:rPr>
          <w:rtl/>
          <w:lang w:eastAsia="he-IL"/>
        </w:rPr>
        <w:t xml:space="preserve">ת שלי, ואני מעניק לו את מלוא תשומת הלב. </w:t>
      </w:r>
    </w:p>
    <w:p w:rsidR="00DA1059" w:rsidRDefault="00DA1059" w:rsidP="00733D1B">
      <w:pPr>
        <w:rPr>
          <w:rtl/>
          <w:lang w:eastAsia="he-IL"/>
        </w:rPr>
      </w:pPr>
    </w:p>
    <w:p w:rsidR="00DA1059" w:rsidRDefault="00DA1059" w:rsidP="00E357C2">
      <w:pPr>
        <w:rPr>
          <w:rtl/>
          <w:lang w:eastAsia="he-IL"/>
        </w:rPr>
      </w:pPr>
      <w:bookmarkStart w:id="2792" w:name="_ETM_Q16_303338"/>
      <w:bookmarkStart w:id="2793" w:name="_ETM_Q16_303404"/>
      <w:bookmarkEnd w:id="2792"/>
      <w:bookmarkEnd w:id="2793"/>
      <w:r>
        <w:rPr>
          <w:rFonts w:hint="cs"/>
          <w:rtl/>
          <w:lang w:eastAsia="he-IL"/>
        </w:rPr>
        <w:t xml:space="preserve">אני רוצה לספר לכם שבאמצעות </w:t>
      </w:r>
      <w:bookmarkStart w:id="2794" w:name="_ETM_Q16_307290"/>
      <w:bookmarkEnd w:id="2794"/>
      <w:r>
        <w:rPr>
          <w:rFonts w:hint="cs"/>
          <w:rtl/>
          <w:lang w:eastAsia="he-IL"/>
        </w:rPr>
        <w:t xml:space="preserve">חוק ההסדרים דאגנו, אני וחבריי, שר האוצר והביטוח הלאומי, והובלתי </w:t>
      </w:r>
      <w:bookmarkStart w:id="2795" w:name="_ETM_Q16_315484"/>
      <w:bookmarkEnd w:id="2795"/>
      <w:r>
        <w:rPr>
          <w:rFonts w:hint="cs"/>
          <w:rtl/>
          <w:lang w:eastAsia="he-IL"/>
        </w:rPr>
        <w:t xml:space="preserve">שינוי משמעותי של העלאת הקצבאות, וכן לעדכון </w:t>
      </w:r>
      <w:bookmarkStart w:id="2796" w:name="_ETM_Q16_304752"/>
      <w:bookmarkEnd w:id="2796"/>
      <w:r>
        <w:rPr>
          <w:rtl/>
          <w:lang w:eastAsia="he-IL"/>
        </w:rPr>
        <w:t xml:space="preserve">העלאת </w:t>
      </w:r>
      <w:proofErr w:type="spellStart"/>
      <w:r>
        <w:rPr>
          <w:rtl/>
          <w:lang w:eastAsia="he-IL"/>
        </w:rPr>
        <w:t>הדיסרגרד</w:t>
      </w:r>
      <w:proofErr w:type="spellEnd"/>
      <w:r>
        <w:rPr>
          <w:rtl/>
          <w:lang w:eastAsia="he-IL"/>
        </w:rPr>
        <w:t xml:space="preserve"> לקשישים מ</w:t>
      </w:r>
      <w:r>
        <w:rPr>
          <w:rFonts w:hint="cs"/>
          <w:rtl/>
          <w:lang w:eastAsia="he-IL"/>
        </w:rPr>
        <w:t>-</w:t>
      </w:r>
      <w:r>
        <w:rPr>
          <w:rtl/>
          <w:lang w:eastAsia="he-IL"/>
        </w:rPr>
        <w:t>6,014 ש</w:t>
      </w:r>
      <w:r>
        <w:rPr>
          <w:rFonts w:hint="cs"/>
          <w:rtl/>
          <w:lang w:eastAsia="he-IL"/>
        </w:rPr>
        <w:t>קלים</w:t>
      </w:r>
      <w:r>
        <w:rPr>
          <w:rtl/>
          <w:lang w:eastAsia="he-IL"/>
        </w:rPr>
        <w:t xml:space="preserve"> ל</w:t>
      </w:r>
      <w:r>
        <w:rPr>
          <w:rFonts w:hint="cs"/>
          <w:rtl/>
          <w:lang w:eastAsia="he-IL"/>
        </w:rPr>
        <w:t>-</w:t>
      </w:r>
      <w:r>
        <w:rPr>
          <w:rtl/>
          <w:lang w:eastAsia="he-IL"/>
        </w:rPr>
        <w:t>7,700 ש</w:t>
      </w:r>
      <w:r>
        <w:rPr>
          <w:rFonts w:hint="cs"/>
          <w:rtl/>
          <w:lang w:eastAsia="he-IL"/>
        </w:rPr>
        <w:t xml:space="preserve">קלים, </w:t>
      </w:r>
      <w:bookmarkStart w:id="2797" w:name="_ETM_Q16_335720"/>
      <w:bookmarkStart w:id="2798" w:name="_ETM_Q16_328404"/>
      <w:bookmarkStart w:id="2799" w:name="_ETM_Q16_328442"/>
      <w:bookmarkEnd w:id="2797"/>
      <w:bookmarkEnd w:id="2798"/>
      <w:bookmarkEnd w:id="2799"/>
      <w:r>
        <w:rPr>
          <w:rFonts w:hint="cs"/>
          <w:rtl/>
          <w:lang w:eastAsia="he-IL"/>
        </w:rPr>
        <w:t>חבריא, בשקט</w:t>
      </w:r>
      <w:r w:rsidR="00E357C2">
        <w:rPr>
          <w:rFonts w:hint="cs"/>
          <w:rtl/>
          <w:lang w:eastAsia="he-IL"/>
        </w:rPr>
        <w:t xml:space="preserve"> </w:t>
      </w:r>
      <w:proofErr w:type="spellStart"/>
      <w:r>
        <w:rPr>
          <w:rFonts w:hint="cs"/>
          <w:rtl/>
          <w:lang w:eastAsia="he-IL"/>
        </w:rPr>
        <w:t>בשקט</w:t>
      </w:r>
      <w:proofErr w:type="spellEnd"/>
      <w:r>
        <w:rPr>
          <w:rFonts w:hint="cs"/>
          <w:rtl/>
          <w:lang w:eastAsia="he-IL"/>
        </w:rPr>
        <w:t xml:space="preserve">, עם </w:t>
      </w:r>
      <w:bookmarkStart w:id="2800" w:name="_ETM_Q16_332105"/>
      <w:bookmarkEnd w:id="2800"/>
      <w:r>
        <w:rPr>
          <w:rFonts w:hint="cs"/>
          <w:rtl/>
          <w:lang w:eastAsia="he-IL"/>
        </w:rPr>
        <w:t>שקל ועוד שקל, עם הסברה שסדרי העדיפות צריכים להיות לטובתנו.</w:t>
      </w:r>
    </w:p>
    <w:p w:rsidR="00DA1059" w:rsidRDefault="00DA1059" w:rsidP="00733D1B">
      <w:pPr>
        <w:rPr>
          <w:rtl/>
          <w:lang w:eastAsia="he-IL"/>
        </w:rPr>
      </w:pPr>
      <w:bookmarkStart w:id="2801" w:name="_ETM_Q16_339182"/>
      <w:bookmarkStart w:id="2802" w:name="_ETM_Q16_339250"/>
      <w:bookmarkEnd w:id="2801"/>
      <w:bookmarkEnd w:id="2802"/>
    </w:p>
    <w:p w:rsidR="00DA1059" w:rsidRDefault="00DA1059" w:rsidP="00E357C2">
      <w:pPr>
        <w:rPr>
          <w:rtl/>
          <w:lang w:eastAsia="he-IL"/>
        </w:rPr>
      </w:pPr>
      <w:bookmarkStart w:id="2803" w:name="_ETM_Q16_339365"/>
      <w:bookmarkStart w:id="2804" w:name="_ETM_Q16_339440"/>
      <w:bookmarkEnd w:id="2803"/>
      <w:bookmarkEnd w:id="2804"/>
      <w:r>
        <w:rPr>
          <w:rFonts w:hint="cs"/>
          <w:rtl/>
          <w:lang w:eastAsia="he-IL"/>
        </w:rPr>
        <w:t>היום תוכלו להיות</w:t>
      </w:r>
      <w:r>
        <w:rPr>
          <w:rtl/>
          <w:lang w:eastAsia="he-IL"/>
        </w:rPr>
        <w:t xml:space="preserve"> סמוכים ובטוחים שנדאג </w:t>
      </w:r>
      <w:r>
        <w:rPr>
          <w:rFonts w:hint="cs"/>
          <w:rtl/>
          <w:lang w:eastAsia="he-IL"/>
        </w:rPr>
        <w:t xml:space="preserve">לעוד תוספות לאותם קשישים. אנחנו חושבים על האזרחים </w:t>
      </w:r>
      <w:bookmarkStart w:id="2805" w:name="_ETM_Q16_350496"/>
      <w:bookmarkEnd w:id="2805"/>
      <w:r>
        <w:rPr>
          <w:rFonts w:hint="cs"/>
          <w:rtl/>
          <w:lang w:eastAsia="he-IL"/>
        </w:rPr>
        <w:t xml:space="preserve">הוותיקים ועל הצורך בהעלאת הקצבאות שלהם, אבל באמת ובתמים, אני </w:t>
      </w:r>
      <w:bookmarkStart w:id="2806" w:name="_ETM_Q16_359670"/>
      <w:bookmarkEnd w:id="2806"/>
      <w:r>
        <w:rPr>
          <w:rFonts w:hint="cs"/>
          <w:rtl/>
          <w:lang w:eastAsia="he-IL"/>
        </w:rPr>
        <w:t xml:space="preserve">מאוד מבקש שכל מי שהדבר הזה בוער בו, שרק </w:t>
      </w:r>
      <w:bookmarkStart w:id="2807" w:name="_ETM_Q16_365637"/>
      <w:bookmarkEnd w:id="2807"/>
      <w:r>
        <w:rPr>
          <w:rFonts w:hint="cs"/>
          <w:rtl/>
          <w:lang w:eastAsia="he-IL"/>
        </w:rPr>
        <w:t xml:space="preserve">יצא מנקודת חשיבה אחת, אין בדברים האלה אופוזיציה ואין </w:t>
      </w:r>
      <w:bookmarkStart w:id="2808" w:name="_ETM_Q16_373798"/>
      <w:bookmarkEnd w:id="2808"/>
      <w:r>
        <w:rPr>
          <w:rFonts w:hint="cs"/>
          <w:rtl/>
          <w:lang w:eastAsia="he-IL"/>
        </w:rPr>
        <w:t>קואליציה. אנחנו פתוחים, הלב של חיים נמצא בדיוק במקום הטוב</w:t>
      </w:r>
      <w:r w:rsidR="00E357C2">
        <w:rPr>
          <w:rFonts w:hint="cs"/>
          <w:rtl/>
          <w:lang w:eastAsia="he-IL"/>
        </w:rPr>
        <w:t>,</w:t>
      </w:r>
      <w:r>
        <w:rPr>
          <w:rFonts w:hint="cs"/>
          <w:rtl/>
          <w:lang w:eastAsia="he-IL"/>
        </w:rPr>
        <w:t xml:space="preserve"> </w:t>
      </w:r>
      <w:bookmarkStart w:id="2809" w:name="_ETM_Q16_379786"/>
      <w:bookmarkEnd w:id="2809"/>
      <w:r>
        <w:rPr>
          <w:rFonts w:hint="cs"/>
          <w:rtl/>
          <w:lang w:eastAsia="he-IL"/>
        </w:rPr>
        <w:t>כמו הלב של חברים בקואליציה. ברור לנו</w:t>
      </w:r>
      <w:r w:rsidR="003D2FF4">
        <w:rPr>
          <w:rFonts w:hint="cs"/>
          <w:rtl/>
          <w:lang w:eastAsia="he-IL"/>
        </w:rPr>
        <w:t>.</w:t>
      </w:r>
      <w:r>
        <w:rPr>
          <w:rFonts w:hint="cs"/>
          <w:rtl/>
          <w:lang w:eastAsia="he-IL"/>
        </w:rPr>
        <w:t xml:space="preserve"> ובמיוחד מי שהיה </w:t>
      </w:r>
      <w:bookmarkStart w:id="2810" w:name="_ETM_Q16_384855"/>
      <w:bookmarkEnd w:id="2810"/>
      <w:r>
        <w:rPr>
          <w:rFonts w:hint="cs"/>
          <w:rtl/>
          <w:lang w:eastAsia="he-IL"/>
        </w:rPr>
        <w:t xml:space="preserve">שר רווחה מבין את הצורך, כי האנשים האלה, </w:t>
      </w:r>
      <w:bookmarkStart w:id="2811" w:name="_ETM_Q16_388603"/>
      <w:bookmarkEnd w:id="2811"/>
      <w:r>
        <w:rPr>
          <w:rFonts w:hint="cs"/>
          <w:rtl/>
          <w:lang w:eastAsia="he-IL"/>
        </w:rPr>
        <w:t xml:space="preserve">הוא פוגש אותם ורואה אותם בכל סיור. אני מבקש לתמוך בהצעה, </w:t>
      </w:r>
      <w:bookmarkStart w:id="2812" w:name="_ETM_Q16_392382"/>
      <w:bookmarkEnd w:id="2812"/>
      <w:r>
        <w:rPr>
          <w:rFonts w:hint="cs"/>
          <w:rtl/>
          <w:lang w:eastAsia="he-IL"/>
        </w:rPr>
        <w:t>בבקשה. תודה רבה.</w:t>
      </w:r>
    </w:p>
    <w:p w:rsidR="00DA1059" w:rsidRDefault="00DA1059" w:rsidP="00733D1B">
      <w:pPr>
        <w:rPr>
          <w:rtl/>
          <w:lang w:eastAsia="he-IL"/>
        </w:rPr>
      </w:pPr>
      <w:bookmarkStart w:id="2813" w:name="_ETM_Q16_392875"/>
      <w:bookmarkStart w:id="2814" w:name="_ETM_Q16_392951"/>
      <w:bookmarkEnd w:id="2813"/>
      <w:bookmarkEnd w:id="2814"/>
    </w:p>
    <w:p w:rsidR="00DA1059" w:rsidRDefault="00DA1059" w:rsidP="00733D1B">
      <w:pPr>
        <w:pStyle w:val="af7"/>
        <w:keepNext/>
        <w:rPr>
          <w:rtl/>
        </w:rPr>
      </w:pPr>
      <w:bookmarkStart w:id="2815" w:name="_ETM_Q16_393098"/>
      <w:bookmarkStart w:id="2816" w:name="_ETM_Q16_393163"/>
      <w:bookmarkEnd w:id="2815"/>
      <w:bookmarkEnd w:id="2816"/>
      <w:r w:rsidRPr="00FB596E">
        <w:rPr>
          <w:rStyle w:val="TagStyle"/>
          <w:rtl/>
        </w:rPr>
        <w:t xml:space="preserve"> &lt;&lt; יור &gt;&gt; </w:t>
      </w:r>
      <w:r>
        <w:rPr>
          <w:rtl/>
        </w:rPr>
        <w:t>היו"ר אחמד טיבי:</w:t>
      </w:r>
      <w:r w:rsidRPr="00FB596E">
        <w:rPr>
          <w:rStyle w:val="TagStyle"/>
          <w:rtl/>
        </w:rPr>
        <w:t xml:space="preserve"> &lt;&lt; יור &gt;&gt;</w:t>
      </w:r>
      <w:r>
        <w:rPr>
          <w:rtl/>
        </w:rPr>
        <w:t xml:space="preserve">   </w:t>
      </w:r>
    </w:p>
    <w:p w:rsidR="00DA1059" w:rsidRDefault="00DA1059" w:rsidP="00CE6451">
      <w:pPr>
        <w:rPr>
          <w:rtl/>
          <w:lang w:eastAsia="he-IL"/>
        </w:rPr>
      </w:pPr>
    </w:p>
    <w:p w:rsidR="00DA1059" w:rsidRDefault="00DA1059" w:rsidP="00733D1B">
      <w:pPr>
        <w:rPr>
          <w:rtl/>
          <w:lang w:eastAsia="he-IL"/>
        </w:rPr>
      </w:pPr>
      <w:r>
        <w:rPr>
          <w:rFonts w:hint="cs"/>
          <w:rtl/>
          <w:lang w:eastAsia="he-IL"/>
        </w:rPr>
        <w:t xml:space="preserve">תודה רבה, מכובדי השר. חיים כץ, שלוש </w:t>
      </w:r>
      <w:bookmarkStart w:id="2817" w:name="_ETM_Q16_398803"/>
      <w:bookmarkEnd w:id="2817"/>
      <w:r>
        <w:rPr>
          <w:rFonts w:hint="cs"/>
          <w:rtl/>
          <w:lang w:eastAsia="he-IL"/>
        </w:rPr>
        <w:t xml:space="preserve">דקות. האמת היא שאומרים לי שאין לך זכות, כי הוא </w:t>
      </w:r>
      <w:bookmarkStart w:id="2818" w:name="_ETM_Q16_410468"/>
      <w:bookmarkEnd w:id="2818"/>
      <w:r>
        <w:rPr>
          <w:rFonts w:hint="cs"/>
          <w:rtl/>
          <w:lang w:eastAsia="he-IL"/>
        </w:rPr>
        <w:t>אמר לתמוך. לפנים משורת הדין.</w:t>
      </w:r>
    </w:p>
    <w:p w:rsidR="00DA1059" w:rsidRDefault="00DA1059" w:rsidP="00733D1B">
      <w:pPr>
        <w:rPr>
          <w:rtl/>
          <w:lang w:eastAsia="he-IL"/>
        </w:rPr>
      </w:pPr>
    </w:p>
    <w:p w:rsidR="00DA1059" w:rsidRDefault="00DA1059" w:rsidP="00733D1B">
      <w:pPr>
        <w:pStyle w:val="a5"/>
        <w:keepNext/>
        <w:rPr>
          <w:rtl/>
        </w:rPr>
      </w:pPr>
      <w:bookmarkStart w:id="2819" w:name="ET_speaker_4643_8"/>
      <w:r w:rsidRPr="00FB596E">
        <w:rPr>
          <w:rStyle w:val="TagStyle"/>
          <w:rtl/>
        </w:rPr>
        <w:t xml:space="preserve"> &lt;&lt; דובר &gt;&gt; </w:t>
      </w:r>
      <w:bookmarkStart w:id="2820" w:name="_Toc85113864"/>
      <w:bookmarkStart w:id="2821" w:name="_Toc85116256"/>
      <w:bookmarkStart w:id="2822" w:name="_Toc85116722"/>
      <w:r>
        <w:rPr>
          <w:rtl/>
        </w:rPr>
        <w:t>חיים כץ (הליכוד):</w:t>
      </w:r>
      <w:bookmarkEnd w:id="2820"/>
      <w:bookmarkEnd w:id="2821"/>
      <w:bookmarkEnd w:id="2822"/>
      <w:r w:rsidRPr="00FB596E">
        <w:rPr>
          <w:rStyle w:val="TagStyle"/>
          <w:rtl/>
        </w:rPr>
        <w:t xml:space="preserve"> &lt;&lt; דובר &gt;&gt;</w:t>
      </w:r>
      <w:r>
        <w:rPr>
          <w:rtl/>
        </w:rPr>
        <w:t xml:space="preserve">   </w:t>
      </w:r>
      <w:bookmarkEnd w:id="2819"/>
    </w:p>
    <w:p w:rsidR="00DA1059" w:rsidRDefault="00DA1059" w:rsidP="00CE6451">
      <w:pPr>
        <w:rPr>
          <w:rtl/>
          <w:lang w:eastAsia="he-IL"/>
        </w:rPr>
      </w:pPr>
    </w:p>
    <w:p w:rsidR="00DA1059" w:rsidRDefault="00DA1059" w:rsidP="00733D1B">
      <w:pPr>
        <w:rPr>
          <w:rtl/>
          <w:lang w:eastAsia="he-IL"/>
        </w:rPr>
      </w:pPr>
      <w:r>
        <w:rPr>
          <w:rFonts w:hint="cs"/>
          <w:rtl/>
          <w:lang w:eastAsia="he-IL"/>
        </w:rPr>
        <w:t xml:space="preserve">לפנים משורת הדין. </w:t>
      </w:r>
    </w:p>
    <w:p w:rsidR="00DA1059" w:rsidRDefault="00DA1059" w:rsidP="00733D1B">
      <w:pPr>
        <w:rPr>
          <w:rtl/>
          <w:lang w:eastAsia="he-IL"/>
        </w:rPr>
      </w:pPr>
    </w:p>
    <w:p w:rsidR="00DA1059" w:rsidRDefault="00DA1059" w:rsidP="00733D1B">
      <w:pPr>
        <w:pStyle w:val="af7"/>
        <w:keepNext/>
        <w:rPr>
          <w:rtl/>
        </w:rPr>
      </w:pPr>
      <w:r w:rsidRPr="00FB596E">
        <w:rPr>
          <w:rStyle w:val="TagStyle"/>
          <w:rtl/>
        </w:rPr>
        <w:t xml:space="preserve"> &lt;&lt; יור &gt;&gt; </w:t>
      </w:r>
      <w:r>
        <w:rPr>
          <w:rtl/>
        </w:rPr>
        <w:t>היו"ר אחמד טיבי:</w:t>
      </w:r>
      <w:r w:rsidRPr="00FB596E">
        <w:rPr>
          <w:rStyle w:val="TagStyle"/>
          <w:rtl/>
        </w:rPr>
        <w:t xml:space="preserve"> &lt;&lt; יור &gt;&gt;</w:t>
      </w:r>
      <w:r>
        <w:rPr>
          <w:rtl/>
        </w:rPr>
        <w:t xml:space="preserve">   </w:t>
      </w:r>
    </w:p>
    <w:p w:rsidR="00DA1059" w:rsidRDefault="00DA1059" w:rsidP="00CE6451">
      <w:pPr>
        <w:rPr>
          <w:rtl/>
          <w:lang w:eastAsia="he-IL"/>
        </w:rPr>
      </w:pPr>
    </w:p>
    <w:p w:rsidR="00DA1059" w:rsidRDefault="00DA1059" w:rsidP="00733D1B">
      <w:pPr>
        <w:rPr>
          <w:rtl/>
          <w:lang w:eastAsia="he-IL"/>
        </w:rPr>
      </w:pPr>
      <w:r>
        <w:rPr>
          <w:rFonts w:hint="cs"/>
          <w:rtl/>
          <w:lang w:eastAsia="he-IL"/>
        </w:rPr>
        <w:t>דקה. דקה.</w:t>
      </w:r>
    </w:p>
    <w:p w:rsidR="00DA1059" w:rsidRDefault="00DA1059" w:rsidP="00733D1B">
      <w:pPr>
        <w:rPr>
          <w:rtl/>
          <w:lang w:eastAsia="he-IL"/>
        </w:rPr>
      </w:pPr>
    </w:p>
    <w:p w:rsidR="00DA1059" w:rsidRDefault="00DA1059" w:rsidP="00733D1B">
      <w:pPr>
        <w:pStyle w:val="-"/>
        <w:keepNext/>
        <w:rPr>
          <w:rtl/>
        </w:rPr>
      </w:pPr>
      <w:bookmarkStart w:id="2823" w:name="ET_speakercontinue_4643_10"/>
      <w:r w:rsidRPr="00FB596E">
        <w:rPr>
          <w:rStyle w:val="TagStyle"/>
          <w:rtl/>
        </w:rPr>
        <w:t xml:space="preserve"> &lt;&lt; דובר_המשך &gt;&gt; </w:t>
      </w:r>
      <w:r>
        <w:rPr>
          <w:rtl/>
        </w:rPr>
        <w:t>חיים כץ (הליכוד):</w:t>
      </w:r>
      <w:r w:rsidRPr="00FB596E">
        <w:rPr>
          <w:rStyle w:val="TagStyle"/>
          <w:rtl/>
        </w:rPr>
        <w:t xml:space="preserve"> &lt;&lt; דובר_המשך &gt;&gt;</w:t>
      </w:r>
      <w:r>
        <w:rPr>
          <w:rtl/>
        </w:rPr>
        <w:t xml:space="preserve">   </w:t>
      </w:r>
      <w:bookmarkEnd w:id="2823"/>
    </w:p>
    <w:p w:rsidR="00DA1059" w:rsidRDefault="00DA1059" w:rsidP="00CE6451">
      <w:pPr>
        <w:rPr>
          <w:rtl/>
          <w:lang w:eastAsia="he-IL"/>
        </w:rPr>
      </w:pPr>
    </w:p>
    <w:p w:rsidR="00DA1059" w:rsidRDefault="00DA1059" w:rsidP="003D2FF4">
      <w:pPr>
        <w:rPr>
          <w:rtl/>
          <w:lang w:eastAsia="he-IL"/>
        </w:rPr>
      </w:pPr>
      <w:r>
        <w:rPr>
          <w:rFonts w:hint="cs"/>
          <w:rtl/>
          <w:lang w:eastAsia="he-IL"/>
        </w:rPr>
        <w:t xml:space="preserve">אדוני היושב-ראש, חבריי חברי הכנסת, אני חושב שאנחנו הולכים פה למהלך אדיר, שנוכל להוציא את כל האזרחים הוותיקים ולהעלות אותם מעל קו העוני. </w:t>
      </w:r>
      <w:bookmarkStart w:id="2824" w:name="_ETM_Q16_432213"/>
      <w:bookmarkEnd w:id="2824"/>
      <w:r>
        <w:rPr>
          <w:rFonts w:hint="cs"/>
          <w:rtl/>
          <w:lang w:eastAsia="he-IL"/>
        </w:rPr>
        <w:t xml:space="preserve">זה ישפר </w:t>
      </w:r>
      <w:r>
        <w:rPr>
          <w:rFonts w:hint="eastAsia"/>
          <w:rtl/>
          <w:lang w:eastAsia="he-IL"/>
        </w:rPr>
        <w:t>–</w:t>
      </w:r>
      <w:r>
        <w:rPr>
          <w:rFonts w:hint="cs"/>
          <w:rtl/>
          <w:lang w:eastAsia="he-IL"/>
        </w:rPr>
        <w:t xml:space="preserve"> תחשבו על זה שיש 198,000 אזרחים ותיקים שנמצאים מתחת לקו העוני</w:t>
      </w:r>
      <w:r w:rsidR="003D2FF4">
        <w:rPr>
          <w:rFonts w:hint="cs"/>
          <w:rtl/>
          <w:lang w:eastAsia="he-IL"/>
        </w:rPr>
        <w:t>,</w:t>
      </w:r>
      <w:r>
        <w:rPr>
          <w:rFonts w:hint="cs"/>
          <w:rtl/>
          <w:lang w:eastAsia="he-IL"/>
        </w:rPr>
        <w:t xml:space="preserve"> מתוך מיליון אזרחים ותיקים</w:t>
      </w:r>
      <w:r w:rsidR="003D2FF4">
        <w:rPr>
          <w:rFonts w:hint="cs"/>
          <w:rtl/>
          <w:lang w:eastAsia="he-IL"/>
        </w:rPr>
        <w:t>.</w:t>
      </w:r>
      <w:r>
        <w:rPr>
          <w:rFonts w:hint="cs"/>
          <w:rtl/>
          <w:lang w:eastAsia="he-IL"/>
        </w:rPr>
        <w:t xml:space="preserve"> הם מתחת לקו העוני. זה מהלך שגם לדוחות של ה-</w:t>
      </w:r>
      <w:r>
        <w:rPr>
          <w:rFonts w:hint="cs"/>
          <w:lang w:eastAsia="he-IL"/>
        </w:rPr>
        <w:t>OECD</w:t>
      </w:r>
      <w:r>
        <w:rPr>
          <w:rFonts w:hint="cs"/>
          <w:rtl/>
          <w:lang w:eastAsia="he-IL"/>
        </w:rPr>
        <w:t xml:space="preserve"> </w:t>
      </w:r>
      <w:bookmarkStart w:id="2825" w:name="_ETM_Q16_452439"/>
      <w:bookmarkEnd w:id="2825"/>
      <w:r>
        <w:rPr>
          <w:rFonts w:hint="cs"/>
          <w:rtl/>
          <w:lang w:eastAsia="he-IL"/>
        </w:rPr>
        <w:t xml:space="preserve">וגם לנו, לעצמנו, זה חלום שמתגשם. </w:t>
      </w:r>
      <w:bookmarkStart w:id="2826" w:name="_ETM_Q16_460497"/>
      <w:bookmarkStart w:id="2827" w:name="_ETM_Q16_460577"/>
      <w:bookmarkEnd w:id="2826"/>
      <w:bookmarkEnd w:id="2827"/>
      <w:r>
        <w:rPr>
          <w:rFonts w:hint="cs"/>
          <w:rtl/>
          <w:lang w:eastAsia="he-IL"/>
        </w:rPr>
        <w:t>הודיתי כשדיברתי, הודיתי לאיווט, אני מודה למאיר כהן.</w:t>
      </w:r>
    </w:p>
    <w:p w:rsidR="00DA1059" w:rsidRDefault="00DA1059" w:rsidP="00733D1B">
      <w:pPr>
        <w:rPr>
          <w:rtl/>
          <w:lang w:eastAsia="he-IL"/>
        </w:rPr>
      </w:pPr>
      <w:bookmarkStart w:id="2828" w:name="_ETM_Q16_485505"/>
      <w:bookmarkStart w:id="2829" w:name="_ETM_Q16_485571"/>
      <w:bookmarkEnd w:id="2828"/>
      <w:bookmarkEnd w:id="2829"/>
    </w:p>
    <w:p w:rsidR="00DA1059" w:rsidRDefault="00DA1059" w:rsidP="003D2FF4">
      <w:pPr>
        <w:rPr>
          <w:rtl/>
          <w:lang w:eastAsia="he-IL"/>
        </w:rPr>
      </w:pPr>
      <w:r>
        <w:rPr>
          <w:rFonts w:hint="cs"/>
          <w:rtl/>
          <w:lang w:eastAsia="he-IL"/>
        </w:rPr>
        <w:t xml:space="preserve">מאחר והדיונים, הייתה כוונה </w:t>
      </w:r>
      <w:r>
        <w:rPr>
          <w:rFonts w:hint="eastAsia"/>
          <w:rtl/>
          <w:lang w:eastAsia="he-IL"/>
        </w:rPr>
        <w:t>–</w:t>
      </w:r>
      <w:r>
        <w:rPr>
          <w:rFonts w:hint="cs"/>
          <w:rtl/>
          <w:lang w:eastAsia="he-IL"/>
        </w:rPr>
        <w:t xml:space="preserve"> אמרתי בפעם שעברה ששר האוצר החליט להעביר את </w:t>
      </w:r>
      <w:bookmarkStart w:id="2830" w:name="_ETM_Q16_491684"/>
      <w:bookmarkEnd w:id="2830"/>
      <w:r>
        <w:rPr>
          <w:rFonts w:hint="cs"/>
          <w:rtl/>
          <w:lang w:eastAsia="he-IL"/>
        </w:rPr>
        <w:t xml:space="preserve">החוק, והוא העביר אותו בחוק ההסדרים, וכבר התחילו לדון בחוק הזה, והחוק הזה כבר בעיצומו, ואז בשבוע שעבר אמרו </w:t>
      </w:r>
      <w:bookmarkStart w:id="2831" w:name="_ETM_Q16_500947"/>
      <w:bookmarkEnd w:id="2831"/>
      <w:r>
        <w:rPr>
          <w:rFonts w:hint="cs"/>
          <w:rtl/>
          <w:lang w:eastAsia="he-IL"/>
        </w:rPr>
        <w:t xml:space="preserve">לי: חיים, אתה תתיישר עם החלטות הממשלה? אמרתי: כן. ובהחלטות הממשלה החוק כבר בעיצומו, בדיונים בוועדת הכספים, ולכן אני חושב שצריך להעביר אותו לוועדת הכספים, כי זה נראה לא סביר </w:t>
      </w:r>
      <w:bookmarkStart w:id="2832" w:name="_ETM_Q16_519329"/>
      <w:bookmarkEnd w:id="2832"/>
      <w:r>
        <w:rPr>
          <w:rFonts w:hint="cs"/>
          <w:rtl/>
          <w:lang w:eastAsia="he-IL"/>
        </w:rPr>
        <w:t xml:space="preserve">שבאמצע החוק צריך לשאול את שר הרווחה אם הוא מסכים </w:t>
      </w:r>
      <w:bookmarkStart w:id="2833" w:name="_ETM_Q16_521439"/>
      <w:bookmarkEnd w:id="2833"/>
      <w:r>
        <w:rPr>
          <w:rFonts w:hint="cs"/>
          <w:rtl/>
          <w:lang w:eastAsia="he-IL"/>
        </w:rPr>
        <w:t xml:space="preserve">לזה, ואז נימנע </w:t>
      </w:r>
      <w:r w:rsidR="003D2FF4">
        <w:rPr>
          <w:rFonts w:hint="eastAsia"/>
          <w:rtl/>
          <w:lang w:eastAsia="he-IL"/>
        </w:rPr>
        <w:t>–</w:t>
      </w:r>
      <w:r w:rsidR="003D2FF4">
        <w:rPr>
          <w:rFonts w:hint="cs"/>
          <w:rtl/>
          <w:lang w:eastAsia="he-IL"/>
        </w:rPr>
        <w:t xml:space="preserve"> </w:t>
      </w:r>
      <w:r>
        <w:rPr>
          <w:rFonts w:hint="cs"/>
          <w:rtl/>
          <w:lang w:eastAsia="he-IL"/>
        </w:rPr>
        <w:t>נרוויח את הזמן של מעבר לוועדת הכנסת.</w:t>
      </w:r>
    </w:p>
    <w:p w:rsidR="00DA1059" w:rsidRDefault="00DA1059" w:rsidP="00733D1B">
      <w:pPr>
        <w:rPr>
          <w:rtl/>
          <w:lang w:eastAsia="he-IL"/>
        </w:rPr>
      </w:pPr>
    </w:p>
    <w:p w:rsidR="00DA1059" w:rsidRDefault="00DA1059" w:rsidP="00733D1B">
      <w:pPr>
        <w:pStyle w:val="af7"/>
        <w:keepNext/>
        <w:rPr>
          <w:rtl/>
        </w:rPr>
      </w:pPr>
      <w:r w:rsidRPr="00FB596E">
        <w:rPr>
          <w:rStyle w:val="TagStyle"/>
          <w:rtl/>
        </w:rPr>
        <w:t xml:space="preserve">&lt;&lt; יור &gt;&gt; </w:t>
      </w:r>
      <w:r>
        <w:rPr>
          <w:rtl/>
        </w:rPr>
        <w:t>היו"ר אחמד טיבי:</w:t>
      </w:r>
      <w:r w:rsidRPr="00FB596E">
        <w:rPr>
          <w:rStyle w:val="TagStyle"/>
          <w:rtl/>
        </w:rPr>
        <w:t xml:space="preserve"> &lt;&lt; יור &gt;&gt;</w:t>
      </w:r>
      <w:r>
        <w:rPr>
          <w:rtl/>
        </w:rPr>
        <w:t xml:space="preserve">   </w:t>
      </w:r>
    </w:p>
    <w:p w:rsidR="00DA1059" w:rsidRDefault="00DA1059" w:rsidP="00733D1B">
      <w:pPr>
        <w:rPr>
          <w:rtl/>
          <w:lang w:eastAsia="he-IL"/>
        </w:rPr>
      </w:pPr>
    </w:p>
    <w:p w:rsidR="00DA1059" w:rsidRDefault="00DA1059" w:rsidP="00733D1B">
      <w:pPr>
        <w:rPr>
          <w:rtl/>
          <w:lang w:eastAsia="he-IL"/>
        </w:rPr>
      </w:pPr>
      <w:r>
        <w:rPr>
          <w:rFonts w:hint="cs"/>
          <w:rtl/>
          <w:lang w:eastAsia="he-IL"/>
        </w:rPr>
        <w:t>אתה פנית לשר, מאיר?</w:t>
      </w:r>
    </w:p>
    <w:p w:rsidR="00DA1059" w:rsidRDefault="00DA1059" w:rsidP="00733D1B">
      <w:pPr>
        <w:rPr>
          <w:rtl/>
          <w:lang w:eastAsia="he-IL"/>
        </w:rPr>
      </w:pPr>
    </w:p>
    <w:p w:rsidR="00DA1059" w:rsidRDefault="00DA1059" w:rsidP="00733D1B">
      <w:pPr>
        <w:pStyle w:val="af6"/>
        <w:keepNext/>
        <w:rPr>
          <w:rtl/>
        </w:rPr>
      </w:pPr>
      <w:bookmarkStart w:id="2834" w:name="ET_interruption_6267_17"/>
      <w:r w:rsidRPr="004135A4">
        <w:rPr>
          <w:rStyle w:val="TagStyle"/>
          <w:rtl/>
        </w:rPr>
        <w:t xml:space="preserve"> &lt;&lt; קריאה &gt;&gt; </w:t>
      </w:r>
      <w:r>
        <w:rPr>
          <w:rtl/>
        </w:rPr>
        <w:t>שר הרווחה ו</w:t>
      </w:r>
      <w:r w:rsidR="00F64426">
        <w:rPr>
          <w:rtl/>
        </w:rPr>
        <w:t>הביטחון החברתי</w:t>
      </w:r>
      <w:r>
        <w:rPr>
          <w:rtl/>
        </w:rPr>
        <w:t xml:space="preserve"> מאיר כהן:</w:t>
      </w:r>
      <w:r w:rsidRPr="004135A4">
        <w:rPr>
          <w:rStyle w:val="TagStyle"/>
          <w:rtl/>
        </w:rPr>
        <w:t xml:space="preserve"> &lt;&lt; קריאה &gt;&gt;</w:t>
      </w:r>
      <w:r>
        <w:rPr>
          <w:rtl/>
        </w:rPr>
        <w:t xml:space="preserve">   </w:t>
      </w:r>
      <w:bookmarkEnd w:id="2834"/>
    </w:p>
    <w:p w:rsidR="00DA1059" w:rsidRDefault="00DA1059" w:rsidP="00CE6451">
      <w:pPr>
        <w:rPr>
          <w:rtl/>
          <w:lang w:eastAsia="he-IL"/>
        </w:rPr>
      </w:pPr>
    </w:p>
    <w:p w:rsidR="00DA1059" w:rsidRDefault="00DA1059" w:rsidP="00733D1B">
      <w:pPr>
        <w:rPr>
          <w:rtl/>
          <w:lang w:eastAsia="he-IL"/>
        </w:rPr>
      </w:pPr>
      <w:bookmarkStart w:id="2835" w:name="_ETM_Q16_540299"/>
      <w:bookmarkEnd w:id="2835"/>
      <w:r>
        <w:rPr>
          <w:rFonts w:hint="cs"/>
          <w:rtl/>
          <w:lang w:eastAsia="he-IL"/>
        </w:rPr>
        <w:t>הם יתאמו ביניהם, זה יהיה בכספים.</w:t>
      </w:r>
    </w:p>
    <w:p w:rsidR="00DA1059" w:rsidRDefault="00DA1059" w:rsidP="00733D1B">
      <w:pPr>
        <w:rPr>
          <w:rtl/>
          <w:lang w:eastAsia="he-IL"/>
        </w:rPr>
      </w:pPr>
    </w:p>
    <w:p w:rsidR="00DA1059" w:rsidRDefault="00DA1059" w:rsidP="00733D1B">
      <w:pPr>
        <w:pStyle w:val="-"/>
        <w:keepNext/>
        <w:rPr>
          <w:rtl/>
        </w:rPr>
      </w:pPr>
      <w:bookmarkStart w:id="2836" w:name="ET_speakercontinue_4643_11"/>
      <w:r w:rsidRPr="00FB596E">
        <w:rPr>
          <w:rStyle w:val="TagStyle"/>
          <w:rtl/>
        </w:rPr>
        <w:t xml:space="preserve"> &lt;&lt; דובר_המשך &gt;&gt; </w:t>
      </w:r>
      <w:r>
        <w:rPr>
          <w:rtl/>
        </w:rPr>
        <w:t>חיים כץ (הליכוד):</w:t>
      </w:r>
      <w:r w:rsidRPr="00FB596E">
        <w:rPr>
          <w:rStyle w:val="TagStyle"/>
          <w:rtl/>
        </w:rPr>
        <w:t xml:space="preserve"> &lt;&lt; דובר_המשך &gt;&gt;</w:t>
      </w:r>
      <w:r>
        <w:rPr>
          <w:rtl/>
        </w:rPr>
        <w:t xml:space="preserve">   </w:t>
      </w:r>
      <w:bookmarkEnd w:id="2836"/>
    </w:p>
    <w:p w:rsidR="00DA1059" w:rsidRDefault="00DA1059" w:rsidP="00CE6451">
      <w:pPr>
        <w:rPr>
          <w:rtl/>
          <w:lang w:eastAsia="he-IL"/>
        </w:rPr>
      </w:pPr>
    </w:p>
    <w:p w:rsidR="00DA1059" w:rsidRDefault="00DA1059" w:rsidP="003D2FF4">
      <w:pPr>
        <w:rPr>
          <w:rtl/>
          <w:lang w:eastAsia="he-IL"/>
        </w:rPr>
      </w:pPr>
      <w:r>
        <w:rPr>
          <w:rFonts w:hint="cs"/>
          <w:rtl/>
          <w:lang w:eastAsia="he-IL"/>
        </w:rPr>
        <w:t xml:space="preserve">מאה אחוז, זה יעבור </w:t>
      </w:r>
      <w:bookmarkStart w:id="2837" w:name="_ETM_Q16_546897"/>
      <w:bookmarkEnd w:id="2837"/>
      <w:r>
        <w:rPr>
          <w:rFonts w:hint="cs"/>
          <w:rtl/>
          <w:lang w:eastAsia="he-IL"/>
        </w:rPr>
        <w:t>לוועדת הכספים. אני מקווה שבמהרה זה יעבור</w:t>
      </w:r>
      <w:r w:rsidR="003D2FF4">
        <w:rPr>
          <w:rFonts w:hint="cs"/>
          <w:rtl/>
          <w:lang w:eastAsia="he-IL"/>
        </w:rPr>
        <w:t>,</w:t>
      </w:r>
      <w:r>
        <w:rPr>
          <w:rFonts w:hint="cs"/>
          <w:rtl/>
          <w:lang w:eastAsia="he-IL"/>
        </w:rPr>
        <w:t xml:space="preserve"> ונוציא את האזרחים הוותיקים </w:t>
      </w:r>
      <w:bookmarkStart w:id="2838" w:name="_ETM_Q16_554125"/>
      <w:bookmarkEnd w:id="2838"/>
      <w:r>
        <w:rPr>
          <w:rFonts w:hint="cs"/>
          <w:rtl/>
          <w:lang w:eastAsia="he-IL"/>
        </w:rPr>
        <w:t>מעל קו העוני, ואז נוכל לשפר את עומק העוני, כי אם נעביר אותם ב</w:t>
      </w:r>
      <w:r w:rsidR="003D2FF4">
        <w:rPr>
          <w:rFonts w:hint="cs"/>
          <w:rtl/>
          <w:lang w:eastAsia="he-IL"/>
        </w:rPr>
        <w:t>-2</w:t>
      </w:r>
      <w:r>
        <w:rPr>
          <w:rFonts w:hint="cs"/>
          <w:rtl/>
          <w:lang w:eastAsia="he-IL"/>
        </w:rPr>
        <w:t xml:space="preserve"> שקלים </w:t>
      </w:r>
      <w:bookmarkStart w:id="2839" w:name="_ETM_Q16_561009"/>
      <w:bookmarkEnd w:id="2839"/>
      <w:r>
        <w:rPr>
          <w:rFonts w:hint="cs"/>
          <w:rtl/>
          <w:lang w:eastAsia="he-IL"/>
        </w:rPr>
        <w:t xml:space="preserve">זה לא יספיק, אבל זה צעד ראשון, צעד ראשון ונצרך לעזרה לאזרחים האלה. תודה רבה לך, מאיר, תודה רבה לחברי הכנסת, אני מקווה שתהיה תמיכה </w:t>
      </w:r>
      <w:bookmarkStart w:id="2840" w:name="_ETM_Q16_572683"/>
      <w:bookmarkEnd w:id="2840"/>
      <w:r>
        <w:rPr>
          <w:rFonts w:hint="cs"/>
          <w:rtl/>
          <w:lang w:eastAsia="he-IL"/>
        </w:rPr>
        <w:t>מלאה, ואני מברך את איימן עודה</w:t>
      </w:r>
      <w:r w:rsidR="003D2FF4">
        <w:rPr>
          <w:rFonts w:hint="cs"/>
          <w:rtl/>
          <w:lang w:eastAsia="he-IL"/>
        </w:rPr>
        <w:t>,</w:t>
      </w:r>
      <w:r>
        <w:rPr>
          <w:rFonts w:hint="cs"/>
          <w:rtl/>
          <w:lang w:eastAsia="he-IL"/>
        </w:rPr>
        <w:t xml:space="preserve"> שבא והצמיד את הצעת </w:t>
      </w:r>
      <w:bookmarkStart w:id="2841" w:name="_ETM_Q16_576442"/>
      <w:bookmarkEnd w:id="2841"/>
      <w:r>
        <w:rPr>
          <w:rFonts w:hint="cs"/>
          <w:rtl/>
          <w:lang w:eastAsia="he-IL"/>
        </w:rPr>
        <w:t>החוק שלו להצעה. ברוכים הבאים.</w:t>
      </w:r>
    </w:p>
    <w:p w:rsidR="00DA1059" w:rsidRDefault="00DA1059" w:rsidP="00733D1B">
      <w:pPr>
        <w:rPr>
          <w:rtl/>
          <w:lang w:eastAsia="he-IL"/>
        </w:rPr>
      </w:pPr>
    </w:p>
    <w:p w:rsidR="00DA1059" w:rsidRDefault="00DA1059" w:rsidP="00733D1B">
      <w:pPr>
        <w:pStyle w:val="af7"/>
        <w:keepNext/>
        <w:rPr>
          <w:rtl/>
        </w:rPr>
      </w:pPr>
      <w:r w:rsidRPr="00FB596E">
        <w:rPr>
          <w:rStyle w:val="TagStyle"/>
          <w:rtl/>
        </w:rPr>
        <w:t xml:space="preserve"> &lt;&lt; יור &gt;&gt; </w:t>
      </w:r>
      <w:r>
        <w:rPr>
          <w:rtl/>
        </w:rPr>
        <w:t>היו"ר אחמד טיבי:</w:t>
      </w:r>
      <w:r w:rsidRPr="00FB596E">
        <w:rPr>
          <w:rStyle w:val="TagStyle"/>
          <w:rtl/>
        </w:rPr>
        <w:t xml:space="preserve"> &lt;&lt; יור &gt;&gt;</w:t>
      </w:r>
      <w:r>
        <w:rPr>
          <w:rtl/>
        </w:rPr>
        <w:t xml:space="preserve">   </w:t>
      </w:r>
    </w:p>
    <w:p w:rsidR="00DA1059" w:rsidRDefault="00DA1059" w:rsidP="00CE6451">
      <w:pPr>
        <w:rPr>
          <w:rtl/>
          <w:lang w:eastAsia="he-IL"/>
        </w:rPr>
      </w:pPr>
    </w:p>
    <w:p w:rsidR="00DA1059" w:rsidRDefault="00DA1059" w:rsidP="00733D1B">
      <w:pPr>
        <w:rPr>
          <w:rtl/>
          <w:lang w:eastAsia="he-IL"/>
        </w:rPr>
      </w:pPr>
      <w:r>
        <w:rPr>
          <w:rFonts w:hint="cs"/>
          <w:rtl/>
          <w:lang w:eastAsia="he-IL"/>
        </w:rPr>
        <w:t>תודה רבה, עוברים להצבעה, רבותיי. הצבעה אלקטרונית.</w:t>
      </w:r>
    </w:p>
    <w:p w:rsidR="00DA1059" w:rsidRDefault="00DA1059" w:rsidP="00733D1B">
      <w:pPr>
        <w:rPr>
          <w:rtl/>
          <w:lang w:eastAsia="he-IL"/>
        </w:rPr>
      </w:pPr>
    </w:p>
    <w:p w:rsidR="00DA1059" w:rsidRDefault="00DA1059" w:rsidP="00733D1B">
      <w:pPr>
        <w:pStyle w:val="af2"/>
        <w:keepNext/>
        <w:rPr>
          <w:rtl/>
          <w:lang w:eastAsia="he-IL"/>
        </w:rPr>
      </w:pPr>
      <w:r>
        <w:rPr>
          <w:rtl/>
          <w:lang w:eastAsia="he-IL"/>
        </w:rPr>
        <w:t>הצבעה מס'</w:t>
      </w:r>
      <w:r>
        <w:rPr>
          <w:rFonts w:hint="cs"/>
          <w:rtl/>
          <w:lang w:eastAsia="he-IL"/>
        </w:rPr>
        <w:t xml:space="preserve"> 3</w:t>
      </w:r>
    </w:p>
    <w:p w:rsidR="00DA1059" w:rsidRDefault="00DA1059" w:rsidP="00733D1B">
      <w:pPr>
        <w:pStyle w:val="--"/>
        <w:keepNext/>
        <w:rPr>
          <w:rtl/>
          <w:lang w:eastAsia="he-IL"/>
        </w:rPr>
      </w:pPr>
    </w:p>
    <w:p w:rsidR="00DA1059" w:rsidRPr="00E357C2" w:rsidRDefault="00DA1059" w:rsidP="00E357C2">
      <w:pPr>
        <w:pStyle w:val="--"/>
        <w:rPr>
          <w:rtl/>
        </w:rPr>
      </w:pPr>
      <w:r w:rsidRPr="00E357C2">
        <w:rPr>
          <w:rtl/>
        </w:rPr>
        <w:t>בעד</w:t>
      </w:r>
      <w:r w:rsidRPr="00E357C2">
        <w:rPr>
          <w:rFonts w:hint="cs"/>
          <w:rtl/>
        </w:rPr>
        <w:t xml:space="preserve"> </w:t>
      </w:r>
      <w:r w:rsidRPr="00E357C2">
        <w:rPr>
          <w:rtl/>
        </w:rPr>
        <w:t xml:space="preserve">ההצעה להעביר את הצעת החוק לוועדה – </w:t>
      </w:r>
      <w:r w:rsidRPr="00E357C2">
        <w:rPr>
          <w:rFonts w:hint="cs"/>
          <w:rtl/>
        </w:rPr>
        <w:t>51</w:t>
      </w:r>
    </w:p>
    <w:p w:rsidR="00DA1059" w:rsidRPr="00E357C2" w:rsidRDefault="00DA1059" w:rsidP="00E357C2">
      <w:pPr>
        <w:pStyle w:val="--"/>
        <w:rPr>
          <w:rtl/>
        </w:rPr>
      </w:pPr>
      <w:r w:rsidRPr="00E357C2">
        <w:rPr>
          <w:rtl/>
        </w:rPr>
        <w:t>נגד –</w:t>
      </w:r>
      <w:r w:rsidRPr="00E357C2">
        <w:rPr>
          <w:rFonts w:hint="cs"/>
          <w:rtl/>
        </w:rPr>
        <w:t xml:space="preserve"> אין</w:t>
      </w:r>
      <w:r w:rsidRPr="00E357C2">
        <w:rPr>
          <w:rtl/>
        </w:rPr>
        <w:t xml:space="preserve"> </w:t>
      </w:r>
    </w:p>
    <w:p w:rsidR="00DA1059" w:rsidRPr="00E357C2" w:rsidRDefault="00DA1059" w:rsidP="00E357C2">
      <w:pPr>
        <w:pStyle w:val="--"/>
        <w:rPr>
          <w:rtl/>
        </w:rPr>
      </w:pPr>
      <w:r w:rsidRPr="00E357C2">
        <w:rPr>
          <w:rtl/>
        </w:rPr>
        <w:t>נמנעים –</w:t>
      </w:r>
      <w:r w:rsidRPr="00E357C2">
        <w:rPr>
          <w:rFonts w:hint="cs"/>
          <w:rtl/>
        </w:rPr>
        <w:t xml:space="preserve"> אין</w:t>
      </w:r>
      <w:r w:rsidRPr="00E357C2">
        <w:rPr>
          <w:rtl/>
        </w:rPr>
        <w:t xml:space="preserve"> </w:t>
      </w:r>
    </w:p>
    <w:p w:rsidR="00DA1059" w:rsidRDefault="00DA1059" w:rsidP="00733D1B">
      <w:pPr>
        <w:pStyle w:val="af3"/>
        <w:rPr>
          <w:rtl/>
          <w:lang w:eastAsia="he-IL"/>
        </w:rPr>
      </w:pPr>
      <w:r>
        <w:rPr>
          <w:rFonts w:hint="cs"/>
          <w:rtl/>
          <w:lang w:eastAsia="he-IL"/>
        </w:rPr>
        <w:t xml:space="preserve">ההצעה להעביר את </w:t>
      </w:r>
      <w:r w:rsidRPr="004135A4">
        <w:rPr>
          <w:rtl/>
          <w:lang w:eastAsia="he-IL"/>
        </w:rPr>
        <w:t>הצעת חוק הבטחת הכנסה (תיקון – הגדלת הגמלה בגיל פרישה והצמדתה לשכר הממוצע), התשפ"א–2021</w:t>
      </w:r>
      <w:r>
        <w:rPr>
          <w:rFonts w:hint="cs"/>
          <w:rtl/>
          <w:lang w:eastAsia="he-IL"/>
        </w:rPr>
        <w:t>, לוועדת הכספים נתקבלה.</w:t>
      </w:r>
    </w:p>
    <w:p w:rsidR="00DA1059" w:rsidRDefault="00DA1059" w:rsidP="00733D1B">
      <w:pPr>
        <w:rPr>
          <w:rtl/>
          <w:lang w:eastAsia="he-IL"/>
        </w:rPr>
      </w:pPr>
      <w:bookmarkStart w:id="2842" w:name="_ETM_Q16_609491"/>
      <w:bookmarkStart w:id="2843" w:name="_ETM_Q16_609608"/>
      <w:bookmarkEnd w:id="2842"/>
      <w:bookmarkEnd w:id="2843"/>
    </w:p>
    <w:p w:rsidR="00DA1059" w:rsidRDefault="00DA1059" w:rsidP="00733D1B">
      <w:pPr>
        <w:pStyle w:val="af7"/>
        <w:keepNext/>
        <w:rPr>
          <w:rtl/>
        </w:rPr>
      </w:pPr>
      <w:r w:rsidRPr="00100CD2">
        <w:rPr>
          <w:rStyle w:val="TagStyle"/>
          <w:rtl/>
        </w:rPr>
        <w:t xml:space="preserve"> &lt;&lt; יור &gt;&gt; </w:t>
      </w:r>
      <w:r>
        <w:rPr>
          <w:rtl/>
        </w:rPr>
        <w:t>היו"ר אחמד טיבי:</w:t>
      </w:r>
      <w:r w:rsidRPr="00100CD2">
        <w:rPr>
          <w:rStyle w:val="TagStyle"/>
          <w:rtl/>
        </w:rPr>
        <w:t xml:space="preserve"> &lt;&lt; יור &gt;&gt;</w:t>
      </w:r>
      <w:r>
        <w:rPr>
          <w:rtl/>
        </w:rPr>
        <w:t xml:space="preserve">   </w:t>
      </w:r>
    </w:p>
    <w:p w:rsidR="00DA1059" w:rsidRDefault="00DA1059" w:rsidP="00CE6451">
      <w:pPr>
        <w:rPr>
          <w:rtl/>
          <w:lang w:eastAsia="he-IL"/>
        </w:rPr>
      </w:pPr>
    </w:p>
    <w:p w:rsidR="00DA1059" w:rsidRDefault="00DA1059" w:rsidP="00733D1B">
      <w:pPr>
        <w:rPr>
          <w:rtl/>
          <w:lang w:eastAsia="he-IL"/>
        </w:rPr>
      </w:pPr>
      <w:bookmarkStart w:id="2844" w:name="_ETM_Q16_610404"/>
      <w:bookmarkEnd w:id="2844"/>
      <w:r>
        <w:rPr>
          <w:rFonts w:hint="cs"/>
          <w:rtl/>
          <w:lang w:eastAsia="he-IL"/>
        </w:rPr>
        <w:t>חיים כץ 51:0. לכספים. אמרתי כספים, הכול ברור.</w:t>
      </w:r>
    </w:p>
    <w:p w:rsidR="00DA1059" w:rsidRDefault="00DA1059" w:rsidP="00733D1B">
      <w:pPr>
        <w:rPr>
          <w:rtl/>
          <w:lang w:eastAsia="he-IL"/>
        </w:rPr>
      </w:pPr>
      <w:bookmarkStart w:id="2845" w:name="_ETM_Q16_621900"/>
      <w:bookmarkStart w:id="2846" w:name="_ETM_Q16_621996"/>
      <w:bookmarkEnd w:id="2845"/>
      <w:bookmarkEnd w:id="2846"/>
    </w:p>
    <w:p w:rsidR="00DA1059" w:rsidRDefault="00DA1059" w:rsidP="00733D1B">
      <w:pPr>
        <w:rPr>
          <w:rtl/>
          <w:lang w:eastAsia="he-IL"/>
        </w:rPr>
      </w:pPr>
      <w:r>
        <w:rPr>
          <w:rFonts w:hint="cs"/>
          <w:rtl/>
          <w:lang w:eastAsia="he-IL"/>
        </w:rPr>
        <w:t>חבר הכנסת עודה, זו הצעה שלך.</w:t>
      </w:r>
    </w:p>
    <w:p w:rsidR="00DA1059" w:rsidRDefault="00DA1059" w:rsidP="00733D1B">
      <w:pPr>
        <w:rPr>
          <w:rtl/>
          <w:lang w:eastAsia="he-IL"/>
        </w:rPr>
      </w:pPr>
      <w:bookmarkStart w:id="2847" w:name="_ETM_Q16_629413"/>
      <w:bookmarkStart w:id="2848" w:name="_ETM_Q16_629474"/>
      <w:bookmarkEnd w:id="2847"/>
      <w:bookmarkEnd w:id="2848"/>
    </w:p>
    <w:p w:rsidR="00DA1059" w:rsidRDefault="00DA1059" w:rsidP="00733D1B">
      <w:pPr>
        <w:pStyle w:val="af6"/>
        <w:keepNext/>
        <w:rPr>
          <w:rtl/>
        </w:rPr>
      </w:pPr>
      <w:bookmarkStart w:id="2849" w:name="ET_interruption_5296_19"/>
      <w:r w:rsidRPr="00100CD2">
        <w:rPr>
          <w:rStyle w:val="TagStyle"/>
          <w:rtl/>
        </w:rPr>
        <w:t xml:space="preserve"> &lt;&lt; קריאה &gt;&gt; </w:t>
      </w:r>
      <w:r>
        <w:rPr>
          <w:rtl/>
        </w:rPr>
        <w:t>יואב קיש (הליכוד):</w:t>
      </w:r>
      <w:r w:rsidRPr="00100CD2">
        <w:rPr>
          <w:rStyle w:val="TagStyle"/>
          <w:rtl/>
        </w:rPr>
        <w:t xml:space="preserve"> &lt;&lt; קריאה &gt;&gt;</w:t>
      </w:r>
      <w:r>
        <w:rPr>
          <w:rtl/>
        </w:rPr>
        <w:t xml:space="preserve">   </w:t>
      </w:r>
      <w:bookmarkEnd w:id="2849"/>
    </w:p>
    <w:p w:rsidR="00DA1059" w:rsidRDefault="00DA1059" w:rsidP="00CE6451">
      <w:pPr>
        <w:rPr>
          <w:rtl/>
          <w:lang w:eastAsia="he-IL"/>
        </w:rPr>
      </w:pPr>
    </w:p>
    <w:p w:rsidR="00DA1059" w:rsidRDefault="00DA1059" w:rsidP="00733D1B">
      <w:pPr>
        <w:rPr>
          <w:rtl/>
          <w:lang w:eastAsia="he-IL"/>
        </w:rPr>
      </w:pPr>
      <w:bookmarkStart w:id="2850" w:name="_ETM_Q16_631200"/>
      <w:bookmarkEnd w:id="2850"/>
      <w:r>
        <w:rPr>
          <w:rFonts w:hint="cs"/>
          <w:rtl/>
          <w:lang w:eastAsia="he-IL"/>
        </w:rPr>
        <w:t xml:space="preserve">מה זה? </w:t>
      </w:r>
      <w:bookmarkStart w:id="2851" w:name="_ETM_Q16_633035"/>
      <w:bookmarkEnd w:id="2851"/>
      <w:r>
        <w:rPr>
          <w:rFonts w:hint="cs"/>
          <w:rtl/>
          <w:lang w:eastAsia="he-IL"/>
        </w:rPr>
        <w:t>יש הצבעה?</w:t>
      </w:r>
    </w:p>
    <w:p w:rsidR="00DA1059" w:rsidRDefault="00DA1059" w:rsidP="00733D1B">
      <w:pPr>
        <w:rPr>
          <w:rtl/>
          <w:lang w:eastAsia="he-IL"/>
        </w:rPr>
      </w:pPr>
      <w:bookmarkStart w:id="2852" w:name="_ETM_Q16_632545"/>
      <w:bookmarkStart w:id="2853" w:name="_ETM_Q16_632621"/>
      <w:bookmarkEnd w:id="2852"/>
      <w:bookmarkEnd w:id="2853"/>
    </w:p>
    <w:p w:rsidR="00DA1059" w:rsidRDefault="00DA1059" w:rsidP="00733D1B">
      <w:pPr>
        <w:pStyle w:val="af7"/>
        <w:keepNext/>
        <w:rPr>
          <w:rtl/>
        </w:rPr>
      </w:pPr>
      <w:r w:rsidRPr="00100CD2">
        <w:rPr>
          <w:rStyle w:val="TagStyle"/>
          <w:rtl/>
        </w:rPr>
        <w:t xml:space="preserve"> &lt;&lt; יור &gt;&gt; </w:t>
      </w:r>
      <w:r>
        <w:rPr>
          <w:rtl/>
        </w:rPr>
        <w:t>היו"ר אחמד טיבי:</w:t>
      </w:r>
      <w:r w:rsidRPr="00100CD2">
        <w:rPr>
          <w:rStyle w:val="TagStyle"/>
          <w:rtl/>
        </w:rPr>
        <w:t xml:space="preserve"> &lt;&lt; יור &gt;&gt;</w:t>
      </w:r>
      <w:r>
        <w:rPr>
          <w:rtl/>
        </w:rPr>
        <w:t xml:space="preserve">   </w:t>
      </w:r>
    </w:p>
    <w:p w:rsidR="00DA1059" w:rsidRDefault="00DA1059" w:rsidP="00CE6451">
      <w:pPr>
        <w:rPr>
          <w:rtl/>
          <w:lang w:eastAsia="he-IL"/>
        </w:rPr>
      </w:pPr>
    </w:p>
    <w:p w:rsidR="00DA1059" w:rsidRDefault="00DA1059" w:rsidP="00733D1B">
      <w:pPr>
        <w:rPr>
          <w:rtl/>
          <w:lang w:eastAsia="he-IL"/>
        </w:rPr>
      </w:pPr>
      <w:bookmarkStart w:id="2854" w:name="_ETM_Q16_633351"/>
      <w:bookmarkEnd w:id="2854"/>
      <w:r>
        <w:rPr>
          <w:rFonts w:hint="cs"/>
          <w:rtl/>
          <w:lang w:eastAsia="he-IL"/>
        </w:rPr>
        <w:t>אותה הצעה.</w:t>
      </w:r>
    </w:p>
    <w:p w:rsidR="00DA1059" w:rsidRDefault="00DA1059" w:rsidP="00733D1B">
      <w:pPr>
        <w:rPr>
          <w:rtl/>
          <w:lang w:eastAsia="he-IL"/>
        </w:rPr>
      </w:pPr>
      <w:bookmarkStart w:id="2855" w:name="_ETM_Q16_635730"/>
      <w:bookmarkStart w:id="2856" w:name="_ETM_Q16_635809"/>
      <w:bookmarkEnd w:id="2855"/>
      <w:bookmarkEnd w:id="2856"/>
    </w:p>
    <w:p w:rsidR="00DA1059" w:rsidRDefault="00DA1059" w:rsidP="00733D1B">
      <w:pPr>
        <w:pStyle w:val="af6"/>
        <w:keepNext/>
        <w:rPr>
          <w:rtl/>
        </w:rPr>
      </w:pPr>
      <w:bookmarkStart w:id="2857" w:name="ET_interruption_5296_21"/>
      <w:r w:rsidRPr="00100CD2">
        <w:rPr>
          <w:rStyle w:val="TagStyle"/>
          <w:rtl/>
        </w:rPr>
        <w:t xml:space="preserve"> &lt;&lt; קריאה &gt;&gt; </w:t>
      </w:r>
      <w:r>
        <w:rPr>
          <w:rtl/>
        </w:rPr>
        <w:t>יואב קיש (הליכוד):</w:t>
      </w:r>
      <w:r w:rsidRPr="00100CD2">
        <w:rPr>
          <w:rStyle w:val="TagStyle"/>
          <w:rtl/>
        </w:rPr>
        <w:t xml:space="preserve"> &lt;&lt; קריאה &gt;&gt;</w:t>
      </w:r>
      <w:r>
        <w:rPr>
          <w:rtl/>
        </w:rPr>
        <w:t xml:space="preserve">   </w:t>
      </w:r>
      <w:bookmarkEnd w:id="2857"/>
    </w:p>
    <w:p w:rsidR="00DA1059" w:rsidRDefault="00DA1059" w:rsidP="00CE6451">
      <w:pPr>
        <w:rPr>
          <w:rtl/>
          <w:lang w:eastAsia="he-IL"/>
        </w:rPr>
      </w:pPr>
    </w:p>
    <w:p w:rsidR="00DA1059" w:rsidRDefault="00DA1059" w:rsidP="00733D1B">
      <w:pPr>
        <w:rPr>
          <w:rtl/>
          <w:lang w:eastAsia="he-IL"/>
        </w:rPr>
      </w:pPr>
      <w:bookmarkStart w:id="2858" w:name="_ETM_Q16_638334"/>
      <w:bookmarkEnd w:id="2858"/>
      <w:r>
        <w:rPr>
          <w:rFonts w:hint="cs"/>
          <w:rtl/>
          <w:lang w:eastAsia="he-IL"/>
        </w:rPr>
        <w:t>אתה צריך להכריז, לא שמענו אותך מכריז.</w:t>
      </w:r>
    </w:p>
    <w:p w:rsidR="00DA1059" w:rsidRDefault="00DA1059" w:rsidP="00733D1B">
      <w:pPr>
        <w:rPr>
          <w:rtl/>
          <w:lang w:eastAsia="he-IL"/>
        </w:rPr>
      </w:pPr>
    </w:p>
    <w:p w:rsidR="00DA1059" w:rsidRDefault="00DA1059" w:rsidP="00733D1B">
      <w:pPr>
        <w:pStyle w:val="af7"/>
        <w:keepNext/>
        <w:rPr>
          <w:rtl/>
        </w:rPr>
      </w:pPr>
      <w:r w:rsidRPr="00100CD2">
        <w:rPr>
          <w:rStyle w:val="TagStyle"/>
          <w:rtl/>
        </w:rPr>
        <w:t xml:space="preserve"> &lt;&lt; יור &gt;&gt; </w:t>
      </w:r>
      <w:r>
        <w:rPr>
          <w:rtl/>
        </w:rPr>
        <w:t>היו"ר אחמד טיבי:</w:t>
      </w:r>
      <w:r w:rsidRPr="00100CD2">
        <w:rPr>
          <w:rStyle w:val="TagStyle"/>
          <w:rtl/>
        </w:rPr>
        <w:t xml:space="preserve"> &lt;&lt; יור &gt;&gt;</w:t>
      </w:r>
      <w:r>
        <w:rPr>
          <w:rtl/>
        </w:rPr>
        <w:t xml:space="preserve">   </w:t>
      </w:r>
    </w:p>
    <w:p w:rsidR="00DA1059" w:rsidRDefault="00DA1059" w:rsidP="00CE6451">
      <w:pPr>
        <w:rPr>
          <w:rtl/>
          <w:lang w:eastAsia="he-IL"/>
        </w:rPr>
      </w:pPr>
    </w:p>
    <w:p w:rsidR="00DA1059" w:rsidRDefault="00DA1059" w:rsidP="00733D1B">
      <w:pPr>
        <w:rPr>
          <w:rtl/>
          <w:lang w:eastAsia="he-IL"/>
        </w:rPr>
      </w:pPr>
      <w:bookmarkStart w:id="2859" w:name="_ETM_Q16_640935"/>
      <w:bookmarkEnd w:id="2859"/>
      <w:r>
        <w:rPr>
          <w:rFonts w:hint="cs"/>
          <w:rtl/>
          <w:lang w:eastAsia="he-IL"/>
        </w:rPr>
        <w:t>הכרזנו.</w:t>
      </w:r>
    </w:p>
    <w:p w:rsidR="003D2FF4" w:rsidRDefault="003D2FF4" w:rsidP="00733D1B">
      <w:pPr>
        <w:rPr>
          <w:rtl/>
          <w:lang w:eastAsia="he-IL"/>
        </w:rPr>
      </w:pPr>
      <w:bookmarkStart w:id="2860" w:name="_ETM_Q0_7814092"/>
      <w:bookmarkStart w:id="2861" w:name="_ETM_Q0_7814373"/>
      <w:bookmarkEnd w:id="2860"/>
      <w:bookmarkEnd w:id="2861"/>
    </w:p>
    <w:p w:rsidR="00DA1059" w:rsidRDefault="00DA1059" w:rsidP="00733D1B">
      <w:pPr>
        <w:pStyle w:val="af2"/>
        <w:keepNext/>
        <w:rPr>
          <w:rtl/>
          <w:lang w:eastAsia="he-IL"/>
        </w:rPr>
      </w:pPr>
      <w:bookmarkStart w:id="2862" w:name="_ETM_Q16_641290"/>
      <w:bookmarkStart w:id="2863" w:name="_ETM_Q16_641348"/>
      <w:bookmarkEnd w:id="2862"/>
      <w:bookmarkEnd w:id="2863"/>
      <w:r>
        <w:rPr>
          <w:rtl/>
          <w:lang w:eastAsia="he-IL"/>
        </w:rPr>
        <w:t>הצבעה מס'</w:t>
      </w:r>
      <w:r>
        <w:rPr>
          <w:rFonts w:hint="cs"/>
          <w:rtl/>
          <w:lang w:eastAsia="he-IL"/>
        </w:rPr>
        <w:t xml:space="preserve"> 4</w:t>
      </w:r>
    </w:p>
    <w:p w:rsidR="00DA1059" w:rsidRDefault="00DA1059" w:rsidP="00733D1B">
      <w:pPr>
        <w:pStyle w:val="--"/>
        <w:keepNext/>
        <w:rPr>
          <w:rtl/>
          <w:lang w:eastAsia="he-IL"/>
        </w:rPr>
      </w:pPr>
    </w:p>
    <w:p w:rsidR="00DA1059" w:rsidRDefault="00DA1059" w:rsidP="00733D1B">
      <w:pPr>
        <w:pStyle w:val="--"/>
        <w:keepNext/>
        <w:rPr>
          <w:rtl/>
          <w:lang w:eastAsia="he-IL"/>
        </w:rPr>
      </w:pPr>
      <w:r>
        <w:rPr>
          <w:rtl/>
          <w:lang w:eastAsia="he-IL"/>
        </w:rPr>
        <w:t>בעד</w:t>
      </w:r>
      <w:r>
        <w:rPr>
          <w:rFonts w:hint="cs"/>
          <w:rtl/>
          <w:lang w:eastAsia="he-IL"/>
        </w:rPr>
        <w:t xml:space="preserve"> </w:t>
      </w:r>
      <w:r>
        <w:rPr>
          <w:rFonts w:asciiTheme="minorBidi" w:hAnsiTheme="minorBidi" w:cstheme="minorBidi"/>
          <w:rtl/>
        </w:rPr>
        <w:t xml:space="preserve">ההצעה להעביר את הצעת החוק לוועדה </w:t>
      </w:r>
      <w:r>
        <w:rPr>
          <w:rtl/>
          <w:lang w:eastAsia="he-IL"/>
        </w:rPr>
        <w:t xml:space="preserve">– </w:t>
      </w:r>
      <w:r>
        <w:rPr>
          <w:rFonts w:hint="cs"/>
          <w:rtl/>
          <w:lang w:eastAsia="he-IL"/>
        </w:rPr>
        <w:t>37</w:t>
      </w:r>
    </w:p>
    <w:p w:rsidR="00DA1059" w:rsidRDefault="00DA1059" w:rsidP="00733D1B">
      <w:pPr>
        <w:pStyle w:val="--"/>
        <w:keepNext/>
        <w:rPr>
          <w:rtl/>
          <w:lang w:eastAsia="he-IL"/>
        </w:rPr>
      </w:pPr>
      <w:r>
        <w:rPr>
          <w:rtl/>
          <w:lang w:eastAsia="he-IL"/>
        </w:rPr>
        <w:t>נגד –</w:t>
      </w:r>
      <w:r>
        <w:rPr>
          <w:rFonts w:hint="cs"/>
          <w:rtl/>
          <w:lang w:eastAsia="he-IL"/>
        </w:rPr>
        <w:t xml:space="preserve"> אין</w:t>
      </w:r>
      <w:r>
        <w:rPr>
          <w:rtl/>
          <w:lang w:eastAsia="he-IL"/>
        </w:rPr>
        <w:t xml:space="preserve"> </w:t>
      </w:r>
    </w:p>
    <w:p w:rsidR="00DA1059" w:rsidRDefault="00DA1059" w:rsidP="00733D1B">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DA1059" w:rsidRDefault="00DA1059" w:rsidP="00733D1B">
      <w:pPr>
        <w:pStyle w:val="af3"/>
        <w:rPr>
          <w:rtl/>
          <w:lang w:eastAsia="he-IL"/>
        </w:rPr>
      </w:pPr>
      <w:r>
        <w:rPr>
          <w:rFonts w:hint="cs"/>
          <w:rtl/>
          <w:lang w:eastAsia="he-IL"/>
        </w:rPr>
        <w:t xml:space="preserve">ההצעה להעביר את </w:t>
      </w:r>
      <w:r w:rsidRPr="004135A4">
        <w:rPr>
          <w:rtl/>
          <w:lang w:eastAsia="he-IL"/>
        </w:rPr>
        <w:t xml:space="preserve">הצעת חוק </w:t>
      </w:r>
      <w:r w:rsidRPr="00100CD2">
        <w:rPr>
          <w:rtl/>
          <w:lang w:eastAsia="he-IL"/>
        </w:rPr>
        <w:t xml:space="preserve">הבטחת הכנסה (תיקון </w:t>
      </w:r>
      <w:r>
        <w:rPr>
          <w:rFonts w:hint="cs"/>
          <w:rtl/>
          <w:lang w:eastAsia="he-IL"/>
        </w:rPr>
        <w:t>–</w:t>
      </w:r>
      <w:r w:rsidRPr="00100CD2">
        <w:rPr>
          <w:rtl/>
          <w:lang w:eastAsia="he-IL"/>
        </w:rPr>
        <w:t xml:space="preserve"> גמלת</w:t>
      </w:r>
      <w:r>
        <w:rPr>
          <w:rtl/>
          <w:lang w:eastAsia="he-IL"/>
        </w:rPr>
        <w:t xml:space="preserve"> הבטחת הכנסה לקשיש)</w:t>
      </w:r>
      <w:r w:rsidRPr="004135A4">
        <w:rPr>
          <w:rtl/>
          <w:lang w:eastAsia="he-IL"/>
        </w:rPr>
        <w:t>, התשפ"א–2021</w:t>
      </w:r>
      <w:r>
        <w:rPr>
          <w:rFonts w:hint="cs"/>
          <w:rtl/>
          <w:lang w:eastAsia="he-IL"/>
        </w:rPr>
        <w:t>, לוועדת הכספים נתקבלה.</w:t>
      </w:r>
    </w:p>
    <w:p w:rsidR="00DA1059" w:rsidRDefault="00DA1059" w:rsidP="00733D1B">
      <w:pPr>
        <w:rPr>
          <w:rtl/>
          <w:lang w:eastAsia="he-IL"/>
        </w:rPr>
      </w:pPr>
    </w:p>
    <w:p w:rsidR="00DA1059" w:rsidRDefault="00DA1059" w:rsidP="00733D1B">
      <w:pPr>
        <w:pStyle w:val="af7"/>
        <w:keepNext/>
        <w:rPr>
          <w:rtl/>
        </w:rPr>
      </w:pPr>
      <w:r w:rsidRPr="00100CD2">
        <w:rPr>
          <w:rStyle w:val="TagStyle"/>
          <w:rtl/>
        </w:rPr>
        <w:t xml:space="preserve"> &lt;&lt; יור &gt;&gt; </w:t>
      </w:r>
      <w:r>
        <w:rPr>
          <w:rtl/>
        </w:rPr>
        <w:t>היו"ר אחמד טיבי:</w:t>
      </w:r>
      <w:r w:rsidRPr="00100CD2">
        <w:rPr>
          <w:rStyle w:val="TagStyle"/>
          <w:rtl/>
        </w:rPr>
        <w:t xml:space="preserve"> &lt;&lt; יור &gt;&gt;</w:t>
      </w:r>
      <w:r>
        <w:rPr>
          <w:rtl/>
        </w:rPr>
        <w:t xml:space="preserve">   </w:t>
      </w:r>
    </w:p>
    <w:p w:rsidR="00DA1059" w:rsidRDefault="00DA1059" w:rsidP="00CE6451">
      <w:pPr>
        <w:rPr>
          <w:rtl/>
          <w:lang w:eastAsia="he-IL"/>
        </w:rPr>
      </w:pPr>
    </w:p>
    <w:p w:rsidR="00DA1059" w:rsidRDefault="00DA1059" w:rsidP="00733D1B">
      <w:pPr>
        <w:rPr>
          <w:rtl/>
          <w:lang w:eastAsia="he-IL"/>
        </w:rPr>
      </w:pPr>
      <w:bookmarkStart w:id="2864" w:name="_ETM_Q16_644292"/>
      <w:bookmarkEnd w:id="2864"/>
      <w:r>
        <w:rPr>
          <w:rFonts w:hint="cs"/>
          <w:rtl/>
          <w:lang w:eastAsia="he-IL"/>
        </w:rPr>
        <w:t xml:space="preserve">בעד </w:t>
      </w:r>
      <w:r>
        <w:rPr>
          <w:rFonts w:hint="eastAsia"/>
          <w:rtl/>
          <w:lang w:eastAsia="he-IL"/>
        </w:rPr>
        <w:t>–</w:t>
      </w:r>
      <w:r>
        <w:rPr>
          <w:rFonts w:hint="cs"/>
          <w:rtl/>
          <w:lang w:eastAsia="he-IL"/>
        </w:rPr>
        <w:t xml:space="preserve"> 37, אין מתנגדים, אין נמנעים. גם </w:t>
      </w:r>
      <w:bookmarkStart w:id="2865" w:name="_ETM_Q16_648426"/>
      <w:bookmarkEnd w:id="2865"/>
      <w:r>
        <w:rPr>
          <w:rFonts w:hint="cs"/>
          <w:rtl/>
          <w:lang w:eastAsia="he-IL"/>
        </w:rPr>
        <w:t xml:space="preserve">הצעה זו עוברת לוועדת הכספים. גם מרב מיכאלי תומכת. תודה </w:t>
      </w:r>
      <w:bookmarkStart w:id="2866" w:name="_ETM_Q16_656279"/>
      <w:bookmarkEnd w:id="2866"/>
      <w:r>
        <w:rPr>
          <w:rFonts w:hint="cs"/>
          <w:rtl/>
          <w:lang w:eastAsia="he-IL"/>
        </w:rPr>
        <w:t xml:space="preserve">רבה. </w:t>
      </w:r>
    </w:p>
    <w:p w:rsidR="00DA1059" w:rsidRDefault="00DA1059" w:rsidP="00733D1B">
      <w:pPr>
        <w:rPr>
          <w:rtl/>
          <w:lang w:eastAsia="he-IL"/>
        </w:rPr>
      </w:pPr>
      <w:bookmarkStart w:id="2867" w:name="_ETM_Q16_657651"/>
      <w:bookmarkStart w:id="2868" w:name="_ETM_Q16_657754"/>
      <w:bookmarkEnd w:id="2867"/>
      <w:bookmarkEnd w:id="2868"/>
    </w:p>
    <w:p w:rsidR="00DA1059" w:rsidRDefault="00DA1059" w:rsidP="00733D1B">
      <w:pPr>
        <w:pStyle w:val="af6"/>
        <w:keepNext/>
        <w:rPr>
          <w:rtl/>
        </w:rPr>
      </w:pPr>
      <w:bookmarkStart w:id="2869" w:name="ET_interruption_5771_24"/>
      <w:r w:rsidRPr="00100CD2">
        <w:rPr>
          <w:rStyle w:val="TagStyle"/>
          <w:rtl/>
        </w:rPr>
        <w:t xml:space="preserve"> &lt;&lt; קריאה &gt;&gt; </w:t>
      </w:r>
      <w:r>
        <w:rPr>
          <w:rtl/>
        </w:rPr>
        <w:t>איתן גינזבורג (כחול לבן):</w:t>
      </w:r>
      <w:r w:rsidRPr="00100CD2">
        <w:rPr>
          <w:rStyle w:val="TagStyle"/>
          <w:rtl/>
        </w:rPr>
        <w:t xml:space="preserve"> &lt;&lt; קריאה &gt;&gt;</w:t>
      </w:r>
      <w:r>
        <w:rPr>
          <w:rtl/>
        </w:rPr>
        <w:t xml:space="preserve">   </w:t>
      </w:r>
      <w:bookmarkEnd w:id="2869"/>
    </w:p>
    <w:p w:rsidR="00DA1059" w:rsidRDefault="00DA1059" w:rsidP="00CE6451">
      <w:pPr>
        <w:rPr>
          <w:rtl/>
          <w:lang w:eastAsia="he-IL"/>
        </w:rPr>
      </w:pPr>
    </w:p>
    <w:p w:rsidR="00DA1059" w:rsidRDefault="00DA1059" w:rsidP="00733D1B">
      <w:pPr>
        <w:rPr>
          <w:rtl/>
          <w:lang w:eastAsia="he-IL"/>
        </w:rPr>
      </w:pPr>
      <w:bookmarkStart w:id="2870" w:name="_ETM_Q16_658614"/>
      <w:bookmarkEnd w:id="2870"/>
      <w:r>
        <w:rPr>
          <w:rFonts w:hint="cs"/>
          <w:rtl/>
          <w:lang w:eastAsia="he-IL"/>
        </w:rPr>
        <w:t>גם אני תומך.</w:t>
      </w:r>
    </w:p>
    <w:p w:rsidR="00DA1059" w:rsidRDefault="00DA1059" w:rsidP="00733D1B">
      <w:pPr>
        <w:rPr>
          <w:rtl/>
          <w:lang w:eastAsia="he-IL"/>
        </w:rPr>
      </w:pPr>
      <w:bookmarkStart w:id="2871" w:name="_ETM_Q16_661290"/>
      <w:bookmarkStart w:id="2872" w:name="_ETM_Q16_661381"/>
      <w:bookmarkEnd w:id="2871"/>
      <w:bookmarkEnd w:id="2872"/>
    </w:p>
    <w:p w:rsidR="00DA1059" w:rsidRDefault="00DA1059" w:rsidP="00733D1B">
      <w:pPr>
        <w:pStyle w:val="af7"/>
        <w:keepNext/>
        <w:rPr>
          <w:rtl/>
        </w:rPr>
      </w:pPr>
      <w:r w:rsidRPr="00100CD2">
        <w:rPr>
          <w:rStyle w:val="TagStyle"/>
          <w:rtl/>
        </w:rPr>
        <w:t xml:space="preserve"> &lt;&lt; יור &gt;&gt; </w:t>
      </w:r>
      <w:r>
        <w:rPr>
          <w:rtl/>
        </w:rPr>
        <w:t>היו"ר אחמד טיבי:</w:t>
      </w:r>
      <w:r w:rsidRPr="00100CD2">
        <w:rPr>
          <w:rStyle w:val="TagStyle"/>
          <w:rtl/>
        </w:rPr>
        <w:t xml:space="preserve"> &lt;&lt; יור &gt;&gt;</w:t>
      </w:r>
      <w:r>
        <w:rPr>
          <w:rtl/>
        </w:rPr>
        <w:t xml:space="preserve">   </w:t>
      </w:r>
    </w:p>
    <w:p w:rsidR="00DA1059" w:rsidRDefault="00DA1059" w:rsidP="00CE6451">
      <w:pPr>
        <w:rPr>
          <w:rtl/>
          <w:lang w:eastAsia="he-IL"/>
        </w:rPr>
      </w:pPr>
    </w:p>
    <w:p w:rsidR="00DA1059" w:rsidRDefault="00DA1059" w:rsidP="00733D1B">
      <w:pPr>
        <w:rPr>
          <w:rtl/>
          <w:lang w:eastAsia="he-IL"/>
        </w:rPr>
      </w:pPr>
      <w:bookmarkStart w:id="2873" w:name="_ETM_Q16_662007"/>
      <w:bookmarkEnd w:id="2873"/>
      <w:r>
        <w:rPr>
          <w:rFonts w:hint="cs"/>
          <w:rtl/>
          <w:lang w:eastAsia="he-IL"/>
        </w:rPr>
        <w:t>גם איתן גינזבורג.</w:t>
      </w:r>
    </w:p>
    <w:p w:rsidR="00DA1059" w:rsidRDefault="00DA1059" w:rsidP="00733D1B">
      <w:pPr>
        <w:rPr>
          <w:rtl/>
          <w:lang w:eastAsia="he-IL"/>
        </w:rPr>
      </w:pPr>
      <w:bookmarkStart w:id="2874" w:name="_ETM_Q16_661856"/>
      <w:bookmarkStart w:id="2875" w:name="_ETM_Q16_661948"/>
      <w:bookmarkEnd w:id="2874"/>
      <w:bookmarkEnd w:id="2875"/>
    </w:p>
    <w:p w:rsidR="00DA1059" w:rsidRDefault="00DA1059" w:rsidP="00733D1B">
      <w:pPr>
        <w:pStyle w:val="af6"/>
        <w:keepNext/>
        <w:rPr>
          <w:rtl/>
        </w:rPr>
      </w:pPr>
      <w:bookmarkStart w:id="2876" w:name="ET_interruption_6217_26"/>
      <w:r w:rsidRPr="00100CD2">
        <w:rPr>
          <w:rStyle w:val="TagStyle"/>
          <w:rtl/>
        </w:rPr>
        <w:t xml:space="preserve"> &lt;&lt; קריאה &gt;&gt; </w:t>
      </w:r>
      <w:r>
        <w:rPr>
          <w:rtl/>
        </w:rPr>
        <w:t>שר המודיעין אלעזר שטרן:</w:t>
      </w:r>
      <w:r w:rsidRPr="00100CD2">
        <w:rPr>
          <w:rStyle w:val="TagStyle"/>
          <w:rtl/>
        </w:rPr>
        <w:t xml:space="preserve"> &lt;&lt; קריאה &gt;&gt;</w:t>
      </w:r>
      <w:r>
        <w:rPr>
          <w:rtl/>
        </w:rPr>
        <w:t xml:space="preserve">   </w:t>
      </w:r>
      <w:bookmarkEnd w:id="2876"/>
    </w:p>
    <w:p w:rsidR="00DA1059" w:rsidRDefault="00DA1059" w:rsidP="00CE6451">
      <w:pPr>
        <w:rPr>
          <w:rtl/>
          <w:lang w:eastAsia="he-IL"/>
        </w:rPr>
      </w:pPr>
    </w:p>
    <w:p w:rsidR="00DA1059" w:rsidRDefault="00DA1059" w:rsidP="00733D1B">
      <w:pPr>
        <w:rPr>
          <w:rtl/>
          <w:lang w:eastAsia="he-IL"/>
        </w:rPr>
      </w:pPr>
      <w:bookmarkStart w:id="2877" w:name="_ETM_Q16_660288"/>
      <w:bookmarkEnd w:id="2877"/>
      <w:r>
        <w:rPr>
          <w:rFonts w:hint="cs"/>
          <w:rtl/>
          <w:lang w:eastAsia="he-IL"/>
        </w:rPr>
        <w:t>גם אני.</w:t>
      </w:r>
    </w:p>
    <w:p w:rsidR="00DA1059" w:rsidRDefault="00DA1059" w:rsidP="00733D1B">
      <w:pPr>
        <w:rPr>
          <w:rtl/>
          <w:lang w:eastAsia="he-IL"/>
        </w:rPr>
      </w:pPr>
      <w:bookmarkStart w:id="2878" w:name="_ETM_Q16_662252"/>
      <w:bookmarkStart w:id="2879" w:name="_ETM_Q16_662338"/>
      <w:bookmarkEnd w:id="2878"/>
      <w:bookmarkEnd w:id="2879"/>
    </w:p>
    <w:p w:rsidR="00DA1059" w:rsidRDefault="00DA1059" w:rsidP="00733D1B">
      <w:pPr>
        <w:pStyle w:val="af7"/>
        <w:keepNext/>
        <w:rPr>
          <w:rtl/>
        </w:rPr>
      </w:pPr>
      <w:r w:rsidRPr="00100CD2">
        <w:rPr>
          <w:rStyle w:val="TagStyle"/>
          <w:rtl/>
        </w:rPr>
        <w:t xml:space="preserve"> &lt;&lt; יור &gt;&gt; </w:t>
      </w:r>
      <w:r>
        <w:rPr>
          <w:rtl/>
        </w:rPr>
        <w:t>היו"ר אחמד טיבי:</w:t>
      </w:r>
      <w:r w:rsidRPr="00100CD2">
        <w:rPr>
          <w:rStyle w:val="TagStyle"/>
          <w:rtl/>
        </w:rPr>
        <w:t xml:space="preserve"> &lt;&lt; יור &gt;&gt;</w:t>
      </w:r>
      <w:r>
        <w:rPr>
          <w:rtl/>
        </w:rPr>
        <w:t xml:space="preserve">   </w:t>
      </w:r>
    </w:p>
    <w:p w:rsidR="00DA1059" w:rsidRDefault="00DA1059" w:rsidP="00CE6451">
      <w:pPr>
        <w:rPr>
          <w:rtl/>
          <w:lang w:eastAsia="he-IL"/>
        </w:rPr>
      </w:pPr>
    </w:p>
    <w:p w:rsidR="00DA1059" w:rsidRDefault="00DA1059" w:rsidP="00AD5AE2">
      <w:pPr>
        <w:rPr>
          <w:rtl/>
          <w:lang w:eastAsia="he-IL"/>
        </w:rPr>
      </w:pPr>
      <w:bookmarkStart w:id="2880" w:name="_ETM_Q16_663456"/>
      <w:bookmarkEnd w:id="2880"/>
      <w:r>
        <w:rPr>
          <w:rFonts w:hint="cs"/>
          <w:rtl/>
          <w:lang w:eastAsia="he-IL"/>
        </w:rPr>
        <w:t xml:space="preserve">גם אלעזר שטרן. גם </w:t>
      </w:r>
      <w:bookmarkStart w:id="2881" w:name="_ETM_Q16_666819"/>
      <w:bookmarkEnd w:id="2881"/>
      <w:r>
        <w:rPr>
          <w:rFonts w:hint="cs"/>
          <w:rtl/>
          <w:lang w:eastAsia="he-IL"/>
        </w:rPr>
        <w:t xml:space="preserve">מירב בן ארי. </w:t>
      </w:r>
      <w:bookmarkStart w:id="2882" w:name="_ETM_Q16_669567"/>
      <w:bookmarkStart w:id="2883" w:name="_ETM_Q16_669628"/>
      <w:bookmarkEnd w:id="2882"/>
      <w:bookmarkEnd w:id="2883"/>
    </w:p>
    <w:p w:rsidR="00DA1059" w:rsidRDefault="00DA1059" w:rsidP="00AD5AE2">
      <w:pPr>
        <w:rPr>
          <w:rtl/>
          <w:lang w:eastAsia="he-IL"/>
        </w:rPr>
      </w:pPr>
    </w:p>
    <w:p w:rsidR="00DA1059" w:rsidRDefault="00DA1059" w:rsidP="00AD5AE2">
      <w:pPr>
        <w:rPr>
          <w:rtl/>
          <w:lang w:eastAsia="he-IL"/>
        </w:rPr>
      </w:pPr>
    </w:p>
    <w:p w:rsidR="00DA1059" w:rsidRDefault="00DA1059" w:rsidP="003D2FF4">
      <w:pPr>
        <w:pStyle w:val="a7"/>
        <w:rPr>
          <w:rtl/>
          <w:lang w:eastAsia="he-IL"/>
        </w:rPr>
      </w:pPr>
      <w:bookmarkStart w:id="2884" w:name="ET_hatsach_624905_28"/>
      <w:r w:rsidRPr="00100CD2">
        <w:rPr>
          <w:rStyle w:val="TagStyle"/>
          <w:rtl/>
        </w:rPr>
        <w:t xml:space="preserve"> &lt;&lt; הצח &gt;&gt; </w:t>
      </w:r>
      <w:bookmarkStart w:id="2885" w:name="_Toc85113865"/>
      <w:bookmarkStart w:id="2886" w:name="_Toc85116257"/>
      <w:bookmarkStart w:id="2887" w:name="_Toc85116723"/>
      <w:r>
        <w:rPr>
          <w:rtl/>
          <w:lang w:eastAsia="he-IL"/>
        </w:rPr>
        <w:t>הצעת חוק הסדרת השימוש בקנביס למטרות רפואיות, התשפ"ב</w:t>
      </w:r>
      <w:r>
        <w:rPr>
          <w:rFonts w:hint="cs"/>
          <w:rtl/>
          <w:lang w:eastAsia="he-IL"/>
        </w:rPr>
        <w:t>–</w:t>
      </w:r>
      <w:r>
        <w:rPr>
          <w:rtl/>
          <w:lang w:eastAsia="he-IL"/>
        </w:rPr>
        <w:t>2021</w:t>
      </w:r>
      <w:bookmarkEnd w:id="2885"/>
      <w:bookmarkEnd w:id="2886"/>
      <w:bookmarkEnd w:id="2887"/>
      <w:r w:rsidRPr="00100CD2">
        <w:rPr>
          <w:rStyle w:val="TagStyle"/>
          <w:rtl/>
        </w:rPr>
        <w:t xml:space="preserve"> &lt;&lt; הצח &gt;&gt;</w:t>
      </w:r>
      <w:r>
        <w:rPr>
          <w:rtl/>
          <w:lang w:eastAsia="he-IL"/>
        </w:rPr>
        <w:t xml:space="preserve">   </w:t>
      </w:r>
      <w:bookmarkEnd w:id="2884"/>
    </w:p>
    <w:p w:rsidR="00DA1059" w:rsidRDefault="00DA1059" w:rsidP="00733D1B">
      <w:pPr>
        <w:rPr>
          <w:rtl/>
          <w:lang w:eastAsia="he-IL"/>
        </w:rPr>
      </w:pPr>
      <w:r>
        <w:rPr>
          <w:rtl/>
          <w:lang w:eastAsia="he-IL"/>
        </w:rPr>
        <w:t>[הצעת חוק פ/2245</w:t>
      </w:r>
      <w:r>
        <w:rPr>
          <w:rFonts w:hint="cs"/>
          <w:rtl/>
          <w:lang w:eastAsia="he-IL"/>
        </w:rPr>
        <w:t>/24; נספחות</w:t>
      </w:r>
      <w:r w:rsidR="00B6014A">
        <w:rPr>
          <w:rFonts w:hint="cs"/>
          <w:rtl/>
          <w:lang w:eastAsia="he-IL"/>
        </w:rPr>
        <w:t>.</w:t>
      </w:r>
      <w:r>
        <w:rPr>
          <w:rtl/>
          <w:lang w:eastAsia="he-IL"/>
        </w:rPr>
        <w:t>]</w:t>
      </w:r>
    </w:p>
    <w:p w:rsidR="00DA1059" w:rsidRDefault="00DA1059" w:rsidP="00733D1B">
      <w:pPr>
        <w:pStyle w:val="-0"/>
        <w:rPr>
          <w:rtl/>
          <w:lang w:eastAsia="he-IL"/>
        </w:rPr>
      </w:pPr>
      <w:r>
        <w:rPr>
          <w:rtl/>
          <w:lang w:eastAsia="he-IL"/>
        </w:rPr>
        <w:t>(הצעת חבר</w:t>
      </w:r>
      <w:r>
        <w:rPr>
          <w:rFonts w:hint="cs"/>
          <w:rtl/>
          <w:lang w:eastAsia="he-IL"/>
        </w:rPr>
        <w:t xml:space="preserve">ת </w:t>
      </w:r>
      <w:r>
        <w:rPr>
          <w:rtl/>
          <w:lang w:eastAsia="he-IL"/>
        </w:rPr>
        <w:t>הכנסת</w:t>
      </w:r>
      <w:r>
        <w:rPr>
          <w:rFonts w:hint="cs"/>
          <w:rtl/>
          <w:lang w:eastAsia="he-IL"/>
        </w:rPr>
        <w:t xml:space="preserve"> שרן השכל</w:t>
      </w:r>
      <w:r>
        <w:rPr>
          <w:rtl/>
          <w:lang w:eastAsia="he-IL"/>
        </w:rPr>
        <w:t>)</w:t>
      </w:r>
    </w:p>
    <w:p w:rsidR="00DA1059" w:rsidRDefault="00DA1059" w:rsidP="00CE6451">
      <w:pPr>
        <w:rPr>
          <w:rtl/>
          <w:lang w:eastAsia="he-IL"/>
        </w:rPr>
      </w:pPr>
    </w:p>
    <w:p w:rsidR="00DA1059" w:rsidRDefault="00DA1059" w:rsidP="00733D1B">
      <w:pPr>
        <w:pStyle w:val="af7"/>
        <w:keepNext/>
        <w:rPr>
          <w:rtl/>
        </w:rPr>
      </w:pPr>
      <w:bookmarkStart w:id="2888" w:name="_ETM_Q16_671022"/>
      <w:bookmarkEnd w:id="2888"/>
      <w:r w:rsidRPr="00100CD2">
        <w:rPr>
          <w:rStyle w:val="TagStyle"/>
          <w:rtl/>
        </w:rPr>
        <w:t xml:space="preserve"> &lt;&lt; יור &gt;&gt; </w:t>
      </w:r>
      <w:r>
        <w:rPr>
          <w:rtl/>
        </w:rPr>
        <w:t>היו"ר אחמד טיבי:</w:t>
      </w:r>
      <w:r w:rsidRPr="00100CD2">
        <w:rPr>
          <w:rStyle w:val="TagStyle"/>
          <w:rtl/>
        </w:rPr>
        <w:t xml:space="preserve"> &lt;&lt; יור &gt;&gt;</w:t>
      </w:r>
      <w:r>
        <w:rPr>
          <w:rtl/>
        </w:rPr>
        <w:t xml:space="preserve">   </w:t>
      </w:r>
    </w:p>
    <w:p w:rsidR="00DA1059" w:rsidRDefault="00DA1059" w:rsidP="00CE6451">
      <w:pPr>
        <w:rPr>
          <w:rtl/>
          <w:lang w:eastAsia="he-IL"/>
        </w:rPr>
      </w:pPr>
    </w:p>
    <w:p w:rsidR="00DA1059" w:rsidRDefault="00DA1059" w:rsidP="00A556E1">
      <w:pPr>
        <w:rPr>
          <w:rtl/>
          <w:lang w:eastAsia="he-IL"/>
        </w:rPr>
      </w:pPr>
      <w:bookmarkStart w:id="2889" w:name="_ETM_Q16_671105"/>
      <w:bookmarkEnd w:id="2889"/>
      <w:r>
        <w:rPr>
          <w:rFonts w:hint="cs"/>
          <w:rtl/>
          <w:lang w:eastAsia="he-IL"/>
        </w:rPr>
        <w:t xml:space="preserve">הצעת חוק </w:t>
      </w:r>
      <w:r w:rsidRPr="00100CD2">
        <w:rPr>
          <w:rtl/>
          <w:lang w:eastAsia="he-IL"/>
        </w:rPr>
        <w:t>הסדרת השימוש בקנביס למטרות רפואיות, התשפ"ב</w:t>
      </w:r>
      <w:r>
        <w:rPr>
          <w:rFonts w:hint="cs"/>
          <w:rtl/>
          <w:lang w:eastAsia="he-IL"/>
        </w:rPr>
        <w:t>–</w:t>
      </w:r>
      <w:r w:rsidRPr="00100CD2">
        <w:rPr>
          <w:rtl/>
          <w:lang w:eastAsia="he-IL"/>
        </w:rPr>
        <w:t>2021</w:t>
      </w:r>
      <w:r>
        <w:rPr>
          <w:rFonts w:hint="cs"/>
          <w:rtl/>
          <w:lang w:eastAsia="he-IL"/>
        </w:rPr>
        <w:t xml:space="preserve">. </w:t>
      </w:r>
    </w:p>
    <w:p w:rsidR="00DA1059" w:rsidRDefault="00DA1059" w:rsidP="00733D1B">
      <w:pPr>
        <w:rPr>
          <w:rtl/>
          <w:lang w:eastAsia="he-IL"/>
        </w:rPr>
      </w:pPr>
      <w:bookmarkStart w:id="2890" w:name="_ETM_Q16_674761"/>
      <w:bookmarkStart w:id="2891" w:name="_ETM_Q16_674866"/>
      <w:bookmarkEnd w:id="2890"/>
      <w:bookmarkEnd w:id="2891"/>
    </w:p>
    <w:p w:rsidR="00DA1059" w:rsidRDefault="00DA1059" w:rsidP="00733D1B">
      <w:pPr>
        <w:pStyle w:val="af6"/>
        <w:keepNext/>
        <w:rPr>
          <w:rtl/>
        </w:rPr>
      </w:pPr>
      <w:bookmarkStart w:id="2892" w:name="ET_interruption_6148_30"/>
      <w:r w:rsidRPr="00100CD2">
        <w:rPr>
          <w:rStyle w:val="TagStyle"/>
          <w:rtl/>
        </w:rPr>
        <w:t xml:space="preserve"> &lt;&lt; קריאה &gt;&gt; </w:t>
      </w:r>
      <w:r>
        <w:rPr>
          <w:rtl/>
        </w:rPr>
        <w:t>מאזן גנאים (רע"מ – רשימת האיחוד הערבי):</w:t>
      </w:r>
      <w:r w:rsidRPr="00100CD2">
        <w:rPr>
          <w:rStyle w:val="TagStyle"/>
          <w:rtl/>
        </w:rPr>
        <w:t xml:space="preserve"> &lt;&lt; קריאה &gt;&gt;</w:t>
      </w:r>
      <w:r>
        <w:rPr>
          <w:rtl/>
        </w:rPr>
        <w:t xml:space="preserve">   </w:t>
      </w:r>
      <w:bookmarkEnd w:id="2892"/>
    </w:p>
    <w:p w:rsidR="00DA1059" w:rsidRDefault="00DA1059" w:rsidP="00CE6451">
      <w:pPr>
        <w:rPr>
          <w:rtl/>
          <w:lang w:eastAsia="he-IL"/>
        </w:rPr>
      </w:pPr>
    </w:p>
    <w:p w:rsidR="00DA1059" w:rsidRDefault="00DA1059" w:rsidP="00733D1B">
      <w:pPr>
        <w:rPr>
          <w:rtl/>
          <w:lang w:eastAsia="he-IL"/>
        </w:rPr>
      </w:pPr>
      <w:bookmarkStart w:id="2893" w:name="_ETM_Q16_674722"/>
      <w:bookmarkEnd w:id="2893"/>
      <w:r>
        <w:rPr>
          <w:rFonts w:hint="cs"/>
          <w:rtl/>
          <w:lang w:eastAsia="he-IL"/>
        </w:rPr>
        <w:t xml:space="preserve">אחמד </w:t>
      </w:r>
      <w:r w:rsidR="00267305">
        <w:rPr>
          <w:rFonts w:hint="cs"/>
          <w:rtl/>
          <w:lang w:eastAsia="he-IL"/>
        </w:rPr>
        <w:t>– – –</w:t>
      </w:r>
    </w:p>
    <w:p w:rsidR="00DA1059" w:rsidRDefault="00DA1059" w:rsidP="00733D1B">
      <w:pPr>
        <w:rPr>
          <w:rtl/>
          <w:lang w:eastAsia="he-IL"/>
        </w:rPr>
      </w:pPr>
      <w:bookmarkStart w:id="2894" w:name="_ETM_Q16_678389"/>
      <w:bookmarkStart w:id="2895" w:name="_ETM_Q16_678478"/>
      <w:bookmarkEnd w:id="2894"/>
      <w:bookmarkEnd w:id="2895"/>
    </w:p>
    <w:p w:rsidR="00DA1059" w:rsidRDefault="00DA1059" w:rsidP="00733D1B">
      <w:pPr>
        <w:pStyle w:val="af7"/>
        <w:keepNext/>
        <w:rPr>
          <w:rtl/>
        </w:rPr>
      </w:pPr>
      <w:r w:rsidRPr="00100CD2">
        <w:rPr>
          <w:rStyle w:val="TagStyle"/>
          <w:rtl/>
        </w:rPr>
        <w:t xml:space="preserve"> &lt;&lt; יור &gt;&gt; </w:t>
      </w:r>
      <w:r>
        <w:rPr>
          <w:rtl/>
        </w:rPr>
        <w:t>היו"ר אחמד טיבי:</w:t>
      </w:r>
      <w:r w:rsidRPr="00100CD2">
        <w:rPr>
          <w:rStyle w:val="TagStyle"/>
          <w:rtl/>
        </w:rPr>
        <w:t xml:space="preserve"> &lt;&lt; יור &gt;&gt;</w:t>
      </w:r>
      <w:r>
        <w:rPr>
          <w:rtl/>
        </w:rPr>
        <w:t xml:space="preserve">   </w:t>
      </w:r>
    </w:p>
    <w:p w:rsidR="00DA1059" w:rsidRDefault="00DA1059" w:rsidP="00CE6451">
      <w:pPr>
        <w:rPr>
          <w:rtl/>
          <w:lang w:eastAsia="he-IL"/>
        </w:rPr>
      </w:pPr>
    </w:p>
    <w:p w:rsidR="00DA1059" w:rsidRDefault="00DA1059" w:rsidP="00E357C2">
      <w:pPr>
        <w:rPr>
          <w:rtl/>
          <w:lang w:eastAsia="he-IL"/>
        </w:rPr>
      </w:pPr>
      <w:bookmarkStart w:id="2896" w:name="_ETM_Q16_679257"/>
      <w:bookmarkEnd w:id="2896"/>
      <w:r>
        <w:rPr>
          <w:rFonts w:hint="cs"/>
          <w:rtl/>
          <w:lang w:eastAsia="he-IL"/>
        </w:rPr>
        <w:t xml:space="preserve">עברנו </w:t>
      </w:r>
      <w:bookmarkStart w:id="2897" w:name="_ETM_Q16_680844"/>
      <w:bookmarkEnd w:id="2897"/>
      <w:r>
        <w:rPr>
          <w:rFonts w:hint="cs"/>
          <w:rtl/>
          <w:lang w:eastAsia="he-IL"/>
        </w:rPr>
        <w:t xml:space="preserve">לסעיף הבא, יא ג'מעה, אבל מאזן גנאים </w:t>
      </w:r>
      <w:proofErr w:type="spellStart"/>
      <w:r>
        <w:rPr>
          <w:rFonts w:hint="cs"/>
          <w:rtl/>
          <w:lang w:eastAsia="he-IL"/>
        </w:rPr>
        <w:t>ורינאוי</w:t>
      </w:r>
      <w:proofErr w:type="spellEnd"/>
      <w:r>
        <w:rPr>
          <w:rFonts w:hint="cs"/>
          <w:rtl/>
          <w:lang w:eastAsia="he-IL"/>
        </w:rPr>
        <w:t xml:space="preserve"> זועבי בעד. אנחנו </w:t>
      </w:r>
      <w:bookmarkStart w:id="2898" w:name="_ETM_Q16_689517"/>
      <w:bookmarkEnd w:id="2898"/>
      <w:r>
        <w:rPr>
          <w:rFonts w:hint="cs"/>
          <w:rtl/>
          <w:lang w:eastAsia="he-IL"/>
        </w:rPr>
        <w:t xml:space="preserve">עוברים להצעת חוק </w:t>
      </w:r>
      <w:bookmarkStart w:id="2899" w:name="_ETM_Q16_696225"/>
      <w:bookmarkEnd w:id="2899"/>
      <w:r>
        <w:rPr>
          <w:rtl/>
          <w:lang w:eastAsia="he-IL"/>
        </w:rPr>
        <w:t>הסדרת השימוש בקנביס למטרות רפואיות, התשפ"ב</w:t>
      </w:r>
      <w:r>
        <w:rPr>
          <w:rFonts w:hint="cs"/>
          <w:rtl/>
          <w:lang w:eastAsia="he-IL"/>
        </w:rPr>
        <w:t>–</w:t>
      </w:r>
      <w:r>
        <w:rPr>
          <w:rtl/>
          <w:lang w:eastAsia="he-IL"/>
        </w:rPr>
        <w:t>2021</w:t>
      </w:r>
      <w:r>
        <w:rPr>
          <w:rFonts w:hint="cs"/>
          <w:rtl/>
          <w:lang w:eastAsia="he-IL"/>
        </w:rPr>
        <w:t xml:space="preserve">. שרן השכל תנמק. בבקשה, שרן. </w:t>
      </w:r>
      <w:bookmarkStart w:id="2900" w:name="_ETM_Q16_715834"/>
      <w:bookmarkEnd w:id="2900"/>
      <w:r>
        <w:rPr>
          <w:rFonts w:hint="cs"/>
          <w:rtl/>
          <w:lang w:eastAsia="he-IL"/>
        </w:rPr>
        <w:t>יש לך עשר דקות שלמות.</w:t>
      </w:r>
    </w:p>
    <w:p w:rsidR="00DA1059" w:rsidRDefault="00DA1059" w:rsidP="00CE6451">
      <w:pPr>
        <w:rPr>
          <w:rtl/>
          <w:lang w:eastAsia="he-IL"/>
        </w:rPr>
      </w:pPr>
    </w:p>
    <w:p w:rsidR="00DA1059" w:rsidRDefault="00DA1059" w:rsidP="00733D1B">
      <w:pPr>
        <w:pStyle w:val="a5"/>
        <w:keepNext/>
        <w:rPr>
          <w:rtl/>
        </w:rPr>
      </w:pPr>
      <w:bookmarkStart w:id="2901" w:name="ET_speaker_5519_10"/>
      <w:r w:rsidRPr="00670DAD">
        <w:rPr>
          <w:rStyle w:val="TagStyle"/>
          <w:rtl/>
        </w:rPr>
        <w:t xml:space="preserve">&lt;&lt; דובר &gt;&gt; </w:t>
      </w:r>
      <w:bookmarkStart w:id="2902" w:name="_Toc85113866"/>
      <w:bookmarkStart w:id="2903" w:name="_Toc85116258"/>
      <w:bookmarkStart w:id="2904" w:name="_Toc85116724"/>
      <w:r>
        <w:rPr>
          <w:rtl/>
        </w:rPr>
        <w:t>שרן מרים השכל (תקווה חדשה):</w:t>
      </w:r>
      <w:bookmarkEnd w:id="2902"/>
      <w:bookmarkEnd w:id="2903"/>
      <w:bookmarkEnd w:id="2904"/>
      <w:r w:rsidRPr="00670DAD">
        <w:rPr>
          <w:rStyle w:val="TagStyle"/>
          <w:rtl/>
        </w:rPr>
        <w:t xml:space="preserve"> &lt;&lt; דובר &gt;&gt;</w:t>
      </w:r>
      <w:r>
        <w:rPr>
          <w:rtl/>
        </w:rPr>
        <w:t xml:space="preserve">   </w:t>
      </w:r>
      <w:bookmarkEnd w:id="2901"/>
    </w:p>
    <w:p w:rsidR="00DA1059" w:rsidRDefault="00DA1059" w:rsidP="00CE6451">
      <w:pPr>
        <w:rPr>
          <w:rtl/>
          <w:lang w:eastAsia="he-IL"/>
        </w:rPr>
      </w:pPr>
    </w:p>
    <w:p w:rsidR="00DA1059" w:rsidRDefault="00DA1059" w:rsidP="00AD5AE2">
      <w:pPr>
        <w:rPr>
          <w:rtl/>
          <w:lang w:eastAsia="he-IL"/>
        </w:rPr>
      </w:pPr>
      <w:bookmarkStart w:id="2905" w:name="_ETM_Q17_23000"/>
      <w:bookmarkEnd w:id="2905"/>
      <w:r>
        <w:rPr>
          <w:rFonts w:hint="cs"/>
          <w:rtl/>
          <w:lang w:eastAsia="he-IL"/>
        </w:rPr>
        <w:t xml:space="preserve">תודה רבה. אדוני היושב-ראש, מזכירת הכנסת, חברות וחברים </w:t>
      </w:r>
      <w:bookmarkStart w:id="2906" w:name="_ETM_Q17_152000"/>
      <w:bookmarkEnd w:id="2906"/>
      <w:r>
        <w:rPr>
          <w:rFonts w:hint="eastAsia"/>
          <w:rtl/>
          <w:lang w:eastAsia="he-IL"/>
        </w:rPr>
        <w:t xml:space="preserve">– </w:t>
      </w:r>
      <w:r>
        <w:rPr>
          <w:rFonts w:hint="cs"/>
          <w:rtl/>
          <w:lang w:eastAsia="he-IL"/>
        </w:rPr>
        <w:t xml:space="preserve">אני מבקשת שישמרו על השקט. </w:t>
      </w:r>
    </w:p>
    <w:p w:rsidR="00DA1059" w:rsidRDefault="00DA1059" w:rsidP="00733D1B">
      <w:pPr>
        <w:rPr>
          <w:rtl/>
          <w:lang w:eastAsia="he-IL"/>
        </w:rPr>
      </w:pPr>
    </w:p>
    <w:p w:rsidR="00DA1059" w:rsidRDefault="00DA1059" w:rsidP="00733D1B">
      <w:pPr>
        <w:pStyle w:val="af7"/>
        <w:keepNext/>
        <w:rPr>
          <w:rtl/>
        </w:rPr>
      </w:pPr>
      <w:r w:rsidRPr="00A80F68">
        <w:rPr>
          <w:rStyle w:val="TagStyle"/>
          <w:rtl/>
        </w:rPr>
        <w:t xml:space="preserve"> &lt;&lt; יור &gt;&gt; </w:t>
      </w:r>
      <w:r>
        <w:rPr>
          <w:rtl/>
        </w:rPr>
        <w:t>היו"ר אחמד טיבי:</w:t>
      </w:r>
      <w:r w:rsidRPr="00A80F68">
        <w:rPr>
          <w:rStyle w:val="TagStyle"/>
          <w:rtl/>
        </w:rPr>
        <w:t xml:space="preserve"> &lt;&lt; יור &gt;&gt;</w:t>
      </w:r>
      <w:r>
        <w:rPr>
          <w:rtl/>
        </w:rPr>
        <w:t xml:space="preserve">   </w:t>
      </w:r>
    </w:p>
    <w:p w:rsidR="00DA1059" w:rsidRDefault="00DA1059" w:rsidP="00CE6451">
      <w:pPr>
        <w:rPr>
          <w:rtl/>
          <w:lang w:eastAsia="he-IL"/>
        </w:rPr>
      </w:pPr>
    </w:p>
    <w:p w:rsidR="00DA1059" w:rsidRDefault="00DA1059" w:rsidP="00733D1B">
      <w:pPr>
        <w:rPr>
          <w:rtl/>
        </w:rPr>
      </w:pPr>
      <w:bookmarkStart w:id="2907" w:name="_ETM_Q17_138000"/>
      <w:bookmarkEnd w:id="2907"/>
      <w:r>
        <w:rPr>
          <w:rFonts w:hint="cs"/>
          <w:rtl/>
        </w:rPr>
        <w:t xml:space="preserve">לא שומעים את המציעה, רבותיי. </w:t>
      </w:r>
      <w:bookmarkStart w:id="2908" w:name="_ETM_Q17_159000"/>
      <w:bookmarkEnd w:id="2908"/>
      <w:r>
        <w:rPr>
          <w:rFonts w:hint="cs"/>
          <w:rtl/>
        </w:rPr>
        <w:t xml:space="preserve">רבותיי, לא שומעים את המציעה. ינון, בוא לפה. </w:t>
      </w:r>
    </w:p>
    <w:p w:rsidR="00DA1059" w:rsidRDefault="00DA1059" w:rsidP="00733D1B">
      <w:pPr>
        <w:rPr>
          <w:rtl/>
        </w:rPr>
      </w:pPr>
      <w:bookmarkStart w:id="2909" w:name="_ETM_Q17_168000"/>
      <w:bookmarkEnd w:id="2909"/>
    </w:p>
    <w:p w:rsidR="00DA1059" w:rsidRDefault="00DA1059" w:rsidP="00733D1B">
      <w:pPr>
        <w:pStyle w:val="-"/>
        <w:keepNext/>
        <w:rPr>
          <w:rtl/>
        </w:rPr>
      </w:pPr>
      <w:bookmarkStart w:id="2910" w:name="ET_speakercontinue_5519_11"/>
      <w:r w:rsidRPr="00670DAD">
        <w:rPr>
          <w:rStyle w:val="TagStyle"/>
          <w:rtl/>
        </w:rPr>
        <w:t xml:space="preserve"> &lt;&lt; דובר_המשך &gt;&gt; </w:t>
      </w:r>
      <w:r>
        <w:rPr>
          <w:rtl/>
        </w:rPr>
        <w:t>שרן מרים השכל (תקווה חדשה):</w:t>
      </w:r>
      <w:r w:rsidRPr="00670DAD">
        <w:rPr>
          <w:rStyle w:val="TagStyle"/>
          <w:rtl/>
        </w:rPr>
        <w:t xml:space="preserve"> &lt;&lt; דובר_המשך &gt;&gt;</w:t>
      </w:r>
      <w:r>
        <w:rPr>
          <w:rtl/>
        </w:rPr>
        <w:t xml:space="preserve">   </w:t>
      </w:r>
      <w:bookmarkEnd w:id="2910"/>
    </w:p>
    <w:p w:rsidR="00DA1059" w:rsidRDefault="00DA1059" w:rsidP="00CE6451">
      <w:pPr>
        <w:rPr>
          <w:rtl/>
          <w:lang w:eastAsia="he-IL"/>
        </w:rPr>
      </w:pPr>
    </w:p>
    <w:p w:rsidR="00DA1059" w:rsidRDefault="00DA1059" w:rsidP="00CE09EC">
      <w:pPr>
        <w:rPr>
          <w:rtl/>
        </w:rPr>
      </w:pPr>
      <w:bookmarkStart w:id="2911" w:name="_ETM_Q17_169000"/>
      <w:bookmarkStart w:id="2912" w:name="_ETM_Q17_40000"/>
      <w:bookmarkEnd w:id="2911"/>
      <w:bookmarkEnd w:id="2912"/>
      <w:r>
        <w:rPr>
          <w:rFonts w:hint="cs"/>
          <w:rtl/>
        </w:rPr>
        <w:t xml:space="preserve">אדוני היושב-ראש, מזכירת הכנסת, חברות וחברים, </w:t>
      </w:r>
      <w:bookmarkStart w:id="2913" w:name="_ETM_Q17_182000"/>
      <w:bookmarkEnd w:id="2913"/>
      <w:r>
        <w:rPr>
          <w:rFonts w:hint="cs"/>
          <w:rtl/>
        </w:rPr>
        <w:t xml:space="preserve">סיון מימוני ז"ל, חולה אונקולוגית, הייתה רק בת </w:t>
      </w:r>
      <w:r>
        <w:rPr>
          <w:lang w:bidi="en-US"/>
        </w:rPr>
        <w:t>26</w:t>
      </w:r>
      <w:r>
        <w:rPr>
          <w:rFonts w:hint="cs"/>
          <w:rtl/>
        </w:rPr>
        <w:t xml:space="preserve"> ולפני חתונתה כאשר נפטרה לאחר שהופסק לה בפתאומיות הרצף הטיפולי בקנביס הרפואי.</w:t>
      </w:r>
      <w:bookmarkStart w:id="2914" w:name="_ETM_Q17_194000"/>
      <w:bookmarkEnd w:id="2914"/>
      <w:r>
        <w:rPr>
          <w:rFonts w:hint="cs"/>
          <w:rtl/>
        </w:rPr>
        <w:t xml:space="preserve"> אבי חרמון, אבישג גולן, חמי </w:t>
      </w:r>
      <w:proofErr w:type="spellStart"/>
      <w:r>
        <w:rPr>
          <w:rFonts w:hint="cs"/>
          <w:rtl/>
        </w:rPr>
        <w:t>שטו</w:t>
      </w:r>
      <w:r w:rsidR="00CE09EC">
        <w:rPr>
          <w:rFonts w:hint="cs"/>
          <w:rtl/>
        </w:rPr>
        <w:t>ר</w:t>
      </w:r>
      <w:r>
        <w:rPr>
          <w:rFonts w:hint="cs"/>
          <w:rtl/>
        </w:rPr>
        <w:t>מן</w:t>
      </w:r>
      <w:proofErr w:type="spellEnd"/>
      <w:r>
        <w:rPr>
          <w:rFonts w:hint="cs"/>
          <w:rtl/>
        </w:rPr>
        <w:t xml:space="preserve">, יהודית וקנין, מגי </w:t>
      </w:r>
      <w:proofErr w:type="spellStart"/>
      <w:r>
        <w:rPr>
          <w:rFonts w:hint="cs"/>
          <w:rtl/>
        </w:rPr>
        <w:t>אקאפו</w:t>
      </w:r>
      <w:proofErr w:type="spellEnd"/>
      <w:r>
        <w:rPr>
          <w:rFonts w:hint="cs"/>
          <w:rtl/>
        </w:rPr>
        <w:t xml:space="preserve">, רונן ביטן, שלמה שושן, שפרה </w:t>
      </w:r>
      <w:proofErr w:type="spellStart"/>
      <w:r>
        <w:rPr>
          <w:rFonts w:hint="cs"/>
          <w:rtl/>
        </w:rPr>
        <w:t>דדון</w:t>
      </w:r>
      <w:proofErr w:type="spellEnd"/>
      <w:r>
        <w:rPr>
          <w:rFonts w:hint="cs"/>
          <w:rtl/>
        </w:rPr>
        <w:t xml:space="preserve">, יורם טל ורבים נוספים, זכרם לברכה </w:t>
      </w:r>
      <w:r>
        <w:rPr>
          <w:rFonts w:hint="eastAsia"/>
          <w:rtl/>
        </w:rPr>
        <w:t xml:space="preserve">– </w:t>
      </w:r>
      <w:r>
        <w:rPr>
          <w:rFonts w:hint="cs"/>
          <w:rtl/>
        </w:rPr>
        <w:t xml:space="preserve">כל אלה הם קורבנות שאומנם מתו ממחלה קשה, אך הרפורמה שהחיל משרד הבריאות לפני כשנתיים העצימה </w:t>
      </w:r>
      <w:bookmarkStart w:id="2915" w:name="_ETM_Q17_220000"/>
      <w:bookmarkEnd w:id="2915"/>
      <w:r>
        <w:rPr>
          <w:rFonts w:hint="cs"/>
          <w:rtl/>
        </w:rPr>
        <w:t xml:space="preserve">וזירזה את מחלקתם ואת סוף חייהם, כאשר הרגעים האחרונים מלווים </w:t>
      </w:r>
      <w:bookmarkStart w:id="2916" w:name="_ETM_Q17_232000"/>
      <w:bookmarkEnd w:id="2916"/>
      <w:r>
        <w:rPr>
          <w:rFonts w:hint="cs"/>
          <w:rtl/>
        </w:rPr>
        <w:t xml:space="preserve">בסבל בלתי נתפס. </w:t>
      </w:r>
    </w:p>
    <w:p w:rsidR="00DA1059" w:rsidRDefault="00DA1059" w:rsidP="00733D1B">
      <w:pPr>
        <w:rPr>
          <w:rtl/>
        </w:rPr>
      </w:pPr>
    </w:p>
    <w:p w:rsidR="00DA1059" w:rsidRPr="00A80F68" w:rsidRDefault="00DA1059" w:rsidP="00CE09EC">
      <w:pPr>
        <w:rPr>
          <w:rtl/>
        </w:rPr>
      </w:pPr>
      <w:bookmarkStart w:id="2917" w:name="_ETM_Q17_229000"/>
      <w:bookmarkEnd w:id="2917"/>
      <w:r>
        <w:rPr>
          <w:rFonts w:hint="cs"/>
          <w:rtl/>
        </w:rPr>
        <w:t xml:space="preserve">הקנביס הרפואי כבר מזמן אינו משמש רק לשיכוך כאב, ובישראל כיום ישנם 102,000 מטופלים בקנביס רפואי, הסובלים כולם ממחלות קשות וחשוכות מרפא, חלקן סופניות או מסכנות חיים. בתוך אוכלוסייה זו ישנם בין היתר 8,666 חולים </w:t>
      </w:r>
      <w:bookmarkStart w:id="2918" w:name="_ETM_Q17_264000"/>
      <w:bookmarkEnd w:id="2918"/>
      <w:r>
        <w:rPr>
          <w:rFonts w:hint="cs"/>
          <w:rtl/>
        </w:rPr>
        <w:t>אונקולוגיים,</w:t>
      </w:r>
      <w:r>
        <w:rPr>
          <w:rFonts w:hint="cs"/>
          <w:b/>
          <w:bCs/>
          <w:rtl/>
        </w:rPr>
        <w:t xml:space="preserve"> </w:t>
      </w:r>
      <w:r>
        <w:rPr>
          <w:lang w:bidi="en-US"/>
        </w:rPr>
        <w:t>2,600</w:t>
      </w:r>
      <w:r>
        <w:rPr>
          <w:rFonts w:hint="cs"/>
          <w:rtl/>
        </w:rPr>
        <w:t xml:space="preserve"> חולי קוליטיס </w:t>
      </w:r>
      <w:proofErr w:type="spellStart"/>
      <w:r>
        <w:rPr>
          <w:rFonts w:hint="cs"/>
          <w:rtl/>
        </w:rPr>
        <w:t>וקרוהן</w:t>
      </w:r>
      <w:proofErr w:type="spellEnd"/>
      <w:r>
        <w:rPr>
          <w:rFonts w:hint="cs"/>
          <w:rtl/>
        </w:rPr>
        <w:t xml:space="preserve"> </w:t>
      </w:r>
      <w:r>
        <w:rPr>
          <w:rFonts w:hint="eastAsia"/>
          <w:rtl/>
        </w:rPr>
        <w:t xml:space="preserve">– </w:t>
      </w:r>
      <w:r>
        <w:rPr>
          <w:rFonts w:hint="cs"/>
          <w:rtl/>
        </w:rPr>
        <w:t xml:space="preserve">דלקת מעי כרונית </w:t>
      </w:r>
      <w:r w:rsidR="00CE09EC">
        <w:rPr>
          <w:rFonts w:hint="eastAsia"/>
          <w:rtl/>
        </w:rPr>
        <w:t>–</w:t>
      </w:r>
      <w:r w:rsidR="00CE09EC">
        <w:rPr>
          <w:rFonts w:hint="cs"/>
          <w:rtl/>
        </w:rPr>
        <w:t xml:space="preserve"> </w:t>
      </w:r>
      <w:r>
        <w:rPr>
          <w:rFonts w:hint="cs"/>
          <w:rtl/>
        </w:rPr>
        <w:t>חלקם לאחר כריתתו</w:t>
      </w:r>
      <w:r w:rsidR="00CE09EC">
        <w:rPr>
          <w:rFonts w:hint="cs"/>
          <w:rtl/>
        </w:rPr>
        <w:t>;</w:t>
      </w:r>
      <w:r>
        <w:rPr>
          <w:rFonts w:hint="eastAsia"/>
          <w:rtl/>
        </w:rPr>
        <w:t xml:space="preserve"> </w:t>
      </w:r>
      <w:r>
        <w:rPr>
          <w:rFonts w:hint="cs"/>
          <w:rtl/>
        </w:rPr>
        <w:t>כ-</w:t>
      </w:r>
      <w:r>
        <w:rPr>
          <w:lang w:bidi="en-US"/>
        </w:rPr>
        <w:t>2,000</w:t>
      </w:r>
      <w:r>
        <w:rPr>
          <w:rFonts w:hint="cs"/>
          <w:rtl/>
        </w:rPr>
        <w:t xml:space="preserve"> חולים במחלות נוירולוגיות פרוגרסיביות המונעות מהם תפקוד עצמאי</w:t>
      </w:r>
      <w:r w:rsidR="00CE09EC">
        <w:rPr>
          <w:rFonts w:hint="cs"/>
          <w:rtl/>
        </w:rPr>
        <w:t>,</w:t>
      </w:r>
      <w:r>
        <w:rPr>
          <w:rFonts w:hint="cs"/>
          <w:rtl/>
        </w:rPr>
        <w:t xml:space="preserve"> כגון </w:t>
      </w:r>
      <w:r w:rsidRPr="00A80F68">
        <w:rPr>
          <w:rFonts w:hint="cs"/>
          <w:rtl/>
        </w:rPr>
        <w:t>טרשת נפוצה ופרקינסון</w:t>
      </w:r>
      <w:r w:rsidR="00CE09EC">
        <w:rPr>
          <w:rFonts w:hint="cs"/>
          <w:rtl/>
        </w:rPr>
        <w:t>,</w:t>
      </w:r>
      <w:r>
        <w:rPr>
          <w:rFonts w:hint="cs"/>
          <w:rtl/>
        </w:rPr>
        <w:t xml:space="preserve"> ולמעלה מ-10,000</w:t>
      </w:r>
      <w:r w:rsidRPr="00A80F68">
        <w:rPr>
          <w:sz w:val="32"/>
          <w:szCs w:val="32"/>
          <w:rtl/>
        </w:rPr>
        <w:t xml:space="preserve"> </w:t>
      </w:r>
      <w:r w:rsidRPr="00A80F68">
        <w:rPr>
          <w:rFonts w:hint="cs"/>
          <w:rtl/>
        </w:rPr>
        <w:t>פוסט</w:t>
      </w:r>
      <w:r>
        <w:rPr>
          <w:rFonts w:hint="cs"/>
          <w:rtl/>
        </w:rPr>
        <w:t>-</w:t>
      </w:r>
      <w:r w:rsidRPr="00A80F68">
        <w:rPr>
          <w:rFonts w:hint="cs"/>
          <w:rtl/>
        </w:rPr>
        <w:t>טר</w:t>
      </w:r>
      <w:r>
        <w:rPr>
          <w:rFonts w:hint="cs"/>
          <w:rtl/>
        </w:rPr>
        <w:t>א</w:t>
      </w:r>
      <w:r w:rsidRPr="00A80F68">
        <w:rPr>
          <w:rFonts w:hint="cs"/>
          <w:rtl/>
        </w:rPr>
        <w:t>ומט</w:t>
      </w:r>
      <w:r>
        <w:rPr>
          <w:rFonts w:hint="cs"/>
          <w:rtl/>
        </w:rPr>
        <w:t>יי</w:t>
      </w:r>
      <w:r w:rsidRPr="00A80F68">
        <w:rPr>
          <w:rFonts w:hint="cs"/>
          <w:rtl/>
        </w:rPr>
        <w:t>ם</w:t>
      </w:r>
      <w:r>
        <w:rPr>
          <w:rFonts w:hint="cs"/>
          <w:rtl/>
        </w:rPr>
        <w:t>,</w:t>
      </w:r>
      <w:r w:rsidRPr="00A80F68">
        <w:rPr>
          <w:rFonts w:hint="cs"/>
          <w:rtl/>
        </w:rPr>
        <w:t xml:space="preserve"> עיקרם </w:t>
      </w:r>
      <w:proofErr w:type="spellStart"/>
      <w:r w:rsidRPr="00A80F68">
        <w:rPr>
          <w:rFonts w:hint="cs"/>
          <w:rtl/>
        </w:rPr>
        <w:t>הלומי</w:t>
      </w:r>
      <w:proofErr w:type="spellEnd"/>
      <w:r w:rsidRPr="00A80F68">
        <w:rPr>
          <w:rFonts w:hint="cs"/>
          <w:rtl/>
        </w:rPr>
        <w:t xml:space="preserve"> קרב ונפגעות ונפגעי תקיפה מינית.</w:t>
      </w:r>
    </w:p>
    <w:p w:rsidR="00DA1059" w:rsidRDefault="00DA1059" w:rsidP="00733D1B">
      <w:pPr>
        <w:rPr>
          <w:rtl/>
        </w:rPr>
      </w:pPr>
    </w:p>
    <w:p w:rsidR="00DA1059" w:rsidRDefault="00DA1059" w:rsidP="00733D1B">
      <w:pPr>
        <w:rPr>
          <w:rtl/>
        </w:rPr>
      </w:pPr>
      <w:r>
        <w:rPr>
          <w:rFonts w:hint="cs"/>
          <w:rtl/>
        </w:rPr>
        <w:t xml:space="preserve">חבריי חברי הכנסת, הרפורמה שהחיל משרד הבריאות בקנביס הרפואי לפני כשנתיים, החילה רגולציית ייצור חדשה לגמרי, המנוגדת לתקינה המקובלת במקומות אחרים בעולם אשר גיבשו מתכונת לטיפול בקנביס רפואי. </w:t>
      </w:r>
      <w:r w:rsidRPr="00A80F68">
        <w:rPr>
          <w:rFonts w:hint="cs"/>
          <w:rtl/>
        </w:rPr>
        <w:t>שינוי הרגולציה של גידול וייצור התרופה גרם גם לשינוי בתרופה עצמה.</w:t>
      </w:r>
      <w:r>
        <w:rPr>
          <w:rFonts w:hint="cs"/>
          <w:rtl/>
        </w:rPr>
        <w:t xml:space="preserve"> למעשה,</w:t>
      </w:r>
      <w:r w:rsidRPr="00A80F68">
        <w:rPr>
          <w:rFonts w:hint="cs"/>
          <w:rtl/>
        </w:rPr>
        <w:t xml:space="preserve"> תרופה שעבדה </w:t>
      </w:r>
      <w:r>
        <w:rPr>
          <w:rFonts w:hint="cs"/>
          <w:rtl/>
        </w:rPr>
        <w:t>ב</w:t>
      </w:r>
      <w:r w:rsidRPr="00A80F68">
        <w:rPr>
          <w:rFonts w:hint="cs"/>
          <w:rtl/>
        </w:rPr>
        <w:t xml:space="preserve">משך </w:t>
      </w:r>
      <w:r>
        <w:rPr>
          <w:rFonts w:hint="cs"/>
          <w:rtl/>
        </w:rPr>
        <w:t>כ</w:t>
      </w:r>
      <w:r w:rsidRPr="00A80F68">
        <w:rPr>
          <w:rFonts w:hint="cs"/>
          <w:rtl/>
        </w:rPr>
        <w:t>עשור לעשרות אלפי</w:t>
      </w:r>
      <w:r>
        <w:rPr>
          <w:rFonts w:hint="cs"/>
          <w:rtl/>
        </w:rPr>
        <w:t xml:space="preserve"> חולים, הקשים ביותר במדינה, פתאום הפסיקה, באיזו דרך קסם, ואף </w:t>
      </w:r>
      <w:bookmarkStart w:id="2919" w:name="_ETM_Q17_320000"/>
      <w:bookmarkEnd w:id="2919"/>
      <w:r>
        <w:rPr>
          <w:rFonts w:hint="cs"/>
          <w:rtl/>
        </w:rPr>
        <w:t xml:space="preserve">החלה לגרור תופעות לוואי. </w:t>
      </w:r>
      <w:bookmarkStart w:id="2920" w:name="_ETM_Q17_326000"/>
      <w:bookmarkEnd w:id="2920"/>
      <w:r w:rsidR="00D73A1B">
        <w:rPr>
          <w:rFonts w:hint="cs"/>
          <w:rtl/>
        </w:rPr>
        <w:t xml:space="preserve">חמור לא פחות, </w:t>
      </w:r>
      <w:r>
        <w:rPr>
          <w:rFonts w:hint="cs"/>
          <w:rtl/>
        </w:rPr>
        <w:t>אותה רפורמה אפשרה את סימון אריזת הטיפול בצורה חסרה, בלי לחייב את ציון שם זן הקנביס שממנו יוצרה על גביה, ובאופן ששני זני קנביס שונים</w:t>
      </w:r>
      <w:r w:rsidR="00D73A1B">
        <w:rPr>
          <w:rFonts w:hint="cs"/>
          <w:rtl/>
        </w:rPr>
        <w:t>,</w:t>
      </w:r>
      <w:r>
        <w:rPr>
          <w:rFonts w:hint="cs"/>
          <w:rtl/>
        </w:rPr>
        <w:t xml:space="preserve"> המכילים ריכוז שונה של חומרים פעילים</w:t>
      </w:r>
      <w:r w:rsidR="00D73A1B">
        <w:rPr>
          <w:rFonts w:hint="cs"/>
          <w:rtl/>
        </w:rPr>
        <w:t>,</w:t>
      </w:r>
      <w:r>
        <w:rPr>
          <w:rFonts w:hint="cs"/>
          <w:rtl/>
        </w:rPr>
        <w:t xml:space="preserve"> נכללים באותה קטגוריית מוצרים ונחשבים זהים.</w:t>
      </w:r>
    </w:p>
    <w:p w:rsidR="00DA1059" w:rsidRDefault="00DA1059" w:rsidP="00733D1B">
      <w:pPr>
        <w:rPr>
          <w:rtl/>
        </w:rPr>
      </w:pPr>
    </w:p>
    <w:p w:rsidR="00DA1059" w:rsidRDefault="00DA1059" w:rsidP="00D73A1B">
      <w:pPr>
        <w:rPr>
          <w:rtl/>
        </w:rPr>
      </w:pPr>
      <w:r w:rsidRPr="00A80F68">
        <w:rPr>
          <w:rFonts w:hint="cs"/>
          <w:rtl/>
        </w:rPr>
        <w:t>שוו בנפשכם</w:t>
      </w:r>
      <w:r>
        <w:rPr>
          <w:rFonts w:hint="cs"/>
          <w:rtl/>
        </w:rPr>
        <w:t>:</w:t>
      </w:r>
      <w:r w:rsidRPr="00A80F68">
        <w:rPr>
          <w:rFonts w:hint="cs"/>
          <w:rtl/>
        </w:rPr>
        <w:t xml:space="preserve"> האם ייתכן שאקמול</w:t>
      </w:r>
      <w:r>
        <w:rPr>
          <w:rFonts w:hint="cs"/>
          <w:rtl/>
        </w:rPr>
        <w:t>,</w:t>
      </w:r>
      <w:r w:rsidRPr="00A80F68">
        <w:rPr>
          <w:rFonts w:hint="cs"/>
          <w:rtl/>
        </w:rPr>
        <w:t xml:space="preserve"> תרופה קלה לשיכוך כאבים, תחשב זהה למורפיום</w:t>
      </w:r>
      <w:r>
        <w:rPr>
          <w:rFonts w:hint="cs"/>
          <w:rtl/>
        </w:rPr>
        <w:t xml:space="preserve">, </w:t>
      </w:r>
      <w:bookmarkStart w:id="2921" w:name="_ETM_Q17_365000"/>
      <w:bookmarkEnd w:id="2921"/>
      <w:r>
        <w:rPr>
          <w:rFonts w:hint="cs"/>
          <w:rtl/>
        </w:rPr>
        <w:t>שהוא</w:t>
      </w:r>
      <w:r w:rsidRPr="00A80F68">
        <w:rPr>
          <w:rFonts w:hint="cs"/>
          <w:rtl/>
        </w:rPr>
        <w:t xml:space="preserve"> תרופה נרקוטית קשה? אלא שכך ממש סיווגה הרפורמה של משרד הבריאות את זני הקנביס השונים. את המרשמים לזנים השונים יכול הרוקח לנפק בלי שום עקביות מחודש לחודש. במילים פשוטות</w:t>
      </w:r>
      <w:r>
        <w:rPr>
          <w:rFonts w:hint="cs"/>
          <w:rtl/>
        </w:rPr>
        <w:t xml:space="preserve">, </w:t>
      </w:r>
      <w:r w:rsidR="00D73A1B">
        <w:rPr>
          <w:rFonts w:hint="cs"/>
          <w:rtl/>
        </w:rPr>
        <w:t>ב</w:t>
      </w:r>
      <w:r w:rsidRPr="00A80F68">
        <w:rPr>
          <w:rFonts w:hint="cs"/>
          <w:rtl/>
        </w:rPr>
        <w:t>רפורמה שעשה משרד הבריאות לפני שנתיים</w:t>
      </w:r>
      <w:r>
        <w:rPr>
          <w:rFonts w:hint="cs"/>
          <w:rtl/>
        </w:rPr>
        <w:t>,</w:t>
      </w:r>
      <w:r w:rsidRPr="00A80F68">
        <w:rPr>
          <w:rFonts w:hint="cs"/>
          <w:rtl/>
        </w:rPr>
        <w:t xml:space="preserve"> במקום </w:t>
      </w:r>
      <w:r>
        <w:rPr>
          <w:rFonts w:hint="cs"/>
          <w:rtl/>
        </w:rPr>
        <w:t>לטפל המטופלים היום</w:t>
      </w:r>
      <w:r w:rsidRPr="00A80F68">
        <w:rPr>
          <w:rFonts w:hint="cs"/>
          <w:rtl/>
        </w:rPr>
        <w:t xml:space="preserve"> </w:t>
      </w:r>
      <w:r>
        <w:rPr>
          <w:rFonts w:hint="cs"/>
          <w:rtl/>
        </w:rPr>
        <w:t xml:space="preserve">בעצם </w:t>
      </w:r>
      <w:r w:rsidRPr="00A80F68">
        <w:rPr>
          <w:rFonts w:hint="cs"/>
          <w:rtl/>
        </w:rPr>
        <w:t xml:space="preserve">מקבלים </w:t>
      </w:r>
      <w:r>
        <w:rPr>
          <w:rFonts w:hint="cs"/>
          <w:rtl/>
        </w:rPr>
        <w:t xml:space="preserve">מעין שקית הפתעה שהם לא </w:t>
      </w:r>
      <w:bookmarkStart w:id="2922" w:name="_ETM_Q17_393000"/>
      <w:bookmarkEnd w:id="2922"/>
      <w:r>
        <w:rPr>
          <w:rFonts w:hint="cs"/>
          <w:rtl/>
        </w:rPr>
        <w:t xml:space="preserve">יודעים כיצד התרופה בה תשפיע עליהם ולאילו תופעות לוואי היא למעשה תגרום. </w:t>
      </w:r>
    </w:p>
    <w:p w:rsidR="00DA1059" w:rsidRDefault="00DA1059" w:rsidP="00733D1B">
      <w:pPr>
        <w:rPr>
          <w:rtl/>
        </w:rPr>
      </w:pPr>
    </w:p>
    <w:p w:rsidR="00DA1059" w:rsidRPr="00592A6B" w:rsidRDefault="00DA1059" w:rsidP="00733D1B">
      <w:pPr>
        <w:rPr>
          <w:rtl/>
        </w:rPr>
      </w:pPr>
      <w:r>
        <w:rPr>
          <w:rFonts w:hint="cs"/>
          <w:rtl/>
        </w:rPr>
        <w:t>זו אח</w:t>
      </w:r>
      <w:r w:rsidRPr="00592A6B">
        <w:rPr>
          <w:rFonts w:hint="cs"/>
          <w:rtl/>
        </w:rPr>
        <w:t>ריותנו, ממשלת ישראל ו</w:t>
      </w:r>
      <w:r>
        <w:rPr>
          <w:rFonts w:hint="cs"/>
          <w:rtl/>
        </w:rPr>
        <w:t>ח</w:t>
      </w:r>
      <w:r w:rsidRPr="00592A6B">
        <w:rPr>
          <w:rFonts w:hint="cs"/>
          <w:rtl/>
        </w:rPr>
        <w:t>ברי הכנסת, לתקן את העוולה מסכנת החיים הז</w:t>
      </w:r>
      <w:r>
        <w:rPr>
          <w:rFonts w:hint="cs"/>
          <w:rtl/>
        </w:rPr>
        <w:t>את</w:t>
      </w:r>
      <w:r w:rsidRPr="00592A6B">
        <w:rPr>
          <w:rFonts w:hint="cs"/>
          <w:rtl/>
        </w:rPr>
        <w:t xml:space="preserve"> ולהציל את אלו שעדיין לא נפטרו.</w:t>
      </w:r>
      <w:r>
        <w:rPr>
          <w:rFonts w:hint="cs"/>
          <w:rtl/>
        </w:rPr>
        <w:t xml:space="preserve"> </w:t>
      </w:r>
      <w:r w:rsidRPr="00592A6B">
        <w:rPr>
          <w:rFonts w:hint="cs"/>
          <w:rtl/>
        </w:rPr>
        <w:t>הצעת ה</w:t>
      </w:r>
      <w:r>
        <w:rPr>
          <w:rFonts w:hint="cs"/>
          <w:rtl/>
        </w:rPr>
        <w:t>ח</w:t>
      </w:r>
      <w:r w:rsidRPr="00592A6B">
        <w:rPr>
          <w:rFonts w:hint="cs"/>
          <w:rtl/>
        </w:rPr>
        <w:t>וק שאני מביאה לפניכם היום להסדרת השימוש בקנביס רפואי עושה את התיקון הנדרש</w:t>
      </w:r>
      <w:r>
        <w:rPr>
          <w:rFonts w:hint="cs"/>
          <w:rtl/>
        </w:rPr>
        <w:t>.</w:t>
      </w:r>
      <w:r w:rsidRPr="00592A6B">
        <w:rPr>
          <w:rFonts w:hint="cs"/>
          <w:rtl/>
        </w:rPr>
        <w:t xml:space="preserve"> ההצעה מצמידה את תקינת הייצור לאלו המקובלות במדינות העולם ומחייבת את סימון האריזה בצורה מלאה ומדו</w:t>
      </w:r>
      <w:r>
        <w:rPr>
          <w:rFonts w:hint="cs"/>
          <w:rtl/>
        </w:rPr>
        <w:t>יק</w:t>
      </w:r>
      <w:r w:rsidRPr="00592A6B">
        <w:rPr>
          <w:rFonts w:hint="cs"/>
          <w:rtl/>
        </w:rPr>
        <w:t>ת בהתאם לבדיקות המעבדה שנעשו למוצר לפני הפצתו.</w:t>
      </w:r>
      <w:r>
        <w:rPr>
          <w:rFonts w:hint="cs"/>
          <w:rtl/>
        </w:rPr>
        <w:t xml:space="preserve"> </w:t>
      </w:r>
      <w:r w:rsidRPr="00592A6B">
        <w:rPr>
          <w:rFonts w:hint="cs"/>
          <w:rtl/>
        </w:rPr>
        <w:t>באופן זה גם יתאפשר פיקוח אמיתי ומדויק יותר הן על התכשירים המופצים והן על איכותם, ואף תוקל מלאכתה של משטרת ישראל באבטחה ואכיפה</w:t>
      </w:r>
      <w:r>
        <w:rPr>
          <w:rFonts w:hint="cs"/>
          <w:rtl/>
        </w:rPr>
        <w:t>,</w:t>
      </w:r>
      <w:r w:rsidRPr="00592A6B">
        <w:rPr>
          <w:rFonts w:hint="cs"/>
          <w:rtl/>
        </w:rPr>
        <w:t xml:space="preserve"> שכן </w:t>
      </w:r>
      <w:r>
        <w:rPr>
          <w:rFonts w:hint="cs"/>
          <w:rtl/>
        </w:rPr>
        <w:t xml:space="preserve">היא </w:t>
      </w:r>
      <w:r w:rsidRPr="00592A6B">
        <w:rPr>
          <w:rFonts w:hint="cs"/>
          <w:rtl/>
        </w:rPr>
        <w:t>תדע בדיוק מה מותר למי לגדל</w:t>
      </w:r>
      <w:r>
        <w:rPr>
          <w:rFonts w:hint="cs"/>
          <w:rtl/>
        </w:rPr>
        <w:t>,</w:t>
      </w:r>
      <w:r w:rsidRPr="00592A6B">
        <w:rPr>
          <w:rFonts w:hint="cs"/>
          <w:rtl/>
        </w:rPr>
        <w:t xml:space="preserve"> עד </w:t>
      </w:r>
      <w:r>
        <w:rPr>
          <w:rFonts w:hint="cs"/>
          <w:rtl/>
        </w:rPr>
        <w:t xml:space="preserve">לאיזו </w:t>
      </w:r>
      <w:r w:rsidRPr="00592A6B">
        <w:rPr>
          <w:rFonts w:hint="cs"/>
          <w:rtl/>
        </w:rPr>
        <w:t>רמ</w:t>
      </w:r>
      <w:r>
        <w:rPr>
          <w:rFonts w:hint="cs"/>
          <w:rtl/>
        </w:rPr>
        <w:t>ה</w:t>
      </w:r>
      <w:r w:rsidRPr="00592A6B">
        <w:rPr>
          <w:rFonts w:hint="cs"/>
          <w:rtl/>
        </w:rPr>
        <w:t xml:space="preserve"> גנטי</w:t>
      </w:r>
      <w:r>
        <w:rPr>
          <w:rFonts w:hint="cs"/>
          <w:rtl/>
        </w:rPr>
        <w:t>ת</w:t>
      </w:r>
      <w:r w:rsidRPr="00592A6B">
        <w:rPr>
          <w:rFonts w:hint="cs"/>
          <w:rtl/>
        </w:rPr>
        <w:t xml:space="preserve"> צמחית</w:t>
      </w:r>
      <w:r>
        <w:rPr>
          <w:rFonts w:hint="cs"/>
          <w:rtl/>
        </w:rPr>
        <w:t xml:space="preserve"> שאותו הצמח נמצא</w:t>
      </w:r>
      <w:r w:rsidRPr="00592A6B">
        <w:rPr>
          <w:rFonts w:hint="cs"/>
          <w:rtl/>
        </w:rPr>
        <w:t>.</w:t>
      </w:r>
    </w:p>
    <w:p w:rsidR="00DA1059" w:rsidRDefault="00DA1059" w:rsidP="00733D1B">
      <w:pPr>
        <w:rPr>
          <w:rtl/>
        </w:rPr>
      </w:pPr>
    </w:p>
    <w:p w:rsidR="00DA1059" w:rsidRDefault="00DA1059" w:rsidP="00733D1B">
      <w:pPr>
        <w:rPr>
          <w:rtl/>
        </w:rPr>
      </w:pPr>
      <w:bookmarkStart w:id="2923" w:name="_ETM_Q17_456000"/>
      <w:bookmarkEnd w:id="2923"/>
      <w:r w:rsidRPr="00592A6B">
        <w:rPr>
          <w:rFonts w:hint="cs"/>
          <w:rtl/>
        </w:rPr>
        <w:t>הצעת החוק להסדרת השימוש בקנביס רפואי גם מורידה חסמים רבים בשרשרת הערך שהקים משרד הבריאות לפני שנתיים</w:t>
      </w:r>
      <w:r>
        <w:rPr>
          <w:rFonts w:hint="cs"/>
          <w:rtl/>
        </w:rPr>
        <w:t>,</w:t>
      </w:r>
      <w:r w:rsidRPr="00592A6B">
        <w:rPr>
          <w:rFonts w:hint="cs"/>
          <w:rtl/>
        </w:rPr>
        <w:t xml:space="preserve"> שרשרת ערך כבדה ומסורבלת</w:t>
      </w:r>
      <w:r>
        <w:rPr>
          <w:rFonts w:hint="cs"/>
          <w:rtl/>
        </w:rPr>
        <w:t>,</w:t>
      </w:r>
      <w:r w:rsidRPr="00592A6B">
        <w:rPr>
          <w:rFonts w:hint="cs"/>
          <w:rtl/>
        </w:rPr>
        <w:t xml:space="preserve"> ובעיקר יקרה, שתוצאותיה היו הת</w:t>
      </w:r>
      <w:r>
        <w:rPr>
          <w:rFonts w:hint="cs"/>
          <w:rtl/>
        </w:rPr>
        <w:t>ייק</w:t>
      </w:r>
      <w:r w:rsidRPr="00592A6B">
        <w:rPr>
          <w:rFonts w:hint="cs"/>
          <w:rtl/>
        </w:rPr>
        <w:t xml:space="preserve">רותו הסופית של הטיפול עבור החולים באופן </w:t>
      </w:r>
      <w:r>
        <w:rPr>
          <w:rFonts w:hint="cs"/>
          <w:rtl/>
        </w:rPr>
        <w:t xml:space="preserve">שהוא פשוט </w:t>
      </w:r>
      <w:r w:rsidRPr="00592A6B">
        <w:rPr>
          <w:rFonts w:hint="cs"/>
          <w:rtl/>
        </w:rPr>
        <w:t xml:space="preserve">בלתי נתפס </w:t>
      </w:r>
      <w:r>
        <w:rPr>
          <w:rFonts w:hint="cs"/>
          <w:rtl/>
        </w:rPr>
        <w:t>ב</w:t>
      </w:r>
      <w:r w:rsidRPr="00592A6B">
        <w:rPr>
          <w:rFonts w:hint="cs"/>
          <w:rtl/>
        </w:rPr>
        <w:t>דעת.</w:t>
      </w:r>
      <w:bookmarkStart w:id="2924" w:name="_ETM_Q17_480000"/>
      <w:bookmarkEnd w:id="2924"/>
      <w:r>
        <w:rPr>
          <w:rFonts w:hint="cs"/>
          <w:rtl/>
        </w:rPr>
        <w:t xml:space="preserve"> </w:t>
      </w:r>
      <w:r w:rsidRPr="00592A6B">
        <w:rPr>
          <w:rFonts w:hint="cs"/>
          <w:rtl/>
        </w:rPr>
        <w:t xml:space="preserve">עד לפני שנתיים שילמה </w:t>
      </w:r>
      <w:proofErr w:type="spellStart"/>
      <w:r w:rsidRPr="00592A6B">
        <w:rPr>
          <w:rFonts w:hint="cs"/>
          <w:rtl/>
        </w:rPr>
        <w:t>קל</w:t>
      </w:r>
      <w:r>
        <w:rPr>
          <w:rFonts w:hint="cs"/>
          <w:rtl/>
        </w:rPr>
        <w:t>ייר</w:t>
      </w:r>
      <w:proofErr w:type="spellEnd"/>
      <w:r w:rsidRPr="00592A6B">
        <w:rPr>
          <w:rFonts w:hint="cs"/>
          <w:rtl/>
        </w:rPr>
        <w:t>, אם חד</w:t>
      </w:r>
      <w:r>
        <w:rPr>
          <w:rFonts w:hint="cs"/>
          <w:rtl/>
        </w:rPr>
        <w:t>-</w:t>
      </w:r>
      <w:r w:rsidRPr="00592A6B">
        <w:rPr>
          <w:rFonts w:hint="cs"/>
          <w:rtl/>
        </w:rPr>
        <w:t>הורית לחיילים</w:t>
      </w:r>
      <w:r>
        <w:rPr>
          <w:rFonts w:hint="cs"/>
          <w:rtl/>
        </w:rPr>
        <w:t xml:space="preserve"> משוחררים הסובלת מפיברומיאלגיה, 370</w:t>
      </w:r>
      <w:r w:rsidRPr="00592A6B">
        <w:rPr>
          <w:sz w:val="32"/>
          <w:szCs w:val="32"/>
          <w:rtl/>
        </w:rPr>
        <w:t xml:space="preserve"> </w:t>
      </w:r>
      <w:r w:rsidRPr="00592A6B">
        <w:rPr>
          <w:rFonts w:hint="cs"/>
          <w:rtl/>
        </w:rPr>
        <w:t>שקל</w:t>
      </w:r>
      <w:r>
        <w:rPr>
          <w:rFonts w:hint="cs"/>
          <w:rtl/>
        </w:rPr>
        <w:t>ים</w:t>
      </w:r>
      <w:r w:rsidRPr="00592A6B">
        <w:rPr>
          <w:rFonts w:hint="cs"/>
          <w:rtl/>
        </w:rPr>
        <w:t xml:space="preserve"> בחודש עבור הטיפול שלה</w:t>
      </w:r>
      <w:r>
        <w:rPr>
          <w:rFonts w:hint="cs"/>
          <w:rtl/>
        </w:rPr>
        <w:t>,</w:t>
      </w:r>
      <w:r w:rsidRPr="00592A6B">
        <w:rPr>
          <w:rFonts w:hint="cs"/>
          <w:rtl/>
        </w:rPr>
        <w:t xml:space="preserve"> אבל כבר שנתיים שהיא נאלצת בכל חודש לבחור בין רכישת הטיפול</w:t>
      </w:r>
      <w:r>
        <w:rPr>
          <w:rFonts w:hint="cs"/>
          <w:rtl/>
        </w:rPr>
        <w:t xml:space="preserve"> ובין רכישת מזון או תשלום חשבונות בשל </w:t>
      </w:r>
      <w:bookmarkStart w:id="2925" w:name="_ETM_Q17_508000"/>
      <w:bookmarkEnd w:id="2925"/>
      <w:r>
        <w:rPr>
          <w:rFonts w:hint="cs"/>
          <w:rtl/>
        </w:rPr>
        <w:t xml:space="preserve">עלות של מעל ל-2,000 שקלים בחודש. </w:t>
      </w:r>
      <w:bookmarkStart w:id="2926" w:name="_ETM_Q17_513000"/>
      <w:bookmarkEnd w:id="2926"/>
      <w:r>
        <w:rPr>
          <w:rFonts w:hint="cs"/>
          <w:rtl/>
        </w:rPr>
        <w:t xml:space="preserve">כמוה גם רפאל, חולה </w:t>
      </w:r>
      <w:bookmarkStart w:id="2927" w:name="_ETM_Q17_509000"/>
      <w:bookmarkEnd w:id="2927"/>
      <w:proofErr w:type="spellStart"/>
      <w:r>
        <w:rPr>
          <w:rFonts w:hint="cs"/>
          <w:rtl/>
        </w:rPr>
        <w:t>קרוהן</w:t>
      </w:r>
      <w:proofErr w:type="spellEnd"/>
      <w:r>
        <w:rPr>
          <w:rFonts w:hint="cs"/>
          <w:rtl/>
        </w:rPr>
        <w:t xml:space="preserve"> לאחר כריתת חלקי </w:t>
      </w:r>
      <w:bookmarkStart w:id="2928" w:name="_ETM_Q17_520233"/>
      <w:bookmarkEnd w:id="2928"/>
      <w:r>
        <w:rPr>
          <w:rFonts w:hint="cs"/>
          <w:rtl/>
        </w:rPr>
        <w:t xml:space="preserve">מעי, שטרם הרפורמה שילם את אותו </w:t>
      </w:r>
      <w:bookmarkStart w:id="2929" w:name="_ETM_Q17_519000"/>
      <w:bookmarkEnd w:id="2929"/>
      <w:r>
        <w:rPr>
          <w:rFonts w:hint="cs"/>
          <w:rtl/>
        </w:rPr>
        <w:t xml:space="preserve">מחיר אחיד של 370 שקלים לחודש, וכיום נאלץ לשקול ירידה </w:t>
      </w:r>
      <w:bookmarkStart w:id="2930" w:name="_ETM_Q17_525000"/>
      <w:bookmarkEnd w:id="2930"/>
      <w:r>
        <w:rPr>
          <w:rFonts w:hint="cs"/>
          <w:rtl/>
        </w:rPr>
        <w:t xml:space="preserve">מהארץ למקום שבו יוכל להרשות לעצמו את </w:t>
      </w:r>
      <w:bookmarkStart w:id="2931" w:name="_ETM_Q17_533000"/>
      <w:bookmarkEnd w:id="2931"/>
      <w:r>
        <w:rPr>
          <w:rFonts w:hint="cs"/>
          <w:rtl/>
        </w:rPr>
        <w:t xml:space="preserve">הטיפול. </w:t>
      </w:r>
      <w:bookmarkStart w:id="2932" w:name="_ETM_Q17_547133"/>
      <w:bookmarkEnd w:id="2932"/>
    </w:p>
    <w:p w:rsidR="00DA1059" w:rsidRDefault="00DA1059" w:rsidP="00733D1B">
      <w:pPr>
        <w:rPr>
          <w:rtl/>
        </w:rPr>
      </w:pPr>
      <w:bookmarkStart w:id="2933" w:name="_ETM_Q17_547217"/>
      <w:bookmarkStart w:id="2934" w:name="_ETM_Q17_547325"/>
      <w:bookmarkEnd w:id="2933"/>
      <w:bookmarkEnd w:id="2934"/>
    </w:p>
    <w:p w:rsidR="00DA1059" w:rsidRPr="00CB3BD0" w:rsidRDefault="00DA1059" w:rsidP="00267305">
      <w:pPr>
        <w:rPr>
          <w:rtl/>
        </w:rPr>
      </w:pPr>
      <w:bookmarkStart w:id="2935" w:name="_ETM_Q17_547378"/>
      <w:bookmarkEnd w:id="2935"/>
      <w:r>
        <w:rPr>
          <w:rFonts w:hint="cs"/>
          <w:rtl/>
        </w:rPr>
        <w:t xml:space="preserve">מחיר אחיד </w:t>
      </w:r>
      <w:bookmarkStart w:id="2936" w:name="_ETM_Q17_537000"/>
      <w:bookmarkEnd w:id="2936"/>
      <w:r>
        <w:rPr>
          <w:rFonts w:hint="cs"/>
          <w:rtl/>
        </w:rPr>
        <w:t>ומפוקח של 370 שקלים בחודש עבור כל מינון</w:t>
      </w:r>
      <w:r w:rsidR="00D73A1B">
        <w:rPr>
          <w:rFonts w:hint="cs"/>
          <w:rtl/>
        </w:rPr>
        <w:t>,</w:t>
      </w:r>
      <w:r>
        <w:rPr>
          <w:rFonts w:hint="eastAsia"/>
          <w:rtl/>
        </w:rPr>
        <w:t xml:space="preserve"> </w:t>
      </w:r>
      <w:r>
        <w:rPr>
          <w:rFonts w:hint="cs"/>
          <w:rtl/>
        </w:rPr>
        <w:t xml:space="preserve">זה מה </w:t>
      </w:r>
      <w:bookmarkStart w:id="2937" w:name="_ETM_Q17_543000"/>
      <w:bookmarkEnd w:id="2937"/>
      <w:r>
        <w:rPr>
          <w:rFonts w:hint="cs"/>
          <w:rtl/>
        </w:rPr>
        <w:t xml:space="preserve">שהיה נהוג במשך עשור. בן לילה </w:t>
      </w:r>
      <w:bookmarkStart w:id="2938" w:name="_ETM_Q17_536000"/>
      <w:bookmarkEnd w:id="2938"/>
      <w:r w:rsidRPr="00CB3BD0">
        <w:rPr>
          <w:rFonts w:hint="cs"/>
          <w:rtl/>
        </w:rPr>
        <w:t xml:space="preserve">נדרשו </w:t>
      </w:r>
      <w:r>
        <w:rPr>
          <w:rFonts w:hint="cs"/>
          <w:rtl/>
        </w:rPr>
        <w:t>ע</w:t>
      </w:r>
      <w:r w:rsidRPr="00CB3BD0">
        <w:rPr>
          <w:rFonts w:hint="cs"/>
          <w:rtl/>
        </w:rPr>
        <w:t>שרות אלפי חולים קשים</w:t>
      </w:r>
      <w:r>
        <w:rPr>
          <w:rFonts w:hint="cs"/>
          <w:rtl/>
        </w:rPr>
        <w:t>,</w:t>
      </w:r>
      <w:r w:rsidRPr="00CB3BD0">
        <w:rPr>
          <w:rFonts w:hint="cs"/>
          <w:rtl/>
        </w:rPr>
        <w:t xml:space="preserve"> המתקיימים ברובם </w:t>
      </w:r>
      <w:r>
        <w:rPr>
          <w:rFonts w:hint="cs"/>
          <w:rtl/>
        </w:rPr>
        <w:t>מ</w:t>
      </w:r>
      <w:r w:rsidRPr="00CB3BD0">
        <w:rPr>
          <w:rFonts w:hint="cs"/>
          <w:rtl/>
        </w:rPr>
        <w:t>קצבאות נכות</w:t>
      </w:r>
      <w:r>
        <w:rPr>
          <w:rFonts w:hint="cs"/>
          <w:rtl/>
        </w:rPr>
        <w:t>, להוציא בכל חודש עד</w:t>
      </w:r>
      <w:r w:rsidR="00267305">
        <w:rPr>
          <w:rFonts w:hint="cs"/>
          <w:rtl/>
        </w:rPr>
        <w:t xml:space="preserve"> </w:t>
      </w:r>
      <w:r>
        <w:rPr>
          <w:rFonts w:hint="cs"/>
          <w:rtl/>
        </w:rPr>
        <w:t xml:space="preserve">2,000 ו-3,000 </w:t>
      </w:r>
      <w:bookmarkStart w:id="2939" w:name="_ETM_Q17_554000"/>
      <w:bookmarkEnd w:id="2939"/>
      <w:r w:rsidRPr="00CB3BD0">
        <w:rPr>
          <w:rFonts w:hint="cs"/>
          <w:rtl/>
        </w:rPr>
        <w:t>שקלים</w:t>
      </w:r>
      <w:r>
        <w:rPr>
          <w:rFonts w:hint="cs"/>
          <w:rtl/>
        </w:rPr>
        <w:t>. חבר'ה, זה כמעט כל סכום קצבת הנכות שהם מקבלים.</w:t>
      </w:r>
      <w:bookmarkStart w:id="2940" w:name="_ETM_Q17_565000"/>
      <w:bookmarkEnd w:id="2940"/>
      <w:r>
        <w:rPr>
          <w:rFonts w:hint="cs"/>
          <w:rtl/>
        </w:rPr>
        <w:t xml:space="preserve"> </w:t>
      </w:r>
      <w:r w:rsidRPr="00CB3BD0">
        <w:rPr>
          <w:rFonts w:hint="cs"/>
          <w:rtl/>
        </w:rPr>
        <w:t>לא ייתכן שאוכלוסיית החולים הקשה ביותר במדינ</w:t>
      </w:r>
      <w:r>
        <w:rPr>
          <w:rFonts w:hint="cs"/>
          <w:rtl/>
        </w:rPr>
        <w:t>ת ישראל</w:t>
      </w:r>
      <w:r w:rsidRPr="00CB3BD0">
        <w:rPr>
          <w:rFonts w:hint="cs"/>
          <w:rtl/>
        </w:rPr>
        <w:t xml:space="preserve"> ת</w:t>
      </w:r>
      <w:r>
        <w:rPr>
          <w:rFonts w:hint="cs"/>
          <w:rtl/>
        </w:rPr>
        <w:t>י</w:t>
      </w:r>
      <w:r w:rsidRPr="00CB3BD0">
        <w:rPr>
          <w:rFonts w:hint="cs"/>
          <w:rtl/>
        </w:rPr>
        <w:t>אלץ לבחור בין מזון לטיפול רפואי</w:t>
      </w:r>
      <w:r>
        <w:rPr>
          <w:rFonts w:hint="cs"/>
          <w:rtl/>
        </w:rPr>
        <w:t xml:space="preserve">, אבל זה המצב היום של מעל 102,000 חולים במדינת ישראל. </w:t>
      </w:r>
    </w:p>
    <w:p w:rsidR="00DA1059" w:rsidRDefault="00DA1059" w:rsidP="00733D1B">
      <w:pPr>
        <w:rPr>
          <w:rtl/>
        </w:rPr>
      </w:pPr>
    </w:p>
    <w:p w:rsidR="00DA1059" w:rsidRDefault="00DA1059" w:rsidP="00D73A1B">
      <w:pPr>
        <w:rPr>
          <w:rtl/>
        </w:rPr>
      </w:pPr>
      <w:bookmarkStart w:id="2941" w:name="_ETM_Q17_578000"/>
      <w:bookmarkEnd w:id="2941"/>
      <w:r>
        <w:rPr>
          <w:rFonts w:hint="cs"/>
          <w:rtl/>
        </w:rPr>
        <w:t xml:space="preserve">עוול נוסף שמתקנת הצעת חוק זו הוא העוול שבדרישה לרישיונות השימוש </w:t>
      </w:r>
      <w:bookmarkStart w:id="2942" w:name="_ETM_Q17_587000"/>
      <w:bookmarkEnd w:id="2942"/>
      <w:r>
        <w:rPr>
          <w:rFonts w:hint="eastAsia"/>
          <w:rtl/>
        </w:rPr>
        <w:t xml:space="preserve">– </w:t>
      </w:r>
      <w:r>
        <w:rPr>
          <w:rFonts w:hint="cs"/>
          <w:rtl/>
        </w:rPr>
        <w:t>רישיון מינהלי, בדיוק כמו איזה רישיון לנהיגה או רישיון לנשק, שכל מטופל, אזרח הסובל ממחלה קשה</w:t>
      </w:r>
      <w:bookmarkStart w:id="2943" w:name="_ETM_Q17_598000"/>
      <w:bookmarkEnd w:id="2943"/>
      <w:r>
        <w:rPr>
          <w:rFonts w:hint="cs"/>
          <w:rtl/>
        </w:rPr>
        <w:t xml:space="preserve">, חייב לקבל ממשרד הבריאות בטרם יוכל לקבל את אותה התרופה או את הטיפול שמתאים לו, גם אם רופאו המליץ עליו. </w:t>
      </w:r>
      <w:bookmarkStart w:id="2944" w:name="_ETM_Q17_597000"/>
      <w:bookmarkEnd w:id="2944"/>
      <w:r w:rsidRPr="00CB3BD0">
        <w:rPr>
          <w:rFonts w:hint="cs"/>
          <w:rtl/>
        </w:rPr>
        <w:t xml:space="preserve">רישיון הקנביס מקנה למשרד הבריאות סמכות שאינה קיימת בשום טיפול רפואי </w:t>
      </w:r>
      <w:bookmarkStart w:id="2945" w:name="_ETM_Q17_629749"/>
      <w:bookmarkStart w:id="2946" w:name="_ETM_Q17_629801"/>
      <w:bookmarkEnd w:id="2945"/>
      <w:bookmarkEnd w:id="2946"/>
      <w:r w:rsidRPr="00CB3BD0">
        <w:rPr>
          <w:rFonts w:hint="cs"/>
          <w:rtl/>
        </w:rPr>
        <w:t>אחר</w:t>
      </w:r>
      <w:r>
        <w:rPr>
          <w:rFonts w:hint="cs"/>
          <w:rtl/>
        </w:rPr>
        <w:t xml:space="preserve"> </w:t>
      </w:r>
      <w:r>
        <w:rPr>
          <w:rFonts w:hint="eastAsia"/>
          <w:rtl/>
        </w:rPr>
        <w:t>–</w:t>
      </w:r>
      <w:r>
        <w:rPr>
          <w:rFonts w:hint="cs"/>
          <w:rtl/>
        </w:rPr>
        <w:t xml:space="preserve"> </w:t>
      </w:r>
      <w:r w:rsidRPr="00CB3BD0">
        <w:rPr>
          <w:rFonts w:hint="cs"/>
          <w:rtl/>
        </w:rPr>
        <w:t>ה</w:t>
      </w:r>
      <w:r>
        <w:rPr>
          <w:rFonts w:hint="cs"/>
          <w:rtl/>
        </w:rPr>
        <w:t>י</w:t>
      </w:r>
      <w:r w:rsidRPr="00CB3BD0">
        <w:rPr>
          <w:rFonts w:hint="cs"/>
          <w:rtl/>
        </w:rPr>
        <w:t>כולת לבטל את אישור הטיפול מכל</w:t>
      </w:r>
      <w:bookmarkStart w:id="2947" w:name="_ETM_Q17_617000"/>
      <w:bookmarkEnd w:id="2947"/>
      <w:r>
        <w:rPr>
          <w:rFonts w:hint="cs"/>
          <w:rtl/>
        </w:rPr>
        <w:t xml:space="preserve"> סיבה שמצא לנכון, בלי תלות בשיקול דעת של רופא. איפה </w:t>
      </w:r>
      <w:bookmarkStart w:id="2948" w:name="_ETM_Q17_624000"/>
      <w:bookmarkEnd w:id="2948"/>
      <w:r>
        <w:rPr>
          <w:rFonts w:hint="cs"/>
          <w:rtl/>
        </w:rPr>
        <w:t>נשמע דבר כזה? באיזה טיפול נשמע דבר כזה?</w:t>
      </w:r>
      <w:bookmarkStart w:id="2949" w:name="_ETM_Q17_621000"/>
      <w:bookmarkStart w:id="2950" w:name="_ETM_Q17_622000"/>
      <w:bookmarkEnd w:id="2949"/>
      <w:bookmarkEnd w:id="2950"/>
      <w:r w:rsidR="00D73A1B">
        <w:rPr>
          <w:rFonts w:hint="cs"/>
          <w:rtl/>
        </w:rPr>
        <w:t xml:space="preserve"> </w:t>
      </w:r>
      <w:r>
        <w:rPr>
          <w:rFonts w:hint="cs"/>
          <w:rtl/>
        </w:rPr>
        <w:t xml:space="preserve">אדוני היושב-ראש, אתה </w:t>
      </w:r>
      <w:bookmarkStart w:id="2951" w:name="_ETM_Q17_627000"/>
      <w:bookmarkEnd w:id="2951"/>
      <w:r>
        <w:rPr>
          <w:rFonts w:hint="cs"/>
          <w:rtl/>
        </w:rPr>
        <w:t xml:space="preserve">רופא. תוכל לומר לנו באיזה טיפול נקטעת תרופה שמטפלת בחולה </w:t>
      </w:r>
      <w:bookmarkStart w:id="2952" w:name="_ETM_Q17_634000"/>
      <w:bookmarkEnd w:id="2952"/>
      <w:r>
        <w:rPr>
          <w:rFonts w:hint="cs"/>
          <w:rtl/>
        </w:rPr>
        <w:t xml:space="preserve">בלי שום חוות דעת רפואית מקצועית? האם יעלה על הדעת של מי מהנוכחים במליאה שמחר בבוקר יחליט פקיד במשרד הבריאות </w:t>
      </w:r>
      <w:bookmarkStart w:id="2953" w:name="_ETM_Q17_646000"/>
      <w:bookmarkEnd w:id="2953"/>
      <w:r>
        <w:rPr>
          <w:rFonts w:hint="cs"/>
          <w:rtl/>
        </w:rPr>
        <w:t xml:space="preserve">להפסיק בעבורו את התרופה שהוא נוטל דרך קבע בלי </w:t>
      </w:r>
      <w:bookmarkStart w:id="2954" w:name="_ETM_Q17_649000"/>
      <w:bookmarkEnd w:id="2954"/>
      <w:r>
        <w:rPr>
          <w:rFonts w:hint="cs"/>
          <w:rtl/>
        </w:rPr>
        <w:t xml:space="preserve">שיתייעץ עם אותו רופא? זה מה שקורה היום. זה מה </w:t>
      </w:r>
      <w:bookmarkStart w:id="2955" w:name="_ETM_Q17_655000"/>
      <w:bookmarkEnd w:id="2955"/>
      <w:r>
        <w:rPr>
          <w:rFonts w:hint="cs"/>
          <w:rtl/>
        </w:rPr>
        <w:t xml:space="preserve">שקורה היום, אדוני שר הבריאות ניצן הורוביץ. אני יכולה להביא לך עשרות מקרים, גם מהשבוע שעבר. האמת היא </w:t>
      </w:r>
      <w:bookmarkStart w:id="2956" w:name="_ETM_Q17_649026"/>
      <w:bookmarkEnd w:id="2956"/>
      <w:r>
        <w:rPr>
          <w:rFonts w:hint="cs"/>
          <w:rtl/>
        </w:rPr>
        <w:t xml:space="preserve">שהגשתי אותם </w:t>
      </w:r>
      <w:bookmarkStart w:id="2957" w:name="_ETM_Q17_665000"/>
      <w:bookmarkEnd w:id="2957"/>
      <w:r>
        <w:rPr>
          <w:rFonts w:hint="cs"/>
          <w:rtl/>
        </w:rPr>
        <w:t xml:space="preserve">למשרד שלך. </w:t>
      </w:r>
    </w:p>
    <w:p w:rsidR="00DA1059" w:rsidRDefault="00DA1059" w:rsidP="00733D1B">
      <w:pPr>
        <w:rPr>
          <w:rtl/>
        </w:rPr>
      </w:pPr>
    </w:p>
    <w:p w:rsidR="00DA1059" w:rsidRDefault="00DA1059" w:rsidP="00733D1B">
      <w:pPr>
        <w:pStyle w:val="af6"/>
        <w:keepNext/>
        <w:rPr>
          <w:rtl/>
        </w:rPr>
      </w:pPr>
      <w:bookmarkStart w:id="2958" w:name="ET_interruption_6199_10"/>
      <w:r w:rsidRPr="00CB3BD0">
        <w:rPr>
          <w:rStyle w:val="TagStyle"/>
          <w:rtl/>
        </w:rPr>
        <w:t xml:space="preserve"> &lt;&lt; קריאה &gt;&gt; </w:t>
      </w:r>
      <w:r>
        <w:rPr>
          <w:rtl/>
        </w:rPr>
        <w:t>שר הבריאות ניצן הורוביץ:</w:t>
      </w:r>
      <w:r w:rsidRPr="00CB3BD0">
        <w:rPr>
          <w:rStyle w:val="TagStyle"/>
          <w:rtl/>
        </w:rPr>
        <w:t xml:space="preserve"> &lt;&lt; קריאה &gt;&gt;</w:t>
      </w:r>
      <w:r>
        <w:rPr>
          <w:rtl/>
        </w:rPr>
        <w:t xml:space="preserve">   </w:t>
      </w:r>
      <w:bookmarkEnd w:id="2958"/>
    </w:p>
    <w:p w:rsidR="00DA1059" w:rsidRDefault="00DA1059" w:rsidP="00CE6451">
      <w:pPr>
        <w:rPr>
          <w:rtl/>
          <w:lang w:eastAsia="he-IL"/>
        </w:rPr>
      </w:pPr>
    </w:p>
    <w:p w:rsidR="00DA1059" w:rsidRDefault="00267305" w:rsidP="00733D1B">
      <w:pPr>
        <w:rPr>
          <w:rtl/>
          <w:lang w:eastAsia="he-IL"/>
        </w:rPr>
      </w:pPr>
      <w:r>
        <w:rPr>
          <w:rFonts w:hint="cs"/>
          <w:rtl/>
          <w:lang w:eastAsia="he-IL"/>
        </w:rPr>
        <w:t>– – –</w:t>
      </w:r>
      <w:r w:rsidR="00DA1059">
        <w:rPr>
          <w:rFonts w:hint="cs"/>
          <w:rtl/>
          <w:lang w:eastAsia="he-IL"/>
        </w:rPr>
        <w:t xml:space="preserve"> </w:t>
      </w:r>
    </w:p>
    <w:p w:rsidR="00DA1059" w:rsidRDefault="00DA1059" w:rsidP="00733D1B">
      <w:pPr>
        <w:rPr>
          <w:rtl/>
          <w:lang w:eastAsia="he-IL"/>
        </w:rPr>
      </w:pPr>
    </w:p>
    <w:p w:rsidR="00DA1059" w:rsidRDefault="00DA1059" w:rsidP="00733D1B">
      <w:pPr>
        <w:pStyle w:val="-"/>
        <w:keepNext/>
        <w:rPr>
          <w:rtl/>
        </w:rPr>
      </w:pPr>
      <w:bookmarkStart w:id="2959" w:name="ET_speakercontinue_5519_12"/>
      <w:r w:rsidRPr="00434661">
        <w:rPr>
          <w:rStyle w:val="TagStyle"/>
          <w:rtl/>
        </w:rPr>
        <w:t xml:space="preserve"> &lt;&lt; דובר_המשך &gt;&gt; </w:t>
      </w:r>
      <w:r>
        <w:rPr>
          <w:rtl/>
        </w:rPr>
        <w:t>שרן מרים השכל (תקווה חדשה):</w:t>
      </w:r>
      <w:r w:rsidRPr="00434661">
        <w:rPr>
          <w:rStyle w:val="TagStyle"/>
          <w:rtl/>
        </w:rPr>
        <w:t xml:space="preserve"> &lt;&lt; דובר_המשך &gt;&gt;</w:t>
      </w:r>
      <w:r>
        <w:rPr>
          <w:rtl/>
        </w:rPr>
        <w:t xml:space="preserve">   </w:t>
      </w:r>
      <w:bookmarkEnd w:id="2959"/>
    </w:p>
    <w:p w:rsidR="00DA1059" w:rsidRDefault="00DA1059" w:rsidP="00CE6451">
      <w:pPr>
        <w:rPr>
          <w:rtl/>
          <w:lang w:eastAsia="he-IL"/>
        </w:rPr>
      </w:pPr>
    </w:p>
    <w:p w:rsidR="00DA1059" w:rsidRDefault="00DA1059" w:rsidP="00AD5AE2">
      <w:pPr>
        <w:rPr>
          <w:rtl/>
          <w:lang w:eastAsia="he-IL"/>
        </w:rPr>
      </w:pPr>
      <w:bookmarkStart w:id="2960" w:name="_ETM_Q17_662000"/>
      <w:bookmarkEnd w:id="2960"/>
      <w:r>
        <w:rPr>
          <w:rFonts w:hint="cs"/>
          <w:rtl/>
          <w:lang w:eastAsia="he-IL"/>
        </w:rPr>
        <w:t>כן</w:t>
      </w:r>
      <w:r w:rsidR="00D73A1B">
        <w:rPr>
          <w:rFonts w:hint="cs"/>
          <w:rtl/>
          <w:lang w:eastAsia="he-IL"/>
        </w:rPr>
        <w:t>,</w:t>
      </w:r>
      <w:r>
        <w:rPr>
          <w:rFonts w:hint="cs"/>
          <w:rtl/>
          <w:lang w:eastAsia="he-IL"/>
        </w:rPr>
        <w:t xml:space="preserve"> כן</w:t>
      </w:r>
      <w:r w:rsidR="00D73A1B">
        <w:rPr>
          <w:rFonts w:hint="cs"/>
          <w:rtl/>
          <w:lang w:eastAsia="he-IL"/>
        </w:rPr>
        <w:t>,</w:t>
      </w:r>
      <w:r>
        <w:rPr>
          <w:rFonts w:hint="cs"/>
          <w:rtl/>
          <w:lang w:eastAsia="he-IL"/>
        </w:rPr>
        <w:t xml:space="preserve"> כן. אני מדברת </w:t>
      </w:r>
      <w:bookmarkStart w:id="2961" w:name="_ETM_Q17_670000"/>
      <w:bookmarkEnd w:id="2961"/>
      <w:r>
        <w:rPr>
          <w:rFonts w:hint="cs"/>
          <w:rtl/>
          <w:lang w:eastAsia="he-IL"/>
        </w:rPr>
        <w:t xml:space="preserve">על רפורמה שהותקנה לפני שנתיים. אדוני שר הבריאות, אתה נכנסת </w:t>
      </w:r>
      <w:bookmarkStart w:id="2962" w:name="_ETM_Q17_671000"/>
      <w:bookmarkEnd w:id="2962"/>
      <w:r>
        <w:rPr>
          <w:rFonts w:hint="cs"/>
          <w:rtl/>
          <w:lang w:eastAsia="he-IL"/>
        </w:rPr>
        <w:t xml:space="preserve">לפני שלושה חודשים. כמובן שאני יודעת שיש פה שיתוף פעולה </w:t>
      </w:r>
      <w:bookmarkStart w:id="2963" w:name="_ETM_Q17_679000"/>
      <w:bookmarkEnd w:id="2963"/>
      <w:r>
        <w:rPr>
          <w:rFonts w:hint="cs"/>
          <w:rtl/>
          <w:lang w:eastAsia="he-IL"/>
        </w:rPr>
        <w:t>מלא, אבל צריך לדבר על העוולות שנעשו לפני שנתיים</w:t>
      </w:r>
      <w:r w:rsidR="00D73A1B">
        <w:rPr>
          <w:rFonts w:hint="cs"/>
          <w:rtl/>
          <w:lang w:eastAsia="he-IL"/>
        </w:rPr>
        <w:t>,</w:t>
      </w:r>
      <w:r>
        <w:rPr>
          <w:rFonts w:hint="cs"/>
          <w:rtl/>
          <w:lang w:eastAsia="he-IL"/>
        </w:rPr>
        <w:t xml:space="preserve"> שאותן </w:t>
      </w:r>
      <w:bookmarkStart w:id="2964" w:name="_ETM_Q17_683000"/>
      <w:bookmarkEnd w:id="2964"/>
      <w:r>
        <w:rPr>
          <w:rFonts w:hint="cs"/>
          <w:rtl/>
          <w:lang w:eastAsia="he-IL"/>
        </w:rPr>
        <w:t xml:space="preserve">אנחנו מתקנים היום. </w:t>
      </w:r>
    </w:p>
    <w:p w:rsidR="00DA1059" w:rsidRPr="00AD5AE2" w:rsidRDefault="00DA1059" w:rsidP="00CE6451">
      <w:pPr>
        <w:rPr>
          <w:rtl/>
        </w:rPr>
      </w:pPr>
      <w:bookmarkStart w:id="2965" w:name="_ETM_Q17_686000"/>
      <w:bookmarkEnd w:id="2965"/>
    </w:p>
    <w:p w:rsidR="00DA1059" w:rsidRDefault="00DA1059" w:rsidP="00733D1B">
      <w:pPr>
        <w:pStyle w:val="af6"/>
        <w:keepNext/>
        <w:rPr>
          <w:rtl/>
        </w:rPr>
      </w:pPr>
      <w:bookmarkStart w:id="2966" w:name="ET_interruption_5802_14"/>
      <w:r w:rsidRPr="00CB3BD0">
        <w:rPr>
          <w:rStyle w:val="TagStyle"/>
          <w:rtl/>
        </w:rPr>
        <w:t xml:space="preserve"> &lt;&lt; קריאה &gt;&gt; </w:t>
      </w:r>
      <w:r>
        <w:rPr>
          <w:rtl/>
        </w:rPr>
        <w:t>שלמה קרעי (הליכוד):</w:t>
      </w:r>
      <w:r w:rsidRPr="00CB3BD0">
        <w:rPr>
          <w:rStyle w:val="TagStyle"/>
          <w:rtl/>
        </w:rPr>
        <w:t xml:space="preserve"> &lt;&lt; קריאה &gt;&gt;</w:t>
      </w:r>
      <w:r>
        <w:rPr>
          <w:rtl/>
        </w:rPr>
        <w:t xml:space="preserve">   </w:t>
      </w:r>
      <w:bookmarkEnd w:id="2966"/>
    </w:p>
    <w:p w:rsidR="00DA1059" w:rsidRDefault="00DA1059" w:rsidP="00CE6451">
      <w:pPr>
        <w:rPr>
          <w:rtl/>
          <w:lang w:eastAsia="he-IL"/>
        </w:rPr>
      </w:pPr>
    </w:p>
    <w:p w:rsidR="00DA1059" w:rsidRDefault="00DA1059" w:rsidP="00733D1B">
      <w:pPr>
        <w:rPr>
          <w:rtl/>
          <w:lang w:eastAsia="he-IL"/>
        </w:rPr>
      </w:pPr>
      <w:r>
        <w:rPr>
          <w:rFonts w:hint="cs"/>
          <w:rtl/>
          <w:lang w:eastAsia="he-IL"/>
        </w:rPr>
        <w:t xml:space="preserve">מי הולך להרוויח מהחוק הזה? </w:t>
      </w:r>
    </w:p>
    <w:p w:rsidR="00DA1059" w:rsidRDefault="00DA1059" w:rsidP="00733D1B">
      <w:pPr>
        <w:rPr>
          <w:rtl/>
          <w:lang w:eastAsia="he-IL"/>
        </w:rPr>
      </w:pPr>
    </w:p>
    <w:p w:rsidR="00DA1059" w:rsidRDefault="00DA1059" w:rsidP="00733D1B">
      <w:pPr>
        <w:pStyle w:val="-"/>
        <w:keepNext/>
        <w:rPr>
          <w:rtl/>
        </w:rPr>
      </w:pPr>
      <w:bookmarkStart w:id="2967" w:name="ET_speakercontinue_5519_13"/>
      <w:r w:rsidRPr="00434661">
        <w:rPr>
          <w:rStyle w:val="TagStyle"/>
          <w:rtl/>
        </w:rPr>
        <w:t xml:space="preserve"> &lt;&lt; דובר_המשך &gt;&gt; </w:t>
      </w:r>
      <w:r>
        <w:rPr>
          <w:rtl/>
        </w:rPr>
        <w:t>שרן מרים השכל (תקווה חדשה):</w:t>
      </w:r>
      <w:r w:rsidRPr="00434661">
        <w:rPr>
          <w:rStyle w:val="TagStyle"/>
          <w:rtl/>
        </w:rPr>
        <w:t xml:space="preserve"> &lt;&lt; דובר_המשך &gt;&gt;</w:t>
      </w:r>
      <w:r>
        <w:rPr>
          <w:rtl/>
        </w:rPr>
        <w:t xml:space="preserve">   </w:t>
      </w:r>
      <w:bookmarkEnd w:id="2967"/>
    </w:p>
    <w:p w:rsidR="00DA1059" w:rsidRDefault="00DA1059" w:rsidP="00CE6451">
      <w:pPr>
        <w:rPr>
          <w:rtl/>
          <w:lang w:eastAsia="he-IL"/>
        </w:rPr>
      </w:pPr>
    </w:p>
    <w:p w:rsidR="00DA1059" w:rsidRDefault="00DA1059" w:rsidP="00733D1B">
      <w:pPr>
        <w:rPr>
          <w:rtl/>
          <w:lang w:eastAsia="he-IL"/>
        </w:rPr>
      </w:pPr>
      <w:r>
        <w:rPr>
          <w:rFonts w:hint="cs"/>
          <w:rtl/>
          <w:lang w:eastAsia="he-IL"/>
        </w:rPr>
        <w:t xml:space="preserve">השימוש בקנביס רפואי גורר </w:t>
      </w:r>
      <w:bookmarkStart w:id="2968" w:name="_ETM_Q17_691000"/>
      <w:bookmarkEnd w:id="2968"/>
      <w:r>
        <w:rPr>
          <w:rFonts w:hint="cs"/>
          <w:rtl/>
          <w:lang w:eastAsia="he-IL"/>
        </w:rPr>
        <w:t xml:space="preserve">הוצאות גבוהות מצד המטופלים. הם נאלצים לשלם לרופאים פרטיים אחת </w:t>
      </w:r>
      <w:bookmarkStart w:id="2969" w:name="_ETM_Q17_694000"/>
      <w:bookmarkEnd w:id="2969"/>
      <w:r>
        <w:rPr>
          <w:rFonts w:hint="cs"/>
          <w:rtl/>
          <w:lang w:eastAsia="he-IL"/>
        </w:rPr>
        <w:t xml:space="preserve">לכמה חודשים לשם חידוש רישיון הטיפול, מה שהביא לתופעה בזויה </w:t>
      </w:r>
      <w:bookmarkStart w:id="2970" w:name="_ETM_Q17_703000"/>
      <w:bookmarkEnd w:id="2970"/>
      <w:r>
        <w:rPr>
          <w:rFonts w:hint="cs"/>
          <w:rtl/>
          <w:lang w:eastAsia="he-IL"/>
        </w:rPr>
        <w:t xml:space="preserve">שבה צצו מתווכים, </w:t>
      </w:r>
      <w:proofErr w:type="spellStart"/>
      <w:r>
        <w:rPr>
          <w:rFonts w:hint="cs"/>
          <w:rtl/>
          <w:lang w:eastAsia="he-IL"/>
        </w:rPr>
        <w:t>מאכערים</w:t>
      </w:r>
      <w:proofErr w:type="spellEnd"/>
      <w:r>
        <w:rPr>
          <w:rFonts w:hint="cs"/>
          <w:rtl/>
          <w:lang w:eastAsia="he-IL"/>
        </w:rPr>
        <w:t xml:space="preserve"> למיניהם, המנצלים את מצבם </w:t>
      </w:r>
      <w:bookmarkStart w:id="2971" w:name="_ETM_Q17_708000"/>
      <w:bookmarkEnd w:id="2971"/>
      <w:r>
        <w:rPr>
          <w:rFonts w:hint="cs"/>
          <w:rtl/>
          <w:lang w:eastAsia="he-IL"/>
        </w:rPr>
        <w:t xml:space="preserve">של החולים ולוקחים מהם מאות ואלפי שקלים נוסף על </w:t>
      </w:r>
      <w:r w:rsidR="00D73A1B">
        <w:rPr>
          <w:rFonts w:hint="cs"/>
          <w:rtl/>
          <w:lang w:eastAsia="he-IL"/>
        </w:rPr>
        <w:t>ה</w:t>
      </w:r>
      <w:r>
        <w:rPr>
          <w:rFonts w:hint="cs"/>
          <w:rtl/>
          <w:lang w:eastAsia="he-IL"/>
        </w:rPr>
        <w:t xml:space="preserve">תשלום הנדרש. </w:t>
      </w:r>
    </w:p>
    <w:p w:rsidR="00DA1059" w:rsidRDefault="00DA1059" w:rsidP="00733D1B">
      <w:pPr>
        <w:rPr>
          <w:rtl/>
          <w:lang w:eastAsia="he-IL"/>
        </w:rPr>
      </w:pPr>
    </w:p>
    <w:p w:rsidR="00DA1059" w:rsidRDefault="00DA1059" w:rsidP="00733D1B">
      <w:pPr>
        <w:pStyle w:val="af6"/>
        <w:keepNext/>
        <w:rPr>
          <w:rtl/>
        </w:rPr>
      </w:pPr>
      <w:bookmarkStart w:id="2972" w:name="ET_interruption_5802_15"/>
      <w:r w:rsidRPr="00CB3BD0">
        <w:rPr>
          <w:rStyle w:val="TagStyle"/>
          <w:rtl/>
        </w:rPr>
        <w:t xml:space="preserve"> &lt;&lt; קריאה &gt;&gt; </w:t>
      </w:r>
      <w:r>
        <w:rPr>
          <w:rtl/>
        </w:rPr>
        <w:t>שלמה קרעי (הליכוד):</w:t>
      </w:r>
      <w:r w:rsidRPr="00CB3BD0">
        <w:rPr>
          <w:rStyle w:val="TagStyle"/>
          <w:rtl/>
        </w:rPr>
        <w:t xml:space="preserve"> &lt;&lt; קריאה &gt;&gt;</w:t>
      </w:r>
      <w:r>
        <w:rPr>
          <w:rtl/>
        </w:rPr>
        <w:t xml:space="preserve">   </w:t>
      </w:r>
      <w:bookmarkEnd w:id="2972"/>
    </w:p>
    <w:p w:rsidR="00DA1059" w:rsidRDefault="00DA1059" w:rsidP="00CE6451">
      <w:pPr>
        <w:rPr>
          <w:rtl/>
          <w:lang w:eastAsia="he-IL"/>
        </w:rPr>
      </w:pPr>
    </w:p>
    <w:p w:rsidR="00DA1059" w:rsidRDefault="00DA1059" w:rsidP="00733D1B">
      <w:pPr>
        <w:rPr>
          <w:rtl/>
          <w:lang w:eastAsia="he-IL"/>
        </w:rPr>
      </w:pPr>
      <w:r>
        <w:rPr>
          <w:rFonts w:hint="cs"/>
          <w:rtl/>
          <w:lang w:eastAsia="he-IL"/>
        </w:rPr>
        <w:t xml:space="preserve">תספרי לנו לאן הכסף הולך. </w:t>
      </w:r>
    </w:p>
    <w:p w:rsidR="00DA1059" w:rsidRDefault="00DA1059" w:rsidP="00733D1B">
      <w:pPr>
        <w:rPr>
          <w:rtl/>
          <w:lang w:eastAsia="he-IL"/>
        </w:rPr>
      </w:pPr>
    </w:p>
    <w:p w:rsidR="00DA1059" w:rsidRDefault="00DA1059" w:rsidP="00733D1B">
      <w:pPr>
        <w:pStyle w:val="-"/>
        <w:rPr>
          <w:rtl/>
        </w:rPr>
      </w:pPr>
      <w:bookmarkStart w:id="2973" w:name="ET_speakercontinue_5519_10"/>
      <w:r w:rsidRPr="0042434F">
        <w:rPr>
          <w:rStyle w:val="TagStyle"/>
          <w:rtl/>
        </w:rPr>
        <w:t>&lt;&lt; דובר_המשך &gt;&gt;</w:t>
      </w:r>
      <w:r w:rsidRPr="00420C7F">
        <w:rPr>
          <w:rStyle w:val="TagStyle"/>
          <w:rtl/>
        </w:rPr>
        <w:t xml:space="preserve"> </w:t>
      </w:r>
      <w:r>
        <w:rPr>
          <w:rtl/>
        </w:rPr>
        <w:t>שרן מרים השכל (תקווה חדשה):</w:t>
      </w:r>
      <w:r w:rsidRPr="00420C7F">
        <w:rPr>
          <w:rStyle w:val="TagStyle"/>
          <w:rtl/>
        </w:rPr>
        <w:t xml:space="preserve"> </w:t>
      </w:r>
      <w:r w:rsidRPr="0042434F">
        <w:rPr>
          <w:rStyle w:val="TagStyle"/>
          <w:rtl/>
        </w:rPr>
        <w:t>&lt;&lt; דובר_המשך &gt;&gt;</w:t>
      </w:r>
      <w:r>
        <w:rPr>
          <w:rtl/>
        </w:rPr>
        <w:t xml:space="preserve">   </w:t>
      </w:r>
      <w:bookmarkEnd w:id="2973"/>
    </w:p>
    <w:p w:rsidR="00DA1059" w:rsidRDefault="00DA1059" w:rsidP="00CE6451">
      <w:pPr>
        <w:rPr>
          <w:rtl/>
          <w:lang w:eastAsia="he-IL"/>
        </w:rPr>
      </w:pPr>
    </w:p>
    <w:p w:rsidR="00DA1059" w:rsidRDefault="00DA1059" w:rsidP="00733D1B">
      <w:pPr>
        <w:rPr>
          <w:rtl/>
        </w:rPr>
      </w:pPr>
      <w:bookmarkStart w:id="2974" w:name="_ETM_Q18_164751"/>
      <w:bookmarkEnd w:id="2974"/>
      <w:r>
        <w:rPr>
          <w:rFonts w:hint="cs"/>
          <w:rtl/>
        </w:rPr>
        <w:t xml:space="preserve">אני אשמח לספר לך, חבר הכנסת קרעי, לאן הכסף הולך. </w:t>
      </w:r>
      <w:bookmarkStart w:id="2975" w:name="_ETM_Q18_122912"/>
      <w:bookmarkStart w:id="2976" w:name="_ETM_Q18_123216"/>
      <w:bookmarkStart w:id="2977" w:name="_ETM_Q18_123236"/>
      <w:bookmarkStart w:id="2978" w:name="_ETM_Q18_123296"/>
      <w:bookmarkEnd w:id="2975"/>
      <w:bookmarkEnd w:id="2976"/>
      <w:bookmarkEnd w:id="2977"/>
      <w:bookmarkEnd w:id="2978"/>
      <w:r>
        <w:rPr>
          <w:rFonts w:hint="cs"/>
          <w:rtl/>
        </w:rPr>
        <w:t>אני ראיתי היום כתבה שבה למעשה ייעלמו איכשהו, הש</w:t>
      </w:r>
      <w:bookmarkStart w:id="2979" w:name="_ETM_Q18_125611"/>
      <w:bookmarkEnd w:id="2979"/>
      <w:r>
        <w:rPr>
          <w:rFonts w:hint="cs"/>
          <w:rtl/>
        </w:rPr>
        <w:t xml:space="preserve">וק כביכול יפסיד 2 מיליארד שקלים. אתה יודע מי מממן </w:t>
      </w:r>
      <w:bookmarkStart w:id="2980" w:name="_ETM_Q18_131587"/>
      <w:bookmarkEnd w:id="2980"/>
      <w:r>
        <w:rPr>
          <w:rFonts w:hint="cs"/>
          <w:rtl/>
        </w:rPr>
        <w:t xml:space="preserve">את 2 מיליארד השקלים האלה? </w:t>
      </w:r>
      <w:bookmarkStart w:id="2981" w:name="_ETM_Q18_132774"/>
      <w:bookmarkEnd w:id="2981"/>
      <w:r>
        <w:rPr>
          <w:rFonts w:hint="cs"/>
          <w:rtl/>
        </w:rPr>
        <w:t xml:space="preserve">החולים האונקולוגיים, ילדים חולי פיברומיאלגיה, חולי אפילפסיה </w:t>
      </w:r>
      <w:r>
        <w:rPr>
          <w:rFonts w:hint="eastAsia"/>
          <w:rtl/>
        </w:rPr>
        <w:t xml:space="preserve">– </w:t>
      </w:r>
      <w:r>
        <w:rPr>
          <w:rFonts w:hint="cs"/>
          <w:rtl/>
        </w:rPr>
        <w:t xml:space="preserve">הם </w:t>
      </w:r>
      <w:bookmarkStart w:id="2982" w:name="_ETM_Q18_138179"/>
      <w:bookmarkEnd w:id="2982"/>
      <w:r>
        <w:rPr>
          <w:rFonts w:hint="cs"/>
          <w:rtl/>
        </w:rPr>
        <w:t xml:space="preserve">מממנים תרופה ב-3,000 וגם 4,000 שקלים. וברגע שאנחנו נעשה את זה, כן, אנחנו נחסוך לאותם כיסים של משפחות וילדים </w:t>
      </w:r>
      <w:bookmarkStart w:id="2983" w:name="_ETM_Q18_148331"/>
      <w:bookmarkEnd w:id="2983"/>
      <w:r>
        <w:rPr>
          <w:rFonts w:hint="cs"/>
          <w:rtl/>
        </w:rPr>
        <w:t xml:space="preserve">מעל 2 מיליארד שקלים בתרופות שקופות החולים לא מממנות. </w:t>
      </w:r>
    </w:p>
    <w:p w:rsidR="00DA1059" w:rsidRDefault="00DA1059" w:rsidP="009635F5">
      <w:pPr>
        <w:rPr>
          <w:rtl/>
        </w:rPr>
      </w:pPr>
    </w:p>
    <w:p w:rsidR="00DA1059" w:rsidRDefault="00DA1059" w:rsidP="00733D1B">
      <w:pPr>
        <w:pStyle w:val="af6"/>
        <w:rPr>
          <w:rtl/>
        </w:rPr>
      </w:pPr>
      <w:bookmarkStart w:id="2984" w:name="ET_interruption_5802_11"/>
      <w:r w:rsidRPr="0042434F">
        <w:rPr>
          <w:rStyle w:val="TagStyle"/>
          <w:rtl/>
        </w:rPr>
        <w:t xml:space="preserve"> &lt;&lt; קריאה &gt;&gt;</w:t>
      </w:r>
      <w:r w:rsidRPr="00420C7F">
        <w:rPr>
          <w:rStyle w:val="TagStyle"/>
          <w:rtl/>
        </w:rPr>
        <w:t xml:space="preserve"> </w:t>
      </w:r>
      <w:r>
        <w:rPr>
          <w:rtl/>
        </w:rPr>
        <w:t>שלמה קרעי (הליכוד):</w:t>
      </w:r>
      <w:r w:rsidRPr="00420C7F">
        <w:rPr>
          <w:rStyle w:val="TagStyle"/>
          <w:rtl/>
        </w:rPr>
        <w:t xml:space="preserve"> </w:t>
      </w:r>
      <w:r w:rsidRPr="0042434F">
        <w:rPr>
          <w:rStyle w:val="TagStyle"/>
          <w:rtl/>
        </w:rPr>
        <w:t>&lt;&lt; קריאה &gt;&gt;</w:t>
      </w:r>
      <w:r>
        <w:rPr>
          <w:rtl/>
        </w:rPr>
        <w:t xml:space="preserve">   </w:t>
      </w:r>
      <w:bookmarkEnd w:id="2984"/>
    </w:p>
    <w:p w:rsidR="00DA1059" w:rsidRDefault="00DA1059" w:rsidP="00CE6451">
      <w:pPr>
        <w:rPr>
          <w:rtl/>
          <w:lang w:eastAsia="he-IL"/>
        </w:rPr>
      </w:pPr>
    </w:p>
    <w:p w:rsidR="00DA1059" w:rsidRDefault="00DA1059" w:rsidP="00733D1B">
      <w:pPr>
        <w:rPr>
          <w:rtl/>
          <w:lang w:eastAsia="he-IL"/>
        </w:rPr>
      </w:pPr>
      <w:r>
        <w:rPr>
          <w:rFonts w:hint="cs"/>
          <w:rtl/>
          <w:lang w:eastAsia="he-IL"/>
        </w:rPr>
        <w:t xml:space="preserve">כבר </w:t>
      </w:r>
      <w:bookmarkStart w:id="2985" w:name="_ETM_Q18_156727"/>
      <w:bookmarkEnd w:id="2985"/>
      <w:r>
        <w:rPr>
          <w:rFonts w:hint="cs"/>
          <w:rtl/>
          <w:lang w:eastAsia="he-IL"/>
        </w:rPr>
        <w:t xml:space="preserve">אישרנו את זה בוועדת הפנים. אישרנו את זה כבר </w:t>
      </w:r>
      <w:r w:rsidR="00267305">
        <w:rPr>
          <w:rFonts w:hint="cs"/>
          <w:rtl/>
          <w:lang w:eastAsia="he-IL"/>
        </w:rPr>
        <w:t>– – –</w:t>
      </w:r>
    </w:p>
    <w:p w:rsidR="00DA1059" w:rsidRDefault="00DA1059" w:rsidP="00733D1B">
      <w:pPr>
        <w:rPr>
          <w:rtl/>
          <w:lang w:eastAsia="he-IL"/>
        </w:rPr>
      </w:pPr>
      <w:bookmarkStart w:id="2986" w:name="_ETM_Q18_163351"/>
      <w:bookmarkStart w:id="2987" w:name="_ETM_Q18_163478"/>
      <w:bookmarkEnd w:id="2986"/>
      <w:bookmarkEnd w:id="2987"/>
    </w:p>
    <w:p w:rsidR="00DA1059" w:rsidRDefault="00DA1059" w:rsidP="00733D1B">
      <w:pPr>
        <w:pStyle w:val="-"/>
        <w:rPr>
          <w:rtl/>
        </w:rPr>
      </w:pPr>
      <w:bookmarkStart w:id="2988" w:name="_ETM_Q18_163543"/>
      <w:bookmarkStart w:id="2989" w:name="_ETM_Q18_163675"/>
      <w:bookmarkEnd w:id="2988"/>
      <w:bookmarkEnd w:id="2989"/>
      <w:r w:rsidRPr="0042434F">
        <w:rPr>
          <w:rStyle w:val="TagStyle"/>
          <w:rtl/>
        </w:rPr>
        <w:t xml:space="preserve"> &lt;&lt; דובר_המשך &gt;&gt;</w:t>
      </w:r>
      <w:r w:rsidRPr="00420C7F">
        <w:rPr>
          <w:rStyle w:val="TagStyle"/>
          <w:rtl/>
        </w:rPr>
        <w:t xml:space="preserve"> </w:t>
      </w:r>
      <w:r>
        <w:rPr>
          <w:rtl/>
        </w:rPr>
        <w:t>שרן מרים השכל (תקווה חדשה):</w:t>
      </w:r>
      <w:r w:rsidRPr="00420C7F">
        <w:rPr>
          <w:rStyle w:val="TagStyle"/>
          <w:rtl/>
        </w:rPr>
        <w:t xml:space="preserve"> </w:t>
      </w:r>
      <w:r w:rsidRPr="0042434F">
        <w:rPr>
          <w:rStyle w:val="TagStyle"/>
          <w:rtl/>
        </w:rPr>
        <w:t>&lt;&lt; דובר_המשך &gt;&gt;</w:t>
      </w:r>
      <w:r>
        <w:rPr>
          <w:rtl/>
        </w:rPr>
        <w:t xml:space="preserve">   </w:t>
      </w:r>
    </w:p>
    <w:p w:rsidR="00DA1059" w:rsidRDefault="00DA1059" w:rsidP="00CE6451">
      <w:pPr>
        <w:rPr>
          <w:rtl/>
          <w:lang w:eastAsia="he-IL"/>
        </w:rPr>
      </w:pPr>
    </w:p>
    <w:p w:rsidR="00DA1059" w:rsidRDefault="00DA1059" w:rsidP="00733D1B">
      <w:pPr>
        <w:rPr>
          <w:rtl/>
          <w:lang w:eastAsia="he-IL"/>
        </w:rPr>
      </w:pPr>
      <w:bookmarkStart w:id="2990" w:name="_ETM_Q18_164907"/>
      <w:bookmarkEnd w:id="2990"/>
      <w:r>
        <w:rPr>
          <w:rFonts w:hint="cs"/>
          <w:rtl/>
          <w:lang w:eastAsia="he-IL"/>
        </w:rPr>
        <w:t xml:space="preserve">משם הכסף הזה. תראה, קרעי, אני </w:t>
      </w:r>
      <w:bookmarkStart w:id="2991" w:name="_ETM_Q18_163488"/>
      <w:bookmarkEnd w:id="2991"/>
      <w:r>
        <w:rPr>
          <w:rFonts w:hint="cs"/>
          <w:rtl/>
          <w:lang w:eastAsia="he-IL"/>
        </w:rPr>
        <w:t xml:space="preserve">יודעת שאתם רגילים לקשקש ולהמציא כל מיני דברים כאלה ואחרים, אבל כל חולה במדינת ישראל שמשתמש </w:t>
      </w:r>
      <w:bookmarkStart w:id="2992" w:name="_ETM_Q18_170006"/>
      <w:bookmarkEnd w:id="2992"/>
      <w:r>
        <w:rPr>
          <w:rFonts w:hint="cs"/>
          <w:rtl/>
          <w:lang w:eastAsia="he-IL"/>
        </w:rPr>
        <w:t xml:space="preserve">בקנביס רפואי הוא הוכחה לכך שהדברים שאתה אומר ממש לא </w:t>
      </w:r>
      <w:bookmarkStart w:id="2993" w:name="_ETM_Q18_179673"/>
      <w:bookmarkEnd w:id="2993"/>
      <w:r>
        <w:rPr>
          <w:rFonts w:hint="cs"/>
          <w:rtl/>
          <w:lang w:eastAsia="he-IL"/>
        </w:rPr>
        <w:t xml:space="preserve">נכונים; אני איאלץ לקרוא להם אפילו שקרים. אני לא יודעת </w:t>
      </w:r>
      <w:bookmarkStart w:id="2994" w:name="_ETM_Q18_184800"/>
      <w:bookmarkEnd w:id="2994"/>
      <w:r>
        <w:rPr>
          <w:rFonts w:hint="cs"/>
          <w:rtl/>
          <w:lang w:eastAsia="he-IL"/>
        </w:rPr>
        <w:t xml:space="preserve">מי העביר לך את הדברים האלה.  </w:t>
      </w:r>
      <w:bookmarkStart w:id="2995" w:name="_ETM_Q18_165996"/>
      <w:bookmarkEnd w:id="2995"/>
    </w:p>
    <w:p w:rsidR="00DA1059" w:rsidRPr="00420C7F" w:rsidRDefault="00DA1059" w:rsidP="00733D1B">
      <w:pPr>
        <w:rPr>
          <w:rtl/>
          <w:lang w:eastAsia="he-IL"/>
        </w:rPr>
      </w:pPr>
      <w:r>
        <w:rPr>
          <w:rFonts w:hint="cs"/>
          <w:rtl/>
          <w:lang w:eastAsia="he-IL"/>
        </w:rPr>
        <w:t xml:space="preserve"> </w:t>
      </w:r>
    </w:p>
    <w:p w:rsidR="00DA1059" w:rsidRDefault="00DA1059" w:rsidP="00733D1B">
      <w:pPr>
        <w:pStyle w:val="af7"/>
        <w:rPr>
          <w:rtl/>
        </w:rPr>
      </w:pPr>
      <w:r w:rsidRPr="0042434F">
        <w:rPr>
          <w:rStyle w:val="TagStyle"/>
          <w:rtl/>
        </w:rPr>
        <w:t xml:space="preserve"> &lt;&lt; יור &gt;&gt;</w:t>
      </w:r>
      <w:r w:rsidRPr="007B6516">
        <w:rPr>
          <w:rStyle w:val="TagStyle"/>
          <w:rtl/>
        </w:rPr>
        <w:t xml:space="preserve"> </w:t>
      </w:r>
      <w:r>
        <w:rPr>
          <w:rtl/>
        </w:rPr>
        <w:t>היו"ר אחמד טיבי:</w:t>
      </w:r>
      <w:r w:rsidRPr="007B6516">
        <w:rPr>
          <w:rStyle w:val="TagStyle"/>
          <w:rtl/>
        </w:rPr>
        <w:t xml:space="preserve"> </w:t>
      </w:r>
      <w:r w:rsidRPr="0042434F">
        <w:rPr>
          <w:rStyle w:val="TagStyle"/>
          <w:rtl/>
        </w:rPr>
        <w:t>&lt;&lt; יור &gt;&gt;</w:t>
      </w:r>
      <w:r>
        <w:rPr>
          <w:rtl/>
        </w:rPr>
        <w:t xml:space="preserve">   </w:t>
      </w:r>
    </w:p>
    <w:p w:rsidR="00DA1059" w:rsidRDefault="00DA1059" w:rsidP="00CE6451">
      <w:pPr>
        <w:rPr>
          <w:rtl/>
          <w:lang w:eastAsia="he-IL"/>
        </w:rPr>
      </w:pPr>
    </w:p>
    <w:p w:rsidR="00DA1059" w:rsidRDefault="00DA1059" w:rsidP="00D73A1B">
      <w:pPr>
        <w:rPr>
          <w:rtl/>
          <w:lang w:eastAsia="he-IL"/>
        </w:rPr>
      </w:pPr>
      <w:bookmarkStart w:id="2996" w:name="_ETM_Q18_188209"/>
      <w:bookmarkEnd w:id="2996"/>
      <w:r>
        <w:rPr>
          <w:rFonts w:hint="cs"/>
          <w:rtl/>
          <w:lang w:eastAsia="he-IL"/>
        </w:rPr>
        <w:t xml:space="preserve">שאלה למציעה: בהצעת החוק </w:t>
      </w:r>
      <w:bookmarkStart w:id="2997" w:name="_ETM_Q18_187139"/>
      <w:bookmarkEnd w:id="2997"/>
      <w:r>
        <w:rPr>
          <w:rFonts w:hint="cs"/>
          <w:rtl/>
          <w:lang w:eastAsia="he-IL"/>
        </w:rPr>
        <w:t xml:space="preserve">שלך כתוב שההפצה תיעשה מחוץ לבתי המרקחת. א. זה </w:t>
      </w:r>
      <w:r w:rsidR="00D73A1B">
        <w:rPr>
          <w:rFonts w:hint="cs"/>
          <w:rtl/>
          <w:lang w:eastAsia="he-IL"/>
        </w:rPr>
        <w:t>פת</w:t>
      </w:r>
      <w:r>
        <w:rPr>
          <w:rFonts w:hint="cs"/>
          <w:rtl/>
          <w:lang w:eastAsia="he-IL"/>
        </w:rPr>
        <w:t xml:space="preserve">ח </w:t>
      </w:r>
      <w:bookmarkStart w:id="2998" w:name="_ETM_Q18_192121"/>
      <w:bookmarkEnd w:id="2998"/>
      <w:r>
        <w:rPr>
          <w:rFonts w:hint="cs"/>
          <w:rtl/>
          <w:lang w:eastAsia="he-IL"/>
        </w:rPr>
        <w:t xml:space="preserve">למסחור; ב. זו פגיעה ברוקחים. </w:t>
      </w:r>
    </w:p>
    <w:p w:rsidR="00DA1059" w:rsidRDefault="00DA1059" w:rsidP="00733D1B">
      <w:pPr>
        <w:rPr>
          <w:rtl/>
          <w:lang w:eastAsia="he-IL"/>
        </w:rPr>
      </w:pPr>
      <w:bookmarkStart w:id="2999" w:name="_ETM_Q18_200649"/>
      <w:bookmarkStart w:id="3000" w:name="_ETM_Q18_200798"/>
      <w:bookmarkEnd w:id="2999"/>
      <w:bookmarkEnd w:id="3000"/>
    </w:p>
    <w:p w:rsidR="00DA1059" w:rsidRDefault="00DA1059" w:rsidP="00733D1B">
      <w:pPr>
        <w:pStyle w:val="-"/>
        <w:rPr>
          <w:rtl/>
        </w:rPr>
      </w:pPr>
      <w:bookmarkStart w:id="3001" w:name="_ETM_Q18_200840"/>
      <w:bookmarkStart w:id="3002" w:name="_ETM_Q18_200953"/>
      <w:bookmarkStart w:id="3003" w:name="ET_speakercontinue_5519_14"/>
      <w:bookmarkEnd w:id="3001"/>
      <w:bookmarkEnd w:id="3002"/>
      <w:r w:rsidRPr="0042434F">
        <w:rPr>
          <w:rStyle w:val="TagStyle"/>
          <w:rtl/>
        </w:rPr>
        <w:t xml:space="preserve"> &lt;&lt; דובר_המשך &gt;&gt;</w:t>
      </w:r>
      <w:r w:rsidRPr="007B6516">
        <w:rPr>
          <w:rStyle w:val="TagStyle"/>
          <w:rtl/>
        </w:rPr>
        <w:t xml:space="preserve"> </w:t>
      </w:r>
      <w:r>
        <w:rPr>
          <w:rtl/>
        </w:rPr>
        <w:t>שרן מרים השכל (תקווה חדשה):</w:t>
      </w:r>
      <w:r w:rsidRPr="007B6516">
        <w:rPr>
          <w:rStyle w:val="TagStyle"/>
          <w:rtl/>
        </w:rPr>
        <w:t xml:space="preserve"> </w:t>
      </w:r>
      <w:r w:rsidRPr="0042434F">
        <w:rPr>
          <w:rStyle w:val="TagStyle"/>
          <w:rtl/>
        </w:rPr>
        <w:t>&lt;&lt; דובר_המשך &gt;&gt;</w:t>
      </w:r>
      <w:r>
        <w:rPr>
          <w:rtl/>
        </w:rPr>
        <w:t xml:space="preserve">   </w:t>
      </w:r>
      <w:bookmarkEnd w:id="3003"/>
    </w:p>
    <w:p w:rsidR="00DA1059" w:rsidRDefault="00DA1059" w:rsidP="00CE6451">
      <w:pPr>
        <w:rPr>
          <w:rtl/>
          <w:lang w:eastAsia="he-IL"/>
        </w:rPr>
      </w:pPr>
    </w:p>
    <w:p w:rsidR="00DA1059" w:rsidRDefault="00DA1059" w:rsidP="00733D1B">
      <w:pPr>
        <w:rPr>
          <w:rtl/>
          <w:lang w:eastAsia="he-IL"/>
        </w:rPr>
      </w:pPr>
      <w:r>
        <w:rPr>
          <w:rFonts w:hint="cs"/>
          <w:rtl/>
          <w:lang w:eastAsia="he-IL"/>
        </w:rPr>
        <w:t xml:space="preserve">אני אומר כך </w:t>
      </w:r>
      <w:r>
        <w:rPr>
          <w:rFonts w:hint="eastAsia"/>
          <w:rtl/>
          <w:lang w:eastAsia="he-IL"/>
        </w:rPr>
        <w:t xml:space="preserve">– </w:t>
      </w:r>
      <w:r>
        <w:rPr>
          <w:rFonts w:hint="cs"/>
          <w:rtl/>
          <w:lang w:eastAsia="he-IL"/>
        </w:rPr>
        <w:t xml:space="preserve">ואני </w:t>
      </w:r>
      <w:bookmarkStart w:id="3004" w:name="_ETM_Q18_198038"/>
      <w:bookmarkEnd w:id="3004"/>
      <w:r>
        <w:rPr>
          <w:rFonts w:hint="cs"/>
          <w:rtl/>
          <w:lang w:eastAsia="he-IL"/>
        </w:rPr>
        <w:t xml:space="preserve">מבקשת רק להוסיף זמן גם לתגובה הזו. </w:t>
      </w:r>
    </w:p>
    <w:p w:rsidR="00DA1059" w:rsidRDefault="00DA1059" w:rsidP="00733D1B">
      <w:pPr>
        <w:rPr>
          <w:rtl/>
          <w:lang w:eastAsia="he-IL"/>
        </w:rPr>
      </w:pPr>
      <w:bookmarkStart w:id="3005" w:name="_ETM_Q18_201655"/>
      <w:bookmarkStart w:id="3006" w:name="_ETM_Q18_201783"/>
      <w:bookmarkStart w:id="3007" w:name="_ETM_Q18_201832"/>
      <w:bookmarkStart w:id="3008" w:name="_ETM_Q18_201943"/>
      <w:bookmarkEnd w:id="3005"/>
      <w:bookmarkEnd w:id="3006"/>
      <w:bookmarkEnd w:id="3007"/>
      <w:bookmarkEnd w:id="3008"/>
    </w:p>
    <w:p w:rsidR="00DA1059" w:rsidRDefault="00DA1059" w:rsidP="00733D1B">
      <w:pPr>
        <w:pStyle w:val="af7"/>
        <w:rPr>
          <w:rtl/>
        </w:rPr>
      </w:pPr>
      <w:r w:rsidRPr="0042434F">
        <w:rPr>
          <w:rStyle w:val="TagStyle"/>
          <w:rtl/>
        </w:rPr>
        <w:t xml:space="preserve"> &lt;&lt; יור &gt;&gt;</w:t>
      </w:r>
      <w:r w:rsidRPr="007B6516">
        <w:rPr>
          <w:rStyle w:val="TagStyle"/>
          <w:rtl/>
        </w:rPr>
        <w:t xml:space="preserve"> </w:t>
      </w:r>
      <w:r>
        <w:rPr>
          <w:rtl/>
        </w:rPr>
        <w:t>היו"ר אחמד טיבי:</w:t>
      </w:r>
      <w:r w:rsidRPr="007B6516">
        <w:rPr>
          <w:rStyle w:val="TagStyle"/>
          <w:rtl/>
        </w:rPr>
        <w:t xml:space="preserve"> </w:t>
      </w:r>
      <w:r w:rsidRPr="0042434F">
        <w:rPr>
          <w:rStyle w:val="TagStyle"/>
          <w:rtl/>
        </w:rPr>
        <w:t>&lt;&lt; יור &gt;&gt;</w:t>
      </w:r>
      <w:r>
        <w:rPr>
          <w:rtl/>
        </w:rPr>
        <w:t xml:space="preserve">   </w:t>
      </w:r>
    </w:p>
    <w:p w:rsidR="00DA1059" w:rsidRDefault="00DA1059" w:rsidP="00CE6451">
      <w:pPr>
        <w:rPr>
          <w:rtl/>
          <w:lang w:eastAsia="he-IL"/>
        </w:rPr>
      </w:pPr>
    </w:p>
    <w:p w:rsidR="00DA1059" w:rsidRDefault="00DA1059" w:rsidP="00733D1B">
      <w:pPr>
        <w:rPr>
          <w:rtl/>
          <w:lang w:eastAsia="he-IL"/>
        </w:rPr>
      </w:pPr>
      <w:r>
        <w:rPr>
          <w:rFonts w:hint="cs"/>
          <w:rtl/>
          <w:lang w:eastAsia="he-IL"/>
        </w:rPr>
        <w:t xml:space="preserve">אני אוסיף לך. </w:t>
      </w:r>
    </w:p>
    <w:p w:rsidR="00DA1059" w:rsidRDefault="00DA1059" w:rsidP="00733D1B">
      <w:pPr>
        <w:rPr>
          <w:rtl/>
          <w:lang w:eastAsia="he-IL"/>
        </w:rPr>
      </w:pPr>
      <w:bookmarkStart w:id="3009" w:name="_ETM_Q18_201971"/>
      <w:bookmarkEnd w:id="3009"/>
    </w:p>
    <w:p w:rsidR="00DA1059" w:rsidRDefault="00DA1059" w:rsidP="00733D1B">
      <w:pPr>
        <w:pStyle w:val="-"/>
        <w:rPr>
          <w:rtl/>
        </w:rPr>
      </w:pPr>
      <w:bookmarkStart w:id="3010" w:name="_ETM_Q18_205373"/>
      <w:bookmarkStart w:id="3011" w:name="_ETM_Q18_205473"/>
      <w:bookmarkStart w:id="3012" w:name="ET_speakercontinue_5519_15"/>
      <w:bookmarkEnd w:id="3010"/>
      <w:bookmarkEnd w:id="3011"/>
      <w:r w:rsidRPr="0042434F">
        <w:rPr>
          <w:rStyle w:val="TagStyle"/>
          <w:rtl/>
        </w:rPr>
        <w:t xml:space="preserve"> &lt;&lt; דובר_המשך &gt;&gt;</w:t>
      </w:r>
      <w:r w:rsidRPr="007B6516">
        <w:rPr>
          <w:rStyle w:val="TagStyle"/>
          <w:rtl/>
        </w:rPr>
        <w:t xml:space="preserve"> </w:t>
      </w:r>
      <w:r>
        <w:rPr>
          <w:rtl/>
        </w:rPr>
        <w:t>שרן מרים השכל (תקווה חדשה):</w:t>
      </w:r>
      <w:r w:rsidRPr="007B6516">
        <w:rPr>
          <w:rStyle w:val="TagStyle"/>
          <w:rtl/>
        </w:rPr>
        <w:t xml:space="preserve"> </w:t>
      </w:r>
      <w:r w:rsidRPr="0042434F">
        <w:rPr>
          <w:rStyle w:val="TagStyle"/>
          <w:rtl/>
        </w:rPr>
        <w:t>&lt;&lt; דובר_המשך &gt;&gt;</w:t>
      </w:r>
      <w:r>
        <w:rPr>
          <w:rtl/>
        </w:rPr>
        <w:t xml:space="preserve">   </w:t>
      </w:r>
      <w:bookmarkEnd w:id="3012"/>
    </w:p>
    <w:p w:rsidR="00DA1059" w:rsidRDefault="00DA1059" w:rsidP="00CE6451">
      <w:pPr>
        <w:rPr>
          <w:rtl/>
          <w:lang w:eastAsia="he-IL"/>
        </w:rPr>
      </w:pPr>
    </w:p>
    <w:p w:rsidR="00DA1059" w:rsidRDefault="00DA1059" w:rsidP="00D73A1B">
      <w:pPr>
        <w:rPr>
          <w:rtl/>
          <w:lang w:eastAsia="he-IL"/>
        </w:rPr>
      </w:pPr>
      <w:bookmarkStart w:id="3013" w:name="_ETM_Q18_203065"/>
      <w:bookmarkEnd w:id="3013"/>
      <w:r>
        <w:rPr>
          <w:rFonts w:hint="cs"/>
          <w:rtl/>
          <w:lang w:eastAsia="he-IL"/>
        </w:rPr>
        <w:t xml:space="preserve">ברור לי </w:t>
      </w:r>
      <w:bookmarkStart w:id="3014" w:name="_ETM_Q18_204280"/>
      <w:bookmarkEnd w:id="3014"/>
      <w:r>
        <w:rPr>
          <w:rFonts w:hint="cs"/>
          <w:rtl/>
          <w:lang w:eastAsia="he-IL"/>
        </w:rPr>
        <w:t xml:space="preserve">שלרוקחים יש בעיה, או לבתי המרקחת, יותר נכון, </w:t>
      </w:r>
      <w:bookmarkStart w:id="3015" w:name="_ETM_Q18_209674"/>
      <w:bookmarkEnd w:id="3015"/>
      <w:r>
        <w:rPr>
          <w:rFonts w:hint="cs"/>
          <w:rtl/>
          <w:lang w:eastAsia="he-IL"/>
        </w:rPr>
        <w:t xml:space="preserve">יש בעיה. הדבר הראשון </w:t>
      </w:r>
      <w:r>
        <w:rPr>
          <w:rFonts w:hint="eastAsia"/>
          <w:rtl/>
          <w:lang w:eastAsia="he-IL"/>
        </w:rPr>
        <w:t xml:space="preserve">– </w:t>
      </w:r>
      <w:bookmarkStart w:id="3016" w:name="_ETM_Q18_216131"/>
      <w:bookmarkEnd w:id="3016"/>
      <w:r>
        <w:rPr>
          <w:rFonts w:hint="cs"/>
          <w:rtl/>
          <w:lang w:eastAsia="he-IL"/>
        </w:rPr>
        <w:t xml:space="preserve">כתוב שכל יציאה של תרופה היא על ידי רוקח, כך שהרוקחים לא יפסידו את עבודתם. מי כן </w:t>
      </w:r>
      <w:bookmarkStart w:id="3017" w:name="_ETM_Q18_220558"/>
      <w:bookmarkEnd w:id="3017"/>
      <w:r>
        <w:rPr>
          <w:rFonts w:hint="cs"/>
          <w:rtl/>
          <w:lang w:eastAsia="he-IL"/>
        </w:rPr>
        <w:t xml:space="preserve">יפסיד? היום בתי המרקחת מרוויחים עד 30% ממחיר </w:t>
      </w:r>
      <w:bookmarkStart w:id="3018" w:name="_ETM_Q18_226009"/>
      <w:bookmarkEnd w:id="3018"/>
      <w:r>
        <w:rPr>
          <w:rFonts w:hint="cs"/>
          <w:rtl/>
          <w:lang w:eastAsia="he-IL"/>
        </w:rPr>
        <w:t xml:space="preserve">תרופה. איפה שמעת דבר כזה? עכשיו, מילא </w:t>
      </w:r>
      <w:r w:rsidR="00D73A1B">
        <w:rPr>
          <w:rFonts w:hint="cs"/>
          <w:rtl/>
          <w:lang w:eastAsia="he-IL"/>
        </w:rPr>
        <w:t xml:space="preserve">אם </w:t>
      </w:r>
      <w:r>
        <w:rPr>
          <w:rFonts w:hint="cs"/>
          <w:rtl/>
          <w:lang w:eastAsia="he-IL"/>
        </w:rPr>
        <w:t xml:space="preserve">העלות </w:t>
      </w:r>
      <w:bookmarkStart w:id="3019" w:name="_ETM_Q18_229107"/>
      <w:bookmarkEnd w:id="3019"/>
      <w:r>
        <w:rPr>
          <w:rFonts w:hint="cs"/>
          <w:rtl/>
          <w:lang w:eastAsia="he-IL"/>
        </w:rPr>
        <w:t xml:space="preserve">הייתה כמו עלות של אנטיביוטיקה שמחירה 50 או 100 שקלים, </w:t>
      </w:r>
      <w:bookmarkStart w:id="3020" w:name="_ETM_Q18_234186"/>
      <w:bookmarkEnd w:id="3020"/>
      <w:r>
        <w:rPr>
          <w:rFonts w:hint="cs"/>
          <w:rtl/>
          <w:lang w:eastAsia="he-IL"/>
        </w:rPr>
        <w:t xml:space="preserve">והם היו מרוויחים 30%, אז בית המרקחת היה </w:t>
      </w:r>
      <w:bookmarkStart w:id="3021" w:name="_ETM_Q18_236506"/>
      <w:bookmarkEnd w:id="3021"/>
      <w:r>
        <w:rPr>
          <w:rFonts w:hint="cs"/>
          <w:rtl/>
          <w:lang w:eastAsia="he-IL"/>
        </w:rPr>
        <w:t xml:space="preserve">מרוויח 30 שקלים. אבל כאשר מדובר בתרופה שהעלות שלה מגיעה </w:t>
      </w:r>
      <w:bookmarkStart w:id="3022" w:name="_ETM_Q18_241369"/>
      <w:bookmarkEnd w:id="3022"/>
      <w:r>
        <w:rPr>
          <w:rFonts w:hint="cs"/>
          <w:rtl/>
          <w:lang w:eastAsia="he-IL"/>
        </w:rPr>
        <w:t xml:space="preserve">גם ל-3,000 שקלים, אותו ילד חולה אפילפסיה שלא יכול ללא התרופה </w:t>
      </w:r>
      <w:bookmarkStart w:id="3023" w:name="_ETM_Q18_251459"/>
      <w:bookmarkEnd w:id="3023"/>
      <w:r>
        <w:rPr>
          <w:rFonts w:hint="cs"/>
          <w:rtl/>
          <w:lang w:eastAsia="he-IL"/>
        </w:rPr>
        <w:t xml:space="preserve">הזו משלם לבית המרקחת 1,000 לכיס האישי שלהם. </w:t>
      </w:r>
    </w:p>
    <w:p w:rsidR="00DA1059" w:rsidRDefault="00DA1059" w:rsidP="00733D1B">
      <w:pPr>
        <w:rPr>
          <w:rtl/>
          <w:lang w:eastAsia="he-IL"/>
        </w:rPr>
      </w:pPr>
      <w:bookmarkStart w:id="3024" w:name="_ETM_Q18_257552"/>
      <w:bookmarkEnd w:id="3024"/>
    </w:p>
    <w:p w:rsidR="00DA1059" w:rsidRDefault="00DA1059" w:rsidP="00733D1B">
      <w:pPr>
        <w:pStyle w:val="af7"/>
        <w:rPr>
          <w:rtl/>
        </w:rPr>
      </w:pPr>
      <w:r w:rsidRPr="0042434F">
        <w:rPr>
          <w:rStyle w:val="TagStyle"/>
          <w:rtl/>
        </w:rPr>
        <w:t xml:space="preserve"> &lt;&lt; יור &gt;&gt;</w:t>
      </w:r>
      <w:r w:rsidRPr="007B6516">
        <w:rPr>
          <w:rStyle w:val="TagStyle"/>
          <w:rtl/>
        </w:rPr>
        <w:t xml:space="preserve"> </w:t>
      </w:r>
      <w:r>
        <w:rPr>
          <w:rtl/>
        </w:rPr>
        <w:t>היו"ר אחמד טיבי:</w:t>
      </w:r>
      <w:r w:rsidRPr="007B6516">
        <w:rPr>
          <w:rStyle w:val="TagStyle"/>
          <w:rtl/>
        </w:rPr>
        <w:t xml:space="preserve"> </w:t>
      </w:r>
      <w:r w:rsidRPr="0042434F">
        <w:rPr>
          <w:rStyle w:val="TagStyle"/>
          <w:rtl/>
        </w:rPr>
        <w:t>&lt;&lt; יור &gt;&gt;</w:t>
      </w:r>
      <w:r>
        <w:rPr>
          <w:rtl/>
        </w:rPr>
        <w:t xml:space="preserve">   </w:t>
      </w:r>
    </w:p>
    <w:p w:rsidR="00DA1059" w:rsidRDefault="00DA1059" w:rsidP="00CE6451">
      <w:pPr>
        <w:rPr>
          <w:rtl/>
          <w:lang w:eastAsia="he-IL"/>
        </w:rPr>
      </w:pPr>
    </w:p>
    <w:p w:rsidR="00DA1059" w:rsidRDefault="00DA1059" w:rsidP="00733D1B">
      <w:pPr>
        <w:rPr>
          <w:rtl/>
          <w:lang w:eastAsia="he-IL"/>
        </w:rPr>
      </w:pPr>
      <w:r>
        <w:rPr>
          <w:rFonts w:hint="cs"/>
          <w:rtl/>
          <w:lang w:eastAsia="he-IL"/>
        </w:rPr>
        <w:t xml:space="preserve">תודה רבה, </w:t>
      </w:r>
      <w:bookmarkStart w:id="3025" w:name="_ETM_Q18_253261"/>
      <w:bookmarkEnd w:id="3025"/>
      <w:r>
        <w:rPr>
          <w:rFonts w:hint="cs"/>
          <w:rtl/>
          <w:lang w:eastAsia="he-IL"/>
        </w:rPr>
        <w:t>שרן.</w:t>
      </w:r>
    </w:p>
    <w:p w:rsidR="00DA1059" w:rsidRDefault="00DA1059" w:rsidP="00733D1B">
      <w:pPr>
        <w:rPr>
          <w:rtl/>
          <w:lang w:eastAsia="he-IL"/>
        </w:rPr>
      </w:pPr>
      <w:bookmarkStart w:id="3026" w:name="_ETM_Q18_255522"/>
      <w:bookmarkStart w:id="3027" w:name="_ETM_Q18_255671"/>
      <w:bookmarkStart w:id="3028" w:name="_ETM_Q18_255725"/>
      <w:bookmarkStart w:id="3029" w:name="_ETM_Q18_255802"/>
      <w:bookmarkEnd w:id="3026"/>
      <w:bookmarkEnd w:id="3027"/>
      <w:bookmarkEnd w:id="3028"/>
      <w:bookmarkEnd w:id="3029"/>
    </w:p>
    <w:p w:rsidR="00DA1059" w:rsidRDefault="00DA1059" w:rsidP="00733D1B">
      <w:pPr>
        <w:pStyle w:val="-"/>
        <w:rPr>
          <w:rtl/>
        </w:rPr>
      </w:pPr>
      <w:bookmarkStart w:id="3030" w:name="ET_speakercontinue_5519_18"/>
      <w:r w:rsidRPr="0042434F">
        <w:rPr>
          <w:rStyle w:val="TagStyle"/>
          <w:rtl/>
        </w:rPr>
        <w:t xml:space="preserve"> &lt;&lt; דובר_המשך &gt;&gt;</w:t>
      </w:r>
      <w:r w:rsidRPr="007B6516">
        <w:rPr>
          <w:rStyle w:val="TagStyle"/>
          <w:rtl/>
        </w:rPr>
        <w:t xml:space="preserve"> </w:t>
      </w:r>
      <w:r>
        <w:rPr>
          <w:rtl/>
        </w:rPr>
        <w:t>שרן מרים השכל (תקווה חדשה):</w:t>
      </w:r>
      <w:r w:rsidRPr="007B6516">
        <w:rPr>
          <w:rStyle w:val="TagStyle"/>
          <w:rtl/>
        </w:rPr>
        <w:t xml:space="preserve"> </w:t>
      </w:r>
      <w:r w:rsidRPr="0042434F">
        <w:rPr>
          <w:rStyle w:val="TagStyle"/>
          <w:rtl/>
        </w:rPr>
        <w:t>&lt;&lt; דובר_המשך &gt;&gt;</w:t>
      </w:r>
      <w:r>
        <w:rPr>
          <w:rtl/>
        </w:rPr>
        <w:t xml:space="preserve">   </w:t>
      </w:r>
      <w:bookmarkEnd w:id="3030"/>
    </w:p>
    <w:p w:rsidR="00DA1059" w:rsidRDefault="00DA1059" w:rsidP="00CE6451">
      <w:pPr>
        <w:rPr>
          <w:rtl/>
          <w:lang w:eastAsia="he-IL"/>
        </w:rPr>
      </w:pPr>
    </w:p>
    <w:p w:rsidR="00DA1059" w:rsidRDefault="00DA1059" w:rsidP="00733D1B">
      <w:pPr>
        <w:rPr>
          <w:rtl/>
          <w:lang w:eastAsia="he-IL"/>
        </w:rPr>
      </w:pPr>
      <w:bookmarkStart w:id="3031" w:name="_ETM_Q18_256871"/>
      <w:bookmarkEnd w:id="3031"/>
      <w:r>
        <w:rPr>
          <w:rFonts w:hint="cs"/>
          <w:rtl/>
          <w:lang w:eastAsia="he-IL"/>
        </w:rPr>
        <w:t xml:space="preserve">אנחנו נדאג שזה יהיה בפיקוח, אדוני היושב-ראש. אנחנו נדאג </w:t>
      </w:r>
      <w:bookmarkStart w:id="3032" w:name="_ETM_Q18_259447"/>
      <w:bookmarkEnd w:id="3032"/>
      <w:r>
        <w:rPr>
          <w:rFonts w:hint="cs"/>
          <w:rtl/>
          <w:lang w:eastAsia="he-IL"/>
        </w:rPr>
        <w:t xml:space="preserve">שזה יהיה כמובן בחנויות שמוכרות כבתי מרקחת או בחנות ייעודית מאותו </w:t>
      </w:r>
      <w:bookmarkStart w:id="3033" w:name="_ETM_Q18_269088"/>
      <w:bookmarkEnd w:id="3033"/>
      <w:r>
        <w:rPr>
          <w:rFonts w:hint="cs"/>
          <w:rtl/>
          <w:lang w:eastAsia="he-IL"/>
        </w:rPr>
        <w:t xml:space="preserve">המקום, כמו שקיים היום. למשל תיקון עולם </w:t>
      </w:r>
      <w:bookmarkStart w:id="3034" w:name="_ETM_Q18_271169"/>
      <w:bookmarkEnd w:id="3034"/>
      <w:r>
        <w:rPr>
          <w:rFonts w:hint="cs"/>
          <w:rtl/>
          <w:lang w:eastAsia="he-IL"/>
        </w:rPr>
        <w:t>הקימו לדעתי חמישה בתי מרקחת מטעם תיקון עולם. הדבר יהיה מפ</w:t>
      </w:r>
      <w:bookmarkStart w:id="3035" w:name="_ETM_Q18_274584"/>
      <w:bookmarkEnd w:id="3035"/>
      <w:r>
        <w:rPr>
          <w:rFonts w:hint="cs"/>
          <w:rtl/>
          <w:lang w:eastAsia="he-IL"/>
        </w:rPr>
        <w:t xml:space="preserve">וקח ומוסדר, דומה למה שקיים היום. </w:t>
      </w:r>
    </w:p>
    <w:p w:rsidR="00DA1059" w:rsidRDefault="00DA1059" w:rsidP="00733D1B">
      <w:pPr>
        <w:rPr>
          <w:rtl/>
          <w:lang w:eastAsia="he-IL"/>
        </w:rPr>
      </w:pPr>
    </w:p>
    <w:p w:rsidR="00DA1059" w:rsidRDefault="00DA1059" w:rsidP="00733D1B">
      <w:pPr>
        <w:pStyle w:val="af7"/>
        <w:rPr>
          <w:rtl/>
        </w:rPr>
      </w:pPr>
      <w:r w:rsidRPr="0042434F">
        <w:rPr>
          <w:rStyle w:val="TagStyle"/>
          <w:rtl/>
        </w:rPr>
        <w:t xml:space="preserve"> &lt;&lt; יור &gt;&gt;</w:t>
      </w:r>
      <w:r w:rsidRPr="007B6516">
        <w:rPr>
          <w:rStyle w:val="TagStyle"/>
          <w:rtl/>
        </w:rPr>
        <w:t xml:space="preserve"> </w:t>
      </w:r>
      <w:r>
        <w:rPr>
          <w:rtl/>
        </w:rPr>
        <w:t>היו"ר אחמד טיבי:</w:t>
      </w:r>
      <w:r w:rsidRPr="007B6516">
        <w:rPr>
          <w:rStyle w:val="TagStyle"/>
          <w:rtl/>
        </w:rPr>
        <w:t xml:space="preserve"> </w:t>
      </w:r>
      <w:r w:rsidRPr="0042434F">
        <w:rPr>
          <w:rStyle w:val="TagStyle"/>
          <w:rtl/>
        </w:rPr>
        <w:t>&lt;&lt; יור &gt;&gt;</w:t>
      </w:r>
      <w:r>
        <w:rPr>
          <w:rtl/>
        </w:rPr>
        <w:t xml:space="preserve">   </w:t>
      </w:r>
    </w:p>
    <w:p w:rsidR="00DA1059" w:rsidRDefault="00DA1059" w:rsidP="00CE6451">
      <w:pPr>
        <w:rPr>
          <w:rtl/>
          <w:lang w:eastAsia="he-IL"/>
        </w:rPr>
      </w:pPr>
    </w:p>
    <w:p w:rsidR="00DA1059" w:rsidRDefault="00DA1059" w:rsidP="00733D1B">
      <w:pPr>
        <w:rPr>
          <w:rtl/>
          <w:lang w:eastAsia="he-IL"/>
        </w:rPr>
      </w:pPr>
      <w:r>
        <w:rPr>
          <w:rFonts w:hint="cs"/>
          <w:rtl/>
          <w:lang w:eastAsia="he-IL"/>
        </w:rPr>
        <w:t xml:space="preserve">תודה </w:t>
      </w:r>
      <w:bookmarkStart w:id="3036" w:name="_ETM_Q18_276616"/>
      <w:bookmarkEnd w:id="3036"/>
      <w:r>
        <w:rPr>
          <w:rFonts w:hint="cs"/>
          <w:rtl/>
          <w:lang w:eastAsia="he-IL"/>
        </w:rPr>
        <w:t xml:space="preserve">רבה. </w:t>
      </w:r>
    </w:p>
    <w:p w:rsidR="00DA1059" w:rsidRDefault="00DA1059" w:rsidP="00733D1B">
      <w:pPr>
        <w:rPr>
          <w:rtl/>
          <w:lang w:eastAsia="he-IL"/>
        </w:rPr>
      </w:pPr>
      <w:bookmarkStart w:id="3037" w:name="_ETM_Q18_277545"/>
      <w:bookmarkStart w:id="3038" w:name="_ETM_Q18_277670"/>
      <w:bookmarkStart w:id="3039" w:name="_ETM_Q18_277706"/>
      <w:bookmarkStart w:id="3040" w:name="_ETM_Q18_277847"/>
      <w:bookmarkEnd w:id="3037"/>
      <w:bookmarkEnd w:id="3038"/>
      <w:bookmarkEnd w:id="3039"/>
      <w:bookmarkEnd w:id="3040"/>
    </w:p>
    <w:p w:rsidR="00DA1059" w:rsidRDefault="00DA1059" w:rsidP="00733D1B">
      <w:pPr>
        <w:pStyle w:val="-"/>
        <w:rPr>
          <w:rtl/>
        </w:rPr>
      </w:pPr>
      <w:bookmarkStart w:id="3041" w:name="ET_speakercontinue_5519_20"/>
      <w:r w:rsidRPr="0042434F">
        <w:rPr>
          <w:rStyle w:val="TagStyle"/>
          <w:rtl/>
        </w:rPr>
        <w:t xml:space="preserve"> &lt;&lt; דובר_המשך &gt;&gt;</w:t>
      </w:r>
      <w:r w:rsidRPr="007B6516">
        <w:rPr>
          <w:rStyle w:val="TagStyle"/>
          <w:rtl/>
        </w:rPr>
        <w:t xml:space="preserve"> </w:t>
      </w:r>
      <w:r>
        <w:rPr>
          <w:rtl/>
        </w:rPr>
        <w:t>שרן מרים השכל (תקווה חדשה):</w:t>
      </w:r>
      <w:r w:rsidRPr="007B6516">
        <w:rPr>
          <w:rStyle w:val="TagStyle"/>
          <w:rtl/>
        </w:rPr>
        <w:t xml:space="preserve"> </w:t>
      </w:r>
      <w:r w:rsidRPr="0042434F">
        <w:rPr>
          <w:rStyle w:val="TagStyle"/>
          <w:rtl/>
        </w:rPr>
        <w:t>&lt;&lt; דובר_המשך &gt;&gt;</w:t>
      </w:r>
      <w:r>
        <w:rPr>
          <w:rtl/>
        </w:rPr>
        <w:t xml:space="preserve">   </w:t>
      </w:r>
      <w:bookmarkEnd w:id="3041"/>
    </w:p>
    <w:p w:rsidR="00DA1059" w:rsidRDefault="00DA1059" w:rsidP="00CE6451">
      <w:pPr>
        <w:rPr>
          <w:rtl/>
          <w:lang w:eastAsia="he-IL"/>
        </w:rPr>
      </w:pPr>
    </w:p>
    <w:p w:rsidR="00DA1059" w:rsidRDefault="00DA1059" w:rsidP="00733D1B">
      <w:pPr>
        <w:rPr>
          <w:rtl/>
          <w:lang w:eastAsia="he-IL"/>
        </w:rPr>
      </w:pPr>
      <w:bookmarkStart w:id="3042" w:name="_ETM_Q18_278900"/>
      <w:bookmarkEnd w:id="3042"/>
      <w:r>
        <w:rPr>
          <w:rFonts w:hint="cs"/>
          <w:rtl/>
          <w:lang w:eastAsia="he-IL"/>
        </w:rPr>
        <w:t xml:space="preserve">אבל הביזיון הזה של בתי המרקחת פשוט לא יימשך </w:t>
      </w:r>
      <w:r>
        <w:rPr>
          <w:rFonts w:hint="eastAsia"/>
          <w:rtl/>
          <w:lang w:eastAsia="he-IL"/>
        </w:rPr>
        <w:t xml:space="preserve">– </w:t>
      </w:r>
      <w:r>
        <w:rPr>
          <w:rFonts w:hint="cs"/>
          <w:rtl/>
          <w:lang w:eastAsia="he-IL"/>
        </w:rPr>
        <w:t xml:space="preserve">הם </w:t>
      </w:r>
      <w:bookmarkStart w:id="3043" w:name="_ETM_Q18_280767"/>
      <w:bookmarkEnd w:id="3043"/>
      <w:r>
        <w:rPr>
          <w:rFonts w:hint="cs"/>
          <w:rtl/>
          <w:lang w:eastAsia="he-IL"/>
        </w:rPr>
        <w:t xml:space="preserve">לא ימשיכו לעשות קופה כזאת על חשבון החולים הכי קשים. </w:t>
      </w:r>
      <w:bookmarkStart w:id="3044" w:name="_ETM_Q18_285173"/>
      <w:bookmarkEnd w:id="3044"/>
    </w:p>
    <w:p w:rsidR="00DA1059" w:rsidRPr="007B6516" w:rsidRDefault="00DA1059" w:rsidP="00733D1B">
      <w:pPr>
        <w:rPr>
          <w:rtl/>
          <w:lang w:eastAsia="he-IL"/>
        </w:rPr>
      </w:pPr>
      <w:bookmarkStart w:id="3045" w:name="_ETM_Q18_284835"/>
      <w:bookmarkStart w:id="3046" w:name="_ETM_Q18_284977"/>
      <w:bookmarkEnd w:id="3045"/>
      <w:bookmarkEnd w:id="3046"/>
    </w:p>
    <w:p w:rsidR="00DA1059" w:rsidRDefault="00DA1059" w:rsidP="00733D1B">
      <w:pPr>
        <w:pStyle w:val="af7"/>
        <w:rPr>
          <w:rtl/>
        </w:rPr>
      </w:pPr>
      <w:bookmarkStart w:id="3047" w:name="_ETM_Q18_257772"/>
      <w:bookmarkStart w:id="3048" w:name="_ETM_Q18_257803"/>
      <w:bookmarkStart w:id="3049" w:name="_ETM_Q18_257878"/>
      <w:bookmarkEnd w:id="3047"/>
      <w:bookmarkEnd w:id="3048"/>
      <w:bookmarkEnd w:id="3049"/>
      <w:r w:rsidRPr="0042434F">
        <w:rPr>
          <w:rStyle w:val="TagStyle"/>
          <w:rtl/>
        </w:rPr>
        <w:t xml:space="preserve"> &lt;&lt; יור &gt;&gt;</w:t>
      </w:r>
      <w:r w:rsidRPr="00813B67">
        <w:rPr>
          <w:rStyle w:val="TagStyle"/>
          <w:rtl/>
        </w:rPr>
        <w:t xml:space="preserve"> </w:t>
      </w:r>
      <w:r>
        <w:rPr>
          <w:rtl/>
        </w:rPr>
        <w:t>היו"ר אחמד טיבי:</w:t>
      </w:r>
      <w:r w:rsidRPr="00813B67">
        <w:rPr>
          <w:rStyle w:val="TagStyle"/>
          <w:rtl/>
        </w:rPr>
        <w:t xml:space="preserve"> </w:t>
      </w:r>
      <w:r w:rsidRPr="0042434F">
        <w:rPr>
          <w:rStyle w:val="TagStyle"/>
          <w:rtl/>
        </w:rPr>
        <w:t>&lt;&lt; יור &gt;&gt;</w:t>
      </w:r>
      <w:r>
        <w:rPr>
          <w:rtl/>
        </w:rPr>
        <w:t xml:space="preserve">   </w:t>
      </w:r>
    </w:p>
    <w:p w:rsidR="00DA1059" w:rsidRDefault="00DA1059" w:rsidP="00CE6451">
      <w:pPr>
        <w:rPr>
          <w:rtl/>
          <w:lang w:eastAsia="he-IL"/>
        </w:rPr>
      </w:pPr>
    </w:p>
    <w:p w:rsidR="00DA1059" w:rsidRDefault="00DA1059" w:rsidP="00733D1B">
      <w:pPr>
        <w:rPr>
          <w:rtl/>
          <w:lang w:eastAsia="he-IL"/>
        </w:rPr>
      </w:pPr>
      <w:r>
        <w:rPr>
          <w:rFonts w:hint="cs"/>
          <w:rtl/>
          <w:lang w:eastAsia="he-IL"/>
        </w:rPr>
        <w:t>תודה רבה, חברת הכנסת שרן השכל.</w:t>
      </w:r>
    </w:p>
    <w:p w:rsidR="00DA1059" w:rsidRDefault="00DA1059" w:rsidP="00733D1B">
      <w:pPr>
        <w:rPr>
          <w:rtl/>
          <w:lang w:eastAsia="he-IL"/>
        </w:rPr>
      </w:pPr>
      <w:bookmarkStart w:id="3050" w:name="_ETM_Q18_287868"/>
      <w:bookmarkStart w:id="3051" w:name="_ETM_Q18_287956"/>
      <w:bookmarkStart w:id="3052" w:name="_ETM_Q18_288011"/>
      <w:bookmarkStart w:id="3053" w:name="_ETM_Q18_288113"/>
      <w:bookmarkEnd w:id="3050"/>
      <w:bookmarkEnd w:id="3051"/>
      <w:bookmarkEnd w:id="3052"/>
      <w:bookmarkEnd w:id="3053"/>
    </w:p>
    <w:p w:rsidR="00DA1059" w:rsidRDefault="00DA1059" w:rsidP="00733D1B">
      <w:pPr>
        <w:pStyle w:val="-"/>
        <w:rPr>
          <w:rtl/>
        </w:rPr>
      </w:pPr>
      <w:bookmarkStart w:id="3054" w:name="ET_speakercontinue_5519_21"/>
      <w:r w:rsidRPr="0042434F">
        <w:rPr>
          <w:rStyle w:val="TagStyle"/>
          <w:rtl/>
        </w:rPr>
        <w:t xml:space="preserve"> &lt;&lt; דובר_המשך &gt;&gt;</w:t>
      </w:r>
      <w:r w:rsidRPr="007B6516">
        <w:rPr>
          <w:rStyle w:val="TagStyle"/>
          <w:rtl/>
        </w:rPr>
        <w:t xml:space="preserve"> </w:t>
      </w:r>
      <w:r>
        <w:rPr>
          <w:rtl/>
        </w:rPr>
        <w:t>שרן מרים השכל (תקווה חדשה):</w:t>
      </w:r>
      <w:r w:rsidRPr="007B6516">
        <w:rPr>
          <w:rStyle w:val="TagStyle"/>
          <w:rtl/>
        </w:rPr>
        <w:t xml:space="preserve"> </w:t>
      </w:r>
      <w:r w:rsidRPr="0042434F">
        <w:rPr>
          <w:rStyle w:val="TagStyle"/>
          <w:rtl/>
        </w:rPr>
        <w:t>&lt;&lt; דובר_המשך &gt;&gt;</w:t>
      </w:r>
      <w:r>
        <w:rPr>
          <w:rtl/>
        </w:rPr>
        <w:t xml:space="preserve">   </w:t>
      </w:r>
      <w:bookmarkEnd w:id="3054"/>
    </w:p>
    <w:p w:rsidR="00DA1059" w:rsidRDefault="00DA1059" w:rsidP="00CE6451">
      <w:pPr>
        <w:rPr>
          <w:rtl/>
          <w:lang w:eastAsia="he-IL"/>
        </w:rPr>
      </w:pPr>
    </w:p>
    <w:p w:rsidR="00DA1059" w:rsidRDefault="00DA1059" w:rsidP="00733D1B">
      <w:pPr>
        <w:rPr>
          <w:rtl/>
          <w:lang w:eastAsia="he-IL"/>
        </w:rPr>
      </w:pPr>
      <w:bookmarkStart w:id="3055" w:name="_ETM_Q18_289352"/>
      <w:bookmarkEnd w:id="3055"/>
      <w:r>
        <w:rPr>
          <w:rFonts w:hint="cs"/>
          <w:rtl/>
          <w:lang w:eastAsia="he-IL"/>
        </w:rPr>
        <w:t xml:space="preserve">רגע, אני עכשיו אסיים. רגע. </w:t>
      </w:r>
      <w:bookmarkStart w:id="3056" w:name="_ETM_Q18_291364"/>
      <w:bookmarkEnd w:id="3056"/>
    </w:p>
    <w:p w:rsidR="00DA1059" w:rsidRDefault="00DA1059" w:rsidP="00733D1B">
      <w:pPr>
        <w:rPr>
          <w:rtl/>
          <w:lang w:eastAsia="he-IL"/>
        </w:rPr>
      </w:pPr>
    </w:p>
    <w:p w:rsidR="00DA1059" w:rsidRDefault="00DA1059" w:rsidP="00733D1B">
      <w:pPr>
        <w:pStyle w:val="af7"/>
        <w:rPr>
          <w:rtl/>
        </w:rPr>
      </w:pPr>
      <w:r w:rsidRPr="0042434F">
        <w:rPr>
          <w:rStyle w:val="TagStyle"/>
          <w:rtl/>
        </w:rPr>
        <w:t xml:space="preserve"> &lt;&lt; יור &gt;&gt;</w:t>
      </w:r>
      <w:r w:rsidRPr="007B6516">
        <w:rPr>
          <w:rStyle w:val="TagStyle"/>
          <w:rtl/>
        </w:rPr>
        <w:t xml:space="preserve"> </w:t>
      </w:r>
      <w:r>
        <w:rPr>
          <w:rtl/>
        </w:rPr>
        <w:t>היו"ר אחמד טיבי:</w:t>
      </w:r>
      <w:r w:rsidRPr="007B6516">
        <w:rPr>
          <w:rStyle w:val="TagStyle"/>
          <w:rtl/>
        </w:rPr>
        <w:t xml:space="preserve"> </w:t>
      </w:r>
      <w:r w:rsidRPr="0042434F">
        <w:rPr>
          <w:rStyle w:val="TagStyle"/>
          <w:rtl/>
        </w:rPr>
        <w:t>&lt;&lt; יור &gt;&gt;</w:t>
      </w:r>
      <w:r>
        <w:rPr>
          <w:rtl/>
        </w:rPr>
        <w:t xml:space="preserve">   </w:t>
      </w:r>
    </w:p>
    <w:p w:rsidR="00DA1059" w:rsidRDefault="00DA1059" w:rsidP="00CE6451">
      <w:pPr>
        <w:rPr>
          <w:rtl/>
          <w:lang w:eastAsia="he-IL"/>
        </w:rPr>
      </w:pPr>
    </w:p>
    <w:p w:rsidR="00DA1059" w:rsidRPr="007B6516" w:rsidRDefault="00DA1059" w:rsidP="00733D1B">
      <w:pPr>
        <w:rPr>
          <w:rtl/>
          <w:lang w:eastAsia="he-IL"/>
        </w:rPr>
      </w:pPr>
      <w:r>
        <w:rPr>
          <w:rFonts w:hint="cs"/>
          <w:rtl/>
          <w:lang w:eastAsia="he-IL"/>
        </w:rPr>
        <w:t xml:space="preserve">13 דקות. </w:t>
      </w:r>
    </w:p>
    <w:p w:rsidR="00DA1059" w:rsidRDefault="00DA1059" w:rsidP="00733D1B">
      <w:pPr>
        <w:rPr>
          <w:rtl/>
          <w:lang w:eastAsia="he-IL"/>
        </w:rPr>
      </w:pPr>
      <w:bookmarkStart w:id="3057" w:name="_ETM_Q18_294828"/>
      <w:bookmarkStart w:id="3058" w:name="_ETM_Q18_294932"/>
      <w:bookmarkEnd w:id="3057"/>
      <w:bookmarkEnd w:id="3058"/>
    </w:p>
    <w:p w:rsidR="00DA1059" w:rsidRDefault="00DA1059" w:rsidP="00733D1B">
      <w:pPr>
        <w:pStyle w:val="-"/>
        <w:rPr>
          <w:rtl/>
        </w:rPr>
      </w:pPr>
      <w:bookmarkStart w:id="3059" w:name="ET_speakercontinue_5519_23"/>
      <w:r w:rsidRPr="0042434F">
        <w:rPr>
          <w:rStyle w:val="TagStyle"/>
          <w:rtl/>
        </w:rPr>
        <w:t xml:space="preserve"> &lt;&lt; דובר_המשך &gt;&gt;</w:t>
      </w:r>
      <w:r w:rsidRPr="007B6516">
        <w:rPr>
          <w:rStyle w:val="TagStyle"/>
          <w:rtl/>
        </w:rPr>
        <w:t xml:space="preserve"> </w:t>
      </w:r>
      <w:r>
        <w:rPr>
          <w:rtl/>
        </w:rPr>
        <w:t>שרן מרים השכל (תקווה חדשה):</w:t>
      </w:r>
      <w:r w:rsidRPr="007B6516">
        <w:rPr>
          <w:rStyle w:val="TagStyle"/>
          <w:rtl/>
        </w:rPr>
        <w:t xml:space="preserve"> </w:t>
      </w:r>
      <w:r w:rsidRPr="0042434F">
        <w:rPr>
          <w:rStyle w:val="TagStyle"/>
          <w:rtl/>
        </w:rPr>
        <w:t>&lt;&lt; דובר_המשך &gt;&gt;</w:t>
      </w:r>
      <w:r>
        <w:rPr>
          <w:rtl/>
        </w:rPr>
        <w:t xml:space="preserve">   </w:t>
      </w:r>
      <w:bookmarkEnd w:id="3059"/>
    </w:p>
    <w:p w:rsidR="00DA1059" w:rsidRDefault="00DA1059" w:rsidP="00CE6451">
      <w:pPr>
        <w:rPr>
          <w:rtl/>
          <w:lang w:eastAsia="he-IL"/>
        </w:rPr>
      </w:pPr>
    </w:p>
    <w:p w:rsidR="00DA1059" w:rsidRDefault="00DA1059" w:rsidP="00733D1B">
      <w:pPr>
        <w:rPr>
          <w:rtl/>
          <w:lang w:eastAsia="he-IL"/>
        </w:rPr>
      </w:pPr>
      <w:r>
        <w:rPr>
          <w:rFonts w:hint="cs"/>
          <w:rtl/>
          <w:lang w:eastAsia="he-IL"/>
        </w:rPr>
        <w:t xml:space="preserve">זה גם עם ההפרעות וגם עם השאלות. </w:t>
      </w:r>
    </w:p>
    <w:p w:rsidR="00DA1059" w:rsidRDefault="00DA1059" w:rsidP="00733D1B">
      <w:pPr>
        <w:rPr>
          <w:rtl/>
          <w:lang w:eastAsia="he-IL"/>
        </w:rPr>
      </w:pPr>
      <w:bookmarkStart w:id="3060" w:name="_ETM_Q18_295870"/>
      <w:bookmarkStart w:id="3061" w:name="_ETM_Q18_296003"/>
      <w:bookmarkStart w:id="3062" w:name="_ETM_Q18_296049"/>
      <w:bookmarkStart w:id="3063" w:name="_ETM_Q18_296155"/>
      <w:bookmarkEnd w:id="3060"/>
      <w:bookmarkEnd w:id="3061"/>
      <w:bookmarkEnd w:id="3062"/>
      <w:bookmarkEnd w:id="3063"/>
    </w:p>
    <w:p w:rsidR="00DA1059" w:rsidRDefault="00DA1059" w:rsidP="00733D1B">
      <w:pPr>
        <w:pStyle w:val="af7"/>
        <w:rPr>
          <w:rtl/>
        </w:rPr>
      </w:pPr>
      <w:r w:rsidRPr="0042434F">
        <w:rPr>
          <w:rStyle w:val="TagStyle"/>
          <w:rtl/>
        </w:rPr>
        <w:t xml:space="preserve"> &lt;&lt; יור &gt;&gt;</w:t>
      </w:r>
      <w:r w:rsidRPr="007B6516">
        <w:rPr>
          <w:rStyle w:val="TagStyle"/>
          <w:rtl/>
        </w:rPr>
        <w:t xml:space="preserve"> </w:t>
      </w:r>
      <w:r>
        <w:rPr>
          <w:rtl/>
        </w:rPr>
        <w:t>היו"ר אחמד טיבי:</w:t>
      </w:r>
      <w:r w:rsidRPr="007B6516">
        <w:rPr>
          <w:rStyle w:val="TagStyle"/>
          <w:rtl/>
        </w:rPr>
        <w:t xml:space="preserve"> </w:t>
      </w:r>
      <w:r w:rsidRPr="0042434F">
        <w:rPr>
          <w:rStyle w:val="TagStyle"/>
          <w:rtl/>
        </w:rPr>
        <w:t>&lt;&lt; יור &gt;&gt;</w:t>
      </w:r>
      <w:r>
        <w:rPr>
          <w:rtl/>
        </w:rPr>
        <w:t xml:space="preserve">   </w:t>
      </w:r>
    </w:p>
    <w:p w:rsidR="00DA1059" w:rsidRDefault="00DA1059" w:rsidP="00CE6451">
      <w:pPr>
        <w:rPr>
          <w:rtl/>
          <w:lang w:eastAsia="he-IL"/>
        </w:rPr>
      </w:pPr>
    </w:p>
    <w:p w:rsidR="00DA1059" w:rsidRDefault="00DA1059" w:rsidP="00733D1B">
      <w:pPr>
        <w:rPr>
          <w:rtl/>
          <w:lang w:eastAsia="he-IL"/>
        </w:rPr>
      </w:pPr>
      <w:bookmarkStart w:id="3064" w:name="_ETM_Q18_297188"/>
      <w:bookmarkEnd w:id="3064"/>
      <w:r>
        <w:rPr>
          <w:rFonts w:hint="cs"/>
          <w:rtl/>
          <w:lang w:eastAsia="he-IL"/>
        </w:rPr>
        <w:t xml:space="preserve">משפט </w:t>
      </w:r>
      <w:bookmarkStart w:id="3065" w:name="_ETM_Q18_292490"/>
      <w:bookmarkEnd w:id="3065"/>
      <w:r>
        <w:rPr>
          <w:rFonts w:hint="cs"/>
          <w:rtl/>
          <w:lang w:eastAsia="he-IL"/>
        </w:rPr>
        <w:t xml:space="preserve">אחרון. </w:t>
      </w:r>
    </w:p>
    <w:p w:rsidR="00DA1059" w:rsidRDefault="00DA1059" w:rsidP="00733D1B">
      <w:pPr>
        <w:rPr>
          <w:rtl/>
          <w:lang w:eastAsia="he-IL"/>
        </w:rPr>
      </w:pPr>
      <w:bookmarkStart w:id="3066" w:name="_ETM_Q18_293776"/>
      <w:bookmarkStart w:id="3067" w:name="_ETM_Q18_293906"/>
      <w:bookmarkStart w:id="3068" w:name="_ETM_Q18_293944"/>
      <w:bookmarkStart w:id="3069" w:name="_ETM_Q18_294080"/>
      <w:bookmarkEnd w:id="3066"/>
      <w:bookmarkEnd w:id="3067"/>
      <w:bookmarkEnd w:id="3068"/>
      <w:bookmarkEnd w:id="3069"/>
    </w:p>
    <w:p w:rsidR="00DA1059" w:rsidRDefault="00DA1059" w:rsidP="00733D1B">
      <w:pPr>
        <w:pStyle w:val="-"/>
        <w:rPr>
          <w:rtl/>
        </w:rPr>
      </w:pPr>
      <w:bookmarkStart w:id="3070" w:name="ET_speakercontinue_5519_25"/>
      <w:r w:rsidRPr="0042434F">
        <w:rPr>
          <w:rStyle w:val="TagStyle"/>
          <w:rtl/>
        </w:rPr>
        <w:t xml:space="preserve"> &lt;&lt; דובר_המשך &gt;&gt;</w:t>
      </w:r>
      <w:r w:rsidRPr="007B6516">
        <w:rPr>
          <w:rStyle w:val="TagStyle"/>
          <w:rtl/>
        </w:rPr>
        <w:t xml:space="preserve"> </w:t>
      </w:r>
      <w:r>
        <w:rPr>
          <w:rtl/>
        </w:rPr>
        <w:t>שרן מרים השכל (תקווה חדשה):</w:t>
      </w:r>
      <w:r w:rsidRPr="007B6516">
        <w:rPr>
          <w:rStyle w:val="TagStyle"/>
          <w:rtl/>
        </w:rPr>
        <w:t xml:space="preserve"> </w:t>
      </w:r>
      <w:r w:rsidRPr="0042434F">
        <w:rPr>
          <w:rStyle w:val="TagStyle"/>
          <w:rtl/>
        </w:rPr>
        <w:t>&lt;&lt; דובר_המשך &gt;&gt;</w:t>
      </w:r>
      <w:r>
        <w:rPr>
          <w:rtl/>
        </w:rPr>
        <w:t xml:space="preserve">   </w:t>
      </w:r>
      <w:bookmarkEnd w:id="3070"/>
    </w:p>
    <w:p w:rsidR="00DA1059" w:rsidRDefault="00DA1059" w:rsidP="00CE6451">
      <w:pPr>
        <w:rPr>
          <w:rtl/>
          <w:lang w:eastAsia="he-IL"/>
        </w:rPr>
      </w:pPr>
    </w:p>
    <w:p w:rsidR="00DA1059" w:rsidRDefault="00DA1059" w:rsidP="00733D1B">
      <w:pPr>
        <w:rPr>
          <w:rtl/>
          <w:lang w:eastAsia="he-IL"/>
        </w:rPr>
      </w:pPr>
      <w:bookmarkStart w:id="3071" w:name="_ETM_Q18_295309"/>
      <w:bookmarkEnd w:id="3071"/>
      <w:r>
        <w:rPr>
          <w:rFonts w:hint="cs"/>
          <w:rtl/>
          <w:lang w:eastAsia="he-IL"/>
        </w:rPr>
        <w:t xml:space="preserve">אני אסכם. אני אסכם פה. </w:t>
      </w:r>
    </w:p>
    <w:p w:rsidR="00DA1059" w:rsidRDefault="00DA1059" w:rsidP="00733D1B">
      <w:pPr>
        <w:rPr>
          <w:rtl/>
          <w:lang w:eastAsia="he-IL"/>
        </w:rPr>
      </w:pPr>
      <w:bookmarkStart w:id="3072" w:name="_ETM_Q18_294808"/>
      <w:bookmarkStart w:id="3073" w:name="_ETM_Q18_294950"/>
      <w:bookmarkStart w:id="3074" w:name="_ETM_Q18_294987"/>
      <w:bookmarkStart w:id="3075" w:name="_ETM_Q18_295050"/>
      <w:bookmarkEnd w:id="3072"/>
      <w:bookmarkEnd w:id="3073"/>
      <w:bookmarkEnd w:id="3074"/>
      <w:bookmarkEnd w:id="3075"/>
    </w:p>
    <w:p w:rsidR="00DA1059" w:rsidRDefault="00DA1059" w:rsidP="00733D1B">
      <w:pPr>
        <w:pStyle w:val="af7"/>
        <w:rPr>
          <w:rtl/>
        </w:rPr>
      </w:pPr>
      <w:r w:rsidRPr="0042434F">
        <w:rPr>
          <w:rStyle w:val="TagStyle"/>
          <w:rtl/>
        </w:rPr>
        <w:t xml:space="preserve"> &lt;&lt; יור &gt;&gt;</w:t>
      </w:r>
      <w:r w:rsidRPr="007B6516">
        <w:rPr>
          <w:rStyle w:val="TagStyle"/>
          <w:rtl/>
        </w:rPr>
        <w:t xml:space="preserve"> </w:t>
      </w:r>
      <w:r>
        <w:rPr>
          <w:rtl/>
        </w:rPr>
        <w:t>היו"ר אחמד טיבי:</w:t>
      </w:r>
      <w:r w:rsidRPr="007B6516">
        <w:rPr>
          <w:rStyle w:val="TagStyle"/>
          <w:rtl/>
        </w:rPr>
        <w:t xml:space="preserve"> </w:t>
      </w:r>
      <w:r w:rsidRPr="0042434F">
        <w:rPr>
          <w:rStyle w:val="TagStyle"/>
          <w:rtl/>
        </w:rPr>
        <w:t>&lt;&lt; יור &gt;&gt;</w:t>
      </w:r>
      <w:r>
        <w:rPr>
          <w:rtl/>
        </w:rPr>
        <w:t xml:space="preserve">   </w:t>
      </w:r>
    </w:p>
    <w:p w:rsidR="00DA1059" w:rsidRDefault="00DA1059" w:rsidP="00CE6451">
      <w:pPr>
        <w:rPr>
          <w:rtl/>
          <w:lang w:eastAsia="he-IL"/>
        </w:rPr>
      </w:pPr>
    </w:p>
    <w:p w:rsidR="00DA1059" w:rsidRDefault="00DA1059" w:rsidP="00733D1B">
      <w:pPr>
        <w:rPr>
          <w:rtl/>
          <w:lang w:eastAsia="he-IL"/>
        </w:rPr>
      </w:pPr>
      <w:bookmarkStart w:id="3076" w:name="_ETM_Q18_296589"/>
      <w:bookmarkEnd w:id="3076"/>
      <w:r>
        <w:rPr>
          <w:rFonts w:hint="cs"/>
          <w:rtl/>
          <w:lang w:eastAsia="he-IL"/>
        </w:rPr>
        <w:t xml:space="preserve">לא לסכם. משפט. </w:t>
      </w:r>
      <w:bookmarkStart w:id="3077" w:name="_ETM_Q18_300904"/>
      <w:bookmarkEnd w:id="3077"/>
    </w:p>
    <w:p w:rsidR="00DA1059" w:rsidRDefault="00DA1059" w:rsidP="00733D1B">
      <w:pPr>
        <w:rPr>
          <w:rtl/>
          <w:lang w:eastAsia="he-IL"/>
        </w:rPr>
      </w:pPr>
    </w:p>
    <w:p w:rsidR="00DA1059" w:rsidRDefault="00DA1059" w:rsidP="00733D1B">
      <w:pPr>
        <w:pStyle w:val="-"/>
        <w:rPr>
          <w:rtl/>
        </w:rPr>
      </w:pPr>
      <w:bookmarkStart w:id="3078" w:name="ET_speakercontinue_5519_27"/>
      <w:r w:rsidRPr="0042434F">
        <w:rPr>
          <w:rStyle w:val="TagStyle"/>
          <w:rtl/>
        </w:rPr>
        <w:t xml:space="preserve"> &lt;&lt; דובר_המשך &gt;&gt;</w:t>
      </w:r>
      <w:r w:rsidRPr="007B6516">
        <w:rPr>
          <w:rStyle w:val="TagStyle"/>
          <w:rtl/>
        </w:rPr>
        <w:t xml:space="preserve"> </w:t>
      </w:r>
      <w:r>
        <w:rPr>
          <w:rtl/>
        </w:rPr>
        <w:t>שרן מרים השכל (תקווה חדשה):</w:t>
      </w:r>
      <w:r w:rsidRPr="007B6516">
        <w:rPr>
          <w:rStyle w:val="TagStyle"/>
          <w:rtl/>
        </w:rPr>
        <w:t xml:space="preserve"> </w:t>
      </w:r>
      <w:r w:rsidRPr="0042434F">
        <w:rPr>
          <w:rStyle w:val="TagStyle"/>
          <w:rtl/>
        </w:rPr>
        <w:t>&lt;&lt; דובר_המשך &gt;&gt;</w:t>
      </w:r>
      <w:r>
        <w:rPr>
          <w:rtl/>
        </w:rPr>
        <w:t xml:space="preserve">   </w:t>
      </w:r>
      <w:bookmarkEnd w:id="3078"/>
    </w:p>
    <w:p w:rsidR="00DA1059" w:rsidRDefault="00DA1059" w:rsidP="00CE6451">
      <w:pPr>
        <w:rPr>
          <w:rtl/>
          <w:lang w:eastAsia="he-IL"/>
        </w:rPr>
      </w:pPr>
    </w:p>
    <w:p w:rsidR="00DA1059" w:rsidRDefault="00DA1059" w:rsidP="00733D1B">
      <w:pPr>
        <w:rPr>
          <w:rtl/>
          <w:lang w:eastAsia="he-IL"/>
        </w:rPr>
      </w:pPr>
      <w:r>
        <w:rPr>
          <w:rFonts w:hint="cs"/>
          <w:rtl/>
          <w:lang w:eastAsia="he-IL"/>
        </w:rPr>
        <w:t xml:space="preserve">שתי פסקאות. </w:t>
      </w:r>
    </w:p>
    <w:p w:rsidR="00DA1059" w:rsidRDefault="00DA1059" w:rsidP="00733D1B">
      <w:pPr>
        <w:rPr>
          <w:rtl/>
          <w:lang w:eastAsia="he-IL"/>
        </w:rPr>
      </w:pPr>
      <w:bookmarkStart w:id="3079" w:name="_ETM_Q18_298740"/>
      <w:bookmarkStart w:id="3080" w:name="_ETM_Q18_298856"/>
      <w:bookmarkStart w:id="3081" w:name="_ETM_Q18_298893"/>
      <w:bookmarkStart w:id="3082" w:name="_ETM_Q18_298971"/>
      <w:bookmarkEnd w:id="3079"/>
      <w:bookmarkEnd w:id="3080"/>
      <w:bookmarkEnd w:id="3081"/>
      <w:bookmarkEnd w:id="3082"/>
    </w:p>
    <w:p w:rsidR="00DA1059" w:rsidRDefault="00DA1059" w:rsidP="00733D1B">
      <w:pPr>
        <w:pStyle w:val="af7"/>
        <w:rPr>
          <w:rtl/>
        </w:rPr>
      </w:pPr>
      <w:r w:rsidRPr="0042434F">
        <w:rPr>
          <w:rStyle w:val="TagStyle"/>
          <w:rtl/>
        </w:rPr>
        <w:t xml:space="preserve"> &lt;&lt; יור &gt;&gt;</w:t>
      </w:r>
      <w:r w:rsidRPr="007B6516">
        <w:rPr>
          <w:rStyle w:val="TagStyle"/>
          <w:rtl/>
        </w:rPr>
        <w:t xml:space="preserve"> </w:t>
      </w:r>
      <w:r>
        <w:rPr>
          <w:rtl/>
        </w:rPr>
        <w:t>היו"ר אחמד טיבי:</w:t>
      </w:r>
      <w:r w:rsidRPr="007B6516">
        <w:rPr>
          <w:rStyle w:val="TagStyle"/>
          <w:rtl/>
        </w:rPr>
        <w:t xml:space="preserve"> </w:t>
      </w:r>
      <w:r w:rsidRPr="0042434F">
        <w:rPr>
          <w:rStyle w:val="TagStyle"/>
          <w:rtl/>
        </w:rPr>
        <w:t>&lt;&lt; יור &gt;&gt;</w:t>
      </w:r>
      <w:r>
        <w:rPr>
          <w:rtl/>
        </w:rPr>
        <w:t xml:space="preserve">   </w:t>
      </w:r>
    </w:p>
    <w:p w:rsidR="00DA1059" w:rsidRDefault="00DA1059" w:rsidP="00CE6451">
      <w:pPr>
        <w:rPr>
          <w:rtl/>
          <w:lang w:eastAsia="he-IL"/>
        </w:rPr>
      </w:pPr>
    </w:p>
    <w:p w:rsidR="00DA1059" w:rsidRDefault="00DA1059" w:rsidP="00733D1B">
      <w:pPr>
        <w:rPr>
          <w:rtl/>
          <w:lang w:eastAsia="he-IL"/>
        </w:rPr>
      </w:pPr>
      <w:bookmarkStart w:id="3083" w:name="_ETM_Q18_300064"/>
      <w:bookmarkEnd w:id="3083"/>
      <w:r>
        <w:rPr>
          <w:rFonts w:hint="cs"/>
          <w:rtl/>
          <w:lang w:eastAsia="he-IL"/>
        </w:rPr>
        <w:t xml:space="preserve">לא. תשמעי, 13 דקות. </w:t>
      </w:r>
    </w:p>
    <w:p w:rsidR="00DA1059" w:rsidRDefault="00DA1059" w:rsidP="00733D1B">
      <w:pPr>
        <w:rPr>
          <w:rtl/>
          <w:lang w:eastAsia="he-IL"/>
        </w:rPr>
      </w:pPr>
      <w:bookmarkStart w:id="3084" w:name="_ETM_Q18_301333"/>
      <w:bookmarkStart w:id="3085" w:name="_ETM_Q18_301465"/>
      <w:bookmarkEnd w:id="3084"/>
      <w:bookmarkEnd w:id="3085"/>
    </w:p>
    <w:p w:rsidR="00DA1059" w:rsidRDefault="00DA1059" w:rsidP="00733D1B">
      <w:pPr>
        <w:pStyle w:val="-"/>
        <w:rPr>
          <w:rtl/>
        </w:rPr>
      </w:pPr>
      <w:bookmarkStart w:id="3086" w:name="_ETM_Q18_301526"/>
      <w:bookmarkStart w:id="3087" w:name="_ETM_Q18_301653"/>
      <w:bookmarkStart w:id="3088" w:name="ET_speakercontinue_5519_29"/>
      <w:bookmarkEnd w:id="3086"/>
      <w:bookmarkEnd w:id="3087"/>
      <w:r w:rsidRPr="0042434F">
        <w:rPr>
          <w:rStyle w:val="TagStyle"/>
          <w:rtl/>
        </w:rPr>
        <w:t xml:space="preserve"> &lt;&lt; דובר_המשך &gt;&gt;</w:t>
      </w:r>
      <w:r w:rsidRPr="007B6516">
        <w:rPr>
          <w:rStyle w:val="TagStyle"/>
          <w:rtl/>
        </w:rPr>
        <w:t xml:space="preserve"> </w:t>
      </w:r>
      <w:r>
        <w:rPr>
          <w:rtl/>
        </w:rPr>
        <w:t>שרן מרים השכל (תקווה חדשה):</w:t>
      </w:r>
      <w:r w:rsidRPr="007B6516">
        <w:rPr>
          <w:rStyle w:val="TagStyle"/>
          <w:rtl/>
        </w:rPr>
        <w:t xml:space="preserve"> </w:t>
      </w:r>
      <w:r w:rsidRPr="0042434F">
        <w:rPr>
          <w:rStyle w:val="TagStyle"/>
          <w:rtl/>
        </w:rPr>
        <w:t>&lt;&lt; דובר_המשך &gt;&gt;</w:t>
      </w:r>
      <w:r>
        <w:rPr>
          <w:rtl/>
        </w:rPr>
        <w:t xml:space="preserve">   </w:t>
      </w:r>
      <w:bookmarkEnd w:id="3088"/>
    </w:p>
    <w:p w:rsidR="00DA1059" w:rsidRDefault="00DA1059" w:rsidP="00CE6451">
      <w:pPr>
        <w:rPr>
          <w:rtl/>
          <w:lang w:eastAsia="he-IL"/>
        </w:rPr>
      </w:pPr>
    </w:p>
    <w:p w:rsidR="00DA1059" w:rsidRDefault="00DA1059" w:rsidP="00733D1B">
      <w:pPr>
        <w:rPr>
          <w:rtl/>
          <w:lang w:eastAsia="he-IL"/>
        </w:rPr>
      </w:pPr>
      <w:bookmarkStart w:id="3089" w:name="_ETM_Q18_303789"/>
      <w:bookmarkEnd w:id="3089"/>
      <w:r>
        <w:rPr>
          <w:rFonts w:hint="cs"/>
          <w:rtl/>
          <w:lang w:eastAsia="he-IL"/>
        </w:rPr>
        <w:t xml:space="preserve">בסדר. אבל שאלו שאלות, </w:t>
      </w:r>
      <w:bookmarkStart w:id="3090" w:name="_ETM_Q18_302024"/>
      <w:bookmarkEnd w:id="3090"/>
      <w:r>
        <w:rPr>
          <w:rFonts w:hint="cs"/>
          <w:rtl/>
          <w:lang w:eastAsia="he-IL"/>
        </w:rPr>
        <w:t xml:space="preserve">תן לי לענות. </w:t>
      </w:r>
    </w:p>
    <w:p w:rsidR="00DA1059" w:rsidRDefault="00DA1059" w:rsidP="00733D1B">
      <w:pPr>
        <w:rPr>
          <w:rtl/>
          <w:lang w:eastAsia="he-IL"/>
        </w:rPr>
      </w:pPr>
      <w:bookmarkStart w:id="3091" w:name="_ETM_Q18_308111"/>
      <w:bookmarkStart w:id="3092" w:name="_ETM_Q18_308251"/>
      <w:bookmarkEnd w:id="3091"/>
      <w:bookmarkEnd w:id="3092"/>
    </w:p>
    <w:p w:rsidR="00DA1059" w:rsidRDefault="00DA1059" w:rsidP="00733D1B">
      <w:pPr>
        <w:pStyle w:val="af7"/>
        <w:rPr>
          <w:rtl/>
        </w:rPr>
      </w:pPr>
      <w:bookmarkStart w:id="3093" w:name="_ETM_Q18_308342"/>
      <w:bookmarkStart w:id="3094" w:name="_ETM_Q18_308419"/>
      <w:bookmarkEnd w:id="3093"/>
      <w:bookmarkEnd w:id="3094"/>
      <w:r w:rsidRPr="0042434F">
        <w:rPr>
          <w:rStyle w:val="TagStyle"/>
          <w:rtl/>
        </w:rPr>
        <w:t xml:space="preserve"> &lt;&lt; יור &gt;&gt;</w:t>
      </w:r>
      <w:r w:rsidRPr="00F90A13">
        <w:rPr>
          <w:rStyle w:val="TagStyle"/>
          <w:rtl/>
        </w:rPr>
        <w:t xml:space="preserve"> </w:t>
      </w:r>
      <w:r>
        <w:rPr>
          <w:rtl/>
        </w:rPr>
        <w:t>היו"ר אחמד טיבי:</w:t>
      </w:r>
      <w:r w:rsidRPr="00F90A13">
        <w:rPr>
          <w:rStyle w:val="TagStyle"/>
          <w:rtl/>
        </w:rPr>
        <w:t xml:space="preserve"> </w:t>
      </w:r>
      <w:r w:rsidRPr="0042434F">
        <w:rPr>
          <w:rStyle w:val="TagStyle"/>
          <w:rtl/>
        </w:rPr>
        <w:t>&lt;&lt; יור &gt;&gt;</w:t>
      </w:r>
      <w:r>
        <w:rPr>
          <w:rtl/>
        </w:rPr>
        <w:t xml:space="preserve">   </w:t>
      </w:r>
    </w:p>
    <w:p w:rsidR="00DA1059" w:rsidRDefault="00DA1059" w:rsidP="00CE6451">
      <w:pPr>
        <w:rPr>
          <w:rtl/>
          <w:lang w:eastAsia="he-IL"/>
        </w:rPr>
      </w:pPr>
    </w:p>
    <w:p w:rsidR="00DA1059" w:rsidRDefault="00DA1059" w:rsidP="00733D1B">
      <w:pPr>
        <w:rPr>
          <w:rtl/>
          <w:lang w:eastAsia="he-IL"/>
        </w:rPr>
      </w:pPr>
      <w:r>
        <w:rPr>
          <w:rFonts w:hint="cs"/>
          <w:rtl/>
          <w:lang w:eastAsia="he-IL"/>
        </w:rPr>
        <w:t xml:space="preserve">בבקשה. </w:t>
      </w:r>
    </w:p>
    <w:p w:rsidR="00DA1059" w:rsidRDefault="00DA1059" w:rsidP="00733D1B">
      <w:pPr>
        <w:rPr>
          <w:rtl/>
          <w:lang w:eastAsia="he-IL"/>
        </w:rPr>
      </w:pPr>
      <w:bookmarkStart w:id="3095" w:name="_ETM_Q18_304725"/>
      <w:bookmarkStart w:id="3096" w:name="_ETM_Q18_304845"/>
      <w:bookmarkStart w:id="3097" w:name="_ETM_Q18_304901"/>
      <w:bookmarkStart w:id="3098" w:name="_ETM_Q18_305037"/>
      <w:bookmarkEnd w:id="3095"/>
      <w:bookmarkEnd w:id="3096"/>
      <w:bookmarkEnd w:id="3097"/>
      <w:bookmarkEnd w:id="3098"/>
    </w:p>
    <w:p w:rsidR="00DA1059" w:rsidRDefault="00DA1059" w:rsidP="00733D1B">
      <w:pPr>
        <w:pStyle w:val="-"/>
        <w:rPr>
          <w:rtl/>
        </w:rPr>
      </w:pPr>
      <w:bookmarkStart w:id="3099" w:name="ET_speakercontinue_5519_31"/>
      <w:r w:rsidRPr="0042434F">
        <w:rPr>
          <w:rStyle w:val="TagStyle"/>
          <w:rtl/>
        </w:rPr>
        <w:t xml:space="preserve"> &lt;&lt; דובר_המשך &gt;&gt;</w:t>
      </w:r>
      <w:r w:rsidRPr="00F90A13">
        <w:rPr>
          <w:rStyle w:val="TagStyle"/>
          <w:rtl/>
        </w:rPr>
        <w:t xml:space="preserve"> </w:t>
      </w:r>
      <w:r>
        <w:rPr>
          <w:rtl/>
        </w:rPr>
        <w:t>שרן מרים השכל (תקווה חדשה):</w:t>
      </w:r>
      <w:r w:rsidRPr="00F90A13">
        <w:rPr>
          <w:rStyle w:val="TagStyle"/>
          <w:rtl/>
        </w:rPr>
        <w:t xml:space="preserve"> </w:t>
      </w:r>
      <w:r w:rsidRPr="0042434F">
        <w:rPr>
          <w:rStyle w:val="TagStyle"/>
          <w:rtl/>
        </w:rPr>
        <w:t>&lt;&lt; דובר_המשך &gt;&gt;</w:t>
      </w:r>
      <w:r>
        <w:rPr>
          <w:rtl/>
        </w:rPr>
        <w:t xml:space="preserve">   </w:t>
      </w:r>
      <w:bookmarkEnd w:id="3099"/>
    </w:p>
    <w:p w:rsidR="00DA1059" w:rsidRDefault="00DA1059" w:rsidP="00CE6451">
      <w:pPr>
        <w:rPr>
          <w:rtl/>
          <w:lang w:eastAsia="he-IL"/>
        </w:rPr>
      </w:pPr>
    </w:p>
    <w:p w:rsidR="00DA1059" w:rsidRDefault="00DA1059" w:rsidP="00733D1B">
      <w:pPr>
        <w:rPr>
          <w:rtl/>
          <w:lang w:eastAsia="he-IL"/>
        </w:rPr>
      </w:pPr>
      <w:bookmarkStart w:id="3100" w:name="_ETM_Q18_306073"/>
      <w:bookmarkEnd w:id="3100"/>
      <w:r>
        <w:rPr>
          <w:rFonts w:hint="cs"/>
          <w:rtl/>
          <w:lang w:eastAsia="he-IL"/>
        </w:rPr>
        <w:t xml:space="preserve">חבריי חברי הכנסת, זו הצעת </w:t>
      </w:r>
      <w:bookmarkStart w:id="3101" w:name="_ETM_Q18_306563"/>
      <w:bookmarkEnd w:id="3101"/>
      <w:r>
        <w:rPr>
          <w:rFonts w:hint="cs"/>
          <w:rtl/>
          <w:lang w:eastAsia="he-IL"/>
        </w:rPr>
        <w:t>חוק שכולה, על כל סעיפיה, היא הצעת חוק רפואית</w:t>
      </w:r>
      <w:r w:rsidR="00D73A1B">
        <w:rPr>
          <w:rFonts w:hint="cs"/>
          <w:rtl/>
          <w:lang w:eastAsia="he-IL"/>
        </w:rPr>
        <w:t>,</w:t>
      </w:r>
      <w:r>
        <w:rPr>
          <w:rFonts w:hint="cs"/>
          <w:rtl/>
          <w:lang w:eastAsia="he-IL"/>
        </w:rPr>
        <w:t xml:space="preserve"> שמטפלת במקרים </w:t>
      </w:r>
      <w:bookmarkStart w:id="3102" w:name="_ETM_Q18_314568"/>
      <w:bookmarkEnd w:id="3102"/>
      <w:r>
        <w:rPr>
          <w:rFonts w:hint="cs"/>
          <w:rtl/>
          <w:lang w:eastAsia="he-IL"/>
        </w:rPr>
        <w:t xml:space="preserve">הכי קשים. חובתנו המוסרית, כבני אדם בכלל וכנבחרי ציבור </w:t>
      </w:r>
      <w:bookmarkStart w:id="3103" w:name="_ETM_Q18_320812"/>
      <w:bookmarkEnd w:id="3103"/>
      <w:r>
        <w:rPr>
          <w:rFonts w:hint="cs"/>
          <w:rtl/>
          <w:lang w:eastAsia="he-IL"/>
        </w:rPr>
        <w:t xml:space="preserve">בפרט, היא להצביע בעדה. מחלה אינה יודעת דת, גזע </w:t>
      </w:r>
      <w:bookmarkStart w:id="3104" w:name="_ETM_Q18_327911"/>
      <w:bookmarkEnd w:id="3104"/>
      <w:r>
        <w:rPr>
          <w:rFonts w:hint="cs"/>
          <w:rtl/>
          <w:lang w:eastAsia="he-IL"/>
        </w:rPr>
        <w:t xml:space="preserve">ומין. </w:t>
      </w:r>
      <w:bookmarkStart w:id="3105" w:name="_ETM_Q18_330775"/>
      <w:bookmarkEnd w:id="3105"/>
    </w:p>
    <w:p w:rsidR="00DA1059" w:rsidRDefault="00DA1059" w:rsidP="00733D1B">
      <w:pPr>
        <w:rPr>
          <w:rtl/>
          <w:lang w:eastAsia="he-IL"/>
        </w:rPr>
      </w:pPr>
      <w:bookmarkStart w:id="3106" w:name="_ETM_Q18_330934"/>
      <w:bookmarkEnd w:id="3106"/>
    </w:p>
    <w:p w:rsidR="00DA1059" w:rsidRDefault="00DA1059" w:rsidP="00733D1B">
      <w:pPr>
        <w:pStyle w:val="af6"/>
        <w:rPr>
          <w:rtl/>
        </w:rPr>
      </w:pPr>
      <w:bookmarkStart w:id="3107" w:name="_ETM_Q18_329523"/>
      <w:bookmarkStart w:id="3108" w:name="_ETM_Q18_329638"/>
      <w:bookmarkStart w:id="3109" w:name="ET_interruption_6146_32"/>
      <w:bookmarkEnd w:id="3107"/>
      <w:bookmarkEnd w:id="3108"/>
      <w:r w:rsidRPr="0042434F">
        <w:rPr>
          <w:rStyle w:val="TagStyle"/>
          <w:rtl/>
        </w:rPr>
        <w:t xml:space="preserve"> &lt;&lt; קריאה &gt;&gt;</w:t>
      </w:r>
      <w:r w:rsidRPr="00346B93">
        <w:rPr>
          <w:rStyle w:val="TagStyle"/>
          <w:rtl/>
        </w:rPr>
        <w:t xml:space="preserve"> </w:t>
      </w:r>
      <w:r>
        <w:rPr>
          <w:rtl/>
        </w:rPr>
        <w:t>חיים ביטון (ש"ס):</w:t>
      </w:r>
      <w:r w:rsidRPr="00346B93">
        <w:rPr>
          <w:rStyle w:val="TagStyle"/>
          <w:rtl/>
        </w:rPr>
        <w:t xml:space="preserve"> </w:t>
      </w:r>
      <w:r w:rsidRPr="0042434F">
        <w:rPr>
          <w:rStyle w:val="TagStyle"/>
          <w:rtl/>
        </w:rPr>
        <w:t>&lt;&lt; קריאה &gt;&gt;</w:t>
      </w:r>
      <w:r>
        <w:rPr>
          <w:rtl/>
        </w:rPr>
        <w:t xml:space="preserve">   </w:t>
      </w:r>
      <w:bookmarkEnd w:id="3109"/>
    </w:p>
    <w:p w:rsidR="00DA1059" w:rsidRDefault="00DA1059" w:rsidP="00CE6451">
      <w:pPr>
        <w:rPr>
          <w:rtl/>
          <w:lang w:eastAsia="he-IL"/>
        </w:rPr>
      </w:pPr>
    </w:p>
    <w:p w:rsidR="00DA1059" w:rsidRDefault="00267305" w:rsidP="00733D1B">
      <w:pPr>
        <w:rPr>
          <w:rtl/>
          <w:lang w:eastAsia="he-IL"/>
        </w:rPr>
      </w:pPr>
      <w:r>
        <w:rPr>
          <w:rFonts w:hint="cs"/>
          <w:rtl/>
          <w:lang w:eastAsia="he-IL"/>
        </w:rPr>
        <w:t>– – –</w:t>
      </w:r>
    </w:p>
    <w:p w:rsidR="00DA1059" w:rsidRDefault="00DA1059" w:rsidP="00733D1B">
      <w:pPr>
        <w:rPr>
          <w:rtl/>
          <w:lang w:eastAsia="he-IL"/>
        </w:rPr>
      </w:pPr>
      <w:bookmarkStart w:id="3110" w:name="_ETM_Q18_324947"/>
      <w:bookmarkStart w:id="3111" w:name="_ETM_Q18_325076"/>
      <w:bookmarkStart w:id="3112" w:name="_ETM_Q18_325122"/>
      <w:bookmarkStart w:id="3113" w:name="_ETM_Q18_325247"/>
      <w:bookmarkEnd w:id="3110"/>
      <w:bookmarkEnd w:id="3111"/>
      <w:bookmarkEnd w:id="3112"/>
      <w:bookmarkEnd w:id="3113"/>
    </w:p>
    <w:p w:rsidR="00DA1059" w:rsidRDefault="00DA1059" w:rsidP="00733D1B">
      <w:pPr>
        <w:pStyle w:val="af7"/>
        <w:rPr>
          <w:rtl/>
        </w:rPr>
      </w:pPr>
      <w:r w:rsidRPr="0042434F">
        <w:rPr>
          <w:rStyle w:val="TagStyle"/>
          <w:rtl/>
        </w:rPr>
        <w:t xml:space="preserve"> &lt;&lt; יור &gt;&gt;</w:t>
      </w:r>
      <w:r w:rsidRPr="00346B93">
        <w:rPr>
          <w:rStyle w:val="TagStyle"/>
          <w:rtl/>
        </w:rPr>
        <w:t xml:space="preserve"> </w:t>
      </w:r>
      <w:r>
        <w:rPr>
          <w:rtl/>
        </w:rPr>
        <w:t>היו"ר אחמד טיבי:</w:t>
      </w:r>
      <w:r w:rsidRPr="00346B93">
        <w:rPr>
          <w:rStyle w:val="TagStyle"/>
          <w:rtl/>
        </w:rPr>
        <w:t xml:space="preserve"> </w:t>
      </w:r>
      <w:r w:rsidRPr="0042434F">
        <w:rPr>
          <w:rStyle w:val="TagStyle"/>
          <w:rtl/>
        </w:rPr>
        <w:t>&lt;&lt; יור &gt;&gt;</w:t>
      </w:r>
      <w:r>
        <w:rPr>
          <w:rtl/>
        </w:rPr>
        <w:t xml:space="preserve">   </w:t>
      </w:r>
    </w:p>
    <w:p w:rsidR="00DA1059" w:rsidRDefault="00DA1059" w:rsidP="00CE6451">
      <w:pPr>
        <w:rPr>
          <w:rtl/>
          <w:lang w:eastAsia="he-IL"/>
        </w:rPr>
      </w:pPr>
    </w:p>
    <w:p w:rsidR="00DA1059" w:rsidRPr="00346B93" w:rsidRDefault="00DA1059" w:rsidP="00733D1B">
      <w:pPr>
        <w:rPr>
          <w:rtl/>
          <w:lang w:eastAsia="he-IL"/>
        </w:rPr>
      </w:pPr>
      <w:bookmarkStart w:id="3114" w:name="_ETM_Q18_326464"/>
      <w:bookmarkEnd w:id="3114"/>
      <w:r>
        <w:rPr>
          <w:rFonts w:hint="cs"/>
          <w:rtl/>
          <w:lang w:eastAsia="he-IL"/>
        </w:rPr>
        <w:t xml:space="preserve">נתתי לה, כי </w:t>
      </w:r>
      <w:r w:rsidR="00267305">
        <w:rPr>
          <w:rFonts w:hint="cs"/>
          <w:rtl/>
          <w:lang w:eastAsia="he-IL"/>
        </w:rPr>
        <w:t>– – –</w:t>
      </w:r>
      <w:r>
        <w:rPr>
          <w:rFonts w:hint="cs"/>
          <w:rtl/>
          <w:lang w:eastAsia="he-IL"/>
        </w:rPr>
        <w:t xml:space="preserve"> </w:t>
      </w:r>
    </w:p>
    <w:p w:rsidR="00DA1059" w:rsidRDefault="00DA1059" w:rsidP="00733D1B">
      <w:pPr>
        <w:rPr>
          <w:rtl/>
          <w:lang w:eastAsia="he-IL"/>
        </w:rPr>
      </w:pPr>
      <w:bookmarkStart w:id="3115" w:name="_ETM_Q18_331031"/>
      <w:bookmarkStart w:id="3116" w:name="_ETM_Q18_331182"/>
      <w:bookmarkStart w:id="3117" w:name="_ETM_Q18_329863"/>
      <w:bookmarkStart w:id="3118" w:name="_ETM_Q18_329979"/>
      <w:bookmarkEnd w:id="3115"/>
      <w:bookmarkEnd w:id="3116"/>
      <w:bookmarkEnd w:id="3117"/>
      <w:bookmarkEnd w:id="3118"/>
    </w:p>
    <w:p w:rsidR="00DA1059" w:rsidRDefault="00DA1059" w:rsidP="00733D1B">
      <w:pPr>
        <w:pStyle w:val="-"/>
        <w:rPr>
          <w:rtl/>
        </w:rPr>
      </w:pPr>
      <w:bookmarkStart w:id="3119" w:name="ET_speakercontinue_5519_34"/>
      <w:r w:rsidRPr="0042434F">
        <w:rPr>
          <w:rStyle w:val="TagStyle"/>
          <w:rtl/>
        </w:rPr>
        <w:t xml:space="preserve"> &lt;&lt; דובר_המשך &gt;&gt;</w:t>
      </w:r>
      <w:r w:rsidRPr="00346B93">
        <w:rPr>
          <w:rStyle w:val="TagStyle"/>
          <w:rtl/>
        </w:rPr>
        <w:t xml:space="preserve"> </w:t>
      </w:r>
      <w:r>
        <w:rPr>
          <w:rtl/>
        </w:rPr>
        <w:t>שרן מרים השכל (תקווה חדשה):</w:t>
      </w:r>
      <w:r w:rsidRPr="00346B93">
        <w:rPr>
          <w:rStyle w:val="TagStyle"/>
          <w:rtl/>
        </w:rPr>
        <w:t xml:space="preserve"> </w:t>
      </w:r>
      <w:r w:rsidRPr="0042434F">
        <w:rPr>
          <w:rStyle w:val="TagStyle"/>
          <w:rtl/>
        </w:rPr>
        <w:t>&lt;&lt; דובר_המשך &gt;&gt;</w:t>
      </w:r>
      <w:r>
        <w:rPr>
          <w:rtl/>
        </w:rPr>
        <w:t xml:space="preserve">   </w:t>
      </w:r>
      <w:bookmarkEnd w:id="3119"/>
    </w:p>
    <w:p w:rsidR="00DA1059" w:rsidRDefault="00DA1059" w:rsidP="00CE6451">
      <w:pPr>
        <w:rPr>
          <w:rtl/>
          <w:lang w:eastAsia="he-IL"/>
        </w:rPr>
      </w:pPr>
    </w:p>
    <w:p w:rsidR="00DA1059" w:rsidRDefault="00DA1059" w:rsidP="00733D1B">
      <w:pPr>
        <w:rPr>
          <w:rtl/>
          <w:lang w:eastAsia="he-IL"/>
        </w:rPr>
      </w:pPr>
      <w:r>
        <w:rPr>
          <w:rFonts w:hint="cs"/>
          <w:rtl/>
          <w:lang w:eastAsia="he-IL"/>
        </w:rPr>
        <w:t xml:space="preserve">מחלה אינה יודעת שיוך פוליטי או עדתי. מחלה </w:t>
      </w:r>
      <w:bookmarkStart w:id="3120" w:name="_ETM_Q18_331810"/>
      <w:bookmarkEnd w:id="3120"/>
      <w:r>
        <w:rPr>
          <w:rFonts w:hint="cs"/>
          <w:rtl/>
          <w:lang w:eastAsia="he-IL"/>
        </w:rPr>
        <w:t xml:space="preserve">יכולה להכות בעשיר ובעני. </w:t>
      </w:r>
    </w:p>
    <w:p w:rsidR="00DA1059" w:rsidRDefault="00DA1059" w:rsidP="00733D1B">
      <w:pPr>
        <w:rPr>
          <w:rtl/>
          <w:lang w:eastAsia="he-IL"/>
        </w:rPr>
      </w:pPr>
    </w:p>
    <w:p w:rsidR="00DA1059" w:rsidRDefault="00DA1059" w:rsidP="00733D1B">
      <w:pPr>
        <w:pStyle w:val="af7"/>
        <w:rPr>
          <w:rtl/>
        </w:rPr>
      </w:pPr>
      <w:r w:rsidRPr="0042434F">
        <w:rPr>
          <w:rStyle w:val="TagStyle"/>
          <w:rtl/>
        </w:rPr>
        <w:t xml:space="preserve"> &lt;&lt; יור &gt;&gt;</w:t>
      </w:r>
      <w:r w:rsidRPr="00346B93">
        <w:rPr>
          <w:rStyle w:val="TagStyle"/>
          <w:rtl/>
        </w:rPr>
        <w:t xml:space="preserve"> </w:t>
      </w:r>
      <w:r>
        <w:rPr>
          <w:rtl/>
        </w:rPr>
        <w:t>היו"ר אחמד טיבי:</w:t>
      </w:r>
      <w:r w:rsidRPr="00346B93">
        <w:rPr>
          <w:rStyle w:val="TagStyle"/>
          <w:rtl/>
        </w:rPr>
        <w:t xml:space="preserve"> </w:t>
      </w:r>
      <w:r w:rsidRPr="0042434F">
        <w:rPr>
          <w:rStyle w:val="TagStyle"/>
          <w:rtl/>
        </w:rPr>
        <w:t>&lt;&lt; יור &gt;&gt;</w:t>
      </w:r>
      <w:r>
        <w:rPr>
          <w:rtl/>
        </w:rPr>
        <w:t xml:space="preserve">   </w:t>
      </w:r>
    </w:p>
    <w:p w:rsidR="00DA1059" w:rsidRDefault="00DA1059" w:rsidP="00CE6451">
      <w:pPr>
        <w:rPr>
          <w:rtl/>
          <w:lang w:eastAsia="he-IL"/>
        </w:rPr>
      </w:pPr>
    </w:p>
    <w:p w:rsidR="00DA1059" w:rsidRDefault="00DA1059" w:rsidP="00733D1B">
      <w:pPr>
        <w:rPr>
          <w:rtl/>
          <w:lang w:eastAsia="he-IL"/>
        </w:rPr>
      </w:pPr>
      <w:bookmarkStart w:id="3121" w:name="_ETM_Q18_339758"/>
      <w:bookmarkEnd w:id="3121"/>
      <w:r>
        <w:rPr>
          <w:rFonts w:hint="cs"/>
          <w:rtl/>
          <w:lang w:eastAsia="he-IL"/>
        </w:rPr>
        <w:t xml:space="preserve">בגלל שהוספתי לה, אתה </w:t>
      </w:r>
      <w:bookmarkStart w:id="3122" w:name="_ETM_Q18_338403"/>
      <w:bookmarkEnd w:id="3122"/>
      <w:r>
        <w:rPr>
          <w:rFonts w:hint="cs"/>
          <w:rtl/>
          <w:lang w:eastAsia="he-IL"/>
        </w:rPr>
        <w:t xml:space="preserve">תדבר שני, אחרי קיש. </w:t>
      </w:r>
      <w:bookmarkStart w:id="3123" w:name="_ETM_Q18_343140"/>
      <w:bookmarkEnd w:id="3123"/>
    </w:p>
    <w:p w:rsidR="00DA1059" w:rsidRDefault="00DA1059" w:rsidP="00733D1B">
      <w:pPr>
        <w:rPr>
          <w:rtl/>
          <w:lang w:eastAsia="he-IL"/>
        </w:rPr>
      </w:pPr>
      <w:bookmarkStart w:id="3124" w:name="_ETM_Q18_343256"/>
      <w:bookmarkStart w:id="3125" w:name="_ETM_Q18_343300"/>
      <w:bookmarkStart w:id="3126" w:name="_ETM_Q18_343417"/>
      <w:bookmarkEnd w:id="3124"/>
      <w:bookmarkEnd w:id="3125"/>
      <w:bookmarkEnd w:id="3126"/>
    </w:p>
    <w:p w:rsidR="00DA1059" w:rsidRDefault="00DA1059" w:rsidP="00733D1B">
      <w:pPr>
        <w:pStyle w:val="-"/>
        <w:rPr>
          <w:rtl/>
        </w:rPr>
      </w:pPr>
      <w:bookmarkStart w:id="3127" w:name="ET_speakercontinue_5519_36"/>
      <w:r w:rsidRPr="0042434F">
        <w:rPr>
          <w:rStyle w:val="TagStyle"/>
          <w:rtl/>
        </w:rPr>
        <w:t xml:space="preserve"> &lt;&lt; דובר_המשך &gt;&gt;</w:t>
      </w:r>
      <w:r w:rsidRPr="00346B93">
        <w:rPr>
          <w:rStyle w:val="TagStyle"/>
          <w:rtl/>
        </w:rPr>
        <w:t xml:space="preserve"> </w:t>
      </w:r>
      <w:r>
        <w:rPr>
          <w:rtl/>
        </w:rPr>
        <w:t>שרן מרים השכל (תקווה חדשה):</w:t>
      </w:r>
      <w:r w:rsidRPr="00346B93">
        <w:rPr>
          <w:rStyle w:val="TagStyle"/>
          <w:rtl/>
        </w:rPr>
        <w:t xml:space="preserve"> </w:t>
      </w:r>
      <w:r w:rsidRPr="0042434F">
        <w:rPr>
          <w:rStyle w:val="TagStyle"/>
          <w:rtl/>
        </w:rPr>
        <w:t>&lt;&lt; דובר_המשך &gt;&gt;</w:t>
      </w:r>
      <w:r>
        <w:rPr>
          <w:rtl/>
        </w:rPr>
        <w:t xml:space="preserve">   </w:t>
      </w:r>
      <w:bookmarkEnd w:id="3127"/>
    </w:p>
    <w:p w:rsidR="00DA1059" w:rsidRDefault="00DA1059" w:rsidP="00CE6451">
      <w:pPr>
        <w:rPr>
          <w:rtl/>
          <w:lang w:eastAsia="he-IL"/>
        </w:rPr>
      </w:pPr>
    </w:p>
    <w:p w:rsidR="00DA1059" w:rsidRDefault="00DA1059" w:rsidP="00733D1B">
      <w:pPr>
        <w:rPr>
          <w:rtl/>
          <w:lang w:eastAsia="he-IL"/>
        </w:rPr>
      </w:pPr>
      <w:bookmarkStart w:id="3128" w:name="_ETM_Q18_340348"/>
      <w:bookmarkEnd w:id="3128"/>
      <w:r>
        <w:rPr>
          <w:rFonts w:hint="cs"/>
          <w:rtl/>
          <w:lang w:eastAsia="he-IL"/>
        </w:rPr>
        <w:t xml:space="preserve">מחלה אינה מבדילה בין עשיר </w:t>
      </w:r>
      <w:bookmarkStart w:id="3129" w:name="_ETM_Q18_357258"/>
      <w:bookmarkEnd w:id="3129"/>
      <w:r>
        <w:rPr>
          <w:rFonts w:hint="cs"/>
          <w:rtl/>
          <w:lang w:eastAsia="he-IL"/>
        </w:rPr>
        <w:t xml:space="preserve">לבין </w:t>
      </w:r>
      <w:bookmarkStart w:id="3130" w:name="_ETM_Q18_346320"/>
      <w:bookmarkEnd w:id="3130"/>
      <w:r>
        <w:rPr>
          <w:rFonts w:hint="cs"/>
          <w:rtl/>
          <w:lang w:eastAsia="he-IL"/>
        </w:rPr>
        <w:t xml:space="preserve">עני, בין חזק לבין חלש </w:t>
      </w:r>
      <w:r>
        <w:rPr>
          <w:rFonts w:hint="eastAsia"/>
          <w:rtl/>
          <w:lang w:eastAsia="he-IL"/>
        </w:rPr>
        <w:t xml:space="preserve">– </w:t>
      </w:r>
      <w:r>
        <w:rPr>
          <w:rFonts w:hint="cs"/>
          <w:rtl/>
          <w:lang w:eastAsia="he-IL"/>
        </w:rPr>
        <w:t xml:space="preserve">כאחד. אני קוראת לכל חבריי </w:t>
      </w:r>
      <w:bookmarkStart w:id="3131" w:name="_ETM_Q18_346283"/>
      <w:bookmarkEnd w:id="3131"/>
      <w:r>
        <w:rPr>
          <w:rFonts w:hint="cs"/>
          <w:rtl/>
          <w:lang w:eastAsia="he-IL"/>
        </w:rPr>
        <w:t xml:space="preserve">להניח בצד את המחלוקות הפוליטיות ולא לעשות הון פוליטי על </w:t>
      </w:r>
      <w:bookmarkStart w:id="3132" w:name="_ETM_Q18_352827"/>
      <w:bookmarkEnd w:id="3132"/>
      <w:r>
        <w:rPr>
          <w:rFonts w:hint="cs"/>
          <w:rtl/>
          <w:lang w:eastAsia="he-IL"/>
        </w:rPr>
        <w:t xml:space="preserve">חשבונם של חולים. תודה רבה. </w:t>
      </w:r>
    </w:p>
    <w:p w:rsidR="00DA1059" w:rsidRDefault="00DA1059" w:rsidP="00733D1B">
      <w:pPr>
        <w:rPr>
          <w:rtl/>
          <w:lang w:eastAsia="he-IL"/>
        </w:rPr>
      </w:pPr>
      <w:bookmarkStart w:id="3133" w:name="_ETM_Q18_359179"/>
      <w:bookmarkStart w:id="3134" w:name="_ETM_Q18_359305"/>
      <w:bookmarkEnd w:id="3133"/>
      <w:bookmarkEnd w:id="3134"/>
    </w:p>
    <w:p w:rsidR="00DA1059" w:rsidRDefault="00DA1059" w:rsidP="00733D1B">
      <w:pPr>
        <w:pStyle w:val="af7"/>
        <w:rPr>
          <w:rtl/>
        </w:rPr>
      </w:pPr>
      <w:r w:rsidRPr="0042434F">
        <w:rPr>
          <w:rStyle w:val="TagStyle"/>
          <w:rtl/>
        </w:rPr>
        <w:t xml:space="preserve"> &lt;&lt; יור &gt;&gt;</w:t>
      </w:r>
      <w:r w:rsidRPr="00346B93">
        <w:rPr>
          <w:rStyle w:val="TagStyle"/>
          <w:rtl/>
        </w:rPr>
        <w:t xml:space="preserve"> </w:t>
      </w:r>
      <w:r>
        <w:rPr>
          <w:rtl/>
        </w:rPr>
        <w:t>היו"ר אחמד טיבי:</w:t>
      </w:r>
      <w:r w:rsidRPr="00346B93">
        <w:rPr>
          <w:rStyle w:val="TagStyle"/>
          <w:rtl/>
        </w:rPr>
        <w:t xml:space="preserve"> </w:t>
      </w:r>
      <w:r w:rsidRPr="0042434F">
        <w:rPr>
          <w:rStyle w:val="TagStyle"/>
          <w:rtl/>
        </w:rPr>
        <w:t>&lt;&lt; יור &gt;&gt;</w:t>
      </w:r>
      <w:r>
        <w:rPr>
          <w:rtl/>
        </w:rPr>
        <w:t xml:space="preserve">   </w:t>
      </w:r>
    </w:p>
    <w:p w:rsidR="00DA1059" w:rsidRDefault="00DA1059" w:rsidP="00CE6451">
      <w:pPr>
        <w:rPr>
          <w:rtl/>
          <w:lang w:eastAsia="he-IL"/>
        </w:rPr>
      </w:pPr>
    </w:p>
    <w:p w:rsidR="00DA1059" w:rsidRDefault="00DA1059" w:rsidP="00733D1B">
      <w:pPr>
        <w:rPr>
          <w:rtl/>
          <w:lang w:eastAsia="he-IL"/>
        </w:rPr>
      </w:pPr>
      <w:r>
        <w:rPr>
          <w:rFonts w:hint="cs"/>
          <w:rtl/>
          <w:lang w:eastAsia="he-IL"/>
        </w:rPr>
        <w:t xml:space="preserve">תודה רבה, חברת הכנסת שרן </w:t>
      </w:r>
      <w:bookmarkStart w:id="3135" w:name="_ETM_Q18_357725"/>
      <w:bookmarkEnd w:id="3135"/>
      <w:r>
        <w:rPr>
          <w:rFonts w:hint="cs"/>
          <w:rtl/>
          <w:lang w:eastAsia="he-IL"/>
        </w:rPr>
        <w:t xml:space="preserve">השכל. </w:t>
      </w:r>
      <w:bookmarkStart w:id="3136" w:name="_ETM_Q18_359212"/>
      <w:bookmarkStart w:id="3137" w:name="_ETM_Q18_359347"/>
      <w:bookmarkStart w:id="3138" w:name="_ETM_Q18_359375"/>
      <w:bookmarkStart w:id="3139" w:name="_ETM_Q18_359512"/>
      <w:bookmarkEnd w:id="3136"/>
      <w:bookmarkEnd w:id="3137"/>
      <w:bookmarkEnd w:id="3138"/>
      <w:bookmarkEnd w:id="3139"/>
      <w:r>
        <w:rPr>
          <w:rFonts w:hint="cs"/>
          <w:rtl/>
          <w:lang w:eastAsia="he-IL"/>
        </w:rPr>
        <w:t xml:space="preserve">שר הבריאות, בבקשה. </w:t>
      </w:r>
      <w:bookmarkStart w:id="3140" w:name="_ETM_Q18_362461"/>
      <w:bookmarkStart w:id="3141" w:name="_ETM_Q18_362575"/>
      <w:bookmarkStart w:id="3142" w:name="_ETM_Q18_362621"/>
      <w:bookmarkStart w:id="3143" w:name="_ETM_Q18_362773"/>
      <w:bookmarkEnd w:id="3140"/>
      <w:bookmarkEnd w:id="3141"/>
      <w:bookmarkEnd w:id="3142"/>
      <w:bookmarkEnd w:id="3143"/>
      <w:r>
        <w:rPr>
          <w:rFonts w:hint="cs"/>
          <w:rtl/>
          <w:lang w:eastAsia="he-IL"/>
        </w:rPr>
        <w:t xml:space="preserve">הפריעו לה הרבה, עאידה, ואני גם שאלתי אותה, והיא חרגה מהזמן דקה ו-47 שניות. </w:t>
      </w:r>
    </w:p>
    <w:p w:rsidR="00DA1059" w:rsidRDefault="00DA1059" w:rsidP="00733D1B">
      <w:pPr>
        <w:rPr>
          <w:rtl/>
          <w:lang w:eastAsia="he-IL"/>
        </w:rPr>
      </w:pPr>
    </w:p>
    <w:p w:rsidR="00DA1059" w:rsidRDefault="00DA1059" w:rsidP="00733D1B">
      <w:pPr>
        <w:pStyle w:val="af6"/>
        <w:rPr>
          <w:rtl/>
        </w:rPr>
      </w:pPr>
      <w:bookmarkStart w:id="3144" w:name="ET_interruption_5159_38"/>
      <w:r w:rsidRPr="0042434F">
        <w:rPr>
          <w:rStyle w:val="TagStyle"/>
          <w:rtl/>
        </w:rPr>
        <w:t xml:space="preserve"> &lt;&lt; קריאה &gt;&gt;</w:t>
      </w:r>
      <w:r w:rsidRPr="00C5670F">
        <w:rPr>
          <w:rStyle w:val="TagStyle"/>
          <w:rtl/>
        </w:rPr>
        <w:t xml:space="preserve"> </w:t>
      </w:r>
      <w:r>
        <w:rPr>
          <w:rtl/>
        </w:rPr>
        <w:t>דוד ביטן (הליכוד):</w:t>
      </w:r>
      <w:r w:rsidRPr="00C5670F">
        <w:rPr>
          <w:rStyle w:val="TagStyle"/>
          <w:rtl/>
        </w:rPr>
        <w:t xml:space="preserve"> </w:t>
      </w:r>
      <w:r w:rsidRPr="0042434F">
        <w:rPr>
          <w:rStyle w:val="TagStyle"/>
          <w:rtl/>
        </w:rPr>
        <w:t>&lt;&lt; קריאה &gt;&gt;</w:t>
      </w:r>
      <w:r>
        <w:rPr>
          <w:rtl/>
        </w:rPr>
        <w:t xml:space="preserve">   </w:t>
      </w:r>
      <w:bookmarkEnd w:id="3144"/>
    </w:p>
    <w:p w:rsidR="00DA1059" w:rsidRDefault="00DA1059" w:rsidP="00CE6451">
      <w:pPr>
        <w:rPr>
          <w:rtl/>
          <w:lang w:eastAsia="he-IL"/>
        </w:rPr>
      </w:pPr>
    </w:p>
    <w:p w:rsidR="00DA1059" w:rsidRDefault="00DA1059" w:rsidP="00733D1B">
      <w:pPr>
        <w:rPr>
          <w:rtl/>
          <w:lang w:eastAsia="he-IL"/>
        </w:rPr>
      </w:pPr>
      <w:r>
        <w:rPr>
          <w:rFonts w:hint="cs"/>
          <w:rtl/>
          <w:lang w:eastAsia="he-IL"/>
        </w:rPr>
        <w:t xml:space="preserve">מה </w:t>
      </w:r>
      <w:bookmarkStart w:id="3145" w:name="_ETM_Q18_377157"/>
      <w:bookmarkEnd w:id="3145"/>
      <w:r>
        <w:rPr>
          <w:rFonts w:hint="cs"/>
          <w:rtl/>
          <w:lang w:eastAsia="he-IL"/>
        </w:rPr>
        <w:t xml:space="preserve">פתאום? שבע דקות. שבע דקות חריגה. </w:t>
      </w:r>
    </w:p>
    <w:p w:rsidR="00DA1059" w:rsidRDefault="00DA1059" w:rsidP="00733D1B">
      <w:pPr>
        <w:rPr>
          <w:rtl/>
          <w:lang w:eastAsia="he-IL"/>
        </w:rPr>
      </w:pPr>
      <w:bookmarkStart w:id="3146" w:name="_ETM_Q18_382050"/>
      <w:bookmarkStart w:id="3147" w:name="_ETM_Q18_382200"/>
      <w:bookmarkEnd w:id="3146"/>
      <w:bookmarkEnd w:id="3147"/>
    </w:p>
    <w:p w:rsidR="00DA1059" w:rsidRDefault="00DA1059" w:rsidP="00733D1B">
      <w:pPr>
        <w:pStyle w:val="af7"/>
        <w:rPr>
          <w:rtl/>
        </w:rPr>
      </w:pPr>
      <w:bookmarkStart w:id="3148" w:name="_ETM_Q18_386485"/>
      <w:bookmarkStart w:id="3149" w:name="_ETM_Q18_386677"/>
      <w:bookmarkEnd w:id="3148"/>
      <w:bookmarkEnd w:id="3149"/>
      <w:r w:rsidRPr="0042434F">
        <w:rPr>
          <w:rStyle w:val="TagStyle"/>
          <w:rtl/>
        </w:rPr>
        <w:t xml:space="preserve"> &lt;&lt; יור &gt;&gt;</w:t>
      </w:r>
      <w:r w:rsidRPr="00C5670F">
        <w:rPr>
          <w:rStyle w:val="TagStyle"/>
          <w:rtl/>
        </w:rPr>
        <w:t xml:space="preserve"> </w:t>
      </w:r>
      <w:r>
        <w:rPr>
          <w:rtl/>
        </w:rPr>
        <w:t>היו"ר אחמד טיבי:</w:t>
      </w:r>
      <w:r w:rsidRPr="00C5670F">
        <w:rPr>
          <w:rStyle w:val="TagStyle"/>
          <w:rtl/>
        </w:rPr>
        <w:t xml:space="preserve"> </w:t>
      </w:r>
      <w:r w:rsidRPr="0042434F">
        <w:rPr>
          <w:rStyle w:val="TagStyle"/>
          <w:rtl/>
        </w:rPr>
        <w:t>&lt;&lt; יור &gt;&gt;</w:t>
      </w:r>
      <w:r>
        <w:rPr>
          <w:rtl/>
        </w:rPr>
        <w:t xml:space="preserve">   </w:t>
      </w:r>
    </w:p>
    <w:p w:rsidR="00DA1059" w:rsidRDefault="00DA1059" w:rsidP="00CE6451">
      <w:pPr>
        <w:rPr>
          <w:rtl/>
          <w:lang w:eastAsia="he-IL"/>
        </w:rPr>
      </w:pPr>
    </w:p>
    <w:p w:rsidR="00DA1059" w:rsidRDefault="00DA1059" w:rsidP="00D73A1B">
      <w:pPr>
        <w:rPr>
          <w:rtl/>
          <w:lang w:eastAsia="he-IL"/>
        </w:rPr>
      </w:pPr>
      <w:bookmarkStart w:id="3150" w:name="_ETM_Q18_387935"/>
      <w:bookmarkEnd w:id="3150"/>
      <w:r>
        <w:rPr>
          <w:rFonts w:hint="cs"/>
          <w:rtl/>
          <w:lang w:eastAsia="he-IL"/>
        </w:rPr>
        <w:t xml:space="preserve">אבל אני מפצה את האופוזיציה לפנים משורת </w:t>
      </w:r>
      <w:bookmarkStart w:id="3151" w:name="_ETM_Q18_390178"/>
      <w:bookmarkEnd w:id="3151"/>
      <w:r>
        <w:rPr>
          <w:rFonts w:hint="cs"/>
          <w:rtl/>
          <w:lang w:eastAsia="he-IL"/>
        </w:rPr>
        <w:t>הדין.</w:t>
      </w:r>
    </w:p>
    <w:p w:rsidR="00DA1059" w:rsidRDefault="00DA1059" w:rsidP="00733D1B">
      <w:pPr>
        <w:rPr>
          <w:rtl/>
          <w:lang w:eastAsia="he-IL"/>
        </w:rPr>
      </w:pPr>
      <w:bookmarkStart w:id="3152" w:name="_ETM_Q18_391971"/>
      <w:bookmarkStart w:id="3153" w:name="_ETM_Q18_392145"/>
      <w:bookmarkEnd w:id="3152"/>
      <w:bookmarkEnd w:id="3153"/>
    </w:p>
    <w:p w:rsidR="00DA1059" w:rsidRDefault="00DA1059" w:rsidP="00733D1B">
      <w:pPr>
        <w:rPr>
          <w:rtl/>
          <w:lang w:eastAsia="he-IL"/>
        </w:rPr>
      </w:pPr>
      <w:bookmarkStart w:id="3154" w:name="_ETM_Q18_393907"/>
      <w:bookmarkStart w:id="3155" w:name="_ETM_Q18_394075"/>
      <w:bookmarkEnd w:id="3154"/>
      <w:bookmarkEnd w:id="3155"/>
      <w:r>
        <w:rPr>
          <w:rFonts w:hint="cs"/>
          <w:rtl/>
          <w:lang w:eastAsia="he-IL"/>
        </w:rPr>
        <w:t xml:space="preserve">בבקשה, אדוני השר. עשר דקות, אם הוא רוצה. </w:t>
      </w:r>
    </w:p>
    <w:p w:rsidR="00DA1059" w:rsidRPr="00C5670F" w:rsidRDefault="00DA1059" w:rsidP="00733D1B">
      <w:pPr>
        <w:rPr>
          <w:rtl/>
          <w:lang w:eastAsia="he-IL"/>
        </w:rPr>
      </w:pPr>
      <w:bookmarkStart w:id="3156" w:name="_ETM_Q18_397485"/>
      <w:bookmarkStart w:id="3157" w:name="_ETM_Q18_397676"/>
      <w:bookmarkEnd w:id="3156"/>
      <w:bookmarkEnd w:id="3157"/>
    </w:p>
    <w:p w:rsidR="00DA1059" w:rsidRDefault="00DA1059" w:rsidP="00733D1B">
      <w:pPr>
        <w:pStyle w:val="a5"/>
        <w:rPr>
          <w:rtl/>
        </w:rPr>
      </w:pPr>
      <w:bookmarkStart w:id="3158" w:name="ET_speaker_6199_6"/>
      <w:r w:rsidRPr="0042434F">
        <w:rPr>
          <w:rStyle w:val="TagStyle"/>
          <w:rtl/>
        </w:rPr>
        <w:t xml:space="preserve"> &lt;&lt; דובר &gt;&gt;</w:t>
      </w:r>
      <w:r w:rsidRPr="00813B67">
        <w:rPr>
          <w:rStyle w:val="TagStyle"/>
          <w:rtl/>
        </w:rPr>
        <w:t xml:space="preserve"> </w:t>
      </w:r>
      <w:bookmarkStart w:id="3159" w:name="_Toc85113867"/>
      <w:bookmarkStart w:id="3160" w:name="_Toc85116259"/>
      <w:bookmarkStart w:id="3161" w:name="_Toc85116725"/>
      <w:r>
        <w:rPr>
          <w:rtl/>
        </w:rPr>
        <w:t>שר הבריאות ניצן הורוביץ:</w:t>
      </w:r>
      <w:bookmarkEnd w:id="3159"/>
      <w:bookmarkEnd w:id="3160"/>
      <w:bookmarkEnd w:id="3161"/>
      <w:r w:rsidRPr="00813B67">
        <w:rPr>
          <w:rStyle w:val="TagStyle"/>
          <w:rtl/>
        </w:rPr>
        <w:t xml:space="preserve"> </w:t>
      </w:r>
      <w:r w:rsidRPr="0042434F">
        <w:rPr>
          <w:rStyle w:val="TagStyle"/>
          <w:rtl/>
        </w:rPr>
        <w:t>&lt;&lt; דובר &gt;&gt;</w:t>
      </w:r>
      <w:r>
        <w:rPr>
          <w:rtl/>
        </w:rPr>
        <w:t xml:space="preserve">   </w:t>
      </w:r>
      <w:bookmarkEnd w:id="3158"/>
    </w:p>
    <w:p w:rsidR="00DA1059" w:rsidRDefault="00DA1059" w:rsidP="00CE6451">
      <w:pPr>
        <w:rPr>
          <w:rtl/>
          <w:lang w:eastAsia="he-IL"/>
        </w:rPr>
      </w:pPr>
    </w:p>
    <w:p w:rsidR="00DA1059" w:rsidRDefault="00DA1059" w:rsidP="00733D1B">
      <w:pPr>
        <w:rPr>
          <w:rtl/>
          <w:lang w:eastAsia="he-IL"/>
        </w:rPr>
      </w:pPr>
      <w:r>
        <w:rPr>
          <w:rFonts w:hint="cs"/>
          <w:rtl/>
          <w:lang w:eastAsia="he-IL"/>
        </w:rPr>
        <w:t xml:space="preserve">את הקנביס </w:t>
      </w:r>
      <w:bookmarkStart w:id="3162" w:name="_ETM_Q18_397430"/>
      <w:bookmarkEnd w:id="3162"/>
      <w:r>
        <w:rPr>
          <w:rFonts w:hint="cs"/>
          <w:rtl/>
          <w:lang w:eastAsia="he-IL"/>
        </w:rPr>
        <w:t xml:space="preserve">צריך לשחרר </w:t>
      </w:r>
      <w:r>
        <w:rPr>
          <w:rFonts w:hint="eastAsia"/>
          <w:rtl/>
          <w:lang w:eastAsia="he-IL"/>
        </w:rPr>
        <w:t xml:space="preserve">– </w:t>
      </w:r>
      <w:r>
        <w:rPr>
          <w:rFonts w:hint="cs"/>
          <w:rtl/>
          <w:lang w:eastAsia="he-IL"/>
        </w:rPr>
        <w:t xml:space="preserve">אני אומר את זה בצורה ברורה. הגיע הזמן לשחרר את </w:t>
      </w:r>
      <w:bookmarkStart w:id="3163" w:name="_ETM_Q18_409494"/>
      <w:bookmarkEnd w:id="3163"/>
      <w:r>
        <w:rPr>
          <w:rFonts w:hint="cs"/>
          <w:rtl/>
          <w:lang w:eastAsia="he-IL"/>
        </w:rPr>
        <w:t xml:space="preserve">העניין הזה, שכבול יותר מדי שנים במגבלות ביורוקרטיות מיותרות, וצריך </w:t>
      </w:r>
      <w:bookmarkStart w:id="3164" w:name="_ETM_Q18_423344"/>
      <w:bookmarkEnd w:id="3164"/>
      <w:r>
        <w:rPr>
          <w:rFonts w:hint="cs"/>
          <w:rtl/>
          <w:lang w:eastAsia="he-IL"/>
        </w:rPr>
        <w:t xml:space="preserve">לעשות כאן </w:t>
      </w:r>
      <w:bookmarkStart w:id="3165" w:name="_ETM_Q0_8825809"/>
      <w:bookmarkStart w:id="3166" w:name="_ETM_Q0_8826104"/>
      <w:bookmarkStart w:id="3167" w:name="_ETM_Q0_9027403"/>
      <w:bookmarkStart w:id="3168" w:name="_ETM_Q0_9027571"/>
      <w:r>
        <w:rPr>
          <w:rFonts w:hint="cs"/>
          <w:rtl/>
          <w:lang w:eastAsia="he-IL"/>
        </w:rPr>
        <w:t>רפורמה אמ</w:t>
      </w:r>
      <w:bookmarkEnd w:id="3165"/>
      <w:bookmarkEnd w:id="3166"/>
      <w:bookmarkEnd w:id="3167"/>
      <w:bookmarkEnd w:id="3168"/>
      <w:r>
        <w:rPr>
          <w:rFonts w:hint="cs"/>
          <w:rtl/>
          <w:lang w:eastAsia="he-IL"/>
        </w:rPr>
        <w:t xml:space="preserve">יתית, שתשחרר את השימוש בקנביס, ואני </w:t>
      </w:r>
      <w:bookmarkStart w:id="3169" w:name="_ETM_Q18_431585"/>
      <w:bookmarkEnd w:id="3169"/>
      <w:r>
        <w:rPr>
          <w:rFonts w:hint="cs"/>
          <w:rtl/>
          <w:lang w:eastAsia="he-IL"/>
        </w:rPr>
        <w:t>אומר את זה כאן בצורה ברורה.</w:t>
      </w:r>
    </w:p>
    <w:p w:rsidR="00DA1059" w:rsidRDefault="00DA1059" w:rsidP="00733D1B">
      <w:pPr>
        <w:rPr>
          <w:rtl/>
          <w:lang w:eastAsia="he-IL"/>
        </w:rPr>
      </w:pPr>
      <w:bookmarkStart w:id="3170" w:name="_ETM_Q18_433993"/>
      <w:bookmarkStart w:id="3171" w:name="_ETM_Q18_434129"/>
      <w:bookmarkEnd w:id="3170"/>
      <w:bookmarkEnd w:id="3171"/>
    </w:p>
    <w:p w:rsidR="00DA1059" w:rsidRDefault="00DA1059" w:rsidP="00733D1B">
      <w:pPr>
        <w:pStyle w:val="af6"/>
        <w:rPr>
          <w:rtl/>
        </w:rPr>
      </w:pPr>
      <w:bookmarkStart w:id="3172" w:name="_ETM_Q18_434169"/>
      <w:bookmarkStart w:id="3173" w:name="_ETM_Q18_434303"/>
      <w:bookmarkStart w:id="3174" w:name="ET_interruption_5296_40"/>
      <w:bookmarkEnd w:id="3172"/>
      <w:bookmarkEnd w:id="3173"/>
      <w:r w:rsidRPr="0042434F">
        <w:rPr>
          <w:rStyle w:val="TagStyle"/>
          <w:rtl/>
        </w:rPr>
        <w:t xml:space="preserve"> &lt;&lt; קריאה &gt;&gt;</w:t>
      </w:r>
      <w:r w:rsidRPr="005E2782">
        <w:rPr>
          <w:rStyle w:val="TagStyle"/>
          <w:rtl/>
        </w:rPr>
        <w:t xml:space="preserve"> </w:t>
      </w:r>
      <w:r>
        <w:rPr>
          <w:rtl/>
        </w:rPr>
        <w:t>יואב קיש (הליכוד):</w:t>
      </w:r>
      <w:r w:rsidRPr="005E2782">
        <w:rPr>
          <w:rStyle w:val="TagStyle"/>
          <w:rtl/>
        </w:rPr>
        <w:t xml:space="preserve"> </w:t>
      </w:r>
      <w:r w:rsidRPr="0042434F">
        <w:rPr>
          <w:rStyle w:val="TagStyle"/>
          <w:rtl/>
        </w:rPr>
        <w:t>&lt;&lt; קריאה &gt;&gt;</w:t>
      </w:r>
      <w:r>
        <w:rPr>
          <w:rtl/>
        </w:rPr>
        <w:t xml:space="preserve">   </w:t>
      </w:r>
      <w:bookmarkEnd w:id="3174"/>
    </w:p>
    <w:p w:rsidR="00DA1059" w:rsidRDefault="00DA1059" w:rsidP="00CE6451">
      <w:pPr>
        <w:rPr>
          <w:rtl/>
          <w:lang w:eastAsia="he-IL"/>
        </w:rPr>
      </w:pPr>
    </w:p>
    <w:p w:rsidR="00DA1059" w:rsidRPr="005E2782" w:rsidRDefault="00DA1059" w:rsidP="00733D1B">
      <w:pPr>
        <w:rPr>
          <w:rtl/>
          <w:lang w:eastAsia="he-IL"/>
        </w:rPr>
      </w:pPr>
      <w:r>
        <w:rPr>
          <w:rFonts w:hint="cs"/>
          <w:rtl/>
          <w:lang w:eastAsia="he-IL"/>
        </w:rPr>
        <w:t xml:space="preserve">זה לא כתוב בהצעת החוק. </w:t>
      </w:r>
      <w:bookmarkStart w:id="3175" w:name="_ETM_Q18_434904"/>
      <w:bookmarkEnd w:id="3175"/>
    </w:p>
    <w:p w:rsidR="00DA1059" w:rsidRDefault="00DA1059" w:rsidP="00733D1B">
      <w:pPr>
        <w:rPr>
          <w:rtl/>
          <w:lang w:eastAsia="he-IL"/>
        </w:rPr>
      </w:pPr>
    </w:p>
    <w:p w:rsidR="00DA1059" w:rsidRDefault="00DA1059" w:rsidP="00733D1B">
      <w:pPr>
        <w:pStyle w:val="-"/>
        <w:rPr>
          <w:rtl/>
        </w:rPr>
      </w:pPr>
      <w:bookmarkStart w:id="3176" w:name="_ETM_Q18_439640"/>
      <w:bookmarkStart w:id="3177" w:name="_ETM_Q18_439767"/>
      <w:bookmarkStart w:id="3178" w:name="ET_speakercontinue_6199_43"/>
      <w:bookmarkEnd w:id="3176"/>
      <w:bookmarkEnd w:id="3177"/>
      <w:r w:rsidRPr="0042434F">
        <w:rPr>
          <w:rStyle w:val="TagStyle"/>
          <w:rtl/>
        </w:rPr>
        <w:t xml:space="preserve"> &lt;&lt; דובר_המשך &gt;&gt;</w:t>
      </w:r>
      <w:r w:rsidRPr="005E2782">
        <w:rPr>
          <w:rStyle w:val="TagStyle"/>
          <w:rtl/>
        </w:rPr>
        <w:t xml:space="preserve"> </w:t>
      </w:r>
      <w:r>
        <w:rPr>
          <w:rtl/>
        </w:rPr>
        <w:t>שר הבריאות ניצן הורוביץ:</w:t>
      </w:r>
      <w:r w:rsidRPr="005E2782">
        <w:rPr>
          <w:rStyle w:val="TagStyle"/>
          <w:rtl/>
        </w:rPr>
        <w:t xml:space="preserve"> </w:t>
      </w:r>
      <w:r w:rsidRPr="0042434F">
        <w:rPr>
          <w:rStyle w:val="TagStyle"/>
          <w:rtl/>
        </w:rPr>
        <w:t>&lt;&lt; דובר_המשך &gt;&gt;</w:t>
      </w:r>
      <w:r>
        <w:rPr>
          <w:rtl/>
        </w:rPr>
        <w:t xml:space="preserve">   </w:t>
      </w:r>
      <w:bookmarkEnd w:id="3178"/>
    </w:p>
    <w:p w:rsidR="00DA1059" w:rsidRDefault="00DA1059" w:rsidP="00CE6451">
      <w:pPr>
        <w:rPr>
          <w:rtl/>
          <w:lang w:eastAsia="he-IL"/>
        </w:rPr>
      </w:pPr>
    </w:p>
    <w:p w:rsidR="00DA1059" w:rsidRDefault="00DA1059" w:rsidP="00733D1B">
      <w:pPr>
        <w:rPr>
          <w:rtl/>
          <w:lang w:eastAsia="he-IL"/>
        </w:rPr>
      </w:pPr>
      <w:r>
        <w:rPr>
          <w:rFonts w:hint="cs"/>
          <w:rtl/>
          <w:lang w:eastAsia="he-IL"/>
        </w:rPr>
        <w:t xml:space="preserve">אני אומר את זה מעבר להצעת החוק, </w:t>
      </w:r>
      <w:bookmarkStart w:id="3179" w:name="_ETM_Q0_9030139"/>
      <w:bookmarkStart w:id="3180" w:name="_ETM_Q0_9030639"/>
      <w:bookmarkStart w:id="3181" w:name="_ETM_Q0_9033595"/>
      <w:bookmarkStart w:id="3182" w:name="_ETM_Q0_9033984"/>
      <w:bookmarkStart w:id="3183" w:name="_ETM_Q0_9036347"/>
      <w:r>
        <w:rPr>
          <w:rFonts w:hint="cs"/>
          <w:rtl/>
          <w:lang w:eastAsia="he-IL"/>
        </w:rPr>
        <w:t xml:space="preserve">חבר </w:t>
      </w:r>
      <w:bookmarkStart w:id="3184" w:name="_ETM_Q18_438791"/>
      <w:bookmarkEnd w:id="3184"/>
      <w:r>
        <w:rPr>
          <w:rFonts w:hint="cs"/>
          <w:rtl/>
          <w:lang w:eastAsia="he-IL"/>
        </w:rPr>
        <w:t>הכנסת קיש</w:t>
      </w:r>
      <w:bookmarkEnd w:id="3179"/>
      <w:bookmarkEnd w:id="3180"/>
      <w:bookmarkEnd w:id="3181"/>
      <w:bookmarkEnd w:id="3182"/>
      <w:bookmarkEnd w:id="3183"/>
      <w:r>
        <w:rPr>
          <w:rFonts w:hint="cs"/>
          <w:rtl/>
          <w:lang w:eastAsia="he-IL"/>
        </w:rPr>
        <w:t xml:space="preserve">. אני גם תומך בלגליזציה של הקנביס, ואני חושב </w:t>
      </w:r>
      <w:bookmarkStart w:id="3185" w:name="_ETM_Q18_445008"/>
      <w:bookmarkEnd w:id="3185"/>
      <w:r>
        <w:rPr>
          <w:rFonts w:hint="cs"/>
          <w:rtl/>
          <w:lang w:eastAsia="he-IL"/>
        </w:rPr>
        <w:t>שהגיע הזמן.</w:t>
      </w:r>
    </w:p>
    <w:p w:rsidR="00DA1059" w:rsidRDefault="00DA1059" w:rsidP="00733D1B">
      <w:pPr>
        <w:rPr>
          <w:rtl/>
          <w:lang w:eastAsia="he-IL"/>
        </w:rPr>
      </w:pPr>
      <w:bookmarkStart w:id="3186" w:name="_ETM_Q18_449802"/>
      <w:bookmarkStart w:id="3187" w:name="_ETM_Q18_449925"/>
      <w:bookmarkEnd w:id="3186"/>
      <w:bookmarkEnd w:id="3187"/>
    </w:p>
    <w:p w:rsidR="00DA1059" w:rsidRDefault="00DA1059" w:rsidP="00D73A1B">
      <w:pPr>
        <w:rPr>
          <w:rtl/>
          <w:lang w:eastAsia="he-IL"/>
        </w:rPr>
      </w:pPr>
      <w:bookmarkStart w:id="3188" w:name="_ETM_Q18_449997"/>
      <w:bookmarkStart w:id="3189" w:name="_ETM_Q18_450059"/>
      <w:bookmarkEnd w:id="3188"/>
      <w:bookmarkEnd w:id="3189"/>
      <w:r>
        <w:rPr>
          <w:rFonts w:hint="cs"/>
          <w:rtl/>
          <w:lang w:eastAsia="he-IL"/>
        </w:rPr>
        <w:t xml:space="preserve">הצעת החוק הזאת מסדירה את השימוש בקנביס </w:t>
      </w:r>
      <w:bookmarkStart w:id="3190" w:name="_ETM_Q18_461098"/>
      <w:bookmarkEnd w:id="3190"/>
      <w:r>
        <w:rPr>
          <w:rFonts w:hint="cs"/>
          <w:rtl/>
          <w:lang w:eastAsia="he-IL"/>
        </w:rPr>
        <w:t xml:space="preserve">לצרכים רפואיים. היא קובעת דרישות </w:t>
      </w:r>
      <w:proofErr w:type="spellStart"/>
      <w:r>
        <w:rPr>
          <w:rFonts w:hint="cs"/>
          <w:rtl/>
          <w:lang w:eastAsia="he-IL"/>
        </w:rPr>
        <w:t>מהעוסקים</w:t>
      </w:r>
      <w:proofErr w:type="spellEnd"/>
      <w:r>
        <w:rPr>
          <w:rFonts w:hint="cs"/>
          <w:rtl/>
          <w:lang w:eastAsia="he-IL"/>
        </w:rPr>
        <w:t xml:space="preserve"> בתחום </w:t>
      </w:r>
      <w:proofErr w:type="spellStart"/>
      <w:r>
        <w:rPr>
          <w:rFonts w:hint="cs"/>
          <w:rtl/>
          <w:lang w:eastAsia="he-IL"/>
        </w:rPr>
        <w:t>וכו</w:t>
      </w:r>
      <w:proofErr w:type="spellEnd"/>
      <w:r>
        <w:rPr>
          <w:rFonts w:hint="cs"/>
          <w:rtl/>
          <w:lang w:eastAsia="he-IL"/>
        </w:rPr>
        <w:t xml:space="preserve">': אופן רישום, </w:t>
      </w:r>
      <w:bookmarkStart w:id="3191" w:name="_ETM_Q18_469951"/>
      <w:bookmarkEnd w:id="3191"/>
      <w:r>
        <w:rPr>
          <w:rFonts w:hint="cs"/>
          <w:rtl/>
          <w:lang w:eastAsia="he-IL"/>
        </w:rPr>
        <w:t xml:space="preserve">מסחר בצמח, כולל להעביר שירותי גמילה לאחריות קופות החולים. </w:t>
      </w:r>
      <w:bookmarkStart w:id="3192" w:name="_ETM_Q18_482961"/>
      <w:bookmarkEnd w:id="3192"/>
      <w:r>
        <w:rPr>
          <w:rFonts w:hint="cs"/>
          <w:rtl/>
          <w:lang w:eastAsia="he-IL"/>
        </w:rPr>
        <w:t xml:space="preserve">אנחנו סבורים, אני אומר את זה, שנכון יותר </w:t>
      </w:r>
      <w:bookmarkStart w:id="3193" w:name="_ETM_Q18_487347"/>
      <w:bookmarkEnd w:id="3193"/>
      <w:r>
        <w:rPr>
          <w:rFonts w:hint="cs"/>
          <w:rtl/>
          <w:lang w:eastAsia="he-IL"/>
        </w:rPr>
        <w:t xml:space="preserve">להסדיר את זה בתקנות ונהלים פנימיים במשרד הבריאות. אני חושש </w:t>
      </w:r>
      <w:bookmarkStart w:id="3194" w:name="_ETM_Q18_496611"/>
      <w:bookmarkEnd w:id="3194"/>
      <w:r>
        <w:rPr>
          <w:rFonts w:hint="cs"/>
          <w:rtl/>
          <w:lang w:eastAsia="he-IL"/>
        </w:rPr>
        <w:t xml:space="preserve">שחקיקה עלולה דווקא לסרבל ולהגדיל את הנטל הרגולטורי </w:t>
      </w:r>
      <w:bookmarkStart w:id="3195" w:name="_ETM_Q18_500837"/>
      <w:bookmarkEnd w:id="3195"/>
      <w:r>
        <w:rPr>
          <w:rFonts w:hint="cs"/>
          <w:rtl/>
          <w:lang w:eastAsia="he-IL"/>
        </w:rPr>
        <w:t xml:space="preserve">במקרה הזה, ואני רוצה לשחרר את העניין </w:t>
      </w:r>
      <w:r>
        <w:rPr>
          <w:rFonts w:hint="eastAsia"/>
          <w:rtl/>
          <w:lang w:eastAsia="he-IL"/>
        </w:rPr>
        <w:t>–</w:t>
      </w:r>
      <w:r>
        <w:rPr>
          <w:rFonts w:hint="cs"/>
          <w:rtl/>
          <w:lang w:eastAsia="he-IL"/>
        </w:rPr>
        <w:t xml:space="preserve"> </w:t>
      </w:r>
      <w:bookmarkStart w:id="3196" w:name="_ETM_Q18_503699"/>
      <w:bookmarkEnd w:id="3196"/>
      <w:r>
        <w:rPr>
          <w:rFonts w:hint="cs"/>
          <w:rtl/>
          <w:lang w:eastAsia="he-IL"/>
        </w:rPr>
        <w:t xml:space="preserve">זה שינוי </w:t>
      </w:r>
      <w:bookmarkStart w:id="3197" w:name="_ETM_Q18_505394"/>
      <w:bookmarkEnd w:id="3197"/>
      <w:r>
        <w:rPr>
          <w:rFonts w:hint="cs"/>
          <w:rtl/>
          <w:lang w:eastAsia="he-IL"/>
        </w:rPr>
        <w:t>בעמדת משרד הבריאות</w:t>
      </w:r>
      <w:bookmarkStart w:id="3198" w:name="_ETM_Q18_511234"/>
      <w:bookmarkStart w:id="3199" w:name="_ETM_Q18_511378"/>
      <w:bookmarkEnd w:id="3198"/>
      <w:bookmarkEnd w:id="3199"/>
      <w:r w:rsidR="00D73A1B">
        <w:rPr>
          <w:rFonts w:hint="cs"/>
          <w:rtl/>
          <w:lang w:eastAsia="he-IL"/>
        </w:rPr>
        <w:t>.</w:t>
      </w:r>
      <w:r>
        <w:rPr>
          <w:rFonts w:hint="eastAsia"/>
          <w:rtl/>
          <w:lang w:eastAsia="he-IL"/>
        </w:rPr>
        <w:t xml:space="preserve"> </w:t>
      </w:r>
      <w:r>
        <w:rPr>
          <w:rFonts w:hint="cs"/>
          <w:rtl/>
          <w:lang w:eastAsia="he-IL"/>
        </w:rPr>
        <w:t xml:space="preserve">ולכן, אני בעד ייעול ופישוט המהלך הרגולטורי. </w:t>
      </w:r>
      <w:bookmarkStart w:id="3200" w:name="_ETM_Q18_510577"/>
      <w:bookmarkEnd w:id="3200"/>
      <w:r>
        <w:rPr>
          <w:rFonts w:hint="cs"/>
          <w:rtl/>
          <w:lang w:eastAsia="he-IL"/>
        </w:rPr>
        <w:t xml:space="preserve">ואני יכול להגיד שבמשרד הבריאות התחלנו בעבודת מטה כדי להסדיר </w:t>
      </w:r>
      <w:bookmarkStart w:id="3201" w:name="_ETM_Q18_528271"/>
      <w:bookmarkEnd w:id="3201"/>
      <w:r>
        <w:rPr>
          <w:rFonts w:hint="cs"/>
          <w:rtl/>
          <w:lang w:eastAsia="he-IL"/>
        </w:rPr>
        <w:t xml:space="preserve">את הנושא בצורה מבוקרת, תוך איזון בין הצורך למנוע זליגה </w:t>
      </w:r>
      <w:bookmarkStart w:id="3202" w:name="_ETM_Q18_537566"/>
      <w:bookmarkEnd w:id="3202"/>
      <w:r>
        <w:rPr>
          <w:rFonts w:hint="cs"/>
          <w:rtl/>
          <w:lang w:eastAsia="he-IL"/>
        </w:rPr>
        <w:t xml:space="preserve">ושוק שחור, ומצד שני גם למנוע הסדרה מכבידה </w:t>
      </w:r>
      <w:bookmarkStart w:id="3203" w:name="_ETM_Q18_543848"/>
      <w:bookmarkEnd w:id="3203"/>
      <w:r>
        <w:rPr>
          <w:rFonts w:hint="cs"/>
          <w:rtl/>
          <w:lang w:eastAsia="he-IL"/>
        </w:rPr>
        <w:t xml:space="preserve">ומיותרת. אנחנו גם סבורים שבתוך חודשים ספורים אנחנו נשלים </w:t>
      </w:r>
      <w:bookmarkStart w:id="3204" w:name="_ETM_Q18_549741"/>
      <w:bookmarkEnd w:id="3204"/>
      <w:r>
        <w:rPr>
          <w:rFonts w:hint="cs"/>
          <w:rtl/>
          <w:lang w:eastAsia="he-IL"/>
        </w:rPr>
        <w:t xml:space="preserve">את העבודה במשרד הבריאות, ונביא תקנות שבעצם ייתרו את הליך </w:t>
      </w:r>
      <w:bookmarkStart w:id="3205" w:name="_ETM_Q18_563531"/>
      <w:bookmarkEnd w:id="3205"/>
      <w:r>
        <w:rPr>
          <w:rFonts w:hint="cs"/>
          <w:rtl/>
          <w:lang w:eastAsia="he-IL"/>
        </w:rPr>
        <w:t xml:space="preserve">החקיקה ויסדירו את העניין על הצד הטוב ביותר. </w:t>
      </w:r>
      <w:bookmarkStart w:id="3206" w:name="_ETM_Q18_564640"/>
      <w:bookmarkEnd w:id="3206"/>
    </w:p>
    <w:p w:rsidR="00DA1059" w:rsidRDefault="00DA1059" w:rsidP="00733D1B">
      <w:pPr>
        <w:rPr>
          <w:rtl/>
          <w:lang w:eastAsia="he-IL"/>
        </w:rPr>
      </w:pPr>
    </w:p>
    <w:p w:rsidR="00DA1059" w:rsidRDefault="00DA1059" w:rsidP="00D73A1B">
      <w:pPr>
        <w:rPr>
          <w:rtl/>
          <w:lang w:eastAsia="he-IL"/>
        </w:rPr>
      </w:pPr>
      <w:bookmarkStart w:id="3207" w:name="_ETM_Q18_564835"/>
      <w:bookmarkStart w:id="3208" w:name="_ETM_Q18_564863"/>
      <w:bookmarkStart w:id="3209" w:name="_ETM_Q18_564934"/>
      <w:bookmarkEnd w:id="3207"/>
      <w:bookmarkEnd w:id="3208"/>
      <w:bookmarkEnd w:id="3209"/>
      <w:r>
        <w:rPr>
          <w:rFonts w:hint="cs"/>
          <w:rtl/>
          <w:lang w:eastAsia="he-IL"/>
        </w:rPr>
        <w:t xml:space="preserve">בצד הנאמר, </w:t>
      </w:r>
      <w:bookmarkStart w:id="3210" w:name="_ETM_Q18_569680"/>
      <w:bookmarkEnd w:id="3210"/>
      <w:r>
        <w:rPr>
          <w:rFonts w:hint="cs"/>
          <w:rtl/>
          <w:lang w:eastAsia="he-IL"/>
        </w:rPr>
        <w:t xml:space="preserve">והיות שהצעת החוק נועדה לתכלית ראויה, ואכן, צריך לבצע שינויים </w:t>
      </w:r>
      <w:bookmarkStart w:id="3211" w:name="_ETM_Q18_579615"/>
      <w:bookmarkEnd w:id="3211"/>
      <w:r>
        <w:rPr>
          <w:rFonts w:hint="cs"/>
          <w:rtl/>
          <w:lang w:eastAsia="he-IL"/>
        </w:rPr>
        <w:t xml:space="preserve">בתחום הזה, כי באמת הטיפול בקנביס הוא כבד, הוא מסורבל, </w:t>
      </w:r>
      <w:bookmarkStart w:id="3212" w:name="_ETM_Q18_583621"/>
      <w:bookmarkEnd w:id="3212"/>
      <w:r>
        <w:rPr>
          <w:rFonts w:hint="cs"/>
          <w:rtl/>
          <w:lang w:eastAsia="he-IL"/>
        </w:rPr>
        <w:t xml:space="preserve">הוא ברובו מיותר </w:t>
      </w:r>
      <w:r>
        <w:rPr>
          <w:rFonts w:hint="eastAsia"/>
          <w:rtl/>
          <w:lang w:eastAsia="he-IL"/>
        </w:rPr>
        <w:t xml:space="preserve">– </w:t>
      </w:r>
      <w:r>
        <w:rPr>
          <w:rFonts w:hint="cs"/>
          <w:rtl/>
          <w:lang w:eastAsia="he-IL"/>
        </w:rPr>
        <w:t xml:space="preserve">לכן, אני קורא לחברי הכנסת לתמוך בקריאה </w:t>
      </w:r>
      <w:bookmarkStart w:id="3213" w:name="_ETM_Q18_595798"/>
      <w:bookmarkEnd w:id="3213"/>
      <w:r>
        <w:rPr>
          <w:rFonts w:hint="cs"/>
          <w:rtl/>
          <w:lang w:eastAsia="he-IL"/>
        </w:rPr>
        <w:t xml:space="preserve">הטרומית. החלטת ועדת השרים היא, בסיכום עם המציעה, שלאחר </w:t>
      </w:r>
      <w:bookmarkStart w:id="3214" w:name="_ETM_Q18_603750"/>
      <w:bookmarkEnd w:id="3214"/>
      <w:r>
        <w:rPr>
          <w:rFonts w:hint="cs"/>
          <w:rtl/>
          <w:lang w:eastAsia="he-IL"/>
        </w:rPr>
        <w:t xml:space="preserve">הקריאה הטרומית הצעת החוק תחזור לדיון בוועדת השרים לחקיקה ולא </w:t>
      </w:r>
      <w:bookmarkStart w:id="3215" w:name="_ETM_Q18_610743"/>
      <w:bookmarkEnd w:id="3215"/>
      <w:r>
        <w:rPr>
          <w:rFonts w:hint="cs"/>
          <w:rtl/>
          <w:lang w:eastAsia="he-IL"/>
        </w:rPr>
        <w:t xml:space="preserve">תקודם מעבר להצעת חוק זו בטרומית ללא הסכמה נוספת של </w:t>
      </w:r>
      <w:bookmarkStart w:id="3216" w:name="_ETM_Q18_616691"/>
      <w:bookmarkEnd w:id="3216"/>
      <w:r>
        <w:rPr>
          <w:rFonts w:hint="cs"/>
          <w:rtl/>
          <w:lang w:eastAsia="he-IL"/>
        </w:rPr>
        <w:t>ועדת השרים לחקיקה. אנחנו ביקשנו הצבעה שמית בעניין.</w:t>
      </w:r>
      <w:bookmarkStart w:id="3217" w:name="_ETM_Q18_620152"/>
      <w:bookmarkEnd w:id="3217"/>
      <w:r>
        <w:rPr>
          <w:rFonts w:hint="cs"/>
          <w:rtl/>
          <w:lang w:eastAsia="he-IL"/>
        </w:rPr>
        <w:t xml:space="preserve"> תודה רבה.</w:t>
      </w:r>
    </w:p>
    <w:p w:rsidR="00DA1059" w:rsidRDefault="00DA1059" w:rsidP="00733D1B">
      <w:pPr>
        <w:rPr>
          <w:rtl/>
          <w:lang w:eastAsia="he-IL"/>
        </w:rPr>
      </w:pPr>
      <w:bookmarkStart w:id="3218" w:name="_ETM_Q18_626844"/>
      <w:bookmarkStart w:id="3219" w:name="_ETM_Q18_627030"/>
      <w:bookmarkStart w:id="3220" w:name="_ETM_Q18_627158"/>
      <w:bookmarkStart w:id="3221" w:name="_ETM_Q18_627225"/>
      <w:bookmarkEnd w:id="3218"/>
      <w:bookmarkEnd w:id="3219"/>
      <w:bookmarkEnd w:id="3220"/>
      <w:bookmarkEnd w:id="3221"/>
    </w:p>
    <w:p w:rsidR="00DA1059" w:rsidRDefault="00DA1059" w:rsidP="00733D1B">
      <w:pPr>
        <w:pStyle w:val="af7"/>
        <w:rPr>
          <w:rtl/>
        </w:rPr>
      </w:pPr>
      <w:bookmarkStart w:id="3222" w:name="ET_yor_6117_44"/>
      <w:r w:rsidRPr="0042434F">
        <w:rPr>
          <w:rStyle w:val="TagStyle"/>
          <w:rtl/>
        </w:rPr>
        <w:t xml:space="preserve"> &lt;&lt; יור &gt;&gt;</w:t>
      </w:r>
      <w:r w:rsidRPr="005E2782">
        <w:rPr>
          <w:rStyle w:val="TagStyle"/>
          <w:rtl/>
        </w:rPr>
        <w:t xml:space="preserve"> </w:t>
      </w:r>
      <w:r>
        <w:rPr>
          <w:rtl/>
        </w:rPr>
        <w:t>היו"ר אחמד טיבי:</w:t>
      </w:r>
      <w:r w:rsidRPr="005E2782">
        <w:rPr>
          <w:rStyle w:val="TagStyle"/>
          <w:rtl/>
        </w:rPr>
        <w:t xml:space="preserve"> </w:t>
      </w:r>
      <w:r w:rsidRPr="0042434F">
        <w:rPr>
          <w:rStyle w:val="TagStyle"/>
          <w:rtl/>
        </w:rPr>
        <w:t>&lt;&lt; יור &gt;&gt;</w:t>
      </w:r>
      <w:r>
        <w:rPr>
          <w:rtl/>
        </w:rPr>
        <w:t xml:space="preserve">   </w:t>
      </w:r>
      <w:bookmarkEnd w:id="3222"/>
    </w:p>
    <w:p w:rsidR="00DA1059" w:rsidRDefault="00DA1059" w:rsidP="00CE6451">
      <w:pPr>
        <w:rPr>
          <w:rtl/>
          <w:lang w:eastAsia="he-IL"/>
        </w:rPr>
      </w:pPr>
    </w:p>
    <w:p w:rsidR="00DA1059" w:rsidRPr="005E2782" w:rsidRDefault="00DA1059" w:rsidP="00733D1B">
      <w:pPr>
        <w:rPr>
          <w:rtl/>
          <w:lang w:eastAsia="he-IL"/>
        </w:rPr>
      </w:pPr>
      <w:bookmarkStart w:id="3223" w:name="_ETM_Q18_628309"/>
      <w:bookmarkEnd w:id="3223"/>
      <w:r>
        <w:rPr>
          <w:rFonts w:hint="cs"/>
          <w:rtl/>
          <w:lang w:eastAsia="he-IL"/>
        </w:rPr>
        <w:t xml:space="preserve">תודה רבה. </w:t>
      </w:r>
      <w:bookmarkStart w:id="3224" w:name="_ETM_Q18_624687"/>
      <w:bookmarkStart w:id="3225" w:name="_ETM_Q18_624926"/>
      <w:bookmarkStart w:id="3226" w:name="_ETM_Q18_624947"/>
      <w:bookmarkStart w:id="3227" w:name="_ETM_Q18_625008"/>
      <w:bookmarkEnd w:id="3224"/>
      <w:bookmarkEnd w:id="3225"/>
      <w:bookmarkEnd w:id="3226"/>
      <w:bookmarkEnd w:id="3227"/>
      <w:r>
        <w:rPr>
          <w:rFonts w:hint="cs"/>
          <w:rtl/>
          <w:lang w:eastAsia="he-IL"/>
        </w:rPr>
        <w:t xml:space="preserve">חבר הכנסת קיש, נא לעלות. </w:t>
      </w:r>
      <w:bookmarkStart w:id="3228" w:name="_ETM_Q0_9037131"/>
      <w:bookmarkStart w:id="3229" w:name="_ETM_Q0_9037630"/>
      <w:r>
        <w:rPr>
          <w:rFonts w:hint="cs"/>
          <w:rtl/>
          <w:lang w:eastAsia="he-IL"/>
        </w:rPr>
        <w:t>שלוש דקות</w:t>
      </w:r>
      <w:bookmarkEnd w:id="3228"/>
      <w:bookmarkEnd w:id="3229"/>
      <w:r>
        <w:rPr>
          <w:rFonts w:hint="cs"/>
          <w:rtl/>
          <w:lang w:eastAsia="he-IL"/>
        </w:rPr>
        <w:t xml:space="preserve"> </w:t>
      </w:r>
      <w:bookmarkStart w:id="3230" w:name="_ETM_Q18_635070"/>
      <w:bookmarkEnd w:id="3230"/>
      <w:r>
        <w:rPr>
          <w:rFonts w:hint="cs"/>
          <w:rtl/>
          <w:lang w:eastAsia="he-IL"/>
        </w:rPr>
        <w:t xml:space="preserve">התנגדות. </w:t>
      </w:r>
    </w:p>
    <w:p w:rsidR="00DA1059" w:rsidRDefault="00DA1059" w:rsidP="00733D1B">
      <w:pPr>
        <w:rPr>
          <w:rtl/>
          <w:lang w:eastAsia="he-IL"/>
        </w:rPr>
      </w:pPr>
      <w:bookmarkStart w:id="3231" w:name="_ETM_Q18_511412"/>
      <w:bookmarkStart w:id="3232" w:name="_ETM_Q18_511555"/>
      <w:bookmarkStart w:id="3233" w:name="_ETM_Q18_638246"/>
      <w:bookmarkStart w:id="3234" w:name="_ETM_Q18_638409"/>
      <w:bookmarkStart w:id="3235" w:name="_ETM_Q18_640662"/>
      <w:bookmarkEnd w:id="3231"/>
      <w:bookmarkEnd w:id="3232"/>
      <w:bookmarkEnd w:id="3233"/>
      <w:bookmarkEnd w:id="3234"/>
      <w:bookmarkEnd w:id="3235"/>
    </w:p>
    <w:p w:rsidR="00DA1059" w:rsidRDefault="00DA1059" w:rsidP="00733D1B">
      <w:pPr>
        <w:pStyle w:val="a5"/>
        <w:rPr>
          <w:rtl/>
        </w:rPr>
      </w:pPr>
      <w:bookmarkStart w:id="3236" w:name="ET_speaker_5296_45"/>
      <w:r w:rsidRPr="0042434F">
        <w:rPr>
          <w:rStyle w:val="TagStyle"/>
          <w:rtl/>
        </w:rPr>
        <w:t xml:space="preserve"> &lt;&lt; דובר &gt;&gt;</w:t>
      </w:r>
      <w:r w:rsidRPr="005E2782">
        <w:rPr>
          <w:rStyle w:val="TagStyle"/>
          <w:rtl/>
        </w:rPr>
        <w:t xml:space="preserve"> </w:t>
      </w:r>
      <w:bookmarkStart w:id="3237" w:name="_Toc85113868"/>
      <w:bookmarkStart w:id="3238" w:name="_Toc85116260"/>
      <w:bookmarkStart w:id="3239" w:name="_Toc85116726"/>
      <w:r>
        <w:rPr>
          <w:rtl/>
        </w:rPr>
        <w:t>יואב קיש (הליכוד):</w:t>
      </w:r>
      <w:bookmarkEnd w:id="3237"/>
      <w:bookmarkEnd w:id="3238"/>
      <w:bookmarkEnd w:id="3239"/>
      <w:r w:rsidRPr="005E2782">
        <w:rPr>
          <w:rStyle w:val="TagStyle"/>
          <w:rtl/>
        </w:rPr>
        <w:t xml:space="preserve"> </w:t>
      </w:r>
      <w:r w:rsidRPr="0042434F">
        <w:rPr>
          <w:rStyle w:val="TagStyle"/>
          <w:rtl/>
        </w:rPr>
        <w:t>&lt;&lt; דובר &gt;&gt;</w:t>
      </w:r>
      <w:r>
        <w:rPr>
          <w:rtl/>
        </w:rPr>
        <w:t xml:space="preserve">   </w:t>
      </w:r>
      <w:bookmarkEnd w:id="3236"/>
    </w:p>
    <w:p w:rsidR="00DA1059" w:rsidRDefault="00DA1059" w:rsidP="00CE6451">
      <w:pPr>
        <w:rPr>
          <w:rtl/>
          <w:lang w:eastAsia="he-IL"/>
        </w:rPr>
      </w:pPr>
    </w:p>
    <w:p w:rsidR="00DA1059" w:rsidRDefault="00DA1059" w:rsidP="00733D1B">
      <w:pPr>
        <w:rPr>
          <w:rtl/>
          <w:lang w:eastAsia="he-IL"/>
        </w:rPr>
      </w:pPr>
      <w:bookmarkStart w:id="3240" w:name="_ETM_Q18_641554"/>
      <w:bookmarkStart w:id="3241" w:name="_ETM_Q18_641620"/>
      <w:bookmarkEnd w:id="3240"/>
      <w:bookmarkEnd w:id="3241"/>
      <w:r>
        <w:rPr>
          <w:rFonts w:hint="cs"/>
          <w:rtl/>
          <w:lang w:eastAsia="he-IL"/>
        </w:rPr>
        <w:t xml:space="preserve">כבוד היושב-ראש, השרים, חברות וחברי הכנסת, שר הבריאות הורוביץ </w:t>
      </w:r>
      <w:bookmarkStart w:id="3242" w:name="_ETM_Q18_654141"/>
      <w:bookmarkEnd w:id="3242"/>
      <w:r>
        <w:rPr>
          <w:rFonts w:hint="eastAsia"/>
          <w:rtl/>
          <w:lang w:eastAsia="he-IL"/>
        </w:rPr>
        <w:t xml:space="preserve">– </w:t>
      </w:r>
      <w:r>
        <w:rPr>
          <w:rFonts w:hint="cs"/>
          <w:rtl/>
          <w:lang w:eastAsia="he-IL"/>
        </w:rPr>
        <w:t xml:space="preserve">איפה אתה? הרגע דיברת פה </w:t>
      </w:r>
      <w:r>
        <w:rPr>
          <w:rFonts w:hint="eastAsia"/>
          <w:rtl/>
          <w:lang w:eastAsia="he-IL"/>
        </w:rPr>
        <w:t xml:space="preserve">– </w:t>
      </w:r>
      <w:r>
        <w:rPr>
          <w:rFonts w:hint="cs"/>
          <w:rtl/>
          <w:lang w:eastAsia="he-IL"/>
        </w:rPr>
        <w:t>באופן מפתיע אני שותף לעמדתך.</w:t>
      </w:r>
      <w:bookmarkStart w:id="3243" w:name="_ETM_Q18_662715"/>
      <w:bookmarkEnd w:id="3243"/>
      <w:r>
        <w:rPr>
          <w:rFonts w:hint="cs"/>
          <w:rtl/>
          <w:lang w:eastAsia="he-IL"/>
        </w:rPr>
        <w:t xml:space="preserve"> החוק הזה חוק מיותר, לא צריך אותו, והינה, אני מספר </w:t>
      </w:r>
      <w:bookmarkStart w:id="3244" w:name="_ETM_Q18_664068"/>
      <w:bookmarkEnd w:id="3244"/>
      <w:r>
        <w:rPr>
          <w:rFonts w:hint="cs"/>
          <w:rtl/>
          <w:lang w:eastAsia="he-IL"/>
        </w:rPr>
        <w:t xml:space="preserve">לכל מי שצופה בנו בבית </w:t>
      </w:r>
      <w:r w:rsidR="00267305">
        <w:rPr>
          <w:rFonts w:hint="cs"/>
          <w:rtl/>
          <w:lang w:eastAsia="he-IL"/>
        </w:rPr>
        <w:t>– –</w:t>
      </w:r>
      <w:r>
        <w:rPr>
          <w:rFonts w:hint="cs"/>
          <w:rtl/>
          <w:lang w:eastAsia="he-IL"/>
        </w:rPr>
        <w:t xml:space="preserve"> </w:t>
      </w:r>
    </w:p>
    <w:p w:rsidR="00DA1059" w:rsidRDefault="00DA1059" w:rsidP="00733D1B">
      <w:pPr>
        <w:rPr>
          <w:rtl/>
          <w:lang w:eastAsia="he-IL"/>
        </w:rPr>
      </w:pPr>
    </w:p>
    <w:p w:rsidR="00DA1059" w:rsidRDefault="00DA1059" w:rsidP="00733D1B">
      <w:pPr>
        <w:pStyle w:val="af6"/>
        <w:rPr>
          <w:rtl/>
        </w:rPr>
      </w:pPr>
      <w:bookmarkStart w:id="3245" w:name="ET_interruption_6231_46"/>
      <w:r w:rsidRPr="0042434F">
        <w:rPr>
          <w:rStyle w:val="TagStyle"/>
          <w:rtl/>
        </w:rPr>
        <w:t xml:space="preserve"> &lt;&lt; קריאה &gt;&gt;</w:t>
      </w:r>
      <w:r w:rsidRPr="005E2782">
        <w:rPr>
          <w:rStyle w:val="TagStyle"/>
          <w:rtl/>
        </w:rPr>
        <w:t xml:space="preserve"> </w:t>
      </w:r>
      <w:r>
        <w:rPr>
          <w:rtl/>
        </w:rPr>
        <w:t>יסמין פרידמן (יש עתיד):</w:t>
      </w:r>
      <w:r w:rsidRPr="005E2782">
        <w:rPr>
          <w:rStyle w:val="TagStyle"/>
          <w:rtl/>
        </w:rPr>
        <w:t xml:space="preserve"> </w:t>
      </w:r>
      <w:r w:rsidRPr="0042434F">
        <w:rPr>
          <w:rStyle w:val="TagStyle"/>
          <w:rtl/>
        </w:rPr>
        <w:t>&lt;&lt; קריאה &gt;&gt;</w:t>
      </w:r>
      <w:r>
        <w:rPr>
          <w:rtl/>
        </w:rPr>
        <w:t xml:space="preserve">   </w:t>
      </w:r>
      <w:bookmarkEnd w:id="3245"/>
    </w:p>
    <w:p w:rsidR="00DA1059" w:rsidRDefault="00DA1059" w:rsidP="00CE6451">
      <w:pPr>
        <w:rPr>
          <w:rtl/>
          <w:lang w:eastAsia="he-IL"/>
        </w:rPr>
      </w:pPr>
    </w:p>
    <w:p w:rsidR="00DA1059" w:rsidRDefault="00DA1059" w:rsidP="00733D1B">
      <w:pPr>
        <w:rPr>
          <w:rtl/>
          <w:lang w:eastAsia="he-IL"/>
        </w:rPr>
      </w:pPr>
      <w:r>
        <w:rPr>
          <w:rFonts w:hint="cs"/>
          <w:rtl/>
          <w:lang w:eastAsia="he-IL"/>
        </w:rPr>
        <w:t xml:space="preserve">תגיד זה </w:t>
      </w:r>
      <w:bookmarkStart w:id="3246" w:name="_ETM_Q18_667244"/>
      <w:bookmarkEnd w:id="3246"/>
      <w:r>
        <w:rPr>
          <w:rFonts w:hint="cs"/>
          <w:rtl/>
          <w:lang w:eastAsia="he-IL"/>
        </w:rPr>
        <w:t>להורים של הילדים שפה בחוץ.</w:t>
      </w:r>
      <w:bookmarkStart w:id="3247" w:name="_ETM_Q18_674800"/>
      <w:bookmarkEnd w:id="3247"/>
    </w:p>
    <w:p w:rsidR="00DA1059" w:rsidRDefault="00DA1059" w:rsidP="00733D1B">
      <w:pPr>
        <w:rPr>
          <w:rtl/>
          <w:lang w:eastAsia="he-IL"/>
        </w:rPr>
      </w:pPr>
      <w:bookmarkStart w:id="3248" w:name="_ETM_Q18_674940"/>
      <w:bookmarkEnd w:id="3248"/>
    </w:p>
    <w:p w:rsidR="00DA1059" w:rsidRDefault="00DA1059" w:rsidP="00733D1B">
      <w:pPr>
        <w:pStyle w:val="-"/>
        <w:rPr>
          <w:rtl/>
        </w:rPr>
      </w:pPr>
      <w:bookmarkStart w:id="3249" w:name="ET_speakercontinue_5296_47"/>
      <w:r w:rsidRPr="0042434F">
        <w:rPr>
          <w:rStyle w:val="TagStyle"/>
          <w:rtl/>
        </w:rPr>
        <w:t xml:space="preserve"> &lt;&lt; דובר_המשך &gt;&gt;</w:t>
      </w:r>
      <w:r w:rsidRPr="005E2782">
        <w:rPr>
          <w:rStyle w:val="TagStyle"/>
          <w:rtl/>
        </w:rPr>
        <w:t xml:space="preserve"> </w:t>
      </w:r>
      <w:r>
        <w:rPr>
          <w:rtl/>
        </w:rPr>
        <w:t>יואב קיש (הליכוד):</w:t>
      </w:r>
      <w:r w:rsidRPr="005E2782">
        <w:rPr>
          <w:rStyle w:val="TagStyle"/>
          <w:rtl/>
        </w:rPr>
        <w:t xml:space="preserve"> </w:t>
      </w:r>
      <w:r w:rsidRPr="0042434F">
        <w:rPr>
          <w:rStyle w:val="TagStyle"/>
          <w:rtl/>
        </w:rPr>
        <w:t>&lt;&lt; דובר_המשך &gt;&gt;</w:t>
      </w:r>
      <w:r>
        <w:rPr>
          <w:rtl/>
        </w:rPr>
        <w:t xml:space="preserve">   </w:t>
      </w:r>
      <w:bookmarkEnd w:id="3249"/>
    </w:p>
    <w:p w:rsidR="00DA1059" w:rsidRDefault="00DA1059" w:rsidP="00CE6451">
      <w:pPr>
        <w:rPr>
          <w:rtl/>
          <w:lang w:eastAsia="he-IL"/>
        </w:rPr>
      </w:pPr>
    </w:p>
    <w:p w:rsidR="00DA1059" w:rsidRDefault="00267305" w:rsidP="00DF47E7">
      <w:pPr>
        <w:rPr>
          <w:rtl/>
          <w:lang w:eastAsia="he-IL"/>
        </w:rPr>
      </w:pPr>
      <w:bookmarkStart w:id="3250" w:name="_ETM_Q18_669487"/>
      <w:bookmarkEnd w:id="3250"/>
      <w:r>
        <w:rPr>
          <w:rFonts w:hint="cs"/>
          <w:rtl/>
          <w:lang w:eastAsia="he-IL"/>
        </w:rPr>
        <w:t>– –</w:t>
      </w:r>
      <w:r w:rsidR="00DA1059">
        <w:rPr>
          <w:rFonts w:hint="cs"/>
          <w:rtl/>
          <w:lang w:eastAsia="he-IL"/>
        </w:rPr>
        <w:t xml:space="preserve"> כי כל חברי הכנסת פה </w:t>
      </w:r>
      <w:bookmarkStart w:id="3251" w:name="_ETM_Q18_668891"/>
      <w:bookmarkEnd w:id="3251"/>
      <w:r w:rsidR="00DA1059">
        <w:rPr>
          <w:rFonts w:hint="cs"/>
          <w:rtl/>
          <w:lang w:eastAsia="he-IL"/>
        </w:rPr>
        <w:t>יודעים</w:t>
      </w:r>
      <w:r w:rsidR="00D73A1B">
        <w:rPr>
          <w:rFonts w:hint="cs"/>
          <w:rtl/>
          <w:lang w:eastAsia="he-IL"/>
        </w:rPr>
        <w:t>,</w:t>
      </w:r>
      <w:r w:rsidR="00DA1059">
        <w:rPr>
          <w:rFonts w:hint="cs"/>
          <w:rtl/>
          <w:lang w:eastAsia="he-IL"/>
        </w:rPr>
        <w:t xml:space="preserve"> שזה רק כדי שלשרן השכל כאילו יהיה </w:t>
      </w:r>
      <w:bookmarkStart w:id="3252" w:name="_ETM_Q18_673710"/>
      <w:bookmarkEnd w:id="3252"/>
      <w:r w:rsidR="00DA1059">
        <w:rPr>
          <w:rFonts w:hint="cs"/>
          <w:rtl/>
          <w:lang w:eastAsia="he-IL"/>
        </w:rPr>
        <w:t>הישג. אבל זה עודף</w:t>
      </w:r>
      <w:r w:rsidR="00DF47E7">
        <w:rPr>
          <w:rFonts w:hint="cs"/>
          <w:rtl/>
          <w:lang w:eastAsia="he-IL"/>
        </w:rPr>
        <w:t>,</w:t>
      </w:r>
      <w:r w:rsidR="00DA1059">
        <w:rPr>
          <w:rFonts w:hint="cs"/>
          <w:rtl/>
          <w:lang w:eastAsia="he-IL"/>
        </w:rPr>
        <w:t xml:space="preserve"> רגולציה מיותרת; אמר את שר הבריאות</w:t>
      </w:r>
      <w:bookmarkStart w:id="3253" w:name="_ETM_Q18_681930"/>
      <w:bookmarkEnd w:id="3253"/>
      <w:r w:rsidR="00DA1059">
        <w:rPr>
          <w:rFonts w:hint="cs"/>
          <w:rtl/>
          <w:lang w:eastAsia="he-IL"/>
        </w:rPr>
        <w:t xml:space="preserve">. אני, כסגן שר הבריאות, את כל החוק הזה </w:t>
      </w:r>
      <w:bookmarkStart w:id="3254" w:name="_ETM_Q18_683303"/>
      <w:bookmarkEnd w:id="3254"/>
      <w:r w:rsidR="00DA1059">
        <w:rPr>
          <w:rFonts w:hint="cs"/>
          <w:rtl/>
          <w:lang w:eastAsia="he-IL"/>
        </w:rPr>
        <w:t xml:space="preserve">אני העברתי כבר במשרד הבריאות. </w:t>
      </w:r>
    </w:p>
    <w:p w:rsidR="00DA1059" w:rsidRDefault="00DA1059" w:rsidP="00733D1B">
      <w:pPr>
        <w:rPr>
          <w:rtl/>
          <w:lang w:eastAsia="he-IL"/>
        </w:rPr>
      </w:pPr>
      <w:bookmarkStart w:id="3255" w:name="_ETM_Q18_685753"/>
      <w:bookmarkStart w:id="3256" w:name="_ETM_Q18_685871"/>
      <w:bookmarkEnd w:id="3255"/>
      <w:bookmarkEnd w:id="3256"/>
    </w:p>
    <w:p w:rsidR="00DA1059" w:rsidRDefault="00DA1059" w:rsidP="00733D1B">
      <w:pPr>
        <w:pStyle w:val="af6"/>
        <w:rPr>
          <w:rtl/>
        </w:rPr>
      </w:pPr>
      <w:bookmarkStart w:id="3257" w:name="_ETM_Q18_685928"/>
      <w:bookmarkStart w:id="3258" w:name="_ETM_Q18_686060"/>
      <w:bookmarkStart w:id="3259" w:name="ET_interruption_6231_49"/>
      <w:bookmarkEnd w:id="3257"/>
      <w:bookmarkEnd w:id="3258"/>
      <w:r w:rsidRPr="0042434F">
        <w:rPr>
          <w:rStyle w:val="TagStyle"/>
          <w:rtl/>
        </w:rPr>
        <w:t>&lt;&lt; קריאה &gt;&gt;</w:t>
      </w:r>
      <w:r w:rsidRPr="005E2782">
        <w:rPr>
          <w:rStyle w:val="TagStyle"/>
          <w:rtl/>
        </w:rPr>
        <w:t xml:space="preserve"> </w:t>
      </w:r>
      <w:r>
        <w:rPr>
          <w:rtl/>
        </w:rPr>
        <w:t>יסמין פרידמן (יש עתיד):</w:t>
      </w:r>
      <w:r w:rsidRPr="005E2782">
        <w:rPr>
          <w:rStyle w:val="TagStyle"/>
          <w:rtl/>
        </w:rPr>
        <w:t xml:space="preserve"> </w:t>
      </w:r>
      <w:r w:rsidRPr="0042434F">
        <w:rPr>
          <w:rStyle w:val="TagStyle"/>
          <w:rtl/>
        </w:rPr>
        <w:t>&lt;&lt; קריאה &gt;&gt;</w:t>
      </w:r>
      <w:bookmarkEnd w:id="3259"/>
      <w:r>
        <w:rPr>
          <w:rtl/>
        </w:rPr>
        <w:t xml:space="preserve">   </w:t>
      </w:r>
    </w:p>
    <w:p w:rsidR="00DA1059" w:rsidRDefault="00DA1059" w:rsidP="00CE6451">
      <w:pPr>
        <w:rPr>
          <w:rtl/>
          <w:lang w:eastAsia="he-IL"/>
        </w:rPr>
      </w:pPr>
    </w:p>
    <w:p w:rsidR="00DA1059" w:rsidRDefault="00DA1059" w:rsidP="00733D1B">
      <w:pPr>
        <w:rPr>
          <w:rtl/>
          <w:lang w:eastAsia="he-IL"/>
        </w:rPr>
      </w:pPr>
      <w:r>
        <w:rPr>
          <w:rFonts w:hint="cs"/>
          <w:rtl/>
          <w:lang w:eastAsia="he-IL"/>
        </w:rPr>
        <w:t xml:space="preserve">תגיד זה להורים של הילדים </w:t>
      </w:r>
      <w:r w:rsidR="00267305">
        <w:rPr>
          <w:rFonts w:hint="cs"/>
          <w:rtl/>
          <w:lang w:eastAsia="he-IL"/>
        </w:rPr>
        <w:t>– – –</w:t>
      </w:r>
      <w:r>
        <w:rPr>
          <w:rFonts w:hint="cs"/>
          <w:rtl/>
          <w:lang w:eastAsia="he-IL"/>
        </w:rPr>
        <w:t xml:space="preserve"> </w:t>
      </w:r>
    </w:p>
    <w:p w:rsidR="00DA1059" w:rsidRDefault="00DA1059" w:rsidP="00733D1B">
      <w:pPr>
        <w:rPr>
          <w:rtl/>
          <w:lang w:eastAsia="he-IL"/>
        </w:rPr>
      </w:pPr>
    </w:p>
    <w:p w:rsidR="00DA1059" w:rsidRDefault="00DA1059" w:rsidP="00733D1B">
      <w:pPr>
        <w:pStyle w:val="-"/>
        <w:rPr>
          <w:rtl/>
        </w:rPr>
      </w:pPr>
      <w:bookmarkStart w:id="3260" w:name="ET_speakercontinue_5296_50"/>
      <w:r w:rsidRPr="0042434F">
        <w:rPr>
          <w:rStyle w:val="TagStyle"/>
          <w:rtl/>
        </w:rPr>
        <w:t xml:space="preserve"> &lt;&lt; דובר_המשך &gt;&gt;</w:t>
      </w:r>
      <w:r w:rsidRPr="005E2782">
        <w:rPr>
          <w:rStyle w:val="TagStyle"/>
          <w:rtl/>
        </w:rPr>
        <w:t xml:space="preserve"> </w:t>
      </w:r>
      <w:r>
        <w:rPr>
          <w:rtl/>
        </w:rPr>
        <w:t>יואב קיש (הליכוד):</w:t>
      </w:r>
      <w:r w:rsidRPr="005E2782">
        <w:rPr>
          <w:rStyle w:val="TagStyle"/>
          <w:rtl/>
        </w:rPr>
        <w:t xml:space="preserve"> </w:t>
      </w:r>
      <w:r w:rsidRPr="0042434F">
        <w:rPr>
          <w:rStyle w:val="TagStyle"/>
          <w:rtl/>
        </w:rPr>
        <w:t>&lt;&lt; דובר_המשך &gt;&gt;</w:t>
      </w:r>
      <w:bookmarkEnd w:id="3260"/>
      <w:r>
        <w:rPr>
          <w:rtl/>
        </w:rPr>
        <w:t xml:space="preserve">   </w:t>
      </w:r>
    </w:p>
    <w:p w:rsidR="00DA1059" w:rsidRDefault="00DA1059" w:rsidP="00CE6451">
      <w:pPr>
        <w:rPr>
          <w:rtl/>
          <w:lang w:eastAsia="he-IL"/>
        </w:rPr>
      </w:pPr>
    </w:p>
    <w:p w:rsidR="00DA1059" w:rsidRDefault="00DA1059" w:rsidP="00DF47E7">
      <w:pPr>
        <w:rPr>
          <w:rtl/>
          <w:lang w:eastAsia="he-IL"/>
        </w:rPr>
      </w:pPr>
      <w:r>
        <w:rPr>
          <w:rFonts w:hint="cs"/>
          <w:rtl/>
          <w:lang w:eastAsia="he-IL"/>
        </w:rPr>
        <w:t>תשמעו את האבסורד. אני יכול לעבור א</w:t>
      </w:r>
      <w:r w:rsidR="00DF47E7">
        <w:rPr>
          <w:rFonts w:hint="cs"/>
          <w:rtl/>
          <w:lang w:eastAsia="he-IL"/>
        </w:rPr>
        <w:t>י</w:t>
      </w:r>
      <w:r>
        <w:rPr>
          <w:rFonts w:hint="cs"/>
          <w:rtl/>
          <w:lang w:eastAsia="he-IL"/>
        </w:rPr>
        <w:t xml:space="preserve">תכם סעיף-סעיף: רישיונות, </w:t>
      </w:r>
      <w:bookmarkStart w:id="3261" w:name="_ETM_Q18_694045"/>
      <w:bookmarkEnd w:id="3261"/>
      <w:r>
        <w:rPr>
          <w:rFonts w:hint="cs"/>
          <w:rtl/>
          <w:lang w:eastAsia="he-IL"/>
        </w:rPr>
        <w:t xml:space="preserve">גידול וייצור, אריזה וסימון </w:t>
      </w:r>
      <w:r>
        <w:rPr>
          <w:rFonts w:hint="eastAsia"/>
          <w:rtl/>
          <w:lang w:eastAsia="he-IL"/>
        </w:rPr>
        <w:t xml:space="preserve">– </w:t>
      </w:r>
      <w:r>
        <w:rPr>
          <w:rFonts w:hint="cs"/>
          <w:rtl/>
          <w:lang w:eastAsia="he-IL"/>
        </w:rPr>
        <w:t xml:space="preserve">היא לקחה את מה שאני, כסגן </w:t>
      </w:r>
      <w:bookmarkStart w:id="3262" w:name="_ETM_Q18_696791"/>
      <w:bookmarkEnd w:id="3262"/>
      <w:r>
        <w:rPr>
          <w:rFonts w:hint="cs"/>
          <w:rtl/>
          <w:lang w:eastAsia="he-IL"/>
        </w:rPr>
        <w:t xml:space="preserve">שר הבריאות, תחת אחריותי, הלכתי ועשיתי במשרד הבריאות. אין </w:t>
      </w:r>
      <w:bookmarkStart w:id="3263" w:name="_ETM_Q18_703089"/>
      <w:bookmarkEnd w:id="3263"/>
      <w:r>
        <w:rPr>
          <w:rFonts w:hint="cs"/>
          <w:rtl/>
          <w:lang w:eastAsia="he-IL"/>
        </w:rPr>
        <w:t xml:space="preserve">שום צורך בחוק הזה. </w:t>
      </w:r>
      <w:r w:rsidR="00DF47E7">
        <w:rPr>
          <w:rFonts w:hint="cs"/>
          <w:rtl/>
          <w:lang w:eastAsia="he-IL"/>
        </w:rPr>
        <w:t xml:space="preserve">הוא </w:t>
      </w:r>
      <w:r>
        <w:rPr>
          <w:rFonts w:hint="cs"/>
          <w:rtl/>
          <w:lang w:eastAsia="he-IL"/>
        </w:rPr>
        <w:t xml:space="preserve">מיותר, והיחיד שרוצה את זה </w:t>
      </w:r>
      <w:r w:rsidR="00DF47E7">
        <w:rPr>
          <w:rFonts w:hint="cs"/>
          <w:rtl/>
          <w:lang w:eastAsia="he-IL"/>
        </w:rPr>
        <w:t>הוא</w:t>
      </w:r>
      <w:r>
        <w:rPr>
          <w:rFonts w:hint="cs"/>
          <w:rtl/>
          <w:lang w:eastAsia="he-IL"/>
        </w:rPr>
        <w:t xml:space="preserve"> </w:t>
      </w:r>
      <w:bookmarkStart w:id="3264" w:name="_ETM_Q18_705840"/>
      <w:bookmarkEnd w:id="3264"/>
      <w:r>
        <w:rPr>
          <w:rFonts w:hint="cs"/>
          <w:rtl/>
          <w:lang w:eastAsia="he-IL"/>
        </w:rPr>
        <w:t xml:space="preserve">מי שבקואליציה רוצה לחזק את תקווה חדשה, שלא עוברת את </w:t>
      </w:r>
      <w:bookmarkStart w:id="3265" w:name="_ETM_Q18_713034"/>
      <w:bookmarkEnd w:id="3265"/>
      <w:r>
        <w:rPr>
          <w:rFonts w:hint="cs"/>
          <w:rtl/>
          <w:lang w:eastAsia="he-IL"/>
        </w:rPr>
        <w:t xml:space="preserve">אחוז החסימה בסקרים. </w:t>
      </w:r>
    </w:p>
    <w:p w:rsidR="00DA1059" w:rsidRDefault="00DA1059" w:rsidP="00CE6451">
      <w:pPr>
        <w:rPr>
          <w:rtl/>
          <w:lang w:eastAsia="he-IL"/>
        </w:rPr>
      </w:pPr>
    </w:p>
    <w:p w:rsidR="00DA1059" w:rsidRDefault="00DA1059" w:rsidP="00733D1B">
      <w:pPr>
        <w:pStyle w:val="af6"/>
        <w:rPr>
          <w:rtl/>
        </w:rPr>
      </w:pPr>
      <w:bookmarkStart w:id="3266" w:name="ET_interruption_6231_51"/>
      <w:r w:rsidRPr="0042434F">
        <w:rPr>
          <w:rStyle w:val="TagStyle"/>
          <w:rtl/>
        </w:rPr>
        <w:t>&lt;&lt; קריאה &gt;&gt;</w:t>
      </w:r>
      <w:r w:rsidRPr="005E2782">
        <w:rPr>
          <w:rStyle w:val="TagStyle"/>
          <w:rtl/>
        </w:rPr>
        <w:t xml:space="preserve"> </w:t>
      </w:r>
      <w:r>
        <w:rPr>
          <w:rtl/>
        </w:rPr>
        <w:t>יסמין פרידמן (יש עתיד):</w:t>
      </w:r>
      <w:r w:rsidRPr="005E2782">
        <w:rPr>
          <w:rStyle w:val="TagStyle"/>
          <w:rtl/>
        </w:rPr>
        <w:t xml:space="preserve"> </w:t>
      </w:r>
      <w:r w:rsidRPr="0042434F">
        <w:rPr>
          <w:rStyle w:val="TagStyle"/>
          <w:rtl/>
        </w:rPr>
        <w:t>&lt;&lt; קריאה &gt;&gt;</w:t>
      </w:r>
      <w:bookmarkEnd w:id="3266"/>
      <w:r>
        <w:rPr>
          <w:rtl/>
        </w:rPr>
        <w:t xml:space="preserve">   </w:t>
      </w:r>
    </w:p>
    <w:p w:rsidR="00DA1059" w:rsidRDefault="00DA1059" w:rsidP="00CE6451">
      <w:pPr>
        <w:rPr>
          <w:rtl/>
          <w:lang w:eastAsia="he-IL"/>
        </w:rPr>
      </w:pPr>
    </w:p>
    <w:p w:rsidR="00DA1059" w:rsidRDefault="00267305" w:rsidP="00733D1B">
      <w:pPr>
        <w:rPr>
          <w:rtl/>
          <w:lang w:eastAsia="he-IL"/>
        </w:rPr>
      </w:pPr>
      <w:r>
        <w:rPr>
          <w:rFonts w:hint="cs"/>
          <w:rtl/>
          <w:lang w:eastAsia="he-IL"/>
        </w:rPr>
        <w:t>– – –</w:t>
      </w:r>
      <w:r w:rsidR="00DA1059">
        <w:rPr>
          <w:rFonts w:hint="cs"/>
          <w:rtl/>
          <w:lang w:eastAsia="he-IL"/>
        </w:rPr>
        <w:t xml:space="preserve"> רוצים את זה. על </w:t>
      </w:r>
      <w:bookmarkStart w:id="3267" w:name="_ETM_Q18_715076"/>
      <w:bookmarkEnd w:id="3267"/>
      <w:r w:rsidR="00DA1059">
        <w:rPr>
          <w:rFonts w:hint="cs"/>
          <w:rtl/>
          <w:lang w:eastAsia="he-IL"/>
        </w:rPr>
        <w:t xml:space="preserve">מה אתה מדבר? על מה אתה מדבר? </w:t>
      </w:r>
    </w:p>
    <w:p w:rsidR="00DA1059" w:rsidRDefault="00DA1059" w:rsidP="00733D1B">
      <w:pPr>
        <w:rPr>
          <w:rtl/>
          <w:lang w:eastAsia="he-IL"/>
        </w:rPr>
      </w:pPr>
    </w:p>
    <w:p w:rsidR="00DA1059" w:rsidRDefault="00DA1059" w:rsidP="00AD5AE2">
      <w:pPr>
        <w:pStyle w:val="-"/>
        <w:rPr>
          <w:rtl/>
        </w:rPr>
      </w:pPr>
      <w:bookmarkStart w:id="3268" w:name="TOR_Q19"/>
      <w:bookmarkEnd w:id="3268"/>
      <w:r w:rsidRPr="00833B7F">
        <w:rPr>
          <w:rStyle w:val="TagStyle"/>
          <w:rtl/>
        </w:rPr>
        <w:t>&lt;&lt; דובר_המשך &gt;&gt;</w:t>
      </w:r>
      <w:r w:rsidRPr="0008649D">
        <w:rPr>
          <w:rStyle w:val="TagStyle"/>
          <w:rtl/>
        </w:rPr>
        <w:t xml:space="preserve"> </w:t>
      </w:r>
      <w:r>
        <w:rPr>
          <w:rtl/>
        </w:rPr>
        <w:t>יואב קיש (הליכוד):</w:t>
      </w:r>
      <w:r w:rsidRPr="0008649D">
        <w:rPr>
          <w:rStyle w:val="TagStyle"/>
          <w:rtl/>
        </w:rPr>
        <w:t xml:space="preserve"> </w:t>
      </w:r>
      <w:r w:rsidRPr="00833B7F">
        <w:rPr>
          <w:rStyle w:val="TagStyle"/>
          <w:rtl/>
        </w:rPr>
        <w:t>&lt;&lt; דובר_המשך &gt;&gt;</w:t>
      </w:r>
      <w:r>
        <w:rPr>
          <w:rtl/>
        </w:rPr>
        <w:t xml:space="preserve">   </w:t>
      </w:r>
    </w:p>
    <w:p w:rsidR="00DA1059" w:rsidRDefault="00DA1059" w:rsidP="009635F5">
      <w:pPr>
        <w:rPr>
          <w:rtl/>
        </w:rPr>
      </w:pPr>
    </w:p>
    <w:p w:rsidR="00DA1059" w:rsidRDefault="00DA1059" w:rsidP="009635F5">
      <w:pPr>
        <w:rPr>
          <w:rtl/>
        </w:rPr>
      </w:pPr>
      <w:r>
        <w:rPr>
          <w:rFonts w:hint="cs"/>
          <w:rtl/>
        </w:rPr>
        <w:t>כל זה קיים כבר, חברים.</w:t>
      </w:r>
    </w:p>
    <w:p w:rsidR="00DA1059" w:rsidRDefault="00DA1059" w:rsidP="009635F5">
      <w:pPr>
        <w:rPr>
          <w:rtl/>
        </w:rPr>
      </w:pPr>
    </w:p>
    <w:p w:rsidR="00DA1059" w:rsidRDefault="00DA1059" w:rsidP="00733D1B">
      <w:pPr>
        <w:pStyle w:val="af6"/>
        <w:rPr>
          <w:rtl/>
        </w:rPr>
      </w:pPr>
      <w:bookmarkStart w:id="3269" w:name="ET_interruption_6231_1"/>
      <w:r w:rsidRPr="00833B7F">
        <w:rPr>
          <w:rStyle w:val="TagStyle"/>
          <w:rtl/>
        </w:rPr>
        <w:t xml:space="preserve"> &lt;&lt; קריאה &gt;&gt;</w:t>
      </w:r>
      <w:r w:rsidRPr="0008649D">
        <w:rPr>
          <w:rStyle w:val="TagStyle"/>
          <w:rtl/>
        </w:rPr>
        <w:t xml:space="preserve"> </w:t>
      </w:r>
      <w:r>
        <w:rPr>
          <w:rtl/>
        </w:rPr>
        <w:t>יסמין פרידמן (יש עתיד):</w:t>
      </w:r>
      <w:r w:rsidRPr="0008649D">
        <w:rPr>
          <w:rStyle w:val="TagStyle"/>
          <w:rtl/>
        </w:rPr>
        <w:t xml:space="preserve"> </w:t>
      </w:r>
      <w:r w:rsidRPr="00833B7F">
        <w:rPr>
          <w:rStyle w:val="TagStyle"/>
          <w:rtl/>
        </w:rPr>
        <w:t>&lt;&lt; קריאה &gt;&gt;</w:t>
      </w:r>
      <w:r>
        <w:rPr>
          <w:rtl/>
        </w:rPr>
        <w:t xml:space="preserve">   </w:t>
      </w:r>
      <w:bookmarkEnd w:id="3269"/>
    </w:p>
    <w:p w:rsidR="00DA1059" w:rsidRDefault="00DA1059" w:rsidP="00CE6451">
      <w:pPr>
        <w:rPr>
          <w:rtl/>
          <w:lang w:eastAsia="he-IL"/>
        </w:rPr>
      </w:pPr>
    </w:p>
    <w:p w:rsidR="00DA1059" w:rsidRDefault="00267305" w:rsidP="00733D1B">
      <w:pPr>
        <w:rPr>
          <w:rtl/>
          <w:lang w:eastAsia="he-IL"/>
        </w:rPr>
      </w:pPr>
      <w:bookmarkStart w:id="3270" w:name="_ETM_Q19_114121"/>
      <w:bookmarkEnd w:id="3270"/>
      <w:r>
        <w:rPr>
          <w:rFonts w:hint="cs"/>
          <w:rtl/>
          <w:lang w:eastAsia="he-IL"/>
        </w:rPr>
        <w:t>– – –</w:t>
      </w:r>
      <w:r w:rsidR="00DA1059">
        <w:rPr>
          <w:rFonts w:hint="cs"/>
          <w:rtl/>
          <w:lang w:eastAsia="he-IL"/>
        </w:rPr>
        <w:t xml:space="preserve"> שרוצים את </w:t>
      </w:r>
      <w:bookmarkStart w:id="3271" w:name="_ETM_Q19_117081"/>
      <w:bookmarkEnd w:id="3271"/>
      <w:r w:rsidR="00DA1059">
        <w:rPr>
          <w:rFonts w:hint="cs"/>
          <w:rtl/>
          <w:lang w:eastAsia="he-IL"/>
        </w:rPr>
        <w:t>זה. על מ</w:t>
      </w:r>
      <w:bookmarkStart w:id="3272" w:name="_ETM_Q19_701022"/>
      <w:bookmarkStart w:id="3273" w:name="_ETM_Q19_696213"/>
      <w:bookmarkStart w:id="3274" w:name="_ETM_Q19_691423"/>
      <w:bookmarkStart w:id="3275" w:name="_ETM_Q19_686473"/>
      <w:bookmarkStart w:id="3276" w:name="_ETM_Q19_681714"/>
      <w:bookmarkEnd w:id="3272"/>
      <w:bookmarkEnd w:id="3273"/>
      <w:bookmarkEnd w:id="3274"/>
      <w:bookmarkEnd w:id="3275"/>
      <w:bookmarkEnd w:id="3276"/>
      <w:r w:rsidR="00DA1059">
        <w:rPr>
          <w:rFonts w:hint="cs"/>
          <w:rtl/>
          <w:lang w:eastAsia="he-IL"/>
        </w:rPr>
        <w:t>ה אתה מדבר? על מה אתה מדבר?</w:t>
      </w:r>
    </w:p>
    <w:p w:rsidR="00DA1059" w:rsidRDefault="00DA1059" w:rsidP="00733D1B">
      <w:pPr>
        <w:rPr>
          <w:rtl/>
          <w:lang w:eastAsia="he-IL"/>
        </w:rPr>
      </w:pPr>
    </w:p>
    <w:p w:rsidR="00DA1059" w:rsidRDefault="00DA1059" w:rsidP="00733D1B">
      <w:pPr>
        <w:pStyle w:val="-"/>
        <w:rPr>
          <w:rtl/>
        </w:rPr>
      </w:pPr>
      <w:bookmarkStart w:id="3277" w:name="ET_speakercontinue_5296_2"/>
      <w:r w:rsidRPr="00833B7F">
        <w:rPr>
          <w:rStyle w:val="TagStyle"/>
          <w:rtl/>
        </w:rPr>
        <w:t xml:space="preserve"> &lt;&lt; דובר_המשך &gt;&gt;</w:t>
      </w:r>
      <w:r w:rsidRPr="0008649D">
        <w:rPr>
          <w:rStyle w:val="TagStyle"/>
          <w:rtl/>
        </w:rPr>
        <w:t xml:space="preserve"> </w:t>
      </w:r>
      <w:r>
        <w:rPr>
          <w:rtl/>
        </w:rPr>
        <w:t>יואב קיש (הליכוד):</w:t>
      </w:r>
      <w:r w:rsidRPr="0008649D">
        <w:rPr>
          <w:rStyle w:val="TagStyle"/>
          <w:rtl/>
        </w:rPr>
        <w:t xml:space="preserve"> </w:t>
      </w:r>
      <w:r w:rsidRPr="00833B7F">
        <w:rPr>
          <w:rStyle w:val="TagStyle"/>
          <w:rtl/>
        </w:rPr>
        <w:t>&lt;&lt; דובר_המשך &gt;&gt;</w:t>
      </w:r>
      <w:r>
        <w:rPr>
          <w:rtl/>
        </w:rPr>
        <w:t xml:space="preserve">   </w:t>
      </w:r>
      <w:bookmarkEnd w:id="3277"/>
    </w:p>
    <w:p w:rsidR="00DA1059" w:rsidRDefault="00DA1059" w:rsidP="00CE6451">
      <w:pPr>
        <w:rPr>
          <w:rtl/>
          <w:lang w:eastAsia="he-IL"/>
        </w:rPr>
      </w:pPr>
    </w:p>
    <w:p w:rsidR="00DA1059" w:rsidRDefault="00DA1059" w:rsidP="00733D1B">
      <w:pPr>
        <w:rPr>
          <w:rtl/>
          <w:lang w:eastAsia="he-IL"/>
        </w:rPr>
      </w:pPr>
      <w:bookmarkStart w:id="3278" w:name="_ETM_Q19_114964"/>
      <w:bookmarkEnd w:id="3278"/>
      <w:r>
        <w:rPr>
          <w:rFonts w:hint="cs"/>
          <w:rtl/>
          <w:lang w:eastAsia="he-IL"/>
        </w:rPr>
        <w:t xml:space="preserve">אמר </w:t>
      </w:r>
      <w:bookmarkStart w:id="3279" w:name="_ETM_Q19_120793"/>
      <w:bookmarkEnd w:id="3279"/>
      <w:r>
        <w:rPr>
          <w:rFonts w:hint="cs"/>
          <w:rtl/>
          <w:lang w:eastAsia="he-IL"/>
        </w:rPr>
        <w:t xml:space="preserve">את זה שר הבריאות בצורה </w:t>
      </w:r>
      <w:bookmarkStart w:id="3280" w:name="_ETM_Q19_118140"/>
      <w:bookmarkEnd w:id="3280"/>
      <w:r>
        <w:rPr>
          <w:rFonts w:hint="cs"/>
          <w:rtl/>
          <w:lang w:eastAsia="he-IL"/>
        </w:rPr>
        <w:t>הכי ברורה.</w:t>
      </w:r>
    </w:p>
    <w:p w:rsidR="00DA1059" w:rsidRDefault="00DA1059" w:rsidP="00733D1B">
      <w:pPr>
        <w:rPr>
          <w:rtl/>
          <w:lang w:eastAsia="he-IL"/>
        </w:rPr>
      </w:pPr>
      <w:bookmarkStart w:id="3281" w:name="_ETM_Q19_122728"/>
      <w:bookmarkStart w:id="3282" w:name="_ETM_Q19_122772"/>
      <w:bookmarkEnd w:id="3281"/>
      <w:bookmarkEnd w:id="3282"/>
    </w:p>
    <w:p w:rsidR="00DA1059" w:rsidRDefault="00DA1059" w:rsidP="00733D1B">
      <w:pPr>
        <w:pStyle w:val="af6"/>
        <w:rPr>
          <w:rtl/>
        </w:rPr>
      </w:pPr>
      <w:bookmarkStart w:id="3283" w:name="ET_interruption_6231_96"/>
      <w:r w:rsidRPr="00833B7F">
        <w:rPr>
          <w:rStyle w:val="TagStyle"/>
          <w:rtl/>
        </w:rPr>
        <w:t>&lt;&lt; קריאה &gt;&gt;</w:t>
      </w:r>
      <w:r w:rsidRPr="0008649D">
        <w:rPr>
          <w:rStyle w:val="TagStyle"/>
          <w:rtl/>
        </w:rPr>
        <w:t xml:space="preserve"> </w:t>
      </w:r>
      <w:r>
        <w:rPr>
          <w:rtl/>
        </w:rPr>
        <w:t>יסמין פרידמן (יש עתיד):</w:t>
      </w:r>
      <w:r w:rsidRPr="0008649D">
        <w:rPr>
          <w:rStyle w:val="TagStyle"/>
          <w:rtl/>
        </w:rPr>
        <w:t xml:space="preserve"> </w:t>
      </w:r>
      <w:r w:rsidRPr="00833B7F">
        <w:rPr>
          <w:rStyle w:val="TagStyle"/>
          <w:rtl/>
        </w:rPr>
        <w:t>&lt;&lt; קריאה &gt;&gt;</w:t>
      </w:r>
      <w:bookmarkEnd w:id="3283"/>
      <w:r>
        <w:rPr>
          <w:rtl/>
        </w:rPr>
        <w:t xml:space="preserve">   </w:t>
      </w:r>
    </w:p>
    <w:p w:rsidR="00DA1059" w:rsidRDefault="00DA1059" w:rsidP="00733D1B">
      <w:pPr>
        <w:rPr>
          <w:rtl/>
          <w:lang w:eastAsia="he-IL"/>
        </w:rPr>
      </w:pPr>
      <w:bookmarkStart w:id="3284" w:name="_ETM_Q19_118863"/>
      <w:bookmarkEnd w:id="3284"/>
    </w:p>
    <w:p w:rsidR="00DA1059" w:rsidRDefault="00DA1059" w:rsidP="00733D1B">
      <w:pPr>
        <w:rPr>
          <w:rtl/>
          <w:lang w:eastAsia="he-IL"/>
        </w:rPr>
      </w:pPr>
      <w:bookmarkStart w:id="3285" w:name="_ETM_Q19_119002"/>
      <w:bookmarkStart w:id="3286" w:name="_ETM_Q19_119054"/>
      <w:bookmarkEnd w:id="3285"/>
      <w:bookmarkEnd w:id="3286"/>
      <w:r>
        <w:rPr>
          <w:rFonts w:hint="cs"/>
          <w:rtl/>
          <w:lang w:eastAsia="he-IL"/>
        </w:rPr>
        <w:t>תתבייש לך.</w:t>
      </w:r>
    </w:p>
    <w:p w:rsidR="00DA1059" w:rsidRDefault="00DA1059" w:rsidP="00733D1B">
      <w:pPr>
        <w:rPr>
          <w:rtl/>
          <w:lang w:eastAsia="he-IL"/>
        </w:rPr>
      </w:pPr>
      <w:bookmarkStart w:id="3287" w:name="_ETM_Q19_120773"/>
      <w:bookmarkStart w:id="3288" w:name="_ETM_Q19_120829"/>
      <w:bookmarkEnd w:id="3287"/>
      <w:bookmarkEnd w:id="3288"/>
    </w:p>
    <w:p w:rsidR="00DA1059" w:rsidRDefault="00DA1059" w:rsidP="00733D1B">
      <w:pPr>
        <w:pStyle w:val="-"/>
        <w:rPr>
          <w:rtl/>
        </w:rPr>
      </w:pPr>
      <w:bookmarkStart w:id="3289" w:name="ET_speakercontinue_5296_3"/>
      <w:r w:rsidRPr="00833B7F">
        <w:rPr>
          <w:rStyle w:val="TagStyle"/>
          <w:rtl/>
        </w:rPr>
        <w:t xml:space="preserve"> &lt;&lt; דובר_המשך &gt;&gt;</w:t>
      </w:r>
      <w:r w:rsidRPr="0008649D">
        <w:rPr>
          <w:rStyle w:val="TagStyle"/>
          <w:rtl/>
        </w:rPr>
        <w:t xml:space="preserve"> </w:t>
      </w:r>
      <w:r>
        <w:rPr>
          <w:rtl/>
        </w:rPr>
        <w:t>יואב קיש (הליכוד):</w:t>
      </w:r>
      <w:r w:rsidRPr="0008649D">
        <w:rPr>
          <w:rStyle w:val="TagStyle"/>
          <w:rtl/>
        </w:rPr>
        <w:t xml:space="preserve"> </w:t>
      </w:r>
      <w:r w:rsidRPr="00833B7F">
        <w:rPr>
          <w:rStyle w:val="TagStyle"/>
          <w:rtl/>
        </w:rPr>
        <w:t>&lt;&lt; דובר_המשך &gt;&gt;</w:t>
      </w:r>
      <w:r>
        <w:rPr>
          <w:rtl/>
        </w:rPr>
        <w:t xml:space="preserve">   </w:t>
      </w:r>
      <w:bookmarkEnd w:id="3289"/>
    </w:p>
    <w:p w:rsidR="00DA1059" w:rsidRDefault="00DA1059" w:rsidP="00CE6451">
      <w:pPr>
        <w:rPr>
          <w:rtl/>
          <w:lang w:eastAsia="he-IL"/>
        </w:rPr>
      </w:pPr>
    </w:p>
    <w:p w:rsidR="00DA1059" w:rsidRDefault="00DA1059" w:rsidP="00733D1B">
      <w:pPr>
        <w:rPr>
          <w:rtl/>
          <w:lang w:eastAsia="he-IL"/>
        </w:rPr>
      </w:pPr>
      <w:bookmarkStart w:id="3290" w:name="_ETM_Q19_121399"/>
      <w:bookmarkStart w:id="3291" w:name="_ETM_Q19_122884"/>
      <w:bookmarkStart w:id="3292" w:name="_ETM_Q19_122918"/>
      <w:bookmarkEnd w:id="3290"/>
      <w:bookmarkEnd w:id="3291"/>
      <w:bookmarkEnd w:id="3292"/>
      <w:r>
        <w:rPr>
          <w:rFonts w:hint="cs"/>
          <w:rtl/>
          <w:lang w:eastAsia="he-IL"/>
        </w:rPr>
        <w:t xml:space="preserve">רגולציה </w:t>
      </w:r>
      <w:bookmarkStart w:id="3293" w:name="_ETM_Q19_119964"/>
      <w:bookmarkEnd w:id="3293"/>
      <w:r>
        <w:rPr>
          <w:rFonts w:hint="cs"/>
          <w:rtl/>
          <w:lang w:eastAsia="he-IL"/>
        </w:rPr>
        <w:t xml:space="preserve">מיותרת. </w:t>
      </w:r>
      <w:bookmarkStart w:id="3294" w:name="_ETM_Q19_125789"/>
      <w:bookmarkEnd w:id="3294"/>
      <w:r>
        <w:rPr>
          <w:rFonts w:hint="cs"/>
          <w:rtl/>
          <w:lang w:eastAsia="he-IL"/>
        </w:rPr>
        <w:t>הכול בסמכות המשרד.</w:t>
      </w:r>
    </w:p>
    <w:p w:rsidR="00DA1059" w:rsidRDefault="00DA1059" w:rsidP="00733D1B">
      <w:pPr>
        <w:rPr>
          <w:rtl/>
          <w:lang w:eastAsia="he-IL"/>
        </w:rPr>
      </w:pPr>
    </w:p>
    <w:p w:rsidR="00DA1059" w:rsidRDefault="00DA1059" w:rsidP="00733D1B">
      <w:pPr>
        <w:pStyle w:val="af7"/>
        <w:rPr>
          <w:rtl/>
        </w:rPr>
      </w:pPr>
      <w:r w:rsidRPr="00833B7F">
        <w:rPr>
          <w:rStyle w:val="TagStyle"/>
          <w:rtl/>
        </w:rPr>
        <w:t xml:space="preserve"> &lt;&lt; יור &gt;&gt;</w:t>
      </w:r>
      <w:r w:rsidRPr="0008649D">
        <w:rPr>
          <w:rStyle w:val="TagStyle"/>
          <w:rtl/>
        </w:rPr>
        <w:t xml:space="preserve"> </w:t>
      </w:r>
      <w:r>
        <w:rPr>
          <w:rtl/>
        </w:rPr>
        <w:t>היו"ר אחמד טיבי:</w:t>
      </w:r>
      <w:r w:rsidRPr="0008649D">
        <w:rPr>
          <w:rStyle w:val="TagStyle"/>
          <w:rtl/>
        </w:rPr>
        <w:t xml:space="preserve"> </w:t>
      </w:r>
      <w:r w:rsidRPr="00833B7F">
        <w:rPr>
          <w:rStyle w:val="TagStyle"/>
          <w:rtl/>
        </w:rPr>
        <w:t>&lt;&lt; יור &gt;&gt;</w:t>
      </w:r>
      <w:r>
        <w:rPr>
          <w:rtl/>
        </w:rPr>
        <w:t xml:space="preserve">   </w:t>
      </w:r>
    </w:p>
    <w:p w:rsidR="00DA1059" w:rsidRDefault="00DA1059" w:rsidP="00CE6451">
      <w:pPr>
        <w:rPr>
          <w:rtl/>
          <w:lang w:eastAsia="he-IL"/>
        </w:rPr>
      </w:pPr>
    </w:p>
    <w:p w:rsidR="00DA1059" w:rsidRDefault="00DA1059" w:rsidP="00733D1B">
      <w:pPr>
        <w:rPr>
          <w:rtl/>
          <w:lang w:eastAsia="he-IL"/>
        </w:rPr>
      </w:pPr>
      <w:bookmarkStart w:id="3295" w:name="_ETM_Q19_122470"/>
      <w:bookmarkEnd w:id="3295"/>
      <w:r>
        <w:rPr>
          <w:rFonts w:hint="cs"/>
          <w:rtl/>
          <w:lang w:eastAsia="he-IL"/>
        </w:rPr>
        <w:t>תודה רבה, יואב.</w:t>
      </w:r>
    </w:p>
    <w:p w:rsidR="00DA1059" w:rsidRDefault="00DA1059" w:rsidP="00733D1B">
      <w:pPr>
        <w:rPr>
          <w:rtl/>
          <w:lang w:eastAsia="he-IL"/>
        </w:rPr>
      </w:pPr>
      <w:bookmarkStart w:id="3296" w:name="_ETM_Q19_126803"/>
      <w:bookmarkStart w:id="3297" w:name="_ETM_Q19_126859"/>
      <w:bookmarkEnd w:id="3296"/>
      <w:bookmarkEnd w:id="3297"/>
    </w:p>
    <w:p w:rsidR="00DA1059" w:rsidRDefault="00DA1059" w:rsidP="00733D1B">
      <w:pPr>
        <w:pStyle w:val="-"/>
        <w:rPr>
          <w:rtl/>
        </w:rPr>
      </w:pPr>
      <w:bookmarkStart w:id="3298" w:name="ET_speakercontinue_5296_5"/>
      <w:r w:rsidRPr="00833B7F">
        <w:rPr>
          <w:rStyle w:val="TagStyle"/>
          <w:rtl/>
        </w:rPr>
        <w:t xml:space="preserve"> &lt;&lt; דובר_המשך &gt;&gt;</w:t>
      </w:r>
      <w:r w:rsidRPr="0008649D">
        <w:rPr>
          <w:rStyle w:val="TagStyle"/>
          <w:rtl/>
        </w:rPr>
        <w:t xml:space="preserve"> </w:t>
      </w:r>
      <w:r>
        <w:rPr>
          <w:rtl/>
        </w:rPr>
        <w:t>יואב קיש (הליכוד):</w:t>
      </w:r>
      <w:r w:rsidRPr="0008649D">
        <w:rPr>
          <w:rStyle w:val="TagStyle"/>
          <w:rtl/>
        </w:rPr>
        <w:t xml:space="preserve"> </w:t>
      </w:r>
      <w:r w:rsidRPr="00833B7F">
        <w:rPr>
          <w:rStyle w:val="TagStyle"/>
          <w:rtl/>
        </w:rPr>
        <w:t>&lt;&lt; דובר_המשך &gt;&gt;</w:t>
      </w:r>
      <w:r>
        <w:rPr>
          <w:rtl/>
        </w:rPr>
        <w:t xml:space="preserve">   </w:t>
      </w:r>
      <w:bookmarkEnd w:id="3298"/>
    </w:p>
    <w:p w:rsidR="00DA1059" w:rsidRDefault="00DA1059" w:rsidP="00CE6451">
      <w:pPr>
        <w:rPr>
          <w:rtl/>
          <w:lang w:eastAsia="he-IL"/>
        </w:rPr>
      </w:pPr>
    </w:p>
    <w:p w:rsidR="00DA1059" w:rsidRDefault="00DA1059" w:rsidP="00733D1B">
      <w:pPr>
        <w:rPr>
          <w:rtl/>
          <w:lang w:eastAsia="he-IL"/>
        </w:rPr>
      </w:pPr>
      <w:bookmarkStart w:id="3299" w:name="_ETM_Q19_127566"/>
      <w:bookmarkEnd w:id="3299"/>
      <w:r>
        <w:rPr>
          <w:rFonts w:hint="cs"/>
          <w:rtl/>
          <w:lang w:eastAsia="he-IL"/>
        </w:rPr>
        <w:t xml:space="preserve">הכול נעשה במשרד. חבל על הזמן </w:t>
      </w:r>
      <w:bookmarkStart w:id="3300" w:name="_ETM_Q19_131454"/>
      <w:bookmarkEnd w:id="3300"/>
      <w:r>
        <w:rPr>
          <w:rFonts w:hint="cs"/>
          <w:rtl/>
          <w:lang w:eastAsia="he-IL"/>
        </w:rPr>
        <w:t>של הבית הזה.</w:t>
      </w:r>
    </w:p>
    <w:p w:rsidR="00DA1059" w:rsidRDefault="00DA1059" w:rsidP="00733D1B">
      <w:pPr>
        <w:rPr>
          <w:rtl/>
          <w:lang w:eastAsia="he-IL"/>
        </w:rPr>
      </w:pPr>
    </w:p>
    <w:p w:rsidR="00DA1059" w:rsidRDefault="00DA1059" w:rsidP="00733D1B">
      <w:pPr>
        <w:pStyle w:val="af7"/>
        <w:rPr>
          <w:rtl/>
        </w:rPr>
      </w:pPr>
      <w:r w:rsidRPr="00833B7F">
        <w:rPr>
          <w:rStyle w:val="TagStyle"/>
          <w:rtl/>
        </w:rPr>
        <w:t xml:space="preserve"> &lt;&lt; יור &gt;&gt;</w:t>
      </w:r>
      <w:r w:rsidRPr="0008649D">
        <w:rPr>
          <w:rStyle w:val="TagStyle"/>
          <w:rtl/>
        </w:rPr>
        <w:t xml:space="preserve"> </w:t>
      </w:r>
      <w:r>
        <w:rPr>
          <w:rtl/>
        </w:rPr>
        <w:t>היו"ר אחמד טיבי:</w:t>
      </w:r>
      <w:r w:rsidRPr="0008649D">
        <w:rPr>
          <w:rStyle w:val="TagStyle"/>
          <w:rtl/>
        </w:rPr>
        <w:t xml:space="preserve"> </w:t>
      </w:r>
      <w:r w:rsidRPr="00833B7F">
        <w:rPr>
          <w:rStyle w:val="TagStyle"/>
          <w:rtl/>
        </w:rPr>
        <w:t>&lt;&lt; יור &gt;&gt;</w:t>
      </w:r>
      <w:r>
        <w:rPr>
          <w:rtl/>
        </w:rPr>
        <w:t xml:space="preserve">   </w:t>
      </w:r>
    </w:p>
    <w:p w:rsidR="00DA1059" w:rsidRDefault="00DA1059" w:rsidP="00CE6451">
      <w:pPr>
        <w:rPr>
          <w:rtl/>
          <w:lang w:eastAsia="he-IL"/>
        </w:rPr>
      </w:pPr>
    </w:p>
    <w:p w:rsidR="00DA1059" w:rsidRDefault="00DA1059" w:rsidP="00733D1B">
      <w:pPr>
        <w:rPr>
          <w:rtl/>
          <w:lang w:eastAsia="he-IL"/>
        </w:rPr>
      </w:pPr>
      <w:bookmarkStart w:id="3301" w:name="_ETM_Q19_128084"/>
      <w:bookmarkEnd w:id="3301"/>
      <w:r>
        <w:rPr>
          <w:rFonts w:hint="cs"/>
          <w:rtl/>
          <w:lang w:eastAsia="he-IL"/>
        </w:rPr>
        <w:t xml:space="preserve">אני רוצה לתת </w:t>
      </w:r>
      <w:proofErr w:type="spellStart"/>
      <w:r>
        <w:rPr>
          <w:rFonts w:hint="cs"/>
          <w:rtl/>
          <w:lang w:eastAsia="he-IL"/>
        </w:rPr>
        <w:t>לאמסלם</w:t>
      </w:r>
      <w:proofErr w:type="spellEnd"/>
      <w:r>
        <w:rPr>
          <w:rFonts w:hint="cs"/>
          <w:rtl/>
          <w:lang w:eastAsia="he-IL"/>
        </w:rPr>
        <w:t xml:space="preserve">. אני </w:t>
      </w:r>
      <w:bookmarkStart w:id="3302" w:name="_ETM_Q19_129485"/>
      <w:bookmarkEnd w:id="3302"/>
      <w:r>
        <w:rPr>
          <w:rFonts w:hint="cs"/>
          <w:rtl/>
          <w:lang w:eastAsia="he-IL"/>
        </w:rPr>
        <w:t xml:space="preserve">חותך אותך </w:t>
      </w:r>
      <w:bookmarkStart w:id="3303" w:name="_ETM_Q19_131635"/>
      <w:bookmarkEnd w:id="3303"/>
      <w:r>
        <w:rPr>
          <w:rFonts w:hint="cs"/>
          <w:rtl/>
          <w:lang w:eastAsia="he-IL"/>
        </w:rPr>
        <w:t>באמצע.</w:t>
      </w:r>
    </w:p>
    <w:p w:rsidR="00DA1059" w:rsidRDefault="00DA1059" w:rsidP="00733D1B">
      <w:pPr>
        <w:rPr>
          <w:rtl/>
          <w:lang w:eastAsia="he-IL"/>
        </w:rPr>
      </w:pPr>
      <w:bookmarkStart w:id="3304" w:name="_ETM_Q19_133307"/>
      <w:bookmarkStart w:id="3305" w:name="_ETM_Q19_133383"/>
      <w:bookmarkEnd w:id="3304"/>
      <w:bookmarkEnd w:id="3305"/>
    </w:p>
    <w:p w:rsidR="00DA1059" w:rsidRDefault="00DA1059" w:rsidP="00733D1B">
      <w:pPr>
        <w:pStyle w:val="-"/>
        <w:rPr>
          <w:rtl/>
        </w:rPr>
      </w:pPr>
      <w:bookmarkStart w:id="3306" w:name="ET_speakercontinue_5296_7"/>
      <w:r w:rsidRPr="00833B7F">
        <w:rPr>
          <w:rStyle w:val="TagStyle"/>
          <w:rtl/>
        </w:rPr>
        <w:t xml:space="preserve"> &lt;&lt; דובר_המשך &gt;&gt;</w:t>
      </w:r>
      <w:r w:rsidRPr="0008649D">
        <w:rPr>
          <w:rStyle w:val="TagStyle"/>
          <w:rtl/>
        </w:rPr>
        <w:t xml:space="preserve"> </w:t>
      </w:r>
      <w:r>
        <w:rPr>
          <w:rtl/>
        </w:rPr>
        <w:t>יואב קיש (הליכוד):</w:t>
      </w:r>
      <w:r w:rsidRPr="0008649D">
        <w:rPr>
          <w:rStyle w:val="TagStyle"/>
          <w:rtl/>
        </w:rPr>
        <w:t xml:space="preserve"> </w:t>
      </w:r>
      <w:r w:rsidRPr="00833B7F">
        <w:rPr>
          <w:rStyle w:val="TagStyle"/>
          <w:rtl/>
        </w:rPr>
        <w:t>&lt;&lt; דובר_המשך &gt;&gt;</w:t>
      </w:r>
      <w:r>
        <w:rPr>
          <w:rtl/>
        </w:rPr>
        <w:t xml:space="preserve">   </w:t>
      </w:r>
      <w:bookmarkEnd w:id="3306"/>
    </w:p>
    <w:p w:rsidR="00DA1059" w:rsidRDefault="00DA1059" w:rsidP="00CE6451">
      <w:pPr>
        <w:rPr>
          <w:rtl/>
          <w:lang w:eastAsia="he-IL"/>
        </w:rPr>
      </w:pPr>
    </w:p>
    <w:p w:rsidR="00DA1059" w:rsidRDefault="00DA1059" w:rsidP="00733D1B">
      <w:pPr>
        <w:rPr>
          <w:rtl/>
          <w:lang w:eastAsia="he-IL"/>
        </w:rPr>
      </w:pPr>
      <w:bookmarkStart w:id="3307" w:name="_ETM_Q19_134130"/>
      <w:bookmarkEnd w:id="3307"/>
      <w:r>
        <w:rPr>
          <w:rFonts w:hint="cs"/>
          <w:rtl/>
          <w:lang w:eastAsia="he-IL"/>
        </w:rPr>
        <w:t>אני יודע.</w:t>
      </w:r>
    </w:p>
    <w:p w:rsidR="00DA1059" w:rsidRDefault="00DA1059" w:rsidP="00733D1B">
      <w:pPr>
        <w:rPr>
          <w:rtl/>
          <w:lang w:eastAsia="he-IL"/>
        </w:rPr>
      </w:pPr>
      <w:bookmarkStart w:id="3308" w:name="_ETM_Q19_130913"/>
      <w:bookmarkEnd w:id="3308"/>
    </w:p>
    <w:p w:rsidR="00DA1059" w:rsidRDefault="00DA1059" w:rsidP="00733D1B">
      <w:pPr>
        <w:pStyle w:val="af6"/>
        <w:rPr>
          <w:rtl/>
        </w:rPr>
      </w:pPr>
      <w:bookmarkStart w:id="3309" w:name="_ETM_Q19_131034"/>
      <w:bookmarkStart w:id="3310" w:name="_ETM_Q19_131091"/>
      <w:bookmarkStart w:id="3311" w:name="ET_interruption_6231_97"/>
      <w:bookmarkEnd w:id="3309"/>
      <w:bookmarkEnd w:id="3310"/>
      <w:r w:rsidRPr="00833B7F">
        <w:rPr>
          <w:rStyle w:val="TagStyle"/>
          <w:rtl/>
        </w:rPr>
        <w:t>&lt;&lt; קריאה &gt;&gt;</w:t>
      </w:r>
      <w:r w:rsidRPr="0008649D">
        <w:rPr>
          <w:rStyle w:val="TagStyle"/>
          <w:rtl/>
        </w:rPr>
        <w:t xml:space="preserve"> </w:t>
      </w:r>
      <w:r>
        <w:rPr>
          <w:rtl/>
        </w:rPr>
        <w:t>יסמין פרידמן (יש עתיד):</w:t>
      </w:r>
      <w:r w:rsidRPr="0008649D">
        <w:rPr>
          <w:rStyle w:val="TagStyle"/>
          <w:rtl/>
        </w:rPr>
        <w:t xml:space="preserve"> </w:t>
      </w:r>
      <w:r w:rsidRPr="00833B7F">
        <w:rPr>
          <w:rStyle w:val="TagStyle"/>
          <w:rtl/>
        </w:rPr>
        <w:t>&lt;&lt; קריאה &gt;&gt;</w:t>
      </w:r>
      <w:bookmarkEnd w:id="3311"/>
      <w:r>
        <w:rPr>
          <w:rtl/>
        </w:rPr>
        <w:t xml:space="preserve">   </w:t>
      </w:r>
    </w:p>
    <w:p w:rsidR="00DA1059" w:rsidRDefault="00DA1059" w:rsidP="00733D1B">
      <w:pPr>
        <w:rPr>
          <w:rtl/>
          <w:lang w:eastAsia="he-IL"/>
        </w:rPr>
      </w:pPr>
    </w:p>
    <w:p w:rsidR="00DA1059" w:rsidRDefault="00DA1059" w:rsidP="00733D1B">
      <w:pPr>
        <w:rPr>
          <w:rtl/>
          <w:lang w:eastAsia="he-IL"/>
        </w:rPr>
      </w:pPr>
      <w:bookmarkStart w:id="3312" w:name="_ETM_Q19_132301"/>
      <w:bookmarkStart w:id="3313" w:name="_ETM_Q19_132369"/>
      <w:bookmarkEnd w:id="3312"/>
      <w:bookmarkEnd w:id="3313"/>
      <w:r>
        <w:rPr>
          <w:rFonts w:hint="cs"/>
          <w:rtl/>
          <w:lang w:eastAsia="he-IL"/>
        </w:rPr>
        <w:t>אם הכול נעשה, למה יש טענות?</w:t>
      </w:r>
      <w:bookmarkStart w:id="3314" w:name="_ETM_Q19_130316"/>
      <w:bookmarkEnd w:id="3314"/>
    </w:p>
    <w:p w:rsidR="00DA1059" w:rsidRDefault="00DA1059" w:rsidP="00733D1B">
      <w:pPr>
        <w:rPr>
          <w:rtl/>
          <w:lang w:eastAsia="he-IL"/>
        </w:rPr>
      </w:pPr>
      <w:bookmarkStart w:id="3315" w:name="_ETM_Q19_132328"/>
      <w:bookmarkStart w:id="3316" w:name="_ETM_Q19_132393"/>
      <w:bookmarkEnd w:id="3315"/>
      <w:bookmarkEnd w:id="3316"/>
    </w:p>
    <w:p w:rsidR="00DA1059" w:rsidRDefault="00DA1059" w:rsidP="00733D1B">
      <w:pPr>
        <w:pStyle w:val="-"/>
        <w:rPr>
          <w:rtl/>
        </w:rPr>
      </w:pPr>
      <w:bookmarkStart w:id="3317" w:name="ET_speakercontinue_5296_8"/>
      <w:r w:rsidRPr="00833B7F">
        <w:rPr>
          <w:rStyle w:val="TagStyle"/>
          <w:rtl/>
        </w:rPr>
        <w:t xml:space="preserve"> &lt;&lt; דובר_המשך &gt;&gt;</w:t>
      </w:r>
      <w:r w:rsidRPr="0008649D">
        <w:rPr>
          <w:rStyle w:val="TagStyle"/>
          <w:rtl/>
        </w:rPr>
        <w:t xml:space="preserve"> </w:t>
      </w:r>
      <w:r>
        <w:rPr>
          <w:rtl/>
        </w:rPr>
        <w:t>יואב קיש (הליכוד):</w:t>
      </w:r>
      <w:r w:rsidRPr="0008649D">
        <w:rPr>
          <w:rStyle w:val="TagStyle"/>
          <w:rtl/>
        </w:rPr>
        <w:t xml:space="preserve"> </w:t>
      </w:r>
      <w:r w:rsidRPr="00833B7F">
        <w:rPr>
          <w:rStyle w:val="TagStyle"/>
          <w:rtl/>
        </w:rPr>
        <w:t>&lt;&lt; דובר_המשך &gt;&gt;</w:t>
      </w:r>
      <w:r>
        <w:rPr>
          <w:rtl/>
        </w:rPr>
        <w:t xml:space="preserve">   </w:t>
      </w:r>
      <w:bookmarkEnd w:id="3317"/>
    </w:p>
    <w:p w:rsidR="00DA1059" w:rsidRDefault="00DA1059" w:rsidP="00CE6451">
      <w:pPr>
        <w:rPr>
          <w:rtl/>
          <w:lang w:eastAsia="he-IL"/>
        </w:rPr>
      </w:pPr>
    </w:p>
    <w:p w:rsidR="00DA1059" w:rsidRDefault="00DA1059" w:rsidP="00733D1B">
      <w:pPr>
        <w:rPr>
          <w:rtl/>
          <w:lang w:eastAsia="he-IL"/>
        </w:rPr>
      </w:pPr>
      <w:bookmarkStart w:id="3318" w:name="_ETM_Q19_135035"/>
      <w:bookmarkEnd w:id="3318"/>
      <w:r>
        <w:rPr>
          <w:rFonts w:hint="cs"/>
          <w:rtl/>
          <w:lang w:eastAsia="he-IL"/>
        </w:rPr>
        <w:t>ולקינוח, אני א</w:t>
      </w:r>
      <w:bookmarkStart w:id="3319" w:name="_ETM_Q19_133923"/>
      <w:bookmarkEnd w:id="3319"/>
      <w:r>
        <w:rPr>
          <w:rFonts w:hint="cs"/>
          <w:rtl/>
          <w:lang w:eastAsia="he-IL"/>
        </w:rPr>
        <w:t xml:space="preserve">גיד </w:t>
      </w:r>
      <w:bookmarkStart w:id="3320" w:name="_ETM_Q19_135289"/>
      <w:bookmarkEnd w:id="3320"/>
      <w:r>
        <w:rPr>
          <w:rFonts w:hint="cs"/>
          <w:rtl/>
          <w:lang w:eastAsia="he-IL"/>
        </w:rPr>
        <w:t xml:space="preserve">לכם עוד דבר אחד מאוד פשוט. יש פה אירוע </w:t>
      </w:r>
      <w:bookmarkStart w:id="3321" w:name="_ETM_Q19_135056"/>
      <w:bookmarkEnd w:id="3321"/>
      <w:r>
        <w:rPr>
          <w:rFonts w:hint="cs"/>
          <w:rtl/>
          <w:lang w:eastAsia="he-IL"/>
        </w:rPr>
        <w:t>פוליטי. רע"מ צריכים ל</w:t>
      </w:r>
      <w:bookmarkStart w:id="3322" w:name="_ETM_Q19_137000"/>
      <w:bookmarkEnd w:id="3322"/>
      <w:r>
        <w:rPr>
          <w:rFonts w:hint="cs"/>
          <w:rtl/>
          <w:lang w:eastAsia="he-IL"/>
        </w:rPr>
        <w:t xml:space="preserve">החליט אם הם מתנגדים או תומכים. אם </w:t>
      </w:r>
      <w:bookmarkStart w:id="3323" w:name="_ETM_Q19_144738"/>
      <w:bookmarkEnd w:id="3323"/>
      <w:r>
        <w:rPr>
          <w:rFonts w:hint="cs"/>
          <w:rtl/>
          <w:lang w:eastAsia="he-IL"/>
        </w:rPr>
        <w:t xml:space="preserve">הם </w:t>
      </w:r>
      <w:bookmarkStart w:id="3324" w:name="_ETM_Q19_140282"/>
      <w:bookmarkEnd w:id="3324"/>
      <w:r>
        <w:rPr>
          <w:rFonts w:hint="cs"/>
          <w:rtl/>
          <w:lang w:eastAsia="he-IL"/>
        </w:rPr>
        <w:t>יתנגדו, כולנו נתנגד כדי להראות את זה.</w:t>
      </w:r>
      <w:bookmarkStart w:id="3325" w:name="_ETM_Q19_144113"/>
      <w:bookmarkEnd w:id="3325"/>
    </w:p>
    <w:p w:rsidR="00DA1059" w:rsidRDefault="00DA1059" w:rsidP="00733D1B">
      <w:pPr>
        <w:rPr>
          <w:rtl/>
          <w:lang w:eastAsia="he-IL"/>
        </w:rPr>
      </w:pPr>
      <w:bookmarkStart w:id="3326" w:name="_ETM_Q19_144275"/>
      <w:bookmarkStart w:id="3327" w:name="_ETM_Q19_144337"/>
      <w:bookmarkStart w:id="3328" w:name="_ETM_Q19_147109"/>
      <w:bookmarkStart w:id="3329" w:name="_ETM_Q19_147156"/>
      <w:bookmarkEnd w:id="3326"/>
      <w:bookmarkEnd w:id="3327"/>
      <w:bookmarkEnd w:id="3328"/>
      <w:bookmarkEnd w:id="3329"/>
    </w:p>
    <w:p w:rsidR="00DA1059" w:rsidRDefault="00DA1059" w:rsidP="00733D1B">
      <w:pPr>
        <w:pStyle w:val="af6"/>
        <w:rPr>
          <w:rtl/>
        </w:rPr>
      </w:pPr>
      <w:bookmarkStart w:id="3330" w:name="ET_interruption_קריאות_9"/>
      <w:r w:rsidRPr="00833B7F">
        <w:rPr>
          <w:rStyle w:val="TagStyle"/>
          <w:rtl/>
        </w:rPr>
        <w:t xml:space="preserve"> &lt;&lt; קריאה &gt;&gt;</w:t>
      </w:r>
      <w:r w:rsidRPr="00BD3D93">
        <w:rPr>
          <w:rStyle w:val="TagStyle"/>
          <w:rtl/>
        </w:rPr>
        <w:t xml:space="preserve"> </w:t>
      </w:r>
      <w:r>
        <w:rPr>
          <w:rtl/>
        </w:rPr>
        <w:t>קריאות:</w:t>
      </w:r>
      <w:r w:rsidRPr="00BD3D93">
        <w:rPr>
          <w:rStyle w:val="TagStyle"/>
          <w:rtl/>
        </w:rPr>
        <w:t xml:space="preserve"> </w:t>
      </w:r>
      <w:r w:rsidRPr="00833B7F">
        <w:rPr>
          <w:rStyle w:val="TagStyle"/>
          <w:rtl/>
        </w:rPr>
        <w:t>&lt;&lt; קריאה &gt;&gt;</w:t>
      </w:r>
      <w:r>
        <w:rPr>
          <w:rtl/>
        </w:rPr>
        <w:t xml:space="preserve">   </w:t>
      </w:r>
      <w:bookmarkEnd w:id="3330"/>
    </w:p>
    <w:p w:rsidR="00DA1059" w:rsidRDefault="00DA1059" w:rsidP="00CE6451">
      <w:pPr>
        <w:rPr>
          <w:rtl/>
          <w:lang w:eastAsia="he-IL"/>
        </w:rPr>
      </w:pPr>
    </w:p>
    <w:p w:rsidR="00DA1059" w:rsidRDefault="00267305" w:rsidP="00733D1B">
      <w:pPr>
        <w:rPr>
          <w:rtl/>
          <w:lang w:eastAsia="he-IL"/>
        </w:rPr>
      </w:pPr>
      <w:bookmarkStart w:id="3331" w:name="_ETM_Q19_147780"/>
      <w:bookmarkStart w:id="3332" w:name="_ETM_Q19_148032"/>
      <w:bookmarkStart w:id="3333" w:name="_ETM_Q19_148092"/>
      <w:bookmarkEnd w:id="3331"/>
      <w:bookmarkEnd w:id="3332"/>
      <w:bookmarkEnd w:id="3333"/>
      <w:r>
        <w:rPr>
          <w:rFonts w:hint="cs"/>
          <w:rtl/>
          <w:lang w:eastAsia="he-IL"/>
        </w:rPr>
        <w:t>– – –</w:t>
      </w:r>
    </w:p>
    <w:p w:rsidR="00DA1059" w:rsidRDefault="00DA1059" w:rsidP="00733D1B">
      <w:pPr>
        <w:rPr>
          <w:rtl/>
          <w:lang w:eastAsia="he-IL"/>
        </w:rPr>
      </w:pPr>
      <w:bookmarkStart w:id="3334" w:name="_ETM_Q19_148924"/>
      <w:bookmarkStart w:id="3335" w:name="_ETM_Q19_148981"/>
      <w:bookmarkEnd w:id="3334"/>
      <w:bookmarkEnd w:id="3335"/>
    </w:p>
    <w:p w:rsidR="00DA1059" w:rsidRDefault="00DA1059" w:rsidP="00733D1B">
      <w:pPr>
        <w:pStyle w:val="af6"/>
        <w:rPr>
          <w:rtl/>
        </w:rPr>
      </w:pPr>
      <w:bookmarkStart w:id="3336" w:name="ET_interruption_5787_11"/>
      <w:r w:rsidRPr="00833B7F">
        <w:rPr>
          <w:rStyle w:val="TagStyle"/>
          <w:rtl/>
        </w:rPr>
        <w:t xml:space="preserve"> &lt;&lt; קריאה &gt;&gt;</w:t>
      </w:r>
      <w:r w:rsidRPr="00BD3D93">
        <w:rPr>
          <w:rStyle w:val="TagStyle"/>
          <w:rtl/>
        </w:rPr>
        <w:t xml:space="preserve"> </w:t>
      </w:r>
      <w:r>
        <w:rPr>
          <w:rtl/>
        </w:rPr>
        <w:t>יוראי להב הרצנו (יש עתיד):</w:t>
      </w:r>
      <w:r w:rsidRPr="00BD3D93">
        <w:rPr>
          <w:rStyle w:val="TagStyle"/>
          <w:rtl/>
        </w:rPr>
        <w:t xml:space="preserve"> </w:t>
      </w:r>
      <w:r w:rsidRPr="00833B7F">
        <w:rPr>
          <w:rStyle w:val="TagStyle"/>
          <w:rtl/>
        </w:rPr>
        <w:t>&lt;&lt; קריאה &gt;&gt;</w:t>
      </w:r>
      <w:r>
        <w:rPr>
          <w:rtl/>
        </w:rPr>
        <w:t xml:space="preserve">   </w:t>
      </w:r>
      <w:bookmarkEnd w:id="3336"/>
    </w:p>
    <w:p w:rsidR="00DA1059" w:rsidRDefault="00DA1059" w:rsidP="00CE6451">
      <w:pPr>
        <w:rPr>
          <w:rtl/>
          <w:lang w:eastAsia="he-IL"/>
        </w:rPr>
      </w:pPr>
    </w:p>
    <w:p w:rsidR="00DA1059" w:rsidRDefault="00DA1059" w:rsidP="00733D1B">
      <w:pPr>
        <w:rPr>
          <w:rtl/>
          <w:lang w:eastAsia="he-IL"/>
        </w:rPr>
      </w:pPr>
      <w:bookmarkStart w:id="3337" w:name="_ETM_Q19_143800"/>
      <w:bookmarkEnd w:id="3337"/>
      <w:r>
        <w:rPr>
          <w:rFonts w:hint="cs"/>
          <w:rtl/>
          <w:lang w:eastAsia="he-IL"/>
        </w:rPr>
        <w:t xml:space="preserve">יואב, יואב, </w:t>
      </w:r>
      <w:bookmarkStart w:id="3338" w:name="_ETM_Q19_147450"/>
      <w:bookmarkEnd w:id="3338"/>
      <w:r>
        <w:rPr>
          <w:rFonts w:hint="cs"/>
          <w:rtl/>
          <w:lang w:eastAsia="he-IL"/>
        </w:rPr>
        <w:t>יואב.</w:t>
      </w:r>
    </w:p>
    <w:p w:rsidR="00DA1059" w:rsidRPr="00BD3D93" w:rsidRDefault="00DA1059" w:rsidP="00733D1B">
      <w:pPr>
        <w:rPr>
          <w:rtl/>
          <w:lang w:eastAsia="he-IL"/>
        </w:rPr>
      </w:pPr>
      <w:bookmarkStart w:id="3339" w:name="_ETM_Q19_148816"/>
      <w:bookmarkStart w:id="3340" w:name="_ETM_Q19_148873"/>
      <w:bookmarkEnd w:id="3339"/>
      <w:bookmarkEnd w:id="3340"/>
    </w:p>
    <w:p w:rsidR="00DA1059" w:rsidRDefault="00DA1059" w:rsidP="00733D1B">
      <w:pPr>
        <w:pStyle w:val="-"/>
        <w:rPr>
          <w:rtl/>
        </w:rPr>
      </w:pPr>
      <w:bookmarkStart w:id="3341" w:name="ET_speakercontinue_5296_10"/>
      <w:r w:rsidRPr="00833B7F">
        <w:rPr>
          <w:rStyle w:val="TagStyle"/>
          <w:rtl/>
        </w:rPr>
        <w:t xml:space="preserve"> &lt;&lt; דובר_המשך &gt;&gt;</w:t>
      </w:r>
      <w:r w:rsidRPr="00BD3D93">
        <w:rPr>
          <w:rStyle w:val="TagStyle"/>
          <w:rtl/>
        </w:rPr>
        <w:t xml:space="preserve"> </w:t>
      </w:r>
      <w:r>
        <w:rPr>
          <w:rtl/>
        </w:rPr>
        <w:t>יואב קיש (הליכוד):</w:t>
      </w:r>
      <w:r w:rsidRPr="00BD3D93">
        <w:rPr>
          <w:rStyle w:val="TagStyle"/>
          <w:rtl/>
        </w:rPr>
        <w:t xml:space="preserve"> </w:t>
      </w:r>
      <w:r w:rsidRPr="00833B7F">
        <w:rPr>
          <w:rStyle w:val="TagStyle"/>
          <w:rtl/>
        </w:rPr>
        <w:t>&lt;&lt; דובר_המשך &gt;&gt;</w:t>
      </w:r>
      <w:r>
        <w:rPr>
          <w:rtl/>
        </w:rPr>
        <w:t xml:space="preserve">   </w:t>
      </w:r>
      <w:bookmarkEnd w:id="3341"/>
    </w:p>
    <w:p w:rsidR="00DA1059" w:rsidRDefault="00DA1059" w:rsidP="00CE6451">
      <w:pPr>
        <w:rPr>
          <w:rtl/>
          <w:lang w:eastAsia="he-IL"/>
        </w:rPr>
      </w:pPr>
    </w:p>
    <w:p w:rsidR="00DA1059" w:rsidRDefault="00DA1059" w:rsidP="00733D1B">
      <w:pPr>
        <w:rPr>
          <w:rtl/>
          <w:lang w:eastAsia="he-IL"/>
        </w:rPr>
      </w:pPr>
      <w:bookmarkStart w:id="3342" w:name="_ETM_Q19_149863"/>
      <w:bookmarkEnd w:id="3342"/>
      <w:r>
        <w:rPr>
          <w:rFonts w:hint="cs"/>
          <w:rtl/>
          <w:lang w:eastAsia="he-IL"/>
        </w:rPr>
        <w:t xml:space="preserve">אם </w:t>
      </w:r>
      <w:bookmarkStart w:id="3343" w:name="_ETM_Q19_150349"/>
      <w:bookmarkEnd w:id="3343"/>
      <w:r>
        <w:rPr>
          <w:rFonts w:hint="cs"/>
          <w:rtl/>
          <w:lang w:eastAsia="he-IL"/>
        </w:rPr>
        <w:t xml:space="preserve">הם יתמכו, אז החוק יעבור. </w:t>
      </w:r>
      <w:bookmarkStart w:id="3344" w:name="_ETM_Q19_145812"/>
      <w:bookmarkEnd w:id="3344"/>
      <w:r>
        <w:rPr>
          <w:rFonts w:hint="cs"/>
          <w:rtl/>
          <w:lang w:eastAsia="he-IL"/>
        </w:rPr>
        <w:t xml:space="preserve">חברים, זה לא </w:t>
      </w:r>
      <w:bookmarkStart w:id="3345" w:name="_ETM_Q19_146863"/>
      <w:bookmarkEnd w:id="3345"/>
      <w:r>
        <w:rPr>
          <w:rFonts w:hint="cs"/>
          <w:rtl/>
          <w:lang w:eastAsia="he-IL"/>
        </w:rPr>
        <w:t>מעניין.</w:t>
      </w:r>
    </w:p>
    <w:p w:rsidR="00DA1059" w:rsidRDefault="00DA1059" w:rsidP="00733D1B">
      <w:pPr>
        <w:rPr>
          <w:rtl/>
          <w:lang w:eastAsia="he-IL"/>
        </w:rPr>
      </w:pPr>
    </w:p>
    <w:p w:rsidR="00DA1059" w:rsidRDefault="00DA1059" w:rsidP="00733D1B">
      <w:pPr>
        <w:pStyle w:val="af6"/>
        <w:rPr>
          <w:rtl/>
        </w:rPr>
      </w:pPr>
      <w:bookmarkStart w:id="3346" w:name="ET_interruption_6231_98"/>
      <w:r w:rsidRPr="00833B7F">
        <w:rPr>
          <w:rStyle w:val="TagStyle"/>
          <w:rtl/>
        </w:rPr>
        <w:t>&lt;&lt; קריאה &gt;&gt;</w:t>
      </w:r>
      <w:r w:rsidRPr="0008649D">
        <w:rPr>
          <w:rStyle w:val="TagStyle"/>
          <w:rtl/>
        </w:rPr>
        <w:t xml:space="preserve"> </w:t>
      </w:r>
      <w:r>
        <w:rPr>
          <w:rtl/>
        </w:rPr>
        <w:t>יסמין פרידמן (יש עתיד):</w:t>
      </w:r>
      <w:r w:rsidRPr="0008649D">
        <w:rPr>
          <w:rStyle w:val="TagStyle"/>
          <w:rtl/>
        </w:rPr>
        <w:t xml:space="preserve"> </w:t>
      </w:r>
      <w:r w:rsidRPr="00833B7F">
        <w:rPr>
          <w:rStyle w:val="TagStyle"/>
          <w:rtl/>
        </w:rPr>
        <w:t>&lt;&lt; קריאה &gt;&gt;</w:t>
      </w:r>
      <w:bookmarkEnd w:id="3346"/>
      <w:r>
        <w:rPr>
          <w:rtl/>
        </w:rPr>
        <w:t xml:space="preserve">   </w:t>
      </w:r>
    </w:p>
    <w:p w:rsidR="00DA1059" w:rsidRDefault="00DA1059" w:rsidP="00733D1B">
      <w:pPr>
        <w:rPr>
          <w:rtl/>
          <w:lang w:eastAsia="he-IL"/>
        </w:rPr>
      </w:pPr>
      <w:bookmarkStart w:id="3347" w:name="_ETM_Q19_147921"/>
      <w:bookmarkEnd w:id="3347"/>
    </w:p>
    <w:p w:rsidR="00DA1059" w:rsidRDefault="00DA1059" w:rsidP="00733D1B">
      <w:pPr>
        <w:rPr>
          <w:rtl/>
          <w:lang w:eastAsia="he-IL"/>
        </w:rPr>
      </w:pPr>
      <w:bookmarkStart w:id="3348" w:name="_ETM_Q19_148088"/>
      <w:bookmarkStart w:id="3349" w:name="_ETM_Q19_148140"/>
      <w:bookmarkEnd w:id="3348"/>
      <w:bookmarkEnd w:id="3349"/>
      <w:r>
        <w:rPr>
          <w:rFonts w:hint="cs"/>
          <w:rtl/>
          <w:lang w:eastAsia="he-IL"/>
        </w:rPr>
        <w:t>איך אתה חי עם עצמך?</w:t>
      </w:r>
      <w:bookmarkStart w:id="3350" w:name="_ETM_Q19_153127"/>
      <w:bookmarkEnd w:id="3350"/>
    </w:p>
    <w:p w:rsidR="00DA1059" w:rsidRDefault="00DA1059" w:rsidP="00733D1B">
      <w:pPr>
        <w:rPr>
          <w:rtl/>
          <w:lang w:eastAsia="he-IL"/>
        </w:rPr>
      </w:pPr>
      <w:bookmarkStart w:id="3351" w:name="_ETM_Q19_153181"/>
      <w:bookmarkEnd w:id="3351"/>
    </w:p>
    <w:p w:rsidR="00DA1059" w:rsidRDefault="00DA1059" w:rsidP="00733D1B">
      <w:pPr>
        <w:pStyle w:val="-"/>
        <w:rPr>
          <w:rtl/>
        </w:rPr>
      </w:pPr>
      <w:bookmarkStart w:id="3352" w:name="ET_speakercontinue_5296_12"/>
      <w:r w:rsidRPr="00833B7F">
        <w:rPr>
          <w:rStyle w:val="TagStyle"/>
          <w:rtl/>
        </w:rPr>
        <w:t xml:space="preserve"> &lt;&lt; דובר_המשך &gt;&gt;</w:t>
      </w:r>
      <w:r w:rsidRPr="00BD3D93">
        <w:rPr>
          <w:rStyle w:val="TagStyle"/>
          <w:rtl/>
        </w:rPr>
        <w:t xml:space="preserve"> </w:t>
      </w:r>
      <w:r>
        <w:rPr>
          <w:rtl/>
        </w:rPr>
        <w:t>יואב קיש (הליכוד):</w:t>
      </w:r>
      <w:r w:rsidRPr="00BD3D93">
        <w:rPr>
          <w:rStyle w:val="TagStyle"/>
          <w:rtl/>
        </w:rPr>
        <w:t xml:space="preserve"> </w:t>
      </w:r>
      <w:r w:rsidRPr="00833B7F">
        <w:rPr>
          <w:rStyle w:val="TagStyle"/>
          <w:rtl/>
        </w:rPr>
        <w:t>&lt;&lt; דובר_המשך &gt;&gt;</w:t>
      </w:r>
      <w:r>
        <w:rPr>
          <w:rtl/>
        </w:rPr>
        <w:t xml:space="preserve">   </w:t>
      </w:r>
      <w:bookmarkEnd w:id="3352"/>
    </w:p>
    <w:p w:rsidR="00DA1059" w:rsidRDefault="00DA1059" w:rsidP="00CE6451">
      <w:pPr>
        <w:rPr>
          <w:rtl/>
          <w:lang w:eastAsia="he-IL"/>
        </w:rPr>
      </w:pPr>
    </w:p>
    <w:p w:rsidR="00DA1059" w:rsidRDefault="00DA1059" w:rsidP="00733D1B">
      <w:pPr>
        <w:rPr>
          <w:rtl/>
          <w:lang w:eastAsia="he-IL"/>
        </w:rPr>
      </w:pPr>
      <w:bookmarkStart w:id="3353" w:name="_ETM_Q19_154772"/>
      <w:bookmarkStart w:id="3354" w:name="_ETM_Q19_150026"/>
      <w:bookmarkEnd w:id="3353"/>
      <w:bookmarkEnd w:id="3354"/>
      <w:r>
        <w:rPr>
          <w:rFonts w:hint="cs"/>
          <w:rtl/>
          <w:lang w:eastAsia="he-IL"/>
        </w:rPr>
        <w:t>חוק שייתקע פה לא יזוז לשום מקום</w:t>
      </w:r>
      <w:bookmarkStart w:id="3355" w:name="_ETM_Q19_151850"/>
      <w:bookmarkEnd w:id="3355"/>
      <w:r>
        <w:rPr>
          <w:rFonts w:hint="cs"/>
          <w:rtl/>
          <w:lang w:eastAsia="he-IL"/>
        </w:rPr>
        <w:t xml:space="preserve">. קורה גם ככה </w:t>
      </w:r>
      <w:bookmarkStart w:id="3356" w:name="_ETM_Q19_153649"/>
      <w:bookmarkEnd w:id="3356"/>
      <w:r>
        <w:rPr>
          <w:rFonts w:hint="cs"/>
          <w:rtl/>
          <w:lang w:eastAsia="he-IL"/>
        </w:rPr>
        <w:t xml:space="preserve">במשרד הבריאות, כי אני, יחד עם </w:t>
      </w:r>
      <w:bookmarkStart w:id="3357" w:name="_ETM_Q19_159301"/>
      <w:bookmarkEnd w:id="3357"/>
      <w:r>
        <w:rPr>
          <w:rFonts w:hint="cs"/>
          <w:rtl/>
          <w:lang w:eastAsia="he-IL"/>
        </w:rPr>
        <w:t>השר יולי אדלשטיין</w:t>
      </w:r>
      <w:bookmarkStart w:id="3358" w:name="_ETM_Q19_158092"/>
      <w:bookmarkEnd w:id="3358"/>
      <w:r>
        <w:rPr>
          <w:rFonts w:hint="cs"/>
          <w:rtl/>
          <w:lang w:eastAsia="he-IL"/>
        </w:rPr>
        <w:t xml:space="preserve">, עשינו את זה למטופלים. הכול כלאם </w:t>
      </w:r>
      <w:proofErr w:type="spellStart"/>
      <w:r>
        <w:rPr>
          <w:rFonts w:hint="cs"/>
          <w:rtl/>
          <w:lang w:eastAsia="he-IL"/>
        </w:rPr>
        <w:t>פאדי</w:t>
      </w:r>
      <w:proofErr w:type="spellEnd"/>
      <w:r>
        <w:rPr>
          <w:rFonts w:hint="cs"/>
          <w:rtl/>
          <w:lang w:eastAsia="he-IL"/>
        </w:rPr>
        <w:t>, מנסור עבאס.</w:t>
      </w:r>
    </w:p>
    <w:p w:rsidR="00DA1059" w:rsidRDefault="00DA1059" w:rsidP="00733D1B">
      <w:pPr>
        <w:rPr>
          <w:rtl/>
          <w:lang w:eastAsia="he-IL"/>
        </w:rPr>
      </w:pPr>
      <w:bookmarkStart w:id="3359" w:name="_ETM_Q19_161131"/>
      <w:bookmarkStart w:id="3360" w:name="_ETM_Q19_161360"/>
      <w:bookmarkEnd w:id="3359"/>
      <w:bookmarkEnd w:id="3360"/>
    </w:p>
    <w:p w:rsidR="00DA1059" w:rsidRDefault="00DA1059" w:rsidP="00733D1B">
      <w:pPr>
        <w:pStyle w:val="af6"/>
        <w:rPr>
          <w:rtl/>
        </w:rPr>
      </w:pPr>
      <w:bookmarkStart w:id="3361" w:name="_ETM_Q19_162593"/>
      <w:bookmarkStart w:id="3362" w:name="_ETM_Q19_162651"/>
      <w:bookmarkStart w:id="3363" w:name="ET_interruption_6231_99"/>
      <w:bookmarkEnd w:id="3361"/>
      <w:bookmarkEnd w:id="3362"/>
      <w:r w:rsidRPr="00833B7F">
        <w:rPr>
          <w:rStyle w:val="TagStyle"/>
          <w:rtl/>
        </w:rPr>
        <w:t>&lt;&lt; קריאה &gt;&gt;</w:t>
      </w:r>
      <w:r w:rsidRPr="0008649D">
        <w:rPr>
          <w:rStyle w:val="TagStyle"/>
          <w:rtl/>
        </w:rPr>
        <w:t xml:space="preserve"> </w:t>
      </w:r>
      <w:r>
        <w:rPr>
          <w:rtl/>
        </w:rPr>
        <w:t>יסמין פרידמן (יש עתיד):</w:t>
      </w:r>
      <w:r w:rsidRPr="0008649D">
        <w:rPr>
          <w:rStyle w:val="TagStyle"/>
          <w:rtl/>
        </w:rPr>
        <w:t xml:space="preserve"> </w:t>
      </w:r>
      <w:r w:rsidRPr="00833B7F">
        <w:rPr>
          <w:rStyle w:val="TagStyle"/>
          <w:rtl/>
        </w:rPr>
        <w:t>&lt;&lt; קריאה &gt;&gt;</w:t>
      </w:r>
      <w:bookmarkEnd w:id="3363"/>
      <w:r>
        <w:rPr>
          <w:rtl/>
        </w:rPr>
        <w:t xml:space="preserve">   </w:t>
      </w:r>
    </w:p>
    <w:p w:rsidR="00DA1059" w:rsidRDefault="00DA1059" w:rsidP="00733D1B">
      <w:pPr>
        <w:rPr>
          <w:rtl/>
          <w:lang w:eastAsia="he-IL"/>
        </w:rPr>
      </w:pPr>
    </w:p>
    <w:p w:rsidR="00DA1059" w:rsidRDefault="00DA1059" w:rsidP="00733D1B">
      <w:pPr>
        <w:rPr>
          <w:rtl/>
          <w:lang w:eastAsia="he-IL"/>
        </w:rPr>
      </w:pPr>
      <w:bookmarkStart w:id="3364" w:name="_ETM_Q19_164365"/>
      <w:bookmarkStart w:id="3365" w:name="_ETM_Q19_164427"/>
      <w:bookmarkEnd w:id="3364"/>
      <w:bookmarkEnd w:id="3365"/>
      <w:r>
        <w:rPr>
          <w:rFonts w:hint="cs"/>
          <w:rtl/>
          <w:lang w:eastAsia="he-IL"/>
        </w:rPr>
        <w:t>אם עשית הכול, אם עשית הכול, תגיד את זה להורים בחוץ</w:t>
      </w:r>
      <w:bookmarkStart w:id="3366" w:name="_ETM_Q19_164260"/>
      <w:bookmarkStart w:id="3367" w:name="_ETM_Q19_166741"/>
      <w:bookmarkEnd w:id="3366"/>
      <w:bookmarkEnd w:id="3367"/>
      <w:r>
        <w:rPr>
          <w:rFonts w:hint="cs"/>
          <w:rtl/>
          <w:lang w:eastAsia="he-IL"/>
        </w:rPr>
        <w:t>, אם עשית הכול.</w:t>
      </w:r>
      <w:bookmarkStart w:id="3368" w:name="_ETM_Q19_168610"/>
      <w:bookmarkEnd w:id="3368"/>
      <w:r>
        <w:rPr>
          <w:rFonts w:hint="cs"/>
          <w:rtl/>
          <w:lang w:eastAsia="he-IL"/>
        </w:rPr>
        <w:t xml:space="preserve"> בושה.</w:t>
      </w:r>
      <w:bookmarkStart w:id="3369" w:name="_ETM_Q19_172298"/>
      <w:bookmarkEnd w:id="3369"/>
    </w:p>
    <w:p w:rsidR="00DA1059" w:rsidRDefault="00DA1059" w:rsidP="00733D1B">
      <w:pPr>
        <w:rPr>
          <w:rtl/>
          <w:lang w:eastAsia="he-IL"/>
        </w:rPr>
      </w:pPr>
      <w:bookmarkStart w:id="3370" w:name="_ETM_Q19_171452"/>
      <w:bookmarkStart w:id="3371" w:name="_ETM_Q19_171510"/>
      <w:bookmarkEnd w:id="3370"/>
      <w:bookmarkEnd w:id="3371"/>
    </w:p>
    <w:p w:rsidR="00DA1059" w:rsidRDefault="00DA1059" w:rsidP="00733D1B">
      <w:pPr>
        <w:pStyle w:val="af7"/>
        <w:rPr>
          <w:rtl/>
        </w:rPr>
      </w:pPr>
      <w:r w:rsidRPr="00833B7F">
        <w:rPr>
          <w:rStyle w:val="TagStyle"/>
          <w:rtl/>
        </w:rPr>
        <w:t xml:space="preserve"> &lt;&lt; יור &gt;&gt;</w:t>
      </w:r>
      <w:r w:rsidRPr="00C50EBA">
        <w:rPr>
          <w:rStyle w:val="TagStyle"/>
          <w:rtl/>
        </w:rPr>
        <w:t xml:space="preserve"> </w:t>
      </w:r>
      <w:r>
        <w:rPr>
          <w:rtl/>
        </w:rPr>
        <w:t>היו"ר אחמד טיבי:</w:t>
      </w:r>
      <w:r w:rsidRPr="00C50EBA">
        <w:rPr>
          <w:rStyle w:val="TagStyle"/>
          <w:rtl/>
        </w:rPr>
        <w:t xml:space="preserve"> </w:t>
      </w:r>
      <w:r w:rsidRPr="00833B7F">
        <w:rPr>
          <w:rStyle w:val="TagStyle"/>
          <w:rtl/>
        </w:rPr>
        <w:t>&lt;&lt; יור &gt;&gt;</w:t>
      </w:r>
      <w:r>
        <w:rPr>
          <w:rtl/>
        </w:rPr>
        <w:t xml:space="preserve">   </w:t>
      </w:r>
    </w:p>
    <w:p w:rsidR="00DA1059" w:rsidRDefault="00DA1059" w:rsidP="00CE6451">
      <w:pPr>
        <w:rPr>
          <w:rtl/>
          <w:lang w:eastAsia="he-IL"/>
        </w:rPr>
      </w:pPr>
    </w:p>
    <w:p w:rsidR="00DA1059" w:rsidRDefault="00DA1059" w:rsidP="00733D1B">
      <w:pPr>
        <w:rPr>
          <w:rtl/>
          <w:lang w:eastAsia="he-IL"/>
        </w:rPr>
      </w:pPr>
      <w:bookmarkStart w:id="3372" w:name="_ETM_Q19_172448"/>
      <w:bookmarkEnd w:id="3372"/>
      <w:r>
        <w:rPr>
          <w:rFonts w:hint="cs"/>
          <w:rtl/>
          <w:lang w:eastAsia="he-IL"/>
        </w:rPr>
        <w:t>סליחה, אל תעלה. אל תעלה.</w:t>
      </w:r>
      <w:bookmarkStart w:id="3373" w:name="_ETM_Q19_173922"/>
      <w:bookmarkEnd w:id="3373"/>
      <w:r>
        <w:rPr>
          <w:rFonts w:hint="cs"/>
          <w:rtl/>
          <w:lang w:eastAsia="he-IL"/>
        </w:rPr>
        <w:t xml:space="preserve"> היות שגם חבר הכנסת מנסור עבאס ביקש להתנגד </w:t>
      </w:r>
      <w:r w:rsidR="00267305">
        <w:rPr>
          <w:rFonts w:hint="cs"/>
          <w:rtl/>
          <w:lang w:eastAsia="he-IL"/>
        </w:rPr>
        <w:t>– – –</w:t>
      </w:r>
    </w:p>
    <w:p w:rsidR="00DA1059" w:rsidRDefault="00DA1059" w:rsidP="00733D1B">
      <w:pPr>
        <w:rPr>
          <w:rtl/>
          <w:lang w:eastAsia="he-IL"/>
        </w:rPr>
      </w:pPr>
      <w:bookmarkStart w:id="3374" w:name="_ETM_Q19_176029"/>
      <w:bookmarkEnd w:id="3374"/>
    </w:p>
    <w:p w:rsidR="00DA1059" w:rsidRDefault="00DA1059" w:rsidP="00733D1B">
      <w:pPr>
        <w:pStyle w:val="af6"/>
        <w:rPr>
          <w:rtl/>
        </w:rPr>
      </w:pPr>
      <w:bookmarkStart w:id="3375" w:name="ET_interruption_5296_14"/>
      <w:r w:rsidRPr="00833B7F">
        <w:rPr>
          <w:rStyle w:val="TagStyle"/>
          <w:rtl/>
        </w:rPr>
        <w:t xml:space="preserve"> &lt;&lt; קריאה &gt;&gt;</w:t>
      </w:r>
      <w:r w:rsidRPr="00C50EBA">
        <w:rPr>
          <w:rStyle w:val="TagStyle"/>
          <w:rtl/>
        </w:rPr>
        <w:t xml:space="preserve"> </w:t>
      </w:r>
      <w:r>
        <w:rPr>
          <w:rtl/>
        </w:rPr>
        <w:t>יואב קיש (הליכוד):</w:t>
      </w:r>
      <w:r w:rsidRPr="00C50EBA">
        <w:rPr>
          <w:rStyle w:val="TagStyle"/>
          <w:rtl/>
        </w:rPr>
        <w:t xml:space="preserve"> </w:t>
      </w:r>
      <w:r w:rsidRPr="00833B7F">
        <w:rPr>
          <w:rStyle w:val="TagStyle"/>
          <w:rtl/>
        </w:rPr>
        <w:t>&lt;&lt; קריאה &gt;&gt;</w:t>
      </w:r>
      <w:r>
        <w:rPr>
          <w:rtl/>
        </w:rPr>
        <w:t xml:space="preserve">   </w:t>
      </w:r>
      <w:bookmarkEnd w:id="3375"/>
    </w:p>
    <w:p w:rsidR="00DA1059" w:rsidRDefault="00DA1059" w:rsidP="00CE6451">
      <w:pPr>
        <w:rPr>
          <w:rtl/>
          <w:lang w:eastAsia="he-IL"/>
        </w:rPr>
      </w:pPr>
    </w:p>
    <w:p w:rsidR="00DA1059" w:rsidRDefault="00DA1059" w:rsidP="00733D1B">
      <w:pPr>
        <w:rPr>
          <w:rtl/>
          <w:lang w:eastAsia="he-IL"/>
        </w:rPr>
      </w:pPr>
      <w:r>
        <w:rPr>
          <w:rFonts w:hint="cs"/>
          <w:rtl/>
          <w:lang w:eastAsia="he-IL"/>
        </w:rPr>
        <w:t>אני סיימתי</w:t>
      </w:r>
      <w:bookmarkStart w:id="3376" w:name="_ETM_Q19_174536"/>
      <w:bookmarkEnd w:id="3376"/>
      <w:r>
        <w:rPr>
          <w:rFonts w:hint="cs"/>
          <w:rtl/>
          <w:lang w:eastAsia="he-IL"/>
        </w:rPr>
        <w:t>.</w:t>
      </w:r>
    </w:p>
    <w:p w:rsidR="00DA1059" w:rsidRDefault="00DA1059" w:rsidP="00733D1B">
      <w:pPr>
        <w:rPr>
          <w:rtl/>
          <w:lang w:eastAsia="he-IL"/>
        </w:rPr>
      </w:pPr>
      <w:bookmarkStart w:id="3377" w:name="_ETM_Q19_174863"/>
      <w:bookmarkStart w:id="3378" w:name="_ETM_Q19_174917"/>
      <w:bookmarkEnd w:id="3377"/>
      <w:bookmarkEnd w:id="3378"/>
    </w:p>
    <w:p w:rsidR="00DA1059" w:rsidRDefault="00DA1059" w:rsidP="00733D1B">
      <w:pPr>
        <w:pStyle w:val="af7"/>
        <w:rPr>
          <w:rtl/>
        </w:rPr>
      </w:pPr>
      <w:r w:rsidRPr="00833B7F">
        <w:rPr>
          <w:rStyle w:val="TagStyle"/>
          <w:rtl/>
        </w:rPr>
        <w:t xml:space="preserve"> &lt;&lt; יור &gt;&gt;</w:t>
      </w:r>
      <w:r w:rsidRPr="00C50EBA">
        <w:rPr>
          <w:rStyle w:val="TagStyle"/>
          <w:rtl/>
        </w:rPr>
        <w:t xml:space="preserve"> </w:t>
      </w:r>
      <w:r>
        <w:rPr>
          <w:rtl/>
        </w:rPr>
        <w:t>היו"ר אחמד טיבי:</w:t>
      </w:r>
      <w:r w:rsidRPr="00C50EBA">
        <w:rPr>
          <w:rStyle w:val="TagStyle"/>
          <w:rtl/>
        </w:rPr>
        <w:t xml:space="preserve"> </w:t>
      </w:r>
      <w:r w:rsidRPr="00833B7F">
        <w:rPr>
          <w:rStyle w:val="TagStyle"/>
          <w:rtl/>
        </w:rPr>
        <w:t>&lt;&lt; יור &gt;&gt;</w:t>
      </w:r>
      <w:r>
        <w:rPr>
          <w:rtl/>
        </w:rPr>
        <w:t xml:space="preserve">   </w:t>
      </w:r>
    </w:p>
    <w:p w:rsidR="00DA1059" w:rsidRDefault="00DA1059" w:rsidP="00CE6451">
      <w:pPr>
        <w:rPr>
          <w:rtl/>
          <w:lang w:eastAsia="he-IL"/>
        </w:rPr>
      </w:pPr>
    </w:p>
    <w:p w:rsidR="00DA1059" w:rsidRDefault="00DA1059" w:rsidP="00733D1B">
      <w:pPr>
        <w:rPr>
          <w:rtl/>
          <w:lang w:eastAsia="he-IL"/>
        </w:rPr>
      </w:pPr>
      <w:bookmarkStart w:id="3379" w:name="_ETM_Q19_178337"/>
      <w:bookmarkEnd w:id="3379"/>
      <w:r>
        <w:rPr>
          <w:rFonts w:hint="cs"/>
          <w:rtl/>
          <w:lang w:eastAsia="he-IL"/>
        </w:rPr>
        <w:t>דקה. לא, לא.</w:t>
      </w:r>
      <w:bookmarkStart w:id="3380" w:name="_ETM_Q19_176198"/>
      <w:bookmarkEnd w:id="3380"/>
    </w:p>
    <w:p w:rsidR="00DA1059" w:rsidRDefault="00DA1059" w:rsidP="00733D1B">
      <w:pPr>
        <w:rPr>
          <w:rtl/>
          <w:lang w:eastAsia="he-IL"/>
        </w:rPr>
      </w:pPr>
      <w:bookmarkStart w:id="3381" w:name="_ETM_Q19_179975"/>
      <w:bookmarkStart w:id="3382" w:name="_ETM_Q19_180019"/>
      <w:bookmarkEnd w:id="3381"/>
      <w:bookmarkEnd w:id="3382"/>
    </w:p>
    <w:p w:rsidR="00DA1059" w:rsidRDefault="00DA1059" w:rsidP="00733D1B">
      <w:pPr>
        <w:pStyle w:val="af6"/>
        <w:rPr>
          <w:rtl/>
        </w:rPr>
      </w:pPr>
      <w:bookmarkStart w:id="3383" w:name="_ETM_Q19_175470"/>
      <w:bookmarkStart w:id="3384" w:name="ET_interruption_5296_16"/>
      <w:bookmarkEnd w:id="3383"/>
      <w:r w:rsidRPr="00833B7F">
        <w:rPr>
          <w:rStyle w:val="TagStyle"/>
          <w:rtl/>
        </w:rPr>
        <w:t xml:space="preserve"> &lt;&lt; קריאה &gt;&gt;</w:t>
      </w:r>
      <w:r w:rsidRPr="00C50EBA">
        <w:rPr>
          <w:rStyle w:val="TagStyle"/>
          <w:rtl/>
        </w:rPr>
        <w:t xml:space="preserve"> </w:t>
      </w:r>
      <w:r>
        <w:rPr>
          <w:rtl/>
        </w:rPr>
        <w:t>יואב קיש (הליכוד):</w:t>
      </w:r>
      <w:r w:rsidRPr="00C50EBA">
        <w:rPr>
          <w:rStyle w:val="TagStyle"/>
          <w:rtl/>
        </w:rPr>
        <w:t xml:space="preserve"> </w:t>
      </w:r>
      <w:r w:rsidRPr="00833B7F">
        <w:rPr>
          <w:rStyle w:val="TagStyle"/>
          <w:rtl/>
        </w:rPr>
        <w:t>&lt;&lt; קריאה &gt;&gt;</w:t>
      </w:r>
      <w:r>
        <w:rPr>
          <w:rtl/>
        </w:rPr>
        <w:t xml:space="preserve">   </w:t>
      </w:r>
      <w:bookmarkEnd w:id="3384"/>
    </w:p>
    <w:p w:rsidR="00DA1059" w:rsidRDefault="00DA1059" w:rsidP="00CE6451">
      <w:pPr>
        <w:rPr>
          <w:rtl/>
          <w:lang w:eastAsia="he-IL"/>
        </w:rPr>
      </w:pPr>
    </w:p>
    <w:p w:rsidR="00DA1059" w:rsidRDefault="00DA1059" w:rsidP="00733D1B">
      <w:pPr>
        <w:rPr>
          <w:rtl/>
          <w:lang w:eastAsia="he-IL"/>
        </w:rPr>
      </w:pPr>
      <w:r>
        <w:rPr>
          <w:rFonts w:hint="cs"/>
          <w:rtl/>
          <w:lang w:eastAsia="he-IL"/>
        </w:rPr>
        <w:t xml:space="preserve">נתתי לו </w:t>
      </w:r>
      <w:bookmarkStart w:id="3385" w:name="_ETM_Q19_180549"/>
      <w:bookmarkEnd w:id="3385"/>
      <w:r>
        <w:rPr>
          <w:rFonts w:hint="cs"/>
          <w:rtl/>
          <w:lang w:eastAsia="he-IL"/>
        </w:rPr>
        <w:t xml:space="preserve">את הזמן </w:t>
      </w:r>
      <w:r w:rsidR="00267305">
        <w:rPr>
          <w:rFonts w:hint="cs"/>
          <w:rtl/>
          <w:lang w:eastAsia="he-IL"/>
        </w:rPr>
        <w:t>– – –</w:t>
      </w:r>
      <w:bookmarkStart w:id="3386" w:name="_ETM_Q19_177519"/>
      <w:bookmarkEnd w:id="3386"/>
    </w:p>
    <w:p w:rsidR="00DA1059" w:rsidRDefault="00DA1059" w:rsidP="00733D1B">
      <w:pPr>
        <w:rPr>
          <w:rtl/>
          <w:lang w:eastAsia="he-IL"/>
        </w:rPr>
      </w:pPr>
      <w:bookmarkStart w:id="3387" w:name="_ETM_Q19_177643"/>
      <w:bookmarkStart w:id="3388" w:name="_ETM_Q19_177698"/>
      <w:bookmarkEnd w:id="3387"/>
      <w:bookmarkEnd w:id="3388"/>
    </w:p>
    <w:p w:rsidR="00DA1059" w:rsidRDefault="00DA1059" w:rsidP="00733D1B">
      <w:pPr>
        <w:pStyle w:val="af7"/>
        <w:rPr>
          <w:rtl/>
        </w:rPr>
      </w:pPr>
      <w:r w:rsidRPr="00833B7F">
        <w:rPr>
          <w:rStyle w:val="TagStyle"/>
          <w:rtl/>
        </w:rPr>
        <w:t xml:space="preserve"> &lt;&lt; יור &gt;&gt;</w:t>
      </w:r>
      <w:r w:rsidRPr="00C50EBA">
        <w:rPr>
          <w:rStyle w:val="TagStyle"/>
          <w:rtl/>
        </w:rPr>
        <w:t xml:space="preserve"> </w:t>
      </w:r>
      <w:r>
        <w:rPr>
          <w:rtl/>
        </w:rPr>
        <w:t>היו"ר אחמד טיבי:</w:t>
      </w:r>
      <w:r w:rsidRPr="00C50EBA">
        <w:rPr>
          <w:rStyle w:val="TagStyle"/>
          <w:rtl/>
        </w:rPr>
        <w:t xml:space="preserve"> </w:t>
      </w:r>
      <w:r w:rsidRPr="00833B7F">
        <w:rPr>
          <w:rStyle w:val="TagStyle"/>
          <w:rtl/>
        </w:rPr>
        <w:t>&lt;&lt; יור &gt;&gt;</w:t>
      </w:r>
      <w:r>
        <w:rPr>
          <w:rtl/>
        </w:rPr>
        <w:t xml:space="preserve">   </w:t>
      </w:r>
    </w:p>
    <w:p w:rsidR="00DA1059" w:rsidRDefault="00DA1059" w:rsidP="00CE6451">
      <w:pPr>
        <w:rPr>
          <w:rtl/>
          <w:lang w:eastAsia="he-IL"/>
        </w:rPr>
      </w:pPr>
    </w:p>
    <w:p w:rsidR="00DA1059" w:rsidRDefault="00DA1059" w:rsidP="00733D1B">
      <w:pPr>
        <w:rPr>
          <w:rtl/>
          <w:lang w:eastAsia="he-IL"/>
        </w:rPr>
      </w:pPr>
      <w:bookmarkStart w:id="3389" w:name="_ETM_Q19_178207"/>
      <w:bookmarkStart w:id="3390" w:name="_ETM_Q19_180121"/>
      <w:bookmarkStart w:id="3391" w:name="_ETM_Q19_180158"/>
      <w:bookmarkEnd w:id="3389"/>
      <w:bookmarkEnd w:id="3390"/>
      <w:bookmarkEnd w:id="3391"/>
      <w:r>
        <w:rPr>
          <w:rFonts w:hint="cs"/>
          <w:rtl/>
          <w:lang w:eastAsia="he-IL"/>
        </w:rPr>
        <w:t xml:space="preserve">אני לא יכול </w:t>
      </w:r>
      <w:bookmarkStart w:id="3392" w:name="_ETM_Q19_175835"/>
      <w:bookmarkEnd w:id="3392"/>
      <w:r>
        <w:rPr>
          <w:rFonts w:hint="cs"/>
          <w:rtl/>
          <w:lang w:eastAsia="he-IL"/>
        </w:rPr>
        <w:t xml:space="preserve">לתת לשלושה, על הצעה אחת, להתנגד. </w:t>
      </w:r>
      <w:bookmarkStart w:id="3393" w:name="_ETM_Q19_186251"/>
      <w:bookmarkEnd w:id="3393"/>
      <w:r>
        <w:rPr>
          <w:rFonts w:hint="cs"/>
          <w:rtl/>
          <w:lang w:eastAsia="he-IL"/>
        </w:rPr>
        <w:t xml:space="preserve">ולכן </w:t>
      </w:r>
      <w:r>
        <w:rPr>
          <w:rFonts w:hint="eastAsia"/>
          <w:rtl/>
          <w:lang w:eastAsia="he-IL"/>
        </w:rPr>
        <w:t>–</w:t>
      </w:r>
      <w:r>
        <w:rPr>
          <w:rFonts w:hint="cs"/>
          <w:rtl/>
          <w:lang w:eastAsia="he-IL"/>
        </w:rPr>
        <w:t xml:space="preserve"> אתה מוותר לו?</w:t>
      </w:r>
      <w:bookmarkStart w:id="3394" w:name="_ETM_Q19_191824"/>
      <w:bookmarkEnd w:id="3394"/>
    </w:p>
    <w:p w:rsidR="00DA1059" w:rsidRDefault="00DA1059" w:rsidP="00733D1B">
      <w:pPr>
        <w:rPr>
          <w:rtl/>
          <w:lang w:eastAsia="he-IL"/>
        </w:rPr>
      </w:pPr>
      <w:bookmarkStart w:id="3395" w:name="_ETM_Q19_191888"/>
      <w:bookmarkEnd w:id="3395"/>
    </w:p>
    <w:p w:rsidR="00DA1059" w:rsidRDefault="00DA1059" w:rsidP="00733D1B">
      <w:pPr>
        <w:pStyle w:val="af6"/>
        <w:rPr>
          <w:rtl/>
        </w:rPr>
      </w:pPr>
      <w:bookmarkStart w:id="3396" w:name="ET_interruption_קריאות_18"/>
      <w:r w:rsidRPr="00833B7F">
        <w:rPr>
          <w:rStyle w:val="TagStyle"/>
          <w:rtl/>
        </w:rPr>
        <w:t xml:space="preserve"> &lt;&lt; קריאה &gt;&gt;</w:t>
      </w:r>
      <w:r w:rsidRPr="00C50EBA">
        <w:rPr>
          <w:rStyle w:val="TagStyle"/>
          <w:rtl/>
        </w:rPr>
        <w:t xml:space="preserve"> </w:t>
      </w:r>
      <w:r>
        <w:rPr>
          <w:rtl/>
        </w:rPr>
        <w:t>קריאות:</w:t>
      </w:r>
      <w:r w:rsidRPr="00C50EBA">
        <w:rPr>
          <w:rStyle w:val="TagStyle"/>
          <w:rtl/>
        </w:rPr>
        <w:t xml:space="preserve"> </w:t>
      </w:r>
      <w:r w:rsidRPr="00833B7F">
        <w:rPr>
          <w:rStyle w:val="TagStyle"/>
          <w:rtl/>
        </w:rPr>
        <w:t>&lt;&lt; קריאה &gt;&gt;</w:t>
      </w:r>
      <w:r>
        <w:rPr>
          <w:rtl/>
        </w:rPr>
        <w:t xml:space="preserve">   </w:t>
      </w:r>
      <w:bookmarkEnd w:id="3396"/>
    </w:p>
    <w:p w:rsidR="00DA1059" w:rsidRDefault="00DA1059" w:rsidP="00CE6451">
      <w:pPr>
        <w:rPr>
          <w:rtl/>
          <w:lang w:eastAsia="he-IL"/>
        </w:rPr>
      </w:pPr>
    </w:p>
    <w:p w:rsidR="00DA1059" w:rsidRDefault="00267305" w:rsidP="00733D1B">
      <w:pPr>
        <w:rPr>
          <w:rtl/>
          <w:lang w:eastAsia="he-IL"/>
        </w:rPr>
      </w:pPr>
      <w:bookmarkStart w:id="3397" w:name="_ETM_Q19_196081"/>
      <w:bookmarkStart w:id="3398" w:name="_ETM_Q19_191323"/>
      <w:bookmarkEnd w:id="3397"/>
      <w:bookmarkEnd w:id="3398"/>
      <w:r>
        <w:rPr>
          <w:rFonts w:hint="cs"/>
          <w:rtl/>
          <w:lang w:eastAsia="he-IL"/>
        </w:rPr>
        <w:t>– – –</w:t>
      </w:r>
    </w:p>
    <w:p w:rsidR="00DA1059" w:rsidRDefault="00DA1059" w:rsidP="00733D1B">
      <w:pPr>
        <w:rPr>
          <w:rtl/>
          <w:lang w:eastAsia="he-IL"/>
        </w:rPr>
      </w:pPr>
      <w:bookmarkStart w:id="3399" w:name="_ETM_Q19_191980"/>
      <w:bookmarkStart w:id="3400" w:name="_ETM_Q19_192040"/>
      <w:bookmarkEnd w:id="3399"/>
      <w:bookmarkEnd w:id="3400"/>
    </w:p>
    <w:p w:rsidR="00DA1059" w:rsidRDefault="00DA1059" w:rsidP="00733D1B">
      <w:pPr>
        <w:pStyle w:val="af7"/>
        <w:rPr>
          <w:rtl/>
        </w:rPr>
      </w:pPr>
      <w:r w:rsidRPr="00833B7F">
        <w:rPr>
          <w:rStyle w:val="TagStyle"/>
          <w:rtl/>
        </w:rPr>
        <w:t xml:space="preserve"> &lt;&lt; יור &gt;&gt;</w:t>
      </w:r>
      <w:r w:rsidRPr="00C50EBA">
        <w:rPr>
          <w:rStyle w:val="TagStyle"/>
          <w:rtl/>
        </w:rPr>
        <w:t xml:space="preserve"> </w:t>
      </w:r>
      <w:r>
        <w:rPr>
          <w:rtl/>
        </w:rPr>
        <w:t>היו"ר אחמד טיבי:</w:t>
      </w:r>
      <w:r w:rsidRPr="00C50EBA">
        <w:rPr>
          <w:rStyle w:val="TagStyle"/>
          <w:rtl/>
        </w:rPr>
        <w:t xml:space="preserve"> </w:t>
      </w:r>
      <w:r w:rsidRPr="00833B7F">
        <w:rPr>
          <w:rStyle w:val="TagStyle"/>
          <w:rtl/>
        </w:rPr>
        <w:t>&lt;&lt; יור &gt;&gt;</w:t>
      </w:r>
      <w:r>
        <w:rPr>
          <w:rtl/>
        </w:rPr>
        <w:t xml:space="preserve">   </w:t>
      </w:r>
    </w:p>
    <w:p w:rsidR="00DA1059" w:rsidRDefault="00DA1059" w:rsidP="00CE6451">
      <w:pPr>
        <w:rPr>
          <w:rtl/>
          <w:lang w:eastAsia="he-IL"/>
        </w:rPr>
      </w:pPr>
    </w:p>
    <w:p w:rsidR="00DA1059" w:rsidRDefault="00DA1059" w:rsidP="00733D1B">
      <w:pPr>
        <w:rPr>
          <w:rtl/>
          <w:lang w:eastAsia="he-IL"/>
        </w:rPr>
      </w:pPr>
      <w:bookmarkStart w:id="3401" w:name="_ETM_Q19_192600"/>
      <w:bookmarkEnd w:id="3401"/>
      <w:r>
        <w:rPr>
          <w:rFonts w:hint="cs"/>
          <w:rtl/>
          <w:lang w:eastAsia="he-IL"/>
        </w:rPr>
        <w:t xml:space="preserve">הוא מתנגד. אם הוא רוצה </w:t>
      </w:r>
      <w:bookmarkStart w:id="3402" w:name="_ETM_Q19_197108"/>
      <w:bookmarkEnd w:id="3402"/>
      <w:r>
        <w:rPr>
          <w:rFonts w:hint="cs"/>
          <w:rtl/>
          <w:lang w:eastAsia="he-IL"/>
        </w:rPr>
        <w:t xml:space="preserve">לעלות, הוא מתנגד. אתה מתנגד או </w:t>
      </w:r>
      <w:bookmarkStart w:id="3403" w:name="_ETM_Q19_192671"/>
      <w:bookmarkEnd w:id="3403"/>
      <w:r>
        <w:rPr>
          <w:rFonts w:hint="cs"/>
          <w:rtl/>
          <w:lang w:eastAsia="he-IL"/>
        </w:rPr>
        <w:t xml:space="preserve">רוצה </w:t>
      </w:r>
      <w:bookmarkStart w:id="3404" w:name="_ETM_Q19_193514"/>
      <w:bookmarkEnd w:id="3404"/>
      <w:r>
        <w:rPr>
          <w:rFonts w:hint="cs"/>
          <w:rtl/>
          <w:lang w:eastAsia="he-IL"/>
        </w:rPr>
        <w:t>דחייה?</w:t>
      </w:r>
      <w:bookmarkStart w:id="3405" w:name="_ETM_Q19_194350"/>
      <w:bookmarkEnd w:id="3405"/>
    </w:p>
    <w:p w:rsidR="00DA1059" w:rsidRDefault="00DA1059" w:rsidP="00733D1B">
      <w:pPr>
        <w:rPr>
          <w:rtl/>
          <w:lang w:eastAsia="he-IL"/>
        </w:rPr>
      </w:pPr>
      <w:bookmarkStart w:id="3406" w:name="_ETM_Q19_194521"/>
      <w:bookmarkStart w:id="3407" w:name="_ETM_Q19_194578"/>
      <w:bookmarkEnd w:id="3406"/>
      <w:bookmarkEnd w:id="3407"/>
    </w:p>
    <w:p w:rsidR="00DA1059" w:rsidRDefault="00DA1059" w:rsidP="00733D1B">
      <w:pPr>
        <w:pStyle w:val="af6"/>
        <w:rPr>
          <w:rtl/>
        </w:rPr>
      </w:pPr>
      <w:bookmarkStart w:id="3408" w:name="ET_interruption_קריאות_20"/>
      <w:r w:rsidRPr="00833B7F">
        <w:rPr>
          <w:rStyle w:val="TagStyle"/>
          <w:rtl/>
        </w:rPr>
        <w:t xml:space="preserve"> &lt;&lt; קריאה &gt;&gt;</w:t>
      </w:r>
      <w:r w:rsidRPr="00C50EBA">
        <w:rPr>
          <w:rStyle w:val="TagStyle"/>
          <w:rtl/>
        </w:rPr>
        <w:t xml:space="preserve"> </w:t>
      </w:r>
      <w:r>
        <w:rPr>
          <w:rtl/>
        </w:rPr>
        <w:t>קריאות:</w:t>
      </w:r>
      <w:r w:rsidRPr="00C50EBA">
        <w:rPr>
          <w:rStyle w:val="TagStyle"/>
          <w:rtl/>
        </w:rPr>
        <w:t xml:space="preserve"> </w:t>
      </w:r>
      <w:r w:rsidRPr="00833B7F">
        <w:rPr>
          <w:rStyle w:val="TagStyle"/>
          <w:rtl/>
        </w:rPr>
        <w:t>&lt;&lt; קריאה &gt;&gt;</w:t>
      </w:r>
      <w:r>
        <w:rPr>
          <w:rtl/>
        </w:rPr>
        <w:t xml:space="preserve">   </w:t>
      </w:r>
      <w:bookmarkEnd w:id="3408"/>
    </w:p>
    <w:p w:rsidR="00DA1059" w:rsidRDefault="00DA1059" w:rsidP="00CE6451">
      <w:pPr>
        <w:rPr>
          <w:rtl/>
          <w:lang w:eastAsia="he-IL"/>
        </w:rPr>
      </w:pPr>
    </w:p>
    <w:p w:rsidR="00DA1059" w:rsidRDefault="00267305" w:rsidP="00733D1B">
      <w:pPr>
        <w:rPr>
          <w:rtl/>
          <w:lang w:eastAsia="he-IL"/>
        </w:rPr>
      </w:pPr>
      <w:bookmarkStart w:id="3409" w:name="_ETM_Q19_197285"/>
      <w:bookmarkStart w:id="3410" w:name="_ETM_Q19_197509"/>
      <w:bookmarkStart w:id="3411" w:name="_ETM_Q19_197564"/>
      <w:bookmarkEnd w:id="3409"/>
      <w:bookmarkEnd w:id="3410"/>
      <w:bookmarkEnd w:id="3411"/>
      <w:r>
        <w:rPr>
          <w:rFonts w:hint="cs"/>
          <w:rtl/>
          <w:lang w:eastAsia="he-IL"/>
        </w:rPr>
        <w:t>– – –</w:t>
      </w:r>
    </w:p>
    <w:p w:rsidR="00DA1059" w:rsidRDefault="00DA1059" w:rsidP="00733D1B">
      <w:pPr>
        <w:rPr>
          <w:rtl/>
          <w:lang w:eastAsia="he-IL"/>
        </w:rPr>
      </w:pPr>
      <w:bookmarkStart w:id="3412" w:name="_ETM_Q19_198439"/>
      <w:bookmarkStart w:id="3413" w:name="_ETM_Q19_198499"/>
      <w:bookmarkEnd w:id="3412"/>
      <w:bookmarkEnd w:id="3413"/>
    </w:p>
    <w:p w:rsidR="00DA1059" w:rsidRDefault="00DA1059" w:rsidP="00733D1B">
      <w:pPr>
        <w:pStyle w:val="af6"/>
        <w:rPr>
          <w:rtl/>
        </w:rPr>
      </w:pPr>
      <w:bookmarkStart w:id="3414" w:name="_ETM_Q19_198582"/>
      <w:bookmarkStart w:id="3415" w:name="_ETM_Q19_198636"/>
      <w:bookmarkStart w:id="3416" w:name="ET_interruption_5069_21"/>
      <w:bookmarkEnd w:id="3414"/>
      <w:bookmarkEnd w:id="3415"/>
      <w:r w:rsidRPr="00833B7F">
        <w:rPr>
          <w:rStyle w:val="TagStyle"/>
          <w:rtl/>
        </w:rPr>
        <w:t xml:space="preserve"> &lt;&lt; קריאה &gt;&gt;</w:t>
      </w:r>
      <w:r w:rsidRPr="00C50EBA">
        <w:rPr>
          <w:rStyle w:val="TagStyle"/>
          <w:rtl/>
        </w:rPr>
        <w:t xml:space="preserve"> </w:t>
      </w:r>
      <w:r>
        <w:rPr>
          <w:rtl/>
        </w:rPr>
        <w:t>יעקב אשר (יהדות התורה):</w:t>
      </w:r>
      <w:r w:rsidRPr="00C50EBA">
        <w:rPr>
          <w:rStyle w:val="TagStyle"/>
          <w:rtl/>
        </w:rPr>
        <w:t xml:space="preserve"> </w:t>
      </w:r>
      <w:r w:rsidRPr="00833B7F">
        <w:rPr>
          <w:rStyle w:val="TagStyle"/>
          <w:rtl/>
        </w:rPr>
        <w:t>&lt;&lt; קריאה &gt;&gt;</w:t>
      </w:r>
      <w:r>
        <w:rPr>
          <w:rtl/>
        </w:rPr>
        <w:t xml:space="preserve">   </w:t>
      </w:r>
      <w:bookmarkEnd w:id="3416"/>
    </w:p>
    <w:p w:rsidR="00DA1059" w:rsidRDefault="00DA1059" w:rsidP="00CE6451">
      <w:pPr>
        <w:rPr>
          <w:rtl/>
          <w:lang w:eastAsia="he-IL"/>
        </w:rPr>
      </w:pPr>
    </w:p>
    <w:p w:rsidR="00DA1059" w:rsidRDefault="00DA1059" w:rsidP="00733D1B">
      <w:pPr>
        <w:rPr>
          <w:rtl/>
          <w:lang w:eastAsia="he-IL"/>
        </w:rPr>
      </w:pPr>
      <w:bookmarkStart w:id="3417" w:name="_ETM_Q19_202779"/>
      <w:bookmarkStart w:id="3418" w:name="_ETM_Q19_203006"/>
      <w:bookmarkStart w:id="3419" w:name="_ETM_Q19_203061"/>
      <w:bookmarkStart w:id="3420" w:name="_ETM_Q19_198091"/>
      <w:bookmarkStart w:id="3421" w:name="_ETM_Q19_194399"/>
      <w:bookmarkEnd w:id="3417"/>
      <w:bookmarkEnd w:id="3418"/>
      <w:bookmarkEnd w:id="3419"/>
      <w:bookmarkEnd w:id="3420"/>
      <w:bookmarkEnd w:id="3421"/>
      <w:r>
        <w:rPr>
          <w:rFonts w:hint="cs"/>
          <w:rtl/>
          <w:lang w:eastAsia="he-IL"/>
        </w:rPr>
        <w:t xml:space="preserve">דודי, </w:t>
      </w:r>
      <w:bookmarkStart w:id="3422" w:name="_ETM_Q19_195366"/>
      <w:bookmarkEnd w:id="3422"/>
      <w:r>
        <w:rPr>
          <w:rFonts w:hint="cs"/>
          <w:rtl/>
          <w:lang w:eastAsia="he-IL"/>
        </w:rPr>
        <w:t>דודי, לא, לא, אל תיתן לו.</w:t>
      </w:r>
    </w:p>
    <w:p w:rsidR="00DA1059" w:rsidRDefault="00DA1059" w:rsidP="00733D1B">
      <w:pPr>
        <w:rPr>
          <w:rtl/>
          <w:lang w:eastAsia="he-IL"/>
        </w:rPr>
      </w:pPr>
    </w:p>
    <w:p w:rsidR="00DA1059" w:rsidRDefault="00DA1059" w:rsidP="00733D1B">
      <w:pPr>
        <w:pStyle w:val="af6"/>
        <w:rPr>
          <w:rtl/>
        </w:rPr>
      </w:pPr>
      <w:bookmarkStart w:id="3423" w:name="ET_interruption_5156_22"/>
      <w:r w:rsidRPr="00833B7F">
        <w:rPr>
          <w:rStyle w:val="TagStyle"/>
          <w:rtl/>
        </w:rPr>
        <w:t xml:space="preserve"> &lt;&lt; קריאה &gt;&gt;</w:t>
      </w:r>
      <w:r w:rsidRPr="00C50EBA">
        <w:rPr>
          <w:rStyle w:val="TagStyle"/>
          <w:rtl/>
        </w:rPr>
        <w:t xml:space="preserve"> </w:t>
      </w:r>
      <w:r>
        <w:rPr>
          <w:rtl/>
        </w:rPr>
        <w:t>דוד אמסלם (הליכוד):</w:t>
      </w:r>
      <w:r w:rsidRPr="00C50EBA">
        <w:rPr>
          <w:rStyle w:val="TagStyle"/>
          <w:rtl/>
        </w:rPr>
        <w:t xml:space="preserve"> </w:t>
      </w:r>
      <w:r w:rsidRPr="00833B7F">
        <w:rPr>
          <w:rStyle w:val="TagStyle"/>
          <w:rtl/>
        </w:rPr>
        <w:t>&lt;&lt; קריאה &gt;&gt;</w:t>
      </w:r>
      <w:r>
        <w:rPr>
          <w:rtl/>
        </w:rPr>
        <w:t xml:space="preserve">   </w:t>
      </w:r>
      <w:bookmarkEnd w:id="3423"/>
    </w:p>
    <w:p w:rsidR="00DA1059" w:rsidRDefault="00DA1059" w:rsidP="00CE6451">
      <w:pPr>
        <w:rPr>
          <w:rtl/>
          <w:lang w:eastAsia="he-IL"/>
        </w:rPr>
      </w:pPr>
    </w:p>
    <w:p w:rsidR="00DA1059" w:rsidRDefault="00DA1059" w:rsidP="00733D1B">
      <w:pPr>
        <w:rPr>
          <w:rtl/>
          <w:lang w:eastAsia="he-IL"/>
        </w:rPr>
      </w:pPr>
      <w:bookmarkStart w:id="3424" w:name="_ETM_Q19_198086"/>
      <w:bookmarkEnd w:id="3424"/>
      <w:r>
        <w:rPr>
          <w:rFonts w:hint="cs"/>
          <w:rtl/>
          <w:lang w:eastAsia="he-IL"/>
        </w:rPr>
        <w:t>רק שנייה.</w:t>
      </w:r>
    </w:p>
    <w:p w:rsidR="00DA1059" w:rsidRDefault="00DA1059" w:rsidP="00733D1B">
      <w:pPr>
        <w:rPr>
          <w:rtl/>
          <w:lang w:eastAsia="he-IL"/>
        </w:rPr>
      </w:pPr>
      <w:bookmarkStart w:id="3425" w:name="_ETM_Q19_199636"/>
      <w:bookmarkStart w:id="3426" w:name="_ETM_Q19_199694"/>
      <w:bookmarkEnd w:id="3425"/>
      <w:bookmarkEnd w:id="3426"/>
    </w:p>
    <w:p w:rsidR="00DA1059" w:rsidRDefault="00DA1059" w:rsidP="00733D1B">
      <w:pPr>
        <w:pStyle w:val="af6"/>
        <w:rPr>
          <w:rtl/>
        </w:rPr>
      </w:pPr>
      <w:bookmarkStart w:id="3427" w:name="ET_interruption_קריאות_23"/>
      <w:r w:rsidRPr="00833B7F">
        <w:rPr>
          <w:rStyle w:val="TagStyle"/>
          <w:rtl/>
        </w:rPr>
        <w:t xml:space="preserve"> &lt;&lt; קריאה &gt;&gt;</w:t>
      </w:r>
      <w:r w:rsidRPr="00C50EBA">
        <w:rPr>
          <w:rStyle w:val="TagStyle"/>
          <w:rtl/>
        </w:rPr>
        <w:t xml:space="preserve"> </w:t>
      </w:r>
      <w:r>
        <w:rPr>
          <w:rtl/>
        </w:rPr>
        <w:t>קריאות:</w:t>
      </w:r>
      <w:r w:rsidRPr="00C50EBA">
        <w:rPr>
          <w:rStyle w:val="TagStyle"/>
          <w:rtl/>
        </w:rPr>
        <w:t xml:space="preserve"> </w:t>
      </w:r>
      <w:r w:rsidRPr="00833B7F">
        <w:rPr>
          <w:rStyle w:val="TagStyle"/>
          <w:rtl/>
        </w:rPr>
        <w:t>&lt;&lt; קריאה &gt;&gt;</w:t>
      </w:r>
      <w:r>
        <w:rPr>
          <w:rtl/>
        </w:rPr>
        <w:t xml:space="preserve">   </w:t>
      </w:r>
      <w:bookmarkEnd w:id="3427"/>
    </w:p>
    <w:p w:rsidR="00DA1059" w:rsidRDefault="00DA1059" w:rsidP="00733D1B">
      <w:pPr>
        <w:rPr>
          <w:rtl/>
          <w:lang w:eastAsia="he-IL"/>
        </w:rPr>
      </w:pPr>
    </w:p>
    <w:p w:rsidR="00DA1059" w:rsidRDefault="00DA1059" w:rsidP="00733D1B">
      <w:pPr>
        <w:rPr>
          <w:rtl/>
          <w:lang w:eastAsia="he-IL"/>
        </w:rPr>
      </w:pPr>
      <w:bookmarkStart w:id="3428" w:name="_ETM_Q19_204874"/>
      <w:bookmarkEnd w:id="3428"/>
      <w:r>
        <w:rPr>
          <w:rFonts w:hint="cs"/>
          <w:rtl/>
          <w:lang w:eastAsia="he-IL"/>
        </w:rPr>
        <w:t>ה</w:t>
      </w:r>
      <w:bookmarkStart w:id="3429" w:name="_ETM_Q19_200118"/>
      <w:bookmarkEnd w:id="3429"/>
      <w:r>
        <w:rPr>
          <w:rFonts w:hint="cs"/>
          <w:rtl/>
          <w:lang w:eastAsia="he-IL"/>
        </w:rPr>
        <w:t xml:space="preserve">וא לא מתנגד. </w:t>
      </w:r>
      <w:bookmarkStart w:id="3430" w:name="_ETM_Q19_201888"/>
      <w:bookmarkEnd w:id="3430"/>
      <w:r>
        <w:rPr>
          <w:rFonts w:hint="cs"/>
          <w:rtl/>
          <w:lang w:eastAsia="he-IL"/>
        </w:rPr>
        <w:t>הוא לא יתנגד.</w:t>
      </w:r>
    </w:p>
    <w:p w:rsidR="00DA1059" w:rsidRDefault="00DA1059" w:rsidP="00733D1B">
      <w:pPr>
        <w:rPr>
          <w:rtl/>
          <w:lang w:eastAsia="he-IL"/>
        </w:rPr>
      </w:pPr>
      <w:bookmarkStart w:id="3431" w:name="_ETM_Q19_204148"/>
      <w:bookmarkStart w:id="3432" w:name="_ETM_Q19_204203"/>
      <w:bookmarkEnd w:id="3431"/>
      <w:bookmarkEnd w:id="3432"/>
    </w:p>
    <w:p w:rsidR="00DA1059" w:rsidRDefault="00DA1059" w:rsidP="00733D1B">
      <w:pPr>
        <w:pStyle w:val="af7"/>
        <w:rPr>
          <w:rtl/>
        </w:rPr>
      </w:pPr>
      <w:r w:rsidRPr="00833B7F">
        <w:rPr>
          <w:rStyle w:val="TagStyle"/>
          <w:rtl/>
        </w:rPr>
        <w:t xml:space="preserve"> &lt;&lt; יור &gt;&gt;</w:t>
      </w:r>
      <w:r w:rsidRPr="00C50EBA">
        <w:rPr>
          <w:rStyle w:val="TagStyle"/>
          <w:rtl/>
        </w:rPr>
        <w:t xml:space="preserve"> </w:t>
      </w:r>
      <w:r>
        <w:rPr>
          <w:rtl/>
        </w:rPr>
        <w:t>היו"ר אחמד טיבי:</w:t>
      </w:r>
      <w:r w:rsidRPr="00C50EBA">
        <w:rPr>
          <w:rStyle w:val="TagStyle"/>
          <w:rtl/>
        </w:rPr>
        <w:t xml:space="preserve"> </w:t>
      </w:r>
      <w:r w:rsidRPr="00833B7F">
        <w:rPr>
          <w:rStyle w:val="TagStyle"/>
          <w:rtl/>
        </w:rPr>
        <w:t>&lt;&lt; יור &gt;&gt;</w:t>
      </w:r>
      <w:r>
        <w:rPr>
          <w:rtl/>
        </w:rPr>
        <w:t xml:space="preserve">   </w:t>
      </w:r>
    </w:p>
    <w:p w:rsidR="00DA1059" w:rsidRDefault="00DA1059" w:rsidP="00CE6451">
      <w:pPr>
        <w:rPr>
          <w:rtl/>
          <w:lang w:eastAsia="he-IL"/>
        </w:rPr>
      </w:pPr>
    </w:p>
    <w:p w:rsidR="00DA1059" w:rsidRDefault="00DA1059" w:rsidP="00733D1B">
      <w:pPr>
        <w:rPr>
          <w:rtl/>
          <w:lang w:eastAsia="he-IL"/>
        </w:rPr>
      </w:pPr>
      <w:bookmarkStart w:id="3433" w:name="_ETM_Q19_205071"/>
      <w:bookmarkEnd w:id="3433"/>
      <w:r>
        <w:rPr>
          <w:rFonts w:hint="cs"/>
          <w:rtl/>
          <w:lang w:eastAsia="he-IL"/>
        </w:rPr>
        <w:t xml:space="preserve">דקה, דקה, מנסור, </w:t>
      </w:r>
      <w:bookmarkStart w:id="3434" w:name="_ETM_Q19_201564"/>
      <w:bookmarkEnd w:id="3434"/>
      <w:r>
        <w:rPr>
          <w:rFonts w:hint="cs"/>
          <w:rtl/>
          <w:lang w:eastAsia="he-IL"/>
        </w:rPr>
        <w:t xml:space="preserve">אל תעלה. מנסור, </w:t>
      </w:r>
      <w:bookmarkStart w:id="3435" w:name="_ETM_Q19_204181"/>
      <w:bookmarkEnd w:id="3435"/>
      <w:r>
        <w:rPr>
          <w:rFonts w:hint="cs"/>
          <w:rtl/>
          <w:lang w:eastAsia="he-IL"/>
        </w:rPr>
        <w:t>אל תעלה.</w:t>
      </w:r>
      <w:bookmarkStart w:id="3436" w:name="_ETM_Q19_204767"/>
      <w:bookmarkEnd w:id="3436"/>
      <w:r>
        <w:rPr>
          <w:rFonts w:hint="cs"/>
          <w:rtl/>
          <w:lang w:eastAsia="he-IL"/>
        </w:rPr>
        <w:t xml:space="preserve"> אל תעלה. לא לעלות. מנסור, אל תעלה. אל תעלה, יא </w:t>
      </w:r>
      <w:proofErr w:type="spellStart"/>
      <w:r>
        <w:rPr>
          <w:rFonts w:hint="cs"/>
          <w:rtl/>
          <w:lang w:eastAsia="he-IL"/>
        </w:rPr>
        <w:t>זלמה</w:t>
      </w:r>
      <w:proofErr w:type="spellEnd"/>
      <w:r>
        <w:rPr>
          <w:rFonts w:hint="cs"/>
          <w:rtl/>
          <w:lang w:eastAsia="he-IL"/>
        </w:rPr>
        <w:t>.</w:t>
      </w:r>
      <w:bookmarkStart w:id="3437" w:name="_ETM_Q19_206591"/>
      <w:bookmarkStart w:id="3438" w:name="_ETM_Q19_209377"/>
      <w:bookmarkEnd w:id="3437"/>
      <w:bookmarkEnd w:id="3438"/>
      <w:r>
        <w:rPr>
          <w:rFonts w:hint="cs"/>
          <w:rtl/>
          <w:lang w:eastAsia="he-IL"/>
        </w:rPr>
        <w:t xml:space="preserve"> </w:t>
      </w:r>
      <w:bookmarkStart w:id="3439" w:name="_ETM_Q19_209513"/>
      <w:bookmarkEnd w:id="3439"/>
      <w:r>
        <w:rPr>
          <w:rFonts w:hint="cs"/>
          <w:rtl/>
          <w:lang w:eastAsia="he-IL"/>
        </w:rPr>
        <w:t xml:space="preserve">אני אישרתי לך לפנים משורת הדין, אבל </w:t>
      </w:r>
      <w:bookmarkStart w:id="3440" w:name="_ETM_Q19_213084"/>
      <w:bookmarkEnd w:id="3440"/>
      <w:r>
        <w:rPr>
          <w:rFonts w:hint="cs"/>
          <w:rtl/>
          <w:lang w:eastAsia="he-IL"/>
        </w:rPr>
        <w:t xml:space="preserve">פתאום יש </w:t>
      </w:r>
      <w:bookmarkStart w:id="3441" w:name="_ETM_Q19_214207"/>
      <w:bookmarkEnd w:id="3441"/>
      <w:r>
        <w:rPr>
          <w:rFonts w:hint="cs"/>
          <w:rtl/>
          <w:lang w:eastAsia="he-IL"/>
        </w:rPr>
        <w:t>שלושה על הצעה אחת. אני לא יכול.</w:t>
      </w:r>
      <w:bookmarkStart w:id="3442" w:name="_ETM_Q19_215259"/>
      <w:bookmarkEnd w:id="3442"/>
    </w:p>
    <w:p w:rsidR="00DA1059" w:rsidRDefault="00DA1059" w:rsidP="00733D1B">
      <w:pPr>
        <w:rPr>
          <w:rtl/>
          <w:lang w:eastAsia="he-IL"/>
        </w:rPr>
      </w:pPr>
      <w:bookmarkStart w:id="3443" w:name="_ETM_Q19_215294"/>
      <w:bookmarkStart w:id="3444" w:name="_ETM_Q19_215355"/>
      <w:bookmarkEnd w:id="3443"/>
      <w:bookmarkEnd w:id="3444"/>
    </w:p>
    <w:p w:rsidR="00DA1059" w:rsidRDefault="00DA1059" w:rsidP="00733D1B">
      <w:pPr>
        <w:pStyle w:val="af6"/>
        <w:rPr>
          <w:rtl/>
        </w:rPr>
      </w:pPr>
      <w:bookmarkStart w:id="3445" w:name="ET_interruption_5296_25"/>
      <w:r w:rsidRPr="00833B7F">
        <w:rPr>
          <w:rStyle w:val="TagStyle"/>
          <w:rtl/>
        </w:rPr>
        <w:t xml:space="preserve"> &lt;&lt; קריאה &gt;&gt;</w:t>
      </w:r>
      <w:r w:rsidRPr="00090F1E">
        <w:rPr>
          <w:rStyle w:val="TagStyle"/>
          <w:rtl/>
        </w:rPr>
        <w:t xml:space="preserve"> </w:t>
      </w:r>
      <w:r>
        <w:rPr>
          <w:rtl/>
        </w:rPr>
        <w:t>יואב קיש (הליכוד):</w:t>
      </w:r>
      <w:r w:rsidRPr="00090F1E">
        <w:rPr>
          <w:rStyle w:val="TagStyle"/>
          <w:rtl/>
        </w:rPr>
        <w:t xml:space="preserve"> </w:t>
      </w:r>
      <w:r w:rsidRPr="00833B7F">
        <w:rPr>
          <w:rStyle w:val="TagStyle"/>
          <w:rtl/>
        </w:rPr>
        <w:t>&lt;&lt; קריאה &gt;&gt;</w:t>
      </w:r>
      <w:r>
        <w:rPr>
          <w:rtl/>
        </w:rPr>
        <w:t xml:space="preserve">   </w:t>
      </w:r>
      <w:bookmarkEnd w:id="3445"/>
    </w:p>
    <w:p w:rsidR="00DA1059" w:rsidRDefault="00DA1059" w:rsidP="00CE6451">
      <w:pPr>
        <w:rPr>
          <w:rtl/>
          <w:lang w:eastAsia="he-IL"/>
        </w:rPr>
      </w:pPr>
    </w:p>
    <w:p w:rsidR="00DA1059" w:rsidRDefault="00DA1059" w:rsidP="00733D1B">
      <w:pPr>
        <w:rPr>
          <w:rtl/>
          <w:lang w:eastAsia="he-IL"/>
        </w:rPr>
      </w:pPr>
      <w:bookmarkStart w:id="3446" w:name="_ETM_Q19_217245"/>
      <w:bookmarkEnd w:id="3446"/>
      <w:r>
        <w:rPr>
          <w:rFonts w:hint="cs"/>
          <w:rtl/>
          <w:lang w:eastAsia="he-IL"/>
        </w:rPr>
        <w:t xml:space="preserve">אבל הוא מהקואליציה. הוא </w:t>
      </w:r>
      <w:bookmarkStart w:id="3447" w:name="_ETM_Q19_220664"/>
      <w:bookmarkEnd w:id="3447"/>
      <w:r>
        <w:rPr>
          <w:rFonts w:hint="cs"/>
          <w:rtl/>
          <w:lang w:eastAsia="he-IL"/>
        </w:rPr>
        <w:t>מהקואליציה. זה לא הגיוני.</w:t>
      </w:r>
      <w:bookmarkStart w:id="3448" w:name="_ETM_Q19_216850"/>
      <w:bookmarkEnd w:id="3448"/>
      <w:r>
        <w:rPr>
          <w:rFonts w:hint="cs"/>
          <w:rtl/>
          <w:lang w:eastAsia="he-IL"/>
        </w:rPr>
        <w:t xml:space="preserve"> אסור, הממשלה תומכת,</w:t>
      </w:r>
      <w:bookmarkStart w:id="3449" w:name="_ETM_Q19_219017"/>
      <w:bookmarkEnd w:id="3449"/>
      <w:r>
        <w:rPr>
          <w:rFonts w:hint="cs"/>
          <w:rtl/>
          <w:lang w:eastAsia="he-IL"/>
        </w:rPr>
        <w:t xml:space="preserve"> </w:t>
      </w:r>
      <w:bookmarkStart w:id="3450" w:name="_ETM_Q19_216900"/>
      <w:bookmarkEnd w:id="3450"/>
      <w:r>
        <w:rPr>
          <w:rFonts w:hint="cs"/>
          <w:rtl/>
          <w:lang w:eastAsia="he-IL"/>
        </w:rPr>
        <w:t>הוא מהק</w:t>
      </w:r>
      <w:bookmarkStart w:id="3451" w:name="_ETM_Q19_225635"/>
      <w:bookmarkEnd w:id="3451"/>
      <w:r>
        <w:rPr>
          <w:rFonts w:hint="cs"/>
          <w:rtl/>
          <w:lang w:eastAsia="he-IL"/>
        </w:rPr>
        <w:t xml:space="preserve">ואליציה, </w:t>
      </w:r>
      <w:bookmarkStart w:id="3452" w:name="_ETM_Q19_220874"/>
      <w:bookmarkEnd w:id="3452"/>
      <w:r>
        <w:rPr>
          <w:rFonts w:hint="cs"/>
          <w:rtl/>
          <w:lang w:eastAsia="he-IL"/>
        </w:rPr>
        <w:t xml:space="preserve">מה </w:t>
      </w:r>
      <w:bookmarkStart w:id="3453" w:name="_ETM_Q19_221528"/>
      <w:bookmarkEnd w:id="3453"/>
      <w:r>
        <w:rPr>
          <w:rFonts w:hint="cs"/>
          <w:rtl/>
          <w:lang w:eastAsia="he-IL"/>
        </w:rPr>
        <w:t>פתאום הוא נדחף לעלות לדבר?</w:t>
      </w:r>
      <w:bookmarkStart w:id="3454" w:name="_ETM_Q19_221684"/>
      <w:bookmarkEnd w:id="3454"/>
    </w:p>
    <w:p w:rsidR="00DA1059" w:rsidRDefault="00DA1059" w:rsidP="00733D1B">
      <w:pPr>
        <w:rPr>
          <w:rtl/>
          <w:lang w:eastAsia="he-IL"/>
        </w:rPr>
      </w:pPr>
      <w:bookmarkStart w:id="3455" w:name="_ETM_Q19_221819"/>
      <w:bookmarkStart w:id="3456" w:name="_ETM_Q19_221878"/>
      <w:bookmarkStart w:id="3457" w:name="_ETM_Q19_224122"/>
      <w:bookmarkStart w:id="3458" w:name="_ETM_Q19_224168"/>
      <w:bookmarkEnd w:id="3455"/>
      <w:bookmarkEnd w:id="3456"/>
      <w:bookmarkEnd w:id="3457"/>
      <w:bookmarkEnd w:id="3458"/>
    </w:p>
    <w:p w:rsidR="00DA1059" w:rsidRDefault="00DA1059" w:rsidP="00733D1B">
      <w:pPr>
        <w:pStyle w:val="af6"/>
        <w:rPr>
          <w:rtl/>
        </w:rPr>
      </w:pPr>
      <w:bookmarkStart w:id="3459" w:name="ET_interruption_קר_אה_26"/>
      <w:r w:rsidRPr="00833B7F">
        <w:rPr>
          <w:rStyle w:val="TagStyle"/>
          <w:rtl/>
        </w:rPr>
        <w:t xml:space="preserve"> &lt;&lt; קריאה &gt;&gt;</w:t>
      </w:r>
      <w:r w:rsidRPr="00090F1E">
        <w:rPr>
          <w:rStyle w:val="TagStyle"/>
          <w:rtl/>
        </w:rPr>
        <w:t xml:space="preserve"> </w:t>
      </w:r>
      <w:r>
        <w:rPr>
          <w:rtl/>
        </w:rPr>
        <w:t>קריאה:</w:t>
      </w:r>
      <w:r w:rsidRPr="00090F1E">
        <w:rPr>
          <w:rStyle w:val="TagStyle"/>
          <w:rtl/>
        </w:rPr>
        <w:t xml:space="preserve"> </w:t>
      </w:r>
      <w:r w:rsidRPr="00833B7F">
        <w:rPr>
          <w:rStyle w:val="TagStyle"/>
          <w:rtl/>
        </w:rPr>
        <w:t>&lt;&lt; קריאה &gt;&gt;</w:t>
      </w:r>
      <w:r>
        <w:rPr>
          <w:rtl/>
        </w:rPr>
        <w:t xml:space="preserve">   </w:t>
      </w:r>
      <w:bookmarkEnd w:id="3459"/>
    </w:p>
    <w:p w:rsidR="00DA1059" w:rsidRDefault="00DA1059" w:rsidP="00CE6451">
      <w:pPr>
        <w:rPr>
          <w:rtl/>
          <w:lang w:eastAsia="he-IL"/>
        </w:rPr>
      </w:pPr>
    </w:p>
    <w:p w:rsidR="00DA1059" w:rsidRDefault="00DA1059" w:rsidP="00733D1B">
      <w:pPr>
        <w:rPr>
          <w:rtl/>
          <w:lang w:eastAsia="he-IL"/>
        </w:rPr>
      </w:pPr>
      <w:bookmarkStart w:id="3460" w:name="_ETM_Q19_224860"/>
      <w:bookmarkStart w:id="3461" w:name="_ETM_Q19_225093"/>
      <w:bookmarkStart w:id="3462" w:name="_ETM_Q19_225171"/>
      <w:bookmarkEnd w:id="3460"/>
      <w:bookmarkEnd w:id="3461"/>
      <w:bookmarkEnd w:id="3462"/>
      <w:r>
        <w:rPr>
          <w:rFonts w:hint="cs"/>
          <w:rtl/>
          <w:lang w:eastAsia="he-IL"/>
        </w:rPr>
        <w:t>למה לא?</w:t>
      </w:r>
      <w:bookmarkStart w:id="3463" w:name="_ETM_Q19_226429"/>
      <w:bookmarkEnd w:id="3463"/>
    </w:p>
    <w:p w:rsidR="00DA1059" w:rsidRDefault="00DA1059" w:rsidP="00733D1B">
      <w:pPr>
        <w:rPr>
          <w:rtl/>
          <w:lang w:eastAsia="he-IL"/>
        </w:rPr>
      </w:pPr>
      <w:bookmarkStart w:id="3464" w:name="_ETM_Q19_226489"/>
      <w:bookmarkEnd w:id="3464"/>
    </w:p>
    <w:p w:rsidR="00DA1059" w:rsidRDefault="00DA1059" w:rsidP="00733D1B">
      <w:pPr>
        <w:pStyle w:val="af6"/>
        <w:rPr>
          <w:rtl/>
        </w:rPr>
      </w:pPr>
      <w:bookmarkStart w:id="3465" w:name="ET_interruption_5296_100"/>
      <w:r w:rsidRPr="00833B7F">
        <w:rPr>
          <w:rStyle w:val="TagStyle"/>
          <w:rtl/>
        </w:rPr>
        <w:t>&lt;&lt; קריאה &gt;&gt;</w:t>
      </w:r>
      <w:r w:rsidRPr="00090F1E">
        <w:rPr>
          <w:rStyle w:val="TagStyle"/>
          <w:rtl/>
        </w:rPr>
        <w:t xml:space="preserve"> </w:t>
      </w:r>
      <w:r>
        <w:rPr>
          <w:rtl/>
        </w:rPr>
        <w:t>יואב קיש (הליכוד):</w:t>
      </w:r>
      <w:r w:rsidRPr="00090F1E">
        <w:rPr>
          <w:rStyle w:val="TagStyle"/>
          <w:rtl/>
        </w:rPr>
        <w:t xml:space="preserve"> </w:t>
      </w:r>
      <w:r w:rsidRPr="00833B7F">
        <w:rPr>
          <w:rStyle w:val="TagStyle"/>
          <w:rtl/>
        </w:rPr>
        <w:t>&lt;&lt; קריאה &gt;&gt;</w:t>
      </w:r>
      <w:bookmarkEnd w:id="3465"/>
      <w:r>
        <w:rPr>
          <w:rtl/>
        </w:rPr>
        <w:t xml:space="preserve">   </w:t>
      </w:r>
    </w:p>
    <w:p w:rsidR="00DA1059" w:rsidRDefault="00DA1059" w:rsidP="00733D1B">
      <w:pPr>
        <w:rPr>
          <w:rtl/>
          <w:lang w:eastAsia="he-IL"/>
        </w:rPr>
      </w:pPr>
      <w:bookmarkStart w:id="3466" w:name="_ETM_Q19_222411"/>
      <w:bookmarkEnd w:id="3466"/>
    </w:p>
    <w:p w:rsidR="00DA1059" w:rsidRDefault="00DA1059" w:rsidP="00DF47E7">
      <w:pPr>
        <w:rPr>
          <w:rtl/>
          <w:lang w:eastAsia="he-IL"/>
        </w:rPr>
      </w:pPr>
      <w:bookmarkStart w:id="3467" w:name="_ETM_Q19_222463"/>
      <w:bookmarkStart w:id="3468" w:name="_ETM_Q19_222519"/>
      <w:bookmarkEnd w:id="3467"/>
      <w:bookmarkEnd w:id="3468"/>
      <w:r>
        <w:rPr>
          <w:rFonts w:hint="cs"/>
          <w:rtl/>
          <w:lang w:eastAsia="he-IL"/>
        </w:rPr>
        <w:t xml:space="preserve">כי כשהממשלה תומכת, </w:t>
      </w:r>
      <w:bookmarkStart w:id="3469" w:name="_ETM_Q19_228141"/>
      <w:bookmarkEnd w:id="3469"/>
      <w:r>
        <w:rPr>
          <w:rFonts w:hint="cs"/>
          <w:rtl/>
          <w:lang w:eastAsia="he-IL"/>
        </w:rPr>
        <w:t>לא.</w:t>
      </w:r>
    </w:p>
    <w:p w:rsidR="00DA1059" w:rsidRDefault="00DA1059" w:rsidP="00733D1B">
      <w:pPr>
        <w:rPr>
          <w:rtl/>
          <w:lang w:eastAsia="he-IL"/>
        </w:rPr>
      </w:pPr>
      <w:bookmarkStart w:id="3470" w:name="_ETM_Q19_229465"/>
      <w:bookmarkStart w:id="3471" w:name="_ETM_Q19_229525"/>
      <w:bookmarkEnd w:id="3470"/>
      <w:bookmarkEnd w:id="3471"/>
    </w:p>
    <w:p w:rsidR="00DA1059" w:rsidRDefault="00DA1059" w:rsidP="00733D1B">
      <w:pPr>
        <w:pStyle w:val="af7"/>
        <w:rPr>
          <w:rtl/>
        </w:rPr>
      </w:pPr>
      <w:r w:rsidRPr="00833B7F">
        <w:rPr>
          <w:rStyle w:val="TagStyle"/>
          <w:rtl/>
        </w:rPr>
        <w:t xml:space="preserve"> &lt;&lt; יור &gt;&gt;</w:t>
      </w:r>
      <w:r w:rsidRPr="00090F1E">
        <w:rPr>
          <w:rStyle w:val="TagStyle"/>
          <w:rtl/>
        </w:rPr>
        <w:t xml:space="preserve"> </w:t>
      </w:r>
      <w:r>
        <w:rPr>
          <w:rtl/>
        </w:rPr>
        <w:t>היו"ר אחמד טיבי:</w:t>
      </w:r>
      <w:r w:rsidRPr="00090F1E">
        <w:rPr>
          <w:rStyle w:val="TagStyle"/>
          <w:rtl/>
        </w:rPr>
        <w:t xml:space="preserve"> </w:t>
      </w:r>
      <w:r w:rsidRPr="00833B7F">
        <w:rPr>
          <w:rStyle w:val="TagStyle"/>
          <w:rtl/>
        </w:rPr>
        <w:t>&lt;&lt; יור &gt;&gt;</w:t>
      </w:r>
      <w:r>
        <w:rPr>
          <w:rtl/>
        </w:rPr>
        <w:t xml:space="preserve">   </w:t>
      </w:r>
    </w:p>
    <w:p w:rsidR="00DA1059" w:rsidRDefault="00DA1059" w:rsidP="00CE6451">
      <w:pPr>
        <w:rPr>
          <w:rtl/>
          <w:lang w:eastAsia="he-IL"/>
        </w:rPr>
      </w:pPr>
    </w:p>
    <w:p w:rsidR="00DA1059" w:rsidRDefault="00DA1059" w:rsidP="00733D1B">
      <w:pPr>
        <w:rPr>
          <w:rtl/>
          <w:lang w:eastAsia="he-IL"/>
        </w:rPr>
      </w:pPr>
      <w:bookmarkStart w:id="3472" w:name="_ETM_Q19_230166"/>
      <w:bookmarkEnd w:id="3472"/>
      <w:r>
        <w:rPr>
          <w:rFonts w:hint="cs"/>
          <w:rtl/>
          <w:lang w:eastAsia="he-IL"/>
        </w:rPr>
        <w:t xml:space="preserve">לא, לא. </w:t>
      </w:r>
      <w:bookmarkStart w:id="3473" w:name="_ETM_Q19_226252"/>
      <w:bookmarkEnd w:id="3473"/>
      <w:r>
        <w:rPr>
          <w:rFonts w:hint="cs"/>
          <w:rtl/>
          <w:lang w:eastAsia="he-IL"/>
        </w:rPr>
        <w:t>מבחינת התקנון, כל אחד יכול להתנגד</w:t>
      </w:r>
      <w:bookmarkStart w:id="3474" w:name="_ETM_Q19_227213"/>
      <w:bookmarkEnd w:id="3474"/>
      <w:r>
        <w:rPr>
          <w:rFonts w:hint="cs"/>
          <w:rtl/>
          <w:lang w:eastAsia="he-IL"/>
        </w:rPr>
        <w:t xml:space="preserve">, גם </w:t>
      </w:r>
      <w:bookmarkStart w:id="3475" w:name="_ETM_Q19_227916"/>
      <w:bookmarkEnd w:id="3475"/>
      <w:r>
        <w:rPr>
          <w:rFonts w:hint="cs"/>
          <w:rtl/>
          <w:lang w:eastAsia="he-IL"/>
        </w:rPr>
        <w:t>מהקואליציה, יואב קיש</w:t>
      </w:r>
      <w:bookmarkStart w:id="3476" w:name="_ETM_Q19_229011"/>
      <w:bookmarkEnd w:id="3476"/>
      <w:r>
        <w:rPr>
          <w:rFonts w:hint="cs"/>
          <w:rtl/>
          <w:lang w:eastAsia="he-IL"/>
        </w:rPr>
        <w:t xml:space="preserve">. אבל בדרך כלל </w:t>
      </w:r>
      <w:bookmarkStart w:id="3477" w:name="_ETM_Q19_231358"/>
      <w:bookmarkEnd w:id="3477"/>
      <w:r>
        <w:rPr>
          <w:rFonts w:hint="cs"/>
          <w:rtl/>
          <w:lang w:eastAsia="he-IL"/>
        </w:rPr>
        <w:t xml:space="preserve">יש מתנגד אחד </w:t>
      </w:r>
      <w:bookmarkStart w:id="3478" w:name="_ETM_Q19_232742"/>
      <w:bookmarkEnd w:id="3478"/>
      <w:r>
        <w:rPr>
          <w:rFonts w:hint="cs"/>
          <w:rtl/>
          <w:lang w:eastAsia="he-IL"/>
        </w:rPr>
        <w:t>להצעה אחת</w:t>
      </w:r>
      <w:bookmarkStart w:id="3479" w:name="_ETM_Q19_231499"/>
      <w:bookmarkStart w:id="3480" w:name="_ETM_Q19_235412"/>
      <w:bookmarkEnd w:id="3479"/>
      <w:bookmarkEnd w:id="3480"/>
      <w:r>
        <w:rPr>
          <w:rFonts w:hint="cs"/>
          <w:rtl/>
          <w:lang w:eastAsia="he-IL"/>
        </w:rPr>
        <w:t xml:space="preserve">. היות שנתתי לפנים </w:t>
      </w:r>
      <w:bookmarkStart w:id="3481" w:name="_ETM_Q19_234717"/>
      <w:bookmarkEnd w:id="3481"/>
      <w:r>
        <w:rPr>
          <w:rFonts w:hint="cs"/>
          <w:rtl/>
          <w:lang w:eastAsia="he-IL"/>
        </w:rPr>
        <w:t xml:space="preserve">משורת הדין, אני רוצה </w:t>
      </w:r>
      <w:bookmarkStart w:id="3482" w:name="_ETM_Q19_240286"/>
      <w:bookmarkEnd w:id="3482"/>
      <w:r>
        <w:rPr>
          <w:rFonts w:hint="cs"/>
          <w:rtl/>
          <w:lang w:eastAsia="he-IL"/>
        </w:rPr>
        <w:t>לבטל את זה. מה דעתך?</w:t>
      </w:r>
      <w:bookmarkStart w:id="3483" w:name="_ETM_Q19_235948"/>
      <w:bookmarkEnd w:id="3483"/>
      <w:r>
        <w:rPr>
          <w:rFonts w:hint="cs"/>
          <w:rtl/>
          <w:lang w:eastAsia="he-IL"/>
        </w:rPr>
        <w:t xml:space="preserve"> אתם שלושה. אתם שלושה.</w:t>
      </w:r>
    </w:p>
    <w:p w:rsidR="00DA1059" w:rsidRDefault="00DA1059" w:rsidP="00733D1B">
      <w:pPr>
        <w:rPr>
          <w:rtl/>
          <w:lang w:eastAsia="he-IL"/>
        </w:rPr>
      </w:pPr>
      <w:bookmarkStart w:id="3484" w:name="_ETM_Q19_245796"/>
      <w:bookmarkStart w:id="3485" w:name="_ETM_Q19_245861"/>
      <w:bookmarkStart w:id="3486" w:name="_ETM_Q19_241354"/>
      <w:bookmarkStart w:id="3487" w:name="_ETM_Q19_239940"/>
      <w:bookmarkStart w:id="3488" w:name="_ETM_Q19_240964"/>
      <w:bookmarkEnd w:id="3484"/>
      <w:bookmarkEnd w:id="3485"/>
      <w:bookmarkEnd w:id="3486"/>
      <w:bookmarkEnd w:id="3487"/>
      <w:bookmarkEnd w:id="3488"/>
    </w:p>
    <w:p w:rsidR="00DA1059" w:rsidRDefault="00DA1059" w:rsidP="00733D1B">
      <w:pPr>
        <w:pStyle w:val="af6"/>
        <w:rPr>
          <w:rtl/>
        </w:rPr>
      </w:pPr>
      <w:bookmarkStart w:id="3489" w:name="ET_interruption_5296_28"/>
      <w:r w:rsidRPr="00833B7F">
        <w:rPr>
          <w:rStyle w:val="TagStyle"/>
          <w:rtl/>
        </w:rPr>
        <w:t xml:space="preserve"> &lt;&lt; קריאה &gt;&gt;</w:t>
      </w:r>
      <w:r w:rsidRPr="00CF5D25">
        <w:rPr>
          <w:rStyle w:val="TagStyle"/>
          <w:rtl/>
        </w:rPr>
        <w:t xml:space="preserve"> </w:t>
      </w:r>
      <w:r>
        <w:rPr>
          <w:rtl/>
        </w:rPr>
        <w:t>יואב קיש (הליכוד):</w:t>
      </w:r>
      <w:r w:rsidRPr="00CF5D25">
        <w:rPr>
          <w:rStyle w:val="TagStyle"/>
          <w:rtl/>
        </w:rPr>
        <w:t xml:space="preserve"> </w:t>
      </w:r>
      <w:r w:rsidRPr="00833B7F">
        <w:rPr>
          <w:rStyle w:val="TagStyle"/>
          <w:rtl/>
        </w:rPr>
        <w:t>&lt;&lt; קריאה &gt;&gt;</w:t>
      </w:r>
      <w:r>
        <w:rPr>
          <w:rtl/>
        </w:rPr>
        <w:t xml:space="preserve">   </w:t>
      </w:r>
      <w:bookmarkEnd w:id="3489"/>
    </w:p>
    <w:p w:rsidR="00DA1059" w:rsidRDefault="00DA1059" w:rsidP="00CE6451">
      <w:pPr>
        <w:rPr>
          <w:rtl/>
          <w:lang w:eastAsia="he-IL"/>
        </w:rPr>
      </w:pPr>
    </w:p>
    <w:p w:rsidR="00DA1059" w:rsidRDefault="00DA1059" w:rsidP="00733D1B">
      <w:pPr>
        <w:rPr>
          <w:rtl/>
          <w:lang w:eastAsia="he-IL"/>
        </w:rPr>
      </w:pPr>
      <w:bookmarkStart w:id="3490" w:name="_ETM_Q19_243975"/>
      <w:bookmarkStart w:id="3491" w:name="_ETM_Q19_244193"/>
      <w:bookmarkStart w:id="3492" w:name="_ETM_Q19_244255"/>
      <w:bookmarkEnd w:id="3490"/>
      <w:bookmarkEnd w:id="3491"/>
      <w:bookmarkEnd w:id="3492"/>
      <w:r>
        <w:rPr>
          <w:rFonts w:hint="cs"/>
          <w:rtl/>
          <w:lang w:eastAsia="he-IL"/>
        </w:rPr>
        <w:t xml:space="preserve">יש לי </w:t>
      </w:r>
      <w:bookmarkStart w:id="3493" w:name="_ETM_Q19_245030"/>
      <w:bookmarkEnd w:id="3493"/>
      <w:r>
        <w:rPr>
          <w:rFonts w:hint="cs"/>
          <w:rtl/>
          <w:lang w:eastAsia="he-IL"/>
        </w:rPr>
        <w:t xml:space="preserve">עוד חצי </w:t>
      </w:r>
      <w:bookmarkStart w:id="3494" w:name="_ETM_Q19_241502"/>
      <w:bookmarkEnd w:id="3494"/>
      <w:r>
        <w:rPr>
          <w:rFonts w:hint="cs"/>
          <w:rtl/>
          <w:lang w:eastAsia="he-IL"/>
        </w:rPr>
        <w:t>דקה זמן.</w:t>
      </w:r>
      <w:bookmarkStart w:id="3495" w:name="_ETM_Q19_244426"/>
      <w:bookmarkEnd w:id="3495"/>
    </w:p>
    <w:p w:rsidR="00DA1059" w:rsidRDefault="00DA1059" w:rsidP="00733D1B">
      <w:pPr>
        <w:rPr>
          <w:rtl/>
          <w:lang w:eastAsia="he-IL"/>
        </w:rPr>
      </w:pPr>
      <w:bookmarkStart w:id="3496" w:name="_ETM_Q19_244486"/>
      <w:bookmarkEnd w:id="3496"/>
    </w:p>
    <w:p w:rsidR="00DA1059" w:rsidRDefault="00DA1059" w:rsidP="00733D1B">
      <w:pPr>
        <w:pStyle w:val="af7"/>
        <w:rPr>
          <w:rtl/>
        </w:rPr>
      </w:pPr>
      <w:r w:rsidRPr="00833B7F">
        <w:rPr>
          <w:rStyle w:val="TagStyle"/>
          <w:rtl/>
        </w:rPr>
        <w:t xml:space="preserve"> &lt;&lt; יור &gt;&gt;</w:t>
      </w:r>
      <w:r w:rsidRPr="00CF5D25">
        <w:rPr>
          <w:rStyle w:val="TagStyle"/>
          <w:rtl/>
        </w:rPr>
        <w:t xml:space="preserve"> </w:t>
      </w:r>
      <w:r>
        <w:rPr>
          <w:rtl/>
        </w:rPr>
        <w:t>היו"ר אחמד טיבי:</w:t>
      </w:r>
      <w:r w:rsidRPr="00CF5D25">
        <w:rPr>
          <w:rStyle w:val="TagStyle"/>
          <w:rtl/>
        </w:rPr>
        <w:t xml:space="preserve"> </w:t>
      </w:r>
      <w:r w:rsidRPr="00833B7F">
        <w:rPr>
          <w:rStyle w:val="TagStyle"/>
          <w:rtl/>
        </w:rPr>
        <w:t>&lt;&lt; יור &gt;&gt;</w:t>
      </w:r>
      <w:r>
        <w:rPr>
          <w:rtl/>
        </w:rPr>
        <w:t xml:space="preserve">   </w:t>
      </w:r>
    </w:p>
    <w:p w:rsidR="00DA1059" w:rsidRDefault="00DA1059" w:rsidP="00CE6451">
      <w:pPr>
        <w:rPr>
          <w:rtl/>
          <w:lang w:eastAsia="he-IL"/>
        </w:rPr>
      </w:pPr>
    </w:p>
    <w:p w:rsidR="00DA1059" w:rsidRDefault="00DA1059" w:rsidP="00733D1B">
      <w:pPr>
        <w:rPr>
          <w:rtl/>
          <w:lang w:eastAsia="he-IL"/>
        </w:rPr>
      </w:pPr>
      <w:bookmarkStart w:id="3497" w:name="_ETM_Q19_246692"/>
      <w:bookmarkStart w:id="3498" w:name="_ETM_Q19_241950"/>
      <w:bookmarkEnd w:id="3497"/>
      <w:bookmarkEnd w:id="3498"/>
      <w:r>
        <w:rPr>
          <w:rFonts w:hint="cs"/>
          <w:rtl/>
          <w:lang w:eastAsia="he-IL"/>
        </w:rPr>
        <w:t>לא, לא. רד, רד.</w:t>
      </w:r>
      <w:bookmarkStart w:id="3499" w:name="_ETM_Q19_248153"/>
      <w:bookmarkStart w:id="3500" w:name="_ETM_Q19_244432"/>
      <w:bookmarkStart w:id="3501" w:name="_ETM_Q19_244520"/>
      <w:bookmarkStart w:id="3502" w:name="_ETM_Q19_243852"/>
      <w:bookmarkStart w:id="3503" w:name="_ETM_Q19_246594"/>
      <w:bookmarkEnd w:id="3499"/>
      <w:bookmarkEnd w:id="3500"/>
      <w:bookmarkEnd w:id="3501"/>
      <w:bookmarkEnd w:id="3502"/>
      <w:bookmarkEnd w:id="3503"/>
    </w:p>
    <w:p w:rsidR="00DA1059" w:rsidRDefault="00DA1059" w:rsidP="00733D1B">
      <w:pPr>
        <w:rPr>
          <w:rtl/>
          <w:lang w:eastAsia="he-IL"/>
        </w:rPr>
      </w:pPr>
      <w:bookmarkStart w:id="3504" w:name="_ETM_Q19_246716"/>
      <w:bookmarkStart w:id="3505" w:name="_ETM_Q19_246787"/>
      <w:bookmarkEnd w:id="3504"/>
      <w:bookmarkEnd w:id="3505"/>
    </w:p>
    <w:p w:rsidR="00DA1059" w:rsidRDefault="00DA1059" w:rsidP="00733D1B">
      <w:pPr>
        <w:pStyle w:val="af6"/>
        <w:rPr>
          <w:rtl/>
        </w:rPr>
      </w:pPr>
      <w:bookmarkStart w:id="3506" w:name="ET_interruption_קריאות_30"/>
      <w:r w:rsidRPr="00833B7F">
        <w:rPr>
          <w:rStyle w:val="TagStyle"/>
          <w:rtl/>
        </w:rPr>
        <w:t xml:space="preserve"> &lt;&lt; קריאה &gt;&gt;</w:t>
      </w:r>
      <w:r w:rsidRPr="00136FC6">
        <w:rPr>
          <w:rStyle w:val="TagStyle"/>
          <w:rtl/>
        </w:rPr>
        <w:t xml:space="preserve"> </w:t>
      </w:r>
      <w:r>
        <w:rPr>
          <w:rtl/>
        </w:rPr>
        <w:t>קריאות:</w:t>
      </w:r>
      <w:r w:rsidRPr="00136FC6">
        <w:rPr>
          <w:rStyle w:val="TagStyle"/>
          <w:rtl/>
        </w:rPr>
        <w:t xml:space="preserve"> </w:t>
      </w:r>
      <w:r w:rsidRPr="00833B7F">
        <w:rPr>
          <w:rStyle w:val="TagStyle"/>
          <w:rtl/>
        </w:rPr>
        <w:t>&lt;&lt; קריאה &gt;&gt;</w:t>
      </w:r>
      <w:r>
        <w:rPr>
          <w:rtl/>
        </w:rPr>
        <w:t xml:space="preserve">   </w:t>
      </w:r>
      <w:bookmarkEnd w:id="3506"/>
    </w:p>
    <w:p w:rsidR="00DA1059" w:rsidRDefault="00DA1059" w:rsidP="00CE6451">
      <w:pPr>
        <w:rPr>
          <w:rtl/>
          <w:lang w:eastAsia="he-IL"/>
        </w:rPr>
      </w:pPr>
    </w:p>
    <w:p w:rsidR="00DA1059" w:rsidRDefault="00267305" w:rsidP="00733D1B">
      <w:pPr>
        <w:rPr>
          <w:rtl/>
          <w:lang w:eastAsia="he-IL"/>
        </w:rPr>
      </w:pPr>
      <w:bookmarkStart w:id="3507" w:name="_ETM_Q19_249429"/>
      <w:bookmarkEnd w:id="3507"/>
      <w:r>
        <w:rPr>
          <w:rFonts w:hint="cs"/>
          <w:rtl/>
          <w:lang w:eastAsia="he-IL"/>
        </w:rPr>
        <w:t>– – –</w:t>
      </w:r>
      <w:bookmarkStart w:id="3508" w:name="_ETM_Q19_246439"/>
      <w:bookmarkEnd w:id="3508"/>
    </w:p>
    <w:p w:rsidR="00DA1059" w:rsidRDefault="00DA1059" w:rsidP="00733D1B">
      <w:pPr>
        <w:rPr>
          <w:rtl/>
          <w:lang w:eastAsia="he-IL"/>
        </w:rPr>
      </w:pPr>
      <w:bookmarkStart w:id="3509" w:name="_ETM_Q19_246747"/>
      <w:bookmarkStart w:id="3510" w:name="_ETM_Q19_246794"/>
      <w:bookmarkEnd w:id="3509"/>
      <w:bookmarkEnd w:id="3510"/>
    </w:p>
    <w:p w:rsidR="00DA1059" w:rsidRDefault="00DA1059" w:rsidP="00733D1B">
      <w:pPr>
        <w:pStyle w:val="af7"/>
        <w:rPr>
          <w:rtl/>
        </w:rPr>
      </w:pPr>
      <w:r w:rsidRPr="00833B7F">
        <w:rPr>
          <w:rStyle w:val="TagStyle"/>
          <w:rtl/>
        </w:rPr>
        <w:t xml:space="preserve"> &lt;&lt; יור &gt;&gt;</w:t>
      </w:r>
      <w:r w:rsidRPr="00136FC6">
        <w:rPr>
          <w:rStyle w:val="TagStyle"/>
          <w:rtl/>
        </w:rPr>
        <w:t xml:space="preserve"> </w:t>
      </w:r>
      <w:r>
        <w:rPr>
          <w:rtl/>
        </w:rPr>
        <w:t>היו"ר אחמד טיבי:</w:t>
      </w:r>
      <w:r w:rsidRPr="00136FC6">
        <w:rPr>
          <w:rStyle w:val="TagStyle"/>
          <w:rtl/>
        </w:rPr>
        <w:t xml:space="preserve"> </w:t>
      </w:r>
      <w:r w:rsidRPr="00833B7F">
        <w:rPr>
          <w:rStyle w:val="TagStyle"/>
          <w:rtl/>
        </w:rPr>
        <w:t>&lt;&lt; יור &gt;&gt;</w:t>
      </w:r>
      <w:r>
        <w:rPr>
          <w:rtl/>
        </w:rPr>
        <w:t xml:space="preserve">   </w:t>
      </w:r>
    </w:p>
    <w:p w:rsidR="00DA1059" w:rsidRDefault="00DA1059" w:rsidP="00CE6451">
      <w:pPr>
        <w:rPr>
          <w:rtl/>
          <w:lang w:eastAsia="he-IL"/>
        </w:rPr>
      </w:pPr>
    </w:p>
    <w:p w:rsidR="00DA1059" w:rsidRDefault="00DA1059" w:rsidP="00733D1B">
      <w:pPr>
        <w:rPr>
          <w:rtl/>
          <w:lang w:eastAsia="he-IL"/>
        </w:rPr>
      </w:pPr>
      <w:r>
        <w:rPr>
          <w:rFonts w:hint="cs"/>
          <w:rtl/>
          <w:lang w:eastAsia="he-IL"/>
        </w:rPr>
        <w:t>נכון, נכון.</w:t>
      </w:r>
    </w:p>
    <w:p w:rsidR="00DA1059" w:rsidRDefault="00DA1059" w:rsidP="00733D1B">
      <w:pPr>
        <w:rPr>
          <w:rtl/>
          <w:lang w:eastAsia="he-IL"/>
        </w:rPr>
      </w:pPr>
    </w:p>
    <w:p w:rsidR="00DA1059" w:rsidRDefault="00DA1059" w:rsidP="00733D1B">
      <w:pPr>
        <w:pStyle w:val="af6"/>
        <w:rPr>
          <w:rtl/>
        </w:rPr>
      </w:pPr>
      <w:bookmarkStart w:id="3511" w:name="ET_interruption_5786_32"/>
      <w:r w:rsidRPr="00833B7F">
        <w:rPr>
          <w:rStyle w:val="TagStyle"/>
          <w:rtl/>
        </w:rPr>
        <w:t xml:space="preserve"> &lt;&lt; קריאה &gt;&gt;</w:t>
      </w:r>
      <w:r w:rsidRPr="00136FC6">
        <w:rPr>
          <w:rStyle w:val="TagStyle"/>
          <w:rtl/>
        </w:rPr>
        <w:t xml:space="preserve"> </w:t>
      </w:r>
      <w:r>
        <w:rPr>
          <w:rtl/>
        </w:rPr>
        <w:t>אופיר כץ (הליכוד):</w:t>
      </w:r>
      <w:r w:rsidRPr="00136FC6">
        <w:rPr>
          <w:rStyle w:val="TagStyle"/>
          <w:rtl/>
        </w:rPr>
        <w:t xml:space="preserve"> </w:t>
      </w:r>
      <w:r w:rsidRPr="00833B7F">
        <w:rPr>
          <w:rStyle w:val="TagStyle"/>
          <w:rtl/>
        </w:rPr>
        <w:t>&lt;&lt; קריאה &gt;&gt;</w:t>
      </w:r>
      <w:r>
        <w:rPr>
          <w:rtl/>
        </w:rPr>
        <w:t xml:space="preserve">   </w:t>
      </w:r>
      <w:bookmarkEnd w:id="3511"/>
    </w:p>
    <w:p w:rsidR="00DA1059" w:rsidRDefault="00DA1059" w:rsidP="00CE6451">
      <w:pPr>
        <w:rPr>
          <w:rtl/>
          <w:lang w:eastAsia="he-IL"/>
        </w:rPr>
      </w:pPr>
    </w:p>
    <w:p w:rsidR="00DA1059" w:rsidRDefault="00DA1059" w:rsidP="00733D1B">
      <w:pPr>
        <w:rPr>
          <w:rtl/>
          <w:lang w:eastAsia="he-IL"/>
        </w:rPr>
      </w:pPr>
      <w:bookmarkStart w:id="3512" w:name="_ETM_Q19_245716"/>
      <w:bookmarkEnd w:id="3512"/>
      <w:r>
        <w:rPr>
          <w:rFonts w:hint="cs"/>
          <w:rtl/>
          <w:lang w:eastAsia="he-IL"/>
        </w:rPr>
        <w:t>נתת לו מילה, אחמד. תעמוד במילה.</w:t>
      </w:r>
      <w:bookmarkStart w:id="3513" w:name="_ETM_Q19_248062"/>
      <w:bookmarkStart w:id="3514" w:name="_ETM_Q19_248510"/>
      <w:bookmarkEnd w:id="3513"/>
      <w:bookmarkEnd w:id="3514"/>
    </w:p>
    <w:p w:rsidR="00DA1059" w:rsidRDefault="00DA1059" w:rsidP="00733D1B">
      <w:pPr>
        <w:rPr>
          <w:rtl/>
          <w:lang w:eastAsia="he-IL"/>
        </w:rPr>
      </w:pPr>
      <w:bookmarkStart w:id="3515" w:name="_ETM_Q19_249550"/>
      <w:bookmarkStart w:id="3516" w:name="_ETM_Q19_249621"/>
      <w:bookmarkEnd w:id="3515"/>
      <w:bookmarkEnd w:id="3516"/>
    </w:p>
    <w:p w:rsidR="00DA1059" w:rsidRDefault="00DA1059" w:rsidP="00733D1B">
      <w:pPr>
        <w:pStyle w:val="af6"/>
        <w:rPr>
          <w:rtl/>
        </w:rPr>
      </w:pPr>
      <w:bookmarkStart w:id="3517" w:name="ET_interruption_5296_33"/>
      <w:r w:rsidRPr="00833B7F">
        <w:rPr>
          <w:rStyle w:val="TagStyle"/>
          <w:rtl/>
        </w:rPr>
        <w:t xml:space="preserve"> &lt;&lt; קריאה &gt;&gt;</w:t>
      </w:r>
      <w:r w:rsidRPr="00CF6199">
        <w:rPr>
          <w:rStyle w:val="TagStyle"/>
          <w:rtl/>
        </w:rPr>
        <w:t xml:space="preserve"> </w:t>
      </w:r>
      <w:r>
        <w:rPr>
          <w:rtl/>
        </w:rPr>
        <w:t>יואב קיש (הליכוד):</w:t>
      </w:r>
      <w:r w:rsidRPr="00CF6199">
        <w:rPr>
          <w:rStyle w:val="TagStyle"/>
          <w:rtl/>
        </w:rPr>
        <w:t xml:space="preserve"> </w:t>
      </w:r>
      <w:r w:rsidRPr="00833B7F">
        <w:rPr>
          <w:rStyle w:val="TagStyle"/>
          <w:rtl/>
        </w:rPr>
        <w:t>&lt;&lt; קריאה &gt;&gt;</w:t>
      </w:r>
      <w:r>
        <w:rPr>
          <w:rtl/>
        </w:rPr>
        <w:t xml:space="preserve">   </w:t>
      </w:r>
      <w:bookmarkEnd w:id="3517"/>
    </w:p>
    <w:p w:rsidR="00DA1059" w:rsidRDefault="00DA1059" w:rsidP="00CE6451">
      <w:pPr>
        <w:rPr>
          <w:rtl/>
          <w:lang w:eastAsia="he-IL"/>
        </w:rPr>
      </w:pPr>
    </w:p>
    <w:p w:rsidR="00DA1059" w:rsidRDefault="00DA1059" w:rsidP="00733D1B">
      <w:pPr>
        <w:rPr>
          <w:rtl/>
          <w:lang w:eastAsia="he-IL"/>
        </w:rPr>
      </w:pPr>
      <w:bookmarkStart w:id="3518" w:name="_ETM_Q19_253479"/>
      <w:bookmarkEnd w:id="3518"/>
      <w:r>
        <w:rPr>
          <w:rFonts w:hint="cs"/>
          <w:rtl/>
          <w:lang w:eastAsia="he-IL"/>
        </w:rPr>
        <w:t>ביקשת ב</w:t>
      </w:r>
      <w:bookmarkStart w:id="3519" w:name="_ETM_Q19_249866"/>
      <w:bookmarkEnd w:id="3519"/>
      <w:r>
        <w:rPr>
          <w:rFonts w:hint="cs"/>
          <w:rtl/>
          <w:lang w:eastAsia="he-IL"/>
        </w:rPr>
        <w:t>שביל דודי.</w:t>
      </w:r>
    </w:p>
    <w:p w:rsidR="00DA1059" w:rsidRDefault="00DA1059" w:rsidP="00733D1B">
      <w:pPr>
        <w:rPr>
          <w:rtl/>
          <w:lang w:eastAsia="he-IL"/>
        </w:rPr>
      </w:pPr>
      <w:bookmarkStart w:id="3520" w:name="_ETM_Q19_253049"/>
      <w:bookmarkStart w:id="3521" w:name="_ETM_Q19_253108"/>
      <w:bookmarkStart w:id="3522" w:name="_ETM_Q19_250096"/>
      <w:bookmarkStart w:id="3523" w:name="_ETM_Q19_259036"/>
      <w:bookmarkStart w:id="3524" w:name="_ETM_Q19_259093"/>
      <w:bookmarkStart w:id="3525" w:name="_ETM_Q19_254334"/>
      <w:bookmarkEnd w:id="3520"/>
      <w:bookmarkEnd w:id="3521"/>
      <w:bookmarkEnd w:id="3522"/>
      <w:bookmarkEnd w:id="3523"/>
      <w:bookmarkEnd w:id="3524"/>
      <w:bookmarkEnd w:id="3525"/>
    </w:p>
    <w:p w:rsidR="00DA1059" w:rsidRDefault="00DA1059" w:rsidP="00733D1B">
      <w:pPr>
        <w:pStyle w:val="af6"/>
        <w:rPr>
          <w:rtl/>
        </w:rPr>
      </w:pPr>
      <w:bookmarkStart w:id="3526" w:name="ET_interruption_5802_35"/>
      <w:r w:rsidRPr="00833B7F">
        <w:rPr>
          <w:rStyle w:val="TagStyle"/>
          <w:rtl/>
        </w:rPr>
        <w:t xml:space="preserve"> &lt;&lt; קריאה &gt;&gt;</w:t>
      </w:r>
      <w:r w:rsidRPr="00CF6199">
        <w:rPr>
          <w:rStyle w:val="TagStyle"/>
          <w:rtl/>
        </w:rPr>
        <w:t xml:space="preserve"> </w:t>
      </w:r>
      <w:r>
        <w:rPr>
          <w:rtl/>
        </w:rPr>
        <w:t>שלמה קרעי (הליכוד):</w:t>
      </w:r>
      <w:r w:rsidRPr="00CF6199">
        <w:rPr>
          <w:rStyle w:val="TagStyle"/>
          <w:rtl/>
        </w:rPr>
        <w:t xml:space="preserve"> </w:t>
      </w:r>
      <w:r w:rsidRPr="00833B7F">
        <w:rPr>
          <w:rStyle w:val="TagStyle"/>
          <w:rtl/>
        </w:rPr>
        <w:t>&lt;&lt; קריאה &gt;&gt;</w:t>
      </w:r>
      <w:r>
        <w:rPr>
          <w:rtl/>
        </w:rPr>
        <w:t xml:space="preserve">   </w:t>
      </w:r>
      <w:bookmarkEnd w:id="3526"/>
    </w:p>
    <w:p w:rsidR="00DA1059" w:rsidRDefault="00DA1059" w:rsidP="00CE6451">
      <w:pPr>
        <w:rPr>
          <w:rtl/>
          <w:lang w:eastAsia="he-IL"/>
        </w:rPr>
      </w:pPr>
    </w:p>
    <w:p w:rsidR="00DA1059" w:rsidRDefault="00DA1059" w:rsidP="00733D1B">
      <w:pPr>
        <w:rPr>
          <w:rtl/>
          <w:lang w:eastAsia="he-IL"/>
        </w:rPr>
      </w:pPr>
      <w:bookmarkStart w:id="3527" w:name="_ETM_Q19_261373"/>
      <w:bookmarkStart w:id="3528" w:name="_ETM_Q19_256617"/>
      <w:bookmarkEnd w:id="3527"/>
      <w:bookmarkEnd w:id="3528"/>
      <w:r>
        <w:rPr>
          <w:rFonts w:hint="cs"/>
          <w:rtl/>
          <w:lang w:eastAsia="he-IL"/>
        </w:rPr>
        <w:t>תעמוד במילה, אחמד.</w:t>
      </w:r>
    </w:p>
    <w:p w:rsidR="00DA1059" w:rsidRPr="0074039F" w:rsidRDefault="00DA1059" w:rsidP="00CE6451">
      <w:pPr>
        <w:rPr>
          <w:rtl/>
        </w:rPr>
      </w:pPr>
      <w:bookmarkStart w:id="3529" w:name="_ETM_Q19_259895"/>
      <w:bookmarkStart w:id="3530" w:name="_ETM_Q19_259959"/>
      <w:bookmarkEnd w:id="3529"/>
      <w:bookmarkEnd w:id="3530"/>
    </w:p>
    <w:p w:rsidR="00DA1059" w:rsidRDefault="00DA1059" w:rsidP="00733D1B">
      <w:pPr>
        <w:pStyle w:val="af6"/>
        <w:rPr>
          <w:rtl/>
        </w:rPr>
      </w:pPr>
      <w:bookmarkStart w:id="3531" w:name="ET_interruption_5786_37"/>
      <w:r w:rsidRPr="00833B7F">
        <w:rPr>
          <w:rStyle w:val="TagStyle"/>
          <w:rtl/>
        </w:rPr>
        <w:t xml:space="preserve"> &lt;&lt; קריאה &gt;&gt;</w:t>
      </w:r>
      <w:r w:rsidRPr="00CF6199">
        <w:rPr>
          <w:rStyle w:val="TagStyle"/>
          <w:rtl/>
        </w:rPr>
        <w:t xml:space="preserve"> </w:t>
      </w:r>
      <w:r>
        <w:rPr>
          <w:rtl/>
        </w:rPr>
        <w:t>אופיר כץ (הליכוד):</w:t>
      </w:r>
      <w:r w:rsidRPr="00CF6199">
        <w:rPr>
          <w:rStyle w:val="TagStyle"/>
          <w:rtl/>
        </w:rPr>
        <w:t xml:space="preserve"> </w:t>
      </w:r>
      <w:r w:rsidRPr="00833B7F">
        <w:rPr>
          <w:rStyle w:val="TagStyle"/>
          <w:rtl/>
        </w:rPr>
        <w:t>&lt;&lt; קריאה &gt;&gt;</w:t>
      </w:r>
      <w:r>
        <w:rPr>
          <w:rtl/>
        </w:rPr>
        <w:t xml:space="preserve">   </w:t>
      </w:r>
      <w:bookmarkEnd w:id="3531"/>
    </w:p>
    <w:p w:rsidR="00DA1059" w:rsidRDefault="00DA1059" w:rsidP="00CE6451">
      <w:pPr>
        <w:rPr>
          <w:rtl/>
          <w:lang w:eastAsia="he-IL"/>
        </w:rPr>
      </w:pPr>
    </w:p>
    <w:p w:rsidR="00DA1059" w:rsidRDefault="00DA1059" w:rsidP="00733D1B">
      <w:pPr>
        <w:rPr>
          <w:rtl/>
          <w:lang w:eastAsia="he-IL"/>
        </w:rPr>
      </w:pPr>
      <w:bookmarkStart w:id="3532" w:name="_ETM_Q19_257976"/>
      <w:bookmarkEnd w:id="3532"/>
      <w:r>
        <w:rPr>
          <w:rFonts w:hint="cs"/>
          <w:rtl/>
          <w:lang w:eastAsia="he-IL"/>
        </w:rPr>
        <w:t xml:space="preserve">נתת לו </w:t>
      </w:r>
      <w:bookmarkStart w:id="3533" w:name="_ETM_Q19_259044"/>
      <w:bookmarkEnd w:id="3533"/>
      <w:r>
        <w:rPr>
          <w:rFonts w:hint="cs"/>
          <w:rtl/>
          <w:lang w:eastAsia="he-IL"/>
        </w:rPr>
        <w:t>מילה. תעמוד במילה.</w:t>
      </w:r>
    </w:p>
    <w:p w:rsidR="00DA1059" w:rsidRDefault="00DA1059" w:rsidP="00DF47E7">
      <w:pPr>
        <w:ind w:firstLine="0"/>
        <w:rPr>
          <w:rtl/>
          <w:lang w:eastAsia="he-IL"/>
        </w:rPr>
      </w:pPr>
      <w:bookmarkStart w:id="3534" w:name="_ETM_Q19_262903"/>
      <w:bookmarkStart w:id="3535" w:name="_ETM_Q19_262962"/>
      <w:bookmarkStart w:id="3536" w:name="_ETM_Q19_279449"/>
      <w:bookmarkStart w:id="3537" w:name="_ETM_Q19_279504"/>
      <w:bookmarkEnd w:id="3534"/>
      <w:bookmarkEnd w:id="3535"/>
      <w:bookmarkEnd w:id="3536"/>
      <w:bookmarkEnd w:id="3537"/>
    </w:p>
    <w:p w:rsidR="00DA1059" w:rsidRDefault="00DA1059" w:rsidP="00733D1B">
      <w:pPr>
        <w:pStyle w:val="af6"/>
        <w:rPr>
          <w:rtl/>
        </w:rPr>
      </w:pPr>
      <w:bookmarkStart w:id="3538" w:name="ET_interruption_5156_39"/>
      <w:r w:rsidRPr="00833B7F">
        <w:rPr>
          <w:rStyle w:val="TagStyle"/>
          <w:rtl/>
        </w:rPr>
        <w:t xml:space="preserve"> &lt;&lt; קריאה &gt;&gt;</w:t>
      </w:r>
      <w:r w:rsidRPr="00D2413C">
        <w:rPr>
          <w:rStyle w:val="TagStyle"/>
          <w:rtl/>
        </w:rPr>
        <w:t xml:space="preserve"> </w:t>
      </w:r>
      <w:r>
        <w:rPr>
          <w:rtl/>
        </w:rPr>
        <w:t>דוד אמסלם (הליכוד):</w:t>
      </w:r>
      <w:r w:rsidRPr="00D2413C">
        <w:rPr>
          <w:rStyle w:val="TagStyle"/>
          <w:rtl/>
        </w:rPr>
        <w:t xml:space="preserve"> </w:t>
      </w:r>
      <w:r w:rsidRPr="00833B7F">
        <w:rPr>
          <w:rStyle w:val="TagStyle"/>
          <w:rtl/>
        </w:rPr>
        <w:t>&lt;&lt; קריאה &gt;&gt;</w:t>
      </w:r>
      <w:r>
        <w:rPr>
          <w:rtl/>
        </w:rPr>
        <w:t xml:space="preserve">   </w:t>
      </w:r>
      <w:bookmarkEnd w:id="3538"/>
    </w:p>
    <w:p w:rsidR="00DA1059" w:rsidRDefault="00DA1059" w:rsidP="00CE6451">
      <w:pPr>
        <w:rPr>
          <w:rtl/>
          <w:lang w:eastAsia="he-IL"/>
        </w:rPr>
      </w:pPr>
    </w:p>
    <w:p w:rsidR="00DA1059" w:rsidRDefault="00DA1059" w:rsidP="00733D1B">
      <w:pPr>
        <w:rPr>
          <w:rtl/>
          <w:lang w:eastAsia="he-IL"/>
        </w:rPr>
      </w:pPr>
      <w:bookmarkStart w:id="3539" w:name="_ETM_Q19_285128"/>
      <w:bookmarkEnd w:id="3539"/>
      <w:r>
        <w:rPr>
          <w:rFonts w:hint="cs"/>
          <w:rtl/>
          <w:lang w:eastAsia="he-IL"/>
        </w:rPr>
        <w:t xml:space="preserve">תן לי שתי דקות </w:t>
      </w:r>
      <w:r w:rsidR="00267305">
        <w:rPr>
          <w:rFonts w:hint="cs"/>
          <w:rtl/>
          <w:lang w:eastAsia="he-IL"/>
        </w:rPr>
        <w:t>– – –</w:t>
      </w:r>
    </w:p>
    <w:p w:rsidR="00DA1059" w:rsidRPr="00AD5AE2" w:rsidRDefault="00DA1059" w:rsidP="00CE6451">
      <w:pPr>
        <w:rPr>
          <w:rtl/>
        </w:rPr>
      </w:pPr>
      <w:bookmarkStart w:id="3540" w:name="_ETM_Q19_284787"/>
      <w:bookmarkStart w:id="3541" w:name="_ETM_Q19_284838"/>
      <w:bookmarkEnd w:id="3540"/>
      <w:bookmarkEnd w:id="3541"/>
    </w:p>
    <w:p w:rsidR="00DA1059" w:rsidRDefault="00DA1059" w:rsidP="00733D1B">
      <w:pPr>
        <w:pStyle w:val="af6"/>
        <w:rPr>
          <w:rtl/>
        </w:rPr>
      </w:pPr>
      <w:bookmarkStart w:id="3542" w:name="ET_interruption_5797_41"/>
      <w:r w:rsidRPr="00833B7F">
        <w:rPr>
          <w:rStyle w:val="TagStyle"/>
          <w:rtl/>
        </w:rPr>
        <w:t xml:space="preserve"> &lt;&lt; קריאה &gt;&gt;</w:t>
      </w:r>
      <w:r w:rsidRPr="00D2413C">
        <w:rPr>
          <w:rStyle w:val="TagStyle"/>
          <w:rtl/>
        </w:rPr>
        <w:t xml:space="preserve"> </w:t>
      </w:r>
      <w:r>
        <w:rPr>
          <w:rtl/>
        </w:rPr>
        <w:t>יצחק פינדרוס (יהדות התורה):</w:t>
      </w:r>
      <w:r w:rsidRPr="00D2413C">
        <w:rPr>
          <w:rStyle w:val="TagStyle"/>
          <w:rtl/>
        </w:rPr>
        <w:t xml:space="preserve"> </w:t>
      </w:r>
      <w:r w:rsidRPr="00833B7F">
        <w:rPr>
          <w:rStyle w:val="TagStyle"/>
          <w:rtl/>
        </w:rPr>
        <w:t>&lt;&lt; קריאה &gt;&gt;</w:t>
      </w:r>
      <w:r>
        <w:rPr>
          <w:rtl/>
        </w:rPr>
        <w:t xml:space="preserve">   </w:t>
      </w:r>
      <w:bookmarkEnd w:id="3542"/>
    </w:p>
    <w:p w:rsidR="00DA1059" w:rsidRDefault="00DA1059" w:rsidP="00CE6451">
      <w:pPr>
        <w:rPr>
          <w:rtl/>
          <w:lang w:eastAsia="he-IL"/>
        </w:rPr>
      </w:pPr>
    </w:p>
    <w:p w:rsidR="00DA1059" w:rsidRDefault="00DA1059" w:rsidP="00733D1B">
      <w:pPr>
        <w:rPr>
          <w:rtl/>
          <w:lang w:eastAsia="he-IL"/>
        </w:rPr>
      </w:pPr>
      <w:bookmarkStart w:id="3543" w:name="_ETM_Q19_294802"/>
      <w:bookmarkStart w:id="3544" w:name="_ETM_Q19_287914"/>
      <w:bookmarkEnd w:id="3543"/>
      <w:bookmarkEnd w:id="3544"/>
      <w:r>
        <w:rPr>
          <w:rFonts w:hint="cs"/>
          <w:rtl/>
          <w:lang w:eastAsia="he-IL"/>
        </w:rPr>
        <w:t>אדוני היושב-ראש, אדוני היושב-ראש, לראש הממשלה תמיד מותר לע</w:t>
      </w:r>
      <w:bookmarkStart w:id="3545" w:name="_ETM_Q19_284278"/>
      <w:bookmarkEnd w:id="3545"/>
      <w:r>
        <w:rPr>
          <w:rFonts w:hint="cs"/>
          <w:rtl/>
          <w:lang w:eastAsia="he-IL"/>
        </w:rPr>
        <w:t>לות.</w:t>
      </w:r>
      <w:bookmarkStart w:id="3546" w:name="_ETM_Q19_290046"/>
      <w:bookmarkEnd w:id="3546"/>
      <w:r>
        <w:rPr>
          <w:rFonts w:hint="cs"/>
          <w:rtl/>
          <w:lang w:eastAsia="he-IL"/>
        </w:rPr>
        <w:t xml:space="preserve"> </w:t>
      </w:r>
      <w:bookmarkStart w:id="3547" w:name="_ETM_Q19_290157"/>
      <w:bookmarkEnd w:id="3547"/>
      <w:r>
        <w:rPr>
          <w:rFonts w:hint="cs"/>
          <w:rtl/>
          <w:lang w:eastAsia="he-IL"/>
        </w:rPr>
        <w:t>אני מבקש. ובלי כל קשר.</w:t>
      </w:r>
    </w:p>
    <w:p w:rsidR="00DA1059" w:rsidRDefault="00DA1059" w:rsidP="00733D1B">
      <w:pPr>
        <w:rPr>
          <w:rtl/>
          <w:lang w:eastAsia="he-IL"/>
        </w:rPr>
      </w:pPr>
      <w:bookmarkStart w:id="3548" w:name="_ETM_Q19_292879"/>
      <w:bookmarkStart w:id="3549" w:name="_ETM_Q19_292946"/>
      <w:bookmarkStart w:id="3550" w:name="_ETM_Q19_303795"/>
      <w:bookmarkEnd w:id="3548"/>
      <w:bookmarkEnd w:id="3549"/>
      <w:bookmarkEnd w:id="3550"/>
    </w:p>
    <w:p w:rsidR="00DA1059" w:rsidRDefault="00DA1059" w:rsidP="00733D1B">
      <w:pPr>
        <w:pStyle w:val="a5"/>
        <w:rPr>
          <w:rtl/>
        </w:rPr>
      </w:pPr>
      <w:bookmarkStart w:id="3551" w:name="ET_speaker_5156_42"/>
      <w:r w:rsidRPr="00833B7F">
        <w:rPr>
          <w:rStyle w:val="TagStyle"/>
          <w:rtl/>
        </w:rPr>
        <w:t xml:space="preserve"> &lt;&lt; דובר &gt;&gt;</w:t>
      </w:r>
      <w:r w:rsidRPr="00165FEA">
        <w:rPr>
          <w:rStyle w:val="TagStyle"/>
          <w:rtl/>
        </w:rPr>
        <w:t xml:space="preserve"> </w:t>
      </w:r>
      <w:bookmarkStart w:id="3552" w:name="_Toc85113869"/>
      <w:bookmarkStart w:id="3553" w:name="_Toc85116261"/>
      <w:bookmarkStart w:id="3554" w:name="_Toc85116727"/>
      <w:r>
        <w:rPr>
          <w:rtl/>
        </w:rPr>
        <w:t>דוד אמסלם (הליכוד):</w:t>
      </w:r>
      <w:bookmarkEnd w:id="3552"/>
      <w:bookmarkEnd w:id="3553"/>
      <w:bookmarkEnd w:id="3554"/>
      <w:r w:rsidRPr="00165FEA">
        <w:rPr>
          <w:rStyle w:val="TagStyle"/>
          <w:rtl/>
        </w:rPr>
        <w:t xml:space="preserve"> </w:t>
      </w:r>
      <w:r w:rsidRPr="00833B7F">
        <w:rPr>
          <w:rStyle w:val="TagStyle"/>
          <w:rtl/>
        </w:rPr>
        <w:t>&lt;&lt; דובר &gt;&gt;</w:t>
      </w:r>
      <w:r>
        <w:rPr>
          <w:rtl/>
        </w:rPr>
        <w:t xml:space="preserve">   </w:t>
      </w:r>
      <w:bookmarkEnd w:id="3551"/>
    </w:p>
    <w:p w:rsidR="00DA1059" w:rsidRDefault="00DA1059" w:rsidP="00CE6451">
      <w:pPr>
        <w:rPr>
          <w:rtl/>
          <w:lang w:eastAsia="he-IL"/>
        </w:rPr>
      </w:pPr>
    </w:p>
    <w:p w:rsidR="00DA1059" w:rsidRDefault="00DA1059" w:rsidP="00733D1B">
      <w:pPr>
        <w:rPr>
          <w:rtl/>
          <w:lang w:eastAsia="he-IL"/>
        </w:rPr>
      </w:pPr>
      <w:bookmarkStart w:id="3555" w:name="_ETM_Q19_304215"/>
      <w:bookmarkStart w:id="3556" w:name="_ETM_Q19_304250"/>
      <w:bookmarkEnd w:id="3555"/>
      <w:bookmarkEnd w:id="3556"/>
      <w:r>
        <w:rPr>
          <w:rFonts w:hint="cs"/>
          <w:rtl/>
          <w:lang w:eastAsia="he-IL"/>
        </w:rPr>
        <w:t xml:space="preserve">אדוני </w:t>
      </w:r>
      <w:bookmarkStart w:id="3557" w:name="_ETM_Q19_300008"/>
      <w:bookmarkEnd w:id="3557"/>
      <w:r>
        <w:rPr>
          <w:rFonts w:hint="cs"/>
          <w:rtl/>
          <w:lang w:eastAsia="he-IL"/>
        </w:rPr>
        <w:t xml:space="preserve">היושב-ראש, חברי הכנסת, אני לא </w:t>
      </w:r>
      <w:bookmarkStart w:id="3558" w:name="_ETM_Q19_306828"/>
      <w:bookmarkEnd w:id="3558"/>
      <w:r>
        <w:rPr>
          <w:rFonts w:hint="cs"/>
          <w:rtl/>
          <w:lang w:eastAsia="he-IL"/>
        </w:rPr>
        <w:t>רוצה להתייח</w:t>
      </w:r>
      <w:bookmarkStart w:id="3559" w:name="_ETM_Q19_303730"/>
      <w:bookmarkEnd w:id="3559"/>
      <w:r>
        <w:rPr>
          <w:rFonts w:hint="cs"/>
          <w:rtl/>
          <w:lang w:eastAsia="he-IL"/>
        </w:rPr>
        <w:t>ס לגופה של הצעה, אני רוצה להתייחס לגופה</w:t>
      </w:r>
      <w:bookmarkStart w:id="3560" w:name="_ETM_Q19_311118"/>
      <w:bookmarkEnd w:id="3560"/>
      <w:r>
        <w:rPr>
          <w:rFonts w:hint="cs"/>
          <w:rtl/>
          <w:lang w:eastAsia="he-IL"/>
        </w:rPr>
        <w:t xml:space="preserve"> של מוטיבציה. מה קרה </w:t>
      </w:r>
      <w:bookmarkStart w:id="3561" w:name="_ETM_Q19_309254"/>
      <w:bookmarkEnd w:id="3561"/>
      <w:r>
        <w:rPr>
          <w:rFonts w:hint="cs"/>
          <w:rtl/>
          <w:lang w:eastAsia="he-IL"/>
        </w:rPr>
        <w:t xml:space="preserve">כאן, בתקווה חדשה? תקווה חדשה קיבלו </w:t>
      </w:r>
      <w:bookmarkStart w:id="3562" w:name="_ETM_Q19_312572"/>
      <w:bookmarkEnd w:id="3562"/>
      <w:r>
        <w:rPr>
          <w:rFonts w:hint="cs"/>
          <w:rtl/>
          <w:lang w:eastAsia="he-IL"/>
        </w:rPr>
        <w:t xml:space="preserve">16 מיליון שקל ערבויות מעשרה אנשים. ערבות </w:t>
      </w:r>
      <w:bookmarkStart w:id="3563" w:name="_ETM_Q19_319950"/>
      <w:bookmarkEnd w:id="3563"/>
      <w:r>
        <w:rPr>
          <w:rFonts w:hint="cs"/>
          <w:rtl/>
          <w:lang w:eastAsia="he-IL"/>
        </w:rPr>
        <w:t>אחת</w:t>
      </w:r>
      <w:bookmarkStart w:id="3564" w:name="_ETM_Q19_318355"/>
      <w:bookmarkEnd w:id="3564"/>
      <w:r>
        <w:rPr>
          <w:rFonts w:hint="cs"/>
          <w:rtl/>
          <w:lang w:eastAsia="he-IL"/>
        </w:rPr>
        <w:t xml:space="preserve">, 4 מיליון </w:t>
      </w:r>
      <w:bookmarkStart w:id="3565" w:name="_ETM_Q19_326801"/>
      <w:bookmarkEnd w:id="3565"/>
      <w:r>
        <w:rPr>
          <w:rFonts w:hint="cs"/>
          <w:rtl/>
          <w:lang w:eastAsia="he-IL"/>
        </w:rPr>
        <w:t xml:space="preserve">שקל, </w:t>
      </w:r>
      <w:bookmarkStart w:id="3566" w:name="_ETM_Q19_322419"/>
      <w:bookmarkEnd w:id="3566"/>
      <w:r>
        <w:rPr>
          <w:rFonts w:hint="cs"/>
          <w:rtl/>
          <w:lang w:eastAsia="he-IL"/>
        </w:rPr>
        <w:t xml:space="preserve">ממר </w:t>
      </w:r>
      <w:bookmarkStart w:id="3567" w:name="_ETM_Q19_318898"/>
      <w:bookmarkEnd w:id="3567"/>
      <w:proofErr w:type="spellStart"/>
      <w:r>
        <w:rPr>
          <w:rFonts w:hint="cs"/>
          <w:rtl/>
          <w:lang w:eastAsia="he-IL"/>
        </w:rPr>
        <w:t>קולבר</w:t>
      </w:r>
      <w:proofErr w:type="spellEnd"/>
      <w:r>
        <w:rPr>
          <w:rFonts w:hint="cs"/>
          <w:rtl/>
          <w:lang w:eastAsia="he-IL"/>
        </w:rPr>
        <w:t xml:space="preserve">. מי זה מר </w:t>
      </w:r>
      <w:proofErr w:type="spellStart"/>
      <w:r>
        <w:rPr>
          <w:rFonts w:hint="cs"/>
          <w:rtl/>
          <w:lang w:eastAsia="he-IL"/>
        </w:rPr>
        <w:t>קולבר</w:t>
      </w:r>
      <w:proofErr w:type="spellEnd"/>
      <w:r>
        <w:rPr>
          <w:rFonts w:hint="cs"/>
          <w:rtl/>
          <w:lang w:eastAsia="he-IL"/>
        </w:rPr>
        <w:t xml:space="preserve">? מר </w:t>
      </w:r>
      <w:proofErr w:type="spellStart"/>
      <w:r>
        <w:rPr>
          <w:rFonts w:hint="cs"/>
          <w:rtl/>
          <w:lang w:eastAsia="he-IL"/>
        </w:rPr>
        <w:t>קולבר</w:t>
      </w:r>
      <w:proofErr w:type="spellEnd"/>
      <w:r>
        <w:rPr>
          <w:rFonts w:hint="cs"/>
          <w:rtl/>
          <w:lang w:eastAsia="he-IL"/>
        </w:rPr>
        <w:t xml:space="preserve"> </w:t>
      </w:r>
      <w:bookmarkStart w:id="3568" w:name="_ETM_Q19_327265"/>
      <w:bookmarkEnd w:id="3568"/>
      <w:r>
        <w:rPr>
          <w:rFonts w:hint="cs"/>
          <w:rtl/>
          <w:lang w:eastAsia="he-IL"/>
        </w:rPr>
        <w:t xml:space="preserve">זה </w:t>
      </w:r>
      <w:bookmarkStart w:id="3569" w:name="_ETM_Q19_327433"/>
      <w:bookmarkEnd w:id="3569"/>
      <w:r>
        <w:rPr>
          <w:rFonts w:hint="cs"/>
          <w:rtl/>
          <w:lang w:eastAsia="he-IL"/>
        </w:rPr>
        <w:t>בן אדם שיש לו חברת קנביס</w:t>
      </w:r>
      <w:bookmarkStart w:id="3570" w:name="_ETM_Q19_330414"/>
      <w:bookmarkEnd w:id="3570"/>
      <w:r>
        <w:rPr>
          <w:rFonts w:hint="cs"/>
          <w:rtl/>
          <w:lang w:eastAsia="he-IL"/>
        </w:rPr>
        <w:t xml:space="preserve">, </w:t>
      </w:r>
      <w:proofErr w:type="spellStart"/>
      <w:r>
        <w:rPr>
          <w:rFonts w:hint="cs"/>
          <w:rtl/>
          <w:lang w:eastAsia="he-IL"/>
        </w:rPr>
        <w:t>פנאקסיה</w:t>
      </w:r>
      <w:proofErr w:type="spellEnd"/>
      <w:r>
        <w:rPr>
          <w:rFonts w:hint="cs"/>
          <w:rtl/>
          <w:lang w:eastAsia="he-IL"/>
        </w:rPr>
        <w:t xml:space="preserve">, וגדעון </w:t>
      </w:r>
      <w:bookmarkStart w:id="3571" w:name="_ETM_Q19_337363"/>
      <w:bookmarkEnd w:id="3571"/>
      <w:r>
        <w:rPr>
          <w:rFonts w:hint="cs"/>
          <w:rtl/>
          <w:lang w:eastAsia="he-IL"/>
        </w:rPr>
        <w:t xml:space="preserve">סער הכניס את </w:t>
      </w:r>
      <w:bookmarkStart w:id="3572" w:name="_ETM_Q19_335443"/>
      <w:bookmarkEnd w:id="3572"/>
      <w:r>
        <w:rPr>
          <w:rFonts w:hint="cs"/>
          <w:rtl/>
          <w:lang w:eastAsia="he-IL"/>
        </w:rPr>
        <w:t>זה לסעיף הקו</w:t>
      </w:r>
      <w:bookmarkStart w:id="3573" w:name="_ETM_Q19_337268"/>
      <w:bookmarkEnd w:id="3573"/>
      <w:r>
        <w:rPr>
          <w:rFonts w:hint="cs"/>
          <w:rtl/>
          <w:lang w:eastAsia="he-IL"/>
        </w:rPr>
        <w:t xml:space="preserve">אליציוני, סעיף 30. יש </w:t>
      </w:r>
      <w:bookmarkStart w:id="3574" w:name="_ETM_Q19_343453"/>
      <w:bookmarkEnd w:id="3574"/>
      <w:r>
        <w:rPr>
          <w:rFonts w:hint="cs"/>
          <w:rtl/>
          <w:lang w:eastAsia="he-IL"/>
        </w:rPr>
        <w:t xml:space="preserve">פה עסקת שוחד קלאסית, </w:t>
      </w:r>
      <w:bookmarkStart w:id="3575" w:name="_ETM_Q19_342442"/>
      <w:bookmarkEnd w:id="3575"/>
      <w:r>
        <w:rPr>
          <w:rFonts w:hint="cs"/>
          <w:rtl/>
          <w:lang w:eastAsia="he-IL"/>
        </w:rPr>
        <w:t>רבותיי, שלא הייתה כדוגמתה.</w:t>
      </w:r>
    </w:p>
    <w:p w:rsidR="00DA1059" w:rsidRDefault="00DA1059" w:rsidP="00733D1B">
      <w:pPr>
        <w:rPr>
          <w:rtl/>
          <w:lang w:eastAsia="he-IL"/>
        </w:rPr>
      </w:pPr>
      <w:bookmarkStart w:id="3576" w:name="_ETM_Q19_350311"/>
      <w:bookmarkStart w:id="3577" w:name="_ETM_Q19_350387"/>
      <w:bookmarkEnd w:id="3576"/>
      <w:bookmarkEnd w:id="3577"/>
    </w:p>
    <w:p w:rsidR="00DA1059" w:rsidRDefault="00DA1059" w:rsidP="00DF47E7">
      <w:pPr>
        <w:rPr>
          <w:rtl/>
          <w:lang w:eastAsia="he-IL"/>
        </w:rPr>
      </w:pPr>
      <w:bookmarkStart w:id="3578" w:name="_ETM_Q19_350458"/>
      <w:bookmarkStart w:id="3579" w:name="_ETM_Q19_350513"/>
      <w:bookmarkEnd w:id="3578"/>
      <w:bookmarkEnd w:id="3579"/>
      <w:r>
        <w:rPr>
          <w:rFonts w:hint="cs"/>
          <w:rtl/>
          <w:lang w:eastAsia="he-IL"/>
        </w:rPr>
        <w:t xml:space="preserve">שר המשפטים </w:t>
      </w:r>
      <w:bookmarkStart w:id="3580" w:name="_ETM_Q19_351996"/>
      <w:bookmarkEnd w:id="3580"/>
      <w:r>
        <w:rPr>
          <w:rFonts w:hint="cs"/>
          <w:rtl/>
          <w:lang w:eastAsia="he-IL"/>
        </w:rPr>
        <w:t>מגיש את חוק הקנביס, מכניס אותו להסכם הקואליציוני</w:t>
      </w:r>
      <w:bookmarkStart w:id="3581" w:name="_ETM_Q19_354428"/>
      <w:bookmarkEnd w:id="3581"/>
      <w:r>
        <w:rPr>
          <w:rFonts w:hint="cs"/>
          <w:rtl/>
          <w:lang w:eastAsia="he-IL"/>
        </w:rPr>
        <w:t xml:space="preserve">, מקבל 4 </w:t>
      </w:r>
      <w:bookmarkStart w:id="3582" w:name="_ETM_Q19_356337"/>
      <w:bookmarkEnd w:id="3582"/>
      <w:r>
        <w:rPr>
          <w:rFonts w:hint="cs"/>
          <w:rtl/>
          <w:lang w:eastAsia="he-IL"/>
        </w:rPr>
        <w:t>מיליון שקל</w:t>
      </w:r>
      <w:bookmarkStart w:id="3583" w:name="_ETM_Q19_360465"/>
      <w:bookmarkEnd w:id="3583"/>
      <w:r w:rsidR="00DF47E7">
        <w:rPr>
          <w:rFonts w:hint="cs"/>
          <w:rtl/>
          <w:lang w:eastAsia="he-IL"/>
        </w:rPr>
        <w:t>.</w:t>
      </w:r>
      <w:r>
        <w:rPr>
          <w:rFonts w:hint="cs"/>
          <w:rtl/>
          <w:lang w:eastAsia="he-IL"/>
        </w:rPr>
        <w:t xml:space="preserve"> אם הוא מגרד את אחוז החסימה, דרך אגב, </w:t>
      </w:r>
      <w:bookmarkStart w:id="3584" w:name="_ETM_Q19_365570"/>
      <w:bookmarkEnd w:id="3584"/>
      <w:r>
        <w:rPr>
          <w:rFonts w:hint="cs"/>
          <w:rtl/>
          <w:lang w:eastAsia="he-IL"/>
        </w:rPr>
        <w:t xml:space="preserve">מלמטה, הוא גם לא </w:t>
      </w:r>
      <w:bookmarkStart w:id="3585" w:name="_ETM_Q19_363189"/>
      <w:bookmarkEnd w:id="3585"/>
      <w:r>
        <w:rPr>
          <w:rFonts w:hint="cs"/>
          <w:rtl/>
          <w:lang w:eastAsia="he-IL"/>
        </w:rPr>
        <w:t>מחזיר את ה-4 מיליון שקל</w:t>
      </w:r>
      <w:bookmarkStart w:id="3586" w:name="_ETM_Q19_364250"/>
      <w:bookmarkEnd w:id="3586"/>
      <w:r>
        <w:rPr>
          <w:rFonts w:hint="cs"/>
          <w:rtl/>
          <w:lang w:eastAsia="he-IL"/>
        </w:rPr>
        <w:t xml:space="preserve">. ועכשיו </w:t>
      </w:r>
      <w:bookmarkStart w:id="3587" w:name="_ETM_Q19_365402"/>
      <w:bookmarkEnd w:id="3587"/>
      <w:r>
        <w:rPr>
          <w:rFonts w:hint="cs"/>
          <w:rtl/>
          <w:lang w:eastAsia="he-IL"/>
        </w:rPr>
        <w:t xml:space="preserve">אנחנו שומעים את שרן השכל דואגת למסכנים, לחולים. דרך אגב, </w:t>
      </w:r>
      <w:bookmarkStart w:id="3588" w:name="_ETM_Q19_377195"/>
      <w:bookmarkEnd w:id="3588"/>
      <w:r>
        <w:rPr>
          <w:rFonts w:hint="cs"/>
          <w:rtl/>
          <w:lang w:eastAsia="he-IL"/>
        </w:rPr>
        <w:t>הבן אדם, לפי מה שכתוב בעיתון</w:t>
      </w:r>
      <w:bookmarkStart w:id="3589" w:name="_ETM_Q19_373374"/>
      <w:bookmarkEnd w:id="3589"/>
      <w:r>
        <w:rPr>
          <w:rFonts w:hint="cs"/>
          <w:rtl/>
          <w:lang w:eastAsia="he-IL"/>
        </w:rPr>
        <w:t xml:space="preserve">, עשה עסקאות </w:t>
      </w:r>
      <w:bookmarkStart w:id="3590" w:name="_ETM_Q19_378275"/>
      <w:bookmarkEnd w:id="3590"/>
      <w:r>
        <w:rPr>
          <w:rFonts w:hint="cs"/>
          <w:rtl/>
          <w:lang w:eastAsia="he-IL"/>
        </w:rPr>
        <w:t>חוץ-בנקאיות בניירות ערך.</w:t>
      </w:r>
    </w:p>
    <w:p w:rsidR="00DA1059" w:rsidRDefault="00DA1059" w:rsidP="00733D1B">
      <w:pPr>
        <w:rPr>
          <w:rtl/>
          <w:lang w:eastAsia="he-IL"/>
        </w:rPr>
      </w:pPr>
    </w:p>
    <w:p w:rsidR="00DA1059" w:rsidRDefault="00DA1059" w:rsidP="00733D1B">
      <w:pPr>
        <w:pStyle w:val="af7"/>
        <w:rPr>
          <w:rtl/>
        </w:rPr>
      </w:pPr>
      <w:r w:rsidRPr="00833B7F">
        <w:rPr>
          <w:rStyle w:val="TagStyle"/>
          <w:rtl/>
        </w:rPr>
        <w:t xml:space="preserve"> &lt;&lt; יור &gt;&gt;</w:t>
      </w:r>
      <w:r w:rsidRPr="00165FEA">
        <w:rPr>
          <w:rStyle w:val="TagStyle"/>
          <w:rtl/>
        </w:rPr>
        <w:t xml:space="preserve"> </w:t>
      </w:r>
      <w:r>
        <w:rPr>
          <w:rtl/>
        </w:rPr>
        <w:t>היו"ר אחמד טיבי:</w:t>
      </w:r>
      <w:r w:rsidRPr="00165FEA">
        <w:rPr>
          <w:rStyle w:val="TagStyle"/>
          <w:rtl/>
        </w:rPr>
        <w:t xml:space="preserve"> </w:t>
      </w:r>
      <w:r w:rsidRPr="00833B7F">
        <w:rPr>
          <w:rStyle w:val="TagStyle"/>
          <w:rtl/>
        </w:rPr>
        <w:t>&lt;&lt; יור &gt;&gt;</w:t>
      </w:r>
      <w:r>
        <w:rPr>
          <w:rtl/>
        </w:rPr>
        <w:t xml:space="preserve">   </w:t>
      </w:r>
    </w:p>
    <w:p w:rsidR="00DA1059" w:rsidRDefault="00DA1059" w:rsidP="00CE6451">
      <w:pPr>
        <w:rPr>
          <w:rtl/>
          <w:lang w:eastAsia="he-IL"/>
        </w:rPr>
      </w:pPr>
    </w:p>
    <w:p w:rsidR="00DA1059" w:rsidRDefault="00DA1059" w:rsidP="00733D1B">
      <w:pPr>
        <w:rPr>
          <w:rtl/>
          <w:lang w:eastAsia="he-IL"/>
        </w:rPr>
      </w:pPr>
      <w:r>
        <w:rPr>
          <w:rFonts w:hint="cs"/>
          <w:rtl/>
          <w:lang w:eastAsia="he-IL"/>
        </w:rPr>
        <w:t>תודה רבה, דודי</w:t>
      </w:r>
      <w:bookmarkStart w:id="3591" w:name="_ETM_Q19_376575"/>
      <w:bookmarkStart w:id="3592" w:name="_ETM_Q19_378266"/>
      <w:bookmarkEnd w:id="3591"/>
      <w:bookmarkEnd w:id="3592"/>
      <w:r>
        <w:rPr>
          <w:rFonts w:hint="cs"/>
          <w:rtl/>
          <w:lang w:eastAsia="he-IL"/>
        </w:rPr>
        <w:t>.</w:t>
      </w:r>
    </w:p>
    <w:p w:rsidR="00DA1059" w:rsidRDefault="00DA1059" w:rsidP="00733D1B">
      <w:pPr>
        <w:rPr>
          <w:rtl/>
          <w:lang w:eastAsia="he-IL"/>
        </w:rPr>
      </w:pPr>
      <w:bookmarkStart w:id="3593" w:name="_ETM_Q19_379223"/>
      <w:bookmarkStart w:id="3594" w:name="_ETM_Q19_379279"/>
      <w:bookmarkEnd w:id="3593"/>
      <w:bookmarkEnd w:id="3594"/>
    </w:p>
    <w:p w:rsidR="00DA1059" w:rsidRDefault="00DA1059" w:rsidP="00733D1B">
      <w:pPr>
        <w:pStyle w:val="-"/>
        <w:rPr>
          <w:rtl/>
        </w:rPr>
      </w:pPr>
      <w:bookmarkStart w:id="3595" w:name="ET_speakercontinue_5156_44"/>
      <w:r w:rsidRPr="00833B7F">
        <w:rPr>
          <w:rStyle w:val="TagStyle"/>
          <w:rtl/>
        </w:rPr>
        <w:t xml:space="preserve"> &lt;&lt; דובר_המשך &gt;&gt;</w:t>
      </w:r>
      <w:r w:rsidRPr="00A749D2">
        <w:rPr>
          <w:rStyle w:val="TagStyle"/>
          <w:rtl/>
        </w:rPr>
        <w:t xml:space="preserve"> </w:t>
      </w:r>
      <w:r>
        <w:rPr>
          <w:rtl/>
        </w:rPr>
        <w:t>דוד אמסלם (הליכוד):</w:t>
      </w:r>
      <w:r w:rsidRPr="00A749D2">
        <w:rPr>
          <w:rStyle w:val="TagStyle"/>
          <w:rtl/>
        </w:rPr>
        <w:t xml:space="preserve"> </w:t>
      </w:r>
      <w:r w:rsidRPr="00833B7F">
        <w:rPr>
          <w:rStyle w:val="TagStyle"/>
          <w:rtl/>
        </w:rPr>
        <w:t>&lt;&lt; דובר_המשך &gt;&gt;</w:t>
      </w:r>
      <w:r>
        <w:rPr>
          <w:rtl/>
        </w:rPr>
        <w:t xml:space="preserve">   </w:t>
      </w:r>
      <w:bookmarkEnd w:id="3595"/>
    </w:p>
    <w:p w:rsidR="00DA1059" w:rsidRDefault="00DA1059" w:rsidP="00CE6451">
      <w:pPr>
        <w:rPr>
          <w:rtl/>
          <w:lang w:eastAsia="he-IL"/>
        </w:rPr>
      </w:pPr>
    </w:p>
    <w:p w:rsidR="00DA1059" w:rsidRDefault="00DA1059" w:rsidP="00733D1B">
      <w:pPr>
        <w:rPr>
          <w:rtl/>
          <w:lang w:eastAsia="he-IL"/>
        </w:rPr>
      </w:pPr>
      <w:bookmarkStart w:id="3596" w:name="_ETM_Q19_380094"/>
      <w:bookmarkEnd w:id="3596"/>
      <w:r>
        <w:rPr>
          <w:rFonts w:hint="cs"/>
          <w:rtl/>
          <w:lang w:eastAsia="he-IL"/>
        </w:rPr>
        <w:t xml:space="preserve">הרי </w:t>
      </w:r>
      <w:bookmarkStart w:id="3597" w:name="_ETM_Q19_380534"/>
      <w:bookmarkStart w:id="3598" w:name="_ETM_Q19_379478"/>
      <w:bookmarkEnd w:id="3597"/>
      <w:bookmarkEnd w:id="3598"/>
      <w:r>
        <w:rPr>
          <w:rFonts w:hint="cs"/>
          <w:rtl/>
          <w:lang w:eastAsia="he-IL"/>
        </w:rPr>
        <w:t>ברור לכם שאם החוק הזה עובר, המניה שלו קופצת עוד היום.</w:t>
      </w:r>
    </w:p>
    <w:p w:rsidR="00DA1059" w:rsidRDefault="00DA1059" w:rsidP="00733D1B">
      <w:pPr>
        <w:rPr>
          <w:rtl/>
          <w:lang w:eastAsia="he-IL"/>
        </w:rPr>
      </w:pPr>
    </w:p>
    <w:p w:rsidR="00DA1059" w:rsidRDefault="00DA1059" w:rsidP="00733D1B">
      <w:pPr>
        <w:pStyle w:val="af7"/>
        <w:rPr>
          <w:rtl/>
        </w:rPr>
      </w:pPr>
      <w:r w:rsidRPr="00833B7F">
        <w:rPr>
          <w:rStyle w:val="TagStyle"/>
          <w:rtl/>
        </w:rPr>
        <w:t xml:space="preserve"> &lt;&lt; יור &gt;&gt;</w:t>
      </w:r>
      <w:r w:rsidRPr="00A749D2">
        <w:rPr>
          <w:rStyle w:val="TagStyle"/>
          <w:rtl/>
        </w:rPr>
        <w:t xml:space="preserve"> </w:t>
      </w:r>
      <w:r>
        <w:rPr>
          <w:rtl/>
        </w:rPr>
        <w:t>היו"ר אחמד טיבי:</w:t>
      </w:r>
      <w:r w:rsidRPr="00A749D2">
        <w:rPr>
          <w:rStyle w:val="TagStyle"/>
          <w:rtl/>
        </w:rPr>
        <w:t xml:space="preserve"> </w:t>
      </w:r>
      <w:r w:rsidRPr="00833B7F">
        <w:rPr>
          <w:rStyle w:val="TagStyle"/>
          <w:rtl/>
        </w:rPr>
        <w:t>&lt;&lt; יור &gt;&gt;</w:t>
      </w:r>
      <w:r>
        <w:rPr>
          <w:rtl/>
        </w:rPr>
        <w:t xml:space="preserve">   </w:t>
      </w:r>
    </w:p>
    <w:p w:rsidR="00DA1059" w:rsidRDefault="00DA1059" w:rsidP="00CE6451">
      <w:pPr>
        <w:rPr>
          <w:rtl/>
          <w:lang w:eastAsia="he-IL"/>
        </w:rPr>
      </w:pPr>
    </w:p>
    <w:p w:rsidR="00DA1059" w:rsidRDefault="00DA1059" w:rsidP="00733D1B">
      <w:pPr>
        <w:rPr>
          <w:rtl/>
          <w:lang w:eastAsia="he-IL"/>
        </w:rPr>
      </w:pPr>
      <w:bookmarkStart w:id="3599" w:name="_ETM_Q19_382582"/>
      <w:bookmarkEnd w:id="3599"/>
      <w:r>
        <w:rPr>
          <w:rFonts w:hint="cs"/>
          <w:rtl/>
          <w:lang w:eastAsia="he-IL"/>
        </w:rPr>
        <w:t>דודי. תודה, דודי.</w:t>
      </w:r>
    </w:p>
    <w:p w:rsidR="00DA1059" w:rsidRDefault="00DA1059" w:rsidP="00733D1B">
      <w:pPr>
        <w:rPr>
          <w:rtl/>
          <w:lang w:eastAsia="he-IL"/>
        </w:rPr>
      </w:pPr>
    </w:p>
    <w:p w:rsidR="00DA1059" w:rsidRDefault="00DA1059" w:rsidP="00733D1B">
      <w:pPr>
        <w:pStyle w:val="-"/>
        <w:rPr>
          <w:rtl/>
        </w:rPr>
      </w:pPr>
      <w:bookmarkStart w:id="3600" w:name="ET_speakercontinue_5156_46"/>
      <w:r w:rsidRPr="00833B7F">
        <w:rPr>
          <w:rStyle w:val="TagStyle"/>
          <w:rtl/>
        </w:rPr>
        <w:t xml:space="preserve"> &lt;&lt; דובר_המשך &gt;&gt;</w:t>
      </w:r>
      <w:r w:rsidRPr="00A749D2">
        <w:rPr>
          <w:rStyle w:val="TagStyle"/>
          <w:rtl/>
        </w:rPr>
        <w:t xml:space="preserve"> </w:t>
      </w:r>
      <w:r>
        <w:rPr>
          <w:rtl/>
        </w:rPr>
        <w:t>דוד אמסלם (הליכוד):</w:t>
      </w:r>
      <w:r w:rsidRPr="00A749D2">
        <w:rPr>
          <w:rStyle w:val="TagStyle"/>
          <w:rtl/>
        </w:rPr>
        <w:t xml:space="preserve"> </w:t>
      </w:r>
      <w:r w:rsidRPr="00833B7F">
        <w:rPr>
          <w:rStyle w:val="TagStyle"/>
          <w:rtl/>
        </w:rPr>
        <w:t>&lt;&lt; דובר_המשך &gt;&gt;</w:t>
      </w:r>
      <w:r>
        <w:rPr>
          <w:rtl/>
        </w:rPr>
        <w:t xml:space="preserve">   </w:t>
      </w:r>
      <w:bookmarkEnd w:id="3600"/>
    </w:p>
    <w:p w:rsidR="00DA1059" w:rsidRDefault="00DA1059" w:rsidP="00CE6451">
      <w:pPr>
        <w:rPr>
          <w:rtl/>
          <w:lang w:eastAsia="he-IL"/>
        </w:rPr>
      </w:pPr>
    </w:p>
    <w:p w:rsidR="00DA1059" w:rsidRDefault="00DA1059" w:rsidP="00733D1B">
      <w:pPr>
        <w:rPr>
          <w:rtl/>
          <w:lang w:eastAsia="he-IL"/>
        </w:rPr>
      </w:pPr>
      <w:bookmarkStart w:id="3601" w:name="_ETM_Q19_383229"/>
      <w:bookmarkEnd w:id="3601"/>
      <w:r>
        <w:rPr>
          <w:rFonts w:hint="cs"/>
          <w:rtl/>
          <w:lang w:eastAsia="he-IL"/>
        </w:rPr>
        <w:t xml:space="preserve">אז תבינו את השחיתות. מר </w:t>
      </w:r>
      <w:bookmarkStart w:id="3602" w:name="_ETM_Q19_390097"/>
      <w:bookmarkEnd w:id="3602"/>
      <w:proofErr w:type="spellStart"/>
      <w:r>
        <w:rPr>
          <w:rFonts w:hint="cs"/>
          <w:rtl/>
          <w:lang w:eastAsia="he-IL"/>
        </w:rPr>
        <w:t>מנדלבלוף</w:t>
      </w:r>
      <w:proofErr w:type="spellEnd"/>
      <w:r>
        <w:rPr>
          <w:rFonts w:hint="cs"/>
          <w:rtl/>
          <w:lang w:eastAsia="he-IL"/>
        </w:rPr>
        <w:t xml:space="preserve">, אתה </w:t>
      </w:r>
      <w:bookmarkStart w:id="3603" w:name="_ETM_Q19_387376"/>
      <w:bookmarkEnd w:id="3603"/>
      <w:r>
        <w:rPr>
          <w:rFonts w:hint="cs"/>
          <w:rtl/>
          <w:lang w:eastAsia="he-IL"/>
        </w:rPr>
        <w:t xml:space="preserve">לא עושה כלום, לא רואה, לא </w:t>
      </w:r>
      <w:bookmarkStart w:id="3604" w:name="_ETM_Q19_393908"/>
      <w:bookmarkEnd w:id="3604"/>
      <w:r>
        <w:rPr>
          <w:rFonts w:hint="cs"/>
          <w:rtl/>
          <w:lang w:eastAsia="he-IL"/>
        </w:rPr>
        <w:t>שומע.</w:t>
      </w:r>
    </w:p>
    <w:p w:rsidR="00DA1059" w:rsidRDefault="00DA1059" w:rsidP="00733D1B">
      <w:pPr>
        <w:rPr>
          <w:rtl/>
          <w:lang w:eastAsia="he-IL"/>
        </w:rPr>
      </w:pPr>
    </w:p>
    <w:p w:rsidR="00DA1059" w:rsidRDefault="00DA1059" w:rsidP="00733D1B">
      <w:pPr>
        <w:pStyle w:val="af7"/>
        <w:rPr>
          <w:rtl/>
        </w:rPr>
      </w:pPr>
      <w:r w:rsidRPr="00833B7F">
        <w:rPr>
          <w:rStyle w:val="TagStyle"/>
          <w:rtl/>
        </w:rPr>
        <w:t xml:space="preserve"> &lt;&lt; יור &gt;&gt;</w:t>
      </w:r>
      <w:r w:rsidRPr="00A749D2">
        <w:rPr>
          <w:rStyle w:val="TagStyle"/>
          <w:rtl/>
        </w:rPr>
        <w:t xml:space="preserve"> </w:t>
      </w:r>
      <w:r>
        <w:rPr>
          <w:rtl/>
        </w:rPr>
        <w:t>היו"ר אחמד טיבי:</w:t>
      </w:r>
      <w:r w:rsidRPr="00A749D2">
        <w:rPr>
          <w:rStyle w:val="TagStyle"/>
          <w:rtl/>
        </w:rPr>
        <w:t xml:space="preserve"> </w:t>
      </w:r>
      <w:r w:rsidRPr="00833B7F">
        <w:rPr>
          <w:rStyle w:val="TagStyle"/>
          <w:rtl/>
        </w:rPr>
        <w:t>&lt;&lt; יור &gt;&gt;</w:t>
      </w:r>
      <w:r>
        <w:rPr>
          <w:rtl/>
        </w:rPr>
        <w:t xml:space="preserve">   </w:t>
      </w:r>
    </w:p>
    <w:p w:rsidR="00DA1059" w:rsidRDefault="00DA1059" w:rsidP="00CE6451">
      <w:pPr>
        <w:rPr>
          <w:rtl/>
          <w:lang w:eastAsia="he-IL"/>
        </w:rPr>
      </w:pPr>
    </w:p>
    <w:p w:rsidR="00DA1059" w:rsidRDefault="00DA1059" w:rsidP="00733D1B">
      <w:pPr>
        <w:rPr>
          <w:rtl/>
          <w:lang w:eastAsia="he-IL"/>
        </w:rPr>
      </w:pPr>
      <w:bookmarkStart w:id="3605" w:name="_ETM_Q19_390496"/>
      <w:bookmarkEnd w:id="3605"/>
      <w:r>
        <w:rPr>
          <w:rFonts w:hint="cs"/>
          <w:rtl/>
          <w:lang w:eastAsia="he-IL"/>
        </w:rPr>
        <w:t>דודי, תודה רבה.</w:t>
      </w:r>
      <w:bookmarkStart w:id="3606" w:name="_ETM_Q19_391492"/>
      <w:bookmarkEnd w:id="3606"/>
      <w:r>
        <w:rPr>
          <w:rFonts w:hint="cs"/>
          <w:rtl/>
          <w:lang w:eastAsia="he-IL"/>
        </w:rPr>
        <w:t xml:space="preserve"> מנסור, דקה.</w:t>
      </w:r>
    </w:p>
    <w:p w:rsidR="00DA1059" w:rsidRDefault="00DA1059" w:rsidP="00733D1B">
      <w:pPr>
        <w:rPr>
          <w:rtl/>
          <w:lang w:eastAsia="he-IL"/>
        </w:rPr>
      </w:pPr>
      <w:bookmarkStart w:id="3607" w:name="_ETM_Q19_401731"/>
      <w:bookmarkStart w:id="3608" w:name="_ETM_Q19_401794"/>
      <w:bookmarkStart w:id="3609" w:name="_ETM_Q19_408212"/>
      <w:bookmarkEnd w:id="3607"/>
      <w:bookmarkEnd w:id="3608"/>
      <w:bookmarkEnd w:id="3609"/>
    </w:p>
    <w:p w:rsidR="00DA1059" w:rsidRDefault="00DA1059" w:rsidP="00733D1B">
      <w:pPr>
        <w:pStyle w:val="a5"/>
        <w:rPr>
          <w:rtl/>
        </w:rPr>
      </w:pPr>
      <w:bookmarkStart w:id="3610" w:name="ET_speaker_5795_48"/>
      <w:r w:rsidRPr="00833B7F">
        <w:rPr>
          <w:rStyle w:val="TagStyle"/>
          <w:rtl/>
        </w:rPr>
        <w:t xml:space="preserve"> &lt;&lt; דובר &gt;&gt;</w:t>
      </w:r>
      <w:r w:rsidRPr="00474078">
        <w:rPr>
          <w:rStyle w:val="TagStyle"/>
          <w:rtl/>
        </w:rPr>
        <w:t xml:space="preserve"> </w:t>
      </w:r>
      <w:bookmarkStart w:id="3611" w:name="_Toc85113870"/>
      <w:bookmarkStart w:id="3612" w:name="_Toc85116262"/>
      <w:bookmarkStart w:id="3613" w:name="_Toc85116728"/>
      <w:r>
        <w:rPr>
          <w:rtl/>
        </w:rPr>
        <w:t>מנסור עבאס (רע"מ – רשימת האיחוד הערבי):</w:t>
      </w:r>
      <w:bookmarkEnd w:id="3611"/>
      <w:bookmarkEnd w:id="3612"/>
      <w:bookmarkEnd w:id="3613"/>
      <w:r w:rsidRPr="00474078">
        <w:rPr>
          <w:rStyle w:val="TagStyle"/>
          <w:rtl/>
        </w:rPr>
        <w:t xml:space="preserve"> </w:t>
      </w:r>
      <w:r w:rsidRPr="00833B7F">
        <w:rPr>
          <w:rStyle w:val="TagStyle"/>
          <w:rtl/>
        </w:rPr>
        <w:t>&lt;&lt; דובר &gt;&gt;</w:t>
      </w:r>
      <w:r>
        <w:rPr>
          <w:rtl/>
        </w:rPr>
        <w:t xml:space="preserve">   </w:t>
      </w:r>
      <w:bookmarkEnd w:id="3610"/>
    </w:p>
    <w:p w:rsidR="00DA1059" w:rsidRDefault="00DA1059" w:rsidP="00CE6451">
      <w:pPr>
        <w:rPr>
          <w:rtl/>
          <w:lang w:eastAsia="he-IL"/>
        </w:rPr>
      </w:pPr>
    </w:p>
    <w:p w:rsidR="00DA1059" w:rsidRDefault="00DA1059" w:rsidP="00733D1B">
      <w:pPr>
        <w:rPr>
          <w:rtl/>
          <w:lang w:eastAsia="he-IL"/>
        </w:rPr>
      </w:pPr>
      <w:bookmarkStart w:id="3614" w:name="_ETM_Q19_408689"/>
      <w:bookmarkStart w:id="3615" w:name="_ETM_Q19_408729"/>
      <w:bookmarkEnd w:id="3614"/>
      <w:bookmarkEnd w:id="3615"/>
      <w:r>
        <w:rPr>
          <w:rFonts w:hint="cs"/>
          <w:rtl/>
          <w:lang w:eastAsia="he-IL"/>
        </w:rPr>
        <w:t>אדוני היו</w:t>
      </w:r>
      <w:bookmarkStart w:id="3616" w:name="_ETM_Q19_410328"/>
      <w:bookmarkEnd w:id="3616"/>
      <w:r>
        <w:rPr>
          <w:rFonts w:hint="cs"/>
          <w:rtl/>
          <w:lang w:eastAsia="he-IL"/>
        </w:rPr>
        <w:t xml:space="preserve">שב-ראש, ברשותכם, אני רוצה לדבר </w:t>
      </w:r>
      <w:bookmarkStart w:id="3617" w:name="_ETM_Q19_416208"/>
      <w:bookmarkEnd w:id="3617"/>
      <w:r>
        <w:rPr>
          <w:rFonts w:hint="cs"/>
          <w:rtl/>
          <w:lang w:eastAsia="he-IL"/>
        </w:rPr>
        <w:t>בשפה הערבית.</w:t>
      </w:r>
    </w:p>
    <w:p w:rsidR="00DA1059" w:rsidRDefault="00DA1059" w:rsidP="00733D1B">
      <w:pPr>
        <w:rPr>
          <w:rtl/>
          <w:lang w:eastAsia="he-IL"/>
        </w:rPr>
      </w:pPr>
    </w:p>
    <w:p w:rsidR="00DA1059" w:rsidRDefault="00DA1059" w:rsidP="00733D1B">
      <w:pPr>
        <w:pStyle w:val="af6"/>
        <w:rPr>
          <w:rtl/>
        </w:rPr>
      </w:pPr>
      <w:bookmarkStart w:id="3618" w:name="ET_interruption_קר_אה_49"/>
      <w:r w:rsidRPr="00833B7F">
        <w:rPr>
          <w:rStyle w:val="TagStyle"/>
          <w:rtl/>
        </w:rPr>
        <w:t xml:space="preserve"> &lt;&lt; קריאה &gt;&gt;</w:t>
      </w:r>
      <w:r w:rsidRPr="00474078">
        <w:rPr>
          <w:rStyle w:val="TagStyle"/>
          <w:rtl/>
        </w:rPr>
        <w:t xml:space="preserve"> </w:t>
      </w:r>
      <w:r>
        <w:rPr>
          <w:rtl/>
        </w:rPr>
        <w:t>קריאה:</w:t>
      </w:r>
      <w:r w:rsidRPr="00474078">
        <w:rPr>
          <w:rStyle w:val="TagStyle"/>
          <w:rtl/>
        </w:rPr>
        <w:t xml:space="preserve"> </w:t>
      </w:r>
      <w:r w:rsidRPr="00833B7F">
        <w:rPr>
          <w:rStyle w:val="TagStyle"/>
          <w:rtl/>
        </w:rPr>
        <w:t>&lt;&lt; קריאה &gt;&gt;</w:t>
      </w:r>
      <w:r>
        <w:rPr>
          <w:rtl/>
        </w:rPr>
        <w:t xml:space="preserve">   </w:t>
      </w:r>
      <w:bookmarkEnd w:id="3618"/>
    </w:p>
    <w:p w:rsidR="00DA1059" w:rsidRDefault="00DA1059" w:rsidP="00CE6451">
      <w:pPr>
        <w:rPr>
          <w:rtl/>
          <w:lang w:eastAsia="he-IL"/>
        </w:rPr>
      </w:pPr>
    </w:p>
    <w:p w:rsidR="00DA1059" w:rsidRDefault="00DA1059" w:rsidP="00733D1B">
      <w:pPr>
        <w:rPr>
          <w:rtl/>
          <w:lang w:eastAsia="he-IL"/>
        </w:rPr>
      </w:pPr>
      <w:r>
        <w:rPr>
          <w:rFonts w:hint="cs"/>
          <w:rtl/>
          <w:lang w:eastAsia="he-IL"/>
        </w:rPr>
        <w:t>לא</w:t>
      </w:r>
      <w:r w:rsidR="00DF47E7">
        <w:rPr>
          <w:rFonts w:hint="cs"/>
          <w:rtl/>
          <w:lang w:eastAsia="he-IL"/>
        </w:rPr>
        <w:t>,</w:t>
      </w:r>
      <w:r>
        <w:rPr>
          <w:rFonts w:hint="cs"/>
          <w:rtl/>
          <w:lang w:eastAsia="he-IL"/>
        </w:rPr>
        <w:t xml:space="preserve"> לא</w:t>
      </w:r>
      <w:r w:rsidR="00DF47E7">
        <w:rPr>
          <w:rFonts w:hint="cs"/>
          <w:rtl/>
          <w:lang w:eastAsia="he-IL"/>
        </w:rPr>
        <w:t>,</w:t>
      </w:r>
      <w:r>
        <w:rPr>
          <w:rFonts w:hint="cs"/>
          <w:rtl/>
          <w:lang w:eastAsia="he-IL"/>
        </w:rPr>
        <w:t xml:space="preserve"> לא.</w:t>
      </w:r>
    </w:p>
    <w:p w:rsidR="00DA1059" w:rsidRDefault="00DA1059" w:rsidP="00733D1B">
      <w:pPr>
        <w:rPr>
          <w:rtl/>
          <w:lang w:eastAsia="he-IL"/>
        </w:rPr>
      </w:pPr>
    </w:p>
    <w:p w:rsidR="00DA1059" w:rsidRDefault="00DA1059" w:rsidP="00733D1B">
      <w:pPr>
        <w:pStyle w:val="af7"/>
        <w:rPr>
          <w:rtl/>
        </w:rPr>
      </w:pPr>
      <w:bookmarkStart w:id="3619" w:name="ET_yor_6117_50"/>
      <w:r w:rsidRPr="00833B7F">
        <w:rPr>
          <w:rStyle w:val="TagStyle"/>
          <w:rtl/>
        </w:rPr>
        <w:t xml:space="preserve"> &lt;&lt; יור &gt;&gt;</w:t>
      </w:r>
      <w:r w:rsidRPr="00474078">
        <w:rPr>
          <w:rStyle w:val="TagStyle"/>
          <w:rtl/>
        </w:rPr>
        <w:t xml:space="preserve"> </w:t>
      </w:r>
      <w:r>
        <w:rPr>
          <w:rtl/>
        </w:rPr>
        <w:t>היו"ר אחמד טיבי:</w:t>
      </w:r>
      <w:r w:rsidRPr="00474078">
        <w:rPr>
          <w:rStyle w:val="TagStyle"/>
          <w:rtl/>
        </w:rPr>
        <w:t xml:space="preserve"> </w:t>
      </w:r>
      <w:r w:rsidRPr="00833B7F">
        <w:rPr>
          <w:rStyle w:val="TagStyle"/>
          <w:rtl/>
        </w:rPr>
        <w:t>&lt;&lt; יור &gt;&gt;</w:t>
      </w:r>
      <w:r>
        <w:rPr>
          <w:rtl/>
        </w:rPr>
        <w:t xml:space="preserve">   </w:t>
      </w:r>
      <w:bookmarkEnd w:id="3619"/>
    </w:p>
    <w:p w:rsidR="00DA1059" w:rsidRDefault="00DA1059" w:rsidP="00CE6451">
      <w:pPr>
        <w:rPr>
          <w:rtl/>
          <w:lang w:eastAsia="he-IL"/>
        </w:rPr>
      </w:pPr>
    </w:p>
    <w:p w:rsidR="00DA1059" w:rsidRDefault="00DA1059" w:rsidP="00733D1B">
      <w:pPr>
        <w:rPr>
          <w:rtl/>
          <w:lang w:eastAsia="he-IL"/>
        </w:rPr>
      </w:pPr>
      <w:r>
        <w:rPr>
          <w:rFonts w:hint="cs"/>
          <w:rtl/>
          <w:lang w:eastAsia="he-IL"/>
        </w:rPr>
        <w:t xml:space="preserve">מותר </w:t>
      </w:r>
      <w:bookmarkStart w:id="3620" w:name="_ETM_Q19_412998"/>
      <w:bookmarkEnd w:id="3620"/>
      <w:r>
        <w:rPr>
          <w:rFonts w:hint="cs"/>
          <w:rtl/>
          <w:lang w:eastAsia="he-IL"/>
        </w:rPr>
        <w:t>לו לדבר בשפה הערבית.</w:t>
      </w:r>
    </w:p>
    <w:p w:rsidR="00DA1059" w:rsidRDefault="00DA1059" w:rsidP="00733D1B">
      <w:pPr>
        <w:rPr>
          <w:rtl/>
          <w:lang w:eastAsia="he-IL"/>
        </w:rPr>
      </w:pPr>
      <w:bookmarkStart w:id="3621" w:name="_ETM_Q19_420899"/>
      <w:bookmarkStart w:id="3622" w:name="_ETM_Q19_420960"/>
      <w:bookmarkStart w:id="3623" w:name="_ETM_Q19_416244"/>
      <w:bookmarkEnd w:id="3621"/>
      <w:bookmarkEnd w:id="3622"/>
      <w:bookmarkEnd w:id="3623"/>
    </w:p>
    <w:p w:rsidR="00DA1059" w:rsidRDefault="00DA1059" w:rsidP="00733D1B">
      <w:pPr>
        <w:pStyle w:val="af6"/>
        <w:rPr>
          <w:rtl/>
        </w:rPr>
      </w:pPr>
      <w:bookmarkStart w:id="3624" w:name="ET_interruption_קריאות_51"/>
      <w:r w:rsidRPr="00833B7F">
        <w:rPr>
          <w:rStyle w:val="TagStyle"/>
          <w:rtl/>
        </w:rPr>
        <w:t xml:space="preserve"> &lt;&lt; קריאה &gt;&gt;</w:t>
      </w:r>
      <w:r w:rsidRPr="00474078">
        <w:rPr>
          <w:rStyle w:val="TagStyle"/>
          <w:rtl/>
        </w:rPr>
        <w:t xml:space="preserve"> </w:t>
      </w:r>
      <w:r>
        <w:rPr>
          <w:rtl/>
        </w:rPr>
        <w:t>קריאות:</w:t>
      </w:r>
      <w:r w:rsidRPr="00474078">
        <w:rPr>
          <w:rStyle w:val="TagStyle"/>
          <w:rtl/>
        </w:rPr>
        <w:t xml:space="preserve"> </w:t>
      </w:r>
      <w:r w:rsidRPr="00833B7F">
        <w:rPr>
          <w:rStyle w:val="TagStyle"/>
          <w:rtl/>
        </w:rPr>
        <w:t>&lt;&lt; קריאה &gt;&gt;</w:t>
      </w:r>
      <w:r>
        <w:rPr>
          <w:rtl/>
        </w:rPr>
        <w:t xml:space="preserve">   </w:t>
      </w:r>
      <w:bookmarkEnd w:id="3624"/>
    </w:p>
    <w:p w:rsidR="00DA1059" w:rsidRDefault="00DA1059" w:rsidP="00CE6451">
      <w:pPr>
        <w:rPr>
          <w:rtl/>
          <w:lang w:eastAsia="he-IL"/>
        </w:rPr>
      </w:pPr>
    </w:p>
    <w:p w:rsidR="00DA1059" w:rsidRDefault="00267305" w:rsidP="00733D1B">
      <w:pPr>
        <w:rPr>
          <w:rtl/>
          <w:lang w:eastAsia="he-IL"/>
        </w:rPr>
      </w:pPr>
      <w:bookmarkStart w:id="3625" w:name="_ETM_Q19_419884"/>
      <w:bookmarkEnd w:id="3625"/>
      <w:r>
        <w:rPr>
          <w:rFonts w:hint="cs"/>
          <w:rtl/>
          <w:lang w:eastAsia="he-IL"/>
        </w:rPr>
        <w:t>– – –</w:t>
      </w:r>
    </w:p>
    <w:p w:rsidR="00DA1059" w:rsidRDefault="00DA1059" w:rsidP="00733D1B">
      <w:pPr>
        <w:rPr>
          <w:rtl/>
          <w:lang w:eastAsia="he-IL"/>
        </w:rPr>
      </w:pPr>
      <w:bookmarkStart w:id="3626" w:name="_ETM_Q19_420936"/>
      <w:bookmarkStart w:id="3627" w:name="_ETM_Q19_420996"/>
      <w:bookmarkEnd w:id="3626"/>
      <w:bookmarkEnd w:id="3627"/>
    </w:p>
    <w:p w:rsidR="00DA1059" w:rsidRDefault="00DA1059" w:rsidP="00733D1B">
      <w:pPr>
        <w:pStyle w:val="af6"/>
        <w:keepNext/>
        <w:rPr>
          <w:rtl/>
        </w:rPr>
      </w:pPr>
      <w:bookmarkStart w:id="3628" w:name="ET_interruption_5069_104"/>
      <w:r w:rsidRPr="00FF559D">
        <w:rPr>
          <w:rStyle w:val="TagStyle"/>
          <w:rtl/>
        </w:rPr>
        <w:t xml:space="preserve"> &lt;&lt; קריאה &gt;&gt; </w:t>
      </w:r>
      <w:r>
        <w:rPr>
          <w:rtl/>
        </w:rPr>
        <w:t>יעקב אשר (יהדות התורה):</w:t>
      </w:r>
      <w:r w:rsidRPr="00FF559D">
        <w:rPr>
          <w:rStyle w:val="TagStyle"/>
          <w:rtl/>
        </w:rPr>
        <w:t xml:space="preserve"> &lt;&lt; קריאה &gt;&gt;</w:t>
      </w:r>
      <w:r>
        <w:rPr>
          <w:rtl/>
        </w:rPr>
        <w:t xml:space="preserve">   </w:t>
      </w:r>
      <w:bookmarkEnd w:id="3628"/>
    </w:p>
    <w:p w:rsidR="00DA1059" w:rsidRPr="00FF559D" w:rsidRDefault="00DA1059" w:rsidP="00733D1B">
      <w:pPr>
        <w:rPr>
          <w:rtl/>
          <w:lang w:eastAsia="he-IL"/>
        </w:rPr>
      </w:pPr>
    </w:p>
    <w:p w:rsidR="00DA1059" w:rsidRDefault="00DA1059" w:rsidP="00733D1B">
      <w:pPr>
        <w:rPr>
          <w:rtl/>
          <w:lang w:eastAsia="he-IL"/>
        </w:rPr>
      </w:pPr>
      <w:r>
        <w:rPr>
          <w:rFonts w:hint="cs"/>
          <w:rtl/>
          <w:lang w:eastAsia="he-IL"/>
        </w:rPr>
        <w:t>אנחנו רוצים להבין</w:t>
      </w:r>
      <w:bookmarkStart w:id="3629" w:name="_ETM_Q19_418617"/>
      <w:bookmarkEnd w:id="3629"/>
      <w:r>
        <w:rPr>
          <w:rFonts w:hint="cs"/>
          <w:rtl/>
          <w:lang w:eastAsia="he-IL"/>
        </w:rPr>
        <w:t xml:space="preserve">. אנחנו רוצים להבין </w:t>
      </w:r>
      <w:bookmarkStart w:id="3630" w:name="_ETM_Q19_424449"/>
      <w:bookmarkStart w:id="3631" w:name="_ETM_Q19_419811"/>
      <w:bookmarkEnd w:id="3630"/>
      <w:bookmarkEnd w:id="3631"/>
      <w:r>
        <w:rPr>
          <w:rFonts w:hint="cs"/>
          <w:rtl/>
          <w:lang w:eastAsia="he-IL"/>
        </w:rPr>
        <w:t>מה שהוא אומר.</w:t>
      </w:r>
      <w:bookmarkStart w:id="3632" w:name="_ETM_Q19_423940"/>
      <w:bookmarkEnd w:id="3632"/>
    </w:p>
    <w:p w:rsidR="00DA1059" w:rsidRPr="00474078" w:rsidRDefault="00DA1059" w:rsidP="00733D1B">
      <w:pPr>
        <w:rPr>
          <w:rtl/>
          <w:lang w:eastAsia="he-IL"/>
        </w:rPr>
      </w:pPr>
      <w:bookmarkStart w:id="3633" w:name="_ETM_Q19_420445"/>
      <w:bookmarkStart w:id="3634" w:name="_ETM_Q19_420507"/>
      <w:bookmarkEnd w:id="3633"/>
      <w:bookmarkEnd w:id="3634"/>
    </w:p>
    <w:p w:rsidR="00DA1059" w:rsidRDefault="00DA1059" w:rsidP="00733D1B">
      <w:pPr>
        <w:pStyle w:val="-"/>
        <w:rPr>
          <w:rtl/>
        </w:rPr>
      </w:pPr>
      <w:bookmarkStart w:id="3635" w:name="ET_speakercontinue_5795_52"/>
      <w:r w:rsidRPr="00833B7F">
        <w:rPr>
          <w:rStyle w:val="TagStyle"/>
          <w:rtl/>
        </w:rPr>
        <w:t xml:space="preserve"> &lt;&lt; דובר_המשך &gt;&gt;</w:t>
      </w:r>
      <w:r w:rsidRPr="00474078">
        <w:rPr>
          <w:rStyle w:val="TagStyle"/>
          <w:rtl/>
        </w:rPr>
        <w:t xml:space="preserve"> </w:t>
      </w:r>
      <w:r>
        <w:rPr>
          <w:rtl/>
        </w:rPr>
        <w:t>מנסור עבאס (רע"מ – רשימת האיחוד הערבי):</w:t>
      </w:r>
      <w:r w:rsidRPr="00474078">
        <w:rPr>
          <w:rStyle w:val="TagStyle"/>
          <w:rtl/>
        </w:rPr>
        <w:t xml:space="preserve"> </w:t>
      </w:r>
      <w:r w:rsidRPr="00833B7F">
        <w:rPr>
          <w:rStyle w:val="TagStyle"/>
          <w:rtl/>
        </w:rPr>
        <w:t>&lt;&lt; דובר_המשך &gt;&gt;</w:t>
      </w:r>
      <w:r>
        <w:rPr>
          <w:rtl/>
        </w:rPr>
        <w:t xml:space="preserve">   </w:t>
      </w:r>
      <w:bookmarkEnd w:id="3635"/>
    </w:p>
    <w:p w:rsidR="00DA1059" w:rsidRDefault="00DA1059" w:rsidP="00CE6451">
      <w:pPr>
        <w:rPr>
          <w:rtl/>
          <w:lang w:eastAsia="he-IL"/>
        </w:rPr>
      </w:pPr>
    </w:p>
    <w:p w:rsidR="00DA1059" w:rsidRDefault="00DA1059" w:rsidP="00DF47E7">
      <w:pPr>
        <w:rPr>
          <w:rtl/>
          <w:lang w:eastAsia="he-IL"/>
        </w:rPr>
      </w:pPr>
      <w:bookmarkStart w:id="3636" w:name="_ETM_Q19_422392"/>
      <w:bookmarkEnd w:id="3636"/>
      <w:r w:rsidRPr="00A56ECC">
        <w:rPr>
          <w:rFonts w:hint="cs"/>
          <w:rtl/>
          <w:lang w:eastAsia="he-IL"/>
        </w:rPr>
        <w:t xml:space="preserve">(אומר </w:t>
      </w:r>
      <w:bookmarkStart w:id="3637" w:name="_ETM_Q19_424349"/>
      <w:bookmarkStart w:id="3638" w:name="_ETM_Q19_419564"/>
      <w:bookmarkEnd w:id="3637"/>
      <w:bookmarkEnd w:id="3638"/>
      <w:r w:rsidRPr="00A56ECC">
        <w:rPr>
          <w:rFonts w:hint="cs"/>
          <w:rtl/>
          <w:lang w:eastAsia="he-IL"/>
        </w:rPr>
        <w:t>דברים בשפה הערבית, להלן תרגומם: לפני שלושה חודשים הוצג</w:t>
      </w:r>
      <w:r w:rsidR="00DF47E7">
        <w:rPr>
          <w:rFonts w:hint="cs"/>
          <w:rtl/>
          <w:lang w:eastAsia="he-IL"/>
        </w:rPr>
        <w:t xml:space="preserve"> בכנסת חוק שמכשיר את השימוש בקנ</w:t>
      </w:r>
      <w:r w:rsidRPr="00A56ECC">
        <w:rPr>
          <w:rFonts w:hint="cs"/>
          <w:rtl/>
          <w:lang w:eastAsia="he-IL"/>
        </w:rPr>
        <w:t xml:space="preserve">ביס </w:t>
      </w:r>
      <w:bookmarkStart w:id="3639" w:name="_ETM_Q19_432000"/>
      <w:bookmarkEnd w:id="3639"/>
      <w:r w:rsidRPr="00A56ECC">
        <w:rPr>
          <w:rFonts w:hint="cs"/>
          <w:rtl/>
          <w:lang w:eastAsia="he-IL"/>
        </w:rPr>
        <w:t xml:space="preserve">באופן חופשי ומונע הפללה בשל השימוש בחומר </w:t>
      </w:r>
      <w:bookmarkStart w:id="3640" w:name="_ETM_Q19_435000"/>
      <w:bookmarkEnd w:id="3640"/>
      <w:r w:rsidRPr="00A56ECC">
        <w:rPr>
          <w:rFonts w:hint="cs"/>
          <w:rtl/>
          <w:lang w:eastAsia="he-IL"/>
        </w:rPr>
        <w:t xml:space="preserve">הזה. באותו זמן הרשימה הערבית המאוחדת, למרות שהיא הייתה בקואליציה, החליטה </w:t>
      </w:r>
      <w:bookmarkStart w:id="3641" w:name="_ETM_Q19_448000"/>
      <w:bookmarkEnd w:id="3641"/>
      <w:r w:rsidRPr="00A56ECC">
        <w:rPr>
          <w:rFonts w:hint="cs"/>
          <w:rtl/>
          <w:lang w:eastAsia="he-IL"/>
        </w:rPr>
        <w:t>שהיא נגד החוק הזה והפלנו את החוק הזה בשל עמדה שרעית דתית שהכריחה אותנו</w:t>
      </w:r>
      <w:bookmarkStart w:id="3642" w:name="_ETM_Q19_452000"/>
      <w:bookmarkEnd w:id="3642"/>
      <w:r w:rsidRPr="00A56ECC">
        <w:rPr>
          <w:rFonts w:hint="cs"/>
          <w:rtl/>
          <w:lang w:eastAsia="he-IL"/>
        </w:rPr>
        <w:t xml:space="preserve"> להצביע נגד החוק במסגרת הכללית. </w:t>
      </w:r>
      <w:bookmarkStart w:id="3643" w:name="_ETM_Q19_462000"/>
      <w:bookmarkStart w:id="3644" w:name="_ETM_Q19_464000"/>
      <w:bookmarkEnd w:id="3643"/>
      <w:bookmarkEnd w:id="3644"/>
      <w:r w:rsidRPr="00A56ECC">
        <w:rPr>
          <w:rFonts w:hint="cs"/>
          <w:rtl/>
          <w:lang w:eastAsia="he-IL"/>
        </w:rPr>
        <w:t>היום יש בפנינו חוק</w:t>
      </w:r>
      <w:bookmarkStart w:id="3645" w:name="_ETM_Q19_468000"/>
      <w:bookmarkEnd w:id="3645"/>
      <w:r w:rsidRPr="00A56ECC">
        <w:rPr>
          <w:rFonts w:hint="cs"/>
          <w:rtl/>
          <w:lang w:eastAsia="he-IL"/>
        </w:rPr>
        <w:t xml:space="preserve"> אחר, שמדבר על שימוש </w:t>
      </w:r>
      <w:bookmarkStart w:id="3646" w:name="_ETM_Q19_469000"/>
      <w:bookmarkEnd w:id="3646"/>
      <w:r w:rsidR="00DF47E7">
        <w:rPr>
          <w:rFonts w:hint="cs"/>
          <w:rtl/>
          <w:lang w:eastAsia="he-IL"/>
        </w:rPr>
        <w:t>בקנ</w:t>
      </w:r>
      <w:r w:rsidRPr="00A56ECC">
        <w:rPr>
          <w:rFonts w:hint="cs"/>
          <w:rtl/>
          <w:lang w:eastAsia="he-IL"/>
        </w:rPr>
        <w:t xml:space="preserve">ביס או </w:t>
      </w:r>
      <w:proofErr w:type="spellStart"/>
      <w:r w:rsidRPr="00A56ECC">
        <w:rPr>
          <w:rFonts w:hint="cs"/>
          <w:rtl/>
          <w:lang w:eastAsia="he-IL"/>
        </w:rPr>
        <w:t>בנגזרותיו</w:t>
      </w:r>
      <w:proofErr w:type="spellEnd"/>
      <w:r w:rsidR="00DF47E7">
        <w:rPr>
          <w:rFonts w:hint="cs"/>
          <w:rtl/>
          <w:lang w:eastAsia="he-IL"/>
        </w:rPr>
        <w:t>, ו</w:t>
      </w:r>
      <w:r w:rsidRPr="00A56ECC">
        <w:rPr>
          <w:rFonts w:hint="cs"/>
          <w:rtl/>
          <w:lang w:eastAsia="he-IL"/>
        </w:rPr>
        <w:t>מדבר עליו כשימוש רופאי ורפואי בלבד.</w:t>
      </w:r>
      <w:bookmarkStart w:id="3647" w:name="_ETM_Q19_478000"/>
      <w:bookmarkEnd w:id="3647"/>
      <w:r>
        <w:rPr>
          <w:rFonts w:hint="cs"/>
          <w:rtl/>
          <w:lang w:eastAsia="he-IL"/>
        </w:rPr>
        <w:t>)</w:t>
      </w:r>
      <w:r w:rsidRPr="00A56ECC">
        <w:rPr>
          <w:rFonts w:hint="cs"/>
          <w:rtl/>
          <w:lang w:eastAsia="he-IL"/>
        </w:rPr>
        <w:t xml:space="preserve"> </w:t>
      </w:r>
    </w:p>
    <w:p w:rsidR="00DA1059" w:rsidRDefault="00DA1059" w:rsidP="00A56ECC">
      <w:pPr>
        <w:rPr>
          <w:highlight w:val="yellow"/>
          <w:rtl/>
          <w:lang w:eastAsia="he-IL"/>
        </w:rPr>
      </w:pPr>
    </w:p>
    <w:p w:rsidR="00DA1059" w:rsidRDefault="00DA1059" w:rsidP="00733D1B">
      <w:pPr>
        <w:pStyle w:val="af6"/>
        <w:rPr>
          <w:rtl/>
        </w:rPr>
      </w:pPr>
      <w:bookmarkStart w:id="3648" w:name="_ETM_Q19_426733"/>
      <w:bookmarkStart w:id="3649" w:name="_ETM_Q19_426798"/>
      <w:bookmarkStart w:id="3650" w:name="_ETM_Q19_452549"/>
      <w:bookmarkStart w:id="3651" w:name="_ETM_Q19_460125"/>
      <w:bookmarkStart w:id="3652" w:name="_ETM_Q19_461185"/>
      <w:bookmarkStart w:id="3653" w:name="_ETM_Q19_461244"/>
      <w:bookmarkStart w:id="3654" w:name="ET_interruption_קריאות_54"/>
      <w:bookmarkEnd w:id="3648"/>
      <w:bookmarkEnd w:id="3649"/>
      <w:bookmarkEnd w:id="3650"/>
      <w:bookmarkEnd w:id="3651"/>
      <w:bookmarkEnd w:id="3652"/>
      <w:bookmarkEnd w:id="3653"/>
      <w:r w:rsidRPr="00833B7F">
        <w:rPr>
          <w:rStyle w:val="TagStyle"/>
          <w:rtl/>
        </w:rPr>
        <w:t xml:space="preserve"> &lt;&lt; קריאה &gt;&gt;</w:t>
      </w:r>
      <w:r w:rsidRPr="003170F9">
        <w:rPr>
          <w:rStyle w:val="TagStyle"/>
          <w:rtl/>
        </w:rPr>
        <w:t xml:space="preserve"> </w:t>
      </w:r>
      <w:r>
        <w:rPr>
          <w:rtl/>
        </w:rPr>
        <w:t>קריאות:</w:t>
      </w:r>
      <w:r w:rsidRPr="003170F9">
        <w:rPr>
          <w:rStyle w:val="TagStyle"/>
          <w:rtl/>
        </w:rPr>
        <w:t xml:space="preserve"> </w:t>
      </w:r>
      <w:r w:rsidRPr="00833B7F">
        <w:rPr>
          <w:rStyle w:val="TagStyle"/>
          <w:rtl/>
        </w:rPr>
        <w:t>&lt;&lt; קריאה &gt;&gt;</w:t>
      </w:r>
      <w:r>
        <w:rPr>
          <w:rtl/>
        </w:rPr>
        <w:t xml:space="preserve">   </w:t>
      </w:r>
      <w:bookmarkEnd w:id="3654"/>
    </w:p>
    <w:p w:rsidR="00DA1059" w:rsidRDefault="00DA1059" w:rsidP="00CE6451">
      <w:pPr>
        <w:rPr>
          <w:rtl/>
          <w:lang w:eastAsia="he-IL"/>
        </w:rPr>
      </w:pPr>
    </w:p>
    <w:p w:rsidR="00DA1059" w:rsidRDefault="00267305" w:rsidP="00733D1B">
      <w:pPr>
        <w:rPr>
          <w:rtl/>
          <w:lang w:eastAsia="he-IL"/>
        </w:rPr>
      </w:pPr>
      <w:bookmarkStart w:id="3655" w:name="_ETM_Q19_483923"/>
      <w:bookmarkStart w:id="3656" w:name="_ETM_Q19_484145"/>
      <w:bookmarkStart w:id="3657" w:name="_ETM_Q19_484209"/>
      <w:bookmarkStart w:id="3658" w:name="_ETM_Q19_479238"/>
      <w:bookmarkEnd w:id="3655"/>
      <w:bookmarkEnd w:id="3656"/>
      <w:bookmarkEnd w:id="3657"/>
      <w:bookmarkEnd w:id="3658"/>
      <w:r>
        <w:rPr>
          <w:rFonts w:hint="cs"/>
          <w:rtl/>
          <w:lang w:eastAsia="he-IL"/>
        </w:rPr>
        <w:t>– – –</w:t>
      </w:r>
    </w:p>
    <w:p w:rsidR="00DA1059" w:rsidRDefault="00DA1059" w:rsidP="00733D1B">
      <w:pPr>
        <w:rPr>
          <w:rtl/>
          <w:lang w:eastAsia="he-IL"/>
        </w:rPr>
      </w:pPr>
      <w:bookmarkStart w:id="3659" w:name="_ETM_Q19_442000"/>
      <w:bookmarkEnd w:id="3659"/>
    </w:p>
    <w:p w:rsidR="00DA1059" w:rsidRDefault="00DA1059" w:rsidP="00733D1B">
      <w:pPr>
        <w:pStyle w:val="af6"/>
        <w:rPr>
          <w:rtl/>
        </w:rPr>
      </w:pPr>
      <w:bookmarkStart w:id="3660" w:name="_ETM_Q19_443000"/>
      <w:bookmarkStart w:id="3661" w:name="_ETM_Q19_262429"/>
      <w:bookmarkStart w:id="3662" w:name="_ETM_Q19_262657"/>
      <w:bookmarkStart w:id="3663" w:name="_ETM_Q19_262720"/>
      <w:bookmarkStart w:id="3664" w:name="ET_interruption_5726_55"/>
      <w:bookmarkEnd w:id="3660"/>
      <w:bookmarkEnd w:id="3661"/>
      <w:bookmarkEnd w:id="3662"/>
      <w:bookmarkEnd w:id="3663"/>
      <w:r w:rsidRPr="00833B7F">
        <w:rPr>
          <w:rStyle w:val="TagStyle"/>
          <w:rtl/>
        </w:rPr>
        <w:t xml:space="preserve"> &lt;&lt; קריאה &gt;&gt;</w:t>
      </w:r>
      <w:r w:rsidRPr="003170F9">
        <w:rPr>
          <w:rStyle w:val="TagStyle"/>
          <w:rtl/>
        </w:rPr>
        <w:t xml:space="preserve"> </w:t>
      </w:r>
      <w:r>
        <w:rPr>
          <w:rtl/>
        </w:rPr>
        <w:t>ינון אזולאי (ש"ס):</w:t>
      </w:r>
      <w:r w:rsidRPr="003170F9">
        <w:rPr>
          <w:rStyle w:val="TagStyle"/>
          <w:rtl/>
        </w:rPr>
        <w:t xml:space="preserve"> </w:t>
      </w:r>
      <w:r w:rsidRPr="00833B7F">
        <w:rPr>
          <w:rStyle w:val="TagStyle"/>
          <w:rtl/>
        </w:rPr>
        <w:t>&lt;&lt; קריאה &gt;&gt;</w:t>
      </w:r>
      <w:r>
        <w:rPr>
          <w:rtl/>
        </w:rPr>
        <w:t xml:space="preserve">   </w:t>
      </w:r>
      <w:bookmarkEnd w:id="3664"/>
    </w:p>
    <w:p w:rsidR="00DA1059" w:rsidRDefault="00DA1059" w:rsidP="00CE6451">
      <w:pPr>
        <w:rPr>
          <w:rtl/>
          <w:lang w:eastAsia="he-IL"/>
        </w:rPr>
      </w:pPr>
    </w:p>
    <w:p w:rsidR="00DA1059" w:rsidRDefault="00DA1059" w:rsidP="00A56ECC">
      <w:pPr>
        <w:rPr>
          <w:rtl/>
          <w:lang w:eastAsia="he-IL"/>
        </w:rPr>
      </w:pPr>
      <w:bookmarkStart w:id="3665" w:name="_ETM_Q19_486332"/>
      <w:bookmarkStart w:id="3666" w:name="_ETM_Q19_481576"/>
      <w:bookmarkEnd w:id="3665"/>
      <w:bookmarkEnd w:id="3666"/>
      <w:r>
        <w:rPr>
          <w:rFonts w:hint="cs"/>
          <w:rtl/>
          <w:lang w:eastAsia="he-IL"/>
        </w:rPr>
        <w:t xml:space="preserve">אתה </w:t>
      </w:r>
      <w:bookmarkStart w:id="3667" w:name="_ETM_Q19_477938"/>
      <w:bookmarkEnd w:id="3667"/>
      <w:r>
        <w:rPr>
          <w:rFonts w:hint="cs"/>
          <w:rtl/>
          <w:lang w:eastAsia="he-IL"/>
        </w:rPr>
        <w:t xml:space="preserve">מוכר את הילדים </w:t>
      </w:r>
      <w:bookmarkStart w:id="3668" w:name="_ETM_Q19_479637"/>
      <w:bookmarkEnd w:id="3668"/>
      <w:r>
        <w:rPr>
          <w:rFonts w:hint="cs"/>
          <w:rtl/>
          <w:lang w:eastAsia="he-IL"/>
        </w:rPr>
        <w:t>הערבים</w:t>
      </w:r>
      <w:bookmarkStart w:id="3669" w:name="_ETM_Q19_475802"/>
      <w:bookmarkEnd w:id="3669"/>
      <w:r>
        <w:rPr>
          <w:rFonts w:hint="cs"/>
          <w:rtl/>
          <w:lang w:eastAsia="he-IL"/>
        </w:rPr>
        <w:t xml:space="preserve">, אתה מוכר אותם, עובד עליהם. תצביע </w:t>
      </w:r>
      <w:bookmarkStart w:id="3670" w:name="_ETM_Q19_479680"/>
      <w:bookmarkEnd w:id="3670"/>
      <w:r>
        <w:rPr>
          <w:rFonts w:hint="cs"/>
          <w:rtl/>
          <w:lang w:eastAsia="he-IL"/>
        </w:rPr>
        <w:t>נגד. תתנגד</w:t>
      </w:r>
      <w:bookmarkStart w:id="3671" w:name="_ETM_Q19_481000"/>
      <w:bookmarkEnd w:id="3671"/>
      <w:r>
        <w:rPr>
          <w:rFonts w:hint="cs"/>
          <w:rtl/>
          <w:lang w:eastAsia="he-IL"/>
        </w:rPr>
        <w:t xml:space="preserve">. זה </w:t>
      </w:r>
      <w:bookmarkStart w:id="3672" w:name="_ETM_Q19_481690"/>
      <w:bookmarkEnd w:id="3672"/>
      <w:r>
        <w:rPr>
          <w:rFonts w:hint="cs"/>
          <w:rtl/>
          <w:lang w:eastAsia="he-IL"/>
        </w:rPr>
        <w:t>גורם לך לפשיעה אצלכם במגזר. תתבייש לך.</w:t>
      </w:r>
      <w:bookmarkStart w:id="3673" w:name="_ETM_Q19_481601"/>
      <w:bookmarkEnd w:id="3673"/>
    </w:p>
    <w:p w:rsidR="00DA1059" w:rsidRDefault="00DA1059" w:rsidP="00733D1B">
      <w:pPr>
        <w:rPr>
          <w:rtl/>
          <w:lang w:eastAsia="he-IL"/>
        </w:rPr>
      </w:pPr>
      <w:bookmarkStart w:id="3674" w:name="_ETM_Q19_482067"/>
      <w:bookmarkStart w:id="3675" w:name="_ETM_Q19_482150"/>
      <w:bookmarkEnd w:id="3674"/>
      <w:bookmarkEnd w:id="3675"/>
    </w:p>
    <w:p w:rsidR="00DA1059" w:rsidRDefault="00DA1059" w:rsidP="00733D1B">
      <w:pPr>
        <w:pStyle w:val="-"/>
        <w:rPr>
          <w:rtl/>
        </w:rPr>
      </w:pPr>
      <w:bookmarkStart w:id="3676" w:name="_ETM_Q19_489634"/>
      <w:bookmarkStart w:id="3677" w:name="_ETM_Q19_489698"/>
      <w:bookmarkStart w:id="3678" w:name="ET_speakercontinue_מנסור_עבאס_רעמ__101"/>
      <w:bookmarkEnd w:id="3676"/>
      <w:bookmarkEnd w:id="3677"/>
      <w:r w:rsidRPr="00833B7F">
        <w:rPr>
          <w:rStyle w:val="TagStyle"/>
          <w:rtl/>
        </w:rPr>
        <w:t>&lt;&lt; דובר_המשך &gt;&gt;</w:t>
      </w:r>
      <w:r w:rsidRPr="00474078">
        <w:rPr>
          <w:rStyle w:val="TagStyle"/>
          <w:rtl/>
        </w:rPr>
        <w:t xml:space="preserve"> </w:t>
      </w:r>
      <w:r>
        <w:rPr>
          <w:rtl/>
        </w:rPr>
        <w:t>מנסור עבאס (רע"מ – רשימת האיחוד הערבי):</w:t>
      </w:r>
      <w:r w:rsidRPr="00474078">
        <w:rPr>
          <w:rStyle w:val="TagStyle"/>
          <w:rtl/>
        </w:rPr>
        <w:t xml:space="preserve"> </w:t>
      </w:r>
      <w:r w:rsidRPr="00833B7F">
        <w:rPr>
          <w:rStyle w:val="TagStyle"/>
          <w:rtl/>
        </w:rPr>
        <w:t>&lt;&lt; דובר_המשך &gt;&gt;</w:t>
      </w:r>
      <w:r>
        <w:rPr>
          <w:rtl/>
        </w:rPr>
        <w:t xml:space="preserve">   </w:t>
      </w:r>
    </w:p>
    <w:bookmarkEnd w:id="3678"/>
    <w:p w:rsidR="00DA1059" w:rsidRDefault="00DA1059" w:rsidP="00733D1B">
      <w:pPr>
        <w:rPr>
          <w:rtl/>
          <w:lang w:eastAsia="he-IL"/>
        </w:rPr>
      </w:pPr>
    </w:p>
    <w:p w:rsidR="00DA1059" w:rsidRDefault="00DA1059" w:rsidP="001E7CE5">
      <w:pPr>
        <w:rPr>
          <w:rtl/>
          <w:lang w:eastAsia="he-IL"/>
        </w:rPr>
      </w:pPr>
      <w:r w:rsidRPr="00A56ECC">
        <w:rPr>
          <w:rFonts w:hint="cs"/>
          <w:rtl/>
          <w:lang w:eastAsia="he-IL"/>
        </w:rPr>
        <w:t xml:space="preserve">(אומר </w:t>
      </w:r>
      <w:r w:rsidR="001E7CE5">
        <w:rPr>
          <w:rFonts w:hint="cs"/>
          <w:rtl/>
          <w:lang w:eastAsia="he-IL"/>
        </w:rPr>
        <w:t>ב</w:t>
      </w:r>
      <w:r w:rsidRPr="00A56ECC">
        <w:rPr>
          <w:rFonts w:hint="cs"/>
          <w:rtl/>
          <w:lang w:eastAsia="he-IL"/>
        </w:rPr>
        <w:t>ערבית: הרשימה הערבית המאוחדת תיתן הזדמנות לחוק הזה בקריאה הטרומית</w:t>
      </w:r>
      <w:bookmarkStart w:id="3679" w:name="_ETM_Q19_486000"/>
      <w:bookmarkEnd w:id="3679"/>
      <w:r w:rsidRPr="00A56ECC">
        <w:rPr>
          <w:rFonts w:hint="cs"/>
          <w:rtl/>
          <w:lang w:eastAsia="he-IL"/>
        </w:rPr>
        <w:t>.)</w:t>
      </w:r>
      <w:bookmarkStart w:id="3680" w:name="_ETM_Q19_417802"/>
      <w:bookmarkStart w:id="3681" w:name="_ETM_Q19_416736"/>
      <w:bookmarkStart w:id="3682" w:name="_ETM_Q19_421369"/>
      <w:bookmarkEnd w:id="3680"/>
      <w:bookmarkEnd w:id="3681"/>
      <w:bookmarkEnd w:id="3682"/>
    </w:p>
    <w:p w:rsidR="00DA1059" w:rsidRDefault="00DA1059" w:rsidP="00733D1B">
      <w:pPr>
        <w:rPr>
          <w:rtl/>
          <w:lang w:eastAsia="he-IL"/>
        </w:rPr>
      </w:pPr>
      <w:bookmarkStart w:id="3683" w:name="_ETM_Q19_485611"/>
      <w:bookmarkEnd w:id="3683"/>
    </w:p>
    <w:p w:rsidR="00DA1059" w:rsidRDefault="00DA1059" w:rsidP="00733D1B">
      <w:pPr>
        <w:pStyle w:val="af6"/>
        <w:rPr>
          <w:rtl/>
        </w:rPr>
      </w:pPr>
      <w:bookmarkStart w:id="3684" w:name="_ETM_Q19_486054"/>
      <w:bookmarkStart w:id="3685" w:name="_ETM_Q19_486113"/>
      <w:bookmarkStart w:id="3686" w:name="ET_interruption_5726_56"/>
      <w:bookmarkEnd w:id="3684"/>
      <w:bookmarkEnd w:id="3685"/>
      <w:r w:rsidRPr="00833B7F">
        <w:rPr>
          <w:rStyle w:val="TagStyle"/>
          <w:rtl/>
        </w:rPr>
        <w:t xml:space="preserve"> &lt;&lt; קריאה &gt;&gt;</w:t>
      </w:r>
      <w:r w:rsidRPr="003170F9">
        <w:rPr>
          <w:rStyle w:val="TagStyle"/>
          <w:rtl/>
        </w:rPr>
        <w:t xml:space="preserve"> </w:t>
      </w:r>
      <w:r>
        <w:rPr>
          <w:rtl/>
        </w:rPr>
        <w:t>ינון אזולאי (ש"ס):</w:t>
      </w:r>
      <w:r w:rsidRPr="003170F9">
        <w:rPr>
          <w:rStyle w:val="TagStyle"/>
          <w:rtl/>
        </w:rPr>
        <w:t xml:space="preserve"> </w:t>
      </w:r>
      <w:r w:rsidRPr="00833B7F">
        <w:rPr>
          <w:rStyle w:val="TagStyle"/>
          <w:rtl/>
        </w:rPr>
        <w:t>&lt;&lt; קריאה &gt;&gt;</w:t>
      </w:r>
      <w:r>
        <w:rPr>
          <w:rtl/>
        </w:rPr>
        <w:t xml:space="preserve">   </w:t>
      </w:r>
      <w:bookmarkEnd w:id="3686"/>
    </w:p>
    <w:p w:rsidR="00DA1059" w:rsidRDefault="00DA1059" w:rsidP="00CE6451">
      <w:pPr>
        <w:rPr>
          <w:rtl/>
          <w:lang w:eastAsia="he-IL"/>
        </w:rPr>
      </w:pPr>
    </w:p>
    <w:p w:rsidR="00DA1059" w:rsidRDefault="00DA1059" w:rsidP="00733D1B">
      <w:pPr>
        <w:rPr>
          <w:rtl/>
          <w:lang w:eastAsia="he-IL"/>
        </w:rPr>
      </w:pPr>
      <w:bookmarkStart w:id="3687" w:name="_ETM_Q19_489128"/>
      <w:bookmarkEnd w:id="3687"/>
      <w:r>
        <w:rPr>
          <w:rFonts w:hint="cs"/>
          <w:rtl/>
          <w:lang w:eastAsia="he-IL"/>
        </w:rPr>
        <w:t xml:space="preserve">אתה </w:t>
      </w:r>
      <w:bookmarkStart w:id="3688" w:name="_ETM_Q19_485092"/>
      <w:bookmarkEnd w:id="3688"/>
      <w:r>
        <w:rPr>
          <w:rFonts w:hint="cs"/>
          <w:rtl/>
          <w:lang w:eastAsia="he-IL"/>
        </w:rPr>
        <w:t xml:space="preserve">גורם לפשיעה </w:t>
      </w:r>
      <w:bookmarkStart w:id="3689" w:name="_ETM_Q19_487134"/>
      <w:bookmarkEnd w:id="3689"/>
      <w:r>
        <w:rPr>
          <w:rFonts w:hint="cs"/>
          <w:rtl/>
          <w:lang w:eastAsia="he-IL"/>
        </w:rPr>
        <w:t xml:space="preserve">במגזר הערבי. אתה לא דואג </w:t>
      </w:r>
      <w:bookmarkStart w:id="3690" w:name="_ETM_Q19_487901"/>
      <w:bookmarkEnd w:id="3690"/>
      <w:r>
        <w:rPr>
          <w:rFonts w:hint="cs"/>
          <w:rtl/>
          <w:lang w:eastAsia="he-IL"/>
        </w:rPr>
        <w:t xml:space="preserve">למגזר הערבי. הם עושים </w:t>
      </w:r>
      <w:bookmarkStart w:id="3691" w:name="_ETM_Q19_488922"/>
      <w:bookmarkEnd w:id="3691"/>
      <w:r>
        <w:rPr>
          <w:rFonts w:hint="cs"/>
          <w:rtl/>
          <w:lang w:eastAsia="he-IL"/>
        </w:rPr>
        <w:t xml:space="preserve">עליך </w:t>
      </w:r>
      <w:bookmarkStart w:id="3692" w:name="_ETM_Q19_489731"/>
      <w:bookmarkEnd w:id="3692"/>
      <w:r>
        <w:rPr>
          <w:rFonts w:hint="cs"/>
          <w:rtl/>
          <w:lang w:eastAsia="he-IL"/>
        </w:rPr>
        <w:t>סיבוב, ואתה מסכים להם. תתבייש ל</w:t>
      </w:r>
      <w:bookmarkStart w:id="3693" w:name="_ETM_Q19_494652"/>
      <w:bookmarkEnd w:id="3693"/>
      <w:r>
        <w:rPr>
          <w:rFonts w:hint="cs"/>
          <w:rtl/>
          <w:lang w:eastAsia="he-IL"/>
        </w:rPr>
        <w:t>ך</w:t>
      </w:r>
      <w:bookmarkStart w:id="3694" w:name="_ETM_Q19_491833"/>
      <w:bookmarkEnd w:id="3694"/>
      <w:r>
        <w:rPr>
          <w:rFonts w:hint="cs"/>
          <w:rtl/>
          <w:lang w:eastAsia="he-IL"/>
        </w:rPr>
        <w:t>.</w:t>
      </w:r>
    </w:p>
    <w:p w:rsidR="00DA1059" w:rsidRDefault="00DA1059" w:rsidP="00733D1B">
      <w:pPr>
        <w:rPr>
          <w:rtl/>
          <w:lang w:eastAsia="he-IL"/>
        </w:rPr>
      </w:pPr>
      <w:bookmarkStart w:id="3695" w:name="_ETM_Q19_493938"/>
      <w:bookmarkStart w:id="3696" w:name="_ETM_Q19_494005"/>
      <w:bookmarkStart w:id="3697" w:name="_ETM_Q19_494657"/>
      <w:bookmarkEnd w:id="3695"/>
      <w:bookmarkEnd w:id="3696"/>
      <w:bookmarkEnd w:id="3697"/>
    </w:p>
    <w:p w:rsidR="00DA1059" w:rsidRDefault="00DA1059" w:rsidP="00733D1B">
      <w:pPr>
        <w:pStyle w:val="-"/>
        <w:rPr>
          <w:rtl/>
        </w:rPr>
      </w:pPr>
      <w:bookmarkStart w:id="3698" w:name="_ETM_Q19_494719"/>
      <w:bookmarkStart w:id="3699" w:name="ET_speakercontinue_מנסור_עבאס_רעמ__102"/>
      <w:bookmarkEnd w:id="3698"/>
      <w:r w:rsidRPr="00833B7F">
        <w:rPr>
          <w:rStyle w:val="TagStyle"/>
          <w:rtl/>
        </w:rPr>
        <w:t>&lt;&lt; דובר_המשך &gt;&gt;</w:t>
      </w:r>
      <w:r w:rsidRPr="00474078">
        <w:rPr>
          <w:rStyle w:val="TagStyle"/>
          <w:rtl/>
        </w:rPr>
        <w:t xml:space="preserve"> </w:t>
      </w:r>
      <w:r>
        <w:rPr>
          <w:rtl/>
        </w:rPr>
        <w:t>מנסור עבאס (רע"מ – רשימת האיחוד הערבי):</w:t>
      </w:r>
      <w:r w:rsidRPr="00474078">
        <w:rPr>
          <w:rStyle w:val="TagStyle"/>
          <w:rtl/>
        </w:rPr>
        <w:t xml:space="preserve"> </w:t>
      </w:r>
      <w:r w:rsidRPr="00833B7F">
        <w:rPr>
          <w:rStyle w:val="TagStyle"/>
          <w:rtl/>
        </w:rPr>
        <w:t>&lt;&lt; דובר_המשך &gt;&gt;</w:t>
      </w:r>
      <w:r>
        <w:rPr>
          <w:rtl/>
        </w:rPr>
        <w:t xml:space="preserve">   </w:t>
      </w:r>
    </w:p>
    <w:bookmarkEnd w:id="3699"/>
    <w:p w:rsidR="00DA1059" w:rsidRDefault="00DA1059" w:rsidP="00CE6451">
      <w:pPr>
        <w:rPr>
          <w:rtl/>
          <w:lang w:eastAsia="he-IL"/>
        </w:rPr>
      </w:pPr>
    </w:p>
    <w:p w:rsidR="00DA1059" w:rsidRDefault="00DA1059" w:rsidP="001E7CE5">
      <w:pPr>
        <w:rPr>
          <w:rtl/>
          <w:lang w:eastAsia="he-IL"/>
        </w:rPr>
      </w:pPr>
      <w:r w:rsidRPr="00A56ECC">
        <w:rPr>
          <w:rFonts w:hint="cs"/>
          <w:rtl/>
          <w:lang w:eastAsia="he-IL"/>
        </w:rPr>
        <w:t xml:space="preserve">(אומר </w:t>
      </w:r>
      <w:r w:rsidR="001E7CE5">
        <w:rPr>
          <w:rFonts w:hint="cs"/>
          <w:rtl/>
          <w:lang w:eastAsia="he-IL"/>
        </w:rPr>
        <w:t xml:space="preserve">בערבית: </w:t>
      </w:r>
      <w:r w:rsidRPr="00A56ECC">
        <w:rPr>
          <w:rFonts w:hint="cs"/>
          <w:rtl/>
          <w:lang w:eastAsia="he-IL"/>
        </w:rPr>
        <w:t>לאחר מכן נעבוד על הטיפול בכל סעיפי החוק</w:t>
      </w:r>
      <w:r>
        <w:rPr>
          <w:rFonts w:hint="cs"/>
          <w:rtl/>
          <w:lang w:eastAsia="he-IL"/>
        </w:rPr>
        <w:t>.</w:t>
      </w:r>
      <w:r w:rsidRPr="00A56ECC">
        <w:rPr>
          <w:rFonts w:hint="cs"/>
          <w:rtl/>
          <w:lang w:eastAsia="he-IL"/>
        </w:rPr>
        <w:t>)</w:t>
      </w:r>
    </w:p>
    <w:p w:rsidR="00DA1059" w:rsidRDefault="00DA1059" w:rsidP="00733D1B">
      <w:pPr>
        <w:rPr>
          <w:rtl/>
          <w:lang w:eastAsia="he-IL"/>
        </w:rPr>
      </w:pPr>
    </w:p>
    <w:p w:rsidR="00DA1059" w:rsidRDefault="00DA1059" w:rsidP="00733D1B">
      <w:pPr>
        <w:pStyle w:val="af6"/>
        <w:rPr>
          <w:rtl/>
        </w:rPr>
      </w:pPr>
      <w:bookmarkStart w:id="3700" w:name="ET_interruption_5726_57"/>
      <w:r w:rsidRPr="00833B7F">
        <w:rPr>
          <w:rStyle w:val="TagStyle"/>
          <w:rtl/>
        </w:rPr>
        <w:t xml:space="preserve"> &lt;&lt; קריאה &gt;&gt;</w:t>
      </w:r>
      <w:r w:rsidRPr="003170F9">
        <w:rPr>
          <w:rStyle w:val="TagStyle"/>
          <w:rtl/>
        </w:rPr>
        <w:t xml:space="preserve"> </w:t>
      </w:r>
      <w:r>
        <w:rPr>
          <w:rtl/>
        </w:rPr>
        <w:t>ינון אזולאי (ש"ס):</w:t>
      </w:r>
      <w:r w:rsidRPr="003170F9">
        <w:rPr>
          <w:rStyle w:val="TagStyle"/>
          <w:rtl/>
        </w:rPr>
        <w:t xml:space="preserve"> </w:t>
      </w:r>
      <w:r w:rsidRPr="00833B7F">
        <w:rPr>
          <w:rStyle w:val="TagStyle"/>
          <w:rtl/>
        </w:rPr>
        <w:t>&lt;&lt; קריאה &gt;&gt;</w:t>
      </w:r>
      <w:r>
        <w:rPr>
          <w:rtl/>
        </w:rPr>
        <w:t xml:space="preserve">   </w:t>
      </w:r>
      <w:bookmarkEnd w:id="3700"/>
    </w:p>
    <w:p w:rsidR="00DA1059" w:rsidRDefault="00DA1059" w:rsidP="00CE6451">
      <w:pPr>
        <w:rPr>
          <w:rtl/>
          <w:lang w:eastAsia="he-IL"/>
        </w:rPr>
      </w:pPr>
    </w:p>
    <w:p w:rsidR="00DA1059" w:rsidRDefault="00DA1059" w:rsidP="00733D1B">
      <w:pPr>
        <w:rPr>
          <w:rtl/>
          <w:lang w:eastAsia="he-IL"/>
        </w:rPr>
      </w:pPr>
      <w:bookmarkStart w:id="3701" w:name="_ETM_Q19_497659"/>
      <w:bookmarkEnd w:id="3701"/>
      <w:r>
        <w:rPr>
          <w:rFonts w:hint="cs"/>
          <w:rtl/>
          <w:lang w:eastAsia="he-IL"/>
        </w:rPr>
        <w:t>זהו, מספיק</w:t>
      </w:r>
      <w:bookmarkStart w:id="3702" w:name="_ETM_Q19_493683"/>
      <w:bookmarkEnd w:id="3702"/>
      <w:r>
        <w:rPr>
          <w:rFonts w:hint="cs"/>
          <w:rtl/>
          <w:lang w:eastAsia="he-IL"/>
        </w:rPr>
        <w:t xml:space="preserve"> לו. עברה כבר </w:t>
      </w:r>
      <w:bookmarkStart w:id="3703" w:name="_ETM_Q19_499271"/>
      <w:bookmarkEnd w:id="3703"/>
      <w:r>
        <w:rPr>
          <w:rFonts w:hint="cs"/>
          <w:rtl/>
          <w:lang w:eastAsia="he-IL"/>
        </w:rPr>
        <w:t>ד</w:t>
      </w:r>
      <w:bookmarkStart w:id="3704" w:name="_ETM_Q19_495132"/>
      <w:bookmarkEnd w:id="3704"/>
      <w:r>
        <w:rPr>
          <w:rFonts w:hint="cs"/>
          <w:rtl/>
          <w:lang w:eastAsia="he-IL"/>
        </w:rPr>
        <w:t>קה. עברה יותר מ</w:t>
      </w:r>
      <w:bookmarkStart w:id="3705" w:name="_ETM_Q19_495362"/>
      <w:bookmarkEnd w:id="3705"/>
      <w:r>
        <w:rPr>
          <w:rFonts w:hint="cs"/>
          <w:rtl/>
          <w:lang w:eastAsia="he-IL"/>
        </w:rPr>
        <w:t xml:space="preserve">דקה. מספיק. </w:t>
      </w:r>
      <w:proofErr w:type="spellStart"/>
      <w:r>
        <w:rPr>
          <w:rFonts w:hint="cs"/>
          <w:rtl/>
          <w:lang w:eastAsia="he-IL"/>
        </w:rPr>
        <w:t>חלאס</w:t>
      </w:r>
      <w:proofErr w:type="spellEnd"/>
      <w:r>
        <w:rPr>
          <w:rFonts w:hint="cs"/>
          <w:rtl/>
          <w:lang w:eastAsia="he-IL"/>
        </w:rPr>
        <w:t xml:space="preserve">. </w:t>
      </w:r>
      <w:proofErr w:type="spellStart"/>
      <w:r>
        <w:rPr>
          <w:rFonts w:hint="cs"/>
          <w:rtl/>
          <w:lang w:eastAsia="he-IL"/>
        </w:rPr>
        <w:t>חלאס</w:t>
      </w:r>
      <w:proofErr w:type="spellEnd"/>
      <w:r>
        <w:rPr>
          <w:rFonts w:hint="cs"/>
          <w:rtl/>
          <w:lang w:eastAsia="he-IL"/>
        </w:rPr>
        <w:t>, עברה דקה.</w:t>
      </w:r>
    </w:p>
    <w:p w:rsidR="00DA1059" w:rsidRDefault="00DA1059" w:rsidP="00733D1B">
      <w:pPr>
        <w:rPr>
          <w:rtl/>
          <w:lang w:eastAsia="he-IL"/>
        </w:rPr>
      </w:pPr>
      <w:bookmarkStart w:id="3706" w:name="_ETM_Q19_505026"/>
      <w:bookmarkStart w:id="3707" w:name="_ETM_Q19_505116"/>
      <w:bookmarkStart w:id="3708" w:name="_ETM_Q19_505250"/>
      <w:bookmarkEnd w:id="3706"/>
      <w:bookmarkEnd w:id="3707"/>
      <w:bookmarkEnd w:id="3708"/>
    </w:p>
    <w:p w:rsidR="00DA1059" w:rsidRDefault="00DA1059" w:rsidP="00733D1B">
      <w:pPr>
        <w:pStyle w:val="-"/>
        <w:rPr>
          <w:rtl/>
        </w:rPr>
      </w:pPr>
      <w:bookmarkStart w:id="3709" w:name="_ETM_Q19_505330"/>
      <w:bookmarkStart w:id="3710" w:name="ET_speakercontinue_מנסור_עבאס_רעמ__103"/>
      <w:bookmarkEnd w:id="3709"/>
      <w:r w:rsidRPr="00833B7F">
        <w:rPr>
          <w:rStyle w:val="TagStyle"/>
          <w:rtl/>
        </w:rPr>
        <w:t>&lt;&lt; דובר_המשך &gt;&gt;</w:t>
      </w:r>
      <w:r w:rsidRPr="00474078">
        <w:rPr>
          <w:rStyle w:val="TagStyle"/>
          <w:rtl/>
        </w:rPr>
        <w:t xml:space="preserve"> </w:t>
      </w:r>
      <w:r>
        <w:rPr>
          <w:rtl/>
        </w:rPr>
        <w:t>מנסור עבאס (רע"מ – רשימת האיחוד הערבי):</w:t>
      </w:r>
      <w:r w:rsidRPr="00474078">
        <w:rPr>
          <w:rStyle w:val="TagStyle"/>
          <w:rtl/>
        </w:rPr>
        <w:t xml:space="preserve"> </w:t>
      </w:r>
      <w:r w:rsidRPr="00833B7F">
        <w:rPr>
          <w:rStyle w:val="TagStyle"/>
          <w:rtl/>
        </w:rPr>
        <w:t>&lt;&lt; דובר_המשך &gt;&gt;</w:t>
      </w:r>
      <w:r>
        <w:rPr>
          <w:rtl/>
        </w:rPr>
        <w:t xml:space="preserve">   </w:t>
      </w:r>
    </w:p>
    <w:bookmarkEnd w:id="3710"/>
    <w:p w:rsidR="00DA1059" w:rsidRDefault="00DA1059" w:rsidP="00CE6451">
      <w:pPr>
        <w:rPr>
          <w:rtl/>
          <w:lang w:eastAsia="he-IL"/>
        </w:rPr>
      </w:pPr>
    </w:p>
    <w:p w:rsidR="00DA1059" w:rsidRDefault="00DA1059" w:rsidP="00B702E0">
      <w:pPr>
        <w:rPr>
          <w:rtl/>
          <w:lang w:eastAsia="he-IL"/>
        </w:rPr>
      </w:pPr>
      <w:bookmarkStart w:id="3711" w:name="_ETM_Q19_501471"/>
      <w:bookmarkEnd w:id="3711"/>
      <w:r w:rsidRPr="00CD5BB0">
        <w:rPr>
          <w:rFonts w:hint="cs"/>
          <w:rtl/>
          <w:lang w:eastAsia="he-IL"/>
        </w:rPr>
        <w:t>(</w:t>
      </w:r>
      <w:r w:rsidR="006004C3">
        <w:rPr>
          <w:rFonts w:hint="cs"/>
          <w:rtl/>
          <w:lang w:eastAsia="he-IL"/>
        </w:rPr>
        <w:t>אומר</w:t>
      </w:r>
      <w:r w:rsidRPr="00CD5BB0">
        <w:rPr>
          <w:rFonts w:hint="cs"/>
          <w:rtl/>
          <w:lang w:eastAsia="he-IL"/>
        </w:rPr>
        <w:t xml:space="preserve"> </w:t>
      </w:r>
      <w:r w:rsidR="00B702E0">
        <w:rPr>
          <w:rFonts w:hint="cs"/>
          <w:rtl/>
          <w:lang w:eastAsia="he-IL"/>
        </w:rPr>
        <w:t>בערבית</w:t>
      </w:r>
      <w:r w:rsidRPr="00CD5BB0">
        <w:rPr>
          <w:rFonts w:hint="cs"/>
          <w:rtl/>
          <w:lang w:eastAsia="he-IL"/>
        </w:rPr>
        <w:t xml:space="preserve">: </w:t>
      </w:r>
      <w:r w:rsidR="00B702E0">
        <w:rPr>
          <w:rFonts w:hint="cs"/>
          <w:rtl/>
          <w:lang w:eastAsia="he-IL"/>
        </w:rPr>
        <w:t xml:space="preserve">אם לא נצליח להשיג את השינוי בטיוטת החוק </w:t>
      </w:r>
      <w:r w:rsidR="00B702E0">
        <w:rPr>
          <w:rFonts w:hint="eastAsia"/>
          <w:rtl/>
          <w:lang w:eastAsia="he-IL"/>
        </w:rPr>
        <w:t>–</w:t>
      </w:r>
      <w:r w:rsidR="00B702E0">
        <w:rPr>
          <w:rFonts w:hint="cs"/>
          <w:rtl/>
          <w:lang w:eastAsia="he-IL"/>
        </w:rPr>
        <w:t xml:space="preserve"> </w:t>
      </w:r>
      <w:bookmarkStart w:id="3712" w:name="_ETM_Q19_500000"/>
      <w:bookmarkEnd w:id="3712"/>
      <w:r w:rsidR="00B702E0">
        <w:rPr>
          <w:rFonts w:hint="eastAsia"/>
          <w:rtl/>
          <w:lang w:eastAsia="he-IL"/>
        </w:rPr>
        <w:t>–</w:t>
      </w:r>
      <w:r>
        <w:rPr>
          <w:rFonts w:hint="cs"/>
          <w:rtl/>
          <w:lang w:eastAsia="he-IL"/>
        </w:rPr>
        <w:t>)</w:t>
      </w:r>
    </w:p>
    <w:p w:rsidR="00DA1059" w:rsidRDefault="00DA1059" w:rsidP="00733D1B">
      <w:pPr>
        <w:rPr>
          <w:rtl/>
          <w:lang w:eastAsia="he-IL"/>
        </w:rPr>
      </w:pPr>
    </w:p>
    <w:p w:rsidR="00DA1059" w:rsidRDefault="00DA1059" w:rsidP="00733D1B">
      <w:pPr>
        <w:pStyle w:val="af6"/>
        <w:rPr>
          <w:rtl/>
        </w:rPr>
      </w:pPr>
      <w:bookmarkStart w:id="3713" w:name="_ETM_Q19_501598"/>
      <w:bookmarkStart w:id="3714" w:name="_ETM_Q19_501659"/>
      <w:bookmarkStart w:id="3715" w:name="_ETM_Q19_501771"/>
      <w:bookmarkStart w:id="3716" w:name="ET_interruption_5726_58"/>
      <w:bookmarkEnd w:id="3713"/>
      <w:bookmarkEnd w:id="3714"/>
      <w:bookmarkEnd w:id="3715"/>
      <w:r w:rsidRPr="00833B7F">
        <w:rPr>
          <w:rStyle w:val="TagStyle"/>
          <w:rtl/>
        </w:rPr>
        <w:t xml:space="preserve"> &lt;&lt; קריאה &gt;&gt;</w:t>
      </w:r>
      <w:r w:rsidRPr="003170F9">
        <w:rPr>
          <w:rStyle w:val="TagStyle"/>
          <w:rtl/>
        </w:rPr>
        <w:t xml:space="preserve"> </w:t>
      </w:r>
      <w:r>
        <w:rPr>
          <w:rtl/>
        </w:rPr>
        <w:t>ינון אזולאי (ש"ס):</w:t>
      </w:r>
      <w:r w:rsidRPr="003170F9">
        <w:rPr>
          <w:rStyle w:val="TagStyle"/>
          <w:rtl/>
        </w:rPr>
        <w:t xml:space="preserve"> </w:t>
      </w:r>
      <w:r w:rsidRPr="00833B7F">
        <w:rPr>
          <w:rStyle w:val="TagStyle"/>
          <w:rtl/>
        </w:rPr>
        <w:t>&lt;&lt; קריאה &gt;&gt;</w:t>
      </w:r>
      <w:r>
        <w:rPr>
          <w:rtl/>
        </w:rPr>
        <w:t xml:space="preserve">   </w:t>
      </w:r>
      <w:bookmarkEnd w:id="3716"/>
    </w:p>
    <w:p w:rsidR="00DA1059" w:rsidRDefault="00DA1059" w:rsidP="00CE6451">
      <w:pPr>
        <w:rPr>
          <w:rtl/>
          <w:lang w:eastAsia="he-IL"/>
        </w:rPr>
      </w:pPr>
    </w:p>
    <w:p w:rsidR="00DA1059" w:rsidRDefault="00DA1059" w:rsidP="00733D1B">
      <w:pPr>
        <w:rPr>
          <w:rtl/>
          <w:lang w:eastAsia="he-IL"/>
        </w:rPr>
      </w:pPr>
      <w:bookmarkStart w:id="3717" w:name="_ETM_Q19_505604"/>
      <w:bookmarkStart w:id="3718" w:name="_ETM_Q19_505859"/>
      <w:bookmarkStart w:id="3719" w:name="_ETM_Q19_505927"/>
      <w:bookmarkEnd w:id="3717"/>
      <w:bookmarkEnd w:id="3718"/>
      <w:bookmarkEnd w:id="3719"/>
      <w:r>
        <w:rPr>
          <w:rFonts w:hint="cs"/>
          <w:rtl/>
          <w:lang w:eastAsia="he-IL"/>
        </w:rPr>
        <w:t xml:space="preserve">הוא מדבר </w:t>
      </w:r>
      <w:bookmarkStart w:id="3720" w:name="_ETM_Q19_504100"/>
      <w:bookmarkEnd w:id="3720"/>
      <w:r>
        <w:rPr>
          <w:rFonts w:hint="cs"/>
          <w:rtl/>
          <w:lang w:eastAsia="he-IL"/>
        </w:rPr>
        <w:t>שטויות ל</w:t>
      </w:r>
      <w:bookmarkStart w:id="3721" w:name="_ETM_Q19_502002"/>
      <w:bookmarkEnd w:id="3721"/>
      <w:r>
        <w:rPr>
          <w:rFonts w:hint="cs"/>
          <w:rtl/>
          <w:lang w:eastAsia="he-IL"/>
        </w:rPr>
        <w:t>מגזר הערבי, הוא עובד עליה</w:t>
      </w:r>
      <w:bookmarkStart w:id="3722" w:name="_ETM_Q19_503872"/>
      <w:bookmarkEnd w:id="3722"/>
      <w:r>
        <w:rPr>
          <w:rFonts w:hint="cs"/>
          <w:rtl/>
          <w:lang w:eastAsia="he-IL"/>
        </w:rPr>
        <w:t>ם.</w:t>
      </w:r>
      <w:bookmarkStart w:id="3723" w:name="_ETM_Q19_503531"/>
      <w:bookmarkEnd w:id="3723"/>
      <w:r>
        <w:rPr>
          <w:rFonts w:hint="cs"/>
          <w:rtl/>
          <w:lang w:eastAsia="he-IL"/>
        </w:rPr>
        <w:t xml:space="preserve"> </w:t>
      </w:r>
      <w:r w:rsidR="00267305">
        <w:rPr>
          <w:rFonts w:hint="cs"/>
          <w:rtl/>
          <w:lang w:eastAsia="he-IL"/>
        </w:rPr>
        <w:t>– – –</w:t>
      </w:r>
      <w:bookmarkStart w:id="3724" w:name="_ETM_Q19_504321"/>
      <w:bookmarkEnd w:id="3724"/>
      <w:r>
        <w:rPr>
          <w:rFonts w:hint="cs"/>
          <w:rtl/>
          <w:lang w:eastAsia="he-IL"/>
        </w:rPr>
        <w:t xml:space="preserve"> את הילדים</w:t>
      </w:r>
      <w:bookmarkStart w:id="3725" w:name="_ETM_Q19_503771"/>
      <w:bookmarkEnd w:id="3725"/>
      <w:r>
        <w:rPr>
          <w:rFonts w:hint="cs"/>
          <w:rtl/>
          <w:lang w:eastAsia="he-IL"/>
        </w:rPr>
        <w:t>. בושה.</w:t>
      </w:r>
      <w:bookmarkStart w:id="3726" w:name="_ETM_Q19_506413"/>
      <w:bookmarkEnd w:id="3726"/>
    </w:p>
    <w:p w:rsidR="00DA1059" w:rsidRDefault="00DA1059" w:rsidP="00733D1B">
      <w:pPr>
        <w:rPr>
          <w:rtl/>
          <w:lang w:eastAsia="he-IL"/>
        </w:rPr>
      </w:pPr>
      <w:bookmarkStart w:id="3727" w:name="_ETM_Q19_506485"/>
      <w:bookmarkEnd w:id="3727"/>
    </w:p>
    <w:p w:rsidR="00DA1059" w:rsidRDefault="00DA1059" w:rsidP="00733D1B">
      <w:pPr>
        <w:pStyle w:val="-"/>
        <w:rPr>
          <w:rtl/>
        </w:rPr>
      </w:pPr>
      <w:bookmarkStart w:id="3728" w:name="_ETM_Q19_506589"/>
      <w:bookmarkStart w:id="3729" w:name="_ETM_Q19_506670"/>
      <w:bookmarkStart w:id="3730" w:name="ET_speakercontinue_מנסור_עבאס_רעמ__104"/>
      <w:bookmarkEnd w:id="3728"/>
      <w:bookmarkEnd w:id="3729"/>
      <w:r w:rsidRPr="00833B7F">
        <w:rPr>
          <w:rStyle w:val="TagStyle"/>
          <w:rtl/>
        </w:rPr>
        <w:t>&lt;&lt; דובר_המשך &gt;&gt;</w:t>
      </w:r>
      <w:r w:rsidRPr="00474078">
        <w:rPr>
          <w:rStyle w:val="TagStyle"/>
          <w:rtl/>
        </w:rPr>
        <w:t xml:space="preserve"> </w:t>
      </w:r>
      <w:r>
        <w:rPr>
          <w:rtl/>
        </w:rPr>
        <w:t>מנסור עבאס (רע"מ – רשימת האיחוד הערבי):</w:t>
      </w:r>
      <w:r w:rsidRPr="00474078">
        <w:rPr>
          <w:rStyle w:val="TagStyle"/>
          <w:rtl/>
        </w:rPr>
        <w:t xml:space="preserve"> </w:t>
      </w:r>
      <w:r w:rsidRPr="00833B7F">
        <w:rPr>
          <w:rStyle w:val="TagStyle"/>
          <w:rtl/>
        </w:rPr>
        <w:t>&lt;&lt; דובר_המשך &gt;&gt;</w:t>
      </w:r>
      <w:r>
        <w:rPr>
          <w:rtl/>
        </w:rPr>
        <w:t xml:space="preserve">   </w:t>
      </w:r>
    </w:p>
    <w:bookmarkEnd w:id="3730"/>
    <w:p w:rsidR="00DA1059" w:rsidRDefault="00DA1059" w:rsidP="00CE6451">
      <w:pPr>
        <w:rPr>
          <w:rtl/>
          <w:lang w:eastAsia="he-IL"/>
        </w:rPr>
      </w:pPr>
    </w:p>
    <w:p w:rsidR="00DA1059" w:rsidRDefault="00DA1059" w:rsidP="00E035FA">
      <w:pPr>
        <w:rPr>
          <w:rtl/>
          <w:lang w:eastAsia="he-IL"/>
        </w:rPr>
      </w:pPr>
      <w:r w:rsidRPr="00CD5BB0">
        <w:rPr>
          <w:rFonts w:hint="cs"/>
          <w:rtl/>
          <w:lang w:eastAsia="he-IL"/>
        </w:rPr>
        <w:t>(</w:t>
      </w:r>
      <w:r w:rsidR="00B702E0">
        <w:rPr>
          <w:rFonts w:hint="eastAsia"/>
          <w:rtl/>
          <w:lang w:eastAsia="he-IL"/>
        </w:rPr>
        <w:t>–</w:t>
      </w:r>
      <w:r w:rsidR="00B702E0">
        <w:rPr>
          <w:rFonts w:hint="cs"/>
          <w:rtl/>
          <w:lang w:eastAsia="he-IL"/>
        </w:rPr>
        <w:t xml:space="preserve"> </w:t>
      </w:r>
      <w:r w:rsidR="00B702E0">
        <w:rPr>
          <w:rFonts w:hint="eastAsia"/>
          <w:rtl/>
          <w:lang w:eastAsia="he-IL"/>
        </w:rPr>
        <w:t>–</w:t>
      </w:r>
      <w:r w:rsidR="00B702E0">
        <w:rPr>
          <w:rFonts w:hint="cs"/>
          <w:rtl/>
          <w:lang w:eastAsia="he-IL"/>
        </w:rPr>
        <w:t xml:space="preserve"> </w:t>
      </w:r>
      <w:r w:rsidRPr="00CD5BB0">
        <w:rPr>
          <w:rFonts w:hint="cs"/>
          <w:rtl/>
          <w:lang w:eastAsia="he-IL"/>
        </w:rPr>
        <w:t>אחרי הקריאה הטרומית, אנחנו נצביע נגד החוק הזה. זוהי עמדתנו.</w:t>
      </w:r>
      <w:r>
        <w:rPr>
          <w:rFonts w:hint="cs"/>
          <w:rtl/>
          <w:lang w:eastAsia="he-IL"/>
        </w:rPr>
        <w:t>)</w:t>
      </w:r>
      <w:bookmarkStart w:id="3731" w:name="_ETM_Q19_507470"/>
      <w:bookmarkStart w:id="3732" w:name="_ETM_Q19_507537"/>
      <w:bookmarkEnd w:id="3731"/>
      <w:bookmarkEnd w:id="3732"/>
      <w:r>
        <w:rPr>
          <w:rFonts w:hint="cs"/>
          <w:rtl/>
          <w:lang w:eastAsia="he-IL"/>
        </w:rPr>
        <w:t xml:space="preserve"> </w:t>
      </w:r>
      <w:bookmarkStart w:id="3733" w:name="_ETM_Q0_9517636"/>
      <w:bookmarkStart w:id="3734" w:name="_ETM_Q0_9518025"/>
      <w:r>
        <w:rPr>
          <w:rFonts w:hint="cs"/>
          <w:rtl/>
          <w:lang w:eastAsia="he-IL"/>
        </w:rPr>
        <w:t>תודה רבה לכם.</w:t>
      </w:r>
      <w:bookmarkEnd w:id="3733"/>
      <w:bookmarkEnd w:id="3734"/>
    </w:p>
    <w:p w:rsidR="00DA1059" w:rsidRDefault="00DA1059" w:rsidP="00733D1B">
      <w:pPr>
        <w:rPr>
          <w:rtl/>
          <w:lang w:eastAsia="he-IL"/>
        </w:rPr>
      </w:pPr>
      <w:bookmarkStart w:id="3735" w:name="_ETM_Q19_493000"/>
      <w:bookmarkEnd w:id="3735"/>
    </w:p>
    <w:p w:rsidR="00DA1059" w:rsidRDefault="00DA1059" w:rsidP="00733D1B">
      <w:pPr>
        <w:pStyle w:val="af7"/>
        <w:rPr>
          <w:rtl/>
        </w:rPr>
      </w:pPr>
      <w:bookmarkStart w:id="3736" w:name="_ETM_Q19_494000"/>
      <w:bookmarkStart w:id="3737" w:name="ET_yor_6117_59"/>
      <w:bookmarkEnd w:id="3736"/>
      <w:r w:rsidRPr="00833B7F">
        <w:rPr>
          <w:rStyle w:val="TagStyle"/>
          <w:rtl/>
        </w:rPr>
        <w:t xml:space="preserve"> &lt;&lt; יור &gt;&gt;</w:t>
      </w:r>
      <w:r w:rsidRPr="003170F9">
        <w:rPr>
          <w:rStyle w:val="TagStyle"/>
          <w:rtl/>
        </w:rPr>
        <w:t xml:space="preserve"> </w:t>
      </w:r>
      <w:r>
        <w:rPr>
          <w:rtl/>
        </w:rPr>
        <w:t>היו"ר אחמד טיבי:</w:t>
      </w:r>
      <w:r w:rsidRPr="003170F9">
        <w:rPr>
          <w:rStyle w:val="TagStyle"/>
          <w:rtl/>
        </w:rPr>
        <w:t xml:space="preserve"> </w:t>
      </w:r>
      <w:r w:rsidRPr="00833B7F">
        <w:rPr>
          <w:rStyle w:val="TagStyle"/>
          <w:rtl/>
        </w:rPr>
        <w:t>&lt;&lt; יור &gt;&gt;</w:t>
      </w:r>
      <w:r>
        <w:rPr>
          <w:rtl/>
        </w:rPr>
        <w:t xml:space="preserve">   </w:t>
      </w:r>
      <w:bookmarkEnd w:id="3737"/>
    </w:p>
    <w:p w:rsidR="00DA1059" w:rsidRDefault="00DA1059" w:rsidP="00CE6451">
      <w:pPr>
        <w:rPr>
          <w:rtl/>
          <w:lang w:eastAsia="he-IL"/>
        </w:rPr>
      </w:pPr>
    </w:p>
    <w:p w:rsidR="00DA1059" w:rsidRDefault="00DA1059" w:rsidP="00733D1B">
      <w:pPr>
        <w:rPr>
          <w:rtl/>
          <w:lang w:eastAsia="he-IL"/>
        </w:rPr>
      </w:pPr>
      <w:r>
        <w:rPr>
          <w:rFonts w:hint="cs"/>
          <w:rtl/>
          <w:lang w:eastAsia="he-IL"/>
        </w:rPr>
        <w:t>חבר הכנסת מנסור עבאס, תודה רבה.</w:t>
      </w:r>
      <w:bookmarkStart w:id="3738" w:name="_ETM_Q19_511842"/>
      <w:bookmarkEnd w:id="3738"/>
    </w:p>
    <w:p w:rsidR="00DA1059" w:rsidRDefault="00DA1059" w:rsidP="00733D1B">
      <w:pPr>
        <w:rPr>
          <w:rtl/>
          <w:lang w:eastAsia="he-IL"/>
        </w:rPr>
      </w:pPr>
      <w:bookmarkStart w:id="3739" w:name="_ETM_Q19_511961"/>
      <w:bookmarkStart w:id="3740" w:name="_ETM_Q19_512025"/>
      <w:bookmarkEnd w:id="3739"/>
      <w:bookmarkEnd w:id="3740"/>
    </w:p>
    <w:p w:rsidR="00DA1059" w:rsidRDefault="00DA1059" w:rsidP="00733D1B">
      <w:pPr>
        <w:pStyle w:val="af6"/>
        <w:rPr>
          <w:rtl/>
        </w:rPr>
      </w:pPr>
      <w:bookmarkStart w:id="3741" w:name="ET_interruption_קריאות_60"/>
      <w:r w:rsidRPr="00833B7F">
        <w:rPr>
          <w:rStyle w:val="TagStyle"/>
          <w:rtl/>
        </w:rPr>
        <w:t xml:space="preserve"> &lt;&lt; קריאה &gt;&gt;</w:t>
      </w:r>
      <w:r w:rsidRPr="003170F9">
        <w:rPr>
          <w:rStyle w:val="TagStyle"/>
          <w:rtl/>
        </w:rPr>
        <w:t xml:space="preserve"> </w:t>
      </w:r>
      <w:r>
        <w:rPr>
          <w:rtl/>
        </w:rPr>
        <w:t>קריאות:</w:t>
      </w:r>
      <w:r w:rsidRPr="003170F9">
        <w:rPr>
          <w:rStyle w:val="TagStyle"/>
          <w:rtl/>
        </w:rPr>
        <w:t xml:space="preserve"> </w:t>
      </w:r>
      <w:r w:rsidRPr="00833B7F">
        <w:rPr>
          <w:rStyle w:val="TagStyle"/>
          <w:rtl/>
        </w:rPr>
        <w:t>&lt;&lt; קריאה &gt;&gt;</w:t>
      </w:r>
      <w:r>
        <w:rPr>
          <w:rtl/>
        </w:rPr>
        <w:t xml:space="preserve">   </w:t>
      </w:r>
      <w:bookmarkEnd w:id="3741"/>
    </w:p>
    <w:p w:rsidR="00DA1059" w:rsidRDefault="00DA1059" w:rsidP="00CE6451">
      <w:pPr>
        <w:rPr>
          <w:rtl/>
          <w:lang w:eastAsia="he-IL"/>
        </w:rPr>
      </w:pPr>
    </w:p>
    <w:p w:rsidR="00DA1059" w:rsidRDefault="00267305" w:rsidP="00733D1B">
      <w:pPr>
        <w:rPr>
          <w:rtl/>
          <w:lang w:eastAsia="he-IL"/>
        </w:rPr>
      </w:pPr>
      <w:bookmarkStart w:id="3742" w:name="_ETM_Q19_515081"/>
      <w:bookmarkEnd w:id="3742"/>
      <w:r>
        <w:rPr>
          <w:rFonts w:hint="cs"/>
          <w:rtl/>
          <w:lang w:eastAsia="he-IL"/>
        </w:rPr>
        <w:t>– – –</w:t>
      </w:r>
    </w:p>
    <w:p w:rsidR="00DA1059" w:rsidRDefault="00DA1059" w:rsidP="00733D1B">
      <w:pPr>
        <w:rPr>
          <w:rtl/>
          <w:lang w:eastAsia="he-IL"/>
        </w:rPr>
      </w:pPr>
      <w:bookmarkStart w:id="3743" w:name="_ETM_Q19_517722"/>
      <w:bookmarkStart w:id="3744" w:name="_ETM_Q19_517780"/>
      <w:bookmarkEnd w:id="3743"/>
      <w:bookmarkEnd w:id="3744"/>
    </w:p>
    <w:p w:rsidR="00DA1059" w:rsidRDefault="00DA1059" w:rsidP="00733D1B">
      <w:pPr>
        <w:pStyle w:val="af7"/>
        <w:rPr>
          <w:rtl/>
        </w:rPr>
      </w:pPr>
      <w:bookmarkStart w:id="3745" w:name="ET_yor_6117_61"/>
      <w:r w:rsidRPr="00833B7F">
        <w:rPr>
          <w:rStyle w:val="TagStyle"/>
          <w:rtl/>
        </w:rPr>
        <w:t xml:space="preserve"> &lt;&lt; יור &gt;&gt;</w:t>
      </w:r>
      <w:r w:rsidRPr="003170F9">
        <w:rPr>
          <w:rStyle w:val="TagStyle"/>
          <w:rtl/>
        </w:rPr>
        <w:t xml:space="preserve"> </w:t>
      </w:r>
      <w:r>
        <w:rPr>
          <w:rtl/>
        </w:rPr>
        <w:t>היו"ר אחמד טיבי:</w:t>
      </w:r>
      <w:r w:rsidRPr="003170F9">
        <w:rPr>
          <w:rStyle w:val="TagStyle"/>
          <w:rtl/>
        </w:rPr>
        <w:t xml:space="preserve"> </w:t>
      </w:r>
      <w:r w:rsidRPr="00833B7F">
        <w:rPr>
          <w:rStyle w:val="TagStyle"/>
          <w:rtl/>
        </w:rPr>
        <w:t>&lt;&lt; יור &gt;&gt;</w:t>
      </w:r>
      <w:r>
        <w:rPr>
          <w:rtl/>
        </w:rPr>
        <w:t xml:space="preserve">   </w:t>
      </w:r>
      <w:bookmarkEnd w:id="3745"/>
    </w:p>
    <w:p w:rsidR="00DA1059" w:rsidRDefault="00DA1059" w:rsidP="00CE6451">
      <w:pPr>
        <w:rPr>
          <w:rtl/>
          <w:lang w:eastAsia="he-IL"/>
        </w:rPr>
      </w:pPr>
    </w:p>
    <w:p w:rsidR="00DA1059" w:rsidRDefault="00DA1059" w:rsidP="00EC7C8C">
      <w:pPr>
        <w:rPr>
          <w:rtl/>
          <w:lang w:eastAsia="he-IL"/>
        </w:rPr>
      </w:pPr>
      <w:bookmarkStart w:id="3746" w:name="_ETM_Q19_519864"/>
      <w:bookmarkEnd w:id="3746"/>
      <w:r>
        <w:rPr>
          <w:rFonts w:hint="cs"/>
          <w:rtl/>
          <w:lang w:eastAsia="he-IL"/>
        </w:rPr>
        <w:t>תודה רבה. אני רק רוצה</w:t>
      </w:r>
      <w:bookmarkStart w:id="3747" w:name="_ETM_Q19_519302"/>
      <w:bookmarkEnd w:id="3747"/>
      <w:r>
        <w:rPr>
          <w:rFonts w:hint="cs"/>
          <w:rtl/>
          <w:lang w:eastAsia="he-IL"/>
        </w:rPr>
        <w:t xml:space="preserve"> להעיר </w:t>
      </w:r>
      <w:bookmarkStart w:id="3748" w:name="_ETM_Q19_520212"/>
      <w:bookmarkEnd w:id="3748"/>
      <w:r>
        <w:rPr>
          <w:rFonts w:hint="cs"/>
          <w:rtl/>
          <w:lang w:eastAsia="he-IL"/>
        </w:rPr>
        <w:t xml:space="preserve">לחבר הכנסת מנסור. הוא אמר שלפני שלושה חודשים </w:t>
      </w:r>
      <w:r w:rsidR="00EC7C8C">
        <w:rPr>
          <w:rFonts w:hint="cs"/>
          <w:rtl/>
          <w:lang w:eastAsia="he-IL"/>
        </w:rPr>
        <w:t xml:space="preserve">הם </w:t>
      </w:r>
      <w:r>
        <w:rPr>
          <w:rFonts w:hint="cs"/>
          <w:rtl/>
          <w:lang w:eastAsia="he-IL"/>
        </w:rPr>
        <w:t xml:space="preserve">הצביעו נגד </w:t>
      </w:r>
      <w:r w:rsidR="00EC7C8C">
        <w:rPr>
          <w:rFonts w:hint="eastAsia"/>
          <w:rtl/>
          <w:lang w:eastAsia="he-IL"/>
        </w:rPr>
        <w:t>–</w:t>
      </w:r>
      <w:r w:rsidR="00EC7C8C">
        <w:rPr>
          <w:rFonts w:hint="cs"/>
          <w:rtl/>
          <w:lang w:eastAsia="he-IL"/>
        </w:rPr>
        <w:t xml:space="preserve"> </w:t>
      </w:r>
      <w:r>
        <w:rPr>
          <w:rFonts w:hint="cs"/>
          <w:rtl/>
          <w:lang w:eastAsia="he-IL"/>
        </w:rPr>
        <w:t>אתם מוכנים לשבת בשקט? מנסור</w:t>
      </w:r>
      <w:bookmarkStart w:id="3749" w:name="_ETM_Q19_525802"/>
      <w:bookmarkEnd w:id="3749"/>
      <w:r>
        <w:rPr>
          <w:rFonts w:hint="cs"/>
          <w:rtl/>
          <w:lang w:eastAsia="he-IL"/>
        </w:rPr>
        <w:t>, מנסור, תודה רבה.</w:t>
      </w:r>
      <w:bookmarkStart w:id="3750" w:name="_ETM_Q19_531923"/>
      <w:bookmarkEnd w:id="3750"/>
      <w:r>
        <w:rPr>
          <w:rFonts w:hint="cs"/>
          <w:rtl/>
          <w:lang w:eastAsia="he-IL"/>
        </w:rPr>
        <w:t xml:space="preserve"> תודה רבה. </w:t>
      </w:r>
      <w:bookmarkStart w:id="3751" w:name="_ETM_Q19_537549"/>
      <w:bookmarkStart w:id="3752" w:name="_ETM_Q19_533483"/>
      <w:bookmarkEnd w:id="3751"/>
      <w:bookmarkEnd w:id="3752"/>
    </w:p>
    <w:p w:rsidR="00DA1059" w:rsidRDefault="00DA1059" w:rsidP="00733D1B">
      <w:pPr>
        <w:rPr>
          <w:rtl/>
          <w:lang w:eastAsia="he-IL"/>
        </w:rPr>
      </w:pPr>
      <w:bookmarkStart w:id="3753" w:name="_ETM_Q19_530843"/>
      <w:bookmarkStart w:id="3754" w:name="_ETM_Q19_530921"/>
      <w:bookmarkEnd w:id="3753"/>
      <w:bookmarkEnd w:id="3754"/>
    </w:p>
    <w:p w:rsidR="00DA1059" w:rsidRDefault="00DA1059" w:rsidP="00733D1B">
      <w:pPr>
        <w:pStyle w:val="af6"/>
        <w:rPr>
          <w:rtl/>
        </w:rPr>
      </w:pPr>
      <w:bookmarkStart w:id="3755" w:name="_ETM_Q19_534479"/>
      <w:bookmarkStart w:id="3756" w:name="ET_interruption_5851_62"/>
      <w:bookmarkEnd w:id="3755"/>
      <w:r w:rsidRPr="00FF559D">
        <w:rPr>
          <w:rStyle w:val="TagStyle"/>
          <w:rtl/>
        </w:rPr>
        <w:t xml:space="preserve"> &lt;&lt; קריאה &gt;&gt;</w:t>
      </w:r>
      <w:r w:rsidRPr="00156370">
        <w:rPr>
          <w:rStyle w:val="TagStyle"/>
          <w:rtl/>
        </w:rPr>
        <w:t xml:space="preserve"> </w:t>
      </w:r>
      <w:r>
        <w:rPr>
          <w:rtl/>
        </w:rPr>
        <w:t>משה אבוטבול (ש"ס):</w:t>
      </w:r>
      <w:r w:rsidRPr="00156370">
        <w:rPr>
          <w:rStyle w:val="TagStyle"/>
          <w:rtl/>
        </w:rPr>
        <w:t xml:space="preserve"> </w:t>
      </w:r>
      <w:r w:rsidRPr="00FF559D">
        <w:rPr>
          <w:rStyle w:val="TagStyle"/>
          <w:rtl/>
        </w:rPr>
        <w:t xml:space="preserve">&lt;&lt; קריאה &gt;&gt; </w:t>
      </w:r>
      <w:r>
        <w:rPr>
          <w:rtl/>
        </w:rPr>
        <w:t xml:space="preserve">   </w:t>
      </w:r>
      <w:bookmarkEnd w:id="3756"/>
    </w:p>
    <w:p w:rsidR="00DA1059" w:rsidRDefault="00DA1059" w:rsidP="00CE6451">
      <w:pPr>
        <w:rPr>
          <w:rtl/>
          <w:lang w:eastAsia="he-IL"/>
        </w:rPr>
      </w:pPr>
    </w:p>
    <w:p w:rsidR="00DA1059" w:rsidRDefault="00DA1059" w:rsidP="00733D1B">
      <w:pPr>
        <w:rPr>
          <w:rtl/>
          <w:lang w:eastAsia="he-IL"/>
        </w:rPr>
      </w:pPr>
      <w:bookmarkStart w:id="3757" w:name="_ETM_Q19_529733"/>
      <w:bookmarkEnd w:id="3757"/>
      <w:r>
        <w:rPr>
          <w:rFonts w:hint="cs"/>
          <w:rtl/>
          <w:lang w:eastAsia="he-IL"/>
        </w:rPr>
        <w:t>מנסור, הכול כשורה? הכול כשורה?</w:t>
      </w:r>
      <w:bookmarkStart w:id="3758" w:name="_ETM_Q19_529473"/>
      <w:bookmarkEnd w:id="3758"/>
    </w:p>
    <w:p w:rsidR="00DA1059" w:rsidRDefault="00DA1059" w:rsidP="00733D1B">
      <w:pPr>
        <w:rPr>
          <w:rtl/>
          <w:lang w:eastAsia="he-IL"/>
        </w:rPr>
      </w:pPr>
      <w:bookmarkStart w:id="3759" w:name="_ETM_Q19_534838"/>
      <w:bookmarkStart w:id="3760" w:name="_ETM_Q19_534911"/>
      <w:bookmarkEnd w:id="3759"/>
      <w:bookmarkEnd w:id="3760"/>
    </w:p>
    <w:p w:rsidR="00DA1059" w:rsidRDefault="00DA1059" w:rsidP="00733D1B">
      <w:pPr>
        <w:pStyle w:val="af7"/>
        <w:rPr>
          <w:rtl/>
        </w:rPr>
      </w:pPr>
      <w:r w:rsidRPr="00833B7F">
        <w:rPr>
          <w:rStyle w:val="TagStyle"/>
          <w:rtl/>
        </w:rPr>
        <w:t xml:space="preserve"> &lt;&lt; יור &gt;&gt;</w:t>
      </w:r>
      <w:r w:rsidRPr="00156370">
        <w:rPr>
          <w:rStyle w:val="TagStyle"/>
          <w:rtl/>
        </w:rPr>
        <w:t xml:space="preserve"> </w:t>
      </w:r>
      <w:r>
        <w:rPr>
          <w:rtl/>
        </w:rPr>
        <w:t>היו"ר אחמד טיבי:</w:t>
      </w:r>
      <w:r w:rsidRPr="00156370">
        <w:rPr>
          <w:rStyle w:val="TagStyle"/>
          <w:rtl/>
        </w:rPr>
        <w:t xml:space="preserve"> </w:t>
      </w:r>
      <w:r w:rsidRPr="00833B7F">
        <w:rPr>
          <w:rStyle w:val="TagStyle"/>
          <w:rtl/>
        </w:rPr>
        <w:t>&lt;&lt; יור &gt;&gt;</w:t>
      </w:r>
      <w:r>
        <w:rPr>
          <w:rtl/>
        </w:rPr>
        <w:t xml:space="preserve">   </w:t>
      </w:r>
    </w:p>
    <w:p w:rsidR="00DA1059" w:rsidRDefault="00DA1059" w:rsidP="00CE6451">
      <w:pPr>
        <w:rPr>
          <w:rtl/>
          <w:lang w:eastAsia="he-IL"/>
        </w:rPr>
      </w:pPr>
    </w:p>
    <w:p w:rsidR="00DA1059" w:rsidRDefault="00DA1059" w:rsidP="00733D1B">
      <w:pPr>
        <w:rPr>
          <w:rtl/>
          <w:lang w:eastAsia="he-IL"/>
        </w:rPr>
      </w:pPr>
      <w:bookmarkStart w:id="3761" w:name="_ETM_Q19_535837"/>
      <w:bookmarkEnd w:id="3761"/>
      <w:r>
        <w:rPr>
          <w:rFonts w:hint="cs"/>
          <w:rtl/>
          <w:lang w:eastAsia="he-IL"/>
        </w:rPr>
        <w:t xml:space="preserve">אני רק רוצה גם </w:t>
      </w:r>
      <w:bookmarkStart w:id="3762" w:name="_ETM_Q19_537910"/>
      <w:bookmarkEnd w:id="3762"/>
      <w:r>
        <w:rPr>
          <w:rFonts w:hint="cs"/>
          <w:rtl/>
          <w:lang w:eastAsia="he-IL"/>
        </w:rPr>
        <w:t xml:space="preserve">לענות </w:t>
      </w:r>
      <w:proofErr w:type="spellStart"/>
      <w:r>
        <w:rPr>
          <w:rFonts w:hint="cs"/>
          <w:rtl/>
          <w:lang w:eastAsia="he-IL"/>
        </w:rPr>
        <w:t>למנסור</w:t>
      </w:r>
      <w:proofErr w:type="spellEnd"/>
      <w:r>
        <w:rPr>
          <w:rFonts w:hint="cs"/>
          <w:rtl/>
          <w:lang w:eastAsia="he-IL"/>
        </w:rPr>
        <w:t xml:space="preserve">. </w:t>
      </w:r>
      <w:bookmarkStart w:id="3763" w:name="_ETM_Q19_535203"/>
      <w:bookmarkEnd w:id="3763"/>
      <w:r>
        <w:rPr>
          <w:rFonts w:hint="cs"/>
          <w:rtl/>
          <w:lang w:eastAsia="he-IL"/>
        </w:rPr>
        <w:t xml:space="preserve">יש סעיף שאומר שמכירה והפצה זה מחוץ </w:t>
      </w:r>
      <w:bookmarkStart w:id="3764" w:name="_ETM_Q19_542318"/>
      <w:bookmarkEnd w:id="3764"/>
      <w:r>
        <w:rPr>
          <w:rFonts w:hint="cs"/>
          <w:rtl/>
          <w:lang w:eastAsia="he-IL"/>
        </w:rPr>
        <w:t>לבתי המרקחת. יש כא</w:t>
      </w:r>
      <w:bookmarkStart w:id="3765" w:name="_ETM_Q19_538743"/>
      <w:bookmarkEnd w:id="3765"/>
      <w:r>
        <w:rPr>
          <w:rFonts w:hint="cs"/>
          <w:rtl/>
          <w:lang w:eastAsia="he-IL"/>
        </w:rPr>
        <w:t>ן פתח לדברים לא תקינים.</w:t>
      </w:r>
    </w:p>
    <w:p w:rsidR="00DA1059" w:rsidRDefault="00DA1059" w:rsidP="00733D1B">
      <w:pPr>
        <w:rPr>
          <w:rtl/>
          <w:lang w:eastAsia="he-IL"/>
        </w:rPr>
      </w:pPr>
      <w:bookmarkStart w:id="3766" w:name="_ETM_Q19_547860"/>
      <w:bookmarkStart w:id="3767" w:name="_ETM_Q19_547936"/>
      <w:bookmarkEnd w:id="3766"/>
      <w:bookmarkEnd w:id="3767"/>
    </w:p>
    <w:p w:rsidR="00DA1059" w:rsidRDefault="00DA1059" w:rsidP="00733D1B">
      <w:pPr>
        <w:pStyle w:val="af6"/>
        <w:rPr>
          <w:rtl/>
        </w:rPr>
      </w:pPr>
      <w:bookmarkStart w:id="3768" w:name="ET_interruption_קריאות_64"/>
      <w:r w:rsidRPr="00833B7F">
        <w:rPr>
          <w:rStyle w:val="TagStyle"/>
          <w:rtl/>
        </w:rPr>
        <w:t xml:space="preserve"> &lt;&lt; קריאה &gt;&gt;</w:t>
      </w:r>
      <w:r w:rsidRPr="00F80122">
        <w:rPr>
          <w:rStyle w:val="TagStyle"/>
          <w:rtl/>
        </w:rPr>
        <w:t xml:space="preserve"> </w:t>
      </w:r>
      <w:r>
        <w:rPr>
          <w:rtl/>
        </w:rPr>
        <w:t>קריאות:</w:t>
      </w:r>
      <w:r w:rsidRPr="00F80122">
        <w:rPr>
          <w:rStyle w:val="TagStyle"/>
          <w:rtl/>
        </w:rPr>
        <w:t xml:space="preserve"> </w:t>
      </w:r>
      <w:r w:rsidRPr="00833B7F">
        <w:rPr>
          <w:rStyle w:val="TagStyle"/>
          <w:rtl/>
        </w:rPr>
        <w:t>&lt;&lt; קריאה &gt;&gt;</w:t>
      </w:r>
      <w:r>
        <w:rPr>
          <w:rtl/>
        </w:rPr>
        <w:t xml:space="preserve">   </w:t>
      </w:r>
      <w:bookmarkEnd w:id="3768"/>
    </w:p>
    <w:p w:rsidR="00DA1059" w:rsidRDefault="00DA1059" w:rsidP="00CE6451">
      <w:pPr>
        <w:rPr>
          <w:rtl/>
          <w:lang w:eastAsia="he-IL"/>
        </w:rPr>
      </w:pPr>
    </w:p>
    <w:p w:rsidR="00DA1059" w:rsidRDefault="00267305" w:rsidP="00733D1B">
      <w:pPr>
        <w:rPr>
          <w:rtl/>
          <w:lang w:eastAsia="he-IL"/>
        </w:rPr>
      </w:pPr>
      <w:bookmarkStart w:id="3769" w:name="_ETM_Q19_552390"/>
      <w:bookmarkStart w:id="3770" w:name="_ETM_Q19_552641"/>
      <w:bookmarkStart w:id="3771" w:name="_ETM_Q19_552710"/>
      <w:bookmarkEnd w:id="3769"/>
      <w:bookmarkEnd w:id="3770"/>
      <w:bookmarkEnd w:id="3771"/>
      <w:r>
        <w:rPr>
          <w:rFonts w:hint="cs"/>
          <w:rtl/>
          <w:lang w:eastAsia="he-IL"/>
        </w:rPr>
        <w:t>– – –</w:t>
      </w:r>
      <w:bookmarkStart w:id="3772" w:name="_ETM_Q19_548573"/>
      <w:bookmarkEnd w:id="3772"/>
    </w:p>
    <w:p w:rsidR="00DA1059" w:rsidRDefault="00DA1059" w:rsidP="00733D1B">
      <w:pPr>
        <w:rPr>
          <w:rtl/>
          <w:lang w:eastAsia="he-IL"/>
        </w:rPr>
      </w:pPr>
      <w:bookmarkStart w:id="3773" w:name="_ETM_Q19_548683"/>
      <w:bookmarkStart w:id="3774" w:name="_ETM_Q19_548747"/>
      <w:bookmarkEnd w:id="3773"/>
      <w:bookmarkEnd w:id="3774"/>
    </w:p>
    <w:p w:rsidR="00DA1059" w:rsidRDefault="00DA1059" w:rsidP="00733D1B">
      <w:pPr>
        <w:pStyle w:val="af6"/>
        <w:rPr>
          <w:rtl/>
        </w:rPr>
      </w:pPr>
      <w:bookmarkStart w:id="3775" w:name="ET_interruption_5726_65"/>
      <w:r w:rsidRPr="00833B7F">
        <w:rPr>
          <w:rStyle w:val="TagStyle"/>
          <w:rtl/>
        </w:rPr>
        <w:t xml:space="preserve"> &lt;&lt; קריאה &gt;&gt;</w:t>
      </w:r>
      <w:r w:rsidRPr="00F80122">
        <w:rPr>
          <w:rStyle w:val="TagStyle"/>
          <w:rtl/>
        </w:rPr>
        <w:t xml:space="preserve"> </w:t>
      </w:r>
      <w:r>
        <w:rPr>
          <w:rtl/>
        </w:rPr>
        <w:t>ינון אזולאי (ש"ס):</w:t>
      </w:r>
      <w:r w:rsidRPr="00F80122">
        <w:rPr>
          <w:rStyle w:val="TagStyle"/>
          <w:rtl/>
        </w:rPr>
        <w:t xml:space="preserve"> </w:t>
      </w:r>
      <w:r w:rsidRPr="00833B7F">
        <w:rPr>
          <w:rStyle w:val="TagStyle"/>
          <w:rtl/>
        </w:rPr>
        <w:t>&lt;&lt; קריאה &gt;&gt;</w:t>
      </w:r>
      <w:r>
        <w:rPr>
          <w:rtl/>
        </w:rPr>
        <w:t xml:space="preserve">   </w:t>
      </w:r>
      <w:bookmarkEnd w:id="3775"/>
    </w:p>
    <w:p w:rsidR="00DA1059" w:rsidRDefault="00DA1059" w:rsidP="00CE6451">
      <w:pPr>
        <w:rPr>
          <w:rtl/>
          <w:lang w:eastAsia="he-IL"/>
        </w:rPr>
      </w:pPr>
    </w:p>
    <w:p w:rsidR="00DA1059" w:rsidRDefault="00267305" w:rsidP="00733D1B">
      <w:pPr>
        <w:rPr>
          <w:rtl/>
          <w:lang w:eastAsia="he-IL"/>
        </w:rPr>
      </w:pPr>
      <w:bookmarkStart w:id="3776" w:name="_ETM_Q19_552546"/>
      <w:bookmarkEnd w:id="3776"/>
      <w:r>
        <w:rPr>
          <w:rFonts w:hint="cs"/>
          <w:rtl/>
          <w:lang w:eastAsia="he-IL"/>
        </w:rPr>
        <w:t>– – –</w:t>
      </w:r>
      <w:r w:rsidR="00DA1059">
        <w:rPr>
          <w:rFonts w:hint="cs"/>
          <w:rtl/>
          <w:lang w:eastAsia="he-IL"/>
        </w:rPr>
        <w:t xml:space="preserve"> הוא </w:t>
      </w:r>
      <w:bookmarkStart w:id="3777" w:name="_ETM_Q19_549364"/>
      <w:bookmarkEnd w:id="3777"/>
      <w:r w:rsidR="00DA1059">
        <w:rPr>
          <w:rFonts w:hint="cs"/>
          <w:rtl/>
          <w:lang w:eastAsia="he-IL"/>
        </w:rPr>
        <w:t>הורס את החינוך שלהם.</w:t>
      </w:r>
      <w:bookmarkStart w:id="3778" w:name="_ETM_Q19_549833"/>
      <w:bookmarkEnd w:id="3778"/>
    </w:p>
    <w:p w:rsidR="00DA1059" w:rsidRDefault="00DA1059" w:rsidP="00733D1B">
      <w:pPr>
        <w:rPr>
          <w:rtl/>
          <w:lang w:eastAsia="he-IL"/>
        </w:rPr>
      </w:pPr>
      <w:bookmarkStart w:id="3779" w:name="_ETM_Q19_549902"/>
      <w:bookmarkEnd w:id="3779"/>
    </w:p>
    <w:p w:rsidR="00DA1059" w:rsidRDefault="00DA1059" w:rsidP="00733D1B">
      <w:pPr>
        <w:pStyle w:val="af7"/>
        <w:rPr>
          <w:rtl/>
        </w:rPr>
      </w:pPr>
      <w:r w:rsidRPr="00833B7F">
        <w:rPr>
          <w:rStyle w:val="TagStyle"/>
          <w:rtl/>
        </w:rPr>
        <w:t xml:space="preserve"> &lt;&lt; יור &gt;&gt;</w:t>
      </w:r>
      <w:r w:rsidRPr="00F80122">
        <w:rPr>
          <w:rStyle w:val="TagStyle"/>
          <w:rtl/>
        </w:rPr>
        <w:t xml:space="preserve"> </w:t>
      </w:r>
      <w:r>
        <w:rPr>
          <w:rtl/>
        </w:rPr>
        <w:t>היו"ר אחמד טיבי:</w:t>
      </w:r>
      <w:r w:rsidRPr="00F80122">
        <w:rPr>
          <w:rStyle w:val="TagStyle"/>
          <w:rtl/>
        </w:rPr>
        <w:t xml:space="preserve"> </w:t>
      </w:r>
      <w:r w:rsidRPr="00833B7F">
        <w:rPr>
          <w:rStyle w:val="TagStyle"/>
          <w:rtl/>
        </w:rPr>
        <w:t>&lt;&lt; יור &gt;&gt;</w:t>
      </w:r>
      <w:r>
        <w:rPr>
          <w:rtl/>
        </w:rPr>
        <w:t xml:space="preserve">   </w:t>
      </w:r>
    </w:p>
    <w:p w:rsidR="00DA1059" w:rsidRDefault="00DA1059" w:rsidP="00CE6451">
      <w:pPr>
        <w:rPr>
          <w:rtl/>
          <w:lang w:eastAsia="he-IL"/>
        </w:rPr>
      </w:pPr>
    </w:p>
    <w:p w:rsidR="00DA1059" w:rsidRDefault="00DA1059" w:rsidP="009D6BEF">
      <w:pPr>
        <w:rPr>
          <w:rtl/>
          <w:lang w:eastAsia="he-IL"/>
        </w:rPr>
      </w:pPr>
      <w:bookmarkStart w:id="3780" w:name="_ETM_Q19_550490"/>
      <w:bookmarkEnd w:id="3780"/>
      <w:r>
        <w:rPr>
          <w:rFonts w:hint="cs"/>
          <w:rtl/>
          <w:lang w:eastAsia="he-IL"/>
        </w:rPr>
        <w:t xml:space="preserve">מותר לה </w:t>
      </w:r>
      <w:bookmarkStart w:id="3781" w:name="_ETM_Q19_551855"/>
      <w:bookmarkEnd w:id="3781"/>
      <w:r>
        <w:rPr>
          <w:rFonts w:hint="cs"/>
          <w:rtl/>
          <w:lang w:eastAsia="he-IL"/>
        </w:rPr>
        <w:t xml:space="preserve">להשיב. </w:t>
      </w:r>
      <w:bookmarkStart w:id="3782" w:name="_ETM_Q19_565759"/>
      <w:bookmarkStart w:id="3783" w:name="_ETM_Q19_565828"/>
      <w:bookmarkStart w:id="3784" w:name="_ETM_Q19_565919"/>
      <w:bookmarkStart w:id="3785" w:name="_ETM_Q19_565971"/>
      <w:bookmarkEnd w:id="3782"/>
      <w:bookmarkEnd w:id="3783"/>
      <w:bookmarkEnd w:id="3784"/>
      <w:bookmarkEnd w:id="3785"/>
      <w:r>
        <w:rPr>
          <w:rFonts w:hint="cs"/>
          <w:rtl/>
          <w:lang w:eastAsia="he-IL"/>
        </w:rPr>
        <w:t xml:space="preserve">אוקיי. (אומר בערבית: </w:t>
      </w:r>
      <w:r w:rsidR="00E10459">
        <w:rPr>
          <w:rtl/>
          <w:lang w:eastAsia="he-IL"/>
        </w:rPr>
        <w:t>אבו מוחמד, אני מקנא</w:t>
      </w:r>
      <w:bookmarkStart w:id="3786" w:name="_ETM_Q19_556000"/>
      <w:bookmarkEnd w:id="3786"/>
      <w:r w:rsidR="00E10459">
        <w:rPr>
          <w:rtl/>
          <w:lang w:eastAsia="he-IL"/>
        </w:rPr>
        <w:t xml:space="preserve"> בשרן השכל. נתת לה הזדמנות להצעה טרומית על הקנביס, </w:t>
      </w:r>
      <w:bookmarkStart w:id="3787" w:name="_ETM_Q19_560000"/>
      <w:bookmarkEnd w:id="3787"/>
      <w:r w:rsidR="00E10459">
        <w:rPr>
          <w:rtl/>
          <w:lang w:eastAsia="he-IL"/>
        </w:rPr>
        <w:t>ולא נתת לי הזדמנות לחיבור הבתים לחשמל בטרומית. בבקשה</w:t>
      </w:r>
      <w:r w:rsidR="009D6BEF">
        <w:rPr>
          <w:rFonts w:hint="cs"/>
          <w:rtl/>
          <w:lang w:eastAsia="he-IL"/>
        </w:rPr>
        <w:t>.</w:t>
      </w:r>
      <w:r>
        <w:rPr>
          <w:rFonts w:hint="cs"/>
          <w:rtl/>
          <w:lang w:eastAsia="he-IL"/>
        </w:rPr>
        <w:t>)</w:t>
      </w:r>
      <w:bookmarkStart w:id="3788" w:name="_ETM_Q19_567119"/>
      <w:bookmarkStart w:id="3789" w:name="_ETM_Q19_578287"/>
      <w:bookmarkStart w:id="3790" w:name="_ETM_Q19_578345"/>
      <w:bookmarkEnd w:id="3788"/>
      <w:bookmarkEnd w:id="3789"/>
      <w:bookmarkEnd w:id="3790"/>
      <w:r>
        <w:rPr>
          <w:rFonts w:hint="cs"/>
          <w:rtl/>
          <w:lang w:eastAsia="he-IL"/>
        </w:rPr>
        <w:t xml:space="preserve"> </w:t>
      </w:r>
      <w:bookmarkStart w:id="3791" w:name="_ETM_Q19_579616"/>
      <w:bookmarkStart w:id="3792" w:name="_ETM_Q19_579670"/>
      <w:bookmarkStart w:id="3793" w:name="_ETM_Q19_580127"/>
      <w:bookmarkStart w:id="3794" w:name="_ETM_Q19_580209"/>
      <w:bookmarkEnd w:id="3791"/>
      <w:bookmarkEnd w:id="3792"/>
      <w:bookmarkEnd w:id="3793"/>
      <w:bookmarkEnd w:id="3794"/>
      <w:r>
        <w:rPr>
          <w:rFonts w:hint="cs"/>
          <w:rtl/>
          <w:lang w:eastAsia="he-IL"/>
        </w:rPr>
        <w:t>שלוש דקות.</w:t>
      </w:r>
    </w:p>
    <w:p w:rsidR="00DA1059" w:rsidRDefault="00DA1059" w:rsidP="00733D1B">
      <w:pPr>
        <w:rPr>
          <w:rtl/>
          <w:lang w:eastAsia="he-IL"/>
        </w:rPr>
      </w:pPr>
    </w:p>
    <w:p w:rsidR="00DA1059" w:rsidRDefault="00DA1059" w:rsidP="00733D1B">
      <w:pPr>
        <w:pStyle w:val="af6"/>
        <w:rPr>
          <w:rtl/>
        </w:rPr>
      </w:pPr>
      <w:bookmarkStart w:id="3795" w:name="ET_interruption_5156_68"/>
      <w:r w:rsidRPr="00833B7F">
        <w:rPr>
          <w:rStyle w:val="TagStyle"/>
          <w:rtl/>
        </w:rPr>
        <w:t xml:space="preserve"> &lt;&lt; קריאה &gt;&gt;</w:t>
      </w:r>
      <w:r w:rsidRPr="00F80122">
        <w:rPr>
          <w:rStyle w:val="TagStyle"/>
          <w:rtl/>
        </w:rPr>
        <w:t xml:space="preserve"> </w:t>
      </w:r>
      <w:r>
        <w:rPr>
          <w:rtl/>
        </w:rPr>
        <w:t>דוד אמסלם (הליכוד):</w:t>
      </w:r>
      <w:r w:rsidRPr="00F80122">
        <w:rPr>
          <w:rStyle w:val="TagStyle"/>
          <w:rtl/>
        </w:rPr>
        <w:t xml:space="preserve"> </w:t>
      </w:r>
      <w:r w:rsidRPr="00833B7F">
        <w:rPr>
          <w:rStyle w:val="TagStyle"/>
          <w:rtl/>
        </w:rPr>
        <w:t>&lt;&lt; קריאה &gt;&gt;</w:t>
      </w:r>
      <w:r>
        <w:rPr>
          <w:rtl/>
        </w:rPr>
        <w:t xml:space="preserve">   </w:t>
      </w:r>
      <w:bookmarkEnd w:id="3795"/>
    </w:p>
    <w:p w:rsidR="00DA1059" w:rsidRDefault="00DA1059" w:rsidP="00CE6451">
      <w:pPr>
        <w:rPr>
          <w:rtl/>
          <w:lang w:eastAsia="he-IL"/>
        </w:rPr>
      </w:pPr>
    </w:p>
    <w:p w:rsidR="00DA1059" w:rsidRDefault="00DA1059" w:rsidP="00733D1B">
      <w:pPr>
        <w:rPr>
          <w:rtl/>
          <w:lang w:eastAsia="he-IL"/>
        </w:rPr>
      </w:pPr>
      <w:bookmarkStart w:id="3796" w:name="_ETM_Q19_577703"/>
      <w:bookmarkEnd w:id="3796"/>
      <w:r>
        <w:rPr>
          <w:rFonts w:hint="cs"/>
          <w:rtl/>
          <w:lang w:eastAsia="he-IL"/>
        </w:rPr>
        <w:t>מ</w:t>
      </w:r>
      <w:bookmarkStart w:id="3797" w:name="_ETM_Q19_574094"/>
      <w:bookmarkStart w:id="3798" w:name="_ETM_Q19_569623"/>
      <w:bookmarkEnd w:id="3797"/>
      <w:bookmarkEnd w:id="3798"/>
      <w:r>
        <w:rPr>
          <w:rFonts w:hint="cs"/>
          <w:rtl/>
          <w:lang w:eastAsia="he-IL"/>
        </w:rPr>
        <w:t xml:space="preserve">נסור עבאס, מר עבאס, </w:t>
      </w:r>
      <w:bookmarkStart w:id="3799" w:name="_ETM_Q19_579008"/>
      <w:bookmarkEnd w:id="3799"/>
      <w:r>
        <w:rPr>
          <w:rFonts w:hint="cs"/>
          <w:rtl/>
          <w:lang w:eastAsia="he-IL"/>
        </w:rPr>
        <w:t>מר עבאס, מר עבאס.</w:t>
      </w:r>
    </w:p>
    <w:p w:rsidR="00DA1059" w:rsidRDefault="00DA1059" w:rsidP="00733D1B">
      <w:pPr>
        <w:rPr>
          <w:rtl/>
          <w:lang w:eastAsia="he-IL"/>
        </w:rPr>
      </w:pPr>
      <w:bookmarkStart w:id="3800" w:name="_ETM_Q19_585999"/>
      <w:bookmarkStart w:id="3801" w:name="_ETM_Q19_586083"/>
      <w:bookmarkEnd w:id="3800"/>
      <w:bookmarkEnd w:id="3801"/>
    </w:p>
    <w:p w:rsidR="00DA1059" w:rsidRDefault="00DA1059" w:rsidP="00733D1B">
      <w:pPr>
        <w:pStyle w:val="-"/>
        <w:rPr>
          <w:rtl/>
        </w:rPr>
      </w:pPr>
      <w:r w:rsidRPr="00833B7F">
        <w:rPr>
          <w:rStyle w:val="TagStyle"/>
          <w:rtl/>
        </w:rPr>
        <w:t>&lt;&lt; דובר_המשך &gt;&gt;</w:t>
      </w:r>
      <w:r w:rsidRPr="00474078">
        <w:rPr>
          <w:rStyle w:val="TagStyle"/>
          <w:rtl/>
        </w:rPr>
        <w:t xml:space="preserve"> </w:t>
      </w:r>
      <w:r>
        <w:rPr>
          <w:rtl/>
        </w:rPr>
        <w:t>מנסור עבאס (רע"מ – רשימת האיחוד הערבי):</w:t>
      </w:r>
      <w:r w:rsidRPr="00474078">
        <w:rPr>
          <w:rStyle w:val="TagStyle"/>
          <w:rtl/>
        </w:rPr>
        <w:t xml:space="preserve"> </w:t>
      </w:r>
      <w:r w:rsidRPr="00833B7F">
        <w:rPr>
          <w:rStyle w:val="TagStyle"/>
          <w:rtl/>
        </w:rPr>
        <w:t>&lt;&lt; דובר_המשך &gt;&gt;</w:t>
      </w:r>
      <w:r>
        <w:rPr>
          <w:rtl/>
        </w:rPr>
        <w:t xml:space="preserve">   </w:t>
      </w:r>
    </w:p>
    <w:p w:rsidR="00DA1059" w:rsidRDefault="00DA1059" w:rsidP="00733D1B">
      <w:pPr>
        <w:rPr>
          <w:rtl/>
          <w:lang w:eastAsia="he-IL"/>
        </w:rPr>
      </w:pPr>
    </w:p>
    <w:p w:rsidR="00DA1059" w:rsidRDefault="00DA1059" w:rsidP="00733D1B">
      <w:pPr>
        <w:rPr>
          <w:rtl/>
          <w:lang w:eastAsia="he-IL"/>
        </w:rPr>
      </w:pPr>
      <w:r>
        <w:rPr>
          <w:rFonts w:hint="cs"/>
          <w:rtl/>
          <w:lang w:eastAsia="he-IL"/>
        </w:rPr>
        <w:t xml:space="preserve"> </w:t>
      </w:r>
      <w:r w:rsidR="00267305">
        <w:rPr>
          <w:rFonts w:hint="cs"/>
          <w:rtl/>
          <w:lang w:eastAsia="he-IL"/>
        </w:rPr>
        <w:t>– – –</w:t>
      </w:r>
    </w:p>
    <w:p w:rsidR="00DA1059" w:rsidRDefault="00DA1059" w:rsidP="00733D1B">
      <w:pPr>
        <w:rPr>
          <w:rtl/>
          <w:lang w:eastAsia="he-IL"/>
        </w:rPr>
      </w:pPr>
      <w:r>
        <w:rPr>
          <w:rFonts w:hint="cs"/>
          <w:rtl/>
          <w:lang w:eastAsia="he-IL"/>
        </w:rPr>
        <w:t xml:space="preserve"> </w:t>
      </w:r>
    </w:p>
    <w:p w:rsidR="00DA1059" w:rsidRDefault="00DA1059" w:rsidP="00733D1B">
      <w:pPr>
        <w:pStyle w:val="af7"/>
        <w:rPr>
          <w:rtl/>
        </w:rPr>
      </w:pPr>
      <w:bookmarkStart w:id="3802" w:name="ET_yor_6117_69"/>
      <w:r w:rsidRPr="00833B7F">
        <w:rPr>
          <w:rStyle w:val="TagStyle"/>
          <w:rtl/>
        </w:rPr>
        <w:t xml:space="preserve"> &lt;&lt; יור &gt;&gt;</w:t>
      </w:r>
      <w:r w:rsidRPr="00F80122">
        <w:rPr>
          <w:rStyle w:val="TagStyle"/>
          <w:rtl/>
        </w:rPr>
        <w:t xml:space="preserve"> </w:t>
      </w:r>
      <w:r>
        <w:rPr>
          <w:rtl/>
        </w:rPr>
        <w:t>היו"ר אחמד טיבי:</w:t>
      </w:r>
      <w:r w:rsidRPr="00F80122">
        <w:rPr>
          <w:rStyle w:val="TagStyle"/>
          <w:rtl/>
        </w:rPr>
        <w:t xml:space="preserve"> </w:t>
      </w:r>
      <w:r w:rsidRPr="00833B7F">
        <w:rPr>
          <w:rStyle w:val="TagStyle"/>
          <w:rtl/>
        </w:rPr>
        <w:t>&lt;&lt; יור &gt;&gt;</w:t>
      </w:r>
      <w:r>
        <w:rPr>
          <w:rtl/>
        </w:rPr>
        <w:t xml:space="preserve">   </w:t>
      </w:r>
      <w:bookmarkEnd w:id="3802"/>
    </w:p>
    <w:p w:rsidR="00DA1059" w:rsidRDefault="00DA1059" w:rsidP="00CE6451">
      <w:pPr>
        <w:rPr>
          <w:rtl/>
          <w:lang w:eastAsia="he-IL"/>
        </w:rPr>
      </w:pPr>
    </w:p>
    <w:p w:rsidR="00DA1059" w:rsidRPr="00F80122" w:rsidRDefault="00DA1059" w:rsidP="00A16B92">
      <w:pPr>
        <w:rPr>
          <w:rtl/>
          <w:lang w:eastAsia="he-IL"/>
        </w:rPr>
      </w:pPr>
      <w:bookmarkStart w:id="3803" w:name="_ETM_Q19_586763"/>
      <w:bookmarkEnd w:id="3803"/>
      <w:r>
        <w:rPr>
          <w:rFonts w:hint="cs"/>
          <w:rtl/>
          <w:lang w:eastAsia="he-IL"/>
        </w:rPr>
        <w:t xml:space="preserve">(אומר בערבית: </w:t>
      </w:r>
      <w:r w:rsidR="00B702E0" w:rsidRPr="00B702E0">
        <w:rPr>
          <w:rtl/>
          <w:lang w:eastAsia="he-IL"/>
        </w:rPr>
        <w:t>רק שלא נתת</w:t>
      </w:r>
      <w:bookmarkStart w:id="3804" w:name="_ETM_Q19_579000"/>
      <w:bookmarkEnd w:id="3804"/>
      <w:r w:rsidR="00B702E0" w:rsidRPr="00B702E0">
        <w:rPr>
          <w:rtl/>
          <w:lang w:eastAsia="he-IL"/>
        </w:rPr>
        <w:t xml:space="preserve">י לאחיך ולחבר שלך קודם, נתתי לשרן השכל מתקווה חדשה, יש </w:t>
      </w:r>
      <w:bookmarkStart w:id="3805" w:name="_ETM_Q19_587000"/>
      <w:bookmarkEnd w:id="3805"/>
      <w:r w:rsidR="00B702E0" w:rsidRPr="00B702E0">
        <w:rPr>
          <w:rtl/>
          <w:lang w:eastAsia="he-IL"/>
        </w:rPr>
        <w:t>הבדל</w:t>
      </w:r>
      <w:r w:rsidR="00A16B92">
        <w:rPr>
          <w:rFonts w:hint="cs"/>
          <w:rtl/>
          <w:lang w:eastAsia="he-IL"/>
        </w:rPr>
        <w:t>.</w:t>
      </w:r>
      <w:r w:rsidRPr="00B702E0">
        <w:rPr>
          <w:rFonts w:hint="cs"/>
          <w:rtl/>
          <w:lang w:eastAsia="he-IL"/>
        </w:rPr>
        <w:t>)</w:t>
      </w:r>
    </w:p>
    <w:p w:rsidR="00DA1059" w:rsidRDefault="00DA1059" w:rsidP="00733D1B">
      <w:pPr>
        <w:rPr>
          <w:rtl/>
          <w:lang w:eastAsia="he-IL"/>
        </w:rPr>
      </w:pPr>
      <w:bookmarkStart w:id="3806" w:name="_ETM_Q19_567185"/>
      <w:bookmarkEnd w:id="3806"/>
    </w:p>
    <w:p w:rsidR="00DA1059" w:rsidRDefault="00DA1059" w:rsidP="00733D1B">
      <w:pPr>
        <w:pStyle w:val="af6"/>
        <w:rPr>
          <w:rtl/>
        </w:rPr>
      </w:pPr>
      <w:bookmarkStart w:id="3807" w:name="ET_interruption_5156_70"/>
      <w:r w:rsidRPr="00833B7F">
        <w:rPr>
          <w:rStyle w:val="TagStyle"/>
          <w:rtl/>
        </w:rPr>
        <w:t xml:space="preserve"> &lt;&lt; קריאה &gt;&gt;</w:t>
      </w:r>
      <w:r w:rsidRPr="00F80122">
        <w:rPr>
          <w:rStyle w:val="TagStyle"/>
          <w:rtl/>
        </w:rPr>
        <w:t xml:space="preserve"> </w:t>
      </w:r>
      <w:r>
        <w:rPr>
          <w:rtl/>
        </w:rPr>
        <w:t>דוד אמסלם (הליכוד):</w:t>
      </w:r>
      <w:r w:rsidRPr="00F80122">
        <w:rPr>
          <w:rStyle w:val="TagStyle"/>
          <w:rtl/>
        </w:rPr>
        <w:t xml:space="preserve"> </w:t>
      </w:r>
      <w:r w:rsidRPr="00833B7F">
        <w:rPr>
          <w:rStyle w:val="TagStyle"/>
          <w:rtl/>
        </w:rPr>
        <w:t>&lt;&lt; קריאה &gt;&gt;</w:t>
      </w:r>
      <w:r>
        <w:rPr>
          <w:rtl/>
        </w:rPr>
        <w:t xml:space="preserve">   </w:t>
      </w:r>
      <w:bookmarkEnd w:id="3807"/>
    </w:p>
    <w:p w:rsidR="00DA1059" w:rsidRDefault="00DA1059" w:rsidP="00CE6451">
      <w:pPr>
        <w:rPr>
          <w:rtl/>
          <w:lang w:eastAsia="he-IL"/>
        </w:rPr>
      </w:pPr>
    </w:p>
    <w:p w:rsidR="00DA1059" w:rsidRDefault="00DA1059" w:rsidP="00733D1B">
      <w:pPr>
        <w:rPr>
          <w:rtl/>
          <w:lang w:eastAsia="he-IL"/>
        </w:rPr>
      </w:pPr>
      <w:bookmarkStart w:id="3808" w:name="_ETM_Q19_586522"/>
      <w:bookmarkEnd w:id="3808"/>
      <w:r>
        <w:rPr>
          <w:rFonts w:hint="cs"/>
          <w:rtl/>
          <w:lang w:eastAsia="he-IL"/>
        </w:rPr>
        <w:t xml:space="preserve">חבר הכנסת עבאס, חבר </w:t>
      </w:r>
      <w:bookmarkStart w:id="3809" w:name="_ETM_Q19_593745"/>
      <w:bookmarkEnd w:id="3809"/>
      <w:r>
        <w:rPr>
          <w:rFonts w:hint="cs"/>
          <w:rtl/>
          <w:lang w:eastAsia="he-IL"/>
        </w:rPr>
        <w:t>הכנסת</w:t>
      </w:r>
      <w:bookmarkStart w:id="3810" w:name="_ETM_Q19_589743"/>
      <w:bookmarkEnd w:id="3810"/>
      <w:r>
        <w:rPr>
          <w:rFonts w:hint="cs"/>
          <w:rtl/>
          <w:lang w:eastAsia="he-IL"/>
        </w:rPr>
        <w:t xml:space="preserve"> עבאס </w:t>
      </w:r>
      <w:r w:rsidR="00267305">
        <w:rPr>
          <w:rFonts w:hint="cs"/>
          <w:rtl/>
          <w:lang w:eastAsia="he-IL"/>
        </w:rPr>
        <w:t>– – –</w:t>
      </w:r>
      <w:r>
        <w:rPr>
          <w:rFonts w:hint="cs"/>
          <w:rtl/>
          <w:lang w:eastAsia="he-IL"/>
        </w:rPr>
        <w:t xml:space="preserve"> </w:t>
      </w:r>
    </w:p>
    <w:p w:rsidR="00DA1059" w:rsidRPr="0074039F" w:rsidRDefault="00DA1059" w:rsidP="00CE6451">
      <w:pPr>
        <w:rPr>
          <w:rtl/>
        </w:rPr>
      </w:pPr>
      <w:bookmarkStart w:id="3811" w:name="_ETM_Q19_590913"/>
      <w:bookmarkStart w:id="3812" w:name="_ETM_Q19_590981"/>
      <w:bookmarkEnd w:id="3811"/>
      <w:bookmarkEnd w:id="3812"/>
    </w:p>
    <w:p w:rsidR="00DA1059" w:rsidRDefault="00DA1059" w:rsidP="00733D1B">
      <w:pPr>
        <w:pStyle w:val="a5"/>
        <w:rPr>
          <w:rtl/>
        </w:rPr>
      </w:pPr>
      <w:bookmarkStart w:id="3813" w:name="ET_speaker_5519_71"/>
      <w:r w:rsidRPr="00833B7F">
        <w:rPr>
          <w:rStyle w:val="TagStyle"/>
          <w:rtl/>
        </w:rPr>
        <w:t xml:space="preserve"> &lt;&lt; דובר &gt;&gt;</w:t>
      </w:r>
      <w:r w:rsidRPr="00F80122">
        <w:rPr>
          <w:rStyle w:val="TagStyle"/>
          <w:rtl/>
        </w:rPr>
        <w:t xml:space="preserve"> </w:t>
      </w:r>
      <w:bookmarkStart w:id="3814" w:name="_Toc85113871"/>
      <w:bookmarkStart w:id="3815" w:name="_Toc85116263"/>
      <w:bookmarkStart w:id="3816" w:name="_Toc85116729"/>
      <w:r>
        <w:rPr>
          <w:rtl/>
        </w:rPr>
        <w:t>שרן מרים השכל (תקווה חדשה):</w:t>
      </w:r>
      <w:bookmarkEnd w:id="3814"/>
      <w:bookmarkEnd w:id="3815"/>
      <w:bookmarkEnd w:id="3816"/>
      <w:r w:rsidRPr="00F80122">
        <w:rPr>
          <w:rStyle w:val="TagStyle"/>
          <w:rtl/>
        </w:rPr>
        <w:t xml:space="preserve"> </w:t>
      </w:r>
      <w:r w:rsidRPr="00833B7F">
        <w:rPr>
          <w:rStyle w:val="TagStyle"/>
          <w:rtl/>
        </w:rPr>
        <w:t>&lt;&lt; דובר &gt;&gt;</w:t>
      </w:r>
      <w:r>
        <w:rPr>
          <w:rtl/>
        </w:rPr>
        <w:t xml:space="preserve">   </w:t>
      </w:r>
      <w:bookmarkEnd w:id="3813"/>
    </w:p>
    <w:p w:rsidR="00DA1059" w:rsidRDefault="00DA1059" w:rsidP="00CE6451">
      <w:pPr>
        <w:rPr>
          <w:rtl/>
          <w:lang w:eastAsia="he-IL"/>
        </w:rPr>
      </w:pPr>
    </w:p>
    <w:p w:rsidR="00DA1059" w:rsidRDefault="00DA1059" w:rsidP="00733D1B">
      <w:pPr>
        <w:rPr>
          <w:rtl/>
          <w:lang w:eastAsia="he-IL"/>
        </w:rPr>
      </w:pPr>
      <w:bookmarkStart w:id="3817" w:name="_ETM_Q19_591133"/>
      <w:bookmarkStart w:id="3818" w:name="_ETM_Q19_571227"/>
      <w:bookmarkStart w:id="3819" w:name="_ETM_Q19_571278"/>
      <w:bookmarkEnd w:id="3817"/>
      <w:bookmarkEnd w:id="3818"/>
      <w:bookmarkEnd w:id="3819"/>
      <w:r>
        <w:rPr>
          <w:rFonts w:hint="cs"/>
          <w:rtl/>
          <w:lang w:eastAsia="he-IL"/>
        </w:rPr>
        <w:t xml:space="preserve">תודה רבה. חבריי חברי הכנסת, אני רק רוצה לומר </w:t>
      </w:r>
      <w:bookmarkStart w:id="3820" w:name="_ETM_Q19_597796"/>
      <w:bookmarkStart w:id="3821" w:name="_ETM_Q19_593153"/>
      <w:bookmarkEnd w:id="3820"/>
      <w:bookmarkEnd w:id="3821"/>
      <w:r>
        <w:rPr>
          <w:rFonts w:hint="cs"/>
          <w:rtl/>
          <w:lang w:eastAsia="he-IL"/>
        </w:rPr>
        <w:t xml:space="preserve">לחבריי מהליכוד, איזה ביזיון שאתם מנסים לעשות פוליטיקה </w:t>
      </w:r>
      <w:bookmarkStart w:id="3822" w:name="_ETM_Q19_594643"/>
      <w:bookmarkStart w:id="3823" w:name="_ETM_Q19_593483"/>
      <w:bookmarkEnd w:id="3822"/>
      <w:bookmarkEnd w:id="3823"/>
      <w:r>
        <w:rPr>
          <w:rFonts w:hint="cs"/>
          <w:rtl/>
          <w:lang w:eastAsia="he-IL"/>
        </w:rPr>
        <w:t xml:space="preserve">על חשבון </w:t>
      </w:r>
      <w:bookmarkStart w:id="3824" w:name="_ETM_Q19_602526"/>
      <w:bookmarkEnd w:id="3824"/>
      <w:r>
        <w:rPr>
          <w:rFonts w:hint="cs"/>
          <w:rtl/>
          <w:lang w:eastAsia="he-IL"/>
        </w:rPr>
        <w:t>החולים</w:t>
      </w:r>
      <w:bookmarkStart w:id="3825" w:name="_ETM_Q19_598374"/>
      <w:bookmarkEnd w:id="3825"/>
      <w:r>
        <w:rPr>
          <w:rFonts w:hint="cs"/>
          <w:rtl/>
          <w:lang w:eastAsia="he-IL"/>
        </w:rPr>
        <w:t>.</w:t>
      </w:r>
      <w:bookmarkStart w:id="3826" w:name="_ETM_Q19_597364"/>
      <w:bookmarkStart w:id="3827" w:name="_ETM_Q19_601613"/>
      <w:bookmarkStart w:id="3828" w:name="_ETM_Q19_597054"/>
      <w:bookmarkStart w:id="3829" w:name="_ETM_Q19_596834"/>
      <w:bookmarkStart w:id="3830" w:name="_ETM_Q19_601703"/>
      <w:bookmarkStart w:id="3831" w:name="_ETM_Q19_598234"/>
      <w:bookmarkEnd w:id="3826"/>
      <w:bookmarkEnd w:id="3827"/>
      <w:bookmarkEnd w:id="3828"/>
      <w:bookmarkEnd w:id="3829"/>
      <w:bookmarkEnd w:id="3830"/>
      <w:bookmarkEnd w:id="3831"/>
    </w:p>
    <w:p w:rsidR="00DA1059" w:rsidRPr="0074039F" w:rsidRDefault="00DA1059" w:rsidP="00733D1B">
      <w:pPr>
        <w:rPr>
          <w:rtl/>
        </w:rPr>
      </w:pPr>
      <w:bookmarkStart w:id="3832" w:name="_ETM_Q19_598453"/>
      <w:bookmarkStart w:id="3833" w:name="_ETM_Q19_598538"/>
      <w:bookmarkStart w:id="3834" w:name="_ETM_Q19_601106"/>
      <w:bookmarkStart w:id="3835" w:name="_ETM_Q19_597554"/>
      <w:bookmarkEnd w:id="3832"/>
      <w:bookmarkEnd w:id="3833"/>
      <w:bookmarkEnd w:id="3834"/>
      <w:bookmarkEnd w:id="3835"/>
    </w:p>
    <w:p w:rsidR="00DA1059" w:rsidRDefault="00DA1059" w:rsidP="00733D1B">
      <w:pPr>
        <w:pStyle w:val="af6"/>
        <w:rPr>
          <w:rtl/>
        </w:rPr>
      </w:pPr>
      <w:bookmarkStart w:id="3836" w:name="ET_interruption_5159_73"/>
      <w:r w:rsidRPr="00833B7F">
        <w:rPr>
          <w:rStyle w:val="TagStyle"/>
          <w:rtl/>
        </w:rPr>
        <w:t xml:space="preserve"> &lt;&lt; קריאה &gt;&gt;</w:t>
      </w:r>
      <w:r w:rsidRPr="00C11FE1">
        <w:rPr>
          <w:rStyle w:val="TagStyle"/>
          <w:rtl/>
        </w:rPr>
        <w:t xml:space="preserve"> </w:t>
      </w:r>
      <w:r>
        <w:rPr>
          <w:rtl/>
        </w:rPr>
        <w:t>דוד ביטן (הליכוד):</w:t>
      </w:r>
      <w:r w:rsidRPr="00C11FE1">
        <w:rPr>
          <w:rStyle w:val="TagStyle"/>
          <w:rtl/>
        </w:rPr>
        <w:t xml:space="preserve"> </w:t>
      </w:r>
      <w:r w:rsidRPr="00833B7F">
        <w:rPr>
          <w:rStyle w:val="TagStyle"/>
          <w:rtl/>
        </w:rPr>
        <w:t>&lt;&lt; קריאה &gt;&gt;</w:t>
      </w:r>
      <w:r>
        <w:rPr>
          <w:rtl/>
        </w:rPr>
        <w:t xml:space="preserve">   </w:t>
      </w:r>
      <w:bookmarkEnd w:id="3836"/>
    </w:p>
    <w:p w:rsidR="00DA1059" w:rsidRDefault="00DA1059" w:rsidP="00CE6451">
      <w:pPr>
        <w:rPr>
          <w:rtl/>
          <w:lang w:eastAsia="he-IL"/>
        </w:rPr>
      </w:pPr>
    </w:p>
    <w:p w:rsidR="00DA1059" w:rsidRDefault="00DA1059" w:rsidP="00733D1B">
      <w:pPr>
        <w:rPr>
          <w:rtl/>
          <w:lang w:eastAsia="he-IL"/>
        </w:rPr>
      </w:pPr>
      <w:bookmarkStart w:id="3837" w:name="_ETM_Q19_598484"/>
      <w:bookmarkEnd w:id="3837"/>
      <w:r>
        <w:rPr>
          <w:rFonts w:hint="cs"/>
          <w:rtl/>
          <w:lang w:eastAsia="he-IL"/>
        </w:rPr>
        <w:t>את עושה פוליטיקה כל הזמן. לא אנחנו.</w:t>
      </w:r>
    </w:p>
    <w:p w:rsidR="00DA1059" w:rsidRDefault="00DA1059" w:rsidP="00733D1B">
      <w:pPr>
        <w:rPr>
          <w:rtl/>
          <w:lang w:eastAsia="he-IL"/>
        </w:rPr>
      </w:pPr>
    </w:p>
    <w:p w:rsidR="00DA1059" w:rsidRDefault="00DA1059" w:rsidP="00733D1B">
      <w:pPr>
        <w:pStyle w:val="-"/>
        <w:rPr>
          <w:rtl/>
        </w:rPr>
      </w:pPr>
      <w:bookmarkStart w:id="3838" w:name="ET_speakercontinue_5519_74"/>
      <w:r w:rsidRPr="00833B7F">
        <w:rPr>
          <w:rStyle w:val="TagStyle"/>
          <w:rtl/>
        </w:rPr>
        <w:t xml:space="preserve"> &lt;&lt; דובר_המשך &gt;&gt;</w:t>
      </w:r>
      <w:r w:rsidRPr="00C11FE1">
        <w:rPr>
          <w:rStyle w:val="TagStyle"/>
          <w:rtl/>
        </w:rPr>
        <w:t xml:space="preserve"> </w:t>
      </w:r>
      <w:r>
        <w:rPr>
          <w:rtl/>
        </w:rPr>
        <w:t>שרן מרים השכל (תקווה חדשה):</w:t>
      </w:r>
      <w:r w:rsidRPr="00C11FE1">
        <w:rPr>
          <w:rStyle w:val="TagStyle"/>
          <w:rtl/>
        </w:rPr>
        <w:t xml:space="preserve"> </w:t>
      </w:r>
      <w:r w:rsidRPr="00833B7F">
        <w:rPr>
          <w:rStyle w:val="TagStyle"/>
          <w:rtl/>
        </w:rPr>
        <w:t>&lt;&lt; דובר_המשך &gt;&gt;</w:t>
      </w:r>
      <w:r>
        <w:rPr>
          <w:rtl/>
        </w:rPr>
        <w:t xml:space="preserve">   </w:t>
      </w:r>
      <w:bookmarkEnd w:id="3838"/>
    </w:p>
    <w:p w:rsidR="00DA1059" w:rsidRDefault="00DA1059" w:rsidP="00CE6451">
      <w:pPr>
        <w:rPr>
          <w:rtl/>
          <w:lang w:eastAsia="he-IL"/>
        </w:rPr>
      </w:pPr>
    </w:p>
    <w:p w:rsidR="00DA1059" w:rsidRDefault="00DA1059" w:rsidP="00733D1B">
      <w:pPr>
        <w:rPr>
          <w:rtl/>
          <w:lang w:eastAsia="he-IL"/>
        </w:rPr>
      </w:pPr>
      <w:bookmarkStart w:id="3839" w:name="_ETM_Q19_598834"/>
      <w:bookmarkEnd w:id="3839"/>
      <w:r>
        <w:rPr>
          <w:rFonts w:hint="cs"/>
          <w:rtl/>
          <w:lang w:eastAsia="he-IL"/>
        </w:rPr>
        <w:t>יואב קיש</w:t>
      </w:r>
      <w:bookmarkStart w:id="3840" w:name="_ETM_Q19_597034"/>
      <w:bookmarkEnd w:id="3840"/>
      <w:r>
        <w:rPr>
          <w:rFonts w:hint="cs"/>
          <w:rtl/>
          <w:lang w:eastAsia="he-IL"/>
        </w:rPr>
        <w:t xml:space="preserve"> עולה </w:t>
      </w:r>
      <w:bookmarkStart w:id="3841" w:name="_ETM_Q19_601395"/>
      <w:bookmarkEnd w:id="3841"/>
      <w:r>
        <w:rPr>
          <w:rFonts w:hint="cs"/>
          <w:rtl/>
          <w:lang w:eastAsia="he-IL"/>
        </w:rPr>
        <w:t>לפה, לבמה</w:t>
      </w:r>
      <w:bookmarkStart w:id="3842" w:name="_ETM_Q19_602894"/>
      <w:bookmarkEnd w:id="3842"/>
      <w:r>
        <w:rPr>
          <w:rFonts w:hint="cs"/>
          <w:rtl/>
          <w:lang w:eastAsia="he-IL"/>
        </w:rPr>
        <w:t xml:space="preserve"> </w:t>
      </w:r>
      <w:r w:rsidR="00267305">
        <w:rPr>
          <w:rFonts w:hint="cs"/>
          <w:rtl/>
          <w:lang w:eastAsia="he-IL"/>
        </w:rPr>
        <w:t>– – –</w:t>
      </w:r>
    </w:p>
    <w:p w:rsidR="00DA1059" w:rsidRDefault="00DA1059" w:rsidP="00733D1B">
      <w:pPr>
        <w:rPr>
          <w:rtl/>
          <w:lang w:eastAsia="he-IL"/>
        </w:rPr>
      </w:pPr>
      <w:bookmarkStart w:id="3843" w:name="_ETM_Q19_604539"/>
      <w:bookmarkStart w:id="3844" w:name="_ETM_Q19_604608"/>
      <w:bookmarkEnd w:id="3843"/>
      <w:bookmarkEnd w:id="3844"/>
    </w:p>
    <w:p w:rsidR="00DA1059" w:rsidRDefault="00DA1059" w:rsidP="00733D1B">
      <w:pPr>
        <w:pStyle w:val="af6"/>
        <w:rPr>
          <w:rtl/>
        </w:rPr>
      </w:pPr>
      <w:bookmarkStart w:id="3845" w:name="ET_interruption_קריאות_75"/>
      <w:r w:rsidRPr="00833B7F">
        <w:rPr>
          <w:rStyle w:val="TagStyle"/>
          <w:rtl/>
        </w:rPr>
        <w:t xml:space="preserve"> &lt;&lt; קריאה &gt;&gt;</w:t>
      </w:r>
      <w:r w:rsidRPr="00C11FE1">
        <w:rPr>
          <w:rStyle w:val="TagStyle"/>
          <w:rtl/>
        </w:rPr>
        <w:t xml:space="preserve"> </w:t>
      </w:r>
      <w:r>
        <w:rPr>
          <w:rtl/>
        </w:rPr>
        <w:t>קריאות:</w:t>
      </w:r>
      <w:r w:rsidRPr="00C11FE1">
        <w:rPr>
          <w:rStyle w:val="TagStyle"/>
          <w:rtl/>
        </w:rPr>
        <w:t xml:space="preserve"> </w:t>
      </w:r>
      <w:r w:rsidRPr="00833B7F">
        <w:rPr>
          <w:rStyle w:val="TagStyle"/>
          <w:rtl/>
        </w:rPr>
        <w:t>&lt;&lt; קריאה &gt;&gt;</w:t>
      </w:r>
      <w:r>
        <w:rPr>
          <w:rtl/>
        </w:rPr>
        <w:t xml:space="preserve">   </w:t>
      </w:r>
      <w:bookmarkEnd w:id="3845"/>
    </w:p>
    <w:p w:rsidR="00DA1059" w:rsidRDefault="00DA1059" w:rsidP="00CE6451">
      <w:pPr>
        <w:rPr>
          <w:rtl/>
          <w:lang w:eastAsia="he-IL"/>
        </w:rPr>
      </w:pPr>
    </w:p>
    <w:p w:rsidR="00DA1059" w:rsidRDefault="00267305" w:rsidP="00733D1B">
      <w:pPr>
        <w:rPr>
          <w:rtl/>
          <w:lang w:eastAsia="he-IL"/>
        </w:rPr>
      </w:pPr>
      <w:bookmarkStart w:id="3846" w:name="_ETM_Q19_607057"/>
      <w:bookmarkEnd w:id="3846"/>
      <w:r>
        <w:rPr>
          <w:rFonts w:hint="cs"/>
          <w:rtl/>
          <w:lang w:eastAsia="he-IL"/>
        </w:rPr>
        <w:t>– – –</w:t>
      </w:r>
    </w:p>
    <w:p w:rsidR="00DA1059" w:rsidRDefault="00DA1059" w:rsidP="00733D1B">
      <w:pPr>
        <w:rPr>
          <w:rtl/>
          <w:lang w:eastAsia="he-IL"/>
        </w:rPr>
      </w:pPr>
    </w:p>
    <w:p w:rsidR="00DA1059" w:rsidRDefault="00DA1059" w:rsidP="00733D1B">
      <w:pPr>
        <w:pStyle w:val="-"/>
        <w:rPr>
          <w:rtl/>
        </w:rPr>
      </w:pPr>
      <w:bookmarkStart w:id="3847" w:name="ET_speakercontinue_5519_76"/>
      <w:r w:rsidRPr="00833B7F">
        <w:rPr>
          <w:rStyle w:val="TagStyle"/>
          <w:rtl/>
        </w:rPr>
        <w:t xml:space="preserve"> &lt;&lt; דובר_המשך &gt;&gt;</w:t>
      </w:r>
      <w:r w:rsidRPr="00C11FE1">
        <w:rPr>
          <w:rStyle w:val="TagStyle"/>
          <w:rtl/>
        </w:rPr>
        <w:t xml:space="preserve"> </w:t>
      </w:r>
      <w:r>
        <w:rPr>
          <w:rtl/>
        </w:rPr>
        <w:t>שרן מרים השכל (תקווה חדשה):</w:t>
      </w:r>
      <w:r w:rsidRPr="00C11FE1">
        <w:rPr>
          <w:rStyle w:val="TagStyle"/>
          <w:rtl/>
        </w:rPr>
        <w:t xml:space="preserve"> </w:t>
      </w:r>
      <w:r w:rsidRPr="00833B7F">
        <w:rPr>
          <w:rStyle w:val="TagStyle"/>
          <w:rtl/>
        </w:rPr>
        <w:t>&lt;&lt; דובר_המשך &gt;&gt;</w:t>
      </w:r>
      <w:r>
        <w:rPr>
          <w:rtl/>
        </w:rPr>
        <w:t xml:space="preserve">   </w:t>
      </w:r>
      <w:bookmarkEnd w:id="3847"/>
    </w:p>
    <w:p w:rsidR="00DA1059" w:rsidRDefault="00DA1059" w:rsidP="00CE6451">
      <w:pPr>
        <w:rPr>
          <w:rtl/>
          <w:lang w:eastAsia="he-IL"/>
        </w:rPr>
      </w:pPr>
    </w:p>
    <w:p w:rsidR="00DA1059" w:rsidRDefault="00DA1059" w:rsidP="00733D1B">
      <w:pPr>
        <w:rPr>
          <w:rtl/>
          <w:lang w:eastAsia="he-IL"/>
        </w:rPr>
      </w:pPr>
      <w:bookmarkStart w:id="3848" w:name="_ETM_Q19_603334"/>
      <w:bookmarkEnd w:id="3848"/>
      <w:r>
        <w:rPr>
          <w:rFonts w:hint="cs"/>
          <w:rtl/>
          <w:lang w:eastAsia="he-IL"/>
        </w:rPr>
        <w:t>למה לא שומעים אותי?</w:t>
      </w:r>
      <w:bookmarkStart w:id="3849" w:name="_ETM_Q19_606652"/>
      <w:bookmarkEnd w:id="3849"/>
    </w:p>
    <w:p w:rsidR="00DA1059" w:rsidRDefault="00DA1059" w:rsidP="00733D1B">
      <w:pPr>
        <w:rPr>
          <w:rtl/>
          <w:lang w:eastAsia="he-IL"/>
        </w:rPr>
      </w:pPr>
      <w:bookmarkStart w:id="3850" w:name="_ETM_Q19_606722"/>
      <w:bookmarkEnd w:id="3850"/>
    </w:p>
    <w:p w:rsidR="00DA1059" w:rsidRDefault="00DA1059" w:rsidP="00733D1B">
      <w:pPr>
        <w:pStyle w:val="af7"/>
        <w:rPr>
          <w:rtl/>
        </w:rPr>
      </w:pPr>
      <w:r w:rsidRPr="00833B7F">
        <w:rPr>
          <w:rStyle w:val="TagStyle"/>
          <w:rtl/>
        </w:rPr>
        <w:t xml:space="preserve"> &lt;&lt; יור &gt;&gt;</w:t>
      </w:r>
      <w:r w:rsidRPr="00C11FE1">
        <w:rPr>
          <w:rStyle w:val="TagStyle"/>
          <w:rtl/>
        </w:rPr>
        <w:t xml:space="preserve"> </w:t>
      </w:r>
      <w:r>
        <w:rPr>
          <w:rtl/>
        </w:rPr>
        <w:t>היו"ר אחמד טיבי:</w:t>
      </w:r>
      <w:r w:rsidRPr="00C11FE1">
        <w:rPr>
          <w:rStyle w:val="TagStyle"/>
          <w:rtl/>
        </w:rPr>
        <w:t xml:space="preserve"> </w:t>
      </w:r>
      <w:r w:rsidRPr="00833B7F">
        <w:rPr>
          <w:rStyle w:val="TagStyle"/>
          <w:rtl/>
        </w:rPr>
        <w:t>&lt;&lt; יור &gt;&gt;</w:t>
      </w:r>
      <w:r>
        <w:rPr>
          <w:rtl/>
        </w:rPr>
        <w:t xml:space="preserve">   </w:t>
      </w:r>
    </w:p>
    <w:p w:rsidR="00DA1059" w:rsidRDefault="00DA1059" w:rsidP="00CE6451">
      <w:pPr>
        <w:rPr>
          <w:rtl/>
          <w:lang w:eastAsia="he-IL"/>
        </w:rPr>
      </w:pPr>
    </w:p>
    <w:p w:rsidR="00DA1059" w:rsidRDefault="00DA1059" w:rsidP="00733D1B">
      <w:pPr>
        <w:rPr>
          <w:rtl/>
          <w:lang w:eastAsia="he-IL"/>
        </w:rPr>
      </w:pPr>
      <w:bookmarkStart w:id="3851" w:name="_ETM_Q19_607364"/>
      <w:bookmarkEnd w:id="3851"/>
      <w:r>
        <w:rPr>
          <w:rFonts w:hint="cs"/>
          <w:rtl/>
          <w:lang w:eastAsia="he-IL"/>
        </w:rPr>
        <w:t xml:space="preserve">יש בעיה </w:t>
      </w:r>
      <w:bookmarkStart w:id="3852" w:name="_ETM_Q19_604234"/>
      <w:bookmarkStart w:id="3853" w:name="_ETM_Q19_609493"/>
      <w:bookmarkEnd w:id="3852"/>
      <w:bookmarkEnd w:id="3853"/>
      <w:r w:rsidR="00267305">
        <w:rPr>
          <w:rFonts w:hint="cs"/>
          <w:rtl/>
          <w:lang w:eastAsia="he-IL"/>
        </w:rPr>
        <w:t>– – –</w:t>
      </w:r>
    </w:p>
    <w:p w:rsidR="00DA1059" w:rsidRDefault="00DA1059" w:rsidP="00733D1B">
      <w:pPr>
        <w:rPr>
          <w:rtl/>
          <w:lang w:eastAsia="he-IL"/>
        </w:rPr>
      </w:pPr>
      <w:bookmarkStart w:id="3854" w:name="_ETM_Q19_606411"/>
      <w:bookmarkStart w:id="3855" w:name="_ETM_Q19_606486"/>
      <w:bookmarkEnd w:id="3854"/>
      <w:bookmarkEnd w:id="3855"/>
    </w:p>
    <w:p w:rsidR="00DA1059" w:rsidRDefault="00DA1059" w:rsidP="00733D1B">
      <w:pPr>
        <w:pStyle w:val="af6"/>
        <w:rPr>
          <w:rtl/>
        </w:rPr>
      </w:pPr>
      <w:bookmarkStart w:id="3856" w:name="ET_interruption_5156_78"/>
      <w:r w:rsidRPr="00833B7F">
        <w:rPr>
          <w:rStyle w:val="TagStyle"/>
          <w:rtl/>
        </w:rPr>
        <w:t xml:space="preserve"> &lt;&lt; קריאה &gt;&gt;</w:t>
      </w:r>
      <w:r w:rsidRPr="00C11FE1">
        <w:rPr>
          <w:rStyle w:val="TagStyle"/>
          <w:rtl/>
        </w:rPr>
        <w:t xml:space="preserve"> </w:t>
      </w:r>
      <w:r>
        <w:rPr>
          <w:rtl/>
        </w:rPr>
        <w:t>דוד אמסלם (הליכוד):</w:t>
      </w:r>
      <w:r w:rsidRPr="00C11FE1">
        <w:rPr>
          <w:rStyle w:val="TagStyle"/>
          <w:rtl/>
        </w:rPr>
        <w:t xml:space="preserve"> </w:t>
      </w:r>
      <w:r w:rsidRPr="00833B7F">
        <w:rPr>
          <w:rStyle w:val="TagStyle"/>
          <w:rtl/>
        </w:rPr>
        <w:t>&lt;&lt; קריאה &gt;&gt;</w:t>
      </w:r>
      <w:r>
        <w:rPr>
          <w:rtl/>
        </w:rPr>
        <w:t xml:space="preserve">   </w:t>
      </w:r>
      <w:bookmarkEnd w:id="3856"/>
    </w:p>
    <w:p w:rsidR="00DA1059" w:rsidRDefault="00DA1059" w:rsidP="00CE6451">
      <w:pPr>
        <w:rPr>
          <w:rtl/>
          <w:lang w:eastAsia="he-IL"/>
        </w:rPr>
      </w:pPr>
    </w:p>
    <w:p w:rsidR="00DA1059" w:rsidRDefault="00267305" w:rsidP="00733D1B">
      <w:pPr>
        <w:rPr>
          <w:rtl/>
          <w:lang w:eastAsia="he-IL"/>
        </w:rPr>
      </w:pPr>
      <w:bookmarkStart w:id="3857" w:name="_ETM_Q19_611168"/>
      <w:bookmarkEnd w:id="3857"/>
      <w:r>
        <w:rPr>
          <w:rFonts w:hint="cs"/>
          <w:rtl/>
          <w:lang w:eastAsia="he-IL"/>
        </w:rPr>
        <w:t>– – –</w:t>
      </w:r>
    </w:p>
    <w:p w:rsidR="00DA1059" w:rsidRDefault="00DA1059" w:rsidP="00733D1B">
      <w:pPr>
        <w:rPr>
          <w:rtl/>
          <w:lang w:eastAsia="he-IL"/>
        </w:rPr>
      </w:pPr>
      <w:bookmarkStart w:id="3858" w:name="_ETM_Q19_613244"/>
      <w:bookmarkStart w:id="3859" w:name="_ETM_Q19_613309"/>
      <w:bookmarkEnd w:id="3858"/>
      <w:bookmarkEnd w:id="3859"/>
    </w:p>
    <w:p w:rsidR="00DA1059" w:rsidRDefault="00DA1059" w:rsidP="00733D1B">
      <w:pPr>
        <w:pStyle w:val="af7"/>
        <w:rPr>
          <w:rtl/>
        </w:rPr>
      </w:pPr>
      <w:bookmarkStart w:id="3860" w:name="ET_yor_6117_79"/>
      <w:r w:rsidRPr="00833B7F">
        <w:rPr>
          <w:rStyle w:val="TagStyle"/>
          <w:rtl/>
        </w:rPr>
        <w:t xml:space="preserve"> &lt;&lt; יור &gt;&gt;</w:t>
      </w:r>
      <w:r w:rsidRPr="00C11FE1">
        <w:rPr>
          <w:rStyle w:val="TagStyle"/>
          <w:rtl/>
        </w:rPr>
        <w:t xml:space="preserve"> </w:t>
      </w:r>
      <w:r>
        <w:rPr>
          <w:rtl/>
        </w:rPr>
        <w:t>היו"ר אחמד טיבי:</w:t>
      </w:r>
      <w:r w:rsidRPr="00C11FE1">
        <w:rPr>
          <w:rStyle w:val="TagStyle"/>
          <w:rtl/>
        </w:rPr>
        <w:t xml:space="preserve"> </w:t>
      </w:r>
      <w:r w:rsidRPr="00833B7F">
        <w:rPr>
          <w:rStyle w:val="TagStyle"/>
          <w:rtl/>
        </w:rPr>
        <w:t>&lt;&lt; יור &gt;&gt;</w:t>
      </w:r>
      <w:r>
        <w:rPr>
          <w:rtl/>
        </w:rPr>
        <w:t xml:space="preserve">   </w:t>
      </w:r>
      <w:bookmarkEnd w:id="3860"/>
    </w:p>
    <w:p w:rsidR="00DA1059" w:rsidRDefault="00DA1059" w:rsidP="00733D1B">
      <w:pPr>
        <w:rPr>
          <w:rtl/>
          <w:lang w:eastAsia="he-IL"/>
        </w:rPr>
      </w:pPr>
    </w:p>
    <w:p w:rsidR="00DA1059" w:rsidRDefault="00DA1059" w:rsidP="00EC7C8C">
      <w:pPr>
        <w:rPr>
          <w:rtl/>
          <w:lang w:eastAsia="he-IL"/>
        </w:rPr>
      </w:pPr>
      <w:bookmarkStart w:id="3861" w:name="_ETM_Q19_614263"/>
      <w:bookmarkEnd w:id="3861"/>
      <w:r>
        <w:rPr>
          <w:rFonts w:hint="cs"/>
          <w:rtl/>
          <w:lang w:eastAsia="he-IL"/>
        </w:rPr>
        <w:t xml:space="preserve">אתה </w:t>
      </w:r>
      <w:bookmarkStart w:id="3862" w:name="_ETM_Q19_609543"/>
      <w:bookmarkEnd w:id="3862"/>
      <w:r>
        <w:rPr>
          <w:rFonts w:hint="cs"/>
          <w:rtl/>
          <w:lang w:eastAsia="he-IL"/>
        </w:rPr>
        <w:t xml:space="preserve">מפריע לה, והיא לא יכולה </w:t>
      </w:r>
      <w:r w:rsidR="00EC7C8C">
        <w:rPr>
          <w:rFonts w:hint="eastAsia"/>
          <w:rtl/>
          <w:lang w:eastAsia="he-IL"/>
        </w:rPr>
        <w:t>–</w:t>
      </w:r>
      <w:r w:rsidR="00EC7C8C">
        <w:rPr>
          <w:rFonts w:hint="cs"/>
          <w:rtl/>
          <w:lang w:eastAsia="he-IL"/>
        </w:rPr>
        <w:t xml:space="preserve"> </w:t>
      </w:r>
      <w:bookmarkStart w:id="3863" w:name="_ETM_Q19_611160"/>
      <w:bookmarkStart w:id="3864" w:name="_ETM_Q19_611229"/>
      <w:bookmarkStart w:id="3865" w:name="_ETM_Q19_615257"/>
      <w:bookmarkStart w:id="3866" w:name="_ETM_Q19_615326"/>
      <w:bookmarkStart w:id="3867" w:name="_ETM_Q19_616428"/>
      <w:bookmarkEnd w:id="3863"/>
      <w:bookmarkEnd w:id="3864"/>
      <w:bookmarkEnd w:id="3865"/>
      <w:bookmarkEnd w:id="3866"/>
      <w:bookmarkEnd w:id="3867"/>
      <w:r>
        <w:rPr>
          <w:rFonts w:hint="cs"/>
          <w:rtl/>
          <w:lang w:eastAsia="he-IL"/>
        </w:rPr>
        <w:t>אמסלם.</w:t>
      </w:r>
    </w:p>
    <w:p w:rsidR="00DA1059" w:rsidRDefault="00DA1059" w:rsidP="00733D1B">
      <w:pPr>
        <w:rPr>
          <w:rtl/>
          <w:lang w:eastAsia="he-IL"/>
        </w:rPr>
      </w:pPr>
    </w:p>
    <w:p w:rsidR="00DA1059" w:rsidRDefault="00DA1059" w:rsidP="00733D1B">
      <w:pPr>
        <w:pStyle w:val="af6"/>
        <w:rPr>
          <w:rtl/>
        </w:rPr>
      </w:pPr>
      <w:bookmarkStart w:id="3868" w:name="ET_interruption_5156_82"/>
      <w:r w:rsidRPr="00833B7F">
        <w:rPr>
          <w:rStyle w:val="TagStyle"/>
          <w:rtl/>
        </w:rPr>
        <w:t xml:space="preserve"> &lt;&lt; קריאה &gt;&gt;</w:t>
      </w:r>
      <w:r w:rsidRPr="00C11FE1">
        <w:rPr>
          <w:rStyle w:val="TagStyle"/>
          <w:rtl/>
        </w:rPr>
        <w:t xml:space="preserve"> </w:t>
      </w:r>
      <w:r>
        <w:rPr>
          <w:rtl/>
        </w:rPr>
        <w:t>דוד אמסלם (הליכוד):</w:t>
      </w:r>
      <w:r w:rsidRPr="00C11FE1">
        <w:rPr>
          <w:rStyle w:val="TagStyle"/>
          <w:rtl/>
        </w:rPr>
        <w:t xml:space="preserve"> </w:t>
      </w:r>
      <w:r w:rsidRPr="00833B7F">
        <w:rPr>
          <w:rStyle w:val="TagStyle"/>
          <w:rtl/>
        </w:rPr>
        <w:t>&lt;&lt; קריאה &gt;&gt;</w:t>
      </w:r>
      <w:r>
        <w:rPr>
          <w:rtl/>
        </w:rPr>
        <w:t xml:space="preserve">   </w:t>
      </w:r>
      <w:bookmarkEnd w:id="3868"/>
    </w:p>
    <w:p w:rsidR="00DA1059" w:rsidRDefault="00DA1059" w:rsidP="00CE6451">
      <w:pPr>
        <w:rPr>
          <w:rtl/>
          <w:lang w:eastAsia="he-IL"/>
        </w:rPr>
      </w:pPr>
    </w:p>
    <w:p w:rsidR="00DA1059" w:rsidRDefault="00DA1059" w:rsidP="00733D1B">
      <w:pPr>
        <w:rPr>
          <w:rtl/>
          <w:lang w:eastAsia="he-IL"/>
        </w:rPr>
      </w:pPr>
      <w:bookmarkStart w:id="3869" w:name="_ETM_Q19_612383"/>
      <w:bookmarkEnd w:id="3869"/>
      <w:r>
        <w:rPr>
          <w:rFonts w:hint="cs"/>
          <w:rtl/>
          <w:lang w:eastAsia="he-IL"/>
        </w:rPr>
        <w:t>כי הכסף יעוור עיני אנשים.</w:t>
      </w:r>
      <w:bookmarkStart w:id="3870" w:name="_ETM_Q19_613933"/>
      <w:bookmarkStart w:id="3871" w:name="_ETM_Q19_615523"/>
      <w:bookmarkEnd w:id="3870"/>
      <w:bookmarkEnd w:id="3871"/>
    </w:p>
    <w:p w:rsidR="00DA1059" w:rsidRDefault="00DA1059" w:rsidP="00733D1B">
      <w:pPr>
        <w:rPr>
          <w:rtl/>
          <w:lang w:eastAsia="he-IL"/>
        </w:rPr>
      </w:pPr>
      <w:bookmarkStart w:id="3872" w:name="_ETM_Q19_615876"/>
      <w:bookmarkStart w:id="3873" w:name="_ETM_Q19_615945"/>
      <w:bookmarkEnd w:id="3872"/>
      <w:bookmarkEnd w:id="3873"/>
    </w:p>
    <w:p w:rsidR="00DA1059" w:rsidRDefault="00DA1059" w:rsidP="00733D1B">
      <w:pPr>
        <w:pStyle w:val="af6"/>
        <w:rPr>
          <w:rtl/>
        </w:rPr>
      </w:pPr>
      <w:bookmarkStart w:id="3874" w:name="ET_interruption_קריאות_84"/>
      <w:r w:rsidRPr="00833B7F">
        <w:rPr>
          <w:rStyle w:val="TagStyle"/>
          <w:rtl/>
        </w:rPr>
        <w:t xml:space="preserve"> &lt;&lt; קריאה &gt;&gt;</w:t>
      </w:r>
      <w:r w:rsidRPr="00C11FE1">
        <w:rPr>
          <w:rStyle w:val="TagStyle"/>
          <w:rtl/>
        </w:rPr>
        <w:t xml:space="preserve"> </w:t>
      </w:r>
      <w:r>
        <w:rPr>
          <w:rtl/>
        </w:rPr>
        <w:t>קריאות:</w:t>
      </w:r>
      <w:r w:rsidRPr="00C11FE1">
        <w:rPr>
          <w:rStyle w:val="TagStyle"/>
          <w:rtl/>
        </w:rPr>
        <w:t xml:space="preserve"> </w:t>
      </w:r>
      <w:r w:rsidRPr="00833B7F">
        <w:rPr>
          <w:rStyle w:val="TagStyle"/>
          <w:rtl/>
        </w:rPr>
        <w:t>&lt;&lt; קריאה &gt;&gt;</w:t>
      </w:r>
      <w:r>
        <w:rPr>
          <w:rtl/>
        </w:rPr>
        <w:t xml:space="preserve">   </w:t>
      </w:r>
      <w:bookmarkEnd w:id="3874"/>
    </w:p>
    <w:p w:rsidR="00DA1059" w:rsidRDefault="00DA1059" w:rsidP="00CE6451">
      <w:pPr>
        <w:rPr>
          <w:rtl/>
          <w:lang w:eastAsia="he-IL"/>
        </w:rPr>
      </w:pPr>
    </w:p>
    <w:p w:rsidR="00DA1059" w:rsidRDefault="00267305" w:rsidP="00733D1B">
      <w:pPr>
        <w:rPr>
          <w:rtl/>
          <w:lang w:eastAsia="he-IL"/>
        </w:rPr>
      </w:pPr>
      <w:bookmarkStart w:id="3875" w:name="_ETM_Q19_625820"/>
      <w:bookmarkEnd w:id="3875"/>
      <w:r>
        <w:rPr>
          <w:rFonts w:hint="cs"/>
          <w:rtl/>
          <w:lang w:eastAsia="he-IL"/>
        </w:rPr>
        <w:t>– – –</w:t>
      </w:r>
      <w:bookmarkStart w:id="3876" w:name="_ETM_Q19_621952"/>
      <w:bookmarkEnd w:id="3876"/>
    </w:p>
    <w:p w:rsidR="00DA1059" w:rsidRPr="00C11FE1" w:rsidRDefault="00DA1059" w:rsidP="00733D1B">
      <w:pPr>
        <w:rPr>
          <w:rtl/>
          <w:lang w:eastAsia="he-IL"/>
        </w:rPr>
      </w:pPr>
      <w:bookmarkStart w:id="3877" w:name="_ETM_Q19_622060"/>
      <w:bookmarkStart w:id="3878" w:name="_ETM_Q19_622129"/>
      <w:bookmarkEnd w:id="3877"/>
      <w:bookmarkEnd w:id="3878"/>
    </w:p>
    <w:p w:rsidR="00DA1059" w:rsidRDefault="00DA1059" w:rsidP="00733D1B">
      <w:pPr>
        <w:pStyle w:val="-"/>
        <w:rPr>
          <w:rtl/>
        </w:rPr>
      </w:pPr>
      <w:bookmarkStart w:id="3879" w:name="ET_speakercontinue_5519_83"/>
      <w:r w:rsidRPr="00833B7F">
        <w:rPr>
          <w:rStyle w:val="TagStyle"/>
          <w:rtl/>
        </w:rPr>
        <w:t xml:space="preserve"> &lt;&lt; דובר_המשך &gt;&gt;</w:t>
      </w:r>
      <w:r w:rsidRPr="00C11FE1">
        <w:rPr>
          <w:rStyle w:val="TagStyle"/>
          <w:rtl/>
        </w:rPr>
        <w:t xml:space="preserve"> </w:t>
      </w:r>
      <w:r>
        <w:rPr>
          <w:rtl/>
        </w:rPr>
        <w:t>שרן מרים השכל (תקווה חדשה):</w:t>
      </w:r>
      <w:r w:rsidRPr="00C11FE1">
        <w:rPr>
          <w:rStyle w:val="TagStyle"/>
          <w:rtl/>
        </w:rPr>
        <w:t xml:space="preserve"> </w:t>
      </w:r>
      <w:r w:rsidRPr="00833B7F">
        <w:rPr>
          <w:rStyle w:val="TagStyle"/>
          <w:rtl/>
        </w:rPr>
        <w:t>&lt;&lt; דובר_המשך &gt;&gt;</w:t>
      </w:r>
      <w:r>
        <w:rPr>
          <w:rtl/>
        </w:rPr>
        <w:t xml:space="preserve">   </w:t>
      </w:r>
      <w:bookmarkEnd w:id="3879"/>
    </w:p>
    <w:p w:rsidR="00DA1059" w:rsidRDefault="00DA1059" w:rsidP="00CE6451">
      <w:pPr>
        <w:rPr>
          <w:rtl/>
          <w:lang w:eastAsia="he-IL"/>
        </w:rPr>
      </w:pPr>
    </w:p>
    <w:p w:rsidR="00DA1059" w:rsidRDefault="00DA1059" w:rsidP="00733D1B">
      <w:pPr>
        <w:rPr>
          <w:rtl/>
          <w:lang w:eastAsia="he-IL"/>
        </w:rPr>
      </w:pPr>
      <w:bookmarkStart w:id="3880" w:name="_ETM_Q19_617806"/>
      <w:bookmarkEnd w:id="3880"/>
      <w:r>
        <w:rPr>
          <w:rFonts w:hint="cs"/>
          <w:rtl/>
          <w:lang w:eastAsia="he-IL"/>
        </w:rPr>
        <w:t xml:space="preserve">אני רוצה לומר, </w:t>
      </w:r>
      <w:bookmarkStart w:id="3881" w:name="_ETM_Q19_622388"/>
      <w:bookmarkEnd w:id="3881"/>
      <w:r>
        <w:rPr>
          <w:rFonts w:hint="cs"/>
          <w:rtl/>
          <w:lang w:eastAsia="he-IL"/>
        </w:rPr>
        <w:t>באמת</w:t>
      </w:r>
      <w:bookmarkStart w:id="3882" w:name="_ETM_Q19_618153"/>
      <w:bookmarkEnd w:id="3882"/>
      <w:r>
        <w:rPr>
          <w:rFonts w:hint="cs"/>
          <w:rtl/>
          <w:lang w:eastAsia="he-IL"/>
        </w:rPr>
        <w:t>, אני ציפיתי ל</w:t>
      </w:r>
      <w:bookmarkStart w:id="3883" w:name="_ETM_Q19_619472"/>
      <w:bookmarkEnd w:id="3883"/>
      <w:r>
        <w:rPr>
          <w:rFonts w:hint="cs"/>
          <w:rtl/>
          <w:lang w:eastAsia="he-IL"/>
        </w:rPr>
        <w:t xml:space="preserve">הרבה יותר ממי שיושבים </w:t>
      </w:r>
      <w:bookmarkStart w:id="3884" w:name="_ETM_Q19_628314"/>
      <w:bookmarkStart w:id="3885" w:name="_ETM_Q19_623663"/>
      <w:bookmarkEnd w:id="3884"/>
      <w:bookmarkEnd w:id="3885"/>
      <w:r>
        <w:rPr>
          <w:rFonts w:hint="cs"/>
          <w:rtl/>
          <w:lang w:eastAsia="he-IL"/>
        </w:rPr>
        <w:t xml:space="preserve">כאן. יואב קיש מדבר כאילו </w:t>
      </w:r>
      <w:r w:rsidR="00267305">
        <w:rPr>
          <w:rFonts w:hint="cs"/>
          <w:rtl/>
          <w:lang w:eastAsia="he-IL"/>
        </w:rPr>
        <w:t>– – –</w:t>
      </w:r>
      <w:bookmarkStart w:id="3886" w:name="_ETM_Q19_625103"/>
      <w:bookmarkEnd w:id="3886"/>
    </w:p>
    <w:p w:rsidR="00DA1059" w:rsidRDefault="00DA1059" w:rsidP="00733D1B">
      <w:pPr>
        <w:rPr>
          <w:rtl/>
          <w:lang w:eastAsia="he-IL"/>
        </w:rPr>
      </w:pPr>
      <w:bookmarkStart w:id="3887" w:name="_ETM_Q19_625299"/>
      <w:bookmarkStart w:id="3888" w:name="_ETM_Q19_625370"/>
      <w:bookmarkEnd w:id="3887"/>
      <w:bookmarkEnd w:id="3888"/>
    </w:p>
    <w:p w:rsidR="00DA1059" w:rsidRDefault="00DA1059" w:rsidP="00733D1B">
      <w:pPr>
        <w:pStyle w:val="af6"/>
        <w:rPr>
          <w:rtl/>
        </w:rPr>
      </w:pPr>
      <w:r w:rsidRPr="00833B7F">
        <w:rPr>
          <w:rStyle w:val="TagStyle"/>
          <w:rtl/>
        </w:rPr>
        <w:t>&lt;&lt; קריאה &gt;&gt;</w:t>
      </w:r>
      <w:r w:rsidRPr="00C11FE1">
        <w:rPr>
          <w:rStyle w:val="TagStyle"/>
          <w:rtl/>
        </w:rPr>
        <w:t xml:space="preserve"> </w:t>
      </w:r>
      <w:r>
        <w:rPr>
          <w:rtl/>
        </w:rPr>
        <w:t>קריאות:</w:t>
      </w:r>
      <w:r w:rsidRPr="00C11FE1">
        <w:rPr>
          <w:rStyle w:val="TagStyle"/>
          <w:rtl/>
        </w:rPr>
        <w:t xml:space="preserve"> </w:t>
      </w:r>
      <w:r w:rsidRPr="00833B7F">
        <w:rPr>
          <w:rStyle w:val="TagStyle"/>
          <w:rtl/>
        </w:rPr>
        <w:t>&lt;&lt; קריאה &gt;&gt;</w:t>
      </w:r>
      <w:r>
        <w:rPr>
          <w:rtl/>
        </w:rPr>
        <w:t xml:space="preserve">   </w:t>
      </w:r>
    </w:p>
    <w:p w:rsidR="00DA1059" w:rsidRDefault="00DA1059" w:rsidP="00CE6451">
      <w:pPr>
        <w:rPr>
          <w:rtl/>
          <w:lang w:eastAsia="he-IL"/>
        </w:rPr>
      </w:pPr>
    </w:p>
    <w:p w:rsidR="00DA1059" w:rsidRDefault="00267305" w:rsidP="00733D1B">
      <w:pPr>
        <w:rPr>
          <w:rtl/>
          <w:lang w:eastAsia="he-IL"/>
        </w:rPr>
      </w:pPr>
      <w:r>
        <w:rPr>
          <w:rFonts w:hint="cs"/>
          <w:rtl/>
          <w:lang w:eastAsia="he-IL"/>
        </w:rPr>
        <w:t>– – –</w:t>
      </w:r>
    </w:p>
    <w:p w:rsidR="00DA1059" w:rsidRDefault="00DA1059" w:rsidP="00733D1B">
      <w:pPr>
        <w:rPr>
          <w:rtl/>
          <w:lang w:eastAsia="he-IL"/>
        </w:rPr>
      </w:pPr>
    </w:p>
    <w:p w:rsidR="00DA1059" w:rsidRDefault="00DA1059" w:rsidP="00733D1B">
      <w:pPr>
        <w:pStyle w:val="af6"/>
        <w:rPr>
          <w:rtl/>
        </w:rPr>
      </w:pPr>
      <w:bookmarkStart w:id="3889" w:name="ET_interruption_5156_87"/>
      <w:r w:rsidRPr="00833B7F">
        <w:rPr>
          <w:rStyle w:val="TagStyle"/>
          <w:rtl/>
        </w:rPr>
        <w:t xml:space="preserve"> &lt;&lt; קריאה &gt;&gt;</w:t>
      </w:r>
      <w:r w:rsidRPr="00C11FE1">
        <w:rPr>
          <w:rStyle w:val="TagStyle"/>
          <w:rtl/>
        </w:rPr>
        <w:t xml:space="preserve"> </w:t>
      </w:r>
      <w:r>
        <w:rPr>
          <w:rtl/>
        </w:rPr>
        <w:t>דוד אמסלם (הליכוד):</w:t>
      </w:r>
      <w:r w:rsidRPr="00C11FE1">
        <w:rPr>
          <w:rStyle w:val="TagStyle"/>
          <w:rtl/>
        </w:rPr>
        <w:t xml:space="preserve"> </w:t>
      </w:r>
      <w:r w:rsidRPr="00833B7F">
        <w:rPr>
          <w:rStyle w:val="TagStyle"/>
          <w:rtl/>
        </w:rPr>
        <w:t>&lt;&lt; קריאה &gt;&gt;</w:t>
      </w:r>
      <w:r>
        <w:rPr>
          <w:rtl/>
        </w:rPr>
        <w:t xml:space="preserve">   </w:t>
      </w:r>
      <w:bookmarkEnd w:id="3889"/>
    </w:p>
    <w:p w:rsidR="00DA1059" w:rsidRDefault="00DA1059" w:rsidP="00CE6451">
      <w:pPr>
        <w:rPr>
          <w:rtl/>
          <w:lang w:eastAsia="he-IL"/>
        </w:rPr>
      </w:pPr>
    </w:p>
    <w:p w:rsidR="00DA1059" w:rsidRDefault="00DA1059" w:rsidP="00733D1B">
      <w:pPr>
        <w:rPr>
          <w:rtl/>
          <w:lang w:eastAsia="he-IL"/>
        </w:rPr>
      </w:pPr>
      <w:bookmarkStart w:id="3890" w:name="_ETM_Q19_628354"/>
      <w:bookmarkEnd w:id="3890"/>
      <w:r>
        <w:rPr>
          <w:rFonts w:hint="cs"/>
          <w:rtl/>
          <w:lang w:eastAsia="he-IL"/>
        </w:rPr>
        <w:t>נהיית רפורמי.</w:t>
      </w:r>
      <w:bookmarkStart w:id="3891" w:name="_ETM_Q19_631753"/>
      <w:bookmarkEnd w:id="3891"/>
    </w:p>
    <w:p w:rsidR="00DA1059" w:rsidRDefault="00DA1059" w:rsidP="00733D1B">
      <w:pPr>
        <w:rPr>
          <w:rtl/>
          <w:lang w:eastAsia="he-IL"/>
        </w:rPr>
      </w:pPr>
    </w:p>
    <w:p w:rsidR="00DA1059" w:rsidRDefault="00DA1059" w:rsidP="00733D1B">
      <w:pPr>
        <w:pStyle w:val="af7"/>
        <w:rPr>
          <w:rtl/>
        </w:rPr>
      </w:pPr>
      <w:bookmarkStart w:id="3892" w:name="_ETM_Q19_616000"/>
      <w:bookmarkStart w:id="3893" w:name="_ETM_Q19_631832"/>
      <w:bookmarkStart w:id="3894" w:name="ET_yor_6117_85"/>
      <w:bookmarkEnd w:id="3892"/>
      <w:bookmarkEnd w:id="3893"/>
      <w:r w:rsidRPr="00833B7F">
        <w:rPr>
          <w:rStyle w:val="TagStyle"/>
          <w:rtl/>
        </w:rPr>
        <w:t xml:space="preserve"> &lt;&lt; יור &gt;&gt;</w:t>
      </w:r>
      <w:r w:rsidRPr="00C11FE1">
        <w:rPr>
          <w:rStyle w:val="TagStyle"/>
          <w:rtl/>
        </w:rPr>
        <w:t xml:space="preserve"> </w:t>
      </w:r>
      <w:r>
        <w:rPr>
          <w:rtl/>
        </w:rPr>
        <w:t>היו"ר אחמד טיבי:</w:t>
      </w:r>
      <w:r w:rsidRPr="00C11FE1">
        <w:rPr>
          <w:rStyle w:val="TagStyle"/>
          <w:rtl/>
        </w:rPr>
        <w:t xml:space="preserve"> </w:t>
      </w:r>
      <w:r w:rsidRPr="00833B7F">
        <w:rPr>
          <w:rStyle w:val="TagStyle"/>
          <w:rtl/>
        </w:rPr>
        <w:t>&lt;&lt; יור &gt;&gt;</w:t>
      </w:r>
      <w:r>
        <w:rPr>
          <w:rtl/>
        </w:rPr>
        <w:t xml:space="preserve">   </w:t>
      </w:r>
      <w:bookmarkEnd w:id="3894"/>
    </w:p>
    <w:p w:rsidR="00DA1059" w:rsidRDefault="00DA1059" w:rsidP="00CE6451">
      <w:pPr>
        <w:rPr>
          <w:rtl/>
          <w:lang w:eastAsia="he-IL"/>
        </w:rPr>
      </w:pPr>
    </w:p>
    <w:p w:rsidR="00DA1059" w:rsidRDefault="00DA1059" w:rsidP="00733D1B">
      <w:pPr>
        <w:rPr>
          <w:rtl/>
          <w:lang w:eastAsia="he-IL"/>
        </w:rPr>
      </w:pPr>
      <w:bookmarkStart w:id="3895" w:name="_ETM_Q19_626326"/>
      <w:bookmarkEnd w:id="3895"/>
      <w:r>
        <w:rPr>
          <w:rFonts w:hint="cs"/>
          <w:rtl/>
          <w:lang w:eastAsia="he-IL"/>
        </w:rPr>
        <w:t>חבר הכנסת אמסלם, אני קורא אותך לסדר פעם ראשונה</w:t>
      </w:r>
      <w:bookmarkStart w:id="3896" w:name="_ETM_Q19_625374"/>
      <w:bookmarkEnd w:id="3896"/>
      <w:r>
        <w:rPr>
          <w:rFonts w:hint="cs"/>
          <w:rtl/>
          <w:lang w:eastAsia="he-IL"/>
        </w:rPr>
        <w:t>.</w:t>
      </w:r>
    </w:p>
    <w:p w:rsidR="00DA1059" w:rsidRDefault="00DA1059" w:rsidP="00733D1B">
      <w:pPr>
        <w:rPr>
          <w:rtl/>
          <w:lang w:eastAsia="he-IL"/>
        </w:rPr>
      </w:pPr>
      <w:bookmarkStart w:id="3897" w:name="_ETM_Q19_631443"/>
      <w:bookmarkStart w:id="3898" w:name="_ETM_Q19_631542"/>
      <w:bookmarkStart w:id="3899" w:name="_ETM_Q19_627264"/>
      <w:bookmarkStart w:id="3900" w:name="_ETM_Q19_628755"/>
      <w:bookmarkEnd w:id="3897"/>
      <w:bookmarkEnd w:id="3898"/>
      <w:bookmarkEnd w:id="3899"/>
      <w:bookmarkEnd w:id="3900"/>
    </w:p>
    <w:p w:rsidR="00DA1059" w:rsidRDefault="00DA1059" w:rsidP="00733D1B">
      <w:pPr>
        <w:pStyle w:val="af6"/>
        <w:rPr>
          <w:rtl/>
        </w:rPr>
      </w:pPr>
      <w:bookmarkStart w:id="3901" w:name="ET_interruption_5156_86"/>
      <w:bookmarkStart w:id="3902" w:name="_ETM_Q19_681233"/>
      <w:r w:rsidRPr="00833B7F">
        <w:rPr>
          <w:rStyle w:val="TagStyle"/>
          <w:rtl/>
        </w:rPr>
        <w:t xml:space="preserve"> &lt;&lt; קריאה &gt;&gt;</w:t>
      </w:r>
      <w:r w:rsidRPr="00C11FE1">
        <w:rPr>
          <w:rStyle w:val="TagStyle"/>
          <w:rtl/>
        </w:rPr>
        <w:t xml:space="preserve"> </w:t>
      </w:r>
      <w:r>
        <w:rPr>
          <w:rtl/>
        </w:rPr>
        <w:t>דוד אמסלם (הליכוד):</w:t>
      </w:r>
      <w:r w:rsidRPr="00C11FE1">
        <w:rPr>
          <w:rStyle w:val="TagStyle"/>
          <w:rtl/>
        </w:rPr>
        <w:t xml:space="preserve"> </w:t>
      </w:r>
      <w:r w:rsidRPr="00833B7F">
        <w:rPr>
          <w:rStyle w:val="TagStyle"/>
          <w:rtl/>
        </w:rPr>
        <w:t>&lt;&lt; קריאה &gt;&gt;</w:t>
      </w:r>
      <w:r>
        <w:rPr>
          <w:rtl/>
        </w:rPr>
        <w:t xml:space="preserve">   </w:t>
      </w:r>
      <w:bookmarkEnd w:id="3901"/>
    </w:p>
    <w:bookmarkEnd w:id="3902"/>
    <w:p w:rsidR="00DA1059" w:rsidRDefault="00DA1059" w:rsidP="00CE6451">
      <w:pPr>
        <w:rPr>
          <w:rtl/>
          <w:lang w:eastAsia="he-IL"/>
        </w:rPr>
      </w:pPr>
    </w:p>
    <w:p w:rsidR="00DA1059" w:rsidRDefault="00DA1059" w:rsidP="00733D1B">
      <w:pPr>
        <w:rPr>
          <w:rtl/>
          <w:lang w:eastAsia="he-IL"/>
        </w:rPr>
      </w:pPr>
      <w:bookmarkStart w:id="3903" w:name="_ETM_Q19_630438"/>
      <w:bookmarkEnd w:id="3903"/>
      <w:r>
        <w:rPr>
          <w:rFonts w:hint="cs"/>
          <w:rtl/>
          <w:lang w:eastAsia="he-IL"/>
        </w:rPr>
        <w:t xml:space="preserve">נהיה </w:t>
      </w:r>
      <w:bookmarkStart w:id="3904" w:name="_ETM_Q19_627825"/>
      <w:bookmarkEnd w:id="3904"/>
      <w:r>
        <w:rPr>
          <w:rFonts w:hint="cs"/>
          <w:rtl/>
          <w:lang w:eastAsia="he-IL"/>
        </w:rPr>
        <w:t>רפורמי.</w:t>
      </w:r>
      <w:bookmarkStart w:id="3905" w:name="_ETM_Q19_624905"/>
      <w:bookmarkEnd w:id="3905"/>
    </w:p>
    <w:p w:rsidR="00DA1059" w:rsidRDefault="00DA1059" w:rsidP="00733D1B">
      <w:pPr>
        <w:rPr>
          <w:rtl/>
          <w:lang w:eastAsia="he-IL"/>
        </w:rPr>
      </w:pPr>
      <w:bookmarkStart w:id="3906" w:name="_ETM_Q19_633802"/>
      <w:bookmarkStart w:id="3907" w:name="_ETM_Q19_633875"/>
      <w:bookmarkEnd w:id="3906"/>
      <w:bookmarkEnd w:id="3907"/>
    </w:p>
    <w:p w:rsidR="00DA1059" w:rsidRDefault="00DA1059" w:rsidP="00733D1B">
      <w:pPr>
        <w:pStyle w:val="af7"/>
        <w:rPr>
          <w:rtl/>
        </w:rPr>
      </w:pPr>
      <w:bookmarkStart w:id="3908" w:name="ET_yor_6117_88"/>
      <w:r w:rsidRPr="00833B7F">
        <w:rPr>
          <w:rStyle w:val="TagStyle"/>
          <w:rtl/>
        </w:rPr>
        <w:t xml:space="preserve"> &lt;&lt; יור &gt;&gt;</w:t>
      </w:r>
      <w:r w:rsidRPr="00C11FE1">
        <w:rPr>
          <w:rStyle w:val="TagStyle"/>
          <w:rtl/>
        </w:rPr>
        <w:t xml:space="preserve"> </w:t>
      </w:r>
      <w:r>
        <w:rPr>
          <w:rtl/>
        </w:rPr>
        <w:t>היו"ר אחמד טיבי:</w:t>
      </w:r>
      <w:r w:rsidRPr="00C11FE1">
        <w:rPr>
          <w:rStyle w:val="TagStyle"/>
          <w:rtl/>
        </w:rPr>
        <w:t xml:space="preserve"> </w:t>
      </w:r>
      <w:r w:rsidRPr="00833B7F">
        <w:rPr>
          <w:rStyle w:val="TagStyle"/>
          <w:rtl/>
        </w:rPr>
        <w:t>&lt;&lt; יור &gt;&gt;</w:t>
      </w:r>
      <w:r>
        <w:rPr>
          <w:rtl/>
        </w:rPr>
        <w:t xml:space="preserve">   </w:t>
      </w:r>
      <w:bookmarkEnd w:id="3908"/>
    </w:p>
    <w:p w:rsidR="00DA1059" w:rsidRDefault="00DA1059" w:rsidP="00CE6451">
      <w:pPr>
        <w:rPr>
          <w:rtl/>
          <w:lang w:eastAsia="he-IL"/>
        </w:rPr>
      </w:pPr>
    </w:p>
    <w:p w:rsidR="00DA1059" w:rsidRDefault="00DA1059" w:rsidP="00733D1B">
      <w:pPr>
        <w:rPr>
          <w:rtl/>
          <w:lang w:eastAsia="he-IL"/>
        </w:rPr>
      </w:pPr>
      <w:bookmarkStart w:id="3909" w:name="_ETM_Q19_634525"/>
      <w:bookmarkEnd w:id="3909"/>
      <w:r>
        <w:rPr>
          <w:rFonts w:hint="cs"/>
          <w:rtl/>
          <w:lang w:eastAsia="he-IL"/>
        </w:rPr>
        <w:t xml:space="preserve">מספיק, </w:t>
      </w:r>
      <w:proofErr w:type="spellStart"/>
      <w:r>
        <w:rPr>
          <w:rFonts w:hint="cs"/>
          <w:rtl/>
          <w:lang w:eastAsia="he-IL"/>
        </w:rPr>
        <w:t>חלאס</w:t>
      </w:r>
      <w:proofErr w:type="spellEnd"/>
      <w:r>
        <w:rPr>
          <w:rFonts w:hint="cs"/>
          <w:rtl/>
          <w:lang w:eastAsia="he-IL"/>
        </w:rPr>
        <w:t>.</w:t>
      </w:r>
      <w:bookmarkStart w:id="3910" w:name="_ETM_Q19_632615"/>
      <w:bookmarkEnd w:id="3910"/>
      <w:r>
        <w:rPr>
          <w:rFonts w:hint="cs"/>
          <w:rtl/>
          <w:lang w:eastAsia="he-IL"/>
        </w:rPr>
        <w:t xml:space="preserve"> </w:t>
      </w:r>
      <w:bookmarkStart w:id="3911" w:name="_ETM_Q19_632718"/>
      <w:bookmarkEnd w:id="3911"/>
      <w:r>
        <w:rPr>
          <w:rFonts w:hint="cs"/>
          <w:rtl/>
          <w:lang w:eastAsia="he-IL"/>
        </w:rPr>
        <w:t>בבקשה.</w:t>
      </w:r>
    </w:p>
    <w:p w:rsidR="00DA1059" w:rsidRDefault="00DA1059" w:rsidP="00733D1B">
      <w:pPr>
        <w:rPr>
          <w:rtl/>
          <w:lang w:eastAsia="he-IL"/>
        </w:rPr>
      </w:pPr>
      <w:bookmarkStart w:id="3912" w:name="_ETM_Q19_633949"/>
      <w:bookmarkStart w:id="3913" w:name="_ETM_Q19_634038"/>
      <w:bookmarkEnd w:id="3912"/>
      <w:bookmarkEnd w:id="3913"/>
    </w:p>
    <w:p w:rsidR="00DA1059" w:rsidRDefault="00DA1059" w:rsidP="00733D1B">
      <w:pPr>
        <w:pStyle w:val="-"/>
        <w:rPr>
          <w:rtl/>
        </w:rPr>
      </w:pPr>
      <w:bookmarkStart w:id="3914" w:name="ET_speakercontinue_5519_89"/>
      <w:r w:rsidRPr="00833B7F">
        <w:rPr>
          <w:rStyle w:val="TagStyle"/>
          <w:rtl/>
        </w:rPr>
        <w:t xml:space="preserve"> &lt;&lt; דובר_המשך &gt;&gt;</w:t>
      </w:r>
      <w:r w:rsidRPr="00C11FE1">
        <w:rPr>
          <w:rStyle w:val="TagStyle"/>
          <w:rtl/>
        </w:rPr>
        <w:t xml:space="preserve"> </w:t>
      </w:r>
      <w:r>
        <w:rPr>
          <w:rtl/>
        </w:rPr>
        <w:t>שרן מרים השכל (תקווה חדשה):</w:t>
      </w:r>
      <w:r w:rsidRPr="00C11FE1">
        <w:rPr>
          <w:rStyle w:val="TagStyle"/>
          <w:rtl/>
        </w:rPr>
        <w:t xml:space="preserve"> </w:t>
      </w:r>
      <w:r w:rsidRPr="00833B7F">
        <w:rPr>
          <w:rStyle w:val="TagStyle"/>
          <w:rtl/>
        </w:rPr>
        <w:t>&lt;&lt; דובר_המשך &gt;&gt;</w:t>
      </w:r>
      <w:r>
        <w:rPr>
          <w:rtl/>
        </w:rPr>
        <w:t xml:space="preserve">   </w:t>
      </w:r>
      <w:bookmarkEnd w:id="3914"/>
    </w:p>
    <w:p w:rsidR="00DA1059" w:rsidRDefault="00DA1059" w:rsidP="00CE6451">
      <w:pPr>
        <w:rPr>
          <w:rtl/>
          <w:lang w:eastAsia="he-IL"/>
        </w:rPr>
      </w:pPr>
    </w:p>
    <w:p w:rsidR="00DA1059" w:rsidRDefault="00DA1059" w:rsidP="00EC7C8C">
      <w:pPr>
        <w:rPr>
          <w:rtl/>
          <w:lang w:eastAsia="he-IL"/>
        </w:rPr>
      </w:pPr>
      <w:bookmarkStart w:id="3915" w:name="_ETM_Q19_634638"/>
      <w:bookmarkEnd w:id="3915"/>
      <w:r>
        <w:rPr>
          <w:rFonts w:hint="cs"/>
          <w:rtl/>
          <w:lang w:eastAsia="he-IL"/>
        </w:rPr>
        <w:t xml:space="preserve">יואב קיש טוען </w:t>
      </w:r>
      <w:r w:rsidR="00EC7C8C">
        <w:rPr>
          <w:rFonts w:hint="cs"/>
          <w:rtl/>
          <w:lang w:eastAsia="he-IL"/>
        </w:rPr>
        <w:t>ש</w:t>
      </w:r>
      <w:r>
        <w:rPr>
          <w:rFonts w:hint="cs"/>
          <w:rtl/>
          <w:lang w:eastAsia="he-IL"/>
        </w:rPr>
        <w:t>הוא כבר הביא תקנות למשרד הבריאות</w:t>
      </w:r>
      <w:bookmarkStart w:id="3916" w:name="_ETM_Q19_635435"/>
      <w:bookmarkStart w:id="3917" w:name="_ETM_Q19_637215"/>
      <w:bookmarkEnd w:id="3916"/>
      <w:bookmarkEnd w:id="3917"/>
      <w:r>
        <w:rPr>
          <w:rFonts w:hint="cs"/>
          <w:rtl/>
          <w:lang w:eastAsia="he-IL"/>
        </w:rPr>
        <w:t xml:space="preserve">, אפשר </w:t>
      </w:r>
      <w:bookmarkStart w:id="3918" w:name="_ETM_Q19_638733"/>
      <w:bookmarkEnd w:id="3918"/>
      <w:r>
        <w:rPr>
          <w:rFonts w:hint="cs"/>
          <w:rtl/>
          <w:lang w:eastAsia="he-IL"/>
        </w:rPr>
        <w:t xml:space="preserve">להחיל את זה בתקנות. אבל הוא לא מספר לכם </w:t>
      </w:r>
      <w:bookmarkStart w:id="3919" w:name="_ETM_Q19_641555"/>
      <w:bookmarkEnd w:id="3919"/>
      <w:r>
        <w:rPr>
          <w:rFonts w:hint="cs"/>
          <w:rtl/>
          <w:lang w:eastAsia="he-IL"/>
        </w:rPr>
        <w:t xml:space="preserve">שהפקידים </w:t>
      </w:r>
      <w:bookmarkStart w:id="3920" w:name="_ETM_Q19_645728"/>
      <w:bookmarkEnd w:id="3920"/>
      <w:r>
        <w:rPr>
          <w:rFonts w:hint="cs"/>
          <w:rtl/>
          <w:lang w:eastAsia="he-IL"/>
        </w:rPr>
        <w:t xml:space="preserve">במשרד הבריאות </w:t>
      </w:r>
      <w:bookmarkStart w:id="3921" w:name="_ETM_Q19_643484"/>
      <w:bookmarkEnd w:id="3921"/>
      <w:r>
        <w:rPr>
          <w:rFonts w:hint="cs"/>
          <w:rtl/>
          <w:lang w:eastAsia="he-IL"/>
        </w:rPr>
        <w:t xml:space="preserve">עצרו אותו, לא נתנו לו להזיז ולו במילימטר </w:t>
      </w:r>
      <w:bookmarkStart w:id="3922" w:name="_ETM_Q19_651121"/>
      <w:bookmarkEnd w:id="3922"/>
      <w:r>
        <w:rPr>
          <w:rFonts w:hint="cs"/>
          <w:rtl/>
          <w:lang w:eastAsia="he-IL"/>
        </w:rPr>
        <w:t xml:space="preserve">את אותה </w:t>
      </w:r>
      <w:bookmarkStart w:id="3923" w:name="_ETM_Q19_646954"/>
      <w:bookmarkEnd w:id="3923"/>
      <w:r>
        <w:rPr>
          <w:rFonts w:hint="cs"/>
          <w:rtl/>
          <w:lang w:eastAsia="he-IL"/>
        </w:rPr>
        <w:t>רפורמה</w:t>
      </w:r>
      <w:bookmarkStart w:id="3924" w:name="_ETM_Q19_643894"/>
      <w:bookmarkEnd w:id="3924"/>
      <w:r>
        <w:rPr>
          <w:rFonts w:hint="cs"/>
          <w:rtl/>
          <w:lang w:eastAsia="he-IL"/>
        </w:rPr>
        <w:t xml:space="preserve">, וכל השנה </w:t>
      </w:r>
      <w:bookmarkStart w:id="3925" w:name="_ETM_Q19_648723"/>
      <w:bookmarkEnd w:id="3925"/>
      <w:r>
        <w:rPr>
          <w:rFonts w:hint="cs"/>
          <w:rtl/>
          <w:lang w:eastAsia="he-IL"/>
        </w:rPr>
        <w:t>וחצי שהוא ישב כסגן</w:t>
      </w:r>
      <w:bookmarkStart w:id="3926" w:name="_ETM_Q19_654380"/>
      <w:bookmarkEnd w:id="3926"/>
      <w:r>
        <w:rPr>
          <w:rFonts w:hint="cs"/>
          <w:rtl/>
          <w:lang w:eastAsia="he-IL"/>
        </w:rPr>
        <w:t xml:space="preserve"> שר הבריאות לענייני הקנביס, הוא לא הצליח לשנות ולו במאומה</w:t>
      </w:r>
      <w:bookmarkStart w:id="3927" w:name="_ETM_Q19_655153"/>
      <w:bookmarkStart w:id="3928" w:name="_ETM_Q19_656213"/>
      <w:bookmarkEnd w:id="3927"/>
      <w:bookmarkEnd w:id="3928"/>
      <w:r>
        <w:rPr>
          <w:rFonts w:hint="cs"/>
          <w:rtl/>
          <w:lang w:eastAsia="he-IL"/>
        </w:rPr>
        <w:t xml:space="preserve"> את </w:t>
      </w:r>
      <w:bookmarkStart w:id="3929" w:name="_ETM_Q19_656692"/>
      <w:bookmarkEnd w:id="3929"/>
      <w:r>
        <w:rPr>
          <w:rFonts w:hint="cs"/>
          <w:rtl/>
          <w:lang w:eastAsia="he-IL"/>
        </w:rPr>
        <w:t xml:space="preserve">העוולה הנוראית </w:t>
      </w:r>
      <w:bookmarkStart w:id="3930" w:name="_ETM_Q19_662413"/>
      <w:bookmarkStart w:id="3931" w:name="_ETM_Q19_661704"/>
      <w:bookmarkStart w:id="3932" w:name="_ETM_Q19_658454"/>
      <w:bookmarkEnd w:id="3930"/>
      <w:bookmarkEnd w:id="3931"/>
      <w:bookmarkEnd w:id="3932"/>
      <w:r>
        <w:rPr>
          <w:rFonts w:hint="cs"/>
          <w:rtl/>
          <w:lang w:eastAsia="he-IL"/>
        </w:rPr>
        <w:t xml:space="preserve">שנעשית היום לחולים. </w:t>
      </w:r>
    </w:p>
    <w:p w:rsidR="00DA1059" w:rsidRDefault="00DA1059" w:rsidP="00733D1B">
      <w:pPr>
        <w:rPr>
          <w:rtl/>
          <w:lang w:eastAsia="he-IL"/>
        </w:rPr>
      </w:pPr>
      <w:bookmarkStart w:id="3933" w:name="_ETM_Q19_661521"/>
      <w:bookmarkStart w:id="3934" w:name="_ETM_Q19_661577"/>
      <w:bookmarkEnd w:id="3933"/>
      <w:bookmarkEnd w:id="3934"/>
    </w:p>
    <w:p w:rsidR="00DA1059" w:rsidRDefault="00DA1059" w:rsidP="00733D1B">
      <w:pPr>
        <w:pStyle w:val="af6"/>
        <w:rPr>
          <w:rtl/>
        </w:rPr>
      </w:pPr>
      <w:bookmarkStart w:id="3935" w:name="_ETM_Q19_661682"/>
      <w:bookmarkStart w:id="3936" w:name="_ETM_Q19_661741"/>
      <w:bookmarkEnd w:id="3935"/>
      <w:bookmarkEnd w:id="3936"/>
      <w:r w:rsidRPr="00833B7F">
        <w:rPr>
          <w:rStyle w:val="TagStyle"/>
          <w:rtl/>
        </w:rPr>
        <w:t>&lt;&lt; קריאה &gt;&gt;</w:t>
      </w:r>
      <w:r w:rsidRPr="00C11FE1">
        <w:rPr>
          <w:rStyle w:val="TagStyle"/>
          <w:rtl/>
        </w:rPr>
        <w:t xml:space="preserve"> </w:t>
      </w:r>
      <w:r>
        <w:rPr>
          <w:rtl/>
        </w:rPr>
        <w:t>קריאות:</w:t>
      </w:r>
      <w:r w:rsidRPr="00C11FE1">
        <w:rPr>
          <w:rStyle w:val="TagStyle"/>
          <w:rtl/>
        </w:rPr>
        <w:t xml:space="preserve"> </w:t>
      </w:r>
      <w:r w:rsidRPr="00833B7F">
        <w:rPr>
          <w:rStyle w:val="TagStyle"/>
          <w:rtl/>
        </w:rPr>
        <w:t>&lt;&lt; קריאה &gt;&gt;</w:t>
      </w:r>
      <w:r>
        <w:rPr>
          <w:rtl/>
        </w:rPr>
        <w:t xml:space="preserve">   </w:t>
      </w:r>
    </w:p>
    <w:p w:rsidR="00DA1059" w:rsidRDefault="00DA1059" w:rsidP="00CE6451">
      <w:pPr>
        <w:rPr>
          <w:rtl/>
          <w:lang w:eastAsia="he-IL"/>
        </w:rPr>
      </w:pPr>
    </w:p>
    <w:p w:rsidR="00DA1059" w:rsidRDefault="00267305" w:rsidP="00733D1B">
      <w:pPr>
        <w:rPr>
          <w:rtl/>
          <w:lang w:eastAsia="he-IL"/>
        </w:rPr>
      </w:pPr>
      <w:r>
        <w:rPr>
          <w:rFonts w:hint="cs"/>
          <w:rtl/>
          <w:lang w:eastAsia="he-IL"/>
        </w:rPr>
        <w:t>– – –</w:t>
      </w:r>
    </w:p>
    <w:p w:rsidR="00DA1059" w:rsidRDefault="00DA1059" w:rsidP="00733D1B">
      <w:pPr>
        <w:rPr>
          <w:rtl/>
          <w:lang w:eastAsia="he-IL"/>
        </w:rPr>
      </w:pPr>
    </w:p>
    <w:p w:rsidR="00DA1059" w:rsidRDefault="00DA1059" w:rsidP="00733D1B">
      <w:pPr>
        <w:pStyle w:val="-"/>
        <w:rPr>
          <w:rtl/>
        </w:rPr>
      </w:pPr>
      <w:bookmarkStart w:id="3937" w:name="_ETM_Q19_667362"/>
      <w:bookmarkStart w:id="3938" w:name="_ETM_Q19_667452"/>
      <w:bookmarkEnd w:id="3937"/>
      <w:bookmarkEnd w:id="3938"/>
      <w:r w:rsidRPr="00833B7F">
        <w:rPr>
          <w:rStyle w:val="TagStyle"/>
          <w:rtl/>
        </w:rPr>
        <w:t>&lt;&lt; דובר_המשך &gt;&gt;</w:t>
      </w:r>
      <w:r w:rsidRPr="00C11FE1">
        <w:rPr>
          <w:rStyle w:val="TagStyle"/>
          <w:rtl/>
        </w:rPr>
        <w:t xml:space="preserve"> </w:t>
      </w:r>
      <w:r>
        <w:rPr>
          <w:rtl/>
        </w:rPr>
        <w:t>שרן מרים השכל (תקווה חדשה):</w:t>
      </w:r>
      <w:r w:rsidRPr="00C11FE1">
        <w:rPr>
          <w:rStyle w:val="TagStyle"/>
          <w:rtl/>
        </w:rPr>
        <w:t xml:space="preserve"> </w:t>
      </w:r>
      <w:r w:rsidRPr="00833B7F">
        <w:rPr>
          <w:rStyle w:val="TagStyle"/>
          <w:rtl/>
        </w:rPr>
        <w:t>&lt;&lt; דובר_המשך &gt;&gt;</w:t>
      </w:r>
      <w:r>
        <w:rPr>
          <w:rtl/>
        </w:rPr>
        <w:t xml:space="preserve">   </w:t>
      </w:r>
    </w:p>
    <w:p w:rsidR="00DA1059" w:rsidRDefault="00DA1059" w:rsidP="00733D1B">
      <w:pPr>
        <w:rPr>
          <w:rtl/>
          <w:lang w:eastAsia="he-IL"/>
        </w:rPr>
      </w:pPr>
    </w:p>
    <w:p w:rsidR="00DA1059" w:rsidRDefault="00DA1059" w:rsidP="00733D1B">
      <w:pPr>
        <w:rPr>
          <w:rtl/>
          <w:lang w:eastAsia="he-IL"/>
        </w:rPr>
      </w:pPr>
      <w:bookmarkStart w:id="3939" w:name="_ETM_Q19_663537"/>
      <w:bookmarkStart w:id="3940" w:name="_ETM_Q19_663592"/>
      <w:bookmarkEnd w:id="3939"/>
      <w:bookmarkEnd w:id="3940"/>
      <w:r>
        <w:rPr>
          <w:rFonts w:hint="cs"/>
          <w:rtl/>
          <w:lang w:eastAsia="he-IL"/>
        </w:rPr>
        <w:t xml:space="preserve">כל חולה </w:t>
      </w:r>
      <w:r>
        <w:rPr>
          <w:rFonts w:hint="eastAsia"/>
          <w:rtl/>
          <w:lang w:eastAsia="he-IL"/>
        </w:rPr>
        <w:t>–</w:t>
      </w:r>
      <w:r>
        <w:rPr>
          <w:rFonts w:hint="cs"/>
          <w:rtl/>
          <w:lang w:eastAsia="he-IL"/>
        </w:rPr>
        <w:t xml:space="preserve"> החולים </w:t>
      </w:r>
      <w:bookmarkStart w:id="3941" w:name="_ETM_Q19_663553"/>
      <w:bookmarkEnd w:id="3941"/>
      <w:r>
        <w:rPr>
          <w:rFonts w:hint="cs"/>
          <w:rtl/>
          <w:lang w:eastAsia="he-IL"/>
        </w:rPr>
        <w:t xml:space="preserve">הקשים </w:t>
      </w:r>
      <w:bookmarkStart w:id="3942" w:name="_ETM_Q19_664284"/>
      <w:bookmarkEnd w:id="3942"/>
      <w:r>
        <w:rPr>
          <w:rFonts w:hint="cs"/>
          <w:rtl/>
          <w:lang w:eastAsia="he-IL"/>
        </w:rPr>
        <w:t>ביותר במטופלים</w:t>
      </w:r>
      <w:bookmarkStart w:id="3943" w:name="_ETM_Q19_665623"/>
      <w:bookmarkEnd w:id="3943"/>
      <w:r>
        <w:rPr>
          <w:rFonts w:hint="cs"/>
          <w:rtl/>
          <w:lang w:eastAsia="he-IL"/>
        </w:rPr>
        <w:t xml:space="preserve"> יעידו כי לא נעשה כלום בשנתיים האחרונות</w:t>
      </w:r>
      <w:bookmarkStart w:id="3944" w:name="_ETM_Q19_670531"/>
      <w:bookmarkEnd w:id="3944"/>
      <w:r>
        <w:rPr>
          <w:rFonts w:hint="cs"/>
          <w:rtl/>
          <w:lang w:eastAsia="he-IL"/>
        </w:rPr>
        <w:t xml:space="preserve">, </w:t>
      </w:r>
      <w:bookmarkStart w:id="3945" w:name="_ETM_Q19_670836"/>
      <w:bookmarkEnd w:id="3945"/>
      <w:r>
        <w:rPr>
          <w:rFonts w:hint="cs"/>
          <w:rtl/>
          <w:lang w:eastAsia="he-IL"/>
        </w:rPr>
        <w:t>בעוולות הנוראיות האלה שאני הסברתי עוד לפני כן.</w:t>
      </w:r>
      <w:bookmarkStart w:id="3946" w:name="_ETM_Q19_675581"/>
      <w:bookmarkEnd w:id="3946"/>
    </w:p>
    <w:p w:rsidR="00DA1059" w:rsidRDefault="00DA1059" w:rsidP="00733D1B">
      <w:pPr>
        <w:rPr>
          <w:rtl/>
          <w:lang w:eastAsia="he-IL"/>
        </w:rPr>
      </w:pPr>
      <w:bookmarkStart w:id="3947" w:name="_ETM_Q19_675887"/>
      <w:bookmarkStart w:id="3948" w:name="_ETM_Q19_675982"/>
      <w:bookmarkEnd w:id="3947"/>
      <w:bookmarkEnd w:id="3948"/>
    </w:p>
    <w:p w:rsidR="00DA1059" w:rsidRDefault="00DA1059" w:rsidP="00733D1B">
      <w:pPr>
        <w:rPr>
          <w:rtl/>
          <w:lang w:eastAsia="he-IL"/>
        </w:rPr>
      </w:pPr>
      <w:bookmarkStart w:id="3949" w:name="_ETM_Q19_677505"/>
      <w:bookmarkStart w:id="3950" w:name="_ETM_Q19_677555"/>
      <w:bookmarkEnd w:id="3949"/>
      <w:bookmarkEnd w:id="3950"/>
      <w:r>
        <w:rPr>
          <w:rFonts w:hint="cs"/>
          <w:rtl/>
          <w:lang w:eastAsia="he-IL"/>
        </w:rPr>
        <w:t xml:space="preserve">וחבר הכנסת דודי </w:t>
      </w:r>
      <w:bookmarkStart w:id="3951" w:name="_ETM_Q19_680287"/>
      <w:bookmarkEnd w:id="3951"/>
      <w:r>
        <w:rPr>
          <w:rFonts w:hint="cs"/>
          <w:rtl/>
          <w:lang w:eastAsia="he-IL"/>
        </w:rPr>
        <w:t xml:space="preserve">אמסלם, אני חייבת לומר לך שאני </w:t>
      </w:r>
      <w:bookmarkStart w:id="3952" w:name="_ETM_Q19_680102"/>
      <w:bookmarkEnd w:id="3952"/>
      <w:r>
        <w:rPr>
          <w:rFonts w:hint="cs"/>
          <w:rtl/>
          <w:lang w:eastAsia="he-IL"/>
        </w:rPr>
        <w:t xml:space="preserve">מתביישת, אני כל </w:t>
      </w:r>
      <w:bookmarkStart w:id="3953" w:name="_ETM_Q19_683141"/>
      <w:bookmarkEnd w:id="3953"/>
      <w:r>
        <w:rPr>
          <w:rFonts w:hint="cs"/>
          <w:rtl/>
          <w:lang w:eastAsia="he-IL"/>
        </w:rPr>
        <w:t>כך מתביישת בך.</w:t>
      </w:r>
      <w:bookmarkStart w:id="3954" w:name="_ETM_Q19_684076"/>
      <w:bookmarkEnd w:id="3954"/>
    </w:p>
    <w:p w:rsidR="00DA1059" w:rsidRDefault="00DA1059" w:rsidP="00733D1B">
      <w:pPr>
        <w:rPr>
          <w:rtl/>
          <w:lang w:eastAsia="he-IL"/>
        </w:rPr>
      </w:pPr>
      <w:bookmarkStart w:id="3955" w:name="_ETM_Q19_684157"/>
      <w:bookmarkEnd w:id="3955"/>
    </w:p>
    <w:p w:rsidR="00DA1059" w:rsidRDefault="00DA1059" w:rsidP="00733D1B">
      <w:pPr>
        <w:pStyle w:val="af6"/>
        <w:rPr>
          <w:rtl/>
        </w:rPr>
      </w:pPr>
      <w:bookmarkStart w:id="3956" w:name="_ETM_Q19_685263"/>
      <w:bookmarkStart w:id="3957" w:name="_ETM_Q19_685331"/>
      <w:bookmarkStart w:id="3958" w:name="ET_interruption_5156_105"/>
      <w:bookmarkEnd w:id="3956"/>
      <w:bookmarkEnd w:id="3957"/>
      <w:r w:rsidRPr="00833B7F">
        <w:rPr>
          <w:rStyle w:val="TagStyle"/>
          <w:rtl/>
        </w:rPr>
        <w:t>&lt;&lt; קריאה &gt;&gt;</w:t>
      </w:r>
      <w:r w:rsidRPr="00C11FE1">
        <w:rPr>
          <w:rStyle w:val="TagStyle"/>
          <w:rtl/>
        </w:rPr>
        <w:t xml:space="preserve"> </w:t>
      </w:r>
      <w:r>
        <w:rPr>
          <w:rtl/>
        </w:rPr>
        <w:t>דוד אמסלם (הליכוד):</w:t>
      </w:r>
      <w:r w:rsidRPr="00C11FE1">
        <w:rPr>
          <w:rStyle w:val="TagStyle"/>
          <w:rtl/>
        </w:rPr>
        <w:t xml:space="preserve"> </w:t>
      </w:r>
      <w:r w:rsidRPr="00833B7F">
        <w:rPr>
          <w:rStyle w:val="TagStyle"/>
          <w:rtl/>
        </w:rPr>
        <w:t>&lt;&lt; קריאה &gt;&gt;</w:t>
      </w:r>
      <w:bookmarkEnd w:id="3958"/>
      <w:r>
        <w:rPr>
          <w:rtl/>
        </w:rPr>
        <w:t xml:space="preserve">   </w:t>
      </w:r>
    </w:p>
    <w:p w:rsidR="00DA1059" w:rsidRDefault="00DA1059" w:rsidP="00733D1B">
      <w:pPr>
        <w:rPr>
          <w:rtl/>
          <w:lang w:eastAsia="he-IL"/>
        </w:rPr>
      </w:pPr>
    </w:p>
    <w:p w:rsidR="00DA1059" w:rsidRDefault="00DA1059" w:rsidP="00733D1B">
      <w:pPr>
        <w:rPr>
          <w:rtl/>
          <w:lang w:eastAsia="he-IL"/>
        </w:rPr>
      </w:pPr>
      <w:bookmarkStart w:id="3959" w:name="_ETM_Q19_686783"/>
      <w:bookmarkStart w:id="3960" w:name="_ETM_Q19_686864"/>
      <w:bookmarkEnd w:id="3959"/>
      <w:bookmarkEnd w:id="3960"/>
      <w:r>
        <w:rPr>
          <w:rFonts w:hint="cs"/>
          <w:rtl/>
          <w:lang w:eastAsia="he-IL"/>
        </w:rPr>
        <w:t>אני רוצה</w:t>
      </w:r>
      <w:bookmarkStart w:id="3961" w:name="_ETM_Q19_685543"/>
      <w:bookmarkEnd w:id="3961"/>
      <w:r>
        <w:rPr>
          <w:rFonts w:hint="cs"/>
          <w:rtl/>
          <w:lang w:eastAsia="he-IL"/>
        </w:rPr>
        <w:t xml:space="preserve">, אני רוצה </w:t>
      </w:r>
      <w:r w:rsidR="00267305">
        <w:rPr>
          <w:rFonts w:hint="cs"/>
          <w:rtl/>
          <w:lang w:eastAsia="he-IL"/>
        </w:rPr>
        <w:t>– – –</w:t>
      </w:r>
    </w:p>
    <w:p w:rsidR="00DA1059" w:rsidRDefault="00DA1059" w:rsidP="00733D1B">
      <w:pPr>
        <w:rPr>
          <w:rtl/>
          <w:lang w:eastAsia="he-IL"/>
        </w:rPr>
      </w:pPr>
      <w:bookmarkStart w:id="3962" w:name="_ETM_Q19_689625"/>
      <w:bookmarkStart w:id="3963" w:name="_ETM_Q19_689700"/>
      <w:bookmarkEnd w:id="3962"/>
      <w:bookmarkEnd w:id="3963"/>
    </w:p>
    <w:p w:rsidR="00DA1059" w:rsidRDefault="00DA1059" w:rsidP="00733D1B">
      <w:pPr>
        <w:pStyle w:val="-"/>
        <w:rPr>
          <w:rtl/>
        </w:rPr>
      </w:pPr>
      <w:bookmarkStart w:id="3964" w:name="ET_speakercontinue_5519_91"/>
      <w:r w:rsidRPr="00833B7F">
        <w:rPr>
          <w:rStyle w:val="TagStyle"/>
          <w:rtl/>
        </w:rPr>
        <w:t xml:space="preserve"> &lt;&lt; דובר_המשך &gt;&gt;</w:t>
      </w:r>
      <w:r w:rsidRPr="003501A0">
        <w:rPr>
          <w:rStyle w:val="TagStyle"/>
          <w:rtl/>
        </w:rPr>
        <w:t xml:space="preserve"> </w:t>
      </w:r>
      <w:r>
        <w:rPr>
          <w:rtl/>
        </w:rPr>
        <w:t>שרן מרים השכל (תקווה חדשה):</w:t>
      </w:r>
      <w:r w:rsidRPr="003501A0">
        <w:rPr>
          <w:rStyle w:val="TagStyle"/>
          <w:rtl/>
        </w:rPr>
        <w:t xml:space="preserve"> </w:t>
      </w:r>
      <w:r w:rsidRPr="00833B7F">
        <w:rPr>
          <w:rStyle w:val="TagStyle"/>
          <w:rtl/>
        </w:rPr>
        <w:t>&lt;&lt; דובר_המשך &gt;&gt;</w:t>
      </w:r>
      <w:r>
        <w:rPr>
          <w:rtl/>
        </w:rPr>
        <w:t xml:space="preserve">   </w:t>
      </w:r>
      <w:bookmarkEnd w:id="3964"/>
    </w:p>
    <w:p w:rsidR="00DA1059" w:rsidRDefault="00DA1059" w:rsidP="00CE6451">
      <w:pPr>
        <w:rPr>
          <w:rtl/>
          <w:lang w:eastAsia="he-IL"/>
        </w:rPr>
      </w:pPr>
    </w:p>
    <w:p w:rsidR="00DA1059" w:rsidRDefault="00DA1059" w:rsidP="00733D1B">
      <w:pPr>
        <w:rPr>
          <w:rtl/>
          <w:lang w:eastAsia="he-IL"/>
        </w:rPr>
      </w:pPr>
      <w:bookmarkStart w:id="3965" w:name="_ETM_Q19_690654"/>
      <w:bookmarkEnd w:id="3965"/>
      <w:r>
        <w:rPr>
          <w:rFonts w:hint="cs"/>
          <w:rtl/>
          <w:lang w:eastAsia="he-IL"/>
        </w:rPr>
        <w:t xml:space="preserve">כאשר </w:t>
      </w:r>
      <w:bookmarkStart w:id="3966" w:name="_ETM_Q19_691498"/>
      <w:bookmarkStart w:id="3967" w:name="_ETM_Q19_687013"/>
      <w:bookmarkEnd w:id="3966"/>
      <w:bookmarkEnd w:id="3967"/>
      <w:r>
        <w:rPr>
          <w:rFonts w:hint="cs"/>
          <w:rtl/>
          <w:lang w:eastAsia="he-IL"/>
        </w:rPr>
        <w:t>אנחנו ישבנו יחד</w:t>
      </w:r>
      <w:r w:rsidR="00EC7C8C">
        <w:rPr>
          <w:rFonts w:hint="cs"/>
          <w:rtl/>
          <w:lang w:eastAsia="he-IL"/>
        </w:rPr>
        <w:t>,</w:t>
      </w:r>
      <w:r>
        <w:rPr>
          <w:rFonts w:hint="cs"/>
          <w:rtl/>
          <w:lang w:eastAsia="he-IL"/>
        </w:rPr>
        <w:t xml:space="preserve"> </w:t>
      </w:r>
      <w:bookmarkStart w:id="3968" w:name="_ETM_Q19_688223"/>
      <w:bookmarkEnd w:id="3968"/>
      <w:r>
        <w:rPr>
          <w:rFonts w:hint="cs"/>
          <w:rtl/>
          <w:lang w:eastAsia="he-IL"/>
        </w:rPr>
        <w:t xml:space="preserve">כיסא ליד כיסא </w:t>
      </w:r>
      <w:r w:rsidR="00267305">
        <w:rPr>
          <w:rFonts w:hint="cs"/>
          <w:rtl/>
          <w:lang w:eastAsia="he-IL"/>
        </w:rPr>
        <w:t>– – –</w:t>
      </w:r>
    </w:p>
    <w:p w:rsidR="00DA1059" w:rsidRDefault="00DA1059" w:rsidP="00733D1B">
      <w:pPr>
        <w:rPr>
          <w:rtl/>
          <w:lang w:eastAsia="he-IL"/>
        </w:rPr>
      </w:pPr>
    </w:p>
    <w:p w:rsidR="00DA1059" w:rsidRDefault="00DA1059" w:rsidP="00733D1B">
      <w:pPr>
        <w:pStyle w:val="af6"/>
        <w:rPr>
          <w:rtl/>
        </w:rPr>
      </w:pPr>
      <w:bookmarkStart w:id="3969" w:name="ET_interruption_5156_106"/>
      <w:r w:rsidRPr="00833B7F">
        <w:rPr>
          <w:rStyle w:val="TagStyle"/>
          <w:rtl/>
        </w:rPr>
        <w:t>&lt;&lt; קריאה &gt;&gt;</w:t>
      </w:r>
      <w:r w:rsidRPr="00C11FE1">
        <w:rPr>
          <w:rStyle w:val="TagStyle"/>
          <w:rtl/>
        </w:rPr>
        <w:t xml:space="preserve"> </w:t>
      </w:r>
      <w:r>
        <w:rPr>
          <w:rtl/>
        </w:rPr>
        <w:t>דוד אמסלם (הליכוד):</w:t>
      </w:r>
      <w:r w:rsidRPr="00C11FE1">
        <w:rPr>
          <w:rStyle w:val="TagStyle"/>
          <w:rtl/>
        </w:rPr>
        <w:t xml:space="preserve"> </w:t>
      </w:r>
      <w:r w:rsidRPr="00833B7F">
        <w:rPr>
          <w:rStyle w:val="TagStyle"/>
          <w:rtl/>
        </w:rPr>
        <w:t>&lt;&lt; קריאה &gt;&gt;</w:t>
      </w:r>
      <w:bookmarkEnd w:id="3969"/>
      <w:r>
        <w:rPr>
          <w:rtl/>
        </w:rPr>
        <w:t xml:space="preserve">   </w:t>
      </w:r>
    </w:p>
    <w:p w:rsidR="00DA1059" w:rsidRDefault="00DA1059" w:rsidP="00733D1B">
      <w:pPr>
        <w:rPr>
          <w:rtl/>
          <w:lang w:eastAsia="he-IL"/>
        </w:rPr>
      </w:pPr>
      <w:bookmarkStart w:id="3970" w:name="_ETM_Q19_687583"/>
      <w:bookmarkEnd w:id="3970"/>
    </w:p>
    <w:p w:rsidR="00DA1059" w:rsidRDefault="00DA1059" w:rsidP="00733D1B">
      <w:pPr>
        <w:rPr>
          <w:rtl/>
          <w:lang w:eastAsia="he-IL"/>
        </w:rPr>
      </w:pPr>
      <w:bookmarkStart w:id="3971" w:name="_ETM_Q19_687706"/>
      <w:bookmarkStart w:id="3972" w:name="_ETM_Q19_687784"/>
      <w:bookmarkEnd w:id="3971"/>
      <w:bookmarkEnd w:id="3972"/>
      <w:r>
        <w:rPr>
          <w:rFonts w:hint="cs"/>
          <w:rtl/>
          <w:lang w:eastAsia="he-IL"/>
        </w:rPr>
        <w:t xml:space="preserve">אני רוצה </w:t>
      </w:r>
      <w:bookmarkStart w:id="3973" w:name="_ETM_Q19_688794"/>
      <w:bookmarkEnd w:id="3973"/>
      <w:r>
        <w:rPr>
          <w:rFonts w:hint="cs"/>
          <w:rtl/>
          <w:lang w:eastAsia="he-IL"/>
        </w:rPr>
        <w:t xml:space="preserve">להגיב </w:t>
      </w:r>
      <w:bookmarkStart w:id="3974" w:name="_ETM_Q19_688383"/>
      <w:bookmarkStart w:id="3975" w:name="_ETM_Q19_683794"/>
      <w:bookmarkEnd w:id="3974"/>
      <w:bookmarkEnd w:id="3975"/>
      <w:r w:rsidR="00267305">
        <w:rPr>
          <w:rFonts w:hint="cs"/>
          <w:rtl/>
          <w:lang w:eastAsia="he-IL"/>
        </w:rPr>
        <w:t>– – –</w:t>
      </w:r>
    </w:p>
    <w:p w:rsidR="00DA1059" w:rsidRDefault="00DA1059" w:rsidP="00733D1B">
      <w:pPr>
        <w:rPr>
          <w:rtl/>
          <w:lang w:eastAsia="he-IL"/>
        </w:rPr>
      </w:pPr>
    </w:p>
    <w:p w:rsidR="00DA1059" w:rsidRDefault="00DA1059" w:rsidP="00733D1B">
      <w:pPr>
        <w:pStyle w:val="-"/>
        <w:rPr>
          <w:rtl/>
        </w:rPr>
      </w:pPr>
      <w:bookmarkStart w:id="3976" w:name="_ETM_Q19_694073"/>
      <w:bookmarkStart w:id="3977" w:name="_ETM_Q19_694144"/>
      <w:bookmarkStart w:id="3978" w:name="ET_speakercontinue_5519_92"/>
      <w:bookmarkEnd w:id="3976"/>
      <w:bookmarkEnd w:id="3977"/>
      <w:r w:rsidRPr="00833B7F">
        <w:rPr>
          <w:rStyle w:val="TagStyle"/>
          <w:rtl/>
        </w:rPr>
        <w:t xml:space="preserve"> &lt;&lt; דובר_המשך &gt;&gt;</w:t>
      </w:r>
      <w:r w:rsidRPr="003501A0">
        <w:rPr>
          <w:rStyle w:val="TagStyle"/>
          <w:rtl/>
        </w:rPr>
        <w:t xml:space="preserve"> </w:t>
      </w:r>
      <w:r>
        <w:rPr>
          <w:rtl/>
        </w:rPr>
        <w:t>שרן מרים השכל (תקווה חדשה):</w:t>
      </w:r>
      <w:r w:rsidRPr="003501A0">
        <w:rPr>
          <w:rStyle w:val="TagStyle"/>
          <w:rtl/>
        </w:rPr>
        <w:t xml:space="preserve"> </w:t>
      </w:r>
      <w:r w:rsidRPr="00833B7F">
        <w:rPr>
          <w:rStyle w:val="TagStyle"/>
          <w:rtl/>
        </w:rPr>
        <w:t>&lt;&lt; דובר_המשך &gt;&gt;</w:t>
      </w:r>
      <w:r>
        <w:rPr>
          <w:rtl/>
        </w:rPr>
        <w:t xml:space="preserve">   </w:t>
      </w:r>
      <w:bookmarkEnd w:id="3978"/>
    </w:p>
    <w:p w:rsidR="00DA1059" w:rsidRDefault="00DA1059" w:rsidP="00CE6451">
      <w:pPr>
        <w:rPr>
          <w:rtl/>
          <w:lang w:eastAsia="he-IL"/>
        </w:rPr>
      </w:pPr>
    </w:p>
    <w:p w:rsidR="00DA1059" w:rsidRDefault="00DA1059" w:rsidP="00733D1B">
      <w:pPr>
        <w:rPr>
          <w:rtl/>
          <w:lang w:eastAsia="he-IL"/>
        </w:rPr>
      </w:pPr>
      <w:bookmarkStart w:id="3979" w:name="_ETM_Q19_697003"/>
      <w:bookmarkStart w:id="3980" w:name="_ETM_Q19_692344"/>
      <w:bookmarkEnd w:id="3979"/>
      <w:bookmarkEnd w:id="3980"/>
      <w:r>
        <w:rPr>
          <w:rFonts w:hint="cs"/>
          <w:rtl/>
          <w:lang w:eastAsia="he-IL"/>
        </w:rPr>
        <w:t xml:space="preserve">כאשר </w:t>
      </w:r>
      <w:bookmarkStart w:id="3981" w:name="_ETM_Q19_694321"/>
      <w:bookmarkEnd w:id="3981"/>
      <w:r>
        <w:rPr>
          <w:rFonts w:hint="eastAsia"/>
          <w:rtl/>
          <w:lang w:eastAsia="he-IL"/>
        </w:rPr>
        <w:t>–</w:t>
      </w:r>
      <w:r>
        <w:rPr>
          <w:rFonts w:hint="cs"/>
          <w:rtl/>
          <w:lang w:eastAsia="he-IL"/>
        </w:rPr>
        <w:t xml:space="preserve"> אני מבקשת </w:t>
      </w:r>
      <w:r w:rsidR="00267305">
        <w:rPr>
          <w:rFonts w:hint="cs"/>
          <w:rtl/>
          <w:lang w:eastAsia="he-IL"/>
        </w:rPr>
        <w:t>– – –</w:t>
      </w:r>
    </w:p>
    <w:p w:rsidR="00DA1059" w:rsidRDefault="00DA1059" w:rsidP="00733D1B">
      <w:pPr>
        <w:rPr>
          <w:rtl/>
          <w:lang w:eastAsia="he-IL"/>
        </w:rPr>
      </w:pPr>
      <w:bookmarkStart w:id="3982" w:name="_ETM_Q19_697748"/>
      <w:bookmarkStart w:id="3983" w:name="_ETM_Q19_697842"/>
      <w:bookmarkEnd w:id="3982"/>
      <w:bookmarkEnd w:id="3983"/>
    </w:p>
    <w:p w:rsidR="00DA1059" w:rsidRDefault="00DA1059" w:rsidP="00733D1B">
      <w:pPr>
        <w:pStyle w:val="af7"/>
        <w:rPr>
          <w:rtl/>
        </w:rPr>
      </w:pPr>
      <w:bookmarkStart w:id="3984" w:name="ET_yor_6117_93"/>
      <w:r w:rsidRPr="00833B7F">
        <w:rPr>
          <w:rStyle w:val="TagStyle"/>
          <w:rtl/>
        </w:rPr>
        <w:t xml:space="preserve"> &lt;&lt; יור &gt;&gt;</w:t>
      </w:r>
      <w:r w:rsidRPr="003501A0">
        <w:rPr>
          <w:rStyle w:val="TagStyle"/>
          <w:rtl/>
        </w:rPr>
        <w:t xml:space="preserve"> </w:t>
      </w:r>
      <w:r>
        <w:rPr>
          <w:rtl/>
        </w:rPr>
        <w:t>היו"ר אחמד טיבי:</w:t>
      </w:r>
      <w:r w:rsidRPr="003501A0">
        <w:rPr>
          <w:rStyle w:val="TagStyle"/>
          <w:rtl/>
        </w:rPr>
        <w:t xml:space="preserve"> </w:t>
      </w:r>
      <w:r w:rsidRPr="00833B7F">
        <w:rPr>
          <w:rStyle w:val="TagStyle"/>
          <w:rtl/>
        </w:rPr>
        <w:t>&lt;&lt; יור &gt;&gt;</w:t>
      </w:r>
      <w:r>
        <w:rPr>
          <w:rtl/>
        </w:rPr>
        <w:t xml:space="preserve">   </w:t>
      </w:r>
      <w:bookmarkEnd w:id="3984"/>
    </w:p>
    <w:p w:rsidR="00DA1059" w:rsidRDefault="00DA1059" w:rsidP="00CE6451">
      <w:pPr>
        <w:rPr>
          <w:rtl/>
          <w:lang w:eastAsia="he-IL"/>
        </w:rPr>
      </w:pPr>
    </w:p>
    <w:p w:rsidR="00DA1059" w:rsidRDefault="00DA1059" w:rsidP="00733D1B">
      <w:pPr>
        <w:rPr>
          <w:rtl/>
          <w:lang w:eastAsia="he-IL"/>
        </w:rPr>
      </w:pPr>
      <w:bookmarkStart w:id="3985" w:name="_ETM_Q19_698999"/>
      <w:bookmarkEnd w:id="3985"/>
      <w:r>
        <w:rPr>
          <w:rFonts w:hint="cs"/>
          <w:rtl/>
          <w:lang w:eastAsia="he-IL"/>
        </w:rPr>
        <w:t>בבקשה, אחרי ההצבעה</w:t>
      </w:r>
      <w:bookmarkStart w:id="3986" w:name="_ETM_Q19_695395"/>
      <w:bookmarkEnd w:id="3986"/>
      <w:r>
        <w:rPr>
          <w:rFonts w:hint="cs"/>
          <w:rtl/>
          <w:lang w:eastAsia="he-IL"/>
        </w:rPr>
        <w:t xml:space="preserve"> נראה.</w:t>
      </w:r>
    </w:p>
    <w:p w:rsidR="00DA1059" w:rsidRDefault="00DA1059" w:rsidP="00733D1B">
      <w:pPr>
        <w:rPr>
          <w:rtl/>
          <w:lang w:eastAsia="he-IL"/>
        </w:rPr>
      </w:pPr>
      <w:bookmarkStart w:id="3987" w:name="_ETM_Q19_698040"/>
      <w:bookmarkStart w:id="3988" w:name="_ETM_Q19_698105"/>
      <w:bookmarkEnd w:id="3987"/>
      <w:bookmarkEnd w:id="3988"/>
    </w:p>
    <w:p w:rsidR="00DA1059" w:rsidRDefault="00DA1059" w:rsidP="00733D1B">
      <w:pPr>
        <w:pStyle w:val="af6"/>
        <w:rPr>
          <w:rtl/>
        </w:rPr>
      </w:pPr>
      <w:bookmarkStart w:id="3989" w:name="_ETM_Q19_699254"/>
      <w:bookmarkStart w:id="3990" w:name="_ETM_Q19_699355"/>
      <w:bookmarkStart w:id="3991" w:name="ET_interruption_5156_107"/>
      <w:bookmarkEnd w:id="3989"/>
      <w:bookmarkEnd w:id="3990"/>
      <w:r w:rsidRPr="00833B7F">
        <w:rPr>
          <w:rStyle w:val="TagStyle"/>
          <w:rtl/>
        </w:rPr>
        <w:t>&lt;&lt; קריאה &gt;&gt;</w:t>
      </w:r>
      <w:r w:rsidRPr="00C11FE1">
        <w:rPr>
          <w:rStyle w:val="TagStyle"/>
          <w:rtl/>
        </w:rPr>
        <w:t xml:space="preserve"> </w:t>
      </w:r>
      <w:r>
        <w:rPr>
          <w:rtl/>
        </w:rPr>
        <w:t>דוד אמסלם (הליכוד):</w:t>
      </w:r>
      <w:r w:rsidRPr="00C11FE1">
        <w:rPr>
          <w:rStyle w:val="TagStyle"/>
          <w:rtl/>
        </w:rPr>
        <w:t xml:space="preserve"> </w:t>
      </w:r>
      <w:r w:rsidRPr="00833B7F">
        <w:rPr>
          <w:rStyle w:val="TagStyle"/>
          <w:rtl/>
        </w:rPr>
        <w:t>&lt;&lt; קריאה &gt;&gt;</w:t>
      </w:r>
      <w:bookmarkEnd w:id="3991"/>
      <w:r>
        <w:rPr>
          <w:rtl/>
        </w:rPr>
        <w:t xml:space="preserve">   </w:t>
      </w:r>
    </w:p>
    <w:p w:rsidR="00DA1059" w:rsidRDefault="00DA1059" w:rsidP="00733D1B">
      <w:pPr>
        <w:rPr>
          <w:rtl/>
          <w:lang w:eastAsia="he-IL"/>
        </w:rPr>
      </w:pPr>
      <w:bookmarkStart w:id="3992" w:name="_ETM_Q19_695185"/>
      <w:bookmarkEnd w:id="3992"/>
    </w:p>
    <w:p w:rsidR="00DA1059" w:rsidRDefault="00DA1059" w:rsidP="00733D1B">
      <w:pPr>
        <w:rPr>
          <w:rtl/>
          <w:lang w:eastAsia="he-IL"/>
        </w:rPr>
      </w:pPr>
      <w:bookmarkStart w:id="3993" w:name="_ETM_Q19_695320"/>
      <w:bookmarkStart w:id="3994" w:name="_ETM_Q19_695400"/>
      <w:bookmarkEnd w:id="3993"/>
      <w:bookmarkEnd w:id="3994"/>
      <w:r>
        <w:rPr>
          <w:rFonts w:hint="cs"/>
          <w:rtl/>
          <w:lang w:eastAsia="he-IL"/>
        </w:rPr>
        <w:t>אני רוצה הודעה אישית</w:t>
      </w:r>
      <w:bookmarkStart w:id="3995" w:name="_ETM_Q19_694914"/>
      <w:bookmarkEnd w:id="3995"/>
      <w:r>
        <w:rPr>
          <w:rFonts w:hint="cs"/>
          <w:rtl/>
          <w:lang w:eastAsia="he-IL"/>
        </w:rPr>
        <w:t>. היא הזכירה אותי.</w:t>
      </w:r>
    </w:p>
    <w:p w:rsidR="00DA1059" w:rsidRDefault="00DA1059" w:rsidP="00733D1B">
      <w:pPr>
        <w:rPr>
          <w:rtl/>
          <w:lang w:eastAsia="he-IL"/>
        </w:rPr>
      </w:pPr>
      <w:bookmarkStart w:id="3996" w:name="_ETM_Q19_701176"/>
      <w:bookmarkStart w:id="3997" w:name="_ETM_Q19_701265"/>
      <w:bookmarkStart w:id="3998" w:name="_ETM_Q19_696304"/>
      <w:bookmarkEnd w:id="3996"/>
      <w:bookmarkEnd w:id="3997"/>
      <w:bookmarkEnd w:id="3998"/>
    </w:p>
    <w:p w:rsidR="00DA1059" w:rsidRDefault="00DA1059" w:rsidP="00733D1B">
      <w:pPr>
        <w:pStyle w:val="af7"/>
        <w:rPr>
          <w:rtl/>
        </w:rPr>
      </w:pPr>
      <w:bookmarkStart w:id="3999" w:name="ET_yor_6117_94"/>
      <w:r w:rsidRPr="00833B7F">
        <w:rPr>
          <w:rStyle w:val="TagStyle"/>
          <w:rtl/>
        </w:rPr>
        <w:t xml:space="preserve"> &lt;&lt; יור &gt;&gt;</w:t>
      </w:r>
      <w:r w:rsidRPr="003501A0">
        <w:rPr>
          <w:rStyle w:val="TagStyle"/>
          <w:rtl/>
        </w:rPr>
        <w:t xml:space="preserve"> </w:t>
      </w:r>
      <w:r>
        <w:rPr>
          <w:rtl/>
        </w:rPr>
        <w:t>היו"ר אחמד טיבי:</w:t>
      </w:r>
      <w:r w:rsidRPr="003501A0">
        <w:rPr>
          <w:rStyle w:val="TagStyle"/>
          <w:rtl/>
        </w:rPr>
        <w:t xml:space="preserve"> </w:t>
      </w:r>
      <w:r w:rsidRPr="00833B7F">
        <w:rPr>
          <w:rStyle w:val="TagStyle"/>
          <w:rtl/>
        </w:rPr>
        <w:t>&lt;&lt; יור &gt;&gt;</w:t>
      </w:r>
      <w:r>
        <w:rPr>
          <w:rtl/>
        </w:rPr>
        <w:t xml:space="preserve">   </w:t>
      </w:r>
      <w:bookmarkEnd w:id="3999"/>
    </w:p>
    <w:p w:rsidR="00DA1059" w:rsidRDefault="00DA1059" w:rsidP="00CE6451">
      <w:pPr>
        <w:rPr>
          <w:rtl/>
          <w:lang w:eastAsia="he-IL"/>
        </w:rPr>
      </w:pPr>
    </w:p>
    <w:p w:rsidR="00DA1059" w:rsidRDefault="00DA1059" w:rsidP="00733D1B">
      <w:pPr>
        <w:rPr>
          <w:rtl/>
          <w:lang w:eastAsia="he-IL"/>
        </w:rPr>
      </w:pPr>
      <w:bookmarkStart w:id="4000" w:name="_ETM_Q19_696976"/>
      <w:bookmarkEnd w:id="4000"/>
      <w:r>
        <w:rPr>
          <w:rFonts w:hint="cs"/>
          <w:rtl/>
          <w:lang w:eastAsia="he-IL"/>
        </w:rPr>
        <w:t xml:space="preserve">דקה. </w:t>
      </w:r>
      <w:bookmarkStart w:id="4001" w:name="_ETM_Q19_702006"/>
      <w:bookmarkEnd w:id="4001"/>
      <w:r>
        <w:rPr>
          <w:rFonts w:hint="cs"/>
          <w:rtl/>
          <w:lang w:eastAsia="he-IL"/>
        </w:rPr>
        <w:t xml:space="preserve">נא לאפשר </w:t>
      </w:r>
      <w:bookmarkStart w:id="4002" w:name="_ETM_Q19_698574"/>
      <w:bookmarkEnd w:id="4002"/>
      <w:r>
        <w:rPr>
          <w:rFonts w:hint="cs"/>
          <w:rtl/>
          <w:lang w:eastAsia="he-IL"/>
        </w:rPr>
        <w:t>לה. אני אחליט.</w:t>
      </w:r>
    </w:p>
    <w:p w:rsidR="00DA1059" w:rsidRDefault="00DA1059" w:rsidP="00733D1B">
      <w:pPr>
        <w:rPr>
          <w:rtl/>
          <w:lang w:eastAsia="he-IL"/>
        </w:rPr>
      </w:pPr>
      <w:bookmarkStart w:id="4003" w:name="_ETM_Q19_702064"/>
      <w:bookmarkStart w:id="4004" w:name="_ETM_Q19_702138"/>
      <w:bookmarkEnd w:id="4003"/>
      <w:bookmarkEnd w:id="4004"/>
    </w:p>
    <w:p w:rsidR="00DA1059" w:rsidRDefault="00DA1059" w:rsidP="00733D1B">
      <w:pPr>
        <w:pStyle w:val="af6"/>
        <w:rPr>
          <w:rtl/>
        </w:rPr>
      </w:pPr>
      <w:bookmarkStart w:id="4005" w:name="_ETM_Q19_702224"/>
      <w:bookmarkStart w:id="4006" w:name="_ETM_Q19_702321"/>
      <w:bookmarkStart w:id="4007" w:name="ET_interruption_5156_108"/>
      <w:bookmarkEnd w:id="4005"/>
      <w:bookmarkEnd w:id="4006"/>
      <w:r w:rsidRPr="00833B7F">
        <w:rPr>
          <w:rStyle w:val="TagStyle"/>
          <w:rtl/>
        </w:rPr>
        <w:t>&lt;&lt; קריאה &gt;&gt;</w:t>
      </w:r>
      <w:r w:rsidRPr="00C11FE1">
        <w:rPr>
          <w:rStyle w:val="TagStyle"/>
          <w:rtl/>
        </w:rPr>
        <w:t xml:space="preserve"> </w:t>
      </w:r>
      <w:r>
        <w:rPr>
          <w:rtl/>
        </w:rPr>
        <w:t>דוד אמסלם (הליכוד):</w:t>
      </w:r>
      <w:r w:rsidRPr="00C11FE1">
        <w:rPr>
          <w:rStyle w:val="TagStyle"/>
          <w:rtl/>
        </w:rPr>
        <w:t xml:space="preserve"> </w:t>
      </w:r>
      <w:r w:rsidRPr="00833B7F">
        <w:rPr>
          <w:rStyle w:val="TagStyle"/>
          <w:rtl/>
        </w:rPr>
        <w:t>&lt;&lt; קריאה &gt;&gt;</w:t>
      </w:r>
      <w:bookmarkEnd w:id="4007"/>
      <w:r>
        <w:rPr>
          <w:rtl/>
        </w:rPr>
        <w:t xml:space="preserve">   </w:t>
      </w:r>
    </w:p>
    <w:p w:rsidR="00DA1059" w:rsidRDefault="00DA1059" w:rsidP="00733D1B">
      <w:pPr>
        <w:rPr>
          <w:rtl/>
          <w:lang w:eastAsia="he-IL"/>
        </w:rPr>
      </w:pPr>
    </w:p>
    <w:p w:rsidR="00DA1059" w:rsidRDefault="00DA1059" w:rsidP="00733D1B">
      <w:pPr>
        <w:rPr>
          <w:rtl/>
          <w:lang w:eastAsia="he-IL"/>
        </w:rPr>
      </w:pPr>
      <w:bookmarkStart w:id="4008" w:name="_ETM_Q19_703136"/>
      <w:bookmarkStart w:id="4009" w:name="_ETM_Q19_703258"/>
      <w:bookmarkEnd w:id="4008"/>
      <w:bookmarkEnd w:id="4009"/>
      <w:r>
        <w:rPr>
          <w:rFonts w:hint="cs"/>
          <w:rtl/>
          <w:lang w:eastAsia="he-IL"/>
        </w:rPr>
        <w:t>הודעה אישית.</w:t>
      </w:r>
    </w:p>
    <w:p w:rsidR="00DA1059" w:rsidRDefault="00DA1059" w:rsidP="00733D1B">
      <w:pPr>
        <w:rPr>
          <w:rtl/>
          <w:lang w:eastAsia="he-IL"/>
        </w:rPr>
      </w:pPr>
    </w:p>
    <w:p w:rsidR="00DA1059" w:rsidRDefault="00DA1059" w:rsidP="00733D1B">
      <w:pPr>
        <w:pStyle w:val="af7"/>
        <w:rPr>
          <w:rtl/>
        </w:rPr>
      </w:pPr>
      <w:bookmarkStart w:id="4010" w:name="ET_yor_6117_95"/>
      <w:r w:rsidRPr="00833B7F">
        <w:rPr>
          <w:rStyle w:val="TagStyle"/>
          <w:rtl/>
        </w:rPr>
        <w:t xml:space="preserve"> &lt;&lt; יור &gt;&gt;</w:t>
      </w:r>
      <w:r w:rsidRPr="003501A0">
        <w:rPr>
          <w:rStyle w:val="TagStyle"/>
          <w:rtl/>
        </w:rPr>
        <w:t xml:space="preserve"> </w:t>
      </w:r>
      <w:r>
        <w:rPr>
          <w:rtl/>
        </w:rPr>
        <w:t>היו"ר אחמד טיבי:</w:t>
      </w:r>
      <w:r w:rsidRPr="003501A0">
        <w:rPr>
          <w:rStyle w:val="TagStyle"/>
          <w:rtl/>
        </w:rPr>
        <w:t xml:space="preserve"> </w:t>
      </w:r>
      <w:r w:rsidRPr="00833B7F">
        <w:rPr>
          <w:rStyle w:val="TagStyle"/>
          <w:rtl/>
        </w:rPr>
        <w:t>&lt;&lt; יור &gt;&gt;</w:t>
      </w:r>
      <w:r>
        <w:rPr>
          <w:rtl/>
        </w:rPr>
        <w:t xml:space="preserve">   </w:t>
      </w:r>
      <w:bookmarkEnd w:id="4010"/>
    </w:p>
    <w:p w:rsidR="00DA1059" w:rsidRDefault="00DA1059" w:rsidP="00CE6451">
      <w:pPr>
        <w:rPr>
          <w:rtl/>
          <w:lang w:eastAsia="he-IL"/>
        </w:rPr>
      </w:pPr>
    </w:p>
    <w:p w:rsidR="00DA1059" w:rsidRDefault="00DA1059" w:rsidP="00733D1B">
      <w:pPr>
        <w:rPr>
          <w:rtl/>
          <w:lang w:eastAsia="he-IL"/>
        </w:rPr>
      </w:pPr>
      <w:r>
        <w:rPr>
          <w:rFonts w:hint="cs"/>
          <w:rtl/>
          <w:lang w:eastAsia="he-IL"/>
        </w:rPr>
        <w:t>א</w:t>
      </w:r>
      <w:bookmarkStart w:id="4011" w:name="_ETM_Q19_700124"/>
      <w:bookmarkEnd w:id="4011"/>
      <w:r>
        <w:rPr>
          <w:rFonts w:hint="cs"/>
          <w:rtl/>
          <w:lang w:eastAsia="he-IL"/>
        </w:rPr>
        <w:t>ני אחליט אחר כך.</w:t>
      </w:r>
    </w:p>
    <w:p w:rsidR="00DA1059" w:rsidRDefault="00DA1059" w:rsidP="00733D1B">
      <w:pPr>
        <w:rPr>
          <w:rtl/>
          <w:lang w:eastAsia="he-IL"/>
        </w:rPr>
      </w:pPr>
      <w:bookmarkStart w:id="4012" w:name="_ETM_Q19_703324"/>
      <w:bookmarkStart w:id="4013" w:name="_ETM_Q19_703396"/>
      <w:bookmarkStart w:id="4014" w:name="_ETM_Q19_688757"/>
      <w:bookmarkStart w:id="4015" w:name="_ETM_Q19_688829"/>
      <w:bookmarkStart w:id="4016" w:name="_ETM_Q19_688934"/>
      <w:bookmarkStart w:id="4017" w:name="_ETM_Q19_689002"/>
      <w:bookmarkEnd w:id="4012"/>
      <w:bookmarkEnd w:id="4013"/>
      <w:bookmarkEnd w:id="4014"/>
      <w:bookmarkEnd w:id="4015"/>
      <w:bookmarkEnd w:id="4016"/>
      <w:bookmarkEnd w:id="4017"/>
    </w:p>
    <w:p w:rsidR="00DA1059" w:rsidRDefault="00DA1059" w:rsidP="00733D1B">
      <w:pPr>
        <w:pStyle w:val="-"/>
        <w:rPr>
          <w:rtl/>
        </w:rPr>
      </w:pPr>
      <w:bookmarkStart w:id="4018" w:name="TOR_Q20"/>
      <w:bookmarkEnd w:id="4018"/>
      <w:r w:rsidRPr="008034DA">
        <w:rPr>
          <w:rStyle w:val="TagStyle"/>
          <w:rtl/>
        </w:rPr>
        <w:t>&lt;&lt; דובר_המשך &gt;&gt;</w:t>
      </w:r>
      <w:r w:rsidRPr="00757A50">
        <w:rPr>
          <w:rStyle w:val="TagStyle"/>
          <w:rtl/>
        </w:rPr>
        <w:t xml:space="preserve"> </w:t>
      </w:r>
      <w:r>
        <w:rPr>
          <w:rtl/>
        </w:rPr>
        <w:t>שרן מרים השכל (תקווה חדשה):</w:t>
      </w:r>
      <w:r w:rsidRPr="00757A50">
        <w:rPr>
          <w:rStyle w:val="TagStyle"/>
          <w:rtl/>
        </w:rPr>
        <w:t xml:space="preserve"> </w:t>
      </w:r>
      <w:r w:rsidRPr="008034DA">
        <w:rPr>
          <w:rStyle w:val="TagStyle"/>
          <w:rtl/>
        </w:rPr>
        <w:t>&lt;&lt; דובר_המשך &gt;&gt;</w:t>
      </w:r>
      <w:r>
        <w:rPr>
          <w:rtl/>
        </w:rPr>
        <w:t xml:space="preserve">   </w:t>
      </w:r>
    </w:p>
    <w:p w:rsidR="00DA1059" w:rsidRDefault="00DA1059" w:rsidP="00733D1B">
      <w:pPr>
        <w:rPr>
          <w:rtl/>
        </w:rPr>
      </w:pPr>
    </w:p>
    <w:p w:rsidR="00DA1059" w:rsidRDefault="00DA1059" w:rsidP="00733D1B">
      <w:pPr>
        <w:rPr>
          <w:rtl/>
        </w:rPr>
      </w:pPr>
      <w:r>
        <w:rPr>
          <w:rFonts w:hint="cs"/>
          <w:rtl/>
        </w:rPr>
        <w:t>כאשר אנחנו יש</w:t>
      </w:r>
      <w:bookmarkStart w:id="4019" w:name="_ETM_Q20_97155"/>
      <w:bookmarkStart w:id="4020" w:name="_ETM_Q20_97345"/>
      <w:bookmarkEnd w:id="4019"/>
      <w:bookmarkEnd w:id="4020"/>
      <w:r>
        <w:rPr>
          <w:rFonts w:hint="cs"/>
          <w:rtl/>
        </w:rPr>
        <w:t xml:space="preserve">בנו כיסא ליד כיסא, לא פעם עלינו לפה, לדוכן הזה, ודיברנו על איך משמיצים פוליטיקאים, איך מנפחים שקרים עליהם, איך במקום </w:t>
      </w:r>
      <w:bookmarkStart w:id="4021" w:name="_ETM_Q20_115109"/>
      <w:bookmarkEnd w:id="4021"/>
      <w:r>
        <w:rPr>
          <w:rFonts w:hint="cs"/>
          <w:rtl/>
        </w:rPr>
        <w:t xml:space="preserve">להיות ענייניים ולדבר על אידיאולוגיה ועל רפורמות, אנחנו מדברים עלינו, </w:t>
      </w:r>
      <w:bookmarkStart w:id="4022" w:name="_ETM_Q20_120717"/>
      <w:bookmarkEnd w:id="4022"/>
      <w:r>
        <w:rPr>
          <w:rFonts w:hint="cs"/>
          <w:rtl/>
        </w:rPr>
        <w:t>על הנושאים האישיים. ואתה, פעם אחר פעם עולה לבמה הזאת</w:t>
      </w:r>
      <w:bookmarkStart w:id="4023" w:name="_ETM_Q20_127840"/>
      <w:bookmarkEnd w:id="4023"/>
      <w:r>
        <w:rPr>
          <w:rFonts w:hint="cs"/>
          <w:rtl/>
        </w:rPr>
        <w:t xml:space="preserve"> ומשמיץ ומכפיש ומשקר ברמה האישית, בלי טיפת אידיאולוגיה. אני אומר</w:t>
      </w:r>
      <w:bookmarkStart w:id="4024" w:name="_ETM_Q20_135382"/>
      <w:bookmarkEnd w:id="4024"/>
      <w:r>
        <w:rPr>
          <w:rFonts w:hint="cs"/>
          <w:rtl/>
        </w:rPr>
        <w:t xml:space="preserve">ת לך, אני מתביישת לשמוע את הדברים האלה. כל מה </w:t>
      </w:r>
      <w:bookmarkStart w:id="4025" w:name="_ETM_Q20_139736"/>
      <w:bookmarkEnd w:id="4025"/>
      <w:r>
        <w:rPr>
          <w:rFonts w:hint="cs"/>
          <w:rtl/>
        </w:rPr>
        <w:t xml:space="preserve">שאמרת עכשיו הוא פשוט הכפשה אחת. בשש השנים האחרונות אני </w:t>
      </w:r>
      <w:bookmarkStart w:id="4026" w:name="_ETM_Q20_144421"/>
      <w:bookmarkEnd w:id="4026"/>
      <w:r>
        <w:rPr>
          <w:rFonts w:hint="cs"/>
          <w:rtl/>
        </w:rPr>
        <w:t xml:space="preserve">עובדת על נושאי הקנביס, בין אם זה בתחום הפלילי, </w:t>
      </w:r>
      <w:bookmarkStart w:id="4027" w:name="_ETM_Q20_146556"/>
      <w:bookmarkEnd w:id="4027"/>
      <w:r>
        <w:rPr>
          <w:rFonts w:hint="cs"/>
          <w:rtl/>
        </w:rPr>
        <w:t xml:space="preserve">בתחום הרפואי, בתחום האי-הפללה. עד שנעביר לגליזציה מלאה אני לא אנוח. הניסיון שלך לבוא </w:t>
      </w:r>
      <w:bookmarkStart w:id="4028" w:name="_ETM_Q20_156909"/>
      <w:bookmarkEnd w:id="4028"/>
      <w:r>
        <w:rPr>
          <w:rFonts w:hint="cs"/>
          <w:rtl/>
        </w:rPr>
        <w:t>ולהשמיץ ולהכפיש את השם שלי בכל מיני תיאוריות קונספירצי</w:t>
      </w:r>
      <w:bookmarkStart w:id="4029" w:name="_ETM_Q20_160625"/>
      <w:bookmarkEnd w:id="4029"/>
      <w:r>
        <w:rPr>
          <w:rFonts w:hint="cs"/>
          <w:rtl/>
        </w:rPr>
        <w:t xml:space="preserve">ה כאלה ואחרות, פשוט מבייש. </w:t>
      </w:r>
    </w:p>
    <w:p w:rsidR="00DA1059" w:rsidRDefault="00DA1059" w:rsidP="00733D1B">
      <w:pPr>
        <w:rPr>
          <w:rtl/>
        </w:rPr>
      </w:pPr>
      <w:bookmarkStart w:id="4030" w:name="_ETM_Q20_163202"/>
      <w:bookmarkStart w:id="4031" w:name="_ETM_Q20_163358"/>
      <w:bookmarkEnd w:id="4030"/>
      <w:bookmarkEnd w:id="4031"/>
    </w:p>
    <w:p w:rsidR="00DA1059" w:rsidRDefault="00DA1059" w:rsidP="00733D1B">
      <w:pPr>
        <w:pStyle w:val="af6"/>
        <w:rPr>
          <w:rtl/>
        </w:rPr>
      </w:pPr>
      <w:bookmarkStart w:id="4032" w:name="ET_interruption_5296_4"/>
      <w:r w:rsidRPr="008034DA">
        <w:rPr>
          <w:rStyle w:val="TagStyle"/>
          <w:rtl/>
        </w:rPr>
        <w:t xml:space="preserve"> &lt;&lt; קריאה &gt;&gt;</w:t>
      </w:r>
      <w:r w:rsidRPr="00821C7F">
        <w:rPr>
          <w:rStyle w:val="TagStyle"/>
          <w:rtl/>
        </w:rPr>
        <w:t xml:space="preserve"> </w:t>
      </w:r>
      <w:r>
        <w:rPr>
          <w:rtl/>
        </w:rPr>
        <w:t>יואב קיש (הליכוד):</w:t>
      </w:r>
      <w:r w:rsidRPr="00821C7F">
        <w:rPr>
          <w:rStyle w:val="TagStyle"/>
          <w:rtl/>
        </w:rPr>
        <w:t xml:space="preserve"> </w:t>
      </w:r>
      <w:r w:rsidRPr="008034DA">
        <w:rPr>
          <w:rStyle w:val="TagStyle"/>
          <w:rtl/>
        </w:rPr>
        <w:t>&lt;&lt; קריאה &gt;&gt;</w:t>
      </w:r>
      <w:r>
        <w:rPr>
          <w:rtl/>
        </w:rPr>
        <w:t xml:space="preserve">   </w:t>
      </w:r>
      <w:bookmarkEnd w:id="4032"/>
    </w:p>
    <w:p w:rsidR="00DA1059" w:rsidRDefault="00DA1059" w:rsidP="00CE6451">
      <w:pPr>
        <w:rPr>
          <w:rtl/>
          <w:lang w:eastAsia="he-IL"/>
        </w:rPr>
      </w:pPr>
    </w:p>
    <w:p w:rsidR="00DA1059" w:rsidRDefault="00DA1059" w:rsidP="00733D1B">
      <w:pPr>
        <w:rPr>
          <w:rtl/>
        </w:rPr>
      </w:pPr>
      <w:bookmarkStart w:id="4033" w:name="_ETM_Q20_171152"/>
      <w:bookmarkStart w:id="4034" w:name="_ETM_Q20_171247"/>
      <w:bookmarkEnd w:id="4033"/>
      <w:bookmarkEnd w:id="4034"/>
      <w:r>
        <w:rPr>
          <w:rFonts w:hint="cs"/>
          <w:rtl/>
        </w:rPr>
        <w:t xml:space="preserve">שר הבריאות אומר לך שהחוק לא יעבור. שר הבריאות אומר לך שהחוק לא יעבור, אז מה? </w:t>
      </w:r>
    </w:p>
    <w:p w:rsidR="00DA1059" w:rsidRPr="00893699" w:rsidRDefault="00DA1059" w:rsidP="00733D1B">
      <w:pPr>
        <w:rPr>
          <w:rtl/>
        </w:rPr>
      </w:pPr>
      <w:bookmarkStart w:id="4035" w:name="_ETM_Q20_176624"/>
      <w:bookmarkStart w:id="4036" w:name="_ETM_Q20_176729"/>
      <w:bookmarkEnd w:id="4035"/>
      <w:bookmarkEnd w:id="4036"/>
    </w:p>
    <w:p w:rsidR="00DA1059" w:rsidRDefault="00DA1059" w:rsidP="00733D1B">
      <w:pPr>
        <w:pStyle w:val="-"/>
        <w:rPr>
          <w:rtl/>
        </w:rPr>
      </w:pPr>
      <w:bookmarkStart w:id="4037" w:name="ET_speakercontinue_5519_4"/>
      <w:r w:rsidRPr="008034DA">
        <w:rPr>
          <w:rStyle w:val="TagStyle"/>
          <w:rtl/>
        </w:rPr>
        <w:t xml:space="preserve"> &lt;&lt; דובר_המשך &gt;&gt;</w:t>
      </w:r>
      <w:r w:rsidRPr="00757A50">
        <w:rPr>
          <w:rStyle w:val="TagStyle"/>
          <w:rtl/>
        </w:rPr>
        <w:t xml:space="preserve"> </w:t>
      </w:r>
      <w:r>
        <w:rPr>
          <w:rtl/>
        </w:rPr>
        <w:t>שרן מרים השכל (תקווה חדשה):</w:t>
      </w:r>
      <w:r w:rsidRPr="00757A50">
        <w:rPr>
          <w:rStyle w:val="TagStyle"/>
          <w:rtl/>
        </w:rPr>
        <w:t xml:space="preserve"> </w:t>
      </w:r>
      <w:r w:rsidRPr="008034DA">
        <w:rPr>
          <w:rStyle w:val="TagStyle"/>
          <w:rtl/>
        </w:rPr>
        <w:t>&lt;&lt; דובר_המשך &gt;&gt;</w:t>
      </w:r>
      <w:r>
        <w:rPr>
          <w:rtl/>
        </w:rPr>
        <w:t xml:space="preserve">   </w:t>
      </w:r>
      <w:bookmarkEnd w:id="4037"/>
    </w:p>
    <w:p w:rsidR="00DA1059" w:rsidRDefault="00DA1059" w:rsidP="00CE6451">
      <w:pPr>
        <w:rPr>
          <w:rtl/>
          <w:lang w:eastAsia="he-IL"/>
        </w:rPr>
      </w:pPr>
    </w:p>
    <w:p w:rsidR="00DA1059" w:rsidRDefault="00DA1059" w:rsidP="00733D1B">
      <w:pPr>
        <w:rPr>
          <w:rtl/>
          <w:lang w:eastAsia="he-IL"/>
        </w:rPr>
      </w:pPr>
      <w:r>
        <w:rPr>
          <w:rFonts w:hint="cs"/>
          <w:rtl/>
          <w:lang w:eastAsia="he-IL"/>
        </w:rPr>
        <w:t xml:space="preserve">אנחנו יכולים </w:t>
      </w:r>
      <w:bookmarkStart w:id="4038" w:name="_ETM_Q20_164074"/>
      <w:bookmarkEnd w:id="4038"/>
      <w:r>
        <w:rPr>
          <w:rFonts w:hint="cs"/>
          <w:rtl/>
          <w:lang w:eastAsia="he-IL"/>
        </w:rPr>
        <w:t>להראות פוליטיקה אחרת, פוליטיקה שמדברת על איד</w:t>
      </w:r>
      <w:r w:rsidR="00975BEE">
        <w:rPr>
          <w:rFonts w:hint="cs"/>
          <w:rtl/>
          <w:lang w:eastAsia="he-IL"/>
        </w:rPr>
        <w:t>י</w:t>
      </w:r>
      <w:r>
        <w:rPr>
          <w:rFonts w:hint="cs"/>
          <w:rtl/>
          <w:lang w:eastAsia="he-IL"/>
        </w:rPr>
        <w:t>אולוגיה. יכולים להיות בינינו</w:t>
      </w:r>
      <w:bookmarkStart w:id="4039" w:name="_ETM_Q20_171631"/>
      <w:bookmarkEnd w:id="4039"/>
      <w:r>
        <w:rPr>
          <w:rFonts w:hint="cs"/>
          <w:rtl/>
          <w:lang w:eastAsia="he-IL"/>
        </w:rPr>
        <w:t xml:space="preserve"> ויכוחים, אבל לבוא ולתקוף ברמה האישית, להכפיש, להשמיץ, לשקר </w:t>
      </w:r>
      <w:r>
        <w:rPr>
          <w:rtl/>
          <w:lang w:eastAsia="he-IL"/>
        </w:rPr>
        <w:t>–</w:t>
      </w:r>
      <w:r>
        <w:rPr>
          <w:rFonts w:hint="cs"/>
          <w:rtl/>
          <w:lang w:eastAsia="he-IL"/>
        </w:rPr>
        <w:t xml:space="preserve"> </w:t>
      </w:r>
      <w:bookmarkStart w:id="4040" w:name="_ETM_Q20_178581"/>
      <w:bookmarkEnd w:id="4040"/>
      <w:r>
        <w:rPr>
          <w:rFonts w:hint="cs"/>
          <w:rtl/>
          <w:lang w:eastAsia="he-IL"/>
        </w:rPr>
        <w:t xml:space="preserve">בדיוק על זה התלוננו. ואתה מיישם את זה יותר טוב </w:t>
      </w:r>
      <w:bookmarkStart w:id="4041" w:name="_ETM_Q20_182970"/>
      <w:bookmarkEnd w:id="4041"/>
      <w:r>
        <w:rPr>
          <w:rFonts w:hint="cs"/>
          <w:rtl/>
          <w:lang w:eastAsia="he-IL"/>
        </w:rPr>
        <w:t xml:space="preserve">מכל מה שהם עשו בעבר. פשוט בושה. </w:t>
      </w:r>
    </w:p>
    <w:p w:rsidR="00DA1059" w:rsidRDefault="00DA1059" w:rsidP="00733D1B">
      <w:pPr>
        <w:rPr>
          <w:rtl/>
          <w:lang w:eastAsia="he-IL"/>
        </w:rPr>
      </w:pPr>
    </w:p>
    <w:p w:rsidR="00DA1059" w:rsidRDefault="00DA1059" w:rsidP="00733D1B">
      <w:pPr>
        <w:pStyle w:val="af7"/>
        <w:rPr>
          <w:rtl/>
        </w:rPr>
      </w:pPr>
      <w:r w:rsidRPr="008034DA">
        <w:rPr>
          <w:rStyle w:val="TagStyle"/>
          <w:rtl/>
        </w:rPr>
        <w:t xml:space="preserve"> &lt;&lt; יור &gt;&gt;</w:t>
      </w:r>
      <w:r w:rsidRPr="00757A50">
        <w:rPr>
          <w:rStyle w:val="TagStyle"/>
          <w:rtl/>
        </w:rPr>
        <w:t xml:space="preserve"> </w:t>
      </w:r>
      <w:r>
        <w:rPr>
          <w:rtl/>
        </w:rPr>
        <w:t>היו"ר אחמד טיבי:</w:t>
      </w:r>
      <w:r w:rsidRPr="00757A50">
        <w:rPr>
          <w:rStyle w:val="TagStyle"/>
          <w:rtl/>
        </w:rPr>
        <w:t xml:space="preserve"> </w:t>
      </w:r>
      <w:r w:rsidRPr="008034DA">
        <w:rPr>
          <w:rStyle w:val="TagStyle"/>
          <w:rtl/>
        </w:rPr>
        <w:t>&lt;&lt; יור &gt;&gt;</w:t>
      </w:r>
      <w:r>
        <w:rPr>
          <w:rtl/>
        </w:rPr>
        <w:t xml:space="preserve">   </w:t>
      </w:r>
    </w:p>
    <w:p w:rsidR="00DA1059" w:rsidRDefault="00DA1059" w:rsidP="00CE6451">
      <w:pPr>
        <w:rPr>
          <w:rtl/>
          <w:lang w:eastAsia="he-IL"/>
        </w:rPr>
      </w:pPr>
    </w:p>
    <w:p w:rsidR="00DA1059" w:rsidRDefault="00DA1059" w:rsidP="00733D1B">
      <w:pPr>
        <w:rPr>
          <w:rtl/>
          <w:lang w:eastAsia="he-IL"/>
        </w:rPr>
      </w:pPr>
      <w:r>
        <w:rPr>
          <w:rFonts w:hint="cs"/>
          <w:rtl/>
          <w:lang w:eastAsia="he-IL"/>
        </w:rPr>
        <w:t xml:space="preserve">תודה רבה. רבותיי, גם האופוזיציה וגם הממשלה ביקשו הצבעה אישית. נא להתחיל בהצבעה. </w:t>
      </w:r>
    </w:p>
    <w:p w:rsidR="00DA1059" w:rsidRDefault="00DA1059" w:rsidP="00733D1B">
      <w:pPr>
        <w:rPr>
          <w:rtl/>
          <w:lang w:eastAsia="he-IL"/>
        </w:rPr>
      </w:pPr>
    </w:p>
    <w:p w:rsidR="00DA1059" w:rsidRDefault="00DA1059" w:rsidP="00733D1B">
      <w:pPr>
        <w:pStyle w:val="af6"/>
        <w:rPr>
          <w:rtl/>
        </w:rPr>
      </w:pPr>
      <w:bookmarkStart w:id="4042" w:name="ET_interruption_5156_5"/>
      <w:r w:rsidRPr="008034DA">
        <w:rPr>
          <w:rStyle w:val="TagStyle"/>
          <w:rtl/>
        </w:rPr>
        <w:t xml:space="preserve"> &lt;&lt; קריאה &gt;&gt;</w:t>
      </w:r>
      <w:r w:rsidRPr="00821C7F">
        <w:rPr>
          <w:rStyle w:val="TagStyle"/>
          <w:rtl/>
        </w:rPr>
        <w:t xml:space="preserve"> </w:t>
      </w:r>
      <w:r>
        <w:rPr>
          <w:rtl/>
        </w:rPr>
        <w:t>דוד אמסלם (הליכוד):</w:t>
      </w:r>
      <w:r w:rsidRPr="00821C7F">
        <w:rPr>
          <w:rStyle w:val="TagStyle"/>
          <w:rtl/>
        </w:rPr>
        <w:t xml:space="preserve"> </w:t>
      </w:r>
      <w:r w:rsidRPr="008034DA">
        <w:rPr>
          <w:rStyle w:val="TagStyle"/>
          <w:rtl/>
        </w:rPr>
        <w:t>&lt;&lt; קריאה &gt;&gt;</w:t>
      </w:r>
      <w:r>
        <w:rPr>
          <w:rtl/>
        </w:rPr>
        <w:t xml:space="preserve">   </w:t>
      </w:r>
      <w:bookmarkEnd w:id="4042"/>
    </w:p>
    <w:p w:rsidR="00DA1059" w:rsidRDefault="00DA1059" w:rsidP="00CE6451">
      <w:pPr>
        <w:rPr>
          <w:rtl/>
          <w:lang w:eastAsia="he-IL"/>
        </w:rPr>
      </w:pPr>
    </w:p>
    <w:p w:rsidR="00DA1059" w:rsidRDefault="00267305" w:rsidP="00733D1B">
      <w:pPr>
        <w:rPr>
          <w:rtl/>
          <w:lang w:eastAsia="he-IL"/>
        </w:rPr>
      </w:pPr>
      <w:bookmarkStart w:id="4043" w:name="_ETM_Q20_194448"/>
      <w:bookmarkStart w:id="4044" w:name="_ETM_Q20_194709"/>
      <w:bookmarkStart w:id="4045" w:name="_ETM_Q20_194795"/>
      <w:bookmarkStart w:id="4046" w:name="_ETM_Q20_192830"/>
      <w:bookmarkEnd w:id="4043"/>
      <w:bookmarkEnd w:id="4044"/>
      <w:bookmarkEnd w:id="4045"/>
      <w:bookmarkEnd w:id="4046"/>
      <w:r>
        <w:rPr>
          <w:rFonts w:hint="cs"/>
          <w:rtl/>
          <w:lang w:eastAsia="he-IL"/>
        </w:rPr>
        <w:t>– – –</w:t>
      </w:r>
      <w:r w:rsidR="00DA1059">
        <w:rPr>
          <w:rFonts w:hint="cs"/>
          <w:rtl/>
          <w:lang w:eastAsia="he-IL"/>
        </w:rPr>
        <w:t xml:space="preserve"> הודעה אישית</w:t>
      </w:r>
      <w:r w:rsidR="00E357C2">
        <w:rPr>
          <w:rFonts w:hint="cs"/>
          <w:rtl/>
          <w:lang w:eastAsia="he-IL"/>
        </w:rPr>
        <w:t>.</w:t>
      </w:r>
    </w:p>
    <w:p w:rsidR="00DA1059" w:rsidRDefault="00DA1059" w:rsidP="00733D1B">
      <w:pPr>
        <w:rPr>
          <w:rtl/>
          <w:lang w:eastAsia="he-IL"/>
        </w:rPr>
      </w:pPr>
      <w:bookmarkStart w:id="4047" w:name="_ETM_Q20_196947"/>
      <w:bookmarkStart w:id="4048" w:name="_ETM_Q20_197077"/>
      <w:bookmarkEnd w:id="4047"/>
      <w:bookmarkEnd w:id="4048"/>
    </w:p>
    <w:p w:rsidR="00DA1059" w:rsidRDefault="00DA1059" w:rsidP="00733D1B">
      <w:pPr>
        <w:pStyle w:val="af7"/>
        <w:rPr>
          <w:rtl/>
        </w:rPr>
      </w:pPr>
      <w:r w:rsidRPr="008034DA">
        <w:rPr>
          <w:rStyle w:val="TagStyle"/>
          <w:rtl/>
        </w:rPr>
        <w:t xml:space="preserve"> &lt;&lt; יור &gt;&gt;</w:t>
      </w:r>
      <w:r w:rsidRPr="00821C7F">
        <w:rPr>
          <w:rStyle w:val="TagStyle"/>
          <w:rtl/>
        </w:rPr>
        <w:t xml:space="preserve"> </w:t>
      </w:r>
      <w:r>
        <w:rPr>
          <w:rtl/>
        </w:rPr>
        <w:t>היו"ר אחמד טיבי:</w:t>
      </w:r>
      <w:r w:rsidRPr="00821C7F">
        <w:rPr>
          <w:rStyle w:val="TagStyle"/>
          <w:rtl/>
        </w:rPr>
        <w:t xml:space="preserve"> </w:t>
      </w:r>
      <w:r w:rsidRPr="008034DA">
        <w:rPr>
          <w:rStyle w:val="TagStyle"/>
          <w:rtl/>
        </w:rPr>
        <w:t>&lt;&lt; יור &gt;&gt;</w:t>
      </w:r>
      <w:r>
        <w:rPr>
          <w:rtl/>
        </w:rPr>
        <w:t xml:space="preserve">   </w:t>
      </w:r>
    </w:p>
    <w:p w:rsidR="00DA1059" w:rsidRDefault="00DA1059" w:rsidP="00CE6451">
      <w:pPr>
        <w:rPr>
          <w:rtl/>
          <w:lang w:eastAsia="he-IL"/>
        </w:rPr>
      </w:pPr>
    </w:p>
    <w:p w:rsidR="00DA1059" w:rsidRDefault="00DA1059" w:rsidP="00733D1B">
      <w:pPr>
        <w:rPr>
          <w:rtl/>
          <w:lang w:eastAsia="he-IL"/>
        </w:rPr>
      </w:pPr>
      <w:bookmarkStart w:id="4049" w:name="_ETM_Q20_197934"/>
      <w:bookmarkEnd w:id="4049"/>
      <w:r>
        <w:rPr>
          <w:rFonts w:hint="cs"/>
          <w:rtl/>
          <w:lang w:eastAsia="he-IL"/>
        </w:rPr>
        <w:t xml:space="preserve">אני שוקל את הבקשה </w:t>
      </w:r>
      <w:bookmarkStart w:id="4050" w:name="_ETM_Q20_199142"/>
      <w:bookmarkEnd w:id="4050"/>
      <w:r>
        <w:rPr>
          <w:rFonts w:hint="cs"/>
          <w:rtl/>
          <w:lang w:eastAsia="he-IL"/>
        </w:rPr>
        <w:t xml:space="preserve">שלך. נא להתחיל בהצבעה. וואו, אתם קשים היום. </w:t>
      </w:r>
    </w:p>
    <w:p w:rsidR="00DA1059" w:rsidRPr="00821C7F" w:rsidRDefault="00DA1059" w:rsidP="00733D1B">
      <w:pPr>
        <w:rPr>
          <w:rtl/>
          <w:lang w:eastAsia="he-IL"/>
        </w:rPr>
      </w:pPr>
      <w:bookmarkStart w:id="4051" w:name="_ETM_Q20_204520"/>
      <w:bookmarkStart w:id="4052" w:name="_ETM_Q20_204621"/>
      <w:bookmarkEnd w:id="4051"/>
      <w:bookmarkEnd w:id="4052"/>
    </w:p>
    <w:p w:rsidR="00DA1059" w:rsidRDefault="00DA1059" w:rsidP="00733D1B">
      <w:pPr>
        <w:pStyle w:val="af6"/>
        <w:rPr>
          <w:rtl/>
        </w:rPr>
      </w:pPr>
      <w:bookmarkStart w:id="4053" w:name="ET_interruption_4926_6"/>
      <w:r w:rsidRPr="008034DA">
        <w:rPr>
          <w:rStyle w:val="TagStyle"/>
          <w:rtl/>
        </w:rPr>
        <w:t xml:space="preserve"> &lt;&lt; קריאה &gt;&gt;</w:t>
      </w:r>
      <w:r w:rsidRPr="00757A50">
        <w:rPr>
          <w:rStyle w:val="TagStyle"/>
          <w:rtl/>
        </w:rPr>
        <w:t xml:space="preserve"> </w:t>
      </w:r>
      <w:r>
        <w:rPr>
          <w:rtl/>
        </w:rPr>
        <w:t>מזכירת הכנסת ירדנה מלר-הורוביץ:</w:t>
      </w:r>
      <w:r w:rsidRPr="00757A50">
        <w:rPr>
          <w:rStyle w:val="TagStyle"/>
          <w:rtl/>
        </w:rPr>
        <w:t xml:space="preserve"> </w:t>
      </w:r>
      <w:r w:rsidRPr="008034DA">
        <w:rPr>
          <w:rStyle w:val="TagStyle"/>
          <w:rtl/>
        </w:rPr>
        <w:t>&lt;&lt; קריאה &gt;&gt;</w:t>
      </w:r>
      <w:r>
        <w:rPr>
          <w:rtl/>
        </w:rPr>
        <w:t xml:space="preserve">   </w:t>
      </w:r>
      <w:bookmarkEnd w:id="4053"/>
    </w:p>
    <w:p w:rsidR="00DA1059" w:rsidRDefault="00DA1059" w:rsidP="00733D1B">
      <w:pPr>
        <w:ind w:firstLine="0"/>
        <w:rPr>
          <w:rtl/>
          <w:lang w:eastAsia="he-IL"/>
        </w:rPr>
      </w:pPr>
      <w:r>
        <w:rPr>
          <w:rFonts w:hint="cs"/>
          <w:rtl/>
          <w:lang w:eastAsia="he-IL"/>
        </w:rPr>
        <w:t>(קוראת בשמות חברי הכנסת)</w:t>
      </w:r>
    </w:p>
    <w:p w:rsidR="00DA1059" w:rsidRDefault="00DA1059" w:rsidP="00733D1B">
      <w:pPr>
        <w:rPr>
          <w:rtl/>
          <w:lang w:eastAsia="he-IL"/>
        </w:rPr>
      </w:pPr>
    </w:p>
    <w:p w:rsidR="00DA1059" w:rsidRDefault="00DA1059" w:rsidP="00733D1B">
      <w:pPr>
        <w:rPr>
          <w:rtl/>
          <w:lang w:eastAsia="he-IL"/>
        </w:rPr>
      </w:pPr>
      <w:r>
        <w:rPr>
          <w:rFonts w:hint="eastAsia"/>
          <w:rtl/>
          <w:lang w:eastAsia="he-IL"/>
        </w:rPr>
        <w:t>משה</w:t>
      </w:r>
      <w:r>
        <w:rPr>
          <w:rtl/>
          <w:lang w:eastAsia="he-IL"/>
        </w:rPr>
        <w:t xml:space="preserve"> אבוטבול</w:t>
      </w:r>
      <w:r>
        <w:rPr>
          <w:rtl/>
          <w:lang w:eastAsia="he-IL"/>
        </w:rPr>
        <w:tab/>
      </w:r>
      <w:r>
        <w:rPr>
          <w:rtl/>
          <w:lang w:eastAsia="he-IL"/>
        </w:rPr>
        <w:tab/>
      </w:r>
      <w:r w:rsidR="00975BEE">
        <w:rPr>
          <w:rtl/>
          <w:lang w:eastAsia="he-IL"/>
        </w:rPr>
        <w:t xml:space="preserve">– </w:t>
      </w:r>
      <w:r>
        <w:rPr>
          <w:rtl/>
          <w:lang w:eastAsia="he-IL"/>
        </w:rPr>
        <w:t xml:space="preserve">  </w:t>
      </w:r>
      <w:r>
        <w:rPr>
          <w:rFonts w:hint="cs"/>
          <w:rtl/>
          <w:lang w:eastAsia="he-IL"/>
        </w:rPr>
        <w:t>נגד</w:t>
      </w:r>
    </w:p>
    <w:p w:rsidR="00DA1059" w:rsidRDefault="00DA1059" w:rsidP="00733D1B">
      <w:pPr>
        <w:rPr>
          <w:rtl/>
          <w:lang w:eastAsia="he-IL"/>
        </w:rPr>
      </w:pPr>
      <w:bookmarkStart w:id="4054" w:name="_ETM_Q20_209732"/>
      <w:bookmarkStart w:id="4055" w:name="_ETM_Q20_209887"/>
      <w:bookmarkEnd w:id="4054"/>
      <w:bookmarkEnd w:id="4055"/>
      <w:r>
        <w:rPr>
          <w:rtl/>
          <w:lang w:eastAsia="he-IL"/>
        </w:rPr>
        <w:t>סמי אבו שחאדה</w:t>
      </w:r>
      <w:r>
        <w:rPr>
          <w:rtl/>
          <w:lang w:eastAsia="he-IL"/>
        </w:rPr>
        <w:tab/>
      </w:r>
      <w:r>
        <w:rPr>
          <w:rtl/>
          <w:lang w:eastAsia="he-IL"/>
        </w:rPr>
        <w:tab/>
      </w:r>
      <w:r w:rsidR="00975BEE">
        <w:rPr>
          <w:rtl/>
          <w:lang w:eastAsia="he-IL"/>
        </w:rPr>
        <w:t xml:space="preserve">– </w:t>
      </w:r>
      <w:r>
        <w:rPr>
          <w:rtl/>
          <w:lang w:eastAsia="he-IL"/>
        </w:rPr>
        <w:t xml:space="preserve">  </w:t>
      </w:r>
      <w:r>
        <w:rPr>
          <w:rFonts w:hint="cs"/>
          <w:rtl/>
          <w:lang w:eastAsia="he-IL"/>
        </w:rPr>
        <w:t>נגד</w:t>
      </w:r>
    </w:p>
    <w:p w:rsidR="00DA1059" w:rsidRDefault="00DA1059" w:rsidP="00733D1B">
      <w:pPr>
        <w:rPr>
          <w:rtl/>
          <w:lang w:eastAsia="he-IL"/>
        </w:rPr>
      </w:pPr>
      <w:r>
        <w:rPr>
          <w:rFonts w:hint="eastAsia"/>
          <w:rtl/>
          <w:lang w:eastAsia="he-IL"/>
        </w:rPr>
        <w:t>יולי</w:t>
      </w:r>
      <w:r>
        <w:rPr>
          <w:rtl/>
          <w:lang w:eastAsia="he-IL"/>
        </w:rPr>
        <w:t xml:space="preserve"> יואל אדלשטיין</w:t>
      </w:r>
      <w:r>
        <w:rPr>
          <w:rtl/>
          <w:lang w:eastAsia="he-IL"/>
        </w:rPr>
        <w:tab/>
      </w:r>
      <w:r w:rsidR="00975BEE">
        <w:rPr>
          <w:rtl/>
          <w:lang w:eastAsia="he-IL"/>
        </w:rPr>
        <w:t xml:space="preserve">– </w:t>
      </w:r>
      <w:r>
        <w:rPr>
          <w:rtl/>
          <w:lang w:eastAsia="he-IL"/>
        </w:rPr>
        <w:t xml:space="preserve">  </w:t>
      </w:r>
      <w:r>
        <w:rPr>
          <w:rFonts w:hint="cs"/>
          <w:rtl/>
          <w:lang w:eastAsia="he-IL"/>
        </w:rPr>
        <w:t>אינו נוכח</w:t>
      </w:r>
    </w:p>
    <w:p w:rsidR="00DA1059" w:rsidRDefault="00DA1059" w:rsidP="00733D1B">
      <w:pPr>
        <w:rPr>
          <w:rtl/>
          <w:lang w:eastAsia="he-IL"/>
        </w:rPr>
      </w:pPr>
      <w:r>
        <w:rPr>
          <w:rFonts w:hint="eastAsia"/>
          <w:rtl/>
          <w:lang w:eastAsia="he-IL"/>
        </w:rPr>
        <w:t>אמיר</w:t>
      </w:r>
      <w:r>
        <w:rPr>
          <w:rtl/>
          <w:lang w:eastAsia="he-IL"/>
        </w:rPr>
        <w:t xml:space="preserve"> אוחנה</w:t>
      </w:r>
      <w:r>
        <w:rPr>
          <w:rtl/>
          <w:lang w:eastAsia="he-IL"/>
        </w:rPr>
        <w:tab/>
      </w:r>
      <w:r>
        <w:rPr>
          <w:rtl/>
          <w:lang w:eastAsia="he-IL"/>
        </w:rPr>
        <w:tab/>
      </w:r>
      <w:r w:rsidR="00975BEE">
        <w:rPr>
          <w:rtl/>
          <w:lang w:eastAsia="he-IL"/>
        </w:rPr>
        <w:t xml:space="preserve">– </w:t>
      </w:r>
      <w:r>
        <w:rPr>
          <w:rtl/>
          <w:lang w:eastAsia="he-IL"/>
        </w:rPr>
        <w:t xml:space="preserve">  </w:t>
      </w:r>
      <w:r>
        <w:rPr>
          <w:rFonts w:hint="cs"/>
          <w:rtl/>
          <w:lang w:eastAsia="he-IL"/>
        </w:rPr>
        <w:t>א</w:t>
      </w:r>
      <w:bookmarkStart w:id="4056" w:name="_ETM_Q20_222286"/>
      <w:bookmarkEnd w:id="4056"/>
      <w:r>
        <w:rPr>
          <w:rFonts w:hint="cs"/>
          <w:rtl/>
          <w:lang w:eastAsia="he-IL"/>
        </w:rPr>
        <w:t>ינו נוכח</w:t>
      </w:r>
    </w:p>
    <w:p w:rsidR="00DA1059" w:rsidRDefault="00DA1059" w:rsidP="00733D1B">
      <w:pPr>
        <w:rPr>
          <w:rtl/>
          <w:lang w:eastAsia="he-IL"/>
        </w:rPr>
      </w:pPr>
      <w:r>
        <w:rPr>
          <w:rFonts w:hint="eastAsia"/>
          <w:rtl/>
          <w:lang w:eastAsia="he-IL"/>
        </w:rPr>
        <w:t>ניר</w:t>
      </w:r>
      <w:r>
        <w:rPr>
          <w:rtl/>
          <w:lang w:eastAsia="he-IL"/>
        </w:rPr>
        <w:t xml:space="preserve"> אורבך</w:t>
      </w:r>
      <w:r>
        <w:rPr>
          <w:rtl/>
          <w:lang w:eastAsia="he-IL"/>
        </w:rPr>
        <w:tab/>
      </w:r>
      <w:r>
        <w:rPr>
          <w:rtl/>
          <w:lang w:eastAsia="he-IL"/>
        </w:rPr>
        <w:tab/>
      </w:r>
      <w:r w:rsidR="00975BEE">
        <w:rPr>
          <w:rtl/>
          <w:lang w:eastAsia="he-IL"/>
        </w:rPr>
        <w:t xml:space="preserve">– </w:t>
      </w:r>
      <w:r>
        <w:rPr>
          <w:rtl/>
          <w:lang w:eastAsia="he-IL"/>
        </w:rPr>
        <w:t xml:space="preserve">  </w:t>
      </w:r>
      <w:r>
        <w:rPr>
          <w:rFonts w:hint="cs"/>
          <w:rtl/>
          <w:lang w:eastAsia="he-IL"/>
        </w:rPr>
        <w:t>בעד</w:t>
      </w:r>
    </w:p>
    <w:p w:rsidR="00DA1059" w:rsidRDefault="00DA1059" w:rsidP="00733D1B">
      <w:pPr>
        <w:rPr>
          <w:rtl/>
          <w:lang w:eastAsia="he-IL"/>
        </w:rPr>
      </w:pPr>
      <w:r>
        <w:rPr>
          <w:rFonts w:hint="eastAsia"/>
          <w:rtl/>
          <w:lang w:eastAsia="he-IL"/>
        </w:rPr>
        <w:t>ינון</w:t>
      </w:r>
      <w:r>
        <w:rPr>
          <w:rtl/>
          <w:lang w:eastAsia="he-IL"/>
        </w:rPr>
        <w:t xml:space="preserve"> אזולאי</w:t>
      </w:r>
      <w:r>
        <w:rPr>
          <w:rtl/>
          <w:lang w:eastAsia="he-IL"/>
        </w:rPr>
        <w:tab/>
      </w:r>
      <w:r>
        <w:rPr>
          <w:rtl/>
          <w:lang w:eastAsia="he-IL"/>
        </w:rPr>
        <w:tab/>
      </w:r>
      <w:r w:rsidR="00975BEE">
        <w:rPr>
          <w:rtl/>
          <w:lang w:eastAsia="he-IL"/>
        </w:rPr>
        <w:t xml:space="preserve">– </w:t>
      </w:r>
      <w:r>
        <w:rPr>
          <w:rtl/>
          <w:lang w:eastAsia="he-IL"/>
        </w:rPr>
        <w:t xml:space="preserve">  </w:t>
      </w:r>
      <w:r>
        <w:rPr>
          <w:rFonts w:hint="cs"/>
          <w:rtl/>
          <w:lang w:eastAsia="he-IL"/>
        </w:rPr>
        <w:t>נגד</w:t>
      </w:r>
    </w:p>
    <w:p w:rsidR="00DA1059" w:rsidRDefault="00DA1059" w:rsidP="00733D1B">
      <w:pPr>
        <w:rPr>
          <w:rtl/>
          <w:lang w:eastAsia="he-IL"/>
        </w:rPr>
      </w:pPr>
      <w:r>
        <w:rPr>
          <w:rFonts w:hint="eastAsia"/>
          <w:rtl/>
          <w:lang w:eastAsia="he-IL"/>
        </w:rPr>
        <w:t>ישראל</w:t>
      </w:r>
      <w:r>
        <w:rPr>
          <w:rtl/>
          <w:lang w:eastAsia="he-IL"/>
        </w:rPr>
        <w:t xml:space="preserve"> אייכלר</w:t>
      </w:r>
      <w:r>
        <w:rPr>
          <w:rtl/>
          <w:lang w:eastAsia="he-IL"/>
        </w:rPr>
        <w:tab/>
      </w:r>
      <w:r>
        <w:rPr>
          <w:rtl/>
          <w:lang w:eastAsia="he-IL"/>
        </w:rPr>
        <w:tab/>
      </w:r>
      <w:r w:rsidR="00975BEE">
        <w:rPr>
          <w:rtl/>
          <w:lang w:eastAsia="he-IL"/>
        </w:rPr>
        <w:t xml:space="preserve">– </w:t>
      </w:r>
      <w:r>
        <w:rPr>
          <w:rtl/>
          <w:lang w:eastAsia="he-IL"/>
        </w:rPr>
        <w:t xml:space="preserve">  </w:t>
      </w:r>
      <w:r>
        <w:rPr>
          <w:rFonts w:hint="cs"/>
          <w:rtl/>
          <w:lang w:eastAsia="he-IL"/>
        </w:rPr>
        <w:t>נגד</w:t>
      </w:r>
    </w:p>
    <w:p w:rsidR="00DA1059" w:rsidRDefault="00DA1059" w:rsidP="00733D1B">
      <w:pPr>
        <w:rPr>
          <w:rtl/>
          <w:lang w:eastAsia="he-IL"/>
        </w:rPr>
      </w:pPr>
      <w:r>
        <w:rPr>
          <w:rFonts w:hint="eastAsia"/>
          <w:rtl/>
          <w:lang w:eastAsia="he-IL"/>
        </w:rPr>
        <w:t>דוד</w:t>
      </w:r>
      <w:r>
        <w:rPr>
          <w:rtl/>
          <w:lang w:eastAsia="he-IL"/>
        </w:rPr>
        <w:t xml:space="preserve"> אמסלם</w:t>
      </w:r>
      <w:r>
        <w:rPr>
          <w:rtl/>
          <w:lang w:eastAsia="he-IL"/>
        </w:rPr>
        <w:tab/>
      </w:r>
      <w:r>
        <w:rPr>
          <w:rtl/>
          <w:lang w:eastAsia="he-IL"/>
        </w:rPr>
        <w:tab/>
      </w:r>
      <w:r w:rsidR="00975BEE">
        <w:rPr>
          <w:rtl/>
          <w:lang w:eastAsia="he-IL"/>
        </w:rPr>
        <w:t xml:space="preserve">– </w:t>
      </w:r>
      <w:r>
        <w:rPr>
          <w:rtl/>
          <w:lang w:eastAsia="he-IL"/>
        </w:rPr>
        <w:t xml:space="preserve">  </w:t>
      </w:r>
      <w:r>
        <w:rPr>
          <w:rFonts w:hint="cs"/>
          <w:rtl/>
          <w:lang w:eastAsia="he-IL"/>
        </w:rPr>
        <w:t>נגד</w:t>
      </w:r>
    </w:p>
    <w:p w:rsidR="00DA1059" w:rsidRDefault="00DA1059" w:rsidP="00733D1B">
      <w:pPr>
        <w:rPr>
          <w:rtl/>
          <w:lang w:eastAsia="he-IL"/>
        </w:rPr>
      </w:pPr>
      <w:r>
        <w:rPr>
          <w:rFonts w:hint="eastAsia"/>
          <w:rtl/>
          <w:lang w:eastAsia="he-IL"/>
        </w:rPr>
        <w:t>אופיר</w:t>
      </w:r>
      <w:r>
        <w:rPr>
          <w:rtl/>
          <w:lang w:eastAsia="he-IL"/>
        </w:rPr>
        <w:t xml:space="preserve"> אקוניס</w:t>
      </w:r>
      <w:r>
        <w:rPr>
          <w:rtl/>
          <w:lang w:eastAsia="he-IL"/>
        </w:rPr>
        <w:tab/>
      </w:r>
      <w:r>
        <w:rPr>
          <w:rtl/>
          <w:lang w:eastAsia="he-IL"/>
        </w:rPr>
        <w:tab/>
      </w:r>
      <w:r w:rsidR="00975BEE">
        <w:rPr>
          <w:rtl/>
          <w:lang w:eastAsia="he-IL"/>
        </w:rPr>
        <w:t xml:space="preserve">– </w:t>
      </w:r>
      <w:r>
        <w:rPr>
          <w:rtl/>
          <w:lang w:eastAsia="he-IL"/>
        </w:rPr>
        <w:t xml:space="preserve">  </w:t>
      </w:r>
      <w:r>
        <w:rPr>
          <w:rFonts w:hint="cs"/>
          <w:rtl/>
          <w:lang w:eastAsia="he-IL"/>
        </w:rPr>
        <w:t>אינו נוכח</w:t>
      </w:r>
    </w:p>
    <w:p w:rsidR="00DA1059" w:rsidRDefault="00DA1059" w:rsidP="00733D1B">
      <w:pPr>
        <w:rPr>
          <w:rtl/>
          <w:lang w:eastAsia="he-IL"/>
        </w:rPr>
      </w:pPr>
      <w:r>
        <w:rPr>
          <w:rFonts w:hint="eastAsia"/>
          <w:rtl/>
          <w:lang w:eastAsia="he-IL"/>
        </w:rPr>
        <w:t>משה</w:t>
      </w:r>
      <w:r>
        <w:rPr>
          <w:rtl/>
          <w:lang w:eastAsia="he-IL"/>
        </w:rPr>
        <w:t xml:space="preserve"> ארבל</w:t>
      </w:r>
      <w:r>
        <w:rPr>
          <w:rtl/>
          <w:lang w:eastAsia="he-IL"/>
        </w:rPr>
        <w:tab/>
      </w:r>
      <w:r>
        <w:rPr>
          <w:rtl/>
          <w:lang w:eastAsia="he-IL"/>
        </w:rPr>
        <w:tab/>
      </w:r>
      <w:r w:rsidR="00975BEE">
        <w:rPr>
          <w:rtl/>
          <w:lang w:eastAsia="he-IL"/>
        </w:rPr>
        <w:t xml:space="preserve">– </w:t>
      </w:r>
      <w:r>
        <w:rPr>
          <w:rtl/>
          <w:lang w:eastAsia="he-IL"/>
        </w:rPr>
        <w:t xml:space="preserve">  </w:t>
      </w:r>
      <w:r>
        <w:rPr>
          <w:rFonts w:hint="cs"/>
          <w:rtl/>
          <w:lang w:eastAsia="he-IL"/>
        </w:rPr>
        <w:t>נגד</w:t>
      </w:r>
    </w:p>
    <w:p w:rsidR="00DA1059" w:rsidRDefault="00DA1059" w:rsidP="00733D1B">
      <w:pPr>
        <w:rPr>
          <w:rtl/>
          <w:lang w:eastAsia="he-IL"/>
        </w:rPr>
      </w:pPr>
      <w:r>
        <w:rPr>
          <w:rFonts w:hint="eastAsia"/>
          <w:rtl/>
          <w:lang w:eastAsia="he-IL"/>
        </w:rPr>
        <w:t>יעקב</w:t>
      </w:r>
      <w:r>
        <w:rPr>
          <w:rtl/>
          <w:lang w:eastAsia="he-IL"/>
        </w:rPr>
        <w:t xml:space="preserve"> אשר</w:t>
      </w:r>
      <w:r>
        <w:rPr>
          <w:rtl/>
          <w:lang w:eastAsia="he-IL"/>
        </w:rPr>
        <w:tab/>
      </w:r>
      <w:r>
        <w:rPr>
          <w:rtl/>
          <w:lang w:eastAsia="he-IL"/>
        </w:rPr>
        <w:tab/>
      </w:r>
      <w:r w:rsidR="00975BEE">
        <w:rPr>
          <w:rtl/>
          <w:lang w:eastAsia="he-IL"/>
        </w:rPr>
        <w:t xml:space="preserve">– </w:t>
      </w:r>
      <w:r>
        <w:rPr>
          <w:rtl/>
          <w:lang w:eastAsia="he-IL"/>
        </w:rPr>
        <w:t xml:space="preserve">  </w:t>
      </w:r>
      <w:r>
        <w:rPr>
          <w:rFonts w:hint="cs"/>
          <w:rtl/>
          <w:lang w:eastAsia="he-IL"/>
        </w:rPr>
        <w:t>נגד</w:t>
      </w:r>
    </w:p>
    <w:p w:rsidR="00DA1059" w:rsidRDefault="00DA1059" w:rsidP="00733D1B">
      <w:pPr>
        <w:rPr>
          <w:rtl/>
          <w:lang w:eastAsia="he-IL"/>
        </w:rPr>
      </w:pPr>
      <w:r>
        <w:rPr>
          <w:rFonts w:hint="eastAsia"/>
          <w:rtl/>
          <w:lang w:eastAsia="he-IL"/>
        </w:rPr>
        <w:t>זאב</w:t>
      </w:r>
      <w:r>
        <w:rPr>
          <w:rtl/>
          <w:lang w:eastAsia="he-IL"/>
        </w:rPr>
        <w:t xml:space="preserve"> בנימין בגין</w:t>
      </w:r>
      <w:r>
        <w:rPr>
          <w:rtl/>
          <w:lang w:eastAsia="he-IL"/>
        </w:rPr>
        <w:tab/>
      </w:r>
      <w:r>
        <w:rPr>
          <w:rtl/>
          <w:lang w:eastAsia="he-IL"/>
        </w:rPr>
        <w:tab/>
      </w:r>
      <w:r w:rsidR="00975BEE">
        <w:rPr>
          <w:rtl/>
          <w:lang w:eastAsia="he-IL"/>
        </w:rPr>
        <w:t xml:space="preserve">– </w:t>
      </w:r>
      <w:r>
        <w:rPr>
          <w:rtl/>
          <w:lang w:eastAsia="he-IL"/>
        </w:rPr>
        <w:t xml:space="preserve">  </w:t>
      </w:r>
      <w:r>
        <w:rPr>
          <w:rFonts w:hint="cs"/>
          <w:rtl/>
          <w:lang w:eastAsia="he-IL"/>
        </w:rPr>
        <w:t>אינו נוכח</w:t>
      </w:r>
    </w:p>
    <w:p w:rsidR="00DA1059" w:rsidRDefault="00DA1059" w:rsidP="00733D1B">
      <w:pPr>
        <w:rPr>
          <w:rtl/>
          <w:lang w:eastAsia="he-IL"/>
        </w:rPr>
      </w:pPr>
      <w:r>
        <w:rPr>
          <w:rFonts w:hint="eastAsia"/>
          <w:rtl/>
          <w:lang w:eastAsia="he-IL"/>
        </w:rPr>
        <w:t>אוריאל</w:t>
      </w:r>
      <w:r>
        <w:rPr>
          <w:rtl/>
          <w:lang w:eastAsia="he-IL"/>
        </w:rPr>
        <w:t xml:space="preserve"> בוסו</w:t>
      </w:r>
      <w:r>
        <w:rPr>
          <w:rtl/>
          <w:lang w:eastAsia="he-IL"/>
        </w:rPr>
        <w:tab/>
      </w:r>
      <w:r>
        <w:rPr>
          <w:rtl/>
          <w:lang w:eastAsia="he-IL"/>
        </w:rPr>
        <w:tab/>
      </w:r>
      <w:r w:rsidR="00975BEE">
        <w:rPr>
          <w:rtl/>
          <w:lang w:eastAsia="he-IL"/>
        </w:rPr>
        <w:t xml:space="preserve">– </w:t>
      </w:r>
      <w:r>
        <w:rPr>
          <w:rtl/>
          <w:lang w:eastAsia="he-IL"/>
        </w:rPr>
        <w:t xml:space="preserve">  </w:t>
      </w:r>
      <w:r>
        <w:rPr>
          <w:rFonts w:hint="cs"/>
          <w:rtl/>
          <w:lang w:eastAsia="he-IL"/>
        </w:rPr>
        <w:t>נגד</w:t>
      </w:r>
    </w:p>
    <w:p w:rsidR="00DA1059" w:rsidRDefault="00DA1059" w:rsidP="00733D1B">
      <w:pPr>
        <w:rPr>
          <w:rtl/>
          <w:lang w:eastAsia="he-IL"/>
        </w:rPr>
      </w:pPr>
      <w:r>
        <w:rPr>
          <w:rFonts w:hint="eastAsia"/>
          <w:rtl/>
          <w:lang w:eastAsia="he-IL"/>
        </w:rPr>
        <w:t>ענבר</w:t>
      </w:r>
      <w:r>
        <w:rPr>
          <w:rtl/>
          <w:lang w:eastAsia="he-IL"/>
        </w:rPr>
        <w:t xml:space="preserve"> בזק</w:t>
      </w:r>
      <w:r>
        <w:rPr>
          <w:rtl/>
          <w:lang w:eastAsia="he-IL"/>
        </w:rPr>
        <w:tab/>
      </w:r>
      <w:r>
        <w:rPr>
          <w:rtl/>
          <w:lang w:eastAsia="he-IL"/>
        </w:rPr>
        <w:tab/>
      </w:r>
      <w:r w:rsidR="00975BEE">
        <w:rPr>
          <w:rtl/>
          <w:lang w:eastAsia="he-IL"/>
        </w:rPr>
        <w:t xml:space="preserve">– </w:t>
      </w:r>
      <w:r>
        <w:rPr>
          <w:rtl/>
          <w:lang w:eastAsia="he-IL"/>
        </w:rPr>
        <w:t xml:space="preserve">  </w:t>
      </w:r>
      <w:r>
        <w:rPr>
          <w:rFonts w:hint="cs"/>
          <w:rtl/>
          <w:lang w:eastAsia="he-IL"/>
        </w:rPr>
        <w:t>בעד</w:t>
      </w:r>
    </w:p>
    <w:p w:rsidR="00DA1059" w:rsidRDefault="00DA1059" w:rsidP="00733D1B">
      <w:pPr>
        <w:rPr>
          <w:rtl/>
          <w:lang w:eastAsia="he-IL"/>
        </w:rPr>
      </w:pPr>
      <w:r>
        <w:rPr>
          <w:rFonts w:hint="eastAsia"/>
          <w:rtl/>
          <w:lang w:eastAsia="he-IL"/>
        </w:rPr>
        <w:t>חיים</w:t>
      </w:r>
      <w:r>
        <w:rPr>
          <w:rtl/>
          <w:lang w:eastAsia="he-IL"/>
        </w:rPr>
        <w:t xml:space="preserve"> ביטון</w:t>
      </w:r>
      <w:r>
        <w:rPr>
          <w:rtl/>
          <w:lang w:eastAsia="he-IL"/>
        </w:rPr>
        <w:tab/>
      </w:r>
      <w:r>
        <w:rPr>
          <w:rtl/>
          <w:lang w:eastAsia="he-IL"/>
        </w:rPr>
        <w:tab/>
      </w:r>
      <w:r w:rsidR="00975BEE">
        <w:rPr>
          <w:rtl/>
          <w:lang w:eastAsia="he-IL"/>
        </w:rPr>
        <w:t xml:space="preserve">– </w:t>
      </w:r>
      <w:r>
        <w:rPr>
          <w:rtl/>
          <w:lang w:eastAsia="he-IL"/>
        </w:rPr>
        <w:t xml:space="preserve">  </w:t>
      </w:r>
      <w:r>
        <w:rPr>
          <w:rFonts w:hint="cs"/>
          <w:rtl/>
          <w:lang w:eastAsia="he-IL"/>
        </w:rPr>
        <w:t>נגד</w:t>
      </w:r>
    </w:p>
    <w:p w:rsidR="00DA1059" w:rsidRDefault="00DA1059" w:rsidP="00733D1B">
      <w:pPr>
        <w:rPr>
          <w:rtl/>
          <w:lang w:eastAsia="he-IL"/>
        </w:rPr>
      </w:pPr>
      <w:r>
        <w:rPr>
          <w:rFonts w:hint="eastAsia"/>
          <w:rtl/>
          <w:lang w:eastAsia="he-IL"/>
        </w:rPr>
        <w:t>מיכאל</w:t>
      </w:r>
      <w:r>
        <w:rPr>
          <w:rtl/>
          <w:lang w:eastAsia="he-IL"/>
        </w:rPr>
        <w:t xml:space="preserve"> מרדכי ביטון</w:t>
      </w:r>
      <w:r>
        <w:rPr>
          <w:rtl/>
          <w:lang w:eastAsia="he-IL"/>
        </w:rPr>
        <w:tab/>
      </w:r>
      <w:r w:rsidR="00975BEE">
        <w:rPr>
          <w:rtl/>
          <w:lang w:eastAsia="he-IL"/>
        </w:rPr>
        <w:t xml:space="preserve">– </w:t>
      </w:r>
      <w:r>
        <w:rPr>
          <w:rtl/>
          <w:lang w:eastAsia="he-IL"/>
        </w:rPr>
        <w:t xml:space="preserve">  </w:t>
      </w:r>
      <w:bookmarkStart w:id="4057" w:name="_ETM_Q20_264900"/>
      <w:bookmarkEnd w:id="4057"/>
      <w:r>
        <w:rPr>
          <w:rFonts w:hint="cs"/>
          <w:rtl/>
          <w:lang w:eastAsia="he-IL"/>
        </w:rPr>
        <w:t>אינו נוכח</w:t>
      </w:r>
    </w:p>
    <w:p w:rsidR="00DA1059" w:rsidRDefault="00DA1059" w:rsidP="00733D1B">
      <w:pPr>
        <w:rPr>
          <w:rtl/>
          <w:lang w:eastAsia="he-IL"/>
        </w:rPr>
      </w:pPr>
      <w:r>
        <w:rPr>
          <w:rFonts w:hint="eastAsia"/>
          <w:rtl/>
          <w:lang w:eastAsia="he-IL"/>
        </w:rPr>
        <w:t>דוד</w:t>
      </w:r>
      <w:r>
        <w:rPr>
          <w:rtl/>
          <w:lang w:eastAsia="he-IL"/>
        </w:rPr>
        <w:t xml:space="preserve"> ביטן</w:t>
      </w:r>
      <w:r>
        <w:rPr>
          <w:rtl/>
          <w:lang w:eastAsia="he-IL"/>
        </w:rPr>
        <w:tab/>
      </w:r>
      <w:r>
        <w:rPr>
          <w:rtl/>
          <w:lang w:eastAsia="he-IL"/>
        </w:rPr>
        <w:tab/>
      </w:r>
      <w:r>
        <w:rPr>
          <w:rtl/>
          <w:lang w:eastAsia="he-IL"/>
        </w:rPr>
        <w:tab/>
      </w:r>
      <w:r w:rsidR="00975BEE">
        <w:rPr>
          <w:rtl/>
          <w:lang w:eastAsia="he-IL"/>
        </w:rPr>
        <w:t xml:space="preserve">– </w:t>
      </w:r>
      <w:r>
        <w:rPr>
          <w:rtl/>
          <w:lang w:eastAsia="he-IL"/>
        </w:rPr>
        <w:t xml:space="preserve">  </w:t>
      </w:r>
      <w:r>
        <w:rPr>
          <w:rFonts w:hint="cs"/>
          <w:rtl/>
          <w:lang w:eastAsia="he-IL"/>
        </w:rPr>
        <w:t>נגד</w:t>
      </w:r>
    </w:p>
    <w:p w:rsidR="00DA1059" w:rsidRDefault="00DA1059" w:rsidP="00733D1B">
      <w:pPr>
        <w:rPr>
          <w:rtl/>
          <w:lang w:eastAsia="he-IL"/>
        </w:rPr>
      </w:pPr>
      <w:r>
        <w:rPr>
          <w:rFonts w:hint="eastAsia"/>
          <w:rtl/>
          <w:lang w:eastAsia="he-IL"/>
        </w:rPr>
        <w:t>ולדימיר</w:t>
      </w:r>
      <w:r>
        <w:rPr>
          <w:rtl/>
          <w:lang w:eastAsia="he-IL"/>
        </w:rPr>
        <w:t xml:space="preserve"> בליאק</w:t>
      </w:r>
      <w:r>
        <w:rPr>
          <w:rtl/>
          <w:lang w:eastAsia="he-IL"/>
        </w:rPr>
        <w:tab/>
      </w:r>
      <w:r>
        <w:rPr>
          <w:rtl/>
          <w:lang w:eastAsia="he-IL"/>
        </w:rPr>
        <w:tab/>
      </w:r>
      <w:r w:rsidR="00975BEE">
        <w:rPr>
          <w:rtl/>
          <w:lang w:eastAsia="he-IL"/>
        </w:rPr>
        <w:t xml:space="preserve">– </w:t>
      </w:r>
      <w:r>
        <w:rPr>
          <w:rtl/>
          <w:lang w:eastAsia="he-IL"/>
        </w:rPr>
        <w:t xml:space="preserve">  </w:t>
      </w:r>
      <w:r>
        <w:rPr>
          <w:rFonts w:hint="cs"/>
          <w:rtl/>
          <w:lang w:eastAsia="he-IL"/>
        </w:rPr>
        <w:t>בעד</w:t>
      </w:r>
    </w:p>
    <w:p w:rsidR="00DA1059" w:rsidRDefault="00DA1059" w:rsidP="00733D1B">
      <w:pPr>
        <w:rPr>
          <w:rtl/>
          <w:lang w:eastAsia="he-IL"/>
        </w:rPr>
      </w:pPr>
      <w:r>
        <w:rPr>
          <w:rFonts w:hint="eastAsia"/>
          <w:rtl/>
          <w:lang w:eastAsia="he-IL"/>
        </w:rPr>
        <w:t>מירב</w:t>
      </w:r>
      <w:r>
        <w:rPr>
          <w:rtl/>
          <w:lang w:eastAsia="he-IL"/>
        </w:rPr>
        <w:t xml:space="preserve"> בן ארי</w:t>
      </w:r>
      <w:r>
        <w:rPr>
          <w:rtl/>
          <w:lang w:eastAsia="he-IL"/>
        </w:rPr>
        <w:tab/>
      </w:r>
      <w:r>
        <w:rPr>
          <w:rtl/>
          <w:lang w:eastAsia="he-IL"/>
        </w:rPr>
        <w:tab/>
      </w:r>
      <w:r w:rsidR="00975BEE">
        <w:rPr>
          <w:rtl/>
          <w:lang w:eastAsia="he-IL"/>
        </w:rPr>
        <w:t xml:space="preserve">– </w:t>
      </w:r>
      <w:r>
        <w:rPr>
          <w:rtl/>
          <w:lang w:eastAsia="he-IL"/>
        </w:rPr>
        <w:t xml:space="preserve">  </w:t>
      </w:r>
      <w:r>
        <w:rPr>
          <w:rFonts w:hint="cs"/>
          <w:rtl/>
          <w:lang w:eastAsia="he-IL"/>
        </w:rPr>
        <w:t>בעד</w:t>
      </w:r>
    </w:p>
    <w:p w:rsidR="00DA1059" w:rsidRDefault="00DA1059" w:rsidP="00733D1B">
      <w:pPr>
        <w:rPr>
          <w:rtl/>
          <w:lang w:eastAsia="he-IL"/>
        </w:rPr>
      </w:pPr>
      <w:r>
        <w:rPr>
          <w:rFonts w:hint="eastAsia"/>
          <w:rtl/>
          <w:lang w:eastAsia="he-IL"/>
        </w:rPr>
        <w:t>רם</w:t>
      </w:r>
      <w:r>
        <w:rPr>
          <w:rtl/>
          <w:lang w:eastAsia="he-IL"/>
        </w:rPr>
        <w:t xml:space="preserve"> בן ברק</w:t>
      </w:r>
      <w:r>
        <w:rPr>
          <w:rtl/>
          <w:lang w:eastAsia="he-IL"/>
        </w:rPr>
        <w:tab/>
      </w:r>
      <w:r>
        <w:rPr>
          <w:rtl/>
          <w:lang w:eastAsia="he-IL"/>
        </w:rPr>
        <w:tab/>
      </w:r>
      <w:r w:rsidR="00975BEE">
        <w:rPr>
          <w:rtl/>
          <w:lang w:eastAsia="he-IL"/>
        </w:rPr>
        <w:t xml:space="preserve">– </w:t>
      </w:r>
      <w:r>
        <w:rPr>
          <w:rtl/>
          <w:lang w:eastAsia="he-IL"/>
        </w:rPr>
        <w:t xml:space="preserve">  </w:t>
      </w:r>
      <w:r>
        <w:rPr>
          <w:rFonts w:hint="cs"/>
          <w:rtl/>
          <w:lang w:eastAsia="he-IL"/>
        </w:rPr>
        <w:t>אינו נוכח</w:t>
      </w:r>
    </w:p>
    <w:p w:rsidR="00DA1059" w:rsidRDefault="00DA1059" w:rsidP="00733D1B">
      <w:pPr>
        <w:rPr>
          <w:rtl/>
          <w:lang w:eastAsia="he-IL"/>
        </w:rPr>
      </w:pPr>
      <w:r>
        <w:rPr>
          <w:rFonts w:hint="eastAsia"/>
          <w:rtl/>
          <w:lang w:eastAsia="he-IL"/>
        </w:rPr>
        <w:t>איתמר</w:t>
      </w:r>
      <w:r>
        <w:rPr>
          <w:rtl/>
          <w:lang w:eastAsia="he-IL"/>
        </w:rPr>
        <w:t xml:space="preserve"> בן גביר</w:t>
      </w:r>
      <w:r>
        <w:rPr>
          <w:rtl/>
          <w:lang w:eastAsia="he-IL"/>
        </w:rPr>
        <w:tab/>
      </w:r>
      <w:r>
        <w:rPr>
          <w:rtl/>
          <w:lang w:eastAsia="he-IL"/>
        </w:rPr>
        <w:tab/>
      </w:r>
      <w:r w:rsidR="00975BEE">
        <w:rPr>
          <w:rtl/>
          <w:lang w:eastAsia="he-IL"/>
        </w:rPr>
        <w:t xml:space="preserve">– </w:t>
      </w:r>
      <w:r>
        <w:rPr>
          <w:rtl/>
          <w:lang w:eastAsia="he-IL"/>
        </w:rPr>
        <w:t xml:space="preserve">  </w:t>
      </w:r>
      <w:r>
        <w:rPr>
          <w:rFonts w:hint="cs"/>
          <w:rtl/>
          <w:lang w:eastAsia="he-IL"/>
        </w:rPr>
        <w:t>אינו נוכח</w:t>
      </w:r>
    </w:p>
    <w:p w:rsidR="00DA1059" w:rsidRDefault="00DA1059" w:rsidP="00733D1B">
      <w:pPr>
        <w:rPr>
          <w:rtl/>
          <w:lang w:eastAsia="he-IL"/>
        </w:rPr>
      </w:pPr>
      <w:r>
        <w:rPr>
          <w:rFonts w:hint="eastAsia"/>
          <w:rtl/>
          <w:lang w:eastAsia="he-IL"/>
        </w:rPr>
        <w:t>יואב</w:t>
      </w:r>
      <w:r>
        <w:rPr>
          <w:rtl/>
          <w:lang w:eastAsia="he-IL"/>
        </w:rPr>
        <w:t xml:space="preserve"> בן צור</w:t>
      </w:r>
      <w:r>
        <w:rPr>
          <w:rtl/>
          <w:lang w:eastAsia="he-IL"/>
        </w:rPr>
        <w:tab/>
      </w:r>
      <w:r>
        <w:rPr>
          <w:rtl/>
          <w:lang w:eastAsia="he-IL"/>
        </w:rPr>
        <w:tab/>
      </w:r>
      <w:r w:rsidR="00975BEE">
        <w:rPr>
          <w:rtl/>
          <w:lang w:eastAsia="he-IL"/>
        </w:rPr>
        <w:t xml:space="preserve">– </w:t>
      </w:r>
      <w:r>
        <w:rPr>
          <w:rtl/>
          <w:lang w:eastAsia="he-IL"/>
        </w:rPr>
        <w:t xml:space="preserve">  </w:t>
      </w:r>
      <w:r>
        <w:rPr>
          <w:rFonts w:hint="cs"/>
          <w:rtl/>
          <w:lang w:eastAsia="he-IL"/>
        </w:rPr>
        <w:t>נגד</w:t>
      </w:r>
    </w:p>
    <w:p w:rsidR="00DA1059" w:rsidRDefault="00DA1059" w:rsidP="00733D1B">
      <w:pPr>
        <w:rPr>
          <w:rtl/>
          <w:lang w:eastAsia="he-IL"/>
        </w:rPr>
      </w:pPr>
      <w:r>
        <w:rPr>
          <w:rFonts w:hint="eastAsia"/>
          <w:rtl/>
          <w:lang w:eastAsia="he-IL"/>
        </w:rPr>
        <w:t>נפתלי</w:t>
      </w:r>
      <w:r>
        <w:rPr>
          <w:rtl/>
          <w:lang w:eastAsia="he-IL"/>
        </w:rPr>
        <w:t xml:space="preserve"> בנט</w:t>
      </w:r>
      <w:r>
        <w:rPr>
          <w:rtl/>
          <w:lang w:eastAsia="he-IL"/>
        </w:rPr>
        <w:tab/>
      </w:r>
      <w:r>
        <w:rPr>
          <w:rtl/>
          <w:lang w:eastAsia="he-IL"/>
        </w:rPr>
        <w:tab/>
      </w:r>
      <w:r w:rsidR="00975BEE">
        <w:rPr>
          <w:rtl/>
          <w:lang w:eastAsia="he-IL"/>
        </w:rPr>
        <w:t xml:space="preserve">– </w:t>
      </w:r>
      <w:r>
        <w:rPr>
          <w:rtl/>
          <w:lang w:eastAsia="he-IL"/>
        </w:rPr>
        <w:t xml:space="preserve">  </w:t>
      </w:r>
      <w:r>
        <w:rPr>
          <w:rFonts w:hint="cs"/>
          <w:rtl/>
          <w:lang w:eastAsia="he-IL"/>
        </w:rPr>
        <w:t>אינו נוכח</w:t>
      </w:r>
    </w:p>
    <w:p w:rsidR="00DA1059" w:rsidRDefault="00DA1059" w:rsidP="00733D1B">
      <w:pPr>
        <w:rPr>
          <w:rtl/>
          <w:lang w:eastAsia="he-IL"/>
        </w:rPr>
      </w:pPr>
      <w:r>
        <w:rPr>
          <w:rFonts w:hint="eastAsia"/>
          <w:rtl/>
          <w:lang w:eastAsia="he-IL"/>
        </w:rPr>
        <w:t>אלינה</w:t>
      </w:r>
      <w:r>
        <w:rPr>
          <w:rtl/>
          <w:lang w:eastAsia="he-IL"/>
        </w:rPr>
        <w:t xml:space="preserve"> ברדץ' יאלוב</w:t>
      </w:r>
      <w:r>
        <w:rPr>
          <w:rtl/>
          <w:lang w:eastAsia="he-IL"/>
        </w:rPr>
        <w:tab/>
      </w:r>
      <w:r w:rsidR="00975BEE">
        <w:rPr>
          <w:rtl/>
          <w:lang w:eastAsia="he-IL"/>
        </w:rPr>
        <w:t xml:space="preserve">– </w:t>
      </w:r>
      <w:r>
        <w:rPr>
          <w:rtl/>
          <w:lang w:eastAsia="he-IL"/>
        </w:rPr>
        <w:t xml:space="preserve">  </w:t>
      </w:r>
      <w:r>
        <w:rPr>
          <w:rFonts w:hint="cs"/>
          <w:rtl/>
          <w:lang w:eastAsia="he-IL"/>
        </w:rPr>
        <w:t>בעד</w:t>
      </w:r>
    </w:p>
    <w:p w:rsidR="00DA1059" w:rsidRDefault="00DA1059" w:rsidP="00733D1B">
      <w:pPr>
        <w:rPr>
          <w:rtl/>
          <w:lang w:eastAsia="he-IL"/>
        </w:rPr>
      </w:pPr>
      <w:r>
        <w:rPr>
          <w:rFonts w:hint="eastAsia"/>
          <w:rtl/>
          <w:lang w:eastAsia="he-IL"/>
        </w:rPr>
        <w:t>קרן</w:t>
      </w:r>
      <w:r>
        <w:rPr>
          <w:rtl/>
          <w:lang w:eastAsia="he-IL"/>
        </w:rPr>
        <w:t xml:space="preserve"> ברק</w:t>
      </w:r>
      <w:r>
        <w:rPr>
          <w:rtl/>
          <w:lang w:eastAsia="he-IL"/>
        </w:rPr>
        <w:tab/>
      </w:r>
      <w:r>
        <w:rPr>
          <w:rtl/>
          <w:lang w:eastAsia="he-IL"/>
        </w:rPr>
        <w:tab/>
      </w:r>
      <w:r>
        <w:rPr>
          <w:rtl/>
          <w:lang w:eastAsia="he-IL"/>
        </w:rPr>
        <w:tab/>
      </w:r>
      <w:r w:rsidR="00975BEE">
        <w:rPr>
          <w:rtl/>
          <w:lang w:eastAsia="he-IL"/>
        </w:rPr>
        <w:t xml:space="preserve">– </w:t>
      </w:r>
      <w:r>
        <w:rPr>
          <w:rtl/>
          <w:lang w:eastAsia="he-IL"/>
        </w:rPr>
        <w:t xml:space="preserve">  </w:t>
      </w:r>
      <w:r>
        <w:rPr>
          <w:rFonts w:hint="cs"/>
          <w:rtl/>
          <w:lang w:eastAsia="he-IL"/>
        </w:rPr>
        <w:t>אינה נוכחת</w:t>
      </w:r>
    </w:p>
    <w:p w:rsidR="00DA1059" w:rsidRDefault="00DA1059" w:rsidP="00733D1B">
      <w:pPr>
        <w:rPr>
          <w:rtl/>
          <w:lang w:eastAsia="he-IL"/>
        </w:rPr>
      </w:pPr>
      <w:r>
        <w:rPr>
          <w:rFonts w:hint="eastAsia"/>
          <w:rtl/>
          <w:lang w:eastAsia="he-IL"/>
        </w:rPr>
        <w:t>ניר</w:t>
      </w:r>
      <w:r>
        <w:rPr>
          <w:rtl/>
          <w:lang w:eastAsia="he-IL"/>
        </w:rPr>
        <w:t xml:space="preserve"> ברקת</w:t>
      </w:r>
      <w:r>
        <w:rPr>
          <w:rtl/>
          <w:lang w:eastAsia="he-IL"/>
        </w:rPr>
        <w:tab/>
      </w:r>
      <w:r>
        <w:rPr>
          <w:rtl/>
          <w:lang w:eastAsia="he-IL"/>
        </w:rPr>
        <w:tab/>
      </w:r>
      <w:r w:rsidR="00975BEE">
        <w:rPr>
          <w:rtl/>
          <w:lang w:eastAsia="he-IL"/>
        </w:rPr>
        <w:t xml:space="preserve">– </w:t>
      </w:r>
      <w:r>
        <w:rPr>
          <w:rtl/>
          <w:lang w:eastAsia="he-IL"/>
        </w:rPr>
        <w:t xml:space="preserve">  </w:t>
      </w:r>
      <w:r>
        <w:rPr>
          <w:rFonts w:hint="cs"/>
          <w:rtl/>
          <w:lang w:eastAsia="he-IL"/>
        </w:rPr>
        <w:t>אינו נוכח</w:t>
      </w:r>
    </w:p>
    <w:p w:rsidR="00DA1059" w:rsidRDefault="00DA1059" w:rsidP="00733D1B">
      <w:pPr>
        <w:rPr>
          <w:rtl/>
          <w:lang w:eastAsia="he-IL"/>
        </w:rPr>
      </w:pPr>
      <w:r>
        <w:rPr>
          <w:rFonts w:hint="eastAsia"/>
          <w:rtl/>
          <w:lang w:eastAsia="he-IL"/>
        </w:rPr>
        <w:t>יאיר</w:t>
      </w:r>
      <w:r>
        <w:rPr>
          <w:rtl/>
          <w:lang w:eastAsia="he-IL"/>
        </w:rPr>
        <w:t xml:space="preserve"> גולן</w:t>
      </w:r>
      <w:r>
        <w:rPr>
          <w:rtl/>
          <w:lang w:eastAsia="he-IL"/>
        </w:rPr>
        <w:tab/>
      </w:r>
      <w:r>
        <w:rPr>
          <w:rtl/>
          <w:lang w:eastAsia="he-IL"/>
        </w:rPr>
        <w:tab/>
      </w:r>
      <w:r>
        <w:rPr>
          <w:rtl/>
          <w:lang w:eastAsia="he-IL"/>
        </w:rPr>
        <w:tab/>
      </w:r>
      <w:r w:rsidR="00975BEE">
        <w:rPr>
          <w:rtl/>
          <w:lang w:eastAsia="he-IL"/>
        </w:rPr>
        <w:t xml:space="preserve">– </w:t>
      </w:r>
      <w:r>
        <w:rPr>
          <w:rtl/>
          <w:lang w:eastAsia="he-IL"/>
        </w:rPr>
        <w:t xml:space="preserve">  </w:t>
      </w:r>
      <w:r>
        <w:rPr>
          <w:rFonts w:hint="cs"/>
          <w:rtl/>
          <w:lang w:eastAsia="he-IL"/>
        </w:rPr>
        <w:t>בעד</w:t>
      </w:r>
    </w:p>
    <w:p w:rsidR="00DA1059" w:rsidRDefault="00DA1059" w:rsidP="00733D1B">
      <w:pPr>
        <w:rPr>
          <w:rtl/>
          <w:lang w:eastAsia="he-IL"/>
        </w:rPr>
      </w:pPr>
      <w:r>
        <w:rPr>
          <w:rFonts w:hint="eastAsia"/>
          <w:rtl/>
          <w:lang w:eastAsia="he-IL"/>
        </w:rPr>
        <w:t>מאי</w:t>
      </w:r>
      <w:r>
        <w:rPr>
          <w:rtl/>
          <w:lang w:eastAsia="he-IL"/>
        </w:rPr>
        <w:t xml:space="preserve"> גולן</w:t>
      </w:r>
      <w:r>
        <w:rPr>
          <w:rtl/>
          <w:lang w:eastAsia="he-IL"/>
        </w:rPr>
        <w:tab/>
      </w:r>
      <w:r>
        <w:rPr>
          <w:rtl/>
          <w:lang w:eastAsia="he-IL"/>
        </w:rPr>
        <w:tab/>
      </w:r>
      <w:r>
        <w:rPr>
          <w:rtl/>
          <w:lang w:eastAsia="he-IL"/>
        </w:rPr>
        <w:tab/>
      </w:r>
      <w:r w:rsidR="00975BEE">
        <w:rPr>
          <w:rtl/>
          <w:lang w:eastAsia="he-IL"/>
        </w:rPr>
        <w:t xml:space="preserve">– </w:t>
      </w:r>
      <w:r>
        <w:rPr>
          <w:rtl/>
          <w:lang w:eastAsia="he-IL"/>
        </w:rPr>
        <w:t xml:space="preserve">  </w:t>
      </w:r>
      <w:r>
        <w:rPr>
          <w:rFonts w:hint="cs"/>
          <w:rtl/>
          <w:lang w:eastAsia="he-IL"/>
        </w:rPr>
        <w:t>נגד</w:t>
      </w:r>
    </w:p>
    <w:p w:rsidR="00DA1059" w:rsidRDefault="00DA1059" w:rsidP="00733D1B">
      <w:pPr>
        <w:rPr>
          <w:rtl/>
          <w:lang w:eastAsia="he-IL"/>
        </w:rPr>
      </w:pPr>
      <w:r>
        <w:rPr>
          <w:rFonts w:hint="eastAsia"/>
          <w:rtl/>
          <w:lang w:eastAsia="he-IL"/>
        </w:rPr>
        <w:t>איתן</w:t>
      </w:r>
      <w:r>
        <w:rPr>
          <w:rtl/>
          <w:lang w:eastAsia="he-IL"/>
        </w:rPr>
        <w:t xml:space="preserve"> גינזבורג</w:t>
      </w:r>
      <w:r>
        <w:rPr>
          <w:rtl/>
          <w:lang w:eastAsia="he-IL"/>
        </w:rPr>
        <w:tab/>
      </w:r>
      <w:r>
        <w:rPr>
          <w:rtl/>
          <w:lang w:eastAsia="he-IL"/>
        </w:rPr>
        <w:tab/>
      </w:r>
      <w:r w:rsidR="00975BEE">
        <w:rPr>
          <w:rtl/>
          <w:lang w:eastAsia="he-IL"/>
        </w:rPr>
        <w:t xml:space="preserve">– </w:t>
      </w:r>
      <w:r>
        <w:rPr>
          <w:rtl/>
          <w:lang w:eastAsia="he-IL"/>
        </w:rPr>
        <w:t xml:space="preserve">  </w:t>
      </w:r>
      <w:r>
        <w:rPr>
          <w:rFonts w:hint="cs"/>
          <w:rtl/>
          <w:lang w:eastAsia="he-IL"/>
        </w:rPr>
        <w:t>בעד</w:t>
      </w:r>
    </w:p>
    <w:p w:rsidR="00DA1059" w:rsidRDefault="00DA1059" w:rsidP="00733D1B">
      <w:pPr>
        <w:rPr>
          <w:rtl/>
          <w:lang w:eastAsia="he-IL"/>
        </w:rPr>
      </w:pPr>
      <w:r>
        <w:rPr>
          <w:rFonts w:hint="eastAsia"/>
          <w:rtl/>
          <w:lang w:eastAsia="he-IL"/>
        </w:rPr>
        <w:t>יואב</w:t>
      </w:r>
      <w:r>
        <w:rPr>
          <w:rtl/>
          <w:lang w:eastAsia="he-IL"/>
        </w:rPr>
        <w:t xml:space="preserve"> גלנט</w:t>
      </w:r>
      <w:r>
        <w:rPr>
          <w:rtl/>
          <w:lang w:eastAsia="he-IL"/>
        </w:rPr>
        <w:tab/>
      </w:r>
      <w:r>
        <w:rPr>
          <w:rtl/>
          <w:lang w:eastAsia="he-IL"/>
        </w:rPr>
        <w:tab/>
      </w:r>
      <w:r w:rsidR="00975BEE">
        <w:rPr>
          <w:rtl/>
          <w:lang w:eastAsia="he-IL"/>
        </w:rPr>
        <w:t xml:space="preserve">– </w:t>
      </w:r>
      <w:r>
        <w:rPr>
          <w:rtl/>
          <w:lang w:eastAsia="he-IL"/>
        </w:rPr>
        <w:t xml:space="preserve">  </w:t>
      </w:r>
      <w:r>
        <w:rPr>
          <w:rFonts w:hint="cs"/>
          <w:rtl/>
          <w:lang w:eastAsia="he-IL"/>
        </w:rPr>
        <w:t>נגד</w:t>
      </w:r>
    </w:p>
    <w:p w:rsidR="00DA1059" w:rsidRDefault="00DA1059" w:rsidP="00733D1B">
      <w:pPr>
        <w:rPr>
          <w:rtl/>
          <w:lang w:eastAsia="he-IL"/>
        </w:rPr>
      </w:pPr>
      <w:r>
        <w:rPr>
          <w:rFonts w:hint="eastAsia"/>
          <w:rtl/>
          <w:lang w:eastAsia="he-IL"/>
        </w:rPr>
        <w:t>גילה</w:t>
      </w:r>
      <w:r>
        <w:rPr>
          <w:rtl/>
          <w:lang w:eastAsia="he-IL"/>
        </w:rPr>
        <w:t xml:space="preserve"> גמליאל</w:t>
      </w:r>
      <w:r>
        <w:rPr>
          <w:rtl/>
          <w:lang w:eastAsia="he-IL"/>
        </w:rPr>
        <w:tab/>
      </w:r>
      <w:r>
        <w:rPr>
          <w:rtl/>
          <w:lang w:eastAsia="he-IL"/>
        </w:rPr>
        <w:tab/>
      </w:r>
      <w:r w:rsidR="00975BEE">
        <w:rPr>
          <w:rtl/>
          <w:lang w:eastAsia="he-IL"/>
        </w:rPr>
        <w:t xml:space="preserve">– </w:t>
      </w:r>
      <w:r>
        <w:rPr>
          <w:rtl/>
          <w:lang w:eastAsia="he-IL"/>
        </w:rPr>
        <w:t xml:space="preserve">  </w:t>
      </w:r>
      <w:r>
        <w:rPr>
          <w:rFonts w:hint="cs"/>
          <w:rtl/>
          <w:lang w:eastAsia="he-IL"/>
        </w:rPr>
        <w:t>אינה נוכחת</w:t>
      </w:r>
    </w:p>
    <w:p w:rsidR="00DA1059" w:rsidRDefault="00DA1059" w:rsidP="00733D1B">
      <w:pPr>
        <w:rPr>
          <w:rtl/>
          <w:lang w:eastAsia="he-IL"/>
        </w:rPr>
      </w:pPr>
      <w:r>
        <w:rPr>
          <w:rFonts w:hint="eastAsia"/>
          <w:rtl/>
          <w:lang w:eastAsia="he-IL"/>
        </w:rPr>
        <w:t>מאזן</w:t>
      </w:r>
      <w:r>
        <w:rPr>
          <w:rtl/>
          <w:lang w:eastAsia="he-IL"/>
        </w:rPr>
        <w:t xml:space="preserve"> גנאים</w:t>
      </w:r>
      <w:r>
        <w:rPr>
          <w:rtl/>
          <w:lang w:eastAsia="he-IL"/>
        </w:rPr>
        <w:tab/>
      </w:r>
      <w:r>
        <w:rPr>
          <w:rtl/>
          <w:lang w:eastAsia="he-IL"/>
        </w:rPr>
        <w:tab/>
      </w:r>
      <w:r w:rsidR="00975BEE">
        <w:rPr>
          <w:rtl/>
          <w:lang w:eastAsia="he-IL"/>
        </w:rPr>
        <w:t xml:space="preserve">– </w:t>
      </w:r>
      <w:r>
        <w:rPr>
          <w:rtl/>
          <w:lang w:eastAsia="he-IL"/>
        </w:rPr>
        <w:t xml:space="preserve">  </w:t>
      </w:r>
      <w:r>
        <w:rPr>
          <w:rFonts w:hint="cs"/>
          <w:rtl/>
          <w:lang w:eastAsia="he-IL"/>
        </w:rPr>
        <w:t>בעד</w:t>
      </w:r>
    </w:p>
    <w:p w:rsidR="00DA1059" w:rsidRDefault="00DA1059" w:rsidP="00733D1B">
      <w:pPr>
        <w:rPr>
          <w:rtl/>
          <w:lang w:eastAsia="he-IL"/>
        </w:rPr>
      </w:pPr>
      <w:r>
        <w:rPr>
          <w:rFonts w:hint="eastAsia"/>
          <w:rtl/>
          <w:lang w:eastAsia="he-IL"/>
        </w:rPr>
        <w:t>בנימין</w:t>
      </w:r>
      <w:r>
        <w:rPr>
          <w:rtl/>
          <w:lang w:eastAsia="he-IL"/>
        </w:rPr>
        <w:t xml:space="preserve"> גנץ</w:t>
      </w:r>
      <w:r>
        <w:rPr>
          <w:rtl/>
          <w:lang w:eastAsia="he-IL"/>
        </w:rPr>
        <w:tab/>
      </w:r>
      <w:r>
        <w:rPr>
          <w:rtl/>
          <w:lang w:eastAsia="he-IL"/>
        </w:rPr>
        <w:tab/>
      </w:r>
      <w:r w:rsidR="00975BEE">
        <w:rPr>
          <w:rtl/>
          <w:lang w:eastAsia="he-IL"/>
        </w:rPr>
        <w:t xml:space="preserve">– </w:t>
      </w:r>
      <w:r>
        <w:rPr>
          <w:rtl/>
          <w:lang w:eastAsia="he-IL"/>
        </w:rPr>
        <w:t xml:space="preserve">  </w:t>
      </w:r>
      <w:r>
        <w:rPr>
          <w:rFonts w:hint="cs"/>
          <w:rtl/>
          <w:lang w:eastAsia="he-IL"/>
        </w:rPr>
        <w:t>אינו נוכח</w:t>
      </w:r>
    </w:p>
    <w:p w:rsidR="00DA1059" w:rsidRDefault="00DA1059" w:rsidP="00733D1B">
      <w:pPr>
        <w:rPr>
          <w:rtl/>
          <w:lang w:eastAsia="he-IL"/>
        </w:rPr>
      </w:pPr>
      <w:r>
        <w:rPr>
          <w:rFonts w:hint="eastAsia"/>
          <w:rtl/>
          <w:lang w:eastAsia="he-IL"/>
        </w:rPr>
        <w:t>משה</w:t>
      </w:r>
      <w:r>
        <w:rPr>
          <w:rtl/>
          <w:lang w:eastAsia="he-IL"/>
        </w:rPr>
        <w:t xml:space="preserve"> גפני</w:t>
      </w:r>
      <w:r>
        <w:rPr>
          <w:rtl/>
          <w:lang w:eastAsia="he-IL"/>
        </w:rPr>
        <w:tab/>
      </w:r>
      <w:r>
        <w:rPr>
          <w:rtl/>
          <w:lang w:eastAsia="he-IL"/>
        </w:rPr>
        <w:tab/>
      </w:r>
      <w:r w:rsidR="00975BEE">
        <w:rPr>
          <w:rtl/>
          <w:lang w:eastAsia="he-IL"/>
        </w:rPr>
        <w:t xml:space="preserve">– </w:t>
      </w:r>
      <w:r>
        <w:rPr>
          <w:rtl/>
          <w:lang w:eastAsia="he-IL"/>
        </w:rPr>
        <w:t xml:space="preserve">  </w:t>
      </w:r>
      <w:r>
        <w:rPr>
          <w:rFonts w:hint="cs"/>
          <w:rtl/>
          <w:lang w:eastAsia="he-IL"/>
        </w:rPr>
        <w:t>נגד</w:t>
      </w:r>
    </w:p>
    <w:p w:rsidR="00DA1059" w:rsidRDefault="00DA1059" w:rsidP="00733D1B">
      <w:pPr>
        <w:rPr>
          <w:rtl/>
          <w:lang w:eastAsia="he-IL"/>
        </w:rPr>
      </w:pPr>
      <w:r>
        <w:rPr>
          <w:rFonts w:hint="eastAsia"/>
          <w:rtl/>
          <w:lang w:eastAsia="he-IL"/>
        </w:rPr>
        <w:t>סימון</w:t>
      </w:r>
      <w:r>
        <w:rPr>
          <w:rtl/>
          <w:lang w:eastAsia="he-IL"/>
        </w:rPr>
        <w:t xml:space="preserve"> דוידסון</w:t>
      </w:r>
      <w:r>
        <w:rPr>
          <w:rtl/>
          <w:lang w:eastAsia="he-IL"/>
        </w:rPr>
        <w:tab/>
      </w:r>
      <w:r>
        <w:rPr>
          <w:rtl/>
          <w:lang w:eastAsia="he-IL"/>
        </w:rPr>
        <w:tab/>
      </w:r>
      <w:r w:rsidR="00975BEE">
        <w:rPr>
          <w:rtl/>
          <w:lang w:eastAsia="he-IL"/>
        </w:rPr>
        <w:t xml:space="preserve">– </w:t>
      </w:r>
      <w:r>
        <w:rPr>
          <w:rtl/>
          <w:lang w:eastAsia="he-IL"/>
        </w:rPr>
        <w:t xml:space="preserve">  </w:t>
      </w:r>
      <w:r>
        <w:rPr>
          <w:rFonts w:hint="cs"/>
          <w:rtl/>
          <w:lang w:eastAsia="he-IL"/>
        </w:rPr>
        <w:t>בעד</w:t>
      </w:r>
    </w:p>
    <w:p w:rsidR="00DA1059" w:rsidRDefault="00DA1059" w:rsidP="00733D1B">
      <w:pPr>
        <w:rPr>
          <w:rtl/>
          <w:lang w:eastAsia="he-IL"/>
        </w:rPr>
      </w:pPr>
      <w:r>
        <w:rPr>
          <w:rFonts w:hint="eastAsia"/>
          <w:rtl/>
          <w:lang w:eastAsia="he-IL"/>
        </w:rPr>
        <w:t>אבי</w:t>
      </w:r>
      <w:r>
        <w:rPr>
          <w:rtl/>
          <w:lang w:eastAsia="he-IL"/>
        </w:rPr>
        <w:t xml:space="preserve"> דיכטר</w:t>
      </w:r>
      <w:r>
        <w:rPr>
          <w:rtl/>
          <w:lang w:eastAsia="he-IL"/>
        </w:rPr>
        <w:tab/>
      </w:r>
      <w:r>
        <w:rPr>
          <w:rtl/>
          <w:lang w:eastAsia="he-IL"/>
        </w:rPr>
        <w:tab/>
      </w:r>
      <w:r w:rsidR="00975BEE">
        <w:rPr>
          <w:rtl/>
          <w:lang w:eastAsia="he-IL"/>
        </w:rPr>
        <w:t xml:space="preserve">– </w:t>
      </w:r>
      <w:r>
        <w:rPr>
          <w:rtl/>
          <w:lang w:eastAsia="he-IL"/>
        </w:rPr>
        <w:t xml:space="preserve">  </w:t>
      </w:r>
      <w:r>
        <w:rPr>
          <w:rFonts w:hint="cs"/>
          <w:rtl/>
          <w:lang w:eastAsia="he-IL"/>
        </w:rPr>
        <w:t>נגד</w:t>
      </w:r>
    </w:p>
    <w:p w:rsidR="00DA1059" w:rsidRDefault="00DA1059" w:rsidP="00733D1B">
      <w:pPr>
        <w:rPr>
          <w:rtl/>
          <w:lang w:eastAsia="he-IL"/>
        </w:rPr>
      </w:pPr>
      <w:r>
        <w:rPr>
          <w:rFonts w:hint="eastAsia"/>
          <w:rtl/>
          <w:lang w:eastAsia="he-IL"/>
        </w:rPr>
        <w:t>גלית</w:t>
      </w:r>
      <w:r>
        <w:rPr>
          <w:rtl/>
          <w:lang w:eastAsia="he-IL"/>
        </w:rPr>
        <w:t xml:space="preserve"> דיסטל אטבריאן</w:t>
      </w:r>
      <w:r>
        <w:rPr>
          <w:rtl/>
          <w:lang w:eastAsia="he-IL"/>
        </w:rPr>
        <w:tab/>
      </w:r>
      <w:r w:rsidR="00975BEE">
        <w:rPr>
          <w:rtl/>
          <w:lang w:eastAsia="he-IL"/>
        </w:rPr>
        <w:t xml:space="preserve">– </w:t>
      </w:r>
      <w:r>
        <w:rPr>
          <w:rtl/>
          <w:lang w:eastAsia="he-IL"/>
        </w:rPr>
        <w:t xml:space="preserve">  </w:t>
      </w:r>
      <w:r>
        <w:rPr>
          <w:rFonts w:hint="cs"/>
          <w:rtl/>
          <w:lang w:eastAsia="he-IL"/>
        </w:rPr>
        <w:t>אינה נוכחת</w:t>
      </w:r>
    </w:p>
    <w:p w:rsidR="00DA1059" w:rsidRDefault="00DA1059" w:rsidP="00733D1B">
      <w:pPr>
        <w:rPr>
          <w:rtl/>
          <w:lang w:eastAsia="he-IL"/>
        </w:rPr>
      </w:pPr>
      <w:r>
        <w:rPr>
          <w:rFonts w:hint="eastAsia"/>
          <w:rtl/>
          <w:lang w:eastAsia="he-IL"/>
        </w:rPr>
        <w:t>אריה</w:t>
      </w:r>
      <w:r>
        <w:rPr>
          <w:rtl/>
          <w:lang w:eastAsia="he-IL"/>
        </w:rPr>
        <w:t xml:space="preserve"> מכלוף דרעי</w:t>
      </w:r>
      <w:r>
        <w:rPr>
          <w:rtl/>
          <w:lang w:eastAsia="he-IL"/>
        </w:rPr>
        <w:tab/>
      </w:r>
      <w:r w:rsidR="00975BEE">
        <w:rPr>
          <w:rtl/>
          <w:lang w:eastAsia="he-IL"/>
        </w:rPr>
        <w:t xml:space="preserve">– </w:t>
      </w:r>
      <w:r>
        <w:rPr>
          <w:rtl/>
          <w:lang w:eastAsia="he-IL"/>
        </w:rPr>
        <w:t xml:space="preserve">  </w:t>
      </w:r>
      <w:r>
        <w:rPr>
          <w:rFonts w:hint="cs"/>
          <w:rtl/>
          <w:lang w:eastAsia="he-IL"/>
        </w:rPr>
        <w:t>אינו נוכח</w:t>
      </w:r>
    </w:p>
    <w:p w:rsidR="00DA1059" w:rsidRDefault="00DA1059" w:rsidP="00733D1B">
      <w:pPr>
        <w:rPr>
          <w:rtl/>
          <w:lang w:eastAsia="he-IL"/>
        </w:rPr>
      </w:pPr>
      <w:r>
        <w:rPr>
          <w:rFonts w:hint="eastAsia"/>
          <w:rtl/>
          <w:lang w:eastAsia="he-IL"/>
        </w:rPr>
        <w:t>צבי</w:t>
      </w:r>
      <w:r>
        <w:rPr>
          <w:rtl/>
          <w:lang w:eastAsia="he-IL"/>
        </w:rPr>
        <w:t xml:space="preserve"> האוזר</w:t>
      </w:r>
      <w:r>
        <w:rPr>
          <w:rtl/>
          <w:lang w:eastAsia="he-IL"/>
        </w:rPr>
        <w:tab/>
      </w:r>
      <w:r>
        <w:rPr>
          <w:rtl/>
          <w:lang w:eastAsia="he-IL"/>
        </w:rPr>
        <w:tab/>
      </w:r>
      <w:r w:rsidR="00975BEE">
        <w:rPr>
          <w:rtl/>
          <w:lang w:eastAsia="he-IL"/>
        </w:rPr>
        <w:t xml:space="preserve">– </w:t>
      </w:r>
      <w:r>
        <w:rPr>
          <w:rtl/>
          <w:lang w:eastAsia="he-IL"/>
        </w:rPr>
        <w:t xml:space="preserve">  </w:t>
      </w:r>
      <w:r>
        <w:rPr>
          <w:rFonts w:hint="cs"/>
          <w:rtl/>
          <w:lang w:eastAsia="he-IL"/>
        </w:rPr>
        <w:t>בעד</w:t>
      </w:r>
    </w:p>
    <w:p w:rsidR="00DA1059" w:rsidRDefault="00DA1059" w:rsidP="00733D1B">
      <w:pPr>
        <w:rPr>
          <w:rtl/>
          <w:lang w:eastAsia="he-IL"/>
        </w:rPr>
      </w:pPr>
      <w:r>
        <w:rPr>
          <w:rFonts w:hint="eastAsia"/>
          <w:rtl/>
          <w:lang w:eastAsia="he-IL"/>
        </w:rPr>
        <w:t>צחי</w:t>
      </w:r>
      <w:r>
        <w:rPr>
          <w:rtl/>
          <w:lang w:eastAsia="he-IL"/>
        </w:rPr>
        <w:t xml:space="preserve"> הנגבי</w:t>
      </w:r>
      <w:r>
        <w:rPr>
          <w:rtl/>
          <w:lang w:eastAsia="he-IL"/>
        </w:rPr>
        <w:tab/>
      </w:r>
      <w:r>
        <w:rPr>
          <w:rtl/>
          <w:lang w:eastAsia="he-IL"/>
        </w:rPr>
        <w:tab/>
      </w:r>
      <w:r w:rsidR="00975BEE">
        <w:rPr>
          <w:rtl/>
          <w:lang w:eastAsia="he-IL"/>
        </w:rPr>
        <w:t xml:space="preserve">– </w:t>
      </w:r>
      <w:r>
        <w:rPr>
          <w:rtl/>
          <w:lang w:eastAsia="he-IL"/>
        </w:rPr>
        <w:t xml:space="preserve">  </w:t>
      </w:r>
      <w:r>
        <w:rPr>
          <w:rFonts w:hint="cs"/>
          <w:rtl/>
          <w:lang w:eastAsia="he-IL"/>
        </w:rPr>
        <w:t>אינו נוכח</w:t>
      </w:r>
    </w:p>
    <w:p w:rsidR="00DA1059" w:rsidRDefault="00DA1059" w:rsidP="00733D1B">
      <w:pPr>
        <w:rPr>
          <w:rtl/>
          <w:lang w:eastAsia="he-IL"/>
        </w:rPr>
      </w:pPr>
      <w:r>
        <w:rPr>
          <w:rFonts w:hint="eastAsia"/>
          <w:rtl/>
          <w:lang w:eastAsia="he-IL"/>
        </w:rPr>
        <w:t>שרן</w:t>
      </w:r>
      <w:r>
        <w:rPr>
          <w:rtl/>
          <w:lang w:eastAsia="he-IL"/>
        </w:rPr>
        <w:t xml:space="preserve"> מרים השכל</w:t>
      </w:r>
      <w:r>
        <w:rPr>
          <w:rtl/>
          <w:lang w:eastAsia="he-IL"/>
        </w:rPr>
        <w:tab/>
      </w:r>
      <w:r>
        <w:rPr>
          <w:rtl/>
          <w:lang w:eastAsia="he-IL"/>
        </w:rPr>
        <w:tab/>
      </w:r>
      <w:r w:rsidR="00975BEE">
        <w:rPr>
          <w:rtl/>
          <w:lang w:eastAsia="he-IL"/>
        </w:rPr>
        <w:t xml:space="preserve">– </w:t>
      </w:r>
      <w:r>
        <w:rPr>
          <w:rtl/>
          <w:lang w:eastAsia="he-IL"/>
        </w:rPr>
        <w:t xml:space="preserve">  </w:t>
      </w:r>
      <w:r>
        <w:rPr>
          <w:rFonts w:hint="cs"/>
          <w:rtl/>
          <w:lang w:eastAsia="he-IL"/>
        </w:rPr>
        <w:t>בעד</w:t>
      </w:r>
    </w:p>
    <w:p w:rsidR="00DA1059" w:rsidRDefault="00DA1059" w:rsidP="00733D1B">
      <w:pPr>
        <w:rPr>
          <w:rtl/>
          <w:lang w:eastAsia="he-IL"/>
        </w:rPr>
      </w:pPr>
      <w:r>
        <w:rPr>
          <w:rFonts w:hint="eastAsia"/>
          <w:rtl/>
          <w:lang w:eastAsia="he-IL"/>
        </w:rPr>
        <w:t>מיכל</w:t>
      </w:r>
      <w:r>
        <w:rPr>
          <w:rtl/>
          <w:lang w:eastAsia="he-IL"/>
        </w:rPr>
        <w:t xml:space="preserve"> וולדיגר</w:t>
      </w:r>
      <w:r>
        <w:rPr>
          <w:rtl/>
          <w:lang w:eastAsia="he-IL"/>
        </w:rPr>
        <w:tab/>
      </w:r>
      <w:r>
        <w:rPr>
          <w:rtl/>
          <w:lang w:eastAsia="he-IL"/>
        </w:rPr>
        <w:tab/>
      </w:r>
      <w:r w:rsidR="00975BEE">
        <w:rPr>
          <w:rtl/>
          <w:lang w:eastAsia="he-IL"/>
        </w:rPr>
        <w:t xml:space="preserve">– </w:t>
      </w:r>
      <w:r>
        <w:rPr>
          <w:rtl/>
          <w:lang w:eastAsia="he-IL"/>
        </w:rPr>
        <w:t xml:space="preserve">  </w:t>
      </w:r>
      <w:r>
        <w:rPr>
          <w:rFonts w:hint="cs"/>
          <w:rtl/>
          <w:lang w:eastAsia="he-IL"/>
        </w:rPr>
        <w:t>אינה נוכחת</w:t>
      </w:r>
    </w:p>
    <w:p w:rsidR="00DA1059" w:rsidRDefault="00DA1059" w:rsidP="00733D1B">
      <w:pPr>
        <w:rPr>
          <w:rtl/>
          <w:lang w:eastAsia="he-IL"/>
        </w:rPr>
      </w:pPr>
      <w:r>
        <w:rPr>
          <w:rFonts w:hint="eastAsia"/>
          <w:rtl/>
          <w:lang w:eastAsia="he-IL"/>
        </w:rPr>
        <w:t>רות</w:t>
      </w:r>
      <w:r>
        <w:rPr>
          <w:rtl/>
          <w:lang w:eastAsia="he-IL"/>
        </w:rPr>
        <w:t xml:space="preserve"> וסרמן לנדה</w:t>
      </w:r>
      <w:r>
        <w:rPr>
          <w:rtl/>
          <w:lang w:eastAsia="he-IL"/>
        </w:rPr>
        <w:tab/>
      </w:r>
      <w:r>
        <w:rPr>
          <w:rtl/>
          <w:lang w:eastAsia="he-IL"/>
        </w:rPr>
        <w:tab/>
      </w:r>
      <w:r w:rsidR="00975BEE">
        <w:rPr>
          <w:rtl/>
          <w:lang w:eastAsia="he-IL"/>
        </w:rPr>
        <w:t xml:space="preserve">– </w:t>
      </w:r>
      <w:r>
        <w:rPr>
          <w:rtl/>
          <w:lang w:eastAsia="he-IL"/>
        </w:rPr>
        <w:t xml:space="preserve">  </w:t>
      </w:r>
      <w:r>
        <w:rPr>
          <w:rFonts w:hint="cs"/>
          <w:rtl/>
          <w:lang w:eastAsia="he-IL"/>
        </w:rPr>
        <w:t>בעד</w:t>
      </w:r>
    </w:p>
    <w:p w:rsidR="00DA1059" w:rsidRDefault="00DA1059" w:rsidP="00733D1B">
      <w:pPr>
        <w:rPr>
          <w:rtl/>
          <w:lang w:eastAsia="he-IL"/>
        </w:rPr>
      </w:pPr>
      <w:r>
        <w:rPr>
          <w:rFonts w:hint="eastAsia"/>
          <w:rtl/>
          <w:lang w:eastAsia="he-IL"/>
        </w:rPr>
        <w:t>מכלוף</w:t>
      </w:r>
      <w:r>
        <w:rPr>
          <w:rtl/>
          <w:lang w:eastAsia="he-IL"/>
        </w:rPr>
        <w:t xml:space="preserve"> מיקי זוהר</w:t>
      </w:r>
      <w:r>
        <w:rPr>
          <w:rtl/>
          <w:lang w:eastAsia="he-IL"/>
        </w:rPr>
        <w:tab/>
      </w:r>
      <w:r>
        <w:rPr>
          <w:rtl/>
          <w:lang w:eastAsia="he-IL"/>
        </w:rPr>
        <w:tab/>
      </w:r>
      <w:r w:rsidR="00975BEE">
        <w:rPr>
          <w:rtl/>
          <w:lang w:eastAsia="he-IL"/>
        </w:rPr>
        <w:t xml:space="preserve">– </w:t>
      </w:r>
      <w:r>
        <w:rPr>
          <w:rtl/>
          <w:lang w:eastAsia="he-IL"/>
        </w:rPr>
        <w:t xml:space="preserve">  </w:t>
      </w:r>
      <w:r>
        <w:rPr>
          <w:rFonts w:hint="cs"/>
          <w:rtl/>
          <w:lang w:eastAsia="he-IL"/>
        </w:rPr>
        <w:t>אינו נוכח</w:t>
      </w:r>
    </w:p>
    <w:p w:rsidR="00DA1059" w:rsidRDefault="00DA1059" w:rsidP="00733D1B">
      <w:pPr>
        <w:rPr>
          <w:rtl/>
          <w:lang w:eastAsia="he-IL"/>
        </w:rPr>
      </w:pPr>
      <w:r>
        <w:rPr>
          <w:rFonts w:hint="eastAsia"/>
          <w:rtl/>
          <w:lang w:eastAsia="he-IL"/>
        </w:rPr>
        <w:t>אימאן</w:t>
      </w:r>
      <w:r>
        <w:rPr>
          <w:rtl/>
          <w:lang w:eastAsia="he-IL"/>
        </w:rPr>
        <w:t xml:space="preserve"> ח'טיב יאסין</w:t>
      </w:r>
      <w:r>
        <w:rPr>
          <w:rtl/>
          <w:lang w:eastAsia="he-IL"/>
        </w:rPr>
        <w:tab/>
      </w:r>
      <w:r w:rsidR="00975BEE">
        <w:rPr>
          <w:rtl/>
          <w:lang w:eastAsia="he-IL"/>
        </w:rPr>
        <w:t xml:space="preserve">– </w:t>
      </w:r>
      <w:r>
        <w:rPr>
          <w:rtl/>
          <w:lang w:eastAsia="he-IL"/>
        </w:rPr>
        <w:t xml:space="preserve">  </w:t>
      </w:r>
      <w:r>
        <w:rPr>
          <w:rFonts w:hint="cs"/>
          <w:rtl/>
          <w:lang w:eastAsia="he-IL"/>
        </w:rPr>
        <w:t>אינה נוכחת</w:t>
      </w:r>
    </w:p>
    <w:p w:rsidR="00DA1059" w:rsidRDefault="00DA1059" w:rsidP="00733D1B">
      <w:pPr>
        <w:rPr>
          <w:rtl/>
          <w:lang w:eastAsia="he-IL"/>
        </w:rPr>
      </w:pPr>
      <w:r>
        <w:rPr>
          <w:rFonts w:hint="eastAsia"/>
          <w:rtl/>
          <w:lang w:eastAsia="he-IL"/>
        </w:rPr>
        <w:t>ווליד</w:t>
      </w:r>
      <w:r>
        <w:rPr>
          <w:rtl/>
          <w:lang w:eastAsia="he-IL"/>
        </w:rPr>
        <w:t xml:space="preserve"> טאהא</w:t>
      </w:r>
      <w:r>
        <w:rPr>
          <w:rtl/>
          <w:lang w:eastAsia="he-IL"/>
        </w:rPr>
        <w:tab/>
      </w:r>
      <w:r>
        <w:rPr>
          <w:rtl/>
          <w:lang w:eastAsia="he-IL"/>
        </w:rPr>
        <w:tab/>
      </w:r>
      <w:r w:rsidR="00975BEE">
        <w:rPr>
          <w:rtl/>
          <w:lang w:eastAsia="he-IL"/>
        </w:rPr>
        <w:t xml:space="preserve">– </w:t>
      </w:r>
      <w:r>
        <w:rPr>
          <w:rtl/>
          <w:lang w:eastAsia="he-IL"/>
        </w:rPr>
        <w:t xml:space="preserve">  </w:t>
      </w:r>
      <w:r>
        <w:rPr>
          <w:rFonts w:hint="cs"/>
          <w:rtl/>
          <w:lang w:eastAsia="he-IL"/>
        </w:rPr>
        <w:t>בעד</w:t>
      </w:r>
    </w:p>
    <w:p w:rsidR="00DA1059" w:rsidRDefault="00DA1059" w:rsidP="00733D1B">
      <w:pPr>
        <w:rPr>
          <w:rtl/>
          <w:lang w:eastAsia="he-IL"/>
        </w:rPr>
      </w:pPr>
      <w:r>
        <w:rPr>
          <w:rFonts w:hint="eastAsia"/>
          <w:rtl/>
          <w:lang w:eastAsia="he-IL"/>
        </w:rPr>
        <w:t>בועז</w:t>
      </w:r>
      <w:r>
        <w:rPr>
          <w:rtl/>
          <w:lang w:eastAsia="he-IL"/>
        </w:rPr>
        <w:t xml:space="preserve"> טופורובסקי</w:t>
      </w:r>
      <w:r>
        <w:rPr>
          <w:rtl/>
          <w:lang w:eastAsia="he-IL"/>
        </w:rPr>
        <w:tab/>
      </w:r>
      <w:r>
        <w:rPr>
          <w:rtl/>
          <w:lang w:eastAsia="he-IL"/>
        </w:rPr>
        <w:tab/>
      </w:r>
      <w:r w:rsidR="00975BEE">
        <w:rPr>
          <w:rtl/>
          <w:lang w:eastAsia="he-IL"/>
        </w:rPr>
        <w:t xml:space="preserve">– </w:t>
      </w:r>
      <w:r>
        <w:rPr>
          <w:rtl/>
          <w:lang w:eastAsia="he-IL"/>
        </w:rPr>
        <w:t xml:space="preserve">  </w:t>
      </w:r>
      <w:r>
        <w:rPr>
          <w:rFonts w:hint="cs"/>
          <w:rtl/>
          <w:lang w:eastAsia="he-IL"/>
        </w:rPr>
        <w:t>בעד</w:t>
      </w:r>
    </w:p>
    <w:p w:rsidR="00DA1059" w:rsidRDefault="00DA1059" w:rsidP="00733D1B">
      <w:pPr>
        <w:rPr>
          <w:rtl/>
          <w:lang w:eastAsia="he-IL"/>
        </w:rPr>
      </w:pPr>
      <w:r>
        <w:rPr>
          <w:rFonts w:hint="eastAsia"/>
          <w:rtl/>
          <w:lang w:eastAsia="he-IL"/>
        </w:rPr>
        <w:t>משה</w:t>
      </w:r>
      <w:r>
        <w:rPr>
          <w:rtl/>
          <w:lang w:eastAsia="he-IL"/>
        </w:rPr>
        <w:t xml:space="preserve"> טור פז</w:t>
      </w:r>
      <w:r>
        <w:rPr>
          <w:rtl/>
          <w:lang w:eastAsia="he-IL"/>
        </w:rPr>
        <w:tab/>
      </w:r>
      <w:r>
        <w:rPr>
          <w:rtl/>
          <w:lang w:eastAsia="he-IL"/>
        </w:rPr>
        <w:tab/>
      </w:r>
      <w:r w:rsidR="00975BEE">
        <w:rPr>
          <w:rtl/>
          <w:lang w:eastAsia="he-IL"/>
        </w:rPr>
        <w:t xml:space="preserve">– </w:t>
      </w:r>
      <w:r>
        <w:rPr>
          <w:rtl/>
          <w:lang w:eastAsia="he-IL"/>
        </w:rPr>
        <w:t xml:space="preserve">  </w:t>
      </w:r>
      <w:r>
        <w:rPr>
          <w:rFonts w:hint="cs"/>
          <w:rtl/>
          <w:lang w:eastAsia="he-IL"/>
        </w:rPr>
        <w:t>בעד</w:t>
      </w:r>
    </w:p>
    <w:p w:rsidR="00DA1059" w:rsidRDefault="00DA1059" w:rsidP="00733D1B">
      <w:pPr>
        <w:rPr>
          <w:rtl/>
          <w:lang w:eastAsia="he-IL"/>
        </w:rPr>
      </w:pPr>
      <w:r>
        <w:rPr>
          <w:rFonts w:hint="eastAsia"/>
          <w:rtl/>
          <w:lang w:eastAsia="he-IL"/>
        </w:rPr>
        <w:t>אחמד</w:t>
      </w:r>
      <w:r>
        <w:rPr>
          <w:rtl/>
          <w:lang w:eastAsia="he-IL"/>
        </w:rPr>
        <w:t xml:space="preserve"> טיבי</w:t>
      </w:r>
      <w:r>
        <w:rPr>
          <w:rtl/>
          <w:lang w:eastAsia="he-IL"/>
        </w:rPr>
        <w:tab/>
      </w:r>
      <w:r>
        <w:rPr>
          <w:rtl/>
          <w:lang w:eastAsia="he-IL"/>
        </w:rPr>
        <w:tab/>
      </w:r>
      <w:r w:rsidR="00975BEE">
        <w:rPr>
          <w:rtl/>
          <w:lang w:eastAsia="he-IL"/>
        </w:rPr>
        <w:t xml:space="preserve">– </w:t>
      </w:r>
      <w:r>
        <w:rPr>
          <w:rtl/>
          <w:lang w:eastAsia="he-IL"/>
        </w:rPr>
        <w:t xml:space="preserve">  </w:t>
      </w:r>
      <w:r>
        <w:rPr>
          <w:rFonts w:hint="cs"/>
          <w:rtl/>
          <w:lang w:eastAsia="he-IL"/>
        </w:rPr>
        <w:t>נגד</w:t>
      </w:r>
    </w:p>
    <w:p w:rsidR="00DA1059" w:rsidRDefault="00DA1059" w:rsidP="00733D1B">
      <w:pPr>
        <w:rPr>
          <w:rtl/>
          <w:lang w:eastAsia="he-IL"/>
        </w:rPr>
      </w:pPr>
      <w:r>
        <w:rPr>
          <w:rFonts w:hint="eastAsia"/>
          <w:rtl/>
          <w:lang w:eastAsia="he-IL"/>
        </w:rPr>
        <w:t>אלון</w:t>
      </w:r>
      <w:r>
        <w:rPr>
          <w:rtl/>
          <w:lang w:eastAsia="he-IL"/>
        </w:rPr>
        <w:t xml:space="preserve"> טל</w:t>
      </w:r>
      <w:r>
        <w:rPr>
          <w:rtl/>
          <w:lang w:eastAsia="he-IL"/>
        </w:rPr>
        <w:tab/>
      </w:r>
      <w:r>
        <w:rPr>
          <w:rtl/>
          <w:lang w:eastAsia="he-IL"/>
        </w:rPr>
        <w:tab/>
      </w:r>
      <w:r>
        <w:rPr>
          <w:rtl/>
          <w:lang w:eastAsia="he-IL"/>
        </w:rPr>
        <w:tab/>
      </w:r>
      <w:r w:rsidR="00975BEE">
        <w:rPr>
          <w:rtl/>
          <w:lang w:eastAsia="he-IL"/>
        </w:rPr>
        <w:t xml:space="preserve">– </w:t>
      </w:r>
      <w:r>
        <w:rPr>
          <w:rtl/>
          <w:lang w:eastAsia="he-IL"/>
        </w:rPr>
        <w:t xml:space="preserve">  </w:t>
      </w:r>
      <w:r>
        <w:rPr>
          <w:rFonts w:hint="cs"/>
          <w:rtl/>
          <w:lang w:eastAsia="he-IL"/>
        </w:rPr>
        <w:t>בעד</w:t>
      </w:r>
    </w:p>
    <w:p w:rsidR="00DA1059" w:rsidRDefault="00DA1059" w:rsidP="00733D1B">
      <w:pPr>
        <w:rPr>
          <w:rtl/>
          <w:lang w:eastAsia="he-IL"/>
        </w:rPr>
      </w:pPr>
      <w:r>
        <w:rPr>
          <w:rFonts w:hint="eastAsia"/>
          <w:rtl/>
          <w:lang w:eastAsia="he-IL"/>
        </w:rPr>
        <w:t>דסטה</w:t>
      </w:r>
      <w:r>
        <w:rPr>
          <w:rtl/>
          <w:lang w:eastAsia="he-IL"/>
        </w:rPr>
        <w:t xml:space="preserve"> גדי יברקן</w:t>
      </w:r>
      <w:r>
        <w:rPr>
          <w:rtl/>
          <w:lang w:eastAsia="he-IL"/>
        </w:rPr>
        <w:tab/>
      </w:r>
      <w:r>
        <w:rPr>
          <w:rtl/>
          <w:lang w:eastAsia="he-IL"/>
        </w:rPr>
        <w:tab/>
      </w:r>
      <w:r w:rsidR="00975BEE">
        <w:rPr>
          <w:rtl/>
          <w:lang w:eastAsia="he-IL"/>
        </w:rPr>
        <w:t xml:space="preserve">– </w:t>
      </w:r>
      <w:r>
        <w:rPr>
          <w:rtl/>
          <w:lang w:eastAsia="he-IL"/>
        </w:rPr>
        <w:t xml:space="preserve">  </w:t>
      </w:r>
      <w:r>
        <w:rPr>
          <w:rFonts w:hint="cs"/>
          <w:rtl/>
          <w:lang w:eastAsia="he-IL"/>
        </w:rPr>
        <w:t>נגד</w:t>
      </w:r>
    </w:p>
    <w:p w:rsidR="00DA1059" w:rsidRDefault="00DA1059" w:rsidP="00733D1B">
      <w:pPr>
        <w:rPr>
          <w:rtl/>
          <w:lang w:eastAsia="he-IL"/>
        </w:rPr>
      </w:pPr>
      <w:r>
        <w:rPr>
          <w:rFonts w:hint="eastAsia"/>
          <w:rtl/>
          <w:lang w:eastAsia="he-IL"/>
        </w:rPr>
        <w:t>מאיר</w:t>
      </w:r>
      <w:r>
        <w:rPr>
          <w:rtl/>
          <w:lang w:eastAsia="he-IL"/>
        </w:rPr>
        <w:t xml:space="preserve"> יצחק</w:t>
      </w:r>
      <w:r>
        <w:rPr>
          <w:rFonts w:hint="cs"/>
          <w:rtl/>
          <w:lang w:eastAsia="he-IL"/>
        </w:rPr>
        <w:t xml:space="preserve"> </w:t>
      </w:r>
      <w:r>
        <w:rPr>
          <w:rtl/>
          <w:lang w:eastAsia="he-IL"/>
        </w:rPr>
        <w:t>הלוי</w:t>
      </w:r>
      <w:r>
        <w:rPr>
          <w:rtl/>
          <w:lang w:eastAsia="he-IL"/>
        </w:rPr>
        <w:tab/>
      </w:r>
      <w:r>
        <w:rPr>
          <w:rtl/>
          <w:lang w:eastAsia="he-IL"/>
        </w:rPr>
        <w:tab/>
      </w:r>
      <w:r w:rsidR="00975BEE">
        <w:rPr>
          <w:rtl/>
          <w:lang w:eastAsia="he-IL"/>
        </w:rPr>
        <w:t xml:space="preserve">– </w:t>
      </w:r>
      <w:r>
        <w:rPr>
          <w:rtl/>
          <w:lang w:eastAsia="he-IL"/>
        </w:rPr>
        <w:t xml:space="preserve">  </w:t>
      </w:r>
      <w:r>
        <w:rPr>
          <w:rFonts w:hint="cs"/>
          <w:rtl/>
          <w:lang w:eastAsia="he-IL"/>
        </w:rPr>
        <w:t>בעד</w:t>
      </w:r>
    </w:p>
    <w:p w:rsidR="00DA1059" w:rsidRDefault="00DA1059" w:rsidP="00733D1B">
      <w:pPr>
        <w:rPr>
          <w:rtl/>
          <w:lang w:eastAsia="he-IL"/>
        </w:rPr>
      </w:pPr>
      <w:r>
        <w:rPr>
          <w:rFonts w:hint="eastAsia"/>
          <w:rtl/>
          <w:lang w:eastAsia="he-IL"/>
        </w:rPr>
        <w:t>אלי</w:t>
      </w:r>
      <w:r>
        <w:rPr>
          <w:rtl/>
          <w:lang w:eastAsia="he-IL"/>
        </w:rPr>
        <w:t xml:space="preserve"> כהן</w:t>
      </w:r>
      <w:r>
        <w:rPr>
          <w:rtl/>
          <w:lang w:eastAsia="he-IL"/>
        </w:rPr>
        <w:tab/>
      </w:r>
      <w:r>
        <w:rPr>
          <w:rtl/>
          <w:lang w:eastAsia="he-IL"/>
        </w:rPr>
        <w:tab/>
      </w:r>
      <w:r>
        <w:rPr>
          <w:rtl/>
          <w:lang w:eastAsia="he-IL"/>
        </w:rPr>
        <w:tab/>
      </w:r>
      <w:r w:rsidR="00975BEE">
        <w:rPr>
          <w:rtl/>
          <w:lang w:eastAsia="he-IL"/>
        </w:rPr>
        <w:t xml:space="preserve">– </w:t>
      </w:r>
      <w:r>
        <w:rPr>
          <w:rtl/>
          <w:lang w:eastAsia="he-IL"/>
        </w:rPr>
        <w:t xml:space="preserve">  </w:t>
      </w:r>
      <w:r>
        <w:rPr>
          <w:rFonts w:hint="cs"/>
          <w:rtl/>
          <w:lang w:eastAsia="he-IL"/>
        </w:rPr>
        <w:t>נגד</w:t>
      </w:r>
    </w:p>
    <w:p w:rsidR="00DA1059" w:rsidRDefault="00DA1059" w:rsidP="00733D1B">
      <w:pPr>
        <w:rPr>
          <w:rtl/>
          <w:lang w:eastAsia="he-IL"/>
        </w:rPr>
      </w:pPr>
      <w:r>
        <w:rPr>
          <w:rFonts w:hint="eastAsia"/>
          <w:rtl/>
          <w:lang w:eastAsia="he-IL"/>
        </w:rPr>
        <w:t>מאיר</w:t>
      </w:r>
      <w:r>
        <w:rPr>
          <w:rtl/>
          <w:lang w:eastAsia="he-IL"/>
        </w:rPr>
        <w:t xml:space="preserve"> כהן</w:t>
      </w:r>
      <w:r>
        <w:rPr>
          <w:rtl/>
          <w:lang w:eastAsia="he-IL"/>
        </w:rPr>
        <w:tab/>
      </w:r>
      <w:r>
        <w:rPr>
          <w:rtl/>
          <w:lang w:eastAsia="he-IL"/>
        </w:rPr>
        <w:tab/>
      </w:r>
      <w:r w:rsidR="00975BEE">
        <w:rPr>
          <w:rtl/>
          <w:lang w:eastAsia="he-IL"/>
        </w:rPr>
        <w:t xml:space="preserve">– </w:t>
      </w:r>
      <w:r>
        <w:rPr>
          <w:rtl/>
          <w:lang w:eastAsia="he-IL"/>
        </w:rPr>
        <w:t xml:space="preserve">  </w:t>
      </w:r>
      <w:r>
        <w:rPr>
          <w:rFonts w:hint="cs"/>
          <w:rtl/>
          <w:lang w:eastAsia="he-IL"/>
        </w:rPr>
        <w:t>אינו נוכח</w:t>
      </w:r>
    </w:p>
    <w:p w:rsidR="00DA1059" w:rsidRDefault="00DA1059" w:rsidP="00733D1B">
      <w:pPr>
        <w:rPr>
          <w:rtl/>
          <w:lang w:eastAsia="he-IL"/>
        </w:rPr>
      </w:pPr>
      <w:r>
        <w:rPr>
          <w:rFonts w:hint="eastAsia"/>
          <w:rtl/>
          <w:lang w:eastAsia="he-IL"/>
        </w:rPr>
        <w:t>יום</w:t>
      </w:r>
      <w:r>
        <w:rPr>
          <w:rtl/>
          <w:lang w:eastAsia="he-IL"/>
        </w:rPr>
        <w:t xml:space="preserve"> טוב חי כלפון</w:t>
      </w:r>
      <w:r>
        <w:rPr>
          <w:rtl/>
          <w:lang w:eastAsia="he-IL"/>
        </w:rPr>
        <w:tab/>
      </w:r>
      <w:r>
        <w:rPr>
          <w:rtl/>
          <w:lang w:eastAsia="he-IL"/>
        </w:rPr>
        <w:tab/>
      </w:r>
      <w:r w:rsidR="00975BEE">
        <w:rPr>
          <w:rtl/>
          <w:lang w:eastAsia="he-IL"/>
        </w:rPr>
        <w:t xml:space="preserve">– </w:t>
      </w:r>
      <w:r>
        <w:rPr>
          <w:rtl/>
          <w:lang w:eastAsia="he-IL"/>
        </w:rPr>
        <w:t xml:space="preserve">  </w:t>
      </w:r>
      <w:r>
        <w:rPr>
          <w:rFonts w:hint="cs"/>
          <w:rtl/>
          <w:lang w:eastAsia="he-IL"/>
        </w:rPr>
        <w:t>בעד</w:t>
      </w:r>
    </w:p>
    <w:p w:rsidR="00DA1059" w:rsidRDefault="00DA1059" w:rsidP="00733D1B">
      <w:pPr>
        <w:rPr>
          <w:rtl/>
          <w:lang w:eastAsia="he-IL"/>
        </w:rPr>
      </w:pPr>
      <w:r>
        <w:rPr>
          <w:rFonts w:hint="eastAsia"/>
          <w:rtl/>
          <w:lang w:eastAsia="he-IL"/>
        </w:rPr>
        <w:t>עופר</w:t>
      </w:r>
      <w:r>
        <w:rPr>
          <w:rtl/>
          <w:lang w:eastAsia="he-IL"/>
        </w:rPr>
        <w:t xml:space="preserve"> כסיף</w:t>
      </w:r>
      <w:r>
        <w:rPr>
          <w:rtl/>
          <w:lang w:eastAsia="he-IL"/>
        </w:rPr>
        <w:tab/>
      </w:r>
      <w:r>
        <w:rPr>
          <w:rtl/>
          <w:lang w:eastAsia="he-IL"/>
        </w:rPr>
        <w:tab/>
      </w:r>
      <w:r w:rsidR="00975BEE">
        <w:rPr>
          <w:rtl/>
          <w:lang w:eastAsia="he-IL"/>
        </w:rPr>
        <w:t xml:space="preserve">– </w:t>
      </w:r>
      <w:r>
        <w:rPr>
          <w:rtl/>
          <w:lang w:eastAsia="he-IL"/>
        </w:rPr>
        <w:t xml:space="preserve">  </w:t>
      </w:r>
      <w:r>
        <w:rPr>
          <w:rFonts w:hint="cs"/>
          <w:rtl/>
          <w:lang w:eastAsia="he-IL"/>
        </w:rPr>
        <w:t>אינו נוכח</w:t>
      </w:r>
    </w:p>
    <w:p w:rsidR="00DA1059" w:rsidRDefault="00DA1059" w:rsidP="00733D1B">
      <w:pPr>
        <w:rPr>
          <w:rtl/>
          <w:lang w:eastAsia="he-IL"/>
        </w:rPr>
      </w:pPr>
      <w:r>
        <w:rPr>
          <w:rFonts w:hint="eastAsia"/>
          <w:rtl/>
          <w:lang w:eastAsia="he-IL"/>
        </w:rPr>
        <w:t>אופיר</w:t>
      </w:r>
      <w:r>
        <w:rPr>
          <w:rtl/>
          <w:lang w:eastAsia="he-IL"/>
        </w:rPr>
        <w:t xml:space="preserve"> כץ</w:t>
      </w:r>
      <w:r>
        <w:rPr>
          <w:rtl/>
          <w:lang w:eastAsia="he-IL"/>
        </w:rPr>
        <w:tab/>
      </w:r>
      <w:r>
        <w:rPr>
          <w:rtl/>
          <w:lang w:eastAsia="he-IL"/>
        </w:rPr>
        <w:tab/>
      </w:r>
      <w:r w:rsidR="00975BEE">
        <w:rPr>
          <w:rtl/>
          <w:lang w:eastAsia="he-IL"/>
        </w:rPr>
        <w:t xml:space="preserve">– </w:t>
      </w:r>
      <w:r>
        <w:rPr>
          <w:rtl/>
          <w:lang w:eastAsia="he-IL"/>
        </w:rPr>
        <w:t xml:space="preserve">  </w:t>
      </w:r>
      <w:r>
        <w:rPr>
          <w:rFonts w:hint="cs"/>
          <w:rtl/>
          <w:lang w:eastAsia="he-IL"/>
        </w:rPr>
        <w:t>נגד</w:t>
      </w:r>
    </w:p>
    <w:p w:rsidR="00DA1059" w:rsidRDefault="00DA1059" w:rsidP="00733D1B">
      <w:pPr>
        <w:rPr>
          <w:rtl/>
          <w:lang w:eastAsia="he-IL"/>
        </w:rPr>
      </w:pPr>
      <w:r>
        <w:rPr>
          <w:rFonts w:hint="eastAsia"/>
          <w:rtl/>
          <w:lang w:eastAsia="he-IL"/>
        </w:rPr>
        <w:t>חיים</w:t>
      </w:r>
      <w:r>
        <w:rPr>
          <w:rtl/>
          <w:lang w:eastAsia="he-IL"/>
        </w:rPr>
        <w:t xml:space="preserve"> כץ</w:t>
      </w:r>
      <w:r>
        <w:rPr>
          <w:rtl/>
          <w:lang w:eastAsia="he-IL"/>
        </w:rPr>
        <w:tab/>
      </w:r>
      <w:r>
        <w:rPr>
          <w:rtl/>
          <w:lang w:eastAsia="he-IL"/>
        </w:rPr>
        <w:tab/>
      </w:r>
      <w:r>
        <w:rPr>
          <w:rtl/>
          <w:lang w:eastAsia="he-IL"/>
        </w:rPr>
        <w:tab/>
      </w:r>
      <w:r w:rsidR="00975BEE">
        <w:rPr>
          <w:rtl/>
          <w:lang w:eastAsia="he-IL"/>
        </w:rPr>
        <w:t xml:space="preserve">– </w:t>
      </w:r>
      <w:r>
        <w:rPr>
          <w:rtl/>
          <w:lang w:eastAsia="he-IL"/>
        </w:rPr>
        <w:t xml:space="preserve">  </w:t>
      </w:r>
      <w:r>
        <w:rPr>
          <w:rFonts w:hint="cs"/>
          <w:rtl/>
          <w:lang w:eastAsia="he-IL"/>
        </w:rPr>
        <w:t>נגד</w:t>
      </w:r>
    </w:p>
    <w:p w:rsidR="00DA1059" w:rsidRDefault="00DA1059" w:rsidP="00733D1B">
      <w:pPr>
        <w:rPr>
          <w:rtl/>
          <w:lang w:eastAsia="he-IL"/>
        </w:rPr>
      </w:pPr>
      <w:r>
        <w:rPr>
          <w:rFonts w:hint="eastAsia"/>
          <w:rtl/>
          <w:lang w:eastAsia="he-IL"/>
        </w:rPr>
        <w:t>ישראל</w:t>
      </w:r>
      <w:r>
        <w:rPr>
          <w:rtl/>
          <w:lang w:eastAsia="he-IL"/>
        </w:rPr>
        <w:t xml:space="preserve"> כץ</w:t>
      </w:r>
      <w:r>
        <w:rPr>
          <w:rtl/>
          <w:lang w:eastAsia="he-IL"/>
        </w:rPr>
        <w:tab/>
      </w:r>
      <w:r>
        <w:rPr>
          <w:rtl/>
          <w:lang w:eastAsia="he-IL"/>
        </w:rPr>
        <w:tab/>
      </w:r>
      <w:r w:rsidR="00975BEE">
        <w:rPr>
          <w:rtl/>
          <w:lang w:eastAsia="he-IL"/>
        </w:rPr>
        <w:t xml:space="preserve">– </w:t>
      </w:r>
      <w:r>
        <w:rPr>
          <w:rtl/>
          <w:lang w:eastAsia="he-IL"/>
        </w:rPr>
        <w:t xml:space="preserve">  </w:t>
      </w:r>
      <w:r>
        <w:rPr>
          <w:rFonts w:hint="cs"/>
          <w:rtl/>
          <w:lang w:eastAsia="he-IL"/>
        </w:rPr>
        <w:t>אינו נוכח</w:t>
      </w:r>
    </w:p>
    <w:p w:rsidR="00DA1059" w:rsidRDefault="00DA1059" w:rsidP="00733D1B">
      <w:pPr>
        <w:rPr>
          <w:rtl/>
          <w:lang w:eastAsia="he-IL"/>
        </w:rPr>
      </w:pPr>
      <w:r>
        <w:rPr>
          <w:rFonts w:hint="eastAsia"/>
          <w:rtl/>
          <w:lang w:eastAsia="he-IL"/>
        </w:rPr>
        <w:t>רון</w:t>
      </w:r>
      <w:r>
        <w:rPr>
          <w:rtl/>
          <w:lang w:eastAsia="he-IL"/>
        </w:rPr>
        <w:t xml:space="preserve"> כץ</w:t>
      </w:r>
      <w:r>
        <w:rPr>
          <w:rtl/>
          <w:lang w:eastAsia="he-IL"/>
        </w:rPr>
        <w:tab/>
      </w:r>
      <w:r>
        <w:rPr>
          <w:rtl/>
          <w:lang w:eastAsia="he-IL"/>
        </w:rPr>
        <w:tab/>
      </w:r>
      <w:r>
        <w:rPr>
          <w:rtl/>
          <w:lang w:eastAsia="he-IL"/>
        </w:rPr>
        <w:tab/>
      </w:r>
      <w:r w:rsidR="00975BEE">
        <w:rPr>
          <w:rtl/>
          <w:lang w:eastAsia="he-IL"/>
        </w:rPr>
        <w:t xml:space="preserve">– </w:t>
      </w:r>
      <w:r>
        <w:rPr>
          <w:rtl/>
          <w:lang w:eastAsia="he-IL"/>
        </w:rPr>
        <w:t xml:space="preserve">  </w:t>
      </w:r>
      <w:r>
        <w:rPr>
          <w:rFonts w:hint="cs"/>
          <w:rtl/>
          <w:lang w:eastAsia="he-IL"/>
        </w:rPr>
        <w:t>בעד</w:t>
      </w:r>
    </w:p>
    <w:p w:rsidR="00DA1059" w:rsidRDefault="00DA1059" w:rsidP="00733D1B">
      <w:pPr>
        <w:rPr>
          <w:rtl/>
          <w:lang w:eastAsia="he-IL"/>
        </w:rPr>
      </w:pPr>
      <w:r>
        <w:rPr>
          <w:rFonts w:hint="eastAsia"/>
          <w:rtl/>
          <w:lang w:eastAsia="he-IL"/>
        </w:rPr>
        <w:t>יוראי</w:t>
      </w:r>
      <w:r>
        <w:rPr>
          <w:rtl/>
          <w:lang w:eastAsia="he-IL"/>
        </w:rPr>
        <w:t xml:space="preserve"> להב הרצנו</w:t>
      </w:r>
      <w:r>
        <w:rPr>
          <w:rtl/>
          <w:lang w:eastAsia="he-IL"/>
        </w:rPr>
        <w:tab/>
      </w:r>
      <w:r>
        <w:rPr>
          <w:rtl/>
          <w:lang w:eastAsia="he-IL"/>
        </w:rPr>
        <w:tab/>
      </w:r>
      <w:r w:rsidR="00975BEE">
        <w:rPr>
          <w:rtl/>
          <w:lang w:eastAsia="he-IL"/>
        </w:rPr>
        <w:t xml:space="preserve">– </w:t>
      </w:r>
      <w:r>
        <w:rPr>
          <w:rtl/>
          <w:lang w:eastAsia="he-IL"/>
        </w:rPr>
        <w:t xml:space="preserve">  </w:t>
      </w:r>
      <w:r>
        <w:rPr>
          <w:rFonts w:hint="cs"/>
          <w:rtl/>
          <w:lang w:eastAsia="he-IL"/>
        </w:rPr>
        <w:t>בעד</w:t>
      </w:r>
    </w:p>
    <w:p w:rsidR="00DA1059" w:rsidRDefault="00DA1059" w:rsidP="00733D1B">
      <w:pPr>
        <w:rPr>
          <w:rtl/>
          <w:lang w:eastAsia="he-IL"/>
        </w:rPr>
      </w:pPr>
      <w:r>
        <w:rPr>
          <w:rFonts w:hint="eastAsia"/>
          <w:rtl/>
          <w:lang w:eastAsia="he-IL"/>
        </w:rPr>
        <w:t>מיקי</w:t>
      </w:r>
      <w:r>
        <w:rPr>
          <w:rtl/>
          <w:lang w:eastAsia="he-IL"/>
        </w:rPr>
        <w:t xml:space="preserve"> לוי</w:t>
      </w:r>
      <w:r>
        <w:rPr>
          <w:rtl/>
          <w:lang w:eastAsia="he-IL"/>
        </w:rPr>
        <w:tab/>
      </w:r>
      <w:r>
        <w:rPr>
          <w:rtl/>
          <w:lang w:eastAsia="he-IL"/>
        </w:rPr>
        <w:tab/>
      </w:r>
      <w:r>
        <w:rPr>
          <w:rtl/>
          <w:lang w:eastAsia="he-IL"/>
        </w:rPr>
        <w:tab/>
      </w:r>
      <w:r w:rsidR="00975BEE">
        <w:rPr>
          <w:rtl/>
          <w:lang w:eastAsia="he-IL"/>
        </w:rPr>
        <w:t xml:space="preserve">– </w:t>
      </w:r>
      <w:r>
        <w:rPr>
          <w:rtl/>
          <w:lang w:eastAsia="he-IL"/>
        </w:rPr>
        <w:t xml:space="preserve">  </w:t>
      </w:r>
      <w:r>
        <w:rPr>
          <w:rFonts w:hint="cs"/>
          <w:rtl/>
          <w:lang w:eastAsia="he-IL"/>
        </w:rPr>
        <w:t>בעד</w:t>
      </w:r>
    </w:p>
    <w:p w:rsidR="00DA1059" w:rsidRDefault="00DA1059" w:rsidP="00733D1B">
      <w:pPr>
        <w:rPr>
          <w:rtl/>
          <w:lang w:eastAsia="he-IL"/>
        </w:rPr>
      </w:pPr>
      <w:r>
        <w:rPr>
          <w:rFonts w:hint="eastAsia"/>
          <w:rtl/>
          <w:lang w:eastAsia="he-IL"/>
        </w:rPr>
        <w:t>אורלי</w:t>
      </w:r>
      <w:r>
        <w:rPr>
          <w:rtl/>
          <w:lang w:eastAsia="he-IL"/>
        </w:rPr>
        <w:t xml:space="preserve"> לוי אבקסיס</w:t>
      </w:r>
      <w:r>
        <w:rPr>
          <w:rtl/>
          <w:lang w:eastAsia="he-IL"/>
        </w:rPr>
        <w:tab/>
      </w:r>
      <w:r w:rsidR="00975BEE">
        <w:rPr>
          <w:rtl/>
          <w:lang w:eastAsia="he-IL"/>
        </w:rPr>
        <w:t xml:space="preserve">– </w:t>
      </w:r>
      <w:r>
        <w:rPr>
          <w:rtl/>
          <w:lang w:eastAsia="he-IL"/>
        </w:rPr>
        <w:t xml:space="preserve">  </w:t>
      </w:r>
      <w:r>
        <w:rPr>
          <w:rFonts w:hint="cs"/>
          <w:rtl/>
          <w:lang w:eastAsia="he-IL"/>
        </w:rPr>
        <w:t>אינה נוכחת</w:t>
      </w:r>
    </w:p>
    <w:p w:rsidR="00DA1059" w:rsidRDefault="00DA1059" w:rsidP="00733D1B">
      <w:pPr>
        <w:rPr>
          <w:rtl/>
          <w:lang w:eastAsia="he-IL"/>
        </w:rPr>
      </w:pPr>
      <w:r>
        <w:rPr>
          <w:rFonts w:hint="eastAsia"/>
          <w:rtl/>
          <w:lang w:eastAsia="he-IL"/>
        </w:rPr>
        <w:t>יריב</w:t>
      </w:r>
      <w:r>
        <w:rPr>
          <w:rtl/>
          <w:lang w:eastAsia="he-IL"/>
        </w:rPr>
        <w:t xml:space="preserve"> לוין</w:t>
      </w:r>
      <w:r>
        <w:rPr>
          <w:rtl/>
          <w:lang w:eastAsia="he-IL"/>
        </w:rPr>
        <w:tab/>
      </w:r>
      <w:r>
        <w:rPr>
          <w:rtl/>
          <w:lang w:eastAsia="he-IL"/>
        </w:rPr>
        <w:tab/>
      </w:r>
      <w:r>
        <w:rPr>
          <w:rtl/>
          <w:lang w:eastAsia="he-IL"/>
        </w:rPr>
        <w:tab/>
      </w:r>
      <w:r w:rsidR="00975BEE">
        <w:rPr>
          <w:rtl/>
          <w:lang w:eastAsia="he-IL"/>
        </w:rPr>
        <w:t xml:space="preserve">– </w:t>
      </w:r>
      <w:r>
        <w:rPr>
          <w:rtl/>
          <w:lang w:eastAsia="he-IL"/>
        </w:rPr>
        <w:t xml:space="preserve">  </w:t>
      </w:r>
      <w:r>
        <w:rPr>
          <w:rFonts w:hint="cs"/>
          <w:rtl/>
          <w:lang w:eastAsia="he-IL"/>
        </w:rPr>
        <w:t>אינו נוכח</w:t>
      </w:r>
    </w:p>
    <w:p w:rsidR="00DA1059" w:rsidRDefault="00DA1059" w:rsidP="00733D1B">
      <w:pPr>
        <w:rPr>
          <w:rtl/>
          <w:lang w:eastAsia="he-IL"/>
        </w:rPr>
      </w:pPr>
      <w:r>
        <w:rPr>
          <w:rFonts w:hint="eastAsia"/>
          <w:rtl/>
          <w:lang w:eastAsia="he-IL"/>
        </w:rPr>
        <w:t>נעמה</w:t>
      </w:r>
      <w:r>
        <w:rPr>
          <w:rtl/>
          <w:lang w:eastAsia="he-IL"/>
        </w:rPr>
        <w:t xml:space="preserve"> לזימי</w:t>
      </w:r>
      <w:r>
        <w:rPr>
          <w:rtl/>
          <w:lang w:eastAsia="he-IL"/>
        </w:rPr>
        <w:tab/>
      </w:r>
      <w:r>
        <w:rPr>
          <w:rtl/>
          <w:lang w:eastAsia="he-IL"/>
        </w:rPr>
        <w:tab/>
      </w:r>
      <w:r w:rsidR="00975BEE">
        <w:rPr>
          <w:rtl/>
          <w:lang w:eastAsia="he-IL"/>
        </w:rPr>
        <w:t xml:space="preserve">– </w:t>
      </w:r>
      <w:r>
        <w:rPr>
          <w:rtl/>
          <w:lang w:eastAsia="he-IL"/>
        </w:rPr>
        <w:t xml:space="preserve">  </w:t>
      </w:r>
      <w:r>
        <w:rPr>
          <w:rFonts w:hint="cs"/>
          <w:rtl/>
          <w:lang w:eastAsia="he-IL"/>
        </w:rPr>
        <w:t>בעד</w:t>
      </w:r>
    </w:p>
    <w:p w:rsidR="00DA1059" w:rsidRDefault="00DA1059" w:rsidP="00733D1B">
      <w:pPr>
        <w:rPr>
          <w:rtl/>
          <w:lang w:eastAsia="he-IL"/>
        </w:rPr>
      </w:pPr>
      <w:r>
        <w:rPr>
          <w:rFonts w:hint="eastAsia"/>
          <w:rtl/>
          <w:lang w:eastAsia="he-IL"/>
        </w:rPr>
        <w:t>יעקב</w:t>
      </w:r>
      <w:r>
        <w:rPr>
          <w:rtl/>
          <w:lang w:eastAsia="he-IL"/>
        </w:rPr>
        <w:t xml:space="preserve"> ליצמן</w:t>
      </w:r>
      <w:r>
        <w:rPr>
          <w:rtl/>
          <w:lang w:eastAsia="he-IL"/>
        </w:rPr>
        <w:tab/>
      </w:r>
      <w:r>
        <w:rPr>
          <w:rtl/>
          <w:lang w:eastAsia="he-IL"/>
        </w:rPr>
        <w:tab/>
      </w:r>
      <w:r w:rsidR="00975BEE">
        <w:rPr>
          <w:rtl/>
          <w:lang w:eastAsia="he-IL"/>
        </w:rPr>
        <w:t xml:space="preserve">– </w:t>
      </w:r>
      <w:r>
        <w:rPr>
          <w:rtl/>
          <w:lang w:eastAsia="he-IL"/>
        </w:rPr>
        <w:t xml:space="preserve">  </w:t>
      </w:r>
      <w:r>
        <w:rPr>
          <w:rFonts w:hint="cs"/>
          <w:rtl/>
          <w:lang w:eastAsia="he-IL"/>
        </w:rPr>
        <w:t>נגד</w:t>
      </w:r>
    </w:p>
    <w:p w:rsidR="00DA1059" w:rsidRDefault="00DA1059" w:rsidP="00733D1B">
      <w:pPr>
        <w:rPr>
          <w:rtl/>
          <w:lang w:eastAsia="he-IL"/>
        </w:rPr>
      </w:pPr>
      <w:r>
        <w:rPr>
          <w:rFonts w:hint="eastAsia"/>
          <w:rtl/>
          <w:lang w:eastAsia="he-IL"/>
        </w:rPr>
        <w:t>גבי</w:t>
      </w:r>
      <w:r>
        <w:rPr>
          <w:rtl/>
          <w:lang w:eastAsia="he-IL"/>
        </w:rPr>
        <w:t xml:space="preserve"> לסקי</w:t>
      </w:r>
      <w:r>
        <w:rPr>
          <w:rtl/>
          <w:lang w:eastAsia="he-IL"/>
        </w:rPr>
        <w:tab/>
      </w:r>
      <w:r>
        <w:rPr>
          <w:rtl/>
          <w:lang w:eastAsia="he-IL"/>
        </w:rPr>
        <w:tab/>
      </w:r>
      <w:r w:rsidR="00975BEE">
        <w:rPr>
          <w:rtl/>
          <w:lang w:eastAsia="he-IL"/>
        </w:rPr>
        <w:t xml:space="preserve">– </w:t>
      </w:r>
      <w:r>
        <w:rPr>
          <w:rtl/>
          <w:lang w:eastAsia="he-IL"/>
        </w:rPr>
        <w:t xml:space="preserve">  </w:t>
      </w:r>
      <w:r>
        <w:rPr>
          <w:rFonts w:hint="cs"/>
          <w:rtl/>
          <w:lang w:eastAsia="he-IL"/>
        </w:rPr>
        <w:t>בעד</w:t>
      </w:r>
    </w:p>
    <w:p w:rsidR="00DA1059" w:rsidRDefault="00DA1059" w:rsidP="00733D1B">
      <w:pPr>
        <w:rPr>
          <w:rtl/>
          <w:lang w:eastAsia="he-IL"/>
        </w:rPr>
      </w:pPr>
      <w:r>
        <w:rPr>
          <w:rFonts w:hint="eastAsia"/>
          <w:rtl/>
          <w:lang w:eastAsia="he-IL"/>
        </w:rPr>
        <w:t>יאיר</w:t>
      </w:r>
      <w:r>
        <w:rPr>
          <w:rtl/>
          <w:lang w:eastAsia="he-IL"/>
        </w:rPr>
        <w:t xml:space="preserve"> לפיד</w:t>
      </w:r>
      <w:r>
        <w:rPr>
          <w:rtl/>
          <w:lang w:eastAsia="he-IL"/>
        </w:rPr>
        <w:tab/>
      </w:r>
      <w:r>
        <w:rPr>
          <w:rtl/>
          <w:lang w:eastAsia="he-IL"/>
        </w:rPr>
        <w:tab/>
      </w:r>
      <w:r w:rsidR="00975BEE">
        <w:rPr>
          <w:rtl/>
          <w:lang w:eastAsia="he-IL"/>
        </w:rPr>
        <w:t xml:space="preserve">– </w:t>
      </w:r>
      <w:r>
        <w:rPr>
          <w:rtl/>
          <w:lang w:eastAsia="he-IL"/>
        </w:rPr>
        <w:t xml:space="preserve">  </w:t>
      </w:r>
      <w:r>
        <w:rPr>
          <w:rFonts w:hint="cs"/>
          <w:rtl/>
          <w:lang w:eastAsia="he-IL"/>
        </w:rPr>
        <w:t>אינו נוכח</w:t>
      </w:r>
    </w:p>
    <w:p w:rsidR="00DA1059" w:rsidRDefault="00DA1059" w:rsidP="00733D1B">
      <w:pPr>
        <w:rPr>
          <w:rtl/>
          <w:lang w:eastAsia="he-IL"/>
        </w:rPr>
      </w:pPr>
      <w:r>
        <w:rPr>
          <w:rFonts w:hint="eastAsia"/>
          <w:rtl/>
          <w:lang w:eastAsia="he-IL"/>
        </w:rPr>
        <w:t>לימור</w:t>
      </w:r>
      <w:r>
        <w:rPr>
          <w:rtl/>
          <w:lang w:eastAsia="he-IL"/>
        </w:rPr>
        <w:t xml:space="preserve"> מגן תלם</w:t>
      </w:r>
      <w:r>
        <w:rPr>
          <w:rtl/>
          <w:lang w:eastAsia="he-IL"/>
        </w:rPr>
        <w:tab/>
      </w:r>
      <w:r>
        <w:rPr>
          <w:rtl/>
          <w:lang w:eastAsia="he-IL"/>
        </w:rPr>
        <w:tab/>
      </w:r>
      <w:r w:rsidR="00975BEE">
        <w:rPr>
          <w:rtl/>
          <w:lang w:eastAsia="he-IL"/>
        </w:rPr>
        <w:t xml:space="preserve">– </w:t>
      </w:r>
      <w:r>
        <w:rPr>
          <w:rtl/>
          <w:lang w:eastAsia="he-IL"/>
        </w:rPr>
        <w:t xml:space="preserve">  </w:t>
      </w:r>
      <w:r>
        <w:rPr>
          <w:rFonts w:hint="cs"/>
          <w:rtl/>
          <w:lang w:eastAsia="he-IL"/>
        </w:rPr>
        <w:t>בעד</w:t>
      </w:r>
    </w:p>
    <w:p w:rsidR="00DA1059" w:rsidRDefault="00DA1059" w:rsidP="00733D1B">
      <w:pPr>
        <w:rPr>
          <w:rtl/>
          <w:lang w:eastAsia="he-IL"/>
        </w:rPr>
      </w:pPr>
      <w:r>
        <w:rPr>
          <w:rFonts w:hint="eastAsia"/>
          <w:rtl/>
          <w:lang w:eastAsia="he-IL"/>
        </w:rPr>
        <w:t>אמילי</w:t>
      </w:r>
      <w:r>
        <w:rPr>
          <w:rtl/>
          <w:lang w:eastAsia="he-IL"/>
        </w:rPr>
        <w:t xml:space="preserve"> חיה מואטי</w:t>
      </w:r>
      <w:r>
        <w:rPr>
          <w:rtl/>
          <w:lang w:eastAsia="he-IL"/>
        </w:rPr>
        <w:tab/>
      </w:r>
      <w:r>
        <w:rPr>
          <w:rtl/>
          <w:lang w:eastAsia="he-IL"/>
        </w:rPr>
        <w:tab/>
      </w:r>
      <w:r w:rsidR="00975BEE">
        <w:rPr>
          <w:rtl/>
          <w:lang w:eastAsia="he-IL"/>
        </w:rPr>
        <w:t xml:space="preserve">– </w:t>
      </w:r>
      <w:r>
        <w:rPr>
          <w:rtl/>
          <w:lang w:eastAsia="he-IL"/>
        </w:rPr>
        <w:t xml:space="preserve">  </w:t>
      </w:r>
      <w:r>
        <w:rPr>
          <w:rFonts w:hint="cs"/>
          <w:rtl/>
          <w:lang w:eastAsia="he-IL"/>
        </w:rPr>
        <w:t>אינה נוכחת</w:t>
      </w:r>
    </w:p>
    <w:p w:rsidR="00DA1059" w:rsidRDefault="00DA1059" w:rsidP="00733D1B">
      <w:pPr>
        <w:rPr>
          <w:rtl/>
          <w:lang w:eastAsia="he-IL"/>
        </w:rPr>
      </w:pPr>
      <w:r>
        <w:rPr>
          <w:rFonts w:hint="eastAsia"/>
          <w:rtl/>
          <w:lang w:eastAsia="he-IL"/>
        </w:rPr>
        <w:t>פטין</w:t>
      </w:r>
      <w:r>
        <w:rPr>
          <w:rtl/>
          <w:lang w:eastAsia="he-IL"/>
        </w:rPr>
        <w:t xml:space="preserve"> מולא</w:t>
      </w:r>
      <w:r>
        <w:rPr>
          <w:rtl/>
          <w:lang w:eastAsia="he-IL"/>
        </w:rPr>
        <w:tab/>
      </w:r>
      <w:r>
        <w:rPr>
          <w:rtl/>
          <w:lang w:eastAsia="he-IL"/>
        </w:rPr>
        <w:tab/>
      </w:r>
      <w:r w:rsidR="00975BEE">
        <w:rPr>
          <w:rtl/>
          <w:lang w:eastAsia="he-IL"/>
        </w:rPr>
        <w:t xml:space="preserve">– </w:t>
      </w:r>
      <w:r>
        <w:rPr>
          <w:rtl/>
          <w:lang w:eastAsia="he-IL"/>
        </w:rPr>
        <w:t xml:space="preserve">  </w:t>
      </w:r>
      <w:r>
        <w:rPr>
          <w:rFonts w:hint="cs"/>
          <w:rtl/>
          <w:lang w:eastAsia="he-IL"/>
        </w:rPr>
        <w:t>נגד</w:t>
      </w:r>
    </w:p>
    <w:p w:rsidR="00DA1059" w:rsidRDefault="00DA1059" w:rsidP="00733D1B">
      <w:pPr>
        <w:rPr>
          <w:rtl/>
          <w:lang w:eastAsia="he-IL"/>
        </w:rPr>
      </w:pPr>
      <w:r>
        <w:rPr>
          <w:rFonts w:hint="eastAsia"/>
          <w:rtl/>
          <w:lang w:eastAsia="he-IL"/>
        </w:rPr>
        <w:t>טטיאנה</w:t>
      </w:r>
      <w:r>
        <w:rPr>
          <w:rtl/>
          <w:lang w:eastAsia="he-IL"/>
        </w:rPr>
        <w:t xml:space="preserve"> מזרסקי</w:t>
      </w:r>
      <w:r>
        <w:rPr>
          <w:rtl/>
          <w:lang w:eastAsia="he-IL"/>
        </w:rPr>
        <w:tab/>
      </w:r>
      <w:r>
        <w:rPr>
          <w:rtl/>
          <w:lang w:eastAsia="he-IL"/>
        </w:rPr>
        <w:tab/>
      </w:r>
      <w:r w:rsidR="00975BEE">
        <w:rPr>
          <w:rtl/>
          <w:lang w:eastAsia="he-IL"/>
        </w:rPr>
        <w:t xml:space="preserve">– </w:t>
      </w:r>
      <w:r>
        <w:rPr>
          <w:rtl/>
          <w:lang w:eastAsia="he-IL"/>
        </w:rPr>
        <w:t xml:space="preserve">  </w:t>
      </w:r>
      <w:r>
        <w:rPr>
          <w:rFonts w:hint="cs"/>
          <w:rtl/>
          <w:lang w:eastAsia="he-IL"/>
        </w:rPr>
        <w:t>בעד</w:t>
      </w:r>
    </w:p>
    <w:p w:rsidR="00DA1059" w:rsidRDefault="00DA1059" w:rsidP="00733D1B">
      <w:pPr>
        <w:rPr>
          <w:rtl/>
          <w:lang w:eastAsia="he-IL"/>
        </w:rPr>
      </w:pPr>
      <w:r>
        <w:rPr>
          <w:rFonts w:hint="eastAsia"/>
          <w:rtl/>
          <w:lang w:eastAsia="he-IL"/>
        </w:rPr>
        <w:t>מרב</w:t>
      </w:r>
      <w:r>
        <w:rPr>
          <w:rtl/>
          <w:lang w:eastAsia="he-IL"/>
        </w:rPr>
        <w:t xml:space="preserve"> מיכאלי</w:t>
      </w:r>
      <w:r>
        <w:rPr>
          <w:rtl/>
          <w:lang w:eastAsia="he-IL"/>
        </w:rPr>
        <w:tab/>
      </w:r>
      <w:r>
        <w:rPr>
          <w:rtl/>
          <w:lang w:eastAsia="he-IL"/>
        </w:rPr>
        <w:tab/>
      </w:r>
      <w:r w:rsidR="00975BEE">
        <w:rPr>
          <w:rtl/>
          <w:lang w:eastAsia="he-IL"/>
        </w:rPr>
        <w:t xml:space="preserve">– </w:t>
      </w:r>
      <w:r>
        <w:rPr>
          <w:rtl/>
          <w:lang w:eastAsia="he-IL"/>
        </w:rPr>
        <w:t xml:space="preserve">  </w:t>
      </w:r>
      <w:r>
        <w:rPr>
          <w:rFonts w:hint="cs"/>
          <w:rtl/>
          <w:lang w:eastAsia="he-IL"/>
        </w:rPr>
        <w:t>בעד</w:t>
      </w:r>
    </w:p>
    <w:p w:rsidR="00DA1059" w:rsidRDefault="00DA1059" w:rsidP="00733D1B">
      <w:pPr>
        <w:rPr>
          <w:rtl/>
          <w:lang w:eastAsia="he-IL"/>
        </w:rPr>
      </w:pPr>
      <w:r>
        <w:rPr>
          <w:rFonts w:hint="eastAsia"/>
          <w:rtl/>
          <w:lang w:eastAsia="he-IL"/>
        </w:rPr>
        <w:t>יוליה</w:t>
      </w:r>
      <w:r>
        <w:rPr>
          <w:rtl/>
          <w:lang w:eastAsia="he-IL"/>
        </w:rPr>
        <w:t xml:space="preserve"> מלינובסקי</w:t>
      </w:r>
      <w:r>
        <w:rPr>
          <w:rtl/>
          <w:lang w:eastAsia="he-IL"/>
        </w:rPr>
        <w:tab/>
      </w:r>
      <w:r>
        <w:rPr>
          <w:rtl/>
          <w:lang w:eastAsia="he-IL"/>
        </w:rPr>
        <w:tab/>
      </w:r>
      <w:r w:rsidR="00975BEE">
        <w:rPr>
          <w:rtl/>
          <w:lang w:eastAsia="he-IL"/>
        </w:rPr>
        <w:t xml:space="preserve">– </w:t>
      </w:r>
      <w:r>
        <w:rPr>
          <w:rtl/>
          <w:lang w:eastAsia="he-IL"/>
        </w:rPr>
        <w:t xml:space="preserve">  </w:t>
      </w:r>
      <w:r>
        <w:rPr>
          <w:rFonts w:hint="cs"/>
          <w:rtl/>
          <w:lang w:eastAsia="he-IL"/>
        </w:rPr>
        <w:t>בעד</w:t>
      </w:r>
    </w:p>
    <w:p w:rsidR="00DA1059" w:rsidRDefault="00DA1059" w:rsidP="00733D1B">
      <w:pPr>
        <w:rPr>
          <w:rtl/>
          <w:lang w:eastAsia="he-IL"/>
        </w:rPr>
      </w:pPr>
      <w:r>
        <w:rPr>
          <w:rFonts w:hint="eastAsia"/>
          <w:rtl/>
          <w:lang w:eastAsia="he-IL"/>
        </w:rPr>
        <w:t>מיכאל</w:t>
      </w:r>
      <w:r>
        <w:rPr>
          <w:rtl/>
          <w:lang w:eastAsia="he-IL"/>
        </w:rPr>
        <w:t xml:space="preserve"> מלכיאלי</w:t>
      </w:r>
      <w:r>
        <w:rPr>
          <w:rtl/>
          <w:lang w:eastAsia="he-IL"/>
        </w:rPr>
        <w:tab/>
      </w:r>
      <w:r>
        <w:rPr>
          <w:rtl/>
          <w:lang w:eastAsia="he-IL"/>
        </w:rPr>
        <w:tab/>
      </w:r>
      <w:r w:rsidR="00975BEE">
        <w:rPr>
          <w:rtl/>
          <w:lang w:eastAsia="he-IL"/>
        </w:rPr>
        <w:t xml:space="preserve">– </w:t>
      </w:r>
      <w:r>
        <w:rPr>
          <w:rtl/>
          <w:lang w:eastAsia="he-IL"/>
        </w:rPr>
        <w:t xml:space="preserve">  </w:t>
      </w:r>
      <w:r>
        <w:rPr>
          <w:rFonts w:hint="cs"/>
          <w:rtl/>
          <w:lang w:eastAsia="he-IL"/>
        </w:rPr>
        <w:t>נגד</w:t>
      </w:r>
    </w:p>
    <w:p w:rsidR="00DA1059" w:rsidRDefault="00DA1059" w:rsidP="00733D1B">
      <w:pPr>
        <w:rPr>
          <w:rtl/>
          <w:lang w:eastAsia="he-IL"/>
        </w:rPr>
      </w:pPr>
      <w:r>
        <w:rPr>
          <w:rFonts w:hint="eastAsia"/>
          <w:rtl/>
          <w:lang w:eastAsia="he-IL"/>
        </w:rPr>
        <w:t>אבי</w:t>
      </w:r>
      <w:r>
        <w:rPr>
          <w:rtl/>
          <w:lang w:eastAsia="he-IL"/>
        </w:rPr>
        <w:t xml:space="preserve"> מעוז</w:t>
      </w:r>
      <w:r>
        <w:rPr>
          <w:rtl/>
          <w:lang w:eastAsia="he-IL"/>
        </w:rPr>
        <w:tab/>
      </w:r>
      <w:r>
        <w:rPr>
          <w:rtl/>
          <w:lang w:eastAsia="he-IL"/>
        </w:rPr>
        <w:tab/>
      </w:r>
      <w:r w:rsidR="00975BEE">
        <w:rPr>
          <w:rtl/>
          <w:lang w:eastAsia="he-IL"/>
        </w:rPr>
        <w:t xml:space="preserve">– </w:t>
      </w:r>
      <w:r>
        <w:rPr>
          <w:rtl/>
          <w:lang w:eastAsia="he-IL"/>
        </w:rPr>
        <w:t xml:space="preserve">  </w:t>
      </w:r>
      <w:r>
        <w:rPr>
          <w:rFonts w:hint="cs"/>
          <w:rtl/>
          <w:lang w:eastAsia="he-IL"/>
        </w:rPr>
        <w:t>נגד</w:t>
      </w:r>
    </w:p>
    <w:p w:rsidR="00DA1059" w:rsidRDefault="00DA1059" w:rsidP="00733D1B">
      <w:pPr>
        <w:rPr>
          <w:rtl/>
          <w:lang w:eastAsia="he-IL"/>
        </w:rPr>
      </w:pPr>
      <w:r>
        <w:rPr>
          <w:rFonts w:hint="eastAsia"/>
          <w:rtl/>
          <w:lang w:eastAsia="he-IL"/>
        </w:rPr>
        <w:t>אורי</w:t>
      </w:r>
      <w:r>
        <w:rPr>
          <w:rtl/>
          <w:lang w:eastAsia="he-IL"/>
        </w:rPr>
        <w:t xml:space="preserve"> מקלב</w:t>
      </w:r>
      <w:r>
        <w:rPr>
          <w:rtl/>
          <w:lang w:eastAsia="he-IL"/>
        </w:rPr>
        <w:tab/>
      </w:r>
      <w:r>
        <w:rPr>
          <w:rtl/>
          <w:lang w:eastAsia="he-IL"/>
        </w:rPr>
        <w:tab/>
      </w:r>
      <w:r w:rsidR="00975BEE">
        <w:rPr>
          <w:rtl/>
          <w:lang w:eastAsia="he-IL"/>
        </w:rPr>
        <w:t xml:space="preserve">– </w:t>
      </w:r>
      <w:r>
        <w:rPr>
          <w:rtl/>
          <w:lang w:eastAsia="he-IL"/>
        </w:rPr>
        <w:t xml:space="preserve">  </w:t>
      </w:r>
      <w:r>
        <w:rPr>
          <w:rFonts w:hint="cs"/>
          <w:rtl/>
          <w:lang w:eastAsia="he-IL"/>
        </w:rPr>
        <w:t>נגד</w:t>
      </w:r>
    </w:p>
    <w:p w:rsidR="00DA1059" w:rsidRDefault="00DA1059" w:rsidP="00733D1B">
      <w:pPr>
        <w:rPr>
          <w:rtl/>
          <w:lang w:eastAsia="he-IL"/>
        </w:rPr>
      </w:pPr>
      <w:r>
        <w:rPr>
          <w:rFonts w:hint="eastAsia"/>
          <w:rtl/>
          <w:lang w:eastAsia="he-IL"/>
        </w:rPr>
        <w:t>אבתיסאם</w:t>
      </w:r>
      <w:r>
        <w:rPr>
          <w:rtl/>
          <w:lang w:eastAsia="he-IL"/>
        </w:rPr>
        <w:t xml:space="preserve"> מראענה</w:t>
      </w:r>
      <w:r>
        <w:rPr>
          <w:rtl/>
          <w:lang w:eastAsia="he-IL"/>
        </w:rPr>
        <w:tab/>
      </w:r>
      <w:r w:rsidR="00975BEE">
        <w:rPr>
          <w:rtl/>
          <w:lang w:eastAsia="he-IL"/>
        </w:rPr>
        <w:t xml:space="preserve">– </w:t>
      </w:r>
      <w:r>
        <w:rPr>
          <w:rtl/>
          <w:lang w:eastAsia="he-IL"/>
        </w:rPr>
        <w:t xml:space="preserve">  </w:t>
      </w:r>
      <w:r>
        <w:rPr>
          <w:rFonts w:hint="cs"/>
          <w:rtl/>
          <w:lang w:eastAsia="he-IL"/>
        </w:rPr>
        <w:t>בעד</w:t>
      </w:r>
    </w:p>
    <w:p w:rsidR="00DA1059" w:rsidRDefault="00DA1059" w:rsidP="00733D1B">
      <w:pPr>
        <w:rPr>
          <w:rtl/>
          <w:lang w:eastAsia="he-IL"/>
        </w:rPr>
      </w:pPr>
      <w:r>
        <w:rPr>
          <w:rFonts w:hint="eastAsia"/>
          <w:rtl/>
          <w:lang w:eastAsia="he-IL"/>
        </w:rPr>
        <w:t>יעקב</w:t>
      </w:r>
      <w:r>
        <w:rPr>
          <w:rtl/>
          <w:lang w:eastAsia="he-IL"/>
        </w:rPr>
        <w:t xml:space="preserve"> מרגי</w:t>
      </w:r>
      <w:r>
        <w:rPr>
          <w:rtl/>
          <w:lang w:eastAsia="he-IL"/>
        </w:rPr>
        <w:tab/>
      </w:r>
      <w:r>
        <w:rPr>
          <w:rtl/>
          <w:lang w:eastAsia="he-IL"/>
        </w:rPr>
        <w:tab/>
      </w:r>
      <w:r w:rsidR="00975BEE">
        <w:rPr>
          <w:rtl/>
          <w:lang w:eastAsia="he-IL"/>
        </w:rPr>
        <w:t xml:space="preserve">– </w:t>
      </w:r>
      <w:r>
        <w:rPr>
          <w:rtl/>
          <w:lang w:eastAsia="he-IL"/>
        </w:rPr>
        <w:t xml:space="preserve">  </w:t>
      </w:r>
      <w:r>
        <w:rPr>
          <w:rFonts w:hint="cs"/>
          <w:rtl/>
          <w:lang w:eastAsia="he-IL"/>
        </w:rPr>
        <w:t>נגד</w:t>
      </w:r>
    </w:p>
    <w:p w:rsidR="00DA1059" w:rsidRDefault="00DA1059" w:rsidP="00733D1B">
      <w:pPr>
        <w:rPr>
          <w:rtl/>
          <w:lang w:eastAsia="he-IL"/>
        </w:rPr>
      </w:pPr>
      <w:r>
        <w:rPr>
          <w:rFonts w:hint="eastAsia"/>
          <w:rtl/>
          <w:lang w:eastAsia="he-IL"/>
        </w:rPr>
        <w:t>מופיד</w:t>
      </w:r>
      <w:r>
        <w:rPr>
          <w:rtl/>
          <w:lang w:eastAsia="he-IL"/>
        </w:rPr>
        <w:t xml:space="preserve"> מרעי</w:t>
      </w:r>
      <w:r>
        <w:rPr>
          <w:rtl/>
          <w:lang w:eastAsia="he-IL"/>
        </w:rPr>
        <w:tab/>
      </w:r>
      <w:r>
        <w:rPr>
          <w:rtl/>
          <w:lang w:eastAsia="he-IL"/>
        </w:rPr>
        <w:tab/>
      </w:r>
      <w:r w:rsidR="00975BEE">
        <w:rPr>
          <w:rtl/>
          <w:lang w:eastAsia="he-IL"/>
        </w:rPr>
        <w:t xml:space="preserve">– </w:t>
      </w:r>
      <w:r>
        <w:rPr>
          <w:rtl/>
          <w:lang w:eastAsia="he-IL"/>
        </w:rPr>
        <w:t xml:space="preserve">  </w:t>
      </w:r>
      <w:r>
        <w:rPr>
          <w:rFonts w:hint="cs"/>
          <w:rtl/>
          <w:lang w:eastAsia="he-IL"/>
        </w:rPr>
        <w:t>בעד</w:t>
      </w:r>
    </w:p>
    <w:p w:rsidR="00DA1059" w:rsidRDefault="00DA1059" w:rsidP="00733D1B">
      <w:pPr>
        <w:rPr>
          <w:rtl/>
          <w:lang w:eastAsia="he-IL"/>
        </w:rPr>
      </w:pPr>
      <w:r>
        <w:rPr>
          <w:rFonts w:hint="eastAsia"/>
          <w:rtl/>
          <w:lang w:eastAsia="he-IL"/>
        </w:rPr>
        <w:t>בנימין</w:t>
      </w:r>
      <w:r>
        <w:rPr>
          <w:rtl/>
          <w:lang w:eastAsia="he-IL"/>
        </w:rPr>
        <w:t xml:space="preserve"> נתניהו</w:t>
      </w:r>
      <w:r>
        <w:rPr>
          <w:rtl/>
          <w:lang w:eastAsia="he-IL"/>
        </w:rPr>
        <w:tab/>
      </w:r>
      <w:r>
        <w:rPr>
          <w:rtl/>
          <w:lang w:eastAsia="he-IL"/>
        </w:rPr>
        <w:tab/>
      </w:r>
      <w:r w:rsidR="00975BEE">
        <w:rPr>
          <w:rtl/>
          <w:lang w:eastAsia="he-IL"/>
        </w:rPr>
        <w:t xml:space="preserve">– </w:t>
      </w:r>
      <w:r>
        <w:rPr>
          <w:rtl/>
          <w:lang w:eastAsia="he-IL"/>
        </w:rPr>
        <w:t xml:space="preserve">  </w:t>
      </w:r>
      <w:r>
        <w:rPr>
          <w:rFonts w:hint="cs"/>
          <w:rtl/>
          <w:lang w:eastAsia="he-IL"/>
        </w:rPr>
        <w:t>אינו נוכח</w:t>
      </w:r>
    </w:p>
    <w:p w:rsidR="00DA1059" w:rsidRDefault="00DA1059" w:rsidP="00733D1B">
      <w:pPr>
        <w:rPr>
          <w:rtl/>
          <w:lang w:eastAsia="he-IL"/>
        </w:rPr>
      </w:pPr>
      <w:r>
        <w:rPr>
          <w:rFonts w:hint="eastAsia"/>
          <w:rtl/>
          <w:lang w:eastAsia="he-IL"/>
        </w:rPr>
        <w:t>יואב</w:t>
      </w:r>
      <w:r>
        <w:rPr>
          <w:rtl/>
          <w:lang w:eastAsia="he-IL"/>
        </w:rPr>
        <w:t xml:space="preserve"> סגלוביץ'</w:t>
      </w:r>
      <w:r>
        <w:rPr>
          <w:rtl/>
          <w:lang w:eastAsia="he-IL"/>
        </w:rPr>
        <w:tab/>
      </w:r>
      <w:r>
        <w:rPr>
          <w:rtl/>
          <w:lang w:eastAsia="he-IL"/>
        </w:rPr>
        <w:tab/>
      </w:r>
      <w:r w:rsidR="00975BEE">
        <w:rPr>
          <w:rtl/>
          <w:lang w:eastAsia="he-IL"/>
        </w:rPr>
        <w:t xml:space="preserve">– </w:t>
      </w:r>
      <w:r>
        <w:rPr>
          <w:rtl/>
          <w:lang w:eastAsia="he-IL"/>
        </w:rPr>
        <w:t xml:space="preserve">  </w:t>
      </w:r>
      <w:r>
        <w:rPr>
          <w:rFonts w:hint="cs"/>
          <w:rtl/>
          <w:lang w:eastAsia="he-IL"/>
        </w:rPr>
        <w:t>בעד</w:t>
      </w:r>
    </w:p>
    <w:p w:rsidR="00DA1059" w:rsidRDefault="00DA1059" w:rsidP="00733D1B">
      <w:pPr>
        <w:rPr>
          <w:rtl/>
          <w:lang w:eastAsia="he-IL"/>
        </w:rPr>
      </w:pPr>
      <w:r>
        <w:rPr>
          <w:rFonts w:hint="eastAsia"/>
          <w:rtl/>
          <w:lang w:eastAsia="he-IL"/>
        </w:rPr>
        <w:t>יבגני</w:t>
      </w:r>
      <w:r>
        <w:rPr>
          <w:rtl/>
          <w:lang w:eastAsia="he-IL"/>
        </w:rPr>
        <w:t xml:space="preserve"> סובה</w:t>
      </w:r>
      <w:r>
        <w:rPr>
          <w:rtl/>
          <w:lang w:eastAsia="he-IL"/>
        </w:rPr>
        <w:tab/>
      </w:r>
      <w:r>
        <w:rPr>
          <w:rtl/>
          <w:lang w:eastAsia="he-IL"/>
        </w:rPr>
        <w:tab/>
      </w:r>
      <w:r w:rsidR="00975BEE">
        <w:rPr>
          <w:rtl/>
          <w:lang w:eastAsia="he-IL"/>
        </w:rPr>
        <w:t xml:space="preserve">– </w:t>
      </w:r>
      <w:r>
        <w:rPr>
          <w:rtl/>
          <w:lang w:eastAsia="he-IL"/>
        </w:rPr>
        <w:t xml:space="preserve">  </w:t>
      </w:r>
      <w:r>
        <w:rPr>
          <w:rFonts w:hint="cs"/>
          <w:rtl/>
          <w:lang w:eastAsia="he-IL"/>
        </w:rPr>
        <w:t>בעד</w:t>
      </w:r>
    </w:p>
    <w:p w:rsidR="00DA1059" w:rsidRDefault="00DA1059" w:rsidP="00733D1B">
      <w:pPr>
        <w:rPr>
          <w:rtl/>
          <w:lang w:eastAsia="he-IL"/>
        </w:rPr>
      </w:pPr>
      <w:r>
        <w:rPr>
          <w:rFonts w:hint="eastAsia"/>
          <w:rtl/>
          <w:lang w:eastAsia="he-IL"/>
        </w:rPr>
        <w:t>אופיר</w:t>
      </w:r>
      <w:r>
        <w:rPr>
          <w:rtl/>
          <w:lang w:eastAsia="he-IL"/>
        </w:rPr>
        <w:t xml:space="preserve"> סופר</w:t>
      </w:r>
      <w:r>
        <w:rPr>
          <w:rtl/>
          <w:lang w:eastAsia="he-IL"/>
        </w:rPr>
        <w:tab/>
      </w:r>
      <w:r>
        <w:rPr>
          <w:rtl/>
          <w:lang w:eastAsia="he-IL"/>
        </w:rPr>
        <w:tab/>
      </w:r>
      <w:r w:rsidR="00975BEE">
        <w:rPr>
          <w:rtl/>
          <w:lang w:eastAsia="he-IL"/>
        </w:rPr>
        <w:t xml:space="preserve">– </w:t>
      </w:r>
      <w:r>
        <w:rPr>
          <w:rtl/>
          <w:lang w:eastAsia="he-IL"/>
        </w:rPr>
        <w:t xml:space="preserve">  </w:t>
      </w:r>
      <w:r>
        <w:rPr>
          <w:rFonts w:hint="cs"/>
          <w:rtl/>
          <w:lang w:eastAsia="he-IL"/>
        </w:rPr>
        <w:t>אינו נוכח</w:t>
      </w:r>
    </w:p>
    <w:p w:rsidR="00DA1059" w:rsidRDefault="00DA1059" w:rsidP="00733D1B">
      <w:pPr>
        <w:rPr>
          <w:rtl/>
          <w:lang w:eastAsia="he-IL"/>
        </w:rPr>
      </w:pPr>
      <w:r>
        <w:rPr>
          <w:rFonts w:hint="eastAsia"/>
          <w:rtl/>
          <w:lang w:eastAsia="he-IL"/>
        </w:rPr>
        <w:t>אורית</w:t>
      </w:r>
      <w:r>
        <w:rPr>
          <w:rtl/>
          <w:lang w:eastAsia="he-IL"/>
        </w:rPr>
        <w:t xml:space="preserve"> מלכה סטרוק</w:t>
      </w:r>
      <w:r>
        <w:rPr>
          <w:rtl/>
          <w:lang w:eastAsia="he-IL"/>
        </w:rPr>
        <w:tab/>
      </w:r>
      <w:r w:rsidR="00975BEE">
        <w:rPr>
          <w:rtl/>
          <w:lang w:eastAsia="he-IL"/>
        </w:rPr>
        <w:t xml:space="preserve">– </w:t>
      </w:r>
      <w:r>
        <w:rPr>
          <w:rtl/>
          <w:lang w:eastAsia="he-IL"/>
        </w:rPr>
        <w:t xml:space="preserve">  </w:t>
      </w:r>
      <w:r>
        <w:rPr>
          <w:rFonts w:hint="cs"/>
          <w:rtl/>
          <w:lang w:eastAsia="he-IL"/>
        </w:rPr>
        <w:t>אינה נוכחת</w:t>
      </w:r>
    </w:p>
    <w:p w:rsidR="00DA1059" w:rsidRDefault="00DA1059" w:rsidP="00733D1B">
      <w:pPr>
        <w:rPr>
          <w:rtl/>
          <w:lang w:eastAsia="he-IL"/>
        </w:rPr>
      </w:pPr>
      <w:r>
        <w:rPr>
          <w:rFonts w:hint="eastAsia"/>
          <w:rtl/>
          <w:lang w:eastAsia="he-IL"/>
        </w:rPr>
        <w:t>עידית</w:t>
      </w:r>
      <w:r>
        <w:rPr>
          <w:rtl/>
          <w:lang w:eastAsia="he-IL"/>
        </w:rPr>
        <w:t xml:space="preserve"> סילמן</w:t>
      </w:r>
      <w:r>
        <w:rPr>
          <w:rtl/>
          <w:lang w:eastAsia="he-IL"/>
        </w:rPr>
        <w:tab/>
      </w:r>
      <w:r>
        <w:rPr>
          <w:rtl/>
          <w:lang w:eastAsia="he-IL"/>
        </w:rPr>
        <w:tab/>
      </w:r>
      <w:r w:rsidR="00975BEE">
        <w:rPr>
          <w:rtl/>
          <w:lang w:eastAsia="he-IL"/>
        </w:rPr>
        <w:t xml:space="preserve">– </w:t>
      </w:r>
      <w:r>
        <w:rPr>
          <w:rtl/>
          <w:lang w:eastAsia="he-IL"/>
        </w:rPr>
        <w:t xml:space="preserve">  </w:t>
      </w:r>
      <w:r>
        <w:rPr>
          <w:rFonts w:hint="cs"/>
          <w:rtl/>
          <w:lang w:eastAsia="he-IL"/>
        </w:rPr>
        <w:t>בעד</w:t>
      </w:r>
    </w:p>
    <w:p w:rsidR="00DA1059" w:rsidRDefault="00DA1059" w:rsidP="00733D1B">
      <w:pPr>
        <w:rPr>
          <w:rtl/>
          <w:lang w:eastAsia="he-IL"/>
        </w:rPr>
      </w:pPr>
      <w:r>
        <w:rPr>
          <w:rFonts w:hint="eastAsia"/>
          <w:rtl/>
          <w:lang w:eastAsia="he-IL"/>
        </w:rPr>
        <w:t>עלי</w:t>
      </w:r>
      <w:r>
        <w:rPr>
          <w:rtl/>
          <w:lang w:eastAsia="he-IL"/>
        </w:rPr>
        <w:t xml:space="preserve"> סלאלחה</w:t>
      </w:r>
      <w:r>
        <w:rPr>
          <w:rtl/>
          <w:lang w:eastAsia="he-IL"/>
        </w:rPr>
        <w:tab/>
      </w:r>
      <w:r>
        <w:rPr>
          <w:rtl/>
          <w:lang w:eastAsia="he-IL"/>
        </w:rPr>
        <w:tab/>
      </w:r>
      <w:r w:rsidR="00975BEE">
        <w:rPr>
          <w:rtl/>
          <w:lang w:eastAsia="he-IL"/>
        </w:rPr>
        <w:t xml:space="preserve">– </w:t>
      </w:r>
      <w:r>
        <w:rPr>
          <w:rtl/>
          <w:lang w:eastAsia="he-IL"/>
        </w:rPr>
        <w:t xml:space="preserve">  </w:t>
      </w:r>
      <w:r>
        <w:rPr>
          <w:rFonts w:hint="cs"/>
          <w:rtl/>
          <w:lang w:eastAsia="he-IL"/>
        </w:rPr>
        <w:t>בעד</w:t>
      </w:r>
    </w:p>
    <w:p w:rsidR="00DA1059" w:rsidRDefault="00DA1059" w:rsidP="00733D1B">
      <w:pPr>
        <w:rPr>
          <w:rtl/>
          <w:lang w:eastAsia="he-IL"/>
        </w:rPr>
      </w:pPr>
      <w:r>
        <w:rPr>
          <w:rFonts w:hint="eastAsia"/>
          <w:rtl/>
          <w:lang w:eastAsia="he-IL"/>
        </w:rPr>
        <w:t>בצלאל</w:t>
      </w:r>
      <w:r>
        <w:rPr>
          <w:rtl/>
          <w:lang w:eastAsia="he-IL"/>
        </w:rPr>
        <w:t xml:space="preserve"> סמוטריץ'</w:t>
      </w:r>
      <w:r>
        <w:rPr>
          <w:rtl/>
          <w:lang w:eastAsia="he-IL"/>
        </w:rPr>
        <w:tab/>
      </w:r>
      <w:r>
        <w:rPr>
          <w:rtl/>
          <w:lang w:eastAsia="he-IL"/>
        </w:rPr>
        <w:tab/>
      </w:r>
      <w:r w:rsidR="00975BEE">
        <w:rPr>
          <w:rtl/>
          <w:lang w:eastAsia="he-IL"/>
        </w:rPr>
        <w:t xml:space="preserve">– </w:t>
      </w:r>
      <w:r>
        <w:rPr>
          <w:rtl/>
          <w:lang w:eastAsia="he-IL"/>
        </w:rPr>
        <w:t xml:space="preserve">  </w:t>
      </w:r>
      <w:r>
        <w:rPr>
          <w:rFonts w:hint="cs"/>
          <w:rtl/>
          <w:lang w:eastAsia="he-IL"/>
        </w:rPr>
        <w:t>נגד</w:t>
      </w:r>
    </w:p>
    <w:p w:rsidR="00DA1059" w:rsidRDefault="00DA1059" w:rsidP="00733D1B">
      <w:pPr>
        <w:rPr>
          <w:rtl/>
          <w:lang w:eastAsia="he-IL"/>
        </w:rPr>
      </w:pPr>
      <w:r>
        <w:rPr>
          <w:rFonts w:hint="eastAsia"/>
          <w:rtl/>
          <w:lang w:eastAsia="he-IL"/>
        </w:rPr>
        <w:t>אוסאמה</w:t>
      </w:r>
      <w:r>
        <w:rPr>
          <w:rtl/>
          <w:lang w:eastAsia="he-IL"/>
        </w:rPr>
        <w:t xml:space="preserve"> סעדי</w:t>
      </w:r>
      <w:r>
        <w:rPr>
          <w:rtl/>
          <w:lang w:eastAsia="he-IL"/>
        </w:rPr>
        <w:tab/>
      </w:r>
      <w:r>
        <w:rPr>
          <w:rtl/>
          <w:lang w:eastAsia="he-IL"/>
        </w:rPr>
        <w:tab/>
      </w:r>
      <w:r w:rsidR="00975BEE">
        <w:rPr>
          <w:rtl/>
          <w:lang w:eastAsia="he-IL"/>
        </w:rPr>
        <w:t xml:space="preserve">– </w:t>
      </w:r>
      <w:r>
        <w:rPr>
          <w:rtl/>
          <w:lang w:eastAsia="he-IL"/>
        </w:rPr>
        <w:t xml:space="preserve">  </w:t>
      </w:r>
      <w:r>
        <w:rPr>
          <w:rFonts w:hint="cs"/>
          <w:rtl/>
          <w:lang w:eastAsia="he-IL"/>
        </w:rPr>
        <w:t>נגד</w:t>
      </w:r>
    </w:p>
    <w:p w:rsidR="00DA1059" w:rsidRDefault="00DA1059" w:rsidP="00733D1B">
      <w:pPr>
        <w:rPr>
          <w:rtl/>
          <w:lang w:eastAsia="he-IL"/>
        </w:rPr>
      </w:pPr>
      <w:r>
        <w:rPr>
          <w:rFonts w:hint="eastAsia"/>
          <w:rtl/>
          <w:lang w:eastAsia="he-IL"/>
        </w:rPr>
        <w:t>מנסור</w:t>
      </w:r>
      <w:r>
        <w:rPr>
          <w:rtl/>
          <w:lang w:eastAsia="he-IL"/>
        </w:rPr>
        <w:t xml:space="preserve"> עבאס</w:t>
      </w:r>
      <w:r>
        <w:rPr>
          <w:rtl/>
          <w:lang w:eastAsia="he-IL"/>
        </w:rPr>
        <w:tab/>
      </w:r>
      <w:r>
        <w:rPr>
          <w:rtl/>
          <w:lang w:eastAsia="he-IL"/>
        </w:rPr>
        <w:tab/>
      </w:r>
      <w:r w:rsidR="00975BEE">
        <w:rPr>
          <w:rtl/>
          <w:lang w:eastAsia="he-IL"/>
        </w:rPr>
        <w:t xml:space="preserve">– </w:t>
      </w:r>
      <w:r>
        <w:rPr>
          <w:rtl/>
          <w:lang w:eastAsia="he-IL"/>
        </w:rPr>
        <w:t xml:space="preserve">  </w:t>
      </w:r>
      <w:r>
        <w:rPr>
          <w:rFonts w:hint="cs"/>
          <w:rtl/>
          <w:lang w:eastAsia="he-IL"/>
        </w:rPr>
        <w:t>בעד</w:t>
      </w:r>
    </w:p>
    <w:p w:rsidR="00DA1059" w:rsidRDefault="00DA1059" w:rsidP="00733D1B">
      <w:pPr>
        <w:rPr>
          <w:rtl/>
          <w:lang w:eastAsia="he-IL"/>
        </w:rPr>
      </w:pPr>
      <w:r>
        <w:rPr>
          <w:rFonts w:hint="eastAsia"/>
          <w:rtl/>
          <w:lang w:eastAsia="he-IL"/>
        </w:rPr>
        <w:t>איימן</w:t>
      </w:r>
      <w:r>
        <w:rPr>
          <w:rtl/>
          <w:lang w:eastAsia="he-IL"/>
        </w:rPr>
        <w:t xml:space="preserve"> עודה</w:t>
      </w:r>
      <w:r>
        <w:rPr>
          <w:rtl/>
          <w:lang w:eastAsia="he-IL"/>
        </w:rPr>
        <w:tab/>
      </w:r>
      <w:r>
        <w:rPr>
          <w:rtl/>
          <w:lang w:eastAsia="he-IL"/>
        </w:rPr>
        <w:tab/>
      </w:r>
      <w:r w:rsidR="00975BEE">
        <w:rPr>
          <w:rtl/>
          <w:lang w:eastAsia="he-IL"/>
        </w:rPr>
        <w:t xml:space="preserve">– </w:t>
      </w:r>
      <w:r>
        <w:rPr>
          <w:rtl/>
          <w:lang w:eastAsia="he-IL"/>
        </w:rPr>
        <w:t xml:space="preserve">  </w:t>
      </w:r>
      <w:r>
        <w:rPr>
          <w:rFonts w:hint="cs"/>
          <w:rtl/>
          <w:lang w:eastAsia="he-IL"/>
        </w:rPr>
        <w:t>נגד</w:t>
      </w:r>
    </w:p>
    <w:p w:rsidR="00DA1059" w:rsidRDefault="00DA1059" w:rsidP="00733D1B">
      <w:pPr>
        <w:rPr>
          <w:rtl/>
          <w:lang w:eastAsia="he-IL"/>
        </w:rPr>
      </w:pPr>
      <w:r>
        <w:rPr>
          <w:rFonts w:hint="eastAsia"/>
          <w:rtl/>
          <w:lang w:eastAsia="he-IL"/>
        </w:rPr>
        <w:t>חוה</w:t>
      </w:r>
      <w:r>
        <w:rPr>
          <w:rtl/>
          <w:lang w:eastAsia="he-IL"/>
        </w:rPr>
        <w:t xml:space="preserve"> אתי עטייה</w:t>
      </w:r>
      <w:r>
        <w:rPr>
          <w:rtl/>
          <w:lang w:eastAsia="he-IL"/>
        </w:rPr>
        <w:tab/>
      </w:r>
      <w:r>
        <w:rPr>
          <w:rtl/>
          <w:lang w:eastAsia="he-IL"/>
        </w:rPr>
        <w:tab/>
      </w:r>
      <w:r w:rsidR="00975BEE">
        <w:rPr>
          <w:rtl/>
          <w:lang w:eastAsia="he-IL"/>
        </w:rPr>
        <w:t xml:space="preserve">– </w:t>
      </w:r>
      <w:r>
        <w:rPr>
          <w:rtl/>
          <w:lang w:eastAsia="he-IL"/>
        </w:rPr>
        <w:t xml:space="preserve">  </w:t>
      </w:r>
      <w:r>
        <w:rPr>
          <w:rFonts w:hint="cs"/>
          <w:rtl/>
          <w:lang w:eastAsia="he-IL"/>
        </w:rPr>
        <w:t>נגד</w:t>
      </w:r>
    </w:p>
    <w:p w:rsidR="00DA1059" w:rsidRDefault="00DA1059" w:rsidP="00733D1B">
      <w:pPr>
        <w:rPr>
          <w:rtl/>
          <w:lang w:eastAsia="he-IL"/>
        </w:rPr>
      </w:pPr>
    </w:p>
    <w:p w:rsidR="00DA1059" w:rsidRDefault="00DA1059" w:rsidP="00733D1B">
      <w:pPr>
        <w:pStyle w:val="af6"/>
        <w:rPr>
          <w:rtl/>
        </w:rPr>
      </w:pPr>
      <w:bookmarkStart w:id="4058" w:name="ET_interruption_5802_8"/>
      <w:r w:rsidRPr="008034DA">
        <w:rPr>
          <w:rStyle w:val="TagStyle"/>
          <w:rtl/>
        </w:rPr>
        <w:t xml:space="preserve"> &lt;&lt; קריאה &gt;&gt;</w:t>
      </w:r>
      <w:r w:rsidRPr="00851FB0">
        <w:rPr>
          <w:rStyle w:val="TagStyle"/>
          <w:rtl/>
        </w:rPr>
        <w:t xml:space="preserve"> </w:t>
      </w:r>
      <w:r>
        <w:rPr>
          <w:rtl/>
        </w:rPr>
        <w:t>שלמה קרעי (הליכוד):</w:t>
      </w:r>
      <w:r w:rsidRPr="00851FB0">
        <w:rPr>
          <w:rStyle w:val="TagStyle"/>
          <w:rtl/>
        </w:rPr>
        <w:t xml:space="preserve"> </w:t>
      </w:r>
      <w:r w:rsidRPr="008034DA">
        <w:rPr>
          <w:rStyle w:val="TagStyle"/>
          <w:rtl/>
        </w:rPr>
        <w:t>&lt;&lt; קריאה &gt;&gt;</w:t>
      </w:r>
      <w:r>
        <w:rPr>
          <w:rtl/>
        </w:rPr>
        <w:t xml:space="preserve">   </w:t>
      </w:r>
      <w:bookmarkEnd w:id="4058"/>
    </w:p>
    <w:p w:rsidR="00DA1059" w:rsidRDefault="00DA1059" w:rsidP="00CE6451">
      <w:pPr>
        <w:rPr>
          <w:rtl/>
          <w:lang w:eastAsia="he-IL"/>
        </w:rPr>
      </w:pPr>
    </w:p>
    <w:p w:rsidR="00DA1059" w:rsidRPr="00851FB0" w:rsidRDefault="00DA1059" w:rsidP="00733D1B">
      <w:pPr>
        <w:rPr>
          <w:rtl/>
          <w:lang w:eastAsia="he-IL"/>
        </w:rPr>
      </w:pPr>
      <w:r>
        <w:rPr>
          <w:rFonts w:hint="cs"/>
          <w:rtl/>
          <w:lang w:eastAsia="he-IL"/>
        </w:rPr>
        <w:t xml:space="preserve">עבאס, נהיית רפורמי. </w:t>
      </w:r>
    </w:p>
    <w:p w:rsidR="00DA1059" w:rsidRDefault="00DA1059" w:rsidP="00733D1B">
      <w:pPr>
        <w:rPr>
          <w:rtl/>
          <w:lang w:eastAsia="he-IL"/>
        </w:rPr>
      </w:pPr>
      <w:bookmarkStart w:id="4059" w:name="_ETM_Q20_629467"/>
      <w:bookmarkStart w:id="4060" w:name="_ETM_Q20_629588"/>
      <w:bookmarkEnd w:id="4059"/>
      <w:bookmarkEnd w:id="4060"/>
    </w:p>
    <w:p w:rsidR="00DA1059" w:rsidRDefault="00DA1059" w:rsidP="00733D1B">
      <w:pPr>
        <w:pStyle w:val="af6"/>
        <w:rPr>
          <w:rtl/>
        </w:rPr>
      </w:pPr>
      <w:bookmarkStart w:id="4061" w:name="ET_interruption_5296_7"/>
      <w:r w:rsidRPr="008034DA">
        <w:rPr>
          <w:rStyle w:val="TagStyle"/>
          <w:rtl/>
        </w:rPr>
        <w:t xml:space="preserve"> &lt;&lt; קריאה &gt;&gt;</w:t>
      </w:r>
      <w:r w:rsidRPr="00851FB0">
        <w:rPr>
          <w:rStyle w:val="TagStyle"/>
          <w:rtl/>
        </w:rPr>
        <w:t xml:space="preserve"> </w:t>
      </w:r>
      <w:r>
        <w:rPr>
          <w:rtl/>
        </w:rPr>
        <w:t>יואב קיש (הליכוד):</w:t>
      </w:r>
      <w:r w:rsidRPr="00851FB0">
        <w:rPr>
          <w:rStyle w:val="TagStyle"/>
          <w:rtl/>
        </w:rPr>
        <w:t xml:space="preserve"> </w:t>
      </w:r>
      <w:r w:rsidRPr="008034DA">
        <w:rPr>
          <w:rStyle w:val="TagStyle"/>
          <w:rtl/>
        </w:rPr>
        <w:t>&lt;&lt; קריאה &gt;&gt;</w:t>
      </w:r>
      <w:r>
        <w:rPr>
          <w:rtl/>
        </w:rPr>
        <w:t xml:space="preserve">   </w:t>
      </w:r>
      <w:bookmarkEnd w:id="4061"/>
    </w:p>
    <w:p w:rsidR="00DA1059" w:rsidRDefault="00DA1059" w:rsidP="00CE6451">
      <w:pPr>
        <w:rPr>
          <w:rtl/>
          <w:lang w:eastAsia="he-IL"/>
        </w:rPr>
      </w:pPr>
    </w:p>
    <w:p w:rsidR="00DA1059" w:rsidRDefault="00DA1059" w:rsidP="00733D1B">
      <w:pPr>
        <w:rPr>
          <w:rtl/>
          <w:lang w:eastAsia="he-IL"/>
        </w:rPr>
      </w:pPr>
      <w:bookmarkStart w:id="4062" w:name="_ETM_Q20_631890"/>
      <w:bookmarkEnd w:id="4062"/>
      <w:r>
        <w:rPr>
          <w:rFonts w:hint="cs"/>
          <w:rtl/>
          <w:lang w:eastAsia="he-IL"/>
        </w:rPr>
        <w:t xml:space="preserve">עודף רגולציה, עודף רגולציה. לא צריך את זה. שר הבריאות שלך מתנגד. החוק הזה יהיה קבור. </w:t>
      </w:r>
    </w:p>
    <w:p w:rsidR="00DA1059" w:rsidRDefault="00DA1059" w:rsidP="00733D1B">
      <w:pPr>
        <w:rPr>
          <w:rtl/>
          <w:lang w:eastAsia="he-IL"/>
        </w:rPr>
      </w:pPr>
      <w:bookmarkStart w:id="4063" w:name="_ETM_Q20_681768"/>
      <w:bookmarkStart w:id="4064" w:name="_ETM_Q20_681884"/>
      <w:bookmarkEnd w:id="4063"/>
      <w:bookmarkEnd w:id="4064"/>
    </w:p>
    <w:p w:rsidR="00DA1059" w:rsidRDefault="00DA1059" w:rsidP="00733D1B">
      <w:pPr>
        <w:pStyle w:val="af7"/>
        <w:rPr>
          <w:rtl/>
        </w:rPr>
      </w:pPr>
      <w:r w:rsidRPr="008034DA">
        <w:rPr>
          <w:rStyle w:val="TagStyle"/>
          <w:rtl/>
        </w:rPr>
        <w:t xml:space="preserve"> &lt;&lt; יור &gt;&gt;</w:t>
      </w:r>
      <w:r w:rsidRPr="00851FB0">
        <w:rPr>
          <w:rStyle w:val="TagStyle"/>
          <w:rtl/>
        </w:rPr>
        <w:t xml:space="preserve"> </w:t>
      </w:r>
      <w:r>
        <w:rPr>
          <w:rtl/>
        </w:rPr>
        <w:t>היו"ר אחמד טיבי:</w:t>
      </w:r>
      <w:r w:rsidRPr="00851FB0">
        <w:rPr>
          <w:rStyle w:val="TagStyle"/>
          <w:rtl/>
        </w:rPr>
        <w:t xml:space="preserve"> </w:t>
      </w:r>
      <w:r w:rsidRPr="008034DA">
        <w:rPr>
          <w:rStyle w:val="TagStyle"/>
          <w:rtl/>
        </w:rPr>
        <w:t>&lt;&lt; יור &gt;&gt;</w:t>
      </w:r>
      <w:r>
        <w:rPr>
          <w:rtl/>
        </w:rPr>
        <w:t xml:space="preserve">   </w:t>
      </w:r>
    </w:p>
    <w:p w:rsidR="00DA1059" w:rsidRDefault="00DA1059" w:rsidP="00CE6451">
      <w:pPr>
        <w:rPr>
          <w:rtl/>
          <w:lang w:eastAsia="he-IL"/>
        </w:rPr>
      </w:pPr>
    </w:p>
    <w:p w:rsidR="00DA1059" w:rsidRDefault="00DA1059" w:rsidP="00733D1B">
      <w:pPr>
        <w:rPr>
          <w:rtl/>
          <w:lang w:eastAsia="he-IL"/>
        </w:rPr>
      </w:pPr>
      <w:bookmarkStart w:id="4065" w:name="_ETM_Q20_682764"/>
      <w:bookmarkEnd w:id="4065"/>
      <w:r>
        <w:rPr>
          <w:rFonts w:hint="cs"/>
          <w:rtl/>
          <w:lang w:eastAsia="he-IL"/>
        </w:rPr>
        <w:t xml:space="preserve">חברים, </w:t>
      </w:r>
      <w:bookmarkStart w:id="4066" w:name="_ETM_Q20_683703"/>
      <w:bookmarkEnd w:id="4066"/>
      <w:r>
        <w:rPr>
          <w:rFonts w:hint="cs"/>
          <w:rtl/>
          <w:lang w:eastAsia="he-IL"/>
        </w:rPr>
        <w:t>חברים, תודה רבה לכם. זהו, המחאה נשמעה. נא להמשיך</w:t>
      </w:r>
      <w:bookmarkStart w:id="4067" w:name="_ETM_Q20_692485"/>
      <w:bookmarkEnd w:id="4067"/>
      <w:r>
        <w:rPr>
          <w:rFonts w:hint="cs"/>
          <w:rtl/>
          <w:lang w:eastAsia="he-IL"/>
        </w:rPr>
        <w:t xml:space="preserve">, נא להמשיך. </w:t>
      </w:r>
      <w:bookmarkStart w:id="4068" w:name="_ETM_Q20_696501"/>
      <w:bookmarkEnd w:id="4068"/>
    </w:p>
    <w:p w:rsidR="00DA1059" w:rsidRDefault="00DA1059" w:rsidP="00733D1B">
      <w:pPr>
        <w:rPr>
          <w:rtl/>
          <w:lang w:eastAsia="he-IL"/>
        </w:rPr>
      </w:pPr>
      <w:bookmarkStart w:id="4069" w:name="_ETM_Q20_696606"/>
      <w:bookmarkEnd w:id="4069"/>
    </w:p>
    <w:p w:rsidR="00DA1059" w:rsidRDefault="00DA1059" w:rsidP="00733D1B">
      <w:pPr>
        <w:pStyle w:val="af6"/>
        <w:rPr>
          <w:rtl/>
        </w:rPr>
      </w:pPr>
      <w:bookmarkStart w:id="4070" w:name="ET_interruption_5802_10"/>
      <w:r w:rsidRPr="008034DA">
        <w:rPr>
          <w:rStyle w:val="TagStyle"/>
          <w:rtl/>
        </w:rPr>
        <w:t xml:space="preserve"> &lt;&lt; קריאה &gt;&gt;</w:t>
      </w:r>
      <w:r w:rsidRPr="00851FB0">
        <w:rPr>
          <w:rStyle w:val="TagStyle"/>
          <w:rtl/>
        </w:rPr>
        <w:t xml:space="preserve"> </w:t>
      </w:r>
      <w:r>
        <w:rPr>
          <w:rtl/>
        </w:rPr>
        <w:t>שלמה קרעי (הליכוד):</w:t>
      </w:r>
      <w:r w:rsidRPr="00851FB0">
        <w:rPr>
          <w:rStyle w:val="TagStyle"/>
          <w:rtl/>
        </w:rPr>
        <w:t xml:space="preserve"> </w:t>
      </w:r>
      <w:r w:rsidRPr="008034DA">
        <w:rPr>
          <w:rStyle w:val="TagStyle"/>
          <w:rtl/>
        </w:rPr>
        <w:t>&lt;&lt; קריאה &gt;&gt;</w:t>
      </w:r>
      <w:r>
        <w:rPr>
          <w:rtl/>
        </w:rPr>
        <w:t xml:space="preserve">   </w:t>
      </w:r>
      <w:bookmarkEnd w:id="4070"/>
    </w:p>
    <w:p w:rsidR="00DA1059" w:rsidRDefault="00DA1059" w:rsidP="00CE6451">
      <w:pPr>
        <w:rPr>
          <w:rtl/>
          <w:lang w:eastAsia="he-IL"/>
        </w:rPr>
      </w:pPr>
    </w:p>
    <w:p w:rsidR="00DA1059" w:rsidRDefault="00267305" w:rsidP="00733D1B">
      <w:pPr>
        <w:rPr>
          <w:rtl/>
          <w:lang w:eastAsia="he-IL"/>
        </w:rPr>
      </w:pPr>
      <w:bookmarkStart w:id="4071" w:name="_ETM_Q20_695777"/>
      <w:bookmarkStart w:id="4072" w:name="_ETM_Q20_696034"/>
      <w:bookmarkStart w:id="4073" w:name="_ETM_Q20_696120"/>
      <w:bookmarkEnd w:id="4071"/>
      <w:bookmarkEnd w:id="4072"/>
      <w:bookmarkEnd w:id="4073"/>
      <w:r>
        <w:rPr>
          <w:rFonts w:hint="cs"/>
          <w:rtl/>
          <w:lang w:eastAsia="he-IL"/>
        </w:rPr>
        <w:t>– – –</w:t>
      </w:r>
      <w:r w:rsidR="00DA1059">
        <w:rPr>
          <w:rFonts w:hint="cs"/>
          <w:rtl/>
          <w:lang w:eastAsia="he-IL"/>
        </w:rPr>
        <w:t xml:space="preserve"> בושה. </w:t>
      </w:r>
    </w:p>
    <w:p w:rsidR="00DA1059" w:rsidRDefault="00DA1059" w:rsidP="00733D1B">
      <w:pPr>
        <w:rPr>
          <w:rtl/>
          <w:lang w:eastAsia="he-IL"/>
        </w:rPr>
      </w:pPr>
      <w:bookmarkStart w:id="4074" w:name="_ETM_Q20_696879"/>
      <w:bookmarkStart w:id="4075" w:name="_ETM_Q20_697047"/>
      <w:bookmarkEnd w:id="4074"/>
      <w:bookmarkEnd w:id="4075"/>
    </w:p>
    <w:p w:rsidR="00DA1059" w:rsidRDefault="00DA1059" w:rsidP="00733D1B">
      <w:pPr>
        <w:pStyle w:val="af6"/>
        <w:rPr>
          <w:rtl/>
        </w:rPr>
      </w:pPr>
      <w:bookmarkStart w:id="4076" w:name="ET_interruption_4926_11"/>
      <w:r w:rsidRPr="008034DA">
        <w:rPr>
          <w:rStyle w:val="TagStyle"/>
          <w:rtl/>
        </w:rPr>
        <w:t xml:space="preserve"> &lt;&lt; קריאה &gt;&gt;</w:t>
      </w:r>
      <w:r w:rsidRPr="00851FB0">
        <w:rPr>
          <w:rStyle w:val="TagStyle"/>
          <w:rtl/>
        </w:rPr>
        <w:t xml:space="preserve"> </w:t>
      </w:r>
      <w:r>
        <w:rPr>
          <w:rtl/>
        </w:rPr>
        <w:t>מזכירת הכנסת ירדנה מלר-הורוביץ:</w:t>
      </w:r>
      <w:r w:rsidRPr="00851FB0">
        <w:rPr>
          <w:rStyle w:val="TagStyle"/>
          <w:rtl/>
        </w:rPr>
        <w:t xml:space="preserve"> </w:t>
      </w:r>
      <w:r w:rsidRPr="008034DA">
        <w:rPr>
          <w:rStyle w:val="TagStyle"/>
          <w:rtl/>
        </w:rPr>
        <w:t>&lt;&lt; קריאה &gt;&gt;</w:t>
      </w:r>
      <w:r>
        <w:rPr>
          <w:rtl/>
        </w:rPr>
        <w:t xml:space="preserve">   </w:t>
      </w:r>
      <w:bookmarkEnd w:id="4076"/>
    </w:p>
    <w:p w:rsidR="00DA1059" w:rsidRDefault="00DA1059" w:rsidP="00733D1B">
      <w:pPr>
        <w:ind w:firstLine="0"/>
        <w:rPr>
          <w:rtl/>
          <w:lang w:eastAsia="he-IL"/>
        </w:rPr>
      </w:pPr>
      <w:r>
        <w:rPr>
          <w:rFonts w:hint="cs"/>
          <w:rtl/>
          <w:lang w:eastAsia="he-IL"/>
        </w:rPr>
        <w:t xml:space="preserve">(קוראת בשמות חברי </w:t>
      </w:r>
      <w:bookmarkStart w:id="4077" w:name="_ETM_Q20_694539"/>
      <w:bookmarkEnd w:id="4077"/>
      <w:r>
        <w:rPr>
          <w:rFonts w:hint="cs"/>
          <w:rtl/>
          <w:lang w:eastAsia="he-IL"/>
        </w:rPr>
        <w:t>הכנסת)</w:t>
      </w:r>
    </w:p>
    <w:p w:rsidR="00DA1059" w:rsidRPr="00851FB0" w:rsidRDefault="00DA1059" w:rsidP="00733D1B">
      <w:pPr>
        <w:rPr>
          <w:rtl/>
          <w:lang w:eastAsia="he-IL"/>
        </w:rPr>
      </w:pPr>
      <w:bookmarkStart w:id="4078" w:name="_ETM_Q20_698598"/>
      <w:bookmarkEnd w:id="4078"/>
    </w:p>
    <w:p w:rsidR="00DA1059" w:rsidRDefault="00DA1059" w:rsidP="00733D1B">
      <w:pPr>
        <w:rPr>
          <w:rtl/>
          <w:lang w:eastAsia="he-IL"/>
        </w:rPr>
      </w:pPr>
      <w:r>
        <w:rPr>
          <w:rFonts w:hint="eastAsia"/>
          <w:rtl/>
          <w:lang w:eastAsia="he-IL"/>
        </w:rPr>
        <w:t>יצחק</w:t>
      </w:r>
      <w:r>
        <w:rPr>
          <w:rtl/>
          <w:lang w:eastAsia="he-IL"/>
        </w:rPr>
        <w:t xml:space="preserve"> פינדרוס</w:t>
      </w:r>
      <w:r>
        <w:rPr>
          <w:rtl/>
          <w:lang w:eastAsia="he-IL"/>
        </w:rPr>
        <w:tab/>
      </w:r>
      <w:r>
        <w:rPr>
          <w:rtl/>
          <w:lang w:eastAsia="he-IL"/>
        </w:rPr>
        <w:tab/>
      </w:r>
      <w:r w:rsidR="00975BEE">
        <w:rPr>
          <w:rtl/>
          <w:lang w:eastAsia="he-IL"/>
        </w:rPr>
        <w:t xml:space="preserve">– </w:t>
      </w:r>
      <w:r>
        <w:rPr>
          <w:rtl/>
          <w:lang w:eastAsia="he-IL"/>
        </w:rPr>
        <w:t xml:space="preserve">  </w:t>
      </w:r>
      <w:r>
        <w:rPr>
          <w:rFonts w:hint="cs"/>
          <w:rtl/>
          <w:lang w:eastAsia="he-IL"/>
        </w:rPr>
        <w:t>נגד</w:t>
      </w:r>
    </w:p>
    <w:p w:rsidR="00DA1059" w:rsidRDefault="00DA1059" w:rsidP="00733D1B">
      <w:pPr>
        <w:rPr>
          <w:rtl/>
          <w:lang w:eastAsia="he-IL"/>
        </w:rPr>
      </w:pPr>
      <w:r>
        <w:rPr>
          <w:rFonts w:hint="eastAsia"/>
          <w:rtl/>
          <w:lang w:eastAsia="he-IL"/>
        </w:rPr>
        <w:t>שירלי</w:t>
      </w:r>
      <w:r>
        <w:rPr>
          <w:rtl/>
          <w:lang w:eastAsia="he-IL"/>
        </w:rPr>
        <w:t xml:space="preserve"> פינטו קדוש</w:t>
      </w:r>
      <w:r>
        <w:rPr>
          <w:rtl/>
          <w:lang w:eastAsia="he-IL"/>
        </w:rPr>
        <w:tab/>
      </w:r>
      <w:r w:rsidR="00975BEE">
        <w:rPr>
          <w:rtl/>
          <w:lang w:eastAsia="he-IL"/>
        </w:rPr>
        <w:t xml:space="preserve">– </w:t>
      </w:r>
      <w:r>
        <w:rPr>
          <w:rtl/>
          <w:lang w:eastAsia="he-IL"/>
        </w:rPr>
        <w:t xml:space="preserve">  </w:t>
      </w:r>
      <w:r>
        <w:rPr>
          <w:rFonts w:hint="cs"/>
          <w:rtl/>
          <w:lang w:eastAsia="he-IL"/>
        </w:rPr>
        <w:t>בעד</w:t>
      </w:r>
    </w:p>
    <w:p w:rsidR="00DA1059" w:rsidRDefault="00DA1059" w:rsidP="00733D1B">
      <w:pPr>
        <w:rPr>
          <w:rtl/>
          <w:lang w:eastAsia="he-IL"/>
        </w:rPr>
      </w:pPr>
      <w:r>
        <w:rPr>
          <w:rFonts w:hint="eastAsia"/>
          <w:rtl/>
          <w:lang w:eastAsia="he-IL"/>
        </w:rPr>
        <w:t>מאיר</w:t>
      </w:r>
      <w:r>
        <w:rPr>
          <w:rtl/>
          <w:lang w:eastAsia="he-IL"/>
        </w:rPr>
        <w:t xml:space="preserve"> פרוש</w:t>
      </w:r>
      <w:r>
        <w:rPr>
          <w:rtl/>
          <w:lang w:eastAsia="he-IL"/>
        </w:rPr>
        <w:tab/>
      </w:r>
      <w:r>
        <w:rPr>
          <w:rtl/>
          <w:lang w:eastAsia="he-IL"/>
        </w:rPr>
        <w:tab/>
      </w:r>
      <w:r w:rsidR="00975BEE">
        <w:rPr>
          <w:rtl/>
          <w:lang w:eastAsia="he-IL"/>
        </w:rPr>
        <w:t xml:space="preserve">– </w:t>
      </w:r>
      <w:r>
        <w:rPr>
          <w:rtl/>
          <w:lang w:eastAsia="he-IL"/>
        </w:rPr>
        <w:t xml:space="preserve">  </w:t>
      </w:r>
      <w:r>
        <w:rPr>
          <w:rFonts w:hint="cs"/>
          <w:rtl/>
          <w:lang w:eastAsia="he-IL"/>
        </w:rPr>
        <w:t>אינו נוכח</w:t>
      </w:r>
    </w:p>
    <w:p w:rsidR="00DA1059" w:rsidRDefault="00DA1059" w:rsidP="00733D1B">
      <w:pPr>
        <w:rPr>
          <w:rtl/>
          <w:lang w:eastAsia="he-IL"/>
        </w:rPr>
      </w:pPr>
      <w:r>
        <w:rPr>
          <w:rFonts w:hint="eastAsia"/>
          <w:rtl/>
          <w:lang w:eastAsia="he-IL"/>
        </w:rPr>
        <w:t>יסמין</w:t>
      </w:r>
      <w:r>
        <w:rPr>
          <w:rtl/>
          <w:lang w:eastAsia="he-IL"/>
        </w:rPr>
        <w:t xml:space="preserve"> פרידמן</w:t>
      </w:r>
      <w:r>
        <w:rPr>
          <w:rtl/>
          <w:lang w:eastAsia="he-IL"/>
        </w:rPr>
        <w:tab/>
      </w:r>
      <w:r>
        <w:rPr>
          <w:rtl/>
          <w:lang w:eastAsia="he-IL"/>
        </w:rPr>
        <w:tab/>
      </w:r>
      <w:r w:rsidR="00975BEE">
        <w:rPr>
          <w:rtl/>
          <w:lang w:eastAsia="he-IL"/>
        </w:rPr>
        <w:t xml:space="preserve">– </w:t>
      </w:r>
      <w:r>
        <w:rPr>
          <w:rtl/>
          <w:lang w:eastAsia="he-IL"/>
        </w:rPr>
        <w:t xml:space="preserve">  </w:t>
      </w:r>
      <w:r>
        <w:rPr>
          <w:rFonts w:hint="cs"/>
          <w:rtl/>
          <w:lang w:eastAsia="he-IL"/>
        </w:rPr>
        <w:t>בעד</w:t>
      </w:r>
    </w:p>
    <w:p w:rsidR="00DA1059" w:rsidRDefault="00DA1059" w:rsidP="00733D1B">
      <w:pPr>
        <w:rPr>
          <w:rtl/>
          <w:lang w:eastAsia="he-IL"/>
        </w:rPr>
      </w:pPr>
      <w:r>
        <w:rPr>
          <w:rFonts w:hint="eastAsia"/>
          <w:rtl/>
          <w:lang w:eastAsia="he-IL"/>
        </w:rPr>
        <w:t>אביר</w:t>
      </w:r>
      <w:r>
        <w:rPr>
          <w:rtl/>
          <w:lang w:eastAsia="he-IL"/>
        </w:rPr>
        <w:t xml:space="preserve"> קארה</w:t>
      </w:r>
      <w:r>
        <w:rPr>
          <w:rtl/>
          <w:lang w:eastAsia="he-IL"/>
        </w:rPr>
        <w:tab/>
      </w:r>
      <w:r>
        <w:rPr>
          <w:rtl/>
          <w:lang w:eastAsia="he-IL"/>
        </w:rPr>
        <w:tab/>
      </w:r>
      <w:r w:rsidR="00975BEE">
        <w:rPr>
          <w:rtl/>
          <w:lang w:eastAsia="he-IL"/>
        </w:rPr>
        <w:t xml:space="preserve">– </w:t>
      </w:r>
      <w:r>
        <w:rPr>
          <w:rtl/>
          <w:lang w:eastAsia="he-IL"/>
        </w:rPr>
        <w:t xml:space="preserve">  </w:t>
      </w:r>
      <w:r>
        <w:rPr>
          <w:rFonts w:hint="cs"/>
          <w:rtl/>
          <w:lang w:eastAsia="he-IL"/>
        </w:rPr>
        <w:t>אינו נוכח</w:t>
      </w:r>
    </w:p>
    <w:p w:rsidR="00DA1059" w:rsidRDefault="00DA1059" w:rsidP="00733D1B">
      <w:pPr>
        <w:rPr>
          <w:rtl/>
          <w:lang w:eastAsia="he-IL"/>
        </w:rPr>
      </w:pPr>
      <w:r>
        <w:rPr>
          <w:rFonts w:hint="eastAsia"/>
          <w:rtl/>
          <w:lang w:eastAsia="he-IL"/>
        </w:rPr>
        <w:t>אלכס</w:t>
      </w:r>
      <w:r>
        <w:rPr>
          <w:rtl/>
          <w:lang w:eastAsia="he-IL"/>
        </w:rPr>
        <w:t xml:space="preserve"> קושניר</w:t>
      </w:r>
      <w:r>
        <w:rPr>
          <w:rtl/>
          <w:lang w:eastAsia="he-IL"/>
        </w:rPr>
        <w:tab/>
      </w:r>
      <w:r>
        <w:rPr>
          <w:rtl/>
          <w:lang w:eastAsia="he-IL"/>
        </w:rPr>
        <w:tab/>
      </w:r>
      <w:r w:rsidR="00975BEE">
        <w:rPr>
          <w:rtl/>
          <w:lang w:eastAsia="he-IL"/>
        </w:rPr>
        <w:t xml:space="preserve">– </w:t>
      </w:r>
      <w:r>
        <w:rPr>
          <w:rtl/>
          <w:lang w:eastAsia="he-IL"/>
        </w:rPr>
        <w:t xml:space="preserve">  </w:t>
      </w:r>
      <w:r>
        <w:rPr>
          <w:rFonts w:hint="cs"/>
          <w:rtl/>
          <w:lang w:eastAsia="he-IL"/>
        </w:rPr>
        <w:t>בעד</w:t>
      </w:r>
    </w:p>
    <w:p w:rsidR="00DA1059" w:rsidRDefault="00DA1059" w:rsidP="00733D1B">
      <w:pPr>
        <w:rPr>
          <w:rtl/>
          <w:lang w:eastAsia="he-IL"/>
        </w:rPr>
      </w:pPr>
      <w:r>
        <w:rPr>
          <w:rFonts w:hint="eastAsia"/>
          <w:rtl/>
          <w:lang w:eastAsia="he-IL"/>
        </w:rPr>
        <w:t>יואב</w:t>
      </w:r>
      <w:r>
        <w:rPr>
          <w:rtl/>
          <w:lang w:eastAsia="he-IL"/>
        </w:rPr>
        <w:t xml:space="preserve"> קיש</w:t>
      </w:r>
      <w:r>
        <w:rPr>
          <w:rtl/>
          <w:lang w:eastAsia="he-IL"/>
        </w:rPr>
        <w:tab/>
      </w:r>
      <w:r>
        <w:rPr>
          <w:rtl/>
          <w:lang w:eastAsia="he-IL"/>
        </w:rPr>
        <w:tab/>
      </w:r>
      <w:r w:rsidR="00975BEE">
        <w:rPr>
          <w:rtl/>
          <w:lang w:eastAsia="he-IL"/>
        </w:rPr>
        <w:t xml:space="preserve">– </w:t>
      </w:r>
      <w:r>
        <w:rPr>
          <w:rtl/>
          <w:lang w:eastAsia="he-IL"/>
        </w:rPr>
        <w:t xml:space="preserve">  </w:t>
      </w:r>
      <w:r>
        <w:rPr>
          <w:rFonts w:hint="cs"/>
          <w:rtl/>
          <w:lang w:eastAsia="he-IL"/>
        </w:rPr>
        <w:t>נגד</w:t>
      </w:r>
    </w:p>
    <w:p w:rsidR="00DA1059" w:rsidRDefault="00DA1059" w:rsidP="00733D1B">
      <w:pPr>
        <w:rPr>
          <w:rtl/>
          <w:lang w:eastAsia="he-IL"/>
        </w:rPr>
      </w:pPr>
      <w:r>
        <w:rPr>
          <w:rFonts w:hint="eastAsia"/>
          <w:rtl/>
          <w:lang w:eastAsia="he-IL"/>
        </w:rPr>
        <w:t>גלעד</w:t>
      </w:r>
      <w:r>
        <w:rPr>
          <w:rtl/>
          <w:lang w:eastAsia="he-IL"/>
        </w:rPr>
        <w:t xml:space="preserve"> קריב</w:t>
      </w:r>
      <w:r>
        <w:rPr>
          <w:rtl/>
          <w:lang w:eastAsia="he-IL"/>
        </w:rPr>
        <w:tab/>
      </w:r>
      <w:r>
        <w:rPr>
          <w:rtl/>
          <w:lang w:eastAsia="he-IL"/>
        </w:rPr>
        <w:tab/>
      </w:r>
      <w:r w:rsidR="00975BEE">
        <w:rPr>
          <w:rtl/>
          <w:lang w:eastAsia="he-IL"/>
        </w:rPr>
        <w:t xml:space="preserve">– </w:t>
      </w:r>
      <w:r>
        <w:rPr>
          <w:rtl/>
          <w:lang w:eastAsia="he-IL"/>
        </w:rPr>
        <w:t xml:space="preserve">  </w:t>
      </w:r>
      <w:r>
        <w:rPr>
          <w:rFonts w:hint="cs"/>
          <w:rtl/>
          <w:lang w:eastAsia="he-IL"/>
        </w:rPr>
        <w:t>בעד</w:t>
      </w:r>
    </w:p>
    <w:p w:rsidR="00DA1059" w:rsidRDefault="00DA1059" w:rsidP="00733D1B">
      <w:pPr>
        <w:rPr>
          <w:rtl/>
          <w:lang w:eastAsia="he-IL"/>
        </w:rPr>
      </w:pPr>
      <w:r>
        <w:rPr>
          <w:rFonts w:hint="eastAsia"/>
          <w:rtl/>
          <w:lang w:eastAsia="he-IL"/>
        </w:rPr>
        <w:t>שלמה</w:t>
      </w:r>
      <w:r>
        <w:rPr>
          <w:rtl/>
          <w:lang w:eastAsia="he-IL"/>
        </w:rPr>
        <w:t xml:space="preserve"> קרעי</w:t>
      </w:r>
      <w:r>
        <w:rPr>
          <w:rtl/>
          <w:lang w:eastAsia="he-IL"/>
        </w:rPr>
        <w:tab/>
      </w:r>
      <w:r>
        <w:rPr>
          <w:rtl/>
          <w:lang w:eastAsia="he-IL"/>
        </w:rPr>
        <w:tab/>
      </w:r>
      <w:r w:rsidR="00975BEE">
        <w:rPr>
          <w:rtl/>
          <w:lang w:eastAsia="he-IL"/>
        </w:rPr>
        <w:t xml:space="preserve">– </w:t>
      </w:r>
      <w:r>
        <w:rPr>
          <w:rtl/>
          <w:lang w:eastAsia="he-IL"/>
        </w:rPr>
        <w:t xml:space="preserve">  </w:t>
      </w:r>
      <w:r>
        <w:rPr>
          <w:rFonts w:hint="cs"/>
          <w:rtl/>
          <w:lang w:eastAsia="he-IL"/>
        </w:rPr>
        <w:t>נגד</w:t>
      </w:r>
    </w:p>
    <w:p w:rsidR="00DA1059" w:rsidRDefault="00DA1059" w:rsidP="00733D1B">
      <w:pPr>
        <w:rPr>
          <w:rtl/>
          <w:lang w:eastAsia="he-IL"/>
        </w:rPr>
      </w:pPr>
      <w:bookmarkStart w:id="4079" w:name="TOR_Q21"/>
      <w:bookmarkEnd w:id="4079"/>
      <w:r>
        <w:rPr>
          <w:rtl/>
          <w:lang w:eastAsia="he-IL"/>
        </w:rPr>
        <w:t>מירי מרים רגב</w:t>
      </w:r>
      <w:r>
        <w:rPr>
          <w:rtl/>
          <w:lang w:eastAsia="he-IL"/>
        </w:rPr>
        <w:tab/>
      </w:r>
      <w:r>
        <w:rPr>
          <w:rtl/>
          <w:lang w:eastAsia="he-IL"/>
        </w:rPr>
        <w:tab/>
      </w:r>
      <w:r w:rsidR="00975BEE">
        <w:rPr>
          <w:rtl/>
          <w:lang w:eastAsia="he-IL"/>
        </w:rPr>
        <w:t xml:space="preserve">– </w:t>
      </w:r>
      <w:r>
        <w:rPr>
          <w:rtl/>
          <w:lang w:eastAsia="he-IL"/>
        </w:rPr>
        <w:t xml:space="preserve">  </w:t>
      </w:r>
      <w:r>
        <w:rPr>
          <w:rFonts w:hint="cs"/>
          <w:rtl/>
          <w:lang w:eastAsia="he-IL"/>
        </w:rPr>
        <w:t>אינה נוכחת</w:t>
      </w:r>
    </w:p>
    <w:p w:rsidR="00DA1059" w:rsidRDefault="00DA1059" w:rsidP="00733D1B">
      <w:pPr>
        <w:rPr>
          <w:rtl/>
          <w:lang w:eastAsia="he-IL"/>
        </w:rPr>
      </w:pPr>
      <w:r>
        <w:rPr>
          <w:rtl/>
          <w:lang w:eastAsia="he-IL"/>
        </w:rPr>
        <w:t>מיכל רוזין</w:t>
      </w:r>
      <w:r>
        <w:rPr>
          <w:rtl/>
          <w:lang w:eastAsia="he-IL"/>
        </w:rPr>
        <w:tab/>
      </w:r>
      <w:r>
        <w:rPr>
          <w:rtl/>
          <w:lang w:eastAsia="he-IL"/>
        </w:rPr>
        <w:tab/>
      </w:r>
      <w:r w:rsidR="00975BEE">
        <w:rPr>
          <w:rtl/>
          <w:lang w:eastAsia="he-IL"/>
        </w:rPr>
        <w:t xml:space="preserve">– </w:t>
      </w:r>
      <w:r>
        <w:rPr>
          <w:rtl/>
          <w:lang w:eastAsia="he-IL"/>
        </w:rPr>
        <w:t xml:space="preserve">  </w:t>
      </w:r>
      <w:r>
        <w:rPr>
          <w:rFonts w:hint="cs"/>
          <w:rtl/>
          <w:lang w:eastAsia="he-IL"/>
        </w:rPr>
        <w:t>בעד</w:t>
      </w:r>
    </w:p>
    <w:p w:rsidR="00DA1059" w:rsidRDefault="00DA1059" w:rsidP="00733D1B">
      <w:pPr>
        <w:rPr>
          <w:rtl/>
          <w:lang w:eastAsia="he-IL"/>
        </w:rPr>
      </w:pPr>
      <w:r>
        <w:rPr>
          <w:rtl/>
          <w:lang w:eastAsia="he-IL"/>
        </w:rPr>
        <w:t>שמחה רוטמן</w:t>
      </w:r>
      <w:r>
        <w:rPr>
          <w:rtl/>
          <w:lang w:eastAsia="he-IL"/>
        </w:rPr>
        <w:tab/>
      </w:r>
      <w:r>
        <w:rPr>
          <w:rtl/>
          <w:lang w:eastAsia="he-IL"/>
        </w:rPr>
        <w:tab/>
      </w:r>
      <w:r w:rsidR="00975BEE">
        <w:rPr>
          <w:rtl/>
          <w:lang w:eastAsia="he-IL"/>
        </w:rPr>
        <w:t xml:space="preserve">– </w:t>
      </w:r>
      <w:r>
        <w:rPr>
          <w:rtl/>
          <w:lang w:eastAsia="he-IL"/>
        </w:rPr>
        <w:t xml:space="preserve">  </w:t>
      </w:r>
      <w:r>
        <w:rPr>
          <w:rFonts w:hint="cs"/>
          <w:rtl/>
          <w:lang w:eastAsia="he-IL"/>
        </w:rPr>
        <w:t>נגד</w:t>
      </w:r>
    </w:p>
    <w:p w:rsidR="00DA1059" w:rsidRDefault="00DA1059" w:rsidP="00733D1B">
      <w:pPr>
        <w:rPr>
          <w:rtl/>
          <w:lang w:eastAsia="he-IL"/>
        </w:rPr>
      </w:pPr>
      <w:r>
        <w:rPr>
          <w:rtl/>
          <w:lang w:eastAsia="he-IL"/>
        </w:rPr>
        <w:t>יעל רון בן משה</w:t>
      </w:r>
      <w:r>
        <w:rPr>
          <w:rtl/>
          <w:lang w:eastAsia="he-IL"/>
        </w:rPr>
        <w:tab/>
      </w:r>
      <w:r>
        <w:rPr>
          <w:rtl/>
          <w:lang w:eastAsia="he-IL"/>
        </w:rPr>
        <w:tab/>
      </w:r>
      <w:r w:rsidR="00975BEE">
        <w:rPr>
          <w:rtl/>
          <w:lang w:eastAsia="he-IL"/>
        </w:rPr>
        <w:t xml:space="preserve">– </w:t>
      </w:r>
      <w:r>
        <w:rPr>
          <w:rtl/>
          <w:lang w:eastAsia="he-IL"/>
        </w:rPr>
        <w:t xml:space="preserve">  </w:t>
      </w:r>
      <w:r>
        <w:rPr>
          <w:rFonts w:hint="cs"/>
          <w:rtl/>
          <w:lang w:eastAsia="he-IL"/>
        </w:rPr>
        <w:t>בעד</w:t>
      </w:r>
    </w:p>
    <w:p w:rsidR="00DA1059" w:rsidRDefault="00DA1059" w:rsidP="00733D1B">
      <w:pPr>
        <w:rPr>
          <w:rtl/>
          <w:lang w:eastAsia="he-IL"/>
        </w:rPr>
      </w:pPr>
      <w:r>
        <w:rPr>
          <w:rtl/>
          <w:lang w:eastAsia="he-IL"/>
        </w:rPr>
        <w:t>שרון רופא אופיר</w:t>
      </w:r>
      <w:r>
        <w:rPr>
          <w:rtl/>
          <w:lang w:eastAsia="he-IL"/>
        </w:rPr>
        <w:tab/>
      </w:r>
      <w:r>
        <w:rPr>
          <w:rtl/>
          <w:lang w:eastAsia="he-IL"/>
        </w:rPr>
        <w:tab/>
      </w:r>
      <w:r w:rsidR="00975BEE">
        <w:rPr>
          <w:rtl/>
          <w:lang w:eastAsia="he-IL"/>
        </w:rPr>
        <w:t xml:space="preserve">– </w:t>
      </w:r>
      <w:r>
        <w:rPr>
          <w:rtl/>
          <w:lang w:eastAsia="he-IL"/>
        </w:rPr>
        <w:t xml:space="preserve">  </w:t>
      </w:r>
      <w:r>
        <w:rPr>
          <w:rFonts w:hint="cs"/>
          <w:rtl/>
          <w:lang w:eastAsia="he-IL"/>
        </w:rPr>
        <w:t>בעד</w:t>
      </w:r>
    </w:p>
    <w:p w:rsidR="00DA1059" w:rsidRDefault="00DA1059" w:rsidP="00733D1B">
      <w:pPr>
        <w:rPr>
          <w:rtl/>
          <w:lang w:eastAsia="he-IL"/>
        </w:rPr>
      </w:pPr>
      <w:r>
        <w:rPr>
          <w:rtl/>
          <w:lang w:eastAsia="he-IL"/>
        </w:rPr>
        <w:t>מוסי רז</w:t>
      </w:r>
      <w:r>
        <w:rPr>
          <w:rtl/>
          <w:lang w:eastAsia="he-IL"/>
        </w:rPr>
        <w:tab/>
      </w:r>
      <w:r>
        <w:rPr>
          <w:rtl/>
          <w:lang w:eastAsia="he-IL"/>
        </w:rPr>
        <w:tab/>
      </w:r>
      <w:r>
        <w:rPr>
          <w:rtl/>
          <w:lang w:eastAsia="he-IL"/>
        </w:rPr>
        <w:tab/>
      </w:r>
      <w:r w:rsidR="00975BEE">
        <w:rPr>
          <w:rtl/>
          <w:lang w:eastAsia="he-IL"/>
        </w:rPr>
        <w:t xml:space="preserve">– </w:t>
      </w:r>
      <w:r>
        <w:rPr>
          <w:rtl/>
          <w:lang w:eastAsia="he-IL"/>
        </w:rPr>
        <w:t xml:space="preserve">  </w:t>
      </w:r>
      <w:r>
        <w:rPr>
          <w:rFonts w:hint="cs"/>
          <w:rtl/>
          <w:lang w:eastAsia="he-IL"/>
        </w:rPr>
        <w:t>בעד</w:t>
      </w:r>
    </w:p>
    <w:p w:rsidR="00DA1059" w:rsidRDefault="00DA1059" w:rsidP="00733D1B">
      <w:pPr>
        <w:rPr>
          <w:rtl/>
          <w:lang w:eastAsia="he-IL"/>
        </w:rPr>
      </w:pPr>
      <w:r>
        <w:rPr>
          <w:rtl/>
          <w:lang w:eastAsia="he-IL"/>
        </w:rPr>
        <w:t>אפרת רייטן מרום</w:t>
      </w:r>
      <w:r>
        <w:rPr>
          <w:rtl/>
          <w:lang w:eastAsia="he-IL"/>
        </w:rPr>
        <w:tab/>
      </w:r>
      <w:r w:rsidR="00975BEE">
        <w:rPr>
          <w:rtl/>
          <w:lang w:eastAsia="he-IL"/>
        </w:rPr>
        <w:t xml:space="preserve">– </w:t>
      </w:r>
      <w:r>
        <w:rPr>
          <w:rtl/>
          <w:lang w:eastAsia="he-IL"/>
        </w:rPr>
        <w:t xml:space="preserve">  </w:t>
      </w:r>
      <w:r>
        <w:rPr>
          <w:rFonts w:hint="cs"/>
          <w:rtl/>
          <w:lang w:eastAsia="he-IL"/>
        </w:rPr>
        <w:t>בעד</w:t>
      </w:r>
    </w:p>
    <w:p w:rsidR="00DA1059" w:rsidRDefault="00DA1059" w:rsidP="00733D1B">
      <w:pPr>
        <w:rPr>
          <w:rtl/>
          <w:lang w:eastAsia="he-IL"/>
        </w:rPr>
      </w:pPr>
      <w:r>
        <w:rPr>
          <w:rtl/>
          <w:lang w:eastAsia="he-IL"/>
        </w:rPr>
        <w:t>ג'ידא רינאוי</w:t>
      </w:r>
      <w:r>
        <w:rPr>
          <w:rFonts w:hint="cs"/>
          <w:rtl/>
          <w:lang w:eastAsia="he-IL"/>
        </w:rPr>
        <w:t xml:space="preserve"> </w:t>
      </w:r>
      <w:r>
        <w:rPr>
          <w:rtl/>
          <w:lang w:eastAsia="he-IL"/>
        </w:rPr>
        <w:t>זועבי</w:t>
      </w:r>
      <w:r>
        <w:rPr>
          <w:rtl/>
          <w:lang w:eastAsia="he-IL"/>
        </w:rPr>
        <w:tab/>
      </w:r>
      <w:r w:rsidR="00975BEE">
        <w:rPr>
          <w:rtl/>
          <w:lang w:eastAsia="he-IL"/>
        </w:rPr>
        <w:t xml:space="preserve">– </w:t>
      </w:r>
      <w:r>
        <w:rPr>
          <w:rtl/>
          <w:lang w:eastAsia="he-IL"/>
        </w:rPr>
        <w:t xml:space="preserve">  </w:t>
      </w:r>
      <w:r>
        <w:rPr>
          <w:rFonts w:hint="cs"/>
          <w:rtl/>
          <w:lang w:eastAsia="he-IL"/>
        </w:rPr>
        <w:t>בעד</w:t>
      </w:r>
    </w:p>
    <w:p w:rsidR="00DA1059" w:rsidRDefault="00DA1059" w:rsidP="00733D1B">
      <w:pPr>
        <w:rPr>
          <w:rtl/>
          <w:lang w:eastAsia="he-IL"/>
        </w:rPr>
      </w:pPr>
      <w:r>
        <w:rPr>
          <w:rtl/>
          <w:lang w:eastAsia="he-IL"/>
        </w:rPr>
        <w:t>יפעת שאשא ביטון</w:t>
      </w:r>
      <w:r>
        <w:rPr>
          <w:rtl/>
          <w:lang w:eastAsia="he-IL"/>
        </w:rPr>
        <w:tab/>
      </w:r>
      <w:r w:rsidR="00975BEE">
        <w:rPr>
          <w:rtl/>
          <w:lang w:eastAsia="he-IL"/>
        </w:rPr>
        <w:t xml:space="preserve">– </w:t>
      </w:r>
      <w:r>
        <w:rPr>
          <w:rtl/>
          <w:lang w:eastAsia="he-IL"/>
        </w:rPr>
        <w:t xml:space="preserve">  </w:t>
      </w:r>
      <w:r>
        <w:rPr>
          <w:rFonts w:hint="cs"/>
          <w:rtl/>
          <w:lang w:eastAsia="he-IL"/>
        </w:rPr>
        <w:t>בעד</w:t>
      </w:r>
    </w:p>
    <w:p w:rsidR="00DA1059" w:rsidRDefault="00DA1059" w:rsidP="00733D1B">
      <w:pPr>
        <w:rPr>
          <w:rtl/>
          <w:lang w:eastAsia="he-IL"/>
        </w:rPr>
      </w:pPr>
      <w:r>
        <w:rPr>
          <w:rtl/>
          <w:lang w:eastAsia="he-IL"/>
        </w:rPr>
        <w:t>אלון שוסטר</w:t>
      </w:r>
      <w:r>
        <w:rPr>
          <w:rtl/>
          <w:lang w:eastAsia="he-IL"/>
        </w:rPr>
        <w:tab/>
      </w:r>
      <w:r>
        <w:rPr>
          <w:rtl/>
          <w:lang w:eastAsia="he-IL"/>
        </w:rPr>
        <w:tab/>
      </w:r>
      <w:r w:rsidR="00975BEE">
        <w:rPr>
          <w:rtl/>
          <w:lang w:eastAsia="he-IL"/>
        </w:rPr>
        <w:t xml:space="preserve">– </w:t>
      </w:r>
      <w:r>
        <w:rPr>
          <w:rtl/>
          <w:lang w:eastAsia="he-IL"/>
        </w:rPr>
        <w:t xml:space="preserve">  </w:t>
      </w:r>
      <w:r>
        <w:rPr>
          <w:rFonts w:hint="cs"/>
          <w:rtl/>
          <w:lang w:eastAsia="he-IL"/>
        </w:rPr>
        <w:t>בעד</w:t>
      </w:r>
    </w:p>
    <w:p w:rsidR="00DA1059" w:rsidRDefault="00DA1059" w:rsidP="00733D1B">
      <w:pPr>
        <w:rPr>
          <w:rtl/>
          <w:lang w:eastAsia="he-IL"/>
        </w:rPr>
      </w:pPr>
      <w:r>
        <w:rPr>
          <w:rtl/>
          <w:lang w:eastAsia="he-IL"/>
        </w:rPr>
        <w:t>יובל שטייניץ</w:t>
      </w:r>
      <w:r>
        <w:rPr>
          <w:rtl/>
          <w:lang w:eastAsia="he-IL"/>
        </w:rPr>
        <w:tab/>
      </w:r>
      <w:r>
        <w:rPr>
          <w:rtl/>
          <w:lang w:eastAsia="he-IL"/>
        </w:rPr>
        <w:tab/>
      </w:r>
      <w:r w:rsidR="00975BEE">
        <w:rPr>
          <w:rtl/>
          <w:lang w:eastAsia="he-IL"/>
        </w:rPr>
        <w:t xml:space="preserve">– </w:t>
      </w:r>
      <w:r>
        <w:rPr>
          <w:rtl/>
          <w:lang w:eastAsia="he-IL"/>
        </w:rPr>
        <w:t xml:space="preserve">  </w:t>
      </w:r>
      <w:r>
        <w:rPr>
          <w:rFonts w:hint="cs"/>
          <w:rtl/>
          <w:lang w:eastAsia="he-IL"/>
        </w:rPr>
        <w:t>נגד</w:t>
      </w:r>
    </w:p>
    <w:p w:rsidR="00DA1059" w:rsidRDefault="00DA1059" w:rsidP="00733D1B">
      <w:pPr>
        <w:rPr>
          <w:rtl/>
          <w:lang w:eastAsia="he-IL"/>
        </w:rPr>
      </w:pPr>
      <w:r>
        <w:rPr>
          <w:rtl/>
          <w:lang w:eastAsia="he-IL"/>
        </w:rPr>
        <w:t>קטי קטרין שטרית</w:t>
      </w:r>
      <w:r>
        <w:rPr>
          <w:rtl/>
          <w:lang w:eastAsia="he-IL"/>
        </w:rPr>
        <w:tab/>
      </w:r>
      <w:r w:rsidR="00975BEE">
        <w:rPr>
          <w:rtl/>
          <w:lang w:eastAsia="he-IL"/>
        </w:rPr>
        <w:t xml:space="preserve">– </w:t>
      </w:r>
      <w:r>
        <w:rPr>
          <w:rtl/>
          <w:lang w:eastAsia="he-IL"/>
        </w:rPr>
        <w:t xml:space="preserve">  </w:t>
      </w:r>
      <w:r>
        <w:rPr>
          <w:rFonts w:hint="cs"/>
          <w:rtl/>
          <w:lang w:eastAsia="he-IL"/>
        </w:rPr>
        <w:t>אינה נוכחת</w:t>
      </w:r>
    </w:p>
    <w:p w:rsidR="00DA1059" w:rsidRDefault="00DA1059" w:rsidP="00733D1B">
      <w:pPr>
        <w:rPr>
          <w:rtl/>
          <w:lang w:eastAsia="he-IL"/>
        </w:rPr>
      </w:pPr>
      <w:r>
        <w:rPr>
          <w:rtl/>
          <w:lang w:eastAsia="he-IL"/>
        </w:rPr>
        <w:t>אלעזר שטרן</w:t>
      </w:r>
      <w:r>
        <w:rPr>
          <w:rtl/>
          <w:lang w:eastAsia="he-IL"/>
        </w:rPr>
        <w:tab/>
      </w:r>
      <w:r>
        <w:rPr>
          <w:rtl/>
          <w:lang w:eastAsia="he-IL"/>
        </w:rPr>
        <w:tab/>
      </w:r>
      <w:r w:rsidR="00975BEE">
        <w:rPr>
          <w:rtl/>
          <w:lang w:eastAsia="he-IL"/>
        </w:rPr>
        <w:t xml:space="preserve">– </w:t>
      </w:r>
      <w:r>
        <w:rPr>
          <w:rtl/>
          <w:lang w:eastAsia="he-IL"/>
        </w:rPr>
        <w:t xml:space="preserve">  </w:t>
      </w:r>
      <w:r>
        <w:rPr>
          <w:rFonts w:hint="cs"/>
          <w:rtl/>
          <w:lang w:eastAsia="he-IL"/>
        </w:rPr>
        <w:t>בעד</w:t>
      </w:r>
    </w:p>
    <w:p w:rsidR="00DA1059" w:rsidRDefault="00DA1059" w:rsidP="00733D1B">
      <w:pPr>
        <w:rPr>
          <w:rtl/>
          <w:lang w:eastAsia="he-IL"/>
        </w:rPr>
      </w:pPr>
      <w:r>
        <w:rPr>
          <w:rtl/>
          <w:lang w:eastAsia="he-IL"/>
        </w:rPr>
        <w:t>יוסף שיין</w:t>
      </w:r>
      <w:r>
        <w:rPr>
          <w:rtl/>
          <w:lang w:eastAsia="he-IL"/>
        </w:rPr>
        <w:tab/>
      </w:r>
      <w:r>
        <w:rPr>
          <w:rtl/>
          <w:lang w:eastAsia="he-IL"/>
        </w:rPr>
        <w:tab/>
      </w:r>
      <w:r w:rsidR="00975BEE">
        <w:rPr>
          <w:rtl/>
          <w:lang w:eastAsia="he-IL"/>
        </w:rPr>
        <w:t xml:space="preserve">– </w:t>
      </w:r>
      <w:r>
        <w:rPr>
          <w:rtl/>
          <w:lang w:eastAsia="he-IL"/>
        </w:rPr>
        <w:t xml:space="preserve">  </w:t>
      </w:r>
      <w:r>
        <w:rPr>
          <w:rFonts w:hint="cs"/>
          <w:rtl/>
          <w:lang w:eastAsia="he-IL"/>
        </w:rPr>
        <w:t>בעד</w:t>
      </w:r>
    </w:p>
    <w:p w:rsidR="00DA1059" w:rsidRDefault="00DA1059" w:rsidP="00733D1B">
      <w:pPr>
        <w:rPr>
          <w:rtl/>
          <w:lang w:eastAsia="he-IL"/>
        </w:rPr>
      </w:pPr>
      <w:r>
        <w:rPr>
          <w:rtl/>
          <w:lang w:eastAsia="he-IL"/>
        </w:rPr>
        <w:t>עמיחי שיקלי</w:t>
      </w:r>
      <w:r>
        <w:rPr>
          <w:rtl/>
          <w:lang w:eastAsia="he-IL"/>
        </w:rPr>
        <w:tab/>
      </w:r>
      <w:r>
        <w:rPr>
          <w:rtl/>
          <w:lang w:eastAsia="he-IL"/>
        </w:rPr>
        <w:tab/>
      </w:r>
      <w:r w:rsidR="00975BEE">
        <w:rPr>
          <w:rtl/>
          <w:lang w:eastAsia="he-IL"/>
        </w:rPr>
        <w:t xml:space="preserve">– </w:t>
      </w:r>
      <w:r>
        <w:rPr>
          <w:rtl/>
          <w:lang w:eastAsia="he-IL"/>
        </w:rPr>
        <w:t xml:space="preserve">  </w:t>
      </w:r>
      <w:r>
        <w:rPr>
          <w:rFonts w:hint="cs"/>
          <w:rtl/>
          <w:lang w:eastAsia="he-IL"/>
        </w:rPr>
        <w:t>בעד</w:t>
      </w:r>
    </w:p>
    <w:p w:rsidR="00DA1059" w:rsidRDefault="00DA1059" w:rsidP="00733D1B">
      <w:pPr>
        <w:rPr>
          <w:rtl/>
          <w:lang w:eastAsia="he-IL"/>
        </w:rPr>
      </w:pPr>
      <w:r>
        <w:rPr>
          <w:rtl/>
          <w:lang w:eastAsia="he-IL"/>
        </w:rPr>
        <w:t>מיכל שיר סגמן</w:t>
      </w:r>
      <w:r>
        <w:rPr>
          <w:rtl/>
          <w:lang w:eastAsia="he-IL"/>
        </w:rPr>
        <w:tab/>
      </w:r>
      <w:r>
        <w:rPr>
          <w:rtl/>
          <w:lang w:eastAsia="he-IL"/>
        </w:rPr>
        <w:tab/>
      </w:r>
      <w:r w:rsidR="00975BEE">
        <w:rPr>
          <w:rtl/>
          <w:lang w:eastAsia="he-IL"/>
        </w:rPr>
        <w:t xml:space="preserve">– </w:t>
      </w:r>
      <w:r>
        <w:rPr>
          <w:rtl/>
          <w:lang w:eastAsia="he-IL"/>
        </w:rPr>
        <w:t xml:space="preserve">  </w:t>
      </w:r>
      <w:r>
        <w:rPr>
          <w:rFonts w:hint="cs"/>
          <w:rtl/>
          <w:lang w:eastAsia="he-IL"/>
        </w:rPr>
        <w:t>בעד</w:t>
      </w:r>
    </w:p>
    <w:p w:rsidR="00DA1059" w:rsidRDefault="00DA1059" w:rsidP="00733D1B">
      <w:pPr>
        <w:rPr>
          <w:rtl/>
          <w:lang w:eastAsia="he-IL"/>
        </w:rPr>
      </w:pPr>
      <w:r>
        <w:rPr>
          <w:rtl/>
          <w:lang w:eastAsia="he-IL"/>
        </w:rPr>
        <w:t>רם שפע</w:t>
      </w:r>
      <w:r>
        <w:rPr>
          <w:rtl/>
          <w:lang w:eastAsia="he-IL"/>
        </w:rPr>
        <w:tab/>
      </w:r>
      <w:r>
        <w:rPr>
          <w:rtl/>
          <w:lang w:eastAsia="he-IL"/>
        </w:rPr>
        <w:tab/>
      </w:r>
      <w:r>
        <w:rPr>
          <w:rtl/>
          <w:lang w:eastAsia="he-IL"/>
        </w:rPr>
        <w:tab/>
      </w:r>
      <w:r w:rsidR="00975BEE">
        <w:rPr>
          <w:rtl/>
          <w:lang w:eastAsia="he-IL"/>
        </w:rPr>
        <w:t xml:space="preserve">– </w:t>
      </w:r>
      <w:r>
        <w:rPr>
          <w:rtl/>
          <w:lang w:eastAsia="he-IL"/>
        </w:rPr>
        <w:t xml:space="preserve">  </w:t>
      </w:r>
      <w:r>
        <w:rPr>
          <w:rFonts w:hint="cs"/>
          <w:rtl/>
          <w:lang w:eastAsia="he-IL"/>
        </w:rPr>
        <w:t>בעד</w:t>
      </w:r>
    </w:p>
    <w:p w:rsidR="00DA1059" w:rsidRDefault="00DA1059" w:rsidP="00733D1B">
      <w:pPr>
        <w:rPr>
          <w:rtl/>
          <w:lang w:eastAsia="he-IL"/>
        </w:rPr>
      </w:pPr>
      <w:r>
        <w:rPr>
          <w:rtl/>
          <w:lang w:eastAsia="he-IL"/>
        </w:rPr>
        <w:t>נירה שפק</w:t>
      </w:r>
      <w:r>
        <w:rPr>
          <w:rtl/>
          <w:lang w:eastAsia="he-IL"/>
        </w:rPr>
        <w:tab/>
      </w:r>
      <w:r>
        <w:rPr>
          <w:rtl/>
          <w:lang w:eastAsia="he-IL"/>
        </w:rPr>
        <w:tab/>
      </w:r>
      <w:r w:rsidR="00975BEE">
        <w:rPr>
          <w:rtl/>
          <w:lang w:eastAsia="he-IL"/>
        </w:rPr>
        <w:t xml:space="preserve">– </w:t>
      </w:r>
      <w:r>
        <w:rPr>
          <w:rtl/>
          <w:lang w:eastAsia="he-IL"/>
        </w:rPr>
        <w:t xml:space="preserve">  </w:t>
      </w:r>
      <w:r>
        <w:rPr>
          <w:rFonts w:hint="cs"/>
          <w:rtl/>
          <w:lang w:eastAsia="he-IL"/>
        </w:rPr>
        <w:t>בעד</w:t>
      </w:r>
    </w:p>
    <w:p w:rsidR="00DA1059" w:rsidRDefault="00DA1059" w:rsidP="00733D1B">
      <w:pPr>
        <w:rPr>
          <w:rtl/>
          <w:lang w:eastAsia="he-IL"/>
        </w:rPr>
      </w:pPr>
      <w:r>
        <w:rPr>
          <w:rtl/>
          <w:lang w:eastAsia="he-IL"/>
        </w:rPr>
        <w:t>עאידה תומא סלימאן</w:t>
      </w:r>
      <w:r>
        <w:rPr>
          <w:rtl/>
          <w:lang w:eastAsia="he-IL"/>
        </w:rPr>
        <w:tab/>
      </w:r>
      <w:r w:rsidR="00975BEE">
        <w:rPr>
          <w:rtl/>
          <w:lang w:eastAsia="he-IL"/>
        </w:rPr>
        <w:t xml:space="preserve">– </w:t>
      </w:r>
      <w:r>
        <w:rPr>
          <w:rtl/>
          <w:lang w:eastAsia="he-IL"/>
        </w:rPr>
        <w:t xml:space="preserve">  </w:t>
      </w:r>
      <w:r>
        <w:rPr>
          <w:rFonts w:hint="cs"/>
          <w:rtl/>
          <w:lang w:eastAsia="he-IL"/>
        </w:rPr>
        <w:t>אינה נוכחת</w:t>
      </w:r>
    </w:p>
    <w:p w:rsidR="00DA1059" w:rsidRDefault="00DA1059" w:rsidP="00733D1B">
      <w:pPr>
        <w:rPr>
          <w:rtl/>
          <w:lang w:eastAsia="he-IL"/>
        </w:rPr>
      </w:pPr>
    </w:p>
    <w:p w:rsidR="00DA1059" w:rsidRDefault="00DA1059" w:rsidP="00733D1B">
      <w:pPr>
        <w:pStyle w:val="af7"/>
        <w:keepNext/>
        <w:rPr>
          <w:rtl/>
        </w:rPr>
      </w:pPr>
      <w:r w:rsidRPr="00781F91">
        <w:rPr>
          <w:rStyle w:val="TagStyle"/>
          <w:rtl/>
        </w:rPr>
        <w:t xml:space="preserve"> &lt;&lt; יור &gt;&gt; </w:t>
      </w:r>
      <w:r>
        <w:rPr>
          <w:rtl/>
        </w:rPr>
        <w:t>היו"ר אחמד טיבי:</w:t>
      </w:r>
      <w:r w:rsidRPr="00781F91">
        <w:rPr>
          <w:rStyle w:val="TagStyle"/>
          <w:rtl/>
        </w:rPr>
        <w:t xml:space="preserve"> &lt;&lt; יור &gt;&gt;</w:t>
      </w:r>
      <w:r>
        <w:rPr>
          <w:rtl/>
        </w:rPr>
        <w:t xml:space="preserve">   </w:t>
      </w:r>
    </w:p>
    <w:p w:rsidR="00DA1059" w:rsidRDefault="00DA1059" w:rsidP="00CE6451">
      <w:pPr>
        <w:rPr>
          <w:rtl/>
          <w:lang w:eastAsia="he-IL"/>
        </w:rPr>
      </w:pPr>
    </w:p>
    <w:p w:rsidR="00DA1059" w:rsidRDefault="00DA1059" w:rsidP="00733D1B">
      <w:pPr>
        <w:rPr>
          <w:rtl/>
          <w:lang w:eastAsia="he-IL"/>
        </w:rPr>
      </w:pPr>
      <w:r>
        <w:rPr>
          <w:rFonts w:hint="cs"/>
          <w:rtl/>
          <w:lang w:eastAsia="he-IL"/>
        </w:rPr>
        <w:t>נא לקרוא בשמות אלה שלא היו או לא ענו.</w:t>
      </w:r>
    </w:p>
    <w:p w:rsidR="00DA1059" w:rsidRPr="00BB7E93" w:rsidRDefault="00DA1059" w:rsidP="00733D1B">
      <w:pPr>
        <w:rPr>
          <w:rtl/>
        </w:rPr>
      </w:pPr>
    </w:p>
    <w:p w:rsidR="00DA1059" w:rsidRDefault="00DA1059" w:rsidP="00733D1B">
      <w:pPr>
        <w:pStyle w:val="af6"/>
        <w:keepNext/>
        <w:rPr>
          <w:rtl/>
        </w:rPr>
      </w:pPr>
      <w:bookmarkStart w:id="4080" w:name="ET_interruption_4926_4"/>
      <w:r w:rsidRPr="00781F91">
        <w:rPr>
          <w:rStyle w:val="TagStyle"/>
          <w:rtl/>
        </w:rPr>
        <w:t xml:space="preserve"> &lt;&lt; קריאה &gt;&gt; </w:t>
      </w:r>
      <w:r>
        <w:rPr>
          <w:rtl/>
        </w:rPr>
        <w:t>מזכירת הכנסת ירדנה מלר-הורוביץ:</w:t>
      </w:r>
      <w:r w:rsidRPr="00781F91">
        <w:rPr>
          <w:rStyle w:val="TagStyle"/>
          <w:rtl/>
        </w:rPr>
        <w:t xml:space="preserve"> &lt;&lt; קריאה &gt;&gt;</w:t>
      </w:r>
      <w:r>
        <w:rPr>
          <w:rtl/>
        </w:rPr>
        <w:t xml:space="preserve">   </w:t>
      </w:r>
      <w:bookmarkEnd w:id="4080"/>
    </w:p>
    <w:p w:rsidR="00DA1059" w:rsidRDefault="00DA1059" w:rsidP="00E357C2">
      <w:pPr>
        <w:ind w:firstLine="0"/>
        <w:rPr>
          <w:rtl/>
          <w:lang w:eastAsia="he-IL"/>
        </w:rPr>
      </w:pPr>
      <w:r>
        <w:rPr>
          <w:rFonts w:hint="cs"/>
          <w:rtl/>
          <w:lang w:eastAsia="he-IL"/>
        </w:rPr>
        <w:t>(קוראת בשמות חברי הכנסת)</w:t>
      </w:r>
    </w:p>
    <w:p w:rsidR="00DA1059" w:rsidRDefault="00DA1059" w:rsidP="00733D1B">
      <w:pPr>
        <w:rPr>
          <w:rtl/>
          <w:lang w:eastAsia="he-IL"/>
        </w:rPr>
      </w:pPr>
    </w:p>
    <w:p w:rsidR="00DA1059" w:rsidRDefault="00DA1059" w:rsidP="00733D1B">
      <w:pPr>
        <w:rPr>
          <w:rtl/>
          <w:lang w:eastAsia="he-IL"/>
        </w:rPr>
      </w:pPr>
      <w:r>
        <w:rPr>
          <w:rFonts w:hint="cs"/>
          <w:rtl/>
          <w:lang w:eastAsia="he-IL"/>
        </w:rPr>
        <w:t>יולי יואל אדלשטיין</w:t>
      </w:r>
      <w:r>
        <w:rPr>
          <w:rtl/>
          <w:lang w:eastAsia="he-IL"/>
        </w:rPr>
        <w:tab/>
        <w:t xml:space="preserve">–   </w:t>
      </w:r>
      <w:r>
        <w:rPr>
          <w:rFonts w:hint="cs"/>
          <w:rtl/>
          <w:lang w:eastAsia="he-IL"/>
        </w:rPr>
        <w:t>אינו נוכח</w:t>
      </w:r>
    </w:p>
    <w:p w:rsidR="00DA1059" w:rsidRDefault="00DA1059" w:rsidP="00733D1B">
      <w:pPr>
        <w:rPr>
          <w:rtl/>
          <w:lang w:eastAsia="he-IL"/>
        </w:rPr>
      </w:pPr>
      <w:r>
        <w:rPr>
          <w:rFonts w:hint="cs"/>
          <w:rtl/>
          <w:lang w:eastAsia="he-IL"/>
        </w:rPr>
        <w:t>אמיר אוחנה</w:t>
      </w:r>
      <w:r>
        <w:rPr>
          <w:rtl/>
          <w:lang w:eastAsia="he-IL"/>
        </w:rPr>
        <w:tab/>
      </w:r>
      <w:r>
        <w:rPr>
          <w:rtl/>
          <w:lang w:eastAsia="he-IL"/>
        </w:rPr>
        <w:tab/>
        <w:t xml:space="preserve">–   </w:t>
      </w:r>
      <w:r>
        <w:rPr>
          <w:rFonts w:hint="cs"/>
          <w:rtl/>
          <w:lang w:eastAsia="he-IL"/>
        </w:rPr>
        <w:t>אינו נוכח</w:t>
      </w:r>
    </w:p>
    <w:p w:rsidR="00DA1059" w:rsidRDefault="00DA1059" w:rsidP="00733D1B">
      <w:pPr>
        <w:rPr>
          <w:rtl/>
          <w:lang w:eastAsia="he-IL"/>
        </w:rPr>
      </w:pPr>
      <w:r>
        <w:rPr>
          <w:rFonts w:hint="cs"/>
          <w:rtl/>
          <w:lang w:eastAsia="he-IL"/>
        </w:rPr>
        <w:t>אופיר אקוניס</w:t>
      </w:r>
      <w:r>
        <w:rPr>
          <w:rtl/>
          <w:lang w:eastAsia="he-IL"/>
        </w:rPr>
        <w:tab/>
      </w:r>
      <w:r>
        <w:rPr>
          <w:rtl/>
          <w:lang w:eastAsia="he-IL"/>
        </w:rPr>
        <w:tab/>
        <w:t xml:space="preserve">–   </w:t>
      </w:r>
      <w:r>
        <w:rPr>
          <w:rFonts w:hint="cs"/>
          <w:rtl/>
          <w:lang w:eastAsia="he-IL"/>
        </w:rPr>
        <w:t>אינו נוכח</w:t>
      </w:r>
    </w:p>
    <w:p w:rsidR="00DA1059" w:rsidRDefault="00DA1059" w:rsidP="00733D1B">
      <w:pPr>
        <w:rPr>
          <w:rtl/>
          <w:lang w:eastAsia="he-IL"/>
        </w:rPr>
      </w:pPr>
      <w:r>
        <w:rPr>
          <w:rFonts w:hint="cs"/>
          <w:rtl/>
          <w:lang w:eastAsia="he-IL"/>
        </w:rPr>
        <w:t>זאב בנימין בגין</w:t>
      </w:r>
      <w:r>
        <w:rPr>
          <w:rtl/>
          <w:lang w:eastAsia="he-IL"/>
        </w:rPr>
        <w:tab/>
      </w:r>
      <w:r>
        <w:rPr>
          <w:rtl/>
          <w:lang w:eastAsia="he-IL"/>
        </w:rPr>
        <w:tab/>
        <w:t xml:space="preserve">–   </w:t>
      </w:r>
      <w:r>
        <w:rPr>
          <w:rFonts w:hint="cs"/>
          <w:rtl/>
          <w:lang w:eastAsia="he-IL"/>
        </w:rPr>
        <w:t>אינו נוכח</w:t>
      </w:r>
    </w:p>
    <w:p w:rsidR="00DA1059" w:rsidRDefault="00DA1059" w:rsidP="00733D1B">
      <w:pPr>
        <w:rPr>
          <w:rtl/>
          <w:lang w:eastAsia="he-IL"/>
        </w:rPr>
      </w:pPr>
      <w:r>
        <w:rPr>
          <w:rFonts w:hint="cs"/>
          <w:rtl/>
          <w:lang w:eastAsia="he-IL"/>
        </w:rPr>
        <w:t>מיכאל מרדכי ביטון</w:t>
      </w:r>
      <w:r>
        <w:rPr>
          <w:rtl/>
          <w:lang w:eastAsia="he-IL"/>
        </w:rPr>
        <w:tab/>
        <w:t xml:space="preserve">–   </w:t>
      </w:r>
      <w:bookmarkStart w:id="4081" w:name="_ETM_Q21_261000"/>
      <w:bookmarkEnd w:id="4081"/>
      <w:r>
        <w:rPr>
          <w:rFonts w:hint="cs"/>
          <w:rtl/>
          <w:lang w:eastAsia="he-IL"/>
        </w:rPr>
        <w:t>בעד</w:t>
      </w:r>
    </w:p>
    <w:p w:rsidR="00DA1059" w:rsidRDefault="00DA1059" w:rsidP="00733D1B">
      <w:pPr>
        <w:rPr>
          <w:rtl/>
          <w:lang w:eastAsia="he-IL"/>
        </w:rPr>
      </w:pPr>
      <w:r>
        <w:rPr>
          <w:rFonts w:hint="cs"/>
          <w:rtl/>
          <w:lang w:eastAsia="he-IL"/>
        </w:rPr>
        <w:t>רם בן ברק</w:t>
      </w:r>
      <w:r>
        <w:rPr>
          <w:rtl/>
          <w:lang w:eastAsia="he-IL"/>
        </w:rPr>
        <w:tab/>
      </w:r>
      <w:r>
        <w:rPr>
          <w:rtl/>
          <w:lang w:eastAsia="he-IL"/>
        </w:rPr>
        <w:tab/>
      </w:r>
      <w:r>
        <w:rPr>
          <w:rFonts w:hint="cs"/>
          <w:rtl/>
          <w:lang w:eastAsia="he-IL"/>
        </w:rPr>
        <w:t>–   אינו נוכח</w:t>
      </w:r>
    </w:p>
    <w:p w:rsidR="00DA1059" w:rsidRDefault="00DA1059" w:rsidP="00733D1B">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נגד</w:t>
      </w:r>
    </w:p>
    <w:p w:rsidR="00DA1059" w:rsidRDefault="00DA1059" w:rsidP="00733D1B">
      <w:pPr>
        <w:rPr>
          <w:rtl/>
          <w:lang w:eastAsia="he-IL"/>
        </w:rPr>
      </w:pPr>
      <w:r>
        <w:rPr>
          <w:rFonts w:hint="cs"/>
          <w:rtl/>
          <w:lang w:eastAsia="he-IL"/>
        </w:rPr>
        <w:t>נפתלי בנט</w:t>
      </w:r>
      <w:r>
        <w:rPr>
          <w:rtl/>
          <w:lang w:eastAsia="he-IL"/>
        </w:rPr>
        <w:tab/>
      </w:r>
      <w:r>
        <w:rPr>
          <w:rtl/>
          <w:lang w:eastAsia="he-IL"/>
        </w:rPr>
        <w:tab/>
      </w:r>
      <w:r>
        <w:rPr>
          <w:rFonts w:hint="cs"/>
          <w:rtl/>
          <w:lang w:eastAsia="he-IL"/>
        </w:rPr>
        <w:t>–   בעד</w:t>
      </w:r>
    </w:p>
    <w:p w:rsidR="00DA1059" w:rsidRDefault="00DA1059" w:rsidP="00733D1B">
      <w:pPr>
        <w:rPr>
          <w:rtl/>
          <w:lang w:eastAsia="he-IL"/>
        </w:rPr>
      </w:pPr>
      <w:r>
        <w:rPr>
          <w:rFonts w:hint="cs"/>
          <w:rtl/>
          <w:lang w:eastAsia="he-IL"/>
        </w:rPr>
        <w:t>קרן ברק</w:t>
      </w:r>
      <w:r>
        <w:rPr>
          <w:rFonts w:hint="cs"/>
          <w:rtl/>
          <w:lang w:eastAsia="he-IL"/>
        </w:rPr>
        <w:tab/>
      </w:r>
      <w:r>
        <w:rPr>
          <w:rtl/>
          <w:lang w:eastAsia="he-IL"/>
        </w:rPr>
        <w:tab/>
      </w:r>
      <w:r>
        <w:rPr>
          <w:rtl/>
          <w:lang w:eastAsia="he-IL"/>
        </w:rPr>
        <w:tab/>
        <w:t xml:space="preserve">–  </w:t>
      </w:r>
      <w:r>
        <w:rPr>
          <w:rFonts w:hint="cs"/>
          <w:rtl/>
          <w:lang w:eastAsia="he-IL"/>
        </w:rPr>
        <w:t xml:space="preserve"> </w:t>
      </w:r>
      <w:bookmarkStart w:id="4082" w:name="_ETM_Q21_289000"/>
      <w:bookmarkEnd w:id="4082"/>
      <w:r>
        <w:rPr>
          <w:rFonts w:hint="cs"/>
          <w:rtl/>
          <w:lang w:eastAsia="he-IL"/>
        </w:rPr>
        <w:t>אינה נוכחת</w:t>
      </w:r>
    </w:p>
    <w:p w:rsidR="00DA1059" w:rsidRDefault="00DA1059" w:rsidP="00733D1B">
      <w:pPr>
        <w:rPr>
          <w:rtl/>
          <w:lang w:eastAsia="he-IL"/>
        </w:rPr>
      </w:pPr>
      <w:r>
        <w:rPr>
          <w:rFonts w:hint="cs"/>
          <w:rtl/>
          <w:lang w:eastAsia="he-IL"/>
        </w:rPr>
        <w:t>ניר ברקת</w:t>
      </w:r>
      <w:r>
        <w:rPr>
          <w:rFonts w:hint="cs"/>
          <w:rtl/>
          <w:lang w:eastAsia="he-IL"/>
        </w:rPr>
        <w:tab/>
      </w:r>
      <w:r>
        <w:rPr>
          <w:rtl/>
          <w:lang w:eastAsia="he-IL"/>
        </w:rPr>
        <w:tab/>
        <w:t xml:space="preserve">–   </w:t>
      </w:r>
      <w:r>
        <w:rPr>
          <w:rFonts w:hint="cs"/>
          <w:rtl/>
          <w:lang w:eastAsia="he-IL"/>
        </w:rPr>
        <w:t>אינו נוכח</w:t>
      </w:r>
    </w:p>
    <w:p w:rsidR="00DA1059" w:rsidRDefault="00DA1059" w:rsidP="00733D1B">
      <w:pPr>
        <w:rPr>
          <w:rtl/>
          <w:lang w:eastAsia="he-IL"/>
        </w:rPr>
      </w:pPr>
      <w:r>
        <w:rPr>
          <w:rFonts w:hint="cs"/>
          <w:rtl/>
          <w:lang w:eastAsia="he-IL"/>
        </w:rPr>
        <w:t>גילה גמליאל</w:t>
      </w:r>
      <w:r>
        <w:rPr>
          <w:rtl/>
          <w:lang w:eastAsia="he-IL"/>
        </w:rPr>
        <w:tab/>
      </w:r>
      <w:r>
        <w:rPr>
          <w:rtl/>
          <w:lang w:eastAsia="he-IL"/>
        </w:rPr>
        <w:tab/>
      </w:r>
      <w:r>
        <w:rPr>
          <w:rFonts w:hint="cs"/>
          <w:rtl/>
          <w:lang w:eastAsia="he-IL"/>
        </w:rPr>
        <w:t>–   אינה נוכחת</w:t>
      </w:r>
    </w:p>
    <w:p w:rsidR="00DA1059" w:rsidRDefault="00DA1059" w:rsidP="00733D1B">
      <w:pPr>
        <w:rPr>
          <w:rtl/>
          <w:lang w:eastAsia="he-IL"/>
        </w:rPr>
      </w:pPr>
      <w:r>
        <w:rPr>
          <w:rFonts w:hint="cs"/>
          <w:rtl/>
          <w:lang w:eastAsia="he-IL"/>
        </w:rPr>
        <w:t>בנימין גנץ</w:t>
      </w:r>
      <w:r>
        <w:rPr>
          <w:rtl/>
          <w:lang w:eastAsia="he-IL"/>
        </w:rPr>
        <w:tab/>
      </w:r>
      <w:r>
        <w:rPr>
          <w:rtl/>
          <w:lang w:eastAsia="he-IL"/>
        </w:rPr>
        <w:tab/>
        <w:t xml:space="preserve">–   </w:t>
      </w:r>
      <w:r>
        <w:rPr>
          <w:rFonts w:hint="cs"/>
          <w:rtl/>
          <w:lang w:eastAsia="he-IL"/>
        </w:rPr>
        <w:t>אינו נוכח</w:t>
      </w:r>
    </w:p>
    <w:p w:rsidR="00DA1059" w:rsidRDefault="00DA1059" w:rsidP="00733D1B">
      <w:pPr>
        <w:rPr>
          <w:rtl/>
          <w:lang w:eastAsia="he-IL"/>
        </w:rPr>
      </w:pPr>
      <w:r>
        <w:rPr>
          <w:rFonts w:hint="cs"/>
          <w:rtl/>
          <w:lang w:eastAsia="he-IL"/>
        </w:rPr>
        <w:t>גלית דיסטל אטבריאן</w:t>
      </w:r>
      <w:r>
        <w:rPr>
          <w:rtl/>
          <w:lang w:eastAsia="he-IL"/>
        </w:rPr>
        <w:tab/>
        <w:t xml:space="preserve">–   </w:t>
      </w:r>
      <w:r>
        <w:rPr>
          <w:rFonts w:hint="cs"/>
          <w:rtl/>
          <w:lang w:eastAsia="he-IL"/>
        </w:rPr>
        <w:t>אינה נוכחת</w:t>
      </w:r>
    </w:p>
    <w:p w:rsidR="00DA1059" w:rsidRDefault="00DA1059" w:rsidP="00733D1B">
      <w:pPr>
        <w:rPr>
          <w:rtl/>
          <w:lang w:eastAsia="he-IL"/>
        </w:rPr>
      </w:pPr>
      <w:r>
        <w:rPr>
          <w:rFonts w:hint="cs"/>
          <w:rtl/>
          <w:lang w:eastAsia="he-IL"/>
        </w:rPr>
        <w:t>אריה</w:t>
      </w:r>
      <w:bookmarkStart w:id="4083" w:name="_ETM_Q21_306000"/>
      <w:bookmarkEnd w:id="4083"/>
      <w:r>
        <w:rPr>
          <w:rFonts w:hint="cs"/>
          <w:rtl/>
          <w:lang w:eastAsia="he-IL"/>
        </w:rPr>
        <w:t xml:space="preserve"> מכלוף דרעי</w:t>
      </w:r>
      <w:r>
        <w:rPr>
          <w:rtl/>
          <w:lang w:eastAsia="he-IL"/>
        </w:rPr>
        <w:tab/>
      </w:r>
      <w:r>
        <w:rPr>
          <w:rFonts w:hint="cs"/>
          <w:rtl/>
          <w:lang w:eastAsia="he-IL"/>
        </w:rPr>
        <w:t>–   אינו נוכח</w:t>
      </w:r>
    </w:p>
    <w:p w:rsidR="00DA1059" w:rsidRDefault="00DA1059" w:rsidP="00733D1B">
      <w:pPr>
        <w:rPr>
          <w:rtl/>
          <w:lang w:eastAsia="he-IL"/>
        </w:rPr>
      </w:pPr>
      <w:r>
        <w:rPr>
          <w:rFonts w:hint="cs"/>
          <w:rtl/>
          <w:lang w:eastAsia="he-IL"/>
        </w:rPr>
        <w:t>צחי הנגבי</w:t>
      </w:r>
      <w:r>
        <w:rPr>
          <w:rtl/>
          <w:lang w:eastAsia="he-IL"/>
        </w:rPr>
        <w:tab/>
      </w:r>
      <w:r>
        <w:rPr>
          <w:rtl/>
          <w:lang w:eastAsia="he-IL"/>
        </w:rPr>
        <w:tab/>
        <w:t xml:space="preserve">–   </w:t>
      </w:r>
      <w:r>
        <w:rPr>
          <w:rFonts w:hint="cs"/>
          <w:rtl/>
          <w:lang w:eastAsia="he-IL"/>
        </w:rPr>
        <w:t>אינו נוכח</w:t>
      </w:r>
    </w:p>
    <w:p w:rsidR="00DA1059" w:rsidRDefault="00DA1059" w:rsidP="00733D1B">
      <w:pPr>
        <w:rPr>
          <w:rtl/>
          <w:lang w:eastAsia="he-IL"/>
        </w:rPr>
      </w:pPr>
      <w:r>
        <w:rPr>
          <w:rFonts w:hint="cs"/>
          <w:rtl/>
          <w:lang w:eastAsia="he-IL"/>
        </w:rPr>
        <w:t>מיכל וולדיגר</w:t>
      </w:r>
      <w:r>
        <w:rPr>
          <w:rFonts w:hint="cs"/>
          <w:rtl/>
          <w:lang w:eastAsia="he-IL"/>
        </w:rPr>
        <w:tab/>
      </w:r>
      <w:r>
        <w:rPr>
          <w:rtl/>
          <w:lang w:eastAsia="he-IL"/>
        </w:rPr>
        <w:tab/>
        <w:t xml:space="preserve">–   </w:t>
      </w:r>
      <w:r>
        <w:rPr>
          <w:rFonts w:hint="cs"/>
          <w:rtl/>
          <w:lang w:eastAsia="he-IL"/>
        </w:rPr>
        <w:t>נגד</w:t>
      </w:r>
    </w:p>
    <w:p w:rsidR="00DA1059" w:rsidRDefault="00DA1059" w:rsidP="00733D1B">
      <w:pPr>
        <w:rPr>
          <w:rtl/>
          <w:lang w:eastAsia="he-IL"/>
        </w:rPr>
      </w:pPr>
      <w:r>
        <w:rPr>
          <w:rFonts w:hint="cs"/>
          <w:rtl/>
          <w:lang w:eastAsia="he-IL"/>
        </w:rPr>
        <w:t>מכלוף מיקי זוהר</w:t>
      </w:r>
      <w:r>
        <w:rPr>
          <w:rtl/>
          <w:lang w:eastAsia="he-IL"/>
        </w:rPr>
        <w:tab/>
      </w:r>
      <w:r>
        <w:rPr>
          <w:rtl/>
          <w:lang w:eastAsia="he-IL"/>
        </w:rPr>
        <w:tab/>
        <w:t xml:space="preserve">–   </w:t>
      </w:r>
      <w:r>
        <w:rPr>
          <w:rFonts w:hint="cs"/>
          <w:rtl/>
          <w:lang w:eastAsia="he-IL"/>
        </w:rPr>
        <w:t>אינו נוכח</w:t>
      </w:r>
    </w:p>
    <w:p w:rsidR="00DA1059" w:rsidRDefault="00DA1059" w:rsidP="00733D1B">
      <w:pPr>
        <w:rPr>
          <w:rtl/>
          <w:lang w:eastAsia="he-IL"/>
        </w:rPr>
      </w:pPr>
      <w:r>
        <w:rPr>
          <w:rFonts w:hint="cs"/>
          <w:rtl/>
          <w:lang w:eastAsia="he-IL"/>
        </w:rPr>
        <w:t>אימאן ח'טיב יאסין</w:t>
      </w:r>
      <w:r>
        <w:rPr>
          <w:rtl/>
          <w:lang w:eastAsia="he-IL"/>
        </w:rPr>
        <w:tab/>
        <w:t xml:space="preserve">–   </w:t>
      </w:r>
      <w:r>
        <w:rPr>
          <w:rFonts w:hint="cs"/>
          <w:rtl/>
          <w:lang w:eastAsia="he-IL"/>
        </w:rPr>
        <w:t>אינה נוכחת</w:t>
      </w:r>
    </w:p>
    <w:p w:rsidR="00DA1059" w:rsidRDefault="00DA1059" w:rsidP="00733D1B">
      <w:pPr>
        <w:rPr>
          <w:rtl/>
          <w:lang w:eastAsia="he-IL"/>
        </w:rPr>
      </w:pPr>
      <w:r>
        <w:rPr>
          <w:rFonts w:hint="cs"/>
          <w:rtl/>
          <w:lang w:eastAsia="he-IL"/>
        </w:rPr>
        <w:t>מאיר כהן</w:t>
      </w:r>
      <w:r>
        <w:rPr>
          <w:rtl/>
          <w:lang w:eastAsia="he-IL"/>
        </w:rPr>
        <w:tab/>
      </w:r>
      <w:r>
        <w:rPr>
          <w:rtl/>
          <w:lang w:eastAsia="he-IL"/>
        </w:rPr>
        <w:tab/>
        <w:t xml:space="preserve">–   </w:t>
      </w:r>
      <w:r>
        <w:rPr>
          <w:rFonts w:hint="cs"/>
          <w:rtl/>
          <w:lang w:eastAsia="he-IL"/>
        </w:rPr>
        <w:t>אינו נוכח</w:t>
      </w:r>
    </w:p>
    <w:p w:rsidR="00DA1059" w:rsidRDefault="00DA1059" w:rsidP="00733D1B">
      <w:pPr>
        <w:rPr>
          <w:rtl/>
          <w:lang w:eastAsia="he-IL"/>
        </w:rPr>
      </w:pPr>
      <w:r>
        <w:rPr>
          <w:rFonts w:hint="cs"/>
          <w:rtl/>
          <w:lang w:eastAsia="he-IL"/>
        </w:rPr>
        <w:t>עופר כסיף</w:t>
      </w:r>
      <w:r>
        <w:rPr>
          <w:rtl/>
          <w:lang w:eastAsia="he-IL"/>
        </w:rPr>
        <w:tab/>
      </w:r>
      <w:r>
        <w:rPr>
          <w:rtl/>
          <w:lang w:eastAsia="he-IL"/>
        </w:rPr>
        <w:tab/>
      </w:r>
      <w:r>
        <w:rPr>
          <w:rFonts w:hint="cs"/>
          <w:rtl/>
          <w:lang w:eastAsia="he-IL"/>
        </w:rPr>
        <w:t>–   אינו נוכח</w:t>
      </w:r>
    </w:p>
    <w:p w:rsidR="00DA1059" w:rsidRDefault="00DA1059" w:rsidP="00733D1B">
      <w:pPr>
        <w:rPr>
          <w:rtl/>
          <w:lang w:eastAsia="he-IL"/>
        </w:rPr>
      </w:pPr>
      <w:bookmarkStart w:id="4084" w:name="_ETM_Q21_342000"/>
      <w:bookmarkEnd w:id="4084"/>
      <w:r>
        <w:rPr>
          <w:rFonts w:hint="cs"/>
          <w:rtl/>
          <w:lang w:eastAsia="he-IL"/>
        </w:rPr>
        <w:t>ישראל כץ</w:t>
      </w:r>
      <w:r>
        <w:rPr>
          <w:rtl/>
          <w:lang w:eastAsia="he-IL"/>
        </w:rPr>
        <w:tab/>
      </w:r>
      <w:r>
        <w:rPr>
          <w:rtl/>
          <w:lang w:eastAsia="he-IL"/>
        </w:rPr>
        <w:tab/>
        <w:t xml:space="preserve">–   </w:t>
      </w:r>
      <w:r>
        <w:rPr>
          <w:rFonts w:hint="cs"/>
          <w:rtl/>
          <w:lang w:eastAsia="he-IL"/>
        </w:rPr>
        <w:t>אינו נוכח</w:t>
      </w:r>
    </w:p>
    <w:p w:rsidR="00DA1059" w:rsidRDefault="00DA1059" w:rsidP="00733D1B">
      <w:pPr>
        <w:rPr>
          <w:rtl/>
          <w:lang w:eastAsia="he-IL"/>
        </w:rPr>
      </w:pPr>
      <w:r>
        <w:rPr>
          <w:rFonts w:hint="cs"/>
          <w:rtl/>
          <w:lang w:eastAsia="he-IL"/>
        </w:rPr>
        <w:t>אורלי לוי אבקסיס</w:t>
      </w:r>
      <w:r>
        <w:rPr>
          <w:rtl/>
          <w:lang w:eastAsia="he-IL"/>
        </w:rPr>
        <w:tab/>
        <w:t xml:space="preserve">–   </w:t>
      </w:r>
      <w:r>
        <w:rPr>
          <w:rFonts w:hint="cs"/>
          <w:rtl/>
          <w:lang w:eastAsia="he-IL"/>
        </w:rPr>
        <w:t>אינה נוכחת</w:t>
      </w:r>
    </w:p>
    <w:p w:rsidR="00DA1059" w:rsidRDefault="00DA1059" w:rsidP="00733D1B">
      <w:pPr>
        <w:rPr>
          <w:rtl/>
          <w:lang w:eastAsia="he-IL"/>
        </w:rPr>
      </w:pPr>
      <w:r>
        <w:rPr>
          <w:rFonts w:hint="cs"/>
          <w:rtl/>
          <w:lang w:eastAsia="he-IL"/>
        </w:rPr>
        <w:t>יריב לוין</w:t>
      </w:r>
      <w:r>
        <w:rPr>
          <w:rFonts w:hint="cs"/>
          <w:rtl/>
          <w:lang w:eastAsia="he-IL"/>
        </w:rPr>
        <w:tab/>
      </w:r>
      <w:r>
        <w:rPr>
          <w:rtl/>
          <w:lang w:eastAsia="he-IL"/>
        </w:rPr>
        <w:tab/>
      </w:r>
      <w:r>
        <w:rPr>
          <w:rtl/>
          <w:lang w:eastAsia="he-IL"/>
        </w:rPr>
        <w:tab/>
      </w:r>
      <w:r>
        <w:rPr>
          <w:rFonts w:hint="cs"/>
          <w:rtl/>
          <w:lang w:eastAsia="he-IL"/>
        </w:rPr>
        <w:t>–   אינו נוכח</w:t>
      </w:r>
    </w:p>
    <w:p w:rsidR="00DA1059" w:rsidRDefault="00DA1059" w:rsidP="00733D1B">
      <w:pPr>
        <w:rPr>
          <w:rtl/>
          <w:lang w:eastAsia="he-IL"/>
        </w:rPr>
      </w:pPr>
      <w:r>
        <w:rPr>
          <w:rFonts w:hint="cs"/>
          <w:rtl/>
          <w:lang w:eastAsia="he-IL"/>
        </w:rPr>
        <w:t>יאיר לפיד</w:t>
      </w:r>
      <w:r>
        <w:rPr>
          <w:rtl/>
          <w:lang w:eastAsia="he-IL"/>
        </w:rPr>
        <w:tab/>
      </w:r>
      <w:r>
        <w:rPr>
          <w:rtl/>
          <w:lang w:eastAsia="he-IL"/>
        </w:rPr>
        <w:tab/>
        <w:t xml:space="preserve">–   </w:t>
      </w:r>
      <w:r>
        <w:rPr>
          <w:rFonts w:hint="cs"/>
          <w:rtl/>
          <w:lang w:eastAsia="he-IL"/>
        </w:rPr>
        <w:t>אינו נוכח</w:t>
      </w:r>
    </w:p>
    <w:p w:rsidR="00DA1059" w:rsidRDefault="00DA1059" w:rsidP="00733D1B">
      <w:pPr>
        <w:rPr>
          <w:rtl/>
          <w:lang w:eastAsia="he-IL"/>
        </w:rPr>
      </w:pPr>
      <w:r>
        <w:rPr>
          <w:rFonts w:hint="cs"/>
          <w:rtl/>
          <w:lang w:eastAsia="he-IL"/>
        </w:rPr>
        <w:t>אמילי חיה מואטי</w:t>
      </w:r>
      <w:r>
        <w:rPr>
          <w:rFonts w:hint="cs"/>
          <w:rtl/>
          <w:lang w:eastAsia="he-IL"/>
        </w:rPr>
        <w:tab/>
      </w:r>
      <w:r>
        <w:rPr>
          <w:rtl/>
          <w:lang w:eastAsia="he-IL"/>
        </w:rPr>
        <w:tab/>
        <w:t xml:space="preserve">–   </w:t>
      </w:r>
      <w:r>
        <w:rPr>
          <w:rFonts w:hint="cs"/>
          <w:rtl/>
          <w:lang w:eastAsia="he-IL"/>
        </w:rPr>
        <w:t xml:space="preserve">אינה </w:t>
      </w:r>
      <w:bookmarkStart w:id="4085" w:name="_ETM_Q21_382000"/>
      <w:bookmarkEnd w:id="4085"/>
      <w:r>
        <w:rPr>
          <w:rFonts w:hint="cs"/>
          <w:rtl/>
          <w:lang w:eastAsia="he-IL"/>
        </w:rPr>
        <w:t>נוכחת</w:t>
      </w:r>
    </w:p>
    <w:p w:rsidR="00DA1059" w:rsidRDefault="00DA1059" w:rsidP="00733D1B">
      <w:pPr>
        <w:rPr>
          <w:rtl/>
          <w:lang w:eastAsia="he-IL"/>
        </w:rPr>
      </w:pPr>
      <w:r>
        <w:rPr>
          <w:rFonts w:hint="cs"/>
          <w:rtl/>
          <w:lang w:eastAsia="he-IL"/>
        </w:rPr>
        <w:t>בנימין נתניהו</w:t>
      </w:r>
      <w:r>
        <w:rPr>
          <w:rFonts w:hint="cs"/>
          <w:rtl/>
          <w:lang w:eastAsia="he-IL"/>
        </w:rPr>
        <w:tab/>
      </w:r>
      <w:r>
        <w:rPr>
          <w:rFonts w:hint="cs"/>
          <w:rtl/>
          <w:lang w:eastAsia="he-IL"/>
        </w:rPr>
        <w:tab/>
        <w:t>–   אינו נוכח</w:t>
      </w:r>
    </w:p>
    <w:p w:rsidR="00DA1059" w:rsidRDefault="00DA1059" w:rsidP="00733D1B">
      <w:pPr>
        <w:rPr>
          <w:rtl/>
          <w:lang w:eastAsia="he-IL"/>
        </w:rPr>
      </w:pPr>
      <w:bookmarkStart w:id="4086" w:name="_ETM_Q21_380000"/>
      <w:bookmarkStart w:id="4087" w:name="_ETM_Q21_389000"/>
      <w:bookmarkEnd w:id="4086"/>
      <w:bookmarkEnd w:id="4087"/>
      <w:r>
        <w:rPr>
          <w:rFonts w:hint="cs"/>
          <w:rtl/>
          <w:lang w:eastAsia="he-IL"/>
        </w:rPr>
        <w:t>אופיר סופר</w:t>
      </w:r>
      <w:r>
        <w:rPr>
          <w:rFonts w:hint="cs"/>
          <w:rtl/>
          <w:lang w:eastAsia="he-IL"/>
        </w:rPr>
        <w:tab/>
      </w:r>
      <w:r>
        <w:rPr>
          <w:rtl/>
          <w:lang w:eastAsia="he-IL"/>
        </w:rPr>
        <w:tab/>
        <w:t xml:space="preserve">–   </w:t>
      </w:r>
      <w:r>
        <w:rPr>
          <w:rFonts w:hint="cs"/>
          <w:rtl/>
          <w:lang w:eastAsia="he-IL"/>
        </w:rPr>
        <w:t>נגד</w:t>
      </w:r>
    </w:p>
    <w:p w:rsidR="00DA1059" w:rsidRDefault="00DA1059" w:rsidP="00733D1B">
      <w:pPr>
        <w:rPr>
          <w:rtl/>
          <w:lang w:eastAsia="he-IL"/>
        </w:rPr>
      </w:pPr>
      <w:r>
        <w:rPr>
          <w:rFonts w:hint="cs"/>
          <w:rtl/>
          <w:lang w:eastAsia="he-IL"/>
        </w:rPr>
        <w:t>אורית מלכה סטרוק</w:t>
      </w:r>
      <w:r>
        <w:rPr>
          <w:rtl/>
          <w:lang w:eastAsia="he-IL"/>
        </w:rPr>
        <w:tab/>
        <w:t xml:space="preserve">–   </w:t>
      </w:r>
      <w:r>
        <w:rPr>
          <w:rFonts w:hint="cs"/>
          <w:rtl/>
          <w:lang w:eastAsia="he-IL"/>
        </w:rPr>
        <w:t>נגד</w:t>
      </w:r>
    </w:p>
    <w:p w:rsidR="00DA1059" w:rsidRDefault="00DA1059" w:rsidP="00733D1B">
      <w:pPr>
        <w:rPr>
          <w:rtl/>
          <w:lang w:eastAsia="he-IL"/>
        </w:rPr>
      </w:pPr>
      <w:r>
        <w:rPr>
          <w:rFonts w:hint="cs"/>
          <w:rtl/>
          <w:lang w:eastAsia="he-IL"/>
        </w:rPr>
        <w:t>מאיר פרוש</w:t>
      </w:r>
      <w:r>
        <w:rPr>
          <w:rtl/>
          <w:lang w:eastAsia="he-IL"/>
        </w:rPr>
        <w:tab/>
      </w:r>
      <w:r>
        <w:rPr>
          <w:rtl/>
          <w:lang w:eastAsia="he-IL"/>
        </w:rPr>
        <w:tab/>
        <w:t xml:space="preserve">–   </w:t>
      </w:r>
      <w:r>
        <w:rPr>
          <w:rFonts w:hint="cs"/>
          <w:rtl/>
          <w:lang w:eastAsia="he-IL"/>
        </w:rPr>
        <w:t>נגד</w:t>
      </w:r>
    </w:p>
    <w:p w:rsidR="00DA1059" w:rsidRDefault="00DA1059" w:rsidP="00733D1B">
      <w:pPr>
        <w:rPr>
          <w:rtl/>
          <w:lang w:eastAsia="he-IL"/>
        </w:rPr>
      </w:pPr>
      <w:r>
        <w:rPr>
          <w:rFonts w:hint="cs"/>
          <w:rtl/>
          <w:lang w:eastAsia="he-IL"/>
        </w:rPr>
        <w:t>אביר קארה</w:t>
      </w:r>
      <w:r>
        <w:rPr>
          <w:rtl/>
          <w:lang w:eastAsia="he-IL"/>
        </w:rPr>
        <w:tab/>
      </w:r>
      <w:r>
        <w:rPr>
          <w:rtl/>
          <w:lang w:eastAsia="he-IL"/>
        </w:rPr>
        <w:tab/>
        <w:t xml:space="preserve">–   </w:t>
      </w:r>
      <w:r>
        <w:rPr>
          <w:rFonts w:hint="cs"/>
          <w:rtl/>
          <w:lang w:eastAsia="he-IL"/>
        </w:rPr>
        <w:t>אינו נוכח</w:t>
      </w:r>
    </w:p>
    <w:p w:rsidR="00DA1059" w:rsidRDefault="00DA1059" w:rsidP="00733D1B">
      <w:pPr>
        <w:rPr>
          <w:rtl/>
          <w:lang w:eastAsia="he-IL"/>
        </w:rPr>
      </w:pPr>
      <w:r>
        <w:rPr>
          <w:rtl/>
          <w:lang w:eastAsia="he-IL"/>
        </w:rPr>
        <w:t>מירי מרים רגב</w:t>
      </w:r>
      <w:r>
        <w:rPr>
          <w:rtl/>
          <w:lang w:eastAsia="he-IL"/>
        </w:rPr>
        <w:tab/>
      </w:r>
      <w:r>
        <w:rPr>
          <w:rtl/>
          <w:lang w:eastAsia="he-IL"/>
        </w:rPr>
        <w:tab/>
        <w:t xml:space="preserve">–   </w:t>
      </w:r>
      <w:r>
        <w:rPr>
          <w:rFonts w:hint="cs"/>
          <w:rtl/>
          <w:lang w:eastAsia="he-IL"/>
        </w:rPr>
        <w:t>אינה נוכחת</w:t>
      </w:r>
    </w:p>
    <w:p w:rsidR="00DA1059" w:rsidRDefault="00DA1059" w:rsidP="00733D1B">
      <w:pPr>
        <w:rPr>
          <w:rtl/>
          <w:lang w:eastAsia="he-IL"/>
        </w:rPr>
      </w:pPr>
      <w:bookmarkStart w:id="4088" w:name="_ETM_Q21_417000"/>
      <w:bookmarkEnd w:id="4088"/>
      <w:r>
        <w:rPr>
          <w:rFonts w:hint="cs"/>
          <w:rtl/>
          <w:lang w:eastAsia="he-IL"/>
        </w:rPr>
        <w:t>קטי קטרין שטרית</w:t>
      </w:r>
      <w:r>
        <w:rPr>
          <w:rtl/>
          <w:lang w:eastAsia="he-IL"/>
        </w:rPr>
        <w:tab/>
        <w:t xml:space="preserve">–   </w:t>
      </w:r>
      <w:r>
        <w:rPr>
          <w:rFonts w:hint="cs"/>
          <w:rtl/>
          <w:lang w:eastAsia="he-IL"/>
        </w:rPr>
        <w:t>אינה נוכחת</w:t>
      </w:r>
    </w:p>
    <w:p w:rsidR="00DA1059" w:rsidRDefault="00DA1059" w:rsidP="00733D1B">
      <w:pPr>
        <w:rPr>
          <w:rtl/>
          <w:lang w:eastAsia="he-IL"/>
        </w:rPr>
      </w:pPr>
      <w:r>
        <w:rPr>
          <w:rFonts w:hint="cs"/>
          <w:rtl/>
          <w:lang w:eastAsia="he-IL"/>
        </w:rPr>
        <w:t>ע</w:t>
      </w:r>
      <w:r w:rsidR="00E357C2">
        <w:rPr>
          <w:rFonts w:hint="cs"/>
          <w:rtl/>
          <w:lang w:eastAsia="he-IL"/>
        </w:rPr>
        <w:t>א</w:t>
      </w:r>
      <w:r>
        <w:rPr>
          <w:rFonts w:hint="cs"/>
          <w:rtl/>
          <w:lang w:eastAsia="he-IL"/>
        </w:rPr>
        <w:t>ידה תומא סלימאן</w:t>
      </w:r>
      <w:r>
        <w:rPr>
          <w:rtl/>
          <w:lang w:eastAsia="he-IL"/>
        </w:rPr>
        <w:tab/>
        <w:t xml:space="preserve">–   </w:t>
      </w:r>
      <w:r>
        <w:rPr>
          <w:rFonts w:hint="cs"/>
          <w:rtl/>
          <w:lang w:eastAsia="he-IL"/>
        </w:rPr>
        <w:t>נגד</w:t>
      </w:r>
    </w:p>
    <w:p w:rsidR="00DA1059" w:rsidRDefault="00DA1059" w:rsidP="00733D1B">
      <w:pPr>
        <w:rPr>
          <w:rtl/>
          <w:lang w:eastAsia="he-IL"/>
        </w:rPr>
      </w:pPr>
    </w:p>
    <w:p w:rsidR="00DA1059" w:rsidRDefault="00DA1059" w:rsidP="00733D1B">
      <w:pPr>
        <w:pStyle w:val="af7"/>
        <w:keepNext/>
        <w:rPr>
          <w:rtl/>
        </w:rPr>
      </w:pPr>
      <w:r w:rsidRPr="00781F91">
        <w:rPr>
          <w:rStyle w:val="TagStyle"/>
          <w:rtl/>
        </w:rPr>
        <w:t xml:space="preserve"> &lt;&lt; יור &gt;&gt; </w:t>
      </w:r>
      <w:r>
        <w:rPr>
          <w:rtl/>
        </w:rPr>
        <w:t>היו"ר אחמד טיבי:</w:t>
      </w:r>
      <w:r w:rsidRPr="00781F91">
        <w:rPr>
          <w:rStyle w:val="TagStyle"/>
          <w:rtl/>
        </w:rPr>
        <w:t xml:space="preserve"> &lt;&lt; יור &gt;&gt;</w:t>
      </w:r>
      <w:r>
        <w:rPr>
          <w:rtl/>
        </w:rPr>
        <w:t xml:space="preserve">   </w:t>
      </w:r>
    </w:p>
    <w:p w:rsidR="00DA1059" w:rsidRDefault="00DA1059" w:rsidP="00CE6451">
      <w:pPr>
        <w:rPr>
          <w:rtl/>
          <w:lang w:eastAsia="he-IL"/>
        </w:rPr>
      </w:pPr>
    </w:p>
    <w:p w:rsidR="00DA1059" w:rsidRDefault="00DA1059" w:rsidP="00733D1B">
      <w:pPr>
        <w:rPr>
          <w:rtl/>
          <w:lang w:eastAsia="he-IL"/>
        </w:rPr>
      </w:pPr>
      <w:r>
        <w:rPr>
          <w:rFonts w:hint="cs"/>
          <w:rtl/>
          <w:lang w:eastAsia="he-IL"/>
        </w:rPr>
        <w:t xml:space="preserve">האם יש מישהו שעדיין לא הצביע? קרן ברק </w:t>
      </w:r>
      <w:r>
        <w:rPr>
          <w:rtl/>
          <w:lang w:eastAsia="he-IL"/>
        </w:rPr>
        <w:t>–</w:t>
      </w:r>
      <w:r>
        <w:rPr>
          <w:rFonts w:hint="cs"/>
          <w:rtl/>
          <w:lang w:eastAsia="he-IL"/>
        </w:rPr>
        <w:t xml:space="preserve"> נגד.</w:t>
      </w:r>
    </w:p>
    <w:p w:rsidR="00DA1059" w:rsidRDefault="00DA1059" w:rsidP="00733D1B">
      <w:pPr>
        <w:rPr>
          <w:rtl/>
          <w:lang w:eastAsia="he-IL"/>
        </w:rPr>
      </w:pPr>
    </w:p>
    <w:p w:rsidR="00DA1059" w:rsidRDefault="00DA1059" w:rsidP="00733D1B">
      <w:pPr>
        <w:pStyle w:val="af6"/>
        <w:keepNext/>
        <w:rPr>
          <w:rtl/>
        </w:rPr>
      </w:pPr>
      <w:r w:rsidRPr="00781F91">
        <w:rPr>
          <w:rStyle w:val="TagStyle"/>
          <w:rtl/>
        </w:rPr>
        <w:t xml:space="preserve"> &lt;&lt; קריאה &gt;&gt; </w:t>
      </w:r>
      <w:r>
        <w:rPr>
          <w:rtl/>
        </w:rPr>
        <w:t>מזכירת הכנסת ירדנה מלר-הורוביץ:</w:t>
      </w:r>
      <w:r w:rsidRPr="00781F91">
        <w:rPr>
          <w:rStyle w:val="TagStyle"/>
          <w:rtl/>
        </w:rPr>
        <w:t xml:space="preserve"> &lt;&lt; קריאה &gt;&gt;</w:t>
      </w:r>
      <w:r>
        <w:rPr>
          <w:rtl/>
        </w:rPr>
        <w:t xml:space="preserve">   </w:t>
      </w:r>
    </w:p>
    <w:p w:rsidR="00DA1059" w:rsidRDefault="00DA1059" w:rsidP="00733D1B">
      <w:pPr>
        <w:ind w:firstLine="0"/>
        <w:rPr>
          <w:rtl/>
          <w:lang w:eastAsia="he-IL"/>
        </w:rPr>
      </w:pPr>
      <w:r>
        <w:rPr>
          <w:rFonts w:hint="cs"/>
          <w:rtl/>
          <w:lang w:eastAsia="he-IL"/>
        </w:rPr>
        <w:t xml:space="preserve">(קוראת בשם חברת </w:t>
      </w:r>
      <w:bookmarkStart w:id="4089" w:name="_ETM_Q21_449000"/>
      <w:bookmarkEnd w:id="4089"/>
      <w:r>
        <w:rPr>
          <w:rFonts w:hint="cs"/>
          <w:rtl/>
          <w:lang w:eastAsia="he-IL"/>
        </w:rPr>
        <w:t>הכנסת)</w:t>
      </w:r>
    </w:p>
    <w:p w:rsidR="00DA1059" w:rsidRPr="00111FA8" w:rsidRDefault="00DA1059" w:rsidP="00733D1B">
      <w:pPr>
        <w:rPr>
          <w:rtl/>
          <w:lang w:eastAsia="he-IL"/>
        </w:rPr>
      </w:pPr>
      <w:bookmarkStart w:id="4090" w:name="_ETM_Q21_451000"/>
      <w:bookmarkEnd w:id="4090"/>
    </w:p>
    <w:p w:rsidR="00DA1059" w:rsidRDefault="00DA1059" w:rsidP="00733D1B">
      <w:pPr>
        <w:rPr>
          <w:rtl/>
          <w:lang w:eastAsia="he-IL"/>
        </w:rPr>
      </w:pPr>
      <w:r>
        <w:rPr>
          <w:rFonts w:hint="cs"/>
          <w:rtl/>
          <w:lang w:eastAsia="he-IL"/>
        </w:rPr>
        <w:t>קרן ברק</w:t>
      </w:r>
      <w:r>
        <w:rPr>
          <w:rFonts w:hint="cs"/>
          <w:rtl/>
          <w:lang w:eastAsia="he-IL"/>
        </w:rPr>
        <w:tab/>
      </w:r>
      <w:r>
        <w:rPr>
          <w:rtl/>
          <w:lang w:eastAsia="he-IL"/>
        </w:rPr>
        <w:tab/>
        <w:t xml:space="preserve">–   </w:t>
      </w:r>
      <w:r>
        <w:rPr>
          <w:rFonts w:hint="cs"/>
          <w:rtl/>
          <w:lang w:eastAsia="he-IL"/>
        </w:rPr>
        <w:t>נגד</w:t>
      </w:r>
    </w:p>
    <w:p w:rsidR="00DA1059" w:rsidRDefault="00DA1059" w:rsidP="00733D1B">
      <w:pPr>
        <w:rPr>
          <w:rtl/>
          <w:lang w:eastAsia="he-IL"/>
        </w:rPr>
      </w:pPr>
    </w:p>
    <w:p w:rsidR="00DA1059" w:rsidRDefault="00DA1059" w:rsidP="00733D1B">
      <w:pPr>
        <w:pStyle w:val="af7"/>
        <w:keepNext/>
        <w:rPr>
          <w:rtl/>
        </w:rPr>
      </w:pPr>
      <w:r w:rsidRPr="00781F91">
        <w:rPr>
          <w:rStyle w:val="TagStyle"/>
          <w:rtl/>
        </w:rPr>
        <w:t xml:space="preserve"> &lt;&lt; יור &gt;&gt; </w:t>
      </w:r>
      <w:r>
        <w:rPr>
          <w:rtl/>
        </w:rPr>
        <w:t>היו"ר אחמד טיבי:</w:t>
      </w:r>
      <w:r w:rsidRPr="00781F91">
        <w:rPr>
          <w:rStyle w:val="TagStyle"/>
          <w:rtl/>
        </w:rPr>
        <w:t xml:space="preserve"> &lt;&lt; יור &gt;&gt;</w:t>
      </w:r>
      <w:r>
        <w:rPr>
          <w:rtl/>
        </w:rPr>
        <w:t xml:space="preserve">   </w:t>
      </w:r>
    </w:p>
    <w:p w:rsidR="00DA1059" w:rsidRDefault="00DA1059" w:rsidP="00733D1B">
      <w:pPr>
        <w:rPr>
          <w:rtl/>
          <w:lang w:eastAsia="he-IL"/>
        </w:rPr>
      </w:pPr>
    </w:p>
    <w:p w:rsidR="00DA1059" w:rsidRDefault="00DA1059" w:rsidP="00733D1B">
      <w:pPr>
        <w:rPr>
          <w:rtl/>
          <w:lang w:eastAsia="he-IL"/>
        </w:rPr>
      </w:pPr>
      <w:r>
        <w:rPr>
          <w:rFonts w:hint="cs"/>
          <w:rtl/>
          <w:lang w:eastAsia="he-IL"/>
        </w:rPr>
        <w:t>האם יש מישהו שעוד לא הצביע? תמה ההצבעה.</w:t>
      </w:r>
    </w:p>
    <w:p w:rsidR="00DA1059" w:rsidRDefault="00DA1059" w:rsidP="00733D1B">
      <w:pPr>
        <w:rPr>
          <w:rtl/>
          <w:lang w:eastAsia="he-IL"/>
        </w:rPr>
      </w:pPr>
    </w:p>
    <w:p w:rsidR="00DA1059" w:rsidRDefault="00DA1059" w:rsidP="00733D1B">
      <w:pPr>
        <w:pStyle w:val="af6"/>
        <w:keepNext/>
        <w:rPr>
          <w:rtl/>
        </w:rPr>
      </w:pPr>
      <w:bookmarkStart w:id="4091" w:name="ET_interruption_5296_13"/>
      <w:r w:rsidRPr="00843ECC">
        <w:rPr>
          <w:rStyle w:val="TagStyle"/>
          <w:rtl/>
        </w:rPr>
        <w:t xml:space="preserve"> &lt;&lt; קריאה &gt;&gt; </w:t>
      </w:r>
      <w:r>
        <w:rPr>
          <w:rtl/>
        </w:rPr>
        <w:t>יואב קיש (הליכוד):</w:t>
      </w:r>
      <w:r w:rsidRPr="00843ECC">
        <w:rPr>
          <w:rStyle w:val="TagStyle"/>
          <w:rtl/>
        </w:rPr>
        <w:t xml:space="preserve"> &lt;&lt; קריאה &gt;&gt;</w:t>
      </w:r>
      <w:r>
        <w:rPr>
          <w:rtl/>
        </w:rPr>
        <w:t xml:space="preserve">   </w:t>
      </w:r>
      <w:bookmarkEnd w:id="4091"/>
    </w:p>
    <w:p w:rsidR="00DA1059" w:rsidRDefault="00DA1059" w:rsidP="00CE6451">
      <w:pPr>
        <w:rPr>
          <w:rtl/>
          <w:lang w:eastAsia="he-IL"/>
        </w:rPr>
      </w:pPr>
    </w:p>
    <w:p w:rsidR="00DA1059" w:rsidRDefault="00DA1059" w:rsidP="00733D1B">
      <w:pPr>
        <w:rPr>
          <w:rtl/>
          <w:lang w:eastAsia="he-IL"/>
        </w:rPr>
      </w:pPr>
      <w:r>
        <w:rPr>
          <w:rFonts w:hint="cs"/>
          <w:rtl/>
          <w:lang w:eastAsia="he-IL"/>
        </w:rPr>
        <w:t xml:space="preserve">שר הבריאות </w:t>
      </w:r>
      <w:r w:rsidR="00267305">
        <w:rPr>
          <w:rFonts w:hint="cs"/>
          <w:rtl/>
          <w:lang w:eastAsia="he-IL"/>
        </w:rPr>
        <w:t>– – –</w:t>
      </w:r>
    </w:p>
    <w:p w:rsidR="00DA1059" w:rsidRDefault="00DA1059" w:rsidP="00733D1B">
      <w:pPr>
        <w:rPr>
          <w:rtl/>
          <w:lang w:eastAsia="he-IL"/>
        </w:rPr>
      </w:pPr>
    </w:p>
    <w:p w:rsidR="00DA1059" w:rsidRDefault="00DA1059" w:rsidP="00733D1B">
      <w:pPr>
        <w:pStyle w:val="af6"/>
        <w:keepNext/>
        <w:rPr>
          <w:rtl/>
        </w:rPr>
      </w:pPr>
      <w:r w:rsidRPr="00843ECC">
        <w:rPr>
          <w:rStyle w:val="TagStyle"/>
          <w:rtl/>
        </w:rPr>
        <w:t xml:space="preserve"> &lt;&lt; קריאה &gt;&gt; </w:t>
      </w:r>
      <w:r>
        <w:rPr>
          <w:rtl/>
        </w:rPr>
        <w:t>מירב בן ארי (יש עתיד):</w:t>
      </w:r>
      <w:r w:rsidRPr="00843ECC">
        <w:rPr>
          <w:rStyle w:val="TagStyle"/>
          <w:rtl/>
        </w:rPr>
        <w:t xml:space="preserve"> &lt;&lt; קריאה &gt;&gt;</w:t>
      </w:r>
      <w:r>
        <w:rPr>
          <w:rtl/>
        </w:rPr>
        <w:t xml:space="preserve">   </w:t>
      </w:r>
    </w:p>
    <w:p w:rsidR="00DA1059" w:rsidRDefault="00DA1059" w:rsidP="00CE6451">
      <w:pPr>
        <w:rPr>
          <w:rtl/>
          <w:lang w:eastAsia="he-IL"/>
        </w:rPr>
      </w:pPr>
    </w:p>
    <w:p w:rsidR="00DA1059" w:rsidRDefault="00DA1059" w:rsidP="00733D1B">
      <w:pPr>
        <w:rPr>
          <w:rtl/>
          <w:lang w:eastAsia="he-IL"/>
        </w:rPr>
      </w:pPr>
      <w:r>
        <w:rPr>
          <w:rFonts w:hint="cs"/>
          <w:rtl/>
          <w:lang w:eastAsia="he-IL"/>
        </w:rPr>
        <w:t xml:space="preserve">עזוב, זה לא היום שלכם היום. זה לא היום שלכם היום. </w:t>
      </w:r>
    </w:p>
    <w:p w:rsidR="00DA1059" w:rsidRDefault="00DA1059" w:rsidP="00733D1B">
      <w:pPr>
        <w:rPr>
          <w:rtl/>
          <w:lang w:eastAsia="he-IL"/>
        </w:rPr>
      </w:pPr>
    </w:p>
    <w:p w:rsidR="00DA1059" w:rsidRDefault="00DA1059" w:rsidP="00733D1B">
      <w:pPr>
        <w:pStyle w:val="af6"/>
        <w:keepNext/>
        <w:rPr>
          <w:rtl/>
        </w:rPr>
      </w:pPr>
      <w:bookmarkStart w:id="4092" w:name="ET_interruption_5296_15"/>
      <w:r w:rsidRPr="00843ECC">
        <w:rPr>
          <w:rStyle w:val="TagStyle"/>
          <w:rtl/>
        </w:rPr>
        <w:t xml:space="preserve"> &lt;&lt; קריאה &gt;&gt; </w:t>
      </w:r>
      <w:r>
        <w:rPr>
          <w:rtl/>
        </w:rPr>
        <w:t>יואב קיש (הליכוד):</w:t>
      </w:r>
      <w:r w:rsidRPr="00843ECC">
        <w:rPr>
          <w:rStyle w:val="TagStyle"/>
          <w:rtl/>
        </w:rPr>
        <w:t xml:space="preserve"> &lt;&lt; קריאה &gt;&gt;</w:t>
      </w:r>
      <w:r>
        <w:rPr>
          <w:rtl/>
        </w:rPr>
        <w:t xml:space="preserve">   </w:t>
      </w:r>
      <w:bookmarkEnd w:id="4092"/>
    </w:p>
    <w:p w:rsidR="00DA1059" w:rsidRDefault="00DA1059" w:rsidP="00CE6451">
      <w:pPr>
        <w:rPr>
          <w:rtl/>
          <w:lang w:eastAsia="he-IL"/>
        </w:rPr>
      </w:pPr>
    </w:p>
    <w:p w:rsidR="00DA1059" w:rsidRDefault="00DA1059" w:rsidP="00733D1B">
      <w:pPr>
        <w:rPr>
          <w:rtl/>
          <w:lang w:eastAsia="he-IL"/>
        </w:rPr>
      </w:pPr>
      <w:r>
        <w:rPr>
          <w:rFonts w:hint="cs"/>
          <w:rtl/>
          <w:lang w:eastAsia="he-IL"/>
        </w:rPr>
        <w:t xml:space="preserve">שר הבריאות אומר </w:t>
      </w:r>
      <w:r w:rsidR="00267305">
        <w:rPr>
          <w:rFonts w:hint="cs"/>
          <w:rtl/>
          <w:lang w:eastAsia="he-IL"/>
        </w:rPr>
        <w:t>– – –</w:t>
      </w:r>
    </w:p>
    <w:p w:rsidR="00DA1059" w:rsidRDefault="00DA1059" w:rsidP="00733D1B">
      <w:pPr>
        <w:rPr>
          <w:rtl/>
          <w:lang w:eastAsia="he-IL"/>
        </w:rPr>
      </w:pPr>
    </w:p>
    <w:p w:rsidR="00DA1059" w:rsidRDefault="00DA1059" w:rsidP="00733D1B">
      <w:pPr>
        <w:pStyle w:val="af6"/>
        <w:keepNext/>
        <w:rPr>
          <w:rtl/>
        </w:rPr>
      </w:pPr>
      <w:bookmarkStart w:id="4093" w:name="ET_interruption_5300_16"/>
      <w:r w:rsidRPr="00843ECC">
        <w:rPr>
          <w:rStyle w:val="TagStyle"/>
          <w:rtl/>
        </w:rPr>
        <w:t xml:space="preserve"> &lt;&lt; קריאה &gt;&gt; </w:t>
      </w:r>
      <w:r>
        <w:rPr>
          <w:rtl/>
        </w:rPr>
        <w:t>מירב בן ארי (יש עתיד):</w:t>
      </w:r>
      <w:r w:rsidRPr="00843ECC">
        <w:rPr>
          <w:rStyle w:val="TagStyle"/>
          <w:rtl/>
        </w:rPr>
        <w:t xml:space="preserve"> &lt;&lt; קריאה &gt;&gt;</w:t>
      </w:r>
      <w:r>
        <w:rPr>
          <w:rtl/>
        </w:rPr>
        <w:t xml:space="preserve">   </w:t>
      </w:r>
      <w:bookmarkEnd w:id="4093"/>
    </w:p>
    <w:p w:rsidR="00DA1059" w:rsidRDefault="00DA1059" w:rsidP="00CE6451">
      <w:pPr>
        <w:rPr>
          <w:rtl/>
          <w:lang w:eastAsia="he-IL"/>
        </w:rPr>
      </w:pPr>
    </w:p>
    <w:p w:rsidR="00DA1059" w:rsidRPr="00781F91" w:rsidRDefault="00DA1059" w:rsidP="00733D1B">
      <w:pPr>
        <w:rPr>
          <w:rtl/>
          <w:lang w:eastAsia="he-IL"/>
        </w:rPr>
      </w:pPr>
      <w:r>
        <w:rPr>
          <w:rFonts w:hint="cs"/>
          <w:rtl/>
          <w:lang w:eastAsia="he-IL"/>
        </w:rPr>
        <w:t>לא כרטיס</w:t>
      </w:r>
      <w:bookmarkStart w:id="4094" w:name="_ETM_Q21_479000"/>
      <w:bookmarkEnd w:id="4094"/>
      <w:r>
        <w:rPr>
          <w:rFonts w:hint="cs"/>
          <w:rtl/>
          <w:lang w:eastAsia="he-IL"/>
        </w:rPr>
        <w:t xml:space="preserve"> אדי, לא קנביס רפואי. עזוב.</w:t>
      </w:r>
    </w:p>
    <w:p w:rsidR="00DA1059" w:rsidRDefault="00DA1059" w:rsidP="00733D1B">
      <w:pPr>
        <w:rPr>
          <w:rtl/>
          <w:lang w:eastAsia="he-IL"/>
        </w:rPr>
      </w:pPr>
    </w:p>
    <w:p w:rsidR="00DA1059" w:rsidRDefault="00DA1059" w:rsidP="00733D1B">
      <w:pPr>
        <w:pStyle w:val="af6"/>
        <w:keepNext/>
        <w:rPr>
          <w:rtl/>
        </w:rPr>
      </w:pPr>
      <w:bookmarkStart w:id="4095" w:name="ET_interruption_5296_17"/>
      <w:r w:rsidRPr="002E2B9E">
        <w:rPr>
          <w:rStyle w:val="TagStyle"/>
          <w:rtl/>
        </w:rPr>
        <w:t xml:space="preserve"> &lt;&lt; קריאה &gt;&gt; </w:t>
      </w:r>
      <w:r>
        <w:rPr>
          <w:rtl/>
        </w:rPr>
        <w:t>יואב קיש (הליכוד):</w:t>
      </w:r>
      <w:r w:rsidRPr="002E2B9E">
        <w:rPr>
          <w:rStyle w:val="TagStyle"/>
          <w:rtl/>
        </w:rPr>
        <w:t xml:space="preserve"> &lt;&lt; קריאה &gt;&gt;</w:t>
      </w:r>
      <w:r>
        <w:rPr>
          <w:rtl/>
        </w:rPr>
        <w:t xml:space="preserve">   </w:t>
      </w:r>
      <w:bookmarkEnd w:id="4095"/>
    </w:p>
    <w:p w:rsidR="00DA1059" w:rsidRDefault="00DA1059" w:rsidP="00CE6451">
      <w:pPr>
        <w:rPr>
          <w:rtl/>
          <w:lang w:eastAsia="he-IL"/>
        </w:rPr>
      </w:pPr>
    </w:p>
    <w:p w:rsidR="00DA1059" w:rsidRDefault="00DA1059" w:rsidP="00733D1B">
      <w:pPr>
        <w:rPr>
          <w:rtl/>
          <w:lang w:eastAsia="he-IL"/>
        </w:rPr>
      </w:pPr>
      <w:r>
        <w:rPr>
          <w:rFonts w:hint="cs"/>
          <w:rtl/>
          <w:lang w:eastAsia="he-IL"/>
        </w:rPr>
        <w:t>אני עשיתי את זה,</w:t>
      </w:r>
      <w:bookmarkStart w:id="4096" w:name="_ETM_Q21_491000"/>
      <w:bookmarkEnd w:id="4096"/>
      <w:r>
        <w:rPr>
          <w:rFonts w:hint="cs"/>
          <w:rtl/>
          <w:lang w:eastAsia="he-IL"/>
        </w:rPr>
        <w:t xml:space="preserve"> אין פה חוק. את יודעת מה, אני מוכן </w:t>
      </w:r>
      <w:r>
        <w:rPr>
          <w:rtl/>
          <w:lang w:eastAsia="he-IL"/>
        </w:rPr>
        <w:t>–</w:t>
      </w:r>
      <w:bookmarkStart w:id="4097" w:name="_ETM_Q21_496000"/>
      <w:bookmarkEnd w:id="4097"/>
      <w:r>
        <w:rPr>
          <w:rFonts w:hint="cs"/>
          <w:rtl/>
          <w:lang w:eastAsia="he-IL"/>
        </w:rPr>
        <w:t xml:space="preserve"> אם זה עובר קריאה ראשונה </w:t>
      </w:r>
      <w:r w:rsidR="00267305">
        <w:rPr>
          <w:rFonts w:hint="cs"/>
          <w:rtl/>
          <w:lang w:eastAsia="he-IL"/>
        </w:rPr>
        <w:t>– – –</w:t>
      </w:r>
      <w:r>
        <w:rPr>
          <w:rFonts w:hint="cs"/>
          <w:rtl/>
          <w:lang w:eastAsia="he-IL"/>
        </w:rPr>
        <w:t xml:space="preserve"> </w:t>
      </w:r>
    </w:p>
    <w:p w:rsidR="00DA1059" w:rsidRPr="002E2B9E" w:rsidRDefault="00DA1059" w:rsidP="00733D1B">
      <w:pPr>
        <w:rPr>
          <w:rtl/>
          <w:lang w:eastAsia="he-IL"/>
        </w:rPr>
      </w:pPr>
    </w:p>
    <w:p w:rsidR="00DA1059" w:rsidRDefault="00DA1059" w:rsidP="00733D1B">
      <w:pPr>
        <w:pStyle w:val="af7"/>
        <w:keepNext/>
        <w:rPr>
          <w:rtl/>
        </w:rPr>
      </w:pPr>
      <w:r w:rsidRPr="00781F91">
        <w:rPr>
          <w:rStyle w:val="TagStyle"/>
          <w:rtl/>
        </w:rPr>
        <w:t xml:space="preserve"> &lt;&lt; יור &gt;&gt; </w:t>
      </w:r>
      <w:r>
        <w:rPr>
          <w:rtl/>
        </w:rPr>
        <w:t>היו"ר אחמד טיבי:</w:t>
      </w:r>
      <w:r w:rsidRPr="00781F91">
        <w:rPr>
          <w:rStyle w:val="TagStyle"/>
          <w:rtl/>
        </w:rPr>
        <w:t xml:space="preserve"> &lt;&lt; יור &gt;&gt;</w:t>
      </w:r>
    </w:p>
    <w:p w:rsidR="00DA1059" w:rsidRDefault="00DA1059" w:rsidP="00CE6451">
      <w:pPr>
        <w:rPr>
          <w:rtl/>
          <w:lang w:eastAsia="he-IL"/>
        </w:rPr>
      </w:pPr>
    </w:p>
    <w:p w:rsidR="00DA1059" w:rsidRDefault="00DA1059" w:rsidP="00733D1B">
      <w:pPr>
        <w:rPr>
          <w:rtl/>
          <w:lang w:eastAsia="he-IL"/>
        </w:rPr>
      </w:pPr>
      <w:r>
        <w:rPr>
          <w:rFonts w:hint="cs"/>
          <w:rtl/>
          <w:lang w:eastAsia="he-IL"/>
        </w:rPr>
        <w:t>יואב, הפרדת כוחות, יואב.</w:t>
      </w:r>
    </w:p>
    <w:p w:rsidR="00DA1059" w:rsidRDefault="00DA1059" w:rsidP="00733D1B">
      <w:pPr>
        <w:rPr>
          <w:rtl/>
          <w:lang w:eastAsia="he-IL"/>
        </w:rPr>
      </w:pPr>
    </w:p>
    <w:p w:rsidR="00DA1059" w:rsidRDefault="00DA1059" w:rsidP="00733D1B">
      <w:pPr>
        <w:pStyle w:val="af6"/>
        <w:keepNext/>
        <w:rPr>
          <w:rtl/>
        </w:rPr>
      </w:pPr>
      <w:bookmarkStart w:id="4098" w:name="ET_interruption_5296_18"/>
      <w:r w:rsidRPr="002E2B9E">
        <w:rPr>
          <w:rStyle w:val="TagStyle"/>
          <w:rtl/>
        </w:rPr>
        <w:t xml:space="preserve"> &lt;&lt; קריאה &gt;&gt; </w:t>
      </w:r>
      <w:r>
        <w:rPr>
          <w:rtl/>
        </w:rPr>
        <w:t>יואב קיש (הליכוד):</w:t>
      </w:r>
      <w:r w:rsidRPr="002E2B9E">
        <w:rPr>
          <w:rStyle w:val="TagStyle"/>
          <w:rtl/>
        </w:rPr>
        <w:t xml:space="preserve"> &lt;&lt; קריאה &gt;&gt;</w:t>
      </w:r>
      <w:r>
        <w:rPr>
          <w:rtl/>
        </w:rPr>
        <w:t xml:space="preserve">   </w:t>
      </w:r>
      <w:bookmarkEnd w:id="4098"/>
    </w:p>
    <w:p w:rsidR="00DA1059" w:rsidRDefault="00DA1059" w:rsidP="00CE6451">
      <w:pPr>
        <w:rPr>
          <w:rtl/>
          <w:lang w:eastAsia="he-IL"/>
        </w:rPr>
      </w:pPr>
    </w:p>
    <w:p w:rsidR="00DA1059" w:rsidRDefault="00DA1059" w:rsidP="00733D1B">
      <w:pPr>
        <w:rPr>
          <w:rtl/>
          <w:lang w:eastAsia="he-IL"/>
        </w:rPr>
      </w:pPr>
      <w:r>
        <w:rPr>
          <w:rFonts w:hint="cs"/>
          <w:rtl/>
          <w:lang w:eastAsia="he-IL"/>
        </w:rPr>
        <w:t>אף אחד לא ידון בזה, לא יקיימו על זה דיון.</w:t>
      </w:r>
    </w:p>
    <w:p w:rsidR="00DA1059" w:rsidRDefault="00DA1059" w:rsidP="00733D1B">
      <w:pPr>
        <w:rPr>
          <w:rtl/>
          <w:lang w:eastAsia="he-IL"/>
        </w:rPr>
      </w:pPr>
      <w:bookmarkStart w:id="4099" w:name="_ETM_Q21_506000"/>
      <w:bookmarkEnd w:id="4099"/>
    </w:p>
    <w:p w:rsidR="00DA1059" w:rsidRDefault="00DA1059" w:rsidP="00733D1B">
      <w:pPr>
        <w:pStyle w:val="af6"/>
        <w:keepNext/>
        <w:rPr>
          <w:rtl/>
        </w:rPr>
      </w:pPr>
      <w:bookmarkStart w:id="4100" w:name="ET_interruption_5809_19"/>
      <w:r w:rsidRPr="00DE6537">
        <w:rPr>
          <w:rStyle w:val="TagStyle"/>
          <w:rtl/>
        </w:rPr>
        <w:t xml:space="preserve"> &lt;&lt; קריאה &gt;&gt; </w:t>
      </w:r>
      <w:r>
        <w:rPr>
          <w:rtl/>
        </w:rPr>
        <w:t>מיכל שיר סגמן (הליכוד):</w:t>
      </w:r>
      <w:r w:rsidRPr="00DE6537">
        <w:rPr>
          <w:rStyle w:val="TagStyle"/>
          <w:rtl/>
        </w:rPr>
        <w:t xml:space="preserve"> &lt;&lt; קריאה &gt;&gt;</w:t>
      </w:r>
      <w:r>
        <w:rPr>
          <w:rtl/>
        </w:rPr>
        <w:t xml:space="preserve">   </w:t>
      </w:r>
      <w:bookmarkEnd w:id="4100"/>
    </w:p>
    <w:p w:rsidR="00DA1059" w:rsidRDefault="00DA1059" w:rsidP="00CE6451">
      <w:pPr>
        <w:rPr>
          <w:rtl/>
          <w:lang w:eastAsia="he-IL"/>
        </w:rPr>
      </w:pPr>
    </w:p>
    <w:p w:rsidR="00DA1059" w:rsidRDefault="00267305" w:rsidP="00733D1B">
      <w:pPr>
        <w:rPr>
          <w:rtl/>
          <w:lang w:eastAsia="he-IL"/>
        </w:rPr>
      </w:pPr>
      <w:r>
        <w:rPr>
          <w:rFonts w:hint="cs"/>
          <w:rtl/>
          <w:lang w:eastAsia="he-IL"/>
        </w:rPr>
        <w:t>– – –</w:t>
      </w:r>
    </w:p>
    <w:p w:rsidR="00DA1059" w:rsidRDefault="00DA1059" w:rsidP="00733D1B">
      <w:pPr>
        <w:rPr>
          <w:rtl/>
          <w:lang w:eastAsia="he-IL"/>
        </w:rPr>
      </w:pPr>
      <w:bookmarkStart w:id="4101" w:name="_ETM_Q21_510000"/>
      <w:bookmarkEnd w:id="4101"/>
    </w:p>
    <w:p w:rsidR="00DA1059" w:rsidRDefault="00DA1059" w:rsidP="00733D1B">
      <w:pPr>
        <w:pStyle w:val="af6"/>
        <w:keepNext/>
        <w:rPr>
          <w:rtl/>
        </w:rPr>
      </w:pPr>
      <w:bookmarkStart w:id="4102" w:name="ET_interruption_5296_20"/>
      <w:r w:rsidRPr="00DE6537">
        <w:rPr>
          <w:rStyle w:val="TagStyle"/>
          <w:rtl/>
        </w:rPr>
        <w:t xml:space="preserve"> &lt;&lt; קריאה &gt;&gt; </w:t>
      </w:r>
      <w:r>
        <w:rPr>
          <w:rtl/>
        </w:rPr>
        <w:t>יואב קיש (הליכוד):</w:t>
      </w:r>
      <w:r w:rsidRPr="00DE6537">
        <w:rPr>
          <w:rStyle w:val="TagStyle"/>
          <w:rtl/>
        </w:rPr>
        <w:t xml:space="preserve"> &lt;&lt; קריאה &gt;&gt;</w:t>
      </w:r>
      <w:r>
        <w:rPr>
          <w:rtl/>
        </w:rPr>
        <w:t xml:space="preserve">   </w:t>
      </w:r>
      <w:bookmarkEnd w:id="4102"/>
    </w:p>
    <w:p w:rsidR="00DA1059" w:rsidRDefault="00DA1059" w:rsidP="00733D1B">
      <w:pPr>
        <w:rPr>
          <w:rtl/>
          <w:lang w:eastAsia="he-IL"/>
        </w:rPr>
      </w:pPr>
    </w:p>
    <w:p w:rsidR="00DA1059" w:rsidRDefault="00DA1059" w:rsidP="00975BEE">
      <w:pPr>
        <w:rPr>
          <w:rtl/>
          <w:lang w:eastAsia="he-IL"/>
        </w:rPr>
      </w:pPr>
      <w:bookmarkStart w:id="4103" w:name="_ETM_Q21_512000"/>
      <w:bookmarkEnd w:id="4103"/>
      <w:r>
        <w:rPr>
          <w:rFonts w:hint="cs"/>
          <w:rtl/>
          <w:lang w:eastAsia="he-IL"/>
        </w:rPr>
        <w:t>עכשיו תעשו לנו "יש", "יש", איזה שטויות. לא</w:t>
      </w:r>
      <w:bookmarkStart w:id="4104" w:name="_ETM_Q21_514000"/>
      <w:bookmarkEnd w:id="4104"/>
      <w:r>
        <w:rPr>
          <w:rFonts w:hint="cs"/>
          <w:rtl/>
          <w:lang w:eastAsia="he-IL"/>
        </w:rPr>
        <w:t xml:space="preserve"> יעבור כלום. זה רק בשביל שרן.</w:t>
      </w:r>
    </w:p>
    <w:p w:rsidR="00DA1059" w:rsidRDefault="00DA1059" w:rsidP="00733D1B">
      <w:pPr>
        <w:rPr>
          <w:rtl/>
          <w:lang w:eastAsia="he-IL"/>
        </w:rPr>
      </w:pPr>
      <w:bookmarkStart w:id="4105" w:name="_ETM_Q21_513000"/>
      <w:bookmarkEnd w:id="4105"/>
    </w:p>
    <w:p w:rsidR="00DA1059" w:rsidRDefault="00DA1059" w:rsidP="00733D1B">
      <w:pPr>
        <w:pStyle w:val="af6"/>
        <w:keepNext/>
        <w:rPr>
          <w:rtl/>
        </w:rPr>
      </w:pPr>
      <w:bookmarkStart w:id="4106" w:name="ET_interruption_5794_21"/>
      <w:r w:rsidRPr="00DE6537">
        <w:rPr>
          <w:rStyle w:val="TagStyle"/>
          <w:rtl/>
        </w:rPr>
        <w:t xml:space="preserve"> &lt;&lt; קריאה &gt;&gt; </w:t>
      </w:r>
      <w:r>
        <w:rPr>
          <w:rtl/>
        </w:rPr>
        <w:t>עידית סילמן (ימינה):</w:t>
      </w:r>
      <w:r w:rsidRPr="00DE6537">
        <w:rPr>
          <w:rStyle w:val="TagStyle"/>
          <w:rtl/>
        </w:rPr>
        <w:t xml:space="preserve"> &lt;&lt; קריאה &gt;&gt;</w:t>
      </w:r>
      <w:r>
        <w:rPr>
          <w:rtl/>
        </w:rPr>
        <w:t xml:space="preserve">   </w:t>
      </w:r>
      <w:bookmarkEnd w:id="4106"/>
    </w:p>
    <w:p w:rsidR="00DA1059" w:rsidRDefault="00DA1059" w:rsidP="00CE6451">
      <w:pPr>
        <w:rPr>
          <w:rtl/>
          <w:lang w:eastAsia="he-IL"/>
        </w:rPr>
      </w:pPr>
    </w:p>
    <w:p w:rsidR="00DA1059" w:rsidRDefault="00DA1059" w:rsidP="00733D1B">
      <w:pPr>
        <w:rPr>
          <w:rtl/>
          <w:lang w:eastAsia="he-IL"/>
        </w:rPr>
      </w:pPr>
      <w:r>
        <w:rPr>
          <w:rFonts w:hint="cs"/>
          <w:rtl/>
          <w:lang w:eastAsia="he-IL"/>
        </w:rPr>
        <w:t xml:space="preserve">יואב קיש, היית </w:t>
      </w:r>
      <w:bookmarkStart w:id="4107" w:name="_ETM_Q21_522000"/>
      <w:bookmarkEnd w:id="4107"/>
      <w:r>
        <w:rPr>
          <w:rFonts w:hint="cs"/>
          <w:rtl/>
          <w:lang w:eastAsia="he-IL"/>
        </w:rPr>
        <w:t xml:space="preserve">סגן שר, וזה יכול </w:t>
      </w:r>
      <w:r w:rsidR="00975BEE">
        <w:rPr>
          <w:rFonts w:hint="cs"/>
          <w:rtl/>
          <w:lang w:eastAsia="he-IL"/>
        </w:rPr>
        <w:t xml:space="preserve">היה </w:t>
      </w:r>
      <w:r>
        <w:rPr>
          <w:rFonts w:hint="cs"/>
          <w:rtl/>
          <w:lang w:eastAsia="he-IL"/>
        </w:rPr>
        <w:t>לעבור בתקנות שאתה חייב להעביר</w:t>
      </w:r>
      <w:r w:rsidR="00975BEE">
        <w:rPr>
          <w:rFonts w:hint="cs"/>
          <w:rtl/>
          <w:lang w:eastAsia="he-IL"/>
        </w:rPr>
        <w:t>,</w:t>
      </w:r>
      <w:r>
        <w:rPr>
          <w:rFonts w:hint="cs"/>
          <w:rtl/>
          <w:lang w:eastAsia="he-IL"/>
        </w:rPr>
        <w:t xml:space="preserve"> ולא העברת.</w:t>
      </w:r>
    </w:p>
    <w:p w:rsidR="00DA1059" w:rsidRDefault="00DA1059" w:rsidP="00733D1B">
      <w:pPr>
        <w:rPr>
          <w:rtl/>
          <w:lang w:eastAsia="he-IL"/>
        </w:rPr>
      </w:pPr>
    </w:p>
    <w:p w:rsidR="00DA1059" w:rsidRDefault="00DA1059" w:rsidP="00733D1B">
      <w:pPr>
        <w:pStyle w:val="af6"/>
        <w:keepNext/>
        <w:rPr>
          <w:rtl/>
        </w:rPr>
      </w:pPr>
      <w:bookmarkStart w:id="4108" w:name="ET_interruption_5519_24"/>
      <w:r w:rsidRPr="007736C8">
        <w:rPr>
          <w:rStyle w:val="TagStyle"/>
          <w:rtl/>
        </w:rPr>
        <w:t xml:space="preserve"> &lt;&lt; קריאה &gt;&gt; </w:t>
      </w:r>
      <w:r>
        <w:rPr>
          <w:rtl/>
        </w:rPr>
        <w:t>שרן מרים השכל (תקווה חדשה):</w:t>
      </w:r>
      <w:r w:rsidRPr="007736C8">
        <w:rPr>
          <w:rStyle w:val="TagStyle"/>
          <w:rtl/>
        </w:rPr>
        <w:t xml:space="preserve"> &lt;&lt; קריאה &gt;&gt;</w:t>
      </w:r>
      <w:r>
        <w:rPr>
          <w:rtl/>
        </w:rPr>
        <w:t xml:space="preserve">   </w:t>
      </w:r>
      <w:bookmarkEnd w:id="4108"/>
    </w:p>
    <w:p w:rsidR="00DA1059" w:rsidRDefault="00DA1059" w:rsidP="00CE6451">
      <w:pPr>
        <w:rPr>
          <w:rtl/>
          <w:lang w:eastAsia="he-IL"/>
        </w:rPr>
      </w:pPr>
    </w:p>
    <w:p w:rsidR="00DA1059" w:rsidRPr="007736C8" w:rsidRDefault="00DA1059" w:rsidP="00733D1B">
      <w:pPr>
        <w:rPr>
          <w:rtl/>
          <w:lang w:eastAsia="he-IL"/>
        </w:rPr>
      </w:pPr>
      <w:r>
        <w:rPr>
          <w:rFonts w:hint="cs"/>
          <w:rtl/>
          <w:lang w:eastAsia="he-IL"/>
        </w:rPr>
        <w:t>למה לא העברת? למה לא העברת?</w:t>
      </w:r>
    </w:p>
    <w:p w:rsidR="00DA1059" w:rsidRDefault="00DA1059" w:rsidP="00733D1B">
      <w:pPr>
        <w:rPr>
          <w:rtl/>
          <w:lang w:eastAsia="he-IL"/>
        </w:rPr>
      </w:pPr>
    </w:p>
    <w:p w:rsidR="00DA1059" w:rsidRDefault="00DA1059" w:rsidP="00733D1B">
      <w:pPr>
        <w:pStyle w:val="af6"/>
        <w:keepNext/>
        <w:rPr>
          <w:rtl/>
        </w:rPr>
      </w:pPr>
      <w:bookmarkStart w:id="4109" w:name="ET_interruption_5296_22"/>
      <w:r w:rsidRPr="007736C8">
        <w:rPr>
          <w:rStyle w:val="TagStyle"/>
          <w:rtl/>
        </w:rPr>
        <w:t xml:space="preserve"> &lt;&lt; קריאה &gt;&gt; </w:t>
      </w:r>
      <w:r>
        <w:rPr>
          <w:rtl/>
        </w:rPr>
        <w:t>יואב קיש (הליכוד):</w:t>
      </w:r>
      <w:r w:rsidRPr="007736C8">
        <w:rPr>
          <w:rStyle w:val="TagStyle"/>
          <w:rtl/>
        </w:rPr>
        <w:t xml:space="preserve"> &lt;&lt; קריאה &gt;&gt;</w:t>
      </w:r>
      <w:bookmarkEnd w:id="4109"/>
    </w:p>
    <w:p w:rsidR="00DA1059" w:rsidRDefault="00DA1059" w:rsidP="00CE6451">
      <w:pPr>
        <w:rPr>
          <w:rtl/>
          <w:lang w:eastAsia="he-IL"/>
        </w:rPr>
      </w:pPr>
    </w:p>
    <w:p w:rsidR="00DA1059" w:rsidRDefault="00DA1059" w:rsidP="00733D1B">
      <w:pPr>
        <w:rPr>
          <w:rtl/>
          <w:lang w:eastAsia="he-IL"/>
        </w:rPr>
      </w:pPr>
      <w:r>
        <w:rPr>
          <w:rFonts w:hint="cs"/>
          <w:rtl/>
          <w:lang w:eastAsia="he-IL"/>
        </w:rPr>
        <w:t>אתן מצחיקות, הוא לא יעשה עם זה כלום. הוא אמר שהוא לא יעשה עם זה כלום.</w:t>
      </w:r>
    </w:p>
    <w:p w:rsidR="00DA1059" w:rsidRDefault="00DA1059" w:rsidP="00733D1B">
      <w:pPr>
        <w:rPr>
          <w:rtl/>
          <w:lang w:eastAsia="he-IL"/>
        </w:rPr>
      </w:pPr>
    </w:p>
    <w:p w:rsidR="00DA1059" w:rsidRDefault="00DA1059" w:rsidP="00733D1B">
      <w:pPr>
        <w:pStyle w:val="af6"/>
        <w:keepNext/>
        <w:rPr>
          <w:rtl/>
        </w:rPr>
      </w:pPr>
      <w:bookmarkStart w:id="4110" w:name="ET_interruption_5519_25"/>
      <w:r w:rsidRPr="007736C8">
        <w:rPr>
          <w:rStyle w:val="TagStyle"/>
          <w:rtl/>
        </w:rPr>
        <w:t xml:space="preserve"> &lt;&lt; קריאה &gt;&gt; </w:t>
      </w:r>
      <w:r>
        <w:rPr>
          <w:rtl/>
        </w:rPr>
        <w:t>שרן מרים השכל (תקווה חדשה):</w:t>
      </w:r>
      <w:r w:rsidRPr="007736C8">
        <w:rPr>
          <w:rStyle w:val="TagStyle"/>
          <w:rtl/>
        </w:rPr>
        <w:t xml:space="preserve"> &lt;&lt; קריאה &gt;&gt;</w:t>
      </w:r>
      <w:r>
        <w:rPr>
          <w:rtl/>
        </w:rPr>
        <w:t xml:space="preserve">   </w:t>
      </w:r>
      <w:bookmarkEnd w:id="4110"/>
    </w:p>
    <w:p w:rsidR="00DA1059" w:rsidRDefault="00DA1059" w:rsidP="00CE6451">
      <w:pPr>
        <w:rPr>
          <w:rtl/>
          <w:lang w:eastAsia="he-IL"/>
        </w:rPr>
      </w:pPr>
    </w:p>
    <w:p w:rsidR="00DA1059" w:rsidRDefault="00DA1059" w:rsidP="00733D1B">
      <w:pPr>
        <w:rPr>
          <w:rtl/>
          <w:lang w:eastAsia="he-IL"/>
        </w:rPr>
      </w:pPr>
      <w:r>
        <w:rPr>
          <w:rFonts w:hint="cs"/>
          <w:rtl/>
          <w:lang w:eastAsia="he-IL"/>
        </w:rPr>
        <w:t>למה לא העברת?</w:t>
      </w:r>
    </w:p>
    <w:p w:rsidR="00DA1059" w:rsidRDefault="00DA1059" w:rsidP="00733D1B">
      <w:pPr>
        <w:rPr>
          <w:rtl/>
          <w:lang w:eastAsia="he-IL"/>
        </w:rPr>
      </w:pPr>
      <w:bookmarkStart w:id="4111" w:name="_ETM_Q21_532000"/>
      <w:bookmarkEnd w:id="4111"/>
    </w:p>
    <w:p w:rsidR="00DA1059" w:rsidRDefault="00DA1059" w:rsidP="00733D1B">
      <w:pPr>
        <w:pStyle w:val="af6"/>
        <w:keepNext/>
        <w:rPr>
          <w:rtl/>
        </w:rPr>
      </w:pPr>
      <w:bookmarkStart w:id="4112" w:name="ET_interruption_5296_26"/>
      <w:r w:rsidRPr="007736C8">
        <w:rPr>
          <w:rStyle w:val="TagStyle"/>
          <w:rtl/>
        </w:rPr>
        <w:t xml:space="preserve"> &lt;&lt; קריאה &gt;&gt; </w:t>
      </w:r>
      <w:r>
        <w:rPr>
          <w:rtl/>
        </w:rPr>
        <w:t>יואב קיש (הליכוד):</w:t>
      </w:r>
      <w:r w:rsidRPr="007736C8">
        <w:rPr>
          <w:rStyle w:val="TagStyle"/>
          <w:rtl/>
        </w:rPr>
        <w:t xml:space="preserve"> &lt;&lt; קריאה &gt;&gt;</w:t>
      </w:r>
      <w:r>
        <w:rPr>
          <w:rtl/>
        </w:rPr>
        <w:t xml:space="preserve">   </w:t>
      </w:r>
      <w:bookmarkEnd w:id="4112"/>
    </w:p>
    <w:p w:rsidR="00DA1059" w:rsidRDefault="00DA1059" w:rsidP="00CE6451">
      <w:pPr>
        <w:rPr>
          <w:rtl/>
          <w:lang w:eastAsia="he-IL"/>
        </w:rPr>
      </w:pPr>
    </w:p>
    <w:p w:rsidR="00DA1059" w:rsidRDefault="00DA1059" w:rsidP="00733D1B">
      <w:pPr>
        <w:rPr>
          <w:rtl/>
          <w:lang w:eastAsia="he-IL"/>
        </w:rPr>
      </w:pPr>
      <w:bookmarkStart w:id="4113" w:name="_ETM_Q21_534000"/>
      <w:bookmarkEnd w:id="4113"/>
      <w:r>
        <w:rPr>
          <w:rFonts w:hint="cs"/>
          <w:rtl/>
          <w:lang w:eastAsia="he-IL"/>
        </w:rPr>
        <w:t>העברתי, כל מה שרצית.</w:t>
      </w:r>
    </w:p>
    <w:p w:rsidR="00DA1059" w:rsidRDefault="00DA1059" w:rsidP="00733D1B">
      <w:pPr>
        <w:rPr>
          <w:rtl/>
          <w:lang w:eastAsia="he-IL"/>
        </w:rPr>
      </w:pPr>
    </w:p>
    <w:p w:rsidR="00DA1059" w:rsidRDefault="00DA1059" w:rsidP="00733D1B">
      <w:pPr>
        <w:pStyle w:val="af6"/>
        <w:keepNext/>
        <w:rPr>
          <w:rtl/>
        </w:rPr>
      </w:pPr>
      <w:bookmarkStart w:id="4114" w:name="ET_interruption_5794_27"/>
      <w:r w:rsidRPr="007736C8">
        <w:rPr>
          <w:rStyle w:val="TagStyle"/>
          <w:rtl/>
        </w:rPr>
        <w:t xml:space="preserve"> &lt;&lt; קריאה &gt;&gt; </w:t>
      </w:r>
      <w:r>
        <w:rPr>
          <w:rtl/>
        </w:rPr>
        <w:t>עידית סילמן (ימינה):</w:t>
      </w:r>
      <w:r w:rsidRPr="007736C8">
        <w:rPr>
          <w:rStyle w:val="TagStyle"/>
          <w:rtl/>
        </w:rPr>
        <w:t xml:space="preserve"> &lt;&lt; קריאה &gt;&gt;</w:t>
      </w:r>
      <w:r>
        <w:rPr>
          <w:rtl/>
        </w:rPr>
        <w:t xml:space="preserve">   </w:t>
      </w:r>
      <w:bookmarkEnd w:id="4114"/>
    </w:p>
    <w:p w:rsidR="00DA1059" w:rsidRDefault="00DA1059" w:rsidP="00CE6451">
      <w:pPr>
        <w:rPr>
          <w:rtl/>
          <w:lang w:eastAsia="he-IL"/>
        </w:rPr>
      </w:pPr>
    </w:p>
    <w:p w:rsidR="00DA1059" w:rsidRDefault="00DA1059" w:rsidP="00733D1B">
      <w:pPr>
        <w:rPr>
          <w:rtl/>
          <w:lang w:eastAsia="he-IL"/>
        </w:rPr>
      </w:pPr>
      <w:r>
        <w:rPr>
          <w:rFonts w:hint="cs"/>
          <w:rtl/>
          <w:lang w:eastAsia="he-IL"/>
        </w:rPr>
        <w:t>כשהיית סגן שר לא העברת כלום.</w:t>
      </w:r>
    </w:p>
    <w:p w:rsidR="00DA1059" w:rsidRDefault="00DA1059" w:rsidP="00733D1B">
      <w:pPr>
        <w:rPr>
          <w:rtl/>
          <w:lang w:eastAsia="he-IL"/>
        </w:rPr>
      </w:pPr>
      <w:bookmarkStart w:id="4115" w:name="_ETM_Q21_531000"/>
      <w:bookmarkEnd w:id="4115"/>
    </w:p>
    <w:p w:rsidR="00DA1059" w:rsidRDefault="00DA1059" w:rsidP="00733D1B">
      <w:pPr>
        <w:pStyle w:val="af6"/>
        <w:keepNext/>
        <w:rPr>
          <w:rtl/>
        </w:rPr>
      </w:pPr>
      <w:bookmarkStart w:id="4116" w:name="ET_interruption_5519_28"/>
      <w:r w:rsidRPr="007736C8">
        <w:rPr>
          <w:rStyle w:val="TagStyle"/>
          <w:rtl/>
        </w:rPr>
        <w:t xml:space="preserve"> &lt;&lt; קריאה &gt;&gt; </w:t>
      </w:r>
      <w:r>
        <w:rPr>
          <w:rtl/>
        </w:rPr>
        <w:t>שרן מרים השכל (תקווה חדשה):</w:t>
      </w:r>
      <w:r w:rsidRPr="007736C8">
        <w:rPr>
          <w:rStyle w:val="TagStyle"/>
          <w:rtl/>
        </w:rPr>
        <w:t xml:space="preserve"> &lt;&lt; קריאה &gt;&gt;</w:t>
      </w:r>
      <w:r>
        <w:rPr>
          <w:rtl/>
        </w:rPr>
        <w:t xml:space="preserve">   </w:t>
      </w:r>
      <w:bookmarkEnd w:id="4116"/>
    </w:p>
    <w:p w:rsidR="00DA1059" w:rsidRDefault="00DA1059" w:rsidP="00CE6451">
      <w:pPr>
        <w:rPr>
          <w:rtl/>
          <w:lang w:eastAsia="he-IL"/>
        </w:rPr>
      </w:pPr>
    </w:p>
    <w:p w:rsidR="00DA1059" w:rsidRDefault="00DA1059" w:rsidP="00733D1B">
      <w:pPr>
        <w:rPr>
          <w:rtl/>
          <w:lang w:eastAsia="he-IL"/>
        </w:rPr>
      </w:pPr>
      <w:r>
        <w:rPr>
          <w:rFonts w:hint="cs"/>
          <w:rtl/>
          <w:lang w:eastAsia="he-IL"/>
        </w:rPr>
        <w:t xml:space="preserve">כשהיית סגן שר הבריאות </w:t>
      </w:r>
      <w:r>
        <w:rPr>
          <w:rtl/>
          <w:lang w:eastAsia="he-IL"/>
        </w:rPr>
        <w:t>–</w:t>
      </w:r>
      <w:r>
        <w:rPr>
          <w:rFonts w:hint="cs"/>
          <w:rtl/>
          <w:lang w:eastAsia="he-IL"/>
        </w:rPr>
        <w:t xml:space="preserve"> אפס.</w:t>
      </w:r>
    </w:p>
    <w:p w:rsidR="00DA1059" w:rsidRDefault="00DA1059" w:rsidP="00733D1B">
      <w:pPr>
        <w:rPr>
          <w:rtl/>
          <w:lang w:eastAsia="he-IL"/>
        </w:rPr>
      </w:pPr>
      <w:bookmarkStart w:id="4117" w:name="_ETM_Q21_537000"/>
      <w:bookmarkEnd w:id="4117"/>
    </w:p>
    <w:p w:rsidR="00DA1059" w:rsidRDefault="00DA1059" w:rsidP="00733D1B">
      <w:pPr>
        <w:pStyle w:val="af6"/>
        <w:keepNext/>
        <w:rPr>
          <w:rtl/>
        </w:rPr>
      </w:pPr>
      <w:bookmarkStart w:id="4118" w:name="ET_interruption_5296_29"/>
      <w:r w:rsidRPr="007736C8">
        <w:rPr>
          <w:rStyle w:val="TagStyle"/>
          <w:rtl/>
        </w:rPr>
        <w:t xml:space="preserve"> &lt;&lt; קריאה &gt;&gt; </w:t>
      </w:r>
      <w:r>
        <w:rPr>
          <w:rtl/>
        </w:rPr>
        <w:t>יואב קיש (הליכוד):</w:t>
      </w:r>
      <w:r w:rsidRPr="007736C8">
        <w:rPr>
          <w:rStyle w:val="TagStyle"/>
          <w:rtl/>
        </w:rPr>
        <w:t xml:space="preserve"> &lt;&lt; קריאה &gt;&gt;</w:t>
      </w:r>
      <w:r>
        <w:rPr>
          <w:rtl/>
        </w:rPr>
        <w:t xml:space="preserve">   </w:t>
      </w:r>
      <w:bookmarkEnd w:id="4118"/>
    </w:p>
    <w:p w:rsidR="00DA1059" w:rsidRDefault="00DA1059" w:rsidP="00CE6451">
      <w:pPr>
        <w:rPr>
          <w:rtl/>
          <w:lang w:eastAsia="he-IL"/>
        </w:rPr>
      </w:pPr>
    </w:p>
    <w:p w:rsidR="00DA1059" w:rsidRDefault="00DA1059" w:rsidP="00733D1B">
      <w:pPr>
        <w:rPr>
          <w:rtl/>
          <w:lang w:eastAsia="he-IL"/>
        </w:rPr>
      </w:pPr>
      <w:r>
        <w:rPr>
          <w:rFonts w:hint="cs"/>
          <w:rtl/>
          <w:lang w:eastAsia="he-IL"/>
        </w:rPr>
        <w:t xml:space="preserve">זו הצעת חוק </w:t>
      </w:r>
      <w:r>
        <w:rPr>
          <w:rtl/>
          <w:lang w:eastAsia="he-IL"/>
        </w:rPr>
        <w:t>–</w:t>
      </w:r>
      <w:r>
        <w:rPr>
          <w:rFonts w:hint="cs"/>
          <w:rtl/>
          <w:lang w:eastAsia="he-IL"/>
        </w:rPr>
        <w:t xml:space="preserve"> הכול עשיתי.</w:t>
      </w:r>
      <w:bookmarkStart w:id="4119" w:name="_ETM_Q21_541000"/>
      <w:bookmarkEnd w:id="4119"/>
      <w:r>
        <w:rPr>
          <w:rFonts w:hint="cs"/>
          <w:rtl/>
          <w:lang w:eastAsia="he-IL"/>
        </w:rPr>
        <w:t xml:space="preserve"> הכול עשיתי </w:t>
      </w:r>
      <w:r>
        <w:rPr>
          <w:rtl/>
          <w:lang w:eastAsia="he-IL"/>
        </w:rPr>
        <w:t>–</w:t>
      </w:r>
      <w:r>
        <w:rPr>
          <w:rFonts w:hint="cs"/>
          <w:rtl/>
          <w:lang w:eastAsia="he-IL"/>
        </w:rPr>
        <w:t xml:space="preserve"> אצוות, אספקה, הכול. זה שלי. הוא </w:t>
      </w:r>
      <w:bookmarkStart w:id="4120" w:name="_ETM_Q21_544000"/>
      <w:bookmarkEnd w:id="4120"/>
      <w:r>
        <w:rPr>
          <w:rFonts w:hint="cs"/>
          <w:rtl/>
          <w:lang w:eastAsia="he-IL"/>
        </w:rPr>
        <w:t>אמר לך שהוא לא מעביר לך את זה. תשאלי אותו.</w:t>
      </w:r>
    </w:p>
    <w:p w:rsidR="00DA1059" w:rsidRPr="007736C8" w:rsidRDefault="00DA1059" w:rsidP="00733D1B">
      <w:pPr>
        <w:rPr>
          <w:rtl/>
          <w:lang w:eastAsia="he-IL"/>
        </w:rPr>
      </w:pPr>
    </w:p>
    <w:p w:rsidR="00DA1059" w:rsidRDefault="00DA1059" w:rsidP="00733D1B">
      <w:pPr>
        <w:pStyle w:val="af7"/>
        <w:keepNext/>
        <w:rPr>
          <w:rtl/>
        </w:rPr>
      </w:pPr>
      <w:r w:rsidRPr="00781F91">
        <w:rPr>
          <w:rStyle w:val="TagStyle"/>
          <w:rtl/>
        </w:rPr>
        <w:t xml:space="preserve"> &lt;&lt; יור &gt;&gt; </w:t>
      </w:r>
      <w:r>
        <w:rPr>
          <w:rtl/>
        </w:rPr>
        <w:t>היו"ר אחמד טיבי:</w:t>
      </w:r>
      <w:r w:rsidRPr="00781F91">
        <w:rPr>
          <w:rStyle w:val="TagStyle"/>
          <w:rtl/>
        </w:rPr>
        <w:t xml:space="preserve"> &lt;&lt; יור &gt;&gt;</w:t>
      </w:r>
      <w:r>
        <w:rPr>
          <w:rtl/>
        </w:rPr>
        <w:t xml:space="preserve">   </w:t>
      </w:r>
    </w:p>
    <w:p w:rsidR="00DA1059" w:rsidRDefault="00DA1059" w:rsidP="00CE6451">
      <w:pPr>
        <w:rPr>
          <w:rtl/>
          <w:lang w:eastAsia="he-IL"/>
        </w:rPr>
      </w:pPr>
    </w:p>
    <w:p w:rsidR="00DA1059" w:rsidRDefault="00DA1059" w:rsidP="00733D1B">
      <w:pPr>
        <w:rPr>
          <w:rtl/>
          <w:lang w:eastAsia="he-IL"/>
        </w:rPr>
      </w:pPr>
      <w:r>
        <w:rPr>
          <w:rFonts w:hint="cs"/>
          <w:rtl/>
          <w:lang w:eastAsia="he-IL"/>
        </w:rPr>
        <w:t>תוצאות.</w:t>
      </w:r>
      <w:bookmarkStart w:id="4121" w:name="_ETM_Q21_556000"/>
      <w:bookmarkEnd w:id="4121"/>
      <w:r>
        <w:rPr>
          <w:rFonts w:hint="cs"/>
          <w:rtl/>
          <w:lang w:eastAsia="he-IL"/>
        </w:rPr>
        <w:t xml:space="preserve"> </w:t>
      </w:r>
    </w:p>
    <w:p w:rsidR="00DA1059" w:rsidRDefault="00DA1059" w:rsidP="00733D1B">
      <w:pPr>
        <w:rPr>
          <w:rtl/>
          <w:lang w:eastAsia="he-IL"/>
        </w:rPr>
      </w:pPr>
    </w:p>
    <w:p w:rsidR="00DA1059" w:rsidRDefault="00DA1059" w:rsidP="00733D1B">
      <w:pPr>
        <w:pStyle w:val="af6"/>
        <w:keepNext/>
        <w:rPr>
          <w:rtl/>
        </w:rPr>
      </w:pPr>
      <w:bookmarkStart w:id="4122" w:name="ET_interruption_5296_30"/>
      <w:r w:rsidRPr="00A76B7F">
        <w:rPr>
          <w:rStyle w:val="TagStyle"/>
          <w:rtl/>
        </w:rPr>
        <w:t xml:space="preserve"> &lt;&lt; קריאה &gt;&gt; </w:t>
      </w:r>
      <w:r>
        <w:rPr>
          <w:rtl/>
        </w:rPr>
        <w:t>יואב קיש (הליכוד):</w:t>
      </w:r>
      <w:r w:rsidRPr="00A76B7F">
        <w:rPr>
          <w:rStyle w:val="TagStyle"/>
          <w:rtl/>
        </w:rPr>
        <w:t xml:space="preserve"> &lt;&lt; קריאה &gt;&gt;</w:t>
      </w:r>
      <w:r>
        <w:rPr>
          <w:rtl/>
        </w:rPr>
        <w:t xml:space="preserve">   </w:t>
      </w:r>
      <w:bookmarkEnd w:id="4122"/>
    </w:p>
    <w:p w:rsidR="00DA1059" w:rsidRDefault="00DA1059" w:rsidP="00CE6451">
      <w:pPr>
        <w:rPr>
          <w:rtl/>
          <w:lang w:eastAsia="he-IL"/>
        </w:rPr>
      </w:pPr>
    </w:p>
    <w:p w:rsidR="00DA1059" w:rsidRDefault="00DA1059" w:rsidP="00733D1B">
      <w:pPr>
        <w:rPr>
          <w:rtl/>
          <w:lang w:eastAsia="he-IL"/>
        </w:rPr>
      </w:pPr>
      <w:r>
        <w:rPr>
          <w:rFonts w:hint="cs"/>
          <w:rtl/>
          <w:lang w:eastAsia="he-IL"/>
        </w:rPr>
        <w:t>הינה, בואו נשמע את ה"יש" הגדול על כלום. "יש" גדול על כלום.</w:t>
      </w:r>
    </w:p>
    <w:p w:rsidR="00DA1059" w:rsidRDefault="00DA1059" w:rsidP="00733D1B">
      <w:pPr>
        <w:rPr>
          <w:rtl/>
          <w:lang w:eastAsia="he-IL"/>
        </w:rPr>
      </w:pPr>
    </w:p>
    <w:p w:rsidR="00DA1059" w:rsidRDefault="00DA1059" w:rsidP="00733D1B">
      <w:pPr>
        <w:pStyle w:val="af6"/>
        <w:keepNext/>
        <w:rPr>
          <w:rtl/>
        </w:rPr>
      </w:pPr>
      <w:bookmarkStart w:id="4123" w:name="ET_interruption_5300_31"/>
      <w:r w:rsidRPr="00A76B7F">
        <w:rPr>
          <w:rStyle w:val="TagStyle"/>
          <w:rtl/>
        </w:rPr>
        <w:t xml:space="preserve"> &lt;&lt; קריאה &gt;&gt; </w:t>
      </w:r>
      <w:r>
        <w:rPr>
          <w:rtl/>
        </w:rPr>
        <w:t>מירב בן ארי (יש עתיד):</w:t>
      </w:r>
      <w:r w:rsidRPr="00A76B7F">
        <w:rPr>
          <w:rStyle w:val="TagStyle"/>
          <w:rtl/>
        </w:rPr>
        <w:t xml:space="preserve"> &lt;&lt; קריאה &gt;&gt;</w:t>
      </w:r>
      <w:r>
        <w:rPr>
          <w:rtl/>
        </w:rPr>
        <w:t xml:space="preserve">   </w:t>
      </w:r>
      <w:bookmarkEnd w:id="4123"/>
    </w:p>
    <w:p w:rsidR="00DA1059" w:rsidRDefault="00DA1059" w:rsidP="00CE6451">
      <w:pPr>
        <w:rPr>
          <w:rtl/>
          <w:lang w:eastAsia="he-IL"/>
        </w:rPr>
      </w:pPr>
    </w:p>
    <w:p w:rsidR="00DA1059" w:rsidRDefault="00DA1059" w:rsidP="00733D1B">
      <w:pPr>
        <w:rPr>
          <w:rtl/>
          <w:lang w:eastAsia="he-IL"/>
        </w:rPr>
      </w:pPr>
      <w:r>
        <w:rPr>
          <w:rFonts w:hint="cs"/>
          <w:rtl/>
          <w:lang w:eastAsia="he-IL"/>
        </w:rPr>
        <w:t>אם אתה עשית את זה, אז גם אתה צריך להגיד כן.</w:t>
      </w:r>
    </w:p>
    <w:p w:rsidR="00DA1059" w:rsidRDefault="00DA1059" w:rsidP="00733D1B">
      <w:pPr>
        <w:rPr>
          <w:rtl/>
          <w:lang w:eastAsia="he-IL"/>
        </w:rPr>
      </w:pPr>
      <w:bookmarkStart w:id="4124" w:name="_ETM_Q21_561000"/>
      <w:bookmarkEnd w:id="4124"/>
    </w:p>
    <w:p w:rsidR="00DA1059" w:rsidRDefault="00DA1059" w:rsidP="00733D1B">
      <w:pPr>
        <w:pStyle w:val="af7"/>
        <w:keepNext/>
        <w:rPr>
          <w:rtl/>
        </w:rPr>
      </w:pPr>
      <w:r w:rsidRPr="00A76B7F">
        <w:rPr>
          <w:rStyle w:val="TagStyle"/>
          <w:rtl/>
        </w:rPr>
        <w:t xml:space="preserve"> &lt;&lt; יור &gt;&gt; </w:t>
      </w:r>
      <w:r>
        <w:rPr>
          <w:rtl/>
        </w:rPr>
        <w:t>היו"ר אחמד טיבי:</w:t>
      </w:r>
      <w:r w:rsidRPr="00A76B7F">
        <w:rPr>
          <w:rStyle w:val="TagStyle"/>
          <w:rtl/>
        </w:rPr>
        <w:t xml:space="preserve"> &lt;&lt; יור &gt;&gt;</w:t>
      </w:r>
      <w:r>
        <w:rPr>
          <w:rtl/>
        </w:rPr>
        <w:t xml:space="preserve">   </w:t>
      </w:r>
    </w:p>
    <w:p w:rsidR="00DA1059" w:rsidRDefault="00DA1059" w:rsidP="00CE6451">
      <w:pPr>
        <w:rPr>
          <w:rtl/>
          <w:lang w:eastAsia="he-IL"/>
        </w:rPr>
      </w:pPr>
    </w:p>
    <w:p w:rsidR="00DA1059" w:rsidRDefault="00DA1059" w:rsidP="00975BEE">
      <w:pPr>
        <w:rPr>
          <w:rtl/>
          <w:lang w:eastAsia="he-IL"/>
        </w:rPr>
      </w:pPr>
      <w:bookmarkStart w:id="4125" w:name="_ETM_Q21_563000"/>
      <w:bookmarkEnd w:id="4125"/>
      <w:r>
        <w:rPr>
          <w:rFonts w:hint="cs"/>
          <w:rtl/>
          <w:lang w:eastAsia="he-IL"/>
        </w:rPr>
        <w:t>פעם ראשונה אני רואה קבוצה של חברות כנסת</w:t>
      </w:r>
      <w:r w:rsidR="00975BEE">
        <w:rPr>
          <w:rFonts w:hint="cs"/>
          <w:rtl/>
          <w:lang w:eastAsia="he-IL"/>
        </w:rPr>
        <w:t>,</w:t>
      </w:r>
      <w:r>
        <w:rPr>
          <w:rFonts w:hint="cs"/>
          <w:rtl/>
          <w:lang w:eastAsia="he-IL"/>
        </w:rPr>
        <w:t xml:space="preserve"> עם ת</w:t>
      </w:r>
      <w:bookmarkStart w:id="4126" w:name="_ETM_Q21_568000"/>
      <w:bookmarkEnd w:id="4126"/>
      <w:r>
        <w:rPr>
          <w:rFonts w:hint="cs"/>
          <w:rtl/>
          <w:lang w:eastAsia="he-IL"/>
        </w:rPr>
        <w:t>מיכה מבחוץ של בועז, ככה מכווצות.</w:t>
      </w:r>
    </w:p>
    <w:p w:rsidR="00DA1059" w:rsidRDefault="00DA1059" w:rsidP="00733D1B">
      <w:pPr>
        <w:rPr>
          <w:rtl/>
          <w:lang w:eastAsia="he-IL"/>
        </w:rPr>
      </w:pPr>
    </w:p>
    <w:p w:rsidR="00DA1059" w:rsidRDefault="00DA1059" w:rsidP="00733D1B">
      <w:pPr>
        <w:pStyle w:val="af6"/>
        <w:keepNext/>
        <w:rPr>
          <w:rtl/>
        </w:rPr>
      </w:pPr>
      <w:bookmarkStart w:id="4127" w:name="ET_interruption_5159_33"/>
      <w:r w:rsidRPr="00A76B7F">
        <w:rPr>
          <w:rStyle w:val="TagStyle"/>
          <w:rtl/>
        </w:rPr>
        <w:t xml:space="preserve"> &lt;&lt; קריאה &gt;&gt; </w:t>
      </w:r>
      <w:r>
        <w:rPr>
          <w:rtl/>
        </w:rPr>
        <w:t>דוד ביטן (הליכוד):</w:t>
      </w:r>
      <w:r w:rsidRPr="00A76B7F">
        <w:rPr>
          <w:rStyle w:val="TagStyle"/>
          <w:rtl/>
        </w:rPr>
        <w:t xml:space="preserve"> &lt;&lt; קריאה &gt;&gt;</w:t>
      </w:r>
      <w:r>
        <w:rPr>
          <w:rtl/>
        </w:rPr>
        <w:t xml:space="preserve">   </w:t>
      </w:r>
      <w:bookmarkEnd w:id="4127"/>
    </w:p>
    <w:p w:rsidR="00DA1059" w:rsidRDefault="00DA1059" w:rsidP="00CE6451">
      <w:pPr>
        <w:rPr>
          <w:rtl/>
          <w:lang w:eastAsia="he-IL"/>
        </w:rPr>
      </w:pPr>
    </w:p>
    <w:p w:rsidR="00DA1059" w:rsidRDefault="00DA1059" w:rsidP="00733D1B">
      <w:pPr>
        <w:rPr>
          <w:rtl/>
          <w:lang w:eastAsia="he-IL"/>
        </w:rPr>
      </w:pPr>
      <w:r>
        <w:rPr>
          <w:rFonts w:hint="cs"/>
          <w:rtl/>
          <w:lang w:eastAsia="he-IL"/>
        </w:rPr>
        <w:t>זו הצעת חוק פוליטית.</w:t>
      </w:r>
    </w:p>
    <w:p w:rsidR="00DA1059" w:rsidRDefault="00DA1059" w:rsidP="00733D1B">
      <w:pPr>
        <w:rPr>
          <w:rtl/>
          <w:lang w:eastAsia="he-IL"/>
        </w:rPr>
      </w:pPr>
    </w:p>
    <w:p w:rsidR="00DA1059" w:rsidRDefault="00DA1059" w:rsidP="00733D1B">
      <w:pPr>
        <w:pStyle w:val="af7"/>
        <w:keepNext/>
        <w:rPr>
          <w:rtl/>
        </w:rPr>
      </w:pPr>
      <w:r w:rsidRPr="00781F91">
        <w:rPr>
          <w:rStyle w:val="TagStyle"/>
          <w:rtl/>
        </w:rPr>
        <w:t xml:space="preserve"> &lt;&lt; יור &gt;&gt; </w:t>
      </w:r>
      <w:r>
        <w:rPr>
          <w:rtl/>
        </w:rPr>
        <w:t>היו"ר אחמד טיבי:</w:t>
      </w:r>
      <w:r w:rsidRPr="00781F91">
        <w:rPr>
          <w:rStyle w:val="TagStyle"/>
          <w:rtl/>
        </w:rPr>
        <w:t xml:space="preserve"> &lt;&lt; יור &gt;&gt;</w:t>
      </w:r>
      <w:r>
        <w:rPr>
          <w:rtl/>
        </w:rPr>
        <w:t xml:space="preserve">   </w:t>
      </w:r>
    </w:p>
    <w:p w:rsidR="00DA1059" w:rsidRDefault="00DA1059" w:rsidP="00CE6451">
      <w:pPr>
        <w:rPr>
          <w:rtl/>
          <w:lang w:eastAsia="he-IL"/>
        </w:rPr>
      </w:pPr>
    </w:p>
    <w:p w:rsidR="00DA1059" w:rsidRDefault="00DA1059" w:rsidP="00975BEE">
      <w:pPr>
        <w:rPr>
          <w:rtl/>
          <w:lang w:eastAsia="he-IL"/>
        </w:rPr>
      </w:pPr>
      <w:r>
        <w:rPr>
          <w:rFonts w:hint="cs"/>
          <w:rtl/>
          <w:lang w:eastAsia="he-IL"/>
        </w:rPr>
        <w:t>קנביס זה נושא מגדרי, שרן?</w:t>
      </w:r>
      <w:bookmarkStart w:id="4128" w:name="_ETM_Q21_577000"/>
      <w:bookmarkEnd w:id="4128"/>
      <w:r>
        <w:rPr>
          <w:rFonts w:hint="cs"/>
          <w:lang w:eastAsia="he-IL"/>
        </w:rPr>
        <w:t xml:space="preserve"> </w:t>
      </w:r>
      <w:r>
        <w:rPr>
          <w:rFonts w:hint="cs"/>
          <w:rtl/>
          <w:lang w:eastAsia="he-IL"/>
        </w:rPr>
        <w:t>קנביס זה משהו מגדרי? ביטן, ביטן, עוד לא</w:t>
      </w:r>
      <w:bookmarkStart w:id="4129" w:name="_ETM_Q21_581000"/>
      <w:bookmarkEnd w:id="4129"/>
      <w:r>
        <w:rPr>
          <w:rFonts w:hint="cs"/>
          <w:rtl/>
          <w:lang w:eastAsia="he-IL"/>
        </w:rPr>
        <w:t xml:space="preserve"> הכרזתי על התוצאות. ביטן</w:t>
      </w:r>
      <w:r w:rsidR="00975BEE">
        <w:rPr>
          <w:rFonts w:hint="cs"/>
          <w:rtl/>
          <w:lang w:eastAsia="he-IL"/>
        </w:rPr>
        <w:t>.</w:t>
      </w:r>
      <w:r>
        <w:rPr>
          <w:rFonts w:hint="cs"/>
          <w:rtl/>
          <w:lang w:eastAsia="he-IL"/>
        </w:rPr>
        <w:t xml:space="preserve"> להזיז את ביטן משם. ביטן. </w:t>
      </w:r>
    </w:p>
    <w:p w:rsidR="00DA1059" w:rsidRDefault="00DA1059" w:rsidP="00733D1B">
      <w:pPr>
        <w:rPr>
          <w:rtl/>
          <w:lang w:eastAsia="he-IL"/>
        </w:rPr>
      </w:pPr>
    </w:p>
    <w:p w:rsidR="00DA1059" w:rsidRDefault="00DA1059" w:rsidP="00733D1B">
      <w:pPr>
        <w:pStyle w:val="af6"/>
        <w:keepNext/>
        <w:rPr>
          <w:rtl/>
        </w:rPr>
      </w:pPr>
      <w:r w:rsidRPr="00A76B7F">
        <w:rPr>
          <w:rStyle w:val="TagStyle"/>
          <w:rtl/>
        </w:rPr>
        <w:t xml:space="preserve">&lt;&lt; קריאה &gt;&gt; </w:t>
      </w:r>
      <w:r>
        <w:rPr>
          <w:rFonts w:hint="cs"/>
          <w:rtl/>
        </w:rPr>
        <w:t>קריאות</w:t>
      </w:r>
      <w:r>
        <w:rPr>
          <w:rtl/>
        </w:rPr>
        <w:t>:</w:t>
      </w:r>
      <w:r w:rsidRPr="00A76B7F">
        <w:rPr>
          <w:rStyle w:val="TagStyle"/>
          <w:rtl/>
        </w:rPr>
        <w:t xml:space="preserve"> &lt;&lt; קריאה &gt;&gt;</w:t>
      </w:r>
      <w:r>
        <w:rPr>
          <w:rtl/>
        </w:rPr>
        <w:t xml:space="preserve">   </w:t>
      </w:r>
    </w:p>
    <w:p w:rsidR="00DA1059" w:rsidRDefault="00DA1059" w:rsidP="00733D1B">
      <w:pPr>
        <w:rPr>
          <w:rtl/>
          <w:lang w:eastAsia="he-IL"/>
        </w:rPr>
      </w:pPr>
    </w:p>
    <w:p w:rsidR="00DA1059" w:rsidRDefault="00DA1059" w:rsidP="00733D1B">
      <w:pPr>
        <w:rPr>
          <w:rtl/>
          <w:lang w:eastAsia="he-IL"/>
        </w:rPr>
      </w:pPr>
      <w:r>
        <w:rPr>
          <w:rFonts w:hint="cs"/>
          <w:rtl/>
          <w:lang w:eastAsia="he-IL"/>
        </w:rPr>
        <w:t xml:space="preserve">ביטן </w:t>
      </w:r>
      <w:r>
        <w:rPr>
          <w:rFonts w:hint="eastAsia"/>
          <w:rtl/>
          <w:lang w:eastAsia="he-IL"/>
        </w:rPr>
        <w:t>–</w:t>
      </w:r>
      <w:r>
        <w:rPr>
          <w:rFonts w:hint="cs"/>
          <w:rtl/>
          <w:lang w:eastAsia="he-IL"/>
        </w:rPr>
        <w:t xml:space="preserve"> קח את ביטן לשם, אביגדור. (אומר בערבית ומתרגם</w:t>
      </w:r>
      <w:r w:rsidR="00E357C2">
        <w:rPr>
          <w:rFonts w:hint="cs"/>
          <w:rtl/>
          <w:lang w:eastAsia="he-IL"/>
        </w:rPr>
        <w:t>:</w:t>
      </w:r>
      <w:r>
        <w:rPr>
          <w:rFonts w:hint="cs"/>
          <w:rtl/>
          <w:lang w:eastAsia="he-IL"/>
        </w:rPr>
        <w:t>) קח אותו. זה אירוע שצריך לפזר. הן רוצות למחוא כפיים מראש. אסור למחוא כפיים, הינה אני אומר.</w:t>
      </w:r>
    </w:p>
    <w:p w:rsidR="00DA1059" w:rsidRDefault="00DA1059" w:rsidP="00733D1B">
      <w:pPr>
        <w:rPr>
          <w:rtl/>
          <w:lang w:eastAsia="he-IL"/>
        </w:rPr>
      </w:pPr>
    </w:p>
    <w:p w:rsidR="00DA1059" w:rsidRDefault="00DA1059" w:rsidP="00733D1B">
      <w:pPr>
        <w:pStyle w:val="af6"/>
        <w:keepNext/>
        <w:rPr>
          <w:rtl/>
        </w:rPr>
      </w:pPr>
      <w:bookmarkStart w:id="4130" w:name="ET_interruption_5296_34"/>
      <w:r w:rsidRPr="00A76B7F">
        <w:rPr>
          <w:rStyle w:val="TagStyle"/>
          <w:rtl/>
        </w:rPr>
        <w:t xml:space="preserve"> &lt;&lt; קריאה &gt;&gt; </w:t>
      </w:r>
      <w:r>
        <w:rPr>
          <w:rtl/>
        </w:rPr>
        <w:t>יואב קיש (הליכוד):</w:t>
      </w:r>
      <w:r w:rsidRPr="00A76B7F">
        <w:rPr>
          <w:rStyle w:val="TagStyle"/>
          <w:rtl/>
        </w:rPr>
        <w:t xml:space="preserve"> &lt;&lt; קריאה &gt;&gt;</w:t>
      </w:r>
      <w:r>
        <w:rPr>
          <w:rtl/>
        </w:rPr>
        <w:t xml:space="preserve">   </w:t>
      </w:r>
      <w:bookmarkEnd w:id="4130"/>
    </w:p>
    <w:p w:rsidR="00DA1059" w:rsidRDefault="00DA1059" w:rsidP="00CE6451">
      <w:pPr>
        <w:rPr>
          <w:rtl/>
          <w:lang w:eastAsia="he-IL"/>
        </w:rPr>
      </w:pPr>
    </w:p>
    <w:p w:rsidR="00DA1059" w:rsidRDefault="00DA1059" w:rsidP="00733D1B">
      <w:pPr>
        <w:rPr>
          <w:rtl/>
          <w:lang w:eastAsia="he-IL"/>
        </w:rPr>
      </w:pPr>
      <w:r>
        <w:rPr>
          <w:rFonts w:hint="cs"/>
          <w:rtl/>
          <w:lang w:eastAsia="he-IL"/>
        </w:rPr>
        <w:t>לא להקריא את התוצאות עד שהן מתפזרות.</w:t>
      </w:r>
    </w:p>
    <w:p w:rsidR="00DA1059" w:rsidRDefault="00DA1059" w:rsidP="00733D1B">
      <w:pPr>
        <w:rPr>
          <w:rtl/>
          <w:lang w:eastAsia="he-IL"/>
        </w:rPr>
      </w:pPr>
      <w:bookmarkStart w:id="4131" w:name="_ETM_Q21_617000"/>
      <w:bookmarkEnd w:id="4131"/>
    </w:p>
    <w:p w:rsidR="00DA1059" w:rsidRDefault="00DA1059" w:rsidP="00733D1B">
      <w:pPr>
        <w:pStyle w:val="af7"/>
        <w:keepNext/>
        <w:rPr>
          <w:rtl/>
        </w:rPr>
      </w:pPr>
      <w:r w:rsidRPr="00A76B7F">
        <w:rPr>
          <w:rStyle w:val="TagStyle"/>
          <w:rtl/>
        </w:rPr>
        <w:t xml:space="preserve"> &lt;&lt; יור &gt;&gt; </w:t>
      </w:r>
      <w:r>
        <w:rPr>
          <w:rtl/>
        </w:rPr>
        <w:t>היו"ר אחמד טיבי:</w:t>
      </w:r>
      <w:r w:rsidRPr="00A76B7F">
        <w:rPr>
          <w:rStyle w:val="TagStyle"/>
          <w:rtl/>
        </w:rPr>
        <w:t xml:space="preserve"> &lt;&lt; יור &gt;&gt;</w:t>
      </w:r>
      <w:r>
        <w:rPr>
          <w:rtl/>
        </w:rPr>
        <w:t xml:space="preserve">   </w:t>
      </w:r>
    </w:p>
    <w:p w:rsidR="00DA1059" w:rsidRDefault="00DA1059" w:rsidP="00733D1B">
      <w:pPr>
        <w:rPr>
          <w:rtl/>
          <w:lang w:eastAsia="he-IL"/>
        </w:rPr>
      </w:pPr>
    </w:p>
    <w:p w:rsidR="00DA1059" w:rsidRDefault="00DA1059" w:rsidP="00733D1B">
      <w:pPr>
        <w:rPr>
          <w:rtl/>
          <w:lang w:eastAsia="he-IL"/>
        </w:rPr>
      </w:pPr>
      <w:bookmarkStart w:id="4132" w:name="_ETM_Q21_618000"/>
      <w:bookmarkEnd w:id="4132"/>
      <w:r>
        <w:rPr>
          <w:rFonts w:hint="cs"/>
          <w:rtl/>
          <w:lang w:eastAsia="he-IL"/>
        </w:rPr>
        <w:t>אביגדור, אני מבקש לפזר אותן.</w:t>
      </w:r>
    </w:p>
    <w:p w:rsidR="00DA1059" w:rsidRDefault="00DA1059" w:rsidP="00733D1B">
      <w:pPr>
        <w:rPr>
          <w:rtl/>
          <w:lang w:eastAsia="he-IL"/>
        </w:rPr>
      </w:pPr>
    </w:p>
    <w:p w:rsidR="00DA1059" w:rsidRDefault="00DA1059" w:rsidP="00733D1B">
      <w:pPr>
        <w:pStyle w:val="af6"/>
        <w:keepNext/>
        <w:rPr>
          <w:rtl/>
        </w:rPr>
      </w:pPr>
      <w:bookmarkStart w:id="4133" w:name="_ETM_Q21_645169"/>
      <w:bookmarkStart w:id="4134" w:name="_ETM_Q21_645285"/>
      <w:bookmarkEnd w:id="4133"/>
      <w:bookmarkEnd w:id="4134"/>
      <w:r w:rsidRPr="00A76B7F">
        <w:rPr>
          <w:rStyle w:val="TagStyle"/>
          <w:rtl/>
        </w:rPr>
        <w:t xml:space="preserve">&lt;&lt; קריאה &gt;&gt; </w:t>
      </w:r>
      <w:r>
        <w:rPr>
          <w:rFonts w:hint="cs"/>
          <w:rtl/>
        </w:rPr>
        <w:t>קריאות</w:t>
      </w:r>
      <w:r>
        <w:rPr>
          <w:rtl/>
        </w:rPr>
        <w:t>:</w:t>
      </w:r>
      <w:r w:rsidRPr="00A76B7F">
        <w:rPr>
          <w:rStyle w:val="TagStyle"/>
          <w:rtl/>
        </w:rPr>
        <w:t xml:space="preserve"> &lt;&lt; קריאה &gt;&gt;</w:t>
      </w:r>
      <w:r>
        <w:rPr>
          <w:rtl/>
        </w:rPr>
        <w:t xml:space="preserve">   </w:t>
      </w:r>
    </w:p>
    <w:p w:rsidR="00DA1059" w:rsidRDefault="00DA1059" w:rsidP="00733D1B">
      <w:pPr>
        <w:rPr>
          <w:rtl/>
          <w:lang w:eastAsia="he-IL"/>
        </w:rPr>
      </w:pPr>
    </w:p>
    <w:p w:rsidR="00DA1059" w:rsidRDefault="00267305" w:rsidP="00733D1B">
      <w:pPr>
        <w:rPr>
          <w:rtl/>
          <w:lang w:eastAsia="he-IL"/>
        </w:rPr>
      </w:pPr>
      <w:bookmarkStart w:id="4135" w:name="_ETM_Q21_638865"/>
      <w:bookmarkStart w:id="4136" w:name="_ETM_Q21_638945"/>
      <w:bookmarkEnd w:id="4135"/>
      <w:bookmarkEnd w:id="4136"/>
      <w:r>
        <w:rPr>
          <w:rFonts w:hint="cs"/>
          <w:rtl/>
          <w:lang w:eastAsia="he-IL"/>
        </w:rPr>
        <w:t>– – –</w:t>
      </w:r>
    </w:p>
    <w:p w:rsidR="00DA1059" w:rsidRDefault="00DA1059" w:rsidP="00733D1B">
      <w:pPr>
        <w:rPr>
          <w:rtl/>
          <w:lang w:eastAsia="he-IL"/>
        </w:rPr>
      </w:pPr>
    </w:p>
    <w:p w:rsidR="00DA1059" w:rsidRDefault="00DA1059" w:rsidP="00733D1B">
      <w:pPr>
        <w:pStyle w:val="af6"/>
        <w:keepNext/>
        <w:rPr>
          <w:rtl/>
        </w:rPr>
      </w:pPr>
      <w:bookmarkStart w:id="4137" w:name="ET_interruption_6233_36"/>
      <w:r w:rsidRPr="00A76B7F">
        <w:rPr>
          <w:rStyle w:val="TagStyle"/>
          <w:rtl/>
        </w:rPr>
        <w:t xml:space="preserve"> &lt;&lt; קריאה &gt;&gt; </w:t>
      </w:r>
      <w:r>
        <w:rPr>
          <w:rtl/>
        </w:rPr>
        <w:t>גבי לסקי (מרצ):</w:t>
      </w:r>
      <w:r w:rsidRPr="00A76B7F">
        <w:rPr>
          <w:rStyle w:val="TagStyle"/>
          <w:rtl/>
        </w:rPr>
        <w:t xml:space="preserve"> &lt;&lt; קריאה &gt;&gt;</w:t>
      </w:r>
      <w:r>
        <w:rPr>
          <w:rtl/>
        </w:rPr>
        <w:t xml:space="preserve">   </w:t>
      </w:r>
      <w:bookmarkEnd w:id="4137"/>
    </w:p>
    <w:p w:rsidR="00DA1059" w:rsidRDefault="00DA1059" w:rsidP="00CE6451">
      <w:pPr>
        <w:rPr>
          <w:rtl/>
          <w:lang w:eastAsia="he-IL"/>
        </w:rPr>
      </w:pPr>
    </w:p>
    <w:p w:rsidR="00DA1059" w:rsidRDefault="00267305" w:rsidP="00733D1B">
      <w:pPr>
        <w:rPr>
          <w:rtl/>
          <w:lang w:eastAsia="he-IL"/>
        </w:rPr>
      </w:pPr>
      <w:r>
        <w:rPr>
          <w:rFonts w:hint="cs"/>
          <w:rtl/>
          <w:lang w:eastAsia="he-IL"/>
        </w:rPr>
        <w:t>– – –</w:t>
      </w:r>
      <w:r w:rsidR="00DA1059">
        <w:rPr>
          <w:rFonts w:hint="cs"/>
          <w:rtl/>
          <w:lang w:eastAsia="he-IL"/>
        </w:rPr>
        <w:t xml:space="preserve"> זו הפגנה חוקית, סליחה.</w:t>
      </w:r>
    </w:p>
    <w:p w:rsidR="00DA1059" w:rsidRDefault="00DA1059" w:rsidP="00733D1B">
      <w:pPr>
        <w:rPr>
          <w:rtl/>
          <w:lang w:eastAsia="he-IL"/>
        </w:rPr>
      </w:pPr>
    </w:p>
    <w:p w:rsidR="00DA1059" w:rsidRDefault="00DA1059" w:rsidP="00733D1B">
      <w:pPr>
        <w:pStyle w:val="af7"/>
        <w:keepNext/>
        <w:rPr>
          <w:rtl/>
        </w:rPr>
      </w:pPr>
      <w:bookmarkStart w:id="4138" w:name="_ETM_Q21_630594"/>
      <w:bookmarkStart w:id="4139" w:name="_ETM_Q21_630681"/>
      <w:bookmarkEnd w:id="4138"/>
      <w:bookmarkEnd w:id="4139"/>
      <w:r w:rsidRPr="00781F91">
        <w:rPr>
          <w:rStyle w:val="TagStyle"/>
          <w:rtl/>
        </w:rPr>
        <w:t xml:space="preserve">&lt;&lt; יור &gt;&gt; </w:t>
      </w:r>
      <w:r>
        <w:rPr>
          <w:rtl/>
        </w:rPr>
        <w:t>היו"ר אחמד טיבי:</w:t>
      </w:r>
      <w:r w:rsidRPr="00781F91">
        <w:rPr>
          <w:rStyle w:val="TagStyle"/>
          <w:rtl/>
        </w:rPr>
        <w:t xml:space="preserve"> &lt;&lt; יור &gt;&gt;</w:t>
      </w:r>
      <w:r>
        <w:rPr>
          <w:rtl/>
        </w:rPr>
        <w:t xml:space="preserve">   </w:t>
      </w:r>
    </w:p>
    <w:p w:rsidR="00DA1059" w:rsidRDefault="00DA1059" w:rsidP="00CE6451">
      <w:pPr>
        <w:rPr>
          <w:rtl/>
          <w:lang w:eastAsia="he-IL"/>
        </w:rPr>
      </w:pPr>
    </w:p>
    <w:p w:rsidR="00DA1059" w:rsidRDefault="00DA1059" w:rsidP="00733D1B">
      <w:pPr>
        <w:rPr>
          <w:rtl/>
          <w:lang w:eastAsia="he-IL"/>
        </w:rPr>
      </w:pPr>
      <w:r>
        <w:rPr>
          <w:rFonts w:hint="cs"/>
          <w:rtl/>
          <w:lang w:eastAsia="he-IL"/>
        </w:rPr>
        <w:t>את יודעת מה זו הפגנה חוקית, את</w:t>
      </w:r>
      <w:bookmarkStart w:id="4140" w:name="_ETM_Q21_632000"/>
      <w:bookmarkEnd w:id="4140"/>
      <w:r>
        <w:rPr>
          <w:rFonts w:hint="cs"/>
          <w:rtl/>
          <w:lang w:eastAsia="he-IL"/>
        </w:rPr>
        <w:t xml:space="preserve"> דווקא, גבי, ומה זה לא חוקית. </w:t>
      </w:r>
      <w:bookmarkStart w:id="4141" w:name="_ETM_Q21_638000"/>
      <w:bookmarkEnd w:id="4141"/>
      <w:r>
        <w:rPr>
          <w:rFonts w:hint="cs"/>
          <w:rtl/>
          <w:lang w:eastAsia="he-IL"/>
        </w:rPr>
        <w:t xml:space="preserve">פרוש. </w:t>
      </w:r>
    </w:p>
    <w:p w:rsidR="00DA1059" w:rsidRDefault="00DA1059" w:rsidP="00733D1B">
      <w:pPr>
        <w:rPr>
          <w:rtl/>
          <w:lang w:eastAsia="he-IL"/>
        </w:rPr>
      </w:pPr>
      <w:bookmarkStart w:id="4142" w:name="_ETM_Q21_651217"/>
      <w:bookmarkStart w:id="4143" w:name="_ETM_Q21_651265"/>
      <w:bookmarkStart w:id="4144" w:name="_ETM_Q21_651697"/>
      <w:bookmarkEnd w:id="4142"/>
      <w:bookmarkEnd w:id="4143"/>
      <w:bookmarkEnd w:id="4144"/>
    </w:p>
    <w:p w:rsidR="00DA1059" w:rsidRDefault="00E357C2" w:rsidP="00733D1B">
      <w:pPr>
        <w:rPr>
          <w:rtl/>
          <w:lang w:eastAsia="he-IL"/>
        </w:rPr>
      </w:pPr>
      <w:bookmarkStart w:id="4145" w:name="_ETM_Q21_651761"/>
      <w:bookmarkEnd w:id="4145"/>
      <w:r>
        <w:rPr>
          <w:rFonts w:hint="cs"/>
          <w:rtl/>
          <w:lang w:eastAsia="he-IL"/>
        </w:rPr>
        <w:t>ובכן, רבותיי, נגד – 42,</w:t>
      </w:r>
      <w:r w:rsidR="00DA1059">
        <w:rPr>
          <w:rFonts w:hint="cs"/>
          <w:rtl/>
          <w:lang w:eastAsia="he-IL"/>
        </w:rPr>
        <w:t xml:space="preserve"> בעד </w:t>
      </w:r>
      <w:r w:rsidR="00DA1059">
        <w:rPr>
          <w:rtl/>
          <w:lang w:eastAsia="he-IL"/>
        </w:rPr>
        <w:t>–</w:t>
      </w:r>
      <w:r w:rsidR="00DA1059">
        <w:rPr>
          <w:rFonts w:hint="cs"/>
          <w:rtl/>
          <w:lang w:eastAsia="he-IL"/>
        </w:rPr>
        <w:t xml:space="preserve"> 54. </w:t>
      </w:r>
      <w:bookmarkStart w:id="4146" w:name="_ETM_Q21_656000"/>
      <w:bookmarkEnd w:id="4146"/>
      <w:r w:rsidR="00DA1059">
        <w:rPr>
          <w:rFonts w:hint="cs"/>
          <w:rtl/>
          <w:lang w:eastAsia="he-IL"/>
        </w:rPr>
        <w:t>ההצעה עברה. הצעת הקנביס עברה לוועדת הבריאות.</w:t>
      </w:r>
    </w:p>
    <w:p w:rsidR="00DA1059" w:rsidRDefault="00DA1059" w:rsidP="00733D1B">
      <w:pPr>
        <w:rPr>
          <w:rtl/>
          <w:lang w:eastAsia="he-IL"/>
        </w:rPr>
      </w:pPr>
    </w:p>
    <w:p w:rsidR="00DA1059" w:rsidRDefault="00DA1059" w:rsidP="00733D1B">
      <w:pPr>
        <w:pStyle w:val="af6"/>
        <w:keepNext/>
        <w:rPr>
          <w:rtl/>
        </w:rPr>
      </w:pPr>
      <w:bookmarkStart w:id="4147" w:name="_ETM_Q21_667537"/>
      <w:bookmarkStart w:id="4148" w:name="_ETM_Q21_667625"/>
      <w:bookmarkEnd w:id="4147"/>
      <w:bookmarkEnd w:id="4148"/>
      <w:r w:rsidRPr="00A76B7F">
        <w:rPr>
          <w:rStyle w:val="TagStyle"/>
          <w:rtl/>
        </w:rPr>
        <w:t xml:space="preserve">&lt;&lt; קריאה &gt;&gt; </w:t>
      </w:r>
      <w:r>
        <w:rPr>
          <w:rFonts w:hint="cs"/>
          <w:rtl/>
        </w:rPr>
        <w:t>קריאות</w:t>
      </w:r>
      <w:r>
        <w:rPr>
          <w:rtl/>
        </w:rPr>
        <w:t>:</w:t>
      </w:r>
      <w:r w:rsidRPr="00A76B7F">
        <w:rPr>
          <w:rStyle w:val="TagStyle"/>
          <w:rtl/>
        </w:rPr>
        <w:t xml:space="preserve"> &lt;&lt; קריאה &gt;&gt;</w:t>
      </w:r>
      <w:r>
        <w:rPr>
          <w:rtl/>
        </w:rPr>
        <w:t xml:space="preserve">   </w:t>
      </w:r>
    </w:p>
    <w:p w:rsidR="00DA1059" w:rsidRDefault="00DA1059" w:rsidP="00733D1B">
      <w:pPr>
        <w:rPr>
          <w:rtl/>
          <w:lang w:eastAsia="he-IL"/>
        </w:rPr>
      </w:pPr>
    </w:p>
    <w:p w:rsidR="00DA1059" w:rsidRDefault="00267305" w:rsidP="00733D1B">
      <w:pPr>
        <w:rPr>
          <w:rtl/>
          <w:lang w:eastAsia="he-IL"/>
        </w:rPr>
      </w:pPr>
      <w:r>
        <w:rPr>
          <w:rFonts w:hint="cs"/>
          <w:rtl/>
          <w:lang w:eastAsia="he-IL"/>
        </w:rPr>
        <w:t>– – –</w:t>
      </w:r>
    </w:p>
    <w:p w:rsidR="00DA1059" w:rsidRDefault="00DA1059" w:rsidP="00733D1B">
      <w:pPr>
        <w:rPr>
          <w:rtl/>
          <w:lang w:eastAsia="he-IL"/>
        </w:rPr>
      </w:pPr>
    </w:p>
    <w:p w:rsidR="00DA1059" w:rsidRDefault="00DA1059" w:rsidP="00733D1B">
      <w:pPr>
        <w:pStyle w:val="af6"/>
        <w:keepNext/>
        <w:rPr>
          <w:rtl/>
        </w:rPr>
      </w:pPr>
      <w:bookmarkStart w:id="4149" w:name="ET_interruption_5359_37"/>
      <w:r w:rsidRPr="00A76B7F">
        <w:rPr>
          <w:rStyle w:val="TagStyle"/>
          <w:rtl/>
        </w:rPr>
        <w:t xml:space="preserve"> &lt;&lt; קריאה &gt;&gt; </w:t>
      </w:r>
      <w:r>
        <w:rPr>
          <w:rtl/>
        </w:rPr>
        <w:t>יעקב מרגי (ש"ס):</w:t>
      </w:r>
      <w:r w:rsidRPr="00A76B7F">
        <w:rPr>
          <w:rStyle w:val="TagStyle"/>
          <w:rtl/>
        </w:rPr>
        <w:t xml:space="preserve"> &lt;&lt; קריאה &gt;&gt;</w:t>
      </w:r>
      <w:r>
        <w:rPr>
          <w:rtl/>
        </w:rPr>
        <w:t xml:space="preserve">   </w:t>
      </w:r>
      <w:bookmarkEnd w:id="4149"/>
    </w:p>
    <w:p w:rsidR="00DA1059" w:rsidRDefault="00DA1059" w:rsidP="00CE6451">
      <w:pPr>
        <w:rPr>
          <w:rtl/>
          <w:lang w:eastAsia="he-IL"/>
        </w:rPr>
      </w:pPr>
    </w:p>
    <w:p w:rsidR="00DA1059" w:rsidRDefault="00DA1059" w:rsidP="00733D1B">
      <w:pPr>
        <w:rPr>
          <w:rtl/>
          <w:lang w:eastAsia="he-IL"/>
        </w:rPr>
      </w:pPr>
      <w:r>
        <w:rPr>
          <w:rFonts w:hint="cs"/>
          <w:rtl/>
          <w:lang w:eastAsia="he-IL"/>
        </w:rPr>
        <w:t>מדע. מדע.</w:t>
      </w:r>
    </w:p>
    <w:p w:rsidR="00DA1059" w:rsidRDefault="00DA1059" w:rsidP="00733D1B">
      <w:pPr>
        <w:rPr>
          <w:rtl/>
          <w:lang w:eastAsia="he-IL"/>
        </w:rPr>
      </w:pPr>
      <w:bookmarkStart w:id="4150" w:name="_ETM_Q21_665000"/>
      <w:bookmarkEnd w:id="4150"/>
    </w:p>
    <w:p w:rsidR="00DA1059" w:rsidRDefault="00DA1059" w:rsidP="00733D1B">
      <w:pPr>
        <w:pStyle w:val="af6"/>
        <w:keepNext/>
        <w:rPr>
          <w:rtl/>
        </w:rPr>
      </w:pPr>
      <w:bookmarkStart w:id="4151" w:name="ET_interruption_5763_38"/>
      <w:r w:rsidRPr="00085F18">
        <w:rPr>
          <w:rStyle w:val="TagStyle"/>
          <w:rtl/>
        </w:rPr>
        <w:t xml:space="preserve"> &lt;&lt; קריאה &gt;&gt; </w:t>
      </w:r>
      <w:r>
        <w:rPr>
          <w:rtl/>
        </w:rPr>
        <w:t>משה ארבל (ש"ס):</w:t>
      </w:r>
      <w:r w:rsidRPr="00085F18">
        <w:rPr>
          <w:rStyle w:val="TagStyle"/>
          <w:rtl/>
        </w:rPr>
        <w:t xml:space="preserve"> &lt;&lt; קריאה &gt;&gt;</w:t>
      </w:r>
      <w:r>
        <w:rPr>
          <w:rtl/>
        </w:rPr>
        <w:t xml:space="preserve">   </w:t>
      </w:r>
      <w:bookmarkEnd w:id="4151"/>
    </w:p>
    <w:p w:rsidR="00DA1059" w:rsidRDefault="00DA1059" w:rsidP="00CE6451">
      <w:pPr>
        <w:rPr>
          <w:rtl/>
          <w:lang w:eastAsia="he-IL"/>
        </w:rPr>
      </w:pPr>
    </w:p>
    <w:p w:rsidR="00DA1059" w:rsidRDefault="00DA1059" w:rsidP="00733D1B">
      <w:pPr>
        <w:rPr>
          <w:rtl/>
          <w:lang w:eastAsia="he-IL"/>
        </w:rPr>
      </w:pPr>
      <w:r>
        <w:rPr>
          <w:rFonts w:hint="cs"/>
          <w:rtl/>
          <w:lang w:eastAsia="he-IL"/>
        </w:rPr>
        <w:t>הוועדה לפניות הציבור,</w:t>
      </w:r>
      <w:r w:rsidRPr="00085F18">
        <w:rPr>
          <w:rFonts w:hint="cs"/>
          <w:rtl/>
          <w:lang w:eastAsia="he-IL"/>
        </w:rPr>
        <w:t xml:space="preserve"> </w:t>
      </w:r>
      <w:r>
        <w:rPr>
          <w:rFonts w:hint="cs"/>
          <w:rtl/>
          <w:lang w:eastAsia="he-IL"/>
        </w:rPr>
        <w:t>הוועדה לפניות הציבור.</w:t>
      </w:r>
    </w:p>
    <w:p w:rsidR="00DA1059" w:rsidRDefault="00DA1059" w:rsidP="00733D1B">
      <w:pPr>
        <w:rPr>
          <w:rtl/>
          <w:lang w:eastAsia="he-IL"/>
        </w:rPr>
      </w:pPr>
    </w:p>
    <w:p w:rsidR="00DA1059" w:rsidRDefault="00DA1059" w:rsidP="00733D1B">
      <w:pPr>
        <w:pStyle w:val="af7"/>
        <w:keepNext/>
        <w:rPr>
          <w:rtl/>
        </w:rPr>
      </w:pPr>
      <w:r w:rsidRPr="00781F91">
        <w:rPr>
          <w:rStyle w:val="TagStyle"/>
          <w:rtl/>
        </w:rPr>
        <w:t xml:space="preserve"> &lt;&lt; יור &gt;&gt; </w:t>
      </w:r>
      <w:r>
        <w:rPr>
          <w:rtl/>
        </w:rPr>
        <w:t>היו"ר אחמד טיבי:</w:t>
      </w:r>
      <w:r w:rsidRPr="00781F91">
        <w:rPr>
          <w:rStyle w:val="TagStyle"/>
          <w:rtl/>
        </w:rPr>
        <w:t xml:space="preserve"> &lt;&lt; יור &gt;&gt;</w:t>
      </w:r>
      <w:r>
        <w:rPr>
          <w:rtl/>
        </w:rPr>
        <w:t xml:space="preserve">   </w:t>
      </w:r>
    </w:p>
    <w:p w:rsidR="00DA1059" w:rsidRDefault="00DA1059" w:rsidP="00CE6451">
      <w:pPr>
        <w:rPr>
          <w:rtl/>
          <w:lang w:eastAsia="he-IL"/>
        </w:rPr>
      </w:pPr>
    </w:p>
    <w:p w:rsidR="00DA1059" w:rsidRDefault="00DA1059" w:rsidP="00AD5AE2">
      <w:pPr>
        <w:rPr>
          <w:rtl/>
          <w:lang w:eastAsia="he-IL"/>
        </w:rPr>
      </w:pPr>
      <w:r>
        <w:rPr>
          <w:rFonts w:hint="cs"/>
          <w:rtl/>
          <w:lang w:eastAsia="he-IL"/>
        </w:rPr>
        <w:t>ועדת מדע. בריאות. ההחלטה</w:t>
      </w:r>
      <w:bookmarkStart w:id="4152" w:name="_ETM_Q21_677000"/>
      <w:bookmarkEnd w:id="4152"/>
      <w:r>
        <w:rPr>
          <w:rFonts w:hint="cs"/>
          <w:rtl/>
          <w:lang w:eastAsia="he-IL"/>
        </w:rPr>
        <w:t xml:space="preserve"> של המזכירות היא בריאות. מדע </w:t>
      </w:r>
      <w:r>
        <w:rPr>
          <w:rtl/>
          <w:lang w:eastAsia="he-IL"/>
        </w:rPr>
        <w:t>–</w:t>
      </w:r>
      <w:r>
        <w:rPr>
          <w:rFonts w:hint="cs"/>
          <w:rtl/>
          <w:lang w:eastAsia="he-IL"/>
        </w:rPr>
        <w:t xml:space="preserve"> אז היא עוברת לוועדת הכנסת להכרעה.</w:t>
      </w:r>
      <w:bookmarkStart w:id="4153" w:name="_ETM_Q21_690000"/>
      <w:bookmarkEnd w:id="4153"/>
      <w:r>
        <w:rPr>
          <w:rFonts w:hint="cs"/>
          <w:rtl/>
          <w:lang w:eastAsia="he-IL"/>
        </w:rPr>
        <w:t xml:space="preserve"> תודה רבה.</w:t>
      </w:r>
    </w:p>
    <w:p w:rsidR="00DA1059" w:rsidRDefault="00DA1059" w:rsidP="00AD5AE2">
      <w:pPr>
        <w:rPr>
          <w:rtl/>
          <w:lang w:eastAsia="he-IL"/>
        </w:rPr>
      </w:pPr>
    </w:p>
    <w:p w:rsidR="00DA1059" w:rsidRDefault="00DA1059" w:rsidP="00AD5AE2">
      <w:pPr>
        <w:rPr>
          <w:rtl/>
          <w:lang w:eastAsia="he-IL"/>
        </w:rPr>
      </w:pPr>
    </w:p>
    <w:p w:rsidR="00DA1059" w:rsidRDefault="00DA1059" w:rsidP="00733D1B">
      <w:pPr>
        <w:pStyle w:val="a7"/>
        <w:rPr>
          <w:rtl/>
          <w:lang w:eastAsia="he-IL"/>
        </w:rPr>
      </w:pPr>
      <w:bookmarkStart w:id="4154" w:name="ET_subject_הודעה_אישית_של_חבר_הכנס_45"/>
      <w:r w:rsidRPr="00085F18">
        <w:rPr>
          <w:rStyle w:val="TagStyle"/>
          <w:rtl/>
        </w:rPr>
        <w:t xml:space="preserve"> &lt;&lt; נושא &gt;&gt; </w:t>
      </w:r>
      <w:bookmarkStart w:id="4155" w:name="_Toc85113872"/>
      <w:bookmarkStart w:id="4156" w:name="_Toc85116264"/>
      <w:bookmarkStart w:id="4157" w:name="_Toc85116730"/>
      <w:r>
        <w:rPr>
          <w:rtl/>
          <w:lang w:eastAsia="he-IL"/>
        </w:rPr>
        <w:t>הודעה אישית של חבר הכנסת דוד אמסלם</w:t>
      </w:r>
      <w:bookmarkEnd w:id="4155"/>
      <w:bookmarkEnd w:id="4156"/>
      <w:bookmarkEnd w:id="4157"/>
      <w:r w:rsidRPr="00085F18">
        <w:rPr>
          <w:rStyle w:val="TagStyle"/>
          <w:rtl/>
        </w:rPr>
        <w:t xml:space="preserve"> &lt;&lt; נושא &gt;&gt;</w:t>
      </w:r>
      <w:r>
        <w:rPr>
          <w:rtl/>
          <w:lang w:eastAsia="he-IL"/>
        </w:rPr>
        <w:t xml:space="preserve">   </w:t>
      </w:r>
      <w:bookmarkEnd w:id="4154"/>
    </w:p>
    <w:p w:rsidR="00DA1059" w:rsidRDefault="00DA1059" w:rsidP="00CE6451">
      <w:pPr>
        <w:rPr>
          <w:rtl/>
          <w:lang w:eastAsia="he-IL"/>
        </w:rPr>
      </w:pPr>
    </w:p>
    <w:p w:rsidR="00DA1059" w:rsidRDefault="00DA1059" w:rsidP="00733D1B">
      <w:pPr>
        <w:pStyle w:val="af6"/>
        <w:keepNext/>
        <w:rPr>
          <w:rtl/>
        </w:rPr>
      </w:pPr>
      <w:r w:rsidRPr="00085F18">
        <w:rPr>
          <w:rStyle w:val="TagStyle"/>
          <w:rtl/>
        </w:rPr>
        <w:t xml:space="preserve"> &lt;&lt; קריאה &gt;&gt; </w:t>
      </w:r>
      <w:r>
        <w:rPr>
          <w:rtl/>
        </w:rPr>
        <w:t>דוד אמסלם (הליכוד):</w:t>
      </w:r>
      <w:r w:rsidRPr="00085F18">
        <w:rPr>
          <w:rStyle w:val="TagStyle"/>
          <w:rtl/>
        </w:rPr>
        <w:t xml:space="preserve"> &lt;&lt; קריאה &gt;&gt;</w:t>
      </w:r>
      <w:r>
        <w:rPr>
          <w:rtl/>
        </w:rPr>
        <w:t xml:space="preserve">   </w:t>
      </w:r>
    </w:p>
    <w:p w:rsidR="00DA1059" w:rsidRDefault="00DA1059" w:rsidP="00CE6451">
      <w:pPr>
        <w:rPr>
          <w:rtl/>
          <w:lang w:eastAsia="he-IL"/>
        </w:rPr>
      </w:pPr>
    </w:p>
    <w:p w:rsidR="00DA1059" w:rsidRDefault="00DA1059" w:rsidP="00733D1B">
      <w:pPr>
        <w:rPr>
          <w:rtl/>
          <w:lang w:eastAsia="he-IL"/>
        </w:rPr>
      </w:pPr>
      <w:bookmarkStart w:id="4158" w:name="_ETM_Q21_687000"/>
      <w:bookmarkEnd w:id="4158"/>
      <w:r>
        <w:rPr>
          <w:rFonts w:hint="cs"/>
          <w:rtl/>
          <w:lang w:eastAsia="he-IL"/>
        </w:rPr>
        <w:t>אדוני היושב-ראש, ביקשתי הודעה אישית.</w:t>
      </w:r>
    </w:p>
    <w:p w:rsidR="00DA1059" w:rsidRDefault="00DA1059" w:rsidP="00733D1B">
      <w:pPr>
        <w:rPr>
          <w:rtl/>
          <w:lang w:eastAsia="he-IL"/>
        </w:rPr>
      </w:pPr>
    </w:p>
    <w:p w:rsidR="00DA1059" w:rsidRDefault="00DA1059" w:rsidP="00733D1B">
      <w:pPr>
        <w:pStyle w:val="af7"/>
        <w:keepNext/>
        <w:rPr>
          <w:rtl/>
        </w:rPr>
      </w:pPr>
      <w:r w:rsidRPr="00085F18">
        <w:rPr>
          <w:rStyle w:val="TagStyle"/>
          <w:rtl/>
        </w:rPr>
        <w:t xml:space="preserve"> &lt;&lt; יור &gt;&gt; </w:t>
      </w:r>
      <w:r>
        <w:rPr>
          <w:rtl/>
        </w:rPr>
        <w:t>היו"ר אחמד טיבי:</w:t>
      </w:r>
      <w:r w:rsidRPr="00085F18">
        <w:rPr>
          <w:rStyle w:val="TagStyle"/>
          <w:rtl/>
        </w:rPr>
        <w:t xml:space="preserve"> &lt;&lt; יור &gt;&gt;</w:t>
      </w:r>
      <w:r>
        <w:rPr>
          <w:rtl/>
        </w:rPr>
        <w:t xml:space="preserve">   </w:t>
      </w:r>
    </w:p>
    <w:p w:rsidR="00DA1059" w:rsidRDefault="00DA1059" w:rsidP="00CE6451">
      <w:pPr>
        <w:rPr>
          <w:rtl/>
          <w:lang w:eastAsia="he-IL"/>
        </w:rPr>
      </w:pPr>
    </w:p>
    <w:p w:rsidR="00DA1059" w:rsidRDefault="00DA1059" w:rsidP="00733D1B">
      <w:pPr>
        <w:rPr>
          <w:rtl/>
          <w:lang w:eastAsia="he-IL"/>
        </w:rPr>
      </w:pPr>
      <w:r>
        <w:rPr>
          <w:rFonts w:hint="cs"/>
          <w:rtl/>
          <w:lang w:eastAsia="he-IL"/>
        </w:rPr>
        <w:t>אני מבקש שיואב קיש יעלה להודעה אישית.</w:t>
      </w:r>
    </w:p>
    <w:p w:rsidR="00DA1059" w:rsidRDefault="00DA1059" w:rsidP="00733D1B">
      <w:pPr>
        <w:rPr>
          <w:rtl/>
          <w:lang w:eastAsia="he-IL"/>
        </w:rPr>
      </w:pPr>
      <w:bookmarkStart w:id="4159" w:name="_ETM_Q21_691000"/>
      <w:bookmarkEnd w:id="4159"/>
    </w:p>
    <w:p w:rsidR="00DA1059" w:rsidRDefault="00DA1059" w:rsidP="00733D1B">
      <w:pPr>
        <w:pStyle w:val="af6"/>
        <w:keepNext/>
        <w:rPr>
          <w:rtl/>
        </w:rPr>
      </w:pPr>
      <w:bookmarkStart w:id="4160" w:name="ET_interruption_5156_41"/>
      <w:r w:rsidRPr="00085F18">
        <w:rPr>
          <w:rStyle w:val="TagStyle"/>
          <w:rtl/>
        </w:rPr>
        <w:t xml:space="preserve"> &lt;&lt; קריאה &gt;&gt; </w:t>
      </w:r>
      <w:r>
        <w:rPr>
          <w:rtl/>
        </w:rPr>
        <w:t>דוד אמסלם (הליכוד):</w:t>
      </w:r>
      <w:r w:rsidRPr="00085F18">
        <w:rPr>
          <w:rStyle w:val="TagStyle"/>
          <w:rtl/>
        </w:rPr>
        <w:t xml:space="preserve"> &lt;&lt; קריאה &gt;&gt;</w:t>
      </w:r>
      <w:r>
        <w:rPr>
          <w:rtl/>
        </w:rPr>
        <w:t xml:space="preserve">   </w:t>
      </w:r>
      <w:bookmarkEnd w:id="4160"/>
    </w:p>
    <w:p w:rsidR="00DA1059" w:rsidRDefault="00DA1059" w:rsidP="00CE6451">
      <w:pPr>
        <w:rPr>
          <w:rtl/>
          <w:lang w:eastAsia="he-IL"/>
        </w:rPr>
      </w:pPr>
    </w:p>
    <w:p w:rsidR="00DA1059" w:rsidRDefault="00DA1059" w:rsidP="00733D1B">
      <w:pPr>
        <w:rPr>
          <w:rtl/>
          <w:lang w:eastAsia="he-IL"/>
        </w:rPr>
      </w:pPr>
      <w:r>
        <w:rPr>
          <w:rFonts w:hint="cs"/>
          <w:rtl/>
          <w:lang w:eastAsia="he-IL"/>
        </w:rPr>
        <w:t>לא, הוא ויתר.</w:t>
      </w:r>
    </w:p>
    <w:p w:rsidR="00DA1059" w:rsidRDefault="00DA1059" w:rsidP="00733D1B">
      <w:pPr>
        <w:rPr>
          <w:rtl/>
          <w:lang w:eastAsia="he-IL"/>
        </w:rPr>
      </w:pPr>
    </w:p>
    <w:p w:rsidR="00DA1059" w:rsidRDefault="00DA1059" w:rsidP="00733D1B">
      <w:pPr>
        <w:pStyle w:val="af7"/>
        <w:keepNext/>
        <w:rPr>
          <w:rtl/>
        </w:rPr>
      </w:pPr>
      <w:bookmarkStart w:id="4161" w:name="ET_yor_6117_42"/>
      <w:r w:rsidRPr="00085F18">
        <w:rPr>
          <w:rStyle w:val="TagStyle"/>
          <w:rtl/>
        </w:rPr>
        <w:t xml:space="preserve"> &lt;&lt; יור &gt;&gt; </w:t>
      </w:r>
      <w:r>
        <w:rPr>
          <w:rtl/>
        </w:rPr>
        <w:t>היו"ר אחמד טיבי:</w:t>
      </w:r>
      <w:r w:rsidRPr="00085F18">
        <w:rPr>
          <w:rStyle w:val="TagStyle"/>
          <w:rtl/>
        </w:rPr>
        <w:t xml:space="preserve"> &lt;&lt; יור &gt;&gt;</w:t>
      </w:r>
      <w:r>
        <w:rPr>
          <w:rtl/>
        </w:rPr>
        <w:t xml:space="preserve">   </w:t>
      </w:r>
      <w:bookmarkEnd w:id="4161"/>
    </w:p>
    <w:p w:rsidR="00DA1059" w:rsidRDefault="00DA1059" w:rsidP="00CE6451">
      <w:pPr>
        <w:rPr>
          <w:rtl/>
          <w:lang w:eastAsia="he-IL"/>
        </w:rPr>
      </w:pPr>
    </w:p>
    <w:p w:rsidR="00DA1059" w:rsidRDefault="00DA1059" w:rsidP="00733D1B">
      <w:pPr>
        <w:rPr>
          <w:rtl/>
          <w:lang w:eastAsia="he-IL"/>
        </w:rPr>
      </w:pPr>
      <w:r>
        <w:rPr>
          <w:rFonts w:hint="cs"/>
          <w:rtl/>
          <w:lang w:eastAsia="he-IL"/>
        </w:rPr>
        <w:t>ויתר?</w:t>
      </w:r>
      <w:bookmarkStart w:id="4162" w:name="_ETM_Q21_693000"/>
      <w:bookmarkEnd w:id="4162"/>
      <w:r>
        <w:rPr>
          <w:rFonts w:hint="cs"/>
          <w:rtl/>
          <w:lang w:eastAsia="he-IL"/>
        </w:rPr>
        <w:t xml:space="preserve"> אמסלם.</w:t>
      </w:r>
    </w:p>
    <w:p w:rsidR="00DA1059" w:rsidRDefault="00DA1059" w:rsidP="00733D1B">
      <w:pPr>
        <w:rPr>
          <w:rtl/>
          <w:lang w:eastAsia="he-IL"/>
        </w:rPr>
      </w:pPr>
    </w:p>
    <w:p w:rsidR="00DA1059" w:rsidRDefault="00DA1059" w:rsidP="00733D1B">
      <w:pPr>
        <w:pStyle w:val="af6"/>
        <w:keepNext/>
        <w:rPr>
          <w:rtl/>
        </w:rPr>
      </w:pPr>
      <w:bookmarkStart w:id="4163" w:name="ET_interruption_5296_43"/>
      <w:r w:rsidRPr="00085F18">
        <w:rPr>
          <w:rStyle w:val="TagStyle"/>
          <w:rtl/>
        </w:rPr>
        <w:t xml:space="preserve"> &lt;&lt; קריאה &gt;&gt; </w:t>
      </w:r>
      <w:r>
        <w:rPr>
          <w:rtl/>
        </w:rPr>
        <w:t>יואב קיש (הליכוד):</w:t>
      </w:r>
      <w:r w:rsidRPr="00085F18">
        <w:rPr>
          <w:rStyle w:val="TagStyle"/>
          <w:rtl/>
        </w:rPr>
        <w:t xml:space="preserve"> &lt;&lt; קריאה &gt;&gt;</w:t>
      </w:r>
      <w:r>
        <w:rPr>
          <w:rtl/>
        </w:rPr>
        <w:t xml:space="preserve">   </w:t>
      </w:r>
      <w:bookmarkEnd w:id="4163"/>
    </w:p>
    <w:p w:rsidR="00DA1059" w:rsidRDefault="00DA1059" w:rsidP="00CE6451">
      <w:pPr>
        <w:rPr>
          <w:rtl/>
          <w:lang w:eastAsia="he-IL"/>
        </w:rPr>
      </w:pPr>
    </w:p>
    <w:p w:rsidR="00DA1059" w:rsidRDefault="00DA1059" w:rsidP="00733D1B">
      <w:pPr>
        <w:rPr>
          <w:rtl/>
          <w:lang w:eastAsia="he-IL"/>
        </w:rPr>
      </w:pPr>
      <w:r>
        <w:rPr>
          <w:rFonts w:hint="cs"/>
          <w:rtl/>
          <w:lang w:eastAsia="he-IL"/>
        </w:rPr>
        <w:t xml:space="preserve">רגע, רק אחד, או שניים? </w:t>
      </w:r>
    </w:p>
    <w:p w:rsidR="00DA1059" w:rsidRDefault="00DA1059" w:rsidP="00733D1B">
      <w:pPr>
        <w:rPr>
          <w:rtl/>
          <w:lang w:eastAsia="he-IL"/>
        </w:rPr>
      </w:pPr>
    </w:p>
    <w:p w:rsidR="00DA1059" w:rsidRDefault="00DA1059" w:rsidP="00733D1B">
      <w:pPr>
        <w:pStyle w:val="af7"/>
        <w:keepNext/>
        <w:rPr>
          <w:rtl/>
        </w:rPr>
      </w:pPr>
      <w:r w:rsidRPr="00085F18">
        <w:rPr>
          <w:rStyle w:val="TagStyle"/>
          <w:rtl/>
        </w:rPr>
        <w:t xml:space="preserve"> &lt;&lt; יור &gt;&gt; </w:t>
      </w:r>
      <w:r>
        <w:rPr>
          <w:rtl/>
        </w:rPr>
        <w:t>היו"ר אחמד טיבי:</w:t>
      </w:r>
      <w:r w:rsidRPr="00085F18">
        <w:rPr>
          <w:rStyle w:val="TagStyle"/>
          <w:rtl/>
        </w:rPr>
        <w:t xml:space="preserve"> &lt;&lt; יור &gt;&gt;</w:t>
      </w:r>
      <w:r>
        <w:rPr>
          <w:rtl/>
        </w:rPr>
        <w:t xml:space="preserve">   </w:t>
      </w:r>
    </w:p>
    <w:p w:rsidR="00DA1059" w:rsidRDefault="00DA1059" w:rsidP="00CE6451">
      <w:pPr>
        <w:rPr>
          <w:rtl/>
          <w:lang w:eastAsia="he-IL"/>
        </w:rPr>
      </w:pPr>
    </w:p>
    <w:p w:rsidR="00DA1059" w:rsidRPr="00085F18" w:rsidRDefault="00DA1059" w:rsidP="00733D1B">
      <w:pPr>
        <w:rPr>
          <w:rtl/>
          <w:lang w:eastAsia="he-IL"/>
        </w:rPr>
      </w:pPr>
      <w:r>
        <w:rPr>
          <w:rFonts w:hint="cs"/>
          <w:rtl/>
          <w:lang w:eastAsia="he-IL"/>
        </w:rPr>
        <w:t>אני נתתי לך עדיפות על אמסלם קודם,</w:t>
      </w:r>
      <w:bookmarkStart w:id="4164" w:name="_ETM_Q21_701000"/>
      <w:bookmarkEnd w:id="4164"/>
      <w:r>
        <w:rPr>
          <w:rFonts w:hint="cs"/>
          <w:rtl/>
          <w:lang w:eastAsia="he-IL"/>
        </w:rPr>
        <w:t xml:space="preserve"> עכשיו רק אמסלם, </w:t>
      </w:r>
      <w:proofErr w:type="spellStart"/>
      <w:r>
        <w:rPr>
          <w:rFonts w:hint="cs"/>
          <w:rtl/>
          <w:lang w:eastAsia="he-IL"/>
        </w:rPr>
        <w:t>חלאס</w:t>
      </w:r>
      <w:proofErr w:type="spellEnd"/>
      <w:r>
        <w:rPr>
          <w:rFonts w:hint="cs"/>
          <w:rtl/>
          <w:lang w:eastAsia="he-IL"/>
        </w:rPr>
        <w:t>. רק אחד. רק אחד, והוא</w:t>
      </w:r>
      <w:bookmarkStart w:id="4165" w:name="_ETM_Q21_704000"/>
      <w:bookmarkEnd w:id="4165"/>
      <w:r>
        <w:rPr>
          <w:rFonts w:hint="cs"/>
          <w:rtl/>
          <w:lang w:eastAsia="he-IL"/>
        </w:rPr>
        <w:t xml:space="preserve"> ידבר בשמך. </w:t>
      </w:r>
      <w:proofErr w:type="spellStart"/>
      <w:r>
        <w:rPr>
          <w:rFonts w:hint="cs"/>
          <w:rtl/>
          <w:lang w:eastAsia="he-IL"/>
        </w:rPr>
        <w:t>חלאס</w:t>
      </w:r>
      <w:proofErr w:type="spellEnd"/>
      <w:r>
        <w:rPr>
          <w:rFonts w:hint="cs"/>
          <w:rtl/>
          <w:lang w:eastAsia="he-IL"/>
        </w:rPr>
        <w:t>, יא יואב.</w:t>
      </w:r>
    </w:p>
    <w:p w:rsidR="00DA1059" w:rsidRDefault="00DA1059" w:rsidP="00733D1B">
      <w:pPr>
        <w:rPr>
          <w:rtl/>
          <w:lang w:eastAsia="he-IL"/>
        </w:rPr>
      </w:pPr>
    </w:p>
    <w:p w:rsidR="00DA1059" w:rsidRDefault="00DA1059" w:rsidP="00733D1B">
      <w:pPr>
        <w:pStyle w:val="a5"/>
        <w:rPr>
          <w:rtl/>
        </w:rPr>
      </w:pPr>
      <w:bookmarkStart w:id="4166" w:name="TOR_Q22"/>
      <w:bookmarkStart w:id="4167" w:name="ET_speaker_5156_2"/>
      <w:bookmarkEnd w:id="4166"/>
      <w:r w:rsidRPr="00584813">
        <w:rPr>
          <w:rStyle w:val="TagStyle"/>
          <w:rtl/>
        </w:rPr>
        <w:t xml:space="preserve"> &lt;&lt; דובר &gt;&gt;</w:t>
      </w:r>
      <w:r w:rsidRPr="00831D19">
        <w:rPr>
          <w:rStyle w:val="TagStyle"/>
          <w:rtl/>
        </w:rPr>
        <w:t xml:space="preserve"> </w:t>
      </w:r>
      <w:bookmarkStart w:id="4168" w:name="_Toc85113873"/>
      <w:bookmarkStart w:id="4169" w:name="_Toc85116265"/>
      <w:bookmarkStart w:id="4170" w:name="_Toc85116731"/>
      <w:r>
        <w:rPr>
          <w:rtl/>
        </w:rPr>
        <w:t>דוד אמסלם (הליכוד):</w:t>
      </w:r>
      <w:bookmarkEnd w:id="4168"/>
      <w:bookmarkEnd w:id="4169"/>
      <w:bookmarkEnd w:id="4170"/>
      <w:r w:rsidRPr="00831D19">
        <w:rPr>
          <w:rStyle w:val="TagStyle"/>
          <w:rtl/>
        </w:rPr>
        <w:t xml:space="preserve"> </w:t>
      </w:r>
      <w:r w:rsidRPr="00584813">
        <w:rPr>
          <w:rStyle w:val="TagStyle"/>
          <w:rtl/>
        </w:rPr>
        <w:t>&lt;&lt; דובר &gt;&gt;</w:t>
      </w:r>
      <w:r>
        <w:rPr>
          <w:rtl/>
        </w:rPr>
        <w:t xml:space="preserve">   </w:t>
      </w:r>
      <w:bookmarkEnd w:id="4167"/>
    </w:p>
    <w:p w:rsidR="00DA1059" w:rsidRDefault="00DA1059" w:rsidP="00CE6451">
      <w:pPr>
        <w:rPr>
          <w:rtl/>
          <w:lang w:eastAsia="he-IL"/>
        </w:rPr>
      </w:pPr>
    </w:p>
    <w:p w:rsidR="00DA1059" w:rsidRPr="00831D19" w:rsidRDefault="00DA1059" w:rsidP="00733D1B">
      <w:pPr>
        <w:rPr>
          <w:rtl/>
          <w:lang w:eastAsia="he-IL"/>
        </w:rPr>
      </w:pPr>
      <w:bookmarkStart w:id="4171" w:name="_ETM_Q22_97823"/>
      <w:bookmarkStart w:id="4172" w:name="_ETM_Q22_97895"/>
      <w:bookmarkEnd w:id="4171"/>
      <w:bookmarkEnd w:id="4172"/>
      <w:r>
        <w:rPr>
          <w:rFonts w:hint="cs"/>
          <w:rtl/>
          <w:lang w:eastAsia="he-IL"/>
        </w:rPr>
        <w:t>אדוני היושב-ראש, חברי הכנסת, ראינו את החגיגה.</w:t>
      </w:r>
    </w:p>
    <w:p w:rsidR="00DA1059" w:rsidRDefault="00DA1059" w:rsidP="00733D1B">
      <w:pPr>
        <w:rPr>
          <w:rtl/>
          <w:lang w:eastAsia="he-IL"/>
        </w:rPr>
      </w:pPr>
    </w:p>
    <w:p w:rsidR="00DA1059" w:rsidRDefault="00DA1059" w:rsidP="00733D1B">
      <w:pPr>
        <w:pStyle w:val="af7"/>
        <w:rPr>
          <w:rtl/>
        </w:rPr>
      </w:pPr>
      <w:r w:rsidRPr="00584813">
        <w:rPr>
          <w:rStyle w:val="TagStyle"/>
          <w:rtl/>
        </w:rPr>
        <w:t xml:space="preserve"> &lt;&lt; יור &gt;&gt;</w:t>
      </w:r>
      <w:r w:rsidRPr="00831D19">
        <w:rPr>
          <w:rStyle w:val="TagStyle"/>
          <w:rtl/>
        </w:rPr>
        <w:t xml:space="preserve"> </w:t>
      </w:r>
      <w:r>
        <w:rPr>
          <w:rtl/>
        </w:rPr>
        <w:t>היו"ר אחמד טיבי:</w:t>
      </w:r>
      <w:r w:rsidRPr="00831D19">
        <w:rPr>
          <w:rStyle w:val="TagStyle"/>
          <w:rtl/>
        </w:rPr>
        <w:t xml:space="preserve"> </w:t>
      </w:r>
      <w:r w:rsidRPr="00584813">
        <w:rPr>
          <w:rStyle w:val="TagStyle"/>
          <w:rtl/>
        </w:rPr>
        <w:t>&lt;&lt; יור &gt;&gt;</w:t>
      </w:r>
      <w:r>
        <w:rPr>
          <w:rtl/>
        </w:rPr>
        <w:t xml:space="preserve">   </w:t>
      </w:r>
    </w:p>
    <w:p w:rsidR="00DA1059" w:rsidRDefault="00DA1059" w:rsidP="00CE6451">
      <w:pPr>
        <w:rPr>
          <w:rtl/>
          <w:lang w:eastAsia="he-IL"/>
        </w:rPr>
      </w:pPr>
    </w:p>
    <w:p w:rsidR="00DA1059" w:rsidRDefault="00DA1059" w:rsidP="00733D1B">
      <w:pPr>
        <w:rPr>
          <w:rtl/>
          <w:lang w:eastAsia="he-IL"/>
        </w:rPr>
      </w:pPr>
      <w:bookmarkStart w:id="4173" w:name="_ETM_Q22_94960"/>
      <w:bookmarkEnd w:id="4173"/>
      <w:r>
        <w:rPr>
          <w:rFonts w:hint="cs"/>
          <w:rtl/>
          <w:lang w:eastAsia="he-IL"/>
        </w:rPr>
        <w:t xml:space="preserve">דקה, </w:t>
      </w:r>
      <w:bookmarkStart w:id="4174" w:name="_ETM_Q22_116485"/>
      <w:bookmarkEnd w:id="4174"/>
      <w:r>
        <w:rPr>
          <w:rFonts w:hint="cs"/>
          <w:rtl/>
          <w:lang w:eastAsia="he-IL"/>
        </w:rPr>
        <w:t xml:space="preserve">דקה. אני קורא אתכן לסדר בגלל </w:t>
      </w:r>
      <w:proofErr w:type="spellStart"/>
      <w:r>
        <w:rPr>
          <w:rFonts w:hint="cs"/>
          <w:rtl/>
          <w:lang w:eastAsia="he-IL"/>
        </w:rPr>
        <w:t>הסלפי</w:t>
      </w:r>
      <w:proofErr w:type="spellEnd"/>
      <w:r>
        <w:rPr>
          <w:rFonts w:hint="cs"/>
          <w:rtl/>
          <w:lang w:eastAsia="he-IL"/>
        </w:rPr>
        <w:t>. הוא מדבר.</w:t>
      </w:r>
    </w:p>
    <w:p w:rsidR="00DA1059" w:rsidRDefault="00DA1059" w:rsidP="00733D1B">
      <w:pPr>
        <w:rPr>
          <w:rtl/>
          <w:lang w:eastAsia="he-IL"/>
        </w:rPr>
      </w:pPr>
      <w:bookmarkStart w:id="4175" w:name="_ETM_Q22_95232"/>
      <w:bookmarkStart w:id="4176" w:name="_ETM_Q22_95315"/>
      <w:bookmarkEnd w:id="4175"/>
      <w:bookmarkEnd w:id="4176"/>
    </w:p>
    <w:p w:rsidR="00DA1059" w:rsidRDefault="00DA1059" w:rsidP="00733D1B">
      <w:pPr>
        <w:pStyle w:val="-"/>
        <w:rPr>
          <w:rtl/>
        </w:rPr>
      </w:pPr>
      <w:bookmarkStart w:id="4177" w:name="ET_speakercontinue_5156_3"/>
      <w:r w:rsidRPr="00584813">
        <w:rPr>
          <w:rStyle w:val="TagStyle"/>
          <w:rtl/>
        </w:rPr>
        <w:t xml:space="preserve"> &lt;&lt; דובר_המשך &gt;&gt;</w:t>
      </w:r>
      <w:r w:rsidRPr="00831D19">
        <w:rPr>
          <w:rStyle w:val="TagStyle"/>
          <w:rtl/>
        </w:rPr>
        <w:t xml:space="preserve"> </w:t>
      </w:r>
      <w:r>
        <w:rPr>
          <w:rtl/>
        </w:rPr>
        <w:t>דוד אמסלם (הליכוד):</w:t>
      </w:r>
      <w:r w:rsidRPr="00831D19">
        <w:rPr>
          <w:rStyle w:val="TagStyle"/>
          <w:rtl/>
        </w:rPr>
        <w:t xml:space="preserve"> </w:t>
      </w:r>
      <w:r w:rsidRPr="00584813">
        <w:rPr>
          <w:rStyle w:val="TagStyle"/>
          <w:rtl/>
        </w:rPr>
        <w:t>&lt;&lt; דובר_המשך &gt;&gt;</w:t>
      </w:r>
      <w:r>
        <w:rPr>
          <w:rtl/>
        </w:rPr>
        <w:t xml:space="preserve">   </w:t>
      </w:r>
      <w:bookmarkEnd w:id="4177"/>
    </w:p>
    <w:p w:rsidR="00DA1059" w:rsidRDefault="00DA1059" w:rsidP="00CE6451">
      <w:pPr>
        <w:rPr>
          <w:rtl/>
          <w:lang w:eastAsia="he-IL"/>
        </w:rPr>
      </w:pPr>
    </w:p>
    <w:p w:rsidR="00DA1059" w:rsidRDefault="00DA1059" w:rsidP="00733D1B">
      <w:pPr>
        <w:rPr>
          <w:rtl/>
          <w:lang w:eastAsia="he-IL"/>
        </w:rPr>
      </w:pPr>
      <w:r>
        <w:rPr>
          <w:rFonts w:hint="cs"/>
          <w:rtl/>
          <w:lang w:eastAsia="he-IL"/>
        </w:rPr>
        <w:t xml:space="preserve">מה זה </w:t>
      </w:r>
      <w:bookmarkStart w:id="4178" w:name="_ETM_Q22_119108"/>
      <w:bookmarkEnd w:id="4178"/>
      <w:r>
        <w:rPr>
          <w:rFonts w:hint="cs"/>
          <w:rtl/>
          <w:lang w:eastAsia="he-IL"/>
        </w:rPr>
        <w:t>חשוב? הרי הכנסת שלהם. הם קנו את הכנסת בטאבו.</w:t>
      </w:r>
    </w:p>
    <w:p w:rsidR="00DA1059" w:rsidRDefault="00DA1059" w:rsidP="00733D1B">
      <w:pPr>
        <w:rPr>
          <w:rtl/>
          <w:lang w:eastAsia="he-IL"/>
        </w:rPr>
      </w:pPr>
      <w:bookmarkStart w:id="4179" w:name="_ETM_Q22_125129"/>
      <w:bookmarkStart w:id="4180" w:name="_ETM_Q22_125224"/>
      <w:bookmarkEnd w:id="4179"/>
      <w:bookmarkEnd w:id="4180"/>
    </w:p>
    <w:p w:rsidR="00DA1059" w:rsidRDefault="00DA1059" w:rsidP="00733D1B">
      <w:pPr>
        <w:pStyle w:val="af7"/>
        <w:rPr>
          <w:rtl/>
        </w:rPr>
      </w:pPr>
      <w:r w:rsidRPr="00584813">
        <w:rPr>
          <w:rStyle w:val="TagStyle"/>
          <w:rtl/>
        </w:rPr>
        <w:t xml:space="preserve"> &lt;&lt; יור &gt;&gt;</w:t>
      </w:r>
      <w:r w:rsidRPr="00831D19">
        <w:rPr>
          <w:rStyle w:val="TagStyle"/>
          <w:rtl/>
        </w:rPr>
        <w:t xml:space="preserve"> </w:t>
      </w:r>
      <w:r>
        <w:rPr>
          <w:rtl/>
        </w:rPr>
        <w:t>היו"ר אחמד טיבי:</w:t>
      </w:r>
      <w:r w:rsidRPr="00831D19">
        <w:rPr>
          <w:rStyle w:val="TagStyle"/>
          <w:rtl/>
        </w:rPr>
        <w:t xml:space="preserve"> </w:t>
      </w:r>
      <w:r w:rsidRPr="00584813">
        <w:rPr>
          <w:rStyle w:val="TagStyle"/>
          <w:rtl/>
        </w:rPr>
        <w:t>&lt;&lt; יור &gt;&gt;</w:t>
      </w:r>
      <w:r>
        <w:rPr>
          <w:rtl/>
        </w:rPr>
        <w:t xml:space="preserve">   </w:t>
      </w:r>
    </w:p>
    <w:p w:rsidR="00DA1059" w:rsidRDefault="00DA1059" w:rsidP="00CE6451">
      <w:pPr>
        <w:rPr>
          <w:rtl/>
          <w:lang w:eastAsia="he-IL"/>
        </w:rPr>
      </w:pPr>
    </w:p>
    <w:p w:rsidR="00DA1059" w:rsidRDefault="00DA1059" w:rsidP="00733D1B">
      <w:pPr>
        <w:rPr>
          <w:rtl/>
          <w:lang w:eastAsia="he-IL"/>
        </w:rPr>
      </w:pPr>
      <w:bookmarkStart w:id="4181" w:name="_ETM_Q22_125865"/>
      <w:bookmarkEnd w:id="4181"/>
      <w:r>
        <w:rPr>
          <w:rFonts w:hint="cs"/>
          <w:rtl/>
          <w:lang w:eastAsia="he-IL"/>
        </w:rPr>
        <w:t xml:space="preserve">מה </w:t>
      </w:r>
      <w:bookmarkStart w:id="4182" w:name="_ETM_Q22_127450"/>
      <w:bookmarkEnd w:id="4182"/>
      <w:r>
        <w:rPr>
          <w:rFonts w:hint="cs"/>
          <w:rtl/>
          <w:lang w:eastAsia="he-IL"/>
        </w:rPr>
        <w:t>זה צריך להיות?</w:t>
      </w:r>
    </w:p>
    <w:p w:rsidR="00DA1059" w:rsidRDefault="00DA1059" w:rsidP="00733D1B">
      <w:pPr>
        <w:rPr>
          <w:rtl/>
          <w:lang w:eastAsia="he-IL"/>
        </w:rPr>
      </w:pPr>
      <w:bookmarkStart w:id="4183" w:name="_ETM_Q22_123817"/>
      <w:bookmarkStart w:id="4184" w:name="_ETM_Q22_123903"/>
      <w:bookmarkEnd w:id="4183"/>
      <w:bookmarkEnd w:id="4184"/>
    </w:p>
    <w:p w:rsidR="00DA1059" w:rsidRDefault="00DA1059" w:rsidP="00733D1B">
      <w:pPr>
        <w:pStyle w:val="-"/>
        <w:rPr>
          <w:rtl/>
        </w:rPr>
      </w:pPr>
      <w:bookmarkStart w:id="4185" w:name="ET_speakercontinue_5156_7"/>
      <w:r w:rsidRPr="00584813">
        <w:rPr>
          <w:rStyle w:val="TagStyle"/>
          <w:rtl/>
        </w:rPr>
        <w:t xml:space="preserve"> &lt;&lt; דובר_המשך &gt;&gt;</w:t>
      </w:r>
      <w:r w:rsidRPr="00831D19">
        <w:rPr>
          <w:rStyle w:val="TagStyle"/>
          <w:rtl/>
        </w:rPr>
        <w:t xml:space="preserve"> </w:t>
      </w:r>
      <w:r>
        <w:rPr>
          <w:rtl/>
        </w:rPr>
        <w:t>דוד אמסלם (הליכוד):</w:t>
      </w:r>
      <w:r w:rsidRPr="00831D19">
        <w:rPr>
          <w:rStyle w:val="TagStyle"/>
          <w:rtl/>
        </w:rPr>
        <w:t xml:space="preserve"> </w:t>
      </w:r>
      <w:r w:rsidRPr="00584813">
        <w:rPr>
          <w:rStyle w:val="TagStyle"/>
          <w:rtl/>
        </w:rPr>
        <w:t>&lt;&lt; דובר_המשך &gt;&gt;</w:t>
      </w:r>
      <w:r>
        <w:rPr>
          <w:rtl/>
        </w:rPr>
        <w:t xml:space="preserve">   </w:t>
      </w:r>
      <w:bookmarkEnd w:id="4185"/>
    </w:p>
    <w:p w:rsidR="00DA1059" w:rsidRDefault="00DA1059" w:rsidP="00CE6451">
      <w:pPr>
        <w:rPr>
          <w:rtl/>
          <w:lang w:eastAsia="he-IL"/>
        </w:rPr>
      </w:pPr>
    </w:p>
    <w:p w:rsidR="00DA1059" w:rsidRDefault="00DA1059" w:rsidP="00733D1B">
      <w:pPr>
        <w:rPr>
          <w:rtl/>
          <w:lang w:eastAsia="he-IL"/>
        </w:rPr>
      </w:pPr>
      <w:bookmarkStart w:id="4186" w:name="_ETM_Q22_124708"/>
      <w:bookmarkEnd w:id="4186"/>
      <w:r>
        <w:rPr>
          <w:rFonts w:hint="cs"/>
          <w:rtl/>
          <w:lang w:eastAsia="he-IL"/>
        </w:rPr>
        <w:t xml:space="preserve">עם שישה מנדטים וארבעה מנדטים קנו את הכנסת. הם </w:t>
      </w:r>
      <w:bookmarkStart w:id="4187" w:name="_ETM_Q22_132301"/>
      <w:bookmarkEnd w:id="4187"/>
      <w:r>
        <w:rPr>
          <w:rFonts w:hint="cs"/>
          <w:rtl/>
          <w:lang w:eastAsia="he-IL"/>
        </w:rPr>
        <w:t xml:space="preserve">מדברים ושואגים עלינו למה אנחנו הצבענו נגד החוק. </w:t>
      </w:r>
    </w:p>
    <w:p w:rsidR="00DA1059" w:rsidRDefault="00DA1059" w:rsidP="00733D1B">
      <w:pPr>
        <w:rPr>
          <w:rtl/>
          <w:lang w:eastAsia="he-IL"/>
        </w:rPr>
      </w:pPr>
    </w:p>
    <w:p w:rsidR="00DA1059" w:rsidRDefault="00DA1059" w:rsidP="00733D1B">
      <w:pPr>
        <w:pStyle w:val="af7"/>
        <w:rPr>
          <w:rtl/>
        </w:rPr>
      </w:pPr>
      <w:r w:rsidRPr="00584813">
        <w:rPr>
          <w:rStyle w:val="TagStyle"/>
          <w:rtl/>
        </w:rPr>
        <w:t>&lt;&lt; יור &gt;&gt;</w:t>
      </w:r>
      <w:r w:rsidRPr="00831D19">
        <w:rPr>
          <w:rStyle w:val="TagStyle"/>
          <w:rtl/>
        </w:rPr>
        <w:t xml:space="preserve"> </w:t>
      </w:r>
      <w:r>
        <w:rPr>
          <w:rtl/>
        </w:rPr>
        <w:t>היו"ר אחמד טיבי:</w:t>
      </w:r>
      <w:r w:rsidRPr="00831D19">
        <w:rPr>
          <w:rStyle w:val="TagStyle"/>
          <w:rtl/>
        </w:rPr>
        <w:t xml:space="preserve"> </w:t>
      </w:r>
      <w:r w:rsidRPr="00584813">
        <w:rPr>
          <w:rStyle w:val="TagStyle"/>
          <w:rtl/>
        </w:rPr>
        <w:t>&lt;&lt; יור &gt;&gt;</w:t>
      </w:r>
      <w:r>
        <w:rPr>
          <w:rtl/>
        </w:rPr>
        <w:t xml:space="preserve">   </w:t>
      </w:r>
    </w:p>
    <w:p w:rsidR="00DA1059" w:rsidRDefault="00DA1059" w:rsidP="00CE6451">
      <w:pPr>
        <w:rPr>
          <w:rtl/>
          <w:lang w:eastAsia="he-IL"/>
        </w:rPr>
      </w:pPr>
    </w:p>
    <w:p w:rsidR="00DA1059" w:rsidRDefault="00267305" w:rsidP="00733D1B">
      <w:pPr>
        <w:rPr>
          <w:rtl/>
          <w:lang w:eastAsia="he-IL"/>
        </w:rPr>
      </w:pPr>
      <w:r>
        <w:rPr>
          <w:rFonts w:hint="cs"/>
          <w:rtl/>
          <w:lang w:eastAsia="he-IL"/>
        </w:rPr>
        <w:t>– – –</w:t>
      </w:r>
      <w:r w:rsidR="00DA1059">
        <w:rPr>
          <w:rFonts w:hint="cs"/>
          <w:rtl/>
          <w:lang w:eastAsia="he-IL"/>
        </w:rPr>
        <w:t xml:space="preserve"> אמסלם </w:t>
      </w:r>
      <w:r>
        <w:rPr>
          <w:rFonts w:hint="cs"/>
          <w:rtl/>
          <w:lang w:eastAsia="he-IL"/>
        </w:rPr>
        <w:t>– – –</w:t>
      </w:r>
      <w:r w:rsidR="00DA1059">
        <w:rPr>
          <w:rFonts w:hint="cs"/>
          <w:rtl/>
          <w:lang w:eastAsia="he-IL"/>
        </w:rPr>
        <w:t xml:space="preserve"> </w:t>
      </w:r>
    </w:p>
    <w:p w:rsidR="00DA1059" w:rsidRDefault="00DA1059" w:rsidP="00733D1B">
      <w:pPr>
        <w:rPr>
          <w:rtl/>
          <w:lang w:eastAsia="he-IL"/>
        </w:rPr>
      </w:pPr>
    </w:p>
    <w:p w:rsidR="00DA1059" w:rsidRDefault="00DA1059" w:rsidP="00733D1B">
      <w:pPr>
        <w:pStyle w:val="-"/>
        <w:rPr>
          <w:rtl/>
        </w:rPr>
      </w:pPr>
      <w:r w:rsidRPr="00584813">
        <w:rPr>
          <w:rStyle w:val="TagStyle"/>
          <w:rtl/>
        </w:rPr>
        <w:t xml:space="preserve"> &lt;&lt; דובר_המשך &gt;&gt;</w:t>
      </w:r>
      <w:r w:rsidRPr="00831D19">
        <w:rPr>
          <w:rStyle w:val="TagStyle"/>
          <w:rtl/>
        </w:rPr>
        <w:t xml:space="preserve"> </w:t>
      </w:r>
      <w:r>
        <w:rPr>
          <w:rtl/>
        </w:rPr>
        <w:t>דוד אמסלם (הליכוד):</w:t>
      </w:r>
      <w:r w:rsidRPr="00831D19">
        <w:rPr>
          <w:rStyle w:val="TagStyle"/>
          <w:rtl/>
        </w:rPr>
        <w:t xml:space="preserve"> </w:t>
      </w:r>
      <w:r w:rsidRPr="00584813">
        <w:rPr>
          <w:rStyle w:val="TagStyle"/>
          <w:rtl/>
        </w:rPr>
        <w:t>&lt;&lt; דובר_המשך &gt;&gt;</w:t>
      </w:r>
      <w:r>
        <w:rPr>
          <w:rtl/>
        </w:rPr>
        <w:t xml:space="preserve">   </w:t>
      </w:r>
    </w:p>
    <w:p w:rsidR="00DA1059" w:rsidRDefault="00DA1059" w:rsidP="00733D1B">
      <w:pPr>
        <w:rPr>
          <w:rtl/>
          <w:lang w:eastAsia="he-IL"/>
        </w:rPr>
      </w:pPr>
    </w:p>
    <w:p w:rsidR="00DA1059" w:rsidRDefault="00DA1059" w:rsidP="00975BEE">
      <w:pPr>
        <w:rPr>
          <w:rtl/>
          <w:lang w:eastAsia="he-IL"/>
        </w:rPr>
      </w:pPr>
      <w:r>
        <w:rPr>
          <w:rFonts w:hint="cs"/>
          <w:rtl/>
          <w:lang w:eastAsia="he-IL"/>
        </w:rPr>
        <w:t xml:space="preserve">דרך </w:t>
      </w:r>
      <w:bookmarkStart w:id="4188" w:name="_ETM_Q22_139467"/>
      <w:bookmarkEnd w:id="4188"/>
      <w:r>
        <w:rPr>
          <w:rFonts w:hint="cs"/>
          <w:rtl/>
          <w:lang w:eastAsia="he-IL"/>
        </w:rPr>
        <w:t xml:space="preserve">אגב, אני רוצה </w:t>
      </w:r>
      <w:bookmarkStart w:id="4189" w:name="_ETM_Q22_141891"/>
      <w:bookmarkEnd w:id="4189"/>
      <w:r>
        <w:rPr>
          <w:rFonts w:hint="cs"/>
          <w:rtl/>
          <w:lang w:eastAsia="he-IL"/>
        </w:rPr>
        <w:t xml:space="preserve">לענות, קודם כול ברמה העקרונית, לגב' שרן </w:t>
      </w:r>
      <w:bookmarkStart w:id="4190" w:name="_ETM_Q22_140355"/>
      <w:bookmarkEnd w:id="4190"/>
      <w:r>
        <w:rPr>
          <w:rFonts w:hint="cs"/>
          <w:rtl/>
          <w:lang w:eastAsia="he-IL"/>
        </w:rPr>
        <w:t xml:space="preserve">השכל ולכל חבר מרעותיה, שפה צעקו "אתם לא מתביישים". עוד </w:t>
      </w:r>
      <w:bookmarkStart w:id="4191" w:name="_ETM_Q22_149903"/>
      <w:bookmarkEnd w:id="4191"/>
      <w:r>
        <w:rPr>
          <w:rFonts w:hint="cs"/>
          <w:rtl/>
          <w:lang w:eastAsia="he-IL"/>
        </w:rPr>
        <w:t xml:space="preserve">כמה דקות יעלו כאן הצעת חוק של מע"מ על תרופות </w:t>
      </w:r>
      <w:bookmarkStart w:id="4192" w:name="_ETM_Q22_153660"/>
      <w:bookmarkEnd w:id="4192"/>
      <w:r>
        <w:rPr>
          <w:rFonts w:hint="cs"/>
          <w:rtl/>
          <w:lang w:eastAsia="he-IL"/>
        </w:rPr>
        <w:t xml:space="preserve">אונקולוגיות, ואתם תצביעו נגד. חכו ותראו את הצבועים. </w:t>
      </w:r>
      <w:bookmarkStart w:id="4193" w:name="_ETM_Q22_157513"/>
      <w:bookmarkEnd w:id="4193"/>
      <w:r>
        <w:rPr>
          <w:rFonts w:hint="cs"/>
          <w:rtl/>
          <w:lang w:eastAsia="he-IL"/>
        </w:rPr>
        <w:t xml:space="preserve">עוד מעט. בואו נראה מה תעשו כולכם פה, </w:t>
      </w:r>
      <w:bookmarkStart w:id="4194" w:name="_ETM_Q22_162647"/>
      <w:bookmarkEnd w:id="4194"/>
      <w:r>
        <w:rPr>
          <w:rFonts w:hint="cs"/>
          <w:rtl/>
          <w:lang w:eastAsia="he-IL"/>
        </w:rPr>
        <w:t>שרציתם קנביס, אבל את התרופות לאנשים שזקוקים לזה, שהן תרופות מצילות חיים</w:t>
      </w:r>
      <w:bookmarkStart w:id="4195" w:name="_ETM_Q22_169348"/>
      <w:bookmarkEnd w:id="4195"/>
      <w:r>
        <w:rPr>
          <w:rFonts w:hint="cs"/>
          <w:rtl/>
          <w:lang w:eastAsia="he-IL"/>
        </w:rPr>
        <w:t xml:space="preserve"> </w:t>
      </w:r>
      <w:r>
        <w:rPr>
          <w:rtl/>
          <w:lang w:eastAsia="he-IL"/>
        </w:rPr>
        <w:t>–</w:t>
      </w:r>
      <w:r>
        <w:rPr>
          <w:rFonts w:hint="cs"/>
          <w:rtl/>
          <w:lang w:eastAsia="he-IL"/>
        </w:rPr>
        <w:t xml:space="preserve"> עוד מעט אני אסביר את זה. עוד </w:t>
      </w:r>
      <w:bookmarkStart w:id="4196" w:name="_ETM_Q22_172213"/>
      <w:bookmarkEnd w:id="4196"/>
      <w:r>
        <w:rPr>
          <w:rFonts w:hint="cs"/>
          <w:rtl/>
          <w:lang w:eastAsia="he-IL"/>
        </w:rPr>
        <w:t>מעט נסביר.</w:t>
      </w:r>
    </w:p>
    <w:p w:rsidR="00DA1059" w:rsidRDefault="00DA1059" w:rsidP="00733D1B">
      <w:pPr>
        <w:rPr>
          <w:rtl/>
          <w:lang w:eastAsia="he-IL"/>
        </w:rPr>
      </w:pPr>
    </w:p>
    <w:p w:rsidR="00DA1059" w:rsidRDefault="00DA1059" w:rsidP="00975BEE">
      <w:pPr>
        <w:pStyle w:val="af6"/>
        <w:rPr>
          <w:rtl/>
        </w:rPr>
      </w:pPr>
      <w:bookmarkStart w:id="4197" w:name="ET_interruption_5726_8"/>
      <w:r w:rsidRPr="00584813">
        <w:rPr>
          <w:rStyle w:val="TagStyle"/>
          <w:rtl/>
        </w:rPr>
        <w:t xml:space="preserve"> &lt;&lt; קריאה &gt;&gt;</w:t>
      </w:r>
      <w:r w:rsidRPr="00DA3BE2">
        <w:rPr>
          <w:rStyle w:val="TagStyle"/>
          <w:rtl/>
        </w:rPr>
        <w:t xml:space="preserve"> </w:t>
      </w:r>
      <w:r w:rsidR="00975BEE">
        <w:rPr>
          <w:rFonts w:hint="cs"/>
          <w:rtl/>
        </w:rPr>
        <w:t>קריאות</w:t>
      </w:r>
      <w:r>
        <w:rPr>
          <w:rtl/>
        </w:rPr>
        <w:t>:</w:t>
      </w:r>
      <w:r w:rsidRPr="00DA3BE2">
        <w:rPr>
          <w:rStyle w:val="TagStyle"/>
          <w:rtl/>
        </w:rPr>
        <w:t xml:space="preserve"> </w:t>
      </w:r>
      <w:r w:rsidRPr="00584813">
        <w:rPr>
          <w:rStyle w:val="TagStyle"/>
          <w:rtl/>
        </w:rPr>
        <w:t>&lt;&lt; קריאה &gt;&gt;</w:t>
      </w:r>
      <w:r>
        <w:rPr>
          <w:rtl/>
        </w:rPr>
        <w:t xml:space="preserve">   </w:t>
      </w:r>
      <w:bookmarkEnd w:id="4197"/>
    </w:p>
    <w:p w:rsidR="00DA1059" w:rsidRDefault="00DA1059" w:rsidP="00CE6451">
      <w:pPr>
        <w:rPr>
          <w:rtl/>
          <w:lang w:eastAsia="he-IL"/>
        </w:rPr>
      </w:pPr>
    </w:p>
    <w:p w:rsidR="00DA1059" w:rsidRPr="00DA3BE2" w:rsidRDefault="00267305" w:rsidP="00733D1B">
      <w:pPr>
        <w:rPr>
          <w:rtl/>
          <w:lang w:eastAsia="he-IL"/>
        </w:rPr>
      </w:pPr>
      <w:r>
        <w:rPr>
          <w:rFonts w:hint="cs"/>
          <w:rtl/>
          <w:lang w:eastAsia="he-IL"/>
        </w:rPr>
        <w:t>– – –</w:t>
      </w:r>
    </w:p>
    <w:p w:rsidR="00DA1059" w:rsidRDefault="00DA1059" w:rsidP="00733D1B">
      <w:pPr>
        <w:rPr>
          <w:rtl/>
        </w:rPr>
      </w:pPr>
      <w:bookmarkStart w:id="4198" w:name="_ETM_Q22_174712"/>
      <w:bookmarkStart w:id="4199" w:name="_ETM_Q22_174786"/>
      <w:bookmarkStart w:id="4200" w:name="_ETM_Q22_176031"/>
      <w:bookmarkStart w:id="4201" w:name="_ETM_Q22_176090"/>
      <w:bookmarkStart w:id="4202" w:name="ET_interruption_קר_אה_92"/>
      <w:bookmarkEnd w:id="4198"/>
      <w:bookmarkEnd w:id="4199"/>
      <w:bookmarkEnd w:id="4200"/>
      <w:bookmarkEnd w:id="4201"/>
    </w:p>
    <w:p w:rsidR="00DA1059" w:rsidRDefault="00DA1059" w:rsidP="00733D1B">
      <w:pPr>
        <w:pStyle w:val="af6"/>
      </w:pPr>
      <w:r w:rsidRPr="00584813">
        <w:rPr>
          <w:rStyle w:val="TagStyle"/>
          <w:rtl/>
        </w:rPr>
        <w:t xml:space="preserve"> &lt;&lt; קריאה &gt;&gt;</w:t>
      </w:r>
      <w:r w:rsidRPr="005F6CCC">
        <w:rPr>
          <w:rStyle w:val="TagStyle"/>
          <w:rtl/>
        </w:rPr>
        <w:t xml:space="preserve"> </w:t>
      </w:r>
      <w:r>
        <w:rPr>
          <w:rtl/>
        </w:rPr>
        <w:t>קריאה:</w:t>
      </w:r>
      <w:r w:rsidRPr="005F6CCC">
        <w:rPr>
          <w:rStyle w:val="TagStyle"/>
          <w:rtl/>
        </w:rPr>
        <w:t xml:space="preserve"> </w:t>
      </w:r>
      <w:r w:rsidRPr="00584813">
        <w:rPr>
          <w:rStyle w:val="TagStyle"/>
          <w:rtl/>
        </w:rPr>
        <w:t>&lt;&lt; קריאה &gt;&gt;</w:t>
      </w:r>
      <w:r>
        <w:rPr>
          <w:rtl/>
        </w:rPr>
        <w:t xml:space="preserve">   </w:t>
      </w:r>
      <w:bookmarkEnd w:id="4202"/>
    </w:p>
    <w:p w:rsidR="00DA1059" w:rsidRDefault="00DA1059" w:rsidP="00CE6451">
      <w:pPr>
        <w:rPr>
          <w:rtl/>
          <w:lang w:eastAsia="he-IL"/>
        </w:rPr>
      </w:pPr>
    </w:p>
    <w:p w:rsidR="00DA1059" w:rsidRDefault="00267305" w:rsidP="00733D1B">
      <w:pPr>
        <w:ind w:left="720" w:firstLine="0"/>
        <w:rPr>
          <w:lang w:eastAsia="he-IL"/>
        </w:rPr>
      </w:pPr>
      <w:bookmarkStart w:id="4203" w:name="_ETM_Q22_178361"/>
      <w:bookmarkStart w:id="4204" w:name="_ETM_Q22_178641"/>
      <w:bookmarkStart w:id="4205" w:name="_ETM_Q22_178713"/>
      <w:bookmarkStart w:id="4206" w:name="_ETM_Q22_178763"/>
      <w:bookmarkStart w:id="4207" w:name="_ETM_Q22_178841"/>
      <w:bookmarkEnd w:id="4203"/>
      <w:bookmarkEnd w:id="4204"/>
      <w:bookmarkEnd w:id="4205"/>
      <w:bookmarkEnd w:id="4206"/>
      <w:bookmarkEnd w:id="4207"/>
      <w:r>
        <w:rPr>
          <w:rFonts w:hint="cs"/>
          <w:rtl/>
          <w:lang w:eastAsia="he-IL"/>
        </w:rPr>
        <w:t>– – –</w:t>
      </w:r>
      <w:r w:rsidR="00DA1059">
        <w:rPr>
          <w:rFonts w:hint="cs"/>
          <w:rtl/>
          <w:lang w:eastAsia="he-IL"/>
        </w:rPr>
        <w:t xml:space="preserve"> שב בשקט </w:t>
      </w:r>
      <w:r>
        <w:rPr>
          <w:rFonts w:hint="cs"/>
          <w:rtl/>
          <w:lang w:eastAsia="he-IL"/>
        </w:rPr>
        <w:t>– – –</w:t>
      </w:r>
      <w:r w:rsidR="00DA1059">
        <w:rPr>
          <w:rFonts w:hint="cs"/>
          <w:rtl/>
          <w:lang w:eastAsia="he-IL"/>
        </w:rPr>
        <w:t xml:space="preserve"> שב בשקט </w:t>
      </w:r>
      <w:r>
        <w:rPr>
          <w:rFonts w:hint="cs"/>
          <w:rtl/>
          <w:lang w:eastAsia="he-IL"/>
        </w:rPr>
        <w:t>– – –</w:t>
      </w:r>
      <w:r w:rsidR="00DA1059">
        <w:rPr>
          <w:rFonts w:hint="cs"/>
          <w:rtl/>
          <w:lang w:eastAsia="he-IL"/>
        </w:rPr>
        <w:t xml:space="preserve"> או שתצא החוצה או שב בשקט.</w:t>
      </w:r>
    </w:p>
    <w:p w:rsidR="00DA1059" w:rsidRPr="00310A09" w:rsidRDefault="00DA1059" w:rsidP="00733D1B">
      <w:pPr>
        <w:rPr>
          <w:lang w:eastAsia="he-IL"/>
        </w:rPr>
      </w:pPr>
      <w:bookmarkStart w:id="4208" w:name="_ETM_Q22_178004"/>
      <w:bookmarkStart w:id="4209" w:name="_ETM_Q22_178079"/>
      <w:bookmarkEnd w:id="4208"/>
      <w:bookmarkEnd w:id="4209"/>
    </w:p>
    <w:p w:rsidR="00DA1059" w:rsidRDefault="00DA1059" w:rsidP="00733D1B">
      <w:pPr>
        <w:pStyle w:val="-"/>
        <w:rPr>
          <w:rtl/>
        </w:rPr>
      </w:pPr>
      <w:bookmarkStart w:id="4210" w:name="ET_speakercontinue_5156_10"/>
      <w:r w:rsidRPr="00584813">
        <w:rPr>
          <w:rStyle w:val="TagStyle"/>
          <w:rtl/>
        </w:rPr>
        <w:t xml:space="preserve"> &lt;&lt; דובר_המשך &gt;&gt;</w:t>
      </w:r>
      <w:r w:rsidRPr="00DA3BE2">
        <w:rPr>
          <w:rStyle w:val="TagStyle"/>
          <w:rtl/>
        </w:rPr>
        <w:t xml:space="preserve"> </w:t>
      </w:r>
      <w:r>
        <w:rPr>
          <w:rtl/>
        </w:rPr>
        <w:t>דוד אמסלם (הליכוד):</w:t>
      </w:r>
      <w:r w:rsidRPr="00DA3BE2">
        <w:rPr>
          <w:rStyle w:val="TagStyle"/>
          <w:rtl/>
        </w:rPr>
        <w:t xml:space="preserve"> </w:t>
      </w:r>
      <w:r w:rsidRPr="00584813">
        <w:rPr>
          <w:rStyle w:val="TagStyle"/>
          <w:rtl/>
        </w:rPr>
        <w:t>&lt;&lt; דובר_המשך &gt;&gt;</w:t>
      </w:r>
      <w:r>
        <w:rPr>
          <w:rtl/>
        </w:rPr>
        <w:t xml:space="preserve">   </w:t>
      </w:r>
      <w:bookmarkEnd w:id="4210"/>
    </w:p>
    <w:p w:rsidR="00DA1059" w:rsidRDefault="00DA1059" w:rsidP="00CE6451">
      <w:pPr>
        <w:rPr>
          <w:rtl/>
          <w:lang w:eastAsia="he-IL"/>
        </w:rPr>
      </w:pPr>
    </w:p>
    <w:p w:rsidR="00DA1059" w:rsidRDefault="00DA1059" w:rsidP="00975BEE">
      <w:pPr>
        <w:rPr>
          <w:rtl/>
          <w:lang w:eastAsia="he-IL"/>
        </w:rPr>
      </w:pPr>
      <w:bookmarkStart w:id="4211" w:name="_ETM_Q22_174872"/>
      <w:bookmarkStart w:id="4212" w:name="_ETM_Q22_174972"/>
      <w:bookmarkEnd w:id="4211"/>
      <w:bookmarkEnd w:id="4212"/>
      <w:r>
        <w:rPr>
          <w:rFonts w:hint="cs"/>
          <w:rtl/>
          <w:lang w:eastAsia="he-IL"/>
        </w:rPr>
        <w:t xml:space="preserve">אדוני היושב-ראש, עכשיו אני רוצה לדבר על מה שדיברה </w:t>
      </w:r>
      <w:bookmarkStart w:id="4213" w:name="_ETM_Q22_178511"/>
      <w:bookmarkEnd w:id="4213"/>
      <w:r>
        <w:rPr>
          <w:rFonts w:hint="cs"/>
          <w:rtl/>
          <w:lang w:eastAsia="he-IL"/>
        </w:rPr>
        <w:t xml:space="preserve">קודם חברת הכנסת השכל. אני רוצה להזכיר לכם, קודם </w:t>
      </w:r>
      <w:bookmarkStart w:id="4214" w:name="_ETM_Q22_185904"/>
      <w:bookmarkEnd w:id="4214"/>
      <w:r>
        <w:rPr>
          <w:rFonts w:hint="cs"/>
          <w:rtl/>
          <w:lang w:eastAsia="he-IL"/>
        </w:rPr>
        <w:t xml:space="preserve">כול </w:t>
      </w:r>
      <w:proofErr w:type="spellStart"/>
      <w:r>
        <w:rPr>
          <w:rFonts w:hint="cs"/>
          <w:rtl/>
          <w:lang w:eastAsia="he-IL"/>
        </w:rPr>
        <w:t>למנסור</w:t>
      </w:r>
      <w:proofErr w:type="spellEnd"/>
      <w:r>
        <w:rPr>
          <w:rFonts w:hint="cs"/>
          <w:rtl/>
          <w:lang w:eastAsia="he-IL"/>
        </w:rPr>
        <w:t xml:space="preserve"> עבאס: מנסור עבאס, גם האסלאם זה שאלה </w:t>
      </w:r>
      <w:bookmarkStart w:id="4215" w:name="_ETM_Q22_188101"/>
      <w:bookmarkEnd w:id="4215"/>
      <w:r>
        <w:rPr>
          <w:rFonts w:hint="cs"/>
          <w:rtl/>
          <w:lang w:eastAsia="he-IL"/>
        </w:rPr>
        <w:t xml:space="preserve">של סחר. הרי אתה עלק דתי. לפני שבועיים-שלושה אמרת לנו: </w:t>
      </w:r>
      <w:bookmarkStart w:id="4216" w:name="_ETM_Q22_194838"/>
      <w:bookmarkEnd w:id="4216"/>
      <w:r>
        <w:rPr>
          <w:rFonts w:hint="cs"/>
          <w:rtl/>
          <w:lang w:eastAsia="he-IL"/>
        </w:rPr>
        <w:t xml:space="preserve">זה חוק שנוגד את האסלאם. כנראה נתנו לך עוד כמה </w:t>
      </w:r>
      <w:bookmarkStart w:id="4217" w:name="_ETM_Q22_196596"/>
      <w:bookmarkEnd w:id="4217"/>
      <w:r>
        <w:rPr>
          <w:rFonts w:hint="cs"/>
          <w:rtl/>
          <w:lang w:eastAsia="he-IL"/>
        </w:rPr>
        <w:t xml:space="preserve">לירות, הבטיחו לך עוד כמה ג'ובים, ופתאום האסלאם גם מאפשר </w:t>
      </w:r>
      <w:bookmarkStart w:id="4218" w:name="_ETM_Q22_199978"/>
      <w:bookmarkEnd w:id="4218"/>
      <w:r>
        <w:rPr>
          <w:rFonts w:hint="cs"/>
          <w:rtl/>
          <w:lang w:eastAsia="he-IL"/>
        </w:rPr>
        <w:t xml:space="preserve">את זה. אתה לא </w:t>
      </w:r>
      <w:bookmarkStart w:id="4219" w:name="_ETM_Q22_205408"/>
      <w:bookmarkEnd w:id="4219"/>
      <w:r>
        <w:rPr>
          <w:rFonts w:hint="cs"/>
          <w:rtl/>
          <w:lang w:eastAsia="he-IL"/>
        </w:rPr>
        <w:t>מתבייש. פעם הערכתי אותך.</w:t>
      </w:r>
    </w:p>
    <w:p w:rsidR="00DA1059" w:rsidRDefault="00DA1059" w:rsidP="00733D1B">
      <w:pPr>
        <w:rPr>
          <w:rtl/>
          <w:lang w:eastAsia="he-IL"/>
        </w:rPr>
      </w:pPr>
      <w:bookmarkStart w:id="4220" w:name="_ETM_Q22_199795"/>
      <w:bookmarkEnd w:id="4220"/>
    </w:p>
    <w:p w:rsidR="00DA1059" w:rsidRDefault="00DA1059" w:rsidP="00733D1B">
      <w:pPr>
        <w:pStyle w:val="af6"/>
        <w:rPr>
          <w:rtl/>
        </w:rPr>
      </w:pPr>
      <w:bookmarkStart w:id="4221" w:name="ET_interruption_קר_אה_93"/>
      <w:r w:rsidRPr="00584813">
        <w:rPr>
          <w:rStyle w:val="TagStyle"/>
          <w:rtl/>
        </w:rPr>
        <w:t xml:space="preserve"> &lt;&lt; קריאה &gt;&gt;</w:t>
      </w:r>
      <w:r w:rsidRPr="005F6CCC">
        <w:rPr>
          <w:rStyle w:val="TagStyle"/>
          <w:rtl/>
        </w:rPr>
        <w:t xml:space="preserve"> </w:t>
      </w:r>
      <w:r>
        <w:rPr>
          <w:rtl/>
        </w:rPr>
        <w:t>קריאה:</w:t>
      </w:r>
      <w:r w:rsidRPr="005F6CCC">
        <w:rPr>
          <w:rStyle w:val="TagStyle"/>
          <w:rtl/>
        </w:rPr>
        <w:t xml:space="preserve"> </w:t>
      </w:r>
      <w:r w:rsidRPr="00584813">
        <w:rPr>
          <w:rStyle w:val="TagStyle"/>
          <w:rtl/>
        </w:rPr>
        <w:t>&lt;&lt; קריאה &gt;&gt;</w:t>
      </w:r>
      <w:r>
        <w:rPr>
          <w:rtl/>
        </w:rPr>
        <w:t xml:space="preserve">   </w:t>
      </w:r>
      <w:bookmarkEnd w:id="4221"/>
    </w:p>
    <w:p w:rsidR="00DA1059" w:rsidRDefault="00DA1059" w:rsidP="00CE6451">
      <w:pPr>
        <w:rPr>
          <w:rtl/>
          <w:lang w:eastAsia="he-IL"/>
        </w:rPr>
      </w:pPr>
    </w:p>
    <w:p w:rsidR="00DA1059" w:rsidRDefault="00DA1059" w:rsidP="00733D1B">
      <w:pPr>
        <w:rPr>
          <w:rtl/>
          <w:lang w:eastAsia="he-IL"/>
        </w:rPr>
      </w:pPr>
      <w:bookmarkStart w:id="4222" w:name="_ETM_Q22_205225"/>
      <w:bookmarkEnd w:id="4222"/>
      <w:r>
        <w:rPr>
          <w:rFonts w:hint="cs"/>
          <w:rtl/>
          <w:lang w:eastAsia="he-IL"/>
        </w:rPr>
        <w:t>ב</w:t>
      </w:r>
      <w:bookmarkStart w:id="4223" w:name="_ETM_Q22_205470"/>
      <w:bookmarkStart w:id="4224" w:name="_ETM_Q22_205536"/>
      <w:bookmarkEnd w:id="4223"/>
      <w:bookmarkEnd w:id="4224"/>
      <w:r>
        <w:rPr>
          <w:rFonts w:hint="cs"/>
          <w:rtl/>
          <w:lang w:eastAsia="he-IL"/>
        </w:rPr>
        <w:t>ושה. בושה.</w:t>
      </w:r>
    </w:p>
    <w:p w:rsidR="00DA1059" w:rsidRPr="005F6CCC" w:rsidRDefault="00DA1059" w:rsidP="00733D1B">
      <w:pPr>
        <w:rPr>
          <w:rtl/>
          <w:lang w:eastAsia="he-IL"/>
        </w:rPr>
      </w:pPr>
      <w:bookmarkStart w:id="4225" w:name="_ETM_Q22_207132"/>
      <w:bookmarkStart w:id="4226" w:name="_ETM_Q22_207197"/>
      <w:bookmarkEnd w:id="4225"/>
      <w:bookmarkEnd w:id="4226"/>
    </w:p>
    <w:p w:rsidR="00DA1059" w:rsidRDefault="00DA1059" w:rsidP="00733D1B">
      <w:pPr>
        <w:pStyle w:val="af6"/>
        <w:rPr>
          <w:rtl/>
        </w:rPr>
      </w:pPr>
      <w:bookmarkStart w:id="4227" w:name="ET_interruption_5726_11"/>
      <w:r w:rsidRPr="00584813">
        <w:rPr>
          <w:rStyle w:val="TagStyle"/>
          <w:rtl/>
        </w:rPr>
        <w:t xml:space="preserve"> &lt;&lt; קריאה &gt;&gt;</w:t>
      </w:r>
      <w:r w:rsidRPr="00DA3BE2">
        <w:rPr>
          <w:rStyle w:val="TagStyle"/>
          <w:rtl/>
        </w:rPr>
        <w:t xml:space="preserve"> </w:t>
      </w:r>
      <w:r>
        <w:rPr>
          <w:rtl/>
        </w:rPr>
        <w:t>ינון אזולאי (ש"ס):</w:t>
      </w:r>
      <w:r w:rsidRPr="00DA3BE2">
        <w:rPr>
          <w:rStyle w:val="TagStyle"/>
          <w:rtl/>
        </w:rPr>
        <w:t xml:space="preserve"> </w:t>
      </w:r>
      <w:r w:rsidRPr="00584813">
        <w:rPr>
          <w:rStyle w:val="TagStyle"/>
          <w:rtl/>
        </w:rPr>
        <w:t>&lt;&lt; קריאה &gt;&gt;</w:t>
      </w:r>
      <w:r>
        <w:rPr>
          <w:rtl/>
        </w:rPr>
        <w:t xml:space="preserve">   </w:t>
      </w:r>
      <w:bookmarkEnd w:id="4227"/>
    </w:p>
    <w:p w:rsidR="00DA1059" w:rsidRDefault="00DA1059" w:rsidP="00CE6451">
      <w:pPr>
        <w:rPr>
          <w:rtl/>
          <w:lang w:eastAsia="he-IL"/>
        </w:rPr>
      </w:pPr>
    </w:p>
    <w:p w:rsidR="00DA1059" w:rsidRDefault="00267305" w:rsidP="00733D1B">
      <w:pPr>
        <w:rPr>
          <w:rtl/>
          <w:lang w:eastAsia="he-IL"/>
        </w:rPr>
      </w:pPr>
      <w:bookmarkStart w:id="4228" w:name="_ETM_Q22_203271"/>
      <w:bookmarkEnd w:id="4228"/>
      <w:r>
        <w:rPr>
          <w:rFonts w:hint="cs"/>
          <w:rtl/>
          <w:lang w:eastAsia="he-IL"/>
        </w:rPr>
        <w:t>– – –</w:t>
      </w:r>
    </w:p>
    <w:p w:rsidR="00DA1059" w:rsidRDefault="00DA1059" w:rsidP="00733D1B">
      <w:pPr>
        <w:rPr>
          <w:rtl/>
          <w:lang w:eastAsia="he-IL"/>
        </w:rPr>
      </w:pPr>
      <w:bookmarkStart w:id="4229" w:name="_ETM_Q22_203525"/>
      <w:bookmarkStart w:id="4230" w:name="_ETM_Q22_203680"/>
      <w:bookmarkStart w:id="4231" w:name="_ETM_Q22_203695"/>
      <w:bookmarkStart w:id="4232" w:name="_ETM_Q22_203737"/>
      <w:bookmarkEnd w:id="4229"/>
      <w:bookmarkEnd w:id="4230"/>
      <w:bookmarkEnd w:id="4231"/>
      <w:bookmarkEnd w:id="4232"/>
    </w:p>
    <w:p w:rsidR="00DA1059" w:rsidRDefault="00DA1059" w:rsidP="00733D1B">
      <w:pPr>
        <w:pStyle w:val="-"/>
        <w:rPr>
          <w:rtl/>
        </w:rPr>
      </w:pPr>
      <w:bookmarkStart w:id="4233" w:name="ET_speakercontinue_5156_12"/>
      <w:r w:rsidRPr="00584813">
        <w:rPr>
          <w:rStyle w:val="TagStyle"/>
          <w:rtl/>
        </w:rPr>
        <w:t xml:space="preserve"> &lt;&lt; דובר_המשך &gt;&gt;</w:t>
      </w:r>
      <w:r w:rsidRPr="00DA3BE2">
        <w:rPr>
          <w:rStyle w:val="TagStyle"/>
          <w:rtl/>
        </w:rPr>
        <w:t xml:space="preserve"> </w:t>
      </w:r>
      <w:r>
        <w:rPr>
          <w:rtl/>
        </w:rPr>
        <w:t>דוד אמסלם (הליכוד):</w:t>
      </w:r>
      <w:r w:rsidRPr="00DA3BE2">
        <w:rPr>
          <w:rStyle w:val="TagStyle"/>
          <w:rtl/>
        </w:rPr>
        <w:t xml:space="preserve"> </w:t>
      </w:r>
      <w:r w:rsidRPr="00584813">
        <w:rPr>
          <w:rStyle w:val="TagStyle"/>
          <w:rtl/>
        </w:rPr>
        <w:t>&lt;&lt; דובר_המשך &gt;&gt;</w:t>
      </w:r>
      <w:r>
        <w:rPr>
          <w:rtl/>
        </w:rPr>
        <w:t xml:space="preserve">   </w:t>
      </w:r>
      <w:bookmarkEnd w:id="4233"/>
    </w:p>
    <w:p w:rsidR="00DA1059" w:rsidRDefault="00DA1059" w:rsidP="00CE6451">
      <w:pPr>
        <w:rPr>
          <w:rtl/>
          <w:lang w:eastAsia="he-IL"/>
        </w:rPr>
      </w:pPr>
    </w:p>
    <w:p w:rsidR="00DA1059" w:rsidRDefault="00DA1059" w:rsidP="00733D1B">
      <w:pPr>
        <w:rPr>
          <w:rtl/>
          <w:lang w:eastAsia="he-IL"/>
        </w:rPr>
      </w:pPr>
      <w:bookmarkStart w:id="4234" w:name="_ETM_Q22_204490"/>
      <w:bookmarkEnd w:id="4234"/>
      <w:r>
        <w:rPr>
          <w:rFonts w:hint="cs"/>
          <w:rtl/>
          <w:lang w:eastAsia="he-IL"/>
        </w:rPr>
        <w:t xml:space="preserve">אני מבין שנהיית בדיוק </w:t>
      </w:r>
      <w:bookmarkStart w:id="4235" w:name="_ETM_Q22_211235"/>
      <w:bookmarkEnd w:id="4235"/>
      <w:r>
        <w:rPr>
          <w:rFonts w:hint="cs"/>
          <w:rtl/>
          <w:lang w:eastAsia="he-IL"/>
        </w:rPr>
        <w:t xml:space="preserve">כמו כל אלה כאן בשמאל שדורכים על הדת היהודית. אתה גם </w:t>
      </w:r>
      <w:bookmarkStart w:id="4236" w:name="_ETM_Q22_211596"/>
      <w:bookmarkEnd w:id="4236"/>
      <w:r>
        <w:rPr>
          <w:rFonts w:hint="cs"/>
          <w:rtl/>
          <w:lang w:eastAsia="he-IL"/>
        </w:rPr>
        <w:t xml:space="preserve">דורך על הדת האסלאמית. למה? בגלל שאתה בקואליציה, גם </w:t>
      </w:r>
      <w:bookmarkStart w:id="4237" w:name="_ETM_Q22_218378"/>
      <w:bookmarkEnd w:id="4237"/>
      <w:r>
        <w:rPr>
          <w:rFonts w:hint="cs"/>
          <w:rtl/>
          <w:lang w:eastAsia="he-IL"/>
        </w:rPr>
        <w:t>את האסלאם לא רואים.</w:t>
      </w:r>
    </w:p>
    <w:p w:rsidR="00DA1059" w:rsidRDefault="00DA1059" w:rsidP="00733D1B">
      <w:pPr>
        <w:rPr>
          <w:rtl/>
          <w:lang w:eastAsia="he-IL"/>
        </w:rPr>
      </w:pPr>
      <w:bookmarkStart w:id="4238" w:name="_ETM_Q22_222330"/>
      <w:bookmarkStart w:id="4239" w:name="_ETM_Q22_222432"/>
      <w:bookmarkEnd w:id="4238"/>
      <w:bookmarkEnd w:id="4239"/>
    </w:p>
    <w:p w:rsidR="00DA1059" w:rsidRDefault="00DA1059" w:rsidP="00733D1B">
      <w:pPr>
        <w:pStyle w:val="af7"/>
        <w:rPr>
          <w:rtl/>
        </w:rPr>
      </w:pPr>
      <w:r w:rsidRPr="00584813">
        <w:rPr>
          <w:rStyle w:val="TagStyle"/>
          <w:rtl/>
        </w:rPr>
        <w:t xml:space="preserve"> &lt;&lt; יור &gt;&gt;</w:t>
      </w:r>
      <w:r w:rsidRPr="00DA3BE2">
        <w:rPr>
          <w:rStyle w:val="TagStyle"/>
          <w:rtl/>
        </w:rPr>
        <w:t xml:space="preserve"> </w:t>
      </w:r>
      <w:r>
        <w:rPr>
          <w:rtl/>
        </w:rPr>
        <w:t>היו"ר אחמד טיבי:</w:t>
      </w:r>
      <w:r w:rsidRPr="00DA3BE2">
        <w:rPr>
          <w:rStyle w:val="TagStyle"/>
          <w:rtl/>
        </w:rPr>
        <w:t xml:space="preserve"> </w:t>
      </w:r>
      <w:r w:rsidRPr="00584813">
        <w:rPr>
          <w:rStyle w:val="TagStyle"/>
          <w:rtl/>
        </w:rPr>
        <w:t>&lt;&lt; יור &gt;&gt;</w:t>
      </w:r>
      <w:r>
        <w:rPr>
          <w:rtl/>
        </w:rPr>
        <w:t xml:space="preserve">   </w:t>
      </w:r>
    </w:p>
    <w:p w:rsidR="00DA1059" w:rsidRDefault="00DA1059" w:rsidP="00CE6451">
      <w:pPr>
        <w:rPr>
          <w:rtl/>
          <w:lang w:eastAsia="he-IL"/>
        </w:rPr>
      </w:pPr>
    </w:p>
    <w:p w:rsidR="00DA1059" w:rsidRDefault="00DA1059" w:rsidP="00733D1B">
      <w:pPr>
        <w:rPr>
          <w:rtl/>
          <w:lang w:eastAsia="he-IL"/>
        </w:rPr>
      </w:pPr>
      <w:r>
        <w:rPr>
          <w:rFonts w:hint="cs"/>
          <w:rtl/>
          <w:lang w:eastAsia="he-IL"/>
        </w:rPr>
        <w:t>תודה רבה.</w:t>
      </w:r>
    </w:p>
    <w:p w:rsidR="00DA1059" w:rsidRDefault="00DA1059" w:rsidP="00733D1B">
      <w:pPr>
        <w:keepNext/>
        <w:rPr>
          <w:rtl/>
        </w:rPr>
      </w:pPr>
      <w:bookmarkStart w:id="4240" w:name="_ETM_Q22_217960"/>
      <w:bookmarkStart w:id="4241" w:name="_ETM_Q22_218068"/>
      <w:bookmarkEnd w:id="4240"/>
      <w:bookmarkEnd w:id="4241"/>
    </w:p>
    <w:p w:rsidR="00DA1059" w:rsidRDefault="00DA1059" w:rsidP="00733D1B">
      <w:pPr>
        <w:pStyle w:val="-"/>
        <w:rPr>
          <w:rtl/>
        </w:rPr>
      </w:pPr>
      <w:bookmarkStart w:id="4242" w:name="ET_speakercontinue_5156_16"/>
      <w:r w:rsidRPr="00584813">
        <w:rPr>
          <w:rStyle w:val="TagStyle"/>
          <w:rtl/>
        </w:rPr>
        <w:t xml:space="preserve"> &lt;&lt; דובר_המשך &gt;&gt;</w:t>
      </w:r>
      <w:r w:rsidRPr="00DA3BE2">
        <w:rPr>
          <w:rStyle w:val="TagStyle"/>
          <w:rtl/>
        </w:rPr>
        <w:t xml:space="preserve"> </w:t>
      </w:r>
      <w:r>
        <w:rPr>
          <w:rtl/>
        </w:rPr>
        <w:t>דוד אמסלם (הליכוד):</w:t>
      </w:r>
      <w:r w:rsidRPr="00DA3BE2">
        <w:rPr>
          <w:rStyle w:val="TagStyle"/>
          <w:rtl/>
        </w:rPr>
        <w:t xml:space="preserve"> </w:t>
      </w:r>
      <w:r w:rsidRPr="00584813">
        <w:rPr>
          <w:rStyle w:val="TagStyle"/>
          <w:rtl/>
        </w:rPr>
        <w:t>&lt;&lt; דובר_המשך &gt;&gt;</w:t>
      </w:r>
      <w:r>
        <w:rPr>
          <w:rtl/>
        </w:rPr>
        <w:t xml:space="preserve">   </w:t>
      </w:r>
      <w:bookmarkEnd w:id="4242"/>
    </w:p>
    <w:p w:rsidR="00DA1059" w:rsidRDefault="00DA1059" w:rsidP="00CE6451">
      <w:pPr>
        <w:rPr>
          <w:rtl/>
          <w:lang w:eastAsia="he-IL"/>
        </w:rPr>
      </w:pPr>
    </w:p>
    <w:p w:rsidR="00DA1059" w:rsidRPr="00DA3BE2" w:rsidRDefault="00DA1059" w:rsidP="00733D1B">
      <w:pPr>
        <w:rPr>
          <w:rtl/>
          <w:lang w:eastAsia="he-IL"/>
        </w:rPr>
      </w:pPr>
      <w:bookmarkStart w:id="4243" w:name="_ETM_Q22_224411"/>
      <w:bookmarkStart w:id="4244" w:name="_ETM_Q22_224500"/>
      <w:bookmarkEnd w:id="4243"/>
      <w:bookmarkEnd w:id="4244"/>
      <w:r>
        <w:rPr>
          <w:rFonts w:hint="cs"/>
          <w:rtl/>
          <w:lang w:eastAsia="he-IL"/>
        </w:rPr>
        <w:t xml:space="preserve">רק שנייה. היו לי חמש </w:t>
      </w:r>
      <w:bookmarkStart w:id="4245" w:name="_ETM_Q22_221766"/>
      <w:bookmarkEnd w:id="4245"/>
      <w:r>
        <w:rPr>
          <w:rFonts w:hint="cs"/>
          <w:rtl/>
          <w:lang w:eastAsia="he-IL"/>
        </w:rPr>
        <w:t>דקות.</w:t>
      </w:r>
    </w:p>
    <w:p w:rsidR="00DA1059" w:rsidRDefault="00DA1059" w:rsidP="00733D1B">
      <w:pPr>
        <w:rPr>
          <w:rtl/>
          <w:lang w:eastAsia="he-IL"/>
        </w:rPr>
      </w:pPr>
    </w:p>
    <w:p w:rsidR="00DA1059" w:rsidRDefault="00DA1059" w:rsidP="00733D1B">
      <w:pPr>
        <w:pStyle w:val="af7"/>
        <w:rPr>
          <w:rtl/>
        </w:rPr>
      </w:pPr>
      <w:r w:rsidRPr="00584813">
        <w:rPr>
          <w:rStyle w:val="TagStyle"/>
          <w:rtl/>
        </w:rPr>
        <w:t xml:space="preserve"> &lt;&lt; יור &gt;&gt;</w:t>
      </w:r>
      <w:r w:rsidRPr="00DA3BE2">
        <w:rPr>
          <w:rStyle w:val="TagStyle"/>
          <w:rtl/>
        </w:rPr>
        <w:t xml:space="preserve"> </w:t>
      </w:r>
      <w:r>
        <w:rPr>
          <w:rtl/>
        </w:rPr>
        <w:t>היו"ר אחמד טיבי:</w:t>
      </w:r>
      <w:r w:rsidRPr="00DA3BE2">
        <w:rPr>
          <w:rStyle w:val="TagStyle"/>
          <w:rtl/>
        </w:rPr>
        <w:t xml:space="preserve"> </w:t>
      </w:r>
      <w:r w:rsidRPr="00584813">
        <w:rPr>
          <w:rStyle w:val="TagStyle"/>
          <w:rtl/>
        </w:rPr>
        <w:t>&lt;&lt; יור &gt;&gt;</w:t>
      </w:r>
      <w:r>
        <w:rPr>
          <w:rtl/>
        </w:rPr>
        <w:t xml:space="preserve">   </w:t>
      </w:r>
    </w:p>
    <w:p w:rsidR="00DA1059" w:rsidRDefault="00DA1059" w:rsidP="00CE6451">
      <w:pPr>
        <w:rPr>
          <w:rtl/>
          <w:lang w:eastAsia="he-IL"/>
        </w:rPr>
      </w:pPr>
    </w:p>
    <w:p w:rsidR="00DA1059" w:rsidRPr="00DA3BE2" w:rsidRDefault="00DA1059" w:rsidP="00733D1B">
      <w:pPr>
        <w:rPr>
          <w:rtl/>
          <w:lang w:eastAsia="he-IL"/>
        </w:rPr>
      </w:pPr>
      <w:bookmarkStart w:id="4246" w:name="_ETM_Q22_222646"/>
      <w:bookmarkEnd w:id="4246"/>
      <w:r>
        <w:rPr>
          <w:rFonts w:hint="cs"/>
          <w:rtl/>
          <w:lang w:eastAsia="he-IL"/>
        </w:rPr>
        <w:t>לא, לא. אין לך. יש לך שלוש דקות.</w:t>
      </w:r>
    </w:p>
    <w:p w:rsidR="00DA1059" w:rsidRDefault="00DA1059" w:rsidP="00733D1B">
      <w:pPr>
        <w:rPr>
          <w:rtl/>
          <w:lang w:eastAsia="he-IL"/>
        </w:rPr>
      </w:pPr>
      <w:bookmarkStart w:id="4247" w:name="_ETM_Q22_218968"/>
      <w:bookmarkStart w:id="4248" w:name="_ETM_Q22_219233"/>
      <w:bookmarkStart w:id="4249" w:name="_ETM_Q22_219281"/>
      <w:bookmarkStart w:id="4250" w:name="_ETM_Q22_219297"/>
      <w:bookmarkStart w:id="4251" w:name="_ETM_Q22_219339"/>
      <w:bookmarkEnd w:id="4247"/>
      <w:bookmarkEnd w:id="4248"/>
      <w:bookmarkEnd w:id="4249"/>
      <w:bookmarkEnd w:id="4250"/>
      <w:bookmarkEnd w:id="4251"/>
    </w:p>
    <w:p w:rsidR="00DA1059" w:rsidRDefault="00DA1059" w:rsidP="00733D1B">
      <w:pPr>
        <w:pStyle w:val="-"/>
        <w:rPr>
          <w:rtl/>
        </w:rPr>
      </w:pPr>
      <w:bookmarkStart w:id="4252" w:name="ET_speakercontinue_5156_15"/>
      <w:r w:rsidRPr="00584813">
        <w:rPr>
          <w:rStyle w:val="TagStyle"/>
          <w:rtl/>
        </w:rPr>
        <w:t xml:space="preserve"> &lt;&lt; דובר_המשך &gt;&gt;</w:t>
      </w:r>
      <w:r w:rsidRPr="00DA3BE2">
        <w:rPr>
          <w:rStyle w:val="TagStyle"/>
          <w:rtl/>
        </w:rPr>
        <w:t xml:space="preserve"> </w:t>
      </w:r>
      <w:r>
        <w:rPr>
          <w:rtl/>
        </w:rPr>
        <w:t>דוד אמסלם (הליכוד):</w:t>
      </w:r>
      <w:r w:rsidRPr="00DA3BE2">
        <w:rPr>
          <w:rStyle w:val="TagStyle"/>
          <w:rtl/>
        </w:rPr>
        <w:t xml:space="preserve"> </w:t>
      </w:r>
      <w:r w:rsidRPr="00584813">
        <w:rPr>
          <w:rStyle w:val="TagStyle"/>
          <w:rtl/>
        </w:rPr>
        <w:t>&lt;&lt; דובר_המשך &gt;&gt;</w:t>
      </w:r>
      <w:r>
        <w:rPr>
          <w:rtl/>
        </w:rPr>
        <w:t xml:space="preserve">   </w:t>
      </w:r>
      <w:bookmarkEnd w:id="4252"/>
    </w:p>
    <w:p w:rsidR="00DA1059" w:rsidRDefault="00DA1059" w:rsidP="00CE6451">
      <w:pPr>
        <w:rPr>
          <w:rtl/>
          <w:lang w:eastAsia="he-IL"/>
        </w:rPr>
      </w:pPr>
    </w:p>
    <w:p w:rsidR="00DA1059" w:rsidRDefault="00DA1059" w:rsidP="00733D1B">
      <w:pPr>
        <w:rPr>
          <w:rtl/>
          <w:lang w:eastAsia="he-IL"/>
        </w:rPr>
      </w:pPr>
      <w:bookmarkStart w:id="4253" w:name="_ETM_Q22_220021"/>
      <w:bookmarkEnd w:id="4253"/>
      <w:r>
        <w:rPr>
          <w:rFonts w:hint="cs"/>
          <w:rtl/>
          <w:lang w:eastAsia="he-IL"/>
        </w:rPr>
        <w:t xml:space="preserve">שלוש דקות. </w:t>
      </w:r>
      <w:bookmarkStart w:id="4254" w:name="_ETM_Q22_229196"/>
      <w:bookmarkEnd w:id="4254"/>
      <w:r>
        <w:rPr>
          <w:rFonts w:hint="cs"/>
          <w:rtl/>
          <w:lang w:eastAsia="he-IL"/>
        </w:rPr>
        <w:t>עכשיו אני רוצה להתייחס למה שבעצם אמרתי קודם.</w:t>
      </w:r>
    </w:p>
    <w:p w:rsidR="00DA1059" w:rsidRDefault="00DA1059" w:rsidP="00733D1B">
      <w:pPr>
        <w:rPr>
          <w:rtl/>
          <w:lang w:eastAsia="he-IL"/>
        </w:rPr>
      </w:pPr>
    </w:p>
    <w:p w:rsidR="00DA1059" w:rsidRDefault="00DA1059" w:rsidP="00733D1B">
      <w:pPr>
        <w:pStyle w:val="af7"/>
        <w:rPr>
          <w:rtl/>
        </w:rPr>
      </w:pPr>
      <w:r w:rsidRPr="00584813">
        <w:rPr>
          <w:rStyle w:val="TagStyle"/>
          <w:rtl/>
        </w:rPr>
        <w:t xml:space="preserve"> &lt;&lt; יור &gt;&gt;</w:t>
      </w:r>
      <w:r w:rsidRPr="00DA3BE2">
        <w:rPr>
          <w:rStyle w:val="TagStyle"/>
          <w:rtl/>
        </w:rPr>
        <w:t xml:space="preserve"> </w:t>
      </w:r>
      <w:r>
        <w:rPr>
          <w:rtl/>
        </w:rPr>
        <w:t>היו"ר אחמד טיבי:</w:t>
      </w:r>
      <w:r w:rsidRPr="00DA3BE2">
        <w:rPr>
          <w:rStyle w:val="TagStyle"/>
          <w:rtl/>
        </w:rPr>
        <w:t xml:space="preserve"> </w:t>
      </w:r>
      <w:r w:rsidRPr="00584813">
        <w:rPr>
          <w:rStyle w:val="TagStyle"/>
          <w:rtl/>
        </w:rPr>
        <w:t>&lt;&lt; יור &gt;&gt;</w:t>
      </w:r>
      <w:r>
        <w:rPr>
          <w:rtl/>
        </w:rPr>
        <w:t xml:space="preserve">   </w:t>
      </w:r>
    </w:p>
    <w:p w:rsidR="00DA1059" w:rsidRDefault="00DA1059" w:rsidP="00CE6451">
      <w:pPr>
        <w:rPr>
          <w:rtl/>
          <w:lang w:eastAsia="he-IL"/>
        </w:rPr>
      </w:pPr>
    </w:p>
    <w:p w:rsidR="00DA1059" w:rsidRDefault="00DA1059" w:rsidP="00733D1B">
      <w:pPr>
        <w:rPr>
          <w:rtl/>
          <w:lang w:eastAsia="he-IL"/>
        </w:rPr>
      </w:pPr>
      <w:r>
        <w:rPr>
          <w:rFonts w:hint="cs"/>
          <w:rtl/>
          <w:lang w:eastAsia="he-IL"/>
        </w:rPr>
        <w:t xml:space="preserve">סליחה, תיקון </w:t>
      </w:r>
      <w:bookmarkStart w:id="4255" w:name="_ETM_Q22_231435"/>
      <w:bookmarkEnd w:id="4255"/>
      <w:r>
        <w:rPr>
          <w:rtl/>
          <w:lang w:eastAsia="he-IL"/>
        </w:rPr>
        <w:t>–</w:t>
      </w:r>
      <w:r>
        <w:rPr>
          <w:rFonts w:hint="cs"/>
          <w:rtl/>
          <w:lang w:eastAsia="he-IL"/>
        </w:rPr>
        <w:t xml:space="preserve"> היו חמש דקות ולא שלוש.</w:t>
      </w:r>
    </w:p>
    <w:p w:rsidR="00DA1059" w:rsidRDefault="00DA1059" w:rsidP="00733D1B">
      <w:pPr>
        <w:rPr>
          <w:rtl/>
          <w:lang w:eastAsia="he-IL"/>
        </w:rPr>
      </w:pPr>
      <w:bookmarkStart w:id="4256" w:name="_ETM_Q22_229417"/>
      <w:bookmarkEnd w:id="4256"/>
    </w:p>
    <w:p w:rsidR="00DA1059" w:rsidRDefault="00DA1059" w:rsidP="00733D1B">
      <w:pPr>
        <w:pStyle w:val="-"/>
        <w:rPr>
          <w:rtl/>
        </w:rPr>
      </w:pPr>
      <w:bookmarkStart w:id="4257" w:name="ET_speakercontinue_5156_19"/>
      <w:r w:rsidRPr="00584813">
        <w:rPr>
          <w:rStyle w:val="TagStyle"/>
          <w:rtl/>
        </w:rPr>
        <w:t xml:space="preserve"> &lt;&lt; דובר_המשך &gt;&gt;</w:t>
      </w:r>
      <w:r w:rsidRPr="00D55B44">
        <w:rPr>
          <w:rStyle w:val="TagStyle"/>
          <w:rtl/>
        </w:rPr>
        <w:t xml:space="preserve"> </w:t>
      </w:r>
      <w:r>
        <w:rPr>
          <w:rtl/>
        </w:rPr>
        <w:t>דוד אמסלם (הליכוד):</w:t>
      </w:r>
      <w:r w:rsidRPr="00D55B44">
        <w:rPr>
          <w:rStyle w:val="TagStyle"/>
          <w:rtl/>
        </w:rPr>
        <w:t xml:space="preserve"> </w:t>
      </w:r>
      <w:r w:rsidRPr="00584813">
        <w:rPr>
          <w:rStyle w:val="TagStyle"/>
          <w:rtl/>
        </w:rPr>
        <w:t>&lt;&lt; דובר_המשך &gt;&gt;</w:t>
      </w:r>
      <w:r>
        <w:rPr>
          <w:rtl/>
        </w:rPr>
        <w:t xml:space="preserve">   </w:t>
      </w:r>
      <w:bookmarkEnd w:id="4257"/>
    </w:p>
    <w:p w:rsidR="00DA1059" w:rsidRDefault="00DA1059" w:rsidP="00CE6451">
      <w:pPr>
        <w:rPr>
          <w:rtl/>
          <w:lang w:eastAsia="he-IL"/>
        </w:rPr>
      </w:pPr>
    </w:p>
    <w:p w:rsidR="00DA1059" w:rsidRDefault="00DA1059" w:rsidP="00733D1B">
      <w:pPr>
        <w:rPr>
          <w:rtl/>
          <w:lang w:eastAsia="he-IL"/>
        </w:rPr>
      </w:pPr>
      <w:bookmarkStart w:id="4258" w:name="_ETM_Q22_230163"/>
      <w:bookmarkEnd w:id="4258"/>
      <w:r>
        <w:rPr>
          <w:rFonts w:hint="cs"/>
          <w:rtl/>
          <w:lang w:eastAsia="he-IL"/>
        </w:rPr>
        <w:t>נכון.</w:t>
      </w:r>
      <w:bookmarkStart w:id="4259" w:name="_ETM_Q22_231286"/>
      <w:bookmarkEnd w:id="4259"/>
    </w:p>
    <w:p w:rsidR="00DA1059" w:rsidRDefault="00DA1059" w:rsidP="00733D1B">
      <w:pPr>
        <w:rPr>
          <w:rtl/>
          <w:lang w:eastAsia="he-IL"/>
        </w:rPr>
      </w:pPr>
      <w:bookmarkStart w:id="4260" w:name="_ETM_Q22_231381"/>
      <w:bookmarkEnd w:id="4260"/>
    </w:p>
    <w:p w:rsidR="00DA1059" w:rsidRDefault="00DA1059" w:rsidP="00733D1B">
      <w:pPr>
        <w:pStyle w:val="af7"/>
        <w:rPr>
          <w:rtl/>
        </w:rPr>
      </w:pPr>
      <w:r w:rsidRPr="00584813">
        <w:rPr>
          <w:rStyle w:val="TagStyle"/>
          <w:rtl/>
        </w:rPr>
        <w:t xml:space="preserve"> &lt;&lt; יור &gt;&gt;</w:t>
      </w:r>
      <w:r w:rsidRPr="00D55B44">
        <w:rPr>
          <w:rStyle w:val="TagStyle"/>
          <w:rtl/>
        </w:rPr>
        <w:t xml:space="preserve"> </w:t>
      </w:r>
      <w:r>
        <w:rPr>
          <w:rtl/>
        </w:rPr>
        <w:t>היו"ר אחמד טיבי:</w:t>
      </w:r>
      <w:r w:rsidRPr="00D55B44">
        <w:rPr>
          <w:rStyle w:val="TagStyle"/>
          <w:rtl/>
        </w:rPr>
        <w:t xml:space="preserve"> </w:t>
      </w:r>
      <w:r w:rsidRPr="00584813">
        <w:rPr>
          <w:rStyle w:val="TagStyle"/>
          <w:rtl/>
        </w:rPr>
        <w:t>&lt;&lt; יור &gt;&gt;</w:t>
      </w:r>
      <w:r>
        <w:rPr>
          <w:rtl/>
        </w:rPr>
        <w:t xml:space="preserve">   </w:t>
      </w:r>
    </w:p>
    <w:p w:rsidR="00DA1059" w:rsidRDefault="00DA1059" w:rsidP="00CE6451">
      <w:pPr>
        <w:rPr>
          <w:rtl/>
          <w:lang w:eastAsia="he-IL"/>
        </w:rPr>
      </w:pPr>
    </w:p>
    <w:p w:rsidR="00DA1059" w:rsidRDefault="00DA1059" w:rsidP="00733D1B">
      <w:pPr>
        <w:rPr>
          <w:rtl/>
          <w:lang w:eastAsia="he-IL"/>
        </w:rPr>
      </w:pPr>
      <w:bookmarkStart w:id="4261" w:name="_ETM_Q22_232455"/>
      <w:bookmarkEnd w:id="4261"/>
      <w:r>
        <w:rPr>
          <w:rFonts w:hint="cs"/>
          <w:rtl/>
          <w:lang w:eastAsia="he-IL"/>
        </w:rPr>
        <w:t>אוקיי.</w:t>
      </w:r>
    </w:p>
    <w:p w:rsidR="00DA1059" w:rsidRDefault="00DA1059" w:rsidP="00733D1B">
      <w:pPr>
        <w:rPr>
          <w:rtl/>
          <w:lang w:eastAsia="he-IL"/>
        </w:rPr>
      </w:pPr>
      <w:bookmarkStart w:id="4262" w:name="_ETM_Q22_230677"/>
      <w:bookmarkStart w:id="4263" w:name="_ETM_Q22_230719"/>
      <w:bookmarkEnd w:id="4262"/>
      <w:bookmarkEnd w:id="4263"/>
    </w:p>
    <w:p w:rsidR="00DA1059" w:rsidRDefault="00DA1059" w:rsidP="00733D1B">
      <w:pPr>
        <w:pStyle w:val="-"/>
        <w:rPr>
          <w:rtl/>
        </w:rPr>
      </w:pPr>
      <w:bookmarkStart w:id="4264" w:name="ET_speakercontinue_5156_21"/>
      <w:r w:rsidRPr="00584813">
        <w:rPr>
          <w:rStyle w:val="TagStyle"/>
          <w:rtl/>
        </w:rPr>
        <w:t xml:space="preserve"> &lt;&lt; דובר_המשך &gt;&gt;</w:t>
      </w:r>
      <w:r w:rsidRPr="00D55B44">
        <w:rPr>
          <w:rStyle w:val="TagStyle"/>
          <w:rtl/>
        </w:rPr>
        <w:t xml:space="preserve"> </w:t>
      </w:r>
      <w:r>
        <w:rPr>
          <w:rtl/>
        </w:rPr>
        <w:t>דוד אמסלם (הליכוד):</w:t>
      </w:r>
      <w:r w:rsidRPr="00D55B44">
        <w:rPr>
          <w:rStyle w:val="TagStyle"/>
          <w:rtl/>
        </w:rPr>
        <w:t xml:space="preserve"> </w:t>
      </w:r>
      <w:r w:rsidRPr="00584813">
        <w:rPr>
          <w:rStyle w:val="TagStyle"/>
          <w:rtl/>
        </w:rPr>
        <w:t>&lt;&lt; דובר_המשך &gt;&gt;</w:t>
      </w:r>
      <w:r>
        <w:rPr>
          <w:rtl/>
        </w:rPr>
        <w:t xml:space="preserve">   </w:t>
      </w:r>
      <w:bookmarkEnd w:id="4264"/>
    </w:p>
    <w:p w:rsidR="00DA1059" w:rsidRDefault="00DA1059" w:rsidP="00CE6451">
      <w:pPr>
        <w:rPr>
          <w:rtl/>
          <w:lang w:eastAsia="he-IL"/>
        </w:rPr>
      </w:pPr>
    </w:p>
    <w:p w:rsidR="00DA1059" w:rsidRDefault="00DA1059" w:rsidP="006004C3">
      <w:pPr>
        <w:rPr>
          <w:rtl/>
          <w:lang w:eastAsia="he-IL"/>
        </w:rPr>
      </w:pPr>
      <w:bookmarkStart w:id="4265" w:name="_ETM_Q22_231585"/>
      <w:bookmarkStart w:id="4266" w:name="_ETM_Q22_232067"/>
      <w:bookmarkEnd w:id="4265"/>
      <w:bookmarkEnd w:id="4266"/>
      <w:r>
        <w:rPr>
          <w:rFonts w:hint="cs"/>
          <w:rtl/>
          <w:lang w:eastAsia="he-IL"/>
        </w:rPr>
        <w:t>לכן, רבותיי, בואו נעבור ל</w:t>
      </w:r>
      <w:bookmarkStart w:id="4267" w:name="_ETM_Q22_233792"/>
      <w:bookmarkEnd w:id="4267"/>
      <w:r>
        <w:rPr>
          <w:rFonts w:hint="cs"/>
          <w:rtl/>
          <w:lang w:eastAsia="he-IL"/>
        </w:rPr>
        <w:t>עובדות. גב</w:t>
      </w:r>
      <w:r w:rsidR="006004C3">
        <w:rPr>
          <w:rFonts w:hint="cs"/>
          <w:rtl/>
          <w:lang w:eastAsia="he-IL"/>
        </w:rPr>
        <w:t>'</w:t>
      </w:r>
      <w:r>
        <w:rPr>
          <w:rFonts w:hint="cs"/>
          <w:rtl/>
          <w:lang w:eastAsia="he-IL"/>
        </w:rPr>
        <w:t xml:space="preserve"> שרן השכל הגישה הצעת חוק אי-הפללה, שנפל</w:t>
      </w:r>
      <w:bookmarkStart w:id="4268" w:name="_ETM_Q22_242704"/>
      <w:bookmarkEnd w:id="4268"/>
      <w:r>
        <w:rPr>
          <w:rFonts w:hint="cs"/>
          <w:rtl/>
          <w:lang w:eastAsia="he-IL"/>
        </w:rPr>
        <w:t xml:space="preserve">ה לפני שלושה שבועות. אני אומר לכם, תבדקו: </w:t>
      </w:r>
      <w:bookmarkStart w:id="4269" w:name="_ETM_Q22_245786"/>
      <w:bookmarkEnd w:id="4269"/>
      <w:r>
        <w:rPr>
          <w:rFonts w:hint="cs"/>
          <w:rtl/>
          <w:lang w:eastAsia="he-IL"/>
        </w:rPr>
        <w:t xml:space="preserve">תקווה חדשה קיבלה 16.5 מיליון שקל ערבויות מעשרה אנשים. תיכנסו לתוך מבקר המדינה ותראו. הינה, סגלוביץ' מבין בדברים </w:t>
      </w:r>
      <w:bookmarkStart w:id="4270" w:name="_ETM_Q22_258237"/>
      <w:bookmarkEnd w:id="4270"/>
      <w:r>
        <w:rPr>
          <w:rFonts w:hint="cs"/>
          <w:rtl/>
          <w:lang w:eastAsia="he-IL"/>
        </w:rPr>
        <w:t xml:space="preserve">האלה, אבל כרגע הוא נמצא בכיוון הלא-נכון, מה זה </w:t>
      </w:r>
      <w:bookmarkStart w:id="4271" w:name="_ETM_Q22_258646"/>
      <w:bookmarkEnd w:id="4271"/>
      <w:r>
        <w:rPr>
          <w:rFonts w:hint="cs"/>
          <w:rtl/>
          <w:lang w:eastAsia="he-IL"/>
        </w:rPr>
        <w:t xml:space="preserve">מעניין? אחד האנשים, </w:t>
      </w:r>
      <w:proofErr w:type="spellStart"/>
      <w:r>
        <w:rPr>
          <w:rFonts w:hint="cs"/>
          <w:rtl/>
          <w:lang w:eastAsia="he-IL"/>
        </w:rPr>
        <w:t>קולבר</w:t>
      </w:r>
      <w:proofErr w:type="spellEnd"/>
      <w:r>
        <w:rPr>
          <w:rFonts w:hint="cs"/>
          <w:rtl/>
          <w:lang w:eastAsia="he-IL"/>
        </w:rPr>
        <w:t xml:space="preserve">, נתן 4 מיליון </w:t>
      </w:r>
      <w:bookmarkStart w:id="4272" w:name="_ETM_Q22_268774"/>
      <w:bookmarkEnd w:id="4272"/>
      <w:r>
        <w:rPr>
          <w:rFonts w:hint="cs"/>
          <w:rtl/>
          <w:lang w:eastAsia="he-IL"/>
        </w:rPr>
        <w:t xml:space="preserve">שקל. דרך אגב, ערבות לבחירות זה </w:t>
      </w:r>
      <w:r>
        <w:rPr>
          <w:lang w:eastAsia="he-IL"/>
        </w:rPr>
        <w:t>cash flow</w:t>
      </w:r>
      <w:r>
        <w:rPr>
          <w:rFonts w:hint="cs"/>
          <w:rtl/>
          <w:lang w:eastAsia="he-IL"/>
        </w:rPr>
        <w:t xml:space="preserve">. זו לא ערבות </w:t>
      </w:r>
      <w:bookmarkStart w:id="4273" w:name="_ETM_Q22_275735"/>
      <w:bookmarkEnd w:id="4273"/>
      <w:r>
        <w:rPr>
          <w:rFonts w:hint="cs"/>
          <w:rtl/>
          <w:lang w:eastAsia="he-IL"/>
        </w:rPr>
        <w:t xml:space="preserve">לבניין. זה כסף שאם לא עברת את אחוז החסימה, הוא הלך. </w:t>
      </w:r>
      <w:bookmarkStart w:id="4274" w:name="_ETM_Q22_279466"/>
      <w:bookmarkEnd w:id="4274"/>
      <w:r>
        <w:rPr>
          <w:rFonts w:hint="cs"/>
          <w:rtl/>
          <w:lang w:eastAsia="he-IL"/>
        </w:rPr>
        <w:t xml:space="preserve">מי שנותן לך את זה גם יודע שיש סיכוי </w:t>
      </w:r>
      <w:bookmarkStart w:id="4275" w:name="_ETM_Q22_282457"/>
      <w:bookmarkEnd w:id="4275"/>
      <w:r>
        <w:rPr>
          <w:rFonts w:hint="cs"/>
          <w:rtl/>
          <w:lang w:eastAsia="he-IL"/>
        </w:rPr>
        <w:t xml:space="preserve">טוב שהוא לא מקבל כלום. </w:t>
      </w:r>
    </w:p>
    <w:p w:rsidR="00DA1059" w:rsidRDefault="00DA1059" w:rsidP="00733D1B">
      <w:pPr>
        <w:rPr>
          <w:rtl/>
          <w:lang w:eastAsia="he-IL"/>
        </w:rPr>
      </w:pPr>
      <w:bookmarkStart w:id="4276" w:name="_ETM_Q22_287127"/>
      <w:bookmarkStart w:id="4277" w:name="_ETM_Q22_287195"/>
      <w:bookmarkEnd w:id="4276"/>
      <w:bookmarkEnd w:id="4277"/>
    </w:p>
    <w:p w:rsidR="00DA1059" w:rsidRDefault="00DA1059" w:rsidP="00733D1B">
      <w:pPr>
        <w:rPr>
          <w:rtl/>
          <w:lang w:eastAsia="he-IL"/>
        </w:rPr>
      </w:pPr>
      <w:bookmarkStart w:id="4278" w:name="_ETM_Q22_287266"/>
      <w:bookmarkStart w:id="4279" w:name="_ETM_Q22_287334"/>
      <w:bookmarkEnd w:id="4278"/>
      <w:bookmarkEnd w:id="4279"/>
      <w:r>
        <w:rPr>
          <w:rFonts w:hint="cs"/>
          <w:rtl/>
          <w:lang w:eastAsia="he-IL"/>
        </w:rPr>
        <w:t xml:space="preserve">אלא מאי, מי </w:t>
      </w:r>
      <w:bookmarkStart w:id="4280" w:name="_ETM_Q22_284116"/>
      <w:bookmarkEnd w:id="4280"/>
      <w:r>
        <w:rPr>
          <w:rFonts w:hint="cs"/>
          <w:rtl/>
          <w:lang w:eastAsia="he-IL"/>
        </w:rPr>
        <w:t xml:space="preserve">זה </w:t>
      </w:r>
      <w:proofErr w:type="spellStart"/>
      <w:r>
        <w:rPr>
          <w:rFonts w:hint="cs"/>
          <w:rtl/>
          <w:lang w:eastAsia="he-IL"/>
        </w:rPr>
        <w:t>הקולבר</w:t>
      </w:r>
      <w:proofErr w:type="spellEnd"/>
      <w:r>
        <w:rPr>
          <w:rFonts w:hint="cs"/>
          <w:rtl/>
          <w:lang w:eastAsia="he-IL"/>
        </w:rPr>
        <w:t xml:space="preserve"> הזה? בעל חברת קנביס. רבותיי, יש לו </w:t>
      </w:r>
      <w:bookmarkStart w:id="4281" w:name="_ETM_Q22_289846"/>
      <w:bookmarkEnd w:id="4281"/>
      <w:r w:rsidR="00975BEE">
        <w:rPr>
          <w:rFonts w:hint="cs"/>
          <w:rtl/>
          <w:lang w:eastAsia="he-IL"/>
        </w:rPr>
        <w:t>חברת קנ</w:t>
      </w:r>
      <w:r>
        <w:rPr>
          <w:rFonts w:hint="cs"/>
          <w:rtl/>
          <w:lang w:eastAsia="he-IL"/>
        </w:rPr>
        <w:t xml:space="preserve">ביס. דרך אגב, קראתי בעיתון שלפני שהצעת החוק עלתה כאן </w:t>
      </w:r>
      <w:bookmarkStart w:id="4282" w:name="_ETM_Q22_299720"/>
      <w:bookmarkEnd w:id="4282"/>
      <w:r>
        <w:rPr>
          <w:rtl/>
          <w:lang w:eastAsia="he-IL"/>
        </w:rPr>
        <w:t>–</w:t>
      </w:r>
      <w:r>
        <w:rPr>
          <w:rFonts w:hint="cs"/>
          <w:rtl/>
          <w:lang w:eastAsia="he-IL"/>
        </w:rPr>
        <w:t xml:space="preserve"> הרי אנחנו לא יודעים איזו הצעה תעלה בעוד שלושה</w:t>
      </w:r>
      <w:bookmarkStart w:id="4283" w:name="_ETM_Q22_300494"/>
      <w:bookmarkEnd w:id="4283"/>
      <w:r>
        <w:rPr>
          <w:rFonts w:hint="cs"/>
          <w:rtl/>
          <w:lang w:eastAsia="he-IL"/>
        </w:rPr>
        <w:t xml:space="preserve"> שבועות </w:t>
      </w:r>
      <w:r>
        <w:rPr>
          <w:rtl/>
          <w:lang w:eastAsia="he-IL"/>
        </w:rPr>
        <w:t>–</w:t>
      </w:r>
      <w:r>
        <w:rPr>
          <w:rFonts w:hint="cs"/>
          <w:rtl/>
          <w:lang w:eastAsia="he-IL"/>
        </w:rPr>
        <w:t xml:space="preserve"> הוא כבר עשה עסקה חוץ-בנקאית וקנה את המניות </w:t>
      </w:r>
      <w:bookmarkStart w:id="4284" w:name="_ETM_Q22_309438"/>
      <w:bookmarkEnd w:id="4284"/>
      <w:r>
        <w:rPr>
          <w:rFonts w:hint="cs"/>
          <w:rtl/>
          <w:lang w:eastAsia="he-IL"/>
        </w:rPr>
        <w:t xml:space="preserve">בערך יותר גבוה מאשר השוק הבורסאי. למה </w:t>
      </w:r>
      <w:r w:rsidR="00267305">
        <w:rPr>
          <w:rFonts w:hint="cs"/>
          <w:rtl/>
          <w:lang w:eastAsia="he-IL"/>
        </w:rPr>
        <w:t>– –</w:t>
      </w:r>
    </w:p>
    <w:p w:rsidR="00DA1059" w:rsidRDefault="00DA1059" w:rsidP="00733D1B">
      <w:pPr>
        <w:rPr>
          <w:rtl/>
          <w:lang w:eastAsia="he-IL"/>
        </w:rPr>
      </w:pPr>
      <w:bookmarkStart w:id="4285" w:name="_ETM_Q22_232171"/>
      <w:bookmarkEnd w:id="4285"/>
    </w:p>
    <w:p w:rsidR="00DA1059" w:rsidRDefault="00DA1059" w:rsidP="00733D1B">
      <w:pPr>
        <w:pStyle w:val="af7"/>
        <w:rPr>
          <w:rtl/>
        </w:rPr>
      </w:pPr>
      <w:r w:rsidRPr="00584813">
        <w:rPr>
          <w:rStyle w:val="TagStyle"/>
          <w:rtl/>
        </w:rPr>
        <w:t xml:space="preserve"> &lt;&lt; יור &gt;&gt;</w:t>
      </w:r>
      <w:r w:rsidRPr="00783FAD">
        <w:rPr>
          <w:rStyle w:val="TagStyle"/>
          <w:rtl/>
        </w:rPr>
        <w:t xml:space="preserve"> </w:t>
      </w:r>
      <w:r>
        <w:rPr>
          <w:rtl/>
        </w:rPr>
        <w:t>היו"ר אחמד טיבי:</w:t>
      </w:r>
      <w:r w:rsidRPr="00783FAD">
        <w:rPr>
          <w:rStyle w:val="TagStyle"/>
          <w:rtl/>
        </w:rPr>
        <w:t xml:space="preserve"> </w:t>
      </w:r>
      <w:r w:rsidRPr="00584813">
        <w:rPr>
          <w:rStyle w:val="TagStyle"/>
          <w:rtl/>
        </w:rPr>
        <w:t>&lt;&lt; יור &gt;&gt;</w:t>
      </w:r>
      <w:r>
        <w:rPr>
          <w:rtl/>
        </w:rPr>
        <w:t xml:space="preserve">   </w:t>
      </w:r>
    </w:p>
    <w:p w:rsidR="00DA1059" w:rsidRDefault="00DA1059" w:rsidP="00CE6451">
      <w:pPr>
        <w:rPr>
          <w:rtl/>
          <w:lang w:eastAsia="he-IL"/>
        </w:rPr>
      </w:pPr>
    </w:p>
    <w:p w:rsidR="00DA1059" w:rsidRDefault="00DA1059" w:rsidP="00733D1B">
      <w:pPr>
        <w:rPr>
          <w:rtl/>
          <w:lang w:eastAsia="he-IL"/>
        </w:rPr>
      </w:pPr>
      <w:bookmarkStart w:id="4286" w:name="_ETM_Q22_307864"/>
      <w:bookmarkEnd w:id="4286"/>
      <w:r>
        <w:rPr>
          <w:rFonts w:hint="cs"/>
          <w:rtl/>
          <w:lang w:eastAsia="he-IL"/>
        </w:rPr>
        <w:t>דודי.</w:t>
      </w:r>
    </w:p>
    <w:p w:rsidR="00DA1059" w:rsidRPr="00783FAD" w:rsidRDefault="00DA1059" w:rsidP="00733D1B">
      <w:pPr>
        <w:rPr>
          <w:rtl/>
          <w:lang w:eastAsia="he-IL"/>
        </w:rPr>
      </w:pPr>
      <w:bookmarkStart w:id="4287" w:name="_ETM_Q22_308898"/>
      <w:bookmarkStart w:id="4288" w:name="_ETM_Q22_308993"/>
      <w:bookmarkEnd w:id="4287"/>
      <w:bookmarkEnd w:id="4288"/>
    </w:p>
    <w:p w:rsidR="00DA1059" w:rsidRDefault="00DA1059" w:rsidP="00733D1B">
      <w:pPr>
        <w:pStyle w:val="-"/>
        <w:rPr>
          <w:rtl/>
        </w:rPr>
      </w:pPr>
      <w:bookmarkStart w:id="4289" w:name="ET_speakercontinue_5156_22"/>
      <w:r w:rsidRPr="00584813">
        <w:rPr>
          <w:rStyle w:val="TagStyle"/>
          <w:rtl/>
        </w:rPr>
        <w:t xml:space="preserve"> &lt;&lt; דובר_המשך &gt;&gt;</w:t>
      </w:r>
      <w:r w:rsidRPr="00D55B44">
        <w:rPr>
          <w:rStyle w:val="TagStyle"/>
          <w:rtl/>
        </w:rPr>
        <w:t xml:space="preserve"> </w:t>
      </w:r>
      <w:r>
        <w:rPr>
          <w:rtl/>
        </w:rPr>
        <w:t>דוד אמסלם (הליכוד):</w:t>
      </w:r>
      <w:r w:rsidRPr="00D55B44">
        <w:rPr>
          <w:rStyle w:val="TagStyle"/>
          <w:rtl/>
        </w:rPr>
        <w:t xml:space="preserve"> </w:t>
      </w:r>
      <w:r w:rsidRPr="00584813">
        <w:rPr>
          <w:rStyle w:val="TagStyle"/>
          <w:rtl/>
        </w:rPr>
        <w:t>&lt;&lt; דובר_המשך &gt;&gt;</w:t>
      </w:r>
      <w:r>
        <w:rPr>
          <w:rtl/>
        </w:rPr>
        <w:t xml:space="preserve">   </w:t>
      </w:r>
      <w:bookmarkEnd w:id="4289"/>
    </w:p>
    <w:p w:rsidR="00DA1059" w:rsidRDefault="00DA1059" w:rsidP="00733D1B">
      <w:pPr>
        <w:rPr>
          <w:rtl/>
          <w:lang w:eastAsia="he-IL"/>
        </w:rPr>
      </w:pPr>
      <w:bookmarkStart w:id="4290" w:name="_ETM_Q22_233127"/>
      <w:bookmarkEnd w:id="4290"/>
    </w:p>
    <w:p w:rsidR="00DA1059" w:rsidRDefault="00267305" w:rsidP="00733D1B">
      <w:pPr>
        <w:ind w:left="720" w:firstLine="0"/>
        <w:rPr>
          <w:rtl/>
          <w:lang w:eastAsia="he-IL"/>
        </w:rPr>
      </w:pPr>
      <w:r>
        <w:rPr>
          <w:rFonts w:hint="cs"/>
          <w:rtl/>
          <w:lang w:eastAsia="he-IL"/>
        </w:rPr>
        <w:t>– –</w:t>
      </w:r>
      <w:r w:rsidR="00DA1059">
        <w:rPr>
          <w:rFonts w:hint="cs"/>
          <w:rtl/>
          <w:lang w:eastAsia="he-IL"/>
        </w:rPr>
        <w:t xml:space="preserve"> מישהו כנראה אמר לו: עוד שבועיים אנחנו מעלים את </w:t>
      </w:r>
      <w:bookmarkStart w:id="4291" w:name="_ETM_Q22_318545"/>
      <w:bookmarkEnd w:id="4291"/>
      <w:r w:rsidR="00DA1059">
        <w:rPr>
          <w:rFonts w:hint="cs"/>
          <w:rtl/>
          <w:lang w:eastAsia="he-IL"/>
        </w:rPr>
        <w:t>החוק.</w:t>
      </w:r>
    </w:p>
    <w:p w:rsidR="00DA1059" w:rsidRDefault="00DA1059" w:rsidP="00733D1B">
      <w:pPr>
        <w:ind w:left="720" w:firstLine="0"/>
        <w:rPr>
          <w:rtl/>
          <w:lang w:eastAsia="he-IL"/>
        </w:rPr>
      </w:pPr>
      <w:bookmarkStart w:id="4292" w:name="_ETM_Q22_314040"/>
      <w:bookmarkEnd w:id="4292"/>
    </w:p>
    <w:p w:rsidR="00DA1059" w:rsidRDefault="00DA1059" w:rsidP="00733D1B">
      <w:pPr>
        <w:pStyle w:val="af7"/>
        <w:rPr>
          <w:rtl/>
        </w:rPr>
      </w:pPr>
      <w:r w:rsidRPr="00584813">
        <w:rPr>
          <w:rStyle w:val="TagStyle"/>
          <w:rtl/>
        </w:rPr>
        <w:t xml:space="preserve"> &lt;&lt; יור &gt;&gt;</w:t>
      </w:r>
      <w:r w:rsidRPr="00783FAD">
        <w:rPr>
          <w:rStyle w:val="TagStyle"/>
          <w:rtl/>
        </w:rPr>
        <w:t xml:space="preserve"> </w:t>
      </w:r>
      <w:r>
        <w:rPr>
          <w:rtl/>
        </w:rPr>
        <w:t>היו"ר אחמד טיבי:</w:t>
      </w:r>
      <w:r w:rsidRPr="00783FAD">
        <w:rPr>
          <w:rStyle w:val="TagStyle"/>
          <w:rtl/>
        </w:rPr>
        <w:t xml:space="preserve"> </w:t>
      </w:r>
      <w:r w:rsidRPr="00584813">
        <w:rPr>
          <w:rStyle w:val="TagStyle"/>
          <w:rtl/>
        </w:rPr>
        <w:t>&lt;&lt; יור &gt;&gt;</w:t>
      </w:r>
      <w:r>
        <w:rPr>
          <w:rtl/>
        </w:rPr>
        <w:t xml:space="preserve">   </w:t>
      </w:r>
    </w:p>
    <w:p w:rsidR="00DA1059" w:rsidRDefault="00DA1059" w:rsidP="00CE6451">
      <w:pPr>
        <w:rPr>
          <w:rtl/>
          <w:lang w:eastAsia="he-IL"/>
        </w:rPr>
      </w:pPr>
    </w:p>
    <w:p w:rsidR="00DA1059" w:rsidRDefault="00DA1059" w:rsidP="00733D1B">
      <w:pPr>
        <w:rPr>
          <w:rtl/>
          <w:lang w:eastAsia="he-IL"/>
        </w:rPr>
      </w:pPr>
      <w:bookmarkStart w:id="4293" w:name="_ETM_Q22_314840"/>
      <w:bookmarkEnd w:id="4293"/>
      <w:r>
        <w:rPr>
          <w:rFonts w:hint="cs"/>
          <w:rtl/>
          <w:lang w:eastAsia="he-IL"/>
        </w:rPr>
        <w:t>משפט אחרון.</w:t>
      </w:r>
    </w:p>
    <w:p w:rsidR="00DA1059" w:rsidRDefault="00DA1059" w:rsidP="00733D1B">
      <w:pPr>
        <w:rPr>
          <w:rtl/>
          <w:lang w:eastAsia="he-IL"/>
        </w:rPr>
      </w:pPr>
      <w:bookmarkStart w:id="4294" w:name="_ETM_Q22_316217"/>
      <w:bookmarkStart w:id="4295" w:name="_ETM_Q22_316297"/>
      <w:bookmarkEnd w:id="4294"/>
      <w:bookmarkEnd w:id="4295"/>
    </w:p>
    <w:p w:rsidR="00DA1059" w:rsidRDefault="00DA1059" w:rsidP="00733D1B">
      <w:pPr>
        <w:pStyle w:val="-"/>
        <w:rPr>
          <w:rtl/>
        </w:rPr>
      </w:pPr>
      <w:bookmarkStart w:id="4296" w:name="ET_speakercontinue_5156_25"/>
      <w:r w:rsidRPr="00584813">
        <w:rPr>
          <w:rStyle w:val="TagStyle"/>
          <w:rtl/>
        </w:rPr>
        <w:t xml:space="preserve"> &lt;&lt; דובר_המשך &gt;&gt;</w:t>
      </w:r>
      <w:r w:rsidRPr="00783FAD">
        <w:rPr>
          <w:rStyle w:val="TagStyle"/>
          <w:rtl/>
        </w:rPr>
        <w:t xml:space="preserve"> </w:t>
      </w:r>
      <w:r>
        <w:rPr>
          <w:rtl/>
        </w:rPr>
        <w:t>דוד אמסלם (הליכוד):</w:t>
      </w:r>
      <w:r w:rsidRPr="00783FAD">
        <w:rPr>
          <w:rStyle w:val="TagStyle"/>
          <w:rtl/>
        </w:rPr>
        <w:t xml:space="preserve"> </w:t>
      </w:r>
      <w:r w:rsidRPr="00584813">
        <w:rPr>
          <w:rStyle w:val="TagStyle"/>
          <w:rtl/>
        </w:rPr>
        <w:t>&lt;&lt; דובר_המשך &gt;&gt;</w:t>
      </w:r>
      <w:r>
        <w:rPr>
          <w:rtl/>
        </w:rPr>
        <w:t xml:space="preserve">   </w:t>
      </w:r>
      <w:bookmarkEnd w:id="4296"/>
    </w:p>
    <w:p w:rsidR="00DA1059" w:rsidRDefault="00DA1059" w:rsidP="00CE6451">
      <w:pPr>
        <w:rPr>
          <w:rtl/>
          <w:lang w:eastAsia="he-IL"/>
        </w:rPr>
      </w:pPr>
    </w:p>
    <w:p w:rsidR="00DA1059" w:rsidRDefault="00DA1059" w:rsidP="00733D1B">
      <w:pPr>
        <w:rPr>
          <w:rtl/>
          <w:lang w:eastAsia="he-IL"/>
        </w:rPr>
      </w:pPr>
      <w:bookmarkStart w:id="4297" w:name="_ETM_Q22_317108"/>
      <w:bookmarkEnd w:id="4297"/>
      <w:r>
        <w:rPr>
          <w:rFonts w:hint="cs"/>
          <w:rtl/>
          <w:lang w:eastAsia="he-IL"/>
        </w:rPr>
        <w:t xml:space="preserve">עכשיו, הכול ברור. מר סגלוביץ', יש פה כסף, </w:t>
      </w:r>
      <w:bookmarkStart w:id="4298" w:name="_ETM_Q22_321360"/>
      <w:bookmarkEnd w:id="4298"/>
      <w:r>
        <w:rPr>
          <w:rFonts w:hint="cs"/>
          <w:rtl/>
          <w:lang w:eastAsia="he-IL"/>
        </w:rPr>
        <w:t xml:space="preserve">יש פה הצעת החוק שנכנסה, דרך אגב, להסכם הקואליציוני בסעיף 30, </w:t>
      </w:r>
      <w:bookmarkStart w:id="4299" w:name="_ETM_Q22_330451"/>
      <w:bookmarkEnd w:id="4299"/>
      <w:r>
        <w:rPr>
          <w:rFonts w:hint="cs"/>
          <w:rtl/>
          <w:lang w:eastAsia="he-IL"/>
        </w:rPr>
        <w:t xml:space="preserve">יש כאן חוצפה, </w:t>
      </w:r>
      <w:r w:rsidR="0053597F">
        <w:rPr>
          <w:rFonts w:hint="cs"/>
          <w:rtl/>
          <w:lang w:eastAsia="he-IL"/>
        </w:rPr>
        <w:t>ויש כאן, דרך אגב, שוחד עיני-</w:t>
      </w:r>
      <w:proofErr w:type="spellStart"/>
      <w:r w:rsidR="0053597F">
        <w:rPr>
          <w:rFonts w:hint="cs"/>
          <w:rtl/>
          <w:lang w:eastAsia="he-IL"/>
        </w:rPr>
        <w:t>עינ</w:t>
      </w:r>
      <w:r>
        <w:rPr>
          <w:rFonts w:hint="cs"/>
          <w:rtl/>
          <w:lang w:eastAsia="he-IL"/>
        </w:rPr>
        <w:t>כ</w:t>
      </w:r>
      <w:proofErr w:type="spellEnd"/>
      <w:r>
        <w:rPr>
          <w:rFonts w:hint="cs"/>
          <w:rtl/>
          <w:lang w:eastAsia="he-IL"/>
        </w:rPr>
        <w:t>.</w:t>
      </w:r>
    </w:p>
    <w:p w:rsidR="00DA1059" w:rsidRDefault="00DA1059" w:rsidP="00733D1B">
      <w:pPr>
        <w:rPr>
          <w:rtl/>
          <w:lang w:eastAsia="he-IL"/>
        </w:rPr>
      </w:pPr>
      <w:bookmarkStart w:id="4300" w:name="_ETM_Q22_331621"/>
      <w:bookmarkStart w:id="4301" w:name="_ETM_Q22_331736"/>
      <w:bookmarkEnd w:id="4300"/>
      <w:bookmarkEnd w:id="4301"/>
    </w:p>
    <w:p w:rsidR="00DA1059" w:rsidRDefault="00DA1059" w:rsidP="00733D1B">
      <w:pPr>
        <w:pStyle w:val="af7"/>
        <w:rPr>
          <w:rtl/>
        </w:rPr>
      </w:pPr>
      <w:r w:rsidRPr="00584813">
        <w:rPr>
          <w:rStyle w:val="TagStyle"/>
          <w:rtl/>
        </w:rPr>
        <w:t xml:space="preserve"> &lt;&lt; יור &gt;&gt;</w:t>
      </w:r>
      <w:r w:rsidRPr="00783FAD">
        <w:rPr>
          <w:rStyle w:val="TagStyle"/>
          <w:rtl/>
        </w:rPr>
        <w:t xml:space="preserve"> </w:t>
      </w:r>
      <w:r>
        <w:rPr>
          <w:rtl/>
        </w:rPr>
        <w:t>היו"ר אחמד טיבי:</w:t>
      </w:r>
      <w:r w:rsidRPr="00783FAD">
        <w:rPr>
          <w:rStyle w:val="TagStyle"/>
          <w:rtl/>
        </w:rPr>
        <w:t xml:space="preserve"> </w:t>
      </w:r>
      <w:r w:rsidRPr="00584813">
        <w:rPr>
          <w:rStyle w:val="TagStyle"/>
          <w:rtl/>
        </w:rPr>
        <w:t>&lt;&lt; יור &gt;&gt;</w:t>
      </w:r>
      <w:r>
        <w:rPr>
          <w:rtl/>
        </w:rPr>
        <w:t xml:space="preserve">   </w:t>
      </w:r>
    </w:p>
    <w:p w:rsidR="00DA1059" w:rsidRDefault="00DA1059" w:rsidP="00CE6451">
      <w:pPr>
        <w:rPr>
          <w:rtl/>
          <w:lang w:eastAsia="he-IL"/>
        </w:rPr>
      </w:pPr>
    </w:p>
    <w:p w:rsidR="00DA1059" w:rsidRDefault="00DA1059" w:rsidP="00733D1B">
      <w:pPr>
        <w:rPr>
          <w:rtl/>
          <w:lang w:eastAsia="he-IL"/>
        </w:rPr>
      </w:pPr>
      <w:bookmarkStart w:id="4302" w:name="_ETM_Q22_332640"/>
      <w:bookmarkEnd w:id="4302"/>
      <w:r>
        <w:rPr>
          <w:rFonts w:hint="cs"/>
          <w:rtl/>
          <w:lang w:eastAsia="he-IL"/>
        </w:rPr>
        <w:t>תודה רבה.</w:t>
      </w:r>
    </w:p>
    <w:p w:rsidR="00DA1059" w:rsidRDefault="00DA1059" w:rsidP="00733D1B">
      <w:pPr>
        <w:rPr>
          <w:rtl/>
          <w:lang w:eastAsia="he-IL"/>
        </w:rPr>
      </w:pPr>
    </w:p>
    <w:p w:rsidR="00DA1059" w:rsidRDefault="00DA1059" w:rsidP="00733D1B">
      <w:pPr>
        <w:pStyle w:val="-"/>
        <w:rPr>
          <w:rtl/>
        </w:rPr>
      </w:pPr>
      <w:bookmarkStart w:id="4303" w:name="ET_speakercontinue_5156_4"/>
      <w:r w:rsidRPr="00584813">
        <w:rPr>
          <w:rStyle w:val="TagStyle"/>
          <w:rtl/>
        </w:rPr>
        <w:t xml:space="preserve"> &lt;&lt; דובר_המשך &gt;&gt;</w:t>
      </w:r>
      <w:r w:rsidRPr="00831D19">
        <w:rPr>
          <w:rStyle w:val="TagStyle"/>
          <w:rtl/>
        </w:rPr>
        <w:t xml:space="preserve"> </w:t>
      </w:r>
      <w:r>
        <w:rPr>
          <w:rtl/>
        </w:rPr>
        <w:t>דוד אמסלם (הליכוד):</w:t>
      </w:r>
      <w:r w:rsidRPr="00831D19">
        <w:rPr>
          <w:rStyle w:val="TagStyle"/>
          <w:rtl/>
        </w:rPr>
        <w:t xml:space="preserve"> </w:t>
      </w:r>
      <w:r w:rsidRPr="00584813">
        <w:rPr>
          <w:rStyle w:val="TagStyle"/>
          <w:rtl/>
        </w:rPr>
        <w:t>&lt;&lt; דובר_המשך &gt;&gt;</w:t>
      </w:r>
      <w:r>
        <w:rPr>
          <w:rtl/>
        </w:rPr>
        <w:t xml:space="preserve">   </w:t>
      </w:r>
      <w:bookmarkEnd w:id="4303"/>
    </w:p>
    <w:p w:rsidR="00DA1059" w:rsidRDefault="00DA1059" w:rsidP="00CE6451">
      <w:pPr>
        <w:rPr>
          <w:rtl/>
          <w:lang w:eastAsia="he-IL"/>
        </w:rPr>
      </w:pPr>
    </w:p>
    <w:p w:rsidR="00DA1059" w:rsidRDefault="00DA1059" w:rsidP="00733D1B">
      <w:pPr>
        <w:rPr>
          <w:rtl/>
          <w:lang w:eastAsia="he-IL"/>
        </w:rPr>
      </w:pPr>
      <w:r>
        <w:rPr>
          <w:rFonts w:hint="cs"/>
          <w:rtl/>
          <w:lang w:eastAsia="he-IL"/>
        </w:rPr>
        <w:t xml:space="preserve">ומה טוענת </w:t>
      </w:r>
      <w:bookmarkStart w:id="4304" w:name="_ETM_Q22_337253"/>
      <w:bookmarkEnd w:id="4304"/>
      <w:r>
        <w:rPr>
          <w:rFonts w:hint="cs"/>
          <w:rtl/>
          <w:lang w:eastAsia="he-IL"/>
        </w:rPr>
        <w:t>תקווה חדשה?</w:t>
      </w:r>
    </w:p>
    <w:p w:rsidR="00DA1059" w:rsidRDefault="00DA1059" w:rsidP="00733D1B">
      <w:pPr>
        <w:rPr>
          <w:rtl/>
          <w:lang w:eastAsia="he-IL"/>
        </w:rPr>
      </w:pPr>
      <w:bookmarkStart w:id="4305" w:name="_ETM_Q22_337307"/>
      <w:bookmarkStart w:id="4306" w:name="_ETM_Q22_337397"/>
      <w:bookmarkEnd w:id="4305"/>
      <w:bookmarkEnd w:id="4306"/>
    </w:p>
    <w:p w:rsidR="00DA1059" w:rsidRDefault="00DA1059" w:rsidP="00733D1B">
      <w:pPr>
        <w:pStyle w:val="af7"/>
        <w:rPr>
          <w:rtl/>
        </w:rPr>
      </w:pPr>
      <w:r w:rsidRPr="00584813">
        <w:rPr>
          <w:rStyle w:val="TagStyle"/>
          <w:rtl/>
        </w:rPr>
        <w:t xml:space="preserve"> &lt;&lt; יור &gt;&gt;</w:t>
      </w:r>
      <w:r w:rsidRPr="00783FAD">
        <w:rPr>
          <w:rStyle w:val="TagStyle"/>
          <w:rtl/>
        </w:rPr>
        <w:t xml:space="preserve"> </w:t>
      </w:r>
      <w:r>
        <w:rPr>
          <w:rtl/>
        </w:rPr>
        <w:t>היו"ר אחמד טיבי:</w:t>
      </w:r>
      <w:r w:rsidRPr="00783FAD">
        <w:rPr>
          <w:rStyle w:val="TagStyle"/>
          <w:rtl/>
        </w:rPr>
        <w:t xml:space="preserve"> </w:t>
      </w:r>
      <w:r w:rsidRPr="00584813">
        <w:rPr>
          <w:rStyle w:val="TagStyle"/>
          <w:rtl/>
        </w:rPr>
        <w:t>&lt;&lt; יור &gt;&gt;</w:t>
      </w:r>
      <w:r>
        <w:rPr>
          <w:rtl/>
        </w:rPr>
        <w:t xml:space="preserve">   </w:t>
      </w:r>
    </w:p>
    <w:p w:rsidR="00DA1059" w:rsidRDefault="00DA1059" w:rsidP="00CE6451">
      <w:pPr>
        <w:rPr>
          <w:rtl/>
          <w:lang w:eastAsia="he-IL"/>
        </w:rPr>
      </w:pPr>
    </w:p>
    <w:p w:rsidR="00DA1059" w:rsidRDefault="00DA1059" w:rsidP="00733D1B">
      <w:pPr>
        <w:rPr>
          <w:rtl/>
          <w:lang w:eastAsia="he-IL"/>
        </w:rPr>
      </w:pPr>
      <w:bookmarkStart w:id="4307" w:name="_ETM_Q22_333058"/>
      <w:bookmarkEnd w:id="4307"/>
      <w:r>
        <w:rPr>
          <w:rFonts w:hint="cs"/>
          <w:rtl/>
          <w:lang w:eastAsia="he-IL"/>
        </w:rPr>
        <w:t>תודה, דודי.</w:t>
      </w:r>
    </w:p>
    <w:p w:rsidR="00DA1059" w:rsidRDefault="00DA1059" w:rsidP="00733D1B">
      <w:pPr>
        <w:rPr>
          <w:rtl/>
          <w:lang w:eastAsia="he-IL"/>
        </w:rPr>
      </w:pPr>
      <w:bookmarkStart w:id="4308" w:name="_ETM_Q22_334605"/>
      <w:bookmarkStart w:id="4309" w:name="_ETM_Q22_334691"/>
      <w:bookmarkEnd w:id="4308"/>
      <w:bookmarkEnd w:id="4309"/>
    </w:p>
    <w:p w:rsidR="00DA1059" w:rsidRDefault="00DA1059" w:rsidP="00733D1B">
      <w:pPr>
        <w:pStyle w:val="-"/>
        <w:rPr>
          <w:rtl/>
        </w:rPr>
      </w:pPr>
      <w:bookmarkStart w:id="4310" w:name="ET_speakercontinue_5156_28"/>
      <w:r w:rsidRPr="00584813">
        <w:rPr>
          <w:rStyle w:val="TagStyle"/>
          <w:rtl/>
        </w:rPr>
        <w:t xml:space="preserve"> &lt;&lt; דובר_המשך &gt;&gt;</w:t>
      </w:r>
      <w:r w:rsidRPr="00783FAD">
        <w:rPr>
          <w:rStyle w:val="TagStyle"/>
          <w:rtl/>
        </w:rPr>
        <w:t xml:space="preserve"> </w:t>
      </w:r>
      <w:r>
        <w:rPr>
          <w:rtl/>
        </w:rPr>
        <w:t>דוד אמסלם (הליכוד):</w:t>
      </w:r>
      <w:r w:rsidRPr="00783FAD">
        <w:rPr>
          <w:rStyle w:val="TagStyle"/>
          <w:rtl/>
        </w:rPr>
        <w:t xml:space="preserve"> </w:t>
      </w:r>
      <w:r w:rsidRPr="00584813">
        <w:rPr>
          <w:rStyle w:val="TagStyle"/>
          <w:rtl/>
        </w:rPr>
        <w:t>&lt;&lt; דובר_המשך &gt;&gt;</w:t>
      </w:r>
      <w:r>
        <w:rPr>
          <w:rtl/>
        </w:rPr>
        <w:t xml:space="preserve">   </w:t>
      </w:r>
      <w:bookmarkEnd w:id="4310"/>
    </w:p>
    <w:p w:rsidR="00DA1059" w:rsidRDefault="00DA1059" w:rsidP="00CE6451">
      <w:pPr>
        <w:rPr>
          <w:rtl/>
          <w:lang w:eastAsia="he-IL"/>
        </w:rPr>
      </w:pPr>
    </w:p>
    <w:p w:rsidR="00DA1059" w:rsidRDefault="00DA1059" w:rsidP="0053597F">
      <w:pPr>
        <w:rPr>
          <w:rtl/>
          <w:lang w:eastAsia="he-IL"/>
        </w:rPr>
      </w:pPr>
      <w:bookmarkStart w:id="4311" w:name="_ETM_Q22_335582"/>
      <w:bookmarkEnd w:id="4311"/>
      <w:r>
        <w:rPr>
          <w:rFonts w:hint="cs"/>
          <w:rtl/>
          <w:lang w:eastAsia="he-IL"/>
        </w:rPr>
        <w:t xml:space="preserve">תקשיבו </w:t>
      </w:r>
      <w:bookmarkStart w:id="4312" w:name="_ETM_Q22_342074"/>
      <w:bookmarkEnd w:id="4312"/>
      <w:r>
        <w:rPr>
          <w:rFonts w:hint="cs"/>
          <w:rtl/>
          <w:lang w:eastAsia="he-IL"/>
        </w:rPr>
        <w:t xml:space="preserve">מה הוא אומר: אף אחד במפלגה לא הכיר את עיסוקו </w:t>
      </w:r>
      <w:bookmarkStart w:id="4313" w:name="_ETM_Q22_347045"/>
      <w:bookmarkEnd w:id="4313"/>
      <w:r>
        <w:rPr>
          <w:rFonts w:hint="cs"/>
          <w:rtl/>
          <w:lang w:eastAsia="he-IL"/>
        </w:rPr>
        <w:t xml:space="preserve">של מר </w:t>
      </w:r>
      <w:proofErr w:type="spellStart"/>
      <w:r>
        <w:rPr>
          <w:rFonts w:hint="cs"/>
          <w:rtl/>
          <w:lang w:eastAsia="he-IL"/>
        </w:rPr>
        <w:t>קולבר</w:t>
      </w:r>
      <w:proofErr w:type="spellEnd"/>
      <w:r>
        <w:rPr>
          <w:rFonts w:hint="cs"/>
          <w:rtl/>
          <w:lang w:eastAsia="he-IL"/>
        </w:rPr>
        <w:t xml:space="preserve"> בענייני קנביס. יענו, מה? בן אדם בא</w:t>
      </w:r>
      <w:bookmarkStart w:id="4314" w:name="_ETM_Q22_351498"/>
      <w:bookmarkEnd w:id="4314"/>
      <w:r>
        <w:rPr>
          <w:rFonts w:hint="cs"/>
          <w:rtl/>
          <w:lang w:eastAsia="he-IL"/>
        </w:rPr>
        <w:t xml:space="preserve"> </w:t>
      </w:r>
      <w:r>
        <w:rPr>
          <w:rtl/>
          <w:lang w:eastAsia="he-IL"/>
        </w:rPr>
        <w:t>–</w:t>
      </w:r>
      <w:r>
        <w:rPr>
          <w:rFonts w:hint="cs"/>
          <w:rtl/>
          <w:lang w:eastAsia="he-IL"/>
        </w:rPr>
        <w:t xml:space="preserve"> מר סגלוביץ', אם הייתי בא </w:t>
      </w:r>
      <w:bookmarkStart w:id="4315" w:name="_ETM_Q22_349334"/>
      <w:bookmarkEnd w:id="4315"/>
      <w:r>
        <w:rPr>
          <w:rFonts w:hint="cs"/>
          <w:rtl/>
          <w:lang w:eastAsia="he-IL"/>
        </w:rPr>
        <w:t xml:space="preserve">אליך ומספר לך שמישהו נתן לי 1,000 שקל ואני לא </w:t>
      </w:r>
      <w:bookmarkStart w:id="4316" w:name="_ETM_Q22_354010"/>
      <w:bookmarkEnd w:id="4316"/>
      <w:r>
        <w:rPr>
          <w:rFonts w:hint="cs"/>
          <w:rtl/>
          <w:lang w:eastAsia="he-IL"/>
        </w:rPr>
        <w:t>יודע במה הוא עובד? 4 מיליון שקל, ככה</w:t>
      </w:r>
      <w:r w:rsidR="0053597F">
        <w:rPr>
          <w:rFonts w:hint="cs"/>
          <w:rtl/>
          <w:lang w:eastAsia="he-IL"/>
        </w:rPr>
        <w:t>.</w:t>
      </w:r>
      <w:r>
        <w:rPr>
          <w:rFonts w:hint="cs"/>
          <w:rtl/>
          <w:lang w:eastAsia="he-IL"/>
        </w:rPr>
        <w:t xml:space="preserve"> כנראה </w:t>
      </w:r>
      <w:bookmarkStart w:id="4317" w:name="_ETM_Q22_360086"/>
      <w:bookmarkEnd w:id="4317"/>
      <w:proofErr w:type="spellStart"/>
      <w:r>
        <w:rPr>
          <w:rFonts w:hint="cs"/>
          <w:rtl/>
          <w:lang w:eastAsia="he-IL"/>
        </w:rPr>
        <w:t>קולבר</w:t>
      </w:r>
      <w:proofErr w:type="spellEnd"/>
      <w:r>
        <w:rPr>
          <w:rFonts w:hint="cs"/>
          <w:rtl/>
          <w:lang w:eastAsia="he-IL"/>
        </w:rPr>
        <w:t xml:space="preserve"> יצא לרחוב ואמר: הראשון שעובר, אני נותן לו 4</w:t>
      </w:r>
      <w:bookmarkStart w:id="4318" w:name="_ETM_Q22_364596"/>
      <w:bookmarkEnd w:id="4318"/>
      <w:r>
        <w:rPr>
          <w:rFonts w:hint="cs"/>
          <w:rtl/>
          <w:lang w:eastAsia="he-IL"/>
        </w:rPr>
        <w:t>. לא מתבייש? שר המשפטים במדינת ישראל.</w:t>
      </w:r>
    </w:p>
    <w:p w:rsidR="00DA1059" w:rsidRDefault="00DA1059" w:rsidP="00733D1B">
      <w:pPr>
        <w:rPr>
          <w:rtl/>
          <w:lang w:eastAsia="he-IL"/>
        </w:rPr>
      </w:pPr>
      <w:bookmarkStart w:id="4319" w:name="_ETM_Q22_226351"/>
      <w:bookmarkStart w:id="4320" w:name="_ETM_Q22_226424"/>
      <w:bookmarkEnd w:id="4319"/>
      <w:bookmarkEnd w:id="4320"/>
    </w:p>
    <w:p w:rsidR="00DA1059" w:rsidRDefault="00DA1059" w:rsidP="00733D1B">
      <w:pPr>
        <w:pStyle w:val="af7"/>
        <w:rPr>
          <w:rtl/>
        </w:rPr>
      </w:pPr>
      <w:r w:rsidRPr="00584813">
        <w:rPr>
          <w:rStyle w:val="TagStyle"/>
          <w:rtl/>
        </w:rPr>
        <w:t xml:space="preserve"> &lt;&lt; יור &gt;&gt;</w:t>
      </w:r>
      <w:r w:rsidRPr="00647CA4">
        <w:rPr>
          <w:rStyle w:val="TagStyle"/>
          <w:rtl/>
        </w:rPr>
        <w:t xml:space="preserve"> </w:t>
      </w:r>
      <w:r>
        <w:rPr>
          <w:rtl/>
        </w:rPr>
        <w:t>היו"ר אחמד טיבי:</w:t>
      </w:r>
      <w:r w:rsidRPr="00647CA4">
        <w:rPr>
          <w:rStyle w:val="TagStyle"/>
          <w:rtl/>
        </w:rPr>
        <w:t xml:space="preserve"> </w:t>
      </w:r>
      <w:r w:rsidRPr="00584813">
        <w:rPr>
          <w:rStyle w:val="TagStyle"/>
          <w:rtl/>
        </w:rPr>
        <w:t>&lt;&lt; יור &gt;&gt;</w:t>
      </w:r>
      <w:r>
        <w:rPr>
          <w:rtl/>
        </w:rPr>
        <w:t xml:space="preserve">   </w:t>
      </w:r>
    </w:p>
    <w:p w:rsidR="00DA1059" w:rsidRDefault="00DA1059" w:rsidP="00CE6451">
      <w:pPr>
        <w:rPr>
          <w:rtl/>
          <w:lang w:eastAsia="he-IL"/>
        </w:rPr>
      </w:pPr>
    </w:p>
    <w:p w:rsidR="00DA1059" w:rsidRDefault="00DA1059" w:rsidP="00733D1B">
      <w:pPr>
        <w:rPr>
          <w:rtl/>
          <w:lang w:eastAsia="he-IL"/>
        </w:rPr>
      </w:pPr>
      <w:bookmarkStart w:id="4321" w:name="_ETM_Q22_367528"/>
      <w:bookmarkEnd w:id="4321"/>
      <w:r>
        <w:rPr>
          <w:rFonts w:hint="cs"/>
          <w:rtl/>
          <w:lang w:eastAsia="he-IL"/>
        </w:rPr>
        <w:t>תודה רבה.</w:t>
      </w:r>
    </w:p>
    <w:p w:rsidR="00DA1059" w:rsidRDefault="00DA1059" w:rsidP="00733D1B">
      <w:pPr>
        <w:rPr>
          <w:rtl/>
          <w:lang w:eastAsia="he-IL"/>
        </w:rPr>
      </w:pPr>
    </w:p>
    <w:p w:rsidR="00DA1059" w:rsidRDefault="00DA1059" w:rsidP="00733D1B">
      <w:pPr>
        <w:pStyle w:val="-"/>
        <w:rPr>
          <w:rtl/>
        </w:rPr>
      </w:pPr>
      <w:bookmarkStart w:id="4322" w:name="ET_speakercontinue_5156_30"/>
      <w:r w:rsidRPr="00584813">
        <w:rPr>
          <w:rStyle w:val="TagStyle"/>
          <w:rtl/>
        </w:rPr>
        <w:t xml:space="preserve"> &lt;&lt; דובר_המשך &gt;&gt;</w:t>
      </w:r>
      <w:r w:rsidRPr="00647CA4">
        <w:rPr>
          <w:rStyle w:val="TagStyle"/>
          <w:rtl/>
        </w:rPr>
        <w:t xml:space="preserve"> </w:t>
      </w:r>
      <w:r>
        <w:rPr>
          <w:rtl/>
        </w:rPr>
        <w:t>דוד אמסלם (הליכוד):</w:t>
      </w:r>
      <w:r w:rsidRPr="00647CA4">
        <w:rPr>
          <w:rStyle w:val="TagStyle"/>
          <w:rtl/>
        </w:rPr>
        <w:t xml:space="preserve"> </w:t>
      </w:r>
      <w:r w:rsidRPr="00584813">
        <w:rPr>
          <w:rStyle w:val="TagStyle"/>
          <w:rtl/>
        </w:rPr>
        <w:t>&lt;&lt; דובר_המשך &gt;&gt;</w:t>
      </w:r>
      <w:r>
        <w:rPr>
          <w:rtl/>
        </w:rPr>
        <w:t xml:space="preserve">   </w:t>
      </w:r>
      <w:bookmarkEnd w:id="4322"/>
    </w:p>
    <w:p w:rsidR="00DA1059" w:rsidRDefault="00DA1059" w:rsidP="00CE6451">
      <w:pPr>
        <w:rPr>
          <w:rtl/>
          <w:lang w:eastAsia="he-IL"/>
        </w:rPr>
      </w:pPr>
    </w:p>
    <w:p w:rsidR="00DA1059" w:rsidRDefault="00DA1059" w:rsidP="00733D1B">
      <w:pPr>
        <w:rPr>
          <w:rtl/>
          <w:lang w:eastAsia="he-IL"/>
        </w:rPr>
      </w:pPr>
      <w:bookmarkStart w:id="4323" w:name="_ETM_Q22_365397"/>
      <w:bookmarkEnd w:id="4323"/>
      <w:r>
        <w:rPr>
          <w:rFonts w:hint="cs"/>
          <w:rtl/>
          <w:lang w:eastAsia="he-IL"/>
        </w:rPr>
        <w:t xml:space="preserve">מר </w:t>
      </w:r>
      <w:proofErr w:type="spellStart"/>
      <w:r>
        <w:rPr>
          <w:rFonts w:hint="cs"/>
          <w:rtl/>
          <w:lang w:eastAsia="he-IL"/>
        </w:rPr>
        <w:t>מנדלבלוף</w:t>
      </w:r>
      <w:proofErr w:type="spellEnd"/>
      <w:r>
        <w:rPr>
          <w:rFonts w:hint="cs"/>
          <w:rtl/>
          <w:lang w:eastAsia="he-IL"/>
        </w:rPr>
        <w:t xml:space="preserve">, אם </w:t>
      </w:r>
      <w:bookmarkStart w:id="4324" w:name="_ETM_Q22_370229"/>
      <w:bookmarkEnd w:id="4324"/>
      <w:r>
        <w:rPr>
          <w:rFonts w:hint="cs"/>
          <w:rtl/>
          <w:lang w:eastAsia="he-IL"/>
        </w:rPr>
        <w:t xml:space="preserve">אתה לא פותח בחקירה בעניין הזה, אתה יכול לסגור </w:t>
      </w:r>
      <w:bookmarkStart w:id="4325" w:name="_ETM_Q22_373731"/>
      <w:bookmarkEnd w:id="4325"/>
      <w:r>
        <w:rPr>
          <w:rFonts w:hint="cs"/>
          <w:rtl/>
          <w:lang w:eastAsia="he-IL"/>
        </w:rPr>
        <w:t xml:space="preserve">את כל הפרקליטות. </w:t>
      </w:r>
    </w:p>
    <w:p w:rsidR="00DA1059" w:rsidRDefault="00DA1059" w:rsidP="00733D1B">
      <w:pPr>
        <w:rPr>
          <w:rtl/>
          <w:lang w:eastAsia="he-IL"/>
        </w:rPr>
      </w:pPr>
      <w:bookmarkStart w:id="4326" w:name="_ETM_Q22_367155"/>
      <w:bookmarkStart w:id="4327" w:name="_ETM_Q22_367228"/>
      <w:bookmarkEnd w:id="4326"/>
      <w:bookmarkEnd w:id="4327"/>
    </w:p>
    <w:p w:rsidR="00DA1059" w:rsidRDefault="00DA1059" w:rsidP="00733D1B">
      <w:pPr>
        <w:pStyle w:val="af7"/>
        <w:rPr>
          <w:rtl/>
        </w:rPr>
      </w:pPr>
      <w:r w:rsidRPr="00584813">
        <w:rPr>
          <w:rStyle w:val="TagStyle"/>
          <w:rtl/>
        </w:rPr>
        <w:t xml:space="preserve"> &lt;&lt; יור &gt;&gt;</w:t>
      </w:r>
      <w:r w:rsidRPr="00974BD1">
        <w:rPr>
          <w:rStyle w:val="TagStyle"/>
          <w:rtl/>
        </w:rPr>
        <w:t xml:space="preserve"> </w:t>
      </w:r>
      <w:r>
        <w:rPr>
          <w:rtl/>
        </w:rPr>
        <w:t>היו"ר אחמד טיבי:</w:t>
      </w:r>
      <w:r w:rsidRPr="00974BD1">
        <w:rPr>
          <w:rStyle w:val="TagStyle"/>
          <w:rtl/>
        </w:rPr>
        <w:t xml:space="preserve"> </w:t>
      </w:r>
      <w:r w:rsidRPr="00584813">
        <w:rPr>
          <w:rStyle w:val="TagStyle"/>
          <w:rtl/>
        </w:rPr>
        <w:t>&lt;&lt; יור &gt;&gt;</w:t>
      </w:r>
      <w:r>
        <w:rPr>
          <w:rtl/>
        </w:rPr>
        <w:t xml:space="preserve">   </w:t>
      </w:r>
    </w:p>
    <w:p w:rsidR="00DA1059" w:rsidRDefault="00DA1059" w:rsidP="00CE6451">
      <w:pPr>
        <w:rPr>
          <w:rtl/>
          <w:lang w:eastAsia="he-IL"/>
        </w:rPr>
      </w:pPr>
    </w:p>
    <w:p w:rsidR="00DA1059" w:rsidRDefault="00DA1059" w:rsidP="00733D1B">
      <w:pPr>
        <w:rPr>
          <w:rtl/>
          <w:lang w:eastAsia="he-IL"/>
        </w:rPr>
      </w:pPr>
      <w:bookmarkStart w:id="4328" w:name="_ETM_Q22_368125"/>
      <w:bookmarkEnd w:id="4328"/>
      <w:r>
        <w:rPr>
          <w:rFonts w:hint="cs"/>
          <w:rtl/>
          <w:lang w:eastAsia="he-IL"/>
        </w:rPr>
        <w:t>תודה.</w:t>
      </w:r>
    </w:p>
    <w:p w:rsidR="00DA1059" w:rsidRDefault="00DA1059" w:rsidP="00733D1B">
      <w:pPr>
        <w:rPr>
          <w:rtl/>
          <w:lang w:eastAsia="he-IL"/>
        </w:rPr>
      </w:pPr>
      <w:bookmarkStart w:id="4329" w:name="_ETM_Q22_368427"/>
      <w:bookmarkStart w:id="4330" w:name="_ETM_Q22_368548"/>
      <w:bookmarkStart w:id="4331" w:name="_ETM_Q22_368568"/>
      <w:bookmarkStart w:id="4332" w:name="_ETM_Q22_368613"/>
      <w:bookmarkEnd w:id="4329"/>
      <w:bookmarkEnd w:id="4330"/>
      <w:bookmarkEnd w:id="4331"/>
      <w:bookmarkEnd w:id="4332"/>
    </w:p>
    <w:p w:rsidR="00DA1059" w:rsidRDefault="00DA1059" w:rsidP="00733D1B">
      <w:pPr>
        <w:pStyle w:val="-"/>
        <w:rPr>
          <w:rtl/>
        </w:rPr>
      </w:pPr>
      <w:bookmarkStart w:id="4333" w:name="ET_speakercontinue_5156_32"/>
      <w:r w:rsidRPr="00584813">
        <w:rPr>
          <w:rStyle w:val="TagStyle"/>
          <w:rtl/>
        </w:rPr>
        <w:t xml:space="preserve"> &lt;&lt; דובר_המשך &gt;&gt;</w:t>
      </w:r>
      <w:r w:rsidRPr="00974BD1">
        <w:rPr>
          <w:rStyle w:val="TagStyle"/>
          <w:rtl/>
        </w:rPr>
        <w:t xml:space="preserve"> </w:t>
      </w:r>
      <w:r>
        <w:rPr>
          <w:rtl/>
        </w:rPr>
        <w:t>דוד אמסלם (הליכוד):</w:t>
      </w:r>
      <w:r w:rsidRPr="00974BD1">
        <w:rPr>
          <w:rStyle w:val="TagStyle"/>
          <w:rtl/>
        </w:rPr>
        <w:t xml:space="preserve"> </w:t>
      </w:r>
      <w:r w:rsidRPr="00584813">
        <w:rPr>
          <w:rStyle w:val="TagStyle"/>
          <w:rtl/>
        </w:rPr>
        <w:t>&lt;&lt; דובר_המשך &gt;&gt;</w:t>
      </w:r>
      <w:r>
        <w:rPr>
          <w:rtl/>
        </w:rPr>
        <w:t xml:space="preserve">   </w:t>
      </w:r>
      <w:bookmarkEnd w:id="4333"/>
    </w:p>
    <w:p w:rsidR="00DA1059" w:rsidRDefault="00DA1059" w:rsidP="00733D1B">
      <w:pPr>
        <w:rPr>
          <w:rtl/>
          <w:lang w:eastAsia="he-IL"/>
        </w:rPr>
      </w:pPr>
      <w:bookmarkStart w:id="4334" w:name="_ETM_Q22_369108"/>
      <w:bookmarkEnd w:id="4334"/>
    </w:p>
    <w:p w:rsidR="00DA1059" w:rsidRDefault="00DA1059" w:rsidP="00733D1B">
      <w:pPr>
        <w:rPr>
          <w:rtl/>
          <w:lang w:eastAsia="he-IL"/>
        </w:rPr>
      </w:pPr>
      <w:r>
        <w:rPr>
          <w:rFonts w:hint="cs"/>
          <w:rtl/>
          <w:lang w:eastAsia="he-IL"/>
        </w:rPr>
        <w:t xml:space="preserve">את ראש הממשלה על סיגר רדפתם? </w:t>
      </w:r>
    </w:p>
    <w:p w:rsidR="00DA1059" w:rsidRDefault="00DA1059" w:rsidP="00733D1B">
      <w:pPr>
        <w:rPr>
          <w:rtl/>
          <w:lang w:eastAsia="he-IL"/>
        </w:rPr>
      </w:pPr>
      <w:bookmarkStart w:id="4335" w:name="_ETM_Q22_372547"/>
      <w:bookmarkStart w:id="4336" w:name="_ETM_Q22_372617"/>
      <w:bookmarkEnd w:id="4335"/>
      <w:bookmarkEnd w:id="4336"/>
    </w:p>
    <w:p w:rsidR="00DA1059" w:rsidRDefault="00DA1059" w:rsidP="00733D1B">
      <w:pPr>
        <w:pStyle w:val="af7"/>
        <w:rPr>
          <w:rtl/>
        </w:rPr>
      </w:pPr>
      <w:r w:rsidRPr="00584813">
        <w:rPr>
          <w:rStyle w:val="TagStyle"/>
          <w:rtl/>
        </w:rPr>
        <w:t xml:space="preserve"> &lt;&lt; יור &gt;&gt;</w:t>
      </w:r>
      <w:r w:rsidRPr="00974BD1">
        <w:rPr>
          <w:rStyle w:val="TagStyle"/>
          <w:rtl/>
        </w:rPr>
        <w:t xml:space="preserve"> </w:t>
      </w:r>
      <w:r>
        <w:rPr>
          <w:rtl/>
        </w:rPr>
        <w:t>היו"ר אחמד טיבי:</w:t>
      </w:r>
      <w:r w:rsidRPr="00974BD1">
        <w:rPr>
          <w:rStyle w:val="TagStyle"/>
          <w:rtl/>
        </w:rPr>
        <w:t xml:space="preserve"> </w:t>
      </w:r>
      <w:r w:rsidRPr="00584813">
        <w:rPr>
          <w:rStyle w:val="TagStyle"/>
          <w:rtl/>
        </w:rPr>
        <w:t>&lt;&lt; יור &gt;&gt;</w:t>
      </w:r>
      <w:r>
        <w:rPr>
          <w:rtl/>
        </w:rPr>
        <w:t xml:space="preserve">   </w:t>
      </w:r>
    </w:p>
    <w:p w:rsidR="00DA1059" w:rsidRDefault="00DA1059" w:rsidP="00CE6451">
      <w:pPr>
        <w:rPr>
          <w:rtl/>
          <w:lang w:eastAsia="he-IL"/>
        </w:rPr>
      </w:pPr>
    </w:p>
    <w:p w:rsidR="00DA1059" w:rsidRDefault="00DA1059" w:rsidP="00733D1B">
      <w:pPr>
        <w:rPr>
          <w:rtl/>
          <w:lang w:eastAsia="he-IL"/>
        </w:rPr>
      </w:pPr>
      <w:bookmarkStart w:id="4337" w:name="_ETM_Q22_374008"/>
      <w:bookmarkEnd w:id="4337"/>
      <w:r>
        <w:rPr>
          <w:rFonts w:hint="cs"/>
          <w:rtl/>
          <w:lang w:eastAsia="he-IL"/>
        </w:rPr>
        <w:t>תוד</w:t>
      </w:r>
      <w:bookmarkStart w:id="4338" w:name="_ETM_Q22_369298"/>
      <w:bookmarkEnd w:id="4338"/>
      <w:r>
        <w:rPr>
          <w:rFonts w:hint="cs"/>
          <w:rtl/>
          <w:lang w:eastAsia="he-IL"/>
        </w:rPr>
        <w:t>ה רבה.</w:t>
      </w:r>
    </w:p>
    <w:p w:rsidR="00DA1059" w:rsidRDefault="00DA1059" w:rsidP="00733D1B">
      <w:pPr>
        <w:rPr>
          <w:rtl/>
          <w:lang w:eastAsia="he-IL"/>
        </w:rPr>
      </w:pPr>
      <w:bookmarkStart w:id="4339" w:name="_ETM_Q22_371012"/>
      <w:bookmarkStart w:id="4340" w:name="_ETM_Q22_371092"/>
      <w:bookmarkEnd w:id="4339"/>
      <w:bookmarkEnd w:id="4340"/>
    </w:p>
    <w:p w:rsidR="00DA1059" w:rsidRDefault="00DA1059" w:rsidP="00733D1B">
      <w:pPr>
        <w:pStyle w:val="-"/>
        <w:rPr>
          <w:rtl/>
        </w:rPr>
      </w:pPr>
      <w:bookmarkStart w:id="4341" w:name="ET_speakercontinue_5156_34"/>
      <w:r w:rsidRPr="00584813">
        <w:rPr>
          <w:rStyle w:val="TagStyle"/>
          <w:rtl/>
        </w:rPr>
        <w:t xml:space="preserve"> &lt;&lt; דובר_המשך &gt;&gt;</w:t>
      </w:r>
      <w:r w:rsidRPr="00974BD1">
        <w:rPr>
          <w:rStyle w:val="TagStyle"/>
          <w:rtl/>
        </w:rPr>
        <w:t xml:space="preserve"> </w:t>
      </w:r>
      <w:r>
        <w:rPr>
          <w:rtl/>
        </w:rPr>
        <w:t>דוד אמסלם (הליכוד):</w:t>
      </w:r>
      <w:r w:rsidRPr="00974BD1">
        <w:rPr>
          <w:rStyle w:val="TagStyle"/>
          <w:rtl/>
        </w:rPr>
        <w:t xml:space="preserve"> </w:t>
      </w:r>
      <w:r w:rsidRPr="00584813">
        <w:rPr>
          <w:rStyle w:val="TagStyle"/>
          <w:rtl/>
        </w:rPr>
        <w:t>&lt;&lt; דובר_המשך &gt;&gt;</w:t>
      </w:r>
      <w:r>
        <w:rPr>
          <w:rtl/>
        </w:rPr>
        <w:t xml:space="preserve">   </w:t>
      </w:r>
      <w:bookmarkEnd w:id="4341"/>
    </w:p>
    <w:p w:rsidR="00DA1059" w:rsidRDefault="00DA1059" w:rsidP="00CE6451">
      <w:pPr>
        <w:rPr>
          <w:rtl/>
          <w:lang w:eastAsia="he-IL"/>
        </w:rPr>
      </w:pPr>
    </w:p>
    <w:p w:rsidR="00DA1059" w:rsidRDefault="00DA1059" w:rsidP="00733D1B">
      <w:pPr>
        <w:rPr>
          <w:rtl/>
          <w:lang w:eastAsia="he-IL"/>
        </w:rPr>
      </w:pPr>
      <w:bookmarkStart w:id="4342" w:name="_ETM_Q22_371894"/>
      <w:bookmarkEnd w:id="4342"/>
      <w:r>
        <w:rPr>
          <w:rFonts w:hint="cs"/>
          <w:rtl/>
          <w:lang w:eastAsia="he-IL"/>
        </w:rPr>
        <w:t xml:space="preserve">על עוגייה? על בקבוק יין של 30 </w:t>
      </w:r>
      <w:bookmarkStart w:id="4343" w:name="_ETM_Q22_377466"/>
      <w:bookmarkEnd w:id="4343"/>
      <w:r>
        <w:rPr>
          <w:rFonts w:hint="cs"/>
          <w:rtl/>
          <w:lang w:eastAsia="he-IL"/>
        </w:rPr>
        <w:t xml:space="preserve">שקל? </w:t>
      </w:r>
      <w:bookmarkStart w:id="4344" w:name="_ETM_Q22_378666"/>
      <w:bookmarkStart w:id="4345" w:name="_ETM_Q22_378749"/>
      <w:bookmarkEnd w:id="4344"/>
      <w:bookmarkEnd w:id="4345"/>
    </w:p>
    <w:p w:rsidR="00DA1059" w:rsidRDefault="00DA1059" w:rsidP="00733D1B">
      <w:pPr>
        <w:rPr>
          <w:rtl/>
          <w:lang w:eastAsia="he-IL"/>
        </w:rPr>
      </w:pPr>
    </w:p>
    <w:p w:rsidR="00DA1059" w:rsidRDefault="00DA1059" w:rsidP="00733D1B">
      <w:pPr>
        <w:pStyle w:val="af6"/>
        <w:rPr>
          <w:rtl/>
        </w:rPr>
      </w:pPr>
      <w:bookmarkStart w:id="4346" w:name="ET_interruption_5770_39"/>
      <w:r w:rsidRPr="00584813">
        <w:rPr>
          <w:rStyle w:val="TagStyle"/>
          <w:rtl/>
        </w:rPr>
        <w:t xml:space="preserve"> &lt;&lt; קריאה &gt;&gt;</w:t>
      </w:r>
      <w:r w:rsidRPr="00963336">
        <w:rPr>
          <w:rStyle w:val="TagStyle"/>
          <w:rtl/>
        </w:rPr>
        <w:t xml:space="preserve"> </w:t>
      </w:r>
      <w:r>
        <w:rPr>
          <w:rtl/>
        </w:rPr>
        <w:t>מאי גולן (הליכוד):</w:t>
      </w:r>
      <w:r w:rsidRPr="00963336">
        <w:rPr>
          <w:rStyle w:val="TagStyle"/>
          <w:rtl/>
        </w:rPr>
        <w:t xml:space="preserve"> </w:t>
      </w:r>
      <w:r w:rsidRPr="00584813">
        <w:rPr>
          <w:rStyle w:val="TagStyle"/>
          <w:rtl/>
        </w:rPr>
        <w:t>&lt;&lt; קריאה &gt;&gt;</w:t>
      </w:r>
      <w:r>
        <w:rPr>
          <w:rtl/>
        </w:rPr>
        <w:t xml:space="preserve">   </w:t>
      </w:r>
      <w:bookmarkEnd w:id="4346"/>
    </w:p>
    <w:p w:rsidR="00DA1059" w:rsidRDefault="00DA1059" w:rsidP="00CE6451">
      <w:pPr>
        <w:rPr>
          <w:rtl/>
          <w:lang w:eastAsia="he-IL"/>
        </w:rPr>
      </w:pPr>
    </w:p>
    <w:p w:rsidR="00DA1059" w:rsidRDefault="00267305" w:rsidP="00733D1B">
      <w:pPr>
        <w:rPr>
          <w:lang w:eastAsia="he-IL"/>
        </w:rPr>
      </w:pPr>
      <w:r>
        <w:rPr>
          <w:rFonts w:hint="cs"/>
          <w:rtl/>
          <w:lang w:eastAsia="he-IL"/>
        </w:rPr>
        <w:t>– – –</w:t>
      </w:r>
    </w:p>
    <w:p w:rsidR="00DA1059" w:rsidRPr="00963336" w:rsidRDefault="00DA1059" w:rsidP="00733D1B">
      <w:pPr>
        <w:rPr>
          <w:rtl/>
          <w:lang w:eastAsia="he-IL"/>
        </w:rPr>
      </w:pPr>
    </w:p>
    <w:p w:rsidR="00DA1059" w:rsidRDefault="00DA1059" w:rsidP="00733D1B">
      <w:pPr>
        <w:pStyle w:val="af7"/>
        <w:rPr>
          <w:rtl/>
        </w:rPr>
      </w:pPr>
      <w:r w:rsidRPr="00584813">
        <w:rPr>
          <w:rStyle w:val="TagStyle"/>
          <w:rtl/>
        </w:rPr>
        <w:t xml:space="preserve"> &lt;&lt; יור &gt;&gt;</w:t>
      </w:r>
      <w:r w:rsidRPr="00974BD1">
        <w:rPr>
          <w:rStyle w:val="TagStyle"/>
          <w:rtl/>
        </w:rPr>
        <w:t xml:space="preserve"> </w:t>
      </w:r>
      <w:r>
        <w:rPr>
          <w:rtl/>
        </w:rPr>
        <w:t>היו"ר אחמד טיבי:</w:t>
      </w:r>
      <w:r w:rsidRPr="00974BD1">
        <w:rPr>
          <w:rStyle w:val="TagStyle"/>
          <w:rtl/>
        </w:rPr>
        <w:t xml:space="preserve"> </w:t>
      </w:r>
      <w:r w:rsidRPr="00584813">
        <w:rPr>
          <w:rStyle w:val="TagStyle"/>
          <w:rtl/>
        </w:rPr>
        <w:t>&lt;&lt; יור &gt;&gt;</w:t>
      </w:r>
      <w:r>
        <w:rPr>
          <w:rtl/>
        </w:rPr>
        <w:t xml:space="preserve">   </w:t>
      </w:r>
    </w:p>
    <w:p w:rsidR="00DA1059" w:rsidRDefault="00DA1059" w:rsidP="00CE6451">
      <w:pPr>
        <w:rPr>
          <w:rtl/>
          <w:lang w:eastAsia="he-IL"/>
        </w:rPr>
      </w:pPr>
    </w:p>
    <w:p w:rsidR="00DA1059" w:rsidRPr="00963336" w:rsidRDefault="00DA1059" w:rsidP="00733D1B">
      <w:pPr>
        <w:rPr>
          <w:rtl/>
          <w:lang w:eastAsia="he-IL"/>
        </w:rPr>
      </w:pPr>
      <w:bookmarkStart w:id="4347" w:name="_ETM_Q22_381722"/>
      <w:bookmarkStart w:id="4348" w:name="_ETM_Q22_381797"/>
      <w:bookmarkEnd w:id="4347"/>
      <w:bookmarkEnd w:id="4348"/>
      <w:r>
        <w:rPr>
          <w:rFonts w:hint="cs"/>
          <w:rtl/>
          <w:lang w:eastAsia="he-IL"/>
        </w:rPr>
        <w:t>דודי, דודי, דודי.</w:t>
      </w:r>
    </w:p>
    <w:p w:rsidR="00DA1059" w:rsidRDefault="00DA1059" w:rsidP="00733D1B">
      <w:pPr>
        <w:rPr>
          <w:rtl/>
          <w:lang w:eastAsia="he-IL"/>
        </w:rPr>
      </w:pPr>
      <w:bookmarkStart w:id="4349" w:name="_ETM_Q22_378167"/>
      <w:bookmarkEnd w:id="4349"/>
    </w:p>
    <w:p w:rsidR="00DA1059" w:rsidRDefault="00DA1059" w:rsidP="00733D1B">
      <w:pPr>
        <w:pStyle w:val="-"/>
        <w:rPr>
          <w:rtl/>
        </w:rPr>
      </w:pPr>
      <w:bookmarkStart w:id="4350" w:name="ET_speakercontinue_5156_36"/>
      <w:r w:rsidRPr="00584813">
        <w:rPr>
          <w:rStyle w:val="TagStyle"/>
          <w:rtl/>
        </w:rPr>
        <w:t xml:space="preserve"> &lt;&lt; דובר_המשך &gt;&gt;</w:t>
      </w:r>
      <w:r w:rsidRPr="004927C9">
        <w:rPr>
          <w:rStyle w:val="TagStyle"/>
          <w:rtl/>
        </w:rPr>
        <w:t xml:space="preserve"> </w:t>
      </w:r>
      <w:r>
        <w:rPr>
          <w:rtl/>
        </w:rPr>
        <w:t>דוד אמסלם (הליכוד):</w:t>
      </w:r>
      <w:r w:rsidRPr="004927C9">
        <w:rPr>
          <w:rStyle w:val="TagStyle"/>
          <w:rtl/>
        </w:rPr>
        <w:t xml:space="preserve"> </w:t>
      </w:r>
      <w:r w:rsidRPr="00584813">
        <w:rPr>
          <w:rStyle w:val="TagStyle"/>
          <w:rtl/>
        </w:rPr>
        <w:t>&lt;&lt; דובר_המשך &gt;&gt;</w:t>
      </w:r>
      <w:r>
        <w:rPr>
          <w:rtl/>
        </w:rPr>
        <w:t xml:space="preserve">   </w:t>
      </w:r>
      <w:bookmarkEnd w:id="4350"/>
    </w:p>
    <w:p w:rsidR="00DA1059" w:rsidRDefault="00DA1059" w:rsidP="00CE6451">
      <w:pPr>
        <w:rPr>
          <w:rtl/>
          <w:lang w:eastAsia="he-IL"/>
        </w:rPr>
      </w:pPr>
    </w:p>
    <w:p w:rsidR="00DA1059" w:rsidRDefault="00DA1059" w:rsidP="00733D1B">
      <w:pPr>
        <w:ind w:left="720" w:firstLine="0"/>
        <w:rPr>
          <w:rtl/>
          <w:lang w:eastAsia="he-IL"/>
        </w:rPr>
      </w:pPr>
      <w:r>
        <w:rPr>
          <w:rFonts w:hint="cs"/>
          <w:rtl/>
          <w:lang w:eastAsia="he-IL"/>
        </w:rPr>
        <w:t xml:space="preserve">לא מתבייש. אתה </w:t>
      </w:r>
      <w:bookmarkStart w:id="4351" w:name="_ETM_Q22_383427"/>
      <w:bookmarkEnd w:id="4351"/>
      <w:proofErr w:type="spellStart"/>
      <w:r>
        <w:rPr>
          <w:rFonts w:hint="cs"/>
          <w:rtl/>
          <w:lang w:eastAsia="he-IL"/>
        </w:rPr>
        <w:t>וסגלוביץ</w:t>
      </w:r>
      <w:proofErr w:type="spellEnd"/>
      <w:r>
        <w:rPr>
          <w:rFonts w:hint="cs"/>
          <w:rtl/>
          <w:lang w:eastAsia="he-IL"/>
        </w:rPr>
        <w:t xml:space="preserve">'. אתה יושב עם המושחת </w:t>
      </w:r>
      <w:bookmarkStart w:id="4352" w:name="_ETM_Q22_385168"/>
      <w:bookmarkEnd w:id="4352"/>
      <w:r>
        <w:rPr>
          <w:rFonts w:hint="cs"/>
          <w:rtl/>
          <w:lang w:eastAsia="he-IL"/>
        </w:rPr>
        <w:t>הזה.</w:t>
      </w:r>
    </w:p>
    <w:p w:rsidR="00DA1059" w:rsidRDefault="00DA1059" w:rsidP="00733D1B">
      <w:pPr>
        <w:ind w:left="720" w:firstLine="0"/>
        <w:rPr>
          <w:rtl/>
          <w:lang w:eastAsia="he-IL"/>
        </w:rPr>
      </w:pPr>
    </w:p>
    <w:p w:rsidR="00DA1059" w:rsidRDefault="00DA1059" w:rsidP="00733D1B">
      <w:pPr>
        <w:pStyle w:val="af6"/>
        <w:rPr>
          <w:rtl/>
        </w:rPr>
      </w:pPr>
      <w:bookmarkStart w:id="4353" w:name="ET_interruption_קר_אה_37"/>
      <w:r w:rsidRPr="00584813">
        <w:rPr>
          <w:rStyle w:val="TagStyle"/>
          <w:rtl/>
        </w:rPr>
        <w:t xml:space="preserve"> &lt;&lt; קריאה &gt;&gt;</w:t>
      </w:r>
      <w:r w:rsidRPr="00963336">
        <w:rPr>
          <w:rStyle w:val="TagStyle"/>
          <w:rtl/>
        </w:rPr>
        <w:t xml:space="preserve"> </w:t>
      </w:r>
      <w:r>
        <w:rPr>
          <w:rtl/>
        </w:rPr>
        <w:t>קריאה:</w:t>
      </w:r>
      <w:r w:rsidRPr="00963336">
        <w:rPr>
          <w:rStyle w:val="TagStyle"/>
          <w:rtl/>
        </w:rPr>
        <w:t xml:space="preserve"> </w:t>
      </w:r>
      <w:r w:rsidRPr="00584813">
        <w:rPr>
          <w:rStyle w:val="TagStyle"/>
          <w:rtl/>
        </w:rPr>
        <w:t>&lt;&lt; קריאה &gt;&gt;</w:t>
      </w:r>
      <w:r>
        <w:rPr>
          <w:rtl/>
        </w:rPr>
        <w:t xml:space="preserve">   </w:t>
      </w:r>
      <w:bookmarkEnd w:id="4353"/>
    </w:p>
    <w:p w:rsidR="00DA1059" w:rsidRDefault="00DA1059" w:rsidP="00CE6451">
      <w:pPr>
        <w:rPr>
          <w:rtl/>
          <w:lang w:eastAsia="he-IL"/>
        </w:rPr>
      </w:pPr>
    </w:p>
    <w:p w:rsidR="00DA1059" w:rsidRDefault="00267305" w:rsidP="00733D1B">
      <w:pPr>
        <w:rPr>
          <w:rtl/>
          <w:lang w:eastAsia="he-IL"/>
        </w:rPr>
      </w:pPr>
      <w:bookmarkStart w:id="4354" w:name="_ETM_Q22_388182"/>
      <w:bookmarkStart w:id="4355" w:name="_ETM_Q22_388449"/>
      <w:bookmarkStart w:id="4356" w:name="_ETM_Q22_388513"/>
      <w:bookmarkStart w:id="4357" w:name="_ETM_Q22_388529"/>
      <w:bookmarkStart w:id="4358" w:name="_ETM_Q22_388569"/>
      <w:bookmarkEnd w:id="4354"/>
      <w:bookmarkEnd w:id="4355"/>
      <w:bookmarkEnd w:id="4356"/>
      <w:bookmarkEnd w:id="4357"/>
      <w:bookmarkEnd w:id="4358"/>
      <w:r>
        <w:rPr>
          <w:rFonts w:hint="cs"/>
          <w:rtl/>
          <w:lang w:eastAsia="he-IL"/>
        </w:rPr>
        <w:t>– – –</w:t>
      </w:r>
      <w:r w:rsidR="00DA1059">
        <w:rPr>
          <w:rFonts w:hint="cs"/>
          <w:rtl/>
          <w:lang w:eastAsia="he-IL"/>
        </w:rPr>
        <w:t xml:space="preserve"> מה קשור?</w:t>
      </w:r>
      <w:bookmarkStart w:id="4359" w:name="_ETM_Q22_387518"/>
      <w:bookmarkEnd w:id="4359"/>
    </w:p>
    <w:p w:rsidR="00DA1059" w:rsidRDefault="00DA1059" w:rsidP="00733D1B">
      <w:pPr>
        <w:rPr>
          <w:rtl/>
          <w:lang w:eastAsia="he-IL"/>
        </w:rPr>
      </w:pPr>
      <w:bookmarkStart w:id="4360" w:name="_ETM_Q22_387594"/>
      <w:bookmarkEnd w:id="4360"/>
    </w:p>
    <w:p w:rsidR="00DA1059" w:rsidRDefault="00DA1059" w:rsidP="00733D1B">
      <w:pPr>
        <w:pStyle w:val="af7"/>
        <w:rPr>
          <w:rtl/>
        </w:rPr>
      </w:pPr>
      <w:r w:rsidRPr="00584813">
        <w:rPr>
          <w:rStyle w:val="TagStyle"/>
          <w:rtl/>
        </w:rPr>
        <w:t xml:space="preserve"> &lt;&lt; יור &gt;&gt;</w:t>
      </w:r>
      <w:r w:rsidRPr="00963336">
        <w:rPr>
          <w:rStyle w:val="TagStyle"/>
          <w:rtl/>
        </w:rPr>
        <w:t xml:space="preserve"> </w:t>
      </w:r>
      <w:r>
        <w:rPr>
          <w:rtl/>
        </w:rPr>
        <w:t>היו"ר אחמד טיבי:</w:t>
      </w:r>
      <w:r w:rsidRPr="00963336">
        <w:rPr>
          <w:rStyle w:val="TagStyle"/>
          <w:rtl/>
        </w:rPr>
        <w:t xml:space="preserve"> </w:t>
      </w:r>
      <w:r w:rsidRPr="00584813">
        <w:rPr>
          <w:rStyle w:val="TagStyle"/>
          <w:rtl/>
        </w:rPr>
        <w:t>&lt;&lt; יור &gt;&gt;</w:t>
      </w:r>
      <w:r>
        <w:rPr>
          <w:rtl/>
        </w:rPr>
        <w:t xml:space="preserve">   </w:t>
      </w:r>
    </w:p>
    <w:p w:rsidR="00DA1059" w:rsidRDefault="00DA1059" w:rsidP="00CE6451">
      <w:pPr>
        <w:rPr>
          <w:rtl/>
          <w:lang w:eastAsia="he-IL"/>
        </w:rPr>
      </w:pPr>
    </w:p>
    <w:p w:rsidR="00DA1059" w:rsidRDefault="00DA1059" w:rsidP="00733D1B">
      <w:pPr>
        <w:rPr>
          <w:rtl/>
          <w:lang w:eastAsia="he-IL"/>
        </w:rPr>
      </w:pPr>
      <w:bookmarkStart w:id="4361" w:name="_ETM_Q22_389507"/>
      <w:bookmarkEnd w:id="4361"/>
      <w:r>
        <w:rPr>
          <w:rFonts w:hint="cs"/>
          <w:rtl/>
          <w:lang w:eastAsia="he-IL"/>
        </w:rPr>
        <w:t xml:space="preserve">דודי, תודה רבה. זכות התגובה </w:t>
      </w:r>
      <w:bookmarkStart w:id="4362" w:name="_ETM_Q22_389936"/>
      <w:bookmarkEnd w:id="4362"/>
      <w:r>
        <w:rPr>
          <w:rFonts w:hint="cs"/>
          <w:rtl/>
          <w:lang w:eastAsia="he-IL"/>
        </w:rPr>
        <w:t>לחבר הכנסת מנסור עבאס. ויתר. תודה רבה.</w:t>
      </w:r>
    </w:p>
    <w:p w:rsidR="00DA1059" w:rsidRDefault="00DA1059" w:rsidP="00733D1B">
      <w:pPr>
        <w:rPr>
          <w:rtl/>
          <w:lang w:eastAsia="he-IL"/>
        </w:rPr>
      </w:pPr>
      <w:bookmarkStart w:id="4363" w:name="_ETM_Q22_388817"/>
      <w:bookmarkStart w:id="4364" w:name="_ETM_Q22_388901"/>
      <w:bookmarkEnd w:id="4363"/>
      <w:bookmarkEnd w:id="4364"/>
    </w:p>
    <w:p w:rsidR="00DA1059" w:rsidRDefault="00DA1059" w:rsidP="00733D1B">
      <w:pPr>
        <w:pStyle w:val="af6"/>
        <w:rPr>
          <w:rtl/>
        </w:rPr>
      </w:pPr>
      <w:bookmarkStart w:id="4365" w:name="ET_interruption_קר_אה_40"/>
      <w:r w:rsidRPr="00584813">
        <w:rPr>
          <w:rStyle w:val="TagStyle"/>
          <w:rtl/>
        </w:rPr>
        <w:t xml:space="preserve"> &lt;&lt; קריאה &gt;&gt;</w:t>
      </w:r>
      <w:r w:rsidRPr="00963336">
        <w:rPr>
          <w:rStyle w:val="TagStyle"/>
          <w:rtl/>
        </w:rPr>
        <w:t xml:space="preserve"> </w:t>
      </w:r>
      <w:r>
        <w:rPr>
          <w:rtl/>
        </w:rPr>
        <w:t>קריאה:</w:t>
      </w:r>
      <w:r w:rsidRPr="00963336">
        <w:rPr>
          <w:rStyle w:val="TagStyle"/>
          <w:rtl/>
        </w:rPr>
        <w:t xml:space="preserve"> </w:t>
      </w:r>
      <w:r w:rsidRPr="00584813">
        <w:rPr>
          <w:rStyle w:val="TagStyle"/>
          <w:rtl/>
        </w:rPr>
        <w:t>&lt;&lt; קריאה &gt;&gt;</w:t>
      </w:r>
      <w:r>
        <w:rPr>
          <w:rtl/>
        </w:rPr>
        <w:t xml:space="preserve">   </w:t>
      </w:r>
      <w:bookmarkEnd w:id="4365"/>
    </w:p>
    <w:p w:rsidR="00DA1059" w:rsidRDefault="00DA1059" w:rsidP="00CE6451">
      <w:pPr>
        <w:rPr>
          <w:rtl/>
          <w:lang w:eastAsia="he-IL"/>
        </w:rPr>
      </w:pPr>
    </w:p>
    <w:p w:rsidR="00DA1059" w:rsidRDefault="00DA1059" w:rsidP="00733D1B">
      <w:pPr>
        <w:rPr>
          <w:rtl/>
          <w:lang w:eastAsia="he-IL"/>
        </w:rPr>
      </w:pPr>
      <w:bookmarkStart w:id="4366" w:name="_ETM_Q22_391682"/>
      <w:bookmarkEnd w:id="4366"/>
      <w:r>
        <w:rPr>
          <w:rFonts w:hint="cs"/>
          <w:rtl/>
          <w:lang w:eastAsia="he-IL"/>
        </w:rPr>
        <w:t>אין</w:t>
      </w:r>
      <w:bookmarkStart w:id="4367" w:name="_ETM_Q22_391970"/>
      <w:bookmarkEnd w:id="4367"/>
      <w:r>
        <w:rPr>
          <w:rFonts w:hint="cs"/>
          <w:rtl/>
          <w:lang w:eastAsia="he-IL"/>
        </w:rPr>
        <w:t xml:space="preserve"> לו מה לענות.</w:t>
      </w:r>
    </w:p>
    <w:p w:rsidR="00DA1059" w:rsidRDefault="00DA1059" w:rsidP="00733D1B">
      <w:pPr>
        <w:rPr>
          <w:rtl/>
          <w:lang w:eastAsia="he-IL"/>
        </w:rPr>
      </w:pPr>
      <w:bookmarkStart w:id="4368" w:name="_ETM_Q22_394354"/>
      <w:bookmarkStart w:id="4369" w:name="_ETM_Q22_394456"/>
      <w:bookmarkEnd w:id="4368"/>
      <w:bookmarkEnd w:id="4369"/>
    </w:p>
    <w:p w:rsidR="00DA1059" w:rsidRDefault="00DA1059" w:rsidP="00733D1B">
      <w:pPr>
        <w:pStyle w:val="af6"/>
        <w:rPr>
          <w:rtl/>
        </w:rPr>
      </w:pPr>
      <w:bookmarkStart w:id="4370" w:name="ET_interruption_5726_41"/>
      <w:r w:rsidRPr="00584813">
        <w:rPr>
          <w:rStyle w:val="TagStyle"/>
          <w:rtl/>
        </w:rPr>
        <w:t xml:space="preserve"> &lt;&lt; קריאה &gt;&gt;</w:t>
      </w:r>
      <w:r w:rsidRPr="00963336">
        <w:rPr>
          <w:rStyle w:val="TagStyle"/>
          <w:rtl/>
        </w:rPr>
        <w:t xml:space="preserve"> </w:t>
      </w:r>
      <w:r>
        <w:rPr>
          <w:rtl/>
        </w:rPr>
        <w:t>ינון אזולאי (ש"ס):</w:t>
      </w:r>
      <w:r w:rsidRPr="00963336">
        <w:rPr>
          <w:rStyle w:val="TagStyle"/>
          <w:rtl/>
        </w:rPr>
        <w:t xml:space="preserve"> </w:t>
      </w:r>
      <w:r w:rsidRPr="00584813">
        <w:rPr>
          <w:rStyle w:val="TagStyle"/>
          <w:rtl/>
        </w:rPr>
        <w:t>&lt;&lt; קריאה &gt;&gt;</w:t>
      </w:r>
      <w:r>
        <w:rPr>
          <w:rtl/>
        </w:rPr>
        <w:t xml:space="preserve">   </w:t>
      </w:r>
      <w:bookmarkEnd w:id="4370"/>
    </w:p>
    <w:p w:rsidR="00DA1059" w:rsidRDefault="00DA1059" w:rsidP="00CE6451">
      <w:pPr>
        <w:rPr>
          <w:rtl/>
          <w:lang w:eastAsia="he-IL"/>
        </w:rPr>
      </w:pPr>
    </w:p>
    <w:p w:rsidR="00DA1059" w:rsidRDefault="00267305" w:rsidP="00AD5AE2">
      <w:pPr>
        <w:rPr>
          <w:rtl/>
          <w:lang w:eastAsia="he-IL"/>
        </w:rPr>
      </w:pPr>
      <w:bookmarkStart w:id="4371" w:name="_ETM_Q22_391382"/>
      <w:bookmarkEnd w:id="4371"/>
      <w:r>
        <w:rPr>
          <w:rFonts w:hint="cs"/>
          <w:rtl/>
          <w:lang w:eastAsia="he-IL"/>
        </w:rPr>
        <w:t>– – –</w:t>
      </w:r>
      <w:bookmarkStart w:id="4372" w:name="_ETM_Q22_391576"/>
      <w:bookmarkStart w:id="4373" w:name="_ETM_Q22_391633"/>
      <w:bookmarkEnd w:id="4372"/>
      <w:bookmarkEnd w:id="4373"/>
    </w:p>
    <w:p w:rsidR="00DA1059" w:rsidRDefault="00DA1059" w:rsidP="00AD5AE2">
      <w:pPr>
        <w:rPr>
          <w:rtl/>
          <w:lang w:eastAsia="he-IL"/>
        </w:rPr>
      </w:pPr>
    </w:p>
    <w:p w:rsidR="00DA1059" w:rsidRDefault="00DA1059" w:rsidP="00AD5AE2">
      <w:pPr>
        <w:pStyle w:val="af7"/>
        <w:rPr>
          <w:rtl/>
        </w:rPr>
      </w:pPr>
      <w:r w:rsidRPr="00584813">
        <w:rPr>
          <w:rStyle w:val="TagStyle"/>
          <w:rtl/>
        </w:rPr>
        <w:t>&lt;&lt; יור &gt;&gt;</w:t>
      </w:r>
      <w:r w:rsidRPr="00963336">
        <w:rPr>
          <w:rStyle w:val="TagStyle"/>
          <w:rtl/>
        </w:rPr>
        <w:t xml:space="preserve"> </w:t>
      </w:r>
      <w:r>
        <w:rPr>
          <w:rtl/>
        </w:rPr>
        <w:t>היו"ר אחמד טיבי:</w:t>
      </w:r>
      <w:r w:rsidRPr="00963336">
        <w:rPr>
          <w:rStyle w:val="TagStyle"/>
          <w:rtl/>
        </w:rPr>
        <w:t xml:space="preserve"> </w:t>
      </w:r>
      <w:r w:rsidRPr="00584813">
        <w:rPr>
          <w:rStyle w:val="TagStyle"/>
          <w:rtl/>
        </w:rPr>
        <w:t>&lt;&lt; יור &gt;&gt;</w:t>
      </w:r>
      <w:r>
        <w:rPr>
          <w:rtl/>
        </w:rPr>
        <w:t xml:space="preserve">   </w:t>
      </w:r>
    </w:p>
    <w:p w:rsidR="00DA1059" w:rsidRDefault="00DA1059" w:rsidP="00CE6451">
      <w:pPr>
        <w:rPr>
          <w:rtl/>
          <w:lang w:eastAsia="he-IL"/>
        </w:rPr>
      </w:pPr>
    </w:p>
    <w:p w:rsidR="00DA1059" w:rsidRDefault="00DA1059" w:rsidP="00AD5AE2">
      <w:pPr>
        <w:rPr>
          <w:rtl/>
          <w:lang w:eastAsia="he-IL"/>
        </w:rPr>
      </w:pPr>
      <w:r>
        <w:rPr>
          <w:rFonts w:hint="cs"/>
          <w:rtl/>
          <w:lang w:eastAsia="he-IL"/>
        </w:rPr>
        <w:t>אנחנו עוברים לנושא הבא.</w:t>
      </w:r>
    </w:p>
    <w:p w:rsidR="00DA1059" w:rsidRDefault="00DA1059" w:rsidP="00AD5AE2">
      <w:pPr>
        <w:rPr>
          <w:rtl/>
          <w:lang w:eastAsia="he-IL"/>
        </w:rPr>
      </w:pPr>
    </w:p>
    <w:p w:rsidR="00DA1059" w:rsidRDefault="00DA1059" w:rsidP="00AD5AE2">
      <w:pPr>
        <w:pStyle w:val="af6"/>
        <w:rPr>
          <w:rtl/>
        </w:rPr>
      </w:pPr>
      <w:r w:rsidRPr="00584813">
        <w:rPr>
          <w:rStyle w:val="TagStyle"/>
          <w:rtl/>
        </w:rPr>
        <w:t xml:space="preserve"> &lt;&lt; קריאה &gt;&gt;</w:t>
      </w:r>
      <w:r w:rsidRPr="00963336">
        <w:rPr>
          <w:rStyle w:val="TagStyle"/>
          <w:rtl/>
        </w:rPr>
        <w:t xml:space="preserve"> </w:t>
      </w:r>
      <w:r>
        <w:rPr>
          <w:rtl/>
        </w:rPr>
        <w:t>קריאות:</w:t>
      </w:r>
      <w:r w:rsidRPr="00963336">
        <w:rPr>
          <w:rStyle w:val="TagStyle"/>
          <w:rtl/>
        </w:rPr>
        <w:t xml:space="preserve"> </w:t>
      </w:r>
      <w:r w:rsidRPr="00584813">
        <w:rPr>
          <w:rStyle w:val="TagStyle"/>
          <w:rtl/>
        </w:rPr>
        <w:t>&lt;&lt; קריאה &gt;&gt;</w:t>
      </w:r>
      <w:r>
        <w:rPr>
          <w:rtl/>
        </w:rPr>
        <w:t xml:space="preserve">   </w:t>
      </w:r>
    </w:p>
    <w:p w:rsidR="00DA1059" w:rsidRDefault="00DA1059" w:rsidP="00CE6451">
      <w:pPr>
        <w:rPr>
          <w:rtl/>
          <w:lang w:eastAsia="he-IL"/>
        </w:rPr>
      </w:pPr>
    </w:p>
    <w:p w:rsidR="00DA1059" w:rsidRPr="00963336" w:rsidRDefault="00267305" w:rsidP="00AD5AE2">
      <w:pPr>
        <w:rPr>
          <w:rtl/>
          <w:lang w:eastAsia="he-IL"/>
        </w:rPr>
      </w:pPr>
      <w:r>
        <w:rPr>
          <w:rFonts w:hint="cs"/>
          <w:rtl/>
          <w:lang w:eastAsia="he-IL"/>
        </w:rPr>
        <w:t>– – –</w:t>
      </w:r>
    </w:p>
    <w:p w:rsidR="00DA1059" w:rsidRDefault="00DA1059" w:rsidP="00AD5AE2">
      <w:pPr>
        <w:rPr>
          <w:rtl/>
          <w:lang w:eastAsia="he-IL"/>
        </w:rPr>
      </w:pPr>
    </w:p>
    <w:p w:rsidR="00DA1059" w:rsidRDefault="00DA1059" w:rsidP="00AD5AE2">
      <w:pPr>
        <w:pStyle w:val="af7"/>
        <w:rPr>
          <w:rtl/>
        </w:rPr>
      </w:pPr>
      <w:r w:rsidRPr="00584813">
        <w:rPr>
          <w:rStyle w:val="TagStyle"/>
          <w:rtl/>
        </w:rPr>
        <w:t xml:space="preserve"> &lt;&lt; יור &gt;&gt;</w:t>
      </w:r>
      <w:r w:rsidRPr="00963336">
        <w:rPr>
          <w:rStyle w:val="TagStyle"/>
          <w:rtl/>
        </w:rPr>
        <w:t xml:space="preserve"> </w:t>
      </w:r>
      <w:r>
        <w:rPr>
          <w:rtl/>
        </w:rPr>
        <w:t>היו"ר אחמד טיבי:</w:t>
      </w:r>
      <w:r w:rsidRPr="00963336">
        <w:rPr>
          <w:rStyle w:val="TagStyle"/>
          <w:rtl/>
        </w:rPr>
        <w:t xml:space="preserve"> </w:t>
      </w:r>
      <w:r w:rsidRPr="00584813">
        <w:rPr>
          <w:rStyle w:val="TagStyle"/>
          <w:rtl/>
        </w:rPr>
        <w:t>&lt;&lt; יור &gt;&gt;</w:t>
      </w:r>
      <w:r>
        <w:rPr>
          <w:rtl/>
        </w:rPr>
        <w:t xml:space="preserve">   </w:t>
      </w:r>
    </w:p>
    <w:p w:rsidR="00DA1059" w:rsidRDefault="00DA1059" w:rsidP="00CE6451">
      <w:pPr>
        <w:rPr>
          <w:rtl/>
          <w:lang w:eastAsia="he-IL"/>
        </w:rPr>
      </w:pPr>
    </w:p>
    <w:p w:rsidR="00DA1059" w:rsidRDefault="00DA1059" w:rsidP="00AD5AE2">
      <w:pPr>
        <w:rPr>
          <w:rtl/>
          <w:lang w:eastAsia="he-IL"/>
        </w:rPr>
      </w:pPr>
      <w:r>
        <w:rPr>
          <w:rFonts w:hint="cs"/>
          <w:rtl/>
          <w:lang w:eastAsia="he-IL"/>
        </w:rPr>
        <w:t>ויתר, ויתר. איפה אנחנו,</w:t>
      </w:r>
      <w:r>
        <w:rPr>
          <w:rFonts w:hint="cs"/>
          <w:lang w:eastAsia="he-IL"/>
        </w:rPr>
        <w:t xml:space="preserve"> </w:t>
      </w:r>
      <w:r>
        <w:rPr>
          <w:rFonts w:hint="cs"/>
          <w:rtl/>
          <w:lang w:eastAsia="he-IL"/>
        </w:rPr>
        <w:t>העברת שירותי גמילה? של מי? של עידית סילמן? הראשון?</w:t>
      </w:r>
    </w:p>
    <w:p w:rsidR="00DA1059" w:rsidRPr="00963336" w:rsidRDefault="00DA1059" w:rsidP="00AD5AE2">
      <w:pPr>
        <w:rPr>
          <w:rtl/>
          <w:lang w:eastAsia="he-IL"/>
        </w:rPr>
      </w:pPr>
    </w:p>
    <w:p w:rsidR="00DA1059" w:rsidRDefault="00DA1059" w:rsidP="00AD5AE2">
      <w:pPr>
        <w:pStyle w:val="af6"/>
        <w:rPr>
          <w:rtl/>
        </w:rPr>
      </w:pPr>
      <w:r w:rsidRPr="00584813">
        <w:rPr>
          <w:rStyle w:val="TagStyle"/>
          <w:rtl/>
        </w:rPr>
        <w:t xml:space="preserve"> &lt;&lt; קריאה &gt;&gt;</w:t>
      </w:r>
      <w:r w:rsidRPr="00963336">
        <w:rPr>
          <w:rStyle w:val="TagStyle"/>
          <w:rtl/>
        </w:rPr>
        <w:t xml:space="preserve"> </w:t>
      </w:r>
      <w:r>
        <w:rPr>
          <w:rtl/>
        </w:rPr>
        <w:t>יעקב מרגי (ש"ס):</w:t>
      </w:r>
      <w:r w:rsidRPr="00963336">
        <w:rPr>
          <w:rStyle w:val="TagStyle"/>
          <w:rtl/>
        </w:rPr>
        <w:t xml:space="preserve"> </w:t>
      </w:r>
      <w:r w:rsidRPr="00584813">
        <w:rPr>
          <w:rStyle w:val="TagStyle"/>
          <w:rtl/>
        </w:rPr>
        <w:t>&lt;&lt; קריאה &gt;&gt;</w:t>
      </w:r>
      <w:r>
        <w:rPr>
          <w:rtl/>
        </w:rPr>
        <w:t xml:space="preserve">   </w:t>
      </w:r>
    </w:p>
    <w:p w:rsidR="00DA1059" w:rsidRDefault="00DA1059" w:rsidP="00CE6451">
      <w:pPr>
        <w:rPr>
          <w:rtl/>
          <w:lang w:eastAsia="he-IL"/>
        </w:rPr>
      </w:pPr>
    </w:p>
    <w:p w:rsidR="00DA1059" w:rsidRDefault="00DA1059" w:rsidP="00AD5AE2">
      <w:pPr>
        <w:rPr>
          <w:rtl/>
          <w:lang w:eastAsia="he-IL"/>
        </w:rPr>
      </w:pPr>
      <w:r>
        <w:rPr>
          <w:rFonts w:hint="cs"/>
          <w:rtl/>
          <w:lang w:eastAsia="he-IL"/>
        </w:rPr>
        <w:t>עד איפה תידרדר הכנסת? עד איפה?</w:t>
      </w:r>
    </w:p>
    <w:p w:rsidR="00DA1059" w:rsidRDefault="00DA1059" w:rsidP="00AD5AE2">
      <w:pPr>
        <w:rPr>
          <w:rtl/>
          <w:lang w:eastAsia="he-IL"/>
        </w:rPr>
      </w:pPr>
    </w:p>
    <w:p w:rsidR="00DA1059" w:rsidRDefault="00DA1059" w:rsidP="00AD5AE2">
      <w:pPr>
        <w:pStyle w:val="af6"/>
        <w:rPr>
          <w:rtl/>
        </w:rPr>
      </w:pPr>
      <w:r w:rsidRPr="00584813">
        <w:rPr>
          <w:rStyle w:val="TagStyle"/>
          <w:rtl/>
        </w:rPr>
        <w:t xml:space="preserve"> &lt;&lt; קריאה &gt;&gt;</w:t>
      </w:r>
      <w:r w:rsidRPr="00963336">
        <w:rPr>
          <w:rStyle w:val="TagStyle"/>
          <w:rtl/>
        </w:rPr>
        <w:t xml:space="preserve"> </w:t>
      </w:r>
      <w:r>
        <w:rPr>
          <w:rtl/>
        </w:rPr>
        <w:t>דוד אמסלם (הליכוד):</w:t>
      </w:r>
      <w:r w:rsidRPr="00963336">
        <w:rPr>
          <w:rStyle w:val="TagStyle"/>
          <w:rtl/>
        </w:rPr>
        <w:t xml:space="preserve"> </w:t>
      </w:r>
      <w:r w:rsidRPr="00584813">
        <w:rPr>
          <w:rStyle w:val="TagStyle"/>
          <w:rtl/>
        </w:rPr>
        <w:t>&lt;&lt; קריאה &gt;&gt;</w:t>
      </w:r>
      <w:r>
        <w:rPr>
          <w:rtl/>
        </w:rPr>
        <w:t xml:space="preserve">   </w:t>
      </w:r>
    </w:p>
    <w:p w:rsidR="00DA1059" w:rsidRDefault="00DA1059" w:rsidP="00CE6451">
      <w:pPr>
        <w:rPr>
          <w:rtl/>
          <w:lang w:eastAsia="he-IL"/>
        </w:rPr>
      </w:pPr>
    </w:p>
    <w:p w:rsidR="00DA1059" w:rsidRDefault="00267305" w:rsidP="00AD5AE2">
      <w:pPr>
        <w:rPr>
          <w:rtl/>
          <w:lang w:eastAsia="he-IL"/>
        </w:rPr>
      </w:pPr>
      <w:r>
        <w:rPr>
          <w:rFonts w:hint="cs"/>
          <w:rtl/>
          <w:lang w:eastAsia="he-IL"/>
        </w:rPr>
        <w:t>– – –</w:t>
      </w:r>
      <w:r w:rsidR="00DA1059">
        <w:rPr>
          <w:rFonts w:hint="cs"/>
          <w:rtl/>
          <w:lang w:eastAsia="he-IL"/>
        </w:rPr>
        <w:t xml:space="preserve"> מקבלים כספים, מדברים עלינו.</w:t>
      </w:r>
    </w:p>
    <w:p w:rsidR="00DA1059" w:rsidRDefault="00DA1059" w:rsidP="00AD5AE2">
      <w:pPr>
        <w:rPr>
          <w:rtl/>
          <w:lang w:eastAsia="he-IL"/>
        </w:rPr>
      </w:pPr>
    </w:p>
    <w:p w:rsidR="00DA1059" w:rsidRDefault="00DA1059" w:rsidP="00AD5AE2">
      <w:pPr>
        <w:pStyle w:val="af6"/>
        <w:rPr>
          <w:rtl/>
        </w:rPr>
      </w:pPr>
      <w:r w:rsidRPr="00584813">
        <w:rPr>
          <w:rStyle w:val="TagStyle"/>
          <w:rtl/>
        </w:rPr>
        <w:t xml:space="preserve"> &lt;&lt; קריאה &gt;&gt;</w:t>
      </w:r>
      <w:r w:rsidRPr="00963336">
        <w:rPr>
          <w:rStyle w:val="TagStyle"/>
          <w:rtl/>
        </w:rPr>
        <w:t xml:space="preserve"> </w:t>
      </w:r>
      <w:r>
        <w:rPr>
          <w:rtl/>
        </w:rPr>
        <w:t>קריאה:</w:t>
      </w:r>
      <w:r w:rsidRPr="00963336">
        <w:rPr>
          <w:rStyle w:val="TagStyle"/>
          <w:rtl/>
        </w:rPr>
        <w:t xml:space="preserve"> </w:t>
      </w:r>
      <w:r w:rsidRPr="00584813">
        <w:rPr>
          <w:rStyle w:val="TagStyle"/>
          <w:rtl/>
        </w:rPr>
        <w:t>&lt;&lt; קריאה &gt;&gt;</w:t>
      </w:r>
      <w:r>
        <w:rPr>
          <w:rtl/>
        </w:rPr>
        <w:t xml:space="preserve">   </w:t>
      </w:r>
    </w:p>
    <w:p w:rsidR="00DA1059" w:rsidRDefault="00DA1059" w:rsidP="00CE6451">
      <w:pPr>
        <w:rPr>
          <w:rtl/>
          <w:lang w:eastAsia="he-IL"/>
        </w:rPr>
      </w:pPr>
    </w:p>
    <w:p w:rsidR="00DA1059" w:rsidRDefault="00267305" w:rsidP="00AD5AE2">
      <w:pPr>
        <w:rPr>
          <w:rtl/>
          <w:lang w:eastAsia="he-IL"/>
        </w:rPr>
      </w:pPr>
      <w:r>
        <w:rPr>
          <w:rFonts w:hint="cs"/>
          <w:rtl/>
          <w:lang w:eastAsia="he-IL"/>
        </w:rPr>
        <w:t>– – –</w:t>
      </w:r>
    </w:p>
    <w:p w:rsidR="00DA1059" w:rsidRDefault="00DA1059" w:rsidP="00AD5AE2">
      <w:pPr>
        <w:rPr>
          <w:rtl/>
        </w:rPr>
      </w:pPr>
    </w:p>
    <w:p w:rsidR="00DA1059" w:rsidRDefault="00DA1059" w:rsidP="00AD5AE2">
      <w:pPr>
        <w:pStyle w:val="af6"/>
        <w:rPr>
          <w:rtl/>
        </w:rPr>
      </w:pPr>
      <w:r w:rsidRPr="00584813">
        <w:rPr>
          <w:rStyle w:val="TagStyle"/>
          <w:rtl/>
        </w:rPr>
        <w:t xml:space="preserve"> &lt;&lt; קריאה &gt;&gt;</w:t>
      </w:r>
      <w:r w:rsidRPr="00963336">
        <w:rPr>
          <w:rStyle w:val="TagStyle"/>
          <w:rtl/>
        </w:rPr>
        <w:t xml:space="preserve"> </w:t>
      </w:r>
      <w:r>
        <w:rPr>
          <w:rtl/>
        </w:rPr>
        <w:t>דוד אמסלם (הליכוד):</w:t>
      </w:r>
      <w:r w:rsidRPr="00963336">
        <w:rPr>
          <w:rStyle w:val="TagStyle"/>
          <w:rtl/>
        </w:rPr>
        <w:t xml:space="preserve"> </w:t>
      </w:r>
      <w:r w:rsidRPr="00584813">
        <w:rPr>
          <w:rStyle w:val="TagStyle"/>
          <w:rtl/>
        </w:rPr>
        <w:t>&lt;&lt; קריאה &gt;&gt;</w:t>
      </w:r>
      <w:r>
        <w:rPr>
          <w:rtl/>
        </w:rPr>
        <w:t xml:space="preserve">   </w:t>
      </w:r>
    </w:p>
    <w:p w:rsidR="00DA1059" w:rsidRDefault="00DA1059" w:rsidP="00CE6451">
      <w:pPr>
        <w:rPr>
          <w:rtl/>
          <w:lang w:eastAsia="he-IL"/>
        </w:rPr>
      </w:pPr>
    </w:p>
    <w:p w:rsidR="00DA1059" w:rsidRDefault="00DA1059" w:rsidP="00AD5AE2">
      <w:pPr>
        <w:rPr>
          <w:rtl/>
          <w:lang w:eastAsia="he-IL"/>
        </w:rPr>
      </w:pPr>
      <w:r>
        <w:rPr>
          <w:rFonts w:hint="cs"/>
          <w:rtl/>
          <w:lang w:eastAsia="he-IL"/>
        </w:rPr>
        <w:t xml:space="preserve">הוא לא יודע מה </w:t>
      </w:r>
      <w:r w:rsidR="00267305">
        <w:rPr>
          <w:rFonts w:hint="cs"/>
          <w:rtl/>
          <w:lang w:eastAsia="he-IL"/>
        </w:rPr>
        <w:t>– – –</w:t>
      </w:r>
    </w:p>
    <w:p w:rsidR="00DA1059" w:rsidRDefault="00DA1059" w:rsidP="00AD5AE2">
      <w:pPr>
        <w:rPr>
          <w:rtl/>
          <w:lang w:eastAsia="he-IL"/>
        </w:rPr>
      </w:pPr>
    </w:p>
    <w:p w:rsidR="00DA1059" w:rsidRDefault="00DA1059" w:rsidP="00AD5AE2">
      <w:pPr>
        <w:rPr>
          <w:rtl/>
          <w:lang w:eastAsia="he-IL"/>
        </w:rPr>
      </w:pPr>
    </w:p>
    <w:p w:rsidR="00DA1059" w:rsidRDefault="00DA1059" w:rsidP="00733D1B">
      <w:pPr>
        <w:pStyle w:val="a7"/>
        <w:rPr>
          <w:rtl/>
          <w:lang w:eastAsia="he-IL"/>
        </w:rPr>
      </w:pPr>
      <w:bookmarkStart w:id="4374" w:name="ET_hatsach_624926_53"/>
      <w:r w:rsidRPr="00584813">
        <w:rPr>
          <w:rStyle w:val="TagStyle"/>
          <w:rtl/>
        </w:rPr>
        <w:t xml:space="preserve"> &lt;&lt; הצח &gt;&gt;</w:t>
      </w:r>
      <w:r w:rsidRPr="00963336">
        <w:rPr>
          <w:rStyle w:val="TagStyle"/>
          <w:rtl/>
        </w:rPr>
        <w:t xml:space="preserve"> </w:t>
      </w:r>
      <w:bookmarkStart w:id="4375" w:name="_Toc85113874"/>
      <w:bookmarkStart w:id="4376" w:name="_Toc85116266"/>
      <w:bookmarkStart w:id="4377" w:name="_Toc85116732"/>
      <w:r>
        <w:rPr>
          <w:rtl/>
          <w:lang w:eastAsia="he-IL"/>
        </w:rPr>
        <w:t xml:space="preserve">הצעת חוק ביטוח בריאות ממלכתי (תיקון </w:t>
      </w:r>
      <w:r>
        <w:rPr>
          <w:rFonts w:hint="cs"/>
          <w:rtl/>
          <w:lang w:eastAsia="he-IL"/>
        </w:rPr>
        <w:t>–</w:t>
      </w:r>
      <w:r>
        <w:rPr>
          <w:rtl/>
          <w:lang w:eastAsia="he-IL"/>
        </w:rPr>
        <w:t xml:space="preserve"> העברת שירותי הגמילה לאחריות קופות החולים</w:t>
      </w:r>
      <w:r w:rsidR="00480659">
        <w:rPr>
          <w:rFonts w:hint="cs"/>
          <w:rtl/>
          <w:lang w:eastAsia="he-IL"/>
        </w:rPr>
        <w:t xml:space="preserve"> וטיפול בהתמכרויות</w:t>
      </w:r>
      <w:r>
        <w:rPr>
          <w:rtl/>
          <w:lang w:eastAsia="he-IL"/>
        </w:rPr>
        <w:t>), התשפ"א</w:t>
      </w:r>
      <w:r>
        <w:rPr>
          <w:rFonts w:hint="cs"/>
          <w:rtl/>
          <w:lang w:eastAsia="he-IL"/>
        </w:rPr>
        <w:t>–</w:t>
      </w:r>
      <w:r>
        <w:rPr>
          <w:rtl/>
          <w:lang w:eastAsia="he-IL"/>
        </w:rPr>
        <w:t>2021</w:t>
      </w:r>
      <w:bookmarkEnd w:id="4375"/>
      <w:bookmarkEnd w:id="4376"/>
      <w:bookmarkEnd w:id="4377"/>
      <w:r w:rsidRPr="00963336">
        <w:rPr>
          <w:rStyle w:val="TagStyle"/>
          <w:rtl/>
        </w:rPr>
        <w:t xml:space="preserve"> </w:t>
      </w:r>
      <w:r w:rsidRPr="00584813">
        <w:rPr>
          <w:rStyle w:val="TagStyle"/>
          <w:rtl/>
        </w:rPr>
        <w:t>&lt;&lt; הצח &gt;&gt;</w:t>
      </w:r>
      <w:r>
        <w:rPr>
          <w:rtl/>
          <w:lang w:eastAsia="he-IL"/>
        </w:rPr>
        <w:t xml:space="preserve">   </w:t>
      </w:r>
      <w:bookmarkEnd w:id="4374"/>
    </w:p>
    <w:p w:rsidR="00DA1059" w:rsidRDefault="00DA1059" w:rsidP="00733D1B">
      <w:pPr>
        <w:rPr>
          <w:rtl/>
          <w:lang w:eastAsia="he-IL"/>
        </w:rPr>
      </w:pPr>
      <w:r>
        <w:rPr>
          <w:rtl/>
          <w:lang w:eastAsia="he-IL"/>
        </w:rPr>
        <w:t>[הצעת חוק פ/</w:t>
      </w:r>
      <w:r>
        <w:rPr>
          <w:rFonts w:hint="cs"/>
          <w:rtl/>
          <w:lang w:eastAsia="he-IL"/>
        </w:rPr>
        <w:t>2041/24; נספחות.</w:t>
      </w:r>
      <w:r>
        <w:rPr>
          <w:rtl/>
          <w:lang w:eastAsia="he-IL"/>
        </w:rPr>
        <w:t>]</w:t>
      </w:r>
    </w:p>
    <w:p w:rsidR="00DA1059" w:rsidRDefault="00DA1059" w:rsidP="00733D1B">
      <w:pPr>
        <w:pStyle w:val="-0"/>
        <w:rPr>
          <w:rtl/>
          <w:lang w:eastAsia="he-IL"/>
        </w:rPr>
      </w:pPr>
      <w:r>
        <w:rPr>
          <w:rtl/>
          <w:lang w:eastAsia="he-IL"/>
        </w:rPr>
        <w:t>(הצעת חבר</w:t>
      </w:r>
      <w:r>
        <w:rPr>
          <w:rFonts w:hint="cs"/>
          <w:rtl/>
          <w:lang w:eastAsia="he-IL"/>
        </w:rPr>
        <w:t>ת</w:t>
      </w:r>
      <w:r>
        <w:rPr>
          <w:rtl/>
          <w:lang w:eastAsia="he-IL"/>
        </w:rPr>
        <w:t xml:space="preserve"> הכנסת</w:t>
      </w:r>
      <w:r>
        <w:rPr>
          <w:rFonts w:hint="cs"/>
          <w:rtl/>
          <w:lang w:eastAsia="he-IL"/>
        </w:rPr>
        <w:t xml:space="preserve"> עידית סילמן</w:t>
      </w:r>
      <w:r>
        <w:rPr>
          <w:rtl/>
          <w:lang w:eastAsia="he-IL"/>
        </w:rPr>
        <w:t>)</w:t>
      </w:r>
    </w:p>
    <w:p w:rsidR="00DA1059" w:rsidRPr="00963336" w:rsidRDefault="00DA1059" w:rsidP="00733D1B">
      <w:pPr>
        <w:rPr>
          <w:rtl/>
          <w:lang w:eastAsia="he-IL"/>
        </w:rPr>
      </w:pPr>
    </w:p>
    <w:p w:rsidR="00DA1059" w:rsidRDefault="00DA1059" w:rsidP="00733D1B">
      <w:pPr>
        <w:pStyle w:val="af7"/>
        <w:rPr>
          <w:rtl/>
        </w:rPr>
      </w:pPr>
      <w:r w:rsidRPr="00584813">
        <w:rPr>
          <w:rStyle w:val="TagStyle"/>
          <w:rtl/>
        </w:rPr>
        <w:t>&lt;&lt; יור &gt;&gt;</w:t>
      </w:r>
      <w:r w:rsidRPr="00963336">
        <w:rPr>
          <w:rStyle w:val="TagStyle"/>
          <w:rtl/>
        </w:rPr>
        <w:t xml:space="preserve"> </w:t>
      </w:r>
      <w:r>
        <w:rPr>
          <w:rtl/>
        </w:rPr>
        <w:t>היו"ר אחמד טיבי:</w:t>
      </w:r>
      <w:r w:rsidRPr="00963336">
        <w:rPr>
          <w:rStyle w:val="TagStyle"/>
          <w:rtl/>
        </w:rPr>
        <w:t xml:space="preserve"> </w:t>
      </w:r>
      <w:r w:rsidRPr="00584813">
        <w:rPr>
          <w:rStyle w:val="TagStyle"/>
          <w:rtl/>
        </w:rPr>
        <w:t>&lt;&lt; יור &gt;&gt;</w:t>
      </w:r>
      <w:r>
        <w:rPr>
          <w:rtl/>
        </w:rPr>
        <w:t xml:space="preserve">   </w:t>
      </w:r>
    </w:p>
    <w:p w:rsidR="00DA1059" w:rsidRDefault="00DA1059" w:rsidP="00CE6451">
      <w:pPr>
        <w:rPr>
          <w:rtl/>
          <w:lang w:eastAsia="he-IL"/>
        </w:rPr>
      </w:pPr>
    </w:p>
    <w:p w:rsidR="00DA1059" w:rsidRDefault="00DA1059" w:rsidP="00733D1B">
      <w:pPr>
        <w:rPr>
          <w:rtl/>
          <w:lang w:eastAsia="he-IL"/>
        </w:rPr>
      </w:pPr>
      <w:r>
        <w:rPr>
          <w:rFonts w:hint="cs"/>
          <w:rtl/>
          <w:lang w:eastAsia="he-IL"/>
        </w:rPr>
        <w:t xml:space="preserve">יאללה, עידית, הצעת חוק ביטוח </w:t>
      </w:r>
      <w:bookmarkStart w:id="4378" w:name="_ETM_Q22_421113"/>
      <w:bookmarkEnd w:id="4378"/>
      <w:r>
        <w:rPr>
          <w:rFonts w:hint="cs"/>
          <w:rtl/>
          <w:lang w:eastAsia="he-IL"/>
        </w:rPr>
        <w:t xml:space="preserve">בריאות ממלכתי (תיקון </w:t>
      </w:r>
      <w:r>
        <w:rPr>
          <w:rtl/>
          <w:lang w:eastAsia="he-IL"/>
        </w:rPr>
        <w:t>–</w:t>
      </w:r>
      <w:r>
        <w:rPr>
          <w:rFonts w:hint="cs"/>
          <w:rtl/>
          <w:lang w:eastAsia="he-IL"/>
        </w:rPr>
        <w:t xml:space="preserve"> העברת שירותי הגמילה לאחריות קופות החולים</w:t>
      </w:r>
      <w:r w:rsidR="00480659">
        <w:rPr>
          <w:rFonts w:hint="cs"/>
          <w:rtl/>
          <w:lang w:eastAsia="he-IL"/>
        </w:rPr>
        <w:t xml:space="preserve"> וטיפול בהתמכרויות</w:t>
      </w:r>
      <w:r>
        <w:rPr>
          <w:rFonts w:hint="cs"/>
          <w:rtl/>
          <w:lang w:eastAsia="he-IL"/>
        </w:rPr>
        <w:t>), חברת הכנסת עידית סילמן. ישיב שר הבריאות לאחר מכן.</w:t>
      </w:r>
    </w:p>
    <w:p w:rsidR="00DA1059" w:rsidRDefault="00DA1059" w:rsidP="00733D1B">
      <w:pPr>
        <w:rPr>
          <w:rtl/>
          <w:lang w:eastAsia="he-IL"/>
        </w:rPr>
      </w:pPr>
    </w:p>
    <w:p w:rsidR="00DA1059" w:rsidRDefault="00DA1059" w:rsidP="00733D1B">
      <w:pPr>
        <w:pStyle w:val="af6"/>
        <w:rPr>
          <w:rtl/>
        </w:rPr>
      </w:pPr>
      <w:bookmarkStart w:id="4379" w:name="ET_interruption_5156_51"/>
      <w:r w:rsidRPr="00584813">
        <w:rPr>
          <w:rStyle w:val="TagStyle"/>
          <w:rtl/>
        </w:rPr>
        <w:t xml:space="preserve"> &lt;&lt; קריאה &gt;&gt;</w:t>
      </w:r>
      <w:r w:rsidRPr="00963336">
        <w:rPr>
          <w:rStyle w:val="TagStyle"/>
          <w:rtl/>
        </w:rPr>
        <w:t xml:space="preserve"> </w:t>
      </w:r>
      <w:r>
        <w:rPr>
          <w:rtl/>
        </w:rPr>
        <w:t>דוד אמסלם (הליכוד):</w:t>
      </w:r>
      <w:r w:rsidRPr="00963336">
        <w:rPr>
          <w:rStyle w:val="TagStyle"/>
          <w:rtl/>
        </w:rPr>
        <w:t xml:space="preserve"> </w:t>
      </w:r>
      <w:r w:rsidRPr="00584813">
        <w:rPr>
          <w:rStyle w:val="TagStyle"/>
          <w:rtl/>
        </w:rPr>
        <w:t>&lt;&lt; קריאה &gt;&gt;</w:t>
      </w:r>
      <w:r>
        <w:rPr>
          <w:rtl/>
        </w:rPr>
        <w:t xml:space="preserve">   </w:t>
      </w:r>
      <w:bookmarkEnd w:id="4379"/>
    </w:p>
    <w:p w:rsidR="00DA1059" w:rsidRDefault="00DA1059" w:rsidP="00CE6451">
      <w:pPr>
        <w:rPr>
          <w:rtl/>
          <w:lang w:eastAsia="he-IL"/>
        </w:rPr>
      </w:pPr>
    </w:p>
    <w:p w:rsidR="00DA1059" w:rsidRDefault="00DA1059" w:rsidP="00733D1B">
      <w:pPr>
        <w:rPr>
          <w:rtl/>
          <w:lang w:eastAsia="he-IL"/>
        </w:rPr>
      </w:pPr>
      <w:bookmarkStart w:id="4380" w:name="_ETM_Q22_429929"/>
      <w:bookmarkEnd w:id="4380"/>
      <w:r>
        <w:rPr>
          <w:rFonts w:hint="cs"/>
          <w:rtl/>
          <w:lang w:eastAsia="he-IL"/>
        </w:rPr>
        <w:t xml:space="preserve">הינה, </w:t>
      </w:r>
      <w:bookmarkStart w:id="4381" w:name="_ETM_Q22_430920"/>
      <w:bookmarkEnd w:id="4381"/>
      <w:r>
        <w:rPr>
          <w:rFonts w:hint="cs"/>
          <w:rtl/>
          <w:lang w:eastAsia="he-IL"/>
        </w:rPr>
        <w:t xml:space="preserve">עכשיו היא מתקשרת </w:t>
      </w:r>
      <w:proofErr w:type="spellStart"/>
      <w:r>
        <w:rPr>
          <w:rFonts w:hint="cs"/>
          <w:rtl/>
          <w:lang w:eastAsia="he-IL"/>
        </w:rPr>
        <w:t>לקולבר</w:t>
      </w:r>
      <w:proofErr w:type="spellEnd"/>
      <w:r>
        <w:rPr>
          <w:rFonts w:hint="cs"/>
          <w:rtl/>
          <w:lang w:eastAsia="he-IL"/>
        </w:rPr>
        <w:t xml:space="preserve"> להודיע לו.</w:t>
      </w:r>
      <w:bookmarkStart w:id="4382" w:name="_ETM_Q22_428893"/>
      <w:bookmarkEnd w:id="4382"/>
    </w:p>
    <w:p w:rsidR="00DA1059" w:rsidRDefault="00DA1059" w:rsidP="00733D1B">
      <w:pPr>
        <w:rPr>
          <w:rtl/>
          <w:lang w:eastAsia="he-IL"/>
        </w:rPr>
      </w:pPr>
      <w:bookmarkStart w:id="4383" w:name="_ETM_Q22_432440"/>
      <w:bookmarkStart w:id="4384" w:name="_ETM_Q22_432530"/>
      <w:bookmarkEnd w:id="4383"/>
      <w:bookmarkEnd w:id="4384"/>
    </w:p>
    <w:p w:rsidR="00DA1059" w:rsidRDefault="00DA1059" w:rsidP="00733D1B">
      <w:pPr>
        <w:pStyle w:val="a5"/>
        <w:rPr>
          <w:rtl/>
        </w:rPr>
      </w:pPr>
      <w:bookmarkStart w:id="4385" w:name="ET_speaker_5794_52"/>
      <w:r w:rsidRPr="00584813">
        <w:rPr>
          <w:rStyle w:val="TagStyle"/>
          <w:rtl/>
        </w:rPr>
        <w:t xml:space="preserve"> &lt;&lt; דובר &gt;&gt;</w:t>
      </w:r>
      <w:r w:rsidRPr="00963336">
        <w:rPr>
          <w:rStyle w:val="TagStyle"/>
          <w:rtl/>
        </w:rPr>
        <w:t xml:space="preserve"> </w:t>
      </w:r>
      <w:bookmarkStart w:id="4386" w:name="_Toc85113875"/>
      <w:bookmarkStart w:id="4387" w:name="_Toc85116267"/>
      <w:bookmarkStart w:id="4388" w:name="_Toc85116733"/>
      <w:r>
        <w:rPr>
          <w:rtl/>
        </w:rPr>
        <w:t>עידית סילמן (ימינה):</w:t>
      </w:r>
      <w:bookmarkEnd w:id="4386"/>
      <w:bookmarkEnd w:id="4387"/>
      <w:bookmarkEnd w:id="4388"/>
      <w:r w:rsidRPr="00963336">
        <w:rPr>
          <w:rStyle w:val="TagStyle"/>
          <w:rtl/>
        </w:rPr>
        <w:t xml:space="preserve"> </w:t>
      </w:r>
      <w:r w:rsidRPr="00584813">
        <w:rPr>
          <w:rStyle w:val="TagStyle"/>
          <w:rtl/>
        </w:rPr>
        <w:t>&lt;&lt; דובר &gt;&gt;</w:t>
      </w:r>
      <w:r>
        <w:rPr>
          <w:rtl/>
        </w:rPr>
        <w:t xml:space="preserve">   </w:t>
      </w:r>
      <w:bookmarkEnd w:id="4385"/>
    </w:p>
    <w:p w:rsidR="00DA1059" w:rsidRDefault="00DA1059" w:rsidP="00CE6451">
      <w:pPr>
        <w:rPr>
          <w:rtl/>
          <w:lang w:eastAsia="he-IL"/>
        </w:rPr>
      </w:pPr>
    </w:p>
    <w:p w:rsidR="00DA1059" w:rsidRDefault="00DA1059" w:rsidP="00733D1B">
      <w:pPr>
        <w:rPr>
          <w:rtl/>
          <w:lang w:eastAsia="he-IL"/>
        </w:rPr>
      </w:pPr>
      <w:bookmarkStart w:id="4389" w:name="_ETM_Q22_445135"/>
      <w:bookmarkStart w:id="4390" w:name="_ETM_Q22_445248"/>
      <w:bookmarkEnd w:id="4389"/>
      <w:bookmarkEnd w:id="4390"/>
      <w:r>
        <w:rPr>
          <w:rFonts w:hint="cs"/>
          <w:rtl/>
          <w:lang w:eastAsia="he-IL"/>
        </w:rPr>
        <w:t>תודה.</w:t>
      </w:r>
      <w:bookmarkStart w:id="4391" w:name="_ETM_Q22_446399"/>
      <w:bookmarkEnd w:id="4391"/>
    </w:p>
    <w:p w:rsidR="00DA1059" w:rsidRDefault="00DA1059" w:rsidP="00733D1B">
      <w:pPr>
        <w:rPr>
          <w:rtl/>
          <w:lang w:eastAsia="he-IL"/>
        </w:rPr>
      </w:pPr>
      <w:bookmarkStart w:id="4392" w:name="_ETM_Q22_446472"/>
      <w:bookmarkEnd w:id="4392"/>
    </w:p>
    <w:p w:rsidR="00DA1059" w:rsidRDefault="00DA1059" w:rsidP="00733D1B">
      <w:pPr>
        <w:pStyle w:val="af7"/>
        <w:rPr>
          <w:rtl/>
        </w:rPr>
      </w:pPr>
      <w:r w:rsidRPr="00584813">
        <w:rPr>
          <w:rStyle w:val="TagStyle"/>
          <w:rtl/>
        </w:rPr>
        <w:t xml:space="preserve"> &lt;&lt; יור &gt;&gt;</w:t>
      </w:r>
      <w:r w:rsidRPr="00963336">
        <w:rPr>
          <w:rStyle w:val="TagStyle"/>
          <w:rtl/>
        </w:rPr>
        <w:t xml:space="preserve"> </w:t>
      </w:r>
      <w:r>
        <w:rPr>
          <w:rtl/>
        </w:rPr>
        <w:t>היו"ר אחמד טיבי:</w:t>
      </w:r>
      <w:r w:rsidRPr="00963336">
        <w:rPr>
          <w:rStyle w:val="TagStyle"/>
          <w:rtl/>
        </w:rPr>
        <w:t xml:space="preserve"> </w:t>
      </w:r>
      <w:r w:rsidRPr="00584813">
        <w:rPr>
          <w:rStyle w:val="TagStyle"/>
          <w:rtl/>
        </w:rPr>
        <w:t>&lt;&lt; יור &gt;&gt;</w:t>
      </w:r>
      <w:r>
        <w:rPr>
          <w:rtl/>
        </w:rPr>
        <w:t xml:space="preserve">   </w:t>
      </w:r>
    </w:p>
    <w:p w:rsidR="00DA1059" w:rsidRDefault="00DA1059" w:rsidP="00CE6451">
      <w:pPr>
        <w:rPr>
          <w:rtl/>
          <w:lang w:eastAsia="he-IL"/>
        </w:rPr>
      </w:pPr>
    </w:p>
    <w:p w:rsidR="00DA1059" w:rsidRPr="00963336" w:rsidRDefault="00DA1059" w:rsidP="00733D1B">
      <w:pPr>
        <w:rPr>
          <w:rtl/>
          <w:lang w:eastAsia="he-IL"/>
        </w:rPr>
      </w:pPr>
      <w:bookmarkStart w:id="4393" w:name="_ETM_Q22_447442"/>
      <w:bookmarkEnd w:id="4393"/>
      <w:r>
        <w:rPr>
          <w:rFonts w:hint="cs"/>
          <w:rtl/>
          <w:lang w:eastAsia="he-IL"/>
        </w:rPr>
        <w:t>גברתי, יש</w:t>
      </w:r>
      <w:bookmarkStart w:id="4394" w:name="_ETM_Q22_449136"/>
      <w:bookmarkEnd w:id="4394"/>
      <w:r>
        <w:rPr>
          <w:rFonts w:hint="cs"/>
          <w:rtl/>
          <w:lang w:eastAsia="he-IL"/>
        </w:rPr>
        <w:t xml:space="preserve"> לך עשר דקות.</w:t>
      </w:r>
    </w:p>
    <w:p w:rsidR="00DA1059" w:rsidRDefault="00DA1059" w:rsidP="00733D1B">
      <w:pPr>
        <w:rPr>
          <w:rtl/>
          <w:lang w:eastAsia="he-IL"/>
        </w:rPr>
      </w:pPr>
      <w:bookmarkStart w:id="4395" w:name="_ETM_Q22_435689"/>
      <w:bookmarkStart w:id="4396" w:name="_ETM_Q22_435783"/>
      <w:bookmarkEnd w:id="4395"/>
      <w:bookmarkEnd w:id="4396"/>
    </w:p>
    <w:p w:rsidR="00DA1059" w:rsidRDefault="00DA1059" w:rsidP="00733D1B">
      <w:pPr>
        <w:pStyle w:val="-"/>
        <w:rPr>
          <w:rtl/>
        </w:rPr>
      </w:pPr>
      <w:bookmarkStart w:id="4397" w:name="ET_speakercontinue_5794_54"/>
      <w:r w:rsidRPr="00584813">
        <w:rPr>
          <w:rStyle w:val="TagStyle"/>
          <w:rtl/>
        </w:rPr>
        <w:t xml:space="preserve"> &lt;&lt; דובר_המשך &gt;&gt;</w:t>
      </w:r>
      <w:r w:rsidRPr="00963336">
        <w:rPr>
          <w:rStyle w:val="TagStyle"/>
          <w:rtl/>
        </w:rPr>
        <w:t xml:space="preserve"> </w:t>
      </w:r>
      <w:r>
        <w:rPr>
          <w:rtl/>
        </w:rPr>
        <w:t>עידית סילמן (ימינה):</w:t>
      </w:r>
      <w:r w:rsidRPr="00963336">
        <w:rPr>
          <w:rStyle w:val="TagStyle"/>
          <w:rtl/>
        </w:rPr>
        <w:t xml:space="preserve"> </w:t>
      </w:r>
      <w:r w:rsidRPr="00584813">
        <w:rPr>
          <w:rStyle w:val="TagStyle"/>
          <w:rtl/>
        </w:rPr>
        <w:t>&lt;&lt; דובר_המשך &gt;&gt;</w:t>
      </w:r>
      <w:r>
        <w:rPr>
          <w:rtl/>
        </w:rPr>
        <w:t xml:space="preserve">   </w:t>
      </w:r>
      <w:bookmarkEnd w:id="4397"/>
    </w:p>
    <w:p w:rsidR="00DA1059" w:rsidRDefault="00DA1059" w:rsidP="00733D1B">
      <w:pPr>
        <w:rPr>
          <w:rtl/>
          <w:lang w:eastAsia="he-IL"/>
        </w:rPr>
      </w:pPr>
    </w:p>
    <w:p w:rsidR="00DA1059" w:rsidRDefault="00DA1059" w:rsidP="00CE6451">
      <w:pPr>
        <w:rPr>
          <w:rtl/>
          <w:lang w:eastAsia="he-IL"/>
        </w:rPr>
      </w:pPr>
      <w:r>
        <w:rPr>
          <w:rFonts w:hint="cs"/>
          <w:rtl/>
          <w:lang w:eastAsia="he-IL"/>
        </w:rPr>
        <w:t>תודה.</w:t>
      </w:r>
      <w:bookmarkStart w:id="4398" w:name="_ETM_Q22_439136"/>
      <w:bookmarkStart w:id="4399" w:name="_ETM_Q22_439219"/>
      <w:bookmarkEnd w:id="4398"/>
      <w:bookmarkEnd w:id="4399"/>
      <w:r>
        <w:rPr>
          <w:rFonts w:hint="cs"/>
          <w:rtl/>
          <w:lang w:eastAsia="he-IL"/>
        </w:rPr>
        <w:t xml:space="preserve"> הקואליציה הזאת לכתחילה ובדיעבד רואה את</w:t>
      </w:r>
      <w:bookmarkStart w:id="4400" w:name="_ETM_Q22_451504"/>
      <w:bookmarkEnd w:id="4400"/>
      <w:r>
        <w:rPr>
          <w:rFonts w:hint="cs"/>
          <w:rtl/>
          <w:lang w:eastAsia="he-IL"/>
        </w:rPr>
        <w:t xml:space="preserve"> טובת הציבור שהיא מייצגת. כולנו עבדנו כדי שהחוק שעלה זה </w:t>
      </w:r>
      <w:bookmarkStart w:id="4401" w:name="_ETM_Q22_457322"/>
      <w:bookmarkEnd w:id="4401"/>
      <w:r>
        <w:rPr>
          <w:rFonts w:hint="cs"/>
          <w:rtl/>
          <w:lang w:eastAsia="he-IL"/>
        </w:rPr>
        <w:t xml:space="preserve">עתה יעבור. הקואליציה הזו פועלת לפי מי שרואה את הציבור. </w:t>
      </w:r>
      <w:bookmarkStart w:id="4402" w:name="_ETM_Q22_468713"/>
      <w:bookmarkEnd w:id="4402"/>
      <w:r>
        <w:rPr>
          <w:rFonts w:hint="cs"/>
          <w:rtl/>
          <w:lang w:eastAsia="he-IL"/>
        </w:rPr>
        <w:t>אנחנו באנו לעבוד. באנו לעבוד עבור הציבור, ואנחנו משרתיו.</w:t>
      </w:r>
    </w:p>
    <w:p w:rsidR="00DA1059" w:rsidRDefault="00DA1059" w:rsidP="00733D1B">
      <w:pPr>
        <w:rPr>
          <w:rtl/>
          <w:lang w:eastAsia="he-IL"/>
        </w:rPr>
      </w:pPr>
      <w:bookmarkStart w:id="4403" w:name="_ETM_Q22_472985"/>
      <w:bookmarkEnd w:id="4403"/>
    </w:p>
    <w:p w:rsidR="00DA1059" w:rsidRDefault="00DA1059" w:rsidP="00733D1B">
      <w:pPr>
        <w:pStyle w:val="af6"/>
        <w:rPr>
          <w:rtl/>
        </w:rPr>
      </w:pPr>
      <w:bookmarkStart w:id="4404" w:name="ET_interruption_6044_60"/>
      <w:r w:rsidRPr="00584813">
        <w:rPr>
          <w:rStyle w:val="TagStyle"/>
          <w:rtl/>
        </w:rPr>
        <w:t xml:space="preserve"> &lt;&lt; קריאה &gt;&gt;</w:t>
      </w:r>
      <w:r w:rsidRPr="0020573D">
        <w:rPr>
          <w:rStyle w:val="TagStyle"/>
          <w:rtl/>
        </w:rPr>
        <w:t xml:space="preserve"> </w:t>
      </w:r>
      <w:r>
        <w:rPr>
          <w:rtl/>
        </w:rPr>
        <w:t>אוריאל בוסו (ש"ס):</w:t>
      </w:r>
      <w:r w:rsidRPr="0020573D">
        <w:rPr>
          <w:rStyle w:val="TagStyle"/>
          <w:rtl/>
        </w:rPr>
        <w:t xml:space="preserve"> </w:t>
      </w:r>
      <w:r w:rsidRPr="00584813">
        <w:rPr>
          <w:rStyle w:val="TagStyle"/>
          <w:rtl/>
        </w:rPr>
        <w:t>&lt;&lt; קריאה &gt;&gt;</w:t>
      </w:r>
      <w:r>
        <w:rPr>
          <w:rtl/>
        </w:rPr>
        <w:t xml:space="preserve">   </w:t>
      </w:r>
      <w:bookmarkEnd w:id="4404"/>
    </w:p>
    <w:p w:rsidR="00DA1059" w:rsidRDefault="00DA1059" w:rsidP="00CE6451">
      <w:pPr>
        <w:rPr>
          <w:rtl/>
          <w:lang w:eastAsia="he-IL"/>
        </w:rPr>
      </w:pPr>
    </w:p>
    <w:p w:rsidR="00DA1059" w:rsidRDefault="00DA1059" w:rsidP="00733D1B">
      <w:pPr>
        <w:rPr>
          <w:rtl/>
          <w:lang w:eastAsia="he-IL"/>
        </w:rPr>
      </w:pPr>
      <w:bookmarkStart w:id="4405" w:name="_ETM_Q22_476794"/>
      <w:bookmarkEnd w:id="4405"/>
      <w:r>
        <w:rPr>
          <w:rFonts w:hint="cs"/>
          <w:rtl/>
          <w:lang w:eastAsia="he-IL"/>
        </w:rPr>
        <w:t xml:space="preserve">מה שאת </w:t>
      </w:r>
      <w:bookmarkStart w:id="4406" w:name="_ETM_Q22_478260"/>
      <w:bookmarkEnd w:id="4406"/>
      <w:r>
        <w:rPr>
          <w:rFonts w:hint="cs"/>
          <w:rtl/>
          <w:lang w:eastAsia="he-IL"/>
        </w:rPr>
        <w:t xml:space="preserve">אומרת </w:t>
      </w:r>
      <w:r w:rsidR="00267305">
        <w:rPr>
          <w:rFonts w:hint="cs"/>
          <w:rtl/>
          <w:lang w:eastAsia="he-IL"/>
        </w:rPr>
        <w:t>– – –</w:t>
      </w:r>
      <w:r>
        <w:rPr>
          <w:rFonts w:hint="cs"/>
          <w:rtl/>
          <w:lang w:eastAsia="he-IL"/>
        </w:rPr>
        <w:t xml:space="preserve"> מה הבדיחה הזאת? </w:t>
      </w:r>
    </w:p>
    <w:p w:rsidR="00DA1059" w:rsidRPr="0020573D" w:rsidRDefault="00DA1059" w:rsidP="00733D1B">
      <w:pPr>
        <w:rPr>
          <w:rtl/>
          <w:lang w:eastAsia="he-IL"/>
        </w:rPr>
      </w:pPr>
      <w:bookmarkStart w:id="4407" w:name="_ETM_Q22_473053"/>
      <w:bookmarkStart w:id="4408" w:name="_ETM_Q22_473135"/>
      <w:bookmarkEnd w:id="4407"/>
      <w:bookmarkEnd w:id="4408"/>
    </w:p>
    <w:p w:rsidR="00DA1059" w:rsidRDefault="00DA1059" w:rsidP="00733D1B">
      <w:pPr>
        <w:pStyle w:val="-"/>
        <w:rPr>
          <w:rtl/>
        </w:rPr>
      </w:pPr>
      <w:bookmarkStart w:id="4409" w:name="_ETM_Q22_439327"/>
      <w:bookmarkStart w:id="4410" w:name="_ETM_Q22_439404"/>
      <w:bookmarkStart w:id="4411" w:name="ET_speakercontinue_5794_58"/>
      <w:bookmarkEnd w:id="4409"/>
      <w:bookmarkEnd w:id="4410"/>
      <w:r w:rsidRPr="00584813">
        <w:rPr>
          <w:rStyle w:val="TagStyle"/>
          <w:rtl/>
        </w:rPr>
        <w:t>&lt;&lt; דובר_המשך &gt;&gt;</w:t>
      </w:r>
      <w:r w:rsidRPr="00963336">
        <w:rPr>
          <w:rStyle w:val="TagStyle"/>
          <w:rtl/>
        </w:rPr>
        <w:t xml:space="preserve"> </w:t>
      </w:r>
      <w:r>
        <w:rPr>
          <w:rtl/>
        </w:rPr>
        <w:t>עידית סילמן (ימינה):</w:t>
      </w:r>
      <w:r w:rsidRPr="00963336">
        <w:rPr>
          <w:rStyle w:val="TagStyle"/>
          <w:rtl/>
        </w:rPr>
        <w:t xml:space="preserve"> </w:t>
      </w:r>
      <w:r w:rsidRPr="00584813">
        <w:rPr>
          <w:rStyle w:val="TagStyle"/>
          <w:rtl/>
        </w:rPr>
        <w:t>&lt;&lt; דובר_המשך &gt;&gt;</w:t>
      </w:r>
      <w:r>
        <w:rPr>
          <w:rtl/>
        </w:rPr>
        <w:t xml:space="preserve">   </w:t>
      </w:r>
      <w:bookmarkEnd w:id="4411"/>
    </w:p>
    <w:p w:rsidR="00DA1059" w:rsidRDefault="00DA1059" w:rsidP="00CE6451">
      <w:pPr>
        <w:rPr>
          <w:rtl/>
          <w:lang w:eastAsia="he-IL"/>
        </w:rPr>
      </w:pPr>
    </w:p>
    <w:p w:rsidR="00DA1059" w:rsidRDefault="00DA1059" w:rsidP="00733D1B">
      <w:pPr>
        <w:rPr>
          <w:rtl/>
          <w:lang w:eastAsia="he-IL"/>
        </w:rPr>
      </w:pPr>
      <w:bookmarkStart w:id="4412" w:name="_ETM_Q22_440065"/>
      <w:bookmarkEnd w:id="4412"/>
      <w:r>
        <w:rPr>
          <w:rFonts w:hint="cs"/>
          <w:rtl/>
          <w:lang w:eastAsia="he-IL"/>
        </w:rPr>
        <w:t xml:space="preserve">אנחנו </w:t>
      </w:r>
      <w:bookmarkStart w:id="4413" w:name="_ETM_Q22_475411"/>
      <w:bookmarkEnd w:id="4413"/>
      <w:r>
        <w:rPr>
          <w:rFonts w:hint="cs"/>
          <w:rtl/>
          <w:lang w:eastAsia="he-IL"/>
        </w:rPr>
        <w:t xml:space="preserve">נמשיך ונילחם למען הגעה להסכמות, כי זה מה שמגיע לעם </w:t>
      </w:r>
      <w:bookmarkStart w:id="4414" w:name="_ETM_Q22_478487"/>
      <w:bookmarkEnd w:id="4414"/>
      <w:r>
        <w:rPr>
          <w:rFonts w:hint="cs"/>
          <w:rtl/>
          <w:lang w:eastAsia="he-IL"/>
        </w:rPr>
        <w:t xml:space="preserve">הזה, גם אם זה קשה וגם אם זה </w:t>
      </w:r>
      <w:bookmarkStart w:id="4415" w:name="_ETM_Q22_486036"/>
      <w:bookmarkEnd w:id="4415"/>
      <w:r>
        <w:rPr>
          <w:rFonts w:hint="cs"/>
          <w:rtl/>
          <w:lang w:eastAsia="he-IL"/>
        </w:rPr>
        <w:t xml:space="preserve">לוקח זמן </w:t>
      </w:r>
      <w:r w:rsidR="00267305">
        <w:rPr>
          <w:rFonts w:hint="cs"/>
          <w:rtl/>
          <w:lang w:eastAsia="he-IL"/>
        </w:rPr>
        <w:t>– –</w:t>
      </w:r>
      <w:r>
        <w:rPr>
          <w:rFonts w:hint="cs"/>
          <w:rtl/>
          <w:lang w:eastAsia="he-IL"/>
        </w:rPr>
        <w:t xml:space="preserve"> </w:t>
      </w:r>
      <w:bookmarkStart w:id="4416" w:name="_ETM_Q22_486885"/>
      <w:bookmarkEnd w:id="4416"/>
    </w:p>
    <w:p w:rsidR="00DA1059" w:rsidRDefault="00DA1059" w:rsidP="00733D1B">
      <w:pPr>
        <w:rPr>
          <w:rtl/>
          <w:lang w:eastAsia="he-IL"/>
        </w:rPr>
      </w:pPr>
    </w:p>
    <w:p w:rsidR="00DA1059" w:rsidRDefault="00DA1059" w:rsidP="00733D1B">
      <w:pPr>
        <w:pStyle w:val="af6"/>
        <w:rPr>
          <w:rtl/>
        </w:rPr>
      </w:pPr>
      <w:bookmarkStart w:id="4417" w:name="ET_interruption_5726_63"/>
      <w:r w:rsidRPr="00584813">
        <w:rPr>
          <w:rStyle w:val="TagStyle"/>
          <w:rtl/>
        </w:rPr>
        <w:t xml:space="preserve"> &lt;&lt; קריאה &gt;&gt;</w:t>
      </w:r>
      <w:r w:rsidRPr="000F7B19">
        <w:rPr>
          <w:rStyle w:val="TagStyle"/>
          <w:rtl/>
        </w:rPr>
        <w:t xml:space="preserve"> </w:t>
      </w:r>
      <w:r>
        <w:rPr>
          <w:rtl/>
        </w:rPr>
        <w:t>ינון אזולאי (ש"ס):</w:t>
      </w:r>
      <w:r w:rsidRPr="000F7B19">
        <w:rPr>
          <w:rStyle w:val="TagStyle"/>
          <w:rtl/>
        </w:rPr>
        <w:t xml:space="preserve"> </w:t>
      </w:r>
      <w:r w:rsidRPr="00584813">
        <w:rPr>
          <w:rStyle w:val="TagStyle"/>
          <w:rtl/>
        </w:rPr>
        <w:t>&lt;&lt; קריאה &gt;&gt;</w:t>
      </w:r>
      <w:r>
        <w:rPr>
          <w:rtl/>
        </w:rPr>
        <w:t xml:space="preserve">   </w:t>
      </w:r>
      <w:bookmarkEnd w:id="4417"/>
    </w:p>
    <w:p w:rsidR="00DA1059" w:rsidRDefault="00DA1059" w:rsidP="00CE6451">
      <w:pPr>
        <w:rPr>
          <w:rtl/>
          <w:lang w:eastAsia="he-IL"/>
        </w:rPr>
      </w:pPr>
    </w:p>
    <w:p w:rsidR="00DA1059" w:rsidRDefault="00267305" w:rsidP="00733D1B">
      <w:pPr>
        <w:rPr>
          <w:lang w:eastAsia="he-IL"/>
        </w:rPr>
      </w:pPr>
      <w:bookmarkStart w:id="4418" w:name="_ETM_Q22_472730"/>
      <w:bookmarkEnd w:id="4418"/>
      <w:r>
        <w:rPr>
          <w:rFonts w:hint="cs"/>
          <w:rtl/>
          <w:lang w:eastAsia="he-IL"/>
        </w:rPr>
        <w:t>– – –</w:t>
      </w:r>
    </w:p>
    <w:p w:rsidR="00DA1059" w:rsidRPr="000F7B19" w:rsidRDefault="00DA1059" w:rsidP="00733D1B">
      <w:pPr>
        <w:rPr>
          <w:rtl/>
          <w:lang w:eastAsia="he-IL"/>
        </w:rPr>
      </w:pPr>
      <w:bookmarkStart w:id="4419" w:name="_ETM_Q22_474936"/>
      <w:bookmarkStart w:id="4420" w:name="_ETM_Q22_475019"/>
      <w:bookmarkEnd w:id="4419"/>
      <w:bookmarkEnd w:id="4420"/>
    </w:p>
    <w:p w:rsidR="00DA1059" w:rsidRDefault="00DA1059" w:rsidP="00733D1B">
      <w:pPr>
        <w:pStyle w:val="af6"/>
        <w:rPr>
          <w:rtl/>
        </w:rPr>
      </w:pPr>
      <w:bookmarkStart w:id="4421" w:name="ET_interruption_6044_61"/>
      <w:r w:rsidRPr="00584813">
        <w:rPr>
          <w:rStyle w:val="TagStyle"/>
          <w:rtl/>
        </w:rPr>
        <w:t xml:space="preserve"> &lt;&lt; קריאה &gt;&gt;</w:t>
      </w:r>
      <w:r w:rsidRPr="000F7B19">
        <w:rPr>
          <w:rStyle w:val="TagStyle"/>
          <w:rtl/>
        </w:rPr>
        <w:t xml:space="preserve"> </w:t>
      </w:r>
      <w:r>
        <w:rPr>
          <w:rtl/>
        </w:rPr>
        <w:t>אוריאל בוסו (ש"ס):</w:t>
      </w:r>
      <w:r w:rsidRPr="000F7B19">
        <w:rPr>
          <w:rStyle w:val="TagStyle"/>
          <w:rtl/>
        </w:rPr>
        <w:t xml:space="preserve"> </w:t>
      </w:r>
      <w:r w:rsidRPr="00584813">
        <w:rPr>
          <w:rStyle w:val="TagStyle"/>
          <w:rtl/>
        </w:rPr>
        <w:t>&lt;&lt; קריאה &gt;&gt;</w:t>
      </w:r>
      <w:r>
        <w:rPr>
          <w:rtl/>
        </w:rPr>
        <w:t xml:space="preserve">   </w:t>
      </w:r>
      <w:bookmarkEnd w:id="4421"/>
    </w:p>
    <w:p w:rsidR="00DA1059" w:rsidRDefault="00DA1059" w:rsidP="00CE6451">
      <w:pPr>
        <w:rPr>
          <w:rtl/>
          <w:lang w:eastAsia="he-IL"/>
        </w:rPr>
      </w:pPr>
    </w:p>
    <w:p w:rsidR="00DA1059" w:rsidRPr="000F7B19" w:rsidRDefault="00DA1059" w:rsidP="00733D1B">
      <w:pPr>
        <w:rPr>
          <w:rtl/>
          <w:lang w:eastAsia="he-IL"/>
        </w:rPr>
      </w:pPr>
      <w:bookmarkStart w:id="4422" w:name="_ETM_Q22_473313"/>
      <w:bookmarkEnd w:id="4422"/>
      <w:r>
        <w:rPr>
          <w:rFonts w:hint="cs"/>
          <w:rtl/>
          <w:lang w:eastAsia="he-IL"/>
        </w:rPr>
        <w:t>איזה הסכמות? אתם רק הורסים את העם.</w:t>
      </w:r>
    </w:p>
    <w:p w:rsidR="00DA1059" w:rsidRDefault="00DA1059" w:rsidP="00733D1B">
      <w:pPr>
        <w:rPr>
          <w:rtl/>
        </w:rPr>
      </w:pPr>
      <w:bookmarkStart w:id="4423" w:name="_ETM_Q22_437292"/>
      <w:bookmarkStart w:id="4424" w:name="_ETM_Q22_437604"/>
      <w:bookmarkStart w:id="4425" w:name="_ETM_Q22_437651"/>
      <w:bookmarkStart w:id="4426" w:name="_ETM_Q22_437668"/>
      <w:bookmarkStart w:id="4427" w:name="_ETM_Q22_437709"/>
      <w:bookmarkStart w:id="4428" w:name="_ETM_Q22_438359"/>
      <w:bookmarkStart w:id="4429" w:name="_ETM_Q22_438624"/>
      <w:bookmarkStart w:id="4430" w:name="_ETM_Q22_438666"/>
      <w:bookmarkStart w:id="4431" w:name="_ETM_Q22_438680"/>
      <w:bookmarkStart w:id="4432" w:name="_ETM_Q22_438723"/>
      <w:bookmarkEnd w:id="4423"/>
      <w:bookmarkEnd w:id="4424"/>
      <w:bookmarkEnd w:id="4425"/>
      <w:bookmarkEnd w:id="4426"/>
      <w:bookmarkEnd w:id="4427"/>
      <w:bookmarkEnd w:id="4428"/>
      <w:bookmarkEnd w:id="4429"/>
      <w:bookmarkEnd w:id="4430"/>
      <w:bookmarkEnd w:id="4431"/>
      <w:bookmarkEnd w:id="4432"/>
    </w:p>
    <w:p w:rsidR="00DA1059" w:rsidRDefault="00DA1059" w:rsidP="00733D1B">
      <w:pPr>
        <w:pStyle w:val="-"/>
        <w:rPr>
          <w:rtl/>
        </w:rPr>
      </w:pPr>
      <w:bookmarkStart w:id="4433" w:name="ET_speakercontinue_5794_57"/>
      <w:r w:rsidRPr="00584813">
        <w:rPr>
          <w:rStyle w:val="TagStyle"/>
          <w:rtl/>
        </w:rPr>
        <w:t xml:space="preserve"> &lt;&lt; דובר_המשך &gt;&gt;</w:t>
      </w:r>
      <w:r w:rsidRPr="00963336">
        <w:rPr>
          <w:rStyle w:val="TagStyle"/>
          <w:rtl/>
        </w:rPr>
        <w:t xml:space="preserve"> </w:t>
      </w:r>
      <w:r>
        <w:rPr>
          <w:rtl/>
        </w:rPr>
        <w:t>עידית סילמן (ימינה):</w:t>
      </w:r>
      <w:r w:rsidRPr="00963336">
        <w:rPr>
          <w:rStyle w:val="TagStyle"/>
          <w:rtl/>
        </w:rPr>
        <w:t xml:space="preserve"> </w:t>
      </w:r>
      <w:r w:rsidRPr="00584813">
        <w:rPr>
          <w:rStyle w:val="TagStyle"/>
          <w:rtl/>
        </w:rPr>
        <w:t>&lt;&lt; דובר_המשך &gt;&gt;</w:t>
      </w:r>
      <w:r>
        <w:rPr>
          <w:rtl/>
        </w:rPr>
        <w:t xml:space="preserve">   </w:t>
      </w:r>
      <w:bookmarkEnd w:id="4433"/>
    </w:p>
    <w:p w:rsidR="00DA1059" w:rsidRDefault="00DA1059" w:rsidP="00CE6451">
      <w:pPr>
        <w:rPr>
          <w:rtl/>
          <w:lang w:eastAsia="he-IL"/>
        </w:rPr>
      </w:pPr>
    </w:p>
    <w:p w:rsidR="00DA1059" w:rsidRDefault="00267305" w:rsidP="00733D1B">
      <w:pPr>
        <w:rPr>
          <w:rtl/>
          <w:lang w:eastAsia="he-IL"/>
        </w:rPr>
      </w:pPr>
      <w:bookmarkStart w:id="4434" w:name="_ETM_Q22_437019"/>
      <w:bookmarkEnd w:id="4434"/>
      <w:r>
        <w:rPr>
          <w:rFonts w:hint="cs"/>
          <w:rtl/>
          <w:lang w:eastAsia="he-IL"/>
        </w:rPr>
        <w:t>– –</w:t>
      </w:r>
      <w:r w:rsidR="00DA1059">
        <w:rPr>
          <w:rFonts w:hint="cs"/>
          <w:rtl/>
          <w:lang w:eastAsia="he-IL"/>
        </w:rPr>
        <w:t xml:space="preserve"> וגם אם </w:t>
      </w:r>
      <w:bookmarkStart w:id="4435" w:name="_ETM_Q22_487317"/>
      <w:bookmarkEnd w:id="4435"/>
      <w:r w:rsidR="00DA1059">
        <w:rPr>
          <w:rFonts w:hint="cs"/>
          <w:rtl/>
          <w:lang w:eastAsia="he-IL"/>
        </w:rPr>
        <w:t>יהיה מול המצלמות של כולם פה.</w:t>
      </w:r>
    </w:p>
    <w:p w:rsidR="00DA1059" w:rsidRDefault="00DA1059" w:rsidP="00733D1B">
      <w:pPr>
        <w:rPr>
          <w:rtl/>
          <w:lang w:eastAsia="he-IL"/>
        </w:rPr>
      </w:pPr>
      <w:bookmarkStart w:id="4436" w:name="_ETM_Q22_437440"/>
      <w:bookmarkStart w:id="4437" w:name="_ETM_Q22_437527"/>
      <w:bookmarkEnd w:id="4436"/>
      <w:bookmarkEnd w:id="4437"/>
    </w:p>
    <w:p w:rsidR="00DA1059" w:rsidRDefault="00DA1059" w:rsidP="00733D1B">
      <w:pPr>
        <w:pStyle w:val="af6"/>
        <w:rPr>
          <w:rtl/>
        </w:rPr>
      </w:pPr>
      <w:bookmarkStart w:id="4438" w:name="ET_interruption_קריאות_67"/>
      <w:r w:rsidRPr="00584813">
        <w:rPr>
          <w:rStyle w:val="TagStyle"/>
          <w:rtl/>
        </w:rPr>
        <w:t>&lt;&lt; קריאה &gt;&gt;</w:t>
      </w:r>
      <w:r w:rsidRPr="000F7B19">
        <w:rPr>
          <w:rStyle w:val="TagStyle"/>
          <w:rtl/>
        </w:rPr>
        <w:t xml:space="preserve"> </w:t>
      </w:r>
      <w:r>
        <w:rPr>
          <w:rtl/>
        </w:rPr>
        <w:t>קריאות:</w:t>
      </w:r>
      <w:r w:rsidRPr="000F7B19">
        <w:rPr>
          <w:rStyle w:val="TagStyle"/>
          <w:rtl/>
        </w:rPr>
        <w:t xml:space="preserve"> </w:t>
      </w:r>
      <w:r w:rsidRPr="00584813">
        <w:rPr>
          <w:rStyle w:val="TagStyle"/>
          <w:rtl/>
        </w:rPr>
        <w:t>&lt;&lt; קריאה &gt;&gt;</w:t>
      </w:r>
      <w:r>
        <w:rPr>
          <w:rtl/>
        </w:rPr>
        <w:t xml:space="preserve">   </w:t>
      </w:r>
      <w:bookmarkEnd w:id="4438"/>
    </w:p>
    <w:p w:rsidR="00DA1059" w:rsidRDefault="00DA1059" w:rsidP="00CE6451">
      <w:pPr>
        <w:rPr>
          <w:rtl/>
          <w:lang w:eastAsia="he-IL"/>
        </w:rPr>
      </w:pPr>
    </w:p>
    <w:p w:rsidR="00DA1059" w:rsidRDefault="00267305" w:rsidP="00733D1B">
      <w:pPr>
        <w:rPr>
          <w:lang w:eastAsia="he-IL"/>
        </w:rPr>
      </w:pPr>
      <w:bookmarkStart w:id="4439" w:name="_ETM_Q22_490830"/>
      <w:bookmarkEnd w:id="4439"/>
      <w:r>
        <w:rPr>
          <w:rFonts w:hint="cs"/>
          <w:rtl/>
          <w:lang w:eastAsia="he-IL"/>
        </w:rPr>
        <w:t>– – –</w:t>
      </w:r>
    </w:p>
    <w:p w:rsidR="00DA1059" w:rsidRPr="000F7B19" w:rsidRDefault="00DA1059" w:rsidP="00733D1B">
      <w:pPr>
        <w:rPr>
          <w:rtl/>
          <w:lang w:eastAsia="he-IL"/>
        </w:rPr>
      </w:pPr>
      <w:bookmarkStart w:id="4440" w:name="_ETM_Q22_492181"/>
      <w:bookmarkStart w:id="4441" w:name="_ETM_Q22_492265"/>
      <w:bookmarkEnd w:id="4440"/>
      <w:bookmarkEnd w:id="4441"/>
    </w:p>
    <w:p w:rsidR="00DA1059" w:rsidRDefault="00DA1059" w:rsidP="00733D1B">
      <w:pPr>
        <w:pStyle w:val="-"/>
        <w:rPr>
          <w:rtl/>
        </w:rPr>
      </w:pPr>
      <w:bookmarkStart w:id="4442" w:name="ET_speakercontinue_5794_56"/>
      <w:r w:rsidRPr="00584813">
        <w:rPr>
          <w:rStyle w:val="TagStyle"/>
          <w:rtl/>
        </w:rPr>
        <w:t xml:space="preserve"> &lt;&lt; דובר_המשך &gt;&gt;</w:t>
      </w:r>
      <w:r w:rsidRPr="00963336">
        <w:rPr>
          <w:rStyle w:val="TagStyle"/>
          <w:rtl/>
        </w:rPr>
        <w:t xml:space="preserve"> </w:t>
      </w:r>
      <w:r>
        <w:rPr>
          <w:rtl/>
        </w:rPr>
        <w:t>עידית סילמן (ימינה):</w:t>
      </w:r>
      <w:r w:rsidRPr="00963336">
        <w:rPr>
          <w:rStyle w:val="TagStyle"/>
          <w:rtl/>
        </w:rPr>
        <w:t xml:space="preserve"> </w:t>
      </w:r>
      <w:r w:rsidRPr="00584813">
        <w:rPr>
          <w:rStyle w:val="TagStyle"/>
          <w:rtl/>
        </w:rPr>
        <w:t>&lt;&lt; דובר_המשך &gt;&gt;</w:t>
      </w:r>
      <w:r>
        <w:rPr>
          <w:rtl/>
        </w:rPr>
        <w:t xml:space="preserve">   </w:t>
      </w:r>
      <w:bookmarkEnd w:id="4442"/>
    </w:p>
    <w:p w:rsidR="00DA1059" w:rsidRDefault="00DA1059" w:rsidP="00CE6451">
      <w:pPr>
        <w:rPr>
          <w:rtl/>
          <w:lang w:eastAsia="he-IL"/>
        </w:rPr>
      </w:pPr>
    </w:p>
    <w:p w:rsidR="00DA1059" w:rsidRDefault="00DA1059" w:rsidP="00733D1B">
      <w:pPr>
        <w:rPr>
          <w:rtl/>
          <w:lang w:eastAsia="he-IL"/>
        </w:rPr>
      </w:pPr>
      <w:bookmarkStart w:id="4443" w:name="_ETM_Q22_439230"/>
      <w:bookmarkEnd w:id="4443"/>
      <w:r>
        <w:rPr>
          <w:rFonts w:hint="cs"/>
          <w:rtl/>
          <w:lang w:eastAsia="he-IL"/>
        </w:rPr>
        <w:t>אנחנו נילחם על זה, כי זה מה שנכון.</w:t>
      </w:r>
    </w:p>
    <w:p w:rsidR="00DA1059" w:rsidRDefault="00DA1059" w:rsidP="00733D1B">
      <w:pPr>
        <w:rPr>
          <w:rtl/>
          <w:lang w:eastAsia="he-IL"/>
        </w:rPr>
      </w:pPr>
      <w:bookmarkStart w:id="4444" w:name="_ETM_Q22_489535"/>
      <w:bookmarkStart w:id="4445" w:name="_ETM_Q22_489648"/>
      <w:bookmarkEnd w:id="4444"/>
      <w:bookmarkEnd w:id="4445"/>
    </w:p>
    <w:p w:rsidR="00DA1059" w:rsidRDefault="00DA1059" w:rsidP="00733D1B">
      <w:pPr>
        <w:pStyle w:val="af6"/>
        <w:rPr>
          <w:rtl/>
        </w:rPr>
      </w:pPr>
      <w:bookmarkStart w:id="4446" w:name="ET_interruption_6044_65"/>
      <w:r w:rsidRPr="00584813">
        <w:rPr>
          <w:rStyle w:val="TagStyle"/>
          <w:rtl/>
        </w:rPr>
        <w:t xml:space="preserve"> &lt;&lt; קריאה &gt;&gt;</w:t>
      </w:r>
      <w:r w:rsidRPr="000F7B19">
        <w:rPr>
          <w:rStyle w:val="TagStyle"/>
          <w:rtl/>
        </w:rPr>
        <w:t xml:space="preserve"> </w:t>
      </w:r>
      <w:r>
        <w:rPr>
          <w:rtl/>
        </w:rPr>
        <w:t>אוריאל בוסו (ש"ס):</w:t>
      </w:r>
      <w:r w:rsidRPr="000F7B19">
        <w:rPr>
          <w:rStyle w:val="TagStyle"/>
          <w:rtl/>
        </w:rPr>
        <w:t xml:space="preserve"> </w:t>
      </w:r>
      <w:r w:rsidRPr="00584813">
        <w:rPr>
          <w:rStyle w:val="TagStyle"/>
          <w:rtl/>
        </w:rPr>
        <w:t>&lt;&lt; קריאה &gt;&gt;</w:t>
      </w:r>
      <w:r>
        <w:rPr>
          <w:rtl/>
        </w:rPr>
        <w:t xml:space="preserve">   </w:t>
      </w:r>
      <w:bookmarkEnd w:id="4446"/>
    </w:p>
    <w:p w:rsidR="00DA1059" w:rsidRDefault="00DA1059" w:rsidP="00CE6451">
      <w:pPr>
        <w:rPr>
          <w:rtl/>
          <w:lang w:eastAsia="he-IL"/>
        </w:rPr>
      </w:pPr>
    </w:p>
    <w:p w:rsidR="00DA1059" w:rsidRDefault="00DA1059" w:rsidP="00733D1B">
      <w:pPr>
        <w:rPr>
          <w:rtl/>
          <w:lang w:eastAsia="he-IL"/>
        </w:rPr>
      </w:pPr>
      <w:bookmarkStart w:id="4447" w:name="_ETM_Q22_492335"/>
      <w:bookmarkEnd w:id="4447"/>
      <w:r>
        <w:rPr>
          <w:rFonts w:hint="cs"/>
          <w:rtl/>
          <w:lang w:eastAsia="he-IL"/>
        </w:rPr>
        <w:t>תתביישו לכם.</w:t>
      </w:r>
    </w:p>
    <w:p w:rsidR="00DA1059" w:rsidRDefault="00DA1059" w:rsidP="00733D1B">
      <w:pPr>
        <w:rPr>
          <w:rtl/>
          <w:lang w:eastAsia="he-IL"/>
        </w:rPr>
      </w:pPr>
      <w:bookmarkStart w:id="4448" w:name="_ETM_Q22_494479"/>
      <w:bookmarkStart w:id="4449" w:name="_ETM_Q22_494566"/>
      <w:bookmarkEnd w:id="4448"/>
      <w:bookmarkEnd w:id="4449"/>
    </w:p>
    <w:p w:rsidR="00DA1059" w:rsidRDefault="00DA1059" w:rsidP="00733D1B">
      <w:pPr>
        <w:pStyle w:val="-"/>
        <w:rPr>
          <w:rtl/>
        </w:rPr>
      </w:pPr>
      <w:bookmarkStart w:id="4450" w:name="ET_speakercontinue_5794_66"/>
      <w:r w:rsidRPr="00584813">
        <w:rPr>
          <w:rStyle w:val="TagStyle"/>
          <w:rtl/>
        </w:rPr>
        <w:t xml:space="preserve"> &lt;&lt; דובר_המשך &gt;&gt;</w:t>
      </w:r>
      <w:r w:rsidRPr="000F7B19">
        <w:rPr>
          <w:rStyle w:val="TagStyle"/>
          <w:rtl/>
        </w:rPr>
        <w:t xml:space="preserve"> </w:t>
      </w:r>
      <w:r>
        <w:rPr>
          <w:rtl/>
        </w:rPr>
        <w:t>עידית סילמן (ימינה):</w:t>
      </w:r>
      <w:r w:rsidRPr="000F7B19">
        <w:rPr>
          <w:rStyle w:val="TagStyle"/>
          <w:rtl/>
        </w:rPr>
        <w:t xml:space="preserve"> </w:t>
      </w:r>
      <w:r w:rsidRPr="00584813">
        <w:rPr>
          <w:rStyle w:val="TagStyle"/>
          <w:rtl/>
        </w:rPr>
        <w:t>&lt;&lt; דובר_המשך &gt;&gt;</w:t>
      </w:r>
      <w:r>
        <w:rPr>
          <w:rtl/>
        </w:rPr>
        <w:t xml:space="preserve">   </w:t>
      </w:r>
      <w:bookmarkEnd w:id="4450"/>
    </w:p>
    <w:p w:rsidR="00DA1059" w:rsidRDefault="00DA1059" w:rsidP="00CE6451">
      <w:pPr>
        <w:rPr>
          <w:rtl/>
          <w:lang w:eastAsia="he-IL"/>
        </w:rPr>
      </w:pPr>
    </w:p>
    <w:p w:rsidR="00DA1059" w:rsidRDefault="00DA1059" w:rsidP="00733D1B">
      <w:pPr>
        <w:rPr>
          <w:rtl/>
          <w:lang w:eastAsia="he-IL"/>
        </w:rPr>
      </w:pPr>
      <w:r>
        <w:rPr>
          <w:rFonts w:hint="cs"/>
          <w:rtl/>
          <w:lang w:eastAsia="he-IL"/>
        </w:rPr>
        <w:t>תודה ל</w:t>
      </w:r>
      <w:bookmarkStart w:id="4451" w:name="_ETM_Q22_490885"/>
      <w:bookmarkEnd w:id="4451"/>
      <w:r>
        <w:rPr>
          <w:rFonts w:hint="cs"/>
          <w:rtl/>
          <w:lang w:eastAsia="he-IL"/>
        </w:rPr>
        <w:t xml:space="preserve">חברת הכנסת שרן, שנלחמה פה למען </w:t>
      </w:r>
      <w:bookmarkStart w:id="4452" w:name="_ETM_Q22_495063"/>
      <w:bookmarkEnd w:id="4452"/>
      <w:r>
        <w:rPr>
          <w:rFonts w:hint="cs"/>
          <w:rtl/>
          <w:lang w:eastAsia="he-IL"/>
        </w:rPr>
        <w:t>מה שנכון לה, לח"כים, רם שפע, ולכל סיעות הקואליציה שהעבירו את החוק האחרון שעלה כאן</w:t>
      </w:r>
      <w:r w:rsidR="0053597F">
        <w:rPr>
          <w:rFonts w:hint="cs"/>
          <w:rtl/>
          <w:lang w:eastAsia="he-IL"/>
        </w:rPr>
        <w:t>,</w:t>
      </w:r>
      <w:r>
        <w:rPr>
          <w:rFonts w:hint="cs"/>
          <w:rtl/>
          <w:lang w:eastAsia="he-IL"/>
        </w:rPr>
        <w:t xml:space="preserve"> של שרן.</w:t>
      </w:r>
    </w:p>
    <w:p w:rsidR="00DA1059" w:rsidRDefault="00DA1059" w:rsidP="00733D1B">
      <w:pPr>
        <w:rPr>
          <w:rtl/>
          <w:lang w:eastAsia="he-IL"/>
        </w:rPr>
      </w:pPr>
      <w:bookmarkStart w:id="4453" w:name="_ETM_Q22_505024"/>
      <w:bookmarkStart w:id="4454" w:name="_ETM_Q22_505101"/>
      <w:bookmarkEnd w:id="4453"/>
      <w:bookmarkEnd w:id="4454"/>
    </w:p>
    <w:p w:rsidR="00DA1059" w:rsidRDefault="00DA1059" w:rsidP="00733D1B">
      <w:pPr>
        <w:pStyle w:val="af6"/>
        <w:rPr>
          <w:rtl/>
        </w:rPr>
      </w:pPr>
      <w:bookmarkStart w:id="4455" w:name="ET_interruption_5726_69"/>
      <w:r w:rsidRPr="00584813">
        <w:rPr>
          <w:rStyle w:val="TagStyle"/>
          <w:rtl/>
        </w:rPr>
        <w:t xml:space="preserve"> &lt;&lt; קריאה &gt;&gt;</w:t>
      </w:r>
      <w:r w:rsidRPr="000F7B19">
        <w:rPr>
          <w:rStyle w:val="TagStyle"/>
          <w:rtl/>
        </w:rPr>
        <w:t xml:space="preserve"> </w:t>
      </w:r>
      <w:r>
        <w:rPr>
          <w:rtl/>
        </w:rPr>
        <w:t>ינון אזולאי (ש"ס):</w:t>
      </w:r>
      <w:r w:rsidRPr="000F7B19">
        <w:rPr>
          <w:rStyle w:val="TagStyle"/>
          <w:rtl/>
        </w:rPr>
        <w:t xml:space="preserve"> </w:t>
      </w:r>
      <w:r w:rsidRPr="00584813">
        <w:rPr>
          <w:rStyle w:val="TagStyle"/>
          <w:rtl/>
        </w:rPr>
        <w:t>&lt;&lt; קריאה &gt;&gt;</w:t>
      </w:r>
      <w:r>
        <w:rPr>
          <w:rtl/>
        </w:rPr>
        <w:t xml:space="preserve">   </w:t>
      </w:r>
      <w:bookmarkEnd w:id="4455"/>
    </w:p>
    <w:p w:rsidR="00DA1059" w:rsidRDefault="00DA1059" w:rsidP="00CE6451">
      <w:pPr>
        <w:rPr>
          <w:rtl/>
          <w:lang w:eastAsia="he-IL"/>
        </w:rPr>
      </w:pPr>
    </w:p>
    <w:p w:rsidR="00DA1059" w:rsidRDefault="00DA1059" w:rsidP="00733D1B">
      <w:pPr>
        <w:rPr>
          <w:rtl/>
          <w:lang w:eastAsia="he-IL"/>
        </w:rPr>
      </w:pPr>
      <w:r>
        <w:rPr>
          <w:rFonts w:hint="cs"/>
          <w:rtl/>
          <w:lang w:eastAsia="he-IL"/>
        </w:rPr>
        <w:t xml:space="preserve">עבאס </w:t>
      </w:r>
      <w:bookmarkStart w:id="4456" w:name="_ETM_Q22_513034"/>
      <w:bookmarkEnd w:id="4456"/>
      <w:r w:rsidR="00267305">
        <w:rPr>
          <w:rFonts w:hint="cs"/>
          <w:rtl/>
          <w:lang w:eastAsia="he-IL"/>
        </w:rPr>
        <w:t>– – –</w:t>
      </w:r>
      <w:r>
        <w:rPr>
          <w:rFonts w:hint="cs"/>
          <w:rtl/>
          <w:lang w:eastAsia="he-IL"/>
        </w:rPr>
        <w:t xml:space="preserve"> עבאס </w:t>
      </w:r>
      <w:r w:rsidR="00267305">
        <w:rPr>
          <w:rFonts w:hint="cs"/>
          <w:rtl/>
          <w:lang w:eastAsia="he-IL"/>
        </w:rPr>
        <w:t>– – –</w:t>
      </w:r>
    </w:p>
    <w:p w:rsidR="00DA1059" w:rsidRPr="000F7B19" w:rsidRDefault="00DA1059" w:rsidP="00733D1B">
      <w:pPr>
        <w:rPr>
          <w:rtl/>
          <w:lang w:eastAsia="he-IL"/>
        </w:rPr>
      </w:pPr>
      <w:bookmarkStart w:id="4457" w:name="_ETM_Q22_516218"/>
      <w:bookmarkStart w:id="4458" w:name="_ETM_Q22_516320"/>
      <w:bookmarkEnd w:id="4457"/>
      <w:bookmarkEnd w:id="4458"/>
    </w:p>
    <w:p w:rsidR="00DA1059" w:rsidRDefault="00DA1059" w:rsidP="00733D1B">
      <w:pPr>
        <w:pStyle w:val="-"/>
        <w:rPr>
          <w:rtl/>
        </w:rPr>
      </w:pPr>
      <w:bookmarkStart w:id="4459" w:name="ET_speakercontinue_5794_68"/>
      <w:r w:rsidRPr="00584813">
        <w:rPr>
          <w:rStyle w:val="TagStyle"/>
          <w:rtl/>
        </w:rPr>
        <w:t xml:space="preserve"> &lt;&lt; דובר_המשך &gt;&gt;</w:t>
      </w:r>
      <w:r w:rsidRPr="000F7B19">
        <w:rPr>
          <w:rStyle w:val="TagStyle"/>
          <w:rtl/>
        </w:rPr>
        <w:t xml:space="preserve"> </w:t>
      </w:r>
      <w:r>
        <w:rPr>
          <w:rtl/>
        </w:rPr>
        <w:t>עידית סילמן (ימינה):</w:t>
      </w:r>
      <w:r w:rsidRPr="000F7B19">
        <w:rPr>
          <w:rStyle w:val="TagStyle"/>
          <w:rtl/>
        </w:rPr>
        <w:t xml:space="preserve"> </w:t>
      </w:r>
      <w:r w:rsidRPr="00584813">
        <w:rPr>
          <w:rStyle w:val="TagStyle"/>
          <w:rtl/>
        </w:rPr>
        <w:t>&lt;&lt; דובר_המשך &gt;&gt;</w:t>
      </w:r>
      <w:r>
        <w:rPr>
          <w:rtl/>
        </w:rPr>
        <w:t xml:space="preserve">   </w:t>
      </w:r>
      <w:bookmarkEnd w:id="4459"/>
    </w:p>
    <w:p w:rsidR="00DA1059" w:rsidRDefault="00DA1059" w:rsidP="00CE6451">
      <w:pPr>
        <w:rPr>
          <w:rtl/>
          <w:lang w:eastAsia="he-IL"/>
        </w:rPr>
      </w:pPr>
    </w:p>
    <w:p w:rsidR="00DA1059" w:rsidRPr="000F7B19" w:rsidRDefault="00DA1059" w:rsidP="00733D1B">
      <w:pPr>
        <w:rPr>
          <w:rtl/>
          <w:lang w:eastAsia="he-IL"/>
        </w:rPr>
      </w:pPr>
      <w:bookmarkStart w:id="4460" w:name="_ETM_Q22_506185"/>
      <w:bookmarkEnd w:id="4460"/>
      <w:r>
        <w:rPr>
          <w:rFonts w:hint="cs"/>
          <w:rtl/>
          <w:lang w:eastAsia="he-IL"/>
        </w:rPr>
        <w:t xml:space="preserve">ספין מיותר על </w:t>
      </w:r>
      <w:bookmarkStart w:id="4461" w:name="_ETM_Q22_508448"/>
      <w:bookmarkEnd w:id="4461"/>
      <w:r>
        <w:rPr>
          <w:rFonts w:hint="cs"/>
          <w:rtl/>
          <w:lang w:eastAsia="he-IL"/>
        </w:rPr>
        <w:t>תככים ומזימות לא יעזור פה. יש קואליציה חזקה, והיא עובדת.</w:t>
      </w:r>
    </w:p>
    <w:p w:rsidR="00DA1059" w:rsidRDefault="00DA1059" w:rsidP="00733D1B">
      <w:pPr>
        <w:rPr>
          <w:rtl/>
          <w:lang w:eastAsia="he-IL"/>
        </w:rPr>
      </w:pPr>
    </w:p>
    <w:p w:rsidR="00DA1059" w:rsidRDefault="00DA1059" w:rsidP="0053597F">
      <w:pPr>
        <w:rPr>
          <w:rtl/>
          <w:lang w:eastAsia="he-IL"/>
        </w:rPr>
      </w:pPr>
      <w:bookmarkStart w:id="4462" w:name="_ETM_Q22_519434"/>
      <w:bookmarkStart w:id="4463" w:name="_ETM_Q22_519510"/>
      <w:bookmarkEnd w:id="4462"/>
      <w:bookmarkEnd w:id="4463"/>
      <w:r>
        <w:rPr>
          <w:rFonts w:hint="cs"/>
          <w:rtl/>
          <w:lang w:eastAsia="he-IL"/>
        </w:rPr>
        <w:t xml:space="preserve">לעניין החוק הנוכחי, אדוני </w:t>
      </w:r>
      <w:bookmarkStart w:id="4464" w:name="_ETM_Q22_516825"/>
      <w:bookmarkEnd w:id="4464"/>
      <w:r>
        <w:rPr>
          <w:rFonts w:hint="cs"/>
          <w:rtl/>
          <w:lang w:eastAsia="he-IL"/>
        </w:rPr>
        <w:t>היושב-ראש, חבריי חברי הכנסת, חברי הממשלה, בתחילת יולי קיבלת</w:t>
      </w:r>
      <w:bookmarkStart w:id="4465" w:name="_ETM_Q22_525320"/>
      <w:bookmarkEnd w:id="4465"/>
      <w:r>
        <w:rPr>
          <w:rFonts w:hint="cs"/>
          <w:rtl/>
          <w:lang w:eastAsia="he-IL"/>
        </w:rPr>
        <w:t xml:space="preserve">י פנייה של אם חד-הורית צעירה לבן מתבגר מיישובי העוטף </w:t>
      </w:r>
      <w:bookmarkStart w:id="4466" w:name="_ETM_Q22_529397"/>
      <w:bookmarkEnd w:id="4466"/>
      <w:r>
        <w:rPr>
          <w:rFonts w:hint="cs"/>
          <w:rtl/>
          <w:lang w:eastAsia="he-IL"/>
        </w:rPr>
        <w:t xml:space="preserve">שטלטלה אותי מאוד. הבן פיתח בשנה וחצי </w:t>
      </w:r>
      <w:bookmarkStart w:id="4467" w:name="_ETM_Q22_530384"/>
      <w:bookmarkEnd w:id="4467"/>
      <w:r>
        <w:rPr>
          <w:rFonts w:hint="cs"/>
          <w:rtl/>
          <w:lang w:eastAsia="he-IL"/>
        </w:rPr>
        <w:t xml:space="preserve">האחרונות בעיות התנהגות קשות, סירב לישון ושיחק במשך שעות רבות </w:t>
      </w:r>
      <w:bookmarkStart w:id="4468" w:name="_ETM_Q22_540080"/>
      <w:bookmarkEnd w:id="4468"/>
      <w:r>
        <w:rPr>
          <w:rFonts w:hint="cs"/>
          <w:rtl/>
          <w:lang w:eastAsia="he-IL"/>
        </w:rPr>
        <w:t xml:space="preserve">משחקי מחשב. האם, שנתמכת על </w:t>
      </w:r>
      <w:bookmarkStart w:id="4469" w:name="_ETM_Q22_527791"/>
      <w:bookmarkEnd w:id="4469"/>
      <w:r>
        <w:rPr>
          <w:rFonts w:hint="cs"/>
          <w:rtl/>
          <w:lang w:eastAsia="he-IL"/>
        </w:rPr>
        <w:t xml:space="preserve">ידי משרדי הרווחה, לא יכלה להרשות </w:t>
      </w:r>
      <w:bookmarkStart w:id="4470" w:name="_ETM_Q22_546171"/>
      <w:bookmarkEnd w:id="4470"/>
      <w:r>
        <w:rPr>
          <w:rFonts w:hint="cs"/>
          <w:rtl/>
          <w:lang w:eastAsia="he-IL"/>
        </w:rPr>
        <w:t xml:space="preserve">לעצמה להתמודד עם הקושי בדרך שאינה המערכת הציבורית. תחילה היא </w:t>
      </w:r>
      <w:bookmarkStart w:id="4471" w:name="_ETM_Q22_552272"/>
      <w:bookmarkEnd w:id="4471"/>
      <w:r>
        <w:rPr>
          <w:rFonts w:hint="cs"/>
          <w:rtl/>
          <w:lang w:eastAsia="he-IL"/>
        </w:rPr>
        <w:t>ניגשה לטיפול במסלול לטיפול בהתמכרויות</w:t>
      </w:r>
      <w:r w:rsidR="0053597F">
        <w:rPr>
          <w:rFonts w:hint="cs"/>
          <w:rtl/>
          <w:lang w:eastAsia="he-IL"/>
        </w:rPr>
        <w:t>,</w:t>
      </w:r>
      <w:r>
        <w:rPr>
          <w:rFonts w:hint="cs"/>
          <w:rtl/>
          <w:lang w:eastAsia="he-IL"/>
        </w:rPr>
        <w:t xml:space="preserve"> שנמצא תחת משרד הבריאות, ושם </w:t>
      </w:r>
      <w:bookmarkStart w:id="4472" w:name="_ETM_Q22_557981"/>
      <w:bookmarkEnd w:id="4472"/>
      <w:r>
        <w:rPr>
          <w:rFonts w:hint="cs"/>
          <w:rtl/>
          <w:lang w:eastAsia="he-IL"/>
        </w:rPr>
        <w:t xml:space="preserve">הועלתה האפשרות שהילד סובל מחרדות ופוסט-טראומה. אז היא הועברה </w:t>
      </w:r>
      <w:bookmarkStart w:id="4473" w:name="_ETM_Q22_560877"/>
      <w:bookmarkEnd w:id="4473"/>
      <w:r>
        <w:rPr>
          <w:rFonts w:hint="cs"/>
          <w:rtl/>
          <w:lang w:eastAsia="he-IL"/>
        </w:rPr>
        <w:t>במקביל לקופת החולים. בשל מחסור בכוח אדם היא המתינה כמעט 100</w:t>
      </w:r>
      <w:bookmarkStart w:id="4474" w:name="_ETM_Q22_568666"/>
      <w:bookmarkEnd w:id="4474"/>
      <w:r>
        <w:rPr>
          <w:rFonts w:hint="cs"/>
          <w:rtl/>
          <w:lang w:eastAsia="he-IL"/>
        </w:rPr>
        <w:t xml:space="preserve"> ימים לאבחון רפואי, ואז המתנה נוספת לתחילת טיפול נפשי, שטרם </w:t>
      </w:r>
      <w:bookmarkStart w:id="4475" w:name="_ETM_Q22_573230"/>
      <w:bookmarkEnd w:id="4475"/>
      <w:r>
        <w:rPr>
          <w:rFonts w:hint="cs"/>
          <w:rtl/>
          <w:lang w:eastAsia="he-IL"/>
        </w:rPr>
        <w:t>החל. לטענתה, את הטיפול הנפשי האם והבן נטשו.</w:t>
      </w:r>
    </w:p>
    <w:p w:rsidR="00DA1059" w:rsidRDefault="00DA1059" w:rsidP="00733D1B">
      <w:pPr>
        <w:rPr>
          <w:rtl/>
          <w:lang w:eastAsia="he-IL"/>
        </w:rPr>
      </w:pPr>
      <w:bookmarkStart w:id="4476" w:name="_ETM_Q22_579289"/>
      <w:bookmarkStart w:id="4477" w:name="_ETM_Q22_579386"/>
      <w:bookmarkEnd w:id="4476"/>
      <w:bookmarkEnd w:id="4477"/>
    </w:p>
    <w:p w:rsidR="00DA1059" w:rsidRDefault="00DA1059" w:rsidP="00733D1B">
      <w:pPr>
        <w:rPr>
          <w:rtl/>
          <w:lang w:eastAsia="he-IL"/>
        </w:rPr>
      </w:pPr>
      <w:bookmarkStart w:id="4478" w:name="_ETM_Q22_579432"/>
      <w:bookmarkStart w:id="4479" w:name="_ETM_Q22_579526"/>
      <w:bookmarkEnd w:id="4478"/>
      <w:bookmarkEnd w:id="4479"/>
      <w:r>
        <w:rPr>
          <w:rFonts w:hint="cs"/>
          <w:rtl/>
          <w:lang w:eastAsia="he-IL"/>
        </w:rPr>
        <w:t xml:space="preserve">אנחנו, </w:t>
      </w:r>
      <w:bookmarkStart w:id="4480" w:name="_ETM_Q22_581721"/>
      <w:bookmarkEnd w:id="4480"/>
      <w:r>
        <w:rPr>
          <w:rFonts w:hint="cs"/>
          <w:rtl/>
          <w:lang w:eastAsia="he-IL"/>
        </w:rPr>
        <w:t xml:space="preserve">כמערכת, כשלנו. בישראל 2021 ההתמכרויות מסוגים שונים הפכו </w:t>
      </w:r>
      <w:bookmarkStart w:id="4481" w:name="_ETM_Q22_585563"/>
      <w:bookmarkEnd w:id="4481"/>
      <w:r>
        <w:rPr>
          <w:rFonts w:hint="cs"/>
          <w:rtl/>
          <w:lang w:eastAsia="he-IL"/>
        </w:rPr>
        <w:t xml:space="preserve">לשכיחות, בין אם מדובר בהתמכרות לשימוש בחומרים פסיכו-אקטיביים, תרופות מרשם, </w:t>
      </w:r>
      <w:bookmarkStart w:id="4482" w:name="_ETM_Q22_595470"/>
      <w:bookmarkEnd w:id="4482"/>
      <w:r>
        <w:rPr>
          <w:rFonts w:hint="cs"/>
          <w:rtl/>
          <w:lang w:eastAsia="he-IL"/>
        </w:rPr>
        <w:t>הימורים או התנהגויות מסוגים שונים.</w:t>
      </w:r>
    </w:p>
    <w:p w:rsidR="00DA1059" w:rsidRDefault="00DA1059" w:rsidP="00733D1B">
      <w:pPr>
        <w:rPr>
          <w:rtl/>
          <w:lang w:eastAsia="he-IL"/>
        </w:rPr>
      </w:pPr>
    </w:p>
    <w:p w:rsidR="00DA1059" w:rsidRDefault="00DA1059" w:rsidP="00733D1B">
      <w:pPr>
        <w:pStyle w:val="af6"/>
        <w:rPr>
          <w:rtl/>
        </w:rPr>
      </w:pPr>
      <w:bookmarkStart w:id="4483" w:name="ET_interruption_6150_70"/>
      <w:r w:rsidRPr="00584813">
        <w:rPr>
          <w:rStyle w:val="TagStyle"/>
          <w:rtl/>
        </w:rPr>
        <w:t xml:space="preserve"> &lt;&lt; קריאה &gt;&gt;</w:t>
      </w:r>
      <w:r w:rsidRPr="00CE7505">
        <w:rPr>
          <w:rStyle w:val="TagStyle"/>
          <w:rtl/>
        </w:rPr>
        <w:t xml:space="preserve"> </w:t>
      </w:r>
      <w:r>
        <w:rPr>
          <w:rtl/>
        </w:rPr>
        <w:t>מיכל וולדיגר (הציונות הדתית):</w:t>
      </w:r>
      <w:r w:rsidRPr="00CE7505">
        <w:rPr>
          <w:rStyle w:val="TagStyle"/>
          <w:rtl/>
        </w:rPr>
        <w:t xml:space="preserve"> </w:t>
      </w:r>
      <w:r w:rsidRPr="00584813">
        <w:rPr>
          <w:rStyle w:val="TagStyle"/>
          <w:rtl/>
        </w:rPr>
        <w:t>&lt;&lt; קריאה &gt;&gt;</w:t>
      </w:r>
      <w:r>
        <w:rPr>
          <w:rtl/>
        </w:rPr>
        <w:t xml:space="preserve">   </w:t>
      </w:r>
      <w:bookmarkEnd w:id="4483"/>
    </w:p>
    <w:p w:rsidR="00DA1059" w:rsidRDefault="00DA1059" w:rsidP="00CE6451">
      <w:pPr>
        <w:rPr>
          <w:rtl/>
          <w:lang w:eastAsia="he-IL"/>
        </w:rPr>
      </w:pPr>
    </w:p>
    <w:p w:rsidR="00DA1059" w:rsidRDefault="00DA1059" w:rsidP="00733D1B">
      <w:pPr>
        <w:rPr>
          <w:rtl/>
          <w:lang w:eastAsia="he-IL"/>
        </w:rPr>
      </w:pPr>
      <w:bookmarkStart w:id="4484" w:name="_ETM_Q22_523415"/>
      <w:bookmarkEnd w:id="4484"/>
      <w:r>
        <w:rPr>
          <w:rFonts w:hint="cs"/>
          <w:rtl/>
          <w:lang w:eastAsia="he-IL"/>
        </w:rPr>
        <w:t xml:space="preserve">של מי החוק הזה, עידית? </w:t>
      </w:r>
      <w:bookmarkStart w:id="4485" w:name="_ETM_Q22_598683"/>
      <w:bookmarkEnd w:id="4485"/>
      <w:r>
        <w:rPr>
          <w:rFonts w:hint="cs"/>
          <w:rtl/>
          <w:lang w:eastAsia="he-IL"/>
        </w:rPr>
        <w:t>של מי החוק הזה? של מי הוא?</w:t>
      </w:r>
    </w:p>
    <w:p w:rsidR="00DA1059" w:rsidRDefault="00DA1059" w:rsidP="00733D1B">
      <w:pPr>
        <w:rPr>
          <w:rtl/>
          <w:lang w:eastAsia="he-IL"/>
        </w:rPr>
      </w:pPr>
      <w:bookmarkStart w:id="4486" w:name="_ETM_Q22_598388"/>
      <w:bookmarkStart w:id="4487" w:name="_ETM_Q22_598451"/>
      <w:bookmarkEnd w:id="4486"/>
      <w:bookmarkEnd w:id="4487"/>
    </w:p>
    <w:p w:rsidR="00DA1059" w:rsidRDefault="00DA1059" w:rsidP="00733D1B">
      <w:pPr>
        <w:pStyle w:val="af6"/>
        <w:rPr>
          <w:rtl/>
        </w:rPr>
      </w:pPr>
      <w:bookmarkStart w:id="4488" w:name="ET_interruption_קר_אה_94"/>
      <w:r w:rsidRPr="00584813">
        <w:rPr>
          <w:rStyle w:val="TagStyle"/>
          <w:rtl/>
        </w:rPr>
        <w:t xml:space="preserve"> &lt;&lt; קריאה &gt;&gt;</w:t>
      </w:r>
      <w:r w:rsidRPr="0009067D">
        <w:rPr>
          <w:rStyle w:val="TagStyle"/>
          <w:rtl/>
        </w:rPr>
        <w:t xml:space="preserve"> </w:t>
      </w:r>
      <w:r>
        <w:rPr>
          <w:rtl/>
        </w:rPr>
        <w:t>קריאה:</w:t>
      </w:r>
      <w:r w:rsidRPr="0009067D">
        <w:rPr>
          <w:rStyle w:val="TagStyle"/>
          <w:rtl/>
        </w:rPr>
        <w:t xml:space="preserve"> </w:t>
      </w:r>
      <w:r w:rsidRPr="00584813">
        <w:rPr>
          <w:rStyle w:val="TagStyle"/>
          <w:rtl/>
        </w:rPr>
        <w:t>&lt;&lt; קריאה &gt;&gt;</w:t>
      </w:r>
      <w:r>
        <w:rPr>
          <w:rtl/>
        </w:rPr>
        <w:t xml:space="preserve">   </w:t>
      </w:r>
      <w:bookmarkEnd w:id="4488"/>
    </w:p>
    <w:p w:rsidR="00DA1059" w:rsidRDefault="00DA1059" w:rsidP="00CE6451">
      <w:pPr>
        <w:rPr>
          <w:rtl/>
          <w:lang w:eastAsia="he-IL"/>
        </w:rPr>
      </w:pPr>
    </w:p>
    <w:p w:rsidR="00DA1059" w:rsidRPr="0009067D" w:rsidRDefault="00DA1059" w:rsidP="00733D1B">
      <w:pPr>
        <w:rPr>
          <w:rtl/>
          <w:lang w:eastAsia="he-IL"/>
        </w:rPr>
      </w:pPr>
      <w:bookmarkStart w:id="4489" w:name="_ETM_Q22_596121"/>
      <w:bookmarkStart w:id="4490" w:name="_ETM_Q22_596195"/>
      <w:bookmarkEnd w:id="4489"/>
      <w:bookmarkEnd w:id="4490"/>
      <w:r>
        <w:rPr>
          <w:rFonts w:hint="cs"/>
          <w:rtl/>
          <w:lang w:eastAsia="he-IL"/>
        </w:rPr>
        <w:t>קרדיט, קרדיט.</w:t>
      </w:r>
    </w:p>
    <w:p w:rsidR="00DA1059" w:rsidRDefault="00DA1059" w:rsidP="00733D1B">
      <w:pPr>
        <w:rPr>
          <w:rtl/>
          <w:lang w:eastAsia="he-IL"/>
        </w:rPr>
      </w:pPr>
      <w:bookmarkStart w:id="4491" w:name="_ETM_Q22_596396"/>
      <w:bookmarkStart w:id="4492" w:name="_ETM_Q22_596642"/>
      <w:bookmarkStart w:id="4493" w:name="_ETM_Q22_596703"/>
      <w:bookmarkEnd w:id="4491"/>
      <w:bookmarkEnd w:id="4492"/>
      <w:bookmarkEnd w:id="4493"/>
    </w:p>
    <w:p w:rsidR="00DA1059" w:rsidRDefault="00DA1059" w:rsidP="00733D1B">
      <w:pPr>
        <w:pStyle w:val="af6"/>
        <w:rPr>
          <w:rtl/>
        </w:rPr>
      </w:pPr>
      <w:bookmarkStart w:id="4494" w:name="ET_interruption_6150_95"/>
      <w:r w:rsidRPr="00584813">
        <w:rPr>
          <w:rStyle w:val="TagStyle"/>
          <w:rtl/>
        </w:rPr>
        <w:t xml:space="preserve"> &lt;&lt; קריאה &gt;&gt;</w:t>
      </w:r>
      <w:r w:rsidRPr="0009067D">
        <w:rPr>
          <w:rStyle w:val="TagStyle"/>
          <w:rtl/>
        </w:rPr>
        <w:t xml:space="preserve"> </w:t>
      </w:r>
      <w:r>
        <w:rPr>
          <w:rtl/>
        </w:rPr>
        <w:t>מיכל וולדיגר (הציונות הדתית):</w:t>
      </w:r>
      <w:r w:rsidRPr="0009067D">
        <w:rPr>
          <w:rStyle w:val="TagStyle"/>
          <w:rtl/>
        </w:rPr>
        <w:t xml:space="preserve"> </w:t>
      </w:r>
      <w:r w:rsidRPr="00584813">
        <w:rPr>
          <w:rStyle w:val="TagStyle"/>
          <w:rtl/>
        </w:rPr>
        <w:t>&lt;&lt; קריאה &gt;&gt;</w:t>
      </w:r>
      <w:r>
        <w:rPr>
          <w:rtl/>
        </w:rPr>
        <w:t xml:space="preserve">   </w:t>
      </w:r>
      <w:bookmarkEnd w:id="4494"/>
    </w:p>
    <w:p w:rsidR="00DA1059" w:rsidRDefault="00DA1059" w:rsidP="00CE6451">
      <w:pPr>
        <w:rPr>
          <w:rtl/>
          <w:lang w:eastAsia="he-IL"/>
        </w:rPr>
      </w:pPr>
    </w:p>
    <w:p w:rsidR="00DA1059" w:rsidRDefault="00DA1059" w:rsidP="00733D1B">
      <w:pPr>
        <w:rPr>
          <w:rtl/>
          <w:lang w:eastAsia="he-IL"/>
        </w:rPr>
      </w:pPr>
      <w:bookmarkStart w:id="4495" w:name="_ETM_Q22_593995"/>
      <w:bookmarkStart w:id="4496" w:name="_ETM_Q22_598578"/>
      <w:bookmarkStart w:id="4497" w:name="_ETM_Q22_598662"/>
      <w:bookmarkEnd w:id="4495"/>
      <w:bookmarkEnd w:id="4496"/>
      <w:bookmarkEnd w:id="4497"/>
      <w:r>
        <w:rPr>
          <w:rFonts w:hint="cs"/>
          <w:rtl/>
          <w:lang w:eastAsia="he-IL"/>
        </w:rPr>
        <w:t>אמרת שלא צריך חוק.</w:t>
      </w:r>
    </w:p>
    <w:p w:rsidR="00DA1059" w:rsidRDefault="00DA1059" w:rsidP="00733D1B">
      <w:pPr>
        <w:rPr>
          <w:rtl/>
          <w:lang w:eastAsia="he-IL"/>
        </w:rPr>
      </w:pPr>
      <w:bookmarkStart w:id="4498" w:name="_ETM_Q22_594366"/>
      <w:bookmarkStart w:id="4499" w:name="_ETM_Q22_594464"/>
      <w:bookmarkEnd w:id="4498"/>
      <w:bookmarkEnd w:id="4499"/>
    </w:p>
    <w:p w:rsidR="00DA1059" w:rsidRDefault="00DA1059" w:rsidP="00733D1B">
      <w:pPr>
        <w:pStyle w:val="-"/>
        <w:rPr>
          <w:rtl/>
        </w:rPr>
      </w:pPr>
      <w:bookmarkStart w:id="4500" w:name="ET_speakercontinue_5794_73"/>
      <w:r w:rsidRPr="00584813">
        <w:rPr>
          <w:rStyle w:val="TagStyle"/>
          <w:rtl/>
        </w:rPr>
        <w:t xml:space="preserve"> &lt;&lt; דובר_המשך &gt;&gt;</w:t>
      </w:r>
      <w:r w:rsidRPr="00926D6C">
        <w:rPr>
          <w:rStyle w:val="TagStyle"/>
          <w:rtl/>
        </w:rPr>
        <w:t xml:space="preserve"> </w:t>
      </w:r>
      <w:r>
        <w:rPr>
          <w:rtl/>
        </w:rPr>
        <w:t>עידית סילמן (ימינה):</w:t>
      </w:r>
      <w:r w:rsidRPr="00926D6C">
        <w:rPr>
          <w:rStyle w:val="TagStyle"/>
          <w:rtl/>
        </w:rPr>
        <w:t xml:space="preserve"> </w:t>
      </w:r>
      <w:r w:rsidRPr="00584813">
        <w:rPr>
          <w:rStyle w:val="TagStyle"/>
          <w:rtl/>
        </w:rPr>
        <w:t>&lt;&lt; דובר_המשך &gt;&gt;</w:t>
      </w:r>
      <w:r>
        <w:rPr>
          <w:rtl/>
        </w:rPr>
        <w:t xml:space="preserve">   </w:t>
      </w:r>
      <w:bookmarkEnd w:id="4500"/>
    </w:p>
    <w:p w:rsidR="00DA1059" w:rsidRDefault="00DA1059" w:rsidP="00CE6451">
      <w:pPr>
        <w:rPr>
          <w:rtl/>
          <w:lang w:eastAsia="he-IL"/>
        </w:rPr>
      </w:pPr>
    </w:p>
    <w:p w:rsidR="00DA1059" w:rsidRDefault="00DA1059" w:rsidP="00733D1B">
      <w:pPr>
        <w:rPr>
          <w:rtl/>
          <w:lang w:eastAsia="he-IL"/>
        </w:rPr>
      </w:pPr>
      <w:bookmarkStart w:id="4501" w:name="_ETM_Q22_595943"/>
      <w:bookmarkEnd w:id="4501"/>
      <w:r>
        <w:rPr>
          <w:rFonts w:hint="cs"/>
          <w:rtl/>
          <w:lang w:eastAsia="he-IL"/>
        </w:rPr>
        <w:t xml:space="preserve">כיום בישראל </w:t>
      </w:r>
      <w:bookmarkStart w:id="4502" w:name="_ETM_Q22_600615"/>
      <w:bookmarkEnd w:id="4502"/>
      <w:r>
        <w:rPr>
          <w:rFonts w:hint="cs"/>
          <w:rtl/>
          <w:lang w:eastAsia="he-IL"/>
        </w:rPr>
        <w:t xml:space="preserve">מעריכים שיש 120,000 אנשים שהם גם מכורים וגם סובלים מהפרעות </w:t>
      </w:r>
      <w:bookmarkStart w:id="4503" w:name="_ETM_Q22_601139"/>
      <w:bookmarkEnd w:id="4503"/>
      <w:r>
        <w:rPr>
          <w:rFonts w:hint="cs"/>
          <w:rtl/>
          <w:lang w:eastAsia="he-IL"/>
        </w:rPr>
        <w:t>נפש, וזה מתוך הדוח של הממ"מ.</w:t>
      </w:r>
    </w:p>
    <w:p w:rsidR="00DA1059" w:rsidRDefault="00DA1059" w:rsidP="00733D1B">
      <w:pPr>
        <w:rPr>
          <w:rtl/>
          <w:lang w:eastAsia="he-IL"/>
        </w:rPr>
      </w:pPr>
      <w:bookmarkStart w:id="4504" w:name="_ETM_Q22_523866"/>
      <w:bookmarkStart w:id="4505" w:name="_ETM_Q22_523947"/>
      <w:bookmarkEnd w:id="4504"/>
      <w:bookmarkEnd w:id="4505"/>
    </w:p>
    <w:p w:rsidR="00DA1059" w:rsidRDefault="00DA1059" w:rsidP="00733D1B">
      <w:pPr>
        <w:pStyle w:val="af6"/>
        <w:rPr>
          <w:rtl/>
        </w:rPr>
      </w:pPr>
      <w:bookmarkStart w:id="4506" w:name="ET_interruption_6150_71"/>
      <w:r w:rsidRPr="00584813">
        <w:rPr>
          <w:rStyle w:val="TagStyle"/>
          <w:rtl/>
        </w:rPr>
        <w:t xml:space="preserve"> &lt;&lt; קריאה &gt;&gt;</w:t>
      </w:r>
      <w:r w:rsidRPr="00CE7505">
        <w:rPr>
          <w:rStyle w:val="TagStyle"/>
          <w:rtl/>
        </w:rPr>
        <w:t xml:space="preserve"> </w:t>
      </w:r>
      <w:r>
        <w:rPr>
          <w:rtl/>
        </w:rPr>
        <w:t>מיכל וולדיגר (הציונות הדתית):</w:t>
      </w:r>
      <w:r w:rsidRPr="00CE7505">
        <w:rPr>
          <w:rStyle w:val="TagStyle"/>
          <w:rtl/>
        </w:rPr>
        <w:t xml:space="preserve"> </w:t>
      </w:r>
      <w:r w:rsidRPr="00584813">
        <w:rPr>
          <w:rStyle w:val="TagStyle"/>
          <w:rtl/>
        </w:rPr>
        <w:t>&lt;&lt; קריאה &gt;&gt;</w:t>
      </w:r>
      <w:r>
        <w:rPr>
          <w:rtl/>
        </w:rPr>
        <w:t xml:space="preserve">   </w:t>
      </w:r>
      <w:bookmarkEnd w:id="4506"/>
    </w:p>
    <w:p w:rsidR="00DA1059" w:rsidRDefault="00DA1059" w:rsidP="00CE6451">
      <w:pPr>
        <w:rPr>
          <w:rtl/>
          <w:lang w:eastAsia="he-IL"/>
        </w:rPr>
      </w:pPr>
    </w:p>
    <w:p w:rsidR="00DA1059" w:rsidRDefault="00DA1059" w:rsidP="00733D1B">
      <w:pPr>
        <w:rPr>
          <w:rtl/>
          <w:lang w:eastAsia="he-IL"/>
        </w:rPr>
      </w:pPr>
      <w:bookmarkStart w:id="4507" w:name="_ETM_Q22_523208"/>
      <w:bookmarkEnd w:id="4507"/>
      <w:r>
        <w:rPr>
          <w:rFonts w:hint="cs"/>
          <w:rtl/>
          <w:lang w:eastAsia="he-IL"/>
        </w:rPr>
        <w:t xml:space="preserve">ניגשת אליי ואמרת: </w:t>
      </w:r>
      <w:bookmarkStart w:id="4508" w:name="_ETM_Q22_607712"/>
      <w:bookmarkEnd w:id="4508"/>
      <w:r>
        <w:rPr>
          <w:rFonts w:hint="cs"/>
          <w:rtl/>
          <w:lang w:eastAsia="he-IL"/>
        </w:rPr>
        <w:t xml:space="preserve">מיכל, לא צריך </w:t>
      </w:r>
      <w:bookmarkStart w:id="4509" w:name="_ETM_Q22_605276"/>
      <w:bookmarkEnd w:id="4509"/>
      <w:r>
        <w:rPr>
          <w:rFonts w:hint="cs"/>
          <w:rtl/>
          <w:lang w:eastAsia="he-IL"/>
        </w:rPr>
        <w:t>חוק. אני רוצה להבין.</w:t>
      </w:r>
    </w:p>
    <w:p w:rsidR="00DA1059" w:rsidRDefault="00DA1059" w:rsidP="00733D1B">
      <w:pPr>
        <w:rPr>
          <w:rtl/>
          <w:lang w:eastAsia="he-IL"/>
        </w:rPr>
      </w:pPr>
      <w:bookmarkStart w:id="4510" w:name="_ETM_Q22_523522"/>
      <w:bookmarkStart w:id="4511" w:name="_ETM_Q22_523598"/>
      <w:bookmarkStart w:id="4512" w:name="_ETM_Q22_523613"/>
      <w:bookmarkStart w:id="4513" w:name="_ETM_Q22_523655"/>
      <w:bookmarkEnd w:id="4510"/>
      <w:bookmarkEnd w:id="4511"/>
      <w:bookmarkEnd w:id="4512"/>
      <w:bookmarkEnd w:id="4513"/>
    </w:p>
    <w:p w:rsidR="00DA1059" w:rsidRDefault="00DA1059" w:rsidP="00733D1B">
      <w:pPr>
        <w:pStyle w:val="-"/>
        <w:rPr>
          <w:rtl/>
        </w:rPr>
      </w:pPr>
      <w:bookmarkStart w:id="4514" w:name="ET_speakercontinue_5794_74"/>
      <w:r w:rsidRPr="00584813">
        <w:rPr>
          <w:rStyle w:val="TagStyle"/>
          <w:rtl/>
        </w:rPr>
        <w:t xml:space="preserve"> &lt;&lt; דובר_המשך &gt;&gt;</w:t>
      </w:r>
      <w:r w:rsidRPr="00926D6C">
        <w:rPr>
          <w:rStyle w:val="TagStyle"/>
          <w:rtl/>
        </w:rPr>
        <w:t xml:space="preserve"> </w:t>
      </w:r>
      <w:r>
        <w:rPr>
          <w:rtl/>
        </w:rPr>
        <w:t>עידית סילמן (ימינה):</w:t>
      </w:r>
      <w:r w:rsidRPr="00926D6C">
        <w:rPr>
          <w:rStyle w:val="TagStyle"/>
          <w:rtl/>
        </w:rPr>
        <w:t xml:space="preserve"> </w:t>
      </w:r>
      <w:r w:rsidRPr="00584813">
        <w:rPr>
          <w:rStyle w:val="TagStyle"/>
          <w:rtl/>
        </w:rPr>
        <w:t>&lt;&lt; דובר_המשך &gt;&gt;</w:t>
      </w:r>
      <w:r>
        <w:rPr>
          <w:rtl/>
        </w:rPr>
        <w:t xml:space="preserve">   </w:t>
      </w:r>
      <w:bookmarkEnd w:id="4514"/>
    </w:p>
    <w:p w:rsidR="00DA1059" w:rsidRDefault="00DA1059" w:rsidP="00CE6451">
      <w:pPr>
        <w:rPr>
          <w:rtl/>
          <w:lang w:eastAsia="he-IL"/>
        </w:rPr>
      </w:pPr>
    </w:p>
    <w:p w:rsidR="00DA1059" w:rsidRDefault="00DA1059" w:rsidP="0053597F">
      <w:pPr>
        <w:rPr>
          <w:rtl/>
          <w:lang w:eastAsia="he-IL"/>
        </w:rPr>
      </w:pPr>
      <w:bookmarkStart w:id="4515" w:name="_ETM_Q22_607458"/>
      <w:bookmarkEnd w:id="4515"/>
      <w:r>
        <w:rPr>
          <w:rFonts w:hint="cs"/>
          <w:rtl/>
          <w:lang w:eastAsia="he-IL"/>
        </w:rPr>
        <w:t xml:space="preserve">אנחנו יודעים ומכירים כבר שנים </w:t>
      </w:r>
      <w:r>
        <w:rPr>
          <w:rFonts w:hint="eastAsia"/>
          <w:rtl/>
          <w:lang w:eastAsia="he-IL"/>
        </w:rPr>
        <w:t>–</w:t>
      </w:r>
      <w:r>
        <w:rPr>
          <w:rFonts w:hint="cs"/>
          <w:rtl/>
          <w:lang w:eastAsia="he-IL"/>
        </w:rPr>
        <w:t xml:space="preserve"> קשר הדוק </w:t>
      </w:r>
      <w:bookmarkStart w:id="4516" w:name="_ETM_Q22_612631"/>
      <w:bookmarkEnd w:id="4516"/>
      <w:r>
        <w:rPr>
          <w:rFonts w:hint="cs"/>
          <w:rtl/>
          <w:lang w:eastAsia="he-IL"/>
        </w:rPr>
        <w:t>והפוך בין התמכרויות להתמודדות עם בעיות הנפש ו</w:t>
      </w:r>
      <w:r w:rsidR="0053597F">
        <w:rPr>
          <w:rFonts w:hint="cs"/>
          <w:rtl/>
          <w:lang w:eastAsia="he-IL"/>
        </w:rPr>
        <w:t xml:space="preserve">בין </w:t>
      </w:r>
      <w:r>
        <w:rPr>
          <w:rFonts w:hint="cs"/>
          <w:rtl/>
          <w:lang w:eastAsia="he-IL"/>
        </w:rPr>
        <w:t xml:space="preserve">התמודדות עם </w:t>
      </w:r>
      <w:bookmarkStart w:id="4517" w:name="_ETM_Q22_617950"/>
      <w:bookmarkEnd w:id="4517"/>
      <w:r>
        <w:rPr>
          <w:rFonts w:hint="cs"/>
          <w:rtl/>
          <w:lang w:eastAsia="he-IL"/>
        </w:rPr>
        <w:t>בעיות נפשיות והתמכרויות.</w:t>
      </w:r>
    </w:p>
    <w:p w:rsidR="00DA1059" w:rsidRDefault="00DA1059" w:rsidP="00733D1B">
      <w:pPr>
        <w:rPr>
          <w:rtl/>
          <w:lang w:eastAsia="he-IL"/>
        </w:rPr>
      </w:pPr>
      <w:bookmarkStart w:id="4518" w:name="_ETM_Q22_614956"/>
      <w:bookmarkStart w:id="4519" w:name="_ETM_Q22_615042"/>
      <w:bookmarkEnd w:id="4518"/>
      <w:bookmarkEnd w:id="4519"/>
    </w:p>
    <w:p w:rsidR="00DA1059" w:rsidRDefault="00DA1059" w:rsidP="00733D1B">
      <w:pPr>
        <w:pStyle w:val="af6"/>
        <w:rPr>
          <w:rtl/>
        </w:rPr>
      </w:pPr>
      <w:bookmarkStart w:id="4520" w:name="ET_interruption_5763_75"/>
      <w:r w:rsidRPr="00584813">
        <w:rPr>
          <w:rStyle w:val="TagStyle"/>
          <w:rtl/>
        </w:rPr>
        <w:t xml:space="preserve"> &lt;&lt; קריאה &gt;&gt;</w:t>
      </w:r>
      <w:r w:rsidRPr="0004542C">
        <w:rPr>
          <w:rStyle w:val="TagStyle"/>
          <w:rtl/>
        </w:rPr>
        <w:t xml:space="preserve"> </w:t>
      </w:r>
      <w:r>
        <w:rPr>
          <w:rtl/>
        </w:rPr>
        <w:t>משה ארבל (ש"ס):</w:t>
      </w:r>
      <w:r w:rsidRPr="0004542C">
        <w:rPr>
          <w:rStyle w:val="TagStyle"/>
          <w:rtl/>
        </w:rPr>
        <w:t xml:space="preserve"> </w:t>
      </w:r>
      <w:r w:rsidRPr="00584813">
        <w:rPr>
          <w:rStyle w:val="TagStyle"/>
          <w:rtl/>
        </w:rPr>
        <w:t>&lt;&lt; קריאה &gt;&gt;</w:t>
      </w:r>
      <w:r>
        <w:rPr>
          <w:rtl/>
        </w:rPr>
        <w:t xml:space="preserve">   </w:t>
      </w:r>
      <w:bookmarkEnd w:id="4520"/>
    </w:p>
    <w:p w:rsidR="00DA1059" w:rsidRDefault="00DA1059" w:rsidP="00CE6451">
      <w:pPr>
        <w:rPr>
          <w:rtl/>
          <w:lang w:eastAsia="he-IL"/>
        </w:rPr>
      </w:pPr>
    </w:p>
    <w:p w:rsidR="00DA1059" w:rsidRDefault="00DA1059" w:rsidP="00E357C2">
      <w:pPr>
        <w:rPr>
          <w:rtl/>
          <w:lang w:eastAsia="he-IL"/>
        </w:rPr>
      </w:pPr>
      <w:bookmarkStart w:id="4521" w:name="_ETM_Q22_614279"/>
      <w:bookmarkStart w:id="4522" w:name="_ETM_Q22_614363"/>
      <w:bookmarkEnd w:id="4521"/>
      <w:bookmarkEnd w:id="4522"/>
      <w:r>
        <w:rPr>
          <w:rFonts w:hint="cs"/>
          <w:rtl/>
          <w:lang w:eastAsia="he-IL"/>
        </w:rPr>
        <w:t>למה הפלתם אותו</w:t>
      </w:r>
      <w:r w:rsidR="00E357C2">
        <w:rPr>
          <w:rFonts w:hint="cs"/>
          <w:rtl/>
          <w:lang w:eastAsia="he-IL"/>
        </w:rPr>
        <w:t>?</w:t>
      </w:r>
      <w:r>
        <w:rPr>
          <w:rFonts w:hint="cs"/>
          <w:rtl/>
          <w:lang w:eastAsia="he-IL"/>
        </w:rPr>
        <w:t xml:space="preserve"> את יכולה להסביר למה</w:t>
      </w:r>
      <w:bookmarkStart w:id="4523" w:name="_ETM_Q22_620780"/>
      <w:bookmarkEnd w:id="4523"/>
      <w:r>
        <w:rPr>
          <w:rFonts w:hint="cs"/>
          <w:rtl/>
          <w:lang w:eastAsia="he-IL"/>
        </w:rPr>
        <w:t xml:space="preserve">? מה את חושבת, ראש הקואליציה, שמיכל </w:t>
      </w:r>
      <w:bookmarkStart w:id="4524" w:name="_ETM_Q22_623013"/>
      <w:bookmarkEnd w:id="4524"/>
      <w:r>
        <w:rPr>
          <w:rFonts w:hint="cs"/>
          <w:rtl/>
          <w:lang w:eastAsia="he-IL"/>
        </w:rPr>
        <w:t xml:space="preserve">וולדיגר העלתה </w:t>
      </w:r>
      <w:r w:rsidR="00267305">
        <w:rPr>
          <w:rFonts w:hint="cs"/>
          <w:rtl/>
          <w:lang w:eastAsia="he-IL"/>
        </w:rPr>
        <w:t>– – –</w:t>
      </w:r>
    </w:p>
    <w:p w:rsidR="00DA1059" w:rsidRDefault="00DA1059" w:rsidP="00733D1B">
      <w:pPr>
        <w:rPr>
          <w:rtl/>
          <w:lang w:eastAsia="he-IL"/>
        </w:rPr>
      </w:pPr>
      <w:bookmarkStart w:id="4525" w:name="_ETM_Q22_617265"/>
      <w:bookmarkStart w:id="4526" w:name="_ETM_Q22_617347"/>
      <w:bookmarkEnd w:id="4525"/>
      <w:bookmarkEnd w:id="4526"/>
    </w:p>
    <w:p w:rsidR="00DA1059" w:rsidRDefault="00DA1059" w:rsidP="00733D1B">
      <w:pPr>
        <w:pStyle w:val="-"/>
        <w:rPr>
          <w:rtl/>
        </w:rPr>
      </w:pPr>
      <w:bookmarkStart w:id="4527" w:name="ET_speakercontinue_5794_76"/>
      <w:r w:rsidRPr="00584813">
        <w:rPr>
          <w:rStyle w:val="TagStyle"/>
          <w:rtl/>
        </w:rPr>
        <w:t xml:space="preserve"> &lt;&lt; דובר_המשך &gt;&gt;</w:t>
      </w:r>
      <w:r w:rsidRPr="0004542C">
        <w:rPr>
          <w:rStyle w:val="TagStyle"/>
          <w:rtl/>
        </w:rPr>
        <w:t xml:space="preserve"> </w:t>
      </w:r>
      <w:r>
        <w:rPr>
          <w:rtl/>
        </w:rPr>
        <w:t>עידית סילמן (ימינה):</w:t>
      </w:r>
      <w:r w:rsidRPr="0004542C">
        <w:rPr>
          <w:rStyle w:val="TagStyle"/>
          <w:rtl/>
        </w:rPr>
        <w:t xml:space="preserve"> </w:t>
      </w:r>
      <w:r w:rsidRPr="00584813">
        <w:rPr>
          <w:rStyle w:val="TagStyle"/>
          <w:rtl/>
        </w:rPr>
        <w:t>&lt;&lt; דובר_המשך &gt;&gt;</w:t>
      </w:r>
      <w:r>
        <w:rPr>
          <w:rtl/>
        </w:rPr>
        <w:t xml:space="preserve">   </w:t>
      </w:r>
      <w:bookmarkEnd w:id="4527"/>
    </w:p>
    <w:p w:rsidR="00DA1059" w:rsidRDefault="00DA1059" w:rsidP="00CE6451">
      <w:pPr>
        <w:rPr>
          <w:rtl/>
          <w:lang w:eastAsia="he-IL"/>
        </w:rPr>
      </w:pPr>
    </w:p>
    <w:p w:rsidR="00DA1059" w:rsidRDefault="00DA1059" w:rsidP="00733D1B">
      <w:pPr>
        <w:rPr>
          <w:rtl/>
          <w:lang w:eastAsia="he-IL"/>
        </w:rPr>
      </w:pPr>
      <w:bookmarkStart w:id="4528" w:name="_ETM_Q22_618180"/>
      <w:bookmarkEnd w:id="4528"/>
      <w:r>
        <w:rPr>
          <w:rFonts w:hint="cs"/>
          <w:rtl/>
          <w:lang w:eastAsia="he-IL"/>
        </w:rPr>
        <w:t xml:space="preserve">אחרי עבודת מטה מאומצת אני מתכבדת להציג בפני חברי </w:t>
      </w:r>
      <w:bookmarkStart w:id="4529" w:name="_ETM_Q22_622426"/>
      <w:bookmarkEnd w:id="4529"/>
      <w:r>
        <w:rPr>
          <w:rFonts w:hint="cs"/>
          <w:rtl/>
          <w:lang w:eastAsia="he-IL"/>
        </w:rPr>
        <w:t xml:space="preserve">הכנסת את הצעת חוק ביטוח בריאות ממלכתי </w:t>
      </w:r>
      <w:r w:rsidR="00267305">
        <w:rPr>
          <w:rFonts w:hint="cs"/>
          <w:rtl/>
          <w:lang w:eastAsia="he-IL"/>
        </w:rPr>
        <w:t>– –</w:t>
      </w:r>
      <w:r>
        <w:rPr>
          <w:rFonts w:hint="cs"/>
          <w:rtl/>
          <w:lang w:eastAsia="he-IL"/>
        </w:rPr>
        <w:t xml:space="preserve"> </w:t>
      </w:r>
    </w:p>
    <w:p w:rsidR="00DA1059" w:rsidRDefault="00DA1059" w:rsidP="00733D1B">
      <w:pPr>
        <w:rPr>
          <w:rtl/>
          <w:lang w:eastAsia="he-IL"/>
        </w:rPr>
      </w:pPr>
      <w:bookmarkStart w:id="4530" w:name="_ETM_Q22_625204"/>
      <w:bookmarkStart w:id="4531" w:name="_ETM_Q22_625296"/>
      <w:bookmarkEnd w:id="4530"/>
      <w:bookmarkEnd w:id="4531"/>
    </w:p>
    <w:p w:rsidR="00DA1059" w:rsidRDefault="00DA1059" w:rsidP="00733D1B">
      <w:pPr>
        <w:pStyle w:val="af6"/>
        <w:rPr>
          <w:rtl/>
        </w:rPr>
      </w:pPr>
      <w:bookmarkStart w:id="4532" w:name="ET_interruption_5763_77"/>
      <w:r w:rsidRPr="00584813">
        <w:rPr>
          <w:rStyle w:val="TagStyle"/>
          <w:rtl/>
        </w:rPr>
        <w:t xml:space="preserve"> &lt;&lt; קריאה &gt;&gt;</w:t>
      </w:r>
      <w:r w:rsidRPr="0004542C">
        <w:rPr>
          <w:rStyle w:val="TagStyle"/>
          <w:rtl/>
        </w:rPr>
        <w:t xml:space="preserve"> </w:t>
      </w:r>
      <w:r>
        <w:rPr>
          <w:rtl/>
        </w:rPr>
        <w:t>משה ארבל (ש"ס):</w:t>
      </w:r>
      <w:r w:rsidRPr="0004542C">
        <w:rPr>
          <w:rStyle w:val="TagStyle"/>
          <w:rtl/>
        </w:rPr>
        <w:t xml:space="preserve"> </w:t>
      </w:r>
      <w:r w:rsidRPr="00584813">
        <w:rPr>
          <w:rStyle w:val="TagStyle"/>
          <w:rtl/>
        </w:rPr>
        <w:t>&lt;&lt; קריאה &gt;&gt;</w:t>
      </w:r>
      <w:r>
        <w:rPr>
          <w:rtl/>
        </w:rPr>
        <w:t xml:space="preserve">   </w:t>
      </w:r>
      <w:bookmarkEnd w:id="4532"/>
    </w:p>
    <w:p w:rsidR="00DA1059" w:rsidRDefault="00DA1059" w:rsidP="00CE6451">
      <w:pPr>
        <w:rPr>
          <w:rtl/>
          <w:lang w:eastAsia="he-IL"/>
        </w:rPr>
      </w:pPr>
    </w:p>
    <w:p w:rsidR="00DA1059" w:rsidRDefault="00DA1059" w:rsidP="00733D1B">
      <w:pPr>
        <w:rPr>
          <w:rtl/>
          <w:lang w:eastAsia="he-IL"/>
        </w:rPr>
      </w:pPr>
      <w:bookmarkStart w:id="4533" w:name="_ETM_Q22_628693"/>
      <w:bookmarkEnd w:id="4533"/>
      <w:r>
        <w:rPr>
          <w:rFonts w:hint="cs"/>
          <w:rtl/>
          <w:lang w:eastAsia="he-IL"/>
        </w:rPr>
        <w:t xml:space="preserve">את יכולה </w:t>
      </w:r>
      <w:bookmarkStart w:id="4534" w:name="_ETM_Q22_631110"/>
      <w:bookmarkEnd w:id="4534"/>
      <w:r>
        <w:rPr>
          <w:rFonts w:hint="cs"/>
          <w:rtl/>
          <w:lang w:eastAsia="he-IL"/>
        </w:rPr>
        <w:t xml:space="preserve">להסביר למה? מה החוצפה </w:t>
      </w:r>
      <w:bookmarkStart w:id="4535" w:name="_ETM_Q22_629211"/>
      <w:bookmarkEnd w:id="4535"/>
      <w:r>
        <w:rPr>
          <w:rFonts w:hint="cs"/>
          <w:rtl/>
          <w:lang w:eastAsia="he-IL"/>
        </w:rPr>
        <w:t>הזאת, מה זה?</w:t>
      </w:r>
    </w:p>
    <w:p w:rsidR="00DA1059" w:rsidRDefault="00DA1059" w:rsidP="00733D1B">
      <w:pPr>
        <w:rPr>
          <w:rtl/>
          <w:lang w:eastAsia="he-IL"/>
        </w:rPr>
      </w:pPr>
      <w:bookmarkStart w:id="4536" w:name="_ETM_Q22_627988"/>
      <w:bookmarkStart w:id="4537" w:name="_ETM_Q22_628074"/>
      <w:bookmarkStart w:id="4538" w:name="_ETM_Q22_628115"/>
      <w:bookmarkStart w:id="4539" w:name="_ETM_Q22_628219"/>
      <w:bookmarkEnd w:id="4536"/>
      <w:bookmarkEnd w:id="4537"/>
      <w:bookmarkEnd w:id="4538"/>
      <w:bookmarkEnd w:id="4539"/>
    </w:p>
    <w:p w:rsidR="00DA1059" w:rsidRDefault="00DA1059" w:rsidP="00733D1B">
      <w:pPr>
        <w:pStyle w:val="af6"/>
        <w:rPr>
          <w:rtl/>
        </w:rPr>
      </w:pPr>
      <w:bookmarkStart w:id="4540" w:name="ET_interruption_6150_78"/>
      <w:r w:rsidRPr="00584813">
        <w:rPr>
          <w:rStyle w:val="TagStyle"/>
          <w:rtl/>
        </w:rPr>
        <w:t xml:space="preserve"> &lt;&lt; קריאה &gt;&gt;</w:t>
      </w:r>
      <w:r w:rsidRPr="0004542C">
        <w:rPr>
          <w:rStyle w:val="TagStyle"/>
          <w:rtl/>
        </w:rPr>
        <w:t xml:space="preserve"> </w:t>
      </w:r>
      <w:r>
        <w:rPr>
          <w:rtl/>
        </w:rPr>
        <w:t>מיכל וולדיגר (הציונות הדתית):</w:t>
      </w:r>
      <w:r w:rsidRPr="0004542C">
        <w:rPr>
          <w:rStyle w:val="TagStyle"/>
          <w:rtl/>
        </w:rPr>
        <w:t xml:space="preserve"> </w:t>
      </w:r>
      <w:r w:rsidRPr="00584813">
        <w:rPr>
          <w:rStyle w:val="TagStyle"/>
          <w:rtl/>
        </w:rPr>
        <w:t>&lt;&lt; קריאה &gt;&gt;</w:t>
      </w:r>
      <w:r>
        <w:rPr>
          <w:rtl/>
        </w:rPr>
        <w:t xml:space="preserve">   </w:t>
      </w:r>
      <w:bookmarkEnd w:id="4540"/>
    </w:p>
    <w:p w:rsidR="00DA1059" w:rsidRDefault="00DA1059" w:rsidP="00CE6451">
      <w:pPr>
        <w:rPr>
          <w:rtl/>
          <w:lang w:eastAsia="he-IL"/>
        </w:rPr>
      </w:pPr>
    </w:p>
    <w:p w:rsidR="00DA1059" w:rsidRDefault="00267305" w:rsidP="00733D1B">
      <w:pPr>
        <w:rPr>
          <w:lang w:eastAsia="he-IL"/>
        </w:rPr>
      </w:pPr>
      <w:r>
        <w:rPr>
          <w:rFonts w:hint="cs"/>
          <w:rtl/>
          <w:lang w:eastAsia="he-IL"/>
        </w:rPr>
        <w:t>– – –</w:t>
      </w:r>
      <w:r w:rsidR="00DA1059">
        <w:rPr>
          <w:rFonts w:hint="cs"/>
          <w:rtl/>
          <w:lang w:eastAsia="he-IL"/>
        </w:rPr>
        <w:t xml:space="preserve"> </w:t>
      </w:r>
      <w:bookmarkStart w:id="4541" w:name="_ETM_Q22_635689"/>
      <w:bookmarkEnd w:id="4541"/>
      <w:r w:rsidR="00DA1059">
        <w:rPr>
          <w:rFonts w:hint="cs"/>
          <w:rtl/>
          <w:lang w:eastAsia="he-IL"/>
        </w:rPr>
        <w:t xml:space="preserve">החוק </w:t>
      </w:r>
      <w:r>
        <w:rPr>
          <w:rFonts w:hint="cs"/>
          <w:rtl/>
          <w:lang w:eastAsia="he-IL"/>
        </w:rPr>
        <w:t>– – –</w:t>
      </w:r>
      <w:r w:rsidR="00DA1059">
        <w:rPr>
          <w:rFonts w:hint="cs"/>
          <w:rtl/>
          <w:lang w:eastAsia="he-IL"/>
        </w:rPr>
        <w:t xml:space="preserve"> חוק מושלם.</w:t>
      </w:r>
    </w:p>
    <w:p w:rsidR="00DA1059" w:rsidRDefault="00DA1059" w:rsidP="00733D1B">
      <w:pPr>
        <w:rPr>
          <w:lang w:eastAsia="he-IL"/>
        </w:rPr>
      </w:pPr>
      <w:bookmarkStart w:id="4542" w:name="_ETM_Q22_628361"/>
      <w:bookmarkStart w:id="4543" w:name="_ETM_Q22_628448"/>
      <w:bookmarkEnd w:id="4542"/>
      <w:bookmarkEnd w:id="4543"/>
    </w:p>
    <w:p w:rsidR="00DA1059" w:rsidRDefault="00DA1059" w:rsidP="00733D1B">
      <w:pPr>
        <w:pStyle w:val="-"/>
        <w:rPr>
          <w:rtl/>
        </w:rPr>
      </w:pPr>
      <w:r w:rsidRPr="00584813">
        <w:rPr>
          <w:rStyle w:val="TagStyle"/>
          <w:rtl/>
        </w:rPr>
        <w:t>&lt;&lt; דובר_המשך &gt;&gt;</w:t>
      </w:r>
      <w:r w:rsidRPr="0004542C">
        <w:rPr>
          <w:rStyle w:val="TagStyle"/>
          <w:rtl/>
        </w:rPr>
        <w:t xml:space="preserve"> </w:t>
      </w:r>
      <w:r>
        <w:rPr>
          <w:rtl/>
        </w:rPr>
        <w:t>עידית סילמן (ימינה):</w:t>
      </w:r>
      <w:r w:rsidRPr="0004542C">
        <w:rPr>
          <w:rStyle w:val="TagStyle"/>
          <w:rtl/>
        </w:rPr>
        <w:t xml:space="preserve"> </w:t>
      </w:r>
      <w:r w:rsidRPr="00584813">
        <w:rPr>
          <w:rStyle w:val="TagStyle"/>
          <w:rtl/>
        </w:rPr>
        <w:t>&lt;&lt; דובר_המשך &gt;&gt;</w:t>
      </w:r>
      <w:r>
        <w:rPr>
          <w:rtl/>
        </w:rPr>
        <w:t xml:space="preserve">   </w:t>
      </w:r>
    </w:p>
    <w:p w:rsidR="00DA1059" w:rsidRDefault="00DA1059" w:rsidP="00CE6451">
      <w:pPr>
        <w:rPr>
          <w:rtl/>
          <w:lang w:eastAsia="he-IL"/>
        </w:rPr>
      </w:pPr>
    </w:p>
    <w:p w:rsidR="00DA1059" w:rsidRPr="0004542C" w:rsidRDefault="00267305" w:rsidP="00733D1B">
      <w:pPr>
        <w:rPr>
          <w:rtl/>
          <w:lang w:eastAsia="he-IL"/>
        </w:rPr>
      </w:pPr>
      <w:r>
        <w:rPr>
          <w:rFonts w:hint="cs"/>
          <w:rtl/>
          <w:lang w:eastAsia="he-IL"/>
        </w:rPr>
        <w:t>– –</w:t>
      </w:r>
      <w:r w:rsidR="00DA1059">
        <w:rPr>
          <w:rFonts w:hint="cs"/>
          <w:rtl/>
          <w:lang w:eastAsia="he-IL"/>
        </w:rPr>
        <w:t xml:space="preserve"> (תיקון </w:t>
      </w:r>
      <w:r w:rsidR="00DA1059">
        <w:rPr>
          <w:rtl/>
          <w:lang w:eastAsia="he-IL"/>
        </w:rPr>
        <w:t>–</w:t>
      </w:r>
      <w:r w:rsidR="00DA1059">
        <w:rPr>
          <w:rFonts w:hint="cs"/>
          <w:rtl/>
          <w:lang w:eastAsia="he-IL"/>
        </w:rPr>
        <w:t xml:space="preserve"> העברת שירותי </w:t>
      </w:r>
      <w:bookmarkStart w:id="4544" w:name="_ETM_Q22_629666"/>
      <w:bookmarkEnd w:id="4544"/>
      <w:r w:rsidR="00DA1059">
        <w:rPr>
          <w:rFonts w:hint="cs"/>
          <w:rtl/>
          <w:lang w:eastAsia="he-IL"/>
        </w:rPr>
        <w:t>הגמילה לאחריות קופות החולים וטיפול בהתמכרויות), התשפ"א</w:t>
      </w:r>
      <w:r w:rsidR="00DA1059">
        <w:rPr>
          <w:rFonts w:hint="eastAsia"/>
          <w:rtl/>
          <w:lang w:eastAsia="he-IL"/>
        </w:rPr>
        <w:t>–</w:t>
      </w:r>
      <w:r w:rsidR="00DA1059">
        <w:rPr>
          <w:rFonts w:hint="cs"/>
          <w:rtl/>
          <w:lang w:eastAsia="he-IL"/>
        </w:rPr>
        <w:t>2021.</w:t>
      </w:r>
    </w:p>
    <w:p w:rsidR="00DA1059" w:rsidRDefault="00DA1059" w:rsidP="00733D1B">
      <w:pPr>
        <w:rPr>
          <w:rtl/>
          <w:lang w:eastAsia="he-IL"/>
        </w:rPr>
      </w:pPr>
      <w:bookmarkStart w:id="4545" w:name="_ETM_Q22_612508"/>
      <w:bookmarkStart w:id="4546" w:name="_ETM_Q22_637024"/>
      <w:bookmarkStart w:id="4547" w:name="_ETM_Q22_637079"/>
      <w:bookmarkEnd w:id="4545"/>
      <w:bookmarkEnd w:id="4546"/>
      <w:bookmarkEnd w:id="4547"/>
    </w:p>
    <w:p w:rsidR="00DA1059" w:rsidRDefault="00DA1059" w:rsidP="00733D1B">
      <w:pPr>
        <w:pStyle w:val="af6"/>
        <w:rPr>
          <w:rtl/>
        </w:rPr>
      </w:pPr>
      <w:bookmarkStart w:id="4548" w:name="ET_interruption_5763_80"/>
      <w:r w:rsidRPr="00584813">
        <w:rPr>
          <w:rStyle w:val="TagStyle"/>
          <w:rtl/>
        </w:rPr>
        <w:t xml:space="preserve"> &lt;&lt; קריאה &gt;&gt;</w:t>
      </w:r>
      <w:r w:rsidRPr="0004542C">
        <w:rPr>
          <w:rStyle w:val="TagStyle"/>
          <w:rtl/>
        </w:rPr>
        <w:t xml:space="preserve"> </w:t>
      </w:r>
      <w:r>
        <w:rPr>
          <w:rtl/>
        </w:rPr>
        <w:t>משה ארבל (ש"ס):</w:t>
      </w:r>
      <w:r w:rsidRPr="0004542C">
        <w:rPr>
          <w:rStyle w:val="TagStyle"/>
          <w:rtl/>
        </w:rPr>
        <w:t xml:space="preserve"> </w:t>
      </w:r>
      <w:r w:rsidRPr="00584813">
        <w:rPr>
          <w:rStyle w:val="TagStyle"/>
          <w:rtl/>
        </w:rPr>
        <w:t>&lt;&lt; קריאה &gt;&gt;</w:t>
      </w:r>
      <w:r>
        <w:rPr>
          <w:rtl/>
        </w:rPr>
        <w:t xml:space="preserve">   </w:t>
      </w:r>
      <w:bookmarkEnd w:id="4548"/>
    </w:p>
    <w:p w:rsidR="00DA1059" w:rsidRDefault="00DA1059" w:rsidP="00CE6451">
      <w:pPr>
        <w:rPr>
          <w:rtl/>
          <w:lang w:eastAsia="he-IL"/>
        </w:rPr>
      </w:pPr>
    </w:p>
    <w:p w:rsidR="00DA1059" w:rsidRDefault="00DA1059" w:rsidP="00733D1B">
      <w:pPr>
        <w:rPr>
          <w:rtl/>
          <w:lang w:eastAsia="he-IL"/>
        </w:rPr>
      </w:pPr>
      <w:bookmarkStart w:id="4549" w:name="_ETM_Q22_635657"/>
      <w:bookmarkStart w:id="4550" w:name="_ETM_Q22_635903"/>
      <w:bookmarkStart w:id="4551" w:name="_ETM_Q22_635963"/>
      <w:bookmarkEnd w:id="4549"/>
      <w:bookmarkEnd w:id="4550"/>
      <w:bookmarkEnd w:id="4551"/>
      <w:r>
        <w:rPr>
          <w:rFonts w:hint="cs"/>
          <w:rtl/>
          <w:lang w:eastAsia="he-IL"/>
        </w:rPr>
        <w:t xml:space="preserve">למה הפלתם את החוק של וולדיגר? למה הפלת את החוק הזה? למה הפלתם את </w:t>
      </w:r>
      <w:bookmarkStart w:id="4552" w:name="_ETM_Q22_647878"/>
      <w:bookmarkEnd w:id="4552"/>
      <w:r>
        <w:rPr>
          <w:rFonts w:hint="cs"/>
          <w:rtl/>
          <w:lang w:eastAsia="he-IL"/>
        </w:rPr>
        <w:t>החוק הזה?</w:t>
      </w:r>
    </w:p>
    <w:p w:rsidR="00DA1059" w:rsidRDefault="00DA1059" w:rsidP="00733D1B">
      <w:pPr>
        <w:rPr>
          <w:rtl/>
          <w:lang w:eastAsia="he-IL"/>
        </w:rPr>
      </w:pPr>
      <w:bookmarkStart w:id="4553" w:name="_ETM_Q22_645853"/>
      <w:bookmarkStart w:id="4554" w:name="_ETM_Q22_645952"/>
      <w:bookmarkEnd w:id="4553"/>
      <w:bookmarkEnd w:id="4554"/>
    </w:p>
    <w:p w:rsidR="00DA1059" w:rsidRDefault="00DA1059" w:rsidP="00733D1B">
      <w:pPr>
        <w:pStyle w:val="af6"/>
        <w:rPr>
          <w:rtl/>
        </w:rPr>
      </w:pPr>
      <w:bookmarkStart w:id="4555" w:name="ET_interruption_קר_אה_96"/>
      <w:r w:rsidRPr="00584813">
        <w:rPr>
          <w:rStyle w:val="TagStyle"/>
          <w:rtl/>
        </w:rPr>
        <w:t xml:space="preserve"> &lt;&lt; קריאה &gt;&gt;</w:t>
      </w:r>
      <w:r w:rsidRPr="00854D3E">
        <w:rPr>
          <w:rStyle w:val="TagStyle"/>
          <w:rtl/>
        </w:rPr>
        <w:t xml:space="preserve"> </w:t>
      </w:r>
      <w:r>
        <w:rPr>
          <w:rtl/>
        </w:rPr>
        <w:t>קריאה:</w:t>
      </w:r>
      <w:r w:rsidRPr="00854D3E">
        <w:rPr>
          <w:rStyle w:val="TagStyle"/>
          <w:rtl/>
        </w:rPr>
        <w:t xml:space="preserve"> </w:t>
      </w:r>
      <w:r w:rsidRPr="00584813">
        <w:rPr>
          <w:rStyle w:val="TagStyle"/>
          <w:rtl/>
        </w:rPr>
        <w:t>&lt;&lt; קריאה &gt;&gt;</w:t>
      </w:r>
      <w:r>
        <w:rPr>
          <w:rtl/>
        </w:rPr>
        <w:t xml:space="preserve">   </w:t>
      </w:r>
      <w:bookmarkEnd w:id="4555"/>
    </w:p>
    <w:p w:rsidR="00DA1059" w:rsidRDefault="00DA1059" w:rsidP="00CE6451">
      <w:pPr>
        <w:rPr>
          <w:rtl/>
          <w:lang w:eastAsia="he-IL"/>
        </w:rPr>
      </w:pPr>
    </w:p>
    <w:p w:rsidR="00DA1059" w:rsidRPr="00854D3E" w:rsidRDefault="00DA1059" w:rsidP="00733D1B">
      <w:pPr>
        <w:rPr>
          <w:rtl/>
          <w:lang w:eastAsia="he-IL"/>
        </w:rPr>
      </w:pPr>
      <w:bookmarkStart w:id="4556" w:name="_ETM_Q22_648476"/>
      <w:bookmarkEnd w:id="4556"/>
      <w:r>
        <w:rPr>
          <w:rFonts w:hint="cs"/>
          <w:rtl/>
          <w:lang w:eastAsia="he-IL"/>
        </w:rPr>
        <w:t xml:space="preserve">את עמדת פה, פה, </w:t>
      </w:r>
      <w:bookmarkStart w:id="4557" w:name="_ETM_Q22_651966"/>
      <w:bookmarkEnd w:id="4557"/>
      <w:r>
        <w:rPr>
          <w:rFonts w:hint="cs"/>
          <w:rtl/>
          <w:lang w:eastAsia="he-IL"/>
        </w:rPr>
        <w:t>ואמרת שלא צריך חוק. את עמדת פה.</w:t>
      </w:r>
    </w:p>
    <w:p w:rsidR="00DA1059" w:rsidRDefault="00DA1059" w:rsidP="00733D1B">
      <w:pPr>
        <w:rPr>
          <w:rtl/>
          <w:lang w:eastAsia="he-IL"/>
        </w:rPr>
      </w:pPr>
    </w:p>
    <w:p w:rsidR="00DA1059" w:rsidRDefault="00DA1059" w:rsidP="00733D1B">
      <w:pPr>
        <w:pStyle w:val="-"/>
        <w:rPr>
          <w:rtl/>
        </w:rPr>
      </w:pPr>
      <w:bookmarkStart w:id="4558" w:name="ET_speakercontinue_5794_81"/>
      <w:r w:rsidRPr="00584813">
        <w:rPr>
          <w:rStyle w:val="TagStyle"/>
          <w:rtl/>
        </w:rPr>
        <w:t xml:space="preserve"> &lt;&lt; דובר_המשך &gt;&gt;</w:t>
      </w:r>
      <w:r w:rsidRPr="0004542C">
        <w:rPr>
          <w:rStyle w:val="TagStyle"/>
          <w:rtl/>
        </w:rPr>
        <w:t xml:space="preserve"> </w:t>
      </w:r>
      <w:r>
        <w:rPr>
          <w:rtl/>
        </w:rPr>
        <w:t>עידית סילמן (ימינה):</w:t>
      </w:r>
      <w:r w:rsidRPr="0004542C">
        <w:rPr>
          <w:rStyle w:val="TagStyle"/>
          <w:rtl/>
        </w:rPr>
        <w:t xml:space="preserve"> </w:t>
      </w:r>
      <w:r w:rsidRPr="00584813">
        <w:rPr>
          <w:rStyle w:val="TagStyle"/>
          <w:rtl/>
        </w:rPr>
        <w:t>&lt;&lt; דובר_המשך &gt;&gt;</w:t>
      </w:r>
      <w:r>
        <w:rPr>
          <w:rtl/>
        </w:rPr>
        <w:t xml:space="preserve">   </w:t>
      </w:r>
      <w:bookmarkEnd w:id="4558"/>
    </w:p>
    <w:p w:rsidR="00DA1059" w:rsidRDefault="00DA1059" w:rsidP="00CE6451">
      <w:pPr>
        <w:rPr>
          <w:rtl/>
          <w:lang w:eastAsia="he-IL"/>
        </w:rPr>
      </w:pPr>
    </w:p>
    <w:p w:rsidR="00DA1059" w:rsidRDefault="00DA1059" w:rsidP="00733D1B">
      <w:pPr>
        <w:rPr>
          <w:rtl/>
          <w:lang w:eastAsia="he-IL"/>
        </w:rPr>
      </w:pPr>
      <w:bookmarkStart w:id="4559" w:name="_ETM_Q22_636892"/>
      <w:bookmarkEnd w:id="4559"/>
      <w:r>
        <w:rPr>
          <w:rFonts w:hint="cs"/>
          <w:rtl/>
          <w:lang w:eastAsia="he-IL"/>
        </w:rPr>
        <w:t>ב-2015 נכנסה לתוקף הרפורמה בשירותי בריאות הנפש. האחריות לטיפולים</w:t>
      </w:r>
      <w:bookmarkStart w:id="4560" w:name="_ETM_Q22_643843"/>
      <w:bookmarkEnd w:id="4560"/>
      <w:r>
        <w:rPr>
          <w:rFonts w:hint="cs"/>
          <w:rtl/>
          <w:lang w:eastAsia="he-IL"/>
        </w:rPr>
        <w:t xml:space="preserve"> בתחום בריאות הנפש </w:t>
      </w:r>
      <w:bookmarkStart w:id="4561" w:name="_ETM_Q22_645781"/>
      <w:bookmarkEnd w:id="4561"/>
      <w:r>
        <w:rPr>
          <w:rFonts w:hint="cs"/>
          <w:rtl/>
          <w:lang w:eastAsia="he-IL"/>
        </w:rPr>
        <w:t>הועברה לקופות החולים.</w:t>
      </w:r>
    </w:p>
    <w:p w:rsidR="00DA1059" w:rsidRDefault="00DA1059" w:rsidP="00733D1B">
      <w:pPr>
        <w:rPr>
          <w:rtl/>
          <w:lang w:eastAsia="he-IL"/>
        </w:rPr>
      </w:pPr>
      <w:bookmarkStart w:id="4562" w:name="_ETM_Q22_646556"/>
      <w:bookmarkEnd w:id="4562"/>
    </w:p>
    <w:p w:rsidR="00DA1059" w:rsidRDefault="00DA1059" w:rsidP="00733D1B">
      <w:pPr>
        <w:pStyle w:val="af6"/>
        <w:rPr>
          <w:rtl/>
        </w:rPr>
      </w:pPr>
      <w:bookmarkStart w:id="4563" w:name="ET_interruption_5093_82"/>
      <w:r w:rsidRPr="00584813">
        <w:rPr>
          <w:rStyle w:val="TagStyle"/>
          <w:rtl/>
        </w:rPr>
        <w:t xml:space="preserve"> &lt;&lt; קריאה &gt;&gt;</w:t>
      </w:r>
      <w:r w:rsidRPr="0004542C">
        <w:rPr>
          <w:rStyle w:val="TagStyle"/>
          <w:rtl/>
        </w:rPr>
        <w:t xml:space="preserve"> </w:t>
      </w:r>
      <w:r>
        <w:rPr>
          <w:rtl/>
        </w:rPr>
        <w:t>אורית מלכה סטרוק (הציונות הדתית):</w:t>
      </w:r>
      <w:r w:rsidRPr="0004542C">
        <w:rPr>
          <w:rStyle w:val="TagStyle"/>
          <w:rtl/>
        </w:rPr>
        <w:t xml:space="preserve"> </w:t>
      </w:r>
      <w:r w:rsidRPr="00584813">
        <w:rPr>
          <w:rStyle w:val="TagStyle"/>
          <w:rtl/>
        </w:rPr>
        <w:t>&lt;&lt; קריאה &gt;&gt;</w:t>
      </w:r>
      <w:r>
        <w:rPr>
          <w:rtl/>
        </w:rPr>
        <w:t xml:space="preserve">   </w:t>
      </w:r>
      <w:bookmarkEnd w:id="4563"/>
    </w:p>
    <w:p w:rsidR="00DA1059" w:rsidRDefault="00DA1059" w:rsidP="00CE6451">
      <w:pPr>
        <w:rPr>
          <w:rtl/>
          <w:lang w:eastAsia="he-IL"/>
        </w:rPr>
      </w:pPr>
    </w:p>
    <w:p w:rsidR="00DA1059" w:rsidRPr="0004542C" w:rsidRDefault="00DA1059" w:rsidP="00733D1B">
      <w:pPr>
        <w:rPr>
          <w:rtl/>
          <w:lang w:eastAsia="he-IL"/>
        </w:rPr>
      </w:pPr>
      <w:bookmarkStart w:id="4564" w:name="_ETM_Q22_640503"/>
      <w:bookmarkStart w:id="4565" w:name="_ETM_Q22_640563"/>
      <w:bookmarkEnd w:id="4564"/>
      <w:bookmarkEnd w:id="4565"/>
      <w:r>
        <w:rPr>
          <w:rFonts w:hint="cs"/>
          <w:rtl/>
          <w:lang w:eastAsia="he-IL"/>
        </w:rPr>
        <w:t xml:space="preserve">את עמדת </w:t>
      </w:r>
      <w:bookmarkStart w:id="4566" w:name="_ETM_Q22_652934"/>
      <w:bookmarkEnd w:id="4566"/>
      <w:r>
        <w:rPr>
          <w:rFonts w:hint="cs"/>
          <w:rtl/>
          <w:lang w:eastAsia="he-IL"/>
        </w:rPr>
        <w:t xml:space="preserve">פה, פה, ואמרת שלא צריך חוק. את עמדת </w:t>
      </w:r>
      <w:bookmarkStart w:id="4567" w:name="_ETM_Q22_653562"/>
      <w:bookmarkEnd w:id="4567"/>
      <w:r>
        <w:rPr>
          <w:rFonts w:hint="cs"/>
          <w:rtl/>
          <w:lang w:eastAsia="he-IL"/>
        </w:rPr>
        <w:t>פה.</w:t>
      </w:r>
    </w:p>
    <w:p w:rsidR="00DA1059" w:rsidRDefault="00DA1059" w:rsidP="00733D1B">
      <w:pPr>
        <w:rPr>
          <w:rtl/>
          <w:lang w:eastAsia="he-IL"/>
        </w:rPr>
      </w:pPr>
      <w:bookmarkStart w:id="4568" w:name="_ETM_Q22_649310"/>
      <w:bookmarkEnd w:id="4568"/>
    </w:p>
    <w:p w:rsidR="00DA1059" w:rsidRDefault="00DA1059" w:rsidP="00733D1B">
      <w:pPr>
        <w:pStyle w:val="-"/>
        <w:rPr>
          <w:rtl/>
        </w:rPr>
      </w:pPr>
      <w:bookmarkStart w:id="4569" w:name="ET_speakercontinue_5794_83"/>
      <w:r w:rsidRPr="00584813">
        <w:rPr>
          <w:rStyle w:val="TagStyle"/>
          <w:rtl/>
        </w:rPr>
        <w:t xml:space="preserve"> &lt;&lt; דובר_המשך &gt;&gt;</w:t>
      </w:r>
      <w:r w:rsidRPr="0004542C">
        <w:rPr>
          <w:rStyle w:val="TagStyle"/>
          <w:rtl/>
        </w:rPr>
        <w:t xml:space="preserve"> </w:t>
      </w:r>
      <w:r>
        <w:rPr>
          <w:rtl/>
        </w:rPr>
        <w:t>עידית סילמן (ימינה):</w:t>
      </w:r>
      <w:r w:rsidRPr="0004542C">
        <w:rPr>
          <w:rStyle w:val="TagStyle"/>
          <w:rtl/>
        </w:rPr>
        <w:t xml:space="preserve"> </w:t>
      </w:r>
      <w:r w:rsidRPr="00584813">
        <w:rPr>
          <w:rStyle w:val="TagStyle"/>
          <w:rtl/>
        </w:rPr>
        <w:t>&lt;&lt; דובר_המשך &gt;&gt;</w:t>
      </w:r>
      <w:r>
        <w:rPr>
          <w:rtl/>
        </w:rPr>
        <w:t xml:space="preserve">   </w:t>
      </w:r>
      <w:bookmarkEnd w:id="4569"/>
    </w:p>
    <w:p w:rsidR="00DA1059" w:rsidRDefault="00DA1059" w:rsidP="00CE6451">
      <w:pPr>
        <w:rPr>
          <w:rtl/>
          <w:lang w:eastAsia="he-IL"/>
        </w:rPr>
      </w:pPr>
    </w:p>
    <w:p w:rsidR="00DA1059" w:rsidRDefault="00DA1059" w:rsidP="00733D1B">
      <w:pPr>
        <w:rPr>
          <w:rtl/>
          <w:lang w:eastAsia="he-IL"/>
        </w:rPr>
      </w:pPr>
      <w:bookmarkStart w:id="4570" w:name="_ETM_Q22_646295"/>
      <w:bookmarkEnd w:id="4570"/>
      <w:r>
        <w:rPr>
          <w:rFonts w:hint="cs"/>
          <w:rtl/>
          <w:lang w:eastAsia="he-IL"/>
        </w:rPr>
        <w:t xml:space="preserve">למעשה, ביקשו מאנשים במצבי חיים קשים </w:t>
      </w:r>
      <w:bookmarkStart w:id="4571" w:name="_ETM_Q22_653557"/>
      <w:bookmarkEnd w:id="4571"/>
      <w:r>
        <w:rPr>
          <w:rFonts w:hint="cs"/>
          <w:rtl/>
          <w:lang w:eastAsia="he-IL"/>
        </w:rPr>
        <w:t xml:space="preserve">במיוחד להתמודד עם שתי מערכות ממשלתיות ביורוקרטיות מכבידות, להיטלטל מצד לצד </w:t>
      </w:r>
      <w:r w:rsidR="00267305">
        <w:rPr>
          <w:rFonts w:hint="cs"/>
          <w:rtl/>
          <w:lang w:eastAsia="he-IL"/>
        </w:rPr>
        <w:t>– –</w:t>
      </w:r>
      <w:r>
        <w:rPr>
          <w:rFonts w:hint="cs"/>
          <w:rtl/>
          <w:lang w:eastAsia="he-IL"/>
        </w:rPr>
        <w:t xml:space="preserve"> </w:t>
      </w:r>
    </w:p>
    <w:p w:rsidR="00DA1059" w:rsidRDefault="00DA1059" w:rsidP="00733D1B">
      <w:pPr>
        <w:rPr>
          <w:rtl/>
          <w:lang w:eastAsia="he-IL"/>
        </w:rPr>
      </w:pPr>
      <w:bookmarkStart w:id="4572" w:name="_ETM_Q22_652631"/>
      <w:bookmarkStart w:id="4573" w:name="_ETM_Q22_652710"/>
      <w:bookmarkEnd w:id="4572"/>
      <w:bookmarkEnd w:id="4573"/>
    </w:p>
    <w:p w:rsidR="00DA1059" w:rsidRDefault="00DA1059" w:rsidP="00733D1B">
      <w:pPr>
        <w:pStyle w:val="af6"/>
        <w:rPr>
          <w:rtl/>
        </w:rPr>
      </w:pPr>
      <w:bookmarkStart w:id="4574" w:name="ET_interruption_6150_85"/>
      <w:r w:rsidRPr="00584813">
        <w:rPr>
          <w:rStyle w:val="TagStyle"/>
          <w:rtl/>
        </w:rPr>
        <w:t xml:space="preserve"> &lt;&lt; קריאה &gt;&gt;</w:t>
      </w:r>
      <w:r w:rsidRPr="0004542C">
        <w:rPr>
          <w:rStyle w:val="TagStyle"/>
          <w:rtl/>
        </w:rPr>
        <w:t xml:space="preserve"> </w:t>
      </w:r>
      <w:r>
        <w:rPr>
          <w:rtl/>
        </w:rPr>
        <w:t>מיכל וולדיגר (הציונות הדתית):</w:t>
      </w:r>
      <w:r w:rsidRPr="0004542C">
        <w:rPr>
          <w:rStyle w:val="TagStyle"/>
          <w:rtl/>
        </w:rPr>
        <w:t xml:space="preserve"> </w:t>
      </w:r>
      <w:r w:rsidRPr="00584813">
        <w:rPr>
          <w:rStyle w:val="TagStyle"/>
          <w:rtl/>
        </w:rPr>
        <w:t>&lt;&lt; קריאה &gt;&gt;</w:t>
      </w:r>
      <w:r>
        <w:rPr>
          <w:rtl/>
        </w:rPr>
        <w:t xml:space="preserve">   </w:t>
      </w:r>
      <w:bookmarkEnd w:id="4574"/>
    </w:p>
    <w:p w:rsidR="00DA1059" w:rsidRDefault="00DA1059" w:rsidP="00CE6451">
      <w:pPr>
        <w:rPr>
          <w:rtl/>
          <w:lang w:eastAsia="he-IL"/>
        </w:rPr>
      </w:pPr>
    </w:p>
    <w:p w:rsidR="00DA1059" w:rsidRDefault="00267305" w:rsidP="00733D1B">
      <w:pPr>
        <w:rPr>
          <w:lang w:eastAsia="he-IL"/>
        </w:rPr>
      </w:pPr>
      <w:bookmarkStart w:id="4575" w:name="_ETM_Q22_652742"/>
      <w:bookmarkEnd w:id="4575"/>
      <w:r>
        <w:rPr>
          <w:rFonts w:hint="cs"/>
          <w:rtl/>
          <w:lang w:eastAsia="he-IL"/>
        </w:rPr>
        <w:t>– – –</w:t>
      </w:r>
    </w:p>
    <w:p w:rsidR="00DA1059" w:rsidRPr="0004542C" w:rsidRDefault="00DA1059" w:rsidP="00733D1B">
      <w:pPr>
        <w:pStyle w:val="aff0"/>
        <w:ind w:left="1080" w:firstLine="0"/>
        <w:rPr>
          <w:rtl/>
          <w:lang w:eastAsia="he-IL"/>
        </w:rPr>
      </w:pPr>
      <w:bookmarkStart w:id="4576" w:name="_ETM_Q22_654956"/>
      <w:bookmarkStart w:id="4577" w:name="_ETM_Q22_655068"/>
      <w:bookmarkEnd w:id="4576"/>
      <w:bookmarkEnd w:id="4577"/>
    </w:p>
    <w:p w:rsidR="00DA1059" w:rsidRDefault="00DA1059" w:rsidP="00733D1B">
      <w:pPr>
        <w:pStyle w:val="af6"/>
        <w:rPr>
          <w:rtl/>
        </w:rPr>
      </w:pPr>
      <w:bookmarkStart w:id="4578" w:name="_ETM_Q22_655994"/>
      <w:bookmarkStart w:id="4579" w:name="_ETM_Q22_656069"/>
      <w:bookmarkStart w:id="4580" w:name="ET_interruption_5093_84"/>
      <w:bookmarkEnd w:id="4578"/>
      <w:bookmarkEnd w:id="4579"/>
      <w:r w:rsidRPr="00584813">
        <w:rPr>
          <w:rStyle w:val="TagStyle"/>
          <w:rFonts w:hint="cs"/>
          <w:rtl/>
        </w:rPr>
        <w:t xml:space="preserve"> </w:t>
      </w:r>
      <w:bookmarkStart w:id="4581" w:name="_ETM_Q22_651333"/>
      <w:bookmarkEnd w:id="4581"/>
      <w:r w:rsidRPr="00584813">
        <w:rPr>
          <w:rStyle w:val="TagStyle"/>
          <w:rtl/>
        </w:rPr>
        <w:t xml:space="preserve"> &lt;&lt; קריאה &gt;&gt;</w:t>
      </w:r>
      <w:r w:rsidRPr="0004542C">
        <w:rPr>
          <w:rStyle w:val="TagStyle"/>
          <w:rtl/>
        </w:rPr>
        <w:t xml:space="preserve"> </w:t>
      </w:r>
      <w:r>
        <w:rPr>
          <w:rtl/>
        </w:rPr>
        <w:t>אורית מלכה סטרוק (הציונות הדתית):</w:t>
      </w:r>
      <w:r w:rsidRPr="0004542C">
        <w:rPr>
          <w:rStyle w:val="TagStyle"/>
          <w:rtl/>
        </w:rPr>
        <w:t xml:space="preserve"> </w:t>
      </w:r>
      <w:r w:rsidRPr="00584813">
        <w:rPr>
          <w:rStyle w:val="TagStyle"/>
          <w:rtl/>
        </w:rPr>
        <w:t>&lt;&lt; קריאה &gt;&gt;</w:t>
      </w:r>
      <w:r>
        <w:rPr>
          <w:rtl/>
        </w:rPr>
        <w:t xml:space="preserve">   </w:t>
      </w:r>
      <w:bookmarkEnd w:id="4580"/>
    </w:p>
    <w:p w:rsidR="00DA1059" w:rsidRDefault="00DA1059" w:rsidP="00CE6451">
      <w:pPr>
        <w:rPr>
          <w:rtl/>
          <w:lang w:eastAsia="he-IL"/>
        </w:rPr>
      </w:pPr>
    </w:p>
    <w:p w:rsidR="00DA1059" w:rsidRDefault="00DA1059" w:rsidP="00733D1B">
      <w:pPr>
        <w:rPr>
          <w:rtl/>
          <w:lang w:eastAsia="he-IL"/>
        </w:rPr>
      </w:pPr>
      <w:bookmarkStart w:id="4582" w:name="_ETM_Q22_653214"/>
      <w:bookmarkEnd w:id="4582"/>
      <w:r>
        <w:rPr>
          <w:rFonts w:hint="cs"/>
          <w:rtl/>
          <w:lang w:eastAsia="he-IL"/>
        </w:rPr>
        <w:t xml:space="preserve">תתביישי לך. תתביישי. </w:t>
      </w:r>
      <w:bookmarkStart w:id="4583" w:name="_ETM_Q22_659601"/>
      <w:bookmarkEnd w:id="4583"/>
      <w:r>
        <w:rPr>
          <w:rFonts w:hint="cs"/>
          <w:rtl/>
          <w:lang w:eastAsia="he-IL"/>
        </w:rPr>
        <w:t>תתביישי במה שאת עושה. תתביישי.</w:t>
      </w:r>
    </w:p>
    <w:p w:rsidR="00DA1059" w:rsidRDefault="00DA1059" w:rsidP="00733D1B">
      <w:pPr>
        <w:rPr>
          <w:rtl/>
          <w:lang w:eastAsia="he-IL"/>
        </w:rPr>
      </w:pPr>
      <w:bookmarkStart w:id="4584" w:name="_ETM_Q22_659456"/>
      <w:bookmarkStart w:id="4585" w:name="_ETM_Q22_659546"/>
      <w:bookmarkEnd w:id="4584"/>
      <w:bookmarkEnd w:id="4585"/>
    </w:p>
    <w:p w:rsidR="00DA1059" w:rsidRDefault="00DA1059" w:rsidP="00733D1B">
      <w:pPr>
        <w:pStyle w:val="af7"/>
        <w:rPr>
          <w:rtl/>
        </w:rPr>
      </w:pPr>
      <w:bookmarkStart w:id="4586" w:name="ET_yor_6117_86"/>
      <w:r w:rsidRPr="00584813">
        <w:rPr>
          <w:rStyle w:val="TagStyle"/>
          <w:rtl/>
        </w:rPr>
        <w:t xml:space="preserve"> &lt;&lt; יור &gt;&gt;</w:t>
      </w:r>
      <w:r w:rsidRPr="0004542C">
        <w:rPr>
          <w:rStyle w:val="TagStyle"/>
          <w:rtl/>
        </w:rPr>
        <w:t xml:space="preserve"> </w:t>
      </w:r>
      <w:r>
        <w:rPr>
          <w:rtl/>
        </w:rPr>
        <w:t>היו"ר אחמד טיבי:</w:t>
      </w:r>
      <w:r w:rsidRPr="0004542C">
        <w:rPr>
          <w:rStyle w:val="TagStyle"/>
          <w:rtl/>
        </w:rPr>
        <w:t xml:space="preserve"> </w:t>
      </w:r>
      <w:r w:rsidRPr="00584813">
        <w:rPr>
          <w:rStyle w:val="TagStyle"/>
          <w:rtl/>
        </w:rPr>
        <w:t>&lt;&lt; יור &gt;&gt;</w:t>
      </w:r>
      <w:r>
        <w:rPr>
          <w:rtl/>
        </w:rPr>
        <w:t xml:space="preserve">   </w:t>
      </w:r>
      <w:bookmarkEnd w:id="4586"/>
    </w:p>
    <w:p w:rsidR="00DA1059" w:rsidRDefault="00DA1059" w:rsidP="00CE6451">
      <w:pPr>
        <w:rPr>
          <w:rtl/>
          <w:lang w:eastAsia="he-IL"/>
        </w:rPr>
      </w:pPr>
    </w:p>
    <w:p w:rsidR="00DA1059" w:rsidRPr="0004542C" w:rsidRDefault="00DA1059" w:rsidP="00733D1B">
      <w:pPr>
        <w:rPr>
          <w:rtl/>
          <w:lang w:eastAsia="he-IL"/>
        </w:rPr>
      </w:pPr>
      <w:bookmarkStart w:id="4587" w:name="_ETM_Q22_661780"/>
      <w:bookmarkStart w:id="4588" w:name="_ETM_Q22_661866"/>
      <w:bookmarkEnd w:id="4587"/>
      <w:bookmarkEnd w:id="4588"/>
      <w:r>
        <w:rPr>
          <w:rFonts w:hint="cs"/>
          <w:rtl/>
          <w:lang w:eastAsia="he-IL"/>
        </w:rPr>
        <w:t xml:space="preserve">נא </w:t>
      </w:r>
      <w:bookmarkStart w:id="4589" w:name="_ETM_Q22_662212"/>
      <w:bookmarkEnd w:id="4589"/>
      <w:r>
        <w:rPr>
          <w:rFonts w:hint="cs"/>
          <w:rtl/>
          <w:lang w:eastAsia="he-IL"/>
        </w:rPr>
        <w:t>לשבת בכיסא.</w:t>
      </w:r>
    </w:p>
    <w:p w:rsidR="00DA1059" w:rsidRDefault="00DA1059" w:rsidP="00733D1B">
      <w:pPr>
        <w:rPr>
          <w:rtl/>
          <w:lang w:eastAsia="he-IL"/>
        </w:rPr>
      </w:pPr>
      <w:bookmarkStart w:id="4590" w:name="_ETM_Q22_657965"/>
      <w:bookmarkEnd w:id="4590"/>
    </w:p>
    <w:p w:rsidR="00DA1059" w:rsidRDefault="00DA1059" w:rsidP="00733D1B">
      <w:pPr>
        <w:pStyle w:val="af6"/>
        <w:rPr>
          <w:rtl/>
        </w:rPr>
      </w:pPr>
      <w:bookmarkStart w:id="4591" w:name="ET_interruption_5093_87"/>
      <w:r w:rsidRPr="00584813">
        <w:rPr>
          <w:rStyle w:val="TagStyle"/>
          <w:rtl/>
        </w:rPr>
        <w:t xml:space="preserve"> &lt;&lt; קריאה &gt;&gt;</w:t>
      </w:r>
      <w:r w:rsidRPr="0004542C">
        <w:rPr>
          <w:rStyle w:val="TagStyle"/>
          <w:rtl/>
        </w:rPr>
        <w:t xml:space="preserve"> </w:t>
      </w:r>
      <w:r>
        <w:rPr>
          <w:rtl/>
        </w:rPr>
        <w:t>אורית מלכה סטרוק (הציונות הדתית):</w:t>
      </w:r>
      <w:r w:rsidRPr="0004542C">
        <w:rPr>
          <w:rStyle w:val="TagStyle"/>
          <w:rtl/>
        </w:rPr>
        <w:t xml:space="preserve"> </w:t>
      </w:r>
      <w:r w:rsidRPr="00584813">
        <w:rPr>
          <w:rStyle w:val="TagStyle"/>
          <w:rtl/>
        </w:rPr>
        <w:t>&lt;&lt; קריאה &gt;&gt;</w:t>
      </w:r>
      <w:r>
        <w:rPr>
          <w:rtl/>
        </w:rPr>
        <w:t xml:space="preserve">   </w:t>
      </w:r>
      <w:bookmarkEnd w:id="4591"/>
    </w:p>
    <w:p w:rsidR="00DA1059" w:rsidRDefault="00DA1059" w:rsidP="00CE6451">
      <w:pPr>
        <w:rPr>
          <w:rtl/>
          <w:lang w:eastAsia="he-IL"/>
        </w:rPr>
      </w:pPr>
    </w:p>
    <w:p w:rsidR="00DA1059" w:rsidRDefault="00DA1059" w:rsidP="00733D1B">
      <w:pPr>
        <w:rPr>
          <w:rtl/>
          <w:lang w:eastAsia="he-IL"/>
        </w:rPr>
      </w:pPr>
      <w:bookmarkStart w:id="4592" w:name="_ETM_Q22_658713"/>
      <w:bookmarkStart w:id="4593" w:name="_ETM_Q22_658964"/>
      <w:bookmarkStart w:id="4594" w:name="_ETM_Q22_659036"/>
      <w:bookmarkEnd w:id="4592"/>
      <w:bookmarkEnd w:id="4593"/>
      <w:bookmarkEnd w:id="4594"/>
      <w:r>
        <w:rPr>
          <w:rFonts w:hint="cs"/>
          <w:rtl/>
          <w:lang w:eastAsia="he-IL"/>
        </w:rPr>
        <w:t xml:space="preserve">את עמדת פה ואמרת שלא צריך </w:t>
      </w:r>
      <w:bookmarkStart w:id="4595" w:name="_ETM_Q22_667243"/>
      <w:bookmarkEnd w:id="4595"/>
      <w:r>
        <w:rPr>
          <w:rFonts w:hint="cs"/>
          <w:rtl/>
          <w:lang w:eastAsia="he-IL"/>
        </w:rPr>
        <w:t xml:space="preserve">חוק. </w:t>
      </w:r>
    </w:p>
    <w:p w:rsidR="00DA1059" w:rsidRDefault="00DA1059" w:rsidP="00733D1B">
      <w:pPr>
        <w:rPr>
          <w:rtl/>
          <w:lang w:eastAsia="he-IL"/>
        </w:rPr>
      </w:pPr>
    </w:p>
    <w:p w:rsidR="00DA1059" w:rsidRDefault="00DA1059" w:rsidP="00733D1B">
      <w:pPr>
        <w:pStyle w:val="-"/>
        <w:rPr>
          <w:rtl/>
        </w:rPr>
      </w:pPr>
      <w:bookmarkStart w:id="4596" w:name="_ETM_Q22_659091"/>
      <w:bookmarkStart w:id="4597" w:name="_ETM_Q22_659200"/>
      <w:bookmarkStart w:id="4598" w:name="ET_speakercontinue_5794_88"/>
      <w:bookmarkEnd w:id="4596"/>
      <w:bookmarkEnd w:id="4597"/>
      <w:r w:rsidRPr="00584813">
        <w:rPr>
          <w:rStyle w:val="TagStyle"/>
          <w:rtl/>
        </w:rPr>
        <w:t xml:space="preserve"> &lt;&lt; דובר_המשך &gt;&gt;</w:t>
      </w:r>
      <w:r w:rsidRPr="0004542C">
        <w:rPr>
          <w:rStyle w:val="TagStyle"/>
          <w:rtl/>
        </w:rPr>
        <w:t xml:space="preserve"> </w:t>
      </w:r>
      <w:r>
        <w:rPr>
          <w:rtl/>
        </w:rPr>
        <w:t>עידית סילמן (ימינה):</w:t>
      </w:r>
      <w:r w:rsidRPr="0004542C">
        <w:rPr>
          <w:rStyle w:val="TagStyle"/>
          <w:rtl/>
        </w:rPr>
        <w:t xml:space="preserve"> </w:t>
      </w:r>
      <w:r w:rsidRPr="00584813">
        <w:rPr>
          <w:rStyle w:val="TagStyle"/>
          <w:rtl/>
        </w:rPr>
        <w:t>&lt;&lt; דובר_המשך &gt;&gt;</w:t>
      </w:r>
      <w:r>
        <w:rPr>
          <w:rtl/>
        </w:rPr>
        <w:t xml:space="preserve">   </w:t>
      </w:r>
      <w:bookmarkEnd w:id="4598"/>
    </w:p>
    <w:p w:rsidR="00DA1059" w:rsidRDefault="00DA1059" w:rsidP="00733D1B">
      <w:pPr>
        <w:rPr>
          <w:rtl/>
          <w:lang w:eastAsia="he-IL"/>
        </w:rPr>
      </w:pPr>
      <w:bookmarkStart w:id="4599" w:name="_ETM_Q22_660199"/>
      <w:bookmarkEnd w:id="4599"/>
    </w:p>
    <w:p w:rsidR="00DA1059" w:rsidRDefault="00267305" w:rsidP="00733D1B">
      <w:pPr>
        <w:rPr>
          <w:rtl/>
          <w:lang w:eastAsia="he-IL"/>
        </w:rPr>
      </w:pPr>
      <w:bookmarkStart w:id="4600" w:name="_ETM_Q22_659578"/>
      <w:bookmarkEnd w:id="4600"/>
      <w:r>
        <w:rPr>
          <w:rFonts w:hint="cs"/>
          <w:rtl/>
          <w:lang w:eastAsia="he-IL"/>
        </w:rPr>
        <w:t>– –</w:t>
      </w:r>
      <w:r w:rsidR="00DA1059">
        <w:rPr>
          <w:rFonts w:hint="cs"/>
          <w:rtl/>
          <w:lang w:eastAsia="he-IL"/>
        </w:rPr>
        <w:t xml:space="preserve"> </w:t>
      </w:r>
      <w:bookmarkStart w:id="4601" w:name="_ETM_Q22_662683"/>
      <w:bookmarkEnd w:id="4601"/>
      <w:r w:rsidR="00DA1059">
        <w:rPr>
          <w:rFonts w:hint="cs"/>
          <w:rtl/>
          <w:lang w:eastAsia="he-IL"/>
        </w:rPr>
        <w:t xml:space="preserve">הטיפול בסוגיית ההתמכרויות נותרה במשרד הבריאות ובמשרד העבודה, הרווחה והשירותים </w:t>
      </w:r>
      <w:bookmarkStart w:id="4602" w:name="_ETM_Q22_665975"/>
      <w:bookmarkEnd w:id="4602"/>
      <w:r w:rsidR="00DA1059">
        <w:rPr>
          <w:rFonts w:hint="cs"/>
          <w:rtl/>
          <w:lang w:eastAsia="he-IL"/>
        </w:rPr>
        <w:t xml:space="preserve">החברתיים </w:t>
      </w:r>
      <w:r>
        <w:rPr>
          <w:rFonts w:hint="cs"/>
          <w:rtl/>
          <w:lang w:eastAsia="he-IL"/>
        </w:rPr>
        <w:t>– –</w:t>
      </w:r>
    </w:p>
    <w:p w:rsidR="00DA1059" w:rsidRDefault="00DA1059" w:rsidP="00733D1B">
      <w:pPr>
        <w:rPr>
          <w:rtl/>
          <w:lang w:eastAsia="he-IL"/>
        </w:rPr>
      </w:pPr>
      <w:bookmarkStart w:id="4603" w:name="_ETM_Q22_670541"/>
      <w:bookmarkStart w:id="4604" w:name="_ETM_Q22_670630"/>
      <w:bookmarkEnd w:id="4603"/>
      <w:bookmarkEnd w:id="4604"/>
    </w:p>
    <w:p w:rsidR="00DA1059" w:rsidRDefault="00DA1059" w:rsidP="00733D1B">
      <w:pPr>
        <w:pStyle w:val="af6"/>
      </w:pPr>
      <w:bookmarkStart w:id="4605" w:name="ET_interruption_5093_89"/>
      <w:r w:rsidRPr="00584813">
        <w:rPr>
          <w:rStyle w:val="TagStyle"/>
          <w:rtl/>
        </w:rPr>
        <w:t xml:space="preserve"> &lt;&lt; קריאה &gt;&gt;</w:t>
      </w:r>
      <w:r w:rsidRPr="0004542C">
        <w:rPr>
          <w:rStyle w:val="TagStyle"/>
          <w:rtl/>
        </w:rPr>
        <w:t xml:space="preserve"> </w:t>
      </w:r>
      <w:r>
        <w:rPr>
          <w:rtl/>
        </w:rPr>
        <w:t>אורית מלכה סטרוק (הציונות הדתית):</w:t>
      </w:r>
      <w:r w:rsidRPr="0004542C">
        <w:rPr>
          <w:rStyle w:val="TagStyle"/>
          <w:rtl/>
        </w:rPr>
        <w:t xml:space="preserve"> </w:t>
      </w:r>
      <w:r w:rsidRPr="00584813">
        <w:rPr>
          <w:rStyle w:val="TagStyle"/>
          <w:rtl/>
        </w:rPr>
        <w:t>&lt;&lt; קריאה &gt;&gt;</w:t>
      </w:r>
      <w:r>
        <w:rPr>
          <w:rtl/>
        </w:rPr>
        <w:t xml:space="preserve">   </w:t>
      </w:r>
      <w:bookmarkEnd w:id="4605"/>
    </w:p>
    <w:p w:rsidR="00DA1059" w:rsidRDefault="00DA1059" w:rsidP="00CE6451">
      <w:pPr>
        <w:rPr>
          <w:rtl/>
          <w:lang w:eastAsia="he-IL"/>
        </w:rPr>
      </w:pPr>
    </w:p>
    <w:p w:rsidR="00DA1059" w:rsidRDefault="00DA1059" w:rsidP="00733D1B">
      <w:pPr>
        <w:rPr>
          <w:rtl/>
          <w:lang w:eastAsia="he-IL"/>
        </w:rPr>
      </w:pPr>
      <w:bookmarkStart w:id="4606" w:name="_ETM_Q22_667783"/>
      <w:bookmarkEnd w:id="4606"/>
      <w:r>
        <w:rPr>
          <w:rFonts w:hint="cs"/>
          <w:rtl/>
          <w:lang w:eastAsia="he-IL"/>
        </w:rPr>
        <w:t>אמרת שלא צריך חוק. תתביישי. בושה מה שעשית. בושה.</w:t>
      </w:r>
    </w:p>
    <w:p w:rsidR="00DA1059" w:rsidRDefault="00DA1059" w:rsidP="00733D1B">
      <w:pPr>
        <w:rPr>
          <w:rtl/>
          <w:lang w:eastAsia="he-IL"/>
        </w:rPr>
      </w:pPr>
      <w:bookmarkStart w:id="4607" w:name="_ETM_Q22_669410"/>
      <w:bookmarkStart w:id="4608" w:name="_ETM_Q22_669507"/>
      <w:bookmarkEnd w:id="4607"/>
      <w:bookmarkEnd w:id="4608"/>
    </w:p>
    <w:p w:rsidR="00DA1059" w:rsidRDefault="00DA1059" w:rsidP="00733D1B">
      <w:pPr>
        <w:pStyle w:val="-"/>
      </w:pPr>
      <w:bookmarkStart w:id="4609" w:name="ET_speakercontinue_5794_90"/>
      <w:r w:rsidRPr="00584813">
        <w:rPr>
          <w:rStyle w:val="TagStyle"/>
          <w:rtl/>
        </w:rPr>
        <w:t xml:space="preserve"> &lt;&lt; דובר_המשך &gt;&gt;</w:t>
      </w:r>
      <w:r w:rsidRPr="0004542C">
        <w:rPr>
          <w:rStyle w:val="TagStyle"/>
          <w:rtl/>
        </w:rPr>
        <w:t xml:space="preserve"> </w:t>
      </w:r>
      <w:r>
        <w:rPr>
          <w:rtl/>
        </w:rPr>
        <w:t>עידית סילמן (ימינה):</w:t>
      </w:r>
      <w:r w:rsidRPr="0004542C">
        <w:rPr>
          <w:rStyle w:val="TagStyle"/>
          <w:rtl/>
        </w:rPr>
        <w:t xml:space="preserve"> </w:t>
      </w:r>
      <w:r w:rsidRPr="00584813">
        <w:rPr>
          <w:rStyle w:val="TagStyle"/>
          <w:rtl/>
        </w:rPr>
        <w:t>&lt;&lt; דובר_המשך &gt;&gt;</w:t>
      </w:r>
      <w:r>
        <w:rPr>
          <w:rtl/>
        </w:rPr>
        <w:t xml:space="preserve">   </w:t>
      </w:r>
      <w:bookmarkEnd w:id="4609"/>
    </w:p>
    <w:p w:rsidR="00DA1059" w:rsidRDefault="00DA1059" w:rsidP="00CE6451">
      <w:pPr>
        <w:rPr>
          <w:rtl/>
          <w:lang w:eastAsia="he-IL"/>
        </w:rPr>
      </w:pPr>
    </w:p>
    <w:p w:rsidR="00DA1059" w:rsidRDefault="00267305" w:rsidP="00733D1B">
      <w:pPr>
        <w:rPr>
          <w:rtl/>
          <w:lang w:eastAsia="he-IL"/>
        </w:rPr>
      </w:pPr>
      <w:bookmarkStart w:id="4610" w:name="_ETM_Q22_670405"/>
      <w:bookmarkEnd w:id="4610"/>
      <w:r>
        <w:rPr>
          <w:rFonts w:hint="cs"/>
          <w:rtl/>
          <w:lang w:eastAsia="he-IL"/>
        </w:rPr>
        <w:t>– –</w:t>
      </w:r>
      <w:r w:rsidR="00DA1059">
        <w:rPr>
          <w:rFonts w:hint="cs"/>
          <w:rtl/>
          <w:lang w:eastAsia="he-IL"/>
        </w:rPr>
        <w:t xml:space="preserve"> </w:t>
      </w:r>
      <w:bookmarkStart w:id="4611" w:name="_ETM_Q22_668594"/>
      <w:bookmarkEnd w:id="4611"/>
      <w:r w:rsidR="00DA1059">
        <w:rPr>
          <w:rFonts w:hint="cs"/>
          <w:rtl/>
          <w:lang w:eastAsia="he-IL"/>
        </w:rPr>
        <w:t xml:space="preserve">ומטופלים המתמודדים עם הפרעות נפשיות מופנים לקבלת טיפול במסגרת קופות החולים </w:t>
      </w:r>
      <w:bookmarkStart w:id="4612" w:name="_ETM_Q22_672597"/>
      <w:bookmarkEnd w:id="4612"/>
      <w:r w:rsidR="00DA1059">
        <w:rPr>
          <w:rFonts w:hint="cs"/>
          <w:rtl/>
          <w:lang w:eastAsia="he-IL"/>
        </w:rPr>
        <w:t>בשל ההפרעה הנפשית.</w:t>
      </w:r>
      <w:bookmarkStart w:id="4613" w:name="_ETM_Q22_667334"/>
      <w:bookmarkStart w:id="4614" w:name="_ETM_Q22_667439"/>
      <w:bookmarkEnd w:id="4613"/>
      <w:bookmarkEnd w:id="4614"/>
      <w:r w:rsidR="00DA1059">
        <w:rPr>
          <w:rFonts w:hint="cs"/>
          <w:rtl/>
          <w:lang w:eastAsia="he-IL"/>
        </w:rPr>
        <w:t xml:space="preserve"> </w:t>
      </w:r>
      <w:bookmarkStart w:id="4615" w:name="_ETM_Q22_676321"/>
      <w:bookmarkEnd w:id="4615"/>
      <w:r w:rsidR="00DA1059">
        <w:rPr>
          <w:rFonts w:hint="cs"/>
          <w:rtl/>
          <w:lang w:eastAsia="he-IL"/>
        </w:rPr>
        <w:t xml:space="preserve">כתוצאה מכך, מטופלים רבים מטורטרים ומוותרים על </w:t>
      </w:r>
      <w:bookmarkStart w:id="4616" w:name="_ETM_Q22_683207"/>
      <w:bookmarkEnd w:id="4616"/>
      <w:r w:rsidR="00DA1059">
        <w:rPr>
          <w:rFonts w:hint="cs"/>
          <w:rtl/>
          <w:lang w:eastAsia="he-IL"/>
        </w:rPr>
        <w:t>זכויותיהם.</w:t>
      </w:r>
    </w:p>
    <w:p w:rsidR="00DA1059" w:rsidRDefault="00DA1059" w:rsidP="00733D1B">
      <w:pPr>
        <w:rPr>
          <w:rtl/>
          <w:lang w:eastAsia="he-IL"/>
        </w:rPr>
      </w:pPr>
      <w:bookmarkStart w:id="4617" w:name="_ETM_Q22_685015"/>
      <w:bookmarkStart w:id="4618" w:name="_ETM_Q22_685116"/>
      <w:bookmarkEnd w:id="4617"/>
      <w:bookmarkEnd w:id="4618"/>
    </w:p>
    <w:p w:rsidR="00DA1059" w:rsidRDefault="00DA1059" w:rsidP="00733D1B">
      <w:pPr>
        <w:rPr>
          <w:rtl/>
          <w:lang w:eastAsia="he-IL"/>
        </w:rPr>
      </w:pPr>
      <w:bookmarkStart w:id="4619" w:name="_ETM_Q22_685145"/>
      <w:bookmarkStart w:id="4620" w:name="_ETM_Q22_685263"/>
      <w:bookmarkEnd w:id="4619"/>
      <w:bookmarkEnd w:id="4620"/>
      <w:r>
        <w:rPr>
          <w:rFonts w:hint="cs"/>
          <w:rtl/>
          <w:lang w:eastAsia="he-IL"/>
        </w:rPr>
        <w:t>רוב המתמודדים עם הפרעת ההתמכרות סובלים גם מהפרעה נפשית. בחלק</w:t>
      </w:r>
      <w:bookmarkStart w:id="4621" w:name="_ETM_Q22_690438"/>
      <w:bookmarkEnd w:id="4621"/>
      <w:r>
        <w:rPr>
          <w:rFonts w:hint="cs"/>
          <w:rtl/>
          <w:lang w:eastAsia="he-IL"/>
        </w:rPr>
        <w:t xml:space="preserve"> מהמקרים אותה הפרעה נפשית התפתחה כתוצאה מהפרעת ההתמכרות.</w:t>
      </w:r>
    </w:p>
    <w:p w:rsidR="00DA1059" w:rsidRDefault="00DA1059" w:rsidP="00733D1B">
      <w:pPr>
        <w:rPr>
          <w:rtl/>
          <w:lang w:eastAsia="he-IL"/>
        </w:rPr>
      </w:pPr>
      <w:bookmarkStart w:id="4622" w:name="_ETM_Q22_693252"/>
      <w:bookmarkStart w:id="4623" w:name="_ETM_Q22_693334"/>
      <w:bookmarkEnd w:id="4622"/>
      <w:bookmarkEnd w:id="4623"/>
    </w:p>
    <w:p w:rsidR="00DA1059" w:rsidRDefault="00DA1059" w:rsidP="00733D1B">
      <w:pPr>
        <w:pStyle w:val="af6"/>
        <w:rPr>
          <w:rtl/>
        </w:rPr>
      </w:pPr>
      <w:bookmarkStart w:id="4624" w:name="ET_interruption_5763_91"/>
      <w:r w:rsidRPr="00584813">
        <w:rPr>
          <w:rStyle w:val="TagStyle"/>
          <w:rtl/>
        </w:rPr>
        <w:t xml:space="preserve"> &lt;&lt; קריאה &gt;&gt;</w:t>
      </w:r>
      <w:r w:rsidRPr="007630FB">
        <w:rPr>
          <w:rStyle w:val="TagStyle"/>
          <w:rtl/>
        </w:rPr>
        <w:t xml:space="preserve"> </w:t>
      </w:r>
      <w:r>
        <w:rPr>
          <w:rtl/>
        </w:rPr>
        <w:t>משה ארבל (ש"ס):</w:t>
      </w:r>
      <w:r w:rsidRPr="007630FB">
        <w:rPr>
          <w:rStyle w:val="TagStyle"/>
          <w:rtl/>
        </w:rPr>
        <w:t xml:space="preserve"> </w:t>
      </w:r>
      <w:r w:rsidRPr="00584813">
        <w:rPr>
          <w:rStyle w:val="TagStyle"/>
          <w:rtl/>
        </w:rPr>
        <w:t>&lt;&lt; קריאה &gt;&gt;</w:t>
      </w:r>
      <w:r>
        <w:rPr>
          <w:rtl/>
        </w:rPr>
        <w:t xml:space="preserve">   </w:t>
      </w:r>
      <w:bookmarkEnd w:id="4624"/>
    </w:p>
    <w:p w:rsidR="00DA1059" w:rsidRDefault="00DA1059" w:rsidP="00CE6451">
      <w:pPr>
        <w:rPr>
          <w:rtl/>
          <w:lang w:eastAsia="he-IL"/>
        </w:rPr>
      </w:pPr>
    </w:p>
    <w:p w:rsidR="00DA1059" w:rsidRDefault="00DA1059" w:rsidP="00733D1B">
      <w:pPr>
        <w:rPr>
          <w:rtl/>
          <w:lang w:eastAsia="he-IL"/>
        </w:rPr>
      </w:pPr>
      <w:bookmarkStart w:id="4625" w:name="_ETM_Q22_692985"/>
      <w:bookmarkEnd w:id="4625"/>
      <w:r>
        <w:rPr>
          <w:rFonts w:hint="cs"/>
          <w:rtl/>
          <w:lang w:eastAsia="he-IL"/>
        </w:rPr>
        <w:t>ל</w:t>
      </w:r>
      <w:bookmarkStart w:id="4626" w:name="_ETM_Q22_693234"/>
      <w:bookmarkStart w:id="4627" w:name="_ETM_Q22_693312"/>
      <w:bookmarkEnd w:id="4626"/>
      <w:bookmarkEnd w:id="4627"/>
      <w:r>
        <w:rPr>
          <w:rFonts w:hint="cs"/>
          <w:rtl/>
          <w:lang w:eastAsia="he-IL"/>
        </w:rPr>
        <w:t>מה הצבעת</w:t>
      </w:r>
      <w:bookmarkStart w:id="4628" w:name="_ETM_Q22_694492"/>
      <w:bookmarkEnd w:id="4628"/>
      <w:r>
        <w:rPr>
          <w:rFonts w:hint="cs"/>
          <w:rtl/>
          <w:lang w:eastAsia="he-IL"/>
        </w:rPr>
        <w:t xml:space="preserve"> נגד, כיושבת-ראש קואליציה? החוק של מיכל וולדיגר</w:t>
      </w:r>
      <w:bookmarkStart w:id="4629" w:name="_ETM_Q22_695249"/>
      <w:bookmarkEnd w:id="4629"/>
      <w:r>
        <w:rPr>
          <w:rFonts w:hint="cs"/>
          <w:rtl/>
          <w:lang w:eastAsia="he-IL"/>
        </w:rPr>
        <w:t xml:space="preserve"> הוגש בכנסת</w:t>
      </w:r>
      <w:bookmarkStart w:id="4630" w:name="_ETM_Q22_694510"/>
      <w:bookmarkStart w:id="4631" w:name="_ETM_Q22_701185"/>
      <w:bookmarkEnd w:id="4630"/>
      <w:bookmarkEnd w:id="4631"/>
      <w:r>
        <w:rPr>
          <w:rFonts w:hint="cs"/>
          <w:rtl/>
          <w:lang w:eastAsia="he-IL"/>
        </w:rPr>
        <w:t xml:space="preserve"> </w:t>
      </w:r>
      <w:r w:rsidR="00267305">
        <w:rPr>
          <w:rFonts w:hint="cs"/>
          <w:rtl/>
          <w:lang w:eastAsia="he-IL"/>
        </w:rPr>
        <w:t>– –</w:t>
      </w:r>
    </w:p>
    <w:p w:rsidR="00DA1059" w:rsidRDefault="00DA1059" w:rsidP="00733D1B">
      <w:pPr>
        <w:rPr>
          <w:rtl/>
          <w:lang w:eastAsia="he-IL"/>
        </w:rPr>
      </w:pPr>
    </w:p>
    <w:p w:rsidR="00DA1059" w:rsidRDefault="00DA1059" w:rsidP="00733D1B">
      <w:pPr>
        <w:pStyle w:val="-"/>
        <w:rPr>
          <w:rtl/>
        </w:rPr>
      </w:pPr>
      <w:bookmarkStart w:id="4632" w:name="ET_speakercontinue_5794_92"/>
      <w:r w:rsidRPr="00584813">
        <w:rPr>
          <w:rStyle w:val="TagStyle"/>
          <w:rtl/>
        </w:rPr>
        <w:t xml:space="preserve"> &lt;&lt; דובר_המשך &gt;&gt;</w:t>
      </w:r>
      <w:r w:rsidRPr="007630FB">
        <w:rPr>
          <w:rStyle w:val="TagStyle"/>
          <w:rtl/>
        </w:rPr>
        <w:t xml:space="preserve"> </w:t>
      </w:r>
      <w:r>
        <w:rPr>
          <w:rtl/>
        </w:rPr>
        <w:t>עידית סילמן (ימינה):</w:t>
      </w:r>
      <w:r w:rsidRPr="007630FB">
        <w:rPr>
          <w:rStyle w:val="TagStyle"/>
          <w:rtl/>
        </w:rPr>
        <w:t xml:space="preserve"> </w:t>
      </w:r>
      <w:r w:rsidRPr="00584813">
        <w:rPr>
          <w:rStyle w:val="TagStyle"/>
          <w:rtl/>
        </w:rPr>
        <w:t>&lt;&lt; דובר_המשך &gt;&gt;</w:t>
      </w:r>
      <w:r>
        <w:rPr>
          <w:rtl/>
        </w:rPr>
        <w:t xml:space="preserve">   </w:t>
      </w:r>
      <w:bookmarkEnd w:id="4632"/>
    </w:p>
    <w:p w:rsidR="00DA1059" w:rsidRDefault="00DA1059" w:rsidP="00CE6451">
      <w:pPr>
        <w:rPr>
          <w:rtl/>
          <w:lang w:eastAsia="he-IL"/>
        </w:rPr>
      </w:pPr>
    </w:p>
    <w:p w:rsidR="00DA1059" w:rsidRDefault="00DA1059" w:rsidP="00733D1B">
      <w:pPr>
        <w:rPr>
          <w:rtl/>
          <w:lang w:eastAsia="he-IL"/>
        </w:rPr>
      </w:pPr>
      <w:r>
        <w:rPr>
          <w:rFonts w:hint="cs"/>
          <w:rtl/>
          <w:lang w:eastAsia="he-IL"/>
        </w:rPr>
        <w:t xml:space="preserve">ישנו צורך רפואי וחברתי </w:t>
      </w:r>
      <w:bookmarkStart w:id="4633" w:name="_ETM_Q22_695347"/>
      <w:bookmarkEnd w:id="4633"/>
      <w:r>
        <w:rPr>
          <w:rFonts w:hint="cs"/>
          <w:rtl/>
          <w:lang w:eastAsia="he-IL"/>
        </w:rPr>
        <w:t xml:space="preserve">ברור שהטיפול בשתי המחלות </w:t>
      </w:r>
      <w:r>
        <w:rPr>
          <w:rtl/>
          <w:lang w:eastAsia="he-IL"/>
        </w:rPr>
        <w:t>–</w:t>
      </w:r>
      <w:r>
        <w:rPr>
          <w:rFonts w:hint="cs"/>
          <w:rtl/>
          <w:lang w:eastAsia="he-IL"/>
        </w:rPr>
        <w:t xml:space="preserve"> הפרעה נפשית והפרעת ההתמכרות </w:t>
      </w:r>
      <w:r>
        <w:rPr>
          <w:rtl/>
          <w:lang w:eastAsia="he-IL"/>
        </w:rPr>
        <w:t>–</w:t>
      </w:r>
      <w:r>
        <w:rPr>
          <w:rFonts w:hint="cs"/>
          <w:rtl/>
          <w:lang w:eastAsia="he-IL"/>
        </w:rPr>
        <w:t xml:space="preserve"> </w:t>
      </w:r>
      <w:bookmarkStart w:id="4634" w:name="_ETM_Q22_703448"/>
      <w:bookmarkEnd w:id="4634"/>
      <w:r>
        <w:rPr>
          <w:rFonts w:hint="cs"/>
          <w:rtl/>
          <w:lang w:eastAsia="he-IL"/>
        </w:rPr>
        <w:t xml:space="preserve">יהיה תחת אותו גוף מטפל על מנת ליצור רצף </w:t>
      </w:r>
      <w:bookmarkStart w:id="4635" w:name="_ETM_Q22_707791"/>
      <w:bookmarkEnd w:id="4635"/>
      <w:r>
        <w:rPr>
          <w:rFonts w:hint="cs"/>
          <w:rtl/>
          <w:lang w:eastAsia="he-IL"/>
        </w:rPr>
        <w:t>טיפולי מקצועי, יעיל ונאות.</w:t>
      </w:r>
    </w:p>
    <w:p w:rsidR="00DA1059" w:rsidRDefault="00DA1059" w:rsidP="00733D1B">
      <w:pPr>
        <w:rPr>
          <w:rtl/>
          <w:lang w:eastAsia="he-IL"/>
        </w:rPr>
      </w:pPr>
      <w:bookmarkStart w:id="4636" w:name="_ETM_Q22_692208"/>
      <w:bookmarkStart w:id="4637" w:name="_ETM_Q22_692279"/>
      <w:bookmarkEnd w:id="4636"/>
      <w:bookmarkEnd w:id="4637"/>
    </w:p>
    <w:p w:rsidR="00DA1059" w:rsidRDefault="00DA1059" w:rsidP="00733D1B">
      <w:pPr>
        <w:pStyle w:val="af6"/>
        <w:rPr>
          <w:rtl/>
        </w:rPr>
      </w:pPr>
      <w:bookmarkStart w:id="4638" w:name="ET_interruption_5763_93"/>
      <w:r w:rsidRPr="00584813">
        <w:rPr>
          <w:rStyle w:val="TagStyle"/>
          <w:rtl/>
        </w:rPr>
        <w:t xml:space="preserve"> &lt;&lt; קרי</w:t>
      </w:r>
      <w:bookmarkStart w:id="4639" w:name="_ETM_Q22_695861"/>
      <w:bookmarkStart w:id="4640" w:name="_ETM_Q22_695916"/>
      <w:bookmarkEnd w:id="4639"/>
      <w:bookmarkEnd w:id="4640"/>
      <w:r w:rsidRPr="00584813">
        <w:rPr>
          <w:rStyle w:val="TagStyle"/>
          <w:rtl/>
        </w:rPr>
        <w:t>אה &gt;&gt;</w:t>
      </w:r>
      <w:r w:rsidRPr="007630FB">
        <w:rPr>
          <w:rStyle w:val="TagStyle"/>
          <w:rtl/>
        </w:rPr>
        <w:t xml:space="preserve"> </w:t>
      </w:r>
      <w:r>
        <w:rPr>
          <w:rtl/>
        </w:rPr>
        <w:t>משה ארבל (ש"ס):</w:t>
      </w:r>
      <w:r w:rsidRPr="007630FB">
        <w:rPr>
          <w:rStyle w:val="TagStyle"/>
          <w:rtl/>
        </w:rPr>
        <w:t xml:space="preserve"> </w:t>
      </w:r>
      <w:r w:rsidRPr="00584813">
        <w:rPr>
          <w:rStyle w:val="TagStyle"/>
          <w:rtl/>
        </w:rPr>
        <w:t>&lt;&lt; קריאה &gt;&gt;</w:t>
      </w:r>
      <w:r>
        <w:rPr>
          <w:rtl/>
        </w:rPr>
        <w:t xml:space="preserve">   </w:t>
      </w:r>
      <w:bookmarkEnd w:id="4638"/>
    </w:p>
    <w:p w:rsidR="00DA1059" w:rsidRDefault="00DA1059" w:rsidP="00CE6451">
      <w:pPr>
        <w:rPr>
          <w:rtl/>
          <w:lang w:eastAsia="he-IL"/>
        </w:rPr>
      </w:pPr>
    </w:p>
    <w:p w:rsidR="00DA1059" w:rsidRDefault="005B05EB" w:rsidP="00733D1B">
      <w:pPr>
        <w:rPr>
          <w:rtl/>
          <w:lang w:eastAsia="he-IL"/>
        </w:rPr>
      </w:pPr>
      <w:bookmarkStart w:id="4641" w:name="_ETM_Q22_706044"/>
      <w:bookmarkStart w:id="4642" w:name="_ETM_Q22_706149"/>
      <w:bookmarkEnd w:id="4641"/>
      <w:bookmarkEnd w:id="4642"/>
      <w:r>
        <w:rPr>
          <w:rFonts w:hint="eastAsia"/>
          <w:rtl/>
          <w:lang w:eastAsia="he-IL"/>
        </w:rPr>
        <w:t xml:space="preserve">– – </w:t>
      </w:r>
      <w:r w:rsidR="00DA1059">
        <w:rPr>
          <w:rFonts w:hint="cs"/>
          <w:rtl/>
          <w:lang w:eastAsia="he-IL"/>
        </w:rPr>
        <w:t xml:space="preserve">את הצבעת נגדו. את יכולה </w:t>
      </w:r>
      <w:bookmarkStart w:id="4643" w:name="_ETM_Q22_702822"/>
      <w:bookmarkEnd w:id="4643"/>
      <w:r w:rsidR="00DA1059">
        <w:rPr>
          <w:rFonts w:hint="cs"/>
          <w:rtl/>
          <w:lang w:eastAsia="he-IL"/>
        </w:rPr>
        <w:t xml:space="preserve">להסביר למה? את יכולה להסביר למה? מה הנימוק? הכול </w:t>
      </w:r>
      <w:bookmarkStart w:id="4644" w:name="_ETM_Q22_704397"/>
      <w:bookmarkEnd w:id="4644"/>
      <w:r w:rsidR="00DA1059">
        <w:rPr>
          <w:rFonts w:hint="cs"/>
          <w:rtl/>
          <w:lang w:eastAsia="he-IL"/>
        </w:rPr>
        <w:t xml:space="preserve">קרדיט? מיכל וולדיגר, לפני ארבעה חודשים, הביאה את </w:t>
      </w:r>
      <w:bookmarkStart w:id="4645" w:name="_ETM_Q22_708798"/>
      <w:bookmarkEnd w:id="4645"/>
      <w:r w:rsidR="00DA1059">
        <w:rPr>
          <w:rFonts w:hint="cs"/>
          <w:rtl/>
          <w:lang w:eastAsia="he-IL"/>
        </w:rPr>
        <w:t>החוק הזה, והצבעת נגדו כיושבת-ראש קואליציה.</w:t>
      </w:r>
    </w:p>
    <w:p w:rsidR="00DA1059" w:rsidRDefault="00DA1059" w:rsidP="00733D1B">
      <w:pPr>
        <w:rPr>
          <w:rtl/>
          <w:lang w:eastAsia="he-IL"/>
        </w:rPr>
      </w:pPr>
      <w:bookmarkStart w:id="4646" w:name="_ETM_Q22_704280"/>
      <w:bookmarkStart w:id="4647" w:name="_ETM_Q22_704365"/>
      <w:bookmarkEnd w:id="4646"/>
      <w:bookmarkEnd w:id="4647"/>
    </w:p>
    <w:p w:rsidR="00DA1059" w:rsidRDefault="00DA1059" w:rsidP="00733D1B">
      <w:pPr>
        <w:pStyle w:val="-"/>
        <w:rPr>
          <w:rtl/>
        </w:rPr>
      </w:pPr>
      <w:bookmarkStart w:id="4648" w:name="TOR_Q23"/>
      <w:bookmarkStart w:id="4649" w:name="ET_speakercontinue_5794_161"/>
      <w:bookmarkEnd w:id="4648"/>
      <w:r w:rsidRPr="00C36161">
        <w:rPr>
          <w:rStyle w:val="TagStyle"/>
          <w:rtl/>
        </w:rPr>
        <w:t>&lt;&lt; דובר_המשך &gt;&gt;</w:t>
      </w:r>
      <w:r w:rsidRPr="00774385">
        <w:rPr>
          <w:rStyle w:val="TagStyle"/>
          <w:rtl/>
        </w:rPr>
        <w:t xml:space="preserve"> </w:t>
      </w:r>
      <w:r>
        <w:rPr>
          <w:rtl/>
        </w:rPr>
        <w:t>עידית סילמן (ימינה):</w:t>
      </w:r>
      <w:r w:rsidRPr="00774385">
        <w:rPr>
          <w:rStyle w:val="TagStyle"/>
          <w:rtl/>
        </w:rPr>
        <w:t xml:space="preserve"> </w:t>
      </w:r>
      <w:r w:rsidRPr="00C36161">
        <w:rPr>
          <w:rStyle w:val="TagStyle"/>
          <w:rtl/>
        </w:rPr>
        <w:t>&lt;&lt; דובר_המשך &gt;&gt;</w:t>
      </w:r>
      <w:bookmarkEnd w:id="4649"/>
      <w:r>
        <w:rPr>
          <w:rtl/>
        </w:rPr>
        <w:t xml:space="preserve">   </w:t>
      </w:r>
    </w:p>
    <w:p w:rsidR="00DA1059" w:rsidRDefault="00DA1059" w:rsidP="009635F5">
      <w:pPr>
        <w:rPr>
          <w:rtl/>
        </w:rPr>
      </w:pPr>
    </w:p>
    <w:p w:rsidR="00DA1059" w:rsidRDefault="00DA1059" w:rsidP="00733D1B">
      <w:pPr>
        <w:rPr>
          <w:rtl/>
          <w:lang w:eastAsia="he-IL"/>
        </w:rPr>
      </w:pPr>
      <w:r>
        <w:rPr>
          <w:rFonts w:hint="cs"/>
          <w:rtl/>
        </w:rPr>
        <w:t>לפיכך, מוצע להעביר את תחום הגמילה ו</w:t>
      </w:r>
      <w:r w:rsidR="0053597F">
        <w:rPr>
          <w:rFonts w:hint="cs"/>
          <w:rtl/>
        </w:rPr>
        <w:t>ה</w:t>
      </w:r>
      <w:r>
        <w:rPr>
          <w:rFonts w:hint="cs"/>
          <w:rtl/>
        </w:rPr>
        <w:t xml:space="preserve">טיפול בהתמכרויות </w:t>
      </w:r>
      <w:r>
        <w:rPr>
          <w:rFonts w:hint="cs"/>
          <w:rtl/>
          <w:lang w:eastAsia="he-IL"/>
        </w:rPr>
        <w:t xml:space="preserve">לאחריות קופות החולים, להשלים את הרפורמה בבריאות הנפש </w:t>
      </w:r>
      <w:r w:rsidR="00267305">
        <w:rPr>
          <w:rFonts w:hint="cs"/>
          <w:rtl/>
          <w:lang w:eastAsia="he-IL"/>
        </w:rPr>
        <w:t>– –</w:t>
      </w:r>
    </w:p>
    <w:p w:rsidR="00DA1059" w:rsidRDefault="00DA1059" w:rsidP="00733D1B">
      <w:pPr>
        <w:rPr>
          <w:rtl/>
          <w:lang w:eastAsia="he-IL"/>
        </w:rPr>
      </w:pPr>
      <w:bookmarkStart w:id="4650" w:name="_ETM_Q23_118000"/>
      <w:bookmarkEnd w:id="4650"/>
    </w:p>
    <w:p w:rsidR="00DA1059" w:rsidRDefault="00DA1059" w:rsidP="00733D1B">
      <w:pPr>
        <w:pStyle w:val="af6"/>
        <w:rPr>
          <w:rtl/>
        </w:rPr>
      </w:pPr>
      <w:bookmarkStart w:id="4651" w:name="ET_interruption_5093_5"/>
      <w:r w:rsidRPr="00C36161">
        <w:rPr>
          <w:rStyle w:val="TagStyle"/>
          <w:rtl/>
        </w:rPr>
        <w:t xml:space="preserve"> &lt;&lt; קריאה &gt;&gt;</w:t>
      </w:r>
      <w:r w:rsidRPr="00774385">
        <w:rPr>
          <w:rStyle w:val="TagStyle"/>
          <w:rtl/>
        </w:rPr>
        <w:t xml:space="preserve"> </w:t>
      </w:r>
      <w:r>
        <w:rPr>
          <w:rtl/>
        </w:rPr>
        <w:t>אורית מלכה סטרוק (הציונות הדתית):</w:t>
      </w:r>
      <w:r w:rsidRPr="00774385">
        <w:rPr>
          <w:rStyle w:val="TagStyle"/>
          <w:rtl/>
        </w:rPr>
        <w:t xml:space="preserve"> </w:t>
      </w:r>
      <w:r w:rsidRPr="00C36161">
        <w:rPr>
          <w:rStyle w:val="TagStyle"/>
          <w:rtl/>
        </w:rPr>
        <w:t>&lt;&lt; קריאה &gt;&gt;</w:t>
      </w:r>
      <w:r>
        <w:rPr>
          <w:rtl/>
        </w:rPr>
        <w:t xml:space="preserve">   </w:t>
      </w:r>
      <w:bookmarkEnd w:id="4651"/>
    </w:p>
    <w:p w:rsidR="00DA1059" w:rsidRDefault="00DA1059" w:rsidP="00CE6451">
      <w:pPr>
        <w:rPr>
          <w:rtl/>
          <w:lang w:eastAsia="he-IL"/>
        </w:rPr>
      </w:pPr>
    </w:p>
    <w:p w:rsidR="00DA1059" w:rsidRDefault="00267305" w:rsidP="00733D1B">
      <w:pPr>
        <w:rPr>
          <w:rtl/>
          <w:lang w:eastAsia="he-IL"/>
        </w:rPr>
      </w:pPr>
      <w:bookmarkStart w:id="4652" w:name="_ETM_Q23_121000"/>
      <w:bookmarkEnd w:id="4652"/>
      <w:r>
        <w:rPr>
          <w:rFonts w:hint="cs"/>
          <w:rtl/>
          <w:lang w:eastAsia="he-IL"/>
        </w:rPr>
        <w:t>– – –</w:t>
      </w:r>
      <w:r w:rsidR="00DA1059">
        <w:rPr>
          <w:rFonts w:hint="cs"/>
          <w:rtl/>
          <w:lang w:eastAsia="he-IL"/>
        </w:rPr>
        <w:t xml:space="preserve"> את אמרת שלא צריך חוק </w:t>
      </w:r>
      <w:r>
        <w:rPr>
          <w:rFonts w:hint="cs"/>
          <w:rtl/>
          <w:lang w:eastAsia="he-IL"/>
        </w:rPr>
        <w:t>– – –</w:t>
      </w:r>
    </w:p>
    <w:p w:rsidR="00DA1059" w:rsidRDefault="00DA1059" w:rsidP="00733D1B">
      <w:pPr>
        <w:rPr>
          <w:rtl/>
          <w:lang w:eastAsia="he-IL"/>
        </w:rPr>
      </w:pPr>
    </w:p>
    <w:p w:rsidR="00DA1059" w:rsidRDefault="00DA1059" w:rsidP="00733D1B">
      <w:pPr>
        <w:pStyle w:val="-"/>
        <w:rPr>
          <w:rtl/>
        </w:rPr>
      </w:pPr>
      <w:bookmarkStart w:id="4653" w:name="ET_speakercontinue_5794_6"/>
      <w:r w:rsidRPr="00C36161">
        <w:rPr>
          <w:rStyle w:val="TagStyle"/>
          <w:rtl/>
        </w:rPr>
        <w:t xml:space="preserve"> &lt;&lt; דובר_המשך &gt;&gt;</w:t>
      </w:r>
      <w:r w:rsidRPr="00774385">
        <w:rPr>
          <w:rStyle w:val="TagStyle"/>
          <w:rtl/>
        </w:rPr>
        <w:t xml:space="preserve"> </w:t>
      </w:r>
      <w:r>
        <w:rPr>
          <w:rtl/>
        </w:rPr>
        <w:t>עידית סילמן (ימינה):</w:t>
      </w:r>
      <w:r w:rsidRPr="00774385">
        <w:rPr>
          <w:rStyle w:val="TagStyle"/>
          <w:rtl/>
        </w:rPr>
        <w:t xml:space="preserve"> </w:t>
      </w:r>
      <w:r w:rsidRPr="00C36161">
        <w:rPr>
          <w:rStyle w:val="TagStyle"/>
          <w:rtl/>
        </w:rPr>
        <w:t>&lt;&lt; דובר_המשך &gt;&gt;</w:t>
      </w:r>
      <w:r>
        <w:rPr>
          <w:rtl/>
        </w:rPr>
        <w:t xml:space="preserve">   </w:t>
      </w:r>
      <w:bookmarkEnd w:id="4653"/>
    </w:p>
    <w:p w:rsidR="00DA1059" w:rsidRDefault="00DA1059" w:rsidP="00CE6451">
      <w:pPr>
        <w:rPr>
          <w:rtl/>
          <w:lang w:eastAsia="he-IL"/>
        </w:rPr>
      </w:pPr>
    </w:p>
    <w:p w:rsidR="00DA1059" w:rsidRDefault="00267305" w:rsidP="00733D1B">
      <w:pPr>
        <w:rPr>
          <w:rtl/>
          <w:lang w:eastAsia="he-IL"/>
        </w:rPr>
      </w:pPr>
      <w:r>
        <w:rPr>
          <w:rFonts w:hint="cs"/>
          <w:rtl/>
          <w:lang w:eastAsia="he-IL"/>
        </w:rPr>
        <w:t>– –</w:t>
      </w:r>
      <w:r w:rsidR="00DA1059">
        <w:rPr>
          <w:rFonts w:hint="cs"/>
          <w:rtl/>
          <w:lang w:eastAsia="he-IL"/>
        </w:rPr>
        <w:t xml:space="preserve"> ולייצר רצף טיפולי הוליסטי הולם, שיסייע למתן טיפול מיטבי ויעיל</w:t>
      </w:r>
      <w:bookmarkStart w:id="4654" w:name="_ETM_Q23_125000"/>
      <w:bookmarkEnd w:id="4654"/>
      <w:r w:rsidR="00DA1059">
        <w:rPr>
          <w:rFonts w:hint="cs"/>
          <w:rtl/>
          <w:lang w:eastAsia="he-IL"/>
        </w:rPr>
        <w:t xml:space="preserve">. כמו כן, מוצע בהצעת החוק להוסיף לתוספת השנייה טיפול על ידי </w:t>
      </w:r>
      <w:r>
        <w:rPr>
          <w:rFonts w:hint="cs"/>
          <w:rtl/>
          <w:lang w:eastAsia="he-IL"/>
        </w:rPr>
        <w:t>– –</w:t>
      </w:r>
    </w:p>
    <w:p w:rsidR="00DA1059" w:rsidRDefault="00DA1059" w:rsidP="00733D1B">
      <w:pPr>
        <w:rPr>
          <w:rtl/>
          <w:lang w:eastAsia="he-IL"/>
        </w:rPr>
      </w:pPr>
      <w:bookmarkStart w:id="4655" w:name="_ETM_Q23_129000"/>
      <w:bookmarkEnd w:id="4655"/>
    </w:p>
    <w:p w:rsidR="00DA1059" w:rsidRDefault="00DA1059" w:rsidP="00733D1B">
      <w:pPr>
        <w:pStyle w:val="af6"/>
        <w:rPr>
          <w:rtl/>
        </w:rPr>
      </w:pPr>
      <w:bookmarkStart w:id="4656" w:name="ET_interruption_קריאות_7"/>
      <w:r w:rsidRPr="00C36161">
        <w:rPr>
          <w:rStyle w:val="TagStyle"/>
          <w:rtl/>
        </w:rPr>
        <w:t xml:space="preserve"> &lt;&lt; קריאה &gt;&gt;</w:t>
      </w:r>
      <w:r w:rsidRPr="00774385">
        <w:rPr>
          <w:rStyle w:val="TagStyle"/>
          <w:rtl/>
        </w:rPr>
        <w:t xml:space="preserve"> </w:t>
      </w:r>
      <w:r>
        <w:rPr>
          <w:rtl/>
        </w:rPr>
        <w:t>קריאות:</w:t>
      </w:r>
      <w:r w:rsidRPr="00774385">
        <w:rPr>
          <w:rStyle w:val="TagStyle"/>
          <w:rtl/>
        </w:rPr>
        <w:t xml:space="preserve"> </w:t>
      </w:r>
      <w:r w:rsidRPr="00C36161">
        <w:rPr>
          <w:rStyle w:val="TagStyle"/>
          <w:rtl/>
        </w:rPr>
        <w:t>&lt;&lt; קריאה &gt;&gt;</w:t>
      </w:r>
      <w:r>
        <w:rPr>
          <w:rtl/>
        </w:rPr>
        <w:t xml:space="preserve">   </w:t>
      </w:r>
      <w:bookmarkEnd w:id="4656"/>
    </w:p>
    <w:p w:rsidR="00DA1059" w:rsidRDefault="00DA1059" w:rsidP="00CE6451">
      <w:pPr>
        <w:rPr>
          <w:rtl/>
          <w:lang w:eastAsia="he-IL"/>
        </w:rPr>
      </w:pPr>
    </w:p>
    <w:p w:rsidR="00DA1059" w:rsidRDefault="00267305" w:rsidP="00733D1B">
      <w:pPr>
        <w:rPr>
          <w:rtl/>
          <w:lang w:eastAsia="he-IL"/>
        </w:rPr>
      </w:pPr>
      <w:r>
        <w:rPr>
          <w:rFonts w:hint="cs"/>
          <w:rtl/>
          <w:lang w:eastAsia="he-IL"/>
        </w:rPr>
        <w:t>– – –</w:t>
      </w:r>
    </w:p>
    <w:p w:rsidR="00DA1059" w:rsidRDefault="00DA1059" w:rsidP="00733D1B">
      <w:pPr>
        <w:rPr>
          <w:rtl/>
          <w:lang w:eastAsia="he-IL"/>
        </w:rPr>
      </w:pPr>
    </w:p>
    <w:p w:rsidR="00DA1059" w:rsidRDefault="00DA1059" w:rsidP="00733D1B">
      <w:pPr>
        <w:pStyle w:val="-"/>
        <w:rPr>
          <w:rtl/>
        </w:rPr>
      </w:pPr>
      <w:bookmarkStart w:id="4657" w:name="ET_speakercontinue_5794_8"/>
      <w:r w:rsidRPr="00C36161">
        <w:rPr>
          <w:rStyle w:val="TagStyle"/>
          <w:rtl/>
        </w:rPr>
        <w:t xml:space="preserve"> &lt;&lt; דובר_המשך &gt;&gt;</w:t>
      </w:r>
      <w:r w:rsidRPr="00774385">
        <w:rPr>
          <w:rStyle w:val="TagStyle"/>
          <w:rtl/>
        </w:rPr>
        <w:t xml:space="preserve"> </w:t>
      </w:r>
      <w:r>
        <w:rPr>
          <w:rtl/>
        </w:rPr>
        <w:t>עידית סילמן (ימינה):</w:t>
      </w:r>
      <w:r w:rsidRPr="00774385">
        <w:rPr>
          <w:rStyle w:val="TagStyle"/>
          <w:rtl/>
        </w:rPr>
        <w:t xml:space="preserve"> </w:t>
      </w:r>
      <w:r w:rsidRPr="00C36161">
        <w:rPr>
          <w:rStyle w:val="TagStyle"/>
          <w:rtl/>
        </w:rPr>
        <w:t>&lt;&lt; דובר_המשך &gt;&gt;</w:t>
      </w:r>
      <w:r>
        <w:rPr>
          <w:rtl/>
        </w:rPr>
        <w:t xml:space="preserve">   </w:t>
      </w:r>
      <w:bookmarkEnd w:id="4657"/>
    </w:p>
    <w:p w:rsidR="00DA1059" w:rsidRDefault="00DA1059" w:rsidP="00CE6451">
      <w:pPr>
        <w:rPr>
          <w:rtl/>
          <w:lang w:eastAsia="he-IL"/>
        </w:rPr>
      </w:pPr>
    </w:p>
    <w:p w:rsidR="00DA1059" w:rsidRDefault="00267305" w:rsidP="00733D1B">
      <w:pPr>
        <w:rPr>
          <w:rtl/>
          <w:lang w:eastAsia="he-IL"/>
        </w:rPr>
      </w:pPr>
      <w:r>
        <w:rPr>
          <w:rFonts w:hint="cs"/>
          <w:rtl/>
          <w:lang w:eastAsia="he-IL"/>
        </w:rPr>
        <w:t>– –</w:t>
      </w:r>
      <w:r w:rsidR="00DA1059">
        <w:rPr>
          <w:rFonts w:hint="cs"/>
          <w:rtl/>
          <w:lang w:eastAsia="he-IL"/>
        </w:rPr>
        <w:t xml:space="preserve"> צוות רב-מקצועי בהתמכרויות</w:t>
      </w:r>
      <w:bookmarkStart w:id="4658" w:name="_ETM_Q23_133000"/>
      <w:bookmarkEnd w:id="4658"/>
      <w:r w:rsidR="00DA1059">
        <w:rPr>
          <w:rFonts w:hint="cs"/>
          <w:rtl/>
          <w:lang w:eastAsia="he-IL"/>
        </w:rPr>
        <w:t xml:space="preserve">, שיכלול בין היתר רופא מומחה בפסיכיאטריה, פסיכולוג, עובד סוציאלי </w:t>
      </w:r>
      <w:bookmarkStart w:id="4659" w:name="_ETM_Q23_137000"/>
      <w:bookmarkEnd w:id="4659"/>
      <w:r w:rsidR="00DA1059">
        <w:rPr>
          <w:rFonts w:hint="cs"/>
          <w:rtl/>
          <w:lang w:eastAsia="he-IL"/>
        </w:rPr>
        <w:t xml:space="preserve">ומרפא בעיסוק </w:t>
      </w:r>
      <w:r>
        <w:rPr>
          <w:rFonts w:hint="cs"/>
          <w:rtl/>
          <w:lang w:eastAsia="he-IL"/>
        </w:rPr>
        <w:t>– –</w:t>
      </w:r>
    </w:p>
    <w:p w:rsidR="00DA1059" w:rsidRDefault="00DA1059" w:rsidP="00733D1B">
      <w:pPr>
        <w:rPr>
          <w:rtl/>
          <w:lang w:eastAsia="he-IL"/>
        </w:rPr>
      </w:pPr>
    </w:p>
    <w:p w:rsidR="00DA1059" w:rsidRDefault="00DA1059" w:rsidP="00733D1B">
      <w:pPr>
        <w:pStyle w:val="af6"/>
        <w:rPr>
          <w:rtl/>
        </w:rPr>
      </w:pPr>
      <w:bookmarkStart w:id="4660" w:name="ET_interruption_5763_9"/>
      <w:r w:rsidRPr="00C36161">
        <w:rPr>
          <w:rStyle w:val="TagStyle"/>
          <w:rtl/>
        </w:rPr>
        <w:t xml:space="preserve"> &lt;&lt; קריאה &gt;&gt;</w:t>
      </w:r>
      <w:r w:rsidRPr="00774385">
        <w:rPr>
          <w:rStyle w:val="TagStyle"/>
          <w:rtl/>
        </w:rPr>
        <w:t xml:space="preserve"> </w:t>
      </w:r>
      <w:r>
        <w:rPr>
          <w:rtl/>
        </w:rPr>
        <w:t>משה ארבל (ש"ס):</w:t>
      </w:r>
      <w:r w:rsidRPr="00774385">
        <w:rPr>
          <w:rStyle w:val="TagStyle"/>
          <w:rtl/>
        </w:rPr>
        <w:t xml:space="preserve"> </w:t>
      </w:r>
      <w:r w:rsidRPr="00C36161">
        <w:rPr>
          <w:rStyle w:val="TagStyle"/>
          <w:rtl/>
        </w:rPr>
        <w:t>&lt;&lt; קריאה &gt;&gt;</w:t>
      </w:r>
      <w:r>
        <w:rPr>
          <w:rtl/>
        </w:rPr>
        <w:t xml:space="preserve">   </w:t>
      </w:r>
      <w:bookmarkEnd w:id="4660"/>
    </w:p>
    <w:p w:rsidR="00DA1059" w:rsidRDefault="00DA1059" w:rsidP="00CE6451">
      <w:pPr>
        <w:rPr>
          <w:rtl/>
          <w:lang w:eastAsia="he-IL"/>
        </w:rPr>
      </w:pPr>
    </w:p>
    <w:p w:rsidR="00DA1059" w:rsidRDefault="00DA1059" w:rsidP="00733D1B">
      <w:pPr>
        <w:ind w:firstLine="0"/>
        <w:rPr>
          <w:rtl/>
          <w:lang w:eastAsia="he-IL"/>
        </w:rPr>
      </w:pPr>
      <w:r>
        <w:rPr>
          <w:rtl/>
          <w:lang w:eastAsia="he-IL"/>
        </w:rPr>
        <w:tab/>
      </w:r>
      <w:r>
        <w:rPr>
          <w:rFonts w:hint="cs"/>
          <w:rtl/>
          <w:lang w:eastAsia="he-IL"/>
        </w:rPr>
        <w:t xml:space="preserve">למה הצבעת נגד החוק של וולדיגר? </w:t>
      </w:r>
    </w:p>
    <w:p w:rsidR="00DA1059" w:rsidRDefault="00DA1059" w:rsidP="00733D1B">
      <w:pPr>
        <w:ind w:firstLine="0"/>
        <w:rPr>
          <w:rtl/>
          <w:lang w:eastAsia="he-IL"/>
        </w:rPr>
      </w:pPr>
    </w:p>
    <w:p w:rsidR="00DA1059" w:rsidRDefault="00DA1059" w:rsidP="00733D1B">
      <w:pPr>
        <w:pStyle w:val="-"/>
        <w:rPr>
          <w:rtl/>
        </w:rPr>
      </w:pPr>
      <w:bookmarkStart w:id="4661" w:name="ET_speakercontinue_5794_10"/>
      <w:r w:rsidRPr="00C36161">
        <w:rPr>
          <w:rStyle w:val="TagStyle"/>
          <w:rtl/>
        </w:rPr>
        <w:t xml:space="preserve"> &lt;&lt; דובר_המשך &gt;&gt;</w:t>
      </w:r>
      <w:r w:rsidRPr="00774385">
        <w:rPr>
          <w:rStyle w:val="TagStyle"/>
          <w:rtl/>
        </w:rPr>
        <w:t xml:space="preserve"> </w:t>
      </w:r>
      <w:r>
        <w:rPr>
          <w:rtl/>
        </w:rPr>
        <w:t>עידית סילמן (ימינה):</w:t>
      </w:r>
      <w:r w:rsidRPr="00774385">
        <w:rPr>
          <w:rStyle w:val="TagStyle"/>
          <w:rtl/>
        </w:rPr>
        <w:t xml:space="preserve"> </w:t>
      </w:r>
      <w:r w:rsidRPr="00C36161">
        <w:rPr>
          <w:rStyle w:val="TagStyle"/>
          <w:rtl/>
        </w:rPr>
        <w:t>&lt;&lt; דובר_המשך &gt;&gt;</w:t>
      </w:r>
      <w:r>
        <w:rPr>
          <w:rtl/>
        </w:rPr>
        <w:t xml:space="preserve">   </w:t>
      </w:r>
      <w:bookmarkEnd w:id="4661"/>
    </w:p>
    <w:p w:rsidR="00DA1059" w:rsidRDefault="00DA1059" w:rsidP="00CE6451">
      <w:pPr>
        <w:rPr>
          <w:rtl/>
          <w:lang w:eastAsia="he-IL"/>
        </w:rPr>
      </w:pPr>
    </w:p>
    <w:p w:rsidR="00DA1059" w:rsidRDefault="00267305" w:rsidP="00733D1B">
      <w:pPr>
        <w:rPr>
          <w:rtl/>
          <w:lang w:eastAsia="he-IL"/>
        </w:rPr>
      </w:pPr>
      <w:r>
        <w:rPr>
          <w:rFonts w:hint="cs"/>
          <w:rtl/>
          <w:lang w:eastAsia="he-IL"/>
        </w:rPr>
        <w:t>– –</w:t>
      </w:r>
      <w:r w:rsidR="00DA1059">
        <w:rPr>
          <w:rFonts w:hint="cs"/>
          <w:rtl/>
          <w:lang w:eastAsia="he-IL"/>
        </w:rPr>
        <w:t xml:space="preserve"> מה שיאפשר טיפול מיטבי במתמכר. </w:t>
      </w:r>
    </w:p>
    <w:p w:rsidR="00DA1059" w:rsidRDefault="00DA1059" w:rsidP="00733D1B">
      <w:pPr>
        <w:rPr>
          <w:rtl/>
          <w:lang w:eastAsia="he-IL"/>
        </w:rPr>
      </w:pPr>
    </w:p>
    <w:p w:rsidR="00DA1059" w:rsidRDefault="00DA1059" w:rsidP="00733D1B">
      <w:pPr>
        <w:pStyle w:val="af6"/>
        <w:rPr>
          <w:rtl/>
        </w:rPr>
      </w:pPr>
      <w:bookmarkStart w:id="4662" w:name="ET_interruption_5763_11"/>
      <w:r w:rsidRPr="00C36161">
        <w:rPr>
          <w:rStyle w:val="TagStyle"/>
          <w:rtl/>
        </w:rPr>
        <w:t xml:space="preserve"> &lt;&lt; קריאה &gt;&gt;</w:t>
      </w:r>
      <w:r w:rsidRPr="00774385">
        <w:rPr>
          <w:rStyle w:val="TagStyle"/>
          <w:rtl/>
        </w:rPr>
        <w:t xml:space="preserve"> </w:t>
      </w:r>
      <w:r>
        <w:rPr>
          <w:rtl/>
        </w:rPr>
        <w:t>משה ארבל (ש"ס):</w:t>
      </w:r>
      <w:r w:rsidRPr="00774385">
        <w:rPr>
          <w:rStyle w:val="TagStyle"/>
          <w:rtl/>
        </w:rPr>
        <w:t xml:space="preserve"> </w:t>
      </w:r>
      <w:r w:rsidRPr="00C36161">
        <w:rPr>
          <w:rStyle w:val="TagStyle"/>
          <w:rtl/>
        </w:rPr>
        <w:t>&lt;&lt; קריאה &gt;&gt;</w:t>
      </w:r>
      <w:r>
        <w:rPr>
          <w:rtl/>
        </w:rPr>
        <w:t xml:space="preserve">   </w:t>
      </w:r>
      <w:bookmarkEnd w:id="4662"/>
    </w:p>
    <w:p w:rsidR="00DA1059" w:rsidRDefault="00DA1059" w:rsidP="00CE6451">
      <w:pPr>
        <w:rPr>
          <w:rtl/>
          <w:lang w:eastAsia="he-IL"/>
        </w:rPr>
      </w:pPr>
    </w:p>
    <w:p w:rsidR="00DA1059" w:rsidRDefault="00DA1059" w:rsidP="0053597F">
      <w:pPr>
        <w:rPr>
          <w:rtl/>
          <w:lang w:eastAsia="he-IL"/>
        </w:rPr>
      </w:pPr>
      <w:r>
        <w:rPr>
          <w:rFonts w:hint="cs"/>
          <w:rtl/>
          <w:lang w:eastAsia="he-IL"/>
        </w:rPr>
        <w:t xml:space="preserve">העתקת אותו והצמדת </w:t>
      </w:r>
      <w:r w:rsidR="00267305">
        <w:rPr>
          <w:rFonts w:hint="cs"/>
          <w:rtl/>
          <w:lang w:eastAsia="he-IL"/>
        </w:rPr>
        <w:t>– – –</w:t>
      </w:r>
      <w:r>
        <w:rPr>
          <w:rFonts w:hint="cs"/>
          <w:rtl/>
          <w:lang w:eastAsia="he-IL"/>
        </w:rPr>
        <w:t xml:space="preserve"> את יכולה להסביר למה?</w:t>
      </w:r>
    </w:p>
    <w:p w:rsidR="00DA1059" w:rsidRDefault="00DA1059" w:rsidP="00733D1B">
      <w:pPr>
        <w:rPr>
          <w:rtl/>
          <w:lang w:eastAsia="he-IL"/>
        </w:rPr>
      </w:pPr>
      <w:bookmarkStart w:id="4663" w:name="_ETM_Q23_143000"/>
      <w:bookmarkEnd w:id="4663"/>
    </w:p>
    <w:p w:rsidR="00DA1059" w:rsidRDefault="00DA1059" w:rsidP="00733D1B">
      <w:pPr>
        <w:pStyle w:val="af6"/>
        <w:rPr>
          <w:rtl/>
        </w:rPr>
      </w:pPr>
      <w:bookmarkStart w:id="4664" w:name="ET_interruption_קריאות_13"/>
      <w:r w:rsidRPr="00C36161">
        <w:rPr>
          <w:rStyle w:val="TagStyle"/>
          <w:rtl/>
        </w:rPr>
        <w:t xml:space="preserve"> &lt;&lt; קריאה &gt;&gt;</w:t>
      </w:r>
      <w:r w:rsidRPr="00BF356C">
        <w:rPr>
          <w:rStyle w:val="TagStyle"/>
          <w:rtl/>
        </w:rPr>
        <w:t xml:space="preserve"> </w:t>
      </w:r>
      <w:r>
        <w:rPr>
          <w:rtl/>
        </w:rPr>
        <w:t>קריאות:</w:t>
      </w:r>
      <w:r w:rsidRPr="00BF356C">
        <w:rPr>
          <w:rStyle w:val="TagStyle"/>
          <w:rtl/>
        </w:rPr>
        <w:t xml:space="preserve"> </w:t>
      </w:r>
      <w:r w:rsidRPr="00C36161">
        <w:rPr>
          <w:rStyle w:val="TagStyle"/>
          <w:rtl/>
        </w:rPr>
        <w:t>&lt;&lt; קריאה &gt;&gt;</w:t>
      </w:r>
      <w:r>
        <w:rPr>
          <w:rtl/>
        </w:rPr>
        <w:t xml:space="preserve">   </w:t>
      </w:r>
      <w:bookmarkEnd w:id="4664"/>
    </w:p>
    <w:p w:rsidR="00DA1059" w:rsidRDefault="00DA1059" w:rsidP="00CE6451">
      <w:pPr>
        <w:rPr>
          <w:rtl/>
          <w:lang w:eastAsia="he-IL"/>
        </w:rPr>
      </w:pPr>
    </w:p>
    <w:p w:rsidR="00DA1059" w:rsidRPr="00BF356C" w:rsidRDefault="00267305" w:rsidP="00733D1B">
      <w:pPr>
        <w:rPr>
          <w:rtl/>
          <w:lang w:eastAsia="he-IL"/>
        </w:rPr>
      </w:pPr>
      <w:bookmarkStart w:id="4665" w:name="_ETM_Q23_145000"/>
      <w:bookmarkEnd w:id="4665"/>
      <w:r>
        <w:rPr>
          <w:rFonts w:hint="cs"/>
          <w:rtl/>
          <w:lang w:eastAsia="he-IL"/>
        </w:rPr>
        <w:t>– – –</w:t>
      </w:r>
    </w:p>
    <w:p w:rsidR="00DA1059" w:rsidRDefault="00DA1059" w:rsidP="00733D1B">
      <w:pPr>
        <w:rPr>
          <w:rtl/>
          <w:lang w:eastAsia="he-IL"/>
        </w:rPr>
      </w:pPr>
    </w:p>
    <w:p w:rsidR="00DA1059" w:rsidRDefault="00DA1059" w:rsidP="00733D1B">
      <w:pPr>
        <w:pStyle w:val="-"/>
        <w:rPr>
          <w:rtl/>
        </w:rPr>
      </w:pPr>
      <w:bookmarkStart w:id="4666" w:name="ET_speakercontinue_5794_12"/>
      <w:r w:rsidRPr="00C36161">
        <w:rPr>
          <w:rStyle w:val="TagStyle"/>
          <w:rtl/>
        </w:rPr>
        <w:t xml:space="preserve"> &lt;&lt; דובר_המשך &gt;&gt;</w:t>
      </w:r>
      <w:r w:rsidRPr="00774385">
        <w:rPr>
          <w:rStyle w:val="TagStyle"/>
          <w:rtl/>
        </w:rPr>
        <w:t xml:space="preserve"> </w:t>
      </w:r>
      <w:r>
        <w:rPr>
          <w:rtl/>
        </w:rPr>
        <w:t>עידית סילמן (ימינה):</w:t>
      </w:r>
      <w:r w:rsidRPr="00774385">
        <w:rPr>
          <w:rStyle w:val="TagStyle"/>
          <w:rtl/>
        </w:rPr>
        <w:t xml:space="preserve"> </w:t>
      </w:r>
      <w:r w:rsidRPr="00C36161">
        <w:rPr>
          <w:rStyle w:val="TagStyle"/>
          <w:rtl/>
        </w:rPr>
        <w:t>&lt;&lt; דובר_המשך &gt;&gt;</w:t>
      </w:r>
      <w:r>
        <w:rPr>
          <w:rtl/>
        </w:rPr>
        <w:t xml:space="preserve">   </w:t>
      </w:r>
      <w:bookmarkEnd w:id="4666"/>
    </w:p>
    <w:p w:rsidR="00DA1059" w:rsidRDefault="00DA1059" w:rsidP="00CE6451">
      <w:pPr>
        <w:rPr>
          <w:rtl/>
          <w:lang w:eastAsia="he-IL"/>
        </w:rPr>
      </w:pPr>
    </w:p>
    <w:p w:rsidR="00DA1059" w:rsidRDefault="00DA1059" w:rsidP="00733D1B">
      <w:pPr>
        <w:rPr>
          <w:rtl/>
          <w:lang w:eastAsia="he-IL"/>
        </w:rPr>
      </w:pPr>
      <w:r>
        <w:rPr>
          <w:rFonts w:hint="cs"/>
          <w:rtl/>
          <w:lang w:eastAsia="he-IL"/>
        </w:rPr>
        <w:t xml:space="preserve">חברים, ההצעה הזו מגיעה אליכם לאחר עבודת הכנה פוליטית ארוכה </w:t>
      </w:r>
      <w:r w:rsidR="00267305">
        <w:rPr>
          <w:rFonts w:hint="cs"/>
          <w:rtl/>
          <w:lang w:eastAsia="he-IL"/>
        </w:rPr>
        <w:t>– –</w:t>
      </w:r>
    </w:p>
    <w:p w:rsidR="00DA1059" w:rsidRDefault="00DA1059" w:rsidP="00733D1B">
      <w:pPr>
        <w:rPr>
          <w:rtl/>
          <w:lang w:eastAsia="he-IL"/>
        </w:rPr>
      </w:pPr>
    </w:p>
    <w:p w:rsidR="00DA1059" w:rsidRDefault="00DA1059" w:rsidP="00733D1B">
      <w:pPr>
        <w:pStyle w:val="af6"/>
        <w:rPr>
          <w:rtl/>
        </w:rPr>
      </w:pPr>
      <w:bookmarkStart w:id="4667" w:name="ET_interruption_קריאות_15"/>
      <w:r w:rsidRPr="00C36161">
        <w:rPr>
          <w:rStyle w:val="TagStyle"/>
          <w:rtl/>
        </w:rPr>
        <w:t xml:space="preserve"> &lt;&lt; קריאה &gt;&gt;</w:t>
      </w:r>
      <w:r w:rsidRPr="00405B52">
        <w:rPr>
          <w:rStyle w:val="TagStyle"/>
          <w:rtl/>
        </w:rPr>
        <w:t xml:space="preserve"> </w:t>
      </w:r>
      <w:r>
        <w:rPr>
          <w:rtl/>
        </w:rPr>
        <w:t>קריאות:</w:t>
      </w:r>
      <w:r w:rsidRPr="00405B52">
        <w:rPr>
          <w:rStyle w:val="TagStyle"/>
          <w:rtl/>
        </w:rPr>
        <w:t xml:space="preserve"> </w:t>
      </w:r>
      <w:r w:rsidRPr="00C36161">
        <w:rPr>
          <w:rStyle w:val="TagStyle"/>
          <w:rtl/>
        </w:rPr>
        <w:t>&lt;&lt; קריאה &gt;&gt;</w:t>
      </w:r>
      <w:r>
        <w:rPr>
          <w:rtl/>
        </w:rPr>
        <w:t xml:space="preserve">   </w:t>
      </w:r>
      <w:bookmarkEnd w:id="4667"/>
    </w:p>
    <w:p w:rsidR="00DA1059" w:rsidRDefault="00DA1059" w:rsidP="00CE6451">
      <w:pPr>
        <w:rPr>
          <w:rtl/>
          <w:lang w:eastAsia="he-IL"/>
        </w:rPr>
      </w:pPr>
    </w:p>
    <w:p w:rsidR="00DA1059" w:rsidRDefault="00DA1059" w:rsidP="00733D1B">
      <w:pPr>
        <w:rPr>
          <w:rtl/>
          <w:lang w:eastAsia="he-IL"/>
        </w:rPr>
      </w:pPr>
      <w:proofErr w:type="spellStart"/>
      <w:r>
        <w:rPr>
          <w:rFonts w:hint="cs"/>
          <w:rtl/>
          <w:lang w:eastAsia="he-IL"/>
        </w:rPr>
        <w:t>אוה</w:t>
      </w:r>
      <w:proofErr w:type="spellEnd"/>
      <w:r>
        <w:rPr>
          <w:rFonts w:hint="cs"/>
          <w:rtl/>
          <w:lang w:eastAsia="he-IL"/>
        </w:rPr>
        <w:t>.</w:t>
      </w:r>
    </w:p>
    <w:p w:rsidR="00DA1059" w:rsidRDefault="00DA1059" w:rsidP="00733D1B">
      <w:pPr>
        <w:rPr>
          <w:rtl/>
          <w:lang w:eastAsia="he-IL"/>
        </w:rPr>
      </w:pPr>
    </w:p>
    <w:p w:rsidR="00DA1059" w:rsidRDefault="00DA1059" w:rsidP="00733D1B">
      <w:pPr>
        <w:pStyle w:val="-"/>
        <w:rPr>
          <w:rtl/>
        </w:rPr>
      </w:pPr>
      <w:bookmarkStart w:id="4668" w:name="ET_speakercontinue_5794_16"/>
      <w:r w:rsidRPr="00C36161">
        <w:rPr>
          <w:rStyle w:val="TagStyle"/>
          <w:rtl/>
        </w:rPr>
        <w:t xml:space="preserve"> &lt;&lt; דובר_המשך &gt;&gt;</w:t>
      </w:r>
      <w:r w:rsidRPr="00405B52">
        <w:rPr>
          <w:rStyle w:val="TagStyle"/>
          <w:rtl/>
        </w:rPr>
        <w:t xml:space="preserve"> </w:t>
      </w:r>
      <w:r>
        <w:rPr>
          <w:rtl/>
        </w:rPr>
        <w:t>עידית סילמן (ימינה):</w:t>
      </w:r>
      <w:r w:rsidRPr="00405B52">
        <w:rPr>
          <w:rStyle w:val="TagStyle"/>
          <w:rtl/>
        </w:rPr>
        <w:t xml:space="preserve"> </w:t>
      </w:r>
      <w:r w:rsidRPr="00C36161">
        <w:rPr>
          <w:rStyle w:val="TagStyle"/>
          <w:rtl/>
        </w:rPr>
        <w:t>&lt;&lt; דובר_המשך &gt;&gt;</w:t>
      </w:r>
      <w:r>
        <w:rPr>
          <w:rtl/>
        </w:rPr>
        <w:t xml:space="preserve">   </w:t>
      </w:r>
      <w:bookmarkEnd w:id="4668"/>
    </w:p>
    <w:p w:rsidR="00DA1059" w:rsidRDefault="00DA1059" w:rsidP="00CE6451">
      <w:pPr>
        <w:rPr>
          <w:rtl/>
          <w:lang w:eastAsia="he-IL"/>
        </w:rPr>
      </w:pPr>
    </w:p>
    <w:p w:rsidR="00DA1059" w:rsidRPr="00405B52" w:rsidRDefault="00267305" w:rsidP="00733D1B">
      <w:pPr>
        <w:rPr>
          <w:rtl/>
          <w:lang w:eastAsia="he-IL"/>
        </w:rPr>
      </w:pPr>
      <w:r>
        <w:rPr>
          <w:rFonts w:hint="cs"/>
          <w:rtl/>
          <w:lang w:eastAsia="he-IL"/>
        </w:rPr>
        <w:t>– –</w:t>
      </w:r>
      <w:r w:rsidR="00DA1059">
        <w:rPr>
          <w:rFonts w:hint="cs"/>
          <w:rtl/>
          <w:lang w:eastAsia="he-IL"/>
        </w:rPr>
        <w:t xml:space="preserve"> שנעשתה בחודשים האחרונים.</w:t>
      </w:r>
    </w:p>
    <w:p w:rsidR="00DA1059" w:rsidRDefault="00DA1059" w:rsidP="00733D1B">
      <w:pPr>
        <w:rPr>
          <w:rtl/>
          <w:lang w:eastAsia="he-IL"/>
        </w:rPr>
      </w:pPr>
    </w:p>
    <w:p w:rsidR="00DA1059" w:rsidRDefault="00DA1059" w:rsidP="00733D1B">
      <w:pPr>
        <w:pStyle w:val="af6"/>
        <w:rPr>
          <w:rtl/>
        </w:rPr>
      </w:pPr>
      <w:bookmarkStart w:id="4669" w:name="ET_interruption_5763_14"/>
      <w:r w:rsidRPr="00C36161">
        <w:rPr>
          <w:rStyle w:val="TagStyle"/>
          <w:rtl/>
        </w:rPr>
        <w:t xml:space="preserve"> &lt;&lt; קריאה &gt;&gt;</w:t>
      </w:r>
      <w:r w:rsidRPr="00BF356C">
        <w:rPr>
          <w:rStyle w:val="TagStyle"/>
          <w:rtl/>
        </w:rPr>
        <w:t xml:space="preserve"> </w:t>
      </w:r>
      <w:r>
        <w:rPr>
          <w:rtl/>
        </w:rPr>
        <w:t>משה ארבל (ש"ס):</w:t>
      </w:r>
      <w:r w:rsidRPr="00BF356C">
        <w:rPr>
          <w:rStyle w:val="TagStyle"/>
          <w:rtl/>
        </w:rPr>
        <w:t xml:space="preserve"> </w:t>
      </w:r>
      <w:r w:rsidRPr="00C36161">
        <w:rPr>
          <w:rStyle w:val="TagStyle"/>
          <w:rtl/>
        </w:rPr>
        <w:t>&lt;&lt; קריאה &gt;&gt;</w:t>
      </w:r>
      <w:r>
        <w:rPr>
          <w:rtl/>
        </w:rPr>
        <w:t xml:space="preserve">   </w:t>
      </w:r>
      <w:bookmarkEnd w:id="4669"/>
    </w:p>
    <w:p w:rsidR="00DA1059" w:rsidRDefault="00DA1059" w:rsidP="00CE6451">
      <w:pPr>
        <w:rPr>
          <w:rtl/>
          <w:lang w:eastAsia="he-IL"/>
        </w:rPr>
      </w:pPr>
    </w:p>
    <w:p w:rsidR="00DA1059" w:rsidRDefault="00DA1059" w:rsidP="00733D1B">
      <w:pPr>
        <w:rPr>
          <w:rtl/>
          <w:lang w:eastAsia="he-IL"/>
        </w:rPr>
      </w:pPr>
      <w:bookmarkStart w:id="4670" w:name="_ETM_Q23_141000"/>
      <w:bookmarkEnd w:id="4670"/>
      <w:r>
        <w:rPr>
          <w:rFonts w:hint="cs"/>
          <w:rtl/>
          <w:lang w:eastAsia="he-IL"/>
        </w:rPr>
        <w:t xml:space="preserve">בושה </w:t>
      </w:r>
      <w:bookmarkStart w:id="4671" w:name="_ETM_Q23_153000"/>
      <w:bookmarkEnd w:id="4671"/>
      <w:r>
        <w:rPr>
          <w:rFonts w:hint="cs"/>
          <w:rtl/>
          <w:lang w:eastAsia="he-IL"/>
        </w:rPr>
        <w:t xml:space="preserve">וחרפה. </w:t>
      </w:r>
    </w:p>
    <w:p w:rsidR="00DA1059" w:rsidRDefault="00DA1059" w:rsidP="00733D1B">
      <w:pPr>
        <w:rPr>
          <w:rtl/>
          <w:lang w:eastAsia="he-IL"/>
        </w:rPr>
      </w:pPr>
    </w:p>
    <w:p w:rsidR="00DA1059" w:rsidRDefault="00DA1059" w:rsidP="00733D1B">
      <w:pPr>
        <w:pStyle w:val="-"/>
        <w:rPr>
          <w:rtl/>
        </w:rPr>
      </w:pPr>
      <w:bookmarkStart w:id="4672" w:name="ET_speakercontinue_5794_17"/>
      <w:r w:rsidRPr="00C36161">
        <w:rPr>
          <w:rStyle w:val="TagStyle"/>
          <w:rtl/>
        </w:rPr>
        <w:t xml:space="preserve"> &lt;&lt; דובר_המשך &gt;&gt;</w:t>
      </w:r>
      <w:r w:rsidRPr="00405B52">
        <w:rPr>
          <w:rStyle w:val="TagStyle"/>
          <w:rtl/>
        </w:rPr>
        <w:t xml:space="preserve"> </w:t>
      </w:r>
      <w:r>
        <w:rPr>
          <w:rtl/>
        </w:rPr>
        <w:t>עידית סילמן (ימינה):</w:t>
      </w:r>
      <w:r w:rsidRPr="00405B52">
        <w:rPr>
          <w:rStyle w:val="TagStyle"/>
          <w:rtl/>
        </w:rPr>
        <w:t xml:space="preserve"> </w:t>
      </w:r>
      <w:r w:rsidRPr="00C36161">
        <w:rPr>
          <w:rStyle w:val="TagStyle"/>
          <w:rtl/>
        </w:rPr>
        <w:t>&lt;&lt; דובר_המשך &gt;&gt;</w:t>
      </w:r>
      <w:r>
        <w:rPr>
          <w:rtl/>
        </w:rPr>
        <w:t xml:space="preserve">   </w:t>
      </w:r>
      <w:bookmarkEnd w:id="4672"/>
    </w:p>
    <w:p w:rsidR="00DA1059" w:rsidRDefault="00DA1059" w:rsidP="00CE6451">
      <w:pPr>
        <w:rPr>
          <w:rtl/>
          <w:lang w:eastAsia="he-IL"/>
        </w:rPr>
      </w:pPr>
    </w:p>
    <w:p w:rsidR="00DA1059" w:rsidRDefault="00DA1059" w:rsidP="00733D1B">
      <w:pPr>
        <w:rPr>
          <w:rtl/>
          <w:lang w:eastAsia="he-IL"/>
        </w:rPr>
      </w:pPr>
      <w:bookmarkStart w:id="4673" w:name="_ETM_Q23_157000"/>
      <w:bookmarkEnd w:id="4673"/>
      <w:r>
        <w:rPr>
          <w:rFonts w:hint="cs"/>
          <w:rtl/>
          <w:lang w:eastAsia="he-IL"/>
        </w:rPr>
        <w:t xml:space="preserve">עבודת חריש רבה ועמוקה </w:t>
      </w:r>
      <w:r w:rsidR="00267305">
        <w:rPr>
          <w:rFonts w:hint="cs"/>
          <w:rtl/>
          <w:lang w:eastAsia="he-IL"/>
        </w:rPr>
        <w:t>– –</w:t>
      </w:r>
    </w:p>
    <w:p w:rsidR="00DA1059" w:rsidRDefault="00DA1059" w:rsidP="00733D1B">
      <w:pPr>
        <w:rPr>
          <w:rtl/>
          <w:lang w:eastAsia="he-IL"/>
        </w:rPr>
      </w:pPr>
      <w:bookmarkStart w:id="4674" w:name="_ETM_Q23_151000"/>
      <w:bookmarkEnd w:id="4674"/>
    </w:p>
    <w:p w:rsidR="00DA1059" w:rsidRDefault="00DA1059" w:rsidP="00733D1B">
      <w:pPr>
        <w:pStyle w:val="af6"/>
        <w:rPr>
          <w:rtl/>
        </w:rPr>
      </w:pPr>
      <w:bookmarkStart w:id="4675" w:name="ET_interruption_5763_18"/>
      <w:r w:rsidRPr="00C36161">
        <w:rPr>
          <w:rStyle w:val="TagStyle"/>
          <w:rtl/>
        </w:rPr>
        <w:t xml:space="preserve"> &lt;&lt; קריאה &gt;&gt;</w:t>
      </w:r>
      <w:r w:rsidRPr="00405B52">
        <w:rPr>
          <w:rStyle w:val="TagStyle"/>
          <w:rtl/>
        </w:rPr>
        <w:t xml:space="preserve"> </w:t>
      </w:r>
      <w:r>
        <w:rPr>
          <w:rtl/>
        </w:rPr>
        <w:t>משה ארבל (ש"ס):</w:t>
      </w:r>
      <w:r w:rsidRPr="00405B52">
        <w:rPr>
          <w:rStyle w:val="TagStyle"/>
          <w:rtl/>
        </w:rPr>
        <w:t xml:space="preserve"> </w:t>
      </w:r>
      <w:r w:rsidRPr="00C36161">
        <w:rPr>
          <w:rStyle w:val="TagStyle"/>
          <w:rtl/>
        </w:rPr>
        <w:t>&lt;&lt; קריאה &gt;&gt;</w:t>
      </w:r>
      <w:r>
        <w:rPr>
          <w:rtl/>
        </w:rPr>
        <w:t xml:space="preserve">   </w:t>
      </w:r>
      <w:bookmarkEnd w:id="4675"/>
    </w:p>
    <w:p w:rsidR="00DA1059" w:rsidRDefault="00DA1059" w:rsidP="00CE6451">
      <w:pPr>
        <w:rPr>
          <w:rtl/>
          <w:lang w:eastAsia="he-IL"/>
        </w:rPr>
      </w:pPr>
    </w:p>
    <w:p w:rsidR="00DA1059" w:rsidRDefault="00DA1059" w:rsidP="00733D1B">
      <w:pPr>
        <w:rPr>
          <w:rtl/>
          <w:lang w:eastAsia="he-IL"/>
        </w:rPr>
      </w:pPr>
      <w:r>
        <w:rPr>
          <w:rFonts w:hint="cs"/>
          <w:rtl/>
          <w:lang w:eastAsia="he-IL"/>
        </w:rPr>
        <w:t>את הצבעת נגד החוק הזה</w:t>
      </w:r>
      <w:bookmarkStart w:id="4676" w:name="_ETM_Q23_159000"/>
      <w:bookmarkEnd w:id="4676"/>
      <w:r>
        <w:rPr>
          <w:rFonts w:hint="cs"/>
          <w:rtl/>
          <w:lang w:eastAsia="he-IL"/>
        </w:rPr>
        <w:t>, את הפלת אות</w:t>
      </w:r>
      <w:bookmarkStart w:id="4677" w:name="_ETM_Q23_154000"/>
      <w:bookmarkEnd w:id="4677"/>
      <w:r>
        <w:rPr>
          <w:rFonts w:hint="cs"/>
          <w:rtl/>
          <w:lang w:eastAsia="he-IL"/>
        </w:rPr>
        <w:t>ו כיושבת-ראש קואליציה.</w:t>
      </w:r>
    </w:p>
    <w:p w:rsidR="00DA1059" w:rsidRDefault="00DA1059" w:rsidP="00733D1B">
      <w:pPr>
        <w:rPr>
          <w:rtl/>
          <w:lang w:eastAsia="he-IL"/>
        </w:rPr>
      </w:pPr>
    </w:p>
    <w:p w:rsidR="00DA1059" w:rsidRDefault="00DA1059" w:rsidP="00733D1B">
      <w:pPr>
        <w:pStyle w:val="-"/>
        <w:rPr>
          <w:rtl/>
        </w:rPr>
      </w:pPr>
      <w:bookmarkStart w:id="4678" w:name="ET_speakercontinue_5794_19"/>
      <w:r w:rsidRPr="00C36161">
        <w:rPr>
          <w:rStyle w:val="TagStyle"/>
          <w:rtl/>
        </w:rPr>
        <w:t xml:space="preserve"> &lt;&lt; דובר_המשך &gt;&gt;</w:t>
      </w:r>
      <w:r w:rsidRPr="00405B52">
        <w:rPr>
          <w:rStyle w:val="TagStyle"/>
          <w:rtl/>
        </w:rPr>
        <w:t xml:space="preserve"> </w:t>
      </w:r>
      <w:r>
        <w:rPr>
          <w:rtl/>
        </w:rPr>
        <w:t>עידית סילמן (ימינה):</w:t>
      </w:r>
      <w:r w:rsidRPr="00405B52">
        <w:rPr>
          <w:rStyle w:val="TagStyle"/>
          <w:rtl/>
        </w:rPr>
        <w:t xml:space="preserve"> </w:t>
      </w:r>
      <w:r w:rsidRPr="00C36161">
        <w:rPr>
          <w:rStyle w:val="TagStyle"/>
          <w:rtl/>
        </w:rPr>
        <w:t>&lt;&lt; דובר_המשך &gt;&gt;</w:t>
      </w:r>
      <w:r>
        <w:rPr>
          <w:rtl/>
        </w:rPr>
        <w:t xml:space="preserve">   </w:t>
      </w:r>
      <w:bookmarkEnd w:id="4678"/>
    </w:p>
    <w:p w:rsidR="00DA1059" w:rsidRDefault="00DA1059" w:rsidP="00CE6451">
      <w:pPr>
        <w:rPr>
          <w:rtl/>
          <w:lang w:eastAsia="he-IL"/>
        </w:rPr>
      </w:pPr>
    </w:p>
    <w:p w:rsidR="00DA1059" w:rsidRDefault="00267305" w:rsidP="00733D1B">
      <w:pPr>
        <w:rPr>
          <w:rtl/>
          <w:lang w:eastAsia="he-IL"/>
        </w:rPr>
      </w:pPr>
      <w:r>
        <w:rPr>
          <w:rFonts w:hint="cs"/>
          <w:rtl/>
          <w:lang w:eastAsia="he-IL"/>
        </w:rPr>
        <w:t>– –</w:t>
      </w:r>
      <w:r w:rsidR="00DA1059">
        <w:rPr>
          <w:rFonts w:hint="cs"/>
          <w:rtl/>
          <w:lang w:eastAsia="he-IL"/>
        </w:rPr>
        <w:t xml:space="preserve"> לילות כימים, כפשוטו, מול משרדי הבריאות, האוצר, המשפטים, מול משרד הרווחה </w:t>
      </w:r>
      <w:r>
        <w:rPr>
          <w:rFonts w:hint="cs"/>
          <w:rtl/>
          <w:lang w:eastAsia="he-IL"/>
        </w:rPr>
        <w:t>– –</w:t>
      </w:r>
    </w:p>
    <w:p w:rsidR="00DA1059" w:rsidRDefault="00DA1059" w:rsidP="00733D1B">
      <w:pPr>
        <w:rPr>
          <w:rtl/>
          <w:lang w:eastAsia="he-IL"/>
        </w:rPr>
      </w:pPr>
      <w:bookmarkStart w:id="4679" w:name="_ETM_Q23_158000"/>
      <w:bookmarkEnd w:id="4679"/>
    </w:p>
    <w:p w:rsidR="00DA1059" w:rsidRDefault="00DA1059" w:rsidP="00733D1B">
      <w:pPr>
        <w:pStyle w:val="af6"/>
        <w:rPr>
          <w:rtl/>
        </w:rPr>
      </w:pPr>
      <w:bookmarkStart w:id="4680" w:name="ET_interruption_5763_20"/>
      <w:r w:rsidRPr="00C36161">
        <w:rPr>
          <w:rStyle w:val="TagStyle"/>
          <w:rtl/>
        </w:rPr>
        <w:t xml:space="preserve"> &lt;&lt; קריאה &gt;&gt;</w:t>
      </w:r>
      <w:r w:rsidRPr="00405B52">
        <w:rPr>
          <w:rStyle w:val="TagStyle"/>
          <w:rtl/>
        </w:rPr>
        <w:t xml:space="preserve"> </w:t>
      </w:r>
      <w:r>
        <w:rPr>
          <w:rtl/>
        </w:rPr>
        <w:t>משה ארבל (ש"ס):</w:t>
      </w:r>
      <w:r w:rsidRPr="00405B52">
        <w:rPr>
          <w:rStyle w:val="TagStyle"/>
          <w:rtl/>
        </w:rPr>
        <w:t xml:space="preserve"> </w:t>
      </w:r>
      <w:r w:rsidRPr="00C36161">
        <w:rPr>
          <w:rStyle w:val="TagStyle"/>
          <w:rtl/>
        </w:rPr>
        <w:t>&lt;&lt; קריאה &gt;&gt;</w:t>
      </w:r>
      <w:r>
        <w:rPr>
          <w:rtl/>
        </w:rPr>
        <w:t xml:space="preserve">   </w:t>
      </w:r>
      <w:bookmarkEnd w:id="4680"/>
    </w:p>
    <w:p w:rsidR="00DA1059" w:rsidRDefault="00DA1059" w:rsidP="00CE6451">
      <w:pPr>
        <w:rPr>
          <w:rtl/>
          <w:lang w:eastAsia="he-IL"/>
        </w:rPr>
      </w:pPr>
    </w:p>
    <w:p w:rsidR="00DA1059" w:rsidRDefault="00DA1059" w:rsidP="00733D1B">
      <w:pPr>
        <w:rPr>
          <w:rtl/>
          <w:lang w:eastAsia="he-IL"/>
        </w:rPr>
      </w:pPr>
      <w:r>
        <w:rPr>
          <w:rFonts w:hint="cs"/>
          <w:rtl/>
          <w:lang w:eastAsia="he-IL"/>
        </w:rPr>
        <w:t xml:space="preserve">אין לך בושה לעמוד כאן ולהציע את החוק הזה מחדש? </w:t>
      </w:r>
    </w:p>
    <w:p w:rsidR="00DA1059" w:rsidRDefault="00DA1059" w:rsidP="00733D1B">
      <w:pPr>
        <w:rPr>
          <w:rtl/>
          <w:lang w:eastAsia="he-IL"/>
        </w:rPr>
      </w:pPr>
    </w:p>
    <w:p w:rsidR="00DA1059" w:rsidRDefault="00DA1059" w:rsidP="00733D1B">
      <w:pPr>
        <w:pStyle w:val="-"/>
        <w:rPr>
          <w:rtl/>
        </w:rPr>
      </w:pPr>
      <w:bookmarkStart w:id="4681" w:name="ET_speakercontinue_5794_21"/>
      <w:r w:rsidRPr="00C36161">
        <w:rPr>
          <w:rStyle w:val="TagStyle"/>
          <w:rtl/>
        </w:rPr>
        <w:t xml:space="preserve"> &lt;&lt; דובר_המשך &gt;&gt;</w:t>
      </w:r>
      <w:r w:rsidRPr="00405B52">
        <w:rPr>
          <w:rStyle w:val="TagStyle"/>
          <w:rtl/>
        </w:rPr>
        <w:t xml:space="preserve"> </w:t>
      </w:r>
      <w:r>
        <w:rPr>
          <w:rtl/>
        </w:rPr>
        <w:t>עידית סילמן (ימינה):</w:t>
      </w:r>
      <w:r w:rsidRPr="00405B52">
        <w:rPr>
          <w:rStyle w:val="TagStyle"/>
          <w:rtl/>
        </w:rPr>
        <w:t xml:space="preserve"> </w:t>
      </w:r>
      <w:r w:rsidRPr="00C36161">
        <w:rPr>
          <w:rStyle w:val="TagStyle"/>
          <w:rtl/>
        </w:rPr>
        <w:t>&lt;&lt; דובר_המשך &gt;&gt;</w:t>
      </w:r>
      <w:r>
        <w:rPr>
          <w:rtl/>
        </w:rPr>
        <w:t xml:space="preserve">   </w:t>
      </w:r>
      <w:bookmarkEnd w:id="4681"/>
    </w:p>
    <w:p w:rsidR="00DA1059" w:rsidRDefault="00DA1059" w:rsidP="00CE6451">
      <w:pPr>
        <w:rPr>
          <w:rtl/>
          <w:lang w:eastAsia="he-IL"/>
        </w:rPr>
      </w:pPr>
    </w:p>
    <w:p w:rsidR="00DA1059" w:rsidRDefault="00267305" w:rsidP="00733D1B">
      <w:pPr>
        <w:rPr>
          <w:rtl/>
          <w:lang w:eastAsia="he-IL"/>
        </w:rPr>
      </w:pPr>
      <w:r>
        <w:rPr>
          <w:rFonts w:hint="cs"/>
          <w:rtl/>
          <w:lang w:eastAsia="he-IL"/>
        </w:rPr>
        <w:t>– –</w:t>
      </w:r>
      <w:r w:rsidR="00DA1059">
        <w:rPr>
          <w:rFonts w:hint="cs"/>
          <w:rtl/>
          <w:lang w:eastAsia="he-IL"/>
        </w:rPr>
        <w:t xml:space="preserve"> מול קופות החולים </w:t>
      </w:r>
      <w:r>
        <w:rPr>
          <w:rFonts w:hint="cs"/>
          <w:rtl/>
          <w:lang w:eastAsia="he-IL"/>
        </w:rPr>
        <w:t>– –</w:t>
      </w:r>
    </w:p>
    <w:p w:rsidR="00DA1059" w:rsidRDefault="00DA1059" w:rsidP="00733D1B">
      <w:pPr>
        <w:rPr>
          <w:rtl/>
          <w:lang w:eastAsia="he-IL"/>
        </w:rPr>
      </w:pPr>
    </w:p>
    <w:p w:rsidR="00DA1059" w:rsidRDefault="00DA1059" w:rsidP="00733D1B">
      <w:pPr>
        <w:pStyle w:val="af6"/>
        <w:rPr>
          <w:rtl/>
        </w:rPr>
      </w:pPr>
      <w:bookmarkStart w:id="4682" w:name="ET_interruption_5763_22"/>
      <w:r w:rsidRPr="00C36161">
        <w:rPr>
          <w:rStyle w:val="TagStyle"/>
          <w:rtl/>
        </w:rPr>
        <w:t xml:space="preserve"> &lt;&lt; קריאה &gt;&gt;</w:t>
      </w:r>
      <w:r w:rsidRPr="00405B52">
        <w:rPr>
          <w:rStyle w:val="TagStyle"/>
          <w:rtl/>
        </w:rPr>
        <w:t xml:space="preserve"> </w:t>
      </w:r>
      <w:r>
        <w:rPr>
          <w:rtl/>
        </w:rPr>
        <w:t>משה ארבל (ש"ס):</w:t>
      </w:r>
      <w:r w:rsidRPr="00405B52">
        <w:rPr>
          <w:rStyle w:val="TagStyle"/>
          <w:rtl/>
        </w:rPr>
        <w:t xml:space="preserve"> </w:t>
      </w:r>
      <w:r w:rsidRPr="00C36161">
        <w:rPr>
          <w:rStyle w:val="TagStyle"/>
          <w:rtl/>
        </w:rPr>
        <w:t>&lt;&lt; קריאה &gt;&gt;</w:t>
      </w:r>
      <w:r>
        <w:rPr>
          <w:rtl/>
        </w:rPr>
        <w:t xml:space="preserve">   </w:t>
      </w:r>
      <w:bookmarkEnd w:id="4682"/>
    </w:p>
    <w:p w:rsidR="00DA1059" w:rsidRDefault="00DA1059" w:rsidP="00CE6451">
      <w:pPr>
        <w:rPr>
          <w:rtl/>
          <w:lang w:eastAsia="he-IL"/>
        </w:rPr>
      </w:pPr>
    </w:p>
    <w:p w:rsidR="00DA1059" w:rsidRDefault="00DA1059" w:rsidP="00733D1B">
      <w:pPr>
        <w:rPr>
          <w:rtl/>
          <w:lang w:eastAsia="he-IL"/>
        </w:rPr>
      </w:pPr>
      <w:r>
        <w:rPr>
          <w:rFonts w:hint="cs"/>
          <w:rtl/>
          <w:lang w:eastAsia="he-IL"/>
        </w:rPr>
        <w:t>אבדה הבושה?</w:t>
      </w:r>
    </w:p>
    <w:p w:rsidR="00DA1059" w:rsidRDefault="00DA1059" w:rsidP="00733D1B">
      <w:pPr>
        <w:rPr>
          <w:rtl/>
          <w:lang w:eastAsia="he-IL"/>
        </w:rPr>
      </w:pPr>
    </w:p>
    <w:p w:rsidR="00DA1059" w:rsidRDefault="00DA1059" w:rsidP="00733D1B">
      <w:pPr>
        <w:pStyle w:val="-"/>
        <w:rPr>
          <w:rtl/>
        </w:rPr>
      </w:pPr>
      <w:bookmarkStart w:id="4683" w:name="ET_speakercontinue_5794_25"/>
      <w:r w:rsidRPr="00C36161">
        <w:rPr>
          <w:rStyle w:val="TagStyle"/>
          <w:rtl/>
        </w:rPr>
        <w:t xml:space="preserve"> &lt;&lt; דובר_המשך &gt;&gt;</w:t>
      </w:r>
      <w:r w:rsidRPr="00405B52">
        <w:rPr>
          <w:rStyle w:val="TagStyle"/>
          <w:rtl/>
        </w:rPr>
        <w:t xml:space="preserve"> </w:t>
      </w:r>
      <w:r>
        <w:rPr>
          <w:rtl/>
        </w:rPr>
        <w:t>עידית סילמן (ימינה):</w:t>
      </w:r>
      <w:r w:rsidRPr="00405B52">
        <w:rPr>
          <w:rStyle w:val="TagStyle"/>
          <w:rtl/>
        </w:rPr>
        <w:t xml:space="preserve"> </w:t>
      </w:r>
      <w:r w:rsidRPr="00C36161">
        <w:rPr>
          <w:rStyle w:val="TagStyle"/>
          <w:rtl/>
        </w:rPr>
        <w:t>&lt;&lt; דובר_המשך &gt;&gt;</w:t>
      </w:r>
      <w:r>
        <w:rPr>
          <w:rtl/>
        </w:rPr>
        <w:t xml:space="preserve">   </w:t>
      </w:r>
      <w:bookmarkEnd w:id="4683"/>
    </w:p>
    <w:p w:rsidR="00DA1059" w:rsidRDefault="00DA1059" w:rsidP="00CE6451">
      <w:pPr>
        <w:rPr>
          <w:rtl/>
          <w:lang w:eastAsia="he-IL"/>
        </w:rPr>
      </w:pPr>
    </w:p>
    <w:p w:rsidR="00DA1059" w:rsidRPr="00405B52" w:rsidRDefault="00267305" w:rsidP="00733D1B">
      <w:pPr>
        <w:rPr>
          <w:rtl/>
          <w:lang w:eastAsia="he-IL"/>
        </w:rPr>
      </w:pPr>
      <w:r>
        <w:rPr>
          <w:rFonts w:hint="cs"/>
          <w:rtl/>
          <w:lang w:eastAsia="he-IL"/>
        </w:rPr>
        <w:t>– –</w:t>
      </w:r>
      <w:r w:rsidR="00DA1059">
        <w:rPr>
          <w:rFonts w:hint="cs"/>
          <w:rtl/>
          <w:lang w:eastAsia="he-IL"/>
        </w:rPr>
        <w:t xml:space="preserve"> מול מומחי בריאות ואחרים </w:t>
      </w:r>
      <w:bookmarkStart w:id="4684" w:name="_ETM_Q23_167000"/>
      <w:bookmarkEnd w:id="4684"/>
      <w:r>
        <w:rPr>
          <w:rFonts w:hint="cs"/>
          <w:rtl/>
          <w:lang w:eastAsia="he-IL"/>
        </w:rPr>
        <w:t>– –</w:t>
      </w:r>
      <w:r w:rsidR="00DA1059">
        <w:rPr>
          <w:rFonts w:hint="cs"/>
          <w:rtl/>
          <w:lang w:eastAsia="he-IL"/>
        </w:rPr>
        <w:t xml:space="preserve"> </w:t>
      </w:r>
    </w:p>
    <w:p w:rsidR="00DA1059" w:rsidRDefault="00DA1059" w:rsidP="00733D1B">
      <w:pPr>
        <w:rPr>
          <w:rtl/>
          <w:lang w:eastAsia="he-IL"/>
        </w:rPr>
      </w:pPr>
    </w:p>
    <w:p w:rsidR="00DA1059" w:rsidRDefault="00DA1059" w:rsidP="00733D1B">
      <w:pPr>
        <w:pStyle w:val="af6"/>
        <w:rPr>
          <w:rtl/>
        </w:rPr>
      </w:pPr>
      <w:bookmarkStart w:id="4685" w:name="ET_interruption_5726_23"/>
      <w:r w:rsidRPr="00C36161">
        <w:rPr>
          <w:rStyle w:val="TagStyle"/>
          <w:rtl/>
        </w:rPr>
        <w:t xml:space="preserve"> &lt;&lt; קריאה &gt;&gt;</w:t>
      </w:r>
      <w:r w:rsidRPr="00405B52">
        <w:rPr>
          <w:rStyle w:val="TagStyle"/>
          <w:rtl/>
        </w:rPr>
        <w:t xml:space="preserve"> </w:t>
      </w:r>
      <w:r>
        <w:rPr>
          <w:rFonts w:hint="cs"/>
          <w:rtl/>
        </w:rPr>
        <w:t>קריאות</w:t>
      </w:r>
      <w:r>
        <w:rPr>
          <w:rtl/>
        </w:rPr>
        <w:t>:</w:t>
      </w:r>
      <w:r w:rsidRPr="00405B52">
        <w:rPr>
          <w:rStyle w:val="TagStyle"/>
          <w:rtl/>
        </w:rPr>
        <w:t xml:space="preserve"> </w:t>
      </w:r>
      <w:r w:rsidRPr="00C36161">
        <w:rPr>
          <w:rStyle w:val="TagStyle"/>
          <w:rtl/>
        </w:rPr>
        <w:t>&lt;&lt; קריאה &gt;&gt;</w:t>
      </w:r>
      <w:r>
        <w:rPr>
          <w:rtl/>
        </w:rPr>
        <w:t xml:space="preserve">   </w:t>
      </w:r>
      <w:bookmarkEnd w:id="4685"/>
    </w:p>
    <w:p w:rsidR="00DA1059" w:rsidRDefault="00DA1059" w:rsidP="00CE6451">
      <w:pPr>
        <w:rPr>
          <w:rtl/>
          <w:lang w:eastAsia="he-IL"/>
        </w:rPr>
      </w:pPr>
    </w:p>
    <w:p w:rsidR="00DA1059" w:rsidRDefault="00267305" w:rsidP="00733D1B">
      <w:pPr>
        <w:rPr>
          <w:rtl/>
          <w:lang w:eastAsia="he-IL"/>
        </w:rPr>
      </w:pPr>
      <w:r>
        <w:rPr>
          <w:rFonts w:hint="cs"/>
          <w:rtl/>
          <w:lang w:eastAsia="he-IL"/>
        </w:rPr>
        <w:t>– – –</w:t>
      </w:r>
    </w:p>
    <w:p w:rsidR="00DA1059" w:rsidRDefault="00DA1059" w:rsidP="00733D1B">
      <w:pPr>
        <w:rPr>
          <w:rtl/>
          <w:lang w:eastAsia="he-IL"/>
        </w:rPr>
      </w:pPr>
      <w:bookmarkStart w:id="4686" w:name="_ETM_Q23_160000"/>
      <w:bookmarkStart w:id="4687" w:name="_ETM_Q23_162000"/>
      <w:bookmarkEnd w:id="4686"/>
      <w:bookmarkEnd w:id="4687"/>
    </w:p>
    <w:p w:rsidR="00DA1059" w:rsidRDefault="00DA1059" w:rsidP="00733D1B">
      <w:pPr>
        <w:pStyle w:val="-"/>
        <w:rPr>
          <w:rtl/>
        </w:rPr>
      </w:pPr>
      <w:bookmarkStart w:id="4688" w:name="ET_speakercontinue_5794_26"/>
      <w:r w:rsidRPr="00C36161">
        <w:rPr>
          <w:rStyle w:val="TagStyle"/>
          <w:rtl/>
        </w:rPr>
        <w:t xml:space="preserve"> &lt;&lt; דובר_המשך &gt;&gt;</w:t>
      </w:r>
      <w:r w:rsidRPr="00405B52">
        <w:rPr>
          <w:rStyle w:val="TagStyle"/>
          <w:rtl/>
        </w:rPr>
        <w:t xml:space="preserve"> </w:t>
      </w:r>
      <w:r>
        <w:rPr>
          <w:rtl/>
        </w:rPr>
        <w:t>עידית סילמן (ימינה):</w:t>
      </w:r>
      <w:r w:rsidRPr="00405B52">
        <w:rPr>
          <w:rStyle w:val="TagStyle"/>
          <w:rtl/>
        </w:rPr>
        <w:t xml:space="preserve"> </w:t>
      </w:r>
      <w:r w:rsidRPr="00C36161">
        <w:rPr>
          <w:rStyle w:val="TagStyle"/>
          <w:rtl/>
        </w:rPr>
        <w:t>&lt;&lt; דובר_המשך &gt;&gt;</w:t>
      </w:r>
      <w:r>
        <w:rPr>
          <w:rtl/>
        </w:rPr>
        <w:t xml:space="preserve">   </w:t>
      </w:r>
      <w:bookmarkEnd w:id="4688"/>
    </w:p>
    <w:p w:rsidR="00DA1059" w:rsidRDefault="00DA1059" w:rsidP="00CE6451">
      <w:pPr>
        <w:rPr>
          <w:rtl/>
          <w:lang w:eastAsia="he-IL"/>
        </w:rPr>
      </w:pPr>
    </w:p>
    <w:p w:rsidR="00DA1059" w:rsidRDefault="00267305" w:rsidP="00733D1B">
      <w:pPr>
        <w:rPr>
          <w:rtl/>
          <w:lang w:eastAsia="he-IL"/>
        </w:rPr>
      </w:pPr>
      <w:bookmarkStart w:id="4689" w:name="_ETM_Q23_168000"/>
      <w:bookmarkEnd w:id="4689"/>
      <w:r>
        <w:rPr>
          <w:rFonts w:hint="cs"/>
          <w:rtl/>
          <w:lang w:eastAsia="he-IL"/>
        </w:rPr>
        <w:t>– –</w:t>
      </w:r>
      <w:r w:rsidR="00DA1059">
        <w:rPr>
          <w:rFonts w:hint="cs"/>
          <w:rtl/>
          <w:lang w:eastAsia="he-IL"/>
        </w:rPr>
        <w:t xml:space="preserve"> כדי באמת להגיע לתמיכה </w:t>
      </w:r>
      <w:bookmarkStart w:id="4690" w:name="_ETM_Q23_171000"/>
      <w:bookmarkEnd w:id="4690"/>
      <w:r w:rsidR="00DA1059">
        <w:rPr>
          <w:rFonts w:hint="cs"/>
          <w:rtl/>
          <w:lang w:eastAsia="he-IL"/>
        </w:rPr>
        <w:t xml:space="preserve">ממשלתית בהצעת החוק בהבנות ובהסכמות </w:t>
      </w:r>
      <w:r>
        <w:rPr>
          <w:rFonts w:hint="cs"/>
          <w:rtl/>
          <w:lang w:eastAsia="he-IL"/>
        </w:rPr>
        <w:t>– –</w:t>
      </w:r>
    </w:p>
    <w:p w:rsidR="00DA1059" w:rsidRDefault="00DA1059" w:rsidP="00733D1B">
      <w:pPr>
        <w:rPr>
          <w:rtl/>
          <w:lang w:eastAsia="he-IL"/>
        </w:rPr>
      </w:pPr>
    </w:p>
    <w:p w:rsidR="00DA1059" w:rsidRDefault="00DA1059" w:rsidP="00733D1B">
      <w:pPr>
        <w:pStyle w:val="af6"/>
        <w:rPr>
          <w:rtl/>
        </w:rPr>
      </w:pPr>
      <w:bookmarkStart w:id="4691" w:name="ET_interruption_5763_27"/>
      <w:r w:rsidRPr="00C36161">
        <w:rPr>
          <w:rStyle w:val="TagStyle"/>
          <w:rtl/>
        </w:rPr>
        <w:t xml:space="preserve"> &lt;&lt; קריאה &gt;&gt;</w:t>
      </w:r>
      <w:r w:rsidRPr="00405B52">
        <w:rPr>
          <w:rStyle w:val="TagStyle"/>
          <w:rtl/>
        </w:rPr>
        <w:t xml:space="preserve"> </w:t>
      </w:r>
      <w:r>
        <w:rPr>
          <w:rtl/>
        </w:rPr>
        <w:t>משה ארבל (ש"ס):</w:t>
      </w:r>
      <w:r w:rsidRPr="00405B52">
        <w:rPr>
          <w:rStyle w:val="TagStyle"/>
          <w:rtl/>
        </w:rPr>
        <w:t xml:space="preserve"> </w:t>
      </w:r>
      <w:r w:rsidRPr="00C36161">
        <w:rPr>
          <w:rStyle w:val="TagStyle"/>
          <w:rtl/>
        </w:rPr>
        <w:t>&lt;&lt; קריאה &gt;&gt;</w:t>
      </w:r>
      <w:r>
        <w:rPr>
          <w:rtl/>
        </w:rPr>
        <w:t xml:space="preserve">   </w:t>
      </w:r>
      <w:bookmarkEnd w:id="4691"/>
    </w:p>
    <w:p w:rsidR="00DA1059" w:rsidRDefault="00DA1059" w:rsidP="00CE6451">
      <w:pPr>
        <w:rPr>
          <w:rtl/>
          <w:lang w:eastAsia="he-IL"/>
        </w:rPr>
      </w:pPr>
    </w:p>
    <w:p w:rsidR="00DA1059" w:rsidRDefault="00DA1059" w:rsidP="00733D1B">
      <w:pPr>
        <w:rPr>
          <w:rtl/>
          <w:lang w:eastAsia="he-IL"/>
        </w:rPr>
      </w:pPr>
      <w:r>
        <w:rPr>
          <w:rFonts w:hint="cs"/>
          <w:rtl/>
          <w:lang w:eastAsia="he-IL"/>
        </w:rPr>
        <w:t xml:space="preserve">את הפלת את החוק הזה כיושבת-ראש קואליציה. </w:t>
      </w:r>
      <w:bookmarkStart w:id="4692" w:name="_ETM_Q23_177000"/>
      <w:bookmarkEnd w:id="4692"/>
    </w:p>
    <w:p w:rsidR="00DA1059" w:rsidRDefault="00DA1059" w:rsidP="00733D1B">
      <w:pPr>
        <w:rPr>
          <w:rtl/>
          <w:lang w:eastAsia="he-IL"/>
        </w:rPr>
      </w:pPr>
    </w:p>
    <w:p w:rsidR="00DA1059" w:rsidRDefault="00DA1059" w:rsidP="00733D1B">
      <w:pPr>
        <w:pStyle w:val="-"/>
        <w:rPr>
          <w:rtl/>
        </w:rPr>
      </w:pPr>
      <w:bookmarkStart w:id="4693" w:name="ET_speakercontinue_5794_28"/>
      <w:r w:rsidRPr="00C36161">
        <w:rPr>
          <w:rStyle w:val="TagStyle"/>
          <w:rtl/>
        </w:rPr>
        <w:t xml:space="preserve"> &lt;&lt; דובר_המשך &gt;&gt;</w:t>
      </w:r>
      <w:r w:rsidRPr="00405B52">
        <w:rPr>
          <w:rStyle w:val="TagStyle"/>
          <w:rtl/>
        </w:rPr>
        <w:t xml:space="preserve"> </w:t>
      </w:r>
      <w:r>
        <w:rPr>
          <w:rtl/>
        </w:rPr>
        <w:t>עידית סילמן (ימינה):</w:t>
      </w:r>
      <w:r w:rsidRPr="00405B52">
        <w:rPr>
          <w:rStyle w:val="TagStyle"/>
          <w:rtl/>
        </w:rPr>
        <w:t xml:space="preserve"> </w:t>
      </w:r>
      <w:r w:rsidRPr="00C36161">
        <w:rPr>
          <w:rStyle w:val="TagStyle"/>
          <w:rtl/>
        </w:rPr>
        <w:t>&lt;&lt; דובר_המשך &gt;&gt;</w:t>
      </w:r>
      <w:r>
        <w:rPr>
          <w:rtl/>
        </w:rPr>
        <w:t xml:space="preserve">   </w:t>
      </w:r>
      <w:bookmarkEnd w:id="4693"/>
    </w:p>
    <w:p w:rsidR="00DA1059" w:rsidRDefault="00DA1059" w:rsidP="00CE6451">
      <w:pPr>
        <w:rPr>
          <w:rtl/>
          <w:lang w:eastAsia="he-IL"/>
        </w:rPr>
      </w:pPr>
    </w:p>
    <w:p w:rsidR="00DA1059" w:rsidRDefault="00267305" w:rsidP="00733D1B">
      <w:pPr>
        <w:rPr>
          <w:rtl/>
          <w:lang w:eastAsia="he-IL"/>
        </w:rPr>
      </w:pPr>
      <w:r>
        <w:rPr>
          <w:rFonts w:hint="cs"/>
          <w:rtl/>
          <w:lang w:eastAsia="he-IL"/>
        </w:rPr>
        <w:t>– –</w:t>
      </w:r>
      <w:r w:rsidR="00DA1059">
        <w:rPr>
          <w:rFonts w:hint="cs"/>
          <w:rtl/>
          <w:lang w:eastAsia="he-IL"/>
        </w:rPr>
        <w:t xml:space="preserve"> במקביל להקמתה </w:t>
      </w:r>
      <w:r>
        <w:rPr>
          <w:rFonts w:hint="cs"/>
          <w:rtl/>
          <w:lang w:eastAsia="he-IL"/>
        </w:rPr>
        <w:t>– –</w:t>
      </w:r>
    </w:p>
    <w:p w:rsidR="00DA1059" w:rsidRDefault="00DA1059" w:rsidP="00733D1B">
      <w:pPr>
        <w:rPr>
          <w:rtl/>
          <w:lang w:eastAsia="he-IL"/>
        </w:rPr>
      </w:pPr>
    </w:p>
    <w:p w:rsidR="00DA1059" w:rsidRDefault="00DA1059" w:rsidP="00733D1B">
      <w:pPr>
        <w:pStyle w:val="af6"/>
        <w:rPr>
          <w:rtl/>
        </w:rPr>
      </w:pPr>
      <w:bookmarkStart w:id="4694" w:name="ET_interruption_5763_29"/>
      <w:r w:rsidRPr="00C36161">
        <w:rPr>
          <w:rStyle w:val="TagStyle"/>
          <w:rtl/>
        </w:rPr>
        <w:t xml:space="preserve"> &lt;&lt; קריאה &gt;&gt;</w:t>
      </w:r>
      <w:r w:rsidRPr="00511627">
        <w:rPr>
          <w:rStyle w:val="TagStyle"/>
          <w:rtl/>
        </w:rPr>
        <w:t xml:space="preserve"> </w:t>
      </w:r>
      <w:r>
        <w:rPr>
          <w:rtl/>
        </w:rPr>
        <w:t>משה ארבל (ש"ס):</w:t>
      </w:r>
      <w:r w:rsidRPr="00511627">
        <w:rPr>
          <w:rStyle w:val="TagStyle"/>
          <w:rtl/>
        </w:rPr>
        <w:t xml:space="preserve"> </w:t>
      </w:r>
      <w:r w:rsidRPr="00C36161">
        <w:rPr>
          <w:rStyle w:val="TagStyle"/>
          <w:rtl/>
        </w:rPr>
        <w:t>&lt;&lt; קריאה &gt;&gt;</w:t>
      </w:r>
      <w:r>
        <w:rPr>
          <w:rtl/>
        </w:rPr>
        <w:t xml:space="preserve">   </w:t>
      </w:r>
      <w:bookmarkEnd w:id="4694"/>
    </w:p>
    <w:p w:rsidR="00DA1059" w:rsidRDefault="00DA1059" w:rsidP="00CE6451">
      <w:pPr>
        <w:rPr>
          <w:rtl/>
          <w:lang w:eastAsia="he-IL"/>
        </w:rPr>
      </w:pPr>
    </w:p>
    <w:p w:rsidR="00DA1059" w:rsidRDefault="00DA1059" w:rsidP="00733D1B">
      <w:pPr>
        <w:rPr>
          <w:rtl/>
          <w:lang w:eastAsia="he-IL"/>
        </w:rPr>
      </w:pPr>
      <w:r>
        <w:rPr>
          <w:rFonts w:hint="cs"/>
          <w:rtl/>
          <w:lang w:eastAsia="he-IL"/>
        </w:rPr>
        <w:t xml:space="preserve">אני לא מאמין, איך אבדה הבושה, </w:t>
      </w:r>
      <w:bookmarkStart w:id="4695" w:name="_ETM_Q23_176000"/>
      <w:bookmarkEnd w:id="4695"/>
      <w:r>
        <w:rPr>
          <w:rFonts w:hint="cs"/>
          <w:rtl/>
          <w:lang w:eastAsia="he-IL"/>
        </w:rPr>
        <w:t xml:space="preserve">עד כדי כך? </w:t>
      </w:r>
    </w:p>
    <w:p w:rsidR="00DA1059" w:rsidRDefault="00DA1059" w:rsidP="00733D1B">
      <w:pPr>
        <w:rPr>
          <w:rtl/>
          <w:lang w:eastAsia="he-IL"/>
        </w:rPr>
      </w:pPr>
    </w:p>
    <w:p w:rsidR="00DA1059" w:rsidRDefault="00DA1059" w:rsidP="00733D1B">
      <w:pPr>
        <w:pStyle w:val="-"/>
        <w:rPr>
          <w:rtl/>
        </w:rPr>
      </w:pPr>
      <w:bookmarkStart w:id="4696" w:name="ET_speakercontinue_5794_30"/>
      <w:r w:rsidRPr="00C36161">
        <w:rPr>
          <w:rStyle w:val="TagStyle"/>
          <w:rtl/>
        </w:rPr>
        <w:t xml:space="preserve"> &lt;&lt; דובר_המשך &gt;&gt;</w:t>
      </w:r>
      <w:r w:rsidRPr="00511627">
        <w:rPr>
          <w:rStyle w:val="TagStyle"/>
          <w:rtl/>
        </w:rPr>
        <w:t xml:space="preserve"> </w:t>
      </w:r>
      <w:r>
        <w:rPr>
          <w:rtl/>
        </w:rPr>
        <w:t>עידית סילמן (ימינה):</w:t>
      </w:r>
      <w:r w:rsidRPr="00511627">
        <w:rPr>
          <w:rStyle w:val="TagStyle"/>
          <w:rtl/>
        </w:rPr>
        <w:t xml:space="preserve"> </w:t>
      </w:r>
      <w:r w:rsidRPr="00C36161">
        <w:rPr>
          <w:rStyle w:val="TagStyle"/>
          <w:rtl/>
        </w:rPr>
        <w:t>&lt;&lt; דובר_המשך &gt;&gt;</w:t>
      </w:r>
      <w:r>
        <w:rPr>
          <w:rtl/>
        </w:rPr>
        <w:t xml:space="preserve">   </w:t>
      </w:r>
      <w:bookmarkEnd w:id="4696"/>
    </w:p>
    <w:p w:rsidR="00DA1059" w:rsidRDefault="00DA1059" w:rsidP="00CE6451">
      <w:pPr>
        <w:rPr>
          <w:rtl/>
          <w:lang w:eastAsia="he-IL"/>
        </w:rPr>
      </w:pPr>
    </w:p>
    <w:p w:rsidR="00DA1059" w:rsidRDefault="00267305" w:rsidP="00733D1B">
      <w:pPr>
        <w:rPr>
          <w:rtl/>
          <w:lang w:eastAsia="he-IL"/>
        </w:rPr>
      </w:pPr>
      <w:r>
        <w:rPr>
          <w:rFonts w:hint="cs"/>
          <w:rtl/>
          <w:lang w:eastAsia="he-IL"/>
        </w:rPr>
        <w:t>– –</w:t>
      </w:r>
      <w:r w:rsidR="00DA1059">
        <w:rPr>
          <w:rFonts w:hint="cs"/>
          <w:rtl/>
          <w:lang w:eastAsia="he-IL"/>
        </w:rPr>
        <w:t xml:space="preserve"> של ועדה בין-משרדית מקצועית, שבה יהיו חברים אנשי מקצוע </w:t>
      </w:r>
      <w:r>
        <w:rPr>
          <w:rFonts w:hint="cs"/>
          <w:rtl/>
          <w:lang w:eastAsia="he-IL"/>
        </w:rPr>
        <w:t>– –</w:t>
      </w:r>
    </w:p>
    <w:p w:rsidR="00DA1059" w:rsidRDefault="00DA1059" w:rsidP="00733D1B">
      <w:pPr>
        <w:rPr>
          <w:rtl/>
          <w:lang w:eastAsia="he-IL"/>
        </w:rPr>
      </w:pPr>
    </w:p>
    <w:p w:rsidR="00DA1059" w:rsidRDefault="00DA1059" w:rsidP="00733D1B">
      <w:pPr>
        <w:pStyle w:val="af6"/>
        <w:rPr>
          <w:rtl/>
        </w:rPr>
      </w:pPr>
      <w:bookmarkStart w:id="4697" w:name="ET_interruption_5093_31"/>
      <w:r w:rsidRPr="00C36161">
        <w:rPr>
          <w:rStyle w:val="TagStyle"/>
          <w:rtl/>
        </w:rPr>
        <w:t xml:space="preserve"> &lt;&lt; קריאה &gt;&gt;</w:t>
      </w:r>
      <w:r w:rsidRPr="00511627">
        <w:rPr>
          <w:rStyle w:val="TagStyle"/>
          <w:rtl/>
        </w:rPr>
        <w:t xml:space="preserve"> </w:t>
      </w:r>
      <w:r>
        <w:rPr>
          <w:rtl/>
        </w:rPr>
        <w:t>אורית מלכה סטרוק (הציונות הדתית):</w:t>
      </w:r>
      <w:r w:rsidRPr="00511627">
        <w:rPr>
          <w:rStyle w:val="TagStyle"/>
          <w:rtl/>
        </w:rPr>
        <w:t xml:space="preserve"> </w:t>
      </w:r>
      <w:r w:rsidRPr="00C36161">
        <w:rPr>
          <w:rStyle w:val="TagStyle"/>
          <w:rtl/>
        </w:rPr>
        <w:t>&lt;&lt; קריאה &gt;&gt;</w:t>
      </w:r>
      <w:r>
        <w:rPr>
          <w:rtl/>
        </w:rPr>
        <w:t xml:space="preserve">   </w:t>
      </w:r>
      <w:bookmarkEnd w:id="4697"/>
    </w:p>
    <w:p w:rsidR="00DA1059" w:rsidRDefault="00DA1059" w:rsidP="00CE6451">
      <w:pPr>
        <w:rPr>
          <w:rtl/>
          <w:lang w:eastAsia="he-IL"/>
        </w:rPr>
      </w:pPr>
    </w:p>
    <w:p w:rsidR="00DA1059" w:rsidRDefault="00DA1059" w:rsidP="00733D1B">
      <w:pPr>
        <w:rPr>
          <w:rtl/>
          <w:lang w:eastAsia="he-IL"/>
        </w:rPr>
      </w:pPr>
      <w:r>
        <w:rPr>
          <w:rFonts w:hint="cs"/>
          <w:rtl/>
          <w:lang w:eastAsia="he-IL"/>
        </w:rPr>
        <w:t xml:space="preserve">בושה. בושה. בושה. </w:t>
      </w:r>
    </w:p>
    <w:p w:rsidR="00DA1059" w:rsidRDefault="00DA1059" w:rsidP="00733D1B">
      <w:pPr>
        <w:rPr>
          <w:rtl/>
          <w:lang w:eastAsia="he-IL"/>
        </w:rPr>
      </w:pPr>
      <w:bookmarkStart w:id="4698" w:name="_ETM_Q23_180000"/>
      <w:bookmarkEnd w:id="4698"/>
    </w:p>
    <w:p w:rsidR="00DA1059" w:rsidRDefault="00DA1059" w:rsidP="00733D1B">
      <w:pPr>
        <w:pStyle w:val="-"/>
        <w:rPr>
          <w:rtl/>
        </w:rPr>
      </w:pPr>
      <w:bookmarkStart w:id="4699" w:name="ET_speakercontinue_5794_32"/>
      <w:r w:rsidRPr="00C36161">
        <w:rPr>
          <w:rStyle w:val="TagStyle"/>
          <w:rtl/>
        </w:rPr>
        <w:t xml:space="preserve"> &lt;&lt; דובר_המשך &gt;&gt;</w:t>
      </w:r>
      <w:r w:rsidRPr="00511627">
        <w:rPr>
          <w:rStyle w:val="TagStyle"/>
          <w:rtl/>
        </w:rPr>
        <w:t xml:space="preserve"> </w:t>
      </w:r>
      <w:r>
        <w:rPr>
          <w:rtl/>
        </w:rPr>
        <w:t>עידית סילמן (ימינה):</w:t>
      </w:r>
      <w:r w:rsidRPr="00511627">
        <w:rPr>
          <w:rStyle w:val="TagStyle"/>
          <w:rtl/>
        </w:rPr>
        <w:t xml:space="preserve"> </w:t>
      </w:r>
      <w:r w:rsidRPr="00C36161">
        <w:rPr>
          <w:rStyle w:val="TagStyle"/>
          <w:rtl/>
        </w:rPr>
        <w:t>&lt;&lt; דובר_המשך &gt;&gt;</w:t>
      </w:r>
      <w:r>
        <w:rPr>
          <w:rtl/>
        </w:rPr>
        <w:t xml:space="preserve">   </w:t>
      </w:r>
      <w:bookmarkEnd w:id="4699"/>
    </w:p>
    <w:p w:rsidR="00DA1059" w:rsidRDefault="00DA1059" w:rsidP="00CE6451">
      <w:pPr>
        <w:rPr>
          <w:rtl/>
          <w:lang w:eastAsia="he-IL"/>
        </w:rPr>
      </w:pPr>
    </w:p>
    <w:p w:rsidR="00DA1059" w:rsidRDefault="00267305" w:rsidP="00733D1B">
      <w:pPr>
        <w:rPr>
          <w:rtl/>
          <w:lang w:eastAsia="he-IL"/>
        </w:rPr>
      </w:pPr>
      <w:bookmarkStart w:id="4700" w:name="_ETM_Q23_181000"/>
      <w:bookmarkEnd w:id="4700"/>
      <w:r>
        <w:rPr>
          <w:rFonts w:hint="cs"/>
          <w:rtl/>
          <w:lang w:eastAsia="he-IL"/>
        </w:rPr>
        <w:t>– –</w:t>
      </w:r>
      <w:r w:rsidR="00DA1059">
        <w:rPr>
          <w:rFonts w:hint="cs"/>
          <w:rtl/>
          <w:lang w:eastAsia="he-IL"/>
        </w:rPr>
        <w:t xml:space="preserve"> </w:t>
      </w:r>
      <w:bookmarkStart w:id="4701" w:name="_ETM_Q23_182000"/>
      <w:bookmarkEnd w:id="4701"/>
      <w:r w:rsidR="00DA1059">
        <w:rPr>
          <w:rFonts w:hint="cs"/>
          <w:rtl/>
          <w:lang w:eastAsia="he-IL"/>
        </w:rPr>
        <w:t xml:space="preserve">מכל המשרדים הרלוונטיים, בראשות משרד הבריאות, ובמקביל </w:t>
      </w:r>
      <w:bookmarkStart w:id="4702" w:name="_ETM_Q23_186000"/>
      <w:bookmarkEnd w:id="4702"/>
      <w:r w:rsidR="00DA1059">
        <w:rPr>
          <w:rFonts w:hint="cs"/>
          <w:rtl/>
          <w:lang w:eastAsia="he-IL"/>
        </w:rPr>
        <w:t>להסכמה</w:t>
      </w:r>
      <w:r w:rsidR="0053597F">
        <w:rPr>
          <w:rFonts w:hint="cs"/>
          <w:rtl/>
          <w:lang w:eastAsia="he-IL"/>
        </w:rPr>
        <w:t xml:space="preserve"> על תיאום מלא מול משרד הבריאות ב</w:t>
      </w:r>
      <w:r w:rsidR="00DA1059">
        <w:rPr>
          <w:rFonts w:hint="cs"/>
          <w:rtl/>
          <w:lang w:eastAsia="he-IL"/>
        </w:rPr>
        <w:t xml:space="preserve">המשך החקיקה </w:t>
      </w:r>
      <w:bookmarkStart w:id="4703" w:name="_ETM_Q23_189000"/>
      <w:bookmarkEnd w:id="4703"/>
      <w:r w:rsidR="00DA1059">
        <w:rPr>
          <w:rtl/>
          <w:lang w:eastAsia="he-IL"/>
        </w:rPr>
        <w:t>–</w:t>
      </w:r>
      <w:r w:rsidR="00DA1059">
        <w:rPr>
          <w:rFonts w:hint="cs"/>
          <w:rtl/>
          <w:lang w:eastAsia="he-IL"/>
        </w:rPr>
        <w:t xml:space="preserve"> ותודה, השר ניצן הורוביץ, על זה. </w:t>
      </w:r>
      <w:bookmarkStart w:id="4704" w:name="_ETM_Q23_192000"/>
      <w:bookmarkEnd w:id="4704"/>
      <w:r w:rsidR="00DA1059">
        <w:rPr>
          <w:rFonts w:hint="cs"/>
          <w:rtl/>
          <w:lang w:eastAsia="he-IL"/>
        </w:rPr>
        <w:t>הוועדה הבין-משרדית</w:t>
      </w:r>
      <w:bookmarkStart w:id="4705" w:name="_ETM_Q23_195000"/>
      <w:bookmarkEnd w:id="4705"/>
      <w:r w:rsidR="00DA1059">
        <w:rPr>
          <w:rFonts w:hint="cs"/>
          <w:rtl/>
          <w:lang w:eastAsia="he-IL"/>
        </w:rPr>
        <w:t xml:space="preserve"> תשב ותבחן לעומק את הדרכים המיטביות להעב</w:t>
      </w:r>
      <w:bookmarkStart w:id="4706" w:name="_ETM_Q23_198000"/>
      <w:bookmarkEnd w:id="4706"/>
      <w:r w:rsidR="00DA1059">
        <w:rPr>
          <w:rFonts w:hint="cs"/>
          <w:rtl/>
          <w:lang w:eastAsia="he-IL"/>
        </w:rPr>
        <w:t>רת האחריות לקופות החולים.</w:t>
      </w:r>
    </w:p>
    <w:p w:rsidR="00DA1059" w:rsidRDefault="00DA1059" w:rsidP="00733D1B">
      <w:pPr>
        <w:rPr>
          <w:rtl/>
          <w:lang w:eastAsia="he-IL"/>
        </w:rPr>
      </w:pPr>
      <w:bookmarkStart w:id="4707" w:name="_ETM_Q23_197000"/>
      <w:bookmarkEnd w:id="4707"/>
    </w:p>
    <w:p w:rsidR="00DA1059" w:rsidRDefault="00DA1059" w:rsidP="00733D1B">
      <w:pPr>
        <w:pStyle w:val="af6"/>
        <w:rPr>
          <w:rtl/>
        </w:rPr>
      </w:pPr>
      <w:bookmarkStart w:id="4708" w:name="ET_interruption_6150_33"/>
      <w:r w:rsidRPr="00C36161">
        <w:rPr>
          <w:rStyle w:val="TagStyle"/>
          <w:rtl/>
        </w:rPr>
        <w:t xml:space="preserve"> &lt;&lt; קריאה &gt;&gt;</w:t>
      </w:r>
      <w:r w:rsidRPr="00947CAF">
        <w:rPr>
          <w:rStyle w:val="TagStyle"/>
          <w:rtl/>
        </w:rPr>
        <w:t xml:space="preserve"> </w:t>
      </w:r>
      <w:r>
        <w:rPr>
          <w:rtl/>
        </w:rPr>
        <w:t>מיכל וולדיגר (הציונות הדתית):</w:t>
      </w:r>
      <w:r w:rsidRPr="00947CAF">
        <w:rPr>
          <w:rStyle w:val="TagStyle"/>
          <w:rtl/>
        </w:rPr>
        <w:t xml:space="preserve"> </w:t>
      </w:r>
      <w:r w:rsidRPr="00C36161">
        <w:rPr>
          <w:rStyle w:val="TagStyle"/>
          <w:rtl/>
        </w:rPr>
        <w:t>&lt;&lt; קריאה &gt;&gt;</w:t>
      </w:r>
      <w:r>
        <w:rPr>
          <w:rtl/>
        </w:rPr>
        <w:t xml:space="preserve">   </w:t>
      </w:r>
      <w:bookmarkEnd w:id="4708"/>
    </w:p>
    <w:p w:rsidR="00DA1059" w:rsidRDefault="00DA1059" w:rsidP="00CE6451">
      <w:pPr>
        <w:rPr>
          <w:rtl/>
          <w:lang w:eastAsia="he-IL"/>
        </w:rPr>
      </w:pPr>
    </w:p>
    <w:p w:rsidR="00DA1059" w:rsidRDefault="00267305" w:rsidP="00733D1B">
      <w:pPr>
        <w:rPr>
          <w:rtl/>
          <w:lang w:eastAsia="he-IL"/>
        </w:rPr>
      </w:pPr>
      <w:bookmarkStart w:id="4709" w:name="_ETM_Q23_199000"/>
      <w:bookmarkEnd w:id="4709"/>
      <w:r>
        <w:rPr>
          <w:rFonts w:hint="cs"/>
          <w:rtl/>
          <w:lang w:eastAsia="he-IL"/>
        </w:rPr>
        <w:t>– – –</w:t>
      </w:r>
    </w:p>
    <w:p w:rsidR="00DA1059" w:rsidRDefault="00DA1059" w:rsidP="00733D1B">
      <w:pPr>
        <w:rPr>
          <w:rtl/>
          <w:lang w:eastAsia="he-IL"/>
        </w:rPr>
      </w:pPr>
      <w:bookmarkStart w:id="4710" w:name="_ETM_Q23_201000"/>
      <w:bookmarkEnd w:id="4710"/>
    </w:p>
    <w:p w:rsidR="00DA1059" w:rsidRDefault="00DA1059" w:rsidP="00733D1B">
      <w:pPr>
        <w:pStyle w:val="-"/>
        <w:rPr>
          <w:rtl/>
        </w:rPr>
      </w:pPr>
      <w:bookmarkStart w:id="4711" w:name="ET_speakercontinue_5794_34"/>
      <w:r w:rsidRPr="00C36161">
        <w:rPr>
          <w:rStyle w:val="TagStyle"/>
          <w:rtl/>
        </w:rPr>
        <w:t xml:space="preserve"> &lt;&lt; דובר_המשך &gt;&gt;</w:t>
      </w:r>
      <w:r w:rsidRPr="00947CAF">
        <w:rPr>
          <w:rStyle w:val="TagStyle"/>
          <w:rtl/>
        </w:rPr>
        <w:t xml:space="preserve"> </w:t>
      </w:r>
      <w:r>
        <w:rPr>
          <w:rtl/>
        </w:rPr>
        <w:t>עידית סילמן (ימינה):</w:t>
      </w:r>
      <w:r w:rsidRPr="00947CAF">
        <w:rPr>
          <w:rStyle w:val="TagStyle"/>
          <w:rtl/>
        </w:rPr>
        <w:t xml:space="preserve"> </w:t>
      </w:r>
      <w:r w:rsidRPr="00C36161">
        <w:rPr>
          <w:rStyle w:val="TagStyle"/>
          <w:rtl/>
        </w:rPr>
        <w:t>&lt;&lt; דובר_המשך &gt;&gt;</w:t>
      </w:r>
      <w:r>
        <w:rPr>
          <w:rtl/>
        </w:rPr>
        <w:t xml:space="preserve">   </w:t>
      </w:r>
      <w:bookmarkEnd w:id="4711"/>
    </w:p>
    <w:p w:rsidR="00DA1059" w:rsidRDefault="00DA1059" w:rsidP="00CE6451">
      <w:pPr>
        <w:rPr>
          <w:rtl/>
          <w:lang w:eastAsia="he-IL"/>
        </w:rPr>
      </w:pPr>
    </w:p>
    <w:p w:rsidR="00DA1059" w:rsidRDefault="00DA1059" w:rsidP="00733D1B">
      <w:pPr>
        <w:rPr>
          <w:rtl/>
          <w:lang w:eastAsia="he-IL"/>
        </w:rPr>
      </w:pPr>
      <w:r>
        <w:rPr>
          <w:rFonts w:hint="cs"/>
          <w:rtl/>
          <w:lang w:eastAsia="he-IL"/>
        </w:rPr>
        <w:t>כן, אנחנו לא נעשה את זה בחוסר אחריות.</w:t>
      </w:r>
    </w:p>
    <w:p w:rsidR="00DA1059" w:rsidRDefault="00DA1059" w:rsidP="00733D1B">
      <w:pPr>
        <w:rPr>
          <w:rtl/>
          <w:lang w:eastAsia="he-IL"/>
        </w:rPr>
      </w:pPr>
    </w:p>
    <w:p w:rsidR="00DA1059" w:rsidRDefault="00DA1059" w:rsidP="00733D1B">
      <w:pPr>
        <w:pStyle w:val="af6"/>
        <w:rPr>
          <w:rtl/>
        </w:rPr>
      </w:pPr>
      <w:bookmarkStart w:id="4712" w:name="ET_interruption_5093_35"/>
      <w:r w:rsidRPr="00C36161">
        <w:rPr>
          <w:rStyle w:val="TagStyle"/>
          <w:rtl/>
        </w:rPr>
        <w:t xml:space="preserve"> &lt;&lt; קריאה &gt;&gt;</w:t>
      </w:r>
      <w:r w:rsidRPr="00947CAF">
        <w:rPr>
          <w:rStyle w:val="TagStyle"/>
          <w:rtl/>
        </w:rPr>
        <w:t xml:space="preserve"> </w:t>
      </w:r>
      <w:r>
        <w:rPr>
          <w:rtl/>
        </w:rPr>
        <w:t>אורית מלכה סטרוק (הציונות הדתית):</w:t>
      </w:r>
      <w:r w:rsidRPr="00947CAF">
        <w:rPr>
          <w:rStyle w:val="TagStyle"/>
          <w:rtl/>
        </w:rPr>
        <w:t xml:space="preserve"> </w:t>
      </w:r>
      <w:r w:rsidRPr="00C36161">
        <w:rPr>
          <w:rStyle w:val="TagStyle"/>
          <w:rtl/>
        </w:rPr>
        <w:t>&lt;&lt; קריאה &gt;&gt;</w:t>
      </w:r>
      <w:r>
        <w:rPr>
          <w:rtl/>
        </w:rPr>
        <w:t xml:space="preserve">   </w:t>
      </w:r>
      <w:bookmarkEnd w:id="4712"/>
    </w:p>
    <w:p w:rsidR="00DA1059" w:rsidRDefault="00DA1059" w:rsidP="00CE6451">
      <w:pPr>
        <w:rPr>
          <w:rtl/>
          <w:lang w:eastAsia="he-IL"/>
        </w:rPr>
      </w:pPr>
    </w:p>
    <w:p w:rsidR="00DA1059" w:rsidRDefault="00267305" w:rsidP="00733D1B">
      <w:pPr>
        <w:rPr>
          <w:rtl/>
          <w:lang w:eastAsia="he-IL"/>
        </w:rPr>
      </w:pPr>
      <w:r>
        <w:rPr>
          <w:rFonts w:hint="cs"/>
          <w:rtl/>
          <w:lang w:eastAsia="he-IL"/>
        </w:rPr>
        <w:t>– – –</w:t>
      </w:r>
    </w:p>
    <w:p w:rsidR="00DA1059" w:rsidRDefault="00DA1059" w:rsidP="00733D1B">
      <w:pPr>
        <w:rPr>
          <w:rtl/>
          <w:lang w:eastAsia="he-IL"/>
        </w:rPr>
      </w:pPr>
    </w:p>
    <w:p w:rsidR="00DA1059" w:rsidRDefault="00DA1059" w:rsidP="00733D1B">
      <w:pPr>
        <w:pStyle w:val="-"/>
        <w:rPr>
          <w:rtl/>
        </w:rPr>
      </w:pPr>
      <w:bookmarkStart w:id="4713" w:name="ET_speakercontinue_5794_36"/>
      <w:r w:rsidRPr="00C36161">
        <w:rPr>
          <w:rStyle w:val="TagStyle"/>
          <w:rtl/>
        </w:rPr>
        <w:t xml:space="preserve"> &lt;&lt; דובר_המשך &gt;&gt;</w:t>
      </w:r>
      <w:r w:rsidRPr="00947CAF">
        <w:rPr>
          <w:rStyle w:val="TagStyle"/>
          <w:rtl/>
        </w:rPr>
        <w:t xml:space="preserve"> </w:t>
      </w:r>
      <w:r>
        <w:rPr>
          <w:rtl/>
        </w:rPr>
        <w:t>עידית סילמן (ימינה):</w:t>
      </w:r>
      <w:r w:rsidRPr="00947CAF">
        <w:rPr>
          <w:rStyle w:val="TagStyle"/>
          <w:rtl/>
        </w:rPr>
        <w:t xml:space="preserve"> </w:t>
      </w:r>
      <w:r w:rsidRPr="00C36161">
        <w:rPr>
          <w:rStyle w:val="TagStyle"/>
          <w:rtl/>
        </w:rPr>
        <w:t>&lt;&lt; דובר_המשך &gt;&gt;</w:t>
      </w:r>
      <w:r>
        <w:rPr>
          <w:rtl/>
        </w:rPr>
        <w:t xml:space="preserve">   </w:t>
      </w:r>
      <w:bookmarkEnd w:id="4713"/>
    </w:p>
    <w:p w:rsidR="00DA1059" w:rsidRDefault="00DA1059" w:rsidP="00CE6451">
      <w:pPr>
        <w:rPr>
          <w:rtl/>
          <w:lang w:eastAsia="he-IL"/>
        </w:rPr>
      </w:pPr>
    </w:p>
    <w:p w:rsidR="00DA1059" w:rsidRDefault="00DA1059" w:rsidP="00733D1B">
      <w:pPr>
        <w:rPr>
          <w:rtl/>
          <w:lang w:eastAsia="he-IL"/>
        </w:rPr>
      </w:pPr>
      <w:bookmarkStart w:id="4714" w:name="_ETM_Q23_200000"/>
      <w:bookmarkEnd w:id="4714"/>
      <w:r>
        <w:rPr>
          <w:rFonts w:hint="cs"/>
          <w:rtl/>
          <w:lang w:eastAsia="he-IL"/>
        </w:rPr>
        <w:t>את העלויות התקציביות, את סוגי הטיפולים שיועברו ומה שמשמעותי נוסף ונגזר מההחלטה הזו.</w:t>
      </w:r>
    </w:p>
    <w:p w:rsidR="00DA1059" w:rsidRDefault="00DA1059" w:rsidP="00733D1B">
      <w:pPr>
        <w:rPr>
          <w:rtl/>
          <w:lang w:eastAsia="he-IL"/>
        </w:rPr>
      </w:pPr>
    </w:p>
    <w:p w:rsidR="00DA1059" w:rsidRDefault="00DA1059" w:rsidP="00733D1B">
      <w:pPr>
        <w:pStyle w:val="af6"/>
        <w:rPr>
          <w:rtl/>
        </w:rPr>
      </w:pPr>
      <w:bookmarkStart w:id="4715" w:name="ET_interruption_6150_37"/>
      <w:r w:rsidRPr="00C36161">
        <w:rPr>
          <w:rStyle w:val="TagStyle"/>
          <w:rtl/>
        </w:rPr>
        <w:t xml:space="preserve"> &lt;&lt; קריאה &gt;&gt;</w:t>
      </w:r>
      <w:r w:rsidRPr="00A267CD">
        <w:rPr>
          <w:rStyle w:val="TagStyle"/>
          <w:rtl/>
        </w:rPr>
        <w:t xml:space="preserve"> </w:t>
      </w:r>
      <w:r>
        <w:rPr>
          <w:rtl/>
        </w:rPr>
        <w:t>מיכל וולדיגר (הציונות הדתית):</w:t>
      </w:r>
      <w:r w:rsidRPr="00A267CD">
        <w:rPr>
          <w:rStyle w:val="TagStyle"/>
          <w:rtl/>
        </w:rPr>
        <w:t xml:space="preserve"> </w:t>
      </w:r>
      <w:r w:rsidRPr="00C36161">
        <w:rPr>
          <w:rStyle w:val="TagStyle"/>
          <w:rtl/>
        </w:rPr>
        <w:t>&lt;&lt; קריאה &gt;&gt;</w:t>
      </w:r>
      <w:r>
        <w:rPr>
          <w:rtl/>
        </w:rPr>
        <w:t xml:space="preserve">   </w:t>
      </w:r>
      <w:bookmarkEnd w:id="4715"/>
    </w:p>
    <w:p w:rsidR="00DA1059" w:rsidRDefault="00DA1059" w:rsidP="00CE6451">
      <w:pPr>
        <w:rPr>
          <w:rtl/>
          <w:lang w:eastAsia="he-IL"/>
        </w:rPr>
      </w:pPr>
    </w:p>
    <w:p w:rsidR="00DA1059" w:rsidRDefault="00267305" w:rsidP="00733D1B">
      <w:pPr>
        <w:rPr>
          <w:rtl/>
          <w:lang w:eastAsia="he-IL"/>
        </w:rPr>
      </w:pPr>
      <w:r>
        <w:rPr>
          <w:rFonts w:hint="cs"/>
          <w:rtl/>
          <w:lang w:eastAsia="he-IL"/>
        </w:rPr>
        <w:t>– – –</w:t>
      </w:r>
    </w:p>
    <w:p w:rsidR="00DA1059" w:rsidRDefault="00DA1059" w:rsidP="00733D1B">
      <w:pPr>
        <w:rPr>
          <w:rtl/>
          <w:lang w:eastAsia="he-IL"/>
        </w:rPr>
      </w:pPr>
    </w:p>
    <w:p w:rsidR="00DA1059" w:rsidRDefault="00DA1059" w:rsidP="00733D1B">
      <w:pPr>
        <w:pStyle w:val="-"/>
        <w:rPr>
          <w:rtl/>
        </w:rPr>
      </w:pPr>
      <w:bookmarkStart w:id="4716" w:name="_ETM_Q23_209000"/>
      <w:bookmarkStart w:id="4717" w:name="ET_speakercontinue_5794_39"/>
      <w:bookmarkEnd w:id="4716"/>
      <w:r w:rsidRPr="00C36161">
        <w:rPr>
          <w:rStyle w:val="TagStyle"/>
          <w:rtl/>
        </w:rPr>
        <w:t>&lt;&lt; דובר_המשך &gt;&gt;</w:t>
      </w:r>
      <w:r w:rsidRPr="00A267CD">
        <w:rPr>
          <w:rStyle w:val="TagStyle"/>
          <w:rtl/>
        </w:rPr>
        <w:t xml:space="preserve"> </w:t>
      </w:r>
      <w:r>
        <w:rPr>
          <w:rtl/>
        </w:rPr>
        <w:t>עידית סילמן (ימינה):</w:t>
      </w:r>
      <w:r w:rsidRPr="00A267CD">
        <w:rPr>
          <w:rStyle w:val="TagStyle"/>
          <w:rtl/>
        </w:rPr>
        <w:t xml:space="preserve"> </w:t>
      </w:r>
      <w:r w:rsidRPr="00C36161">
        <w:rPr>
          <w:rStyle w:val="TagStyle"/>
          <w:rtl/>
        </w:rPr>
        <w:t>&lt;&lt; דובר_המשך &gt;&gt;</w:t>
      </w:r>
      <w:r>
        <w:rPr>
          <w:rtl/>
        </w:rPr>
        <w:t xml:space="preserve">   </w:t>
      </w:r>
      <w:bookmarkEnd w:id="4717"/>
    </w:p>
    <w:p w:rsidR="00DA1059" w:rsidRDefault="00DA1059" w:rsidP="00CE6451">
      <w:pPr>
        <w:rPr>
          <w:rtl/>
          <w:lang w:eastAsia="he-IL"/>
        </w:rPr>
      </w:pPr>
    </w:p>
    <w:p w:rsidR="00DA1059" w:rsidRDefault="00DA1059" w:rsidP="00733D1B">
      <w:pPr>
        <w:rPr>
          <w:rtl/>
          <w:lang w:eastAsia="he-IL"/>
        </w:rPr>
      </w:pPr>
      <w:bookmarkStart w:id="4718" w:name="_ETM_Q23_213000"/>
      <w:bookmarkEnd w:id="4718"/>
      <w:r>
        <w:rPr>
          <w:rFonts w:hint="cs"/>
          <w:rtl/>
          <w:lang w:eastAsia="he-IL"/>
        </w:rPr>
        <w:t xml:space="preserve">אנחנו מביאים היום בשורה גדולה, גם אם זה </w:t>
      </w:r>
      <w:bookmarkStart w:id="4719" w:name="_ETM_Q23_215000"/>
      <w:bookmarkEnd w:id="4719"/>
      <w:r>
        <w:rPr>
          <w:rFonts w:hint="cs"/>
          <w:rtl/>
          <w:lang w:eastAsia="he-IL"/>
        </w:rPr>
        <w:t>צעד ראשון</w:t>
      </w:r>
      <w:r w:rsidR="0053597F">
        <w:rPr>
          <w:rFonts w:hint="cs"/>
          <w:rtl/>
          <w:lang w:eastAsia="he-IL"/>
        </w:rPr>
        <w:t>,</w:t>
      </w:r>
      <w:r>
        <w:rPr>
          <w:rFonts w:hint="cs"/>
          <w:rtl/>
          <w:lang w:eastAsia="he-IL"/>
        </w:rPr>
        <w:t xml:space="preserve"> בדרך להשלמת הרפורמה </w:t>
      </w:r>
      <w:r w:rsidR="00267305">
        <w:rPr>
          <w:rFonts w:hint="cs"/>
          <w:rtl/>
          <w:lang w:eastAsia="he-IL"/>
        </w:rPr>
        <w:t>– –</w:t>
      </w:r>
      <w:r>
        <w:rPr>
          <w:rFonts w:hint="cs"/>
          <w:rtl/>
          <w:lang w:eastAsia="he-IL"/>
        </w:rPr>
        <w:t xml:space="preserve"> </w:t>
      </w:r>
    </w:p>
    <w:p w:rsidR="00DA1059" w:rsidRDefault="00DA1059" w:rsidP="00733D1B">
      <w:pPr>
        <w:rPr>
          <w:rtl/>
          <w:lang w:eastAsia="he-IL"/>
        </w:rPr>
      </w:pPr>
      <w:bookmarkStart w:id="4720" w:name="_ETM_Q23_214000"/>
      <w:bookmarkEnd w:id="4720"/>
    </w:p>
    <w:p w:rsidR="00DA1059" w:rsidRDefault="00DA1059" w:rsidP="00733D1B">
      <w:pPr>
        <w:pStyle w:val="af6"/>
        <w:rPr>
          <w:rtl/>
        </w:rPr>
      </w:pPr>
      <w:bookmarkStart w:id="4721" w:name="ET_interruption_6150_40"/>
      <w:r w:rsidRPr="00C36161">
        <w:rPr>
          <w:rStyle w:val="TagStyle"/>
          <w:rtl/>
        </w:rPr>
        <w:t xml:space="preserve"> &lt;&lt; קריאה &gt;&gt;</w:t>
      </w:r>
      <w:r w:rsidRPr="00A267CD">
        <w:rPr>
          <w:rStyle w:val="TagStyle"/>
          <w:rtl/>
        </w:rPr>
        <w:t xml:space="preserve"> </w:t>
      </w:r>
      <w:r>
        <w:rPr>
          <w:rFonts w:hint="cs"/>
          <w:rtl/>
        </w:rPr>
        <w:t>קריאות</w:t>
      </w:r>
      <w:r>
        <w:rPr>
          <w:rtl/>
        </w:rPr>
        <w:t>:</w:t>
      </w:r>
      <w:r w:rsidRPr="00A267CD">
        <w:rPr>
          <w:rStyle w:val="TagStyle"/>
          <w:rtl/>
        </w:rPr>
        <w:t xml:space="preserve"> </w:t>
      </w:r>
      <w:r w:rsidRPr="00C36161">
        <w:rPr>
          <w:rStyle w:val="TagStyle"/>
          <w:rtl/>
        </w:rPr>
        <w:t>&lt;&lt; קריאה &gt;&gt;</w:t>
      </w:r>
      <w:r>
        <w:rPr>
          <w:rtl/>
        </w:rPr>
        <w:t xml:space="preserve">   </w:t>
      </w:r>
      <w:bookmarkEnd w:id="4721"/>
    </w:p>
    <w:p w:rsidR="00DA1059" w:rsidRDefault="00DA1059" w:rsidP="00CE6451">
      <w:pPr>
        <w:rPr>
          <w:rtl/>
          <w:lang w:eastAsia="he-IL"/>
        </w:rPr>
      </w:pPr>
    </w:p>
    <w:p w:rsidR="00DA1059" w:rsidRDefault="00267305" w:rsidP="00733D1B">
      <w:pPr>
        <w:rPr>
          <w:rtl/>
          <w:lang w:eastAsia="he-IL"/>
        </w:rPr>
      </w:pPr>
      <w:bookmarkStart w:id="4722" w:name="_ETM_Q23_216000"/>
      <w:bookmarkEnd w:id="4722"/>
      <w:r>
        <w:rPr>
          <w:rFonts w:hint="cs"/>
          <w:rtl/>
          <w:lang w:eastAsia="he-IL"/>
        </w:rPr>
        <w:t>– – –</w:t>
      </w:r>
    </w:p>
    <w:p w:rsidR="00DA1059" w:rsidRDefault="00DA1059" w:rsidP="00733D1B">
      <w:pPr>
        <w:rPr>
          <w:rtl/>
          <w:lang w:eastAsia="he-IL"/>
        </w:rPr>
      </w:pPr>
    </w:p>
    <w:p w:rsidR="00DA1059" w:rsidRDefault="00DA1059" w:rsidP="00733D1B">
      <w:pPr>
        <w:pStyle w:val="-"/>
        <w:rPr>
          <w:rtl/>
        </w:rPr>
      </w:pPr>
      <w:bookmarkStart w:id="4723" w:name="ET_speakercontinue_5794_42"/>
      <w:r w:rsidRPr="00C36161">
        <w:rPr>
          <w:rStyle w:val="TagStyle"/>
          <w:rtl/>
        </w:rPr>
        <w:t xml:space="preserve"> &lt;&lt; דובר_המשך &gt;&gt;</w:t>
      </w:r>
      <w:r w:rsidRPr="00A267CD">
        <w:rPr>
          <w:rStyle w:val="TagStyle"/>
          <w:rtl/>
        </w:rPr>
        <w:t xml:space="preserve"> </w:t>
      </w:r>
      <w:r>
        <w:rPr>
          <w:rtl/>
        </w:rPr>
        <w:t>עידית סילמן (ימינה):</w:t>
      </w:r>
      <w:r w:rsidRPr="00A267CD">
        <w:rPr>
          <w:rStyle w:val="TagStyle"/>
          <w:rtl/>
        </w:rPr>
        <w:t xml:space="preserve"> </w:t>
      </w:r>
      <w:r w:rsidRPr="00C36161">
        <w:rPr>
          <w:rStyle w:val="TagStyle"/>
          <w:rtl/>
        </w:rPr>
        <w:t>&lt;&lt; דובר_המשך &gt;&gt;</w:t>
      </w:r>
      <w:r>
        <w:rPr>
          <w:rtl/>
        </w:rPr>
        <w:t xml:space="preserve">   </w:t>
      </w:r>
      <w:bookmarkEnd w:id="4723"/>
    </w:p>
    <w:p w:rsidR="00DA1059" w:rsidRDefault="00DA1059" w:rsidP="00CE6451">
      <w:pPr>
        <w:rPr>
          <w:rtl/>
          <w:lang w:eastAsia="he-IL"/>
        </w:rPr>
      </w:pPr>
    </w:p>
    <w:p w:rsidR="00DA1059" w:rsidRDefault="00267305" w:rsidP="00733D1B">
      <w:pPr>
        <w:rPr>
          <w:rtl/>
          <w:lang w:eastAsia="he-IL"/>
        </w:rPr>
      </w:pPr>
      <w:r>
        <w:rPr>
          <w:rFonts w:hint="cs"/>
          <w:rtl/>
          <w:lang w:eastAsia="he-IL"/>
        </w:rPr>
        <w:t>– –</w:t>
      </w:r>
      <w:r w:rsidR="00DA1059">
        <w:rPr>
          <w:rFonts w:hint="cs"/>
          <w:rtl/>
          <w:lang w:eastAsia="he-IL"/>
        </w:rPr>
        <w:t xml:space="preserve"> בבריאות הנפש ולקידום השירותים ומערכי הטיפול </w:t>
      </w:r>
      <w:bookmarkStart w:id="4724" w:name="_ETM_Q23_219000"/>
      <w:bookmarkEnd w:id="4724"/>
      <w:r w:rsidR="00DA1059">
        <w:rPr>
          <w:rFonts w:hint="cs"/>
          <w:rtl/>
          <w:lang w:eastAsia="he-IL"/>
        </w:rPr>
        <w:t xml:space="preserve">הניתנים למתמכרים. </w:t>
      </w:r>
    </w:p>
    <w:p w:rsidR="00DA1059" w:rsidRDefault="00DA1059" w:rsidP="00733D1B">
      <w:pPr>
        <w:rPr>
          <w:rtl/>
          <w:lang w:eastAsia="he-IL"/>
        </w:rPr>
      </w:pPr>
    </w:p>
    <w:p w:rsidR="00DA1059" w:rsidRDefault="00DA1059" w:rsidP="00733D1B">
      <w:pPr>
        <w:pStyle w:val="af6"/>
        <w:rPr>
          <w:rtl/>
        </w:rPr>
      </w:pPr>
      <w:bookmarkStart w:id="4725" w:name="ET_interruption_6150_43"/>
      <w:r w:rsidRPr="00C36161">
        <w:rPr>
          <w:rStyle w:val="TagStyle"/>
          <w:rtl/>
        </w:rPr>
        <w:t xml:space="preserve"> &lt;&lt; קריאה &gt;&gt;</w:t>
      </w:r>
      <w:r w:rsidRPr="00A267CD">
        <w:rPr>
          <w:rStyle w:val="TagStyle"/>
          <w:rtl/>
        </w:rPr>
        <w:t xml:space="preserve"> </w:t>
      </w:r>
      <w:r>
        <w:rPr>
          <w:rtl/>
        </w:rPr>
        <w:t>מיכל וולדיגר (הציונות הדתית):</w:t>
      </w:r>
      <w:r w:rsidRPr="00A267CD">
        <w:rPr>
          <w:rStyle w:val="TagStyle"/>
          <w:rtl/>
        </w:rPr>
        <w:t xml:space="preserve"> </w:t>
      </w:r>
      <w:r w:rsidRPr="00C36161">
        <w:rPr>
          <w:rStyle w:val="TagStyle"/>
          <w:rtl/>
        </w:rPr>
        <w:t>&lt;&lt; קריאה &gt;&gt;</w:t>
      </w:r>
      <w:r>
        <w:rPr>
          <w:rtl/>
        </w:rPr>
        <w:t xml:space="preserve">   </w:t>
      </w:r>
      <w:bookmarkEnd w:id="4725"/>
    </w:p>
    <w:p w:rsidR="00DA1059" w:rsidRDefault="00DA1059" w:rsidP="00CE6451">
      <w:pPr>
        <w:rPr>
          <w:rtl/>
          <w:lang w:eastAsia="he-IL"/>
        </w:rPr>
      </w:pPr>
    </w:p>
    <w:p w:rsidR="00DA1059" w:rsidRDefault="00267305" w:rsidP="00733D1B">
      <w:pPr>
        <w:rPr>
          <w:rtl/>
          <w:lang w:eastAsia="he-IL"/>
        </w:rPr>
      </w:pPr>
      <w:bookmarkStart w:id="4726" w:name="_ETM_Q23_223000"/>
      <w:bookmarkEnd w:id="4726"/>
      <w:r>
        <w:rPr>
          <w:rFonts w:hint="cs"/>
          <w:rtl/>
          <w:lang w:eastAsia="he-IL"/>
        </w:rPr>
        <w:t>– – –</w:t>
      </w:r>
    </w:p>
    <w:p w:rsidR="00DA1059" w:rsidRDefault="00DA1059" w:rsidP="00733D1B">
      <w:pPr>
        <w:rPr>
          <w:rtl/>
          <w:lang w:eastAsia="he-IL"/>
        </w:rPr>
      </w:pPr>
    </w:p>
    <w:p w:rsidR="00DA1059" w:rsidRDefault="00DA1059" w:rsidP="00733D1B">
      <w:pPr>
        <w:pStyle w:val="-"/>
        <w:rPr>
          <w:rtl/>
        </w:rPr>
      </w:pPr>
      <w:bookmarkStart w:id="4727" w:name="ET_speakercontinue_5794_44"/>
      <w:r w:rsidRPr="00C36161">
        <w:rPr>
          <w:rStyle w:val="TagStyle"/>
          <w:rtl/>
        </w:rPr>
        <w:t xml:space="preserve"> &lt;&lt; דובר_המשך &gt;&gt;</w:t>
      </w:r>
      <w:r w:rsidRPr="00A267CD">
        <w:rPr>
          <w:rStyle w:val="TagStyle"/>
          <w:rtl/>
        </w:rPr>
        <w:t xml:space="preserve"> </w:t>
      </w:r>
      <w:r>
        <w:rPr>
          <w:rtl/>
        </w:rPr>
        <w:t>עידית סילמן (ימינה):</w:t>
      </w:r>
      <w:r w:rsidRPr="00A267CD">
        <w:rPr>
          <w:rStyle w:val="TagStyle"/>
          <w:rtl/>
        </w:rPr>
        <w:t xml:space="preserve"> </w:t>
      </w:r>
      <w:r w:rsidRPr="00C36161">
        <w:rPr>
          <w:rStyle w:val="TagStyle"/>
          <w:rtl/>
        </w:rPr>
        <w:t>&lt;&lt; דובר_המשך &gt;&gt;</w:t>
      </w:r>
      <w:r>
        <w:rPr>
          <w:rtl/>
        </w:rPr>
        <w:t xml:space="preserve">   </w:t>
      </w:r>
      <w:bookmarkEnd w:id="4727"/>
    </w:p>
    <w:p w:rsidR="00DA1059" w:rsidRDefault="00DA1059" w:rsidP="00CE6451">
      <w:pPr>
        <w:rPr>
          <w:rtl/>
          <w:lang w:eastAsia="he-IL"/>
        </w:rPr>
      </w:pPr>
    </w:p>
    <w:p w:rsidR="00DA1059" w:rsidRDefault="00DA1059" w:rsidP="00733D1B">
      <w:pPr>
        <w:rPr>
          <w:rtl/>
          <w:lang w:eastAsia="he-IL"/>
        </w:rPr>
      </w:pPr>
      <w:r>
        <w:rPr>
          <w:rFonts w:hint="cs"/>
          <w:rtl/>
          <w:lang w:eastAsia="he-IL"/>
        </w:rPr>
        <w:t xml:space="preserve">אנחנו לא ניתן לחוקים שקיבלו דחייה בוועדת שרים לשלושה שבועות, שמישהו ירים ויפיל אותם, כי הם </w:t>
      </w:r>
      <w:bookmarkStart w:id="4728" w:name="_ETM_Q23_232000"/>
      <w:bookmarkEnd w:id="4728"/>
      <w:r>
        <w:rPr>
          <w:rFonts w:hint="cs"/>
          <w:rtl/>
          <w:lang w:eastAsia="he-IL"/>
        </w:rPr>
        <w:t xml:space="preserve">חשובים ומשמעותיים. </w:t>
      </w:r>
    </w:p>
    <w:p w:rsidR="00DA1059" w:rsidRDefault="00DA1059" w:rsidP="00733D1B">
      <w:pPr>
        <w:rPr>
          <w:rtl/>
          <w:lang w:eastAsia="he-IL"/>
        </w:rPr>
      </w:pPr>
    </w:p>
    <w:p w:rsidR="00DA1059" w:rsidRDefault="00DA1059" w:rsidP="00733D1B">
      <w:pPr>
        <w:pStyle w:val="af6"/>
        <w:rPr>
          <w:rtl/>
        </w:rPr>
      </w:pPr>
      <w:bookmarkStart w:id="4729" w:name="ET_interruption_5763_45"/>
      <w:r w:rsidRPr="00C36161">
        <w:rPr>
          <w:rStyle w:val="TagStyle"/>
          <w:rtl/>
        </w:rPr>
        <w:t xml:space="preserve"> &lt;&lt; קריאה &gt;&gt;</w:t>
      </w:r>
      <w:r w:rsidRPr="00A267CD">
        <w:rPr>
          <w:rStyle w:val="TagStyle"/>
          <w:rtl/>
        </w:rPr>
        <w:t xml:space="preserve"> </w:t>
      </w:r>
      <w:r>
        <w:rPr>
          <w:rtl/>
        </w:rPr>
        <w:t>משה ארבל (ש"ס):</w:t>
      </w:r>
      <w:r w:rsidRPr="00A267CD">
        <w:rPr>
          <w:rStyle w:val="TagStyle"/>
          <w:rtl/>
        </w:rPr>
        <w:t xml:space="preserve"> </w:t>
      </w:r>
      <w:r w:rsidRPr="00C36161">
        <w:rPr>
          <w:rStyle w:val="TagStyle"/>
          <w:rtl/>
        </w:rPr>
        <w:t>&lt;&lt; קריאה &gt;&gt;</w:t>
      </w:r>
      <w:r>
        <w:rPr>
          <w:rtl/>
        </w:rPr>
        <w:t xml:space="preserve">   </w:t>
      </w:r>
      <w:bookmarkEnd w:id="4729"/>
    </w:p>
    <w:p w:rsidR="00DA1059" w:rsidRDefault="00DA1059" w:rsidP="00CE6451">
      <w:pPr>
        <w:rPr>
          <w:rtl/>
          <w:lang w:eastAsia="he-IL"/>
        </w:rPr>
      </w:pPr>
    </w:p>
    <w:p w:rsidR="00DA1059" w:rsidRDefault="00DA1059" w:rsidP="00733D1B">
      <w:pPr>
        <w:rPr>
          <w:rtl/>
          <w:lang w:eastAsia="he-IL"/>
        </w:rPr>
      </w:pPr>
      <w:r>
        <w:rPr>
          <w:rFonts w:hint="cs"/>
          <w:rtl/>
          <w:lang w:eastAsia="he-IL"/>
        </w:rPr>
        <w:t>את הפלת אותם. את הפלת אותם.</w:t>
      </w:r>
    </w:p>
    <w:p w:rsidR="00DA1059" w:rsidRDefault="00DA1059" w:rsidP="00733D1B">
      <w:pPr>
        <w:rPr>
          <w:rtl/>
          <w:lang w:eastAsia="he-IL"/>
        </w:rPr>
      </w:pPr>
    </w:p>
    <w:p w:rsidR="00DA1059" w:rsidRDefault="00DA1059" w:rsidP="00733D1B">
      <w:pPr>
        <w:pStyle w:val="-"/>
        <w:rPr>
          <w:rtl/>
        </w:rPr>
      </w:pPr>
      <w:bookmarkStart w:id="4730" w:name="ET_speakercontinue_5794_46"/>
      <w:r w:rsidRPr="00C36161">
        <w:rPr>
          <w:rStyle w:val="TagStyle"/>
          <w:rtl/>
        </w:rPr>
        <w:t xml:space="preserve"> &lt;&lt; דובר_המשך &gt;&gt;</w:t>
      </w:r>
      <w:r w:rsidRPr="00A267CD">
        <w:rPr>
          <w:rStyle w:val="TagStyle"/>
          <w:rtl/>
        </w:rPr>
        <w:t xml:space="preserve"> </w:t>
      </w:r>
      <w:r>
        <w:rPr>
          <w:rtl/>
        </w:rPr>
        <w:t>עידית סילמן (ימינה):</w:t>
      </w:r>
      <w:r w:rsidRPr="00A267CD">
        <w:rPr>
          <w:rStyle w:val="TagStyle"/>
          <w:rtl/>
        </w:rPr>
        <w:t xml:space="preserve"> </w:t>
      </w:r>
      <w:r w:rsidRPr="00C36161">
        <w:rPr>
          <w:rStyle w:val="TagStyle"/>
          <w:rtl/>
        </w:rPr>
        <w:t>&lt;&lt; דובר_המשך &gt;&gt;</w:t>
      </w:r>
      <w:r>
        <w:rPr>
          <w:rtl/>
        </w:rPr>
        <w:t xml:space="preserve">   </w:t>
      </w:r>
      <w:bookmarkEnd w:id="4730"/>
    </w:p>
    <w:p w:rsidR="00DA1059" w:rsidRDefault="00DA1059" w:rsidP="00CE6451">
      <w:pPr>
        <w:rPr>
          <w:rtl/>
          <w:lang w:eastAsia="he-IL"/>
        </w:rPr>
      </w:pPr>
    </w:p>
    <w:p w:rsidR="00DA1059" w:rsidRDefault="00DA1059" w:rsidP="00733D1B">
      <w:pPr>
        <w:rPr>
          <w:rtl/>
          <w:lang w:eastAsia="he-IL"/>
        </w:rPr>
      </w:pPr>
      <w:r>
        <w:rPr>
          <w:rFonts w:hint="cs"/>
          <w:rtl/>
          <w:lang w:eastAsia="he-IL"/>
        </w:rPr>
        <w:t xml:space="preserve">תודה לחברת </w:t>
      </w:r>
      <w:bookmarkStart w:id="4731" w:name="_ETM_Q23_227000"/>
      <w:bookmarkEnd w:id="4731"/>
      <w:r>
        <w:rPr>
          <w:rFonts w:hint="cs"/>
          <w:rtl/>
          <w:lang w:eastAsia="he-IL"/>
        </w:rPr>
        <w:t xml:space="preserve">הכנסת שרן השכל </w:t>
      </w:r>
      <w:r w:rsidR="00267305">
        <w:rPr>
          <w:rFonts w:hint="cs"/>
          <w:rtl/>
          <w:lang w:eastAsia="he-IL"/>
        </w:rPr>
        <w:t>– –</w:t>
      </w:r>
    </w:p>
    <w:p w:rsidR="00DA1059" w:rsidRDefault="00DA1059" w:rsidP="00733D1B">
      <w:pPr>
        <w:rPr>
          <w:rtl/>
          <w:lang w:eastAsia="he-IL"/>
        </w:rPr>
      </w:pPr>
      <w:bookmarkStart w:id="4732" w:name="_ETM_Q23_235000"/>
      <w:bookmarkEnd w:id="4732"/>
    </w:p>
    <w:p w:rsidR="00DA1059" w:rsidRDefault="00DA1059" w:rsidP="00733D1B">
      <w:pPr>
        <w:pStyle w:val="af6"/>
        <w:rPr>
          <w:rtl/>
        </w:rPr>
      </w:pPr>
      <w:r w:rsidRPr="00C36161">
        <w:rPr>
          <w:rStyle w:val="TagStyle"/>
          <w:rtl/>
        </w:rPr>
        <w:t xml:space="preserve"> &lt;&lt; קריאה &gt;&gt;</w:t>
      </w:r>
      <w:r w:rsidRPr="00A267CD">
        <w:rPr>
          <w:rStyle w:val="TagStyle"/>
          <w:rtl/>
        </w:rPr>
        <w:t xml:space="preserve"> </w:t>
      </w:r>
      <w:r>
        <w:rPr>
          <w:rtl/>
        </w:rPr>
        <w:t>משה ארבל (ש"ס):</w:t>
      </w:r>
      <w:r w:rsidRPr="00A267CD">
        <w:rPr>
          <w:rStyle w:val="TagStyle"/>
          <w:rtl/>
        </w:rPr>
        <w:t xml:space="preserve"> </w:t>
      </w:r>
      <w:r w:rsidRPr="00C36161">
        <w:rPr>
          <w:rStyle w:val="TagStyle"/>
          <w:rtl/>
        </w:rPr>
        <w:t>&lt;&lt; קריאה &gt;&gt;</w:t>
      </w:r>
      <w:r>
        <w:rPr>
          <w:rtl/>
        </w:rPr>
        <w:t xml:space="preserve">   </w:t>
      </w:r>
    </w:p>
    <w:p w:rsidR="00DA1059" w:rsidRDefault="00DA1059" w:rsidP="00CE6451">
      <w:pPr>
        <w:rPr>
          <w:rtl/>
          <w:lang w:eastAsia="he-IL"/>
        </w:rPr>
      </w:pPr>
    </w:p>
    <w:p w:rsidR="00DA1059" w:rsidRDefault="00DA1059" w:rsidP="00733D1B">
      <w:pPr>
        <w:rPr>
          <w:rtl/>
          <w:lang w:eastAsia="he-IL"/>
        </w:rPr>
      </w:pPr>
      <w:r>
        <w:rPr>
          <w:rFonts w:hint="cs"/>
          <w:rtl/>
          <w:lang w:eastAsia="he-IL"/>
        </w:rPr>
        <w:t>מה זה הנוכלות הזאת?</w:t>
      </w:r>
    </w:p>
    <w:p w:rsidR="00DA1059" w:rsidRDefault="00DA1059" w:rsidP="00733D1B">
      <w:pPr>
        <w:rPr>
          <w:rtl/>
          <w:lang w:eastAsia="he-IL"/>
        </w:rPr>
      </w:pPr>
    </w:p>
    <w:p w:rsidR="00DA1059" w:rsidRDefault="00DA1059" w:rsidP="00733D1B">
      <w:pPr>
        <w:pStyle w:val="af6"/>
        <w:rPr>
          <w:rtl/>
        </w:rPr>
      </w:pPr>
      <w:bookmarkStart w:id="4733" w:name="ET_interruption_5093_49"/>
      <w:r w:rsidRPr="00C36161">
        <w:rPr>
          <w:rStyle w:val="TagStyle"/>
          <w:rtl/>
        </w:rPr>
        <w:t xml:space="preserve"> &lt;&lt; קריאה &gt;&gt;</w:t>
      </w:r>
      <w:r w:rsidRPr="00A267CD">
        <w:rPr>
          <w:rStyle w:val="TagStyle"/>
          <w:rtl/>
        </w:rPr>
        <w:t xml:space="preserve"> </w:t>
      </w:r>
      <w:r>
        <w:rPr>
          <w:rtl/>
        </w:rPr>
        <w:t>אורית מלכה סטרוק (הציונות הדתית):</w:t>
      </w:r>
      <w:r w:rsidRPr="00A267CD">
        <w:rPr>
          <w:rStyle w:val="TagStyle"/>
          <w:rtl/>
        </w:rPr>
        <w:t xml:space="preserve"> </w:t>
      </w:r>
      <w:r w:rsidRPr="00C36161">
        <w:rPr>
          <w:rStyle w:val="TagStyle"/>
          <w:rtl/>
        </w:rPr>
        <w:t>&lt;&lt; קריאה &gt;&gt;</w:t>
      </w:r>
      <w:r>
        <w:rPr>
          <w:rtl/>
        </w:rPr>
        <w:t xml:space="preserve">   </w:t>
      </w:r>
      <w:bookmarkEnd w:id="4733"/>
    </w:p>
    <w:p w:rsidR="00DA1059" w:rsidRDefault="00DA1059" w:rsidP="00CE6451">
      <w:pPr>
        <w:rPr>
          <w:rtl/>
          <w:lang w:eastAsia="he-IL"/>
        </w:rPr>
      </w:pPr>
    </w:p>
    <w:p w:rsidR="00DA1059" w:rsidRPr="00A267CD" w:rsidRDefault="00267305" w:rsidP="00733D1B">
      <w:pPr>
        <w:rPr>
          <w:rtl/>
          <w:lang w:eastAsia="he-IL"/>
        </w:rPr>
      </w:pPr>
      <w:r>
        <w:rPr>
          <w:rFonts w:hint="cs"/>
          <w:rtl/>
          <w:lang w:eastAsia="he-IL"/>
        </w:rPr>
        <w:t>– – –</w:t>
      </w:r>
    </w:p>
    <w:p w:rsidR="00DA1059" w:rsidRDefault="00DA1059" w:rsidP="00733D1B">
      <w:pPr>
        <w:rPr>
          <w:rtl/>
          <w:lang w:eastAsia="he-IL"/>
        </w:rPr>
      </w:pPr>
    </w:p>
    <w:p w:rsidR="00DA1059" w:rsidRDefault="00DA1059" w:rsidP="00733D1B">
      <w:pPr>
        <w:pStyle w:val="-"/>
        <w:rPr>
          <w:rtl/>
        </w:rPr>
      </w:pPr>
      <w:bookmarkStart w:id="4734" w:name="ET_speakercontinue_5794_48"/>
      <w:r w:rsidRPr="00C36161">
        <w:rPr>
          <w:rStyle w:val="TagStyle"/>
          <w:rtl/>
        </w:rPr>
        <w:t xml:space="preserve"> &lt;&lt; דובר_המשך &gt;&gt;</w:t>
      </w:r>
      <w:r w:rsidRPr="00A267CD">
        <w:rPr>
          <w:rStyle w:val="TagStyle"/>
          <w:rtl/>
        </w:rPr>
        <w:t xml:space="preserve"> </w:t>
      </w:r>
      <w:r>
        <w:rPr>
          <w:rtl/>
        </w:rPr>
        <w:t>עידית סילמן (ימינה):</w:t>
      </w:r>
      <w:r w:rsidRPr="00A267CD">
        <w:rPr>
          <w:rStyle w:val="TagStyle"/>
          <w:rtl/>
        </w:rPr>
        <w:t xml:space="preserve"> </w:t>
      </w:r>
      <w:r w:rsidRPr="00C36161">
        <w:rPr>
          <w:rStyle w:val="TagStyle"/>
          <w:rtl/>
        </w:rPr>
        <w:t>&lt;&lt; דובר_המשך &gt;&gt;</w:t>
      </w:r>
      <w:r>
        <w:rPr>
          <w:rtl/>
        </w:rPr>
        <w:t xml:space="preserve">   </w:t>
      </w:r>
      <w:bookmarkEnd w:id="4734"/>
    </w:p>
    <w:p w:rsidR="00DA1059" w:rsidRDefault="00DA1059" w:rsidP="00CE6451">
      <w:pPr>
        <w:rPr>
          <w:rtl/>
          <w:lang w:eastAsia="he-IL"/>
        </w:rPr>
      </w:pPr>
    </w:p>
    <w:p w:rsidR="00DA1059" w:rsidRDefault="00267305" w:rsidP="00733D1B">
      <w:pPr>
        <w:rPr>
          <w:rtl/>
          <w:lang w:eastAsia="he-IL"/>
        </w:rPr>
      </w:pPr>
      <w:bookmarkStart w:id="4735" w:name="_ETM_Q23_233000"/>
      <w:bookmarkEnd w:id="4735"/>
      <w:r>
        <w:rPr>
          <w:rFonts w:hint="cs"/>
          <w:rtl/>
          <w:lang w:eastAsia="he-IL"/>
        </w:rPr>
        <w:t>– –</w:t>
      </w:r>
      <w:r w:rsidR="00DA1059">
        <w:rPr>
          <w:rFonts w:hint="cs"/>
          <w:rtl/>
          <w:lang w:eastAsia="he-IL"/>
        </w:rPr>
        <w:t xml:space="preserve"> ולסיעת תקווה חדשה </w:t>
      </w:r>
      <w:r>
        <w:rPr>
          <w:rFonts w:hint="cs"/>
          <w:rtl/>
          <w:lang w:eastAsia="he-IL"/>
        </w:rPr>
        <w:t>– –</w:t>
      </w:r>
    </w:p>
    <w:p w:rsidR="00DA1059" w:rsidRDefault="00DA1059" w:rsidP="00733D1B">
      <w:pPr>
        <w:rPr>
          <w:rtl/>
          <w:lang w:eastAsia="he-IL"/>
        </w:rPr>
      </w:pPr>
    </w:p>
    <w:p w:rsidR="00DA1059" w:rsidRDefault="00DA1059" w:rsidP="00733D1B">
      <w:pPr>
        <w:pStyle w:val="af6"/>
        <w:rPr>
          <w:rtl/>
        </w:rPr>
      </w:pPr>
      <w:bookmarkStart w:id="4736" w:name="ET_interruption_5763_50"/>
      <w:r w:rsidRPr="00C36161">
        <w:rPr>
          <w:rStyle w:val="TagStyle"/>
          <w:rtl/>
        </w:rPr>
        <w:t xml:space="preserve"> &lt;&lt; קריאה &gt;&gt;</w:t>
      </w:r>
      <w:r w:rsidRPr="00550E04">
        <w:rPr>
          <w:rStyle w:val="TagStyle"/>
          <w:rtl/>
        </w:rPr>
        <w:t xml:space="preserve"> </w:t>
      </w:r>
      <w:r>
        <w:rPr>
          <w:rtl/>
        </w:rPr>
        <w:t>משה ארבל (ש"ס):</w:t>
      </w:r>
      <w:r w:rsidRPr="00550E04">
        <w:rPr>
          <w:rStyle w:val="TagStyle"/>
          <w:rtl/>
        </w:rPr>
        <w:t xml:space="preserve"> </w:t>
      </w:r>
      <w:r w:rsidRPr="00C36161">
        <w:rPr>
          <w:rStyle w:val="TagStyle"/>
          <w:rtl/>
        </w:rPr>
        <w:t>&lt;&lt; קריאה &gt;&gt;</w:t>
      </w:r>
      <w:r>
        <w:rPr>
          <w:rtl/>
        </w:rPr>
        <w:t xml:space="preserve">   </w:t>
      </w:r>
      <w:bookmarkEnd w:id="4736"/>
    </w:p>
    <w:p w:rsidR="00DA1059" w:rsidRDefault="00DA1059" w:rsidP="00CE6451">
      <w:pPr>
        <w:rPr>
          <w:rtl/>
          <w:lang w:eastAsia="he-IL"/>
        </w:rPr>
      </w:pPr>
    </w:p>
    <w:p w:rsidR="00DA1059" w:rsidRDefault="00DA1059" w:rsidP="00733D1B">
      <w:pPr>
        <w:rPr>
          <w:rtl/>
          <w:lang w:eastAsia="he-IL"/>
        </w:rPr>
      </w:pPr>
      <w:r>
        <w:rPr>
          <w:rFonts w:hint="cs"/>
          <w:rtl/>
          <w:lang w:eastAsia="he-IL"/>
        </w:rPr>
        <w:t>את הפלת את החוק הזה כיושבת-ראש קואליציה.</w:t>
      </w:r>
    </w:p>
    <w:p w:rsidR="00DA1059" w:rsidRDefault="00DA1059" w:rsidP="00733D1B">
      <w:pPr>
        <w:rPr>
          <w:rtl/>
          <w:lang w:eastAsia="he-IL"/>
        </w:rPr>
      </w:pPr>
    </w:p>
    <w:p w:rsidR="00DA1059" w:rsidRDefault="00DA1059" w:rsidP="0053597F">
      <w:pPr>
        <w:pStyle w:val="af6"/>
        <w:rPr>
          <w:rtl/>
        </w:rPr>
      </w:pPr>
      <w:bookmarkStart w:id="4737" w:name="ET_interruption_5093_52"/>
      <w:r w:rsidRPr="00C36161">
        <w:rPr>
          <w:rStyle w:val="TagStyle"/>
          <w:rtl/>
        </w:rPr>
        <w:t xml:space="preserve"> &lt;&lt; קריאה &gt;&gt;</w:t>
      </w:r>
      <w:r w:rsidRPr="00550E04">
        <w:rPr>
          <w:rStyle w:val="TagStyle"/>
          <w:rtl/>
        </w:rPr>
        <w:t xml:space="preserve"> </w:t>
      </w:r>
      <w:r w:rsidR="0053597F">
        <w:rPr>
          <w:rFonts w:hint="cs"/>
          <w:rtl/>
        </w:rPr>
        <w:t>קריאות</w:t>
      </w:r>
      <w:r>
        <w:rPr>
          <w:rtl/>
        </w:rPr>
        <w:t>:</w:t>
      </w:r>
      <w:r w:rsidRPr="00550E04">
        <w:rPr>
          <w:rStyle w:val="TagStyle"/>
          <w:rtl/>
        </w:rPr>
        <w:t xml:space="preserve"> </w:t>
      </w:r>
      <w:r w:rsidRPr="00C36161">
        <w:rPr>
          <w:rStyle w:val="TagStyle"/>
          <w:rtl/>
        </w:rPr>
        <w:t>&lt;&lt; קריאה &gt;&gt;</w:t>
      </w:r>
      <w:r>
        <w:rPr>
          <w:rtl/>
        </w:rPr>
        <w:t xml:space="preserve">   </w:t>
      </w:r>
      <w:bookmarkEnd w:id="4737"/>
    </w:p>
    <w:p w:rsidR="00DA1059" w:rsidRDefault="00DA1059" w:rsidP="00CE6451">
      <w:pPr>
        <w:rPr>
          <w:rtl/>
          <w:lang w:eastAsia="he-IL"/>
        </w:rPr>
      </w:pPr>
    </w:p>
    <w:p w:rsidR="00DA1059" w:rsidRDefault="00267305" w:rsidP="00733D1B">
      <w:pPr>
        <w:rPr>
          <w:rtl/>
          <w:lang w:eastAsia="he-IL"/>
        </w:rPr>
      </w:pPr>
      <w:r>
        <w:rPr>
          <w:rFonts w:hint="cs"/>
          <w:rtl/>
          <w:lang w:eastAsia="he-IL"/>
        </w:rPr>
        <w:t>– – –</w:t>
      </w:r>
    </w:p>
    <w:p w:rsidR="00DA1059" w:rsidRDefault="00DA1059" w:rsidP="00733D1B">
      <w:pPr>
        <w:rPr>
          <w:rtl/>
          <w:lang w:eastAsia="he-IL"/>
        </w:rPr>
      </w:pPr>
    </w:p>
    <w:p w:rsidR="00DA1059" w:rsidRDefault="00DA1059" w:rsidP="00733D1B">
      <w:pPr>
        <w:pStyle w:val="-"/>
        <w:rPr>
          <w:rtl/>
        </w:rPr>
      </w:pPr>
      <w:bookmarkStart w:id="4738" w:name="ET_speakercontinue_5794_51"/>
      <w:r w:rsidRPr="00C36161">
        <w:rPr>
          <w:rStyle w:val="TagStyle"/>
          <w:rtl/>
        </w:rPr>
        <w:t xml:space="preserve"> &lt;&lt; דובר_המשך &gt;&gt;</w:t>
      </w:r>
      <w:r w:rsidRPr="00550E04">
        <w:rPr>
          <w:rStyle w:val="TagStyle"/>
          <w:rtl/>
        </w:rPr>
        <w:t xml:space="preserve"> </w:t>
      </w:r>
      <w:r>
        <w:rPr>
          <w:rtl/>
        </w:rPr>
        <w:t>עידית סילמן (ימינה):</w:t>
      </w:r>
      <w:r w:rsidRPr="00550E04">
        <w:rPr>
          <w:rStyle w:val="TagStyle"/>
          <w:rtl/>
        </w:rPr>
        <w:t xml:space="preserve"> </w:t>
      </w:r>
      <w:r w:rsidRPr="00C36161">
        <w:rPr>
          <w:rStyle w:val="TagStyle"/>
          <w:rtl/>
        </w:rPr>
        <w:t>&lt;&lt; דובר_המשך &gt;&gt;</w:t>
      </w:r>
      <w:r>
        <w:rPr>
          <w:rtl/>
        </w:rPr>
        <w:t xml:space="preserve">   </w:t>
      </w:r>
      <w:bookmarkEnd w:id="4738"/>
    </w:p>
    <w:p w:rsidR="00DA1059" w:rsidRDefault="00DA1059" w:rsidP="00CE6451">
      <w:pPr>
        <w:rPr>
          <w:rtl/>
          <w:lang w:eastAsia="he-IL"/>
        </w:rPr>
      </w:pPr>
    </w:p>
    <w:p w:rsidR="00DA1059" w:rsidRDefault="00267305" w:rsidP="00733D1B">
      <w:pPr>
        <w:rPr>
          <w:rtl/>
          <w:lang w:eastAsia="he-IL"/>
        </w:rPr>
      </w:pPr>
      <w:r>
        <w:rPr>
          <w:rFonts w:hint="cs"/>
          <w:rtl/>
          <w:lang w:eastAsia="he-IL"/>
        </w:rPr>
        <w:t>– –</w:t>
      </w:r>
      <w:r w:rsidR="00DA1059">
        <w:rPr>
          <w:rFonts w:hint="cs"/>
          <w:rtl/>
          <w:lang w:eastAsia="he-IL"/>
        </w:rPr>
        <w:t xml:space="preserve"> שמסמרו יחד איתנו את הדבר החשוב הזה בהסכמים הקואליציוניים שלהם.</w:t>
      </w:r>
    </w:p>
    <w:p w:rsidR="00DA1059" w:rsidRDefault="00DA1059" w:rsidP="00733D1B">
      <w:pPr>
        <w:rPr>
          <w:rtl/>
          <w:lang w:eastAsia="he-IL"/>
        </w:rPr>
      </w:pPr>
      <w:bookmarkStart w:id="4739" w:name="_ETM_Q23_243000"/>
      <w:bookmarkEnd w:id="4739"/>
    </w:p>
    <w:p w:rsidR="00DA1059" w:rsidRDefault="00DA1059" w:rsidP="00733D1B">
      <w:pPr>
        <w:pStyle w:val="af6"/>
        <w:rPr>
          <w:rtl/>
        </w:rPr>
      </w:pPr>
      <w:bookmarkStart w:id="4740" w:name="ET_interruption_5763_54"/>
      <w:r w:rsidRPr="00C36161">
        <w:rPr>
          <w:rStyle w:val="TagStyle"/>
          <w:rtl/>
        </w:rPr>
        <w:t xml:space="preserve"> &lt;&lt; קריאה &gt;&gt;</w:t>
      </w:r>
      <w:r w:rsidRPr="00550E04">
        <w:rPr>
          <w:rStyle w:val="TagStyle"/>
          <w:rtl/>
        </w:rPr>
        <w:t xml:space="preserve"> </w:t>
      </w:r>
      <w:r>
        <w:rPr>
          <w:rtl/>
        </w:rPr>
        <w:t>משה ארבל (ש"ס):</w:t>
      </w:r>
      <w:r w:rsidRPr="00550E04">
        <w:rPr>
          <w:rStyle w:val="TagStyle"/>
          <w:rtl/>
        </w:rPr>
        <w:t xml:space="preserve"> </w:t>
      </w:r>
      <w:r w:rsidRPr="00C36161">
        <w:rPr>
          <w:rStyle w:val="TagStyle"/>
          <w:rtl/>
        </w:rPr>
        <w:t>&lt;&lt; קריאה &gt;&gt;</w:t>
      </w:r>
      <w:r>
        <w:rPr>
          <w:rtl/>
        </w:rPr>
        <w:t xml:space="preserve">   </w:t>
      </w:r>
      <w:bookmarkEnd w:id="4740"/>
    </w:p>
    <w:p w:rsidR="00DA1059" w:rsidRDefault="00DA1059" w:rsidP="00CE6451">
      <w:pPr>
        <w:rPr>
          <w:rtl/>
          <w:lang w:eastAsia="he-IL"/>
        </w:rPr>
      </w:pPr>
    </w:p>
    <w:p w:rsidR="00DA1059" w:rsidRDefault="00DA1059" w:rsidP="00733D1B">
      <w:pPr>
        <w:rPr>
          <w:rtl/>
          <w:lang w:eastAsia="he-IL"/>
        </w:rPr>
      </w:pPr>
      <w:bookmarkStart w:id="4741" w:name="_ETM_Q23_246000"/>
      <w:bookmarkEnd w:id="4741"/>
      <w:r>
        <w:rPr>
          <w:rFonts w:hint="cs"/>
          <w:rtl/>
          <w:lang w:eastAsia="he-IL"/>
        </w:rPr>
        <w:t>מה</w:t>
      </w:r>
      <w:r w:rsidR="0053597F">
        <w:rPr>
          <w:rFonts w:hint="cs"/>
          <w:rtl/>
          <w:lang w:eastAsia="he-IL"/>
        </w:rPr>
        <w:t>,</w:t>
      </w:r>
      <w:r>
        <w:rPr>
          <w:rFonts w:hint="cs"/>
          <w:rtl/>
          <w:lang w:eastAsia="he-IL"/>
        </w:rPr>
        <w:t xml:space="preserve"> הבושה? איך את לא מתביישת? </w:t>
      </w:r>
    </w:p>
    <w:p w:rsidR="00DA1059" w:rsidRDefault="00DA1059" w:rsidP="00733D1B">
      <w:pPr>
        <w:rPr>
          <w:rtl/>
          <w:lang w:eastAsia="he-IL"/>
        </w:rPr>
      </w:pPr>
    </w:p>
    <w:p w:rsidR="00DA1059" w:rsidRDefault="00DA1059" w:rsidP="00733D1B">
      <w:pPr>
        <w:pStyle w:val="af6"/>
        <w:rPr>
          <w:rtl/>
        </w:rPr>
      </w:pPr>
      <w:r w:rsidRPr="00C36161">
        <w:rPr>
          <w:rStyle w:val="TagStyle"/>
          <w:rtl/>
        </w:rPr>
        <w:t xml:space="preserve"> &lt;&lt; קריאה &gt;&gt;</w:t>
      </w:r>
      <w:r w:rsidRPr="00550E04">
        <w:rPr>
          <w:rStyle w:val="TagStyle"/>
          <w:rtl/>
        </w:rPr>
        <w:t xml:space="preserve"> </w:t>
      </w:r>
      <w:r>
        <w:rPr>
          <w:rtl/>
        </w:rPr>
        <w:t>ינון אזולאי (ש"ס):</w:t>
      </w:r>
      <w:r w:rsidRPr="00550E04">
        <w:rPr>
          <w:rStyle w:val="TagStyle"/>
          <w:rtl/>
        </w:rPr>
        <w:t xml:space="preserve"> </w:t>
      </w:r>
      <w:r w:rsidRPr="00C36161">
        <w:rPr>
          <w:rStyle w:val="TagStyle"/>
          <w:rtl/>
        </w:rPr>
        <w:t>&lt;&lt; קריאה &gt;&gt;</w:t>
      </w:r>
      <w:r>
        <w:rPr>
          <w:rtl/>
        </w:rPr>
        <w:t xml:space="preserve">   </w:t>
      </w:r>
    </w:p>
    <w:p w:rsidR="00DA1059" w:rsidRDefault="00DA1059" w:rsidP="00CE6451">
      <w:pPr>
        <w:rPr>
          <w:rtl/>
          <w:lang w:eastAsia="he-IL"/>
        </w:rPr>
      </w:pPr>
    </w:p>
    <w:p w:rsidR="00DA1059" w:rsidRDefault="00267305" w:rsidP="00733D1B">
      <w:pPr>
        <w:rPr>
          <w:rtl/>
          <w:lang w:eastAsia="he-IL"/>
        </w:rPr>
      </w:pPr>
      <w:r>
        <w:rPr>
          <w:rFonts w:hint="cs"/>
          <w:rtl/>
          <w:lang w:eastAsia="he-IL"/>
        </w:rPr>
        <w:t>– – –</w:t>
      </w:r>
    </w:p>
    <w:p w:rsidR="00DA1059" w:rsidRDefault="00DA1059" w:rsidP="00733D1B">
      <w:pPr>
        <w:rPr>
          <w:rtl/>
          <w:lang w:eastAsia="he-IL"/>
        </w:rPr>
      </w:pPr>
    </w:p>
    <w:p w:rsidR="00DA1059" w:rsidRDefault="00DA1059" w:rsidP="00733D1B">
      <w:pPr>
        <w:pStyle w:val="af6"/>
        <w:rPr>
          <w:rtl/>
        </w:rPr>
      </w:pPr>
      <w:bookmarkStart w:id="4742" w:name="ET_interruption_5763_56"/>
      <w:r w:rsidRPr="00C36161">
        <w:rPr>
          <w:rStyle w:val="TagStyle"/>
          <w:rtl/>
        </w:rPr>
        <w:t xml:space="preserve"> &lt;&lt; קריאה &gt;&gt;</w:t>
      </w:r>
      <w:r w:rsidRPr="00550E04">
        <w:rPr>
          <w:rStyle w:val="TagStyle"/>
          <w:rtl/>
        </w:rPr>
        <w:t xml:space="preserve"> </w:t>
      </w:r>
      <w:r>
        <w:rPr>
          <w:rtl/>
        </w:rPr>
        <w:t>משה ארבל (ש"ס):</w:t>
      </w:r>
      <w:r w:rsidRPr="00550E04">
        <w:rPr>
          <w:rStyle w:val="TagStyle"/>
          <w:rtl/>
        </w:rPr>
        <w:t xml:space="preserve"> </w:t>
      </w:r>
      <w:r w:rsidRPr="00C36161">
        <w:rPr>
          <w:rStyle w:val="TagStyle"/>
          <w:rtl/>
        </w:rPr>
        <w:t>&lt;&lt; קריאה &gt;&gt;</w:t>
      </w:r>
      <w:r>
        <w:rPr>
          <w:rtl/>
        </w:rPr>
        <w:t xml:space="preserve">   </w:t>
      </w:r>
      <w:bookmarkEnd w:id="4742"/>
    </w:p>
    <w:p w:rsidR="00DA1059" w:rsidRDefault="00DA1059" w:rsidP="00CE6451">
      <w:pPr>
        <w:rPr>
          <w:rtl/>
          <w:lang w:eastAsia="he-IL"/>
        </w:rPr>
      </w:pPr>
    </w:p>
    <w:p w:rsidR="00DA1059" w:rsidRDefault="00DA1059" w:rsidP="00733D1B">
      <w:pPr>
        <w:rPr>
          <w:rtl/>
          <w:lang w:eastAsia="he-IL"/>
        </w:rPr>
      </w:pPr>
      <w:r>
        <w:rPr>
          <w:rFonts w:hint="cs"/>
          <w:rtl/>
          <w:lang w:eastAsia="he-IL"/>
        </w:rPr>
        <w:t xml:space="preserve">את הפלת את החוק הזה. אתם </w:t>
      </w:r>
      <w:r w:rsidR="00267305">
        <w:rPr>
          <w:rFonts w:hint="cs"/>
          <w:rtl/>
          <w:lang w:eastAsia="he-IL"/>
        </w:rPr>
        <w:t>– – –</w:t>
      </w:r>
    </w:p>
    <w:p w:rsidR="00DA1059" w:rsidRDefault="00DA1059" w:rsidP="00733D1B">
      <w:pPr>
        <w:rPr>
          <w:rtl/>
          <w:lang w:eastAsia="he-IL"/>
        </w:rPr>
      </w:pPr>
    </w:p>
    <w:p w:rsidR="00DA1059" w:rsidRDefault="00DA1059" w:rsidP="00733D1B">
      <w:pPr>
        <w:pStyle w:val="-"/>
        <w:rPr>
          <w:rtl/>
        </w:rPr>
      </w:pPr>
      <w:r w:rsidRPr="00C36161">
        <w:rPr>
          <w:rStyle w:val="TagStyle"/>
          <w:rtl/>
        </w:rPr>
        <w:t xml:space="preserve"> &lt;&lt; דובר_המשך &gt;&gt;</w:t>
      </w:r>
      <w:r w:rsidRPr="00550E04">
        <w:rPr>
          <w:rStyle w:val="TagStyle"/>
          <w:rtl/>
        </w:rPr>
        <w:t xml:space="preserve"> </w:t>
      </w:r>
      <w:r>
        <w:rPr>
          <w:rtl/>
        </w:rPr>
        <w:t>עידית סילמן (ימינה):</w:t>
      </w:r>
      <w:r w:rsidRPr="00550E04">
        <w:rPr>
          <w:rStyle w:val="TagStyle"/>
          <w:rtl/>
        </w:rPr>
        <w:t xml:space="preserve"> </w:t>
      </w:r>
      <w:r w:rsidRPr="00C36161">
        <w:rPr>
          <w:rStyle w:val="TagStyle"/>
          <w:rtl/>
        </w:rPr>
        <w:t>&lt;&lt; דובר_המשך &gt;&gt;</w:t>
      </w:r>
      <w:r>
        <w:rPr>
          <w:rtl/>
        </w:rPr>
        <w:t xml:space="preserve">   </w:t>
      </w:r>
    </w:p>
    <w:p w:rsidR="00DA1059" w:rsidRDefault="00DA1059" w:rsidP="00CE6451">
      <w:pPr>
        <w:rPr>
          <w:rtl/>
          <w:lang w:eastAsia="he-IL"/>
        </w:rPr>
      </w:pPr>
    </w:p>
    <w:p w:rsidR="00DA1059" w:rsidRDefault="00DA1059" w:rsidP="00733D1B">
      <w:pPr>
        <w:rPr>
          <w:rtl/>
          <w:lang w:eastAsia="he-IL"/>
        </w:rPr>
      </w:pPr>
      <w:r>
        <w:rPr>
          <w:rFonts w:hint="cs"/>
          <w:rtl/>
          <w:lang w:eastAsia="he-IL"/>
        </w:rPr>
        <w:t xml:space="preserve">אני </w:t>
      </w:r>
      <w:bookmarkStart w:id="4743" w:name="_ETM_Q23_247000"/>
      <w:bookmarkEnd w:id="4743"/>
      <w:r>
        <w:rPr>
          <w:rFonts w:hint="cs"/>
          <w:rtl/>
          <w:lang w:eastAsia="he-IL"/>
        </w:rPr>
        <w:t xml:space="preserve">ושרן </w:t>
      </w:r>
      <w:r w:rsidR="00267305">
        <w:rPr>
          <w:rFonts w:hint="cs"/>
          <w:rtl/>
          <w:lang w:eastAsia="he-IL"/>
        </w:rPr>
        <w:t>– –</w:t>
      </w:r>
      <w:r>
        <w:rPr>
          <w:rFonts w:hint="cs"/>
          <w:rtl/>
          <w:lang w:eastAsia="he-IL"/>
        </w:rPr>
        <w:t xml:space="preserve"> </w:t>
      </w:r>
    </w:p>
    <w:p w:rsidR="00DA1059" w:rsidRDefault="00DA1059" w:rsidP="00733D1B">
      <w:pPr>
        <w:rPr>
          <w:rtl/>
          <w:lang w:eastAsia="he-IL"/>
        </w:rPr>
      </w:pPr>
    </w:p>
    <w:p w:rsidR="00DA1059" w:rsidRDefault="00DA1059" w:rsidP="00733D1B">
      <w:pPr>
        <w:pStyle w:val="af7"/>
        <w:rPr>
          <w:rtl/>
        </w:rPr>
      </w:pPr>
      <w:r w:rsidRPr="00C36161">
        <w:rPr>
          <w:rStyle w:val="TagStyle"/>
          <w:rtl/>
        </w:rPr>
        <w:t xml:space="preserve"> &lt;&lt; יור &gt;&gt;</w:t>
      </w:r>
      <w:r w:rsidRPr="00550E04">
        <w:rPr>
          <w:rStyle w:val="TagStyle"/>
          <w:rtl/>
        </w:rPr>
        <w:t xml:space="preserve"> </w:t>
      </w:r>
      <w:r>
        <w:rPr>
          <w:rtl/>
        </w:rPr>
        <w:t>היו"ר אחמד טיבי:</w:t>
      </w:r>
      <w:r w:rsidRPr="00550E04">
        <w:rPr>
          <w:rStyle w:val="TagStyle"/>
          <w:rtl/>
        </w:rPr>
        <w:t xml:space="preserve"> </w:t>
      </w:r>
      <w:r w:rsidRPr="00C36161">
        <w:rPr>
          <w:rStyle w:val="TagStyle"/>
          <w:rtl/>
        </w:rPr>
        <w:t>&lt;&lt; יור &gt;&gt;</w:t>
      </w:r>
      <w:r>
        <w:rPr>
          <w:rtl/>
        </w:rPr>
        <w:t xml:space="preserve">   </w:t>
      </w:r>
    </w:p>
    <w:p w:rsidR="00DA1059" w:rsidRDefault="00DA1059" w:rsidP="00CE6451">
      <w:pPr>
        <w:rPr>
          <w:rtl/>
          <w:lang w:eastAsia="he-IL"/>
        </w:rPr>
      </w:pPr>
    </w:p>
    <w:p w:rsidR="00DA1059" w:rsidRDefault="00DA1059" w:rsidP="00733D1B">
      <w:pPr>
        <w:rPr>
          <w:rtl/>
          <w:lang w:eastAsia="he-IL"/>
        </w:rPr>
      </w:pPr>
      <w:r>
        <w:rPr>
          <w:rFonts w:hint="cs"/>
          <w:rtl/>
          <w:lang w:eastAsia="he-IL"/>
        </w:rPr>
        <w:t xml:space="preserve">חבר הכנסת ארבל. </w:t>
      </w:r>
    </w:p>
    <w:p w:rsidR="00DA1059" w:rsidRDefault="00DA1059" w:rsidP="00733D1B">
      <w:pPr>
        <w:rPr>
          <w:rtl/>
          <w:lang w:eastAsia="he-IL"/>
        </w:rPr>
      </w:pPr>
      <w:bookmarkStart w:id="4744" w:name="_ETM_Q23_248000"/>
      <w:bookmarkEnd w:id="4744"/>
    </w:p>
    <w:p w:rsidR="00DA1059" w:rsidRDefault="00DA1059" w:rsidP="00733D1B">
      <w:pPr>
        <w:pStyle w:val="-"/>
        <w:rPr>
          <w:rtl/>
        </w:rPr>
      </w:pPr>
      <w:bookmarkStart w:id="4745" w:name="ET_speakercontinue_5794_59"/>
      <w:r w:rsidRPr="00C36161">
        <w:rPr>
          <w:rStyle w:val="TagStyle"/>
          <w:rtl/>
        </w:rPr>
        <w:t xml:space="preserve"> &lt;&lt; דובר_המשך &gt;&gt;</w:t>
      </w:r>
      <w:r w:rsidRPr="00550E04">
        <w:rPr>
          <w:rStyle w:val="TagStyle"/>
          <w:rtl/>
        </w:rPr>
        <w:t xml:space="preserve"> </w:t>
      </w:r>
      <w:r>
        <w:rPr>
          <w:rtl/>
        </w:rPr>
        <w:t>עידית סילמן (ימינה):</w:t>
      </w:r>
      <w:r w:rsidRPr="00550E04">
        <w:rPr>
          <w:rStyle w:val="TagStyle"/>
          <w:rtl/>
        </w:rPr>
        <w:t xml:space="preserve"> </w:t>
      </w:r>
      <w:r w:rsidRPr="00C36161">
        <w:rPr>
          <w:rStyle w:val="TagStyle"/>
          <w:rtl/>
        </w:rPr>
        <w:t>&lt;&lt; דובר_המשך &gt;&gt;</w:t>
      </w:r>
      <w:r>
        <w:rPr>
          <w:rtl/>
        </w:rPr>
        <w:t xml:space="preserve">   </w:t>
      </w:r>
      <w:bookmarkEnd w:id="4745"/>
    </w:p>
    <w:p w:rsidR="00DA1059" w:rsidRDefault="00DA1059" w:rsidP="00CE6451">
      <w:pPr>
        <w:rPr>
          <w:rtl/>
          <w:lang w:eastAsia="he-IL"/>
        </w:rPr>
      </w:pPr>
    </w:p>
    <w:p w:rsidR="00DA1059" w:rsidRDefault="00267305" w:rsidP="00733D1B">
      <w:pPr>
        <w:rPr>
          <w:rtl/>
          <w:lang w:eastAsia="he-IL"/>
        </w:rPr>
      </w:pPr>
      <w:bookmarkStart w:id="4746" w:name="_ETM_Q23_249000"/>
      <w:bookmarkEnd w:id="4746"/>
      <w:r>
        <w:rPr>
          <w:rFonts w:hint="cs"/>
          <w:rtl/>
          <w:lang w:eastAsia="he-IL"/>
        </w:rPr>
        <w:t>– –</w:t>
      </w:r>
      <w:r w:rsidR="00DA1059">
        <w:rPr>
          <w:rFonts w:hint="cs"/>
          <w:rtl/>
          <w:lang w:eastAsia="he-IL"/>
        </w:rPr>
        <w:t xml:space="preserve"> מביאות אליכם כאן את הצעת החוק הזו</w:t>
      </w:r>
      <w:bookmarkStart w:id="4747" w:name="_ETM_Q23_252000"/>
      <w:bookmarkEnd w:id="4747"/>
      <w:r w:rsidR="00DA1059">
        <w:rPr>
          <w:rFonts w:hint="cs"/>
          <w:rtl/>
          <w:lang w:eastAsia="he-IL"/>
        </w:rPr>
        <w:t>.</w:t>
      </w:r>
    </w:p>
    <w:p w:rsidR="00DA1059" w:rsidRDefault="00DA1059" w:rsidP="00733D1B">
      <w:pPr>
        <w:rPr>
          <w:rtl/>
          <w:lang w:eastAsia="he-IL"/>
        </w:rPr>
      </w:pPr>
    </w:p>
    <w:p w:rsidR="00DA1059" w:rsidRDefault="00DA1059" w:rsidP="00733D1B">
      <w:pPr>
        <w:pStyle w:val="af6"/>
        <w:rPr>
          <w:rtl/>
        </w:rPr>
      </w:pPr>
      <w:bookmarkStart w:id="4748" w:name="ET_interruption_5093_60"/>
      <w:r w:rsidRPr="00C36161">
        <w:rPr>
          <w:rStyle w:val="TagStyle"/>
          <w:rtl/>
        </w:rPr>
        <w:t xml:space="preserve"> &lt;&lt; קריאה &gt;&gt;</w:t>
      </w:r>
      <w:r w:rsidRPr="00550E04">
        <w:rPr>
          <w:rStyle w:val="TagStyle"/>
          <w:rtl/>
        </w:rPr>
        <w:t xml:space="preserve"> </w:t>
      </w:r>
      <w:r>
        <w:rPr>
          <w:rtl/>
        </w:rPr>
        <w:t>אורית מלכה סטרוק (הציונות הדתית):</w:t>
      </w:r>
      <w:r w:rsidRPr="00550E04">
        <w:rPr>
          <w:rStyle w:val="TagStyle"/>
          <w:rtl/>
        </w:rPr>
        <w:t xml:space="preserve"> </w:t>
      </w:r>
      <w:r w:rsidRPr="00C36161">
        <w:rPr>
          <w:rStyle w:val="TagStyle"/>
          <w:rtl/>
        </w:rPr>
        <w:t>&lt;&lt; קריאה &gt;&gt;</w:t>
      </w:r>
      <w:r>
        <w:rPr>
          <w:rtl/>
        </w:rPr>
        <w:t xml:space="preserve">   </w:t>
      </w:r>
      <w:bookmarkEnd w:id="4748"/>
    </w:p>
    <w:p w:rsidR="00DA1059" w:rsidRDefault="00DA1059" w:rsidP="00CE6451">
      <w:pPr>
        <w:rPr>
          <w:rtl/>
          <w:lang w:eastAsia="he-IL"/>
        </w:rPr>
      </w:pPr>
    </w:p>
    <w:p w:rsidR="00DA1059" w:rsidRDefault="00DA1059" w:rsidP="00733D1B">
      <w:pPr>
        <w:rPr>
          <w:rtl/>
          <w:lang w:eastAsia="he-IL"/>
        </w:rPr>
      </w:pPr>
      <w:r>
        <w:rPr>
          <w:rFonts w:hint="cs"/>
          <w:rtl/>
          <w:lang w:eastAsia="he-IL"/>
        </w:rPr>
        <w:t>גועל נפש.</w:t>
      </w:r>
    </w:p>
    <w:p w:rsidR="00DA1059" w:rsidRDefault="00DA1059" w:rsidP="00733D1B">
      <w:pPr>
        <w:rPr>
          <w:rtl/>
          <w:lang w:eastAsia="he-IL"/>
        </w:rPr>
      </w:pPr>
    </w:p>
    <w:p w:rsidR="00DA1059" w:rsidRDefault="00DA1059" w:rsidP="00733D1B">
      <w:pPr>
        <w:pStyle w:val="-"/>
        <w:rPr>
          <w:rtl/>
        </w:rPr>
      </w:pPr>
      <w:bookmarkStart w:id="4749" w:name="ET_speakercontinue_5794_61"/>
      <w:r w:rsidRPr="00C36161">
        <w:rPr>
          <w:rStyle w:val="TagStyle"/>
          <w:rtl/>
        </w:rPr>
        <w:t xml:space="preserve"> &lt;&lt; דובר_המשך &gt;&gt;</w:t>
      </w:r>
      <w:r w:rsidRPr="00550E04">
        <w:rPr>
          <w:rStyle w:val="TagStyle"/>
          <w:rtl/>
        </w:rPr>
        <w:t xml:space="preserve"> </w:t>
      </w:r>
      <w:r>
        <w:rPr>
          <w:rtl/>
        </w:rPr>
        <w:t>עידית סילמן (ימינה):</w:t>
      </w:r>
      <w:r w:rsidRPr="00550E04">
        <w:rPr>
          <w:rStyle w:val="TagStyle"/>
          <w:rtl/>
        </w:rPr>
        <w:t xml:space="preserve"> </w:t>
      </w:r>
      <w:r w:rsidRPr="00C36161">
        <w:rPr>
          <w:rStyle w:val="TagStyle"/>
          <w:rtl/>
        </w:rPr>
        <w:t>&lt;&lt; דובר_המשך &gt;&gt;</w:t>
      </w:r>
      <w:r>
        <w:rPr>
          <w:rtl/>
        </w:rPr>
        <w:t xml:space="preserve">   </w:t>
      </w:r>
      <w:bookmarkEnd w:id="4749"/>
    </w:p>
    <w:p w:rsidR="00DA1059" w:rsidRDefault="00DA1059" w:rsidP="00CE6451">
      <w:pPr>
        <w:rPr>
          <w:rtl/>
          <w:lang w:eastAsia="he-IL"/>
        </w:rPr>
      </w:pPr>
    </w:p>
    <w:p w:rsidR="00DA1059" w:rsidRDefault="00DA1059" w:rsidP="00733D1B">
      <w:pPr>
        <w:rPr>
          <w:rtl/>
          <w:lang w:eastAsia="he-IL"/>
        </w:rPr>
      </w:pPr>
      <w:r>
        <w:rPr>
          <w:rFonts w:hint="cs"/>
          <w:rtl/>
          <w:lang w:eastAsia="he-IL"/>
        </w:rPr>
        <w:t xml:space="preserve">לעולם בריאות הנפש </w:t>
      </w:r>
      <w:r w:rsidR="00267305">
        <w:rPr>
          <w:rFonts w:hint="cs"/>
          <w:rtl/>
          <w:lang w:eastAsia="he-IL"/>
        </w:rPr>
        <w:t>– –</w:t>
      </w:r>
    </w:p>
    <w:p w:rsidR="00DA1059" w:rsidRDefault="00DA1059" w:rsidP="00733D1B">
      <w:pPr>
        <w:rPr>
          <w:rtl/>
          <w:lang w:eastAsia="he-IL"/>
        </w:rPr>
      </w:pPr>
    </w:p>
    <w:p w:rsidR="00DA1059" w:rsidRDefault="00DA1059" w:rsidP="00733D1B">
      <w:pPr>
        <w:pStyle w:val="af6"/>
        <w:rPr>
          <w:rtl/>
        </w:rPr>
      </w:pPr>
      <w:bookmarkStart w:id="4750" w:name="ET_interruption_5093_62"/>
      <w:r w:rsidRPr="00C36161">
        <w:rPr>
          <w:rStyle w:val="TagStyle"/>
          <w:rtl/>
        </w:rPr>
        <w:t xml:space="preserve"> &lt;&lt; קריאה &gt;&gt;</w:t>
      </w:r>
      <w:r w:rsidRPr="00550E04">
        <w:rPr>
          <w:rStyle w:val="TagStyle"/>
          <w:rtl/>
        </w:rPr>
        <w:t xml:space="preserve"> </w:t>
      </w:r>
      <w:r>
        <w:rPr>
          <w:rtl/>
        </w:rPr>
        <w:t>אורית מלכה סטרוק (הציונות הדתית):</w:t>
      </w:r>
      <w:r w:rsidRPr="00550E04">
        <w:rPr>
          <w:rStyle w:val="TagStyle"/>
          <w:rtl/>
        </w:rPr>
        <w:t xml:space="preserve"> </w:t>
      </w:r>
      <w:r w:rsidRPr="00C36161">
        <w:rPr>
          <w:rStyle w:val="TagStyle"/>
          <w:rtl/>
        </w:rPr>
        <w:t>&lt;&lt; קריאה &gt;&gt;</w:t>
      </w:r>
      <w:r>
        <w:rPr>
          <w:rtl/>
        </w:rPr>
        <w:t xml:space="preserve">   </w:t>
      </w:r>
      <w:bookmarkEnd w:id="4750"/>
    </w:p>
    <w:p w:rsidR="00DA1059" w:rsidRDefault="00DA1059" w:rsidP="00CE6451">
      <w:pPr>
        <w:rPr>
          <w:rtl/>
          <w:lang w:eastAsia="he-IL"/>
        </w:rPr>
      </w:pPr>
    </w:p>
    <w:p w:rsidR="00DA1059" w:rsidRDefault="00DA1059" w:rsidP="00733D1B">
      <w:pPr>
        <w:rPr>
          <w:rtl/>
          <w:lang w:eastAsia="he-IL"/>
        </w:rPr>
      </w:pPr>
      <w:r>
        <w:rPr>
          <w:rFonts w:hint="cs"/>
          <w:rtl/>
          <w:lang w:eastAsia="he-IL"/>
        </w:rPr>
        <w:t xml:space="preserve">גועל נפש </w:t>
      </w:r>
      <w:r w:rsidR="00267305">
        <w:rPr>
          <w:rFonts w:hint="cs"/>
          <w:rtl/>
          <w:lang w:eastAsia="he-IL"/>
        </w:rPr>
        <w:t>– – –</w:t>
      </w:r>
    </w:p>
    <w:p w:rsidR="00DA1059" w:rsidRDefault="00DA1059" w:rsidP="00733D1B">
      <w:pPr>
        <w:rPr>
          <w:rtl/>
          <w:lang w:eastAsia="he-IL"/>
        </w:rPr>
      </w:pPr>
    </w:p>
    <w:p w:rsidR="00DA1059" w:rsidRDefault="00DA1059" w:rsidP="00733D1B">
      <w:pPr>
        <w:pStyle w:val="-"/>
        <w:rPr>
          <w:rtl/>
        </w:rPr>
      </w:pPr>
      <w:bookmarkStart w:id="4751" w:name="ET_speakercontinue_5794_63"/>
      <w:r w:rsidRPr="00C36161">
        <w:rPr>
          <w:rStyle w:val="TagStyle"/>
          <w:rtl/>
        </w:rPr>
        <w:t xml:space="preserve"> &lt;&lt; דובר_המשך &gt;&gt;</w:t>
      </w:r>
      <w:r w:rsidRPr="00550E04">
        <w:rPr>
          <w:rStyle w:val="TagStyle"/>
          <w:rtl/>
        </w:rPr>
        <w:t xml:space="preserve"> </w:t>
      </w:r>
      <w:r>
        <w:rPr>
          <w:rtl/>
        </w:rPr>
        <w:t>עידית סילמן (ימינה):</w:t>
      </w:r>
      <w:r w:rsidRPr="00550E04">
        <w:rPr>
          <w:rStyle w:val="TagStyle"/>
          <w:rtl/>
        </w:rPr>
        <w:t xml:space="preserve"> </w:t>
      </w:r>
      <w:r w:rsidRPr="00C36161">
        <w:rPr>
          <w:rStyle w:val="TagStyle"/>
          <w:rtl/>
        </w:rPr>
        <w:t>&lt;&lt; דובר_המשך &gt;&gt;</w:t>
      </w:r>
      <w:r>
        <w:rPr>
          <w:rtl/>
        </w:rPr>
        <w:t xml:space="preserve">   </w:t>
      </w:r>
      <w:bookmarkEnd w:id="4751"/>
    </w:p>
    <w:p w:rsidR="00DA1059" w:rsidRDefault="00DA1059" w:rsidP="00CE6451">
      <w:pPr>
        <w:rPr>
          <w:rtl/>
          <w:lang w:eastAsia="he-IL"/>
        </w:rPr>
      </w:pPr>
    </w:p>
    <w:p w:rsidR="00DA1059" w:rsidRDefault="00267305" w:rsidP="00733D1B">
      <w:pPr>
        <w:rPr>
          <w:rtl/>
          <w:lang w:eastAsia="he-IL"/>
        </w:rPr>
      </w:pPr>
      <w:r>
        <w:rPr>
          <w:rFonts w:hint="cs"/>
          <w:rtl/>
          <w:lang w:eastAsia="he-IL"/>
        </w:rPr>
        <w:t>– –</w:t>
      </w:r>
      <w:r w:rsidR="00DA1059">
        <w:rPr>
          <w:rFonts w:hint="cs"/>
          <w:rtl/>
          <w:lang w:eastAsia="he-IL"/>
        </w:rPr>
        <w:t xml:space="preserve"> </w:t>
      </w:r>
      <w:bookmarkStart w:id="4752" w:name="_ETM_Q23_253000"/>
      <w:bookmarkEnd w:id="4752"/>
      <w:r w:rsidR="00DA1059">
        <w:rPr>
          <w:rFonts w:hint="cs"/>
          <w:rtl/>
          <w:lang w:eastAsia="he-IL"/>
        </w:rPr>
        <w:t xml:space="preserve">הגעתי במהלך לימודי התואר הראשון והשני שלי בווינגייט. </w:t>
      </w:r>
      <w:bookmarkStart w:id="4753" w:name="_ETM_Q23_259000"/>
      <w:bookmarkEnd w:id="4753"/>
    </w:p>
    <w:p w:rsidR="00DA1059" w:rsidRDefault="00DA1059" w:rsidP="00733D1B">
      <w:pPr>
        <w:rPr>
          <w:rtl/>
          <w:lang w:eastAsia="he-IL"/>
        </w:rPr>
      </w:pPr>
    </w:p>
    <w:p w:rsidR="00DA1059" w:rsidRDefault="00DA1059" w:rsidP="00733D1B">
      <w:pPr>
        <w:pStyle w:val="af7"/>
        <w:rPr>
          <w:rtl/>
        </w:rPr>
      </w:pPr>
      <w:r w:rsidRPr="00C36161">
        <w:rPr>
          <w:rStyle w:val="TagStyle"/>
          <w:rtl/>
        </w:rPr>
        <w:t xml:space="preserve"> &lt;&lt; יור &gt;&gt;</w:t>
      </w:r>
      <w:r w:rsidRPr="00550E04">
        <w:rPr>
          <w:rStyle w:val="TagStyle"/>
          <w:rtl/>
        </w:rPr>
        <w:t xml:space="preserve"> </w:t>
      </w:r>
      <w:r>
        <w:rPr>
          <w:rtl/>
        </w:rPr>
        <w:t>היו"ר אחמד טיבי:</w:t>
      </w:r>
      <w:r w:rsidRPr="00550E04">
        <w:rPr>
          <w:rStyle w:val="TagStyle"/>
          <w:rtl/>
        </w:rPr>
        <w:t xml:space="preserve"> </w:t>
      </w:r>
      <w:r w:rsidRPr="00C36161">
        <w:rPr>
          <w:rStyle w:val="TagStyle"/>
          <w:rtl/>
        </w:rPr>
        <w:t>&lt;&lt; יור &gt;&gt;</w:t>
      </w:r>
      <w:r>
        <w:rPr>
          <w:rtl/>
        </w:rPr>
        <w:t xml:space="preserve">   </w:t>
      </w:r>
    </w:p>
    <w:p w:rsidR="00DA1059" w:rsidRDefault="00DA1059" w:rsidP="00CE6451">
      <w:pPr>
        <w:rPr>
          <w:rtl/>
          <w:lang w:eastAsia="he-IL"/>
        </w:rPr>
      </w:pPr>
    </w:p>
    <w:p w:rsidR="00DA1059" w:rsidRDefault="00DA1059" w:rsidP="00733D1B">
      <w:pPr>
        <w:rPr>
          <w:rtl/>
          <w:lang w:eastAsia="he-IL"/>
        </w:rPr>
      </w:pPr>
      <w:bookmarkStart w:id="4754" w:name="_ETM_Q23_260000"/>
      <w:bookmarkEnd w:id="4754"/>
      <w:r>
        <w:rPr>
          <w:rFonts w:hint="cs"/>
          <w:rtl/>
          <w:lang w:eastAsia="he-IL"/>
        </w:rPr>
        <w:t xml:space="preserve">חברת הכנסת סטרוק. </w:t>
      </w:r>
    </w:p>
    <w:p w:rsidR="00DA1059" w:rsidRDefault="00DA1059" w:rsidP="00733D1B">
      <w:pPr>
        <w:rPr>
          <w:rtl/>
          <w:lang w:eastAsia="he-IL"/>
        </w:rPr>
      </w:pPr>
    </w:p>
    <w:p w:rsidR="00DA1059" w:rsidRDefault="00DA1059" w:rsidP="00733D1B">
      <w:pPr>
        <w:pStyle w:val="-"/>
        <w:rPr>
          <w:rtl/>
        </w:rPr>
      </w:pPr>
      <w:bookmarkStart w:id="4755" w:name="ET_speakercontinue_5794_65"/>
      <w:r w:rsidRPr="00C36161">
        <w:rPr>
          <w:rStyle w:val="TagStyle"/>
          <w:rtl/>
        </w:rPr>
        <w:t xml:space="preserve"> &lt;&lt; דובר_המשך &gt;&gt;</w:t>
      </w:r>
      <w:r w:rsidRPr="00550E04">
        <w:rPr>
          <w:rStyle w:val="TagStyle"/>
          <w:rtl/>
        </w:rPr>
        <w:t xml:space="preserve"> </w:t>
      </w:r>
      <w:r>
        <w:rPr>
          <w:rtl/>
        </w:rPr>
        <w:t>עידית סילמן (ימינה):</w:t>
      </w:r>
      <w:r w:rsidRPr="00550E04">
        <w:rPr>
          <w:rStyle w:val="TagStyle"/>
          <w:rtl/>
        </w:rPr>
        <w:t xml:space="preserve"> </w:t>
      </w:r>
      <w:r w:rsidRPr="00C36161">
        <w:rPr>
          <w:rStyle w:val="TagStyle"/>
          <w:rtl/>
        </w:rPr>
        <w:t>&lt;&lt; דובר_המשך &gt;&gt;</w:t>
      </w:r>
      <w:r>
        <w:rPr>
          <w:rtl/>
        </w:rPr>
        <w:t xml:space="preserve">   </w:t>
      </w:r>
      <w:bookmarkEnd w:id="4755"/>
    </w:p>
    <w:p w:rsidR="00DA1059" w:rsidRDefault="00DA1059" w:rsidP="00CE6451">
      <w:pPr>
        <w:rPr>
          <w:rtl/>
          <w:lang w:eastAsia="he-IL"/>
        </w:rPr>
      </w:pPr>
    </w:p>
    <w:p w:rsidR="00DA1059" w:rsidRDefault="00DA1059" w:rsidP="00733D1B">
      <w:pPr>
        <w:rPr>
          <w:rtl/>
          <w:lang w:eastAsia="he-IL"/>
        </w:rPr>
      </w:pPr>
      <w:r>
        <w:rPr>
          <w:rFonts w:hint="cs"/>
          <w:rtl/>
          <w:lang w:eastAsia="he-IL"/>
        </w:rPr>
        <w:t xml:space="preserve">אתמול סיפרתי פה על </w:t>
      </w:r>
      <w:bookmarkStart w:id="4756" w:name="_ETM_Q23_263000"/>
      <w:bookmarkEnd w:id="4756"/>
      <w:r>
        <w:rPr>
          <w:rFonts w:hint="cs"/>
          <w:rtl/>
          <w:lang w:eastAsia="he-IL"/>
        </w:rPr>
        <w:t xml:space="preserve">הדוכן כי בחרתי להתמחות </w:t>
      </w:r>
      <w:r w:rsidR="00267305">
        <w:rPr>
          <w:rFonts w:hint="cs"/>
          <w:rtl/>
          <w:lang w:eastAsia="he-IL"/>
        </w:rPr>
        <w:t>– –</w:t>
      </w:r>
    </w:p>
    <w:p w:rsidR="00DA1059" w:rsidRDefault="00DA1059" w:rsidP="00733D1B">
      <w:pPr>
        <w:rPr>
          <w:rtl/>
          <w:lang w:eastAsia="he-IL"/>
        </w:rPr>
      </w:pPr>
      <w:bookmarkStart w:id="4757" w:name="_ETM_Q23_262000"/>
      <w:bookmarkEnd w:id="4757"/>
    </w:p>
    <w:p w:rsidR="00DA1059" w:rsidRDefault="00DA1059" w:rsidP="00733D1B">
      <w:pPr>
        <w:pStyle w:val="af6"/>
        <w:rPr>
          <w:rtl/>
        </w:rPr>
      </w:pPr>
      <w:bookmarkStart w:id="4758" w:name="ET_interruption_5763_66"/>
      <w:r w:rsidRPr="00C36161">
        <w:rPr>
          <w:rStyle w:val="TagStyle"/>
          <w:rtl/>
        </w:rPr>
        <w:t xml:space="preserve"> &lt;&lt; קריאה &gt;&gt;</w:t>
      </w:r>
      <w:r w:rsidRPr="00550E04">
        <w:rPr>
          <w:rStyle w:val="TagStyle"/>
          <w:rtl/>
        </w:rPr>
        <w:t xml:space="preserve"> </w:t>
      </w:r>
      <w:r>
        <w:rPr>
          <w:rtl/>
        </w:rPr>
        <w:t>משה ארבל (ש"ס):</w:t>
      </w:r>
      <w:r w:rsidRPr="00550E04">
        <w:rPr>
          <w:rStyle w:val="TagStyle"/>
          <w:rtl/>
        </w:rPr>
        <w:t xml:space="preserve"> </w:t>
      </w:r>
      <w:r w:rsidRPr="00C36161">
        <w:rPr>
          <w:rStyle w:val="TagStyle"/>
          <w:rtl/>
        </w:rPr>
        <w:t>&lt;&lt; קריאה &gt;&gt;</w:t>
      </w:r>
      <w:r>
        <w:rPr>
          <w:rtl/>
        </w:rPr>
        <w:t xml:space="preserve">   </w:t>
      </w:r>
      <w:bookmarkEnd w:id="4758"/>
    </w:p>
    <w:p w:rsidR="00DA1059" w:rsidRDefault="00DA1059" w:rsidP="00CE6451">
      <w:pPr>
        <w:rPr>
          <w:rtl/>
          <w:lang w:eastAsia="he-IL"/>
        </w:rPr>
      </w:pPr>
    </w:p>
    <w:p w:rsidR="00DA1059" w:rsidRDefault="00DA1059" w:rsidP="0053597F">
      <w:pPr>
        <w:rPr>
          <w:rtl/>
          <w:lang w:eastAsia="he-IL"/>
        </w:rPr>
      </w:pPr>
      <w:r>
        <w:rPr>
          <w:rFonts w:hint="cs"/>
          <w:rtl/>
          <w:lang w:eastAsia="he-IL"/>
        </w:rPr>
        <w:t xml:space="preserve">היושב-ראש, יש טיפול רפואי לדבר הזה? זה סכיזופרניה </w:t>
      </w:r>
      <w:r w:rsidR="00267305">
        <w:rPr>
          <w:rFonts w:hint="cs"/>
          <w:rtl/>
          <w:lang w:eastAsia="he-IL"/>
        </w:rPr>
        <w:t>– –</w:t>
      </w:r>
      <w:r>
        <w:rPr>
          <w:rFonts w:hint="cs"/>
          <w:rtl/>
          <w:lang w:eastAsia="he-IL"/>
        </w:rPr>
        <w:t xml:space="preserve"> </w:t>
      </w:r>
    </w:p>
    <w:p w:rsidR="00DA1059" w:rsidRDefault="00DA1059" w:rsidP="00733D1B">
      <w:pPr>
        <w:rPr>
          <w:rtl/>
          <w:lang w:eastAsia="he-IL"/>
        </w:rPr>
      </w:pPr>
    </w:p>
    <w:p w:rsidR="00DA1059" w:rsidRDefault="00DA1059" w:rsidP="00733D1B">
      <w:pPr>
        <w:pStyle w:val="-"/>
        <w:rPr>
          <w:rtl/>
        </w:rPr>
      </w:pPr>
      <w:bookmarkStart w:id="4759" w:name="ET_speakercontinue_5794_67"/>
      <w:r w:rsidRPr="00C36161">
        <w:rPr>
          <w:rStyle w:val="TagStyle"/>
          <w:rtl/>
        </w:rPr>
        <w:t xml:space="preserve"> &lt;&lt; דובר_המשך &gt;&gt;</w:t>
      </w:r>
      <w:r w:rsidRPr="00550E04">
        <w:rPr>
          <w:rStyle w:val="TagStyle"/>
          <w:rtl/>
        </w:rPr>
        <w:t xml:space="preserve"> </w:t>
      </w:r>
      <w:r>
        <w:rPr>
          <w:rtl/>
        </w:rPr>
        <w:t>עידית סילמן (ימינה):</w:t>
      </w:r>
      <w:r w:rsidRPr="00550E04">
        <w:rPr>
          <w:rStyle w:val="TagStyle"/>
          <w:rtl/>
        </w:rPr>
        <w:t xml:space="preserve"> </w:t>
      </w:r>
      <w:r w:rsidRPr="00C36161">
        <w:rPr>
          <w:rStyle w:val="TagStyle"/>
          <w:rtl/>
        </w:rPr>
        <w:t>&lt;&lt; דובר_המשך &gt;&gt;</w:t>
      </w:r>
      <w:r>
        <w:rPr>
          <w:rtl/>
        </w:rPr>
        <w:t xml:space="preserve">   </w:t>
      </w:r>
      <w:bookmarkEnd w:id="4759"/>
    </w:p>
    <w:p w:rsidR="00DA1059" w:rsidRDefault="00DA1059" w:rsidP="00CE6451">
      <w:pPr>
        <w:rPr>
          <w:rtl/>
          <w:lang w:eastAsia="he-IL"/>
        </w:rPr>
      </w:pPr>
    </w:p>
    <w:p w:rsidR="00DA1059" w:rsidRDefault="00267305" w:rsidP="00733D1B">
      <w:pPr>
        <w:rPr>
          <w:rtl/>
          <w:lang w:eastAsia="he-IL"/>
        </w:rPr>
      </w:pPr>
      <w:r>
        <w:rPr>
          <w:rFonts w:hint="cs"/>
          <w:rtl/>
          <w:lang w:eastAsia="he-IL"/>
        </w:rPr>
        <w:t>– –</w:t>
      </w:r>
      <w:r w:rsidR="00DA1059">
        <w:rPr>
          <w:rFonts w:hint="cs"/>
          <w:rtl/>
          <w:lang w:eastAsia="he-IL"/>
        </w:rPr>
        <w:t xml:space="preserve"> במגמה של שיקום נכים. זכיתי לעבוד </w:t>
      </w:r>
      <w:r>
        <w:rPr>
          <w:rFonts w:hint="cs"/>
          <w:rtl/>
          <w:lang w:eastAsia="he-IL"/>
        </w:rPr>
        <w:t>– –</w:t>
      </w:r>
    </w:p>
    <w:p w:rsidR="00DA1059" w:rsidRDefault="00DA1059" w:rsidP="00733D1B">
      <w:pPr>
        <w:rPr>
          <w:rtl/>
          <w:lang w:eastAsia="he-IL"/>
        </w:rPr>
      </w:pPr>
    </w:p>
    <w:p w:rsidR="00DA1059" w:rsidRDefault="00DA1059" w:rsidP="00733D1B">
      <w:pPr>
        <w:pStyle w:val="af6"/>
        <w:rPr>
          <w:rtl/>
        </w:rPr>
      </w:pPr>
      <w:bookmarkStart w:id="4760" w:name="ET_interruption_5763_68"/>
      <w:r w:rsidRPr="00C36161">
        <w:rPr>
          <w:rStyle w:val="TagStyle"/>
          <w:rtl/>
        </w:rPr>
        <w:t xml:space="preserve"> &lt;&lt; קריאה &gt;&gt;</w:t>
      </w:r>
      <w:r w:rsidRPr="00550E04">
        <w:rPr>
          <w:rStyle w:val="TagStyle"/>
          <w:rtl/>
        </w:rPr>
        <w:t xml:space="preserve"> </w:t>
      </w:r>
      <w:r>
        <w:rPr>
          <w:rtl/>
        </w:rPr>
        <w:t>משה ארבל (ש"ס):</w:t>
      </w:r>
      <w:r w:rsidRPr="00550E04">
        <w:rPr>
          <w:rStyle w:val="TagStyle"/>
          <w:rtl/>
        </w:rPr>
        <w:t xml:space="preserve"> </w:t>
      </w:r>
      <w:r w:rsidRPr="00C36161">
        <w:rPr>
          <w:rStyle w:val="TagStyle"/>
          <w:rtl/>
        </w:rPr>
        <w:t>&lt;&lt; קריאה &gt;&gt;</w:t>
      </w:r>
      <w:r>
        <w:rPr>
          <w:rtl/>
        </w:rPr>
        <w:t xml:space="preserve">   </w:t>
      </w:r>
      <w:bookmarkEnd w:id="4760"/>
    </w:p>
    <w:p w:rsidR="00DA1059" w:rsidRDefault="00DA1059" w:rsidP="00CE6451">
      <w:pPr>
        <w:rPr>
          <w:rtl/>
          <w:lang w:eastAsia="he-IL"/>
        </w:rPr>
      </w:pPr>
    </w:p>
    <w:p w:rsidR="00DA1059" w:rsidRPr="00550E04" w:rsidRDefault="00267305" w:rsidP="00733D1B">
      <w:pPr>
        <w:rPr>
          <w:rtl/>
          <w:lang w:eastAsia="he-IL"/>
        </w:rPr>
      </w:pPr>
      <w:r>
        <w:rPr>
          <w:rFonts w:hint="cs"/>
          <w:rtl/>
          <w:lang w:eastAsia="he-IL"/>
        </w:rPr>
        <w:t>– –</w:t>
      </w:r>
      <w:r w:rsidR="0053597F">
        <w:rPr>
          <w:rFonts w:hint="cs"/>
          <w:rtl/>
          <w:lang w:eastAsia="he-IL"/>
        </w:rPr>
        <w:t xml:space="preserve"> </w:t>
      </w:r>
      <w:r w:rsidR="00DA1059">
        <w:rPr>
          <w:rFonts w:hint="cs"/>
          <w:rtl/>
          <w:lang w:eastAsia="he-IL"/>
        </w:rPr>
        <w:t xml:space="preserve">להצביע ולהפיל אותו, ואז להביא את אותו חוק פעם נוספת. </w:t>
      </w:r>
    </w:p>
    <w:p w:rsidR="00DA1059" w:rsidRDefault="00DA1059" w:rsidP="00733D1B">
      <w:pPr>
        <w:rPr>
          <w:rtl/>
          <w:lang w:eastAsia="he-IL"/>
        </w:rPr>
      </w:pPr>
    </w:p>
    <w:p w:rsidR="00DA1059" w:rsidRDefault="00DA1059" w:rsidP="00733D1B">
      <w:pPr>
        <w:pStyle w:val="-"/>
        <w:rPr>
          <w:rtl/>
        </w:rPr>
      </w:pPr>
      <w:bookmarkStart w:id="4761" w:name="ET_speakercontinue_5794_69"/>
      <w:r w:rsidRPr="00C36161">
        <w:rPr>
          <w:rStyle w:val="TagStyle"/>
          <w:rtl/>
        </w:rPr>
        <w:t xml:space="preserve"> &lt;&lt; דובר_המשך &gt;&gt;</w:t>
      </w:r>
      <w:r w:rsidRPr="00344659">
        <w:rPr>
          <w:rStyle w:val="TagStyle"/>
          <w:rtl/>
        </w:rPr>
        <w:t xml:space="preserve"> </w:t>
      </w:r>
      <w:r>
        <w:rPr>
          <w:rtl/>
        </w:rPr>
        <w:t>עידית סילמן (ימינה):</w:t>
      </w:r>
      <w:r w:rsidRPr="00344659">
        <w:rPr>
          <w:rStyle w:val="TagStyle"/>
          <w:rtl/>
        </w:rPr>
        <w:t xml:space="preserve"> </w:t>
      </w:r>
      <w:r w:rsidRPr="00C36161">
        <w:rPr>
          <w:rStyle w:val="TagStyle"/>
          <w:rtl/>
        </w:rPr>
        <w:t>&lt;&lt; דובר_המשך &gt;&gt;</w:t>
      </w:r>
      <w:r>
        <w:rPr>
          <w:rtl/>
        </w:rPr>
        <w:t xml:space="preserve">   </w:t>
      </w:r>
      <w:bookmarkEnd w:id="4761"/>
    </w:p>
    <w:p w:rsidR="00DA1059" w:rsidRDefault="00DA1059" w:rsidP="00CE6451">
      <w:pPr>
        <w:rPr>
          <w:rtl/>
          <w:lang w:eastAsia="he-IL"/>
        </w:rPr>
      </w:pPr>
    </w:p>
    <w:p w:rsidR="00DA1059" w:rsidRDefault="00267305" w:rsidP="00733D1B">
      <w:pPr>
        <w:rPr>
          <w:rtl/>
          <w:lang w:eastAsia="he-IL"/>
        </w:rPr>
      </w:pPr>
      <w:r>
        <w:rPr>
          <w:rFonts w:hint="cs"/>
          <w:rtl/>
          <w:lang w:eastAsia="he-IL"/>
        </w:rPr>
        <w:t>– –</w:t>
      </w:r>
      <w:r w:rsidR="00DA1059">
        <w:rPr>
          <w:rFonts w:hint="cs"/>
          <w:rtl/>
          <w:lang w:eastAsia="he-IL"/>
        </w:rPr>
        <w:t xml:space="preserve"> ולפגוש את הנכות </w:t>
      </w:r>
      <w:bookmarkStart w:id="4762" w:name="_ETM_Q23_271000"/>
      <w:bookmarkEnd w:id="4762"/>
      <w:r w:rsidR="00DA1059">
        <w:rPr>
          <w:rFonts w:hint="cs"/>
          <w:rtl/>
          <w:lang w:eastAsia="he-IL"/>
        </w:rPr>
        <w:t xml:space="preserve">הפיזית גם בהידרותרפיה </w:t>
      </w:r>
      <w:r>
        <w:rPr>
          <w:rFonts w:hint="cs"/>
          <w:rtl/>
          <w:lang w:eastAsia="he-IL"/>
        </w:rPr>
        <w:t>– –</w:t>
      </w:r>
    </w:p>
    <w:p w:rsidR="00DA1059" w:rsidRDefault="00DA1059" w:rsidP="00733D1B">
      <w:pPr>
        <w:rPr>
          <w:rtl/>
          <w:lang w:eastAsia="he-IL"/>
        </w:rPr>
      </w:pPr>
    </w:p>
    <w:p w:rsidR="00DA1059" w:rsidRDefault="00DA1059" w:rsidP="00733D1B">
      <w:pPr>
        <w:pStyle w:val="af6"/>
        <w:rPr>
          <w:rtl/>
        </w:rPr>
      </w:pPr>
      <w:bookmarkStart w:id="4763" w:name="ET_interruption_5093_70"/>
      <w:r w:rsidRPr="00C36161">
        <w:rPr>
          <w:rStyle w:val="TagStyle"/>
          <w:rtl/>
        </w:rPr>
        <w:t xml:space="preserve"> &lt;&lt; קריאה &gt;&gt;</w:t>
      </w:r>
      <w:r w:rsidRPr="00344659">
        <w:rPr>
          <w:rStyle w:val="TagStyle"/>
          <w:rtl/>
        </w:rPr>
        <w:t xml:space="preserve"> </w:t>
      </w:r>
      <w:r>
        <w:rPr>
          <w:rtl/>
        </w:rPr>
        <w:t>אורית מלכה סטרוק (הציונות הדתית):</w:t>
      </w:r>
      <w:r w:rsidRPr="00344659">
        <w:rPr>
          <w:rStyle w:val="TagStyle"/>
          <w:rtl/>
        </w:rPr>
        <w:t xml:space="preserve"> </w:t>
      </w:r>
      <w:r w:rsidRPr="00C36161">
        <w:rPr>
          <w:rStyle w:val="TagStyle"/>
          <w:rtl/>
        </w:rPr>
        <w:t>&lt;&lt; קריאה &gt;&gt;</w:t>
      </w:r>
      <w:r>
        <w:rPr>
          <w:rtl/>
        </w:rPr>
        <w:t xml:space="preserve">   </w:t>
      </w:r>
      <w:bookmarkEnd w:id="4763"/>
    </w:p>
    <w:p w:rsidR="00DA1059" w:rsidRDefault="00DA1059" w:rsidP="00CE6451">
      <w:pPr>
        <w:rPr>
          <w:rtl/>
          <w:lang w:eastAsia="he-IL"/>
        </w:rPr>
      </w:pPr>
    </w:p>
    <w:p w:rsidR="00DA1059" w:rsidRDefault="00DA1059" w:rsidP="00733D1B">
      <w:pPr>
        <w:rPr>
          <w:rtl/>
          <w:lang w:eastAsia="he-IL"/>
        </w:rPr>
      </w:pPr>
      <w:r>
        <w:rPr>
          <w:rFonts w:hint="cs"/>
          <w:rtl/>
          <w:lang w:eastAsia="he-IL"/>
        </w:rPr>
        <w:t xml:space="preserve">גועל נפש </w:t>
      </w:r>
      <w:r w:rsidR="00267305">
        <w:rPr>
          <w:rFonts w:hint="cs"/>
          <w:rtl/>
          <w:lang w:eastAsia="he-IL"/>
        </w:rPr>
        <w:t>– – –</w:t>
      </w:r>
    </w:p>
    <w:p w:rsidR="00DA1059" w:rsidRDefault="00DA1059" w:rsidP="00733D1B">
      <w:pPr>
        <w:rPr>
          <w:rtl/>
          <w:lang w:eastAsia="he-IL"/>
        </w:rPr>
      </w:pPr>
    </w:p>
    <w:p w:rsidR="00DA1059" w:rsidRDefault="00DA1059" w:rsidP="00733D1B">
      <w:pPr>
        <w:pStyle w:val="-"/>
        <w:rPr>
          <w:rtl/>
        </w:rPr>
      </w:pPr>
      <w:bookmarkStart w:id="4764" w:name="ET_speakercontinue_5794_71"/>
      <w:r w:rsidRPr="00C36161">
        <w:rPr>
          <w:rStyle w:val="TagStyle"/>
          <w:rtl/>
        </w:rPr>
        <w:t xml:space="preserve"> &lt;&lt; דובר_המשך &gt;&gt;</w:t>
      </w:r>
      <w:r w:rsidRPr="00344659">
        <w:rPr>
          <w:rStyle w:val="TagStyle"/>
          <w:rtl/>
        </w:rPr>
        <w:t xml:space="preserve"> </w:t>
      </w:r>
      <w:r>
        <w:rPr>
          <w:rtl/>
        </w:rPr>
        <w:t>עידית סילמן (ימינה):</w:t>
      </w:r>
      <w:r w:rsidRPr="00344659">
        <w:rPr>
          <w:rStyle w:val="TagStyle"/>
          <w:rtl/>
        </w:rPr>
        <w:t xml:space="preserve"> </w:t>
      </w:r>
      <w:r w:rsidRPr="00C36161">
        <w:rPr>
          <w:rStyle w:val="TagStyle"/>
          <w:rtl/>
        </w:rPr>
        <w:t>&lt;&lt; דובר_המשך &gt;&gt;</w:t>
      </w:r>
      <w:r>
        <w:rPr>
          <w:rtl/>
        </w:rPr>
        <w:t xml:space="preserve">   </w:t>
      </w:r>
      <w:bookmarkEnd w:id="4764"/>
    </w:p>
    <w:p w:rsidR="00DA1059" w:rsidRDefault="00DA1059" w:rsidP="00CE6451">
      <w:pPr>
        <w:rPr>
          <w:rtl/>
          <w:lang w:eastAsia="he-IL"/>
        </w:rPr>
      </w:pPr>
    </w:p>
    <w:p w:rsidR="00DA1059" w:rsidRDefault="00267305" w:rsidP="00480659">
      <w:pPr>
        <w:rPr>
          <w:rtl/>
          <w:lang w:eastAsia="he-IL"/>
        </w:rPr>
      </w:pPr>
      <w:r>
        <w:rPr>
          <w:rFonts w:hint="cs"/>
          <w:rtl/>
          <w:lang w:eastAsia="he-IL"/>
        </w:rPr>
        <w:t>– –</w:t>
      </w:r>
      <w:r w:rsidR="00DA1059">
        <w:rPr>
          <w:rFonts w:hint="cs"/>
          <w:rtl/>
          <w:lang w:eastAsia="he-IL"/>
        </w:rPr>
        <w:t xml:space="preserve"> גם באותה </w:t>
      </w:r>
      <w:bookmarkStart w:id="4765" w:name="_ETM_Q23_274000"/>
      <w:bookmarkEnd w:id="4765"/>
      <w:r w:rsidR="00DA1059">
        <w:rPr>
          <w:rFonts w:hint="cs"/>
          <w:rtl/>
          <w:lang w:eastAsia="he-IL"/>
        </w:rPr>
        <w:t xml:space="preserve">התעמלות שיקומית, גם בהצטרפות לריקודי </w:t>
      </w:r>
      <w:r w:rsidR="00480659" w:rsidRPr="00480659">
        <w:rPr>
          <w:rtl/>
          <w:lang w:eastAsia="he-IL"/>
        </w:rPr>
        <w:t>עַ</w:t>
      </w:r>
      <w:r w:rsidR="00DA1059">
        <w:rPr>
          <w:rFonts w:hint="cs"/>
          <w:rtl/>
          <w:lang w:eastAsia="he-IL"/>
        </w:rPr>
        <w:t xml:space="preserve">ם </w:t>
      </w:r>
      <w:proofErr w:type="spellStart"/>
      <w:r w:rsidR="00480659" w:rsidRPr="00480659">
        <w:rPr>
          <w:rtl/>
          <w:lang w:eastAsia="he-IL"/>
        </w:rPr>
        <w:t>עִ</w:t>
      </w:r>
      <w:r w:rsidR="00DA1059">
        <w:rPr>
          <w:rFonts w:hint="cs"/>
          <w:rtl/>
          <w:lang w:eastAsia="he-IL"/>
        </w:rPr>
        <w:t>ם</w:t>
      </w:r>
      <w:proofErr w:type="spellEnd"/>
      <w:r w:rsidR="00DA1059">
        <w:rPr>
          <w:rFonts w:hint="cs"/>
          <w:rtl/>
          <w:lang w:eastAsia="he-IL"/>
        </w:rPr>
        <w:t xml:space="preserve"> נכים על כיסאות גלגלים </w:t>
      </w:r>
      <w:r>
        <w:rPr>
          <w:rFonts w:hint="cs"/>
          <w:rtl/>
          <w:lang w:eastAsia="he-IL"/>
        </w:rPr>
        <w:t>– –</w:t>
      </w:r>
    </w:p>
    <w:p w:rsidR="00DA1059" w:rsidRDefault="00DA1059" w:rsidP="00733D1B">
      <w:pPr>
        <w:rPr>
          <w:rtl/>
          <w:lang w:eastAsia="he-IL"/>
        </w:rPr>
      </w:pPr>
    </w:p>
    <w:p w:rsidR="00DA1059" w:rsidRDefault="00DA1059" w:rsidP="00733D1B">
      <w:pPr>
        <w:pStyle w:val="af6"/>
        <w:rPr>
          <w:rtl/>
        </w:rPr>
      </w:pPr>
      <w:bookmarkStart w:id="4766" w:name="ET_interruption_5093_72"/>
      <w:r w:rsidRPr="00C36161">
        <w:rPr>
          <w:rStyle w:val="TagStyle"/>
          <w:rtl/>
        </w:rPr>
        <w:t xml:space="preserve"> &lt;&lt; קריאה &gt;&gt;</w:t>
      </w:r>
      <w:r w:rsidRPr="00D161CB">
        <w:rPr>
          <w:rStyle w:val="TagStyle"/>
          <w:rtl/>
        </w:rPr>
        <w:t xml:space="preserve"> </w:t>
      </w:r>
      <w:r>
        <w:rPr>
          <w:rtl/>
        </w:rPr>
        <w:t>אורית מלכה סטרוק (הציונות הדתית):</w:t>
      </w:r>
      <w:r w:rsidRPr="00D161CB">
        <w:rPr>
          <w:rStyle w:val="TagStyle"/>
          <w:rtl/>
        </w:rPr>
        <w:t xml:space="preserve"> </w:t>
      </w:r>
      <w:r w:rsidRPr="00C36161">
        <w:rPr>
          <w:rStyle w:val="TagStyle"/>
          <w:rtl/>
        </w:rPr>
        <w:t>&lt;&lt; קריאה &gt;&gt;</w:t>
      </w:r>
      <w:r>
        <w:rPr>
          <w:rtl/>
        </w:rPr>
        <w:t xml:space="preserve">   </w:t>
      </w:r>
      <w:bookmarkEnd w:id="4766"/>
    </w:p>
    <w:p w:rsidR="00DA1059" w:rsidRDefault="00DA1059" w:rsidP="00CE6451">
      <w:pPr>
        <w:rPr>
          <w:rtl/>
          <w:lang w:eastAsia="he-IL"/>
        </w:rPr>
      </w:pPr>
    </w:p>
    <w:p w:rsidR="00DA1059" w:rsidRDefault="00267305" w:rsidP="00733D1B">
      <w:pPr>
        <w:rPr>
          <w:rtl/>
          <w:lang w:eastAsia="he-IL"/>
        </w:rPr>
      </w:pPr>
      <w:r>
        <w:rPr>
          <w:rFonts w:hint="cs"/>
          <w:rtl/>
          <w:lang w:eastAsia="he-IL"/>
        </w:rPr>
        <w:t>– – –</w:t>
      </w:r>
      <w:r w:rsidR="00DA1059">
        <w:rPr>
          <w:rFonts w:hint="cs"/>
          <w:rtl/>
          <w:lang w:eastAsia="he-IL"/>
        </w:rPr>
        <w:t xml:space="preserve"> זה גועל נפש </w:t>
      </w:r>
      <w:r>
        <w:rPr>
          <w:rFonts w:hint="cs"/>
          <w:rtl/>
          <w:lang w:eastAsia="he-IL"/>
        </w:rPr>
        <w:t>– – –</w:t>
      </w:r>
    </w:p>
    <w:p w:rsidR="00DA1059" w:rsidRDefault="00DA1059" w:rsidP="00733D1B">
      <w:pPr>
        <w:rPr>
          <w:rtl/>
          <w:lang w:eastAsia="he-IL"/>
        </w:rPr>
      </w:pPr>
    </w:p>
    <w:p w:rsidR="00DA1059" w:rsidRDefault="00DA1059" w:rsidP="00733D1B">
      <w:pPr>
        <w:pStyle w:val="-"/>
        <w:rPr>
          <w:rtl/>
        </w:rPr>
      </w:pPr>
      <w:r w:rsidRPr="00C36161">
        <w:rPr>
          <w:rStyle w:val="TagStyle"/>
          <w:rtl/>
        </w:rPr>
        <w:t xml:space="preserve"> &lt;&lt; דובר_המשך &gt;&gt;</w:t>
      </w:r>
      <w:r w:rsidRPr="00D161CB">
        <w:rPr>
          <w:rStyle w:val="TagStyle"/>
          <w:rtl/>
        </w:rPr>
        <w:t xml:space="preserve"> </w:t>
      </w:r>
      <w:r>
        <w:rPr>
          <w:rtl/>
        </w:rPr>
        <w:t>עידית סילמן (ימינה):</w:t>
      </w:r>
      <w:r w:rsidRPr="00D161CB">
        <w:rPr>
          <w:rStyle w:val="TagStyle"/>
          <w:rtl/>
        </w:rPr>
        <w:t xml:space="preserve"> </w:t>
      </w:r>
      <w:r w:rsidRPr="00C36161">
        <w:rPr>
          <w:rStyle w:val="TagStyle"/>
          <w:rtl/>
        </w:rPr>
        <w:t>&lt;&lt; דובר_המשך &gt;&gt;</w:t>
      </w:r>
      <w:r>
        <w:rPr>
          <w:rtl/>
        </w:rPr>
        <w:t xml:space="preserve">   </w:t>
      </w:r>
    </w:p>
    <w:p w:rsidR="00DA1059" w:rsidRDefault="00DA1059" w:rsidP="00CE6451">
      <w:pPr>
        <w:rPr>
          <w:rtl/>
          <w:lang w:eastAsia="he-IL"/>
        </w:rPr>
      </w:pPr>
    </w:p>
    <w:p w:rsidR="00DA1059" w:rsidRDefault="00DA1059" w:rsidP="00733D1B">
      <w:pPr>
        <w:rPr>
          <w:rtl/>
          <w:lang w:eastAsia="he-IL"/>
        </w:rPr>
      </w:pPr>
      <w:r>
        <w:rPr>
          <w:rFonts w:hint="cs"/>
          <w:rtl/>
          <w:lang w:eastAsia="he-IL"/>
        </w:rPr>
        <w:t xml:space="preserve">פגשתי שם את הנכות </w:t>
      </w:r>
      <w:bookmarkStart w:id="4767" w:name="_ETM_Q23_278000"/>
      <w:bookmarkEnd w:id="4767"/>
      <w:r>
        <w:rPr>
          <w:rFonts w:hint="cs"/>
          <w:rtl/>
          <w:lang w:eastAsia="he-IL"/>
        </w:rPr>
        <w:t>הנפשית לא פחות מאותה נכות פיזית.</w:t>
      </w:r>
    </w:p>
    <w:p w:rsidR="00DA1059" w:rsidRDefault="00DA1059" w:rsidP="00733D1B">
      <w:pPr>
        <w:rPr>
          <w:rtl/>
          <w:lang w:eastAsia="he-IL"/>
        </w:rPr>
      </w:pPr>
    </w:p>
    <w:p w:rsidR="00DA1059" w:rsidRDefault="00DA1059" w:rsidP="00733D1B">
      <w:pPr>
        <w:pStyle w:val="af6"/>
        <w:rPr>
          <w:rtl/>
        </w:rPr>
      </w:pPr>
      <w:bookmarkStart w:id="4768" w:name="ET_interruption_5093_74"/>
      <w:r w:rsidRPr="00C36161">
        <w:rPr>
          <w:rStyle w:val="TagStyle"/>
          <w:rtl/>
        </w:rPr>
        <w:t xml:space="preserve"> &lt;&lt; קריאה &gt;&gt;</w:t>
      </w:r>
      <w:r w:rsidRPr="00D161CB">
        <w:rPr>
          <w:rStyle w:val="TagStyle"/>
          <w:rtl/>
        </w:rPr>
        <w:t xml:space="preserve"> </w:t>
      </w:r>
      <w:r>
        <w:rPr>
          <w:rtl/>
        </w:rPr>
        <w:t>אורית מלכה סטרוק (הציונות הדתית):</w:t>
      </w:r>
      <w:r w:rsidRPr="00D161CB">
        <w:rPr>
          <w:rStyle w:val="TagStyle"/>
          <w:rtl/>
        </w:rPr>
        <w:t xml:space="preserve"> </w:t>
      </w:r>
      <w:r w:rsidRPr="00C36161">
        <w:rPr>
          <w:rStyle w:val="TagStyle"/>
          <w:rtl/>
        </w:rPr>
        <w:t>&lt;&lt; קריאה &gt;&gt;</w:t>
      </w:r>
      <w:r>
        <w:rPr>
          <w:rtl/>
        </w:rPr>
        <w:t xml:space="preserve">   </w:t>
      </w:r>
      <w:bookmarkEnd w:id="4768"/>
    </w:p>
    <w:p w:rsidR="00DA1059" w:rsidRDefault="00DA1059" w:rsidP="00CE6451">
      <w:pPr>
        <w:rPr>
          <w:rtl/>
          <w:lang w:eastAsia="he-IL"/>
        </w:rPr>
      </w:pPr>
    </w:p>
    <w:p w:rsidR="00DA1059" w:rsidRDefault="00DA1059" w:rsidP="00733D1B">
      <w:pPr>
        <w:rPr>
          <w:rtl/>
          <w:lang w:eastAsia="he-IL"/>
        </w:rPr>
      </w:pPr>
      <w:r>
        <w:rPr>
          <w:rFonts w:hint="cs"/>
          <w:rtl/>
          <w:lang w:eastAsia="he-IL"/>
        </w:rPr>
        <w:t xml:space="preserve">גועל נפש. </w:t>
      </w:r>
      <w:bookmarkStart w:id="4769" w:name="_ETM_Q23_284000"/>
      <w:bookmarkEnd w:id="4769"/>
      <w:r>
        <w:rPr>
          <w:rFonts w:hint="cs"/>
          <w:rtl/>
          <w:lang w:eastAsia="he-IL"/>
        </w:rPr>
        <w:t>בושה.</w:t>
      </w:r>
    </w:p>
    <w:p w:rsidR="00DA1059" w:rsidRDefault="00DA1059" w:rsidP="00733D1B">
      <w:pPr>
        <w:rPr>
          <w:rtl/>
          <w:lang w:eastAsia="he-IL"/>
        </w:rPr>
      </w:pPr>
    </w:p>
    <w:p w:rsidR="00DA1059" w:rsidRDefault="00DA1059" w:rsidP="00733D1B">
      <w:pPr>
        <w:pStyle w:val="-"/>
        <w:rPr>
          <w:rtl/>
        </w:rPr>
      </w:pPr>
      <w:bookmarkStart w:id="4770" w:name="ET_speakercontinue_5794_75"/>
      <w:r w:rsidRPr="00C36161">
        <w:rPr>
          <w:rStyle w:val="TagStyle"/>
          <w:rtl/>
        </w:rPr>
        <w:t xml:space="preserve"> &lt;&lt; דובר_המשך &gt;&gt;</w:t>
      </w:r>
      <w:r w:rsidRPr="00D161CB">
        <w:rPr>
          <w:rStyle w:val="TagStyle"/>
          <w:rtl/>
        </w:rPr>
        <w:t xml:space="preserve"> </w:t>
      </w:r>
      <w:r>
        <w:rPr>
          <w:rtl/>
        </w:rPr>
        <w:t>עידית סילמן (ימינה):</w:t>
      </w:r>
      <w:r w:rsidRPr="00D161CB">
        <w:rPr>
          <w:rStyle w:val="TagStyle"/>
          <w:rtl/>
        </w:rPr>
        <w:t xml:space="preserve"> </w:t>
      </w:r>
      <w:r w:rsidRPr="00C36161">
        <w:rPr>
          <w:rStyle w:val="TagStyle"/>
          <w:rtl/>
        </w:rPr>
        <w:t>&lt;&lt; דובר_המשך &gt;&gt;</w:t>
      </w:r>
      <w:r>
        <w:rPr>
          <w:rtl/>
        </w:rPr>
        <w:t xml:space="preserve">   </w:t>
      </w:r>
      <w:bookmarkEnd w:id="4770"/>
    </w:p>
    <w:p w:rsidR="00DA1059" w:rsidRDefault="00DA1059" w:rsidP="00CE6451">
      <w:pPr>
        <w:rPr>
          <w:rtl/>
          <w:lang w:eastAsia="he-IL"/>
        </w:rPr>
      </w:pPr>
    </w:p>
    <w:p w:rsidR="00DA1059" w:rsidRDefault="00DA1059" w:rsidP="00733D1B">
      <w:pPr>
        <w:rPr>
          <w:rtl/>
          <w:lang w:eastAsia="he-IL"/>
        </w:rPr>
      </w:pPr>
      <w:r>
        <w:rPr>
          <w:rFonts w:hint="cs"/>
          <w:rtl/>
          <w:lang w:eastAsia="he-IL"/>
        </w:rPr>
        <w:t>לא סתם נאמר "נפש בריאה בגוף בריא".</w:t>
      </w:r>
    </w:p>
    <w:p w:rsidR="00DA1059" w:rsidRDefault="00DA1059" w:rsidP="00733D1B">
      <w:pPr>
        <w:rPr>
          <w:rtl/>
          <w:lang w:eastAsia="he-IL"/>
        </w:rPr>
      </w:pPr>
    </w:p>
    <w:p w:rsidR="00DA1059" w:rsidRDefault="00DA1059" w:rsidP="00733D1B">
      <w:pPr>
        <w:pStyle w:val="af6"/>
        <w:rPr>
          <w:rtl/>
        </w:rPr>
      </w:pPr>
      <w:bookmarkStart w:id="4771" w:name="ET_interruption_5093_76"/>
      <w:r w:rsidRPr="00C36161">
        <w:rPr>
          <w:rStyle w:val="TagStyle"/>
          <w:rtl/>
        </w:rPr>
        <w:t xml:space="preserve"> &lt;&lt; קריאה &gt;&gt;</w:t>
      </w:r>
      <w:r w:rsidRPr="00D161CB">
        <w:rPr>
          <w:rStyle w:val="TagStyle"/>
          <w:rtl/>
        </w:rPr>
        <w:t xml:space="preserve"> </w:t>
      </w:r>
      <w:r>
        <w:rPr>
          <w:rtl/>
        </w:rPr>
        <w:t>אורית מלכה סטרוק (הציונות הדתית):</w:t>
      </w:r>
      <w:r w:rsidRPr="00D161CB">
        <w:rPr>
          <w:rStyle w:val="TagStyle"/>
          <w:rtl/>
        </w:rPr>
        <w:t xml:space="preserve"> </w:t>
      </w:r>
      <w:r w:rsidRPr="00C36161">
        <w:rPr>
          <w:rStyle w:val="TagStyle"/>
          <w:rtl/>
        </w:rPr>
        <w:t>&lt;&lt; קריאה &gt;&gt;</w:t>
      </w:r>
      <w:r>
        <w:rPr>
          <w:rtl/>
        </w:rPr>
        <w:t xml:space="preserve">   </w:t>
      </w:r>
      <w:bookmarkEnd w:id="4771"/>
    </w:p>
    <w:p w:rsidR="00DA1059" w:rsidRDefault="00DA1059" w:rsidP="00CE6451">
      <w:pPr>
        <w:rPr>
          <w:rtl/>
          <w:lang w:eastAsia="he-IL"/>
        </w:rPr>
      </w:pPr>
    </w:p>
    <w:p w:rsidR="00DA1059" w:rsidRDefault="00DA1059" w:rsidP="00733D1B">
      <w:pPr>
        <w:rPr>
          <w:rtl/>
          <w:lang w:eastAsia="he-IL"/>
        </w:rPr>
      </w:pPr>
      <w:r>
        <w:rPr>
          <w:rFonts w:hint="cs"/>
          <w:rtl/>
          <w:lang w:eastAsia="he-IL"/>
        </w:rPr>
        <w:t xml:space="preserve">יש גבול </w:t>
      </w:r>
      <w:bookmarkStart w:id="4772" w:name="_ETM_Q23_285000"/>
      <w:bookmarkEnd w:id="4772"/>
      <w:r>
        <w:rPr>
          <w:rFonts w:hint="cs"/>
          <w:rtl/>
          <w:lang w:eastAsia="he-IL"/>
        </w:rPr>
        <w:t xml:space="preserve">לגועל נפש </w:t>
      </w:r>
      <w:r w:rsidR="00267305">
        <w:rPr>
          <w:rFonts w:hint="cs"/>
          <w:rtl/>
          <w:lang w:eastAsia="he-IL"/>
        </w:rPr>
        <w:t>– – –</w:t>
      </w:r>
    </w:p>
    <w:p w:rsidR="00DA1059" w:rsidRDefault="00DA1059" w:rsidP="00733D1B">
      <w:pPr>
        <w:rPr>
          <w:rtl/>
          <w:lang w:eastAsia="he-IL"/>
        </w:rPr>
      </w:pPr>
    </w:p>
    <w:p w:rsidR="00DA1059" w:rsidRDefault="00DA1059" w:rsidP="00733D1B">
      <w:pPr>
        <w:pStyle w:val="-"/>
        <w:rPr>
          <w:rtl/>
        </w:rPr>
      </w:pPr>
      <w:bookmarkStart w:id="4773" w:name="ET_speakercontinue_5794_77"/>
      <w:r w:rsidRPr="00C36161">
        <w:rPr>
          <w:rStyle w:val="TagStyle"/>
          <w:rtl/>
        </w:rPr>
        <w:t xml:space="preserve"> &lt;&lt; דובר_המשך &gt;&gt;</w:t>
      </w:r>
      <w:r w:rsidRPr="00D161CB">
        <w:rPr>
          <w:rStyle w:val="TagStyle"/>
          <w:rtl/>
        </w:rPr>
        <w:t xml:space="preserve"> </w:t>
      </w:r>
      <w:r>
        <w:rPr>
          <w:rtl/>
        </w:rPr>
        <w:t>עידית סילמן (ימינה):</w:t>
      </w:r>
      <w:r w:rsidRPr="00D161CB">
        <w:rPr>
          <w:rStyle w:val="TagStyle"/>
          <w:rtl/>
        </w:rPr>
        <w:t xml:space="preserve"> </w:t>
      </w:r>
      <w:r w:rsidRPr="00C36161">
        <w:rPr>
          <w:rStyle w:val="TagStyle"/>
          <w:rtl/>
        </w:rPr>
        <w:t>&lt;&lt; דובר_המשך &gt;&gt;</w:t>
      </w:r>
      <w:r>
        <w:rPr>
          <w:rtl/>
        </w:rPr>
        <w:t xml:space="preserve">   </w:t>
      </w:r>
      <w:bookmarkEnd w:id="4773"/>
    </w:p>
    <w:p w:rsidR="00DA1059" w:rsidRDefault="00DA1059" w:rsidP="00CE6451">
      <w:pPr>
        <w:rPr>
          <w:rtl/>
          <w:lang w:eastAsia="he-IL"/>
        </w:rPr>
      </w:pPr>
    </w:p>
    <w:p w:rsidR="00DA1059" w:rsidRDefault="00DA1059" w:rsidP="00733D1B">
      <w:pPr>
        <w:rPr>
          <w:rtl/>
          <w:lang w:eastAsia="he-IL"/>
        </w:rPr>
      </w:pPr>
      <w:bookmarkStart w:id="4774" w:name="_ETM_Q23_288000"/>
      <w:bookmarkEnd w:id="4774"/>
      <w:r>
        <w:rPr>
          <w:rFonts w:hint="cs"/>
          <w:rtl/>
          <w:lang w:eastAsia="he-IL"/>
        </w:rPr>
        <w:t xml:space="preserve">משם עברתי לחברת תרופות ייחודית, שעסקה כולה בתחום הפסיכיאטריה </w:t>
      </w:r>
      <w:r w:rsidR="00267305">
        <w:rPr>
          <w:rFonts w:hint="cs"/>
          <w:rtl/>
          <w:lang w:eastAsia="he-IL"/>
        </w:rPr>
        <w:t>– –</w:t>
      </w:r>
    </w:p>
    <w:p w:rsidR="00DA1059" w:rsidRDefault="00DA1059" w:rsidP="00733D1B">
      <w:pPr>
        <w:rPr>
          <w:rtl/>
          <w:lang w:eastAsia="he-IL"/>
        </w:rPr>
      </w:pPr>
    </w:p>
    <w:p w:rsidR="00DA1059" w:rsidRDefault="00DA1059" w:rsidP="00733D1B">
      <w:pPr>
        <w:pStyle w:val="af6"/>
        <w:rPr>
          <w:rtl/>
        </w:rPr>
      </w:pPr>
      <w:bookmarkStart w:id="4775" w:name="ET_interruption_5093_79"/>
      <w:r w:rsidRPr="00C36161">
        <w:rPr>
          <w:rStyle w:val="TagStyle"/>
          <w:rtl/>
        </w:rPr>
        <w:t xml:space="preserve"> &lt;&lt; קריאה &gt;&gt;</w:t>
      </w:r>
      <w:r w:rsidRPr="00D161CB">
        <w:rPr>
          <w:rStyle w:val="TagStyle"/>
          <w:rtl/>
        </w:rPr>
        <w:t xml:space="preserve"> </w:t>
      </w:r>
      <w:r>
        <w:rPr>
          <w:rtl/>
        </w:rPr>
        <w:t>אורית מלכה סטרוק (הציונות הדתית):</w:t>
      </w:r>
      <w:r w:rsidRPr="00D161CB">
        <w:rPr>
          <w:rStyle w:val="TagStyle"/>
          <w:rtl/>
        </w:rPr>
        <w:t xml:space="preserve"> </w:t>
      </w:r>
      <w:r w:rsidRPr="00C36161">
        <w:rPr>
          <w:rStyle w:val="TagStyle"/>
          <w:rtl/>
        </w:rPr>
        <w:t>&lt;&lt; קריאה &gt;&gt;</w:t>
      </w:r>
      <w:r>
        <w:rPr>
          <w:rtl/>
        </w:rPr>
        <w:t xml:space="preserve">   </w:t>
      </w:r>
      <w:bookmarkEnd w:id="4775"/>
    </w:p>
    <w:p w:rsidR="00DA1059" w:rsidRDefault="00DA1059" w:rsidP="00CE6451">
      <w:pPr>
        <w:rPr>
          <w:rtl/>
          <w:lang w:eastAsia="he-IL"/>
        </w:rPr>
      </w:pPr>
    </w:p>
    <w:p w:rsidR="00DA1059" w:rsidRDefault="00DA1059" w:rsidP="00733D1B">
      <w:pPr>
        <w:rPr>
          <w:rtl/>
          <w:lang w:eastAsia="he-IL"/>
        </w:rPr>
      </w:pPr>
      <w:r>
        <w:rPr>
          <w:rFonts w:hint="cs"/>
          <w:rtl/>
          <w:lang w:eastAsia="he-IL"/>
        </w:rPr>
        <w:t>פשוט גועל נפש.</w:t>
      </w:r>
    </w:p>
    <w:p w:rsidR="00DA1059" w:rsidRDefault="00DA1059" w:rsidP="00733D1B">
      <w:pPr>
        <w:rPr>
          <w:rtl/>
          <w:lang w:eastAsia="he-IL"/>
        </w:rPr>
      </w:pPr>
    </w:p>
    <w:p w:rsidR="00DA1059" w:rsidRDefault="00DA1059" w:rsidP="00733D1B">
      <w:pPr>
        <w:pStyle w:val="-"/>
        <w:rPr>
          <w:rtl/>
        </w:rPr>
      </w:pPr>
      <w:bookmarkStart w:id="4776" w:name="ET_speakercontinue_5794_80"/>
      <w:r w:rsidRPr="00C36161">
        <w:rPr>
          <w:rStyle w:val="TagStyle"/>
          <w:rtl/>
        </w:rPr>
        <w:t xml:space="preserve"> &lt;&lt; דובר_המשך &gt;&gt;</w:t>
      </w:r>
      <w:r w:rsidRPr="00D161CB">
        <w:rPr>
          <w:rStyle w:val="TagStyle"/>
          <w:rtl/>
        </w:rPr>
        <w:t xml:space="preserve"> </w:t>
      </w:r>
      <w:r>
        <w:rPr>
          <w:rtl/>
        </w:rPr>
        <w:t>עידית סילמן (ימינה):</w:t>
      </w:r>
      <w:r w:rsidRPr="00D161CB">
        <w:rPr>
          <w:rStyle w:val="TagStyle"/>
          <w:rtl/>
        </w:rPr>
        <w:t xml:space="preserve"> </w:t>
      </w:r>
      <w:r w:rsidRPr="00C36161">
        <w:rPr>
          <w:rStyle w:val="TagStyle"/>
          <w:rtl/>
        </w:rPr>
        <w:t>&lt;&lt; דובר_המשך &gt;&gt;</w:t>
      </w:r>
      <w:r>
        <w:rPr>
          <w:rtl/>
        </w:rPr>
        <w:t xml:space="preserve">   </w:t>
      </w:r>
      <w:bookmarkEnd w:id="4776"/>
    </w:p>
    <w:p w:rsidR="00DA1059" w:rsidRDefault="00DA1059" w:rsidP="00CE6451">
      <w:pPr>
        <w:rPr>
          <w:rtl/>
          <w:lang w:eastAsia="he-IL"/>
        </w:rPr>
      </w:pPr>
    </w:p>
    <w:p w:rsidR="00DA1059" w:rsidRPr="00D161CB" w:rsidRDefault="00267305" w:rsidP="0053597F">
      <w:pPr>
        <w:rPr>
          <w:rtl/>
          <w:lang w:eastAsia="he-IL"/>
        </w:rPr>
      </w:pPr>
      <w:r>
        <w:rPr>
          <w:rFonts w:hint="cs"/>
          <w:rtl/>
          <w:lang w:eastAsia="he-IL"/>
        </w:rPr>
        <w:t>– –</w:t>
      </w:r>
      <w:r w:rsidR="00DA1059">
        <w:rPr>
          <w:rFonts w:hint="cs"/>
          <w:rtl/>
          <w:lang w:eastAsia="he-IL"/>
        </w:rPr>
        <w:t xml:space="preserve"> ושם נחשפתי למקרים המאתגרים בבתי החולים, למחלקות, הרופאים, המטפלים וכוחות העזר</w:t>
      </w:r>
      <w:r w:rsidR="0053597F">
        <w:rPr>
          <w:rFonts w:hint="cs"/>
          <w:rtl/>
          <w:lang w:eastAsia="he-IL"/>
        </w:rPr>
        <w:t>.</w:t>
      </w:r>
    </w:p>
    <w:p w:rsidR="00DA1059" w:rsidRDefault="00DA1059" w:rsidP="00CE6451">
      <w:pPr>
        <w:rPr>
          <w:rtl/>
          <w:lang w:eastAsia="he-IL"/>
        </w:rPr>
      </w:pPr>
    </w:p>
    <w:p w:rsidR="00DA1059" w:rsidRDefault="00DA1059" w:rsidP="00733D1B">
      <w:pPr>
        <w:pStyle w:val="af6"/>
        <w:rPr>
          <w:rtl/>
        </w:rPr>
      </w:pPr>
      <w:bookmarkStart w:id="4777" w:name="ET_interruption_5763_81"/>
      <w:r w:rsidRPr="00C36161">
        <w:rPr>
          <w:rStyle w:val="TagStyle"/>
          <w:rtl/>
        </w:rPr>
        <w:t xml:space="preserve"> &lt;&lt; קריאה &gt;&gt;</w:t>
      </w:r>
      <w:r w:rsidRPr="00A01FC9">
        <w:rPr>
          <w:rStyle w:val="TagStyle"/>
          <w:rtl/>
        </w:rPr>
        <w:t xml:space="preserve"> </w:t>
      </w:r>
      <w:r>
        <w:rPr>
          <w:rtl/>
        </w:rPr>
        <w:t>משה ארבל (ש"ס):</w:t>
      </w:r>
      <w:r w:rsidRPr="00A01FC9">
        <w:rPr>
          <w:rStyle w:val="TagStyle"/>
          <w:rtl/>
        </w:rPr>
        <w:t xml:space="preserve"> </w:t>
      </w:r>
      <w:r w:rsidRPr="00C36161">
        <w:rPr>
          <w:rStyle w:val="TagStyle"/>
          <w:rtl/>
        </w:rPr>
        <w:t>&lt;&lt; קריאה &gt;&gt;</w:t>
      </w:r>
      <w:r>
        <w:rPr>
          <w:rtl/>
        </w:rPr>
        <w:t xml:space="preserve">   </w:t>
      </w:r>
      <w:bookmarkEnd w:id="4777"/>
    </w:p>
    <w:p w:rsidR="00DA1059" w:rsidRDefault="00DA1059" w:rsidP="00CE6451">
      <w:pPr>
        <w:rPr>
          <w:rtl/>
          <w:lang w:eastAsia="he-IL"/>
        </w:rPr>
      </w:pPr>
    </w:p>
    <w:p w:rsidR="00DA1059" w:rsidRDefault="00DA1059" w:rsidP="00733D1B">
      <w:pPr>
        <w:rPr>
          <w:rtl/>
          <w:lang w:eastAsia="he-IL"/>
        </w:rPr>
      </w:pPr>
      <w:r>
        <w:rPr>
          <w:rFonts w:hint="cs"/>
          <w:rtl/>
          <w:lang w:eastAsia="he-IL"/>
        </w:rPr>
        <w:t xml:space="preserve">ואחרי כל זה הפלת את החוק של מיכל. </w:t>
      </w:r>
    </w:p>
    <w:p w:rsidR="00DA1059" w:rsidRDefault="00DA1059" w:rsidP="00733D1B">
      <w:pPr>
        <w:rPr>
          <w:rtl/>
          <w:lang w:eastAsia="he-IL"/>
        </w:rPr>
      </w:pPr>
    </w:p>
    <w:p w:rsidR="00DA1059" w:rsidRDefault="00DA1059" w:rsidP="00733D1B">
      <w:pPr>
        <w:pStyle w:val="-"/>
        <w:rPr>
          <w:rtl/>
        </w:rPr>
      </w:pPr>
      <w:bookmarkStart w:id="4778" w:name="ET_speakercontinue_5794_82"/>
      <w:r w:rsidRPr="00C36161">
        <w:rPr>
          <w:rStyle w:val="TagStyle"/>
          <w:rtl/>
        </w:rPr>
        <w:t xml:space="preserve"> &lt;&lt; דובר_המשך &gt;&gt;</w:t>
      </w:r>
      <w:r w:rsidRPr="00D63D74">
        <w:rPr>
          <w:rStyle w:val="TagStyle"/>
          <w:rtl/>
        </w:rPr>
        <w:t xml:space="preserve"> </w:t>
      </w:r>
      <w:r>
        <w:rPr>
          <w:rtl/>
        </w:rPr>
        <w:t>עידית סילמן (ימינה):</w:t>
      </w:r>
      <w:r w:rsidRPr="00D63D74">
        <w:rPr>
          <w:rStyle w:val="TagStyle"/>
          <w:rtl/>
        </w:rPr>
        <w:t xml:space="preserve"> </w:t>
      </w:r>
      <w:r w:rsidRPr="00C36161">
        <w:rPr>
          <w:rStyle w:val="TagStyle"/>
          <w:rtl/>
        </w:rPr>
        <w:t>&lt;&lt; דובר_המשך &gt;&gt;</w:t>
      </w:r>
      <w:r>
        <w:rPr>
          <w:rtl/>
        </w:rPr>
        <w:t xml:space="preserve">   </w:t>
      </w:r>
      <w:bookmarkEnd w:id="4778"/>
    </w:p>
    <w:p w:rsidR="00DA1059" w:rsidRDefault="00DA1059" w:rsidP="00CE6451">
      <w:pPr>
        <w:rPr>
          <w:rtl/>
          <w:lang w:eastAsia="he-IL"/>
        </w:rPr>
      </w:pPr>
    </w:p>
    <w:p w:rsidR="00DA1059" w:rsidRDefault="00DA1059" w:rsidP="00733D1B">
      <w:pPr>
        <w:rPr>
          <w:rtl/>
          <w:lang w:eastAsia="he-IL"/>
        </w:rPr>
      </w:pPr>
      <w:r>
        <w:rPr>
          <w:rFonts w:hint="cs"/>
          <w:rtl/>
          <w:lang w:eastAsia="he-IL"/>
        </w:rPr>
        <w:t xml:space="preserve">משם ללאומית, לכללית </w:t>
      </w:r>
      <w:r w:rsidR="00267305">
        <w:rPr>
          <w:rFonts w:hint="cs"/>
          <w:rtl/>
          <w:lang w:eastAsia="he-IL"/>
        </w:rPr>
        <w:t>– –</w:t>
      </w:r>
    </w:p>
    <w:p w:rsidR="00DA1059" w:rsidRDefault="00DA1059" w:rsidP="00733D1B">
      <w:pPr>
        <w:rPr>
          <w:rtl/>
          <w:lang w:eastAsia="he-IL"/>
        </w:rPr>
      </w:pPr>
      <w:bookmarkStart w:id="4779" w:name="_ETM_Q23_304000"/>
      <w:bookmarkEnd w:id="4779"/>
    </w:p>
    <w:p w:rsidR="00DA1059" w:rsidRDefault="00DA1059" w:rsidP="00733D1B">
      <w:pPr>
        <w:pStyle w:val="af6"/>
        <w:rPr>
          <w:rtl/>
        </w:rPr>
      </w:pPr>
      <w:bookmarkStart w:id="4780" w:name="ET_interruption_5763_83"/>
      <w:r w:rsidRPr="00C36161">
        <w:rPr>
          <w:rStyle w:val="TagStyle"/>
          <w:rtl/>
        </w:rPr>
        <w:t xml:space="preserve"> &lt;&lt; קריאה &gt;&gt;</w:t>
      </w:r>
      <w:r w:rsidRPr="00D63D74">
        <w:rPr>
          <w:rStyle w:val="TagStyle"/>
          <w:rtl/>
        </w:rPr>
        <w:t xml:space="preserve"> </w:t>
      </w:r>
      <w:r>
        <w:rPr>
          <w:rtl/>
        </w:rPr>
        <w:t>משה ארבל (ש"ס):</w:t>
      </w:r>
      <w:r w:rsidRPr="00D63D74">
        <w:rPr>
          <w:rStyle w:val="TagStyle"/>
          <w:rtl/>
        </w:rPr>
        <w:t xml:space="preserve"> </w:t>
      </w:r>
      <w:r w:rsidRPr="00C36161">
        <w:rPr>
          <w:rStyle w:val="TagStyle"/>
          <w:rtl/>
        </w:rPr>
        <w:t>&lt;&lt; קריאה &gt;&gt;</w:t>
      </w:r>
      <w:r>
        <w:rPr>
          <w:rtl/>
        </w:rPr>
        <w:t xml:space="preserve">   </w:t>
      </w:r>
      <w:bookmarkEnd w:id="4780"/>
    </w:p>
    <w:p w:rsidR="00DA1059" w:rsidRDefault="00DA1059" w:rsidP="00CE6451">
      <w:pPr>
        <w:rPr>
          <w:rtl/>
          <w:lang w:eastAsia="he-IL"/>
        </w:rPr>
      </w:pPr>
    </w:p>
    <w:p w:rsidR="00DA1059" w:rsidRDefault="00DA1059" w:rsidP="00733D1B">
      <w:pPr>
        <w:rPr>
          <w:rtl/>
          <w:lang w:eastAsia="he-IL"/>
        </w:rPr>
      </w:pPr>
      <w:r>
        <w:rPr>
          <w:rFonts w:hint="cs"/>
          <w:rtl/>
          <w:lang w:eastAsia="he-IL"/>
        </w:rPr>
        <w:t>בושה וחרפה.</w:t>
      </w:r>
    </w:p>
    <w:p w:rsidR="00DA1059" w:rsidRDefault="00DA1059" w:rsidP="00733D1B">
      <w:pPr>
        <w:rPr>
          <w:rtl/>
          <w:lang w:eastAsia="he-IL"/>
        </w:rPr>
      </w:pPr>
    </w:p>
    <w:p w:rsidR="00DA1059" w:rsidRDefault="00DA1059" w:rsidP="00733D1B">
      <w:pPr>
        <w:pStyle w:val="-"/>
        <w:rPr>
          <w:rtl/>
        </w:rPr>
      </w:pPr>
      <w:bookmarkStart w:id="4781" w:name="ET_speakercontinue_5794_84"/>
      <w:r w:rsidRPr="00C36161">
        <w:rPr>
          <w:rStyle w:val="TagStyle"/>
          <w:rtl/>
        </w:rPr>
        <w:t xml:space="preserve"> &lt;&lt; דובר_המשך &gt;&gt;</w:t>
      </w:r>
      <w:r w:rsidRPr="00D63D74">
        <w:rPr>
          <w:rStyle w:val="TagStyle"/>
          <w:rtl/>
        </w:rPr>
        <w:t xml:space="preserve"> </w:t>
      </w:r>
      <w:r>
        <w:rPr>
          <w:rtl/>
        </w:rPr>
        <w:t>עידית סילמן (ימינה):</w:t>
      </w:r>
      <w:r w:rsidRPr="00D63D74">
        <w:rPr>
          <w:rStyle w:val="TagStyle"/>
          <w:rtl/>
        </w:rPr>
        <w:t xml:space="preserve"> </w:t>
      </w:r>
      <w:r w:rsidRPr="00C36161">
        <w:rPr>
          <w:rStyle w:val="TagStyle"/>
          <w:rtl/>
        </w:rPr>
        <w:t>&lt;&lt; דובר_המשך &gt;&gt;</w:t>
      </w:r>
      <w:r>
        <w:rPr>
          <w:rtl/>
        </w:rPr>
        <w:t xml:space="preserve">   </w:t>
      </w:r>
      <w:bookmarkEnd w:id="4781"/>
    </w:p>
    <w:p w:rsidR="00DA1059" w:rsidRDefault="00DA1059" w:rsidP="00CE6451">
      <w:pPr>
        <w:rPr>
          <w:rtl/>
          <w:lang w:eastAsia="he-IL"/>
        </w:rPr>
      </w:pPr>
    </w:p>
    <w:p w:rsidR="00DA1059" w:rsidRDefault="00267305" w:rsidP="00733D1B">
      <w:pPr>
        <w:rPr>
          <w:rtl/>
          <w:lang w:eastAsia="he-IL"/>
        </w:rPr>
      </w:pPr>
      <w:r>
        <w:rPr>
          <w:rFonts w:hint="cs"/>
          <w:rtl/>
          <w:lang w:eastAsia="he-IL"/>
        </w:rPr>
        <w:t>– –</w:t>
      </w:r>
      <w:r w:rsidR="00DA1059">
        <w:rPr>
          <w:rFonts w:hint="cs"/>
          <w:rtl/>
          <w:lang w:eastAsia="he-IL"/>
        </w:rPr>
        <w:t xml:space="preserve"> כדי </w:t>
      </w:r>
      <w:bookmarkStart w:id="4782" w:name="_ETM_Q23_301000"/>
      <w:bookmarkEnd w:id="4782"/>
      <w:r w:rsidR="00DA1059">
        <w:rPr>
          <w:rFonts w:hint="cs"/>
          <w:rtl/>
          <w:lang w:eastAsia="he-IL"/>
        </w:rPr>
        <w:t xml:space="preserve">לטפל בבריאות הנפש והגוף. מיום היותי סטודנטית עסקתי בתחום </w:t>
      </w:r>
      <w:bookmarkStart w:id="4783" w:name="_ETM_Q23_311000"/>
      <w:bookmarkEnd w:id="4783"/>
      <w:r w:rsidR="00DA1059">
        <w:rPr>
          <w:rFonts w:hint="cs"/>
          <w:rtl/>
          <w:lang w:eastAsia="he-IL"/>
        </w:rPr>
        <w:t xml:space="preserve">הזה </w:t>
      </w:r>
      <w:r>
        <w:rPr>
          <w:rFonts w:hint="cs"/>
          <w:rtl/>
          <w:lang w:eastAsia="he-IL"/>
        </w:rPr>
        <w:t>– –</w:t>
      </w:r>
    </w:p>
    <w:p w:rsidR="00DA1059" w:rsidRDefault="00DA1059" w:rsidP="00733D1B">
      <w:pPr>
        <w:rPr>
          <w:rtl/>
          <w:lang w:eastAsia="he-IL"/>
        </w:rPr>
      </w:pPr>
    </w:p>
    <w:p w:rsidR="00DA1059" w:rsidRDefault="00DA1059" w:rsidP="00733D1B">
      <w:pPr>
        <w:pStyle w:val="af6"/>
        <w:rPr>
          <w:rtl/>
        </w:rPr>
      </w:pPr>
      <w:bookmarkStart w:id="4784" w:name="ET_interruption_5093_85"/>
      <w:r w:rsidRPr="00C36161">
        <w:rPr>
          <w:rStyle w:val="TagStyle"/>
          <w:rtl/>
        </w:rPr>
        <w:t xml:space="preserve"> &lt;&lt; קריאה &gt;&gt;</w:t>
      </w:r>
      <w:r w:rsidRPr="00D63D74">
        <w:rPr>
          <w:rStyle w:val="TagStyle"/>
          <w:rtl/>
        </w:rPr>
        <w:t xml:space="preserve"> </w:t>
      </w:r>
      <w:r>
        <w:rPr>
          <w:rtl/>
        </w:rPr>
        <w:t>אורית מלכה סטרוק (הציונות הדתית):</w:t>
      </w:r>
      <w:r w:rsidRPr="00D63D74">
        <w:rPr>
          <w:rStyle w:val="TagStyle"/>
          <w:rtl/>
        </w:rPr>
        <w:t xml:space="preserve"> </w:t>
      </w:r>
      <w:r w:rsidRPr="00C36161">
        <w:rPr>
          <w:rStyle w:val="TagStyle"/>
          <w:rtl/>
        </w:rPr>
        <w:t>&lt;&lt; קריאה &gt;&gt;</w:t>
      </w:r>
      <w:r>
        <w:rPr>
          <w:rtl/>
        </w:rPr>
        <w:t xml:space="preserve">   </w:t>
      </w:r>
      <w:bookmarkEnd w:id="4784"/>
    </w:p>
    <w:p w:rsidR="00DA1059" w:rsidRDefault="00DA1059" w:rsidP="00CE6451">
      <w:pPr>
        <w:rPr>
          <w:rtl/>
          <w:lang w:eastAsia="he-IL"/>
        </w:rPr>
      </w:pPr>
    </w:p>
    <w:p w:rsidR="00DA1059" w:rsidRDefault="00267305" w:rsidP="00733D1B">
      <w:pPr>
        <w:rPr>
          <w:rtl/>
          <w:lang w:eastAsia="he-IL"/>
        </w:rPr>
      </w:pPr>
      <w:r>
        <w:rPr>
          <w:rFonts w:hint="cs"/>
          <w:rtl/>
          <w:lang w:eastAsia="he-IL"/>
        </w:rPr>
        <w:t>– – –</w:t>
      </w:r>
      <w:r w:rsidR="00DA1059">
        <w:rPr>
          <w:rFonts w:hint="cs"/>
          <w:rtl/>
          <w:lang w:eastAsia="he-IL"/>
        </w:rPr>
        <w:t xml:space="preserve"> גועל נפש </w:t>
      </w:r>
      <w:r>
        <w:rPr>
          <w:rFonts w:hint="cs"/>
          <w:rtl/>
          <w:lang w:eastAsia="he-IL"/>
        </w:rPr>
        <w:t>– – –</w:t>
      </w:r>
    </w:p>
    <w:p w:rsidR="00DA1059" w:rsidRDefault="00DA1059" w:rsidP="00733D1B">
      <w:pPr>
        <w:rPr>
          <w:rtl/>
          <w:lang w:eastAsia="he-IL"/>
        </w:rPr>
      </w:pPr>
    </w:p>
    <w:p w:rsidR="00DA1059" w:rsidRDefault="00DA1059" w:rsidP="00733D1B">
      <w:pPr>
        <w:pStyle w:val="-"/>
        <w:rPr>
          <w:rtl/>
        </w:rPr>
      </w:pPr>
      <w:bookmarkStart w:id="4785" w:name="ET_speakercontinue_5794_86"/>
      <w:r w:rsidRPr="00C36161">
        <w:rPr>
          <w:rStyle w:val="TagStyle"/>
          <w:rtl/>
        </w:rPr>
        <w:t xml:space="preserve"> &lt;&lt; דובר_המשך &gt;&gt;</w:t>
      </w:r>
      <w:r w:rsidRPr="00D63D74">
        <w:rPr>
          <w:rStyle w:val="TagStyle"/>
          <w:rtl/>
        </w:rPr>
        <w:t xml:space="preserve"> </w:t>
      </w:r>
      <w:r>
        <w:rPr>
          <w:rtl/>
        </w:rPr>
        <w:t>עידית סילמן (ימינה):</w:t>
      </w:r>
      <w:r w:rsidRPr="00D63D74">
        <w:rPr>
          <w:rStyle w:val="TagStyle"/>
          <w:rtl/>
        </w:rPr>
        <w:t xml:space="preserve"> </w:t>
      </w:r>
      <w:r w:rsidRPr="00C36161">
        <w:rPr>
          <w:rStyle w:val="TagStyle"/>
          <w:rtl/>
        </w:rPr>
        <w:t>&lt;&lt; דובר_המשך &gt;&gt;</w:t>
      </w:r>
      <w:r>
        <w:rPr>
          <w:rtl/>
        </w:rPr>
        <w:t xml:space="preserve">   </w:t>
      </w:r>
      <w:bookmarkEnd w:id="4785"/>
    </w:p>
    <w:p w:rsidR="00DA1059" w:rsidRDefault="00DA1059" w:rsidP="00CE6451">
      <w:pPr>
        <w:rPr>
          <w:rtl/>
          <w:lang w:eastAsia="he-IL"/>
        </w:rPr>
      </w:pPr>
    </w:p>
    <w:p w:rsidR="00DA1059" w:rsidRDefault="00267305" w:rsidP="00733D1B">
      <w:pPr>
        <w:rPr>
          <w:rtl/>
          <w:lang w:eastAsia="he-IL"/>
        </w:rPr>
      </w:pPr>
      <w:bookmarkStart w:id="4786" w:name="_ETM_Q23_310000"/>
      <w:bookmarkEnd w:id="4786"/>
      <w:r>
        <w:rPr>
          <w:rFonts w:hint="cs"/>
          <w:rtl/>
          <w:lang w:eastAsia="he-IL"/>
        </w:rPr>
        <w:t>– –</w:t>
      </w:r>
      <w:r w:rsidR="00DA1059">
        <w:rPr>
          <w:rFonts w:hint="cs"/>
          <w:rtl/>
          <w:lang w:eastAsia="he-IL"/>
        </w:rPr>
        <w:t xml:space="preserve"> גם </w:t>
      </w:r>
      <w:bookmarkStart w:id="4787" w:name="_ETM_Q23_312000"/>
      <w:bookmarkEnd w:id="4787"/>
      <w:r w:rsidR="00DA1059">
        <w:rPr>
          <w:rFonts w:hint="cs"/>
          <w:rtl/>
          <w:lang w:eastAsia="he-IL"/>
        </w:rPr>
        <w:t xml:space="preserve">בחודש וחצי שבהם הכנסת העשרים-ואחת תפקדה, טרם פיזור מהיר </w:t>
      </w:r>
      <w:bookmarkStart w:id="4788" w:name="_ETM_Q23_316000"/>
      <w:bookmarkEnd w:id="4788"/>
      <w:r w:rsidR="00DA1059">
        <w:rPr>
          <w:rFonts w:hint="cs"/>
          <w:rtl/>
          <w:lang w:eastAsia="he-IL"/>
        </w:rPr>
        <w:t>שלה, התחלנו לבנות יסודות לעשייה הפרלמנטרית בתחום.</w:t>
      </w:r>
    </w:p>
    <w:p w:rsidR="00DA1059" w:rsidRDefault="00DA1059" w:rsidP="00733D1B">
      <w:pPr>
        <w:rPr>
          <w:rtl/>
          <w:lang w:eastAsia="he-IL"/>
        </w:rPr>
      </w:pPr>
    </w:p>
    <w:p w:rsidR="00DA1059" w:rsidRDefault="00DA1059" w:rsidP="00733D1B">
      <w:pPr>
        <w:pStyle w:val="af6"/>
        <w:rPr>
          <w:rtl/>
        </w:rPr>
      </w:pPr>
      <w:bookmarkStart w:id="4789" w:name="ET_interruption_6150_87"/>
      <w:r w:rsidRPr="00C36161">
        <w:rPr>
          <w:rStyle w:val="TagStyle"/>
          <w:rtl/>
        </w:rPr>
        <w:t xml:space="preserve"> &lt;&lt; קריאה &gt;&gt;</w:t>
      </w:r>
      <w:r w:rsidRPr="002C6DA9">
        <w:rPr>
          <w:rStyle w:val="TagStyle"/>
          <w:rtl/>
        </w:rPr>
        <w:t xml:space="preserve"> </w:t>
      </w:r>
      <w:r>
        <w:rPr>
          <w:rtl/>
        </w:rPr>
        <w:t>מיכל וולדיגר (הציונות הדתית):</w:t>
      </w:r>
      <w:r w:rsidRPr="002C6DA9">
        <w:rPr>
          <w:rStyle w:val="TagStyle"/>
          <w:rtl/>
        </w:rPr>
        <w:t xml:space="preserve"> </w:t>
      </w:r>
      <w:r w:rsidRPr="00C36161">
        <w:rPr>
          <w:rStyle w:val="TagStyle"/>
          <w:rtl/>
        </w:rPr>
        <w:t>&lt;&lt; קריאה &gt;&gt;</w:t>
      </w:r>
      <w:r>
        <w:rPr>
          <w:rtl/>
        </w:rPr>
        <w:t xml:space="preserve">   </w:t>
      </w:r>
      <w:bookmarkEnd w:id="4789"/>
    </w:p>
    <w:p w:rsidR="00DA1059" w:rsidRDefault="00DA1059" w:rsidP="00CE6451">
      <w:pPr>
        <w:rPr>
          <w:rtl/>
          <w:lang w:eastAsia="he-IL"/>
        </w:rPr>
      </w:pPr>
    </w:p>
    <w:p w:rsidR="00DA1059" w:rsidRDefault="00DA1059" w:rsidP="00733D1B">
      <w:pPr>
        <w:rPr>
          <w:rtl/>
          <w:lang w:eastAsia="he-IL"/>
        </w:rPr>
      </w:pPr>
      <w:r>
        <w:rPr>
          <w:rFonts w:hint="cs"/>
          <w:rtl/>
          <w:lang w:eastAsia="he-IL"/>
        </w:rPr>
        <w:t xml:space="preserve">נמחא לה כפיים </w:t>
      </w:r>
      <w:r w:rsidR="00267305">
        <w:rPr>
          <w:rFonts w:hint="cs"/>
          <w:rtl/>
          <w:lang w:eastAsia="he-IL"/>
        </w:rPr>
        <w:t>– – –</w:t>
      </w:r>
    </w:p>
    <w:p w:rsidR="00DA1059" w:rsidRDefault="00DA1059" w:rsidP="00733D1B">
      <w:pPr>
        <w:rPr>
          <w:rtl/>
          <w:lang w:eastAsia="he-IL"/>
        </w:rPr>
      </w:pPr>
      <w:bookmarkStart w:id="4790" w:name="_ETM_Q23_323000"/>
      <w:bookmarkEnd w:id="4790"/>
    </w:p>
    <w:p w:rsidR="00DA1059" w:rsidRDefault="00DA1059" w:rsidP="00733D1B">
      <w:pPr>
        <w:pStyle w:val="-"/>
        <w:rPr>
          <w:rtl/>
        </w:rPr>
      </w:pPr>
      <w:r w:rsidRPr="00C36161">
        <w:rPr>
          <w:rStyle w:val="TagStyle"/>
          <w:rtl/>
        </w:rPr>
        <w:t xml:space="preserve"> &lt;&lt; דובר_המשך &gt;&gt;</w:t>
      </w:r>
      <w:r w:rsidRPr="002C6DA9">
        <w:rPr>
          <w:rStyle w:val="TagStyle"/>
          <w:rtl/>
        </w:rPr>
        <w:t xml:space="preserve"> </w:t>
      </w:r>
      <w:r>
        <w:rPr>
          <w:rtl/>
        </w:rPr>
        <w:t>עידית סילמן (ימינה):</w:t>
      </w:r>
      <w:r w:rsidRPr="002C6DA9">
        <w:rPr>
          <w:rStyle w:val="TagStyle"/>
          <w:rtl/>
        </w:rPr>
        <w:t xml:space="preserve"> </w:t>
      </w:r>
      <w:r w:rsidRPr="00C36161">
        <w:rPr>
          <w:rStyle w:val="TagStyle"/>
          <w:rtl/>
        </w:rPr>
        <w:t>&lt;&lt; דובר_המשך &gt;&gt;</w:t>
      </w:r>
      <w:r>
        <w:rPr>
          <w:rtl/>
        </w:rPr>
        <w:t xml:space="preserve">   </w:t>
      </w:r>
    </w:p>
    <w:p w:rsidR="00DA1059" w:rsidRDefault="00DA1059" w:rsidP="00CE6451">
      <w:pPr>
        <w:rPr>
          <w:rtl/>
          <w:lang w:eastAsia="he-IL"/>
        </w:rPr>
      </w:pPr>
    </w:p>
    <w:p w:rsidR="00DA1059" w:rsidRDefault="00DA1059" w:rsidP="00733D1B">
      <w:pPr>
        <w:rPr>
          <w:rtl/>
          <w:lang w:eastAsia="he-IL"/>
        </w:rPr>
      </w:pPr>
      <w:r>
        <w:rPr>
          <w:rFonts w:hint="cs"/>
          <w:rtl/>
          <w:lang w:eastAsia="he-IL"/>
        </w:rPr>
        <w:t xml:space="preserve">הצטרפתי לחברתי חברת הכנסת קטי שטרית, שהובילה את הנושא בכנסת </w:t>
      </w:r>
      <w:r w:rsidR="00267305">
        <w:rPr>
          <w:rFonts w:hint="cs"/>
          <w:rtl/>
          <w:lang w:eastAsia="he-IL"/>
        </w:rPr>
        <w:t>– –</w:t>
      </w:r>
    </w:p>
    <w:p w:rsidR="00DA1059" w:rsidRDefault="00DA1059" w:rsidP="00733D1B">
      <w:pPr>
        <w:pStyle w:val="KeepWithNext"/>
        <w:rPr>
          <w:rStyle w:val="TagStyle"/>
          <w:b/>
          <w:bCs/>
          <w:u w:val="single"/>
          <w:rtl/>
          <w:lang w:eastAsia="he-IL"/>
        </w:rPr>
      </w:pPr>
      <w:bookmarkStart w:id="4791" w:name="_ETM_Q23_326000"/>
      <w:bookmarkEnd w:id="4791"/>
    </w:p>
    <w:p w:rsidR="00DA1059" w:rsidRDefault="00DA1059" w:rsidP="00733D1B">
      <w:pPr>
        <w:pStyle w:val="af6"/>
        <w:rPr>
          <w:rtl/>
        </w:rPr>
      </w:pPr>
      <w:bookmarkStart w:id="4792" w:name="ET_interruption_קריאות_91"/>
      <w:r w:rsidRPr="00C36161">
        <w:rPr>
          <w:rStyle w:val="TagStyle"/>
          <w:rtl/>
        </w:rPr>
        <w:t xml:space="preserve"> &lt;&lt; קריאה &gt;&gt;</w:t>
      </w:r>
      <w:r w:rsidRPr="002C6DA9">
        <w:rPr>
          <w:rStyle w:val="TagStyle"/>
          <w:rtl/>
        </w:rPr>
        <w:t xml:space="preserve"> </w:t>
      </w:r>
      <w:r>
        <w:rPr>
          <w:rtl/>
        </w:rPr>
        <w:t>קריאות:</w:t>
      </w:r>
      <w:r w:rsidRPr="002C6DA9">
        <w:rPr>
          <w:rStyle w:val="TagStyle"/>
          <w:rtl/>
        </w:rPr>
        <w:t xml:space="preserve"> </w:t>
      </w:r>
      <w:r w:rsidRPr="00C36161">
        <w:rPr>
          <w:rStyle w:val="TagStyle"/>
          <w:rtl/>
        </w:rPr>
        <w:t>&lt;&lt; קריאה &gt;&gt;</w:t>
      </w:r>
      <w:r>
        <w:rPr>
          <w:rtl/>
        </w:rPr>
        <w:t xml:space="preserve">   </w:t>
      </w:r>
      <w:bookmarkEnd w:id="4792"/>
    </w:p>
    <w:p w:rsidR="00DA1059" w:rsidRDefault="00DA1059" w:rsidP="00CE6451">
      <w:pPr>
        <w:rPr>
          <w:rtl/>
          <w:lang w:eastAsia="he-IL"/>
        </w:rPr>
      </w:pPr>
    </w:p>
    <w:p w:rsidR="00DA1059" w:rsidRDefault="00267305" w:rsidP="00733D1B">
      <w:pPr>
        <w:rPr>
          <w:rtl/>
          <w:lang w:eastAsia="he-IL"/>
        </w:rPr>
      </w:pPr>
      <w:bookmarkStart w:id="4793" w:name="_ETM_Q23_321000"/>
      <w:bookmarkEnd w:id="4793"/>
      <w:r>
        <w:rPr>
          <w:rFonts w:hint="cs"/>
          <w:rtl/>
          <w:lang w:eastAsia="he-IL"/>
        </w:rPr>
        <w:t>– – –</w:t>
      </w:r>
    </w:p>
    <w:p w:rsidR="00DA1059" w:rsidRDefault="00DA1059" w:rsidP="00733D1B">
      <w:pPr>
        <w:rPr>
          <w:rtl/>
          <w:lang w:eastAsia="he-IL"/>
        </w:rPr>
      </w:pPr>
    </w:p>
    <w:p w:rsidR="00DA1059" w:rsidRDefault="00DA1059" w:rsidP="00733D1B">
      <w:pPr>
        <w:pStyle w:val="-"/>
        <w:rPr>
          <w:rtl/>
        </w:rPr>
      </w:pPr>
      <w:r w:rsidRPr="00C36161">
        <w:rPr>
          <w:rStyle w:val="TagStyle"/>
          <w:rtl/>
        </w:rPr>
        <w:t xml:space="preserve"> &lt;&lt; דובר_המשך &gt;&gt;</w:t>
      </w:r>
      <w:r w:rsidRPr="002C6DA9">
        <w:rPr>
          <w:rStyle w:val="TagStyle"/>
          <w:rtl/>
        </w:rPr>
        <w:t xml:space="preserve"> </w:t>
      </w:r>
      <w:r>
        <w:rPr>
          <w:rtl/>
        </w:rPr>
        <w:t>עידית סילמן (ימינה):</w:t>
      </w:r>
      <w:r w:rsidRPr="002C6DA9">
        <w:rPr>
          <w:rStyle w:val="TagStyle"/>
          <w:rtl/>
        </w:rPr>
        <w:t xml:space="preserve"> </w:t>
      </w:r>
      <w:r w:rsidRPr="00C36161">
        <w:rPr>
          <w:rStyle w:val="TagStyle"/>
          <w:rtl/>
        </w:rPr>
        <w:t>&lt;&lt; דובר_המשך &gt;&gt;</w:t>
      </w:r>
      <w:r>
        <w:rPr>
          <w:rtl/>
        </w:rPr>
        <w:t xml:space="preserve">   </w:t>
      </w:r>
    </w:p>
    <w:p w:rsidR="00DA1059" w:rsidRDefault="00DA1059" w:rsidP="00CE6451">
      <w:pPr>
        <w:rPr>
          <w:rtl/>
          <w:lang w:eastAsia="he-IL"/>
        </w:rPr>
      </w:pPr>
    </w:p>
    <w:p w:rsidR="00DA1059" w:rsidRDefault="00267305" w:rsidP="00733D1B">
      <w:pPr>
        <w:rPr>
          <w:rtl/>
          <w:lang w:eastAsia="he-IL"/>
        </w:rPr>
      </w:pPr>
      <w:r>
        <w:rPr>
          <w:rFonts w:hint="cs"/>
          <w:rtl/>
          <w:lang w:eastAsia="he-IL"/>
        </w:rPr>
        <w:t>– –</w:t>
      </w:r>
      <w:r w:rsidR="00DA1059">
        <w:rPr>
          <w:rFonts w:hint="cs"/>
          <w:rtl/>
          <w:lang w:eastAsia="he-IL"/>
        </w:rPr>
        <w:t xml:space="preserve"> וגם בהיותי בשנתיים של סבבי בחירות מחוץ לכנסת </w:t>
      </w:r>
      <w:r>
        <w:rPr>
          <w:rFonts w:hint="cs"/>
          <w:rtl/>
          <w:lang w:eastAsia="he-IL"/>
        </w:rPr>
        <w:t>– –</w:t>
      </w:r>
    </w:p>
    <w:p w:rsidR="00DA1059" w:rsidRDefault="00DA1059" w:rsidP="00733D1B">
      <w:pPr>
        <w:rPr>
          <w:rtl/>
          <w:lang w:eastAsia="he-IL"/>
        </w:rPr>
      </w:pPr>
      <w:bookmarkStart w:id="4794" w:name="_ETM_Q23_327000"/>
      <w:bookmarkEnd w:id="4794"/>
    </w:p>
    <w:p w:rsidR="00DA1059" w:rsidRDefault="00DA1059" w:rsidP="00733D1B">
      <w:pPr>
        <w:pStyle w:val="af6"/>
        <w:rPr>
          <w:rtl/>
        </w:rPr>
      </w:pPr>
      <w:bookmarkStart w:id="4795" w:name="ET_interruption_5093_92"/>
      <w:r w:rsidRPr="00C36161">
        <w:rPr>
          <w:rStyle w:val="TagStyle"/>
          <w:rtl/>
        </w:rPr>
        <w:t xml:space="preserve"> &lt;&lt; קריאה &gt;&gt;</w:t>
      </w:r>
      <w:r w:rsidRPr="002C6DA9">
        <w:rPr>
          <w:rStyle w:val="TagStyle"/>
          <w:rtl/>
        </w:rPr>
        <w:t xml:space="preserve"> </w:t>
      </w:r>
      <w:r>
        <w:rPr>
          <w:rtl/>
        </w:rPr>
        <w:t>אורית מלכה סטרוק (הציונות הדתית):</w:t>
      </w:r>
      <w:r w:rsidRPr="002C6DA9">
        <w:rPr>
          <w:rStyle w:val="TagStyle"/>
          <w:rtl/>
        </w:rPr>
        <w:t xml:space="preserve"> </w:t>
      </w:r>
      <w:r w:rsidRPr="00C36161">
        <w:rPr>
          <w:rStyle w:val="TagStyle"/>
          <w:rtl/>
        </w:rPr>
        <w:t>&lt;&lt; קריאה &gt;&gt;</w:t>
      </w:r>
      <w:r>
        <w:rPr>
          <w:rtl/>
        </w:rPr>
        <w:t xml:space="preserve">   </w:t>
      </w:r>
      <w:bookmarkEnd w:id="4795"/>
    </w:p>
    <w:p w:rsidR="00DA1059" w:rsidRDefault="00DA1059" w:rsidP="00CE6451">
      <w:pPr>
        <w:rPr>
          <w:rtl/>
          <w:lang w:eastAsia="he-IL"/>
        </w:rPr>
      </w:pPr>
    </w:p>
    <w:p w:rsidR="00DA1059" w:rsidRDefault="00267305" w:rsidP="00733D1B">
      <w:pPr>
        <w:rPr>
          <w:rtl/>
          <w:lang w:eastAsia="he-IL"/>
        </w:rPr>
      </w:pPr>
      <w:bookmarkStart w:id="4796" w:name="_ETM_Q23_330000"/>
      <w:bookmarkEnd w:id="4796"/>
      <w:r>
        <w:rPr>
          <w:rFonts w:hint="cs"/>
          <w:rtl/>
          <w:lang w:eastAsia="he-IL"/>
        </w:rPr>
        <w:t>– – –</w:t>
      </w:r>
      <w:r w:rsidR="00DA1059">
        <w:rPr>
          <w:rFonts w:hint="cs"/>
          <w:rtl/>
          <w:lang w:eastAsia="he-IL"/>
        </w:rPr>
        <w:t xml:space="preserve"> גועל נפש </w:t>
      </w:r>
      <w:r>
        <w:rPr>
          <w:rFonts w:hint="cs"/>
          <w:rtl/>
          <w:lang w:eastAsia="he-IL"/>
        </w:rPr>
        <w:t>– – –</w:t>
      </w:r>
    </w:p>
    <w:p w:rsidR="00DA1059" w:rsidRDefault="00DA1059" w:rsidP="00733D1B">
      <w:pPr>
        <w:rPr>
          <w:rtl/>
          <w:lang w:eastAsia="he-IL"/>
        </w:rPr>
      </w:pPr>
    </w:p>
    <w:p w:rsidR="00DA1059" w:rsidRDefault="00DA1059" w:rsidP="00733D1B">
      <w:pPr>
        <w:pStyle w:val="-"/>
        <w:rPr>
          <w:rtl/>
        </w:rPr>
      </w:pPr>
      <w:bookmarkStart w:id="4797" w:name="ET_speakercontinue_5794_93"/>
      <w:r w:rsidRPr="00C36161">
        <w:rPr>
          <w:rStyle w:val="TagStyle"/>
          <w:rtl/>
        </w:rPr>
        <w:t xml:space="preserve"> &lt;&lt; דובר_המשך &gt;&gt;</w:t>
      </w:r>
      <w:r w:rsidRPr="002C6DA9">
        <w:rPr>
          <w:rStyle w:val="TagStyle"/>
          <w:rtl/>
        </w:rPr>
        <w:t xml:space="preserve"> </w:t>
      </w:r>
      <w:r>
        <w:rPr>
          <w:rtl/>
        </w:rPr>
        <w:t>עידית סילמן (ימינה):</w:t>
      </w:r>
      <w:r w:rsidRPr="002C6DA9">
        <w:rPr>
          <w:rStyle w:val="TagStyle"/>
          <w:rtl/>
        </w:rPr>
        <w:t xml:space="preserve"> </w:t>
      </w:r>
      <w:r w:rsidRPr="00C36161">
        <w:rPr>
          <w:rStyle w:val="TagStyle"/>
          <w:rtl/>
        </w:rPr>
        <w:t>&lt;&lt; דובר_המשך &gt;&gt;</w:t>
      </w:r>
      <w:r>
        <w:rPr>
          <w:rtl/>
        </w:rPr>
        <w:t xml:space="preserve">   </w:t>
      </w:r>
      <w:bookmarkEnd w:id="4797"/>
    </w:p>
    <w:p w:rsidR="00DA1059" w:rsidRDefault="00DA1059" w:rsidP="00CE6451">
      <w:pPr>
        <w:rPr>
          <w:rtl/>
          <w:lang w:eastAsia="he-IL"/>
        </w:rPr>
      </w:pPr>
    </w:p>
    <w:p w:rsidR="00DA1059" w:rsidRDefault="00267305" w:rsidP="00733D1B">
      <w:pPr>
        <w:rPr>
          <w:rtl/>
          <w:lang w:eastAsia="he-IL"/>
        </w:rPr>
      </w:pPr>
      <w:r>
        <w:rPr>
          <w:rFonts w:hint="cs"/>
          <w:rtl/>
          <w:lang w:eastAsia="he-IL"/>
        </w:rPr>
        <w:t>– –</w:t>
      </w:r>
      <w:r w:rsidR="00DA1059">
        <w:rPr>
          <w:rFonts w:hint="cs"/>
          <w:rtl/>
          <w:lang w:eastAsia="he-IL"/>
        </w:rPr>
        <w:t xml:space="preserve"> היא נתנה לי את המקום והעשייה המשותפת יחד. </w:t>
      </w:r>
      <w:bookmarkStart w:id="4798" w:name="_ETM_Q23_333000"/>
      <w:bookmarkEnd w:id="4798"/>
      <w:r w:rsidR="00DA1059">
        <w:rPr>
          <w:rFonts w:hint="cs"/>
          <w:rtl/>
          <w:lang w:eastAsia="he-IL"/>
        </w:rPr>
        <w:t xml:space="preserve">יחד בנינו את השדולה, שהיא הובילה, לבריאות הנפש ומניעת אובדנות. </w:t>
      </w:r>
      <w:bookmarkStart w:id="4799" w:name="_ETM_Q23_341000"/>
      <w:bookmarkEnd w:id="4799"/>
      <w:r w:rsidR="00DA1059">
        <w:rPr>
          <w:rFonts w:hint="cs"/>
          <w:rtl/>
          <w:lang w:eastAsia="he-IL"/>
        </w:rPr>
        <w:t xml:space="preserve">יחד אנחנו פועלות גם בכנסת זו. העשייה המשותפת היא </w:t>
      </w:r>
      <w:bookmarkStart w:id="4800" w:name="_ETM_Q23_344000"/>
      <w:bookmarkEnd w:id="4800"/>
      <w:r w:rsidR="00DA1059">
        <w:rPr>
          <w:rFonts w:hint="cs"/>
          <w:rtl/>
          <w:lang w:eastAsia="he-IL"/>
        </w:rPr>
        <w:t xml:space="preserve">נר לרגליי והקשרים הטובים בכנסת מאפשרים לנו לקדם נושאים שהיו </w:t>
      </w:r>
      <w:bookmarkStart w:id="4801" w:name="_ETM_Q23_349000"/>
      <w:bookmarkEnd w:id="4801"/>
      <w:r w:rsidR="00DA1059">
        <w:rPr>
          <w:rFonts w:hint="cs"/>
          <w:rtl/>
          <w:lang w:eastAsia="he-IL"/>
        </w:rPr>
        <w:t xml:space="preserve">שקופים. </w:t>
      </w:r>
    </w:p>
    <w:p w:rsidR="00DA1059" w:rsidRDefault="00DA1059" w:rsidP="00733D1B">
      <w:pPr>
        <w:rPr>
          <w:rtl/>
          <w:lang w:eastAsia="he-IL"/>
        </w:rPr>
      </w:pPr>
      <w:bookmarkStart w:id="4802" w:name="_ETM_Q23_354000"/>
      <w:bookmarkEnd w:id="4802"/>
    </w:p>
    <w:p w:rsidR="00DA1059" w:rsidRDefault="00DA1059" w:rsidP="00733D1B">
      <w:pPr>
        <w:rPr>
          <w:rtl/>
          <w:lang w:eastAsia="he-IL"/>
        </w:rPr>
      </w:pPr>
      <w:r>
        <w:rPr>
          <w:rFonts w:hint="cs"/>
          <w:rtl/>
          <w:lang w:eastAsia="he-IL"/>
        </w:rPr>
        <w:t xml:space="preserve">אתמול קיימנו דיון מיוחד בוועדת הבריאות, ויום מיוחד </w:t>
      </w:r>
      <w:bookmarkStart w:id="4803" w:name="_ETM_Q23_355000"/>
      <w:bookmarkEnd w:id="4803"/>
      <w:r>
        <w:rPr>
          <w:rFonts w:hint="cs"/>
          <w:rtl/>
          <w:lang w:eastAsia="he-IL"/>
        </w:rPr>
        <w:t xml:space="preserve">שאותו יזמה חברת הכנסת מיכל וולדיגר בדיונים בוועדות השונות. תודה </w:t>
      </w:r>
      <w:bookmarkStart w:id="4804" w:name="_ETM_Q23_362000"/>
      <w:bookmarkEnd w:id="4804"/>
      <w:r>
        <w:rPr>
          <w:rFonts w:hint="cs"/>
          <w:rtl/>
          <w:lang w:eastAsia="he-IL"/>
        </w:rPr>
        <w:t xml:space="preserve">לח"כיות היקרות קטי שטרית </w:t>
      </w:r>
      <w:r w:rsidR="00267305">
        <w:rPr>
          <w:rFonts w:hint="cs"/>
          <w:rtl/>
          <w:lang w:eastAsia="he-IL"/>
        </w:rPr>
        <w:t>– –</w:t>
      </w:r>
      <w:r>
        <w:rPr>
          <w:rFonts w:hint="cs"/>
          <w:rtl/>
          <w:lang w:eastAsia="he-IL"/>
        </w:rPr>
        <w:t xml:space="preserve"> </w:t>
      </w:r>
    </w:p>
    <w:p w:rsidR="00DA1059" w:rsidRDefault="00DA1059" w:rsidP="00733D1B">
      <w:pPr>
        <w:rPr>
          <w:rtl/>
          <w:lang w:eastAsia="he-IL"/>
        </w:rPr>
      </w:pPr>
    </w:p>
    <w:p w:rsidR="00DA1059" w:rsidRDefault="00DA1059" w:rsidP="00733D1B">
      <w:pPr>
        <w:pStyle w:val="af6"/>
        <w:rPr>
          <w:rtl/>
        </w:rPr>
      </w:pPr>
      <w:bookmarkStart w:id="4805" w:name="ET_interruption_6150_94"/>
      <w:r w:rsidRPr="00C36161">
        <w:rPr>
          <w:rStyle w:val="TagStyle"/>
          <w:rtl/>
        </w:rPr>
        <w:t xml:space="preserve"> &lt;&lt; קריאה &gt;&gt;</w:t>
      </w:r>
      <w:r w:rsidRPr="000D18DB">
        <w:rPr>
          <w:rStyle w:val="TagStyle"/>
          <w:rtl/>
        </w:rPr>
        <w:t xml:space="preserve"> </w:t>
      </w:r>
      <w:r>
        <w:rPr>
          <w:rtl/>
        </w:rPr>
        <w:t>מיכל וולדיגר (הציונות הדתית):</w:t>
      </w:r>
      <w:r w:rsidRPr="000D18DB">
        <w:rPr>
          <w:rStyle w:val="TagStyle"/>
          <w:rtl/>
        </w:rPr>
        <w:t xml:space="preserve"> </w:t>
      </w:r>
      <w:r w:rsidRPr="00C36161">
        <w:rPr>
          <w:rStyle w:val="TagStyle"/>
          <w:rtl/>
        </w:rPr>
        <w:t>&lt;&lt; קריאה &gt;&gt;</w:t>
      </w:r>
      <w:r>
        <w:rPr>
          <w:rtl/>
        </w:rPr>
        <w:t xml:space="preserve">   </w:t>
      </w:r>
      <w:bookmarkEnd w:id="4805"/>
    </w:p>
    <w:p w:rsidR="00DA1059" w:rsidRDefault="00DA1059" w:rsidP="00CE6451">
      <w:pPr>
        <w:rPr>
          <w:rtl/>
          <w:lang w:eastAsia="he-IL"/>
        </w:rPr>
      </w:pPr>
    </w:p>
    <w:p w:rsidR="00DA1059" w:rsidRDefault="00DA1059" w:rsidP="00733D1B">
      <w:pPr>
        <w:rPr>
          <w:rtl/>
          <w:lang w:eastAsia="he-IL"/>
        </w:rPr>
      </w:pPr>
      <w:r>
        <w:rPr>
          <w:rFonts w:hint="cs"/>
          <w:rtl/>
          <w:lang w:eastAsia="he-IL"/>
        </w:rPr>
        <w:t>אין בעד מה.</w:t>
      </w:r>
    </w:p>
    <w:p w:rsidR="00DA1059" w:rsidRDefault="00DA1059" w:rsidP="00733D1B">
      <w:pPr>
        <w:rPr>
          <w:rtl/>
          <w:lang w:eastAsia="he-IL"/>
        </w:rPr>
      </w:pPr>
      <w:bookmarkStart w:id="4806" w:name="_ETM_Q23_359000"/>
      <w:bookmarkEnd w:id="4806"/>
    </w:p>
    <w:p w:rsidR="00DA1059" w:rsidRDefault="00DA1059" w:rsidP="00733D1B">
      <w:pPr>
        <w:pStyle w:val="-"/>
        <w:rPr>
          <w:rtl/>
        </w:rPr>
      </w:pPr>
      <w:bookmarkStart w:id="4807" w:name="ET_speakercontinue_5794_95"/>
      <w:r w:rsidRPr="00C36161">
        <w:rPr>
          <w:rStyle w:val="TagStyle"/>
          <w:rtl/>
        </w:rPr>
        <w:t xml:space="preserve"> &lt;&lt; דובר_המשך &gt;&gt;</w:t>
      </w:r>
      <w:r w:rsidRPr="000D18DB">
        <w:rPr>
          <w:rStyle w:val="TagStyle"/>
          <w:rtl/>
        </w:rPr>
        <w:t xml:space="preserve"> </w:t>
      </w:r>
      <w:r>
        <w:rPr>
          <w:rtl/>
        </w:rPr>
        <w:t>עידית סילמן (ימינה):</w:t>
      </w:r>
      <w:r w:rsidRPr="000D18DB">
        <w:rPr>
          <w:rStyle w:val="TagStyle"/>
          <w:rtl/>
        </w:rPr>
        <w:t xml:space="preserve"> </w:t>
      </w:r>
      <w:r w:rsidRPr="00C36161">
        <w:rPr>
          <w:rStyle w:val="TagStyle"/>
          <w:rtl/>
        </w:rPr>
        <w:t>&lt;&lt; דובר_המשך &gt;&gt;</w:t>
      </w:r>
      <w:r>
        <w:rPr>
          <w:rtl/>
        </w:rPr>
        <w:t xml:space="preserve">   </w:t>
      </w:r>
      <w:bookmarkEnd w:id="4807"/>
    </w:p>
    <w:p w:rsidR="00DA1059" w:rsidRDefault="00DA1059" w:rsidP="00CE6451">
      <w:pPr>
        <w:rPr>
          <w:rtl/>
          <w:lang w:eastAsia="he-IL"/>
        </w:rPr>
      </w:pPr>
    </w:p>
    <w:p w:rsidR="00DA1059" w:rsidRDefault="00267305" w:rsidP="00733D1B">
      <w:pPr>
        <w:rPr>
          <w:rtl/>
          <w:lang w:eastAsia="he-IL"/>
        </w:rPr>
      </w:pPr>
      <w:bookmarkStart w:id="4808" w:name="_ETM_Q23_360000"/>
      <w:bookmarkEnd w:id="4808"/>
      <w:r>
        <w:rPr>
          <w:rFonts w:hint="cs"/>
          <w:rtl/>
          <w:lang w:eastAsia="he-IL"/>
        </w:rPr>
        <w:t>– –</w:t>
      </w:r>
      <w:r w:rsidR="00DA1059">
        <w:rPr>
          <w:rFonts w:hint="cs"/>
          <w:rtl/>
          <w:lang w:eastAsia="he-IL"/>
        </w:rPr>
        <w:t xml:space="preserve"> אמילי מואטי, מיכל וולדיגר, על קידום התחום. ומילה אחת אחרונה. </w:t>
      </w:r>
    </w:p>
    <w:p w:rsidR="00DA1059" w:rsidRDefault="00DA1059" w:rsidP="00733D1B">
      <w:pPr>
        <w:rPr>
          <w:rtl/>
          <w:lang w:eastAsia="he-IL"/>
        </w:rPr>
      </w:pPr>
    </w:p>
    <w:p w:rsidR="00DA1059" w:rsidRDefault="00DA1059" w:rsidP="00733D1B">
      <w:pPr>
        <w:pStyle w:val="af6"/>
        <w:rPr>
          <w:rtl/>
        </w:rPr>
      </w:pPr>
      <w:bookmarkStart w:id="4809" w:name="ET_interruption_6150_96"/>
      <w:r w:rsidRPr="00C36161">
        <w:rPr>
          <w:rStyle w:val="TagStyle"/>
          <w:rtl/>
        </w:rPr>
        <w:t xml:space="preserve"> &lt;&lt; קריאה &gt;&gt;</w:t>
      </w:r>
      <w:r w:rsidRPr="000D18DB">
        <w:rPr>
          <w:rStyle w:val="TagStyle"/>
          <w:rtl/>
        </w:rPr>
        <w:t xml:space="preserve"> </w:t>
      </w:r>
      <w:r>
        <w:rPr>
          <w:rtl/>
        </w:rPr>
        <w:t>מיכל וולדיגר (הציונות הדתית):</w:t>
      </w:r>
      <w:r w:rsidRPr="000D18DB">
        <w:rPr>
          <w:rStyle w:val="TagStyle"/>
          <w:rtl/>
        </w:rPr>
        <w:t xml:space="preserve"> </w:t>
      </w:r>
      <w:r w:rsidRPr="00C36161">
        <w:rPr>
          <w:rStyle w:val="TagStyle"/>
          <w:rtl/>
        </w:rPr>
        <w:t>&lt;&lt; קריאה &gt;&gt;</w:t>
      </w:r>
      <w:r>
        <w:rPr>
          <w:rtl/>
        </w:rPr>
        <w:t xml:space="preserve">   </w:t>
      </w:r>
      <w:bookmarkEnd w:id="4809"/>
    </w:p>
    <w:p w:rsidR="00DA1059" w:rsidRDefault="00DA1059" w:rsidP="00CE6451">
      <w:pPr>
        <w:rPr>
          <w:rtl/>
          <w:lang w:eastAsia="he-IL"/>
        </w:rPr>
      </w:pPr>
    </w:p>
    <w:p w:rsidR="00DA1059" w:rsidRDefault="00DA1059" w:rsidP="00733D1B">
      <w:pPr>
        <w:rPr>
          <w:rtl/>
          <w:lang w:eastAsia="he-IL"/>
        </w:rPr>
      </w:pPr>
      <w:r>
        <w:rPr>
          <w:rFonts w:hint="cs"/>
          <w:rtl/>
          <w:lang w:eastAsia="he-IL"/>
        </w:rPr>
        <w:t xml:space="preserve">אין בעד מה, עידית </w:t>
      </w:r>
      <w:r w:rsidR="00267305">
        <w:rPr>
          <w:rFonts w:hint="cs"/>
          <w:rtl/>
          <w:lang w:eastAsia="he-IL"/>
        </w:rPr>
        <w:t>– – –</w:t>
      </w:r>
    </w:p>
    <w:p w:rsidR="00DA1059" w:rsidRDefault="00DA1059" w:rsidP="00733D1B">
      <w:pPr>
        <w:rPr>
          <w:rtl/>
          <w:lang w:eastAsia="he-IL"/>
        </w:rPr>
      </w:pPr>
    </w:p>
    <w:p w:rsidR="00DA1059" w:rsidRDefault="00DA1059" w:rsidP="00733D1B">
      <w:pPr>
        <w:pStyle w:val="-"/>
        <w:rPr>
          <w:rtl/>
        </w:rPr>
      </w:pPr>
      <w:bookmarkStart w:id="4810" w:name="ET_speakercontinue_5794_97"/>
      <w:r w:rsidRPr="00C36161">
        <w:rPr>
          <w:rStyle w:val="TagStyle"/>
          <w:rtl/>
        </w:rPr>
        <w:t xml:space="preserve"> &lt;&lt; דובר_המשך &gt;&gt;</w:t>
      </w:r>
      <w:r w:rsidRPr="000D18DB">
        <w:rPr>
          <w:rStyle w:val="TagStyle"/>
          <w:rtl/>
        </w:rPr>
        <w:t xml:space="preserve"> </w:t>
      </w:r>
      <w:r>
        <w:rPr>
          <w:rtl/>
        </w:rPr>
        <w:t>עידית סילמן (ימינה):</w:t>
      </w:r>
      <w:r w:rsidRPr="000D18DB">
        <w:rPr>
          <w:rStyle w:val="TagStyle"/>
          <w:rtl/>
        </w:rPr>
        <w:t xml:space="preserve"> </w:t>
      </w:r>
      <w:r w:rsidRPr="00C36161">
        <w:rPr>
          <w:rStyle w:val="TagStyle"/>
          <w:rtl/>
        </w:rPr>
        <w:t>&lt;&lt; דובר_המשך &gt;&gt;</w:t>
      </w:r>
      <w:r>
        <w:rPr>
          <w:rtl/>
        </w:rPr>
        <w:t xml:space="preserve">   </w:t>
      </w:r>
      <w:bookmarkEnd w:id="4810"/>
    </w:p>
    <w:p w:rsidR="00DA1059" w:rsidRDefault="00DA1059" w:rsidP="00CE6451">
      <w:pPr>
        <w:rPr>
          <w:rtl/>
          <w:lang w:eastAsia="he-IL"/>
        </w:rPr>
      </w:pPr>
    </w:p>
    <w:p w:rsidR="00DA1059" w:rsidRDefault="00DA1059" w:rsidP="00733D1B">
      <w:pPr>
        <w:rPr>
          <w:rtl/>
          <w:lang w:eastAsia="he-IL"/>
        </w:rPr>
      </w:pPr>
      <w:bookmarkStart w:id="4811" w:name="_ETM_Q23_367000"/>
      <w:bookmarkEnd w:id="4811"/>
      <w:r>
        <w:rPr>
          <w:rFonts w:hint="cs"/>
          <w:rtl/>
          <w:lang w:eastAsia="he-IL"/>
        </w:rPr>
        <w:t xml:space="preserve">מילה חשובה. בחודש אוגוסט </w:t>
      </w:r>
      <w:r w:rsidR="00267305">
        <w:rPr>
          <w:rFonts w:hint="cs"/>
          <w:rtl/>
          <w:lang w:eastAsia="he-IL"/>
        </w:rPr>
        <w:t>– –</w:t>
      </w:r>
    </w:p>
    <w:p w:rsidR="00DA1059" w:rsidRDefault="00DA1059" w:rsidP="00733D1B">
      <w:pPr>
        <w:rPr>
          <w:rtl/>
          <w:lang w:eastAsia="he-IL"/>
        </w:rPr>
      </w:pPr>
    </w:p>
    <w:p w:rsidR="00DA1059" w:rsidRDefault="00DA1059" w:rsidP="00733D1B">
      <w:pPr>
        <w:pStyle w:val="af6"/>
        <w:rPr>
          <w:rtl/>
        </w:rPr>
      </w:pPr>
      <w:bookmarkStart w:id="4812" w:name="ET_interruption_קריאות_98"/>
      <w:r w:rsidRPr="00C36161">
        <w:rPr>
          <w:rStyle w:val="TagStyle"/>
          <w:rtl/>
        </w:rPr>
        <w:t xml:space="preserve"> &lt;&lt; קריאה &gt;&gt;</w:t>
      </w:r>
      <w:r w:rsidRPr="000D18DB">
        <w:rPr>
          <w:rStyle w:val="TagStyle"/>
          <w:rtl/>
        </w:rPr>
        <w:t xml:space="preserve"> </w:t>
      </w:r>
      <w:r>
        <w:rPr>
          <w:rtl/>
        </w:rPr>
        <w:t>קריאות:</w:t>
      </w:r>
      <w:r w:rsidRPr="000D18DB">
        <w:rPr>
          <w:rStyle w:val="TagStyle"/>
          <w:rtl/>
        </w:rPr>
        <w:t xml:space="preserve"> </w:t>
      </w:r>
      <w:r w:rsidRPr="00C36161">
        <w:rPr>
          <w:rStyle w:val="TagStyle"/>
          <w:rtl/>
        </w:rPr>
        <w:t>&lt;&lt; קריאה &gt;&gt;</w:t>
      </w:r>
      <w:r>
        <w:rPr>
          <w:rtl/>
        </w:rPr>
        <w:t xml:space="preserve">   </w:t>
      </w:r>
      <w:bookmarkEnd w:id="4812"/>
    </w:p>
    <w:p w:rsidR="00DA1059" w:rsidRDefault="00DA1059" w:rsidP="00CE6451">
      <w:pPr>
        <w:rPr>
          <w:rtl/>
          <w:lang w:eastAsia="he-IL"/>
        </w:rPr>
      </w:pPr>
    </w:p>
    <w:p w:rsidR="00DA1059" w:rsidRDefault="00267305" w:rsidP="00733D1B">
      <w:pPr>
        <w:rPr>
          <w:rtl/>
          <w:lang w:eastAsia="he-IL"/>
        </w:rPr>
      </w:pPr>
      <w:r>
        <w:rPr>
          <w:rFonts w:hint="cs"/>
          <w:rtl/>
          <w:lang w:eastAsia="he-IL"/>
        </w:rPr>
        <w:t>– – –</w:t>
      </w:r>
    </w:p>
    <w:p w:rsidR="00DA1059" w:rsidRDefault="00DA1059" w:rsidP="00733D1B">
      <w:pPr>
        <w:rPr>
          <w:rtl/>
          <w:lang w:eastAsia="he-IL"/>
        </w:rPr>
      </w:pPr>
    </w:p>
    <w:p w:rsidR="00DA1059" w:rsidRDefault="00DA1059" w:rsidP="00733D1B">
      <w:pPr>
        <w:pStyle w:val="-"/>
        <w:rPr>
          <w:rtl/>
        </w:rPr>
      </w:pPr>
      <w:bookmarkStart w:id="4813" w:name="ET_speakercontinue_5794_99"/>
      <w:r w:rsidRPr="00C36161">
        <w:rPr>
          <w:rStyle w:val="TagStyle"/>
          <w:rtl/>
        </w:rPr>
        <w:t xml:space="preserve"> &lt;&lt; דובר_המשך &gt;&gt;</w:t>
      </w:r>
      <w:r w:rsidRPr="000D18DB">
        <w:rPr>
          <w:rStyle w:val="TagStyle"/>
          <w:rtl/>
        </w:rPr>
        <w:t xml:space="preserve"> </w:t>
      </w:r>
      <w:r>
        <w:rPr>
          <w:rtl/>
        </w:rPr>
        <w:t>עידית סילמן (ימינה):</w:t>
      </w:r>
      <w:r w:rsidRPr="000D18DB">
        <w:rPr>
          <w:rStyle w:val="TagStyle"/>
          <w:rtl/>
        </w:rPr>
        <w:t xml:space="preserve"> </w:t>
      </w:r>
      <w:r w:rsidRPr="00C36161">
        <w:rPr>
          <w:rStyle w:val="TagStyle"/>
          <w:rtl/>
        </w:rPr>
        <w:t>&lt;&lt; דובר_המשך &gt;&gt;</w:t>
      </w:r>
      <w:r>
        <w:rPr>
          <w:rtl/>
        </w:rPr>
        <w:t xml:space="preserve">   </w:t>
      </w:r>
      <w:bookmarkEnd w:id="4813"/>
    </w:p>
    <w:p w:rsidR="00DA1059" w:rsidRDefault="00DA1059" w:rsidP="00CE6451">
      <w:pPr>
        <w:rPr>
          <w:rtl/>
          <w:lang w:eastAsia="he-IL"/>
        </w:rPr>
      </w:pPr>
    </w:p>
    <w:p w:rsidR="00DA1059" w:rsidRDefault="00267305" w:rsidP="00733D1B">
      <w:pPr>
        <w:rPr>
          <w:rtl/>
          <w:lang w:eastAsia="he-IL"/>
        </w:rPr>
      </w:pPr>
      <w:r>
        <w:rPr>
          <w:rFonts w:hint="cs"/>
          <w:rtl/>
          <w:lang w:eastAsia="he-IL"/>
        </w:rPr>
        <w:t>– –</w:t>
      </w:r>
      <w:r w:rsidR="00DA1059">
        <w:rPr>
          <w:rFonts w:hint="cs"/>
          <w:rtl/>
          <w:lang w:eastAsia="he-IL"/>
        </w:rPr>
        <w:t xml:space="preserve"> </w:t>
      </w:r>
      <w:bookmarkStart w:id="4814" w:name="_ETM_Q23_371000"/>
      <w:bookmarkEnd w:id="4814"/>
      <w:r w:rsidR="00DA1059">
        <w:rPr>
          <w:rFonts w:hint="cs"/>
          <w:rtl/>
          <w:lang w:eastAsia="he-IL"/>
        </w:rPr>
        <w:t xml:space="preserve">הצעת החוק בנושא הזה של חברת כנסת מיכל וולדיגר </w:t>
      </w:r>
      <w:bookmarkStart w:id="4815" w:name="_ETM_Q23_378000"/>
      <w:bookmarkEnd w:id="4815"/>
      <w:r w:rsidR="00DA1059">
        <w:rPr>
          <w:rFonts w:hint="cs"/>
          <w:rtl/>
          <w:lang w:eastAsia="he-IL"/>
        </w:rPr>
        <w:t xml:space="preserve">עלתה לדיון בוועדת שרים לחקיקה. ועדת השרים החליטה לדחות בכמה </w:t>
      </w:r>
      <w:bookmarkStart w:id="4816" w:name="_ETM_Q23_383000"/>
      <w:bookmarkEnd w:id="4816"/>
      <w:r w:rsidR="00DA1059">
        <w:rPr>
          <w:rFonts w:hint="cs"/>
          <w:rtl/>
          <w:lang w:eastAsia="he-IL"/>
        </w:rPr>
        <w:t xml:space="preserve">חודשים את הדיון במטרה להגיע להבנות, להידברות </w:t>
      </w:r>
      <w:r>
        <w:rPr>
          <w:rFonts w:hint="cs"/>
          <w:rtl/>
          <w:lang w:eastAsia="he-IL"/>
        </w:rPr>
        <w:t>– –</w:t>
      </w:r>
    </w:p>
    <w:p w:rsidR="00DA1059" w:rsidRDefault="00DA1059" w:rsidP="00733D1B">
      <w:pPr>
        <w:rPr>
          <w:rtl/>
          <w:lang w:eastAsia="he-IL"/>
        </w:rPr>
      </w:pPr>
    </w:p>
    <w:p w:rsidR="00DA1059" w:rsidRDefault="00DA1059" w:rsidP="00733D1B">
      <w:pPr>
        <w:pStyle w:val="af6"/>
        <w:rPr>
          <w:rtl/>
        </w:rPr>
      </w:pPr>
      <w:bookmarkStart w:id="4817" w:name="ET_interruption_6150_100"/>
      <w:r w:rsidRPr="00C36161">
        <w:rPr>
          <w:rStyle w:val="TagStyle"/>
          <w:rtl/>
        </w:rPr>
        <w:t xml:space="preserve"> &lt;&lt; קריאה &gt;&gt;</w:t>
      </w:r>
      <w:r w:rsidRPr="00B87448">
        <w:rPr>
          <w:rStyle w:val="TagStyle"/>
          <w:rtl/>
        </w:rPr>
        <w:t xml:space="preserve"> </w:t>
      </w:r>
      <w:r>
        <w:rPr>
          <w:rtl/>
        </w:rPr>
        <w:t>מיכל וולדיגר (הציונות הדתית):</w:t>
      </w:r>
      <w:r w:rsidRPr="00B87448">
        <w:rPr>
          <w:rStyle w:val="TagStyle"/>
          <w:rtl/>
        </w:rPr>
        <w:t xml:space="preserve"> </w:t>
      </w:r>
      <w:r w:rsidRPr="00C36161">
        <w:rPr>
          <w:rStyle w:val="TagStyle"/>
          <w:rtl/>
        </w:rPr>
        <w:t>&lt;&lt; קריאה &gt;&gt;</w:t>
      </w:r>
      <w:r>
        <w:rPr>
          <w:rtl/>
        </w:rPr>
        <w:t xml:space="preserve">   </w:t>
      </w:r>
      <w:bookmarkEnd w:id="4817"/>
    </w:p>
    <w:p w:rsidR="00DA1059" w:rsidRDefault="00DA1059" w:rsidP="00CE6451">
      <w:pPr>
        <w:rPr>
          <w:rtl/>
          <w:lang w:eastAsia="he-IL"/>
        </w:rPr>
      </w:pPr>
    </w:p>
    <w:p w:rsidR="00DA1059" w:rsidRDefault="00DA1059" w:rsidP="00733D1B">
      <w:pPr>
        <w:rPr>
          <w:rtl/>
          <w:lang w:eastAsia="he-IL"/>
        </w:rPr>
      </w:pPr>
      <w:r>
        <w:rPr>
          <w:rFonts w:hint="cs"/>
          <w:rtl/>
          <w:lang w:eastAsia="he-IL"/>
        </w:rPr>
        <w:t xml:space="preserve">איזה הבנות? אמרת שלא צריך חוק </w:t>
      </w:r>
      <w:r w:rsidR="00267305">
        <w:rPr>
          <w:rFonts w:hint="cs"/>
          <w:rtl/>
          <w:lang w:eastAsia="he-IL"/>
        </w:rPr>
        <w:t>– – –</w:t>
      </w:r>
    </w:p>
    <w:p w:rsidR="00DA1059" w:rsidRDefault="00DA1059" w:rsidP="00733D1B">
      <w:pPr>
        <w:rPr>
          <w:rtl/>
          <w:lang w:eastAsia="he-IL"/>
        </w:rPr>
      </w:pPr>
    </w:p>
    <w:p w:rsidR="00DA1059" w:rsidRDefault="00DA1059" w:rsidP="00733D1B">
      <w:pPr>
        <w:pStyle w:val="af6"/>
        <w:rPr>
          <w:rtl/>
        </w:rPr>
      </w:pPr>
      <w:bookmarkStart w:id="4818" w:name="ET_interruption_5093_101"/>
      <w:r w:rsidRPr="00C36161">
        <w:rPr>
          <w:rStyle w:val="TagStyle"/>
          <w:rtl/>
        </w:rPr>
        <w:t xml:space="preserve"> &lt;&lt; קריאה &gt;&gt;</w:t>
      </w:r>
      <w:r w:rsidRPr="00B87448">
        <w:rPr>
          <w:rStyle w:val="TagStyle"/>
          <w:rtl/>
        </w:rPr>
        <w:t xml:space="preserve"> </w:t>
      </w:r>
      <w:r>
        <w:rPr>
          <w:rtl/>
        </w:rPr>
        <w:t>אורית מלכה סטרוק (הציונות הדתית):</w:t>
      </w:r>
      <w:r w:rsidRPr="00B87448">
        <w:rPr>
          <w:rStyle w:val="TagStyle"/>
          <w:rtl/>
        </w:rPr>
        <w:t xml:space="preserve"> </w:t>
      </w:r>
      <w:r w:rsidRPr="00C36161">
        <w:rPr>
          <w:rStyle w:val="TagStyle"/>
          <w:rtl/>
        </w:rPr>
        <w:t>&lt;&lt; קריאה &gt;&gt;</w:t>
      </w:r>
      <w:r>
        <w:rPr>
          <w:rtl/>
        </w:rPr>
        <w:t xml:space="preserve">   </w:t>
      </w:r>
      <w:bookmarkEnd w:id="4818"/>
    </w:p>
    <w:p w:rsidR="00DA1059" w:rsidRDefault="00DA1059" w:rsidP="00CE6451">
      <w:pPr>
        <w:rPr>
          <w:rtl/>
          <w:lang w:eastAsia="he-IL"/>
        </w:rPr>
      </w:pPr>
    </w:p>
    <w:p w:rsidR="00DA1059" w:rsidRDefault="00267305" w:rsidP="00733D1B">
      <w:pPr>
        <w:rPr>
          <w:rtl/>
          <w:lang w:eastAsia="he-IL"/>
        </w:rPr>
      </w:pPr>
      <w:r>
        <w:rPr>
          <w:rFonts w:hint="cs"/>
          <w:rtl/>
          <w:lang w:eastAsia="he-IL"/>
        </w:rPr>
        <w:t>– – –</w:t>
      </w:r>
    </w:p>
    <w:p w:rsidR="00DA1059" w:rsidRDefault="00DA1059" w:rsidP="00733D1B">
      <w:pPr>
        <w:rPr>
          <w:rtl/>
          <w:lang w:eastAsia="he-IL"/>
        </w:rPr>
      </w:pPr>
    </w:p>
    <w:p w:rsidR="00DA1059" w:rsidRDefault="00DA1059" w:rsidP="00733D1B">
      <w:pPr>
        <w:pStyle w:val="-"/>
        <w:rPr>
          <w:rtl/>
        </w:rPr>
      </w:pPr>
      <w:bookmarkStart w:id="4819" w:name="ET_speakercontinue_5794_102"/>
      <w:r w:rsidRPr="00C36161">
        <w:rPr>
          <w:rStyle w:val="TagStyle"/>
          <w:rtl/>
        </w:rPr>
        <w:t xml:space="preserve"> &lt;&lt; דובר_המשך &gt;&gt;</w:t>
      </w:r>
      <w:r w:rsidRPr="00B87448">
        <w:rPr>
          <w:rStyle w:val="TagStyle"/>
          <w:rtl/>
        </w:rPr>
        <w:t xml:space="preserve"> </w:t>
      </w:r>
      <w:r>
        <w:rPr>
          <w:rtl/>
        </w:rPr>
        <w:t>עידית סילמן (ימינה):</w:t>
      </w:r>
      <w:r w:rsidRPr="00B87448">
        <w:rPr>
          <w:rStyle w:val="TagStyle"/>
          <w:rtl/>
        </w:rPr>
        <w:t xml:space="preserve"> </w:t>
      </w:r>
      <w:r w:rsidRPr="00C36161">
        <w:rPr>
          <w:rStyle w:val="TagStyle"/>
          <w:rtl/>
        </w:rPr>
        <w:t>&lt;&lt; דובר_המשך &gt;&gt;</w:t>
      </w:r>
      <w:r>
        <w:rPr>
          <w:rtl/>
        </w:rPr>
        <w:t xml:space="preserve">   </w:t>
      </w:r>
      <w:bookmarkEnd w:id="4819"/>
    </w:p>
    <w:p w:rsidR="00DA1059" w:rsidRDefault="00DA1059" w:rsidP="00CE6451">
      <w:pPr>
        <w:rPr>
          <w:rtl/>
          <w:lang w:eastAsia="he-IL"/>
        </w:rPr>
      </w:pPr>
    </w:p>
    <w:p w:rsidR="00DA1059" w:rsidRDefault="00267305" w:rsidP="00733D1B">
      <w:pPr>
        <w:rPr>
          <w:rtl/>
          <w:lang w:eastAsia="he-IL"/>
        </w:rPr>
      </w:pPr>
      <w:r>
        <w:rPr>
          <w:rFonts w:hint="cs"/>
          <w:rtl/>
          <w:lang w:eastAsia="he-IL"/>
        </w:rPr>
        <w:t>– –</w:t>
      </w:r>
      <w:r w:rsidR="00DA1059">
        <w:rPr>
          <w:rFonts w:hint="cs"/>
          <w:rtl/>
          <w:lang w:eastAsia="he-IL"/>
        </w:rPr>
        <w:t xml:space="preserve"> ובעיקר לאפשר עבודת מטה מקצועית. </w:t>
      </w:r>
      <w:bookmarkStart w:id="4820" w:name="_ETM_Q23_385000"/>
      <w:bookmarkEnd w:id="4820"/>
      <w:r w:rsidR="00DA1059">
        <w:rPr>
          <w:rFonts w:hint="cs"/>
          <w:rtl/>
          <w:lang w:eastAsia="he-IL"/>
        </w:rPr>
        <w:t xml:space="preserve">אני, </w:t>
      </w:r>
      <w:bookmarkStart w:id="4821" w:name="_ETM_Q23_386000"/>
      <w:bookmarkEnd w:id="4821"/>
      <w:r w:rsidR="00DA1059">
        <w:rPr>
          <w:rFonts w:hint="cs"/>
          <w:rtl/>
          <w:lang w:eastAsia="he-IL"/>
        </w:rPr>
        <w:t xml:space="preserve">שבאה מעולם הבריאות, מתחום קופות החולים, ישבתי עם קופות </w:t>
      </w:r>
      <w:bookmarkStart w:id="4822" w:name="_ETM_Q23_391000"/>
      <w:bookmarkEnd w:id="4822"/>
      <w:r w:rsidR="00DA1059">
        <w:rPr>
          <w:rFonts w:hint="cs"/>
          <w:rtl/>
          <w:lang w:eastAsia="he-IL"/>
        </w:rPr>
        <w:t xml:space="preserve">החולים והבנתי את הקושי שלהם ביישום של הרפורמה הזו </w:t>
      </w:r>
      <w:r>
        <w:rPr>
          <w:rFonts w:hint="cs"/>
          <w:rtl/>
          <w:lang w:eastAsia="he-IL"/>
        </w:rPr>
        <w:t>– –</w:t>
      </w:r>
    </w:p>
    <w:p w:rsidR="00DA1059" w:rsidRDefault="00DA1059" w:rsidP="00733D1B">
      <w:pPr>
        <w:rPr>
          <w:rtl/>
          <w:lang w:eastAsia="he-IL"/>
        </w:rPr>
      </w:pPr>
    </w:p>
    <w:p w:rsidR="00DA1059" w:rsidRDefault="00DA1059" w:rsidP="00733D1B">
      <w:pPr>
        <w:pStyle w:val="af6"/>
        <w:rPr>
          <w:rtl/>
        </w:rPr>
      </w:pPr>
      <w:bookmarkStart w:id="4823" w:name="ET_interruption_קריאות_103"/>
      <w:r w:rsidRPr="00C36161">
        <w:rPr>
          <w:rStyle w:val="TagStyle"/>
          <w:rtl/>
        </w:rPr>
        <w:t xml:space="preserve"> &lt;&lt; קריאה &gt;&gt;</w:t>
      </w:r>
      <w:r w:rsidRPr="00B87448">
        <w:rPr>
          <w:rStyle w:val="TagStyle"/>
          <w:rtl/>
        </w:rPr>
        <w:t xml:space="preserve"> </w:t>
      </w:r>
      <w:r>
        <w:rPr>
          <w:rtl/>
        </w:rPr>
        <w:t>קריאות:</w:t>
      </w:r>
      <w:r w:rsidRPr="00B87448">
        <w:rPr>
          <w:rStyle w:val="TagStyle"/>
          <w:rtl/>
        </w:rPr>
        <w:t xml:space="preserve"> </w:t>
      </w:r>
      <w:r w:rsidRPr="00C36161">
        <w:rPr>
          <w:rStyle w:val="TagStyle"/>
          <w:rtl/>
        </w:rPr>
        <w:t>&lt;&lt; קריאה &gt;&gt;</w:t>
      </w:r>
      <w:r>
        <w:rPr>
          <w:rtl/>
        </w:rPr>
        <w:t xml:space="preserve">   </w:t>
      </w:r>
      <w:bookmarkEnd w:id="4823"/>
    </w:p>
    <w:p w:rsidR="00DA1059" w:rsidRDefault="00DA1059" w:rsidP="00CE6451">
      <w:pPr>
        <w:rPr>
          <w:rtl/>
          <w:lang w:eastAsia="he-IL"/>
        </w:rPr>
      </w:pPr>
    </w:p>
    <w:p w:rsidR="00DA1059" w:rsidRDefault="00267305" w:rsidP="00733D1B">
      <w:pPr>
        <w:rPr>
          <w:rtl/>
          <w:lang w:eastAsia="he-IL"/>
        </w:rPr>
      </w:pPr>
      <w:r>
        <w:rPr>
          <w:rFonts w:hint="cs"/>
          <w:rtl/>
          <w:lang w:eastAsia="he-IL"/>
        </w:rPr>
        <w:t>– – –</w:t>
      </w:r>
    </w:p>
    <w:p w:rsidR="00DA1059" w:rsidRDefault="00DA1059" w:rsidP="00733D1B">
      <w:pPr>
        <w:rPr>
          <w:rtl/>
          <w:lang w:eastAsia="he-IL"/>
        </w:rPr>
      </w:pPr>
    </w:p>
    <w:p w:rsidR="00DA1059" w:rsidRDefault="00DA1059" w:rsidP="00733D1B">
      <w:pPr>
        <w:pStyle w:val="-"/>
        <w:rPr>
          <w:rtl/>
        </w:rPr>
      </w:pPr>
      <w:bookmarkStart w:id="4824" w:name="ET_speakercontinue_5794_104"/>
      <w:r w:rsidRPr="00C36161">
        <w:rPr>
          <w:rStyle w:val="TagStyle"/>
          <w:rtl/>
        </w:rPr>
        <w:t xml:space="preserve"> &lt;&lt; דובר_המשך &gt;&gt;</w:t>
      </w:r>
      <w:r w:rsidRPr="00B87448">
        <w:rPr>
          <w:rStyle w:val="TagStyle"/>
          <w:rtl/>
        </w:rPr>
        <w:t xml:space="preserve"> </w:t>
      </w:r>
      <w:r>
        <w:rPr>
          <w:rtl/>
        </w:rPr>
        <w:t>עידית סילמן (ימינה):</w:t>
      </w:r>
      <w:r w:rsidRPr="00B87448">
        <w:rPr>
          <w:rStyle w:val="TagStyle"/>
          <w:rtl/>
        </w:rPr>
        <w:t xml:space="preserve"> </w:t>
      </w:r>
      <w:r w:rsidRPr="00C36161">
        <w:rPr>
          <w:rStyle w:val="TagStyle"/>
          <w:rtl/>
        </w:rPr>
        <w:t>&lt;&lt; דובר_המשך &gt;&gt;</w:t>
      </w:r>
      <w:r>
        <w:rPr>
          <w:rtl/>
        </w:rPr>
        <w:t xml:space="preserve">   </w:t>
      </w:r>
      <w:bookmarkEnd w:id="4824"/>
    </w:p>
    <w:p w:rsidR="00DA1059" w:rsidRDefault="00DA1059" w:rsidP="00CE6451">
      <w:pPr>
        <w:rPr>
          <w:rtl/>
          <w:lang w:eastAsia="he-IL"/>
        </w:rPr>
      </w:pPr>
    </w:p>
    <w:p w:rsidR="00DA1059" w:rsidRDefault="00267305" w:rsidP="0053597F">
      <w:pPr>
        <w:rPr>
          <w:rtl/>
          <w:lang w:eastAsia="he-IL"/>
        </w:rPr>
      </w:pPr>
      <w:bookmarkStart w:id="4825" w:name="_ETM_Q23_395000"/>
      <w:bookmarkEnd w:id="4825"/>
      <w:r>
        <w:rPr>
          <w:rFonts w:hint="cs"/>
          <w:rtl/>
          <w:lang w:eastAsia="he-IL"/>
        </w:rPr>
        <w:t>– –</w:t>
      </w:r>
      <w:r w:rsidR="00DA1059">
        <w:rPr>
          <w:rFonts w:hint="cs"/>
          <w:rtl/>
          <w:lang w:eastAsia="he-IL"/>
        </w:rPr>
        <w:t xml:space="preserve"> ואת הזמן שצריך גם מולם. לכן, </w:t>
      </w:r>
      <w:bookmarkStart w:id="4826" w:name="_ETM_Q23_402000"/>
      <w:bookmarkEnd w:id="4826"/>
      <w:r w:rsidR="00DA1059">
        <w:rPr>
          <w:rFonts w:hint="cs"/>
          <w:rtl/>
          <w:lang w:eastAsia="he-IL"/>
        </w:rPr>
        <w:t xml:space="preserve">החלטנו לנהוג באחריות, לבקש דחייה. אני באופן אישי נלחמתי בוועדת שרים </w:t>
      </w:r>
      <w:bookmarkStart w:id="4827" w:name="_ETM_Q23_416868"/>
      <w:bookmarkEnd w:id="4827"/>
      <w:r w:rsidR="00DA1059">
        <w:rPr>
          <w:rFonts w:hint="cs"/>
          <w:rtl/>
          <w:lang w:eastAsia="he-IL"/>
        </w:rPr>
        <w:t>למען זה שהחוק לא ייפול אלא יידחה. ולצערנו,</w:t>
      </w:r>
      <w:bookmarkStart w:id="4828" w:name="_ETM_Q23_410000"/>
      <w:bookmarkEnd w:id="4828"/>
      <w:r w:rsidR="00DA1059">
        <w:rPr>
          <w:rFonts w:hint="cs"/>
          <w:rtl/>
          <w:lang w:eastAsia="he-IL"/>
        </w:rPr>
        <w:t xml:space="preserve"> למרות הדחייה הקצרה </w:t>
      </w:r>
      <w:r w:rsidR="00DA1059">
        <w:rPr>
          <w:rtl/>
          <w:lang w:eastAsia="he-IL"/>
        </w:rPr>
        <w:t>–</w:t>
      </w:r>
      <w:r w:rsidR="00DA1059">
        <w:rPr>
          <w:rFonts w:hint="cs"/>
          <w:rtl/>
          <w:lang w:eastAsia="he-IL"/>
        </w:rPr>
        <w:t xml:space="preserve"> חברת הכנסת קטי שטרית, שקיבלה דחייה של ארבעה חודשים</w:t>
      </w:r>
      <w:r w:rsidR="0053597F">
        <w:rPr>
          <w:rFonts w:hint="cs"/>
          <w:rtl/>
          <w:lang w:eastAsia="he-IL"/>
        </w:rPr>
        <w:t>,</w:t>
      </w:r>
      <w:r w:rsidR="00DA1059">
        <w:rPr>
          <w:rFonts w:hint="cs"/>
          <w:rtl/>
          <w:lang w:eastAsia="he-IL"/>
        </w:rPr>
        <w:t xml:space="preserve"> הסכימה </w:t>
      </w:r>
      <w:bookmarkStart w:id="4829" w:name="_ETM_Q23_418000"/>
      <w:bookmarkEnd w:id="4829"/>
      <w:r w:rsidR="00DA1059">
        <w:rPr>
          <w:rFonts w:hint="cs"/>
          <w:rtl/>
          <w:lang w:eastAsia="he-IL"/>
        </w:rPr>
        <w:t xml:space="preserve">לדחות למען הרשות למניעת אובדנות </w:t>
      </w:r>
      <w:r>
        <w:rPr>
          <w:rFonts w:hint="cs"/>
          <w:rtl/>
          <w:lang w:eastAsia="he-IL"/>
        </w:rPr>
        <w:t>– –</w:t>
      </w:r>
    </w:p>
    <w:p w:rsidR="00DA1059" w:rsidRDefault="00DA1059" w:rsidP="00733D1B">
      <w:pPr>
        <w:rPr>
          <w:rtl/>
          <w:lang w:eastAsia="he-IL"/>
        </w:rPr>
      </w:pPr>
    </w:p>
    <w:p w:rsidR="00DA1059" w:rsidRDefault="00DA1059" w:rsidP="00733D1B">
      <w:pPr>
        <w:pStyle w:val="af6"/>
        <w:rPr>
          <w:rtl/>
        </w:rPr>
      </w:pPr>
      <w:bookmarkStart w:id="4830" w:name="ET_interruption_5093_105"/>
      <w:r w:rsidRPr="00C36161">
        <w:rPr>
          <w:rStyle w:val="TagStyle"/>
          <w:rtl/>
        </w:rPr>
        <w:t xml:space="preserve"> &lt;&lt; קריאה &gt;&gt;</w:t>
      </w:r>
      <w:r w:rsidRPr="00B87448">
        <w:rPr>
          <w:rStyle w:val="TagStyle"/>
          <w:rtl/>
        </w:rPr>
        <w:t xml:space="preserve"> </w:t>
      </w:r>
      <w:r>
        <w:rPr>
          <w:rtl/>
        </w:rPr>
        <w:t>אורית מלכה סטרוק (הציונות הדתית):</w:t>
      </w:r>
      <w:r w:rsidRPr="00B87448">
        <w:rPr>
          <w:rStyle w:val="TagStyle"/>
          <w:rtl/>
        </w:rPr>
        <w:t xml:space="preserve"> </w:t>
      </w:r>
      <w:r w:rsidRPr="00C36161">
        <w:rPr>
          <w:rStyle w:val="TagStyle"/>
          <w:rtl/>
        </w:rPr>
        <w:t>&lt;&lt; קריאה &gt;&gt;</w:t>
      </w:r>
      <w:r>
        <w:rPr>
          <w:rtl/>
        </w:rPr>
        <w:t xml:space="preserve">   </w:t>
      </w:r>
      <w:bookmarkEnd w:id="4830"/>
    </w:p>
    <w:p w:rsidR="00DA1059" w:rsidRDefault="00DA1059" w:rsidP="00CE6451">
      <w:pPr>
        <w:rPr>
          <w:rtl/>
          <w:lang w:eastAsia="he-IL"/>
        </w:rPr>
      </w:pPr>
    </w:p>
    <w:p w:rsidR="00DA1059" w:rsidRDefault="00267305" w:rsidP="00733D1B">
      <w:pPr>
        <w:rPr>
          <w:rtl/>
          <w:lang w:eastAsia="he-IL"/>
        </w:rPr>
      </w:pPr>
      <w:r>
        <w:rPr>
          <w:rFonts w:hint="cs"/>
          <w:rtl/>
          <w:lang w:eastAsia="he-IL"/>
        </w:rPr>
        <w:t>– – –</w:t>
      </w:r>
    </w:p>
    <w:p w:rsidR="00DA1059" w:rsidRDefault="00DA1059" w:rsidP="00733D1B">
      <w:pPr>
        <w:rPr>
          <w:rtl/>
          <w:lang w:eastAsia="he-IL"/>
        </w:rPr>
      </w:pPr>
    </w:p>
    <w:p w:rsidR="00DA1059" w:rsidRDefault="00DA1059" w:rsidP="00733D1B">
      <w:pPr>
        <w:pStyle w:val="af6"/>
        <w:rPr>
          <w:rtl/>
        </w:rPr>
      </w:pPr>
      <w:bookmarkStart w:id="4831" w:name="ET_interruption_6150_106"/>
      <w:r w:rsidRPr="00C36161">
        <w:rPr>
          <w:rStyle w:val="TagStyle"/>
          <w:rtl/>
        </w:rPr>
        <w:t xml:space="preserve"> &lt;&lt; קריאה &gt;&gt;</w:t>
      </w:r>
      <w:r w:rsidRPr="00B87448">
        <w:rPr>
          <w:rStyle w:val="TagStyle"/>
          <w:rtl/>
        </w:rPr>
        <w:t xml:space="preserve"> </w:t>
      </w:r>
      <w:r>
        <w:rPr>
          <w:rtl/>
        </w:rPr>
        <w:t>מיכל וולדיגר (הציונות הדתית):</w:t>
      </w:r>
      <w:r w:rsidRPr="00B87448">
        <w:rPr>
          <w:rStyle w:val="TagStyle"/>
          <w:rtl/>
        </w:rPr>
        <w:t xml:space="preserve"> </w:t>
      </w:r>
      <w:r w:rsidRPr="00C36161">
        <w:rPr>
          <w:rStyle w:val="TagStyle"/>
          <w:rtl/>
        </w:rPr>
        <w:t>&lt;&lt; קריאה &gt;&gt;</w:t>
      </w:r>
      <w:r>
        <w:rPr>
          <w:rtl/>
        </w:rPr>
        <w:t xml:space="preserve">   </w:t>
      </w:r>
      <w:bookmarkEnd w:id="4831"/>
    </w:p>
    <w:p w:rsidR="00DA1059" w:rsidRDefault="00DA1059" w:rsidP="00CE6451">
      <w:pPr>
        <w:rPr>
          <w:rtl/>
          <w:lang w:eastAsia="he-IL"/>
        </w:rPr>
      </w:pPr>
    </w:p>
    <w:p w:rsidR="00DA1059" w:rsidRDefault="00267305" w:rsidP="00733D1B">
      <w:pPr>
        <w:rPr>
          <w:rtl/>
          <w:lang w:eastAsia="he-IL"/>
        </w:rPr>
      </w:pPr>
      <w:r>
        <w:rPr>
          <w:rFonts w:hint="cs"/>
          <w:rtl/>
          <w:lang w:eastAsia="he-IL"/>
        </w:rPr>
        <w:t>– – –</w:t>
      </w:r>
      <w:r w:rsidR="00DA1059">
        <w:rPr>
          <w:rFonts w:hint="cs"/>
          <w:rtl/>
          <w:lang w:eastAsia="he-IL"/>
        </w:rPr>
        <w:t xml:space="preserve"> כי יש נשים </w:t>
      </w:r>
      <w:bookmarkStart w:id="4832" w:name="_ETM_Q23_422000"/>
      <w:bookmarkEnd w:id="4832"/>
      <w:r>
        <w:rPr>
          <w:rFonts w:hint="cs"/>
          <w:rtl/>
          <w:lang w:eastAsia="he-IL"/>
        </w:rPr>
        <w:t>– – –</w:t>
      </w:r>
    </w:p>
    <w:p w:rsidR="00DA1059" w:rsidRDefault="00DA1059" w:rsidP="00733D1B">
      <w:pPr>
        <w:rPr>
          <w:rtl/>
          <w:lang w:eastAsia="he-IL"/>
        </w:rPr>
      </w:pPr>
    </w:p>
    <w:p w:rsidR="00DA1059" w:rsidRDefault="00DA1059" w:rsidP="00733D1B">
      <w:pPr>
        <w:pStyle w:val="-"/>
        <w:rPr>
          <w:rtl/>
        </w:rPr>
      </w:pPr>
      <w:bookmarkStart w:id="4833" w:name="ET_speakercontinue_5794_107"/>
      <w:r w:rsidRPr="00C36161">
        <w:rPr>
          <w:rStyle w:val="TagStyle"/>
          <w:rtl/>
        </w:rPr>
        <w:t xml:space="preserve"> &lt;&lt; דובר_המשך &gt;&gt;</w:t>
      </w:r>
      <w:r w:rsidRPr="00B87448">
        <w:rPr>
          <w:rStyle w:val="TagStyle"/>
          <w:rtl/>
        </w:rPr>
        <w:t xml:space="preserve"> </w:t>
      </w:r>
      <w:r>
        <w:rPr>
          <w:rtl/>
        </w:rPr>
        <w:t>עידית סילמן (ימינה):</w:t>
      </w:r>
      <w:r w:rsidRPr="00B87448">
        <w:rPr>
          <w:rStyle w:val="TagStyle"/>
          <w:rtl/>
        </w:rPr>
        <w:t xml:space="preserve"> </w:t>
      </w:r>
      <w:r w:rsidRPr="00C36161">
        <w:rPr>
          <w:rStyle w:val="TagStyle"/>
          <w:rtl/>
        </w:rPr>
        <w:t>&lt;&lt; דובר_המשך &gt;&gt;</w:t>
      </w:r>
      <w:r>
        <w:rPr>
          <w:rtl/>
        </w:rPr>
        <w:t xml:space="preserve">   </w:t>
      </w:r>
      <w:bookmarkEnd w:id="4833"/>
    </w:p>
    <w:p w:rsidR="00DA1059" w:rsidRDefault="00DA1059" w:rsidP="00CE6451">
      <w:pPr>
        <w:rPr>
          <w:rtl/>
          <w:lang w:eastAsia="he-IL"/>
        </w:rPr>
      </w:pPr>
    </w:p>
    <w:p w:rsidR="00DA1059" w:rsidRDefault="00267305" w:rsidP="00733D1B">
      <w:pPr>
        <w:rPr>
          <w:rtl/>
          <w:lang w:eastAsia="he-IL"/>
        </w:rPr>
      </w:pPr>
      <w:r>
        <w:rPr>
          <w:rFonts w:hint="cs"/>
          <w:rtl/>
          <w:lang w:eastAsia="he-IL"/>
        </w:rPr>
        <w:t>– –</w:t>
      </w:r>
      <w:r w:rsidR="00DA1059">
        <w:rPr>
          <w:rFonts w:hint="cs"/>
          <w:rtl/>
          <w:lang w:eastAsia="he-IL"/>
        </w:rPr>
        <w:t xml:space="preserve"> כי זה חשוב ומהותי. ולצערנו, למרות הדחייה, הצעת החוק הועלתה לכאן להצבעה </w:t>
      </w:r>
      <w:bookmarkStart w:id="4834" w:name="_ETM_Q23_426000"/>
      <w:bookmarkEnd w:id="4834"/>
      <w:r w:rsidR="00DA1059">
        <w:rPr>
          <w:rFonts w:hint="cs"/>
          <w:rtl/>
          <w:lang w:eastAsia="he-IL"/>
        </w:rPr>
        <w:t xml:space="preserve">במליאה </w:t>
      </w:r>
      <w:r>
        <w:rPr>
          <w:rFonts w:hint="cs"/>
          <w:rtl/>
          <w:lang w:eastAsia="he-IL"/>
        </w:rPr>
        <w:t>– –</w:t>
      </w:r>
    </w:p>
    <w:p w:rsidR="00DA1059" w:rsidRDefault="00DA1059" w:rsidP="00733D1B">
      <w:pPr>
        <w:rPr>
          <w:rtl/>
          <w:lang w:eastAsia="he-IL"/>
        </w:rPr>
      </w:pPr>
      <w:bookmarkStart w:id="4835" w:name="_ETM_Q23_424000"/>
      <w:bookmarkEnd w:id="4835"/>
    </w:p>
    <w:p w:rsidR="00DA1059" w:rsidRDefault="00DA1059" w:rsidP="00733D1B">
      <w:pPr>
        <w:pStyle w:val="af6"/>
        <w:rPr>
          <w:rtl/>
        </w:rPr>
      </w:pPr>
      <w:bookmarkStart w:id="4836" w:name="ET_interruption_קריאות_108"/>
      <w:r w:rsidRPr="00C36161">
        <w:rPr>
          <w:rStyle w:val="TagStyle"/>
          <w:rtl/>
        </w:rPr>
        <w:t xml:space="preserve"> &lt;&lt; קריאה &gt;&gt;</w:t>
      </w:r>
      <w:r w:rsidRPr="00B87448">
        <w:rPr>
          <w:rStyle w:val="TagStyle"/>
          <w:rtl/>
        </w:rPr>
        <w:t xml:space="preserve"> </w:t>
      </w:r>
      <w:r>
        <w:rPr>
          <w:rtl/>
        </w:rPr>
        <w:t>קריאות:</w:t>
      </w:r>
      <w:r w:rsidRPr="00B87448">
        <w:rPr>
          <w:rStyle w:val="TagStyle"/>
          <w:rtl/>
        </w:rPr>
        <w:t xml:space="preserve"> </w:t>
      </w:r>
      <w:r w:rsidRPr="00C36161">
        <w:rPr>
          <w:rStyle w:val="TagStyle"/>
          <w:rtl/>
        </w:rPr>
        <w:t>&lt;&lt; קריאה &gt;&gt;</w:t>
      </w:r>
      <w:r>
        <w:rPr>
          <w:rtl/>
        </w:rPr>
        <w:t xml:space="preserve">   </w:t>
      </w:r>
      <w:bookmarkEnd w:id="4836"/>
    </w:p>
    <w:p w:rsidR="00DA1059" w:rsidRDefault="00DA1059" w:rsidP="00CE6451">
      <w:pPr>
        <w:rPr>
          <w:rtl/>
          <w:lang w:eastAsia="he-IL"/>
        </w:rPr>
      </w:pPr>
    </w:p>
    <w:p w:rsidR="00DA1059" w:rsidRDefault="00267305" w:rsidP="00733D1B">
      <w:pPr>
        <w:rPr>
          <w:rtl/>
          <w:lang w:eastAsia="he-IL"/>
        </w:rPr>
      </w:pPr>
      <w:r>
        <w:rPr>
          <w:rFonts w:hint="cs"/>
          <w:rtl/>
          <w:lang w:eastAsia="he-IL"/>
        </w:rPr>
        <w:t>– – –</w:t>
      </w:r>
    </w:p>
    <w:p w:rsidR="00DA1059" w:rsidRDefault="00DA1059" w:rsidP="00733D1B">
      <w:pPr>
        <w:rPr>
          <w:rtl/>
          <w:lang w:eastAsia="he-IL"/>
        </w:rPr>
      </w:pPr>
    </w:p>
    <w:p w:rsidR="00DA1059" w:rsidRDefault="00DA1059" w:rsidP="00733D1B">
      <w:pPr>
        <w:pStyle w:val="-"/>
        <w:rPr>
          <w:rtl/>
        </w:rPr>
      </w:pPr>
      <w:bookmarkStart w:id="4837" w:name="ET_speakercontinue_5794_109"/>
      <w:r w:rsidRPr="00C36161">
        <w:rPr>
          <w:rStyle w:val="TagStyle"/>
          <w:rtl/>
        </w:rPr>
        <w:t xml:space="preserve"> &lt;&lt; דובר_המשך &gt;&gt;</w:t>
      </w:r>
      <w:r w:rsidRPr="00B87448">
        <w:rPr>
          <w:rStyle w:val="TagStyle"/>
          <w:rtl/>
        </w:rPr>
        <w:t xml:space="preserve"> </w:t>
      </w:r>
      <w:r>
        <w:rPr>
          <w:rtl/>
        </w:rPr>
        <w:t>עידית סילמן (ימינה):</w:t>
      </w:r>
      <w:r w:rsidRPr="00B87448">
        <w:rPr>
          <w:rStyle w:val="TagStyle"/>
          <w:rtl/>
        </w:rPr>
        <w:t xml:space="preserve"> </w:t>
      </w:r>
      <w:r w:rsidRPr="00C36161">
        <w:rPr>
          <w:rStyle w:val="TagStyle"/>
          <w:rtl/>
        </w:rPr>
        <w:t>&lt;&lt; דובר_המשך &gt;&gt;</w:t>
      </w:r>
      <w:r>
        <w:rPr>
          <w:rtl/>
        </w:rPr>
        <w:t xml:space="preserve">   </w:t>
      </w:r>
      <w:bookmarkEnd w:id="4837"/>
    </w:p>
    <w:p w:rsidR="00DA1059" w:rsidRDefault="00DA1059" w:rsidP="00CE6451">
      <w:pPr>
        <w:rPr>
          <w:rtl/>
          <w:lang w:eastAsia="he-IL"/>
        </w:rPr>
      </w:pPr>
    </w:p>
    <w:p w:rsidR="00DA1059" w:rsidRDefault="00267305" w:rsidP="00733D1B">
      <w:pPr>
        <w:rPr>
          <w:rtl/>
          <w:lang w:eastAsia="he-IL"/>
        </w:rPr>
      </w:pPr>
      <w:r>
        <w:rPr>
          <w:rFonts w:hint="cs"/>
          <w:rtl/>
          <w:lang w:eastAsia="he-IL"/>
        </w:rPr>
        <w:t>– –</w:t>
      </w:r>
      <w:r w:rsidR="00DA1059">
        <w:rPr>
          <w:rFonts w:hint="cs"/>
          <w:rtl/>
          <w:lang w:eastAsia="he-IL"/>
        </w:rPr>
        <w:t xml:space="preserve"> למרות בקשותינו והפצרותינו, ולכן </w:t>
      </w:r>
      <w:bookmarkStart w:id="4838" w:name="_ETM_Q23_433000"/>
      <w:bookmarkEnd w:id="4838"/>
      <w:r w:rsidR="00DA1059">
        <w:rPr>
          <w:rFonts w:hint="cs"/>
          <w:rtl/>
          <w:lang w:eastAsia="he-IL"/>
        </w:rPr>
        <w:t>נדחתה</w:t>
      </w:r>
      <w:r w:rsidR="0053597F">
        <w:rPr>
          <w:rFonts w:hint="cs"/>
          <w:rtl/>
          <w:lang w:eastAsia="he-IL"/>
        </w:rPr>
        <w:t>,</w:t>
      </w:r>
      <w:r w:rsidR="00DA1059">
        <w:rPr>
          <w:rFonts w:hint="cs"/>
          <w:rtl/>
          <w:lang w:eastAsia="he-IL"/>
        </w:rPr>
        <w:t xml:space="preserve"> בהתאם לעמדת הממשלה בוועדת השרים. </w:t>
      </w:r>
    </w:p>
    <w:p w:rsidR="00DA1059" w:rsidRDefault="00DA1059" w:rsidP="00733D1B">
      <w:pPr>
        <w:rPr>
          <w:rtl/>
          <w:lang w:eastAsia="he-IL"/>
        </w:rPr>
      </w:pPr>
    </w:p>
    <w:p w:rsidR="00DA1059" w:rsidRDefault="00DA1059" w:rsidP="00733D1B">
      <w:pPr>
        <w:rPr>
          <w:rtl/>
          <w:lang w:eastAsia="he-IL"/>
        </w:rPr>
      </w:pPr>
      <w:r>
        <w:rPr>
          <w:rFonts w:hint="cs"/>
          <w:rtl/>
          <w:lang w:eastAsia="he-IL"/>
        </w:rPr>
        <w:t xml:space="preserve">כעת, חברת הכנסת שרן השכל ואנוכי מביאות אליכם את הצעת החוק הזו, עם הצמדה של אותה הצעת חוק חשובה שהציעה חברת הכנסת </w:t>
      </w:r>
      <w:bookmarkStart w:id="4839" w:name="_ETM_Q23_444000"/>
      <w:bookmarkEnd w:id="4839"/>
      <w:r>
        <w:rPr>
          <w:rFonts w:hint="cs"/>
          <w:rtl/>
          <w:lang w:eastAsia="he-IL"/>
        </w:rPr>
        <w:t xml:space="preserve">מיכל וולדיגר, לאחר שעשינו בחודשים האחרונים עבודת חריש רחבה ועמוקה </w:t>
      </w:r>
      <w:r w:rsidR="00267305">
        <w:rPr>
          <w:rFonts w:hint="cs"/>
          <w:rtl/>
          <w:lang w:eastAsia="he-IL"/>
        </w:rPr>
        <w:t>– –</w:t>
      </w:r>
    </w:p>
    <w:p w:rsidR="00DA1059" w:rsidRDefault="00DA1059" w:rsidP="00733D1B">
      <w:pPr>
        <w:rPr>
          <w:rtl/>
          <w:lang w:eastAsia="he-IL"/>
        </w:rPr>
      </w:pPr>
    </w:p>
    <w:p w:rsidR="00DA1059" w:rsidRDefault="00DA1059" w:rsidP="00733D1B">
      <w:pPr>
        <w:pStyle w:val="af6"/>
        <w:rPr>
          <w:rtl/>
        </w:rPr>
      </w:pPr>
      <w:bookmarkStart w:id="4840" w:name="ET_interruption_6150_110"/>
      <w:r w:rsidRPr="00C36161">
        <w:rPr>
          <w:rStyle w:val="TagStyle"/>
          <w:rtl/>
        </w:rPr>
        <w:t xml:space="preserve"> &lt;&lt; קריאה &gt;&gt;</w:t>
      </w:r>
      <w:r w:rsidRPr="00CC06FD">
        <w:rPr>
          <w:rStyle w:val="TagStyle"/>
          <w:rtl/>
        </w:rPr>
        <w:t xml:space="preserve"> </w:t>
      </w:r>
      <w:r>
        <w:rPr>
          <w:rtl/>
        </w:rPr>
        <w:t>מיכל וולדיגר (הציונות הדתית):</w:t>
      </w:r>
      <w:r w:rsidRPr="00CC06FD">
        <w:rPr>
          <w:rStyle w:val="TagStyle"/>
          <w:rtl/>
        </w:rPr>
        <w:t xml:space="preserve"> </w:t>
      </w:r>
      <w:r w:rsidRPr="00C36161">
        <w:rPr>
          <w:rStyle w:val="TagStyle"/>
          <w:rtl/>
        </w:rPr>
        <w:t>&lt;&lt; קריאה &gt;&gt;</w:t>
      </w:r>
      <w:r>
        <w:rPr>
          <w:rtl/>
        </w:rPr>
        <w:t xml:space="preserve">   </w:t>
      </w:r>
      <w:bookmarkEnd w:id="4840"/>
    </w:p>
    <w:p w:rsidR="00DA1059" w:rsidRDefault="00DA1059" w:rsidP="00CE6451">
      <w:pPr>
        <w:rPr>
          <w:rtl/>
          <w:lang w:eastAsia="he-IL"/>
        </w:rPr>
      </w:pPr>
    </w:p>
    <w:p w:rsidR="00DA1059" w:rsidRDefault="00DA1059" w:rsidP="00733D1B">
      <w:pPr>
        <w:rPr>
          <w:rtl/>
          <w:lang w:eastAsia="he-IL"/>
        </w:rPr>
      </w:pPr>
      <w:r>
        <w:rPr>
          <w:rFonts w:hint="cs"/>
          <w:rtl/>
          <w:lang w:eastAsia="he-IL"/>
        </w:rPr>
        <w:t xml:space="preserve">כל הכבוד </w:t>
      </w:r>
      <w:r w:rsidR="00267305">
        <w:rPr>
          <w:rFonts w:hint="cs"/>
          <w:rtl/>
          <w:lang w:eastAsia="he-IL"/>
        </w:rPr>
        <w:t>– – –</w:t>
      </w:r>
    </w:p>
    <w:p w:rsidR="00DA1059" w:rsidRDefault="00DA1059" w:rsidP="00733D1B">
      <w:pPr>
        <w:rPr>
          <w:rtl/>
          <w:lang w:eastAsia="he-IL"/>
        </w:rPr>
      </w:pPr>
    </w:p>
    <w:p w:rsidR="00DA1059" w:rsidRDefault="00DA1059" w:rsidP="00733D1B">
      <w:pPr>
        <w:pStyle w:val="-"/>
        <w:rPr>
          <w:rtl/>
        </w:rPr>
      </w:pPr>
      <w:bookmarkStart w:id="4841" w:name="ET_speakercontinue_5794_111"/>
      <w:r w:rsidRPr="00C36161">
        <w:rPr>
          <w:rStyle w:val="TagStyle"/>
          <w:rtl/>
        </w:rPr>
        <w:t xml:space="preserve"> &lt;&lt; דובר_המשך &gt;&gt;</w:t>
      </w:r>
      <w:r w:rsidRPr="00CC06FD">
        <w:rPr>
          <w:rStyle w:val="TagStyle"/>
          <w:rtl/>
        </w:rPr>
        <w:t xml:space="preserve"> </w:t>
      </w:r>
      <w:r>
        <w:rPr>
          <w:rtl/>
        </w:rPr>
        <w:t>עידית סילמן (ימינה):</w:t>
      </w:r>
      <w:r w:rsidRPr="00CC06FD">
        <w:rPr>
          <w:rStyle w:val="TagStyle"/>
          <w:rtl/>
        </w:rPr>
        <w:t xml:space="preserve"> </w:t>
      </w:r>
      <w:r w:rsidRPr="00C36161">
        <w:rPr>
          <w:rStyle w:val="TagStyle"/>
          <w:rtl/>
        </w:rPr>
        <w:t>&lt;&lt; דובר_המשך &gt;&gt;</w:t>
      </w:r>
      <w:r>
        <w:rPr>
          <w:rtl/>
        </w:rPr>
        <w:t xml:space="preserve">   </w:t>
      </w:r>
      <w:bookmarkEnd w:id="4841"/>
    </w:p>
    <w:p w:rsidR="00DA1059" w:rsidRDefault="00DA1059" w:rsidP="00CE6451">
      <w:pPr>
        <w:rPr>
          <w:rtl/>
          <w:lang w:eastAsia="he-IL"/>
        </w:rPr>
      </w:pPr>
    </w:p>
    <w:p w:rsidR="00DA1059" w:rsidRDefault="00267305" w:rsidP="00733D1B">
      <w:pPr>
        <w:rPr>
          <w:rtl/>
          <w:lang w:eastAsia="he-IL"/>
        </w:rPr>
      </w:pPr>
      <w:r>
        <w:rPr>
          <w:rFonts w:hint="cs"/>
          <w:rtl/>
          <w:lang w:eastAsia="he-IL"/>
        </w:rPr>
        <w:t>– –</w:t>
      </w:r>
      <w:r w:rsidR="00DA1059">
        <w:rPr>
          <w:rFonts w:hint="cs"/>
          <w:rtl/>
          <w:lang w:eastAsia="he-IL"/>
        </w:rPr>
        <w:t xml:space="preserve"> אחרי שבדקנו וראינו </w:t>
      </w:r>
      <w:bookmarkStart w:id="4842" w:name="_ETM_Q23_453000"/>
      <w:bookmarkEnd w:id="4842"/>
      <w:r w:rsidR="00DA1059">
        <w:rPr>
          <w:rFonts w:hint="cs"/>
          <w:rtl/>
          <w:lang w:eastAsia="he-IL"/>
        </w:rPr>
        <w:t xml:space="preserve">איך אפשר להעביר </w:t>
      </w:r>
      <w:r>
        <w:rPr>
          <w:rFonts w:hint="cs"/>
          <w:rtl/>
          <w:lang w:eastAsia="he-IL"/>
        </w:rPr>
        <w:t>– –</w:t>
      </w:r>
      <w:r w:rsidR="00DA1059">
        <w:rPr>
          <w:rFonts w:hint="cs"/>
          <w:rtl/>
          <w:lang w:eastAsia="he-IL"/>
        </w:rPr>
        <w:t xml:space="preserve"> </w:t>
      </w:r>
    </w:p>
    <w:p w:rsidR="00DA1059" w:rsidRDefault="00DA1059" w:rsidP="00733D1B">
      <w:pPr>
        <w:rPr>
          <w:rtl/>
          <w:lang w:eastAsia="he-IL"/>
        </w:rPr>
      </w:pPr>
    </w:p>
    <w:p w:rsidR="00DA1059" w:rsidRDefault="00DA1059" w:rsidP="00733D1B">
      <w:pPr>
        <w:pStyle w:val="af6"/>
        <w:rPr>
          <w:rtl/>
        </w:rPr>
      </w:pPr>
      <w:bookmarkStart w:id="4843" w:name="ET_interruption_5763_112"/>
      <w:r w:rsidRPr="00C36161">
        <w:rPr>
          <w:rStyle w:val="TagStyle"/>
          <w:rtl/>
        </w:rPr>
        <w:t xml:space="preserve"> &lt;&lt; קריאה &gt;&gt;</w:t>
      </w:r>
      <w:r w:rsidRPr="00CC06FD">
        <w:rPr>
          <w:rStyle w:val="TagStyle"/>
          <w:rtl/>
        </w:rPr>
        <w:t xml:space="preserve"> </w:t>
      </w:r>
      <w:r>
        <w:rPr>
          <w:rtl/>
        </w:rPr>
        <w:t>משה ארבל (ש"ס):</w:t>
      </w:r>
      <w:r w:rsidRPr="00CC06FD">
        <w:rPr>
          <w:rStyle w:val="TagStyle"/>
          <w:rtl/>
        </w:rPr>
        <w:t xml:space="preserve"> </w:t>
      </w:r>
      <w:r w:rsidRPr="00C36161">
        <w:rPr>
          <w:rStyle w:val="TagStyle"/>
          <w:rtl/>
        </w:rPr>
        <w:t>&lt;&lt; קריאה &gt;&gt;</w:t>
      </w:r>
      <w:r>
        <w:rPr>
          <w:rtl/>
        </w:rPr>
        <w:t xml:space="preserve">   </w:t>
      </w:r>
      <w:bookmarkEnd w:id="4843"/>
    </w:p>
    <w:p w:rsidR="00DA1059" w:rsidRDefault="00DA1059" w:rsidP="00CE6451">
      <w:pPr>
        <w:rPr>
          <w:rtl/>
          <w:lang w:eastAsia="he-IL"/>
        </w:rPr>
      </w:pPr>
    </w:p>
    <w:p w:rsidR="00DA1059" w:rsidRDefault="00DA1059" w:rsidP="00733D1B">
      <w:pPr>
        <w:rPr>
          <w:rtl/>
          <w:lang w:eastAsia="he-IL"/>
        </w:rPr>
      </w:pPr>
      <w:r>
        <w:rPr>
          <w:rFonts w:hint="cs"/>
          <w:rtl/>
          <w:lang w:eastAsia="he-IL"/>
        </w:rPr>
        <w:t xml:space="preserve">אדוני היושב-ראש </w:t>
      </w:r>
      <w:r w:rsidR="00267305">
        <w:rPr>
          <w:rFonts w:hint="cs"/>
          <w:rtl/>
          <w:lang w:eastAsia="he-IL"/>
        </w:rPr>
        <w:t>– – –</w:t>
      </w:r>
    </w:p>
    <w:p w:rsidR="00DA1059" w:rsidRDefault="00DA1059" w:rsidP="00733D1B">
      <w:pPr>
        <w:rPr>
          <w:rtl/>
          <w:lang w:eastAsia="he-IL"/>
        </w:rPr>
      </w:pPr>
    </w:p>
    <w:p w:rsidR="00DA1059" w:rsidRDefault="00DA1059" w:rsidP="00733D1B">
      <w:pPr>
        <w:pStyle w:val="-"/>
        <w:rPr>
          <w:rtl/>
        </w:rPr>
      </w:pPr>
      <w:bookmarkStart w:id="4844" w:name="ET_speakercontinue_5794_113"/>
      <w:r w:rsidRPr="00C36161">
        <w:rPr>
          <w:rStyle w:val="TagStyle"/>
          <w:rtl/>
        </w:rPr>
        <w:t xml:space="preserve"> &lt;&lt; דובר_המשך &gt;&gt;</w:t>
      </w:r>
      <w:r w:rsidRPr="00CC06FD">
        <w:rPr>
          <w:rStyle w:val="TagStyle"/>
          <w:rtl/>
        </w:rPr>
        <w:t xml:space="preserve"> </w:t>
      </w:r>
      <w:r>
        <w:rPr>
          <w:rtl/>
        </w:rPr>
        <w:t>עידית סילמן (ימינה):</w:t>
      </w:r>
      <w:r w:rsidRPr="00CC06FD">
        <w:rPr>
          <w:rStyle w:val="TagStyle"/>
          <w:rtl/>
        </w:rPr>
        <w:t xml:space="preserve"> </w:t>
      </w:r>
      <w:r w:rsidRPr="00C36161">
        <w:rPr>
          <w:rStyle w:val="TagStyle"/>
          <w:rtl/>
        </w:rPr>
        <w:t>&lt;&lt; דובר_המשך &gt;&gt;</w:t>
      </w:r>
      <w:r>
        <w:rPr>
          <w:rtl/>
        </w:rPr>
        <w:t xml:space="preserve">   </w:t>
      </w:r>
      <w:bookmarkEnd w:id="4844"/>
    </w:p>
    <w:p w:rsidR="00DA1059" w:rsidRDefault="00DA1059" w:rsidP="00CE6451">
      <w:pPr>
        <w:rPr>
          <w:rtl/>
          <w:lang w:eastAsia="he-IL"/>
        </w:rPr>
      </w:pPr>
    </w:p>
    <w:p w:rsidR="00DA1059" w:rsidRDefault="00267305" w:rsidP="00733D1B">
      <w:pPr>
        <w:rPr>
          <w:rtl/>
          <w:lang w:eastAsia="he-IL"/>
        </w:rPr>
      </w:pPr>
      <w:r>
        <w:rPr>
          <w:rFonts w:hint="cs"/>
          <w:rtl/>
          <w:lang w:eastAsia="he-IL"/>
        </w:rPr>
        <w:t>– –</w:t>
      </w:r>
      <w:r w:rsidR="00DA1059">
        <w:rPr>
          <w:rFonts w:hint="cs"/>
          <w:rtl/>
          <w:lang w:eastAsia="he-IL"/>
        </w:rPr>
        <w:t xml:space="preserve"> את הדבר הזה בצורה טובה, ובעזרת </w:t>
      </w:r>
      <w:bookmarkStart w:id="4845" w:name="_ETM_Q23_454000"/>
      <w:bookmarkEnd w:id="4845"/>
      <w:r w:rsidR="00DA1059">
        <w:rPr>
          <w:rFonts w:hint="cs"/>
          <w:rtl/>
          <w:lang w:eastAsia="he-IL"/>
        </w:rPr>
        <w:t xml:space="preserve">השם, זה </w:t>
      </w:r>
      <w:bookmarkStart w:id="4846" w:name="_ETM_Q23_460000"/>
      <w:bookmarkEnd w:id="4846"/>
      <w:r w:rsidR="00DA1059">
        <w:rPr>
          <w:rFonts w:hint="cs"/>
          <w:rtl/>
          <w:lang w:eastAsia="he-IL"/>
        </w:rPr>
        <w:t xml:space="preserve">יגיע לוועדת הבריאות </w:t>
      </w:r>
      <w:r>
        <w:rPr>
          <w:rFonts w:hint="cs"/>
          <w:rtl/>
          <w:lang w:eastAsia="he-IL"/>
        </w:rPr>
        <w:t>– –</w:t>
      </w:r>
    </w:p>
    <w:p w:rsidR="00DA1059" w:rsidRDefault="00DA1059" w:rsidP="00733D1B">
      <w:pPr>
        <w:rPr>
          <w:rtl/>
          <w:lang w:eastAsia="he-IL"/>
        </w:rPr>
      </w:pPr>
    </w:p>
    <w:p w:rsidR="00DA1059" w:rsidRDefault="00DA1059" w:rsidP="00733D1B">
      <w:pPr>
        <w:pStyle w:val="af7"/>
        <w:rPr>
          <w:rtl/>
        </w:rPr>
      </w:pPr>
      <w:bookmarkStart w:id="4847" w:name="ET_yor_6117_114"/>
      <w:r w:rsidRPr="00C36161">
        <w:rPr>
          <w:rStyle w:val="TagStyle"/>
          <w:rtl/>
        </w:rPr>
        <w:t xml:space="preserve"> &lt;&lt; יור &gt;&gt;</w:t>
      </w:r>
      <w:r w:rsidRPr="00CC06FD">
        <w:rPr>
          <w:rStyle w:val="TagStyle"/>
          <w:rtl/>
        </w:rPr>
        <w:t xml:space="preserve"> </w:t>
      </w:r>
      <w:r>
        <w:rPr>
          <w:rtl/>
        </w:rPr>
        <w:t>היו"ר אחמד טיבי:</w:t>
      </w:r>
      <w:r w:rsidRPr="00CC06FD">
        <w:rPr>
          <w:rStyle w:val="TagStyle"/>
          <w:rtl/>
        </w:rPr>
        <w:t xml:space="preserve"> </w:t>
      </w:r>
      <w:r w:rsidRPr="00C36161">
        <w:rPr>
          <w:rStyle w:val="TagStyle"/>
          <w:rtl/>
        </w:rPr>
        <w:t>&lt;&lt; יור &gt;&gt;</w:t>
      </w:r>
      <w:r>
        <w:rPr>
          <w:rtl/>
        </w:rPr>
        <w:t xml:space="preserve">   </w:t>
      </w:r>
      <w:bookmarkEnd w:id="4847"/>
    </w:p>
    <w:p w:rsidR="00DA1059" w:rsidRDefault="00DA1059" w:rsidP="00CE6451">
      <w:pPr>
        <w:rPr>
          <w:rtl/>
          <w:lang w:eastAsia="he-IL"/>
        </w:rPr>
      </w:pPr>
    </w:p>
    <w:p w:rsidR="00DA1059" w:rsidRDefault="00DA1059" w:rsidP="00733D1B">
      <w:pPr>
        <w:rPr>
          <w:rtl/>
          <w:lang w:eastAsia="he-IL"/>
        </w:rPr>
      </w:pPr>
      <w:r>
        <w:rPr>
          <w:rFonts w:hint="cs"/>
          <w:rtl/>
          <w:lang w:eastAsia="he-IL"/>
        </w:rPr>
        <w:t xml:space="preserve">תודה רבה, עידית. </w:t>
      </w:r>
    </w:p>
    <w:p w:rsidR="00DA1059" w:rsidRDefault="00DA1059" w:rsidP="00733D1B">
      <w:pPr>
        <w:rPr>
          <w:rtl/>
          <w:lang w:eastAsia="he-IL"/>
        </w:rPr>
      </w:pPr>
    </w:p>
    <w:p w:rsidR="00DA1059" w:rsidRDefault="00DA1059" w:rsidP="00733D1B">
      <w:pPr>
        <w:pStyle w:val="-"/>
        <w:rPr>
          <w:rtl/>
        </w:rPr>
      </w:pPr>
      <w:bookmarkStart w:id="4848" w:name="ET_speakercontinue_5794_115"/>
      <w:r w:rsidRPr="00C36161">
        <w:rPr>
          <w:rStyle w:val="TagStyle"/>
          <w:rtl/>
        </w:rPr>
        <w:t xml:space="preserve"> &lt;&lt; דובר_המשך &gt;&gt;</w:t>
      </w:r>
      <w:r w:rsidRPr="00CC06FD">
        <w:rPr>
          <w:rStyle w:val="TagStyle"/>
          <w:rtl/>
        </w:rPr>
        <w:t xml:space="preserve"> </w:t>
      </w:r>
      <w:r>
        <w:rPr>
          <w:rtl/>
        </w:rPr>
        <w:t>עידית סילמן (ימינה):</w:t>
      </w:r>
      <w:r w:rsidRPr="00CC06FD">
        <w:rPr>
          <w:rStyle w:val="TagStyle"/>
          <w:rtl/>
        </w:rPr>
        <w:t xml:space="preserve"> </w:t>
      </w:r>
      <w:r w:rsidRPr="00C36161">
        <w:rPr>
          <w:rStyle w:val="TagStyle"/>
          <w:rtl/>
        </w:rPr>
        <w:t>&lt;&lt; דובר_המשך &gt;&gt;</w:t>
      </w:r>
      <w:r>
        <w:rPr>
          <w:rtl/>
        </w:rPr>
        <w:t xml:space="preserve">   </w:t>
      </w:r>
      <w:bookmarkEnd w:id="4848"/>
    </w:p>
    <w:p w:rsidR="00DA1059" w:rsidRDefault="00DA1059" w:rsidP="00CE6451">
      <w:pPr>
        <w:rPr>
          <w:rtl/>
          <w:lang w:eastAsia="he-IL"/>
        </w:rPr>
      </w:pPr>
    </w:p>
    <w:p w:rsidR="00DA1059" w:rsidRDefault="00267305" w:rsidP="00733D1B">
      <w:pPr>
        <w:rPr>
          <w:rtl/>
          <w:lang w:eastAsia="he-IL"/>
        </w:rPr>
      </w:pPr>
      <w:bookmarkStart w:id="4849" w:name="_ETM_Q23_455000"/>
      <w:bookmarkEnd w:id="4849"/>
      <w:r>
        <w:rPr>
          <w:rFonts w:hint="cs"/>
          <w:rtl/>
          <w:lang w:eastAsia="he-IL"/>
        </w:rPr>
        <w:t>– –</w:t>
      </w:r>
      <w:bookmarkStart w:id="4850" w:name="_ETM_Q23_456000"/>
      <w:bookmarkEnd w:id="4850"/>
      <w:r w:rsidR="00DA1059">
        <w:rPr>
          <w:rFonts w:hint="cs"/>
          <w:rtl/>
          <w:lang w:eastAsia="he-IL"/>
        </w:rPr>
        <w:t xml:space="preserve"> ובשיתוף עם חברת הכנסת שרן השכל נעשה עבודה מדהימה. </w:t>
      </w:r>
    </w:p>
    <w:p w:rsidR="00DA1059" w:rsidRDefault="00DA1059" w:rsidP="00733D1B">
      <w:pPr>
        <w:rPr>
          <w:rtl/>
          <w:lang w:eastAsia="he-IL"/>
        </w:rPr>
      </w:pPr>
      <w:bookmarkStart w:id="4851" w:name="_ETM_Q23_461000"/>
      <w:bookmarkEnd w:id="4851"/>
    </w:p>
    <w:p w:rsidR="00DA1059" w:rsidRDefault="00DA1059" w:rsidP="00733D1B">
      <w:pPr>
        <w:pStyle w:val="af6"/>
        <w:rPr>
          <w:rtl/>
        </w:rPr>
      </w:pPr>
      <w:bookmarkStart w:id="4852" w:name="ET_interruption_5763_116"/>
      <w:r w:rsidRPr="00C36161">
        <w:rPr>
          <w:rStyle w:val="TagStyle"/>
          <w:rtl/>
        </w:rPr>
        <w:t xml:space="preserve"> &lt;&lt; קריאה &gt;&gt;</w:t>
      </w:r>
      <w:r w:rsidRPr="00CC06FD">
        <w:rPr>
          <w:rStyle w:val="TagStyle"/>
          <w:rtl/>
        </w:rPr>
        <w:t xml:space="preserve"> </w:t>
      </w:r>
      <w:r>
        <w:rPr>
          <w:rtl/>
        </w:rPr>
        <w:t>משה ארבל (ש"ס):</w:t>
      </w:r>
      <w:r w:rsidRPr="00CC06FD">
        <w:rPr>
          <w:rStyle w:val="TagStyle"/>
          <w:rtl/>
        </w:rPr>
        <w:t xml:space="preserve"> </w:t>
      </w:r>
      <w:r w:rsidRPr="00C36161">
        <w:rPr>
          <w:rStyle w:val="TagStyle"/>
          <w:rtl/>
        </w:rPr>
        <w:t>&lt;&lt; קריאה &gt;&gt;</w:t>
      </w:r>
      <w:r>
        <w:rPr>
          <w:rtl/>
        </w:rPr>
        <w:t xml:space="preserve">   </w:t>
      </w:r>
      <w:bookmarkEnd w:id="4852"/>
    </w:p>
    <w:p w:rsidR="00DA1059" w:rsidRDefault="00DA1059" w:rsidP="00CE6451">
      <w:pPr>
        <w:rPr>
          <w:rtl/>
          <w:lang w:eastAsia="he-IL"/>
        </w:rPr>
      </w:pPr>
    </w:p>
    <w:p w:rsidR="00DA1059" w:rsidRDefault="00DA1059" w:rsidP="00733D1B">
      <w:pPr>
        <w:rPr>
          <w:rtl/>
          <w:lang w:eastAsia="he-IL"/>
        </w:rPr>
      </w:pPr>
      <w:r>
        <w:rPr>
          <w:rFonts w:hint="cs"/>
          <w:rtl/>
          <w:lang w:eastAsia="he-IL"/>
        </w:rPr>
        <w:t xml:space="preserve">תודה רבה </w:t>
      </w:r>
      <w:r w:rsidR="00267305">
        <w:rPr>
          <w:rFonts w:hint="cs"/>
          <w:rtl/>
          <w:lang w:eastAsia="he-IL"/>
        </w:rPr>
        <w:t>– – –</w:t>
      </w:r>
      <w:r>
        <w:rPr>
          <w:rFonts w:hint="cs"/>
          <w:rtl/>
          <w:lang w:eastAsia="he-IL"/>
        </w:rPr>
        <w:t xml:space="preserve"> </w:t>
      </w:r>
    </w:p>
    <w:p w:rsidR="00DA1059" w:rsidRDefault="00DA1059" w:rsidP="00733D1B">
      <w:pPr>
        <w:rPr>
          <w:rtl/>
          <w:lang w:eastAsia="he-IL"/>
        </w:rPr>
      </w:pPr>
    </w:p>
    <w:p w:rsidR="00DA1059" w:rsidRDefault="00DA1059" w:rsidP="00733D1B">
      <w:pPr>
        <w:pStyle w:val="-"/>
        <w:rPr>
          <w:rtl/>
        </w:rPr>
      </w:pPr>
      <w:bookmarkStart w:id="4853" w:name="ET_speakercontinue_5794_117"/>
      <w:r w:rsidRPr="00C36161">
        <w:rPr>
          <w:rStyle w:val="TagStyle"/>
          <w:rtl/>
        </w:rPr>
        <w:t xml:space="preserve"> &lt;&lt; דובר_המשך &gt;&gt;</w:t>
      </w:r>
      <w:r w:rsidRPr="00CC06FD">
        <w:rPr>
          <w:rStyle w:val="TagStyle"/>
          <w:rtl/>
        </w:rPr>
        <w:t xml:space="preserve"> </w:t>
      </w:r>
      <w:r>
        <w:rPr>
          <w:rtl/>
        </w:rPr>
        <w:t>עידית סילמן (ימינה):</w:t>
      </w:r>
      <w:r w:rsidRPr="00CC06FD">
        <w:rPr>
          <w:rStyle w:val="TagStyle"/>
          <w:rtl/>
        </w:rPr>
        <w:t xml:space="preserve"> </w:t>
      </w:r>
      <w:r w:rsidRPr="00C36161">
        <w:rPr>
          <w:rStyle w:val="TagStyle"/>
          <w:rtl/>
        </w:rPr>
        <w:t>&lt;&lt; דובר_המשך &gt;&gt;</w:t>
      </w:r>
      <w:r>
        <w:rPr>
          <w:rtl/>
        </w:rPr>
        <w:t xml:space="preserve">   </w:t>
      </w:r>
      <w:bookmarkEnd w:id="4853"/>
    </w:p>
    <w:p w:rsidR="00DA1059" w:rsidRDefault="00DA1059" w:rsidP="00CE6451">
      <w:pPr>
        <w:rPr>
          <w:rtl/>
          <w:lang w:eastAsia="he-IL"/>
        </w:rPr>
      </w:pPr>
    </w:p>
    <w:p w:rsidR="00DA1059" w:rsidRDefault="00DA1059" w:rsidP="00733D1B">
      <w:pPr>
        <w:rPr>
          <w:rtl/>
          <w:lang w:eastAsia="he-IL"/>
        </w:rPr>
      </w:pPr>
      <w:r>
        <w:rPr>
          <w:rFonts w:hint="cs"/>
          <w:rtl/>
          <w:lang w:eastAsia="he-IL"/>
        </w:rPr>
        <w:t>אני רוצה להודו</w:t>
      </w:r>
      <w:bookmarkStart w:id="4854" w:name="_ETM_Q23_464000"/>
      <w:bookmarkEnd w:id="4854"/>
      <w:r>
        <w:rPr>
          <w:rFonts w:hint="cs"/>
          <w:rtl/>
          <w:lang w:eastAsia="he-IL"/>
        </w:rPr>
        <w:t xml:space="preserve">ת לכם על התמיכה החשובה </w:t>
      </w:r>
      <w:r w:rsidR="00267305">
        <w:rPr>
          <w:rFonts w:hint="cs"/>
          <w:rtl/>
          <w:lang w:eastAsia="he-IL"/>
        </w:rPr>
        <w:t>– –</w:t>
      </w:r>
    </w:p>
    <w:p w:rsidR="00DA1059" w:rsidRDefault="00DA1059" w:rsidP="00733D1B">
      <w:pPr>
        <w:rPr>
          <w:rtl/>
          <w:lang w:eastAsia="he-IL"/>
        </w:rPr>
      </w:pPr>
    </w:p>
    <w:p w:rsidR="00DA1059" w:rsidRDefault="00DA1059" w:rsidP="00733D1B">
      <w:pPr>
        <w:pStyle w:val="af6"/>
        <w:rPr>
          <w:rtl/>
        </w:rPr>
      </w:pPr>
      <w:bookmarkStart w:id="4855" w:name="ET_interruption_5093_118"/>
      <w:r w:rsidRPr="00C36161">
        <w:rPr>
          <w:rStyle w:val="TagStyle"/>
          <w:rtl/>
        </w:rPr>
        <w:t xml:space="preserve"> &lt;&lt; קריאה &gt;&gt;</w:t>
      </w:r>
      <w:r w:rsidRPr="00CC06FD">
        <w:rPr>
          <w:rStyle w:val="TagStyle"/>
          <w:rtl/>
        </w:rPr>
        <w:t xml:space="preserve"> </w:t>
      </w:r>
      <w:r>
        <w:rPr>
          <w:rtl/>
        </w:rPr>
        <w:t>אורית מלכה סטרוק (הציונות הדתית):</w:t>
      </w:r>
      <w:r w:rsidRPr="00CC06FD">
        <w:rPr>
          <w:rStyle w:val="TagStyle"/>
          <w:rtl/>
        </w:rPr>
        <w:t xml:space="preserve"> </w:t>
      </w:r>
      <w:r w:rsidRPr="00C36161">
        <w:rPr>
          <w:rStyle w:val="TagStyle"/>
          <w:rtl/>
        </w:rPr>
        <w:t>&lt;&lt; קריאה &gt;&gt;</w:t>
      </w:r>
      <w:r>
        <w:rPr>
          <w:rtl/>
        </w:rPr>
        <w:t xml:space="preserve">   </w:t>
      </w:r>
      <w:bookmarkEnd w:id="4855"/>
    </w:p>
    <w:p w:rsidR="00DA1059" w:rsidRDefault="00DA1059" w:rsidP="00CE6451">
      <w:pPr>
        <w:rPr>
          <w:rtl/>
          <w:lang w:eastAsia="he-IL"/>
        </w:rPr>
      </w:pPr>
    </w:p>
    <w:p w:rsidR="00DA1059" w:rsidRDefault="00DA1059" w:rsidP="00733D1B">
      <w:pPr>
        <w:rPr>
          <w:rtl/>
          <w:lang w:eastAsia="he-IL"/>
        </w:rPr>
      </w:pPr>
      <w:r>
        <w:rPr>
          <w:rFonts w:hint="cs"/>
          <w:rtl/>
          <w:lang w:eastAsia="he-IL"/>
        </w:rPr>
        <w:t>גועל נפש. גועל נפש.</w:t>
      </w:r>
    </w:p>
    <w:p w:rsidR="00DA1059" w:rsidRDefault="00DA1059" w:rsidP="00733D1B">
      <w:pPr>
        <w:rPr>
          <w:rtl/>
          <w:lang w:eastAsia="he-IL"/>
        </w:rPr>
      </w:pPr>
    </w:p>
    <w:p w:rsidR="00DA1059" w:rsidRDefault="00DA1059" w:rsidP="00733D1B">
      <w:pPr>
        <w:pStyle w:val="af6"/>
        <w:rPr>
          <w:rtl/>
        </w:rPr>
      </w:pPr>
      <w:bookmarkStart w:id="4856" w:name="ET_interruption_קריאות_119"/>
      <w:r w:rsidRPr="00C36161">
        <w:rPr>
          <w:rStyle w:val="TagStyle"/>
          <w:rtl/>
        </w:rPr>
        <w:t xml:space="preserve"> &lt;&lt; קריאה &gt;&gt;</w:t>
      </w:r>
      <w:r w:rsidRPr="00CC06FD">
        <w:rPr>
          <w:rStyle w:val="TagStyle"/>
          <w:rtl/>
        </w:rPr>
        <w:t xml:space="preserve"> </w:t>
      </w:r>
      <w:r>
        <w:rPr>
          <w:rtl/>
        </w:rPr>
        <w:t>קריאות:</w:t>
      </w:r>
      <w:r w:rsidRPr="00CC06FD">
        <w:rPr>
          <w:rStyle w:val="TagStyle"/>
          <w:rtl/>
        </w:rPr>
        <w:t xml:space="preserve"> </w:t>
      </w:r>
      <w:r w:rsidRPr="00C36161">
        <w:rPr>
          <w:rStyle w:val="TagStyle"/>
          <w:rtl/>
        </w:rPr>
        <w:t>&lt;&lt; קריאה &gt;&gt;</w:t>
      </w:r>
      <w:r>
        <w:rPr>
          <w:rtl/>
        </w:rPr>
        <w:t xml:space="preserve">   </w:t>
      </w:r>
      <w:bookmarkEnd w:id="4856"/>
    </w:p>
    <w:p w:rsidR="00DA1059" w:rsidRDefault="00DA1059" w:rsidP="00CE6451">
      <w:pPr>
        <w:rPr>
          <w:rtl/>
          <w:lang w:eastAsia="he-IL"/>
        </w:rPr>
      </w:pPr>
    </w:p>
    <w:p w:rsidR="00DA1059" w:rsidRDefault="00267305" w:rsidP="00733D1B">
      <w:pPr>
        <w:rPr>
          <w:rtl/>
          <w:lang w:eastAsia="he-IL"/>
        </w:rPr>
      </w:pPr>
      <w:r>
        <w:rPr>
          <w:rFonts w:hint="cs"/>
          <w:rtl/>
          <w:lang w:eastAsia="he-IL"/>
        </w:rPr>
        <w:t>– – –</w:t>
      </w:r>
    </w:p>
    <w:p w:rsidR="00DA1059" w:rsidRDefault="00DA1059" w:rsidP="00733D1B">
      <w:pPr>
        <w:rPr>
          <w:rtl/>
          <w:lang w:eastAsia="he-IL"/>
        </w:rPr>
      </w:pPr>
    </w:p>
    <w:p w:rsidR="00DA1059" w:rsidRDefault="00DA1059" w:rsidP="00733D1B">
      <w:pPr>
        <w:pStyle w:val="-"/>
        <w:rPr>
          <w:rtl/>
        </w:rPr>
      </w:pPr>
      <w:bookmarkStart w:id="4857" w:name="ET_speakercontinue_5794_120"/>
      <w:r w:rsidRPr="00C36161">
        <w:rPr>
          <w:rStyle w:val="TagStyle"/>
          <w:rtl/>
        </w:rPr>
        <w:t xml:space="preserve"> &lt;&lt; דובר_המשך &gt;&gt;</w:t>
      </w:r>
      <w:r w:rsidRPr="00CC06FD">
        <w:rPr>
          <w:rStyle w:val="TagStyle"/>
          <w:rtl/>
        </w:rPr>
        <w:t xml:space="preserve"> </w:t>
      </w:r>
      <w:r>
        <w:rPr>
          <w:rtl/>
        </w:rPr>
        <w:t>עידית סילמן (ימינה):</w:t>
      </w:r>
      <w:r w:rsidRPr="00CC06FD">
        <w:rPr>
          <w:rStyle w:val="TagStyle"/>
          <w:rtl/>
        </w:rPr>
        <w:t xml:space="preserve"> </w:t>
      </w:r>
      <w:r w:rsidRPr="00C36161">
        <w:rPr>
          <w:rStyle w:val="TagStyle"/>
          <w:rtl/>
        </w:rPr>
        <w:t>&lt;&lt; דובר_המשך &gt;&gt;</w:t>
      </w:r>
      <w:r>
        <w:rPr>
          <w:rtl/>
        </w:rPr>
        <w:t xml:space="preserve">   </w:t>
      </w:r>
      <w:bookmarkEnd w:id="4857"/>
    </w:p>
    <w:p w:rsidR="00DA1059" w:rsidRDefault="00DA1059" w:rsidP="00CE6451">
      <w:pPr>
        <w:rPr>
          <w:rtl/>
          <w:lang w:eastAsia="he-IL"/>
        </w:rPr>
      </w:pPr>
    </w:p>
    <w:p w:rsidR="00DA1059" w:rsidRDefault="00267305" w:rsidP="00733D1B">
      <w:pPr>
        <w:rPr>
          <w:rtl/>
          <w:lang w:eastAsia="he-IL"/>
        </w:rPr>
      </w:pPr>
      <w:r>
        <w:rPr>
          <w:rFonts w:hint="cs"/>
          <w:rtl/>
          <w:lang w:eastAsia="he-IL"/>
        </w:rPr>
        <w:t>– –</w:t>
      </w:r>
      <w:r w:rsidR="00DA1059">
        <w:rPr>
          <w:rFonts w:hint="cs"/>
          <w:rtl/>
          <w:lang w:eastAsia="he-IL"/>
        </w:rPr>
        <w:t xml:space="preserve"> ברפורמה הזאת ולהגיד שזה בנפשנו. </w:t>
      </w:r>
      <w:bookmarkStart w:id="4858" w:name="_ETM_Q23_471000"/>
      <w:bookmarkEnd w:id="4858"/>
      <w:r w:rsidR="00DA1059">
        <w:rPr>
          <w:rFonts w:hint="cs"/>
          <w:rtl/>
          <w:lang w:eastAsia="he-IL"/>
        </w:rPr>
        <w:t>כל מה ש</w:t>
      </w:r>
      <w:r w:rsidR="00DA1059" w:rsidRPr="00290D6B">
        <w:rPr>
          <w:rFonts w:hint="cs"/>
          <w:rtl/>
          <w:lang w:eastAsia="he-IL"/>
        </w:rPr>
        <w:t>יפילו</w:t>
      </w:r>
      <w:r w:rsidR="00714954">
        <w:rPr>
          <w:rFonts w:hint="cs"/>
          <w:rtl/>
          <w:lang w:eastAsia="he-IL"/>
        </w:rPr>
        <w:t xml:space="preserve"> לנו כאן ו</w:t>
      </w:r>
      <w:r w:rsidR="00DA1059">
        <w:rPr>
          <w:rFonts w:hint="cs"/>
          <w:rtl/>
          <w:lang w:eastAsia="he-IL"/>
        </w:rPr>
        <w:t xml:space="preserve">רואה את </w:t>
      </w:r>
      <w:bookmarkStart w:id="4859" w:name="_ETM_Q23_477000"/>
      <w:bookmarkEnd w:id="4859"/>
      <w:r w:rsidR="00DA1059">
        <w:rPr>
          <w:rFonts w:hint="cs"/>
          <w:rtl/>
          <w:lang w:eastAsia="he-IL"/>
        </w:rPr>
        <w:t xml:space="preserve">טובת הציבור, אנחנו נרים באהבה גדולה </w:t>
      </w:r>
      <w:bookmarkStart w:id="4860" w:name="_ETM_Q23_320000"/>
      <w:bookmarkStart w:id="4861" w:name="_ETM_Q23_220000"/>
      <w:bookmarkStart w:id="4862" w:name="_ETM_Q23_221000"/>
      <w:bookmarkEnd w:id="4860"/>
      <w:bookmarkEnd w:id="4861"/>
      <w:bookmarkEnd w:id="4862"/>
      <w:r w:rsidR="00DA1059">
        <w:rPr>
          <w:rFonts w:hint="cs"/>
          <w:rtl/>
          <w:lang w:eastAsia="he-IL"/>
        </w:rPr>
        <w:t xml:space="preserve">למען הציבור, כי </w:t>
      </w:r>
      <w:bookmarkStart w:id="4863" w:name="_ETM_Q23_482000"/>
      <w:bookmarkEnd w:id="4863"/>
      <w:r w:rsidR="00DA1059">
        <w:rPr>
          <w:rFonts w:hint="cs"/>
          <w:rtl/>
          <w:lang w:eastAsia="he-IL"/>
        </w:rPr>
        <w:t xml:space="preserve">אנחנו </w:t>
      </w:r>
      <w:r>
        <w:rPr>
          <w:rFonts w:hint="cs"/>
          <w:rtl/>
          <w:lang w:eastAsia="he-IL"/>
        </w:rPr>
        <w:t>– –</w:t>
      </w:r>
    </w:p>
    <w:p w:rsidR="00DA1059" w:rsidRDefault="00DA1059" w:rsidP="00733D1B">
      <w:pPr>
        <w:rPr>
          <w:rtl/>
          <w:lang w:eastAsia="he-IL"/>
        </w:rPr>
      </w:pPr>
    </w:p>
    <w:p w:rsidR="00DA1059" w:rsidRDefault="00DA1059" w:rsidP="00733D1B">
      <w:pPr>
        <w:pStyle w:val="af6"/>
        <w:rPr>
          <w:rtl/>
        </w:rPr>
      </w:pPr>
      <w:bookmarkStart w:id="4864" w:name="ET_interruption_5763_121"/>
      <w:r w:rsidRPr="00C36161">
        <w:rPr>
          <w:rStyle w:val="TagStyle"/>
          <w:rtl/>
        </w:rPr>
        <w:t xml:space="preserve"> &lt;&lt; קריאה &gt;&gt;</w:t>
      </w:r>
      <w:r w:rsidRPr="00FB3D59">
        <w:rPr>
          <w:rStyle w:val="TagStyle"/>
          <w:rtl/>
        </w:rPr>
        <w:t xml:space="preserve"> </w:t>
      </w:r>
      <w:r>
        <w:rPr>
          <w:rtl/>
        </w:rPr>
        <w:t>משה ארבל (ש"ס):</w:t>
      </w:r>
      <w:r w:rsidRPr="00FB3D59">
        <w:rPr>
          <w:rStyle w:val="TagStyle"/>
          <w:rtl/>
        </w:rPr>
        <w:t xml:space="preserve"> </w:t>
      </w:r>
      <w:r w:rsidRPr="00C36161">
        <w:rPr>
          <w:rStyle w:val="TagStyle"/>
          <w:rtl/>
        </w:rPr>
        <w:t>&lt;&lt; קריאה &gt;&gt;</w:t>
      </w:r>
      <w:r>
        <w:rPr>
          <w:rtl/>
        </w:rPr>
        <w:t xml:space="preserve">   </w:t>
      </w:r>
      <w:bookmarkEnd w:id="4864"/>
    </w:p>
    <w:p w:rsidR="00DA1059" w:rsidRDefault="00DA1059" w:rsidP="00CE6451">
      <w:pPr>
        <w:rPr>
          <w:rtl/>
          <w:lang w:eastAsia="he-IL"/>
        </w:rPr>
      </w:pPr>
    </w:p>
    <w:p w:rsidR="00DA1059" w:rsidRDefault="00DA1059" w:rsidP="00733D1B">
      <w:pPr>
        <w:rPr>
          <w:rtl/>
          <w:lang w:eastAsia="he-IL"/>
        </w:rPr>
      </w:pPr>
      <w:r>
        <w:rPr>
          <w:rFonts w:hint="cs"/>
          <w:rtl/>
          <w:lang w:eastAsia="he-IL"/>
        </w:rPr>
        <w:t>אתם הפלתם.</w:t>
      </w:r>
    </w:p>
    <w:p w:rsidR="00DA1059" w:rsidRDefault="00DA1059" w:rsidP="00733D1B">
      <w:pPr>
        <w:rPr>
          <w:rtl/>
          <w:lang w:eastAsia="he-IL"/>
        </w:rPr>
      </w:pPr>
    </w:p>
    <w:p w:rsidR="00DA1059" w:rsidRDefault="00DA1059" w:rsidP="00733D1B">
      <w:pPr>
        <w:pStyle w:val="-"/>
        <w:rPr>
          <w:rtl/>
        </w:rPr>
      </w:pPr>
      <w:bookmarkStart w:id="4865" w:name="ET_speakercontinue_5794_122"/>
      <w:r w:rsidRPr="00C36161">
        <w:rPr>
          <w:rStyle w:val="TagStyle"/>
          <w:rtl/>
        </w:rPr>
        <w:t xml:space="preserve"> &lt;&lt; דובר_המשך &gt;&gt;</w:t>
      </w:r>
      <w:r w:rsidRPr="00FB3D59">
        <w:rPr>
          <w:rStyle w:val="TagStyle"/>
          <w:rtl/>
        </w:rPr>
        <w:t xml:space="preserve"> </w:t>
      </w:r>
      <w:r>
        <w:rPr>
          <w:rtl/>
        </w:rPr>
        <w:t>עידית סילמן (ימינה):</w:t>
      </w:r>
      <w:r w:rsidRPr="00FB3D59">
        <w:rPr>
          <w:rStyle w:val="TagStyle"/>
          <w:rtl/>
        </w:rPr>
        <w:t xml:space="preserve"> </w:t>
      </w:r>
      <w:r w:rsidRPr="00C36161">
        <w:rPr>
          <w:rStyle w:val="TagStyle"/>
          <w:rtl/>
        </w:rPr>
        <w:t>&lt;&lt; דובר_המשך &gt;&gt;</w:t>
      </w:r>
      <w:r>
        <w:rPr>
          <w:rtl/>
        </w:rPr>
        <w:t xml:space="preserve">   </w:t>
      </w:r>
      <w:bookmarkEnd w:id="4865"/>
    </w:p>
    <w:p w:rsidR="00DA1059" w:rsidRDefault="00DA1059" w:rsidP="00CE6451">
      <w:pPr>
        <w:rPr>
          <w:rtl/>
          <w:lang w:eastAsia="he-IL"/>
        </w:rPr>
      </w:pPr>
    </w:p>
    <w:p w:rsidR="00DA1059" w:rsidRDefault="00267305" w:rsidP="00733D1B">
      <w:pPr>
        <w:rPr>
          <w:rtl/>
          <w:lang w:eastAsia="he-IL"/>
        </w:rPr>
      </w:pPr>
      <w:r>
        <w:rPr>
          <w:rFonts w:hint="cs"/>
          <w:rtl/>
          <w:lang w:eastAsia="he-IL"/>
        </w:rPr>
        <w:t>– –</w:t>
      </w:r>
      <w:r w:rsidR="00DA1059">
        <w:rPr>
          <w:rFonts w:hint="cs"/>
          <w:rtl/>
          <w:lang w:eastAsia="he-IL"/>
        </w:rPr>
        <w:t xml:space="preserve"> באנו לעבוד, בלי ספינים.</w:t>
      </w:r>
    </w:p>
    <w:p w:rsidR="00DA1059" w:rsidRDefault="00DA1059" w:rsidP="00733D1B">
      <w:pPr>
        <w:rPr>
          <w:rtl/>
          <w:lang w:eastAsia="he-IL"/>
        </w:rPr>
      </w:pPr>
      <w:bookmarkStart w:id="4866" w:name="_ETM_Q23_485000"/>
      <w:bookmarkEnd w:id="4866"/>
    </w:p>
    <w:p w:rsidR="00DA1059" w:rsidRDefault="00DA1059" w:rsidP="00733D1B">
      <w:pPr>
        <w:pStyle w:val="af7"/>
        <w:rPr>
          <w:rtl/>
        </w:rPr>
      </w:pPr>
      <w:bookmarkStart w:id="4867" w:name="ET_yor_6117_123"/>
      <w:r w:rsidRPr="00C36161">
        <w:rPr>
          <w:rStyle w:val="TagStyle"/>
          <w:rtl/>
        </w:rPr>
        <w:t xml:space="preserve"> &lt;&lt; יור &gt;&gt;</w:t>
      </w:r>
      <w:r w:rsidRPr="00FB3D59">
        <w:rPr>
          <w:rStyle w:val="TagStyle"/>
          <w:rtl/>
        </w:rPr>
        <w:t xml:space="preserve"> </w:t>
      </w:r>
      <w:r>
        <w:rPr>
          <w:rtl/>
        </w:rPr>
        <w:t>היו"ר אחמד טיבי:</w:t>
      </w:r>
      <w:r w:rsidRPr="00FB3D59">
        <w:rPr>
          <w:rStyle w:val="TagStyle"/>
          <w:rtl/>
        </w:rPr>
        <w:t xml:space="preserve"> </w:t>
      </w:r>
      <w:r w:rsidRPr="00C36161">
        <w:rPr>
          <w:rStyle w:val="TagStyle"/>
          <w:rtl/>
        </w:rPr>
        <w:t>&lt;&lt; יור &gt;&gt;</w:t>
      </w:r>
      <w:r>
        <w:rPr>
          <w:rtl/>
        </w:rPr>
        <w:t xml:space="preserve">   </w:t>
      </w:r>
      <w:bookmarkEnd w:id="4867"/>
    </w:p>
    <w:p w:rsidR="00DA1059" w:rsidRDefault="00DA1059" w:rsidP="00CE6451">
      <w:pPr>
        <w:rPr>
          <w:rtl/>
          <w:lang w:eastAsia="he-IL"/>
        </w:rPr>
      </w:pPr>
    </w:p>
    <w:p w:rsidR="00DA1059" w:rsidRDefault="00DA1059" w:rsidP="00733D1B">
      <w:pPr>
        <w:rPr>
          <w:rtl/>
          <w:lang w:eastAsia="he-IL"/>
        </w:rPr>
      </w:pPr>
      <w:r>
        <w:rPr>
          <w:rFonts w:hint="cs"/>
          <w:rtl/>
          <w:lang w:eastAsia="he-IL"/>
        </w:rPr>
        <w:t xml:space="preserve">תודה רבה. </w:t>
      </w:r>
    </w:p>
    <w:p w:rsidR="00DA1059" w:rsidRDefault="00DA1059" w:rsidP="00733D1B">
      <w:pPr>
        <w:rPr>
          <w:rtl/>
          <w:lang w:eastAsia="he-IL"/>
        </w:rPr>
      </w:pPr>
    </w:p>
    <w:p w:rsidR="00DA1059" w:rsidRDefault="00DA1059" w:rsidP="00733D1B">
      <w:pPr>
        <w:pStyle w:val="af6"/>
        <w:rPr>
          <w:rtl/>
        </w:rPr>
      </w:pPr>
      <w:bookmarkStart w:id="4868" w:name="_ETM_Q23_484000"/>
      <w:bookmarkStart w:id="4869" w:name="ET_interruption_קריאות_124"/>
      <w:bookmarkEnd w:id="4868"/>
      <w:r w:rsidRPr="00C36161">
        <w:rPr>
          <w:rStyle w:val="TagStyle"/>
          <w:rtl/>
        </w:rPr>
        <w:t xml:space="preserve"> &lt;&lt; קריאה &gt;&gt;</w:t>
      </w:r>
      <w:r w:rsidRPr="00FB3D59">
        <w:rPr>
          <w:rStyle w:val="TagStyle"/>
          <w:rtl/>
        </w:rPr>
        <w:t xml:space="preserve"> </w:t>
      </w:r>
      <w:r>
        <w:rPr>
          <w:rtl/>
        </w:rPr>
        <w:t>קריאות:</w:t>
      </w:r>
      <w:r w:rsidRPr="00FB3D59">
        <w:rPr>
          <w:rStyle w:val="TagStyle"/>
          <w:rtl/>
        </w:rPr>
        <w:t xml:space="preserve"> </w:t>
      </w:r>
      <w:r w:rsidRPr="00C36161">
        <w:rPr>
          <w:rStyle w:val="TagStyle"/>
          <w:rtl/>
        </w:rPr>
        <w:t>&lt;&lt; קריאה &gt;&gt;</w:t>
      </w:r>
      <w:r>
        <w:rPr>
          <w:rtl/>
        </w:rPr>
        <w:t xml:space="preserve">   </w:t>
      </w:r>
      <w:bookmarkEnd w:id="4869"/>
    </w:p>
    <w:p w:rsidR="00DA1059" w:rsidRDefault="00DA1059" w:rsidP="00CE6451">
      <w:pPr>
        <w:rPr>
          <w:rtl/>
          <w:lang w:eastAsia="he-IL"/>
        </w:rPr>
      </w:pPr>
    </w:p>
    <w:p w:rsidR="00DA1059" w:rsidRDefault="00267305" w:rsidP="00733D1B">
      <w:pPr>
        <w:rPr>
          <w:rtl/>
          <w:lang w:eastAsia="he-IL"/>
        </w:rPr>
      </w:pPr>
      <w:bookmarkStart w:id="4870" w:name="_ETM_Q23_486000"/>
      <w:bookmarkEnd w:id="4870"/>
      <w:r>
        <w:rPr>
          <w:rFonts w:hint="cs"/>
          <w:rtl/>
          <w:lang w:eastAsia="he-IL"/>
        </w:rPr>
        <w:t>– – –</w:t>
      </w:r>
    </w:p>
    <w:p w:rsidR="00DA1059" w:rsidRDefault="00DA1059" w:rsidP="00733D1B">
      <w:pPr>
        <w:rPr>
          <w:rtl/>
          <w:lang w:eastAsia="he-IL"/>
        </w:rPr>
      </w:pPr>
    </w:p>
    <w:p w:rsidR="00DA1059" w:rsidRDefault="00DA1059" w:rsidP="00733D1B">
      <w:pPr>
        <w:pStyle w:val="af6"/>
        <w:rPr>
          <w:rtl/>
        </w:rPr>
      </w:pPr>
      <w:bookmarkStart w:id="4871" w:name="ET_interruption_5093_121"/>
      <w:r w:rsidRPr="00C36161">
        <w:rPr>
          <w:rStyle w:val="TagStyle"/>
          <w:rtl/>
        </w:rPr>
        <w:t xml:space="preserve"> &lt;&lt; קריאה &gt;&gt;</w:t>
      </w:r>
      <w:r w:rsidRPr="00CA0A98">
        <w:rPr>
          <w:rStyle w:val="TagStyle"/>
          <w:rtl/>
        </w:rPr>
        <w:t xml:space="preserve"> </w:t>
      </w:r>
      <w:r>
        <w:rPr>
          <w:rtl/>
        </w:rPr>
        <w:t>אורית מלכה סטרוק (הציונות הדתית):</w:t>
      </w:r>
      <w:r w:rsidRPr="00CA0A98">
        <w:rPr>
          <w:rStyle w:val="TagStyle"/>
          <w:rtl/>
        </w:rPr>
        <w:t xml:space="preserve"> </w:t>
      </w:r>
      <w:r w:rsidRPr="00C36161">
        <w:rPr>
          <w:rStyle w:val="TagStyle"/>
          <w:rtl/>
        </w:rPr>
        <w:t>&lt;&lt; קריאה &gt;&gt;</w:t>
      </w:r>
      <w:r>
        <w:rPr>
          <w:rtl/>
        </w:rPr>
        <w:t xml:space="preserve">   </w:t>
      </w:r>
      <w:bookmarkEnd w:id="4871"/>
    </w:p>
    <w:p w:rsidR="00DA1059" w:rsidRDefault="00DA1059" w:rsidP="00CE6451">
      <w:pPr>
        <w:rPr>
          <w:rtl/>
          <w:lang w:eastAsia="he-IL"/>
        </w:rPr>
      </w:pPr>
    </w:p>
    <w:p w:rsidR="00DA1059" w:rsidRDefault="00267305" w:rsidP="00733D1B">
      <w:pPr>
        <w:rPr>
          <w:rtl/>
          <w:lang w:eastAsia="he-IL"/>
        </w:rPr>
      </w:pPr>
      <w:r>
        <w:rPr>
          <w:rFonts w:hint="cs"/>
          <w:rtl/>
          <w:lang w:eastAsia="he-IL"/>
        </w:rPr>
        <w:t>– – –</w:t>
      </w:r>
      <w:r w:rsidR="00DA1059">
        <w:rPr>
          <w:rFonts w:hint="cs"/>
          <w:rtl/>
          <w:lang w:eastAsia="he-IL"/>
        </w:rPr>
        <w:t xml:space="preserve"> גועל נפש </w:t>
      </w:r>
      <w:r>
        <w:rPr>
          <w:rFonts w:hint="cs"/>
          <w:rtl/>
          <w:lang w:eastAsia="he-IL"/>
        </w:rPr>
        <w:t>– – –</w:t>
      </w:r>
    </w:p>
    <w:p w:rsidR="00DA1059" w:rsidRDefault="00DA1059" w:rsidP="00733D1B">
      <w:pPr>
        <w:rPr>
          <w:rtl/>
          <w:lang w:eastAsia="he-IL"/>
        </w:rPr>
      </w:pPr>
    </w:p>
    <w:p w:rsidR="00DA1059" w:rsidRDefault="00DA1059" w:rsidP="00733D1B">
      <w:pPr>
        <w:pStyle w:val="af7"/>
        <w:rPr>
          <w:rtl/>
        </w:rPr>
      </w:pPr>
      <w:bookmarkStart w:id="4872" w:name="ET_yor_6117_125"/>
      <w:r w:rsidRPr="00C36161">
        <w:rPr>
          <w:rStyle w:val="TagStyle"/>
          <w:rtl/>
        </w:rPr>
        <w:t xml:space="preserve"> &lt;&lt; יור &gt;&gt;</w:t>
      </w:r>
      <w:r w:rsidRPr="00FB3D59">
        <w:rPr>
          <w:rStyle w:val="TagStyle"/>
          <w:rtl/>
        </w:rPr>
        <w:t xml:space="preserve"> </w:t>
      </w:r>
      <w:r>
        <w:rPr>
          <w:rtl/>
        </w:rPr>
        <w:t>היו"ר אחמד טיבי:</w:t>
      </w:r>
      <w:r w:rsidRPr="00FB3D59">
        <w:rPr>
          <w:rStyle w:val="TagStyle"/>
          <w:rtl/>
        </w:rPr>
        <w:t xml:space="preserve"> </w:t>
      </w:r>
      <w:r w:rsidRPr="00C36161">
        <w:rPr>
          <w:rStyle w:val="TagStyle"/>
          <w:rtl/>
        </w:rPr>
        <w:t>&lt;&lt; יור &gt;&gt;</w:t>
      </w:r>
      <w:r>
        <w:rPr>
          <w:rtl/>
        </w:rPr>
        <w:t xml:space="preserve">   </w:t>
      </w:r>
      <w:bookmarkEnd w:id="4872"/>
    </w:p>
    <w:p w:rsidR="00DA1059" w:rsidRDefault="00DA1059" w:rsidP="00CE6451">
      <w:pPr>
        <w:rPr>
          <w:rtl/>
          <w:lang w:eastAsia="he-IL"/>
        </w:rPr>
      </w:pPr>
    </w:p>
    <w:p w:rsidR="00DA1059" w:rsidRDefault="00DA1059" w:rsidP="00733D1B">
      <w:pPr>
        <w:rPr>
          <w:rtl/>
          <w:lang w:eastAsia="he-IL"/>
        </w:rPr>
      </w:pPr>
      <w:bookmarkStart w:id="4873" w:name="_ETM_Q23_488000"/>
      <w:bookmarkEnd w:id="4873"/>
      <w:r>
        <w:rPr>
          <w:rFonts w:hint="cs"/>
          <w:rtl/>
          <w:lang w:eastAsia="he-IL"/>
        </w:rPr>
        <w:t xml:space="preserve">תודה. אני רוצה להיות פה, גם ממושבי פה כסגן יושב-ראש </w:t>
      </w:r>
      <w:r>
        <w:rPr>
          <w:rtl/>
          <w:lang w:eastAsia="he-IL"/>
        </w:rPr>
        <w:t>–</w:t>
      </w:r>
      <w:r>
        <w:rPr>
          <w:rFonts w:hint="cs"/>
          <w:rtl/>
          <w:lang w:eastAsia="he-IL"/>
        </w:rPr>
        <w:t xml:space="preserve"> סטרוק, תירגעי </w:t>
      </w:r>
      <w:r>
        <w:rPr>
          <w:rtl/>
          <w:lang w:eastAsia="he-IL"/>
        </w:rPr>
        <w:t>–</w:t>
      </w:r>
      <w:r>
        <w:rPr>
          <w:rFonts w:hint="cs"/>
          <w:rtl/>
          <w:lang w:eastAsia="he-IL"/>
        </w:rPr>
        <w:t xml:space="preserve"> להיות </w:t>
      </w:r>
      <w:bookmarkStart w:id="4874" w:name="_ETM_Q23_493000"/>
      <w:bookmarkEnd w:id="4874"/>
      <w:r>
        <w:rPr>
          <w:rFonts w:hint="cs"/>
          <w:rtl/>
          <w:lang w:eastAsia="he-IL"/>
        </w:rPr>
        <w:t xml:space="preserve">פה לחברי האופוזיציה, היות שאני סבלתי מאותה תופעה, התופעה שבה </w:t>
      </w:r>
      <w:bookmarkStart w:id="4875" w:name="_ETM_Q23_498000"/>
      <w:bookmarkEnd w:id="4875"/>
      <w:r>
        <w:rPr>
          <w:rFonts w:hint="cs"/>
          <w:rtl/>
          <w:lang w:eastAsia="he-IL"/>
        </w:rPr>
        <w:t xml:space="preserve">הקואליציה דוחה הצעות חוק של חברי אופוזיציה ואחר כך אתה </w:t>
      </w:r>
      <w:bookmarkStart w:id="4876" w:name="_ETM_Q23_506000"/>
      <w:bookmarkEnd w:id="4876"/>
      <w:r>
        <w:rPr>
          <w:rFonts w:hint="cs"/>
          <w:rtl/>
          <w:lang w:eastAsia="he-IL"/>
        </w:rPr>
        <w:t xml:space="preserve">מוצא אותן מועתקות כדי לקדם אותן על ידי הקואליציה. זוהי </w:t>
      </w:r>
      <w:bookmarkStart w:id="4877" w:name="_ETM_Q23_511000"/>
      <w:bookmarkEnd w:id="4877"/>
      <w:r>
        <w:rPr>
          <w:rFonts w:hint="cs"/>
          <w:rtl/>
          <w:lang w:eastAsia="he-IL"/>
        </w:rPr>
        <w:t>תופעה לא לעניין</w:t>
      </w:r>
      <w:r w:rsidR="00714954">
        <w:rPr>
          <w:rFonts w:hint="cs"/>
          <w:rtl/>
          <w:lang w:eastAsia="he-IL"/>
        </w:rPr>
        <w:t>,</w:t>
      </w:r>
      <w:r>
        <w:rPr>
          <w:rFonts w:hint="cs"/>
          <w:rtl/>
          <w:lang w:eastAsia="he-IL"/>
        </w:rPr>
        <w:t xml:space="preserve"> והיא פוגעת בעבודת הכנסת.</w:t>
      </w:r>
    </w:p>
    <w:p w:rsidR="00DA1059" w:rsidRDefault="00DA1059" w:rsidP="00733D1B">
      <w:pPr>
        <w:rPr>
          <w:rtl/>
          <w:lang w:eastAsia="he-IL"/>
        </w:rPr>
      </w:pPr>
    </w:p>
    <w:p w:rsidR="00DA1059" w:rsidRDefault="00DA1059" w:rsidP="00733D1B">
      <w:pPr>
        <w:pStyle w:val="af6"/>
        <w:rPr>
          <w:rtl/>
        </w:rPr>
      </w:pPr>
      <w:bookmarkStart w:id="4878" w:name="ET_interruption_5794_123"/>
      <w:r w:rsidRPr="00C36161">
        <w:rPr>
          <w:rStyle w:val="TagStyle"/>
          <w:rtl/>
        </w:rPr>
        <w:t xml:space="preserve"> &lt;&lt; קריאה &gt;&gt;</w:t>
      </w:r>
      <w:r w:rsidRPr="00CA0A98">
        <w:rPr>
          <w:rStyle w:val="TagStyle"/>
          <w:rtl/>
        </w:rPr>
        <w:t xml:space="preserve"> </w:t>
      </w:r>
      <w:r>
        <w:rPr>
          <w:rtl/>
        </w:rPr>
        <w:t>עידית סילמן (ימינה):</w:t>
      </w:r>
      <w:r w:rsidRPr="00CA0A98">
        <w:rPr>
          <w:rStyle w:val="TagStyle"/>
          <w:rtl/>
        </w:rPr>
        <w:t xml:space="preserve"> </w:t>
      </w:r>
      <w:r w:rsidRPr="00C36161">
        <w:rPr>
          <w:rStyle w:val="TagStyle"/>
          <w:rtl/>
        </w:rPr>
        <w:t>&lt;&lt; קריאה &gt;&gt;</w:t>
      </w:r>
      <w:r>
        <w:rPr>
          <w:rtl/>
        </w:rPr>
        <w:t xml:space="preserve">   </w:t>
      </w:r>
      <w:bookmarkEnd w:id="4878"/>
    </w:p>
    <w:p w:rsidR="00DA1059" w:rsidRDefault="00DA1059" w:rsidP="00CE6451">
      <w:pPr>
        <w:rPr>
          <w:rtl/>
          <w:lang w:eastAsia="he-IL"/>
        </w:rPr>
      </w:pPr>
    </w:p>
    <w:p w:rsidR="00DA1059" w:rsidRDefault="00DA1059" w:rsidP="00733D1B">
      <w:pPr>
        <w:rPr>
          <w:rtl/>
          <w:lang w:eastAsia="he-IL"/>
        </w:rPr>
      </w:pPr>
      <w:r>
        <w:rPr>
          <w:rFonts w:hint="cs"/>
          <w:rtl/>
          <w:lang w:eastAsia="he-IL"/>
        </w:rPr>
        <w:t xml:space="preserve">אנחנו </w:t>
      </w:r>
      <w:r w:rsidR="00267305">
        <w:rPr>
          <w:rFonts w:hint="cs"/>
          <w:rtl/>
          <w:lang w:eastAsia="he-IL"/>
        </w:rPr>
        <w:t>– – –</w:t>
      </w:r>
    </w:p>
    <w:p w:rsidR="00DA1059" w:rsidRDefault="00DA1059" w:rsidP="00733D1B">
      <w:pPr>
        <w:rPr>
          <w:rtl/>
          <w:lang w:eastAsia="he-IL"/>
        </w:rPr>
      </w:pPr>
    </w:p>
    <w:p w:rsidR="00DA1059" w:rsidRDefault="00DA1059" w:rsidP="00733D1B">
      <w:pPr>
        <w:pStyle w:val="af7"/>
        <w:rPr>
          <w:rtl/>
        </w:rPr>
      </w:pPr>
      <w:bookmarkStart w:id="4879" w:name="ET_yor_6117_124"/>
      <w:r w:rsidRPr="00C36161">
        <w:rPr>
          <w:rStyle w:val="TagStyle"/>
          <w:rtl/>
        </w:rPr>
        <w:t xml:space="preserve"> &lt;&lt; יור &gt;&gt;</w:t>
      </w:r>
      <w:r w:rsidRPr="00CA0A98">
        <w:rPr>
          <w:rStyle w:val="TagStyle"/>
          <w:rtl/>
        </w:rPr>
        <w:t xml:space="preserve"> </w:t>
      </w:r>
      <w:r>
        <w:rPr>
          <w:rtl/>
        </w:rPr>
        <w:t>היו"ר אחמד טיבי:</w:t>
      </w:r>
      <w:r w:rsidRPr="00CA0A98">
        <w:rPr>
          <w:rStyle w:val="TagStyle"/>
          <w:rtl/>
        </w:rPr>
        <w:t xml:space="preserve"> </w:t>
      </w:r>
      <w:r w:rsidRPr="00C36161">
        <w:rPr>
          <w:rStyle w:val="TagStyle"/>
          <w:rtl/>
        </w:rPr>
        <w:t>&lt;&lt; יור &gt;&gt;</w:t>
      </w:r>
      <w:r>
        <w:rPr>
          <w:rtl/>
        </w:rPr>
        <w:t xml:space="preserve">   </w:t>
      </w:r>
      <w:bookmarkEnd w:id="4879"/>
    </w:p>
    <w:p w:rsidR="00DA1059" w:rsidRDefault="00DA1059" w:rsidP="00CE6451">
      <w:pPr>
        <w:rPr>
          <w:rtl/>
          <w:lang w:eastAsia="he-IL"/>
        </w:rPr>
      </w:pPr>
    </w:p>
    <w:p w:rsidR="00DA1059" w:rsidRDefault="00DA1059" w:rsidP="00733D1B">
      <w:pPr>
        <w:rPr>
          <w:rtl/>
          <w:lang w:eastAsia="he-IL"/>
        </w:rPr>
      </w:pPr>
      <w:r>
        <w:rPr>
          <w:rFonts w:hint="cs"/>
          <w:rtl/>
          <w:lang w:eastAsia="he-IL"/>
        </w:rPr>
        <w:t xml:space="preserve">לא קשור. לא קשור, אני מדבר על ניסיון אישי, גם. אני מדבר על ניסיון אישי. </w:t>
      </w:r>
    </w:p>
    <w:p w:rsidR="00DA1059" w:rsidRDefault="00DA1059" w:rsidP="00733D1B">
      <w:pPr>
        <w:rPr>
          <w:rtl/>
          <w:lang w:eastAsia="he-IL"/>
        </w:rPr>
      </w:pPr>
      <w:bookmarkStart w:id="4880" w:name="_ETM_Q23_518000"/>
      <w:bookmarkEnd w:id="4880"/>
    </w:p>
    <w:p w:rsidR="00DA1059" w:rsidRDefault="00DA1059" w:rsidP="00733D1B">
      <w:pPr>
        <w:pStyle w:val="af6"/>
        <w:rPr>
          <w:rtl/>
        </w:rPr>
      </w:pPr>
      <w:bookmarkStart w:id="4881" w:name="ET_interruption_6153_125"/>
      <w:r w:rsidRPr="00C36161">
        <w:rPr>
          <w:rStyle w:val="TagStyle"/>
          <w:rtl/>
        </w:rPr>
        <w:t xml:space="preserve"> &lt;&lt; קריאה &gt;&gt;</w:t>
      </w:r>
      <w:r w:rsidRPr="00F00F29">
        <w:rPr>
          <w:rStyle w:val="TagStyle"/>
          <w:rtl/>
        </w:rPr>
        <w:t xml:space="preserve"> </w:t>
      </w:r>
      <w:r>
        <w:rPr>
          <w:rtl/>
        </w:rPr>
        <w:t>אבי מעוז (הציונות הדתית):</w:t>
      </w:r>
      <w:r w:rsidRPr="00F00F29">
        <w:rPr>
          <w:rStyle w:val="TagStyle"/>
          <w:rtl/>
        </w:rPr>
        <w:t xml:space="preserve"> </w:t>
      </w:r>
      <w:r w:rsidRPr="00C36161">
        <w:rPr>
          <w:rStyle w:val="TagStyle"/>
          <w:rtl/>
        </w:rPr>
        <w:t>&lt;&lt; קריאה &gt;&gt;</w:t>
      </w:r>
      <w:r>
        <w:rPr>
          <w:rtl/>
        </w:rPr>
        <w:t xml:space="preserve">   </w:t>
      </w:r>
      <w:bookmarkEnd w:id="4881"/>
    </w:p>
    <w:p w:rsidR="00DA1059" w:rsidRDefault="00DA1059" w:rsidP="00CE6451">
      <w:pPr>
        <w:rPr>
          <w:rtl/>
          <w:lang w:eastAsia="he-IL"/>
        </w:rPr>
      </w:pPr>
    </w:p>
    <w:p w:rsidR="00DA1059" w:rsidRDefault="00DA1059" w:rsidP="00733D1B">
      <w:pPr>
        <w:rPr>
          <w:rtl/>
          <w:lang w:eastAsia="he-IL"/>
        </w:rPr>
      </w:pPr>
      <w:bookmarkStart w:id="4882" w:name="_ETM_Q23_521000"/>
      <w:bookmarkEnd w:id="4882"/>
      <w:r>
        <w:rPr>
          <w:rFonts w:hint="cs"/>
          <w:rtl/>
          <w:lang w:eastAsia="he-IL"/>
        </w:rPr>
        <w:t>זה נקרא גנבה.</w:t>
      </w:r>
    </w:p>
    <w:p w:rsidR="00DA1059" w:rsidRDefault="00DA1059" w:rsidP="00733D1B">
      <w:pPr>
        <w:rPr>
          <w:rtl/>
          <w:lang w:eastAsia="he-IL"/>
        </w:rPr>
      </w:pPr>
    </w:p>
    <w:p w:rsidR="00DA1059" w:rsidRDefault="00DA1059" w:rsidP="00733D1B">
      <w:pPr>
        <w:pStyle w:val="af7"/>
        <w:rPr>
          <w:rtl/>
        </w:rPr>
      </w:pPr>
      <w:bookmarkStart w:id="4883" w:name="ET_yor_6117_126"/>
      <w:r w:rsidRPr="00C36161">
        <w:rPr>
          <w:rStyle w:val="TagStyle"/>
          <w:rtl/>
        </w:rPr>
        <w:t xml:space="preserve"> &lt;&lt; יור &gt;&gt;</w:t>
      </w:r>
      <w:r w:rsidRPr="00F00F29">
        <w:rPr>
          <w:rStyle w:val="TagStyle"/>
          <w:rtl/>
        </w:rPr>
        <w:t xml:space="preserve"> </w:t>
      </w:r>
      <w:r>
        <w:rPr>
          <w:rtl/>
        </w:rPr>
        <w:t>היו"ר אחמד טיבי:</w:t>
      </w:r>
      <w:r w:rsidRPr="00F00F29">
        <w:rPr>
          <w:rStyle w:val="TagStyle"/>
          <w:rtl/>
        </w:rPr>
        <w:t xml:space="preserve"> </w:t>
      </w:r>
      <w:r w:rsidRPr="00C36161">
        <w:rPr>
          <w:rStyle w:val="TagStyle"/>
          <w:rtl/>
        </w:rPr>
        <w:t>&lt;&lt; יור &gt;&gt;</w:t>
      </w:r>
      <w:r>
        <w:rPr>
          <w:rtl/>
        </w:rPr>
        <w:t xml:space="preserve">   </w:t>
      </w:r>
      <w:bookmarkEnd w:id="4883"/>
    </w:p>
    <w:p w:rsidR="00DA1059" w:rsidRDefault="00DA1059" w:rsidP="00CE6451">
      <w:pPr>
        <w:rPr>
          <w:rtl/>
          <w:lang w:eastAsia="he-IL"/>
        </w:rPr>
      </w:pPr>
    </w:p>
    <w:p w:rsidR="00DA1059" w:rsidRDefault="00DA1059" w:rsidP="00267305">
      <w:pPr>
        <w:rPr>
          <w:rtl/>
          <w:lang w:eastAsia="he-IL"/>
        </w:rPr>
      </w:pPr>
      <w:r>
        <w:rPr>
          <w:rFonts w:hint="cs"/>
          <w:rtl/>
          <w:lang w:eastAsia="he-IL"/>
        </w:rPr>
        <w:t>יש כאלה שקוראים לזה גנבה, או</w:t>
      </w:r>
      <w:r w:rsidR="00267305">
        <w:rPr>
          <w:rFonts w:hint="cs"/>
          <w:rtl/>
          <w:lang w:eastAsia="he-IL"/>
        </w:rPr>
        <w:t xml:space="preserve"> </w:t>
      </w:r>
      <w:r>
        <w:rPr>
          <w:lang w:eastAsia="he-IL"/>
        </w:rPr>
        <w:t>copy-paste</w:t>
      </w:r>
      <w:r>
        <w:rPr>
          <w:rFonts w:hint="cs"/>
          <w:rtl/>
          <w:lang w:eastAsia="he-IL"/>
        </w:rPr>
        <w:t xml:space="preserve">. יש. יש כאלה </w:t>
      </w:r>
      <w:bookmarkStart w:id="4884" w:name="_ETM_Q23_526000"/>
      <w:bookmarkEnd w:id="4884"/>
      <w:r>
        <w:rPr>
          <w:rFonts w:hint="cs"/>
          <w:rtl/>
          <w:lang w:eastAsia="he-IL"/>
        </w:rPr>
        <w:t xml:space="preserve">ויש כאלה. </w:t>
      </w:r>
    </w:p>
    <w:p w:rsidR="00DA1059" w:rsidRDefault="00DA1059" w:rsidP="00733D1B">
      <w:pPr>
        <w:rPr>
          <w:rtl/>
          <w:lang w:eastAsia="he-IL"/>
        </w:rPr>
      </w:pPr>
    </w:p>
    <w:p w:rsidR="00DA1059" w:rsidRDefault="00DA1059" w:rsidP="00733D1B">
      <w:pPr>
        <w:pStyle w:val="af6"/>
        <w:rPr>
          <w:rtl/>
        </w:rPr>
      </w:pPr>
      <w:bookmarkStart w:id="4885" w:name="ET_interruption_5093_127"/>
      <w:r w:rsidRPr="00C36161">
        <w:rPr>
          <w:rStyle w:val="TagStyle"/>
          <w:rtl/>
        </w:rPr>
        <w:t xml:space="preserve"> &lt;&lt; קריאה &gt;&gt;</w:t>
      </w:r>
      <w:r w:rsidRPr="00F00F29">
        <w:rPr>
          <w:rStyle w:val="TagStyle"/>
          <w:rtl/>
        </w:rPr>
        <w:t xml:space="preserve"> </w:t>
      </w:r>
      <w:r>
        <w:rPr>
          <w:rtl/>
        </w:rPr>
        <w:t>אורית מלכה סטרוק (הציונות הדתית):</w:t>
      </w:r>
      <w:r w:rsidRPr="00F00F29">
        <w:rPr>
          <w:rStyle w:val="TagStyle"/>
          <w:rtl/>
        </w:rPr>
        <w:t xml:space="preserve"> </w:t>
      </w:r>
      <w:r w:rsidRPr="00C36161">
        <w:rPr>
          <w:rStyle w:val="TagStyle"/>
          <w:rtl/>
        </w:rPr>
        <w:t>&lt;&lt; קריאה &gt;&gt;</w:t>
      </w:r>
      <w:r>
        <w:rPr>
          <w:rtl/>
        </w:rPr>
        <w:t xml:space="preserve">   </w:t>
      </w:r>
      <w:bookmarkEnd w:id="4885"/>
    </w:p>
    <w:p w:rsidR="00DA1059" w:rsidRDefault="00DA1059" w:rsidP="00CE6451">
      <w:pPr>
        <w:rPr>
          <w:rtl/>
          <w:lang w:eastAsia="he-IL"/>
        </w:rPr>
      </w:pPr>
    </w:p>
    <w:p w:rsidR="00DA1059" w:rsidRDefault="00DA1059" w:rsidP="00733D1B">
      <w:pPr>
        <w:rPr>
          <w:rtl/>
          <w:lang w:eastAsia="he-IL"/>
        </w:rPr>
      </w:pPr>
      <w:r>
        <w:rPr>
          <w:rFonts w:hint="cs"/>
          <w:rtl/>
          <w:lang w:eastAsia="he-IL"/>
        </w:rPr>
        <w:t>קוראים לזה גנבה.</w:t>
      </w:r>
    </w:p>
    <w:p w:rsidR="00DA1059" w:rsidRDefault="00DA1059" w:rsidP="00733D1B">
      <w:pPr>
        <w:rPr>
          <w:rtl/>
          <w:lang w:eastAsia="he-IL"/>
        </w:rPr>
      </w:pPr>
      <w:bookmarkStart w:id="4886" w:name="_ETM_Q23_529000"/>
      <w:bookmarkEnd w:id="4886"/>
    </w:p>
    <w:p w:rsidR="00DA1059" w:rsidRDefault="00DA1059" w:rsidP="00733D1B">
      <w:pPr>
        <w:pStyle w:val="af7"/>
        <w:rPr>
          <w:rtl/>
        </w:rPr>
      </w:pPr>
      <w:bookmarkStart w:id="4887" w:name="ET_yor_6117_128"/>
      <w:r w:rsidRPr="00C36161">
        <w:rPr>
          <w:rStyle w:val="TagStyle"/>
          <w:rtl/>
        </w:rPr>
        <w:t xml:space="preserve"> &lt;&lt; יור &gt;&gt;</w:t>
      </w:r>
      <w:r w:rsidRPr="00F00F29">
        <w:rPr>
          <w:rStyle w:val="TagStyle"/>
          <w:rtl/>
        </w:rPr>
        <w:t xml:space="preserve"> </w:t>
      </w:r>
      <w:r>
        <w:rPr>
          <w:rtl/>
        </w:rPr>
        <w:t>היו"ר אחמד טיבי:</w:t>
      </w:r>
      <w:r w:rsidRPr="00F00F29">
        <w:rPr>
          <w:rStyle w:val="TagStyle"/>
          <w:rtl/>
        </w:rPr>
        <w:t xml:space="preserve"> </w:t>
      </w:r>
      <w:r w:rsidRPr="00C36161">
        <w:rPr>
          <w:rStyle w:val="TagStyle"/>
          <w:rtl/>
        </w:rPr>
        <w:t>&lt;&lt; יור &gt;&gt;</w:t>
      </w:r>
      <w:r>
        <w:rPr>
          <w:rtl/>
        </w:rPr>
        <w:t xml:space="preserve">   </w:t>
      </w:r>
      <w:bookmarkEnd w:id="4887"/>
    </w:p>
    <w:p w:rsidR="00DA1059" w:rsidRDefault="00DA1059" w:rsidP="00CE6451">
      <w:pPr>
        <w:rPr>
          <w:rtl/>
          <w:lang w:eastAsia="he-IL"/>
        </w:rPr>
      </w:pPr>
    </w:p>
    <w:p w:rsidR="00DA1059" w:rsidRDefault="00DA1059" w:rsidP="00733D1B">
      <w:pPr>
        <w:rPr>
          <w:rtl/>
          <w:lang w:eastAsia="he-IL"/>
        </w:rPr>
      </w:pPr>
      <w:r>
        <w:rPr>
          <w:rFonts w:hint="cs"/>
          <w:rtl/>
          <w:lang w:eastAsia="he-IL"/>
        </w:rPr>
        <w:t xml:space="preserve">יש כאלה ויש כאלה. יש </w:t>
      </w:r>
      <w:bookmarkStart w:id="4888" w:name="_ETM_Q23_530000"/>
      <w:bookmarkEnd w:id="4888"/>
      <w:r>
        <w:rPr>
          <w:rFonts w:hint="cs"/>
          <w:rtl/>
          <w:lang w:eastAsia="he-IL"/>
        </w:rPr>
        <w:t xml:space="preserve">לי הצעת חוק, קוראים לה "חיבור בתים לחשמל". היא לא </w:t>
      </w:r>
      <w:bookmarkStart w:id="4889" w:name="_ETM_Q23_536000"/>
      <w:bookmarkEnd w:id="4889"/>
      <w:r>
        <w:rPr>
          <w:rFonts w:hint="cs"/>
          <w:rtl/>
          <w:lang w:eastAsia="he-IL"/>
        </w:rPr>
        <w:t>הייתה קיימת, פתאום אני רואה אותה</w:t>
      </w:r>
      <w:r w:rsidR="00714954">
        <w:rPr>
          <w:rFonts w:hint="cs"/>
          <w:rtl/>
          <w:lang w:eastAsia="he-IL"/>
        </w:rPr>
        <w:t>,</w:t>
      </w:r>
      <w:r>
        <w:rPr>
          <w:rFonts w:hint="cs"/>
          <w:rtl/>
          <w:lang w:eastAsia="he-IL"/>
        </w:rPr>
        <w:t xml:space="preserve"> </w:t>
      </w:r>
      <w:r>
        <w:rPr>
          <w:lang w:eastAsia="he-IL"/>
        </w:rPr>
        <w:t>copy-paste</w:t>
      </w:r>
      <w:r>
        <w:rPr>
          <w:rFonts w:hint="cs"/>
          <w:rtl/>
          <w:lang w:eastAsia="he-IL"/>
        </w:rPr>
        <w:t>.</w:t>
      </w:r>
    </w:p>
    <w:p w:rsidR="00DA1059" w:rsidRDefault="00DA1059" w:rsidP="00733D1B">
      <w:pPr>
        <w:rPr>
          <w:rtl/>
          <w:lang w:eastAsia="he-IL"/>
        </w:rPr>
      </w:pPr>
    </w:p>
    <w:p w:rsidR="00DA1059" w:rsidRDefault="00DA1059" w:rsidP="00733D1B">
      <w:pPr>
        <w:pStyle w:val="af6"/>
        <w:rPr>
          <w:rtl/>
        </w:rPr>
      </w:pPr>
      <w:bookmarkStart w:id="4890" w:name="ET_interruption_5726_129"/>
      <w:r w:rsidRPr="00C36161">
        <w:rPr>
          <w:rStyle w:val="TagStyle"/>
          <w:rtl/>
        </w:rPr>
        <w:t xml:space="preserve"> &lt;&lt; קריאה &gt;&gt;</w:t>
      </w:r>
      <w:r w:rsidRPr="00F00F29">
        <w:rPr>
          <w:rStyle w:val="TagStyle"/>
          <w:rtl/>
        </w:rPr>
        <w:t xml:space="preserve"> </w:t>
      </w:r>
      <w:r>
        <w:rPr>
          <w:rtl/>
        </w:rPr>
        <w:t>ינון אזולאי (ש"ס):</w:t>
      </w:r>
      <w:r w:rsidRPr="00F00F29">
        <w:rPr>
          <w:rStyle w:val="TagStyle"/>
          <w:rtl/>
        </w:rPr>
        <w:t xml:space="preserve"> </w:t>
      </w:r>
      <w:r w:rsidRPr="00C36161">
        <w:rPr>
          <w:rStyle w:val="TagStyle"/>
          <w:rtl/>
        </w:rPr>
        <w:t>&lt;&lt; קריאה &gt;&gt;</w:t>
      </w:r>
      <w:r>
        <w:rPr>
          <w:rtl/>
        </w:rPr>
        <w:t xml:space="preserve">   </w:t>
      </w:r>
      <w:bookmarkEnd w:id="4890"/>
    </w:p>
    <w:p w:rsidR="00DA1059" w:rsidRDefault="00DA1059" w:rsidP="00CE6451">
      <w:pPr>
        <w:rPr>
          <w:rtl/>
          <w:lang w:eastAsia="he-IL"/>
        </w:rPr>
      </w:pPr>
    </w:p>
    <w:p w:rsidR="00DA1059" w:rsidRDefault="00DA1059" w:rsidP="00AD5AE2">
      <w:pPr>
        <w:rPr>
          <w:rtl/>
          <w:lang w:eastAsia="he-IL"/>
        </w:rPr>
      </w:pPr>
      <w:r>
        <w:rPr>
          <w:rFonts w:hint="cs"/>
          <w:rtl/>
          <w:lang w:eastAsia="he-IL"/>
        </w:rPr>
        <w:t xml:space="preserve">מי? מי? </w:t>
      </w:r>
      <w:bookmarkStart w:id="4891" w:name="_ETM_Q23_541000"/>
      <w:bookmarkEnd w:id="4891"/>
      <w:r>
        <w:rPr>
          <w:rFonts w:hint="cs"/>
          <w:rtl/>
          <w:lang w:eastAsia="he-IL"/>
        </w:rPr>
        <w:t>מי עשה את ה-</w:t>
      </w:r>
      <w:r>
        <w:rPr>
          <w:lang w:eastAsia="he-IL"/>
        </w:rPr>
        <w:t>copy-paste</w:t>
      </w:r>
      <w:r>
        <w:rPr>
          <w:rFonts w:hint="cs"/>
          <w:rtl/>
          <w:lang w:eastAsia="he-IL"/>
        </w:rPr>
        <w:t>?</w:t>
      </w:r>
    </w:p>
    <w:p w:rsidR="00DA1059" w:rsidRDefault="00DA1059" w:rsidP="00733D1B">
      <w:pPr>
        <w:rPr>
          <w:rtl/>
          <w:lang w:eastAsia="he-IL"/>
        </w:rPr>
      </w:pPr>
    </w:p>
    <w:p w:rsidR="00DA1059" w:rsidRDefault="00DA1059" w:rsidP="00733D1B">
      <w:pPr>
        <w:pStyle w:val="af7"/>
        <w:rPr>
          <w:rtl/>
        </w:rPr>
      </w:pPr>
      <w:bookmarkStart w:id="4892" w:name="ET_yor_6117_132"/>
      <w:r w:rsidRPr="00C36161">
        <w:rPr>
          <w:rStyle w:val="TagStyle"/>
          <w:rtl/>
        </w:rPr>
        <w:t xml:space="preserve"> &lt;&lt; יור &gt;&gt;</w:t>
      </w:r>
      <w:r w:rsidRPr="00F00F29">
        <w:rPr>
          <w:rStyle w:val="TagStyle"/>
          <w:rtl/>
        </w:rPr>
        <w:t xml:space="preserve"> </w:t>
      </w:r>
      <w:r>
        <w:rPr>
          <w:rtl/>
        </w:rPr>
        <w:t>היו"ר אחמד טיבי:</w:t>
      </w:r>
      <w:r w:rsidRPr="00F00F29">
        <w:rPr>
          <w:rStyle w:val="TagStyle"/>
          <w:rtl/>
        </w:rPr>
        <w:t xml:space="preserve"> </w:t>
      </w:r>
      <w:r w:rsidRPr="00C36161">
        <w:rPr>
          <w:rStyle w:val="TagStyle"/>
          <w:rtl/>
        </w:rPr>
        <w:t>&lt;&lt; יור &gt;&gt;</w:t>
      </w:r>
      <w:r>
        <w:rPr>
          <w:rtl/>
        </w:rPr>
        <w:t xml:space="preserve">   </w:t>
      </w:r>
      <w:bookmarkEnd w:id="4892"/>
    </w:p>
    <w:p w:rsidR="00DA1059" w:rsidRDefault="00DA1059" w:rsidP="00CE6451">
      <w:pPr>
        <w:rPr>
          <w:rtl/>
          <w:lang w:eastAsia="he-IL"/>
        </w:rPr>
      </w:pPr>
    </w:p>
    <w:p w:rsidR="00DA1059" w:rsidRDefault="00DA1059" w:rsidP="00733D1B">
      <w:pPr>
        <w:rPr>
          <w:rtl/>
          <w:lang w:eastAsia="he-IL"/>
        </w:rPr>
      </w:pPr>
      <w:r>
        <w:rPr>
          <w:rFonts w:hint="cs"/>
          <w:rtl/>
          <w:lang w:eastAsia="he-IL"/>
        </w:rPr>
        <w:t xml:space="preserve">לא בפרלמנט הבלגי. תודה רבה. </w:t>
      </w:r>
    </w:p>
    <w:p w:rsidR="00DA1059" w:rsidRDefault="00DA1059" w:rsidP="00733D1B">
      <w:pPr>
        <w:rPr>
          <w:rtl/>
          <w:lang w:eastAsia="he-IL"/>
        </w:rPr>
      </w:pPr>
    </w:p>
    <w:p w:rsidR="00DA1059" w:rsidRDefault="00DA1059" w:rsidP="00733D1B">
      <w:pPr>
        <w:pStyle w:val="af6"/>
        <w:rPr>
          <w:rtl/>
        </w:rPr>
      </w:pPr>
      <w:bookmarkStart w:id="4893" w:name="ET_interruption_6153_135"/>
      <w:r w:rsidRPr="00C36161">
        <w:rPr>
          <w:rStyle w:val="TagStyle"/>
          <w:rtl/>
        </w:rPr>
        <w:t xml:space="preserve"> &lt;&lt; קריאה &gt;&gt;</w:t>
      </w:r>
      <w:r w:rsidRPr="00F00F29">
        <w:rPr>
          <w:rStyle w:val="TagStyle"/>
          <w:rtl/>
        </w:rPr>
        <w:t xml:space="preserve"> </w:t>
      </w:r>
      <w:r>
        <w:rPr>
          <w:rtl/>
        </w:rPr>
        <w:t>אבי מעוז (הציונות הדתית):</w:t>
      </w:r>
      <w:r w:rsidRPr="00F00F29">
        <w:rPr>
          <w:rStyle w:val="TagStyle"/>
          <w:rtl/>
        </w:rPr>
        <w:t xml:space="preserve"> </w:t>
      </w:r>
      <w:r w:rsidRPr="00C36161">
        <w:rPr>
          <w:rStyle w:val="TagStyle"/>
          <w:rtl/>
        </w:rPr>
        <w:t>&lt;&lt; קריאה &gt;&gt;</w:t>
      </w:r>
      <w:r>
        <w:rPr>
          <w:rtl/>
        </w:rPr>
        <w:t xml:space="preserve">   </w:t>
      </w:r>
      <w:bookmarkEnd w:id="4893"/>
    </w:p>
    <w:p w:rsidR="00DA1059" w:rsidRDefault="00DA1059" w:rsidP="00CE6451">
      <w:pPr>
        <w:rPr>
          <w:rtl/>
          <w:lang w:eastAsia="he-IL"/>
        </w:rPr>
      </w:pPr>
    </w:p>
    <w:p w:rsidR="00DA1059" w:rsidRDefault="00DA1059" w:rsidP="00733D1B">
      <w:pPr>
        <w:rPr>
          <w:rtl/>
          <w:lang w:eastAsia="he-IL"/>
        </w:rPr>
      </w:pPr>
      <w:r>
        <w:rPr>
          <w:rFonts w:hint="cs"/>
          <w:rtl/>
          <w:lang w:eastAsia="he-IL"/>
        </w:rPr>
        <w:t xml:space="preserve">אחרי לקיחת שוחד </w:t>
      </w:r>
      <w:r w:rsidR="00267305">
        <w:rPr>
          <w:rFonts w:hint="cs"/>
          <w:rtl/>
          <w:lang w:eastAsia="he-IL"/>
        </w:rPr>
        <w:t>– – –</w:t>
      </w:r>
    </w:p>
    <w:p w:rsidR="00DA1059" w:rsidRDefault="00DA1059" w:rsidP="00733D1B">
      <w:pPr>
        <w:rPr>
          <w:rtl/>
          <w:lang w:eastAsia="he-IL"/>
        </w:rPr>
      </w:pPr>
      <w:bookmarkStart w:id="4894" w:name="_ETM_Q23_545000"/>
      <w:bookmarkEnd w:id="4894"/>
    </w:p>
    <w:p w:rsidR="00DA1059" w:rsidRDefault="00DA1059" w:rsidP="00733D1B">
      <w:pPr>
        <w:pStyle w:val="af7"/>
        <w:rPr>
          <w:rtl/>
        </w:rPr>
      </w:pPr>
      <w:bookmarkStart w:id="4895" w:name="ET_yor_6117_136"/>
      <w:r w:rsidRPr="00C36161">
        <w:rPr>
          <w:rStyle w:val="TagStyle"/>
          <w:rtl/>
        </w:rPr>
        <w:t xml:space="preserve"> &lt;&lt; יור &gt;&gt;</w:t>
      </w:r>
      <w:r w:rsidRPr="00F00F29">
        <w:rPr>
          <w:rStyle w:val="TagStyle"/>
          <w:rtl/>
        </w:rPr>
        <w:t xml:space="preserve"> </w:t>
      </w:r>
      <w:r>
        <w:rPr>
          <w:rtl/>
        </w:rPr>
        <w:t>היו"ר אחמד טיבי:</w:t>
      </w:r>
      <w:r w:rsidRPr="00F00F29">
        <w:rPr>
          <w:rStyle w:val="TagStyle"/>
          <w:rtl/>
        </w:rPr>
        <w:t xml:space="preserve"> </w:t>
      </w:r>
      <w:r w:rsidRPr="00C36161">
        <w:rPr>
          <w:rStyle w:val="TagStyle"/>
          <w:rtl/>
        </w:rPr>
        <w:t>&lt;&lt; יור &gt;&gt;</w:t>
      </w:r>
      <w:r>
        <w:rPr>
          <w:rtl/>
        </w:rPr>
        <w:t xml:space="preserve">   </w:t>
      </w:r>
      <w:bookmarkEnd w:id="4895"/>
    </w:p>
    <w:p w:rsidR="00DA1059" w:rsidRDefault="00DA1059" w:rsidP="00CE6451">
      <w:pPr>
        <w:rPr>
          <w:rtl/>
          <w:lang w:eastAsia="he-IL"/>
        </w:rPr>
      </w:pPr>
    </w:p>
    <w:p w:rsidR="00DA1059" w:rsidRDefault="00DA1059" w:rsidP="00733D1B">
      <w:pPr>
        <w:rPr>
          <w:rtl/>
          <w:lang w:eastAsia="he-IL"/>
        </w:rPr>
      </w:pPr>
      <w:bookmarkStart w:id="4896" w:name="_ETM_Q23_546000"/>
      <w:bookmarkEnd w:id="4896"/>
      <w:r>
        <w:rPr>
          <w:rFonts w:hint="cs"/>
          <w:rtl/>
          <w:lang w:eastAsia="he-IL"/>
        </w:rPr>
        <w:t xml:space="preserve">זה </w:t>
      </w:r>
      <w:bookmarkStart w:id="4897" w:name="_ETM_Q23_549000"/>
      <w:bookmarkEnd w:id="4897"/>
      <w:r>
        <w:rPr>
          <w:rFonts w:hint="cs"/>
          <w:rtl/>
          <w:lang w:eastAsia="he-IL"/>
        </w:rPr>
        <w:t xml:space="preserve">מקומם. מקומם או לא? אתה עובד, מתייעץ </w:t>
      </w:r>
      <w:r w:rsidR="00267305">
        <w:rPr>
          <w:rFonts w:hint="cs"/>
          <w:rtl/>
          <w:lang w:eastAsia="he-IL"/>
        </w:rPr>
        <w:t>– –</w:t>
      </w:r>
    </w:p>
    <w:p w:rsidR="00DA1059" w:rsidRDefault="00DA1059" w:rsidP="00733D1B">
      <w:pPr>
        <w:rPr>
          <w:rtl/>
          <w:lang w:eastAsia="he-IL"/>
        </w:rPr>
      </w:pPr>
    </w:p>
    <w:p w:rsidR="00DA1059" w:rsidRDefault="00DA1059" w:rsidP="00733D1B">
      <w:pPr>
        <w:pStyle w:val="af6"/>
        <w:rPr>
          <w:rtl/>
        </w:rPr>
      </w:pPr>
      <w:bookmarkStart w:id="4898" w:name="ET_interruption_5794_137"/>
      <w:r w:rsidRPr="00C36161">
        <w:rPr>
          <w:rStyle w:val="TagStyle"/>
          <w:rtl/>
        </w:rPr>
        <w:t xml:space="preserve"> &lt;&lt; קריאה &gt;&gt;</w:t>
      </w:r>
      <w:r w:rsidRPr="00F00F29">
        <w:rPr>
          <w:rStyle w:val="TagStyle"/>
          <w:rtl/>
        </w:rPr>
        <w:t xml:space="preserve"> </w:t>
      </w:r>
      <w:r>
        <w:rPr>
          <w:rtl/>
        </w:rPr>
        <w:t>עידית סילמן (ימינה):</w:t>
      </w:r>
      <w:r w:rsidRPr="00F00F29">
        <w:rPr>
          <w:rStyle w:val="TagStyle"/>
          <w:rtl/>
        </w:rPr>
        <w:t xml:space="preserve"> </w:t>
      </w:r>
      <w:r w:rsidRPr="00C36161">
        <w:rPr>
          <w:rStyle w:val="TagStyle"/>
          <w:rtl/>
        </w:rPr>
        <w:t>&lt;&lt; קריאה &gt;&gt;</w:t>
      </w:r>
      <w:r>
        <w:rPr>
          <w:rtl/>
        </w:rPr>
        <w:t xml:space="preserve">   </w:t>
      </w:r>
      <w:bookmarkEnd w:id="4898"/>
    </w:p>
    <w:p w:rsidR="00DA1059" w:rsidRDefault="00DA1059" w:rsidP="00CE6451">
      <w:pPr>
        <w:rPr>
          <w:rtl/>
          <w:lang w:eastAsia="he-IL"/>
        </w:rPr>
      </w:pPr>
    </w:p>
    <w:p w:rsidR="00DA1059" w:rsidRDefault="00267305" w:rsidP="00733D1B">
      <w:pPr>
        <w:rPr>
          <w:rtl/>
          <w:lang w:eastAsia="he-IL"/>
        </w:rPr>
      </w:pPr>
      <w:r>
        <w:rPr>
          <w:rFonts w:hint="cs"/>
          <w:rtl/>
          <w:lang w:eastAsia="he-IL"/>
        </w:rPr>
        <w:t>– – –</w:t>
      </w:r>
    </w:p>
    <w:p w:rsidR="00DA1059" w:rsidRDefault="00DA1059" w:rsidP="00733D1B">
      <w:pPr>
        <w:rPr>
          <w:rtl/>
          <w:lang w:eastAsia="he-IL"/>
        </w:rPr>
      </w:pPr>
    </w:p>
    <w:p w:rsidR="00DA1059" w:rsidRDefault="00DA1059" w:rsidP="00733D1B">
      <w:pPr>
        <w:pStyle w:val="af7"/>
        <w:rPr>
          <w:rtl/>
        </w:rPr>
      </w:pPr>
      <w:bookmarkStart w:id="4899" w:name="ET_yor_6117_138"/>
      <w:r w:rsidRPr="00C36161">
        <w:rPr>
          <w:rStyle w:val="TagStyle"/>
          <w:rtl/>
        </w:rPr>
        <w:t xml:space="preserve"> &lt;&lt; יור &gt;&gt;</w:t>
      </w:r>
      <w:r w:rsidRPr="00F00F29">
        <w:rPr>
          <w:rStyle w:val="TagStyle"/>
          <w:rtl/>
        </w:rPr>
        <w:t xml:space="preserve"> </w:t>
      </w:r>
      <w:r>
        <w:rPr>
          <w:rtl/>
        </w:rPr>
        <w:t>היו"ר אחמד טיבי:</w:t>
      </w:r>
      <w:r w:rsidRPr="00F00F29">
        <w:rPr>
          <w:rStyle w:val="TagStyle"/>
          <w:rtl/>
        </w:rPr>
        <w:t xml:space="preserve"> </w:t>
      </w:r>
      <w:r w:rsidRPr="00C36161">
        <w:rPr>
          <w:rStyle w:val="TagStyle"/>
          <w:rtl/>
        </w:rPr>
        <w:t>&lt;&lt; יור &gt;&gt;</w:t>
      </w:r>
      <w:r>
        <w:rPr>
          <w:rtl/>
        </w:rPr>
        <w:t xml:space="preserve">   </w:t>
      </w:r>
      <w:bookmarkEnd w:id="4899"/>
    </w:p>
    <w:p w:rsidR="00DA1059" w:rsidRDefault="00DA1059" w:rsidP="00CE6451">
      <w:pPr>
        <w:rPr>
          <w:rtl/>
          <w:lang w:eastAsia="he-IL"/>
        </w:rPr>
      </w:pPr>
    </w:p>
    <w:p w:rsidR="00DA1059" w:rsidRDefault="00267305" w:rsidP="00714954">
      <w:pPr>
        <w:rPr>
          <w:rtl/>
          <w:lang w:eastAsia="he-IL"/>
        </w:rPr>
      </w:pPr>
      <w:r>
        <w:rPr>
          <w:rFonts w:hint="cs"/>
          <w:rtl/>
          <w:lang w:eastAsia="he-IL"/>
        </w:rPr>
        <w:t>– –</w:t>
      </w:r>
      <w:r w:rsidR="00714954">
        <w:rPr>
          <w:rFonts w:hint="cs"/>
          <w:rtl/>
          <w:lang w:eastAsia="he-IL"/>
        </w:rPr>
        <w:t xml:space="preserve"> מביא אנשים, אומרים לך לא,</w:t>
      </w:r>
      <w:r w:rsidR="00DA1059">
        <w:rPr>
          <w:rFonts w:hint="cs"/>
          <w:rtl/>
          <w:lang w:eastAsia="he-IL"/>
        </w:rPr>
        <w:t xml:space="preserve"> אבל פתאום אתה רואה אותה מועתקת. </w:t>
      </w:r>
      <w:bookmarkStart w:id="4900" w:name="_ETM_Q23_557000"/>
      <w:bookmarkEnd w:id="4900"/>
    </w:p>
    <w:p w:rsidR="00DA1059" w:rsidRDefault="00DA1059" w:rsidP="00733D1B">
      <w:pPr>
        <w:rPr>
          <w:rtl/>
          <w:lang w:eastAsia="he-IL"/>
        </w:rPr>
      </w:pPr>
    </w:p>
    <w:p w:rsidR="00DA1059" w:rsidRDefault="00DA1059" w:rsidP="00733D1B">
      <w:pPr>
        <w:pStyle w:val="af6"/>
        <w:rPr>
          <w:rtl/>
        </w:rPr>
      </w:pPr>
      <w:bookmarkStart w:id="4901" w:name="ET_interruption_5726_134"/>
      <w:r w:rsidRPr="00C36161">
        <w:rPr>
          <w:rStyle w:val="TagStyle"/>
          <w:rtl/>
        </w:rPr>
        <w:t xml:space="preserve"> &lt;&lt; קריאה &gt;&gt;</w:t>
      </w:r>
      <w:r w:rsidRPr="00F00F29">
        <w:rPr>
          <w:rStyle w:val="TagStyle"/>
          <w:rtl/>
        </w:rPr>
        <w:t xml:space="preserve"> </w:t>
      </w:r>
      <w:r>
        <w:rPr>
          <w:rtl/>
        </w:rPr>
        <w:t>ינון אזולאי (ש"ס):</w:t>
      </w:r>
      <w:r w:rsidRPr="00F00F29">
        <w:rPr>
          <w:rStyle w:val="TagStyle"/>
          <w:rtl/>
        </w:rPr>
        <w:t xml:space="preserve"> </w:t>
      </w:r>
      <w:r w:rsidRPr="00C36161">
        <w:rPr>
          <w:rStyle w:val="TagStyle"/>
          <w:rtl/>
        </w:rPr>
        <w:t>&lt;&lt; קריאה &gt;&gt;</w:t>
      </w:r>
      <w:r>
        <w:rPr>
          <w:rtl/>
        </w:rPr>
        <w:t xml:space="preserve">   </w:t>
      </w:r>
      <w:bookmarkEnd w:id="4901"/>
    </w:p>
    <w:p w:rsidR="00DA1059" w:rsidRDefault="00DA1059" w:rsidP="00CE6451">
      <w:pPr>
        <w:rPr>
          <w:rtl/>
          <w:lang w:eastAsia="he-IL"/>
        </w:rPr>
      </w:pPr>
    </w:p>
    <w:p w:rsidR="00DA1059" w:rsidRDefault="00267305" w:rsidP="00733D1B">
      <w:pPr>
        <w:rPr>
          <w:rtl/>
          <w:lang w:eastAsia="he-IL"/>
        </w:rPr>
      </w:pPr>
      <w:r>
        <w:rPr>
          <w:rFonts w:hint="cs"/>
          <w:rtl/>
          <w:lang w:eastAsia="he-IL"/>
        </w:rPr>
        <w:t>– – –</w:t>
      </w:r>
      <w:r w:rsidR="00DA1059">
        <w:rPr>
          <w:rFonts w:hint="cs"/>
          <w:rtl/>
          <w:lang w:eastAsia="he-IL"/>
        </w:rPr>
        <w:t xml:space="preserve"> קרדיט. זה מה שהם </w:t>
      </w:r>
      <w:bookmarkStart w:id="4902" w:name="_ETM_Q23_556000"/>
      <w:bookmarkEnd w:id="4902"/>
      <w:r w:rsidR="00DA1059">
        <w:rPr>
          <w:rFonts w:hint="cs"/>
          <w:rtl/>
          <w:lang w:eastAsia="he-IL"/>
        </w:rPr>
        <w:t xml:space="preserve">רוצים, לא רוצים שום דבר </w:t>
      </w:r>
      <w:r>
        <w:rPr>
          <w:rFonts w:hint="cs"/>
          <w:rtl/>
          <w:lang w:eastAsia="he-IL"/>
        </w:rPr>
        <w:t>– – –</w:t>
      </w:r>
    </w:p>
    <w:p w:rsidR="00DA1059" w:rsidRDefault="00DA1059" w:rsidP="00733D1B">
      <w:pPr>
        <w:rPr>
          <w:rtl/>
          <w:lang w:eastAsia="he-IL"/>
        </w:rPr>
      </w:pPr>
      <w:bookmarkStart w:id="4903" w:name="_ETM_Q23_558000"/>
      <w:bookmarkEnd w:id="4903"/>
    </w:p>
    <w:p w:rsidR="00DA1059" w:rsidRDefault="00DA1059" w:rsidP="00733D1B">
      <w:pPr>
        <w:pStyle w:val="af6"/>
        <w:rPr>
          <w:rtl/>
        </w:rPr>
      </w:pPr>
      <w:bookmarkStart w:id="4904" w:name="ET_interruption_קריאות_139"/>
      <w:r w:rsidRPr="00C36161">
        <w:rPr>
          <w:rStyle w:val="TagStyle"/>
          <w:rtl/>
        </w:rPr>
        <w:t xml:space="preserve"> &lt;&lt; קריאה &gt;&gt;</w:t>
      </w:r>
      <w:r w:rsidRPr="00F00F29">
        <w:rPr>
          <w:rStyle w:val="TagStyle"/>
          <w:rtl/>
        </w:rPr>
        <w:t xml:space="preserve"> </w:t>
      </w:r>
      <w:r>
        <w:rPr>
          <w:rtl/>
        </w:rPr>
        <w:t>קריאות:</w:t>
      </w:r>
      <w:r w:rsidRPr="00F00F29">
        <w:rPr>
          <w:rStyle w:val="TagStyle"/>
          <w:rtl/>
        </w:rPr>
        <w:t xml:space="preserve"> </w:t>
      </w:r>
      <w:r w:rsidRPr="00C36161">
        <w:rPr>
          <w:rStyle w:val="TagStyle"/>
          <w:rtl/>
        </w:rPr>
        <w:t>&lt;&lt; קריאה &gt;&gt;</w:t>
      </w:r>
      <w:r>
        <w:rPr>
          <w:rtl/>
        </w:rPr>
        <w:t xml:space="preserve">   </w:t>
      </w:r>
      <w:bookmarkEnd w:id="4904"/>
    </w:p>
    <w:p w:rsidR="00DA1059" w:rsidRDefault="00DA1059" w:rsidP="00CE6451">
      <w:pPr>
        <w:rPr>
          <w:rtl/>
          <w:lang w:eastAsia="he-IL"/>
        </w:rPr>
      </w:pPr>
    </w:p>
    <w:p w:rsidR="00DA1059" w:rsidRDefault="00267305" w:rsidP="00733D1B">
      <w:pPr>
        <w:rPr>
          <w:rtl/>
          <w:lang w:eastAsia="he-IL"/>
        </w:rPr>
      </w:pPr>
      <w:r>
        <w:rPr>
          <w:rFonts w:hint="cs"/>
          <w:rtl/>
          <w:lang w:eastAsia="he-IL"/>
        </w:rPr>
        <w:t>– – –</w:t>
      </w:r>
    </w:p>
    <w:p w:rsidR="00DA1059" w:rsidRDefault="00DA1059" w:rsidP="00733D1B">
      <w:pPr>
        <w:rPr>
          <w:rtl/>
          <w:lang w:eastAsia="he-IL"/>
        </w:rPr>
      </w:pPr>
      <w:bookmarkStart w:id="4905" w:name="_ETM_Q23_559000"/>
      <w:bookmarkStart w:id="4906" w:name="_ETM_Q23_562000"/>
      <w:bookmarkEnd w:id="4905"/>
      <w:bookmarkEnd w:id="4906"/>
    </w:p>
    <w:p w:rsidR="00DA1059" w:rsidRDefault="00DA1059" w:rsidP="00733D1B">
      <w:pPr>
        <w:pStyle w:val="af6"/>
        <w:rPr>
          <w:rtl/>
        </w:rPr>
      </w:pPr>
      <w:bookmarkStart w:id="4907" w:name="ET_interruption_5093_140"/>
      <w:r w:rsidRPr="00C36161">
        <w:rPr>
          <w:rStyle w:val="TagStyle"/>
          <w:rtl/>
        </w:rPr>
        <w:t xml:space="preserve"> &lt;&lt; קריאה &gt;&gt;</w:t>
      </w:r>
      <w:r w:rsidRPr="00F00F29">
        <w:rPr>
          <w:rStyle w:val="TagStyle"/>
          <w:rtl/>
        </w:rPr>
        <w:t xml:space="preserve"> </w:t>
      </w:r>
      <w:r>
        <w:rPr>
          <w:rtl/>
        </w:rPr>
        <w:t>אורית מלכה סטרוק (הציונות הדתית):</w:t>
      </w:r>
      <w:r w:rsidRPr="00F00F29">
        <w:rPr>
          <w:rStyle w:val="TagStyle"/>
          <w:rtl/>
        </w:rPr>
        <w:t xml:space="preserve"> </w:t>
      </w:r>
      <w:r w:rsidRPr="00C36161">
        <w:rPr>
          <w:rStyle w:val="TagStyle"/>
          <w:rtl/>
        </w:rPr>
        <w:t>&lt;&lt; קריאה &gt;&gt;</w:t>
      </w:r>
      <w:r>
        <w:rPr>
          <w:rtl/>
        </w:rPr>
        <w:t xml:space="preserve">   </w:t>
      </w:r>
      <w:bookmarkEnd w:id="4907"/>
    </w:p>
    <w:p w:rsidR="00DA1059" w:rsidRDefault="00DA1059" w:rsidP="00CE6451">
      <w:pPr>
        <w:rPr>
          <w:rtl/>
          <w:lang w:eastAsia="he-IL"/>
        </w:rPr>
      </w:pPr>
    </w:p>
    <w:p w:rsidR="00DA1059" w:rsidRDefault="00267305" w:rsidP="00AD5AE2">
      <w:pPr>
        <w:rPr>
          <w:lang w:eastAsia="he-IL"/>
        </w:rPr>
      </w:pPr>
      <w:r>
        <w:rPr>
          <w:rFonts w:hint="cs"/>
          <w:rtl/>
          <w:lang w:eastAsia="he-IL"/>
        </w:rPr>
        <w:t>– – –</w:t>
      </w:r>
      <w:r w:rsidR="00DA1059">
        <w:rPr>
          <w:rFonts w:hint="cs"/>
          <w:rtl/>
          <w:lang w:eastAsia="he-IL"/>
        </w:rPr>
        <w:t xml:space="preserve"> ככה, וככה, וככה. זה לא יעזור לך. זה גנבה </w:t>
      </w:r>
      <w:r>
        <w:rPr>
          <w:rFonts w:hint="cs"/>
          <w:rtl/>
          <w:lang w:eastAsia="he-IL"/>
        </w:rPr>
        <w:t>– – –</w:t>
      </w:r>
    </w:p>
    <w:p w:rsidR="00DA1059" w:rsidRDefault="00DA1059" w:rsidP="00AD5AE2">
      <w:pPr>
        <w:rPr>
          <w:rtl/>
          <w:lang w:eastAsia="he-IL"/>
        </w:rPr>
      </w:pPr>
    </w:p>
    <w:p w:rsidR="00714954" w:rsidRDefault="00714954" w:rsidP="00AD5AE2">
      <w:pPr>
        <w:rPr>
          <w:lang w:eastAsia="he-IL"/>
        </w:rPr>
      </w:pPr>
    </w:p>
    <w:p w:rsidR="00DA1059" w:rsidRDefault="00DA1059" w:rsidP="00733D1B">
      <w:pPr>
        <w:pStyle w:val="a7"/>
        <w:rPr>
          <w:rtl/>
          <w:lang w:eastAsia="he-IL"/>
        </w:rPr>
      </w:pPr>
      <w:bookmarkStart w:id="4908" w:name="ET_hatsach_624926_143"/>
      <w:r w:rsidRPr="00C36161">
        <w:rPr>
          <w:rStyle w:val="TagStyle"/>
          <w:rtl/>
        </w:rPr>
        <w:t xml:space="preserve"> &lt;&lt; הצח &gt;&gt;</w:t>
      </w:r>
      <w:r w:rsidRPr="00FA3BA0">
        <w:rPr>
          <w:rStyle w:val="TagStyle"/>
          <w:rtl/>
        </w:rPr>
        <w:t xml:space="preserve"> </w:t>
      </w:r>
      <w:bookmarkStart w:id="4909" w:name="_Toc85113876"/>
      <w:bookmarkStart w:id="4910" w:name="_Toc85116268"/>
      <w:bookmarkStart w:id="4911" w:name="_Toc85116734"/>
      <w:r>
        <w:rPr>
          <w:rtl/>
          <w:lang w:eastAsia="he-IL"/>
        </w:rPr>
        <w:t xml:space="preserve">הצעת חוק ביטוח בריאות ממלכתי (תיקון </w:t>
      </w:r>
      <w:r>
        <w:rPr>
          <w:rFonts w:hint="cs"/>
          <w:rtl/>
          <w:lang w:eastAsia="he-IL"/>
        </w:rPr>
        <w:t>–</w:t>
      </w:r>
      <w:r>
        <w:rPr>
          <w:rtl/>
          <w:lang w:eastAsia="he-IL"/>
        </w:rPr>
        <w:t xml:space="preserve"> העברת שירותי הגמילה לאחריות קופות החולים), התשפ"א</w:t>
      </w:r>
      <w:r>
        <w:rPr>
          <w:rFonts w:hint="cs"/>
          <w:rtl/>
          <w:lang w:eastAsia="he-IL"/>
        </w:rPr>
        <w:t>–</w:t>
      </w:r>
      <w:r>
        <w:rPr>
          <w:rtl/>
          <w:lang w:eastAsia="he-IL"/>
        </w:rPr>
        <w:t>2021</w:t>
      </w:r>
      <w:bookmarkEnd w:id="4909"/>
      <w:bookmarkEnd w:id="4910"/>
      <w:bookmarkEnd w:id="4911"/>
      <w:r w:rsidRPr="00FA3BA0">
        <w:rPr>
          <w:rStyle w:val="TagStyle"/>
          <w:rtl/>
        </w:rPr>
        <w:t xml:space="preserve"> </w:t>
      </w:r>
      <w:r w:rsidRPr="00C36161">
        <w:rPr>
          <w:rStyle w:val="TagStyle"/>
          <w:rtl/>
        </w:rPr>
        <w:t>&lt;&lt; הצח &gt;&gt;</w:t>
      </w:r>
      <w:r>
        <w:rPr>
          <w:rtl/>
          <w:lang w:eastAsia="he-IL"/>
        </w:rPr>
        <w:t xml:space="preserve">   </w:t>
      </w:r>
      <w:bookmarkEnd w:id="4908"/>
    </w:p>
    <w:p w:rsidR="00DA1059" w:rsidRDefault="00DA1059" w:rsidP="00733D1B">
      <w:pPr>
        <w:rPr>
          <w:rtl/>
          <w:lang w:eastAsia="he-IL"/>
        </w:rPr>
      </w:pPr>
      <w:r>
        <w:rPr>
          <w:rtl/>
          <w:lang w:eastAsia="he-IL"/>
        </w:rPr>
        <w:t xml:space="preserve">[הצעת חוק </w:t>
      </w:r>
      <w:r>
        <w:rPr>
          <w:rFonts w:hint="cs"/>
          <w:rtl/>
          <w:lang w:eastAsia="he-IL"/>
        </w:rPr>
        <w:t>פ/2155/24; נספחות.</w:t>
      </w:r>
      <w:r>
        <w:rPr>
          <w:rtl/>
          <w:lang w:eastAsia="he-IL"/>
        </w:rPr>
        <w:t>]</w:t>
      </w:r>
    </w:p>
    <w:p w:rsidR="00DA1059" w:rsidRDefault="00DA1059" w:rsidP="00733D1B">
      <w:pPr>
        <w:pStyle w:val="-0"/>
        <w:rPr>
          <w:rtl/>
          <w:lang w:eastAsia="he-IL"/>
        </w:rPr>
      </w:pPr>
      <w:r>
        <w:rPr>
          <w:rtl/>
          <w:lang w:eastAsia="he-IL"/>
        </w:rPr>
        <w:t xml:space="preserve">(הצעת </w:t>
      </w:r>
      <w:r>
        <w:rPr>
          <w:rFonts w:hint="cs"/>
          <w:rtl/>
          <w:lang w:eastAsia="he-IL"/>
        </w:rPr>
        <w:t>קבוצת חברות הכנסת</w:t>
      </w:r>
      <w:r>
        <w:rPr>
          <w:rtl/>
          <w:lang w:eastAsia="he-IL"/>
        </w:rPr>
        <w:t>)</w:t>
      </w:r>
    </w:p>
    <w:p w:rsidR="00DA1059" w:rsidRDefault="00DA1059" w:rsidP="00CE6451">
      <w:pPr>
        <w:rPr>
          <w:rtl/>
          <w:lang w:eastAsia="he-IL"/>
        </w:rPr>
      </w:pPr>
    </w:p>
    <w:p w:rsidR="00DA1059" w:rsidRDefault="00DA1059" w:rsidP="00733D1B">
      <w:pPr>
        <w:pStyle w:val="af7"/>
        <w:rPr>
          <w:rtl/>
        </w:rPr>
      </w:pPr>
      <w:bookmarkStart w:id="4912" w:name="ET_yor_6117_144"/>
      <w:r w:rsidRPr="00C36161">
        <w:rPr>
          <w:rStyle w:val="TagStyle"/>
          <w:rtl/>
        </w:rPr>
        <w:t xml:space="preserve"> &lt;&lt; יור &gt;&gt;</w:t>
      </w:r>
      <w:r w:rsidRPr="00FA3BA0">
        <w:rPr>
          <w:rStyle w:val="TagStyle"/>
          <w:rtl/>
        </w:rPr>
        <w:t xml:space="preserve"> </w:t>
      </w:r>
      <w:r>
        <w:rPr>
          <w:rtl/>
        </w:rPr>
        <w:t>היו"ר אחמד טיבי:</w:t>
      </w:r>
      <w:r w:rsidRPr="00FA3BA0">
        <w:rPr>
          <w:rStyle w:val="TagStyle"/>
          <w:rtl/>
        </w:rPr>
        <w:t xml:space="preserve"> </w:t>
      </w:r>
      <w:r w:rsidRPr="00C36161">
        <w:rPr>
          <w:rStyle w:val="TagStyle"/>
          <w:rtl/>
        </w:rPr>
        <w:t>&lt;&lt; יור &gt;&gt;</w:t>
      </w:r>
      <w:r>
        <w:rPr>
          <w:rtl/>
        </w:rPr>
        <w:t xml:space="preserve">   </w:t>
      </w:r>
      <w:bookmarkEnd w:id="4912"/>
    </w:p>
    <w:p w:rsidR="00DA1059" w:rsidRDefault="00DA1059" w:rsidP="00CE6451">
      <w:pPr>
        <w:rPr>
          <w:rtl/>
          <w:lang w:eastAsia="he-IL"/>
        </w:rPr>
      </w:pPr>
    </w:p>
    <w:p w:rsidR="00DA1059" w:rsidRDefault="00DA1059" w:rsidP="00733D1B">
      <w:pPr>
        <w:rPr>
          <w:rtl/>
          <w:lang w:eastAsia="he-IL"/>
        </w:rPr>
      </w:pPr>
      <w:r>
        <w:rPr>
          <w:rFonts w:hint="cs"/>
          <w:rtl/>
          <w:lang w:eastAsia="he-IL"/>
        </w:rPr>
        <w:t xml:space="preserve">חברת הכנסת </w:t>
      </w:r>
      <w:bookmarkStart w:id="4913" w:name="_ETM_Q23_563000"/>
      <w:bookmarkEnd w:id="4913"/>
      <w:r>
        <w:rPr>
          <w:rFonts w:hint="cs"/>
          <w:rtl/>
          <w:lang w:eastAsia="he-IL"/>
        </w:rPr>
        <w:t xml:space="preserve">וולדיגר, בבקשה, הצעה מוצמדת. </w:t>
      </w:r>
    </w:p>
    <w:p w:rsidR="00DA1059" w:rsidRDefault="00DA1059" w:rsidP="00733D1B">
      <w:pPr>
        <w:rPr>
          <w:rtl/>
          <w:lang w:eastAsia="he-IL"/>
        </w:rPr>
      </w:pPr>
      <w:bookmarkStart w:id="4914" w:name="_ETM_Q23_581000"/>
      <w:bookmarkEnd w:id="4914"/>
    </w:p>
    <w:p w:rsidR="00DA1059" w:rsidRDefault="00DA1059" w:rsidP="00733D1B">
      <w:pPr>
        <w:pStyle w:val="af6"/>
        <w:rPr>
          <w:rtl/>
        </w:rPr>
      </w:pPr>
      <w:r w:rsidRPr="00C36161">
        <w:rPr>
          <w:rStyle w:val="TagStyle"/>
          <w:rtl/>
        </w:rPr>
        <w:t>&lt;&lt; קריאה &gt;&gt;</w:t>
      </w:r>
      <w:r w:rsidRPr="00F00F29">
        <w:rPr>
          <w:rStyle w:val="TagStyle"/>
          <w:rtl/>
        </w:rPr>
        <w:t xml:space="preserve"> </w:t>
      </w:r>
      <w:r>
        <w:rPr>
          <w:rtl/>
        </w:rPr>
        <w:t>ינון אזולאי (ש"ס):</w:t>
      </w:r>
      <w:r w:rsidRPr="00F00F29">
        <w:rPr>
          <w:rStyle w:val="TagStyle"/>
          <w:rtl/>
        </w:rPr>
        <w:t xml:space="preserve"> </w:t>
      </w:r>
      <w:r w:rsidRPr="00C36161">
        <w:rPr>
          <w:rStyle w:val="TagStyle"/>
          <w:rtl/>
        </w:rPr>
        <w:t>&lt;&lt; קריאה &gt;&gt;</w:t>
      </w:r>
      <w:r>
        <w:rPr>
          <w:rtl/>
        </w:rPr>
        <w:t xml:space="preserve">   </w:t>
      </w:r>
    </w:p>
    <w:p w:rsidR="00DA1059" w:rsidRDefault="00DA1059" w:rsidP="00733D1B">
      <w:pPr>
        <w:rPr>
          <w:rtl/>
          <w:lang w:eastAsia="he-IL"/>
        </w:rPr>
      </w:pPr>
    </w:p>
    <w:p w:rsidR="00DA1059" w:rsidRDefault="00DA1059" w:rsidP="00733D1B">
      <w:pPr>
        <w:rPr>
          <w:rtl/>
          <w:lang w:eastAsia="he-IL"/>
        </w:rPr>
      </w:pPr>
      <w:r>
        <w:rPr>
          <w:rFonts w:hint="cs"/>
          <w:rtl/>
          <w:lang w:eastAsia="he-IL"/>
        </w:rPr>
        <w:t xml:space="preserve">ההצעה הראשונית </w:t>
      </w:r>
      <w:r w:rsidR="00714954">
        <w:rPr>
          <w:rFonts w:hint="cs"/>
          <w:rtl/>
          <w:lang w:eastAsia="he-IL"/>
        </w:rPr>
        <w:t xml:space="preserve">היא </w:t>
      </w:r>
      <w:r>
        <w:rPr>
          <w:rFonts w:hint="cs"/>
          <w:rtl/>
          <w:lang w:eastAsia="he-IL"/>
        </w:rPr>
        <w:t xml:space="preserve">של מיכל וולדיגר, והאלה מהקואליציה </w:t>
      </w:r>
      <w:r w:rsidR="00267305">
        <w:rPr>
          <w:rFonts w:hint="cs"/>
          <w:rtl/>
          <w:lang w:eastAsia="he-IL"/>
        </w:rPr>
        <w:t>– – –</w:t>
      </w:r>
      <w:r>
        <w:rPr>
          <w:rFonts w:hint="cs"/>
          <w:rtl/>
          <w:lang w:eastAsia="he-IL"/>
        </w:rPr>
        <w:t xml:space="preserve"> </w:t>
      </w:r>
    </w:p>
    <w:p w:rsidR="00DA1059" w:rsidRDefault="00DA1059" w:rsidP="00733D1B">
      <w:pPr>
        <w:rPr>
          <w:rtl/>
          <w:lang w:eastAsia="he-IL"/>
        </w:rPr>
      </w:pPr>
    </w:p>
    <w:p w:rsidR="00DA1059" w:rsidRDefault="00DA1059" w:rsidP="00733D1B">
      <w:pPr>
        <w:pStyle w:val="af6"/>
        <w:rPr>
          <w:rtl/>
        </w:rPr>
      </w:pPr>
      <w:bookmarkStart w:id="4915" w:name="ET_interruption_קר_אה_147"/>
      <w:r w:rsidRPr="00C36161">
        <w:rPr>
          <w:rStyle w:val="TagStyle"/>
          <w:rtl/>
        </w:rPr>
        <w:t>&lt;&lt; קריאה &gt;&gt;</w:t>
      </w:r>
      <w:r w:rsidRPr="00FA3BA0">
        <w:rPr>
          <w:rStyle w:val="TagStyle"/>
          <w:rtl/>
        </w:rPr>
        <w:t xml:space="preserve"> </w:t>
      </w:r>
      <w:r>
        <w:rPr>
          <w:rtl/>
        </w:rPr>
        <w:t>קריאה:</w:t>
      </w:r>
      <w:r w:rsidRPr="00FA3BA0">
        <w:rPr>
          <w:rStyle w:val="TagStyle"/>
          <w:rtl/>
        </w:rPr>
        <w:t xml:space="preserve"> </w:t>
      </w:r>
      <w:r w:rsidRPr="00C36161">
        <w:rPr>
          <w:rStyle w:val="TagStyle"/>
          <w:rtl/>
        </w:rPr>
        <w:t>&lt;&lt; קריאה &gt;&gt;</w:t>
      </w:r>
      <w:r>
        <w:rPr>
          <w:rtl/>
        </w:rPr>
        <w:t xml:space="preserve">   </w:t>
      </w:r>
      <w:bookmarkEnd w:id="4915"/>
    </w:p>
    <w:p w:rsidR="00DA1059" w:rsidRDefault="00DA1059" w:rsidP="00CE6451">
      <w:pPr>
        <w:rPr>
          <w:rtl/>
          <w:lang w:eastAsia="he-IL"/>
        </w:rPr>
      </w:pPr>
    </w:p>
    <w:p w:rsidR="00DA1059" w:rsidRDefault="00DA1059" w:rsidP="00733D1B">
      <w:pPr>
        <w:rPr>
          <w:rtl/>
          <w:lang w:eastAsia="he-IL"/>
        </w:rPr>
      </w:pPr>
      <w:r>
        <w:rPr>
          <w:rFonts w:hint="cs"/>
          <w:rtl/>
          <w:lang w:eastAsia="he-IL"/>
        </w:rPr>
        <w:t xml:space="preserve">מיכל, הבמה </w:t>
      </w:r>
      <w:bookmarkStart w:id="4916" w:name="_ETM_Q23_579000"/>
      <w:bookmarkEnd w:id="4916"/>
      <w:r>
        <w:rPr>
          <w:rFonts w:hint="cs"/>
          <w:rtl/>
          <w:lang w:eastAsia="he-IL"/>
        </w:rPr>
        <w:t>כולה שלך.</w:t>
      </w:r>
    </w:p>
    <w:p w:rsidR="00DA1059" w:rsidRDefault="00DA1059" w:rsidP="00733D1B">
      <w:pPr>
        <w:rPr>
          <w:rtl/>
          <w:lang w:eastAsia="he-IL"/>
        </w:rPr>
      </w:pPr>
    </w:p>
    <w:p w:rsidR="00DA1059" w:rsidRDefault="00DA1059" w:rsidP="00733D1B">
      <w:pPr>
        <w:pStyle w:val="af6"/>
        <w:rPr>
          <w:rtl/>
        </w:rPr>
      </w:pPr>
      <w:r w:rsidRPr="00C36161">
        <w:rPr>
          <w:rStyle w:val="TagStyle"/>
          <w:rtl/>
        </w:rPr>
        <w:t>&lt;&lt; קריאה &gt;&gt;</w:t>
      </w:r>
      <w:r w:rsidRPr="00FA3BA0">
        <w:rPr>
          <w:rStyle w:val="TagStyle"/>
          <w:rtl/>
        </w:rPr>
        <w:t xml:space="preserve"> </w:t>
      </w:r>
      <w:r>
        <w:rPr>
          <w:rtl/>
        </w:rPr>
        <w:t>קריאה:</w:t>
      </w:r>
      <w:r w:rsidRPr="00FA3BA0">
        <w:rPr>
          <w:rStyle w:val="TagStyle"/>
          <w:rtl/>
        </w:rPr>
        <w:t xml:space="preserve"> </w:t>
      </w:r>
      <w:r w:rsidRPr="00C36161">
        <w:rPr>
          <w:rStyle w:val="TagStyle"/>
          <w:rtl/>
        </w:rPr>
        <w:t>&lt;&lt; קריאה &gt;&gt;</w:t>
      </w:r>
      <w:r>
        <w:rPr>
          <w:rtl/>
        </w:rPr>
        <w:t xml:space="preserve">   </w:t>
      </w:r>
    </w:p>
    <w:p w:rsidR="00DA1059" w:rsidRDefault="00DA1059" w:rsidP="00733D1B">
      <w:pPr>
        <w:rPr>
          <w:rtl/>
          <w:lang w:eastAsia="he-IL"/>
        </w:rPr>
      </w:pPr>
    </w:p>
    <w:p w:rsidR="00DA1059" w:rsidRDefault="00DA1059" w:rsidP="00733D1B">
      <w:pPr>
        <w:rPr>
          <w:rtl/>
          <w:lang w:eastAsia="he-IL"/>
        </w:rPr>
      </w:pPr>
      <w:r>
        <w:rPr>
          <w:rFonts w:hint="cs"/>
          <w:rtl/>
          <w:lang w:eastAsia="he-IL"/>
        </w:rPr>
        <w:t xml:space="preserve"> </w:t>
      </w:r>
      <w:r w:rsidR="00267305">
        <w:rPr>
          <w:rFonts w:hint="cs"/>
          <w:rtl/>
          <w:lang w:eastAsia="he-IL"/>
        </w:rPr>
        <w:t>– – –</w:t>
      </w:r>
      <w:r>
        <w:rPr>
          <w:rFonts w:hint="cs"/>
          <w:rtl/>
          <w:lang w:eastAsia="he-IL"/>
        </w:rPr>
        <w:t xml:space="preserve"> ככה עובדים. </w:t>
      </w:r>
    </w:p>
    <w:p w:rsidR="00DA1059" w:rsidRDefault="00DA1059" w:rsidP="00733D1B">
      <w:pPr>
        <w:rPr>
          <w:rtl/>
          <w:lang w:eastAsia="he-IL"/>
        </w:rPr>
      </w:pPr>
    </w:p>
    <w:p w:rsidR="00DA1059" w:rsidRDefault="00DA1059" w:rsidP="00733D1B">
      <w:pPr>
        <w:pStyle w:val="a5"/>
        <w:rPr>
          <w:rtl/>
        </w:rPr>
      </w:pPr>
      <w:bookmarkStart w:id="4917" w:name="ET_speaker_6150_145"/>
      <w:r w:rsidRPr="00C36161">
        <w:rPr>
          <w:rStyle w:val="TagStyle"/>
          <w:rtl/>
        </w:rPr>
        <w:t>&lt;&lt; דובר &gt;&gt;</w:t>
      </w:r>
      <w:r w:rsidRPr="00FA3BA0">
        <w:rPr>
          <w:rStyle w:val="TagStyle"/>
          <w:rtl/>
        </w:rPr>
        <w:t xml:space="preserve"> </w:t>
      </w:r>
      <w:bookmarkStart w:id="4918" w:name="_Toc85113877"/>
      <w:bookmarkStart w:id="4919" w:name="_Toc85116269"/>
      <w:bookmarkStart w:id="4920" w:name="_Toc85116735"/>
      <w:r>
        <w:rPr>
          <w:rtl/>
        </w:rPr>
        <w:t>מיכל וולדיגר (הציונות הדתית):</w:t>
      </w:r>
      <w:bookmarkEnd w:id="4918"/>
      <w:bookmarkEnd w:id="4919"/>
      <w:bookmarkEnd w:id="4920"/>
      <w:r w:rsidRPr="00FA3BA0">
        <w:rPr>
          <w:rStyle w:val="TagStyle"/>
          <w:rtl/>
        </w:rPr>
        <w:t xml:space="preserve"> </w:t>
      </w:r>
      <w:r w:rsidRPr="00C36161">
        <w:rPr>
          <w:rStyle w:val="TagStyle"/>
          <w:rtl/>
        </w:rPr>
        <w:t>&lt;&lt; דובר &gt;&gt;</w:t>
      </w:r>
      <w:r>
        <w:rPr>
          <w:rtl/>
        </w:rPr>
        <w:t xml:space="preserve">   </w:t>
      </w:r>
      <w:bookmarkEnd w:id="4917"/>
    </w:p>
    <w:p w:rsidR="00DA1059" w:rsidRDefault="00DA1059" w:rsidP="00CE6451">
      <w:pPr>
        <w:rPr>
          <w:rtl/>
          <w:lang w:eastAsia="he-IL"/>
        </w:rPr>
      </w:pPr>
    </w:p>
    <w:p w:rsidR="00DA1059" w:rsidRDefault="00DA1059" w:rsidP="00733D1B">
      <w:pPr>
        <w:rPr>
          <w:rtl/>
          <w:lang w:eastAsia="he-IL"/>
        </w:rPr>
      </w:pPr>
      <w:bookmarkStart w:id="4921" w:name="_ETM_Q23_584000"/>
      <w:bookmarkEnd w:id="4921"/>
      <w:r>
        <w:rPr>
          <w:rFonts w:hint="cs"/>
          <w:rtl/>
          <w:lang w:eastAsia="he-IL"/>
        </w:rPr>
        <w:t xml:space="preserve">יו"ר הכנסת, מכובדיי חברי הכנסת </w:t>
      </w:r>
      <w:r w:rsidR="00267305">
        <w:rPr>
          <w:rFonts w:hint="cs"/>
          <w:rtl/>
          <w:lang w:eastAsia="he-IL"/>
        </w:rPr>
        <w:t>– – –</w:t>
      </w:r>
    </w:p>
    <w:p w:rsidR="00DA1059" w:rsidRDefault="00DA1059" w:rsidP="00733D1B">
      <w:pPr>
        <w:rPr>
          <w:rtl/>
          <w:lang w:eastAsia="he-IL"/>
        </w:rPr>
      </w:pPr>
      <w:bookmarkStart w:id="4922" w:name="_ETM_Q23_588000"/>
      <w:bookmarkEnd w:id="4922"/>
    </w:p>
    <w:p w:rsidR="00DA1059" w:rsidRDefault="00DA1059" w:rsidP="00733D1B">
      <w:pPr>
        <w:pStyle w:val="af6"/>
        <w:rPr>
          <w:rtl/>
        </w:rPr>
      </w:pPr>
      <w:bookmarkStart w:id="4923" w:name="ET_interruption_5093_149"/>
      <w:r w:rsidRPr="00C36161">
        <w:rPr>
          <w:rStyle w:val="TagStyle"/>
          <w:rtl/>
        </w:rPr>
        <w:t xml:space="preserve"> &lt;&lt; קריאה &gt;&gt;</w:t>
      </w:r>
      <w:r w:rsidRPr="00FA3BA0">
        <w:rPr>
          <w:rStyle w:val="TagStyle"/>
          <w:rtl/>
        </w:rPr>
        <w:t xml:space="preserve"> </w:t>
      </w:r>
      <w:r>
        <w:rPr>
          <w:rtl/>
        </w:rPr>
        <w:t>אורית מלכה סטרוק (הציונות הדתית):</w:t>
      </w:r>
      <w:r w:rsidRPr="00FA3BA0">
        <w:rPr>
          <w:rStyle w:val="TagStyle"/>
          <w:rtl/>
        </w:rPr>
        <w:t xml:space="preserve"> </w:t>
      </w:r>
      <w:r w:rsidRPr="00C36161">
        <w:rPr>
          <w:rStyle w:val="TagStyle"/>
          <w:rtl/>
        </w:rPr>
        <w:t>&lt;&lt; קריאה &gt;&gt;</w:t>
      </w:r>
      <w:r>
        <w:rPr>
          <w:rtl/>
        </w:rPr>
        <w:t xml:space="preserve">   </w:t>
      </w:r>
      <w:bookmarkEnd w:id="4923"/>
    </w:p>
    <w:p w:rsidR="00DA1059" w:rsidRDefault="00DA1059" w:rsidP="00CE6451">
      <w:pPr>
        <w:rPr>
          <w:rtl/>
          <w:lang w:eastAsia="he-IL"/>
        </w:rPr>
      </w:pPr>
    </w:p>
    <w:p w:rsidR="00DA1059" w:rsidRDefault="00DA1059" w:rsidP="00733D1B">
      <w:pPr>
        <w:rPr>
          <w:rtl/>
          <w:lang w:eastAsia="he-IL"/>
        </w:rPr>
      </w:pPr>
      <w:r>
        <w:rPr>
          <w:rFonts w:hint="cs"/>
          <w:rtl/>
          <w:lang w:eastAsia="he-IL"/>
        </w:rPr>
        <w:t>ועכשיו היא גם יוצאת, לא נעים לה אפילו להקשיב לך.</w:t>
      </w:r>
    </w:p>
    <w:p w:rsidR="00DA1059" w:rsidRDefault="00DA1059" w:rsidP="00733D1B">
      <w:pPr>
        <w:rPr>
          <w:rtl/>
          <w:lang w:eastAsia="he-IL"/>
        </w:rPr>
      </w:pPr>
    </w:p>
    <w:p w:rsidR="00DA1059" w:rsidRDefault="00DA1059" w:rsidP="00733D1B">
      <w:pPr>
        <w:pStyle w:val="-"/>
        <w:rPr>
          <w:rtl/>
        </w:rPr>
      </w:pPr>
      <w:bookmarkStart w:id="4924" w:name="ET_speakercontinue_6150_151"/>
      <w:r w:rsidRPr="002E01B0">
        <w:rPr>
          <w:rStyle w:val="TagStyle"/>
          <w:rtl/>
        </w:rPr>
        <w:t xml:space="preserve"> &lt;&lt; דובר_המשך &gt;&gt;</w:t>
      </w:r>
      <w:r w:rsidRPr="00FA3BA0">
        <w:rPr>
          <w:rStyle w:val="TagStyle"/>
          <w:rtl/>
        </w:rPr>
        <w:t xml:space="preserve"> </w:t>
      </w:r>
      <w:r>
        <w:rPr>
          <w:rtl/>
        </w:rPr>
        <w:t>מיכל וולדיגר (הציונות הדתית):</w:t>
      </w:r>
      <w:r w:rsidRPr="00FA3BA0">
        <w:rPr>
          <w:rStyle w:val="TagStyle"/>
          <w:rtl/>
        </w:rPr>
        <w:t xml:space="preserve"> </w:t>
      </w:r>
      <w:r w:rsidRPr="002E01B0">
        <w:rPr>
          <w:rStyle w:val="TagStyle"/>
          <w:rtl/>
        </w:rPr>
        <w:t>&lt;&lt; דובר_המשך &gt;&gt;</w:t>
      </w:r>
      <w:bookmarkEnd w:id="4924"/>
      <w:r w:rsidRPr="002E01B0">
        <w:rPr>
          <w:rStyle w:val="TagStyle"/>
          <w:rtl/>
        </w:rPr>
        <w:t xml:space="preserve"> </w:t>
      </w:r>
      <w:r>
        <w:rPr>
          <w:rtl/>
        </w:rPr>
        <w:t xml:space="preserve">   </w:t>
      </w:r>
    </w:p>
    <w:p w:rsidR="00DA1059" w:rsidRDefault="00DA1059" w:rsidP="00733D1B">
      <w:pPr>
        <w:rPr>
          <w:rtl/>
          <w:lang w:eastAsia="he-IL"/>
        </w:rPr>
      </w:pPr>
    </w:p>
    <w:p w:rsidR="00DA1059" w:rsidRPr="006F7126" w:rsidRDefault="00DA1059" w:rsidP="00714954">
      <w:pPr>
        <w:rPr>
          <w:rtl/>
        </w:rPr>
      </w:pPr>
      <w:r>
        <w:rPr>
          <w:rFonts w:hint="cs"/>
          <w:rtl/>
          <w:lang w:eastAsia="he-IL"/>
        </w:rPr>
        <w:t xml:space="preserve">טוב, אני רגילה לזה. </w:t>
      </w:r>
      <w:bookmarkStart w:id="4925" w:name="ET_interruption_קר_אה_151"/>
      <w:r w:rsidRPr="00C36161">
        <w:rPr>
          <w:rStyle w:val="TagStyle"/>
          <w:rtl/>
        </w:rPr>
        <w:t xml:space="preserve"> </w:t>
      </w:r>
      <w:bookmarkStart w:id="4926" w:name="_ETM_Q23_593000"/>
      <w:bookmarkEnd w:id="4925"/>
      <w:bookmarkEnd w:id="4926"/>
    </w:p>
    <w:p w:rsidR="00DA1059" w:rsidRDefault="00DA1059" w:rsidP="00733D1B">
      <w:pPr>
        <w:rPr>
          <w:rtl/>
          <w:lang w:eastAsia="he-IL"/>
        </w:rPr>
      </w:pPr>
    </w:p>
    <w:p w:rsidR="00DA1059" w:rsidRDefault="00DA1059" w:rsidP="00733D1B">
      <w:pPr>
        <w:rPr>
          <w:rtl/>
          <w:lang w:eastAsia="he-IL"/>
        </w:rPr>
      </w:pPr>
      <w:bookmarkStart w:id="4927" w:name="_ETM_Q23_591000"/>
      <w:bookmarkEnd w:id="4927"/>
      <w:r>
        <w:rPr>
          <w:rFonts w:hint="cs"/>
          <w:rtl/>
          <w:lang w:eastAsia="he-IL"/>
        </w:rPr>
        <w:t>אמרו לי חמש דקות.</w:t>
      </w:r>
    </w:p>
    <w:p w:rsidR="00DA1059" w:rsidRDefault="00DA1059" w:rsidP="00733D1B">
      <w:pPr>
        <w:rPr>
          <w:rtl/>
          <w:lang w:eastAsia="he-IL"/>
        </w:rPr>
      </w:pPr>
    </w:p>
    <w:p w:rsidR="00DA1059" w:rsidRDefault="00DA1059" w:rsidP="00733D1B">
      <w:pPr>
        <w:pStyle w:val="af6"/>
        <w:rPr>
          <w:rtl/>
        </w:rPr>
      </w:pPr>
      <w:bookmarkStart w:id="4928" w:name="ET_interruption_קר_אה_152"/>
      <w:r w:rsidRPr="00C36161">
        <w:rPr>
          <w:rStyle w:val="TagStyle"/>
          <w:rtl/>
        </w:rPr>
        <w:t xml:space="preserve"> &lt;&lt; קריאה &gt;&gt;</w:t>
      </w:r>
      <w:r w:rsidRPr="006F7126">
        <w:rPr>
          <w:rStyle w:val="TagStyle"/>
          <w:rtl/>
        </w:rPr>
        <w:t xml:space="preserve"> </w:t>
      </w:r>
      <w:r>
        <w:rPr>
          <w:rtl/>
        </w:rPr>
        <w:t>קריאה:</w:t>
      </w:r>
      <w:r w:rsidRPr="006F7126">
        <w:rPr>
          <w:rStyle w:val="TagStyle"/>
          <w:rtl/>
        </w:rPr>
        <w:t xml:space="preserve"> </w:t>
      </w:r>
      <w:r w:rsidRPr="00C36161">
        <w:rPr>
          <w:rStyle w:val="TagStyle"/>
          <w:rtl/>
        </w:rPr>
        <w:t>&lt;&lt; קריאה &gt;&gt;</w:t>
      </w:r>
      <w:r>
        <w:rPr>
          <w:rtl/>
        </w:rPr>
        <w:t xml:space="preserve">   </w:t>
      </w:r>
      <w:bookmarkEnd w:id="4928"/>
    </w:p>
    <w:p w:rsidR="00DA1059" w:rsidRDefault="00DA1059" w:rsidP="00CE6451">
      <w:pPr>
        <w:rPr>
          <w:rtl/>
          <w:lang w:eastAsia="he-IL"/>
        </w:rPr>
      </w:pPr>
    </w:p>
    <w:p w:rsidR="00DA1059" w:rsidRDefault="00DA1059" w:rsidP="00733D1B">
      <w:pPr>
        <w:rPr>
          <w:rtl/>
          <w:lang w:eastAsia="he-IL"/>
        </w:rPr>
      </w:pPr>
      <w:bookmarkStart w:id="4929" w:name="_ETM_Q23_596000"/>
      <w:bookmarkEnd w:id="4929"/>
      <w:r>
        <w:rPr>
          <w:rFonts w:hint="cs"/>
          <w:rtl/>
          <w:lang w:eastAsia="he-IL"/>
        </w:rPr>
        <w:t xml:space="preserve">שלוש. מוצמד זה שלוש </w:t>
      </w:r>
      <w:bookmarkStart w:id="4930" w:name="_ETM_Q23_598000"/>
      <w:bookmarkEnd w:id="4930"/>
      <w:r>
        <w:rPr>
          <w:rFonts w:hint="cs"/>
          <w:rtl/>
          <w:lang w:eastAsia="he-IL"/>
        </w:rPr>
        <w:t xml:space="preserve">דקות. </w:t>
      </w:r>
    </w:p>
    <w:p w:rsidR="00DA1059" w:rsidRDefault="00DA1059" w:rsidP="00733D1B">
      <w:pPr>
        <w:rPr>
          <w:rtl/>
          <w:lang w:eastAsia="he-IL"/>
        </w:rPr>
      </w:pPr>
      <w:bookmarkStart w:id="4931" w:name="_ETM_Q23_600000"/>
      <w:bookmarkEnd w:id="4931"/>
    </w:p>
    <w:p w:rsidR="00DA1059" w:rsidRDefault="00DA1059" w:rsidP="00733D1B">
      <w:pPr>
        <w:pStyle w:val="-"/>
        <w:rPr>
          <w:rtl/>
        </w:rPr>
      </w:pPr>
      <w:bookmarkStart w:id="4932" w:name="ET_speakercontinue_6150_153"/>
      <w:r w:rsidRPr="00C36161">
        <w:rPr>
          <w:rStyle w:val="TagStyle"/>
          <w:rtl/>
        </w:rPr>
        <w:t xml:space="preserve"> &lt;&lt; דובר_המשך &gt;&gt;</w:t>
      </w:r>
      <w:r w:rsidRPr="006F7126">
        <w:rPr>
          <w:rStyle w:val="TagStyle"/>
          <w:rtl/>
        </w:rPr>
        <w:t xml:space="preserve"> </w:t>
      </w:r>
      <w:r>
        <w:rPr>
          <w:rtl/>
        </w:rPr>
        <w:t>מיכל וולדיגר (הציונות הדתית):</w:t>
      </w:r>
      <w:r w:rsidRPr="006F7126">
        <w:rPr>
          <w:rStyle w:val="TagStyle"/>
          <w:rtl/>
        </w:rPr>
        <w:t xml:space="preserve"> </w:t>
      </w:r>
      <w:r w:rsidRPr="00C36161">
        <w:rPr>
          <w:rStyle w:val="TagStyle"/>
          <w:rtl/>
        </w:rPr>
        <w:t>&lt;&lt; דובר_המשך &gt;&gt;</w:t>
      </w:r>
      <w:r>
        <w:rPr>
          <w:rtl/>
        </w:rPr>
        <w:t xml:space="preserve">   </w:t>
      </w:r>
      <w:bookmarkEnd w:id="4932"/>
    </w:p>
    <w:p w:rsidR="00DA1059" w:rsidRDefault="00DA1059" w:rsidP="00CE6451">
      <w:pPr>
        <w:rPr>
          <w:rtl/>
          <w:lang w:eastAsia="he-IL"/>
        </w:rPr>
      </w:pPr>
    </w:p>
    <w:p w:rsidR="00DA1059" w:rsidRDefault="00DA1059" w:rsidP="00733D1B">
      <w:pPr>
        <w:rPr>
          <w:rtl/>
          <w:lang w:eastAsia="he-IL"/>
        </w:rPr>
      </w:pPr>
      <w:bookmarkStart w:id="4933" w:name="_ETM_Q23_601000"/>
      <w:bookmarkEnd w:id="4933"/>
      <w:r>
        <w:rPr>
          <w:rFonts w:hint="cs"/>
          <w:rtl/>
          <w:lang w:eastAsia="he-IL"/>
        </w:rPr>
        <w:t xml:space="preserve">טוב, אני מוכרחה להודות שאני שמחה, שמחה שהצעת </w:t>
      </w:r>
      <w:bookmarkStart w:id="4934" w:name="_ETM_Q23_603000"/>
      <w:bookmarkEnd w:id="4934"/>
      <w:r>
        <w:rPr>
          <w:rFonts w:hint="cs"/>
          <w:rtl/>
          <w:lang w:eastAsia="he-IL"/>
        </w:rPr>
        <w:t xml:space="preserve">חוק שעמלתי עליה רבות, ולצערי הרב הקואליציה הפילה במליאה </w:t>
      </w:r>
      <w:bookmarkStart w:id="4935" w:name="_ETM_Q23_607000"/>
      <w:bookmarkEnd w:id="4935"/>
      <w:r>
        <w:rPr>
          <w:rFonts w:hint="cs"/>
          <w:rtl/>
          <w:lang w:eastAsia="he-IL"/>
        </w:rPr>
        <w:t xml:space="preserve">לפני כחודשיים, עולה שוב. זה אומנם באופן עקרוני מנוגד </w:t>
      </w:r>
      <w:bookmarkStart w:id="4936" w:name="_ETM_Q23_614000"/>
      <w:bookmarkEnd w:id="4936"/>
      <w:r>
        <w:rPr>
          <w:rFonts w:hint="cs"/>
          <w:rtl/>
          <w:lang w:eastAsia="he-IL"/>
        </w:rPr>
        <w:t xml:space="preserve">לתקנון הכנסת, שקובע שחוק שנפל, צריך להמתין איתו חצי </w:t>
      </w:r>
      <w:bookmarkStart w:id="4937" w:name="_ETM_Q23_616000"/>
      <w:bookmarkEnd w:id="4937"/>
      <w:r>
        <w:rPr>
          <w:rFonts w:hint="cs"/>
          <w:rtl/>
          <w:lang w:eastAsia="he-IL"/>
        </w:rPr>
        <w:t xml:space="preserve">שנה. </w:t>
      </w:r>
      <w:bookmarkStart w:id="4938" w:name="_ETM_Q23_622000"/>
      <w:bookmarkStart w:id="4939" w:name="_ETM_Q23_623000"/>
      <w:bookmarkEnd w:id="4938"/>
      <w:bookmarkEnd w:id="4939"/>
      <w:r>
        <w:rPr>
          <w:rFonts w:hint="cs"/>
          <w:rtl/>
          <w:lang w:eastAsia="he-IL"/>
        </w:rPr>
        <w:t xml:space="preserve">אבל את נפגעי התחלואה הכפולה התקנון לא מעניין, מעניינים אותם החיים שלהם. ולכן, בלי ספוילרים, אני אצביע בעד </w:t>
      </w:r>
      <w:r>
        <w:rPr>
          <w:rtl/>
          <w:lang w:eastAsia="he-IL"/>
        </w:rPr>
        <w:t>–</w:t>
      </w:r>
      <w:r>
        <w:rPr>
          <w:rFonts w:hint="cs"/>
          <w:rtl/>
          <w:lang w:eastAsia="he-IL"/>
        </w:rPr>
        <w:t xml:space="preserve"> עידית, כדאי שתסתכלי עליי </w:t>
      </w:r>
      <w:r>
        <w:rPr>
          <w:rtl/>
          <w:lang w:eastAsia="he-IL"/>
        </w:rPr>
        <w:t>–</w:t>
      </w:r>
      <w:r>
        <w:rPr>
          <w:rFonts w:hint="cs"/>
          <w:rtl/>
          <w:lang w:eastAsia="he-IL"/>
        </w:rPr>
        <w:t xml:space="preserve"> </w:t>
      </w:r>
      <w:bookmarkStart w:id="4940" w:name="_ETM_Q23_629000"/>
      <w:bookmarkEnd w:id="4940"/>
      <w:r>
        <w:rPr>
          <w:rFonts w:hint="cs"/>
          <w:rtl/>
          <w:lang w:eastAsia="he-IL"/>
        </w:rPr>
        <w:t>אני אצביע בעד החוק שלך.</w:t>
      </w:r>
    </w:p>
    <w:p w:rsidR="00DA1059" w:rsidRDefault="00DA1059" w:rsidP="00733D1B">
      <w:pPr>
        <w:rPr>
          <w:rtl/>
          <w:lang w:eastAsia="he-IL"/>
        </w:rPr>
      </w:pPr>
    </w:p>
    <w:p w:rsidR="00DA1059" w:rsidRDefault="00DA1059" w:rsidP="00733D1B">
      <w:pPr>
        <w:pStyle w:val="af6"/>
        <w:rPr>
          <w:rtl/>
        </w:rPr>
      </w:pPr>
      <w:bookmarkStart w:id="4941" w:name="ET_interruption_5794_154"/>
      <w:r w:rsidRPr="00C36161">
        <w:rPr>
          <w:rStyle w:val="TagStyle"/>
          <w:rtl/>
        </w:rPr>
        <w:t xml:space="preserve"> &lt;&lt; קריאה &gt;&gt;</w:t>
      </w:r>
      <w:r w:rsidRPr="006B5407">
        <w:rPr>
          <w:rStyle w:val="TagStyle"/>
          <w:rtl/>
        </w:rPr>
        <w:t xml:space="preserve"> </w:t>
      </w:r>
      <w:r>
        <w:rPr>
          <w:rtl/>
        </w:rPr>
        <w:t>עידית סילמן (ימינה):</w:t>
      </w:r>
      <w:r w:rsidRPr="006B5407">
        <w:rPr>
          <w:rStyle w:val="TagStyle"/>
          <w:rtl/>
        </w:rPr>
        <w:t xml:space="preserve"> </w:t>
      </w:r>
      <w:r w:rsidRPr="00C36161">
        <w:rPr>
          <w:rStyle w:val="TagStyle"/>
          <w:rtl/>
        </w:rPr>
        <w:t>&lt;&lt; קריאה &gt;&gt;</w:t>
      </w:r>
      <w:r>
        <w:rPr>
          <w:rtl/>
        </w:rPr>
        <w:t xml:space="preserve">   </w:t>
      </w:r>
      <w:bookmarkEnd w:id="4941"/>
    </w:p>
    <w:p w:rsidR="00DA1059" w:rsidRDefault="00DA1059" w:rsidP="00CE6451">
      <w:pPr>
        <w:rPr>
          <w:rtl/>
          <w:lang w:eastAsia="he-IL"/>
        </w:rPr>
      </w:pPr>
    </w:p>
    <w:p w:rsidR="00DA1059" w:rsidRDefault="00267305" w:rsidP="00733D1B">
      <w:pPr>
        <w:rPr>
          <w:rtl/>
          <w:lang w:eastAsia="he-IL"/>
        </w:rPr>
      </w:pPr>
      <w:r>
        <w:rPr>
          <w:rFonts w:hint="cs"/>
          <w:rtl/>
          <w:lang w:eastAsia="he-IL"/>
        </w:rPr>
        <w:t>– – –</w:t>
      </w:r>
    </w:p>
    <w:p w:rsidR="00DA1059" w:rsidRDefault="00DA1059" w:rsidP="00733D1B">
      <w:pPr>
        <w:rPr>
          <w:rtl/>
          <w:lang w:eastAsia="he-IL"/>
        </w:rPr>
      </w:pPr>
    </w:p>
    <w:p w:rsidR="00DA1059" w:rsidRDefault="00DA1059" w:rsidP="00733D1B">
      <w:pPr>
        <w:pStyle w:val="-"/>
        <w:rPr>
          <w:rtl/>
        </w:rPr>
      </w:pPr>
      <w:bookmarkStart w:id="4942" w:name="ET_speakercontinue_6150_155"/>
      <w:r w:rsidRPr="00C36161">
        <w:rPr>
          <w:rStyle w:val="TagStyle"/>
          <w:rtl/>
        </w:rPr>
        <w:t xml:space="preserve"> &lt;&lt; דובר_המשך &gt;&gt;</w:t>
      </w:r>
      <w:r w:rsidRPr="006B5407">
        <w:rPr>
          <w:rStyle w:val="TagStyle"/>
          <w:rtl/>
        </w:rPr>
        <w:t xml:space="preserve"> </w:t>
      </w:r>
      <w:r>
        <w:rPr>
          <w:rtl/>
        </w:rPr>
        <w:t>מיכל וולדיגר (הציונות הדתית):</w:t>
      </w:r>
      <w:r w:rsidRPr="006B5407">
        <w:rPr>
          <w:rStyle w:val="TagStyle"/>
          <w:rtl/>
        </w:rPr>
        <w:t xml:space="preserve"> </w:t>
      </w:r>
      <w:r w:rsidRPr="00C36161">
        <w:rPr>
          <w:rStyle w:val="TagStyle"/>
          <w:rtl/>
        </w:rPr>
        <w:t>&lt;&lt; דובר_המשך &gt;&gt;</w:t>
      </w:r>
      <w:r>
        <w:rPr>
          <w:rtl/>
        </w:rPr>
        <w:t xml:space="preserve">   </w:t>
      </w:r>
      <w:bookmarkEnd w:id="4942"/>
    </w:p>
    <w:p w:rsidR="00DA1059" w:rsidRDefault="00DA1059" w:rsidP="00CE6451">
      <w:pPr>
        <w:rPr>
          <w:rtl/>
          <w:lang w:eastAsia="he-IL"/>
        </w:rPr>
      </w:pPr>
    </w:p>
    <w:p w:rsidR="00DA1059" w:rsidRDefault="00DA1059" w:rsidP="00733D1B">
      <w:pPr>
        <w:rPr>
          <w:rtl/>
          <w:lang w:eastAsia="he-IL"/>
        </w:rPr>
      </w:pPr>
      <w:r>
        <w:rPr>
          <w:rFonts w:hint="cs"/>
          <w:rtl/>
          <w:lang w:eastAsia="he-IL"/>
        </w:rPr>
        <w:t xml:space="preserve">לא, לא, אל תפזרי לי נשיקות. די, אני לא צריכה </w:t>
      </w:r>
      <w:bookmarkStart w:id="4943" w:name="_ETM_Q23_633000"/>
      <w:bookmarkEnd w:id="4943"/>
      <w:r>
        <w:rPr>
          <w:rFonts w:hint="cs"/>
          <w:rtl/>
          <w:lang w:eastAsia="he-IL"/>
        </w:rPr>
        <w:t xml:space="preserve">אותן, אפילו דוחה אותן, אבל אני אצביע בעד החוק </w:t>
      </w:r>
      <w:bookmarkStart w:id="4944" w:name="_ETM_Q23_638000"/>
      <w:bookmarkEnd w:id="4944"/>
      <w:r>
        <w:rPr>
          <w:rFonts w:hint="cs"/>
          <w:rtl/>
          <w:lang w:eastAsia="he-IL"/>
        </w:rPr>
        <w:t xml:space="preserve">שלך ושל שרן. </w:t>
      </w:r>
    </w:p>
    <w:p w:rsidR="00DA1059" w:rsidRDefault="00DA1059" w:rsidP="00733D1B">
      <w:pPr>
        <w:rPr>
          <w:rtl/>
          <w:lang w:eastAsia="he-IL"/>
        </w:rPr>
      </w:pPr>
      <w:bookmarkStart w:id="4945" w:name="_ETM_Q23_640000"/>
      <w:bookmarkEnd w:id="4945"/>
    </w:p>
    <w:p w:rsidR="00DA1059" w:rsidRDefault="00DA1059" w:rsidP="00733D1B">
      <w:pPr>
        <w:pStyle w:val="af6"/>
        <w:rPr>
          <w:rtl/>
        </w:rPr>
      </w:pPr>
      <w:bookmarkStart w:id="4946" w:name="ET_interruption_קר_אה_156"/>
      <w:r w:rsidRPr="00C36161">
        <w:rPr>
          <w:rStyle w:val="TagStyle"/>
          <w:rtl/>
        </w:rPr>
        <w:t xml:space="preserve"> &lt;&lt; קריאה &gt;&gt;</w:t>
      </w:r>
      <w:r w:rsidRPr="006B5407">
        <w:rPr>
          <w:rStyle w:val="TagStyle"/>
          <w:rtl/>
        </w:rPr>
        <w:t xml:space="preserve"> </w:t>
      </w:r>
      <w:r>
        <w:rPr>
          <w:rtl/>
        </w:rPr>
        <w:t>קריאה:</w:t>
      </w:r>
      <w:r w:rsidRPr="006B5407">
        <w:rPr>
          <w:rStyle w:val="TagStyle"/>
          <w:rtl/>
        </w:rPr>
        <w:t xml:space="preserve"> </w:t>
      </w:r>
      <w:r w:rsidRPr="00C36161">
        <w:rPr>
          <w:rStyle w:val="TagStyle"/>
          <w:rtl/>
        </w:rPr>
        <w:t>&lt;&lt; קריאה &gt;&gt;</w:t>
      </w:r>
      <w:r>
        <w:rPr>
          <w:rtl/>
        </w:rPr>
        <w:t xml:space="preserve">   </w:t>
      </w:r>
      <w:bookmarkEnd w:id="4946"/>
    </w:p>
    <w:p w:rsidR="00DA1059" w:rsidRDefault="00DA1059" w:rsidP="00CE6451">
      <w:pPr>
        <w:rPr>
          <w:rtl/>
          <w:lang w:eastAsia="he-IL"/>
        </w:rPr>
      </w:pPr>
    </w:p>
    <w:p w:rsidR="00DA1059" w:rsidRDefault="00267305" w:rsidP="00733D1B">
      <w:pPr>
        <w:rPr>
          <w:rtl/>
          <w:lang w:eastAsia="he-IL"/>
        </w:rPr>
      </w:pPr>
      <w:r>
        <w:rPr>
          <w:rFonts w:hint="cs"/>
          <w:rtl/>
          <w:lang w:eastAsia="he-IL"/>
        </w:rPr>
        <w:t>– – –</w:t>
      </w:r>
    </w:p>
    <w:p w:rsidR="00DA1059" w:rsidRDefault="00DA1059" w:rsidP="00733D1B">
      <w:pPr>
        <w:rPr>
          <w:rtl/>
          <w:lang w:eastAsia="he-IL"/>
        </w:rPr>
      </w:pPr>
    </w:p>
    <w:p w:rsidR="00DA1059" w:rsidRDefault="00DA1059" w:rsidP="00733D1B">
      <w:pPr>
        <w:pStyle w:val="-"/>
        <w:rPr>
          <w:rtl/>
        </w:rPr>
      </w:pPr>
      <w:bookmarkStart w:id="4947" w:name="ET_speakercontinue_6150_157"/>
      <w:r w:rsidRPr="00C36161">
        <w:rPr>
          <w:rStyle w:val="TagStyle"/>
          <w:rtl/>
        </w:rPr>
        <w:t xml:space="preserve"> &lt;&lt; דובר_המשך &gt;&gt;</w:t>
      </w:r>
      <w:r w:rsidRPr="006B5407">
        <w:rPr>
          <w:rStyle w:val="TagStyle"/>
          <w:rtl/>
        </w:rPr>
        <w:t xml:space="preserve"> </w:t>
      </w:r>
      <w:r>
        <w:rPr>
          <w:rtl/>
        </w:rPr>
        <w:t>מיכל וולדיגר (הציונות הדתית):</w:t>
      </w:r>
      <w:r w:rsidRPr="006B5407">
        <w:rPr>
          <w:rStyle w:val="TagStyle"/>
          <w:rtl/>
        </w:rPr>
        <w:t xml:space="preserve"> </w:t>
      </w:r>
      <w:r w:rsidRPr="00C36161">
        <w:rPr>
          <w:rStyle w:val="TagStyle"/>
          <w:rtl/>
        </w:rPr>
        <w:t>&lt;&lt; דובר_המשך &gt;&gt;</w:t>
      </w:r>
      <w:r>
        <w:rPr>
          <w:rtl/>
        </w:rPr>
        <w:t xml:space="preserve">   </w:t>
      </w:r>
      <w:bookmarkEnd w:id="4947"/>
    </w:p>
    <w:p w:rsidR="00DA1059" w:rsidRDefault="00DA1059" w:rsidP="00CE6451">
      <w:pPr>
        <w:rPr>
          <w:rtl/>
          <w:lang w:eastAsia="he-IL"/>
        </w:rPr>
      </w:pPr>
    </w:p>
    <w:p w:rsidR="00DA1059" w:rsidRDefault="00DA1059" w:rsidP="00733D1B">
      <w:pPr>
        <w:rPr>
          <w:rtl/>
          <w:lang w:eastAsia="he-IL"/>
        </w:rPr>
      </w:pPr>
      <w:r>
        <w:rPr>
          <w:rFonts w:hint="cs"/>
          <w:rtl/>
          <w:lang w:eastAsia="he-IL"/>
        </w:rPr>
        <w:t xml:space="preserve">אני קוראת לכם, חבריי מהאופוזיציה, להצביע בעד החוק שלהם, כי אנחנו ענייניים, והם ממש </w:t>
      </w:r>
      <w:bookmarkStart w:id="4948" w:name="_ETM_Q23_643000"/>
      <w:bookmarkEnd w:id="4948"/>
      <w:r>
        <w:rPr>
          <w:rFonts w:hint="cs"/>
          <w:rtl/>
          <w:lang w:eastAsia="he-IL"/>
        </w:rPr>
        <w:t xml:space="preserve">לא. </w:t>
      </w:r>
    </w:p>
    <w:p w:rsidR="00DA1059" w:rsidRDefault="00DA1059" w:rsidP="00733D1B">
      <w:pPr>
        <w:rPr>
          <w:rtl/>
          <w:lang w:eastAsia="he-IL"/>
        </w:rPr>
      </w:pPr>
    </w:p>
    <w:p w:rsidR="00DA1059" w:rsidRDefault="00DA1059" w:rsidP="00733D1B">
      <w:pPr>
        <w:pStyle w:val="af6"/>
        <w:rPr>
          <w:rtl/>
        </w:rPr>
      </w:pPr>
      <w:bookmarkStart w:id="4949" w:name="ET_interruption_5794_158"/>
      <w:r w:rsidRPr="00C36161">
        <w:rPr>
          <w:rStyle w:val="TagStyle"/>
          <w:rtl/>
        </w:rPr>
        <w:t xml:space="preserve"> &lt;&lt; קריאה &gt;&gt;</w:t>
      </w:r>
      <w:r w:rsidRPr="006B5407">
        <w:rPr>
          <w:rStyle w:val="TagStyle"/>
          <w:rtl/>
        </w:rPr>
        <w:t xml:space="preserve"> </w:t>
      </w:r>
      <w:r>
        <w:rPr>
          <w:rtl/>
        </w:rPr>
        <w:t>עידית סילמן (ימינה):</w:t>
      </w:r>
      <w:r w:rsidRPr="006B5407">
        <w:rPr>
          <w:rStyle w:val="TagStyle"/>
          <w:rtl/>
        </w:rPr>
        <w:t xml:space="preserve"> </w:t>
      </w:r>
      <w:r w:rsidRPr="00C36161">
        <w:rPr>
          <w:rStyle w:val="TagStyle"/>
          <w:rtl/>
        </w:rPr>
        <w:t>&lt;&lt; קריאה &gt;&gt;</w:t>
      </w:r>
      <w:r>
        <w:rPr>
          <w:rtl/>
        </w:rPr>
        <w:t xml:space="preserve">   </w:t>
      </w:r>
      <w:bookmarkEnd w:id="4949"/>
    </w:p>
    <w:p w:rsidR="00DA1059" w:rsidRDefault="00DA1059" w:rsidP="00CE6451">
      <w:pPr>
        <w:rPr>
          <w:rtl/>
          <w:lang w:eastAsia="he-IL"/>
        </w:rPr>
      </w:pPr>
    </w:p>
    <w:p w:rsidR="00DA1059" w:rsidRDefault="00267305" w:rsidP="00733D1B">
      <w:pPr>
        <w:rPr>
          <w:rtl/>
          <w:lang w:eastAsia="he-IL"/>
        </w:rPr>
      </w:pPr>
      <w:r>
        <w:rPr>
          <w:rFonts w:hint="cs"/>
          <w:rtl/>
          <w:lang w:eastAsia="he-IL"/>
        </w:rPr>
        <w:t>– – –</w:t>
      </w:r>
    </w:p>
    <w:p w:rsidR="00DA1059" w:rsidRDefault="00DA1059" w:rsidP="00733D1B">
      <w:pPr>
        <w:rPr>
          <w:rtl/>
          <w:lang w:eastAsia="he-IL"/>
        </w:rPr>
      </w:pPr>
      <w:bookmarkStart w:id="4950" w:name="_ETM_Q23_645000"/>
      <w:bookmarkEnd w:id="4950"/>
    </w:p>
    <w:p w:rsidR="00DA1059" w:rsidRDefault="00DA1059" w:rsidP="00733D1B">
      <w:pPr>
        <w:pStyle w:val="-"/>
        <w:rPr>
          <w:rtl/>
        </w:rPr>
      </w:pPr>
      <w:bookmarkStart w:id="4951" w:name="ET_speakercontinue_6150_159"/>
      <w:r w:rsidRPr="00C36161">
        <w:rPr>
          <w:rStyle w:val="TagStyle"/>
          <w:rtl/>
        </w:rPr>
        <w:t xml:space="preserve"> &lt;&lt; דובר_המשך &gt;&gt;</w:t>
      </w:r>
      <w:r w:rsidRPr="006B5407">
        <w:rPr>
          <w:rStyle w:val="TagStyle"/>
          <w:rtl/>
        </w:rPr>
        <w:t xml:space="preserve"> </w:t>
      </w:r>
      <w:r>
        <w:rPr>
          <w:rtl/>
        </w:rPr>
        <w:t>מיכל וולדיגר (הציונות הדתית):</w:t>
      </w:r>
      <w:r w:rsidRPr="006B5407">
        <w:rPr>
          <w:rStyle w:val="TagStyle"/>
          <w:rtl/>
        </w:rPr>
        <w:t xml:space="preserve"> </w:t>
      </w:r>
      <w:r w:rsidRPr="00C36161">
        <w:rPr>
          <w:rStyle w:val="TagStyle"/>
          <w:rtl/>
        </w:rPr>
        <w:t>&lt;&lt; דובר_המשך &gt;&gt;</w:t>
      </w:r>
      <w:r>
        <w:rPr>
          <w:rtl/>
        </w:rPr>
        <w:t xml:space="preserve">   </w:t>
      </w:r>
      <w:bookmarkEnd w:id="4951"/>
    </w:p>
    <w:p w:rsidR="00DA1059" w:rsidRDefault="00DA1059" w:rsidP="00CE6451">
      <w:pPr>
        <w:rPr>
          <w:rtl/>
          <w:lang w:eastAsia="he-IL"/>
        </w:rPr>
      </w:pPr>
    </w:p>
    <w:p w:rsidR="00DA1059" w:rsidRDefault="00DA1059" w:rsidP="00733D1B">
      <w:pPr>
        <w:rPr>
          <w:rtl/>
          <w:lang w:eastAsia="he-IL"/>
        </w:rPr>
      </w:pPr>
      <w:bookmarkStart w:id="4952" w:name="_ETM_Q23_646000"/>
      <w:bookmarkEnd w:id="4952"/>
      <w:r>
        <w:rPr>
          <w:rFonts w:hint="cs"/>
          <w:rtl/>
          <w:lang w:eastAsia="he-IL"/>
        </w:rPr>
        <w:t xml:space="preserve">ממש לא. כי מה שעומד מול העיניים </w:t>
      </w:r>
      <w:bookmarkStart w:id="4953" w:name="_ETM_Q23_649000"/>
      <w:bookmarkEnd w:id="4953"/>
      <w:r>
        <w:rPr>
          <w:rFonts w:hint="cs"/>
          <w:rtl/>
          <w:lang w:eastAsia="he-IL"/>
        </w:rPr>
        <w:t xml:space="preserve">שלי זה נפגעי התחלואה </w:t>
      </w:r>
      <w:bookmarkStart w:id="4954" w:name="_ETM_Q23_652000"/>
      <w:bookmarkEnd w:id="4954"/>
      <w:r>
        <w:rPr>
          <w:rFonts w:hint="cs"/>
          <w:rtl/>
          <w:lang w:eastAsia="he-IL"/>
        </w:rPr>
        <w:t xml:space="preserve">הכפולה, וכל יום שעובר </w:t>
      </w:r>
      <w:r>
        <w:rPr>
          <w:rtl/>
          <w:lang w:eastAsia="he-IL"/>
        </w:rPr>
        <w:t>–</w:t>
      </w:r>
      <w:r>
        <w:rPr>
          <w:rFonts w:hint="cs"/>
          <w:rtl/>
          <w:lang w:eastAsia="he-IL"/>
        </w:rPr>
        <w:t xml:space="preserve"> זה נחמד להגיד לי לחכות </w:t>
      </w:r>
      <w:bookmarkStart w:id="4955" w:name="_ETM_Q23_656000"/>
      <w:bookmarkEnd w:id="4955"/>
      <w:r>
        <w:rPr>
          <w:rFonts w:hint="cs"/>
          <w:rtl/>
          <w:lang w:eastAsia="he-IL"/>
        </w:rPr>
        <w:t xml:space="preserve">חודשיים וחצי, אבל כל יום שעובר אנשים מתים, מתים, </w:t>
      </w:r>
      <w:bookmarkStart w:id="4956" w:name="_ETM_Q23_663000"/>
      <w:bookmarkEnd w:id="4956"/>
      <w:r>
        <w:rPr>
          <w:rFonts w:hint="cs"/>
          <w:rtl/>
          <w:lang w:eastAsia="he-IL"/>
        </w:rPr>
        <w:t xml:space="preserve">ואני מכירה אותם, לא שתי אלה שיושבות שם. </w:t>
      </w:r>
    </w:p>
    <w:p w:rsidR="00DA1059" w:rsidRDefault="00DA1059" w:rsidP="00733D1B">
      <w:pPr>
        <w:rPr>
          <w:rtl/>
          <w:lang w:eastAsia="he-IL"/>
        </w:rPr>
      </w:pPr>
    </w:p>
    <w:p w:rsidR="00DA1059" w:rsidRDefault="00DA1059" w:rsidP="00733D1B">
      <w:pPr>
        <w:rPr>
          <w:rtl/>
          <w:lang w:eastAsia="he-IL"/>
        </w:rPr>
      </w:pPr>
      <w:bookmarkStart w:id="4957" w:name="_ETM_Q23_667000"/>
      <w:bookmarkEnd w:id="4957"/>
      <w:r>
        <w:rPr>
          <w:rFonts w:hint="cs"/>
          <w:rtl/>
          <w:lang w:eastAsia="he-IL"/>
        </w:rPr>
        <w:t xml:space="preserve">אני רוצה לנצל את שתי הדקות שעומדות לרשותי כדי להביא לכם את </w:t>
      </w:r>
      <w:bookmarkStart w:id="4958" w:name="_ETM_Q23_669000"/>
      <w:bookmarkEnd w:id="4958"/>
      <w:r>
        <w:rPr>
          <w:rFonts w:hint="cs"/>
          <w:rtl/>
          <w:lang w:eastAsia="he-IL"/>
        </w:rPr>
        <w:t xml:space="preserve">עמדת משרד הבריאות, העמדה הרשמית של משרד הבריאות </w:t>
      </w:r>
      <w:r>
        <w:rPr>
          <w:rtl/>
          <w:lang w:eastAsia="he-IL"/>
        </w:rPr>
        <w:t>–</w:t>
      </w:r>
      <w:r>
        <w:rPr>
          <w:rFonts w:hint="cs"/>
          <w:rtl/>
          <w:lang w:eastAsia="he-IL"/>
        </w:rPr>
        <w:t xml:space="preserve"> ולא </w:t>
      </w:r>
      <w:bookmarkStart w:id="4959" w:name="_ETM_Q23_672000"/>
      <w:bookmarkEnd w:id="4959"/>
      <w:r>
        <w:rPr>
          <w:rFonts w:hint="cs"/>
          <w:rtl/>
          <w:lang w:eastAsia="he-IL"/>
        </w:rPr>
        <w:t xml:space="preserve">עברתי צד. אני אגיד לכם איך אני יודעת מה </w:t>
      </w:r>
      <w:bookmarkStart w:id="4960" w:name="_ETM_Q23_677000"/>
      <w:bookmarkEnd w:id="4960"/>
      <w:r>
        <w:rPr>
          <w:rFonts w:hint="cs"/>
          <w:rtl/>
          <w:lang w:eastAsia="he-IL"/>
        </w:rPr>
        <w:t xml:space="preserve">העמדה הרשמית של משרד הבריאות. לפני חודשיים וחצי </w:t>
      </w:r>
      <w:bookmarkStart w:id="4961" w:name="_ETM_Q23_679000"/>
      <w:bookmarkEnd w:id="4961"/>
      <w:r>
        <w:rPr>
          <w:rFonts w:hint="cs"/>
          <w:rtl/>
          <w:lang w:eastAsia="he-IL"/>
        </w:rPr>
        <w:t xml:space="preserve">עמדה פה שרה ונאמה, אז אני רק רוצה לקרוא לכם </w:t>
      </w:r>
      <w:bookmarkStart w:id="4962" w:name="_ETM_Q23_684000"/>
      <w:bookmarkEnd w:id="4962"/>
      <w:r>
        <w:rPr>
          <w:rFonts w:hint="cs"/>
          <w:rtl/>
          <w:lang w:eastAsia="he-IL"/>
        </w:rPr>
        <w:t>כמה מילים שהיא אמרה. אוקיי? תאזינו:</w:t>
      </w:r>
    </w:p>
    <w:p w:rsidR="00DA1059" w:rsidRDefault="00DA1059" w:rsidP="00733D1B">
      <w:pPr>
        <w:rPr>
          <w:rtl/>
          <w:lang w:eastAsia="he-IL"/>
        </w:rPr>
      </w:pPr>
      <w:bookmarkStart w:id="4963" w:name="_ETM_Q23_687000"/>
      <w:bookmarkEnd w:id="4963"/>
    </w:p>
    <w:p w:rsidR="00DA1059" w:rsidRDefault="00DA1059" w:rsidP="00AD5AE2">
      <w:pPr>
        <w:rPr>
          <w:rtl/>
          <w:lang w:eastAsia="he-IL"/>
        </w:rPr>
      </w:pPr>
      <w:bookmarkStart w:id="4964" w:name="_ETM_Q23_688000"/>
      <w:bookmarkEnd w:id="4964"/>
      <w:r>
        <w:rPr>
          <w:rFonts w:hint="cs"/>
          <w:rtl/>
          <w:lang w:eastAsia="he-IL"/>
        </w:rPr>
        <w:t xml:space="preserve">"מהותית, בשם משרד הבריאות </w:t>
      </w:r>
      <w:bookmarkStart w:id="4965" w:name="_ETM_Q23_690000"/>
      <w:bookmarkEnd w:id="4965"/>
      <w:r>
        <w:rPr>
          <w:rFonts w:hint="cs"/>
          <w:rtl/>
          <w:lang w:eastAsia="he-IL"/>
        </w:rPr>
        <w:t xml:space="preserve">ושר הבריאות, הם סבורים שמדובר במהלך ראוי", החוק שלי, "וכוונת </w:t>
      </w:r>
      <w:bookmarkStart w:id="4966" w:name="_ETM_Q23_692000"/>
      <w:bookmarkEnd w:id="4966"/>
      <w:r>
        <w:rPr>
          <w:rFonts w:hint="cs"/>
          <w:rtl/>
          <w:lang w:eastAsia="he-IL"/>
        </w:rPr>
        <w:t xml:space="preserve">המחוקק מלכתחילה הייתה להעביר בסופו של יום את כל השירותים שבאחריות המדינה לאחריות הקופות. בהסכמים הקואליציוניים הוסכם כי כחלק מהשלמת </w:t>
      </w:r>
      <w:bookmarkStart w:id="4967" w:name="_ETM_Q23_700000"/>
      <w:bookmarkEnd w:id="4967"/>
      <w:r>
        <w:rPr>
          <w:rFonts w:hint="cs"/>
          <w:rtl/>
          <w:lang w:eastAsia="he-IL"/>
        </w:rPr>
        <w:t xml:space="preserve">הרפורמה לבריאות הנפש, רפורמה חשובה ביותר, תיעשה העברה של תחום </w:t>
      </w:r>
      <w:bookmarkStart w:id="4968" w:name="_ETM_Q23_706000"/>
      <w:bookmarkEnd w:id="4968"/>
      <w:r>
        <w:rPr>
          <w:rFonts w:hint="cs"/>
          <w:rtl/>
          <w:lang w:eastAsia="he-IL"/>
        </w:rPr>
        <w:t xml:space="preserve">ההתמכרויות לקופות החולים, והתחלת עבודת מטה של משרד </w:t>
      </w:r>
      <w:bookmarkStart w:id="4969" w:name="_ETM_Q23_708000"/>
      <w:bookmarkEnd w:id="4969"/>
      <w:r>
        <w:rPr>
          <w:rFonts w:hint="cs"/>
          <w:rtl/>
          <w:lang w:eastAsia="he-IL"/>
        </w:rPr>
        <w:t xml:space="preserve">הבריאות. </w:t>
      </w:r>
      <w:bookmarkStart w:id="4970" w:name="TOR_Q24"/>
      <w:bookmarkEnd w:id="4970"/>
      <w:r>
        <w:rPr>
          <w:rFonts w:hint="cs"/>
          <w:rtl/>
          <w:lang w:eastAsia="he-IL"/>
        </w:rPr>
        <w:t xml:space="preserve">הגם", ממשיכה השרה ואומרת, "הגם שהמהלך נכון וראוי", היא אומרת, "נכון שיבוצע במסגרת עבודת מטה סדורה טרם מימושו, וכך מתכוון לעשות משרד הבריאות, באופן שיאפשר הבנה </w:t>
      </w:r>
      <w:bookmarkStart w:id="4971" w:name="_ETM_Q24_123459"/>
      <w:bookmarkEnd w:id="4971"/>
      <w:r>
        <w:rPr>
          <w:rFonts w:hint="cs"/>
          <w:rtl/>
          <w:lang w:eastAsia="he-IL"/>
        </w:rPr>
        <w:t xml:space="preserve">מעמיקה" ובלה בלה </w:t>
      </w:r>
      <w:proofErr w:type="spellStart"/>
      <w:r>
        <w:rPr>
          <w:rFonts w:hint="cs"/>
          <w:rtl/>
          <w:lang w:eastAsia="he-IL"/>
        </w:rPr>
        <w:t>בלה</w:t>
      </w:r>
      <w:proofErr w:type="spellEnd"/>
      <w:r>
        <w:rPr>
          <w:rFonts w:hint="cs"/>
          <w:rtl/>
          <w:lang w:eastAsia="he-IL"/>
        </w:rPr>
        <w:t xml:space="preserve">. ואז היא אומרת לי: "מיכל, את מקשיבה?" היא שואלת אותי, ואני הקשבתי, הקשבתי מאוד טוב, </w:t>
      </w:r>
      <w:bookmarkStart w:id="4972" w:name="_ETM_Q24_132596"/>
      <w:bookmarkEnd w:id="4972"/>
      <w:r>
        <w:rPr>
          <w:rFonts w:hint="cs"/>
          <w:rtl/>
          <w:lang w:eastAsia="he-IL"/>
        </w:rPr>
        <w:t xml:space="preserve">ואני בוחרת שוב להעתיק את מה שהיא אומרת לי. "לטענת </w:t>
      </w:r>
      <w:bookmarkStart w:id="4973" w:name="_ETM_Q24_136739"/>
      <w:bookmarkEnd w:id="4973"/>
      <w:r>
        <w:rPr>
          <w:rFonts w:hint="cs"/>
          <w:rtl/>
          <w:lang w:eastAsia="he-IL"/>
        </w:rPr>
        <w:t xml:space="preserve">שר הבריאות", היא אומרת, "אין צורך בכלל בתיקון חקיקה על מנת לבצע העברת האחריות לקופות, שכן בהתאם להוראות סעיף </w:t>
      </w:r>
      <w:bookmarkStart w:id="4974" w:name="_ETM_Q24_145151"/>
      <w:bookmarkEnd w:id="4974"/>
      <w:r>
        <w:rPr>
          <w:rFonts w:hint="cs"/>
          <w:rtl/>
          <w:lang w:eastAsia="he-IL"/>
        </w:rPr>
        <w:t xml:space="preserve">69 לחוק בריאות ממלכתי, דרך המלך", אומרת השרה, "לביצוע השינוי הזה היא צו של שר הבריאות, והוא מתכוון להשתמש בכך, בהסכמת </w:t>
      </w:r>
      <w:bookmarkStart w:id="4975" w:name="_ETM_Q24_158486"/>
      <w:bookmarkEnd w:id="4975"/>
      <w:r>
        <w:rPr>
          <w:rFonts w:hint="cs"/>
          <w:rtl/>
          <w:lang w:eastAsia="he-IL"/>
        </w:rPr>
        <w:t xml:space="preserve">שר האוצר ובאישור הממשלה". </w:t>
      </w:r>
    </w:p>
    <w:p w:rsidR="00DA1059" w:rsidRDefault="00DA1059" w:rsidP="00CE6451">
      <w:pPr>
        <w:rPr>
          <w:rtl/>
          <w:lang w:eastAsia="he-IL"/>
        </w:rPr>
      </w:pPr>
      <w:bookmarkStart w:id="4976" w:name="_ETM_Q24_157094"/>
      <w:bookmarkStart w:id="4977" w:name="_ETM_Q24_157181"/>
      <w:bookmarkEnd w:id="4976"/>
      <w:bookmarkEnd w:id="4977"/>
    </w:p>
    <w:p w:rsidR="00DA1059" w:rsidRDefault="00DA1059" w:rsidP="00CE6451">
      <w:pPr>
        <w:rPr>
          <w:rtl/>
          <w:lang w:eastAsia="he-IL"/>
        </w:rPr>
      </w:pPr>
      <w:bookmarkStart w:id="4978" w:name="_ETM_Q24_157238"/>
      <w:bookmarkStart w:id="4979" w:name="_ETM_Q24_157289"/>
      <w:bookmarkEnd w:id="4978"/>
      <w:bookmarkEnd w:id="4979"/>
      <w:r>
        <w:rPr>
          <w:rFonts w:hint="cs"/>
          <w:rtl/>
          <w:lang w:eastAsia="he-IL"/>
        </w:rPr>
        <w:t xml:space="preserve">רגע </w:t>
      </w:r>
      <w:proofErr w:type="spellStart"/>
      <w:r>
        <w:rPr>
          <w:rFonts w:hint="cs"/>
          <w:rtl/>
          <w:lang w:eastAsia="he-IL"/>
        </w:rPr>
        <w:t>רגע</w:t>
      </w:r>
      <w:proofErr w:type="spellEnd"/>
      <w:r>
        <w:rPr>
          <w:rFonts w:hint="cs"/>
          <w:rtl/>
          <w:lang w:eastAsia="he-IL"/>
        </w:rPr>
        <w:t xml:space="preserve">, נעצור שנייה, אוקיי? כבוד השרה אומרת ששר הבריאות </w:t>
      </w:r>
      <w:bookmarkStart w:id="4980" w:name="_ETM_Q24_160570"/>
      <w:bookmarkEnd w:id="4980"/>
      <w:r>
        <w:rPr>
          <w:rFonts w:hint="cs"/>
          <w:rtl/>
          <w:lang w:eastAsia="he-IL"/>
        </w:rPr>
        <w:t xml:space="preserve">ניצן הורוביץ התכוון לעשות זאת בעבודת מטה סדורה. </w:t>
      </w:r>
    </w:p>
    <w:p w:rsidR="00DA1059" w:rsidRDefault="00DA1059" w:rsidP="00733D1B">
      <w:pPr>
        <w:rPr>
          <w:rtl/>
          <w:lang w:eastAsia="he-IL"/>
        </w:rPr>
      </w:pPr>
    </w:p>
    <w:p w:rsidR="00DA1059" w:rsidRDefault="00DA1059" w:rsidP="00733D1B">
      <w:pPr>
        <w:pStyle w:val="af6"/>
        <w:rPr>
          <w:rtl/>
        </w:rPr>
      </w:pPr>
      <w:bookmarkStart w:id="4981" w:name="ET_interruption_6199_3"/>
      <w:r w:rsidRPr="00D23E7A">
        <w:rPr>
          <w:rStyle w:val="TagStyle"/>
          <w:rtl/>
        </w:rPr>
        <w:t xml:space="preserve"> &lt;&lt; קריאה &gt;&gt;</w:t>
      </w:r>
      <w:r w:rsidRPr="00993C81">
        <w:rPr>
          <w:rStyle w:val="TagStyle"/>
          <w:rtl/>
        </w:rPr>
        <w:t xml:space="preserve"> </w:t>
      </w:r>
      <w:r>
        <w:rPr>
          <w:rtl/>
        </w:rPr>
        <w:t>שר הבריאות ניצן הורוביץ:</w:t>
      </w:r>
      <w:r w:rsidRPr="00993C81">
        <w:rPr>
          <w:rStyle w:val="TagStyle"/>
          <w:rtl/>
        </w:rPr>
        <w:t xml:space="preserve"> </w:t>
      </w:r>
      <w:r w:rsidRPr="00D23E7A">
        <w:rPr>
          <w:rStyle w:val="TagStyle"/>
          <w:rtl/>
        </w:rPr>
        <w:t>&lt;&lt; קריאה &gt;&gt;</w:t>
      </w:r>
      <w:r>
        <w:rPr>
          <w:rtl/>
        </w:rPr>
        <w:t xml:space="preserve">   </w:t>
      </w:r>
      <w:bookmarkEnd w:id="4981"/>
    </w:p>
    <w:p w:rsidR="00DA1059" w:rsidRDefault="00DA1059" w:rsidP="00CE6451">
      <w:pPr>
        <w:rPr>
          <w:rtl/>
          <w:lang w:eastAsia="he-IL"/>
        </w:rPr>
      </w:pPr>
    </w:p>
    <w:p w:rsidR="00DA1059" w:rsidRDefault="00DA1059" w:rsidP="00714954">
      <w:pPr>
        <w:rPr>
          <w:rtl/>
          <w:lang w:eastAsia="he-IL"/>
        </w:rPr>
      </w:pPr>
      <w:r>
        <w:rPr>
          <w:rFonts w:hint="cs"/>
          <w:rtl/>
          <w:lang w:eastAsia="he-IL"/>
        </w:rPr>
        <w:t>איז</w:t>
      </w:r>
      <w:r w:rsidR="00714954">
        <w:rPr>
          <w:rFonts w:hint="cs"/>
          <w:rtl/>
          <w:lang w:eastAsia="he-IL"/>
        </w:rPr>
        <w:t>ו</w:t>
      </w:r>
      <w:r>
        <w:rPr>
          <w:rFonts w:hint="cs"/>
          <w:rtl/>
          <w:lang w:eastAsia="he-IL"/>
        </w:rPr>
        <w:t xml:space="preserve"> שרה? השיבה בשמי?</w:t>
      </w:r>
    </w:p>
    <w:p w:rsidR="00DA1059" w:rsidRDefault="00DA1059" w:rsidP="00733D1B">
      <w:pPr>
        <w:rPr>
          <w:rtl/>
          <w:lang w:eastAsia="he-IL"/>
        </w:rPr>
      </w:pPr>
    </w:p>
    <w:p w:rsidR="00DA1059" w:rsidRDefault="00DA1059" w:rsidP="00733D1B">
      <w:pPr>
        <w:pStyle w:val="-"/>
        <w:rPr>
          <w:rtl/>
        </w:rPr>
      </w:pPr>
      <w:bookmarkStart w:id="4982" w:name="ET_speakercontinue_6150_4"/>
      <w:r w:rsidRPr="00D23E7A">
        <w:rPr>
          <w:rStyle w:val="TagStyle"/>
          <w:rtl/>
        </w:rPr>
        <w:t xml:space="preserve"> &lt;&lt; דובר_המשך &gt;&gt;</w:t>
      </w:r>
      <w:r w:rsidRPr="00993C81">
        <w:rPr>
          <w:rStyle w:val="TagStyle"/>
          <w:rtl/>
        </w:rPr>
        <w:t xml:space="preserve"> </w:t>
      </w:r>
      <w:r>
        <w:rPr>
          <w:rtl/>
        </w:rPr>
        <w:t>מיכל וולדיגר (הציונות הדתית):</w:t>
      </w:r>
      <w:r w:rsidRPr="00993C81">
        <w:rPr>
          <w:rStyle w:val="TagStyle"/>
          <w:rtl/>
        </w:rPr>
        <w:t xml:space="preserve"> </w:t>
      </w:r>
      <w:r w:rsidRPr="00D23E7A">
        <w:rPr>
          <w:rStyle w:val="TagStyle"/>
          <w:rtl/>
        </w:rPr>
        <w:t>&lt;&lt; דובר_המשך &gt;&gt;</w:t>
      </w:r>
      <w:r>
        <w:rPr>
          <w:rtl/>
        </w:rPr>
        <w:t xml:space="preserve">   </w:t>
      </w:r>
      <w:bookmarkEnd w:id="4982"/>
    </w:p>
    <w:p w:rsidR="00DA1059" w:rsidRDefault="00DA1059" w:rsidP="00CE6451">
      <w:pPr>
        <w:rPr>
          <w:rtl/>
          <w:lang w:eastAsia="he-IL"/>
        </w:rPr>
      </w:pPr>
    </w:p>
    <w:p w:rsidR="00DA1059" w:rsidRDefault="00DA1059" w:rsidP="00733D1B">
      <w:pPr>
        <w:rPr>
          <w:rtl/>
          <w:lang w:eastAsia="he-IL"/>
        </w:rPr>
      </w:pPr>
      <w:r>
        <w:rPr>
          <w:rFonts w:hint="cs"/>
          <w:rtl/>
          <w:lang w:eastAsia="he-IL"/>
        </w:rPr>
        <w:t xml:space="preserve">השיבה במקום השר, </w:t>
      </w:r>
      <w:bookmarkStart w:id="4983" w:name="_ETM_Q24_171407"/>
      <w:bookmarkEnd w:id="4983"/>
      <w:r>
        <w:rPr>
          <w:rFonts w:hint="cs"/>
          <w:rtl/>
          <w:lang w:eastAsia="he-IL"/>
        </w:rPr>
        <w:t xml:space="preserve">כן. היא אמרה שהשר הורוביץ מתכוון לעשות עבודה מטה סדורה, באישור שר </w:t>
      </w:r>
      <w:bookmarkStart w:id="4984" w:name="_ETM_Q24_177023"/>
      <w:bookmarkEnd w:id="4984"/>
      <w:r>
        <w:rPr>
          <w:rFonts w:hint="cs"/>
          <w:rtl/>
          <w:lang w:eastAsia="he-IL"/>
        </w:rPr>
        <w:t xml:space="preserve">האוצר ואישור הממשלה. למה זה לא קרה עד עכשיו, למה? כי שר האוצר לא אישר, כי </w:t>
      </w:r>
      <w:bookmarkStart w:id="4985" w:name="_ETM_Q24_182284"/>
      <w:bookmarkEnd w:id="4985"/>
      <w:r>
        <w:rPr>
          <w:rFonts w:hint="cs"/>
          <w:rtl/>
          <w:lang w:eastAsia="he-IL"/>
        </w:rPr>
        <w:t xml:space="preserve">הממשלה לא אישרה? מי בממשלה לא אישר? אולי תגלו לנו, נפגעי התחלואה הכפולה רוצים לדעת מה קרה פה. חודשיים </w:t>
      </w:r>
      <w:bookmarkStart w:id="4986" w:name="_ETM_Q24_187551"/>
      <w:bookmarkEnd w:id="4986"/>
      <w:r>
        <w:rPr>
          <w:rFonts w:hint="cs"/>
          <w:rtl/>
          <w:lang w:eastAsia="he-IL"/>
        </w:rPr>
        <w:t xml:space="preserve">וחצי ושום דבר לא זז, אוקיי? שום דבר לא. </w:t>
      </w:r>
    </w:p>
    <w:p w:rsidR="00DA1059" w:rsidRDefault="00DA1059" w:rsidP="00733D1B">
      <w:pPr>
        <w:rPr>
          <w:rtl/>
          <w:lang w:eastAsia="he-IL"/>
        </w:rPr>
      </w:pPr>
      <w:bookmarkStart w:id="4987" w:name="_ETM_Q24_193748"/>
      <w:bookmarkStart w:id="4988" w:name="_ETM_Q24_193828"/>
      <w:bookmarkEnd w:id="4987"/>
      <w:bookmarkEnd w:id="4988"/>
    </w:p>
    <w:p w:rsidR="00DA1059" w:rsidRDefault="00DA1059" w:rsidP="00733D1B">
      <w:pPr>
        <w:rPr>
          <w:rtl/>
          <w:lang w:eastAsia="he-IL"/>
        </w:rPr>
      </w:pPr>
      <w:r>
        <w:rPr>
          <w:rFonts w:hint="cs"/>
          <w:rtl/>
          <w:lang w:eastAsia="he-IL"/>
        </w:rPr>
        <w:t xml:space="preserve">ואני רגע </w:t>
      </w:r>
      <w:bookmarkStart w:id="4989" w:name="_ETM_Q24_191188"/>
      <w:bookmarkEnd w:id="4989"/>
      <w:r>
        <w:rPr>
          <w:rFonts w:hint="cs"/>
          <w:rtl/>
          <w:lang w:eastAsia="he-IL"/>
        </w:rPr>
        <w:t xml:space="preserve">ממשיכה לצטט. היא אומרת, השרה: "על כן אבקש מחבריי חברי הכנסת", כך היא אמרה, תקשיבו, "להצביע נגד הצעה זו". נגד </w:t>
      </w:r>
      <w:bookmarkStart w:id="4990" w:name="_ETM_Q24_203254"/>
      <w:bookmarkEnd w:id="4990"/>
      <w:r>
        <w:rPr>
          <w:rFonts w:hint="cs"/>
          <w:rtl/>
          <w:lang w:eastAsia="he-IL"/>
        </w:rPr>
        <w:t xml:space="preserve">ההצעה. קואליציה </w:t>
      </w:r>
      <w:r>
        <w:rPr>
          <w:rFonts w:hint="eastAsia"/>
          <w:rtl/>
          <w:lang w:eastAsia="he-IL"/>
        </w:rPr>
        <w:t>–</w:t>
      </w:r>
      <w:r>
        <w:rPr>
          <w:rFonts w:hint="cs"/>
          <w:rtl/>
          <w:lang w:eastAsia="he-IL"/>
        </w:rPr>
        <w:t xml:space="preserve"> שרן, הצבעת נגד ההצעה הזאת. אני ממשיכה. מה היא עוד אומרת? "בסוף יש הרבה מאוד חוקים", היא מסבירה </w:t>
      </w:r>
      <w:bookmarkStart w:id="4991" w:name="_ETM_Q24_211011"/>
      <w:bookmarkEnd w:id="4991"/>
      <w:r>
        <w:rPr>
          <w:rFonts w:hint="cs"/>
          <w:rtl/>
          <w:lang w:eastAsia="he-IL"/>
        </w:rPr>
        <w:t xml:space="preserve">לי. "לבית הזה יגיעו הרבה מאוד חוקים". אני יכולה לומר לך </w:t>
      </w:r>
      <w:r>
        <w:rPr>
          <w:rFonts w:hint="eastAsia"/>
          <w:rtl/>
          <w:lang w:eastAsia="he-IL"/>
        </w:rPr>
        <w:t>–</w:t>
      </w:r>
      <w:r>
        <w:rPr>
          <w:rFonts w:hint="cs"/>
          <w:rtl/>
          <w:lang w:eastAsia="he-IL"/>
        </w:rPr>
        <w:t xml:space="preserve"> היא פונה אליי </w:t>
      </w:r>
      <w:r>
        <w:rPr>
          <w:rFonts w:hint="eastAsia"/>
          <w:rtl/>
          <w:lang w:eastAsia="he-IL"/>
        </w:rPr>
        <w:t>–</w:t>
      </w:r>
      <w:r>
        <w:rPr>
          <w:rFonts w:hint="cs"/>
          <w:rtl/>
          <w:lang w:eastAsia="he-IL"/>
        </w:rPr>
        <w:t xml:space="preserve"> שכדי לשנות מציאות לא צריך חקיקה. </w:t>
      </w:r>
    </w:p>
    <w:p w:rsidR="00DA1059" w:rsidRDefault="00DA1059" w:rsidP="00733D1B">
      <w:pPr>
        <w:rPr>
          <w:rtl/>
          <w:lang w:eastAsia="he-IL"/>
        </w:rPr>
      </w:pPr>
    </w:p>
    <w:p w:rsidR="00DA1059" w:rsidRDefault="00DA1059" w:rsidP="00733D1B">
      <w:pPr>
        <w:rPr>
          <w:rtl/>
          <w:lang w:eastAsia="he-IL"/>
        </w:rPr>
      </w:pPr>
      <w:r>
        <w:rPr>
          <w:rFonts w:hint="cs"/>
          <w:rtl/>
          <w:lang w:eastAsia="he-IL"/>
        </w:rPr>
        <w:t xml:space="preserve">אני אומרת לכם, אם יש אפשרות לשר הבריאות להשתמש בצו </w:t>
      </w:r>
      <w:r>
        <w:rPr>
          <w:rtl/>
          <w:lang w:eastAsia="he-IL"/>
        </w:rPr>
        <w:t>–</w:t>
      </w:r>
      <w:r>
        <w:rPr>
          <w:rFonts w:hint="cs"/>
          <w:rtl/>
          <w:lang w:eastAsia="he-IL"/>
        </w:rPr>
        <w:t xml:space="preserve"> ובאמת, </w:t>
      </w:r>
      <w:bookmarkStart w:id="4992" w:name="_ETM_Q24_222421"/>
      <w:bookmarkEnd w:id="4992"/>
      <w:r>
        <w:rPr>
          <w:rFonts w:hint="cs"/>
          <w:rtl/>
          <w:lang w:eastAsia="he-IL"/>
        </w:rPr>
        <w:t xml:space="preserve">צריך לעשות פה עבודה רצינית, ואולי זאת הדרך הנכונה </w:t>
      </w:r>
      <w:r>
        <w:rPr>
          <w:rtl/>
          <w:lang w:eastAsia="he-IL"/>
        </w:rPr>
        <w:t>–</w:t>
      </w:r>
      <w:r>
        <w:rPr>
          <w:rFonts w:hint="cs"/>
          <w:rtl/>
          <w:lang w:eastAsia="he-IL"/>
        </w:rPr>
        <w:t xml:space="preserve"> למה זה לא נעשה עד היום? מה השתנה? אני לא מבינה.  </w:t>
      </w:r>
    </w:p>
    <w:p w:rsidR="00DA1059" w:rsidRDefault="00DA1059" w:rsidP="00733D1B">
      <w:pPr>
        <w:rPr>
          <w:rtl/>
          <w:lang w:eastAsia="he-IL"/>
        </w:rPr>
      </w:pPr>
    </w:p>
    <w:p w:rsidR="00DA1059" w:rsidRDefault="00DA1059" w:rsidP="00733D1B">
      <w:pPr>
        <w:pStyle w:val="af7"/>
        <w:rPr>
          <w:rtl/>
        </w:rPr>
      </w:pPr>
      <w:bookmarkStart w:id="4993" w:name="ET_yor_6204_5"/>
      <w:r w:rsidRPr="00D23E7A">
        <w:rPr>
          <w:rStyle w:val="TagStyle"/>
          <w:rtl/>
        </w:rPr>
        <w:t xml:space="preserve"> &lt;&lt; יור &gt;&gt;</w:t>
      </w:r>
      <w:r w:rsidRPr="00993C81">
        <w:rPr>
          <w:rStyle w:val="TagStyle"/>
          <w:rtl/>
        </w:rPr>
        <w:t xml:space="preserve"> </w:t>
      </w:r>
      <w:r>
        <w:rPr>
          <w:rtl/>
        </w:rPr>
        <w:t>היו"ר מיקי לוי:</w:t>
      </w:r>
      <w:r w:rsidRPr="00993C81">
        <w:rPr>
          <w:rStyle w:val="TagStyle"/>
          <w:rtl/>
        </w:rPr>
        <w:t xml:space="preserve"> </w:t>
      </w:r>
      <w:r w:rsidRPr="00D23E7A">
        <w:rPr>
          <w:rStyle w:val="TagStyle"/>
          <w:rtl/>
        </w:rPr>
        <w:t>&lt;&lt; יור &gt;&gt;</w:t>
      </w:r>
      <w:r>
        <w:rPr>
          <w:rtl/>
        </w:rPr>
        <w:t xml:space="preserve">   </w:t>
      </w:r>
      <w:bookmarkEnd w:id="4993"/>
    </w:p>
    <w:p w:rsidR="00DA1059" w:rsidRDefault="00DA1059" w:rsidP="00CE6451">
      <w:pPr>
        <w:rPr>
          <w:rtl/>
          <w:lang w:eastAsia="he-IL"/>
        </w:rPr>
      </w:pPr>
    </w:p>
    <w:p w:rsidR="00DA1059" w:rsidRDefault="00DA1059" w:rsidP="00733D1B">
      <w:pPr>
        <w:rPr>
          <w:rtl/>
          <w:lang w:eastAsia="he-IL"/>
        </w:rPr>
      </w:pPr>
      <w:r>
        <w:rPr>
          <w:rFonts w:hint="cs"/>
          <w:rtl/>
          <w:lang w:eastAsia="he-IL"/>
        </w:rPr>
        <w:t xml:space="preserve">בבקשה לסיים. </w:t>
      </w:r>
    </w:p>
    <w:p w:rsidR="00DA1059" w:rsidRDefault="00DA1059" w:rsidP="00733D1B">
      <w:pPr>
        <w:rPr>
          <w:rtl/>
          <w:lang w:eastAsia="he-IL"/>
        </w:rPr>
      </w:pPr>
    </w:p>
    <w:p w:rsidR="00DA1059" w:rsidRDefault="00DA1059" w:rsidP="00733D1B">
      <w:pPr>
        <w:pStyle w:val="-"/>
        <w:rPr>
          <w:rtl/>
        </w:rPr>
      </w:pPr>
      <w:bookmarkStart w:id="4994" w:name="ET_speakercontinue_6150_6"/>
      <w:r w:rsidRPr="00D23E7A">
        <w:rPr>
          <w:rStyle w:val="TagStyle"/>
          <w:rtl/>
        </w:rPr>
        <w:t xml:space="preserve"> &lt;&lt; דובר_המשך &gt;&gt;</w:t>
      </w:r>
      <w:r w:rsidRPr="00993C81">
        <w:rPr>
          <w:rStyle w:val="TagStyle"/>
          <w:rtl/>
        </w:rPr>
        <w:t xml:space="preserve"> </w:t>
      </w:r>
      <w:r>
        <w:rPr>
          <w:rtl/>
        </w:rPr>
        <w:t>מיכל וולדיגר (הציונות הדתית):</w:t>
      </w:r>
      <w:r w:rsidRPr="00993C81">
        <w:rPr>
          <w:rStyle w:val="TagStyle"/>
          <w:rtl/>
        </w:rPr>
        <w:t xml:space="preserve"> </w:t>
      </w:r>
      <w:r w:rsidRPr="00D23E7A">
        <w:rPr>
          <w:rStyle w:val="TagStyle"/>
          <w:rtl/>
        </w:rPr>
        <w:t>&lt;&lt; דובר_המשך &gt;&gt;</w:t>
      </w:r>
      <w:r>
        <w:rPr>
          <w:rtl/>
        </w:rPr>
        <w:t xml:space="preserve">   </w:t>
      </w:r>
      <w:bookmarkEnd w:id="4994"/>
    </w:p>
    <w:p w:rsidR="00DA1059" w:rsidRDefault="00DA1059" w:rsidP="00CE6451">
      <w:pPr>
        <w:rPr>
          <w:rtl/>
          <w:lang w:eastAsia="he-IL"/>
        </w:rPr>
      </w:pPr>
    </w:p>
    <w:p w:rsidR="00DA1059" w:rsidRDefault="00DA1059" w:rsidP="00733D1B">
      <w:pPr>
        <w:rPr>
          <w:rtl/>
          <w:lang w:eastAsia="he-IL"/>
        </w:rPr>
      </w:pPr>
      <w:r>
        <w:rPr>
          <w:rFonts w:hint="cs"/>
          <w:rtl/>
          <w:lang w:eastAsia="he-IL"/>
        </w:rPr>
        <w:t xml:space="preserve">אני מסיימת. אני מסיימת. </w:t>
      </w:r>
      <w:bookmarkStart w:id="4995" w:name="_ETM_Q24_235967"/>
      <w:bookmarkEnd w:id="4995"/>
      <w:r>
        <w:rPr>
          <w:rFonts w:hint="cs"/>
          <w:rtl/>
          <w:lang w:eastAsia="he-IL"/>
        </w:rPr>
        <w:t xml:space="preserve">אמרה כבוד השרה: זה הדבר הנכון לעשות, זאת דרך המלך </w:t>
      </w:r>
      <w:r>
        <w:rPr>
          <w:rtl/>
          <w:lang w:eastAsia="he-IL"/>
        </w:rPr>
        <w:t>–</w:t>
      </w:r>
      <w:r>
        <w:rPr>
          <w:rFonts w:hint="cs"/>
          <w:rtl/>
          <w:lang w:eastAsia="he-IL"/>
        </w:rPr>
        <w:t xml:space="preserve"> "לדאוג שהרפורמה הזו, שהיא </w:t>
      </w:r>
      <w:bookmarkStart w:id="4996" w:name="_ETM_Q24_242750"/>
      <w:bookmarkEnd w:id="4996"/>
      <w:r>
        <w:rPr>
          <w:rFonts w:hint="cs"/>
          <w:rtl/>
          <w:lang w:eastAsia="he-IL"/>
        </w:rPr>
        <w:t xml:space="preserve">כל כך חשובה </w:t>
      </w:r>
      <w:r w:rsidR="00267305">
        <w:rPr>
          <w:rFonts w:hint="cs"/>
          <w:rtl/>
          <w:lang w:eastAsia="he-IL"/>
        </w:rPr>
        <w:t>– – –</w:t>
      </w:r>
      <w:r>
        <w:rPr>
          <w:rFonts w:hint="cs"/>
          <w:rtl/>
          <w:lang w:eastAsia="he-IL"/>
        </w:rPr>
        <w:t xml:space="preserve"> תיעשה כך שהיא תעזור להציל נפשות. מדובר בהצלת נפשות", והחוק הזה הוא באמת חשוב. רגע, </w:t>
      </w:r>
      <w:bookmarkStart w:id="4997" w:name="_ETM_Q24_247868"/>
      <w:bookmarkEnd w:id="4997"/>
      <w:r>
        <w:rPr>
          <w:rFonts w:hint="cs"/>
          <w:rtl/>
          <w:lang w:eastAsia="he-IL"/>
        </w:rPr>
        <w:t xml:space="preserve">כבוד השרה, אני לא מצליחה להבין: הצלת נפשות? אז איפה הייתם חודשיים וחצי? אה, אני מבינה, כדי שעידית ושרן יזכו בקרדיט. לא נורא, תסלחי לי </w:t>
      </w:r>
      <w:r w:rsidR="00267305">
        <w:rPr>
          <w:rFonts w:hint="cs"/>
          <w:rtl/>
          <w:lang w:eastAsia="he-IL"/>
        </w:rPr>
        <w:t>– – –</w:t>
      </w:r>
      <w:r>
        <w:rPr>
          <w:rFonts w:hint="cs"/>
          <w:rtl/>
          <w:lang w:eastAsia="he-IL"/>
        </w:rPr>
        <w:t xml:space="preserve"> </w:t>
      </w:r>
    </w:p>
    <w:p w:rsidR="00DA1059" w:rsidRDefault="00DA1059" w:rsidP="00733D1B">
      <w:pPr>
        <w:rPr>
          <w:rtl/>
          <w:lang w:eastAsia="he-IL"/>
        </w:rPr>
      </w:pPr>
      <w:bookmarkStart w:id="4998" w:name="_ETM_Q24_257624"/>
      <w:bookmarkStart w:id="4999" w:name="_ETM_Q24_257712"/>
      <w:bookmarkEnd w:id="4998"/>
      <w:bookmarkEnd w:id="4999"/>
    </w:p>
    <w:p w:rsidR="00DA1059" w:rsidRDefault="00DA1059" w:rsidP="00733D1B">
      <w:pPr>
        <w:pStyle w:val="af7"/>
        <w:rPr>
          <w:rtl/>
        </w:rPr>
      </w:pPr>
      <w:bookmarkStart w:id="5000" w:name="_ETM_Q24_258753"/>
      <w:bookmarkStart w:id="5001" w:name="_ETM_Q24_258845"/>
      <w:bookmarkEnd w:id="5000"/>
      <w:bookmarkEnd w:id="5001"/>
      <w:r w:rsidRPr="00D23E7A">
        <w:rPr>
          <w:rStyle w:val="TagStyle"/>
          <w:rtl/>
        </w:rPr>
        <w:t xml:space="preserve"> &lt;&lt; יור &gt;&gt;</w:t>
      </w:r>
      <w:r w:rsidRPr="00576F96">
        <w:rPr>
          <w:rStyle w:val="TagStyle"/>
          <w:rtl/>
        </w:rPr>
        <w:t xml:space="preserve"> </w:t>
      </w:r>
      <w:r>
        <w:rPr>
          <w:rtl/>
        </w:rPr>
        <w:t>היו"ר מיקי לוי:</w:t>
      </w:r>
      <w:r w:rsidRPr="00576F96">
        <w:rPr>
          <w:rStyle w:val="TagStyle"/>
          <w:rtl/>
        </w:rPr>
        <w:t xml:space="preserve"> </w:t>
      </w:r>
      <w:r w:rsidRPr="00D23E7A">
        <w:rPr>
          <w:rStyle w:val="TagStyle"/>
          <w:rtl/>
        </w:rPr>
        <w:t>&lt;&lt; יור &gt;&gt;</w:t>
      </w:r>
      <w:r>
        <w:rPr>
          <w:rtl/>
        </w:rPr>
        <w:t xml:space="preserve">   </w:t>
      </w:r>
    </w:p>
    <w:p w:rsidR="00DA1059" w:rsidRDefault="00DA1059" w:rsidP="00CE6451">
      <w:pPr>
        <w:rPr>
          <w:rtl/>
          <w:lang w:eastAsia="he-IL"/>
        </w:rPr>
      </w:pPr>
    </w:p>
    <w:p w:rsidR="00DA1059" w:rsidRDefault="00DA1059" w:rsidP="00733D1B">
      <w:pPr>
        <w:rPr>
          <w:rtl/>
          <w:lang w:eastAsia="he-IL"/>
        </w:rPr>
      </w:pPr>
      <w:bookmarkStart w:id="5002" w:name="_ETM_Q24_259990"/>
      <w:bookmarkEnd w:id="5002"/>
      <w:r>
        <w:rPr>
          <w:rFonts w:hint="cs"/>
          <w:rtl/>
          <w:lang w:eastAsia="he-IL"/>
        </w:rPr>
        <w:t xml:space="preserve">תודה רבה. </w:t>
      </w:r>
    </w:p>
    <w:p w:rsidR="00DA1059" w:rsidRDefault="00DA1059" w:rsidP="00733D1B">
      <w:pPr>
        <w:rPr>
          <w:rtl/>
          <w:lang w:eastAsia="he-IL"/>
        </w:rPr>
      </w:pPr>
      <w:bookmarkStart w:id="5003" w:name="_ETM_Q24_261584"/>
      <w:bookmarkStart w:id="5004" w:name="_ETM_Q24_261671"/>
      <w:bookmarkEnd w:id="5003"/>
      <w:bookmarkEnd w:id="5004"/>
    </w:p>
    <w:p w:rsidR="00DA1059" w:rsidRDefault="00DA1059" w:rsidP="00733D1B">
      <w:pPr>
        <w:pStyle w:val="-"/>
        <w:rPr>
          <w:rtl/>
        </w:rPr>
      </w:pPr>
      <w:bookmarkStart w:id="5005" w:name="_ETM_Q24_261753"/>
      <w:bookmarkStart w:id="5006" w:name="_ETM_Q24_261838"/>
      <w:bookmarkStart w:id="5007" w:name="ET_speakercontinue_6150_73"/>
      <w:bookmarkEnd w:id="5005"/>
      <w:bookmarkEnd w:id="5006"/>
      <w:r w:rsidRPr="00D23E7A">
        <w:rPr>
          <w:rStyle w:val="TagStyle"/>
          <w:rtl/>
        </w:rPr>
        <w:t>&lt;&lt; דובר_המשך &gt;&gt;</w:t>
      </w:r>
      <w:r w:rsidRPr="00993C81">
        <w:rPr>
          <w:rStyle w:val="TagStyle"/>
          <w:rtl/>
        </w:rPr>
        <w:t xml:space="preserve"> </w:t>
      </w:r>
      <w:r>
        <w:rPr>
          <w:rtl/>
        </w:rPr>
        <w:t>מיכל וולדיגר (הציונות הדתית):</w:t>
      </w:r>
      <w:r w:rsidRPr="00993C81">
        <w:rPr>
          <w:rStyle w:val="TagStyle"/>
          <w:rtl/>
        </w:rPr>
        <w:t xml:space="preserve"> </w:t>
      </w:r>
      <w:r w:rsidRPr="00D23E7A">
        <w:rPr>
          <w:rStyle w:val="TagStyle"/>
          <w:rtl/>
        </w:rPr>
        <w:t>&lt;&lt; דובר_המשך &gt;&gt;</w:t>
      </w:r>
      <w:bookmarkEnd w:id="5007"/>
      <w:r>
        <w:rPr>
          <w:rtl/>
        </w:rPr>
        <w:t xml:space="preserve">   </w:t>
      </w:r>
    </w:p>
    <w:p w:rsidR="00DA1059" w:rsidRDefault="00DA1059" w:rsidP="00733D1B">
      <w:pPr>
        <w:rPr>
          <w:rtl/>
          <w:lang w:eastAsia="he-IL"/>
        </w:rPr>
      </w:pPr>
    </w:p>
    <w:p w:rsidR="00DA1059" w:rsidRDefault="00DA1059" w:rsidP="00733D1B">
      <w:pPr>
        <w:rPr>
          <w:rtl/>
          <w:lang w:eastAsia="he-IL"/>
        </w:rPr>
      </w:pPr>
      <w:r>
        <w:rPr>
          <w:rFonts w:hint="cs"/>
          <w:rtl/>
          <w:lang w:eastAsia="he-IL"/>
        </w:rPr>
        <w:t xml:space="preserve">אני מסיימת, עוד משפט </w:t>
      </w:r>
      <w:bookmarkStart w:id="5008" w:name="_ETM_Q24_260304"/>
      <w:bookmarkEnd w:id="5008"/>
      <w:r>
        <w:rPr>
          <w:rFonts w:hint="cs"/>
          <w:rtl/>
          <w:lang w:eastAsia="he-IL"/>
        </w:rPr>
        <w:t xml:space="preserve">אחד. </w:t>
      </w:r>
      <w:bookmarkStart w:id="5009" w:name="_ETM_Q24_257793"/>
      <w:bookmarkStart w:id="5010" w:name="_ETM_Q24_257853"/>
      <w:bookmarkEnd w:id="5009"/>
      <w:bookmarkEnd w:id="5010"/>
      <w:r>
        <w:rPr>
          <w:rFonts w:hint="cs"/>
          <w:rtl/>
          <w:lang w:eastAsia="he-IL"/>
        </w:rPr>
        <w:t>אני חושבת שזו בושה וחרפה, וכשמדברים א</w:t>
      </w:r>
      <w:r w:rsidR="00714954">
        <w:rPr>
          <w:rFonts w:hint="cs"/>
          <w:rtl/>
          <w:lang w:eastAsia="he-IL"/>
        </w:rPr>
        <w:t>י</w:t>
      </w:r>
      <w:r>
        <w:rPr>
          <w:rFonts w:hint="cs"/>
          <w:rtl/>
          <w:lang w:eastAsia="he-IL"/>
        </w:rPr>
        <w:t xml:space="preserve">תי על ממשלת שינוי, אז כנראה אני </w:t>
      </w:r>
      <w:bookmarkStart w:id="5011" w:name="_ETM_Q24_269533"/>
      <w:bookmarkEnd w:id="5011"/>
      <w:r>
        <w:rPr>
          <w:rFonts w:hint="cs"/>
          <w:rtl/>
          <w:lang w:eastAsia="he-IL"/>
        </w:rPr>
        <w:t xml:space="preserve">מבינה </w:t>
      </w:r>
      <w:r>
        <w:rPr>
          <w:rFonts w:hint="eastAsia"/>
          <w:rtl/>
          <w:lang w:eastAsia="he-IL"/>
        </w:rPr>
        <w:t>–</w:t>
      </w:r>
      <w:r>
        <w:rPr>
          <w:rFonts w:hint="cs"/>
          <w:rtl/>
          <w:lang w:eastAsia="he-IL"/>
        </w:rPr>
        <w:t xml:space="preserve"> השינוי הוא להיות בוטים ולהיות כאלה שגונבים קרדיט, כי מה שחשוב זה </w:t>
      </w:r>
      <w:bookmarkStart w:id="5012" w:name="_ETM_Q24_273972"/>
      <w:bookmarkEnd w:id="5012"/>
      <w:r>
        <w:rPr>
          <w:rFonts w:hint="cs"/>
          <w:rtl/>
          <w:lang w:eastAsia="he-IL"/>
        </w:rPr>
        <w:t xml:space="preserve">הקרדיט ולא העניין. אז אני לא עושה כך, כי אני חושבת שכל מי שצופה בי בבית, כל </w:t>
      </w:r>
      <w:bookmarkStart w:id="5013" w:name="_ETM_Q24_277005"/>
      <w:bookmarkEnd w:id="5013"/>
      <w:r>
        <w:rPr>
          <w:rFonts w:hint="cs"/>
          <w:rtl/>
          <w:lang w:eastAsia="he-IL"/>
        </w:rPr>
        <w:t xml:space="preserve">מי שנמצא פה, יודע שפגועי הנפש צריכים את החוק הזה, במיוחד </w:t>
      </w:r>
      <w:bookmarkStart w:id="5014" w:name="_ETM_Q24_282422"/>
      <w:bookmarkEnd w:id="5014"/>
      <w:r>
        <w:rPr>
          <w:rFonts w:hint="cs"/>
          <w:rtl/>
          <w:lang w:eastAsia="he-IL"/>
        </w:rPr>
        <w:t xml:space="preserve">אלה שסובלים מתחלואה כפולה. ולכן אני קוראת לחבריי, למרות שזה מגעיל ולא נעים, אנא </w:t>
      </w:r>
      <w:r>
        <w:rPr>
          <w:rFonts w:hint="eastAsia"/>
          <w:rtl/>
          <w:lang w:eastAsia="he-IL"/>
        </w:rPr>
        <w:t>–</w:t>
      </w:r>
      <w:r>
        <w:rPr>
          <w:rFonts w:hint="cs"/>
          <w:rtl/>
          <w:lang w:eastAsia="he-IL"/>
        </w:rPr>
        <w:t xml:space="preserve"> בשבילי, לא בשבילן </w:t>
      </w:r>
      <w:r>
        <w:rPr>
          <w:rFonts w:hint="eastAsia"/>
          <w:rtl/>
          <w:lang w:eastAsia="he-IL"/>
        </w:rPr>
        <w:t>–</w:t>
      </w:r>
      <w:r>
        <w:rPr>
          <w:rFonts w:hint="cs"/>
          <w:rtl/>
          <w:lang w:eastAsia="he-IL"/>
        </w:rPr>
        <w:t xml:space="preserve"> תצביעו בעד החוק הזה. תודה. </w:t>
      </w:r>
    </w:p>
    <w:p w:rsidR="00DA1059" w:rsidRDefault="00DA1059" w:rsidP="00733D1B">
      <w:pPr>
        <w:rPr>
          <w:rtl/>
          <w:lang w:eastAsia="he-IL"/>
        </w:rPr>
      </w:pPr>
      <w:bookmarkStart w:id="5015" w:name="_ETM_Q24_294711"/>
      <w:bookmarkStart w:id="5016" w:name="_ETM_Q24_294797"/>
      <w:bookmarkEnd w:id="5015"/>
      <w:bookmarkEnd w:id="5016"/>
    </w:p>
    <w:p w:rsidR="00DA1059" w:rsidRDefault="00DA1059" w:rsidP="00733D1B">
      <w:pPr>
        <w:pStyle w:val="af7"/>
        <w:rPr>
          <w:rtl/>
        </w:rPr>
      </w:pPr>
      <w:bookmarkStart w:id="5017" w:name="ET_yor_6204_12"/>
      <w:r w:rsidRPr="00D23E7A">
        <w:rPr>
          <w:rStyle w:val="TagStyle"/>
          <w:rtl/>
        </w:rPr>
        <w:t xml:space="preserve"> &lt;&lt; יור &gt;&gt;</w:t>
      </w:r>
      <w:r w:rsidRPr="00576F96">
        <w:rPr>
          <w:rStyle w:val="TagStyle"/>
          <w:rtl/>
        </w:rPr>
        <w:t xml:space="preserve"> </w:t>
      </w:r>
      <w:r>
        <w:rPr>
          <w:rtl/>
        </w:rPr>
        <w:t>היו"ר מיקי לוי:</w:t>
      </w:r>
      <w:r w:rsidRPr="00576F96">
        <w:rPr>
          <w:rStyle w:val="TagStyle"/>
          <w:rtl/>
        </w:rPr>
        <w:t xml:space="preserve"> </w:t>
      </w:r>
      <w:r w:rsidRPr="00D23E7A">
        <w:rPr>
          <w:rStyle w:val="TagStyle"/>
          <w:rtl/>
        </w:rPr>
        <w:t>&lt;&lt; יור &gt;&gt;</w:t>
      </w:r>
      <w:r>
        <w:rPr>
          <w:rtl/>
        </w:rPr>
        <w:t xml:space="preserve">   </w:t>
      </w:r>
      <w:bookmarkEnd w:id="5017"/>
    </w:p>
    <w:p w:rsidR="00DA1059" w:rsidRDefault="00DA1059" w:rsidP="00CE6451">
      <w:pPr>
        <w:rPr>
          <w:rtl/>
          <w:lang w:eastAsia="he-IL"/>
        </w:rPr>
      </w:pPr>
    </w:p>
    <w:p w:rsidR="00DA1059" w:rsidRDefault="00DA1059" w:rsidP="00733D1B">
      <w:pPr>
        <w:rPr>
          <w:rtl/>
          <w:lang w:eastAsia="he-IL"/>
        </w:rPr>
      </w:pPr>
      <w:r>
        <w:rPr>
          <w:rFonts w:hint="cs"/>
          <w:rtl/>
          <w:lang w:eastAsia="he-IL"/>
        </w:rPr>
        <w:t xml:space="preserve">תודה. </w:t>
      </w:r>
    </w:p>
    <w:p w:rsidR="00DA1059" w:rsidRDefault="00DA1059" w:rsidP="00733D1B">
      <w:pPr>
        <w:rPr>
          <w:rtl/>
          <w:lang w:eastAsia="he-IL"/>
        </w:rPr>
      </w:pPr>
      <w:bookmarkStart w:id="5018" w:name="_ETM_Q24_291256"/>
      <w:bookmarkStart w:id="5019" w:name="_ETM_Q24_291340"/>
      <w:bookmarkEnd w:id="5018"/>
      <w:bookmarkEnd w:id="5019"/>
    </w:p>
    <w:p w:rsidR="00DA1059" w:rsidRDefault="00DA1059" w:rsidP="00733D1B">
      <w:pPr>
        <w:pStyle w:val="af6"/>
        <w:rPr>
          <w:rtl/>
        </w:rPr>
      </w:pPr>
      <w:bookmarkStart w:id="5020" w:name="_ETM_Q24_291760"/>
      <w:bookmarkStart w:id="5021" w:name="_ETM_Q24_291830"/>
      <w:bookmarkStart w:id="5022" w:name="ET_interruption_5359_13"/>
      <w:bookmarkEnd w:id="5020"/>
      <w:bookmarkEnd w:id="5021"/>
      <w:r w:rsidRPr="00D23E7A">
        <w:rPr>
          <w:rStyle w:val="TagStyle"/>
          <w:rtl/>
        </w:rPr>
        <w:t xml:space="preserve"> &lt;&lt; קריאה &gt;&gt;</w:t>
      </w:r>
      <w:r w:rsidRPr="00576F96">
        <w:rPr>
          <w:rStyle w:val="TagStyle"/>
          <w:rtl/>
        </w:rPr>
        <w:t xml:space="preserve"> </w:t>
      </w:r>
      <w:r>
        <w:rPr>
          <w:rtl/>
        </w:rPr>
        <w:t>יעקב מרגי (ש"ס):</w:t>
      </w:r>
      <w:r w:rsidRPr="00576F96">
        <w:rPr>
          <w:rStyle w:val="TagStyle"/>
          <w:rtl/>
        </w:rPr>
        <w:t xml:space="preserve"> </w:t>
      </w:r>
      <w:r w:rsidRPr="00D23E7A">
        <w:rPr>
          <w:rStyle w:val="TagStyle"/>
          <w:rtl/>
        </w:rPr>
        <w:t>&lt;&lt; קריאה &gt;&gt;</w:t>
      </w:r>
      <w:r>
        <w:rPr>
          <w:rtl/>
        </w:rPr>
        <w:t xml:space="preserve">   </w:t>
      </w:r>
      <w:bookmarkEnd w:id="5022"/>
    </w:p>
    <w:p w:rsidR="00DA1059" w:rsidRDefault="00DA1059" w:rsidP="00CE6451">
      <w:pPr>
        <w:rPr>
          <w:rtl/>
          <w:lang w:eastAsia="he-IL"/>
        </w:rPr>
      </w:pPr>
    </w:p>
    <w:p w:rsidR="00DA1059" w:rsidRDefault="00DA1059" w:rsidP="00733D1B">
      <w:pPr>
        <w:rPr>
          <w:rtl/>
          <w:lang w:eastAsia="he-IL"/>
        </w:rPr>
      </w:pPr>
      <w:bookmarkStart w:id="5023" w:name="_ETM_Q24_294968"/>
      <w:bookmarkStart w:id="5024" w:name="_ETM_Q24_295259"/>
      <w:bookmarkStart w:id="5025" w:name="_ETM_Q24_295325"/>
      <w:bookmarkEnd w:id="5023"/>
      <w:bookmarkEnd w:id="5024"/>
      <w:bookmarkEnd w:id="5025"/>
      <w:r>
        <w:rPr>
          <w:rFonts w:hint="cs"/>
          <w:rtl/>
          <w:lang w:eastAsia="he-IL"/>
        </w:rPr>
        <w:t xml:space="preserve">זו דוגמה מכובדת של חבר כנסת. </w:t>
      </w:r>
    </w:p>
    <w:p w:rsidR="00DA1059" w:rsidRDefault="00DA1059" w:rsidP="00733D1B">
      <w:pPr>
        <w:rPr>
          <w:rtl/>
          <w:lang w:eastAsia="he-IL"/>
        </w:rPr>
      </w:pPr>
    </w:p>
    <w:p w:rsidR="00DA1059" w:rsidRDefault="00DA1059" w:rsidP="00733D1B">
      <w:pPr>
        <w:pStyle w:val="af7"/>
        <w:rPr>
          <w:rtl/>
        </w:rPr>
      </w:pPr>
      <w:bookmarkStart w:id="5026" w:name="ET_yor_6204_7"/>
      <w:r w:rsidRPr="00D23E7A">
        <w:rPr>
          <w:rStyle w:val="TagStyle"/>
          <w:rtl/>
        </w:rPr>
        <w:t xml:space="preserve"> &lt;&lt; יור &gt;&gt;</w:t>
      </w:r>
      <w:r w:rsidRPr="00993C81">
        <w:rPr>
          <w:rStyle w:val="TagStyle"/>
          <w:rtl/>
        </w:rPr>
        <w:t xml:space="preserve"> </w:t>
      </w:r>
      <w:r>
        <w:rPr>
          <w:rtl/>
        </w:rPr>
        <w:t>היו"ר מיקי לוי:</w:t>
      </w:r>
      <w:r w:rsidRPr="00993C81">
        <w:rPr>
          <w:rStyle w:val="TagStyle"/>
          <w:rtl/>
        </w:rPr>
        <w:t xml:space="preserve"> </w:t>
      </w:r>
      <w:r w:rsidRPr="00D23E7A">
        <w:rPr>
          <w:rStyle w:val="TagStyle"/>
          <w:rtl/>
        </w:rPr>
        <w:t>&lt;&lt; יור &gt;&gt;</w:t>
      </w:r>
      <w:r>
        <w:rPr>
          <w:rtl/>
        </w:rPr>
        <w:t xml:space="preserve">   </w:t>
      </w:r>
      <w:bookmarkEnd w:id="5026"/>
    </w:p>
    <w:p w:rsidR="00DA1059" w:rsidRDefault="00DA1059" w:rsidP="00CE6451">
      <w:pPr>
        <w:rPr>
          <w:rtl/>
          <w:lang w:eastAsia="he-IL"/>
        </w:rPr>
      </w:pPr>
    </w:p>
    <w:p w:rsidR="00E158A4" w:rsidRDefault="00DA1059" w:rsidP="00714954">
      <w:pPr>
        <w:rPr>
          <w:rStyle w:val="TagStyle"/>
          <w:rtl/>
        </w:rPr>
      </w:pPr>
      <w:r>
        <w:rPr>
          <w:rFonts w:hint="cs"/>
          <w:rtl/>
          <w:lang w:eastAsia="he-IL"/>
        </w:rPr>
        <w:t xml:space="preserve">תודה רבה. </w:t>
      </w:r>
    </w:p>
    <w:p w:rsidR="00E158A4" w:rsidRDefault="00E158A4" w:rsidP="00714954">
      <w:pPr>
        <w:rPr>
          <w:rtl/>
          <w:lang w:eastAsia="he-IL"/>
        </w:rPr>
      </w:pPr>
    </w:p>
    <w:p w:rsidR="00714954" w:rsidRDefault="00714954" w:rsidP="00714954">
      <w:pPr>
        <w:rPr>
          <w:rtl/>
          <w:lang w:eastAsia="he-IL"/>
        </w:rPr>
      </w:pPr>
    </w:p>
    <w:p w:rsidR="00714954" w:rsidRDefault="00714954" w:rsidP="00714954">
      <w:pPr>
        <w:rPr>
          <w:rtl/>
          <w:lang w:eastAsia="he-IL"/>
        </w:rPr>
      </w:pPr>
    </w:p>
    <w:p w:rsidR="00E158A4" w:rsidRDefault="00E158A4" w:rsidP="00E158A4">
      <w:pPr>
        <w:pStyle w:val="a7"/>
        <w:rPr>
          <w:rtl/>
          <w:lang w:eastAsia="he-IL"/>
        </w:rPr>
      </w:pPr>
      <w:bookmarkStart w:id="5027" w:name="ET_hatsach_624922_2233"/>
      <w:r w:rsidRPr="00E158A4">
        <w:rPr>
          <w:rStyle w:val="TagStyle"/>
          <w:rtl/>
        </w:rPr>
        <w:t xml:space="preserve"> &lt;&lt; הצח &gt;&gt; </w:t>
      </w:r>
      <w:bookmarkStart w:id="5028" w:name="_Toc85116270"/>
      <w:bookmarkStart w:id="5029" w:name="_Toc85116736"/>
      <w:r>
        <w:rPr>
          <w:rtl/>
          <w:lang w:eastAsia="he-IL"/>
        </w:rPr>
        <w:t xml:space="preserve">הצעת חוק ביטוח בריאות ממלכתי (תיקון </w:t>
      </w:r>
      <w:r>
        <w:rPr>
          <w:rFonts w:hint="cs"/>
          <w:rtl/>
          <w:lang w:eastAsia="he-IL"/>
        </w:rPr>
        <w:t>–</w:t>
      </w:r>
      <w:r>
        <w:rPr>
          <w:rtl/>
          <w:lang w:eastAsia="he-IL"/>
        </w:rPr>
        <w:t xml:space="preserve"> העברת שירותי הגמילה לתוספת השנייה), התשפ"א</w:t>
      </w:r>
      <w:r>
        <w:rPr>
          <w:rFonts w:hint="cs"/>
          <w:rtl/>
          <w:lang w:eastAsia="he-IL"/>
        </w:rPr>
        <w:t>–</w:t>
      </w:r>
      <w:r>
        <w:rPr>
          <w:rtl/>
          <w:lang w:eastAsia="he-IL"/>
        </w:rPr>
        <w:t>2021</w:t>
      </w:r>
      <w:bookmarkEnd w:id="5028"/>
      <w:bookmarkEnd w:id="5029"/>
      <w:r w:rsidRPr="00E158A4">
        <w:rPr>
          <w:rStyle w:val="TagStyle"/>
          <w:rtl/>
        </w:rPr>
        <w:t xml:space="preserve"> &lt;&lt; הצח &gt;&gt;</w:t>
      </w:r>
      <w:r>
        <w:rPr>
          <w:rtl/>
          <w:lang w:eastAsia="he-IL"/>
        </w:rPr>
        <w:t xml:space="preserve">   </w:t>
      </w:r>
      <w:bookmarkEnd w:id="5027"/>
    </w:p>
    <w:p w:rsidR="00E158A4" w:rsidRDefault="00E158A4" w:rsidP="00E158A4">
      <w:pPr>
        <w:rPr>
          <w:rtl/>
          <w:lang w:eastAsia="he-IL"/>
        </w:rPr>
      </w:pPr>
      <w:r>
        <w:rPr>
          <w:rtl/>
          <w:lang w:eastAsia="he-IL"/>
        </w:rPr>
        <w:t>[הצעת חוק פ</w:t>
      </w:r>
      <w:r w:rsidR="00B6014A">
        <w:rPr>
          <w:rFonts w:hint="cs"/>
          <w:rtl/>
          <w:lang w:eastAsia="he-IL"/>
        </w:rPr>
        <w:t>/</w:t>
      </w:r>
      <w:r>
        <w:rPr>
          <w:rFonts w:hint="cs"/>
          <w:rtl/>
          <w:lang w:eastAsia="he-IL"/>
        </w:rPr>
        <w:t>1828/24; נספחות.</w:t>
      </w:r>
      <w:r>
        <w:rPr>
          <w:rtl/>
          <w:lang w:eastAsia="he-IL"/>
        </w:rPr>
        <w:t>]</w:t>
      </w:r>
    </w:p>
    <w:p w:rsidR="00E158A4" w:rsidRDefault="00E158A4" w:rsidP="00E158A4">
      <w:pPr>
        <w:pStyle w:val="-0"/>
        <w:rPr>
          <w:rtl/>
          <w:lang w:eastAsia="he-IL"/>
        </w:rPr>
      </w:pPr>
      <w:r>
        <w:rPr>
          <w:rtl/>
          <w:lang w:eastAsia="he-IL"/>
        </w:rPr>
        <w:t>(הצעת חבר</w:t>
      </w:r>
      <w:r>
        <w:rPr>
          <w:rFonts w:hint="cs"/>
          <w:rtl/>
          <w:lang w:eastAsia="he-IL"/>
        </w:rPr>
        <w:t>ת</w:t>
      </w:r>
      <w:r>
        <w:rPr>
          <w:rtl/>
          <w:lang w:eastAsia="he-IL"/>
        </w:rPr>
        <w:t xml:space="preserve"> הכנסת</w:t>
      </w:r>
      <w:r>
        <w:rPr>
          <w:rFonts w:hint="cs"/>
          <w:rtl/>
          <w:lang w:eastAsia="he-IL"/>
        </w:rPr>
        <w:t xml:space="preserve"> שרן מרים השכל</w:t>
      </w:r>
      <w:r>
        <w:rPr>
          <w:rtl/>
          <w:lang w:eastAsia="he-IL"/>
        </w:rPr>
        <w:t>)</w:t>
      </w:r>
    </w:p>
    <w:p w:rsidR="00E158A4" w:rsidRDefault="00E158A4" w:rsidP="00E158A4">
      <w:pPr>
        <w:rPr>
          <w:rtl/>
          <w:lang w:eastAsia="he-IL"/>
        </w:rPr>
      </w:pPr>
    </w:p>
    <w:p w:rsidR="00E158A4" w:rsidRDefault="00E158A4" w:rsidP="00E158A4">
      <w:pPr>
        <w:pStyle w:val="af7"/>
        <w:rPr>
          <w:rtl/>
        </w:rPr>
      </w:pPr>
      <w:r w:rsidRPr="00D23E7A">
        <w:rPr>
          <w:rStyle w:val="TagStyle"/>
          <w:rtl/>
        </w:rPr>
        <w:t>&lt;&lt; יור &gt;&gt;</w:t>
      </w:r>
      <w:r w:rsidRPr="00993C81">
        <w:rPr>
          <w:rStyle w:val="TagStyle"/>
          <w:rtl/>
        </w:rPr>
        <w:t xml:space="preserve"> </w:t>
      </w:r>
      <w:r>
        <w:rPr>
          <w:rtl/>
        </w:rPr>
        <w:t>היו"ר מיקי לוי:</w:t>
      </w:r>
      <w:r w:rsidRPr="00993C81">
        <w:rPr>
          <w:rStyle w:val="TagStyle"/>
          <w:rtl/>
        </w:rPr>
        <w:t xml:space="preserve"> </w:t>
      </w:r>
      <w:r w:rsidRPr="00D23E7A">
        <w:rPr>
          <w:rStyle w:val="TagStyle"/>
          <w:rtl/>
        </w:rPr>
        <w:t>&lt;&lt; יור &gt;&gt;</w:t>
      </w:r>
      <w:r>
        <w:rPr>
          <w:rtl/>
        </w:rPr>
        <w:t xml:space="preserve">   </w:t>
      </w:r>
    </w:p>
    <w:p w:rsidR="00E158A4" w:rsidRPr="00E158A4" w:rsidRDefault="00E158A4" w:rsidP="00E158A4">
      <w:pPr>
        <w:rPr>
          <w:rtl/>
          <w:lang w:eastAsia="he-IL"/>
        </w:rPr>
      </w:pPr>
    </w:p>
    <w:p w:rsidR="00DA1059" w:rsidRDefault="00DA1059" w:rsidP="00733D1B">
      <w:pPr>
        <w:rPr>
          <w:rtl/>
          <w:lang w:eastAsia="he-IL"/>
        </w:rPr>
      </w:pPr>
      <w:r>
        <w:rPr>
          <w:rFonts w:hint="cs"/>
          <w:rtl/>
          <w:lang w:eastAsia="he-IL"/>
        </w:rPr>
        <w:t xml:space="preserve">בבקשה, חברת הכנסת שרן השכל. דקה מהמקום, </w:t>
      </w:r>
      <w:bookmarkStart w:id="5030" w:name="_ETM_Q24_305604"/>
      <w:bookmarkEnd w:id="5030"/>
      <w:r>
        <w:rPr>
          <w:rFonts w:hint="cs"/>
          <w:rtl/>
          <w:lang w:eastAsia="he-IL"/>
        </w:rPr>
        <w:t xml:space="preserve">בבקשה. ישיב, כמובן, שר הבריאות. </w:t>
      </w:r>
    </w:p>
    <w:p w:rsidR="00DA1059" w:rsidRDefault="00DA1059" w:rsidP="00733D1B">
      <w:pPr>
        <w:rPr>
          <w:rtl/>
          <w:lang w:eastAsia="he-IL"/>
        </w:rPr>
      </w:pPr>
    </w:p>
    <w:p w:rsidR="00DA1059" w:rsidRDefault="00DA1059" w:rsidP="00733D1B">
      <w:pPr>
        <w:pStyle w:val="af6"/>
        <w:rPr>
          <w:rtl/>
        </w:rPr>
      </w:pPr>
      <w:bookmarkStart w:id="5031" w:name="ET_interruption_5093_14"/>
      <w:r w:rsidRPr="00D23E7A">
        <w:rPr>
          <w:rStyle w:val="TagStyle"/>
          <w:rtl/>
        </w:rPr>
        <w:t xml:space="preserve"> &lt;&lt; קריאה &gt;&gt;</w:t>
      </w:r>
      <w:r w:rsidRPr="00576F96">
        <w:rPr>
          <w:rStyle w:val="TagStyle"/>
          <w:rtl/>
        </w:rPr>
        <w:t xml:space="preserve"> </w:t>
      </w:r>
      <w:r>
        <w:rPr>
          <w:rtl/>
        </w:rPr>
        <w:t>אורית מלכה סטרוק (הציונות הדתית):</w:t>
      </w:r>
      <w:r w:rsidRPr="00576F96">
        <w:rPr>
          <w:rStyle w:val="TagStyle"/>
          <w:rtl/>
        </w:rPr>
        <w:t xml:space="preserve"> </w:t>
      </w:r>
      <w:r w:rsidRPr="00D23E7A">
        <w:rPr>
          <w:rStyle w:val="TagStyle"/>
          <w:rtl/>
        </w:rPr>
        <w:t>&lt;&lt; קריאה &gt;&gt;</w:t>
      </w:r>
      <w:r>
        <w:rPr>
          <w:rtl/>
        </w:rPr>
        <w:t xml:space="preserve">   </w:t>
      </w:r>
      <w:bookmarkEnd w:id="5031"/>
    </w:p>
    <w:p w:rsidR="00DA1059" w:rsidRDefault="00DA1059" w:rsidP="00CE6451">
      <w:pPr>
        <w:rPr>
          <w:rtl/>
          <w:lang w:eastAsia="he-IL"/>
        </w:rPr>
      </w:pPr>
    </w:p>
    <w:p w:rsidR="00DA1059" w:rsidRDefault="00DA1059" w:rsidP="00733D1B">
      <w:pPr>
        <w:rPr>
          <w:rtl/>
          <w:lang w:eastAsia="he-IL"/>
        </w:rPr>
      </w:pPr>
      <w:r>
        <w:rPr>
          <w:rFonts w:hint="cs"/>
          <w:rtl/>
          <w:lang w:eastAsia="he-IL"/>
        </w:rPr>
        <w:t xml:space="preserve">את צריכה לבקש סליחה ממיכל. </w:t>
      </w:r>
    </w:p>
    <w:p w:rsidR="00DA1059" w:rsidRDefault="00DA1059" w:rsidP="00733D1B">
      <w:pPr>
        <w:rPr>
          <w:rtl/>
          <w:lang w:eastAsia="he-IL"/>
        </w:rPr>
      </w:pPr>
    </w:p>
    <w:p w:rsidR="00DA1059" w:rsidRDefault="00DA1059" w:rsidP="00733D1B">
      <w:pPr>
        <w:pStyle w:val="a5"/>
        <w:rPr>
          <w:rtl/>
        </w:rPr>
      </w:pPr>
      <w:bookmarkStart w:id="5032" w:name="ET_speaker_5519_17"/>
      <w:r w:rsidRPr="00D23E7A">
        <w:rPr>
          <w:rStyle w:val="TagStyle"/>
          <w:rtl/>
        </w:rPr>
        <w:t xml:space="preserve"> &lt;&lt; דובר &gt;&gt;</w:t>
      </w:r>
      <w:r w:rsidRPr="00EA107B">
        <w:rPr>
          <w:rStyle w:val="TagStyle"/>
          <w:rtl/>
        </w:rPr>
        <w:t xml:space="preserve"> </w:t>
      </w:r>
      <w:bookmarkStart w:id="5033" w:name="_Toc85113878"/>
      <w:bookmarkStart w:id="5034" w:name="_Toc85116271"/>
      <w:bookmarkStart w:id="5035" w:name="_Toc85116737"/>
      <w:r>
        <w:rPr>
          <w:rtl/>
        </w:rPr>
        <w:t>שרן מרים השכל (תקווה חדשה):</w:t>
      </w:r>
      <w:bookmarkEnd w:id="5033"/>
      <w:bookmarkEnd w:id="5034"/>
      <w:bookmarkEnd w:id="5035"/>
      <w:r w:rsidRPr="00EA107B">
        <w:rPr>
          <w:rStyle w:val="TagStyle"/>
          <w:rtl/>
        </w:rPr>
        <w:t xml:space="preserve"> </w:t>
      </w:r>
      <w:r w:rsidRPr="00D23E7A">
        <w:rPr>
          <w:rStyle w:val="TagStyle"/>
          <w:rtl/>
        </w:rPr>
        <w:t>&lt;&lt; דובר &gt;&gt;</w:t>
      </w:r>
      <w:r>
        <w:rPr>
          <w:rtl/>
        </w:rPr>
        <w:t xml:space="preserve">   </w:t>
      </w:r>
      <w:bookmarkEnd w:id="5032"/>
    </w:p>
    <w:p w:rsidR="00DA1059" w:rsidRDefault="00DA1059" w:rsidP="00CE6451">
      <w:pPr>
        <w:rPr>
          <w:rtl/>
          <w:lang w:eastAsia="he-IL"/>
        </w:rPr>
      </w:pPr>
    </w:p>
    <w:p w:rsidR="00DA1059" w:rsidRPr="00EA107B" w:rsidRDefault="00DA1059" w:rsidP="00733D1B">
      <w:pPr>
        <w:rPr>
          <w:rtl/>
          <w:lang w:eastAsia="he-IL"/>
        </w:rPr>
      </w:pPr>
      <w:r>
        <w:rPr>
          <w:rFonts w:hint="cs"/>
          <w:rtl/>
          <w:lang w:eastAsia="he-IL"/>
        </w:rPr>
        <w:t xml:space="preserve">קודם כול, אני רוצה לנצל את הדקה שיש לי </w:t>
      </w:r>
      <w:r w:rsidR="00267305">
        <w:rPr>
          <w:rFonts w:hint="cs"/>
          <w:rtl/>
          <w:lang w:eastAsia="he-IL"/>
        </w:rPr>
        <w:t>– – –</w:t>
      </w:r>
      <w:r>
        <w:rPr>
          <w:rFonts w:hint="cs"/>
          <w:rtl/>
          <w:lang w:eastAsia="he-IL"/>
        </w:rPr>
        <w:t xml:space="preserve"> </w:t>
      </w:r>
    </w:p>
    <w:p w:rsidR="00DA1059" w:rsidRDefault="00DA1059" w:rsidP="00733D1B">
      <w:pPr>
        <w:rPr>
          <w:rtl/>
          <w:lang w:eastAsia="he-IL"/>
        </w:rPr>
      </w:pPr>
    </w:p>
    <w:p w:rsidR="00DA1059" w:rsidRDefault="00DA1059" w:rsidP="00733D1B">
      <w:pPr>
        <w:pStyle w:val="af6"/>
        <w:rPr>
          <w:rtl/>
        </w:rPr>
      </w:pPr>
      <w:bookmarkStart w:id="5036" w:name="ET_interruption_6150_15"/>
      <w:r w:rsidRPr="00D23E7A">
        <w:rPr>
          <w:rStyle w:val="TagStyle"/>
          <w:rtl/>
        </w:rPr>
        <w:t xml:space="preserve"> &lt;&lt; קריאה &gt;&gt;</w:t>
      </w:r>
      <w:r w:rsidRPr="00576F96">
        <w:rPr>
          <w:rStyle w:val="TagStyle"/>
          <w:rtl/>
        </w:rPr>
        <w:t xml:space="preserve"> </w:t>
      </w:r>
      <w:r>
        <w:rPr>
          <w:rtl/>
        </w:rPr>
        <w:t>מיכל וולדיגר (הציונות הדתית):</w:t>
      </w:r>
      <w:r w:rsidRPr="00576F96">
        <w:rPr>
          <w:rStyle w:val="TagStyle"/>
          <w:rtl/>
        </w:rPr>
        <w:t xml:space="preserve"> </w:t>
      </w:r>
      <w:r w:rsidRPr="00D23E7A">
        <w:rPr>
          <w:rStyle w:val="TagStyle"/>
          <w:rtl/>
        </w:rPr>
        <w:t>&lt;&lt; קריאה &gt;&gt;</w:t>
      </w:r>
      <w:r>
        <w:rPr>
          <w:rtl/>
        </w:rPr>
        <w:t xml:space="preserve">   </w:t>
      </w:r>
      <w:bookmarkEnd w:id="5036"/>
    </w:p>
    <w:p w:rsidR="00DA1059" w:rsidRDefault="00DA1059" w:rsidP="00CE6451">
      <w:pPr>
        <w:rPr>
          <w:rtl/>
          <w:lang w:eastAsia="he-IL"/>
        </w:rPr>
      </w:pPr>
    </w:p>
    <w:p w:rsidR="00DA1059" w:rsidRDefault="00267305" w:rsidP="00733D1B">
      <w:pPr>
        <w:rPr>
          <w:rtl/>
          <w:lang w:eastAsia="he-IL"/>
        </w:rPr>
      </w:pPr>
      <w:r>
        <w:rPr>
          <w:rFonts w:hint="cs"/>
          <w:rtl/>
          <w:lang w:eastAsia="he-IL"/>
        </w:rPr>
        <w:t>– – –</w:t>
      </w:r>
      <w:r w:rsidR="00DA1059">
        <w:rPr>
          <w:rFonts w:hint="cs"/>
          <w:rtl/>
          <w:lang w:eastAsia="he-IL"/>
        </w:rPr>
        <w:t xml:space="preserve"> שזה חוק שלי </w:t>
      </w:r>
      <w:r>
        <w:rPr>
          <w:rFonts w:hint="cs"/>
          <w:rtl/>
          <w:lang w:eastAsia="he-IL"/>
        </w:rPr>
        <w:t>– – –</w:t>
      </w:r>
      <w:r w:rsidR="00DA1059">
        <w:rPr>
          <w:rFonts w:hint="cs"/>
          <w:rtl/>
          <w:lang w:eastAsia="he-IL"/>
        </w:rPr>
        <w:t xml:space="preserve"> </w:t>
      </w:r>
    </w:p>
    <w:p w:rsidR="00DA1059" w:rsidRDefault="00DA1059" w:rsidP="00733D1B">
      <w:pPr>
        <w:rPr>
          <w:rtl/>
          <w:lang w:eastAsia="he-IL"/>
        </w:rPr>
      </w:pPr>
      <w:bookmarkStart w:id="5037" w:name="_ETM_Q24_319400"/>
      <w:bookmarkStart w:id="5038" w:name="_ETM_Q24_319478"/>
      <w:bookmarkEnd w:id="5037"/>
      <w:bookmarkEnd w:id="5038"/>
    </w:p>
    <w:p w:rsidR="00DA1059" w:rsidRDefault="00DA1059" w:rsidP="00733D1B">
      <w:pPr>
        <w:pStyle w:val="af7"/>
        <w:rPr>
          <w:rtl/>
        </w:rPr>
      </w:pPr>
      <w:bookmarkStart w:id="5039" w:name="_ETM_Q24_319880"/>
      <w:bookmarkStart w:id="5040" w:name="_ETM_Q24_319976"/>
      <w:bookmarkStart w:id="5041" w:name="ET_yor_6204_18"/>
      <w:bookmarkEnd w:id="5039"/>
      <w:bookmarkEnd w:id="5040"/>
      <w:r w:rsidRPr="00D23E7A">
        <w:rPr>
          <w:rStyle w:val="TagStyle"/>
          <w:rtl/>
        </w:rPr>
        <w:t xml:space="preserve"> &lt;&lt; יור &gt;&gt;</w:t>
      </w:r>
      <w:r w:rsidRPr="00EA107B">
        <w:rPr>
          <w:rStyle w:val="TagStyle"/>
          <w:rtl/>
        </w:rPr>
        <w:t xml:space="preserve"> </w:t>
      </w:r>
      <w:r>
        <w:rPr>
          <w:rtl/>
        </w:rPr>
        <w:t>היו"ר מיקי לוי:</w:t>
      </w:r>
      <w:r w:rsidRPr="00EA107B">
        <w:rPr>
          <w:rStyle w:val="TagStyle"/>
          <w:rtl/>
        </w:rPr>
        <w:t xml:space="preserve"> </w:t>
      </w:r>
      <w:r w:rsidRPr="00D23E7A">
        <w:rPr>
          <w:rStyle w:val="TagStyle"/>
          <w:rtl/>
        </w:rPr>
        <w:t>&lt;&lt; יור &gt;&gt;</w:t>
      </w:r>
      <w:r>
        <w:rPr>
          <w:rtl/>
        </w:rPr>
        <w:t xml:space="preserve">   </w:t>
      </w:r>
      <w:bookmarkEnd w:id="5041"/>
    </w:p>
    <w:p w:rsidR="00DA1059" w:rsidRDefault="00DA1059" w:rsidP="00CE6451">
      <w:pPr>
        <w:rPr>
          <w:rtl/>
          <w:lang w:eastAsia="he-IL"/>
        </w:rPr>
      </w:pPr>
    </w:p>
    <w:p w:rsidR="00DA1059" w:rsidRDefault="00DA1059" w:rsidP="00733D1B">
      <w:pPr>
        <w:rPr>
          <w:rtl/>
          <w:lang w:eastAsia="he-IL"/>
        </w:rPr>
      </w:pPr>
      <w:bookmarkStart w:id="5042" w:name="_ETM_Q24_320802"/>
      <w:bookmarkEnd w:id="5042"/>
      <w:r>
        <w:rPr>
          <w:rFonts w:hint="cs"/>
          <w:rtl/>
          <w:lang w:eastAsia="he-IL"/>
        </w:rPr>
        <w:t xml:space="preserve">חברת הכנסת וולדיגר, אני לא ראיתי שהיא הפריעה לך. בבקשה. </w:t>
      </w:r>
    </w:p>
    <w:p w:rsidR="00DA1059" w:rsidRDefault="00DA1059" w:rsidP="00733D1B">
      <w:pPr>
        <w:rPr>
          <w:rtl/>
          <w:lang w:eastAsia="he-IL"/>
        </w:rPr>
      </w:pPr>
    </w:p>
    <w:p w:rsidR="00DA1059" w:rsidRDefault="00DA1059" w:rsidP="00733D1B">
      <w:pPr>
        <w:pStyle w:val="af6"/>
        <w:rPr>
          <w:rtl/>
        </w:rPr>
      </w:pPr>
      <w:bookmarkStart w:id="5043" w:name="ET_interruption_5093_19"/>
      <w:r w:rsidRPr="00D23E7A">
        <w:rPr>
          <w:rStyle w:val="TagStyle"/>
          <w:rtl/>
        </w:rPr>
        <w:t xml:space="preserve"> &lt;&lt; קריאה &gt;&gt;</w:t>
      </w:r>
      <w:r w:rsidRPr="00EA107B">
        <w:rPr>
          <w:rStyle w:val="TagStyle"/>
          <w:rtl/>
        </w:rPr>
        <w:t xml:space="preserve"> </w:t>
      </w:r>
      <w:r>
        <w:rPr>
          <w:rtl/>
        </w:rPr>
        <w:t>אורית מלכה סטרוק (הציונות הדתית):</w:t>
      </w:r>
      <w:r w:rsidRPr="00EA107B">
        <w:rPr>
          <w:rStyle w:val="TagStyle"/>
          <w:rtl/>
        </w:rPr>
        <w:t xml:space="preserve"> </w:t>
      </w:r>
      <w:r w:rsidRPr="00D23E7A">
        <w:rPr>
          <w:rStyle w:val="TagStyle"/>
          <w:rtl/>
        </w:rPr>
        <w:t>&lt;&lt; קריאה &gt;&gt;</w:t>
      </w:r>
      <w:r>
        <w:rPr>
          <w:rtl/>
        </w:rPr>
        <w:t xml:space="preserve">   </w:t>
      </w:r>
      <w:bookmarkEnd w:id="5043"/>
    </w:p>
    <w:p w:rsidR="00DA1059" w:rsidRDefault="00DA1059" w:rsidP="00CE6451">
      <w:pPr>
        <w:rPr>
          <w:rtl/>
          <w:lang w:eastAsia="he-IL"/>
        </w:rPr>
      </w:pPr>
    </w:p>
    <w:p w:rsidR="00DA1059" w:rsidRDefault="00267305" w:rsidP="00733D1B">
      <w:pPr>
        <w:rPr>
          <w:rtl/>
          <w:lang w:eastAsia="he-IL"/>
        </w:rPr>
      </w:pPr>
      <w:r>
        <w:rPr>
          <w:rFonts w:hint="cs"/>
          <w:rtl/>
          <w:lang w:eastAsia="he-IL"/>
        </w:rPr>
        <w:t>– – –</w:t>
      </w:r>
      <w:r w:rsidR="00DA1059">
        <w:rPr>
          <w:rFonts w:hint="cs"/>
          <w:rtl/>
          <w:lang w:eastAsia="he-IL"/>
        </w:rPr>
        <w:t xml:space="preserve"> חברה שלי. </w:t>
      </w:r>
    </w:p>
    <w:p w:rsidR="00DA1059" w:rsidRDefault="00DA1059" w:rsidP="00733D1B">
      <w:pPr>
        <w:rPr>
          <w:rtl/>
          <w:lang w:eastAsia="he-IL"/>
        </w:rPr>
      </w:pPr>
      <w:bookmarkStart w:id="5044" w:name="_ETM_Q24_324717"/>
      <w:bookmarkStart w:id="5045" w:name="_ETM_Q24_324802"/>
      <w:bookmarkEnd w:id="5044"/>
      <w:bookmarkEnd w:id="5045"/>
    </w:p>
    <w:p w:rsidR="00DA1059" w:rsidRDefault="00DA1059" w:rsidP="00733D1B">
      <w:pPr>
        <w:pStyle w:val="af7"/>
        <w:rPr>
          <w:rtl/>
        </w:rPr>
      </w:pPr>
      <w:bookmarkStart w:id="5046" w:name="_ETM_Q24_324860"/>
      <w:bookmarkStart w:id="5047" w:name="_ETM_Q24_324936"/>
      <w:bookmarkStart w:id="5048" w:name="ET_yor_6204_20"/>
      <w:bookmarkEnd w:id="5046"/>
      <w:bookmarkEnd w:id="5047"/>
      <w:r w:rsidRPr="00D23E7A">
        <w:rPr>
          <w:rStyle w:val="TagStyle"/>
          <w:rtl/>
        </w:rPr>
        <w:t xml:space="preserve"> &lt;&lt; יור &gt;&gt;</w:t>
      </w:r>
      <w:r w:rsidRPr="00EA107B">
        <w:rPr>
          <w:rStyle w:val="TagStyle"/>
          <w:rtl/>
        </w:rPr>
        <w:t xml:space="preserve"> </w:t>
      </w:r>
      <w:r>
        <w:rPr>
          <w:rtl/>
        </w:rPr>
        <w:t>היו"ר מיקי לוי:</w:t>
      </w:r>
      <w:r w:rsidRPr="00EA107B">
        <w:rPr>
          <w:rStyle w:val="TagStyle"/>
          <w:rtl/>
        </w:rPr>
        <w:t xml:space="preserve"> </w:t>
      </w:r>
      <w:r w:rsidRPr="00D23E7A">
        <w:rPr>
          <w:rStyle w:val="TagStyle"/>
          <w:rtl/>
        </w:rPr>
        <w:t>&lt;&lt; יור &gt;&gt;</w:t>
      </w:r>
      <w:r>
        <w:rPr>
          <w:rtl/>
        </w:rPr>
        <w:t xml:space="preserve">   </w:t>
      </w:r>
      <w:bookmarkEnd w:id="5048"/>
    </w:p>
    <w:p w:rsidR="00DA1059" w:rsidRDefault="00DA1059" w:rsidP="00CE6451">
      <w:pPr>
        <w:rPr>
          <w:rtl/>
          <w:lang w:eastAsia="he-IL"/>
        </w:rPr>
      </w:pPr>
    </w:p>
    <w:p w:rsidR="00DA1059" w:rsidRPr="00EA107B" w:rsidRDefault="00DA1059" w:rsidP="00733D1B">
      <w:pPr>
        <w:rPr>
          <w:rtl/>
          <w:lang w:eastAsia="he-IL"/>
        </w:rPr>
      </w:pPr>
      <w:r>
        <w:rPr>
          <w:rFonts w:hint="cs"/>
          <w:rtl/>
          <w:lang w:eastAsia="he-IL"/>
        </w:rPr>
        <w:t xml:space="preserve">בבקשה. </w:t>
      </w:r>
    </w:p>
    <w:p w:rsidR="00DA1059" w:rsidRDefault="00DA1059" w:rsidP="00733D1B">
      <w:pPr>
        <w:rPr>
          <w:rtl/>
          <w:lang w:eastAsia="he-IL"/>
        </w:rPr>
      </w:pPr>
      <w:bookmarkStart w:id="5049" w:name="_ETM_Q24_308896"/>
      <w:bookmarkStart w:id="5050" w:name="_ETM_Q24_308999"/>
      <w:bookmarkEnd w:id="5049"/>
      <w:bookmarkEnd w:id="5050"/>
    </w:p>
    <w:p w:rsidR="00DA1059" w:rsidRDefault="00DA1059" w:rsidP="00733D1B">
      <w:pPr>
        <w:pStyle w:val="-"/>
        <w:rPr>
          <w:rtl/>
        </w:rPr>
      </w:pPr>
      <w:bookmarkStart w:id="5051" w:name="ET_speakercontinue_5519_72"/>
      <w:r w:rsidRPr="00D23E7A">
        <w:rPr>
          <w:rStyle w:val="TagStyle"/>
          <w:rtl/>
        </w:rPr>
        <w:t xml:space="preserve"> &lt;&lt; דובר_המשך &gt;&gt; </w:t>
      </w:r>
      <w:r>
        <w:rPr>
          <w:rtl/>
        </w:rPr>
        <w:t>שרן מרים השכל (תקווה חדשה):</w:t>
      </w:r>
      <w:r w:rsidRPr="00D23E7A">
        <w:rPr>
          <w:rStyle w:val="TagStyle"/>
          <w:rtl/>
        </w:rPr>
        <w:t xml:space="preserve"> &lt;&lt; דובר_המשך &gt;&gt;</w:t>
      </w:r>
      <w:r>
        <w:rPr>
          <w:rtl/>
        </w:rPr>
        <w:t xml:space="preserve">   </w:t>
      </w:r>
      <w:bookmarkEnd w:id="5051"/>
    </w:p>
    <w:p w:rsidR="00DA1059" w:rsidRDefault="00DA1059" w:rsidP="00CE6451">
      <w:pPr>
        <w:rPr>
          <w:rtl/>
          <w:lang w:eastAsia="he-IL"/>
        </w:rPr>
      </w:pPr>
    </w:p>
    <w:p w:rsidR="00DA1059" w:rsidRDefault="00DA1059" w:rsidP="00733D1B">
      <w:pPr>
        <w:rPr>
          <w:rtl/>
          <w:lang w:eastAsia="he-IL"/>
        </w:rPr>
      </w:pPr>
      <w:r>
        <w:rPr>
          <w:rFonts w:hint="cs"/>
          <w:rtl/>
          <w:lang w:eastAsia="he-IL"/>
        </w:rPr>
        <w:t xml:space="preserve">שני דברים. הדבר הראשון, בגלל שיש לי דקה אחת </w:t>
      </w:r>
      <w:bookmarkStart w:id="5052" w:name="_ETM_Q24_328203"/>
      <w:bookmarkEnd w:id="5052"/>
      <w:r>
        <w:rPr>
          <w:rFonts w:hint="cs"/>
          <w:rtl/>
          <w:lang w:eastAsia="he-IL"/>
        </w:rPr>
        <w:t xml:space="preserve">מאוד מאוד מצומצמת </w:t>
      </w:r>
      <w:r>
        <w:rPr>
          <w:rtl/>
          <w:lang w:eastAsia="he-IL"/>
        </w:rPr>
        <w:t>–</w:t>
      </w:r>
      <w:r>
        <w:rPr>
          <w:rFonts w:hint="cs"/>
          <w:rtl/>
          <w:lang w:eastAsia="he-IL"/>
        </w:rPr>
        <w:t xml:space="preserve"> ואני מבקשת לתת הארכה משום שהפריע</w:t>
      </w:r>
      <w:bookmarkStart w:id="5053" w:name="_ETM_Q24_329981"/>
      <w:bookmarkEnd w:id="5053"/>
      <w:r>
        <w:rPr>
          <w:rFonts w:hint="cs"/>
          <w:rtl/>
          <w:lang w:eastAsia="he-IL"/>
        </w:rPr>
        <w:t xml:space="preserve">ו לי </w:t>
      </w:r>
      <w:r>
        <w:rPr>
          <w:rFonts w:hint="eastAsia"/>
          <w:rtl/>
          <w:lang w:eastAsia="he-IL"/>
        </w:rPr>
        <w:t>–</w:t>
      </w:r>
      <w:r>
        <w:rPr>
          <w:rFonts w:hint="cs"/>
          <w:rtl/>
          <w:lang w:eastAsia="he-IL"/>
        </w:rPr>
        <w:t xml:space="preserve"> חשוב לי לציין שני דברים: הדבר הראשון הוא שיכול להיות שלא הובנתי נכון בנאום הקודם שלי, ואני </w:t>
      </w:r>
      <w:bookmarkStart w:id="5054" w:name="_ETM_Q24_333524"/>
      <w:bookmarkEnd w:id="5054"/>
      <w:r>
        <w:rPr>
          <w:rFonts w:hint="cs"/>
          <w:rtl/>
          <w:lang w:eastAsia="he-IL"/>
        </w:rPr>
        <w:t>רוצה להבהיר. התלונות וההלנות על מה שקרה לחולים בשנתיים האחרונות הן לגבי הרפורמה שהעביר השר ליצמן. השר ניצן הורוביץ פתוח ונכון לבוא ולתקן את אותן עוולות ש</w:t>
      </w:r>
      <w:bookmarkStart w:id="5055" w:name="_ETM_Q24_346022"/>
      <w:bookmarkEnd w:id="5055"/>
      <w:r>
        <w:rPr>
          <w:rFonts w:hint="cs"/>
          <w:rtl/>
          <w:lang w:eastAsia="he-IL"/>
        </w:rPr>
        <w:t xml:space="preserve">נעשו לאותם חולים. אנחנו עובדים בשיתוף פעולה מלא, ואני מודה ומברכת על שיתוף הפעולה הזה. דבר ראשון. </w:t>
      </w:r>
    </w:p>
    <w:p w:rsidR="00DA1059" w:rsidRDefault="00DA1059" w:rsidP="00733D1B">
      <w:pPr>
        <w:rPr>
          <w:rtl/>
          <w:lang w:eastAsia="he-IL"/>
        </w:rPr>
      </w:pPr>
    </w:p>
    <w:p w:rsidR="00DA1059" w:rsidRDefault="00DA1059" w:rsidP="00733D1B">
      <w:pPr>
        <w:pStyle w:val="af6"/>
        <w:rPr>
          <w:rtl/>
        </w:rPr>
      </w:pPr>
      <w:r w:rsidRPr="00D23E7A">
        <w:rPr>
          <w:rStyle w:val="TagStyle"/>
          <w:rtl/>
        </w:rPr>
        <w:t xml:space="preserve"> &lt;&lt; קריאה &gt;&gt;</w:t>
      </w:r>
      <w:r w:rsidRPr="00F84247">
        <w:rPr>
          <w:rStyle w:val="TagStyle"/>
          <w:rtl/>
        </w:rPr>
        <w:t xml:space="preserve"> </w:t>
      </w:r>
      <w:r>
        <w:rPr>
          <w:rtl/>
        </w:rPr>
        <w:t>קריאה:</w:t>
      </w:r>
      <w:r w:rsidRPr="00F84247">
        <w:rPr>
          <w:rStyle w:val="TagStyle"/>
          <w:rtl/>
        </w:rPr>
        <w:t xml:space="preserve"> </w:t>
      </w:r>
      <w:r w:rsidRPr="00D23E7A">
        <w:rPr>
          <w:rStyle w:val="TagStyle"/>
          <w:rtl/>
        </w:rPr>
        <w:t>&lt;&lt; קריאה &gt;&gt;</w:t>
      </w:r>
      <w:r>
        <w:rPr>
          <w:rtl/>
        </w:rPr>
        <w:t xml:space="preserve">   </w:t>
      </w:r>
    </w:p>
    <w:p w:rsidR="00DA1059" w:rsidRDefault="00DA1059" w:rsidP="00CE6451">
      <w:pPr>
        <w:rPr>
          <w:rtl/>
          <w:lang w:eastAsia="he-IL"/>
        </w:rPr>
      </w:pPr>
    </w:p>
    <w:p w:rsidR="00DA1059" w:rsidRDefault="00DA1059" w:rsidP="00733D1B">
      <w:pPr>
        <w:rPr>
          <w:rtl/>
          <w:lang w:eastAsia="he-IL"/>
        </w:rPr>
      </w:pPr>
      <w:r>
        <w:rPr>
          <w:rFonts w:hint="cs"/>
          <w:rtl/>
          <w:lang w:eastAsia="he-IL"/>
        </w:rPr>
        <w:t>למה לא אישרתם את זה לפני חודשיים?</w:t>
      </w:r>
    </w:p>
    <w:p w:rsidR="00DA1059" w:rsidRDefault="00DA1059" w:rsidP="00733D1B">
      <w:pPr>
        <w:rPr>
          <w:rtl/>
          <w:lang w:eastAsia="he-IL"/>
        </w:rPr>
      </w:pPr>
    </w:p>
    <w:p w:rsidR="00DA1059" w:rsidRDefault="00DA1059" w:rsidP="00733D1B">
      <w:pPr>
        <w:pStyle w:val="af6"/>
        <w:rPr>
          <w:rtl/>
        </w:rPr>
      </w:pPr>
      <w:bookmarkStart w:id="5056" w:name="_ETM_Q24_357316"/>
      <w:bookmarkStart w:id="5057" w:name="ET_interruption_5726_9"/>
      <w:bookmarkEnd w:id="5056"/>
      <w:r w:rsidRPr="00A20699">
        <w:rPr>
          <w:rStyle w:val="TagStyle"/>
          <w:rtl/>
        </w:rPr>
        <w:t xml:space="preserve"> &lt;&lt; קריאה &gt;&gt;</w:t>
      </w:r>
      <w:r w:rsidRPr="00993C81">
        <w:rPr>
          <w:rStyle w:val="TagStyle"/>
          <w:rtl/>
        </w:rPr>
        <w:t xml:space="preserve"> </w:t>
      </w:r>
      <w:r>
        <w:rPr>
          <w:rtl/>
        </w:rPr>
        <w:t>ינון אזולאי (ש"ס):</w:t>
      </w:r>
      <w:r w:rsidRPr="00993C81">
        <w:rPr>
          <w:rStyle w:val="TagStyle"/>
          <w:rtl/>
        </w:rPr>
        <w:t xml:space="preserve"> </w:t>
      </w:r>
      <w:r w:rsidRPr="00A20699">
        <w:rPr>
          <w:rStyle w:val="TagStyle"/>
          <w:rtl/>
        </w:rPr>
        <w:t xml:space="preserve">&lt;&lt; קריאה &gt;&gt; </w:t>
      </w:r>
      <w:r>
        <w:rPr>
          <w:rtl/>
        </w:rPr>
        <w:t xml:space="preserve">   </w:t>
      </w:r>
      <w:bookmarkEnd w:id="5057"/>
    </w:p>
    <w:p w:rsidR="00DA1059" w:rsidRDefault="00DA1059" w:rsidP="00733D1B">
      <w:pPr>
        <w:rPr>
          <w:rtl/>
          <w:lang w:eastAsia="he-IL"/>
        </w:rPr>
      </w:pPr>
    </w:p>
    <w:p w:rsidR="00DA1059" w:rsidRDefault="00267305" w:rsidP="00733D1B">
      <w:pPr>
        <w:rPr>
          <w:rtl/>
          <w:lang w:eastAsia="he-IL"/>
        </w:rPr>
      </w:pPr>
      <w:r>
        <w:rPr>
          <w:rFonts w:hint="cs"/>
          <w:rtl/>
          <w:lang w:eastAsia="he-IL"/>
        </w:rPr>
        <w:t>– – –</w:t>
      </w:r>
      <w:r w:rsidR="00DA1059">
        <w:rPr>
          <w:rFonts w:hint="cs"/>
          <w:rtl/>
          <w:lang w:eastAsia="he-IL"/>
        </w:rPr>
        <w:t xml:space="preserve"> </w:t>
      </w:r>
    </w:p>
    <w:p w:rsidR="00DA1059" w:rsidRDefault="00DA1059" w:rsidP="00733D1B">
      <w:pPr>
        <w:rPr>
          <w:rtl/>
          <w:lang w:eastAsia="he-IL"/>
        </w:rPr>
      </w:pPr>
    </w:p>
    <w:p w:rsidR="00DA1059" w:rsidRDefault="00DA1059" w:rsidP="00733D1B">
      <w:pPr>
        <w:pStyle w:val="-"/>
        <w:rPr>
          <w:rtl/>
        </w:rPr>
      </w:pPr>
      <w:bookmarkStart w:id="5058" w:name="_ETM_Q24_356549"/>
      <w:bookmarkStart w:id="5059" w:name="_ETM_Q24_356640"/>
      <w:bookmarkStart w:id="5060" w:name="ET_speakercontinue_5519_22"/>
      <w:bookmarkEnd w:id="5058"/>
      <w:bookmarkEnd w:id="5059"/>
      <w:r w:rsidRPr="00D23E7A">
        <w:rPr>
          <w:rStyle w:val="TagStyle"/>
          <w:rtl/>
        </w:rPr>
        <w:t xml:space="preserve"> &lt;&lt; דובר_המשך &gt;&gt;</w:t>
      </w:r>
      <w:r w:rsidRPr="00F84247">
        <w:rPr>
          <w:rStyle w:val="TagStyle"/>
          <w:rtl/>
        </w:rPr>
        <w:t xml:space="preserve"> </w:t>
      </w:r>
      <w:r>
        <w:rPr>
          <w:rtl/>
        </w:rPr>
        <w:t>שרן מרים השכל (תקווה חדשה):</w:t>
      </w:r>
      <w:r w:rsidRPr="00F84247">
        <w:rPr>
          <w:rStyle w:val="TagStyle"/>
          <w:rtl/>
        </w:rPr>
        <w:t xml:space="preserve"> </w:t>
      </w:r>
      <w:r w:rsidRPr="00D23E7A">
        <w:rPr>
          <w:rStyle w:val="TagStyle"/>
          <w:rtl/>
        </w:rPr>
        <w:t>&lt;&lt; דובר_המשך &gt;&gt;</w:t>
      </w:r>
      <w:r>
        <w:rPr>
          <w:rtl/>
        </w:rPr>
        <w:t xml:space="preserve">   </w:t>
      </w:r>
      <w:bookmarkEnd w:id="5060"/>
    </w:p>
    <w:p w:rsidR="00DA1059" w:rsidRDefault="00DA1059" w:rsidP="00CE6451">
      <w:pPr>
        <w:rPr>
          <w:rtl/>
          <w:lang w:eastAsia="he-IL"/>
        </w:rPr>
      </w:pPr>
    </w:p>
    <w:p w:rsidR="00DA1059" w:rsidRDefault="00DA1059" w:rsidP="00733D1B">
      <w:pPr>
        <w:rPr>
          <w:rtl/>
          <w:lang w:eastAsia="he-IL"/>
        </w:rPr>
      </w:pPr>
      <w:bookmarkStart w:id="5061" w:name="_ETM_Q24_358588"/>
      <w:bookmarkEnd w:id="5061"/>
      <w:r>
        <w:rPr>
          <w:rFonts w:hint="cs"/>
          <w:rtl/>
          <w:lang w:eastAsia="he-IL"/>
        </w:rPr>
        <w:t xml:space="preserve">הדבר השני, בעניין ההתמכרויות. </w:t>
      </w:r>
    </w:p>
    <w:p w:rsidR="00DA1059" w:rsidRDefault="00DA1059" w:rsidP="00733D1B">
      <w:pPr>
        <w:rPr>
          <w:rtl/>
          <w:lang w:eastAsia="he-IL"/>
        </w:rPr>
      </w:pPr>
    </w:p>
    <w:p w:rsidR="00DA1059" w:rsidRDefault="00DA1059" w:rsidP="00733D1B">
      <w:pPr>
        <w:pStyle w:val="af7"/>
        <w:rPr>
          <w:rtl/>
        </w:rPr>
      </w:pPr>
      <w:bookmarkStart w:id="5062" w:name="ET_yor_6204_23"/>
      <w:r w:rsidRPr="00D23E7A">
        <w:rPr>
          <w:rStyle w:val="TagStyle"/>
          <w:rtl/>
        </w:rPr>
        <w:t xml:space="preserve"> &lt;&lt; יור &gt;&gt;</w:t>
      </w:r>
      <w:r w:rsidRPr="00F84247">
        <w:rPr>
          <w:rStyle w:val="TagStyle"/>
          <w:rtl/>
        </w:rPr>
        <w:t xml:space="preserve"> </w:t>
      </w:r>
      <w:r>
        <w:rPr>
          <w:rtl/>
        </w:rPr>
        <w:t>היו"ר מיקי לוי:</w:t>
      </w:r>
      <w:r w:rsidRPr="00F84247">
        <w:rPr>
          <w:rStyle w:val="TagStyle"/>
          <w:rtl/>
        </w:rPr>
        <w:t xml:space="preserve"> </w:t>
      </w:r>
      <w:r w:rsidRPr="00D23E7A">
        <w:rPr>
          <w:rStyle w:val="TagStyle"/>
          <w:rtl/>
        </w:rPr>
        <w:t>&lt;&lt; יור &gt;&gt;</w:t>
      </w:r>
      <w:r>
        <w:rPr>
          <w:rtl/>
        </w:rPr>
        <w:t xml:space="preserve">   </w:t>
      </w:r>
      <w:bookmarkEnd w:id="5062"/>
    </w:p>
    <w:p w:rsidR="00DA1059" w:rsidRDefault="00DA1059" w:rsidP="00CE6451">
      <w:pPr>
        <w:rPr>
          <w:rtl/>
          <w:lang w:eastAsia="he-IL"/>
        </w:rPr>
      </w:pPr>
    </w:p>
    <w:p w:rsidR="00DA1059" w:rsidRDefault="00DA1059" w:rsidP="00733D1B">
      <w:pPr>
        <w:rPr>
          <w:rtl/>
          <w:lang w:eastAsia="he-IL"/>
        </w:rPr>
      </w:pPr>
      <w:r>
        <w:rPr>
          <w:rFonts w:hint="cs"/>
          <w:rtl/>
          <w:lang w:eastAsia="he-IL"/>
        </w:rPr>
        <w:t xml:space="preserve">לא, </w:t>
      </w:r>
      <w:bookmarkStart w:id="5063" w:name="_ETM_Q24_354049"/>
      <w:bookmarkEnd w:id="5063"/>
      <w:r>
        <w:rPr>
          <w:rFonts w:hint="cs"/>
          <w:rtl/>
          <w:lang w:eastAsia="he-IL"/>
        </w:rPr>
        <w:t xml:space="preserve">לא נהוג להפריע בדקה מהצד. תודה. </w:t>
      </w:r>
    </w:p>
    <w:p w:rsidR="00DA1059" w:rsidRDefault="00DA1059" w:rsidP="00733D1B">
      <w:pPr>
        <w:rPr>
          <w:rtl/>
          <w:lang w:eastAsia="he-IL"/>
        </w:rPr>
      </w:pPr>
      <w:bookmarkStart w:id="5064" w:name="_ETM_Q24_363478"/>
      <w:bookmarkStart w:id="5065" w:name="_ETM_Q24_363570"/>
      <w:bookmarkEnd w:id="5064"/>
      <w:bookmarkEnd w:id="5065"/>
    </w:p>
    <w:p w:rsidR="00DA1059" w:rsidRDefault="00DA1059" w:rsidP="00733D1B">
      <w:pPr>
        <w:pStyle w:val="af6"/>
        <w:rPr>
          <w:rtl/>
        </w:rPr>
      </w:pPr>
      <w:bookmarkStart w:id="5066" w:name="ET_interruption_5726_24"/>
      <w:r w:rsidRPr="00D23E7A">
        <w:rPr>
          <w:rStyle w:val="TagStyle"/>
          <w:rtl/>
        </w:rPr>
        <w:t xml:space="preserve"> &lt;&lt; קריאה &gt;&gt;</w:t>
      </w:r>
      <w:r w:rsidRPr="00F84247">
        <w:rPr>
          <w:rStyle w:val="TagStyle"/>
          <w:rtl/>
        </w:rPr>
        <w:t xml:space="preserve"> </w:t>
      </w:r>
      <w:r>
        <w:rPr>
          <w:rtl/>
        </w:rPr>
        <w:t>ינון אזולאי (ש"ס):</w:t>
      </w:r>
      <w:r w:rsidRPr="00F84247">
        <w:rPr>
          <w:rStyle w:val="TagStyle"/>
          <w:rtl/>
        </w:rPr>
        <w:t xml:space="preserve"> </w:t>
      </w:r>
      <w:r w:rsidRPr="00D23E7A">
        <w:rPr>
          <w:rStyle w:val="TagStyle"/>
          <w:rtl/>
        </w:rPr>
        <w:t>&lt;&lt; קריאה &gt;&gt;</w:t>
      </w:r>
      <w:r>
        <w:rPr>
          <w:rtl/>
        </w:rPr>
        <w:t xml:space="preserve">   </w:t>
      </w:r>
      <w:bookmarkEnd w:id="5066"/>
    </w:p>
    <w:p w:rsidR="00DA1059" w:rsidRDefault="00DA1059" w:rsidP="00CE6451">
      <w:pPr>
        <w:rPr>
          <w:rtl/>
          <w:lang w:eastAsia="he-IL"/>
        </w:rPr>
      </w:pPr>
    </w:p>
    <w:p w:rsidR="00DA1059" w:rsidRDefault="00DA1059" w:rsidP="00733D1B">
      <w:pPr>
        <w:rPr>
          <w:rtl/>
          <w:lang w:eastAsia="he-IL"/>
        </w:rPr>
      </w:pPr>
      <w:r>
        <w:rPr>
          <w:rFonts w:hint="cs"/>
          <w:rtl/>
          <w:lang w:eastAsia="he-IL"/>
        </w:rPr>
        <w:t xml:space="preserve">מספיק עם היוהרה </w:t>
      </w:r>
      <w:bookmarkStart w:id="5067" w:name="_ETM_Q24_362041"/>
      <w:bookmarkEnd w:id="5067"/>
      <w:r>
        <w:rPr>
          <w:rFonts w:hint="cs"/>
          <w:rtl/>
          <w:lang w:eastAsia="he-IL"/>
        </w:rPr>
        <w:t xml:space="preserve">הזאת. מספיק. </w:t>
      </w:r>
    </w:p>
    <w:p w:rsidR="00DA1059" w:rsidRDefault="00DA1059" w:rsidP="00733D1B">
      <w:pPr>
        <w:rPr>
          <w:rtl/>
          <w:lang w:eastAsia="he-IL"/>
        </w:rPr>
      </w:pPr>
    </w:p>
    <w:p w:rsidR="00DA1059" w:rsidRDefault="00DA1059" w:rsidP="00733D1B">
      <w:pPr>
        <w:pStyle w:val="-"/>
        <w:rPr>
          <w:rtl/>
        </w:rPr>
      </w:pPr>
      <w:r w:rsidRPr="00D23E7A">
        <w:rPr>
          <w:rStyle w:val="TagStyle"/>
          <w:rtl/>
        </w:rPr>
        <w:t xml:space="preserve"> &lt;&lt; דובר_המשך &gt;&gt;</w:t>
      </w:r>
      <w:r w:rsidRPr="00F84247">
        <w:rPr>
          <w:rStyle w:val="TagStyle"/>
          <w:rtl/>
        </w:rPr>
        <w:t xml:space="preserve"> </w:t>
      </w:r>
      <w:r>
        <w:rPr>
          <w:rtl/>
        </w:rPr>
        <w:t>שרן מרים השכל (תקווה חדשה):</w:t>
      </w:r>
      <w:r w:rsidRPr="00F84247">
        <w:rPr>
          <w:rStyle w:val="TagStyle"/>
          <w:rtl/>
        </w:rPr>
        <w:t xml:space="preserve"> </w:t>
      </w:r>
      <w:r w:rsidRPr="00D23E7A">
        <w:rPr>
          <w:rStyle w:val="TagStyle"/>
          <w:rtl/>
        </w:rPr>
        <w:t>&lt;&lt; דובר_המשך &gt;&gt;</w:t>
      </w:r>
      <w:r>
        <w:rPr>
          <w:rtl/>
        </w:rPr>
        <w:t xml:space="preserve">   </w:t>
      </w:r>
    </w:p>
    <w:p w:rsidR="00DA1059" w:rsidRDefault="00DA1059" w:rsidP="00CE6451">
      <w:pPr>
        <w:rPr>
          <w:rtl/>
          <w:lang w:eastAsia="he-IL"/>
        </w:rPr>
      </w:pPr>
    </w:p>
    <w:p w:rsidR="00DA1059" w:rsidRDefault="00DA1059" w:rsidP="00733D1B">
      <w:pPr>
        <w:rPr>
          <w:rtl/>
          <w:lang w:eastAsia="he-IL"/>
        </w:rPr>
      </w:pPr>
      <w:r>
        <w:rPr>
          <w:rFonts w:hint="cs"/>
          <w:rtl/>
          <w:lang w:eastAsia="he-IL"/>
        </w:rPr>
        <w:t xml:space="preserve">אדוני היושב-ראש, יש לי בדיוק עוד 30 שניות, </w:t>
      </w:r>
      <w:bookmarkStart w:id="5068" w:name="_ETM_Q24_368039"/>
      <w:bookmarkEnd w:id="5068"/>
      <w:r>
        <w:rPr>
          <w:rFonts w:hint="cs"/>
          <w:rtl/>
          <w:lang w:eastAsia="he-IL"/>
        </w:rPr>
        <w:t xml:space="preserve">אז אני מבקשת לשמור על השקט. </w:t>
      </w:r>
    </w:p>
    <w:p w:rsidR="00DA1059" w:rsidRDefault="00DA1059" w:rsidP="00733D1B">
      <w:pPr>
        <w:rPr>
          <w:rtl/>
          <w:lang w:eastAsia="he-IL"/>
        </w:rPr>
      </w:pPr>
    </w:p>
    <w:p w:rsidR="00DA1059" w:rsidRDefault="00DA1059" w:rsidP="00733D1B">
      <w:pPr>
        <w:pStyle w:val="af7"/>
        <w:rPr>
          <w:rtl/>
        </w:rPr>
      </w:pPr>
      <w:bookmarkStart w:id="5069" w:name="ET_yor_6204_26"/>
      <w:r w:rsidRPr="00D23E7A">
        <w:rPr>
          <w:rStyle w:val="TagStyle"/>
          <w:rtl/>
        </w:rPr>
        <w:t xml:space="preserve"> &lt;&lt; יור &gt;&gt;</w:t>
      </w:r>
      <w:r w:rsidRPr="00F84247">
        <w:rPr>
          <w:rStyle w:val="TagStyle"/>
          <w:rtl/>
        </w:rPr>
        <w:t xml:space="preserve"> </w:t>
      </w:r>
      <w:r>
        <w:rPr>
          <w:rtl/>
        </w:rPr>
        <w:t>היו"ר מיקי לוי:</w:t>
      </w:r>
      <w:r w:rsidRPr="00F84247">
        <w:rPr>
          <w:rStyle w:val="TagStyle"/>
          <w:rtl/>
        </w:rPr>
        <w:t xml:space="preserve"> </w:t>
      </w:r>
      <w:r w:rsidRPr="00D23E7A">
        <w:rPr>
          <w:rStyle w:val="TagStyle"/>
          <w:rtl/>
        </w:rPr>
        <w:t>&lt;&lt; יור &gt;&gt;</w:t>
      </w:r>
      <w:r>
        <w:rPr>
          <w:rtl/>
        </w:rPr>
        <w:t xml:space="preserve">   </w:t>
      </w:r>
      <w:bookmarkEnd w:id="5069"/>
    </w:p>
    <w:p w:rsidR="00DA1059" w:rsidRDefault="00DA1059" w:rsidP="00CE6451">
      <w:pPr>
        <w:rPr>
          <w:rtl/>
          <w:lang w:eastAsia="he-IL"/>
        </w:rPr>
      </w:pPr>
    </w:p>
    <w:p w:rsidR="00DA1059" w:rsidRDefault="00DA1059" w:rsidP="00733D1B">
      <w:pPr>
        <w:rPr>
          <w:rtl/>
          <w:lang w:eastAsia="he-IL"/>
        </w:rPr>
      </w:pPr>
      <w:r>
        <w:rPr>
          <w:rFonts w:hint="cs"/>
          <w:rtl/>
          <w:lang w:eastAsia="he-IL"/>
        </w:rPr>
        <w:t xml:space="preserve">בבקשה, בבקשה. חבר הכנסת אזולאי, בבקשה. </w:t>
      </w:r>
    </w:p>
    <w:p w:rsidR="00DA1059" w:rsidRDefault="00DA1059" w:rsidP="00733D1B">
      <w:pPr>
        <w:rPr>
          <w:rtl/>
          <w:lang w:eastAsia="he-IL"/>
        </w:rPr>
      </w:pPr>
      <w:bookmarkStart w:id="5070" w:name="_ETM_Q24_365750"/>
      <w:bookmarkStart w:id="5071" w:name="_ETM_Q24_365829"/>
      <w:bookmarkEnd w:id="5070"/>
      <w:bookmarkEnd w:id="5071"/>
    </w:p>
    <w:p w:rsidR="00DA1059" w:rsidRDefault="00DA1059" w:rsidP="00733D1B">
      <w:pPr>
        <w:pStyle w:val="af6"/>
        <w:rPr>
          <w:rtl/>
        </w:rPr>
      </w:pPr>
      <w:bookmarkStart w:id="5072" w:name="_ETM_Q24_365898"/>
      <w:bookmarkStart w:id="5073" w:name="_ETM_Q24_365967"/>
      <w:bookmarkStart w:id="5074" w:name="ET_interruption_5726_27"/>
      <w:bookmarkEnd w:id="5072"/>
      <w:bookmarkEnd w:id="5073"/>
      <w:r w:rsidRPr="00D23E7A">
        <w:rPr>
          <w:rStyle w:val="TagStyle"/>
          <w:rtl/>
        </w:rPr>
        <w:t xml:space="preserve"> &lt;&lt; קריאה &gt;&gt;</w:t>
      </w:r>
      <w:r w:rsidRPr="00F84247">
        <w:rPr>
          <w:rStyle w:val="TagStyle"/>
          <w:rtl/>
        </w:rPr>
        <w:t xml:space="preserve"> </w:t>
      </w:r>
      <w:r>
        <w:rPr>
          <w:rtl/>
        </w:rPr>
        <w:t>ינון אזולאי (ש"ס):</w:t>
      </w:r>
      <w:r w:rsidRPr="00F84247">
        <w:rPr>
          <w:rStyle w:val="TagStyle"/>
          <w:rtl/>
        </w:rPr>
        <w:t xml:space="preserve"> </w:t>
      </w:r>
      <w:r w:rsidRPr="00D23E7A">
        <w:rPr>
          <w:rStyle w:val="TagStyle"/>
          <w:rtl/>
        </w:rPr>
        <w:t>&lt;&lt; קריאה &gt;&gt;</w:t>
      </w:r>
      <w:r>
        <w:rPr>
          <w:rtl/>
        </w:rPr>
        <w:t xml:space="preserve">   </w:t>
      </w:r>
      <w:bookmarkEnd w:id="5074"/>
    </w:p>
    <w:p w:rsidR="00DA1059" w:rsidRDefault="00DA1059" w:rsidP="00CE6451">
      <w:pPr>
        <w:rPr>
          <w:rtl/>
          <w:lang w:eastAsia="he-IL"/>
        </w:rPr>
      </w:pPr>
    </w:p>
    <w:p w:rsidR="00DA1059" w:rsidRDefault="00DA1059" w:rsidP="00733D1B">
      <w:pPr>
        <w:rPr>
          <w:rtl/>
          <w:lang w:eastAsia="he-IL"/>
        </w:rPr>
      </w:pPr>
      <w:bookmarkStart w:id="5075" w:name="_ETM_Q24_368370"/>
      <w:bookmarkStart w:id="5076" w:name="_ETM_Q24_368654"/>
      <w:bookmarkStart w:id="5077" w:name="_ETM_Q24_368722"/>
      <w:bookmarkEnd w:id="5075"/>
      <w:bookmarkEnd w:id="5076"/>
      <w:bookmarkEnd w:id="5077"/>
      <w:r>
        <w:rPr>
          <w:rFonts w:hint="cs"/>
          <w:rtl/>
          <w:lang w:eastAsia="he-IL"/>
        </w:rPr>
        <w:t xml:space="preserve">לא, אי-אפשר כבר לשמוע את היוהרה הזאת. </w:t>
      </w:r>
      <w:bookmarkStart w:id="5078" w:name="_ETM_Q24_367352"/>
      <w:bookmarkEnd w:id="5078"/>
      <w:r>
        <w:rPr>
          <w:rFonts w:hint="cs"/>
          <w:rtl/>
          <w:lang w:eastAsia="he-IL"/>
        </w:rPr>
        <w:t xml:space="preserve">אי-אפשר. </w:t>
      </w:r>
    </w:p>
    <w:p w:rsidR="00DA1059" w:rsidRDefault="00DA1059" w:rsidP="00733D1B">
      <w:pPr>
        <w:rPr>
          <w:rtl/>
          <w:lang w:eastAsia="he-IL"/>
        </w:rPr>
      </w:pPr>
    </w:p>
    <w:p w:rsidR="00DA1059" w:rsidRDefault="00DA1059" w:rsidP="00733D1B">
      <w:pPr>
        <w:pStyle w:val="-"/>
        <w:rPr>
          <w:rtl/>
        </w:rPr>
      </w:pPr>
      <w:bookmarkStart w:id="5079" w:name="ET_speakercontinue_5519_28"/>
      <w:r w:rsidRPr="00D23E7A">
        <w:rPr>
          <w:rStyle w:val="TagStyle"/>
          <w:rtl/>
        </w:rPr>
        <w:t xml:space="preserve"> &lt;&lt; דובר_המשך &gt;&gt;</w:t>
      </w:r>
      <w:r w:rsidRPr="00F84247">
        <w:rPr>
          <w:rStyle w:val="TagStyle"/>
          <w:rtl/>
        </w:rPr>
        <w:t xml:space="preserve"> </w:t>
      </w:r>
      <w:r>
        <w:rPr>
          <w:rtl/>
        </w:rPr>
        <w:t>שרן מרים השכל (תקווה חדשה):</w:t>
      </w:r>
      <w:r w:rsidRPr="00F84247">
        <w:rPr>
          <w:rStyle w:val="TagStyle"/>
          <w:rtl/>
        </w:rPr>
        <w:t xml:space="preserve"> </w:t>
      </w:r>
      <w:r w:rsidRPr="00D23E7A">
        <w:rPr>
          <w:rStyle w:val="TagStyle"/>
          <w:rtl/>
        </w:rPr>
        <w:t>&lt;&lt; דובר_המשך &gt;&gt;</w:t>
      </w:r>
      <w:r>
        <w:rPr>
          <w:rtl/>
        </w:rPr>
        <w:t xml:space="preserve">   </w:t>
      </w:r>
      <w:bookmarkEnd w:id="5079"/>
    </w:p>
    <w:p w:rsidR="00DA1059" w:rsidRDefault="00DA1059" w:rsidP="00CE6451">
      <w:pPr>
        <w:rPr>
          <w:rtl/>
          <w:lang w:eastAsia="he-IL"/>
        </w:rPr>
      </w:pPr>
    </w:p>
    <w:p w:rsidR="00DA1059" w:rsidRDefault="00DA1059" w:rsidP="00733D1B">
      <w:pPr>
        <w:rPr>
          <w:rtl/>
          <w:lang w:eastAsia="he-IL"/>
        </w:rPr>
      </w:pPr>
      <w:r>
        <w:rPr>
          <w:rFonts w:hint="cs"/>
          <w:rtl/>
          <w:lang w:eastAsia="he-IL"/>
        </w:rPr>
        <w:t xml:space="preserve">אני רוצה להבהיר, גם לחברת הכנסת וולדיגר, שהגישה הצעת חוק והנושא בדמה: עם כל הכבוד, תקווה חדשה התחייבה לעניין הזה במצע הבחירות שלה </w:t>
      </w:r>
      <w:bookmarkStart w:id="5080" w:name="_ETM_Q24_387043"/>
      <w:bookmarkEnd w:id="5080"/>
      <w:r>
        <w:rPr>
          <w:rFonts w:hint="cs"/>
          <w:rtl/>
          <w:lang w:eastAsia="he-IL"/>
        </w:rPr>
        <w:t xml:space="preserve">עוד לפני שחברת הכנסת וולדיגר הייתה בכנסת. בנוסף לכך </w:t>
      </w:r>
      <w:r w:rsidR="00267305">
        <w:rPr>
          <w:rFonts w:hint="cs"/>
          <w:rtl/>
          <w:lang w:eastAsia="he-IL"/>
        </w:rPr>
        <w:t>– – –</w:t>
      </w:r>
      <w:r>
        <w:rPr>
          <w:rFonts w:hint="cs"/>
          <w:rtl/>
          <w:lang w:eastAsia="he-IL"/>
        </w:rPr>
        <w:t xml:space="preserve"> </w:t>
      </w:r>
    </w:p>
    <w:p w:rsidR="00DA1059" w:rsidRDefault="00DA1059" w:rsidP="00733D1B">
      <w:pPr>
        <w:rPr>
          <w:rtl/>
          <w:lang w:eastAsia="he-IL"/>
        </w:rPr>
      </w:pPr>
      <w:bookmarkStart w:id="5081" w:name="_ETM_Q24_391128"/>
      <w:bookmarkStart w:id="5082" w:name="_ETM_Q24_391183"/>
      <w:bookmarkEnd w:id="5081"/>
      <w:bookmarkEnd w:id="5082"/>
    </w:p>
    <w:p w:rsidR="00DA1059" w:rsidRDefault="00DA1059" w:rsidP="00733D1B">
      <w:pPr>
        <w:pStyle w:val="af6"/>
        <w:rPr>
          <w:rtl/>
        </w:rPr>
      </w:pPr>
      <w:bookmarkStart w:id="5083" w:name="ET_interruption_קריאות_29"/>
      <w:r w:rsidRPr="00D23E7A">
        <w:rPr>
          <w:rStyle w:val="TagStyle"/>
          <w:rtl/>
        </w:rPr>
        <w:t xml:space="preserve"> &lt;&lt; קריאה &gt;&gt;</w:t>
      </w:r>
      <w:r w:rsidRPr="00F84247">
        <w:rPr>
          <w:rStyle w:val="TagStyle"/>
          <w:rtl/>
        </w:rPr>
        <w:t xml:space="preserve"> </w:t>
      </w:r>
      <w:r>
        <w:rPr>
          <w:rtl/>
        </w:rPr>
        <w:t>קריאות:</w:t>
      </w:r>
      <w:r w:rsidRPr="00F84247">
        <w:rPr>
          <w:rStyle w:val="TagStyle"/>
          <w:rtl/>
        </w:rPr>
        <w:t xml:space="preserve"> </w:t>
      </w:r>
      <w:r w:rsidRPr="00D23E7A">
        <w:rPr>
          <w:rStyle w:val="TagStyle"/>
          <w:rtl/>
        </w:rPr>
        <w:t>&lt;&lt; קריאה &gt;&gt;</w:t>
      </w:r>
      <w:r>
        <w:rPr>
          <w:rtl/>
        </w:rPr>
        <w:t xml:space="preserve">   </w:t>
      </w:r>
      <w:bookmarkEnd w:id="5083"/>
    </w:p>
    <w:p w:rsidR="00DA1059" w:rsidRDefault="00DA1059" w:rsidP="00CE6451">
      <w:pPr>
        <w:rPr>
          <w:rtl/>
          <w:lang w:eastAsia="he-IL"/>
        </w:rPr>
      </w:pPr>
    </w:p>
    <w:p w:rsidR="00DA1059" w:rsidRDefault="00267305" w:rsidP="00733D1B">
      <w:pPr>
        <w:rPr>
          <w:rtl/>
          <w:lang w:eastAsia="he-IL"/>
        </w:rPr>
      </w:pPr>
      <w:r>
        <w:rPr>
          <w:rFonts w:hint="cs"/>
          <w:rtl/>
          <w:lang w:eastAsia="he-IL"/>
        </w:rPr>
        <w:t>– – –</w:t>
      </w:r>
      <w:r w:rsidR="00DA1059">
        <w:rPr>
          <w:rFonts w:hint="cs"/>
          <w:rtl/>
          <w:lang w:eastAsia="he-IL"/>
        </w:rPr>
        <w:t xml:space="preserve"> </w:t>
      </w:r>
    </w:p>
    <w:p w:rsidR="00DA1059" w:rsidRDefault="00DA1059" w:rsidP="00733D1B">
      <w:pPr>
        <w:rPr>
          <w:rtl/>
          <w:lang w:eastAsia="he-IL"/>
        </w:rPr>
      </w:pPr>
    </w:p>
    <w:p w:rsidR="00DA1059" w:rsidRDefault="00DA1059" w:rsidP="00733D1B">
      <w:pPr>
        <w:pStyle w:val="-"/>
        <w:rPr>
          <w:rtl/>
        </w:rPr>
      </w:pPr>
      <w:bookmarkStart w:id="5084" w:name="ET_speakercontinue_5519_30"/>
      <w:r w:rsidRPr="00D23E7A">
        <w:rPr>
          <w:rStyle w:val="TagStyle"/>
          <w:rtl/>
        </w:rPr>
        <w:t xml:space="preserve"> &lt;&lt; דובר_המשך &gt;&gt;</w:t>
      </w:r>
      <w:r w:rsidRPr="00F84247">
        <w:rPr>
          <w:rStyle w:val="TagStyle"/>
          <w:rtl/>
        </w:rPr>
        <w:t xml:space="preserve"> </w:t>
      </w:r>
      <w:r>
        <w:rPr>
          <w:rtl/>
        </w:rPr>
        <w:t>שרן מרים השכל (תקווה חדשה):</w:t>
      </w:r>
      <w:r w:rsidRPr="00F84247">
        <w:rPr>
          <w:rStyle w:val="TagStyle"/>
          <w:rtl/>
        </w:rPr>
        <w:t xml:space="preserve"> </w:t>
      </w:r>
      <w:r w:rsidRPr="00D23E7A">
        <w:rPr>
          <w:rStyle w:val="TagStyle"/>
          <w:rtl/>
        </w:rPr>
        <w:t>&lt;&lt; דובר_המשך &gt;&gt;</w:t>
      </w:r>
      <w:r>
        <w:rPr>
          <w:rtl/>
        </w:rPr>
        <w:t xml:space="preserve">   </w:t>
      </w:r>
      <w:bookmarkEnd w:id="5084"/>
    </w:p>
    <w:p w:rsidR="00DA1059" w:rsidRDefault="00DA1059" w:rsidP="00CE6451">
      <w:pPr>
        <w:rPr>
          <w:rtl/>
          <w:lang w:eastAsia="he-IL"/>
        </w:rPr>
      </w:pPr>
    </w:p>
    <w:p w:rsidR="00DA1059" w:rsidRDefault="00DA1059" w:rsidP="00733D1B">
      <w:pPr>
        <w:rPr>
          <w:rtl/>
          <w:lang w:eastAsia="he-IL"/>
        </w:rPr>
      </w:pPr>
      <w:r>
        <w:rPr>
          <w:rFonts w:hint="cs"/>
          <w:rtl/>
          <w:lang w:eastAsia="he-IL"/>
        </w:rPr>
        <w:t xml:space="preserve">בנוסף לכך, אנחנו הכנסנו את הנושא לתוך ההסכמים הקואליציוניים. </w:t>
      </w:r>
    </w:p>
    <w:p w:rsidR="00DA1059" w:rsidRDefault="00DA1059" w:rsidP="00733D1B">
      <w:pPr>
        <w:rPr>
          <w:rtl/>
          <w:lang w:eastAsia="he-IL"/>
        </w:rPr>
      </w:pPr>
    </w:p>
    <w:p w:rsidR="00DA1059" w:rsidRDefault="00DA1059" w:rsidP="00733D1B">
      <w:pPr>
        <w:pStyle w:val="af6"/>
        <w:rPr>
          <w:rtl/>
        </w:rPr>
      </w:pPr>
      <w:r w:rsidRPr="00D23E7A">
        <w:rPr>
          <w:rStyle w:val="TagStyle"/>
          <w:rtl/>
        </w:rPr>
        <w:t xml:space="preserve"> &lt;&lt; קריאה &gt;&gt;</w:t>
      </w:r>
      <w:r w:rsidRPr="00F84247">
        <w:rPr>
          <w:rStyle w:val="TagStyle"/>
          <w:rtl/>
        </w:rPr>
        <w:t xml:space="preserve"> </w:t>
      </w:r>
      <w:r>
        <w:rPr>
          <w:rtl/>
        </w:rPr>
        <w:t>אורית מלכה סטרוק (הציונות הדתית):</w:t>
      </w:r>
      <w:r w:rsidRPr="00F84247">
        <w:rPr>
          <w:rStyle w:val="TagStyle"/>
          <w:rtl/>
        </w:rPr>
        <w:t xml:space="preserve"> </w:t>
      </w:r>
      <w:r w:rsidRPr="00D23E7A">
        <w:rPr>
          <w:rStyle w:val="TagStyle"/>
          <w:rtl/>
        </w:rPr>
        <w:t>&lt;&lt; קריאה &gt;&gt;</w:t>
      </w:r>
      <w:r>
        <w:rPr>
          <w:rtl/>
        </w:rPr>
        <w:t xml:space="preserve">   </w:t>
      </w:r>
    </w:p>
    <w:p w:rsidR="00DA1059" w:rsidRDefault="00DA1059" w:rsidP="00CE6451">
      <w:pPr>
        <w:rPr>
          <w:rtl/>
          <w:lang w:eastAsia="he-IL"/>
        </w:rPr>
      </w:pPr>
    </w:p>
    <w:p w:rsidR="00DA1059" w:rsidRDefault="00267305" w:rsidP="00733D1B">
      <w:pPr>
        <w:rPr>
          <w:rtl/>
          <w:lang w:eastAsia="he-IL"/>
        </w:rPr>
      </w:pPr>
      <w:bookmarkStart w:id="5085" w:name="_ETM_Q24_387307"/>
      <w:bookmarkStart w:id="5086" w:name="_ETM_Q24_387420"/>
      <w:bookmarkEnd w:id="5085"/>
      <w:bookmarkEnd w:id="5086"/>
      <w:r>
        <w:rPr>
          <w:rFonts w:hint="cs"/>
          <w:rtl/>
          <w:lang w:eastAsia="he-IL"/>
        </w:rPr>
        <w:t>– – –</w:t>
      </w:r>
      <w:r w:rsidR="00DA1059">
        <w:rPr>
          <w:rFonts w:hint="cs"/>
          <w:rtl/>
          <w:lang w:eastAsia="he-IL"/>
        </w:rPr>
        <w:t xml:space="preserve"> </w:t>
      </w:r>
    </w:p>
    <w:p w:rsidR="00DA1059" w:rsidRPr="00F84247" w:rsidRDefault="00DA1059" w:rsidP="00733D1B">
      <w:pPr>
        <w:rPr>
          <w:rtl/>
          <w:lang w:eastAsia="he-IL"/>
        </w:rPr>
      </w:pPr>
    </w:p>
    <w:p w:rsidR="00DA1059" w:rsidRDefault="00DA1059" w:rsidP="00733D1B">
      <w:pPr>
        <w:pStyle w:val="af7"/>
        <w:rPr>
          <w:rtl/>
        </w:rPr>
      </w:pPr>
      <w:bookmarkStart w:id="5087" w:name="ET_yor_6204_32"/>
      <w:r w:rsidRPr="00D23E7A">
        <w:rPr>
          <w:rStyle w:val="TagStyle"/>
          <w:rtl/>
        </w:rPr>
        <w:t xml:space="preserve"> &lt;&lt; יור &gt;&gt;</w:t>
      </w:r>
      <w:r w:rsidRPr="00F84247">
        <w:rPr>
          <w:rStyle w:val="TagStyle"/>
          <w:rtl/>
        </w:rPr>
        <w:t xml:space="preserve"> </w:t>
      </w:r>
      <w:r>
        <w:rPr>
          <w:rtl/>
        </w:rPr>
        <w:t>היו"ר מיקי לוי:</w:t>
      </w:r>
      <w:r w:rsidRPr="00F84247">
        <w:rPr>
          <w:rStyle w:val="TagStyle"/>
          <w:rtl/>
        </w:rPr>
        <w:t xml:space="preserve"> </w:t>
      </w:r>
      <w:r w:rsidRPr="00D23E7A">
        <w:rPr>
          <w:rStyle w:val="TagStyle"/>
          <w:rtl/>
        </w:rPr>
        <w:t>&lt;&lt; יור &gt;&gt;</w:t>
      </w:r>
      <w:r>
        <w:rPr>
          <w:rtl/>
        </w:rPr>
        <w:t xml:space="preserve">   </w:t>
      </w:r>
      <w:bookmarkEnd w:id="5087"/>
    </w:p>
    <w:p w:rsidR="00DA1059" w:rsidRDefault="00DA1059" w:rsidP="00CE6451">
      <w:pPr>
        <w:rPr>
          <w:rtl/>
          <w:lang w:eastAsia="he-IL"/>
        </w:rPr>
      </w:pPr>
    </w:p>
    <w:p w:rsidR="00DA1059" w:rsidRDefault="00DA1059" w:rsidP="00733D1B">
      <w:pPr>
        <w:rPr>
          <w:rtl/>
          <w:lang w:eastAsia="he-IL"/>
        </w:rPr>
      </w:pPr>
      <w:r>
        <w:rPr>
          <w:rFonts w:hint="cs"/>
          <w:rtl/>
          <w:lang w:eastAsia="he-IL"/>
        </w:rPr>
        <w:t xml:space="preserve">חברת הכנסת סטרוק, מספיק. תודה. </w:t>
      </w:r>
    </w:p>
    <w:p w:rsidR="00DA1059" w:rsidRDefault="00DA1059" w:rsidP="00733D1B">
      <w:pPr>
        <w:rPr>
          <w:rtl/>
          <w:lang w:eastAsia="he-IL"/>
        </w:rPr>
      </w:pPr>
      <w:bookmarkStart w:id="5088" w:name="_ETM_Q24_394936"/>
      <w:bookmarkStart w:id="5089" w:name="_ETM_Q24_395034"/>
      <w:bookmarkEnd w:id="5088"/>
      <w:bookmarkEnd w:id="5089"/>
    </w:p>
    <w:p w:rsidR="00DA1059" w:rsidRDefault="00DA1059" w:rsidP="00733D1B">
      <w:pPr>
        <w:pStyle w:val="-"/>
        <w:rPr>
          <w:rtl/>
        </w:rPr>
      </w:pPr>
      <w:bookmarkStart w:id="5090" w:name="_ETM_Q24_395656"/>
      <w:bookmarkStart w:id="5091" w:name="_ETM_Q24_395737"/>
      <w:bookmarkStart w:id="5092" w:name="ET_speakercontinue_5519_33"/>
      <w:bookmarkEnd w:id="5090"/>
      <w:bookmarkEnd w:id="5091"/>
      <w:r w:rsidRPr="00D23E7A">
        <w:rPr>
          <w:rStyle w:val="TagStyle"/>
          <w:rtl/>
        </w:rPr>
        <w:t xml:space="preserve"> &lt;&lt; דובר_המשך &gt;&gt;</w:t>
      </w:r>
      <w:r w:rsidRPr="00A23C1B">
        <w:rPr>
          <w:rStyle w:val="TagStyle"/>
          <w:rtl/>
        </w:rPr>
        <w:t xml:space="preserve"> </w:t>
      </w:r>
      <w:r>
        <w:rPr>
          <w:rtl/>
        </w:rPr>
        <w:t>שרן מרים השכל (תקווה חדשה):</w:t>
      </w:r>
      <w:r w:rsidRPr="00A23C1B">
        <w:rPr>
          <w:rStyle w:val="TagStyle"/>
          <w:rtl/>
        </w:rPr>
        <w:t xml:space="preserve"> </w:t>
      </w:r>
      <w:r w:rsidRPr="00D23E7A">
        <w:rPr>
          <w:rStyle w:val="TagStyle"/>
          <w:rtl/>
        </w:rPr>
        <w:t>&lt;&lt; דובר_המשך &gt;&gt;</w:t>
      </w:r>
      <w:r>
        <w:rPr>
          <w:rtl/>
        </w:rPr>
        <w:t xml:space="preserve">   </w:t>
      </w:r>
      <w:bookmarkEnd w:id="5092"/>
    </w:p>
    <w:p w:rsidR="00DA1059" w:rsidRDefault="00DA1059" w:rsidP="00CE6451">
      <w:pPr>
        <w:rPr>
          <w:rtl/>
          <w:lang w:eastAsia="he-IL"/>
        </w:rPr>
      </w:pPr>
    </w:p>
    <w:p w:rsidR="00DA1059" w:rsidRDefault="00DA1059" w:rsidP="00733D1B">
      <w:pPr>
        <w:rPr>
          <w:rtl/>
          <w:lang w:eastAsia="he-IL"/>
        </w:rPr>
      </w:pPr>
      <w:bookmarkStart w:id="5093" w:name="_ETM_Q24_397236"/>
      <w:bookmarkEnd w:id="5093"/>
      <w:r>
        <w:rPr>
          <w:rFonts w:hint="cs"/>
          <w:rtl/>
          <w:lang w:eastAsia="he-IL"/>
        </w:rPr>
        <w:t xml:space="preserve">הייתי מאוד שמחה אם הייתם נכנסים יחד איתנו לתוך הקואליציה ועובדים </w:t>
      </w:r>
      <w:r w:rsidR="00267305">
        <w:rPr>
          <w:rFonts w:hint="cs"/>
          <w:rtl/>
          <w:lang w:eastAsia="he-IL"/>
        </w:rPr>
        <w:t>– –</w:t>
      </w:r>
    </w:p>
    <w:p w:rsidR="00DA1059" w:rsidRDefault="00DA1059" w:rsidP="00733D1B">
      <w:pPr>
        <w:rPr>
          <w:rtl/>
          <w:lang w:eastAsia="he-IL"/>
        </w:rPr>
      </w:pPr>
    </w:p>
    <w:p w:rsidR="00DA1059" w:rsidRDefault="00DA1059" w:rsidP="00733D1B">
      <w:pPr>
        <w:pStyle w:val="af6"/>
        <w:rPr>
          <w:rtl/>
        </w:rPr>
      </w:pPr>
      <w:bookmarkStart w:id="5094" w:name="ET_interruption_קריאות_34"/>
      <w:r w:rsidRPr="00D23E7A">
        <w:rPr>
          <w:rStyle w:val="TagStyle"/>
          <w:rtl/>
        </w:rPr>
        <w:t xml:space="preserve"> &lt;&lt; קריאה &gt;&gt;</w:t>
      </w:r>
      <w:r w:rsidRPr="00A23C1B">
        <w:rPr>
          <w:rStyle w:val="TagStyle"/>
          <w:rtl/>
        </w:rPr>
        <w:t xml:space="preserve"> </w:t>
      </w:r>
      <w:r>
        <w:rPr>
          <w:rtl/>
        </w:rPr>
        <w:t>קריאות:</w:t>
      </w:r>
      <w:r w:rsidRPr="00A23C1B">
        <w:rPr>
          <w:rStyle w:val="TagStyle"/>
          <w:rtl/>
        </w:rPr>
        <w:t xml:space="preserve"> </w:t>
      </w:r>
      <w:r w:rsidRPr="00D23E7A">
        <w:rPr>
          <w:rStyle w:val="TagStyle"/>
          <w:rtl/>
        </w:rPr>
        <w:t>&lt;&lt; קריאה &gt;&gt;</w:t>
      </w:r>
      <w:r>
        <w:rPr>
          <w:rtl/>
        </w:rPr>
        <w:t xml:space="preserve">   </w:t>
      </w:r>
      <w:bookmarkEnd w:id="5094"/>
    </w:p>
    <w:p w:rsidR="00DA1059" w:rsidRDefault="00DA1059" w:rsidP="00CE6451">
      <w:pPr>
        <w:rPr>
          <w:rtl/>
          <w:lang w:eastAsia="he-IL"/>
        </w:rPr>
      </w:pPr>
    </w:p>
    <w:p w:rsidR="00DA1059" w:rsidRDefault="00267305" w:rsidP="00733D1B">
      <w:pPr>
        <w:rPr>
          <w:rtl/>
          <w:lang w:eastAsia="he-IL"/>
        </w:rPr>
      </w:pPr>
      <w:r>
        <w:rPr>
          <w:rFonts w:hint="cs"/>
          <w:rtl/>
          <w:lang w:eastAsia="he-IL"/>
        </w:rPr>
        <w:t>– – –</w:t>
      </w:r>
      <w:r w:rsidR="00DA1059">
        <w:rPr>
          <w:rFonts w:hint="cs"/>
          <w:rtl/>
          <w:lang w:eastAsia="he-IL"/>
        </w:rPr>
        <w:t xml:space="preserve"> </w:t>
      </w:r>
    </w:p>
    <w:p w:rsidR="00DA1059" w:rsidRDefault="00DA1059" w:rsidP="00733D1B">
      <w:pPr>
        <w:rPr>
          <w:rtl/>
          <w:lang w:eastAsia="he-IL"/>
        </w:rPr>
      </w:pPr>
    </w:p>
    <w:p w:rsidR="00DA1059" w:rsidRDefault="00DA1059" w:rsidP="00733D1B">
      <w:pPr>
        <w:pStyle w:val="-"/>
        <w:rPr>
          <w:rtl/>
        </w:rPr>
      </w:pPr>
      <w:bookmarkStart w:id="5095" w:name="ET_speakercontinue_5519_35"/>
      <w:r w:rsidRPr="00D23E7A">
        <w:rPr>
          <w:rStyle w:val="TagStyle"/>
          <w:rtl/>
        </w:rPr>
        <w:t xml:space="preserve"> &lt;&lt; דובר_המשך &gt;&gt;</w:t>
      </w:r>
      <w:r w:rsidRPr="00A23C1B">
        <w:rPr>
          <w:rStyle w:val="TagStyle"/>
          <w:rtl/>
        </w:rPr>
        <w:t xml:space="preserve"> </w:t>
      </w:r>
      <w:r>
        <w:rPr>
          <w:rtl/>
        </w:rPr>
        <w:t>שרן מרים השכל (תקווה חדשה):</w:t>
      </w:r>
      <w:r w:rsidRPr="00A23C1B">
        <w:rPr>
          <w:rStyle w:val="TagStyle"/>
          <w:rtl/>
        </w:rPr>
        <w:t xml:space="preserve"> </w:t>
      </w:r>
      <w:r w:rsidRPr="00D23E7A">
        <w:rPr>
          <w:rStyle w:val="TagStyle"/>
          <w:rtl/>
        </w:rPr>
        <w:t>&lt;&lt; דובר_המשך &gt;&gt;</w:t>
      </w:r>
      <w:r>
        <w:rPr>
          <w:rtl/>
        </w:rPr>
        <w:t xml:space="preserve">   </w:t>
      </w:r>
      <w:bookmarkEnd w:id="5095"/>
    </w:p>
    <w:p w:rsidR="00DA1059" w:rsidRDefault="00DA1059" w:rsidP="00CE6451">
      <w:pPr>
        <w:rPr>
          <w:rtl/>
          <w:lang w:eastAsia="he-IL"/>
        </w:rPr>
      </w:pPr>
    </w:p>
    <w:p w:rsidR="00DA1059" w:rsidRDefault="00267305" w:rsidP="00733D1B">
      <w:pPr>
        <w:rPr>
          <w:rtl/>
          <w:lang w:eastAsia="he-IL"/>
        </w:rPr>
      </w:pPr>
      <w:r>
        <w:rPr>
          <w:rFonts w:hint="cs"/>
          <w:rtl/>
          <w:lang w:eastAsia="he-IL"/>
        </w:rPr>
        <w:t>– –</w:t>
      </w:r>
      <w:r w:rsidR="00DA1059">
        <w:rPr>
          <w:rFonts w:hint="cs"/>
          <w:rtl/>
          <w:lang w:eastAsia="he-IL"/>
        </w:rPr>
        <w:t xml:space="preserve"> בקושי רב על מנת לשפר את מצבם של החולים במדינת ישראל. </w:t>
      </w:r>
    </w:p>
    <w:p w:rsidR="00DA1059" w:rsidRDefault="00DA1059" w:rsidP="00733D1B">
      <w:pPr>
        <w:rPr>
          <w:rtl/>
          <w:lang w:eastAsia="he-IL"/>
        </w:rPr>
      </w:pPr>
      <w:bookmarkStart w:id="5096" w:name="_ETM_Q24_409852"/>
      <w:bookmarkStart w:id="5097" w:name="_ETM_Q24_409915"/>
      <w:bookmarkEnd w:id="5096"/>
      <w:bookmarkEnd w:id="5097"/>
    </w:p>
    <w:p w:rsidR="00DA1059" w:rsidRDefault="00DA1059" w:rsidP="00733D1B">
      <w:pPr>
        <w:pStyle w:val="af6"/>
        <w:rPr>
          <w:rtl/>
        </w:rPr>
      </w:pPr>
      <w:bookmarkStart w:id="5098" w:name="_ETM_Q24_411074"/>
      <w:bookmarkStart w:id="5099" w:name="_ETM_Q24_411157"/>
      <w:bookmarkStart w:id="5100" w:name="ET_interruption_קריאות_36"/>
      <w:bookmarkEnd w:id="5098"/>
      <w:bookmarkEnd w:id="5099"/>
      <w:r w:rsidRPr="00D23E7A">
        <w:rPr>
          <w:rStyle w:val="TagStyle"/>
          <w:rtl/>
        </w:rPr>
        <w:t xml:space="preserve"> &lt;&lt; קריאה &gt;&gt;</w:t>
      </w:r>
      <w:r w:rsidRPr="00A23C1B">
        <w:rPr>
          <w:rStyle w:val="TagStyle"/>
          <w:rtl/>
        </w:rPr>
        <w:t xml:space="preserve"> </w:t>
      </w:r>
      <w:r>
        <w:rPr>
          <w:rtl/>
        </w:rPr>
        <w:t>קריאות:</w:t>
      </w:r>
      <w:r w:rsidRPr="00A23C1B">
        <w:rPr>
          <w:rStyle w:val="TagStyle"/>
          <w:rtl/>
        </w:rPr>
        <w:t xml:space="preserve"> </w:t>
      </w:r>
      <w:r w:rsidRPr="00D23E7A">
        <w:rPr>
          <w:rStyle w:val="TagStyle"/>
          <w:rtl/>
        </w:rPr>
        <w:t>&lt;&lt; קריאה &gt;&gt;</w:t>
      </w:r>
      <w:r>
        <w:rPr>
          <w:rtl/>
        </w:rPr>
        <w:t xml:space="preserve">   </w:t>
      </w:r>
      <w:bookmarkEnd w:id="5100"/>
    </w:p>
    <w:p w:rsidR="00DA1059" w:rsidRDefault="00DA1059" w:rsidP="00CE6451">
      <w:pPr>
        <w:rPr>
          <w:rtl/>
          <w:lang w:eastAsia="he-IL"/>
        </w:rPr>
      </w:pPr>
    </w:p>
    <w:p w:rsidR="00DA1059" w:rsidRDefault="00267305" w:rsidP="00733D1B">
      <w:pPr>
        <w:rPr>
          <w:rtl/>
          <w:lang w:eastAsia="he-IL"/>
        </w:rPr>
      </w:pPr>
      <w:r>
        <w:rPr>
          <w:rFonts w:hint="cs"/>
          <w:rtl/>
          <w:lang w:eastAsia="he-IL"/>
        </w:rPr>
        <w:t>– – –</w:t>
      </w:r>
      <w:r w:rsidR="00DA1059">
        <w:rPr>
          <w:rFonts w:hint="cs"/>
          <w:rtl/>
          <w:lang w:eastAsia="he-IL"/>
        </w:rPr>
        <w:t xml:space="preserve"> </w:t>
      </w:r>
    </w:p>
    <w:p w:rsidR="00DA1059" w:rsidRDefault="00DA1059" w:rsidP="00733D1B">
      <w:pPr>
        <w:rPr>
          <w:rtl/>
          <w:lang w:eastAsia="he-IL"/>
        </w:rPr>
      </w:pPr>
      <w:bookmarkStart w:id="5101" w:name="_ETM_Q24_407550"/>
      <w:bookmarkStart w:id="5102" w:name="_ETM_Q24_407630"/>
      <w:bookmarkEnd w:id="5101"/>
      <w:bookmarkEnd w:id="5102"/>
    </w:p>
    <w:p w:rsidR="00DA1059" w:rsidRDefault="00DA1059" w:rsidP="00733D1B">
      <w:pPr>
        <w:pStyle w:val="af7"/>
        <w:rPr>
          <w:rtl/>
        </w:rPr>
      </w:pPr>
      <w:bookmarkStart w:id="5103" w:name="_ETM_Q24_408564"/>
      <w:bookmarkStart w:id="5104" w:name="_ETM_Q24_408642"/>
      <w:bookmarkStart w:id="5105" w:name="ET_yor_6204_37"/>
      <w:bookmarkEnd w:id="5103"/>
      <w:bookmarkEnd w:id="5104"/>
      <w:r w:rsidRPr="00D23E7A">
        <w:rPr>
          <w:rStyle w:val="TagStyle"/>
          <w:rtl/>
        </w:rPr>
        <w:t xml:space="preserve"> &lt;&lt; יור &gt;&gt;</w:t>
      </w:r>
      <w:r w:rsidRPr="00A23C1B">
        <w:rPr>
          <w:rStyle w:val="TagStyle"/>
          <w:rtl/>
        </w:rPr>
        <w:t xml:space="preserve"> </w:t>
      </w:r>
      <w:r>
        <w:rPr>
          <w:rtl/>
        </w:rPr>
        <w:t>היו"ר מיקי לוי:</w:t>
      </w:r>
      <w:r w:rsidRPr="00A23C1B">
        <w:rPr>
          <w:rStyle w:val="TagStyle"/>
          <w:rtl/>
        </w:rPr>
        <w:t xml:space="preserve"> </w:t>
      </w:r>
      <w:r w:rsidRPr="00D23E7A">
        <w:rPr>
          <w:rStyle w:val="TagStyle"/>
          <w:rtl/>
        </w:rPr>
        <w:t>&lt;&lt; יור &gt;&gt;</w:t>
      </w:r>
      <w:r>
        <w:rPr>
          <w:rtl/>
        </w:rPr>
        <w:t xml:space="preserve">   </w:t>
      </w:r>
      <w:bookmarkEnd w:id="5105"/>
    </w:p>
    <w:p w:rsidR="00DA1059" w:rsidRDefault="00DA1059" w:rsidP="00CE6451">
      <w:pPr>
        <w:rPr>
          <w:rtl/>
          <w:lang w:eastAsia="he-IL"/>
        </w:rPr>
      </w:pPr>
    </w:p>
    <w:p w:rsidR="00DA1059" w:rsidRDefault="00DA1059" w:rsidP="00733D1B">
      <w:pPr>
        <w:rPr>
          <w:rtl/>
          <w:lang w:eastAsia="he-IL"/>
        </w:rPr>
      </w:pPr>
      <w:bookmarkStart w:id="5106" w:name="_ETM_Q24_409541"/>
      <w:bookmarkEnd w:id="5106"/>
      <w:r>
        <w:rPr>
          <w:rFonts w:hint="cs"/>
          <w:rtl/>
          <w:lang w:eastAsia="he-IL"/>
        </w:rPr>
        <w:t xml:space="preserve">חבר </w:t>
      </w:r>
      <w:bookmarkStart w:id="5107" w:name="_ETM_Q24_410073"/>
      <w:bookmarkEnd w:id="5107"/>
      <w:r>
        <w:rPr>
          <w:rFonts w:hint="cs"/>
          <w:rtl/>
          <w:lang w:eastAsia="he-IL"/>
        </w:rPr>
        <w:t>הכנסת פינדרוס, בעמידה וגם צועק?</w:t>
      </w:r>
    </w:p>
    <w:p w:rsidR="00DA1059" w:rsidRDefault="00DA1059" w:rsidP="00733D1B">
      <w:pPr>
        <w:rPr>
          <w:rtl/>
          <w:lang w:eastAsia="he-IL"/>
        </w:rPr>
      </w:pPr>
      <w:bookmarkStart w:id="5108" w:name="_ETM_Q24_410616"/>
      <w:bookmarkStart w:id="5109" w:name="_ETM_Q24_410708"/>
      <w:bookmarkEnd w:id="5108"/>
      <w:bookmarkEnd w:id="5109"/>
    </w:p>
    <w:p w:rsidR="00DA1059" w:rsidRDefault="00DA1059" w:rsidP="00733D1B">
      <w:pPr>
        <w:pStyle w:val="-"/>
        <w:rPr>
          <w:rtl/>
        </w:rPr>
      </w:pPr>
      <w:bookmarkStart w:id="5110" w:name="_ETM_Q24_410761"/>
      <w:bookmarkStart w:id="5111" w:name="_ETM_Q24_410843"/>
      <w:bookmarkStart w:id="5112" w:name="ET_speakercontinue_5519_38"/>
      <w:bookmarkEnd w:id="5110"/>
      <w:bookmarkEnd w:id="5111"/>
      <w:r w:rsidRPr="00D23E7A">
        <w:rPr>
          <w:rStyle w:val="TagStyle"/>
          <w:rtl/>
        </w:rPr>
        <w:t xml:space="preserve"> &lt;&lt; דובר_המשך &gt;&gt;</w:t>
      </w:r>
      <w:r w:rsidRPr="00A23C1B">
        <w:rPr>
          <w:rStyle w:val="TagStyle"/>
          <w:rtl/>
        </w:rPr>
        <w:t xml:space="preserve"> </w:t>
      </w:r>
      <w:r>
        <w:rPr>
          <w:rtl/>
        </w:rPr>
        <w:t>שרן מרים השכל (תקווה חדשה):</w:t>
      </w:r>
      <w:r w:rsidRPr="00A23C1B">
        <w:rPr>
          <w:rStyle w:val="TagStyle"/>
          <w:rtl/>
        </w:rPr>
        <w:t xml:space="preserve"> </w:t>
      </w:r>
      <w:r w:rsidRPr="00D23E7A">
        <w:rPr>
          <w:rStyle w:val="TagStyle"/>
          <w:rtl/>
        </w:rPr>
        <w:t>&lt;&lt; דובר_המשך &gt;&gt;</w:t>
      </w:r>
      <w:r>
        <w:rPr>
          <w:rtl/>
        </w:rPr>
        <w:t xml:space="preserve">   </w:t>
      </w:r>
      <w:bookmarkEnd w:id="5112"/>
    </w:p>
    <w:p w:rsidR="00DA1059" w:rsidRDefault="00DA1059" w:rsidP="00CE6451">
      <w:pPr>
        <w:rPr>
          <w:rtl/>
          <w:lang w:eastAsia="he-IL"/>
        </w:rPr>
      </w:pPr>
    </w:p>
    <w:p w:rsidR="00DA1059" w:rsidRDefault="00DA1059" w:rsidP="00733D1B">
      <w:pPr>
        <w:rPr>
          <w:rtl/>
          <w:lang w:eastAsia="he-IL"/>
        </w:rPr>
      </w:pPr>
      <w:bookmarkStart w:id="5113" w:name="_ETM_Q24_412591"/>
      <w:bookmarkStart w:id="5114" w:name="_ETM_Q24_410020"/>
      <w:bookmarkStart w:id="5115" w:name="_ETM_Q24_410090"/>
      <w:bookmarkEnd w:id="5113"/>
      <w:bookmarkEnd w:id="5114"/>
      <w:bookmarkEnd w:id="5115"/>
      <w:r>
        <w:rPr>
          <w:rFonts w:hint="cs"/>
          <w:rtl/>
          <w:lang w:eastAsia="he-IL"/>
        </w:rPr>
        <w:t xml:space="preserve">אבל כנראה שיש לכם פוליטיקה שהיא יותר חשובה מהחולים במדינת </w:t>
      </w:r>
      <w:bookmarkStart w:id="5116" w:name="_ETM_Q24_418376"/>
      <w:bookmarkEnd w:id="5116"/>
      <w:r>
        <w:rPr>
          <w:rFonts w:hint="cs"/>
          <w:rtl/>
          <w:lang w:eastAsia="he-IL"/>
        </w:rPr>
        <w:t xml:space="preserve">ישראל </w:t>
      </w:r>
      <w:r w:rsidR="00267305">
        <w:rPr>
          <w:rFonts w:hint="cs"/>
          <w:rtl/>
          <w:lang w:eastAsia="he-IL"/>
        </w:rPr>
        <w:t>– –</w:t>
      </w:r>
      <w:r>
        <w:rPr>
          <w:rFonts w:hint="cs"/>
          <w:rtl/>
          <w:lang w:eastAsia="he-IL"/>
        </w:rPr>
        <w:t xml:space="preserve"> </w:t>
      </w:r>
    </w:p>
    <w:p w:rsidR="00DA1059" w:rsidRDefault="00DA1059" w:rsidP="00733D1B">
      <w:pPr>
        <w:rPr>
          <w:rtl/>
          <w:lang w:eastAsia="he-IL"/>
        </w:rPr>
      </w:pPr>
    </w:p>
    <w:p w:rsidR="00DA1059" w:rsidRDefault="00DA1059" w:rsidP="00733D1B">
      <w:pPr>
        <w:pStyle w:val="af6"/>
        <w:rPr>
          <w:rtl/>
        </w:rPr>
      </w:pPr>
      <w:bookmarkStart w:id="5117" w:name="_ETM_Q24_419841"/>
      <w:bookmarkStart w:id="5118" w:name="_ETM_Q24_419944"/>
      <w:bookmarkStart w:id="5119" w:name="ET_interruption_5763_39"/>
      <w:bookmarkEnd w:id="5117"/>
      <w:bookmarkEnd w:id="5118"/>
      <w:r w:rsidRPr="00D23E7A">
        <w:rPr>
          <w:rStyle w:val="TagStyle"/>
          <w:rtl/>
        </w:rPr>
        <w:t xml:space="preserve"> &lt;&lt; קריאה &gt;&gt;</w:t>
      </w:r>
      <w:r w:rsidRPr="00A23C1B">
        <w:rPr>
          <w:rStyle w:val="TagStyle"/>
          <w:rtl/>
        </w:rPr>
        <w:t xml:space="preserve"> </w:t>
      </w:r>
      <w:r>
        <w:rPr>
          <w:rtl/>
        </w:rPr>
        <w:t>משה ארבל (ש"ס):</w:t>
      </w:r>
      <w:r w:rsidRPr="00A23C1B">
        <w:rPr>
          <w:rStyle w:val="TagStyle"/>
          <w:rtl/>
        </w:rPr>
        <w:t xml:space="preserve"> </w:t>
      </w:r>
      <w:r w:rsidRPr="00D23E7A">
        <w:rPr>
          <w:rStyle w:val="TagStyle"/>
          <w:rtl/>
        </w:rPr>
        <w:t>&lt;&lt; קריאה &gt;&gt;</w:t>
      </w:r>
      <w:r>
        <w:rPr>
          <w:rtl/>
        </w:rPr>
        <w:t xml:space="preserve">   </w:t>
      </w:r>
      <w:bookmarkEnd w:id="5119"/>
    </w:p>
    <w:p w:rsidR="00DA1059" w:rsidRDefault="00DA1059" w:rsidP="00CE6451">
      <w:pPr>
        <w:rPr>
          <w:rtl/>
          <w:lang w:eastAsia="he-IL"/>
        </w:rPr>
      </w:pPr>
    </w:p>
    <w:p w:rsidR="00DA1059" w:rsidRDefault="00DA1059" w:rsidP="00733D1B">
      <w:pPr>
        <w:rPr>
          <w:rtl/>
          <w:lang w:eastAsia="he-IL"/>
        </w:rPr>
      </w:pPr>
      <w:r>
        <w:rPr>
          <w:rFonts w:hint="cs"/>
          <w:rtl/>
          <w:lang w:eastAsia="he-IL"/>
        </w:rPr>
        <w:t xml:space="preserve">נתת לה עשר דקות. </w:t>
      </w:r>
    </w:p>
    <w:p w:rsidR="00DA1059" w:rsidRDefault="00DA1059" w:rsidP="00733D1B">
      <w:pPr>
        <w:rPr>
          <w:rtl/>
          <w:lang w:eastAsia="he-IL"/>
        </w:rPr>
      </w:pPr>
    </w:p>
    <w:p w:rsidR="00DA1059" w:rsidRDefault="00DA1059" w:rsidP="00733D1B">
      <w:pPr>
        <w:pStyle w:val="af7"/>
        <w:rPr>
          <w:rtl/>
        </w:rPr>
      </w:pPr>
      <w:bookmarkStart w:id="5120" w:name="ET_yor_6204_40"/>
      <w:r w:rsidRPr="00D23E7A">
        <w:rPr>
          <w:rStyle w:val="TagStyle"/>
          <w:rtl/>
        </w:rPr>
        <w:t xml:space="preserve"> &lt;&lt; יור &gt;&gt;</w:t>
      </w:r>
      <w:r w:rsidRPr="00A23C1B">
        <w:rPr>
          <w:rStyle w:val="TagStyle"/>
          <w:rtl/>
        </w:rPr>
        <w:t xml:space="preserve"> </w:t>
      </w:r>
      <w:r>
        <w:rPr>
          <w:rtl/>
        </w:rPr>
        <w:t>היו"ר מיקי לוי:</w:t>
      </w:r>
      <w:r w:rsidRPr="00A23C1B">
        <w:rPr>
          <w:rStyle w:val="TagStyle"/>
          <w:rtl/>
        </w:rPr>
        <w:t xml:space="preserve"> </w:t>
      </w:r>
      <w:r w:rsidRPr="00D23E7A">
        <w:rPr>
          <w:rStyle w:val="TagStyle"/>
          <w:rtl/>
        </w:rPr>
        <w:t>&lt;&lt; יור &gt;&gt;</w:t>
      </w:r>
      <w:r>
        <w:rPr>
          <w:rtl/>
        </w:rPr>
        <w:t xml:space="preserve">   </w:t>
      </w:r>
      <w:bookmarkEnd w:id="5120"/>
    </w:p>
    <w:p w:rsidR="00DA1059" w:rsidRDefault="00DA1059" w:rsidP="00CE6451">
      <w:pPr>
        <w:rPr>
          <w:rtl/>
          <w:lang w:eastAsia="he-IL"/>
        </w:rPr>
      </w:pPr>
    </w:p>
    <w:p w:rsidR="00DA1059" w:rsidRDefault="00DA1059" w:rsidP="00733D1B">
      <w:pPr>
        <w:rPr>
          <w:rtl/>
          <w:lang w:eastAsia="he-IL"/>
        </w:rPr>
      </w:pPr>
      <w:r>
        <w:rPr>
          <w:rFonts w:hint="cs"/>
          <w:rtl/>
          <w:lang w:eastAsia="he-IL"/>
        </w:rPr>
        <w:t xml:space="preserve">אבל יש לה דקה. דקה. </w:t>
      </w:r>
    </w:p>
    <w:p w:rsidR="00DA1059" w:rsidRDefault="00DA1059" w:rsidP="00733D1B">
      <w:pPr>
        <w:rPr>
          <w:rtl/>
          <w:lang w:eastAsia="he-IL"/>
        </w:rPr>
      </w:pPr>
    </w:p>
    <w:p w:rsidR="00DA1059" w:rsidRDefault="00DA1059" w:rsidP="00733D1B">
      <w:pPr>
        <w:pStyle w:val="-"/>
        <w:rPr>
          <w:rtl/>
        </w:rPr>
      </w:pPr>
      <w:bookmarkStart w:id="5121" w:name="ET_speakercontinue_5519_41"/>
      <w:r w:rsidRPr="00D23E7A">
        <w:rPr>
          <w:rStyle w:val="TagStyle"/>
          <w:rtl/>
        </w:rPr>
        <w:t xml:space="preserve"> &lt;&lt; דובר_המשך &gt;&gt;</w:t>
      </w:r>
      <w:r w:rsidRPr="00A23C1B">
        <w:rPr>
          <w:rStyle w:val="TagStyle"/>
          <w:rtl/>
        </w:rPr>
        <w:t xml:space="preserve"> </w:t>
      </w:r>
      <w:r>
        <w:rPr>
          <w:rtl/>
        </w:rPr>
        <w:t>שרן מרים השכל (תקווה חדשה):</w:t>
      </w:r>
      <w:r w:rsidRPr="00A23C1B">
        <w:rPr>
          <w:rStyle w:val="TagStyle"/>
          <w:rtl/>
        </w:rPr>
        <w:t xml:space="preserve"> </w:t>
      </w:r>
      <w:r w:rsidRPr="00D23E7A">
        <w:rPr>
          <w:rStyle w:val="TagStyle"/>
          <w:rtl/>
        </w:rPr>
        <w:t>&lt;&lt; דובר_המשך &gt;&gt;</w:t>
      </w:r>
      <w:r>
        <w:rPr>
          <w:rtl/>
        </w:rPr>
        <w:t xml:space="preserve">   </w:t>
      </w:r>
      <w:bookmarkEnd w:id="5121"/>
    </w:p>
    <w:p w:rsidR="00DA1059" w:rsidRDefault="00DA1059" w:rsidP="00CE6451">
      <w:pPr>
        <w:rPr>
          <w:rtl/>
          <w:lang w:eastAsia="he-IL"/>
        </w:rPr>
      </w:pPr>
    </w:p>
    <w:p w:rsidR="00DA1059" w:rsidRDefault="00267305" w:rsidP="00733D1B">
      <w:pPr>
        <w:rPr>
          <w:rtl/>
          <w:lang w:eastAsia="he-IL"/>
        </w:rPr>
      </w:pPr>
      <w:r>
        <w:rPr>
          <w:rFonts w:hint="cs"/>
          <w:rtl/>
          <w:lang w:eastAsia="he-IL"/>
        </w:rPr>
        <w:t>– –</w:t>
      </w:r>
      <w:r w:rsidR="00DA1059">
        <w:rPr>
          <w:rFonts w:hint="cs"/>
          <w:rtl/>
          <w:lang w:eastAsia="he-IL"/>
        </w:rPr>
        <w:t xml:space="preserve"> מההזנחה הפושעת של אנשים שיש </w:t>
      </w:r>
      <w:bookmarkStart w:id="5122" w:name="_ETM_Q24_425886"/>
      <w:bookmarkEnd w:id="5122"/>
      <w:r w:rsidR="00DA1059">
        <w:rPr>
          <w:rFonts w:hint="cs"/>
          <w:rtl/>
          <w:lang w:eastAsia="he-IL"/>
        </w:rPr>
        <w:t xml:space="preserve">להם התמכרויות </w:t>
      </w:r>
      <w:r>
        <w:rPr>
          <w:rFonts w:hint="cs"/>
          <w:rtl/>
          <w:lang w:eastAsia="he-IL"/>
        </w:rPr>
        <w:t>– –</w:t>
      </w:r>
    </w:p>
    <w:p w:rsidR="00DA1059" w:rsidRDefault="00DA1059" w:rsidP="00733D1B">
      <w:pPr>
        <w:rPr>
          <w:rtl/>
          <w:lang w:eastAsia="he-IL"/>
        </w:rPr>
      </w:pPr>
    </w:p>
    <w:p w:rsidR="00DA1059" w:rsidRDefault="00DA1059" w:rsidP="00733D1B">
      <w:pPr>
        <w:pStyle w:val="af6"/>
        <w:rPr>
          <w:rtl/>
        </w:rPr>
      </w:pPr>
      <w:bookmarkStart w:id="5123" w:name="ET_interruption_5726_42"/>
      <w:r w:rsidRPr="00D23E7A">
        <w:rPr>
          <w:rStyle w:val="TagStyle"/>
          <w:rtl/>
        </w:rPr>
        <w:t xml:space="preserve"> &lt;&lt; קריאה &gt;&gt;</w:t>
      </w:r>
      <w:r w:rsidRPr="00A23C1B">
        <w:rPr>
          <w:rStyle w:val="TagStyle"/>
          <w:rtl/>
        </w:rPr>
        <w:t xml:space="preserve"> </w:t>
      </w:r>
      <w:r>
        <w:rPr>
          <w:rtl/>
        </w:rPr>
        <w:t>ינון אזולאי (ש"ס):</w:t>
      </w:r>
      <w:r w:rsidRPr="00A23C1B">
        <w:rPr>
          <w:rStyle w:val="TagStyle"/>
          <w:rtl/>
        </w:rPr>
        <w:t xml:space="preserve"> </w:t>
      </w:r>
      <w:r w:rsidRPr="00D23E7A">
        <w:rPr>
          <w:rStyle w:val="TagStyle"/>
          <w:rtl/>
        </w:rPr>
        <w:t>&lt;&lt; קריאה &gt;&gt;</w:t>
      </w:r>
      <w:r>
        <w:rPr>
          <w:rtl/>
        </w:rPr>
        <w:t xml:space="preserve">   </w:t>
      </w:r>
      <w:bookmarkEnd w:id="5123"/>
    </w:p>
    <w:p w:rsidR="00DA1059" w:rsidRDefault="00DA1059" w:rsidP="00CE6451">
      <w:pPr>
        <w:rPr>
          <w:rtl/>
          <w:lang w:eastAsia="he-IL"/>
        </w:rPr>
      </w:pPr>
    </w:p>
    <w:p w:rsidR="00DA1059" w:rsidRDefault="00DA1059" w:rsidP="00733D1B">
      <w:pPr>
        <w:rPr>
          <w:rtl/>
          <w:lang w:eastAsia="he-IL"/>
        </w:rPr>
      </w:pPr>
      <w:r>
        <w:rPr>
          <w:rFonts w:hint="cs"/>
          <w:rtl/>
          <w:lang w:eastAsia="he-IL"/>
        </w:rPr>
        <w:t xml:space="preserve">הזנחה פושעת </w:t>
      </w:r>
      <w:r w:rsidR="00267305">
        <w:rPr>
          <w:rFonts w:hint="cs"/>
          <w:rtl/>
          <w:lang w:eastAsia="he-IL"/>
        </w:rPr>
        <w:t>– – –</w:t>
      </w:r>
      <w:r>
        <w:rPr>
          <w:rFonts w:hint="cs"/>
          <w:rtl/>
          <w:lang w:eastAsia="he-IL"/>
        </w:rPr>
        <w:t xml:space="preserve"> </w:t>
      </w:r>
    </w:p>
    <w:p w:rsidR="00DA1059" w:rsidRDefault="00DA1059" w:rsidP="00733D1B">
      <w:pPr>
        <w:rPr>
          <w:rtl/>
          <w:lang w:eastAsia="he-IL"/>
        </w:rPr>
      </w:pPr>
    </w:p>
    <w:p w:rsidR="00DA1059" w:rsidRDefault="00DA1059" w:rsidP="00733D1B">
      <w:pPr>
        <w:pStyle w:val="af6"/>
        <w:rPr>
          <w:rtl/>
        </w:rPr>
      </w:pPr>
      <w:r w:rsidRPr="00D23E7A">
        <w:rPr>
          <w:rStyle w:val="TagStyle"/>
          <w:rtl/>
        </w:rPr>
        <w:t xml:space="preserve"> &lt;&lt; קריאה &gt;&gt;</w:t>
      </w:r>
      <w:r w:rsidRPr="00A23C1B">
        <w:rPr>
          <w:rStyle w:val="TagStyle"/>
          <w:rtl/>
        </w:rPr>
        <w:t xml:space="preserve"> </w:t>
      </w:r>
      <w:r>
        <w:rPr>
          <w:rtl/>
        </w:rPr>
        <w:t>מיכל וולדיגר (הציונות הדתית):</w:t>
      </w:r>
      <w:r w:rsidRPr="00A23C1B">
        <w:rPr>
          <w:rStyle w:val="TagStyle"/>
          <w:rtl/>
        </w:rPr>
        <w:t xml:space="preserve"> </w:t>
      </w:r>
      <w:r w:rsidRPr="00D23E7A">
        <w:rPr>
          <w:rStyle w:val="TagStyle"/>
          <w:rtl/>
        </w:rPr>
        <w:t>&lt;&lt; קריאה &gt;&gt;</w:t>
      </w:r>
      <w:r>
        <w:rPr>
          <w:rtl/>
        </w:rPr>
        <w:t xml:space="preserve">   </w:t>
      </w:r>
    </w:p>
    <w:p w:rsidR="00DA1059" w:rsidRDefault="00DA1059" w:rsidP="00CE6451">
      <w:pPr>
        <w:rPr>
          <w:rtl/>
          <w:lang w:eastAsia="he-IL"/>
        </w:rPr>
      </w:pPr>
    </w:p>
    <w:p w:rsidR="00DA1059" w:rsidRDefault="00267305" w:rsidP="00733D1B">
      <w:pPr>
        <w:rPr>
          <w:rtl/>
          <w:lang w:eastAsia="he-IL"/>
        </w:rPr>
      </w:pPr>
      <w:r>
        <w:rPr>
          <w:rFonts w:hint="cs"/>
          <w:rtl/>
          <w:lang w:eastAsia="he-IL"/>
        </w:rPr>
        <w:t>– – –</w:t>
      </w:r>
      <w:r w:rsidR="00DA1059">
        <w:rPr>
          <w:rFonts w:hint="cs"/>
          <w:rtl/>
          <w:lang w:eastAsia="he-IL"/>
        </w:rPr>
        <w:t xml:space="preserve"> </w:t>
      </w:r>
    </w:p>
    <w:p w:rsidR="00DA1059" w:rsidRDefault="00DA1059" w:rsidP="00733D1B">
      <w:pPr>
        <w:rPr>
          <w:rtl/>
          <w:lang w:eastAsia="he-IL"/>
        </w:rPr>
      </w:pPr>
    </w:p>
    <w:p w:rsidR="00DA1059" w:rsidRDefault="00DA1059" w:rsidP="00733D1B">
      <w:pPr>
        <w:pStyle w:val="-"/>
        <w:rPr>
          <w:rtl/>
        </w:rPr>
      </w:pPr>
      <w:bookmarkStart w:id="5124" w:name="ET_speakercontinue_5519_44"/>
      <w:r w:rsidRPr="00D23E7A">
        <w:rPr>
          <w:rStyle w:val="TagStyle"/>
          <w:rtl/>
        </w:rPr>
        <w:t xml:space="preserve"> &lt;&lt; דובר_המשך &gt;&gt;</w:t>
      </w:r>
      <w:r w:rsidRPr="00A23C1B">
        <w:rPr>
          <w:rStyle w:val="TagStyle"/>
          <w:rtl/>
        </w:rPr>
        <w:t xml:space="preserve"> </w:t>
      </w:r>
      <w:r>
        <w:rPr>
          <w:rtl/>
        </w:rPr>
        <w:t>שרן מרים השכל (תקווה חדשה):</w:t>
      </w:r>
      <w:r w:rsidRPr="00A23C1B">
        <w:rPr>
          <w:rStyle w:val="TagStyle"/>
          <w:rtl/>
        </w:rPr>
        <w:t xml:space="preserve"> </w:t>
      </w:r>
      <w:r w:rsidRPr="00D23E7A">
        <w:rPr>
          <w:rStyle w:val="TagStyle"/>
          <w:rtl/>
        </w:rPr>
        <w:t>&lt;&lt; דובר_המשך &gt;&gt;</w:t>
      </w:r>
      <w:r>
        <w:rPr>
          <w:rtl/>
        </w:rPr>
        <w:t xml:space="preserve">   </w:t>
      </w:r>
      <w:bookmarkEnd w:id="5124"/>
    </w:p>
    <w:p w:rsidR="00DA1059" w:rsidRDefault="00DA1059" w:rsidP="00CE6451">
      <w:pPr>
        <w:rPr>
          <w:rtl/>
          <w:lang w:eastAsia="he-IL"/>
        </w:rPr>
      </w:pPr>
    </w:p>
    <w:p w:rsidR="00DA1059" w:rsidRDefault="00267305" w:rsidP="00733D1B">
      <w:pPr>
        <w:rPr>
          <w:rtl/>
          <w:lang w:eastAsia="he-IL"/>
        </w:rPr>
      </w:pPr>
      <w:r>
        <w:rPr>
          <w:rFonts w:hint="cs"/>
          <w:rtl/>
          <w:lang w:eastAsia="he-IL"/>
        </w:rPr>
        <w:t>– –</w:t>
      </w:r>
      <w:r w:rsidR="00DA1059">
        <w:rPr>
          <w:rFonts w:hint="cs"/>
          <w:rtl/>
          <w:lang w:eastAsia="he-IL"/>
        </w:rPr>
        <w:t xml:space="preserve"> שלא טיפלו בהן במשך שנים</w:t>
      </w:r>
      <w:r w:rsidR="009E0DB8">
        <w:rPr>
          <w:rFonts w:hint="cs"/>
          <w:rtl/>
          <w:lang w:eastAsia="he-IL"/>
        </w:rPr>
        <w:t>,</w:t>
      </w:r>
      <w:r w:rsidR="00DA1059">
        <w:rPr>
          <w:rFonts w:hint="cs"/>
          <w:rtl/>
          <w:lang w:eastAsia="he-IL"/>
        </w:rPr>
        <w:t xml:space="preserve"> ונתנו להם </w:t>
      </w:r>
      <w:bookmarkStart w:id="5125" w:name="_ETM_Q24_432248"/>
      <w:bookmarkEnd w:id="5125"/>
      <w:r w:rsidR="00DA1059">
        <w:rPr>
          <w:rFonts w:hint="cs"/>
          <w:rtl/>
          <w:lang w:eastAsia="he-IL"/>
        </w:rPr>
        <w:t xml:space="preserve">למות ברחובות משום שלא היה להם מקום לטיפול. </w:t>
      </w:r>
    </w:p>
    <w:p w:rsidR="00DA1059" w:rsidRDefault="00DA1059" w:rsidP="00733D1B">
      <w:pPr>
        <w:rPr>
          <w:rtl/>
          <w:lang w:eastAsia="he-IL"/>
        </w:rPr>
      </w:pPr>
    </w:p>
    <w:p w:rsidR="00DA1059" w:rsidRDefault="00DA1059" w:rsidP="00733D1B">
      <w:pPr>
        <w:pStyle w:val="af7"/>
        <w:rPr>
          <w:rtl/>
        </w:rPr>
      </w:pPr>
      <w:bookmarkStart w:id="5126" w:name="ET_yor_6204_45"/>
      <w:r w:rsidRPr="00D23E7A">
        <w:rPr>
          <w:rStyle w:val="TagStyle"/>
          <w:rtl/>
        </w:rPr>
        <w:t xml:space="preserve"> &lt;&lt; יור &gt;&gt;</w:t>
      </w:r>
      <w:r w:rsidRPr="00A23C1B">
        <w:rPr>
          <w:rStyle w:val="TagStyle"/>
          <w:rtl/>
        </w:rPr>
        <w:t xml:space="preserve"> </w:t>
      </w:r>
      <w:r>
        <w:rPr>
          <w:rtl/>
        </w:rPr>
        <w:t>היו"ר מיקי לוי:</w:t>
      </w:r>
      <w:r w:rsidRPr="00A23C1B">
        <w:rPr>
          <w:rStyle w:val="TagStyle"/>
          <w:rtl/>
        </w:rPr>
        <w:t xml:space="preserve"> </w:t>
      </w:r>
      <w:r w:rsidRPr="00D23E7A">
        <w:rPr>
          <w:rStyle w:val="TagStyle"/>
          <w:rtl/>
        </w:rPr>
        <w:t>&lt;&lt; יור &gt;&gt;</w:t>
      </w:r>
      <w:r>
        <w:rPr>
          <w:rtl/>
        </w:rPr>
        <w:t xml:space="preserve">   </w:t>
      </w:r>
      <w:bookmarkEnd w:id="5126"/>
    </w:p>
    <w:p w:rsidR="00DA1059" w:rsidRDefault="00DA1059" w:rsidP="00CE6451">
      <w:pPr>
        <w:rPr>
          <w:rtl/>
          <w:lang w:eastAsia="he-IL"/>
        </w:rPr>
      </w:pPr>
    </w:p>
    <w:p w:rsidR="00DA1059" w:rsidRDefault="00DA1059" w:rsidP="00733D1B">
      <w:pPr>
        <w:rPr>
          <w:rtl/>
          <w:lang w:eastAsia="he-IL"/>
        </w:rPr>
      </w:pPr>
      <w:r>
        <w:rPr>
          <w:rFonts w:hint="cs"/>
          <w:rtl/>
          <w:lang w:eastAsia="he-IL"/>
        </w:rPr>
        <w:t xml:space="preserve">חבר הכנסת אזולאי, חברת הכנסת וולדיגר. </w:t>
      </w:r>
    </w:p>
    <w:p w:rsidR="00DA1059" w:rsidRDefault="00DA1059" w:rsidP="00733D1B">
      <w:pPr>
        <w:rPr>
          <w:rtl/>
          <w:lang w:eastAsia="he-IL"/>
        </w:rPr>
      </w:pPr>
    </w:p>
    <w:p w:rsidR="00DA1059" w:rsidRDefault="00DA1059" w:rsidP="00733D1B">
      <w:pPr>
        <w:pStyle w:val="-"/>
        <w:rPr>
          <w:rtl/>
        </w:rPr>
      </w:pPr>
      <w:bookmarkStart w:id="5127" w:name="ET_speakercontinue_5519_46"/>
      <w:r w:rsidRPr="00D23E7A">
        <w:rPr>
          <w:rStyle w:val="TagStyle"/>
          <w:rtl/>
        </w:rPr>
        <w:t xml:space="preserve"> &lt;&lt; דובר_המשך &gt;&gt;</w:t>
      </w:r>
      <w:r w:rsidRPr="00A23C1B">
        <w:rPr>
          <w:rStyle w:val="TagStyle"/>
          <w:rtl/>
        </w:rPr>
        <w:t xml:space="preserve"> </w:t>
      </w:r>
      <w:r>
        <w:rPr>
          <w:rtl/>
        </w:rPr>
        <w:t>שרן מרים השכל (תקווה חדשה):</w:t>
      </w:r>
      <w:r w:rsidRPr="00A23C1B">
        <w:rPr>
          <w:rStyle w:val="TagStyle"/>
          <w:rtl/>
        </w:rPr>
        <w:t xml:space="preserve"> </w:t>
      </w:r>
      <w:r w:rsidRPr="00D23E7A">
        <w:rPr>
          <w:rStyle w:val="TagStyle"/>
          <w:rtl/>
        </w:rPr>
        <w:t>&lt;&lt; דובר_המשך &gt;&gt;</w:t>
      </w:r>
      <w:r>
        <w:rPr>
          <w:rtl/>
        </w:rPr>
        <w:t xml:space="preserve">   </w:t>
      </w:r>
      <w:bookmarkEnd w:id="5127"/>
    </w:p>
    <w:p w:rsidR="00DA1059" w:rsidRDefault="00DA1059" w:rsidP="00CE6451">
      <w:pPr>
        <w:rPr>
          <w:rtl/>
          <w:lang w:eastAsia="he-IL"/>
        </w:rPr>
      </w:pPr>
    </w:p>
    <w:p w:rsidR="00DA1059" w:rsidRDefault="00DA1059" w:rsidP="00733D1B">
      <w:pPr>
        <w:rPr>
          <w:rtl/>
          <w:lang w:eastAsia="he-IL"/>
        </w:rPr>
      </w:pPr>
      <w:r>
        <w:rPr>
          <w:rFonts w:hint="cs"/>
          <w:rtl/>
          <w:lang w:eastAsia="he-IL"/>
        </w:rPr>
        <w:t xml:space="preserve">זה המצב עם חברייך </w:t>
      </w:r>
      <w:bookmarkStart w:id="5128" w:name="_ETM_Q24_439480"/>
      <w:bookmarkEnd w:id="5128"/>
      <w:r>
        <w:rPr>
          <w:rFonts w:hint="cs"/>
          <w:rtl/>
          <w:lang w:eastAsia="he-IL"/>
        </w:rPr>
        <w:t xml:space="preserve">לאופוזיציה </w:t>
      </w:r>
      <w:r w:rsidR="00267305">
        <w:rPr>
          <w:rFonts w:hint="cs"/>
          <w:rtl/>
          <w:lang w:eastAsia="he-IL"/>
        </w:rPr>
        <w:t>– –</w:t>
      </w:r>
      <w:r>
        <w:rPr>
          <w:rFonts w:hint="cs"/>
          <w:rtl/>
          <w:lang w:eastAsia="he-IL"/>
        </w:rPr>
        <w:t xml:space="preserve"> </w:t>
      </w:r>
    </w:p>
    <w:p w:rsidR="00DA1059" w:rsidRDefault="00DA1059" w:rsidP="00733D1B">
      <w:pPr>
        <w:rPr>
          <w:rtl/>
          <w:lang w:eastAsia="he-IL"/>
        </w:rPr>
      </w:pPr>
    </w:p>
    <w:p w:rsidR="00DA1059" w:rsidRDefault="00DA1059" w:rsidP="00733D1B">
      <w:pPr>
        <w:pStyle w:val="af6"/>
        <w:rPr>
          <w:rtl/>
        </w:rPr>
      </w:pPr>
      <w:bookmarkStart w:id="5129" w:name="ET_interruption_6150_47"/>
      <w:r w:rsidRPr="00D23E7A">
        <w:rPr>
          <w:rStyle w:val="TagStyle"/>
          <w:rtl/>
        </w:rPr>
        <w:t xml:space="preserve"> &lt;&lt; קריאה &gt;&gt;</w:t>
      </w:r>
      <w:r w:rsidRPr="00A23C1B">
        <w:rPr>
          <w:rStyle w:val="TagStyle"/>
          <w:rtl/>
        </w:rPr>
        <w:t xml:space="preserve"> </w:t>
      </w:r>
      <w:r>
        <w:rPr>
          <w:rtl/>
        </w:rPr>
        <w:t>מיכל וולדיגר (הציונות הדתית):</w:t>
      </w:r>
      <w:r w:rsidRPr="00A23C1B">
        <w:rPr>
          <w:rStyle w:val="TagStyle"/>
          <w:rtl/>
        </w:rPr>
        <w:t xml:space="preserve"> </w:t>
      </w:r>
      <w:r w:rsidRPr="00D23E7A">
        <w:rPr>
          <w:rStyle w:val="TagStyle"/>
          <w:rtl/>
        </w:rPr>
        <w:t>&lt;&lt; קריאה &gt;&gt;</w:t>
      </w:r>
      <w:r>
        <w:rPr>
          <w:rtl/>
        </w:rPr>
        <w:t xml:space="preserve">   </w:t>
      </w:r>
      <w:bookmarkEnd w:id="5129"/>
    </w:p>
    <w:p w:rsidR="00DA1059" w:rsidRDefault="00DA1059" w:rsidP="00CE6451">
      <w:pPr>
        <w:rPr>
          <w:rtl/>
          <w:lang w:eastAsia="he-IL"/>
        </w:rPr>
      </w:pPr>
    </w:p>
    <w:p w:rsidR="00DA1059" w:rsidRDefault="00267305" w:rsidP="00733D1B">
      <w:pPr>
        <w:rPr>
          <w:rtl/>
          <w:lang w:eastAsia="he-IL"/>
        </w:rPr>
      </w:pPr>
      <w:r>
        <w:rPr>
          <w:rFonts w:hint="cs"/>
          <w:rtl/>
          <w:lang w:eastAsia="he-IL"/>
        </w:rPr>
        <w:t>– – –</w:t>
      </w:r>
      <w:r w:rsidR="00DA1059">
        <w:rPr>
          <w:rFonts w:hint="cs"/>
          <w:rtl/>
          <w:lang w:eastAsia="he-IL"/>
        </w:rPr>
        <w:t xml:space="preserve"> </w:t>
      </w:r>
    </w:p>
    <w:p w:rsidR="00DA1059" w:rsidRDefault="00DA1059" w:rsidP="00733D1B">
      <w:pPr>
        <w:rPr>
          <w:rtl/>
          <w:lang w:eastAsia="he-IL"/>
        </w:rPr>
      </w:pPr>
    </w:p>
    <w:p w:rsidR="00DA1059" w:rsidRDefault="00DA1059" w:rsidP="00733D1B">
      <w:pPr>
        <w:pStyle w:val="af7"/>
        <w:rPr>
          <w:rtl/>
        </w:rPr>
      </w:pPr>
      <w:bookmarkStart w:id="5130" w:name="ET_yor_6204_48"/>
      <w:r w:rsidRPr="00D23E7A">
        <w:rPr>
          <w:rStyle w:val="TagStyle"/>
          <w:rtl/>
        </w:rPr>
        <w:t xml:space="preserve"> &lt;&lt; יור &gt;&gt;</w:t>
      </w:r>
      <w:r w:rsidRPr="00A23C1B">
        <w:rPr>
          <w:rStyle w:val="TagStyle"/>
          <w:rtl/>
        </w:rPr>
        <w:t xml:space="preserve"> </w:t>
      </w:r>
      <w:r>
        <w:rPr>
          <w:rtl/>
        </w:rPr>
        <w:t>היו"ר מיקי לוי:</w:t>
      </w:r>
      <w:r w:rsidRPr="00A23C1B">
        <w:rPr>
          <w:rStyle w:val="TagStyle"/>
          <w:rtl/>
        </w:rPr>
        <w:t xml:space="preserve"> </w:t>
      </w:r>
      <w:r w:rsidRPr="00D23E7A">
        <w:rPr>
          <w:rStyle w:val="TagStyle"/>
          <w:rtl/>
        </w:rPr>
        <w:t>&lt;&lt; יור &gt;&gt;</w:t>
      </w:r>
      <w:r>
        <w:rPr>
          <w:rtl/>
        </w:rPr>
        <w:t xml:space="preserve">   </w:t>
      </w:r>
      <w:bookmarkEnd w:id="5130"/>
    </w:p>
    <w:p w:rsidR="00DA1059" w:rsidRDefault="00DA1059" w:rsidP="00CE6451">
      <w:pPr>
        <w:rPr>
          <w:rtl/>
          <w:lang w:eastAsia="he-IL"/>
        </w:rPr>
      </w:pPr>
    </w:p>
    <w:p w:rsidR="00DA1059" w:rsidRDefault="00DA1059" w:rsidP="00733D1B">
      <w:pPr>
        <w:rPr>
          <w:rtl/>
          <w:lang w:eastAsia="he-IL"/>
        </w:rPr>
      </w:pPr>
      <w:r>
        <w:rPr>
          <w:rFonts w:hint="cs"/>
          <w:rtl/>
          <w:lang w:eastAsia="he-IL"/>
        </w:rPr>
        <w:t xml:space="preserve">חברת הכנסת וולדיגר, לא אישרתי לך להפריע לה. </w:t>
      </w:r>
    </w:p>
    <w:p w:rsidR="00DA1059" w:rsidRDefault="00DA1059" w:rsidP="00733D1B">
      <w:pPr>
        <w:rPr>
          <w:rtl/>
          <w:lang w:eastAsia="he-IL"/>
        </w:rPr>
      </w:pPr>
      <w:bookmarkStart w:id="5131" w:name="_ETM_Q24_441263"/>
      <w:bookmarkStart w:id="5132" w:name="_ETM_Q24_441363"/>
      <w:bookmarkEnd w:id="5131"/>
      <w:bookmarkEnd w:id="5132"/>
    </w:p>
    <w:p w:rsidR="00DA1059" w:rsidRDefault="00DA1059" w:rsidP="00733D1B">
      <w:pPr>
        <w:pStyle w:val="-"/>
        <w:rPr>
          <w:rtl/>
        </w:rPr>
      </w:pPr>
      <w:bookmarkStart w:id="5133" w:name="_ETM_Q24_441430"/>
      <w:bookmarkStart w:id="5134" w:name="_ETM_Q24_441535"/>
      <w:bookmarkStart w:id="5135" w:name="ET_speakercontinue_5519_49"/>
      <w:bookmarkEnd w:id="5133"/>
      <w:bookmarkEnd w:id="5134"/>
      <w:r w:rsidRPr="00D23E7A">
        <w:rPr>
          <w:rStyle w:val="TagStyle"/>
          <w:rtl/>
        </w:rPr>
        <w:t xml:space="preserve"> &lt;&lt; דובר_המשך &gt;&gt;</w:t>
      </w:r>
      <w:r w:rsidRPr="00A23C1B">
        <w:rPr>
          <w:rStyle w:val="TagStyle"/>
          <w:rtl/>
        </w:rPr>
        <w:t xml:space="preserve"> </w:t>
      </w:r>
      <w:r>
        <w:rPr>
          <w:rtl/>
        </w:rPr>
        <w:t>שרן מרים השכל (תקווה חדשה):</w:t>
      </w:r>
      <w:r w:rsidRPr="00A23C1B">
        <w:rPr>
          <w:rStyle w:val="TagStyle"/>
          <w:rtl/>
        </w:rPr>
        <w:t xml:space="preserve"> </w:t>
      </w:r>
      <w:r w:rsidRPr="00D23E7A">
        <w:rPr>
          <w:rStyle w:val="TagStyle"/>
          <w:rtl/>
        </w:rPr>
        <w:t>&lt;&lt; דובר_המשך &gt;&gt;</w:t>
      </w:r>
      <w:r>
        <w:rPr>
          <w:rtl/>
        </w:rPr>
        <w:t xml:space="preserve">   </w:t>
      </w:r>
      <w:bookmarkEnd w:id="5135"/>
    </w:p>
    <w:p w:rsidR="00DA1059" w:rsidRDefault="00DA1059" w:rsidP="00CE6451">
      <w:pPr>
        <w:rPr>
          <w:rtl/>
          <w:lang w:eastAsia="he-IL"/>
        </w:rPr>
      </w:pPr>
    </w:p>
    <w:p w:rsidR="00DA1059" w:rsidRDefault="00267305" w:rsidP="00733D1B">
      <w:pPr>
        <w:rPr>
          <w:rtl/>
          <w:lang w:eastAsia="he-IL"/>
        </w:rPr>
      </w:pPr>
      <w:r>
        <w:rPr>
          <w:rFonts w:hint="cs"/>
          <w:rtl/>
          <w:lang w:eastAsia="he-IL"/>
        </w:rPr>
        <w:t>– –</w:t>
      </w:r>
      <w:r w:rsidR="00DA1059">
        <w:rPr>
          <w:rFonts w:hint="cs"/>
          <w:rtl/>
          <w:lang w:eastAsia="he-IL"/>
        </w:rPr>
        <w:t xml:space="preserve"> שעד לפני ממש </w:t>
      </w:r>
      <w:bookmarkStart w:id="5136" w:name="_ETM_Q24_442325"/>
      <w:bookmarkEnd w:id="5136"/>
      <w:r w:rsidR="00DA1059">
        <w:rPr>
          <w:rFonts w:hint="cs"/>
          <w:rtl/>
          <w:lang w:eastAsia="he-IL"/>
        </w:rPr>
        <w:t xml:space="preserve">כמה חודשים היו באותו כיסא שיכלו לשנות את זה. אז עם כל הכבוד </w:t>
      </w:r>
      <w:r>
        <w:rPr>
          <w:rFonts w:hint="cs"/>
          <w:rtl/>
          <w:lang w:eastAsia="he-IL"/>
        </w:rPr>
        <w:t>– –</w:t>
      </w:r>
      <w:r w:rsidR="00DA1059">
        <w:rPr>
          <w:rFonts w:hint="cs"/>
          <w:rtl/>
          <w:lang w:eastAsia="he-IL"/>
        </w:rPr>
        <w:t xml:space="preserve"> </w:t>
      </w:r>
    </w:p>
    <w:p w:rsidR="00DA1059" w:rsidRDefault="00DA1059" w:rsidP="00733D1B">
      <w:pPr>
        <w:rPr>
          <w:rtl/>
          <w:lang w:eastAsia="he-IL"/>
        </w:rPr>
      </w:pPr>
    </w:p>
    <w:p w:rsidR="00DA1059" w:rsidRDefault="00DA1059" w:rsidP="00733D1B">
      <w:pPr>
        <w:pStyle w:val="af7"/>
        <w:rPr>
          <w:rtl/>
        </w:rPr>
      </w:pPr>
      <w:bookmarkStart w:id="5137" w:name="ET_yor_6204_50"/>
      <w:r w:rsidRPr="00D23E7A">
        <w:rPr>
          <w:rStyle w:val="TagStyle"/>
          <w:rtl/>
        </w:rPr>
        <w:t xml:space="preserve"> &lt;&lt; יור &gt;&gt;</w:t>
      </w:r>
      <w:r w:rsidRPr="00A23C1B">
        <w:rPr>
          <w:rStyle w:val="TagStyle"/>
          <w:rtl/>
        </w:rPr>
        <w:t xml:space="preserve"> </w:t>
      </w:r>
      <w:r>
        <w:rPr>
          <w:rtl/>
        </w:rPr>
        <w:t>היו"ר מיקי לוי:</w:t>
      </w:r>
      <w:r w:rsidRPr="00A23C1B">
        <w:rPr>
          <w:rStyle w:val="TagStyle"/>
          <w:rtl/>
        </w:rPr>
        <w:t xml:space="preserve"> </w:t>
      </w:r>
      <w:r w:rsidRPr="00D23E7A">
        <w:rPr>
          <w:rStyle w:val="TagStyle"/>
          <w:rtl/>
        </w:rPr>
        <w:t>&lt;&lt; יור &gt;&gt;</w:t>
      </w:r>
      <w:r>
        <w:rPr>
          <w:rtl/>
        </w:rPr>
        <w:t xml:space="preserve">   </w:t>
      </w:r>
      <w:bookmarkEnd w:id="5137"/>
    </w:p>
    <w:p w:rsidR="00DA1059" w:rsidRDefault="00DA1059" w:rsidP="00CE6451">
      <w:pPr>
        <w:rPr>
          <w:rtl/>
          <w:lang w:eastAsia="he-IL"/>
        </w:rPr>
      </w:pPr>
    </w:p>
    <w:p w:rsidR="00DA1059" w:rsidRDefault="00DA1059" w:rsidP="00733D1B">
      <w:pPr>
        <w:rPr>
          <w:rtl/>
          <w:lang w:eastAsia="he-IL"/>
        </w:rPr>
      </w:pPr>
      <w:r>
        <w:rPr>
          <w:rFonts w:hint="cs"/>
          <w:rtl/>
          <w:lang w:eastAsia="he-IL"/>
        </w:rPr>
        <w:t xml:space="preserve">משפט </w:t>
      </w:r>
      <w:bookmarkStart w:id="5138" w:name="_ETM_Q24_445165"/>
      <w:bookmarkEnd w:id="5138"/>
      <w:r>
        <w:rPr>
          <w:rFonts w:hint="cs"/>
          <w:rtl/>
          <w:lang w:eastAsia="he-IL"/>
        </w:rPr>
        <w:t xml:space="preserve">לסיום, בבקשה. </w:t>
      </w:r>
    </w:p>
    <w:p w:rsidR="00DA1059" w:rsidRDefault="00DA1059" w:rsidP="00733D1B">
      <w:pPr>
        <w:rPr>
          <w:rtl/>
          <w:lang w:eastAsia="he-IL"/>
        </w:rPr>
      </w:pPr>
    </w:p>
    <w:p w:rsidR="00DA1059" w:rsidRDefault="00DA1059" w:rsidP="00733D1B">
      <w:pPr>
        <w:pStyle w:val="-"/>
        <w:rPr>
          <w:rtl/>
        </w:rPr>
      </w:pPr>
      <w:bookmarkStart w:id="5139" w:name="ET_speakercontinue_5519_51"/>
      <w:r w:rsidRPr="00D23E7A">
        <w:rPr>
          <w:rStyle w:val="TagStyle"/>
          <w:rtl/>
        </w:rPr>
        <w:t xml:space="preserve"> &lt;&lt; דובר_המשך &gt;&gt;</w:t>
      </w:r>
      <w:r w:rsidRPr="00A23C1B">
        <w:rPr>
          <w:rStyle w:val="TagStyle"/>
          <w:rtl/>
        </w:rPr>
        <w:t xml:space="preserve"> </w:t>
      </w:r>
      <w:r>
        <w:rPr>
          <w:rtl/>
        </w:rPr>
        <w:t>שרן מרים השכל (תקווה חדשה):</w:t>
      </w:r>
      <w:r w:rsidRPr="00A23C1B">
        <w:rPr>
          <w:rStyle w:val="TagStyle"/>
          <w:rtl/>
        </w:rPr>
        <w:t xml:space="preserve"> </w:t>
      </w:r>
      <w:r w:rsidRPr="00D23E7A">
        <w:rPr>
          <w:rStyle w:val="TagStyle"/>
          <w:rtl/>
        </w:rPr>
        <w:t>&lt;&lt; דובר_המשך &gt;&gt;</w:t>
      </w:r>
      <w:r>
        <w:rPr>
          <w:rtl/>
        </w:rPr>
        <w:t xml:space="preserve">   </w:t>
      </w:r>
      <w:bookmarkEnd w:id="5139"/>
    </w:p>
    <w:p w:rsidR="00DA1059" w:rsidRDefault="00DA1059" w:rsidP="00CE6451">
      <w:pPr>
        <w:rPr>
          <w:rtl/>
          <w:lang w:eastAsia="he-IL"/>
        </w:rPr>
      </w:pPr>
    </w:p>
    <w:p w:rsidR="00DA1059" w:rsidRDefault="00DA1059" w:rsidP="00733D1B">
      <w:pPr>
        <w:rPr>
          <w:rtl/>
          <w:lang w:eastAsia="he-IL"/>
        </w:rPr>
      </w:pPr>
      <w:r>
        <w:rPr>
          <w:rFonts w:hint="cs"/>
          <w:rtl/>
          <w:lang w:eastAsia="he-IL"/>
        </w:rPr>
        <w:t xml:space="preserve"> </w:t>
      </w:r>
      <w:r w:rsidR="00267305">
        <w:rPr>
          <w:rFonts w:hint="cs"/>
          <w:rtl/>
          <w:lang w:eastAsia="he-IL"/>
        </w:rPr>
        <w:t>– –</w:t>
      </w:r>
      <w:r>
        <w:rPr>
          <w:rFonts w:hint="cs"/>
          <w:rtl/>
          <w:lang w:eastAsia="he-IL"/>
        </w:rPr>
        <w:t xml:space="preserve"> אני מאוד גאה ושמחה </w:t>
      </w:r>
      <w:bookmarkStart w:id="5140" w:name="_ETM_Q24_446796"/>
      <w:bookmarkEnd w:id="5140"/>
      <w:r>
        <w:rPr>
          <w:rFonts w:hint="cs"/>
          <w:rtl/>
          <w:lang w:eastAsia="he-IL"/>
        </w:rPr>
        <w:t xml:space="preserve">על שיתוף הפעולה בינינו, בין תקווה חדשה לבין מפלגת ימינה ועידית סילמן ובין שר הבריאות ניצן הורוביץ, ונשמח אם חברי האופוזיציה גם כן יצטרפו לעניין הזה. </w:t>
      </w:r>
    </w:p>
    <w:p w:rsidR="00DA1059" w:rsidRDefault="00DA1059" w:rsidP="00733D1B">
      <w:pPr>
        <w:rPr>
          <w:rtl/>
          <w:lang w:eastAsia="he-IL"/>
        </w:rPr>
      </w:pPr>
    </w:p>
    <w:p w:rsidR="00DA1059" w:rsidRDefault="00DA1059" w:rsidP="00733D1B">
      <w:pPr>
        <w:pStyle w:val="af7"/>
        <w:rPr>
          <w:rtl/>
        </w:rPr>
      </w:pPr>
      <w:bookmarkStart w:id="5141" w:name="_ETM_Q24_460711"/>
      <w:bookmarkStart w:id="5142" w:name="_ETM_Q24_460790"/>
      <w:bookmarkStart w:id="5143" w:name="ET_yor_6204_52"/>
      <w:bookmarkEnd w:id="5141"/>
      <w:bookmarkEnd w:id="5142"/>
      <w:r w:rsidRPr="00D23E7A">
        <w:rPr>
          <w:rStyle w:val="TagStyle"/>
          <w:rtl/>
        </w:rPr>
        <w:t xml:space="preserve"> &lt;&lt; יור &gt;&gt;</w:t>
      </w:r>
      <w:r w:rsidRPr="00A23C1B">
        <w:rPr>
          <w:rStyle w:val="TagStyle"/>
          <w:rtl/>
        </w:rPr>
        <w:t xml:space="preserve"> </w:t>
      </w:r>
      <w:r>
        <w:rPr>
          <w:rtl/>
        </w:rPr>
        <w:t>היו"ר מיקי לוי:</w:t>
      </w:r>
      <w:r w:rsidRPr="00A23C1B">
        <w:rPr>
          <w:rStyle w:val="TagStyle"/>
          <w:rtl/>
        </w:rPr>
        <w:t xml:space="preserve"> </w:t>
      </w:r>
      <w:r w:rsidRPr="00D23E7A">
        <w:rPr>
          <w:rStyle w:val="TagStyle"/>
          <w:rtl/>
        </w:rPr>
        <w:t>&lt;&lt; יור &gt;&gt;</w:t>
      </w:r>
      <w:r>
        <w:rPr>
          <w:rtl/>
        </w:rPr>
        <w:t xml:space="preserve">   </w:t>
      </w:r>
      <w:bookmarkEnd w:id="5143"/>
    </w:p>
    <w:p w:rsidR="00DA1059" w:rsidRDefault="00DA1059" w:rsidP="00CE6451">
      <w:pPr>
        <w:rPr>
          <w:rtl/>
          <w:lang w:eastAsia="he-IL"/>
        </w:rPr>
      </w:pPr>
    </w:p>
    <w:p w:rsidR="00DA1059" w:rsidRDefault="00DA1059" w:rsidP="00733D1B">
      <w:pPr>
        <w:rPr>
          <w:rtl/>
          <w:lang w:eastAsia="he-IL"/>
        </w:rPr>
      </w:pPr>
      <w:bookmarkStart w:id="5144" w:name="_ETM_Q24_461588"/>
      <w:bookmarkEnd w:id="5144"/>
      <w:r>
        <w:rPr>
          <w:rFonts w:hint="cs"/>
          <w:rtl/>
          <w:lang w:eastAsia="he-IL"/>
        </w:rPr>
        <w:t xml:space="preserve">תודה. </w:t>
      </w:r>
    </w:p>
    <w:p w:rsidR="00DA1059" w:rsidRDefault="00DA1059" w:rsidP="00733D1B">
      <w:pPr>
        <w:rPr>
          <w:rtl/>
          <w:lang w:eastAsia="he-IL"/>
        </w:rPr>
      </w:pPr>
      <w:bookmarkStart w:id="5145" w:name="_ETM_Q24_463017"/>
      <w:bookmarkStart w:id="5146" w:name="_ETM_Q24_463099"/>
      <w:bookmarkEnd w:id="5145"/>
      <w:bookmarkEnd w:id="5146"/>
    </w:p>
    <w:p w:rsidR="00DA1059" w:rsidRDefault="00DA1059" w:rsidP="00733D1B">
      <w:pPr>
        <w:pStyle w:val="-"/>
        <w:rPr>
          <w:rtl/>
        </w:rPr>
      </w:pPr>
      <w:bookmarkStart w:id="5147" w:name="_ETM_Q24_463160"/>
      <w:bookmarkStart w:id="5148" w:name="_ETM_Q24_463259"/>
      <w:bookmarkStart w:id="5149" w:name="ET_speakercontinue_5519_53"/>
      <w:bookmarkEnd w:id="5147"/>
      <w:bookmarkEnd w:id="5148"/>
      <w:r w:rsidRPr="00D23E7A">
        <w:rPr>
          <w:rStyle w:val="TagStyle"/>
          <w:rtl/>
        </w:rPr>
        <w:t xml:space="preserve"> &lt;&lt; דובר_המשך &gt;&gt;</w:t>
      </w:r>
      <w:r w:rsidRPr="00A23C1B">
        <w:rPr>
          <w:rStyle w:val="TagStyle"/>
          <w:rtl/>
        </w:rPr>
        <w:t xml:space="preserve"> </w:t>
      </w:r>
      <w:r>
        <w:rPr>
          <w:rtl/>
        </w:rPr>
        <w:t>שרן מרים השכל (תקווה חדשה):</w:t>
      </w:r>
      <w:r w:rsidRPr="00A23C1B">
        <w:rPr>
          <w:rStyle w:val="TagStyle"/>
          <w:rtl/>
        </w:rPr>
        <w:t xml:space="preserve"> </w:t>
      </w:r>
      <w:r w:rsidRPr="00D23E7A">
        <w:rPr>
          <w:rStyle w:val="TagStyle"/>
          <w:rtl/>
        </w:rPr>
        <w:t>&lt;&lt; דובר_המשך &gt;&gt;</w:t>
      </w:r>
      <w:r>
        <w:rPr>
          <w:rtl/>
        </w:rPr>
        <w:t xml:space="preserve">   </w:t>
      </w:r>
      <w:bookmarkEnd w:id="5149"/>
    </w:p>
    <w:p w:rsidR="00DA1059" w:rsidRDefault="00DA1059" w:rsidP="00CE6451">
      <w:pPr>
        <w:rPr>
          <w:rtl/>
          <w:lang w:eastAsia="he-IL"/>
        </w:rPr>
      </w:pPr>
    </w:p>
    <w:p w:rsidR="00DA1059" w:rsidRDefault="00DA1059" w:rsidP="009E0DB8">
      <w:pPr>
        <w:rPr>
          <w:rtl/>
          <w:lang w:eastAsia="he-IL"/>
        </w:rPr>
      </w:pPr>
      <w:r>
        <w:rPr>
          <w:rFonts w:hint="cs"/>
          <w:rtl/>
          <w:lang w:eastAsia="he-IL"/>
        </w:rPr>
        <w:t>אנחנו מברכים, ו</w:t>
      </w:r>
      <w:bookmarkStart w:id="5150" w:name="_ETM_Q24_459611"/>
      <w:bookmarkStart w:id="5151" w:name="_ETM_Q24_459701"/>
      <w:bookmarkEnd w:id="5150"/>
      <w:bookmarkEnd w:id="5151"/>
      <w:r>
        <w:rPr>
          <w:rFonts w:hint="cs"/>
          <w:rtl/>
          <w:lang w:eastAsia="he-IL"/>
        </w:rPr>
        <w:t>זו עוד הוכחה שבסוף יש פוליטיקה ש</w:t>
      </w:r>
      <w:r w:rsidR="009E0DB8">
        <w:rPr>
          <w:rFonts w:hint="cs"/>
          <w:rtl/>
          <w:lang w:eastAsia="he-IL"/>
        </w:rPr>
        <w:t xml:space="preserve">בה </w:t>
      </w:r>
      <w:r>
        <w:rPr>
          <w:rFonts w:hint="cs"/>
          <w:rtl/>
          <w:lang w:eastAsia="he-IL"/>
        </w:rPr>
        <w:t xml:space="preserve">כאשר אתה מבטיח הבטחות בחירות זה </w:t>
      </w:r>
      <w:bookmarkStart w:id="5152" w:name="_ETM_Q24_466725"/>
      <w:bookmarkEnd w:id="5152"/>
      <w:r>
        <w:rPr>
          <w:rFonts w:hint="cs"/>
          <w:rtl/>
          <w:lang w:eastAsia="he-IL"/>
        </w:rPr>
        <w:t xml:space="preserve">בעצם חוזה עבודה מול הציבור </w:t>
      </w:r>
      <w:r w:rsidR="00267305">
        <w:rPr>
          <w:rFonts w:hint="cs"/>
          <w:rtl/>
          <w:lang w:eastAsia="he-IL"/>
        </w:rPr>
        <w:t>– – –</w:t>
      </w:r>
    </w:p>
    <w:p w:rsidR="00DA1059" w:rsidRDefault="00DA1059" w:rsidP="00733D1B">
      <w:pPr>
        <w:rPr>
          <w:rtl/>
          <w:lang w:eastAsia="he-IL"/>
        </w:rPr>
      </w:pPr>
    </w:p>
    <w:p w:rsidR="00DA1059" w:rsidRDefault="00DA1059" w:rsidP="00733D1B">
      <w:pPr>
        <w:pStyle w:val="af6"/>
        <w:rPr>
          <w:rtl/>
        </w:rPr>
      </w:pPr>
      <w:bookmarkStart w:id="5153" w:name="ET_interruption_קריאות_55"/>
      <w:r w:rsidRPr="00D23E7A">
        <w:rPr>
          <w:rStyle w:val="TagStyle"/>
          <w:rtl/>
        </w:rPr>
        <w:t xml:space="preserve"> &lt;&lt; קריאה &gt;&gt;</w:t>
      </w:r>
      <w:r w:rsidRPr="00A23C1B">
        <w:rPr>
          <w:rStyle w:val="TagStyle"/>
          <w:rtl/>
        </w:rPr>
        <w:t xml:space="preserve"> </w:t>
      </w:r>
      <w:r>
        <w:rPr>
          <w:rtl/>
        </w:rPr>
        <w:t>קריאות:</w:t>
      </w:r>
      <w:r w:rsidRPr="00A23C1B">
        <w:rPr>
          <w:rStyle w:val="TagStyle"/>
          <w:rtl/>
        </w:rPr>
        <w:t xml:space="preserve"> </w:t>
      </w:r>
      <w:r w:rsidRPr="00D23E7A">
        <w:rPr>
          <w:rStyle w:val="TagStyle"/>
          <w:rtl/>
        </w:rPr>
        <w:t>&lt;&lt; קריאה &gt;&gt;</w:t>
      </w:r>
      <w:r>
        <w:rPr>
          <w:rtl/>
        </w:rPr>
        <w:t xml:space="preserve">   </w:t>
      </w:r>
      <w:bookmarkEnd w:id="5153"/>
    </w:p>
    <w:p w:rsidR="00DA1059" w:rsidRDefault="00DA1059" w:rsidP="00CE6451">
      <w:pPr>
        <w:rPr>
          <w:rtl/>
          <w:lang w:eastAsia="he-IL"/>
        </w:rPr>
      </w:pPr>
    </w:p>
    <w:p w:rsidR="00DA1059" w:rsidRDefault="00267305" w:rsidP="00733D1B">
      <w:pPr>
        <w:rPr>
          <w:rtl/>
          <w:lang w:eastAsia="he-IL"/>
        </w:rPr>
      </w:pPr>
      <w:r>
        <w:rPr>
          <w:rFonts w:hint="cs"/>
          <w:rtl/>
          <w:lang w:eastAsia="he-IL"/>
        </w:rPr>
        <w:t>– – –</w:t>
      </w:r>
      <w:r w:rsidR="00DA1059">
        <w:rPr>
          <w:rFonts w:hint="cs"/>
          <w:rtl/>
          <w:lang w:eastAsia="he-IL"/>
        </w:rPr>
        <w:t xml:space="preserve"> </w:t>
      </w:r>
    </w:p>
    <w:p w:rsidR="00DA1059" w:rsidRDefault="00DA1059" w:rsidP="00733D1B">
      <w:pPr>
        <w:rPr>
          <w:rtl/>
          <w:lang w:eastAsia="he-IL"/>
        </w:rPr>
      </w:pPr>
    </w:p>
    <w:p w:rsidR="00DA1059" w:rsidRDefault="00DA1059" w:rsidP="00733D1B">
      <w:pPr>
        <w:pStyle w:val="af7"/>
        <w:rPr>
          <w:rtl/>
        </w:rPr>
      </w:pPr>
      <w:bookmarkStart w:id="5154" w:name="_ETM_Q24_471174"/>
      <w:bookmarkStart w:id="5155" w:name="_ETM_Q24_471257"/>
      <w:bookmarkStart w:id="5156" w:name="_ETM_Q24_471867"/>
      <w:bookmarkStart w:id="5157" w:name="_ETM_Q24_471937"/>
      <w:bookmarkStart w:id="5158" w:name="ET_yor_6204_56"/>
      <w:bookmarkEnd w:id="5154"/>
      <w:bookmarkEnd w:id="5155"/>
      <w:bookmarkEnd w:id="5156"/>
      <w:bookmarkEnd w:id="5157"/>
      <w:r w:rsidRPr="00D23E7A">
        <w:rPr>
          <w:rStyle w:val="TagStyle"/>
          <w:rtl/>
        </w:rPr>
        <w:t xml:space="preserve"> &lt;&lt; יור &gt;&gt;</w:t>
      </w:r>
      <w:r w:rsidRPr="00A23C1B">
        <w:rPr>
          <w:rStyle w:val="TagStyle"/>
          <w:rtl/>
        </w:rPr>
        <w:t xml:space="preserve"> </w:t>
      </w:r>
      <w:r>
        <w:rPr>
          <w:rtl/>
        </w:rPr>
        <w:t>היו"ר מיקי לוי:</w:t>
      </w:r>
      <w:r w:rsidRPr="00A23C1B">
        <w:rPr>
          <w:rStyle w:val="TagStyle"/>
          <w:rtl/>
        </w:rPr>
        <w:t xml:space="preserve"> </w:t>
      </w:r>
      <w:r w:rsidRPr="00D23E7A">
        <w:rPr>
          <w:rStyle w:val="TagStyle"/>
          <w:rtl/>
        </w:rPr>
        <w:t>&lt;&lt; יור &gt;&gt;</w:t>
      </w:r>
      <w:r>
        <w:rPr>
          <w:rtl/>
        </w:rPr>
        <w:t xml:space="preserve">   </w:t>
      </w:r>
      <w:bookmarkEnd w:id="5158"/>
    </w:p>
    <w:p w:rsidR="009E0DB8" w:rsidRDefault="009E0DB8" w:rsidP="00733D1B">
      <w:pPr>
        <w:rPr>
          <w:rtl/>
          <w:lang w:eastAsia="he-IL"/>
        </w:rPr>
      </w:pPr>
      <w:bookmarkStart w:id="5159" w:name="_ETM_Q24_468274"/>
      <w:bookmarkEnd w:id="5159"/>
    </w:p>
    <w:p w:rsidR="00DA1059" w:rsidRDefault="00DA1059" w:rsidP="00733D1B">
      <w:pPr>
        <w:rPr>
          <w:rtl/>
          <w:lang w:eastAsia="he-IL"/>
        </w:rPr>
      </w:pPr>
      <w:r>
        <w:rPr>
          <w:rFonts w:hint="cs"/>
          <w:rtl/>
          <w:lang w:eastAsia="he-IL"/>
        </w:rPr>
        <w:t xml:space="preserve">תודה רבה. </w:t>
      </w:r>
    </w:p>
    <w:p w:rsidR="00DA1059" w:rsidRDefault="00DA1059" w:rsidP="00733D1B">
      <w:pPr>
        <w:rPr>
          <w:rtl/>
          <w:lang w:eastAsia="he-IL"/>
        </w:rPr>
      </w:pPr>
      <w:bookmarkStart w:id="5160" w:name="_ETM_Q24_469889"/>
      <w:bookmarkStart w:id="5161" w:name="_ETM_Q24_469973"/>
      <w:bookmarkEnd w:id="5160"/>
      <w:bookmarkEnd w:id="5161"/>
    </w:p>
    <w:p w:rsidR="00DA1059" w:rsidRDefault="00DA1059" w:rsidP="00733D1B">
      <w:pPr>
        <w:pStyle w:val="-"/>
        <w:rPr>
          <w:rtl/>
        </w:rPr>
      </w:pPr>
      <w:bookmarkStart w:id="5162" w:name="_ETM_Q24_470057"/>
      <w:bookmarkStart w:id="5163" w:name="_ETM_Q24_470155"/>
      <w:bookmarkStart w:id="5164" w:name="ET_speakercontinue_5519_57"/>
      <w:bookmarkEnd w:id="5162"/>
      <w:bookmarkEnd w:id="5163"/>
      <w:r w:rsidRPr="00D23E7A">
        <w:rPr>
          <w:rStyle w:val="TagStyle"/>
          <w:rtl/>
        </w:rPr>
        <w:t xml:space="preserve"> &lt;&lt; דובר_המשך &gt;&gt;</w:t>
      </w:r>
      <w:r w:rsidRPr="00A23C1B">
        <w:rPr>
          <w:rStyle w:val="TagStyle"/>
          <w:rtl/>
        </w:rPr>
        <w:t xml:space="preserve"> </w:t>
      </w:r>
      <w:r>
        <w:rPr>
          <w:rtl/>
        </w:rPr>
        <w:t>שרן מרים השכל (תקווה חדשה):</w:t>
      </w:r>
      <w:r w:rsidRPr="00A23C1B">
        <w:rPr>
          <w:rStyle w:val="TagStyle"/>
          <w:rtl/>
        </w:rPr>
        <w:t xml:space="preserve"> </w:t>
      </w:r>
      <w:r w:rsidRPr="00D23E7A">
        <w:rPr>
          <w:rStyle w:val="TagStyle"/>
          <w:rtl/>
        </w:rPr>
        <w:t>&lt;&lt; דובר_המשך &gt;&gt;</w:t>
      </w:r>
      <w:r>
        <w:rPr>
          <w:rtl/>
        </w:rPr>
        <w:t xml:space="preserve">   </w:t>
      </w:r>
      <w:bookmarkEnd w:id="5164"/>
    </w:p>
    <w:p w:rsidR="00DA1059" w:rsidRDefault="00DA1059" w:rsidP="00CE6451">
      <w:pPr>
        <w:rPr>
          <w:rtl/>
          <w:lang w:eastAsia="he-IL"/>
        </w:rPr>
      </w:pPr>
    </w:p>
    <w:p w:rsidR="00DA1059" w:rsidRDefault="00DA1059" w:rsidP="00733D1B">
      <w:pPr>
        <w:rPr>
          <w:rtl/>
          <w:lang w:eastAsia="he-IL"/>
        </w:rPr>
      </w:pPr>
      <w:bookmarkStart w:id="5165" w:name="_ETM_Q24_470940"/>
      <w:bookmarkEnd w:id="5165"/>
      <w:r>
        <w:rPr>
          <w:rFonts w:hint="cs"/>
          <w:rtl/>
          <w:lang w:eastAsia="he-IL"/>
        </w:rPr>
        <w:t xml:space="preserve">ואנחנו </w:t>
      </w:r>
      <w:bookmarkStart w:id="5166" w:name="_ETM_Q24_474087"/>
      <w:bookmarkEnd w:id="5166"/>
      <w:r>
        <w:rPr>
          <w:rFonts w:hint="cs"/>
          <w:rtl/>
          <w:lang w:eastAsia="he-IL"/>
        </w:rPr>
        <w:t xml:space="preserve">מקיימים סעיף אחרי סעיף. </w:t>
      </w:r>
    </w:p>
    <w:p w:rsidR="00DA1059" w:rsidRDefault="00DA1059" w:rsidP="00733D1B">
      <w:pPr>
        <w:rPr>
          <w:rtl/>
          <w:lang w:eastAsia="he-IL"/>
        </w:rPr>
      </w:pPr>
    </w:p>
    <w:p w:rsidR="00DA1059" w:rsidRDefault="00DA1059" w:rsidP="00733D1B">
      <w:pPr>
        <w:pStyle w:val="af7"/>
        <w:rPr>
          <w:rtl/>
        </w:rPr>
      </w:pPr>
      <w:bookmarkStart w:id="5167" w:name="ET_yor_6204_58"/>
      <w:r w:rsidRPr="00D23E7A">
        <w:rPr>
          <w:rStyle w:val="TagStyle"/>
          <w:rtl/>
        </w:rPr>
        <w:t xml:space="preserve"> &lt;&lt; יור &gt;&gt;</w:t>
      </w:r>
      <w:r w:rsidRPr="00A23C1B">
        <w:rPr>
          <w:rStyle w:val="TagStyle"/>
          <w:rtl/>
        </w:rPr>
        <w:t xml:space="preserve"> </w:t>
      </w:r>
      <w:r>
        <w:rPr>
          <w:rtl/>
        </w:rPr>
        <w:t>היו"ר מיקי לוי:</w:t>
      </w:r>
      <w:r w:rsidRPr="00A23C1B">
        <w:rPr>
          <w:rStyle w:val="TagStyle"/>
          <w:rtl/>
        </w:rPr>
        <w:t xml:space="preserve"> </w:t>
      </w:r>
      <w:r w:rsidRPr="00D23E7A">
        <w:rPr>
          <w:rStyle w:val="TagStyle"/>
          <w:rtl/>
        </w:rPr>
        <w:t>&lt;&lt; יור &gt;&gt;</w:t>
      </w:r>
      <w:r>
        <w:rPr>
          <w:rtl/>
        </w:rPr>
        <w:t xml:space="preserve">   </w:t>
      </w:r>
      <w:bookmarkEnd w:id="5167"/>
    </w:p>
    <w:p w:rsidR="00DA1059" w:rsidRDefault="00DA1059" w:rsidP="00CE6451">
      <w:pPr>
        <w:rPr>
          <w:rtl/>
          <w:lang w:eastAsia="he-IL"/>
        </w:rPr>
      </w:pPr>
    </w:p>
    <w:p w:rsidR="00DA1059" w:rsidRDefault="00DA1059" w:rsidP="00733D1B">
      <w:pPr>
        <w:rPr>
          <w:rtl/>
          <w:lang w:eastAsia="he-IL"/>
        </w:rPr>
      </w:pPr>
      <w:r>
        <w:rPr>
          <w:rFonts w:hint="cs"/>
          <w:rtl/>
          <w:lang w:eastAsia="he-IL"/>
        </w:rPr>
        <w:t xml:space="preserve">תודה. חברת הכנסת השכל, תודה רבה. </w:t>
      </w:r>
      <w:bookmarkStart w:id="5168" w:name="_ETM_Q24_478904"/>
      <w:bookmarkEnd w:id="5168"/>
    </w:p>
    <w:p w:rsidR="00DA1059" w:rsidRDefault="00DA1059" w:rsidP="00733D1B">
      <w:pPr>
        <w:rPr>
          <w:rtl/>
          <w:lang w:eastAsia="he-IL"/>
        </w:rPr>
      </w:pPr>
      <w:bookmarkStart w:id="5169" w:name="_ETM_Q24_479335"/>
      <w:bookmarkStart w:id="5170" w:name="_ETM_Q24_479430"/>
      <w:bookmarkEnd w:id="5169"/>
      <w:bookmarkEnd w:id="5170"/>
    </w:p>
    <w:p w:rsidR="00DA1059" w:rsidRDefault="00DA1059" w:rsidP="00733D1B">
      <w:pPr>
        <w:pStyle w:val="af6"/>
        <w:rPr>
          <w:rtl/>
        </w:rPr>
      </w:pPr>
      <w:bookmarkStart w:id="5171" w:name="_ETM_Q24_479505"/>
      <w:bookmarkStart w:id="5172" w:name="_ETM_Q24_479592"/>
      <w:bookmarkStart w:id="5173" w:name="ET_interruption_5093_59"/>
      <w:bookmarkEnd w:id="5171"/>
      <w:bookmarkEnd w:id="5172"/>
      <w:r w:rsidRPr="00D23E7A">
        <w:rPr>
          <w:rStyle w:val="TagStyle"/>
          <w:rtl/>
        </w:rPr>
        <w:t xml:space="preserve"> &lt;&lt; קריאה &gt;&gt;</w:t>
      </w:r>
      <w:r w:rsidRPr="00A23C1B">
        <w:rPr>
          <w:rStyle w:val="TagStyle"/>
          <w:rtl/>
        </w:rPr>
        <w:t xml:space="preserve"> </w:t>
      </w:r>
      <w:r>
        <w:rPr>
          <w:rtl/>
        </w:rPr>
        <w:t>אורית מלכה סטרוק (הציונות הדתית):</w:t>
      </w:r>
      <w:r w:rsidRPr="00A23C1B">
        <w:rPr>
          <w:rStyle w:val="TagStyle"/>
          <w:rtl/>
        </w:rPr>
        <w:t xml:space="preserve"> </w:t>
      </w:r>
      <w:r w:rsidRPr="00D23E7A">
        <w:rPr>
          <w:rStyle w:val="TagStyle"/>
          <w:rtl/>
        </w:rPr>
        <w:t>&lt;&lt; קריאה &gt;&gt;</w:t>
      </w:r>
      <w:r>
        <w:rPr>
          <w:rtl/>
        </w:rPr>
        <w:t xml:space="preserve">   </w:t>
      </w:r>
      <w:bookmarkEnd w:id="5173"/>
    </w:p>
    <w:p w:rsidR="00DA1059" w:rsidRDefault="00DA1059" w:rsidP="00CE6451">
      <w:pPr>
        <w:rPr>
          <w:rtl/>
          <w:lang w:eastAsia="he-IL"/>
        </w:rPr>
      </w:pPr>
    </w:p>
    <w:p w:rsidR="00DA1059" w:rsidRDefault="00DA1059" w:rsidP="00733D1B">
      <w:pPr>
        <w:rPr>
          <w:rtl/>
          <w:lang w:eastAsia="he-IL"/>
        </w:rPr>
      </w:pPr>
      <w:r>
        <w:rPr>
          <w:rFonts w:hint="cs"/>
          <w:rtl/>
          <w:lang w:eastAsia="he-IL"/>
        </w:rPr>
        <w:t xml:space="preserve">סליחה, רק סליחה. </w:t>
      </w:r>
    </w:p>
    <w:p w:rsidR="00DA1059" w:rsidRDefault="00DA1059" w:rsidP="00733D1B">
      <w:pPr>
        <w:rPr>
          <w:rtl/>
          <w:lang w:eastAsia="he-IL"/>
        </w:rPr>
      </w:pPr>
      <w:bookmarkStart w:id="5174" w:name="_ETM_Q24_480204"/>
      <w:bookmarkStart w:id="5175" w:name="_ETM_Q24_480293"/>
      <w:bookmarkEnd w:id="5174"/>
      <w:bookmarkEnd w:id="5175"/>
    </w:p>
    <w:p w:rsidR="00DA1059" w:rsidRDefault="00DA1059" w:rsidP="00733D1B">
      <w:pPr>
        <w:pStyle w:val="af7"/>
        <w:rPr>
          <w:rtl/>
        </w:rPr>
      </w:pPr>
      <w:bookmarkStart w:id="5176" w:name="_ETM_Q24_480759"/>
      <w:bookmarkStart w:id="5177" w:name="_ETM_Q24_480844"/>
      <w:bookmarkStart w:id="5178" w:name="ET_yor_6204_60"/>
      <w:bookmarkEnd w:id="5176"/>
      <w:bookmarkEnd w:id="5177"/>
      <w:r w:rsidRPr="00D23E7A">
        <w:rPr>
          <w:rStyle w:val="TagStyle"/>
          <w:rtl/>
        </w:rPr>
        <w:t xml:space="preserve"> &lt;&lt; יור &gt;&gt;</w:t>
      </w:r>
      <w:r w:rsidRPr="00A23C1B">
        <w:rPr>
          <w:rStyle w:val="TagStyle"/>
          <w:rtl/>
        </w:rPr>
        <w:t xml:space="preserve"> </w:t>
      </w:r>
      <w:r>
        <w:rPr>
          <w:rtl/>
        </w:rPr>
        <w:t>היו"ר מיקי לוי:</w:t>
      </w:r>
      <w:r w:rsidRPr="00A23C1B">
        <w:rPr>
          <w:rStyle w:val="TagStyle"/>
          <w:rtl/>
        </w:rPr>
        <w:t xml:space="preserve"> </w:t>
      </w:r>
      <w:r w:rsidRPr="00D23E7A">
        <w:rPr>
          <w:rStyle w:val="TagStyle"/>
          <w:rtl/>
        </w:rPr>
        <w:t>&lt;&lt; יור &gt;&gt;</w:t>
      </w:r>
      <w:r>
        <w:rPr>
          <w:rtl/>
        </w:rPr>
        <w:t xml:space="preserve">   </w:t>
      </w:r>
      <w:bookmarkEnd w:id="5178"/>
    </w:p>
    <w:p w:rsidR="00DA1059" w:rsidRDefault="00DA1059" w:rsidP="00CE6451">
      <w:pPr>
        <w:rPr>
          <w:rtl/>
          <w:lang w:eastAsia="he-IL"/>
        </w:rPr>
      </w:pPr>
    </w:p>
    <w:p w:rsidR="00DA1059" w:rsidRDefault="00DA1059" w:rsidP="00733D1B">
      <w:pPr>
        <w:rPr>
          <w:rtl/>
          <w:lang w:eastAsia="he-IL"/>
        </w:rPr>
      </w:pPr>
      <w:bookmarkStart w:id="5179" w:name="_ETM_Q24_483251"/>
      <w:bookmarkEnd w:id="5179"/>
      <w:r>
        <w:rPr>
          <w:rFonts w:hint="cs"/>
          <w:rtl/>
          <w:lang w:eastAsia="he-IL"/>
        </w:rPr>
        <w:t>חברת הכנסת סטרוק, היא ירדה, היא סיימה. תודה. שר הבריאות</w:t>
      </w:r>
      <w:bookmarkStart w:id="5180" w:name="_ETM_Q24_486799"/>
      <w:bookmarkEnd w:id="5180"/>
      <w:r w:rsidR="009E0DB8">
        <w:rPr>
          <w:rFonts w:hint="cs"/>
          <w:rtl/>
          <w:lang w:eastAsia="he-IL"/>
        </w:rPr>
        <w:t xml:space="preserve"> עונה במשולב על </w:t>
      </w:r>
      <w:r>
        <w:rPr>
          <w:rFonts w:hint="cs"/>
          <w:rtl/>
          <w:lang w:eastAsia="he-IL"/>
        </w:rPr>
        <w:t xml:space="preserve">שלוש ההצעות. </w:t>
      </w:r>
    </w:p>
    <w:p w:rsidR="00DA1059" w:rsidRDefault="00DA1059" w:rsidP="00733D1B">
      <w:pPr>
        <w:rPr>
          <w:rtl/>
          <w:lang w:eastAsia="he-IL"/>
        </w:rPr>
      </w:pPr>
    </w:p>
    <w:p w:rsidR="00DA1059" w:rsidRDefault="00DA1059" w:rsidP="00733D1B">
      <w:pPr>
        <w:pStyle w:val="af6"/>
        <w:rPr>
          <w:rtl/>
        </w:rPr>
      </w:pPr>
      <w:bookmarkStart w:id="5181" w:name="ET_interruption_6150_61"/>
      <w:r w:rsidRPr="00D23E7A">
        <w:rPr>
          <w:rStyle w:val="TagStyle"/>
          <w:rtl/>
        </w:rPr>
        <w:t xml:space="preserve"> &lt;&lt; קריאה &gt;&gt;</w:t>
      </w:r>
      <w:r w:rsidRPr="00A23C1B">
        <w:rPr>
          <w:rStyle w:val="TagStyle"/>
          <w:rtl/>
        </w:rPr>
        <w:t xml:space="preserve"> </w:t>
      </w:r>
      <w:r>
        <w:rPr>
          <w:rtl/>
        </w:rPr>
        <w:t>מיכל וולדיגר (הציונות הדתית):</w:t>
      </w:r>
      <w:r w:rsidRPr="00A23C1B">
        <w:rPr>
          <w:rStyle w:val="TagStyle"/>
          <w:rtl/>
        </w:rPr>
        <w:t xml:space="preserve"> </w:t>
      </w:r>
      <w:r w:rsidRPr="00D23E7A">
        <w:rPr>
          <w:rStyle w:val="TagStyle"/>
          <w:rtl/>
        </w:rPr>
        <w:t>&lt;&lt; קריאה &gt;&gt;</w:t>
      </w:r>
      <w:r>
        <w:rPr>
          <w:rtl/>
        </w:rPr>
        <w:t xml:space="preserve">   </w:t>
      </w:r>
      <w:bookmarkEnd w:id="5181"/>
    </w:p>
    <w:p w:rsidR="00DA1059" w:rsidRDefault="00DA1059" w:rsidP="00CE6451">
      <w:pPr>
        <w:rPr>
          <w:rtl/>
          <w:lang w:eastAsia="he-IL"/>
        </w:rPr>
      </w:pPr>
    </w:p>
    <w:p w:rsidR="00DA1059" w:rsidRDefault="00DA1059" w:rsidP="00733D1B">
      <w:pPr>
        <w:rPr>
          <w:rtl/>
          <w:lang w:eastAsia="he-IL"/>
        </w:rPr>
      </w:pPr>
      <w:r>
        <w:rPr>
          <w:rFonts w:hint="cs"/>
          <w:rtl/>
          <w:lang w:eastAsia="he-IL"/>
        </w:rPr>
        <w:t xml:space="preserve">אני מבקשת להגיב. היא הזכירה את השם שלי. </w:t>
      </w:r>
    </w:p>
    <w:p w:rsidR="00DA1059" w:rsidRDefault="00DA1059" w:rsidP="00733D1B">
      <w:pPr>
        <w:rPr>
          <w:rtl/>
          <w:lang w:eastAsia="he-IL"/>
        </w:rPr>
      </w:pPr>
    </w:p>
    <w:p w:rsidR="00DA1059" w:rsidRDefault="00DA1059" w:rsidP="00733D1B">
      <w:pPr>
        <w:pStyle w:val="af7"/>
        <w:rPr>
          <w:rtl/>
        </w:rPr>
      </w:pPr>
      <w:bookmarkStart w:id="5182" w:name="ET_yor_6204_62"/>
      <w:r w:rsidRPr="00D23E7A">
        <w:rPr>
          <w:rStyle w:val="TagStyle"/>
          <w:rtl/>
        </w:rPr>
        <w:t xml:space="preserve"> &lt;&lt; יור &gt;&gt;</w:t>
      </w:r>
      <w:r w:rsidRPr="00A23C1B">
        <w:rPr>
          <w:rStyle w:val="TagStyle"/>
          <w:rtl/>
        </w:rPr>
        <w:t xml:space="preserve"> </w:t>
      </w:r>
      <w:r>
        <w:rPr>
          <w:rtl/>
        </w:rPr>
        <w:t>היו"ר מיקי לוי:</w:t>
      </w:r>
      <w:r w:rsidRPr="00A23C1B">
        <w:rPr>
          <w:rStyle w:val="TagStyle"/>
          <w:rtl/>
        </w:rPr>
        <w:t xml:space="preserve"> </w:t>
      </w:r>
      <w:r w:rsidRPr="00D23E7A">
        <w:rPr>
          <w:rStyle w:val="TagStyle"/>
          <w:rtl/>
        </w:rPr>
        <w:t>&lt;&lt; יור &gt;&gt;</w:t>
      </w:r>
      <w:r>
        <w:rPr>
          <w:rtl/>
        </w:rPr>
        <w:t xml:space="preserve">   </w:t>
      </w:r>
      <w:bookmarkEnd w:id="5182"/>
    </w:p>
    <w:p w:rsidR="00DA1059" w:rsidRDefault="00DA1059" w:rsidP="00CE6451">
      <w:pPr>
        <w:rPr>
          <w:rtl/>
        </w:rPr>
      </w:pPr>
    </w:p>
    <w:p w:rsidR="00DA1059" w:rsidRDefault="00DA1059" w:rsidP="00733D1B">
      <w:pPr>
        <w:rPr>
          <w:rtl/>
        </w:rPr>
      </w:pPr>
      <w:r>
        <w:rPr>
          <w:rFonts w:hint="cs"/>
          <w:rtl/>
        </w:rPr>
        <w:t>לא</w:t>
      </w:r>
      <w:r w:rsidR="009E0DB8">
        <w:rPr>
          <w:rFonts w:hint="cs"/>
          <w:rtl/>
        </w:rPr>
        <w:t>,</w:t>
      </w:r>
      <w:r>
        <w:rPr>
          <w:rFonts w:hint="cs"/>
          <w:rtl/>
        </w:rPr>
        <w:t xml:space="preserve"> לא, את לא יכולה </w:t>
      </w:r>
      <w:bookmarkStart w:id="5183" w:name="_ETM_Q24_488518"/>
      <w:bookmarkEnd w:id="5183"/>
      <w:r>
        <w:rPr>
          <w:rFonts w:hint="cs"/>
          <w:rtl/>
        </w:rPr>
        <w:t xml:space="preserve">להגיב כי השר על הדוכן כרגע. נגמר, תודה.  </w:t>
      </w:r>
    </w:p>
    <w:p w:rsidR="00DA1059" w:rsidRDefault="00DA1059" w:rsidP="00733D1B">
      <w:pPr>
        <w:rPr>
          <w:rtl/>
          <w:lang w:eastAsia="he-IL"/>
        </w:rPr>
      </w:pPr>
    </w:p>
    <w:p w:rsidR="00DA1059" w:rsidRDefault="00DA1059" w:rsidP="00733D1B">
      <w:pPr>
        <w:pStyle w:val="a5"/>
        <w:rPr>
          <w:rtl/>
        </w:rPr>
      </w:pPr>
      <w:r w:rsidRPr="00D23E7A">
        <w:rPr>
          <w:rStyle w:val="TagStyle"/>
          <w:rtl/>
        </w:rPr>
        <w:t xml:space="preserve"> &lt;&lt; דובר &gt;&gt;</w:t>
      </w:r>
      <w:r w:rsidRPr="00993C81">
        <w:rPr>
          <w:rStyle w:val="TagStyle"/>
          <w:rtl/>
        </w:rPr>
        <w:t xml:space="preserve"> </w:t>
      </w:r>
      <w:bookmarkStart w:id="5184" w:name="_Toc85113879"/>
      <w:bookmarkStart w:id="5185" w:name="_Toc85116272"/>
      <w:bookmarkStart w:id="5186" w:name="_Toc85116738"/>
      <w:r>
        <w:rPr>
          <w:rtl/>
        </w:rPr>
        <w:t>שר הבריאות ניצן הורוביץ:</w:t>
      </w:r>
      <w:bookmarkEnd w:id="5184"/>
      <w:bookmarkEnd w:id="5185"/>
      <w:bookmarkEnd w:id="5186"/>
      <w:r w:rsidRPr="00993C81">
        <w:rPr>
          <w:rStyle w:val="TagStyle"/>
          <w:rtl/>
        </w:rPr>
        <w:t xml:space="preserve"> </w:t>
      </w:r>
      <w:r w:rsidRPr="00D23E7A">
        <w:rPr>
          <w:rStyle w:val="TagStyle"/>
          <w:rtl/>
        </w:rPr>
        <w:t>&lt;&lt; דובר &gt;&gt;</w:t>
      </w:r>
      <w:r>
        <w:rPr>
          <w:rtl/>
        </w:rPr>
        <w:t xml:space="preserve">   </w:t>
      </w:r>
    </w:p>
    <w:p w:rsidR="00DA1059" w:rsidRDefault="00DA1059" w:rsidP="00CE6451">
      <w:pPr>
        <w:rPr>
          <w:rtl/>
          <w:lang w:eastAsia="he-IL"/>
        </w:rPr>
      </w:pPr>
    </w:p>
    <w:p w:rsidR="00DA1059" w:rsidRDefault="00DA1059" w:rsidP="00733D1B">
      <w:pPr>
        <w:rPr>
          <w:rtl/>
          <w:lang w:eastAsia="he-IL"/>
        </w:rPr>
      </w:pPr>
      <w:r>
        <w:rPr>
          <w:rFonts w:hint="cs"/>
          <w:rtl/>
          <w:lang w:eastAsia="he-IL"/>
        </w:rPr>
        <w:t xml:space="preserve">חברת הכנסת מיכל, קודם כול </w:t>
      </w:r>
      <w:bookmarkStart w:id="5187" w:name="_ETM_Q24_499792"/>
      <w:bookmarkEnd w:id="5187"/>
      <w:r>
        <w:rPr>
          <w:rFonts w:hint="cs"/>
          <w:rtl/>
          <w:lang w:eastAsia="he-IL"/>
        </w:rPr>
        <w:t xml:space="preserve">אני אזכיר את השם שלך </w:t>
      </w:r>
      <w:r>
        <w:rPr>
          <w:rtl/>
          <w:lang w:eastAsia="he-IL"/>
        </w:rPr>
        <w:t>–</w:t>
      </w:r>
      <w:r>
        <w:rPr>
          <w:rFonts w:hint="cs"/>
          <w:rtl/>
          <w:lang w:eastAsia="he-IL"/>
        </w:rPr>
        <w:t xml:space="preserve"> וולדיגר – לטובה. אני רוצה לשבח את חברת הכנסת מיכל וולדיגר, שהעניין הזה בנפשה</w:t>
      </w:r>
      <w:r w:rsidR="009E0DB8">
        <w:rPr>
          <w:rFonts w:hint="cs"/>
          <w:rtl/>
          <w:lang w:eastAsia="he-IL"/>
        </w:rPr>
        <w:t>,</w:t>
      </w:r>
      <w:r>
        <w:rPr>
          <w:rFonts w:hint="cs"/>
          <w:rtl/>
          <w:lang w:eastAsia="he-IL"/>
        </w:rPr>
        <w:t xml:space="preserve"> והיא מדברת מדם ליבה, ותבורך על המאמצים שהיא עושה בעניין הזה. </w:t>
      </w:r>
    </w:p>
    <w:p w:rsidR="00DA1059" w:rsidRDefault="00DA1059" w:rsidP="00733D1B">
      <w:pPr>
        <w:rPr>
          <w:rtl/>
          <w:lang w:eastAsia="he-IL"/>
        </w:rPr>
      </w:pPr>
    </w:p>
    <w:p w:rsidR="00DA1059" w:rsidRDefault="00DA1059" w:rsidP="00733D1B">
      <w:pPr>
        <w:pStyle w:val="af6"/>
        <w:rPr>
          <w:rtl/>
        </w:rPr>
      </w:pPr>
      <w:bookmarkStart w:id="5188" w:name="_ETM_Q24_515542"/>
      <w:bookmarkStart w:id="5189" w:name="_ETM_Q24_515621"/>
      <w:bookmarkStart w:id="5190" w:name="ET_interruption_5763_63"/>
      <w:bookmarkEnd w:id="5188"/>
      <w:bookmarkEnd w:id="5189"/>
      <w:r w:rsidRPr="00D23E7A">
        <w:rPr>
          <w:rStyle w:val="TagStyle"/>
          <w:rtl/>
        </w:rPr>
        <w:t xml:space="preserve"> &lt;&lt; קריאה &gt;&gt;</w:t>
      </w:r>
      <w:r w:rsidRPr="00A23C1B">
        <w:rPr>
          <w:rStyle w:val="TagStyle"/>
          <w:rtl/>
        </w:rPr>
        <w:t xml:space="preserve"> </w:t>
      </w:r>
      <w:r>
        <w:rPr>
          <w:rtl/>
        </w:rPr>
        <w:t>משה ארבל (ש"ס):</w:t>
      </w:r>
      <w:r w:rsidRPr="00A23C1B">
        <w:rPr>
          <w:rStyle w:val="TagStyle"/>
          <w:rtl/>
        </w:rPr>
        <w:t xml:space="preserve"> </w:t>
      </w:r>
      <w:r w:rsidRPr="00D23E7A">
        <w:rPr>
          <w:rStyle w:val="TagStyle"/>
          <w:rtl/>
        </w:rPr>
        <w:t>&lt;&lt; קריאה &gt;&gt;</w:t>
      </w:r>
      <w:r>
        <w:rPr>
          <w:rtl/>
        </w:rPr>
        <w:t xml:space="preserve">   </w:t>
      </w:r>
      <w:bookmarkEnd w:id="5190"/>
    </w:p>
    <w:p w:rsidR="00DA1059" w:rsidRDefault="00DA1059" w:rsidP="00CE6451">
      <w:pPr>
        <w:rPr>
          <w:rtl/>
          <w:lang w:eastAsia="he-IL"/>
        </w:rPr>
      </w:pPr>
    </w:p>
    <w:p w:rsidR="00DA1059" w:rsidRDefault="00DA1059" w:rsidP="00733D1B">
      <w:pPr>
        <w:rPr>
          <w:rtl/>
          <w:lang w:eastAsia="he-IL"/>
        </w:rPr>
      </w:pPr>
      <w:r>
        <w:rPr>
          <w:rFonts w:hint="cs"/>
          <w:rtl/>
          <w:lang w:eastAsia="he-IL"/>
        </w:rPr>
        <w:t xml:space="preserve">ולכן ממשלתך הפילה את החוק שלה. תודה רבה שבירכת באמת. </w:t>
      </w:r>
    </w:p>
    <w:p w:rsidR="00DA1059" w:rsidRDefault="00DA1059" w:rsidP="00733D1B">
      <w:pPr>
        <w:rPr>
          <w:rtl/>
          <w:lang w:eastAsia="he-IL"/>
        </w:rPr>
      </w:pPr>
      <w:bookmarkStart w:id="5191" w:name="_ETM_Q24_515100"/>
      <w:bookmarkStart w:id="5192" w:name="_ETM_Q24_515202"/>
      <w:bookmarkEnd w:id="5191"/>
      <w:bookmarkEnd w:id="5192"/>
    </w:p>
    <w:p w:rsidR="00DA1059" w:rsidRDefault="00DA1059" w:rsidP="00733D1B">
      <w:pPr>
        <w:pStyle w:val="-"/>
        <w:rPr>
          <w:rtl/>
        </w:rPr>
      </w:pPr>
      <w:bookmarkStart w:id="5193" w:name="_ETM_Q24_515673"/>
      <w:bookmarkStart w:id="5194" w:name="_ETM_Q24_515768"/>
      <w:bookmarkStart w:id="5195" w:name="ET_speakercontinue_6199_67"/>
      <w:bookmarkEnd w:id="5193"/>
      <w:bookmarkEnd w:id="5194"/>
      <w:r w:rsidRPr="00D23E7A">
        <w:rPr>
          <w:rStyle w:val="TagStyle"/>
          <w:rtl/>
        </w:rPr>
        <w:t xml:space="preserve"> &lt;&lt; דובר_המשך &gt;&gt;</w:t>
      </w:r>
      <w:r w:rsidRPr="00D42CD5">
        <w:rPr>
          <w:rStyle w:val="TagStyle"/>
          <w:rtl/>
        </w:rPr>
        <w:t xml:space="preserve"> </w:t>
      </w:r>
      <w:r>
        <w:rPr>
          <w:rtl/>
        </w:rPr>
        <w:t>שר הבריאות ניצן הורוביץ:</w:t>
      </w:r>
      <w:r w:rsidRPr="00D42CD5">
        <w:rPr>
          <w:rStyle w:val="TagStyle"/>
          <w:rtl/>
        </w:rPr>
        <w:t xml:space="preserve"> </w:t>
      </w:r>
      <w:r w:rsidRPr="00D23E7A">
        <w:rPr>
          <w:rStyle w:val="TagStyle"/>
          <w:rtl/>
        </w:rPr>
        <w:t>&lt;&lt; דובר_המשך &gt;&gt;</w:t>
      </w:r>
      <w:r>
        <w:rPr>
          <w:rtl/>
        </w:rPr>
        <w:t xml:space="preserve">   </w:t>
      </w:r>
      <w:bookmarkEnd w:id="5195"/>
    </w:p>
    <w:p w:rsidR="00DA1059" w:rsidRDefault="00DA1059" w:rsidP="00CE6451">
      <w:pPr>
        <w:rPr>
          <w:rtl/>
          <w:lang w:eastAsia="he-IL"/>
        </w:rPr>
      </w:pPr>
    </w:p>
    <w:p w:rsidR="00DA1059" w:rsidRPr="00D42CD5" w:rsidRDefault="00DA1059" w:rsidP="00733D1B">
      <w:pPr>
        <w:rPr>
          <w:rtl/>
          <w:lang w:eastAsia="he-IL"/>
        </w:rPr>
      </w:pPr>
      <w:r>
        <w:rPr>
          <w:rFonts w:hint="cs"/>
          <w:rtl/>
          <w:lang w:eastAsia="he-IL"/>
        </w:rPr>
        <w:t>אז רגע. אז עכשיו היא הצמידה</w:t>
      </w:r>
      <w:bookmarkStart w:id="5196" w:name="_ETM_Q24_517904"/>
      <w:bookmarkEnd w:id="5196"/>
      <w:r>
        <w:rPr>
          <w:rFonts w:hint="cs"/>
          <w:rtl/>
          <w:lang w:eastAsia="he-IL"/>
        </w:rPr>
        <w:t xml:space="preserve">, וזה בסדר גמור. </w:t>
      </w:r>
    </w:p>
    <w:p w:rsidR="00DA1059" w:rsidRDefault="00DA1059" w:rsidP="00733D1B">
      <w:pPr>
        <w:rPr>
          <w:rtl/>
          <w:lang w:eastAsia="he-IL"/>
        </w:rPr>
      </w:pPr>
      <w:bookmarkStart w:id="5197" w:name="_ETM_Q24_517029"/>
      <w:bookmarkStart w:id="5198" w:name="_ETM_Q24_513261"/>
      <w:bookmarkStart w:id="5199" w:name="_ETM_Q24_513331"/>
      <w:bookmarkEnd w:id="5197"/>
      <w:bookmarkEnd w:id="5198"/>
      <w:bookmarkEnd w:id="5199"/>
    </w:p>
    <w:p w:rsidR="00DA1059" w:rsidRDefault="00DA1059" w:rsidP="00733D1B">
      <w:pPr>
        <w:pStyle w:val="af6"/>
        <w:rPr>
          <w:rtl/>
        </w:rPr>
      </w:pPr>
      <w:bookmarkStart w:id="5200" w:name="_ETM_Q24_514223"/>
      <w:bookmarkStart w:id="5201" w:name="_ETM_Q24_514290"/>
      <w:bookmarkStart w:id="5202" w:name="ET_interruption_5291_64"/>
      <w:bookmarkEnd w:id="5200"/>
      <w:bookmarkEnd w:id="5201"/>
      <w:r w:rsidRPr="00D23E7A">
        <w:rPr>
          <w:rStyle w:val="TagStyle"/>
          <w:rtl/>
        </w:rPr>
        <w:t xml:space="preserve"> &lt;&lt; קריאה &gt;&gt;</w:t>
      </w:r>
      <w:r w:rsidRPr="00A23C1B">
        <w:rPr>
          <w:rStyle w:val="TagStyle"/>
          <w:rtl/>
        </w:rPr>
        <w:t xml:space="preserve"> </w:t>
      </w:r>
      <w:r>
        <w:rPr>
          <w:rtl/>
        </w:rPr>
        <w:t>בצלאל סמוטריץ' (הציונות הדתית):</w:t>
      </w:r>
      <w:r w:rsidRPr="00A23C1B">
        <w:rPr>
          <w:rStyle w:val="TagStyle"/>
          <w:rtl/>
        </w:rPr>
        <w:t xml:space="preserve"> </w:t>
      </w:r>
      <w:r w:rsidRPr="00D23E7A">
        <w:rPr>
          <w:rStyle w:val="TagStyle"/>
          <w:rtl/>
        </w:rPr>
        <w:t>&lt;&lt; קריאה &gt;&gt;</w:t>
      </w:r>
      <w:r>
        <w:rPr>
          <w:rtl/>
        </w:rPr>
        <w:t xml:space="preserve">   </w:t>
      </w:r>
      <w:bookmarkEnd w:id="5202"/>
    </w:p>
    <w:p w:rsidR="00DA1059" w:rsidRDefault="00DA1059" w:rsidP="00CE6451">
      <w:pPr>
        <w:rPr>
          <w:rtl/>
          <w:lang w:eastAsia="he-IL"/>
        </w:rPr>
      </w:pPr>
    </w:p>
    <w:p w:rsidR="00DA1059" w:rsidRDefault="00DA1059" w:rsidP="00733D1B">
      <w:pPr>
        <w:rPr>
          <w:rtl/>
          <w:lang w:eastAsia="he-IL"/>
        </w:rPr>
      </w:pPr>
      <w:r>
        <w:rPr>
          <w:rFonts w:hint="cs"/>
          <w:rtl/>
          <w:lang w:eastAsia="he-IL"/>
        </w:rPr>
        <w:t xml:space="preserve">השר, כל הכבוד. הוא לפחות בירך אותה. </w:t>
      </w:r>
    </w:p>
    <w:p w:rsidR="00DA1059" w:rsidRDefault="00DA1059" w:rsidP="00733D1B">
      <w:pPr>
        <w:rPr>
          <w:rtl/>
          <w:lang w:eastAsia="he-IL"/>
        </w:rPr>
      </w:pPr>
    </w:p>
    <w:p w:rsidR="00DA1059" w:rsidRDefault="00DA1059" w:rsidP="00733D1B">
      <w:pPr>
        <w:pStyle w:val="-"/>
        <w:rPr>
          <w:rtl/>
        </w:rPr>
      </w:pPr>
      <w:r w:rsidRPr="00D23E7A">
        <w:rPr>
          <w:rStyle w:val="TagStyle"/>
          <w:rtl/>
        </w:rPr>
        <w:t xml:space="preserve"> &lt;&lt; דובר_המשך &gt;&gt;</w:t>
      </w:r>
      <w:r w:rsidRPr="00993C81">
        <w:rPr>
          <w:rStyle w:val="TagStyle"/>
          <w:rtl/>
        </w:rPr>
        <w:t xml:space="preserve"> </w:t>
      </w:r>
      <w:r>
        <w:rPr>
          <w:rtl/>
        </w:rPr>
        <w:t>שר הבריאות ניצן הורוביץ:</w:t>
      </w:r>
      <w:r w:rsidRPr="00993C81">
        <w:rPr>
          <w:rStyle w:val="TagStyle"/>
          <w:rtl/>
        </w:rPr>
        <w:t xml:space="preserve"> </w:t>
      </w:r>
      <w:r w:rsidRPr="00D23E7A">
        <w:rPr>
          <w:rStyle w:val="TagStyle"/>
          <w:rtl/>
        </w:rPr>
        <w:t>&lt;&lt; דובר_המשך &gt;&gt;</w:t>
      </w:r>
      <w:r>
        <w:rPr>
          <w:rtl/>
        </w:rPr>
        <w:t xml:space="preserve">   </w:t>
      </w:r>
    </w:p>
    <w:p w:rsidR="00DA1059" w:rsidRDefault="00DA1059" w:rsidP="00CE6451">
      <w:pPr>
        <w:rPr>
          <w:rtl/>
          <w:lang w:eastAsia="he-IL"/>
        </w:rPr>
      </w:pPr>
    </w:p>
    <w:p w:rsidR="00DA1059" w:rsidRDefault="00DA1059" w:rsidP="00733D1B">
      <w:pPr>
        <w:rPr>
          <w:rtl/>
          <w:lang w:eastAsia="he-IL"/>
        </w:rPr>
      </w:pPr>
      <w:r>
        <w:rPr>
          <w:rFonts w:hint="cs"/>
          <w:rtl/>
          <w:lang w:eastAsia="he-IL"/>
        </w:rPr>
        <w:t xml:space="preserve">עכשיו בואו, לגופו של עניין. מרגי, </w:t>
      </w:r>
      <w:bookmarkStart w:id="5203" w:name="_ETM_Q24_530207"/>
      <w:bookmarkEnd w:id="5203"/>
      <w:r>
        <w:rPr>
          <w:rFonts w:hint="cs"/>
          <w:rtl/>
          <w:lang w:eastAsia="he-IL"/>
        </w:rPr>
        <w:t xml:space="preserve">לגופו של עניין. </w:t>
      </w:r>
    </w:p>
    <w:p w:rsidR="00DA1059" w:rsidRDefault="00DA1059" w:rsidP="00733D1B">
      <w:pPr>
        <w:rPr>
          <w:rtl/>
          <w:lang w:eastAsia="he-IL"/>
        </w:rPr>
      </w:pPr>
    </w:p>
    <w:p w:rsidR="00DA1059" w:rsidRDefault="00DA1059" w:rsidP="00733D1B">
      <w:pPr>
        <w:pStyle w:val="af6"/>
        <w:rPr>
          <w:rtl/>
        </w:rPr>
      </w:pPr>
      <w:bookmarkStart w:id="5204" w:name="ET_interruption_קריאות_68"/>
      <w:r w:rsidRPr="00D23E7A">
        <w:rPr>
          <w:rStyle w:val="TagStyle"/>
          <w:rtl/>
        </w:rPr>
        <w:t xml:space="preserve"> &lt;&lt; קריאה &gt;&gt;</w:t>
      </w:r>
      <w:r w:rsidRPr="00D42CD5">
        <w:rPr>
          <w:rStyle w:val="TagStyle"/>
          <w:rtl/>
        </w:rPr>
        <w:t xml:space="preserve"> </w:t>
      </w:r>
      <w:r>
        <w:rPr>
          <w:rtl/>
        </w:rPr>
        <w:t>קריאות:</w:t>
      </w:r>
      <w:r w:rsidRPr="00D42CD5">
        <w:rPr>
          <w:rStyle w:val="TagStyle"/>
          <w:rtl/>
        </w:rPr>
        <w:t xml:space="preserve"> </w:t>
      </w:r>
      <w:r w:rsidRPr="00D23E7A">
        <w:rPr>
          <w:rStyle w:val="TagStyle"/>
          <w:rtl/>
        </w:rPr>
        <w:t>&lt;&lt; קריאה &gt;&gt;</w:t>
      </w:r>
      <w:r>
        <w:rPr>
          <w:rtl/>
        </w:rPr>
        <w:t xml:space="preserve">   </w:t>
      </w:r>
      <w:bookmarkEnd w:id="5204"/>
    </w:p>
    <w:p w:rsidR="00DA1059" w:rsidRDefault="00DA1059" w:rsidP="00CE6451">
      <w:pPr>
        <w:rPr>
          <w:rtl/>
          <w:lang w:eastAsia="he-IL"/>
        </w:rPr>
      </w:pPr>
    </w:p>
    <w:p w:rsidR="00DA1059" w:rsidRDefault="00267305" w:rsidP="00733D1B">
      <w:pPr>
        <w:rPr>
          <w:rtl/>
          <w:lang w:eastAsia="he-IL"/>
        </w:rPr>
      </w:pPr>
      <w:r>
        <w:rPr>
          <w:rFonts w:hint="cs"/>
          <w:rtl/>
          <w:lang w:eastAsia="he-IL"/>
        </w:rPr>
        <w:t>– – –</w:t>
      </w:r>
      <w:r w:rsidR="00DA1059">
        <w:rPr>
          <w:rFonts w:hint="cs"/>
          <w:rtl/>
          <w:lang w:eastAsia="he-IL"/>
        </w:rPr>
        <w:t xml:space="preserve"> </w:t>
      </w:r>
    </w:p>
    <w:p w:rsidR="00DA1059" w:rsidRDefault="00DA1059" w:rsidP="00733D1B">
      <w:pPr>
        <w:rPr>
          <w:rtl/>
          <w:lang w:eastAsia="he-IL"/>
        </w:rPr>
      </w:pPr>
    </w:p>
    <w:p w:rsidR="00DA1059" w:rsidRDefault="00DA1059" w:rsidP="00733D1B">
      <w:pPr>
        <w:pStyle w:val="-"/>
        <w:rPr>
          <w:rtl/>
        </w:rPr>
      </w:pPr>
      <w:r w:rsidRPr="00D23E7A">
        <w:rPr>
          <w:rStyle w:val="TagStyle"/>
          <w:rtl/>
        </w:rPr>
        <w:t xml:space="preserve"> &lt;&lt; דובר_המשך &gt;&gt;</w:t>
      </w:r>
      <w:r w:rsidRPr="00D42CD5">
        <w:rPr>
          <w:rStyle w:val="TagStyle"/>
          <w:rtl/>
        </w:rPr>
        <w:t xml:space="preserve"> </w:t>
      </w:r>
      <w:r>
        <w:rPr>
          <w:rtl/>
        </w:rPr>
        <w:t>שר הבריאות ניצן הורוביץ:</w:t>
      </w:r>
      <w:r w:rsidRPr="00D42CD5">
        <w:rPr>
          <w:rStyle w:val="TagStyle"/>
          <w:rtl/>
        </w:rPr>
        <w:t xml:space="preserve"> </w:t>
      </w:r>
      <w:r w:rsidRPr="00D23E7A">
        <w:rPr>
          <w:rStyle w:val="TagStyle"/>
          <w:rtl/>
        </w:rPr>
        <w:t>&lt;&lt; דובר_המשך &gt;&gt;</w:t>
      </w:r>
      <w:r>
        <w:rPr>
          <w:rtl/>
        </w:rPr>
        <w:t xml:space="preserve">   </w:t>
      </w:r>
    </w:p>
    <w:p w:rsidR="00DA1059" w:rsidRDefault="00DA1059" w:rsidP="00CE6451">
      <w:pPr>
        <w:rPr>
          <w:rtl/>
          <w:lang w:eastAsia="he-IL"/>
        </w:rPr>
      </w:pPr>
    </w:p>
    <w:p w:rsidR="00DA1059" w:rsidRDefault="00DA1059" w:rsidP="009E0DB8">
      <w:pPr>
        <w:rPr>
          <w:rtl/>
          <w:lang w:eastAsia="he-IL"/>
        </w:rPr>
      </w:pPr>
      <w:r>
        <w:rPr>
          <w:rFonts w:hint="cs"/>
          <w:rtl/>
          <w:lang w:eastAsia="he-IL"/>
        </w:rPr>
        <w:t xml:space="preserve">קודם כול, צריך להגיד את זה. </w:t>
      </w:r>
      <w:bookmarkStart w:id="5205" w:name="_ETM_Q24_531436"/>
      <w:bookmarkEnd w:id="5205"/>
      <w:r>
        <w:rPr>
          <w:rFonts w:hint="cs"/>
          <w:rtl/>
          <w:lang w:eastAsia="he-IL"/>
        </w:rPr>
        <w:t>היא עניינית, וזה בסדר גמור. והנושא הזה חשוב מכדי שאנחנו פה נעשה בו סחר</w:t>
      </w:r>
      <w:r w:rsidR="009E0DB8">
        <w:rPr>
          <w:rFonts w:hint="cs"/>
          <w:rtl/>
          <w:lang w:eastAsia="he-IL"/>
        </w:rPr>
        <w:t>-</w:t>
      </w:r>
      <w:r>
        <w:rPr>
          <w:rFonts w:hint="cs"/>
          <w:rtl/>
          <w:lang w:eastAsia="he-IL"/>
        </w:rPr>
        <w:t xml:space="preserve">מכר. </w:t>
      </w:r>
    </w:p>
    <w:p w:rsidR="00DA1059" w:rsidRDefault="00DA1059" w:rsidP="00733D1B">
      <w:pPr>
        <w:rPr>
          <w:rtl/>
          <w:lang w:eastAsia="he-IL"/>
        </w:rPr>
      </w:pPr>
    </w:p>
    <w:p w:rsidR="00DA1059" w:rsidRDefault="00DA1059" w:rsidP="00733D1B">
      <w:pPr>
        <w:pStyle w:val="af6"/>
        <w:rPr>
          <w:rtl/>
        </w:rPr>
      </w:pPr>
      <w:r w:rsidRPr="00D23E7A">
        <w:rPr>
          <w:rStyle w:val="TagStyle"/>
          <w:rtl/>
        </w:rPr>
        <w:t xml:space="preserve"> &lt;&lt; קריאה &gt;&gt;</w:t>
      </w:r>
      <w:r w:rsidRPr="00D42CD5">
        <w:rPr>
          <w:rStyle w:val="TagStyle"/>
          <w:rtl/>
        </w:rPr>
        <w:t xml:space="preserve"> </w:t>
      </w:r>
      <w:r>
        <w:rPr>
          <w:rtl/>
        </w:rPr>
        <w:t>אורית מלכה סטרוק (הציונות הדתית):</w:t>
      </w:r>
      <w:r w:rsidRPr="00D42CD5">
        <w:rPr>
          <w:rStyle w:val="TagStyle"/>
          <w:rtl/>
        </w:rPr>
        <w:t xml:space="preserve"> </w:t>
      </w:r>
      <w:r w:rsidRPr="00D23E7A">
        <w:rPr>
          <w:rStyle w:val="TagStyle"/>
          <w:rtl/>
        </w:rPr>
        <w:t>&lt;&lt; קריאה &gt;&gt;</w:t>
      </w:r>
      <w:r>
        <w:rPr>
          <w:rtl/>
        </w:rPr>
        <w:t xml:space="preserve">   </w:t>
      </w:r>
    </w:p>
    <w:p w:rsidR="00DA1059" w:rsidRDefault="00DA1059" w:rsidP="00CE6451">
      <w:pPr>
        <w:rPr>
          <w:rtl/>
          <w:lang w:eastAsia="he-IL"/>
        </w:rPr>
      </w:pPr>
    </w:p>
    <w:p w:rsidR="00DA1059" w:rsidRDefault="00267305" w:rsidP="00733D1B">
      <w:pPr>
        <w:rPr>
          <w:rtl/>
          <w:lang w:eastAsia="he-IL"/>
        </w:rPr>
      </w:pPr>
      <w:r>
        <w:rPr>
          <w:rFonts w:hint="cs"/>
          <w:rtl/>
          <w:lang w:eastAsia="he-IL"/>
        </w:rPr>
        <w:t>– – –</w:t>
      </w:r>
      <w:r w:rsidR="00DA1059">
        <w:rPr>
          <w:rFonts w:hint="cs"/>
          <w:rtl/>
          <w:lang w:eastAsia="he-IL"/>
        </w:rPr>
        <w:t xml:space="preserve"> על גנבה? </w:t>
      </w:r>
    </w:p>
    <w:p w:rsidR="00DA1059" w:rsidRDefault="00DA1059" w:rsidP="00733D1B">
      <w:pPr>
        <w:rPr>
          <w:rtl/>
          <w:lang w:eastAsia="he-IL"/>
        </w:rPr>
      </w:pPr>
    </w:p>
    <w:p w:rsidR="00DA1059" w:rsidRDefault="00DA1059" w:rsidP="00733D1B">
      <w:pPr>
        <w:pStyle w:val="-"/>
        <w:rPr>
          <w:rtl/>
        </w:rPr>
      </w:pPr>
      <w:r w:rsidRPr="00D23E7A">
        <w:rPr>
          <w:rStyle w:val="TagStyle"/>
          <w:rtl/>
        </w:rPr>
        <w:t xml:space="preserve"> &lt;&lt; דובר_המשך &gt;&gt;</w:t>
      </w:r>
      <w:r w:rsidRPr="00B1477A">
        <w:rPr>
          <w:rStyle w:val="TagStyle"/>
          <w:rtl/>
        </w:rPr>
        <w:t xml:space="preserve"> </w:t>
      </w:r>
      <w:r>
        <w:rPr>
          <w:rtl/>
        </w:rPr>
        <w:t>שר הבריאות ניצן הורוביץ:</w:t>
      </w:r>
      <w:r w:rsidRPr="00B1477A">
        <w:rPr>
          <w:rStyle w:val="TagStyle"/>
          <w:rtl/>
        </w:rPr>
        <w:t xml:space="preserve"> </w:t>
      </w:r>
      <w:r w:rsidRPr="00D23E7A">
        <w:rPr>
          <w:rStyle w:val="TagStyle"/>
          <w:rtl/>
        </w:rPr>
        <w:t>&lt;&lt; דובר_המשך &gt;&gt;</w:t>
      </w:r>
      <w:r>
        <w:rPr>
          <w:rtl/>
        </w:rPr>
        <w:t xml:space="preserve">   </w:t>
      </w:r>
    </w:p>
    <w:p w:rsidR="00DA1059" w:rsidRDefault="00DA1059" w:rsidP="00CE6451">
      <w:pPr>
        <w:rPr>
          <w:rtl/>
          <w:lang w:eastAsia="he-IL"/>
        </w:rPr>
      </w:pPr>
    </w:p>
    <w:p w:rsidR="00DA1059" w:rsidRDefault="00DA1059" w:rsidP="00733D1B">
      <w:pPr>
        <w:rPr>
          <w:rtl/>
          <w:lang w:eastAsia="he-IL"/>
        </w:rPr>
      </w:pPr>
      <w:r>
        <w:rPr>
          <w:rFonts w:hint="cs"/>
          <w:rtl/>
          <w:lang w:eastAsia="he-IL"/>
        </w:rPr>
        <w:t xml:space="preserve">עכשיו </w:t>
      </w:r>
      <w:bookmarkStart w:id="5206" w:name="_ETM_Q24_544243"/>
      <w:bookmarkEnd w:id="5206"/>
      <w:r>
        <w:rPr>
          <w:rFonts w:hint="cs"/>
          <w:rtl/>
          <w:lang w:eastAsia="he-IL"/>
        </w:rPr>
        <w:t xml:space="preserve">אני רוצה להגיד, זה גם טוב שיש חברי כנסת שנושא </w:t>
      </w:r>
      <w:bookmarkStart w:id="5207" w:name="_ETM_Q24_545163"/>
      <w:bookmarkEnd w:id="5207"/>
      <w:r>
        <w:rPr>
          <w:rFonts w:hint="cs"/>
          <w:rtl/>
          <w:lang w:eastAsia="he-IL"/>
        </w:rPr>
        <w:t xml:space="preserve">הבריאות הוא קריטי עבורם. ובכלל, אנחנו רואים </w:t>
      </w:r>
      <w:r>
        <w:rPr>
          <w:rFonts w:hint="eastAsia"/>
          <w:rtl/>
          <w:lang w:eastAsia="he-IL"/>
        </w:rPr>
        <w:t>–</w:t>
      </w:r>
      <w:r>
        <w:rPr>
          <w:rFonts w:hint="cs"/>
          <w:rtl/>
          <w:lang w:eastAsia="he-IL"/>
        </w:rPr>
        <w:t xml:space="preserve"> ואולי זה סימן לאיזו נורמליזציה </w:t>
      </w:r>
      <w:r>
        <w:rPr>
          <w:rFonts w:hint="eastAsia"/>
          <w:rtl/>
          <w:lang w:eastAsia="he-IL"/>
        </w:rPr>
        <w:t>–</w:t>
      </w:r>
      <w:r>
        <w:rPr>
          <w:rFonts w:hint="cs"/>
          <w:rtl/>
          <w:lang w:eastAsia="he-IL"/>
        </w:rPr>
        <w:t xml:space="preserve"> שנושא הבריאות תופס כותרות ראשיות</w:t>
      </w:r>
      <w:r w:rsidR="009E0DB8">
        <w:rPr>
          <w:rFonts w:hint="cs"/>
          <w:rtl/>
          <w:lang w:eastAsia="he-IL"/>
        </w:rPr>
        <w:t>,</w:t>
      </w:r>
      <w:r>
        <w:rPr>
          <w:rFonts w:hint="cs"/>
          <w:rtl/>
          <w:lang w:eastAsia="he-IL"/>
        </w:rPr>
        <w:t xml:space="preserve"> ואנשים דנים על מחלות, חיסונים, התמחויות ובתי חולים ולא רק מה שהיה בעבר, פוליטיקה וכל מיני סיפורים </w:t>
      </w:r>
      <w:bookmarkStart w:id="5208" w:name="_ETM_Q24_561932"/>
      <w:bookmarkEnd w:id="5208"/>
      <w:r>
        <w:rPr>
          <w:rFonts w:hint="cs"/>
          <w:rtl/>
          <w:lang w:eastAsia="he-IL"/>
        </w:rPr>
        <w:t xml:space="preserve">כאלה, כי זה בסוף מה שמעסיק את הבן אדם ואת האזרח. </w:t>
      </w:r>
    </w:p>
    <w:p w:rsidR="00DA1059" w:rsidRDefault="00DA1059" w:rsidP="00733D1B">
      <w:pPr>
        <w:rPr>
          <w:rtl/>
          <w:lang w:eastAsia="he-IL"/>
        </w:rPr>
      </w:pPr>
      <w:bookmarkStart w:id="5209" w:name="_ETM_Q24_569567"/>
      <w:bookmarkStart w:id="5210" w:name="_ETM_Q24_569636"/>
      <w:bookmarkEnd w:id="5209"/>
      <w:bookmarkEnd w:id="5210"/>
    </w:p>
    <w:p w:rsidR="00DA1059" w:rsidRDefault="009E0DB8" w:rsidP="009E0DB8">
      <w:pPr>
        <w:rPr>
          <w:rtl/>
          <w:lang w:eastAsia="he-IL"/>
        </w:rPr>
      </w:pPr>
      <w:bookmarkStart w:id="5211" w:name="_ETM_Q24_569762"/>
      <w:bookmarkStart w:id="5212" w:name="_ETM_Q24_569812"/>
      <w:bookmarkEnd w:id="5211"/>
      <w:bookmarkEnd w:id="5212"/>
      <w:r>
        <w:rPr>
          <w:rFonts w:hint="cs"/>
          <w:rtl/>
          <w:lang w:eastAsia="he-IL"/>
        </w:rPr>
        <w:t>לגופן של הצעות החוק האלה,</w:t>
      </w:r>
      <w:r w:rsidR="00DA1059">
        <w:rPr>
          <w:rFonts w:hint="cs"/>
          <w:rtl/>
          <w:lang w:eastAsia="he-IL"/>
        </w:rPr>
        <w:t xml:space="preserve"> הצעד הוא חשוב ונכון. אלה התמכרויות מגוונות: זה התמכרויות לאלכוהול, סמים, הימורים </w:t>
      </w:r>
      <w:r w:rsidR="00DA1059">
        <w:rPr>
          <w:rFonts w:hint="eastAsia"/>
          <w:rtl/>
          <w:lang w:eastAsia="he-IL"/>
        </w:rPr>
        <w:t>–</w:t>
      </w:r>
      <w:r w:rsidR="00DA1059">
        <w:rPr>
          <w:rFonts w:hint="cs"/>
          <w:rtl/>
          <w:lang w:eastAsia="he-IL"/>
        </w:rPr>
        <w:t xml:space="preserve"> יש מגוון של התמכרויות שאדם יכול </w:t>
      </w:r>
      <w:bookmarkStart w:id="5213" w:name="_ETM_Q24_592227"/>
      <w:bookmarkEnd w:id="5213"/>
      <w:r w:rsidR="00DA1059">
        <w:rPr>
          <w:rFonts w:hint="cs"/>
          <w:rtl/>
          <w:lang w:eastAsia="he-IL"/>
        </w:rPr>
        <w:t xml:space="preserve">ליפול אליהן. הטיפול בהן צריך להיות בקופות החולים, כמו טיפול </w:t>
      </w:r>
      <w:bookmarkStart w:id="5214" w:name="_ETM_Q24_598951"/>
      <w:bookmarkEnd w:id="5214"/>
      <w:r w:rsidR="00DA1059">
        <w:rPr>
          <w:rFonts w:hint="cs"/>
          <w:rtl/>
          <w:lang w:eastAsia="he-IL"/>
        </w:rPr>
        <w:t xml:space="preserve">בכל בעיה אחרת. נדרשנו לזה כחלק מהנושא הגדול של חיזוק </w:t>
      </w:r>
      <w:bookmarkStart w:id="5215" w:name="_ETM_Q24_606748"/>
      <w:bookmarkEnd w:id="5215"/>
      <w:r w:rsidR="00DA1059">
        <w:rPr>
          <w:rFonts w:hint="cs"/>
          <w:rtl/>
          <w:lang w:eastAsia="he-IL"/>
        </w:rPr>
        <w:t xml:space="preserve">בריאות הנפש בקהילה. זאת אומרת, הטיפול הפסיכותרפי בקהילה, ופה, באופן </w:t>
      </w:r>
      <w:bookmarkStart w:id="5216" w:name="_ETM_Q24_612573"/>
      <w:bookmarkEnd w:id="5216"/>
      <w:r w:rsidR="00DA1059">
        <w:rPr>
          <w:rFonts w:hint="cs"/>
          <w:rtl/>
          <w:lang w:eastAsia="he-IL"/>
        </w:rPr>
        <w:t xml:space="preserve">מיוחד וספציפי, בהתמכרויות. </w:t>
      </w:r>
      <w:bookmarkStart w:id="5217" w:name="_ETM_Q24_619565"/>
      <w:bookmarkStart w:id="5218" w:name="_ETM_Q24_619657"/>
      <w:bookmarkStart w:id="5219" w:name="_ETM_Q24_619716"/>
      <w:bookmarkStart w:id="5220" w:name="_ETM_Q24_619764"/>
      <w:bookmarkEnd w:id="5217"/>
      <w:bookmarkEnd w:id="5218"/>
      <w:bookmarkEnd w:id="5219"/>
      <w:bookmarkEnd w:id="5220"/>
      <w:r w:rsidR="00DA1059">
        <w:rPr>
          <w:rFonts w:hint="cs"/>
          <w:rtl/>
          <w:lang w:eastAsia="he-IL"/>
        </w:rPr>
        <w:t xml:space="preserve">עכשיו תראו, התמכרויות זו מחלה, ובן אדם שנופל להתמכרות, זה משפיע על כל משפחתו וסביבתו. אנשים מאבדים את חייהם, באמת פשוטו כמשמעו, כתוצאה מהתמכרות לאלכוהול, לסמים להימורים, למין </w:t>
      </w:r>
      <w:r w:rsidR="00DA1059">
        <w:rPr>
          <w:rtl/>
          <w:lang w:eastAsia="he-IL"/>
        </w:rPr>
        <w:t>–</w:t>
      </w:r>
      <w:r w:rsidR="00DA1059">
        <w:rPr>
          <w:rFonts w:hint="cs"/>
          <w:rtl/>
          <w:lang w:eastAsia="he-IL"/>
        </w:rPr>
        <w:t xml:space="preserve"> יש כל </w:t>
      </w:r>
      <w:bookmarkStart w:id="5221" w:name="_ETM_Q24_644458"/>
      <w:bookmarkEnd w:id="5221"/>
      <w:r w:rsidR="00DA1059">
        <w:rPr>
          <w:rFonts w:hint="cs"/>
          <w:rtl/>
          <w:lang w:eastAsia="he-IL"/>
        </w:rPr>
        <w:t xml:space="preserve">מיני סוגים. ולכן הכוונה כאן, של העברת הנושא </w:t>
      </w:r>
      <w:r w:rsidR="00DA1059">
        <w:rPr>
          <w:rFonts w:hint="eastAsia"/>
          <w:rtl/>
          <w:lang w:eastAsia="he-IL"/>
        </w:rPr>
        <w:t>–</w:t>
      </w:r>
      <w:r w:rsidR="00DA1059">
        <w:rPr>
          <w:rFonts w:hint="cs"/>
          <w:rtl/>
          <w:lang w:eastAsia="he-IL"/>
        </w:rPr>
        <w:t xml:space="preserve"> שחלקו היום הוא במשרד הבריאות, חלקו בקופות וחלקו בשום מקום בכלל </w:t>
      </w:r>
      <w:r w:rsidR="00DA1059">
        <w:rPr>
          <w:rFonts w:hint="eastAsia"/>
          <w:rtl/>
          <w:lang w:eastAsia="he-IL"/>
        </w:rPr>
        <w:t>–</w:t>
      </w:r>
      <w:r w:rsidR="00DA1059">
        <w:rPr>
          <w:rFonts w:hint="cs"/>
          <w:rtl/>
          <w:lang w:eastAsia="he-IL"/>
        </w:rPr>
        <w:t xml:space="preserve"> </w:t>
      </w:r>
      <w:bookmarkStart w:id="5222" w:name="_ETM_Q24_657367"/>
      <w:bookmarkEnd w:id="5222"/>
      <w:r w:rsidR="00DA1059">
        <w:rPr>
          <w:rFonts w:hint="cs"/>
          <w:rtl/>
          <w:lang w:eastAsia="he-IL"/>
        </w:rPr>
        <w:t xml:space="preserve">לאחריות מלאה של הקופות הוא נכון. אלא מה, </w:t>
      </w:r>
      <w:bookmarkStart w:id="5223" w:name="_ETM_Q24_658176"/>
      <w:bookmarkEnd w:id="5223"/>
      <w:r w:rsidR="00DA1059">
        <w:rPr>
          <w:rFonts w:hint="cs"/>
          <w:rtl/>
          <w:lang w:eastAsia="he-IL"/>
        </w:rPr>
        <w:t xml:space="preserve">כמו בבריאות הנפש באופן כללי </w:t>
      </w:r>
      <w:r w:rsidR="00DA1059">
        <w:rPr>
          <w:rFonts w:hint="eastAsia"/>
          <w:rtl/>
          <w:lang w:eastAsia="he-IL"/>
        </w:rPr>
        <w:t>–</w:t>
      </w:r>
      <w:r w:rsidR="00DA1059">
        <w:rPr>
          <w:rFonts w:hint="cs"/>
          <w:rtl/>
          <w:lang w:eastAsia="he-IL"/>
        </w:rPr>
        <w:t xml:space="preserve"> וזה היה הרי חלק מהרפורמה של 2015 בבריאות הנפש </w:t>
      </w:r>
      <w:r w:rsidR="00DA1059">
        <w:rPr>
          <w:rFonts w:hint="eastAsia"/>
          <w:rtl/>
          <w:lang w:eastAsia="he-IL"/>
        </w:rPr>
        <w:t>–</w:t>
      </w:r>
      <w:r w:rsidR="00DA1059">
        <w:rPr>
          <w:rFonts w:hint="cs"/>
          <w:rtl/>
          <w:lang w:eastAsia="he-IL"/>
        </w:rPr>
        <w:t xml:space="preserve"> הנושא הזה לא מקבל את המענה הדרוש לו בקופות החולים. כל בן אדם שמנסה לקבוע תור לטיפול פסיכותרפי בקהילה יכול לפעמים לחכות חודשים רבים לתור. אנחנו לא רוצים לזרוק את זה על הקופות בלי שתהיה תשתית ובלי שתהיה עבודה עם הקופות, שבאמת יהיה מענה לזה בקופות. לכן אנחנו התחלנו בעבודת מטה בתוך משרד הבריאות, והיא עבודת מטה אינטנסיבית. אני </w:t>
      </w:r>
      <w:bookmarkStart w:id="5224" w:name="_ETM_Q24_699475"/>
      <w:bookmarkEnd w:id="5224"/>
      <w:r w:rsidR="00DA1059">
        <w:rPr>
          <w:rFonts w:hint="cs"/>
          <w:rtl/>
          <w:lang w:eastAsia="he-IL"/>
        </w:rPr>
        <w:t xml:space="preserve">לא אומר פה "עבודת מטה" בשביל סתם להגיד, אלא זו עבודת מטה אמיתית. גם יש תקצוב מסוים לעניין הזה שהובטח כך שזה לא מילים באוויר, ואנחנו באמת רוצים שזה יטופל בקופות החולים. </w:t>
      </w:r>
    </w:p>
    <w:p w:rsidR="00DA1059" w:rsidRDefault="00DA1059" w:rsidP="00733D1B">
      <w:pPr>
        <w:rPr>
          <w:rtl/>
          <w:lang w:eastAsia="he-IL"/>
        </w:rPr>
      </w:pPr>
    </w:p>
    <w:p w:rsidR="00DA1059" w:rsidRDefault="00DA1059" w:rsidP="00733D1B">
      <w:pPr>
        <w:rPr>
          <w:rtl/>
        </w:rPr>
      </w:pPr>
      <w:bookmarkStart w:id="5225" w:name="TOR_Q25"/>
      <w:bookmarkEnd w:id="5225"/>
      <w:r>
        <w:rPr>
          <w:rFonts w:hint="cs"/>
          <w:rtl/>
        </w:rPr>
        <w:t xml:space="preserve">דרך המלך, הייתי אומר, היא לעשות את העניין הזה זה בצו שלי ולא בחקיקה ראשית. חוק ביטוח בריאות ממלכתי קובע בסעיף 69 שביצוע השינוי, העברה בין התוספות, הוא </w:t>
      </w:r>
      <w:bookmarkStart w:id="5226" w:name="_ETM_Q25_139000"/>
      <w:bookmarkEnd w:id="5226"/>
      <w:r>
        <w:rPr>
          <w:rFonts w:hint="cs"/>
          <w:rtl/>
        </w:rPr>
        <w:t xml:space="preserve">בצו של שר הבריאות, בהסכמת שר האוצר ובאישור הממשלה. </w:t>
      </w:r>
      <w:bookmarkStart w:id="5227" w:name="_ETM_Q25_145000"/>
      <w:bookmarkEnd w:id="5227"/>
      <w:r>
        <w:rPr>
          <w:rFonts w:hint="cs"/>
          <w:rtl/>
        </w:rPr>
        <w:t>יחד עם זאת יש פה הצעות חוק של כמה חברות כנסת שרוצות לקדם את העניין, ולכן אמרנו שאנחנו מוכנים לתמוך בזה בקריאה טרומית. לאחר</w:t>
      </w:r>
      <w:bookmarkStart w:id="5228" w:name="_ETM_Q25_159000"/>
      <w:bookmarkEnd w:id="5228"/>
      <w:r>
        <w:rPr>
          <w:rFonts w:hint="cs"/>
          <w:rtl/>
        </w:rPr>
        <w:t xml:space="preserve"> מכן, היות שהנושא הוא מורכב, סבוך, קשה, ומדובר </w:t>
      </w:r>
      <w:bookmarkStart w:id="5229" w:name="_ETM_Q25_167000"/>
      <w:bookmarkEnd w:id="5229"/>
      <w:r>
        <w:rPr>
          <w:rFonts w:hint="cs"/>
          <w:rtl/>
        </w:rPr>
        <w:t xml:space="preserve">פה באנשים שהם במצבי קיצון ואנחנו לא רוצים להפקיר אותם, הנושא הזה יעבור לוועדת שרים, ובהמשך העבודה תקודם במסגרת צוות בין-משרדי. </w:t>
      </w:r>
    </w:p>
    <w:p w:rsidR="00DA1059" w:rsidRDefault="00DA1059" w:rsidP="00733D1B">
      <w:pPr>
        <w:rPr>
          <w:rtl/>
        </w:rPr>
      </w:pPr>
    </w:p>
    <w:p w:rsidR="00DA1059" w:rsidRDefault="00DA1059" w:rsidP="007A5A90">
      <w:pPr>
        <w:rPr>
          <w:rtl/>
        </w:rPr>
      </w:pPr>
      <w:r>
        <w:rPr>
          <w:rFonts w:hint="cs"/>
          <w:rtl/>
        </w:rPr>
        <w:t xml:space="preserve">אני באמת מקווה, כשר הבריאות, שאני אוכל בקרוב לבוא לפה, אחרי שהעניין הזה יאושר, ונוכל </w:t>
      </w:r>
      <w:bookmarkStart w:id="5230" w:name="_ETM_Q25_201000"/>
      <w:bookmarkEnd w:id="5230"/>
      <w:r>
        <w:rPr>
          <w:rFonts w:hint="cs"/>
          <w:rtl/>
        </w:rPr>
        <w:t xml:space="preserve">להעביר את הטיפול בהתמכרויות </w:t>
      </w:r>
      <w:r>
        <w:rPr>
          <w:rtl/>
        </w:rPr>
        <w:t>–</w:t>
      </w:r>
      <w:r>
        <w:rPr>
          <w:rFonts w:hint="cs"/>
          <w:rtl/>
        </w:rPr>
        <w:t xml:space="preserve"> כי התמכרות זה באמת דבר קשה ביותר, קשה ביותר, והטיפול </w:t>
      </w:r>
      <w:bookmarkStart w:id="5231" w:name="_ETM_Q25_194000"/>
      <w:bookmarkEnd w:id="5231"/>
      <w:r>
        <w:rPr>
          <w:rFonts w:hint="cs"/>
          <w:rtl/>
        </w:rPr>
        <w:t xml:space="preserve">זה טיפול ממושך. זה לא דבר פשוט לטפל בזה, </w:t>
      </w:r>
      <w:bookmarkStart w:id="5232" w:name="_ETM_Q25_202000"/>
      <w:bookmarkEnd w:id="5232"/>
      <w:r>
        <w:rPr>
          <w:rFonts w:hint="cs"/>
          <w:rtl/>
        </w:rPr>
        <w:t xml:space="preserve">ודרושה מומחיות לטיפול בהתמכרויות. ומה שאנחנו רוצים </w:t>
      </w:r>
      <w:r>
        <w:rPr>
          <w:rFonts w:hint="eastAsia"/>
          <w:rtl/>
        </w:rPr>
        <w:t>–</w:t>
      </w:r>
      <w:r>
        <w:rPr>
          <w:rFonts w:hint="cs"/>
          <w:rtl/>
        </w:rPr>
        <w:t xml:space="preserve"> וזו תפיסה אולי יותר כוללת של הנושא </w:t>
      </w:r>
      <w:r>
        <w:rPr>
          <w:rtl/>
        </w:rPr>
        <w:t>–</w:t>
      </w:r>
      <w:r>
        <w:rPr>
          <w:rFonts w:hint="cs"/>
          <w:rtl/>
        </w:rPr>
        <w:t xml:space="preserve"> שאנשים לא יגיעו למצבים </w:t>
      </w:r>
      <w:bookmarkStart w:id="5233" w:name="_ETM_Q25_215000"/>
      <w:bookmarkEnd w:id="5233"/>
      <w:r>
        <w:rPr>
          <w:rFonts w:hint="cs"/>
          <w:rtl/>
        </w:rPr>
        <w:t xml:space="preserve">אובדניים, למצבים של פגיעה עצמית, למצבים של הידרדרות שיחייבו חלילה אשפוז בבית חולים לבריאות </w:t>
      </w:r>
      <w:bookmarkStart w:id="5234" w:name="_ETM_Q25_225000"/>
      <w:bookmarkEnd w:id="5234"/>
      <w:r>
        <w:rPr>
          <w:rFonts w:hint="cs"/>
          <w:rtl/>
        </w:rPr>
        <w:t xml:space="preserve">הנפש, אלא שהדבר הזה יטופל במסגרת הקהילה; שאדם ימשיך לחיות את חייו או יוכל לחיות את חייו, </w:t>
      </w:r>
      <w:bookmarkStart w:id="5235" w:name="_ETM_Q25_231000"/>
      <w:bookmarkEnd w:id="5235"/>
      <w:r>
        <w:rPr>
          <w:rFonts w:hint="cs"/>
          <w:rtl/>
        </w:rPr>
        <w:t xml:space="preserve">כי ברגע שאתה בהתמכרות עמוקה אתה בעצם מפסיק לחיות את חייך. ולצערי, יש לנו המון </w:t>
      </w:r>
      <w:proofErr w:type="spellStart"/>
      <w:r>
        <w:rPr>
          <w:rFonts w:hint="cs"/>
          <w:rtl/>
        </w:rPr>
        <w:t>המון</w:t>
      </w:r>
      <w:proofErr w:type="spellEnd"/>
      <w:r>
        <w:rPr>
          <w:rFonts w:hint="cs"/>
          <w:rtl/>
        </w:rPr>
        <w:t xml:space="preserve"> אנשים בארץ שנפלו </w:t>
      </w:r>
      <w:bookmarkStart w:id="5236" w:name="_ETM_Q25_245000"/>
      <w:bookmarkEnd w:id="5236"/>
      <w:r>
        <w:rPr>
          <w:rFonts w:hint="cs"/>
          <w:rtl/>
        </w:rPr>
        <w:t xml:space="preserve">להתמכרות ולא יכולים לצאת מזה. לא יכולים לצאת מזה. </w:t>
      </w:r>
    </w:p>
    <w:p w:rsidR="00DA1059" w:rsidRDefault="00DA1059" w:rsidP="00733D1B">
      <w:pPr>
        <w:rPr>
          <w:rtl/>
        </w:rPr>
      </w:pPr>
    </w:p>
    <w:p w:rsidR="00DA1059" w:rsidRDefault="00DA1059" w:rsidP="00733D1B">
      <w:pPr>
        <w:rPr>
          <w:rtl/>
        </w:rPr>
      </w:pPr>
      <w:r>
        <w:rPr>
          <w:rFonts w:hint="cs"/>
          <w:rtl/>
        </w:rPr>
        <w:t xml:space="preserve">ואנחנו, במקרים האלה </w:t>
      </w:r>
      <w:r>
        <w:rPr>
          <w:rtl/>
        </w:rPr>
        <w:t>–</w:t>
      </w:r>
      <w:r>
        <w:rPr>
          <w:rFonts w:hint="cs"/>
          <w:rtl/>
        </w:rPr>
        <w:t xml:space="preserve"> ופה התפיסה, אני חושב, של הבריאות הציבורית. שום ביטוח פרטי ושום גוף פרטי ושום יוזמה פרטית לא יוציאו אנשים מהמצבים האלה. זה </w:t>
      </w:r>
      <w:bookmarkStart w:id="5237" w:name="_ETM_Q25_269000"/>
      <w:bookmarkEnd w:id="5237"/>
      <w:r>
        <w:rPr>
          <w:rFonts w:hint="cs"/>
          <w:rtl/>
        </w:rPr>
        <w:t xml:space="preserve">לא רווחי. אלה אנשים במצבי קיצון. בדרך כלל גם איך להם איך לשלם. רק המדינה, המדינה יכולה </w:t>
      </w:r>
      <w:bookmarkStart w:id="5238" w:name="_ETM_Q25_279000"/>
      <w:bookmarkEnd w:id="5238"/>
      <w:r>
        <w:rPr>
          <w:rFonts w:hint="cs"/>
          <w:rtl/>
        </w:rPr>
        <w:t>לעזור, וזו התפיסה של בריאות ציבורית. בריאות ציבורית זאת בסופו של דבר רשת הביטחון שמונעת מבן אדם ליפול ולהתרסק. חייבת להיות רשת בריאות ציבורית שנותנת לו</w:t>
      </w:r>
      <w:bookmarkStart w:id="5239" w:name="_ETM_Q25_296000"/>
      <w:bookmarkEnd w:id="5239"/>
      <w:r>
        <w:rPr>
          <w:rFonts w:hint="cs"/>
          <w:rtl/>
        </w:rPr>
        <w:t xml:space="preserve">, אוחזת בו באמת ברגעים שעלולים להיות הרגעים האחרונים. ולכן, כל מי שמנסה לפגוע בבריאות הציבורית, </w:t>
      </w:r>
      <w:bookmarkStart w:id="5240" w:name="_ETM_Q25_310000"/>
      <w:bookmarkEnd w:id="5240"/>
      <w:r>
        <w:rPr>
          <w:rFonts w:hint="cs"/>
          <w:rtl/>
        </w:rPr>
        <w:t xml:space="preserve">להפריט שירותים של בריאות ציבורית, לקצץ בשירותים של בריאות ציבורית, פוגע באופן ישיר בציבור ובאנשים שהכי הכי זקוקים לזה. </w:t>
      </w:r>
    </w:p>
    <w:p w:rsidR="00DA1059" w:rsidRDefault="00DA1059" w:rsidP="00733D1B">
      <w:pPr>
        <w:rPr>
          <w:rtl/>
        </w:rPr>
      </w:pPr>
    </w:p>
    <w:p w:rsidR="00DA1059" w:rsidRDefault="00DA1059" w:rsidP="007A5A90">
      <w:pPr>
        <w:rPr>
          <w:rtl/>
        </w:rPr>
      </w:pPr>
      <w:bookmarkStart w:id="5241" w:name="_ETM_Q25_331000"/>
      <w:bookmarkEnd w:id="5241"/>
      <w:r>
        <w:rPr>
          <w:rFonts w:hint="cs"/>
          <w:rtl/>
        </w:rPr>
        <w:t xml:space="preserve">אנשים שהם </w:t>
      </w:r>
      <w:bookmarkStart w:id="5242" w:name="_ETM_Q25_326000"/>
      <w:bookmarkEnd w:id="5242"/>
      <w:r>
        <w:rPr>
          <w:rFonts w:hint="cs"/>
          <w:rtl/>
        </w:rPr>
        <w:t xml:space="preserve">מכורים, אנשים שהם מכורים </w:t>
      </w:r>
      <w:r>
        <w:rPr>
          <w:rtl/>
        </w:rPr>
        <w:t>–</w:t>
      </w:r>
      <w:r>
        <w:rPr>
          <w:rFonts w:hint="cs"/>
          <w:rtl/>
        </w:rPr>
        <w:t xml:space="preserve"> אתם לא תראו אותם פה, בלובי בכנסת, ואתם לא תראו אותם בטלוויזיה. אלה אנשים </w:t>
      </w:r>
      <w:bookmarkStart w:id="5243" w:name="_ETM_Q25_337000"/>
      <w:bookmarkEnd w:id="5243"/>
      <w:r>
        <w:rPr>
          <w:rFonts w:hint="cs"/>
          <w:rtl/>
        </w:rPr>
        <w:t xml:space="preserve">שאין להם קול ואין להם הרבה השפעה וכוח, אבל הם רבים </w:t>
      </w:r>
      <w:proofErr w:type="spellStart"/>
      <w:r>
        <w:rPr>
          <w:rFonts w:hint="cs"/>
          <w:rtl/>
        </w:rPr>
        <w:t>רבים</w:t>
      </w:r>
      <w:proofErr w:type="spellEnd"/>
      <w:r>
        <w:rPr>
          <w:rFonts w:hint="cs"/>
          <w:rtl/>
        </w:rPr>
        <w:t xml:space="preserve"> </w:t>
      </w:r>
      <w:proofErr w:type="spellStart"/>
      <w:r>
        <w:rPr>
          <w:rFonts w:hint="cs"/>
          <w:rtl/>
        </w:rPr>
        <w:t>רבים</w:t>
      </w:r>
      <w:proofErr w:type="spellEnd"/>
      <w:r>
        <w:rPr>
          <w:rFonts w:hint="cs"/>
          <w:rtl/>
        </w:rPr>
        <w:t xml:space="preserve"> מאוד </w:t>
      </w:r>
      <w:bookmarkStart w:id="5244" w:name="_ETM_Q25_344000"/>
      <w:bookmarkEnd w:id="5244"/>
      <w:r>
        <w:rPr>
          <w:rFonts w:hint="cs"/>
          <w:rtl/>
        </w:rPr>
        <w:t xml:space="preserve">בינינו, ולכן אנחנו צריכים לתת להם יד ולא להפקיר אותם, לתת להם יד. ולתמוך בבריאות ציבורית זה לא לשרוף כסף, כמו שכל מיני אנשים שבאים </w:t>
      </w:r>
      <w:bookmarkStart w:id="5245" w:name="_ETM_Q25_360000"/>
      <w:bookmarkEnd w:id="5245"/>
      <w:r>
        <w:rPr>
          <w:rFonts w:hint="cs"/>
          <w:rtl/>
        </w:rPr>
        <w:t>מתוך איזושהי גישה כלכלית כביכול חושבים</w:t>
      </w:r>
      <w:r w:rsidR="007A5A90">
        <w:rPr>
          <w:rFonts w:hint="cs"/>
          <w:rtl/>
        </w:rPr>
        <w:t xml:space="preserve">; </w:t>
      </w:r>
      <w:r>
        <w:rPr>
          <w:rFonts w:hint="cs"/>
          <w:rtl/>
        </w:rPr>
        <w:t>בר</w:t>
      </w:r>
      <w:r w:rsidR="007A5A90">
        <w:rPr>
          <w:rFonts w:hint="cs"/>
          <w:rtl/>
        </w:rPr>
        <w:t xml:space="preserve">יאות ציבורית זה סוציאל-דמוקרטיה, </w:t>
      </w:r>
      <w:r>
        <w:rPr>
          <w:rFonts w:hint="cs"/>
          <w:rtl/>
        </w:rPr>
        <w:t xml:space="preserve">זאת רשת הגנה חברתית. אין </w:t>
      </w:r>
      <w:bookmarkStart w:id="5246" w:name="_ETM_Q25_372000"/>
      <w:bookmarkEnd w:id="5246"/>
      <w:r>
        <w:rPr>
          <w:rFonts w:hint="cs"/>
          <w:rtl/>
        </w:rPr>
        <w:t xml:space="preserve">חברה מתוקנת בלי בריאות ציבורית, בלי חינוך ציבורי, וזה גם נכון לגבי תחומים אחרים, כמו דיור ציבורי ותחבורה ציבורית, על פי ערך השוויון. </w:t>
      </w:r>
    </w:p>
    <w:p w:rsidR="00DA1059" w:rsidRDefault="00DA1059" w:rsidP="00733D1B">
      <w:pPr>
        <w:rPr>
          <w:rtl/>
        </w:rPr>
      </w:pPr>
    </w:p>
    <w:p w:rsidR="00DA1059" w:rsidRDefault="00DA1059" w:rsidP="00733D1B">
      <w:pPr>
        <w:rPr>
          <w:rtl/>
        </w:rPr>
      </w:pPr>
      <w:r>
        <w:rPr>
          <w:rFonts w:hint="cs"/>
          <w:rtl/>
        </w:rPr>
        <w:t xml:space="preserve">חברת הכנסת עידית סילמן, אני עומד לסיים, אז אני רוצה להודות לך על תשומת הלב </w:t>
      </w:r>
      <w:r>
        <w:rPr>
          <w:rFonts w:hint="eastAsia"/>
          <w:rtl/>
        </w:rPr>
        <w:t xml:space="preserve">– </w:t>
      </w:r>
      <w:r>
        <w:rPr>
          <w:rFonts w:hint="cs"/>
          <w:rtl/>
        </w:rPr>
        <w:t xml:space="preserve">את גם יושבת-ראש ועדת הבריאות </w:t>
      </w:r>
      <w:r>
        <w:rPr>
          <w:rFonts w:hint="eastAsia"/>
          <w:rtl/>
        </w:rPr>
        <w:t xml:space="preserve">– </w:t>
      </w:r>
      <w:bookmarkStart w:id="5247" w:name="_ETM_Q25_396780"/>
      <w:bookmarkEnd w:id="5247"/>
      <w:r>
        <w:rPr>
          <w:rFonts w:hint="cs"/>
          <w:rtl/>
        </w:rPr>
        <w:t>ואני קורא לכל חברי הכנסת לתמוך</w:t>
      </w:r>
      <w:bookmarkStart w:id="5248" w:name="_ETM_Q25_410000"/>
      <w:bookmarkEnd w:id="5248"/>
      <w:r>
        <w:rPr>
          <w:rFonts w:hint="cs"/>
          <w:rtl/>
        </w:rPr>
        <w:t xml:space="preserve">. כאמור, הצעת החוק תחזור אחרי הקריאה הטרומית לממשלה, </w:t>
      </w:r>
      <w:r w:rsidR="007A5A90">
        <w:rPr>
          <w:rFonts w:hint="cs"/>
          <w:rtl/>
        </w:rPr>
        <w:t>ו</w:t>
      </w:r>
      <w:r>
        <w:rPr>
          <w:rFonts w:hint="cs"/>
          <w:rtl/>
        </w:rPr>
        <w:t xml:space="preserve">תקודם בצוות בין-משרדי. </w:t>
      </w:r>
    </w:p>
    <w:p w:rsidR="00DA1059" w:rsidRDefault="00DA1059" w:rsidP="00733D1B">
      <w:pPr>
        <w:rPr>
          <w:rtl/>
        </w:rPr>
      </w:pPr>
    </w:p>
    <w:p w:rsidR="00DA1059" w:rsidRDefault="00DA1059" w:rsidP="00733D1B">
      <w:pPr>
        <w:pStyle w:val="af6"/>
        <w:keepNext/>
        <w:rPr>
          <w:rtl/>
        </w:rPr>
      </w:pPr>
      <w:bookmarkStart w:id="5249" w:name="ET_interruption_קריאה_3"/>
      <w:r w:rsidRPr="00335E78">
        <w:rPr>
          <w:rStyle w:val="TagStyle"/>
          <w:rtl/>
        </w:rPr>
        <w:t xml:space="preserve"> &lt;&lt; קריאה &gt;&gt; </w:t>
      </w:r>
      <w:r>
        <w:rPr>
          <w:rtl/>
        </w:rPr>
        <w:t>קריאה:</w:t>
      </w:r>
      <w:r w:rsidRPr="00335E78">
        <w:rPr>
          <w:rStyle w:val="TagStyle"/>
          <w:rtl/>
        </w:rPr>
        <w:t xml:space="preserve"> &lt;&lt; קריאה &gt;&gt;</w:t>
      </w:r>
      <w:r>
        <w:rPr>
          <w:rtl/>
        </w:rPr>
        <w:t xml:space="preserve">   </w:t>
      </w:r>
      <w:bookmarkEnd w:id="5249"/>
    </w:p>
    <w:p w:rsidR="00DA1059" w:rsidRDefault="00DA1059" w:rsidP="00CE6451">
      <w:pPr>
        <w:rPr>
          <w:rtl/>
          <w:lang w:eastAsia="he-IL"/>
        </w:rPr>
      </w:pPr>
    </w:p>
    <w:p w:rsidR="00DA1059" w:rsidRDefault="00DA1059" w:rsidP="00733D1B">
      <w:pPr>
        <w:rPr>
          <w:rtl/>
          <w:lang w:eastAsia="he-IL"/>
        </w:rPr>
      </w:pPr>
      <w:r>
        <w:rPr>
          <w:rFonts w:hint="cs"/>
          <w:rtl/>
          <w:lang w:eastAsia="he-IL"/>
        </w:rPr>
        <w:t xml:space="preserve">אתה יכול לשיר שיר בינתיים. </w:t>
      </w:r>
    </w:p>
    <w:p w:rsidR="00DA1059" w:rsidRDefault="00DA1059" w:rsidP="00733D1B">
      <w:pPr>
        <w:rPr>
          <w:rtl/>
          <w:lang w:eastAsia="he-IL"/>
        </w:rPr>
      </w:pPr>
    </w:p>
    <w:p w:rsidR="00DA1059" w:rsidRDefault="00DA1059" w:rsidP="00733D1B">
      <w:pPr>
        <w:pStyle w:val="af6"/>
        <w:keepNext/>
        <w:rPr>
          <w:rtl/>
        </w:rPr>
      </w:pPr>
      <w:bookmarkStart w:id="5250" w:name="ET_interruption_5359_4"/>
      <w:r w:rsidRPr="00335E78">
        <w:rPr>
          <w:rStyle w:val="TagStyle"/>
          <w:rtl/>
        </w:rPr>
        <w:t xml:space="preserve"> &lt;&lt; קריאה &gt;&gt; </w:t>
      </w:r>
      <w:r>
        <w:rPr>
          <w:rtl/>
        </w:rPr>
        <w:t>יעקב מרגי (ש"ס):</w:t>
      </w:r>
      <w:r w:rsidRPr="00335E78">
        <w:rPr>
          <w:rStyle w:val="TagStyle"/>
          <w:rtl/>
        </w:rPr>
        <w:t xml:space="preserve"> &lt;&lt; קריאה &gt;&gt;</w:t>
      </w:r>
      <w:r>
        <w:rPr>
          <w:rtl/>
        </w:rPr>
        <w:t xml:space="preserve">   </w:t>
      </w:r>
      <w:bookmarkEnd w:id="5250"/>
    </w:p>
    <w:p w:rsidR="00DA1059" w:rsidRDefault="00DA1059" w:rsidP="00CE6451">
      <w:pPr>
        <w:rPr>
          <w:rtl/>
          <w:lang w:eastAsia="he-IL"/>
        </w:rPr>
      </w:pPr>
    </w:p>
    <w:p w:rsidR="00DA1059" w:rsidRDefault="00DA1059" w:rsidP="00733D1B">
      <w:pPr>
        <w:rPr>
          <w:rtl/>
          <w:lang w:eastAsia="he-IL"/>
        </w:rPr>
      </w:pPr>
      <w:r>
        <w:rPr>
          <w:rFonts w:hint="cs"/>
          <w:rtl/>
          <w:lang w:eastAsia="he-IL"/>
        </w:rPr>
        <w:t>כולם בעד, כולם בעד. מה</w:t>
      </w:r>
      <w:bookmarkStart w:id="5251" w:name="_ETM_Q25_435000"/>
      <w:bookmarkEnd w:id="5251"/>
      <w:r>
        <w:rPr>
          <w:rFonts w:hint="cs"/>
          <w:rtl/>
          <w:lang w:eastAsia="he-IL"/>
        </w:rPr>
        <w:t xml:space="preserve"> הסיפור? </w:t>
      </w:r>
    </w:p>
    <w:p w:rsidR="00DA1059" w:rsidRDefault="00DA1059" w:rsidP="00733D1B">
      <w:pPr>
        <w:rPr>
          <w:rtl/>
          <w:lang w:eastAsia="he-IL"/>
        </w:rPr>
      </w:pPr>
    </w:p>
    <w:p w:rsidR="00DA1059" w:rsidRDefault="00DA1059" w:rsidP="00733D1B">
      <w:pPr>
        <w:pStyle w:val="-"/>
        <w:keepNext/>
        <w:rPr>
          <w:rtl/>
        </w:rPr>
      </w:pPr>
      <w:r w:rsidRPr="00335E78">
        <w:rPr>
          <w:rStyle w:val="TagStyle"/>
          <w:rtl/>
        </w:rPr>
        <w:t xml:space="preserve"> &lt;&lt; דובר_המשך &gt;&gt; </w:t>
      </w:r>
      <w:r>
        <w:rPr>
          <w:rtl/>
        </w:rPr>
        <w:t>שר הבריאות ניצן הורוביץ:</w:t>
      </w:r>
      <w:r w:rsidRPr="00335E78">
        <w:rPr>
          <w:rStyle w:val="TagStyle"/>
          <w:rtl/>
        </w:rPr>
        <w:t xml:space="preserve"> &lt;&lt; דובר_המשך &gt;&gt;</w:t>
      </w:r>
      <w:r>
        <w:rPr>
          <w:rtl/>
        </w:rPr>
        <w:t xml:space="preserve">   </w:t>
      </w:r>
    </w:p>
    <w:p w:rsidR="00DA1059" w:rsidRDefault="00DA1059" w:rsidP="00CE6451">
      <w:pPr>
        <w:rPr>
          <w:rtl/>
          <w:lang w:eastAsia="he-IL"/>
        </w:rPr>
      </w:pPr>
    </w:p>
    <w:p w:rsidR="00DA1059" w:rsidRDefault="00DA1059" w:rsidP="00733D1B">
      <w:pPr>
        <w:rPr>
          <w:rtl/>
          <w:lang w:eastAsia="he-IL"/>
        </w:rPr>
      </w:pPr>
      <w:r>
        <w:rPr>
          <w:rFonts w:hint="cs"/>
          <w:rtl/>
          <w:lang w:eastAsia="he-IL"/>
        </w:rPr>
        <w:t xml:space="preserve">אני אוהב, מרגי, לדבר בעניין, לדבר לעניין, אז אני </w:t>
      </w:r>
      <w:bookmarkStart w:id="5252" w:name="_ETM_Q25_442000"/>
      <w:bookmarkEnd w:id="5252"/>
      <w:r>
        <w:rPr>
          <w:rFonts w:hint="cs"/>
          <w:rtl/>
          <w:lang w:eastAsia="he-IL"/>
        </w:rPr>
        <w:t xml:space="preserve">לא אוהב שעושים את הדברים האלה. </w:t>
      </w:r>
    </w:p>
    <w:p w:rsidR="00DA1059" w:rsidRDefault="00DA1059" w:rsidP="00733D1B">
      <w:pPr>
        <w:rPr>
          <w:rtl/>
          <w:lang w:eastAsia="he-IL"/>
        </w:rPr>
      </w:pPr>
      <w:bookmarkStart w:id="5253" w:name="_ETM_Q25_447976"/>
      <w:bookmarkStart w:id="5254" w:name="_ETM_Q25_448042"/>
      <w:bookmarkStart w:id="5255" w:name="_ETM_Q25_448208"/>
      <w:bookmarkEnd w:id="5253"/>
      <w:bookmarkEnd w:id="5254"/>
      <w:bookmarkEnd w:id="5255"/>
    </w:p>
    <w:p w:rsidR="00DA1059" w:rsidRDefault="00DA1059" w:rsidP="007A5A90">
      <w:pPr>
        <w:rPr>
          <w:rtl/>
          <w:lang w:eastAsia="he-IL"/>
        </w:rPr>
      </w:pPr>
      <w:bookmarkStart w:id="5256" w:name="_ETM_Q25_448259"/>
      <w:bookmarkEnd w:id="5256"/>
      <w:r>
        <w:rPr>
          <w:rFonts w:hint="cs"/>
          <w:rtl/>
          <w:lang w:eastAsia="he-IL"/>
        </w:rPr>
        <w:t xml:space="preserve">בכל אופן, חוק ביטוח </w:t>
      </w:r>
      <w:bookmarkStart w:id="5257" w:name="_ETM_Q25_450000"/>
      <w:bookmarkEnd w:id="5257"/>
      <w:r>
        <w:rPr>
          <w:rFonts w:hint="cs"/>
          <w:rtl/>
          <w:lang w:eastAsia="he-IL"/>
        </w:rPr>
        <w:t>בריאות ממלכתי, שנחקק בתקופת ממשלתו של יצחק רבין, הוא עד עצם היום הזה הבסיס לבריאות הציבורית שלנו. לצערי, לצערי, החלק של הציבור</w:t>
      </w:r>
      <w:r w:rsidR="007A5A90">
        <w:rPr>
          <w:rFonts w:hint="cs"/>
          <w:rtl/>
          <w:lang w:eastAsia="he-IL"/>
        </w:rPr>
        <w:t>י</w:t>
      </w:r>
      <w:r>
        <w:rPr>
          <w:rFonts w:hint="cs"/>
          <w:rtl/>
          <w:lang w:eastAsia="he-IL"/>
        </w:rPr>
        <w:t xml:space="preserve">, של הממשלה, הולך ופוחת, והחלק של הפרטי הולך ועולה. </w:t>
      </w:r>
      <w:bookmarkStart w:id="5258" w:name="_ETM_Q25_475000"/>
      <w:bookmarkEnd w:id="5258"/>
      <w:r>
        <w:rPr>
          <w:rFonts w:hint="cs"/>
          <w:rtl/>
          <w:lang w:eastAsia="he-IL"/>
        </w:rPr>
        <w:t>היום אנחנו עומדים על משהו כמו 60% הוצאה ציבורית ו-40% פרטי</w:t>
      </w:r>
      <w:r w:rsidR="007A5A90">
        <w:rPr>
          <w:rFonts w:hint="cs"/>
          <w:rtl/>
          <w:lang w:eastAsia="he-IL"/>
        </w:rPr>
        <w:t>ת</w:t>
      </w:r>
      <w:r>
        <w:rPr>
          <w:rFonts w:hint="cs"/>
          <w:rtl/>
          <w:lang w:eastAsia="he-IL"/>
        </w:rPr>
        <w:t xml:space="preserve">, שזה הרבה יותר מדי. זה פער שהוא </w:t>
      </w:r>
      <w:bookmarkStart w:id="5259" w:name="_ETM_Q25_485000"/>
      <w:bookmarkEnd w:id="5259"/>
      <w:r>
        <w:rPr>
          <w:rFonts w:hint="cs"/>
          <w:rtl/>
          <w:lang w:eastAsia="he-IL"/>
        </w:rPr>
        <w:t xml:space="preserve">לא טוב, וגם הוא הולך ונשחק, לצערי. </w:t>
      </w:r>
      <w:bookmarkStart w:id="5260" w:name="_ETM_Q25_491000"/>
      <w:bookmarkEnd w:id="5260"/>
      <w:r>
        <w:rPr>
          <w:rFonts w:hint="cs"/>
          <w:rtl/>
          <w:lang w:eastAsia="he-IL"/>
        </w:rPr>
        <w:t>המטרה שלי כשר בריאות היא להחזיר את הבריאות הציבורית למעמד שלה, לחזק אותה</w:t>
      </w:r>
      <w:r w:rsidR="007A5A90">
        <w:rPr>
          <w:rFonts w:hint="cs"/>
          <w:rtl/>
          <w:lang w:eastAsia="he-IL"/>
        </w:rPr>
        <w:t>.</w:t>
      </w:r>
      <w:r>
        <w:rPr>
          <w:rFonts w:hint="eastAsia"/>
          <w:rtl/>
          <w:lang w:eastAsia="he-IL"/>
        </w:rPr>
        <w:t xml:space="preserve"> </w:t>
      </w:r>
      <w:r>
        <w:rPr>
          <w:rFonts w:hint="cs"/>
          <w:rtl/>
          <w:lang w:eastAsia="he-IL"/>
        </w:rPr>
        <w:t>לא את הפרט</w:t>
      </w:r>
      <w:r w:rsidR="007A5A90">
        <w:rPr>
          <w:rFonts w:hint="cs"/>
          <w:rtl/>
          <w:lang w:eastAsia="he-IL"/>
        </w:rPr>
        <w:t>ית</w:t>
      </w:r>
      <w:r>
        <w:rPr>
          <w:rFonts w:hint="cs"/>
          <w:rtl/>
          <w:lang w:eastAsia="he-IL"/>
        </w:rPr>
        <w:t>; לחזק את הבריאות הציבורית</w:t>
      </w:r>
      <w:r w:rsidR="007A5A90">
        <w:rPr>
          <w:rFonts w:hint="cs"/>
          <w:rtl/>
          <w:lang w:eastAsia="he-IL"/>
        </w:rPr>
        <w:t>,</w:t>
      </w:r>
      <w:r>
        <w:rPr>
          <w:rFonts w:hint="cs"/>
          <w:rtl/>
          <w:lang w:eastAsia="he-IL"/>
        </w:rPr>
        <w:t xml:space="preserve"> כדי שכל בן אדם, בלי קשר למוצא שלו, למעמד שלו, לדת </w:t>
      </w:r>
      <w:bookmarkStart w:id="5261" w:name="_ETM_Q25_513000"/>
      <w:bookmarkEnd w:id="5261"/>
      <w:r>
        <w:rPr>
          <w:rFonts w:hint="cs"/>
          <w:rtl/>
          <w:lang w:eastAsia="he-IL"/>
        </w:rPr>
        <w:t xml:space="preserve">שלו, להכנסה שלו, למקום המגורים שלו, יקבל את אותו שירות ממערכת הבריאות כמו אדם שהוא חזק ומקושר ומבוסס. </w:t>
      </w:r>
      <w:bookmarkStart w:id="5262" w:name="_ETM_Q25_528000"/>
      <w:bookmarkEnd w:id="5262"/>
      <w:r>
        <w:rPr>
          <w:rFonts w:hint="cs"/>
          <w:rtl/>
          <w:lang w:eastAsia="he-IL"/>
        </w:rPr>
        <w:t xml:space="preserve">ולכן </w:t>
      </w:r>
      <w:r>
        <w:rPr>
          <w:rFonts w:hint="eastAsia"/>
          <w:rtl/>
          <w:lang w:eastAsia="he-IL"/>
        </w:rPr>
        <w:t xml:space="preserve">– </w:t>
      </w:r>
      <w:r>
        <w:rPr>
          <w:rFonts w:hint="cs"/>
          <w:rtl/>
          <w:lang w:eastAsia="he-IL"/>
        </w:rPr>
        <w:t xml:space="preserve">אני מסיים, </w:t>
      </w:r>
      <w:bookmarkStart w:id="5263" w:name="_ETM_Q25_526000"/>
      <w:bookmarkEnd w:id="5263"/>
      <w:r>
        <w:rPr>
          <w:rFonts w:hint="cs"/>
          <w:rtl/>
          <w:lang w:eastAsia="he-IL"/>
        </w:rPr>
        <w:t xml:space="preserve">אני מסיים כאן </w:t>
      </w:r>
      <w:r>
        <w:rPr>
          <w:rtl/>
          <w:lang w:eastAsia="he-IL"/>
        </w:rPr>
        <w:t>–</w:t>
      </w:r>
      <w:r>
        <w:rPr>
          <w:rFonts w:hint="cs"/>
          <w:rtl/>
          <w:lang w:eastAsia="he-IL"/>
        </w:rPr>
        <w:t xml:space="preserve"> לת</w:t>
      </w:r>
      <w:r w:rsidR="007A5A90">
        <w:rPr>
          <w:rFonts w:hint="cs"/>
          <w:rtl/>
          <w:lang w:eastAsia="he-IL"/>
        </w:rPr>
        <w:t xml:space="preserve">שומת ליבכם, </w:t>
      </w:r>
      <w:r>
        <w:rPr>
          <w:rFonts w:hint="cs"/>
          <w:rtl/>
          <w:lang w:eastAsia="he-IL"/>
        </w:rPr>
        <w:t xml:space="preserve">אני קורא לחברי הכנסת להצביע בעד הצעת החוק. תודה. </w:t>
      </w:r>
    </w:p>
    <w:p w:rsidR="00DA1059" w:rsidRDefault="00DA1059" w:rsidP="00CE6451">
      <w:pPr>
        <w:rPr>
          <w:rtl/>
          <w:lang w:eastAsia="he-IL"/>
        </w:rPr>
      </w:pPr>
    </w:p>
    <w:p w:rsidR="00DA1059" w:rsidRDefault="00DA1059" w:rsidP="00733D1B">
      <w:pPr>
        <w:pStyle w:val="af7"/>
        <w:keepNext/>
        <w:rPr>
          <w:rtl/>
        </w:rPr>
      </w:pPr>
      <w:r w:rsidRPr="0028108D">
        <w:rPr>
          <w:rStyle w:val="TagStyle"/>
          <w:rtl/>
        </w:rPr>
        <w:t xml:space="preserve"> &lt;&lt; יור &gt;&gt; </w:t>
      </w:r>
      <w:r>
        <w:rPr>
          <w:rtl/>
        </w:rPr>
        <w:t>היו"ר מיקי לוי:</w:t>
      </w:r>
      <w:r w:rsidRPr="0028108D">
        <w:rPr>
          <w:rStyle w:val="TagStyle"/>
          <w:rtl/>
        </w:rPr>
        <w:t xml:space="preserve"> &lt;&lt; יור &gt;&gt;</w:t>
      </w:r>
      <w:r>
        <w:rPr>
          <w:rtl/>
        </w:rPr>
        <w:t xml:space="preserve">   </w:t>
      </w:r>
    </w:p>
    <w:p w:rsidR="00DA1059" w:rsidRDefault="00DA1059" w:rsidP="00733D1B">
      <w:pPr>
        <w:rPr>
          <w:rtl/>
          <w:lang w:eastAsia="he-IL"/>
        </w:rPr>
      </w:pPr>
    </w:p>
    <w:p w:rsidR="00DA1059" w:rsidRDefault="00DA1059" w:rsidP="00733D1B">
      <w:pPr>
        <w:rPr>
          <w:rtl/>
          <w:lang w:eastAsia="he-IL"/>
        </w:rPr>
      </w:pPr>
      <w:r>
        <w:rPr>
          <w:rFonts w:hint="cs"/>
          <w:rtl/>
          <w:lang w:eastAsia="he-IL"/>
        </w:rPr>
        <w:t xml:space="preserve">חבר הכנסת מרגי ביקש להתנגד, בבקשה, להצעת החוק הראשונה. </w:t>
      </w:r>
      <w:bookmarkStart w:id="5264" w:name="_ETM_Q25_557000"/>
      <w:bookmarkEnd w:id="5264"/>
    </w:p>
    <w:p w:rsidR="00DA1059" w:rsidRDefault="00DA1059" w:rsidP="00733D1B">
      <w:pPr>
        <w:rPr>
          <w:rtl/>
          <w:lang w:eastAsia="he-IL"/>
        </w:rPr>
      </w:pPr>
    </w:p>
    <w:p w:rsidR="00DA1059" w:rsidRDefault="00DA1059" w:rsidP="00733D1B">
      <w:pPr>
        <w:pStyle w:val="a5"/>
        <w:keepNext/>
        <w:rPr>
          <w:rtl/>
        </w:rPr>
      </w:pPr>
      <w:bookmarkStart w:id="5265" w:name="ET_speaker_5359_7"/>
      <w:r w:rsidRPr="00335E78">
        <w:rPr>
          <w:rStyle w:val="TagStyle"/>
          <w:rtl/>
        </w:rPr>
        <w:t xml:space="preserve"> &lt;&lt; דובר &gt;&gt; </w:t>
      </w:r>
      <w:bookmarkStart w:id="5266" w:name="_Toc85113880"/>
      <w:bookmarkStart w:id="5267" w:name="_Toc85116273"/>
      <w:bookmarkStart w:id="5268" w:name="_Toc85116739"/>
      <w:r>
        <w:rPr>
          <w:rtl/>
        </w:rPr>
        <w:t>יעקב מרגי (ש"ס):</w:t>
      </w:r>
      <w:bookmarkEnd w:id="5266"/>
      <w:bookmarkEnd w:id="5267"/>
      <w:bookmarkEnd w:id="5268"/>
      <w:r w:rsidRPr="00335E78">
        <w:rPr>
          <w:rStyle w:val="TagStyle"/>
          <w:rtl/>
        </w:rPr>
        <w:t xml:space="preserve"> &lt;&lt; דובר &gt;&gt;</w:t>
      </w:r>
      <w:r>
        <w:rPr>
          <w:rtl/>
        </w:rPr>
        <w:t xml:space="preserve">   </w:t>
      </w:r>
      <w:bookmarkEnd w:id="5265"/>
    </w:p>
    <w:p w:rsidR="00DA1059" w:rsidRDefault="00DA1059" w:rsidP="00CE6451">
      <w:pPr>
        <w:rPr>
          <w:rtl/>
          <w:lang w:eastAsia="he-IL"/>
        </w:rPr>
      </w:pPr>
    </w:p>
    <w:p w:rsidR="00DA1059" w:rsidRDefault="00DA1059" w:rsidP="00733D1B">
      <w:pPr>
        <w:rPr>
          <w:rtl/>
          <w:lang w:eastAsia="he-IL"/>
        </w:rPr>
      </w:pPr>
      <w:r>
        <w:rPr>
          <w:rFonts w:hint="cs"/>
          <w:rtl/>
          <w:lang w:eastAsia="he-IL"/>
        </w:rPr>
        <w:t xml:space="preserve">אדוני היושב-ראש, חבריי חברי הכנסת, תקשיבו, חבריי חברי הכנסת, תתפלאו לשמוע </w:t>
      </w:r>
      <w:r>
        <w:rPr>
          <w:rtl/>
          <w:lang w:eastAsia="he-IL"/>
        </w:rPr>
        <w:t>–</w:t>
      </w:r>
      <w:r>
        <w:rPr>
          <w:rFonts w:hint="cs"/>
          <w:rtl/>
          <w:lang w:eastAsia="he-IL"/>
        </w:rPr>
        <w:t xml:space="preserve"> קיבלתי ט</w:t>
      </w:r>
      <w:bookmarkStart w:id="5269" w:name="_ETM_Q25_571000"/>
      <w:bookmarkEnd w:id="5269"/>
      <w:r>
        <w:rPr>
          <w:rFonts w:hint="cs"/>
          <w:rtl/>
          <w:lang w:eastAsia="he-IL"/>
        </w:rPr>
        <w:t xml:space="preserve">לפון מהפרוטוקול. הוא אמר לי שהוא מסמיק, ואין לו מספיק דם בעורקים כדי </w:t>
      </w:r>
      <w:bookmarkStart w:id="5270" w:name="_ETM_Q25_577000"/>
      <w:bookmarkEnd w:id="5270"/>
      <w:r>
        <w:rPr>
          <w:rFonts w:hint="cs"/>
          <w:rtl/>
          <w:lang w:eastAsia="he-IL"/>
        </w:rPr>
        <w:t xml:space="preserve">להסמיק. רבותיי, הייתה תופעה של העתקת חוקים כאן בכנסת, אבל לפחות רושמים איזו שורה למטה. ממתי כתבנו "נסיבות מיוחדות" על זה שהמעתיקה היא יושבת-ראש הקואליציה? צר לי לומר לך, אדוני היושב-ראש, אני בנשיאות לא </w:t>
      </w:r>
      <w:bookmarkStart w:id="5271" w:name="_ETM_Q25_599000"/>
      <w:bookmarkEnd w:id="5271"/>
      <w:r>
        <w:rPr>
          <w:rFonts w:hint="cs"/>
          <w:rtl/>
          <w:lang w:eastAsia="he-IL"/>
        </w:rPr>
        <w:t xml:space="preserve">שמתי לב. ראיתי את ההתלחשות לגבי החוקים שלהם. זה בניגוד לתקנון. </w:t>
      </w:r>
      <w:bookmarkStart w:id="5272" w:name="_ETM_Q25_603000"/>
      <w:bookmarkEnd w:id="5272"/>
      <w:r>
        <w:rPr>
          <w:rFonts w:hint="cs"/>
          <w:rtl/>
          <w:lang w:eastAsia="he-IL"/>
        </w:rPr>
        <w:t xml:space="preserve">תקנון הכנסת אומר: חוק שנפל </w:t>
      </w:r>
      <w:r>
        <w:rPr>
          <w:rFonts w:hint="eastAsia"/>
          <w:rtl/>
          <w:lang w:eastAsia="he-IL"/>
        </w:rPr>
        <w:t xml:space="preserve">– </w:t>
      </w:r>
      <w:r>
        <w:rPr>
          <w:rFonts w:hint="cs"/>
          <w:rtl/>
          <w:lang w:eastAsia="he-IL"/>
        </w:rPr>
        <w:t>חצי שנה לא עולה במליאה. עד כמה תקמטו את תקנון הכנסת? רגע, תן לי, תן לי. נא לא</w:t>
      </w:r>
      <w:bookmarkStart w:id="5273" w:name="_ETM_Q25_618000"/>
      <w:bookmarkEnd w:id="5273"/>
      <w:r>
        <w:rPr>
          <w:rFonts w:hint="cs"/>
          <w:rtl/>
          <w:lang w:eastAsia="he-IL"/>
        </w:rPr>
        <w:t xml:space="preserve"> להפריע לי. </w:t>
      </w:r>
    </w:p>
    <w:p w:rsidR="00DA1059" w:rsidRDefault="00DA1059" w:rsidP="00733D1B">
      <w:pPr>
        <w:rPr>
          <w:rtl/>
          <w:lang w:eastAsia="he-IL"/>
        </w:rPr>
      </w:pPr>
    </w:p>
    <w:p w:rsidR="00DA1059" w:rsidRDefault="00DA1059" w:rsidP="00733D1B">
      <w:pPr>
        <w:rPr>
          <w:rtl/>
          <w:lang w:eastAsia="he-IL"/>
        </w:rPr>
      </w:pPr>
      <w:bookmarkStart w:id="5274" w:name="_ETM_Q25_620000"/>
      <w:bookmarkEnd w:id="5274"/>
      <w:r>
        <w:rPr>
          <w:rFonts w:hint="cs"/>
          <w:rtl/>
          <w:lang w:eastAsia="he-IL"/>
        </w:rPr>
        <w:t xml:space="preserve">חברת הכנסת סילמן העתיקה את החוק </w:t>
      </w:r>
      <w:bookmarkStart w:id="5275" w:name="_ETM_Q25_621000"/>
      <w:bookmarkEnd w:id="5275"/>
      <w:r>
        <w:rPr>
          <w:rFonts w:hint="cs"/>
          <w:rtl/>
          <w:lang w:eastAsia="he-IL"/>
        </w:rPr>
        <w:t xml:space="preserve">של מיכל וולדיגר מילה במילה. רבותיי, הינה אני אומר לכם, חברי האופוזיציה: </w:t>
      </w:r>
      <w:bookmarkStart w:id="5276" w:name="_ETM_Q25_632000"/>
      <w:bookmarkEnd w:id="5276"/>
      <w:r>
        <w:rPr>
          <w:rFonts w:hint="cs"/>
          <w:rtl/>
          <w:lang w:eastAsia="he-IL"/>
        </w:rPr>
        <w:t xml:space="preserve">מחר, כל החוקים הטובים שלנו </w:t>
      </w:r>
      <w:r>
        <w:rPr>
          <w:rtl/>
          <w:lang w:eastAsia="he-IL"/>
        </w:rPr>
        <w:t>–</w:t>
      </w:r>
      <w:r>
        <w:rPr>
          <w:rFonts w:hint="cs"/>
          <w:rtl/>
          <w:lang w:eastAsia="he-IL"/>
        </w:rPr>
        <w:t xml:space="preserve"> אותו גורל. זו ממשלת השינוי? בזה אתם מתפארים? אוי לכם. </w:t>
      </w:r>
      <w:bookmarkStart w:id="5277" w:name="_ETM_Q25_645000"/>
      <w:bookmarkEnd w:id="5277"/>
      <w:r>
        <w:rPr>
          <w:rFonts w:hint="cs"/>
          <w:rtl/>
          <w:lang w:eastAsia="he-IL"/>
        </w:rPr>
        <w:t xml:space="preserve">בושה אם בזה אתם מתפארים. </w:t>
      </w:r>
    </w:p>
    <w:p w:rsidR="00DA1059" w:rsidRDefault="00DA1059" w:rsidP="00733D1B">
      <w:pPr>
        <w:rPr>
          <w:rtl/>
          <w:lang w:eastAsia="he-IL"/>
        </w:rPr>
      </w:pPr>
    </w:p>
    <w:p w:rsidR="00DA1059" w:rsidRDefault="00DA1059" w:rsidP="00733D1B">
      <w:pPr>
        <w:pStyle w:val="af6"/>
        <w:keepNext/>
        <w:rPr>
          <w:rtl/>
        </w:rPr>
      </w:pPr>
      <w:bookmarkStart w:id="5278" w:name="ET_interruption_קריאה_10"/>
      <w:r w:rsidRPr="00B35A13">
        <w:rPr>
          <w:rStyle w:val="TagStyle"/>
          <w:rtl/>
        </w:rPr>
        <w:t xml:space="preserve"> &lt;&lt; קריאה &gt;&gt; </w:t>
      </w:r>
      <w:r>
        <w:rPr>
          <w:rtl/>
        </w:rPr>
        <w:t>קריאה:</w:t>
      </w:r>
      <w:r w:rsidRPr="00B35A13">
        <w:rPr>
          <w:rStyle w:val="TagStyle"/>
          <w:rtl/>
        </w:rPr>
        <w:t xml:space="preserve"> &lt;&lt; קריאה &gt;&gt;</w:t>
      </w:r>
      <w:r>
        <w:rPr>
          <w:rtl/>
        </w:rPr>
        <w:t xml:space="preserve">   </w:t>
      </w:r>
      <w:bookmarkEnd w:id="5278"/>
    </w:p>
    <w:p w:rsidR="00DA1059" w:rsidRDefault="00DA1059" w:rsidP="00CE6451">
      <w:pPr>
        <w:rPr>
          <w:rtl/>
          <w:lang w:eastAsia="he-IL"/>
        </w:rPr>
      </w:pPr>
    </w:p>
    <w:p w:rsidR="00DA1059" w:rsidRDefault="00267305" w:rsidP="00733D1B">
      <w:pPr>
        <w:rPr>
          <w:rtl/>
          <w:lang w:eastAsia="he-IL"/>
        </w:rPr>
      </w:pPr>
      <w:bookmarkStart w:id="5279" w:name="_ETM_Q25_641000"/>
      <w:bookmarkEnd w:id="5279"/>
      <w:r>
        <w:rPr>
          <w:rFonts w:hint="cs"/>
          <w:rtl/>
          <w:lang w:eastAsia="he-IL"/>
        </w:rPr>
        <w:t>– – –</w:t>
      </w:r>
    </w:p>
    <w:p w:rsidR="00DA1059" w:rsidRDefault="00DA1059" w:rsidP="00733D1B">
      <w:pPr>
        <w:rPr>
          <w:rtl/>
          <w:lang w:eastAsia="he-IL"/>
        </w:rPr>
      </w:pPr>
    </w:p>
    <w:p w:rsidR="00DA1059" w:rsidRDefault="00DA1059" w:rsidP="00733D1B">
      <w:pPr>
        <w:pStyle w:val="-"/>
        <w:keepNext/>
        <w:rPr>
          <w:rtl/>
        </w:rPr>
      </w:pPr>
      <w:bookmarkStart w:id="5280" w:name="ET_speakercontinue_5359_12"/>
      <w:r w:rsidRPr="00B35A13">
        <w:rPr>
          <w:rStyle w:val="TagStyle"/>
          <w:rtl/>
        </w:rPr>
        <w:t xml:space="preserve"> &lt;&lt; דובר_המשך &gt;&gt; </w:t>
      </w:r>
      <w:r>
        <w:rPr>
          <w:rtl/>
        </w:rPr>
        <w:t>יעקב מרגי (ש"ס):</w:t>
      </w:r>
      <w:r w:rsidRPr="00B35A13">
        <w:rPr>
          <w:rStyle w:val="TagStyle"/>
          <w:rtl/>
        </w:rPr>
        <w:t xml:space="preserve"> &lt;&lt; דובר_המשך &gt;&gt;</w:t>
      </w:r>
      <w:r>
        <w:rPr>
          <w:rtl/>
        </w:rPr>
        <w:t xml:space="preserve">   </w:t>
      </w:r>
      <w:bookmarkEnd w:id="5280"/>
    </w:p>
    <w:p w:rsidR="00DA1059" w:rsidRDefault="00DA1059" w:rsidP="00CE6451">
      <w:pPr>
        <w:rPr>
          <w:rtl/>
          <w:lang w:eastAsia="he-IL"/>
        </w:rPr>
      </w:pPr>
    </w:p>
    <w:p w:rsidR="00DA1059" w:rsidRDefault="00DA1059" w:rsidP="007A5A90">
      <w:pPr>
        <w:rPr>
          <w:rtl/>
          <w:lang w:eastAsia="he-IL"/>
        </w:rPr>
      </w:pPr>
      <w:r>
        <w:rPr>
          <w:rFonts w:hint="cs"/>
          <w:rtl/>
          <w:lang w:eastAsia="he-IL"/>
        </w:rPr>
        <w:t xml:space="preserve">מה, אין? אתם לא מסוגלים? לא מסוגלים לומר: חוק ראוי? תאמרו את </w:t>
      </w:r>
      <w:bookmarkStart w:id="5281" w:name="_ETM_Q25_646000"/>
      <w:bookmarkEnd w:id="5281"/>
      <w:r>
        <w:rPr>
          <w:rFonts w:hint="cs"/>
          <w:rtl/>
          <w:lang w:eastAsia="he-IL"/>
        </w:rPr>
        <w:t>האמת</w:t>
      </w:r>
      <w:bookmarkStart w:id="5282" w:name="_ETM_Q25_643000"/>
      <w:bookmarkEnd w:id="5282"/>
      <w:r>
        <w:rPr>
          <w:rFonts w:hint="cs"/>
          <w:rtl/>
          <w:lang w:eastAsia="he-IL"/>
        </w:rPr>
        <w:t xml:space="preserve">: אנחנו נביא אותו, הקואליציה. </w:t>
      </w:r>
      <w:bookmarkStart w:id="5283" w:name="_ETM_Q25_651000"/>
      <w:bookmarkEnd w:id="5283"/>
      <w:r>
        <w:rPr>
          <w:rFonts w:hint="cs"/>
          <w:rtl/>
          <w:lang w:eastAsia="he-IL"/>
        </w:rPr>
        <w:t xml:space="preserve">מותר לכם, </w:t>
      </w:r>
      <w:bookmarkStart w:id="5284" w:name="_ETM_Q25_644000"/>
      <w:bookmarkEnd w:id="5284"/>
      <w:r>
        <w:rPr>
          <w:rFonts w:hint="cs"/>
          <w:rtl/>
          <w:lang w:eastAsia="he-IL"/>
        </w:rPr>
        <w:t xml:space="preserve">אבל תמתינו, לפחות תתאפקו חצי שנה. מה קרה? מה </w:t>
      </w:r>
      <w:bookmarkStart w:id="5285" w:name="_ETM_Q25_659000"/>
      <w:bookmarkEnd w:id="5285"/>
      <w:r>
        <w:rPr>
          <w:rFonts w:hint="cs"/>
          <w:rtl/>
          <w:lang w:eastAsia="he-IL"/>
        </w:rPr>
        <w:t xml:space="preserve">הביזיון הזה? עומדת כאן חברת הכנסת </w:t>
      </w:r>
      <w:r>
        <w:rPr>
          <w:rFonts w:hint="eastAsia"/>
          <w:rtl/>
          <w:lang w:eastAsia="he-IL"/>
        </w:rPr>
        <w:t xml:space="preserve">– </w:t>
      </w:r>
      <w:r>
        <w:rPr>
          <w:rFonts w:hint="cs"/>
          <w:rtl/>
          <w:lang w:eastAsia="he-IL"/>
        </w:rPr>
        <w:t xml:space="preserve">עולה לה בבריאות לומר שזה חוק של מיכל וולדיגר? לאן הגענו? לאן הגענו? ביזיון. אני מתבייש. אני אומר </w:t>
      </w:r>
      <w:bookmarkStart w:id="5286" w:name="_ETM_Q25_675000"/>
      <w:bookmarkEnd w:id="5286"/>
      <w:r>
        <w:rPr>
          <w:rFonts w:hint="cs"/>
          <w:rtl/>
          <w:lang w:eastAsia="he-IL"/>
        </w:rPr>
        <w:t xml:space="preserve">לכם, אני מתבייש שאני היום </w:t>
      </w:r>
      <w:r>
        <w:rPr>
          <w:rtl/>
          <w:lang w:eastAsia="he-IL"/>
        </w:rPr>
        <w:t>–</w:t>
      </w:r>
      <w:r>
        <w:rPr>
          <w:rFonts w:hint="cs"/>
          <w:rtl/>
          <w:lang w:eastAsia="he-IL"/>
        </w:rPr>
        <w:t xml:space="preserve"> נירה שפק, את זוכרת שבנאום הראשון שלך מהצד אמרת: </w:t>
      </w:r>
      <w:bookmarkStart w:id="5287" w:name="_ETM_Q25_680000"/>
      <w:bookmarkEnd w:id="5287"/>
      <w:r>
        <w:rPr>
          <w:rFonts w:hint="cs"/>
          <w:rtl/>
          <w:lang w:eastAsia="he-IL"/>
        </w:rPr>
        <w:t xml:space="preserve">אני מתביישת בבית הזה </w:t>
      </w:r>
      <w:r w:rsidR="007A5A90">
        <w:rPr>
          <w:rFonts w:hint="eastAsia"/>
          <w:rtl/>
          <w:lang w:eastAsia="he-IL"/>
        </w:rPr>
        <w:t>–</w:t>
      </w:r>
      <w:r w:rsidR="007A5A90">
        <w:rPr>
          <w:rFonts w:hint="cs"/>
          <w:rtl/>
          <w:lang w:eastAsia="he-IL"/>
        </w:rPr>
        <w:t xml:space="preserve"> </w:t>
      </w:r>
      <w:r>
        <w:rPr>
          <w:rFonts w:hint="cs"/>
          <w:rtl/>
          <w:lang w:eastAsia="he-IL"/>
        </w:rPr>
        <w:t>והערת</w:t>
      </w:r>
      <w:bookmarkStart w:id="5288" w:name="_ETM_Q25_688000"/>
      <w:bookmarkEnd w:id="5288"/>
      <w:r>
        <w:rPr>
          <w:rFonts w:hint="cs"/>
          <w:rtl/>
          <w:lang w:eastAsia="he-IL"/>
        </w:rPr>
        <w:t>י לך? אמרתי לך</w:t>
      </w:r>
      <w:r w:rsidR="007A5A90">
        <w:rPr>
          <w:rFonts w:hint="cs"/>
          <w:rtl/>
          <w:lang w:eastAsia="he-IL"/>
        </w:rPr>
        <w:t>,</w:t>
      </w:r>
      <w:r>
        <w:rPr>
          <w:rFonts w:hint="cs"/>
          <w:rtl/>
          <w:lang w:eastAsia="he-IL"/>
        </w:rPr>
        <w:t xml:space="preserve"> יהיו לך עוד הרבה הזדמנויות להתבייש. זו אחת הדוגמאות. בחיים לא נהגנו כך בכנסת. ידענו לפרגן אחד לשני, ידענו </w:t>
      </w:r>
      <w:bookmarkStart w:id="5289" w:name="_ETM_Q25_698000"/>
      <w:bookmarkEnd w:id="5289"/>
      <w:r>
        <w:rPr>
          <w:rFonts w:hint="cs"/>
          <w:rtl/>
          <w:lang w:eastAsia="he-IL"/>
        </w:rPr>
        <w:t xml:space="preserve">להתנהל עניינית. מה קרה, שכחתם? </w:t>
      </w:r>
    </w:p>
    <w:p w:rsidR="00DA1059" w:rsidRDefault="00DA1059" w:rsidP="00733D1B">
      <w:pPr>
        <w:rPr>
          <w:rtl/>
          <w:lang w:eastAsia="he-IL"/>
        </w:rPr>
      </w:pPr>
    </w:p>
    <w:p w:rsidR="00DA1059" w:rsidRDefault="00DA1059" w:rsidP="00733D1B">
      <w:pPr>
        <w:pStyle w:val="af6"/>
        <w:keepNext/>
        <w:rPr>
          <w:rtl/>
        </w:rPr>
      </w:pPr>
      <w:bookmarkStart w:id="5290" w:name="ET_interruption_5105_8"/>
      <w:r w:rsidRPr="00111A8D">
        <w:rPr>
          <w:rStyle w:val="TagStyle"/>
          <w:rtl/>
        </w:rPr>
        <w:t xml:space="preserve"> &lt;&lt; קריאה &gt;&gt; </w:t>
      </w:r>
      <w:r>
        <w:rPr>
          <w:rtl/>
        </w:rPr>
        <w:t>מיכל רוזין (מרצ):</w:t>
      </w:r>
      <w:r w:rsidRPr="00111A8D">
        <w:rPr>
          <w:rStyle w:val="TagStyle"/>
          <w:rtl/>
        </w:rPr>
        <w:t xml:space="preserve"> &lt;&lt; קריאה &gt;&gt;</w:t>
      </w:r>
      <w:r>
        <w:rPr>
          <w:rtl/>
        </w:rPr>
        <w:t xml:space="preserve">   </w:t>
      </w:r>
      <w:bookmarkEnd w:id="5290"/>
    </w:p>
    <w:p w:rsidR="00DA1059" w:rsidRDefault="00DA1059" w:rsidP="00733D1B">
      <w:pPr>
        <w:rPr>
          <w:rtl/>
          <w:lang w:eastAsia="he-IL"/>
        </w:rPr>
      </w:pPr>
    </w:p>
    <w:p w:rsidR="00DA1059" w:rsidRDefault="00DA1059" w:rsidP="00733D1B">
      <w:pPr>
        <w:rPr>
          <w:rtl/>
          <w:lang w:eastAsia="he-IL"/>
        </w:rPr>
      </w:pPr>
      <w:r>
        <w:rPr>
          <w:rFonts w:hint="cs"/>
          <w:rtl/>
          <w:lang w:eastAsia="he-IL"/>
        </w:rPr>
        <w:t xml:space="preserve">להביא דוגמאות </w:t>
      </w:r>
      <w:r w:rsidR="00267305">
        <w:rPr>
          <w:rFonts w:hint="cs"/>
          <w:rtl/>
          <w:lang w:eastAsia="he-IL"/>
        </w:rPr>
        <w:t>– – –</w:t>
      </w:r>
    </w:p>
    <w:p w:rsidR="00DA1059" w:rsidRDefault="00DA1059" w:rsidP="00733D1B">
      <w:pPr>
        <w:rPr>
          <w:rtl/>
          <w:lang w:eastAsia="he-IL"/>
        </w:rPr>
      </w:pPr>
    </w:p>
    <w:p w:rsidR="00DA1059" w:rsidRDefault="00DA1059" w:rsidP="00733D1B">
      <w:pPr>
        <w:pStyle w:val="-"/>
        <w:keepNext/>
        <w:rPr>
          <w:rtl/>
        </w:rPr>
      </w:pPr>
      <w:bookmarkStart w:id="5291" w:name="_ETM_Q25_540000"/>
      <w:bookmarkStart w:id="5292" w:name="ET_speakercontinue_5359_1"/>
      <w:bookmarkEnd w:id="5291"/>
      <w:r w:rsidRPr="00FB5B88">
        <w:rPr>
          <w:rStyle w:val="TagStyle"/>
          <w:rtl/>
        </w:rPr>
        <w:t xml:space="preserve">&lt;&lt; דובר_המשך &gt;&gt; </w:t>
      </w:r>
      <w:r>
        <w:rPr>
          <w:rtl/>
        </w:rPr>
        <w:t>יעקב מרגי (ש"ס):</w:t>
      </w:r>
      <w:r w:rsidRPr="00FB5B88">
        <w:rPr>
          <w:rStyle w:val="TagStyle"/>
          <w:rtl/>
        </w:rPr>
        <w:t xml:space="preserve"> &lt;&lt; דובר_המשך &gt;&gt;</w:t>
      </w:r>
      <w:r>
        <w:rPr>
          <w:rtl/>
        </w:rPr>
        <w:t xml:space="preserve">  </w:t>
      </w:r>
      <w:bookmarkEnd w:id="5292"/>
    </w:p>
    <w:p w:rsidR="00DA1059" w:rsidRDefault="00DA1059" w:rsidP="00CE6451">
      <w:pPr>
        <w:rPr>
          <w:rtl/>
          <w:lang w:eastAsia="he-IL"/>
        </w:rPr>
      </w:pPr>
    </w:p>
    <w:p w:rsidR="00DA1059" w:rsidRDefault="00DA1059" w:rsidP="00733D1B">
      <w:pPr>
        <w:rPr>
          <w:rtl/>
          <w:lang w:eastAsia="he-IL"/>
        </w:rPr>
      </w:pPr>
      <w:bookmarkStart w:id="5293" w:name="_ETM_Q26_116000"/>
      <w:bookmarkEnd w:id="5293"/>
      <w:r>
        <w:rPr>
          <w:rFonts w:hint="cs"/>
          <w:rtl/>
          <w:lang w:eastAsia="he-IL"/>
        </w:rPr>
        <w:t xml:space="preserve">נכון, היו, היו, אבל מיכל, לא חיכינו חצי שנה? </w:t>
      </w:r>
    </w:p>
    <w:p w:rsidR="00DA1059" w:rsidRDefault="00DA1059" w:rsidP="00733D1B">
      <w:pPr>
        <w:rPr>
          <w:rtl/>
          <w:lang w:eastAsia="he-IL"/>
        </w:rPr>
      </w:pPr>
    </w:p>
    <w:p w:rsidR="00DA1059" w:rsidRDefault="00DA1059" w:rsidP="00733D1B">
      <w:pPr>
        <w:pStyle w:val="af6"/>
        <w:keepNext/>
        <w:rPr>
          <w:rtl/>
        </w:rPr>
      </w:pPr>
      <w:bookmarkStart w:id="5294" w:name="ET_interruption_5794_2"/>
      <w:r w:rsidRPr="00FB5B88">
        <w:rPr>
          <w:rStyle w:val="TagStyle"/>
          <w:rtl/>
        </w:rPr>
        <w:t xml:space="preserve"> &lt;&lt; קריאה &gt;&gt; </w:t>
      </w:r>
      <w:r>
        <w:rPr>
          <w:rtl/>
        </w:rPr>
        <w:t>עידית סילמן (ימינה):</w:t>
      </w:r>
      <w:r w:rsidRPr="00FB5B88">
        <w:rPr>
          <w:rStyle w:val="TagStyle"/>
          <w:rtl/>
        </w:rPr>
        <w:t xml:space="preserve"> &lt;&lt; קריאה &gt;&gt;</w:t>
      </w:r>
      <w:r>
        <w:rPr>
          <w:rtl/>
        </w:rPr>
        <w:t xml:space="preserve">  </w:t>
      </w:r>
      <w:bookmarkEnd w:id="5294"/>
    </w:p>
    <w:p w:rsidR="00DA1059" w:rsidRDefault="00DA1059" w:rsidP="00CE6451">
      <w:pPr>
        <w:rPr>
          <w:rtl/>
          <w:lang w:eastAsia="he-IL"/>
        </w:rPr>
      </w:pPr>
    </w:p>
    <w:p w:rsidR="00DA1059" w:rsidRDefault="00267305" w:rsidP="00733D1B">
      <w:pPr>
        <w:rPr>
          <w:rtl/>
          <w:lang w:eastAsia="he-IL"/>
        </w:rPr>
      </w:pPr>
      <w:r>
        <w:rPr>
          <w:rFonts w:hint="cs"/>
          <w:rtl/>
          <w:lang w:eastAsia="he-IL"/>
        </w:rPr>
        <w:t>– – –</w:t>
      </w:r>
      <w:r w:rsidR="00DA1059">
        <w:rPr>
          <w:rFonts w:hint="cs"/>
          <w:rtl/>
          <w:lang w:eastAsia="he-IL"/>
        </w:rPr>
        <w:t xml:space="preserve"> </w:t>
      </w:r>
    </w:p>
    <w:p w:rsidR="00DA1059" w:rsidRDefault="00DA1059" w:rsidP="00733D1B">
      <w:pPr>
        <w:rPr>
          <w:rtl/>
          <w:lang w:eastAsia="he-IL"/>
        </w:rPr>
      </w:pPr>
    </w:p>
    <w:p w:rsidR="00DA1059" w:rsidRDefault="00DA1059" w:rsidP="00733D1B">
      <w:pPr>
        <w:pStyle w:val="-"/>
        <w:keepNext/>
        <w:rPr>
          <w:rtl/>
        </w:rPr>
      </w:pPr>
      <w:bookmarkStart w:id="5295" w:name="_ETM_Q26_118000"/>
      <w:bookmarkStart w:id="5296" w:name="ET_speakercontinue_5359_3"/>
      <w:bookmarkEnd w:id="5295"/>
      <w:r w:rsidRPr="00FB5B88">
        <w:rPr>
          <w:rStyle w:val="TagStyle"/>
          <w:rtl/>
        </w:rPr>
        <w:t xml:space="preserve"> &lt;&lt; דובר_המשך &gt;&gt; </w:t>
      </w:r>
      <w:r>
        <w:rPr>
          <w:rtl/>
        </w:rPr>
        <w:t>יעקב מרגי (ש"ס):</w:t>
      </w:r>
      <w:r w:rsidRPr="00FB5B88">
        <w:rPr>
          <w:rStyle w:val="TagStyle"/>
          <w:rtl/>
        </w:rPr>
        <w:t xml:space="preserve"> &lt;&lt; דובר_המשך &gt;&gt;</w:t>
      </w:r>
      <w:r>
        <w:rPr>
          <w:rtl/>
        </w:rPr>
        <w:t xml:space="preserve">  </w:t>
      </w:r>
      <w:bookmarkEnd w:id="5296"/>
    </w:p>
    <w:p w:rsidR="00DA1059" w:rsidRDefault="00DA1059" w:rsidP="00CE6451">
      <w:pPr>
        <w:rPr>
          <w:rtl/>
          <w:lang w:eastAsia="he-IL"/>
        </w:rPr>
      </w:pPr>
    </w:p>
    <w:p w:rsidR="00DA1059" w:rsidRDefault="00DA1059" w:rsidP="007A5A90">
      <w:pPr>
        <w:rPr>
          <w:rtl/>
          <w:lang w:eastAsia="he-IL"/>
        </w:rPr>
      </w:pPr>
      <w:r>
        <w:rPr>
          <w:rFonts w:hint="cs"/>
          <w:rtl/>
          <w:lang w:eastAsia="he-IL"/>
        </w:rPr>
        <w:t xml:space="preserve">דילגנו על תקנון הכנסת? רבותיי, רבותיי, רבותיי, </w:t>
      </w:r>
      <w:bookmarkStart w:id="5297" w:name="_ETM_Q26_128000"/>
      <w:bookmarkEnd w:id="5297"/>
      <w:r>
        <w:rPr>
          <w:rFonts w:hint="cs"/>
          <w:rtl/>
          <w:lang w:eastAsia="he-IL"/>
        </w:rPr>
        <w:t xml:space="preserve">אני רוצה לומר, תקשיבו, אני בכוונה עליתי לדבר </w:t>
      </w:r>
      <w:r w:rsidR="00267305">
        <w:rPr>
          <w:rFonts w:hint="cs"/>
          <w:rtl/>
          <w:lang w:eastAsia="he-IL"/>
        </w:rPr>
        <w:t>– –</w:t>
      </w:r>
      <w:r>
        <w:rPr>
          <w:rFonts w:hint="cs"/>
          <w:rtl/>
          <w:lang w:eastAsia="he-IL"/>
        </w:rPr>
        <w:t xml:space="preserve"> </w:t>
      </w:r>
    </w:p>
    <w:p w:rsidR="00DA1059" w:rsidRDefault="00DA1059" w:rsidP="00733D1B">
      <w:pPr>
        <w:rPr>
          <w:rtl/>
          <w:lang w:eastAsia="he-IL"/>
        </w:rPr>
      </w:pPr>
    </w:p>
    <w:p w:rsidR="00DA1059" w:rsidRDefault="00DA1059" w:rsidP="00733D1B">
      <w:pPr>
        <w:pStyle w:val="af6"/>
        <w:keepNext/>
        <w:rPr>
          <w:rtl/>
        </w:rPr>
      </w:pPr>
      <w:bookmarkStart w:id="5298" w:name="ET_interruption_5794_4"/>
      <w:r w:rsidRPr="00E64134">
        <w:rPr>
          <w:rStyle w:val="TagStyle"/>
          <w:rtl/>
        </w:rPr>
        <w:t xml:space="preserve">&lt;&lt; קריאה &gt;&gt; </w:t>
      </w:r>
      <w:r>
        <w:rPr>
          <w:rtl/>
        </w:rPr>
        <w:t>עידית סילמן (ימינה):</w:t>
      </w:r>
      <w:r w:rsidRPr="00E64134">
        <w:rPr>
          <w:rStyle w:val="TagStyle"/>
          <w:rtl/>
        </w:rPr>
        <w:t xml:space="preserve"> &lt;&lt; קריאה &gt;&gt;</w:t>
      </w:r>
      <w:r>
        <w:rPr>
          <w:rtl/>
        </w:rPr>
        <w:t xml:space="preserve">  </w:t>
      </w:r>
      <w:bookmarkEnd w:id="5298"/>
    </w:p>
    <w:p w:rsidR="00DA1059" w:rsidRDefault="00DA1059" w:rsidP="00CE6451">
      <w:pPr>
        <w:rPr>
          <w:rtl/>
          <w:lang w:eastAsia="he-IL"/>
        </w:rPr>
      </w:pPr>
    </w:p>
    <w:p w:rsidR="00DA1059" w:rsidRDefault="00267305" w:rsidP="00733D1B">
      <w:pPr>
        <w:rPr>
          <w:rtl/>
          <w:lang w:eastAsia="he-IL"/>
        </w:rPr>
      </w:pPr>
      <w:r>
        <w:rPr>
          <w:rFonts w:hint="cs"/>
          <w:rtl/>
          <w:lang w:eastAsia="he-IL"/>
        </w:rPr>
        <w:t>– – –</w:t>
      </w:r>
    </w:p>
    <w:p w:rsidR="00DA1059" w:rsidRDefault="00DA1059" w:rsidP="00733D1B">
      <w:pPr>
        <w:rPr>
          <w:rtl/>
          <w:lang w:eastAsia="he-IL"/>
        </w:rPr>
      </w:pPr>
    </w:p>
    <w:p w:rsidR="00DA1059" w:rsidRDefault="00DA1059" w:rsidP="00733D1B">
      <w:pPr>
        <w:pStyle w:val="-"/>
        <w:keepNext/>
        <w:rPr>
          <w:rtl/>
        </w:rPr>
      </w:pPr>
      <w:bookmarkStart w:id="5299" w:name="_ETM_Q26_135000"/>
      <w:bookmarkStart w:id="5300" w:name="ET_speakercontinue_5359_5"/>
      <w:bookmarkEnd w:id="5299"/>
      <w:r w:rsidRPr="00E64134">
        <w:rPr>
          <w:rStyle w:val="TagStyle"/>
          <w:rtl/>
        </w:rPr>
        <w:t xml:space="preserve"> &lt;&lt; דובר_המשך &gt;&gt; </w:t>
      </w:r>
      <w:r>
        <w:rPr>
          <w:rtl/>
        </w:rPr>
        <w:t>יעקב מרגי (ש"ס):</w:t>
      </w:r>
      <w:r w:rsidRPr="00E64134">
        <w:rPr>
          <w:rStyle w:val="TagStyle"/>
          <w:rtl/>
        </w:rPr>
        <w:t xml:space="preserve"> &lt;&lt; דובר_המשך &gt;&gt;</w:t>
      </w:r>
      <w:r>
        <w:rPr>
          <w:rtl/>
        </w:rPr>
        <w:t xml:space="preserve">  </w:t>
      </w:r>
      <w:bookmarkEnd w:id="5300"/>
    </w:p>
    <w:p w:rsidR="00DA1059" w:rsidRDefault="00DA1059" w:rsidP="00CE6451">
      <w:pPr>
        <w:rPr>
          <w:rtl/>
          <w:lang w:eastAsia="he-IL"/>
        </w:rPr>
      </w:pPr>
    </w:p>
    <w:p w:rsidR="00DA1059" w:rsidRDefault="00267305" w:rsidP="00733D1B">
      <w:pPr>
        <w:rPr>
          <w:rtl/>
          <w:lang w:eastAsia="he-IL"/>
        </w:rPr>
      </w:pPr>
      <w:r>
        <w:rPr>
          <w:rFonts w:hint="cs"/>
          <w:rtl/>
          <w:lang w:eastAsia="he-IL"/>
        </w:rPr>
        <w:t>– –</w:t>
      </w:r>
      <w:r w:rsidR="00DA1059">
        <w:rPr>
          <w:rFonts w:hint="cs"/>
          <w:rtl/>
          <w:lang w:eastAsia="he-IL"/>
        </w:rPr>
        <w:t xml:space="preserve"> כי אנחנו בתחילת הקדנציה. אנחנו</w:t>
      </w:r>
      <w:bookmarkStart w:id="5301" w:name="_ETM_Q26_137000"/>
      <w:bookmarkEnd w:id="5301"/>
      <w:r w:rsidR="00DA1059">
        <w:rPr>
          <w:rFonts w:hint="cs"/>
          <w:rtl/>
          <w:lang w:eastAsia="he-IL"/>
        </w:rPr>
        <w:t xml:space="preserve"> בתחילת הקדנציה. התנהלות כזאת תבוא לכולנו בפרצוף. זה י</w:t>
      </w:r>
      <w:bookmarkStart w:id="5302" w:name="_ETM_Q26_146000"/>
      <w:bookmarkEnd w:id="5302"/>
      <w:r w:rsidR="00DA1059">
        <w:rPr>
          <w:rFonts w:hint="cs"/>
          <w:rtl/>
          <w:lang w:eastAsia="he-IL"/>
        </w:rPr>
        <w:t xml:space="preserve">חזור אליכם כבומרנג. רבותיי, קווים אדומים שאתם מסרטטים עכשיו </w:t>
      </w:r>
      <w:r w:rsidR="00DA1059">
        <w:rPr>
          <w:rFonts w:hint="eastAsia"/>
          <w:rtl/>
          <w:lang w:eastAsia="he-IL"/>
        </w:rPr>
        <w:t xml:space="preserve">– </w:t>
      </w:r>
      <w:r w:rsidR="00DA1059">
        <w:rPr>
          <w:rFonts w:hint="cs"/>
          <w:rtl/>
          <w:lang w:eastAsia="he-IL"/>
        </w:rPr>
        <w:t xml:space="preserve">יבוא </w:t>
      </w:r>
      <w:bookmarkStart w:id="5303" w:name="_ETM_Q26_149000"/>
      <w:bookmarkEnd w:id="5303"/>
      <w:r w:rsidR="00DA1059">
        <w:rPr>
          <w:rFonts w:hint="cs"/>
          <w:rtl/>
          <w:lang w:eastAsia="he-IL"/>
        </w:rPr>
        <w:t xml:space="preserve">מישהו אחריכם </w:t>
      </w:r>
      <w:proofErr w:type="spellStart"/>
      <w:r w:rsidR="00DA1059">
        <w:rPr>
          <w:rFonts w:hint="cs"/>
          <w:rtl/>
          <w:lang w:eastAsia="he-IL"/>
        </w:rPr>
        <w:t>ויסרטט</w:t>
      </w:r>
      <w:proofErr w:type="spellEnd"/>
      <w:r w:rsidR="00DA1059">
        <w:rPr>
          <w:rFonts w:hint="cs"/>
          <w:rtl/>
          <w:lang w:eastAsia="he-IL"/>
        </w:rPr>
        <w:t xml:space="preserve"> קו אדום יותר קרוב. ואתם, שהתביישתם בהתנהגות של הבניין הזה, אתם, שחששתם לגורלה של הכנסת, אתם, שהרמת</w:t>
      </w:r>
      <w:bookmarkStart w:id="5304" w:name="_ETM_Q26_160000"/>
      <w:bookmarkEnd w:id="5304"/>
      <w:r w:rsidR="00DA1059">
        <w:rPr>
          <w:rFonts w:hint="cs"/>
          <w:rtl/>
          <w:lang w:eastAsia="he-IL"/>
        </w:rPr>
        <w:t>ם דגלים של ערכי המוסר, אתם יום-יום, יום-יום, יום אחר יום</w:t>
      </w:r>
      <w:r w:rsidR="007A5A90">
        <w:rPr>
          <w:rFonts w:hint="cs"/>
          <w:rtl/>
          <w:lang w:eastAsia="he-IL"/>
        </w:rPr>
        <w:t>,</w:t>
      </w:r>
      <w:r w:rsidR="00DA1059">
        <w:rPr>
          <w:rFonts w:hint="cs"/>
          <w:rtl/>
          <w:lang w:eastAsia="he-IL"/>
        </w:rPr>
        <w:t xml:space="preserve"> מכלים את אותן סיסמאות. </w:t>
      </w:r>
    </w:p>
    <w:p w:rsidR="00DA1059" w:rsidRDefault="00DA1059" w:rsidP="00733D1B">
      <w:pPr>
        <w:rPr>
          <w:rtl/>
          <w:lang w:eastAsia="he-IL"/>
        </w:rPr>
      </w:pPr>
    </w:p>
    <w:p w:rsidR="00DA1059" w:rsidRDefault="00DA1059" w:rsidP="00733D1B">
      <w:pPr>
        <w:pStyle w:val="af7"/>
        <w:keepNext/>
        <w:rPr>
          <w:rtl/>
        </w:rPr>
      </w:pPr>
      <w:bookmarkStart w:id="5305" w:name="ET_yor_6204_6"/>
      <w:r w:rsidRPr="00E64134">
        <w:rPr>
          <w:rStyle w:val="TagStyle"/>
          <w:rtl/>
        </w:rPr>
        <w:t xml:space="preserve"> &lt;&lt; יור &gt;&gt; </w:t>
      </w:r>
      <w:r>
        <w:rPr>
          <w:rtl/>
        </w:rPr>
        <w:t>היו"ר מיקי לוי:</w:t>
      </w:r>
      <w:r w:rsidRPr="00E64134">
        <w:rPr>
          <w:rStyle w:val="TagStyle"/>
          <w:rtl/>
        </w:rPr>
        <w:t xml:space="preserve"> &lt;&lt; יור &gt;&gt;</w:t>
      </w:r>
      <w:r>
        <w:rPr>
          <w:rtl/>
        </w:rPr>
        <w:t xml:space="preserve">  </w:t>
      </w:r>
      <w:bookmarkEnd w:id="5305"/>
    </w:p>
    <w:p w:rsidR="00DA1059" w:rsidRDefault="00DA1059" w:rsidP="00CE6451">
      <w:pPr>
        <w:rPr>
          <w:rtl/>
          <w:lang w:eastAsia="he-IL"/>
        </w:rPr>
      </w:pPr>
    </w:p>
    <w:p w:rsidR="00DA1059" w:rsidRDefault="00DA1059" w:rsidP="00733D1B">
      <w:pPr>
        <w:rPr>
          <w:rtl/>
          <w:lang w:eastAsia="he-IL"/>
        </w:rPr>
      </w:pPr>
      <w:r>
        <w:rPr>
          <w:rFonts w:hint="cs"/>
          <w:rtl/>
          <w:lang w:eastAsia="he-IL"/>
        </w:rPr>
        <w:t xml:space="preserve">תודה, תודה רבה. </w:t>
      </w:r>
    </w:p>
    <w:p w:rsidR="00DA1059" w:rsidRDefault="00DA1059" w:rsidP="00733D1B">
      <w:pPr>
        <w:rPr>
          <w:rtl/>
          <w:lang w:eastAsia="he-IL"/>
        </w:rPr>
      </w:pPr>
      <w:bookmarkStart w:id="5306" w:name="_ETM_Q26_172070"/>
      <w:bookmarkStart w:id="5307" w:name="_ETM_Q26_172121"/>
      <w:bookmarkEnd w:id="5306"/>
      <w:bookmarkEnd w:id="5307"/>
    </w:p>
    <w:p w:rsidR="00DA1059" w:rsidRDefault="00DA1059" w:rsidP="00733D1B">
      <w:pPr>
        <w:rPr>
          <w:rtl/>
          <w:lang w:eastAsia="he-IL"/>
        </w:rPr>
      </w:pPr>
      <w:bookmarkStart w:id="5308" w:name="_ETM_Q26_172274"/>
      <w:bookmarkStart w:id="5309" w:name="_ETM_Q26_172313"/>
      <w:bookmarkEnd w:id="5308"/>
      <w:bookmarkEnd w:id="5309"/>
      <w:r>
        <w:rPr>
          <w:rFonts w:hint="cs"/>
          <w:rtl/>
          <w:lang w:eastAsia="he-IL"/>
        </w:rPr>
        <w:t xml:space="preserve">אנחנו עוברים להצבעה. חברי הכנסת, נא לשבת. ההצבעה </w:t>
      </w:r>
      <w:bookmarkStart w:id="5310" w:name="_ETM_Q26_182000"/>
      <w:bookmarkEnd w:id="5310"/>
      <w:r>
        <w:rPr>
          <w:rFonts w:hint="cs"/>
          <w:rtl/>
          <w:lang w:eastAsia="he-IL"/>
        </w:rPr>
        <w:t>היא הצבעה אלקטרונית. שלוש הצבעות. בבקשה להצביע.</w:t>
      </w:r>
    </w:p>
    <w:p w:rsidR="00DA1059" w:rsidRDefault="00DA1059" w:rsidP="00733D1B">
      <w:pPr>
        <w:rPr>
          <w:rtl/>
          <w:lang w:eastAsia="he-IL"/>
        </w:rPr>
      </w:pPr>
    </w:p>
    <w:p w:rsidR="00DA1059" w:rsidRDefault="00DA1059" w:rsidP="00733D1B">
      <w:pPr>
        <w:pStyle w:val="af2"/>
        <w:keepNext/>
        <w:rPr>
          <w:rtl/>
          <w:lang w:eastAsia="he-IL"/>
        </w:rPr>
      </w:pPr>
      <w:bookmarkStart w:id="5311" w:name="_ETM_Q26_198000"/>
      <w:bookmarkEnd w:id="5311"/>
      <w:r>
        <w:rPr>
          <w:rtl/>
          <w:lang w:eastAsia="he-IL"/>
        </w:rPr>
        <w:t>הצבעה מס'</w:t>
      </w:r>
      <w:r>
        <w:rPr>
          <w:rFonts w:hint="cs"/>
          <w:rtl/>
          <w:lang w:eastAsia="he-IL"/>
        </w:rPr>
        <w:t xml:space="preserve"> 5</w:t>
      </w:r>
    </w:p>
    <w:p w:rsidR="00DA1059" w:rsidRDefault="00DA1059" w:rsidP="00733D1B">
      <w:pPr>
        <w:pStyle w:val="--"/>
        <w:keepNext/>
        <w:rPr>
          <w:rtl/>
          <w:lang w:eastAsia="he-IL"/>
        </w:rPr>
      </w:pPr>
    </w:p>
    <w:p w:rsidR="00DA1059" w:rsidRDefault="00DA1059" w:rsidP="00733D1B">
      <w:pPr>
        <w:pStyle w:val="--"/>
        <w:keepNext/>
        <w:rPr>
          <w:rtl/>
          <w:lang w:eastAsia="he-IL"/>
        </w:rPr>
      </w:pPr>
      <w:r>
        <w:rPr>
          <w:rtl/>
          <w:lang w:eastAsia="he-IL"/>
        </w:rPr>
        <w:t>בעד ההצעה להעביר את הצעת החוק לוועדה –</w:t>
      </w:r>
      <w:r>
        <w:rPr>
          <w:rFonts w:hint="cs"/>
          <w:rtl/>
          <w:lang w:eastAsia="he-IL"/>
        </w:rPr>
        <w:t xml:space="preserve"> 63</w:t>
      </w:r>
    </w:p>
    <w:p w:rsidR="00DA1059" w:rsidRDefault="00DA1059" w:rsidP="00733D1B">
      <w:pPr>
        <w:pStyle w:val="--"/>
        <w:keepNext/>
        <w:rPr>
          <w:rtl/>
          <w:lang w:eastAsia="he-IL"/>
        </w:rPr>
      </w:pPr>
      <w:r>
        <w:rPr>
          <w:rtl/>
          <w:lang w:eastAsia="he-IL"/>
        </w:rPr>
        <w:t xml:space="preserve">נגד – </w:t>
      </w:r>
      <w:r>
        <w:rPr>
          <w:rFonts w:hint="cs"/>
          <w:rtl/>
          <w:lang w:eastAsia="he-IL"/>
        </w:rPr>
        <w:t>אין</w:t>
      </w:r>
    </w:p>
    <w:p w:rsidR="00DA1059" w:rsidRDefault="00DA1059" w:rsidP="00733D1B">
      <w:pPr>
        <w:pStyle w:val="--"/>
        <w:keepNext/>
        <w:rPr>
          <w:rtl/>
          <w:lang w:eastAsia="he-IL"/>
        </w:rPr>
      </w:pPr>
      <w:r>
        <w:rPr>
          <w:rtl/>
          <w:lang w:eastAsia="he-IL"/>
        </w:rPr>
        <w:t xml:space="preserve">נמנעים – </w:t>
      </w:r>
      <w:r>
        <w:rPr>
          <w:rFonts w:hint="cs"/>
          <w:rtl/>
          <w:lang w:eastAsia="he-IL"/>
        </w:rPr>
        <w:t>אין</w:t>
      </w:r>
    </w:p>
    <w:p w:rsidR="00DA1059" w:rsidRDefault="00DA1059" w:rsidP="004661D9">
      <w:pPr>
        <w:pStyle w:val="af3"/>
        <w:rPr>
          <w:rtl/>
          <w:lang w:eastAsia="he-IL"/>
        </w:rPr>
      </w:pPr>
      <w:r>
        <w:rPr>
          <w:rtl/>
          <w:lang w:eastAsia="he-IL"/>
        </w:rPr>
        <w:t>ההצעה להעביר את הצעת חוק</w:t>
      </w:r>
      <w:r>
        <w:rPr>
          <w:rFonts w:hint="cs"/>
          <w:rtl/>
          <w:lang w:eastAsia="he-IL"/>
        </w:rPr>
        <w:t xml:space="preserve"> </w:t>
      </w:r>
      <w:r w:rsidRPr="00755F3F">
        <w:rPr>
          <w:rtl/>
          <w:lang w:eastAsia="he-IL"/>
        </w:rPr>
        <w:t xml:space="preserve">ביטוח בריאות ממלכתי (תיקון </w:t>
      </w:r>
      <w:r>
        <w:rPr>
          <w:rtl/>
          <w:lang w:eastAsia="he-IL"/>
        </w:rPr>
        <w:t>–</w:t>
      </w:r>
      <w:r w:rsidRPr="00755F3F">
        <w:rPr>
          <w:rtl/>
          <w:lang w:eastAsia="he-IL"/>
        </w:rPr>
        <w:t xml:space="preserve"> העברת שירותי הגמילה לאחריות קופות החולים וטיפול בהתמכרויות), התשפ"א</w:t>
      </w:r>
      <w:r>
        <w:rPr>
          <w:rFonts w:hint="cs"/>
          <w:rtl/>
          <w:lang w:eastAsia="he-IL"/>
        </w:rPr>
        <w:t>–</w:t>
      </w:r>
      <w:r w:rsidRPr="00755F3F">
        <w:rPr>
          <w:rtl/>
          <w:lang w:eastAsia="he-IL"/>
        </w:rPr>
        <w:t>2021</w:t>
      </w:r>
      <w:r>
        <w:rPr>
          <w:rFonts w:hint="cs"/>
          <w:rtl/>
          <w:lang w:eastAsia="he-IL"/>
        </w:rPr>
        <w:t>,</w:t>
      </w:r>
      <w:r>
        <w:rPr>
          <w:rtl/>
          <w:lang w:eastAsia="he-IL"/>
        </w:rPr>
        <w:t xml:space="preserve"> </w:t>
      </w:r>
      <w:r>
        <w:rPr>
          <w:rFonts w:hint="cs"/>
          <w:rtl/>
          <w:lang w:eastAsia="he-IL"/>
        </w:rPr>
        <w:t>לוועדה שתקבע ועדת הכנסת נתקבלה.</w:t>
      </w:r>
    </w:p>
    <w:p w:rsidR="00DA1059" w:rsidRPr="00A15329" w:rsidRDefault="00DA1059" w:rsidP="00733D1B">
      <w:pPr>
        <w:rPr>
          <w:rtl/>
          <w:lang w:eastAsia="he-IL"/>
        </w:rPr>
      </w:pPr>
    </w:p>
    <w:p w:rsidR="00DA1059" w:rsidRDefault="00DA1059" w:rsidP="00733D1B">
      <w:pPr>
        <w:pStyle w:val="af7"/>
        <w:keepNext/>
        <w:rPr>
          <w:rtl/>
        </w:rPr>
      </w:pPr>
      <w:bookmarkStart w:id="5312" w:name="_ETM_Q26_211000"/>
      <w:bookmarkEnd w:id="5312"/>
      <w:r w:rsidRPr="00755F3F">
        <w:rPr>
          <w:rStyle w:val="TagStyle"/>
          <w:rtl/>
        </w:rPr>
        <w:t xml:space="preserve"> &lt;&lt; יור &gt;&gt; </w:t>
      </w:r>
      <w:r>
        <w:rPr>
          <w:rtl/>
        </w:rPr>
        <w:t>היו"ר מיקי לוי:</w:t>
      </w:r>
      <w:r w:rsidRPr="00755F3F">
        <w:rPr>
          <w:rStyle w:val="TagStyle"/>
          <w:rtl/>
        </w:rPr>
        <w:t xml:space="preserve"> &lt;&lt; יור &gt;&gt;</w:t>
      </w:r>
      <w:r>
        <w:rPr>
          <w:rtl/>
        </w:rPr>
        <w:t xml:space="preserve">  </w:t>
      </w:r>
    </w:p>
    <w:p w:rsidR="00DA1059" w:rsidRDefault="00DA1059" w:rsidP="00CE6451">
      <w:pPr>
        <w:rPr>
          <w:rtl/>
          <w:lang w:eastAsia="he-IL"/>
        </w:rPr>
      </w:pPr>
    </w:p>
    <w:p w:rsidR="00DA1059" w:rsidRDefault="00DA1059" w:rsidP="00733D1B">
      <w:pPr>
        <w:rPr>
          <w:rtl/>
          <w:lang w:eastAsia="he-IL"/>
        </w:rPr>
      </w:pPr>
      <w:bookmarkStart w:id="5313" w:name="_ETM_Q26_212000"/>
      <w:bookmarkEnd w:id="5313"/>
      <w:r>
        <w:rPr>
          <w:rFonts w:hint="cs"/>
          <w:rtl/>
          <w:lang w:eastAsia="he-IL"/>
        </w:rPr>
        <w:t xml:space="preserve">בעד </w:t>
      </w:r>
      <w:r>
        <w:rPr>
          <w:rFonts w:hint="eastAsia"/>
          <w:rtl/>
          <w:lang w:eastAsia="he-IL"/>
        </w:rPr>
        <w:t>–</w:t>
      </w:r>
      <w:r>
        <w:rPr>
          <w:rFonts w:hint="cs"/>
          <w:rtl/>
          <w:lang w:eastAsia="he-IL"/>
        </w:rPr>
        <w:t xml:space="preserve"> 63, נגד</w:t>
      </w:r>
      <w:bookmarkStart w:id="5314" w:name="_ETM_Q26_215000"/>
      <w:bookmarkEnd w:id="5314"/>
      <w:r>
        <w:rPr>
          <w:rFonts w:hint="cs"/>
          <w:rtl/>
          <w:lang w:eastAsia="he-IL"/>
        </w:rPr>
        <w:t xml:space="preserve"> </w:t>
      </w:r>
      <w:r>
        <w:rPr>
          <w:rFonts w:hint="eastAsia"/>
          <w:rtl/>
          <w:lang w:eastAsia="he-IL"/>
        </w:rPr>
        <w:t>–</w:t>
      </w:r>
      <w:r>
        <w:rPr>
          <w:rFonts w:hint="cs"/>
          <w:rtl/>
          <w:lang w:eastAsia="he-IL"/>
        </w:rPr>
        <w:t xml:space="preserve"> אפס</w:t>
      </w:r>
      <w:r w:rsidR="00566E99">
        <w:rPr>
          <w:rFonts w:hint="cs"/>
          <w:rtl/>
          <w:lang w:eastAsia="he-IL"/>
        </w:rPr>
        <w:t>.</w:t>
      </w:r>
      <w:r>
        <w:rPr>
          <w:rFonts w:hint="cs"/>
          <w:rtl/>
          <w:lang w:eastAsia="he-IL"/>
        </w:rPr>
        <w:t xml:space="preserve"> </w:t>
      </w:r>
      <w:bookmarkStart w:id="5315" w:name="_ETM_Q0_13436992"/>
      <w:bookmarkStart w:id="5316" w:name="_ETM_Q0_13437392"/>
      <w:r>
        <w:rPr>
          <w:rFonts w:hint="cs"/>
          <w:rtl/>
          <w:lang w:eastAsia="he-IL"/>
        </w:rPr>
        <w:t>בבקשה להוסיף</w:t>
      </w:r>
      <w:bookmarkEnd w:id="5315"/>
      <w:bookmarkEnd w:id="5316"/>
      <w:r>
        <w:rPr>
          <w:rFonts w:hint="cs"/>
          <w:rtl/>
          <w:lang w:eastAsia="he-IL"/>
        </w:rPr>
        <w:t xml:space="preserve"> את חבר הכנסת רוטמן וחבר הכנסת מקלב. ההצבעה </w:t>
      </w:r>
      <w:bookmarkStart w:id="5317" w:name="_ETM_Q26_234000"/>
      <w:bookmarkEnd w:id="5317"/>
      <w:r>
        <w:rPr>
          <w:rFonts w:hint="cs"/>
          <w:rtl/>
          <w:lang w:eastAsia="he-IL"/>
        </w:rPr>
        <w:t xml:space="preserve">שלכם היא בעד? אז 65 בעד, חבר הכנסת ביטון, </w:t>
      </w:r>
      <w:bookmarkStart w:id="5318" w:name="_ETM_Q26_244563"/>
      <w:bookmarkEnd w:id="5318"/>
      <w:r>
        <w:rPr>
          <w:rFonts w:hint="cs"/>
          <w:rtl/>
          <w:lang w:eastAsia="he-IL"/>
        </w:rPr>
        <w:t xml:space="preserve">בתוספת. הצעת החוק התקבלה, ותעבור לדיון בוועדת הבריאות. </w:t>
      </w:r>
    </w:p>
    <w:p w:rsidR="00DA1059" w:rsidRDefault="00DA1059" w:rsidP="00733D1B">
      <w:pPr>
        <w:rPr>
          <w:rtl/>
          <w:lang w:eastAsia="he-IL"/>
        </w:rPr>
      </w:pPr>
      <w:bookmarkStart w:id="5319" w:name="_ETM_Q26_221218"/>
      <w:bookmarkStart w:id="5320" w:name="_ETM_Q26_221272"/>
      <w:bookmarkEnd w:id="5319"/>
      <w:bookmarkEnd w:id="5320"/>
    </w:p>
    <w:p w:rsidR="00DA1059" w:rsidRDefault="00DA1059" w:rsidP="00733D1B">
      <w:pPr>
        <w:rPr>
          <w:rtl/>
          <w:lang w:eastAsia="he-IL"/>
        </w:rPr>
      </w:pPr>
      <w:bookmarkStart w:id="5321" w:name="_ETM_Q26_221451"/>
      <w:bookmarkStart w:id="5322" w:name="_ETM_Q26_221508"/>
      <w:bookmarkEnd w:id="5321"/>
      <w:bookmarkEnd w:id="5322"/>
      <w:r>
        <w:rPr>
          <w:rFonts w:hint="cs"/>
          <w:rtl/>
          <w:lang w:eastAsia="he-IL"/>
        </w:rPr>
        <w:t xml:space="preserve">אנחנו עוברים, </w:t>
      </w:r>
      <w:bookmarkStart w:id="5323" w:name="_ETM_Q26_251000"/>
      <w:bookmarkEnd w:id="5323"/>
      <w:r>
        <w:rPr>
          <w:rFonts w:hint="cs"/>
          <w:rtl/>
          <w:lang w:eastAsia="he-IL"/>
        </w:rPr>
        <w:t xml:space="preserve">אנחנו עוברים </w:t>
      </w:r>
      <w:r w:rsidR="00267305">
        <w:rPr>
          <w:rFonts w:hint="cs"/>
          <w:rtl/>
          <w:lang w:eastAsia="he-IL"/>
        </w:rPr>
        <w:t>– – –</w:t>
      </w:r>
    </w:p>
    <w:p w:rsidR="00DA1059" w:rsidRDefault="00DA1059" w:rsidP="00733D1B">
      <w:pPr>
        <w:rPr>
          <w:rtl/>
          <w:lang w:eastAsia="he-IL"/>
        </w:rPr>
      </w:pPr>
    </w:p>
    <w:p w:rsidR="00DA1059" w:rsidRDefault="00DA1059" w:rsidP="00733D1B">
      <w:pPr>
        <w:pStyle w:val="af6"/>
        <w:keepNext/>
        <w:rPr>
          <w:rtl/>
        </w:rPr>
      </w:pPr>
      <w:bookmarkStart w:id="5324" w:name="_ETM_Q26_252000"/>
      <w:bookmarkStart w:id="5325" w:name="ET_interruption_5628_8"/>
      <w:bookmarkEnd w:id="5324"/>
      <w:r w:rsidRPr="00755F3F">
        <w:rPr>
          <w:rStyle w:val="TagStyle"/>
          <w:rtl/>
        </w:rPr>
        <w:t xml:space="preserve"> &lt;&lt; קריאה &gt;&gt; </w:t>
      </w:r>
      <w:r>
        <w:rPr>
          <w:rtl/>
        </w:rPr>
        <w:t>מיכאל מלכיאלי (ש"ס):</w:t>
      </w:r>
      <w:r w:rsidRPr="00755F3F">
        <w:rPr>
          <w:rStyle w:val="TagStyle"/>
          <w:rtl/>
        </w:rPr>
        <w:t xml:space="preserve"> &lt;&lt; קריאה &gt;&gt;</w:t>
      </w:r>
      <w:r>
        <w:rPr>
          <w:rtl/>
        </w:rPr>
        <w:t xml:space="preserve">  </w:t>
      </w:r>
      <w:bookmarkEnd w:id="5325"/>
    </w:p>
    <w:p w:rsidR="00DA1059" w:rsidRDefault="00DA1059" w:rsidP="00CE6451">
      <w:pPr>
        <w:rPr>
          <w:rtl/>
          <w:lang w:eastAsia="he-IL"/>
        </w:rPr>
      </w:pPr>
    </w:p>
    <w:p w:rsidR="00DA1059" w:rsidRDefault="00DA1059" w:rsidP="00733D1B">
      <w:pPr>
        <w:rPr>
          <w:rtl/>
          <w:lang w:eastAsia="he-IL"/>
        </w:rPr>
      </w:pPr>
      <w:r>
        <w:rPr>
          <w:rFonts w:hint="cs"/>
          <w:rtl/>
          <w:lang w:eastAsia="he-IL"/>
        </w:rPr>
        <w:t xml:space="preserve">כספים, כספים </w:t>
      </w:r>
      <w:r w:rsidR="00267305">
        <w:rPr>
          <w:rFonts w:hint="cs"/>
          <w:rtl/>
          <w:lang w:eastAsia="he-IL"/>
        </w:rPr>
        <w:t>– – –</w:t>
      </w:r>
    </w:p>
    <w:p w:rsidR="00DA1059" w:rsidRDefault="00DA1059" w:rsidP="00733D1B">
      <w:pPr>
        <w:rPr>
          <w:rtl/>
          <w:lang w:eastAsia="he-IL"/>
        </w:rPr>
      </w:pPr>
    </w:p>
    <w:p w:rsidR="00DA1059" w:rsidRDefault="00DA1059" w:rsidP="00733D1B">
      <w:pPr>
        <w:pStyle w:val="af7"/>
        <w:keepNext/>
        <w:rPr>
          <w:rtl/>
        </w:rPr>
      </w:pPr>
      <w:bookmarkStart w:id="5326" w:name="ET_yor_6204_9"/>
      <w:r w:rsidRPr="00755F3F">
        <w:rPr>
          <w:rStyle w:val="TagStyle"/>
          <w:rtl/>
        </w:rPr>
        <w:t xml:space="preserve"> &lt;&lt; יור &gt;&gt; </w:t>
      </w:r>
      <w:r>
        <w:rPr>
          <w:rtl/>
        </w:rPr>
        <w:t>היו"ר מיקי לוי:</w:t>
      </w:r>
      <w:r w:rsidRPr="00755F3F">
        <w:rPr>
          <w:rStyle w:val="TagStyle"/>
          <w:rtl/>
        </w:rPr>
        <w:t xml:space="preserve"> &lt;&lt; יור &gt;&gt;</w:t>
      </w:r>
      <w:r>
        <w:rPr>
          <w:rtl/>
        </w:rPr>
        <w:t xml:space="preserve">  </w:t>
      </w:r>
      <w:bookmarkEnd w:id="5326"/>
    </w:p>
    <w:p w:rsidR="00DA1059" w:rsidRDefault="00DA1059" w:rsidP="00CE6451">
      <w:pPr>
        <w:rPr>
          <w:rtl/>
          <w:lang w:eastAsia="he-IL"/>
        </w:rPr>
      </w:pPr>
    </w:p>
    <w:p w:rsidR="00DA1059" w:rsidRDefault="00DA1059" w:rsidP="00733D1B">
      <w:pPr>
        <w:rPr>
          <w:rtl/>
          <w:lang w:eastAsia="he-IL"/>
        </w:rPr>
      </w:pPr>
      <w:r>
        <w:rPr>
          <w:rFonts w:hint="cs"/>
          <w:rtl/>
          <w:lang w:eastAsia="he-IL"/>
        </w:rPr>
        <w:t xml:space="preserve">אוקיי, הבנתי, הבנתי. ההצעה תעבור לוועדת הכנסת. </w:t>
      </w:r>
    </w:p>
    <w:p w:rsidR="00DA1059" w:rsidRDefault="00DA1059" w:rsidP="00733D1B">
      <w:pPr>
        <w:rPr>
          <w:rtl/>
          <w:lang w:eastAsia="he-IL"/>
        </w:rPr>
      </w:pPr>
    </w:p>
    <w:p w:rsidR="00DA1059" w:rsidRDefault="00DA1059" w:rsidP="00733D1B">
      <w:pPr>
        <w:pStyle w:val="af6"/>
        <w:keepNext/>
        <w:rPr>
          <w:rtl/>
        </w:rPr>
      </w:pPr>
      <w:bookmarkStart w:id="5327" w:name="ET_interruption_5797_10"/>
      <w:r w:rsidRPr="00755F3F">
        <w:rPr>
          <w:rStyle w:val="TagStyle"/>
          <w:rtl/>
        </w:rPr>
        <w:t xml:space="preserve"> &lt;&lt; קריאה &gt;&gt; </w:t>
      </w:r>
      <w:r>
        <w:rPr>
          <w:rtl/>
        </w:rPr>
        <w:t>יצחק פינדרוס (יהדות התורה):</w:t>
      </w:r>
      <w:r w:rsidRPr="00755F3F">
        <w:rPr>
          <w:rStyle w:val="TagStyle"/>
          <w:rtl/>
        </w:rPr>
        <w:t xml:space="preserve"> &lt;&lt; קריאה &gt;&gt;</w:t>
      </w:r>
      <w:r>
        <w:rPr>
          <w:rtl/>
        </w:rPr>
        <w:t xml:space="preserve">  </w:t>
      </w:r>
      <w:bookmarkEnd w:id="5327"/>
    </w:p>
    <w:p w:rsidR="00DA1059" w:rsidRDefault="00DA1059" w:rsidP="00CE6451">
      <w:pPr>
        <w:rPr>
          <w:rtl/>
          <w:lang w:eastAsia="he-IL"/>
        </w:rPr>
      </w:pPr>
    </w:p>
    <w:p w:rsidR="00DA1059" w:rsidRDefault="00267305" w:rsidP="00733D1B">
      <w:pPr>
        <w:rPr>
          <w:rtl/>
          <w:lang w:eastAsia="he-IL"/>
        </w:rPr>
      </w:pPr>
      <w:bookmarkStart w:id="5328" w:name="_ETM_Q26_263000"/>
      <w:bookmarkEnd w:id="5328"/>
      <w:r>
        <w:rPr>
          <w:rFonts w:hint="cs"/>
          <w:rtl/>
          <w:lang w:eastAsia="he-IL"/>
        </w:rPr>
        <w:t>– – –</w:t>
      </w:r>
    </w:p>
    <w:p w:rsidR="00DA1059" w:rsidRDefault="00DA1059" w:rsidP="00733D1B">
      <w:pPr>
        <w:rPr>
          <w:rtl/>
          <w:lang w:eastAsia="he-IL"/>
        </w:rPr>
      </w:pPr>
    </w:p>
    <w:p w:rsidR="00DA1059" w:rsidRDefault="00DA1059" w:rsidP="00733D1B">
      <w:pPr>
        <w:pStyle w:val="af7"/>
        <w:keepNext/>
        <w:rPr>
          <w:rtl/>
        </w:rPr>
      </w:pPr>
      <w:r w:rsidRPr="00755F3F">
        <w:rPr>
          <w:rStyle w:val="TagStyle"/>
          <w:rtl/>
        </w:rPr>
        <w:t xml:space="preserve"> &lt;&lt; יור &gt;&gt; </w:t>
      </w:r>
      <w:r>
        <w:rPr>
          <w:rtl/>
        </w:rPr>
        <w:t>היו"ר מיקי לוי:</w:t>
      </w:r>
      <w:r w:rsidRPr="00755F3F">
        <w:rPr>
          <w:rStyle w:val="TagStyle"/>
          <w:rtl/>
        </w:rPr>
        <w:t xml:space="preserve"> &lt;&lt; יור &gt;&gt;</w:t>
      </w:r>
      <w:r>
        <w:rPr>
          <w:rtl/>
        </w:rPr>
        <w:t xml:space="preserve">  </w:t>
      </w:r>
    </w:p>
    <w:p w:rsidR="00DA1059" w:rsidRDefault="00DA1059" w:rsidP="00CE6451">
      <w:pPr>
        <w:rPr>
          <w:rtl/>
          <w:lang w:eastAsia="he-IL"/>
        </w:rPr>
      </w:pPr>
    </w:p>
    <w:p w:rsidR="00DA1059" w:rsidRDefault="00DA1059" w:rsidP="00733D1B">
      <w:pPr>
        <w:rPr>
          <w:rtl/>
          <w:lang w:eastAsia="he-IL"/>
        </w:rPr>
      </w:pPr>
      <w:r>
        <w:rPr>
          <w:rFonts w:hint="cs"/>
          <w:rtl/>
          <w:lang w:eastAsia="he-IL"/>
        </w:rPr>
        <w:t xml:space="preserve">חבר הכנסת פינדרוס, תודה. ההצעה תעבור לוועדת הכנסת כדי לקבוע להיכן היא תישלח. </w:t>
      </w:r>
    </w:p>
    <w:p w:rsidR="00DA1059" w:rsidRDefault="00DA1059" w:rsidP="00733D1B">
      <w:pPr>
        <w:rPr>
          <w:rtl/>
          <w:lang w:eastAsia="he-IL"/>
        </w:rPr>
      </w:pPr>
      <w:bookmarkStart w:id="5329" w:name="_ETM_Q26_260114"/>
      <w:bookmarkStart w:id="5330" w:name="_ETM_Q26_260165"/>
      <w:bookmarkEnd w:id="5329"/>
      <w:bookmarkEnd w:id="5330"/>
    </w:p>
    <w:p w:rsidR="00DA1059" w:rsidRDefault="00DA1059" w:rsidP="00733D1B">
      <w:pPr>
        <w:rPr>
          <w:rtl/>
          <w:lang w:eastAsia="he-IL"/>
        </w:rPr>
      </w:pPr>
      <w:bookmarkStart w:id="5331" w:name="_ETM_Q26_260306"/>
      <w:bookmarkStart w:id="5332" w:name="_ETM_Q26_260355"/>
      <w:bookmarkEnd w:id="5331"/>
      <w:bookmarkEnd w:id="5332"/>
      <w:r>
        <w:rPr>
          <w:rFonts w:hint="cs"/>
          <w:rtl/>
          <w:lang w:eastAsia="he-IL"/>
        </w:rPr>
        <w:t>אנחנו עוברים להצעת החוק השנייה, של חברת הכנסת וולדיגר. הצבעה, בבקשה.</w:t>
      </w:r>
    </w:p>
    <w:p w:rsidR="00DA1059" w:rsidRDefault="00DA1059" w:rsidP="00733D1B">
      <w:pPr>
        <w:rPr>
          <w:rtl/>
          <w:lang w:eastAsia="he-IL"/>
        </w:rPr>
      </w:pPr>
      <w:bookmarkStart w:id="5333" w:name="_ETM_Q26_277000"/>
      <w:bookmarkEnd w:id="5333"/>
    </w:p>
    <w:p w:rsidR="00DA1059" w:rsidRDefault="00DA1059" w:rsidP="00733D1B">
      <w:pPr>
        <w:pStyle w:val="af2"/>
        <w:keepNext/>
        <w:rPr>
          <w:rtl/>
          <w:lang w:eastAsia="he-IL"/>
        </w:rPr>
      </w:pPr>
      <w:bookmarkStart w:id="5334" w:name="_ETM_Q26_278000"/>
      <w:bookmarkEnd w:id="5334"/>
      <w:r>
        <w:rPr>
          <w:rtl/>
          <w:lang w:eastAsia="he-IL"/>
        </w:rPr>
        <w:t>הצבעה מס'</w:t>
      </w:r>
      <w:r>
        <w:rPr>
          <w:rFonts w:hint="cs"/>
          <w:rtl/>
          <w:lang w:eastAsia="he-IL"/>
        </w:rPr>
        <w:t xml:space="preserve"> 6</w:t>
      </w:r>
    </w:p>
    <w:p w:rsidR="00DA1059" w:rsidRDefault="00DA1059" w:rsidP="00733D1B">
      <w:pPr>
        <w:pStyle w:val="--"/>
        <w:keepNext/>
        <w:rPr>
          <w:rtl/>
          <w:lang w:eastAsia="he-IL"/>
        </w:rPr>
      </w:pPr>
    </w:p>
    <w:p w:rsidR="00DA1059" w:rsidRDefault="00DA1059" w:rsidP="00733D1B">
      <w:pPr>
        <w:pStyle w:val="--"/>
        <w:keepNext/>
        <w:rPr>
          <w:rtl/>
          <w:lang w:eastAsia="he-IL"/>
        </w:rPr>
      </w:pPr>
      <w:r>
        <w:rPr>
          <w:rtl/>
          <w:lang w:eastAsia="he-IL"/>
        </w:rPr>
        <w:t>בעד ההצעה להעביר את הצעת החוק לוועדה –</w:t>
      </w:r>
      <w:r>
        <w:rPr>
          <w:rFonts w:hint="cs"/>
          <w:rtl/>
          <w:lang w:eastAsia="he-IL"/>
        </w:rPr>
        <w:t xml:space="preserve"> 72</w:t>
      </w:r>
    </w:p>
    <w:p w:rsidR="00DA1059" w:rsidRDefault="00DA1059" w:rsidP="00733D1B">
      <w:pPr>
        <w:pStyle w:val="--"/>
        <w:keepNext/>
        <w:rPr>
          <w:rtl/>
          <w:lang w:eastAsia="he-IL"/>
        </w:rPr>
      </w:pPr>
      <w:r>
        <w:rPr>
          <w:rtl/>
          <w:lang w:eastAsia="he-IL"/>
        </w:rPr>
        <w:t xml:space="preserve">נגד – </w:t>
      </w:r>
      <w:r>
        <w:rPr>
          <w:rFonts w:hint="cs"/>
          <w:rtl/>
          <w:lang w:eastAsia="he-IL"/>
        </w:rPr>
        <w:t>1</w:t>
      </w:r>
    </w:p>
    <w:p w:rsidR="00DA1059" w:rsidRDefault="00DA1059" w:rsidP="00733D1B">
      <w:pPr>
        <w:pStyle w:val="--"/>
        <w:keepNext/>
        <w:rPr>
          <w:rtl/>
          <w:lang w:eastAsia="he-IL"/>
        </w:rPr>
      </w:pPr>
      <w:r>
        <w:rPr>
          <w:rtl/>
          <w:lang w:eastAsia="he-IL"/>
        </w:rPr>
        <w:t xml:space="preserve">נמנעים – </w:t>
      </w:r>
      <w:r>
        <w:rPr>
          <w:rFonts w:hint="cs"/>
          <w:rtl/>
          <w:lang w:eastAsia="he-IL"/>
        </w:rPr>
        <w:t xml:space="preserve">אין </w:t>
      </w:r>
    </w:p>
    <w:p w:rsidR="00DA1059" w:rsidRDefault="00DA1059" w:rsidP="00733D1B">
      <w:pPr>
        <w:pStyle w:val="af3"/>
        <w:rPr>
          <w:rtl/>
          <w:lang w:eastAsia="he-IL"/>
        </w:rPr>
      </w:pPr>
      <w:r>
        <w:rPr>
          <w:rtl/>
          <w:lang w:eastAsia="he-IL"/>
        </w:rPr>
        <w:t xml:space="preserve">ההצעה להעביר את הצעת </w:t>
      </w:r>
      <w:bookmarkStart w:id="5335" w:name="_ETM_Q26_281000"/>
      <w:bookmarkEnd w:id="5335"/>
      <w:r w:rsidRPr="00814D92">
        <w:rPr>
          <w:rtl/>
          <w:lang w:eastAsia="he-IL"/>
        </w:rPr>
        <w:t xml:space="preserve">חוק ביטוח בריאות ממלכתי (תיקון </w:t>
      </w:r>
      <w:r>
        <w:rPr>
          <w:rtl/>
          <w:lang w:eastAsia="he-IL"/>
        </w:rPr>
        <w:t>–</w:t>
      </w:r>
      <w:r w:rsidRPr="00814D92">
        <w:rPr>
          <w:rtl/>
          <w:lang w:eastAsia="he-IL"/>
        </w:rPr>
        <w:t xml:space="preserve"> העברת שירותי הגמילה לאחריות קופות החולים), התשפ"א</w:t>
      </w:r>
      <w:r>
        <w:rPr>
          <w:rFonts w:hint="eastAsia"/>
          <w:rtl/>
          <w:lang w:eastAsia="he-IL"/>
        </w:rPr>
        <w:t>–</w:t>
      </w:r>
      <w:r w:rsidRPr="00814D92">
        <w:rPr>
          <w:rtl/>
          <w:lang w:eastAsia="he-IL"/>
        </w:rPr>
        <w:t>2021</w:t>
      </w:r>
      <w:r>
        <w:rPr>
          <w:rFonts w:hint="cs"/>
          <w:rtl/>
          <w:lang w:eastAsia="he-IL"/>
        </w:rPr>
        <w:t>, לוועדה שתקבע ועדת הכנסת נתקבלה.</w:t>
      </w:r>
    </w:p>
    <w:p w:rsidR="00DA1059" w:rsidRDefault="00DA1059" w:rsidP="00733D1B">
      <w:pPr>
        <w:rPr>
          <w:rtl/>
          <w:lang w:eastAsia="he-IL"/>
        </w:rPr>
      </w:pPr>
    </w:p>
    <w:p w:rsidR="00DA1059" w:rsidRDefault="00DA1059" w:rsidP="00733D1B">
      <w:pPr>
        <w:pStyle w:val="af7"/>
        <w:keepNext/>
        <w:rPr>
          <w:rtl/>
        </w:rPr>
      </w:pPr>
      <w:r w:rsidRPr="00814D92">
        <w:rPr>
          <w:rStyle w:val="TagStyle"/>
          <w:rtl/>
        </w:rPr>
        <w:t xml:space="preserve"> &lt;&lt; יור &gt;&gt; </w:t>
      </w:r>
      <w:r>
        <w:rPr>
          <w:rtl/>
        </w:rPr>
        <w:t>היו"ר מיקי לוי:</w:t>
      </w:r>
      <w:r w:rsidRPr="00814D92">
        <w:rPr>
          <w:rStyle w:val="TagStyle"/>
          <w:rtl/>
        </w:rPr>
        <w:t xml:space="preserve"> &lt;&lt; יור &gt;&gt;</w:t>
      </w:r>
      <w:r>
        <w:rPr>
          <w:rtl/>
        </w:rPr>
        <w:t xml:space="preserve">  </w:t>
      </w:r>
    </w:p>
    <w:p w:rsidR="00DA1059" w:rsidRDefault="00DA1059" w:rsidP="00CE6451">
      <w:pPr>
        <w:rPr>
          <w:rtl/>
          <w:lang w:eastAsia="he-IL"/>
        </w:rPr>
      </w:pPr>
    </w:p>
    <w:p w:rsidR="00DA1059" w:rsidRDefault="00DA1059" w:rsidP="00733D1B">
      <w:pPr>
        <w:rPr>
          <w:rtl/>
          <w:lang w:eastAsia="he-IL"/>
        </w:rPr>
      </w:pPr>
      <w:r>
        <w:rPr>
          <w:rFonts w:hint="cs"/>
          <w:rtl/>
          <w:lang w:eastAsia="he-IL"/>
        </w:rPr>
        <w:t>בעד</w:t>
      </w:r>
      <w:r w:rsidR="00EE39ED">
        <w:rPr>
          <w:rFonts w:hint="cs"/>
          <w:rtl/>
          <w:lang w:eastAsia="he-IL"/>
        </w:rPr>
        <w:t xml:space="preserve"> </w:t>
      </w:r>
      <w:r>
        <w:rPr>
          <w:rFonts w:hint="eastAsia"/>
          <w:rtl/>
          <w:lang w:eastAsia="he-IL"/>
        </w:rPr>
        <w:t>–</w:t>
      </w:r>
      <w:r>
        <w:rPr>
          <w:rFonts w:hint="cs"/>
          <w:rtl/>
          <w:lang w:eastAsia="he-IL"/>
        </w:rPr>
        <w:t xml:space="preserve"> 72, נגד </w:t>
      </w:r>
      <w:r>
        <w:rPr>
          <w:rFonts w:hint="eastAsia"/>
          <w:rtl/>
          <w:lang w:eastAsia="he-IL"/>
        </w:rPr>
        <w:t>–</w:t>
      </w:r>
      <w:r>
        <w:rPr>
          <w:rFonts w:hint="cs"/>
          <w:rtl/>
          <w:lang w:eastAsia="he-IL"/>
        </w:rPr>
        <w:t xml:space="preserve"> אחד. הצעת החוק עברה, </w:t>
      </w:r>
      <w:bookmarkStart w:id="5336" w:name="_ETM_Q26_305000"/>
      <w:bookmarkEnd w:id="5336"/>
      <w:r>
        <w:rPr>
          <w:rFonts w:hint="cs"/>
          <w:rtl/>
          <w:lang w:eastAsia="he-IL"/>
        </w:rPr>
        <w:t>ותועבר לוועדת הבריאות. רווחה? ההצעה תעבור לוועדת הכנסת כדי לקבוע</w:t>
      </w:r>
      <w:bookmarkStart w:id="5337" w:name="_ETM_Q26_312000"/>
      <w:bookmarkEnd w:id="5337"/>
      <w:r>
        <w:rPr>
          <w:rFonts w:hint="cs"/>
          <w:rtl/>
          <w:lang w:eastAsia="he-IL"/>
        </w:rPr>
        <w:t xml:space="preserve"> להיכן תישלח. </w:t>
      </w:r>
    </w:p>
    <w:p w:rsidR="00DA1059" w:rsidRDefault="00DA1059" w:rsidP="00733D1B">
      <w:pPr>
        <w:rPr>
          <w:rtl/>
          <w:lang w:eastAsia="he-IL"/>
        </w:rPr>
      </w:pPr>
    </w:p>
    <w:p w:rsidR="00DA1059" w:rsidRDefault="00DA1059" w:rsidP="00733D1B">
      <w:pPr>
        <w:rPr>
          <w:rtl/>
          <w:lang w:eastAsia="he-IL"/>
        </w:rPr>
      </w:pPr>
      <w:bookmarkStart w:id="5338" w:name="_ETM_Q26_313000"/>
      <w:bookmarkEnd w:id="5338"/>
      <w:r>
        <w:rPr>
          <w:rFonts w:hint="cs"/>
          <w:rtl/>
          <w:lang w:eastAsia="he-IL"/>
        </w:rPr>
        <w:t>אנחנו עוברים להצעת החוק השלישית באותו נושא, של</w:t>
      </w:r>
      <w:bookmarkStart w:id="5339" w:name="_ETM_Q26_327000"/>
      <w:bookmarkEnd w:id="5339"/>
      <w:r>
        <w:rPr>
          <w:rFonts w:hint="cs"/>
          <w:rtl/>
          <w:lang w:eastAsia="he-IL"/>
        </w:rPr>
        <w:t xml:space="preserve"> חברת הכנסת השכל. הצבעה. </w:t>
      </w:r>
    </w:p>
    <w:p w:rsidR="00DA1059" w:rsidRDefault="00DA1059" w:rsidP="00733D1B">
      <w:pPr>
        <w:rPr>
          <w:rtl/>
          <w:lang w:eastAsia="he-IL"/>
        </w:rPr>
      </w:pPr>
    </w:p>
    <w:p w:rsidR="00DA1059" w:rsidRDefault="00DA1059" w:rsidP="00733D1B">
      <w:pPr>
        <w:pStyle w:val="af2"/>
        <w:keepNext/>
        <w:rPr>
          <w:rtl/>
          <w:lang w:eastAsia="he-IL"/>
        </w:rPr>
      </w:pPr>
      <w:bookmarkStart w:id="5340" w:name="_ETM_Q26_332000"/>
      <w:bookmarkEnd w:id="5340"/>
      <w:r>
        <w:rPr>
          <w:rtl/>
          <w:lang w:eastAsia="he-IL"/>
        </w:rPr>
        <w:t>הצבעה מס'</w:t>
      </w:r>
      <w:r>
        <w:rPr>
          <w:rFonts w:hint="cs"/>
          <w:rtl/>
          <w:lang w:eastAsia="he-IL"/>
        </w:rPr>
        <w:t xml:space="preserve"> 7</w:t>
      </w:r>
    </w:p>
    <w:p w:rsidR="00DA1059" w:rsidRDefault="00DA1059" w:rsidP="00733D1B">
      <w:pPr>
        <w:pStyle w:val="--"/>
        <w:keepNext/>
        <w:rPr>
          <w:rtl/>
          <w:lang w:eastAsia="he-IL"/>
        </w:rPr>
      </w:pPr>
    </w:p>
    <w:p w:rsidR="00DA1059" w:rsidRDefault="00DA1059" w:rsidP="00733D1B">
      <w:pPr>
        <w:pStyle w:val="--"/>
        <w:keepNext/>
        <w:rPr>
          <w:rtl/>
          <w:lang w:eastAsia="he-IL"/>
        </w:rPr>
      </w:pPr>
      <w:r>
        <w:rPr>
          <w:rtl/>
          <w:lang w:eastAsia="he-IL"/>
        </w:rPr>
        <w:t>בעד ההצעה להעביר את הצעת החוק לוועדה –</w:t>
      </w:r>
      <w:r>
        <w:rPr>
          <w:rFonts w:hint="cs"/>
          <w:rtl/>
          <w:lang w:eastAsia="he-IL"/>
        </w:rPr>
        <w:t xml:space="preserve"> 63</w:t>
      </w:r>
    </w:p>
    <w:p w:rsidR="00DA1059" w:rsidRDefault="00DA1059" w:rsidP="00733D1B">
      <w:pPr>
        <w:pStyle w:val="--"/>
        <w:keepNext/>
        <w:rPr>
          <w:rtl/>
          <w:lang w:eastAsia="he-IL"/>
        </w:rPr>
      </w:pPr>
      <w:r>
        <w:rPr>
          <w:rtl/>
          <w:lang w:eastAsia="he-IL"/>
        </w:rPr>
        <w:t xml:space="preserve">נגד – </w:t>
      </w:r>
      <w:r>
        <w:rPr>
          <w:rFonts w:hint="cs"/>
          <w:rtl/>
          <w:lang w:eastAsia="he-IL"/>
        </w:rPr>
        <w:t>2</w:t>
      </w:r>
    </w:p>
    <w:p w:rsidR="00DA1059" w:rsidRDefault="00DA1059" w:rsidP="00733D1B">
      <w:pPr>
        <w:pStyle w:val="--"/>
        <w:keepNext/>
        <w:rPr>
          <w:rtl/>
          <w:lang w:eastAsia="he-IL"/>
        </w:rPr>
      </w:pPr>
      <w:r>
        <w:rPr>
          <w:rtl/>
          <w:lang w:eastAsia="he-IL"/>
        </w:rPr>
        <w:t xml:space="preserve">נמנעים – </w:t>
      </w:r>
      <w:r>
        <w:rPr>
          <w:rFonts w:hint="cs"/>
          <w:rtl/>
          <w:lang w:eastAsia="he-IL"/>
        </w:rPr>
        <w:t xml:space="preserve">אין </w:t>
      </w:r>
    </w:p>
    <w:p w:rsidR="00DA1059" w:rsidRDefault="00DA1059" w:rsidP="00733D1B">
      <w:pPr>
        <w:pStyle w:val="af3"/>
        <w:rPr>
          <w:rtl/>
          <w:lang w:eastAsia="he-IL"/>
        </w:rPr>
      </w:pPr>
      <w:r>
        <w:rPr>
          <w:rtl/>
          <w:lang w:eastAsia="he-IL"/>
        </w:rPr>
        <w:t>ההצעה להעביר את הצעת חוק</w:t>
      </w:r>
      <w:r>
        <w:rPr>
          <w:rFonts w:hint="cs"/>
          <w:rtl/>
          <w:lang w:eastAsia="he-IL"/>
        </w:rPr>
        <w:t xml:space="preserve"> </w:t>
      </w:r>
      <w:r w:rsidRPr="00814D92">
        <w:rPr>
          <w:rtl/>
          <w:lang w:eastAsia="he-IL"/>
        </w:rPr>
        <w:t xml:space="preserve">הצעת חוק ביטוח בריאות ממלכתי (תיקון </w:t>
      </w:r>
      <w:r>
        <w:rPr>
          <w:rtl/>
          <w:lang w:eastAsia="he-IL"/>
        </w:rPr>
        <w:t>–</w:t>
      </w:r>
      <w:r w:rsidRPr="00814D92">
        <w:rPr>
          <w:rtl/>
          <w:lang w:eastAsia="he-IL"/>
        </w:rPr>
        <w:t xml:space="preserve"> העברת שירותי הגמילה לתוספת השנייה), התשפ"א</w:t>
      </w:r>
      <w:r>
        <w:rPr>
          <w:rFonts w:hint="cs"/>
          <w:rtl/>
          <w:lang w:eastAsia="he-IL"/>
        </w:rPr>
        <w:t>–</w:t>
      </w:r>
      <w:r w:rsidRPr="00814D92">
        <w:rPr>
          <w:rtl/>
          <w:lang w:eastAsia="he-IL"/>
        </w:rPr>
        <w:t>2021</w:t>
      </w:r>
      <w:r>
        <w:rPr>
          <w:rFonts w:hint="cs"/>
          <w:rtl/>
          <w:lang w:eastAsia="he-IL"/>
        </w:rPr>
        <w:t>, לוועדה שתקבע ועדת הכנסת נתקבלה.</w:t>
      </w:r>
    </w:p>
    <w:p w:rsidR="00DA1059" w:rsidRDefault="00DA1059" w:rsidP="00733D1B">
      <w:pPr>
        <w:rPr>
          <w:rtl/>
          <w:lang w:eastAsia="he-IL"/>
        </w:rPr>
      </w:pPr>
    </w:p>
    <w:p w:rsidR="00DA1059" w:rsidRDefault="00DA1059" w:rsidP="00733D1B">
      <w:pPr>
        <w:pStyle w:val="af7"/>
        <w:keepNext/>
        <w:rPr>
          <w:rtl/>
        </w:rPr>
      </w:pPr>
      <w:bookmarkStart w:id="5341" w:name="_ETM_Q26_345000"/>
      <w:bookmarkStart w:id="5342" w:name="ET_yor_6204_13"/>
      <w:bookmarkEnd w:id="5341"/>
      <w:r w:rsidRPr="00814D92">
        <w:rPr>
          <w:rStyle w:val="TagStyle"/>
          <w:rtl/>
        </w:rPr>
        <w:t xml:space="preserve"> &lt;&lt; יור &gt;&gt; </w:t>
      </w:r>
      <w:r>
        <w:rPr>
          <w:rtl/>
        </w:rPr>
        <w:t>היו"ר מיקי לוי:</w:t>
      </w:r>
      <w:r w:rsidRPr="00814D92">
        <w:rPr>
          <w:rStyle w:val="TagStyle"/>
          <w:rtl/>
        </w:rPr>
        <w:t xml:space="preserve"> &lt;&lt; יור &gt;&gt;</w:t>
      </w:r>
      <w:r>
        <w:rPr>
          <w:rtl/>
        </w:rPr>
        <w:t xml:space="preserve">  </w:t>
      </w:r>
      <w:bookmarkEnd w:id="5342"/>
    </w:p>
    <w:p w:rsidR="00DA1059" w:rsidRDefault="00DA1059" w:rsidP="00CE6451">
      <w:pPr>
        <w:rPr>
          <w:rtl/>
          <w:lang w:eastAsia="he-IL"/>
        </w:rPr>
      </w:pPr>
    </w:p>
    <w:p w:rsidR="00DA1059" w:rsidRDefault="00DA1059" w:rsidP="004661D9">
      <w:pPr>
        <w:rPr>
          <w:lang w:eastAsia="he-IL"/>
        </w:rPr>
      </w:pPr>
      <w:bookmarkStart w:id="5343" w:name="_ETM_Q26_346000"/>
      <w:bookmarkEnd w:id="5343"/>
      <w:r>
        <w:rPr>
          <w:rFonts w:hint="cs"/>
          <w:rtl/>
          <w:lang w:eastAsia="he-IL"/>
        </w:rPr>
        <w:t xml:space="preserve">בעד </w:t>
      </w:r>
      <w:r>
        <w:rPr>
          <w:rFonts w:hint="eastAsia"/>
          <w:rtl/>
          <w:lang w:eastAsia="he-IL"/>
        </w:rPr>
        <w:t>–</w:t>
      </w:r>
      <w:r>
        <w:rPr>
          <w:rFonts w:hint="cs"/>
          <w:rtl/>
          <w:lang w:eastAsia="he-IL"/>
        </w:rPr>
        <w:t xml:space="preserve"> 63, נגד </w:t>
      </w:r>
      <w:r>
        <w:rPr>
          <w:rFonts w:hint="eastAsia"/>
          <w:rtl/>
          <w:lang w:eastAsia="he-IL"/>
        </w:rPr>
        <w:t>–</w:t>
      </w:r>
      <w:r>
        <w:rPr>
          <w:rFonts w:hint="cs"/>
          <w:rtl/>
          <w:lang w:eastAsia="he-IL"/>
        </w:rPr>
        <w:t xml:space="preserve"> שניים. ההצעה עברה, </w:t>
      </w:r>
      <w:bookmarkStart w:id="5344" w:name="_ETM_Q26_350000"/>
      <w:bookmarkEnd w:id="5344"/>
      <w:r>
        <w:rPr>
          <w:rFonts w:hint="cs"/>
          <w:rtl/>
          <w:lang w:eastAsia="he-IL"/>
        </w:rPr>
        <w:t xml:space="preserve">ותועבר לוועדת הבריאות. לא הצלחת להצביע? מה את מצביעה, בעד? </w:t>
      </w:r>
      <w:bookmarkStart w:id="5345" w:name="_ETM_Q26_361000"/>
      <w:bookmarkEnd w:id="5345"/>
      <w:r>
        <w:rPr>
          <w:rFonts w:hint="cs"/>
          <w:rtl/>
          <w:lang w:eastAsia="he-IL"/>
        </w:rPr>
        <w:t xml:space="preserve">את שתי ההצבעות האחרונות של חברת הכנסת לוי אבקסיס בבקשה להכניס לפרוטוקול. תודה רבה. </w:t>
      </w:r>
      <w:bookmarkStart w:id="5346" w:name="_ETM_Q26_328250"/>
      <w:bookmarkStart w:id="5347" w:name="_ETM_Q26_330466"/>
      <w:bookmarkStart w:id="5348" w:name="_ETM_Q26_330528"/>
      <w:bookmarkStart w:id="5349" w:name="_ETM_Q26_330658"/>
      <w:bookmarkStart w:id="5350" w:name="_ETM_Q26_330721"/>
      <w:bookmarkStart w:id="5351" w:name="_ETM_Q26_328326"/>
      <w:bookmarkEnd w:id="5346"/>
      <w:bookmarkEnd w:id="5347"/>
      <w:bookmarkEnd w:id="5348"/>
      <w:bookmarkEnd w:id="5349"/>
      <w:bookmarkEnd w:id="5350"/>
      <w:bookmarkEnd w:id="5351"/>
    </w:p>
    <w:p w:rsidR="00DA1059" w:rsidRDefault="00DA1059" w:rsidP="00CE6451">
      <w:pPr>
        <w:rPr>
          <w:rtl/>
          <w:lang w:eastAsia="he-IL"/>
        </w:rPr>
      </w:pPr>
    </w:p>
    <w:p w:rsidR="00DA1059" w:rsidRDefault="00DA1059" w:rsidP="004661D9">
      <w:pPr>
        <w:rPr>
          <w:rtl/>
          <w:lang w:eastAsia="he-IL"/>
        </w:rPr>
      </w:pPr>
      <w:r>
        <w:rPr>
          <w:rFonts w:hint="cs"/>
          <w:rtl/>
          <w:lang w:eastAsia="he-IL"/>
        </w:rPr>
        <w:t xml:space="preserve">אנחנו עוברים להצעה הבאה </w:t>
      </w:r>
      <w:r>
        <w:rPr>
          <w:rFonts w:hint="eastAsia"/>
          <w:rtl/>
          <w:lang w:eastAsia="he-IL"/>
        </w:rPr>
        <w:t xml:space="preserve">– </w:t>
      </w:r>
      <w:r w:rsidRPr="00814D92">
        <w:rPr>
          <w:rtl/>
          <w:lang w:eastAsia="he-IL"/>
        </w:rPr>
        <w:t>הצעת חוק יום בריאות הנפש, התשפ"א</w:t>
      </w:r>
      <w:r>
        <w:rPr>
          <w:rFonts w:hint="cs"/>
          <w:rtl/>
          <w:lang w:eastAsia="he-IL"/>
        </w:rPr>
        <w:t>–</w:t>
      </w:r>
      <w:r w:rsidRPr="00814D92">
        <w:rPr>
          <w:rtl/>
          <w:lang w:eastAsia="he-IL"/>
        </w:rPr>
        <w:t>2021</w:t>
      </w:r>
      <w:r>
        <w:rPr>
          <w:rFonts w:hint="cs"/>
          <w:rtl/>
          <w:lang w:eastAsia="he-IL"/>
        </w:rPr>
        <w:t xml:space="preserve">, הצעת חברת הכנסת וולדיגר וקבוצת חברי הכנסת. תנמק </w:t>
      </w:r>
      <w:bookmarkStart w:id="5352" w:name="_ETM_Q26_405000"/>
      <w:bookmarkEnd w:id="5352"/>
      <w:r>
        <w:rPr>
          <w:rFonts w:hint="cs"/>
          <w:rtl/>
          <w:lang w:eastAsia="he-IL"/>
        </w:rPr>
        <w:t xml:space="preserve">את ההצעה חברת הכנסת וולדיגר, בבקשה. </w:t>
      </w:r>
    </w:p>
    <w:p w:rsidR="00DA1059" w:rsidRDefault="00DA1059" w:rsidP="004661D9">
      <w:pPr>
        <w:rPr>
          <w:rtl/>
          <w:lang w:eastAsia="he-IL"/>
        </w:rPr>
      </w:pPr>
      <w:bookmarkStart w:id="5353" w:name="_ETM_Q26_416920"/>
      <w:bookmarkStart w:id="5354" w:name="_ETM_Q26_416989"/>
      <w:bookmarkEnd w:id="5353"/>
      <w:bookmarkEnd w:id="5354"/>
    </w:p>
    <w:p w:rsidR="00DA1059" w:rsidRDefault="00DA1059" w:rsidP="004661D9">
      <w:pPr>
        <w:rPr>
          <w:rtl/>
          <w:lang w:eastAsia="he-IL"/>
        </w:rPr>
      </w:pPr>
      <w:bookmarkStart w:id="5355" w:name="_ETM_Q26_417071"/>
      <w:bookmarkStart w:id="5356" w:name="_ETM_Q26_417150"/>
      <w:bookmarkEnd w:id="5355"/>
      <w:bookmarkEnd w:id="5356"/>
      <w:r>
        <w:rPr>
          <w:rFonts w:hint="cs"/>
          <w:rtl/>
          <w:lang w:eastAsia="he-IL"/>
        </w:rPr>
        <w:t xml:space="preserve">מאירים </w:t>
      </w:r>
      <w:bookmarkStart w:id="5357" w:name="_ETM_Q26_420000"/>
      <w:bookmarkEnd w:id="5357"/>
      <w:r>
        <w:rPr>
          <w:rFonts w:hint="cs"/>
          <w:rtl/>
          <w:lang w:eastAsia="he-IL"/>
        </w:rPr>
        <w:t xml:space="preserve">לי כאן, באל"ף, שכל הצעות החוק הקודמות יועברו לוועדת הכנסת כדי להצביע להיכן הן יועלו וידונו בהן. </w:t>
      </w:r>
    </w:p>
    <w:p w:rsidR="00DA1059" w:rsidRPr="004661D9" w:rsidRDefault="00DA1059" w:rsidP="004661D9">
      <w:pPr>
        <w:rPr>
          <w:lang w:eastAsia="he-IL"/>
        </w:rPr>
      </w:pPr>
      <w:bookmarkStart w:id="5358" w:name="_ETM_Q26_424735"/>
      <w:bookmarkStart w:id="5359" w:name="_ETM_Q26_424796"/>
      <w:bookmarkEnd w:id="5358"/>
      <w:bookmarkEnd w:id="5359"/>
    </w:p>
    <w:p w:rsidR="00DA1059" w:rsidRDefault="00DA1059" w:rsidP="004661D9">
      <w:pPr>
        <w:rPr>
          <w:lang w:eastAsia="he-IL"/>
        </w:rPr>
      </w:pPr>
    </w:p>
    <w:p w:rsidR="00DA1059" w:rsidRDefault="00DA1059" w:rsidP="00733D1B">
      <w:pPr>
        <w:pStyle w:val="a7"/>
        <w:rPr>
          <w:rtl/>
          <w:lang w:eastAsia="he-IL"/>
        </w:rPr>
      </w:pPr>
      <w:bookmarkStart w:id="5360" w:name="ET_subject_הודעה_אישית_של_חברת_הכנ_24"/>
      <w:r w:rsidRPr="001B05BE">
        <w:rPr>
          <w:rStyle w:val="TagStyle"/>
          <w:rtl/>
        </w:rPr>
        <w:t xml:space="preserve"> &lt;&lt; נושא &gt;&gt; </w:t>
      </w:r>
      <w:bookmarkStart w:id="5361" w:name="_Toc85113881"/>
      <w:bookmarkStart w:id="5362" w:name="_Toc85116274"/>
      <w:bookmarkStart w:id="5363" w:name="_Toc85116740"/>
      <w:r>
        <w:rPr>
          <w:rtl/>
          <w:lang w:eastAsia="he-IL"/>
        </w:rPr>
        <w:t>הודעה אישית של חברת הכנסת מיכל וולדיגר</w:t>
      </w:r>
      <w:bookmarkEnd w:id="5361"/>
      <w:bookmarkEnd w:id="5362"/>
      <w:bookmarkEnd w:id="5363"/>
      <w:r w:rsidRPr="001B05BE">
        <w:rPr>
          <w:rStyle w:val="TagStyle"/>
          <w:rtl/>
        </w:rPr>
        <w:t xml:space="preserve"> &lt;&lt; נושא &gt;&gt;</w:t>
      </w:r>
      <w:r>
        <w:rPr>
          <w:rtl/>
          <w:lang w:eastAsia="he-IL"/>
        </w:rPr>
        <w:t xml:space="preserve">  </w:t>
      </w:r>
    </w:p>
    <w:bookmarkEnd w:id="5360"/>
    <w:p w:rsidR="00DA1059" w:rsidRDefault="00DA1059" w:rsidP="00733D1B">
      <w:pPr>
        <w:rPr>
          <w:lang w:eastAsia="he-IL"/>
        </w:rPr>
      </w:pPr>
      <w:r>
        <w:rPr>
          <w:rtl/>
          <w:lang w:eastAsia="he-IL"/>
        </w:rPr>
        <w:t xml:space="preserve"> </w:t>
      </w:r>
    </w:p>
    <w:p w:rsidR="00DA1059" w:rsidRDefault="00DA1059" w:rsidP="004661D9">
      <w:pPr>
        <w:pStyle w:val="af7"/>
        <w:keepNext/>
        <w:rPr>
          <w:rtl/>
        </w:rPr>
      </w:pPr>
      <w:bookmarkStart w:id="5364" w:name="ET_yor_6204_15"/>
      <w:r w:rsidRPr="00814D92">
        <w:rPr>
          <w:rStyle w:val="TagStyle"/>
          <w:rtl/>
        </w:rPr>
        <w:t xml:space="preserve">&lt;&lt; יור &gt;&gt; </w:t>
      </w:r>
      <w:r>
        <w:rPr>
          <w:rtl/>
        </w:rPr>
        <w:t>היו"ר מיקי לוי:</w:t>
      </w:r>
      <w:r w:rsidRPr="00814D92">
        <w:rPr>
          <w:rStyle w:val="TagStyle"/>
          <w:rtl/>
        </w:rPr>
        <w:t xml:space="preserve"> &lt;&lt; יור &gt;&gt;</w:t>
      </w:r>
      <w:r>
        <w:rPr>
          <w:rtl/>
        </w:rPr>
        <w:t xml:space="preserve">  </w:t>
      </w:r>
      <w:bookmarkEnd w:id="5364"/>
    </w:p>
    <w:p w:rsidR="00DA1059" w:rsidRPr="001B05BE" w:rsidRDefault="00DA1059" w:rsidP="00733D1B">
      <w:pPr>
        <w:rPr>
          <w:rtl/>
          <w:lang w:eastAsia="he-IL"/>
        </w:rPr>
      </w:pPr>
    </w:p>
    <w:p w:rsidR="00DA1059" w:rsidRDefault="00DA1059" w:rsidP="00733D1B">
      <w:pPr>
        <w:rPr>
          <w:rtl/>
          <w:lang w:eastAsia="he-IL"/>
        </w:rPr>
      </w:pPr>
      <w:bookmarkStart w:id="5365" w:name="_ETM_Q26_424919"/>
      <w:bookmarkStart w:id="5366" w:name="_ETM_Q26_424980"/>
      <w:bookmarkEnd w:id="5365"/>
      <w:bookmarkEnd w:id="5366"/>
      <w:r>
        <w:rPr>
          <w:rFonts w:hint="cs"/>
          <w:rtl/>
          <w:lang w:eastAsia="he-IL"/>
        </w:rPr>
        <w:t>חברת הכנסת</w:t>
      </w:r>
      <w:bookmarkStart w:id="5367" w:name="_ETM_Q26_434000"/>
      <w:bookmarkEnd w:id="5367"/>
      <w:r>
        <w:rPr>
          <w:rFonts w:hint="cs"/>
          <w:rtl/>
          <w:lang w:eastAsia="he-IL"/>
        </w:rPr>
        <w:t xml:space="preserve"> וולדיגר, את רוצה להגיב על מה שהיה או שאת מוותרת? </w:t>
      </w:r>
    </w:p>
    <w:p w:rsidR="00DA1059" w:rsidRDefault="00DA1059" w:rsidP="00733D1B">
      <w:pPr>
        <w:rPr>
          <w:rtl/>
          <w:lang w:eastAsia="he-IL"/>
        </w:rPr>
      </w:pPr>
    </w:p>
    <w:p w:rsidR="00DA1059" w:rsidRDefault="00DA1059" w:rsidP="00733D1B">
      <w:pPr>
        <w:pStyle w:val="af6"/>
        <w:rPr>
          <w:rtl/>
        </w:rPr>
      </w:pPr>
      <w:bookmarkStart w:id="5368" w:name="ET_interruption_6150_23"/>
      <w:r w:rsidRPr="001B05BE">
        <w:rPr>
          <w:rStyle w:val="TagStyle"/>
          <w:rtl/>
        </w:rPr>
        <w:t xml:space="preserve"> &lt;&lt; קריאה &gt;&gt;</w:t>
      </w:r>
      <w:r w:rsidRPr="00624398">
        <w:rPr>
          <w:rStyle w:val="TagStyle"/>
          <w:rtl/>
        </w:rPr>
        <w:t xml:space="preserve"> </w:t>
      </w:r>
      <w:r>
        <w:rPr>
          <w:rtl/>
        </w:rPr>
        <w:t>מיכל וולדיגר (הציונות הדתית):</w:t>
      </w:r>
      <w:r w:rsidRPr="00624398">
        <w:rPr>
          <w:rStyle w:val="TagStyle"/>
          <w:rtl/>
        </w:rPr>
        <w:t xml:space="preserve"> </w:t>
      </w:r>
      <w:r w:rsidRPr="001B05BE">
        <w:rPr>
          <w:rStyle w:val="TagStyle"/>
          <w:rtl/>
        </w:rPr>
        <w:t>&lt;&lt; קריאה &gt;&gt;</w:t>
      </w:r>
      <w:bookmarkEnd w:id="5368"/>
      <w:r w:rsidRPr="001B05BE">
        <w:rPr>
          <w:rStyle w:val="TagStyle"/>
          <w:rtl/>
        </w:rPr>
        <w:t xml:space="preserve"> </w:t>
      </w:r>
      <w:r>
        <w:rPr>
          <w:rtl/>
        </w:rPr>
        <w:t xml:space="preserve">  </w:t>
      </w:r>
    </w:p>
    <w:p w:rsidR="00DA1059" w:rsidRDefault="00DA1059" w:rsidP="00733D1B">
      <w:pPr>
        <w:rPr>
          <w:rtl/>
          <w:lang w:eastAsia="he-IL"/>
        </w:rPr>
      </w:pPr>
    </w:p>
    <w:p w:rsidR="00DA1059" w:rsidRDefault="00267305" w:rsidP="00733D1B">
      <w:pPr>
        <w:rPr>
          <w:rtl/>
          <w:lang w:eastAsia="he-IL"/>
        </w:rPr>
      </w:pPr>
      <w:r>
        <w:rPr>
          <w:rFonts w:hint="cs"/>
          <w:rtl/>
          <w:lang w:eastAsia="he-IL"/>
        </w:rPr>
        <w:t>– – –</w:t>
      </w:r>
    </w:p>
    <w:p w:rsidR="00DA1059" w:rsidRDefault="00DA1059" w:rsidP="00733D1B">
      <w:pPr>
        <w:rPr>
          <w:rtl/>
          <w:lang w:eastAsia="he-IL"/>
        </w:rPr>
      </w:pPr>
    </w:p>
    <w:p w:rsidR="00DA1059" w:rsidRDefault="00DA1059" w:rsidP="00733D1B">
      <w:pPr>
        <w:pStyle w:val="af7"/>
        <w:keepNext/>
        <w:rPr>
          <w:rtl/>
        </w:rPr>
      </w:pPr>
      <w:r w:rsidRPr="00814D92">
        <w:rPr>
          <w:rStyle w:val="TagStyle"/>
          <w:rtl/>
        </w:rPr>
        <w:t xml:space="preserve">&lt;&lt; יור &gt;&gt; </w:t>
      </w:r>
      <w:r>
        <w:rPr>
          <w:rtl/>
        </w:rPr>
        <w:t>היו"ר מיקי לוי:</w:t>
      </w:r>
      <w:r w:rsidRPr="00814D92">
        <w:rPr>
          <w:rStyle w:val="TagStyle"/>
          <w:rtl/>
        </w:rPr>
        <w:t xml:space="preserve"> &lt;&lt; יור &gt;&gt;</w:t>
      </w:r>
      <w:r>
        <w:rPr>
          <w:rtl/>
        </w:rPr>
        <w:t xml:space="preserve">  </w:t>
      </w:r>
    </w:p>
    <w:p w:rsidR="00DA1059" w:rsidRDefault="00DA1059" w:rsidP="00733D1B">
      <w:pPr>
        <w:rPr>
          <w:rtl/>
          <w:lang w:eastAsia="he-IL"/>
        </w:rPr>
      </w:pPr>
    </w:p>
    <w:p w:rsidR="00DA1059" w:rsidRDefault="00DA1059" w:rsidP="00733D1B">
      <w:pPr>
        <w:rPr>
          <w:rtl/>
          <w:lang w:eastAsia="he-IL"/>
        </w:rPr>
      </w:pPr>
      <w:r>
        <w:rPr>
          <w:rFonts w:hint="cs"/>
          <w:rtl/>
          <w:lang w:eastAsia="he-IL"/>
        </w:rPr>
        <w:t xml:space="preserve">אז בואי, תעשי את זה במשולב. תביאי את </w:t>
      </w:r>
      <w:bookmarkStart w:id="5369" w:name="_ETM_Q26_449000"/>
      <w:bookmarkEnd w:id="5369"/>
      <w:r>
        <w:rPr>
          <w:rFonts w:hint="cs"/>
          <w:rtl/>
          <w:lang w:eastAsia="he-IL"/>
        </w:rPr>
        <w:t>הצעת החוק, ניתן לך כמה דקות, ואחר כך ניתן</w:t>
      </w:r>
      <w:bookmarkStart w:id="5370" w:name="_ETM_Q26_452000"/>
      <w:bookmarkEnd w:id="5370"/>
      <w:r>
        <w:rPr>
          <w:rFonts w:hint="cs"/>
          <w:rtl/>
          <w:lang w:eastAsia="he-IL"/>
        </w:rPr>
        <w:t xml:space="preserve"> לך כמה דקות כדי להציג את החוק החדש. בבקשה, </w:t>
      </w:r>
      <w:bookmarkStart w:id="5371" w:name="_ETM_Q26_476000"/>
      <w:bookmarkEnd w:id="5371"/>
      <w:r>
        <w:rPr>
          <w:rFonts w:hint="cs"/>
          <w:rtl/>
          <w:lang w:eastAsia="he-IL"/>
        </w:rPr>
        <w:t xml:space="preserve">חברת הכנסת וולדיגר, אני אתן לך לעשות משולב. </w:t>
      </w:r>
    </w:p>
    <w:p w:rsidR="00DA1059" w:rsidRDefault="00DA1059" w:rsidP="00733D1B">
      <w:pPr>
        <w:rPr>
          <w:rtl/>
          <w:lang w:eastAsia="he-IL"/>
        </w:rPr>
      </w:pPr>
    </w:p>
    <w:p w:rsidR="00DA1059" w:rsidRDefault="00DA1059" w:rsidP="00733D1B">
      <w:pPr>
        <w:pStyle w:val="af6"/>
        <w:rPr>
          <w:rtl/>
        </w:rPr>
      </w:pPr>
      <w:r w:rsidRPr="001B05BE">
        <w:rPr>
          <w:rStyle w:val="TagStyle"/>
          <w:rtl/>
        </w:rPr>
        <w:t>&lt;&lt; קריאה &gt;&gt;</w:t>
      </w:r>
      <w:r w:rsidRPr="00624398">
        <w:rPr>
          <w:rStyle w:val="TagStyle"/>
          <w:rtl/>
        </w:rPr>
        <w:t xml:space="preserve"> </w:t>
      </w:r>
      <w:r>
        <w:rPr>
          <w:rtl/>
        </w:rPr>
        <w:t>מיכל וולדיגר (הציונות הדתית):</w:t>
      </w:r>
      <w:r w:rsidRPr="00624398">
        <w:rPr>
          <w:rStyle w:val="TagStyle"/>
          <w:rtl/>
        </w:rPr>
        <w:t xml:space="preserve"> </w:t>
      </w:r>
      <w:r w:rsidRPr="001B05BE">
        <w:rPr>
          <w:rStyle w:val="TagStyle"/>
          <w:rtl/>
        </w:rPr>
        <w:t xml:space="preserve">&lt;&lt; קריאה &gt;&gt; </w:t>
      </w:r>
      <w:r>
        <w:rPr>
          <w:rtl/>
        </w:rPr>
        <w:t xml:space="preserve">  </w:t>
      </w:r>
    </w:p>
    <w:p w:rsidR="00DA1059" w:rsidRDefault="00DA1059" w:rsidP="00733D1B">
      <w:pPr>
        <w:rPr>
          <w:rtl/>
          <w:lang w:eastAsia="he-IL"/>
        </w:rPr>
      </w:pPr>
    </w:p>
    <w:p w:rsidR="00DA1059" w:rsidRDefault="00267305" w:rsidP="00733D1B">
      <w:pPr>
        <w:rPr>
          <w:rtl/>
          <w:lang w:eastAsia="he-IL"/>
        </w:rPr>
      </w:pPr>
      <w:r>
        <w:rPr>
          <w:rFonts w:hint="cs"/>
          <w:rtl/>
          <w:lang w:eastAsia="he-IL"/>
        </w:rPr>
        <w:t>– – –</w:t>
      </w:r>
    </w:p>
    <w:p w:rsidR="00DA1059" w:rsidRDefault="00DA1059" w:rsidP="00733D1B">
      <w:pPr>
        <w:rPr>
          <w:rtl/>
          <w:lang w:eastAsia="he-IL"/>
        </w:rPr>
      </w:pPr>
    </w:p>
    <w:p w:rsidR="00DA1059" w:rsidRDefault="00DA1059" w:rsidP="00733D1B">
      <w:pPr>
        <w:pStyle w:val="af7"/>
        <w:keepNext/>
        <w:rPr>
          <w:rtl/>
        </w:rPr>
      </w:pPr>
      <w:r w:rsidRPr="00814D92">
        <w:rPr>
          <w:rStyle w:val="TagStyle"/>
          <w:rtl/>
        </w:rPr>
        <w:t xml:space="preserve">&lt;&lt; יור &gt;&gt; </w:t>
      </w:r>
      <w:r>
        <w:rPr>
          <w:rtl/>
        </w:rPr>
        <w:t>היו"ר מיקי לוי:</w:t>
      </w:r>
      <w:r w:rsidRPr="00814D92">
        <w:rPr>
          <w:rStyle w:val="TagStyle"/>
          <w:rtl/>
        </w:rPr>
        <w:t xml:space="preserve"> &lt;&lt; יור &gt;&gt;</w:t>
      </w:r>
      <w:r>
        <w:rPr>
          <w:rtl/>
        </w:rPr>
        <w:t xml:space="preserve">  </w:t>
      </w:r>
    </w:p>
    <w:p w:rsidR="00DA1059" w:rsidRDefault="00DA1059" w:rsidP="00733D1B">
      <w:pPr>
        <w:rPr>
          <w:rtl/>
          <w:lang w:eastAsia="he-IL"/>
        </w:rPr>
      </w:pPr>
    </w:p>
    <w:p w:rsidR="00DA1059" w:rsidRDefault="00DA1059" w:rsidP="006004C3">
      <w:pPr>
        <w:rPr>
          <w:rtl/>
          <w:lang w:eastAsia="he-IL"/>
        </w:rPr>
      </w:pPr>
      <w:r>
        <w:rPr>
          <w:rFonts w:hint="cs"/>
          <w:rtl/>
          <w:lang w:eastAsia="he-IL"/>
        </w:rPr>
        <w:t>למה?</w:t>
      </w:r>
      <w:bookmarkStart w:id="5372" w:name="_ETM_Q26_491000"/>
      <w:bookmarkEnd w:id="5372"/>
      <w:r>
        <w:rPr>
          <w:rFonts w:hint="cs"/>
          <w:rtl/>
          <w:lang w:eastAsia="he-IL"/>
        </w:rPr>
        <w:t xml:space="preserve"> הוא בסדר</w:t>
      </w:r>
      <w:r w:rsidR="006004C3">
        <w:rPr>
          <w:rFonts w:hint="cs"/>
          <w:rtl/>
          <w:lang w:eastAsia="he-IL"/>
        </w:rPr>
        <w:t>-</w:t>
      </w:r>
      <w:r>
        <w:rPr>
          <w:rFonts w:hint="cs"/>
          <w:rtl/>
          <w:lang w:eastAsia="he-IL"/>
        </w:rPr>
        <w:t xml:space="preserve">היום. את רוצה לדלג עליו? את </w:t>
      </w:r>
      <w:bookmarkStart w:id="5373" w:name="_ETM_Q26_505000"/>
      <w:bookmarkEnd w:id="5373"/>
      <w:r>
        <w:rPr>
          <w:rFonts w:hint="cs"/>
          <w:rtl/>
          <w:lang w:eastAsia="he-IL"/>
        </w:rPr>
        <w:t xml:space="preserve">לא מוכנה </w:t>
      </w:r>
      <w:r w:rsidR="00267305">
        <w:rPr>
          <w:rFonts w:hint="cs"/>
          <w:rtl/>
          <w:lang w:eastAsia="he-IL"/>
        </w:rPr>
        <w:t>– – –</w:t>
      </w:r>
      <w:r>
        <w:rPr>
          <w:rFonts w:hint="cs"/>
          <w:rtl/>
          <w:lang w:eastAsia="he-IL"/>
        </w:rPr>
        <w:t xml:space="preserve"> </w:t>
      </w:r>
    </w:p>
    <w:p w:rsidR="00DA1059" w:rsidRDefault="00DA1059" w:rsidP="00733D1B">
      <w:pPr>
        <w:rPr>
          <w:rtl/>
          <w:lang w:eastAsia="he-IL"/>
        </w:rPr>
      </w:pPr>
    </w:p>
    <w:p w:rsidR="00DA1059" w:rsidRDefault="00DA1059" w:rsidP="00733D1B">
      <w:pPr>
        <w:pStyle w:val="af6"/>
        <w:keepNext/>
        <w:rPr>
          <w:rtl/>
        </w:rPr>
      </w:pPr>
      <w:bookmarkStart w:id="5374" w:name="ET_interruption_5156_16"/>
      <w:r w:rsidRPr="00624398">
        <w:rPr>
          <w:rStyle w:val="TagStyle"/>
          <w:rtl/>
        </w:rPr>
        <w:t xml:space="preserve"> &lt;&lt; קריאה &gt;&gt; </w:t>
      </w:r>
      <w:r>
        <w:rPr>
          <w:rFonts w:hint="cs"/>
          <w:rtl/>
        </w:rPr>
        <w:t>קריאות</w:t>
      </w:r>
      <w:r>
        <w:rPr>
          <w:rtl/>
        </w:rPr>
        <w:t>:</w:t>
      </w:r>
      <w:r w:rsidRPr="00624398">
        <w:rPr>
          <w:rStyle w:val="TagStyle"/>
          <w:rtl/>
        </w:rPr>
        <w:t xml:space="preserve"> &lt;&lt; קריאה &gt;&gt;</w:t>
      </w:r>
      <w:r>
        <w:rPr>
          <w:rtl/>
        </w:rPr>
        <w:t xml:space="preserve">  </w:t>
      </w:r>
      <w:bookmarkEnd w:id="5374"/>
    </w:p>
    <w:p w:rsidR="00DA1059" w:rsidRDefault="00DA1059" w:rsidP="00CE6451">
      <w:pPr>
        <w:rPr>
          <w:rtl/>
          <w:lang w:eastAsia="he-IL"/>
        </w:rPr>
      </w:pPr>
    </w:p>
    <w:p w:rsidR="00DA1059" w:rsidRDefault="00267305" w:rsidP="00733D1B">
      <w:pPr>
        <w:rPr>
          <w:rtl/>
          <w:lang w:eastAsia="he-IL"/>
        </w:rPr>
      </w:pPr>
      <w:r>
        <w:rPr>
          <w:rFonts w:hint="cs"/>
          <w:rtl/>
          <w:lang w:eastAsia="he-IL"/>
        </w:rPr>
        <w:t>– – –</w:t>
      </w:r>
    </w:p>
    <w:p w:rsidR="00DA1059" w:rsidRDefault="00DA1059" w:rsidP="00733D1B">
      <w:pPr>
        <w:rPr>
          <w:rtl/>
          <w:lang w:eastAsia="he-IL"/>
        </w:rPr>
      </w:pPr>
    </w:p>
    <w:p w:rsidR="00DA1059" w:rsidRDefault="00DA1059" w:rsidP="00733D1B">
      <w:pPr>
        <w:pStyle w:val="af7"/>
        <w:keepNext/>
        <w:rPr>
          <w:rtl/>
        </w:rPr>
      </w:pPr>
      <w:r w:rsidRPr="00624398">
        <w:rPr>
          <w:rStyle w:val="TagStyle"/>
          <w:rtl/>
        </w:rPr>
        <w:t xml:space="preserve"> &lt;&lt; יור &gt;&gt; </w:t>
      </w:r>
      <w:r>
        <w:rPr>
          <w:rtl/>
        </w:rPr>
        <w:t>היו"ר מיקי לוי:</w:t>
      </w:r>
      <w:r w:rsidRPr="00624398">
        <w:rPr>
          <w:rStyle w:val="TagStyle"/>
          <w:rtl/>
        </w:rPr>
        <w:t xml:space="preserve"> &lt;&lt; יור &gt;&gt;</w:t>
      </w:r>
      <w:r>
        <w:rPr>
          <w:rtl/>
        </w:rPr>
        <w:t xml:space="preserve">  </w:t>
      </w:r>
    </w:p>
    <w:p w:rsidR="00DA1059" w:rsidRDefault="00DA1059" w:rsidP="00CE6451">
      <w:pPr>
        <w:rPr>
          <w:rtl/>
          <w:lang w:eastAsia="he-IL"/>
        </w:rPr>
      </w:pPr>
    </w:p>
    <w:p w:rsidR="00DA1059" w:rsidRDefault="00DA1059" w:rsidP="007A5A90">
      <w:pPr>
        <w:rPr>
          <w:rtl/>
          <w:lang w:eastAsia="he-IL"/>
        </w:rPr>
      </w:pPr>
      <w:r>
        <w:rPr>
          <w:rFonts w:hint="cs"/>
          <w:rtl/>
          <w:lang w:eastAsia="he-IL"/>
        </w:rPr>
        <w:t>ת</w:t>
      </w:r>
      <w:bookmarkStart w:id="5375" w:name="_ETM_Q26_516000"/>
      <w:bookmarkEnd w:id="5375"/>
      <w:r>
        <w:rPr>
          <w:rFonts w:hint="cs"/>
          <w:rtl/>
          <w:lang w:eastAsia="he-IL"/>
        </w:rPr>
        <w:t>ודה רבה. בבקשה, חברת הכנסת וולדיגר.</w:t>
      </w:r>
      <w:r w:rsidR="007A5A90">
        <w:rPr>
          <w:rFonts w:hint="cs"/>
          <w:rtl/>
          <w:lang w:eastAsia="he-IL"/>
        </w:rPr>
        <w:t xml:space="preserve"> </w:t>
      </w:r>
      <w:r>
        <w:rPr>
          <w:rFonts w:hint="cs"/>
          <w:rtl/>
          <w:lang w:eastAsia="he-IL"/>
        </w:rPr>
        <w:t xml:space="preserve">תגיבי על הדברים, ואחר כך נעבור להצעת החוק שלך. </w:t>
      </w:r>
    </w:p>
    <w:p w:rsidR="00DA1059" w:rsidRDefault="00DA1059" w:rsidP="00733D1B">
      <w:pPr>
        <w:rPr>
          <w:rtl/>
          <w:lang w:eastAsia="he-IL"/>
        </w:rPr>
      </w:pPr>
      <w:bookmarkStart w:id="5376" w:name="_ETM_Q26_527000"/>
      <w:bookmarkEnd w:id="5376"/>
    </w:p>
    <w:p w:rsidR="00DA1059" w:rsidRDefault="00DA1059" w:rsidP="00733D1B">
      <w:pPr>
        <w:pStyle w:val="a5"/>
        <w:keepNext/>
        <w:rPr>
          <w:rtl/>
        </w:rPr>
      </w:pPr>
      <w:bookmarkStart w:id="5377" w:name="_ETM_Q26_528000"/>
      <w:bookmarkStart w:id="5378" w:name="ET_speaker_6150_21"/>
      <w:bookmarkEnd w:id="5377"/>
      <w:r w:rsidRPr="00662776">
        <w:rPr>
          <w:rStyle w:val="TagStyle"/>
          <w:rtl/>
        </w:rPr>
        <w:t xml:space="preserve"> &lt;&lt; דובר &gt;&gt; </w:t>
      </w:r>
      <w:bookmarkStart w:id="5379" w:name="_Toc85113882"/>
      <w:bookmarkStart w:id="5380" w:name="_Toc85116275"/>
      <w:bookmarkStart w:id="5381" w:name="_Toc85116741"/>
      <w:r>
        <w:rPr>
          <w:rtl/>
        </w:rPr>
        <w:t>מיכל וולדיגר (הציונות הדתית):</w:t>
      </w:r>
      <w:bookmarkEnd w:id="5379"/>
      <w:bookmarkEnd w:id="5380"/>
      <w:bookmarkEnd w:id="5381"/>
      <w:r w:rsidRPr="00662776">
        <w:rPr>
          <w:rStyle w:val="TagStyle"/>
          <w:rtl/>
        </w:rPr>
        <w:t xml:space="preserve"> &lt;&lt; דובר &gt;&gt;</w:t>
      </w:r>
      <w:r>
        <w:rPr>
          <w:rtl/>
        </w:rPr>
        <w:t xml:space="preserve">  </w:t>
      </w:r>
      <w:bookmarkEnd w:id="5378"/>
    </w:p>
    <w:p w:rsidR="00DA1059" w:rsidRDefault="00DA1059" w:rsidP="00CE6451">
      <w:pPr>
        <w:rPr>
          <w:rtl/>
          <w:lang w:eastAsia="he-IL"/>
        </w:rPr>
      </w:pPr>
    </w:p>
    <w:p w:rsidR="00DA1059" w:rsidRDefault="00DA1059" w:rsidP="00733D1B">
      <w:pPr>
        <w:rPr>
          <w:rtl/>
          <w:lang w:eastAsia="he-IL"/>
        </w:rPr>
      </w:pPr>
      <w:bookmarkStart w:id="5382" w:name="_ETM_Q26_529000"/>
      <w:bookmarkEnd w:id="5382"/>
      <w:r>
        <w:rPr>
          <w:rFonts w:hint="cs"/>
          <w:rtl/>
          <w:lang w:eastAsia="he-IL"/>
        </w:rPr>
        <w:t>אז קודם כול</w:t>
      </w:r>
      <w:bookmarkStart w:id="5383" w:name="_ETM_Q26_530000"/>
      <w:bookmarkEnd w:id="5383"/>
      <w:r>
        <w:rPr>
          <w:rFonts w:hint="cs"/>
          <w:rtl/>
          <w:lang w:eastAsia="he-IL"/>
        </w:rPr>
        <w:t xml:space="preserve"> אני רוצה להגיב על הדברים שנאמרו קודם. </w:t>
      </w:r>
      <w:bookmarkStart w:id="5384" w:name="_ETM_Q26_533000"/>
      <w:bookmarkEnd w:id="5384"/>
      <w:r>
        <w:rPr>
          <w:rtl/>
          <w:lang w:eastAsia="he-IL"/>
        </w:rPr>
        <w:t xml:space="preserve">אמרה שרן שאני לכאורה, לכאורה, גנבתי את החוק שלי מההסכמים הקואליציוניים. ההסכמים הקואליציוניים </w:t>
      </w:r>
      <w:r>
        <w:rPr>
          <w:rFonts w:hint="cs"/>
          <w:rtl/>
          <w:lang w:eastAsia="he-IL"/>
        </w:rPr>
        <w:t xml:space="preserve">– </w:t>
      </w:r>
      <w:r>
        <w:rPr>
          <w:rtl/>
          <w:lang w:eastAsia="he-IL"/>
        </w:rPr>
        <w:t>אני רוצה רגע להזכיר לך שאני הגשתי את החוק שלי במאי. הקואליציה והממשלה הוקמו ביוני</w:t>
      </w:r>
      <w:r>
        <w:rPr>
          <w:rFonts w:hint="cs"/>
          <w:rtl/>
          <w:lang w:eastAsia="he-IL"/>
        </w:rPr>
        <w:t>,</w:t>
      </w:r>
      <w:r>
        <w:rPr>
          <w:rtl/>
          <w:lang w:eastAsia="he-IL"/>
        </w:rPr>
        <w:t xml:space="preserve"> ההסכמים הקואליציוניים הם מיוני</w:t>
      </w:r>
      <w:r>
        <w:rPr>
          <w:rFonts w:hint="cs"/>
          <w:rtl/>
          <w:lang w:eastAsia="he-IL"/>
        </w:rPr>
        <w:t>,</w:t>
      </w:r>
      <w:r>
        <w:rPr>
          <w:rtl/>
          <w:lang w:eastAsia="he-IL"/>
        </w:rPr>
        <w:t xml:space="preserve"> אז לא יכולתי בכלל לעיין בהם. אולי אתם לקחתם מהחוק שלי </w:t>
      </w:r>
      <w:r>
        <w:rPr>
          <w:rFonts w:hint="cs"/>
          <w:rtl/>
          <w:lang w:eastAsia="he-IL"/>
        </w:rPr>
        <w:t>ל</w:t>
      </w:r>
      <w:r>
        <w:rPr>
          <w:rtl/>
          <w:lang w:eastAsia="he-IL"/>
        </w:rPr>
        <w:t>תוך ההסכמים הקואליציוניים את הצעת החוק הזו</w:t>
      </w:r>
      <w:r>
        <w:rPr>
          <w:rFonts w:hint="cs"/>
          <w:rtl/>
          <w:lang w:eastAsia="he-IL"/>
        </w:rPr>
        <w:t>.</w:t>
      </w:r>
      <w:r>
        <w:rPr>
          <w:rtl/>
          <w:lang w:eastAsia="he-IL"/>
        </w:rPr>
        <w:t xml:space="preserve"> אז סדר</w:t>
      </w:r>
      <w:r>
        <w:rPr>
          <w:rFonts w:hint="cs"/>
          <w:rtl/>
          <w:lang w:eastAsia="he-IL"/>
        </w:rPr>
        <w:t>-</w:t>
      </w:r>
      <w:r>
        <w:rPr>
          <w:rtl/>
          <w:lang w:eastAsia="he-IL"/>
        </w:rPr>
        <w:t>יום</w:t>
      </w:r>
      <w:r>
        <w:rPr>
          <w:rFonts w:hint="cs"/>
          <w:rtl/>
          <w:lang w:eastAsia="he-IL"/>
        </w:rPr>
        <w:t xml:space="preserve"> </w:t>
      </w:r>
      <w:bookmarkStart w:id="5385" w:name="_ETM_Q26_560000"/>
      <w:bookmarkEnd w:id="5385"/>
      <w:r>
        <w:rPr>
          <w:rtl/>
          <w:lang w:eastAsia="he-IL"/>
        </w:rPr>
        <w:softHyphen/>
      </w:r>
      <w:r>
        <w:rPr>
          <w:rFonts w:hint="eastAsia"/>
          <w:rtl/>
          <w:lang w:eastAsia="he-IL"/>
        </w:rPr>
        <w:t>–</w:t>
      </w:r>
      <w:r>
        <w:rPr>
          <w:rtl/>
          <w:lang w:eastAsia="he-IL"/>
        </w:rPr>
        <w:t xml:space="preserve"> בואי נסדר את הדברים ונדייק אותם</w:t>
      </w:r>
      <w:r>
        <w:rPr>
          <w:rFonts w:hint="cs"/>
          <w:rtl/>
          <w:lang w:eastAsia="he-IL"/>
        </w:rPr>
        <w:t>,</w:t>
      </w:r>
      <w:r>
        <w:rPr>
          <w:rtl/>
          <w:lang w:eastAsia="he-IL"/>
        </w:rPr>
        <w:t xml:space="preserve"> כי ההסכמים שלכם נעשו אחרי הצעת החוק שלי. זה דבר ראשון, אוקיי</w:t>
      </w:r>
      <w:r>
        <w:rPr>
          <w:rFonts w:hint="cs"/>
          <w:rtl/>
          <w:lang w:eastAsia="he-IL"/>
        </w:rPr>
        <w:t>?</w:t>
      </w:r>
      <w:r>
        <w:rPr>
          <w:rtl/>
          <w:lang w:eastAsia="he-IL"/>
        </w:rPr>
        <w:t xml:space="preserve"> אז ממש לא העתקתי ולא חשבתי אפילו על מה שאתם רוצים. </w:t>
      </w:r>
    </w:p>
    <w:p w:rsidR="00DA1059" w:rsidRDefault="00DA1059" w:rsidP="00733D1B">
      <w:pPr>
        <w:rPr>
          <w:rtl/>
          <w:lang w:eastAsia="he-IL"/>
        </w:rPr>
      </w:pPr>
    </w:p>
    <w:p w:rsidR="00DA1059" w:rsidRDefault="00DA1059" w:rsidP="004661D9">
      <w:pPr>
        <w:rPr>
          <w:lang w:eastAsia="he-IL"/>
        </w:rPr>
      </w:pPr>
      <w:r>
        <w:rPr>
          <w:rtl/>
          <w:lang w:eastAsia="he-IL"/>
        </w:rPr>
        <w:t>עכשיו אני חושבת שמן הראוי שאם את רואה חוק – ואת באמת, שרן, העתקת את החוק, וזה בסדר, זה מבורך</w:t>
      </w:r>
      <w:r>
        <w:rPr>
          <w:rFonts w:hint="cs"/>
          <w:rtl/>
          <w:lang w:eastAsia="he-IL"/>
        </w:rPr>
        <w:t>,</w:t>
      </w:r>
      <w:r>
        <w:rPr>
          <w:rtl/>
          <w:lang w:eastAsia="he-IL"/>
        </w:rPr>
        <w:t xml:space="preserve"> </w:t>
      </w:r>
      <w:r>
        <w:rPr>
          <w:rFonts w:hint="cs"/>
          <w:rtl/>
          <w:lang w:eastAsia="he-IL"/>
        </w:rPr>
        <w:t xml:space="preserve">זה </w:t>
      </w:r>
      <w:r>
        <w:rPr>
          <w:rtl/>
          <w:lang w:eastAsia="he-IL"/>
        </w:rPr>
        <w:t>גם מחמיא לי, אפילו את דברי ההסבר, וזה בסדר – תבואי ותגידי מילה. אני חושב</w:t>
      </w:r>
      <w:r w:rsidR="007A5A90">
        <w:rPr>
          <w:rFonts w:hint="cs"/>
          <w:rtl/>
          <w:lang w:eastAsia="he-IL"/>
        </w:rPr>
        <w:t>ת</w:t>
      </w:r>
      <w:r>
        <w:rPr>
          <w:rtl/>
          <w:lang w:eastAsia="he-IL"/>
        </w:rPr>
        <w:t xml:space="preserve"> שיש פה איזה כללים שלדעתי </w:t>
      </w:r>
      <w:r>
        <w:rPr>
          <w:rFonts w:hint="cs"/>
          <w:rtl/>
          <w:lang w:eastAsia="he-IL"/>
        </w:rPr>
        <w:t xml:space="preserve">הם </w:t>
      </w:r>
      <w:r>
        <w:rPr>
          <w:rtl/>
          <w:lang w:eastAsia="he-IL"/>
        </w:rPr>
        <w:t>בסיסיים ביותר, גם אם הם לא כתובים בתקנון. זה חוק חדש, זה לא משהו מהכנסת הקודמת. את היית בכנסת הקודמת, יכולת להגיש את זה גם אז, אם זה כל כך חשוב, ו</w:t>
      </w:r>
      <w:r>
        <w:rPr>
          <w:rFonts w:hint="cs"/>
          <w:rtl/>
          <w:lang w:eastAsia="he-IL"/>
        </w:rPr>
        <w:t xml:space="preserve">זה </w:t>
      </w:r>
      <w:r>
        <w:rPr>
          <w:rtl/>
          <w:lang w:eastAsia="he-IL"/>
        </w:rPr>
        <w:t>לא הוגש. אני רוצה להזכיר שכשאני לא היית</w:t>
      </w:r>
      <w:r w:rsidR="007A5A90">
        <w:rPr>
          <w:rFonts w:hint="cs"/>
          <w:rtl/>
          <w:lang w:eastAsia="he-IL"/>
        </w:rPr>
        <w:t>י,</w:t>
      </w:r>
      <w:r>
        <w:rPr>
          <w:rtl/>
          <w:lang w:eastAsia="he-IL"/>
        </w:rPr>
        <w:t xml:space="preserve"> בכנסת הקודמת</w:t>
      </w:r>
      <w:r>
        <w:rPr>
          <w:rFonts w:hint="cs"/>
          <w:rtl/>
          <w:lang w:eastAsia="he-IL"/>
        </w:rPr>
        <w:t>,</w:t>
      </w:r>
      <w:r>
        <w:rPr>
          <w:rtl/>
          <w:lang w:eastAsia="he-IL"/>
        </w:rPr>
        <w:t xml:space="preserve"> גם תקווה חדשה לא הייתה בכנסת הקודמת</w:t>
      </w:r>
      <w:r>
        <w:rPr>
          <w:rFonts w:hint="cs"/>
          <w:rtl/>
          <w:lang w:eastAsia="he-IL"/>
        </w:rPr>
        <w:t>,</w:t>
      </w:r>
      <w:r>
        <w:rPr>
          <w:rtl/>
          <w:lang w:eastAsia="he-IL"/>
        </w:rPr>
        <w:t xml:space="preserve"> אז כך שלהגיד שזה משהו שאתם דוגלים בו – קצת קשה לי להבין את זה. </w:t>
      </w:r>
      <w:r>
        <w:rPr>
          <w:rFonts w:hint="cs"/>
          <w:rtl/>
          <w:lang w:eastAsia="he-IL"/>
        </w:rPr>
        <w:t xml:space="preserve">צר לי. </w:t>
      </w:r>
      <w:r>
        <w:rPr>
          <w:rtl/>
          <w:lang w:eastAsia="he-IL"/>
        </w:rPr>
        <w:t>א</w:t>
      </w:r>
      <w:r>
        <w:rPr>
          <w:rFonts w:hint="cs"/>
          <w:rtl/>
          <w:lang w:eastAsia="he-IL"/>
        </w:rPr>
        <w:t>ו</w:t>
      </w:r>
      <w:r>
        <w:rPr>
          <w:rtl/>
          <w:lang w:eastAsia="he-IL"/>
        </w:rPr>
        <w:t>מנם אני חדשה בכנסת ואומנם אנחנו מתעסקים בפוליטיקה, אבל גם לזה יש גבול</w:t>
      </w:r>
      <w:r>
        <w:rPr>
          <w:rFonts w:hint="cs"/>
          <w:rtl/>
          <w:lang w:eastAsia="he-IL"/>
        </w:rPr>
        <w:t>,</w:t>
      </w:r>
      <w:r>
        <w:rPr>
          <w:rtl/>
          <w:lang w:eastAsia="he-IL"/>
        </w:rPr>
        <w:t xml:space="preserve"> ולדעתי עברתם אותו.</w:t>
      </w:r>
      <w:bookmarkStart w:id="5386" w:name="_ETM_Q26_623025"/>
      <w:bookmarkStart w:id="5387" w:name="_ETM_Q26_623100"/>
      <w:bookmarkEnd w:id="5386"/>
      <w:bookmarkEnd w:id="5387"/>
      <w:r>
        <w:rPr>
          <w:lang w:eastAsia="he-IL"/>
        </w:rPr>
        <w:t xml:space="preserve"> </w:t>
      </w:r>
    </w:p>
    <w:p w:rsidR="00DA1059" w:rsidRDefault="00DA1059" w:rsidP="004661D9">
      <w:pPr>
        <w:rPr>
          <w:lang w:eastAsia="he-IL"/>
        </w:rPr>
      </w:pPr>
    </w:p>
    <w:p w:rsidR="00DA1059" w:rsidRDefault="00DA1059" w:rsidP="004661D9">
      <w:pPr>
        <w:rPr>
          <w:lang w:eastAsia="he-IL"/>
        </w:rPr>
      </w:pPr>
    </w:p>
    <w:p w:rsidR="00DA1059" w:rsidRDefault="00DA1059" w:rsidP="00733D1B">
      <w:pPr>
        <w:pStyle w:val="a7"/>
        <w:rPr>
          <w:rtl/>
          <w:lang w:eastAsia="he-IL"/>
        </w:rPr>
      </w:pPr>
      <w:r w:rsidRPr="00814D92">
        <w:rPr>
          <w:rStyle w:val="TagStyle"/>
          <w:rtl/>
        </w:rPr>
        <w:t xml:space="preserve"> &lt;&lt; הצח &gt;&gt; </w:t>
      </w:r>
      <w:bookmarkStart w:id="5388" w:name="_Toc85113883"/>
      <w:bookmarkStart w:id="5389" w:name="_Toc85116276"/>
      <w:bookmarkStart w:id="5390" w:name="_Toc85116742"/>
      <w:r>
        <w:rPr>
          <w:rtl/>
          <w:lang w:eastAsia="he-IL"/>
        </w:rPr>
        <w:t>הצעת חוק יום בריאות הנפש, התשפ"א</w:t>
      </w:r>
      <w:r>
        <w:rPr>
          <w:rFonts w:hint="cs"/>
          <w:rtl/>
          <w:lang w:eastAsia="he-IL"/>
        </w:rPr>
        <w:t>–</w:t>
      </w:r>
      <w:r>
        <w:rPr>
          <w:rtl/>
          <w:lang w:eastAsia="he-IL"/>
        </w:rPr>
        <w:t>2021</w:t>
      </w:r>
      <w:bookmarkEnd w:id="5388"/>
      <w:bookmarkEnd w:id="5389"/>
      <w:bookmarkEnd w:id="5390"/>
      <w:r w:rsidRPr="00814D92">
        <w:rPr>
          <w:rStyle w:val="TagStyle"/>
          <w:rtl/>
        </w:rPr>
        <w:t xml:space="preserve"> &lt;&lt; הצח &gt;&gt;</w:t>
      </w:r>
      <w:r>
        <w:rPr>
          <w:rtl/>
          <w:lang w:eastAsia="he-IL"/>
        </w:rPr>
        <w:t xml:space="preserve">  </w:t>
      </w:r>
    </w:p>
    <w:p w:rsidR="00DA1059" w:rsidRDefault="00DA1059" w:rsidP="00733D1B">
      <w:pPr>
        <w:rPr>
          <w:rtl/>
          <w:lang w:eastAsia="he-IL"/>
        </w:rPr>
      </w:pPr>
      <w:r>
        <w:rPr>
          <w:rtl/>
          <w:lang w:eastAsia="he-IL"/>
        </w:rPr>
        <w:t>[הצעת חוק פ/1735</w:t>
      </w:r>
      <w:r>
        <w:rPr>
          <w:rFonts w:hint="cs"/>
          <w:rtl/>
          <w:lang w:eastAsia="he-IL"/>
        </w:rPr>
        <w:t>/24; נספחות.</w:t>
      </w:r>
      <w:r>
        <w:rPr>
          <w:rtl/>
          <w:lang w:eastAsia="he-IL"/>
        </w:rPr>
        <w:t>]</w:t>
      </w:r>
    </w:p>
    <w:p w:rsidR="00DA1059" w:rsidRDefault="00DA1059" w:rsidP="00733D1B">
      <w:pPr>
        <w:pStyle w:val="-0"/>
        <w:rPr>
          <w:rtl/>
          <w:lang w:eastAsia="he-IL"/>
        </w:rPr>
      </w:pPr>
      <w:r>
        <w:rPr>
          <w:rtl/>
          <w:lang w:eastAsia="he-IL"/>
        </w:rPr>
        <w:t xml:space="preserve">(הצעת </w:t>
      </w:r>
      <w:r>
        <w:rPr>
          <w:rFonts w:hint="cs"/>
          <w:rtl/>
          <w:lang w:eastAsia="he-IL"/>
        </w:rPr>
        <w:t xml:space="preserve">קבוצת חברי </w:t>
      </w:r>
      <w:r>
        <w:rPr>
          <w:rtl/>
          <w:lang w:eastAsia="he-IL"/>
        </w:rPr>
        <w:t>הכנסת</w:t>
      </w:r>
      <w:r>
        <w:rPr>
          <w:rFonts w:hint="cs"/>
          <w:rtl/>
          <w:lang w:eastAsia="he-IL"/>
        </w:rPr>
        <w:t>)</w:t>
      </w:r>
    </w:p>
    <w:p w:rsidR="00DA1059" w:rsidRDefault="00DA1059" w:rsidP="00733D1B">
      <w:pPr>
        <w:rPr>
          <w:lang w:eastAsia="he-IL"/>
        </w:rPr>
      </w:pPr>
    </w:p>
    <w:p w:rsidR="00DA1059" w:rsidRDefault="00DA1059" w:rsidP="00F93E41">
      <w:pPr>
        <w:pStyle w:val="a5"/>
        <w:rPr>
          <w:rtl/>
        </w:rPr>
      </w:pPr>
      <w:bookmarkStart w:id="5391" w:name="ET_speaker_6150_2102"/>
      <w:r w:rsidRPr="00F93E41">
        <w:rPr>
          <w:rStyle w:val="TagStyle"/>
          <w:rtl/>
        </w:rPr>
        <w:t xml:space="preserve"> &lt;&lt; דובר &gt;&gt;</w:t>
      </w:r>
      <w:r w:rsidRPr="00662776">
        <w:rPr>
          <w:rStyle w:val="TagStyle"/>
          <w:rtl/>
        </w:rPr>
        <w:t xml:space="preserve"> </w:t>
      </w:r>
      <w:bookmarkStart w:id="5392" w:name="_Toc85113884"/>
      <w:bookmarkStart w:id="5393" w:name="_Toc85116277"/>
      <w:bookmarkStart w:id="5394" w:name="_Toc85116743"/>
      <w:r>
        <w:rPr>
          <w:rtl/>
        </w:rPr>
        <w:t>מיכל וולדיגר (הציונות הדתית):</w:t>
      </w:r>
      <w:bookmarkEnd w:id="5392"/>
      <w:bookmarkEnd w:id="5393"/>
      <w:bookmarkEnd w:id="5394"/>
      <w:r w:rsidRPr="00662776">
        <w:rPr>
          <w:rStyle w:val="TagStyle"/>
          <w:rtl/>
        </w:rPr>
        <w:t xml:space="preserve"> </w:t>
      </w:r>
      <w:r w:rsidRPr="00F93E41">
        <w:rPr>
          <w:rStyle w:val="TagStyle"/>
          <w:rtl/>
        </w:rPr>
        <w:t>&lt;&lt; דובר &gt;&gt;</w:t>
      </w:r>
      <w:bookmarkEnd w:id="5391"/>
      <w:r w:rsidRPr="004661D9">
        <w:rPr>
          <w:rStyle w:val="TagStyle"/>
          <w:rtl/>
        </w:rPr>
        <w:t xml:space="preserve"> </w:t>
      </w:r>
      <w:r>
        <w:rPr>
          <w:rtl/>
        </w:rPr>
        <w:t xml:space="preserve">  </w:t>
      </w:r>
    </w:p>
    <w:p w:rsidR="00DA1059" w:rsidRDefault="00DA1059" w:rsidP="00733D1B">
      <w:pPr>
        <w:rPr>
          <w:lang w:eastAsia="he-IL"/>
        </w:rPr>
      </w:pPr>
    </w:p>
    <w:p w:rsidR="00DA1059" w:rsidRDefault="00DA1059" w:rsidP="007A5A90">
      <w:pPr>
        <w:rPr>
          <w:rtl/>
          <w:lang w:eastAsia="he-IL"/>
        </w:rPr>
      </w:pPr>
      <w:r>
        <w:rPr>
          <w:rFonts w:hint="cs"/>
          <w:rtl/>
          <w:lang w:eastAsia="he-IL"/>
        </w:rPr>
        <w:t xml:space="preserve">עכשיו אני אעבור להצעת החוק שלי. אומנם אין לי כאן את הנאום שכתבתי, אבל אני כן רוצה לדבר עליה. </w:t>
      </w:r>
      <w:r>
        <w:rPr>
          <w:rtl/>
          <w:lang w:eastAsia="he-IL"/>
        </w:rPr>
        <w:t>השבוע הזה הוא שבוע בריאות הנפש</w:t>
      </w:r>
      <w:r>
        <w:rPr>
          <w:rFonts w:hint="cs"/>
          <w:rtl/>
          <w:lang w:eastAsia="he-IL"/>
        </w:rPr>
        <w:t>,</w:t>
      </w:r>
      <w:r>
        <w:rPr>
          <w:rtl/>
          <w:lang w:eastAsia="he-IL"/>
        </w:rPr>
        <w:t xml:space="preserve"> וביום ראשון היה יום בריאות הנפש הבין-לאומי. יש לא מעט מדינות בעולם שהיום הזה מוכר </w:t>
      </w:r>
      <w:r w:rsidR="007A5A90">
        <w:rPr>
          <w:rFonts w:hint="cs"/>
          <w:rtl/>
          <w:lang w:eastAsia="he-IL"/>
        </w:rPr>
        <w:t xml:space="preserve">בהן </w:t>
      </w:r>
      <w:r>
        <w:rPr>
          <w:rtl/>
          <w:lang w:eastAsia="he-IL"/>
        </w:rPr>
        <w:t xml:space="preserve">בחוק כיום להעלאת המודעות. עכשיו אני רוצה רגע להסביר לכם </w:t>
      </w:r>
      <w:r>
        <w:rPr>
          <w:rFonts w:hint="cs"/>
          <w:rtl/>
          <w:lang w:eastAsia="he-IL"/>
        </w:rPr>
        <w:t>ל</w:t>
      </w:r>
      <w:r>
        <w:rPr>
          <w:rtl/>
          <w:lang w:eastAsia="he-IL"/>
        </w:rPr>
        <w:t xml:space="preserve">מה הכוונה </w:t>
      </w:r>
      <w:r>
        <w:rPr>
          <w:rFonts w:hint="cs"/>
          <w:rtl/>
          <w:lang w:eastAsia="he-IL"/>
        </w:rPr>
        <w:t>ב</w:t>
      </w:r>
      <w:r>
        <w:rPr>
          <w:rtl/>
          <w:lang w:eastAsia="he-IL"/>
        </w:rPr>
        <w:t>העלאת המודעות. אני מבינה שאני לא כל</w:t>
      </w:r>
      <w:r>
        <w:rPr>
          <w:rFonts w:hint="cs"/>
          <w:rtl/>
          <w:lang w:eastAsia="he-IL"/>
        </w:rPr>
        <w:t xml:space="preserve"> </w:t>
      </w:r>
      <w:r>
        <w:rPr>
          <w:rtl/>
          <w:lang w:eastAsia="he-IL"/>
        </w:rPr>
        <w:t>כך בתשומת הלב של כולם, גם לא ש</w:t>
      </w:r>
      <w:r>
        <w:rPr>
          <w:rFonts w:hint="cs"/>
          <w:rtl/>
          <w:lang w:eastAsia="he-IL"/>
        </w:rPr>
        <w:t xml:space="preserve">ל </w:t>
      </w:r>
      <w:r>
        <w:rPr>
          <w:rtl/>
          <w:lang w:eastAsia="he-IL"/>
        </w:rPr>
        <w:t xml:space="preserve">שר הבריאות </w:t>
      </w:r>
      <w:r>
        <w:rPr>
          <w:rFonts w:hint="cs"/>
          <w:rtl/>
          <w:lang w:eastAsia="he-IL"/>
        </w:rPr>
        <w:t>– ו</w:t>
      </w:r>
      <w:r>
        <w:rPr>
          <w:rtl/>
          <w:lang w:eastAsia="he-IL"/>
        </w:rPr>
        <w:t xml:space="preserve">אגב, </w:t>
      </w:r>
      <w:r>
        <w:rPr>
          <w:rFonts w:hint="cs"/>
          <w:rtl/>
          <w:lang w:eastAsia="he-IL"/>
        </w:rPr>
        <w:t xml:space="preserve">אני </w:t>
      </w:r>
      <w:r>
        <w:rPr>
          <w:rtl/>
          <w:lang w:eastAsia="he-IL"/>
        </w:rPr>
        <w:t>רוצה להודות לשר הבריאות</w:t>
      </w:r>
      <w:r>
        <w:rPr>
          <w:rFonts w:hint="cs"/>
          <w:rtl/>
          <w:lang w:eastAsia="he-IL"/>
        </w:rPr>
        <w:t>,</w:t>
      </w:r>
      <w:r>
        <w:rPr>
          <w:rtl/>
          <w:lang w:eastAsia="he-IL"/>
        </w:rPr>
        <w:t xml:space="preserve"> אני רוצה להודות לשר הבריאות</w:t>
      </w:r>
      <w:r>
        <w:rPr>
          <w:rFonts w:hint="cs"/>
          <w:rtl/>
          <w:lang w:eastAsia="he-IL"/>
        </w:rPr>
        <w:t>,</w:t>
      </w:r>
      <w:r>
        <w:rPr>
          <w:rtl/>
          <w:lang w:eastAsia="he-IL"/>
        </w:rPr>
        <w:t xml:space="preserve"> שהנושא של בריאות הנפש בהחלט נמצא אצלו בראש סדר העדיפויות, רק לצערי הרב זה רק אצלו</w:t>
      </w:r>
      <w:r>
        <w:rPr>
          <w:rFonts w:hint="cs"/>
          <w:rtl/>
          <w:lang w:eastAsia="he-IL"/>
        </w:rPr>
        <w:t>,</w:t>
      </w:r>
      <w:r>
        <w:rPr>
          <w:rtl/>
          <w:lang w:eastAsia="he-IL"/>
        </w:rPr>
        <w:t xml:space="preserve"> כנראה</w:t>
      </w:r>
      <w:r>
        <w:rPr>
          <w:rFonts w:hint="cs"/>
          <w:rtl/>
          <w:lang w:eastAsia="he-IL"/>
        </w:rPr>
        <w:t>,</w:t>
      </w:r>
      <w:r>
        <w:rPr>
          <w:rtl/>
          <w:lang w:eastAsia="he-IL"/>
        </w:rPr>
        <w:t xml:space="preserve"> ולא אצל יתר השרים והקואליציה.</w:t>
      </w:r>
    </w:p>
    <w:p w:rsidR="00DA1059" w:rsidRDefault="00DA1059" w:rsidP="00733D1B">
      <w:pPr>
        <w:rPr>
          <w:rtl/>
          <w:lang w:eastAsia="he-IL"/>
        </w:rPr>
      </w:pPr>
    </w:p>
    <w:p w:rsidR="00DA1059" w:rsidRDefault="00DA1059" w:rsidP="007B4BA9">
      <w:pPr>
        <w:rPr>
          <w:rtl/>
          <w:lang w:eastAsia="he-IL"/>
        </w:rPr>
      </w:pPr>
      <w:r>
        <w:rPr>
          <w:rtl/>
          <w:lang w:eastAsia="he-IL"/>
        </w:rPr>
        <w:t>יום בריאות הנפש הבין-לאומי, כמו שאמרתי, הוא יום חשוב להעלאת המודעות והגברת הידע ושבירת הסטיגמות. יכול להיות מאוד ש</w:t>
      </w:r>
      <w:r>
        <w:rPr>
          <w:rFonts w:hint="cs"/>
          <w:rtl/>
          <w:lang w:eastAsia="he-IL"/>
        </w:rPr>
        <w:t xml:space="preserve">גם </w:t>
      </w:r>
      <w:r>
        <w:rPr>
          <w:rtl/>
          <w:lang w:eastAsia="he-IL"/>
        </w:rPr>
        <w:t>במחלות אחרות, במ</w:t>
      </w:r>
      <w:r>
        <w:rPr>
          <w:rFonts w:hint="cs"/>
          <w:rtl/>
          <w:lang w:eastAsia="he-IL"/>
        </w:rPr>
        <w:t>ו</w:t>
      </w:r>
      <w:r>
        <w:rPr>
          <w:rtl/>
          <w:lang w:eastAsia="he-IL"/>
        </w:rPr>
        <w:t>גבלו</w:t>
      </w:r>
      <w:r>
        <w:rPr>
          <w:rFonts w:hint="cs"/>
          <w:rtl/>
          <w:lang w:eastAsia="he-IL"/>
        </w:rPr>
        <w:t>יו</w:t>
      </w:r>
      <w:r>
        <w:rPr>
          <w:rtl/>
          <w:lang w:eastAsia="he-IL"/>
        </w:rPr>
        <w:t>ת אחרות ובנכויות אחרות אין מספיק מודעות, אבל בבריאות הנפש חוסר המודעות, הסטיגמות והדעות השליליות, כמו שאמרתי פה אתמול</w:t>
      </w:r>
      <w:r>
        <w:rPr>
          <w:rFonts w:hint="cs"/>
          <w:rtl/>
          <w:lang w:eastAsia="he-IL"/>
        </w:rPr>
        <w:t>,</w:t>
      </w:r>
      <w:r>
        <w:rPr>
          <w:rtl/>
          <w:lang w:eastAsia="he-IL"/>
        </w:rPr>
        <w:t xml:space="preserve"> הורג</w:t>
      </w:r>
      <w:r w:rsidR="007A5A90">
        <w:rPr>
          <w:rFonts w:hint="cs"/>
          <w:rtl/>
          <w:lang w:eastAsia="he-IL"/>
        </w:rPr>
        <w:t>ים</w:t>
      </w:r>
      <w:r>
        <w:rPr>
          <w:rFonts w:hint="cs"/>
          <w:rtl/>
          <w:lang w:eastAsia="he-IL"/>
        </w:rPr>
        <w:t>.</w:t>
      </w:r>
      <w:r>
        <w:rPr>
          <w:rtl/>
          <w:lang w:eastAsia="he-IL"/>
        </w:rPr>
        <w:t xml:space="preserve"> הורג</w:t>
      </w:r>
      <w:r w:rsidR="007A5A90">
        <w:rPr>
          <w:rFonts w:hint="cs"/>
          <w:rtl/>
          <w:lang w:eastAsia="he-IL"/>
        </w:rPr>
        <w:t>ים</w:t>
      </w:r>
      <w:r>
        <w:rPr>
          <w:rtl/>
          <w:lang w:eastAsia="he-IL"/>
        </w:rPr>
        <w:t>. מי שיש לו מחלה קשה אחרת</w:t>
      </w:r>
      <w:r>
        <w:rPr>
          <w:rFonts w:hint="cs"/>
          <w:rtl/>
          <w:lang w:eastAsia="he-IL"/>
        </w:rPr>
        <w:t xml:space="preserve">, </w:t>
      </w:r>
      <w:r>
        <w:rPr>
          <w:rtl/>
          <w:lang w:eastAsia="he-IL"/>
        </w:rPr>
        <w:t>אולי הוא מתבייש</w:t>
      </w:r>
      <w:r>
        <w:rPr>
          <w:rFonts w:hint="cs"/>
          <w:rtl/>
          <w:lang w:eastAsia="he-IL"/>
        </w:rPr>
        <w:t>,</w:t>
      </w:r>
      <w:r>
        <w:rPr>
          <w:rtl/>
          <w:lang w:eastAsia="he-IL"/>
        </w:rPr>
        <w:t xml:space="preserve"> אבל הוא מקבל טיפול כזה או אחר.</w:t>
      </w:r>
      <w:bookmarkStart w:id="5395" w:name="TOR_Q27"/>
      <w:bookmarkEnd w:id="5395"/>
      <w:r w:rsidR="007A5A90">
        <w:rPr>
          <w:rFonts w:hint="cs"/>
          <w:rtl/>
          <w:lang w:eastAsia="he-IL"/>
        </w:rPr>
        <w:t xml:space="preserve"> </w:t>
      </w:r>
      <w:r>
        <w:rPr>
          <w:rFonts w:hint="cs"/>
          <w:rtl/>
        </w:rPr>
        <w:t>אבל בבריאות הנפש, אם נעלה את זה למודעות, ולא רק בכנסת, לא רק פה, במליאה ובוועדות, אלא בבתי הספר</w:t>
      </w:r>
      <w:r w:rsidR="007B4BA9">
        <w:rPr>
          <w:rFonts w:hint="cs"/>
          <w:rtl/>
        </w:rPr>
        <w:t>;</w:t>
      </w:r>
      <w:r>
        <w:rPr>
          <w:rFonts w:hint="cs"/>
          <w:rtl/>
        </w:rPr>
        <w:t xml:space="preserve"> </w:t>
      </w:r>
      <w:r w:rsidR="007B4BA9">
        <w:rPr>
          <w:rFonts w:hint="cs"/>
          <w:rtl/>
        </w:rPr>
        <w:t xml:space="preserve">אם </w:t>
      </w:r>
      <w:r>
        <w:rPr>
          <w:rFonts w:hint="cs"/>
          <w:rtl/>
        </w:rPr>
        <w:t xml:space="preserve">נדבר על זה, לא נתבייש, </w:t>
      </w:r>
      <w:proofErr w:type="spellStart"/>
      <w:r>
        <w:rPr>
          <w:rFonts w:hint="cs"/>
          <w:rtl/>
        </w:rPr>
        <w:t>ננכיח</w:t>
      </w:r>
      <w:proofErr w:type="spellEnd"/>
      <w:r>
        <w:rPr>
          <w:rFonts w:hint="cs"/>
          <w:rtl/>
        </w:rPr>
        <w:t xml:space="preserve"> את זה; </w:t>
      </w:r>
      <w:proofErr w:type="spellStart"/>
      <w:r>
        <w:rPr>
          <w:rFonts w:hint="cs"/>
          <w:rtl/>
        </w:rPr>
        <w:t>ננגיש</w:t>
      </w:r>
      <w:proofErr w:type="spellEnd"/>
      <w:r>
        <w:rPr>
          <w:rFonts w:hint="cs"/>
          <w:rtl/>
        </w:rPr>
        <w:t xml:space="preserve"> את המידע שבריאות הנפש זה לא משהו מפחיד, זה </w:t>
      </w:r>
      <w:bookmarkStart w:id="5396" w:name="_ETM_Q27_129377"/>
      <w:bookmarkEnd w:id="5396"/>
      <w:r>
        <w:rPr>
          <w:rFonts w:hint="cs"/>
          <w:rtl/>
        </w:rPr>
        <w:t>לא שד</w:t>
      </w:r>
      <w:r w:rsidR="007B4BA9">
        <w:rPr>
          <w:rFonts w:hint="cs"/>
          <w:rtl/>
        </w:rPr>
        <w:t>,</w:t>
      </w:r>
      <w:r>
        <w:rPr>
          <w:rFonts w:hint="cs"/>
          <w:rtl/>
        </w:rPr>
        <w:t xml:space="preserve"> זה לא איזה משהו דמוני</w:t>
      </w:r>
      <w:r w:rsidR="007A5A90">
        <w:rPr>
          <w:rFonts w:hint="cs"/>
          <w:rtl/>
        </w:rPr>
        <w:t>,</w:t>
      </w:r>
      <w:r>
        <w:rPr>
          <w:rFonts w:hint="cs"/>
          <w:rtl/>
        </w:rPr>
        <w:t xml:space="preserve"> שאימאל'ה, כל בן </w:t>
      </w:r>
      <w:bookmarkStart w:id="5397" w:name="_ETM_Q27_125196"/>
      <w:bookmarkEnd w:id="5397"/>
      <w:r>
        <w:rPr>
          <w:rFonts w:hint="cs"/>
          <w:rtl/>
        </w:rPr>
        <w:t xml:space="preserve">אדם שרוצח, מייד שולחים אותו לבדיקה פסיכיאטרית, שמא הוא משוגע, </w:t>
      </w:r>
      <w:bookmarkStart w:id="5398" w:name="_ETM_Q27_131753"/>
      <w:bookmarkEnd w:id="5398"/>
      <w:r>
        <w:rPr>
          <w:rFonts w:hint="cs"/>
          <w:rtl/>
        </w:rPr>
        <w:t xml:space="preserve">שמא הוא חולה נפש </w:t>
      </w:r>
      <w:r>
        <w:rPr>
          <w:rFonts w:hint="eastAsia"/>
          <w:rtl/>
        </w:rPr>
        <w:t xml:space="preserve">– </w:t>
      </w:r>
      <w:r>
        <w:rPr>
          <w:rFonts w:hint="cs"/>
          <w:rtl/>
        </w:rPr>
        <w:t>מילים שהפכו לגנאי</w:t>
      </w:r>
      <w:r w:rsidR="007B4BA9">
        <w:rPr>
          <w:rFonts w:hint="cs"/>
          <w:rtl/>
        </w:rPr>
        <w:t>;</w:t>
      </w:r>
      <w:r>
        <w:rPr>
          <w:rFonts w:hint="eastAsia"/>
          <w:rtl/>
        </w:rPr>
        <w:t xml:space="preserve"> </w:t>
      </w:r>
      <w:r>
        <w:rPr>
          <w:rFonts w:hint="cs"/>
          <w:rtl/>
        </w:rPr>
        <w:t>א</w:t>
      </w:r>
      <w:r w:rsidR="007B4BA9">
        <w:rPr>
          <w:rFonts w:hint="cs"/>
          <w:rtl/>
        </w:rPr>
        <w:t>ם</w:t>
      </w:r>
      <w:r>
        <w:rPr>
          <w:rFonts w:hint="cs"/>
          <w:rtl/>
        </w:rPr>
        <w:t xml:space="preserve"> אנחנו נבין </w:t>
      </w:r>
      <w:bookmarkStart w:id="5399" w:name="_ETM_Q27_142571"/>
      <w:bookmarkEnd w:id="5399"/>
      <w:r>
        <w:rPr>
          <w:rFonts w:hint="cs"/>
          <w:rtl/>
        </w:rPr>
        <w:t xml:space="preserve">שככל שנטפל בבעיה הזאת יותר מוקדם, </w:t>
      </w:r>
      <w:bookmarkStart w:id="5400" w:name="_ETM_Q27_145754"/>
      <w:bookmarkEnd w:id="5400"/>
      <w:r>
        <w:rPr>
          <w:rFonts w:hint="cs"/>
          <w:rtl/>
        </w:rPr>
        <w:t xml:space="preserve">ככל שזו אפילו לא תהיה בעיה, זה יהיה קושי נפשי, </w:t>
      </w:r>
      <w:bookmarkStart w:id="5401" w:name="_ETM_Q27_152711"/>
      <w:bookmarkEnd w:id="5401"/>
      <w:r>
        <w:rPr>
          <w:rFonts w:hint="cs"/>
          <w:rtl/>
        </w:rPr>
        <w:t xml:space="preserve">ואם ילד מתלונן שכואבת לו הבטן, אימא שלו או אבא </w:t>
      </w:r>
      <w:bookmarkStart w:id="5402" w:name="_ETM_Q27_151305"/>
      <w:bookmarkEnd w:id="5402"/>
      <w:r>
        <w:rPr>
          <w:rFonts w:hint="cs"/>
          <w:rtl/>
        </w:rPr>
        <w:t xml:space="preserve">שלו ייקחו אותו לרופא משפחה לבדוק דברים גופניים שאולי מהם נובע הכאב אבל באותה מידה הם גם ייקחו </w:t>
      </w:r>
      <w:bookmarkStart w:id="5403" w:name="_ETM_Q27_168962"/>
      <w:bookmarkEnd w:id="5403"/>
      <w:r>
        <w:rPr>
          <w:rFonts w:hint="cs"/>
          <w:rtl/>
        </w:rPr>
        <w:t xml:space="preserve">אותו לפסיכולוג לטיפול נפשי כזה או אחר </w:t>
      </w:r>
      <w:r w:rsidR="007B4BA9">
        <w:rPr>
          <w:rFonts w:hint="eastAsia"/>
          <w:rtl/>
        </w:rPr>
        <w:t>–</w:t>
      </w:r>
      <w:r w:rsidR="007B4BA9">
        <w:rPr>
          <w:rFonts w:hint="cs"/>
          <w:rtl/>
        </w:rPr>
        <w:t xml:space="preserve"> </w:t>
      </w:r>
      <w:r>
        <w:rPr>
          <w:rFonts w:hint="cs"/>
          <w:rtl/>
        </w:rPr>
        <w:t xml:space="preserve">ככל שנקדים ונעשה </w:t>
      </w:r>
      <w:bookmarkStart w:id="5404" w:name="_ETM_Q27_174455"/>
      <w:bookmarkEnd w:id="5404"/>
      <w:r>
        <w:rPr>
          <w:rFonts w:hint="cs"/>
          <w:rtl/>
        </w:rPr>
        <w:t>את זה כך ייטב.</w:t>
      </w:r>
    </w:p>
    <w:p w:rsidR="00DA1059" w:rsidRDefault="00DA1059" w:rsidP="00733D1B">
      <w:pPr>
        <w:rPr>
          <w:rtl/>
        </w:rPr>
      </w:pPr>
    </w:p>
    <w:p w:rsidR="00DA1059" w:rsidRDefault="00DA1059" w:rsidP="007B4BA9">
      <w:pPr>
        <w:rPr>
          <w:rtl/>
        </w:rPr>
      </w:pPr>
      <w:bookmarkStart w:id="5405" w:name="_ETM_Q27_174656"/>
      <w:bookmarkStart w:id="5406" w:name="_ETM_Q27_174766"/>
      <w:bookmarkEnd w:id="5405"/>
      <w:bookmarkEnd w:id="5406"/>
      <w:r>
        <w:rPr>
          <w:rFonts w:hint="cs"/>
          <w:rtl/>
        </w:rPr>
        <w:t xml:space="preserve">אתם יודעים </w:t>
      </w:r>
      <w:r>
        <w:rPr>
          <w:rFonts w:hint="eastAsia"/>
          <w:rtl/>
        </w:rPr>
        <w:t xml:space="preserve">– </w:t>
      </w:r>
      <w:r>
        <w:rPr>
          <w:rFonts w:hint="cs"/>
          <w:rtl/>
        </w:rPr>
        <w:t xml:space="preserve">אני רואה שרובכם לא בקשב, אבל על הצעת החוק הזאת שלי חתמו כל סיעות הקואליציה </w:t>
      </w:r>
      <w:bookmarkStart w:id="5407" w:name="_ETM_Q27_180632"/>
      <w:bookmarkEnd w:id="5407"/>
      <w:r>
        <w:rPr>
          <w:rFonts w:hint="cs"/>
          <w:rtl/>
        </w:rPr>
        <w:t xml:space="preserve">והאופוזיציה. חברתי שלא נמצאת פה, או אולי כן, עידית סילמן, חתמה על החוק הזה; שרן השכל חתמה על החוק הזה; מירב בן ארי חתמה על החוק הזה </w:t>
      </w:r>
      <w:r w:rsidR="00267305">
        <w:rPr>
          <w:rFonts w:hint="cs"/>
          <w:rtl/>
        </w:rPr>
        <w:t>– –</w:t>
      </w:r>
    </w:p>
    <w:p w:rsidR="00DA1059" w:rsidRDefault="00DA1059" w:rsidP="00733D1B">
      <w:pPr>
        <w:rPr>
          <w:rtl/>
        </w:rPr>
      </w:pPr>
      <w:bookmarkStart w:id="5408" w:name="_ETM_Q27_193375"/>
      <w:bookmarkStart w:id="5409" w:name="_ETM_Q27_193469"/>
      <w:bookmarkEnd w:id="5408"/>
      <w:bookmarkEnd w:id="5409"/>
    </w:p>
    <w:p w:rsidR="00DA1059" w:rsidRDefault="00DA1059" w:rsidP="00733D1B">
      <w:pPr>
        <w:pStyle w:val="af6"/>
        <w:keepNext/>
        <w:rPr>
          <w:rtl/>
        </w:rPr>
      </w:pPr>
      <w:bookmarkStart w:id="5410" w:name="ET_interruption_5069_13"/>
      <w:r w:rsidRPr="00CA1E0C">
        <w:rPr>
          <w:rStyle w:val="TagStyle"/>
          <w:rtl/>
        </w:rPr>
        <w:t xml:space="preserve"> &lt;&lt; קריאה &gt;&gt; </w:t>
      </w:r>
      <w:r>
        <w:rPr>
          <w:rtl/>
        </w:rPr>
        <w:t>יעקב אשר (יהדות התורה):</w:t>
      </w:r>
      <w:r w:rsidRPr="00CA1E0C">
        <w:rPr>
          <w:rStyle w:val="TagStyle"/>
          <w:rtl/>
        </w:rPr>
        <w:t xml:space="preserve"> &lt;&lt; קריאה &gt;&gt;</w:t>
      </w:r>
      <w:r>
        <w:rPr>
          <w:rtl/>
        </w:rPr>
        <w:t xml:space="preserve">   </w:t>
      </w:r>
      <w:bookmarkEnd w:id="5410"/>
    </w:p>
    <w:p w:rsidR="00DA1059" w:rsidRDefault="00DA1059" w:rsidP="00CE6451">
      <w:pPr>
        <w:rPr>
          <w:rtl/>
          <w:lang w:eastAsia="he-IL"/>
        </w:rPr>
      </w:pPr>
    </w:p>
    <w:p w:rsidR="00DA1059" w:rsidRDefault="00267305" w:rsidP="00733D1B">
      <w:pPr>
        <w:rPr>
          <w:rtl/>
          <w:lang w:eastAsia="he-IL"/>
        </w:rPr>
      </w:pPr>
      <w:bookmarkStart w:id="5411" w:name="_ETM_Q27_196428"/>
      <w:bookmarkEnd w:id="5411"/>
      <w:r>
        <w:rPr>
          <w:rFonts w:hint="cs"/>
          <w:rtl/>
          <w:lang w:eastAsia="he-IL"/>
        </w:rPr>
        <w:t>– – –</w:t>
      </w:r>
    </w:p>
    <w:p w:rsidR="00DA1059" w:rsidRDefault="00DA1059" w:rsidP="00733D1B">
      <w:pPr>
        <w:rPr>
          <w:rtl/>
        </w:rPr>
      </w:pPr>
      <w:bookmarkStart w:id="5412" w:name="_ETM_Q27_197968"/>
      <w:bookmarkStart w:id="5413" w:name="_ETM_Q27_198047"/>
      <w:bookmarkEnd w:id="5412"/>
      <w:bookmarkEnd w:id="5413"/>
    </w:p>
    <w:p w:rsidR="00DA1059" w:rsidRDefault="00DA1059" w:rsidP="00733D1B">
      <w:pPr>
        <w:pStyle w:val="-"/>
        <w:keepNext/>
        <w:rPr>
          <w:rtl/>
        </w:rPr>
      </w:pPr>
      <w:bookmarkStart w:id="5414" w:name="ET_speakercontinue_6150_1"/>
      <w:r w:rsidRPr="005716A8">
        <w:rPr>
          <w:rStyle w:val="TagStyle"/>
          <w:rtl/>
        </w:rPr>
        <w:t xml:space="preserve"> &lt;&lt; דובר_המשך &gt;&gt; </w:t>
      </w:r>
      <w:r>
        <w:rPr>
          <w:rtl/>
        </w:rPr>
        <w:t>מיכל וולדיגר (הציונות הדתית):</w:t>
      </w:r>
      <w:r w:rsidRPr="005716A8">
        <w:rPr>
          <w:rStyle w:val="TagStyle"/>
          <w:rtl/>
        </w:rPr>
        <w:t xml:space="preserve"> &lt;&lt; דובר_המשך &gt;&gt;</w:t>
      </w:r>
      <w:r>
        <w:rPr>
          <w:rtl/>
        </w:rPr>
        <w:t xml:space="preserve">   </w:t>
      </w:r>
      <w:bookmarkEnd w:id="5414"/>
    </w:p>
    <w:p w:rsidR="00DA1059" w:rsidRDefault="00DA1059" w:rsidP="00CE6451">
      <w:pPr>
        <w:rPr>
          <w:rtl/>
          <w:lang w:eastAsia="he-IL"/>
        </w:rPr>
      </w:pPr>
    </w:p>
    <w:p w:rsidR="00DA1059" w:rsidRDefault="00267305" w:rsidP="007B4BA9">
      <w:pPr>
        <w:rPr>
          <w:rtl/>
          <w:lang w:eastAsia="he-IL"/>
        </w:rPr>
      </w:pPr>
      <w:r>
        <w:rPr>
          <w:rFonts w:hint="cs"/>
          <w:rtl/>
          <w:lang w:eastAsia="he-IL"/>
        </w:rPr>
        <w:t>– –</w:t>
      </w:r>
      <w:r w:rsidR="00DA1059">
        <w:rPr>
          <w:rFonts w:hint="cs"/>
          <w:rtl/>
          <w:lang w:eastAsia="he-IL"/>
        </w:rPr>
        <w:t xml:space="preserve"> כולם חתמו על </w:t>
      </w:r>
      <w:bookmarkStart w:id="5415" w:name="_ETM_Q27_198367"/>
      <w:bookmarkEnd w:id="5415"/>
      <w:r w:rsidR="00DA1059">
        <w:rPr>
          <w:rFonts w:hint="cs"/>
          <w:rtl/>
          <w:lang w:eastAsia="he-IL"/>
        </w:rPr>
        <w:t xml:space="preserve">החוק הזה. כשפניתי לשרים היקרים שלנו, הם אמרו לי: כן, </w:t>
      </w:r>
      <w:bookmarkStart w:id="5416" w:name="_ETM_Q27_195314"/>
      <w:bookmarkEnd w:id="5416"/>
      <w:r w:rsidR="00DA1059">
        <w:rPr>
          <w:rFonts w:hint="cs"/>
          <w:rtl/>
          <w:lang w:eastAsia="he-IL"/>
        </w:rPr>
        <w:t>אנחנו בעד, אבל לצערי הרב, יש עדי</w:t>
      </w:r>
      <w:r w:rsidR="007B4BA9">
        <w:rPr>
          <w:rFonts w:hint="cs"/>
          <w:rtl/>
          <w:lang w:eastAsia="he-IL"/>
        </w:rPr>
        <w:t>י</w:t>
      </w:r>
      <w:r w:rsidR="00DA1059">
        <w:rPr>
          <w:rFonts w:hint="cs"/>
          <w:rtl/>
          <w:lang w:eastAsia="he-IL"/>
        </w:rPr>
        <w:t>ן משחקי קואליציה</w:t>
      </w:r>
      <w:r w:rsidR="00DA1059">
        <w:rPr>
          <w:rFonts w:hint="eastAsia"/>
          <w:rtl/>
          <w:lang w:eastAsia="he-IL"/>
        </w:rPr>
        <w:t>–</w:t>
      </w:r>
      <w:r w:rsidR="00DA1059">
        <w:rPr>
          <w:rFonts w:hint="cs"/>
          <w:rtl/>
          <w:lang w:eastAsia="he-IL"/>
        </w:rPr>
        <w:t xml:space="preserve">אופוזיציה. </w:t>
      </w:r>
      <w:bookmarkStart w:id="5417" w:name="_ETM_Q27_203917"/>
      <w:bookmarkEnd w:id="5417"/>
      <w:r w:rsidR="00DA1059">
        <w:rPr>
          <w:rFonts w:hint="cs"/>
          <w:rtl/>
          <w:lang w:eastAsia="he-IL"/>
        </w:rPr>
        <w:t>הגיעה אל אוזני השמועה: מיכל, בקואליציה החליטו שלא מעבירים חוקים של אופוזיציה עד אחרי העברת התקציב. אז שלא יספרו לנו שהם ענייניים. אל תאמינו לזה, הם ממש לא ענייניים. יש דברים שהם חשובים ביותר. בגלל שאנחנו היום בשבוע בריאות הנפש</w:t>
      </w:r>
      <w:r w:rsidR="007B4BA9">
        <w:rPr>
          <w:rFonts w:hint="cs"/>
          <w:rtl/>
          <w:lang w:eastAsia="he-IL"/>
        </w:rPr>
        <w:t>.</w:t>
      </w:r>
      <w:r w:rsidR="00DA1059">
        <w:rPr>
          <w:rFonts w:hint="cs"/>
          <w:rtl/>
          <w:lang w:eastAsia="he-IL"/>
        </w:rPr>
        <w:t xml:space="preserve"> לא היה מכובד יותר ומנכיח יותר את </w:t>
      </w:r>
      <w:bookmarkStart w:id="5418" w:name="_ETM_Q27_238736"/>
      <w:bookmarkEnd w:id="5418"/>
      <w:r w:rsidR="00DA1059">
        <w:rPr>
          <w:rFonts w:hint="cs"/>
          <w:rtl/>
          <w:lang w:eastAsia="he-IL"/>
        </w:rPr>
        <w:t xml:space="preserve">זה שכנסת ישראל כולה, בין היושבים בצד הזה ובין היושבים בצד הזה, הייתה אומרת לפגועי הנפש: אתם חשובים לנו, אנחנו רואים אתכם, אל </w:t>
      </w:r>
      <w:bookmarkStart w:id="5419" w:name="_ETM_Q27_251816"/>
      <w:bookmarkEnd w:id="5419"/>
      <w:r w:rsidR="00DA1059">
        <w:rPr>
          <w:rFonts w:hint="cs"/>
          <w:rtl/>
          <w:lang w:eastAsia="he-IL"/>
        </w:rPr>
        <w:t>תתחבאו</w:t>
      </w:r>
      <w:r w:rsidR="007B4BA9">
        <w:rPr>
          <w:rFonts w:hint="cs"/>
          <w:rtl/>
          <w:lang w:eastAsia="he-IL"/>
        </w:rPr>
        <w:t>?</w:t>
      </w:r>
    </w:p>
    <w:p w:rsidR="00DA1059" w:rsidRDefault="00DA1059" w:rsidP="00733D1B">
      <w:pPr>
        <w:rPr>
          <w:rtl/>
          <w:lang w:eastAsia="he-IL"/>
        </w:rPr>
      </w:pPr>
    </w:p>
    <w:p w:rsidR="00DA1059" w:rsidRDefault="00DA1059" w:rsidP="00733D1B">
      <w:pPr>
        <w:pStyle w:val="af6"/>
        <w:keepNext/>
        <w:rPr>
          <w:rtl/>
        </w:rPr>
      </w:pPr>
      <w:bookmarkStart w:id="5420" w:name="ET_interruption_5069_14"/>
      <w:r w:rsidRPr="00525F10">
        <w:rPr>
          <w:rStyle w:val="TagStyle"/>
          <w:rtl/>
        </w:rPr>
        <w:t xml:space="preserve"> &lt;&lt; קריאה &gt;&gt; </w:t>
      </w:r>
      <w:r>
        <w:rPr>
          <w:rtl/>
        </w:rPr>
        <w:t>יעקב אשר (יהדות התורה):</w:t>
      </w:r>
      <w:r w:rsidRPr="00525F10">
        <w:rPr>
          <w:rStyle w:val="TagStyle"/>
          <w:rtl/>
        </w:rPr>
        <w:t xml:space="preserve"> &lt;&lt; קריאה &gt;&gt;</w:t>
      </w:r>
      <w:r>
        <w:rPr>
          <w:rtl/>
        </w:rPr>
        <w:t xml:space="preserve">   </w:t>
      </w:r>
      <w:bookmarkEnd w:id="5420"/>
    </w:p>
    <w:p w:rsidR="00DA1059" w:rsidRDefault="00DA1059" w:rsidP="00CE6451">
      <w:pPr>
        <w:rPr>
          <w:rtl/>
          <w:lang w:eastAsia="he-IL"/>
        </w:rPr>
      </w:pPr>
    </w:p>
    <w:p w:rsidR="00DA1059" w:rsidRDefault="00DA1059" w:rsidP="00733D1B">
      <w:pPr>
        <w:rPr>
          <w:rtl/>
          <w:lang w:eastAsia="he-IL"/>
        </w:rPr>
      </w:pPr>
      <w:bookmarkStart w:id="5421" w:name="_ETM_Q27_251911"/>
      <w:bookmarkEnd w:id="5421"/>
      <w:r>
        <w:rPr>
          <w:rFonts w:hint="cs"/>
          <w:rtl/>
          <w:lang w:eastAsia="he-IL"/>
        </w:rPr>
        <w:t xml:space="preserve">הם לא </w:t>
      </w:r>
      <w:r w:rsidR="00267305">
        <w:rPr>
          <w:rFonts w:hint="cs"/>
          <w:rtl/>
          <w:lang w:eastAsia="he-IL"/>
        </w:rPr>
        <w:t>– – –</w:t>
      </w:r>
      <w:r>
        <w:rPr>
          <w:rFonts w:hint="cs"/>
          <w:rtl/>
          <w:lang w:eastAsia="he-IL"/>
        </w:rPr>
        <w:t xml:space="preserve"> לא </w:t>
      </w:r>
      <w:r w:rsidR="00267305">
        <w:rPr>
          <w:rFonts w:hint="cs"/>
          <w:rtl/>
          <w:lang w:eastAsia="he-IL"/>
        </w:rPr>
        <w:t>– – –</w:t>
      </w:r>
      <w:r>
        <w:rPr>
          <w:rFonts w:hint="cs"/>
          <w:rtl/>
          <w:lang w:eastAsia="he-IL"/>
        </w:rPr>
        <w:t xml:space="preserve"> הם לא מפרגנים לנו על זה. זו בושה </w:t>
      </w:r>
      <w:r w:rsidR="00267305">
        <w:rPr>
          <w:rFonts w:hint="cs"/>
          <w:rtl/>
          <w:lang w:eastAsia="he-IL"/>
        </w:rPr>
        <w:t>– – –</w:t>
      </w:r>
    </w:p>
    <w:p w:rsidR="00DA1059" w:rsidRDefault="00DA1059" w:rsidP="00733D1B">
      <w:pPr>
        <w:rPr>
          <w:rtl/>
          <w:lang w:eastAsia="he-IL"/>
        </w:rPr>
      </w:pPr>
    </w:p>
    <w:p w:rsidR="00DA1059" w:rsidRDefault="00DA1059" w:rsidP="00733D1B">
      <w:pPr>
        <w:pStyle w:val="-"/>
        <w:keepNext/>
        <w:rPr>
          <w:rtl/>
        </w:rPr>
      </w:pPr>
      <w:bookmarkStart w:id="5422" w:name="ET_speakercontinue_6150_2"/>
      <w:r w:rsidRPr="005716A8">
        <w:rPr>
          <w:rStyle w:val="TagStyle"/>
          <w:rtl/>
        </w:rPr>
        <w:t xml:space="preserve"> &lt;&lt; דובר_המשך &gt;&gt; </w:t>
      </w:r>
      <w:r>
        <w:rPr>
          <w:rtl/>
        </w:rPr>
        <w:t>מיכל וולדיגר (הציונות הדתית):</w:t>
      </w:r>
      <w:r w:rsidRPr="005716A8">
        <w:rPr>
          <w:rStyle w:val="TagStyle"/>
          <w:rtl/>
        </w:rPr>
        <w:t xml:space="preserve"> &lt;&lt; דובר_המשך &gt;&gt;</w:t>
      </w:r>
      <w:r>
        <w:rPr>
          <w:rtl/>
        </w:rPr>
        <w:t xml:space="preserve">   </w:t>
      </w:r>
      <w:bookmarkEnd w:id="5422"/>
    </w:p>
    <w:p w:rsidR="00DA1059" w:rsidRDefault="00DA1059" w:rsidP="00CE6451">
      <w:pPr>
        <w:rPr>
          <w:rtl/>
          <w:lang w:eastAsia="he-IL"/>
        </w:rPr>
      </w:pPr>
    </w:p>
    <w:p w:rsidR="00DA1059" w:rsidRDefault="00DA1059" w:rsidP="00733D1B">
      <w:pPr>
        <w:rPr>
          <w:rtl/>
          <w:lang w:eastAsia="he-IL"/>
        </w:rPr>
      </w:pPr>
      <w:r>
        <w:rPr>
          <w:rFonts w:hint="cs"/>
          <w:rtl/>
          <w:lang w:eastAsia="he-IL"/>
        </w:rPr>
        <w:t xml:space="preserve">הם גם לא מקשיבים, אז זה בסדר, אני </w:t>
      </w:r>
      <w:bookmarkStart w:id="5423" w:name="_ETM_Q27_257084"/>
      <w:bookmarkEnd w:id="5423"/>
      <w:r>
        <w:rPr>
          <w:rFonts w:hint="cs"/>
          <w:rtl/>
          <w:lang w:eastAsia="he-IL"/>
        </w:rPr>
        <w:t xml:space="preserve">מדברת אליך. שתיהן חתומות על החוק </w:t>
      </w:r>
      <w:bookmarkStart w:id="5424" w:name="_ETM_Q27_255597"/>
      <w:bookmarkEnd w:id="5424"/>
      <w:r>
        <w:rPr>
          <w:rFonts w:hint="cs"/>
          <w:rtl/>
          <w:lang w:eastAsia="he-IL"/>
        </w:rPr>
        <w:t xml:space="preserve">והן לא מקשיבות, אז בסדר. </w:t>
      </w:r>
    </w:p>
    <w:p w:rsidR="00DA1059" w:rsidRDefault="00DA1059" w:rsidP="00733D1B">
      <w:pPr>
        <w:rPr>
          <w:rtl/>
          <w:lang w:eastAsia="he-IL"/>
        </w:rPr>
      </w:pPr>
      <w:bookmarkStart w:id="5425" w:name="_ETM_Q27_261164"/>
      <w:bookmarkStart w:id="5426" w:name="_ETM_Q27_261262"/>
      <w:bookmarkEnd w:id="5425"/>
      <w:bookmarkEnd w:id="5426"/>
    </w:p>
    <w:p w:rsidR="00DA1059" w:rsidRDefault="00DA1059" w:rsidP="00733D1B">
      <w:pPr>
        <w:pStyle w:val="af6"/>
        <w:keepNext/>
        <w:rPr>
          <w:rtl/>
        </w:rPr>
      </w:pPr>
      <w:bookmarkStart w:id="5427" w:name="ET_interruption_5069_15"/>
      <w:r w:rsidRPr="00525F10">
        <w:rPr>
          <w:rStyle w:val="TagStyle"/>
          <w:rtl/>
        </w:rPr>
        <w:t xml:space="preserve"> &lt;&lt; קריאה &gt;&gt; </w:t>
      </w:r>
      <w:r>
        <w:rPr>
          <w:rtl/>
        </w:rPr>
        <w:t>יעקב אשר (יהדות התורה):</w:t>
      </w:r>
      <w:r w:rsidRPr="00525F10">
        <w:rPr>
          <w:rStyle w:val="TagStyle"/>
          <w:rtl/>
        </w:rPr>
        <w:t xml:space="preserve"> &lt;&lt; קריאה &gt;&gt;</w:t>
      </w:r>
      <w:r>
        <w:rPr>
          <w:rtl/>
        </w:rPr>
        <w:t xml:space="preserve">   </w:t>
      </w:r>
      <w:bookmarkEnd w:id="5427"/>
    </w:p>
    <w:p w:rsidR="00DA1059" w:rsidRDefault="00DA1059" w:rsidP="00CE6451">
      <w:pPr>
        <w:rPr>
          <w:rtl/>
          <w:lang w:eastAsia="he-IL"/>
        </w:rPr>
      </w:pPr>
    </w:p>
    <w:p w:rsidR="00DA1059" w:rsidRDefault="00267305" w:rsidP="00733D1B">
      <w:pPr>
        <w:rPr>
          <w:rtl/>
          <w:lang w:eastAsia="he-IL"/>
        </w:rPr>
      </w:pPr>
      <w:bookmarkStart w:id="5428" w:name="_ETM_Q27_259828"/>
      <w:bookmarkEnd w:id="5428"/>
      <w:r>
        <w:rPr>
          <w:rFonts w:hint="cs"/>
          <w:rtl/>
          <w:lang w:eastAsia="he-IL"/>
        </w:rPr>
        <w:t>– – –</w:t>
      </w:r>
      <w:r w:rsidR="00DA1059">
        <w:rPr>
          <w:rFonts w:hint="cs"/>
          <w:rtl/>
          <w:lang w:eastAsia="he-IL"/>
        </w:rPr>
        <w:t xml:space="preserve"> </w:t>
      </w:r>
    </w:p>
    <w:p w:rsidR="00DA1059" w:rsidRDefault="00DA1059" w:rsidP="00733D1B">
      <w:pPr>
        <w:rPr>
          <w:rtl/>
          <w:lang w:eastAsia="he-IL"/>
        </w:rPr>
      </w:pPr>
      <w:bookmarkStart w:id="5429" w:name="_ETM_Q27_260712"/>
      <w:bookmarkStart w:id="5430" w:name="_ETM_Q27_260787"/>
      <w:bookmarkEnd w:id="5429"/>
      <w:bookmarkEnd w:id="5430"/>
    </w:p>
    <w:p w:rsidR="0059723A" w:rsidRDefault="0059723A" w:rsidP="0059723A">
      <w:pPr>
        <w:pStyle w:val="-"/>
        <w:keepNext/>
        <w:rPr>
          <w:rtl/>
        </w:rPr>
      </w:pPr>
      <w:r w:rsidRPr="005716A8">
        <w:rPr>
          <w:rStyle w:val="TagStyle"/>
          <w:rtl/>
        </w:rPr>
        <w:t xml:space="preserve">&lt;&lt; דובר_המשך &gt;&gt; </w:t>
      </w:r>
      <w:r>
        <w:rPr>
          <w:rtl/>
        </w:rPr>
        <w:t>מיכל וולדיגר (הציונות הדתית):</w:t>
      </w:r>
      <w:r w:rsidRPr="005716A8">
        <w:rPr>
          <w:rStyle w:val="TagStyle"/>
          <w:rtl/>
        </w:rPr>
        <w:t xml:space="preserve"> &lt;&lt; דובר_המשך &gt;&gt;</w:t>
      </w:r>
      <w:r>
        <w:rPr>
          <w:rtl/>
        </w:rPr>
        <w:t xml:space="preserve">   </w:t>
      </w:r>
    </w:p>
    <w:p w:rsidR="00DA1059" w:rsidRDefault="00DA1059" w:rsidP="00CE6451">
      <w:pPr>
        <w:rPr>
          <w:rtl/>
          <w:lang w:eastAsia="he-IL"/>
        </w:rPr>
      </w:pPr>
    </w:p>
    <w:p w:rsidR="007B4BA9" w:rsidRDefault="00DA1059" w:rsidP="007B4BA9">
      <w:pPr>
        <w:rPr>
          <w:rtl/>
          <w:lang w:eastAsia="he-IL"/>
        </w:rPr>
      </w:pPr>
      <w:bookmarkStart w:id="5431" w:name="_ETM_Q27_261350"/>
      <w:bookmarkStart w:id="5432" w:name="_ETM_Q27_261437"/>
      <w:bookmarkStart w:id="5433" w:name="_ETM_Q27_261503"/>
      <w:bookmarkEnd w:id="5431"/>
      <w:bookmarkEnd w:id="5432"/>
      <w:bookmarkEnd w:id="5433"/>
      <w:r>
        <w:rPr>
          <w:rFonts w:hint="cs"/>
          <w:rtl/>
          <w:lang w:eastAsia="he-IL"/>
        </w:rPr>
        <w:t>יש במדינת ישראל, יעקב, למעלה מ-150,000 אנשים שהם חולים כרונית במחלות נפש, אבל יש גם הרבה מעבר לכך</w:t>
      </w:r>
      <w:r w:rsidR="007B4BA9">
        <w:rPr>
          <w:rFonts w:hint="cs"/>
          <w:rtl/>
          <w:lang w:eastAsia="he-IL"/>
        </w:rPr>
        <w:t>,</w:t>
      </w:r>
      <w:r>
        <w:rPr>
          <w:rFonts w:hint="cs"/>
          <w:rtl/>
          <w:lang w:eastAsia="he-IL"/>
        </w:rPr>
        <w:t xml:space="preserve"> </w:t>
      </w:r>
      <w:bookmarkStart w:id="5434" w:name="_ETM_Q27_269631"/>
      <w:bookmarkEnd w:id="5434"/>
      <w:r>
        <w:rPr>
          <w:rFonts w:hint="cs"/>
          <w:rtl/>
          <w:lang w:eastAsia="he-IL"/>
        </w:rPr>
        <w:t xml:space="preserve">שצריכים טיפול נפשי בגלל טראומה כזאת או אחרת, ואם הם לא ילכו </w:t>
      </w:r>
      <w:bookmarkStart w:id="5435" w:name="_ETM_Q27_275450"/>
      <w:bookmarkEnd w:id="5435"/>
      <w:r>
        <w:rPr>
          <w:rFonts w:hint="cs"/>
          <w:rtl/>
          <w:lang w:eastAsia="he-IL"/>
        </w:rPr>
        <w:t xml:space="preserve">לטפל, המחלה </w:t>
      </w:r>
      <w:r w:rsidR="007B4BA9">
        <w:rPr>
          <w:rFonts w:hint="eastAsia"/>
          <w:rtl/>
          <w:lang w:eastAsia="he-IL"/>
        </w:rPr>
        <w:t>–</w:t>
      </w:r>
      <w:r w:rsidR="007B4BA9">
        <w:rPr>
          <w:rFonts w:hint="cs"/>
          <w:rtl/>
          <w:lang w:eastAsia="he-IL"/>
        </w:rPr>
        <w:t xml:space="preserve"> </w:t>
      </w:r>
      <w:r>
        <w:rPr>
          <w:rFonts w:hint="cs"/>
          <w:rtl/>
          <w:lang w:eastAsia="he-IL"/>
        </w:rPr>
        <w:t>אותו קושי ילך ויתפח ויהפוך למחלה</w:t>
      </w:r>
      <w:r w:rsidR="007B4BA9">
        <w:rPr>
          <w:rFonts w:hint="cs"/>
          <w:rtl/>
          <w:lang w:eastAsia="he-IL"/>
        </w:rPr>
        <w:t>,</w:t>
      </w:r>
      <w:r>
        <w:rPr>
          <w:rFonts w:hint="cs"/>
          <w:rtl/>
          <w:lang w:eastAsia="he-IL"/>
        </w:rPr>
        <w:t xml:space="preserve"> שגם </w:t>
      </w:r>
      <w:bookmarkStart w:id="5436" w:name="_ETM_Q27_279040"/>
      <w:bookmarkEnd w:id="5436"/>
      <w:r>
        <w:rPr>
          <w:rFonts w:hint="cs"/>
          <w:rtl/>
          <w:lang w:eastAsia="he-IL"/>
        </w:rPr>
        <w:t xml:space="preserve">תעלה כסף למדינת ישראל. ולכן, כמה טוב היה אם </w:t>
      </w:r>
      <w:bookmarkStart w:id="5437" w:name="_ETM_Q27_286685"/>
      <w:bookmarkEnd w:id="5437"/>
      <w:r>
        <w:rPr>
          <w:rFonts w:hint="cs"/>
          <w:rtl/>
          <w:lang w:eastAsia="he-IL"/>
        </w:rPr>
        <w:t xml:space="preserve">ועדת השרים הייתה אומרת: יאללה, מעלים את זה להצבעה ונצביע </w:t>
      </w:r>
      <w:bookmarkStart w:id="5438" w:name="_ETM_Q27_293718"/>
      <w:bookmarkEnd w:id="5438"/>
      <w:r>
        <w:rPr>
          <w:rFonts w:hint="cs"/>
          <w:rtl/>
          <w:lang w:eastAsia="he-IL"/>
        </w:rPr>
        <w:t>בטרומית, ואם יש קשיים כאלה ואחרים</w:t>
      </w:r>
      <w:r w:rsidR="007B4BA9">
        <w:rPr>
          <w:rFonts w:hint="cs"/>
          <w:rtl/>
          <w:lang w:eastAsia="he-IL"/>
        </w:rPr>
        <w:t>,</w:t>
      </w:r>
      <w:r>
        <w:rPr>
          <w:rFonts w:hint="cs"/>
          <w:rtl/>
          <w:lang w:eastAsia="he-IL"/>
        </w:rPr>
        <w:t xml:space="preserve"> נשב על זה, כי מי כמוכם יודע שלא כל טרומית הופכת לחוק. </w:t>
      </w:r>
      <w:bookmarkStart w:id="5439" w:name="_ETM_Q27_302715"/>
      <w:bookmarkEnd w:id="5439"/>
      <w:r>
        <w:rPr>
          <w:rFonts w:hint="cs"/>
          <w:rtl/>
          <w:lang w:eastAsia="he-IL"/>
        </w:rPr>
        <w:t>אבל לא, מה פתאום</w:t>
      </w:r>
      <w:r w:rsidR="007B4BA9">
        <w:rPr>
          <w:rFonts w:hint="cs"/>
          <w:rtl/>
          <w:lang w:eastAsia="he-IL"/>
        </w:rPr>
        <w:t>,</w:t>
      </w:r>
      <w:r>
        <w:rPr>
          <w:rFonts w:hint="cs"/>
          <w:lang w:eastAsia="he-IL"/>
        </w:rPr>
        <w:t xml:space="preserve"> </w:t>
      </w:r>
      <w:r>
        <w:rPr>
          <w:rFonts w:hint="cs"/>
          <w:rtl/>
          <w:lang w:eastAsia="he-IL"/>
        </w:rPr>
        <w:t>מה פתאום?</w:t>
      </w:r>
      <w:r>
        <w:rPr>
          <w:rFonts w:hint="cs"/>
          <w:lang w:eastAsia="he-IL"/>
        </w:rPr>
        <w:t xml:space="preserve"> </w:t>
      </w:r>
      <w:r>
        <w:rPr>
          <w:rFonts w:hint="cs"/>
          <w:rtl/>
          <w:lang w:eastAsia="he-IL"/>
        </w:rPr>
        <w:t xml:space="preserve">אנחנו ענייניים. והם לא </w:t>
      </w:r>
      <w:bookmarkStart w:id="5440" w:name="_ETM_Q27_299468"/>
      <w:bookmarkEnd w:id="5440"/>
      <w:r>
        <w:rPr>
          <w:rFonts w:hint="cs"/>
          <w:rtl/>
          <w:lang w:eastAsia="he-IL"/>
        </w:rPr>
        <w:t xml:space="preserve">מוכנים, אלא אני אחכה שבועיים. </w:t>
      </w:r>
      <w:bookmarkStart w:id="5441" w:name="_ETM_Q27_294376"/>
      <w:bookmarkStart w:id="5442" w:name="_ETM_Q27_295527"/>
      <w:bookmarkStart w:id="5443" w:name="_ETM_Q27_295603"/>
      <w:bookmarkEnd w:id="5441"/>
      <w:bookmarkEnd w:id="5442"/>
      <w:bookmarkEnd w:id="5443"/>
      <w:r>
        <w:rPr>
          <w:rFonts w:hint="cs"/>
          <w:rtl/>
          <w:lang w:eastAsia="he-IL"/>
        </w:rPr>
        <w:t>אז אתם יודעים מה</w:t>
      </w:r>
      <w:r w:rsidR="007B4BA9">
        <w:rPr>
          <w:rFonts w:hint="cs"/>
          <w:rtl/>
          <w:lang w:eastAsia="he-IL"/>
        </w:rPr>
        <w:t>,</w:t>
      </w:r>
      <w:r>
        <w:rPr>
          <w:rFonts w:hint="cs"/>
          <w:rtl/>
          <w:lang w:eastAsia="he-IL"/>
        </w:rPr>
        <w:t xml:space="preserve"> אני אחכה שבועיים, כי בניגוד לחוק </w:t>
      </w:r>
      <w:bookmarkStart w:id="5444" w:name="_ETM_Q27_310961"/>
      <w:bookmarkEnd w:id="5444"/>
      <w:r>
        <w:rPr>
          <w:rFonts w:hint="cs"/>
          <w:rtl/>
          <w:lang w:eastAsia="he-IL"/>
        </w:rPr>
        <w:t xml:space="preserve">הקודם, שפשוט הורג, החוק הזה הוא לא תקציבי, הוא רק </w:t>
      </w:r>
      <w:bookmarkStart w:id="5445" w:name="_ETM_Q27_317591"/>
      <w:bookmarkEnd w:id="5445"/>
      <w:r>
        <w:rPr>
          <w:rFonts w:hint="cs"/>
          <w:rtl/>
          <w:lang w:eastAsia="he-IL"/>
        </w:rPr>
        <w:t xml:space="preserve">הצהרתי </w:t>
      </w:r>
      <w:r>
        <w:rPr>
          <w:rtl/>
          <w:lang w:eastAsia="he-IL"/>
        </w:rPr>
        <w:t>–</w:t>
      </w:r>
      <w:r>
        <w:rPr>
          <w:rFonts w:hint="cs"/>
          <w:rtl/>
          <w:lang w:eastAsia="he-IL"/>
        </w:rPr>
        <w:t xml:space="preserve"> להצהיר לאנשים היקרים, שאני כל כך מחוברת אליהם</w:t>
      </w:r>
      <w:r>
        <w:rPr>
          <w:rFonts w:hint="eastAsia"/>
          <w:rtl/>
          <w:lang w:eastAsia="he-IL"/>
        </w:rPr>
        <w:t xml:space="preserve"> </w:t>
      </w:r>
      <w:r>
        <w:rPr>
          <w:rFonts w:hint="cs"/>
          <w:rtl/>
          <w:lang w:eastAsia="he-IL"/>
        </w:rPr>
        <w:t>לא כי למדתי על זה באוניברסיטה אלא כי אני חיה איתם</w:t>
      </w:r>
      <w:r w:rsidR="007B4BA9">
        <w:rPr>
          <w:rFonts w:hint="cs"/>
          <w:rtl/>
          <w:lang w:eastAsia="he-IL"/>
        </w:rPr>
        <w:t>.</w:t>
      </w:r>
      <w:r>
        <w:rPr>
          <w:rFonts w:hint="cs"/>
          <w:rtl/>
          <w:lang w:eastAsia="he-IL"/>
        </w:rPr>
        <w:t xml:space="preserve"> האנשים היקרים האלה </w:t>
      </w:r>
      <w:bookmarkStart w:id="5446" w:name="_ETM_Q27_326265"/>
      <w:bookmarkEnd w:id="5446"/>
      <w:r>
        <w:rPr>
          <w:rFonts w:hint="eastAsia"/>
          <w:rtl/>
          <w:lang w:eastAsia="he-IL"/>
        </w:rPr>
        <w:t xml:space="preserve">– </w:t>
      </w:r>
      <w:r>
        <w:rPr>
          <w:rFonts w:hint="cs"/>
          <w:rtl/>
          <w:lang w:eastAsia="he-IL"/>
        </w:rPr>
        <w:t xml:space="preserve">וזה לא אחד ולא שניים, זה מאות אלפים </w:t>
      </w:r>
      <w:r>
        <w:rPr>
          <w:rFonts w:hint="eastAsia"/>
          <w:rtl/>
          <w:lang w:eastAsia="he-IL"/>
        </w:rPr>
        <w:t xml:space="preserve">– </w:t>
      </w:r>
      <w:r>
        <w:rPr>
          <w:rFonts w:hint="cs"/>
          <w:rtl/>
          <w:lang w:eastAsia="he-IL"/>
        </w:rPr>
        <w:t xml:space="preserve">אני רוצה לומר לכם שאתם יקרים לי ואתם חשובים לי. גם מודעות זה </w:t>
      </w:r>
      <w:bookmarkStart w:id="5447" w:name="_ETM_Q27_333273"/>
      <w:bookmarkEnd w:id="5447"/>
      <w:r>
        <w:rPr>
          <w:rFonts w:hint="cs"/>
          <w:rtl/>
          <w:lang w:eastAsia="he-IL"/>
        </w:rPr>
        <w:t>דבר חשוב, ויום שביקשתי שיהיה יום מיוחד</w:t>
      </w:r>
      <w:r w:rsidR="007B4BA9">
        <w:rPr>
          <w:rFonts w:hint="cs"/>
          <w:rtl/>
          <w:lang w:eastAsia="he-IL"/>
        </w:rPr>
        <w:t>,</w:t>
      </w:r>
      <w:r>
        <w:rPr>
          <w:rFonts w:hint="cs"/>
          <w:rtl/>
          <w:lang w:eastAsia="he-IL"/>
        </w:rPr>
        <w:t xml:space="preserve"> שייקבע בחקיקה</w:t>
      </w:r>
      <w:bookmarkStart w:id="5448" w:name="_ETM_Q27_343089"/>
      <w:bookmarkEnd w:id="5448"/>
      <w:r w:rsidR="007B4BA9">
        <w:rPr>
          <w:rFonts w:hint="cs"/>
          <w:rtl/>
          <w:lang w:eastAsia="he-IL"/>
        </w:rPr>
        <w:t>.</w:t>
      </w:r>
      <w:r>
        <w:rPr>
          <w:rFonts w:hint="cs"/>
          <w:rtl/>
          <w:lang w:eastAsia="he-IL"/>
        </w:rPr>
        <w:t xml:space="preserve"> </w:t>
      </w:r>
    </w:p>
    <w:p w:rsidR="007B4BA9" w:rsidRDefault="007B4BA9" w:rsidP="007B4BA9">
      <w:pPr>
        <w:rPr>
          <w:rtl/>
          <w:lang w:eastAsia="he-IL"/>
        </w:rPr>
      </w:pPr>
    </w:p>
    <w:p w:rsidR="00DA1059" w:rsidRDefault="00DA1059" w:rsidP="007B4BA9">
      <w:pPr>
        <w:rPr>
          <w:rtl/>
          <w:lang w:eastAsia="he-IL"/>
        </w:rPr>
      </w:pPr>
      <w:r>
        <w:rPr>
          <w:rFonts w:hint="cs"/>
          <w:rtl/>
          <w:lang w:eastAsia="he-IL"/>
        </w:rPr>
        <w:t xml:space="preserve">פנו אליי לא מעט אנשים בכנסת, פה, בכנסת הזאת, גם </w:t>
      </w:r>
      <w:bookmarkStart w:id="5449" w:name="_ETM_Q27_348090"/>
      <w:bookmarkEnd w:id="5449"/>
      <w:r>
        <w:rPr>
          <w:rFonts w:hint="cs"/>
          <w:rtl/>
          <w:lang w:eastAsia="he-IL"/>
        </w:rPr>
        <w:t>מהקואליציה וגם מהאופוזיציה וגם שרים, ואמרו לי: מיכל, שאפו לך על אתמול.</w:t>
      </w:r>
      <w:r w:rsidR="007B4BA9">
        <w:rPr>
          <w:rFonts w:hint="cs"/>
          <w:rtl/>
          <w:lang w:eastAsia="he-IL"/>
        </w:rPr>
        <w:t xml:space="preserve"> </w:t>
      </w:r>
      <w:r>
        <w:rPr>
          <w:rFonts w:hint="cs"/>
          <w:rtl/>
          <w:lang w:eastAsia="he-IL"/>
        </w:rPr>
        <w:t xml:space="preserve">אתמול יושב-ראש הכנסת נעתר שיהיה יום מיוחד לבריאות הנפש, </w:t>
      </w:r>
      <w:bookmarkStart w:id="5450" w:name="_ETM_Q27_357591"/>
      <w:bookmarkEnd w:id="5450"/>
      <w:r>
        <w:rPr>
          <w:rFonts w:hint="cs"/>
          <w:rtl/>
          <w:lang w:eastAsia="he-IL"/>
        </w:rPr>
        <w:t xml:space="preserve">ואני ביקשתי, בחוק הזה, שיום כזה יהיה כל שנה, </w:t>
      </w:r>
      <w:bookmarkStart w:id="5451" w:name="_ETM_Q27_364791"/>
      <w:bookmarkEnd w:id="5451"/>
      <w:r>
        <w:rPr>
          <w:rFonts w:hint="cs"/>
          <w:rtl/>
          <w:lang w:eastAsia="he-IL"/>
        </w:rPr>
        <w:t>שאני לא אצטרך לבוא ולבקש אותו אלא הוא יהיה קבוע בחקיקה</w:t>
      </w:r>
      <w:bookmarkStart w:id="5452" w:name="_ETM_Q27_370568"/>
      <w:bookmarkEnd w:id="5452"/>
      <w:r>
        <w:rPr>
          <w:rFonts w:hint="cs"/>
          <w:rtl/>
          <w:lang w:eastAsia="he-IL"/>
        </w:rPr>
        <w:t xml:space="preserve"> ויצוין בכל המסגרות הציבוריות במדינת ישראל. אז שוב, </w:t>
      </w:r>
      <w:bookmarkStart w:id="5453" w:name="_ETM_Q27_375707"/>
      <w:bookmarkEnd w:id="5453"/>
      <w:r>
        <w:rPr>
          <w:rFonts w:hint="cs"/>
          <w:rtl/>
          <w:lang w:eastAsia="he-IL"/>
        </w:rPr>
        <w:t xml:space="preserve">לצערי, ועדת השרים לא קיבלה את זה, וביקשה ממני לדחות </w:t>
      </w:r>
      <w:bookmarkStart w:id="5454" w:name="_ETM_Q27_381282"/>
      <w:bookmarkEnd w:id="5454"/>
      <w:r>
        <w:rPr>
          <w:rFonts w:hint="cs"/>
          <w:rtl/>
          <w:lang w:eastAsia="he-IL"/>
        </w:rPr>
        <w:t xml:space="preserve">את זה בשבועיים. </w:t>
      </w:r>
      <w:bookmarkStart w:id="5455" w:name="_ETM_Q27_383819"/>
      <w:bookmarkStart w:id="5456" w:name="_ETM_Q27_383905"/>
      <w:bookmarkStart w:id="5457" w:name="_ETM_Q27_383924"/>
      <w:bookmarkStart w:id="5458" w:name="_ETM_Q27_384014"/>
      <w:bookmarkEnd w:id="5455"/>
      <w:bookmarkEnd w:id="5456"/>
      <w:bookmarkEnd w:id="5457"/>
      <w:bookmarkEnd w:id="5458"/>
      <w:r>
        <w:rPr>
          <w:rFonts w:hint="cs"/>
          <w:rtl/>
          <w:lang w:eastAsia="he-IL"/>
        </w:rPr>
        <w:t>אז אני אדחה בשבועיים את ההנמקה וההצבעה</w:t>
      </w:r>
      <w:bookmarkStart w:id="5459" w:name="_ETM_Q27_387115"/>
      <w:bookmarkEnd w:id="5459"/>
      <w:r>
        <w:rPr>
          <w:rFonts w:hint="cs"/>
          <w:rtl/>
          <w:lang w:eastAsia="he-IL"/>
        </w:rPr>
        <w:t xml:space="preserve"> ונראה מה יקרה בשבועיים האלה.</w:t>
      </w:r>
    </w:p>
    <w:p w:rsidR="00DA1059" w:rsidRDefault="00DA1059" w:rsidP="00733D1B">
      <w:pPr>
        <w:rPr>
          <w:rtl/>
          <w:lang w:eastAsia="he-IL"/>
        </w:rPr>
      </w:pPr>
    </w:p>
    <w:p w:rsidR="00DA1059" w:rsidRDefault="00DA1059" w:rsidP="00733D1B">
      <w:pPr>
        <w:pStyle w:val="af7"/>
        <w:keepNext/>
        <w:rPr>
          <w:rtl/>
        </w:rPr>
      </w:pPr>
      <w:bookmarkStart w:id="5460" w:name="ET_yor_6244_4"/>
      <w:r w:rsidRPr="00536832">
        <w:rPr>
          <w:rStyle w:val="TagStyle"/>
          <w:rtl/>
        </w:rPr>
        <w:t xml:space="preserve"> &lt;&lt; יור &gt;&gt; </w:t>
      </w:r>
      <w:r>
        <w:rPr>
          <w:rtl/>
        </w:rPr>
        <w:t>היו"ר איתן גינזבורג:</w:t>
      </w:r>
      <w:r w:rsidRPr="00536832">
        <w:rPr>
          <w:rStyle w:val="TagStyle"/>
          <w:rtl/>
        </w:rPr>
        <w:t xml:space="preserve"> &lt;&lt; יור &gt;&gt;</w:t>
      </w:r>
      <w:r>
        <w:rPr>
          <w:rtl/>
        </w:rPr>
        <w:t xml:space="preserve">   </w:t>
      </w:r>
      <w:bookmarkEnd w:id="5460"/>
    </w:p>
    <w:p w:rsidR="00DA1059" w:rsidRDefault="00DA1059" w:rsidP="00CE6451">
      <w:pPr>
        <w:rPr>
          <w:rtl/>
          <w:lang w:eastAsia="he-IL"/>
        </w:rPr>
      </w:pPr>
    </w:p>
    <w:p w:rsidR="00DA1059" w:rsidRDefault="00DA1059" w:rsidP="00733D1B">
      <w:pPr>
        <w:rPr>
          <w:rtl/>
          <w:lang w:eastAsia="he-IL"/>
        </w:rPr>
      </w:pPr>
      <w:r>
        <w:rPr>
          <w:rFonts w:hint="cs"/>
          <w:rtl/>
          <w:lang w:eastAsia="he-IL"/>
        </w:rPr>
        <w:t>לא, ההנמקה היא עכשיו; התשובה של השר וההצבעה בעוד שבועיים.</w:t>
      </w:r>
    </w:p>
    <w:p w:rsidR="00DA1059" w:rsidRDefault="00DA1059" w:rsidP="00733D1B">
      <w:pPr>
        <w:rPr>
          <w:rtl/>
          <w:lang w:eastAsia="he-IL"/>
        </w:rPr>
      </w:pPr>
    </w:p>
    <w:p w:rsidR="00DA1059" w:rsidRDefault="00DA1059" w:rsidP="00733D1B">
      <w:pPr>
        <w:pStyle w:val="-"/>
        <w:keepNext/>
        <w:rPr>
          <w:rtl/>
        </w:rPr>
      </w:pPr>
      <w:bookmarkStart w:id="5461" w:name="ET_speakercontinue_6150_5"/>
      <w:r w:rsidRPr="00536832">
        <w:rPr>
          <w:rStyle w:val="TagStyle"/>
          <w:rtl/>
        </w:rPr>
        <w:t xml:space="preserve"> &lt;&lt; דובר_המשך &gt;&gt; </w:t>
      </w:r>
      <w:r>
        <w:rPr>
          <w:rtl/>
        </w:rPr>
        <w:t>מיכל וולדיגר (הציונות הדתית):</w:t>
      </w:r>
      <w:r w:rsidRPr="00536832">
        <w:rPr>
          <w:rStyle w:val="TagStyle"/>
          <w:rtl/>
        </w:rPr>
        <w:t xml:space="preserve"> &lt;&lt; דובר_המשך &gt;&gt;</w:t>
      </w:r>
      <w:r>
        <w:rPr>
          <w:rtl/>
        </w:rPr>
        <w:t xml:space="preserve">   </w:t>
      </w:r>
      <w:bookmarkEnd w:id="5461"/>
    </w:p>
    <w:p w:rsidR="00DA1059" w:rsidRDefault="00DA1059" w:rsidP="00CE6451">
      <w:pPr>
        <w:rPr>
          <w:rtl/>
          <w:lang w:eastAsia="he-IL"/>
        </w:rPr>
      </w:pPr>
    </w:p>
    <w:p w:rsidR="00DA1059" w:rsidRDefault="00DA1059" w:rsidP="00733D1B">
      <w:pPr>
        <w:rPr>
          <w:rtl/>
          <w:lang w:eastAsia="he-IL"/>
        </w:rPr>
      </w:pPr>
      <w:r>
        <w:rPr>
          <w:rFonts w:hint="cs"/>
          <w:rtl/>
          <w:lang w:eastAsia="he-IL"/>
        </w:rPr>
        <w:t xml:space="preserve">אתם </w:t>
      </w:r>
      <w:bookmarkStart w:id="5462" w:name="_ETM_Q27_387423"/>
      <w:bookmarkEnd w:id="5462"/>
      <w:r>
        <w:rPr>
          <w:rFonts w:hint="cs"/>
          <w:rtl/>
          <w:lang w:eastAsia="he-IL"/>
        </w:rPr>
        <w:t>יודעים יותר טוב ממני. בכל מקרה, הצבעה לא תהיה עכשיו. הבנתי נכון?</w:t>
      </w:r>
    </w:p>
    <w:p w:rsidR="00DA1059" w:rsidRDefault="00DA1059" w:rsidP="00733D1B">
      <w:pPr>
        <w:rPr>
          <w:rtl/>
          <w:lang w:eastAsia="he-IL"/>
        </w:rPr>
      </w:pPr>
    </w:p>
    <w:p w:rsidR="00DA1059" w:rsidRDefault="00DA1059" w:rsidP="00733D1B">
      <w:pPr>
        <w:pStyle w:val="af7"/>
        <w:keepNext/>
        <w:rPr>
          <w:rtl/>
        </w:rPr>
      </w:pPr>
      <w:bookmarkStart w:id="5463" w:name="ET_yor_6244_6"/>
      <w:r w:rsidRPr="00536832">
        <w:rPr>
          <w:rStyle w:val="TagStyle"/>
          <w:rtl/>
        </w:rPr>
        <w:t xml:space="preserve"> &lt;&lt; יור &gt;&gt; </w:t>
      </w:r>
      <w:r>
        <w:rPr>
          <w:rtl/>
        </w:rPr>
        <w:t>היו"ר איתן גינזבורג:</w:t>
      </w:r>
      <w:r w:rsidRPr="00536832">
        <w:rPr>
          <w:rStyle w:val="TagStyle"/>
          <w:rtl/>
        </w:rPr>
        <w:t xml:space="preserve"> &lt;&lt; יור &gt;&gt;</w:t>
      </w:r>
      <w:r>
        <w:rPr>
          <w:rtl/>
        </w:rPr>
        <w:t xml:space="preserve">   </w:t>
      </w:r>
      <w:bookmarkEnd w:id="5463"/>
    </w:p>
    <w:p w:rsidR="00DA1059" w:rsidRDefault="00DA1059" w:rsidP="00CE6451">
      <w:pPr>
        <w:rPr>
          <w:rtl/>
          <w:lang w:eastAsia="he-IL"/>
        </w:rPr>
      </w:pPr>
    </w:p>
    <w:p w:rsidR="00DA1059" w:rsidRDefault="00DA1059" w:rsidP="00733D1B">
      <w:pPr>
        <w:rPr>
          <w:rtl/>
          <w:lang w:eastAsia="he-IL"/>
        </w:rPr>
      </w:pPr>
      <w:r>
        <w:rPr>
          <w:rFonts w:hint="cs"/>
          <w:rtl/>
          <w:lang w:eastAsia="he-IL"/>
        </w:rPr>
        <w:t>לפי בקשתך.</w:t>
      </w:r>
    </w:p>
    <w:p w:rsidR="00DA1059" w:rsidRDefault="00DA1059" w:rsidP="00733D1B">
      <w:pPr>
        <w:rPr>
          <w:rtl/>
          <w:lang w:eastAsia="he-IL"/>
        </w:rPr>
      </w:pPr>
    </w:p>
    <w:p w:rsidR="00DA1059" w:rsidRDefault="00DA1059" w:rsidP="00733D1B">
      <w:pPr>
        <w:pStyle w:val="-"/>
        <w:keepNext/>
        <w:rPr>
          <w:rtl/>
        </w:rPr>
      </w:pPr>
      <w:bookmarkStart w:id="5464" w:name="ET_speakercontinue_6150_7"/>
      <w:r w:rsidRPr="00536832">
        <w:rPr>
          <w:rStyle w:val="TagStyle"/>
          <w:rtl/>
        </w:rPr>
        <w:t xml:space="preserve"> &lt;&lt; דובר_המשך &gt;&gt; </w:t>
      </w:r>
      <w:r>
        <w:rPr>
          <w:rtl/>
        </w:rPr>
        <w:t>מיכל וולדיגר (הציונות הדתית):</w:t>
      </w:r>
      <w:r w:rsidRPr="00536832">
        <w:rPr>
          <w:rStyle w:val="TagStyle"/>
          <w:rtl/>
        </w:rPr>
        <w:t xml:space="preserve"> &lt;&lt; דובר_המשך &gt;&gt;</w:t>
      </w:r>
      <w:r>
        <w:rPr>
          <w:rtl/>
        </w:rPr>
        <w:t xml:space="preserve">   </w:t>
      </w:r>
      <w:bookmarkEnd w:id="5464"/>
    </w:p>
    <w:p w:rsidR="00DA1059" w:rsidRDefault="00DA1059" w:rsidP="00CE6451">
      <w:pPr>
        <w:rPr>
          <w:rtl/>
          <w:lang w:eastAsia="he-IL"/>
        </w:rPr>
      </w:pPr>
    </w:p>
    <w:p w:rsidR="00DA1059" w:rsidRDefault="00DA1059" w:rsidP="00733D1B">
      <w:pPr>
        <w:rPr>
          <w:rtl/>
          <w:lang w:eastAsia="he-IL"/>
        </w:rPr>
      </w:pPr>
      <w:r>
        <w:rPr>
          <w:rFonts w:hint="cs"/>
          <w:rtl/>
          <w:lang w:eastAsia="he-IL"/>
        </w:rPr>
        <w:t xml:space="preserve">אוקיי, אז ההצבעה לא </w:t>
      </w:r>
      <w:bookmarkStart w:id="5465" w:name="_ETM_Q27_399374"/>
      <w:bookmarkEnd w:id="5465"/>
      <w:r>
        <w:rPr>
          <w:rFonts w:hint="cs"/>
          <w:rtl/>
          <w:lang w:eastAsia="he-IL"/>
        </w:rPr>
        <w:t xml:space="preserve">תהיה עכשיו, אבל אני כן קוראת לכולם להצביע </w:t>
      </w:r>
      <w:bookmarkStart w:id="5466" w:name="_ETM_Q27_406026"/>
      <w:bookmarkEnd w:id="5466"/>
      <w:r>
        <w:rPr>
          <w:rFonts w:hint="cs"/>
          <w:rtl/>
          <w:lang w:eastAsia="he-IL"/>
        </w:rPr>
        <w:t>בעד החוק הזה</w:t>
      </w:r>
      <w:r w:rsidRPr="00574ED6">
        <w:rPr>
          <w:rFonts w:hint="cs"/>
          <w:rtl/>
          <w:lang w:eastAsia="he-IL"/>
        </w:rPr>
        <w:t xml:space="preserve"> </w:t>
      </w:r>
      <w:r>
        <w:rPr>
          <w:rFonts w:hint="cs"/>
          <w:rtl/>
          <w:lang w:eastAsia="he-IL"/>
        </w:rPr>
        <w:t xml:space="preserve">בעוד שבועיים. זה חוק חשוב, זה חוק ללא תקציב, </w:t>
      </w:r>
      <w:bookmarkStart w:id="5467" w:name="_ETM_Q27_409027"/>
      <w:bookmarkEnd w:id="5467"/>
      <w:r>
        <w:rPr>
          <w:rFonts w:hint="cs"/>
          <w:rtl/>
          <w:lang w:eastAsia="he-IL"/>
        </w:rPr>
        <w:t xml:space="preserve">זה חוק להעלאת המודעות, וכולנו, כולנו, </w:t>
      </w:r>
      <w:bookmarkStart w:id="5468" w:name="_ETM_Q27_405195"/>
      <w:bookmarkEnd w:id="5468"/>
      <w:r>
        <w:rPr>
          <w:rFonts w:hint="cs"/>
          <w:rtl/>
          <w:lang w:eastAsia="he-IL"/>
        </w:rPr>
        <w:t xml:space="preserve">צריכים לקום ולהצדיע לאותם מתמודדי נפש והמשפחות שלהם, שבאמת </w:t>
      </w:r>
      <w:bookmarkStart w:id="5469" w:name="_ETM_Q27_419663"/>
      <w:bookmarkEnd w:id="5469"/>
      <w:r>
        <w:rPr>
          <w:rFonts w:hint="cs"/>
          <w:rtl/>
          <w:lang w:eastAsia="he-IL"/>
        </w:rPr>
        <w:t>נופלים תחת הנטל, ולהגיד להם: אנחנו איתכם. תודה.</w:t>
      </w:r>
    </w:p>
    <w:p w:rsidR="00DA1059" w:rsidRDefault="00DA1059" w:rsidP="00733D1B">
      <w:pPr>
        <w:rPr>
          <w:rtl/>
          <w:lang w:eastAsia="he-IL"/>
        </w:rPr>
      </w:pPr>
      <w:bookmarkStart w:id="5470" w:name="_ETM_Q27_425832"/>
      <w:bookmarkStart w:id="5471" w:name="_ETM_Q27_425922"/>
      <w:bookmarkEnd w:id="5470"/>
      <w:bookmarkEnd w:id="5471"/>
    </w:p>
    <w:p w:rsidR="00DA1059" w:rsidRDefault="00DA1059" w:rsidP="00733D1B">
      <w:pPr>
        <w:pStyle w:val="af7"/>
        <w:keepNext/>
        <w:rPr>
          <w:rtl/>
        </w:rPr>
      </w:pPr>
      <w:bookmarkStart w:id="5472" w:name="_ETM_Q27_426000"/>
      <w:bookmarkStart w:id="5473" w:name="_ETM_Q27_426067"/>
      <w:bookmarkStart w:id="5474" w:name="ET_yor_6244_8"/>
      <w:bookmarkEnd w:id="5472"/>
      <w:bookmarkEnd w:id="5473"/>
      <w:r w:rsidRPr="00536832">
        <w:rPr>
          <w:rStyle w:val="TagStyle"/>
          <w:rtl/>
        </w:rPr>
        <w:t xml:space="preserve"> &lt;&lt; יור &gt;&gt; </w:t>
      </w:r>
      <w:r>
        <w:rPr>
          <w:rtl/>
        </w:rPr>
        <w:t>היו"ר איתן גינזבורג:</w:t>
      </w:r>
      <w:r w:rsidRPr="00536832">
        <w:rPr>
          <w:rStyle w:val="TagStyle"/>
          <w:rtl/>
        </w:rPr>
        <w:t xml:space="preserve"> &lt;&lt; יור &gt;&gt;</w:t>
      </w:r>
      <w:r>
        <w:rPr>
          <w:rtl/>
        </w:rPr>
        <w:t xml:space="preserve">   </w:t>
      </w:r>
      <w:bookmarkEnd w:id="5474"/>
    </w:p>
    <w:p w:rsidR="00DA1059" w:rsidRDefault="00DA1059" w:rsidP="00CE6451">
      <w:pPr>
        <w:rPr>
          <w:rtl/>
          <w:lang w:eastAsia="he-IL"/>
        </w:rPr>
      </w:pPr>
    </w:p>
    <w:p w:rsidR="00DA1059" w:rsidRDefault="00DA1059" w:rsidP="00F93E41">
      <w:pPr>
        <w:rPr>
          <w:rtl/>
          <w:lang w:eastAsia="he-IL"/>
        </w:rPr>
      </w:pPr>
      <w:r>
        <w:rPr>
          <w:rFonts w:hint="cs"/>
          <w:rtl/>
          <w:lang w:eastAsia="he-IL"/>
        </w:rPr>
        <w:t xml:space="preserve">תודה רבה, רבה מאוד, לחברת </w:t>
      </w:r>
      <w:bookmarkStart w:id="5475" w:name="_ETM_Q27_428909"/>
      <w:bookmarkEnd w:id="5475"/>
      <w:r>
        <w:rPr>
          <w:rFonts w:hint="cs"/>
          <w:rtl/>
          <w:lang w:eastAsia="he-IL"/>
        </w:rPr>
        <w:t>הכנסת מיכל וולדיגר. כאמור, אדוני, תשובת השר וההצבעה יהיו במועד אחר.</w:t>
      </w:r>
    </w:p>
    <w:p w:rsidR="00DA1059" w:rsidRDefault="00DA1059" w:rsidP="00F93E41">
      <w:pPr>
        <w:rPr>
          <w:rtl/>
          <w:lang w:eastAsia="he-IL"/>
        </w:rPr>
      </w:pPr>
    </w:p>
    <w:p w:rsidR="00DA1059" w:rsidRDefault="00DA1059" w:rsidP="00F93E41">
      <w:pPr>
        <w:rPr>
          <w:lang w:eastAsia="he-IL"/>
        </w:rPr>
      </w:pPr>
    </w:p>
    <w:p w:rsidR="00DA1059" w:rsidRDefault="00DA1059" w:rsidP="00733D1B">
      <w:pPr>
        <w:pStyle w:val="a7"/>
        <w:rPr>
          <w:rtl/>
          <w:lang w:eastAsia="he-IL"/>
        </w:rPr>
      </w:pPr>
      <w:bookmarkStart w:id="5476" w:name="ET_hatsach_624913_9"/>
      <w:r w:rsidRPr="00536832">
        <w:rPr>
          <w:rStyle w:val="TagStyle"/>
          <w:rtl/>
        </w:rPr>
        <w:t xml:space="preserve"> &lt;&lt; הצח &gt;&gt; </w:t>
      </w:r>
      <w:bookmarkStart w:id="5477" w:name="_Toc85113885"/>
      <w:bookmarkStart w:id="5478" w:name="_Toc85116278"/>
      <w:bookmarkStart w:id="5479" w:name="_Toc85116744"/>
      <w:r>
        <w:rPr>
          <w:rtl/>
          <w:lang w:eastAsia="he-IL"/>
        </w:rPr>
        <w:t>הצעת חוק סיוע לקטינים נפגעי עבירות מין או אלימות (תיקון – טיפול נפשי לילדים שנפגעו מינית), התשפ"א</w:t>
      </w:r>
      <w:r>
        <w:rPr>
          <w:rFonts w:hint="cs"/>
          <w:rtl/>
          <w:lang w:eastAsia="he-IL"/>
        </w:rPr>
        <w:t>–</w:t>
      </w:r>
      <w:r>
        <w:rPr>
          <w:rtl/>
          <w:lang w:eastAsia="he-IL"/>
        </w:rPr>
        <w:t>2021</w:t>
      </w:r>
      <w:bookmarkEnd w:id="5477"/>
      <w:bookmarkEnd w:id="5478"/>
      <w:bookmarkEnd w:id="5479"/>
      <w:r w:rsidRPr="00536832">
        <w:rPr>
          <w:rStyle w:val="TagStyle"/>
          <w:rtl/>
        </w:rPr>
        <w:t xml:space="preserve"> &lt;&lt; הצח &gt;&gt;</w:t>
      </w:r>
      <w:r>
        <w:rPr>
          <w:rtl/>
          <w:lang w:eastAsia="he-IL"/>
        </w:rPr>
        <w:t xml:space="preserve">   </w:t>
      </w:r>
      <w:bookmarkEnd w:id="5476"/>
    </w:p>
    <w:p w:rsidR="00DA1059" w:rsidRDefault="00DA1059" w:rsidP="00733D1B">
      <w:pPr>
        <w:rPr>
          <w:rtl/>
          <w:lang w:eastAsia="he-IL"/>
        </w:rPr>
      </w:pPr>
      <w:r>
        <w:rPr>
          <w:rtl/>
          <w:lang w:eastAsia="he-IL"/>
        </w:rPr>
        <w:t>[הצעת חוק פ/1896</w:t>
      </w:r>
      <w:r>
        <w:rPr>
          <w:rFonts w:hint="cs"/>
          <w:rtl/>
          <w:lang w:eastAsia="he-IL"/>
        </w:rPr>
        <w:t>/24; נספחות.</w:t>
      </w:r>
      <w:r>
        <w:rPr>
          <w:rtl/>
          <w:lang w:eastAsia="he-IL"/>
        </w:rPr>
        <w:t>]</w:t>
      </w:r>
    </w:p>
    <w:p w:rsidR="00DA1059" w:rsidRDefault="00DA1059" w:rsidP="00733D1B">
      <w:pPr>
        <w:pStyle w:val="-0"/>
        <w:rPr>
          <w:rtl/>
          <w:lang w:eastAsia="he-IL"/>
        </w:rPr>
      </w:pPr>
      <w:r>
        <w:rPr>
          <w:rtl/>
          <w:lang w:eastAsia="he-IL"/>
        </w:rPr>
        <w:t>(הצעת חבר</w:t>
      </w:r>
      <w:r>
        <w:rPr>
          <w:rFonts w:hint="cs"/>
          <w:rtl/>
          <w:lang w:eastAsia="he-IL"/>
        </w:rPr>
        <w:t>ת</w:t>
      </w:r>
      <w:r>
        <w:rPr>
          <w:rtl/>
          <w:lang w:eastAsia="he-IL"/>
        </w:rPr>
        <w:t xml:space="preserve"> הכנסת</w:t>
      </w:r>
      <w:r>
        <w:rPr>
          <w:rFonts w:hint="cs"/>
          <w:rtl/>
          <w:lang w:eastAsia="he-IL"/>
        </w:rPr>
        <w:t xml:space="preserve"> אורלי לוי אבקסיס</w:t>
      </w:r>
      <w:r>
        <w:rPr>
          <w:rtl/>
          <w:lang w:eastAsia="he-IL"/>
        </w:rPr>
        <w:t>)</w:t>
      </w:r>
    </w:p>
    <w:p w:rsidR="00DA1059" w:rsidRDefault="00DA1059" w:rsidP="00733D1B">
      <w:pPr>
        <w:rPr>
          <w:rtl/>
          <w:lang w:eastAsia="he-IL"/>
        </w:rPr>
      </w:pPr>
    </w:p>
    <w:p w:rsidR="00DA1059" w:rsidRDefault="00DA1059" w:rsidP="00733D1B">
      <w:pPr>
        <w:pStyle w:val="af7"/>
        <w:keepNext/>
        <w:rPr>
          <w:rtl/>
        </w:rPr>
      </w:pPr>
      <w:bookmarkStart w:id="5480" w:name="ET_yor_6244_10"/>
      <w:r w:rsidRPr="00536832">
        <w:rPr>
          <w:rStyle w:val="TagStyle"/>
          <w:rtl/>
        </w:rPr>
        <w:t xml:space="preserve"> &lt;&lt; יור &gt;&gt; </w:t>
      </w:r>
      <w:r>
        <w:rPr>
          <w:rtl/>
        </w:rPr>
        <w:t>היו"ר איתן גינזבורג:</w:t>
      </w:r>
      <w:r w:rsidRPr="00536832">
        <w:rPr>
          <w:rStyle w:val="TagStyle"/>
          <w:rtl/>
        </w:rPr>
        <w:t xml:space="preserve"> &lt;&lt; יור &gt;&gt;</w:t>
      </w:r>
      <w:r>
        <w:rPr>
          <w:rtl/>
        </w:rPr>
        <w:t xml:space="preserve">   </w:t>
      </w:r>
      <w:bookmarkEnd w:id="5480"/>
    </w:p>
    <w:p w:rsidR="00DA1059" w:rsidRDefault="00DA1059" w:rsidP="00CE6451">
      <w:pPr>
        <w:rPr>
          <w:rtl/>
          <w:lang w:eastAsia="he-IL"/>
        </w:rPr>
      </w:pPr>
    </w:p>
    <w:p w:rsidR="00DA1059" w:rsidRDefault="00DA1059" w:rsidP="00733D1B">
      <w:pPr>
        <w:rPr>
          <w:rtl/>
          <w:lang w:eastAsia="he-IL"/>
        </w:rPr>
      </w:pPr>
      <w:r>
        <w:rPr>
          <w:rFonts w:hint="cs"/>
          <w:rtl/>
          <w:lang w:eastAsia="he-IL"/>
        </w:rPr>
        <w:t xml:space="preserve">אנחנו עוברים להצעת חוק סיוע לקטינים נפגעי עבירות </w:t>
      </w:r>
      <w:bookmarkStart w:id="5481" w:name="_ETM_Q27_442424"/>
      <w:bookmarkEnd w:id="5481"/>
      <w:r>
        <w:rPr>
          <w:rFonts w:hint="cs"/>
          <w:rtl/>
          <w:lang w:eastAsia="he-IL"/>
        </w:rPr>
        <w:t xml:space="preserve">מין או אלימות (תיקון </w:t>
      </w:r>
      <w:r>
        <w:rPr>
          <w:rtl/>
          <w:lang w:eastAsia="he-IL"/>
        </w:rPr>
        <w:t>–</w:t>
      </w:r>
      <w:r>
        <w:rPr>
          <w:rFonts w:hint="cs"/>
          <w:rtl/>
          <w:lang w:eastAsia="he-IL"/>
        </w:rPr>
        <w:t xml:space="preserve"> טיפול נפשי לילדים שנפגעו מינית), </w:t>
      </w:r>
      <w:bookmarkStart w:id="5482" w:name="_ETM_Q27_446790"/>
      <w:bookmarkEnd w:id="5482"/>
      <w:r>
        <w:rPr>
          <w:rFonts w:hint="cs"/>
          <w:rtl/>
          <w:lang w:eastAsia="he-IL"/>
        </w:rPr>
        <w:t xml:space="preserve">של חברת הכנסת אורלי לוי אבקסיס. תעלה ותבוא. ישיב על הצעת </w:t>
      </w:r>
      <w:bookmarkStart w:id="5483" w:name="_ETM_Q27_457625"/>
      <w:bookmarkEnd w:id="5483"/>
      <w:r>
        <w:rPr>
          <w:rFonts w:hint="cs"/>
          <w:rtl/>
          <w:lang w:eastAsia="he-IL"/>
        </w:rPr>
        <w:t xml:space="preserve">החוק השר מאיר כהן. </w:t>
      </w:r>
      <w:bookmarkStart w:id="5484" w:name="_ETM_Q27_460010"/>
      <w:bookmarkStart w:id="5485" w:name="_ETM_Q27_460105"/>
      <w:bookmarkStart w:id="5486" w:name="_ETM_Q27_463464"/>
      <w:bookmarkStart w:id="5487" w:name="_ETM_Q27_463519"/>
      <w:bookmarkEnd w:id="5484"/>
      <w:bookmarkEnd w:id="5485"/>
      <w:bookmarkEnd w:id="5486"/>
      <w:bookmarkEnd w:id="5487"/>
      <w:r>
        <w:rPr>
          <w:rFonts w:hint="cs"/>
          <w:rtl/>
          <w:lang w:eastAsia="he-IL"/>
        </w:rPr>
        <w:t>בבקשה</w:t>
      </w:r>
      <w:r w:rsidR="00A556E1">
        <w:rPr>
          <w:rFonts w:hint="cs"/>
          <w:rtl/>
          <w:lang w:eastAsia="he-IL"/>
        </w:rPr>
        <w:t>,</w:t>
      </w:r>
      <w:r>
        <w:rPr>
          <w:rFonts w:hint="cs"/>
          <w:rtl/>
          <w:lang w:eastAsia="he-IL"/>
        </w:rPr>
        <w:t xml:space="preserve"> גברתי, עד עשר דקות.</w:t>
      </w:r>
    </w:p>
    <w:p w:rsidR="00DA1059" w:rsidRDefault="00DA1059" w:rsidP="00733D1B">
      <w:pPr>
        <w:rPr>
          <w:rtl/>
          <w:lang w:eastAsia="he-IL"/>
        </w:rPr>
      </w:pPr>
    </w:p>
    <w:p w:rsidR="00DA1059" w:rsidRDefault="00DA1059" w:rsidP="00733D1B">
      <w:pPr>
        <w:pStyle w:val="a5"/>
        <w:keepNext/>
        <w:rPr>
          <w:rtl/>
        </w:rPr>
      </w:pPr>
      <w:bookmarkStart w:id="5488" w:name="ET_speaker_5085_11"/>
      <w:r w:rsidRPr="00536832">
        <w:rPr>
          <w:rStyle w:val="TagStyle"/>
          <w:rtl/>
        </w:rPr>
        <w:t xml:space="preserve"> &lt;&lt; דובר &gt;&gt; </w:t>
      </w:r>
      <w:bookmarkStart w:id="5489" w:name="_Toc85113886"/>
      <w:bookmarkStart w:id="5490" w:name="_Toc85116279"/>
      <w:bookmarkStart w:id="5491" w:name="_Toc85116745"/>
      <w:r>
        <w:rPr>
          <w:rtl/>
        </w:rPr>
        <w:t>אורלי לוי אבקסיס (הליכוד):</w:t>
      </w:r>
      <w:bookmarkEnd w:id="5489"/>
      <w:bookmarkEnd w:id="5490"/>
      <w:bookmarkEnd w:id="5491"/>
      <w:r w:rsidRPr="00536832">
        <w:rPr>
          <w:rStyle w:val="TagStyle"/>
          <w:rtl/>
        </w:rPr>
        <w:t xml:space="preserve"> &lt;&lt; דובר &gt;&gt;</w:t>
      </w:r>
      <w:r>
        <w:rPr>
          <w:rtl/>
        </w:rPr>
        <w:t xml:space="preserve">   </w:t>
      </w:r>
      <w:bookmarkEnd w:id="5488"/>
    </w:p>
    <w:p w:rsidR="00DA1059" w:rsidRDefault="00DA1059" w:rsidP="00CE6451">
      <w:pPr>
        <w:rPr>
          <w:rtl/>
          <w:lang w:eastAsia="he-IL"/>
        </w:rPr>
      </w:pPr>
    </w:p>
    <w:p w:rsidR="00DA1059" w:rsidRDefault="00DA1059" w:rsidP="00733D1B">
      <w:pPr>
        <w:rPr>
          <w:rtl/>
          <w:lang w:eastAsia="he-IL"/>
        </w:rPr>
      </w:pPr>
      <w:r>
        <w:rPr>
          <w:rFonts w:hint="cs"/>
          <w:rtl/>
          <w:lang w:eastAsia="he-IL"/>
        </w:rPr>
        <w:t xml:space="preserve">תודה רבה לך, אדוני היושב בראש. חבריי חברי הכנסת, </w:t>
      </w:r>
      <w:bookmarkStart w:id="5492" w:name="_ETM_Q27_473135"/>
      <w:bookmarkEnd w:id="5492"/>
      <w:r>
        <w:rPr>
          <w:rFonts w:hint="cs"/>
          <w:rtl/>
          <w:lang w:eastAsia="he-IL"/>
        </w:rPr>
        <w:t xml:space="preserve">אני עומדת כאן לפניכם היום ואני מציעה את אחת ההצעות ההומניות ביותר, הרגישות ביותר. האחריות שלנו כמבוגרים לשמור לא רק על שלומם, על נפשם ועתידם של ילדים </w:t>
      </w:r>
      <w:proofErr w:type="spellStart"/>
      <w:r>
        <w:rPr>
          <w:rFonts w:hint="cs"/>
          <w:rtl/>
          <w:lang w:eastAsia="he-IL"/>
        </w:rPr>
        <w:t>שא</w:t>
      </w:r>
      <w:r w:rsidR="007B4BA9">
        <w:rPr>
          <w:rFonts w:hint="cs"/>
          <w:rtl/>
          <w:lang w:eastAsia="he-IL"/>
        </w:rPr>
        <w:t>י</w:t>
      </w:r>
      <w:r>
        <w:rPr>
          <w:rFonts w:hint="cs"/>
          <w:rtl/>
          <w:lang w:eastAsia="he-IL"/>
        </w:rPr>
        <w:t>תרע</w:t>
      </w:r>
      <w:proofErr w:type="spellEnd"/>
      <w:r>
        <w:rPr>
          <w:rFonts w:hint="cs"/>
          <w:rtl/>
          <w:lang w:eastAsia="he-IL"/>
        </w:rPr>
        <w:t xml:space="preserve"> מזלם ונפגשו חלילה וחס באיזה פדופיל רשע, באיזה פוגע מינית רשע, שבאחת חירב להם את החיים, את הנפש, וסלל להם מסלול אחר לחלוטין מהמסלול הנורמטיבי שהיה אמור להיות להם.</w:t>
      </w:r>
      <w:bookmarkStart w:id="5493" w:name="_ETM_Q27_514836"/>
      <w:bookmarkStart w:id="5494" w:name="_ETM_Q27_514914"/>
      <w:bookmarkStart w:id="5495" w:name="_ETM_Q27_514972"/>
      <w:bookmarkStart w:id="5496" w:name="_ETM_Q27_515035"/>
      <w:bookmarkEnd w:id="5493"/>
      <w:bookmarkEnd w:id="5494"/>
      <w:bookmarkEnd w:id="5495"/>
      <w:bookmarkEnd w:id="5496"/>
      <w:r>
        <w:rPr>
          <w:rFonts w:hint="cs"/>
          <w:rtl/>
          <w:lang w:eastAsia="he-IL"/>
        </w:rPr>
        <w:t xml:space="preserve"> אני עומדת כאן לפניכם </w:t>
      </w:r>
      <w:bookmarkStart w:id="5497" w:name="_ETM_Q27_514820"/>
      <w:bookmarkEnd w:id="5497"/>
      <w:r>
        <w:rPr>
          <w:rFonts w:hint="cs"/>
          <w:rtl/>
          <w:lang w:eastAsia="he-IL"/>
        </w:rPr>
        <w:t xml:space="preserve">ומבקשת מכם לחשוב על כל אותם ילדים וילדות, אלה שציפור </w:t>
      </w:r>
      <w:bookmarkStart w:id="5498" w:name="_ETM_Q27_523324"/>
      <w:bookmarkEnd w:id="5498"/>
      <w:r>
        <w:rPr>
          <w:rFonts w:hint="cs"/>
          <w:rtl/>
          <w:lang w:eastAsia="he-IL"/>
        </w:rPr>
        <w:t xml:space="preserve">נפשם לא רק נפגעה </w:t>
      </w:r>
      <w:r>
        <w:rPr>
          <w:rFonts w:hint="eastAsia"/>
          <w:rtl/>
          <w:lang w:eastAsia="he-IL"/>
        </w:rPr>
        <w:t xml:space="preserve">– </w:t>
      </w:r>
      <w:bookmarkStart w:id="5499" w:name="_ETM_Q27_518025"/>
      <w:bookmarkEnd w:id="5499"/>
      <w:r>
        <w:rPr>
          <w:rFonts w:hint="cs"/>
          <w:rtl/>
          <w:lang w:eastAsia="he-IL"/>
        </w:rPr>
        <w:t xml:space="preserve">היא נגנבה. ילדים שעברו התעללות מינית צריכים אותנו, המבוגרים, </w:t>
      </w:r>
      <w:proofErr w:type="spellStart"/>
      <w:r>
        <w:rPr>
          <w:rFonts w:hint="cs"/>
          <w:rtl/>
          <w:lang w:eastAsia="he-IL"/>
        </w:rPr>
        <w:t>לצידם</w:t>
      </w:r>
      <w:proofErr w:type="spellEnd"/>
      <w:r>
        <w:rPr>
          <w:rFonts w:hint="cs"/>
          <w:rtl/>
          <w:lang w:eastAsia="he-IL"/>
        </w:rPr>
        <w:t xml:space="preserve">, ואם לא נהיה שם </w:t>
      </w:r>
      <w:proofErr w:type="spellStart"/>
      <w:r>
        <w:rPr>
          <w:rFonts w:hint="cs"/>
          <w:rtl/>
          <w:lang w:eastAsia="he-IL"/>
        </w:rPr>
        <w:t>לצידם</w:t>
      </w:r>
      <w:proofErr w:type="spellEnd"/>
      <w:r>
        <w:rPr>
          <w:rFonts w:hint="cs"/>
          <w:rtl/>
          <w:lang w:eastAsia="he-IL"/>
        </w:rPr>
        <w:t xml:space="preserve">, </w:t>
      </w:r>
      <w:bookmarkStart w:id="5500" w:name="_ETM_Q27_529637"/>
      <w:bookmarkEnd w:id="5500"/>
      <w:r>
        <w:rPr>
          <w:rFonts w:hint="cs"/>
          <w:rtl/>
          <w:lang w:eastAsia="he-IL"/>
        </w:rPr>
        <w:t xml:space="preserve">אני שואלת אתכם, איך נוכל לישון בלילה? איך המצפון שלנו </w:t>
      </w:r>
      <w:bookmarkStart w:id="5501" w:name="_ETM_Q27_540926"/>
      <w:bookmarkEnd w:id="5501"/>
      <w:r>
        <w:rPr>
          <w:rFonts w:hint="cs"/>
          <w:rtl/>
          <w:lang w:eastAsia="he-IL"/>
        </w:rPr>
        <w:t xml:space="preserve">יתיר לנו להמשיך ולהתהלך, לחייך, לחיות את חיינו ברוגע, </w:t>
      </w:r>
      <w:bookmarkStart w:id="5502" w:name="_ETM_Q27_548950"/>
      <w:bookmarkEnd w:id="5502"/>
      <w:r>
        <w:rPr>
          <w:rFonts w:hint="cs"/>
          <w:rtl/>
          <w:lang w:eastAsia="he-IL"/>
        </w:rPr>
        <w:t xml:space="preserve">בזמן שברגע אחד חייהם של ילדים נעצרו? </w:t>
      </w:r>
      <w:bookmarkStart w:id="5503" w:name="_ETM_Q27_552928"/>
      <w:bookmarkStart w:id="5504" w:name="_ETM_Q27_553002"/>
      <w:bookmarkStart w:id="5505" w:name="_ETM_Q27_553160"/>
      <w:bookmarkStart w:id="5506" w:name="_ETM_Q27_553223"/>
      <w:bookmarkEnd w:id="5503"/>
      <w:bookmarkEnd w:id="5504"/>
      <w:bookmarkEnd w:id="5505"/>
      <w:bookmarkEnd w:id="5506"/>
      <w:r>
        <w:rPr>
          <w:rFonts w:hint="cs"/>
          <w:rtl/>
          <w:lang w:eastAsia="he-IL"/>
        </w:rPr>
        <w:t xml:space="preserve">הם כנראה לא </w:t>
      </w:r>
      <w:bookmarkStart w:id="5507" w:name="_ETM_Q27_551723"/>
      <w:bookmarkEnd w:id="5507"/>
      <w:r>
        <w:rPr>
          <w:rFonts w:hint="cs"/>
          <w:rtl/>
          <w:lang w:eastAsia="he-IL"/>
        </w:rPr>
        <w:t xml:space="preserve">יחייכו יותר את אותו חיוך ישן, תמים </w:t>
      </w:r>
      <w:proofErr w:type="spellStart"/>
      <w:r>
        <w:rPr>
          <w:rFonts w:hint="cs"/>
          <w:rtl/>
          <w:lang w:eastAsia="he-IL"/>
        </w:rPr>
        <w:t>ואמיתי</w:t>
      </w:r>
      <w:proofErr w:type="spellEnd"/>
      <w:r>
        <w:rPr>
          <w:rFonts w:hint="cs"/>
          <w:rtl/>
          <w:lang w:eastAsia="he-IL"/>
        </w:rPr>
        <w:t xml:space="preserve">, כי אם </w:t>
      </w:r>
      <w:bookmarkStart w:id="5508" w:name="_ETM_Q27_560299"/>
      <w:bookmarkEnd w:id="5508"/>
      <w:r>
        <w:rPr>
          <w:rFonts w:hint="cs"/>
          <w:rtl/>
          <w:lang w:eastAsia="he-IL"/>
        </w:rPr>
        <w:t xml:space="preserve">וכאשר אחרי אירוע של פגיעה כל כך קשה יעלה חיוך על פני אותו ילד, סביר להניח שהוא יהיה מריר, הוא יהיה </w:t>
      </w:r>
      <w:bookmarkStart w:id="5509" w:name="_ETM_Q27_571561"/>
      <w:bookmarkEnd w:id="5509"/>
      <w:r>
        <w:rPr>
          <w:rFonts w:hint="cs"/>
          <w:rtl/>
          <w:lang w:eastAsia="he-IL"/>
        </w:rPr>
        <w:t>כואב והוא יסתיר מאחוריו פצע עמוק.</w:t>
      </w:r>
    </w:p>
    <w:p w:rsidR="00DA1059" w:rsidRDefault="00DA1059" w:rsidP="00733D1B">
      <w:pPr>
        <w:rPr>
          <w:rtl/>
          <w:lang w:eastAsia="he-IL"/>
        </w:rPr>
      </w:pPr>
      <w:bookmarkStart w:id="5510" w:name="_ETM_Q27_576328"/>
      <w:bookmarkStart w:id="5511" w:name="_ETM_Q27_576405"/>
      <w:bookmarkEnd w:id="5510"/>
      <w:bookmarkEnd w:id="5511"/>
    </w:p>
    <w:p w:rsidR="00DA1059" w:rsidRDefault="00DA1059" w:rsidP="00F10A21">
      <w:pPr>
        <w:rPr>
          <w:rtl/>
          <w:lang w:eastAsia="he-IL"/>
        </w:rPr>
      </w:pPr>
      <w:bookmarkStart w:id="5512" w:name="_ETM_Q27_571441"/>
      <w:bookmarkEnd w:id="5512"/>
      <w:r>
        <w:rPr>
          <w:rFonts w:hint="cs"/>
          <w:rtl/>
          <w:lang w:eastAsia="he-IL"/>
        </w:rPr>
        <w:t>ר</w:t>
      </w:r>
      <w:bookmarkStart w:id="5513" w:name="_ETM_Q27_571447"/>
      <w:bookmarkEnd w:id="5513"/>
      <w:r>
        <w:rPr>
          <w:rFonts w:hint="cs"/>
          <w:rtl/>
          <w:lang w:eastAsia="he-IL"/>
        </w:rPr>
        <w:t>ק הבוקר פורסם בידיעות אחרונות</w:t>
      </w:r>
      <w:bookmarkStart w:id="5514" w:name="_ETM_Q27_579146"/>
      <w:bookmarkEnd w:id="5514"/>
      <w:r>
        <w:rPr>
          <w:rFonts w:hint="cs"/>
          <w:rtl/>
          <w:lang w:eastAsia="he-IL"/>
        </w:rPr>
        <w:t xml:space="preserve">, בכתבה של הדר גיל-עד, כי זמן ההמתנה לסיוע נפשי </w:t>
      </w:r>
      <w:bookmarkStart w:id="5515" w:name="_ETM_Q27_583253"/>
      <w:bookmarkEnd w:id="5515"/>
      <w:r>
        <w:rPr>
          <w:rFonts w:hint="cs"/>
          <w:rtl/>
          <w:lang w:eastAsia="he-IL"/>
        </w:rPr>
        <w:t xml:space="preserve">עומד על שנה וחצי </w:t>
      </w:r>
      <w:r>
        <w:rPr>
          <w:rtl/>
          <w:lang w:eastAsia="he-IL"/>
        </w:rPr>
        <w:t>–</w:t>
      </w:r>
      <w:r>
        <w:rPr>
          <w:rFonts w:hint="cs"/>
          <w:rtl/>
          <w:lang w:eastAsia="he-IL"/>
        </w:rPr>
        <w:t xml:space="preserve"> </w:t>
      </w:r>
      <w:bookmarkStart w:id="5516" w:name="_ETM_Q27_578000"/>
      <w:bookmarkStart w:id="5517" w:name="_ETM_Q27_582521"/>
      <w:bookmarkStart w:id="5518" w:name="_ETM_Q27_582554"/>
      <w:bookmarkEnd w:id="5516"/>
      <w:bookmarkEnd w:id="5517"/>
      <w:bookmarkEnd w:id="5518"/>
      <w:r>
        <w:rPr>
          <w:rFonts w:hint="cs"/>
          <w:rtl/>
          <w:lang w:eastAsia="he-IL"/>
        </w:rPr>
        <w:t xml:space="preserve">פרק זמן ארוך, בלתי נסבל, בלתי נתפס לכל אותם אנשים שחוו חוויה כל כך קשה, </w:t>
      </w:r>
      <w:bookmarkStart w:id="5519" w:name="_ETM_Q27_593830"/>
      <w:bookmarkEnd w:id="5519"/>
      <w:r>
        <w:rPr>
          <w:rFonts w:hint="cs"/>
          <w:rtl/>
          <w:lang w:eastAsia="he-IL"/>
        </w:rPr>
        <w:t xml:space="preserve">ששעון העצר </w:t>
      </w:r>
      <w:r>
        <w:rPr>
          <w:rFonts w:hint="eastAsia"/>
          <w:rtl/>
          <w:lang w:eastAsia="he-IL"/>
        </w:rPr>
        <w:t xml:space="preserve">– </w:t>
      </w:r>
      <w:r>
        <w:rPr>
          <w:rFonts w:hint="cs"/>
          <w:rtl/>
          <w:lang w:eastAsia="he-IL"/>
        </w:rPr>
        <w:t>שעון בדמות שעון חול תנסו לדמיין לכם</w:t>
      </w:r>
      <w:r w:rsidR="00F10A21">
        <w:rPr>
          <w:rFonts w:hint="cs"/>
          <w:rtl/>
          <w:lang w:eastAsia="he-IL"/>
        </w:rPr>
        <w:t>,</w:t>
      </w:r>
      <w:r>
        <w:rPr>
          <w:rFonts w:hint="eastAsia"/>
          <w:rtl/>
          <w:lang w:eastAsia="he-IL"/>
        </w:rPr>
        <w:t xml:space="preserve"> </w:t>
      </w:r>
      <w:r>
        <w:rPr>
          <w:rFonts w:hint="cs"/>
          <w:rtl/>
          <w:lang w:eastAsia="he-IL"/>
        </w:rPr>
        <w:t xml:space="preserve">של </w:t>
      </w:r>
      <w:bookmarkStart w:id="5520" w:name="_ETM_Q27_597981"/>
      <w:bookmarkEnd w:id="5520"/>
      <w:r>
        <w:rPr>
          <w:rFonts w:hint="cs"/>
          <w:rtl/>
          <w:lang w:eastAsia="he-IL"/>
        </w:rPr>
        <w:t xml:space="preserve">חיים נורמטיביים </w:t>
      </w:r>
      <w:r w:rsidR="00F10A21">
        <w:rPr>
          <w:rFonts w:hint="eastAsia"/>
          <w:rtl/>
          <w:lang w:eastAsia="he-IL"/>
        </w:rPr>
        <w:t>–</w:t>
      </w:r>
      <w:r w:rsidR="00F10A21">
        <w:rPr>
          <w:rFonts w:hint="cs"/>
          <w:rtl/>
          <w:lang w:eastAsia="he-IL"/>
        </w:rPr>
        <w:t xml:space="preserve"> </w:t>
      </w:r>
      <w:r>
        <w:rPr>
          <w:rFonts w:hint="cs"/>
          <w:rtl/>
          <w:lang w:eastAsia="he-IL"/>
        </w:rPr>
        <w:t xml:space="preserve">יש סיכוי קטן שאם לא נעצור </w:t>
      </w:r>
      <w:bookmarkStart w:id="5521" w:name="_ETM_Q27_597111"/>
      <w:bookmarkEnd w:id="5521"/>
      <w:r>
        <w:rPr>
          <w:rFonts w:hint="cs"/>
          <w:rtl/>
          <w:lang w:eastAsia="he-IL"/>
        </w:rPr>
        <w:t xml:space="preserve">את השעון הזה, לא נצליח להציל גם את הסיכוי </w:t>
      </w:r>
      <w:bookmarkStart w:id="5522" w:name="_ETM_Q27_613560"/>
      <w:bookmarkEnd w:id="5522"/>
      <w:r>
        <w:rPr>
          <w:rFonts w:hint="cs"/>
          <w:rtl/>
          <w:lang w:eastAsia="he-IL"/>
        </w:rPr>
        <w:t>שאותם אנשים יחזרו לחיים נורמטיביים.</w:t>
      </w:r>
    </w:p>
    <w:p w:rsidR="00DA1059" w:rsidRDefault="00DA1059" w:rsidP="00733D1B">
      <w:pPr>
        <w:rPr>
          <w:rtl/>
          <w:lang w:eastAsia="he-IL"/>
        </w:rPr>
      </w:pPr>
      <w:bookmarkStart w:id="5523" w:name="_ETM_Q27_615360"/>
      <w:bookmarkStart w:id="5524" w:name="_ETM_Q27_615445"/>
      <w:bookmarkEnd w:id="5523"/>
      <w:bookmarkEnd w:id="5524"/>
    </w:p>
    <w:p w:rsidR="00DA1059" w:rsidRDefault="00DA1059" w:rsidP="00733D1B">
      <w:pPr>
        <w:rPr>
          <w:rtl/>
          <w:lang w:eastAsia="he-IL"/>
        </w:rPr>
      </w:pPr>
      <w:bookmarkStart w:id="5525" w:name="_ETM_Q27_615495"/>
      <w:bookmarkStart w:id="5526" w:name="_ETM_Q27_615567"/>
      <w:bookmarkEnd w:id="5525"/>
      <w:bookmarkEnd w:id="5526"/>
      <w:r>
        <w:rPr>
          <w:rFonts w:hint="cs"/>
          <w:rtl/>
          <w:lang w:eastAsia="he-IL"/>
        </w:rPr>
        <w:t>ואני אומרת לכם, חברי</w:t>
      </w:r>
      <w:r w:rsidR="00F10A21">
        <w:rPr>
          <w:rFonts w:hint="cs"/>
          <w:rtl/>
          <w:lang w:eastAsia="he-IL"/>
        </w:rPr>
        <w:t>י</w:t>
      </w:r>
      <w:r>
        <w:rPr>
          <w:rFonts w:hint="cs"/>
          <w:rtl/>
          <w:lang w:eastAsia="he-IL"/>
        </w:rPr>
        <w:t xml:space="preserve"> בקואליציה, </w:t>
      </w:r>
      <w:bookmarkStart w:id="5527" w:name="_ETM_Q27_620936"/>
      <w:bookmarkEnd w:id="5527"/>
      <w:r>
        <w:rPr>
          <w:rFonts w:hint="cs"/>
          <w:rtl/>
          <w:lang w:eastAsia="he-IL"/>
        </w:rPr>
        <w:t xml:space="preserve">נכון, יש ועדת שרים לחקיקה שמורה לכם, חברים מהקואליציה, </w:t>
      </w:r>
      <w:bookmarkStart w:id="5528" w:name="_ETM_Q27_624799"/>
      <w:bookmarkEnd w:id="5528"/>
      <w:r>
        <w:rPr>
          <w:rFonts w:hint="cs"/>
          <w:rtl/>
          <w:lang w:eastAsia="he-IL"/>
        </w:rPr>
        <w:t xml:space="preserve">להתנגד לחוקים שמוצעים על ידי האופוזיציה, אבל השכל הישר, המצפון שלכם </w:t>
      </w:r>
      <w:bookmarkStart w:id="5529" w:name="_ETM_Q27_632927"/>
      <w:bookmarkEnd w:id="5529"/>
      <w:r>
        <w:rPr>
          <w:rFonts w:hint="eastAsia"/>
          <w:rtl/>
          <w:lang w:eastAsia="he-IL"/>
        </w:rPr>
        <w:t xml:space="preserve">– </w:t>
      </w:r>
      <w:r>
        <w:rPr>
          <w:rFonts w:hint="cs"/>
          <w:rtl/>
          <w:lang w:eastAsia="he-IL"/>
        </w:rPr>
        <w:t xml:space="preserve">האם גם הוא </w:t>
      </w:r>
      <w:r w:rsidRPr="00F10A21">
        <w:rPr>
          <w:rFonts w:hint="cs"/>
          <w:rtl/>
          <w:lang w:eastAsia="he-IL"/>
        </w:rPr>
        <w:t>מור</w:t>
      </w:r>
      <w:r>
        <w:rPr>
          <w:rFonts w:hint="cs"/>
          <w:rtl/>
          <w:lang w:eastAsia="he-IL"/>
        </w:rPr>
        <w:t xml:space="preserve">ה לכם להתנגד? האם גם הוא מורה </w:t>
      </w:r>
      <w:bookmarkStart w:id="5530" w:name="_ETM_Q27_637758"/>
      <w:bookmarkEnd w:id="5530"/>
      <w:r>
        <w:rPr>
          <w:rFonts w:hint="cs"/>
          <w:rtl/>
          <w:lang w:eastAsia="he-IL"/>
        </w:rPr>
        <w:t>לכם להצביע</w:t>
      </w:r>
      <w:r w:rsidR="00F10A21">
        <w:rPr>
          <w:rFonts w:hint="cs"/>
          <w:rtl/>
          <w:lang w:eastAsia="he-IL"/>
        </w:rPr>
        <w:t>,</w:t>
      </w:r>
      <w:r>
        <w:rPr>
          <w:rFonts w:hint="cs"/>
          <w:rtl/>
          <w:lang w:eastAsia="he-IL"/>
        </w:rPr>
        <w:t xml:space="preserve"> לא כנגד חברים באופוזיציה </w:t>
      </w:r>
      <w:r>
        <w:rPr>
          <w:rFonts w:hint="eastAsia"/>
          <w:rtl/>
          <w:lang w:eastAsia="he-IL"/>
        </w:rPr>
        <w:t xml:space="preserve">– </w:t>
      </w:r>
      <w:r>
        <w:rPr>
          <w:rFonts w:hint="cs"/>
          <w:rtl/>
          <w:lang w:eastAsia="he-IL"/>
        </w:rPr>
        <w:t xml:space="preserve">כנגד אותם ילדים קטנים </w:t>
      </w:r>
      <w:bookmarkStart w:id="5531" w:name="_ETM_Q27_642925"/>
      <w:bookmarkEnd w:id="5531"/>
      <w:r>
        <w:rPr>
          <w:rFonts w:hint="cs"/>
          <w:rtl/>
          <w:lang w:eastAsia="he-IL"/>
        </w:rPr>
        <w:t xml:space="preserve">שחווים התעללות מינית, שכולנו יודעים שאם לא יקבלו את הטיפול </w:t>
      </w:r>
      <w:bookmarkStart w:id="5532" w:name="_ETM_Q27_649277"/>
      <w:bookmarkEnd w:id="5532"/>
      <w:r>
        <w:rPr>
          <w:rFonts w:hint="cs"/>
          <w:rtl/>
          <w:lang w:eastAsia="he-IL"/>
        </w:rPr>
        <w:t>הנפשי הזמין, הקרוב לבתיהם, ישלמו מחיר כבד?</w:t>
      </w:r>
    </w:p>
    <w:p w:rsidR="00DA1059" w:rsidRDefault="00DA1059" w:rsidP="00733D1B">
      <w:pPr>
        <w:rPr>
          <w:rtl/>
          <w:lang w:eastAsia="he-IL"/>
        </w:rPr>
      </w:pPr>
    </w:p>
    <w:p w:rsidR="00DA1059" w:rsidRDefault="00DA1059" w:rsidP="00F10A21">
      <w:pPr>
        <w:rPr>
          <w:rtl/>
          <w:lang w:eastAsia="he-IL"/>
        </w:rPr>
      </w:pPr>
      <w:r>
        <w:rPr>
          <w:rFonts w:hint="cs"/>
          <w:rtl/>
          <w:lang w:eastAsia="he-IL"/>
        </w:rPr>
        <w:t xml:space="preserve">אני רוצה לומר לכם, </w:t>
      </w:r>
      <w:bookmarkStart w:id="5533" w:name="_ETM_Q27_660280"/>
      <w:bookmarkEnd w:id="5533"/>
      <w:r>
        <w:rPr>
          <w:rFonts w:hint="cs"/>
          <w:rtl/>
          <w:lang w:eastAsia="he-IL"/>
        </w:rPr>
        <w:t xml:space="preserve">חברים וחברות, הצעת החוק מבקשת לעזור בעיקר לאותם חלשים </w:t>
      </w:r>
      <w:bookmarkStart w:id="5534" w:name="_ETM_Q27_663411"/>
      <w:bookmarkEnd w:id="5534"/>
      <w:r>
        <w:rPr>
          <w:rFonts w:hint="cs"/>
          <w:rtl/>
          <w:lang w:eastAsia="he-IL"/>
        </w:rPr>
        <w:t xml:space="preserve">שבין הילדים הללו, כי כולם נפגעים, בין שאתה בא </w:t>
      </w:r>
      <w:bookmarkStart w:id="5535" w:name="_ETM_Q27_668403"/>
      <w:bookmarkEnd w:id="5535"/>
      <w:r>
        <w:rPr>
          <w:rFonts w:hint="cs"/>
          <w:rtl/>
          <w:lang w:eastAsia="he-IL"/>
        </w:rPr>
        <w:t>מבית חזק ובין שאתה בא מבית חלש</w:t>
      </w:r>
      <w:r w:rsidR="00F10A21">
        <w:rPr>
          <w:rFonts w:hint="cs"/>
          <w:rtl/>
          <w:lang w:eastAsia="he-IL"/>
        </w:rPr>
        <w:t>.</w:t>
      </w:r>
      <w:r>
        <w:rPr>
          <w:rFonts w:hint="cs"/>
          <w:rtl/>
          <w:lang w:eastAsia="he-IL"/>
        </w:rPr>
        <w:t xml:space="preserve"> אלה </w:t>
      </w:r>
      <w:bookmarkStart w:id="5536" w:name="_ETM_Q27_667986"/>
      <w:bookmarkEnd w:id="5536"/>
      <w:r>
        <w:rPr>
          <w:rFonts w:hint="cs"/>
          <w:rtl/>
          <w:lang w:eastAsia="he-IL"/>
        </w:rPr>
        <w:t xml:space="preserve">שמגיעים מבית חזק, עם כל הטרגדיה </w:t>
      </w:r>
      <w:r>
        <w:rPr>
          <w:rFonts w:hint="eastAsia"/>
          <w:rtl/>
          <w:lang w:eastAsia="he-IL"/>
        </w:rPr>
        <w:t xml:space="preserve">– </w:t>
      </w:r>
      <w:r>
        <w:rPr>
          <w:rFonts w:hint="cs"/>
          <w:rtl/>
          <w:lang w:eastAsia="he-IL"/>
        </w:rPr>
        <w:t xml:space="preserve">וישנה טרגדיה קשה </w:t>
      </w:r>
      <w:r>
        <w:rPr>
          <w:rFonts w:hint="eastAsia"/>
          <w:rtl/>
          <w:lang w:eastAsia="he-IL"/>
        </w:rPr>
        <w:t xml:space="preserve">– </w:t>
      </w:r>
      <w:r>
        <w:rPr>
          <w:rFonts w:hint="cs"/>
          <w:rtl/>
          <w:lang w:eastAsia="he-IL"/>
        </w:rPr>
        <w:t xml:space="preserve">להורים </w:t>
      </w:r>
      <w:bookmarkStart w:id="5537" w:name="_ETM_Q27_679066"/>
      <w:bookmarkEnd w:id="5537"/>
      <w:r>
        <w:rPr>
          <w:rFonts w:hint="cs"/>
          <w:rtl/>
          <w:lang w:eastAsia="he-IL"/>
        </w:rPr>
        <w:t xml:space="preserve">שלהם תהיה </w:t>
      </w:r>
      <w:r w:rsidR="00F10A21">
        <w:rPr>
          <w:rFonts w:hint="cs"/>
          <w:rtl/>
          <w:lang w:eastAsia="he-IL"/>
        </w:rPr>
        <w:t xml:space="preserve">אפשרות </w:t>
      </w:r>
      <w:proofErr w:type="spellStart"/>
      <w:r>
        <w:rPr>
          <w:rFonts w:hint="cs"/>
          <w:rtl/>
          <w:lang w:eastAsia="he-IL"/>
        </w:rPr>
        <w:t>להנגיש</w:t>
      </w:r>
      <w:proofErr w:type="spellEnd"/>
      <w:r>
        <w:rPr>
          <w:rFonts w:hint="cs"/>
          <w:rtl/>
          <w:lang w:eastAsia="he-IL"/>
        </w:rPr>
        <w:t xml:space="preserve"> להם טיפול נפשי, זמין, שאולי </w:t>
      </w:r>
      <w:bookmarkStart w:id="5538" w:name="_ETM_Q27_680668"/>
      <w:bookmarkEnd w:id="5538"/>
      <w:r>
        <w:rPr>
          <w:rFonts w:hint="cs"/>
          <w:rtl/>
          <w:lang w:eastAsia="he-IL"/>
        </w:rPr>
        <w:t xml:space="preserve">יצליח להחזיר אותם למסלול הנורמטיבי. </w:t>
      </w:r>
      <w:bookmarkStart w:id="5539" w:name="_ETM_Q27_659131"/>
      <w:bookmarkStart w:id="5540" w:name="_ETM_Q27_659193"/>
      <w:bookmarkStart w:id="5541" w:name="_ETM_Q27_659331"/>
      <w:bookmarkStart w:id="5542" w:name="_ETM_Q27_659370"/>
      <w:bookmarkStart w:id="5543" w:name="_ETM_Q27_659482"/>
      <w:bookmarkStart w:id="5544" w:name="_ETM_Q27_659538"/>
      <w:bookmarkEnd w:id="5539"/>
      <w:bookmarkEnd w:id="5540"/>
      <w:bookmarkEnd w:id="5541"/>
      <w:bookmarkEnd w:id="5542"/>
      <w:bookmarkEnd w:id="5543"/>
      <w:bookmarkEnd w:id="5544"/>
      <w:r>
        <w:rPr>
          <w:rFonts w:hint="cs"/>
          <w:rtl/>
          <w:lang w:eastAsia="he-IL"/>
        </w:rPr>
        <w:t xml:space="preserve">אך מה עם אותם ילדים שלהורים </w:t>
      </w:r>
      <w:bookmarkStart w:id="5545" w:name="_ETM_Q27_685234"/>
      <w:bookmarkEnd w:id="5545"/>
      <w:r>
        <w:rPr>
          <w:rFonts w:hint="cs"/>
          <w:rtl/>
          <w:lang w:eastAsia="he-IL"/>
        </w:rPr>
        <w:t xml:space="preserve">שלהם אין מאות שקלים במזומן לשלם בעבור כל </w:t>
      </w:r>
      <w:bookmarkStart w:id="5546" w:name="_ETM_Q27_694586"/>
      <w:bookmarkEnd w:id="5546"/>
      <w:r>
        <w:rPr>
          <w:rFonts w:hint="cs"/>
          <w:rtl/>
          <w:lang w:eastAsia="he-IL"/>
        </w:rPr>
        <w:t xml:space="preserve">טיפול, ובטח </w:t>
      </w:r>
      <w:proofErr w:type="spellStart"/>
      <w:r>
        <w:rPr>
          <w:rFonts w:hint="cs"/>
          <w:rtl/>
          <w:lang w:eastAsia="he-IL"/>
        </w:rPr>
        <w:t>ובטח</w:t>
      </w:r>
      <w:proofErr w:type="spellEnd"/>
      <w:r>
        <w:rPr>
          <w:rFonts w:hint="cs"/>
          <w:rtl/>
          <w:lang w:eastAsia="he-IL"/>
        </w:rPr>
        <w:t xml:space="preserve"> כאשר מדובר בטיפולים שסמוכים לזמן האירוע? </w:t>
      </w:r>
      <w:bookmarkStart w:id="5547" w:name="_ETM_Q27_702376"/>
      <w:bookmarkEnd w:id="5547"/>
      <w:r>
        <w:rPr>
          <w:rFonts w:hint="cs"/>
          <w:rtl/>
          <w:lang w:eastAsia="he-IL"/>
        </w:rPr>
        <w:t xml:space="preserve">הם ימתינו בתור כשנה וחצי, כפי שאנחנו מגלים מדוח אחרי </w:t>
      </w:r>
      <w:bookmarkStart w:id="5548" w:name="_ETM_Q27_710016"/>
      <w:bookmarkEnd w:id="5548"/>
      <w:r>
        <w:rPr>
          <w:rFonts w:hint="cs"/>
          <w:rtl/>
          <w:lang w:eastAsia="he-IL"/>
        </w:rPr>
        <w:t xml:space="preserve">דוח וכפי שמתפרסם היום בידיעות אחרונות, והמדינה בעצם </w:t>
      </w:r>
      <w:bookmarkStart w:id="5549" w:name="_ETM_Q27_719020"/>
      <w:bookmarkEnd w:id="5549"/>
      <w:r>
        <w:rPr>
          <w:rFonts w:hint="cs"/>
          <w:rtl/>
          <w:lang w:eastAsia="he-IL"/>
        </w:rPr>
        <w:t xml:space="preserve">מציעה </w:t>
      </w:r>
      <w:bookmarkStart w:id="5550" w:name="_ETM_Q27_716027"/>
      <w:bookmarkEnd w:id="5550"/>
      <w:r>
        <w:rPr>
          <w:rFonts w:hint="cs"/>
          <w:rtl/>
          <w:lang w:eastAsia="he-IL"/>
        </w:rPr>
        <w:t xml:space="preserve">להם פתרון על בסיס מקום פנוי, כאילו אנחנו הולכים עכשיו </w:t>
      </w:r>
      <w:bookmarkStart w:id="5551" w:name="_ETM_Q27_721626"/>
      <w:bookmarkEnd w:id="5551"/>
      <w:r>
        <w:rPr>
          <w:rFonts w:hint="cs"/>
          <w:rtl/>
          <w:lang w:eastAsia="he-IL"/>
        </w:rPr>
        <w:t xml:space="preserve">לאיזה מלון ומבקשים מבצעים. </w:t>
      </w:r>
    </w:p>
    <w:p w:rsidR="00DA1059" w:rsidRDefault="00DA1059" w:rsidP="00733D1B">
      <w:pPr>
        <w:rPr>
          <w:rtl/>
          <w:lang w:eastAsia="he-IL"/>
        </w:rPr>
      </w:pPr>
      <w:bookmarkStart w:id="5552" w:name="_ETM_Q27_713128"/>
      <w:bookmarkStart w:id="5553" w:name="_ETM_Q27_713212"/>
      <w:bookmarkEnd w:id="5552"/>
      <w:bookmarkEnd w:id="5553"/>
    </w:p>
    <w:p w:rsidR="00DA1059" w:rsidRDefault="00DA1059" w:rsidP="00F95782">
      <w:pPr>
        <w:rPr>
          <w:rtl/>
        </w:rPr>
      </w:pPr>
      <w:bookmarkStart w:id="5554" w:name="_ETM_Q27_713346"/>
      <w:bookmarkStart w:id="5555" w:name="_ETM_Q27_713426"/>
      <w:bookmarkEnd w:id="5554"/>
      <w:bookmarkEnd w:id="5555"/>
      <w:r>
        <w:rPr>
          <w:rFonts w:hint="cs"/>
          <w:rtl/>
        </w:rPr>
        <w:t xml:space="preserve">אבל מה עם אותם ילדים ממשפחות מוחלשות, אלה שמטבע הדברים נופלים גם יותר קורבן לאלימות מינית? אנחנו יודעים שככל שהילד חלש יותר, </w:t>
      </w:r>
      <w:bookmarkStart w:id="5556" w:name="_ETM_Q28_134000"/>
      <w:bookmarkEnd w:id="5556"/>
      <w:r>
        <w:rPr>
          <w:rFonts w:hint="cs"/>
          <w:rtl/>
        </w:rPr>
        <w:t>ממשפחה יו</w:t>
      </w:r>
      <w:r w:rsidR="00F10A21">
        <w:rPr>
          <w:rFonts w:hint="cs"/>
          <w:rtl/>
        </w:rPr>
        <w:t xml:space="preserve">תר חלשה, הסיכונים שהוא חשוף להם, </w:t>
      </w:r>
      <w:r>
        <w:rPr>
          <w:rFonts w:hint="cs"/>
          <w:rtl/>
        </w:rPr>
        <w:t xml:space="preserve">לפגיעה כזאת או </w:t>
      </w:r>
      <w:bookmarkStart w:id="5557" w:name="_ETM_Q28_141000"/>
      <w:bookmarkEnd w:id="5557"/>
      <w:r>
        <w:rPr>
          <w:rFonts w:hint="cs"/>
          <w:rtl/>
        </w:rPr>
        <w:t>אחרת</w:t>
      </w:r>
      <w:r w:rsidR="00F10A21">
        <w:rPr>
          <w:rFonts w:hint="cs"/>
          <w:rtl/>
        </w:rPr>
        <w:t>,</w:t>
      </w:r>
      <w:r>
        <w:rPr>
          <w:rFonts w:hint="cs"/>
          <w:rtl/>
        </w:rPr>
        <w:t xml:space="preserve"> הולכים וגדלים. </w:t>
      </w:r>
    </w:p>
    <w:p w:rsidR="00DA1059" w:rsidRDefault="00DA1059" w:rsidP="00F95782">
      <w:pPr>
        <w:rPr>
          <w:rtl/>
        </w:rPr>
      </w:pPr>
    </w:p>
    <w:p w:rsidR="00DA1059" w:rsidRDefault="00DA1059" w:rsidP="00F95782">
      <w:pPr>
        <w:rPr>
          <w:rtl/>
        </w:rPr>
      </w:pPr>
      <w:bookmarkStart w:id="5558" w:name="_ETM_Q28_149000"/>
      <w:bookmarkEnd w:id="5558"/>
      <w:r>
        <w:rPr>
          <w:rFonts w:hint="cs"/>
          <w:rtl/>
        </w:rPr>
        <w:t>ילד וילדה שלא יקבלו טיפול בזמן בגלל פרוצדורה, בגלל שאין תורים, יסחבו איתם חיים שלמים של סבל. אבל החיים השלמים של הסבל שלהם לא יס</w:t>
      </w:r>
      <w:r w:rsidR="000B2CDD">
        <w:rPr>
          <w:rFonts w:hint="cs"/>
          <w:rtl/>
        </w:rPr>
        <w:t xml:space="preserve">תכמו רק בהם, כי הם יעלו </w:t>
      </w:r>
      <w:r>
        <w:rPr>
          <w:rFonts w:hint="cs"/>
          <w:rtl/>
        </w:rPr>
        <w:t xml:space="preserve">כסף למערכת, והם יעלו יעלה הרבה יותר אם לא </w:t>
      </w:r>
      <w:bookmarkStart w:id="5559" w:name="_ETM_Q28_164000"/>
      <w:bookmarkEnd w:id="5559"/>
      <w:r>
        <w:rPr>
          <w:rFonts w:hint="cs"/>
          <w:rtl/>
        </w:rPr>
        <w:t xml:space="preserve">ניתן את הטיפול בזמן הנכון. אני שואלת אתכם איך בכלל אפשר לחשוב על כסף באירועים כאלה, אבל אם אנחנו מדברים על כסף </w:t>
      </w:r>
      <w:r>
        <w:rPr>
          <w:rtl/>
        </w:rPr>
        <w:t>–</w:t>
      </w:r>
      <w:r>
        <w:rPr>
          <w:rFonts w:hint="cs"/>
          <w:rtl/>
        </w:rPr>
        <w:t xml:space="preserve"> ככל שנקדים </w:t>
      </w:r>
      <w:bookmarkStart w:id="5560" w:name="_ETM_Q28_172000"/>
      <w:bookmarkEnd w:id="5560"/>
      <w:r>
        <w:rPr>
          <w:rFonts w:hint="cs"/>
          <w:rtl/>
        </w:rPr>
        <w:t xml:space="preserve">את הטיפול, כך נחסוך בהוצאות עתידיות כשנצטרך להתמודד עם אותם נפגעים שיפתחו </w:t>
      </w:r>
      <w:bookmarkStart w:id="5561" w:name="_ETM_Q28_182000"/>
      <w:bookmarkEnd w:id="5561"/>
      <w:r>
        <w:rPr>
          <w:rFonts w:hint="cs"/>
          <w:rtl/>
        </w:rPr>
        <w:t xml:space="preserve">לא רק רגרסיה. </w:t>
      </w:r>
    </w:p>
    <w:p w:rsidR="00DA1059" w:rsidRDefault="00DA1059" w:rsidP="00F95782">
      <w:pPr>
        <w:rPr>
          <w:rtl/>
        </w:rPr>
      </w:pPr>
    </w:p>
    <w:p w:rsidR="00DA1059" w:rsidRDefault="00DA1059" w:rsidP="00F95782">
      <w:pPr>
        <w:rPr>
          <w:rtl/>
        </w:rPr>
      </w:pPr>
      <w:r>
        <w:rPr>
          <w:rFonts w:hint="cs"/>
          <w:rtl/>
        </w:rPr>
        <w:t xml:space="preserve">תראו, אני השבוע שמעתי אצל קרן </w:t>
      </w:r>
      <w:proofErr w:type="spellStart"/>
      <w:r>
        <w:rPr>
          <w:rFonts w:hint="cs"/>
          <w:rtl/>
        </w:rPr>
        <w:t>נויבך</w:t>
      </w:r>
      <w:proofErr w:type="spellEnd"/>
      <w:r>
        <w:rPr>
          <w:rFonts w:hint="cs"/>
          <w:rtl/>
        </w:rPr>
        <w:t xml:space="preserve"> על ילד, ילד בן 15, 16, שעבר תקיפה מינית. </w:t>
      </w:r>
      <w:bookmarkStart w:id="5562" w:name="_ETM_Q28_194000"/>
      <w:bookmarkEnd w:id="5562"/>
      <w:r>
        <w:rPr>
          <w:rFonts w:hint="cs"/>
          <w:rtl/>
        </w:rPr>
        <w:t>אותו ילד, שלא קיבל את הטיפול בזמן, יקבל, בסופו של דבר</w:t>
      </w:r>
      <w:r w:rsidR="005B05EB">
        <w:rPr>
          <w:rFonts w:hint="cs"/>
          <w:rtl/>
        </w:rPr>
        <w:t xml:space="preserve"> </w:t>
      </w:r>
      <w:r w:rsidR="005B05EB">
        <w:rPr>
          <w:rFonts w:hint="eastAsia"/>
          <w:rtl/>
        </w:rPr>
        <w:t>–</w:t>
      </w:r>
      <w:r>
        <w:rPr>
          <w:rFonts w:hint="cs"/>
          <w:rtl/>
        </w:rPr>
        <w:t xml:space="preserve"> </w:t>
      </w:r>
      <w:r w:rsidR="00267305">
        <w:rPr>
          <w:rFonts w:hint="cs"/>
          <w:rtl/>
        </w:rPr>
        <w:t>– –</w:t>
      </w:r>
    </w:p>
    <w:p w:rsidR="00DA1059" w:rsidRDefault="00DA1059" w:rsidP="009635F5">
      <w:pPr>
        <w:rPr>
          <w:rtl/>
        </w:rPr>
      </w:pPr>
    </w:p>
    <w:p w:rsidR="00DA1059" w:rsidRDefault="00DA1059" w:rsidP="00F95782">
      <w:pPr>
        <w:pStyle w:val="af7"/>
        <w:rPr>
          <w:rtl/>
        </w:rPr>
      </w:pPr>
      <w:r w:rsidRPr="00A1223F">
        <w:rPr>
          <w:rStyle w:val="TagStyle"/>
          <w:rtl/>
        </w:rPr>
        <w:t>&lt;&lt; יור &gt;&gt;</w:t>
      </w:r>
      <w:r w:rsidRPr="0057285C">
        <w:rPr>
          <w:rStyle w:val="TagStyle"/>
          <w:rtl/>
        </w:rPr>
        <w:t xml:space="preserve"> </w:t>
      </w:r>
      <w:r>
        <w:rPr>
          <w:rtl/>
        </w:rPr>
        <w:t>היו"ר איתן גינזבורג:</w:t>
      </w:r>
      <w:r w:rsidRPr="0057285C">
        <w:rPr>
          <w:rStyle w:val="TagStyle"/>
          <w:rtl/>
        </w:rPr>
        <w:t xml:space="preserve"> </w:t>
      </w:r>
      <w:r w:rsidRPr="00A1223F">
        <w:rPr>
          <w:rStyle w:val="TagStyle"/>
          <w:rtl/>
        </w:rPr>
        <w:t>&lt;&lt; יור &gt;&gt;</w:t>
      </w:r>
      <w:r>
        <w:rPr>
          <w:rtl/>
        </w:rPr>
        <w:t xml:space="preserve">   </w:t>
      </w:r>
    </w:p>
    <w:p w:rsidR="00DA1059" w:rsidRDefault="00DA1059" w:rsidP="00CE6451">
      <w:pPr>
        <w:rPr>
          <w:rtl/>
          <w:lang w:eastAsia="he-IL"/>
        </w:rPr>
      </w:pPr>
    </w:p>
    <w:p w:rsidR="00DA1059" w:rsidRDefault="00DA1059" w:rsidP="00F95782">
      <w:pPr>
        <w:rPr>
          <w:rtl/>
        </w:rPr>
      </w:pPr>
      <w:r>
        <w:rPr>
          <w:rFonts w:hint="cs"/>
          <w:rtl/>
          <w:lang w:eastAsia="he-IL"/>
        </w:rPr>
        <w:t>חבר הכנסת ביטן, חבר הכנסת אמסלם.</w:t>
      </w:r>
    </w:p>
    <w:p w:rsidR="00DA1059" w:rsidRDefault="00DA1059" w:rsidP="00F95782">
      <w:pPr>
        <w:rPr>
          <w:rtl/>
        </w:rPr>
      </w:pPr>
    </w:p>
    <w:p w:rsidR="00DA1059" w:rsidRDefault="00DA1059" w:rsidP="00F95782">
      <w:pPr>
        <w:pStyle w:val="af6"/>
        <w:rPr>
          <w:rtl/>
        </w:rPr>
      </w:pPr>
      <w:r w:rsidRPr="00500DFF">
        <w:rPr>
          <w:rStyle w:val="TagStyle"/>
          <w:rtl/>
        </w:rPr>
        <w:t xml:space="preserve"> &lt;&lt; קריאה &gt;&gt; </w:t>
      </w:r>
      <w:r>
        <w:rPr>
          <w:rtl/>
        </w:rPr>
        <w:t>קריאה:</w:t>
      </w:r>
      <w:r w:rsidRPr="00500DFF">
        <w:rPr>
          <w:rStyle w:val="TagStyle"/>
          <w:rtl/>
        </w:rPr>
        <w:t xml:space="preserve"> &lt;&lt; קריאה &gt;&gt;</w:t>
      </w:r>
      <w:r>
        <w:rPr>
          <w:rtl/>
        </w:rPr>
        <w:t xml:space="preserve">  </w:t>
      </w:r>
    </w:p>
    <w:p w:rsidR="00DA1059" w:rsidRDefault="00DA1059" w:rsidP="009635F5">
      <w:pPr>
        <w:rPr>
          <w:rtl/>
        </w:rPr>
      </w:pPr>
      <w:r>
        <w:rPr>
          <w:rtl/>
        </w:rPr>
        <w:t xml:space="preserve"> </w:t>
      </w:r>
    </w:p>
    <w:p w:rsidR="00DA1059" w:rsidRDefault="00DA1059" w:rsidP="009635F5">
      <w:pPr>
        <w:rPr>
          <w:rtl/>
        </w:rPr>
      </w:pPr>
      <w:r>
        <w:rPr>
          <w:rFonts w:hint="cs"/>
          <w:rtl/>
        </w:rPr>
        <w:t>יש פה שר?</w:t>
      </w:r>
    </w:p>
    <w:p w:rsidR="00DA1059" w:rsidRDefault="00DA1059" w:rsidP="009635F5">
      <w:pPr>
        <w:rPr>
          <w:rtl/>
        </w:rPr>
      </w:pPr>
    </w:p>
    <w:p w:rsidR="00DA1059" w:rsidRDefault="00DA1059" w:rsidP="00F95782">
      <w:pPr>
        <w:pStyle w:val="af7"/>
        <w:rPr>
          <w:rtl/>
        </w:rPr>
      </w:pPr>
      <w:bookmarkStart w:id="5563" w:name="ET_yor_6244_3"/>
      <w:r w:rsidRPr="00A1223F">
        <w:rPr>
          <w:rStyle w:val="TagStyle"/>
          <w:rtl/>
        </w:rPr>
        <w:t xml:space="preserve"> &lt;&lt; יור &gt;&gt;</w:t>
      </w:r>
      <w:r w:rsidRPr="0057285C">
        <w:rPr>
          <w:rStyle w:val="TagStyle"/>
          <w:rtl/>
        </w:rPr>
        <w:t xml:space="preserve"> </w:t>
      </w:r>
      <w:r>
        <w:rPr>
          <w:rtl/>
        </w:rPr>
        <w:t>היו"ר איתן גינזבורג:</w:t>
      </w:r>
      <w:r w:rsidRPr="0057285C">
        <w:rPr>
          <w:rStyle w:val="TagStyle"/>
          <w:rtl/>
        </w:rPr>
        <w:t xml:space="preserve"> </w:t>
      </w:r>
      <w:r w:rsidRPr="00A1223F">
        <w:rPr>
          <w:rStyle w:val="TagStyle"/>
          <w:rtl/>
        </w:rPr>
        <w:t>&lt;&lt; יור &gt;&gt;</w:t>
      </w:r>
      <w:r>
        <w:rPr>
          <w:rtl/>
        </w:rPr>
        <w:t xml:space="preserve">   </w:t>
      </w:r>
      <w:bookmarkEnd w:id="5563"/>
    </w:p>
    <w:p w:rsidR="00DA1059" w:rsidRDefault="00DA1059" w:rsidP="00CE6451">
      <w:pPr>
        <w:rPr>
          <w:rtl/>
          <w:lang w:eastAsia="he-IL"/>
        </w:rPr>
      </w:pPr>
    </w:p>
    <w:p w:rsidR="00DA1059" w:rsidRDefault="00DA1059" w:rsidP="00F95782">
      <w:pPr>
        <w:rPr>
          <w:rtl/>
          <w:lang w:eastAsia="he-IL"/>
        </w:rPr>
      </w:pPr>
      <w:r>
        <w:rPr>
          <w:rFonts w:hint="cs"/>
          <w:rtl/>
          <w:lang w:eastAsia="he-IL"/>
        </w:rPr>
        <w:t>יש פה שר, אלעזר שטרן. הרגע ראיתי אותו.</w:t>
      </w:r>
    </w:p>
    <w:p w:rsidR="00DA1059" w:rsidRDefault="00DA1059" w:rsidP="00F95782">
      <w:pPr>
        <w:rPr>
          <w:rtl/>
          <w:lang w:eastAsia="he-IL"/>
        </w:rPr>
      </w:pPr>
    </w:p>
    <w:p w:rsidR="00DA1059" w:rsidRDefault="00DA1059" w:rsidP="00F95782">
      <w:pPr>
        <w:pStyle w:val="af6"/>
        <w:rPr>
          <w:rtl/>
        </w:rPr>
      </w:pPr>
      <w:r w:rsidRPr="00A1223F">
        <w:rPr>
          <w:rStyle w:val="TagStyle"/>
          <w:rtl/>
        </w:rPr>
        <w:t xml:space="preserve"> &lt;&lt; קריאה &gt;&gt;</w:t>
      </w:r>
      <w:r w:rsidRPr="00D023DA">
        <w:rPr>
          <w:rStyle w:val="TagStyle"/>
          <w:rtl/>
        </w:rPr>
        <w:t xml:space="preserve"> </w:t>
      </w:r>
      <w:r>
        <w:rPr>
          <w:rtl/>
        </w:rPr>
        <w:t>דוד אמסלם (הליכוד):</w:t>
      </w:r>
      <w:r w:rsidRPr="00D023DA">
        <w:rPr>
          <w:rStyle w:val="TagStyle"/>
          <w:rtl/>
        </w:rPr>
        <w:t xml:space="preserve"> </w:t>
      </w:r>
      <w:r w:rsidRPr="00A1223F">
        <w:rPr>
          <w:rStyle w:val="TagStyle"/>
          <w:rtl/>
        </w:rPr>
        <w:t>&lt;&lt; קריאה &gt;&gt;</w:t>
      </w:r>
      <w:r>
        <w:rPr>
          <w:rtl/>
        </w:rPr>
        <w:t xml:space="preserve">   </w:t>
      </w:r>
    </w:p>
    <w:p w:rsidR="00DA1059" w:rsidRDefault="00DA1059" w:rsidP="00CE6451">
      <w:pPr>
        <w:rPr>
          <w:rtl/>
          <w:lang w:eastAsia="he-IL"/>
        </w:rPr>
      </w:pPr>
    </w:p>
    <w:p w:rsidR="00DA1059" w:rsidRDefault="00DA1059" w:rsidP="00F95782">
      <w:pPr>
        <w:rPr>
          <w:rtl/>
          <w:lang w:eastAsia="he-IL"/>
        </w:rPr>
      </w:pPr>
      <w:r>
        <w:rPr>
          <w:rFonts w:hint="cs"/>
          <w:rtl/>
          <w:lang w:eastAsia="he-IL"/>
        </w:rPr>
        <w:t xml:space="preserve">תמשיכי לדבר. </w:t>
      </w:r>
    </w:p>
    <w:p w:rsidR="00DA1059" w:rsidRDefault="00DA1059" w:rsidP="00F95782">
      <w:pPr>
        <w:rPr>
          <w:rtl/>
          <w:lang w:eastAsia="he-IL"/>
        </w:rPr>
      </w:pPr>
    </w:p>
    <w:p w:rsidR="00DA1059" w:rsidRDefault="00DA1059" w:rsidP="00F95782">
      <w:pPr>
        <w:pStyle w:val="af7"/>
        <w:rPr>
          <w:rtl/>
        </w:rPr>
      </w:pPr>
      <w:bookmarkStart w:id="5564" w:name="ET_yor_6244_30"/>
      <w:r w:rsidRPr="00A1223F">
        <w:rPr>
          <w:rStyle w:val="TagStyle"/>
          <w:rtl/>
        </w:rPr>
        <w:t xml:space="preserve"> &lt;&lt; יור &gt;&gt;</w:t>
      </w:r>
      <w:r w:rsidRPr="00D023DA">
        <w:rPr>
          <w:rStyle w:val="TagStyle"/>
          <w:rtl/>
        </w:rPr>
        <w:t xml:space="preserve"> </w:t>
      </w:r>
      <w:r>
        <w:rPr>
          <w:rtl/>
        </w:rPr>
        <w:t>היו"ר איתן גינזבורג:</w:t>
      </w:r>
      <w:r w:rsidRPr="00D023DA">
        <w:rPr>
          <w:rStyle w:val="TagStyle"/>
          <w:rtl/>
        </w:rPr>
        <w:t xml:space="preserve"> </w:t>
      </w:r>
      <w:r w:rsidRPr="00A1223F">
        <w:rPr>
          <w:rStyle w:val="TagStyle"/>
          <w:rtl/>
        </w:rPr>
        <w:t>&lt;&lt; יור &gt;&gt;</w:t>
      </w:r>
      <w:r>
        <w:rPr>
          <w:rtl/>
        </w:rPr>
        <w:t xml:space="preserve">   </w:t>
      </w:r>
      <w:bookmarkEnd w:id="5564"/>
    </w:p>
    <w:p w:rsidR="00DA1059" w:rsidRDefault="00DA1059" w:rsidP="00CE6451">
      <w:pPr>
        <w:rPr>
          <w:rtl/>
          <w:lang w:eastAsia="he-IL"/>
        </w:rPr>
      </w:pPr>
    </w:p>
    <w:p w:rsidR="00DA1059" w:rsidRPr="00D023DA" w:rsidRDefault="00DA1059" w:rsidP="00F95782">
      <w:pPr>
        <w:rPr>
          <w:rtl/>
          <w:lang w:eastAsia="he-IL"/>
        </w:rPr>
      </w:pPr>
      <w:r>
        <w:rPr>
          <w:rFonts w:hint="cs"/>
          <w:rtl/>
          <w:lang w:eastAsia="he-IL"/>
        </w:rPr>
        <w:t xml:space="preserve">את ההערות </w:t>
      </w:r>
      <w:bookmarkStart w:id="5565" w:name="_ETM_Q28_212000"/>
      <w:bookmarkEnd w:id="5565"/>
      <w:r>
        <w:rPr>
          <w:rFonts w:hint="cs"/>
          <w:rtl/>
          <w:lang w:eastAsia="he-IL"/>
        </w:rPr>
        <w:t xml:space="preserve">אני נותן במליאה היום, לא אתה. </w:t>
      </w:r>
    </w:p>
    <w:p w:rsidR="00DA1059" w:rsidRDefault="00DA1059" w:rsidP="00F95782">
      <w:pPr>
        <w:rPr>
          <w:rtl/>
          <w:lang w:eastAsia="he-IL"/>
        </w:rPr>
      </w:pPr>
    </w:p>
    <w:p w:rsidR="00DA1059" w:rsidRDefault="00DA1059" w:rsidP="00F95782">
      <w:pPr>
        <w:pStyle w:val="af6"/>
        <w:rPr>
          <w:rtl/>
        </w:rPr>
      </w:pPr>
      <w:bookmarkStart w:id="5566" w:name="ET_interruption_5156_4"/>
      <w:r w:rsidRPr="00A1223F">
        <w:rPr>
          <w:rStyle w:val="TagStyle"/>
          <w:rtl/>
        </w:rPr>
        <w:t xml:space="preserve"> &lt;&lt; קריאה &gt;&gt;</w:t>
      </w:r>
      <w:r w:rsidRPr="0057285C">
        <w:rPr>
          <w:rStyle w:val="TagStyle"/>
          <w:rtl/>
        </w:rPr>
        <w:t xml:space="preserve"> </w:t>
      </w:r>
      <w:r>
        <w:rPr>
          <w:rtl/>
        </w:rPr>
        <w:t>דוד אמסלם (הליכוד):</w:t>
      </w:r>
      <w:r w:rsidRPr="0057285C">
        <w:rPr>
          <w:rStyle w:val="TagStyle"/>
          <w:rtl/>
        </w:rPr>
        <w:t xml:space="preserve"> </w:t>
      </w:r>
      <w:r w:rsidRPr="00A1223F">
        <w:rPr>
          <w:rStyle w:val="TagStyle"/>
          <w:rtl/>
        </w:rPr>
        <w:t>&lt;&lt; קריאה &gt;&gt;</w:t>
      </w:r>
      <w:r>
        <w:rPr>
          <w:rtl/>
        </w:rPr>
        <w:t xml:space="preserve">   </w:t>
      </w:r>
      <w:bookmarkEnd w:id="5566"/>
    </w:p>
    <w:p w:rsidR="00DA1059" w:rsidRDefault="00DA1059" w:rsidP="00CE6451">
      <w:pPr>
        <w:rPr>
          <w:rtl/>
          <w:lang w:eastAsia="he-IL"/>
        </w:rPr>
      </w:pPr>
    </w:p>
    <w:p w:rsidR="00DA1059" w:rsidRDefault="00DA1059" w:rsidP="00F95782">
      <w:pPr>
        <w:rPr>
          <w:rtl/>
          <w:lang w:eastAsia="he-IL"/>
        </w:rPr>
      </w:pPr>
      <w:r>
        <w:rPr>
          <w:rFonts w:hint="cs"/>
          <w:rtl/>
          <w:lang w:eastAsia="he-IL"/>
        </w:rPr>
        <w:t xml:space="preserve">תמשיכי. ואל תהיה שחצן. אל תהיה שחצן ומתנשא. איתן, אני </w:t>
      </w:r>
      <w:bookmarkStart w:id="5567" w:name="_ETM_Q28_221000"/>
      <w:bookmarkEnd w:id="5567"/>
      <w:r>
        <w:rPr>
          <w:rFonts w:hint="cs"/>
          <w:rtl/>
          <w:lang w:eastAsia="he-IL"/>
        </w:rPr>
        <w:t xml:space="preserve">שומע את ההערות שלך. אתה הגעת לי לפה. </w:t>
      </w:r>
    </w:p>
    <w:p w:rsidR="00DA1059" w:rsidRDefault="00DA1059" w:rsidP="00F95782">
      <w:pPr>
        <w:rPr>
          <w:rtl/>
          <w:lang w:eastAsia="he-IL"/>
        </w:rPr>
      </w:pPr>
    </w:p>
    <w:p w:rsidR="00DA1059" w:rsidRDefault="00DA1059" w:rsidP="00F95782">
      <w:pPr>
        <w:pStyle w:val="-"/>
        <w:rPr>
          <w:rtl/>
        </w:rPr>
      </w:pPr>
      <w:bookmarkStart w:id="5568" w:name="_ETM_Q28_220000"/>
      <w:bookmarkStart w:id="5569" w:name="ET_speakercontinue_5085_31"/>
      <w:bookmarkEnd w:id="5568"/>
      <w:r w:rsidRPr="00A1223F">
        <w:rPr>
          <w:rStyle w:val="TagStyle"/>
          <w:rtl/>
        </w:rPr>
        <w:t xml:space="preserve"> &lt;&lt; דובר_המשך &gt;&gt;</w:t>
      </w:r>
      <w:r w:rsidRPr="00D023DA">
        <w:rPr>
          <w:rStyle w:val="TagStyle"/>
          <w:rtl/>
        </w:rPr>
        <w:t xml:space="preserve"> </w:t>
      </w:r>
      <w:r>
        <w:rPr>
          <w:rtl/>
        </w:rPr>
        <w:t>אורלי לוי אבקסיס (הליכוד):</w:t>
      </w:r>
      <w:r w:rsidRPr="00D023DA">
        <w:rPr>
          <w:rStyle w:val="TagStyle"/>
          <w:rtl/>
        </w:rPr>
        <w:t xml:space="preserve"> </w:t>
      </w:r>
      <w:r w:rsidRPr="00A1223F">
        <w:rPr>
          <w:rStyle w:val="TagStyle"/>
          <w:rtl/>
        </w:rPr>
        <w:t>&lt;&lt; דובר_המשך &gt;&gt;</w:t>
      </w:r>
      <w:r>
        <w:rPr>
          <w:rtl/>
        </w:rPr>
        <w:t xml:space="preserve">   </w:t>
      </w:r>
      <w:bookmarkEnd w:id="5569"/>
    </w:p>
    <w:p w:rsidR="00DA1059" w:rsidRDefault="00DA1059" w:rsidP="00CE6451">
      <w:pPr>
        <w:rPr>
          <w:rtl/>
          <w:lang w:eastAsia="he-IL"/>
        </w:rPr>
      </w:pPr>
    </w:p>
    <w:p w:rsidR="00DA1059" w:rsidRPr="00D023DA" w:rsidRDefault="00DA1059" w:rsidP="00F95782">
      <w:pPr>
        <w:rPr>
          <w:rtl/>
          <w:lang w:eastAsia="he-IL"/>
        </w:rPr>
      </w:pPr>
      <w:r>
        <w:rPr>
          <w:rFonts w:hint="cs"/>
          <w:rtl/>
          <w:lang w:eastAsia="he-IL"/>
        </w:rPr>
        <w:t xml:space="preserve">טוב, אנחנו נעבור להצבעה. תודה. אין שר במליאה </w:t>
      </w:r>
      <w:r>
        <w:rPr>
          <w:rFonts w:hint="eastAsia"/>
          <w:rtl/>
          <w:lang w:eastAsia="he-IL"/>
        </w:rPr>
        <w:t xml:space="preserve">– </w:t>
      </w:r>
      <w:r>
        <w:rPr>
          <w:rFonts w:hint="cs"/>
          <w:rtl/>
          <w:lang w:eastAsia="he-IL"/>
        </w:rPr>
        <w:t xml:space="preserve">אפשר לעבור להצבעה. </w:t>
      </w:r>
    </w:p>
    <w:p w:rsidR="00DA1059" w:rsidRDefault="00DA1059" w:rsidP="00F95782">
      <w:pPr>
        <w:rPr>
          <w:rtl/>
          <w:lang w:eastAsia="he-IL"/>
        </w:rPr>
      </w:pPr>
    </w:p>
    <w:p w:rsidR="00DA1059" w:rsidRDefault="00DA1059" w:rsidP="00F95782">
      <w:pPr>
        <w:pStyle w:val="af6"/>
        <w:rPr>
          <w:rtl/>
        </w:rPr>
      </w:pPr>
      <w:bookmarkStart w:id="5570" w:name="ET_interruption_5156_32"/>
      <w:r w:rsidRPr="00A1223F">
        <w:rPr>
          <w:rStyle w:val="TagStyle"/>
          <w:rtl/>
        </w:rPr>
        <w:t xml:space="preserve"> &lt;&lt; קריאה &gt;&gt;</w:t>
      </w:r>
      <w:r w:rsidRPr="00D023DA">
        <w:rPr>
          <w:rStyle w:val="TagStyle"/>
          <w:rtl/>
        </w:rPr>
        <w:t xml:space="preserve"> </w:t>
      </w:r>
      <w:r>
        <w:rPr>
          <w:rtl/>
        </w:rPr>
        <w:t>דוד אמסלם (הליכוד):</w:t>
      </w:r>
      <w:r w:rsidRPr="00D023DA">
        <w:rPr>
          <w:rStyle w:val="TagStyle"/>
          <w:rtl/>
        </w:rPr>
        <w:t xml:space="preserve"> </w:t>
      </w:r>
      <w:r w:rsidRPr="00A1223F">
        <w:rPr>
          <w:rStyle w:val="TagStyle"/>
          <w:rtl/>
        </w:rPr>
        <w:t>&lt;&lt; קריאה &gt;&gt;</w:t>
      </w:r>
      <w:r>
        <w:rPr>
          <w:rtl/>
        </w:rPr>
        <w:t xml:space="preserve">   </w:t>
      </w:r>
      <w:bookmarkEnd w:id="5570"/>
    </w:p>
    <w:p w:rsidR="00DA1059" w:rsidRDefault="00DA1059" w:rsidP="00CE6451">
      <w:pPr>
        <w:rPr>
          <w:rtl/>
          <w:lang w:eastAsia="he-IL"/>
        </w:rPr>
      </w:pPr>
    </w:p>
    <w:p w:rsidR="00DA1059" w:rsidRDefault="00DA1059" w:rsidP="00F95782">
      <w:pPr>
        <w:rPr>
          <w:rtl/>
          <w:lang w:eastAsia="he-IL"/>
        </w:rPr>
      </w:pPr>
      <w:bookmarkStart w:id="5571" w:name="_ETM_Q28_222000"/>
      <w:bookmarkEnd w:id="5571"/>
      <w:r>
        <w:rPr>
          <w:rFonts w:hint="cs"/>
          <w:rtl/>
          <w:lang w:eastAsia="he-IL"/>
        </w:rPr>
        <w:t xml:space="preserve">אל תהיה שחצן ומתנשא, כאילו רק אתה מבין. </w:t>
      </w:r>
    </w:p>
    <w:p w:rsidR="00DA1059" w:rsidRDefault="00DA1059" w:rsidP="00F95782">
      <w:pPr>
        <w:rPr>
          <w:rtl/>
          <w:lang w:eastAsia="he-IL"/>
        </w:rPr>
      </w:pPr>
      <w:bookmarkStart w:id="5572" w:name="_ETM_Q28_226000"/>
      <w:bookmarkEnd w:id="5572"/>
    </w:p>
    <w:p w:rsidR="00DA1059" w:rsidRDefault="00DA1059" w:rsidP="00F95782">
      <w:pPr>
        <w:pStyle w:val="af7"/>
        <w:rPr>
          <w:rtl/>
        </w:rPr>
      </w:pPr>
      <w:bookmarkStart w:id="5573" w:name="ET_yor_6244_33"/>
      <w:r w:rsidRPr="00A1223F">
        <w:rPr>
          <w:rStyle w:val="TagStyle"/>
          <w:rtl/>
        </w:rPr>
        <w:t xml:space="preserve"> &lt;&lt; יור &gt;&gt;</w:t>
      </w:r>
      <w:r w:rsidRPr="00D023DA">
        <w:rPr>
          <w:rStyle w:val="TagStyle"/>
          <w:rtl/>
        </w:rPr>
        <w:t xml:space="preserve"> </w:t>
      </w:r>
      <w:r>
        <w:rPr>
          <w:rtl/>
        </w:rPr>
        <w:t>היו"ר איתן גינזבורג:</w:t>
      </w:r>
      <w:r w:rsidRPr="00D023DA">
        <w:rPr>
          <w:rStyle w:val="TagStyle"/>
          <w:rtl/>
        </w:rPr>
        <w:t xml:space="preserve"> </w:t>
      </w:r>
      <w:r w:rsidRPr="00A1223F">
        <w:rPr>
          <w:rStyle w:val="TagStyle"/>
          <w:rtl/>
        </w:rPr>
        <w:t>&lt;&lt; יור &gt;&gt;</w:t>
      </w:r>
      <w:r>
        <w:rPr>
          <w:rtl/>
        </w:rPr>
        <w:t xml:space="preserve">   </w:t>
      </w:r>
      <w:bookmarkEnd w:id="5573"/>
    </w:p>
    <w:p w:rsidR="00DA1059" w:rsidRDefault="00DA1059" w:rsidP="00CE6451">
      <w:pPr>
        <w:rPr>
          <w:rtl/>
        </w:rPr>
      </w:pPr>
    </w:p>
    <w:p w:rsidR="00DA1059" w:rsidRDefault="00DA1059" w:rsidP="00F95782">
      <w:pPr>
        <w:rPr>
          <w:rtl/>
        </w:rPr>
      </w:pPr>
      <w:r>
        <w:rPr>
          <w:rFonts w:hint="cs"/>
          <w:rtl/>
        </w:rPr>
        <w:t xml:space="preserve">חבר הכנסת דוד אמסלם </w:t>
      </w:r>
      <w:r w:rsidR="00267305">
        <w:rPr>
          <w:rFonts w:hint="cs"/>
          <w:rtl/>
        </w:rPr>
        <w:t>– – –</w:t>
      </w:r>
    </w:p>
    <w:p w:rsidR="00DA1059" w:rsidRDefault="00DA1059" w:rsidP="00F95782">
      <w:pPr>
        <w:rPr>
          <w:rtl/>
        </w:rPr>
      </w:pPr>
    </w:p>
    <w:p w:rsidR="00DA1059" w:rsidRDefault="00DA1059" w:rsidP="00F95782">
      <w:pPr>
        <w:pStyle w:val="af6"/>
        <w:rPr>
          <w:rtl/>
        </w:rPr>
      </w:pPr>
      <w:bookmarkStart w:id="5574" w:name="ET_interruption_5156_34"/>
      <w:r w:rsidRPr="00A1223F">
        <w:rPr>
          <w:rStyle w:val="TagStyle"/>
          <w:rtl/>
        </w:rPr>
        <w:t xml:space="preserve"> &lt;&lt; קריאה &gt;&gt;</w:t>
      </w:r>
      <w:r w:rsidRPr="00D023DA">
        <w:rPr>
          <w:rStyle w:val="TagStyle"/>
          <w:rtl/>
        </w:rPr>
        <w:t xml:space="preserve"> </w:t>
      </w:r>
      <w:r>
        <w:rPr>
          <w:rtl/>
        </w:rPr>
        <w:t>דוד אמסלם (הליכוד):</w:t>
      </w:r>
      <w:r w:rsidRPr="00D023DA">
        <w:rPr>
          <w:rStyle w:val="TagStyle"/>
          <w:rtl/>
        </w:rPr>
        <w:t xml:space="preserve"> </w:t>
      </w:r>
      <w:r w:rsidRPr="00A1223F">
        <w:rPr>
          <w:rStyle w:val="TagStyle"/>
          <w:rtl/>
        </w:rPr>
        <w:t>&lt;&lt; קריאה &gt;&gt;</w:t>
      </w:r>
      <w:r>
        <w:rPr>
          <w:rtl/>
        </w:rPr>
        <w:t xml:space="preserve">   </w:t>
      </w:r>
      <w:bookmarkEnd w:id="5574"/>
    </w:p>
    <w:p w:rsidR="00DA1059" w:rsidRDefault="00DA1059" w:rsidP="00CE6451">
      <w:pPr>
        <w:rPr>
          <w:rtl/>
        </w:rPr>
      </w:pPr>
    </w:p>
    <w:p w:rsidR="00DA1059" w:rsidRDefault="00DA1059" w:rsidP="00F95782">
      <w:pPr>
        <w:rPr>
          <w:rtl/>
        </w:rPr>
      </w:pPr>
      <w:r>
        <w:rPr>
          <w:rFonts w:hint="cs"/>
          <w:rtl/>
        </w:rPr>
        <w:t>אל תגיד לי "חבר הכנסת אמסלם</w:t>
      </w:r>
      <w:bookmarkStart w:id="5575" w:name="_ETM_Q28_224000"/>
      <w:bookmarkEnd w:id="5575"/>
      <w:r>
        <w:rPr>
          <w:rFonts w:hint="cs"/>
          <w:rtl/>
        </w:rPr>
        <w:t xml:space="preserve">". אל תגיד לי "חבר הכנסת אמסלם". </w:t>
      </w:r>
    </w:p>
    <w:p w:rsidR="00DA1059" w:rsidRDefault="00DA1059" w:rsidP="00F95782">
      <w:pPr>
        <w:rPr>
          <w:rtl/>
        </w:rPr>
      </w:pPr>
      <w:bookmarkStart w:id="5576" w:name="_ETM_Q28_225000"/>
      <w:bookmarkEnd w:id="5576"/>
    </w:p>
    <w:p w:rsidR="00DA1059" w:rsidRDefault="00DA1059" w:rsidP="00F95782">
      <w:pPr>
        <w:pStyle w:val="af7"/>
        <w:rPr>
          <w:rtl/>
        </w:rPr>
      </w:pPr>
      <w:bookmarkStart w:id="5577" w:name="ET_yor_6244_35"/>
      <w:r w:rsidRPr="00A1223F">
        <w:rPr>
          <w:rStyle w:val="TagStyle"/>
          <w:rtl/>
        </w:rPr>
        <w:t xml:space="preserve"> &lt;&lt; יור &gt;&gt;</w:t>
      </w:r>
      <w:r w:rsidRPr="00D023DA">
        <w:rPr>
          <w:rStyle w:val="TagStyle"/>
          <w:rtl/>
        </w:rPr>
        <w:t xml:space="preserve"> </w:t>
      </w:r>
      <w:r>
        <w:rPr>
          <w:rtl/>
        </w:rPr>
        <w:t>היו"ר איתן גינזבורג:</w:t>
      </w:r>
      <w:r w:rsidRPr="00D023DA">
        <w:rPr>
          <w:rStyle w:val="TagStyle"/>
          <w:rtl/>
        </w:rPr>
        <w:t xml:space="preserve"> </w:t>
      </w:r>
      <w:r w:rsidRPr="00A1223F">
        <w:rPr>
          <w:rStyle w:val="TagStyle"/>
          <w:rtl/>
        </w:rPr>
        <w:t>&lt;&lt; יור &gt;&gt;</w:t>
      </w:r>
      <w:r>
        <w:rPr>
          <w:rtl/>
        </w:rPr>
        <w:t xml:space="preserve">   </w:t>
      </w:r>
      <w:bookmarkEnd w:id="5577"/>
    </w:p>
    <w:p w:rsidR="00DA1059" w:rsidRDefault="00DA1059" w:rsidP="00CE6451">
      <w:pPr>
        <w:rPr>
          <w:rtl/>
        </w:rPr>
      </w:pPr>
    </w:p>
    <w:p w:rsidR="00DA1059" w:rsidRDefault="00267305" w:rsidP="00F95782">
      <w:pPr>
        <w:rPr>
          <w:rtl/>
        </w:rPr>
      </w:pPr>
      <w:r>
        <w:rPr>
          <w:rFonts w:hint="cs"/>
          <w:rtl/>
        </w:rPr>
        <w:t>– – –</w:t>
      </w:r>
      <w:r w:rsidR="00DA1059">
        <w:rPr>
          <w:rFonts w:hint="cs"/>
          <w:rtl/>
        </w:rPr>
        <w:t xml:space="preserve"> בפעם ראשונה. אל תהיה חצוף</w:t>
      </w:r>
      <w:bookmarkStart w:id="5578" w:name="_ETM_Q28_229000"/>
      <w:bookmarkEnd w:id="5578"/>
      <w:r w:rsidR="00DA1059">
        <w:rPr>
          <w:rFonts w:hint="cs"/>
          <w:rtl/>
        </w:rPr>
        <w:t xml:space="preserve">, אל תהיה חצוף. </w:t>
      </w:r>
    </w:p>
    <w:p w:rsidR="00DA1059" w:rsidRDefault="00DA1059" w:rsidP="00F95782">
      <w:pPr>
        <w:rPr>
          <w:rtl/>
        </w:rPr>
      </w:pPr>
      <w:bookmarkStart w:id="5579" w:name="_ETM_Q28_230000"/>
      <w:bookmarkEnd w:id="5579"/>
    </w:p>
    <w:p w:rsidR="00DA1059" w:rsidRDefault="00DA1059" w:rsidP="00F95782">
      <w:pPr>
        <w:pStyle w:val="-"/>
        <w:rPr>
          <w:rtl/>
        </w:rPr>
      </w:pPr>
      <w:r w:rsidRPr="00A1223F">
        <w:rPr>
          <w:rStyle w:val="TagStyle"/>
          <w:rtl/>
        </w:rPr>
        <w:t>&lt;&lt; דובר_המשך &gt;&gt;</w:t>
      </w:r>
      <w:r w:rsidRPr="00D023DA">
        <w:rPr>
          <w:rStyle w:val="TagStyle"/>
          <w:rtl/>
        </w:rPr>
        <w:t xml:space="preserve"> </w:t>
      </w:r>
      <w:r>
        <w:rPr>
          <w:rtl/>
        </w:rPr>
        <w:t>אורלי לוי אבקסיס (הליכוד):</w:t>
      </w:r>
      <w:r w:rsidRPr="00D023DA">
        <w:rPr>
          <w:rStyle w:val="TagStyle"/>
          <w:rtl/>
        </w:rPr>
        <w:t xml:space="preserve"> </w:t>
      </w:r>
      <w:r w:rsidRPr="00A1223F">
        <w:rPr>
          <w:rStyle w:val="TagStyle"/>
          <w:rtl/>
        </w:rPr>
        <w:t>&lt;&lt; דובר_המשך &gt;&gt;</w:t>
      </w:r>
      <w:r>
        <w:rPr>
          <w:rtl/>
        </w:rPr>
        <w:t xml:space="preserve">   </w:t>
      </w:r>
    </w:p>
    <w:p w:rsidR="00DA1059" w:rsidRDefault="00DA1059" w:rsidP="00F95782">
      <w:pPr>
        <w:rPr>
          <w:rtl/>
        </w:rPr>
      </w:pPr>
    </w:p>
    <w:p w:rsidR="00DA1059" w:rsidRDefault="00DA1059" w:rsidP="00F95782">
      <w:pPr>
        <w:rPr>
          <w:rtl/>
        </w:rPr>
      </w:pPr>
      <w:r>
        <w:rPr>
          <w:rFonts w:hint="cs"/>
          <w:rtl/>
        </w:rPr>
        <w:t xml:space="preserve">הצבעה. הצבעה. </w:t>
      </w:r>
    </w:p>
    <w:p w:rsidR="00DA1059" w:rsidRDefault="00DA1059" w:rsidP="00F95782">
      <w:pPr>
        <w:rPr>
          <w:rtl/>
        </w:rPr>
      </w:pPr>
    </w:p>
    <w:p w:rsidR="00DA1059" w:rsidRDefault="00DA1059" w:rsidP="00F95782">
      <w:pPr>
        <w:pStyle w:val="af6"/>
        <w:rPr>
          <w:rtl/>
        </w:rPr>
      </w:pPr>
      <w:r w:rsidRPr="00A1223F">
        <w:rPr>
          <w:rStyle w:val="TagStyle"/>
          <w:rtl/>
        </w:rPr>
        <w:t xml:space="preserve"> &lt;&lt; קריאה &gt;&gt;</w:t>
      </w:r>
      <w:r w:rsidRPr="00D023DA">
        <w:rPr>
          <w:rStyle w:val="TagStyle"/>
          <w:rtl/>
        </w:rPr>
        <w:t xml:space="preserve"> </w:t>
      </w:r>
      <w:r>
        <w:rPr>
          <w:rtl/>
        </w:rPr>
        <w:t>דוד אמסלם (הליכוד):</w:t>
      </w:r>
      <w:r w:rsidRPr="00D023DA">
        <w:rPr>
          <w:rStyle w:val="TagStyle"/>
          <w:rtl/>
        </w:rPr>
        <w:t xml:space="preserve"> </w:t>
      </w:r>
      <w:r w:rsidRPr="00A1223F">
        <w:rPr>
          <w:rStyle w:val="TagStyle"/>
          <w:rtl/>
        </w:rPr>
        <w:t>&lt;&lt; קריאה &gt;&gt;</w:t>
      </w:r>
      <w:r>
        <w:rPr>
          <w:rtl/>
        </w:rPr>
        <w:t xml:space="preserve">   </w:t>
      </w:r>
    </w:p>
    <w:p w:rsidR="00DA1059" w:rsidRDefault="00DA1059" w:rsidP="00CE6451">
      <w:pPr>
        <w:rPr>
          <w:rtl/>
          <w:lang w:eastAsia="he-IL"/>
        </w:rPr>
      </w:pPr>
    </w:p>
    <w:p w:rsidR="00DA1059" w:rsidRDefault="00DA1059" w:rsidP="00F95782">
      <w:pPr>
        <w:rPr>
          <w:rtl/>
          <w:lang w:eastAsia="he-IL"/>
        </w:rPr>
      </w:pPr>
      <w:r>
        <w:rPr>
          <w:rFonts w:hint="cs"/>
          <w:rtl/>
          <w:lang w:eastAsia="he-IL"/>
        </w:rPr>
        <w:t>אתה חצוף</w:t>
      </w:r>
      <w:bookmarkStart w:id="5580" w:name="_ETM_Q28_232000"/>
      <w:bookmarkEnd w:id="5580"/>
      <w:r>
        <w:rPr>
          <w:rFonts w:hint="cs"/>
          <w:rtl/>
          <w:lang w:eastAsia="he-IL"/>
        </w:rPr>
        <w:t xml:space="preserve">. </w:t>
      </w:r>
    </w:p>
    <w:p w:rsidR="00DA1059" w:rsidRPr="00D023DA" w:rsidRDefault="00DA1059" w:rsidP="00F95782">
      <w:pPr>
        <w:rPr>
          <w:rtl/>
          <w:lang w:eastAsia="he-IL"/>
        </w:rPr>
      </w:pPr>
      <w:bookmarkStart w:id="5581" w:name="_ETM_Q28_234000"/>
      <w:bookmarkEnd w:id="5581"/>
    </w:p>
    <w:p w:rsidR="00DA1059" w:rsidRDefault="00DA1059" w:rsidP="00F95782">
      <w:pPr>
        <w:pStyle w:val="af7"/>
        <w:rPr>
          <w:rtl/>
        </w:rPr>
      </w:pPr>
      <w:bookmarkStart w:id="5582" w:name="ET_yor_6244_5"/>
      <w:r w:rsidRPr="00A1223F">
        <w:rPr>
          <w:rStyle w:val="TagStyle"/>
          <w:rtl/>
        </w:rPr>
        <w:t xml:space="preserve"> &lt;&lt; יור &gt;&gt;</w:t>
      </w:r>
      <w:r w:rsidRPr="0057285C">
        <w:rPr>
          <w:rStyle w:val="TagStyle"/>
          <w:rtl/>
        </w:rPr>
        <w:t xml:space="preserve"> </w:t>
      </w:r>
      <w:r>
        <w:rPr>
          <w:rtl/>
        </w:rPr>
        <w:t>היו"ר איתן גינזבורג:</w:t>
      </w:r>
      <w:r w:rsidRPr="0057285C">
        <w:rPr>
          <w:rStyle w:val="TagStyle"/>
          <w:rtl/>
        </w:rPr>
        <w:t xml:space="preserve"> </w:t>
      </w:r>
      <w:r w:rsidRPr="00A1223F">
        <w:rPr>
          <w:rStyle w:val="TagStyle"/>
          <w:rtl/>
        </w:rPr>
        <w:t>&lt;&lt; יור &gt;&gt;</w:t>
      </w:r>
      <w:r>
        <w:rPr>
          <w:rtl/>
        </w:rPr>
        <w:t xml:space="preserve">   </w:t>
      </w:r>
      <w:bookmarkEnd w:id="5582"/>
    </w:p>
    <w:p w:rsidR="00DA1059" w:rsidRDefault="00DA1059" w:rsidP="00CE6451">
      <w:pPr>
        <w:rPr>
          <w:rtl/>
          <w:lang w:eastAsia="he-IL"/>
        </w:rPr>
      </w:pPr>
    </w:p>
    <w:p w:rsidR="00DA1059" w:rsidRDefault="00DA1059" w:rsidP="00F95782">
      <w:pPr>
        <w:rPr>
          <w:rtl/>
          <w:lang w:eastAsia="he-IL"/>
        </w:rPr>
      </w:pPr>
      <w:r>
        <w:rPr>
          <w:rFonts w:hint="cs"/>
          <w:rtl/>
          <w:lang w:eastAsia="he-IL"/>
        </w:rPr>
        <w:t xml:space="preserve">אל תהיה חצוף. אתה עובר גבולות על ימין ועל שמאל. </w:t>
      </w:r>
    </w:p>
    <w:p w:rsidR="00DA1059" w:rsidRDefault="00DA1059" w:rsidP="00F95782">
      <w:pPr>
        <w:rPr>
          <w:rtl/>
          <w:lang w:eastAsia="he-IL"/>
        </w:rPr>
      </w:pPr>
    </w:p>
    <w:p w:rsidR="00DA1059" w:rsidRDefault="00DA1059" w:rsidP="00F95782">
      <w:pPr>
        <w:pStyle w:val="af6"/>
        <w:rPr>
          <w:rtl/>
        </w:rPr>
      </w:pPr>
      <w:bookmarkStart w:id="5583" w:name="ET_interruption_5156_6"/>
      <w:r w:rsidRPr="00A1223F">
        <w:rPr>
          <w:rStyle w:val="TagStyle"/>
          <w:rtl/>
        </w:rPr>
        <w:t xml:space="preserve"> &lt;&lt; קריאה &gt;&gt;</w:t>
      </w:r>
      <w:r w:rsidRPr="0057285C">
        <w:rPr>
          <w:rStyle w:val="TagStyle"/>
          <w:rtl/>
        </w:rPr>
        <w:t xml:space="preserve"> </w:t>
      </w:r>
      <w:r>
        <w:rPr>
          <w:rtl/>
        </w:rPr>
        <w:t>דוד אמסלם (הליכוד):</w:t>
      </w:r>
      <w:r w:rsidRPr="0057285C">
        <w:rPr>
          <w:rStyle w:val="TagStyle"/>
          <w:rtl/>
        </w:rPr>
        <w:t xml:space="preserve"> </w:t>
      </w:r>
      <w:r w:rsidRPr="00A1223F">
        <w:rPr>
          <w:rStyle w:val="TagStyle"/>
          <w:rtl/>
        </w:rPr>
        <w:t>&lt;&lt; קריאה &gt;&gt;</w:t>
      </w:r>
      <w:r>
        <w:rPr>
          <w:rtl/>
        </w:rPr>
        <w:t xml:space="preserve">   </w:t>
      </w:r>
      <w:bookmarkEnd w:id="5583"/>
    </w:p>
    <w:p w:rsidR="00DA1059" w:rsidRDefault="00DA1059" w:rsidP="00CE6451">
      <w:pPr>
        <w:rPr>
          <w:rtl/>
          <w:lang w:eastAsia="he-IL"/>
        </w:rPr>
      </w:pPr>
    </w:p>
    <w:p w:rsidR="00DA1059" w:rsidRDefault="00DA1059" w:rsidP="00F95782">
      <w:pPr>
        <w:rPr>
          <w:rtl/>
          <w:lang w:eastAsia="he-IL"/>
        </w:rPr>
      </w:pPr>
      <w:r>
        <w:rPr>
          <w:rFonts w:hint="cs"/>
          <w:rtl/>
          <w:lang w:eastAsia="he-IL"/>
        </w:rPr>
        <w:t xml:space="preserve">אתה חצוף </w:t>
      </w:r>
      <w:bookmarkStart w:id="5584" w:name="_ETM_Q28_238000"/>
      <w:bookmarkEnd w:id="5584"/>
      <w:r w:rsidR="00267305">
        <w:rPr>
          <w:rFonts w:hint="cs"/>
          <w:rtl/>
          <w:lang w:eastAsia="he-IL"/>
        </w:rPr>
        <w:t>– – –</w:t>
      </w:r>
      <w:r>
        <w:rPr>
          <w:rFonts w:hint="cs"/>
          <w:rtl/>
          <w:lang w:eastAsia="he-IL"/>
        </w:rPr>
        <w:t xml:space="preserve"> </w:t>
      </w:r>
      <w:bookmarkStart w:id="5585" w:name="_ETM_Q28_236000"/>
      <w:bookmarkEnd w:id="5585"/>
      <w:r>
        <w:rPr>
          <w:rFonts w:hint="cs"/>
          <w:rtl/>
          <w:lang w:eastAsia="he-IL"/>
        </w:rPr>
        <w:t>של אבא שלך.</w:t>
      </w:r>
    </w:p>
    <w:p w:rsidR="00DA1059" w:rsidRDefault="00DA1059" w:rsidP="00F95782">
      <w:pPr>
        <w:rPr>
          <w:rtl/>
          <w:lang w:eastAsia="he-IL"/>
        </w:rPr>
      </w:pPr>
    </w:p>
    <w:p w:rsidR="00DA1059" w:rsidRDefault="00DA1059" w:rsidP="00F95782">
      <w:pPr>
        <w:pStyle w:val="af7"/>
        <w:rPr>
          <w:rtl/>
        </w:rPr>
      </w:pPr>
      <w:bookmarkStart w:id="5586" w:name="ET_yor_6244_38"/>
      <w:r w:rsidRPr="00A1223F">
        <w:rPr>
          <w:rStyle w:val="TagStyle"/>
          <w:rtl/>
        </w:rPr>
        <w:t xml:space="preserve"> &lt;&lt; יור &gt;&gt;</w:t>
      </w:r>
      <w:r w:rsidRPr="00D023DA">
        <w:rPr>
          <w:rStyle w:val="TagStyle"/>
          <w:rtl/>
        </w:rPr>
        <w:t xml:space="preserve"> </w:t>
      </w:r>
      <w:r>
        <w:rPr>
          <w:rtl/>
        </w:rPr>
        <w:t>היו"ר איתן גינזבורג:</w:t>
      </w:r>
      <w:r w:rsidRPr="00D023DA">
        <w:rPr>
          <w:rStyle w:val="TagStyle"/>
          <w:rtl/>
        </w:rPr>
        <w:t xml:space="preserve"> </w:t>
      </w:r>
      <w:r w:rsidRPr="00A1223F">
        <w:rPr>
          <w:rStyle w:val="TagStyle"/>
          <w:rtl/>
        </w:rPr>
        <w:t>&lt;&lt; יור &gt;&gt;</w:t>
      </w:r>
      <w:r>
        <w:rPr>
          <w:rtl/>
        </w:rPr>
        <w:t xml:space="preserve">   </w:t>
      </w:r>
      <w:bookmarkEnd w:id="5586"/>
    </w:p>
    <w:p w:rsidR="00DA1059" w:rsidRDefault="00DA1059" w:rsidP="00CE6451">
      <w:pPr>
        <w:rPr>
          <w:rtl/>
          <w:lang w:eastAsia="he-IL"/>
        </w:rPr>
      </w:pPr>
    </w:p>
    <w:p w:rsidR="00DA1059" w:rsidRDefault="00DA1059" w:rsidP="00F95782">
      <w:pPr>
        <w:rPr>
          <w:rtl/>
          <w:lang w:eastAsia="he-IL"/>
        </w:rPr>
      </w:pPr>
      <w:r>
        <w:rPr>
          <w:rFonts w:hint="cs"/>
          <w:rtl/>
          <w:lang w:eastAsia="he-IL"/>
        </w:rPr>
        <w:t xml:space="preserve">אל תגיד לי, אדוני, אל תגיד לי </w:t>
      </w:r>
      <w:r w:rsidR="00267305">
        <w:rPr>
          <w:rFonts w:hint="cs"/>
          <w:rtl/>
          <w:lang w:eastAsia="he-IL"/>
        </w:rPr>
        <w:t>– – –</w:t>
      </w:r>
      <w:r>
        <w:rPr>
          <w:rFonts w:hint="cs"/>
          <w:rtl/>
          <w:lang w:eastAsia="he-IL"/>
        </w:rPr>
        <w:t xml:space="preserve"> </w:t>
      </w:r>
    </w:p>
    <w:p w:rsidR="00DA1059" w:rsidRDefault="00DA1059" w:rsidP="00F95782">
      <w:pPr>
        <w:rPr>
          <w:rtl/>
          <w:lang w:eastAsia="he-IL"/>
        </w:rPr>
      </w:pPr>
    </w:p>
    <w:p w:rsidR="00DA1059" w:rsidRDefault="00DA1059" w:rsidP="00F95782">
      <w:pPr>
        <w:pStyle w:val="af6"/>
        <w:rPr>
          <w:rtl/>
        </w:rPr>
      </w:pPr>
      <w:r w:rsidRPr="00A1223F">
        <w:rPr>
          <w:rStyle w:val="TagStyle"/>
          <w:rtl/>
        </w:rPr>
        <w:t xml:space="preserve"> &lt;&lt; קריאה &gt;&gt;</w:t>
      </w:r>
      <w:r w:rsidRPr="00D023DA">
        <w:rPr>
          <w:rStyle w:val="TagStyle"/>
          <w:rtl/>
        </w:rPr>
        <w:t xml:space="preserve"> </w:t>
      </w:r>
      <w:r>
        <w:rPr>
          <w:rtl/>
        </w:rPr>
        <w:t>דוד אמסלם (הליכוד):</w:t>
      </w:r>
      <w:r w:rsidRPr="00D023DA">
        <w:rPr>
          <w:rStyle w:val="TagStyle"/>
          <w:rtl/>
        </w:rPr>
        <w:t xml:space="preserve"> </w:t>
      </w:r>
      <w:r w:rsidRPr="00A1223F">
        <w:rPr>
          <w:rStyle w:val="TagStyle"/>
          <w:rtl/>
        </w:rPr>
        <w:t>&lt;&lt; קריאה &gt;&gt;</w:t>
      </w:r>
      <w:r>
        <w:rPr>
          <w:rtl/>
        </w:rPr>
        <w:t xml:space="preserve">   </w:t>
      </w:r>
    </w:p>
    <w:p w:rsidR="00DA1059" w:rsidRDefault="00DA1059" w:rsidP="00CE6451">
      <w:pPr>
        <w:rPr>
          <w:rtl/>
          <w:lang w:eastAsia="he-IL"/>
        </w:rPr>
      </w:pPr>
    </w:p>
    <w:p w:rsidR="00DA1059" w:rsidRDefault="00DA1059" w:rsidP="00F95782">
      <w:pPr>
        <w:rPr>
          <w:rtl/>
          <w:lang w:eastAsia="he-IL"/>
        </w:rPr>
      </w:pPr>
      <w:r>
        <w:rPr>
          <w:rFonts w:hint="cs"/>
          <w:rtl/>
          <w:lang w:eastAsia="he-IL"/>
        </w:rPr>
        <w:t xml:space="preserve">אל תגיד לי. אתה שנה וחצי פה </w:t>
      </w:r>
      <w:r w:rsidR="00267305">
        <w:rPr>
          <w:rFonts w:hint="cs"/>
          <w:rtl/>
          <w:lang w:eastAsia="he-IL"/>
        </w:rPr>
        <w:t>– – –</w:t>
      </w:r>
    </w:p>
    <w:p w:rsidR="00DA1059" w:rsidRDefault="00DA1059" w:rsidP="00F95782">
      <w:pPr>
        <w:rPr>
          <w:rtl/>
          <w:lang w:eastAsia="he-IL"/>
        </w:rPr>
      </w:pPr>
    </w:p>
    <w:p w:rsidR="00DA1059" w:rsidRDefault="00DA1059" w:rsidP="00F95782">
      <w:pPr>
        <w:pStyle w:val="af7"/>
        <w:rPr>
          <w:rtl/>
        </w:rPr>
      </w:pPr>
      <w:bookmarkStart w:id="5587" w:name="ET_yor_6244_7"/>
      <w:r w:rsidRPr="00A1223F">
        <w:rPr>
          <w:rStyle w:val="TagStyle"/>
          <w:rtl/>
        </w:rPr>
        <w:t xml:space="preserve"> &lt;&lt; יור &gt;&gt;</w:t>
      </w:r>
      <w:r w:rsidRPr="0057285C">
        <w:rPr>
          <w:rStyle w:val="TagStyle"/>
          <w:rtl/>
        </w:rPr>
        <w:t xml:space="preserve"> </w:t>
      </w:r>
      <w:r>
        <w:rPr>
          <w:rtl/>
        </w:rPr>
        <w:t>היו"ר איתן גינזבורג:</w:t>
      </w:r>
      <w:r w:rsidRPr="0057285C">
        <w:rPr>
          <w:rStyle w:val="TagStyle"/>
          <w:rtl/>
        </w:rPr>
        <w:t xml:space="preserve"> </w:t>
      </w:r>
      <w:r w:rsidRPr="00A1223F">
        <w:rPr>
          <w:rStyle w:val="TagStyle"/>
          <w:rtl/>
        </w:rPr>
        <w:t>&lt;&lt; יור &gt;&gt;</w:t>
      </w:r>
      <w:r>
        <w:rPr>
          <w:rtl/>
        </w:rPr>
        <w:t xml:space="preserve">   </w:t>
      </w:r>
      <w:bookmarkEnd w:id="5587"/>
    </w:p>
    <w:p w:rsidR="00DA1059" w:rsidRDefault="00DA1059" w:rsidP="00CE6451">
      <w:pPr>
        <w:rPr>
          <w:rtl/>
          <w:lang w:eastAsia="he-IL"/>
        </w:rPr>
      </w:pPr>
    </w:p>
    <w:p w:rsidR="00DA1059" w:rsidRDefault="00DA1059" w:rsidP="00F95782">
      <w:pPr>
        <w:rPr>
          <w:rtl/>
          <w:lang w:eastAsia="he-IL"/>
        </w:rPr>
      </w:pPr>
      <w:r>
        <w:rPr>
          <w:rFonts w:hint="cs"/>
          <w:rtl/>
          <w:lang w:eastAsia="he-IL"/>
        </w:rPr>
        <w:t xml:space="preserve">זה לא מעניין </w:t>
      </w:r>
      <w:bookmarkStart w:id="5588" w:name="_ETM_Q28_244000"/>
      <w:bookmarkEnd w:id="5588"/>
      <w:r>
        <w:rPr>
          <w:rFonts w:hint="cs"/>
          <w:rtl/>
          <w:lang w:eastAsia="he-IL"/>
        </w:rPr>
        <w:t xml:space="preserve">אותך כמה, שנה וחצי או לא שנה וחצי. אל תתייחס בצורה כזאת ותכבד את המקום הזה. </w:t>
      </w:r>
    </w:p>
    <w:p w:rsidR="00DA1059" w:rsidRDefault="00DA1059" w:rsidP="00F95782">
      <w:pPr>
        <w:rPr>
          <w:rtl/>
          <w:lang w:eastAsia="he-IL"/>
        </w:rPr>
      </w:pPr>
    </w:p>
    <w:p w:rsidR="00DA1059" w:rsidRDefault="00DA1059" w:rsidP="00F95782">
      <w:pPr>
        <w:pStyle w:val="af6"/>
        <w:rPr>
          <w:rtl/>
        </w:rPr>
      </w:pPr>
      <w:bookmarkStart w:id="5589" w:name="ET_interruption_קריאות_40"/>
      <w:r w:rsidRPr="00A1223F">
        <w:rPr>
          <w:rStyle w:val="TagStyle"/>
          <w:rtl/>
        </w:rPr>
        <w:t xml:space="preserve"> &lt;&lt; קריאה &gt;&gt;</w:t>
      </w:r>
      <w:r w:rsidRPr="00D023DA">
        <w:rPr>
          <w:rStyle w:val="TagStyle"/>
          <w:rtl/>
        </w:rPr>
        <w:t xml:space="preserve"> </w:t>
      </w:r>
      <w:r>
        <w:rPr>
          <w:rtl/>
        </w:rPr>
        <w:t>קריאות:</w:t>
      </w:r>
      <w:r w:rsidRPr="00D023DA">
        <w:rPr>
          <w:rStyle w:val="TagStyle"/>
          <w:rtl/>
        </w:rPr>
        <w:t xml:space="preserve"> </w:t>
      </w:r>
      <w:r w:rsidRPr="00A1223F">
        <w:rPr>
          <w:rStyle w:val="TagStyle"/>
          <w:rtl/>
        </w:rPr>
        <w:t>&lt;&lt; קריאה &gt;&gt;</w:t>
      </w:r>
      <w:r>
        <w:rPr>
          <w:rtl/>
        </w:rPr>
        <w:t xml:space="preserve">   </w:t>
      </w:r>
      <w:bookmarkEnd w:id="5589"/>
    </w:p>
    <w:p w:rsidR="00DA1059" w:rsidRDefault="00DA1059" w:rsidP="00CE6451">
      <w:pPr>
        <w:rPr>
          <w:rtl/>
          <w:lang w:eastAsia="he-IL"/>
        </w:rPr>
      </w:pPr>
    </w:p>
    <w:p w:rsidR="00DA1059" w:rsidRDefault="00DA1059" w:rsidP="00F95782">
      <w:pPr>
        <w:rPr>
          <w:rtl/>
          <w:lang w:eastAsia="he-IL"/>
        </w:rPr>
      </w:pPr>
      <w:r>
        <w:rPr>
          <w:rFonts w:hint="cs"/>
          <w:rtl/>
          <w:lang w:eastAsia="he-IL"/>
        </w:rPr>
        <w:t xml:space="preserve">הצבעה. </w:t>
      </w:r>
    </w:p>
    <w:p w:rsidR="00DA1059" w:rsidRPr="00D023DA" w:rsidRDefault="00DA1059" w:rsidP="00F95782">
      <w:pPr>
        <w:rPr>
          <w:rtl/>
          <w:lang w:eastAsia="he-IL"/>
        </w:rPr>
      </w:pPr>
    </w:p>
    <w:p w:rsidR="00DA1059" w:rsidRDefault="00DA1059" w:rsidP="00F95782">
      <w:pPr>
        <w:pStyle w:val="af6"/>
        <w:rPr>
          <w:rtl/>
        </w:rPr>
      </w:pPr>
      <w:bookmarkStart w:id="5590" w:name="ET_interruption_5156_8"/>
      <w:r w:rsidRPr="00A1223F">
        <w:rPr>
          <w:rStyle w:val="TagStyle"/>
          <w:rtl/>
        </w:rPr>
        <w:t xml:space="preserve"> &lt;&lt; קריאה &gt;&gt;</w:t>
      </w:r>
      <w:r w:rsidRPr="0057285C">
        <w:rPr>
          <w:rStyle w:val="TagStyle"/>
          <w:rtl/>
        </w:rPr>
        <w:t xml:space="preserve"> </w:t>
      </w:r>
      <w:r>
        <w:rPr>
          <w:rtl/>
        </w:rPr>
        <w:t>דוד אמסלם (הליכוד):</w:t>
      </w:r>
      <w:r w:rsidRPr="0057285C">
        <w:rPr>
          <w:rStyle w:val="TagStyle"/>
          <w:rtl/>
        </w:rPr>
        <w:t xml:space="preserve"> </w:t>
      </w:r>
      <w:r w:rsidRPr="00A1223F">
        <w:rPr>
          <w:rStyle w:val="TagStyle"/>
          <w:rtl/>
        </w:rPr>
        <w:t>&lt;&lt; קריאה &gt;&gt;</w:t>
      </w:r>
      <w:r>
        <w:rPr>
          <w:rtl/>
        </w:rPr>
        <w:t xml:space="preserve">   </w:t>
      </w:r>
      <w:bookmarkEnd w:id="5590"/>
    </w:p>
    <w:p w:rsidR="00DA1059" w:rsidRDefault="00DA1059" w:rsidP="00CE6451">
      <w:pPr>
        <w:rPr>
          <w:rtl/>
          <w:lang w:eastAsia="he-IL"/>
        </w:rPr>
      </w:pPr>
    </w:p>
    <w:p w:rsidR="00DA1059" w:rsidRDefault="00DA1059" w:rsidP="00F95782">
      <w:pPr>
        <w:rPr>
          <w:rtl/>
          <w:lang w:eastAsia="he-IL"/>
        </w:rPr>
      </w:pPr>
      <w:r>
        <w:rPr>
          <w:rFonts w:hint="cs"/>
          <w:rtl/>
          <w:lang w:eastAsia="he-IL"/>
        </w:rPr>
        <w:t xml:space="preserve">תדבר כמו בן אדם. </w:t>
      </w:r>
    </w:p>
    <w:p w:rsidR="00DA1059" w:rsidRDefault="00DA1059" w:rsidP="00F95782">
      <w:pPr>
        <w:ind w:firstLine="0"/>
        <w:rPr>
          <w:rtl/>
          <w:lang w:eastAsia="he-IL"/>
        </w:rPr>
      </w:pPr>
    </w:p>
    <w:p w:rsidR="00DA1059" w:rsidRDefault="00DA1059" w:rsidP="00F95782">
      <w:pPr>
        <w:pStyle w:val="af7"/>
        <w:rPr>
          <w:rtl/>
        </w:rPr>
      </w:pPr>
      <w:bookmarkStart w:id="5591" w:name="ET_yor_6244_41"/>
      <w:r w:rsidRPr="00A1223F">
        <w:rPr>
          <w:rStyle w:val="TagStyle"/>
          <w:rtl/>
        </w:rPr>
        <w:t xml:space="preserve"> &lt;&lt; יור &gt;&gt;</w:t>
      </w:r>
      <w:r w:rsidRPr="00D023DA">
        <w:rPr>
          <w:rStyle w:val="TagStyle"/>
          <w:rtl/>
        </w:rPr>
        <w:t xml:space="preserve"> </w:t>
      </w:r>
      <w:r>
        <w:rPr>
          <w:rtl/>
        </w:rPr>
        <w:t>היו"ר איתן גינזבורג:</w:t>
      </w:r>
      <w:r w:rsidRPr="00D023DA">
        <w:rPr>
          <w:rStyle w:val="TagStyle"/>
          <w:rtl/>
        </w:rPr>
        <w:t xml:space="preserve"> </w:t>
      </w:r>
      <w:r w:rsidRPr="00A1223F">
        <w:rPr>
          <w:rStyle w:val="TagStyle"/>
          <w:rtl/>
        </w:rPr>
        <w:t>&lt;&lt; יור &gt;&gt;</w:t>
      </w:r>
      <w:r>
        <w:rPr>
          <w:rtl/>
        </w:rPr>
        <w:t xml:space="preserve">   </w:t>
      </w:r>
      <w:bookmarkEnd w:id="5591"/>
    </w:p>
    <w:p w:rsidR="00DA1059" w:rsidRDefault="00DA1059" w:rsidP="00CE6451">
      <w:pPr>
        <w:rPr>
          <w:rtl/>
          <w:lang w:eastAsia="he-IL"/>
        </w:rPr>
      </w:pPr>
    </w:p>
    <w:p w:rsidR="00DA1059" w:rsidRDefault="00DA1059" w:rsidP="00F95782">
      <w:pPr>
        <w:rPr>
          <w:rtl/>
          <w:lang w:eastAsia="he-IL"/>
        </w:rPr>
      </w:pPr>
      <w:r>
        <w:rPr>
          <w:rFonts w:hint="cs"/>
          <w:rtl/>
          <w:lang w:eastAsia="he-IL"/>
        </w:rPr>
        <w:t xml:space="preserve">תכבד את המקום </w:t>
      </w:r>
      <w:bookmarkStart w:id="5592" w:name="_ETM_Q28_249000"/>
      <w:bookmarkEnd w:id="5592"/>
      <w:r>
        <w:rPr>
          <w:rFonts w:hint="cs"/>
          <w:rtl/>
          <w:lang w:eastAsia="he-IL"/>
        </w:rPr>
        <w:t xml:space="preserve">הזה. </w:t>
      </w:r>
    </w:p>
    <w:p w:rsidR="00DA1059" w:rsidRDefault="00DA1059" w:rsidP="00F95782">
      <w:pPr>
        <w:ind w:firstLine="0"/>
        <w:rPr>
          <w:rtl/>
          <w:lang w:eastAsia="he-IL"/>
        </w:rPr>
      </w:pPr>
    </w:p>
    <w:p w:rsidR="00DA1059" w:rsidRDefault="00DA1059" w:rsidP="00F95782">
      <w:pPr>
        <w:pStyle w:val="af6"/>
        <w:rPr>
          <w:rtl/>
        </w:rPr>
      </w:pPr>
      <w:bookmarkStart w:id="5593" w:name="ET_interruption_5156_42"/>
      <w:r w:rsidRPr="00A1223F">
        <w:rPr>
          <w:rStyle w:val="TagStyle"/>
          <w:rtl/>
        </w:rPr>
        <w:t xml:space="preserve"> &lt;&lt; קריאה &gt;&gt;</w:t>
      </w:r>
      <w:r w:rsidRPr="00D023DA">
        <w:rPr>
          <w:rStyle w:val="TagStyle"/>
          <w:rtl/>
        </w:rPr>
        <w:t xml:space="preserve"> </w:t>
      </w:r>
      <w:r>
        <w:rPr>
          <w:rtl/>
        </w:rPr>
        <w:t>דוד אמסלם (הליכוד):</w:t>
      </w:r>
      <w:r w:rsidRPr="00D023DA">
        <w:rPr>
          <w:rStyle w:val="TagStyle"/>
          <w:rtl/>
        </w:rPr>
        <w:t xml:space="preserve"> </w:t>
      </w:r>
      <w:r w:rsidRPr="00A1223F">
        <w:rPr>
          <w:rStyle w:val="TagStyle"/>
          <w:rtl/>
        </w:rPr>
        <w:t>&lt;&lt; קריאה &gt;&gt;</w:t>
      </w:r>
      <w:r>
        <w:rPr>
          <w:rtl/>
        </w:rPr>
        <w:t xml:space="preserve">   </w:t>
      </w:r>
      <w:bookmarkEnd w:id="5593"/>
    </w:p>
    <w:p w:rsidR="00DA1059" w:rsidRDefault="00DA1059" w:rsidP="00CE6451">
      <w:pPr>
        <w:rPr>
          <w:rtl/>
          <w:lang w:eastAsia="he-IL"/>
        </w:rPr>
      </w:pPr>
    </w:p>
    <w:p w:rsidR="00DA1059" w:rsidRDefault="00DA1059" w:rsidP="00F95782">
      <w:pPr>
        <w:rPr>
          <w:rtl/>
          <w:lang w:eastAsia="he-IL"/>
        </w:rPr>
      </w:pPr>
      <w:r>
        <w:rPr>
          <w:rFonts w:hint="cs"/>
          <w:rtl/>
          <w:lang w:eastAsia="he-IL"/>
        </w:rPr>
        <w:t xml:space="preserve">אתה תדבר כמו בן אדם. </w:t>
      </w:r>
    </w:p>
    <w:p w:rsidR="00DA1059" w:rsidRDefault="00DA1059" w:rsidP="00F95782">
      <w:pPr>
        <w:rPr>
          <w:rtl/>
          <w:lang w:eastAsia="he-IL"/>
        </w:rPr>
      </w:pPr>
    </w:p>
    <w:p w:rsidR="00DA1059" w:rsidRDefault="00DA1059" w:rsidP="00F95782">
      <w:pPr>
        <w:pStyle w:val="af7"/>
        <w:rPr>
          <w:rtl/>
        </w:rPr>
      </w:pPr>
      <w:bookmarkStart w:id="5594" w:name="ET_yor_6244_43"/>
      <w:r w:rsidRPr="00A1223F">
        <w:rPr>
          <w:rStyle w:val="TagStyle"/>
          <w:rtl/>
        </w:rPr>
        <w:t xml:space="preserve"> &lt;&lt; יור &gt;&gt;</w:t>
      </w:r>
      <w:r w:rsidRPr="003D7B8B">
        <w:rPr>
          <w:rStyle w:val="TagStyle"/>
          <w:rtl/>
        </w:rPr>
        <w:t xml:space="preserve"> </w:t>
      </w:r>
      <w:r>
        <w:rPr>
          <w:rtl/>
        </w:rPr>
        <w:t>היו"ר איתן גינזבורג:</w:t>
      </w:r>
      <w:r w:rsidRPr="003D7B8B">
        <w:rPr>
          <w:rStyle w:val="TagStyle"/>
          <w:rtl/>
        </w:rPr>
        <w:t xml:space="preserve"> </w:t>
      </w:r>
      <w:r w:rsidRPr="00A1223F">
        <w:rPr>
          <w:rStyle w:val="TagStyle"/>
          <w:rtl/>
        </w:rPr>
        <w:t>&lt;&lt; יור &gt;&gt;</w:t>
      </w:r>
      <w:r>
        <w:rPr>
          <w:rtl/>
        </w:rPr>
        <w:t xml:space="preserve">   </w:t>
      </w:r>
      <w:bookmarkEnd w:id="5594"/>
    </w:p>
    <w:p w:rsidR="00DA1059" w:rsidRDefault="00DA1059" w:rsidP="00CE6451">
      <w:pPr>
        <w:rPr>
          <w:rtl/>
          <w:lang w:eastAsia="he-IL"/>
        </w:rPr>
      </w:pPr>
    </w:p>
    <w:p w:rsidR="00DA1059" w:rsidRDefault="00DA1059" w:rsidP="00F95782">
      <w:pPr>
        <w:rPr>
          <w:rtl/>
          <w:lang w:eastAsia="he-IL"/>
        </w:rPr>
      </w:pPr>
      <w:bookmarkStart w:id="5595" w:name="_ETM_Q28_254000"/>
      <w:bookmarkEnd w:id="5595"/>
      <w:r>
        <w:rPr>
          <w:rFonts w:hint="cs"/>
          <w:rtl/>
          <w:lang w:eastAsia="he-IL"/>
        </w:rPr>
        <w:t xml:space="preserve">תכבד את המקום הזה. </w:t>
      </w:r>
    </w:p>
    <w:p w:rsidR="00DA1059" w:rsidRDefault="00DA1059" w:rsidP="00F95782">
      <w:pPr>
        <w:rPr>
          <w:rtl/>
          <w:lang w:eastAsia="he-IL"/>
        </w:rPr>
      </w:pPr>
    </w:p>
    <w:p w:rsidR="00DA1059" w:rsidRDefault="00DA1059" w:rsidP="00F95782">
      <w:pPr>
        <w:pStyle w:val="af6"/>
        <w:rPr>
          <w:rtl/>
        </w:rPr>
      </w:pPr>
      <w:bookmarkStart w:id="5596" w:name="ET_interruption_5156_44"/>
      <w:r w:rsidRPr="00A1223F">
        <w:rPr>
          <w:rStyle w:val="TagStyle"/>
          <w:rtl/>
        </w:rPr>
        <w:t xml:space="preserve"> &lt;&lt; קריאה &gt;&gt;</w:t>
      </w:r>
      <w:r w:rsidRPr="003D7B8B">
        <w:rPr>
          <w:rStyle w:val="TagStyle"/>
          <w:rtl/>
        </w:rPr>
        <w:t xml:space="preserve"> </w:t>
      </w:r>
      <w:r>
        <w:rPr>
          <w:rtl/>
        </w:rPr>
        <w:t>דוד אמסלם (הליכוד):</w:t>
      </w:r>
      <w:r w:rsidRPr="003D7B8B">
        <w:rPr>
          <w:rStyle w:val="TagStyle"/>
          <w:rtl/>
        </w:rPr>
        <w:t xml:space="preserve"> </w:t>
      </w:r>
      <w:r w:rsidRPr="00A1223F">
        <w:rPr>
          <w:rStyle w:val="TagStyle"/>
          <w:rtl/>
        </w:rPr>
        <w:t>&lt;&lt; קריאה &gt;&gt;</w:t>
      </w:r>
      <w:r>
        <w:rPr>
          <w:rtl/>
        </w:rPr>
        <w:t xml:space="preserve">   </w:t>
      </w:r>
      <w:bookmarkEnd w:id="5596"/>
    </w:p>
    <w:p w:rsidR="00DA1059" w:rsidRDefault="00DA1059" w:rsidP="00CE6451">
      <w:pPr>
        <w:rPr>
          <w:rtl/>
          <w:lang w:eastAsia="he-IL"/>
        </w:rPr>
      </w:pPr>
    </w:p>
    <w:p w:rsidR="00DA1059" w:rsidRDefault="00DA1059" w:rsidP="00F95782">
      <w:pPr>
        <w:rPr>
          <w:rtl/>
          <w:lang w:eastAsia="he-IL"/>
        </w:rPr>
      </w:pPr>
      <w:r>
        <w:rPr>
          <w:rFonts w:hint="cs"/>
          <w:rtl/>
          <w:lang w:eastAsia="he-IL"/>
        </w:rPr>
        <w:t xml:space="preserve">שחצן. </w:t>
      </w:r>
    </w:p>
    <w:p w:rsidR="00DA1059" w:rsidRDefault="00DA1059" w:rsidP="00F95782">
      <w:pPr>
        <w:rPr>
          <w:rtl/>
          <w:lang w:eastAsia="he-IL"/>
        </w:rPr>
      </w:pPr>
    </w:p>
    <w:p w:rsidR="00DA1059" w:rsidRDefault="00DA1059" w:rsidP="00F95782">
      <w:pPr>
        <w:pStyle w:val="af7"/>
        <w:rPr>
          <w:rtl/>
        </w:rPr>
      </w:pPr>
      <w:bookmarkStart w:id="5597" w:name="ET_yor_6244_45"/>
      <w:r w:rsidRPr="00A1223F">
        <w:rPr>
          <w:rStyle w:val="TagStyle"/>
          <w:rtl/>
        </w:rPr>
        <w:t xml:space="preserve"> &lt;&lt; יור &gt;&gt;</w:t>
      </w:r>
      <w:r w:rsidRPr="003D7B8B">
        <w:rPr>
          <w:rStyle w:val="TagStyle"/>
          <w:rtl/>
        </w:rPr>
        <w:t xml:space="preserve"> </w:t>
      </w:r>
      <w:r>
        <w:rPr>
          <w:rtl/>
        </w:rPr>
        <w:t>היו"ר איתן גינזבורג:</w:t>
      </w:r>
      <w:r w:rsidRPr="003D7B8B">
        <w:rPr>
          <w:rStyle w:val="TagStyle"/>
          <w:rtl/>
        </w:rPr>
        <w:t xml:space="preserve"> </w:t>
      </w:r>
      <w:r w:rsidRPr="00A1223F">
        <w:rPr>
          <w:rStyle w:val="TagStyle"/>
          <w:rtl/>
        </w:rPr>
        <w:t>&lt;&lt; יור &gt;&gt;</w:t>
      </w:r>
      <w:r>
        <w:rPr>
          <w:rtl/>
        </w:rPr>
        <w:t xml:space="preserve">   </w:t>
      </w:r>
      <w:bookmarkEnd w:id="5597"/>
    </w:p>
    <w:p w:rsidR="00DA1059" w:rsidRDefault="00DA1059" w:rsidP="00CE6451">
      <w:pPr>
        <w:rPr>
          <w:rtl/>
          <w:lang w:eastAsia="he-IL"/>
        </w:rPr>
      </w:pPr>
    </w:p>
    <w:p w:rsidR="00DA1059" w:rsidRDefault="00DA1059" w:rsidP="00F95782">
      <w:pPr>
        <w:rPr>
          <w:rtl/>
          <w:lang w:eastAsia="he-IL"/>
        </w:rPr>
      </w:pPr>
      <w:r>
        <w:rPr>
          <w:rFonts w:hint="cs"/>
          <w:rtl/>
          <w:lang w:eastAsia="he-IL"/>
        </w:rPr>
        <w:t xml:space="preserve">תכבד את המקום הזה. </w:t>
      </w:r>
    </w:p>
    <w:p w:rsidR="00DA1059" w:rsidRDefault="00DA1059" w:rsidP="00F95782">
      <w:pPr>
        <w:rPr>
          <w:rtl/>
          <w:lang w:eastAsia="he-IL"/>
        </w:rPr>
      </w:pPr>
      <w:bookmarkStart w:id="5598" w:name="_ETM_Q28_253000"/>
      <w:bookmarkEnd w:id="5598"/>
    </w:p>
    <w:p w:rsidR="00DA1059" w:rsidRDefault="00DA1059" w:rsidP="00F95782">
      <w:pPr>
        <w:pStyle w:val="af6"/>
        <w:rPr>
          <w:rtl/>
        </w:rPr>
      </w:pPr>
      <w:bookmarkStart w:id="5599" w:name="ET_interruption_5156_46"/>
      <w:r w:rsidRPr="00A1223F">
        <w:rPr>
          <w:rStyle w:val="TagStyle"/>
          <w:rtl/>
        </w:rPr>
        <w:t xml:space="preserve"> &lt;&lt; קריאה &gt;&gt;</w:t>
      </w:r>
      <w:r w:rsidRPr="003D7B8B">
        <w:rPr>
          <w:rStyle w:val="TagStyle"/>
          <w:rtl/>
        </w:rPr>
        <w:t xml:space="preserve"> </w:t>
      </w:r>
      <w:r>
        <w:rPr>
          <w:rtl/>
        </w:rPr>
        <w:t>דוד אמסלם (הליכוד):</w:t>
      </w:r>
      <w:r w:rsidRPr="003D7B8B">
        <w:rPr>
          <w:rStyle w:val="TagStyle"/>
          <w:rtl/>
        </w:rPr>
        <w:t xml:space="preserve"> </w:t>
      </w:r>
      <w:r w:rsidRPr="00A1223F">
        <w:rPr>
          <w:rStyle w:val="TagStyle"/>
          <w:rtl/>
        </w:rPr>
        <w:t>&lt;&lt; קריאה &gt;&gt;</w:t>
      </w:r>
      <w:r>
        <w:rPr>
          <w:rtl/>
        </w:rPr>
        <w:t xml:space="preserve">   </w:t>
      </w:r>
      <w:bookmarkEnd w:id="5599"/>
    </w:p>
    <w:p w:rsidR="00DA1059" w:rsidRDefault="00DA1059" w:rsidP="00CE6451">
      <w:pPr>
        <w:rPr>
          <w:rtl/>
          <w:lang w:eastAsia="he-IL"/>
        </w:rPr>
      </w:pPr>
    </w:p>
    <w:p w:rsidR="00DA1059" w:rsidRDefault="00DA1059" w:rsidP="00F95782">
      <w:pPr>
        <w:rPr>
          <w:rtl/>
          <w:lang w:eastAsia="he-IL"/>
        </w:rPr>
      </w:pPr>
      <w:r>
        <w:rPr>
          <w:rFonts w:hint="cs"/>
          <w:rtl/>
          <w:lang w:eastAsia="he-IL"/>
        </w:rPr>
        <w:t xml:space="preserve">מתנשא. </w:t>
      </w:r>
    </w:p>
    <w:p w:rsidR="00DA1059" w:rsidRDefault="00DA1059" w:rsidP="00F95782">
      <w:pPr>
        <w:rPr>
          <w:rtl/>
          <w:lang w:eastAsia="he-IL"/>
        </w:rPr>
      </w:pPr>
      <w:bookmarkStart w:id="5600" w:name="_ETM_Q28_257000"/>
      <w:bookmarkEnd w:id="5600"/>
    </w:p>
    <w:p w:rsidR="00DA1059" w:rsidRDefault="00DA1059" w:rsidP="00F95782">
      <w:pPr>
        <w:pStyle w:val="af7"/>
        <w:rPr>
          <w:rtl/>
        </w:rPr>
      </w:pPr>
      <w:bookmarkStart w:id="5601" w:name="ET_yor_6244_47"/>
      <w:r w:rsidRPr="00A1223F">
        <w:rPr>
          <w:rStyle w:val="TagStyle"/>
          <w:rtl/>
        </w:rPr>
        <w:t xml:space="preserve"> &lt;&lt; יור &gt;&gt;</w:t>
      </w:r>
      <w:r w:rsidRPr="003D7B8B">
        <w:rPr>
          <w:rStyle w:val="TagStyle"/>
          <w:rtl/>
        </w:rPr>
        <w:t xml:space="preserve"> </w:t>
      </w:r>
      <w:r>
        <w:rPr>
          <w:rtl/>
        </w:rPr>
        <w:t>היו"ר איתן גינזבורג:</w:t>
      </w:r>
      <w:r w:rsidRPr="003D7B8B">
        <w:rPr>
          <w:rStyle w:val="TagStyle"/>
          <w:rtl/>
        </w:rPr>
        <w:t xml:space="preserve"> </w:t>
      </w:r>
      <w:r w:rsidRPr="00A1223F">
        <w:rPr>
          <w:rStyle w:val="TagStyle"/>
          <w:rtl/>
        </w:rPr>
        <w:t>&lt;&lt; יור &gt;&gt;</w:t>
      </w:r>
      <w:r>
        <w:rPr>
          <w:rtl/>
        </w:rPr>
        <w:t xml:space="preserve">   </w:t>
      </w:r>
      <w:bookmarkEnd w:id="5601"/>
    </w:p>
    <w:p w:rsidR="00DA1059" w:rsidRDefault="00DA1059" w:rsidP="00CE6451">
      <w:pPr>
        <w:rPr>
          <w:rtl/>
          <w:lang w:eastAsia="he-IL"/>
        </w:rPr>
      </w:pPr>
    </w:p>
    <w:p w:rsidR="00DA1059" w:rsidRDefault="00DA1059" w:rsidP="00F95782">
      <w:pPr>
        <w:rPr>
          <w:rtl/>
          <w:lang w:eastAsia="he-IL"/>
        </w:rPr>
      </w:pPr>
      <w:r>
        <w:rPr>
          <w:rFonts w:hint="cs"/>
          <w:rtl/>
          <w:lang w:eastAsia="he-IL"/>
        </w:rPr>
        <w:t>יש גבול כמה אפשר</w:t>
      </w:r>
      <w:bookmarkStart w:id="5602" w:name="_ETM_Q28_258000"/>
      <w:bookmarkEnd w:id="5602"/>
      <w:r>
        <w:rPr>
          <w:rFonts w:hint="cs"/>
          <w:rtl/>
          <w:lang w:eastAsia="he-IL"/>
        </w:rPr>
        <w:t xml:space="preserve"> להתאפק איתך. </w:t>
      </w:r>
    </w:p>
    <w:p w:rsidR="00DA1059" w:rsidRDefault="00DA1059" w:rsidP="00F95782">
      <w:pPr>
        <w:rPr>
          <w:rtl/>
          <w:lang w:eastAsia="he-IL"/>
        </w:rPr>
      </w:pPr>
      <w:bookmarkStart w:id="5603" w:name="_ETM_Q28_259000"/>
      <w:bookmarkEnd w:id="5603"/>
    </w:p>
    <w:p w:rsidR="00DA1059" w:rsidRDefault="00DA1059" w:rsidP="00F95782">
      <w:pPr>
        <w:pStyle w:val="af6"/>
        <w:rPr>
          <w:rtl/>
        </w:rPr>
      </w:pPr>
      <w:bookmarkStart w:id="5604" w:name="ET_interruption_5156_48"/>
      <w:r w:rsidRPr="00A1223F">
        <w:rPr>
          <w:rStyle w:val="TagStyle"/>
          <w:rtl/>
        </w:rPr>
        <w:t xml:space="preserve"> &lt;&lt; קריאה &gt;&gt;</w:t>
      </w:r>
      <w:r w:rsidRPr="003D7B8B">
        <w:rPr>
          <w:rStyle w:val="TagStyle"/>
          <w:rtl/>
        </w:rPr>
        <w:t xml:space="preserve"> </w:t>
      </w:r>
      <w:r>
        <w:rPr>
          <w:rtl/>
        </w:rPr>
        <w:t>דוד אמסלם (הליכוד):</w:t>
      </w:r>
      <w:r w:rsidRPr="003D7B8B">
        <w:rPr>
          <w:rStyle w:val="TagStyle"/>
          <w:rtl/>
        </w:rPr>
        <w:t xml:space="preserve"> </w:t>
      </w:r>
      <w:r w:rsidRPr="00A1223F">
        <w:rPr>
          <w:rStyle w:val="TagStyle"/>
          <w:rtl/>
        </w:rPr>
        <w:t>&lt;&lt; קריאה &gt;&gt;</w:t>
      </w:r>
      <w:r>
        <w:rPr>
          <w:rtl/>
        </w:rPr>
        <w:t xml:space="preserve">   </w:t>
      </w:r>
      <w:bookmarkEnd w:id="5604"/>
    </w:p>
    <w:p w:rsidR="00DA1059" w:rsidRDefault="00DA1059" w:rsidP="00CE6451">
      <w:pPr>
        <w:rPr>
          <w:rtl/>
          <w:lang w:eastAsia="he-IL"/>
        </w:rPr>
      </w:pPr>
    </w:p>
    <w:p w:rsidR="00DA1059" w:rsidRDefault="00DA1059" w:rsidP="00F95782">
      <w:pPr>
        <w:rPr>
          <w:rtl/>
          <w:lang w:eastAsia="he-IL"/>
        </w:rPr>
      </w:pPr>
      <w:r>
        <w:rPr>
          <w:rFonts w:hint="cs"/>
          <w:rtl/>
          <w:lang w:eastAsia="he-IL"/>
        </w:rPr>
        <w:t xml:space="preserve">אל תבלבל את המוח </w:t>
      </w:r>
      <w:r w:rsidR="00267305">
        <w:rPr>
          <w:rFonts w:hint="cs"/>
          <w:rtl/>
          <w:lang w:eastAsia="he-IL"/>
        </w:rPr>
        <w:t>– – –</w:t>
      </w:r>
      <w:r>
        <w:rPr>
          <w:rFonts w:hint="cs"/>
          <w:rtl/>
          <w:lang w:eastAsia="he-IL"/>
        </w:rPr>
        <w:t xml:space="preserve"> </w:t>
      </w:r>
      <w:bookmarkStart w:id="5605" w:name="_ETM_Q28_263000"/>
      <w:bookmarkStart w:id="5606" w:name="_ETM_Q28_250000"/>
      <w:bookmarkEnd w:id="5605"/>
      <w:bookmarkEnd w:id="5606"/>
      <w:r>
        <w:rPr>
          <w:rFonts w:hint="cs"/>
          <w:rtl/>
          <w:lang w:eastAsia="he-IL"/>
        </w:rPr>
        <w:t xml:space="preserve">תנקה את החלב מהשפתיים. </w:t>
      </w:r>
    </w:p>
    <w:p w:rsidR="00DA1059" w:rsidRDefault="00DA1059" w:rsidP="00F95782">
      <w:pPr>
        <w:rPr>
          <w:rtl/>
          <w:lang w:eastAsia="he-IL"/>
        </w:rPr>
      </w:pPr>
    </w:p>
    <w:p w:rsidR="00DA1059" w:rsidRDefault="00DA1059" w:rsidP="00F95782">
      <w:pPr>
        <w:pStyle w:val="af7"/>
        <w:rPr>
          <w:rtl/>
        </w:rPr>
      </w:pPr>
      <w:bookmarkStart w:id="5607" w:name="ET_yor_6244_9"/>
      <w:r w:rsidRPr="00A1223F">
        <w:rPr>
          <w:rStyle w:val="TagStyle"/>
          <w:rtl/>
        </w:rPr>
        <w:t xml:space="preserve"> &lt;&lt; יור &gt;&gt;</w:t>
      </w:r>
      <w:r w:rsidRPr="0057285C">
        <w:rPr>
          <w:rStyle w:val="TagStyle"/>
          <w:rtl/>
        </w:rPr>
        <w:t xml:space="preserve"> </w:t>
      </w:r>
      <w:r>
        <w:rPr>
          <w:rtl/>
        </w:rPr>
        <w:t>היו"ר איתן גינזבורג:</w:t>
      </w:r>
      <w:r w:rsidRPr="0057285C">
        <w:rPr>
          <w:rStyle w:val="TagStyle"/>
          <w:rtl/>
        </w:rPr>
        <w:t xml:space="preserve"> </w:t>
      </w:r>
      <w:r w:rsidRPr="00A1223F">
        <w:rPr>
          <w:rStyle w:val="TagStyle"/>
          <w:rtl/>
        </w:rPr>
        <w:t>&lt;&lt; יור &gt;&gt;</w:t>
      </w:r>
      <w:r>
        <w:rPr>
          <w:rtl/>
        </w:rPr>
        <w:t xml:space="preserve">   </w:t>
      </w:r>
      <w:bookmarkEnd w:id="5607"/>
    </w:p>
    <w:p w:rsidR="00DA1059" w:rsidRDefault="00DA1059" w:rsidP="00CE6451">
      <w:pPr>
        <w:rPr>
          <w:rtl/>
          <w:lang w:eastAsia="he-IL"/>
        </w:rPr>
      </w:pPr>
    </w:p>
    <w:p w:rsidR="00DA1059" w:rsidRDefault="00DA1059" w:rsidP="00F95782">
      <w:pPr>
        <w:rPr>
          <w:rtl/>
          <w:lang w:eastAsia="he-IL"/>
        </w:rPr>
      </w:pPr>
      <w:r>
        <w:rPr>
          <w:rFonts w:hint="cs"/>
          <w:rtl/>
          <w:lang w:eastAsia="he-IL"/>
        </w:rPr>
        <w:t xml:space="preserve">אני מבין. שמעתי אותך. תודה רבה. </w:t>
      </w:r>
    </w:p>
    <w:p w:rsidR="00DA1059" w:rsidRDefault="00DA1059" w:rsidP="00F95782">
      <w:pPr>
        <w:rPr>
          <w:rtl/>
          <w:lang w:eastAsia="he-IL"/>
        </w:rPr>
      </w:pPr>
      <w:bookmarkStart w:id="5608" w:name="_ETM_Q28_264000"/>
      <w:bookmarkEnd w:id="5608"/>
    </w:p>
    <w:p w:rsidR="00DA1059" w:rsidRDefault="00DA1059" w:rsidP="00F95782">
      <w:pPr>
        <w:pStyle w:val="af6"/>
        <w:rPr>
          <w:rtl/>
        </w:rPr>
      </w:pPr>
      <w:r w:rsidRPr="00A1223F">
        <w:rPr>
          <w:rStyle w:val="TagStyle"/>
          <w:rtl/>
        </w:rPr>
        <w:t xml:space="preserve"> &lt;&lt; קריאה &gt;&gt;</w:t>
      </w:r>
      <w:r w:rsidRPr="003D7B8B">
        <w:rPr>
          <w:rStyle w:val="TagStyle"/>
          <w:rtl/>
        </w:rPr>
        <w:t xml:space="preserve"> </w:t>
      </w:r>
      <w:r>
        <w:rPr>
          <w:rtl/>
        </w:rPr>
        <w:t>דוד אמסלם (הליכוד):</w:t>
      </w:r>
      <w:r w:rsidRPr="003D7B8B">
        <w:rPr>
          <w:rStyle w:val="TagStyle"/>
          <w:rtl/>
        </w:rPr>
        <w:t xml:space="preserve"> </w:t>
      </w:r>
      <w:r w:rsidRPr="00A1223F">
        <w:rPr>
          <w:rStyle w:val="TagStyle"/>
          <w:rtl/>
        </w:rPr>
        <w:t>&lt;&lt; קריאה &gt;&gt;</w:t>
      </w:r>
      <w:r>
        <w:rPr>
          <w:rtl/>
        </w:rPr>
        <w:t xml:space="preserve">   </w:t>
      </w:r>
    </w:p>
    <w:p w:rsidR="00DA1059" w:rsidRDefault="00DA1059" w:rsidP="00CE6451">
      <w:pPr>
        <w:rPr>
          <w:rtl/>
          <w:lang w:eastAsia="he-IL"/>
        </w:rPr>
      </w:pPr>
    </w:p>
    <w:p w:rsidR="00DA1059" w:rsidRDefault="00DA1059" w:rsidP="00F95782">
      <w:pPr>
        <w:rPr>
          <w:rtl/>
          <w:lang w:eastAsia="he-IL"/>
        </w:rPr>
      </w:pPr>
      <w:bookmarkStart w:id="5609" w:name="_ETM_Q28_265000"/>
      <w:bookmarkEnd w:id="5609"/>
      <w:r>
        <w:rPr>
          <w:rFonts w:hint="cs"/>
          <w:rtl/>
          <w:lang w:eastAsia="he-IL"/>
        </w:rPr>
        <w:t xml:space="preserve">שמעתי אותך. גם אנחנו שמענו אותך. </w:t>
      </w:r>
    </w:p>
    <w:p w:rsidR="00DA1059" w:rsidRDefault="00DA1059" w:rsidP="00F95782">
      <w:pPr>
        <w:rPr>
          <w:rtl/>
          <w:lang w:eastAsia="he-IL"/>
        </w:rPr>
      </w:pPr>
      <w:bookmarkStart w:id="5610" w:name="_ETM_Q28_269000"/>
      <w:bookmarkEnd w:id="5610"/>
    </w:p>
    <w:p w:rsidR="00DA1059" w:rsidRDefault="00DA1059" w:rsidP="00F95782">
      <w:pPr>
        <w:pStyle w:val="af7"/>
        <w:rPr>
          <w:rtl/>
        </w:rPr>
      </w:pPr>
      <w:bookmarkStart w:id="5611" w:name="ET_yor_6244_50"/>
      <w:r w:rsidRPr="00A1223F">
        <w:rPr>
          <w:rStyle w:val="TagStyle"/>
          <w:rtl/>
        </w:rPr>
        <w:t xml:space="preserve"> &lt;&lt; יור &gt;&gt;</w:t>
      </w:r>
      <w:r w:rsidRPr="003D7B8B">
        <w:rPr>
          <w:rStyle w:val="TagStyle"/>
          <w:rtl/>
        </w:rPr>
        <w:t xml:space="preserve"> </w:t>
      </w:r>
      <w:r>
        <w:rPr>
          <w:rtl/>
        </w:rPr>
        <w:t>היו"ר איתן גינזבורג:</w:t>
      </w:r>
      <w:r w:rsidRPr="003D7B8B">
        <w:rPr>
          <w:rStyle w:val="TagStyle"/>
          <w:rtl/>
        </w:rPr>
        <w:t xml:space="preserve"> </w:t>
      </w:r>
      <w:r w:rsidRPr="00A1223F">
        <w:rPr>
          <w:rStyle w:val="TagStyle"/>
          <w:rtl/>
        </w:rPr>
        <w:t>&lt;&lt; יור &gt;&gt;</w:t>
      </w:r>
      <w:r>
        <w:rPr>
          <w:rtl/>
        </w:rPr>
        <w:t xml:space="preserve">   </w:t>
      </w:r>
      <w:bookmarkEnd w:id="5611"/>
    </w:p>
    <w:p w:rsidR="00DA1059" w:rsidRDefault="00DA1059" w:rsidP="00CE6451">
      <w:pPr>
        <w:rPr>
          <w:rtl/>
          <w:lang w:eastAsia="he-IL"/>
        </w:rPr>
      </w:pPr>
    </w:p>
    <w:p w:rsidR="00DA1059" w:rsidRDefault="00DA1059" w:rsidP="00F95782">
      <w:pPr>
        <w:rPr>
          <w:rtl/>
          <w:lang w:eastAsia="he-IL"/>
        </w:rPr>
      </w:pPr>
      <w:bookmarkStart w:id="5612" w:name="_ETM_Q28_270000"/>
      <w:bookmarkEnd w:id="5612"/>
      <w:r>
        <w:rPr>
          <w:rFonts w:hint="cs"/>
          <w:rtl/>
          <w:lang w:eastAsia="he-IL"/>
        </w:rPr>
        <w:t xml:space="preserve">תודה רבה. </w:t>
      </w:r>
    </w:p>
    <w:p w:rsidR="00DA1059" w:rsidRDefault="00DA1059" w:rsidP="00F95782">
      <w:pPr>
        <w:rPr>
          <w:rtl/>
          <w:lang w:eastAsia="he-IL"/>
        </w:rPr>
      </w:pPr>
      <w:bookmarkStart w:id="5613" w:name="_ETM_Q28_268000"/>
      <w:bookmarkEnd w:id="5613"/>
    </w:p>
    <w:p w:rsidR="00DA1059" w:rsidRDefault="00DA1059" w:rsidP="00F95782">
      <w:pPr>
        <w:pStyle w:val="af6"/>
        <w:rPr>
          <w:rtl/>
        </w:rPr>
      </w:pPr>
      <w:r w:rsidRPr="00A1223F">
        <w:rPr>
          <w:rStyle w:val="TagStyle"/>
          <w:rtl/>
        </w:rPr>
        <w:t xml:space="preserve"> &lt;&lt; קריאה &gt;&gt;</w:t>
      </w:r>
      <w:r w:rsidRPr="003D7B8B">
        <w:rPr>
          <w:rStyle w:val="TagStyle"/>
          <w:rtl/>
        </w:rPr>
        <w:t xml:space="preserve"> </w:t>
      </w:r>
      <w:r>
        <w:rPr>
          <w:rtl/>
        </w:rPr>
        <w:t>דוד אמסלם (הליכוד):</w:t>
      </w:r>
      <w:r w:rsidRPr="003D7B8B">
        <w:rPr>
          <w:rStyle w:val="TagStyle"/>
          <w:rtl/>
        </w:rPr>
        <w:t xml:space="preserve"> </w:t>
      </w:r>
      <w:r w:rsidRPr="00A1223F">
        <w:rPr>
          <w:rStyle w:val="TagStyle"/>
          <w:rtl/>
        </w:rPr>
        <w:t>&lt;&lt; קריאה &gt;&gt;</w:t>
      </w:r>
      <w:r>
        <w:rPr>
          <w:rtl/>
        </w:rPr>
        <w:t xml:space="preserve">   </w:t>
      </w:r>
    </w:p>
    <w:p w:rsidR="00DA1059" w:rsidRDefault="00DA1059" w:rsidP="00CE6451">
      <w:pPr>
        <w:rPr>
          <w:rtl/>
          <w:lang w:eastAsia="he-IL"/>
        </w:rPr>
      </w:pPr>
    </w:p>
    <w:p w:rsidR="00DA1059" w:rsidRPr="003D7B8B" w:rsidRDefault="00DA1059" w:rsidP="00F95782">
      <w:pPr>
        <w:rPr>
          <w:rtl/>
          <w:lang w:eastAsia="he-IL"/>
        </w:rPr>
      </w:pPr>
      <w:r>
        <w:rPr>
          <w:rFonts w:hint="cs"/>
          <w:rtl/>
          <w:lang w:eastAsia="he-IL"/>
        </w:rPr>
        <w:t xml:space="preserve">גונב את ההצבעה ככה. תביא, תביא את החברים שלך. </w:t>
      </w:r>
    </w:p>
    <w:p w:rsidR="00DA1059" w:rsidRDefault="00DA1059" w:rsidP="00F95782">
      <w:pPr>
        <w:rPr>
          <w:rtl/>
          <w:lang w:eastAsia="he-IL"/>
        </w:rPr>
      </w:pPr>
    </w:p>
    <w:p w:rsidR="00DA1059" w:rsidRDefault="00DA1059" w:rsidP="00F95782">
      <w:pPr>
        <w:pStyle w:val="af6"/>
        <w:rPr>
          <w:rtl/>
        </w:rPr>
      </w:pPr>
      <w:bookmarkStart w:id="5614" w:name="ET_interruption_קריאות_10"/>
      <w:r w:rsidRPr="00A1223F">
        <w:rPr>
          <w:rStyle w:val="TagStyle"/>
          <w:rtl/>
        </w:rPr>
        <w:t xml:space="preserve"> &lt;&lt; קריאה &gt;&gt;</w:t>
      </w:r>
      <w:r w:rsidRPr="0057285C">
        <w:rPr>
          <w:rStyle w:val="TagStyle"/>
          <w:rtl/>
        </w:rPr>
        <w:t xml:space="preserve"> </w:t>
      </w:r>
      <w:r>
        <w:rPr>
          <w:rtl/>
        </w:rPr>
        <w:t>קריאות:</w:t>
      </w:r>
      <w:r w:rsidRPr="0057285C">
        <w:rPr>
          <w:rStyle w:val="TagStyle"/>
          <w:rtl/>
        </w:rPr>
        <w:t xml:space="preserve"> </w:t>
      </w:r>
      <w:r w:rsidRPr="00A1223F">
        <w:rPr>
          <w:rStyle w:val="TagStyle"/>
          <w:rtl/>
        </w:rPr>
        <w:t>&lt;&lt; קריאה &gt;&gt;</w:t>
      </w:r>
      <w:r>
        <w:rPr>
          <w:rtl/>
        </w:rPr>
        <w:t xml:space="preserve">   </w:t>
      </w:r>
      <w:bookmarkEnd w:id="5614"/>
    </w:p>
    <w:p w:rsidR="00DA1059" w:rsidRDefault="00DA1059" w:rsidP="00CE6451">
      <w:pPr>
        <w:rPr>
          <w:rtl/>
          <w:lang w:eastAsia="he-IL"/>
        </w:rPr>
      </w:pPr>
    </w:p>
    <w:p w:rsidR="00DA1059" w:rsidRDefault="00DA1059" w:rsidP="00F95782">
      <w:pPr>
        <w:rPr>
          <w:rtl/>
          <w:lang w:eastAsia="he-IL"/>
        </w:rPr>
      </w:pPr>
      <w:bookmarkStart w:id="5615" w:name="_ETM_Q28_292000"/>
      <w:bookmarkEnd w:id="5615"/>
      <w:r>
        <w:rPr>
          <w:rFonts w:hint="cs"/>
          <w:rtl/>
          <w:lang w:eastAsia="he-IL"/>
        </w:rPr>
        <w:t xml:space="preserve">איתן </w:t>
      </w:r>
      <w:r w:rsidR="00267305">
        <w:rPr>
          <w:rFonts w:hint="cs"/>
          <w:rtl/>
          <w:lang w:eastAsia="he-IL"/>
        </w:rPr>
        <w:t>– – –</w:t>
      </w:r>
    </w:p>
    <w:p w:rsidR="00DA1059" w:rsidRDefault="00DA1059" w:rsidP="00F95782">
      <w:pPr>
        <w:rPr>
          <w:rtl/>
          <w:lang w:eastAsia="he-IL"/>
        </w:rPr>
      </w:pPr>
    </w:p>
    <w:p w:rsidR="00DA1059" w:rsidRDefault="00DA1059" w:rsidP="00F95782">
      <w:pPr>
        <w:pStyle w:val="af7"/>
        <w:rPr>
          <w:rtl/>
        </w:rPr>
      </w:pPr>
      <w:r w:rsidRPr="00A1223F">
        <w:rPr>
          <w:rStyle w:val="TagStyle"/>
          <w:rtl/>
        </w:rPr>
        <w:t>&lt;&lt; יור &gt;&gt;</w:t>
      </w:r>
      <w:r w:rsidRPr="003D7B8B">
        <w:rPr>
          <w:rStyle w:val="TagStyle"/>
          <w:rtl/>
        </w:rPr>
        <w:t xml:space="preserve"> </w:t>
      </w:r>
      <w:r>
        <w:rPr>
          <w:rtl/>
        </w:rPr>
        <w:t>היו"ר איתן גינזבורג:</w:t>
      </w:r>
      <w:r w:rsidRPr="003D7B8B">
        <w:rPr>
          <w:rStyle w:val="TagStyle"/>
          <w:rtl/>
        </w:rPr>
        <w:t xml:space="preserve"> </w:t>
      </w:r>
      <w:r w:rsidRPr="00A1223F">
        <w:rPr>
          <w:rStyle w:val="TagStyle"/>
          <w:rtl/>
        </w:rPr>
        <w:t>&lt;&lt; יור &gt;&gt;</w:t>
      </w:r>
      <w:r>
        <w:rPr>
          <w:rtl/>
        </w:rPr>
        <w:t xml:space="preserve">   </w:t>
      </w:r>
    </w:p>
    <w:p w:rsidR="00DA1059" w:rsidRDefault="00DA1059" w:rsidP="00F95782">
      <w:pPr>
        <w:rPr>
          <w:rtl/>
          <w:lang w:eastAsia="he-IL"/>
        </w:rPr>
      </w:pPr>
    </w:p>
    <w:p w:rsidR="00DA1059" w:rsidRDefault="00DA1059" w:rsidP="00F95782">
      <w:pPr>
        <w:rPr>
          <w:rtl/>
          <w:lang w:eastAsia="he-IL"/>
        </w:rPr>
      </w:pPr>
      <w:r>
        <w:rPr>
          <w:rFonts w:hint="cs"/>
          <w:rtl/>
          <w:lang w:eastAsia="he-IL"/>
        </w:rPr>
        <w:t xml:space="preserve">שנייה, בסדר, מה </w:t>
      </w:r>
      <w:r w:rsidR="00267305">
        <w:rPr>
          <w:rFonts w:hint="cs"/>
          <w:rtl/>
          <w:lang w:eastAsia="he-IL"/>
        </w:rPr>
        <w:t>– – –</w:t>
      </w:r>
    </w:p>
    <w:p w:rsidR="00DA1059" w:rsidRDefault="00DA1059" w:rsidP="00F95782">
      <w:pPr>
        <w:rPr>
          <w:rtl/>
          <w:lang w:eastAsia="he-IL"/>
        </w:rPr>
      </w:pPr>
    </w:p>
    <w:p w:rsidR="00DA1059" w:rsidRDefault="00DA1059" w:rsidP="00F95782">
      <w:pPr>
        <w:pStyle w:val="af6"/>
        <w:rPr>
          <w:rtl/>
        </w:rPr>
      </w:pPr>
      <w:bookmarkStart w:id="5616" w:name="ET_interruption_קר_אה_98"/>
      <w:r w:rsidRPr="007554D4">
        <w:rPr>
          <w:rStyle w:val="TagStyle"/>
          <w:rtl/>
        </w:rPr>
        <w:t xml:space="preserve"> &lt;&lt; קריאה &gt;&gt; </w:t>
      </w:r>
      <w:r>
        <w:rPr>
          <w:rtl/>
        </w:rPr>
        <w:t>קריאה:</w:t>
      </w:r>
      <w:r w:rsidRPr="007554D4">
        <w:rPr>
          <w:rStyle w:val="TagStyle"/>
          <w:rtl/>
        </w:rPr>
        <w:t xml:space="preserve"> &lt;&lt; קריאה &gt;&gt;</w:t>
      </w:r>
      <w:bookmarkEnd w:id="5616"/>
      <w:r>
        <w:rPr>
          <w:rtl/>
        </w:rPr>
        <w:t xml:space="preserve">  </w:t>
      </w:r>
    </w:p>
    <w:p w:rsidR="00DA1059" w:rsidRDefault="00DA1059" w:rsidP="00F95782">
      <w:pPr>
        <w:rPr>
          <w:rtl/>
          <w:lang w:eastAsia="he-IL"/>
        </w:rPr>
      </w:pPr>
      <w:r>
        <w:rPr>
          <w:rtl/>
          <w:lang w:eastAsia="he-IL"/>
        </w:rPr>
        <w:t xml:space="preserve"> </w:t>
      </w:r>
    </w:p>
    <w:p w:rsidR="00DA1059" w:rsidRDefault="00267305" w:rsidP="00F95782">
      <w:pPr>
        <w:rPr>
          <w:rtl/>
          <w:lang w:eastAsia="he-IL"/>
        </w:rPr>
      </w:pPr>
      <w:r>
        <w:rPr>
          <w:rFonts w:hint="cs"/>
          <w:rtl/>
          <w:lang w:eastAsia="he-IL"/>
        </w:rPr>
        <w:t>– – –</w:t>
      </w:r>
      <w:r w:rsidR="00DA1059">
        <w:rPr>
          <w:rFonts w:hint="cs"/>
          <w:rtl/>
          <w:lang w:eastAsia="he-IL"/>
        </w:rPr>
        <w:t xml:space="preserve"> הצבעה שמית </w:t>
      </w:r>
      <w:r>
        <w:rPr>
          <w:rFonts w:hint="cs"/>
          <w:rtl/>
          <w:lang w:eastAsia="he-IL"/>
        </w:rPr>
        <w:t>– – –</w:t>
      </w:r>
    </w:p>
    <w:p w:rsidR="00DA1059" w:rsidRDefault="00DA1059" w:rsidP="00F95782">
      <w:pPr>
        <w:rPr>
          <w:rtl/>
          <w:lang w:eastAsia="he-IL"/>
        </w:rPr>
      </w:pPr>
    </w:p>
    <w:p w:rsidR="00DA1059" w:rsidRDefault="00DA1059" w:rsidP="00F95782">
      <w:pPr>
        <w:pStyle w:val="af6"/>
        <w:rPr>
          <w:rtl/>
        </w:rPr>
      </w:pPr>
      <w:bookmarkStart w:id="5617" w:name="ET_interruption_קר_אה_97"/>
      <w:r w:rsidRPr="007554D4">
        <w:rPr>
          <w:rStyle w:val="TagStyle"/>
          <w:rtl/>
        </w:rPr>
        <w:t xml:space="preserve"> &lt;&lt; קריאה &gt;&gt; </w:t>
      </w:r>
      <w:r>
        <w:rPr>
          <w:rtl/>
        </w:rPr>
        <w:t>קריאה:</w:t>
      </w:r>
      <w:r w:rsidRPr="007554D4">
        <w:rPr>
          <w:rStyle w:val="TagStyle"/>
          <w:rtl/>
        </w:rPr>
        <w:t xml:space="preserve"> &lt;&lt; קריאה &gt;&gt;</w:t>
      </w:r>
      <w:bookmarkEnd w:id="5617"/>
      <w:r>
        <w:rPr>
          <w:rtl/>
        </w:rPr>
        <w:t xml:space="preserve">   </w:t>
      </w:r>
    </w:p>
    <w:p w:rsidR="00DA1059" w:rsidRDefault="00DA1059" w:rsidP="00F95782">
      <w:pPr>
        <w:rPr>
          <w:rtl/>
          <w:lang w:eastAsia="he-IL"/>
        </w:rPr>
      </w:pPr>
      <w:r>
        <w:rPr>
          <w:rtl/>
          <w:lang w:eastAsia="he-IL"/>
        </w:rPr>
        <w:t xml:space="preserve"> </w:t>
      </w:r>
    </w:p>
    <w:p w:rsidR="00DA1059" w:rsidRDefault="00DA1059" w:rsidP="00F95782">
      <w:pPr>
        <w:rPr>
          <w:rtl/>
          <w:lang w:eastAsia="he-IL"/>
        </w:rPr>
      </w:pPr>
      <w:r>
        <w:rPr>
          <w:rFonts w:hint="cs"/>
          <w:rtl/>
          <w:lang w:eastAsia="he-IL"/>
        </w:rPr>
        <w:t xml:space="preserve">היא ירדה כי לא היה שר. </w:t>
      </w:r>
    </w:p>
    <w:p w:rsidR="00DA1059" w:rsidRDefault="00DA1059" w:rsidP="00F95782">
      <w:pPr>
        <w:rPr>
          <w:rtl/>
          <w:lang w:eastAsia="he-IL"/>
        </w:rPr>
      </w:pPr>
    </w:p>
    <w:p w:rsidR="00DA1059" w:rsidRDefault="00DA1059" w:rsidP="00F95782">
      <w:pPr>
        <w:pStyle w:val="af7"/>
        <w:rPr>
          <w:rtl/>
        </w:rPr>
      </w:pPr>
      <w:r w:rsidRPr="00A1223F">
        <w:rPr>
          <w:rStyle w:val="TagStyle"/>
          <w:rtl/>
        </w:rPr>
        <w:t>&lt;&lt; יור &gt;&gt;</w:t>
      </w:r>
      <w:r w:rsidRPr="003D7B8B">
        <w:rPr>
          <w:rStyle w:val="TagStyle"/>
          <w:rtl/>
        </w:rPr>
        <w:t xml:space="preserve"> </w:t>
      </w:r>
      <w:r>
        <w:rPr>
          <w:rtl/>
        </w:rPr>
        <w:t>היו"ר איתן גינזבורג:</w:t>
      </w:r>
      <w:r w:rsidRPr="003D7B8B">
        <w:rPr>
          <w:rStyle w:val="TagStyle"/>
          <w:rtl/>
        </w:rPr>
        <w:t xml:space="preserve"> </w:t>
      </w:r>
      <w:r w:rsidRPr="00A1223F">
        <w:rPr>
          <w:rStyle w:val="TagStyle"/>
          <w:rtl/>
        </w:rPr>
        <w:t>&lt;&lt; יור &gt;&gt;</w:t>
      </w:r>
      <w:r>
        <w:rPr>
          <w:rtl/>
        </w:rPr>
        <w:t xml:space="preserve">   </w:t>
      </w:r>
    </w:p>
    <w:p w:rsidR="00DA1059" w:rsidRDefault="00DA1059" w:rsidP="00F95782">
      <w:pPr>
        <w:rPr>
          <w:rtl/>
          <w:lang w:eastAsia="he-IL"/>
        </w:rPr>
      </w:pPr>
    </w:p>
    <w:p w:rsidR="00DA1059" w:rsidRDefault="00DA1059" w:rsidP="00F95782">
      <w:pPr>
        <w:rPr>
          <w:rtl/>
          <w:lang w:eastAsia="he-IL"/>
        </w:rPr>
      </w:pPr>
      <w:r>
        <w:rPr>
          <w:rFonts w:hint="cs"/>
          <w:rtl/>
          <w:lang w:eastAsia="he-IL"/>
        </w:rPr>
        <w:t xml:space="preserve">סליחה, גברתי, לא, את </w:t>
      </w:r>
      <w:r w:rsidR="00267305">
        <w:rPr>
          <w:rFonts w:hint="cs"/>
          <w:rtl/>
          <w:lang w:eastAsia="he-IL"/>
        </w:rPr>
        <w:t>– – –</w:t>
      </w:r>
      <w:r>
        <w:rPr>
          <w:rFonts w:hint="cs"/>
          <w:rtl/>
          <w:lang w:eastAsia="he-IL"/>
        </w:rPr>
        <w:t xml:space="preserve"> </w:t>
      </w:r>
    </w:p>
    <w:p w:rsidR="00DA1059" w:rsidRDefault="00DA1059" w:rsidP="00F95782">
      <w:pPr>
        <w:rPr>
          <w:rtl/>
          <w:lang w:eastAsia="he-IL"/>
        </w:rPr>
      </w:pPr>
    </w:p>
    <w:p w:rsidR="00DA1059" w:rsidRDefault="00DA1059" w:rsidP="00F95782">
      <w:pPr>
        <w:pStyle w:val="-"/>
        <w:rPr>
          <w:rtl/>
        </w:rPr>
      </w:pPr>
      <w:bookmarkStart w:id="5618" w:name="_ETM_Q28_284785"/>
      <w:bookmarkStart w:id="5619" w:name="_ETM_Q28_284863"/>
      <w:bookmarkEnd w:id="5618"/>
      <w:bookmarkEnd w:id="5619"/>
      <w:r w:rsidRPr="00A1223F">
        <w:rPr>
          <w:rStyle w:val="TagStyle"/>
          <w:rtl/>
        </w:rPr>
        <w:t>&lt;&lt; דובר_המשך &gt;&gt;</w:t>
      </w:r>
      <w:r w:rsidRPr="00F94CD7">
        <w:rPr>
          <w:rStyle w:val="TagStyle"/>
          <w:rtl/>
        </w:rPr>
        <w:t xml:space="preserve"> </w:t>
      </w:r>
      <w:r>
        <w:rPr>
          <w:rtl/>
        </w:rPr>
        <w:t>אורלי לוי אבקסיס (הליכוד):</w:t>
      </w:r>
      <w:r w:rsidRPr="00F94CD7">
        <w:rPr>
          <w:rStyle w:val="TagStyle"/>
          <w:rtl/>
        </w:rPr>
        <w:t xml:space="preserve"> </w:t>
      </w:r>
      <w:r w:rsidRPr="00A1223F">
        <w:rPr>
          <w:rStyle w:val="TagStyle"/>
          <w:rtl/>
        </w:rPr>
        <w:t>&lt;&lt; דובר_המשך &gt;&gt;</w:t>
      </w:r>
      <w:r>
        <w:rPr>
          <w:rtl/>
        </w:rPr>
        <w:t xml:space="preserve">   </w:t>
      </w:r>
    </w:p>
    <w:p w:rsidR="00DA1059" w:rsidRDefault="00DA1059" w:rsidP="00F95782">
      <w:pPr>
        <w:rPr>
          <w:rtl/>
          <w:lang w:eastAsia="he-IL"/>
        </w:rPr>
      </w:pPr>
    </w:p>
    <w:p w:rsidR="00DA1059" w:rsidRDefault="00DA1059" w:rsidP="00F95782">
      <w:pPr>
        <w:rPr>
          <w:rtl/>
          <w:lang w:eastAsia="he-IL"/>
        </w:rPr>
      </w:pPr>
      <w:r>
        <w:rPr>
          <w:rFonts w:hint="cs"/>
          <w:rtl/>
          <w:lang w:eastAsia="he-IL"/>
        </w:rPr>
        <w:t xml:space="preserve">לא היה שר במליאה. </w:t>
      </w:r>
    </w:p>
    <w:p w:rsidR="00DA1059" w:rsidRDefault="00DA1059" w:rsidP="00F95782">
      <w:pPr>
        <w:rPr>
          <w:rtl/>
          <w:lang w:eastAsia="he-IL"/>
        </w:rPr>
      </w:pPr>
    </w:p>
    <w:p w:rsidR="00DA1059" w:rsidRDefault="00DA1059" w:rsidP="00F95782">
      <w:pPr>
        <w:pStyle w:val="af7"/>
        <w:rPr>
          <w:rtl/>
        </w:rPr>
      </w:pPr>
      <w:bookmarkStart w:id="5620" w:name="ET_yor_6244_52"/>
      <w:r w:rsidRPr="00A1223F">
        <w:rPr>
          <w:rStyle w:val="TagStyle"/>
          <w:rtl/>
        </w:rPr>
        <w:t xml:space="preserve"> &lt;&lt; יור &gt;&gt;</w:t>
      </w:r>
      <w:r w:rsidRPr="003D7B8B">
        <w:rPr>
          <w:rStyle w:val="TagStyle"/>
          <w:rtl/>
        </w:rPr>
        <w:t xml:space="preserve"> </w:t>
      </w:r>
      <w:r>
        <w:rPr>
          <w:rtl/>
        </w:rPr>
        <w:t>היו"ר איתן גינזבורג:</w:t>
      </w:r>
      <w:r w:rsidRPr="003D7B8B">
        <w:rPr>
          <w:rStyle w:val="TagStyle"/>
          <w:rtl/>
        </w:rPr>
        <w:t xml:space="preserve"> </w:t>
      </w:r>
      <w:r w:rsidRPr="00A1223F">
        <w:rPr>
          <w:rStyle w:val="TagStyle"/>
          <w:rtl/>
        </w:rPr>
        <w:t>&lt;&lt; יור &gt;&gt;</w:t>
      </w:r>
      <w:r>
        <w:rPr>
          <w:rtl/>
        </w:rPr>
        <w:t xml:space="preserve">   </w:t>
      </w:r>
      <w:bookmarkEnd w:id="5620"/>
    </w:p>
    <w:p w:rsidR="00DA1059" w:rsidRDefault="00DA1059" w:rsidP="00CE6451">
      <w:pPr>
        <w:rPr>
          <w:rtl/>
          <w:lang w:eastAsia="he-IL"/>
        </w:rPr>
      </w:pPr>
    </w:p>
    <w:p w:rsidR="00DA1059" w:rsidRDefault="00DA1059" w:rsidP="00F95782">
      <w:pPr>
        <w:rPr>
          <w:rtl/>
          <w:lang w:eastAsia="he-IL"/>
        </w:rPr>
      </w:pPr>
      <w:r>
        <w:rPr>
          <w:rFonts w:hint="cs"/>
          <w:rtl/>
          <w:lang w:eastAsia="he-IL"/>
        </w:rPr>
        <w:t xml:space="preserve">סליחה, חברת הכנסת אבקסיס, אני מבקש ממך </w:t>
      </w:r>
      <w:bookmarkStart w:id="5621" w:name="_ETM_Q28_293000"/>
      <w:bookmarkEnd w:id="5621"/>
      <w:r>
        <w:rPr>
          <w:rFonts w:hint="cs"/>
          <w:rtl/>
          <w:lang w:eastAsia="he-IL"/>
        </w:rPr>
        <w:t xml:space="preserve">לרדת מהדוכן. </w:t>
      </w:r>
    </w:p>
    <w:p w:rsidR="00DA1059" w:rsidRDefault="00DA1059" w:rsidP="00F95782">
      <w:pPr>
        <w:rPr>
          <w:rtl/>
          <w:lang w:eastAsia="he-IL"/>
        </w:rPr>
      </w:pPr>
      <w:bookmarkStart w:id="5622" w:name="_ETM_Q28_295000"/>
      <w:bookmarkEnd w:id="5622"/>
    </w:p>
    <w:p w:rsidR="00DA1059" w:rsidRDefault="00DA1059" w:rsidP="00F95782">
      <w:pPr>
        <w:pStyle w:val="-"/>
        <w:rPr>
          <w:rtl/>
        </w:rPr>
      </w:pPr>
      <w:bookmarkStart w:id="5623" w:name="ET_speakercontinue_5085_100"/>
      <w:r w:rsidRPr="00A1223F">
        <w:rPr>
          <w:rStyle w:val="TagStyle"/>
          <w:rtl/>
        </w:rPr>
        <w:t xml:space="preserve"> &lt;&lt; דובר_המשך &gt;&gt;</w:t>
      </w:r>
      <w:r w:rsidRPr="00F94CD7">
        <w:rPr>
          <w:rStyle w:val="TagStyle"/>
          <w:rtl/>
        </w:rPr>
        <w:t xml:space="preserve"> </w:t>
      </w:r>
      <w:r>
        <w:rPr>
          <w:rtl/>
        </w:rPr>
        <w:t>אורלי לוי אבקסיס (הליכוד):</w:t>
      </w:r>
      <w:r w:rsidRPr="00F94CD7">
        <w:rPr>
          <w:rStyle w:val="TagStyle"/>
          <w:rtl/>
        </w:rPr>
        <w:t xml:space="preserve"> </w:t>
      </w:r>
      <w:r w:rsidRPr="00A1223F">
        <w:rPr>
          <w:rStyle w:val="TagStyle"/>
          <w:rtl/>
        </w:rPr>
        <w:t>&lt;&lt; דובר_המשך &gt;&gt;</w:t>
      </w:r>
      <w:r>
        <w:rPr>
          <w:rtl/>
        </w:rPr>
        <w:t xml:space="preserve">   </w:t>
      </w:r>
      <w:bookmarkEnd w:id="5623"/>
    </w:p>
    <w:p w:rsidR="00DA1059" w:rsidRDefault="00DA1059" w:rsidP="00CE6451">
      <w:pPr>
        <w:rPr>
          <w:rtl/>
          <w:lang w:eastAsia="he-IL"/>
        </w:rPr>
      </w:pPr>
    </w:p>
    <w:p w:rsidR="00DA1059" w:rsidRDefault="00DA1059" w:rsidP="00F95782">
      <w:pPr>
        <w:rPr>
          <w:rtl/>
          <w:lang w:eastAsia="he-IL"/>
        </w:rPr>
      </w:pPr>
      <w:r>
        <w:rPr>
          <w:rFonts w:hint="cs"/>
          <w:rtl/>
          <w:lang w:eastAsia="he-IL"/>
        </w:rPr>
        <w:t xml:space="preserve">לא היה שר במליאה. </w:t>
      </w:r>
    </w:p>
    <w:p w:rsidR="00DA1059" w:rsidRDefault="00DA1059" w:rsidP="00F95782">
      <w:pPr>
        <w:rPr>
          <w:rtl/>
          <w:lang w:eastAsia="he-IL"/>
        </w:rPr>
      </w:pPr>
    </w:p>
    <w:p w:rsidR="00DA1059" w:rsidRDefault="00DA1059" w:rsidP="00F95782">
      <w:pPr>
        <w:pStyle w:val="af7"/>
        <w:rPr>
          <w:rtl/>
        </w:rPr>
      </w:pPr>
      <w:bookmarkStart w:id="5624" w:name="ET_yor_6244_54"/>
      <w:r w:rsidRPr="00A1223F">
        <w:rPr>
          <w:rStyle w:val="TagStyle"/>
          <w:rtl/>
        </w:rPr>
        <w:t xml:space="preserve"> &lt;&lt; יור &gt;&gt;</w:t>
      </w:r>
      <w:r w:rsidRPr="003D7B8B">
        <w:rPr>
          <w:rStyle w:val="TagStyle"/>
          <w:rtl/>
        </w:rPr>
        <w:t xml:space="preserve"> </w:t>
      </w:r>
      <w:r>
        <w:rPr>
          <w:rtl/>
        </w:rPr>
        <w:t>היו"ר איתן גינזבורג:</w:t>
      </w:r>
      <w:r w:rsidRPr="003D7B8B">
        <w:rPr>
          <w:rStyle w:val="TagStyle"/>
          <w:rtl/>
        </w:rPr>
        <w:t xml:space="preserve"> </w:t>
      </w:r>
      <w:r w:rsidRPr="00A1223F">
        <w:rPr>
          <w:rStyle w:val="TagStyle"/>
          <w:rtl/>
        </w:rPr>
        <w:t>&lt;&lt; יור &gt;&gt;</w:t>
      </w:r>
      <w:r>
        <w:rPr>
          <w:rtl/>
        </w:rPr>
        <w:t xml:space="preserve">   </w:t>
      </w:r>
      <w:bookmarkEnd w:id="5624"/>
    </w:p>
    <w:p w:rsidR="00DA1059" w:rsidRDefault="00DA1059" w:rsidP="00CE6451">
      <w:pPr>
        <w:rPr>
          <w:rtl/>
          <w:lang w:eastAsia="he-IL"/>
        </w:rPr>
      </w:pPr>
    </w:p>
    <w:p w:rsidR="00DA1059" w:rsidRDefault="000B2CDD" w:rsidP="000B2CDD">
      <w:pPr>
        <w:rPr>
          <w:rtl/>
          <w:lang w:eastAsia="he-IL"/>
        </w:rPr>
      </w:pPr>
      <w:bookmarkStart w:id="5625" w:name="_ETM_Q28_297000"/>
      <w:bookmarkEnd w:id="5625"/>
      <w:r>
        <w:rPr>
          <w:rFonts w:hint="cs"/>
          <w:rtl/>
          <w:lang w:eastAsia="he-IL"/>
        </w:rPr>
        <w:t>אבל אם את יורדת מהדוכן,</w:t>
      </w:r>
      <w:r w:rsidR="00DA1059">
        <w:rPr>
          <w:rFonts w:hint="cs"/>
          <w:rtl/>
          <w:lang w:eastAsia="he-IL"/>
        </w:rPr>
        <w:t xml:space="preserve"> את יורדת מהדוכן. זה לא כבקשתך. </w:t>
      </w:r>
    </w:p>
    <w:p w:rsidR="00DA1059" w:rsidRPr="003D7B8B" w:rsidRDefault="00DA1059" w:rsidP="00F95782">
      <w:pPr>
        <w:rPr>
          <w:rtl/>
          <w:lang w:eastAsia="he-IL"/>
        </w:rPr>
      </w:pPr>
      <w:bookmarkStart w:id="5626" w:name="_ETM_Q28_296000"/>
      <w:bookmarkEnd w:id="5626"/>
    </w:p>
    <w:p w:rsidR="00DA1059" w:rsidRDefault="00DA1059" w:rsidP="00F95782">
      <w:pPr>
        <w:pStyle w:val="-"/>
        <w:rPr>
          <w:rtl/>
        </w:rPr>
      </w:pPr>
      <w:bookmarkStart w:id="5627" w:name="ET_speakercontinue_5085_11"/>
      <w:r w:rsidRPr="00A1223F">
        <w:rPr>
          <w:rStyle w:val="TagStyle"/>
          <w:rtl/>
        </w:rPr>
        <w:t xml:space="preserve"> &lt;&lt; דובר_המשך &gt;&gt;</w:t>
      </w:r>
      <w:r w:rsidRPr="0057285C">
        <w:rPr>
          <w:rStyle w:val="TagStyle"/>
          <w:rtl/>
        </w:rPr>
        <w:t xml:space="preserve"> </w:t>
      </w:r>
      <w:r>
        <w:rPr>
          <w:rtl/>
        </w:rPr>
        <w:t>אורלי לוי אבקסיס (הליכוד):</w:t>
      </w:r>
      <w:r w:rsidRPr="0057285C">
        <w:rPr>
          <w:rStyle w:val="TagStyle"/>
          <w:rtl/>
        </w:rPr>
        <w:t xml:space="preserve"> </w:t>
      </w:r>
      <w:r w:rsidRPr="00A1223F">
        <w:rPr>
          <w:rStyle w:val="TagStyle"/>
          <w:rtl/>
        </w:rPr>
        <w:t>&lt;&lt; דובר_המשך &gt;&gt;</w:t>
      </w:r>
      <w:r>
        <w:rPr>
          <w:rtl/>
        </w:rPr>
        <w:t xml:space="preserve">   </w:t>
      </w:r>
      <w:bookmarkEnd w:id="5627"/>
    </w:p>
    <w:p w:rsidR="00DA1059" w:rsidRDefault="00DA1059" w:rsidP="00CE6451">
      <w:pPr>
        <w:rPr>
          <w:rtl/>
          <w:lang w:eastAsia="he-IL"/>
        </w:rPr>
      </w:pPr>
    </w:p>
    <w:p w:rsidR="00DA1059" w:rsidRDefault="00DA1059" w:rsidP="00F95782">
      <w:pPr>
        <w:rPr>
          <w:rtl/>
          <w:lang w:eastAsia="he-IL"/>
        </w:rPr>
      </w:pPr>
      <w:r>
        <w:rPr>
          <w:rFonts w:hint="cs"/>
          <w:rtl/>
          <w:lang w:eastAsia="he-IL"/>
        </w:rPr>
        <w:t>אדוני היושב-ראש, כשאתם רוצים אתם פועלים לפי התקנון. אתם מכשירים כל דבר</w:t>
      </w:r>
      <w:r w:rsidR="005B05EB">
        <w:rPr>
          <w:rFonts w:hint="cs"/>
          <w:rtl/>
          <w:lang w:eastAsia="he-IL"/>
        </w:rPr>
        <w:t xml:space="preserve"> </w:t>
      </w:r>
      <w:r w:rsidR="005B05EB">
        <w:rPr>
          <w:rFonts w:hint="eastAsia"/>
          <w:rtl/>
          <w:lang w:eastAsia="he-IL"/>
        </w:rPr>
        <w:t>–</w:t>
      </w:r>
      <w:r>
        <w:rPr>
          <w:rFonts w:hint="cs"/>
          <w:rtl/>
          <w:lang w:eastAsia="he-IL"/>
        </w:rPr>
        <w:t xml:space="preserve"> </w:t>
      </w:r>
      <w:r w:rsidR="00267305">
        <w:rPr>
          <w:rFonts w:hint="cs"/>
          <w:rtl/>
          <w:lang w:eastAsia="he-IL"/>
        </w:rPr>
        <w:t>– –</w:t>
      </w:r>
    </w:p>
    <w:p w:rsidR="00DA1059" w:rsidRDefault="00DA1059" w:rsidP="00F95782">
      <w:pPr>
        <w:ind w:firstLine="0"/>
        <w:rPr>
          <w:rtl/>
          <w:lang w:eastAsia="he-IL"/>
        </w:rPr>
      </w:pPr>
    </w:p>
    <w:p w:rsidR="00DA1059" w:rsidRDefault="00DA1059" w:rsidP="00F95782">
      <w:pPr>
        <w:pStyle w:val="af7"/>
        <w:rPr>
          <w:rtl/>
        </w:rPr>
      </w:pPr>
      <w:bookmarkStart w:id="5628" w:name="ET_yor_6244_55"/>
      <w:r w:rsidRPr="00A1223F">
        <w:rPr>
          <w:rStyle w:val="TagStyle"/>
          <w:rtl/>
        </w:rPr>
        <w:t xml:space="preserve"> &lt;&lt; יור &gt;&gt;</w:t>
      </w:r>
      <w:r w:rsidRPr="003D7B8B">
        <w:rPr>
          <w:rStyle w:val="TagStyle"/>
          <w:rtl/>
        </w:rPr>
        <w:t xml:space="preserve"> </w:t>
      </w:r>
      <w:r>
        <w:rPr>
          <w:rtl/>
        </w:rPr>
        <w:t>היו"ר איתן גינזבורג:</w:t>
      </w:r>
      <w:r w:rsidRPr="003D7B8B">
        <w:rPr>
          <w:rStyle w:val="TagStyle"/>
          <w:rtl/>
        </w:rPr>
        <w:t xml:space="preserve"> </w:t>
      </w:r>
      <w:r w:rsidRPr="00A1223F">
        <w:rPr>
          <w:rStyle w:val="TagStyle"/>
          <w:rtl/>
        </w:rPr>
        <w:t>&lt;&lt; יור &gt;&gt;</w:t>
      </w:r>
      <w:r>
        <w:rPr>
          <w:rtl/>
        </w:rPr>
        <w:t xml:space="preserve">   </w:t>
      </w:r>
      <w:bookmarkEnd w:id="5628"/>
    </w:p>
    <w:p w:rsidR="00DA1059" w:rsidRDefault="00DA1059" w:rsidP="00CE6451">
      <w:pPr>
        <w:rPr>
          <w:rtl/>
          <w:lang w:eastAsia="he-IL"/>
        </w:rPr>
      </w:pPr>
    </w:p>
    <w:p w:rsidR="00DA1059" w:rsidRDefault="00DA1059" w:rsidP="00F95782">
      <w:pPr>
        <w:rPr>
          <w:rtl/>
          <w:lang w:eastAsia="he-IL"/>
        </w:rPr>
      </w:pPr>
      <w:bookmarkStart w:id="5629" w:name="_ETM_Q28_307000"/>
      <w:bookmarkEnd w:id="5629"/>
      <w:r>
        <w:rPr>
          <w:rFonts w:hint="cs"/>
          <w:rtl/>
          <w:lang w:eastAsia="he-IL"/>
        </w:rPr>
        <w:t xml:space="preserve">את ירדת, גברתי. </w:t>
      </w:r>
      <w:bookmarkStart w:id="5630" w:name="_ETM_Q28_305000"/>
      <w:bookmarkEnd w:id="5630"/>
      <w:r>
        <w:rPr>
          <w:rFonts w:hint="cs"/>
          <w:rtl/>
          <w:lang w:eastAsia="he-IL"/>
        </w:rPr>
        <w:t>תרדי</w:t>
      </w:r>
      <w:r w:rsidR="000B2CDD">
        <w:rPr>
          <w:rFonts w:hint="cs"/>
          <w:rtl/>
          <w:lang w:eastAsia="he-IL"/>
        </w:rPr>
        <w:t>,</w:t>
      </w:r>
      <w:r>
        <w:rPr>
          <w:rFonts w:hint="cs"/>
          <w:rtl/>
          <w:lang w:eastAsia="he-IL"/>
        </w:rPr>
        <w:t xml:space="preserve"> בבקשה</w:t>
      </w:r>
      <w:r w:rsidR="000B2CDD">
        <w:rPr>
          <w:rFonts w:hint="cs"/>
          <w:rtl/>
          <w:lang w:eastAsia="he-IL"/>
        </w:rPr>
        <w:t>,</w:t>
      </w:r>
      <w:r>
        <w:rPr>
          <w:rFonts w:hint="cs"/>
          <w:rtl/>
          <w:lang w:eastAsia="he-IL"/>
        </w:rPr>
        <w:t xml:space="preserve"> מהדוכן.</w:t>
      </w:r>
    </w:p>
    <w:p w:rsidR="00DA1059" w:rsidRDefault="00DA1059" w:rsidP="00F95782">
      <w:pPr>
        <w:rPr>
          <w:rtl/>
          <w:lang w:eastAsia="he-IL"/>
        </w:rPr>
      </w:pPr>
      <w:bookmarkStart w:id="5631" w:name="_ETM_Q28_306000"/>
      <w:bookmarkEnd w:id="5631"/>
    </w:p>
    <w:p w:rsidR="00DA1059" w:rsidRDefault="00DA1059" w:rsidP="00F95782">
      <w:pPr>
        <w:pStyle w:val="-"/>
        <w:rPr>
          <w:rtl/>
        </w:rPr>
      </w:pPr>
      <w:bookmarkStart w:id="5632" w:name="ET_speakercontinue_5085_56"/>
      <w:r w:rsidRPr="00A1223F">
        <w:rPr>
          <w:rStyle w:val="TagStyle"/>
          <w:rtl/>
        </w:rPr>
        <w:t xml:space="preserve"> &lt;&lt; דובר_המשך &gt;&gt;</w:t>
      </w:r>
      <w:r w:rsidRPr="003D7B8B">
        <w:rPr>
          <w:rStyle w:val="TagStyle"/>
          <w:rtl/>
        </w:rPr>
        <w:t xml:space="preserve"> </w:t>
      </w:r>
      <w:r>
        <w:rPr>
          <w:rtl/>
        </w:rPr>
        <w:t>אורלי לוי אבקסיס (הליכוד):</w:t>
      </w:r>
      <w:r w:rsidRPr="003D7B8B">
        <w:rPr>
          <w:rStyle w:val="TagStyle"/>
          <w:rtl/>
        </w:rPr>
        <w:t xml:space="preserve"> </w:t>
      </w:r>
      <w:r w:rsidRPr="00A1223F">
        <w:rPr>
          <w:rStyle w:val="TagStyle"/>
          <w:rtl/>
        </w:rPr>
        <w:t>&lt;&lt; דובר_המשך &gt;&gt;</w:t>
      </w:r>
      <w:r>
        <w:rPr>
          <w:rtl/>
        </w:rPr>
        <w:t xml:space="preserve">   </w:t>
      </w:r>
      <w:bookmarkEnd w:id="5632"/>
    </w:p>
    <w:p w:rsidR="00DA1059" w:rsidRDefault="00DA1059" w:rsidP="00CE6451">
      <w:pPr>
        <w:rPr>
          <w:rtl/>
          <w:lang w:eastAsia="he-IL"/>
        </w:rPr>
      </w:pPr>
    </w:p>
    <w:p w:rsidR="00DA1059" w:rsidRDefault="00DA1059" w:rsidP="00F95782">
      <w:pPr>
        <w:rPr>
          <w:rtl/>
          <w:lang w:eastAsia="he-IL"/>
        </w:rPr>
      </w:pPr>
      <w:r>
        <w:rPr>
          <w:rFonts w:hint="cs"/>
          <w:rtl/>
          <w:lang w:eastAsia="he-IL"/>
        </w:rPr>
        <w:t xml:space="preserve">אני עדיין בזמן. אתה יכול להוסיף לי את הזמן. לא היה שר </w:t>
      </w:r>
      <w:bookmarkStart w:id="5633" w:name="_ETM_Q28_311000"/>
      <w:bookmarkEnd w:id="5633"/>
      <w:r>
        <w:rPr>
          <w:rFonts w:hint="cs"/>
          <w:rtl/>
          <w:lang w:eastAsia="he-IL"/>
        </w:rPr>
        <w:t xml:space="preserve">במליאה. </w:t>
      </w:r>
    </w:p>
    <w:p w:rsidR="00DA1059" w:rsidRDefault="00DA1059" w:rsidP="00F95782">
      <w:pPr>
        <w:rPr>
          <w:rtl/>
          <w:lang w:eastAsia="he-IL"/>
        </w:rPr>
      </w:pPr>
    </w:p>
    <w:p w:rsidR="00DA1059" w:rsidRDefault="00DA1059" w:rsidP="00F95782">
      <w:pPr>
        <w:pStyle w:val="af7"/>
        <w:rPr>
          <w:rtl/>
        </w:rPr>
      </w:pPr>
      <w:bookmarkStart w:id="5634" w:name="ET_yor_6244_12"/>
      <w:r w:rsidRPr="00A1223F">
        <w:rPr>
          <w:rStyle w:val="TagStyle"/>
          <w:rtl/>
        </w:rPr>
        <w:t xml:space="preserve"> &lt;&lt; יור &gt;&gt;</w:t>
      </w:r>
      <w:r w:rsidRPr="0057285C">
        <w:rPr>
          <w:rStyle w:val="TagStyle"/>
          <w:rtl/>
        </w:rPr>
        <w:t xml:space="preserve"> </w:t>
      </w:r>
      <w:r>
        <w:rPr>
          <w:rtl/>
        </w:rPr>
        <w:t>היו"ר איתן גינזבורג:</w:t>
      </w:r>
      <w:r w:rsidRPr="0057285C">
        <w:rPr>
          <w:rStyle w:val="TagStyle"/>
          <w:rtl/>
        </w:rPr>
        <w:t xml:space="preserve"> </w:t>
      </w:r>
      <w:r w:rsidRPr="00A1223F">
        <w:rPr>
          <w:rStyle w:val="TagStyle"/>
          <w:rtl/>
        </w:rPr>
        <w:t>&lt;&lt; יור &gt;&gt;</w:t>
      </w:r>
      <w:r>
        <w:rPr>
          <w:rtl/>
        </w:rPr>
        <w:t xml:space="preserve">   </w:t>
      </w:r>
      <w:bookmarkEnd w:id="5634"/>
    </w:p>
    <w:p w:rsidR="00DA1059" w:rsidRDefault="00DA1059" w:rsidP="00CE6451">
      <w:pPr>
        <w:rPr>
          <w:rtl/>
          <w:lang w:eastAsia="he-IL"/>
        </w:rPr>
      </w:pPr>
    </w:p>
    <w:p w:rsidR="00DA1059" w:rsidRDefault="00DA1059" w:rsidP="00F95782">
      <w:pPr>
        <w:rPr>
          <w:rtl/>
          <w:lang w:eastAsia="he-IL"/>
        </w:rPr>
      </w:pPr>
      <w:r>
        <w:rPr>
          <w:rFonts w:hint="cs"/>
          <w:rtl/>
          <w:lang w:eastAsia="he-IL"/>
        </w:rPr>
        <w:t>בבקשה</w:t>
      </w:r>
      <w:r w:rsidR="000B2CDD">
        <w:rPr>
          <w:rFonts w:hint="cs"/>
          <w:rtl/>
          <w:lang w:eastAsia="he-IL"/>
        </w:rPr>
        <w:t>,</w:t>
      </w:r>
      <w:r>
        <w:rPr>
          <w:rFonts w:hint="cs"/>
          <w:rtl/>
          <w:lang w:eastAsia="he-IL"/>
        </w:rPr>
        <w:t xml:space="preserve"> תרדי מהדוכן. בבקשה</w:t>
      </w:r>
      <w:r w:rsidR="000B2CDD">
        <w:rPr>
          <w:rFonts w:hint="cs"/>
          <w:rtl/>
          <w:lang w:eastAsia="he-IL"/>
        </w:rPr>
        <w:t>,</w:t>
      </w:r>
      <w:r>
        <w:rPr>
          <w:rFonts w:hint="cs"/>
          <w:rtl/>
          <w:lang w:eastAsia="he-IL"/>
        </w:rPr>
        <w:t xml:space="preserve"> תרדי מהדוכן.</w:t>
      </w:r>
    </w:p>
    <w:p w:rsidR="00DA1059" w:rsidRDefault="00DA1059" w:rsidP="00F95782">
      <w:pPr>
        <w:rPr>
          <w:rtl/>
          <w:lang w:eastAsia="he-IL"/>
        </w:rPr>
      </w:pPr>
    </w:p>
    <w:p w:rsidR="00DA1059" w:rsidRDefault="00DA1059" w:rsidP="00F95782">
      <w:pPr>
        <w:pStyle w:val="-"/>
        <w:rPr>
          <w:rtl/>
        </w:rPr>
      </w:pPr>
      <w:bookmarkStart w:id="5635" w:name="ET_speakercontinue_5085_13"/>
      <w:r w:rsidRPr="00A1223F">
        <w:rPr>
          <w:rStyle w:val="TagStyle"/>
          <w:rtl/>
        </w:rPr>
        <w:t xml:space="preserve"> &lt;&lt; דובר_המשך &gt;&gt;</w:t>
      </w:r>
      <w:r w:rsidRPr="0057285C">
        <w:rPr>
          <w:rStyle w:val="TagStyle"/>
          <w:rtl/>
        </w:rPr>
        <w:t xml:space="preserve"> </w:t>
      </w:r>
      <w:r>
        <w:rPr>
          <w:rtl/>
        </w:rPr>
        <w:t>אורלי לוי אבקסיס (הליכוד):</w:t>
      </w:r>
      <w:r w:rsidRPr="0057285C">
        <w:rPr>
          <w:rStyle w:val="TagStyle"/>
          <w:rtl/>
        </w:rPr>
        <w:t xml:space="preserve"> </w:t>
      </w:r>
      <w:r w:rsidRPr="00A1223F">
        <w:rPr>
          <w:rStyle w:val="TagStyle"/>
          <w:rtl/>
        </w:rPr>
        <w:t>&lt;&lt; דובר_המשך &gt;&gt;</w:t>
      </w:r>
      <w:r>
        <w:rPr>
          <w:rtl/>
        </w:rPr>
        <w:t xml:space="preserve">   </w:t>
      </w:r>
      <w:bookmarkEnd w:id="5635"/>
    </w:p>
    <w:p w:rsidR="00DA1059" w:rsidRDefault="00DA1059" w:rsidP="00CE6451">
      <w:pPr>
        <w:rPr>
          <w:rtl/>
          <w:lang w:eastAsia="he-IL"/>
        </w:rPr>
      </w:pPr>
    </w:p>
    <w:p w:rsidR="00DA1059" w:rsidRDefault="000B2CDD" w:rsidP="00F95782">
      <w:pPr>
        <w:rPr>
          <w:rtl/>
          <w:lang w:eastAsia="he-IL"/>
        </w:rPr>
      </w:pPr>
      <w:r>
        <w:rPr>
          <w:rFonts w:hint="cs"/>
          <w:rtl/>
          <w:lang w:eastAsia="he-IL"/>
        </w:rPr>
        <w:t xml:space="preserve">אין לך </w:t>
      </w:r>
      <w:r w:rsidR="00DA1059">
        <w:rPr>
          <w:rFonts w:hint="cs"/>
          <w:rtl/>
          <w:lang w:eastAsia="he-IL"/>
        </w:rPr>
        <w:t xml:space="preserve">זמנים? </w:t>
      </w:r>
    </w:p>
    <w:p w:rsidR="00DA1059" w:rsidRDefault="00DA1059" w:rsidP="00F95782">
      <w:pPr>
        <w:ind w:firstLine="0"/>
        <w:rPr>
          <w:rtl/>
          <w:lang w:eastAsia="he-IL"/>
        </w:rPr>
      </w:pPr>
    </w:p>
    <w:p w:rsidR="00DA1059" w:rsidRDefault="00DA1059" w:rsidP="00F95782">
      <w:pPr>
        <w:pStyle w:val="af7"/>
        <w:rPr>
          <w:rtl/>
        </w:rPr>
      </w:pPr>
      <w:bookmarkStart w:id="5636" w:name="ET_yor_6244_57"/>
      <w:r w:rsidRPr="00A1223F">
        <w:rPr>
          <w:rStyle w:val="TagStyle"/>
          <w:rtl/>
        </w:rPr>
        <w:t xml:space="preserve"> &lt;&lt; יור &gt;&gt;</w:t>
      </w:r>
      <w:r w:rsidRPr="003D7B8B">
        <w:rPr>
          <w:rStyle w:val="TagStyle"/>
          <w:rtl/>
        </w:rPr>
        <w:t xml:space="preserve"> </w:t>
      </w:r>
      <w:r>
        <w:rPr>
          <w:rtl/>
        </w:rPr>
        <w:t>היו"ר איתן גינזבורג:</w:t>
      </w:r>
      <w:r w:rsidRPr="003D7B8B">
        <w:rPr>
          <w:rStyle w:val="TagStyle"/>
          <w:rtl/>
        </w:rPr>
        <w:t xml:space="preserve"> </w:t>
      </w:r>
      <w:r w:rsidRPr="00A1223F">
        <w:rPr>
          <w:rStyle w:val="TagStyle"/>
          <w:rtl/>
        </w:rPr>
        <w:t>&lt;&lt; יור &gt;&gt;</w:t>
      </w:r>
      <w:r>
        <w:rPr>
          <w:rtl/>
        </w:rPr>
        <w:t xml:space="preserve">   </w:t>
      </w:r>
      <w:bookmarkEnd w:id="5636"/>
    </w:p>
    <w:p w:rsidR="00DA1059" w:rsidRDefault="00DA1059" w:rsidP="00CE6451">
      <w:pPr>
        <w:rPr>
          <w:rtl/>
          <w:lang w:eastAsia="he-IL"/>
        </w:rPr>
      </w:pPr>
    </w:p>
    <w:p w:rsidR="00DA1059" w:rsidRDefault="00DA1059" w:rsidP="00F95782">
      <w:pPr>
        <w:rPr>
          <w:rtl/>
          <w:lang w:eastAsia="he-IL"/>
        </w:rPr>
      </w:pPr>
      <w:r>
        <w:rPr>
          <w:rFonts w:hint="cs"/>
          <w:rtl/>
          <w:lang w:eastAsia="he-IL"/>
        </w:rPr>
        <w:t xml:space="preserve">ברגע שאת ירדת מהדוכן, הנאום שלך הסתיים. נא לרדת מהדוכן. </w:t>
      </w:r>
    </w:p>
    <w:p w:rsidR="00DA1059" w:rsidRDefault="00DA1059" w:rsidP="00F95782">
      <w:pPr>
        <w:rPr>
          <w:rtl/>
          <w:lang w:eastAsia="he-IL"/>
        </w:rPr>
      </w:pPr>
      <w:bookmarkStart w:id="5637" w:name="_ETM_Q28_317000"/>
      <w:bookmarkEnd w:id="5637"/>
    </w:p>
    <w:p w:rsidR="00DA1059" w:rsidRDefault="00DA1059" w:rsidP="00F95782">
      <w:pPr>
        <w:pStyle w:val="-"/>
        <w:rPr>
          <w:rtl/>
        </w:rPr>
      </w:pPr>
      <w:bookmarkStart w:id="5638" w:name="ET_speakercontinue_5085_58"/>
      <w:r w:rsidRPr="00A1223F">
        <w:rPr>
          <w:rStyle w:val="TagStyle"/>
          <w:rtl/>
        </w:rPr>
        <w:t xml:space="preserve"> &lt;&lt; דובר_המשך &gt;&gt;</w:t>
      </w:r>
      <w:r w:rsidRPr="003D7B8B">
        <w:rPr>
          <w:rStyle w:val="TagStyle"/>
          <w:rtl/>
        </w:rPr>
        <w:t xml:space="preserve"> </w:t>
      </w:r>
      <w:r>
        <w:rPr>
          <w:rtl/>
        </w:rPr>
        <w:t>אורלי לוי אבקסיס (הליכוד):</w:t>
      </w:r>
      <w:r w:rsidRPr="003D7B8B">
        <w:rPr>
          <w:rStyle w:val="TagStyle"/>
          <w:rtl/>
        </w:rPr>
        <w:t xml:space="preserve"> </w:t>
      </w:r>
      <w:r w:rsidRPr="00A1223F">
        <w:rPr>
          <w:rStyle w:val="TagStyle"/>
          <w:rtl/>
        </w:rPr>
        <w:t>&lt;&lt; דובר_המשך &gt;&gt;</w:t>
      </w:r>
      <w:r>
        <w:rPr>
          <w:rtl/>
        </w:rPr>
        <w:t xml:space="preserve">   </w:t>
      </w:r>
      <w:bookmarkEnd w:id="5638"/>
    </w:p>
    <w:p w:rsidR="00DA1059" w:rsidRDefault="00DA1059" w:rsidP="00CE6451">
      <w:pPr>
        <w:rPr>
          <w:rtl/>
          <w:lang w:eastAsia="he-IL"/>
        </w:rPr>
      </w:pPr>
    </w:p>
    <w:p w:rsidR="00DA1059" w:rsidRDefault="00DA1059" w:rsidP="00F95782">
      <w:pPr>
        <w:rPr>
          <w:rtl/>
          <w:lang w:eastAsia="he-IL"/>
        </w:rPr>
      </w:pPr>
      <w:bookmarkStart w:id="5639" w:name="_ETM_Q28_318000"/>
      <w:bookmarkEnd w:id="5639"/>
      <w:r>
        <w:rPr>
          <w:rFonts w:hint="cs"/>
          <w:rtl/>
          <w:lang w:eastAsia="he-IL"/>
        </w:rPr>
        <w:t>תקשיבו, כשאין שר במליאה, עוצרים את הדיון.</w:t>
      </w:r>
    </w:p>
    <w:p w:rsidR="00DA1059" w:rsidRDefault="00DA1059" w:rsidP="00F95782">
      <w:pPr>
        <w:ind w:firstLine="0"/>
        <w:rPr>
          <w:rtl/>
          <w:lang w:eastAsia="he-IL"/>
        </w:rPr>
      </w:pPr>
    </w:p>
    <w:p w:rsidR="00DA1059" w:rsidRDefault="00DA1059" w:rsidP="00F95782">
      <w:pPr>
        <w:pStyle w:val="af7"/>
        <w:rPr>
          <w:rtl/>
        </w:rPr>
      </w:pPr>
      <w:bookmarkStart w:id="5640" w:name="ET_yor_6244_59"/>
      <w:r w:rsidRPr="00A1223F">
        <w:rPr>
          <w:rStyle w:val="TagStyle"/>
          <w:rtl/>
        </w:rPr>
        <w:t xml:space="preserve"> &lt;&lt; יור &gt;&gt;</w:t>
      </w:r>
      <w:r w:rsidRPr="003D7B8B">
        <w:rPr>
          <w:rStyle w:val="TagStyle"/>
          <w:rtl/>
        </w:rPr>
        <w:t xml:space="preserve"> </w:t>
      </w:r>
      <w:r>
        <w:rPr>
          <w:rtl/>
        </w:rPr>
        <w:t>היו"ר איתן גינזבורג:</w:t>
      </w:r>
      <w:r w:rsidRPr="003D7B8B">
        <w:rPr>
          <w:rStyle w:val="TagStyle"/>
          <w:rtl/>
        </w:rPr>
        <w:t xml:space="preserve"> </w:t>
      </w:r>
      <w:r w:rsidRPr="00A1223F">
        <w:rPr>
          <w:rStyle w:val="TagStyle"/>
          <w:rtl/>
        </w:rPr>
        <w:t>&lt;&lt; יור &gt;&gt;</w:t>
      </w:r>
      <w:r>
        <w:rPr>
          <w:rtl/>
        </w:rPr>
        <w:t xml:space="preserve">   </w:t>
      </w:r>
      <w:bookmarkEnd w:id="5640"/>
    </w:p>
    <w:p w:rsidR="00DA1059" w:rsidRDefault="00DA1059" w:rsidP="00CE6451">
      <w:pPr>
        <w:rPr>
          <w:rtl/>
          <w:lang w:eastAsia="he-IL"/>
        </w:rPr>
      </w:pPr>
    </w:p>
    <w:p w:rsidR="00DA1059" w:rsidRDefault="00DA1059" w:rsidP="00F95782">
      <w:pPr>
        <w:rPr>
          <w:rtl/>
          <w:lang w:eastAsia="he-IL"/>
        </w:rPr>
      </w:pPr>
      <w:r>
        <w:rPr>
          <w:rFonts w:hint="cs"/>
          <w:rtl/>
          <w:lang w:eastAsia="he-IL"/>
        </w:rPr>
        <w:t xml:space="preserve">נא לרדת מהדוכן. </w:t>
      </w:r>
    </w:p>
    <w:p w:rsidR="00DA1059" w:rsidRDefault="00DA1059" w:rsidP="00F95782">
      <w:pPr>
        <w:rPr>
          <w:rtl/>
          <w:lang w:eastAsia="he-IL"/>
        </w:rPr>
      </w:pPr>
    </w:p>
    <w:p w:rsidR="00DA1059" w:rsidRDefault="00DA1059" w:rsidP="00F95782">
      <w:pPr>
        <w:pStyle w:val="-"/>
        <w:rPr>
          <w:rtl/>
        </w:rPr>
      </w:pPr>
      <w:bookmarkStart w:id="5641" w:name="ET_speakercontinue_5085_60"/>
      <w:r w:rsidRPr="00A1223F">
        <w:rPr>
          <w:rStyle w:val="TagStyle"/>
          <w:rtl/>
        </w:rPr>
        <w:t xml:space="preserve"> &lt;&lt; דובר_המשך &gt;&gt;</w:t>
      </w:r>
      <w:r w:rsidRPr="003D7B8B">
        <w:rPr>
          <w:rStyle w:val="TagStyle"/>
          <w:rtl/>
        </w:rPr>
        <w:t xml:space="preserve"> </w:t>
      </w:r>
      <w:r>
        <w:rPr>
          <w:rtl/>
        </w:rPr>
        <w:t>אורלי לוי אבקסיס (הליכוד):</w:t>
      </w:r>
      <w:r w:rsidRPr="003D7B8B">
        <w:rPr>
          <w:rStyle w:val="TagStyle"/>
          <w:rtl/>
        </w:rPr>
        <w:t xml:space="preserve"> </w:t>
      </w:r>
      <w:r w:rsidRPr="00A1223F">
        <w:rPr>
          <w:rStyle w:val="TagStyle"/>
          <w:rtl/>
        </w:rPr>
        <w:t>&lt;&lt; דובר_המשך &gt;&gt;</w:t>
      </w:r>
      <w:r>
        <w:rPr>
          <w:rtl/>
        </w:rPr>
        <w:t xml:space="preserve">   </w:t>
      </w:r>
      <w:bookmarkEnd w:id="5641"/>
    </w:p>
    <w:p w:rsidR="00DA1059" w:rsidRDefault="00DA1059" w:rsidP="00CE6451">
      <w:pPr>
        <w:rPr>
          <w:rtl/>
          <w:lang w:eastAsia="he-IL"/>
        </w:rPr>
      </w:pPr>
    </w:p>
    <w:p w:rsidR="00DA1059" w:rsidRDefault="00DA1059" w:rsidP="00F95782">
      <w:pPr>
        <w:rPr>
          <w:rtl/>
          <w:lang w:eastAsia="he-IL"/>
        </w:rPr>
      </w:pPr>
      <w:r>
        <w:rPr>
          <w:rFonts w:hint="cs"/>
          <w:rtl/>
          <w:lang w:eastAsia="he-IL"/>
        </w:rPr>
        <w:t xml:space="preserve">אתם חתיכת צבועים. נראה אתכם מצביעים </w:t>
      </w:r>
      <w:bookmarkStart w:id="5642" w:name="_ETM_Q28_322000"/>
      <w:bookmarkEnd w:id="5642"/>
      <w:r>
        <w:rPr>
          <w:rFonts w:hint="cs"/>
          <w:rtl/>
          <w:lang w:eastAsia="he-IL"/>
        </w:rPr>
        <w:t xml:space="preserve">שמית </w:t>
      </w:r>
      <w:r w:rsidR="00267305">
        <w:rPr>
          <w:rFonts w:hint="cs"/>
          <w:rtl/>
          <w:lang w:eastAsia="he-IL"/>
        </w:rPr>
        <w:t>– –</w:t>
      </w:r>
      <w:r>
        <w:rPr>
          <w:rFonts w:hint="cs"/>
          <w:rtl/>
          <w:lang w:eastAsia="he-IL"/>
        </w:rPr>
        <w:t xml:space="preserve"> </w:t>
      </w:r>
    </w:p>
    <w:p w:rsidR="00DA1059" w:rsidRDefault="00DA1059" w:rsidP="00F95782">
      <w:pPr>
        <w:rPr>
          <w:rtl/>
          <w:lang w:eastAsia="he-IL"/>
        </w:rPr>
      </w:pPr>
    </w:p>
    <w:p w:rsidR="00DA1059" w:rsidRDefault="00DA1059" w:rsidP="00F95782">
      <w:pPr>
        <w:pStyle w:val="af7"/>
        <w:rPr>
          <w:rtl/>
        </w:rPr>
      </w:pPr>
      <w:bookmarkStart w:id="5643" w:name="ET_yor_6244_14"/>
      <w:r w:rsidRPr="00A1223F">
        <w:rPr>
          <w:rStyle w:val="TagStyle"/>
          <w:rtl/>
        </w:rPr>
        <w:t xml:space="preserve"> &lt;&lt; יור &gt;&gt;</w:t>
      </w:r>
      <w:r w:rsidRPr="0057285C">
        <w:rPr>
          <w:rStyle w:val="TagStyle"/>
          <w:rtl/>
        </w:rPr>
        <w:t xml:space="preserve"> </w:t>
      </w:r>
      <w:r>
        <w:rPr>
          <w:rtl/>
        </w:rPr>
        <w:t>היו"ר איתן גינזבורג:</w:t>
      </w:r>
      <w:r w:rsidRPr="0057285C">
        <w:rPr>
          <w:rStyle w:val="TagStyle"/>
          <w:rtl/>
        </w:rPr>
        <w:t xml:space="preserve"> </w:t>
      </w:r>
      <w:r w:rsidRPr="00A1223F">
        <w:rPr>
          <w:rStyle w:val="TagStyle"/>
          <w:rtl/>
        </w:rPr>
        <w:t>&lt;&lt; יור &gt;&gt;</w:t>
      </w:r>
      <w:r>
        <w:rPr>
          <w:rtl/>
        </w:rPr>
        <w:t xml:space="preserve">   </w:t>
      </w:r>
      <w:bookmarkEnd w:id="5643"/>
    </w:p>
    <w:p w:rsidR="00DA1059" w:rsidRDefault="00DA1059" w:rsidP="00CE6451">
      <w:pPr>
        <w:rPr>
          <w:rtl/>
          <w:lang w:eastAsia="he-IL"/>
        </w:rPr>
      </w:pPr>
    </w:p>
    <w:p w:rsidR="00DA1059" w:rsidRDefault="00DA1059" w:rsidP="00F95782">
      <w:pPr>
        <w:rPr>
          <w:rtl/>
          <w:lang w:eastAsia="he-IL"/>
        </w:rPr>
      </w:pPr>
      <w:r>
        <w:rPr>
          <w:rFonts w:hint="cs"/>
          <w:rtl/>
          <w:lang w:eastAsia="he-IL"/>
        </w:rPr>
        <w:t>תרדי</w:t>
      </w:r>
      <w:r w:rsidR="000B2CDD">
        <w:rPr>
          <w:rFonts w:hint="cs"/>
          <w:rtl/>
          <w:lang w:eastAsia="he-IL"/>
        </w:rPr>
        <w:t>,</w:t>
      </w:r>
      <w:r>
        <w:rPr>
          <w:rFonts w:hint="cs"/>
          <w:rtl/>
          <w:lang w:eastAsia="he-IL"/>
        </w:rPr>
        <w:t xml:space="preserve"> בבקשה</w:t>
      </w:r>
      <w:r w:rsidR="000B2CDD">
        <w:rPr>
          <w:rFonts w:hint="cs"/>
          <w:rtl/>
          <w:lang w:eastAsia="he-IL"/>
        </w:rPr>
        <w:t>,</w:t>
      </w:r>
      <w:r>
        <w:rPr>
          <w:rFonts w:hint="cs"/>
          <w:rtl/>
          <w:lang w:eastAsia="he-IL"/>
        </w:rPr>
        <w:t xml:space="preserve"> מהדוכן. </w:t>
      </w:r>
    </w:p>
    <w:p w:rsidR="00DA1059" w:rsidRDefault="00DA1059" w:rsidP="00F95782">
      <w:pPr>
        <w:rPr>
          <w:rtl/>
          <w:lang w:eastAsia="he-IL"/>
        </w:rPr>
      </w:pPr>
    </w:p>
    <w:p w:rsidR="00DA1059" w:rsidRDefault="00DA1059" w:rsidP="00F95782">
      <w:pPr>
        <w:pStyle w:val="-"/>
        <w:rPr>
          <w:rtl/>
        </w:rPr>
      </w:pPr>
      <w:bookmarkStart w:id="5644" w:name="ET_speakercontinue_5085_15"/>
      <w:r w:rsidRPr="00A1223F">
        <w:rPr>
          <w:rStyle w:val="TagStyle"/>
          <w:rtl/>
        </w:rPr>
        <w:t xml:space="preserve"> &lt;&lt; דובר_המשך &gt;&gt;</w:t>
      </w:r>
      <w:r w:rsidRPr="0057285C">
        <w:rPr>
          <w:rStyle w:val="TagStyle"/>
          <w:rtl/>
        </w:rPr>
        <w:t xml:space="preserve"> </w:t>
      </w:r>
      <w:r>
        <w:rPr>
          <w:rtl/>
        </w:rPr>
        <w:t>אורלי לוי אבקסיס (הליכוד):</w:t>
      </w:r>
      <w:r w:rsidRPr="0057285C">
        <w:rPr>
          <w:rStyle w:val="TagStyle"/>
          <w:rtl/>
        </w:rPr>
        <w:t xml:space="preserve"> </w:t>
      </w:r>
      <w:r w:rsidRPr="00A1223F">
        <w:rPr>
          <w:rStyle w:val="TagStyle"/>
          <w:rtl/>
        </w:rPr>
        <w:t>&lt;&lt; דובר_המשך &gt;&gt;</w:t>
      </w:r>
      <w:r>
        <w:rPr>
          <w:rtl/>
        </w:rPr>
        <w:t xml:space="preserve">   </w:t>
      </w:r>
      <w:bookmarkEnd w:id="5644"/>
    </w:p>
    <w:p w:rsidR="00DA1059" w:rsidRDefault="00DA1059" w:rsidP="00CE6451">
      <w:pPr>
        <w:rPr>
          <w:rtl/>
          <w:lang w:eastAsia="he-IL"/>
        </w:rPr>
      </w:pPr>
    </w:p>
    <w:p w:rsidR="00DA1059" w:rsidRDefault="00267305" w:rsidP="00F95782">
      <w:pPr>
        <w:rPr>
          <w:rtl/>
          <w:lang w:eastAsia="he-IL"/>
        </w:rPr>
      </w:pPr>
      <w:r>
        <w:rPr>
          <w:rFonts w:hint="cs"/>
          <w:rtl/>
          <w:lang w:eastAsia="he-IL"/>
        </w:rPr>
        <w:t>– –</w:t>
      </w:r>
      <w:r w:rsidR="00DA1059">
        <w:rPr>
          <w:rFonts w:hint="cs"/>
          <w:rtl/>
          <w:lang w:eastAsia="he-IL"/>
        </w:rPr>
        <w:t xml:space="preserve"> על אותם ילדים וילדות נפגעי תקיפה מינית </w:t>
      </w:r>
      <w:r>
        <w:rPr>
          <w:rFonts w:hint="cs"/>
          <w:rtl/>
          <w:lang w:eastAsia="he-IL"/>
        </w:rPr>
        <w:t>– –</w:t>
      </w:r>
    </w:p>
    <w:p w:rsidR="00DA1059" w:rsidRDefault="00DA1059" w:rsidP="00F95782">
      <w:pPr>
        <w:ind w:firstLine="0"/>
        <w:rPr>
          <w:rtl/>
          <w:lang w:eastAsia="he-IL"/>
        </w:rPr>
      </w:pPr>
    </w:p>
    <w:p w:rsidR="00DA1059" w:rsidRDefault="00DA1059" w:rsidP="00F95782">
      <w:pPr>
        <w:pStyle w:val="af7"/>
        <w:rPr>
          <w:rtl/>
        </w:rPr>
      </w:pPr>
      <w:bookmarkStart w:id="5645" w:name="ET_yor_6244_61"/>
      <w:r w:rsidRPr="00A1223F">
        <w:rPr>
          <w:rStyle w:val="TagStyle"/>
          <w:rtl/>
        </w:rPr>
        <w:t xml:space="preserve"> &lt;&lt; יור &gt;&gt;</w:t>
      </w:r>
      <w:r w:rsidRPr="00976D33">
        <w:rPr>
          <w:rStyle w:val="TagStyle"/>
          <w:rtl/>
        </w:rPr>
        <w:t xml:space="preserve"> </w:t>
      </w:r>
      <w:r>
        <w:rPr>
          <w:rtl/>
        </w:rPr>
        <w:t>היו"ר איתן גינזבורג:</w:t>
      </w:r>
      <w:r w:rsidRPr="00976D33">
        <w:rPr>
          <w:rStyle w:val="TagStyle"/>
          <w:rtl/>
        </w:rPr>
        <w:t xml:space="preserve"> </w:t>
      </w:r>
      <w:r w:rsidRPr="00A1223F">
        <w:rPr>
          <w:rStyle w:val="TagStyle"/>
          <w:rtl/>
        </w:rPr>
        <w:t>&lt;&lt; יור &gt;&gt;</w:t>
      </w:r>
      <w:r>
        <w:rPr>
          <w:rtl/>
        </w:rPr>
        <w:t xml:space="preserve">   </w:t>
      </w:r>
      <w:bookmarkEnd w:id="5645"/>
    </w:p>
    <w:p w:rsidR="00DA1059" w:rsidRDefault="00DA1059" w:rsidP="00CE6451">
      <w:pPr>
        <w:rPr>
          <w:rtl/>
          <w:lang w:eastAsia="he-IL"/>
        </w:rPr>
      </w:pPr>
    </w:p>
    <w:p w:rsidR="00DA1059" w:rsidRDefault="00DA1059" w:rsidP="00F95782">
      <w:pPr>
        <w:rPr>
          <w:rtl/>
          <w:lang w:eastAsia="he-IL"/>
        </w:rPr>
      </w:pPr>
      <w:bookmarkStart w:id="5646" w:name="_ETM_Q28_329000"/>
      <w:bookmarkEnd w:id="5646"/>
      <w:r>
        <w:rPr>
          <w:rFonts w:hint="cs"/>
          <w:rtl/>
          <w:lang w:eastAsia="he-IL"/>
        </w:rPr>
        <w:t xml:space="preserve">חברת הכנסת אבקסיס, אני קורא אותך לסדר פעם ראשונה. </w:t>
      </w:r>
    </w:p>
    <w:p w:rsidR="00DA1059" w:rsidRDefault="00DA1059" w:rsidP="00F95782">
      <w:pPr>
        <w:rPr>
          <w:rtl/>
          <w:lang w:eastAsia="he-IL"/>
        </w:rPr>
      </w:pPr>
    </w:p>
    <w:p w:rsidR="00DA1059" w:rsidRDefault="00DA1059" w:rsidP="00F95782">
      <w:pPr>
        <w:pStyle w:val="-"/>
        <w:rPr>
          <w:rtl/>
        </w:rPr>
      </w:pPr>
      <w:bookmarkStart w:id="5647" w:name="ET_speakercontinue_5085_62"/>
      <w:r w:rsidRPr="00A1223F">
        <w:rPr>
          <w:rStyle w:val="TagStyle"/>
          <w:rtl/>
        </w:rPr>
        <w:t xml:space="preserve"> &lt;&lt; דובר_המשך &gt;&gt;</w:t>
      </w:r>
      <w:r w:rsidRPr="00976D33">
        <w:rPr>
          <w:rStyle w:val="TagStyle"/>
          <w:rtl/>
        </w:rPr>
        <w:t xml:space="preserve"> </w:t>
      </w:r>
      <w:r>
        <w:rPr>
          <w:rtl/>
        </w:rPr>
        <w:t>אורלי לוי אבקסיס (הליכוד):</w:t>
      </w:r>
      <w:r w:rsidRPr="00976D33">
        <w:rPr>
          <w:rStyle w:val="TagStyle"/>
          <w:rtl/>
        </w:rPr>
        <w:t xml:space="preserve"> </w:t>
      </w:r>
      <w:r w:rsidRPr="00A1223F">
        <w:rPr>
          <w:rStyle w:val="TagStyle"/>
          <w:rtl/>
        </w:rPr>
        <w:t>&lt;&lt; דובר_המשך &gt;&gt;</w:t>
      </w:r>
      <w:r>
        <w:rPr>
          <w:rtl/>
        </w:rPr>
        <w:t xml:space="preserve">   </w:t>
      </w:r>
      <w:bookmarkEnd w:id="5647"/>
    </w:p>
    <w:p w:rsidR="00DA1059" w:rsidRDefault="00DA1059" w:rsidP="00CE6451">
      <w:pPr>
        <w:rPr>
          <w:rtl/>
          <w:lang w:eastAsia="he-IL"/>
        </w:rPr>
      </w:pPr>
    </w:p>
    <w:p w:rsidR="00DA1059" w:rsidRDefault="00267305" w:rsidP="00F95782">
      <w:pPr>
        <w:rPr>
          <w:rtl/>
          <w:lang w:eastAsia="he-IL"/>
        </w:rPr>
      </w:pPr>
      <w:r>
        <w:rPr>
          <w:rFonts w:hint="cs"/>
          <w:rtl/>
          <w:lang w:eastAsia="he-IL"/>
        </w:rPr>
        <w:t>– –</w:t>
      </w:r>
      <w:r w:rsidR="00DA1059">
        <w:rPr>
          <w:rFonts w:hint="cs"/>
          <w:rtl/>
          <w:lang w:eastAsia="he-IL"/>
        </w:rPr>
        <w:t xml:space="preserve"> לטיפול נפשי מיידי. </w:t>
      </w:r>
    </w:p>
    <w:p w:rsidR="00DA1059" w:rsidRDefault="00DA1059" w:rsidP="00F95782">
      <w:pPr>
        <w:rPr>
          <w:rtl/>
          <w:lang w:eastAsia="he-IL"/>
        </w:rPr>
      </w:pPr>
      <w:bookmarkStart w:id="5648" w:name="_ETM_Q28_328000"/>
      <w:bookmarkEnd w:id="5648"/>
    </w:p>
    <w:p w:rsidR="00DA1059" w:rsidRDefault="00DA1059" w:rsidP="00F95782">
      <w:pPr>
        <w:pStyle w:val="af7"/>
        <w:rPr>
          <w:rtl/>
        </w:rPr>
      </w:pPr>
      <w:bookmarkStart w:id="5649" w:name="ET_yor_6244_63"/>
      <w:r w:rsidRPr="00A1223F">
        <w:rPr>
          <w:rStyle w:val="TagStyle"/>
          <w:rtl/>
        </w:rPr>
        <w:t xml:space="preserve"> &lt;&lt; יור &gt;&gt;</w:t>
      </w:r>
      <w:r w:rsidRPr="00976D33">
        <w:rPr>
          <w:rStyle w:val="TagStyle"/>
          <w:rtl/>
        </w:rPr>
        <w:t xml:space="preserve"> </w:t>
      </w:r>
      <w:r>
        <w:rPr>
          <w:rtl/>
        </w:rPr>
        <w:t>היו"ר איתן גינזבורג:</w:t>
      </w:r>
      <w:r w:rsidRPr="00976D33">
        <w:rPr>
          <w:rStyle w:val="TagStyle"/>
          <w:rtl/>
        </w:rPr>
        <w:t xml:space="preserve"> </w:t>
      </w:r>
      <w:r w:rsidRPr="00A1223F">
        <w:rPr>
          <w:rStyle w:val="TagStyle"/>
          <w:rtl/>
        </w:rPr>
        <w:t>&lt;&lt; יור &gt;&gt;</w:t>
      </w:r>
      <w:r>
        <w:rPr>
          <w:rtl/>
        </w:rPr>
        <w:t xml:space="preserve">   </w:t>
      </w:r>
      <w:bookmarkEnd w:id="5649"/>
    </w:p>
    <w:p w:rsidR="00DA1059" w:rsidRDefault="00DA1059" w:rsidP="00CE6451">
      <w:pPr>
        <w:rPr>
          <w:rtl/>
          <w:lang w:eastAsia="he-IL"/>
        </w:rPr>
      </w:pPr>
    </w:p>
    <w:p w:rsidR="00DA1059" w:rsidRDefault="00DA1059" w:rsidP="00F95782">
      <w:pPr>
        <w:rPr>
          <w:rtl/>
          <w:lang w:eastAsia="he-IL"/>
        </w:rPr>
      </w:pPr>
      <w:bookmarkStart w:id="5650" w:name="_ETM_Q28_331000"/>
      <w:bookmarkEnd w:id="5650"/>
      <w:r>
        <w:rPr>
          <w:rFonts w:hint="cs"/>
          <w:rtl/>
          <w:lang w:eastAsia="he-IL"/>
        </w:rPr>
        <w:t>אל תבזי את הכנסת. אל תבזי את הכנסת.</w:t>
      </w:r>
    </w:p>
    <w:p w:rsidR="00DA1059" w:rsidRDefault="00DA1059" w:rsidP="00F95782">
      <w:pPr>
        <w:rPr>
          <w:rtl/>
          <w:lang w:eastAsia="he-IL"/>
        </w:rPr>
      </w:pPr>
      <w:bookmarkStart w:id="5651" w:name="_ETM_Q28_333000"/>
      <w:bookmarkEnd w:id="5651"/>
    </w:p>
    <w:p w:rsidR="00DA1059" w:rsidRDefault="00DA1059" w:rsidP="00F95782">
      <w:pPr>
        <w:pStyle w:val="-"/>
        <w:rPr>
          <w:rtl/>
        </w:rPr>
      </w:pPr>
      <w:bookmarkStart w:id="5652" w:name="ET_speakercontinue_5085_64"/>
      <w:r w:rsidRPr="00A1223F">
        <w:rPr>
          <w:rStyle w:val="TagStyle"/>
          <w:rtl/>
        </w:rPr>
        <w:t xml:space="preserve"> &lt;&lt; דובר_המשך &gt;&gt;</w:t>
      </w:r>
      <w:r w:rsidRPr="00976D33">
        <w:rPr>
          <w:rStyle w:val="TagStyle"/>
          <w:rtl/>
        </w:rPr>
        <w:t xml:space="preserve"> </w:t>
      </w:r>
      <w:r>
        <w:rPr>
          <w:rtl/>
        </w:rPr>
        <w:t>אורלי לוי אבקסיס (הליכוד):</w:t>
      </w:r>
      <w:r w:rsidRPr="00976D33">
        <w:rPr>
          <w:rStyle w:val="TagStyle"/>
          <w:rtl/>
        </w:rPr>
        <w:t xml:space="preserve"> </w:t>
      </w:r>
      <w:r w:rsidRPr="00A1223F">
        <w:rPr>
          <w:rStyle w:val="TagStyle"/>
          <w:rtl/>
        </w:rPr>
        <w:t>&lt;&lt; דובר_המשך &gt;&gt;</w:t>
      </w:r>
      <w:r>
        <w:rPr>
          <w:rtl/>
        </w:rPr>
        <w:t xml:space="preserve">   </w:t>
      </w:r>
      <w:bookmarkEnd w:id="5652"/>
    </w:p>
    <w:p w:rsidR="00DA1059" w:rsidRDefault="00DA1059" w:rsidP="00CE6451">
      <w:pPr>
        <w:rPr>
          <w:rtl/>
          <w:lang w:eastAsia="he-IL"/>
        </w:rPr>
      </w:pPr>
    </w:p>
    <w:p w:rsidR="00DA1059" w:rsidRDefault="00DA1059" w:rsidP="00F95782">
      <w:pPr>
        <w:rPr>
          <w:rtl/>
          <w:lang w:eastAsia="he-IL"/>
        </w:rPr>
      </w:pPr>
      <w:r>
        <w:rPr>
          <w:rFonts w:hint="cs"/>
          <w:rtl/>
          <w:lang w:eastAsia="he-IL"/>
        </w:rPr>
        <w:t xml:space="preserve">יש לי חמש דקות. אין שר במליאה. תלמד את התקנון. </w:t>
      </w:r>
    </w:p>
    <w:p w:rsidR="00DA1059" w:rsidRDefault="00DA1059" w:rsidP="00F95782">
      <w:pPr>
        <w:rPr>
          <w:rtl/>
          <w:lang w:eastAsia="he-IL"/>
        </w:rPr>
      </w:pPr>
      <w:bookmarkStart w:id="5653" w:name="_ETM_Q28_334000"/>
      <w:bookmarkEnd w:id="5653"/>
    </w:p>
    <w:p w:rsidR="00DA1059" w:rsidRDefault="00DA1059" w:rsidP="00F95782">
      <w:pPr>
        <w:pStyle w:val="af7"/>
        <w:rPr>
          <w:rtl/>
        </w:rPr>
      </w:pPr>
      <w:bookmarkStart w:id="5654" w:name="ET_yor_6244_65"/>
      <w:r w:rsidRPr="00A1223F">
        <w:rPr>
          <w:rStyle w:val="TagStyle"/>
          <w:rtl/>
        </w:rPr>
        <w:t xml:space="preserve"> &lt;&lt; יור &gt;&gt;</w:t>
      </w:r>
      <w:r w:rsidRPr="00976D33">
        <w:rPr>
          <w:rStyle w:val="TagStyle"/>
          <w:rtl/>
        </w:rPr>
        <w:t xml:space="preserve"> </w:t>
      </w:r>
      <w:r>
        <w:rPr>
          <w:rtl/>
        </w:rPr>
        <w:t>היו"ר איתן גינזבורג:</w:t>
      </w:r>
      <w:r w:rsidRPr="00976D33">
        <w:rPr>
          <w:rStyle w:val="TagStyle"/>
          <w:rtl/>
        </w:rPr>
        <w:t xml:space="preserve"> </w:t>
      </w:r>
      <w:r w:rsidRPr="00A1223F">
        <w:rPr>
          <w:rStyle w:val="TagStyle"/>
          <w:rtl/>
        </w:rPr>
        <w:t>&lt;&lt; יור &gt;&gt;</w:t>
      </w:r>
      <w:r>
        <w:rPr>
          <w:rtl/>
        </w:rPr>
        <w:t xml:space="preserve">   </w:t>
      </w:r>
      <w:bookmarkEnd w:id="5654"/>
    </w:p>
    <w:p w:rsidR="00DA1059" w:rsidRDefault="00DA1059" w:rsidP="00CE6451">
      <w:pPr>
        <w:rPr>
          <w:rtl/>
          <w:lang w:eastAsia="he-IL"/>
        </w:rPr>
      </w:pPr>
    </w:p>
    <w:p w:rsidR="00DA1059" w:rsidRDefault="00DA1059" w:rsidP="00F95782">
      <w:pPr>
        <w:rPr>
          <w:rtl/>
          <w:lang w:eastAsia="he-IL"/>
        </w:rPr>
      </w:pPr>
      <w:bookmarkStart w:id="5655" w:name="_ETM_Q28_335000"/>
      <w:bookmarkEnd w:id="5655"/>
      <w:r>
        <w:rPr>
          <w:rFonts w:hint="cs"/>
          <w:rtl/>
          <w:lang w:eastAsia="he-IL"/>
        </w:rPr>
        <w:t>תרדי, בבקשה. תרדי</w:t>
      </w:r>
      <w:r w:rsidR="000B2CDD">
        <w:rPr>
          <w:rFonts w:hint="cs"/>
          <w:rtl/>
          <w:lang w:eastAsia="he-IL"/>
        </w:rPr>
        <w:t>,</w:t>
      </w:r>
      <w:r>
        <w:rPr>
          <w:rFonts w:hint="cs"/>
          <w:rtl/>
          <w:lang w:eastAsia="he-IL"/>
        </w:rPr>
        <w:t xml:space="preserve"> בבקשה</w:t>
      </w:r>
      <w:r w:rsidR="000B2CDD">
        <w:rPr>
          <w:rFonts w:hint="cs"/>
          <w:rtl/>
          <w:lang w:eastAsia="he-IL"/>
        </w:rPr>
        <w:t>,</w:t>
      </w:r>
      <w:r>
        <w:rPr>
          <w:rFonts w:hint="cs"/>
          <w:rtl/>
          <w:lang w:eastAsia="he-IL"/>
        </w:rPr>
        <w:t xml:space="preserve"> מהדוכן. </w:t>
      </w:r>
    </w:p>
    <w:p w:rsidR="00DA1059" w:rsidRDefault="00DA1059" w:rsidP="00F95782">
      <w:pPr>
        <w:rPr>
          <w:rtl/>
          <w:lang w:eastAsia="he-IL"/>
        </w:rPr>
      </w:pPr>
      <w:bookmarkStart w:id="5656" w:name="_ETM_Q28_336000"/>
      <w:bookmarkEnd w:id="5656"/>
    </w:p>
    <w:p w:rsidR="00DA1059" w:rsidRDefault="00DA1059" w:rsidP="00F95782">
      <w:pPr>
        <w:pStyle w:val="-"/>
        <w:rPr>
          <w:rtl/>
        </w:rPr>
      </w:pPr>
      <w:bookmarkStart w:id="5657" w:name="ET_speakercontinue_5085_66"/>
      <w:r w:rsidRPr="00A1223F">
        <w:rPr>
          <w:rStyle w:val="TagStyle"/>
          <w:rtl/>
        </w:rPr>
        <w:t xml:space="preserve"> &lt;&lt; דובר_המשך &gt;&gt;</w:t>
      </w:r>
      <w:r w:rsidRPr="00976D33">
        <w:rPr>
          <w:rStyle w:val="TagStyle"/>
          <w:rtl/>
        </w:rPr>
        <w:t xml:space="preserve"> </w:t>
      </w:r>
      <w:r>
        <w:rPr>
          <w:rtl/>
        </w:rPr>
        <w:t>אורלי לוי אבקסיס (הליכוד):</w:t>
      </w:r>
      <w:r w:rsidRPr="00976D33">
        <w:rPr>
          <w:rStyle w:val="TagStyle"/>
          <w:rtl/>
        </w:rPr>
        <w:t xml:space="preserve"> </w:t>
      </w:r>
      <w:r w:rsidRPr="00A1223F">
        <w:rPr>
          <w:rStyle w:val="TagStyle"/>
          <w:rtl/>
        </w:rPr>
        <w:t>&lt;&lt; דובר_המשך &gt;&gt;</w:t>
      </w:r>
      <w:r>
        <w:rPr>
          <w:rtl/>
        </w:rPr>
        <w:t xml:space="preserve">   </w:t>
      </w:r>
      <w:bookmarkEnd w:id="5657"/>
    </w:p>
    <w:p w:rsidR="00DA1059" w:rsidRDefault="00DA1059" w:rsidP="00CE6451">
      <w:pPr>
        <w:rPr>
          <w:rtl/>
          <w:lang w:eastAsia="he-IL"/>
        </w:rPr>
      </w:pPr>
    </w:p>
    <w:p w:rsidR="00DA1059" w:rsidRDefault="00DA1059" w:rsidP="00F95782">
      <w:pPr>
        <w:rPr>
          <w:rtl/>
          <w:lang w:eastAsia="he-IL"/>
        </w:rPr>
      </w:pPr>
      <w:bookmarkStart w:id="5658" w:name="_ETM_Q28_337000"/>
      <w:bookmarkEnd w:id="5658"/>
      <w:r>
        <w:rPr>
          <w:rFonts w:hint="cs"/>
          <w:rtl/>
          <w:lang w:eastAsia="he-IL"/>
        </w:rPr>
        <w:t xml:space="preserve">אני ארד </w:t>
      </w:r>
      <w:r w:rsidR="00267305">
        <w:rPr>
          <w:rFonts w:hint="cs"/>
          <w:rtl/>
          <w:lang w:eastAsia="he-IL"/>
        </w:rPr>
        <w:t>– –</w:t>
      </w:r>
      <w:r>
        <w:rPr>
          <w:rFonts w:hint="cs"/>
          <w:rtl/>
          <w:lang w:eastAsia="he-IL"/>
        </w:rPr>
        <w:t xml:space="preserve">  </w:t>
      </w:r>
    </w:p>
    <w:p w:rsidR="00DA1059" w:rsidRDefault="00DA1059" w:rsidP="00F95782">
      <w:pPr>
        <w:rPr>
          <w:rtl/>
          <w:lang w:eastAsia="he-IL"/>
        </w:rPr>
      </w:pPr>
    </w:p>
    <w:p w:rsidR="00DA1059" w:rsidRDefault="00DA1059" w:rsidP="00F95782">
      <w:pPr>
        <w:pStyle w:val="af7"/>
        <w:rPr>
          <w:rtl/>
        </w:rPr>
      </w:pPr>
      <w:bookmarkStart w:id="5659" w:name="ET_yor_6244_67"/>
      <w:r w:rsidRPr="00A1223F">
        <w:rPr>
          <w:rStyle w:val="TagStyle"/>
          <w:rtl/>
        </w:rPr>
        <w:t xml:space="preserve"> &lt;&lt; יור &gt;&gt;</w:t>
      </w:r>
      <w:r w:rsidRPr="00976D33">
        <w:rPr>
          <w:rStyle w:val="TagStyle"/>
          <w:rtl/>
        </w:rPr>
        <w:t xml:space="preserve"> </w:t>
      </w:r>
      <w:r>
        <w:rPr>
          <w:rtl/>
        </w:rPr>
        <w:t>היו"ר איתן גינזבורג:</w:t>
      </w:r>
      <w:r w:rsidRPr="00976D33">
        <w:rPr>
          <w:rStyle w:val="TagStyle"/>
          <w:rtl/>
        </w:rPr>
        <w:t xml:space="preserve"> </w:t>
      </w:r>
      <w:r w:rsidRPr="00A1223F">
        <w:rPr>
          <w:rStyle w:val="TagStyle"/>
          <w:rtl/>
        </w:rPr>
        <w:t>&lt;&lt; יור &gt;&gt;</w:t>
      </w:r>
      <w:r>
        <w:rPr>
          <w:rtl/>
        </w:rPr>
        <w:t xml:space="preserve">   </w:t>
      </w:r>
      <w:bookmarkEnd w:id="5659"/>
    </w:p>
    <w:p w:rsidR="00DA1059" w:rsidRDefault="00DA1059" w:rsidP="00CE6451">
      <w:pPr>
        <w:rPr>
          <w:rtl/>
          <w:lang w:eastAsia="he-IL"/>
        </w:rPr>
      </w:pPr>
    </w:p>
    <w:p w:rsidR="00DA1059" w:rsidRDefault="00DA1059" w:rsidP="00F95782">
      <w:pPr>
        <w:rPr>
          <w:rtl/>
          <w:lang w:eastAsia="he-IL"/>
        </w:rPr>
      </w:pPr>
      <w:r>
        <w:rPr>
          <w:rFonts w:hint="cs"/>
          <w:rtl/>
          <w:lang w:eastAsia="he-IL"/>
        </w:rPr>
        <w:t xml:space="preserve">תודה. </w:t>
      </w:r>
    </w:p>
    <w:p w:rsidR="00DA1059" w:rsidRDefault="00DA1059" w:rsidP="00F95782">
      <w:pPr>
        <w:rPr>
          <w:rtl/>
          <w:lang w:eastAsia="he-IL"/>
        </w:rPr>
      </w:pPr>
    </w:p>
    <w:p w:rsidR="00DA1059" w:rsidRDefault="00DA1059" w:rsidP="00F95782">
      <w:pPr>
        <w:pStyle w:val="-"/>
        <w:rPr>
          <w:rtl/>
        </w:rPr>
      </w:pPr>
      <w:bookmarkStart w:id="5660" w:name="ET_speakercontinue_5085_68"/>
      <w:r w:rsidRPr="00A1223F">
        <w:rPr>
          <w:rStyle w:val="TagStyle"/>
          <w:rtl/>
        </w:rPr>
        <w:t xml:space="preserve"> &lt;&lt; דובר_המשך &gt;&gt;</w:t>
      </w:r>
      <w:r w:rsidRPr="00976D33">
        <w:rPr>
          <w:rStyle w:val="TagStyle"/>
          <w:rtl/>
        </w:rPr>
        <w:t xml:space="preserve"> </w:t>
      </w:r>
      <w:r>
        <w:rPr>
          <w:rtl/>
        </w:rPr>
        <w:t>אורלי לוי אבקסיס (הליכוד):</w:t>
      </w:r>
      <w:r w:rsidRPr="00976D33">
        <w:rPr>
          <w:rStyle w:val="TagStyle"/>
          <w:rtl/>
        </w:rPr>
        <w:t xml:space="preserve"> </w:t>
      </w:r>
      <w:r w:rsidRPr="00A1223F">
        <w:rPr>
          <w:rStyle w:val="TagStyle"/>
          <w:rtl/>
        </w:rPr>
        <w:t>&lt;&lt; דובר_המשך &gt;&gt;</w:t>
      </w:r>
      <w:r>
        <w:rPr>
          <w:rtl/>
        </w:rPr>
        <w:t xml:space="preserve">   </w:t>
      </w:r>
      <w:bookmarkEnd w:id="5660"/>
    </w:p>
    <w:p w:rsidR="00DA1059" w:rsidRDefault="00DA1059" w:rsidP="00CE6451">
      <w:pPr>
        <w:rPr>
          <w:rtl/>
          <w:lang w:eastAsia="he-IL"/>
        </w:rPr>
      </w:pPr>
    </w:p>
    <w:p w:rsidR="00DA1059" w:rsidRDefault="00267305" w:rsidP="00F95782">
      <w:pPr>
        <w:rPr>
          <w:rtl/>
          <w:lang w:eastAsia="he-IL"/>
        </w:rPr>
      </w:pPr>
      <w:r>
        <w:rPr>
          <w:rFonts w:hint="cs"/>
          <w:rtl/>
          <w:lang w:eastAsia="he-IL"/>
        </w:rPr>
        <w:t>– –</w:t>
      </w:r>
      <w:r w:rsidR="00DA1059">
        <w:rPr>
          <w:rFonts w:hint="cs"/>
          <w:rtl/>
          <w:lang w:eastAsia="he-IL"/>
        </w:rPr>
        <w:t xml:space="preserve"> אבל </w:t>
      </w:r>
      <w:bookmarkStart w:id="5661" w:name="_ETM_Q28_324000"/>
      <w:bookmarkEnd w:id="5661"/>
      <w:r w:rsidR="00DA1059">
        <w:rPr>
          <w:rFonts w:hint="cs"/>
          <w:rtl/>
          <w:lang w:eastAsia="he-IL"/>
        </w:rPr>
        <w:t xml:space="preserve">אתם חתיכת צבועים, ושידע כל ילד בישראל שאתם מצביעים נגד טיפול נפשי לנפגעות תקיפה מינית </w:t>
      </w:r>
      <w:r>
        <w:rPr>
          <w:rFonts w:hint="cs"/>
          <w:rtl/>
          <w:lang w:eastAsia="he-IL"/>
        </w:rPr>
        <w:t>– –</w:t>
      </w:r>
    </w:p>
    <w:p w:rsidR="00DA1059" w:rsidRDefault="00DA1059" w:rsidP="00F95782">
      <w:pPr>
        <w:rPr>
          <w:rtl/>
          <w:lang w:eastAsia="he-IL"/>
        </w:rPr>
      </w:pPr>
      <w:bookmarkStart w:id="5662" w:name="_ETM_Q28_345000"/>
      <w:bookmarkEnd w:id="5662"/>
    </w:p>
    <w:p w:rsidR="00DA1059" w:rsidRDefault="00DA1059" w:rsidP="00F95782">
      <w:pPr>
        <w:pStyle w:val="af6"/>
        <w:rPr>
          <w:rtl/>
        </w:rPr>
      </w:pPr>
      <w:bookmarkStart w:id="5663" w:name="ET_interruption_קר_אה_99"/>
      <w:r w:rsidRPr="00A76F25">
        <w:rPr>
          <w:rStyle w:val="TagStyle"/>
          <w:rtl/>
        </w:rPr>
        <w:t xml:space="preserve"> &lt;&lt; קריאה &gt;&gt; </w:t>
      </w:r>
      <w:r>
        <w:rPr>
          <w:rtl/>
        </w:rPr>
        <w:t>קריאה:</w:t>
      </w:r>
      <w:r w:rsidRPr="00A76F25">
        <w:rPr>
          <w:rStyle w:val="TagStyle"/>
          <w:rtl/>
        </w:rPr>
        <w:t xml:space="preserve"> &lt;&lt; קריאה &gt;&gt;</w:t>
      </w:r>
      <w:bookmarkEnd w:id="5663"/>
      <w:r>
        <w:rPr>
          <w:rtl/>
        </w:rPr>
        <w:t xml:space="preserve">  </w:t>
      </w:r>
    </w:p>
    <w:p w:rsidR="00DA1059" w:rsidRDefault="00DA1059" w:rsidP="00F95782">
      <w:pPr>
        <w:rPr>
          <w:rtl/>
          <w:lang w:eastAsia="he-IL"/>
        </w:rPr>
      </w:pPr>
      <w:r>
        <w:rPr>
          <w:rtl/>
          <w:lang w:eastAsia="he-IL"/>
        </w:rPr>
        <w:t xml:space="preserve"> </w:t>
      </w:r>
    </w:p>
    <w:p w:rsidR="00DA1059" w:rsidRDefault="00267305" w:rsidP="00F95782">
      <w:pPr>
        <w:rPr>
          <w:rtl/>
          <w:lang w:eastAsia="he-IL"/>
        </w:rPr>
      </w:pPr>
      <w:r>
        <w:rPr>
          <w:rFonts w:hint="cs"/>
          <w:rtl/>
          <w:lang w:eastAsia="he-IL"/>
        </w:rPr>
        <w:t>– – –</w:t>
      </w:r>
    </w:p>
    <w:p w:rsidR="00DA1059" w:rsidRDefault="00DA1059" w:rsidP="00F95782">
      <w:pPr>
        <w:rPr>
          <w:rtl/>
          <w:lang w:eastAsia="he-IL"/>
        </w:rPr>
      </w:pPr>
    </w:p>
    <w:p w:rsidR="00DA1059" w:rsidRDefault="00DA1059" w:rsidP="00F95782">
      <w:pPr>
        <w:pStyle w:val="af7"/>
        <w:rPr>
          <w:rtl/>
        </w:rPr>
      </w:pPr>
      <w:bookmarkStart w:id="5664" w:name="ET_yor_6244_69"/>
      <w:r w:rsidRPr="00A1223F">
        <w:rPr>
          <w:rStyle w:val="TagStyle"/>
          <w:rtl/>
        </w:rPr>
        <w:t xml:space="preserve"> &lt;&lt; יור &gt;&gt;</w:t>
      </w:r>
      <w:r w:rsidRPr="00976D33">
        <w:rPr>
          <w:rStyle w:val="TagStyle"/>
          <w:rtl/>
        </w:rPr>
        <w:t xml:space="preserve"> </w:t>
      </w:r>
      <w:r>
        <w:rPr>
          <w:rtl/>
        </w:rPr>
        <w:t>היו"ר איתן גינזבורג:</w:t>
      </w:r>
      <w:r w:rsidRPr="00976D33">
        <w:rPr>
          <w:rStyle w:val="TagStyle"/>
          <w:rtl/>
        </w:rPr>
        <w:t xml:space="preserve"> </w:t>
      </w:r>
      <w:r w:rsidRPr="00A1223F">
        <w:rPr>
          <w:rStyle w:val="TagStyle"/>
          <w:rtl/>
        </w:rPr>
        <w:t>&lt;&lt; יור &gt;&gt;</w:t>
      </w:r>
      <w:r>
        <w:rPr>
          <w:rtl/>
        </w:rPr>
        <w:t xml:space="preserve">   </w:t>
      </w:r>
      <w:bookmarkEnd w:id="5664"/>
    </w:p>
    <w:p w:rsidR="00DA1059" w:rsidRDefault="00DA1059" w:rsidP="00CE6451">
      <w:pPr>
        <w:rPr>
          <w:rtl/>
          <w:lang w:eastAsia="he-IL"/>
        </w:rPr>
      </w:pPr>
    </w:p>
    <w:p w:rsidR="00DA1059" w:rsidRDefault="00DA1059" w:rsidP="00F95782">
      <w:pPr>
        <w:rPr>
          <w:rtl/>
          <w:lang w:eastAsia="he-IL"/>
        </w:rPr>
      </w:pPr>
      <w:bookmarkStart w:id="5665" w:name="_ETM_Q28_346000"/>
      <w:bookmarkEnd w:id="5665"/>
      <w:r>
        <w:rPr>
          <w:rFonts w:hint="cs"/>
          <w:rtl/>
          <w:lang w:eastAsia="he-IL"/>
        </w:rPr>
        <w:t xml:space="preserve">אדוני, גם אם אין שר, אז הנוהג הוא שאפשר להמשיך לנאום בלי מגבלת </w:t>
      </w:r>
      <w:bookmarkStart w:id="5666" w:name="_ETM_Q28_348000"/>
      <w:bookmarkEnd w:id="5666"/>
      <w:r>
        <w:rPr>
          <w:rFonts w:hint="cs"/>
          <w:rtl/>
          <w:lang w:eastAsia="he-IL"/>
        </w:rPr>
        <w:t xml:space="preserve">זמן, לא שהיא יורדת מהדוכן ועולה מתי שהיא רוצה. אין כללים כאלה. </w:t>
      </w:r>
    </w:p>
    <w:p w:rsidR="00DA1059" w:rsidRDefault="00DA1059" w:rsidP="00F95782">
      <w:pPr>
        <w:rPr>
          <w:rtl/>
          <w:lang w:eastAsia="he-IL"/>
        </w:rPr>
      </w:pPr>
      <w:bookmarkStart w:id="5667" w:name="_ETM_Q28_350000"/>
      <w:bookmarkEnd w:id="5667"/>
    </w:p>
    <w:p w:rsidR="00DA1059" w:rsidRDefault="00DA1059" w:rsidP="00F95782">
      <w:pPr>
        <w:pStyle w:val="-"/>
        <w:rPr>
          <w:rtl/>
        </w:rPr>
      </w:pPr>
      <w:bookmarkStart w:id="5668" w:name="ET_speakercontinue_5085_70"/>
      <w:r w:rsidRPr="00A1223F">
        <w:rPr>
          <w:rStyle w:val="TagStyle"/>
          <w:rtl/>
        </w:rPr>
        <w:t xml:space="preserve"> &lt;&lt; דובר_המשך &gt;&gt;</w:t>
      </w:r>
      <w:r w:rsidRPr="00976D33">
        <w:rPr>
          <w:rStyle w:val="TagStyle"/>
          <w:rtl/>
        </w:rPr>
        <w:t xml:space="preserve"> </w:t>
      </w:r>
      <w:r>
        <w:rPr>
          <w:rtl/>
        </w:rPr>
        <w:t>אורלי לוי אבקסיס (הליכוד):</w:t>
      </w:r>
      <w:r w:rsidRPr="00976D33">
        <w:rPr>
          <w:rStyle w:val="TagStyle"/>
          <w:rtl/>
        </w:rPr>
        <w:t xml:space="preserve"> </w:t>
      </w:r>
      <w:r w:rsidRPr="00A1223F">
        <w:rPr>
          <w:rStyle w:val="TagStyle"/>
          <w:rtl/>
        </w:rPr>
        <w:t>&lt;&lt; דובר_המשך &gt;&gt;</w:t>
      </w:r>
      <w:r>
        <w:rPr>
          <w:rtl/>
        </w:rPr>
        <w:t xml:space="preserve">   </w:t>
      </w:r>
      <w:bookmarkEnd w:id="5668"/>
    </w:p>
    <w:p w:rsidR="00DA1059" w:rsidRDefault="00DA1059" w:rsidP="00CE6451">
      <w:pPr>
        <w:rPr>
          <w:rtl/>
          <w:lang w:eastAsia="he-IL"/>
        </w:rPr>
      </w:pPr>
    </w:p>
    <w:p w:rsidR="00DA1059" w:rsidRPr="00976D33" w:rsidRDefault="00267305" w:rsidP="00F95782">
      <w:pPr>
        <w:rPr>
          <w:rtl/>
          <w:lang w:eastAsia="he-IL"/>
        </w:rPr>
      </w:pPr>
      <w:bookmarkStart w:id="5669" w:name="_ETM_Q28_352000"/>
      <w:bookmarkEnd w:id="5669"/>
      <w:r>
        <w:rPr>
          <w:rFonts w:hint="cs"/>
          <w:rtl/>
          <w:lang w:eastAsia="he-IL"/>
        </w:rPr>
        <w:t>– –</w:t>
      </w:r>
      <w:r w:rsidR="000B2CDD">
        <w:rPr>
          <w:rFonts w:hint="cs"/>
          <w:rtl/>
          <w:lang w:eastAsia="he-IL"/>
        </w:rPr>
        <w:t xml:space="preserve"> ילדים שהפדופילים אונסים, </w:t>
      </w:r>
      <w:r w:rsidR="00DA1059">
        <w:rPr>
          <w:rFonts w:hint="cs"/>
          <w:rtl/>
          <w:lang w:eastAsia="he-IL"/>
        </w:rPr>
        <w:t xml:space="preserve">אתם מגינים על הפדופילים </w:t>
      </w:r>
      <w:bookmarkStart w:id="5670" w:name="_ETM_Q28_355000"/>
      <w:bookmarkEnd w:id="5670"/>
      <w:r w:rsidR="00DA1059">
        <w:rPr>
          <w:rFonts w:hint="cs"/>
          <w:rtl/>
          <w:lang w:eastAsia="he-IL"/>
        </w:rPr>
        <w:t>וזורקים את הילדים.</w:t>
      </w:r>
    </w:p>
    <w:p w:rsidR="00DA1059" w:rsidRDefault="00DA1059" w:rsidP="00F95782">
      <w:pPr>
        <w:rPr>
          <w:rtl/>
          <w:lang w:eastAsia="he-IL"/>
        </w:rPr>
      </w:pPr>
    </w:p>
    <w:p w:rsidR="00DA1059" w:rsidRDefault="00DA1059" w:rsidP="00F95782">
      <w:pPr>
        <w:pStyle w:val="af7"/>
        <w:rPr>
          <w:rtl/>
        </w:rPr>
      </w:pPr>
      <w:bookmarkStart w:id="5671" w:name="ET_yor_6244_16"/>
      <w:r w:rsidRPr="00A1223F">
        <w:rPr>
          <w:rStyle w:val="TagStyle"/>
          <w:rtl/>
        </w:rPr>
        <w:t xml:space="preserve"> &lt;&lt; יור &gt;&gt;</w:t>
      </w:r>
      <w:r w:rsidRPr="0057285C">
        <w:rPr>
          <w:rStyle w:val="TagStyle"/>
          <w:rtl/>
        </w:rPr>
        <w:t xml:space="preserve"> </w:t>
      </w:r>
      <w:r>
        <w:rPr>
          <w:rtl/>
        </w:rPr>
        <w:t>היו"ר איתן גינזבורג:</w:t>
      </w:r>
      <w:r w:rsidRPr="0057285C">
        <w:rPr>
          <w:rStyle w:val="TagStyle"/>
          <w:rtl/>
        </w:rPr>
        <w:t xml:space="preserve"> </w:t>
      </w:r>
      <w:r w:rsidRPr="00A1223F">
        <w:rPr>
          <w:rStyle w:val="TagStyle"/>
          <w:rtl/>
        </w:rPr>
        <w:t>&lt;&lt; יור &gt;&gt;</w:t>
      </w:r>
      <w:r>
        <w:rPr>
          <w:rtl/>
        </w:rPr>
        <w:t xml:space="preserve">   </w:t>
      </w:r>
      <w:bookmarkEnd w:id="5671"/>
    </w:p>
    <w:p w:rsidR="00DA1059" w:rsidRDefault="00DA1059" w:rsidP="00CE6451">
      <w:pPr>
        <w:rPr>
          <w:rtl/>
          <w:lang w:eastAsia="he-IL"/>
        </w:rPr>
      </w:pPr>
    </w:p>
    <w:p w:rsidR="00DA1059" w:rsidRDefault="00DA1059" w:rsidP="00F95782">
      <w:pPr>
        <w:rPr>
          <w:rtl/>
          <w:lang w:eastAsia="he-IL"/>
        </w:rPr>
      </w:pPr>
      <w:r>
        <w:rPr>
          <w:rFonts w:hint="cs"/>
          <w:rtl/>
          <w:lang w:eastAsia="he-IL"/>
        </w:rPr>
        <w:t>אולי, חברת הכנסת אבקסיס, תרדי</w:t>
      </w:r>
      <w:r w:rsidR="000B2CDD">
        <w:rPr>
          <w:rFonts w:hint="cs"/>
          <w:rtl/>
          <w:lang w:eastAsia="he-IL"/>
        </w:rPr>
        <w:t>,</w:t>
      </w:r>
      <w:r>
        <w:rPr>
          <w:rFonts w:hint="cs"/>
          <w:rtl/>
          <w:lang w:eastAsia="he-IL"/>
        </w:rPr>
        <w:t xml:space="preserve"> בבקשה</w:t>
      </w:r>
      <w:r w:rsidR="000B2CDD">
        <w:rPr>
          <w:rFonts w:hint="cs"/>
          <w:rtl/>
          <w:lang w:eastAsia="he-IL"/>
        </w:rPr>
        <w:t>,</w:t>
      </w:r>
      <w:r>
        <w:rPr>
          <w:rFonts w:hint="cs"/>
          <w:rtl/>
          <w:lang w:eastAsia="he-IL"/>
        </w:rPr>
        <w:t xml:space="preserve"> מהדוכן.</w:t>
      </w:r>
    </w:p>
    <w:p w:rsidR="00DA1059" w:rsidRDefault="00DA1059" w:rsidP="00F95782">
      <w:pPr>
        <w:rPr>
          <w:rtl/>
          <w:lang w:eastAsia="he-IL"/>
        </w:rPr>
      </w:pPr>
    </w:p>
    <w:p w:rsidR="00DA1059" w:rsidRDefault="00DA1059" w:rsidP="00F95782">
      <w:pPr>
        <w:pStyle w:val="-"/>
        <w:rPr>
          <w:rtl/>
        </w:rPr>
      </w:pPr>
      <w:bookmarkStart w:id="5672" w:name="ET_speakercontinue_5085_17"/>
      <w:r w:rsidRPr="00A1223F">
        <w:rPr>
          <w:rStyle w:val="TagStyle"/>
          <w:rtl/>
        </w:rPr>
        <w:t xml:space="preserve"> &lt;&lt; דובר_המשך &gt;&gt;</w:t>
      </w:r>
      <w:r w:rsidRPr="0057285C">
        <w:rPr>
          <w:rStyle w:val="TagStyle"/>
          <w:rtl/>
        </w:rPr>
        <w:t xml:space="preserve"> </w:t>
      </w:r>
      <w:r>
        <w:rPr>
          <w:rtl/>
        </w:rPr>
        <w:t>אורלי לוי אבקסיס (הליכוד):</w:t>
      </w:r>
      <w:r w:rsidRPr="0057285C">
        <w:rPr>
          <w:rStyle w:val="TagStyle"/>
          <w:rtl/>
        </w:rPr>
        <w:t xml:space="preserve"> </w:t>
      </w:r>
      <w:r w:rsidRPr="00A1223F">
        <w:rPr>
          <w:rStyle w:val="TagStyle"/>
          <w:rtl/>
        </w:rPr>
        <w:t>&lt;&lt; דובר_המשך &gt;&gt;</w:t>
      </w:r>
      <w:r>
        <w:rPr>
          <w:rtl/>
        </w:rPr>
        <w:t xml:space="preserve">   </w:t>
      </w:r>
      <w:bookmarkEnd w:id="5672"/>
    </w:p>
    <w:p w:rsidR="00DA1059" w:rsidRDefault="00DA1059" w:rsidP="00CE6451">
      <w:pPr>
        <w:rPr>
          <w:rtl/>
          <w:lang w:eastAsia="he-IL"/>
        </w:rPr>
      </w:pPr>
    </w:p>
    <w:p w:rsidR="00DA1059" w:rsidRDefault="00DA1059" w:rsidP="000B2CDD">
      <w:pPr>
        <w:rPr>
          <w:rtl/>
          <w:lang w:eastAsia="he-IL"/>
        </w:rPr>
      </w:pPr>
      <w:r>
        <w:rPr>
          <w:rFonts w:hint="cs"/>
          <w:rtl/>
          <w:lang w:eastAsia="he-IL"/>
        </w:rPr>
        <w:t xml:space="preserve">נעשה הצבעה שמית, נחשוף אתכם </w:t>
      </w:r>
      <w:r w:rsidR="00267305">
        <w:rPr>
          <w:rFonts w:hint="cs"/>
          <w:rtl/>
          <w:lang w:eastAsia="he-IL"/>
        </w:rPr>
        <w:t>– –</w:t>
      </w:r>
    </w:p>
    <w:p w:rsidR="00DA1059" w:rsidRDefault="00DA1059" w:rsidP="00F95782">
      <w:pPr>
        <w:rPr>
          <w:rtl/>
          <w:lang w:eastAsia="he-IL"/>
        </w:rPr>
      </w:pPr>
    </w:p>
    <w:p w:rsidR="00DA1059" w:rsidRDefault="00DA1059" w:rsidP="00F95782">
      <w:pPr>
        <w:pStyle w:val="af6"/>
        <w:rPr>
          <w:rtl/>
        </w:rPr>
      </w:pPr>
      <w:bookmarkStart w:id="5673" w:name="ET_interruption_5156_18"/>
      <w:r w:rsidRPr="00A1223F">
        <w:rPr>
          <w:rStyle w:val="TagStyle"/>
          <w:rtl/>
        </w:rPr>
        <w:t xml:space="preserve"> &lt;&lt; קריאה &gt;&gt;</w:t>
      </w:r>
      <w:r w:rsidRPr="0057285C">
        <w:rPr>
          <w:rStyle w:val="TagStyle"/>
          <w:rtl/>
        </w:rPr>
        <w:t xml:space="preserve"> </w:t>
      </w:r>
      <w:r>
        <w:rPr>
          <w:rtl/>
        </w:rPr>
        <w:t>דוד אמסלם (הליכוד):</w:t>
      </w:r>
      <w:r w:rsidRPr="0057285C">
        <w:rPr>
          <w:rStyle w:val="TagStyle"/>
          <w:rtl/>
        </w:rPr>
        <w:t xml:space="preserve"> </w:t>
      </w:r>
      <w:r w:rsidRPr="00A1223F">
        <w:rPr>
          <w:rStyle w:val="TagStyle"/>
          <w:rtl/>
        </w:rPr>
        <w:t>&lt;&lt; קריאה &gt;&gt;</w:t>
      </w:r>
      <w:r>
        <w:rPr>
          <w:rtl/>
        </w:rPr>
        <w:t xml:space="preserve">   </w:t>
      </w:r>
      <w:bookmarkEnd w:id="5673"/>
    </w:p>
    <w:p w:rsidR="00DA1059" w:rsidRDefault="00DA1059" w:rsidP="00CE6451">
      <w:pPr>
        <w:rPr>
          <w:rtl/>
          <w:lang w:eastAsia="he-IL"/>
        </w:rPr>
      </w:pPr>
    </w:p>
    <w:p w:rsidR="00DA1059" w:rsidRDefault="00DA1059" w:rsidP="00F95782">
      <w:pPr>
        <w:rPr>
          <w:rtl/>
          <w:lang w:eastAsia="he-IL"/>
        </w:rPr>
      </w:pPr>
      <w:r>
        <w:rPr>
          <w:rFonts w:hint="cs"/>
          <w:rtl/>
          <w:lang w:eastAsia="he-IL"/>
        </w:rPr>
        <w:t xml:space="preserve">אל תהיה אלים, אתה. אתה מניפולטור. אתה משחק אותה כאילו אתה </w:t>
      </w:r>
      <w:r w:rsidR="00267305">
        <w:rPr>
          <w:rFonts w:hint="cs"/>
          <w:rtl/>
          <w:lang w:eastAsia="he-IL"/>
        </w:rPr>
        <w:t>– – –</w:t>
      </w:r>
      <w:r>
        <w:rPr>
          <w:rFonts w:hint="cs"/>
          <w:rtl/>
          <w:lang w:eastAsia="he-IL"/>
        </w:rPr>
        <w:t xml:space="preserve"> </w:t>
      </w:r>
    </w:p>
    <w:p w:rsidR="00DA1059" w:rsidRDefault="00DA1059" w:rsidP="00F95782">
      <w:pPr>
        <w:ind w:firstLine="0"/>
        <w:rPr>
          <w:rtl/>
          <w:lang w:eastAsia="he-IL"/>
        </w:rPr>
      </w:pPr>
      <w:bookmarkStart w:id="5674" w:name="_ETM_Q28_360000"/>
      <w:bookmarkEnd w:id="5674"/>
    </w:p>
    <w:p w:rsidR="00DA1059" w:rsidRDefault="00DA1059" w:rsidP="00F95782">
      <w:pPr>
        <w:pStyle w:val="af7"/>
        <w:rPr>
          <w:rtl/>
        </w:rPr>
      </w:pPr>
      <w:bookmarkStart w:id="5675" w:name="ET_yor_6244_71"/>
      <w:r w:rsidRPr="00A1223F">
        <w:rPr>
          <w:rStyle w:val="TagStyle"/>
          <w:rtl/>
        </w:rPr>
        <w:t xml:space="preserve"> &lt;&lt; יור &gt;&gt;</w:t>
      </w:r>
      <w:r w:rsidRPr="00153154">
        <w:rPr>
          <w:rStyle w:val="TagStyle"/>
          <w:rtl/>
        </w:rPr>
        <w:t xml:space="preserve"> </w:t>
      </w:r>
      <w:r>
        <w:rPr>
          <w:rtl/>
        </w:rPr>
        <w:t>היו"ר איתן גינזבורג:</w:t>
      </w:r>
      <w:r w:rsidRPr="00153154">
        <w:rPr>
          <w:rStyle w:val="TagStyle"/>
          <w:rtl/>
        </w:rPr>
        <w:t xml:space="preserve"> </w:t>
      </w:r>
      <w:r w:rsidRPr="00A1223F">
        <w:rPr>
          <w:rStyle w:val="TagStyle"/>
          <w:rtl/>
        </w:rPr>
        <w:t>&lt;&lt; יור &gt;&gt;</w:t>
      </w:r>
      <w:r>
        <w:rPr>
          <w:rtl/>
        </w:rPr>
        <w:t xml:space="preserve">   </w:t>
      </w:r>
      <w:bookmarkEnd w:id="5675"/>
    </w:p>
    <w:p w:rsidR="00DA1059" w:rsidRDefault="00DA1059" w:rsidP="00CE6451">
      <w:pPr>
        <w:rPr>
          <w:rtl/>
          <w:lang w:eastAsia="he-IL"/>
        </w:rPr>
      </w:pPr>
    </w:p>
    <w:p w:rsidR="00DA1059" w:rsidRDefault="00DA1059" w:rsidP="00F95782">
      <w:pPr>
        <w:rPr>
          <w:rtl/>
          <w:lang w:eastAsia="he-IL"/>
        </w:rPr>
      </w:pPr>
      <w:r>
        <w:rPr>
          <w:rFonts w:hint="cs"/>
          <w:rtl/>
          <w:lang w:eastAsia="he-IL"/>
        </w:rPr>
        <w:t xml:space="preserve">אני קורא אותך לסדר פעם שנייה. </w:t>
      </w:r>
    </w:p>
    <w:p w:rsidR="00DA1059" w:rsidRDefault="00DA1059" w:rsidP="00F95782">
      <w:pPr>
        <w:rPr>
          <w:rtl/>
          <w:lang w:eastAsia="he-IL"/>
        </w:rPr>
      </w:pPr>
    </w:p>
    <w:p w:rsidR="00DA1059" w:rsidRDefault="00DA1059" w:rsidP="00F95782">
      <w:pPr>
        <w:pStyle w:val="af6"/>
        <w:rPr>
          <w:rtl/>
        </w:rPr>
      </w:pPr>
      <w:bookmarkStart w:id="5676" w:name="ET_interruption_5156_72"/>
      <w:r w:rsidRPr="00A1223F">
        <w:rPr>
          <w:rStyle w:val="TagStyle"/>
          <w:rtl/>
        </w:rPr>
        <w:t xml:space="preserve"> &lt;&lt; קריאה &gt;&gt;</w:t>
      </w:r>
      <w:r w:rsidRPr="00153154">
        <w:rPr>
          <w:rStyle w:val="TagStyle"/>
          <w:rtl/>
        </w:rPr>
        <w:t xml:space="preserve"> </w:t>
      </w:r>
      <w:r>
        <w:rPr>
          <w:rtl/>
        </w:rPr>
        <w:t>דוד אמסלם (הליכוד):</w:t>
      </w:r>
      <w:r w:rsidRPr="00153154">
        <w:rPr>
          <w:rStyle w:val="TagStyle"/>
          <w:rtl/>
        </w:rPr>
        <w:t xml:space="preserve"> </w:t>
      </w:r>
      <w:r w:rsidRPr="00A1223F">
        <w:rPr>
          <w:rStyle w:val="TagStyle"/>
          <w:rtl/>
        </w:rPr>
        <w:t>&lt;&lt; קריאה &gt;&gt;</w:t>
      </w:r>
      <w:r>
        <w:rPr>
          <w:rtl/>
        </w:rPr>
        <w:t xml:space="preserve">   </w:t>
      </w:r>
      <w:bookmarkEnd w:id="5676"/>
    </w:p>
    <w:p w:rsidR="00DA1059" w:rsidRDefault="00DA1059" w:rsidP="00CE6451">
      <w:pPr>
        <w:rPr>
          <w:rtl/>
          <w:lang w:eastAsia="he-IL"/>
        </w:rPr>
      </w:pPr>
    </w:p>
    <w:p w:rsidR="00DA1059" w:rsidRDefault="00DA1059" w:rsidP="00F95782">
      <w:pPr>
        <w:rPr>
          <w:rtl/>
          <w:lang w:eastAsia="he-IL"/>
        </w:rPr>
      </w:pPr>
      <w:bookmarkStart w:id="5677" w:name="_ETM_Q28_361000"/>
      <w:bookmarkEnd w:id="5677"/>
      <w:r>
        <w:rPr>
          <w:rFonts w:hint="cs"/>
          <w:rtl/>
          <w:lang w:eastAsia="he-IL"/>
        </w:rPr>
        <w:t>אתה לא מתבייש. אתה שחצן.</w:t>
      </w:r>
    </w:p>
    <w:p w:rsidR="00DA1059" w:rsidRDefault="00DA1059" w:rsidP="00F95782">
      <w:pPr>
        <w:rPr>
          <w:rtl/>
          <w:lang w:eastAsia="he-IL"/>
        </w:rPr>
      </w:pPr>
    </w:p>
    <w:p w:rsidR="00DA1059" w:rsidRDefault="00DA1059" w:rsidP="00F95782">
      <w:pPr>
        <w:pStyle w:val="-"/>
        <w:rPr>
          <w:rtl/>
        </w:rPr>
      </w:pPr>
      <w:bookmarkStart w:id="5678" w:name="ET_speakercontinue_5085_74"/>
      <w:r w:rsidRPr="00A1223F">
        <w:rPr>
          <w:rStyle w:val="TagStyle"/>
          <w:rtl/>
        </w:rPr>
        <w:t xml:space="preserve"> &lt;&lt; דובר_המשך &gt;&gt;</w:t>
      </w:r>
      <w:r w:rsidRPr="00153154">
        <w:rPr>
          <w:rStyle w:val="TagStyle"/>
          <w:rtl/>
        </w:rPr>
        <w:t xml:space="preserve"> </w:t>
      </w:r>
      <w:r>
        <w:rPr>
          <w:rtl/>
        </w:rPr>
        <w:t>אורלי לוי אבקסיס (הליכוד):</w:t>
      </w:r>
      <w:r w:rsidRPr="00153154">
        <w:rPr>
          <w:rStyle w:val="TagStyle"/>
          <w:rtl/>
        </w:rPr>
        <w:t xml:space="preserve"> </w:t>
      </w:r>
      <w:r w:rsidRPr="00A1223F">
        <w:rPr>
          <w:rStyle w:val="TagStyle"/>
          <w:rtl/>
        </w:rPr>
        <w:t>&lt;&lt; דובר_המשך &gt;&gt;</w:t>
      </w:r>
      <w:r>
        <w:rPr>
          <w:rtl/>
        </w:rPr>
        <w:t xml:space="preserve">   </w:t>
      </w:r>
      <w:bookmarkEnd w:id="5678"/>
    </w:p>
    <w:p w:rsidR="00DA1059" w:rsidRDefault="00DA1059" w:rsidP="00CE6451">
      <w:pPr>
        <w:rPr>
          <w:rtl/>
          <w:lang w:eastAsia="he-IL"/>
        </w:rPr>
      </w:pPr>
    </w:p>
    <w:p w:rsidR="00DA1059" w:rsidRDefault="00267305" w:rsidP="00F95782">
      <w:pPr>
        <w:rPr>
          <w:rtl/>
          <w:lang w:eastAsia="he-IL"/>
        </w:rPr>
      </w:pPr>
      <w:r>
        <w:rPr>
          <w:rFonts w:hint="cs"/>
          <w:rtl/>
          <w:lang w:eastAsia="he-IL"/>
        </w:rPr>
        <w:t>– –</w:t>
      </w:r>
      <w:r w:rsidR="00DA1059">
        <w:rPr>
          <w:rFonts w:hint="cs"/>
          <w:rtl/>
          <w:lang w:eastAsia="he-IL"/>
        </w:rPr>
        <w:t xml:space="preserve"> נראה איך תצביעו. נראה איך המצפון שלכם ייתן לכם. </w:t>
      </w:r>
    </w:p>
    <w:p w:rsidR="00DA1059" w:rsidRPr="00153154" w:rsidRDefault="00DA1059" w:rsidP="00F95782">
      <w:pPr>
        <w:rPr>
          <w:rtl/>
          <w:lang w:eastAsia="he-IL"/>
        </w:rPr>
      </w:pPr>
    </w:p>
    <w:p w:rsidR="00DA1059" w:rsidRDefault="00DA1059" w:rsidP="00F95782">
      <w:pPr>
        <w:pStyle w:val="af7"/>
        <w:rPr>
          <w:rtl/>
        </w:rPr>
      </w:pPr>
      <w:bookmarkStart w:id="5679" w:name="ET_yor_6244_73"/>
      <w:r w:rsidRPr="00A1223F">
        <w:rPr>
          <w:rStyle w:val="TagStyle"/>
          <w:rtl/>
        </w:rPr>
        <w:t xml:space="preserve"> &lt;&lt; יור &gt;&gt;</w:t>
      </w:r>
      <w:r w:rsidRPr="00153154">
        <w:rPr>
          <w:rStyle w:val="TagStyle"/>
          <w:rtl/>
        </w:rPr>
        <w:t xml:space="preserve"> </w:t>
      </w:r>
      <w:r>
        <w:rPr>
          <w:rtl/>
        </w:rPr>
        <w:t>היו"ר איתן גינזבורג:</w:t>
      </w:r>
      <w:r w:rsidRPr="00153154">
        <w:rPr>
          <w:rStyle w:val="TagStyle"/>
          <w:rtl/>
        </w:rPr>
        <w:t xml:space="preserve"> </w:t>
      </w:r>
      <w:r w:rsidRPr="00A1223F">
        <w:rPr>
          <w:rStyle w:val="TagStyle"/>
          <w:rtl/>
        </w:rPr>
        <w:t>&lt;&lt; יור &gt;&gt;</w:t>
      </w:r>
      <w:r>
        <w:rPr>
          <w:rtl/>
        </w:rPr>
        <w:t xml:space="preserve">   </w:t>
      </w:r>
      <w:bookmarkEnd w:id="5679"/>
    </w:p>
    <w:p w:rsidR="00DA1059" w:rsidRDefault="00DA1059" w:rsidP="00CE6451">
      <w:pPr>
        <w:rPr>
          <w:rtl/>
          <w:lang w:eastAsia="he-IL"/>
        </w:rPr>
      </w:pPr>
    </w:p>
    <w:p w:rsidR="00DA1059" w:rsidRDefault="00DA1059" w:rsidP="00F95782">
      <w:pPr>
        <w:rPr>
          <w:rtl/>
          <w:lang w:eastAsia="he-IL"/>
        </w:rPr>
      </w:pPr>
      <w:r>
        <w:rPr>
          <w:rFonts w:hint="cs"/>
          <w:rtl/>
          <w:lang w:eastAsia="he-IL"/>
        </w:rPr>
        <w:t xml:space="preserve">חברת הכנסת אבקסיס. </w:t>
      </w:r>
    </w:p>
    <w:p w:rsidR="00DA1059" w:rsidRDefault="00DA1059" w:rsidP="00F95782">
      <w:pPr>
        <w:rPr>
          <w:rtl/>
          <w:lang w:eastAsia="he-IL"/>
        </w:rPr>
      </w:pPr>
    </w:p>
    <w:p w:rsidR="00DA1059" w:rsidRDefault="00DA1059" w:rsidP="00F95782">
      <w:pPr>
        <w:pStyle w:val="-"/>
        <w:rPr>
          <w:rtl/>
        </w:rPr>
      </w:pPr>
      <w:bookmarkStart w:id="5680" w:name="_ETM_Q28_362000"/>
      <w:bookmarkStart w:id="5681" w:name="ET_speakercontinue_5085_76"/>
      <w:bookmarkEnd w:id="5680"/>
      <w:r w:rsidRPr="00A1223F">
        <w:rPr>
          <w:rStyle w:val="TagStyle"/>
          <w:rtl/>
        </w:rPr>
        <w:t>&lt;&lt; דובר_המשך &gt;&gt;</w:t>
      </w:r>
      <w:r w:rsidRPr="00153154">
        <w:rPr>
          <w:rStyle w:val="TagStyle"/>
          <w:rtl/>
        </w:rPr>
        <w:t xml:space="preserve"> </w:t>
      </w:r>
      <w:r>
        <w:rPr>
          <w:rtl/>
        </w:rPr>
        <w:t>אורלי לוי אבקסיס (הליכוד):</w:t>
      </w:r>
      <w:r w:rsidRPr="00153154">
        <w:rPr>
          <w:rStyle w:val="TagStyle"/>
          <w:rtl/>
        </w:rPr>
        <w:t xml:space="preserve"> </w:t>
      </w:r>
      <w:r w:rsidRPr="00A1223F">
        <w:rPr>
          <w:rStyle w:val="TagStyle"/>
          <w:rtl/>
        </w:rPr>
        <w:t>&lt;&lt; דובר_המשך &gt;&gt;</w:t>
      </w:r>
      <w:r>
        <w:rPr>
          <w:rtl/>
        </w:rPr>
        <w:t xml:space="preserve">   </w:t>
      </w:r>
      <w:bookmarkEnd w:id="5681"/>
    </w:p>
    <w:p w:rsidR="00DA1059" w:rsidRDefault="00DA1059" w:rsidP="00CE6451">
      <w:pPr>
        <w:rPr>
          <w:rtl/>
          <w:lang w:eastAsia="he-IL"/>
        </w:rPr>
      </w:pPr>
    </w:p>
    <w:p w:rsidR="00DA1059" w:rsidRDefault="00DA1059" w:rsidP="00F95782">
      <w:pPr>
        <w:rPr>
          <w:rtl/>
          <w:lang w:eastAsia="he-IL"/>
        </w:rPr>
      </w:pPr>
      <w:r>
        <w:rPr>
          <w:rFonts w:hint="cs"/>
          <w:rtl/>
          <w:lang w:eastAsia="he-IL"/>
        </w:rPr>
        <w:t xml:space="preserve">ההיסטוריה לא תסלח לכם </w:t>
      </w:r>
      <w:r w:rsidR="00267305">
        <w:rPr>
          <w:rFonts w:hint="cs"/>
          <w:rtl/>
          <w:lang w:eastAsia="he-IL"/>
        </w:rPr>
        <w:t>– –</w:t>
      </w:r>
    </w:p>
    <w:p w:rsidR="00DA1059" w:rsidRDefault="00DA1059" w:rsidP="00F95782">
      <w:pPr>
        <w:rPr>
          <w:rtl/>
          <w:lang w:eastAsia="he-IL"/>
        </w:rPr>
      </w:pPr>
    </w:p>
    <w:p w:rsidR="00DA1059" w:rsidRDefault="00DA1059" w:rsidP="00F95782">
      <w:pPr>
        <w:pStyle w:val="af7"/>
        <w:rPr>
          <w:rtl/>
        </w:rPr>
      </w:pPr>
      <w:bookmarkStart w:id="5682" w:name="ET_yor_6244_77"/>
      <w:r w:rsidRPr="00A1223F">
        <w:rPr>
          <w:rStyle w:val="TagStyle"/>
          <w:rtl/>
        </w:rPr>
        <w:t xml:space="preserve"> &lt;&lt; יור &gt;&gt;</w:t>
      </w:r>
      <w:r w:rsidRPr="00153154">
        <w:rPr>
          <w:rStyle w:val="TagStyle"/>
          <w:rtl/>
        </w:rPr>
        <w:t xml:space="preserve"> </w:t>
      </w:r>
      <w:r>
        <w:rPr>
          <w:rtl/>
        </w:rPr>
        <w:t>היו"ר איתן גינזבורג:</w:t>
      </w:r>
      <w:r w:rsidRPr="00153154">
        <w:rPr>
          <w:rStyle w:val="TagStyle"/>
          <w:rtl/>
        </w:rPr>
        <w:t xml:space="preserve"> </w:t>
      </w:r>
      <w:r w:rsidRPr="00A1223F">
        <w:rPr>
          <w:rStyle w:val="TagStyle"/>
          <w:rtl/>
        </w:rPr>
        <w:t>&lt;&lt; יור &gt;&gt;</w:t>
      </w:r>
      <w:r>
        <w:rPr>
          <w:rtl/>
        </w:rPr>
        <w:t xml:space="preserve">   </w:t>
      </w:r>
      <w:bookmarkEnd w:id="5682"/>
    </w:p>
    <w:p w:rsidR="00DA1059" w:rsidRDefault="00DA1059" w:rsidP="00CE6451">
      <w:pPr>
        <w:rPr>
          <w:rtl/>
          <w:lang w:eastAsia="he-IL"/>
        </w:rPr>
      </w:pPr>
    </w:p>
    <w:p w:rsidR="00DA1059" w:rsidRDefault="00DA1059" w:rsidP="00F95782">
      <w:pPr>
        <w:rPr>
          <w:rtl/>
          <w:lang w:eastAsia="he-IL"/>
        </w:rPr>
      </w:pPr>
      <w:r>
        <w:rPr>
          <w:rFonts w:hint="cs"/>
          <w:rtl/>
          <w:lang w:eastAsia="he-IL"/>
        </w:rPr>
        <w:t xml:space="preserve">חברת הכנסת אבקסיס, מספיק. </w:t>
      </w:r>
    </w:p>
    <w:p w:rsidR="00DA1059" w:rsidRPr="00153154" w:rsidRDefault="00DA1059" w:rsidP="00F95782">
      <w:pPr>
        <w:rPr>
          <w:rtl/>
          <w:lang w:eastAsia="he-IL"/>
        </w:rPr>
      </w:pPr>
      <w:bookmarkStart w:id="5683" w:name="_ETM_Q28_365000"/>
      <w:bookmarkEnd w:id="5683"/>
    </w:p>
    <w:p w:rsidR="00DA1059" w:rsidRDefault="00DA1059" w:rsidP="00F95782">
      <w:pPr>
        <w:pStyle w:val="-"/>
        <w:rPr>
          <w:rtl/>
        </w:rPr>
      </w:pPr>
      <w:bookmarkStart w:id="5684" w:name="ET_speakercontinue_5085_19"/>
      <w:r w:rsidRPr="00A1223F">
        <w:rPr>
          <w:rStyle w:val="TagStyle"/>
          <w:rtl/>
        </w:rPr>
        <w:t xml:space="preserve"> &lt;&lt; דובר_המשך &gt;&gt;</w:t>
      </w:r>
      <w:r w:rsidRPr="0057285C">
        <w:rPr>
          <w:rStyle w:val="TagStyle"/>
          <w:rtl/>
        </w:rPr>
        <w:t xml:space="preserve"> </w:t>
      </w:r>
      <w:r>
        <w:rPr>
          <w:rtl/>
        </w:rPr>
        <w:t>אורלי לוי אבקסיס (הליכוד):</w:t>
      </w:r>
      <w:r w:rsidRPr="0057285C">
        <w:rPr>
          <w:rStyle w:val="TagStyle"/>
          <w:rtl/>
        </w:rPr>
        <w:t xml:space="preserve"> </w:t>
      </w:r>
      <w:r w:rsidRPr="00A1223F">
        <w:rPr>
          <w:rStyle w:val="TagStyle"/>
          <w:rtl/>
        </w:rPr>
        <w:t>&lt;&lt; דובר_המשך &gt;&gt;</w:t>
      </w:r>
      <w:r>
        <w:rPr>
          <w:rtl/>
        </w:rPr>
        <w:t xml:space="preserve">   </w:t>
      </w:r>
      <w:bookmarkEnd w:id="5684"/>
    </w:p>
    <w:p w:rsidR="00DA1059" w:rsidRDefault="00DA1059" w:rsidP="00CE6451">
      <w:pPr>
        <w:rPr>
          <w:rtl/>
          <w:lang w:eastAsia="he-IL"/>
        </w:rPr>
      </w:pPr>
    </w:p>
    <w:p w:rsidR="00DA1059" w:rsidRDefault="00267305" w:rsidP="00F95782">
      <w:pPr>
        <w:rPr>
          <w:rtl/>
          <w:lang w:eastAsia="he-IL"/>
        </w:rPr>
      </w:pPr>
      <w:r>
        <w:rPr>
          <w:rFonts w:hint="cs"/>
          <w:rtl/>
          <w:lang w:eastAsia="he-IL"/>
        </w:rPr>
        <w:t>– –</w:t>
      </w:r>
      <w:r w:rsidR="00DA1059">
        <w:rPr>
          <w:rFonts w:hint="cs"/>
          <w:rtl/>
          <w:lang w:eastAsia="he-IL"/>
        </w:rPr>
        <w:t xml:space="preserve"> הילדים לא יסלחו לכם. </w:t>
      </w:r>
      <w:bookmarkStart w:id="5685" w:name="_ETM_Q28_366000"/>
      <w:bookmarkEnd w:id="5685"/>
      <w:r w:rsidR="00DA1059">
        <w:rPr>
          <w:rFonts w:hint="cs"/>
          <w:rtl/>
          <w:lang w:eastAsia="he-IL"/>
        </w:rPr>
        <w:t xml:space="preserve">כשהייתי באופוזיציה העברתי את זה יחד עם קואליציה </w:t>
      </w:r>
      <w:r>
        <w:rPr>
          <w:rFonts w:hint="cs"/>
          <w:rtl/>
          <w:lang w:eastAsia="he-IL"/>
        </w:rPr>
        <w:t>– –</w:t>
      </w:r>
    </w:p>
    <w:p w:rsidR="00DA1059" w:rsidRDefault="00DA1059" w:rsidP="00F95782">
      <w:pPr>
        <w:ind w:firstLine="0"/>
        <w:rPr>
          <w:rtl/>
          <w:lang w:eastAsia="he-IL"/>
        </w:rPr>
      </w:pPr>
    </w:p>
    <w:p w:rsidR="00DA1059" w:rsidRDefault="00DA1059" w:rsidP="00F95782">
      <w:pPr>
        <w:pStyle w:val="af7"/>
        <w:rPr>
          <w:rtl/>
        </w:rPr>
      </w:pPr>
      <w:bookmarkStart w:id="5686" w:name="ET_yor_6244_78"/>
      <w:r w:rsidRPr="00A1223F">
        <w:rPr>
          <w:rStyle w:val="TagStyle"/>
          <w:rtl/>
        </w:rPr>
        <w:t xml:space="preserve"> &lt;&lt; יור &gt;&gt;</w:t>
      </w:r>
      <w:r w:rsidRPr="00153154">
        <w:rPr>
          <w:rStyle w:val="TagStyle"/>
          <w:rtl/>
        </w:rPr>
        <w:t xml:space="preserve"> </w:t>
      </w:r>
      <w:r>
        <w:rPr>
          <w:rtl/>
        </w:rPr>
        <w:t>היו"ר איתן גינזבורג:</w:t>
      </w:r>
      <w:r w:rsidRPr="00153154">
        <w:rPr>
          <w:rStyle w:val="TagStyle"/>
          <w:rtl/>
        </w:rPr>
        <w:t xml:space="preserve"> </w:t>
      </w:r>
      <w:r w:rsidRPr="00A1223F">
        <w:rPr>
          <w:rStyle w:val="TagStyle"/>
          <w:rtl/>
        </w:rPr>
        <w:t>&lt;&lt; יור &gt;&gt;</w:t>
      </w:r>
      <w:r>
        <w:rPr>
          <w:rtl/>
        </w:rPr>
        <w:t xml:space="preserve">   </w:t>
      </w:r>
      <w:bookmarkEnd w:id="5686"/>
    </w:p>
    <w:p w:rsidR="00DA1059" w:rsidRDefault="00DA1059" w:rsidP="00CE6451">
      <w:pPr>
        <w:rPr>
          <w:rtl/>
          <w:lang w:eastAsia="he-IL"/>
        </w:rPr>
      </w:pPr>
    </w:p>
    <w:p w:rsidR="00DA1059" w:rsidRDefault="000B2CDD" w:rsidP="00F95782">
      <w:pPr>
        <w:rPr>
          <w:rtl/>
          <w:lang w:eastAsia="he-IL"/>
        </w:rPr>
      </w:pPr>
      <w:r>
        <w:rPr>
          <w:rFonts w:hint="cs"/>
          <w:rtl/>
          <w:lang w:eastAsia="he-IL"/>
        </w:rPr>
        <w:t xml:space="preserve">תרדי, </w:t>
      </w:r>
      <w:r w:rsidR="00DA1059">
        <w:rPr>
          <w:rFonts w:hint="cs"/>
          <w:rtl/>
          <w:lang w:eastAsia="he-IL"/>
        </w:rPr>
        <w:t>בבקשה</w:t>
      </w:r>
      <w:r>
        <w:rPr>
          <w:rFonts w:hint="cs"/>
          <w:rtl/>
          <w:lang w:eastAsia="he-IL"/>
        </w:rPr>
        <w:t>,</w:t>
      </w:r>
      <w:r w:rsidR="00DA1059">
        <w:rPr>
          <w:rFonts w:hint="cs"/>
          <w:rtl/>
          <w:lang w:eastAsia="he-IL"/>
        </w:rPr>
        <w:t xml:space="preserve"> מהדוכן. </w:t>
      </w:r>
    </w:p>
    <w:p w:rsidR="00DA1059" w:rsidRDefault="00DA1059" w:rsidP="00F95782">
      <w:pPr>
        <w:rPr>
          <w:rtl/>
          <w:lang w:eastAsia="he-IL"/>
        </w:rPr>
      </w:pPr>
      <w:bookmarkStart w:id="5687" w:name="_ETM_Q28_370000"/>
      <w:bookmarkEnd w:id="5687"/>
    </w:p>
    <w:p w:rsidR="00DA1059" w:rsidRDefault="00DA1059" w:rsidP="00F95782">
      <w:pPr>
        <w:pStyle w:val="-"/>
        <w:rPr>
          <w:rtl/>
        </w:rPr>
      </w:pPr>
      <w:bookmarkStart w:id="5688" w:name="ET_speakercontinue_5085_79"/>
      <w:r w:rsidRPr="00A1223F">
        <w:rPr>
          <w:rStyle w:val="TagStyle"/>
          <w:rtl/>
        </w:rPr>
        <w:t xml:space="preserve"> &lt;&lt; דובר_המשך &gt;&gt;</w:t>
      </w:r>
      <w:r w:rsidRPr="00153154">
        <w:rPr>
          <w:rStyle w:val="TagStyle"/>
          <w:rtl/>
        </w:rPr>
        <w:t xml:space="preserve"> </w:t>
      </w:r>
      <w:r>
        <w:rPr>
          <w:rtl/>
        </w:rPr>
        <w:t>אורלי לוי אבקסיס (הליכוד):</w:t>
      </w:r>
      <w:r w:rsidRPr="00153154">
        <w:rPr>
          <w:rStyle w:val="TagStyle"/>
          <w:rtl/>
        </w:rPr>
        <w:t xml:space="preserve"> </w:t>
      </w:r>
      <w:r w:rsidRPr="00A1223F">
        <w:rPr>
          <w:rStyle w:val="TagStyle"/>
          <w:rtl/>
        </w:rPr>
        <w:t>&lt;&lt; דובר_המשך &gt;&gt;</w:t>
      </w:r>
      <w:r>
        <w:rPr>
          <w:rtl/>
        </w:rPr>
        <w:t xml:space="preserve">   </w:t>
      </w:r>
      <w:bookmarkEnd w:id="5688"/>
    </w:p>
    <w:p w:rsidR="00DA1059" w:rsidRDefault="00DA1059" w:rsidP="00CE6451">
      <w:pPr>
        <w:rPr>
          <w:rtl/>
          <w:lang w:eastAsia="he-IL"/>
        </w:rPr>
      </w:pPr>
    </w:p>
    <w:p w:rsidR="00DA1059" w:rsidRDefault="00267305" w:rsidP="00F95782">
      <w:pPr>
        <w:rPr>
          <w:rtl/>
          <w:lang w:eastAsia="he-IL"/>
        </w:rPr>
      </w:pPr>
      <w:bookmarkStart w:id="5689" w:name="_ETM_Q28_371000"/>
      <w:bookmarkEnd w:id="5689"/>
      <w:r>
        <w:rPr>
          <w:rFonts w:hint="cs"/>
          <w:rtl/>
          <w:lang w:eastAsia="he-IL"/>
        </w:rPr>
        <w:t>– –</w:t>
      </w:r>
      <w:r w:rsidR="000B2CDD">
        <w:rPr>
          <w:rFonts w:hint="cs"/>
          <w:rtl/>
          <w:lang w:eastAsia="he-IL"/>
        </w:rPr>
        <w:t xml:space="preserve"> שלא הי</w:t>
      </w:r>
      <w:r w:rsidR="00DA1059">
        <w:rPr>
          <w:rFonts w:hint="cs"/>
          <w:rtl/>
          <w:lang w:eastAsia="he-IL"/>
        </w:rPr>
        <w:t xml:space="preserve">ה לה אינטרס לקדם אותי. </w:t>
      </w:r>
    </w:p>
    <w:p w:rsidR="00DA1059" w:rsidRDefault="00DA1059" w:rsidP="00F95782">
      <w:pPr>
        <w:rPr>
          <w:rtl/>
          <w:lang w:eastAsia="he-IL"/>
        </w:rPr>
      </w:pPr>
    </w:p>
    <w:p w:rsidR="00DA1059" w:rsidRDefault="00DA1059" w:rsidP="00F95782">
      <w:pPr>
        <w:pStyle w:val="af7"/>
        <w:rPr>
          <w:rtl/>
        </w:rPr>
      </w:pPr>
      <w:bookmarkStart w:id="5690" w:name="ET_yor_6244_80"/>
      <w:r w:rsidRPr="00A1223F">
        <w:rPr>
          <w:rStyle w:val="TagStyle"/>
          <w:rtl/>
        </w:rPr>
        <w:t xml:space="preserve"> &lt;&lt; יור &gt;&gt;</w:t>
      </w:r>
      <w:r w:rsidRPr="00153154">
        <w:rPr>
          <w:rStyle w:val="TagStyle"/>
          <w:rtl/>
        </w:rPr>
        <w:t xml:space="preserve"> </w:t>
      </w:r>
      <w:r>
        <w:rPr>
          <w:rtl/>
        </w:rPr>
        <w:t>היו"ר איתן גינזבורג:</w:t>
      </w:r>
      <w:r w:rsidRPr="00153154">
        <w:rPr>
          <w:rStyle w:val="TagStyle"/>
          <w:rtl/>
        </w:rPr>
        <w:t xml:space="preserve"> </w:t>
      </w:r>
      <w:r w:rsidRPr="00A1223F">
        <w:rPr>
          <w:rStyle w:val="TagStyle"/>
          <w:rtl/>
        </w:rPr>
        <w:t>&lt;&lt; יור &gt;&gt;</w:t>
      </w:r>
      <w:r>
        <w:rPr>
          <w:rtl/>
        </w:rPr>
        <w:t xml:space="preserve">   </w:t>
      </w:r>
      <w:bookmarkEnd w:id="5690"/>
    </w:p>
    <w:p w:rsidR="00DA1059" w:rsidRDefault="00DA1059" w:rsidP="00CE6451">
      <w:pPr>
        <w:rPr>
          <w:rtl/>
          <w:lang w:eastAsia="he-IL"/>
        </w:rPr>
      </w:pPr>
    </w:p>
    <w:p w:rsidR="00DA1059" w:rsidRDefault="00DA1059" w:rsidP="00F95782">
      <w:pPr>
        <w:rPr>
          <w:rtl/>
          <w:lang w:eastAsia="he-IL"/>
        </w:rPr>
      </w:pPr>
      <w:bookmarkStart w:id="5691" w:name="_ETM_Q28_373000"/>
      <w:bookmarkEnd w:id="5691"/>
      <w:r>
        <w:rPr>
          <w:rFonts w:hint="cs"/>
          <w:rtl/>
          <w:lang w:eastAsia="he-IL"/>
        </w:rPr>
        <w:t>חברת הכנסת אבקסיס, אני קורא אותך לסדר פעם שנייה. בבקשה להוריד אותה מהדוכן.</w:t>
      </w:r>
    </w:p>
    <w:p w:rsidR="00DA1059" w:rsidRDefault="00DA1059" w:rsidP="00F95782">
      <w:pPr>
        <w:rPr>
          <w:rtl/>
          <w:lang w:eastAsia="he-IL"/>
        </w:rPr>
      </w:pPr>
      <w:bookmarkStart w:id="5692" w:name="_ETM_Q28_377000"/>
      <w:bookmarkEnd w:id="5692"/>
    </w:p>
    <w:p w:rsidR="00DA1059" w:rsidRDefault="00DA1059" w:rsidP="00F95782">
      <w:pPr>
        <w:pStyle w:val="-"/>
        <w:rPr>
          <w:rtl/>
        </w:rPr>
      </w:pPr>
      <w:bookmarkStart w:id="5693" w:name="ET_speakercontinue_5085_81"/>
      <w:r w:rsidRPr="00A1223F">
        <w:rPr>
          <w:rStyle w:val="TagStyle"/>
          <w:rtl/>
        </w:rPr>
        <w:t xml:space="preserve"> &lt;&lt; דובר_המשך &gt;&gt;</w:t>
      </w:r>
      <w:r w:rsidRPr="00153154">
        <w:rPr>
          <w:rStyle w:val="TagStyle"/>
          <w:rtl/>
        </w:rPr>
        <w:t xml:space="preserve"> </w:t>
      </w:r>
      <w:r>
        <w:rPr>
          <w:rtl/>
        </w:rPr>
        <w:t>אורלי לוי אבקסיס (הליכוד):</w:t>
      </w:r>
      <w:r w:rsidRPr="00153154">
        <w:rPr>
          <w:rStyle w:val="TagStyle"/>
          <w:rtl/>
        </w:rPr>
        <w:t xml:space="preserve"> </w:t>
      </w:r>
      <w:r w:rsidRPr="00A1223F">
        <w:rPr>
          <w:rStyle w:val="TagStyle"/>
          <w:rtl/>
        </w:rPr>
        <w:t>&lt;&lt; דובר_המשך &gt;&gt;</w:t>
      </w:r>
      <w:r>
        <w:rPr>
          <w:rtl/>
        </w:rPr>
        <w:t xml:space="preserve">   </w:t>
      </w:r>
      <w:bookmarkEnd w:id="5693"/>
    </w:p>
    <w:p w:rsidR="00DA1059" w:rsidRDefault="00DA1059" w:rsidP="00CE6451">
      <w:pPr>
        <w:rPr>
          <w:rtl/>
          <w:lang w:eastAsia="he-IL"/>
        </w:rPr>
      </w:pPr>
    </w:p>
    <w:p w:rsidR="00DA1059" w:rsidRDefault="00DA1059" w:rsidP="00F95782">
      <w:pPr>
        <w:rPr>
          <w:rtl/>
          <w:lang w:eastAsia="he-IL"/>
        </w:rPr>
      </w:pPr>
      <w:r>
        <w:rPr>
          <w:rFonts w:hint="cs"/>
          <w:rtl/>
          <w:lang w:eastAsia="he-IL"/>
        </w:rPr>
        <w:t xml:space="preserve">אבל אתם תסירו את המסכות. אתן לא פמיניסטיות, אתן לא </w:t>
      </w:r>
      <w:bookmarkStart w:id="5694" w:name="_ETM_Q28_380000"/>
      <w:bookmarkEnd w:id="5694"/>
      <w:r w:rsidR="00267305">
        <w:rPr>
          <w:rFonts w:hint="cs"/>
          <w:rtl/>
          <w:lang w:eastAsia="he-IL"/>
        </w:rPr>
        <w:t>– – –</w:t>
      </w:r>
    </w:p>
    <w:p w:rsidR="00DA1059" w:rsidRDefault="00DA1059" w:rsidP="00F95782">
      <w:pPr>
        <w:rPr>
          <w:rtl/>
          <w:lang w:eastAsia="he-IL"/>
        </w:rPr>
      </w:pPr>
    </w:p>
    <w:p w:rsidR="00DA1059" w:rsidRDefault="00DA1059" w:rsidP="00F95782">
      <w:pPr>
        <w:pStyle w:val="af6"/>
        <w:rPr>
          <w:rtl/>
        </w:rPr>
      </w:pPr>
      <w:bookmarkStart w:id="5695" w:name="ET_interruption_קר_אה_101"/>
      <w:r w:rsidRPr="004807D8">
        <w:rPr>
          <w:rStyle w:val="TagStyle"/>
          <w:rtl/>
        </w:rPr>
        <w:t xml:space="preserve"> &lt;&lt; קריאה &gt;&gt; </w:t>
      </w:r>
      <w:r>
        <w:rPr>
          <w:rtl/>
        </w:rPr>
        <w:t>קריאה:</w:t>
      </w:r>
      <w:r w:rsidRPr="004807D8">
        <w:rPr>
          <w:rStyle w:val="TagStyle"/>
          <w:rtl/>
        </w:rPr>
        <w:t xml:space="preserve"> &lt;&lt; קריאה &gt;&gt;</w:t>
      </w:r>
      <w:bookmarkEnd w:id="5695"/>
      <w:r>
        <w:rPr>
          <w:rtl/>
        </w:rPr>
        <w:t xml:space="preserve">  </w:t>
      </w:r>
    </w:p>
    <w:p w:rsidR="00DA1059" w:rsidRDefault="00DA1059" w:rsidP="00F95782">
      <w:pPr>
        <w:rPr>
          <w:rtl/>
          <w:lang w:eastAsia="he-IL"/>
        </w:rPr>
      </w:pPr>
      <w:r>
        <w:rPr>
          <w:rtl/>
          <w:lang w:eastAsia="he-IL"/>
        </w:rPr>
        <w:t xml:space="preserve"> </w:t>
      </w:r>
    </w:p>
    <w:p w:rsidR="00DA1059" w:rsidRDefault="00DA1059" w:rsidP="00F95782">
      <w:pPr>
        <w:rPr>
          <w:rtl/>
          <w:lang w:eastAsia="he-IL"/>
        </w:rPr>
      </w:pPr>
      <w:r>
        <w:rPr>
          <w:rFonts w:hint="cs"/>
          <w:rtl/>
          <w:lang w:eastAsia="he-IL"/>
        </w:rPr>
        <w:t xml:space="preserve">איתן, איתן, למה אתה לא יוצא להפסקה? אם אין לך שר תורן </w:t>
      </w:r>
      <w:r w:rsidR="00267305">
        <w:rPr>
          <w:rFonts w:hint="cs"/>
          <w:rtl/>
          <w:lang w:eastAsia="he-IL"/>
        </w:rPr>
        <w:t>– – –</w:t>
      </w:r>
    </w:p>
    <w:p w:rsidR="00DA1059" w:rsidRDefault="00DA1059" w:rsidP="00F95782">
      <w:pPr>
        <w:rPr>
          <w:rtl/>
          <w:lang w:eastAsia="he-IL"/>
        </w:rPr>
      </w:pPr>
    </w:p>
    <w:p w:rsidR="00DA1059" w:rsidRDefault="00DA1059" w:rsidP="00F95782">
      <w:pPr>
        <w:pStyle w:val="af7"/>
        <w:rPr>
          <w:rtl/>
        </w:rPr>
      </w:pPr>
      <w:r w:rsidRPr="00A1223F">
        <w:rPr>
          <w:rStyle w:val="TagStyle"/>
          <w:rtl/>
        </w:rPr>
        <w:t xml:space="preserve"> &lt;&lt; יור &gt;&gt;</w:t>
      </w:r>
      <w:r w:rsidRPr="0057285C">
        <w:rPr>
          <w:rStyle w:val="TagStyle"/>
          <w:rtl/>
        </w:rPr>
        <w:t xml:space="preserve"> </w:t>
      </w:r>
      <w:r>
        <w:rPr>
          <w:rtl/>
        </w:rPr>
        <w:t>היו"ר איתן גינזבורג:</w:t>
      </w:r>
      <w:r w:rsidRPr="0057285C">
        <w:rPr>
          <w:rStyle w:val="TagStyle"/>
          <w:rtl/>
        </w:rPr>
        <w:t xml:space="preserve"> </w:t>
      </w:r>
      <w:r w:rsidRPr="00A1223F">
        <w:rPr>
          <w:rStyle w:val="TagStyle"/>
          <w:rtl/>
        </w:rPr>
        <w:t>&lt;&lt; יור &gt;&gt;</w:t>
      </w:r>
      <w:r>
        <w:rPr>
          <w:rtl/>
        </w:rPr>
        <w:t xml:space="preserve">   </w:t>
      </w:r>
    </w:p>
    <w:p w:rsidR="00DA1059" w:rsidRDefault="00DA1059" w:rsidP="00CE6451">
      <w:pPr>
        <w:rPr>
          <w:rtl/>
          <w:lang w:eastAsia="he-IL"/>
        </w:rPr>
      </w:pPr>
    </w:p>
    <w:p w:rsidR="00DA1059" w:rsidRDefault="00DA1059" w:rsidP="00F95782">
      <w:pPr>
        <w:rPr>
          <w:rtl/>
          <w:lang w:eastAsia="he-IL"/>
        </w:rPr>
      </w:pPr>
      <w:r>
        <w:rPr>
          <w:rFonts w:hint="cs"/>
          <w:rtl/>
          <w:lang w:eastAsia="he-IL"/>
        </w:rPr>
        <w:t xml:space="preserve">אתה מפריע לי </w:t>
      </w:r>
      <w:r w:rsidR="00267305">
        <w:rPr>
          <w:rFonts w:hint="cs"/>
          <w:rtl/>
          <w:lang w:eastAsia="he-IL"/>
        </w:rPr>
        <w:t>– – –</w:t>
      </w:r>
      <w:r>
        <w:rPr>
          <w:rFonts w:hint="cs"/>
          <w:rtl/>
          <w:lang w:eastAsia="he-IL"/>
        </w:rPr>
        <w:t xml:space="preserve"> אתה מפריע לי.</w:t>
      </w:r>
    </w:p>
    <w:p w:rsidR="00DA1059" w:rsidRDefault="00DA1059" w:rsidP="00F95782">
      <w:pPr>
        <w:rPr>
          <w:rtl/>
          <w:lang w:eastAsia="he-IL"/>
        </w:rPr>
      </w:pPr>
    </w:p>
    <w:p w:rsidR="00DA1059" w:rsidRDefault="00DA1059" w:rsidP="00F95782">
      <w:pPr>
        <w:pStyle w:val="af6"/>
        <w:rPr>
          <w:rtl/>
        </w:rPr>
      </w:pPr>
      <w:r w:rsidRPr="004807D8">
        <w:rPr>
          <w:rStyle w:val="TagStyle"/>
          <w:rtl/>
        </w:rPr>
        <w:t xml:space="preserve">&lt;&lt; קריאה &gt;&gt; </w:t>
      </w:r>
      <w:r>
        <w:rPr>
          <w:rtl/>
        </w:rPr>
        <w:t>קריאה:</w:t>
      </w:r>
      <w:r w:rsidRPr="004807D8">
        <w:rPr>
          <w:rStyle w:val="TagStyle"/>
          <w:rtl/>
        </w:rPr>
        <w:t xml:space="preserve"> &lt;&lt; קריאה &gt;&gt;</w:t>
      </w:r>
      <w:r>
        <w:rPr>
          <w:rtl/>
        </w:rPr>
        <w:t xml:space="preserve">  </w:t>
      </w:r>
    </w:p>
    <w:p w:rsidR="00DA1059" w:rsidRDefault="00DA1059" w:rsidP="00F95782">
      <w:pPr>
        <w:rPr>
          <w:rtl/>
          <w:lang w:eastAsia="he-IL"/>
        </w:rPr>
      </w:pPr>
    </w:p>
    <w:p w:rsidR="00DA1059" w:rsidRDefault="00DA1059" w:rsidP="00F95782">
      <w:pPr>
        <w:rPr>
          <w:rtl/>
          <w:lang w:eastAsia="he-IL"/>
        </w:rPr>
      </w:pPr>
      <w:r>
        <w:rPr>
          <w:rFonts w:hint="cs"/>
          <w:rtl/>
          <w:lang w:eastAsia="he-IL"/>
        </w:rPr>
        <w:t xml:space="preserve">אבל שנייה, אין לך שר תורן. צא להפסקה. צא להפסקה עד שיהיה לך שר. </w:t>
      </w:r>
    </w:p>
    <w:p w:rsidR="00DA1059" w:rsidRDefault="00DA1059" w:rsidP="00F95782">
      <w:pPr>
        <w:rPr>
          <w:rtl/>
          <w:lang w:eastAsia="he-IL"/>
        </w:rPr>
      </w:pPr>
    </w:p>
    <w:p w:rsidR="00DA1059" w:rsidRDefault="00DA1059" w:rsidP="00F95782">
      <w:pPr>
        <w:pStyle w:val="af7"/>
        <w:rPr>
          <w:rtl/>
        </w:rPr>
      </w:pPr>
      <w:bookmarkStart w:id="5696" w:name="ET_yor_6244_20"/>
      <w:r w:rsidRPr="00A1223F">
        <w:rPr>
          <w:rStyle w:val="TagStyle"/>
          <w:rtl/>
        </w:rPr>
        <w:t xml:space="preserve"> &lt;&lt; יור &gt;&gt;</w:t>
      </w:r>
      <w:r w:rsidRPr="0057285C">
        <w:rPr>
          <w:rStyle w:val="TagStyle"/>
          <w:rtl/>
        </w:rPr>
        <w:t xml:space="preserve"> </w:t>
      </w:r>
      <w:r>
        <w:rPr>
          <w:rtl/>
        </w:rPr>
        <w:t>היו"ר איתן גינזבורג:</w:t>
      </w:r>
      <w:r w:rsidRPr="0057285C">
        <w:rPr>
          <w:rStyle w:val="TagStyle"/>
          <w:rtl/>
        </w:rPr>
        <w:t xml:space="preserve"> </w:t>
      </w:r>
      <w:r w:rsidRPr="00A1223F">
        <w:rPr>
          <w:rStyle w:val="TagStyle"/>
          <w:rtl/>
        </w:rPr>
        <w:t>&lt;&lt; יור &gt;&gt;</w:t>
      </w:r>
      <w:r>
        <w:rPr>
          <w:rtl/>
        </w:rPr>
        <w:t xml:space="preserve">   </w:t>
      </w:r>
      <w:bookmarkEnd w:id="5696"/>
    </w:p>
    <w:p w:rsidR="00DA1059" w:rsidRDefault="00DA1059" w:rsidP="00CE6451">
      <w:pPr>
        <w:rPr>
          <w:rtl/>
          <w:lang w:eastAsia="he-IL"/>
        </w:rPr>
      </w:pPr>
    </w:p>
    <w:p w:rsidR="00DA1059" w:rsidRDefault="00DA1059" w:rsidP="00F95782">
      <w:pPr>
        <w:rPr>
          <w:rtl/>
          <w:lang w:eastAsia="he-IL"/>
        </w:rPr>
      </w:pPr>
      <w:r>
        <w:rPr>
          <w:rFonts w:hint="cs"/>
          <w:rtl/>
          <w:lang w:eastAsia="he-IL"/>
        </w:rPr>
        <w:t xml:space="preserve">אני קורא אותך לסדר פעם ראשונה. תתרחק מהדוכן. אני שמעתי את זה, אני מודע לזה. </w:t>
      </w:r>
    </w:p>
    <w:p w:rsidR="00DA1059" w:rsidRDefault="00DA1059" w:rsidP="00F95782">
      <w:pPr>
        <w:rPr>
          <w:rtl/>
          <w:lang w:eastAsia="he-IL"/>
        </w:rPr>
      </w:pPr>
    </w:p>
    <w:p w:rsidR="00DA1059" w:rsidRDefault="00DA1059" w:rsidP="00F95782">
      <w:pPr>
        <w:pStyle w:val="af6"/>
        <w:rPr>
          <w:rtl/>
        </w:rPr>
      </w:pPr>
      <w:bookmarkStart w:id="5697" w:name="ET_interruption_5156_21"/>
      <w:r w:rsidRPr="00A1223F">
        <w:rPr>
          <w:rStyle w:val="TagStyle"/>
          <w:rtl/>
        </w:rPr>
        <w:t xml:space="preserve"> &lt;&lt; קריאה &gt;&gt;</w:t>
      </w:r>
      <w:r w:rsidRPr="0057285C">
        <w:rPr>
          <w:rStyle w:val="TagStyle"/>
          <w:rtl/>
        </w:rPr>
        <w:t xml:space="preserve"> </w:t>
      </w:r>
      <w:r>
        <w:rPr>
          <w:rtl/>
        </w:rPr>
        <w:t>דוד אמסלם (הליכוד):</w:t>
      </w:r>
      <w:r w:rsidRPr="0057285C">
        <w:rPr>
          <w:rStyle w:val="TagStyle"/>
          <w:rtl/>
        </w:rPr>
        <w:t xml:space="preserve"> </w:t>
      </w:r>
      <w:r w:rsidRPr="00A1223F">
        <w:rPr>
          <w:rStyle w:val="TagStyle"/>
          <w:rtl/>
        </w:rPr>
        <w:t>&lt;&lt; קריאה &gt;&gt;</w:t>
      </w:r>
      <w:r>
        <w:rPr>
          <w:rtl/>
        </w:rPr>
        <w:t xml:space="preserve">   </w:t>
      </w:r>
      <w:bookmarkEnd w:id="5697"/>
    </w:p>
    <w:p w:rsidR="00DA1059" w:rsidRDefault="00DA1059" w:rsidP="00CE6451">
      <w:pPr>
        <w:rPr>
          <w:rtl/>
          <w:lang w:eastAsia="he-IL"/>
        </w:rPr>
      </w:pPr>
    </w:p>
    <w:p w:rsidR="00DA1059" w:rsidRDefault="00DA1059" w:rsidP="00F95782">
      <w:pPr>
        <w:rPr>
          <w:rtl/>
          <w:lang w:eastAsia="he-IL"/>
        </w:rPr>
      </w:pPr>
      <w:r>
        <w:rPr>
          <w:rFonts w:hint="cs"/>
          <w:rtl/>
          <w:lang w:eastAsia="he-IL"/>
        </w:rPr>
        <w:t xml:space="preserve">אל תבלבל לנו את המוח. גנבת עכשיו את ההצבעה. </w:t>
      </w:r>
    </w:p>
    <w:p w:rsidR="00DA1059" w:rsidRDefault="00DA1059" w:rsidP="00F95782">
      <w:pPr>
        <w:rPr>
          <w:rtl/>
          <w:lang w:eastAsia="he-IL"/>
        </w:rPr>
      </w:pPr>
    </w:p>
    <w:p w:rsidR="00DA1059" w:rsidRDefault="00DA1059" w:rsidP="00F95782">
      <w:pPr>
        <w:pStyle w:val="af6"/>
        <w:rPr>
          <w:rtl/>
        </w:rPr>
      </w:pPr>
      <w:bookmarkStart w:id="5698" w:name="ET_interruption_5085_22"/>
      <w:r w:rsidRPr="00A1223F">
        <w:rPr>
          <w:rStyle w:val="TagStyle"/>
          <w:rtl/>
        </w:rPr>
        <w:t xml:space="preserve"> &lt;&lt; קריאה &gt;&gt;</w:t>
      </w:r>
      <w:r w:rsidRPr="0057285C">
        <w:rPr>
          <w:rStyle w:val="TagStyle"/>
          <w:rtl/>
        </w:rPr>
        <w:t xml:space="preserve"> </w:t>
      </w:r>
      <w:r>
        <w:rPr>
          <w:rtl/>
        </w:rPr>
        <w:t>אורלי לוי אבקסיס (הליכוד):</w:t>
      </w:r>
      <w:r w:rsidRPr="0057285C">
        <w:rPr>
          <w:rStyle w:val="TagStyle"/>
          <w:rtl/>
        </w:rPr>
        <w:t xml:space="preserve"> </w:t>
      </w:r>
      <w:r w:rsidRPr="00A1223F">
        <w:rPr>
          <w:rStyle w:val="TagStyle"/>
          <w:rtl/>
        </w:rPr>
        <w:t>&lt;&lt; קריאה &gt;&gt;</w:t>
      </w:r>
      <w:r>
        <w:rPr>
          <w:rtl/>
        </w:rPr>
        <w:t xml:space="preserve">   </w:t>
      </w:r>
      <w:bookmarkEnd w:id="5698"/>
    </w:p>
    <w:p w:rsidR="00DA1059" w:rsidRDefault="00DA1059" w:rsidP="00CE6451">
      <w:pPr>
        <w:rPr>
          <w:rtl/>
          <w:lang w:eastAsia="he-IL"/>
        </w:rPr>
      </w:pPr>
    </w:p>
    <w:p w:rsidR="00DA1059" w:rsidRDefault="00DA1059" w:rsidP="00F95782">
      <w:pPr>
        <w:rPr>
          <w:rtl/>
          <w:lang w:eastAsia="he-IL"/>
        </w:rPr>
      </w:pPr>
      <w:r>
        <w:rPr>
          <w:rFonts w:hint="cs"/>
          <w:rtl/>
          <w:lang w:eastAsia="he-IL"/>
        </w:rPr>
        <w:t>אני רוצה להגיש תלונה ליושב-ראש הכנסת. תלמדי</w:t>
      </w:r>
      <w:bookmarkStart w:id="5699" w:name="_ETM_Q28_404000"/>
      <w:bookmarkEnd w:id="5699"/>
      <w:r>
        <w:rPr>
          <w:rFonts w:hint="cs"/>
          <w:rtl/>
          <w:lang w:eastAsia="he-IL"/>
        </w:rPr>
        <w:t xml:space="preserve"> אותו את התקנון. </w:t>
      </w:r>
    </w:p>
    <w:p w:rsidR="00DA1059" w:rsidRDefault="00DA1059" w:rsidP="00F95782">
      <w:pPr>
        <w:rPr>
          <w:rtl/>
          <w:lang w:eastAsia="he-IL"/>
        </w:rPr>
      </w:pPr>
    </w:p>
    <w:p w:rsidR="00DA1059" w:rsidRDefault="00DA1059" w:rsidP="00F95782">
      <w:pPr>
        <w:pStyle w:val="af7"/>
        <w:rPr>
          <w:rtl/>
        </w:rPr>
      </w:pPr>
      <w:bookmarkStart w:id="5700" w:name="ET_yor_6244_23"/>
      <w:r w:rsidRPr="00A1223F">
        <w:rPr>
          <w:rStyle w:val="TagStyle"/>
          <w:rtl/>
        </w:rPr>
        <w:t xml:space="preserve"> &lt;&lt; יור &gt;&gt;</w:t>
      </w:r>
      <w:r w:rsidRPr="0057285C">
        <w:rPr>
          <w:rStyle w:val="TagStyle"/>
          <w:rtl/>
        </w:rPr>
        <w:t xml:space="preserve"> </w:t>
      </w:r>
      <w:r>
        <w:rPr>
          <w:rtl/>
        </w:rPr>
        <w:t>היו"ר איתן גינזבורג:</w:t>
      </w:r>
      <w:r w:rsidRPr="0057285C">
        <w:rPr>
          <w:rStyle w:val="TagStyle"/>
          <w:rtl/>
        </w:rPr>
        <w:t xml:space="preserve"> </w:t>
      </w:r>
      <w:r w:rsidRPr="00A1223F">
        <w:rPr>
          <w:rStyle w:val="TagStyle"/>
          <w:rtl/>
        </w:rPr>
        <w:t>&lt;&lt; יור &gt;&gt;</w:t>
      </w:r>
      <w:r>
        <w:rPr>
          <w:rtl/>
        </w:rPr>
        <w:t xml:space="preserve">   </w:t>
      </w:r>
      <w:bookmarkEnd w:id="5700"/>
    </w:p>
    <w:p w:rsidR="00DA1059" w:rsidRDefault="00DA1059" w:rsidP="00CE6451">
      <w:pPr>
        <w:rPr>
          <w:rtl/>
          <w:lang w:eastAsia="he-IL"/>
        </w:rPr>
      </w:pPr>
    </w:p>
    <w:p w:rsidR="00DA1059" w:rsidRDefault="00DA1059" w:rsidP="00F95782">
      <w:pPr>
        <w:rPr>
          <w:rtl/>
          <w:lang w:eastAsia="he-IL"/>
        </w:rPr>
      </w:pPr>
      <w:r>
        <w:rPr>
          <w:rFonts w:hint="cs"/>
          <w:rtl/>
          <w:lang w:eastAsia="he-IL"/>
        </w:rPr>
        <w:t>חברי הכנסת, חברי הכנסת. האם יש שר במליאה?</w:t>
      </w:r>
    </w:p>
    <w:p w:rsidR="00DA1059" w:rsidRDefault="00DA1059" w:rsidP="00F95782">
      <w:pPr>
        <w:ind w:firstLine="0"/>
        <w:rPr>
          <w:rtl/>
          <w:lang w:eastAsia="he-IL"/>
        </w:rPr>
      </w:pPr>
      <w:bookmarkStart w:id="5701" w:name="_ETM_Q28_407000"/>
      <w:bookmarkEnd w:id="5701"/>
    </w:p>
    <w:p w:rsidR="00DA1059" w:rsidRDefault="00DA1059" w:rsidP="00F95782">
      <w:pPr>
        <w:pStyle w:val="af6"/>
        <w:rPr>
          <w:rtl/>
        </w:rPr>
      </w:pPr>
      <w:bookmarkStart w:id="5702" w:name="ET_interruption_5085_82"/>
      <w:r w:rsidRPr="00A1223F">
        <w:rPr>
          <w:rStyle w:val="TagStyle"/>
          <w:rtl/>
        </w:rPr>
        <w:t xml:space="preserve"> &lt;&lt; קריאה &gt;&gt;</w:t>
      </w:r>
      <w:r w:rsidRPr="00D23587">
        <w:rPr>
          <w:rStyle w:val="TagStyle"/>
          <w:rtl/>
        </w:rPr>
        <w:t xml:space="preserve"> </w:t>
      </w:r>
      <w:r>
        <w:rPr>
          <w:rtl/>
        </w:rPr>
        <w:t>אורלי לוי אבקסיס (הליכוד):</w:t>
      </w:r>
      <w:r w:rsidRPr="00D23587">
        <w:rPr>
          <w:rStyle w:val="TagStyle"/>
          <w:rtl/>
        </w:rPr>
        <w:t xml:space="preserve"> </w:t>
      </w:r>
      <w:r w:rsidRPr="00A1223F">
        <w:rPr>
          <w:rStyle w:val="TagStyle"/>
          <w:rtl/>
        </w:rPr>
        <w:t>&lt;&lt; קריאה &gt;&gt;</w:t>
      </w:r>
      <w:r>
        <w:rPr>
          <w:rtl/>
        </w:rPr>
        <w:t xml:space="preserve">   </w:t>
      </w:r>
      <w:bookmarkEnd w:id="5702"/>
    </w:p>
    <w:p w:rsidR="00DA1059" w:rsidRDefault="00DA1059" w:rsidP="00CE6451">
      <w:pPr>
        <w:rPr>
          <w:rtl/>
          <w:lang w:eastAsia="he-IL"/>
        </w:rPr>
      </w:pPr>
    </w:p>
    <w:p w:rsidR="00DA1059" w:rsidRDefault="00267305" w:rsidP="00F95782">
      <w:pPr>
        <w:rPr>
          <w:rtl/>
          <w:lang w:eastAsia="he-IL"/>
        </w:rPr>
      </w:pPr>
      <w:bookmarkStart w:id="5703" w:name="_ETM_Q28_406000"/>
      <w:bookmarkEnd w:id="5703"/>
      <w:r>
        <w:rPr>
          <w:rFonts w:hint="cs"/>
          <w:rtl/>
          <w:lang w:eastAsia="he-IL"/>
        </w:rPr>
        <w:t>– – –</w:t>
      </w:r>
      <w:r w:rsidR="00DA1059">
        <w:rPr>
          <w:rFonts w:hint="cs"/>
          <w:rtl/>
          <w:lang w:eastAsia="he-IL"/>
        </w:rPr>
        <w:t xml:space="preserve"> מזכירת כנסת. </w:t>
      </w:r>
    </w:p>
    <w:p w:rsidR="00DA1059" w:rsidRDefault="00DA1059" w:rsidP="00F95782">
      <w:pPr>
        <w:rPr>
          <w:rtl/>
          <w:lang w:eastAsia="he-IL"/>
        </w:rPr>
      </w:pPr>
      <w:bookmarkStart w:id="5704" w:name="_ETM_Q28_410000"/>
      <w:bookmarkEnd w:id="5704"/>
    </w:p>
    <w:p w:rsidR="00DA1059" w:rsidRDefault="00DA1059" w:rsidP="00F95782">
      <w:pPr>
        <w:pStyle w:val="af7"/>
        <w:rPr>
          <w:rtl/>
        </w:rPr>
      </w:pPr>
      <w:bookmarkStart w:id="5705" w:name="ET_yor_6244_83"/>
      <w:r w:rsidRPr="00A1223F">
        <w:rPr>
          <w:rStyle w:val="TagStyle"/>
          <w:rtl/>
        </w:rPr>
        <w:t xml:space="preserve"> &lt;&lt; יור &gt;&gt;</w:t>
      </w:r>
      <w:r w:rsidRPr="00D23587">
        <w:rPr>
          <w:rStyle w:val="TagStyle"/>
          <w:rtl/>
        </w:rPr>
        <w:t xml:space="preserve"> </w:t>
      </w:r>
      <w:r>
        <w:rPr>
          <w:rtl/>
        </w:rPr>
        <w:t>היו"ר איתן גינזבורג:</w:t>
      </w:r>
      <w:r w:rsidRPr="00D23587">
        <w:rPr>
          <w:rStyle w:val="TagStyle"/>
          <w:rtl/>
        </w:rPr>
        <w:t xml:space="preserve"> </w:t>
      </w:r>
      <w:r w:rsidRPr="00A1223F">
        <w:rPr>
          <w:rStyle w:val="TagStyle"/>
          <w:rtl/>
        </w:rPr>
        <w:t>&lt;&lt; יור &gt;&gt;</w:t>
      </w:r>
      <w:r>
        <w:rPr>
          <w:rtl/>
        </w:rPr>
        <w:t xml:space="preserve">   </w:t>
      </w:r>
      <w:bookmarkEnd w:id="5705"/>
    </w:p>
    <w:p w:rsidR="00DA1059" w:rsidRDefault="00DA1059" w:rsidP="00CE6451">
      <w:pPr>
        <w:rPr>
          <w:rtl/>
          <w:lang w:eastAsia="he-IL"/>
        </w:rPr>
      </w:pPr>
    </w:p>
    <w:p w:rsidR="00DA1059" w:rsidRDefault="00DA1059" w:rsidP="00F95782">
      <w:pPr>
        <w:rPr>
          <w:rtl/>
          <w:lang w:eastAsia="he-IL"/>
        </w:rPr>
      </w:pPr>
      <w:bookmarkStart w:id="5706" w:name="_ETM_Q28_412000"/>
      <w:bookmarkEnd w:id="5706"/>
      <w:r>
        <w:rPr>
          <w:rFonts w:hint="cs"/>
          <w:rtl/>
          <w:lang w:eastAsia="he-IL"/>
        </w:rPr>
        <w:t xml:space="preserve">אם אין שר במליאה, אנחנו </w:t>
      </w:r>
      <w:r w:rsidR="00267305">
        <w:rPr>
          <w:rFonts w:hint="cs"/>
          <w:rtl/>
          <w:lang w:eastAsia="he-IL"/>
        </w:rPr>
        <w:t>– – –</w:t>
      </w:r>
      <w:r>
        <w:rPr>
          <w:rFonts w:hint="cs"/>
          <w:rtl/>
          <w:lang w:eastAsia="he-IL"/>
        </w:rPr>
        <w:t xml:space="preserve"> </w:t>
      </w:r>
    </w:p>
    <w:p w:rsidR="00DA1059" w:rsidRDefault="00DA1059" w:rsidP="00F95782">
      <w:pPr>
        <w:rPr>
          <w:rtl/>
          <w:lang w:eastAsia="he-IL"/>
        </w:rPr>
      </w:pPr>
    </w:p>
    <w:p w:rsidR="00DA1059" w:rsidRDefault="00DA1059" w:rsidP="00F95782">
      <w:pPr>
        <w:pStyle w:val="af6"/>
        <w:rPr>
          <w:rtl/>
        </w:rPr>
      </w:pPr>
      <w:bookmarkStart w:id="5707" w:name="ET_interruption_5085_84"/>
      <w:r w:rsidRPr="00A1223F">
        <w:rPr>
          <w:rStyle w:val="TagStyle"/>
          <w:rtl/>
        </w:rPr>
        <w:t xml:space="preserve"> &lt;&lt; קריאה &gt;&gt;</w:t>
      </w:r>
      <w:r w:rsidRPr="00D23587">
        <w:rPr>
          <w:rStyle w:val="TagStyle"/>
          <w:rtl/>
        </w:rPr>
        <w:t xml:space="preserve"> </w:t>
      </w:r>
      <w:r>
        <w:rPr>
          <w:rtl/>
        </w:rPr>
        <w:t>אורלי לוי אבקסיס (הליכוד):</w:t>
      </w:r>
      <w:r w:rsidRPr="00D23587">
        <w:rPr>
          <w:rStyle w:val="TagStyle"/>
          <w:rtl/>
        </w:rPr>
        <w:t xml:space="preserve"> </w:t>
      </w:r>
      <w:r w:rsidRPr="00A1223F">
        <w:rPr>
          <w:rStyle w:val="TagStyle"/>
          <w:rtl/>
        </w:rPr>
        <w:t>&lt;&lt; קריאה &gt;&gt;</w:t>
      </w:r>
      <w:r>
        <w:rPr>
          <w:rtl/>
        </w:rPr>
        <w:t xml:space="preserve">   </w:t>
      </w:r>
      <w:bookmarkEnd w:id="5707"/>
    </w:p>
    <w:p w:rsidR="00DA1059" w:rsidRDefault="00DA1059" w:rsidP="00CE6451">
      <w:pPr>
        <w:rPr>
          <w:rtl/>
          <w:lang w:eastAsia="he-IL"/>
        </w:rPr>
      </w:pPr>
    </w:p>
    <w:p w:rsidR="00DA1059" w:rsidRDefault="00DA1059" w:rsidP="00F95782">
      <w:pPr>
        <w:rPr>
          <w:rtl/>
          <w:lang w:eastAsia="he-IL"/>
        </w:rPr>
      </w:pPr>
      <w:r>
        <w:rPr>
          <w:rFonts w:hint="cs"/>
          <w:rtl/>
          <w:lang w:eastAsia="he-IL"/>
        </w:rPr>
        <w:t xml:space="preserve">אין עמדת קואליציה, חבר'ה. </w:t>
      </w:r>
      <w:bookmarkStart w:id="5708" w:name="_ETM_Q28_419121"/>
      <w:bookmarkEnd w:id="5708"/>
      <w:r>
        <w:rPr>
          <w:rFonts w:hint="cs"/>
          <w:rtl/>
          <w:lang w:eastAsia="he-IL"/>
        </w:rPr>
        <w:t xml:space="preserve">אין </w:t>
      </w:r>
      <w:bookmarkStart w:id="5709" w:name="_ETM_Q28_411000"/>
      <w:bookmarkEnd w:id="5709"/>
      <w:r>
        <w:rPr>
          <w:rFonts w:hint="cs"/>
          <w:rtl/>
          <w:lang w:eastAsia="he-IL"/>
        </w:rPr>
        <w:t xml:space="preserve">שר במליאה </w:t>
      </w:r>
      <w:r w:rsidR="00267305">
        <w:rPr>
          <w:rFonts w:hint="cs"/>
          <w:rtl/>
          <w:lang w:eastAsia="he-IL"/>
        </w:rPr>
        <w:t>– – –</w:t>
      </w:r>
      <w:r>
        <w:rPr>
          <w:rFonts w:hint="cs"/>
          <w:rtl/>
          <w:lang w:eastAsia="he-IL"/>
        </w:rPr>
        <w:t xml:space="preserve"> </w:t>
      </w:r>
    </w:p>
    <w:p w:rsidR="00DA1059" w:rsidRDefault="00DA1059" w:rsidP="00F95782">
      <w:pPr>
        <w:rPr>
          <w:rtl/>
          <w:lang w:eastAsia="he-IL"/>
        </w:rPr>
      </w:pPr>
    </w:p>
    <w:p w:rsidR="00DA1059" w:rsidRDefault="00DA1059" w:rsidP="00F95782">
      <w:pPr>
        <w:pStyle w:val="af7"/>
        <w:rPr>
          <w:rtl/>
        </w:rPr>
      </w:pPr>
      <w:bookmarkStart w:id="5710" w:name="ET_yor_6244_85"/>
      <w:r w:rsidRPr="00A1223F">
        <w:rPr>
          <w:rStyle w:val="TagStyle"/>
          <w:rtl/>
        </w:rPr>
        <w:t xml:space="preserve"> &lt;&lt; יור &gt;&gt;</w:t>
      </w:r>
      <w:r w:rsidRPr="00D23587">
        <w:rPr>
          <w:rStyle w:val="TagStyle"/>
          <w:rtl/>
        </w:rPr>
        <w:t xml:space="preserve"> </w:t>
      </w:r>
      <w:r>
        <w:rPr>
          <w:rtl/>
        </w:rPr>
        <w:t>היו"ר איתן גינזבורג:</w:t>
      </w:r>
      <w:r w:rsidRPr="00D23587">
        <w:rPr>
          <w:rStyle w:val="TagStyle"/>
          <w:rtl/>
        </w:rPr>
        <w:t xml:space="preserve"> </w:t>
      </w:r>
      <w:r w:rsidRPr="00A1223F">
        <w:rPr>
          <w:rStyle w:val="TagStyle"/>
          <w:rtl/>
        </w:rPr>
        <w:t>&lt;&lt; יור &gt;&gt;</w:t>
      </w:r>
      <w:r>
        <w:rPr>
          <w:rtl/>
        </w:rPr>
        <w:t xml:space="preserve">   </w:t>
      </w:r>
      <w:bookmarkEnd w:id="5710"/>
    </w:p>
    <w:p w:rsidR="00DA1059" w:rsidRDefault="00DA1059" w:rsidP="00CE6451">
      <w:pPr>
        <w:rPr>
          <w:rtl/>
          <w:lang w:eastAsia="he-IL"/>
        </w:rPr>
      </w:pPr>
    </w:p>
    <w:p w:rsidR="00DA1059" w:rsidRDefault="00DA1059" w:rsidP="00F95782">
      <w:pPr>
        <w:rPr>
          <w:rtl/>
          <w:lang w:eastAsia="he-IL"/>
        </w:rPr>
      </w:pPr>
      <w:r>
        <w:rPr>
          <w:rFonts w:hint="cs"/>
          <w:rtl/>
          <w:lang w:eastAsia="he-IL"/>
        </w:rPr>
        <w:t>סליחה, חברת הכנסת אבקסיס, שבי</w:t>
      </w:r>
      <w:r w:rsidR="000B2CDD">
        <w:rPr>
          <w:rFonts w:hint="cs"/>
          <w:rtl/>
          <w:lang w:eastAsia="he-IL"/>
        </w:rPr>
        <w:t>,</w:t>
      </w:r>
      <w:r>
        <w:rPr>
          <w:rFonts w:hint="cs"/>
          <w:rtl/>
          <w:lang w:eastAsia="he-IL"/>
        </w:rPr>
        <w:t xml:space="preserve"> </w:t>
      </w:r>
      <w:bookmarkStart w:id="5711" w:name="_ETM_Q28_418000"/>
      <w:bookmarkEnd w:id="5711"/>
      <w:r>
        <w:rPr>
          <w:rFonts w:hint="cs"/>
          <w:rtl/>
          <w:lang w:eastAsia="he-IL"/>
        </w:rPr>
        <w:t>בבקשה</w:t>
      </w:r>
      <w:r w:rsidR="000B2CDD">
        <w:rPr>
          <w:rFonts w:hint="cs"/>
          <w:rtl/>
          <w:lang w:eastAsia="he-IL"/>
        </w:rPr>
        <w:t>,</w:t>
      </w:r>
      <w:r>
        <w:rPr>
          <w:rFonts w:hint="cs"/>
          <w:rtl/>
          <w:lang w:eastAsia="he-IL"/>
        </w:rPr>
        <w:t xml:space="preserve"> במקומך. חברי הכנסת, נא לשבת במקומותיכם. </w:t>
      </w:r>
    </w:p>
    <w:p w:rsidR="00DA1059" w:rsidRDefault="00DA1059" w:rsidP="00F95782">
      <w:pPr>
        <w:rPr>
          <w:rtl/>
          <w:lang w:eastAsia="he-IL"/>
        </w:rPr>
      </w:pPr>
      <w:bookmarkStart w:id="5712" w:name="_ETM_Q28_430000"/>
      <w:bookmarkEnd w:id="5712"/>
    </w:p>
    <w:p w:rsidR="00DA1059" w:rsidRDefault="00DA1059" w:rsidP="00F95782">
      <w:pPr>
        <w:pStyle w:val="af6"/>
        <w:rPr>
          <w:rtl/>
        </w:rPr>
      </w:pPr>
      <w:bookmarkStart w:id="5713" w:name="ET_interruption_5085_86"/>
      <w:r w:rsidRPr="00A1223F">
        <w:rPr>
          <w:rStyle w:val="TagStyle"/>
          <w:rtl/>
        </w:rPr>
        <w:t xml:space="preserve"> &lt;&lt; קריאה &gt;&gt;</w:t>
      </w:r>
      <w:r w:rsidRPr="00D23587">
        <w:rPr>
          <w:rStyle w:val="TagStyle"/>
          <w:rtl/>
        </w:rPr>
        <w:t xml:space="preserve"> </w:t>
      </w:r>
      <w:r>
        <w:rPr>
          <w:rtl/>
        </w:rPr>
        <w:t>אורלי לוי אבקסיס (הליכוד):</w:t>
      </w:r>
      <w:r w:rsidRPr="00D23587">
        <w:rPr>
          <w:rStyle w:val="TagStyle"/>
          <w:rtl/>
        </w:rPr>
        <w:t xml:space="preserve"> </w:t>
      </w:r>
      <w:r w:rsidRPr="00A1223F">
        <w:rPr>
          <w:rStyle w:val="TagStyle"/>
          <w:rtl/>
        </w:rPr>
        <w:t>&lt;&lt; קריאה &gt;&gt;</w:t>
      </w:r>
      <w:r>
        <w:rPr>
          <w:rtl/>
        </w:rPr>
        <w:t xml:space="preserve">   </w:t>
      </w:r>
      <w:bookmarkEnd w:id="5713"/>
    </w:p>
    <w:p w:rsidR="00DA1059" w:rsidRDefault="00DA1059" w:rsidP="00CE6451">
      <w:pPr>
        <w:rPr>
          <w:rtl/>
          <w:lang w:eastAsia="he-IL"/>
        </w:rPr>
      </w:pPr>
    </w:p>
    <w:p w:rsidR="00DA1059" w:rsidRDefault="00DA1059" w:rsidP="00F95782">
      <w:pPr>
        <w:rPr>
          <w:rtl/>
          <w:lang w:eastAsia="he-IL"/>
        </w:rPr>
      </w:pPr>
      <w:r>
        <w:rPr>
          <w:rFonts w:hint="cs"/>
          <w:rtl/>
          <w:lang w:eastAsia="he-IL"/>
        </w:rPr>
        <w:t xml:space="preserve">רגע, אני רוצה להבין. אין שר במליאה. </w:t>
      </w:r>
    </w:p>
    <w:p w:rsidR="00DA1059" w:rsidRDefault="00DA1059" w:rsidP="00F95782">
      <w:pPr>
        <w:rPr>
          <w:rtl/>
          <w:lang w:eastAsia="he-IL"/>
        </w:rPr>
      </w:pPr>
      <w:bookmarkStart w:id="5714" w:name="_ETM_Q28_427000"/>
      <w:bookmarkEnd w:id="5714"/>
    </w:p>
    <w:p w:rsidR="00DA1059" w:rsidRDefault="00DA1059" w:rsidP="00F95782">
      <w:pPr>
        <w:pStyle w:val="af7"/>
        <w:rPr>
          <w:rtl/>
        </w:rPr>
      </w:pPr>
      <w:bookmarkStart w:id="5715" w:name="ET_yor_6244_87"/>
      <w:r w:rsidRPr="00A1223F">
        <w:rPr>
          <w:rStyle w:val="TagStyle"/>
          <w:rtl/>
        </w:rPr>
        <w:t xml:space="preserve"> &lt;&lt; יור &gt;&gt;</w:t>
      </w:r>
      <w:r w:rsidRPr="00D23587">
        <w:rPr>
          <w:rStyle w:val="TagStyle"/>
          <w:rtl/>
        </w:rPr>
        <w:t xml:space="preserve"> </w:t>
      </w:r>
      <w:r>
        <w:rPr>
          <w:rtl/>
        </w:rPr>
        <w:t>היו"ר איתן גינזבורג:</w:t>
      </w:r>
      <w:r w:rsidRPr="00D23587">
        <w:rPr>
          <w:rStyle w:val="TagStyle"/>
          <w:rtl/>
        </w:rPr>
        <w:t xml:space="preserve"> </w:t>
      </w:r>
      <w:r w:rsidRPr="00A1223F">
        <w:rPr>
          <w:rStyle w:val="TagStyle"/>
          <w:rtl/>
        </w:rPr>
        <w:t>&lt;&lt; יור &gt;&gt;</w:t>
      </w:r>
      <w:r>
        <w:rPr>
          <w:rtl/>
        </w:rPr>
        <w:t xml:space="preserve">   </w:t>
      </w:r>
      <w:bookmarkEnd w:id="5715"/>
    </w:p>
    <w:p w:rsidR="00DA1059" w:rsidRDefault="00DA1059" w:rsidP="00CE6451">
      <w:pPr>
        <w:rPr>
          <w:rtl/>
          <w:lang w:eastAsia="he-IL"/>
        </w:rPr>
      </w:pPr>
    </w:p>
    <w:p w:rsidR="00DA1059" w:rsidRDefault="00DA1059" w:rsidP="00F95782">
      <w:pPr>
        <w:rPr>
          <w:rtl/>
          <w:lang w:eastAsia="he-IL"/>
        </w:rPr>
      </w:pPr>
      <w:bookmarkStart w:id="5716" w:name="_ETM_Q28_428000"/>
      <w:bookmarkEnd w:id="5716"/>
      <w:r>
        <w:rPr>
          <w:rFonts w:hint="cs"/>
          <w:rtl/>
          <w:lang w:eastAsia="he-IL"/>
        </w:rPr>
        <w:t>תשבו</w:t>
      </w:r>
      <w:r w:rsidR="000B2CDD">
        <w:rPr>
          <w:rFonts w:hint="cs"/>
          <w:rtl/>
          <w:lang w:eastAsia="he-IL"/>
        </w:rPr>
        <w:t>,</w:t>
      </w:r>
      <w:r>
        <w:rPr>
          <w:rFonts w:hint="cs"/>
          <w:rtl/>
          <w:lang w:eastAsia="he-IL"/>
        </w:rPr>
        <w:t xml:space="preserve"> בבקשה</w:t>
      </w:r>
      <w:r w:rsidR="000B2CDD">
        <w:rPr>
          <w:rFonts w:hint="cs"/>
          <w:rtl/>
          <w:lang w:eastAsia="he-IL"/>
        </w:rPr>
        <w:t>,</w:t>
      </w:r>
      <w:r>
        <w:rPr>
          <w:rFonts w:hint="cs"/>
          <w:rtl/>
          <w:lang w:eastAsia="he-IL"/>
        </w:rPr>
        <w:t xml:space="preserve"> במקומותיכם. </w:t>
      </w:r>
      <w:bookmarkStart w:id="5717" w:name="_ETM_Q28_440014"/>
      <w:bookmarkEnd w:id="5717"/>
      <w:r>
        <w:rPr>
          <w:rFonts w:hint="cs"/>
          <w:rtl/>
          <w:lang w:eastAsia="he-IL"/>
        </w:rPr>
        <w:t xml:space="preserve">אם אין שר במליאה </w:t>
      </w:r>
      <w:r w:rsidR="00267305">
        <w:rPr>
          <w:rFonts w:hint="cs"/>
          <w:rtl/>
          <w:lang w:eastAsia="he-IL"/>
        </w:rPr>
        <w:t>– – –</w:t>
      </w:r>
    </w:p>
    <w:p w:rsidR="00DA1059" w:rsidRDefault="00DA1059" w:rsidP="00F95782">
      <w:pPr>
        <w:rPr>
          <w:rtl/>
          <w:lang w:eastAsia="he-IL"/>
        </w:rPr>
      </w:pPr>
      <w:bookmarkStart w:id="5718" w:name="_ETM_Q28_435000"/>
      <w:bookmarkEnd w:id="5718"/>
    </w:p>
    <w:p w:rsidR="00DA1059" w:rsidRDefault="00DA1059" w:rsidP="00F95782">
      <w:pPr>
        <w:pStyle w:val="af6"/>
        <w:rPr>
          <w:rtl/>
        </w:rPr>
      </w:pPr>
      <w:bookmarkStart w:id="5719" w:name="ET_interruption_5085_88"/>
      <w:r w:rsidRPr="00A1223F">
        <w:rPr>
          <w:rStyle w:val="TagStyle"/>
          <w:rtl/>
        </w:rPr>
        <w:t xml:space="preserve"> &lt;&lt; קריאה &gt;&gt;</w:t>
      </w:r>
      <w:r w:rsidRPr="00D23587">
        <w:rPr>
          <w:rStyle w:val="TagStyle"/>
          <w:rtl/>
        </w:rPr>
        <w:t xml:space="preserve"> </w:t>
      </w:r>
      <w:r>
        <w:rPr>
          <w:rtl/>
        </w:rPr>
        <w:t>אורלי לוי אבקסיס (הליכוד):</w:t>
      </w:r>
      <w:r w:rsidRPr="00D23587">
        <w:rPr>
          <w:rStyle w:val="TagStyle"/>
          <w:rtl/>
        </w:rPr>
        <w:t xml:space="preserve"> </w:t>
      </w:r>
      <w:r w:rsidRPr="00A1223F">
        <w:rPr>
          <w:rStyle w:val="TagStyle"/>
          <w:rtl/>
        </w:rPr>
        <w:t>&lt;&lt; קריאה &gt;&gt;</w:t>
      </w:r>
      <w:r>
        <w:rPr>
          <w:rtl/>
        </w:rPr>
        <w:t xml:space="preserve">   </w:t>
      </w:r>
      <w:bookmarkEnd w:id="5719"/>
    </w:p>
    <w:p w:rsidR="00DA1059" w:rsidRDefault="00DA1059" w:rsidP="00CE6451">
      <w:pPr>
        <w:rPr>
          <w:rtl/>
          <w:lang w:eastAsia="he-IL"/>
        </w:rPr>
      </w:pPr>
    </w:p>
    <w:p w:rsidR="00DA1059" w:rsidRDefault="00DA1059" w:rsidP="00F95782">
      <w:pPr>
        <w:rPr>
          <w:rtl/>
          <w:lang w:eastAsia="he-IL"/>
        </w:rPr>
      </w:pPr>
      <w:r>
        <w:rPr>
          <w:rFonts w:hint="cs"/>
          <w:rtl/>
          <w:lang w:eastAsia="he-IL"/>
        </w:rPr>
        <w:t xml:space="preserve">לא כשאני הייתי. יש לי חמש דקות נוספות. הוא לא היה. </w:t>
      </w:r>
    </w:p>
    <w:p w:rsidR="00DA1059" w:rsidRDefault="00DA1059" w:rsidP="00F95782">
      <w:pPr>
        <w:rPr>
          <w:rtl/>
          <w:lang w:eastAsia="he-IL"/>
        </w:rPr>
      </w:pPr>
      <w:bookmarkStart w:id="5720" w:name="_ETM_Q28_437000"/>
      <w:bookmarkEnd w:id="5720"/>
    </w:p>
    <w:p w:rsidR="00DA1059" w:rsidRDefault="00DA1059" w:rsidP="00F95782">
      <w:pPr>
        <w:pStyle w:val="af6"/>
        <w:rPr>
          <w:rtl/>
        </w:rPr>
      </w:pPr>
      <w:bookmarkStart w:id="5721" w:name="_ETM_Q28_446342"/>
      <w:bookmarkStart w:id="5722" w:name="_ETM_Q28_446420"/>
      <w:bookmarkStart w:id="5723" w:name="_ETM_Q28_448884"/>
      <w:bookmarkStart w:id="5724" w:name="_ETM_Q28_454403"/>
      <w:bookmarkStart w:id="5725" w:name="ET_interruption_קר_אה_102"/>
      <w:bookmarkEnd w:id="5721"/>
      <w:bookmarkEnd w:id="5722"/>
      <w:bookmarkEnd w:id="5723"/>
      <w:bookmarkEnd w:id="5724"/>
      <w:r w:rsidRPr="004807D8">
        <w:rPr>
          <w:rStyle w:val="TagStyle"/>
          <w:rtl/>
        </w:rPr>
        <w:t xml:space="preserve"> &lt;&lt; קריאה &gt;&gt; </w:t>
      </w:r>
      <w:r>
        <w:rPr>
          <w:rtl/>
        </w:rPr>
        <w:t>קריאה:</w:t>
      </w:r>
      <w:r w:rsidRPr="004807D8">
        <w:rPr>
          <w:rStyle w:val="TagStyle"/>
          <w:rtl/>
        </w:rPr>
        <w:t xml:space="preserve"> &lt;&lt; קריאה &gt;&gt;</w:t>
      </w:r>
      <w:bookmarkEnd w:id="5725"/>
      <w:r>
        <w:rPr>
          <w:rtl/>
        </w:rPr>
        <w:t xml:space="preserve">  </w:t>
      </w:r>
    </w:p>
    <w:p w:rsidR="00DA1059" w:rsidRDefault="00DA1059" w:rsidP="00F95782">
      <w:pPr>
        <w:rPr>
          <w:rtl/>
          <w:lang w:eastAsia="he-IL"/>
        </w:rPr>
      </w:pPr>
      <w:r>
        <w:rPr>
          <w:rtl/>
          <w:lang w:eastAsia="he-IL"/>
        </w:rPr>
        <w:t xml:space="preserve"> </w:t>
      </w:r>
    </w:p>
    <w:p w:rsidR="00DA1059" w:rsidRDefault="00267305" w:rsidP="00F95782">
      <w:pPr>
        <w:rPr>
          <w:rtl/>
          <w:lang w:eastAsia="he-IL"/>
        </w:rPr>
      </w:pPr>
      <w:bookmarkStart w:id="5726" w:name="_ETM_Q28_449357"/>
      <w:bookmarkStart w:id="5727" w:name="_ETM_Q28_449432"/>
      <w:bookmarkEnd w:id="5726"/>
      <w:bookmarkEnd w:id="5727"/>
      <w:r>
        <w:rPr>
          <w:rFonts w:hint="cs"/>
          <w:rtl/>
          <w:lang w:eastAsia="he-IL"/>
        </w:rPr>
        <w:t>– – –</w:t>
      </w:r>
    </w:p>
    <w:p w:rsidR="00DA1059" w:rsidRDefault="00DA1059" w:rsidP="00F95782">
      <w:pPr>
        <w:rPr>
          <w:rtl/>
          <w:lang w:eastAsia="he-IL"/>
        </w:rPr>
      </w:pPr>
      <w:bookmarkStart w:id="5728" w:name="_ETM_Q28_451325"/>
      <w:bookmarkStart w:id="5729" w:name="_ETM_Q28_451400"/>
      <w:bookmarkEnd w:id="5728"/>
      <w:bookmarkEnd w:id="5729"/>
    </w:p>
    <w:p w:rsidR="00DA1059" w:rsidRDefault="00DA1059" w:rsidP="00F95782">
      <w:pPr>
        <w:pStyle w:val="af7"/>
        <w:rPr>
          <w:rtl/>
        </w:rPr>
      </w:pPr>
      <w:bookmarkStart w:id="5730" w:name="ET_yor_6244_89"/>
      <w:r w:rsidRPr="00A1223F">
        <w:rPr>
          <w:rStyle w:val="TagStyle"/>
          <w:rtl/>
        </w:rPr>
        <w:t xml:space="preserve"> &lt;&lt; יור &gt;&gt;</w:t>
      </w:r>
      <w:r w:rsidRPr="0069446D">
        <w:rPr>
          <w:rStyle w:val="TagStyle"/>
          <w:rtl/>
        </w:rPr>
        <w:t xml:space="preserve"> </w:t>
      </w:r>
      <w:r>
        <w:rPr>
          <w:rtl/>
        </w:rPr>
        <w:t>היו"ר איתן גינזבורג:</w:t>
      </w:r>
      <w:r w:rsidRPr="0069446D">
        <w:rPr>
          <w:rStyle w:val="TagStyle"/>
          <w:rtl/>
        </w:rPr>
        <w:t xml:space="preserve"> </w:t>
      </w:r>
      <w:r w:rsidRPr="00A1223F">
        <w:rPr>
          <w:rStyle w:val="TagStyle"/>
          <w:rtl/>
        </w:rPr>
        <w:t>&lt;&lt; יור &gt;&gt;</w:t>
      </w:r>
      <w:r>
        <w:rPr>
          <w:rtl/>
        </w:rPr>
        <w:t xml:space="preserve">   </w:t>
      </w:r>
      <w:bookmarkEnd w:id="5730"/>
    </w:p>
    <w:p w:rsidR="00DA1059" w:rsidRDefault="00DA1059" w:rsidP="00CE6451">
      <w:pPr>
        <w:rPr>
          <w:rtl/>
          <w:lang w:eastAsia="he-IL"/>
        </w:rPr>
      </w:pPr>
    </w:p>
    <w:p w:rsidR="00DA1059" w:rsidRDefault="00DA1059" w:rsidP="00F95782">
      <w:pPr>
        <w:rPr>
          <w:rtl/>
          <w:lang w:eastAsia="he-IL"/>
        </w:rPr>
      </w:pPr>
      <w:bookmarkStart w:id="5731" w:name="_ETM_Q28_445000"/>
      <w:bookmarkEnd w:id="5731"/>
      <w:r>
        <w:rPr>
          <w:rFonts w:hint="cs"/>
          <w:rtl/>
          <w:lang w:eastAsia="he-IL"/>
        </w:rPr>
        <w:t xml:space="preserve">אבל אדוני לא היה כאן. אדוני לא היה כאן. אדוני לא היה. הוא לא היה. </w:t>
      </w:r>
      <w:bookmarkStart w:id="5732" w:name="_ETM_Q28_443000"/>
      <w:bookmarkEnd w:id="5732"/>
      <w:r>
        <w:rPr>
          <w:rFonts w:hint="cs"/>
          <w:rtl/>
          <w:lang w:eastAsia="he-IL"/>
        </w:rPr>
        <w:t xml:space="preserve">הוא עמד כאן מולי, ברגע שעלו הוא לא היה. </w:t>
      </w:r>
    </w:p>
    <w:p w:rsidR="00DA1059" w:rsidRDefault="00DA1059" w:rsidP="00F95782">
      <w:pPr>
        <w:rPr>
          <w:rtl/>
          <w:lang w:eastAsia="he-IL"/>
        </w:rPr>
      </w:pPr>
    </w:p>
    <w:p w:rsidR="00DA1059" w:rsidRDefault="00DA1059" w:rsidP="00F95782">
      <w:pPr>
        <w:rPr>
          <w:rtl/>
          <w:lang w:eastAsia="he-IL"/>
        </w:rPr>
      </w:pPr>
      <w:r>
        <w:rPr>
          <w:rFonts w:hint="cs"/>
          <w:rtl/>
          <w:lang w:eastAsia="he-IL"/>
        </w:rPr>
        <w:t xml:space="preserve">ולכן, חברי הכנסת, </w:t>
      </w:r>
      <w:bookmarkStart w:id="5733" w:name="_ETM_Q28_447000"/>
      <w:bookmarkEnd w:id="5733"/>
      <w:r>
        <w:rPr>
          <w:rFonts w:hint="cs"/>
          <w:rtl/>
          <w:lang w:eastAsia="he-IL"/>
        </w:rPr>
        <w:t xml:space="preserve">אנחנו נעבור להצבעה, וההצבעה תהיה שמית. ההצבעה תהיה הצבעה שמית </w:t>
      </w:r>
    </w:p>
    <w:p w:rsidR="00DA1059" w:rsidRDefault="00DA1059" w:rsidP="00F95782">
      <w:pPr>
        <w:rPr>
          <w:rtl/>
          <w:lang w:eastAsia="he-IL"/>
        </w:rPr>
      </w:pPr>
      <w:bookmarkStart w:id="5734" w:name="_ETM_Q28_455000"/>
      <w:bookmarkEnd w:id="5734"/>
    </w:p>
    <w:p w:rsidR="00DA1059" w:rsidRDefault="00DA1059" w:rsidP="00F95782">
      <w:pPr>
        <w:pStyle w:val="af6"/>
        <w:rPr>
          <w:rtl/>
        </w:rPr>
      </w:pPr>
      <w:bookmarkStart w:id="5735" w:name="ET_interruption_5085_90"/>
      <w:r w:rsidRPr="00A1223F">
        <w:rPr>
          <w:rStyle w:val="TagStyle"/>
          <w:rtl/>
        </w:rPr>
        <w:t xml:space="preserve"> &lt;&lt; קריאה &gt;&gt;</w:t>
      </w:r>
      <w:r w:rsidRPr="0069446D">
        <w:rPr>
          <w:rStyle w:val="TagStyle"/>
          <w:rtl/>
        </w:rPr>
        <w:t xml:space="preserve"> </w:t>
      </w:r>
      <w:r>
        <w:rPr>
          <w:rtl/>
        </w:rPr>
        <w:t>אורלי לוי אבקסיס (הליכוד):</w:t>
      </w:r>
      <w:r w:rsidRPr="0069446D">
        <w:rPr>
          <w:rStyle w:val="TagStyle"/>
          <w:rtl/>
        </w:rPr>
        <w:t xml:space="preserve"> </w:t>
      </w:r>
      <w:r w:rsidRPr="00A1223F">
        <w:rPr>
          <w:rStyle w:val="TagStyle"/>
          <w:rtl/>
        </w:rPr>
        <w:t>&lt;&lt; קריאה &gt;&gt;</w:t>
      </w:r>
      <w:r>
        <w:rPr>
          <w:rtl/>
        </w:rPr>
        <w:t xml:space="preserve">   </w:t>
      </w:r>
      <w:bookmarkEnd w:id="5735"/>
    </w:p>
    <w:p w:rsidR="00DA1059" w:rsidRDefault="00DA1059" w:rsidP="00CE6451">
      <w:pPr>
        <w:rPr>
          <w:rtl/>
          <w:lang w:eastAsia="he-IL"/>
        </w:rPr>
      </w:pPr>
    </w:p>
    <w:p w:rsidR="00DA1059" w:rsidRDefault="00DA1059" w:rsidP="00F95782">
      <w:pPr>
        <w:rPr>
          <w:rtl/>
          <w:lang w:eastAsia="he-IL"/>
        </w:rPr>
      </w:pPr>
      <w:r>
        <w:rPr>
          <w:rFonts w:hint="cs"/>
          <w:rtl/>
          <w:lang w:eastAsia="he-IL"/>
        </w:rPr>
        <w:t xml:space="preserve">אין עמדת ממשלה. אין עמדת ממשלה. מי השר המשיב? </w:t>
      </w:r>
    </w:p>
    <w:p w:rsidR="00DA1059" w:rsidRDefault="00DA1059" w:rsidP="00F95782">
      <w:pPr>
        <w:rPr>
          <w:rtl/>
          <w:lang w:eastAsia="he-IL"/>
        </w:rPr>
      </w:pPr>
      <w:bookmarkStart w:id="5736" w:name="_ETM_Q28_453000"/>
      <w:bookmarkEnd w:id="5736"/>
    </w:p>
    <w:p w:rsidR="00DA1059" w:rsidRDefault="00DA1059" w:rsidP="00F95782">
      <w:pPr>
        <w:pStyle w:val="af7"/>
        <w:rPr>
          <w:rtl/>
        </w:rPr>
      </w:pPr>
      <w:bookmarkStart w:id="5737" w:name="ET_yor_6244_91"/>
      <w:r w:rsidRPr="00A1223F">
        <w:rPr>
          <w:rStyle w:val="TagStyle"/>
          <w:rtl/>
        </w:rPr>
        <w:t xml:space="preserve"> &lt;&lt; יור &gt;&gt;</w:t>
      </w:r>
      <w:r w:rsidRPr="0069446D">
        <w:rPr>
          <w:rStyle w:val="TagStyle"/>
          <w:rtl/>
        </w:rPr>
        <w:t xml:space="preserve"> </w:t>
      </w:r>
      <w:r>
        <w:rPr>
          <w:rtl/>
        </w:rPr>
        <w:t>היו"ר איתן גינזבורג:</w:t>
      </w:r>
      <w:r w:rsidRPr="0069446D">
        <w:rPr>
          <w:rStyle w:val="TagStyle"/>
          <w:rtl/>
        </w:rPr>
        <w:t xml:space="preserve"> </w:t>
      </w:r>
      <w:r w:rsidRPr="00A1223F">
        <w:rPr>
          <w:rStyle w:val="TagStyle"/>
          <w:rtl/>
        </w:rPr>
        <w:t>&lt;&lt; יור &gt;&gt;</w:t>
      </w:r>
      <w:r>
        <w:rPr>
          <w:rtl/>
        </w:rPr>
        <w:t xml:space="preserve">   </w:t>
      </w:r>
      <w:bookmarkEnd w:id="5737"/>
    </w:p>
    <w:p w:rsidR="00DA1059" w:rsidRDefault="00DA1059" w:rsidP="00CE6451">
      <w:pPr>
        <w:rPr>
          <w:rtl/>
          <w:lang w:eastAsia="he-IL"/>
        </w:rPr>
      </w:pPr>
    </w:p>
    <w:p w:rsidR="00DA1059" w:rsidRDefault="00DA1059" w:rsidP="00F95782">
      <w:pPr>
        <w:rPr>
          <w:rtl/>
          <w:lang w:eastAsia="he-IL"/>
        </w:rPr>
      </w:pPr>
      <w:bookmarkStart w:id="5738" w:name="_ETM_Q28_458000"/>
      <w:bookmarkEnd w:id="5738"/>
      <w:r>
        <w:rPr>
          <w:rFonts w:hint="cs"/>
          <w:rtl/>
          <w:lang w:eastAsia="he-IL"/>
        </w:rPr>
        <w:t xml:space="preserve">גברתי, הוא לא חייב להשיב. </w:t>
      </w:r>
    </w:p>
    <w:p w:rsidR="00DA1059" w:rsidRDefault="00DA1059" w:rsidP="00F95782">
      <w:pPr>
        <w:rPr>
          <w:rtl/>
          <w:lang w:eastAsia="he-IL"/>
        </w:rPr>
      </w:pPr>
      <w:bookmarkStart w:id="5739" w:name="_ETM_Q28_459000"/>
      <w:bookmarkEnd w:id="5739"/>
    </w:p>
    <w:p w:rsidR="00DA1059" w:rsidRDefault="00DA1059" w:rsidP="00F95782">
      <w:pPr>
        <w:pStyle w:val="af6"/>
        <w:rPr>
          <w:rtl/>
        </w:rPr>
      </w:pPr>
      <w:bookmarkStart w:id="5740" w:name="ET_interruption_5085_92"/>
      <w:r w:rsidRPr="00A1223F">
        <w:rPr>
          <w:rStyle w:val="TagStyle"/>
          <w:rtl/>
        </w:rPr>
        <w:t xml:space="preserve"> &lt;&lt; קריאה &gt;&gt;</w:t>
      </w:r>
      <w:r w:rsidRPr="0069446D">
        <w:rPr>
          <w:rStyle w:val="TagStyle"/>
          <w:rtl/>
        </w:rPr>
        <w:t xml:space="preserve"> </w:t>
      </w:r>
      <w:r>
        <w:rPr>
          <w:rtl/>
        </w:rPr>
        <w:t>אורלי לוי אבקסיס (הליכוד):</w:t>
      </w:r>
      <w:r w:rsidRPr="0069446D">
        <w:rPr>
          <w:rStyle w:val="TagStyle"/>
          <w:rtl/>
        </w:rPr>
        <w:t xml:space="preserve"> </w:t>
      </w:r>
      <w:r w:rsidRPr="00A1223F">
        <w:rPr>
          <w:rStyle w:val="TagStyle"/>
          <w:rtl/>
        </w:rPr>
        <w:t>&lt;&lt; קריאה &gt;&gt;</w:t>
      </w:r>
      <w:r>
        <w:rPr>
          <w:rtl/>
        </w:rPr>
        <w:t xml:space="preserve">   </w:t>
      </w:r>
      <w:bookmarkEnd w:id="5740"/>
    </w:p>
    <w:p w:rsidR="00DA1059" w:rsidRDefault="00DA1059" w:rsidP="00CE6451">
      <w:pPr>
        <w:rPr>
          <w:rtl/>
          <w:lang w:eastAsia="he-IL"/>
        </w:rPr>
      </w:pPr>
    </w:p>
    <w:p w:rsidR="00DA1059" w:rsidRDefault="00DA1059" w:rsidP="00F95782">
      <w:pPr>
        <w:rPr>
          <w:rtl/>
          <w:lang w:eastAsia="he-IL"/>
        </w:rPr>
      </w:pPr>
      <w:r>
        <w:rPr>
          <w:rFonts w:hint="cs"/>
          <w:rtl/>
          <w:lang w:eastAsia="he-IL"/>
        </w:rPr>
        <w:t xml:space="preserve">אז זאת אומרת שאין </w:t>
      </w:r>
      <w:bookmarkStart w:id="5741" w:name="_ETM_Q28_461000"/>
      <w:bookmarkEnd w:id="5741"/>
      <w:r>
        <w:rPr>
          <w:rFonts w:hint="cs"/>
          <w:rtl/>
          <w:lang w:eastAsia="he-IL"/>
        </w:rPr>
        <w:t xml:space="preserve">עמדת ממשלה. </w:t>
      </w:r>
    </w:p>
    <w:p w:rsidR="00DA1059" w:rsidRDefault="00DA1059" w:rsidP="00F95782">
      <w:pPr>
        <w:rPr>
          <w:rtl/>
          <w:lang w:eastAsia="he-IL"/>
        </w:rPr>
      </w:pPr>
      <w:bookmarkStart w:id="5742" w:name="_ETM_Q28_463000"/>
      <w:bookmarkEnd w:id="5742"/>
    </w:p>
    <w:p w:rsidR="00DA1059" w:rsidRDefault="00DA1059" w:rsidP="00F95782">
      <w:pPr>
        <w:pStyle w:val="af7"/>
        <w:rPr>
          <w:rtl/>
        </w:rPr>
      </w:pPr>
      <w:bookmarkStart w:id="5743" w:name="ET_yor_6244_93"/>
      <w:r w:rsidRPr="00A1223F">
        <w:rPr>
          <w:rStyle w:val="TagStyle"/>
          <w:rtl/>
        </w:rPr>
        <w:t xml:space="preserve"> &lt;&lt; יור &gt;&gt;</w:t>
      </w:r>
      <w:r w:rsidRPr="0069446D">
        <w:rPr>
          <w:rStyle w:val="TagStyle"/>
          <w:rtl/>
        </w:rPr>
        <w:t xml:space="preserve"> </w:t>
      </w:r>
      <w:r>
        <w:rPr>
          <w:rtl/>
        </w:rPr>
        <w:t>היו"ר איתן גינזבורג:</w:t>
      </w:r>
      <w:r w:rsidRPr="0069446D">
        <w:rPr>
          <w:rStyle w:val="TagStyle"/>
          <w:rtl/>
        </w:rPr>
        <w:t xml:space="preserve"> </w:t>
      </w:r>
      <w:r w:rsidRPr="00A1223F">
        <w:rPr>
          <w:rStyle w:val="TagStyle"/>
          <w:rtl/>
        </w:rPr>
        <w:t>&lt;&lt; יור &gt;&gt;</w:t>
      </w:r>
      <w:r>
        <w:rPr>
          <w:rtl/>
        </w:rPr>
        <w:t xml:space="preserve">   </w:t>
      </w:r>
      <w:bookmarkEnd w:id="5743"/>
    </w:p>
    <w:p w:rsidR="00DA1059" w:rsidRDefault="00DA1059" w:rsidP="00CE6451">
      <w:pPr>
        <w:rPr>
          <w:rtl/>
          <w:lang w:eastAsia="he-IL"/>
        </w:rPr>
      </w:pPr>
    </w:p>
    <w:p w:rsidR="00DA1059" w:rsidRDefault="00DA1059" w:rsidP="00F95782">
      <w:pPr>
        <w:rPr>
          <w:rtl/>
          <w:lang w:eastAsia="he-IL"/>
        </w:rPr>
      </w:pPr>
      <w:r>
        <w:rPr>
          <w:rFonts w:hint="cs"/>
          <w:rtl/>
          <w:lang w:eastAsia="he-IL"/>
        </w:rPr>
        <w:t xml:space="preserve">לא, זה לא אומר. </w:t>
      </w:r>
    </w:p>
    <w:p w:rsidR="00DA1059" w:rsidRDefault="00DA1059" w:rsidP="00F95782">
      <w:pPr>
        <w:rPr>
          <w:rtl/>
          <w:lang w:eastAsia="he-IL"/>
        </w:rPr>
      </w:pPr>
      <w:bookmarkStart w:id="5744" w:name="_ETM_Q28_460000"/>
      <w:bookmarkEnd w:id="5744"/>
    </w:p>
    <w:p w:rsidR="00DA1059" w:rsidRDefault="00DA1059" w:rsidP="00F95782">
      <w:pPr>
        <w:rPr>
          <w:rtl/>
          <w:lang w:eastAsia="he-IL"/>
        </w:rPr>
      </w:pPr>
      <w:bookmarkStart w:id="5745" w:name="_ETM_Q28_468000"/>
      <w:bookmarkEnd w:id="5745"/>
      <w:r>
        <w:rPr>
          <w:rFonts w:hint="cs"/>
          <w:rtl/>
          <w:lang w:eastAsia="he-IL"/>
        </w:rPr>
        <w:t xml:space="preserve">הצבעה שמית מטעם הממשלה. בבקשה, נא לקרוא בשמות חברי הכנסת. </w:t>
      </w:r>
    </w:p>
    <w:p w:rsidR="00DA1059" w:rsidRDefault="00DA1059" w:rsidP="00F95782">
      <w:pPr>
        <w:rPr>
          <w:rtl/>
          <w:lang w:eastAsia="he-IL"/>
        </w:rPr>
      </w:pPr>
      <w:bookmarkStart w:id="5746" w:name="_ETM_Q28_467000"/>
      <w:bookmarkEnd w:id="5746"/>
    </w:p>
    <w:p w:rsidR="00DA1059" w:rsidRDefault="00DA1059" w:rsidP="00F95782">
      <w:pPr>
        <w:pStyle w:val="af6"/>
        <w:rPr>
          <w:rtl/>
        </w:rPr>
      </w:pPr>
      <w:r w:rsidRPr="00A1223F">
        <w:rPr>
          <w:rStyle w:val="TagStyle"/>
          <w:rtl/>
        </w:rPr>
        <w:t xml:space="preserve"> &lt;&lt; קריאה &gt;&gt;</w:t>
      </w:r>
      <w:r w:rsidRPr="00D4632A">
        <w:rPr>
          <w:rStyle w:val="TagStyle"/>
          <w:rtl/>
        </w:rPr>
        <w:t xml:space="preserve"> </w:t>
      </w:r>
      <w:r>
        <w:rPr>
          <w:rtl/>
        </w:rPr>
        <w:t>קריאות:</w:t>
      </w:r>
      <w:r w:rsidRPr="00D4632A">
        <w:rPr>
          <w:rStyle w:val="TagStyle"/>
          <w:rtl/>
        </w:rPr>
        <w:t xml:space="preserve"> </w:t>
      </w:r>
      <w:r w:rsidRPr="00A1223F">
        <w:rPr>
          <w:rStyle w:val="TagStyle"/>
          <w:rtl/>
        </w:rPr>
        <w:t>&lt;&lt; קריאה &gt;&gt;</w:t>
      </w:r>
      <w:r>
        <w:rPr>
          <w:rtl/>
        </w:rPr>
        <w:t xml:space="preserve">   </w:t>
      </w:r>
    </w:p>
    <w:p w:rsidR="00DA1059" w:rsidRDefault="00DA1059" w:rsidP="00CE6451">
      <w:pPr>
        <w:rPr>
          <w:rtl/>
          <w:lang w:eastAsia="he-IL"/>
        </w:rPr>
      </w:pPr>
    </w:p>
    <w:p w:rsidR="00DA1059" w:rsidRDefault="00267305" w:rsidP="00F95782">
      <w:pPr>
        <w:rPr>
          <w:rtl/>
          <w:lang w:eastAsia="he-IL"/>
        </w:rPr>
      </w:pPr>
      <w:bookmarkStart w:id="5747" w:name="_ETM_Q28_484000"/>
      <w:bookmarkEnd w:id="5747"/>
      <w:r>
        <w:rPr>
          <w:rFonts w:hint="cs"/>
          <w:rtl/>
          <w:lang w:eastAsia="he-IL"/>
        </w:rPr>
        <w:t>– – –</w:t>
      </w:r>
    </w:p>
    <w:p w:rsidR="00DA1059" w:rsidRPr="00D4632A" w:rsidRDefault="00DA1059" w:rsidP="00F95782">
      <w:pPr>
        <w:rPr>
          <w:rtl/>
          <w:lang w:eastAsia="he-IL"/>
        </w:rPr>
      </w:pPr>
      <w:bookmarkStart w:id="5748" w:name="_ETM_Q28_486000"/>
      <w:bookmarkEnd w:id="5748"/>
    </w:p>
    <w:p w:rsidR="00DA1059" w:rsidRDefault="00DA1059" w:rsidP="00F95782">
      <w:pPr>
        <w:pStyle w:val="af6"/>
        <w:rPr>
          <w:rtl/>
        </w:rPr>
      </w:pPr>
      <w:bookmarkStart w:id="5749" w:name="ET_interruption_5085_94"/>
      <w:r w:rsidRPr="00A1223F">
        <w:rPr>
          <w:rStyle w:val="TagStyle"/>
          <w:rtl/>
        </w:rPr>
        <w:t xml:space="preserve"> &lt;&lt; קריאה &gt;&gt;</w:t>
      </w:r>
      <w:r w:rsidRPr="0069446D">
        <w:rPr>
          <w:rStyle w:val="TagStyle"/>
          <w:rtl/>
        </w:rPr>
        <w:t xml:space="preserve"> </w:t>
      </w:r>
      <w:r>
        <w:rPr>
          <w:rtl/>
        </w:rPr>
        <w:t>אורלי לוי אבקסיס (הליכוד):</w:t>
      </w:r>
      <w:r w:rsidRPr="0069446D">
        <w:rPr>
          <w:rStyle w:val="TagStyle"/>
          <w:rtl/>
        </w:rPr>
        <w:t xml:space="preserve"> </w:t>
      </w:r>
      <w:r w:rsidRPr="00A1223F">
        <w:rPr>
          <w:rStyle w:val="TagStyle"/>
          <w:rtl/>
        </w:rPr>
        <w:t>&lt;&lt; קריאה &gt;&gt;</w:t>
      </w:r>
      <w:r>
        <w:rPr>
          <w:rtl/>
        </w:rPr>
        <w:t xml:space="preserve">   </w:t>
      </w:r>
      <w:bookmarkEnd w:id="5749"/>
    </w:p>
    <w:p w:rsidR="00DA1059" w:rsidRDefault="00DA1059" w:rsidP="00CE6451">
      <w:pPr>
        <w:rPr>
          <w:rtl/>
          <w:lang w:eastAsia="he-IL"/>
        </w:rPr>
      </w:pPr>
    </w:p>
    <w:p w:rsidR="00DA1059" w:rsidRDefault="00DA1059" w:rsidP="00F95782">
      <w:pPr>
        <w:rPr>
          <w:rtl/>
          <w:lang w:eastAsia="he-IL"/>
        </w:rPr>
      </w:pPr>
      <w:r>
        <w:rPr>
          <w:rFonts w:hint="cs"/>
          <w:rtl/>
          <w:lang w:eastAsia="he-IL"/>
        </w:rPr>
        <w:t xml:space="preserve">שידעו מי מצביע נגד ילדים נפגעי תקיפה מינית. אני אגיש עליך תלונה ליושב-ראש </w:t>
      </w:r>
      <w:bookmarkStart w:id="5750" w:name="_ETM_Q28_488000"/>
      <w:bookmarkEnd w:id="5750"/>
      <w:r>
        <w:rPr>
          <w:rFonts w:hint="cs"/>
          <w:rtl/>
          <w:lang w:eastAsia="he-IL"/>
        </w:rPr>
        <w:t>הכנסת.</w:t>
      </w:r>
    </w:p>
    <w:p w:rsidR="00DA1059" w:rsidRPr="0069446D" w:rsidRDefault="00DA1059" w:rsidP="00F95782">
      <w:pPr>
        <w:rPr>
          <w:rtl/>
          <w:lang w:eastAsia="he-IL"/>
        </w:rPr>
      </w:pPr>
    </w:p>
    <w:p w:rsidR="00DA1059" w:rsidRDefault="00DA1059" w:rsidP="00F95782">
      <w:pPr>
        <w:pStyle w:val="af6"/>
        <w:rPr>
          <w:rtl/>
        </w:rPr>
      </w:pPr>
      <w:bookmarkStart w:id="5751" w:name="ET_interruption_5156_28"/>
      <w:r w:rsidRPr="00A1223F">
        <w:rPr>
          <w:rStyle w:val="TagStyle"/>
          <w:rtl/>
        </w:rPr>
        <w:t xml:space="preserve"> &lt;&lt; קריאה &gt;&gt;</w:t>
      </w:r>
      <w:r w:rsidRPr="0057285C">
        <w:rPr>
          <w:rStyle w:val="TagStyle"/>
          <w:rtl/>
        </w:rPr>
        <w:t xml:space="preserve"> </w:t>
      </w:r>
      <w:r>
        <w:rPr>
          <w:rtl/>
        </w:rPr>
        <w:t>דוד אמסלם (הליכוד):</w:t>
      </w:r>
      <w:r w:rsidRPr="0057285C">
        <w:rPr>
          <w:rStyle w:val="TagStyle"/>
          <w:rtl/>
        </w:rPr>
        <w:t xml:space="preserve"> </w:t>
      </w:r>
      <w:r w:rsidRPr="00A1223F">
        <w:rPr>
          <w:rStyle w:val="TagStyle"/>
          <w:rtl/>
        </w:rPr>
        <w:t>&lt;&lt; קריאה &gt;&gt;</w:t>
      </w:r>
      <w:r>
        <w:rPr>
          <w:rtl/>
        </w:rPr>
        <w:t xml:space="preserve">   </w:t>
      </w:r>
      <w:bookmarkEnd w:id="5751"/>
    </w:p>
    <w:p w:rsidR="00DA1059" w:rsidRDefault="00DA1059" w:rsidP="00CE6451">
      <w:pPr>
        <w:rPr>
          <w:rtl/>
          <w:lang w:eastAsia="he-IL"/>
        </w:rPr>
      </w:pPr>
    </w:p>
    <w:p w:rsidR="00DA1059" w:rsidRDefault="00DA1059" w:rsidP="00F95782">
      <w:pPr>
        <w:rPr>
          <w:rtl/>
          <w:lang w:eastAsia="he-IL"/>
        </w:rPr>
      </w:pPr>
      <w:r>
        <w:rPr>
          <w:rFonts w:hint="cs"/>
          <w:rtl/>
          <w:lang w:eastAsia="he-IL"/>
        </w:rPr>
        <w:t xml:space="preserve">אתה מתנשא </w:t>
      </w:r>
      <w:r w:rsidR="00267305">
        <w:rPr>
          <w:rFonts w:hint="cs"/>
          <w:rtl/>
          <w:lang w:eastAsia="he-IL"/>
        </w:rPr>
        <w:t>– – –</w:t>
      </w:r>
      <w:r>
        <w:rPr>
          <w:rFonts w:hint="cs"/>
          <w:rtl/>
          <w:lang w:eastAsia="he-IL"/>
        </w:rPr>
        <w:t xml:space="preserve"> אתה גנבת הצבעה עכשיו. </w:t>
      </w:r>
    </w:p>
    <w:p w:rsidR="00DA1059" w:rsidRDefault="00DA1059" w:rsidP="00F95782">
      <w:pPr>
        <w:rPr>
          <w:rtl/>
          <w:lang w:eastAsia="he-IL"/>
        </w:rPr>
      </w:pPr>
    </w:p>
    <w:p w:rsidR="00DA1059" w:rsidRDefault="00DA1059" w:rsidP="00F95782">
      <w:pPr>
        <w:pStyle w:val="af6"/>
        <w:rPr>
          <w:rtl/>
        </w:rPr>
      </w:pPr>
      <w:bookmarkStart w:id="5752" w:name="ET_interruption_קריאות_95"/>
      <w:r w:rsidRPr="00A1223F">
        <w:rPr>
          <w:rStyle w:val="TagStyle"/>
          <w:rtl/>
        </w:rPr>
        <w:t xml:space="preserve"> &lt;&lt; קריאה &gt;&gt;</w:t>
      </w:r>
      <w:r w:rsidRPr="00BB095D">
        <w:rPr>
          <w:rStyle w:val="TagStyle"/>
          <w:rtl/>
        </w:rPr>
        <w:t xml:space="preserve"> </w:t>
      </w:r>
      <w:r>
        <w:rPr>
          <w:rtl/>
        </w:rPr>
        <w:t>קריאות:</w:t>
      </w:r>
      <w:r w:rsidRPr="00BB095D">
        <w:rPr>
          <w:rStyle w:val="TagStyle"/>
          <w:rtl/>
        </w:rPr>
        <w:t xml:space="preserve"> </w:t>
      </w:r>
      <w:r w:rsidRPr="00A1223F">
        <w:rPr>
          <w:rStyle w:val="TagStyle"/>
          <w:rtl/>
        </w:rPr>
        <w:t>&lt;&lt; קריאה &gt;&gt;</w:t>
      </w:r>
      <w:r>
        <w:rPr>
          <w:rtl/>
        </w:rPr>
        <w:t xml:space="preserve">   </w:t>
      </w:r>
      <w:bookmarkEnd w:id="5752"/>
    </w:p>
    <w:p w:rsidR="00DA1059" w:rsidRDefault="00DA1059" w:rsidP="00CE6451">
      <w:pPr>
        <w:rPr>
          <w:rtl/>
          <w:lang w:eastAsia="he-IL"/>
        </w:rPr>
      </w:pPr>
    </w:p>
    <w:p w:rsidR="00DA1059" w:rsidRDefault="00DA1059" w:rsidP="00F95782">
      <w:pPr>
        <w:rPr>
          <w:rtl/>
          <w:lang w:eastAsia="he-IL"/>
        </w:rPr>
      </w:pPr>
      <w:bookmarkStart w:id="5753" w:name="_ETM_Q28_506000"/>
      <w:bookmarkEnd w:id="5753"/>
      <w:r>
        <w:rPr>
          <w:rFonts w:hint="cs"/>
          <w:rtl/>
          <w:lang w:eastAsia="he-IL"/>
        </w:rPr>
        <w:t xml:space="preserve">איתן </w:t>
      </w:r>
      <w:r w:rsidR="00267305">
        <w:rPr>
          <w:rFonts w:hint="cs"/>
          <w:rtl/>
          <w:lang w:eastAsia="he-IL"/>
        </w:rPr>
        <w:t>– – –</w:t>
      </w:r>
      <w:r>
        <w:rPr>
          <w:rFonts w:hint="cs"/>
          <w:rtl/>
          <w:lang w:eastAsia="he-IL"/>
        </w:rPr>
        <w:t xml:space="preserve"> לא מתאים לך </w:t>
      </w:r>
      <w:r w:rsidR="00267305">
        <w:rPr>
          <w:rFonts w:hint="cs"/>
          <w:rtl/>
          <w:lang w:eastAsia="he-IL"/>
        </w:rPr>
        <w:t>– – –</w:t>
      </w:r>
      <w:r>
        <w:rPr>
          <w:rFonts w:hint="cs"/>
          <w:rtl/>
          <w:lang w:eastAsia="he-IL"/>
        </w:rPr>
        <w:t xml:space="preserve"> </w:t>
      </w:r>
    </w:p>
    <w:p w:rsidR="00DA1059" w:rsidRDefault="00DA1059" w:rsidP="00F95782">
      <w:pPr>
        <w:rPr>
          <w:rtl/>
          <w:lang w:eastAsia="he-IL"/>
        </w:rPr>
      </w:pPr>
      <w:bookmarkStart w:id="5754" w:name="_ETM_Q28_507000"/>
      <w:bookmarkEnd w:id="5754"/>
    </w:p>
    <w:p w:rsidR="00DA1059" w:rsidRDefault="00DA1059" w:rsidP="00F95782">
      <w:pPr>
        <w:pStyle w:val="af6"/>
        <w:rPr>
          <w:rtl/>
        </w:rPr>
      </w:pPr>
      <w:bookmarkStart w:id="5755" w:name="ET_interruption_5156_97"/>
      <w:r w:rsidRPr="00A1223F">
        <w:rPr>
          <w:rStyle w:val="TagStyle"/>
          <w:rtl/>
        </w:rPr>
        <w:t xml:space="preserve"> &lt;&lt; קריאה &gt;&gt;</w:t>
      </w:r>
      <w:r w:rsidRPr="00D4632A">
        <w:rPr>
          <w:rStyle w:val="TagStyle"/>
          <w:rtl/>
        </w:rPr>
        <w:t xml:space="preserve"> </w:t>
      </w:r>
      <w:r>
        <w:rPr>
          <w:rtl/>
        </w:rPr>
        <w:t>דוד אמסלם (הליכוד):</w:t>
      </w:r>
      <w:r w:rsidRPr="00D4632A">
        <w:rPr>
          <w:rStyle w:val="TagStyle"/>
          <w:rtl/>
        </w:rPr>
        <w:t xml:space="preserve"> </w:t>
      </w:r>
      <w:r w:rsidRPr="00A1223F">
        <w:rPr>
          <w:rStyle w:val="TagStyle"/>
          <w:rtl/>
        </w:rPr>
        <w:t>&lt;&lt; קריאה &gt;&gt;</w:t>
      </w:r>
      <w:r>
        <w:rPr>
          <w:rtl/>
        </w:rPr>
        <w:t xml:space="preserve">   </w:t>
      </w:r>
      <w:bookmarkEnd w:id="5755"/>
    </w:p>
    <w:p w:rsidR="00DA1059" w:rsidRDefault="00DA1059" w:rsidP="00CE6451">
      <w:pPr>
        <w:rPr>
          <w:rtl/>
          <w:lang w:eastAsia="he-IL"/>
        </w:rPr>
      </w:pPr>
    </w:p>
    <w:p w:rsidR="00DA1059" w:rsidRDefault="00DA1059" w:rsidP="00F95782">
      <w:pPr>
        <w:rPr>
          <w:rtl/>
          <w:lang w:eastAsia="he-IL"/>
        </w:rPr>
      </w:pPr>
      <w:r>
        <w:rPr>
          <w:rFonts w:hint="cs"/>
          <w:rtl/>
          <w:lang w:eastAsia="he-IL"/>
        </w:rPr>
        <w:t xml:space="preserve">כן, אתה, אל תתנשא. גנבת פה הצבעה. </w:t>
      </w:r>
    </w:p>
    <w:p w:rsidR="00DA1059" w:rsidRPr="00D4632A" w:rsidRDefault="00DA1059" w:rsidP="00F95782">
      <w:pPr>
        <w:rPr>
          <w:rtl/>
          <w:lang w:eastAsia="he-IL"/>
        </w:rPr>
      </w:pPr>
    </w:p>
    <w:p w:rsidR="00DA1059" w:rsidRDefault="00DA1059" w:rsidP="00F95782">
      <w:pPr>
        <w:pStyle w:val="af7"/>
        <w:rPr>
          <w:rtl/>
        </w:rPr>
      </w:pPr>
      <w:bookmarkStart w:id="5756" w:name="ET_yor_6244_29"/>
      <w:r w:rsidRPr="00A1223F">
        <w:rPr>
          <w:rStyle w:val="TagStyle"/>
          <w:rtl/>
        </w:rPr>
        <w:t xml:space="preserve"> &lt;&lt; יור &gt;&gt;</w:t>
      </w:r>
      <w:r w:rsidRPr="0057285C">
        <w:rPr>
          <w:rStyle w:val="TagStyle"/>
          <w:rtl/>
        </w:rPr>
        <w:t xml:space="preserve"> </w:t>
      </w:r>
      <w:r>
        <w:rPr>
          <w:rtl/>
        </w:rPr>
        <w:t>היו"ר איתן גינזבורג:</w:t>
      </w:r>
      <w:r w:rsidRPr="0057285C">
        <w:rPr>
          <w:rStyle w:val="TagStyle"/>
          <w:rtl/>
        </w:rPr>
        <w:t xml:space="preserve"> </w:t>
      </w:r>
      <w:r w:rsidRPr="00A1223F">
        <w:rPr>
          <w:rStyle w:val="TagStyle"/>
          <w:rtl/>
        </w:rPr>
        <w:t>&lt;&lt; יור &gt;&gt;</w:t>
      </w:r>
      <w:r>
        <w:rPr>
          <w:rtl/>
        </w:rPr>
        <w:t xml:space="preserve">   </w:t>
      </w:r>
      <w:bookmarkEnd w:id="5756"/>
    </w:p>
    <w:p w:rsidR="00DA1059" w:rsidRDefault="00DA1059" w:rsidP="00CE6451">
      <w:pPr>
        <w:rPr>
          <w:rtl/>
          <w:lang w:eastAsia="he-IL"/>
        </w:rPr>
      </w:pPr>
    </w:p>
    <w:p w:rsidR="00DA1059" w:rsidRDefault="00DA1059" w:rsidP="00F95782">
      <w:pPr>
        <w:rPr>
          <w:rtl/>
          <w:lang w:eastAsia="he-IL"/>
        </w:rPr>
      </w:pPr>
      <w:r>
        <w:rPr>
          <w:rFonts w:hint="cs"/>
          <w:rtl/>
          <w:lang w:eastAsia="he-IL"/>
        </w:rPr>
        <w:t xml:space="preserve">שמעתי. שמעתי. כל שבוע אני מקבל </w:t>
      </w:r>
      <w:r w:rsidR="00267305">
        <w:rPr>
          <w:rFonts w:hint="cs"/>
          <w:rtl/>
          <w:lang w:eastAsia="he-IL"/>
        </w:rPr>
        <w:t>– – –</w:t>
      </w:r>
    </w:p>
    <w:p w:rsidR="00DA1059" w:rsidRDefault="00DA1059" w:rsidP="00F95782">
      <w:pPr>
        <w:rPr>
          <w:rtl/>
          <w:lang w:eastAsia="he-IL"/>
        </w:rPr>
      </w:pPr>
    </w:p>
    <w:p w:rsidR="00DA1059" w:rsidRDefault="00DA1059" w:rsidP="00F95782">
      <w:pPr>
        <w:pStyle w:val="af6"/>
        <w:rPr>
          <w:rtl/>
        </w:rPr>
      </w:pPr>
      <w:bookmarkStart w:id="5757" w:name="ET_interruption_5085_96"/>
      <w:r w:rsidRPr="00A1223F">
        <w:rPr>
          <w:rStyle w:val="TagStyle"/>
          <w:rtl/>
        </w:rPr>
        <w:t xml:space="preserve"> &lt;&lt; קריאה &gt;&gt;</w:t>
      </w:r>
      <w:r w:rsidRPr="00BB095D">
        <w:rPr>
          <w:rStyle w:val="TagStyle"/>
          <w:rtl/>
        </w:rPr>
        <w:t xml:space="preserve"> </w:t>
      </w:r>
      <w:r>
        <w:rPr>
          <w:rtl/>
        </w:rPr>
        <w:t>אורלי לוי אבקסיס (הליכוד):</w:t>
      </w:r>
      <w:r w:rsidRPr="00BB095D">
        <w:rPr>
          <w:rStyle w:val="TagStyle"/>
          <w:rtl/>
        </w:rPr>
        <w:t xml:space="preserve"> </w:t>
      </w:r>
      <w:r w:rsidRPr="00A1223F">
        <w:rPr>
          <w:rStyle w:val="TagStyle"/>
          <w:rtl/>
        </w:rPr>
        <w:t>&lt;&lt; קריאה &gt;&gt;</w:t>
      </w:r>
      <w:r>
        <w:rPr>
          <w:rtl/>
        </w:rPr>
        <w:t xml:space="preserve">   </w:t>
      </w:r>
      <w:bookmarkEnd w:id="5757"/>
    </w:p>
    <w:p w:rsidR="00DA1059" w:rsidRDefault="00DA1059" w:rsidP="00CE6451">
      <w:pPr>
        <w:rPr>
          <w:rtl/>
          <w:lang w:eastAsia="he-IL"/>
        </w:rPr>
      </w:pPr>
    </w:p>
    <w:p w:rsidR="00DA1059" w:rsidRDefault="00DA1059" w:rsidP="00F95782">
      <w:pPr>
        <w:rPr>
          <w:rtl/>
          <w:lang w:eastAsia="he-IL"/>
        </w:rPr>
      </w:pPr>
      <w:bookmarkStart w:id="5758" w:name="_ETM_Q28_516000"/>
      <w:bookmarkEnd w:id="5758"/>
      <w:r>
        <w:rPr>
          <w:rFonts w:hint="cs"/>
          <w:rtl/>
          <w:lang w:eastAsia="he-IL"/>
        </w:rPr>
        <w:t xml:space="preserve">אתה פועל בניגוד לתקנון. אתה פועל בניגוד לתקנון. אתה לא ראוי לשבת על הכיסא הזה. תלמד את התקנון. אתם גונבים הצבעות, אתם מצביעים פעמיים, אתם דופקים את המסכנים, אתם פוגעים בילדים. אתה לא ראוי לשבת על הכיסא הזה. אתה לא מכיר את התקנון. אתה לא מכיר </w:t>
      </w:r>
      <w:r>
        <w:rPr>
          <w:rtl/>
          <w:lang w:eastAsia="he-IL"/>
        </w:rPr>
        <w:t>–</w:t>
      </w:r>
      <w:r>
        <w:rPr>
          <w:rFonts w:hint="cs"/>
          <w:rtl/>
          <w:lang w:eastAsia="he-IL"/>
        </w:rPr>
        <w:t xml:space="preserve"> תתייעץ עם מזכירת הכנסת. תתייעץ עם מזכירות הכנסת. יש פה מזכירה</w:t>
      </w:r>
      <w:r w:rsidR="000B2CDD">
        <w:rPr>
          <w:rFonts w:hint="cs"/>
          <w:rtl/>
          <w:lang w:eastAsia="he-IL"/>
        </w:rPr>
        <w:t>,</w:t>
      </w:r>
      <w:r>
        <w:rPr>
          <w:rFonts w:hint="cs"/>
          <w:rtl/>
          <w:lang w:eastAsia="he-IL"/>
        </w:rPr>
        <w:t xml:space="preserve"> שאמורה לרענן לך את הזיכרון. תלמד ממזכירת הכנסת דברים שאתה לא יודע. אתם </w:t>
      </w:r>
      <w:bookmarkStart w:id="5759" w:name="_ETM_Q28_518000"/>
      <w:bookmarkEnd w:id="5759"/>
      <w:r>
        <w:rPr>
          <w:rFonts w:hint="cs"/>
          <w:rtl/>
          <w:lang w:eastAsia="he-IL"/>
        </w:rPr>
        <w:t xml:space="preserve">גונבים מהמקפצה הצבעות, הצעות לסדר-היום. אתם גונבים הכול. אתם צבועים. </w:t>
      </w:r>
    </w:p>
    <w:p w:rsidR="00DA1059" w:rsidRPr="00BB095D" w:rsidRDefault="00DA1059" w:rsidP="00F95782">
      <w:pPr>
        <w:rPr>
          <w:rtl/>
          <w:lang w:eastAsia="he-IL"/>
        </w:rPr>
      </w:pPr>
      <w:bookmarkStart w:id="5760" w:name="_ETM_Q28_520000"/>
      <w:bookmarkEnd w:id="5760"/>
    </w:p>
    <w:p w:rsidR="00DA1059" w:rsidRDefault="00DA1059" w:rsidP="00F95782">
      <w:pPr>
        <w:pStyle w:val="af6"/>
        <w:rPr>
          <w:rtl/>
        </w:rPr>
      </w:pPr>
      <w:bookmarkStart w:id="5761" w:name="ET_interruption_4926_30"/>
      <w:r w:rsidRPr="00A1223F">
        <w:rPr>
          <w:rStyle w:val="TagStyle"/>
          <w:rtl/>
        </w:rPr>
        <w:t xml:space="preserve"> &lt;&lt; קריאה &gt;&gt;</w:t>
      </w:r>
      <w:r w:rsidRPr="0057285C">
        <w:rPr>
          <w:rStyle w:val="TagStyle"/>
          <w:rtl/>
        </w:rPr>
        <w:t xml:space="preserve"> </w:t>
      </w:r>
      <w:r>
        <w:rPr>
          <w:rtl/>
        </w:rPr>
        <w:t>מזכירת הכנסת ירדנה מלר-הורוביץ:</w:t>
      </w:r>
      <w:r w:rsidRPr="0057285C">
        <w:rPr>
          <w:rStyle w:val="TagStyle"/>
          <w:rtl/>
        </w:rPr>
        <w:t xml:space="preserve"> </w:t>
      </w:r>
      <w:r w:rsidRPr="00A1223F">
        <w:rPr>
          <w:rStyle w:val="TagStyle"/>
          <w:rtl/>
        </w:rPr>
        <w:t>&lt;&lt; קריאה &gt;&gt;</w:t>
      </w:r>
      <w:r>
        <w:rPr>
          <w:rtl/>
        </w:rPr>
        <w:t xml:space="preserve">   </w:t>
      </w:r>
      <w:bookmarkEnd w:id="5761"/>
    </w:p>
    <w:p w:rsidR="00DA1059" w:rsidRDefault="00DA1059" w:rsidP="00F95782">
      <w:pPr>
        <w:ind w:firstLine="0"/>
        <w:rPr>
          <w:rtl/>
          <w:lang w:eastAsia="he-IL"/>
        </w:rPr>
      </w:pPr>
      <w:r>
        <w:rPr>
          <w:rFonts w:hint="cs"/>
          <w:rtl/>
          <w:lang w:eastAsia="he-IL"/>
        </w:rPr>
        <w:t>(קוראת בשמות חברי הכנסת)</w:t>
      </w:r>
    </w:p>
    <w:p w:rsidR="00DA1059" w:rsidRPr="00536399" w:rsidRDefault="00DA1059" w:rsidP="00F95782">
      <w:pPr>
        <w:rPr>
          <w:rtl/>
          <w:lang w:eastAsia="he-IL"/>
        </w:rPr>
      </w:pPr>
    </w:p>
    <w:p w:rsidR="00DA1059" w:rsidRDefault="00DA1059" w:rsidP="00F95782">
      <w:pPr>
        <w:rPr>
          <w:rtl/>
          <w:lang w:eastAsia="he-IL"/>
        </w:rPr>
      </w:pPr>
      <w:r>
        <w:rPr>
          <w:rtl/>
          <w:lang w:eastAsia="he-IL"/>
        </w:rPr>
        <w:t>משה אבוטבול</w:t>
      </w:r>
      <w:r>
        <w:rPr>
          <w:rtl/>
          <w:lang w:eastAsia="he-IL"/>
        </w:rPr>
        <w:tab/>
      </w:r>
      <w:r>
        <w:rPr>
          <w:rtl/>
          <w:lang w:eastAsia="he-IL"/>
        </w:rPr>
        <w:tab/>
        <w:t xml:space="preserve">–   </w:t>
      </w:r>
      <w:r>
        <w:rPr>
          <w:rFonts w:hint="cs"/>
          <w:rtl/>
          <w:lang w:eastAsia="he-IL"/>
        </w:rPr>
        <w:t>בעד</w:t>
      </w:r>
    </w:p>
    <w:p w:rsidR="00DA1059" w:rsidRDefault="00DA1059" w:rsidP="00F95782">
      <w:pPr>
        <w:rPr>
          <w:rtl/>
          <w:lang w:eastAsia="he-IL"/>
        </w:rPr>
      </w:pPr>
      <w:r>
        <w:rPr>
          <w:rtl/>
          <w:lang w:eastAsia="he-IL"/>
        </w:rPr>
        <w:t>יולי יואל אדלשטיין</w:t>
      </w:r>
      <w:r>
        <w:rPr>
          <w:rtl/>
          <w:lang w:eastAsia="he-IL"/>
        </w:rPr>
        <w:tab/>
        <w:t xml:space="preserve">–   </w:t>
      </w:r>
      <w:r>
        <w:rPr>
          <w:rFonts w:hint="cs"/>
          <w:rtl/>
          <w:lang w:eastAsia="he-IL"/>
        </w:rPr>
        <w:t>בעד</w:t>
      </w:r>
    </w:p>
    <w:p w:rsidR="00DA1059" w:rsidRDefault="00DA1059" w:rsidP="00F95782">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בעד</w:t>
      </w:r>
    </w:p>
    <w:p w:rsidR="00DA1059" w:rsidRDefault="00DA1059" w:rsidP="00F95782">
      <w:pPr>
        <w:rPr>
          <w:rtl/>
          <w:lang w:eastAsia="he-IL"/>
        </w:rPr>
      </w:pPr>
      <w:r>
        <w:rPr>
          <w:rtl/>
          <w:lang w:eastAsia="he-IL"/>
        </w:rPr>
        <w:t>ניר אורבך</w:t>
      </w:r>
      <w:r>
        <w:rPr>
          <w:rtl/>
          <w:lang w:eastAsia="he-IL"/>
        </w:rPr>
        <w:tab/>
      </w:r>
      <w:r>
        <w:rPr>
          <w:rtl/>
          <w:lang w:eastAsia="he-IL"/>
        </w:rPr>
        <w:tab/>
        <w:t xml:space="preserve">–   </w:t>
      </w:r>
      <w:r>
        <w:rPr>
          <w:rFonts w:hint="cs"/>
          <w:rtl/>
          <w:lang w:eastAsia="he-IL"/>
        </w:rPr>
        <w:t>אינו נוכח</w:t>
      </w:r>
    </w:p>
    <w:p w:rsidR="00DA1059" w:rsidRDefault="00DA1059" w:rsidP="00F95782">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בעד</w:t>
      </w:r>
    </w:p>
    <w:p w:rsidR="00DA1059" w:rsidRDefault="00DA1059" w:rsidP="00F95782">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אינו נוכח</w:t>
      </w:r>
    </w:p>
    <w:p w:rsidR="00DA1059" w:rsidRDefault="00DA1059" w:rsidP="00F95782">
      <w:pPr>
        <w:rPr>
          <w:rtl/>
          <w:lang w:eastAsia="he-IL"/>
        </w:rPr>
      </w:pPr>
      <w:r>
        <w:rPr>
          <w:rtl/>
          <w:lang w:eastAsia="he-IL"/>
        </w:rPr>
        <w:t>דוד אמסלם</w:t>
      </w:r>
      <w:r>
        <w:rPr>
          <w:rtl/>
          <w:lang w:eastAsia="he-IL"/>
        </w:rPr>
        <w:tab/>
      </w:r>
      <w:r>
        <w:rPr>
          <w:rtl/>
          <w:lang w:eastAsia="he-IL"/>
        </w:rPr>
        <w:tab/>
        <w:t xml:space="preserve">–   </w:t>
      </w:r>
      <w:r>
        <w:rPr>
          <w:rFonts w:hint="cs"/>
          <w:rtl/>
          <w:lang w:eastAsia="he-IL"/>
        </w:rPr>
        <w:t>בעד</w:t>
      </w:r>
    </w:p>
    <w:p w:rsidR="00DA1059" w:rsidRDefault="00DA1059" w:rsidP="00F95782">
      <w:pPr>
        <w:rPr>
          <w:rtl/>
          <w:lang w:eastAsia="he-IL"/>
        </w:rPr>
      </w:pPr>
      <w:r>
        <w:rPr>
          <w:rtl/>
          <w:lang w:eastAsia="he-IL"/>
        </w:rPr>
        <w:t>אופיר אקוניס</w:t>
      </w:r>
      <w:r>
        <w:rPr>
          <w:rtl/>
          <w:lang w:eastAsia="he-IL"/>
        </w:rPr>
        <w:tab/>
      </w:r>
      <w:r>
        <w:rPr>
          <w:rtl/>
          <w:lang w:eastAsia="he-IL"/>
        </w:rPr>
        <w:tab/>
        <w:t xml:space="preserve">–   </w:t>
      </w:r>
      <w:r>
        <w:rPr>
          <w:rFonts w:hint="cs"/>
          <w:rtl/>
          <w:lang w:eastAsia="he-IL"/>
        </w:rPr>
        <w:t>אינו נוכח</w:t>
      </w:r>
    </w:p>
    <w:p w:rsidR="00DA1059" w:rsidRDefault="00DA1059" w:rsidP="00F95782">
      <w:pPr>
        <w:rPr>
          <w:rtl/>
          <w:lang w:eastAsia="he-IL"/>
        </w:rPr>
      </w:pPr>
      <w:r>
        <w:rPr>
          <w:rtl/>
          <w:lang w:eastAsia="he-IL"/>
        </w:rPr>
        <w:t>משה ארבל</w:t>
      </w:r>
      <w:r>
        <w:rPr>
          <w:rtl/>
          <w:lang w:eastAsia="he-IL"/>
        </w:rPr>
        <w:tab/>
      </w:r>
      <w:r>
        <w:rPr>
          <w:rtl/>
          <w:lang w:eastAsia="he-IL"/>
        </w:rPr>
        <w:tab/>
        <w:t xml:space="preserve">–   </w:t>
      </w:r>
      <w:r>
        <w:rPr>
          <w:rFonts w:hint="cs"/>
          <w:rtl/>
          <w:lang w:eastAsia="he-IL"/>
        </w:rPr>
        <w:t>בעד</w:t>
      </w:r>
    </w:p>
    <w:p w:rsidR="00DA1059" w:rsidRDefault="00DA1059" w:rsidP="00F95782">
      <w:pPr>
        <w:rPr>
          <w:rtl/>
          <w:lang w:eastAsia="he-IL"/>
        </w:rPr>
      </w:pPr>
      <w:r>
        <w:rPr>
          <w:rtl/>
          <w:lang w:eastAsia="he-IL"/>
        </w:rPr>
        <w:t>יעקב אשר</w:t>
      </w:r>
      <w:r>
        <w:rPr>
          <w:rtl/>
          <w:lang w:eastAsia="he-IL"/>
        </w:rPr>
        <w:tab/>
      </w:r>
      <w:r>
        <w:rPr>
          <w:rtl/>
          <w:lang w:eastAsia="he-IL"/>
        </w:rPr>
        <w:tab/>
        <w:t xml:space="preserve">–   </w:t>
      </w:r>
      <w:r>
        <w:rPr>
          <w:rFonts w:hint="cs"/>
          <w:rtl/>
          <w:lang w:eastAsia="he-IL"/>
        </w:rPr>
        <w:t>בעד</w:t>
      </w:r>
    </w:p>
    <w:p w:rsidR="00DA1059" w:rsidRDefault="00DA1059" w:rsidP="00F95782">
      <w:pPr>
        <w:rPr>
          <w:rtl/>
          <w:lang w:eastAsia="he-IL"/>
        </w:rPr>
      </w:pPr>
      <w:r>
        <w:rPr>
          <w:rtl/>
          <w:lang w:eastAsia="he-IL"/>
        </w:rPr>
        <w:t>זאב בנימין בגין</w:t>
      </w:r>
      <w:r>
        <w:rPr>
          <w:rtl/>
          <w:lang w:eastAsia="he-IL"/>
        </w:rPr>
        <w:tab/>
      </w:r>
      <w:r>
        <w:rPr>
          <w:rtl/>
          <w:lang w:eastAsia="he-IL"/>
        </w:rPr>
        <w:tab/>
        <w:t xml:space="preserve">–   </w:t>
      </w:r>
      <w:r>
        <w:rPr>
          <w:rFonts w:hint="cs"/>
          <w:rtl/>
          <w:lang w:eastAsia="he-IL"/>
        </w:rPr>
        <w:t>אינו נוכח</w:t>
      </w:r>
    </w:p>
    <w:p w:rsidR="00DA1059" w:rsidRDefault="00DA1059" w:rsidP="00F95782">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בעד</w:t>
      </w:r>
    </w:p>
    <w:p w:rsidR="00DA1059" w:rsidRDefault="00DA1059" w:rsidP="00F95782">
      <w:pPr>
        <w:rPr>
          <w:rtl/>
          <w:lang w:eastAsia="he-IL"/>
        </w:rPr>
      </w:pPr>
      <w:r>
        <w:rPr>
          <w:rtl/>
          <w:lang w:eastAsia="he-IL"/>
        </w:rPr>
        <w:t>ענבר בזק</w:t>
      </w:r>
      <w:r>
        <w:rPr>
          <w:rtl/>
          <w:lang w:eastAsia="he-IL"/>
        </w:rPr>
        <w:tab/>
      </w:r>
      <w:r>
        <w:rPr>
          <w:rtl/>
          <w:lang w:eastAsia="he-IL"/>
        </w:rPr>
        <w:tab/>
        <w:t xml:space="preserve">–   </w:t>
      </w:r>
      <w:r>
        <w:rPr>
          <w:rFonts w:hint="cs"/>
          <w:rtl/>
          <w:lang w:eastAsia="he-IL"/>
        </w:rPr>
        <w:t>אינה נוכחת</w:t>
      </w:r>
    </w:p>
    <w:p w:rsidR="00DA1059" w:rsidRDefault="00DA1059" w:rsidP="00F95782">
      <w:pPr>
        <w:rPr>
          <w:rtl/>
          <w:lang w:eastAsia="he-IL"/>
        </w:rPr>
      </w:pPr>
      <w:r>
        <w:rPr>
          <w:rtl/>
          <w:lang w:eastAsia="he-IL"/>
        </w:rPr>
        <w:t>חיים ביטון</w:t>
      </w:r>
      <w:r>
        <w:rPr>
          <w:rtl/>
          <w:lang w:eastAsia="he-IL"/>
        </w:rPr>
        <w:tab/>
      </w:r>
      <w:r>
        <w:rPr>
          <w:rtl/>
          <w:lang w:eastAsia="he-IL"/>
        </w:rPr>
        <w:tab/>
        <w:t xml:space="preserve">–   </w:t>
      </w:r>
      <w:r>
        <w:rPr>
          <w:rFonts w:hint="cs"/>
          <w:rtl/>
          <w:lang w:eastAsia="he-IL"/>
        </w:rPr>
        <w:t>בעד</w:t>
      </w:r>
    </w:p>
    <w:p w:rsidR="00DA1059" w:rsidRDefault="00DA1059" w:rsidP="00F95782">
      <w:pPr>
        <w:rPr>
          <w:rtl/>
          <w:lang w:eastAsia="he-IL"/>
        </w:rPr>
      </w:pPr>
      <w:r>
        <w:rPr>
          <w:rtl/>
          <w:lang w:eastAsia="he-IL"/>
        </w:rPr>
        <w:t>מיכאל מרדכי ביטון</w:t>
      </w:r>
      <w:r>
        <w:rPr>
          <w:rtl/>
          <w:lang w:eastAsia="he-IL"/>
        </w:rPr>
        <w:tab/>
        <w:t xml:space="preserve">–   </w:t>
      </w:r>
      <w:r>
        <w:rPr>
          <w:rFonts w:hint="cs"/>
          <w:rtl/>
          <w:lang w:eastAsia="he-IL"/>
        </w:rPr>
        <w:t>אינו נוכח</w:t>
      </w:r>
    </w:p>
    <w:p w:rsidR="00DA1059" w:rsidRDefault="00DA1059" w:rsidP="00F95782">
      <w:pPr>
        <w:rPr>
          <w:rtl/>
          <w:lang w:eastAsia="he-IL"/>
        </w:rPr>
      </w:pPr>
      <w:r>
        <w:rPr>
          <w:rtl/>
          <w:lang w:eastAsia="he-IL"/>
        </w:rPr>
        <w:t>דוד ביטן</w:t>
      </w:r>
      <w:r>
        <w:rPr>
          <w:rtl/>
          <w:lang w:eastAsia="he-IL"/>
        </w:rPr>
        <w:tab/>
      </w:r>
      <w:r>
        <w:rPr>
          <w:rtl/>
          <w:lang w:eastAsia="he-IL"/>
        </w:rPr>
        <w:tab/>
      </w:r>
      <w:r>
        <w:rPr>
          <w:rtl/>
          <w:lang w:eastAsia="he-IL"/>
        </w:rPr>
        <w:tab/>
      </w:r>
      <w:r>
        <w:rPr>
          <w:rFonts w:hint="cs"/>
          <w:rtl/>
          <w:lang w:eastAsia="he-IL"/>
        </w:rPr>
        <w:t>–</w:t>
      </w:r>
      <w:r>
        <w:rPr>
          <w:rtl/>
          <w:lang w:eastAsia="he-IL"/>
        </w:rPr>
        <w:t xml:space="preserve"> </w:t>
      </w:r>
      <w:r>
        <w:rPr>
          <w:rFonts w:hint="cs"/>
          <w:rtl/>
          <w:lang w:eastAsia="he-IL"/>
        </w:rPr>
        <w:t xml:space="preserve"> </w:t>
      </w:r>
      <w:r>
        <w:rPr>
          <w:rtl/>
          <w:lang w:eastAsia="he-IL"/>
        </w:rPr>
        <w:t xml:space="preserve"> </w:t>
      </w:r>
      <w:r>
        <w:rPr>
          <w:rFonts w:hint="cs"/>
          <w:rtl/>
          <w:lang w:eastAsia="he-IL"/>
        </w:rPr>
        <w:t>בעד</w:t>
      </w:r>
    </w:p>
    <w:p w:rsidR="00DA1059" w:rsidRDefault="00DA1059" w:rsidP="00F95782">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נגד</w:t>
      </w:r>
    </w:p>
    <w:p w:rsidR="00DA1059" w:rsidRDefault="00DA1059" w:rsidP="00F95782">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נגד</w:t>
      </w:r>
    </w:p>
    <w:p w:rsidR="00DA1059" w:rsidRDefault="00DA1059" w:rsidP="00F95782">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אינו נוכח</w:t>
      </w:r>
    </w:p>
    <w:p w:rsidR="00DA1059" w:rsidRDefault="00DA1059" w:rsidP="00F95782">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אינו נוכח</w:t>
      </w:r>
    </w:p>
    <w:p w:rsidR="00DA1059" w:rsidRDefault="00DA1059" w:rsidP="00F95782">
      <w:pPr>
        <w:rPr>
          <w:rtl/>
          <w:lang w:eastAsia="he-IL"/>
        </w:rPr>
      </w:pPr>
      <w:r>
        <w:rPr>
          <w:rtl/>
          <w:lang w:eastAsia="he-IL"/>
        </w:rPr>
        <w:t>יואב בן צור</w:t>
      </w:r>
      <w:r>
        <w:rPr>
          <w:rtl/>
          <w:lang w:eastAsia="he-IL"/>
        </w:rPr>
        <w:tab/>
      </w:r>
      <w:r>
        <w:rPr>
          <w:rtl/>
          <w:lang w:eastAsia="he-IL"/>
        </w:rPr>
        <w:tab/>
        <w:t xml:space="preserve">–   </w:t>
      </w:r>
      <w:r>
        <w:rPr>
          <w:rFonts w:hint="cs"/>
          <w:rtl/>
          <w:lang w:eastAsia="he-IL"/>
        </w:rPr>
        <w:t>בעד</w:t>
      </w:r>
    </w:p>
    <w:p w:rsidR="00DA1059" w:rsidRDefault="00DA1059" w:rsidP="00F95782">
      <w:pPr>
        <w:rPr>
          <w:rtl/>
          <w:lang w:eastAsia="he-IL"/>
        </w:rPr>
      </w:pPr>
      <w:r>
        <w:rPr>
          <w:rtl/>
          <w:lang w:eastAsia="he-IL"/>
        </w:rPr>
        <w:t>נפתלי בנט</w:t>
      </w:r>
      <w:r>
        <w:rPr>
          <w:rtl/>
          <w:lang w:eastAsia="he-IL"/>
        </w:rPr>
        <w:tab/>
      </w:r>
      <w:r>
        <w:rPr>
          <w:rtl/>
          <w:lang w:eastAsia="he-IL"/>
        </w:rPr>
        <w:tab/>
        <w:t xml:space="preserve">–   </w:t>
      </w:r>
      <w:r>
        <w:rPr>
          <w:rFonts w:hint="cs"/>
          <w:rtl/>
          <w:lang w:eastAsia="he-IL"/>
        </w:rPr>
        <w:t>אינו נוכח</w:t>
      </w:r>
    </w:p>
    <w:p w:rsidR="00DA1059" w:rsidRDefault="00DA1059" w:rsidP="00F95782">
      <w:pPr>
        <w:rPr>
          <w:rtl/>
          <w:lang w:eastAsia="he-IL"/>
        </w:rPr>
      </w:pPr>
      <w:r>
        <w:rPr>
          <w:rtl/>
          <w:lang w:eastAsia="he-IL"/>
        </w:rPr>
        <w:t>אלינה ברדץ' יאלוב</w:t>
      </w:r>
      <w:r>
        <w:rPr>
          <w:rtl/>
          <w:lang w:eastAsia="he-IL"/>
        </w:rPr>
        <w:tab/>
        <w:t xml:space="preserve">–   </w:t>
      </w:r>
      <w:r>
        <w:rPr>
          <w:rFonts w:hint="cs"/>
          <w:rtl/>
          <w:lang w:eastAsia="he-IL"/>
        </w:rPr>
        <w:t>נגד</w:t>
      </w:r>
    </w:p>
    <w:p w:rsidR="00DA1059" w:rsidRDefault="00DA1059" w:rsidP="00267305">
      <w:pPr>
        <w:rPr>
          <w:rtl/>
          <w:lang w:eastAsia="he-IL"/>
        </w:rPr>
      </w:pPr>
      <w:r>
        <w:rPr>
          <w:rtl/>
          <w:lang w:eastAsia="he-IL"/>
        </w:rPr>
        <w:t>קרן ברק</w:t>
      </w:r>
      <w:r>
        <w:rPr>
          <w:rtl/>
          <w:lang w:eastAsia="he-IL"/>
        </w:rPr>
        <w:tab/>
      </w:r>
      <w:r>
        <w:rPr>
          <w:rFonts w:hint="cs"/>
          <w:rtl/>
          <w:lang w:eastAsia="he-IL"/>
        </w:rPr>
        <w:t xml:space="preserve">                       </w:t>
      </w:r>
      <w:r w:rsidR="00267305">
        <w:rPr>
          <w:rFonts w:hint="cs"/>
          <w:rtl/>
          <w:lang w:eastAsia="he-IL"/>
        </w:rPr>
        <w:t xml:space="preserve"> – </w:t>
      </w:r>
      <w:r>
        <w:rPr>
          <w:rtl/>
          <w:lang w:eastAsia="he-IL"/>
        </w:rPr>
        <w:t xml:space="preserve"> </w:t>
      </w:r>
      <w:bookmarkStart w:id="5762" w:name="_ETM_Q28_659000"/>
      <w:bookmarkEnd w:id="5762"/>
      <w:r>
        <w:rPr>
          <w:rFonts w:hint="cs"/>
          <w:rtl/>
          <w:lang w:eastAsia="he-IL"/>
        </w:rPr>
        <w:t xml:space="preserve"> בעד</w:t>
      </w:r>
    </w:p>
    <w:p w:rsidR="00DA1059" w:rsidRDefault="00DA1059" w:rsidP="00F95782">
      <w:pPr>
        <w:rPr>
          <w:rtl/>
          <w:lang w:eastAsia="he-IL"/>
        </w:rPr>
      </w:pPr>
      <w:r>
        <w:rPr>
          <w:rtl/>
          <w:lang w:eastAsia="he-IL"/>
        </w:rPr>
        <w:t>ניר ברקת</w:t>
      </w:r>
      <w:r>
        <w:rPr>
          <w:rtl/>
          <w:lang w:eastAsia="he-IL"/>
        </w:rPr>
        <w:tab/>
      </w:r>
      <w:r>
        <w:rPr>
          <w:rtl/>
          <w:lang w:eastAsia="he-IL"/>
        </w:rPr>
        <w:tab/>
        <w:t xml:space="preserve">–   </w:t>
      </w:r>
      <w:r>
        <w:rPr>
          <w:rFonts w:hint="cs"/>
          <w:rtl/>
          <w:lang w:eastAsia="he-IL"/>
        </w:rPr>
        <w:t>אינו נוכח</w:t>
      </w:r>
    </w:p>
    <w:p w:rsidR="00DA1059" w:rsidRDefault="00DA1059" w:rsidP="00F95782">
      <w:pPr>
        <w:rPr>
          <w:rtl/>
          <w:lang w:eastAsia="he-IL"/>
        </w:rPr>
      </w:pPr>
      <w:r>
        <w:rPr>
          <w:rtl/>
          <w:lang w:eastAsia="he-IL"/>
        </w:rPr>
        <w:t>יאיר גולן</w:t>
      </w:r>
      <w:r>
        <w:rPr>
          <w:rtl/>
          <w:lang w:eastAsia="he-IL"/>
        </w:rPr>
        <w:tab/>
      </w:r>
      <w:r>
        <w:rPr>
          <w:rtl/>
          <w:lang w:eastAsia="he-IL"/>
        </w:rPr>
        <w:tab/>
      </w:r>
      <w:r>
        <w:rPr>
          <w:rtl/>
          <w:lang w:eastAsia="he-IL"/>
        </w:rPr>
        <w:tab/>
        <w:t xml:space="preserve">–   </w:t>
      </w:r>
      <w:r>
        <w:rPr>
          <w:rFonts w:hint="cs"/>
          <w:rtl/>
          <w:lang w:eastAsia="he-IL"/>
        </w:rPr>
        <w:t>נגד</w:t>
      </w:r>
    </w:p>
    <w:p w:rsidR="00DA1059" w:rsidRDefault="00DA1059" w:rsidP="00F95782">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אינה נוכחת</w:t>
      </w:r>
    </w:p>
    <w:p w:rsidR="00DA1059" w:rsidRDefault="00DA1059" w:rsidP="00F95782">
      <w:pPr>
        <w:rPr>
          <w:rtl/>
          <w:lang w:eastAsia="he-IL"/>
        </w:rPr>
      </w:pPr>
      <w:r>
        <w:rPr>
          <w:rtl/>
          <w:lang w:eastAsia="he-IL"/>
        </w:rPr>
        <w:t>איתן גינזבורג</w:t>
      </w:r>
      <w:r>
        <w:rPr>
          <w:rtl/>
          <w:lang w:eastAsia="he-IL"/>
        </w:rPr>
        <w:tab/>
      </w:r>
      <w:r>
        <w:rPr>
          <w:rtl/>
          <w:lang w:eastAsia="he-IL"/>
        </w:rPr>
        <w:tab/>
        <w:t xml:space="preserve">–   </w:t>
      </w:r>
      <w:r>
        <w:rPr>
          <w:rFonts w:hint="cs"/>
          <w:rtl/>
          <w:lang w:eastAsia="he-IL"/>
        </w:rPr>
        <w:t>נגד</w:t>
      </w:r>
    </w:p>
    <w:p w:rsidR="00DA1059" w:rsidRDefault="00DA1059" w:rsidP="00F95782">
      <w:pPr>
        <w:rPr>
          <w:rtl/>
          <w:lang w:eastAsia="he-IL"/>
        </w:rPr>
      </w:pPr>
      <w:r>
        <w:rPr>
          <w:rtl/>
          <w:lang w:eastAsia="he-IL"/>
        </w:rPr>
        <w:t>יואב גלנט</w:t>
      </w:r>
      <w:r>
        <w:rPr>
          <w:rtl/>
          <w:lang w:eastAsia="he-IL"/>
        </w:rPr>
        <w:tab/>
      </w:r>
      <w:r>
        <w:rPr>
          <w:rtl/>
          <w:lang w:eastAsia="he-IL"/>
        </w:rPr>
        <w:tab/>
        <w:t xml:space="preserve">–   </w:t>
      </w:r>
      <w:r>
        <w:rPr>
          <w:rFonts w:hint="cs"/>
          <w:rtl/>
          <w:lang w:eastAsia="he-IL"/>
        </w:rPr>
        <w:t>אינו נוכח</w:t>
      </w:r>
    </w:p>
    <w:p w:rsidR="00DA1059" w:rsidRDefault="00DA1059" w:rsidP="00F95782">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בעד</w:t>
      </w:r>
    </w:p>
    <w:p w:rsidR="00DA1059" w:rsidRDefault="00DA1059" w:rsidP="00F95782">
      <w:pPr>
        <w:rPr>
          <w:rtl/>
          <w:lang w:eastAsia="he-IL"/>
        </w:rPr>
      </w:pPr>
      <w:r>
        <w:rPr>
          <w:rtl/>
          <w:lang w:eastAsia="he-IL"/>
        </w:rPr>
        <w:t>מאזן גנאים</w:t>
      </w:r>
      <w:r>
        <w:rPr>
          <w:rtl/>
          <w:lang w:eastAsia="he-IL"/>
        </w:rPr>
        <w:tab/>
      </w:r>
      <w:r>
        <w:rPr>
          <w:rtl/>
          <w:lang w:eastAsia="he-IL"/>
        </w:rPr>
        <w:tab/>
        <w:t xml:space="preserve">–   </w:t>
      </w:r>
      <w:r>
        <w:rPr>
          <w:rFonts w:hint="cs"/>
          <w:rtl/>
          <w:lang w:eastAsia="he-IL"/>
        </w:rPr>
        <w:t>נגד</w:t>
      </w:r>
    </w:p>
    <w:p w:rsidR="00DA1059" w:rsidRDefault="00DA1059" w:rsidP="00F95782">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אינו נוכח</w:t>
      </w:r>
    </w:p>
    <w:p w:rsidR="00DA1059" w:rsidRDefault="00DA1059" w:rsidP="00F95782">
      <w:pPr>
        <w:rPr>
          <w:rtl/>
          <w:lang w:eastAsia="he-IL"/>
        </w:rPr>
      </w:pPr>
      <w:r>
        <w:rPr>
          <w:rtl/>
          <w:lang w:eastAsia="he-IL"/>
        </w:rPr>
        <w:t>משה גפני</w:t>
      </w:r>
      <w:r>
        <w:rPr>
          <w:rtl/>
          <w:lang w:eastAsia="he-IL"/>
        </w:rPr>
        <w:tab/>
      </w:r>
      <w:r>
        <w:rPr>
          <w:rtl/>
          <w:lang w:eastAsia="he-IL"/>
        </w:rPr>
        <w:tab/>
        <w:t xml:space="preserve">–   </w:t>
      </w:r>
      <w:r>
        <w:rPr>
          <w:rFonts w:hint="cs"/>
          <w:rtl/>
          <w:lang w:eastAsia="he-IL"/>
        </w:rPr>
        <w:t>בעד</w:t>
      </w:r>
    </w:p>
    <w:p w:rsidR="00DA1059" w:rsidRDefault="00DA1059" w:rsidP="00F95782">
      <w:pPr>
        <w:rPr>
          <w:rtl/>
          <w:lang w:eastAsia="he-IL"/>
        </w:rPr>
      </w:pPr>
      <w:r>
        <w:rPr>
          <w:rtl/>
          <w:lang w:eastAsia="he-IL"/>
        </w:rPr>
        <w:t>סימון דוידסון</w:t>
      </w:r>
      <w:r>
        <w:rPr>
          <w:rtl/>
          <w:lang w:eastAsia="he-IL"/>
        </w:rPr>
        <w:tab/>
      </w:r>
      <w:r>
        <w:rPr>
          <w:rtl/>
          <w:lang w:eastAsia="he-IL"/>
        </w:rPr>
        <w:tab/>
        <w:t xml:space="preserve">–   </w:t>
      </w:r>
      <w:r>
        <w:rPr>
          <w:rFonts w:hint="cs"/>
          <w:rtl/>
          <w:lang w:eastAsia="he-IL"/>
        </w:rPr>
        <w:t>נגד</w:t>
      </w:r>
    </w:p>
    <w:p w:rsidR="00DA1059" w:rsidRDefault="00DA1059" w:rsidP="00F95782">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בעד</w:t>
      </w:r>
    </w:p>
    <w:p w:rsidR="00DA1059" w:rsidRDefault="00DA1059" w:rsidP="00F95782">
      <w:pPr>
        <w:rPr>
          <w:rtl/>
          <w:lang w:eastAsia="he-IL"/>
        </w:rPr>
      </w:pPr>
      <w:r>
        <w:rPr>
          <w:rtl/>
          <w:lang w:eastAsia="he-IL"/>
        </w:rPr>
        <w:t>גלית דיסטל אטבריאן</w:t>
      </w:r>
      <w:r>
        <w:rPr>
          <w:rtl/>
          <w:lang w:eastAsia="he-IL"/>
        </w:rPr>
        <w:tab/>
        <w:t xml:space="preserve">–   </w:t>
      </w:r>
      <w:r>
        <w:rPr>
          <w:rFonts w:hint="cs"/>
          <w:rtl/>
          <w:lang w:eastAsia="he-IL"/>
        </w:rPr>
        <w:t>אינה נוכחת</w:t>
      </w:r>
    </w:p>
    <w:p w:rsidR="00DA1059" w:rsidRDefault="00DA1059" w:rsidP="009635F5">
      <w:pPr>
        <w:rPr>
          <w:rtl/>
        </w:rPr>
      </w:pPr>
      <w:bookmarkStart w:id="5763" w:name="_ETM_Q28_708000"/>
      <w:bookmarkStart w:id="5764" w:name="TOR_Q29"/>
      <w:bookmarkEnd w:id="5763"/>
      <w:bookmarkEnd w:id="5764"/>
      <w:r>
        <w:rPr>
          <w:rtl/>
        </w:rPr>
        <w:t>אריה מכלוף דרעי</w:t>
      </w:r>
      <w:r>
        <w:rPr>
          <w:rtl/>
        </w:rPr>
        <w:tab/>
        <w:t xml:space="preserve">–   </w:t>
      </w:r>
      <w:r>
        <w:rPr>
          <w:rFonts w:hint="cs"/>
          <w:rtl/>
        </w:rPr>
        <w:t>אינו נוכח</w:t>
      </w:r>
    </w:p>
    <w:p w:rsidR="00DA1059" w:rsidRDefault="00DA1059" w:rsidP="009635F5">
      <w:pPr>
        <w:rPr>
          <w:rtl/>
        </w:rPr>
      </w:pPr>
      <w:r>
        <w:rPr>
          <w:rtl/>
        </w:rPr>
        <w:t>צבי האוזר</w:t>
      </w:r>
      <w:r>
        <w:rPr>
          <w:rtl/>
        </w:rPr>
        <w:tab/>
      </w:r>
      <w:r>
        <w:rPr>
          <w:rtl/>
        </w:rPr>
        <w:tab/>
        <w:t>–</w:t>
      </w:r>
      <w:bookmarkStart w:id="5765" w:name="_ETM_Q29_727745"/>
      <w:bookmarkStart w:id="5766" w:name="_ETM_Q29_728115"/>
      <w:r>
        <w:rPr>
          <w:rtl/>
        </w:rPr>
        <w:t xml:space="preserve">  </w:t>
      </w:r>
      <w:bookmarkEnd w:id="5765"/>
      <w:bookmarkEnd w:id="5766"/>
      <w:r>
        <w:rPr>
          <w:rtl/>
        </w:rPr>
        <w:t xml:space="preserve"> </w:t>
      </w:r>
      <w:r>
        <w:rPr>
          <w:rFonts w:hint="cs"/>
          <w:rtl/>
        </w:rPr>
        <w:t>אינו נוכח</w:t>
      </w:r>
    </w:p>
    <w:p w:rsidR="00DA1059" w:rsidRDefault="00DA1059" w:rsidP="009635F5">
      <w:pPr>
        <w:rPr>
          <w:rtl/>
        </w:rPr>
      </w:pPr>
      <w:r>
        <w:rPr>
          <w:rtl/>
        </w:rPr>
        <w:t>צחי הנגבי</w:t>
      </w:r>
      <w:r>
        <w:rPr>
          <w:rtl/>
        </w:rPr>
        <w:tab/>
      </w:r>
      <w:r>
        <w:rPr>
          <w:rtl/>
        </w:rPr>
        <w:tab/>
        <w:t xml:space="preserve">–   </w:t>
      </w:r>
      <w:r>
        <w:rPr>
          <w:rFonts w:hint="cs"/>
          <w:rtl/>
        </w:rPr>
        <w:t>בעד</w:t>
      </w:r>
    </w:p>
    <w:p w:rsidR="00DA1059" w:rsidRDefault="00DA1059" w:rsidP="009635F5">
      <w:pPr>
        <w:rPr>
          <w:rtl/>
        </w:rPr>
      </w:pPr>
      <w:r>
        <w:rPr>
          <w:rtl/>
        </w:rPr>
        <w:t>שרן מרים השכל</w:t>
      </w:r>
      <w:r>
        <w:rPr>
          <w:rtl/>
        </w:rPr>
        <w:tab/>
      </w:r>
      <w:r>
        <w:rPr>
          <w:rtl/>
        </w:rPr>
        <w:tab/>
        <w:t xml:space="preserve">–   </w:t>
      </w:r>
      <w:r>
        <w:rPr>
          <w:rFonts w:hint="cs"/>
          <w:rtl/>
        </w:rPr>
        <w:t>נגד</w:t>
      </w:r>
    </w:p>
    <w:p w:rsidR="00DA1059" w:rsidRDefault="00DA1059" w:rsidP="009635F5">
      <w:pPr>
        <w:rPr>
          <w:rtl/>
        </w:rPr>
      </w:pPr>
      <w:r>
        <w:rPr>
          <w:rtl/>
        </w:rPr>
        <w:t>מיכל וולדיגר</w:t>
      </w:r>
      <w:r>
        <w:rPr>
          <w:rtl/>
        </w:rPr>
        <w:tab/>
      </w:r>
      <w:r>
        <w:rPr>
          <w:rtl/>
        </w:rPr>
        <w:tab/>
        <w:t xml:space="preserve">–   </w:t>
      </w:r>
      <w:r>
        <w:rPr>
          <w:rFonts w:hint="cs"/>
          <w:rtl/>
        </w:rPr>
        <w:t>בעד</w:t>
      </w:r>
    </w:p>
    <w:p w:rsidR="00DA1059" w:rsidRDefault="00DA1059" w:rsidP="009635F5">
      <w:pPr>
        <w:rPr>
          <w:rtl/>
        </w:rPr>
      </w:pPr>
      <w:r>
        <w:rPr>
          <w:rtl/>
        </w:rPr>
        <w:t>רות וסרמן לנדה</w:t>
      </w:r>
      <w:r>
        <w:rPr>
          <w:rtl/>
        </w:rPr>
        <w:tab/>
      </w:r>
      <w:r>
        <w:rPr>
          <w:rtl/>
        </w:rPr>
        <w:tab/>
        <w:t xml:space="preserve">–   </w:t>
      </w:r>
      <w:r>
        <w:rPr>
          <w:rFonts w:hint="cs"/>
          <w:rtl/>
        </w:rPr>
        <w:t>נגד</w:t>
      </w:r>
    </w:p>
    <w:p w:rsidR="00DA1059" w:rsidRDefault="00DA1059" w:rsidP="009635F5">
      <w:pPr>
        <w:rPr>
          <w:rtl/>
        </w:rPr>
      </w:pPr>
      <w:r>
        <w:rPr>
          <w:rtl/>
        </w:rPr>
        <w:t>מכלוף מיקי זוהר</w:t>
      </w:r>
      <w:r>
        <w:rPr>
          <w:rtl/>
        </w:rPr>
        <w:tab/>
      </w:r>
      <w:r>
        <w:rPr>
          <w:rtl/>
        </w:rPr>
        <w:tab/>
        <w:t xml:space="preserve">–   </w:t>
      </w:r>
      <w:r>
        <w:rPr>
          <w:rFonts w:hint="cs"/>
          <w:rtl/>
        </w:rPr>
        <w:t>אינו נוכח</w:t>
      </w:r>
    </w:p>
    <w:p w:rsidR="00DA1059" w:rsidRDefault="00DA1059" w:rsidP="009635F5">
      <w:pPr>
        <w:rPr>
          <w:rtl/>
        </w:rPr>
      </w:pPr>
      <w:r>
        <w:rPr>
          <w:rtl/>
        </w:rPr>
        <w:t>אימאן ח'טיב יאסין</w:t>
      </w:r>
      <w:r>
        <w:rPr>
          <w:rtl/>
        </w:rPr>
        <w:tab/>
        <w:t xml:space="preserve">–   </w:t>
      </w:r>
      <w:r>
        <w:rPr>
          <w:rFonts w:hint="cs"/>
          <w:rtl/>
        </w:rPr>
        <w:t>נגד</w:t>
      </w:r>
    </w:p>
    <w:p w:rsidR="00DA1059" w:rsidRDefault="00DA1059" w:rsidP="009635F5">
      <w:pPr>
        <w:rPr>
          <w:rtl/>
        </w:rPr>
      </w:pPr>
      <w:r>
        <w:rPr>
          <w:rtl/>
        </w:rPr>
        <w:t>ווליד טאהא</w:t>
      </w:r>
      <w:r>
        <w:rPr>
          <w:rtl/>
        </w:rPr>
        <w:tab/>
      </w:r>
      <w:r>
        <w:rPr>
          <w:rtl/>
        </w:rPr>
        <w:tab/>
        <w:t xml:space="preserve">–   </w:t>
      </w:r>
      <w:r>
        <w:rPr>
          <w:rFonts w:hint="cs"/>
          <w:rtl/>
        </w:rPr>
        <w:t>נגד</w:t>
      </w:r>
    </w:p>
    <w:p w:rsidR="00DA1059" w:rsidRDefault="00DA1059" w:rsidP="009635F5">
      <w:pPr>
        <w:rPr>
          <w:rtl/>
        </w:rPr>
      </w:pPr>
      <w:r>
        <w:rPr>
          <w:rtl/>
        </w:rPr>
        <w:t>בועז טופורובסקי</w:t>
      </w:r>
      <w:r>
        <w:rPr>
          <w:rtl/>
        </w:rPr>
        <w:tab/>
      </w:r>
      <w:r>
        <w:rPr>
          <w:rtl/>
        </w:rPr>
        <w:tab/>
        <w:t xml:space="preserve">–   </w:t>
      </w:r>
      <w:r>
        <w:rPr>
          <w:rFonts w:hint="cs"/>
          <w:rtl/>
        </w:rPr>
        <w:t>נגד</w:t>
      </w:r>
    </w:p>
    <w:p w:rsidR="00DA1059" w:rsidRDefault="00DA1059" w:rsidP="009635F5">
      <w:pPr>
        <w:rPr>
          <w:rtl/>
        </w:rPr>
      </w:pPr>
      <w:r>
        <w:rPr>
          <w:rtl/>
        </w:rPr>
        <w:t>משה טור פז</w:t>
      </w:r>
      <w:r>
        <w:rPr>
          <w:rtl/>
        </w:rPr>
        <w:tab/>
      </w:r>
      <w:r>
        <w:rPr>
          <w:rtl/>
        </w:rPr>
        <w:tab/>
        <w:t xml:space="preserve">–   </w:t>
      </w:r>
      <w:r>
        <w:rPr>
          <w:rFonts w:hint="cs"/>
          <w:rtl/>
        </w:rPr>
        <w:t>נגד</w:t>
      </w:r>
    </w:p>
    <w:p w:rsidR="00DA1059" w:rsidRDefault="00DA1059" w:rsidP="009635F5">
      <w:pPr>
        <w:rPr>
          <w:rtl/>
        </w:rPr>
      </w:pPr>
      <w:r>
        <w:rPr>
          <w:rtl/>
        </w:rPr>
        <w:t>אחמד טיבי</w:t>
      </w:r>
      <w:r>
        <w:rPr>
          <w:rtl/>
        </w:rPr>
        <w:tab/>
      </w:r>
      <w:r>
        <w:rPr>
          <w:rtl/>
        </w:rPr>
        <w:tab/>
        <w:t xml:space="preserve">–   </w:t>
      </w:r>
      <w:r>
        <w:rPr>
          <w:rFonts w:hint="cs"/>
          <w:rtl/>
        </w:rPr>
        <w:t>אינו נוכח</w:t>
      </w:r>
      <w:r>
        <w:rPr>
          <w:rtl/>
        </w:rPr>
        <w:t xml:space="preserve"> </w:t>
      </w:r>
    </w:p>
    <w:p w:rsidR="00DA1059" w:rsidRDefault="00DA1059" w:rsidP="009635F5">
      <w:pPr>
        <w:rPr>
          <w:rtl/>
        </w:rPr>
      </w:pPr>
      <w:r>
        <w:rPr>
          <w:rtl/>
        </w:rPr>
        <w:t>אלון טל</w:t>
      </w:r>
      <w:r>
        <w:rPr>
          <w:rtl/>
        </w:rPr>
        <w:tab/>
      </w:r>
      <w:r>
        <w:rPr>
          <w:rtl/>
        </w:rPr>
        <w:tab/>
      </w:r>
      <w:r>
        <w:rPr>
          <w:rtl/>
        </w:rPr>
        <w:tab/>
        <w:t xml:space="preserve">–   </w:t>
      </w:r>
      <w:r>
        <w:rPr>
          <w:rFonts w:hint="cs"/>
          <w:rtl/>
        </w:rPr>
        <w:t>אינו נוכח</w:t>
      </w:r>
    </w:p>
    <w:p w:rsidR="00DA1059" w:rsidRDefault="00DA1059" w:rsidP="009635F5">
      <w:pPr>
        <w:rPr>
          <w:rtl/>
        </w:rPr>
      </w:pPr>
      <w:r>
        <w:rPr>
          <w:rtl/>
        </w:rPr>
        <w:t>דסטה גדי יברקן</w:t>
      </w:r>
      <w:r>
        <w:rPr>
          <w:rtl/>
        </w:rPr>
        <w:tab/>
      </w:r>
      <w:r>
        <w:rPr>
          <w:rtl/>
        </w:rPr>
        <w:tab/>
        <w:t xml:space="preserve">–   </w:t>
      </w:r>
      <w:r>
        <w:rPr>
          <w:rFonts w:hint="cs"/>
          <w:rtl/>
        </w:rPr>
        <w:t>בעד</w:t>
      </w:r>
    </w:p>
    <w:p w:rsidR="00DA1059" w:rsidRDefault="00DA1059" w:rsidP="009635F5">
      <w:pPr>
        <w:rPr>
          <w:rtl/>
        </w:rPr>
      </w:pPr>
      <w:r>
        <w:rPr>
          <w:rtl/>
        </w:rPr>
        <w:t>מאיר יצחק</w:t>
      </w:r>
      <w:r>
        <w:rPr>
          <w:rFonts w:hint="cs"/>
          <w:rtl/>
        </w:rPr>
        <w:t xml:space="preserve"> </w:t>
      </w:r>
      <w:r>
        <w:rPr>
          <w:rtl/>
        </w:rPr>
        <w:t>הלוי</w:t>
      </w:r>
      <w:r>
        <w:rPr>
          <w:rtl/>
        </w:rPr>
        <w:tab/>
      </w:r>
      <w:r>
        <w:rPr>
          <w:rtl/>
        </w:rPr>
        <w:tab/>
        <w:t xml:space="preserve">–   </w:t>
      </w:r>
      <w:r>
        <w:rPr>
          <w:rFonts w:hint="cs"/>
          <w:rtl/>
        </w:rPr>
        <w:t>נגד</w:t>
      </w:r>
    </w:p>
    <w:p w:rsidR="00DA1059" w:rsidRDefault="00DA1059" w:rsidP="009635F5">
      <w:pPr>
        <w:rPr>
          <w:rtl/>
        </w:rPr>
      </w:pPr>
      <w:r>
        <w:rPr>
          <w:rtl/>
        </w:rPr>
        <w:t>אלי כהן</w:t>
      </w:r>
      <w:r>
        <w:rPr>
          <w:rtl/>
        </w:rPr>
        <w:tab/>
      </w:r>
      <w:r>
        <w:rPr>
          <w:rtl/>
        </w:rPr>
        <w:tab/>
      </w:r>
      <w:r>
        <w:rPr>
          <w:rtl/>
        </w:rPr>
        <w:tab/>
        <w:t xml:space="preserve">–   </w:t>
      </w:r>
      <w:r>
        <w:rPr>
          <w:rFonts w:hint="cs"/>
          <w:rtl/>
        </w:rPr>
        <w:t>אינו נוכח</w:t>
      </w:r>
    </w:p>
    <w:p w:rsidR="00DA1059" w:rsidRDefault="00DA1059" w:rsidP="009635F5">
      <w:pPr>
        <w:rPr>
          <w:rtl/>
        </w:rPr>
      </w:pPr>
      <w:r>
        <w:rPr>
          <w:rtl/>
        </w:rPr>
        <w:t>מאיר כהן</w:t>
      </w:r>
      <w:r>
        <w:rPr>
          <w:rtl/>
        </w:rPr>
        <w:tab/>
      </w:r>
      <w:r>
        <w:rPr>
          <w:rtl/>
        </w:rPr>
        <w:tab/>
        <w:t xml:space="preserve">–   </w:t>
      </w:r>
      <w:r>
        <w:rPr>
          <w:rFonts w:hint="cs"/>
          <w:rtl/>
        </w:rPr>
        <w:t>אינו נוכח</w:t>
      </w:r>
    </w:p>
    <w:p w:rsidR="00DA1059" w:rsidRDefault="00DA1059" w:rsidP="009635F5">
      <w:pPr>
        <w:rPr>
          <w:rtl/>
        </w:rPr>
      </w:pPr>
      <w:r>
        <w:rPr>
          <w:rtl/>
        </w:rPr>
        <w:t>יום טוב חי כלפון</w:t>
      </w:r>
      <w:r>
        <w:rPr>
          <w:rtl/>
        </w:rPr>
        <w:tab/>
      </w:r>
      <w:r>
        <w:rPr>
          <w:rtl/>
        </w:rPr>
        <w:tab/>
        <w:t xml:space="preserve">–   </w:t>
      </w:r>
      <w:r>
        <w:rPr>
          <w:rFonts w:hint="cs"/>
          <w:rtl/>
        </w:rPr>
        <w:t>נגד</w:t>
      </w:r>
    </w:p>
    <w:p w:rsidR="00DA1059" w:rsidRDefault="00DA1059" w:rsidP="00F95782">
      <w:pPr>
        <w:rPr>
          <w:rtl/>
        </w:rPr>
      </w:pPr>
      <w:r>
        <w:rPr>
          <w:rtl/>
        </w:rPr>
        <w:t>עופר כסיף</w:t>
      </w:r>
      <w:r>
        <w:rPr>
          <w:rtl/>
        </w:rPr>
        <w:tab/>
      </w:r>
      <w:r>
        <w:rPr>
          <w:rtl/>
        </w:rPr>
        <w:tab/>
        <w:t xml:space="preserve">–   </w:t>
      </w:r>
      <w:r>
        <w:rPr>
          <w:rFonts w:hint="cs"/>
          <w:rtl/>
        </w:rPr>
        <w:t>אינו נוכח</w:t>
      </w:r>
    </w:p>
    <w:p w:rsidR="00DA1059" w:rsidRDefault="00DA1059" w:rsidP="00F95782">
      <w:pPr>
        <w:rPr>
          <w:rtl/>
        </w:rPr>
      </w:pPr>
      <w:r>
        <w:rPr>
          <w:rtl/>
        </w:rPr>
        <w:t>אופיר כץ</w:t>
      </w:r>
      <w:r>
        <w:rPr>
          <w:rtl/>
        </w:rPr>
        <w:tab/>
      </w:r>
      <w:r>
        <w:rPr>
          <w:rtl/>
        </w:rPr>
        <w:tab/>
        <w:t xml:space="preserve">–   </w:t>
      </w:r>
      <w:r>
        <w:rPr>
          <w:rFonts w:hint="cs"/>
          <w:rtl/>
        </w:rPr>
        <w:t>בעד</w:t>
      </w:r>
    </w:p>
    <w:p w:rsidR="00DA1059" w:rsidRDefault="00DA1059" w:rsidP="009635F5">
      <w:pPr>
        <w:rPr>
          <w:rtl/>
        </w:rPr>
      </w:pPr>
      <w:r>
        <w:rPr>
          <w:rtl/>
        </w:rPr>
        <w:t>חיים כץ</w:t>
      </w:r>
      <w:r>
        <w:rPr>
          <w:rtl/>
        </w:rPr>
        <w:tab/>
      </w:r>
      <w:r>
        <w:rPr>
          <w:rtl/>
        </w:rPr>
        <w:tab/>
      </w:r>
      <w:r>
        <w:rPr>
          <w:rtl/>
        </w:rPr>
        <w:tab/>
        <w:t xml:space="preserve">–   </w:t>
      </w:r>
      <w:r>
        <w:rPr>
          <w:rFonts w:hint="cs"/>
          <w:rtl/>
        </w:rPr>
        <w:t>אינו נוכח</w:t>
      </w:r>
    </w:p>
    <w:p w:rsidR="00DA1059" w:rsidRDefault="00DA1059" w:rsidP="009635F5">
      <w:pPr>
        <w:rPr>
          <w:rtl/>
        </w:rPr>
      </w:pPr>
      <w:r>
        <w:rPr>
          <w:rtl/>
        </w:rPr>
        <w:t>ישראל כץ</w:t>
      </w:r>
      <w:r>
        <w:rPr>
          <w:rtl/>
        </w:rPr>
        <w:tab/>
      </w:r>
      <w:r>
        <w:rPr>
          <w:rtl/>
        </w:rPr>
        <w:tab/>
        <w:t xml:space="preserve">–   </w:t>
      </w:r>
      <w:r>
        <w:rPr>
          <w:rFonts w:hint="cs"/>
          <w:rtl/>
        </w:rPr>
        <w:t>אינו נוכח</w:t>
      </w:r>
    </w:p>
    <w:p w:rsidR="00DA1059" w:rsidRDefault="00DA1059" w:rsidP="009635F5">
      <w:pPr>
        <w:rPr>
          <w:rtl/>
        </w:rPr>
      </w:pPr>
      <w:r>
        <w:rPr>
          <w:rtl/>
        </w:rPr>
        <w:t>רון כץ</w:t>
      </w:r>
      <w:r>
        <w:rPr>
          <w:rtl/>
        </w:rPr>
        <w:tab/>
      </w:r>
      <w:r>
        <w:rPr>
          <w:rtl/>
        </w:rPr>
        <w:tab/>
      </w:r>
      <w:r>
        <w:rPr>
          <w:rtl/>
        </w:rPr>
        <w:tab/>
        <w:t xml:space="preserve">–   </w:t>
      </w:r>
      <w:r>
        <w:rPr>
          <w:rFonts w:hint="cs"/>
          <w:rtl/>
        </w:rPr>
        <w:t>נגד</w:t>
      </w:r>
    </w:p>
    <w:p w:rsidR="00DA1059" w:rsidRDefault="00DA1059" w:rsidP="009635F5">
      <w:pPr>
        <w:rPr>
          <w:rtl/>
        </w:rPr>
      </w:pPr>
      <w:r>
        <w:rPr>
          <w:rtl/>
        </w:rPr>
        <w:t>יוראי להב הרצנו</w:t>
      </w:r>
      <w:r>
        <w:rPr>
          <w:rtl/>
        </w:rPr>
        <w:tab/>
      </w:r>
      <w:r>
        <w:rPr>
          <w:rtl/>
        </w:rPr>
        <w:tab/>
        <w:t xml:space="preserve">–   </w:t>
      </w:r>
      <w:r>
        <w:rPr>
          <w:rFonts w:hint="cs"/>
          <w:rtl/>
        </w:rPr>
        <w:t>נגד</w:t>
      </w:r>
    </w:p>
    <w:p w:rsidR="00DA1059" w:rsidRDefault="00DA1059" w:rsidP="009635F5">
      <w:pPr>
        <w:rPr>
          <w:rtl/>
        </w:rPr>
      </w:pPr>
      <w:r>
        <w:rPr>
          <w:rtl/>
        </w:rPr>
        <w:t>מיקי לוי</w:t>
      </w:r>
      <w:r>
        <w:rPr>
          <w:rtl/>
        </w:rPr>
        <w:tab/>
      </w:r>
      <w:r>
        <w:rPr>
          <w:rtl/>
        </w:rPr>
        <w:tab/>
      </w:r>
      <w:r>
        <w:rPr>
          <w:rtl/>
        </w:rPr>
        <w:tab/>
        <w:t xml:space="preserve">–   </w:t>
      </w:r>
      <w:r>
        <w:rPr>
          <w:rFonts w:hint="cs"/>
          <w:rtl/>
        </w:rPr>
        <w:t>נגד</w:t>
      </w:r>
    </w:p>
    <w:p w:rsidR="00DA1059" w:rsidRDefault="00DA1059" w:rsidP="009635F5">
      <w:pPr>
        <w:rPr>
          <w:rtl/>
        </w:rPr>
      </w:pPr>
      <w:bookmarkStart w:id="5767" w:name="_ETM_Q29_261812"/>
      <w:bookmarkStart w:id="5768" w:name="_ETM_Q29_261903"/>
      <w:bookmarkEnd w:id="5767"/>
      <w:bookmarkEnd w:id="5768"/>
    </w:p>
    <w:p w:rsidR="00DA1059" w:rsidRDefault="00DA1059" w:rsidP="00F95782">
      <w:pPr>
        <w:pStyle w:val="af6"/>
        <w:keepNext/>
        <w:rPr>
          <w:rtl/>
        </w:rPr>
      </w:pPr>
      <w:r w:rsidRPr="00531A4A">
        <w:rPr>
          <w:rStyle w:val="TagStyle"/>
          <w:rtl/>
        </w:rPr>
        <w:t xml:space="preserve"> &lt;&lt; קריאה &gt;&gt; </w:t>
      </w:r>
      <w:r>
        <w:rPr>
          <w:rtl/>
        </w:rPr>
        <w:t>דוד אמסלם (הליכוד):</w:t>
      </w:r>
      <w:r w:rsidRPr="00531A4A">
        <w:rPr>
          <w:rStyle w:val="TagStyle"/>
          <w:rtl/>
        </w:rPr>
        <w:t xml:space="preserve"> &lt;&lt; קריאה &gt;&gt;</w:t>
      </w:r>
      <w:r>
        <w:rPr>
          <w:rtl/>
        </w:rPr>
        <w:t xml:space="preserve">   </w:t>
      </w:r>
    </w:p>
    <w:p w:rsidR="00DA1059" w:rsidRDefault="00DA1059" w:rsidP="00CE6451">
      <w:pPr>
        <w:rPr>
          <w:rtl/>
          <w:lang w:eastAsia="he-IL"/>
        </w:rPr>
      </w:pPr>
    </w:p>
    <w:p w:rsidR="00DA1059" w:rsidRDefault="00DA1059" w:rsidP="00F95782">
      <w:pPr>
        <w:rPr>
          <w:rtl/>
        </w:rPr>
      </w:pPr>
      <w:r>
        <w:rPr>
          <w:rFonts w:hint="cs"/>
          <w:rtl/>
          <w:lang w:eastAsia="he-IL"/>
        </w:rPr>
        <w:t xml:space="preserve">כבוד הרב הרפורמי </w:t>
      </w:r>
      <w:bookmarkStart w:id="5769" w:name="_ETM_Q29_261565"/>
      <w:bookmarkEnd w:id="5769"/>
      <w:r w:rsidR="00267305">
        <w:rPr>
          <w:rFonts w:hint="cs"/>
          <w:rtl/>
          <w:lang w:eastAsia="he-IL"/>
        </w:rPr>
        <w:t>– – –</w:t>
      </w:r>
      <w:r>
        <w:rPr>
          <w:rFonts w:hint="cs"/>
          <w:rtl/>
          <w:lang w:eastAsia="he-IL"/>
        </w:rPr>
        <w:t xml:space="preserve"> בעד טיפול נפשי לילדים. </w:t>
      </w:r>
      <w:bookmarkStart w:id="5770" w:name="_ETM_Q29_266505"/>
      <w:bookmarkEnd w:id="5770"/>
      <w:r>
        <w:rPr>
          <w:rFonts w:hint="cs"/>
          <w:rtl/>
          <w:lang w:eastAsia="he-IL"/>
        </w:rPr>
        <w:t>כבוד הרב הרפורמי, בואו תקשיבו לצבוע.</w:t>
      </w:r>
      <w:bookmarkStart w:id="5771" w:name="_ETM_Q29_271737"/>
      <w:bookmarkStart w:id="5772" w:name="_ETM_Q29_261951"/>
      <w:bookmarkStart w:id="5773" w:name="_ETM_Q29_262042"/>
      <w:bookmarkStart w:id="5774" w:name="_ETM_Q29_267292"/>
      <w:bookmarkEnd w:id="5771"/>
      <w:bookmarkEnd w:id="5772"/>
      <w:bookmarkEnd w:id="5773"/>
      <w:bookmarkEnd w:id="5774"/>
    </w:p>
    <w:p w:rsidR="00DA1059" w:rsidRDefault="00DA1059" w:rsidP="00F95782">
      <w:pPr>
        <w:rPr>
          <w:rtl/>
        </w:rPr>
      </w:pPr>
      <w:bookmarkStart w:id="5775" w:name="_ETM_Q29_267373"/>
      <w:bookmarkEnd w:id="5775"/>
    </w:p>
    <w:p w:rsidR="00DA1059" w:rsidRDefault="00DA1059" w:rsidP="00F95782">
      <w:pPr>
        <w:pStyle w:val="af6"/>
        <w:keepNext/>
        <w:rPr>
          <w:rtl/>
        </w:rPr>
      </w:pPr>
      <w:bookmarkStart w:id="5776" w:name="_ETM_Q29_267484"/>
      <w:bookmarkStart w:id="5777" w:name="_ETM_Q29_267573"/>
      <w:bookmarkStart w:id="5778" w:name="ET_interruption_4926_3"/>
      <w:bookmarkEnd w:id="5776"/>
      <w:bookmarkEnd w:id="5777"/>
      <w:r w:rsidRPr="00531A4A">
        <w:rPr>
          <w:rStyle w:val="TagStyle"/>
          <w:rtl/>
        </w:rPr>
        <w:t xml:space="preserve"> &lt;&lt; קריאה &gt;&gt; </w:t>
      </w:r>
      <w:r>
        <w:rPr>
          <w:rtl/>
        </w:rPr>
        <w:t>מזכירת הכנסת ירדנה מלר-הורוביץ:</w:t>
      </w:r>
      <w:r w:rsidRPr="00531A4A">
        <w:rPr>
          <w:rStyle w:val="TagStyle"/>
          <w:rtl/>
        </w:rPr>
        <w:t xml:space="preserve"> &lt;&lt; קריאה &gt;&gt;</w:t>
      </w:r>
      <w:r>
        <w:rPr>
          <w:rtl/>
        </w:rPr>
        <w:t xml:space="preserve">   </w:t>
      </w:r>
      <w:bookmarkEnd w:id="5778"/>
    </w:p>
    <w:p w:rsidR="00DA1059" w:rsidRDefault="00DA1059" w:rsidP="00566E99">
      <w:pPr>
        <w:ind w:firstLine="0"/>
        <w:rPr>
          <w:rtl/>
          <w:lang w:eastAsia="he-IL"/>
        </w:rPr>
      </w:pPr>
      <w:r>
        <w:rPr>
          <w:rFonts w:hint="cs"/>
          <w:rtl/>
          <w:lang w:eastAsia="he-IL"/>
        </w:rPr>
        <w:t>(קוראת בשמות חברי הכנסת)</w:t>
      </w:r>
    </w:p>
    <w:p w:rsidR="00DA1059" w:rsidRPr="00531A4A" w:rsidRDefault="00DA1059" w:rsidP="00F95782">
      <w:pPr>
        <w:rPr>
          <w:rtl/>
          <w:lang w:eastAsia="he-IL"/>
        </w:rPr>
      </w:pPr>
      <w:bookmarkStart w:id="5779" w:name="_ETM_Q29_270602"/>
      <w:bookmarkEnd w:id="5779"/>
    </w:p>
    <w:p w:rsidR="00DA1059" w:rsidRDefault="00DA1059" w:rsidP="009635F5">
      <w:pPr>
        <w:rPr>
          <w:rtl/>
        </w:rPr>
      </w:pPr>
      <w:r>
        <w:rPr>
          <w:rtl/>
        </w:rPr>
        <w:t>אורלי לוי אבקסיס</w:t>
      </w:r>
      <w:r>
        <w:rPr>
          <w:rtl/>
        </w:rPr>
        <w:tab/>
        <w:t xml:space="preserve">–   </w:t>
      </w:r>
      <w:r>
        <w:rPr>
          <w:rFonts w:hint="cs"/>
          <w:rtl/>
        </w:rPr>
        <w:t>בעד</w:t>
      </w:r>
    </w:p>
    <w:p w:rsidR="00DA1059" w:rsidRDefault="00DA1059" w:rsidP="009635F5">
      <w:pPr>
        <w:rPr>
          <w:rtl/>
        </w:rPr>
      </w:pPr>
      <w:r>
        <w:rPr>
          <w:rtl/>
        </w:rPr>
        <w:t>יריב לוין</w:t>
      </w:r>
      <w:r>
        <w:rPr>
          <w:rtl/>
        </w:rPr>
        <w:tab/>
      </w:r>
      <w:r>
        <w:rPr>
          <w:rtl/>
        </w:rPr>
        <w:tab/>
      </w:r>
      <w:r>
        <w:rPr>
          <w:rtl/>
        </w:rPr>
        <w:tab/>
        <w:t xml:space="preserve">–   </w:t>
      </w:r>
      <w:r>
        <w:rPr>
          <w:rFonts w:hint="cs"/>
          <w:rtl/>
        </w:rPr>
        <w:t>אינו נוכח</w:t>
      </w:r>
    </w:p>
    <w:p w:rsidR="00DA1059" w:rsidRDefault="00DA1059" w:rsidP="009635F5">
      <w:pPr>
        <w:rPr>
          <w:rtl/>
        </w:rPr>
      </w:pPr>
    </w:p>
    <w:p w:rsidR="00DA1059" w:rsidRDefault="00DA1059" w:rsidP="00F95782">
      <w:pPr>
        <w:pStyle w:val="af6"/>
        <w:keepNext/>
        <w:rPr>
          <w:rtl/>
        </w:rPr>
      </w:pPr>
      <w:r w:rsidRPr="00531A4A">
        <w:rPr>
          <w:rStyle w:val="TagStyle"/>
          <w:rtl/>
        </w:rPr>
        <w:t xml:space="preserve"> &lt;&lt; קריאה &gt;&gt; </w:t>
      </w:r>
      <w:r>
        <w:rPr>
          <w:rtl/>
        </w:rPr>
        <w:t>דוד אמסלם (הליכוד):</w:t>
      </w:r>
      <w:r w:rsidRPr="00531A4A">
        <w:rPr>
          <w:rStyle w:val="TagStyle"/>
          <w:rtl/>
        </w:rPr>
        <w:t xml:space="preserve"> &lt;&lt; קריאה &gt;&gt;</w:t>
      </w:r>
      <w:r>
        <w:rPr>
          <w:rtl/>
        </w:rPr>
        <w:t xml:space="preserve">   </w:t>
      </w:r>
    </w:p>
    <w:p w:rsidR="00DA1059" w:rsidRDefault="00DA1059" w:rsidP="00CE6451">
      <w:pPr>
        <w:rPr>
          <w:rtl/>
          <w:lang w:eastAsia="he-IL"/>
        </w:rPr>
      </w:pPr>
    </w:p>
    <w:p w:rsidR="00DA1059" w:rsidRDefault="00DA1059" w:rsidP="000B2CDD">
      <w:pPr>
        <w:rPr>
          <w:rtl/>
          <w:lang w:eastAsia="he-IL"/>
        </w:rPr>
      </w:pPr>
      <w:r>
        <w:rPr>
          <w:rFonts w:hint="cs"/>
          <w:rtl/>
          <w:lang w:eastAsia="he-IL"/>
        </w:rPr>
        <w:t xml:space="preserve">כבוד הרב הרפורמי הצביע </w:t>
      </w:r>
      <w:bookmarkStart w:id="5780" w:name="_ETM_Q29_275699"/>
      <w:bookmarkEnd w:id="5780"/>
      <w:r>
        <w:rPr>
          <w:rFonts w:hint="cs"/>
          <w:rtl/>
          <w:lang w:eastAsia="he-IL"/>
        </w:rPr>
        <w:t xml:space="preserve">בעד הקנביס, בוא נשמע על טיפול נפשי לילדים. </w:t>
      </w:r>
    </w:p>
    <w:p w:rsidR="00DA1059" w:rsidRDefault="00DA1059" w:rsidP="00F95782">
      <w:pPr>
        <w:rPr>
          <w:rtl/>
          <w:lang w:eastAsia="he-IL"/>
        </w:rPr>
      </w:pPr>
      <w:bookmarkStart w:id="5781" w:name="_ETM_Q29_277154"/>
      <w:bookmarkStart w:id="5782" w:name="_ETM_Q29_277264"/>
      <w:bookmarkEnd w:id="5781"/>
      <w:bookmarkEnd w:id="5782"/>
    </w:p>
    <w:p w:rsidR="00DA1059" w:rsidRDefault="00DA1059" w:rsidP="00F95782">
      <w:pPr>
        <w:pStyle w:val="af6"/>
        <w:keepNext/>
        <w:rPr>
          <w:rtl/>
        </w:rPr>
      </w:pPr>
      <w:bookmarkStart w:id="5783" w:name="_ETM_Q29_277306"/>
      <w:bookmarkStart w:id="5784" w:name="_ETM_Q29_277414"/>
      <w:bookmarkStart w:id="5785" w:name="ET_interruption_4926_5"/>
      <w:bookmarkEnd w:id="5783"/>
      <w:bookmarkEnd w:id="5784"/>
      <w:r w:rsidRPr="00531A4A">
        <w:rPr>
          <w:rStyle w:val="TagStyle"/>
          <w:rtl/>
        </w:rPr>
        <w:t xml:space="preserve"> &lt;&lt; קריאה &gt;&gt; </w:t>
      </w:r>
      <w:r>
        <w:rPr>
          <w:rtl/>
        </w:rPr>
        <w:t>מזכירת הכנסת ירדנה מלר-הורוביץ:</w:t>
      </w:r>
      <w:r w:rsidRPr="00531A4A">
        <w:rPr>
          <w:rStyle w:val="TagStyle"/>
          <w:rtl/>
        </w:rPr>
        <w:t xml:space="preserve"> &lt;&lt; קריאה &gt;&gt;</w:t>
      </w:r>
      <w:r>
        <w:rPr>
          <w:rtl/>
        </w:rPr>
        <w:t xml:space="preserve">   </w:t>
      </w:r>
      <w:bookmarkEnd w:id="5785"/>
    </w:p>
    <w:p w:rsidR="00DA1059" w:rsidRDefault="00DA1059" w:rsidP="00566E99">
      <w:pPr>
        <w:ind w:firstLine="0"/>
        <w:rPr>
          <w:rtl/>
          <w:lang w:eastAsia="he-IL"/>
        </w:rPr>
      </w:pPr>
      <w:bookmarkStart w:id="5786" w:name="_ETM_Q29_279133"/>
      <w:bookmarkStart w:id="5787" w:name="_ETM_Q29_279232"/>
      <w:bookmarkEnd w:id="5786"/>
      <w:bookmarkEnd w:id="5787"/>
      <w:r>
        <w:rPr>
          <w:rFonts w:hint="cs"/>
          <w:rtl/>
          <w:lang w:eastAsia="he-IL"/>
        </w:rPr>
        <w:t>(קוראת בשם חברת הכנסת)</w:t>
      </w:r>
    </w:p>
    <w:p w:rsidR="00DA1059" w:rsidRDefault="00DA1059" w:rsidP="00F95782">
      <w:pPr>
        <w:rPr>
          <w:rtl/>
          <w:lang w:eastAsia="he-IL"/>
        </w:rPr>
      </w:pPr>
    </w:p>
    <w:p w:rsidR="00DA1059" w:rsidRDefault="00DA1059" w:rsidP="00F95782">
      <w:pPr>
        <w:rPr>
          <w:rtl/>
          <w:lang w:eastAsia="he-IL"/>
        </w:rPr>
      </w:pPr>
      <w:r>
        <w:rPr>
          <w:rFonts w:hint="cs"/>
          <w:rtl/>
          <w:lang w:eastAsia="he-IL"/>
        </w:rPr>
        <w:t>נעמה לזימי</w:t>
      </w:r>
      <w:bookmarkStart w:id="5788" w:name="_ETM_Q29_279942"/>
      <w:bookmarkEnd w:id="5788"/>
      <w:r>
        <w:rPr>
          <w:rFonts w:hint="cs"/>
          <w:rtl/>
          <w:lang w:eastAsia="he-IL"/>
        </w:rPr>
        <w:t xml:space="preserve">. </w:t>
      </w:r>
    </w:p>
    <w:p w:rsidR="00DA1059" w:rsidRDefault="00DA1059" w:rsidP="00F95782">
      <w:pPr>
        <w:rPr>
          <w:rtl/>
          <w:lang w:eastAsia="he-IL"/>
        </w:rPr>
      </w:pPr>
      <w:bookmarkStart w:id="5789" w:name="_ETM_Q29_280229"/>
      <w:bookmarkStart w:id="5790" w:name="_ETM_Q29_280315"/>
      <w:bookmarkEnd w:id="5789"/>
      <w:bookmarkEnd w:id="5790"/>
    </w:p>
    <w:p w:rsidR="00DA1059" w:rsidRDefault="00DA1059" w:rsidP="00F95782">
      <w:pPr>
        <w:pStyle w:val="af7"/>
        <w:keepNext/>
        <w:rPr>
          <w:rtl/>
        </w:rPr>
      </w:pPr>
      <w:bookmarkStart w:id="5791" w:name="_ETM_Q29_280373"/>
      <w:bookmarkStart w:id="5792" w:name="_ETM_Q29_280461"/>
      <w:bookmarkEnd w:id="5791"/>
      <w:bookmarkEnd w:id="5792"/>
      <w:r w:rsidRPr="00531A4A">
        <w:rPr>
          <w:rStyle w:val="TagStyle"/>
          <w:rtl/>
        </w:rPr>
        <w:t xml:space="preserve"> &lt;&lt; יור &gt;&gt; </w:t>
      </w:r>
      <w:r>
        <w:rPr>
          <w:rtl/>
        </w:rPr>
        <w:t>היו"ר איתן גינזבורג:</w:t>
      </w:r>
      <w:r w:rsidRPr="00531A4A">
        <w:rPr>
          <w:rStyle w:val="TagStyle"/>
          <w:rtl/>
        </w:rPr>
        <w:t xml:space="preserve"> &lt;&lt; יור &gt;&gt;</w:t>
      </w:r>
      <w:r>
        <w:rPr>
          <w:rtl/>
        </w:rPr>
        <w:t xml:space="preserve">   </w:t>
      </w:r>
    </w:p>
    <w:p w:rsidR="00DA1059" w:rsidRDefault="00DA1059" w:rsidP="00CE6451">
      <w:pPr>
        <w:rPr>
          <w:rtl/>
          <w:lang w:eastAsia="he-IL"/>
        </w:rPr>
      </w:pPr>
    </w:p>
    <w:p w:rsidR="00DA1059" w:rsidRDefault="00DA1059" w:rsidP="00F95782">
      <w:pPr>
        <w:rPr>
          <w:rtl/>
          <w:lang w:eastAsia="he-IL"/>
        </w:rPr>
      </w:pPr>
      <w:bookmarkStart w:id="5793" w:name="_ETM_Q29_281744"/>
      <w:bookmarkEnd w:id="5793"/>
      <w:r>
        <w:rPr>
          <w:rFonts w:hint="cs"/>
          <w:rtl/>
          <w:lang w:eastAsia="he-IL"/>
        </w:rPr>
        <w:t xml:space="preserve">נעמה לזימי? נעמה לזימי? </w:t>
      </w:r>
    </w:p>
    <w:p w:rsidR="00DA1059" w:rsidRDefault="00DA1059" w:rsidP="00F95782">
      <w:pPr>
        <w:rPr>
          <w:rtl/>
          <w:lang w:eastAsia="he-IL"/>
        </w:rPr>
      </w:pPr>
      <w:bookmarkStart w:id="5794" w:name="_ETM_Q29_315979"/>
      <w:bookmarkStart w:id="5795" w:name="_ETM_Q29_316085"/>
      <w:bookmarkEnd w:id="5794"/>
      <w:bookmarkEnd w:id="5795"/>
    </w:p>
    <w:p w:rsidR="00DA1059" w:rsidRDefault="00DA1059" w:rsidP="000B2CDD">
      <w:pPr>
        <w:pStyle w:val="af6"/>
        <w:keepNext/>
        <w:rPr>
          <w:rtl/>
        </w:rPr>
      </w:pPr>
      <w:bookmarkStart w:id="5796" w:name="_ETM_Q29_316114"/>
      <w:bookmarkStart w:id="5797" w:name="_ETM_Q29_316211"/>
      <w:bookmarkStart w:id="5798" w:name="ET_interruption_4926_14"/>
      <w:bookmarkEnd w:id="5796"/>
      <w:bookmarkEnd w:id="5797"/>
      <w:r w:rsidRPr="00974132">
        <w:rPr>
          <w:rStyle w:val="TagStyle"/>
          <w:rtl/>
        </w:rPr>
        <w:t xml:space="preserve"> &lt;&lt; קריאה &gt;&gt; </w:t>
      </w:r>
      <w:r w:rsidR="000B2CDD">
        <w:rPr>
          <w:rFonts w:hint="cs"/>
          <w:rtl/>
        </w:rPr>
        <w:t>קריאה</w:t>
      </w:r>
      <w:r>
        <w:rPr>
          <w:rtl/>
        </w:rPr>
        <w:t>:</w:t>
      </w:r>
      <w:r w:rsidRPr="00974132">
        <w:rPr>
          <w:rStyle w:val="TagStyle"/>
          <w:rtl/>
        </w:rPr>
        <w:t xml:space="preserve"> &lt;&lt; קריאה &gt;&gt;</w:t>
      </w:r>
      <w:r>
        <w:rPr>
          <w:rtl/>
        </w:rPr>
        <w:t xml:space="preserve">   </w:t>
      </w:r>
      <w:bookmarkEnd w:id="5798"/>
    </w:p>
    <w:p w:rsidR="00DA1059" w:rsidRDefault="00DA1059" w:rsidP="00CE6451">
      <w:pPr>
        <w:rPr>
          <w:rtl/>
          <w:lang w:eastAsia="he-IL"/>
        </w:rPr>
      </w:pPr>
    </w:p>
    <w:p w:rsidR="00DA1059" w:rsidRDefault="00DA1059" w:rsidP="00F95782">
      <w:pPr>
        <w:rPr>
          <w:rtl/>
          <w:lang w:eastAsia="he-IL"/>
        </w:rPr>
      </w:pPr>
      <w:bookmarkStart w:id="5799" w:name="_ETM_Q29_320997"/>
      <w:bookmarkEnd w:id="5799"/>
      <w:r>
        <w:rPr>
          <w:rFonts w:hint="cs"/>
          <w:rtl/>
          <w:lang w:eastAsia="he-IL"/>
        </w:rPr>
        <w:t>נעמה לזימי נמצאת? אבל היא פה</w:t>
      </w:r>
      <w:bookmarkStart w:id="5800" w:name="_ETM_Q29_328344"/>
      <w:bookmarkEnd w:id="5800"/>
      <w:r>
        <w:rPr>
          <w:rFonts w:hint="cs"/>
          <w:rtl/>
          <w:lang w:eastAsia="he-IL"/>
        </w:rPr>
        <w:t>.</w:t>
      </w:r>
    </w:p>
    <w:p w:rsidR="00DA1059" w:rsidRDefault="00DA1059" w:rsidP="00F95782">
      <w:pPr>
        <w:rPr>
          <w:rtl/>
          <w:lang w:eastAsia="he-IL"/>
        </w:rPr>
      </w:pPr>
    </w:p>
    <w:p w:rsidR="00DA1059" w:rsidRDefault="00DA1059" w:rsidP="00F95782">
      <w:pPr>
        <w:pStyle w:val="af6"/>
        <w:keepNext/>
        <w:rPr>
          <w:rtl/>
        </w:rPr>
      </w:pPr>
      <w:bookmarkStart w:id="5801" w:name="_ETM_Q29_324687"/>
      <w:bookmarkStart w:id="5802" w:name="_ETM_Q29_324710"/>
      <w:bookmarkEnd w:id="5801"/>
      <w:bookmarkEnd w:id="5802"/>
      <w:r w:rsidRPr="00974132">
        <w:rPr>
          <w:rStyle w:val="TagStyle"/>
          <w:rtl/>
        </w:rPr>
        <w:t xml:space="preserve"> &lt;&lt; קריאה &gt;&gt; </w:t>
      </w:r>
      <w:r>
        <w:rPr>
          <w:rtl/>
        </w:rPr>
        <w:t>אורלי לוי אבקסיס (הליכוד):</w:t>
      </w:r>
      <w:r w:rsidRPr="00974132">
        <w:rPr>
          <w:rStyle w:val="TagStyle"/>
          <w:rtl/>
        </w:rPr>
        <w:t xml:space="preserve"> &lt;&lt; קריאה &gt;&gt;</w:t>
      </w:r>
      <w:r>
        <w:rPr>
          <w:rtl/>
        </w:rPr>
        <w:t xml:space="preserve">   </w:t>
      </w:r>
    </w:p>
    <w:p w:rsidR="00DA1059" w:rsidRDefault="00DA1059" w:rsidP="00CE6451">
      <w:pPr>
        <w:rPr>
          <w:rtl/>
          <w:lang w:eastAsia="he-IL"/>
        </w:rPr>
      </w:pPr>
    </w:p>
    <w:p w:rsidR="00DA1059" w:rsidRDefault="00DA1059" w:rsidP="00F95782">
      <w:pPr>
        <w:rPr>
          <w:rtl/>
          <w:lang w:eastAsia="he-IL"/>
        </w:rPr>
      </w:pPr>
      <w:bookmarkStart w:id="5803" w:name="_ETM_Q29_326481"/>
      <w:bookmarkStart w:id="5804" w:name="_ETM_Q29_326761"/>
      <w:bookmarkStart w:id="5805" w:name="_ETM_Q29_326814"/>
      <w:bookmarkEnd w:id="5803"/>
      <w:bookmarkEnd w:id="5804"/>
      <w:bookmarkEnd w:id="5805"/>
      <w:r>
        <w:rPr>
          <w:rFonts w:hint="cs"/>
          <w:rtl/>
          <w:lang w:eastAsia="he-IL"/>
        </w:rPr>
        <w:t xml:space="preserve">תלמדו עוד כמה מכם </w:t>
      </w:r>
      <w:r w:rsidR="00267305">
        <w:rPr>
          <w:rFonts w:hint="cs"/>
          <w:rtl/>
          <w:lang w:eastAsia="he-IL"/>
        </w:rPr>
        <w:t>– – –</w:t>
      </w:r>
    </w:p>
    <w:p w:rsidR="00DA1059" w:rsidRDefault="00DA1059" w:rsidP="00F95782">
      <w:pPr>
        <w:rPr>
          <w:rtl/>
          <w:lang w:eastAsia="he-IL"/>
        </w:rPr>
      </w:pPr>
      <w:bookmarkStart w:id="5806" w:name="_ETM_Q29_331676"/>
      <w:bookmarkStart w:id="5807" w:name="_ETM_Q29_331795"/>
      <w:bookmarkEnd w:id="5806"/>
      <w:bookmarkEnd w:id="5807"/>
    </w:p>
    <w:p w:rsidR="00DA1059" w:rsidRDefault="00DA1059" w:rsidP="00F95782">
      <w:pPr>
        <w:pStyle w:val="af6"/>
        <w:keepNext/>
        <w:rPr>
          <w:rtl/>
        </w:rPr>
      </w:pPr>
      <w:bookmarkStart w:id="5808" w:name="ET_interruption_4926_42"/>
      <w:r w:rsidRPr="00140489">
        <w:rPr>
          <w:rStyle w:val="TagStyle"/>
          <w:rtl/>
        </w:rPr>
        <w:t xml:space="preserve"> &lt;&lt; קריאה &gt;&gt; </w:t>
      </w:r>
      <w:r>
        <w:rPr>
          <w:rtl/>
        </w:rPr>
        <w:t>מזכירת הכנסת ירדנה מלר-הורוביץ:</w:t>
      </w:r>
      <w:r w:rsidRPr="00140489">
        <w:rPr>
          <w:rStyle w:val="TagStyle"/>
          <w:rtl/>
        </w:rPr>
        <w:t xml:space="preserve"> &lt;&lt; קריאה &gt;&gt;</w:t>
      </w:r>
      <w:r>
        <w:rPr>
          <w:rtl/>
        </w:rPr>
        <w:t xml:space="preserve">   </w:t>
      </w:r>
      <w:bookmarkEnd w:id="5808"/>
    </w:p>
    <w:p w:rsidR="00DA1059" w:rsidRDefault="00DA1059" w:rsidP="00566E99">
      <w:pPr>
        <w:ind w:firstLine="0"/>
        <w:rPr>
          <w:rtl/>
          <w:lang w:eastAsia="he-IL"/>
        </w:rPr>
      </w:pPr>
      <w:r>
        <w:rPr>
          <w:rFonts w:hint="cs"/>
          <w:rtl/>
          <w:lang w:eastAsia="he-IL"/>
        </w:rPr>
        <w:t>(קוראת בשם חברת הכנסת)</w:t>
      </w:r>
    </w:p>
    <w:p w:rsidR="00DA1059" w:rsidRDefault="00DA1059" w:rsidP="00F95782">
      <w:pPr>
        <w:rPr>
          <w:rtl/>
          <w:lang w:eastAsia="he-IL"/>
        </w:rPr>
      </w:pPr>
    </w:p>
    <w:p w:rsidR="00DA1059" w:rsidRPr="00140489" w:rsidRDefault="00DA1059" w:rsidP="00F95782">
      <w:pPr>
        <w:rPr>
          <w:rtl/>
          <w:lang w:eastAsia="he-IL"/>
        </w:rPr>
      </w:pPr>
      <w:r>
        <w:rPr>
          <w:rFonts w:hint="cs"/>
          <w:rtl/>
          <w:lang w:eastAsia="he-IL"/>
        </w:rPr>
        <w:t xml:space="preserve">נעמה לזימי </w:t>
      </w:r>
      <w:r>
        <w:rPr>
          <w:rtl/>
          <w:lang w:eastAsia="he-IL"/>
        </w:rPr>
        <w:tab/>
      </w:r>
      <w:r>
        <w:rPr>
          <w:rFonts w:hint="cs"/>
          <w:rtl/>
          <w:lang w:eastAsia="he-IL"/>
        </w:rPr>
        <w:tab/>
      </w:r>
      <w:r>
        <w:rPr>
          <w:rFonts w:hint="eastAsia"/>
          <w:rtl/>
          <w:lang w:eastAsia="he-IL"/>
        </w:rPr>
        <w:t>–</w:t>
      </w:r>
      <w:r>
        <w:rPr>
          <w:rFonts w:hint="cs"/>
          <w:rtl/>
          <w:lang w:eastAsia="he-IL"/>
        </w:rPr>
        <w:t xml:space="preserve">   אינה נוכחת</w:t>
      </w:r>
    </w:p>
    <w:p w:rsidR="00DA1059" w:rsidRPr="00140489" w:rsidRDefault="00DA1059" w:rsidP="00F95782">
      <w:pPr>
        <w:rPr>
          <w:rtl/>
          <w:lang w:eastAsia="he-IL"/>
        </w:rPr>
      </w:pPr>
    </w:p>
    <w:p w:rsidR="00DA1059" w:rsidRDefault="00DA1059" w:rsidP="00F95782">
      <w:pPr>
        <w:pStyle w:val="af6"/>
        <w:keepNext/>
        <w:rPr>
          <w:rtl/>
        </w:rPr>
      </w:pPr>
      <w:bookmarkStart w:id="5809" w:name="_ETM_Q29_331826"/>
      <w:bookmarkStart w:id="5810" w:name="_ETM_Q29_331926"/>
      <w:bookmarkEnd w:id="5809"/>
      <w:bookmarkEnd w:id="5810"/>
      <w:r w:rsidRPr="00974132">
        <w:rPr>
          <w:rStyle w:val="TagStyle"/>
          <w:rtl/>
        </w:rPr>
        <w:t xml:space="preserve"> &lt;&lt; קריאה &gt;&gt; </w:t>
      </w:r>
      <w:r>
        <w:rPr>
          <w:rtl/>
        </w:rPr>
        <w:t>מיכאל מלכיאלי (ש"ס):</w:t>
      </w:r>
      <w:r w:rsidRPr="00974132">
        <w:rPr>
          <w:rStyle w:val="TagStyle"/>
          <w:rtl/>
        </w:rPr>
        <w:t xml:space="preserve"> &lt;&lt; קריאה &gt;&gt;</w:t>
      </w:r>
      <w:r>
        <w:rPr>
          <w:rtl/>
        </w:rPr>
        <w:t xml:space="preserve">   </w:t>
      </w:r>
    </w:p>
    <w:p w:rsidR="00DA1059" w:rsidRDefault="00DA1059" w:rsidP="00CE6451">
      <w:pPr>
        <w:rPr>
          <w:rtl/>
          <w:lang w:eastAsia="he-IL"/>
        </w:rPr>
      </w:pPr>
    </w:p>
    <w:p w:rsidR="00DA1059" w:rsidRDefault="00DA1059" w:rsidP="00F95782">
      <w:pPr>
        <w:rPr>
          <w:rtl/>
          <w:lang w:eastAsia="he-IL"/>
        </w:rPr>
      </w:pPr>
      <w:bookmarkStart w:id="5811" w:name="_ETM_Q29_334930"/>
      <w:bookmarkStart w:id="5812" w:name="_ETM_Q29_335218"/>
      <w:bookmarkEnd w:id="5811"/>
      <w:bookmarkEnd w:id="5812"/>
      <w:r>
        <w:rPr>
          <w:rFonts w:hint="cs"/>
          <w:rtl/>
          <w:lang w:eastAsia="he-IL"/>
        </w:rPr>
        <w:t>ק</w:t>
      </w:r>
      <w:bookmarkStart w:id="5813" w:name="_ETM_Q29_335288"/>
      <w:bookmarkEnd w:id="5813"/>
      <w:r>
        <w:rPr>
          <w:rFonts w:hint="cs"/>
          <w:rtl/>
          <w:lang w:eastAsia="he-IL"/>
        </w:rPr>
        <w:t xml:space="preserve">ואליציה בושה. </w:t>
      </w:r>
      <w:bookmarkStart w:id="5814" w:name="_ETM_Q29_336881"/>
      <w:bookmarkEnd w:id="5814"/>
    </w:p>
    <w:p w:rsidR="00DA1059" w:rsidRDefault="00DA1059" w:rsidP="00F95782">
      <w:pPr>
        <w:rPr>
          <w:rtl/>
          <w:lang w:eastAsia="he-IL"/>
        </w:rPr>
      </w:pPr>
      <w:bookmarkStart w:id="5815" w:name="_ETM_Q29_337297"/>
      <w:bookmarkStart w:id="5816" w:name="_ETM_Q29_337382"/>
      <w:bookmarkEnd w:id="5815"/>
      <w:bookmarkEnd w:id="5816"/>
    </w:p>
    <w:p w:rsidR="0059723A" w:rsidRDefault="0059723A" w:rsidP="0059723A">
      <w:pPr>
        <w:pStyle w:val="af6"/>
        <w:keepNext/>
        <w:rPr>
          <w:rtl/>
        </w:rPr>
      </w:pPr>
      <w:bookmarkStart w:id="5817" w:name="_ETM_Q29_334561"/>
      <w:bookmarkStart w:id="5818" w:name="_ETM_Q29_334653"/>
      <w:bookmarkStart w:id="5819" w:name="_ETM_Q29_332627"/>
      <w:bookmarkEnd w:id="5817"/>
      <w:bookmarkEnd w:id="5818"/>
      <w:bookmarkEnd w:id="5819"/>
      <w:r w:rsidRPr="00140489">
        <w:rPr>
          <w:rStyle w:val="TagStyle"/>
          <w:rtl/>
        </w:rPr>
        <w:t xml:space="preserve">&lt;&lt; קריאה &gt;&gt; </w:t>
      </w:r>
      <w:r>
        <w:rPr>
          <w:rtl/>
        </w:rPr>
        <w:t>מזכירת הכנסת ירדנה מלר-הורוביץ:</w:t>
      </w:r>
      <w:r w:rsidRPr="00140489">
        <w:rPr>
          <w:rStyle w:val="TagStyle"/>
          <w:rtl/>
        </w:rPr>
        <w:t xml:space="preserve"> &lt;&lt; קריאה &gt;&gt;</w:t>
      </w:r>
      <w:r>
        <w:rPr>
          <w:rtl/>
        </w:rPr>
        <w:t xml:space="preserve">   </w:t>
      </w:r>
    </w:p>
    <w:p w:rsidR="00DA1059" w:rsidRDefault="00DA1059" w:rsidP="00566E99">
      <w:pPr>
        <w:ind w:firstLine="0"/>
        <w:rPr>
          <w:rtl/>
          <w:lang w:eastAsia="he-IL"/>
        </w:rPr>
      </w:pPr>
      <w:r>
        <w:rPr>
          <w:rFonts w:hint="cs"/>
          <w:rtl/>
          <w:lang w:eastAsia="he-IL"/>
        </w:rPr>
        <w:t>(קוראת בשמות חברי הכנסת)</w:t>
      </w:r>
      <w:bookmarkStart w:id="5820" w:name="_ETM_Q29_333223"/>
      <w:bookmarkStart w:id="5821" w:name="_ETM_Q29_333282"/>
      <w:bookmarkStart w:id="5822" w:name="_ETM_Q29_324158"/>
      <w:bookmarkStart w:id="5823" w:name="_ETM_Q29_324275"/>
      <w:bookmarkEnd w:id="5820"/>
      <w:bookmarkEnd w:id="5821"/>
      <w:bookmarkEnd w:id="5822"/>
      <w:bookmarkEnd w:id="5823"/>
    </w:p>
    <w:p w:rsidR="00DA1059" w:rsidRDefault="00DA1059" w:rsidP="00F95782">
      <w:pPr>
        <w:rPr>
          <w:rtl/>
          <w:lang w:eastAsia="he-IL"/>
        </w:rPr>
      </w:pPr>
      <w:bookmarkStart w:id="5824" w:name="_ETM_Q29_324325"/>
      <w:bookmarkStart w:id="5825" w:name="_ETM_Q29_324424"/>
      <w:bookmarkEnd w:id="5824"/>
      <w:bookmarkEnd w:id="5825"/>
    </w:p>
    <w:p w:rsidR="00DA1059" w:rsidRDefault="00DA1059" w:rsidP="009635F5">
      <w:pPr>
        <w:rPr>
          <w:rtl/>
        </w:rPr>
      </w:pPr>
      <w:bookmarkStart w:id="5826" w:name="_ETM_Q29_281258"/>
      <w:bookmarkStart w:id="5827" w:name="_ETM_Q29_281313"/>
      <w:bookmarkStart w:id="5828" w:name="_ETM_Q29_281367"/>
      <w:bookmarkStart w:id="5829" w:name="_ETM_Q29_287647"/>
      <w:bookmarkStart w:id="5830" w:name="_ETM_Q29_309461"/>
      <w:bookmarkStart w:id="5831" w:name="_ETM_Q29_333620"/>
      <w:bookmarkStart w:id="5832" w:name="_ETM_Q29_333710"/>
      <w:bookmarkStart w:id="5833" w:name="_ETM_Q29_309505"/>
      <w:bookmarkStart w:id="5834" w:name="_ETM_Q29_309609"/>
      <w:bookmarkStart w:id="5835" w:name="_ETM_Q29_279413"/>
      <w:bookmarkStart w:id="5836" w:name="_ETM_Q29_279718"/>
      <w:bookmarkStart w:id="5837" w:name="_ETM_Q29_279772"/>
      <w:bookmarkEnd w:id="5826"/>
      <w:bookmarkEnd w:id="5827"/>
      <w:bookmarkEnd w:id="5828"/>
      <w:bookmarkEnd w:id="5829"/>
      <w:bookmarkEnd w:id="5830"/>
      <w:bookmarkEnd w:id="5831"/>
      <w:bookmarkEnd w:id="5832"/>
      <w:bookmarkEnd w:id="5833"/>
      <w:bookmarkEnd w:id="5834"/>
      <w:bookmarkEnd w:id="5835"/>
      <w:bookmarkEnd w:id="5836"/>
      <w:bookmarkEnd w:id="5837"/>
      <w:r>
        <w:rPr>
          <w:rtl/>
        </w:rPr>
        <w:t>יעקב ליצמן</w:t>
      </w:r>
      <w:r>
        <w:rPr>
          <w:rtl/>
        </w:rPr>
        <w:tab/>
      </w:r>
      <w:r>
        <w:rPr>
          <w:rtl/>
        </w:rPr>
        <w:tab/>
        <w:t xml:space="preserve">–   </w:t>
      </w:r>
      <w:r>
        <w:rPr>
          <w:rFonts w:hint="cs"/>
          <w:rtl/>
        </w:rPr>
        <w:t>בעד</w:t>
      </w:r>
    </w:p>
    <w:p w:rsidR="00DA1059" w:rsidRDefault="00DA1059" w:rsidP="009635F5">
      <w:pPr>
        <w:rPr>
          <w:rtl/>
        </w:rPr>
      </w:pPr>
      <w:r>
        <w:rPr>
          <w:rtl/>
        </w:rPr>
        <w:t>גבי לסקי</w:t>
      </w:r>
      <w:r>
        <w:rPr>
          <w:rtl/>
        </w:rPr>
        <w:tab/>
      </w:r>
      <w:r>
        <w:rPr>
          <w:rtl/>
        </w:rPr>
        <w:tab/>
        <w:t xml:space="preserve">–   </w:t>
      </w:r>
      <w:r>
        <w:rPr>
          <w:rFonts w:hint="cs"/>
          <w:rtl/>
        </w:rPr>
        <w:t>אינה נוכחת</w:t>
      </w:r>
    </w:p>
    <w:p w:rsidR="00DA1059" w:rsidRDefault="00DA1059" w:rsidP="009635F5">
      <w:pPr>
        <w:rPr>
          <w:rtl/>
        </w:rPr>
      </w:pPr>
      <w:r>
        <w:rPr>
          <w:rtl/>
        </w:rPr>
        <w:t>יאיר לפיד</w:t>
      </w:r>
      <w:r>
        <w:rPr>
          <w:rtl/>
        </w:rPr>
        <w:tab/>
      </w:r>
      <w:r>
        <w:rPr>
          <w:rtl/>
        </w:rPr>
        <w:tab/>
        <w:t xml:space="preserve">–   </w:t>
      </w:r>
      <w:r>
        <w:rPr>
          <w:rFonts w:hint="cs"/>
          <w:rtl/>
        </w:rPr>
        <w:t>אינו נוכח</w:t>
      </w:r>
    </w:p>
    <w:p w:rsidR="00DA1059" w:rsidRDefault="00DA1059" w:rsidP="009635F5">
      <w:pPr>
        <w:rPr>
          <w:rtl/>
        </w:rPr>
      </w:pPr>
      <w:r>
        <w:rPr>
          <w:rtl/>
        </w:rPr>
        <w:t>לימור מגן תלם</w:t>
      </w:r>
      <w:r>
        <w:rPr>
          <w:rtl/>
        </w:rPr>
        <w:tab/>
      </w:r>
      <w:r>
        <w:rPr>
          <w:rtl/>
        </w:rPr>
        <w:tab/>
        <w:t xml:space="preserve">–   </w:t>
      </w:r>
      <w:r>
        <w:rPr>
          <w:rFonts w:hint="cs"/>
          <w:rtl/>
        </w:rPr>
        <w:t>נגד</w:t>
      </w:r>
    </w:p>
    <w:p w:rsidR="00DA1059" w:rsidRDefault="00DA1059" w:rsidP="009635F5">
      <w:pPr>
        <w:rPr>
          <w:rtl/>
        </w:rPr>
      </w:pPr>
      <w:r>
        <w:rPr>
          <w:rtl/>
        </w:rPr>
        <w:t>אמילי חיה מואטי</w:t>
      </w:r>
      <w:r>
        <w:rPr>
          <w:rtl/>
        </w:rPr>
        <w:tab/>
      </w:r>
      <w:r>
        <w:rPr>
          <w:rtl/>
        </w:rPr>
        <w:tab/>
        <w:t xml:space="preserve">–   </w:t>
      </w:r>
      <w:r>
        <w:rPr>
          <w:rFonts w:hint="cs"/>
          <w:rtl/>
        </w:rPr>
        <w:t>אינה נוכחת</w:t>
      </w:r>
    </w:p>
    <w:p w:rsidR="00DA1059" w:rsidRDefault="00DA1059" w:rsidP="009635F5">
      <w:pPr>
        <w:rPr>
          <w:rtl/>
        </w:rPr>
      </w:pPr>
      <w:r>
        <w:rPr>
          <w:rtl/>
        </w:rPr>
        <w:t>פטין מולא</w:t>
      </w:r>
      <w:r>
        <w:rPr>
          <w:rtl/>
        </w:rPr>
        <w:tab/>
      </w:r>
      <w:r>
        <w:rPr>
          <w:rtl/>
        </w:rPr>
        <w:tab/>
        <w:t xml:space="preserve">–   </w:t>
      </w:r>
      <w:r>
        <w:rPr>
          <w:rFonts w:hint="cs"/>
          <w:rtl/>
        </w:rPr>
        <w:t>אינו נוכח</w:t>
      </w:r>
    </w:p>
    <w:p w:rsidR="00DA1059" w:rsidRDefault="00DA1059" w:rsidP="009635F5">
      <w:pPr>
        <w:rPr>
          <w:rtl/>
        </w:rPr>
      </w:pPr>
      <w:r>
        <w:rPr>
          <w:rtl/>
        </w:rPr>
        <w:t>טטיאנה מזרסקי</w:t>
      </w:r>
      <w:r>
        <w:rPr>
          <w:rtl/>
        </w:rPr>
        <w:tab/>
      </w:r>
      <w:r>
        <w:rPr>
          <w:rtl/>
        </w:rPr>
        <w:tab/>
        <w:t xml:space="preserve">–   </w:t>
      </w:r>
      <w:r>
        <w:rPr>
          <w:rFonts w:hint="cs"/>
          <w:rtl/>
        </w:rPr>
        <w:t>נגד</w:t>
      </w:r>
    </w:p>
    <w:p w:rsidR="00DA1059" w:rsidRDefault="00DA1059" w:rsidP="009635F5">
      <w:pPr>
        <w:rPr>
          <w:rtl/>
        </w:rPr>
      </w:pPr>
      <w:r>
        <w:rPr>
          <w:rtl/>
        </w:rPr>
        <w:t>מרב מיכאלי</w:t>
      </w:r>
      <w:r>
        <w:rPr>
          <w:rtl/>
        </w:rPr>
        <w:tab/>
      </w:r>
      <w:r>
        <w:rPr>
          <w:rtl/>
        </w:rPr>
        <w:tab/>
        <w:t xml:space="preserve">–   </w:t>
      </w:r>
      <w:r>
        <w:rPr>
          <w:rFonts w:hint="cs"/>
          <w:rtl/>
        </w:rPr>
        <w:t>אינה נוכחת</w:t>
      </w:r>
    </w:p>
    <w:p w:rsidR="00DA1059" w:rsidRDefault="00DA1059" w:rsidP="009635F5">
      <w:pPr>
        <w:rPr>
          <w:rtl/>
        </w:rPr>
      </w:pPr>
      <w:r>
        <w:rPr>
          <w:rtl/>
        </w:rPr>
        <w:t>יוליה מלינובסקי</w:t>
      </w:r>
      <w:r>
        <w:rPr>
          <w:rtl/>
        </w:rPr>
        <w:tab/>
      </w:r>
      <w:r>
        <w:rPr>
          <w:rtl/>
        </w:rPr>
        <w:tab/>
        <w:t xml:space="preserve">–   </w:t>
      </w:r>
      <w:r>
        <w:rPr>
          <w:rFonts w:hint="cs"/>
          <w:rtl/>
        </w:rPr>
        <w:t>נגד</w:t>
      </w:r>
    </w:p>
    <w:p w:rsidR="00DA1059" w:rsidRDefault="00DA1059" w:rsidP="009635F5">
      <w:pPr>
        <w:rPr>
          <w:rtl/>
        </w:rPr>
      </w:pPr>
      <w:r>
        <w:rPr>
          <w:rtl/>
        </w:rPr>
        <w:t>מיכאל מלכיאלי</w:t>
      </w:r>
      <w:r>
        <w:rPr>
          <w:rtl/>
        </w:rPr>
        <w:tab/>
      </w:r>
      <w:r>
        <w:rPr>
          <w:rtl/>
        </w:rPr>
        <w:tab/>
        <w:t xml:space="preserve">–   </w:t>
      </w:r>
      <w:r>
        <w:rPr>
          <w:rFonts w:hint="cs"/>
          <w:rtl/>
        </w:rPr>
        <w:t>בעד</w:t>
      </w:r>
    </w:p>
    <w:p w:rsidR="00DA1059" w:rsidRDefault="00DA1059" w:rsidP="009635F5">
      <w:pPr>
        <w:rPr>
          <w:rtl/>
        </w:rPr>
      </w:pPr>
      <w:r>
        <w:rPr>
          <w:rtl/>
        </w:rPr>
        <w:t>אבי מעוז</w:t>
      </w:r>
      <w:r>
        <w:rPr>
          <w:rtl/>
        </w:rPr>
        <w:tab/>
      </w:r>
      <w:r>
        <w:rPr>
          <w:rtl/>
        </w:rPr>
        <w:tab/>
        <w:t xml:space="preserve">–   </w:t>
      </w:r>
      <w:r>
        <w:rPr>
          <w:rFonts w:hint="cs"/>
          <w:rtl/>
        </w:rPr>
        <w:t>אינו נוכח</w:t>
      </w:r>
    </w:p>
    <w:p w:rsidR="00DA1059" w:rsidRDefault="00DA1059" w:rsidP="009635F5">
      <w:pPr>
        <w:rPr>
          <w:rtl/>
        </w:rPr>
      </w:pPr>
      <w:r>
        <w:rPr>
          <w:rtl/>
        </w:rPr>
        <w:t>אורי מקלב</w:t>
      </w:r>
      <w:r>
        <w:rPr>
          <w:rtl/>
        </w:rPr>
        <w:tab/>
      </w:r>
      <w:r>
        <w:rPr>
          <w:rtl/>
        </w:rPr>
        <w:tab/>
        <w:t xml:space="preserve">–   </w:t>
      </w:r>
      <w:r>
        <w:rPr>
          <w:rFonts w:hint="cs"/>
          <w:rtl/>
        </w:rPr>
        <w:t>בעד</w:t>
      </w:r>
    </w:p>
    <w:p w:rsidR="00DA1059" w:rsidRDefault="00DA1059" w:rsidP="009635F5">
      <w:pPr>
        <w:rPr>
          <w:rtl/>
        </w:rPr>
      </w:pPr>
      <w:r>
        <w:rPr>
          <w:rtl/>
        </w:rPr>
        <w:t>אבתיסאם מראענה</w:t>
      </w:r>
      <w:r>
        <w:rPr>
          <w:rtl/>
        </w:rPr>
        <w:tab/>
        <w:t xml:space="preserve">–   </w:t>
      </w:r>
      <w:r>
        <w:rPr>
          <w:rFonts w:hint="cs"/>
          <w:rtl/>
        </w:rPr>
        <w:t>אינה נוכחת</w:t>
      </w:r>
    </w:p>
    <w:p w:rsidR="00DA1059" w:rsidRDefault="00DA1059" w:rsidP="009635F5">
      <w:pPr>
        <w:rPr>
          <w:rtl/>
        </w:rPr>
      </w:pPr>
      <w:r>
        <w:rPr>
          <w:rtl/>
        </w:rPr>
        <w:t>יעקב מרגי</w:t>
      </w:r>
      <w:r>
        <w:rPr>
          <w:rtl/>
        </w:rPr>
        <w:tab/>
      </w:r>
      <w:r>
        <w:rPr>
          <w:rtl/>
        </w:rPr>
        <w:tab/>
        <w:t xml:space="preserve">–   </w:t>
      </w:r>
      <w:r>
        <w:rPr>
          <w:rFonts w:hint="cs"/>
          <w:rtl/>
        </w:rPr>
        <w:t>בעד</w:t>
      </w:r>
    </w:p>
    <w:p w:rsidR="00DA1059" w:rsidRDefault="00DA1059" w:rsidP="009635F5">
      <w:pPr>
        <w:rPr>
          <w:rtl/>
        </w:rPr>
      </w:pPr>
      <w:r>
        <w:rPr>
          <w:rtl/>
        </w:rPr>
        <w:t>מופיד מרעי</w:t>
      </w:r>
      <w:r>
        <w:rPr>
          <w:rtl/>
        </w:rPr>
        <w:tab/>
      </w:r>
      <w:r>
        <w:rPr>
          <w:rtl/>
        </w:rPr>
        <w:tab/>
        <w:t xml:space="preserve">–   </w:t>
      </w:r>
      <w:r>
        <w:rPr>
          <w:rFonts w:hint="cs"/>
          <w:rtl/>
        </w:rPr>
        <w:t>נגד</w:t>
      </w:r>
    </w:p>
    <w:p w:rsidR="00DA1059" w:rsidRDefault="00DA1059" w:rsidP="009635F5">
      <w:pPr>
        <w:rPr>
          <w:rtl/>
        </w:rPr>
      </w:pPr>
      <w:r>
        <w:rPr>
          <w:rtl/>
        </w:rPr>
        <w:t>בנימין נתניהו</w:t>
      </w:r>
      <w:r>
        <w:rPr>
          <w:rtl/>
        </w:rPr>
        <w:tab/>
      </w:r>
      <w:r>
        <w:rPr>
          <w:rtl/>
        </w:rPr>
        <w:tab/>
        <w:t xml:space="preserve">–   </w:t>
      </w:r>
      <w:r>
        <w:rPr>
          <w:rFonts w:hint="cs"/>
          <w:rtl/>
        </w:rPr>
        <w:t>אינו נוכח</w:t>
      </w:r>
    </w:p>
    <w:p w:rsidR="00DA1059" w:rsidRDefault="00DA1059" w:rsidP="009635F5">
      <w:pPr>
        <w:rPr>
          <w:rtl/>
        </w:rPr>
      </w:pPr>
      <w:r>
        <w:rPr>
          <w:rtl/>
        </w:rPr>
        <w:t>יואב סגלוביץ'</w:t>
      </w:r>
      <w:r>
        <w:rPr>
          <w:rtl/>
        </w:rPr>
        <w:tab/>
      </w:r>
      <w:r>
        <w:rPr>
          <w:rtl/>
        </w:rPr>
        <w:tab/>
        <w:t xml:space="preserve">–   </w:t>
      </w:r>
      <w:r>
        <w:rPr>
          <w:rFonts w:hint="cs"/>
          <w:rtl/>
        </w:rPr>
        <w:t>נגד</w:t>
      </w:r>
    </w:p>
    <w:p w:rsidR="00DA1059" w:rsidRDefault="00DA1059" w:rsidP="009635F5">
      <w:pPr>
        <w:rPr>
          <w:rtl/>
        </w:rPr>
      </w:pPr>
      <w:r>
        <w:rPr>
          <w:rtl/>
        </w:rPr>
        <w:t>יבגני סובה</w:t>
      </w:r>
      <w:r>
        <w:rPr>
          <w:rtl/>
        </w:rPr>
        <w:tab/>
      </w:r>
      <w:r>
        <w:rPr>
          <w:rtl/>
        </w:rPr>
        <w:tab/>
        <w:t xml:space="preserve">–   </w:t>
      </w:r>
      <w:r>
        <w:rPr>
          <w:rFonts w:hint="cs"/>
          <w:rtl/>
        </w:rPr>
        <w:t>נגד</w:t>
      </w:r>
    </w:p>
    <w:p w:rsidR="00DA1059" w:rsidRDefault="00DA1059" w:rsidP="009635F5">
      <w:pPr>
        <w:rPr>
          <w:rtl/>
        </w:rPr>
      </w:pPr>
      <w:r>
        <w:rPr>
          <w:rtl/>
        </w:rPr>
        <w:t>אופיר סופר</w:t>
      </w:r>
      <w:r>
        <w:rPr>
          <w:rtl/>
        </w:rPr>
        <w:tab/>
      </w:r>
      <w:r>
        <w:rPr>
          <w:rtl/>
        </w:rPr>
        <w:tab/>
        <w:t xml:space="preserve">–   </w:t>
      </w:r>
      <w:r>
        <w:rPr>
          <w:rFonts w:hint="cs"/>
          <w:rtl/>
        </w:rPr>
        <w:t>בעד</w:t>
      </w:r>
    </w:p>
    <w:p w:rsidR="00DA1059" w:rsidRDefault="00DA1059" w:rsidP="009635F5">
      <w:pPr>
        <w:rPr>
          <w:rtl/>
        </w:rPr>
      </w:pPr>
      <w:r>
        <w:rPr>
          <w:rtl/>
        </w:rPr>
        <w:t>אורית מלכה סטרוק</w:t>
      </w:r>
      <w:r>
        <w:rPr>
          <w:rtl/>
        </w:rPr>
        <w:tab/>
        <w:t xml:space="preserve">–   </w:t>
      </w:r>
      <w:r>
        <w:rPr>
          <w:rFonts w:hint="cs"/>
          <w:rtl/>
        </w:rPr>
        <w:t>בעד</w:t>
      </w:r>
    </w:p>
    <w:p w:rsidR="00DA1059" w:rsidRDefault="00DA1059" w:rsidP="009635F5">
      <w:pPr>
        <w:rPr>
          <w:rtl/>
        </w:rPr>
      </w:pPr>
      <w:r>
        <w:rPr>
          <w:rtl/>
        </w:rPr>
        <w:t>עידית סילמן</w:t>
      </w:r>
      <w:r>
        <w:rPr>
          <w:rtl/>
        </w:rPr>
        <w:tab/>
      </w:r>
      <w:r>
        <w:rPr>
          <w:rtl/>
        </w:rPr>
        <w:tab/>
        <w:t xml:space="preserve">–   </w:t>
      </w:r>
      <w:r>
        <w:rPr>
          <w:rFonts w:hint="cs"/>
          <w:rtl/>
        </w:rPr>
        <w:t>נגד</w:t>
      </w:r>
    </w:p>
    <w:p w:rsidR="00DA1059" w:rsidRDefault="00DA1059" w:rsidP="009635F5">
      <w:pPr>
        <w:rPr>
          <w:rtl/>
        </w:rPr>
      </w:pPr>
      <w:r>
        <w:rPr>
          <w:rtl/>
        </w:rPr>
        <w:t>עלי סלאלחה</w:t>
      </w:r>
      <w:r>
        <w:rPr>
          <w:rtl/>
        </w:rPr>
        <w:tab/>
      </w:r>
      <w:r>
        <w:rPr>
          <w:rtl/>
        </w:rPr>
        <w:tab/>
        <w:t xml:space="preserve">–   </w:t>
      </w:r>
      <w:r>
        <w:rPr>
          <w:rFonts w:hint="cs"/>
          <w:rtl/>
        </w:rPr>
        <w:t>נגד</w:t>
      </w:r>
    </w:p>
    <w:p w:rsidR="00DA1059" w:rsidRDefault="00DA1059" w:rsidP="009635F5">
      <w:pPr>
        <w:rPr>
          <w:rtl/>
        </w:rPr>
      </w:pPr>
      <w:bookmarkStart w:id="5838" w:name="_ETM_Q29_488663"/>
      <w:bookmarkStart w:id="5839" w:name="_ETM_Q29_488781"/>
      <w:bookmarkEnd w:id="5838"/>
      <w:bookmarkEnd w:id="5839"/>
    </w:p>
    <w:p w:rsidR="00DA1059" w:rsidRDefault="00DA1059" w:rsidP="00F95782">
      <w:pPr>
        <w:pStyle w:val="af6"/>
        <w:keepNext/>
        <w:rPr>
          <w:rtl/>
        </w:rPr>
      </w:pPr>
      <w:bookmarkStart w:id="5840" w:name="_ETM_Q29_488822"/>
      <w:bookmarkStart w:id="5841" w:name="_ETM_Q29_488920"/>
      <w:bookmarkEnd w:id="5840"/>
      <w:bookmarkEnd w:id="5841"/>
      <w:r w:rsidRPr="00455BA9">
        <w:rPr>
          <w:rStyle w:val="TagStyle"/>
          <w:rtl/>
        </w:rPr>
        <w:t xml:space="preserve"> &lt;&lt; קריאה &gt;&gt; </w:t>
      </w:r>
      <w:r>
        <w:rPr>
          <w:rtl/>
        </w:rPr>
        <w:t>מיכאל מלכיאלי (ש"ס):</w:t>
      </w:r>
      <w:r w:rsidRPr="00455BA9">
        <w:rPr>
          <w:rStyle w:val="TagStyle"/>
          <w:rtl/>
        </w:rPr>
        <w:t xml:space="preserve"> &lt;&lt; קריאה &gt;&gt;</w:t>
      </w:r>
      <w:r>
        <w:rPr>
          <w:rtl/>
        </w:rPr>
        <w:t xml:space="preserve">   </w:t>
      </w:r>
    </w:p>
    <w:p w:rsidR="00DA1059" w:rsidRDefault="00DA1059" w:rsidP="00CE6451">
      <w:pPr>
        <w:rPr>
          <w:rtl/>
          <w:lang w:eastAsia="he-IL"/>
        </w:rPr>
      </w:pPr>
    </w:p>
    <w:p w:rsidR="00DA1059" w:rsidRDefault="00267305" w:rsidP="00F95782">
      <w:pPr>
        <w:rPr>
          <w:rtl/>
          <w:lang w:eastAsia="he-IL"/>
        </w:rPr>
      </w:pPr>
      <w:bookmarkStart w:id="5842" w:name="_ETM_Q29_492845"/>
      <w:bookmarkStart w:id="5843" w:name="_ETM_Q29_493144"/>
      <w:bookmarkStart w:id="5844" w:name="_ETM_Q29_493198"/>
      <w:bookmarkEnd w:id="5842"/>
      <w:bookmarkEnd w:id="5843"/>
      <w:bookmarkEnd w:id="5844"/>
      <w:r>
        <w:rPr>
          <w:rFonts w:hint="cs"/>
          <w:rtl/>
          <w:lang w:eastAsia="he-IL"/>
        </w:rPr>
        <w:t>– – –</w:t>
      </w:r>
    </w:p>
    <w:p w:rsidR="00DA1059" w:rsidRDefault="00DA1059" w:rsidP="00F95782">
      <w:pPr>
        <w:rPr>
          <w:rtl/>
          <w:lang w:eastAsia="he-IL"/>
        </w:rPr>
      </w:pPr>
      <w:bookmarkStart w:id="5845" w:name="_ETM_Q29_492819"/>
      <w:bookmarkStart w:id="5846" w:name="_ETM_Q29_492940"/>
      <w:bookmarkEnd w:id="5845"/>
      <w:bookmarkEnd w:id="5846"/>
    </w:p>
    <w:p w:rsidR="00DA1059" w:rsidRDefault="00DA1059" w:rsidP="00F95782">
      <w:pPr>
        <w:pStyle w:val="af7"/>
        <w:keepNext/>
        <w:rPr>
          <w:rtl/>
        </w:rPr>
      </w:pPr>
      <w:bookmarkStart w:id="5847" w:name="_ETM_Q29_492963"/>
      <w:bookmarkStart w:id="5848" w:name="_ETM_Q29_493053"/>
      <w:bookmarkStart w:id="5849" w:name="ET_yor_6244_19"/>
      <w:bookmarkEnd w:id="5847"/>
      <w:bookmarkEnd w:id="5848"/>
      <w:r w:rsidRPr="00455BA9">
        <w:rPr>
          <w:rStyle w:val="TagStyle"/>
          <w:rtl/>
        </w:rPr>
        <w:t xml:space="preserve"> &lt;&lt; יור &gt;&gt; </w:t>
      </w:r>
      <w:r>
        <w:rPr>
          <w:rtl/>
        </w:rPr>
        <w:t>היו"ר איתן גינזבורג:</w:t>
      </w:r>
      <w:r w:rsidRPr="00455BA9">
        <w:rPr>
          <w:rStyle w:val="TagStyle"/>
          <w:rtl/>
        </w:rPr>
        <w:t xml:space="preserve"> &lt;&lt; יור &gt;&gt;</w:t>
      </w:r>
      <w:r>
        <w:rPr>
          <w:rtl/>
        </w:rPr>
        <w:t xml:space="preserve">   </w:t>
      </w:r>
      <w:bookmarkEnd w:id="5849"/>
    </w:p>
    <w:p w:rsidR="00DA1059" w:rsidRDefault="00DA1059" w:rsidP="00CE6451">
      <w:pPr>
        <w:rPr>
          <w:rtl/>
          <w:lang w:eastAsia="he-IL"/>
        </w:rPr>
      </w:pPr>
    </w:p>
    <w:p w:rsidR="00DA1059" w:rsidRDefault="00DA1059" w:rsidP="00F95782">
      <w:pPr>
        <w:rPr>
          <w:rtl/>
          <w:lang w:eastAsia="he-IL"/>
        </w:rPr>
      </w:pPr>
      <w:bookmarkStart w:id="5850" w:name="_ETM_Q29_494077"/>
      <w:bookmarkEnd w:id="5850"/>
      <w:r>
        <w:rPr>
          <w:rFonts w:hint="cs"/>
          <w:rtl/>
          <w:lang w:eastAsia="he-IL"/>
        </w:rPr>
        <w:t>חבר הכנסת מלכיאלי,</w:t>
      </w:r>
      <w:bookmarkStart w:id="5851" w:name="_ETM_Q29_497651"/>
      <w:bookmarkEnd w:id="5851"/>
      <w:r>
        <w:rPr>
          <w:rFonts w:hint="cs"/>
          <w:rtl/>
          <w:lang w:eastAsia="he-IL"/>
        </w:rPr>
        <w:t xml:space="preserve"> חבר הכנסת מלכיאלי, אנחנו באמצע הצבעה, נא לא להפריע. </w:t>
      </w:r>
      <w:bookmarkStart w:id="5852" w:name="_ETM_Q29_500298"/>
      <w:bookmarkEnd w:id="5852"/>
      <w:r>
        <w:rPr>
          <w:rFonts w:hint="cs"/>
          <w:rtl/>
          <w:lang w:eastAsia="he-IL"/>
        </w:rPr>
        <w:t xml:space="preserve">אנחנו לא מפריעים באמצע ההצבעה. בבקשה, גברתי. חברי הכנסת, נא </w:t>
      </w:r>
      <w:bookmarkStart w:id="5853" w:name="_ETM_Q29_508603"/>
      <w:bookmarkEnd w:id="5853"/>
      <w:r>
        <w:rPr>
          <w:rFonts w:hint="cs"/>
          <w:rtl/>
          <w:lang w:eastAsia="he-IL"/>
        </w:rPr>
        <w:t xml:space="preserve">להצביע. חברי הכנסת, נא לא להפריע להצבעה. </w:t>
      </w:r>
    </w:p>
    <w:p w:rsidR="00DA1059" w:rsidRDefault="00DA1059" w:rsidP="00F95782">
      <w:pPr>
        <w:rPr>
          <w:rtl/>
          <w:lang w:eastAsia="he-IL"/>
        </w:rPr>
      </w:pPr>
      <w:bookmarkStart w:id="5854" w:name="_ETM_Q29_513128"/>
      <w:bookmarkStart w:id="5855" w:name="_ETM_Q29_513225"/>
      <w:bookmarkEnd w:id="5854"/>
      <w:bookmarkEnd w:id="5855"/>
    </w:p>
    <w:p w:rsidR="00DA1059" w:rsidRDefault="00DA1059" w:rsidP="00F95782">
      <w:pPr>
        <w:pStyle w:val="af6"/>
        <w:keepNext/>
        <w:rPr>
          <w:rtl/>
        </w:rPr>
      </w:pPr>
      <w:bookmarkStart w:id="5856" w:name="_ETM_Q29_513288"/>
      <w:bookmarkStart w:id="5857" w:name="_ETM_Q29_513381"/>
      <w:bookmarkStart w:id="5858" w:name="ET_interruption_6156_20"/>
      <w:bookmarkEnd w:id="5856"/>
      <w:bookmarkEnd w:id="5857"/>
      <w:r w:rsidRPr="00455BA9">
        <w:rPr>
          <w:rStyle w:val="TagStyle"/>
          <w:rtl/>
        </w:rPr>
        <w:t xml:space="preserve"> &lt;&lt; קריאה &gt;&gt; </w:t>
      </w:r>
      <w:r>
        <w:rPr>
          <w:rtl/>
        </w:rPr>
        <w:t>גלעד קריב (העבודה):</w:t>
      </w:r>
      <w:r w:rsidRPr="00455BA9">
        <w:rPr>
          <w:rStyle w:val="TagStyle"/>
          <w:rtl/>
        </w:rPr>
        <w:t xml:space="preserve"> &lt;&lt; קריאה &gt;&gt;</w:t>
      </w:r>
      <w:r>
        <w:rPr>
          <w:rtl/>
        </w:rPr>
        <w:t xml:space="preserve">   </w:t>
      </w:r>
      <w:bookmarkEnd w:id="5858"/>
    </w:p>
    <w:p w:rsidR="00DA1059" w:rsidRDefault="00DA1059" w:rsidP="00CE6451">
      <w:pPr>
        <w:rPr>
          <w:rtl/>
          <w:lang w:eastAsia="he-IL"/>
        </w:rPr>
      </w:pPr>
    </w:p>
    <w:p w:rsidR="00DA1059" w:rsidRDefault="00DA1059" w:rsidP="00F95782">
      <w:pPr>
        <w:rPr>
          <w:rtl/>
          <w:lang w:eastAsia="he-IL"/>
        </w:rPr>
      </w:pPr>
      <w:bookmarkStart w:id="5859" w:name="_ETM_Q29_513514"/>
      <w:bookmarkStart w:id="5860" w:name="_ETM_Q29_513807"/>
      <w:bookmarkStart w:id="5861" w:name="_ETM_Q29_513858"/>
      <w:bookmarkEnd w:id="5859"/>
      <w:bookmarkEnd w:id="5860"/>
      <w:bookmarkEnd w:id="5861"/>
      <w:r>
        <w:rPr>
          <w:rFonts w:hint="cs"/>
          <w:rtl/>
          <w:lang w:eastAsia="he-IL"/>
        </w:rPr>
        <w:t xml:space="preserve">מה עשית </w:t>
      </w:r>
      <w:r w:rsidR="00267305">
        <w:rPr>
          <w:rFonts w:hint="cs"/>
          <w:rtl/>
          <w:lang w:eastAsia="he-IL"/>
        </w:rPr>
        <w:t>– –</w:t>
      </w:r>
      <w:r>
        <w:rPr>
          <w:rFonts w:hint="cs"/>
          <w:rtl/>
          <w:lang w:eastAsia="he-IL"/>
        </w:rPr>
        <w:t xml:space="preserve"> </w:t>
      </w:r>
      <w:bookmarkStart w:id="5862" w:name="_ETM_Q29_511265"/>
      <w:bookmarkStart w:id="5863" w:name="_ETM_Q29_511354"/>
      <w:bookmarkEnd w:id="5862"/>
      <w:bookmarkEnd w:id="5863"/>
    </w:p>
    <w:p w:rsidR="00DA1059" w:rsidRDefault="00DA1059" w:rsidP="00F95782">
      <w:pPr>
        <w:rPr>
          <w:rtl/>
          <w:lang w:eastAsia="he-IL"/>
        </w:rPr>
      </w:pPr>
    </w:p>
    <w:p w:rsidR="00DA1059" w:rsidRDefault="00DA1059" w:rsidP="00F95782">
      <w:pPr>
        <w:pStyle w:val="af7"/>
        <w:keepNext/>
        <w:rPr>
          <w:rtl/>
        </w:rPr>
      </w:pPr>
      <w:bookmarkStart w:id="5864" w:name="_ETM_Q29_511952"/>
      <w:bookmarkStart w:id="5865" w:name="_ETM_Q29_512063"/>
      <w:bookmarkStart w:id="5866" w:name="_ETM_Q29_512495"/>
      <w:bookmarkStart w:id="5867" w:name="_ETM_Q29_512519"/>
      <w:bookmarkStart w:id="5868" w:name="_ETM_Q29_512629"/>
      <w:bookmarkStart w:id="5869" w:name="ET_yor_6244_21"/>
      <w:bookmarkEnd w:id="5864"/>
      <w:bookmarkEnd w:id="5865"/>
      <w:bookmarkEnd w:id="5866"/>
      <w:bookmarkEnd w:id="5867"/>
      <w:bookmarkEnd w:id="5868"/>
      <w:r w:rsidRPr="00455BA9">
        <w:rPr>
          <w:rStyle w:val="TagStyle"/>
          <w:rtl/>
        </w:rPr>
        <w:t xml:space="preserve"> &lt;&lt; יור &gt;&gt; </w:t>
      </w:r>
      <w:r>
        <w:rPr>
          <w:rtl/>
        </w:rPr>
        <w:t>היו"ר איתן גינזבורג:</w:t>
      </w:r>
      <w:r w:rsidRPr="00455BA9">
        <w:rPr>
          <w:rStyle w:val="TagStyle"/>
          <w:rtl/>
        </w:rPr>
        <w:t xml:space="preserve"> &lt;&lt; יור &gt;&gt;</w:t>
      </w:r>
      <w:r>
        <w:rPr>
          <w:rtl/>
        </w:rPr>
        <w:t xml:space="preserve">   </w:t>
      </w:r>
      <w:bookmarkEnd w:id="5869"/>
    </w:p>
    <w:p w:rsidR="00DA1059" w:rsidRDefault="00DA1059" w:rsidP="00CE6451">
      <w:pPr>
        <w:rPr>
          <w:rtl/>
          <w:lang w:eastAsia="he-IL"/>
        </w:rPr>
      </w:pPr>
    </w:p>
    <w:p w:rsidR="00DA1059" w:rsidRDefault="00DA1059" w:rsidP="00F95782">
      <w:pPr>
        <w:rPr>
          <w:rtl/>
          <w:lang w:eastAsia="he-IL"/>
        </w:rPr>
      </w:pPr>
      <w:bookmarkStart w:id="5870" w:name="_ETM_Q29_515292"/>
      <w:bookmarkEnd w:id="5870"/>
      <w:r>
        <w:rPr>
          <w:rFonts w:hint="cs"/>
          <w:rtl/>
          <w:lang w:eastAsia="he-IL"/>
        </w:rPr>
        <w:t xml:space="preserve">חבר הכנסת קריב, תודה. או לשבת או לצאת החוצה. </w:t>
      </w:r>
    </w:p>
    <w:p w:rsidR="00DA1059" w:rsidRDefault="00DA1059" w:rsidP="00F95782">
      <w:pPr>
        <w:rPr>
          <w:rtl/>
          <w:lang w:eastAsia="he-IL"/>
        </w:rPr>
      </w:pPr>
    </w:p>
    <w:p w:rsidR="00DA1059" w:rsidRDefault="00DA1059" w:rsidP="00F95782">
      <w:pPr>
        <w:pStyle w:val="af6"/>
        <w:keepNext/>
        <w:rPr>
          <w:rtl/>
        </w:rPr>
      </w:pPr>
      <w:bookmarkStart w:id="5871" w:name="ET_interruption_5802_22"/>
      <w:r w:rsidRPr="00455BA9">
        <w:rPr>
          <w:rStyle w:val="TagStyle"/>
          <w:rtl/>
        </w:rPr>
        <w:t xml:space="preserve">&lt;&lt; קריאה &gt;&gt; </w:t>
      </w:r>
      <w:r>
        <w:rPr>
          <w:rtl/>
        </w:rPr>
        <w:t>שלמה קרעי (הליכוד):</w:t>
      </w:r>
      <w:r w:rsidRPr="00455BA9">
        <w:rPr>
          <w:rStyle w:val="TagStyle"/>
          <w:rtl/>
        </w:rPr>
        <w:t xml:space="preserve"> &lt;&lt; קריאה &gt;&gt;</w:t>
      </w:r>
      <w:r>
        <w:rPr>
          <w:rtl/>
        </w:rPr>
        <w:t xml:space="preserve">   </w:t>
      </w:r>
      <w:bookmarkEnd w:id="5871"/>
    </w:p>
    <w:p w:rsidR="00DA1059" w:rsidRDefault="00DA1059" w:rsidP="00CE6451">
      <w:pPr>
        <w:rPr>
          <w:rtl/>
          <w:lang w:eastAsia="he-IL"/>
        </w:rPr>
      </w:pPr>
    </w:p>
    <w:p w:rsidR="00DA1059" w:rsidRPr="00455BA9" w:rsidRDefault="00DA1059" w:rsidP="00F95782">
      <w:pPr>
        <w:rPr>
          <w:rtl/>
          <w:lang w:eastAsia="he-IL"/>
        </w:rPr>
      </w:pPr>
      <w:bookmarkStart w:id="5872" w:name="_ETM_Q29_510361"/>
      <w:bookmarkStart w:id="5873" w:name="_ETM_Q29_510646"/>
      <w:bookmarkStart w:id="5874" w:name="_ETM_Q29_510694"/>
      <w:bookmarkEnd w:id="5872"/>
      <w:bookmarkEnd w:id="5873"/>
      <w:bookmarkEnd w:id="5874"/>
      <w:r>
        <w:rPr>
          <w:rFonts w:hint="cs"/>
          <w:rtl/>
          <w:lang w:eastAsia="he-IL"/>
        </w:rPr>
        <w:t xml:space="preserve">בושה </w:t>
      </w:r>
      <w:r w:rsidR="00267305">
        <w:rPr>
          <w:rFonts w:hint="cs"/>
          <w:rtl/>
          <w:lang w:eastAsia="he-IL"/>
        </w:rPr>
        <w:t>– – –</w:t>
      </w:r>
    </w:p>
    <w:p w:rsidR="00DA1059" w:rsidRDefault="00DA1059" w:rsidP="00F95782">
      <w:pPr>
        <w:rPr>
          <w:rtl/>
          <w:lang w:eastAsia="he-IL"/>
        </w:rPr>
      </w:pPr>
    </w:p>
    <w:p w:rsidR="00DA1059" w:rsidRDefault="00DA1059" w:rsidP="00F95782">
      <w:pPr>
        <w:pStyle w:val="af6"/>
        <w:keepNext/>
        <w:rPr>
          <w:rtl/>
        </w:rPr>
      </w:pPr>
      <w:bookmarkStart w:id="5875" w:name="ET_interruption_6156_27"/>
      <w:r w:rsidRPr="0014725D">
        <w:rPr>
          <w:rStyle w:val="TagStyle"/>
          <w:rtl/>
        </w:rPr>
        <w:t xml:space="preserve"> &lt;&lt; קריאה &gt;&gt; </w:t>
      </w:r>
      <w:r>
        <w:rPr>
          <w:rtl/>
        </w:rPr>
        <w:t>גלעד קריב (העבודה):</w:t>
      </w:r>
      <w:r w:rsidRPr="0014725D">
        <w:rPr>
          <w:rStyle w:val="TagStyle"/>
          <w:rtl/>
        </w:rPr>
        <w:t xml:space="preserve"> &lt;&lt; קריאה &gt;&gt;</w:t>
      </w:r>
      <w:r>
        <w:rPr>
          <w:rtl/>
        </w:rPr>
        <w:t xml:space="preserve">   </w:t>
      </w:r>
      <w:bookmarkEnd w:id="5875"/>
    </w:p>
    <w:p w:rsidR="00DA1059" w:rsidRDefault="00DA1059" w:rsidP="00CE6451">
      <w:pPr>
        <w:rPr>
          <w:rtl/>
          <w:lang w:eastAsia="he-IL"/>
        </w:rPr>
      </w:pPr>
    </w:p>
    <w:p w:rsidR="00DA1059" w:rsidRDefault="00DA1059" w:rsidP="00F95782">
      <w:pPr>
        <w:rPr>
          <w:rtl/>
          <w:lang w:eastAsia="he-IL"/>
        </w:rPr>
      </w:pPr>
      <w:r>
        <w:rPr>
          <w:rFonts w:hint="cs"/>
          <w:rtl/>
          <w:lang w:eastAsia="he-IL"/>
        </w:rPr>
        <w:t xml:space="preserve"> </w:t>
      </w:r>
      <w:r w:rsidR="00267305">
        <w:rPr>
          <w:rFonts w:hint="cs"/>
          <w:rtl/>
          <w:lang w:eastAsia="he-IL"/>
        </w:rPr>
        <w:t>– –</w:t>
      </w:r>
      <w:r>
        <w:rPr>
          <w:rFonts w:hint="cs"/>
          <w:rtl/>
          <w:lang w:eastAsia="he-IL"/>
        </w:rPr>
        <w:t xml:space="preserve"> חוץ מלהגן על יו"ר המפלגה שלך? בטלן, אדם של שנאה, צבוע. </w:t>
      </w:r>
    </w:p>
    <w:p w:rsidR="00DA1059" w:rsidRPr="0014725D" w:rsidRDefault="00DA1059" w:rsidP="00F95782">
      <w:pPr>
        <w:rPr>
          <w:rtl/>
          <w:lang w:eastAsia="he-IL"/>
        </w:rPr>
      </w:pPr>
    </w:p>
    <w:p w:rsidR="00DA1059" w:rsidRDefault="00DA1059" w:rsidP="00F95782">
      <w:pPr>
        <w:pStyle w:val="af7"/>
        <w:keepNext/>
        <w:rPr>
          <w:rtl/>
        </w:rPr>
      </w:pPr>
      <w:bookmarkStart w:id="5876" w:name="ET_yor_6244_26"/>
      <w:r w:rsidRPr="00455BA9">
        <w:rPr>
          <w:rStyle w:val="TagStyle"/>
          <w:rtl/>
        </w:rPr>
        <w:t xml:space="preserve"> &lt;&lt; יור &gt;&gt; </w:t>
      </w:r>
      <w:r>
        <w:rPr>
          <w:rtl/>
        </w:rPr>
        <w:t>היו"ר איתן גינזבורג:</w:t>
      </w:r>
      <w:r w:rsidRPr="00455BA9">
        <w:rPr>
          <w:rStyle w:val="TagStyle"/>
          <w:rtl/>
        </w:rPr>
        <w:t xml:space="preserve"> &lt;&lt; יור &gt;&gt;</w:t>
      </w:r>
      <w:r>
        <w:rPr>
          <w:rtl/>
        </w:rPr>
        <w:t xml:space="preserve">   </w:t>
      </w:r>
      <w:bookmarkEnd w:id="5876"/>
    </w:p>
    <w:p w:rsidR="00DA1059" w:rsidRDefault="00DA1059" w:rsidP="00CE6451">
      <w:pPr>
        <w:rPr>
          <w:rtl/>
          <w:lang w:eastAsia="he-IL"/>
        </w:rPr>
      </w:pPr>
    </w:p>
    <w:p w:rsidR="00DA1059" w:rsidRDefault="00DA1059" w:rsidP="00F95782">
      <w:pPr>
        <w:rPr>
          <w:rtl/>
          <w:lang w:eastAsia="he-IL"/>
        </w:rPr>
      </w:pPr>
      <w:bookmarkStart w:id="5877" w:name="_ETM_Q29_516944"/>
      <w:bookmarkStart w:id="5878" w:name="_ETM_Q29_518216"/>
      <w:bookmarkStart w:id="5879" w:name="_ETM_Q29_518344"/>
      <w:bookmarkStart w:id="5880" w:name="_ETM_Q29_518376"/>
      <w:bookmarkStart w:id="5881" w:name="_ETM_Q29_518482"/>
      <w:bookmarkEnd w:id="5877"/>
      <w:bookmarkEnd w:id="5878"/>
      <w:bookmarkEnd w:id="5879"/>
      <w:bookmarkEnd w:id="5880"/>
      <w:bookmarkEnd w:id="5881"/>
      <w:r>
        <w:rPr>
          <w:rFonts w:hint="cs"/>
          <w:rtl/>
          <w:lang w:eastAsia="he-IL"/>
        </w:rPr>
        <w:t xml:space="preserve">חברי </w:t>
      </w:r>
      <w:bookmarkStart w:id="5882" w:name="_ETM_Q29_520173"/>
      <w:bookmarkEnd w:id="5882"/>
      <w:r>
        <w:rPr>
          <w:rFonts w:hint="cs"/>
          <w:rtl/>
          <w:lang w:eastAsia="he-IL"/>
        </w:rPr>
        <w:t xml:space="preserve">הכנסת קרעי, אמסלם, מלכיאלי, לא להפריע למזכירת הכנסת להקריא </w:t>
      </w:r>
      <w:bookmarkStart w:id="5883" w:name="_ETM_Q29_525297"/>
      <w:bookmarkEnd w:id="5883"/>
      <w:r>
        <w:rPr>
          <w:rFonts w:hint="cs"/>
          <w:rtl/>
          <w:lang w:eastAsia="he-IL"/>
        </w:rPr>
        <w:t xml:space="preserve">את השמות. חבר הכנסת קריב, מספיק. </w:t>
      </w:r>
    </w:p>
    <w:p w:rsidR="00DA1059" w:rsidRDefault="00DA1059" w:rsidP="00F95782">
      <w:pPr>
        <w:rPr>
          <w:rtl/>
          <w:lang w:eastAsia="he-IL"/>
        </w:rPr>
      </w:pPr>
      <w:bookmarkStart w:id="5884" w:name="_ETM_Q29_527706"/>
      <w:bookmarkStart w:id="5885" w:name="_ETM_Q29_527796"/>
      <w:bookmarkEnd w:id="5884"/>
      <w:bookmarkEnd w:id="5885"/>
    </w:p>
    <w:p w:rsidR="00DA1059" w:rsidRDefault="00DA1059" w:rsidP="00F95782">
      <w:pPr>
        <w:pStyle w:val="af6"/>
        <w:keepNext/>
        <w:rPr>
          <w:rtl/>
        </w:rPr>
      </w:pPr>
      <w:bookmarkStart w:id="5886" w:name="_ETM_Q29_527848"/>
      <w:bookmarkStart w:id="5887" w:name="_ETM_Q29_527937"/>
      <w:bookmarkStart w:id="5888" w:name="ET_interruption_5156_23"/>
      <w:bookmarkEnd w:id="5886"/>
      <w:bookmarkEnd w:id="5887"/>
      <w:r w:rsidRPr="00455BA9">
        <w:rPr>
          <w:rStyle w:val="TagStyle"/>
          <w:rtl/>
        </w:rPr>
        <w:t xml:space="preserve"> &lt;&lt; קריאה &gt;&gt; </w:t>
      </w:r>
      <w:r>
        <w:rPr>
          <w:rtl/>
        </w:rPr>
        <w:t>דוד אמסלם (הליכוד):</w:t>
      </w:r>
      <w:r w:rsidRPr="00455BA9">
        <w:rPr>
          <w:rStyle w:val="TagStyle"/>
          <w:rtl/>
        </w:rPr>
        <w:t xml:space="preserve"> &lt;&lt; קריאה &gt;&gt;</w:t>
      </w:r>
      <w:r>
        <w:rPr>
          <w:rtl/>
        </w:rPr>
        <w:t xml:space="preserve">   </w:t>
      </w:r>
      <w:bookmarkEnd w:id="5888"/>
    </w:p>
    <w:p w:rsidR="00DA1059" w:rsidRDefault="00DA1059" w:rsidP="00CE6451">
      <w:pPr>
        <w:rPr>
          <w:rtl/>
          <w:lang w:eastAsia="he-IL"/>
        </w:rPr>
      </w:pPr>
    </w:p>
    <w:p w:rsidR="00DA1059" w:rsidRDefault="00DA1059" w:rsidP="00F95782">
      <w:pPr>
        <w:rPr>
          <w:rtl/>
          <w:lang w:eastAsia="he-IL"/>
        </w:rPr>
      </w:pPr>
      <w:bookmarkStart w:id="5889" w:name="_ETM_Q29_529866"/>
      <w:bookmarkStart w:id="5890" w:name="_ETM_Q29_530184"/>
      <w:bookmarkStart w:id="5891" w:name="_ETM_Q29_530249"/>
      <w:bookmarkEnd w:id="5889"/>
      <w:bookmarkEnd w:id="5890"/>
      <w:bookmarkEnd w:id="5891"/>
      <w:r>
        <w:rPr>
          <w:rFonts w:hint="cs"/>
          <w:rtl/>
          <w:lang w:eastAsia="he-IL"/>
        </w:rPr>
        <w:t xml:space="preserve">בושה מלמעלה עד למטה, </w:t>
      </w:r>
      <w:bookmarkStart w:id="5892" w:name="_ETM_Q29_529994"/>
      <w:bookmarkEnd w:id="5892"/>
      <w:r>
        <w:rPr>
          <w:rFonts w:hint="cs"/>
          <w:rtl/>
          <w:lang w:eastAsia="he-IL"/>
        </w:rPr>
        <w:t xml:space="preserve">צביעות. </w:t>
      </w:r>
    </w:p>
    <w:p w:rsidR="00DA1059" w:rsidRDefault="00DA1059" w:rsidP="00F95782">
      <w:pPr>
        <w:rPr>
          <w:rtl/>
          <w:lang w:eastAsia="he-IL"/>
        </w:rPr>
      </w:pPr>
      <w:bookmarkStart w:id="5893" w:name="_ETM_Q29_531897"/>
      <w:bookmarkStart w:id="5894" w:name="_ETM_Q29_531972"/>
      <w:bookmarkStart w:id="5895" w:name="_ETM_Q29_520033"/>
      <w:bookmarkStart w:id="5896" w:name="_ETM_Q29_520125"/>
      <w:bookmarkStart w:id="5897" w:name="_ETM_Q29_525335"/>
      <w:bookmarkStart w:id="5898" w:name="_ETM_Q29_525404"/>
      <w:bookmarkStart w:id="5899" w:name="_ETM_Q29_521657"/>
      <w:bookmarkStart w:id="5900" w:name="_ETM_Q29_493446"/>
      <w:bookmarkStart w:id="5901" w:name="_ETM_Q29_493553"/>
      <w:bookmarkStart w:id="5902" w:name="_ETM_Q29_493590"/>
      <w:bookmarkStart w:id="5903" w:name="_ETM_Q29_493688"/>
      <w:bookmarkEnd w:id="5893"/>
      <w:bookmarkEnd w:id="5894"/>
      <w:bookmarkEnd w:id="5895"/>
      <w:bookmarkEnd w:id="5896"/>
      <w:bookmarkEnd w:id="5897"/>
      <w:bookmarkEnd w:id="5898"/>
      <w:bookmarkEnd w:id="5899"/>
      <w:bookmarkEnd w:id="5900"/>
      <w:bookmarkEnd w:id="5901"/>
      <w:bookmarkEnd w:id="5902"/>
      <w:bookmarkEnd w:id="5903"/>
    </w:p>
    <w:p w:rsidR="00DA1059" w:rsidRDefault="00DA1059" w:rsidP="00F95782">
      <w:pPr>
        <w:pStyle w:val="af6"/>
        <w:keepNext/>
        <w:rPr>
          <w:rtl/>
        </w:rPr>
      </w:pPr>
      <w:bookmarkStart w:id="5904" w:name="_ETM_Q29_537043"/>
      <w:bookmarkStart w:id="5905" w:name="_ETM_Q29_537151"/>
      <w:bookmarkStart w:id="5906" w:name="ET_interruption_4926_28"/>
      <w:bookmarkEnd w:id="5904"/>
      <w:bookmarkEnd w:id="5905"/>
      <w:r w:rsidRPr="0014725D">
        <w:rPr>
          <w:rStyle w:val="TagStyle"/>
          <w:rtl/>
        </w:rPr>
        <w:t xml:space="preserve"> &lt;&lt; קריאה &gt;&gt; </w:t>
      </w:r>
      <w:r>
        <w:rPr>
          <w:rtl/>
        </w:rPr>
        <w:t>מזכירת הכנסת ירדנה מלר-הורוביץ:</w:t>
      </w:r>
      <w:r w:rsidRPr="0014725D">
        <w:rPr>
          <w:rStyle w:val="TagStyle"/>
          <w:rtl/>
        </w:rPr>
        <w:t xml:space="preserve"> &lt;&lt; קריאה &gt;&gt;</w:t>
      </w:r>
      <w:r>
        <w:rPr>
          <w:rtl/>
        </w:rPr>
        <w:t xml:space="preserve">   </w:t>
      </w:r>
      <w:bookmarkEnd w:id="5906"/>
    </w:p>
    <w:p w:rsidR="00DA1059" w:rsidRDefault="00DA1059" w:rsidP="00F95782">
      <w:pPr>
        <w:ind w:firstLine="0"/>
        <w:rPr>
          <w:rtl/>
          <w:lang w:eastAsia="he-IL"/>
        </w:rPr>
      </w:pPr>
      <w:bookmarkStart w:id="5907" w:name="_ETM_Q29_537009"/>
      <w:bookmarkStart w:id="5908" w:name="_ETM_Q29_537295"/>
      <w:bookmarkStart w:id="5909" w:name="_ETM_Q29_537359"/>
      <w:bookmarkEnd w:id="5907"/>
      <w:bookmarkEnd w:id="5908"/>
      <w:bookmarkEnd w:id="5909"/>
      <w:r>
        <w:rPr>
          <w:rFonts w:hint="cs"/>
          <w:rtl/>
          <w:lang w:eastAsia="he-IL"/>
        </w:rPr>
        <w:t>(קוראת בשם חבר הכנסת)</w:t>
      </w:r>
      <w:bookmarkStart w:id="5910" w:name="_ETM_Q29_537374"/>
      <w:bookmarkEnd w:id="5910"/>
    </w:p>
    <w:p w:rsidR="00DA1059" w:rsidRPr="0014725D" w:rsidRDefault="00DA1059" w:rsidP="00F95782">
      <w:pPr>
        <w:ind w:firstLine="0"/>
        <w:rPr>
          <w:rtl/>
          <w:lang w:eastAsia="he-IL"/>
        </w:rPr>
      </w:pPr>
      <w:bookmarkStart w:id="5911" w:name="_ETM_Q29_537468"/>
      <w:bookmarkEnd w:id="5911"/>
    </w:p>
    <w:p w:rsidR="00DA1059" w:rsidRDefault="00DA1059" w:rsidP="009635F5">
      <w:pPr>
        <w:rPr>
          <w:rtl/>
        </w:rPr>
      </w:pPr>
      <w:r>
        <w:rPr>
          <w:rtl/>
        </w:rPr>
        <w:t>בצלאל סמוטריץ'</w:t>
      </w:r>
      <w:r>
        <w:rPr>
          <w:rtl/>
        </w:rPr>
        <w:tab/>
      </w:r>
      <w:r>
        <w:rPr>
          <w:rtl/>
        </w:rPr>
        <w:tab/>
        <w:t xml:space="preserve">–   </w:t>
      </w:r>
      <w:r>
        <w:rPr>
          <w:rFonts w:hint="cs"/>
          <w:rtl/>
        </w:rPr>
        <w:t>בעד</w:t>
      </w:r>
    </w:p>
    <w:p w:rsidR="00DA1059" w:rsidRDefault="00DA1059" w:rsidP="009635F5">
      <w:pPr>
        <w:rPr>
          <w:rtl/>
        </w:rPr>
      </w:pPr>
    </w:p>
    <w:p w:rsidR="00DA1059" w:rsidRDefault="00DA1059" w:rsidP="00F95782">
      <w:pPr>
        <w:pStyle w:val="af6"/>
        <w:keepNext/>
        <w:rPr>
          <w:rtl/>
        </w:rPr>
      </w:pPr>
      <w:bookmarkStart w:id="5912" w:name="_ETM_Q29_542125"/>
      <w:bookmarkStart w:id="5913" w:name="_ETM_Q29_542146"/>
      <w:bookmarkEnd w:id="5912"/>
      <w:bookmarkEnd w:id="5913"/>
      <w:r w:rsidRPr="009A1F34">
        <w:rPr>
          <w:rStyle w:val="TagStyle"/>
          <w:rtl/>
        </w:rPr>
        <w:t xml:space="preserve"> &lt;&lt; קריאה &gt;&gt; </w:t>
      </w:r>
      <w:r>
        <w:rPr>
          <w:rtl/>
        </w:rPr>
        <w:t>דוד אמסלם (הליכוד):</w:t>
      </w:r>
      <w:r w:rsidRPr="009A1F34">
        <w:rPr>
          <w:rStyle w:val="TagStyle"/>
          <w:rtl/>
        </w:rPr>
        <w:t xml:space="preserve"> &lt;&lt; קריאה &gt;&gt;</w:t>
      </w:r>
      <w:r>
        <w:rPr>
          <w:rtl/>
        </w:rPr>
        <w:t xml:space="preserve">   </w:t>
      </w:r>
    </w:p>
    <w:p w:rsidR="00DA1059" w:rsidRDefault="00DA1059" w:rsidP="00CE6451">
      <w:pPr>
        <w:rPr>
          <w:rtl/>
          <w:lang w:eastAsia="he-IL"/>
        </w:rPr>
      </w:pPr>
    </w:p>
    <w:p w:rsidR="00DA1059" w:rsidRDefault="00267305" w:rsidP="00F95782">
      <w:pPr>
        <w:rPr>
          <w:rtl/>
          <w:lang w:eastAsia="he-IL"/>
        </w:rPr>
      </w:pPr>
      <w:bookmarkStart w:id="5914" w:name="_ETM_Q29_542744"/>
      <w:bookmarkStart w:id="5915" w:name="_ETM_Q29_543033"/>
      <w:bookmarkStart w:id="5916" w:name="_ETM_Q29_543098"/>
      <w:bookmarkEnd w:id="5914"/>
      <w:bookmarkEnd w:id="5915"/>
      <w:bookmarkEnd w:id="5916"/>
      <w:r>
        <w:rPr>
          <w:rFonts w:hint="cs"/>
          <w:rtl/>
          <w:lang w:eastAsia="he-IL"/>
        </w:rPr>
        <w:t>– – –</w:t>
      </w:r>
    </w:p>
    <w:p w:rsidR="00DA1059" w:rsidRDefault="00DA1059" w:rsidP="00F95782">
      <w:pPr>
        <w:rPr>
          <w:rtl/>
          <w:lang w:eastAsia="he-IL"/>
        </w:rPr>
      </w:pPr>
      <w:bookmarkStart w:id="5917" w:name="_ETM_Q29_544181"/>
      <w:bookmarkStart w:id="5918" w:name="_ETM_Q29_544268"/>
      <w:bookmarkEnd w:id="5917"/>
      <w:bookmarkEnd w:id="5918"/>
    </w:p>
    <w:p w:rsidR="00DA1059" w:rsidRDefault="00DA1059" w:rsidP="00F95782">
      <w:pPr>
        <w:pStyle w:val="af7"/>
        <w:keepNext/>
        <w:rPr>
          <w:rtl/>
        </w:rPr>
      </w:pPr>
      <w:bookmarkStart w:id="5919" w:name="_ETM_Q29_544324"/>
      <w:bookmarkStart w:id="5920" w:name="_ETM_Q29_544423"/>
      <w:bookmarkEnd w:id="5919"/>
      <w:bookmarkEnd w:id="5920"/>
      <w:r w:rsidRPr="009A1F34">
        <w:rPr>
          <w:rStyle w:val="TagStyle"/>
          <w:rtl/>
        </w:rPr>
        <w:t xml:space="preserve"> &lt;&lt; יור &gt;&gt; </w:t>
      </w:r>
      <w:r>
        <w:rPr>
          <w:rtl/>
        </w:rPr>
        <w:t>היו"ר איתן גינזבורג:</w:t>
      </w:r>
      <w:r w:rsidRPr="009A1F34">
        <w:rPr>
          <w:rStyle w:val="TagStyle"/>
          <w:rtl/>
        </w:rPr>
        <w:t xml:space="preserve"> &lt;&lt; יור &gt;&gt;</w:t>
      </w:r>
      <w:r>
        <w:rPr>
          <w:rtl/>
        </w:rPr>
        <w:t xml:space="preserve">   </w:t>
      </w:r>
    </w:p>
    <w:p w:rsidR="00DA1059" w:rsidRDefault="00DA1059" w:rsidP="00CE6451">
      <w:pPr>
        <w:rPr>
          <w:rtl/>
          <w:lang w:eastAsia="he-IL"/>
        </w:rPr>
      </w:pPr>
    </w:p>
    <w:p w:rsidR="00DA1059" w:rsidRDefault="00DA1059" w:rsidP="00F95782">
      <w:pPr>
        <w:rPr>
          <w:rtl/>
          <w:lang w:eastAsia="he-IL"/>
        </w:rPr>
      </w:pPr>
      <w:bookmarkStart w:id="5921" w:name="_ETM_Q29_545207"/>
      <w:bookmarkEnd w:id="5921"/>
      <w:r>
        <w:rPr>
          <w:rFonts w:hint="cs"/>
          <w:rtl/>
          <w:lang w:eastAsia="he-IL"/>
        </w:rPr>
        <w:t xml:space="preserve">חברי הכנסת, </w:t>
      </w:r>
      <w:bookmarkStart w:id="5922" w:name="_ETM_Q29_547652"/>
      <w:bookmarkEnd w:id="5922"/>
      <w:r>
        <w:rPr>
          <w:rFonts w:hint="cs"/>
          <w:rtl/>
          <w:lang w:eastAsia="he-IL"/>
        </w:rPr>
        <w:t xml:space="preserve">אני מבקש להפסיק להפריע למזכירת הכנסת. חבר הכנסת אמסלם, אני </w:t>
      </w:r>
      <w:bookmarkStart w:id="5923" w:name="_ETM_Q29_549603"/>
      <w:bookmarkEnd w:id="5923"/>
      <w:r>
        <w:rPr>
          <w:rFonts w:hint="cs"/>
          <w:rtl/>
          <w:lang w:eastAsia="he-IL"/>
        </w:rPr>
        <w:t xml:space="preserve">קורא אותך לסדר פעם שנייה. </w:t>
      </w:r>
    </w:p>
    <w:p w:rsidR="00DA1059" w:rsidRDefault="00DA1059" w:rsidP="00F95782">
      <w:pPr>
        <w:rPr>
          <w:rtl/>
          <w:lang w:eastAsia="he-IL"/>
        </w:rPr>
      </w:pPr>
      <w:bookmarkStart w:id="5924" w:name="_ETM_Q29_553210"/>
      <w:bookmarkStart w:id="5925" w:name="_ETM_Q29_553290"/>
      <w:bookmarkEnd w:id="5924"/>
      <w:bookmarkEnd w:id="5925"/>
    </w:p>
    <w:p w:rsidR="00DA1059" w:rsidRDefault="00DA1059" w:rsidP="00F95782">
      <w:pPr>
        <w:pStyle w:val="af6"/>
        <w:keepNext/>
        <w:rPr>
          <w:rtl/>
        </w:rPr>
      </w:pPr>
      <w:r w:rsidRPr="009A1F34">
        <w:rPr>
          <w:rStyle w:val="TagStyle"/>
          <w:rtl/>
        </w:rPr>
        <w:t xml:space="preserve"> &lt;&lt; קריאה &gt;&gt; </w:t>
      </w:r>
      <w:r>
        <w:rPr>
          <w:rtl/>
        </w:rPr>
        <w:t>דוד אמסלם (הליכוד):</w:t>
      </w:r>
      <w:r w:rsidRPr="009A1F34">
        <w:rPr>
          <w:rStyle w:val="TagStyle"/>
          <w:rtl/>
        </w:rPr>
        <w:t xml:space="preserve"> &lt;&lt; קריאה &gt;&gt;</w:t>
      </w:r>
      <w:r>
        <w:rPr>
          <w:rtl/>
        </w:rPr>
        <w:t xml:space="preserve">   </w:t>
      </w:r>
    </w:p>
    <w:p w:rsidR="00DA1059" w:rsidRDefault="00DA1059" w:rsidP="00CE6451">
      <w:pPr>
        <w:rPr>
          <w:rtl/>
          <w:lang w:eastAsia="he-IL"/>
        </w:rPr>
      </w:pPr>
    </w:p>
    <w:p w:rsidR="00DA1059" w:rsidRDefault="00267305" w:rsidP="00F95782">
      <w:pPr>
        <w:rPr>
          <w:rtl/>
          <w:lang w:eastAsia="he-IL"/>
        </w:rPr>
      </w:pPr>
      <w:bookmarkStart w:id="5926" w:name="_ETM_Q29_554481"/>
      <w:bookmarkStart w:id="5927" w:name="_ETM_Q29_554600"/>
      <w:bookmarkEnd w:id="5926"/>
      <w:bookmarkEnd w:id="5927"/>
      <w:r>
        <w:rPr>
          <w:rFonts w:hint="cs"/>
          <w:rtl/>
          <w:lang w:eastAsia="he-IL"/>
        </w:rPr>
        <w:t>– – –</w:t>
      </w:r>
    </w:p>
    <w:p w:rsidR="00DA1059" w:rsidRDefault="00DA1059" w:rsidP="00F95782">
      <w:pPr>
        <w:rPr>
          <w:rtl/>
          <w:lang w:eastAsia="he-IL"/>
        </w:rPr>
      </w:pPr>
      <w:bookmarkStart w:id="5928" w:name="_ETM_Q29_555506"/>
      <w:bookmarkStart w:id="5929" w:name="_ETM_Q29_555606"/>
      <w:bookmarkEnd w:id="5928"/>
      <w:bookmarkEnd w:id="5929"/>
    </w:p>
    <w:p w:rsidR="00DA1059" w:rsidRDefault="00DA1059" w:rsidP="00F95782">
      <w:pPr>
        <w:pStyle w:val="af6"/>
        <w:keepNext/>
        <w:rPr>
          <w:rtl/>
        </w:rPr>
      </w:pPr>
      <w:bookmarkStart w:id="5930" w:name="_ETM_Q29_555674"/>
      <w:bookmarkStart w:id="5931" w:name="_ETM_Q29_555783"/>
      <w:bookmarkStart w:id="5932" w:name="ET_interruption_4926_43"/>
      <w:bookmarkEnd w:id="5930"/>
      <w:bookmarkEnd w:id="5931"/>
      <w:r w:rsidRPr="00EC42E7">
        <w:rPr>
          <w:rStyle w:val="TagStyle"/>
          <w:rtl/>
        </w:rPr>
        <w:t xml:space="preserve"> &lt;&lt; קריאה &gt;&gt; </w:t>
      </w:r>
      <w:r>
        <w:rPr>
          <w:rtl/>
        </w:rPr>
        <w:t>מזכירת הכנסת ירדנה מלר-הורוביץ:</w:t>
      </w:r>
      <w:r w:rsidRPr="00EC42E7">
        <w:rPr>
          <w:rStyle w:val="TagStyle"/>
          <w:rtl/>
        </w:rPr>
        <w:t xml:space="preserve"> &lt;&lt; קריאה &gt;&gt;</w:t>
      </w:r>
      <w:r>
        <w:rPr>
          <w:rtl/>
        </w:rPr>
        <w:t xml:space="preserve">   </w:t>
      </w:r>
      <w:bookmarkEnd w:id="5932"/>
    </w:p>
    <w:p w:rsidR="00DA1059" w:rsidRDefault="00DA1059" w:rsidP="00F95782">
      <w:pPr>
        <w:ind w:firstLine="0"/>
        <w:rPr>
          <w:rtl/>
          <w:lang w:eastAsia="he-IL"/>
        </w:rPr>
      </w:pPr>
      <w:bookmarkStart w:id="5933" w:name="_ETM_Q29_561023"/>
      <w:bookmarkStart w:id="5934" w:name="_ETM_Q29_561329"/>
      <w:bookmarkStart w:id="5935" w:name="_ETM_Q29_561385"/>
      <w:bookmarkEnd w:id="5933"/>
      <w:bookmarkEnd w:id="5934"/>
      <w:bookmarkEnd w:id="5935"/>
      <w:r>
        <w:rPr>
          <w:rFonts w:hint="cs"/>
          <w:rtl/>
          <w:lang w:eastAsia="he-IL"/>
        </w:rPr>
        <w:t>(קוראת בשמות חברי הכנסת)</w:t>
      </w:r>
      <w:bookmarkStart w:id="5936" w:name="_ETM_Q29_566305"/>
      <w:bookmarkEnd w:id="5936"/>
    </w:p>
    <w:p w:rsidR="00DA1059" w:rsidRPr="00EC42E7" w:rsidRDefault="00DA1059" w:rsidP="00F95782">
      <w:pPr>
        <w:ind w:firstLine="0"/>
        <w:rPr>
          <w:rtl/>
          <w:lang w:eastAsia="he-IL"/>
        </w:rPr>
      </w:pPr>
      <w:bookmarkStart w:id="5937" w:name="_ETM_Q29_566416"/>
      <w:bookmarkEnd w:id="5937"/>
    </w:p>
    <w:p w:rsidR="00DA1059" w:rsidRDefault="00DA1059" w:rsidP="00F95782">
      <w:pPr>
        <w:rPr>
          <w:rtl/>
        </w:rPr>
      </w:pPr>
      <w:bookmarkStart w:id="5938" w:name="_ETM_Q29_551689"/>
      <w:bookmarkStart w:id="5939" w:name="_ETM_Q29_551795"/>
      <w:bookmarkEnd w:id="5938"/>
      <w:bookmarkEnd w:id="5939"/>
      <w:r>
        <w:rPr>
          <w:rtl/>
        </w:rPr>
        <w:t>אוסאמה סעדי</w:t>
      </w:r>
      <w:r>
        <w:rPr>
          <w:rtl/>
        </w:rPr>
        <w:tab/>
      </w:r>
      <w:r>
        <w:rPr>
          <w:rtl/>
        </w:rPr>
        <w:tab/>
        <w:t xml:space="preserve">–   </w:t>
      </w:r>
      <w:r>
        <w:rPr>
          <w:rFonts w:hint="cs"/>
          <w:rtl/>
        </w:rPr>
        <w:t>אינו נוכח</w:t>
      </w:r>
    </w:p>
    <w:p w:rsidR="00DA1059" w:rsidRDefault="00DA1059" w:rsidP="009635F5">
      <w:pPr>
        <w:rPr>
          <w:rtl/>
        </w:rPr>
      </w:pPr>
      <w:bookmarkStart w:id="5940" w:name="_ETM_Q29_552535"/>
      <w:bookmarkStart w:id="5941" w:name="_ETM_Q29_552814"/>
      <w:bookmarkStart w:id="5942" w:name="_ETM_Q29_552880"/>
      <w:bookmarkEnd w:id="5940"/>
      <w:bookmarkEnd w:id="5941"/>
      <w:bookmarkEnd w:id="5942"/>
      <w:r>
        <w:rPr>
          <w:rtl/>
        </w:rPr>
        <w:t>מנסור עבאס</w:t>
      </w:r>
      <w:r>
        <w:rPr>
          <w:rtl/>
        </w:rPr>
        <w:tab/>
      </w:r>
      <w:r>
        <w:rPr>
          <w:rtl/>
        </w:rPr>
        <w:tab/>
        <w:t xml:space="preserve">–   </w:t>
      </w:r>
      <w:r>
        <w:rPr>
          <w:rFonts w:hint="cs"/>
          <w:rtl/>
        </w:rPr>
        <w:t>נגד</w:t>
      </w:r>
    </w:p>
    <w:p w:rsidR="00DA1059" w:rsidRDefault="00DA1059" w:rsidP="009635F5">
      <w:pPr>
        <w:rPr>
          <w:rtl/>
        </w:rPr>
      </w:pPr>
      <w:r>
        <w:rPr>
          <w:rtl/>
        </w:rPr>
        <w:t>איימן עודה</w:t>
      </w:r>
      <w:r>
        <w:rPr>
          <w:rtl/>
        </w:rPr>
        <w:tab/>
      </w:r>
      <w:r>
        <w:rPr>
          <w:rtl/>
        </w:rPr>
        <w:tab/>
        <w:t xml:space="preserve">–   </w:t>
      </w:r>
      <w:r>
        <w:rPr>
          <w:rFonts w:hint="cs"/>
          <w:rtl/>
        </w:rPr>
        <w:t>אינו נוכח</w:t>
      </w:r>
    </w:p>
    <w:p w:rsidR="00DA1059" w:rsidRDefault="00DA1059" w:rsidP="009635F5">
      <w:pPr>
        <w:rPr>
          <w:rtl/>
        </w:rPr>
      </w:pPr>
      <w:r>
        <w:rPr>
          <w:rtl/>
        </w:rPr>
        <w:t>חוה אתי עטייה</w:t>
      </w:r>
      <w:r>
        <w:rPr>
          <w:rtl/>
        </w:rPr>
        <w:tab/>
      </w:r>
      <w:r>
        <w:rPr>
          <w:rtl/>
        </w:rPr>
        <w:tab/>
        <w:t xml:space="preserve">–   </w:t>
      </w:r>
      <w:r>
        <w:rPr>
          <w:rFonts w:hint="cs"/>
          <w:rtl/>
        </w:rPr>
        <w:t>בעד</w:t>
      </w:r>
    </w:p>
    <w:p w:rsidR="00DA1059" w:rsidRDefault="00DA1059" w:rsidP="009635F5">
      <w:pPr>
        <w:rPr>
          <w:rtl/>
        </w:rPr>
      </w:pPr>
      <w:r>
        <w:rPr>
          <w:rtl/>
        </w:rPr>
        <w:t>יצחק פינדרוס</w:t>
      </w:r>
      <w:r>
        <w:rPr>
          <w:rtl/>
        </w:rPr>
        <w:tab/>
      </w:r>
      <w:r>
        <w:rPr>
          <w:rtl/>
        </w:rPr>
        <w:tab/>
        <w:t xml:space="preserve">–   </w:t>
      </w:r>
      <w:r>
        <w:rPr>
          <w:rFonts w:hint="cs"/>
          <w:rtl/>
        </w:rPr>
        <w:t>בעד</w:t>
      </w:r>
    </w:p>
    <w:p w:rsidR="00DA1059" w:rsidRDefault="00DA1059" w:rsidP="009635F5">
      <w:pPr>
        <w:rPr>
          <w:rtl/>
        </w:rPr>
      </w:pPr>
      <w:r>
        <w:rPr>
          <w:rtl/>
        </w:rPr>
        <w:t>שירלי פינטו קדוש</w:t>
      </w:r>
      <w:r>
        <w:rPr>
          <w:rtl/>
        </w:rPr>
        <w:tab/>
        <w:t xml:space="preserve">–   </w:t>
      </w:r>
      <w:r>
        <w:rPr>
          <w:rFonts w:hint="cs"/>
          <w:rtl/>
        </w:rPr>
        <w:t>נגד</w:t>
      </w:r>
    </w:p>
    <w:p w:rsidR="00DA1059" w:rsidRDefault="00DA1059" w:rsidP="00F95782">
      <w:pPr>
        <w:rPr>
          <w:rtl/>
        </w:rPr>
      </w:pPr>
      <w:bookmarkStart w:id="5943" w:name="_ETM_Q29_600539"/>
      <w:bookmarkStart w:id="5944" w:name="_ETM_Q29_600646"/>
      <w:bookmarkStart w:id="5945" w:name="_ETM_Q29_602484"/>
      <w:bookmarkStart w:id="5946" w:name="_ETM_Q29_602556"/>
      <w:bookmarkStart w:id="5947" w:name="_ETM_Q29_606036"/>
      <w:bookmarkStart w:id="5948" w:name="_ETM_Q29_606152"/>
      <w:bookmarkEnd w:id="5943"/>
      <w:bookmarkEnd w:id="5944"/>
      <w:bookmarkEnd w:id="5945"/>
      <w:bookmarkEnd w:id="5946"/>
      <w:bookmarkEnd w:id="5947"/>
      <w:bookmarkEnd w:id="5948"/>
      <w:r>
        <w:rPr>
          <w:rFonts w:hint="cs"/>
          <w:rtl/>
        </w:rPr>
        <w:t>מאיר פרוש</w:t>
      </w:r>
      <w:bookmarkStart w:id="5949" w:name="_ETM_Q29_609647"/>
      <w:bookmarkEnd w:id="5949"/>
      <w:r>
        <w:rPr>
          <w:rFonts w:hint="cs"/>
          <w:rtl/>
        </w:rPr>
        <w:tab/>
      </w:r>
      <w:r>
        <w:rPr>
          <w:rFonts w:hint="cs"/>
          <w:rtl/>
        </w:rPr>
        <w:tab/>
        <w:t>–</w:t>
      </w:r>
    </w:p>
    <w:p w:rsidR="00DA1059" w:rsidRDefault="00DA1059" w:rsidP="00F95782">
      <w:pPr>
        <w:ind w:firstLine="0"/>
        <w:rPr>
          <w:rtl/>
        </w:rPr>
      </w:pPr>
      <w:bookmarkStart w:id="5950" w:name="_ETM_Q29_609733"/>
      <w:bookmarkEnd w:id="5950"/>
    </w:p>
    <w:p w:rsidR="00DA1059" w:rsidRDefault="00DA1059" w:rsidP="00F95782">
      <w:pPr>
        <w:pStyle w:val="af7"/>
        <w:keepNext/>
        <w:rPr>
          <w:rtl/>
        </w:rPr>
      </w:pPr>
      <w:bookmarkStart w:id="5951" w:name="ET_yor_6244_32"/>
      <w:r w:rsidRPr="00477C41">
        <w:rPr>
          <w:rStyle w:val="TagStyle"/>
          <w:rtl/>
        </w:rPr>
        <w:t xml:space="preserve"> &lt;&lt; יור &gt;&gt; </w:t>
      </w:r>
      <w:r>
        <w:rPr>
          <w:rtl/>
        </w:rPr>
        <w:t>היו"ר איתן גינזבורג:</w:t>
      </w:r>
      <w:r w:rsidRPr="00477C41">
        <w:rPr>
          <w:rStyle w:val="TagStyle"/>
          <w:rtl/>
        </w:rPr>
        <w:t xml:space="preserve"> &lt;&lt; יור &gt;&gt;</w:t>
      </w:r>
      <w:r>
        <w:rPr>
          <w:rtl/>
        </w:rPr>
        <w:t xml:space="preserve">   </w:t>
      </w:r>
      <w:bookmarkEnd w:id="5951"/>
    </w:p>
    <w:p w:rsidR="00DA1059" w:rsidRDefault="00DA1059" w:rsidP="00CE6451">
      <w:pPr>
        <w:rPr>
          <w:rtl/>
          <w:lang w:eastAsia="he-IL"/>
        </w:rPr>
      </w:pPr>
    </w:p>
    <w:p w:rsidR="00DA1059" w:rsidRDefault="00DA1059" w:rsidP="00F95782">
      <w:pPr>
        <w:rPr>
          <w:rtl/>
          <w:lang w:eastAsia="he-IL"/>
        </w:rPr>
      </w:pPr>
      <w:bookmarkStart w:id="5952" w:name="_ETM_Q29_607310"/>
      <w:bookmarkEnd w:id="5952"/>
      <w:r>
        <w:rPr>
          <w:rFonts w:hint="cs"/>
          <w:rtl/>
          <w:lang w:eastAsia="he-IL"/>
        </w:rPr>
        <w:t xml:space="preserve">מאיר פרוש? אינו נוכח. </w:t>
      </w:r>
    </w:p>
    <w:p w:rsidR="00DA1059" w:rsidRDefault="00DA1059" w:rsidP="00F95782">
      <w:pPr>
        <w:rPr>
          <w:rtl/>
          <w:lang w:eastAsia="he-IL"/>
        </w:rPr>
      </w:pPr>
      <w:bookmarkStart w:id="5953" w:name="_ETM_Q29_609968"/>
      <w:bookmarkStart w:id="5954" w:name="_ETM_Q29_610067"/>
      <w:bookmarkEnd w:id="5953"/>
      <w:bookmarkEnd w:id="5954"/>
    </w:p>
    <w:p w:rsidR="00DA1059" w:rsidRDefault="00DA1059" w:rsidP="00F95782">
      <w:pPr>
        <w:pStyle w:val="af6"/>
        <w:keepNext/>
        <w:rPr>
          <w:rtl/>
        </w:rPr>
      </w:pPr>
      <w:bookmarkStart w:id="5955" w:name="_ETM_Q29_610129"/>
      <w:bookmarkStart w:id="5956" w:name="_ETM_Q29_610243"/>
      <w:bookmarkStart w:id="5957" w:name="ET_interruption_4926_33"/>
      <w:bookmarkEnd w:id="5955"/>
      <w:bookmarkEnd w:id="5956"/>
      <w:r w:rsidRPr="00477C41">
        <w:rPr>
          <w:rStyle w:val="TagStyle"/>
          <w:rtl/>
        </w:rPr>
        <w:t xml:space="preserve"> &lt;&lt; קריאה &gt;&gt; </w:t>
      </w:r>
      <w:r>
        <w:rPr>
          <w:rFonts w:hint="cs"/>
          <w:rtl/>
        </w:rPr>
        <w:t>קריאה</w:t>
      </w:r>
      <w:r>
        <w:rPr>
          <w:rtl/>
        </w:rPr>
        <w:t>:</w:t>
      </w:r>
      <w:r w:rsidRPr="00477C41">
        <w:rPr>
          <w:rStyle w:val="TagStyle"/>
          <w:rtl/>
        </w:rPr>
        <w:t xml:space="preserve"> &lt;&lt; קריאה &gt;&gt;</w:t>
      </w:r>
      <w:r>
        <w:rPr>
          <w:rtl/>
        </w:rPr>
        <w:t xml:space="preserve">   </w:t>
      </w:r>
      <w:bookmarkEnd w:id="5957"/>
    </w:p>
    <w:p w:rsidR="00DA1059" w:rsidRDefault="00DA1059" w:rsidP="00CE6451">
      <w:pPr>
        <w:rPr>
          <w:rtl/>
          <w:lang w:eastAsia="he-IL"/>
        </w:rPr>
      </w:pPr>
    </w:p>
    <w:p w:rsidR="00DA1059" w:rsidRDefault="00DA1059" w:rsidP="00F95782">
      <w:pPr>
        <w:rPr>
          <w:rtl/>
          <w:lang w:eastAsia="he-IL"/>
        </w:rPr>
      </w:pPr>
      <w:bookmarkStart w:id="5958" w:name="_ETM_Q29_609297"/>
      <w:bookmarkStart w:id="5959" w:name="_ETM_Q29_609592"/>
      <w:bookmarkStart w:id="5960" w:name="_ETM_Q29_609655"/>
      <w:bookmarkEnd w:id="5958"/>
      <w:bookmarkEnd w:id="5959"/>
      <w:bookmarkEnd w:id="5960"/>
      <w:r>
        <w:rPr>
          <w:rFonts w:hint="cs"/>
          <w:rtl/>
          <w:lang w:eastAsia="he-IL"/>
        </w:rPr>
        <w:t xml:space="preserve">הינה, הוא </w:t>
      </w:r>
      <w:bookmarkStart w:id="5961" w:name="_ETM_Q29_611741"/>
      <w:bookmarkEnd w:id="5961"/>
      <w:r>
        <w:rPr>
          <w:rFonts w:hint="cs"/>
          <w:rtl/>
          <w:lang w:eastAsia="he-IL"/>
        </w:rPr>
        <w:t xml:space="preserve">פה. </w:t>
      </w:r>
    </w:p>
    <w:p w:rsidR="00DA1059" w:rsidRDefault="00DA1059" w:rsidP="00F95782">
      <w:pPr>
        <w:rPr>
          <w:rtl/>
          <w:lang w:eastAsia="he-IL"/>
        </w:rPr>
      </w:pPr>
      <w:bookmarkStart w:id="5962" w:name="_ETM_Q29_616037"/>
      <w:bookmarkStart w:id="5963" w:name="_ETM_Q29_616152"/>
      <w:bookmarkEnd w:id="5962"/>
      <w:bookmarkEnd w:id="5963"/>
    </w:p>
    <w:p w:rsidR="00DA1059" w:rsidRDefault="00DA1059" w:rsidP="00F95782">
      <w:pPr>
        <w:pStyle w:val="af7"/>
        <w:keepNext/>
        <w:rPr>
          <w:rtl/>
        </w:rPr>
      </w:pPr>
      <w:bookmarkStart w:id="5964" w:name="_ETM_Q29_616197"/>
      <w:bookmarkStart w:id="5965" w:name="_ETM_Q29_616294"/>
      <w:bookmarkStart w:id="5966" w:name="ET_yor_6244_34"/>
      <w:bookmarkEnd w:id="5964"/>
      <w:bookmarkEnd w:id="5965"/>
      <w:r w:rsidRPr="00477C41">
        <w:rPr>
          <w:rStyle w:val="TagStyle"/>
          <w:rtl/>
        </w:rPr>
        <w:t xml:space="preserve"> &lt;&lt; יור &gt;&gt; </w:t>
      </w:r>
      <w:r>
        <w:rPr>
          <w:rtl/>
        </w:rPr>
        <w:t>היו"ר איתן גינזבורג:</w:t>
      </w:r>
      <w:r w:rsidRPr="00477C41">
        <w:rPr>
          <w:rStyle w:val="TagStyle"/>
          <w:rtl/>
        </w:rPr>
        <w:t xml:space="preserve"> &lt;&lt; יור &gt;&gt;</w:t>
      </w:r>
      <w:r>
        <w:rPr>
          <w:rtl/>
        </w:rPr>
        <w:t xml:space="preserve">   </w:t>
      </w:r>
      <w:bookmarkEnd w:id="5966"/>
    </w:p>
    <w:p w:rsidR="00DA1059" w:rsidRDefault="00DA1059" w:rsidP="00CE6451">
      <w:pPr>
        <w:rPr>
          <w:rtl/>
          <w:lang w:eastAsia="he-IL"/>
        </w:rPr>
      </w:pPr>
    </w:p>
    <w:p w:rsidR="00DA1059" w:rsidRDefault="00DA1059" w:rsidP="00F95782">
      <w:pPr>
        <w:rPr>
          <w:rtl/>
          <w:lang w:eastAsia="he-IL"/>
        </w:rPr>
      </w:pPr>
      <w:bookmarkStart w:id="5967" w:name="_ETM_Q29_618753"/>
      <w:bookmarkEnd w:id="5967"/>
      <w:r>
        <w:rPr>
          <w:rFonts w:hint="cs"/>
          <w:rtl/>
          <w:lang w:eastAsia="he-IL"/>
        </w:rPr>
        <w:t xml:space="preserve">נגד. </w:t>
      </w:r>
    </w:p>
    <w:p w:rsidR="00DA1059" w:rsidRDefault="00DA1059" w:rsidP="00F95782">
      <w:pPr>
        <w:rPr>
          <w:rtl/>
          <w:lang w:eastAsia="he-IL"/>
        </w:rPr>
      </w:pPr>
      <w:bookmarkStart w:id="5968" w:name="_ETM_Q29_619813"/>
      <w:bookmarkStart w:id="5969" w:name="_ETM_Q29_619899"/>
      <w:bookmarkEnd w:id="5968"/>
      <w:bookmarkEnd w:id="5969"/>
    </w:p>
    <w:p w:rsidR="00DA1059" w:rsidRDefault="00DA1059" w:rsidP="00F95782">
      <w:pPr>
        <w:pStyle w:val="af6"/>
        <w:keepNext/>
        <w:rPr>
          <w:rtl/>
        </w:rPr>
      </w:pPr>
      <w:bookmarkStart w:id="5970" w:name="_ETM_Q29_619989"/>
      <w:bookmarkStart w:id="5971" w:name="_ETM_Q29_620082"/>
      <w:bookmarkStart w:id="5972" w:name="ET_interruption_6165_35"/>
      <w:bookmarkEnd w:id="5970"/>
      <w:bookmarkEnd w:id="5971"/>
      <w:r w:rsidRPr="00477C41">
        <w:rPr>
          <w:rStyle w:val="TagStyle"/>
          <w:rtl/>
        </w:rPr>
        <w:t xml:space="preserve"> &lt;&lt; קריאה &gt;&gt; </w:t>
      </w:r>
      <w:r>
        <w:rPr>
          <w:rtl/>
        </w:rPr>
        <w:t>מאיר פרוש (יהדות התורה):</w:t>
      </w:r>
      <w:r w:rsidRPr="00477C41">
        <w:rPr>
          <w:rStyle w:val="TagStyle"/>
          <w:rtl/>
        </w:rPr>
        <w:t xml:space="preserve"> &lt;&lt; קריאה &gt;&gt;</w:t>
      </w:r>
      <w:r>
        <w:rPr>
          <w:rtl/>
        </w:rPr>
        <w:t xml:space="preserve">   </w:t>
      </w:r>
      <w:bookmarkEnd w:id="5972"/>
    </w:p>
    <w:p w:rsidR="00DA1059" w:rsidRDefault="00DA1059" w:rsidP="00CE6451">
      <w:pPr>
        <w:rPr>
          <w:rtl/>
          <w:lang w:eastAsia="he-IL"/>
        </w:rPr>
      </w:pPr>
    </w:p>
    <w:p w:rsidR="00DA1059" w:rsidRDefault="00DA1059" w:rsidP="00F95782">
      <w:pPr>
        <w:rPr>
          <w:rtl/>
          <w:lang w:eastAsia="he-IL"/>
        </w:rPr>
      </w:pPr>
      <w:bookmarkStart w:id="5973" w:name="_ETM_Q29_616719"/>
      <w:bookmarkEnd w:id="5973"/>
      <w:r>
        <w:rPr>
          <w:rFonts w:hint="cs"/>
          <w:rtl/>
          <w:lang w:eastAsia="he-IL"/>
        </w:rPr>
        <w:t xml:space="preserve">אינני </w:t>
      </w:r>
      <w:r w:rsidR="00267305">
        <w:rPr>
          <w:rFonts w:hint="cs"/>
          <w:rtl/>
          <w:lang w:eastAsia="he-IL"/>
        </w:rPr>
        <w:t>– – –</w:t>
      </w:r>
    </w:p>
    <w:p w:rsidR="00DA1059" w:rsidRDefault="00DA1059" w:rsidP="00F95782">
      <w:pPr>
        <w:rPr>
          <w:rtl/>
          <w:lang w:eastAsia="he-IL"/>
        </w:rPr>
      </w:pPr>
      <w:bookmarkStart w:id="5974" w:name="_ETM_Q29_617924"/>
      <w:bookmarkStart w:id="5975" w:name="_ETM_Q29_618034"/>
      <w:bookmarkEnd w:id="5974"/>
      <w:bookmarkEnd w:id="5975"/>
    </w:p>
    <w:p w:rsidR="00DA1059" w:rsidRDefault="00DA1059" w:rsidP="00F95782">
      <w:pPr>
        <w:pStyle w:val="af7"/>
        <w:keepNext/>
        <w:rPr>
          <w:rtl/>
        </w:rPr>
      </w:pPr>
      <w:bookmarkStart w:id="5976" w:name="_ETM_Q29_618068"/>
      <w:bookmarkStart w:id="5977" w:name="_ETM_Q29_618183"/>
      <w:bookmarkStart w:id="5978" w:name="ET_yor_6244_36"/>
      <w:bookmarkEnd w:id="5976"/>
      <w:bookmarkEnd w:id="5977"/>
      <w:r w:rsidRPr="00477C41">
        <w:rPr>
          <w:rStyle w:val="TagStyle"/>
          <w:rtl/>
        </w:rPr>
        <w:t xml:space="preserve"> &lt;&lt; יור &gt;&gt; </w:t>
      </w:r>
      <w:r>
        <w:rPr>
          <w:rtl/>
        </w:rPr>
        <w:t>היו"ר איתן גינזבורג:</w:t>
      </w:r>
      <w:r w:rsidRPr="00477C41">
        <w:rPr>
          <w:rStyle w:val="TagStyle"/>
          <w:rtl/>
        </w:rPr>
        <w:t xml:space="preserve"> &lt;&lt; יור &gt;&gt;</w:t>
      </w:r>
      <w:r>
        <w:rPr>
          <w:rtl/>
        </w:rPr>
        <w:t xml:space="preserve">   </w:t>
      </w:r>
      <w:bookmarkEnd w:id="5978"/>
    </w:p>
    <w:p w:rsidR="00DA1059" w:rsidRDefault="00DA1059" w:rsidP="00CE6451">
      <w:pPr>
        <w:rPr>
          <w:rtl/>
          <w:lang w:eastAsia="he-IL"/>
        </w:rPr>
      </w:pPr>
    </w:p>
    <w:p w:rsidR="00DA1059" w:rsidRDefault="00DA1059" w:rsidP="00F95782">
      <w:pPr>
        <w:rPr>
          <w:rtl/>
          <w:lang w:eastAsia="he-IL"/>
        </w:rPr>
      </w:pPr>
      <w:bookmarkStart w:id="5979" w:name="_ETM_Q29_619628"/>
      <w:bookmarkEnd w:id="5979"/>
      <w:r>
        <w:rPr>
          <w:rFonts w:hint="cs"/>
          <w:rtl/>
          <w:lang w:eastAsia="he-IL"/>
        </w:rPr>
        <w:t>אדוני, אתה נוכח כאן, את</w:t>
      </w:r>
      <w:bookmarkStart w:id="5980" w:name="_ETM_Q29_621931"/>
      <w:bookmarkEnd w:id="5980"/>
      <w:r>
        <w:rPr>
          <w:rFonts w:hint="cs"/>
          <w:rtl/>
          <w:lang w:eastAsia="he-IL"/>
        </w:rPr>
        <w:t xml:space="preserve">ה צריך להגיד. </w:t>
      </w:r>
    </w:p>
    <w:p w:rsidR="00DA1059" w:rsidRDefault="00DA1059" w:rsidP="00F95782">
      <w:pPr>
        <w:rPr>
          <w:rtl/>
          <w:lang w:eastAsia="he-IL"/>
        </w:rPr>
      </w:pPr>
      <w:bookmarkStart w:id="5981" w:name="_ETM_Q29_623078"/>
      <w:bookmarkStart w:id="5982" w:name="_ETM_Q29_623181"/>
      <w:bookmarkEnd w:id="5981"/>
      <w:bookmarkEnd w:id="5982"/>
    </w:p>
    <w:p w:rsidR="00DA1059" w:rsidRDefault="00DA1059" w:rsidP="00F95782">
      <w:pPr>
        <w:pStyle w:val="af6"/>
        <w:keepNext/>
        <w:rPr>
          <w:rtl/>
        </w:rPr>
      </w:pPr>
      <w:bookmarkStart w:id="5983" w:name="_ETM_Q29_623246"/>
      <w:bookmarkStart w:id="5984" w:name="_ETM_Q29_623336"/>
      <w:bookmarkStart w:id="5985" w:name="ET_interruption_5792_39"/>
      <w:bookmarkEnd w:id="5983"/>
      <w:bookmarkEnd w:id="5984"/>
      <w:r w:rsidRPr="00B66389">
        <w:rPr>
          <w:rStyle w:val="TagStyle"/>
          <w:rtl/>
        </w:rPr>
        <w:t xml:space="preserve"> &lt;&lt; קריאה &gt;&gt; </w:t>
      </w:r>
      <w:r>
        <w:rPr>
          <w:rtl/>
        </w:rPr>
        <w:t>יבגני סובה (ישראל ביתנו):</w:t>
      </w:r>
      <w:r w:rsidRPr="00B66389">
        <w:rPr>
          <w:rStyle w:val="TagStyle"/>
          <w:rtl/>
        </w:rPr>
        <w:t xml:space="preserve"> &lt;&lt; קריאה &gt;&gt;</w:t>
      </w:r>
      <w:r>
        <w:rPr>
          <w:rtl/>
        </w:rPr>
        <w:t xml:space="preserve">   </w:t>
      </w:r>
      <w:bookmarkEnd w:id="5985"/>
    </w:p>
    <w:p w:rsidR="00DA1059" w:rsidRDefault="00DA1059" w:rsidP="00CE6451">
      <w:pPr>
        <w:rPr>
          <w:rtl/>
          <w:lang w:eastAsia="he-IL"/>
        </w:rPr>
      </w:pPr>
    </w:p>
    <w:p w:rsidR="00DA1059" w:rsidRDefault="00DA1059" w:rsidP="00F95782">
      <w:pPr>
        <w:rPr>
          <w:rtl/>
          <w:lang w:eastAsia="he-IL"/>
        </w:rPr>
      </w:pPr>
      <w:bookmarkStart w:id="5986" w:name="_ETM_Q29_625296"/>
      <w:bookmarkStart w:id="5987" w:name="_ETM_Q29_625570"/>
      <w:bookmarkStart w:id="5988" w:name="_ETM_Q29_623721"/>
      <w:bookmarkStart w:id="5989" w:name="_ETM_Q29_623999"/>
      <w:bookmarkStart w:id="5990" w:name="_ETM_Q29_625625"/>
      <w:bookmarkEnd w:id="5986"/>
      <w:bookmarkEnd w:id="5987"/>
      <w:bookmarkEnd w:id="5988"/>
      <w:bookmarkEnd w:id="5989"/>
      <w:bookmarkEnd w:id="5990"/>
      <w:r>
        <w:rPr>
          <w:rFonts w:hint="cs"/>
          <w:rtl/>
          <w:lang w:eastAsia="he-IL"/>
        </w:rPr>
        <w:t>א</w:t>
      </w:r>
      <w:bookmarkStart w:id="5991" w:name="_ETM_Q29_624062"/>
      <w:bookmarkEnd w:id="5991"/>
      <w:r>
        <w:rPr>
          <w:rFonts w:hint="cs"/>
          <w:rtl/>
          <w:lang w:eastAsia="he-IL"/>
        </w:rPr>
        <w:t xml:space="preserve">ינו נוכח, אינו נוכח. </w:t>
      </w:r>
    </w:p>
    <w:p w:rsidR="00DA1059" w:rsidRDefault="00DA1059" w:rsidP="00F95782">
      <w:pPr>
        <w:rPr>
          <w:rtl/>
          <w:lang w:eastAsia="he-IL"/>
        </w:rPr>
      </w:pPr>
      <w:bookmarkStart w:id="5992" w:name="_ETM_Q29_625224"/>
      <w:bookmarkStart w:id="5993" w:name="_ETM_Q29_625325"/>
      <w:bookmarkEnd w:id="5992"/>
      <w:bookmarkEnd w:id="5993"/>
    </w:p>
    <w:p w:rsidR="00DA1059" w:rsidRDefault="00DA1059" w:rsidP="00F95782">
      <w:pPr>
        <w:pStyle w:val="af6"/>
        <w:keepNext/>
        <w:rPr>
          <w:rtl/>
        </w:rPr>
      </w:pPr>
      <w:bookmarkStart w:id="5994" w:name="_ETM_Q29_626106"/>
      <w:bookmarkStart w:id="5995" w:name="_ETM_Q29_626172"/>
      <w:bookmarkStart w:id="5996" w:name="ET_interruption_4926_38"/>
      <w:bookmarkEnd w:id="5994"/>
      <w:bookmarkEnd w:id="5995"/>
      <w:r w:rsidRPr="00477C41">
        <w:rPr>
          <w:rStyle w:val="TagStyle"/>
          <w:rtl/>
        </w:rPr>
        <w:t xml:space="preserve"> &lt;&lt; קריאה &gt;&gt; </w:t>
      </w:r>
      <w:r>
        <w:rPr>
          <w:rtl/>
        </w:rPr>
        <w:t>מזכירת הכנסת ירדנה מלר-הורוביץ:</w:t>
      </w:r>
      <w:r w:rsidRPr="00477C41">
        <w:rPr>
          <w:rStyle w:val="TagStyle"/>
          <w:rtl/>
        </w:rPr>
        <w:t xml:space="preserve"> &lt;&lt; קריאה &gt;&gt;</w:t>
      </w:r>
      <w:r>
        <w:rPr>
          <w:rtl/>
        </w:rPr>
        <w:t xml:space="preserve">   </w:t>
      </w:r>
      <w:bookmarkEnd w:id="5996"/>
    </w:p>
    <w:p w:rsidR="00DA1059" w:rsidRDefault="00DA1059" w:rsidP="00F95782">
      <w:pPr>
        <w:ind w:firstLine="0"/>
        <w:rPr>
          <w:rtl/>
          <w:lang w:eastAsia="he-IL"/>
        </w:rPr>
      </w:pPr>
      <w:bookmarkStart w:id="5997" w:name="_ETM_Q29_625841"/>
      <w:bookmarkStart w:id="5998" w:name="_ETM_Q29_626135"/>
      <w:bookmarkStart w:id="5999" w:name="_ETM_Q29_626192"/>
      <w:bookmarkEnd w:id="5997"/>
      <w:bookmarkEnd w:id="5998"/>
      <w:bookmarkEnd w:id="5999"/>
      <w:r>
        <w:rPr>
          <w:rFonts w:hint="cs"/>
          <w:rtl/>
          <w:lang w:eastAsia="he-IL"/>
        </w:rPr>
        <w:t xml:space="preserve">(קוראת </w:t>
      </w:r>
      <w:bookmarkStart w:id="6000" w:name="_ETM_Q29_623853"/>
      <w:bookmarkEnd w:id="6000"/>
      <w:r>
        <w:rPr>
          <w:rFonts w:hint="cs"/>
          <w:rtl/>
          <w:lang w:eastAsia="he-IL"/>
        </w:rPr>
        <w:t>בשמות חברי הכנסת)</w:t>
      </w:r>
      <w:bookmarkStart w:id="6001" w:name="_ETM_Q29_623714"/>
      <w:bookmarkEnd w:id="6001"/>
    </w:p>
    <w:p w:rsidR="00DA1059" w:rsidRDefault="00DA1059" w:rsidP="009635F5">
      <w:pPr>
        <w:rPr>
          <w:rtl/>
        </w:rPr>
      </w:pPr>
      <w:bookmarkStart w:id="6002" w:name="_ETM_Q29_623815"/>
      <w:bookmarkStart w:id="6003" w:name="_ETM_Q29_625359"/>
      <w:bookmarkStart w:id="6004" w:name="_ETM_Q29_625443"/>
      <w:bookmarkStart w:id="6005" w:name="_ETM_Q29_600707"/>
      <w:bookmarkStart w:id="6006" w:name="_ETM_Q29_600817"/>
      <w:bookmarkEnd w:id="6002"/>
      <w:bookmarkEnd w:id="6003"/>
      <w:bookmarkEnd w:id="6004"/>
      <w:bookmarkEnd w:id="6005"/>
      <w:bookmarkEnd w:id="6006"/>
    </w:p>
    <w:p w:rsidR="00DA1059" w:rsidRDefault="00DA1059" w:rsidP="009635F5">
      <w:pPr>
        <w:rPr>
          <w:rtl/>
        </w:rPr>
      </w:pPr>
      <w:r>
        <w:rPr>
          <w:rtl/>
        </w:rPr>
        <w:t>מאיר פרוש</w:t>
      </w:r>
      <w:r>
        <w:rPr>
          <w:rtl/>
        </w:rPr>
        <w:tab/>
      </w:r>
      <w:r>
        <w:rPr>
          <w:rtl/>
        </w:rPr>
        <w:tab/>
        <w:t xml:space="preserve">–   </w:t>
      </w:r>
      <w:r>
        <w:rPr>
          <w:rFonts w:hint="cs"/>
          <w:rtl/>
        </w:rPr>
        <w:t>אינו נוכח</w:t>
      </w:r>
    </w:p>
    <w:p w:rsidR="00DA1059" w:rsidRDefault="00DA1059" w:rsidP="009635F5">
      <w:pPr>
        <w:rPr>
          <w:rtl/>
        </w:rPr>
      </w:pPr>
      <w:r>
        <w:rPr>
          <w:rtl/>
        </w:rPr>
        <w:t>יסמין פרידמן</w:t>
      </w:r>
      <w:r>
        <w:rPr>
          <w:rtl/>
        </w:rPr>
        <w:tab/>
      </w:r>
      <w:r>
        <w:rPr>
          <w:rtl/>
        </w:rPr>
        <w:tab/>
        <w:t xml:space="preserve">–   </w:t>
      </w:r>
      <w:r>
        <w:rPr>
          <w:rFonts w:hint="cs"/>
          <w:rtl/>
        </w:rPr>
        <w:t>נגד</w:t>
      </w:r>
    </w:p>
    <w:p w:rsidR="00DA1059" w:rsidRDefault="00DA1059" w:rsidP="009635F5">
      <w:pPr>
        <w:rPr>
          <w:rtl/>
        </w:rPr>
      </w:pPr>
      <w:r>
        <w:rPr>
          <w:rtl/>
        </w:rPr>
        <w:t>אביר קארה</w:t>
      </w:r>
      <w:r>
        <w:rPr>
          <w:rtl/>
        </w:rPr>
        <w:tab/>
      </w:r>
      <w:r>
        <w:rPr>
          <w:rtl/>
        </w:rPr>
        <w:tab/>
        <w:t xml:space="preserve">–   </w:t>
      </w:r>
      <w:r>
        <w:rPr>
          <w:rFonts w:hint="cs"/>
          <w:rtl/>
        </w:rPr>
        <w:t>אינו נוכח</w:t>
      </w:r>
    </w:p>
    <w:p w:rsidR="00DA1059" w:rsidRDefault="00DA1059" w:rsidP="009635F5">
      <w:pPr>
        <w:rPr>
          <w:rtl/>
        </w:rPr>
      </w:pPr>
      <w:r>
        <w:rPr>
          <w:rtl/>
        </w:rPr>
        <w:t>אלכס קושניר</w:t>
      </w:r>
      <w:r>
        <w:rPr>
          <w:rtl/>
        </w:rPr>
        <w:tab/>
      </w:r>
      <w:r>
        <w:rPr>
          <w:rtl/>
        </w:rPr>
        <w:tab/>
        <w:t xml:space="preserve">–   </w:t>
      </w:r>
      <w:r>
        <w:rPr>
          <w:rFonts w:hint="cs"/>
          <w:rtl/>
        </w:rPr>
        <w:t>אינו נוכח</w:t>
      </w:r>
    </w:p>
    <w:p w:rsidR="00DA1059" w:rsidRDefault="00DA1059" w:rsidP="009635F5">
      <w:pPr>
        <w:rPr>
          <w:rtl/>
        </w:rPr>
      </w:pPr>
      <w:r>
        <w:rPr>
          <w:rtl/>
        </w:rPr>
        <w:t>יואב קיש</w:t>
      </w:r>
      <w:r>
        <w:rPr>
          <w:rtl/>
        </w:rPr>
        <w:tab/>
      </w:r>
      <w:r>
        <w:rPr>
          <w:rtl/>
        </w:rPr>
        <w:tab/>
        <w:t xml:space="preserve">–   </w:t>
      </w:r>
      <w:r>
        <w:rPr>
          <w:rFonts w:hint="cs"/>
          <w:rtl/>
        </w:rPr>
        <w:t>בעד</w:t>
      </w:r>
    </w:p>
    <w:p w:rsidR="00DA1059" w:rsidRDefault="00DA1059" w:rsidP="009635F5">
      <w:pPr>
        <w:rPr>
          <w:rtl/>
        </w:rPr>
      </w:pPr>
      <w:r>
        <w:rPr>
          <w:rtl/>
        </w:rPr>
        <w:t>גלעד קריב</w:t>
      </w:r>
      <w:r>
        <w:rPr>
          <w:rtl/>
        </w:rPr>
        <w:tab/>
      </w:r>
      <w:r>
        <w:rPr>
          <w:rtl/>
        </w:rPr>
        <w:tab/>
        <w:t xml:space="preserve">–   </w:t>
      </w:r>
      <w:r>
        <w:rPr>
          <w:rFonts w:hint="cs"/>
          <w:rtl/>
        </w:rPr>
        <w:t>נגד</w:t>
      </w:r>
    </w:p>
    <w:p w:rsidR="00DA1059" w:rsidRDefault="00DA1059" w:rsidP="009635F5">
      <w:pPr>
        <w:rPr>
          <w:rtl/>
        </w:rPr>
      </w:pPr>
      <w:r>
        <w:rPr>
          <w:rtl/>
        </w:rPr>
        <w:t>שלמה קרעי</w:t>
      </w:r>
      <w:r>
        <w:rPr>
          <w:rtl/>
        </w:rPr>
        <w:tab/>
      </w:r>
      <w:r>
        <w:rPr>
          <w:rtl/>
        </w:rPr>
        <w:tab/>
        <w:t xml:space="preserve">–   </w:t>
      </w:r>
      <w:r>
        <w:rPr>
          <w:rFonts w:hint="cs"/>
          <w:rtl/>
        </w:rPr>
        <w:t>בעד</w:t>
      </w:r>
    </w:p>
    <w:p w:rsidR="00DA1059" w:rsidRDefault="00DA1059" w:rsidP="009635F5">
      <w:pPr>
        <w:rPr>
          <w:rtl/>
        </w:rPr>
      </w:pPr>
      <w:r>
        <w:rPr>
          <w:rtl/>
        </w:rPr>
        <w:t>מירי מרים רגב</w:t>
      </w:r>
      <w:r>
        <w:rPr>
          <w:rtl/>
        </w:rPr>
        <w:tab/>
      </w:r>
      <w:r>
        <w:rPr>
          <w:rtl/>
        </w:rPr>
        <w:tab/>
        <w:t xml:space="preserve">–   </w:t>
      </w:r>
      <w:r>
        <w:rPr>
          <w:rFonts w:hint="cs"/>
          <w:rtl/>
        </w:rPr>
        <w:t>אינה נוכחת</w:t>
      </w:r>
    </w:p>
    <w:p w:rsidR="00DA1059" w:rsidRDefault="00DA1059" w:rsidP="009635F5">
      <w:pPr>
        <w:rPr>
          <w:rtl/>
        </w:rPr>
      </w:pPr>
      <w:r>
        <w:rPr>
          <w:rtl/>
        </w:rPr>
        <w:t>מיכל רוזין</w:t>
      </w:r>
      <w:r>
        <w:rPr>
          <w:rtl/>
        </w:rPr>
        <w:tab/>
      </w:r>
      <w:r>
        <w:rPr>
          <w:rtl/>
        </w:rPr>
        <w:tab/>
        <w:t xml:space="preserve">–   </w:t>
      </w:r>
      <w:r>
        <w:rPr>
          <w:rFonts w:hint="cs"/>
          <w:rtl/>
        </w:rPr>
        <w:t>אינה נוכחת</w:t>
      </w:r>
    </w:p>
    <w:p w:rsidR="00DA1059" w:rsidRDefault="00DA1059" w:rsidP="009635F5">
      <w:pPr>
        <w:rPr>
          <w:rtl/>
        </w:rPr>
      </w:pPr>
      <w:r>
        <w:rPr>
          <w:rtl/>
        </w:rPr>
        <w:t>שמחה רוטמן</w:t>
      </w:r>
      <w:r>
        <w:rPr>
          <w:rtl/>
        </w:rPr>
        <w:tab/>
      </w:r>
      <w:r>
        <w:rPr>
          <w:rtl/>
        </w:rPr>
        <w:tab/>
        <w:t xml:space="preserve">–   </w:t>
      </w:r>
      <w:r>
        <w:rPr>
          <w:rFonts w:hint="cs"/>
          <w:rtl/>
        </w:rPr>
        <w:t>בעד</w:t>
      </w:r>
    </w:p>
    <w:p w:rsidR="00DA1059" w:rsidRDefault="00DA1059" w:rsidP="009635F5">
      <w:pPr>
        <w:rPr>
          <w:rtl/>
        </w:rPr>
      </w:pPr>
      <w:r>
        <w:rPr>
          <w:rtl/>
        </w:rPr>
        <w:t>יעל רון בן משה</w:t>
      </w:r>
      <w:r>
        <w:rPr>
          <w:rtl/>
        </w:rPr>
        <w:tab/>
      </w:r>
      <w:r>
        <w:rPr>
          <w:rtl/>
        </w:rPr>
        <w:tab/>
        <w:t xml:space="preserve">–   </w:t>
      </w:r>
      <w:r>
        <w:rPr>
          <w:rFonts w:hint="cs"/>
          <w:rtl/>
        </w:rPr>
        <w:t>נגד</w:t>
      </w:r>
    </w:p>
    <w:p w:rsidR="00DA1059" w:rsidRDefault="00DA1059" w:rsidP="009635F5">
      <w:pPr>
        <w:rPr>
          <w:rtl/>
        </w:rPr>
      </w:pPr>
      <w:r>
        <w:rPr>
          <w:rtl/>
        </w:rPr>
        <w:t>שרון רופא אופיר</w:t>
      </w:r>
      <w:r>
        <w:rPr>
          <w:rtl/>
        </w:rPr>
        <w:tab/>
      </w:r>
      <w:r>
        <w:rPr>
          <w:rtl/>
        </w:rPr>
        <w:tab/>
        <w:t xml:space="preserve">–   </w:t>
      </w:r>
      <w:r>
        <w:rPr>
          <w:rFonts w:hint="cs"/>
          <w:rtl/>
        </w:rPr>
        <w:t>נגד</w:t>
      </w:r>
    </w:p>
    <w:p w:rsidR="00DA1059" w:rsidRDefault="00DA1059" w:rsidP="009635F5">
      <w:pPr>
        <w:rPr>
          <w:rtl/>
        </w:rPr>
      </w:pPr>
      <w:r>
        <w:rPr>
          <w:rtl/>
        </w:rPr>
        <w:t>מוסי רז</w:t>
      </w:r>
      <w:r>
        <w:rPr>
          <w:rtl/>
        </w:rPr>
        <w:tab/>
      </w:r>
      <w:r>
        <w:rPr>
          <w:rtl/>
        </w:rPr>
        <w:tab/>
      </w:r>
      <w:r>
        <w:rPr>
          <w:rtl/>
        </w:rPr>
        <w:tab/>
        <w:t xml:space="preserve">–   </w:t>
      </w:r>
      <w:r>
        <w:rPr>
          <w:rFonts w:hint="cs"/>
          <w:rtl/>
        </w:rPr>
        <w:t>נגד</w:t>
      </w:r>
    </w:p>
    <w:p w:rsidR="00DA1059" w:rsidRDefault="00DA1059" w:rsidP="009635F5">
      <w:pPr>
        <w:rPr>
          <w:rtl/>
        </w:rPr>
      </w:pPr>
      <w:r>
        <w:rPr>
          <w:rtl/>
        </w:rPr>
        <w:t>אפרת רייטן מרום</w:t>
      </w:r>
      <w:r>
        <w:rPr>
          <w:rtl/>
        </w:rPr>
        <w:tab/>
        <w:t xml:space="preserve">–   </w:t>
      </w:r>
      <w:r>
        <w:rPr>
          <w:rFonts w:hint="cs"/>
          <w:rtl/>
        </w:rPr>
        <w:t>נגד</w:t>
      </w:r>
    </w:p>
    <w:p w:rsidR="00DA1059" w:rsidRDefault="00DA1059" w:rsidP="00F95782">
      <w:pPr>
        <w:rPr>
          <w:rtl/>
        </w:rPr>
      </w:pPr>
      <w:r>
        <w:rPr>
          <w:rtl/>
        </w:rPr>
        <w:t>ג'ידא רינאוי</w:t>
      </w:r>
      <w:r>
        <w:rPr>
          <w:rFonts w:hint="cs"/>
          <w:rtl/>
        </w:rPr>
        <w:t xml:space="preserve"> </w:t>
      </w:r>
      <w:r>
        <w:rPr>
          <w:rtl/>
        </w:rPr>
        <w:t>זועבי</w:t>
      </w:r>
      <w:r>
        <w:rPr>
          <w:rtl/>
        </w:rPr>
        <w:tab/>
        <w:t xml:space="preserve">–   </w:t>
      </w:r>
      <w:r>
        <w:rPr>
          <w:rFonts w:hint="cs"/>
          <w:rtl/>
        </w:rPr>
        <w:t>נגד</w:t>
      </w:r>
    </w:p>
    <w:p w:rsidR="00DA1059" w:rsidRDefault="00DA1059" w:rsidP="009635F5">
      <w:pPr>
        <w:rPr>
          <w:rtl/>
        </w:rPr>
      </w:pPr>
      <w:r>
        <w:rPr>
          <w:rtl/>
        </w:rPr>
        <w:t>יפעת שאשא ביטון</w:t>
      </w:r>
      <w:r>
        <w:rPr>
          <w:rtl/>
        </w:rPr>
        <w:tab/>
        <w:t xml:space="preserve">–   </w:t>
      </w:r>
      <w:r>
        <w:rPr>
          <w:rFonts w:hint="cs"/>
          <w:rtl/>
        </w:rPr>
        <w:t>נגד</w:t>
      </w:r>
    </w:p>
    <w:p w:rsidR="00DA1059" w:rsidRDefault="00DA1059" w:rsidP="009635F5">
      <w:pPr>
        <w:rPr>
          <w:rtl/>
        </w:rPr>
      </w:pPr>
    </w:p>
    <w:p w:rsidR="00DA1059" w:rsidRDefault="00DA1059" w:rsidP="00F95782">
      <w:pPr>
        <w:pStyle w:val="af6"/>
        <w:keepNext/>
        <w:rPr>
          <w:rtl/>
        </w:rPr>
      </w:pPr>
      <w:bookmarkStart w:id="6007" w:name="_ETM_Q29_705609"/>
      <w:bookmarkStart w:id="6008" w:name="_ETM_Q29_705687"/>
      <w:bookmarkStart w:id="6009" w:name="ET_interruption_5802_40"/>
      <w:bookmarkEnd w:id="6007"/>
      <w:bookmarkEnd w:id="6008"/>
      <w:r w:rsidRPr="000F4FEC">
        <w:rPr>
          <w:rStyle w:val="TagStyle"/>
          <w:rtl/>
        </w:rPr>
        <w:t xml:space="preserve"> &lt;&lt; קריאה &gt;&gt; </w:t>
      </w:r>
      <w:r>
        <w:rPr>
          <w:rtl/>
        </w:rPr>
        <w:t>שלמה קרעי (הליכוד):</w:t>
      </w:r>
      <w:r w:rsidRPr="000F4FEC">
        <w:rPr>
          <w:rStyle w:val="TagStyle"/>
          <w:rtl/>
        </w:rPr>
        <w:t xml:space="preserve"> &lt;&lt; קריאה &gt;&gt;</w:t>
      </w:r>
      <w:r>
        <w:rPr>
          <w:rtl/>
        </w:rPr>
        <w:t xml:space="preserve">   </w:t>
      </w:r>
      <w:bookmarkEnd w:id="6009"/>
    </w:p>
    <w:p w:rsidR="00DA1059" w:rsidRDefault="00DA1059" w:rsidP="00CE6451">
      <w:pPr>
        <w:rPr>
          <w:rtl/>
          <w:lang w:eastAsia="he-IL"/>
        </w:rPr>
      </w:pPr>
    </w:p>
    <w:p w:rsidR="00DA1059" w:rsidRDefault="00DA1059" w:rsidP="00F95782">
      <w:pPr>
        <w:rPr>
          <w:rtl/>
          <w:lang w:eastAsia="he-IL"/>
        </w:rPr>
      </w:pPr>
      <w:bookmarkStart w:id="6010" w:name="_ETM_Q29_705032"/>
      <w:bookmarkStart w:id="6011" w:name="_ETM_Q29_705316"/>
      <w:bookmarkStart w:id="6012" w:name="_ETM_Q29_705368"/>
      <w:bookmarkEnd w:id="6010"/>
      <w:bookmarkEnd w:id="6011"/>
      <w:bookmarkEnd w:id="6012"/>
      <w:r>
        <w:rPr>
          <w:rFonts w:hint="cs"/>
          <w:rtl/>
          <w:lang w:eastAsia="he-IL"/>
        </w:rPr>
        <w:t xml:space="preserve">שרת החינוך נגד </w:t>
      </w:r>
      <w:r w:rsidR="00267305">
        <w:rPr>
          <w:rFonts w:hint="cs"/>
          <w:rtl/>
          <w:lang w:eastAsia="he-IL"/>
        </w:rPr>
        <w:t>– – –</w:t>
      </w:r>
      <w:bookmarkStart w:id="6013" w:name="_ETM_Q29_704586"/>
      <w:bookmarkStart w:id="6014" w:name="_ETM_Q29_704668"/>
      <w:bookmarkStart w:id="6015" w:name="_ETM_Q29_704097"/>
      <w:bookmarkEnd w:id="6013"/>
      <w:bookmarkEnd w:id="6014"/>
      <w:bookmarkEnd w:id="6015"/>
    </w:p>
    <w:p w:rsidR="00DA1059" w:rsidRDefault="00DA1059" w:rsidP="00F95782">
      <w:pPr>
        <w:rPr>
          <w:rtl/>
          <w:lang w:eastAsia="he-IL"/>
        </w:rPr>
      </w:pPr>
      <w:bookmarkStart w:id="6016" w:name="_ETM_Q29_704175"/>
      <w:bookmarkEnd w:id="6016"/>
    </w:p>
    <w:p w:rsidR="00DA1059" w:rsidRDefault="00DA1059" w:rsidP="00F95782">
      <w:pPr>
        <w:pStyle w:val="af6"/>
        <w:keepNext/>
        <w:rPr>
          <w:rtl/>
        </w:rPr>
      </w:pPr>
      <w:bookmarkStart w:id="6017" w:name="_ETM_Q29_704273"/>
      <w:bookmarkStart w:id="6018" w:name="_ETM_Q29_704363"/>
      <w:bookmarkStart w:id="6019" w:name="ET_interruption_6149_41"/>
      <w:bookmarkEnd w:id="6017"/>
      <w:bookmarkEnd w:id="6018"/>
      <w:r w:rsidRPr="000F4FEC">
        <w:rPr>
          <w:rStyle w:val="TagStyle"/>
          <w:rtl/>
        </w:rPr>
        <w:t xml:space="preserve"> &lt;&lt; קריאה &gt;&gt; </w:t>
      </w:r>
      <w:r>
        <w:rPr>
          <w:rtl/>
        </w:rPr>
        <w:t>גלית דיסטל אטבריאן (הליכוד):</w:t>
      </w:r>
      <w:r w:rsidRPr="000F4FEC">
        <w:rPr>
          <w:rStyle w:val="TagStyle"/>
          <w:rtl/>
        </w:rPr>
        <w:t xml:space="preserve"> &lt;&lt; קריאה &gt;&gt;</w:t>
      </w:r>
      <w:r>
        <w:rPr>
          <w:rtl/>
        </w:rPr>
        <w:t xml:space="preserve">   </w:t>
      </w:r>
      <w:bookmarkEnd w:id="6019"/>
    </w:p>
    <w:p w:rsidR="00DA1059" w:rsidRDefault="00DA1059" w:rsidP="00CE6451">
      <w:pPr>
        <w:rPr>
          <w:rtl/>
          <w:lang w:eastAsia="he-IL"/>
        </w:rPr>
      </w:pPr>
    </w:p>
    <w:p w:rsidR="00DA1059" w:rsidRDefault="00DA1059" w:rsidP="00F95782">
      <w:pPr>
        <w:rPr>
          <w:rtl/>
          <w:lang w:eastAsia="he-IL"/>
        </w:rPr>
      </w:pPr>
      <w:bookmarkStart w:id="6020" w:name="_ETM_Q29_706220"/>
      <w:bookmarkStart w:id="6021" w:name="_ETM_Q29_706502"/>
      <w:bookmarkStart w:id="6022" w:name="_ETM_Q29_706552"/>
      <w:bookmarkEnd w:id="6020"/>
      <w:bookmarkEnd w:id="6021"/>
      <w:bookmarkEnd w:id="6022"/>
      <w:r>
        <w:rPr>
          <w:rFonts w:hint="cs"/>
          <w:rtl/>
          <w:lang w:eastAsia="he-IL"/>
        </w:rPr>
        <w:t xml:space="preserve">שרת החינוך נגד </w:t>
      </w:r>
      <w:bookmarkStart w:id="6023" w:name="_ETM_Q29_708060"/>
      <w:bookmarkEnd w:id="6023"/>
      <w:r>
        <w:rPr>
          <w:rFonts w:hint="cs"/>
          <w:rtl/>
          <w:lang w:eastAsia="he-IL"/>
        </w:rPr>
        <w:t xml:space="preserve">ילדים. </w:t>
      </w:r>
    </w:p>
    <w:p w:rsidR="00DA1059" w:rsidRPr="000F4FEC" w:rsidRDefault="00DA1059" w:rsidP="00F95782">
      <w:pPr>
        <w:rPr>
          <w:rtl/>
          <w:lang w:eastAsia="he-IL"/>
        </w:rPr>
      </w:pPr>
      <w:bookmarkStart w:id="6024" w:name="_ETM_Q29_709699"/>
      <w:bookmarkStart w:id="6025" w:name="_ETM_Q29_709807"/>
      <w:bookmarkEnd w:id="6024"/>
      <w:bookmarkEnd w:id="6025"/>
    </w:p>
    <w:p w:rsidR="00DA1059" w:rsidRDefault="00DA1059" w:rsidP="00F95782">
      <w:pPr>
        <w:pStyle w:val="af7"/>
        <w:keepNext/>
        <w:rPr>
          <w:rtl/>
        </w:rPr>
      </w:pPr>
      <w:bookmarkStart w:id="6026" w:name="TOR_Q30"/>
      <w:bookmarkStart w:id="6027" w:name="ET_yor_6244_1"/>
      <w:bookmarkEnd w:id="6026"/>
      <w:r w:rsidRPr="00406BB4">
        <w:rPr>
          <w:rStyle w:val="TagStyle"/>
          <w:rtl/>
        </w:rPr>
        <w:t xml:space="preserve"> &lt;&lt; יור &gt;&gt; </w:t>
      </w:r>
      <w:r>
        <w:rPr>
          <w:rtl/>
        </w:rPr>
        <w:t>היו"ר איתן גינזבורג:</w:t>
      </w:r>
      <w:r w:rsidRPr="00406BB4">
        <w:rPr>
          <w:rStyle w:val="TagStyle"/>
          <w:rtl/>
        </w:rPr>
        <w:t xml:space="preserve"> &lt;&lt; יור &gt;&gt;</w:t>
      </w:r>
      <w:r>
        <w:rPr>
          <w:rtl/>
        </w:rPr>
        <w:t xml:space="preserve">   </w:t>
      </w:r>
      <w:bookmarkEnd w:id="6027"/>
    </w:p>
    <w:p w:rsidR="00DA1059" w:rsidRDefault="00DA1059" w:rsidP="00CE6451">
      <w:pPr>
        <w:rPr>
          <w:rtl/>
          <w:lang w:eastAsia="he-IL"/>
        </w:rPr>
      </w:pPr>
    </w:p>
    <w:p w:rsidR="00DA1059" w:rsidRDefault="00DA1059" w:rsidP="00F95782">
      <w:pPr>
        <w:rPr>
          <w:rtl/>
          <w:lang w:eastAsia="he-IL"/>
        </w:rPr>
      </w:pPr>
      <w:r>
        <w:rPr>
          <w:rFonts w:hint="cs"/>
          <w:rtl/>
          <w:lang w:eastAsia="he-IL"/>
        </w:rPr>
        <w:t xml:space="preserve">חברת הכנסת דיסטל, נא לשבת במקומך. חברת הכנסת דיסטל, חברת הכנסת דיסטל, ברוכה </w:t>
      </w:r>
      <w:bookmarkStart w:id="6028" w:name="_ETM_Q30_122172"/>
      <w:bookmarkEnd w:id="6028"/>
      <w:r>
        <w:rPr>
          <w:rFonts w:hint="cs"/>
          <w:rtl/>
          <w:lang w:eastAsia="he-IL"/>
        </w:rPr>
        <w:t>הבאה, נא לשבת במקום.</w:t>
      </w:r>
    </w:p>
    <w:p w:rsidR="00DA1059" w:rsidRDefault="00DA1059" w:rsidP="00F95782">
      <w:pPr>
        <w:rPr>
          <w:rtl/>
          <w:lang w:eastAsia="he-IL"/>
        </w:rPr>
      </w:pPr>
    </w:p>
    <w:p w:rsidR="00DA1059" w:rsidRDefault="00DA1059" w:rsidP="00F95782">
      <w:pPr>
        <w:pStyle w:val="af6"/>
        <w:keepNext/>
        <w:rPr>
          <w:rtl/>
        </w:rPr>
      </w:pPr>
      <w:bookmarkStart w:id="6029" w:name="ET_interruption_6149_2"/>
      <w:r w:rsidRPr="000078C7">
        <w:rPr>
          <w:rStyle w:val="TagStyle"/>
          <w:rtl/>
        </w:rPr>
        <w:t xml:space="preserve"> &lt;&lt; קריאה &gt;&gt; </w:t>
      </w:r>
      <w:r>
        <w:rPr>
          <w:rtl/>
        </w:rPr>
        <w:t>גלית דיסטל אטבריאן (הליכוד):</w:t>
      </w:r>
      <w:r w:rsidRPr="000078C7">
        <w:rPr>
          <w:rStyle w:val="TagStyle"/>
          <w:rtl/>
        </w:rPr>
        <w:t xml:space="preserve"> &lt;&lt; קריאה &gt;&gt;</w:t>
      </w:r>
      <w:r>
        <w:rPr>
          <w:rtl/>
        </w:rPr>
        <w:t xml:space="preserve">   </w:t>
      </w:r>
      <w:bookmarkEnd w:id="6029"/>
    </w:p>
    <w:p w:rsidR="00DA1059" w:rsidRDefault="00DA1059" w:rsidP="00CE6451">
      <w:pPr>
        <w:rPr>
          <w:rtl/>
          <w:lang w:eastAsia="he-IL"/>
        </w:rPr>
      </w:pPr>
    </w:p>
    <w:p w:rsidR="00DA1059" w:rsidRDefault="00DA1059" w:rsidP="00F95782">
      <w:pPr>
        <w:rPr>
          <w:rtl/>
          <w:lang w:eastAsia="he-IL"/>
        </w:rPr>
      </w:pPr>
      <w:r>
        <w:rPr>
          <w:rFonts w:hint="cs"/>
          <w:rtl/>
          <w:lang w:eastAsia="he-IL"/>
        </w:rPr>
        <w:t>שרת החינוך מצביעה נגד הילדים.</w:t>
      </w:r>
      <w:bookmarkStart w:id="6030" w:name="_ETM_Q30_124755"/>
      <w:bookmarkEnd w:id="6030"/>
    </w:p>
    <w:p w:rsidR="00DA1059" w:rsidRDefault="00DA1059" w:rsidP="00F95782">
      <w:pPr>
        <w:rPr>
          <w:rtl/>
          <w:lang w:eastAsia="he-IL"/>
        </w:rPr>
      </w:pPr>
      <w:bookmarkStart w:id="6031" w:name="_ETM_Q30_124878"/>
      <w:bookmarkEnd w:id="6031"/>
    </w:p>
    <w:p w:rsidR="00DA1059" w:rsidRDefault="00DA1059" w:rsidP="00F95782">
      <w:pPr>
        <w:pStyle w:val="af7"/>
        <w:keepNext/>
        <w:rPr>
          <w:rtl/>
        </w:rPr>
      </w:pPr>
      <w:r w:rsidRPr="000078C7">
        <w:rPr>
          <w:rStyle w:val="TagStyle"/>
          <w:rtl/>
        </w:rPr>
        <w:t xml:space="preserve"> &lt;&lt; יור &gt;&gt; </w:t>
      </w:r>
      <w:r>
        <w:rPr>
          <w:rtl/>
        </w:rPr>
        <w:t>היו"ר איתן גינזבורג:</w:t>
      </w:r>
      <w:r w:rsidRPr="000078C7">
        <w:rPr>
          <w:rStyle w:val="TagStyle"/>
          <w:rtl/>
        </w:rPr>
        <w:t xml:space="preserve"> &lt;&lt; יור &gt;&gt;</w:t>
      </w:r>
      <w:r>
        <w:rPr>
          <w:rtl/>
        </w:rPr>
        <w:t xml:space="preserve">   </w:t>
      </w:r>
    </w:p>
    <w:p w:rsidR="00DA1059" w:rsidRDefault="00DA1059" w:rsidP="00CE6451">
      <w:pPr>
        <w:rPr>
          <w:rtl/>
          <w:lang w:eastAsia="he-IL"/>
        </w:rPr>
      </w:pPr>
    </w:p>
    <w:p w:rsidR="00DA1059" w:rsidRDefault="00DA1059" w:rsidP="00F95782">
      <w:pPr>
        <w:rPr>
          <w:rtl/>
          <w:lang w:eastAsia="he-IL"/>
        </w:rPr>
      </w:pPr>
      <w:bookmarkStart w:id="6032" w:name="_ETM_Q30_125957"/>
      <w:bookmarkEnd w:id="6032"/>
      <w:r>
        <w:rPr>
          <w:rFonts w:hint="cs"/>
          <w:rtl/>
          <w:lang w:eastAsia="he-IL"/>
        </w:rPr>
        <w:t xml:space="preserve">שמענו אותך </w:t>
      </w:r>
      <w:bookmarkStart w:id="6033" w:name="_ETM_Q30_128091"/>
      <w:bookmarkEnd w:id="6033"/>
      <w:r>
        <w:rPr>
          <w:rFonts w:hint="cs"/>
          <w:rtl/>
          <w:lang w:eastAsia="he-IL"/>
        </w:rPr>
        <w:t xml:space="preserve">גם בפעם הראשונה, לא צריך לצעוק שמונה פעמיים. </w:t>
      </w:r>
    </w:p>
    <w:p w:rsidR="00DA1059" w:rsidRDefault="00DA1059" w:rsidP="00F95782">
      <w:pPr>
        <w:rPr>
          <w:rtl/>
          <w:lang w:eastAsia="he-IL"/>
        </w:rPr>
      </w:pPr>
      <w:bookmarkStart w:id="6034" w:name="_ETM_Q30_127103"/>
      <w:bookmarkStart w:id="6035" w:name="_ETM_Q30_127205"/>
      <w:bookmarkEnd w:id="6034"/>
      <w:bookmarkEnd w:id="6035"/>
    </w:p>
    <w:p w:rsidR="00DA1059" w:rsidRDefault="00DA1059" w:rsidP="00F95782">
      <w:pPr>
        <w:pStyle w:val="af6"/>
        <w:keepNext/>
        <w:rPr>
          <w:rtl/>
        </w:rPr>
      </w:pPr>
      <w:bookmarkStart w:id="6036" w:name="ET_interruption_6149_4"/>
      <w:r w:rsidRPr="000078C7">
        <w:rPr>
          <w:rStyle w:val="TagStyle"/>
          <w:rtl/>
        </w:rPr>
        <w:t xml:space="preserve"> &lt;&lt; קריאה &gt;&gt; </w:t>
      </w:r>
      <w:r>
        <w:rPr>
          <w:rtl/>
        </w:rPr>
        <w:t>גלית דיסטל אטבריאן (הליכוד):</w:t>
      </w:r>
      <w:r w:rsidRPr="000078C7">
        <w:rPr>
          <w:rStyle w:val="TagStyle"/>
          <w:rtl/>
        </w:rPr>
        <w:t xml:space="preserve"> &lt;&lt; קריאה &gt;&gt;</w:t>
      </w:r>
      <w:r>
        <w:rPr>
          <w:rtl/>
        </w:rPr>
        <w:t xml:space="preserve">   </w:t>
      </w:r>
      <w:bookmarkEnd w:id="6036"/>
    </w:p>
    <w:p w:rsidR="00DA1059" w:rsidRDefault="00DA1059" w:rsidP="00CE6451">
      <w:pPr>
        <w:rPr>
          <w:rtl/>
          <w:lang w:eastAsia="he-IL"/>
        </w:rPr>
      </w:pPr>
    </w:p>
    <w:p w:rsidR="00DA1059" w:rsidRDefault="00DA1059" w:rsidP="00F95782">
      <w:pPr>
        <w:rPr>
          <w:rtl/>
          <w:lang w:eastAsia="he-IL"/>
        </w:rPr>
      </w:pPr>
      <w:bookmarkStart w:id="6037" w:name="_ETM_Q30_127743"/>
      <w:bookmarkEnd w:id="6037"/>
      <w:r>
        <w:rPr>
          <w:rFonts w:hint="cs"/>
          <w:rtl/>
          <w:lang w:eastAsia="he-IL"/>
        </w:rPr>
        <w:t>א</w:t>
      </w:r>
      <w:bookmarkStart w:id="6038" w:name="_ETM_Q30_127990"/>
      <w:bookmarkStart w:id="6039" w:name="_ETM_Q30_128061"/>
      <w:bookmarkEnd w:id="6038"/>
      <w:bookmarkEnd w:id="6039"/>
      <w:r>
        <w:rPr>
          <w:rFonts w:hint="cs"/>
          <w:rtl/>
          <w:lang w:eastAsia="he-IL"/>
        </w:rPr>
        <w:t xml:space="preserve">ני </w:t>
      </w:r>
      <w:bookmarkStart w:id="6040" w:name="_ETM_Q30_128241"/>
      <w:bookmarkEnd w:id="6040"/>
      <w:r>
        <w:rPr>
          <w:rFonts w:hint="cs"/>
          <w:rtl/>
          <w:lang w:eastAsia="he-IL"/>
        </w:rPr>
        <w:t xml:space="preserve">מתביישת </w:t>
      </w:r>
      <w:r w:rsidR="00267305">
        <w:rPr>
          <w:rFonts w:hint="cs"/>
          <w:rtl/>
          <w:lang w:eastAsia="he-IL"/>
        </w:rPr>
        <w:t>– – –</w:t>
      </w:r>
    </w:p>
    <w:p w:rsidR="00DA1059" w:rsidRDefault="00DA1059" w:rsidP="00F95782">
      <w:pPr>
        <w:rPr>
          <w:rtl/>
          <w:lang w:eastAsia="he-IL"/>
        </w:rPr>
      </w:pPr>
      <w:bookmarkStart w:id="6041" w:name="_ETM_Q30_126693"/>
      <w:bookmarkStart w:id="6042" w:name="_ETM_Q30_126806"/>
      <w:bookmarkEnd w:id="6041"/>
      <w:bookmarkEnd w:id="6042"/>
    </w:p>
    <w:p w:rsidR="00DA1059" w:rsidRDefault="00DA1059" w:rsidP="00F95782">
      <w:pPr>
        <w:pStyle w:val="af7"/>
        <w:keepNext/>
        <w:rPr>
          <w:rtl/>
        </w:rPr>
      </w:pPr>
      <w:r w:rsidRPr="000078C7">
        <w:rPr>
          <w:rStyle w:val="TagStyle"/>
          <w:rtl/>
        </w:rPr>
        <w:t xml:space="preserve"> &lt;&lt; יור &gt;&gt; </w:t>
      </w:r>
      <w:r>
        <w:rPr>
          <w:rtl/>
        </w:rPr>
        <w:t>היו"ר איתן גינזבורג:</w:t>
      </w:r>
      <w:r w:rsidRPr="000078C7">
        <w:rPr>
          <w:rStyle w:val="TagStyle"/>
          <w:rtl/>
        </w:rPr>
        <w:t xml:space="preserve"> &lt;&lt; יור &gt;&gt;</w:t>
      </w:r>
      <w:r>
        <w:rPr>
          <w:rtl/>
        </w:rPr>
        <w:t xml:space="preserve">   </w:t>
      </w:r>
    </w:p>
    <w:p w:rsidR="00DA1059" w:rsidRDefault="00DA1059" w:rsidP="00CE6451">
      <w:pPr>
        <w:rPr>
          <w:rtl/>
          <w:lang w:eastAsia="he-IL"/>
        </w:rPr>
      </w:pPr>
    </w:p>
    <w:p w:rsidR="00DA1059" w:rsidRDefault="00DA1059" w:rsidP="00F95782">
      <w:pPr>
        <w:rPr>
          <w:rtl/>
          <w:lang w:eastAsia="he-IL"/>
        </w:rPr>
      </w:pPr>
      <w:bookmarkStart w:id="6043" w:name="_ETM_Q30_128163"/>
      <w:bookmarkEnd w:id="6043"/>
      <w:r>
        <w:rPr>
          <w:rFonts w:hint="cs"/>
          <w:rtl/>
          <w:lang w:eastAsia="he-IL"/>
        </w:rPr>
        <w:t>את יכולה להתבייש בשקט, לא היית חייבת לצעוק.</w:t>
      </w:r>
    </w:p>
    <w:p w:rsidR="00DA1059" w:rsidRDefault="00DA1059" w:rsidP="00F95782">
      <w:pPr>
        <w:rPr>
          <w:rtl/>
          <w:lang w:eastAsia="he-IL"/>
        </w:rPr>
      </w:pPr>
    </w:p>
    <w:p w:rsidR="00DA1059" w:rsidRDefault="00DA1059" w:rsidP="00F95782">
      <w:pPr>
        <w:pStyle w:val="af6"/>
        <w:keepNext/>
        <w:rPr>
          <w:rtl/>
        </w:rPr>
      </w:pPr>
      <w:bookmarkStart w:id="6044" w:name="_ETM_Q30_130194"/>
      <w:bookmarkStart w:id="6045" w:name="_ETM_Q30_130284"/>
      <w:bookmarkEnd w:id="6044"/>
      <w:bookmarkEnd w:id="6045"/>
      <w:r w:rsidRPr="000078C7">
        <w:rPr>
          <w:rStyle w:val="TagStyle"/>
          <w:rtl/>
        </w:rPr>
        <w:t xml:space="preserve">&lt;&lt; קריאה &gt;&gt; </w:t>
      </w:r>
      <w:r>
        <w:rPr>
          <w:rtl/>
        </w:rPr>
        <w:t>מזכירת הכנסת ירדנה מלר-הורוביץ:</w:t>
      </w:r>
      <w:r w:rsidRPr="000078C7">
        <w:rPr>
          <w:rStyle w:val="TagStyle"/>
          <w:rtl/>
        </w:rPr>
        <w:t xml:space="preserve"> &lt;&lt; קריאה &gt;&gt;</w:t>
      </w:r>
      <w:r>
        <w:rPr>
          <w:rtl/>
        </w:rPr>
        <w:t xml:space="preserve">   </w:t>
      </w:r>
    </w:p>
    <w:p w:rsidR="00DA1059" w:rsidRDefault="00DA1059" w:rsidP="00F95782">
      <w:pPr>
        <w:ind w:firstLine="0"/>
        <w:rPr>
          <w:rtl/>
          <w:lang w:eastAsia="he-IL"/>
        </w:rPr>
      </w:pPr>
      <w:r>
        <w:rPr>
          <w:rFonts w:hint="cs"/>
          <w:rtl/>
          <w:lang w:eastAsia="he-IL"/>
        </w:rPr>
        <w:t>(קוראת בשמות חברי הכנסת)</w:t>
      </w:r>
    </w:p>
    <w:p w:rsidR="00DA1059" w:rsidRDefault="00DA1059" w:rsidP="00F95782">
      <w:pPr>
        <w:ind w:firstLine="0"/>
        <w:rPr>
          <w:rtl/>
          <w:lang w:eastAsia="he-IL"/>
        </w:rPr>
      </w:pPr>
    </w:p>
    <w:p w:rsidR="00DA1059" w:rsidRDefault="00DA1059" w:rsidP="00F95782">
      <w:pPr>
        <w:rPr>
          <w:rtl/>
        </w:rPr>
      </w:pPr>
      <w:r>
        <w:rPr>
          <w:rtl/>
        </w:rPr>
        <w:t>אלון שוסטר</w:t>
      </w:r>
      <w:r>
        <w:rPr>
          <w:rtl/>
        </w:rPr>
        <w:tab/>
      </w:r>
      <w:r>
        <w:rPr>
          <w:rtl/>
        </w:rPr>
        <w:tab/>
        <w:t xml:space="preserve">–   </w:t>
      </w:r>
      <w:r>
        <w:rPr>
          <w:rFonts w:hint="cs"/>
          <w:rtl/>
        </w:rPr>
        <w:t>אינו נוכח</w:t>
      </w:r>
      <w:r>
        <w:rPr>
          <w:rtl/>
        </w:rPr>
        <w:t xml:space="preserve">   </w:t>
      </w:r>
    </w:p>
    <w:p w:rsidR="00DA1059" w:rsidRDefault="00DA1059" w:rsidP="00F95782">
      <w:pPr>
        <w:rPr>
          <w:rtl/>
        </w:rPr>
      </w:pPr>
      <w:r>
        <w:rPr>
          <w:rtl/>
        </w:rPr>
        <w:t>יובל שטייניץ</w:t>
      </w:r>
      <w:r>
        <w:rPr>
          <w:rtl/>
        </w:rPr>
        <w:tab/>
      </w:r>
      <w:r>
        <w:rPr>
          <w:rtl/>
        </w:rPr>
        <w:tab/>
        <w:t>–</w:t>
      </w:r>
      <w:bookmarkStart w:id="6046" w:name="_ETM_Q30_744251"/>
      <w:bookmarkStart w:id="6047" w:name="_ETM_Q30_744604"/>
      <w:r>
        <w:rPr>
          <w:rtl/>
        </w:rPr>
        <w:t xml:space="preserve">  </w:t>
      </w:r>
      <w:bookmarkEnd w:id="6046"/>
      <w:bookmarkEnd w:id="6047"/>
      <w:r>
        <w:rPr>
          <w:rtl/>
        </w:rPr>
        <w:t xml:space="preserve"> </w:t>
      </w:r>
      <w:r>
        <w:rPr>
          <w:rFonts w:hint="cs"/>
          <w:rtl/>
        </w:rPr>
        <w:t>בעד</w:t>
      </w:r>
    </w:p>
    <w:p w:rsidR="00DA1059" w:rsidRDefault="00DA1059" w:rsidP="00F95782">
      <w:pPr>
        <w:rPr>
          <w:rtl/>
        </w:rPr>
      </w:pPr>
      <w:r>
        <w:rPr>
          <w:rtl/>
        </w:rPr>
        <w:t>קטי קטרין שטרית</w:t>
      </w:r>
      <w:r>
        <w:rPr>
          <w:rtl/>
        </w:rPr>
        <w:tab/>
        <w:t xml:space="preserve">–   </w:t>
      </w:r>
      <w:r>
        <w:rPr>
          <w:rFonts w:hint="cs"/>
          <w:rtl/>
        </w:rPr>
        <w:t>אינה נוכחת</w:t>
      </w:r>
      <w:bookmarkStart w:id="6048" w:name="_ETM_Q30_142653"/>
      <w:bookmarkStart w:id="6049" w:name="_ETM_Q30_142729"/>
      <w:bookmarkEnd w:id="6048"/>
      <w:bookmarkEnd w:id="6049"/>
    </w:p>
    <w:p w:rsidR="00DA1059" w:rsidRDefault="00DA1059" w:rsidP="00F95782">
      <w:pPr>
        <w:rPr>
          <w:rtl/>
        </w:rPr>
      </w:pPr>
      <w:r>
        <w:rPr>
          <w:rtl/>
        </w:rPr>
        <w:t>אלעזר שטרן</w:t>
      </w:r>
      <w:r>
        <w:rPr>
          <w:rtl/>
        </w:rPr>
        <w:tab/>
      </w:r>
      <w:r>
        <w:rPr>
          <w:rtl/>
        </w:rPr>
        <w:tab/>
        <w:t xml:space="preserve">–   </w:t>
      </w:r>
      <w:r>
        <w:rPr>
          <w:rFonts w:hint="cs"/>
          <w:rtl/>
        </w:rPr>
        <w:t>אינו נוכח</w:t>
      </w:r>
    </w:p>
    <w:p w:rsidR="00DA1059" w:rsidRDefault="00DA1059" w:rsidP="00F95782">
      <w:pPr>
        <w:rPr>
          <w:rtl/>
        </w:rPr>
      </w:pPr>
      <w:r>
        <w:rPr>
          <w:rtl/>
        </w:rPr>
        <w:t>יוסף שיין</w:t>
      </w:r>
      <w:r>
        <w:rPr>
          <w:rtl/>
        </w:rPr>
        <w:tab/>
      </w:r>
      <w:r>
        <w:rPr>
          <w:rtl/>
        </w:rPr>
        <w:tab/>
        <w:t xml:space="preserve">–   </w:t>
      </w:r>
      <w:r>
        <w:rPr>
          <w:rFonts w:hint="cs"/>
          <w:rtl/>
        </w:rPr>
        <w:t>נגד</w:t>
      </w:r>
    </w:p>
    <w:p w:rsidR="00DA1059" w:rsidRDefault="00DA1059" w:rsidP="00F95782">
      <w:pPr>
        <w:rPr>
          <w:rtl/>
        </w:rPr>
      </w:pPr>
      <w:r>
        <w:rPr>
          <w:rtl/>
        </w:rPr>
        <w:t>עמיחי שיקלי</w:t>
      </w:r>
      <w:r>
        <w:rPr>
          <w:rtl/>
        </w:rPr>
        <w:tab/>
      </w:r>
      <w:r>
        <w:rPr>
          <w:rtl/>
        </w:rPr>
        <w:tab/>
        <w:t xml:space="preserve">–   </w:t>
      </w:r>
      <w:r>
        <w:rPr>
          <w:rFonts w:hint="cs"/>
          <w:rtl/>
        </w:rPr>
        <w:t>אינו נוכח</w:t>
      </w:r>
    </w:p>
    <w:p w:rsidR="00DA1059" w:rsidRDefault="00DA1059" w:rsidP="00F95782">
      <w:pPr>
        <w:rPr>
          <w:rtl/>
        </w:rPr>
      </w:pPr>
      <w:r>
        <w:rPr>
          <w:rtl/>
        </w:rPr>
        <w:t>מיכל שיר סגמן</w:t>
      </w:r>
      <w:r>
        <w:rPr>
          <w:rtl/>
        </w:rPr>
        <w:tab/>
      </w:r>
      <w:r>
        <w:rPr>
          <w:rtl/>
        </w:rPr>
        <w:tab/>
        <w:t xml:space="preserve">–   </w:t>
      </w:r>
      <w:r>
        <w:rPr>
          <w:rFonts w:hint="cs"/>
          <w:rtl/>
        </w:rPr>
        <w:t xml:space="preserve">אינה </w:t>
      </w:r>
      <w:bookmarkStart w:id="6050" w:name="_ETM_Q30_164469"/>
      <w:bookmarkEnd w:id="6050"/>
      <w:r>
        <w:rPr>
          <w:rFonts w:hint="cs"/>
          <w:rtl/>
        </w:rPr>
        <w:t>נוכחת</w:t>
      </w:r>
    </w:p>
    <w:p w:rsidR="00DA1059" w:rsidRDefault="00DA1059" w:rsidP="00F95782">
      <w:pPr>
        <w:rPr>
          <w:rtl/>
        </w:rPr>
      </w:pPr>
      <w:r>
        <w:rPr>
          <w:rtl/>
        </w:rPr>
        <w:t>רם שפע</w:t>
      </w:r>
      <w:r>
        <w:rPr>
          <w:rtl/>
        </w:rPr>
        <w:tab/>
      </w:r>
      <w:r>
        <w:rPr>
          <w:rtl/>
        </w:rPr>
        <w:tab/>
      </w:r>
      <w:r>
        <w:rPr>
          <w:rtl/>
        </w:rPr>
        <w:tab/>
        <w:t xml:space="preserve">–   </w:t>
      </w:r>
      <w:r>
        <w:rPr>
          <w:rFonts w:hint="cs"/>
          <w:rtl/>
        </w:rPr>
        <w:t>נגד</w:t>
      </w:r>
    </w:p>
    <w:p w:rsidR="00DA1059" w:rsidRDefault="00DA1059" w:rsidP="00F95782">
      <w:pPr>
        <w:rPr>
          <w:rtl/>
        </w:rPr>
      </w:pPr>
      <w:r>
        <w:rPr>
          <w:rtl/>
        </w:rPr>
        <w:t>נירה שפק</w:t>
      </w:r>
      <w:r>
        <w:rPr>
          <w:rtl/>
        </w:rPr>
        <w:tab/>
      </w:r>
      <w:r>
        <w:rPr>
          <w:rtl/>
        </w:rPr>
        <w:tab/>
        <w:t xml:space="preserve">–   </w:t>
      </w:r>
      <w:r>
        <w:rPr>
          <w:rFonts w:hint="cs"/>
          <w:rtl/>
        </w:rPr>
        <w:t>נגד</w:t>
      </w:r>
    </w:p>
    <w:p w:rsidR="00DA1059" w:rsidRDefault="00DA1059" w:rsidP="00F95782">
      <w:pPr>
        <w:rPr>
          <w:rtl/>
        </w:rPr>
      </w:pPr>
      <w:r>
        <w:rPr>
          <w:rtl/>
        </w:rPr>
        <w:t>עאידה תומא סלימאן</w:t>
      </w:r>
      <w:r>
        <w:rPr>
          <w:rtl/>
        </w:rPr>
        <w:tab/>
        <w:t xml:space="preserve">–   </w:t>
      </w:r>
      <w:r>
        <w:rPr>
          <w:rFonts w:hint="cs"/>
          <w:rtl/>
        </w:rPr>
        <w:t>בעד</w:t>
      </w:r>
    </w:p>
    <w:p w:rsidR="00DA1059" w:rsidRDefault="00DA1059" w:rsidP="00F95782">
      <w:pPr>
        <w:rPr>
          <w:rtl/>
        </w:rPr>
      </w:pPr>
      <w:bookmarkStart w:id="6051" w:name="_ETM_Q30_180693"/>
      <w:bookmarkStart w:id="6052" w:name="_ETM_Q30_180845"/>
      <w:bookmarkEnd w:id="6051"/>
      <w:bookmarkEnd w:id="6052"/>
    </w:p>
    <w:p w:rsidR="00DA1059" w:rsidRDefault="00DA1059" w:rsidP="00F95782">
      <w:pPr>
        <w:pStyle w:val="af7"/>
        <w:keepNext/>
        <w:rPr>
          <w:rtl/>
        </w:rPr>
      </w:pPr>
      <w:r w:rsidRPr="000078C7">
        <w:rPr>
          <w:rStyle w:val="TagStyle"/>
          <w:rtl/>
        </w:rPr>
        <w:t xml:space="preserve"> &lt;&lt; יור &gt;&gt; </w:t>
      </w:r>
      <w:r>
        <w:rPr>
          <w:rtl/>
        </w:rPr>
        <w:t>היו"ר איתן גינזבורג:</w:t>
      </w:r>
      <w:r w:rsidRPr="000078C7">
        <w:rPr>
          <w:rStyle w:val="TagStyle"/>
          <w:rtl/>
        </w:rPr>
        <w:t xml:space="preserve"> &lt;&lt; יור &gt;&gt;</w:t>
      </w:r>
      <w:r>
        <w:rPr>
          <w:rtl/>
        </w:rPr>
        <w:t xml:space="preserve">   </w:t>
      </w:r>
    </w:p>
    <w:p w:rsidR="00DA1059" w:rsidRDefault="00DA1059" w:rsidP="00CE6451">
      <w:pPr>
        <w:rPr>
          <w:rtl/>
          <w:lang w:eastAsia="he-IL"/>
        </w:rPr>
      </w:pPr>
    </w:p>
    <w:p w:rsidR="00DA1059" w:rsidRPr="000078C7" w:rsidRDefault="00DA1059" w:rsidP="00F95782">
      <w:pPr>
        <w:rPr>
          <w:rtl/>
          <w:lang w:eastAsia="he-IL"/>
        </w:rPr>
      </w:pPr>
      <w:bookmarkStart w:id="6053" w:name="_ETM_Q30_182582"/>
      <w:bookmarkEnd w:id="6053"/>
      <w:r>
        <w:rPr>
          <w:rFonts w:hint="cs"/>
          <w:rtl/>
          <w:lang w:eastAsia="he-IL"/>
        </w:rPr>
        <w:t>נא לקרוא בשמות חבר</w:t>
      </w:r>
      <w:r w:rsidR="000B2CDD">
        <w:rPr>
          <w:rFonts w:hint="cs"/>
          <w:rtl/>
          <w:lang w:eastAsia="he-IL"/>
        </w:rPr>
        <w:t>י</w:t>
      </w:r>
      <w:r>
        <w:rPr>
          <w:rFonts w:hint="cs"/>
          <w:rtl/>
          <w:lang w:eastAsia="he-IL"/>
        </w:rPr>
        <w:t xml:space="preserve"> הכנסת שלא הצביעו.</w:t>
      </w:r>
    </w:p>
    <w:p w:rsidR="00DA1059" w:rsidRDefault="00DA1059" w:rsidP="00F95782">
      <w:pPr>
        <w:rPr>
          <w:rtl/>
          <w:lang w:eastAsia="he-IL"/>
        </w:rPr>
      </w:pPr>
    </w:p>
    <w:p w:rsidR="00DA1059" w:rsidRDefault="00DA1059" w:rsidP="00F95782">
      <w:pPr>
        <w:pStyle w:val="af6"/>
        <w:keepNext/>
        <w:rPr>
          <w:rtl/>
        </w:rPr>
      </w:pPr>
      <w:bookmarkStart w:id="6054" w:name="ET_interruption_4926_8"/>
      <w:r w:rsidRPr="000078C7">
        <w:rPr>
          <w:rStyle w:val="TagStyle"/>
          <w:rtl/>
        </w:rPr>
        <w:t xml:space="preserve"> &lt;&lt; קריאה &gt;&gt; </w:t>
      </w:r>
      <w:r>
        <w:rPr>
          <w:rtl/>
        </w:rPr>
        <w:t>מזכירת הכנסת ירדנה מלר-הורוביץ:</w:t>
      </w:r>
      <w:r w:rsidRPr="000078C7">
        <w:rPr>
          <w:rStyle w:val="TagStyle"/>
          <w:rtl/>
        </w:rPr>
        <w:t xml:space="preserve"> &lt;&lt; קריאה &gt;&gt;</w:t>
      </w:r>
      <w:r>
        <w:rPr>
          <w:rtl/>
        </w:rPr>
        <w:t xml:space="preserve">   </w:t>
      </w:r>
      <w:bookmarkEnd w:id="6054"/>
    </w:p>
    <w:p w:rsidR="00DA1059" w:rsidRDefault="00DA1059" w:rsidP="00566E99">
      <w:pPr>
        <w:ind w:firstLine="0"/>
        <w:rPr>
          <w:rtl/>
          <w:lang w:eastAsia="he-IL"/>
        </w:rPr>
      </w:pPr>
      <w:r>
        <w:rPr>
          <w:rFonts w:hint="cs"/>
          <w:rtl/>
          <w:lang w:eastAsia="he-IL"/>
        </w:rPr>
        <w:t>(קוראת בשמות חברי הכנסת)</w:t>
      </w:r>
    </w:p>
    <w:p w:rsidR="00DA1059" w:rsidRDefault="00DA1059" w:rsidP="00F95782">
      <w:pPr>
        <w:rPr>
          <w:rtl/>
          <w:lang w:eastAsia="he-IL"/>
        </w:rPr>
      </w:pPr>
    </w:p>
    <w:p w:rsidR="00DA1059" w:rsidRDefault="00DA1059" w:rsidP="00F95782">
      <w:pPr>
        <w:rPr>
          <w:rtl/>
        </w:rPr>
      </w:pPr>
      <w:r>
        <w:rPr>
          <w:rtl/>
        </w:rPr>
        <w:t>סמי אבו שחאדה</w:t>
      </w:r>
      <w:r>
        <w:rPr>
          <w:rtl/>
        </w:rPr>
        <w:tab/>
      </w:r>
      <w:r>
        <w:rPr>
          <w:rtl/>
        </w:rPr>
        <w:tab/>
        <w:t xml:space="preserve">–   </w:t>
      </w:r>
      <w:r>
        <w:rPr>
          <w:rFonts w:hint="cs"/>
          <w:rtl/>
        </w:rPr>
        <w:t>בעד</w:t>
      </w:r>
      <w:r>
        <w:rPr>
          <w:rtl/>
        </w:rPr>
        <w:t xml:space="preserve">   </w:t>
      </w:r>
    </w:p>
    <w:p w:rsidR="00DA1059" w:rsidRDefault="00DA1059" w:rsidP="00F95782">
      <w:pPr>
        <w:rPr>
          <w:rtl/>
        </w:rPr>
      </w:pPr>
      <w:r>
        <w:rPr>
          <w:rtl/>
        </w:rPr>
        <w:t>ניר אורבך</w:t>
      </w:r>
      <w:r>
        <w:rPr>
          <w:rtl/>
        </w:rPr>
        <w:tab/>
      </w:r>
      <w:r>
        <w:rPr>
          <w:rtl/>
        </w:rPr>
        <w:tab/>
        <w:t xml:space="preserve">–   </w:t>
      </w:r>
      <w:r>
        <w:rPr>
          <w:rFonts w:hint="cs"/>
          <w:rtl/>
        </w:rPr>
        <w:t>אינו נוכח</w:t>
      </w:r>
    </w:p>
    <w:p w:rsidR="00DA1059" w:rsidRDefault="00DA1059" w:rsidP="00F95782">
      <w:pPr>
        <w:rPr>
          <w:rtl/>
        </w:rPr>
      </w:pPr>
      <w:r>
        <w:rPr>
          <w:rtl/>
        </w:rPr>
        <w:t>ישראל אייכלר</w:t>
      </w:r>
      <w:r>
        <w:rPr>
          <w:rtl/>
        </w:rPr>
        <w:tab/>
      </w:r>
      <w:r>
        <w:rPr>
          <w:rtl/>
        </w:rPr>
        <w:tab/>
        <w:t xml:space="preserve">–   </w:t>
      </w:r>
      <w:r>
        <w:rPr>
          <w:rFonts w:hint="cs"/>
          <w:rtl/>
        </w:rPr>
        <w:t>אינו נוכח</w:t>
      </w:r>
    </w:p>
    <w:p w:rsidR="00DA1059" w:rsidRDefault="00DA1059" w:rsidP="00F95782">
      <w:pPr>
        <w:rPr>
          <w:rtl/>
        </w:rPr>
      </w:pPr>
      <w:r>
        <w:rPr>
          <w:rtl/>
        </w:rPr>
        <w:t>אופיר אקוניס</w:t>
      </w:r>
      <w:r>
        <w:rPr>
          <w:rtl/>
        </w:rPr>
        <w:tab/>
      </w:r>
      <w:r>
        <w:rPr>
          <w:rtl/>
        </w:rPr>
        <w:tab/>
        <w:t xml:space="preserve">–   </w:t>
      </w:r>
      <w:r>
        <w:rPr>
          <w:rFonts w:hint="cs"/>
          <w:rtl/>
        </w:rPr>
        <w:t>בעד</w:t>
      </w:r>
    </w:p>
    <w:p w:rsidR="00DA1059" w:rsidRDefault="00DA1059" w:rsidP="00F95782">
      <w:pPr>
        <w:rPr>
          <w:rtl/>
        </w:rPr>
      </w:pPr>
      <w:r>
        <w:rPr>
          <w:rtl/>
        </w:rPr>
        <w:t>זאב בנימין בגין</w:t>
      </w:r>
      <w:r>
        <w:rPr>
          <w:rtl/>
        </w:rPr>
        <w:tab/>
      </w:r>
      <w:r>
        <w:rPr>
          <w:rtl/>
        </w:rPr>
        <w:tab/>
        <w:t xml:space="preserve">–   </w:t>
      </w:r>
      <w:r>
        <w:rPr>
          <w:rFonts w:hint="cs"/>
          <w:rtl/>
        </w:rPr>
        <w:t>אינו נוכח</w:t>
      </w:r>
    </w:p>
    <w:p w:rsidR="00DA1059" w:rsidRDefault="00DA1059" w:rsidP="00F95782">
      <w:pPr>
        <w:rPr>
          <w:rtl/>
        </w:rPr>
      </w:pPr>
      <w:r>
        <w:rPr>
          <w:rtl/>
        </w:rPr>
        <w:t>ענבר בזק</w:t>
      </w:r>
      <w:r>
        <w:rPr>
          <w:rtl/>
        </w:rPr>
        <w:tab/>
      </w:r>
      <w:r>
        <w:rPr>
          <w:rtl/>
        </w:rPr>
        <w:tab/>
        <w:t xml:space="preserve">–   </w:t>
      </w:r>
      <w:r>
        <w:rPr>
          <w:rFonts w:hint="cs"/>
          <w:rtl/>
        </w:rPr>
        <w:t>נגד</w:t>
      </w:r>
    </w:p>
    <w:p w:rsidR="00DA1059" w:rsidRDefault="00DA1059" w:rsidP="00F95782">
      <w:pPr>
        <w:rPr>
          <w:rtl/>
        </w:rPr>
      </w:pPr>
      <w:r>
        <w:rPr>
          <w:rtl/>
        </w:rPr>
        <w:t>מיכאל מרדכי ביטון</w:t>
      </w:r>
      <w:r>
        <w:rPr>
          <w:rtl/>
        </w:rPr>
        <w:tab/>
        <w:t xml:space="preserve">–   </w:t>
      </w:r>
      <w:r>
        <w:rPr>
          <w:rFonts w:hint="cs"/>
          <w:rtl/>
        </w:rPr>
        <w:t>נגד</w:t>
      </w:r>
    </w:p>
    <w:p w:rsidR="00DA1059" w:rsidRDefault="00DA1059" w:rsidP="00F95782">
      <w:pPr>
        <w:rPr>
          <w:rtl/>
        </w:rPr>
      </w:pPr>
      <w:r>
        <w:rPr>
          <w:rtl/>
        </w:rPr>
        <w:t>רם בן ברק</w:t>
      </w:r>
      <w:r>
        <w:rPr>
          <w:rtl/>
        </w:rPr>
        <w:tab/>
      </w:r>
      <w:r>
        <w:rPr>
          <w:rtl/>
        </w:rPr>
        <w:tab/>
        <w:t xml:space="preserve">–   </w:t>
      </w:r>
      <w:r>
        <w:rPr>
          <w:rFonts w:hint="cs"/>
          <w:rtl/>
        </w:rPr>
        <w:t>אינו נוכח</w:t>
      </w:r>
    </w:p>
    <w:p w:rsidR="00DA1059" w:rsidRDefault="00DA1059" w:rsidP="00F95782">
      <w:pPr>
        <w:rPr>
          <w:rtl/>
        </w:rPr>
      </w:pPr>
      <w:r>
        <w:rPr>
          <w:rtl/>
        </w:rPr>
        <w:t>איתמר בן גביר</w:t>
      </w:r>
      <w:r>
        <w:rPr>
          <w:rtl/>
        </w:rPr>
        <w:tab/>
      </w:r>
      <w:r>
        <w:rPr>
          <w:rtl/>
        </w:rPr>
        <w:tab/>
        <w:t xml:space="preserve">–   </w:t>
      </w:r>
      <w:r>
        <w:rPr>
          <w:rFonts w:hint="cs"/>
          <w:rtl/>
        </w:rPr>
        <w:t>בעד</w:t>
      </w:r>
    </w:p>
    <w:p w:rsidR="00DA1059" w:rsidRDefault="00DA1059" w:rsidP="00F95782">
      <w:pPr>
        <w:rPr>
          <w:rtl/>
        </w:rPr>
      </w:pPr>
      <w:r>
        <w:rPr>
          <w:rtl/>
        </w:rPr>
        <w:t>נפתלי בנט</w:t>
      </w:r>
      <w:r>
        <w:rPr>
          <w:rtl/>
        </w:rPr>
        <w:tab/>
      </w:r>
      <w:r>
        <w:rPr>
          <w:rtl/>
        </w:rPr>
        <w:tab/>
        <w:t xml:space="preserve">–   </w:t>
      </w:r>
      <w:r>
        <w:rPr>
          <w:rFonts w:hint="cs"/>
          <w:rtl/>
        </w:rPr>
        <w:t>אינו נוכח</w:t>
      </w:r>
    </w:p>
    <w:p w:rsidR="00DA1059" w:rsidRDefault="00DA1059" w:rsidP="00F95782">
      <w:pPr>
        <w:rPr>
          <w:rtl/>
        </w:rPr>
      </w:pPr>
      <w:r>
        <w:rPr>
          <w:rtl/>
        </w:rPr>
        <w:t>ניר ברקת</w:t>
      </w:r>
      <w:r>
        <w:rPr>
          <w:rtl/>
        </w:rPr>
        <w:tab/>
      </w:r>
      <w:r>
        <w:rPr>
          <w:rtl/>
        </w:rPr>
        <w:tab/>
        <w:t xml:space="preserve">–   </w:t>
      </w:r>
      <w:r>
        <w:rPr>
          <w:rFonts w:hint="cs"/>
          <w:rtl/>
        </w:rPr>
        <w:t xml:space="preserve">אינו </w:t>
      </w:r>
      <w:bookmarkStart w:id="6055" w:name="_ETM_Q30_246863"/>
      <w:bookmarkEnd w:id="6055"/>
      <w:r>
        <w:rPr>
          <w:rFonts w:hint="cs"/>
          <w:rtl/>
        </w:rPr>
        <w:t>נוכח</w:t>
      </w:r>
    </w:p>
    <w:p w:rsidR="00DA1059" w:rsidRDefault="00DA1059" w:rsidP="00F95782">
      <w:pPr>
        <w:rPr>
          <w:rtl/>
        </w:rPr>
      </w:pPr>
      <w:r>
        <w:rPr>
          <w:rtl/>
        </w:rPr>
        <w:t>מאי גולן</w:t>
      </w:r>
      <w:r>
        <w:rPr>
          <w:rtl/>
        </w:rPr>
        <w:tab/>
      </w:r>
      <w:r>
        <w:rPr>
          <w:rtl/>
        </w:rPr>
        <w:tab/>
      </w:r>
      <w:r>
        <w:rPr>
          <w:rtl/>
        </w:rPr>
        <w:tab/>
        <w:t xml:space="preserve">–   </w:t>
      </w:r>
      <w:r>
        <w:rPr>
          <w:rFonts w:hint="cs"/>
          <w:rtl/>
        </w:rPr>
        <w:t>בעד</w:t>
      </w:r>
    </w:p>
    <w:p w:rsidR="00DA1059" w:rsidRDefault="00DA1059" w:rsidP="00F95782">
      <w:pPr>
        <w:rPr>
          <w:rtl/>
        </w:rPr>
      </w:pPr>
      <w:r>
        <w:rPr>
          <w:rtl/>
        </w:rPr>
        <w:t>יואב גלנט</w:t>
      </w:r>
      <w:r>
        <w:rPr>
          <w:rtl/>
        </w:rPr>
        <w:tab/>
      </w:r>
      <w:r>
        <w:rPr>
          <w:rtl/>
        </w:rPr>
        <w:tab/>
        <w:t xml:space="preserve">–   </w:t>
      </w:r>
      <w:r>
        <w:rPr>
          <w:rFonts w:hint="cs"/>
          <w:rtl/>
        </w:rPr>
        <w:t>אינו נוכח</w:t>
      </w:r>
    </w:p>
    <w:p w:rsidR="00DA1059" w:rsidRDefault="00DA1059" w:rsidP="00F95782">
      <w:pPr>
        <w:rPr>
          <w:rtl/>
        </w:rPr>
      </w:pPr>
      <w:r>
        <w:rPr>
          <w:rtl/>
        </w:rPr>
        <w:t>בנימין גנץ</w:t>
      </w:r>
      <w:r>
        <w:rPr>
          <w:rtl/>
        </w:rPr>
        <w:tab/>
      </w:r>
      <w:r>
        <w:rPr>
          <w:rtl/>
        </w:rPr>
        <w:tab/>
        <w:t xml:space="preserve">–   </w:t>
      </w:r>
      <w:r>
        <w:rPr>
          <w:rFonts w:hint="cs"/>
          <w:rtl/>
        </w:rPr>
        <w:t>אינו נוכח</w:t>
      </w:r>
    </w:p>
    <w:p w:rsidR="00DA1059" w:rsidRDefault="00DA1059" w:rsidP="00F95782">
      <w:pPr>
        <w:rPr>
          <w:rtl/>
        </w:rPr>
      </w:pPr>
      <w:r>
        <w:rPr>
          <w:rtl/>
        </w:rPr>
        <w:t>גלית דיסטל אטבריאן</w:t>
      </w:r>
      <w:r>
        <w:rPr>
          <w:rtl/>
        </w:rPr>
        <w:tab/>
        <w:t xml:space="preserve">–   </w:t>
      </w:r>
      <w:r>
        <w:rPr>
          <w:rFonts w:hint="cs"/>
          <w:rtl/>
        </w:rPr>
        <w:t>בעד</w:t>
      </w:r>
    </w:p>
    <w:p w:rsidR="00DA1059" w:rsidRDefault="00DA1059" w:rsidP="00F95782">
      <w:pPr>
        <w:rPr>
          <w:rtl/>
        </w:rPr>
      </w:pPr>
      <w:r>
        <w:rPr>
          <w:rtl/>
        </w:rPr>
        <w:t>אריה מכלוף דרעי</w:t>
      </w:r>
      <w:r>
        <w:rPr>
          <w:rtl/>
        </w:rPr>
        <w:tab/>
        <w:t xml:space="preserve">–   </w:t>
      </w:r>
      <w:r>
        <w:rPr>
          <w:rFonts w:hint="cs"/>
          <w:rtl/>
        </w:rPr>
        <w:t>אינו נוכח</w:t>
      </w:r>
    </w:p>
    <w:p w:rsidR="00DA1059" w:rsidRDefault="00DA1059" w:rsidP="00F95782">
      <w:pPr>
        <w:rPr>
          <w:rtl/>
        </w:rPr>
      </w:pPr>
      <w:r>
        <w:rPr>
          <w:rtl/>
        </w:rPr>
        <w:t>צבי האוזר</w:t>
      </w:r>
      <w:r>
        <w:rPr>
          <w:rtl/>
        </w:rPr>
        <w:tab/>
      </w:r>
      <w:r>
        <w:rPr>
          <w:rtl/>
        </w:rPr>
        <w:tab/>
        <w:t xml:space="preserve">–   </w:t>
      </w:r>
      <w:r>
        <w:rPr>
          <w:rFonts w:hint="cs"/>
          <w:rtl/>
        </w:rPr>
        <w:t>נגד</w:t>
      </w:r>
    </w:p>
    <w:p w:rsidR="00DA1059" w:rsidRDefault="00DA1059" w:rsidP="00F95782">
      <w:pPr>
        <w:rPr>
          <w:rtl/>
        </w:rPr>
      </w:pPr>
      <w:r>
        <w:rPr>
          <w:rtl/>
        </w:rPr>
        <w:t>מכלוף מיקי זוהר</w:t>
      </w:r>
      <w:r>
        <w:rPr>
          <w:rtl/>
        </w:rPr>
        <w:tab/>
      </w:r>
      <w:r>
        <w:rPr>
          <w:rtl/>
        </w:rPr>
        <w:tab/>
        <w:t xml:space="preserve">–   </w:t>
      </w:r>
      <w:r>
        <w:rPr>
          <w:rFonts w:hint="cs"/>
          <w:rtl/>
        </w:rPr>
        <w:t>בעד</w:t>
      </w:r>
    </w:p>
    <w:p w:rsidR="00DA1059" w:rsidRDefault="00DA1059" w:rsidP="00F95782">
      <w:pPr>
        <w:rPr>
          <w:rtl/>
        </w:rPr>
      </w:pPr>
      <w:r>
        <w:rPr>
          <w:rtl/>
        </w:rPr>
        <w:t>אחמד טיבי</w:t>
      </w:r>
      <w:r>
        <w:rPr>
          <w:rtl/>
        </w:rPr>
        <w:tab/>
      </w:r>
      <w:r>
        <w:rPr>
          <w:rtl/>
        </w:rPr>
        <w:tab/>
        <w:t xml:space="preserve">–   </w:t>
      </w:r>
      <w:r>
        <w:rPr>
          <w:rFonts w:hint="cs"/>
          <w:rtl/>
        </w:rPr>
        <w:t>בעד</w:t>
      </w:r>
    </w:p>
    <w:p w:rsidR="00DA1059" w:rsidRDefault="00DA1059" w:rsidP="00F95782">
      <w:pPr>
        <w:rPr>
          <w:rtl/>
        </w:rPr>
      </w:pPr>
      <w:r>
        <w:rPr>
          <w:rtl/>
        </w:rPr>
        <w:t>אלון טל</w:t>
      </w:r>
      <w:r>
        <w:rPr>
          <w:rtl/>
        </w:rPr>
        <w:tab/>
      </w:r>
      <w:r>
        <w:rPr>
          <w:rtl/>
        </w:rPr>
        <w:tab/>
      </w:r>
      <w:r>
        <w:rPr>
          <w:rtl/>
        </w:rPr>
        <w:tab/>
        <w:t xml:space="preserve">–   </w:t>
      </w:r>
      <w:r>
        <w:rPr>
          <w:rFonts w:hint="cs"/>
          <w:rtl/>
        </w:rPr>
        <w:t>נגד</w:t>
      </w:r>
    </w:p>
    <w:p w:rsidR="00DA1059" w:rsidRDefault="00DA1059" w:rsidP="00F95782">
      <w:pPr>
        <w:rPr>
          <w:rtl/>
        </w:rPr>
      </w:pPr>
      <w:r>
        <w:rPr>
          <w:rtl/>
        </w:rPr>
        <w:t>אלי כהן</w:t>
      </w:r>
      <w:r>
        <w:rPr>
          <w:rtl/>
        </w:rPr>
        <w:tab/>
      </w:r>
      <w:r>
        <w:rPr>
          <w:rtl/>
        </w:rPr>
        <w:tab/>
      </w:r>
      <w:r>
        <w:rPr>
          <w:rtl/>
        </w:rPr>
        <w:tab/>
        <w:t xml:space="preserve">–   </w:t>
      </w:r>
      <w:r>
        <w:rPr>
          <w:rFonts w:hint="cs"/>
          <w:rtl/>
        </w:rPr>
        <w:t>בעד</w:t>
      </w:r>
    </w:p>
    <w:p w:rsidR="00DA1059" w:rsidRDefault="00DA1059" w:rsidP="00F95782">
      <w:pPr>
        <w:rPr>
          <w:rtl/>
        </w:rPr>
      </w:pPr>
      <w:r>
        <w:rPr>
          <w:rtl/>
        </w:rPr>
        <w:t>מאיר כהן</w:t>
      </w:r>
      <w:r>
        <w:rPr>
          <w:rtl/>
        </w:rPr>
        <w:tab/>
      </w:r>
      <w:r>
        <w:rPr>
          <w:rtl/>
        </w:rPr>
        <w:tab/>
        <w:t xml:space="preserve">–   </w:t>
      </w:r>
      <w:r>
        <w:rPr>
          <w:rFonts w:hint="cs"/>
          <w:rtl/>
        </w:rPr>
        <w:t>אינו נוכח</w:t>
      </w:r>
    </w:p>
    <w:p w:rsidR="00DA1059" w:rsidRDefault="00DA1059" w:rsidP="00F95782">
      <w:pPr>
        <w:rPr>
          <w:rtl/>
        </w:rPr>
      </w:pPr>
      <w:r>
        <w:rPr>
          <w:rtl/>
        </w:rPr>
        <w:t>עופר כסיף</w:t>
      </w:r>
      <w:r>
        <w:rPr>
          <w:rtl/>
        </w:rPr>
        <w:tab/>
      </w:r>
      <w:r>
        <w:rPr>
          <w:rtl/>
        </w:rPr>
        <w:tab/>
        <w:t xml:space="preserve">–   </w:t>
      </w:r>
      <w:r>
        <w:rPr>
          <w:rFonts w:hint="cs"/>
          <w:rtl/>
        </w:rPr>
        <w:t>אינו נוכח</w:t>
      </w:r>
    </w:p>
    <w:p w:rsidR="00DA1059" w:rsidRDefault="00DA1059" w:rsidP="00F95782">
      <w:pPr>
        <w:rPr>
          <w:rtl/>
        </w:rPr>
      </w:pPr>
      <w:r>
        <w:rPr>
          <w:rtl/>
        </w:rPr>
        <w:t>חיים כץ</w:t>
      </w:r>
      <w:r>
        <w:rPr>
          <w:rtl/>
        </w:rPr>
        <w:tab/>
      </w:r>
      <w:r>
        <w:rPr>
          <w:rtl/>
        </w:rPr>
        <w:tab/>
      </w:r>
      <w:r>
        <w:rPr>
          <w:rtl/>
        </w:rPr>
        <w:tab/>
        <w:t xml:space="preserve">–   </w:t>
      </w:r>
      <w:r>
        <w:rPr>
          <w:rFonts w:hint="cs"/>
          <w:rtl/>
        </w:rPr>
        <w:t>בעד</w:t>
      </w:r>
    </w:p>
    <w:p w:rsidR="00DA1059" w:rsidRDefault="00DA1059" w:rsidP="00F95782">
      <w:pPr>
        <w:rPr>
          <w:rtl/>
        </w:rPr>
      </w:pPr>
      <w:r>
        <w:rPr>
          <w:rtl/>
        </w:rPr>
        <w:t>ישראל כץ</w:t>
      </w:r>
      <w:r>
        <w:rPr>
          <w:rtl/>
        </w:rPr>
        <w:tab/>
      </w:r>
      <w:r>
        <w:rPr>
          <w:rtl/>
        </w:rPr>
        <w:tab/>
        <w:t xml:space="preserve">–   </w:t>
      </w:r>
      <w:r>
        <w:rPr>
          <w:rFonts w:hint="cs"/>
          <w:rtl/>
        </w:rPr>
        <w:t>אינו נוכח</w:t>
      </w:r>
    </w:p>
    <w:p w:rsidR="00DA1059" w:rsidRDefault="00DA1059" w:rsidP="00F95782">
      <w:pPr>
        <w:rPr>
          <w:rtl/>
        </w:rPr>
      </w:pPr>
      <w:r>
        <w:rPr>
          <w:rtl/>
        </w:rPr>
        <w:t>יריב לוין</w:t>
      </w:r>
      <w:r>
        <w:rPr>
          <w:rtl/>
        </w:rPr>
        <w:tab/>
      </w:r>
      <w:r>
        <w:rPr>
          <w:rtl/>
        </w:rPr>
        <w:tab/>
      </w:r>
      <w:r>
        <w:rPr>
          <w:rtl/>
        </w:rPr>
        <w:tab/>
        <w:t xml:space="preserve">–   </w:t>
      </w:r>
      <w:r>
        <w:rPr>
          <w:rFonts w:hint="cs"/>
          <w:rtl/>
        </w:rPr>
        <w:t>אינו נוכח</w:t>
      </w:r>
    </w:p>
    <w:p w:rsidR="00DA1059" w:rsidRDefault="00DA1059" w:rsidP="00F95782">
      <w:pPr>
        <w:rPr>
          <w:rtl/>
        </w:rPr>
      </w:pPr>
      <w:r>
        <w:rPr>
          <w:rtl/>
        </w:rPr>
        <w:t>נעמה לזימי</w:t>
      </w:r>
      <w:r>
        <w:rPr>
          <w:rtl/>
        </w:rPr>
        <w:tab/>
      </w:r>
      <w:r>
        <w:rPr>
          <w:rtl/>
        </w:rPr>
        <w:tab/>
        <w:t xml:space="preserve">–   </w:t>
      </w:r>
      <w:r>
        <w:rPr>
          <w:rFonts w:hint="cs"/>
          <w:rtl/>
        </w:rPr>
        <w:t>נגד</w:t>
      </w:r>
      <w:bookmarkStart w:id="6056" w:name="_ETM_Q30_378000"/>
      <w:bookmarkStart w:id="6057" w:name="_ETM_Q30_382000"/>
      <w:bookmarkStart w:id="6058" w:name="_ETM_Q30_384000"/>
      <w:bookmarkEnd w:id="6056"/>
      <w:bookmarkEnd w:id="6057"/>
      <w:bookmarkEnd w:id="6058"/>
    </w:p>
    <w:p w:rsidR="00DA1059" w:rsidRDefault="00DA1059" w:rsidP="00F95782">
      <w:pPr>
        <w:rPr>
          <w:rtl/>
        </w:rPr>
      </w:pPr>
      <w:bookmarkStart w:id="6059" w:name="_ETM_Q30_347901"/>
      <w:bookmarkEnd w:id="6059"/>
      <w:r>
        <w:rPr>
          <w:rFonts w:hint="cs"/>
          <w:rtl/>
        </w:rPr>
        <w:t>גבי לסקי</w:t>
      </w:r>
      <w:r>
        <w:rPr>
          <w:rtl/>
        </w:rPr>
        <w:tab/>
      </w:r>
      <w:r>
        <w:rPr>
          <w:rtl/>
        </w:rPr>
        <w:tab/>
      </w:r>
      <w:r>
        <w:rPr>
          <w:rFonts w:hint="cs"/>
          <w:rtl/>
        </w:rPr>
        <w:t>–</w:t>
      </w:r>
    </w:p>
    <w:p w:rsidR="00DA1059" w:rsidRDefault="00DA1059" w:rsidP="00F95782">
      <w:pPr>
        <w:rPr>
          <w:rtl/>
        </w:rPr>
      </w:pPr>
      <w:bookmarkStart w:id="6060" w:name="_ETM_Q30_347726"/>
      <w:bookmarkStart w:id="6061" w:name="_ETM_Q30_347858"/>
      <w:bookmarkEnd w:id="6060"/>
      <w:bookmarkEnd w:id="6061"/>
    </w:p>
    <w:p w:rsidR="00DA1059" w:rsidRDefault="00DA1059" w:rsidP="00F95782">
      <w:pPr>
        <w:pStyle w:val="af7"/>
        <w:keepNext/>
        <w:rPr>
          <w:rtl/>
        </w:rPr>
      </w:pPr>
      <w:r w:rsidRPr="008D5253">
        <w:rPr>
          <w:rStyle w:val="TagStyle"/>
          <w:rtl/>
        </w:rPr>
        <w:t xml:space="preserve"> &lt;&lt; יור &gt;&gt; </w:t>
      </w:r>
      <w:r>
        <w:rPr>
          <w:rtl/>
        </w:rPr>
        <w:t>היו"ר איתן גינזבורג:</w:t>
      </w:r>
      <w:r w:rsidRPr="008D5253">
        <w:rPr>
          <w:rStyle w:val="TagStyle"/>
          <w:rtl/>
        </w:rPr>
        <w:t xml:space="preserve"> &lt;&lt; יור &gt;&gt;</w:t>
      </w:r>
      <w:r>
        <w:rPr>
          <w:rtl/>
        </w:rPr>
        <w:t xml:space="preserve">   </w:t>
      </w:r>
    </w:p>
    <w:p w:rsidR="00DA1059" w:rsidRDefault="00DA1059" w:rsidP="00CE6451">
      <w:pPr>
        <w:rPr>
          <w:rtl/>
          <w:lang w:eastAsia="he-IL"/>
        </w:rPr>
      </w:pPr>
    </w:p>
    <w:p w:rsidR="00DA1059" w:rsidRDefault="00DA1059" w:rsidP="00F95782">
      <w:pPr>
        <w:rPr>
          <w:rtl/>
          <w:lang w:eastAsia="he-IL"/>
        </w:rPr>
      </w:pPr>
      <w:bookmarkStart w:id="6062" w:name="_ETM_Q30_348100"/>
      <w:bookmarkStart w:id="6063" w:name="_ETM_Q30_348204"/>
      <w:bookmarkStart w:id="6064" w:name="_ETM_Q30_346869"/>
      <w:bookmarkStart w:id="6065" w:name="_ETM_Q30_348032"/>
      <w:bookmarkEnd w:id="6062"/>
      <w:bookmarkEnd w:id="6063"/>
      <w:bookmarkEnd w:id="6064"/>
      <w:bookmarkEnd w:id="6065"/>
      <w:r>
        <w:rPr>
          <w:rFonts w:hint="cs"/>
          <w:rtl/>
          <w:lang w:eastAsia="he-IL"/>
        </w:rPr>
        <w:t xml:space="preserve">גבי </w:t>
      </w:r>
      <w:bookmarkStart w:id="6066" w:name="_ETM_Q30_348798"/>
      <w:bookmarkEnd w:id="6066"/>
      <w:r>
        <w:rPr>
          <w:rFonts w:hint="cs"/>
          <w:rtl/>
          <w:lang w:eastAsia="he-IL"/>
        </w:rPr>
        <w:t xml:space="preserve">לסקי, מה עמדתך? חברת הכנסת לסקי, חברת הכנסת </w:t>
      </w:r>
      <w:bookmarkStart w:id="6067" w:name="_ETM_Q30_360045"/>
      <w:bookmarkEnd w:id="6067"/>
      <w:r>
        <w:rPr>
          <w:rFonts w:hint="cs"/>
          <w:rtl/>
          <w:lang w:eastAsia="he-IL"/>
        </w:rPr>
        <w:t>לסקי.</w:t>
      </w:r>
      <w:bookmarkStart w:id="6068" w:name="_ETM_Q30_360035"/>
      <w:bookmarkStart w:id="6069" w:name="_ETM_Q30_360152"/>
      <w:bookmarkEnd w:id="6068"/>
      <w:bookmarkEnd w:id="6069"/>
      <w:r>
        <w:rPr>
          <w:rFonts w:hint="cs"/>
          <w:rtl/>
          <w:lang w:eastAsia="he-IL"/>
        </w:rPr>
        <w:t xml:space="preserve"> נגד. </w:t>
      </w:r>
      <w:bookmarkStart w:id="6070" w:name="_ETM_Q30_361207"/>
      <w:bookmarkStart w:id="6071" w:name="_ETM_Q30_361320"/>
      <w:bookmarkStart w:id="6072" w:name="_ETM_Q30_362985"/>
      <w:bookmarkEnd w:id="6070"/>
      <w:bookmarkEnd w:id="6071"/>
      <w:bookmarkEnd w:id="6072"/>
      <w:r>
        <w:rPr>
          <w:rFonts w:hint="cs"/>
          <w:rtl/>
          <w:lang w:eastAsia="he-IL"/>
        </w:rPr>
        <w:t>חברת הכנסת לסקי? אינה נוכחת. ירדנה, אינה נוכחת.</w:t>
      </w:r>
    </w:p>
    <w:p w:rsidR="00DA1059" w:rsidRDefault="00DA1059" w:rsidP="00F95782">
      <w:pPr>
        <w:rPr>
          <w:rtl/>
          <w:lang w:eastAsia="he-IL"/>
        </w:rPr>
      </w:pPr>
      <w:bookmarkStart w:id="6073" w:name="_ETM_Q30_368210"/>
      <w:bookmarkStart w:id="6074" w:name="_ETM_Q30_368308"/>
      <w:bookmarkEnd w:id="6073"/>
      <w:bookmarkEnd w:id="6074"/>
    </w:p>
    <w:p w:rsidR="00DA1059" w:rsidRDefault="00DA1059" w:rsidP="00F95782">
      <w:pPr>
        <w:pStyle w:val="af6"/>
        <w:keepNext/>
        <w:rPr>
          <w:rtl/>
        </w:rPr>
      </w:pPr>
      <w:bookmarkStart w:id="6075" w:name="ET_interruption_קריאות_14"/>
      <w:r w:rsidRPr="008D5253">
        <w:rPr>
          <w:rStyle w:val="TagStyle"/>
          <w:rtl/>
        </w:rPr>
        <w:t xml:space="preserve"> &lt;&lt; קריאה &gt;&gt; </w:t>
      </w:r>
      <w:r>
        <w:rPr>
          <w:rtl/>
        </w:rPr>
        <w:t>קריאות:</w:t>
      </w:r>
      <w:r w:rsidRPr="008D5253">
        <w:rPr>
          <w:rStyle w:val="TagStyle"/>
          <w:rtl/>
        </w:rPr>
        <w:t xml:space="preserve"> &lt;&lt; קריאה &gt;&gt;</w:t>
      </w:r>
      <w:r>
        <w:rPr>
          <w:rtl/>
        </w:rPr>
        <w:t xml:space="preserve">   </w:t>
      </w:r>
      <w:bookmarkEnd w:id="6075"/>
    </w:p>
    <w:p w:rsidR="00DA1059" w:rsidRDefault="00DA1059" w:rsidP="00CE6451">
      <w:pPr>
        <w:rPr>
          <w:rtl/>
          <w:lang w:eastAsia="he-IL"/>
        </w:rPr>
      </w:pPr>
    </w:p>
    <w:p w:rsidR="00DA1059" w:rsidRDefault="00DA1059" w:rsidP="00F95782">
      <w:pPr>
        <w:rPr>
          <w:rtl/>
          <w:lang w:eastAsia="he-IL"/>
        </w:rPr>
      </w:pPr>
      <w:r>
        <w:rPr>
          <w:rFonts w:hint="cs"/>
          <w:rtl/>
          <w:lang w:eastAsia="he-IL"/>
        </w:rPr>
        <w:t>לא, לא, מה זה?</w:t>
      </w:r>
      <w:bookmarkStart w:id="6076" w:name="_ETM_Q30_369125"/>
      <w:bookmarkEnd w:id="6076"/>
    </w:p>
    <w:p w:rsidR="00DA1059" w:rsidRDefault="00DA1059" w:rsidP="00F95782">
      <w:pPr>
        <w:rPr>
          <w:rtl/>
          <w:lang w:eastAsia="he-IL"/>
        </w:rPr>
      </w:pPr>
      <w:bookmarkStart w:id="6077" w:name="_ETM_Q30_369219"/>
      <w:bookmarkEnd w:id="6077"/>
    </w:p>
    <w:p w:rsidR="00DA1059" w:rsidRDefault="00DA1059" w:rsidP="00F95782">
      <w:pPr>
        <w:pStyle w:val="af6"/>
        <w:keepNext/>
        <w:rPr>
          <w:rtl/>
        </w:rPr>
      </w:pPr>
      <w:bookmarkStart w:id="6078" w:name="_ETM_Q30_373844"/>
      <w:bookmarkStart w:id="6079" w:name="_ETM_Q30_373930"/>
      <w:bookmarkStart w:id="6080" w:name="ET_interruption_קריאות_16"/>
      <w:bookmarkEnd w:id="6078"/>
      <w:bookmarkEnd w:id="6079"/>
      <w:r w:rsidRPr="008D5253">
        <w:rPr>
          <w:rStyle w:val="TagStyle"/>
          <w:rtl/>
        </w:rPr>
        <w:t xml:space="preserve"> &lt;&lt; קריאה &gt;&gt; </w:t>
      </w:r>
      <w:r>
        <w:rPr>
          <w:rtl/>
        </w:rPr>
        <w:t>קריאות:</w:t>
      </w:r>
      <w:r w:rsidRPr="008D5253">
        <w:rPr>
          <w:rStyle w:val="TagStyle"/>
          <w:rtl/>
        </w:rPr>
        <w:t xml:space="preserve"> &lt;&lt; קריאה &gt;&gt;</w:t>
      </w:r>
      <w:r>
        <w:rPr>
          <w:rtl/>
        </w:rPr>
        <w:t xml:space="preserve">   </w:t>
      </w:r>
      <w:bookmarkEnd w:id="6080"/>
    </w:p>
    <w:p w:rsidR="00DA1059" w:rsidRDefault="00DA1059" w:rsidP="00CE6451">
      <w:pPr>
        <w:rPr>
          <w:rtl/>
          <w:lang w:eastAsia="he-IL"/>
        </w:rPr>
      </w:pPr>
    </w:p>
    <w:p w:rsidR="00DA1059" w:rsidRDefault="00DA1059" w:rsidP="00F95782">
      <w:pPr>
        <w:rPr>
          <w:rtl/>
          <w:lang w:eastAsia="he-IL"/>
        </w:rPr>
      </w:pPr>
      <w:r>
        <w:rPr>
          <w:rFonts w:hint="cs"/>
          <w:rtl/>
          <w:lang w:eastAsia="he-IL"/>
        </w:rPr>
        <w:t xml:space="preserve">בושה </w:t>
      </w:r>
      <w:r w:rsidR="00267305">
        <w:rPr>
          <w:rFonts w:hint="cs"/>
          <w:rtl/>
          <w:lang w:eastAsia="he-IL"/>
        </w:rPr>
        <w:t>– – –</w:t>
      </w:r>
      <w:bookmarkStart w:id="6081" w:name="_ETM_Q30_375392"/>
      <w:bookmarkEnd w:id="6081"/>
    </w:p>
    <w:p w:rsidR="00DA1059" w:rsidRPr="00F93E41" w:rsidRDefault="00DA1059" w:rsidP="00F95782">
      <w:pPr>
        <w:rPr>
          <w:rtl/>
        </w:rPr>
      </w:pPr>
      <w:bookmarkStart w:id="6082" w:name="_ETM_Q30_375469"/>
      <w:bookmarkStart w:id="6083" w:name="_ETM_Q30_375824"/>
      <w:bookmarkStart w:id="6084" w:name="_ETM_Q30_371943"/>
      <w:bookmarkStart w:id="6085" w:name="_ETM_Q30_372022"/>
      <w:bookmarkEnd w:id="6082"/>
      <w:bookmarkEnd w:id="6083"/>
      <w:bookmarkEnd w:id="6084"/>
      <w:bookmarkEnd w:id="6085"/>
    </w:p>
    <w:p w:rsidR="00DA1059" w:rsidRDefault="00DA1059" w:rsidP="00F95782">
      <w:pPr>
        <w:pStyle w:val="af7"/>
        <w:keepNext/>
        <w:rPr>
          <w:rtl/>
        </w:rPr>
      </w:pPr>
      <w:bookmarkStart w:id="6086" w:name="ET_yor_6244_18"/>
      <w:r w:rsidRPr="008D5253">
        <w:rPr>
          <w:rStyle w:val="TagStyle"/>
          <w:rtl/>
        </w:rPr>
        <w:t xml:space="preserve"> &lt;&lt; יור &gt;&gt; </w:t>
      </w:r>
      <w:r>
        <w:rPr>
          <w:rtl/>
        </w:rPr>
        <w:t>היו"ר איתן גינזבורג:</w:t>
      </w:r>
      <w:r w:rsidRPr="008D5253">
        <w:rPr>
          <w:rStyle w:val="TagStyle"/>
          <w:rtl/>
        </w:rPr>
        <w:t xml:space="preserve"> &lt;&lt; יור &gt;&gt;</w:t>
      </w:r>
      <w:r>
        <w:rPr>
          <w:rtl/>
        </w:rPr>
        <w:t xml:space="preserve">   </w:t>
      </w:r>
      <w:bookmarkEnd w:id="6086"/>
    </w:p>
    <w:p w:rsidR="00DA1059" w:rsidRDefault="00DA1059" w:rsidP="00CE6451">
      <w:pPr>
        <w:rPr>
          <w:rtl/>
          <w:lang w:eastAsia="he-IL"/>
        </w:rPr>
      </w:pPr>
    </w:p>
    <w:p w:rsidR="00DA1059" w:rsidRDefault="00DA1059" w:rsidP="00F95782">
      <w:pPr>
        <w:rPr>
          <w:rtl/>
          <w:lang w:eastAsia="he-IL"/>
        </w:rPr>
      </w:pPr>
      <w:r>
        <w:rPr>
          <w:rFonts w:hint="cs"/>
          <w:rtl/>
          <w:lang w:eastAsia="he-IL"/>
        </w:rPr>
        <w:t>חבר הכנסת קיש, שב במקומך</w:t>
      </w:r>
      <w:r w:rsidR="000B2CDD">
        <w:rPr>
          <w:rFonts w:hint="cs"/>
          <w:rtl/>
          <w:lang w:eastAsia="he-IL"/>
        </w:rPr>
        <w:t>,</w:t>
      </w:r>
      <w:r>
        <w:rPr>
          <w:rFonts w:hint="cs"/>
          <w:rtl/>
          <w:lang w:eastAsia="he-IL"/>
        </w:rPr>
        <w:t xml:space="preserve"> </w:t>
      </w:r>
      <w:bookmarkStart w:id="6087" w:name="_ETM_Q30_378041"/>
      <w:bookmarkEnd w:id="6087"/>
      <w:r>
        <w:rPr>
          <w:rFonts w:hint="cs"/>
          <w:rtl/>
          <w:lang w:eastAsia="he-IL"/>
        </w:rPr>
        <w:t xml:space="preserve">בבקשה. אי-אפשר לשמוע את עמדות חברי הכנסת כי אתם צועקים. </w:t>
      </w:r>
      <w:bookmarkStart w:id="6088" w:name="_ETM_Q30_385295"/>
      <w:bookmarkEnd w:id="6088"/>
      <w:r>
        <w:rPr>
          <w:rFonts w:hint="cs"/>
          <w:rtl/>
          <w:lang w:eastAsia="he-IL"/>
        </w:rPr>
        <w:t>חבר הכנסת קיש, שב</w:t>
      </w:r>
      <w:r w:rsidR="000B2CDD">
        <w:rPr>
          <w:rFonts w:hint="cs"/>
          <w:rtl/>
          <w:lang w:eastAsia="he-IL"/>
        </w:rPr>
        <w:t>,</w:t>
      </w:r>
      <w:r>
        <w:rPr>
          <w:rFonts w:hint="cs"/>
          <w:rtl/>
          <w:lang w:eastAsia="he-IL"/>
        </w:rPr>
        <w:t xml:space="preserve"> בבקשה. חבר הכנסת מלכיאלי, אני קורא </w:t>
      </w:r>
      <w:bookmarkStart w:id="6089" w:name="_ETM_Q30_388939"/>
      <w:bookmarkEnd w:id="6089"/>
      <w:r>
        <w:rPr>
          <w:rFonts w:hint="cs"/>
          <w:rtl/>
          <w:lang w:eastAsia="he-IL"/>
        </w:rPr>
        <w:t>אותך לסדר פעם ראשונה. חבר הכנסת מלכיאלי, שב</w:t>
      </w:r>
      <w:r w:rsidR="000B2CDD">
        <w:rPr>
          <w:rFonts w:hint="cs"/>
          <w:rtl/>
          <w:lang w:eastAsia="he-IL"/>
        </w:rPr>
        <w:t>,</w:t>
      </w:r>
      <w:r>
        <w:rPr>
          <w:rFonts w:hint="cs"/>
          <w:rtl/>
          <w:lang w:eastAsia="he-IL"/>
        </w:rPr>
        <w:t xml:space="preserve"> בבקשה. </w:t>
      </w:r>
      <w:bookmarkStart w:id="6090" w:name="_ETM_Q30_394332"/>
      <w:bookmarkEnd w:id="6090"/>
      <w:r>
        <w:rPr>
          <w:rFonts w:hint="cs"/>
          <w:rtl/>
          <w:lang w:eastAsia="he-IL"/>
        </w:rPr>
        <w:t>אי</w:t>
      </w:r>
      <w:r w:rsidR="000B2CDD">
        <w:rPr>
          <w:rFonts w:hint="cs"/>
          <w:rtl/>
          <w:lang w:eastAsia="he-IL"/>
        </w:rPr>
        <w:t>-אפשר לשמוע את עמדות חברי הכנסת</w:t>
      </w:r>
      <w:r>
        <w:rPr>
          <w:rFonts w:hint="cs"/>
          <w:rtl/>
          <w:lang w:eastAsia="he-IL"/>
        </w:rPr>
        <w:t xml:space="preserve"> כי </w:t>
      </w:r>
      <w:bookmarkStart w:id="6091" w:name="_ETM_Q30_394438"/>
      <w:bookmarkEnd w:id="6091"/>
      <w:r>
        <w:rPr>
          <w:rFonts w:hint="cs"/>
          <w:rtl/>
          <w:lang w:eastAsia="he-IL"/>
        </w:rPr>
        <w:t xml:space="preserve">אתם צועקים בלי הפסקה. תנו למזכירת הכנסת למלא את עבודתה. </w:t>
      </w:r>
      <w:bookmarkStart w:id="6092" w:name="_ETM_Q30_400847"/>
      <w:bookmarkEnd w:id="6092"/>
      <w:r>
        <w:rPr>
          <w:rFonts w:hint="cs"/>
          <w:rtl/>
          <w:lang w:eastAsia="he-IL"/>
        </w:rPr>
        <w:t>חברת הכנסת לסקי, מה עמדתך?</w:t>
      </w:r>
      <w:bookmarkStart w:id="6093" w:name="_ETM_Q30_403629"/>
      <w:bookmarkEnd w:id="6093"/>
    </w:p>
    <w:p w:rsidR="00DA1059" w:rsidRDefault="00DA1059" w:rsidP="00F95782">
      <w:pPr>
        <w:rPr>
          <w:rtl/>
          <w:lang w:eastAsia="he-IL"/>
        </w:rPr>
      </w:pPr>
      <w:bookmarkStart w:id="6094" w:name="_ETM_Q30_403734"/>
      <w:bookmarkEnd w:id="6094"/>
    </w:p>
    <w:p w:rsidR="00DA1059" w:rsidRDefault="00DA1059" w:rsidP="00F95782">
      <w:pPr>
        <w:pStyle w:val="af6"/>
        <w:keepNext/>
        <w:rPr>
          <w:rtl/>
        </w:rPr>
      </w:pPr>
      <w:bookmarkStart w:id="6095" w:name="ET_interruption_6233_19"/>
      <w:r w:rsidRPr="008D5253">
        <w:rPr>
          <w:rStyle w:val="TagStyle"/>
          <w:rtl/>
        </w:rPr>
        <w:t xml:space="preserve"> &lt;&lt; קריאה &gt;&gt; </w:t>
      </w:r>
      <w:r>
        <w:rPr>
          <w:rtl/>
        </w:rPr>
        <w:t>גבי לסקי (מרצ):</w:t>
      </w:r>
      <w:r w:rsidRPr="008D5253">
        <w:rPr>
          <w:rStyle w:val="TagStyle"/>
          <w:rtl/>
        </w:rPr>
        <w:t xml:space="preserve"> &lt;&lt; קריאה &gt;&gt;</w:t>
      </w:r>
      <w:r>
        <w:rPr>
          <w:rtl/>
        </w:rPr>
        <w:t xml:space="preserve">   </w:t>
      </w:r>
      <w:bookmarkEnd w:id="6095"/>
    </w:p>
    <w:p w:rsidR="00DA1059" w:rsidRDefault="00DA1059" w:rsidP="00CE6451">
      <w:pPr>
        <w:rPr>
          <w:rtl/>
          <w:lang w:eastAsia="he-IL"/>
        </w:rPr>
      </w:pPr>
    </w:p>
    <w:p w:rsidR="00DA1059" w:rsidRDefault="00DA1059" w:rsidP="00F95782">
      <w:pPr>
        <w:rPr>
          <w:rtl/>
          <w:lang w:eastAsia="he-IL"/>
        </w:rPr>
      </w:pPr>
      <w:r>
        <w:rPr>
          <w:rFonts w:hint="cs"/>
          <w:rtl/>
          <w:lang w:eastAsia="he-IL"/>
        </w:rPr>
        <w:t>נגד.</w:t>
      </w:r>
    </w:p>
    <w:p w:rsidR="00DA1059" w:rsidRDefault="00DA1059" w:rsidP="00F95782">
      <w:pPr>
        <w:rPr>
          <w:rtl/>
          <w:lang w:eastAsia="he-IL"/>
        </w:rPr>
      </w:pPr>
      <w:bookmarkStart w:id="6096" w:name="_ETM_Q30_402062"/>
      <w:bookmarkStart w:id="6097" w:name="_ETM_Q30_402154"/>
      <w:bookmarkEnd w:id="6096"/>
      <w:bookmarkEnd w:id="6097"/>
    </w:p>
    <w:p w:rsidR="00DA1059" w:rsidRDefault="00DA1059" w:rsidP="00F95782">
      <w:pPr>
        <w:pStyle w:val="af7"/>
        <w:keepNext/>
        <w:rPr>
          <w:rtl/>
        </w:rPr>
      </w:pPr>
      <w:r w:rsidRPr="008D5253">
        <w:rPr>
          <w:rStyle w:val="TagStyle"/>
          <w:rtl/>
        </w:rPr>
        <w:t xml:space="preserve"> &lt;&lt; יור &gt;&gt; </w:t>
      </w:r>
      <w:r>
        <w:rPr>
          <w:rtl/>
        </w:rPr>
        <w:t>היו"ר איתן גינזבורג:</w:t>
      </w:r>
      <w:r w:rsidRPr="008D5253">
        <w:rPr>
          <w:rStyle w:val="TagStyle"/>
          <w:rtl/>
        </w:rPr>
        <w:t xml:space="preserve"> &lt;&lt; יור &gt;&gt;</w:t>
      </w:r>
      <w:r>
        <w:rPr>
          <w:rtl/>
        </w:rPr>
        <w:t xml:space="preserve">   </w:t>
      </w:r>
    </w:p>
    <w:p w:rsidR="00DA1059" w:rsidRDefault="00DA1059" w:rsidP="00CE6451">
      <w:pPr>
        <w:rPr>
          <w:rtl/>
          <w:lang w:eastAsia="he-IL"/>
        </w:rPr>
      </w:pPr>
    </w:p>
    <w:p w:rsidR="00DA1059" w:rsidRDefault="00DA1059" w:rsidP="00F95782">
      <w:pPr>
        <w:rPr>
          <w:rtl/>
          <w:lang w:eastAsia="he-IL"/>
        </w:rPr>
      </w:pPr>
      <w:bookmarkStart w:id="6098" w:name="_ETM_Q30_403268"/>
      <w:bookmarkEnd w:id="6098"/>
      <w:r>
        <w:rPr>
          <w:rFonts w:hint="cs"/>
          <w:rtl/>
          <w:lang w:eastAsia="he-IL"/>
        </w:rPr>
        <w:t>נגד, תודה.</w:t>
      </w:r>
    </w:p>
    <w:p w:rsidR="00DA1059" w:rsidRDefault="00DA1059" w:rsidP="00F95782">
      <w:pPr>
        <w:rPr>
          <w:rtl/>
          <w:lang w:eastAsia="he-IL"/>
        </w:rPr>
      </w:pPr>
    </w:p>
    <w:p w:rsidR="00DA1059" w:rsidRDefault="00DA1059" w:rsidP="00F95782">
      <w:pPr>
        <w:pStyle w:val="af6"/>
        <w:keepNext/>
        <w:rPr>
          <w:rtl/>
        </w:rPr>
      </w:pPr>
      <w:bookmarkStart w:id="6099" w:name="ET_interruption_4926_21"/>
      <w:r w:rsidRPr="008D5253">
        <w:rPr>
          <w:rStyle w:val="TagStyle"/>
          <w:rtl/>
        </w:rPr>
        <w:t xml:space="preserve"> &lt;&lt; קריאה &gt;&gt; </w:t>
      </w:r>
      <w:r>
        <w:rPr>
          <w:rtl/>
        </w:rPr>
        <w:t>מזכירת הכנסת ירדנה מלר-הורוביץ:</w:t>
      </w:r>
      <w:r w:rsidRPr="008D5253">
        <w:rPr>
          <w:rStyle w:val="TagStyle"/>
          <w:rtl/>
        </w:rPr>
        <w:t xml:space="preserve"> &lt;&lt; קריאה &gt;&gt;</w:t>
      </w:r>
      <w:r>
        <w:rPr>
          <w:rtl/>
        </w:rPr>
        <w:t xml:space="preserve">   </w:t>
      </w:r>
      <w:bookmarkEnd w:id="6099"/>
    </w:p>
    <w:p w:rsidR="00DA1059" w:rsidRDefault="00DA1059" w:rsidP="00F95782">
      <w:pPr>
        <w:ind w:firstLine="0"/>
        <w:rPr>
          <w:rtl/>
        </w:rPr>
      </w:pPr>
      <w:r>
        <w:rPr>
          <w:rFonts w:hint="cs"/>
          <w:rtl/>
        </w:rPr>
        <w:t>(קוראת בשמות חברי הכנסת)</w:t>
      </w:r>
    </w:p>
    <w:p w:rsidR="00DA1059" w:rsidRDefault="00DA1059" w:rsidP="00F95782">
      <w:pPr>
        <w:rPr>
          <w:rtl/>
        </w:rPr>
      </w:pPr>
      <w:bookmarkStart w:id="6100" w:name="_ETM_Q30_425000"/>
      <w:bookmarkEnd w:id="6100"/>
    </w:p>
    <w:p w:rsidR="00DA1059" w:rsidRDefault="00DA1059" w:rsidP="00F95782">
      <w:pPr>
        <w:rPr>
          <w:rtl/>
        </w:rPr>
      </w:pPr>
      <w:r>
        <w:rPr>
          <w:rtl/>
        </w:rPr>
        <w:t>גבי לסקי</w:t>
      </w:r>
      <w:r>
        <w:rPr>
          <w:rtl/>
        </w:rPr>
        <w:tab/>
      </w:r>
      <w:r>
        <w:rPr>
          <w:rtl/>
        </w:rPr>
        <w:tab/>
        <w:t xml:space="preserve">–   </w:t>
      </w:r>
      <w:r>
        <w:rPr>
          <w:rFonts w:hint="cs"/>
          <w:rtl/>
        </w:rPr>
        <w:t>נגד</w:t>
      </w:r>
      <w:r>
        <w:rPr>
          <w:rtl/>
        </w:rPr>
        <w:t xml:space="preserve">   </w:t>
      </w:r>
    </w:p>
    <w:p w:rsidR="00DA1059" w:rsidRDefault="00DA1059" w:rsidP="00F95782">
      <w:pPr>
        <w:rPr>
          <w:rtl/>
        </w:rPr>
      </w:pPr>
      <w:r>
        <w:rPr>
          <w:rtl/>
        </w:rPr>
        <w:t>יאיר לפיד</w:t>
      </w:r>
      <w:r>
        <w:rPr>
          <w:rtl/>
        </w:rPr>
        <w:tab/>
      </w:r>
      <w:r>
        <w:rPr>
          <w:rtl/>
        </w:rPr>
        <w:tab/>
        <w:t xml:space="preserve">–   </w:t>
      </w:r>
      <w:r>
        <w:rPr>
          <w:rFonts w:hint="cs"/>
          <w:rtl/>
        </w:rPr>
        <w:t>אינו</w:t>
      </w:r>
      <w:bookmarkStart w:id="6101" w:name="_ETM_Q30_410266"/>
      <w:bookmarkEnd w:id="6101"/>
      <w:r>
        <w:rPr>
          <w:rFonts w:hint="cs"/>
          <w:rtl/>
        </w:rPr>
        <w:t xml:space="preserve"> נוכח</w:t>
      </w:r>
    </w:p>
    <w:p w:rsidR="00DA1059" w:rsidRDefault="00DA1059" w:rsidP="00F95782">
      <w:pPr>
        <w:rPr>
          <w:rtl/>
        </w:rPr>
      </w:pPr>
      <w:r>
        <w:rPr>
          <w:rtl/>
        </w:rPr>
        <w:t>אמילי חיה מואטי</w:t>
      </w:r>
      <w:r>
        <w:rPr>
          <w:rtl/>
        </w:rPr>
        <w:tab/>
      </w:r>
      <w:r>
        <w:rPr>
          <w:rtl/>
        </w:rPr>
        <w:tab/>
        <w:t xml:space="preserve">–   </w:t>
      </w:r>
      <w:r>
        <w:rPr>
          <w:rFonts w:hint="cs"/>
          <w:rtl/>
        </w:rPr>
        <w:t>אינה נוכחת</w:t>
      </w:r>
    </w:p>
    <w:p w:rsidR="00DA1059" w:rsidRDefault="00DA1059" w:rsidP="00F95782">
      <w:pPr>
        <w:rPr>
          <w:rtl/>
        </w:rPr>
      </w:pPr>
      <w:r>
        <w:rPr>
          <w:rtl/>
        </w:rPr>
        <w:t>פטין מולא</w:t>
      </w:r>
      <w:r>
        <w:rPr>
          <w:rtl/>
        </w:rPr>
        <w:tab/>
      </w:r>
      <w:r>
        <w:rPr>
          <w:rtl/>
        </w:rPr>
        <w:tab/>
        <w:t xml:space="preserve">–   </w:t>
      </w:r>
      <w:r>
        <w:rPr>
          <w:rFonts w:hint="cs"/>
          <w:rtl/>
        </w:rPr>
        <w:t>בעד</w:t>
      </w:r>
    </w:p>
    <w:p w:rsidR="00DA1059" w:rsidRDefault="00DA1059" w:rsidP="00F95782">
      <w:pPr>
        <w:rPr>
          <w:rtl/>
        </w:rPr>
      </w:pPr>
      <w:r>
        <w:rPr>
          <w:rtl/>
        </w:rPr>
        <w:t>מרב מיכאלי</w:t>
      </w:r>
      <w:r>
        <w:rPr>
          <w:rtl/>
        </w:rPr>
        <w:tab/>
      </w:r>
      <w:r>
        <w:rPr>
          <w:rtl/>
        </w:rPr>
        <w:tab/>
        <w:t xml:space="preserve">–   </w:t>
      </w:r>
      <w:r>
        <w:rPr>
          <w:rFonts w:hint="cs"/>
          <w:rtl/>
        </w:rPr>
        <w:t>אינה נוכחת</w:t>
      </w:r>
    </w:p>
    <w:p w:rsidR="00DA1059" w:rsidRDefault="00DA1059" w:rsidP="00F95782">
      <w:pPr>
        <w:rPr>
          <w:rtl/>
        </w:rPr>
      </w:pPr>
      <w:r>
        <w:rPr>
          <w:rtl/>
        </w:rPr>
        <w:t>אבי מעוז</w:t>
      </w:r>
      <w:r>
        <w:rPr>
          <w:rtl/>
        </w:rPr>
        <w:tab/>
      </w:r>
      <w:r>
        <w:rPr>
          <w:rtl/>
        </w:rPr>
        <w:tab/>
        <w:t xml:space="preserve">–   </w:t>
      </w:r>
      <w:r>
        <w:rPr>
          <w:rFonts w:hint="cs"/>
          <w:rtl/>
        </w:rPr>
        <w:t>בעד</w:t>
      </w:r>
    </w:p>
    <w:p w:rsidR="00DA1059" w:rsidRDefault="00DA1059" w:rsidP="00F95782">
      <w:pPr>
        <w:rPr>
          <w:rtl/>
        </w:rPr>
      </w:pPr>
      <w:r>
        <w:rPr>
          <w:rtl/>
        </w:rPr>
        <w:t>אבתיסאם מראענה</w:t>
      </w:r>
      <w:r>
        <w:rPr>
          <w:rtl/>
        </w:rPr>
        <w:tab/>
        <w:t xml:space="preserve">–   </w:t>
      </w:r>
      <w:r>
        <w:rPr>
          <w:rFonts w:hint="cs"/>
          <w:rtl/>
        </w:rPr>
        <w:t>נגד</w:t>
      </w:r>
    </w:p>
    <w:p w:rsidR="00DA1059" w:rsidRDefault="00DA1059" w:rsidP="00F95782">
      <w:pPr>
        <w:rPr>
          <w:rtl/>
        </w:rPr>
      </w:pPr>
      <w:r>
        <w:rPr>
          <w:rtl/>
        </w:rPr>
        <w:t>בנימין נתניהו</w:t>
      </w:r>
      <w:r>
        <w:rPr>
          <w:rtl/>
        </w:rPr>
        <w:tab/>
      </w:r>
      <w:r>
        <w:rPr>
          <w:rtl/>
        </w:rPr>
        <w:tab/>
        <w:t xml:space="preserve">–   </w:t>
      </w:r>
      <w:r>
        <w:rPr>
          <w:rFonts w:hint="cs"/>
          <w:rtl/>
        </w:rPr>
        <w:t>אינו נוכח</w:t>
      </w:r>
    </w:p>
    <w:p w:rsidR="00DA1059" w:rsidRDefault="00DA1059" w:rsidP="00F95782">
      <w:pPr>
        <w:rPr>
          <w:rtl/>
        </w:rPr>
      </w:pPr>
      <w:r>
        <w:rPr>
          <w:rtl/>
        </w:rPr>
        <w:t>אוסאמה סעדי</w:t>
      </w:r>
      <w:r>
        <w:rPr>
          <w:rtl/>
        </w:rPr>
        <w:tab/>
      </w:r>
      <w:r>
        <w:rPr>
          <w:rtl/>
        </w:rPr>
        <w:tab/>
        <w:t xml:space="preserve">–   </w:t>
      </w:r>
      <w:r>
        <w:rPr>
          <w:rFonts w:hint="cs"/>
          <w:rtl/>
        </w:rPr>
        <w:t>אינו נוכח</w:t>
      </w:r>
    </w:p>
    <w:p w:rsidR="00DA1059" w:rsidRDefault="00DA1059" w:rsidP="00F95782">
      <w:pPr>
        <w:rPr>
          <w:rtl/>
        </w:rPr>
      </w:pPr>
      <w:r>
        <w:rPr>
          <w:rtl/>
        </w:rPr>
        <w:t>איימן עודה</w:t>
      </w:r>
      <w:r>
        <w:rPr>
          <w:rtl/>
        </w:rPr>
        <w:tab/>
      </w:r>
      <w:r>
        <w:rPr>
          <w:rtl/>
        </w:rPr>
        <w:tab/>
        <w:t xml:space="preserve">–   </w:t>
      </w:r>
      <w:r>
        <w:rPr>
          <w:rFonts w:hint="cs"/>
          <w:rtl/>
        </w:rPr>
        <w:t>בעד</w:t>
      </w:r>
    </w:p>
    <w:p w:rsidR="00DA1059" w:rsidRDefault="00DA1059" w:rsidP="00F95782">
      <w:pPr>
        <w:rPr>
          <w:rtl/>
        </w:rPr>
      </w:pPr>
      <w:r>
        <w:rPr>
          <w:rtl/>
        </w:rPr>
        <w:t>מאיר פרוש</w:t>
      </w:r>
      <w:r>
        <w:rPr>
          <w:rtl/>
        </w:rPr>
        <w:tab/>
      </w:r>
      <w:r>
        <w:rPr>
          <w:rtl/>
        </w:rPr>
        <w:tab/>
        <w:t xml:space="preserve">–   </w:t>
      </w:r>
      <w:r>
        <w:rPr>
          <w:rFonts w:hint="cs"/>
          <w:rtl/>
        </w:rPr>
        <w:t>בעד</w:t>
      </w:r>
    </w:p>
    <w:p w:rsidR="00DA1059" w:rsidRDefault="00DA1059" w:rsidP="00F95782">
      <w:pPr>
        <w:rPr>
          <w:rtl/>
        </w:rPr>
      </w:pPr>
      <w:r>
        <w:rPr>
          <w:rtl/>
        </w:rPr>
        <w:t>אביר קארה</w:t>
      </w:r>
      <w:r>
        <w:rPr>
          <w:rtl/>
        </w:rPr>
        <w:tab/>
      </w:r>
      <w:r>
        <w:rPr>
          <w:rtl/>
        </w:rPr>
        <w:tab/>
        <w:t xml:space="preserve">–   </w:t>
      </w:r>
      <w:r>
        <w:rPr>
          <w:rFonts w:hint="cs"/>
          <w:rtl/>
        </w:rPr>
        <w:t>אינו נוכח</w:t>
      </w:r>
    </w:p>
    <w:p w:rsidR="00DA1059" w:rsidRDefault="00DA1059" w:rsidP="00F95782">
      <w:pPr>
        <w:rPr>
          <w:rtl/>
        </w:rPr>
      </w:pPr>
      <w:r>
        <w:rPr>
          <w:rtl/>
        </w:rPr>
        <w:t>אלכס קושניר</w:t>
      </w:r>
      <w:r>
        <w:rPr>
          <w:rtl/>
        </w:rPr>
        <w:tab/>
      </w:r>
      <w:r>
        <w:rPr>
          <w:rtl/>
        </w:rPr>
        <w:tab/>
        <w:t xml:space="preserve">–   </w:t>
      </w:r>
      <w:r>
        <w:rPr>
          <w:rFonts w:hint="cs"/>
          <w:rtl/>
        </w:rPr>
        <w:t>אינו נוכח</w:t>
      </w:r>
    </w:p>
    <w:p w:rsidR="00DA1059" w:rsidRDefault="00DA1059" w:rsidP="00F95782">
      <w:pPr>
        <w:rPr>
          <w:rtl/>
        </w:rPr>
      </w:pPr>
      <w:r>
        <w:rPr>
          <w:rtl/>
        </w:rPr>
        <w:t>מירי מרים רגב</w:t>
      </w:r>
      <w:r>
        <w:rPr>
          <w:rtl/>
        </w:rPr>
        <w:tab/>
      </w:r>
      <w:r>
        <w:rPr>
          <w:rtl/>
        </w:rPr>
        <w:tab/>
        <w:t xml:space="preserve">–   </w:t>
      </w:r>
      <w:r>
        <w:rPr>
          <w:rFonts w:hint="cs"/>
          <w:rtl/>
        </w:rPr>
        <w:t>אינה נוכחת</w:t>
      </w:r>
    </w:p>
    <w:p w:rsidR="00DA1059" w:rsidRDefault="00DA1059" w:rsidP="00F95782">
      <w:pPr>
        <w:rPr>
          <w:rtl/>
        </w:rPr>
      </w:pPr>
      <w:r>
        <w:rPr>
          <w:rtl/>
        </w:rPr>
        <w:t>מיכל רוזין</w:t>
      </w:r>
      <w:r>
        <w:rPr>
          <w:rtl/>
        </w:rPr>
        <w:tab/>
      </w:r>
      <w:r>
        <w:rPr>
          <w:rtl/>
        </w:rPr>
        <w:tab/>
        <w:t xml:space="preserve">–   </w:t>
      </w:r>
      <w:r>
        <w:rPr>
          <w:rFonts w:hint="cs"/>
          <w:rtl/>
        </w:rPr>
        <w:t>נגד</w:t>
      </w:r>
    </w:p>
    <w:p w:rsidR="00DA1059" w:rsidRDefault="00DA1059" w:rsidP="00F95782">
      <w:pPr>
        <w:rPr>
          <w:rtl/>
        </w:rPr>
      </w:pPr>
    </w:p>
    <w:p w:rsidR="00DA1059" w:rsidRDefault="00DA1059" w:rsidP="00F95782">
      <w:pPr>
        <w:pStyle w:val="af6"/>
        <w:keepNext/>
        <w:rPr>
          <w:rtl/>
        </w:rPr>
      </w:pPr>
      <w:bookmarkStart w:id="6102" w:name="ET_interruption_קריאות_22"/>
      <w:r w:rsidRPr="004A6167">
        <w:rPr>
          <w:rStyle w:val="TagStyle"/>
          <w:rtl/>
        </w:rPr>
        <w:t xml:space="preserve"> &lt;&lt; קריאה &gt;&gt; </w:t>
      </w:r>
      <w:r>
        <w:rPr>
          <w:rtl/>
        </w:rPr>
        <w:t>קריאות:</w:t>
      </w:r>
      <w:r w:rsidRPr="004A6167">
        <w:rPr>
          <w:rStyle w:val="TagStyle"/>
          <w:rtl/>
        </w:rPr>
        <w:t xml:space="preserve"> &lt;&lt; קריאה &gt;&gt;</w:t>
      </w:r>
      <w:r>
        <w:rPr>
          <w:rtl/>
        </w:rPr>
        <w:t xml:space="preserve">   </w:t>
      </w:r>
      <w:bookmarkEnd w:id="6102"/>
    </w:p>
    <w:p w:rsidR="00DA1059" w:rsidRDefault="00DA1059" w:rsidP="00CE6451">
      <w:pPr>
        <w:rPr>
          <w:rtl/>
          <w:lang w:eastAsia="he-IL"/>
        </w:rPr>
      </w:pPr>
    </w:p>
    <w:p w:rsidR="00DA1059" w:rsidRDefault="00267305" w:rsidP="00F95782">
      <w:pPr>
        <w:rPr>
          <w:rtl/>
          <w:lang w:eastAsia="he-IL"/>
        </w:rPr>
      </w:pPr>
      <w:r>
        <w:rPr>
          <w:rFonts w:hint="cs"/>
          <w:rtl/>
          <w:lang w:eastAsia="he-IL"/>
        </w:rPr>
        <w:t>– – –</w:t>
      </w:r>
    </w:p>
    <w:p w:rsidR="00DA1059" w:rsidRDefault="00DA1059" w:rsidP="00F95782">
      <w:pPr>
        <w:rPr>
          <w:rtl/>
          <w:lang w:eastAsia="he-IL"/>
        </w:rPr>
      </w:pPr>
      <w:bookmarkStart w:id="6103" w:name="_ETM_Q30_502886"/>
      <w:bookmarkStart w:id="6104" w:name="_ETM_Q30_502987"/>
      <w:bookmarkEnd w:id="6103"/>
      <w:bookmarkEnd w:id="6104"/>
    </w:p>
    <w:p w:rsidR="00DA1059" w:rsidRDefault="00DA1059" w:rsidP="00F95782">
      <w:pPr>
        <w:pStyle w:val="af7"/>
        <w:keepNext/>
        <w:rPr>
          <w:rtl/>
        </w:rPr>
      </w:pPr>
      <w:r w:rsidRPr="004A6167">
        <w:rPr>
          <w:rStyle w:val="TagStyle"/>
          <w:rtl/>
        </w:rPr>
        <w:t xml:space="preserve"> &lt;&lt; יור &gt;&gt; </w:t>
      </w:r>
      <w:r>
        <w:rPr>
          <w:rtl/>
        </w:rPr>
        <w:t>היו"ר איתן גינזבורג:</w:t>
      </w:r>
      <w:r w:rsidRPr="004A6167">
        <w:rPr>
          <w:rStyle w:val="TagStyle"/>
          <w:rtl/>
        </w:rPr>
        <w:t xml:space="preserve"> &lt;&lt; יור &gt;&gt;</w:t>
      </w:r>
      <w:r>
        <w:rPr>
          <w:rtl/>
        </w:rPr>
        <w:t xml:space="preserve">   </w:t>
      </w:r>
    </w:p>
    <w:p w:rsidR="00DA1059" w:rsidRDefault="00DA1059" w:rsidP="00CE6451">
      <w:pPr>
        <w:rPr>
          <w:rtl/>
          <w:lang w:eastAsia="he-IL"/>
        </w:rPr>
      </w:pPr>
    </w:p>
    <w:p w:rsidR="00DA1059" w:rsidRDefault="00DA1059" w:rsidP="00F95782">
      <w:pPr>
        <w:rPr>
          <w:rtl/>
          <w:lang w:eastAsia="he-IL"/>
        </w:rPr>
      </w:pPr>
      <w:bookmarkStart w:id="6105" w:name="_ETM_Q30_504364"/>
      <w:bookmarkEnd w:id="6105"/>
      <w:r>
        <w:rPr>
          <w:rFonts w:hint="cs"/>
          <w:rtl/>
          <w:lang w:eastAsia="he-IL"/>
        </w:rPr>
        <w:t xml:space="preserve">חברי </w:t>
      </w:r>
      <w:bookmarkStart w:id="6106" w:name="_ETM_Q30_505286"/>
      <w:bookmarkEnd w:id="6106"/>
      <w:r>
        <w:rPr>
          <w:rFonts w:hint="cs"/>
          <w:rtl/>
          <w:lang w:eastAsia="he-IL"/>
        </w:rPr>
        <w:t xml:space="preserve">הכנסת, חבר הכנסת ארבל, די, אי-אפשר לקיים את ההצבעה </w:t>
      </w:r>
      <w:bookmarkStart w:id="6107" w:name="_ETM_Q30_508633"/>
      <w:bookmarkEnd w:id="6107"/>
      <w:r>
        <w:rPr>
          <w:rFonts w:hint="cs"/>
          <w:rtl/>
          <w:lang w:eastAsia="he-IL"/>
        </w:rPr>
        <w:t xml:space="preserve">ככה. חבר הכנסת אופיר כץ, די. חברת הכנסת דיסטל, </w:t>
      </w:r>
      <w:bookmarkStart w:id="6108" w:name="_ETM_Q30_511153"/>
      <w:bookmarkEnd w:id="6108"/>
      <w:r>
        <w:rPr>
          <w:rFonts w:hint="cs"/>
          <w:rtl/>
          <w:lang w:eastAsia="he-IL"/>
        </w:rPr>
        <w:t xml:space="preserve">מספיק, אתם מפריעים למזכירת הכנסת. </w:t>
      </w:r>
    </w:p>
    <w:p w:rsidR="00DA1059" w:rsidRDefault="00DA1059" w:rsidP="00F95782">
      <w:pPr>
        <w:rPr>
          <w:rtl/>
          <w:lang w:eastAsia="he-IL"/>
        </w:rPr>
      </w:pPr>
    </w:p>
    <w:p w:rsidR="00DA1059" w:rsidRDefault="00DA1059" w:rsidP="00F95782">
      <w:pPr>
        <w:pStyle w:val="af6"/>
        <w:keepNext/>
        <w:rPr>
          <w:rtl/>
        </w:rPr>
      </w:pPr>
      <w:bookmarkStart w:id="6109" w:name="ET_interruption_6149_24"/>
      <w:r w:rsidRPr="004A6167">
        <w:rPr>
          <w:rStyle w:val="TagStyle"/>
          <w:rtl/>
        </w:rPr>
        <w:t xml:space="preserve"> &lt;&lt; קריאה &gt;&gt; </w:t>
      </w:r>
      <w:r>
        <w:rPr>
          <w:rtl/>
        </w:rPr>
        <w:t>גלית דיסטל אטבריאן (הליכוד):</w:t>
      </w:r>
      <w:r w:rsidRPr="004A6167">
        <w:rPr>
          <w:rStyle w:val="TagStyle"/>
          <w:rtl/>
        </w:rPr>
        <w:t xml:space="preserve"> &lt;&lt; קריאה &gt;&gt;</w:t>
      </w:r>
      <w:r>
        <w:rPr>
          <w:rtl/>
        </w:rPr>
        <w:t xml:space="preserve">   </w:t>
      </w:r>
      <w:bookmarkEnd w:id="6109"/>
    </w:p>
    <w:p w:rsidR="00DA1059" w:rsidRDefault="00DA1059" w:rsidP="00CE6451">
      <w:pPr>
        <w:rPr>
          <w:rtl/>
          <w:lang w:eastAsia="he-IL"/>
        </w:rPr>
      </w:pPr>
    </w:p>
    <w:p w:rsidR="00DA1059" w:rsidRDefault="00DA1059" w:rsidP="00F95782">
      <w:pPr>
        <w:rPr>
          <w:rtl/>
          <w:lang w:eastAsia="he-IL"/>
        </w:rPr>
      </w:pPr>
      <w:r>
        <w:rPr>
          <w:rFonts w:hint="cs"/>
          <w:rtl/>
          <w:lang w:eastAsia="he-IL"/>
        </w:rPr>
        <w:t xml:space="preserve">כמה שעות שכולם צועקים, וכשאני צועקת </w:t>
      </w:r>
      <w:r w:rsidR="00267305">
        <w:rPr>
          <w:rFonts w:hint="cs"/>
          <w:rtl/>
          <w:lang w:eastAsia="he-IL"/>
        </w:rPr>
        <w:t>– – –</w:t>
      </w:r>
    </w:p>
    <w:p w:rsidR="00DA1059" w:rsidRDefault="00DA1059" w:rsidP="00F95782">
      <w:pPr>
        <w:rPr>
          <w:rtl/>
          <w:lang w:eastAsia="he-IL"/>
        </w:rPr>
      </w:pPr>
      <w:bookmarkStart w:id="6110" w:name="_ETM_Q30_517883"/>
      <w:bookmarkStart w:id="6111" w:name="_ETM_Q30_517986"/>
      <w:bookmarkEnd w:id="6110"/>
      <w:bookmarkEnd w:id="6111"/>
    </w:p>
    <w:p w:rsidR="00DA1059" w:rsidRDefault="00DA1059" w:rsidP="00F95782">
      <w:pPr>
        <w:pStyle w:val="af7"/>
        <w:keepNext/>
        <w:rPr>
          <w:rtl/>
        </w:rPr>
      </w:pPr>
      <w:bookmarkStart w:id="6112" w:name="ET_yor_6244_25"/>
      <w:r w:rsidRPr="004A6167">
        <w:rPr>
          <w:rStyle w:val="TagStyle"/>
          <w:rtl/>
        </w:rPr>
        <w:t xml:space="preserve"> &lt;&lt; יור &gt;&gt; </w:t>
      </w:r>
      <w:r>
        <w:rPr>
          <w:rtl/>
        </w:rPr>
        <w:t>היו"ר איתן גינזבורג:</w:t>
      </w:r>
      <w:r w:rsidRPr="004A6167">
        <w:rPr>
          <w:rStyle w:val="TagStyle"/>
          <w:rtl/>
        </w:rPr>
        <w:t xml:space="preserve"> &lt;&lt; יור &gt;&gt;</w:t>
      </w:r>
      <w:r>
        <w:rPr>
          <w:rtl/>
        </w:rPr>
        <w:t xml:space="preserve">   </w:t>
      </w:r>
      <w:bookmarkEnd w:id="6112"/>
    </w:p>
    <w:p w:rsidR="00DA1059" w:rsidRDefault="00DA1059" w:rsidP="00CE6451">
      <w:pPr>
        <w:rPr>
          <w:rtl/>
          <w:lang w:eastAsia="he-IL"/>
        </w:rPr>
      </w:pPr>
    </w:p>
    <w:p w:rsidR="00DA1059" w:rsidRDefault="00DA1059" w:rsidP="00F95782">
      <w:pPr>
        <w:rPr>
          <w:rtl/>
          <w:lang w:eastAsia="he-IL"/>
        </w:rPr>
      </w:pPr>
      <w:bookmarkStart w:id="6113" w:name="_ETM_Q30_519338"/>
      <w:bookmarkEnd w:id="6113"/>
      <w:r>
        <w:rPr>
          <w:rFonts w:hint="cs"/>
          <w:rtl/>
          <w:lang w:eastAsia="he-IL"/>
        </w:rPr>
        <w:t>את לא שמת לב שקראתי לפנייך לכץ ולארבל.</w:t>
      </w:r>
    </w:p>
    <w:p w:rsidR="00DA1059" w:rsidRDefault="00DA1059" w:rsidP="00F95782">
      <w:pPr>
        <w:rPr>
          <w:rtl/>
          <w:lang w:eastAsia="he-IL"/>
        </w:rPr>
      </w:pPr>
      <w:bookmarkStart w:id="6114" w:name="_ETM_Q30_523014"/>
      <w:bookmarkStart w:id="6115" w:name="_ETM_Q30_523090"/>
      <w:bookmarkEnd w:id="6114"/>
      <w:bookmarkEnd w:id="6115"/>
    </w:p>
    <w:p w:rsidR="00DA1059" w:rsidRDefault="00DA1059" w:rsidP="00F95782">
      <w:pPr>
        <w:pStyle w:val="af6"/>
        <w:keepNext/>
        <w:rPr>
          <w:rtl/>
        </w:rPr>
      </w:pPr>
      <w:bookmarkStart w:id="6116" w:name="ET_interruption_6149_26"/>
      <w:r w:rsidRPr="004A6167">
        <w:rPr>
          <w:rStyle w:val="TagStyle"/>
          <w:rtl/>
        </w:rPr>
        <w:t xml:space="preserve"> &lt;&lt; קריאה &gt;&gt; </w:t>
      </w:r>
      <w:r>
        <w:rPr>
          <w:rtl/>
        </w:rPr>
        <w:t>גלית דיסטל אטבריאן (הליכוד):</w:t>
      </w:r>
      <w:r w:rsidRPr="004A6167">
        <w:rPr>
          <w:rStyle w:val="TagStyle"/>
          <w:rtl/>
        </w:rPr>
        <w:t xml:space="preserve"> &lt;&lt; קריאה &gt;&gt;</w:t>
      </w:r>
      <w:r>
        <w:rPr>
          <w:rtl/>
        </w:rPr>
        <w:t xml:space="preserve">   </w:t>
      </w:r>
      <w:bookmarkEnd w:id="6116"/>
    </w:p>
    <w:p w:rsidR="00DA1059" w:rsidRDefault="00DA1059" w:rsidP="00CE6451">
      <w:pPr>
        <w:rPr>
          <w:rtl/>
          <w:lang w:eastAsia="he-IL"/>
        </w:rPr>
      </w:pPr>
    </w:p>
    <w:p w:rsidR="00DA1059" w:rsidRDefault="00DA1059" w:rsidP="00F95782">
      <w:pPr>
        <w:rPr>
          <w:rtl/>
          <w:lang w:eastAsia="he-IL"/>
        </w:rPr>
      </w:pPr>
      <w:r>
        <w:rPr>
          <w:rFonts w:hint="cs"/>
          <w:rtl/>
          <w:lang w:eastAsia="he-IL"/>
        </w:rPr>
        <w:t>אל תרדפו אותי.</w:t>
      </w:r>
    </w:p>
    <w:p w:rsidR="00DA1059" w:rsidRDefault="00DA1059" w:rsidP="00F95782">
      <w:pPr>
        <w:rPr>
          <w:rtl/>
          <w:lang w:eastAsia="he-IL"/>
        </w:rPr>
      </w:pPr>
      <w:bookmarkStart w:id="6117" w:name="_ETM_Q30_524870"/>
      <w:bookmarkStart w:id="6118" w:name="_ETM_Q30_524966"/>
      <w:bookmarkEnd w:id="6117"/>
      <w:bookmarkEnd w:id="6118"/>
    </w:p>
    <w:p w:rsidR="00DA1059" w:rsidRDefault="00DA1059" w:rsidP="00F95782">
      <w:pPr>
        <w:pStyle w:val="af7"/>
        <w:keepNext/>
        <w:rPr>
          <w:rtl/>
        </w:rPr>
      </w:pPr>
      <w:bookmarkStart w:id="6119" w:name="ET_yor_6244_27"/>
      <w:r w:rsidRPr="004A6167">
        <w:rPr>
          <w:rStyle w:val="TagStyle"/>
          <w:rtl/>
        </w:rPr>
        <w:t xml:space="preserve"> &lt;&lt; יור &gt;&gt; </w:t>
      </w:r>
      <w:r>
        <w:rPr>
          <w:rtl/>
        </w:rPr>
        <w:t>היו"ר איתן גינזבורג:</w:t>
      </w:r>
      <w:r w:rsidRPr="004A6167">
        <w:rPr>
          <w:rStyle w:val="TagStyle"/>
          <w:rtl/>
        </w:rPr>
        <w:t xml:space="preserve"> &lt;&lt; יור &gt;&gt;</w:t>
      </w:r>
      <w:r>
        <w:rPr>
          <w:rtl/>
        </w:rPr>
        <w:t xml:space="preserve">   </w:t>
      </w:r>
      <w:bookmarkEnd w:id="6119"/>
    </w:p>
    <w:p w:rsidR="00DA1059" w:rsidRDefault="00DA1059" w:rsidP="00CE6451">
      <w:pPr>
        <w:rPr>
          <w:rtl/>
          <w:lang w:eastAsia="he-IL"/>
        </w:rPr>
      </w:pPr>
    </w:p>
    <w:p w:rsidR="00DA1059" w:rsidRDefault="00DA1059" w:rsidP="00F95782">
      <w:pPr>
        <w:rPr>
          <w:rtl/>
          <w:lang w:eastAsia="he-IL"/>
        </w:rPr>
      </w:pPr>
      <w:bookmarkStart w:id="6120" w:name="_ETM_Q30_524451"/>
      <w:bookmarkEnd w:id="6120"/>
      <w:r>
        <w:rPr>
          <w:rFonts w:hint="cs"/>
          <w:rtl/>
          <w:lang w:eastAsia="he-IL"/>
        </w:rPr>
        <w:t xml:space="preserve">אני מבין, אני מבין </w:t>
      </w:r>
      <w:bookmarkStart w:id="6121" w:name="_ETM_Q30_524781"/>
      <w:bookmarkEnd w:id="6121"/>
      <w:r>
        <w:rPr>
          <w:rFonts w:hint="cs"/>
          <w:rtl/>
          <w:lang w:eastAsia="he-IL"/>
        </w:rPr>
        <w:t>את התסכול.</w:t>
      </w:r>
    </w:p>
    <w:p w:rsidR="00DA1059" w:rsidRPr="000B2CDD" w:rsidRDefault="00DA1059" w:rsidP="00F95782">
      <w:pPr>
        <w:rPr>
          <w:rtl/>
        </w:rPr>
      </w:pPr>
      <w:bookmarkStart w:id="6122" w:name="_ETM_Q30_524605"/>
      <w:bookmarkStart w:id="6123" w:name="_ETM_Q30_524696"/>
      <w:bookmarkEnd w:id="6122"/>
      <w:bookmarkEnd w:id="6123"/>
    </w:p>
    <w:p w:rsidR="00DA1059" w:rsidRDefault="00DA1059" w:rsidP="00F95782">
      <w:pPr>
        <w:pStyle w:val="af6"/>
        <w:keepNext/>
        <w:rPr>
          <w:rtl/>
        </w:rPr>
      </w:pPr>
      <w:bookmarkStart w:id="6124" w:name="ET_interruption_6149_29"/>
      <w:r w:rsidRPr="004A6167">
        <w:rPr>
          <w:rStyle w:val="TagStyle"/>
          <w:rtl/>
        </w:rPr>
        <w:t xml:space="preserve"> &lt;&lt; קריאה &gt;&gt; </w:t>
      </w:r>
      <w:r>
        <w:rPr>
          <w:rtl/>
        </w:rPr>
        <w:t>גלית דיסטל אטבריאן (הליכוד):</w:t>
      </w:r>
      <w:r w:rsidRPr="004A6167">
        <w:rPr>
          <w:rStyle w:val="TagStyle"/>
          <w:rtl/>
        </w:rPr>
        <w:t xml:space="preserve"> &lt;&lt; קריאה &gt;&gt;</w:t>
      </w:r>
      <w:r>
        <w:rPr>
          <w:rtl/>
        </w:rPr>
        <w:t xml:space="preserve">   </w:t>
      </w:r>
      <w:bookmarkEnd w:id="6124"/>
    </w:p>
    <w:p w:rsidR="00DA1059" w:rsidRDefault="00DA1059" w:rsidP="00CE6451">
      <w:pPr>
        <w:rPr>
          <w:rtl/>
        </w:rPr>
      </w:pPr>
    </w:p>
    <w:p w:rsidR="00DA1059" w:rsidRDefault="00DA1059" w:rsidP="00F95782">
      <w:pPr>
        <w:rPr>
          <w:rtl/>
        </w:rPr>
      </w:pPr>
      <w:bookmarkStart w:id="6125" w:name="_ETM_Q30_525583"/>
      <w:bookmarkStart w:id="6126" w:name="_ETM_Q30_525683"/>
      <w:bookmarkEnd w:id="6125"/>
      <w:bookmarkEnd w:id="6126"/>
      <w:r>
        <w:rPr>
          <w:rFonts w:hint="cs"/>
          <w:rtl/>
        </w:rPr>
        <w:t xml:space="preserve">לכולם מותר, אבל גלית </w:t>
      </w:r>
      <w:bookmarkStart w:id="6127" w:name="_ETM_Q30_529392"/>
      <w:bookmarkEnd w:id="6127"/>
      <w:r>
        <w:rPr>
          <w:rFonts w:hint="cs"/>
          <w:rtl/>
        </w:rPr>
        <w:t xml:space="preserve">אומרת מילה </w:t>
      </w:r>
      <w:r w:rsidR="00267305">
        <w:rPr>
          <w:rFonts w:hint="cs"/>
          <w:rtl/>
        </w:rPr>
        <w:t>– – –</w:t>
      </w:r>
    </w:p>
    <w:p w:rsidR="00DA1059" w:rsidRDefault="00DA1059" w:rsidP="00F95782">
      <w:pPr>
        <w:rPr>
          <w:rtl/>
        </w:rPr>
      </w:pPr>
      <w:bookmarkStart w:id="6128" w:name="_ETM_Q30_528551"/>
      <w:bookmarkStart w:id="6129" w:name="_ETM_Q30_528660"/>
      <w:bookmarkEnd w:id="6128"/>
      <w:bookmarkEnd w:id="6129"/>
    </w:p>
    <w:p w:rsidR="00DA1059" w:rsidRDefault="00DA1059" w:rsidP="00F95782">
      <w:pPr>
        <w:pStyle w:val="af7"/>
        <w:keepNext/>
        <w:rPr>
          <w:rtl/>
        </w:rPr>
      </w:pPr>
      <w:r w:rsidRPr="004A6167">
        <w:rPr>
          <w:rStyle w:val="TagStyle"/>
          <w:rtl/>
        </w:rPr>
        <w:t xml:space="preserve"> &lt;&lt; יור &gt;&gt; </w:t>
      </w:r>
      <w:r>
        <w:rPr>
          <w:rtl/>
        </w:rPr>
        <w:t>היו"ר איתן גינזבורג:</w:t>
      </w:r>
      <w:r w:rsidRPr="004A6167">
        <w:rPr>
          <w:rStyle w:val="TagStyle"/>
          <w:rtl/>
        </w:rPr>
        <w:t xml:space="preserve"> &lt;&lt; יור &gt;&gt;</w:t>
      </w:r>
      <w:r>
        <w:rPr>
          <w:rtl/>
        </w:rPr>
        <w:t xml:space="preserve">   </w:t>
      </w:r>
    </w:p>
    <w:p w:rsidR="00DA1059" w:rsidRDefault="00DA1059" w:rsidP="00CE6451">
      <w:pPr>
        <w:rPr>
          <w:rtl/>
          <w:lang w:eastAsia="he-IL"/>
        </w:rPr>
      </w:pPr>
    </w:p>
    <w:p w:rsidR="00DA1059" w:rsidRDefault="00DA1059" w:rsidP="00F95782">
      <w:pPr>
        <w:rPr>
          <w:rtl/>
          <w:lang w:eastAsia="he-IL"/>
        </w:rPr>
      </w:pPr>
      <w:bookmarkStart w:id="6130" w:name="_ETM_Q30_527751"/>
      <w:bookmarkEnd w:id="6130"/>
      <w:r>
        <w:rPr>
          <w:rFonts w:hint="cs"/>
          <w:rtl/>
          <w:lang w:eastAsia="he-IL"/>
        </w:rPr>
        <w:t xml:space="preserve">את לא </w:t>
      </w:r>
      <w:bookmarkStart w:id="6131" w:name="_ETM_Q30_528236"/>
      <w:bookmarkEnd w:id="6131"/>
      <w:r>
        <w:rPr>
          <w:rFonts w:hint="cs"/>
          <w:rtl/>
          <w:lang w:eastAsia="he-IL"/>
        </w:rPr>
        <w:t xml:space="preserve">שמה לב, כנראה. מודעות עצמית לא תזיק לך. בבקשה, </w:t>
      </w:r>
      <w:bookmarkStart w:id="6132" w:name="_ETM_Q30_529568"/>
      <w:bookmarkEnd w:id="6132"/>
      <w:r>
        <w:rPr>
          <w:rFonts w:hint="cs"/>
          <w:rtl/>
          <w:lang w:eastAsia="he-IL"/>
        </w:rPr>
        <w:t xml:space="preserve">בסדר. </w:t>
      </w:r>
    </w:p>
    <w:p w:rsidR="00DA1059" w:rsidRPr="002D2A36" w:rsidRDefault="00DA1059" w:rsidP="000B2CDD">
      <w:pPr>
        <w:ind w:firstLine="0"/>
        <w:rPr>
          <w:rtl/>
          <w:lang w:eastAsia="he-IL"/>
        </w:rPr>
      </w:pPr>
      <w:bookmarkStart w:id="6133" w:name="_ETM_Q30_532161"/>
      <w:bookmarkStart w:id="6134" w:name="_ETM_Q30_532240"/>
      <w:bookmarkStart w:id="6135" w:name="_ETM_Q30_460000"/>
      <w:bookmarkEnd w:id="6133"/>
      <w:bookmarkEnd w:id="6134"/>
      <w:bookmarkEnd w:id="6135"/>
    </w:p>
    <w:p w:rsidR="00DA1059" w:rsidRDefault="00DA1059" w:rsidP="00F95782">
      <w:pPr>
        <w:pStyle w:val="af6"/>
        <w:keepNext/>
        <w:rPr>
          <w:rtl/>
        </w:rPr>
      </w:pPr>
      <w:bookmarkStart w:id="6136" w:name="ET_interruption_4926_32"/>
      <w:r w:rsidRPr="004A6167">
        <w:rPr>
          <w:rStyle w:val="TagStyle"/>
          <w:rtl/>
        </w:rPr>
        <w:t xml:space="preserve"> &lt;&lt; קריאה &gt;&gt; </w:t>
      </w:r>
      <w:r>
        <w:rPr>
          <w:rtl/>
        </w:rPr>
        <w:t>מזכירת הכנסת ירדנה מלר-הורוביץ:</w:t>
      </w:r>
      <w:r w:rsidRPr="004A6167">
        <w:rPr>
          <w:rStyle w:val="TagStyle"/>
          <w:rtl/>
        </w:rPr>
        <w:t xml:space="preserve"> &lt;&lt; קריאה &gt;&gt;</w:t>
      </w:r>
      <w:r>
        <w:rPr>
          <w:rtl/>
        </w:rPr>
        <w:t xml:space="preserve">   </w:t>
      </w:r>
      <w:bookmarkEnd w:id="6136"/>
    </w:p>
    <w:p w:rsidR="00DA1059" w:rsidRDefault="00DA1059" w:rsidP="00566E99">
      <w:pPr>
        <w:ind w:firstLine="0"/>
        <w:rPr>
          <w:rtl/>
          <w:lang w:eastAsia="he-IL"/>
        </w:rPr>
      </w:pPr>
      <w:r>
        <w:rPr>
          <w:rFonts w:hint="cs"/>
          <w:rtl/>
          <w:lang w:eastAsia="he-IL"/>
        </w:rPr>
        <w:t>(קוראת בשמות חברי הכנסת)</w:t>
      </w:r>
    </w:p>
    <w:p w:rsidR="00DA1059" w:rsidRPr="002D2A36" w:rsidRDefault="00DA1059" w:rsidP="00F95782">
      <w:pPr>
        <w:rPr>
          <w:rtl/>
          <w:lang w:eastAsia="he-IL"/>
        </w:rPr>
      </w:pPr>
      <w:bookmarkStart w:id="6137" w:name="_ETM_Q30_456000"/>
      <w:bookmarkEnd w:id="6137"/>
    </w:p>
    <w:p w:rsidR="00DA1059" w:rsidRDefault="00DA1059" w:rsidP="00F95782">
      <w:pPr>
        <w:rPr>
          <w:rtl/>
        </w:rPr>
      </w:pPr>
      <w:r>
        <w:rPr>
          <w:rtl/>
        </w:rPr>
        <w:t>אלון שוסטר</w:t>
      </w:r>
      <w:r>
        <w:rPr>
          <w:rtl/>
        </w:rPr>
        <w:tab/>
      </w:r>
      <w:r>
        <w:rPr>
          <w:rtl/>
        </w:rPr>
        <w:tab/>
        <w:t xml:space="preserve">–   </w:t>
      </w:r>
      <w:r>
        <w:rPr>
          <w:rFonts w:hint="cs"/>
          <w:rtl/>
        </w:rPr>
        <w:t>אינו נוכח</w:t>
      </w:r>
      <w:r>
        <w:rPr>
          <w:rtl/>
        </w:rPr>
        <w:t xml:space="preserve">   </w:t>
      </w:r>
    </w:p>
    <w:p w:rsidR="00DA1059" w:rsidRDefault="00DA1059" w:rsidP="00F95782">
      <w:pPr>
        <w:rPr>
          <w:rtl/>
        </w:rPr>
      </w:pPr>
      <w:r>
        <w:rPr>
          <w:rtl/>
        </w:rPr>
        <w:t>קטי קטרין שטרית</w:t>
      </w:r>
      <w:r>
        <w:rPr>
          <w:rtl/>
        </w:rPr>
        <w:tab/>
        <w:t xml:space="preserve">–   </w:t>
      </w:r>
      <w:r>
        <w:rPr>
          <w:rFonts w:hint="cs"/>
          <w:rtl/>
        </w:rPr>
        <w:t>אינה נוכחת</w:t>
      </w:r>
    </w:p>
    <w:p w:rsidR="00DA1059" w:rsidRDefault="00DA1059" w:rsidP="00F95782">
      <w:pPr>
        <w:rPr>
          <w:rtl/>
        </w:rPr>
      </w:pPr>
      <w:r>
        <w:rPr>
          <w:rtl/>
        </w:rPr>
        <w:t>אלעזר שטרן</w:t>
      </w:r>
      <w:r>
        <w:rPr>
          <w:rtl/>
        </w:rPr>
        <w:tab/>
      </w:r>
      <w:r>
        <w:rPr>
          <w:rtl/>
        </w:rPr>
        <w:tab/>
        <w:t xml:space="preserve">–   </w:t>
      </w:r>
      <w:r>
        <w:rPr>
          <w:rFonts w:hint="cs"/>
          <w:rtl/>
        </w:rPr>
        <w:t>אינו נוכח</w:t>
      </w:r>
    </w:p>
    <w:p w:rsidR="00DA1059" w:rsidRDefault="00DA1059" w:rsidP="00F95782">
      <w:pPr>
        <w:rPr>
          <w:rtl/>
        </w:rPr>
      </w:pPr>
      <w:r>
        <w:rPr>
          <w:rtl/>
        </w:rPr>
        <w:t>עמיחי שיקלי</w:t>
      </w:r>
      <w:r>
        <w:rPr>
          <w:rtl/>
        </w:rPr>
        <w:tab/>
      </w:r>
      <w:r>
        <w:rPr>
          <w:rtl/>
        </w:rPr>
        <w:tab/>
        <w:t xml:space="preserve">–   </w:t>
      </w:r>
      <w:r>
        <w:rPr>
          <w:rFonts w:hint="cs"/>
          <w:rtl/>
        </w:rPr>
        <w:t>נמנע</w:t>
      </w:r>
      <w:bookmarkStart w:id="6138" w:name="_ETM_Q30_471000"/>
      <w:bookmarkEnd w:id="6138"/>
    </w:p>
    <w:p w:rsidR="00DA1059" w:rsidRDefault="00DA1059" w:rsidP="00F95782">
      <w:pPr>
        <w:rPr>
          <w:rtl/>
        </w:rPr>
      </w:pPr>
      <w:bookmarkStart w:id="6139" w:name="_ETM_Q30_473000"/>
      <w:bookmarkEnd w:id="6139"/>
      <w:r>
        <w:rPr>
          <w:rFonts w:hint="cs"/>
          <w:rtl/>
        </w:rPr>
        <w:t>מיכל שיר סגמן</w:t>
      </w:r>
      <w:r>
        <w:rPr>
          <w:rtl/>
        </w:rPr>
        <w:tab/>
      </w:r>
      <w:r>
        <w:rPr>
          <w:rtl/>
        </w:rPr>
        <w:tab/>
      </w:r>
      <w:r>
        <w:rPr>
          <w:rFonts w:hint="cs"/>
          <w:rtl/>
        </w:rPr>
        <w:t>–</w:t>
      </w:r>
    </w:p>
    <w:p w:rsidR="00DA1059" w:rsidRDefault="00DA1059" w:rsidP="00F95782">
      <w:pPr>
        <w:rPr>
          <w:rtl/>
        </w:rPr>
      </w:pPr>
      <w:bookmarkStart w:id="6140" w:name="_ETM_Q30_557210"/>
      <w:bookmarkStart w:id="6141" w:name="_ETM_Q30_557285"/>
      <w:bookmarkEnd w:id="6140"/>
      <w:bookmarkEnd w:id="6141"/>
    </w:p>
    <w:p w:rsidR="00DA1059" w:rsidRDefault="00DA1059" w:rsidP="00F95782">
      <w:pPr>
        <w:pStyle w:val="af7"/>
        <w:keepNext/>
        <w:rPr>
          <w:rtl/>
        </w:rPr>
      </w:pPr>
      <w:r w:rsidRPr="004A6167">
        <w:rPr>
          <w:rStyle w:val="TagStyle"/>
          <w:rtl/>
        </w:rPr>
        <w:t xml:space="preserve"> &lt;&lt; יור &gt;&gt; </w:t>
      </w:r>
      <w:r>
        <w:rPr>
          <w:rtl/>
        </w:rPr>
        <w:t>היו"ר איתן גינזבורג:</w:t>
      </w:r>
      <w:r w:rsidRPr="004A6167">
        <w:rPr>
          <w:rStyle w:val="TagStyle"/>
          <w:rtl/>
        </w:rPr>
        <w:t xml:space="preserve"> &lt;&lt; יור &gt;&gt;</w:t>
      </w:r>
      <w:r>
        <w:rPr>
          <w:rtl/>
        </w:rPr>
        <w:t xml:space="preserve">   </w:t>
      </w:r>
    </w:p>
    <w:p w:rsidR="00DA1059" w:rsidRDefault="00DA1059" w:rsidP="00CE6451">
      <w:pPr>
        <w:rPr>
          <w:rtl/>
          <w:lang w:eastAsia="he-IL"/>
        </w:rPr>
      </w:pPr>
    </w:p>
    <w:p w:rsidR="00DA1059" w:rsidRDefault="00DA1059" w:rsidP="00F95782">
      <w:pPr>
        <w:rPr>
          <w:rtl/>
          <w:lang w:eastAsia="he-IL"/>
        </w:rPr>
      </w:pPr>
      <w:bookmarkStart w:id="6142" w:name="_ETM_Q30_558709"/>
      <w:bookmarkEnd w:id="6142"/>
      <w:r>
        <w:rPr>
          <w:rFonts w:hint="cs"/>
          <w:rtl/>
          <w:lang w:eastAsia="he-IL"/>
        </w:rPr>
        <w:t>מיכל שיר סגמן?</w:t>
      </w:r>
      <w:bookmarkStart w:id="6143" w:name="_ETM_Q30_558512"/>
      <w:bookmarkEnd w:id="6143"/>
    </w:p>
    <w:p w:rsidR="00DA1059" w:rsidRDefault="00DA1059" w:rsidP="00F95782">
      <w:pPr>
        <w:rPr>
          <w:rtl/>
          <w:lang w:eastAsia="he-IL"/>
        </w:rPr>
      </w:pPr>
      <w:bookmarkStart w:id="6144" w:name="_ETM_Q30_558597"/>
      <w:bookmarkEnd w:id="6144"/>
    </w:p>
    <w:p w:rsidR="00DA1059" w:rsidRDefault="00DA1059" w:rsidP="00F95782">
      <w:pPr>
        <w:pStyle w:val="af7"/>
        <w:keepNext/>
        <w:rPr>
          <w:rtl/>
        </w:rPr>
      </w:pPr>
      <w:bookmarkStart w:id="6145" w:name="_ETM_Q30_561171"/>
      <w:bookmarkStart w:id="6146" w:name="_ETM_Q30_561255"/>
      <w:bookmarkEnd w:id="6145"/>
      <w:bookmarkEnd w:id="6146"/>
      <w:r w:rsidRPr="004A6167">
        <w:rPr>
          <w:rStyle w:val="TagStyle"/>
          <w:rtl/>
        </w:rPr>
        <w:t xml:space="preserve"> &lt;&lt; יור &gt;&gt; </w:t>
      </w:r>
      <w:r>
        <w:rPr>
          <w:rtl/>
        </w:rPr>
        <w:t>היו"ר איתן גינזבורג:</w:t>
      </w:r>
      <w:r w:rsidRPr="004A6167">
        <w:rPr>
          <w:rStyle w:val="TagStyle"/>
          <w:rtl/>
        </w:rPr>
        <w:t xml:space="preserve"> &lt;&lt; יור &gt;&gt;</w:t>
      </w:r>
      <w:r>
        <w:rPr>
          <w:rtl/>
        </w:rPr>
        <w:t xml:space="preserve">   </w:t>
      </w:r>
    </w:p>
    <w:p w:rsidR="00DA1059" w:rsidRDefault="00DA1059" w:rsidP="00CE6451">
      <w:pPr>
        <w:rPr>
          <w:rtl/>
          <w:lang w:eastAsia="he-IL"/>
        </w:rPr>
      </w:pPr>
    </w:p>
    <w:p w:rsidR="00DA1059" w:rsidRDefault="00DA1059" w:rsidP="00F95782">
      <w:pPr>
        <w:rPr>
          <w:rtl/>
          <w:lang w:eastAsia="he-IL"/>
        </w:rPr>
      </w:pPr>
      <w:bookmarkStart w:id="6147" w:name="_ETM_Q30_560261"/>
      <w:bookmarkEnd w:id="6147"/>
      <w:r>
        <w:rPr>
          <w:rFonts w:hint="cs"/>
          <w:rtl/>
          <w:lang w:eastAsia="he-IL"/>
        </w:rPr>
        <w:t xml:space="preserve">מיכל שיר </w:t>
      </w:r>
      <w:r>
        <w:rPr>
          <w:rFonts w:hint="eastAsia"/>
          <w:rtl/>
          <w:lang w:eastAsia="he-IL"/>
        </w:rPr>
        <w:t>–</w:t>
      </w:r>
      <w:r>
        <w:rPr>
          <w:rFonts w:hint="cs"/>
          <w:rtl/>
          <w:lang w:eastAsia="he-IL"/>
        </w:rPr>
        <w:t xml:space="preserve"> נגד.</w:t>
      </w:r>
    </w:p>
    <w:p w:rsidR="00DA1059" w:rsidRDefault="00DA1059" w:rsidP="00F95782">
      <w:pPr>
        <w:rPr>
          <w:rtl/>
          <w:lang w:eastAsia="he-IL"/>
        </w:rPr>
      </w:pPr>
      <w:bookmarkStart w:id="6148" w:name="_ETM_Q30_565247"/>
      <w:bookmarkStart w:id="6149" w:name="_ETM_Q30_565321"/>
      <w:bookmarkEnd w:id="6148"/>
      <w:bookmarkEnd w:id="6149"/>
    </w:p>
    <w:p w:rsidR="00DA1059" w:rsidRDefault="00DA1059" w:rsidP="00F95782">
      <w:pPr>
        <w:pStyle w:val="af6"/>
        <w:keepNext/>
        <w:rPr>
          <w:rtl/>
        </w:rPr>
      </w:pPr>
      <w:bookmarkStart w:id="6150" w:name="ET_interruption_5786_36"/>
      <w:r w:rsidRPr="004A6167">
        <w:rPr>
          <w:rStyle w:val="TagStyle"/>
          <w:rtl/>
        </w:rPr>
        <w:t xml:space="preserve"> &lt;&lt; קריאה &gt;&gt; </w:t>
      </w:r>
      <w:r>
        <w:rPr>
          <w:rtl/>
        </w:rPr>
        <w:t>אופיר כץ (הליכוד):</w:t>
      </w:r>
      <w:r w:rsidRPr="004A6167">
        <w:rPr>
          <w:rStyle w:val="TagStyle"/>
          <w:rtl/>
        </w:rPr>
        <w:t xml:space="preserve"> &lt;&lt; קריאה &gt;&gt;</w:t>
      </w:r>
      <w:r>
        <w:rPr>
          <w:rtl/>
        </w:rPr>
        <w:t xml:space="preserve">   </w:t>
      </w:r>
      <w:bookmarkEnd w:id="6150"/>
    </w:p>
    <w:p w:rsidR="00DA1059" w:rsidRDefault="00DA1059" w:rsidP="00CE6451">
      <w:pPr>
        <w:rPr>
          <w:rtl/>
          <w:lang w:eastAsia="he-IL"/>
        </w:rPr>
      </w:pPr>
    </w:p>
    <w:p w:rsidR="00DA1059" w:rsidRDefault="00DA1059" w:rsidP="00F95782">
      <w:pPr>
        <w:rPr>
          <w:rtl/>
          <w:lang w:eastAsia="he-IL"/>
        </w:rPr>
      </w:pPr>
      <w:r>
        <w:rPr>
          <w:rFonts w:hint="cs"/>
          <w:rtl/>
          <w:lang w:eastAsia="he-IL"/>
        </w:rPr>
        <w:t xml:space="preserve">יו"ר </w:t>
      </w:r>
      <w:bookmarkStart w:id="6151" w:name="_ETM_Q30_566645"/>
      <w:bookmarkEnd w:id="6151"/>
      <w:r>
        <w:rPr>
          <w:rFonts w:hint="cs"/>
          <w:rtl/>
          <w:lang w:eastAsia="he-IL"/>
        </w:rPr>
        <w:t xml:space="preserve">הוועדה לזכויות הילד, יו"ר הוועדה לזכויות הילד, יו"ר הוועדה לזכויות </w:t>
      </w:r>
      <w:bookmarkStart w:id="6152" w:name="_ETM_Q30_570624"/>
      <w:bookmarkEnd w:id="6152"/>
      <w:r>
        <w:rPr>
          <w:rFonts w:hint="cs"/>
          <w:rtl/>
          <w:lang w:eastAsia="he-IL"/>
        </w:rPr>
        <w:t>הילד.</w:t>
      </w:r>
    </w:p>
    <w:p w:rsidR="00DA1059" w:rsidRDefault="00DA1059" w:rsidP="00F95782">
      <w:pPr>
        <w:rPr>
          <w:rtl/>
          <w:lang w:eastAsia="he-IL"/>
        </w:rPr>
      </w:pPr>
    </w:p>
    <w:p w:rsidR="00DA1059" w:rsidRDefault="00DA1059" w:rsidP="00F95782">
      <w:pPr>
        <w:pStyle w:val="af6"/>
        <w:keepNext/>
        <w:rPr>
          <w:rtl/>
        </w:rPr>
      </w:pPr>
      <w:bookmarkStart w:id="6153" w:name="ET_interruption_4926_37"/>
      <w:r w:rsidRPr="004A6167">
        <w:rPr>
          <w:rStyle w:val="TagStyle"/>
          <w:rtl/>
        </w:rPr>
        <w:t xml:space="preserve"> &lt;&lt; קריאה &gt;&gt; </w:t>
      </w:r>
      <w:r>
        <w:rPr>
          <w:rtl/>
        </w:rPr>
        <w:t>מזכירת הכנסת ירדנה מלר-הורוביץ:</w:t>
      </w:r>
      <w:r w:rsidRPr="004A6167">
        <w:rPr>
          <w:rStyle w:val="TagStyle"/>
          <w:rtl/>
        </w:rPr>
        <w:t xml:space="preserve"> &lt;&lt; קריאה &gt;&gt;</w:t>
      </w:r>
      <w:r>
        <w:rPr>
          <w:rtl/>
        </w:rPr>
        <w:t xml:space="preserve">   </w:t>
      </w:r>
      <w:bookmarkEnd w:id="6153"/>
    </w:p>
    <w:p w:rsidR="00DA1059" w:rsidRDefault="00DA1059" w:rsidP="00F95782">
      <w:pPr>
        <w:ind w:firstLine="0"/>
        <w:rPr>
          <w:rtl/>
          <w:lang w:eastAsia="he-IL"/>
        </w:rPr>
      </w:pPr>
      <w:r>
        <w:rPr>
          <w:rFonts w:hint="cs"/>
          <w:rtl/>
          <w:lang w:eastAsia="he-IL"/>
        </w:rPr>
        <w:t xml:space="preserve">(קוראת </w:t>
      </w:r>
      <w:bookmarkStart w:id="6154" w:name="_ETM_Q30_486000"/>
      <w:bookmarkEnd w:id="6154"/>
      <w:r>
        <w:rPr>
          <w:rFonts w:hint="cs"/>
          <w:rtl/>
          <w:lang w:eastAsia="he-IL"/>
        </w:rPr>
        <w:t>בשם חברת הכנסת)</w:t>
      </w:r>
    </w:p>
    <w:p w:rsidR="00DA1059" w:rsidRPr="004A6167" w:rsidRDefault="00DA1059" w:rsidP="00F95782">
      <w:pPr>
        <w:rPr>
          <w:rtl/>
          <w:lang w:eastAsia="he-IL"/>
        </w:rPr>
      </w:pPr>
      <w:bookmarkStart w:id="6155" w:name="_ETM_Q30_492000"/>
      <w:bookmarkEnd w:id="6155"/>
    </w:p>
    <w:p w:rsidR="00DA1059" w:rsidRDefault="00DA1059" w:rsidP="00F95782">
      <w:pPr>
        <w:rPr>
          <w:rtl/>
        </w:rPr>
      </w:pPr>
      <w:r>
        <w:rPr>
          <w:rtl/>
        </w:rPr>
        <w:t>מיכל שיר סגמן</w:t>
      </w:r>
      <w:r>
        <w:rPr>
          <w:rtl/>
        </w:rPr>
        <w:tab/>
      </w:r>
      <w:r>
        <w:rPr>
          <w:rtl/>
        </w:rPr>
        <w:tab/>
        <w:t xml:space="preserve">–   </w:t>
      </w:r>
      <w:r>
        <w:rPr>
          <w:rFonts w:hint="cs"/>
          <w:rtl/>
        </w:rPr>
        <w:t xml:space="preserve">נגד </w:t>
      </w:r>
      <w:r>
        <w:rPr>
          <w:rtl/>
        </w:rPr>
        <w:t xml:space="preserve">  </w:t>
      </w:r>
    </w:p>
    <w:p w:rsidR="00DA1059" w:rsidRDefault="00DA1059" w:rsidP="00F95782">
      <w:pPr>
        <w:rPr>
          <w:rtl/>
        </w:rPr>
      </w:pPr>
    </w:p>
    <w:p w:rsidR="00DA1059" w:rsidRDefault="00DA1059" w:rsidP="00F95782">
      <w:pPr>
        <w:pStyle w:val="af7"/>
        <w:keepNext/>
        <w:rPr>
          <w:rtl/>
        </w:rPr>
      </w:pPr>
      <w:r w:rsidRPr="004A6167">
        <w:rPr>
          <w:rStyle w:val="TagStyle"/>
          <w:rtl/>
        </w:rPr>
        <w:t xml:space="preserve"> &lt;&lt; יור &gt;&gt; </w:t>
      </w:r>
      <w:r>
        <w:rPr>
          <w:rtl/>
        </w:rPr>
        <w:t>היו"ר איתן גינזבורג:</w:t>
      </w:r>
      <w:r w:rsidRPr="004A6167">
        <w:rPr>
          <w:rStyle w:val="TagStyle"/>
          <w:rtl/>
        </w:rPr>
        <w:t xml:space="preserve"> &lt;&lt; יור &gt;&gt;</w:t>
      </w:r>
      <w:r>
        <w:rPr>
          <w:rtl/>
        </w:rPr>
        <w:t xml:space="preserve">   </w:t>
      </w:r>
    </w:p>
    <w:p w:rsidR="00DA1059" w:rsidRDefault="00DA1059" w:rsidP="00CE6451">
      <w:pPr>
        <w:rPr>
          <w:rtl/>
          <w:lang w:eastAsia="he-IL"/>
        </w:rPr>
      </w:pPr>
    </w:p>
    <w:p w:rsidR="00DA1059" w:rsidRDefault="00DA1059" w:rsidP="00F95782">
      <w:pPr>
        <w:rPr>
          <w:rtl/>
          <w:lang w:eastAsia="he-IL"/>
        </w:rPr>
      </w:pPr>
      <w:bookmarkStart w:id="6156" w:name="_ETM_Q30_575988"/>
      <w:bookmarkEnd w:id="6156"/>
      <w:r>
        <w:rPr>
          <w:rFonts w:hint="cs"/>
          <w:rtl/>
          <w:lang w:eastAsia="he-IL"/>
        </w:rPr>
        <w:t>האם יש חבר כנסת שלא הצביע</w:t>
      </w:r>
      <w:bookmarkStart w:id="6157" w:name="_ETM_Q30_577627"/>
      <w:bookmarkEnd w:id="6157"/>
      <w:r>
        <w:rPr>
          <w:rFonts w:hint="cs"/>
          <w:rtl/>
          <w:lang w:eastAsia="he-IL"/>
        </w:rPr>
        <w:t>? בבקשה, חבר הכנסת ניר אורבך.</w:t>
      </w:r>
    </w:p>
    <w:p w:rsidR="00DA1059" w:rsidRDefault="00DA1059" w:rsidP="00F95782">
      <w:pPr>
        <w:rPr>
          <w:rtl/>
          <w:lang w:eastAsia="he-IL"/>
        </w:rPr>
      </w:pPr>
    </w:p>
    <w:p w:rsidR="00DA1059" w:rsidRDefault="00DA1059" w:rsidP="00F95782">
      <w:pPr>
        <w:pStyle w:val="af6"/>
        <w:keepNext/>
        <w:rPr>
          <w:rtl/>
        </w:rPr>
      </w:pPr>
      <w:bookmarkStart w:id="6158" w:name="ET_interruption_4926_39"/>
      <w:r w:rsidRPr="004A6167">
        <w:rPr>
          <w:rStyle w:val="TagStyle"/>
          <w:rtl/>
        </w:rPr>
        <w:t xml:space="preserve"> &lt;&lt; קריאה &gt;&gt; </w:t>
      </w:r>
      <w:r>
        <w:rPr>
          <w:rtl/>
        </w:rPr>
        <w:t>מזכירת הכנסת ירדנה מלר-הורוביץ:</w:t>
      </w:r>
      <w:r w:rsidRPr="004A6167">
        <w:rPr>
          <w:rStyle w:val="TagStyle"/>
          <w:rtl/>
        </w:rPr>
        <w:t xml:space="preserve"> &lt;&lt; קריאה &gt;&gt;</w:t>
      </w:r>
      <w:r>
        <w:rPr>
          <w:rtl/>
        </w:rPr>
        <w:t xml:space="preserve">   </w:t>
      </w:r>
      <w:bookmarkEnd w:id="6158"/>
    </w:p>
    <w:p w:rsidR="00DA1059" w:rsidRDefault="00DA1059" w:rsidP="00566E99">
      <w:pPr>
        <w:ind w:firstLine="0"/>
        <w:rPr>
          <w:rtl/>
          <w:lang w:eastAsia="he-IL"/>
        </w:rPr>
      </w:pPr>
      <w:r>
        <w:rPr>
          <w:rFonts w:hint="cs"/>
          <w:rtl/>
          <w:lang w:eastAsia="he-IL"/>
        </w:rPr>
        <w:t>(קוראת בשם חבר הכנסת)</w:t>
      </w:r>
    </w:p>
    <w:p w:rsidR="00DA1059" w:rsidRPr="002D2A36" w:rsidRDefault="00DA1059" w:rsidP="00F95782">
      <w:pPr>
        <w:rPr>
          <w:rtl/>
          <w:lang w:eastAsia="he-IL"/>
        </w:rPr>
      </w:pPr>
      <w:bookmarkStart w:id="6159" w:name="_ETM_Q30_506000"/>
      <w:bookmarkEnd w:id="6159"/>
    </w:p>
    <w:p w:rsidR="00DA1059" w:rsidRDefault="00DA1059" w:rsidP="00F95782">
      <w:pPr>
        <w:rPr>
          <w:rtl/>
          <w:lang w:eastAsia="he-IL"/>
        </w:rPr>
      </w:pPr>
      <w:r>
        <w:rPr>
          <w:rFonts w:hint="cs"/>
          <w:rtl/>
          <w:lang w:eastAsia="he-IL"/>
        </w:rPr>
        <w:t>ניר אורבך</w:t>
      </w:r>
      <w:r>
        <w:rPr>
          <w:rFonts w:hint="cs"/>
          <w:rtl/>
          <w:lang w:eastAsia="he-IL"/>
        </w:rPr>
        <w:tab/>
      </w:r>
      <w:r>
        <w:rPr>
          <w:rFonts w:hint="cs"/>
          <w:rtl/>
          <w:lang w:eastAsia="he-IL"/>
        </w:rPr>
        <w:tab/>
        <w:t>–   נגד</w:t>
      </w:r>
    </w:p>
    <w:p w:rsidR="00DA1059" w:rsidRDefault="00DA1059" w:rsidP="00F95782">
      <w:pPr>
        <w:rPr>
          <w:rtl/>
          <w:lang w:eastAsia="he-IL"/>
        </w:rPr>
      </w:pPr>
      <w:bookmarkStart w:id="6160" w:name="_ETM_Q30_579264"/>
      <w:bookmarkStart w:id="6161" w:name="_ETM_Q30_579338"/>
      <w:bookmarkEnd w:id="6160"/>
      <w:bookmarkEnd w:id="6161"/>
    </w:p>
    <w:p w:rsidR="00DA1059" w:rsidRDefault="00DA1059" w:rsidP="00F95782">
      <w:pPr>
        <w:pStyle w:val="af7"/>
        <w:keepNext/>
        <w:rPr>
          <w:rtl/>
        </w:rPr>
      </w:pPr>
      <w:bookmarkStart w:id="6162" w:name="ET_yor_6244_40"/>
      <w:r w:rsidRPr="004A6167">
        <w:rPr>
          <w:rStyle w:val="TagStyle"/>
          <w:rtl/>
        </w:rPr>
        <w:t xml:space="preserve"> &lt;&lt; יור &gt;&gt; </w:t>
      </w:r>
      <w:r>
        <w:rPr>
          <w:rtl/>
        </w:rPr>
        <w:t>היו"ר איתן גינזבורג:</w:t>
      </w:r>
      <w:r w:rsidRPr="004A6167">
        <w:rPr>
          <w:rStyle w:val="TagStyle"/>
          <w:rtl/>
        </w:rPr>
        <w:t xml:space="preserve"> &lt;&lt; יור &gt;&gt;</w:t>
      </w:r>
      <w:r>
        <w:rPr>
          <w:rtl/>
        </w:rPr>
        <w:t xml:space="preserve">   </w:t>
      </w:r>
      <w:bookmarkEnd w:id="6162"/>
    </w:p>
    <w:p w:rsidR="00DA1059" w:rsidRDefault="00DA1059" w:rsidP="00CE6451">
      <w:pPr>
        <w:rPr>
          <w:rtl/>
          <w:lang w:eastAsia="he-IL"/>
        </w:rPr>
      </w:pPr>
    </w:p>
    <w:p w:rsidR="00DA1059" w:rsidRDefault="00DA1059" w:rsidP="00F95782">
      <w:pPr>
        <w:rPr>
          <w:rtl/>
          <w:lang w:eastAsia="he-IL"/>
        </w:rPr>
      </w:pPr>
      <w:r>
        <w:rPr>
          <w:rFonts w:hint="cs"/>
          <w:rtl/>
          <w:lang w:eastAsia="he-IL"/>
        </w:rPr>
        <w:t xml:space="preserve">נגד. יש עוד חבר כנסת שלא הצביע? אם כך </w:t>
      </w:r>
      <w:bookmarkStart w:id="6163" w:name="_ETM_Q30_591093"/>
      <w:bookmarkEnd w:id="6163"/>
      <w:r>
        <w:rPr>
          <w:rFonts w:hint="cs"/>
          <w:rtl/>
          <w:lang w:eastAsia="he-IL"/>
        </w:rPr>
        <w:t>ההצבעה הסתיימה, נא למנות את הקולות בבקשה.</w:t>
      </w:r>
    </w:p>
    <w:p w:rsidR="00DA1059" w:rsidRPr="00F93E41" w:rsidRDefault="00DA1059" w:rsidP="00CE6451">
      <w:pPr>
        <w:rPr>
          <w:rtl/>
        </w:rPr>
      </w:pPr>
      <w:bookmarkStart w:id="6164" w:name="_ETM_Q30_591238"/>
      <w:bookmarkStart w:id="6165" w:name="_ETM_Q30_591309"/>
      <w:bookmarkStart w:id="6166" w:name="_ETM_Q30_591597"/>
      <w:bookmarkStart w:id="6167" w:name="_ETM_Q30_591675"/>
      <w:bookmarkEnd w:id="6164"/>
      <w:bookmarkEnd w:id="6165"/>
      <w:bookmarkEnd w:id="6166"/>
      <w:bookmarkEnd w:id="6167"/>
    </w:p>
    <w:p w:rsidR="00DA1059" w:rsidRDefault="00DA1059" w:rsidP="00F95782">
      <w:pPr>
        <w:pStyle w:val="af6"/>
        <w:keepNext/>
        <w:rPr>
          <w:rtl/>
        </w:rPr>
      </w:pPr>
      <w:bookmarkStart w:id="6168" w:name="ET_interruption_5763_43"/>
      <w:r w:rsidRPr="004A6167">
        <w:rPr>
          <w:rStyle w:val="TagStyle"/>
          <w:rtl/>
        </w:rPr>
        <w:t xml:space="preserve"> &lt;&lt; קריאה &gt;&gt; </w:t>
      </w:r>
      <w:r>
        <w:rPr>
          <w:rtl/>
        </w:rPr>
        <w:t>משה ארבל (ש"ס):</w:t>
      </w:r>
      <w:r w:rsidRPr="004A6167">
        <w:rPr>
          <w:rStyle w:val="TagStyle"/>
          <w:rtl/>
        </w:rPr>
        <w:t xml:space="preserve"> &lt;&lt; קריאה &gt;&gt;</w:t>
      </w:r>
      <w:r>
        <w:rPr>
          <w:rtl/>
        </w:rPr>
        <w:t xml:space="preserve">   </w:t>
      </w:r>
      <w:bookmarkEnd w:id="6168"/>
    </w:p>
    <w:p w:rsidR="00DA1059" w:rsidRPr="004A6167" w:rsidRDefault="00DA1059" w:rsidP="00F95782">
      <w:pPr>
        <w:rPr>
          <w:rtl/>
          <w:lang w:eastAsia="he-IL"/>
        </w:rPr>
      </w:pPr>
    </w:p>
    <w:p w:rsidR="00DA1059" w:rsidRDefault="00DA1059" w:rsidP="00F95782">
      <w:pPr>
        <w:rPr>
          <w:rtl/>
          <w:lang w:eastAsia="he-IL"/>
        </w:rPr>
      </w:pPr>
      <w:r>
        <w:rPr>
          <w:rFonts w:hint="cs"/>
          <w:rtl/>
          <w:lang w:eastAsia="he-IL"/>
        </w:rPr>
        <w:t xml:space="preserve">איך היא תוכל לעשות </w:t>
      </w:r>
      <w:bookmarkStart w:id="6169" w:name="_ETM_Q30_592401"/>
      <w:bookmarkEnd w:id="6169"/>
      <w:r>
        <w:rPr>
          <w:rFonts w:hint="cs"/>
          <w:rtl/>
          <w:lang w:eastAsia="he-IL"/>
        </w:rPr>
        <w:t xml:space="preserve">עכשיו דיון על זה, איך? </w:t>
      </w:r>
    </w:p>
    <w:p w:rsidR="00DA1059" w:rsidRDefault="00DA1059" w:rsidP="00F95782">
      <w:pPr>
        <w:rPr>
          <w:rtl/>
          <w:lang w:eastAsia="he-IL"/>
        </w:rPr>
      </w:pPr>
      <w:bookmarkStart w:id="6170" w:name="_ETM_Q30_596988"/>
      <w:bookmarkStart w:id="6171" w:name="_ETM_Q30_597070"/>
      <w:bookmarkEnd w:id="6170"/>
      <w:bookmarkEnd w:id="6171"/>
    </w:p>
    <w:p w:rsidR="00DA1059" w:rsidRDefault="00DA1059" w:rsidP="00F95782">
      <w:pPr>
        <w:pStyle w:val="af6"/>
        <w:keepNext/>
        <w:rPr>
          <w:rtl/>
        </w:rPr>
      </w:pPr>
      <w:bookmarkStart w:id="6172" w:name="ET_interruption_5802_42"/>
      <w:r w:rsidRPr="004A6167">
        <w:rPr>
          <w:rStyle w:val="TagStyle"/>
          <w:rtl/>
        </w:rPr>
        <w:t xml:space="preserve"> &lt;&lt; קריאה &gt;&gt; </w:t>
      </w:r>
      <w:r>
        <w:rPr>
          <w:rtl/>
        </w:rPr>
        <w:t>שלמה קרעי (הליכוד):</w:t>
      </w:r>
      <w:r w:rsidRPr="004A6167">
        <w:rPr>
          <w:rStyle w:val="TagStyle"/>
          <w:rtl/>
        </w:rPr>
        <w:t xml:space="preserve"> &lt;&lt; קריאה &gt;&gt;</w:t>
      </w:r>
      <w:r>
        <w:rPr>
          <w:rtl/>
        </w:rPr>
        <w:t xml:space="preserve">   </w:t>
      </w:r>
      <w:bookmarkEnd w:id="6172"/>
    </w:p>
    <w:p w:rsidR="00DA1059" w:rsidRDefault="00DA1059" w:rsidP="00CE6451">
      <w:pPr>
        <w:rPr>
          <w:rtl/>
          <w:lang w:eastAsia="he-IL"/>
        </w:rPr>
      </w:pPr>
    </w:p>
    <w:p w:rsidR="00DA1059" w:rsidRDefault="00DA1059" w:rsidP="000B2CDD">
      <w:pPr>
        <w:rPr>
          <w:rtl/>
          <w:lang w:eastAsia="he-IL"/>
        </w:rPr>
      </w:pPr>
      <w:bookmarkStart w:id="6173" w:name="_ETM_Q30_596871"/>
      <w:bookmarkStart w:id="6174" w:name="_ETM_Q30_596953"/>
      <w:bookmarkEnd w:id="6173"/>
      <w:bookmarkEnd w:id="6174"/>
      <w:r>
        <w:rPr>
          <w:rFonts w:hint="cs"/>
          <w:rtl/>
          <w:lang w:eastAsia="he-IL"/>
        </w:rPr>
        <w:t>איפה עידית סילמן</w:t>
      </w:r>
      <w:r w:rsidR="000B2CDD">
        <w:rPr>
          <w:rFonts w:hint="cs"/>
          <w:rtl/>
          <w:lang w:eastAsia="he-IL"/>
        </w:rPr>
        <w:t>,</w:t>
      </w:r>
      <w:r>
        <w:rPr>
          <w:rFonts w:hint="cs"/>
          <w:rtl/>
          <w:lang w:eastAsia="he-IL"/>
        </w:rPr>
        <w:t xml:space="preserve"> </w:t>
      </w:r>
      <w:bookmarkStart w:id="6175" w:name="_ETM_Q30_597316"/>
      <w:bookmarkEnd w:id="6175"/>
      <w:r>
        <w:rPr>
          <w:rFonts w:hint="cs"/>
          <w:rtl/>
          <w:lang w:eastAsia="he-IL"/>
        </w:rPr>
        <w:t xml:space="preserve">שתעדיף את הקנביס </w:t>
      </w:r>
      <w:r w:rsidR="00267305">
        <w:rPr>
          <w:rFonts w:hint="cs"/>
          <w:rtl/>
          <w:lang w:eastAsia="he-IL"/>
        </w:rPr>
        <w:t>– – –</w:t>
      </w:r>
    </w:p>
    <w:p w:rsidR="00DA1059" w:rsidRDefault="00DA1059" w:rsidP="00F95782">
      <w:pPr>
        <w:rPr>
          <w:rtl/>
          <w:lang w:eastAsia="he-IL"/>
        </w:rPr>
      </w:pPr>
      <w:bookmarkStart w:id="6176" w:name="_ETM_Q30_600578"/>
      <w:bookmarkStart w:id="6177" w:name="_ETM_Q30_600652"/>
      <w:bookmarkStart w:id="6178" w:name="_ETM_Q30_601081"/>
      <w:bookmarkStart w:id="6179" w:name="_ETM_Q30_601138"/>
      <w:bookmarkEnd w:id="6176"/>
      <w:bookmarkEnd w:id="6177"/>
      <w:bookmarkEnd w:id="6178"/>
      <w:bookmarkEnd w:id="6179"/>
    </w:p>
    <w:p w:rsidR="00DA1059" w:rsidRDefault="00DA1059" w:rsidP="00F95782">
      <w:pPr>
        <w:pStyle w:val="af6"/>
        <w:keepNext/>
        <w:rPr>
          <w:rtl/>
        </w:rPr>
      </w:pPr>
      <w:bookmarkStart w:id="6180" w:name="ET_interruption_5763_44"/>
      <w:r w:rsidRPr="004A6167">
        <w:rPr>
          <w:rStyle w:val="TagStyle"/>
          <w:rtl/>
        </w:rPr>
        <w:t xml:space="preserve"> &lt;&lt; קריאה &gt;&gt; </w:t>
      </w:r>
      <w:r>
        <w:rPr>
          <w:rtl/>
        </w:rPr>
        <w:t>משה ארבל (ש"ס):</w:t>
      </w:r>
      <w:r w:rsidRPr="004A6167">
        <w:rPr>
          <w:rStyle w:val="TagStyle"/>
          <w:rtl/>
        </w:rPr>
        <w:t xml:space="preserve"> &lt;&lt; קריאה &gt;&gt;</w:t>
      </w:r>
      <w:r>
        <w:rPr>
          <w:rtl/>
        </w:rPr>
        <w:t xml:space="preserve">   </w:t>
      </w:r>
      <w:bookmarkEnd w:id="6180"/>
    </w:p>
    <w:p w:rsidR="00DA1059" w:rsidRDefault="00DA1059" w:rsidP="00CE6451">
      <w:pPr>
        <w:rPr>
          <w:rtl/>
          <w:lang w:eastAsia="he-IL"/>
        </w:rPr>
      </w:pPr>
    </w:p>
    <w:p w:rsidR="00DA1059" w:rsidRDefault="00DA1059" w:rsidP="00F95782">
      <w:pPr>
        <w:rPr>
          <w:rtl/>
          <w:lang w:eastAsia="he-IL"/>
        </w:rPr>
      </w:pPr>
      <w:bookmarkStart w:id="6181" w:name="_ETM_Q30_601200"/>
      <w:bookmarkStart w:id="6182" w:name="_ETM_Q30_601450"/>
      <w:bookmarkStart w:id="6183" w:name="_ETM_Q30_601514"/>
      <w:bookmarkEnd w:id="6181"/>
      <w:bookmarkEnd w:id="6182"/>
      <w:bookmarkEnd w:id="6183"/>
      <w:r>
        <w:rPr>
          <w:rFonts w:hint="cs"/>
          <w:rtl/>
          <w:lang w:eastAsia="he-IL"/>
        </w:rPr>
        <w:t xml:space="preserve">כל ארבעה חודשים, כל </w:t>
      </w:r>
      <w:bookmarkStart w:id="6184" w:name="_ETM_Q30_603188"/>
      <w:bookmarkEnd w:id="6184"/>
      <w:r>
        <w:rPr>
          <w:rFonts w:hint="cs"/>
          <w:rtl/>
          <w:lang w:eastAsia="he-IL"/>
        </w:rPr>
        <w:t xml:space="preserve">ארבעה חודשים </w:t>
      </w:r>
      <w:r w:rsidR="00267305">
        <w:rPr>
          <w:rFonts w:hint="cs"/>
          <w:rtl/>
          <w:lang w:eastAsia="he-IL"/>
        </w:rPr>
        <w:t>– – –</w:t>
      </w:r>
    </w:p>
    <w:p w:rsidR="00DA1059" w:rsidRDefault="00DA1059" w:rsidP="00F95782">
      <w:pPr>
        <w:rPr>
          <w:rtl/>
          <w:lang w:eastAsia="he-IL"/>
        </w:rPr>
      </w:pPr>
      <w:bookmarkStart w:id="6185" w:name="_ETM_Q30_606667"/>
      <w:bookmarkStart w:id="6186" w:name="_ETM_Q30_606741"/>
      <w:bookmarkEnd w:id="6185"/>
      <w:bookmarkEnd w:id="6186"/>
    </w:p>
    <w:p w:rsidR="00DA1059" w:rsidRDefault="00DA1059" w:rsidP="00F95782">
      <w:pPr>
        <w:pStyle w:val="af6"/>
        <w:keepNext/>
        <w:rPr>
          <w:rtl/>
        </w:rPr>
      </w:pPr>
      <w:bookmarkStart w:id="6187" w:name="ET_interruption_קריאות_45"/>
      <w:r w:rsidRPr="004A6167">
        <w:rPr>
          <w:rStyle w:val="TagStyle"/>
          <w:rtl/>
        </w:rPr>
        <w:t xml:space="preserve"> &lt;&lt; קריאה &gt;&gt; </w:t>
      </w:r>
      <w:r>
        <w:rPr>
          <w:rtl/>
        </w:rPr>
        <w:t>קריאות:</w:t>
      </w:r>
      <w:r w:rsidRPr="004A6167">
        <w:rPr>
          <w:rStyle w:val="TagStyle"/>
          <w:rtl/>
        </w:rPr>
        <w:t xml:space="preserve"> &lt;&lt; קריאה &gt;&gt;</w:t>
      </w:r>
      <w:r>
        <w:rPr>
          <w:rtl/>
        </w:rPr>
        <w:t xml:space="preserve">   </w:t>
      </w:r>
      <w:bookmarkEnd w:id="6187"/>
    </w:p>
    <w:p w:rsidR="00DA1059" w:rsidRDefault="00DA1059" w:rsidP="00CE6451">
      <w:pPr>
        <w:rPr>
          <w:rtl/>
          <w:lang w:eastAsia="he-IL"/>
        </w:rPr>
      </w:pPr>
    </w:p>
    <w:p w:rsidR="00DA1059" w:rsidRDefault="00267305" w:rsidP="00F95782">
      <w:pPr>
        <w:rPr>
          <w:rtl/>
          <w:lang w:eastAsia="he-IL"/>
        </w:rPr>
      </w:pPr>
      <w:bookmarkStart w:id="6188" w:name="_ETM_Q30_608919"/>
      <w:bookmarkStart w:id="6189" w:name="_ETM_Q30_609170"/>
      <w:bookmarkStart w:id="6190" w:name="_ETM_Q30_609238"/>
      <w:bookmarkEnd w:id="6188"/>
      <w:bookmarkEnd w:id="6189"/>
      <w:bookmarkEnd w:id="6190"/>
      <w:r>
        <w:rPr>
          <w:rFonts w:hint="cs"/>
          <w:rtl/>
          <w:lang w:eastAsia="he-IL"/>
        </w:rPr>
        <w:t>– – –</w:t>
      </w:r>
    </w:p>
    <w:p w:rsidR="00DA1059" w:rsidRDefault="00DA1059" w:rsidP="00F95782">
      <w:pPr>
        <w:rPr>
          <w:rtl/>
          <w:lang w:eastAsia="he-IL"/>
        </w:rPr>
      </w:pPr>
      <w:bookmarkStart w:id="6191" w:name="_ETM_Q30_611011"/>
      <w:bookmarkStart w:id="6192" w:name="_ETM_Q30_611088"/>
      <w:bookmarkStart w:id="6193" w:name="_ETM_Q30_611203"/>
      <w:bookmarkStart w:id="6194" w:name="_ETM_Q30_611277"/>
      <w:bookmarkEnd w:id="6191"/>
      <w:bookmarkEnd w:id="6192"/>
      <w:bookmarkEnd w:id="6193"/>
      <w:bookmarkEnd w:id="6194"/>
    </w:p>
    <w:p w:rsidR="00DA1059" w:rsidRDefault="00DA1059" w:rsidP="00F95782">
      <w:pPr>
        <w:pStyle w:val="af6"/>
        <w:keepNext/>
        <w:rPr>
          <w:rtl/>
        </w:rPr>
      </w:pPr>
      <w:r w:rsidRPr="004A6167">
        <w:rPr>
          <w:rStyle w:val="TagStyle"/>
          <w:rtl/>
        </w:rPr>
        <w:t xml:space="preserve"> &lt;&lt; קריאה &gt;&gt; </w:t>
      </w:r>
      <w:r>
        <w:rPr>
          <w:rtl/>
        </w:rPr>
        <w:t>דוד אמסלם (הליכוד):</w:t>
      </w:r>
      <w:r w:rsidRPr="004A6167">
        <w:rPr>
          <w:rStyle w:val="TagStyle"/>
          <w:rtl/>
        </w:rPr>
        <w:t xml:space="preserve"> &lt;&lt; קריאה &gt;&gt;</w:t>
      </w:r>
      <w:r>
        <w:rPr>
          <w:rtl/>
        </w:rPr>
        <w:t xml:space="preserve">   </w:t>
      </w:r>
    </w:p>
    <w:p w:rsidR="00DA1059" w:rsidRDefault="00DA1059" w:rsidP="00CE6451">
      <w:pPr>
        <w:rPr>
          <w:rtl/>
          <w:lang w:eastAsia="he-IL"/>
        </w:rPr>
      </w:pPr>
    </w:p>
    <w:p w:rsidR="00DA1059" w:rsidRDefault="00DA1059" w:rsidP="00F95782">
      <w:pPr>
        <w:rPr>
          <w:rtl/>
          <w:lang w:eastAsia="he-IL"/>
        </w:rPr>
      </w:pPr>
      <w:bookmarkStart w:id="6195" w:name="_ETM_Q30_608765"/>
      <w:bookmarkEnd w:id="6195"/>
      <w:r>
        <w:rPr>
          <w:rFonts w:hint="cs"/>
          <w:rtl/>
          <w:lang w:eastAsia="he-IL"/>
        </w:rPr>
        <w:t>ה</w:t>
      </w:r>
      <w:bookmarkStart w:id="6196" w:name="_ETM_Q30_609013"/>
      <w:bookmarkEnd w:id="6196"/>
      <w:r>
        <w:rPr>
          <w:rFonts w:hint="cs"/>
          <w:rtl/>
          <w:lang w:eastAsia="he-IL"/>
        </w:rPr>
        <w:t>ם</w:t>
      </w:r>
      <w:bookmarkStart w:id="6197" w:name="_ETM_Q30_609104"/>
      <w:bookmarkEnd w:id="6197"/>
      <w:r>
        <w:rPr>
          <w:rFonts w:hint="cs"/>
          <w:rtl/>
          <w:lang w:eastAsia="he-IL"/>
        </w:rPr>
        <w:t xml:space="preserve"> דואגים לזכויות רפואיות </w:t>
      </w:r>
      <w:bookmarkStart w:id="6198" w:name="_ETM_Q30_611547"/>
      <w:bookmarkEnd w:id="6198"/>
      <w:r>
        <w:rPr>
          <w:rFonts w:hint="cs"/>
          <w:rtl/>
          <w:lang w:eastAsia="he-IL"/>
        </w:rPr>
        <w:t xml:space="preserve">למסתננים, אבל לילדים הקטנים שלנו כלום </w:t>
      </w:r>
      <w:r w:rsidR="00267305">
        <w:rPr>
          <w:rFonts w:hint="cs"/>
          <w:rtl/>
          <w:lang w:eastAsia="he-IL"/>
        </w:rPr>
        <w:t>– – –</w:t>
      </w:r>
      <w:r>
        <w:rPr>
          <w:rFonts w:hint="cs"/>
          <w:rtl/>
          <w:lang w:eastAsia="he-IL"/>
        </w:rPr>
        <w:t xml:space="preserve"> לא אכפת לך? נגד? למסתננים </w:t>
      </w:r>
      <w:r w:rsidR="00267305">
        <w:rPr>
          <w:rFonts w:hint="cs"/>
          <w:rtl/>
          <w:lang w:eastAsia="he-IL"/>
        </w:rPr>
        <w:t>– – –</w:t>
      </w:r>
    </w:p>
    <w:p w:rsidR="00DA1059" w:rsidRDefault="00DA1059" w:rsidP="00F95782">
      <w:pPr>
        <w:rPr>
          <w:rtl/>
          <w:lang w:eastAsia="he-IL"/>
        </w:rPr>
      </w:pPr>
      <w:bookmarkStart w:id="6199" w:name="_ETM_Q30_617656"/>
      <w:bookmarkStart w:id="6200" w:name="_ETM_Q30_617718"/>
      <w:bookmarkStart w:id="6201" w:name="_ETM_Q30_617256"/>
      <w:bookmarkStart w:id="6202" w:name="_ETM_Q30_617308"/>
      <w:bookmarkEnd w:id="6199"/>
      <w:bookmarkEnd w:id="6200"/>
      <w:bookmarkEnd w:id="6201"/>
      <w:bookmarkEnd w:id="6202"/>
    </w:p>
    <w:p w:rsidR="00DA1059" w:rsidRDefault="00DA1059" w:rsidP="00F95782">
      <w:pPr>
        <w:pStyle w:val="af6"/>
        <w:keepNext/>
        <w:rPr>
          <w:rtl/>
        </w:rPr>
      </w:pPr>
      <w:bookmarkStart w:id="6203" w:name="ET_interruption_5085_47"/>
      <w:r w:rsidRPr="004A6167">
        <w:rPr>
          <w:rStyle w:val="TagStyle"/>
          <w:rtl/>
        </w:rPr>
        <w:t xml:space="preserve"> &lt;&lt; קריאה &gt;&gt; </w:t>
      </w:r>
      <w:r>
        <w:rPr>
          <w:rtl/>
        </w:rPr>
        <w:t>אורלי לוי אבקסיס (הליכוד):</w:t>
      </w:r>
      <w:r w:rsidRPr="004A6167">
        <w:rPr>
          <w:rStyle w:val="TagStyle"/>
          <w:rtl/>
        </w:rPr>
        <w:t xml:space="preserve"> &lt;&lt; קריאה &gt;&gt;</w:t>
      </w:r>
      <w:r>
        <w:rPr>
          <w:rtl/>
        </w:rPr>
        <w:t xml:space="preserve">   </w:t>
      </w:r>
      <w:bookmarkEnd w:id="6203"/>
    </w:p>
    <w:p w:rsidR="00DA1059" w:rsidRDefault="00DA1059" w:rsidP="00CE6451">
      <w:pPr>
        <w:rPr>
          <w:rtl/>
          <w:lang w:eastAsia="he-IL"/>
        </w:rPr>
      </w:pPr>
    </w:p>
    <w:p w:rsidR="00DA1059" w:rsidRDefault="00267305" w:rsidP="00F95782">
      <w:pPr>
        <w:rPr>
          <w:rtl/>
          <w:lang w:eastAsia="he-IL"/>
        </w:rPr>
      </w:pPr>
      <w:bookmarkStart w:id="6204" w:name="_ETM_Q30_616976"/>
      <w:bookmarkEnd w:id="6204"/>
      <w:r>
        <w:rPr>
          <w:rFonts w:hint="cs"/>
          <w:rtl/>
          <w:lang w:eastAsia="he-IL"/>
        </w:rPr>
        <w:t>– – –</w:t>
      </w:r>
    </w:p>
    <w:p w:rsidR="00DA1059" w:rsidRDefault="00DA1059" w:rsidP="00F95782">
      <w:pPr>
        <w:rPr>
          <w:rtl/>
          <w:lang w:eastAsia="he-IL"/>
        </w:rPr>
      </w:pPr>
      <w:bookmarkStart w:id="6205" w:name="_ETM_Q30_623540"/>
      <w:bookmarkStart w:id="6206" w:name="_ETM_Q30_623616"/>
      <w:bookmarkStart w:id="6207" w:name="_ETM_Q30_623804"/>
      <w:bookmarkStart w:id="6208" w:name="_ETM_Q30_623872"/>
      <w:bookmarkEnd w:id="6205"/>
      <w:bookmarkEnd w:id="6206"/>
      <w:bookmarkEnd w:id="6207"/>
      <w:bookmarkEnd w:id="6208"/>
    </w:p>
    <w:p w:rsidR="00DA1059" w:rsidRDefault="00DA1059" w:rsidP="00F95782">
      <w:pPr>
        <w:pStyle w:val="af6"/>
        <w:keepNext/>
        <w:rPr>
          <w:rtl/>
        </w:rPr>
      </w:pPr>
      <w:bookmarkStart w:id="6209" w:name="ET_interruption_5763_48"/>
      <w:r w:rsidRPr="004A6167">
        <w:rPr>
          <w:rStyle w:val="TagStyle"/>
          <w:rtl/>
        </w:rPr>
        <w:t xml:space="preserve"> &lt;&lt; קריאה &gt;&gt; </w:t>
      </w:r>
      <w:r>
        <w:rPr>
          <w:rtl/>
        </w:rPr>
        <w:t>משה ארבל (ש"ס):</w:t>
      </w:r>
      <w:r w:rsidRPr="004A6167">
        <w:rPr>
          <w:rStyle w:val="TagStyle"/>
          <w:rtl/>
        </w:rPr>
        <w:t xml:space="preserve"> &lt;&lt; קריאה &gt;&gt;</w:t>
      </w:r>
      <w:r>
        <w:rPr>
          <w:rtl/>
        </w:rPr>
        <w:t xml:space="preserve">   </w:t>
      </w:r>
      <w:bookmarkEnd w:id="6209"/>
    </w:p>
    <w:p w:rsidR="00DA1059" w:rsidRDefault="00DA1059" w:rsidP="00CE6451">
      <w:pPr>
        <w:rPr>
          <w:rtl/>
          <w:lang w:eastAsia="he-IL"/>
        </w:rPr>
      </w:pPr>
    </w:p>
    <w:p w:rsidR="00DA1059" w:rsidRDefault="00DA1059" w:rsidP="00F95782">
      <w:pPr>
        <w:rPr>
          <w:rtl/>
          <w:lang w:eastAsia="he-IL"/>
        </w:rPr>
      </w:pPr>
      <w:bookmarkStart w:id="6210" w:name="_ETM_Q30_623960"/>
      <w:bookmarkEnd w:id="6210"/>
      <w:r>
        <w:rPr>
          <w:rFonts w:hint="cs"/>
          <w:rtl/>
          <w:lang w:eastAsia="he-IL"/>
        </w:rPr>
        <w:t>א</w:t>
      </w:r>
      <w:bookmarkStart w:id="6211" w:name="_ETM_Q30_624204"/>
      <w:bookmarkStart w:id="6212" w:name="_ETM_Q30_624278"/>
      <w:bookmarkEnd w:id="6211"/>
      <w:bookmarkEnd w:id="6212"/>
      <w:r>
        <w:rPr>
          <w:rFonts w:hint="cs"/>
          <w:rtl/>
          <w:lang w:eastAsia="he-IL"/>
        </w:rPr>
        <w:t xml:space="preserve">דוני היושב-ראש, אני מבקש לעצור את הדיון, אין שר </w:t>
      </w:r>
      <w:bookmarkStart w:id="6213" w:name="_ETM_Q30_625571"/>
      <w:bookmarkEnd w:id="6213"/>
      <w:r>
        <w:rPr>
          <w:rFonts w:hint="cs"/>
          <w:rtl/>
          <w:lang w:eastAsia="he-IL"/>
        </w:rPr>
        <w:t>תורן במליאה. ממשלה מנופחת ואף אחד לא יכול להגיע למליאה?</w:t>
      </w:r>
      <w:bookmarkStart w:id="6214" w:name="_ETM_Q30_632181"/>
      <w:bookmarkEnd w:id="6214"/>
      <w:r>
        <w:rPr>
          <w:rFonts w:hint="cs"/>
          <w:rtl/>
          <w:lang w:eastAsia="he-IL"/>
        </w:rPr>
        <w:t xml:space="preserve"> בושה וחרפה </w:t>
      </w:r>
      <w:r w:rsidR="00267305">
        <w:rPr>
          <w:rFonts w:hint="cs"/>
          <w:rtl/>
          <w:lang w:eastAsia="he-IL"/>
        </w:rPr>
        <w:t>– – –</w:t>
      </w:r>
    </w:p>
    <w:p w:rsidR="00DA1059" w:rsidRDefault="00DA1059" w:rsidP="00F95782">
      <w:pPr>
        <w:rPr>
          <w:rtl/>
          <w:lang w:eastAsia="he-IL"/>
        </w:rPr>
      </w:pPr>
      <w:bookmarkStart w:id="6215" w:name="_ETM_Q30_638901"/>
      <w:bookmarkStart w:id="6216" w:name="_ETM_Q30_638975"/>
      <w:bookmarkEnd w:id="6215"/>
      <w:bookmarkEnd w:id="6216"/>
    </w:p>
    <w:p w:rsidR="00DA1059" w:rsidRDefault="00DA1059" w:rsidP="00F95782">
      <w:pPr>
        <w:pStyle w:val="af6"/>
        <w:keepNext/>
        <w:rPr>
          <w:rtl/>
        </w:rPr>
      </w:pPr>
      <w:bookmarkStart w:id="6217" w:name="ET_interruption_קריאות_49"/>
      <w:r w:rsidRPr="004A6167">
        <w:rPr>
          <w:rStyle w:val="TagStyle"/>
          <w:rtl/>
        </w:rPr>
        <w:t xml:space="preserve"> &lt;&lt; קריאה &gt;&gt; </w:t>
      </w:r>
      <w:r>
        <w:rPr>
          <w:rtl/>
        </w:rPr>
        <w:t>קריאות:</w:t>
      </w:r>
      <w:r w:rsidRPr="004A6167">
        <w:rPr>
          <w:rStyle w:val="TagStyle"/>
          <w:rtl/>
        </w:rPr>
        <w:t xml:space="preserve"> &lt;&lt; קריאה &gt;&gt;</w:t>
      </w:r>
      <w:r>
        <w:rPr>
          <w:rtl/>
        </w:rPr>
        <w:t xml:space="preserve">   </w:t>
      </w:r>
      <w:bookmarkEnd w:id="6217"/>
    </w:p>
    <w:p w:rsidR="00DA1059" w:rsidRDefault="00DA1059" w:rsidP="00CE6451">
      <w:pPr>
        <w:rPr>
          <w:rtl/>
          <w:lang w:eastAsia="he-IL"/>
        </w:rPr>
      </w:pPr>
    </w:p>
    <w:p w:rsidR="00DA1059" w:rsidRDefault="00267305" w:rsidP="00F95782">
      <w:pPr>
        <w:rPr>
          <w:rtl/>
          <w:lang w:eastAsia="he-IL"/>
        </w:rPr>
      </w:pPr>
      <w:r>
        <w:rPr>
          <w:rFonts w:hint="cs"/>
          <w:rtl/>
          <w:lang w:eastAsia="he-IL"/>
        </w:rPr>
        <w:t>– – –</w:t>
      </w:r>
    </w:p>
    <w:p w:rsidR="00DA1059" w:rsidRDefault="00DA1059" w:rsidP="00CE6451">
      <w:pPr>
        <w:rPr>
          <w:rtl/>
          <w:lang w:eastAsia="he-IL"/>
        </w:rPr>
      </w:pPr>
      <w:bookmarkStart w:id="6218" w:name="_ETM_Q30_638124"/>
      <w:bookmarkStart w:id="6219" w:name="_ETM_Q30_638192"/>
      <w:bookmarkEnd w:id="6218"/>
      <w:bookmarkEnd w:id="6219"/>
    </w:p>
    <w:p w:rsidR="00DA1059" w:rsidRDefault="00DA1059" w:rsidP="00F95782">
      <w:pPr>
        <w:pStyle w:val="af6"/>
        <w:keepNext/>
        <w:rPr>
          <w:rtl/>
        </w:rPr>
      </w:pPr>
      <w:bookmarkStart w:id="6220" w:name="ET_interruption_5763_51"/>
      <w:r w:rsidRPr="003B48EA">
        <w:rPr>
          <w:rStyle w:val="TagStyle"/>
          <w:rtl/>
        </w:rPr>
        <w:t xml:space="preserve"> &lt;&lt; קריאה &gt;&gt; </w:t>
      </w:r>
      <w:r>
        <w:rPr>
          <w:rtl/>
        </w:rPr>
        <w:t>משה ארבל (ש"ס):</w:t>
      </w:r>
      <w:r w:rsidRPr="003B48EA">
        <w:rPr>
          <w:rStyle w:val="TagStyle"/>
          <w:rtl/>
        </w:rPr>
        <w:t xml:space="preserve"> &lt;&lt; קריאה &gt;&gt;</w:t>
      </w:r>
      <w:r>
        <w:rPr>
          <w:rtl/>
        </w:rPr>
        <w:t xml:space="preserve">   </w:t>
      </w:r>
      <w:bookmarkEnd w:id="6220"/>
    </w:p>
    <w:p w:rsidR="00DA1059" w:rsidRDefault="00DA1059" w:rsidP="00CE6451">
      <w:pPr>
        <w:rPr>
          <w:rtl/>
          <w:lang w:eastAsia="he-IL"/>
        </w:rPr>
      </w:pPr>
    </w:p>
    <w:p w:rsidR="00DA1059" w:rsidRDefault="00DA1059" w:rsidP="00F95782">
      <w:pPr>
        <w:rPr>
          <w:rtl/>
          <w:lang w:eastAsia="he-IL"/>
        </w:rPr>
      </w:pPr>
      <w:r>
        <w:rPr>
          <w:rFonts w:hint="cs"/>
          <w:rtl/>
          <w:lang w:eastAsia="he-IL"/>
        </w:rPr>
        <w:t>אתה מוציא את הדיון במליאה להפסקה?</w:t>
      </w:r>
      <w:bookmarkStart w:id="6221" w:name="_ETM_Q30_661136"/>
      <w:bookmarkEnd w:id="6221"/>
    </w:p>
    <w:p w:rsidR="00DA1059" w:rsidRDefault="00DA1059" w:rsidP="00F95782">
      <w:pPr>
        <w:rPr>
          <w:rtl/>
          <w:lang w:eastAsia="he-IL"/>
        </w:rPr>
      </w:pPr>
      <w:bookmarkStart w:id="6222" w:name="_ETM_Q30_661216"/>
      <w:bookmarkEnd w:id="6222"/>
    </w:p>
    <w:p w:rsidR="00DA1059" w:rsidRDefault="00DA1059" w:rsidP="00F95782">
      <w:pPr>
        <w:pStyle w:val="af6"/>
        <w:keepNext/>
        <w:rPr>
          <w:rtl/>
        </w:rPr>
      </w:pPr>
      <w:bookmarkStart w:id="6223" w:name="ET_interruption_5802_52"/>
      <w:r w:rsidRPr="003B48EA">
        <w:rPr>
          <w:rStyle w:val="TagStyle"/>
          <w:rtl/>
        </w:rPr>
        <w:t xml:space="preserve"> &lt;&lt; קריאה &gt;&gt; </w:t>
      </w:r>
      <w:r>
        <w:rPr>
          <w:rtl/>
        </w:rPr>
        <w:t>שלמה קרעי (הליכוד):</w:t>
      </w:r>
      <w:r w:rsidRPr="003B48EA">
        <w:rPr>
          <w:rStyle w:val="TagStyle"/>
          <w:rtl/>
        </w:rPr>
        <w:t xml:space="preserve"> &lt;&lt; קריאה &gt;&gt;</w:t>
      </w:r>
      <w:r>
        <w:rPr>
          <w:rtl/>
        </w:rPr>
        <w:t xml:space="preserve">   </w:t>
      </w:r>
      <w:bookmarkEnd w:id="6223"/>
    </w:p>
    <w:p w:rsidR="00DA1059" w:rsidRDefault="00DA1059" w:rsidP="00CE6451">
      <w:pPr>
        <w:rPr>
          <w:rtl/>
          <w:lang w:eastAsia="he-IL"/>
        </w:rPr>
      </w:pPr>
    </w:p>
    <w:p w:rsidR="00DA1059" w:rsidRDefault="00DA1059" w:rsidP="00F95782">
      <w:pPr>
        <w:rPr>
          <w:rtl/>
          <w:lang w:eastAsia="he-IL"/>
        </w:rPr>
      </w:pPr>
      <w:bookmarkStart w:id="6224" w:name="_ETM_Q30_663200"/>
      <w:bookmarkEnd w:id="6224"/>
      <w:r>
        <w:rPr>
          <w:rFonts w:hint="cs"/>
          <w:rtl/>
          <w:lang w:eastAsia="he-IL"/>
        </w:rPr>
        <w:t>ב</w:t>
      </w:r>
      <w:bookmarkStart w:id="6225" w:name="_ETM_Q30_663441"/>
      <w:bookmarkEnd w:id="6225"/>
      <w:r>
        <w:rPr>
          <w:rFonts w:hint="cs"/>
          <w:rtl/>
          <w:lang w:eastAsia="he-IL"/>
        </w:rPr>
        <w:t>ו</w:t>
      </w:r>
      <w:bookmarkStart w:id="6226" w:name="_ETM_Q30_663523"/>
      <w:bookmarkEnd w:id="6226"/>
      <w:r>
        <w:rPr>
          <w:rFonts w:hint="cs"/>
          <w:rtl/>
          <w:lang w:eastAsia="he-IL"/>
        </w:rPr>
        <w:t>שה וחרפה.</w:t>
      </w:r>
    </w:p>
    <w:p w:rsidR="00DA1059" w:rsidRDefault="00DA1059" w:rsidP="00F95782">
      <w:pPr>
        <w:rPr>
          <w:rtl/>
          <w:lang w:eastAsia="he-IL"/>
        </w:rPr>
      </w:pPr>
      <w:bookmarkStart w:id="6227" w:name="_ETM_Q30_661153"/>
      <w:bookmarkStart w:id="6228" w:name="_ETM_Q30_661237"/>
      <w:bookmarkEnd w:id="6227"/>
      <w:bookmarkEnd w:id="6228"/>
    </w:p>
    <w:p w:rsidR="00DA1059" w:rsidRDefault="00DA1059" w:rsidP="00F95782">
      <w:pPr>
        <w:pStyle w:val="af6"/>
        <w:keepNext/>
        <w:rPr>
          <w:rtl/>
        </w:rPr>
      </w:pPr>
      <w:bookmarkStart w:id="6229" w:name="ET_interruption_5085_53"/>
      <w:r w:rsidRPr="003B48EA">
        <w:rPr>
          <w:rStyle w:val="TagStyle"/>
          <w:rtl/>
        </w:rPr>
        <w:t xml:space="preserve"> &lt;&lt; קריאה &gt;&gt; </w:t>
      </w:r>
      <w:r>
        <w:rPr>
          <w:rtl/>
        </w:rPr>
        <w:t>אורלי לוי אבקסיס (הליכוד):</w:t>
      </w:r>
      <w:r w:rsidRPr="003B48EA">
        <w:rPr>
          <w:rStyle w:val="TagStyle"/>
          <w:rtl/>
        </w:rPr>
        <w:t xml:space="preserve"> &lt;&lt; קריאה &gt;&gt;</w:t>
      </w:r>
      <w:r>
        <w:rPr>
          <w:rtl/>
        </w:rPr>
        <w:t xml:space="preserve">   </w:t>
      </w:r>
      <w:bookmarkEnd w:id="6229"/>
    </w:p>
    <w:p w:rsidR="00DA1059" w:rsidRDefault="00DA1059" w:rsidP="00CE6451">
      <w:pPr>
        <w:rPr>
          <w:rtl/>
          <w:lang w:eastAsia="he-IL"/>
        </w:rPr>
      </w:pPr>
    </w:p>
    <w:p w:rsidR="00DA1059" w:rsidRDefault="00DA1059" w:rsidP="00F95782">
      <w:pPr>
        <w:rPr>
          <w:rtl/>
          <w:lang w:eastAsia="he-IL"/>
        </w:rPr>
      </w:pPr>
      <w:bookmarkStart w:id="6230" w:name="_ETM_Q30_663122"/>
      <w:bookmarkEnd w:id="6230"/>
      <w:r>
        <w:rPr>
          <w:rFonts w:hint="cs"/>
          <w:rtl/>
          <w:lang w:eastAsia="he-IL"/>
        </w:rPr>
        <w:t>מ</w:t>
      </w:r>
      <w:bookmarkStart w:id="6231" w:name="_ETM_Q30_663364"/>
      <w:bookmarkEnd w:id="6231"/>
      <w:r>
        <w:rPr>
          <w:rFonts w:hint="cs"/>
          <w:rtl/>
          <w:lang w:eastAsia="he-IL"/>
        </w:rPr>
        <w:t>ה</w:t>
      </w:r>
      <w:bookmarkStart w:id="6232" w:name="_ETM_Q30_663437"/>
      <w:bookmarkEnd w:id="6232"/>
      <w:r>
        <w:rPr>
          <w:rFonts w:hint="cs"/>
          <w:rtl/>
          <w:lang w:eastAsia="he-IL"/>
        </w:rPr>
        <w:t xml:space="preserve"> קרה, השרים לא הגיעו, </w:t>
      </w:r>
      <w:bookmarkStart w:id="6233" w:name="_ETM_Q30_664563"/>
      <w:bookmarkEnd w:id="6233"/>
      <w:r>
        <w:rPr>
          <w:rFonts w:hint="cs"/>
          <w:rtl/>
          <w:lang w:eastAsia="he-IL"/>
        </w:rPr>
        <w:t xml:space="preserve">השאירו הכול לנורבגים </w:t>
      </w:r>
      <w:r w:rsidR="00267305">
        <w:rPr>
          <w:rFonts w:hint="cs"/>
          <w:rtl/>
          <w:lang w:eastAsia="he-IL"/>
        </w:rPr>
        <w:t>– – –</w:t>
      </w:r>
    </w:p>
    <w:p w:rsidR="00DA1059" w:rsidRDefault="00DA1059" w:rsidP="00F95782">
      <w:pPr>
        <w:rPr>
          <w:rtl/>
          <w:lang w:eastAsia="he-IL"/>
        </w:rPr>
      </w:pPr>
    </w:p>
    <w:p w:rsidR="00DA1059" w:rsidRDefault="00DA1059" w:rsidP="00F95782">
      <w:pPr>
        <w:pStyle w:val="af6"/>
        <w:keepNext/>
        <w:rPr>
          <w:rtl/>
        </w:rPr>
      </w:pPr>
      <w:r w:rsidRPr="003B48EA">
        <w:rPr>
          <w:rStyle w:val="TagStyle"/>
          <w:rtl/>
        </w:rPr>
        <w:t xml:space="preserve"> &lt;&lt; קריאה &gt;&gt; </w:t>
      </w:r>
      <w:r>
        <w:rPr>
          <w:rtl/>
        </w:rPr>
        <w:t>קריאות:</w:t>
      </w:r>
      <w:r w:rsidRPr="003B48EA">
        <w:rPr>
          <w:rStyle w:val="TagStyle"/>
          <w:rtl/>
        </w:rPr>
        <w:t xml:space="preserve"> &lt;&lt; קריאה &gt;&gt;</w:t>
      </w:r>
      <w:r>
        <w:rPr>
          <w:rtl/>
        </w:rPr>
        <w:t xml:space="preserve">   </w:t>
      </w:r>
    </w:p>
    <w:p w:rsidR="00DA1059" w:rsidRDefault="00DA1059" w:rsidP="00CE6451">
      <w:pPr>
        <w:rPr>
          <w:rtl/>
          <w:lang w:eastAsia="he-IL"/>
        </w:rPr>
      </w:pPr>
    </w:p>
    <w:p w:rsidR="00DA1059" w:rsidRDefault="00267305" w:rsidP="00F95782">
      <w:pPr>
        <w:rPr>
          <w:rtl/>
          <w:lang w:eastAsia="he-IL"/>
        </w:rPr>
      </w:pPr>
      <w:r>
        <w:rPr>
          <w:rFonts w:hint="cs"/>
          <w:rtl/>
          <w:lang w:eastAsia="he-IL"/>
        </w:rPr>
        <w:t>– – –</w:t>
      </w:r>
    </w:p>
    <w:p w:rsidR="00DA1059" w:rsidRDefault="00DA1059" w:rsidP="00F95782">
      <w:pPr>
        <w:rPr>
          <w:rtl/>
          <w:lang w:eastAsia="he-IL"/>
        </w:rPr>
      </w:pPr>
      <w:bookmarkStart w:id="6234" w:name="_ETM_Q30_672565"/>
      <w:bookmarkStart w:id="6235" w:name="_ETM_Q30_672609"/>
      <w:bookmarkEnd w:id="6234"/>
      <w:bookmarkEnd w:id="6235"/>
    </w:p>
    <w:p w:rsidR="00DA1059" w:rsidRDefault="00DA1059" w:rsidP="00F95782">
      <w:pPr>
        <w:pStyle w:val="af6"/>
        <w:keepNext/>
        <w:rPr>
          <w:rtl/>
        </w:rPr>
      </w:pPr>
      <w:bookmarkStart w:id="6236" w:name="ET_interruption_5085_55"/>
      <w:r w:rsidRPr="003B48EA">
        <w:rPr>
          <w:rStyle w:val="TagStyle"/>
          <w:rtl/>
        </w:rPr>
        <w:t xml:space="preserve"> &lt;&lt; קריאה &gt;&gt; </w:t>
      </w:r>
      <w:r>
        <w:rPr>
          <w:rtl/>
        </w:rPr>
        <w:t>אורלי לוי אבקסיס (הליכוד):</w:t>
      </w:r>
      <w:r w:rsidRPr="003B48EA">
        <w:rPr>
          <w:rStyle w:val="TagStyle"/>
          <w:rtl/>
        </w:rPr>
        <w:t xml:space="preserve"> &lt;&lt; קריאה &gt;&gt;</w:t>
      </w:r>
      <w:r>
        <w:rPr>
          <w:rtl/>
        </w:rPr>
        <w:t xml:space="preserve">   </w:t>
      </w:r>
      <w:bookmarkEnd w:id="6236"/>
    </w:p>
    <w:p w:rsidR="00DA1059" w:rsidRDefault="00DA1059" w:rsidP="00CE6451">
      <w:pPr>
        <w:rPr>
          <w:rtl/>
          <w:lang w:eastAsia="he-IL"/>
        </w:rPr>
      </w:pPr>
    </w:p>
    <w:p w:rsidR="00DA1059" w:rsidRDefault="00DA1059" w:rsidP="00F95782">
      <w:pPr>
        <w:rPr>
          <w:rtl/>
          <w:lang w:eastAsia="he-IL"/>
        </w:rPr>
      </w:pPr>
      <w:bookmarkStart w:id="6237" w:name="_ETM_Q30_676216"/>
      <w:bookmarkEnd w:id="6237"/>
      <w:r>
        <w:rPr>
          <w:rFonts w:hint="cs"/>
          <w:rtl/>
          <w:lang w:eastAsia="he-IL"/>
        </w:rPr>
        <w:t xml:space="preserve">השרים ברחו, אתם </w:t>
      </w:r>
      <w:bookmarkStart w:id="6238" w:name="_ETM_Q30_676347"/>
      <w:bookmarkEnd w:id="6238"/>
      <w:proofErr w:type="spellStart"/>
      <w:r>
        <w:rPr>
          <w:rFonts w:hint="cs"/>
          <w:rtl/>
          <w:lang w:eastAsia="he-IL"/>
        </w:rPr>
        <w:t>שואבי</w:t>
      </w:r>
      <w:proofErr w:type="spellEnd"/>
      <w:r>
        <w:rPr>
          <w:rFonts w:hint="cs"/>
          <w:rtl/>
          <w:lang w:eastAsia="he-IL"/>
        </w:rPr>
        <w:t xml:space="preserve"> המים, אתם השטיח שהם דורכים עליו. </w:t>
      </w:r>
    </w:p>
    <w:p w:rsidR="00DA1059" w:rsidRDefault="00DA1059" w:rsidP="00F95782">
      <w:pPr>
        <w:rPr>
          <w:rtl/>
          <w:lang w:eastAsia="he-IL"/>
        </w:rPr>
      </w:pPr>
      <w:bookmarkStart w:id="6239" w:name="_ETM_Q30_681227"/>
      <w:bookmarkStart w:id="6240" w:name="_ETM_Q30_681310"/>
      <w:bookmarkEnd w:id="6239"/>
      <w:bookmarkEnd w:id="6240"/>
    </w:p>
    <w:p w:rsidR="00DA1059" w:rsidRDefault="00DA1059" w:rsidP="00F95782">
      <w:pPr>
        <w:pStyle w:val="af7"/>
        <w:keepNext/>
        <w:rPr>
          <w:rtl/>
        </w:rPr>
      </w:pPr>
      <w:bookmarkStart w:id="6241" w:name="ET_yor_6244_56"/>
      <w:r w:rsidRPr="003B48EA">
        <w:rPr>
          <w:rStyle w:val="TagStyle"/>
          <w:rtl/>
        </w:rPr>
        <w:t xml:space="preserve"> &lt;&lt; יור &gt;&gt; </w:t>
      </w:r>
      <w:r>
        <w:rPr>
          <w:rtl/>
        </w:rPr>
        <w:t>היו"ר איתן גינזבורג:</w:t>
      </w:r>
      <w:r w:rsidRPr="003B48EA">
        <w:rPr>
          <w:rStyle w:val="TagStyle"/>
          <w:rtl/>
        </w:rPr>
        <w:t xml:space="preserve"> &lt;&lt; יור &gt;&gt;</w:t>
      </w:r>
      <w:r>
        <w:rPr>
          <w:rtl/>
        </w:rPr>
        <w:t xml:space="preserve">   </w:t>
      </w:r>
      <w:bookmarkEnd w:id="6241"/>
    </w:p>
    <w:p w:rsidR="00DA1059" w:rsidRDefault="00DA1059" w:rsidP="00CE6451">
      <w:pPr>
        <w:rPr>
          <w:rtl/>
          <w:lang w:eastAsia="he-IL"/>
        </w:rPr>
      </w:pPr>
    </w:p>
    <w:p w:rsidR="00DA1059" w:rsidRDefault="00DA1059" w:rsidP="00F95782">
      <w:pPr>
        <w:rPr>
          <w:rtl/>
          <w:lang w:eastAsia="he-IL"/>
        </w:rPr>
      </w:pPr>
      <w:r>
        <w:rPr>
          <w:rFonts w:hint="cs"/>
          <w:rtl/>
          <w:lang w:eastAsia="he-IL"/>
        </w:rPr>
        <w:t>דוד וגילה, דוד</w:t>
      </w:r>
      <w:bookmarkStart w:id="6242" w:name="_ETM_Q30_678881"/>
      <w:bookmarkEnd w:id="6242"/>
      <w:r>
        <w:rPr>
          <w:rFonts w:hint="cs"/>
          <w:rtl/>
          <w:lang w:eastAsia="he-IL"/>
        </w:rPr>
        <w:t xml:space="preserve">, דוד, שנייה, דוד, דוד, היא באמצע ספירת קולות, </w:t>
      </w:r>
      <w:bookmarkStart w:id="6243" w:name="_ETM_Q30_684160"/>
      <w:bookmarkEnd w:id="6243"/>
      <w:r>
        <w:rPr>
          <w:rFonts w:hint="cs"/>
          <w:rtl/>
          <w:lang w:eastAsia="he-IL"/>
        </w:rPr>
        <w:t xml:space="preserve">תן לה לסיים ולך לדבר איתה. </w:t>
      </w:r>
    </w:p>
    <w:p w:rsidR="00DA1059" w:rsidRDefault="00DA1059" w:rsidP="00F95782">
      <w:pPr>
        <w:rPr>
          <w:rtl/>
          <w:lang w:eastAsia="he-IL"/>
        </w:rPr>
      </w:pPr>
      <w:bookmarkStart w:id="6244" w:name="_ETM_Q30_683835"/>
      <w:bookmarkStart w:id="6245" w:name="_ETM_Q30_683905"/>
      <w:bookmarkEnd w:id="6244"/>
      <w:bookmarkEnd w:id="6245"/>
    </w:p>
    <w:p w:rsidR="00DA1059" w:rsidRDefault="00DA1059" w:rsidP="00F95782">
      <w:pPr>
        <w:pStyle w:val="af6"/>
        <w:keepNext/>
        <w:rPr>
          <w:rtl/>
        </w:rPr>
      </w:pPr>
      <w:bookmarkStart w:id="6246" w:name="ET_interruption_5156_57"/>
      <w:r w:rsidRPr="003B48EA">
        <w:rPr>
          <w:rStyle w:val="TagStyle"/>
          <w:rtl/>
        </w:rPr>
        <w:t xml:space="preserve"> &lt;&lt; קריאה &gt;&gt; </w:t>
      </w:r>
      <w:r>
        <w:rPr>
          <w:rtl/>
        </w:rPr>
        <w:t>דוד אמסלם (הליכוד):</w:t>
      </w:r>
      <w:r w:rsidRPr="003B48EA">
        <w:rPr>
          <w:rStyle w:val="TagStyle"/>
          <w:rtl/>
        </w:rPr>
        <w:t xml:space="preserve"> &lt;&lt; קריאה &gt;&gt;</w:t>
      </w:r>
      <w:r>
        <w:rPr>
          <w:rtl/>
        </w:rPr>
        <w:t xml:space="preserve">   </w:t>
      </w:r>
      <w:bookmarkEnd w:id="6246"/>
    </w:p>
    <w:p w:rsidR="00DA1059" w:rsidRDefault="00DA1059" w:rsidP="00CE6451">
      <w:pPr>
        <w:rPr>
          <w:rtl/>
          <w:lang w:eastAsia="he-IL"/>
        </w:rPr>
      </w:pPr>
    </w:p>
    <w:p w:rsidR="00DA1059" w:rsidRDefault="00DA1059" w:rsidP="00F95782">
      <w:pPr>
        <w:rPr>
          <w:rtl/>
          <w:lang w:eastAsia="he-IL"/>
        </w:rPr>
      </w:pPr>
      <w:bookmarkStart w:id="6247" w:name="_ETM_Q30_684418"/>
      <w:bookmarkEnd w:id="6247"/>
      <w:r>
        <w:rPr>
          <w:rFonts w:hint="cs"/>
          <w:rtl/>
          <w:lang w:eastAsia="he-IL"/>
        </w:rPr>
        <w:t>את</w:t>
      </w:r>
      <w:bookmarkStart w:id="6248" w:name="_ETM_Q30_684664"/>
      <w:bookmarkEnd w:id="6248"/>
      <w:r>
        <w:rPr>
          <w:rFonts w:hint="cs"/>
          <w:rtl/>
          <w:lang w:eastAsia="he-IL"/>
        </w:rPr>
        <w:t>ה</w:t>
      </w:r>
      <w:bookmarkStart w:id="6249" w:name="_ETM_Q30_684744"/>
      <w:bookmarkEnd w:id="6249"/>
      <w:r>
        <w:rPr>
          <w:rFonts w:hint="cs"/>
          <w:rtl/>
          <w:lang w:eastAsia="he-IL"/>
        </w:rPr>
        <w:t xml:space="preserve"> לא תגיד </w:t>
      </w:r>
      <w:bookmarkStart w:id="6250" w:name="_ETM_Q30_685905"/>
      <w:bookmarkEnd w:id="6250"/>
      <w:r>
        <w:rPr>
          <w:rFonts w:hint="cs"/>
          <w:rtl/>
          <w:lang w:eastAsia="he-IL"/>
        </w:rPr>
        <w:t xml:space="preserve">לנו מה לעשות. </w:t>
      </w:r>
    </w:p>
    <w:p w:rsidR="00DA1059" w:rsidRDefault="00DA1059" w:rsidP="00F95782">
      <w:pPr>
        <w:rPr>
          <w:rtl/>
          <w:lang w:eastAsia="he-IL"/>
        </w:rPr>
      </w:pPr>
      <w:bookmarkStart w:id="6251" w:name="_ETM_Q30_688017"/>
      <w:bookmarkStart w:id="6252" w:name="_ETM_Q30_688094"/>
      <w:bookmarkEnd w:id="6251"/>
      <w:bookmarkEnd w:id="6252"/>
    </w:p>
    <w:p w:rsidR="00DA1059" w:rsidRDefault="00DA1059" w:rsidP="00F95782">
      <w:pPr>
        <w:pStyle w:val="af7"/>
        <w:keepNext/>
        <w:rPr>
          <w:rtl/>
        </w:rPr>
      </w:pPr>
      <w:bookmarkStart w:id="6253" w:name="ET_yor_6244_58"/>
      <w:r w:rsidRPr="003B48EA">
        <w:rPr>
          <w:rStyle w:val="TagStyle"/>
          <w:rtl/>
        </w:rPr>
        <w:t xml:space="preserve"> &lt;&lt; יור &gt;&gt; </w:t>
      </w:r>
      <w:r>
        <w:rPr>
          <w:rtl/>
        </w:rPr>
        <w:t>היו"ר איתן גינזבורג:</w:t>
      </w:r>
      <w:r w:rsidRPr="003B48EA">
        <w:rPr>
          <w:rStyle w:val="TagStyle"/>
          <w:rtl/>
        </w:rPr>
        <w:t xml:space="preserve"> &lt;&lt; יור &gt;&gt;</w:t>
      </w:r>
      <w:r>
        <w:rPr>
          <w:rtl/>
        </w:rPr>
        <w:t xml:space="preserve">   </w:t>
      </w:r>
      <w:bookmarkEnd w:id="6253"/>
    </w:p>
    <w:p w:rsidR="00DA1059" w:rsidRDefault="00DA1059" w:rsidP="00CE6451">
      <w:pPr>
        <w:rPr>
          <w:rtl/>
          <w:lang w:eastAsia="he-IL"/>
        </w:rPr>
      </w:pPr>
    </w:p>
    <w:p w:rsidR="00DA1059" w:rsidRDefault="00DA1059" w:rsidP="00F95782">
      <w:pPr>
        <w:rPr>
          <w:rtl/>
          <w:lang w:eastAsia="he-IL"/>
        </w:rPr>
      </w:pPr>
      <w:r>
        <w:rPr>
          <w:rFonts w:hint="cs"/>
          <w:rtl/>
          <w:lang w:eastAsia="he-IL"/>
        </w:rPr>
        <w:t xml:space="preserve">מה אתה רוצה שאני אעשה? אני לא </w:t>
      </w:r>
      <w:bookmarkStart w:id="6254" w:name="_ETM_Q30_689138"/>
      <w:bookmarkEnd w:id="6254"/>
      <w:r>
        <w:rPr>
          <w:rFonts w:hint="cs"/>
          <w:rtl/>
          <w:lang w:eastAsia="he-IL"/>
        </w:rPr>
        <w:t xml:space="preserve">עושה כלום, מחכים להצבעה. </w:t>
      </w:r>
    </w:p>
    <w:p w:rsidR="00DA1059" w:rsidRDefault="00DA1059" w:rsidP="00F95782">
      <w:pPr>
        <w:rPr>
          <w:rtl/>
          <w:lang w:eastAsia="he-IL"/>
        </w:rPr>
      </w:pPr>
      <w:bookmarkStart w:id="6255" w:name="_ETM_Q30_689489"/>
      <w:bookmarkStart w:id="6256" w:name="_ETM_Q30_689558"/>
      <w:bookmarkEnd w:id="6255"/>
      <w:bookmarkEnd w:id="6256"/>
    </w:p>
    <w:p w:rsidR="00DA1059" w:rsidRDefault="00DA1059" w:rsidP="00F95782">
      <w:pPr>
        <w:pStyle w:val="af6"/>
        <w:keepNext/>
        <w:rPr>
          <w:rtl/>
        </w:rPr>
      </w:pPr>
      <w:bookmarkStart w:id="6257" w:name="ET_interruption_5156_59"/>
      <w:r w:rsidRPr="003B48EA">
        <w:rPr>
          <w:rStyle w:val="TagStyle"/>
          <w:rtl/>
        </w:rPr>
        <w:t xml:space="preserve"> &lt;&lt; קריאה &gt;&gt; </w:t>
      </w:r>
      <w:r>
        <w:rPr>
          <w:rtl/>
        </w:rPr>
        <w:t>דוד אמסלם (הליכוד):</w:t>
      </w:r>
      <w:r w:rsidRPr="003B48EA">
        <w:rPr>
          <w:rStyle w:val="TagStyle"/>
          <w:rtl/>
        </w:rPr>
        <w:t xml:space="preserve"> &lt;&lt; קריאה &gt;&gt;</w:t>
      </w:r>
      <w:r>
        <w:rPr>
          <w:rtl/>
        </w:rPr>
        <w:t xml:space="preserve">   </w:t>
      </w:r>
      <w:bookmarkEnd w:id="6257"/>
    </w:p>
    <w:p w:rsidR="00DA1059" w:rsidRDefault="00DA1059" w:rsidP="00CE6451">
      <w:pPr>
        <w:rPr>
          <w:rtl/>
          <w:lang w:eastAsia="he-IL"/>
        </w:rPr>
      </w:pPr>
    </w:p>
    <w:p w:rsidR="00DA1059" w:rsidRDefault="00DA1059" w:rsidP="00F95782">
      <w:pPr>
        <w:rPr>
          <w:rtl/>
          <w:lang w:eastAsia="he-IL"/>
        </w:rPr>
      </w:pPr>
      <w:bookmarkStart w:id="6258" w:name="_ETM_Q30_689875"/>
      <w:bookmarkEnd w:id="6258"/>
      <w:r>
        <w:rPr>
          <w:rFonts w:hint="cs"/>
          <w:rtl/>
          <w:lang w:eastAsia="he-IL"/>
        </w:rPr>
        <w:t>א</w:t>
      </w:r>
      <w:bookmarkStart w:id="6259" w:name="_ETM_Q30_690137"/>
      <w:bookmarkEnd w:id="6259"/>
      <w:r>
        <w:rPr>
          <w:rFonts w:hint="cs"/>
          <w:rtl/>
          <w:lang w:eastAsia="he-IL"/>
        </w:rPr>
        <w:t>ת</w:t>
      </w:r>
      <w:bookmarkStart w:id="6260" w:name="_ETM_Q30_690249"/>
      <w:bookmarkEnd w:id="6260"/>
      <w:r>
        <w:rPr>
          <w:rFonts w:hint="cs"/>
          <w:rtl/>
          <w:lang w:eastAsia="he-IL"/>
        </w:rPr>
        <w:t xml:space="preserve">ה גנבת את ההצבעה הזאת </w:t>
      </w:r>
      <w:bookmarkStart w:id="6261" w:name="_ETM_Q30_690394"/>
      <w:bookmarkEnd w:id="6261"/>
      <w:r w:rsidR="00267305">
        <w:rPr>
          <w:rFonts w:hint="cs"/>
          <w:rtl/>
          <w:lang w:eastAsia="he-IL"/>
        </w:rPr>
        <w:t>– – –</w:t>
      </w:r>
    </w:p>
    <w:p w:rsidR="00DA1059" w:rsidRDefault="00DA1059" w:rsidP="00F95782">
      <w:pPr>
        <w:rPr>
          <w:rtl/>
          <w:lang w:eastAsia="he-IL"/>
        </w:rPr>
      </w:pPr>
      <w:bookmarkStart w:id="6262" w:name="_ETM_Q30_691882"/>
      <w:bookmarkStart w:id="6263" w:name="_ETM_Q30_691973"/>
      <w:bookmarkEnd w:id="6262"/>
      <w:bookmarkEnd w:id="6263"/>
    </w:p>
    <w:p w:rsidR="00DA1059" w:rsidRDefault="00DA1059" w:rsidP="00F95782">
      <w:pPr>
        <w:pStyle w:val="af6"/>
        <w:keepNext/>
        <w:rPr>
          <w:rtl/>
        </w:rPr>
      </w:pPr>
      <w:bookmarkStart w:id="6264" w:name="ET_interruption_5628_60"/>
      <w:r w:rsidRPr="003B48EA">
        <w:rPr>
          <w:rStyle w:val="TagStyle"/>
          <w:rtl/>
        </w:rPr>
        <w:t xml:space="preserve"> &lt;&lt; קריאה &gt;&gt; </w:t>
      </w:r>
      <w:r>
        <w:rPr>
          <w:rtl/>
        </w:rPr>
        <w:t>מיכאל מלכיאלי (ש"ס):</w:t>
      </w:r>
      <w:r w:rsidRPr="003B48EA">
        <w:rPr>
          <w:rStyle w:val="TagStyle"/>
          <w:rtl/>
        </w:rPr>
        <w:t xml:space="preserve"> &lt;&lt; קריאה &gt;&gt;</w:t>
      </w:r>
      <w:r>
        <w:rPr>
          <w:rtl/>
        </w:rPr>
        <w:t xml:space="preserve">   </w:t>
      </w:r>
      <w:bookmarkEnd w:id="6264"/>
    </w:p>
    <w:p w:rsidR="00DA1059" w:rsidRDefault="00DA1059" w:rsidP="00CE6451">
      <w:pPr>
        <w:rPr>
          <w:rtl/>
          <w:lang w:eastAsia="he-IL"/>
        </w:rPr>
      </w:pPr>
    </w:p>
    <w:p w:rsidR="00DA1059" w:rsidRDefault="00267305" w:rsidP="00F95782">
      <w:pPr>
        <w:rPr>
          <w:rtl/>
          <w:lang w:eastAsia="he-IL"/>
        </w:rPr>
      </w:pPr>
      <w:bookmarkStart w:id="6265" w:name="_ETM_Q30_691765"/>
      <w:bookmarkStart w:id="6266" w:name="_ETM_Q30_692009"/>
      <w:bookmarkEnd w:id="6265"/>
      <w:bookmarkEnd w:id="6266"/>
      <w:r>
        <w:rPr>
          <w:rFonts w:hint="cs"/>
          <w:rtl/>
          <w:lang w:eastAsia="he-IL"/>
        </w:rPr>
        <w:t>– – –</w:t>
      </w:r>
      <w:bookmarkStart w:id="6267" w:name="_ETM_Q30_690730"/>
      <w:bookmarkEnd w:id="6267"/>
    </w:p>
    <w:p w:rsidR="00DA1059" w:rsidRDefault="00DA1059" w:rsidP="00F95782">
      <w:pPr>
        <w:rPr>
          <w:rtl/>
          <w:lang w:eastAsia="he-IL"/>
        </w:rPr>
      </w:pPr>
      <w:bookmarkStart w:id="6268" w:name="_ETM_Q30_690813"/>
      <w:bookmarkEnd w:id="6268"/>
    </w:p>
    <w:p w:rsidR="00DA1059" w:rsidRDefault="00DA1059" w:rsidP="00F95782">
      <w:pPr>
        <w:pStyle w:val="af7"/>
        <w:keepNext/>
        <w:rPr>
          <w:rtl/>
        </w:rPr>
      </w:pPr>
      <w:r w:rsidRPr="003B48EA">
        <w:rPr>
          <w:rStyle w:val="TagStyle"/>
          <w:rtl/>
        </w:rPr>
        <w:t xml:space="preserve"> &lt;&lt; יור &gt;&gt; </w:t>
      </w:r>
      <w:r>
        <w:rPr>
          <w:rtl/>
        </w:rPr>
        <w:t>היו"ר איתן גינזבורג:</w:t>
      </w:r>
      <w:r w:rsidRPr="003B48EA">
        <w:rPr>
          <w:rStyle w:val="TagStyle"/>
          <w:rtl/>
        </w:rPr>
        <w:t xml:space="preserve"> &lt;&lt; יור &gt;&gt;</w:t>
      </w:r>
      <w:r>
        <w:rPr>
          <w:rtl/>
        </w:rPr>
        <w:t xml:space="preserve">   </w:t>
      </w:r>
    </w:p>
    <w:p w:rsidR="00DA1059" w:rsidRDefault="00DA1059" w:rsidP="00CE6451">
      <w:pPr>
        <w:rPr>
          <w:rtl/>
          <w:lang w:eastAsia="he-IL"/>
        </w:rPr>
      </w:pPr>
    </w:p>
    <w:p w:rsidR="00DA1059" w:rsidRDefault="00DA1059" w:rsidP="00F95782">
      <w:pPr>
        <w:rPr>
          <w:rtl/>
          <w:lang w:eastAsia="he-IL"/>
        </w:rPr>
      </w:pPr>
      <w:bookmarkStart w:id="6269" w:name="_ETM_Q30_691960"/>
      <w:bookmarkEnd w:id="6269"/>
      <w:r>
        <w:rPr>
          <w:rFonts w:hint="cs"/>
          <w:rtl/>
          <w:lang w:eastAsia="he-IL"/>
        </w:rPr>
        <w:t>חבר הכנסת הרב מלכיאלי, די, מספיק.</w:t>
      </w:r>
    </w:p>
    <w:p w:rsidR="00DA1059" w:rsidRDefault="00DA1059" w:rsidP="00F95782">
      <w:pPr>
        <w:rPr>
          <w:rtl/>
          <w:lang w:eastAsia="he-IL"/>
        </w:rPr>
      </w:pPr>
      <w:bookmarkStart w:id="6270" w:name="_ETM_Q30_693320"/>
      <w:bookmarkStart w:id="6271" w:name="_ETM_Q30_693397"/>
      <w:bookmarkEnd w:id="6270"/>
      <w:bookmarkEnd w:id="6271"/>
    </w:p>
    <w:p w:rsidR="00DA1059" w:rsidRDefault="00DA1059" w:rsidP="00F95782">
      <w:pPr>
        <w:pStyle w:val="af6"/>
        <w:keepNext/>
        <w:rPr>
          <w:rtl/>
        </w:rPr>
      </w:pPr>
      <w:bookmarkStart w:id="6272" w:name="ET_interruption_5156_62"/>
      <w:r w:rsidRPr="003B48EA">
        <w:rPr>
          <w:rStyle w:val="TagStyle"/>
          <w:rtl/>
        </w:rPr>
        <w:t xml:space="preserve"> &lt;&lt; קריאה &gt;&gt; </w:t>
      </w:r>
      <w:r>
        <w:rPr>
          <w:rtl/>
        </w:rPr>
        <w:t>דוד אמסלם (הליכוד):</w:t>
      </w:r>
      <w:r w:rsidRPr="003B48EA">
        <w:rPr>
          <w:rStyle w:val="TagStyle"/>
          <w:rtl/>
        </w:rPr>
        <w:t xml:space="preserve"> &lt;&lt; קריאה &gt;&gt;</w:t>
      </w:r>
      <w:r>
        <w:rPr>
          <w:rtl/>
        </w:rPr>
        <w:t xml:space="preserve">   </w:t>
      </w:r>
      <w:bookmarkEnd w:id="6272"/>
    </w:p>
    <w:p w:rsidR="00DA1059" w:rsidRDefault="00DA1059" w:rsidP="00CE6451">
      <w:pPr>
        <w:rPr>
          <w:rtl/>
          <w:lang w:eastAsia="he-IL"/>
        </w:rPr>
      </w:pPr>
    </w:p>
    <w:p w:rsidR="00DA1059" w:rsidRDefault="00DA1059" w:rsidP="00F95782">
      <w:pPr>
        <w:rPr>
          <w:rtl/>
          <w:lang w:eastAsia="he-IL"/>
        </w:rPr>
      </w:pPr>
      <w:bookmarkStart w:id="6273" w:name="_ETM_Q30_693768"/>
      <w:bookmarkEnd w:id="6273"/>
      <w:r>
        <w:rPr>
          <w:rFonts w:hint="cs"/>
          <w:rtl/>
          <w:lang w:eastAsia="he-IL"/>
        </w:rPr>
        <w:t>גי</w:t>
      </w:r>
      <w:bookmarkStart w:id="6274" w:name="_ETM_Q30_694021"/>
      <w:bookmarkStart w:id="6275" w:name="_ETM_Q30_694104"/>
      <w:bookmarkEnd w:id="6274"/>
      <w:bookmarkEnd w:id="6275"/>
      <w:r>
        <w:rPr>
          <w:rFonts w:hint="cs"/>
          <w:rtl/>
          <w:lang w:eastAsia="he-IL"/>
        </w:rPr>
        <w:t>נזבורג,</w:t>
      </w:r>
      <w:bookmarkStart w:id="6276" w:name="_ETM_Q30_695465"/>
      <w:bookmarkEnd w:id="6276"/>
      <w:r>
        <w:rPr>
          <w:rFonts w:hint="cs"/>
          <w:rtl/>
          <w:lang w:eastAsia="he-IL"/>
        </w:rPr>
        <w:t xml:space="preserve"> אתה גנבת את ההצבעה הזאת, אתה. </w:t>
      </w:r>
      <w:bookmarkStart w:id="6277" w:name="_ETM_Q30_701057"/>
      <w:bookmarkEnd w:id="6277"/>
    </w:p>
    <w:p w:rsidR="00DA1059" w:rsidRDefault="00DA1059" w:rsidP="00F95782">
      <w:pPr>
        <w:rPr>
          <w:rtl/>
          <w:lang w:eastAsia="he-IL"/>
        </w:rPr>
      </w:pPr>
      <w:bookmarkStart w:id="6278" w:name="_ETM_Q30_702038"/>
      <w:bookmarkStart w:id="6279" w:name="_ETM_Q30_702110"/>
      <w:bookmarkEnd w:id="6278"/>
      <w:bookmarkEnd w:id="6279"/>
    </w:p>
    <w:p w:rsidR="00DA1059" w:rsidRDefault="00DA1059" w:rsidP="00F95782">
      <w:pPr>
        <w:pStyle w:val="af6"/>
        <w:keepNext/>
        <w:rPr>
          <w:rtl/>
        </w:rPr>
      </w:pPr>
      <w:bookmarkStart w:id="6280" w:name="ET_interruption_5085_63"/>
      <w:r w:rsidRPr="003B48EA">
        <w:rPr>
          <w:rStyle w:val="TagStyle"/>
          <w:rtl/>
        </w:rPr>
        <w:t xml:space="preserve"> &lt;&lt; קריאה &gt;&gt; </w:t>
      </w:r>
      <w:r>
        <w:rPr>
          <w:rtl/>
        </w:rPr>
        <w:t>אורלי לוי אבקסיס (הליכוד):</w:t>
      </w:r>
      <w:r w:rsidRPr="003B48EA">
        <w:rPr>
          <w:rStyle w:val="TagStyle"/>
          <w:rtl/>
        </w:rPr>
        <w:t xml:space="preserve"> &lt;&lt; קריאה &gt;&gt;</w:t>
      </w:r>
      <w:r>
        <w:rPr>
          <w:rtl/>
        </w:rPr>
        <w:t xml:space="preserve">   </w:t>
      </w:r>
      <w:bookmarkEnd w:id="6280"/>
    </w:p>
    <w:p w:rsidR="00DA1059" w:rsidRDefault="00DA1059" w:rsidP="00CE6451">
      <w:pPr>
        <w:rPr>
          <w:rtl/>
          <w:lang w:eastAsia="he-IL"/>
        </w:rPr>
      </w:pPr>
    </w:p>
    <w:p w:rsidR="00DA1059" w:rsidRDefault="00DA1059" w:rsidP="00F95782">
      <w:pPr>
        <w:rPr>
          <w:rtl/>
          <w:lang w:eastAsia="he-IL"/>
        </w:rPr>
      </w:pPr>
      <w:r>
        <w:rPr>
          <w:rFonts w:hint="cs"/>
          <w:rtl/>
          <w:lang w:eastAsia="he-IL"/>
        </w:rPr>
        <w:t xml:space="preserve">מיכל רוזין הצביעה נגד הילדים. שלא תדברו איתנו יותר </w:t>
      </w:r>
      <w:r w:rsidR="00267305">
        <w:rPr>
          <w:rFonts w:hint="cs"/>
          <w:rtl/>
          <w:lang w:eastAsia="he-IL"/>
        </w:rPr>
        <w:t>– – –</w:t>
      </w:r>
    </w:p>
    <w:p w:rsidR="00DA1059" w:rsidRDefault="00DA1059" w:rsidP="00F95782">
      <w:pPr>
        <w:rPr>
          <w:rtl/>
          <w:lang w:eastAsia="he-IL"/>
        </w:rPr>
      </w:pPr>
      <w:bookmarkStart w:id="6281" w:name="_ETM_Q30_702810"/>
      <w:bookmarkStart w:id="6282" w:name="_ETM_Q30_702895"/>
      <w:bookmarkEnd w:id="6281"/>
      <w:bookmarkEnd w:id="6282"/>
    </w:p>
    <w:p w:rsidR="00DA1059" w:rsidRDefault="00DA1059" w:rsidP="00F95782">
      <w:pPr>
        <w:pStyle w:val="af6"/>
        <w:keepNext/>
        <w:rPr>
          <w:rtl/>
        </w:rPr>
      </w:pPr>
      <w:bookmarkStart w:id="6283" w:name="ET_interruption_5156_64"/>
      <w:r w:rsidRPr="003B48EA">
        <w:rPr>
          <w:rStyle w:val="TagStyle"/>
          <w:rtl/>
        </w:rPr>
        <w:t xml:space="preserve"> &lt;&lt; קריאה &gt;&gt; </w:t>
      </w:r>
      <w:r>
        <w:rPr>
          <w:rtl/>
        </w:rPr>
        <w:t>דוד אמסלם (הליכוד):</w:t>
      </w:r>
      <w:r w:rsidRPr="003B48EA">
        <w:rPr>
          <w:rStyle w:val="TagStyle"/>
          <w:rtl/>
        </w:rPr>
        <w:t xml:space="preserve"> &lt;&lt; קריאה &gt;&gt;</w:t>
      </w:r>
      <w:r>
        <w:rPr>
          <w:rtl/>
        </w:rPr>
        <w:t xml:space="preserve">   </w:t>
      </w:r>
      <w:bookmarkEnd w:id="6283"/>
    </w:p>
    <w:p w:rsidR="00DA1059" w:rsidRDefault="00DA1059" w:rsidP="00CE6451">
      <w:pPr>
        <w:rPr>
          <w:rtl/>
          <w:lang w:eastAsia="he-IL"/>
        </w:rPr>
      </w:pPr>
    </w:p>
    <w:p w:rsidR="00DA1059" w:rsidRDefault="00DA1059" w:rsidP="00F95782">
      <w:pPr>
        <w:rPr>
          <w:rtl/>
          <w:lang w:eastAsia="he-IL"/>
        </w:rPr>
      </w:pPr>
      <w:bookmarkStart w:id="6284" w:name="_ETM_Q30_702809"/>
      <w:bookmarkStart w:id="6285" w:name="_ETM_Q30_703050"/>
      <w:bookmarkStart w:id="6286" w:name="_ETM_Q30_703126"/>
      <w:bookmarkEnd w:id="6284"/>
      <w:bookmarkEnd w:id="6285"/>
      <w:bookmarkEnd w:id="6286"/>
      <w:r>
        <w:rPr>
          <w:rFonts w:hint="cs"/>
          <w:rtl/>
          <w:lang w:eastAsia="he-IL"/>
        </w:rPr>
        <w:t xml:space="preserve">פקה-פקה </w:t>
      </w:r>
      <w:r w:rsidR="00267305">
        <w:rPr>
          <w:rFonts w:hint="cs"/>
          <w:rtl/>
          <w:lang w:eastAsia="he-IL"/>
        </w:rPr>
        <w:t>– – –</w:t>
      </w:r>
    </w:p>
    <w:p w:rsidR="00DA1059" w:rsidRDefault="00DA1059" w:rsidP="00F95782">
      <w:pPr>
        <w:rPr>
          <w:rtl/>
          <w:lang w:eastAsia="he-IL"/>
        </w:rPr>
      </w:pPr>
      <w:bookmarkStart w:id="6287" w:name="_ETM_Q30_708011"/>
      <w:bookmarkStart w:id="6288" w:name="_ETM_Q30_708090"/>
      <w:bookmarkEnd w:id="6287"/>
      <w:bookmarkEnd w:id="6288"/>
    </w:p>
    <w:p w:rsidR="00DA1059" w:rsidRDefault="00DA1059" w:rsidP="00F95782">
      <w:pPr>
        <w:pStyle w:val="af7"/>
        <w:keepNext/>
        <w:rPr>
          <w:rtl/>
        </w:rPr>
      </w:pPr>
      <w:r w:rsidRPr="003B48EA">
        <w:rPr>
          <w:rStyle w:val="TagStyle"/>
          <w:rtl/>
        </w:rPr>
        <w:t xml:space="preserve"> &lt;&lt; יור &gt;&gt; </w:t>
      </w:r>
      <w:r>
        <w:rPr>
          <w:rtl/>
        </w:rPr>
        <w:t>היו"ר איתן גינזבורג:</w:t>
      </w:r>
      <w:r w:rsidRPr="003B48EA">
        <w:rPr>
          <w:rStyle w:val="TagStyle"/>
          <w:rtl/>
        </w:rPr>
        <w:t xml:space="preserve"> &lt;&lt; יור &gt;&gt;</w:t>
      </w:r>
      <w:r>
        <w:rPr>
          <w:rtl/>
        </w:rPr>
        <w:t xml:space="preserve">   </w:t>
      </w:r>
    </w:p>
    <w:p w:rsidR="00DA1059" w:rsidRDefault="00DA1059" w:rsidP="00CE6451">
      <w:pPr>
        <w:rPr>
          <w:rtl/>
          <w:lang w:eastAsia="he-IL"/>
        </w:rPr>
      </w:pPr>
    </w:p>
    <w:p w:rsidR="00DA1059" w:rsidRDefault="00DA1059" w:rsidP="00F95782">
      <w:pPr>
        <w:rPr>
          <w:rtl/>
          <w:lang w:eastAsia="he-IL"/>
        </w:rPr>
      </w:pPr>
      <w:bookmarkStart w:id="6289" w:name="_ETM_Q30_709357"/>
      <w:bookmarkEnd w:id="6289"/>
      <w:r>
        <w:rPr>
          <w:rFonts w:hint="cs"/>
          <w:rtl/>
          <w:lang w:eastAsia="he-IL"/>
        </w:rPr>
        <w:t xml:space="preserve">חברי הכנסת, להלן התוצאות </w:t>
      </w:r>
      <w:r w:rsidR="00267305">
        <w:rPr>
          <w:rFonts w:hint="cs"/>
          <w:rtl/>
          <w:lang w:eastAsia="he-IL"/>
        </w:rPr>
        <w:t>– – –</w:t>
      </w:r>
    </w:p>
    <w:p w:rsidR="00DA1059" w:rsidRDefault="00DA1059" w:rsidP="00F95782">
      <w:pPr>
        <w:rPr>
          <w:rtl/>
          <w:lang w:eastAsia="he-IL"/>
        </w:rPr>
      </w:pPr>
      <w:bookmarkStart w:id="6290" w:name="_ETM_Q30_707983"/>
      <w:bookmarkStart w:id="6291" w:name="_ETM_Q30_708066"/>
      <w:bookmarkEnd w:id="6290"/>
      <w:bookmarkEnd w:id="6291"/>
    </w:p>
    <w:p w:rsidR="00DA1059" w:rsidRDefault="00DA1059" w:rsidP="00F95782">
      <w:pPr>
        <w:pStyle w:val="af6"/>
        <w:keepNext/>
        <w:rPr>
          <w:rtl/>
        </w:rPr>
      </w:pPr>
      <w:bookmarkStart w:id="6292" w:name="ET_interruption_5156_66"/>
      <w:r w:rsidRPr="003B48EA">
        <w:rPr>
          <w:rStyle w:val="TagStyle"/>
          <w:rtl/>
        </w:rPr>
        <w:t xml:space="preserve"> &lt;&lt; קריאה &gt;&gt; </w:t>
      </w:r>
      <w:r>
        <w:rPr>
          <w:rtl/>
        </w:rPr>
        <w:t>דוד אמסלם (הליכוד):</w:t>
      </w:r>
      <w:r w:rsidRPr="003B48EA">
        <w:rPr>
          <w:rStyle w:val="TagStyle"/>
          <w:rtl/>
        </w:rPr>
        <w:t xml:space="preserve"> &lt;&lt; קריאה &gt;&gt;</w:t>
      </w:r>
      <w:r>
        <w:rPr>
          <w:rtl/>
        </w:rPr>
        <w:t xml:space="preserve">   </w:t>
      </w:r>
      <w:bookmarkEnd w:id="6292"/>
    </w:p>
    <w:p w:rsidR="00DA1059" w:rsidRDefault="00DA1059" w:rsidP="00CE6451">
      <w:pPr>
        <w:rPr>
          <w:rtl/>
          <w:lang w:eastAsia="he-IL"/>
        </w:rPr>
      </w:pPr>
    </w:p>
    <w:p w:rsidR="00DA1059" w:rsidRDefault="00DA1059" w:rsidP="00F95782">
      <w:pPr>
        <w:rPr>
          <w:rtl/>
          <w:lang w:eastAsia="he-IL"/>
        </w:rPr>
      </w:pPr>
      <w:bookmarkStart w:id="6293" w:name="_ETM_Q30_709579"/>
      <w:bookmarkStart w:id="6294" w:name="_ETM_Q30_709819"/>
      <w:bookmarkStart w:id="6295" w:name="_ETM_Q30_709886"/>
      <w:bookmarkEnd w:id="6293"/>
      <w:bookmarkEnd w:id="6294"/>
      <w:bookmarkEnd w:id="6295"/>
      <w:r>
        <w:rPr>
          <w:rFonts w:hint="cs"/>
          <w:rtl/>
          <w:lang w:eastAsia="he-IL"/>
        </w:rPr>
        <w:t xml:space="preserve">מוסי רז, אני שומע אותך מדבר על </w:t>
      </w:r>
      <w:bookmarkStart w:id="6296" w:name="_ETM_Q30_711447"/>
      <w:bookmarkEnd w:id="6296"/>
      <w:r>
        <w:rPr>
          <w:rFonts w:hint="cs"/>
          <w:rtl/>
          <w:lang w:eastAsia="he-IL"/>
        </w:rPr>
        <w:t xml:space="preserve">המחבלים </w:t>
      </w:r>
      <w:r w:rsidR="00267305">
        <w:rPr>
          <w:rFonts w:hint="cs"/>
          <w:rtl/>
          <w:lang w:eastAsia="he-IL"/>
        </w:rPr>
        <w:t>– – –</w:t>
      </w:r>
    </w:p>
    <w:p w:rsidR="00DA1059" w:rsidRDefault="00DA1059" w:rsidP="00F95782">
      <w:pPr>
        <w:rPr>
          <w:rtl/>
          <w:lang w:eastAsia="he-IL"/>
        </w:rPr>
      </w:pPr>
      <w:bookmarkStart w:id="6297" w:name="_ETM_Q30_710453"/>
      <w:bookmarkEnd w:id="6297"/>
    </w:p>
    <w:p w:rsidR="00DA1059" w:rsidRDefault="00DA1059" w:rsidP="00F95782">
      <w:pPr>
        <w:pStyle w:val="af7"/>
        <w:keepNext/>
        <w:rPr>
          <w:rtl/>
        </w:rPr>
      </w:pPr>
      <w:r w:rsidRPr="003B48EA">
        <w:rPr>
          <w:rStyle w:val="TagStyle"/>
          <w:rtl/>
        </w:rPr>
        <w:t xml:space="preserve"> &lt;&lt; יור &gt;&gt; </w:t>
      </w:r>
      <w:r>
        <w:rPr>
          <w:rtl/>
        </w:rPr>
        <w:t>היו"ר איתן גינזבורג:</w:t>
      </w:r>
      <w:r w:rsidRPr="003B48EA">
        <w:rPr>
          <w:rStyle w:val="TagStyle"/>
          <w:rtl/>
        </w:rPr>
        <w:t xml:space="preserve"> &lt;&lt; יור &gt;&gt;</w:t>
      </w:r>
      <w:r>
        <w:rPr>
          <w:rtl/>
        </w:rPr>
        <w:t xml:space="preserve">   </w:t>
      </w:r>
    </w:p>
    <w:p w:rsidR="00DA1059" w:rsidRDefault="00DA1059" w:rsidP="00CE6451">
      <w:pPr>
        <w:rPr>
          <w:rtl/>
          <w:lang w:eastAsia="he-IL"/>
        </w:rPr>
      </w:pPr>
    </w:p>
    <w:p w:rsidR="00DA1059" w:rsidRDefault="00DA1059" w:rsidP="00F95782">
      <w:pPr>
        <w:rPr>
          <w:rtl/>
          <w:lang w:eastAsia="he-IL"/>
        </w:rPr>
      </w:pPr>
      <w:bookmarkStart w:id="6298" w:name="_ETM_Q30_709355"/>
      <w:bookmarkEnd w:id="6298"/>
      <w:r>
        <w:rPr>
          <w:rFonts w:hint="cs"/>
          <w:rtl/>
          <w:lang w:eastAsia="he-IL"/>
        </w:rPr>
        <w:t xml:space="preserve">תוצאות ההצבעה הן כדלקמן: בעד </w:t>
      </w:r>
      <w:r>
        <w:rPr>
          <w:rtl/>
          <w:lang w:eastAsia="he-IL"/>
        </w:rPr>
        <w:t>–</w:t>
      </w:r>
      <w:r>
        <w:rPr>
          <w:rFonts w:hint="cs"/>
          <w:rtl/>
          <w:lang w:eastAsia="he-IL"/>
        </w:rPr>
        <w:t xml:space="preserve"> 47, נגד </w:t>
      </w:r>
      <w:bookmarkStart w:id="6299" w:name="_ETM_Q30_716650"/>
      <w:bookmarkEnd w:id="6299"/>
      <w:r>
        <w:rPr>
          <w:rtl/>
          <w:lang w:eastAsia="he-IL"/>
        </w:rPr>
        <w:t>–</w:t>
      </w:r>
      <w:r>
        <w:rPr>
          <w:rFonts w:hint="cs"/>
          <w:rtl/>
          <w:lang w:eastAsia="he-IL"/>
        </w:rPr>
        <w:t xml:space="preserve"> 49, נמנע אחד. אני קובע כי </w:t>
      </w:r>
      <w:bookmarkStart w:id="6300" w:name="_ETM_Q30_719636"/>
      <w:bookmarkEnd w:id="6300"/>
      <w:r>
        <w:rPr>
          <w:rFonts w:hint="cs"/>
          <w:rtl/>
          <w:lang w:eastAsia="he-IL"/>
        </w:rPr>
        <w:t xml:space="preserve">הצעת החוק לא התקבלה. </w:t>
      </w:r>
    </w:p>
    <w:p w:rsidR="00DA1059" w:rsidRDefault="00DA1059" w:rsidP="00F95782">
      <w:pPr>
        <w:rPr>
          <w:rtl/>
          <w:lang w:eastAsia="he-IL"/>
        </w:rPr>
      </w:pPr>
      <w:bookmarkStart w:id="6301" w:name="_ETM_Q30_729499"/>
      <w:bookmarkStart w:id="6302" w:name="_ETM_Q30_729594"/>
      <w:bookmarkEnd w:id="6301"/>
      <w:bookmarkEnd w:id="6302"/>
    </w:p>
    <w:p w:rsidR="00DA1059" w:rsidRDefault="00DA1059" w:rsidP="009635F5">
      <w:pPr>
        <w:rPr>
          <w:rtl/>
        </w:rPr>
      </w:pPr>
      <w:r>
        <w:rPr>
          <w:rFonts w:hint="cs"/>
          <w:rtl/>
        </w:rPr>
        <w:t xml:space="preserve">אנחנו עוברים להצעת חוק-יסוד: </w:t>
      </w:r>
      <w:r w:rsidRPr="00B32069">
        <w:rPr>
          <w:rtl/>
        </w:rPr>
        <w:t>כניסה, הגירה ומעמד בישראל</w:t>
      </w:r>
      <w:r>
        <w:rPr>
          <w:rFonts w:hint="cs"/>
          <w:rtl/>
        </w:rPr>
        <w:t xml:space="preserve">, של חבר </w:t>
      </w:r>
      <w:bookmarkStart w:id="6303" w:name="_ETM_Q31_126800"/>
      <w:bookmarkEnd w:id="6303"/>
      <w:r>
        <w:rPr>
          <w:rFonts w:hint="cs"/>
          <w:rtl/>
        </w:rPr>
        <w:t xml:space="preserve">הכנסת שמחה רוטמן וקבוצת חברי הכנסת. </w:t>
      </w:r>
    </w:p>
    <w:p w:rsidR="00DA1059" w:rsidRDefault="00DA1059" w:rsidP="00F95782">
      <w:pPr>
        <w:ind w:firstLine="0"/>
        <w:rPr>
          <w:rtl/>
        </w:rPr>
      </w:pPr>
      <w:bookmarkStart w:id="6304" w:name="_ETM_Q31_133618"/>
      <w:bookmarkStart w:id="6305" w:name="_ETM_Q31_133722"/>
      <w:bookmarkStart w:id="6306" w:name="_ETM_Q31_133756"/>
      <w:bookmarkStart w:id="6307" w:name="_ETM_Q31_133804"/>
      <w:bookmarkEnd w:id="6304"/>
      <w:bookmarkEnd w:id="6305"/>
      <w:bookmarkEnd w:id="6306"/>
      <w:bookmarkEnd w:id="6307"/>
    </w:p>
    <w:p w:rsidR="00DA1059" w:rsidRDefault="00DA1059" w:rsidP="00F95782">
      <w:pPr>
        <w:pStyle w:val="af6"/>
        <w:rPr>
          <w:rtl/>
        </w:rPr>
      </w:pPr>
      <w:bookmarkStart w:id="6308" w:name="ET_interruption_5085_9"/>
      <w:r w:rsidRPr="001C4A19">
        <w:rPr>
          <w:rStyle w:val="TagStyle"/>
          <w:rtl/>
        </w:rPr>
        <w:t xml:space="preserve"> &lt;&lt; קריאה &gt;&gt;</w:t>
      </w:r>
      <w:r w:rsidRPr="00B32069">
        <w:rPr>
          <w:rStyle w:val="TagStyle"/>
          <w:rtl/>
        </w:rPr>
        <w:t xml:space="preserve"> </w:t>
      </w:r>
      <w:r>
        <w:rPr>
          <w:rtl/>
        </w:rPr>
        <w:t>אורלי לוי אבקסיס (הליכוד):</w:t>
      </w:r>
      <w:r w:rsidRPr="00B32069">
        <w:rPr>
          <w:rStyle w:val="TagStyle"/>
          <w:rtl/>
        </w:rPr>
        <w:t xml:space="preserve"> </w:t>
      </w:r>
      <w:r w:rsidRPr="001C4A19">
        <w:rPr>
          <w:rStyle w:val="TagStyle"/>
          <w:rtl/>
        </w:rPr>
        <w:t>&lt;&lt; קריאה &gt;&gt;</w:t>
      </w:r>
      <w:r>
        <w:rPr>
          <w:rtl/>
        </w:rPr>
        <w:t xml:space="preserve">  </w:t>
      </w:r>
      <w:bookmarkEnd w:id="6308"/>
    </w:p>
    <w:p w:rsidR="00DA1059" w:rsidRDefault="00DA1059" w:rsidP="00CE6451">
      <w:pPr>
        <w:rPr>
          <w:rtl/>
          <w:lang w:eastAsia="he-IL"/>
        </w:rPr>
      </w:pPr>
    </w:p>
    <w:p w:rsidR="00DA1059" w:rsidRDefault="00267305" w:rsidP="00F95782">
      <w:pPr>
        <w:rPr>
          <w:lang w:eastAsia="he-IL"/>
        </w:rPr>
      </w:pPr>
      <w:bookmarkStart w:id="6309" w:name="_ETM_Q31_130103"/>
      <w:bookmarkStart w:id="6310" w:name="_ETM_Q31_130212"/>
      <w:bookmarkEnd w:id="6309"/>
      <w:bookmarkEnd w:id="6310"/>
      <w:r>
        <w:rPr>
          <w:rFonts w:hint="cs"/>
          <w:rtl/>
          <w:lang w:eastAsia="he-IL"/>
        </w:rPr>
        <w:t>– – –</w:t>
      </w:r>
    </w:p>
    <w:p w:rsidR="00DA1059" w:rsidRDefault="00DA1059" w:rsidP="00F95782">
      <w:pPr>
        <w:rPr>
          <w:rtl/>
          <w:lang w:eastAsia="he-IL"/>
        </w:rPr>
      </w:pPr>
      <w:bookmarkStart w:id="6311" w:name="_ETM_Q31_131672"/>
      <w:bookmarkStart w:id="6312" w:name="_ETM_Q31_131738"/>
      <w:bookmarkStart w:id="6313" w:name="_ETM_Q31_131847"/>
      <w:bookmarkStart w:id="6314" w:name="_ETM_Q31_131927"/>
      <w:bookmarkEnd w:id="6311"/>
      <w:bookmarkEnd w:id="6312"/>
      <w:bookmarkEnd w:id="6313"/>
      <w:bookmarkEnd w:id="6314"/>
    </w:p>
    <w:p w:rsidR="00DA1059" w:rsidRDefault="00DA1059" w:rsidP="00F95782">
      <w:pPr>
        <w:pStyle w:val="af7"/>
        <w:rPr>
          <w:rtl/>
        </w:rPr>
      </w:pPr>
      <w:r w:rsidRPr="001C4A19">
        <w:rPr>
          <w:rStyle w:val="TagStyle"/>
          <w:rtl/>
        </w:rPr>
        <w:t xml:space="preserve"> &lt;&lt; יור &gt;&gt;</w:t>
      </w:r>
      <w:r w:rsidRPr="00B32069">
        <w:rPr>
          <w:rStyle w:val="TagStyle"/>
          <w:rtl/>
        </w:rPr>
        <w:t xml:space="preserve"> </w:t>
      </w:r>
      <w:r>
        <w:rPr>
          <w:rtl/>
        </w:rPr>
        <w:t>היו"ר איתן גינזבורג:</w:t>
      </w:r>
      <w:r w:rsidRPr="00B32069">
        <w:rPr>
          <w:rStyle w:val="TagStyle"/>
          <w:rtl/>
        </w:rPr>
        <w:t xml:space="preserve"> </w:t>
      </w:r>
      <w:r w:rsidRPr="001C4A19">
        <w:rPr>
          <w:rStyle w:val="TagStyle"/>
          <w:rtl/>
        </w:rPr>
        <w:t>&lt;&lt; יור &gt;&gt;</w:t>
      </w:r>
      <w:r>
        <w:rPr>
          <w:rtl/>
        </w:rPr>
        <w:t xml:space="preserve">  </w:t>
      </w:r>
    </w:p>
    <w:p w:rsidR="00DA1059" w:rsidRDefault="00DA1059" w:rsidP="00CE6451">
      <w:pPr>
        <w:rPr>
          <w:rtl/>
          <w:lang w:eastAsia="he-IL"/>
        </w:rPr>
      </w:pPr>
    </w:p>
    <w:p w:rsidR="00DA1059" w:rsidRDefault="00DA1059" w:rsidP="00566E99">
      <w:pPr>
        <w:rPr>
          <w:rtl/>
          <w:lang w:eastAsia="he-IL"/>
        </w:rPr>
      </w:pPr>
      <w:bookmarkStart w:id="6315" w:name="_ETM_Q31_133030"/>
      <w:bookmarkEnd w:id="6315"/>
      <w:r>
        <w:rPr>
          <w:rFonts w:hint="cs"/>
          <w:rtl/>
          <w:lang w:eastAsia="he-IL"/>
        </w:rPr>
        <w:t>ב</w:t>
      </w:r>
      <w:bookmarkStart w:id="6316" w:name="_ETM_Q31_138056"/>
      <w:bookmarkEnd w:id="6316"/>
      <w:r>
        <w:rPr>
          <w:rFonts w:hint="cs"/>
          <w:rtl/>
          <w:lang w:eastAsia="he-IL"/>
        </w:rPr>
        <w:t>סדר, שמעתי. לא</w:t>
      </w:r>
      <w:bookmarkStart w:id="6317" w:name="_ETM_Q31_133352"/>
      <w:bookmarkEnd w:id="6317"/>
      <w:r>
        <w:rPr>
          <w:rFonts w:hint="cs"/>
          <w:rtl/>
          <w:lang w:eastAsia="he-IL"/>
        </w:rPr>
        <w:t xml:space="preserve">, </w:t>
      </w:r>
      <w:r w:rsidR="00566E99">
        <w:rPr>
          <w:rFonts w:hint="cs"/>
          <w:rtl/>
          <w:lang w:eastAsia="he-IL"/>
        </w:rPr>
        <w:t xml:space="preserve">אני </w:t>
      </w:r>
      <w:r>
        <w:rPr>
          <w:rFonts w:hint="cs"/>
          <w:rtl/>
          <w:lang w:eastAsia="he-IL"/>
        </w:rPr>
        <w:t xml:space="preserve">לא נותן לך הודעה אישית. </w:t>
      </w:r>
    </w:p>
    <w:p w:rsidR="00DA1059" w:rsidRDefault="00DA1059" w:rsidP="00F95782">
      <w:pPr>
        <w:ind w:firstLine="0"/>
        <w:rPr>
          <w:rtl/>
        </w:rPr>
      </w:pPr>
      <w:bookmarkStart w:id="6318" w:name="_ETM_Q31_136252"/>
      <w:bookmarkEnd w:id="6318"/>
    </w:p>
    <w:p w:rsidR="00DA1059" w:rsidRDefault="00DA1059" w:rsidP="00F95782">
      <w:pPr>
        <w:pStyle w:val="af6"/>
        <w:rPr>
          <w:rtl/>
        </w:rPr>
      </w:pPr>
      <w:bookmarkStart w:id="6319" w:name="ET_interruption_5085_31"/>
      <w:r w:rsidRPr="001C4A19">
        <w:rPr>
          <w:rStyle w:val="TagStyle"/>
          <w:rtl/>
        </w:rPr>
        <w:t xml:space="preserve"> &lt;&lt; קריאה &gt;&gt;</w:t>
      </w:r>
      <w:r w:rsidRPr="00B32069">
        <w:rPr>
          <w:rStyle w:val="TagStyle"/>
          <w:rtl/>
        </w:rPr>
        <w:t xml:space="preserve"> </w:t>
      </w:r>
      <w:r>
        <w:rPr>
          <w:rtl/>
        </w:rPr>
        <w:t>אורלי לוי אבקסיס (הליכוד):</w:t>
      </w:r>
      <w:r w:rsidRPr="00B32069">
        <w:rPr>
          <w:rStyle w:val="TagStyle"/>
          <w:rtl/>
        </w:rPr>
        <w:t xml:space="preserve"> </w:t>
      </w:r>
      <w:r w:rsidRPr="001C4A19">
        <w:rPr>
          <w:rStyle w:val="TagStyle"/>
          <w:rtl/>
        </w:rPr>
        <w:t>&lt;&lt; קריאה &gt;&gt;</w:t>
      </w:r>
      <w:bookmarkEnd w:id="6319"/>
      <w:r>
        <w:rPr>
          <w:rtl/>
        </w:rPr>
        <w:t xml:space="preserve">  </w:t>
      </w:r>
    </w:p>
    <w:p w:rsidR="00DA1059" w:rsidRDefault="00DA1059" w:rsidP="00F95782">
      <w:pPr>
        <w:ind w:firstLine="0"/>
        <w:rPr>
          <w:rtl/>
          <w:lang w:eastAsia="he-IL"/>
        </w:rPr>
      </w:pPr>
    </w:p>
    <w:p w:rsidR="00DA1059" w:rsidRDefault="00DA1059" w:rsidP="00F93E41">
      <w:pPr>
        <w:rPr>
          <w:rtl/>
          <w:lang w:eastAsia="he-IL"/>
        </w:rPr>
      </w:pPr>
      <w:bookmarkStart w:id="6320" w:name="_ETM_Q31_137679"/>
      <w:bookmarkStart w:id="6321" w:name="_ETM_Q31_137749"/>
      <w:bookmarkEnd w:id="6320"/>
      <w:bookmarkEnd w:id="6321"/>
      <w:r>
        <w:rPr>
          <w:rFonts w:hint="cs"/>
          <w:rtl/>
          <w:lang w:eastAsia="he-IL"/>
        </w:rPr>
        <w:t>מה זאת אומרת?</w:t>
      </w:r>
      <w:bookmarkStart w:id="6322" w:name="_ETM_Q31_139311"/>
      <w:bookmarkEnd w:id="6322"/>
      <w:r>
        <w:rPr>
          <w:rFonts w:hint="cs"/>
          <w:rtl/>
          <w:lang w:eastAsia="he-IL"/>
        </w:rPr>
        <w:t xml:space="preserve"> </w:t>
      </w:r>
      <w:bookmarkStart w:id="6323" w:name="_ETM_Q31_139393"/>
      <w:bookmarkStart w:id="6324" w:name="_ETM_Q31_139441"/>
      <w:bookmarkStart w:id="6325" w:name="_ETM_Q31_139488"/>
      <w:bookmarkEnd w:id="6323"/>
      <w:bookmarkEnd w:id="6324"/>
      <w:bookmarkEnd w:id="6325"/>
    </w:p>
    <w:p w:rsidR="00DA1059" w:rsidRDefault="00DA1059" w:rsidP="00F93E41">
      <w:pPr>
        <w:rPr>
          <w:rtl/>
          <w:lang w:eastAsia="he-IL"/>
        </w:rPr>
      </w:pPr>
    </w:p>
    <w:p w:rsidR="00DA1059" w:rsidRDefault="00DA1059" w:rsidP="00F93E41">
      <w:pPr>
        <w:rPr>
          <w:rtl/>
          <w:lang w:eastAsia="he-IL"/>
        </w:rPr>
      </w:pPr>
    </w:p>
    <w:p w:rsidR="00DA1059" w:rsidRDefault="00DA1059" w:rsidP="00F95782">
      <w:pPr>
        <w:pStyle w:val="a7"/>
        <w:rPr>
          <w:rtl/>
          <w:lang w:eastAsia="he-IL"/>
        </w:rPr>
      </w:pPr>
      <w:bookmarkStart w:id="6326" w:name="ET_subject_הודעת_יושב_ראש_ועדת_הכנ_15"/>
      <w:r w:rsidRPr="001C4A19">
        <w:rPr>
          <w:rStyle w:val="TagStyle"/>
          <w:rtl/>
        </w:rPr>
        <w:t xml:space="preserve"> &lt;&lt; נושא &gt;&gt;</w:t>
      </w:r>
      <w:r w:rsidRPr="003054BC">
        <w:rPr>
          <w:rStyle w:val="TagStyle"/>
          <w:rtl/>
        </w:rPr>
        <w:t xml:space="preserve"> </w:t>
      </w:r>
      <w:bookmarkStart w:id="6327" w:name="_Toc85113888"/>
      <w:bookmarkStart w:id="6328" w:name="_Toc85116280"/>
      <w:bookmarkStart w:id="6329" w:name="_Toc85116746"/>
      <w:r>
        <w:rPr>
          <w:rtl/>
          <w:lang w:eastAsia="he-IL"/>
        </w:rPr>
        <w:t>הודעת יושב-ראש ועדת הכנסת</w:t>
      </w:r>
      <w:bookmarkEnd w:id="6327"/>
      <w:bookmarkEnd w:id="6328"/>
      <w:bookmarkEnd w:id="6329"/>
      <w:r w:rsidRPr="003054BC">
        <w:rPr>
          <w:rStyle w:val="TagStyle"/>
          <w:rtl/>
        </w:rPr>
        <w:t xml:space="preserve"> </w:t>
      </w:r>
      <w:r w:rsidRPr="001C4A19">
        <w:rPr>
          <w:rStyle w:val="TagStyle"/>
          <w:rtl/>
        </w:rPr>
        <w:t>&lt;&lt; נושא &gt;&gt;</w:t>
      </w:r>
      <w:r>
        <w:rPr>
          <w:rtl/>
          <w:lang w:eastAsia="he-IL"/>
        </w:rPr>
        <w:t xml:space="preserve">  </w:t>
      </w:r>
      <w:bookmarkEnd w:id="6326"/>
    </w:p>
    <w:p w:rsidR="00DA1059" w:rsidRPr="003054BC" w:rsidRDefault="00DA1059" w:rsidP="00F95782">
      <w:pPr>
        <w:ind w:firstLine="0"/>
        <w:rPr>
          <w:rtl/>
          <w:lang w:eastAsia="he-IL"/>
        </w:rPr>
      </w:pPr>
    </w:p>
    <w:p w:rsidR="00DA1059" w:rsidRDefault="00DA1059" w:rsidP="00F95782">
      <w:pPr>
        <w:pStyle w:val="af7"/>
        <w:rPr>
          <w:rtl/>
        </w:rPr>
      </w:pPr>
      <w:bookmarkStart w:id="6330" w:name="ET_yor_6244_11"/>
      <w:r w:rsidRPr="001C4A19">
        <w:rPr>
          <w:rStyle w:val="TagStyle"/>
          <w:rtl/>
        </w:rPr>
        <w:t xml:space="preserve"> &lt;&lt; יור &gt;&gt;</w:t>
      </w:r>
      <w:r w:rsidRPr="00B32069">
        <w:rPr>
          <w:rStyle w:val="TagStyle"/>
          <w:rtl/>
        </w:rPr>
        <w:t xml:space="preserve"> </w:t>
      </w:r>
      <w:r>
        <w:rPr>
          <w:rtl/>
        </w:rPr>
        <w:t>היו"ר איתן גינזבורג:</w:t>
      </w:r>
      <w:r w:rsidRPr="00B32069">
        <w:rPr>
          <w:rStyle w:val="TagStyle"/>
          <w:rtl/>
        </w:rPr>
        <w:t xml:space="preserve"> </w:t>
      </w:r>
      <w:r w:rsidRPr="001C4A19">
        <w:rPr>
          <w:rStyle w:val="TagStyle"/>
          <w:rtl/>
        </w:rPr>
        <w:t>&lt;&lt; יור &gt;&gt;</w:t>
      </w:r>
      <w:r>
        <w:rPr>
          <w:rtl/>
        </w:rPr>
        <w:t xml:space="preserve">  </w:t>
      </w:r>
      <w:bookmarkEnd w:id="6330"/>
    </w:p>
    <w:p w:rsidR="00DA1059" w:rsidRDefault="00DA1059" w:rsidP="00CE6451">
      <w:pPr>
        <w:rPr>
          <w:rtl/>
          <w:lang w:eastAsia="he-IL"/>
        </w:rPr>
      </w:pPr>
    </w:p>
    <w:p w:rsidR="00DA1059" w:rsidRDefault="00DA1059" w:rsidP="00F95782">
      <w:pPr>
        <w:rPr>
          <w:rtl/>
          <w:lang w:eastAsia="he-IL"/>
        </w:rPr>
      </w:pPr>
      <w:r>
        <w:rPr>
          <w:rFonts w:hint="cs"/>
          <w:rtl/>
          <w:lang w:eastAsia="he-IL"/>
        </w:rPr>
        <w:t>ה</w:t>
      </w:r>
      <w:bookmarkStart w:id="6331" w:name="_ETM_Q31_140953"/>
      <w:bookmarkEnd w:id="6331"/>
      <w:r>
        <w:rPr>
          <w:rFonts w:hint="cs"/>
          <w:rtl/>
          <w:lang w:eastAsia="he-IL"/>
        </w:rPr>
        <w:t xml:space="preserve">ודעה </w:t>
      </w:r>
      <w:bookmarkStart w:id="6332" w:name="_ETM_Q31_141408"/>
      <w:bookmarkEnd w:id="6332"/>
      <w:r>
        <w:rPr>
          <w:rFonts w:hint="cs"/>
          <w:rtl/>
          <w:lang w:eastAsia="he-IL"/>
        </w:rPr>
        <w:t xml:space="preserve">ליושב-ראש ועדת הכנסת, בבקשה. </w:t>
      </w:r>
    </w:p>
    <w:p w:rsidR="00DA1059" w:rsidRDefault="00DA1059" w:rsidP="00F95782">
      <w:pPr>
        <w:rPr>
          <w:rtl/>
          <w:lang w:eastAsia="he-IL"/>
        </w:rPr>
      </w:pPr>
      <w:bookmarkStart w:id="6333" w:name="_ETM_Q31_147914"/>
      <w:bookmarkStart w:id="6334" w:name="_ETM_Q31_148048"/>
      <w:bookmarkEnd w:id="6333"/>
      <w:bookmarkEnd w:id="6334"/>
    </w:p>
    <w:p w:rsidR="00DA1059" w:rsidRDefault="00DA1059" w:rsidP="00F95782">
      <w:pPr>
        <w:rPr>
          <w:rtl/>
          <w:lang w:eastAsia="he-IL"/>
        </w:rPr>
      </w:pPr>
      <w:bookmarkStart w:id="6335" w:name="_ETM_Q31_148165"/>
      <w:bookmarkStart w:id="6336" w:name="_ETM_Q31_148205"/>
      <w:bookmarkEnd w:id="6335"/>
      <w:bookmarkEnd w:id="6336"/>
      <w:r>
        <w:rPr>
          <w:rFonts w:hint="cs"/>
          <w:rtl/>
          <w:lang w:eastAsia="he-IL"/>
        </w:rPr>
        <w:t xml:space="preserve">כתבת שאת מבקשת, ואני </w:t>
      </w:r>
      <w:bookmarkStart w:id="6337" w:name="_ETM_Q31_151625"/>
      <w:bookmarkEnd w:id="6337"/>
      <w:r>
        <w:rPr>
          <w:rFonts w:hint="cs"/>
          <w:rtl/>
          <w:lang w:eastAsia="he-IL"/>
        </w:rPr>
        <w:t>לא מאשר את הבקשה.</w:t>
      </w:r>
      <w:bookmarkStart w:id="6338" w:name="_ETM_Q31_150491"/>
      <w:bookmarkStart w:id="6339" w:name="_ETM_Q31_150558"/>
      <w:bookmarkStart w:id="6340" w:name="_ETM_Q31_153925"/>
      <w:bookmarkStart w:id="6341" w:name="_ETM_Q31_153998"/>
      <w:bookmarkEnd w:id="6338"/>
      <w:bookmarkEnd w:id="6339"/>
      <w:bookmarkEnd w:id="6340"/>
      <w:bookmarkEnd w:id="6341"/>
    </w:p>
    <w:p w:rsidR="00DA1059" w:rsidRDefault="00DA1059" w:rsidP="00F95782">
      <w:pPr>
        <w:rPr>
          <w:rtl/>
          <w:lang w:eastAsia="he-IL"/>
        </w:rPr>
      </w:pPr>
      <w:bookmarkStart w:id="6342" w:name="_ETM_Q31_175123"/>
      <w:bookmarkStart w:id="6343" w:name="_ETM_Q31_175203"/>
      <w:bookmarkEnd w:id="6342"/>
      <w:bookmarkEnd w:id="6343"/>
    </w:p>
    <w:p w:rsidR="00DA1059" w:rsidRDefault="00DA1059" w:rsidP="00F95782">
      <w:pPr>
        <w:pStyle w:val="af6"/>
        <w:rPr>
          <w:rtl/>
        </w:rPr>
      </w:pPr>
      <w:bookmarkStart w:id="6344" w:name="ET_interruption_5085_32"/>
      <w:r w:rsidRPr="001C4A19">
        <w:rPr>
          <w:rStyle w:val="TagStyle"/>
          <w:rtl/>
        </w:rPr>
        <w:t xml:space="preserve"> &lt;&lt; קריאה &gt;&gt;</w:t>
      </w:r>
      <w:r w:rsidRPr="00B32069">
        <w:rPr>
          <w:rStyle w:val="TagStyle"/>
          <w:rtl/>
        </w:rPr>
        <w:t xml:space="preserve"> </w:t>
      </w:r>
      <w:r>
        <w:rPr>
          <w:rtl/>
        </w:rPr>
        <w:t>אורלי לוי אבקסיס (הליכוד):</w:t>
      </w:r>
      <w:r w:rsidRPr="00B32069">
        <w:rPr>
          <w:rStyle w:val="TagStyle"/>
          <w:rtl/>
        </w:rPr>
        <w:t xml:space="preserve"> </w:t>
      </w:r>
      <w:r w:rsidRPr="001C4A19">
        <w:rPr>
          <w:rStyle w:val="TagStyle"/>
          <w:rtl/>
        </w:rPr>
        <w:t>&lt;&lt; קריאה &gt;&gt;</w:t>
      </w:r>
      <w:bookmarkEnd w:id="6344"/>
      <w:r>
        <w:rPr>
          <w:rtl/>
        </w:rPr>
        <w:t xml:space="preserve">  </w:t>
      </w:r>
    </w:p>
    <w:p w:rsidR="00DA1059" w:rsidRDefault="00DA1059" w:rsidP="00F95782">
      <w:pPr>
        <w:ind w:firstLine="0"/>
        <w:rPr>
          <w:rtl/>
          <w:lang w:eastAsia="he-IL"/>
        </w:rPr>
      </w:pPr>
    </w:p>
    <w:p w:rsidR="00DA1059" w:rsidRDefault="00DA1059" w:rsidP="00F95782">
      <w:pPr>
        <w:rPr>
          <w:lang w:eastAsia="he-IL"/>
        </w:rPr>
      </w:pPr>
      <w:r>
        <w:rPr>
          <w:rFonts w:hint="cs"/>
          <w:rtl/>
          <w:lang w:eastAsia="he-IL"/>
        </w:rPr>
        <w:t xml:space="preserve">אתה גם לקחת לי זמן דיבור </w:t>
      </w:r>
      <w:r w:rsidR="00267305">
        <w:rPr>
          <w:rFonts w:hint="cs"/>
          <w:rtl/>
          <w:lang w:eastAsia="he-IL"/>
        </w:rPr>
        <w:t>– – –</w:t>
      </w:r>
    </w:p>
    <w:p w:rsidR="00DA1059" w:rsidRDefault="00DA1059" w:rsidP="00F95782">
      <w:pPr>
        <w:rPr>
          <w:rtl/>
          <w:lang w:eastAsia="he-IL"/>
        </w:rPr>
      </w:pPr>
      <w:bookmarkStart w:id="6345" w:name="_ETM_Q31_150542"/>
      <w:bookmarkStart w:id="6346" w:name="_ETM_Q31_150620"/>
      <w:bookmarkStart w:id="6347" w:name="_ETM_Q31_150641"/>
      <w:bookmarkStart w:id="6348" w:name="_ETM_Q31_150716"/>
      <w:bookmarkEnd w:id="6345"/>
      <w:bookmarkEnd w:id="6346"/>
      <w:bookmarkEnd w:id="6347"/>
      <w:bookmarkEnd w:id="6348"/>
    </w:p>
    <w:p w:rsidR="00DA1059" w:rsidRDefault="00DA1059" w:rsidP="00F95782">
      <w:pPr>
        <w:pStyle w:val="af7"/>
        <w:rPr>
          <w:rtl/>
        </w:rPr>
      </w:pPr>
      <w:r w:rsidRPr="001C4A19">
        <w:rPr>
          <w:rStyle w:val="TagStyle"/>
          <w:rtl/>
        </w:rPr>
        <w:t xml:space="preserve"> &lt;&lt; יור &gt;&gt;</w:t>
      </w:r>
      <w:r w:rsidRPr="00B32069">
        <w:rPr>
          <w:rStyle w:val="TagStyle"/>
          <w:rtl/>
        </w:rPr>
        <w:t xml:space="preserve"> </w:t>
      </w:r>
      <w:r>
        <w:rPr>
          <w:rtl/>
        </w:rPr>
        <w:t>היו"ר איתן גינזבורג:</w:t>
      </w:r>
      <w:r w:rsidRPr="00B32069">
        <w:rPr>
          <w:rStyle w:val="TagStyle"/>
          <w:rtl/>
        </w:rPr>
        <w:t xml:space="preserve"> </w:t>
      </w:r>
      <w:r w:rsidRPr="001C4A19">
        <w:rPr>
          <w:rStyle w:val="TagStyle"/>
          <w:rtl/>
        </w:rPr>
        <w:t>&lt;&lt; יור &gt;&gt;</w:t>
      </w:r>
      <w:r>
        <w:rPr>
          <w:rtl/>
        </w:rPr>
        <w:t xml:space="preserve">  </w:t>
      </w:r>
    </w:p>
    <w:p w:rsidR="00DA1059" w:rsidRDefault="00DA1059" w:rsidP="00CE6451">
      <w:pPr>
        <w:rPr>
          <w:rtl/>
          <w:lang w:eastAsia="he-IL"/>
        </w:rPr>
      </w:pPr>
    </w:p>
    <w:p w:rsidR="00DA1059" w:rsidRDefault="00DA1059" w:rsidP="00B20093">
      <w:pPr>
        <w:rPr>
          <w:rtl/>
          <w:lang w:eastAsia="he-IL"/>
        </w:rPr>
      </w:pPr>
      <w:bookmarkStart w:id="6349" w:name="_ETM_Q31_151632"/>
      <w:bookmarkEnd w:id="6349"/>
      <w:r>
        <w:rPr>
          <w:rFonts w:hint="cs"/>
          <w:rtl/>
          <w:lang w:eastAsia="he-IL"/>
        </w:rPr>
        <w:t xml:space="preserve">לא לקחתי לך זמן דיבור, </w:t>
      </w:r>
      <w:bookmarkStart w:id="6350" w:name="_ETM_Q31_152136"/>
      <w:bookmarkEnd w:id="6350"/>
      <w:r>
        <w:rPr>
          <w:rFonts w:hint="cs"/>
          <w:rtl/>
          <w:lang w:eastAsia="he-IL"/>
        </w:rPr>
        <w:t xml:space="preserve">את ירדת מהדוכן. </w:t>
      </w:r>
      <w:bookmarkStart w:id="6351" w:name="_ETM_Q31_155583"/>
      <w:bookmarkEnd w:id="6351"/>
      <w:r>
        <w:rPr>
          <w:rFonts w:hint="cs"/>
          <w:rtl/>
          <w:lang w:eastAsia="he-IL"/>
        </w:rPr>
        <w:t xml:space="preserve">ירדת מהדוכן מבחירתך. את יכולה להתרחק מהדוכן. את הפסקת </w:t>
      </w:r>
      <w:bookmarkStart w:id="6352" w:name="_ETM_Q31_162206"/>
      <w:bookmarkEnd w:id="6352"/>
      <w:r>
        <w:rPr>
          <w:rFonts w:hint="cs"/>
          <w:rtl/>
          <w:lang w:eastAsia="he-IL"/>
        </w:rPr>
        <w:t>את הדיון שלך, ירדת כדי לגנוב הצבעה, ואת ירדת מ</w:t>
      </w:r>
      <w:r w:rsidR="00B20093">
        <w:rPr>
          <w:rFonts w:hint="cs"/>
          <w:rtl/>
          <w:lang w:eastAsia="he-IL"/>
        </w:rPr>
        <w:t>הדוכן</w:t>
      </w:r>
      <w:r>
        <w:rPr>
          <w:rFonts w:hint="cs"/>
          <w:rtl/>
          <w:lang w:eastAsia="he-IL"/>
        </w:rPr>
        <w:t xml:space="preserve"> </w:t>
      </w:r>
      <w:bookmarkStart w:id="6353" w:name="_ETM_Q31_163609"/>
      <w:bookmarkEnd w:id="6353"/>
      <w:r>
        <w:rPr>
          <w:rFonts w:hint="cs"/>
          <w:rtl/>
          <w:lang w:eastAsia="he-IL"/>
        </w:rPr>
        <w:t xml:space="preserve">כדי להצביע, וזה לא הצליח לך. בבקשה, הודעה. </w:t>
      </w:r>
      <w:bookmarkStart w:id="6354" w:name="_ETM_Q31_168256"/>
      <w:bookmarkEnd w:id="6354"/>
    </w:p>
    <w:p w:rsidR="00DA1059" w:rsidRDefault="00DA1059" w:rsidP="00F95782">
      <w:pPr>
        <w:rPr>
          <w:rtl/>
          <w:lang w:eastAsia="he-IL"/>
        </w:rPr>
      </w:pPr>
      <w:bookmarkStart w:id="6355" w:name="_ETM_Q31_173157"/>
      <w:bookmarkStart w:id="6356" w:name="_ETM_Q31_173232"/>
      <w:bookmarkEnd w:id="6355"/>
      <w:bookmarkEnd w:id="6356"/>
    </w:p>
    <w:p w:rsidR="00DA1059" w:rsidRDefault="00DA1059" w:rsidP="00F95782">
      <w:pPr>
        <w:pStyle w:val="af6"/>
        <w:rPr>
          <w:rtl/>
        </w:rPr>
      </w:pPr>
      <w:bookmarkStart w:id="6357" w:name="_ETM_Q31_168359"/>
      <w:bookmarkStart w:id="6358" w:name="_ETM_Q31_168382"/>
      <w:bookmarkStart w:id="6359" w:name="_ETM_Q31_168429"/>
      <w:bookmarkStart w:id="6360" w:name="ET_interruption_5085_33"/>
      <w:bookmarkEnd w:id="6357"/>
      <w:bookmarkEnd w:id="6358"/>
      <w:bookmarkEnd w:id="6359"/>
      <w:r w:rsidRPr="001C4A19">
        <w:rPr>
          <w:rStyle w:val="TagStyle"/>
          <w:rtl/>
        </w:rPr>
        <w:t>&lt;&lt; קריאה &gt;&gt;</w:t>
      </w:r>
      <w:r w:rsidRPr="00B32069">
        <w:rPr>
          <w:rStyle w:val="TagStyle"/>
          <w:rtl/>
        </w:rPr>
        <w:t xml:space="preserve"> </w:t>
      </w:r>
      <w:r>
        <w:rPr>
          <w:rtl/>
        </w:rPr>
        <w:t>אורלי לוי אבקסיס (הליכוד):</w:t>
      </w:r>
      <w:r w:rsidRPr="00B32069">
        <w:rPr>
          <w:rStyle w:val="TagStyle"/>
          <w:rtl/>
        </w:rPr>
        <w:t xml:space="preserve"> </w:t>
      </w:r>
      <w:r w:rsidRPr="001C4A19">
        <w:rPr>
          <w:rStyle w:val="TagStyle"/>
          <w:rtl/>
        </w:rPr>
        <w:t>&lt;&lt; קריאה &gt;&gt;</w:t>
      </w:r>
      <w:bookmarkEnd w:id="6360"/>
      <w:r>
        <w:rPr>
          <w:rtl/>
        </w:rPr>
        <w:t xml:space="preserve">  </w:t>
      </w:r>
    </w:p>
    <w:p w:rsidR="00DA1059" w:rsidRDefault="00DA1059" w:rsidP="00F95782">
      <w:pPr>
        <w:ind w:firstLine="0"/>
        <w:rPr>
          <w:rtl/>
          <w:lang w:eastAsia="he-IL"/>
        </w:rPr>
      </w:pPr>
      <w:bookmarkStart w:id="6361" w:name="_ETM_Q31_150604"/>
      <w:bookmarkStart w:id="6362" w:name="_ETM_Q31_150679"/>
      <w:bookmarkEnd w:id="6361"/>
      <w:bookmarkEnd w:id="6362"/>
    </w:p>
    <w:p w:rsidR="00DA1059" w:rsidRDefault="00267305" w:rsidP="00F95782">
      <w:pPr>
        <w:rPr>
          <w:rtl/>
          <w:lang w:eastAsia="he-IL"/>
        </w:rPr>
      </w:pPr>
      <w:bookmarkStart w:id="6363" w:name="_ETM_Q31_174326"/>
      <w:bookmarkStart w:id="6364" w:name="_ETM_Q31_174387"/>
      <w:bookmarkEnd w:id="6363"/>
      <w:bookmarkEnd w:id="6364"/>
      <w:r>
        <w:rPr>
          <w:rFonts w:hint="cs"/>
          <w:rtl/>
          <w:lang w:eastAsia="he-IL"/>
        </w:rPr>
        <w:t>– – –</w:t>
      </w:r>
      <w:r w:rsidR="00DA1059">
        <w:rPr>
          <w:rFonts w:hint="cs"/>
          <w:rtl/>
          <w:lang w:eastAsia="he-IL"/>
        </w:rPr>
        <w:t xml:space="preserve"> תתבייש לך. </w:t>
      </w:r>
    </w:p>
    <w:p w:rsidR="00DA1059" w:rsidRDefault="00DA1059" w:rsidP="00F95782">
      <w:pPr>
        <w:rPr>
          <w:rtl/>
          <w:lang w:eastAsia="he-IL"/>
        </w:rPr>
      </w:pPr>
      <w:bookmarkStart w:id="6365" w:name="_ETM_Q31_175318"/>
      <w:bookmarkStart w:id="6366" w:name="_ETM_Q31_175389"/>
      <w:bookmarkEnd w:id="6365"/>
      <w:bookmarkEnd w:id="6366"/>
    </w:p>
    <w:p w:rsidR="00DA1059" w:rsidRDefault="00DA1059" w:rsidP="00F95782">
      <w:pPr>
        <w:pStyle w:val="af7"/>
        <w:rPr>
          <w:rtl/>
        </w:rPr>
      </w:pPr>
      <w:bookmarkStart w:id="6367" w:name="ET_yor_6244_13"/>
      <w:r w:rsidRPr="001C4A19">
        <w:rPr>
          <w:rStyle w:val="TagStyle"/>
          <w:rtl/>
        </w:rPr>
        <w:t xml:space="preserve"> &lt;&lt; יור &gt;&gt;</w:t>
      </w:r>
      <w:r w:rsidRPr="00B32069">
        <w:rPr>
          <w:rStyle w:val="TagStyle"/>
          <w:rtl/>
        </w:rPr>
        <w:t xml:space="preserve"> </w:t>
      </w:r>
      <w:r>
        <w:rPr>
          <w:rtl/>
        </w:rPr>
        <w:t>היו"ר איתן גינזבורג:</w:t>
      </w:r>
      <w:r w:rsidRPr="00B32069">
        <w:rPr>
          <w:rStyle w:val="TagStyle"/>
          <w:rtl/>
        </w:rPr>
        <w:t xml:space="preserve"> </w:t>
      </w:r>
      <w:r w:rsidRPr="001C4A19">
        <w:rPr>
          <w:rStyle w:val="TagStyle"/>
          <w:rtl/>
        </w:rPr>
        <w:t>&lt;&lt; יור &gt;&gt;</w:t>
      </w:r>
      <w:r>
        <w:rPr>
          <w:rtl/>
        </w:rPr>
        <w:t xml:space="preserve">  </w:t>
      </w:r>
      <w:bookmarkEnd w:id="6367"/>
    </w:p>
    <w:p w:rsidR="00DA1059" w:rsidRDefault="00DA1059" w:rsidP="00CE6451">
      <w:pPr>
        <w:rPr>
          <w:rtl/>
          <w:lang w:eastAsia="he-IL"/>
        </w:rPr>
      </w:pPr>
    </w:p>
    <w:p w:rsidR="00DA1059" w:rsidRDefault="00DA1059" w:rsidP="00F95782">
      <w:pPr>
        <w:rPr>
          <w:rtl/>
          <w:lang w:eastAsia="he-IL"/>
        </w:rPr>
      </w:pPr>
      <w:bookmarkStart w:id="6368" w:name="_ETM_Q31_174773"/>
      <w:bookmarkEnd w:id="6368"/>
      <w:r>
        <w:rPr>
          <w:rFonts w:hint="cs"/>
          <w:rtl/>
          <w:lang w:eastAsia="he-IL"/>
        </w:rPr>
        <w:t xml:space="preserve">לא </w:t>
      </w:r>
      <w:bookmarkStart w:id="6369" w:name="_ETM_Q31_173577"/>
      <w:bookmarkEnd w:id="6369"/>
      <w:r>
        <w:rPr>
          <w:rFonts w:hint="cs"/>
          <w:rtl/>
          <w:lang w:eastAsia="he-IL"/>
        </w:rPr>
        <w:t xml:space="preserve">היית צריכה לרדת, אף אחד לא ביקש ממך. </w:t>
      </w:r>
      <w:bookmarkStart w:id="6370" w:name="_ETM_Q31_176952"/>
      <w:bookmarkEnd w:id="6370"/>
    </w:p>
    <w:p w:rsidR="00DA1059" w:rsidRDefault="00DA1059" w:rsidP="00F95782">
      <w:pPr>
        <w:rPr>
          <w:rtl/>
          <w:lang w:eastAsia="he-IL"/>
        </w:rPr>
      </w:pPr>
      <w:bookmarkStart w:id="6371" w:name="_ETM_Q31_180515"/>
      <w:bookmarkEnd w:id="6371"/>
    </w:p>
    <w:p w:rsidR="00DA1059" w:rsidRDefault="00DA1059" w:rsidP="00F95782">
      <w:pPr>
        <w:rPr>
          <w:rtl/>
          <w:lang w:eastAsia="he-IL"/>
        </w:rPr>
      </w:pPr>
      <w:bookmarkStart w:id="6372" w:name="_ETM_Q31_180650"/>
      <w:bookmarkStart w:id="6373" w:name="_ETM_Q31_180752"/>
      <w:bookmarkStart w:id="6374" w:name="_ETM_Q31_180791"/>
      <w:bookmarkEnd w:id="6372"/>
      <w:bookmarkEnd w:id="6373"/>
      <w:bookmarkEnd w:id="6374"/>
      <w:r>
        <w:rPr>
          <w:rFonts w:hint="cs"/>
          <w:rtl/>
          <w:lang w:eastAsia="he-IL"/>
        </w:rPr>
        <w:t xml:space="preserve">בבקשה, ניר אורבך. </w:t>
      </w:r>
    </w:p>
    <w:p w:rsidR="00DA1059" w:rsidRDefault="00DA1059" w:rsidP="00CE6451">
      <w:pPr>
        <w:rPr>
          <w:rtl/>
          <w:lang w:eastAsia="he-IL"/>
        </w:rPr>
      </w:pPr>
      <w:bookmarkStart w:id="6375" w:name="_ETM_Q31_137701"/>
      <w:bookmarkStart w:id="6376" w:name="_ETM_Q31_137956"/>
      <w:bookmarkEnd w:id="6375"/>
      <w:bookmarkEnd w:id="6376"/>
    </w:p>
    <w:p w:rsidR="00DA1059" w:rsidRDefault="00DA1059" w:rsidP="00F95782">
      <w:pPr>
        <w:pStyle w:val="af6"/>
        <w:rPr>
          <w:rtl/>
        </w:rPr>
      </w:pPr>
      <w:bookmarkStart w:id="6377" w:name="ET_interruption_5156_14"/>
      <w:r w:rsidRPr="001C4A19">
        <w:rPr>
          <w:rStyle w:val="TagStyle"/>
          <w:rtl/>
        </w:rPr>
        <w:t xml:space="preserve"> &lt;&lt; קריאה &gt;&gt;</w:t>
      </w:r>
      <w:r w:rsidRPr="00B32069">
        <w:rPr>
          <w:rStyle w:val="TagStyle"/>
          <w:rtl/>
        </w:rPr>
        <w:t xml:space="preserve"> </w:t>
      </w:r>
      <w:r>
        <w:rPr>
          <w:rtl/>
        </w:rPr>
        <w:t>דוד אמסלם (הליכוד):</w:t>
      </w:r>
      <w:r w:rsidRPr="00B32069">
        <w:rPr>
          <w:rStyle w:val="TagStyle"/>
          <w:rtl/>
        </w:rPr>
        <w:t xml:space="preserve"> </w:t>
      </w:r>
      <w:r w:rsidRPr="001C4A19">
        <w:rPr>
          <w:rStyle w:val="TagStyle"/>
          <w:rtl/>
        </w:rPr>
        <w:t>&lt;&lt; קריאה &gt;&gt;</w:t>
      </w:r>
      <w:r>
        <w:rPr>
          <w:rtl/>
        </w:rPr>
        <w:t xml:space="preserve">  </w:t>
      </w:r>
      <w:bookmarkEnd w:id="6377"/>
    </w:p>
    <w:p w:rsidR="00DA1059" w:rsidRDefault="00DA1059" w:rsidP="00CE6451">
      <w:pPr>
        <w:rPr>
          <w:rtl/>
          <w:lang w:eastAsia="he-IL"/>
        </w:rPr>
      </w:pPr>
    </w:p>
    <w:p w:rsidR="00DA1059" w:rsidRDefault="00DA1059" w:rsidP="00F95782">
      <w:pPr>
        <w:rPr>
          <w:rtl/>
          <w:lang w:eastAsia="he-IL"/>
        </w:rPr>
      </w:pPr>
      <w:bookmarkStart w:id="6378" w:name="_ETM_Q31_175427"/>
      <w:bookmarkStart w:id="6379" w:name="_ETM_Q31_175686"/>
      <w:bookmarkStart w:id="6380" w:name="_ETM_Q31_175736"/>
      <w:bookmarkEnd w:id="6378"/>
      <w:bookmarkEnd w:id="6379"/>
      <w:bookmarkEnd w:id="6380"/>
      <w:r>
        <w:rPr>
          <w:rFonts w:hint="cs"/>
          <w:rtl/>
          <w:lang w:eastAsia="he-IL"/>
        </w:rPr>
        <w:t xml:space="preserve">אתה </w:t>
      </w:r>
      <w:bookmarkStart w:id="6381" w:name="_ETM_Q31_169641"/>
      <w:bookmarkEnd w:id="6381"/>
      <w:r>
        <w:rPr>
          <w:rFonts w:hint="cs"/>
          <w:rtl/>
          <w:lang w:eastAsia="he-IL"/>
        </w:rPr>
        <w:t>גנבת את ההצבעה. אתה שחצן וגנבת את ההצבעה. לא מתבייש</w:t>
      </w:r>
      <w:bookmarkStart w:id="6382" w:name="_ETM_Q31_182297"/>
      <w:bookmarkEnd w:id="6382"/>
      <w:r>
        <w:rPr>
          <w:rFonts w:hint="cs"/>
          <w:rtl/>
          <w:lang w:eastAsia="he-IL"/>
        </w:rPr>
        <w:t xml:space="preserve">, לא מתבייש. </w:t>
      </w:r>
    </w:p>
    <w:p w:rsidR="00DA1059" w:rsidRDefault="00DA1059" w:rsidP="00F95782">
      <w:pPr>
        <w:rPr>
          <w:rtl/>
          <w:lang w:eastAsia="he-IL"/>
        </w:rPr>
      </w:pPr>
      <w:bookmarkStart w:id="6383" w:name="_ETM_Q31_182570"/>
      <w:bookmarkStart w:id="6384" w:name="_ETM_Q31_182661"/>
      <w:bookmarkEnd w:id="6383"/>
      <w:bookmarkEnd w:id="6384"/>
    </w:p>
    <w:p w:rsidR="00DA1059" w:rsidRDefault="00DA1059" w:rsidP="00F95782">
      <w:pPr>
        <w:pStyle w:val="af6"/>
        <w:rPr>
          <w:rtl/>
        </w:rPr>
      </w:pPr>
      <w:bookmarkStart w:id="6385" w:name="ET_interruption_5085_34"/>
      <w:r w:rsidRPr="001C4A19">
        <w:rPr>
          <w:rStyle w:val="TagStyle"/>
          <w:rtl/>
        </w:rPr>
        <w:t>&lt;&lt; קריאה &gt;&gt;</w:t>
      </w:r>
      <w:r w:rsidRPr="00B32069">
        <w:rPr>
          <w:rStyle w:val="TagStyle"/>
          <w:rtl/>
        </w:rPr>
        <w:t xml:space="preserve"> </w:t>
      </w:r>
      <w:r>
        <w:rPr>
          <w:rtl/>
        </w:rPr>
        <w:t>אורלי לוי אבקסיס (הליכוד):</w:t>
      </w:r>
      <w:r w:rsidRPr="00B32069">
        <w:rPr>
          <w:rStyle w:val="TagStyle"/>
          <w:rtl/>
        </w:rPr>
        <w:t xml:space="preserve"> </w:t>
      </w:r>
      <w:r w:rsidRPr="001C4A19">
        <w:rPr>
          <w:rStyle w:val="TagStyle"/>
          <w:rtl/>
        </w:rPr>
        <w:t>&lt;&lt; קריאה &gt;&gt;</w:t>
      </w:r>
      <w:bookmarkEnd w:id="6385"/>
      <w:r>
        <w:rPr>
          <w:rtl/>
        </w:rPr>
        <w:t xml:space="preserve">  </w:t>
      </w:r>
    </w:p>
    <w:p w:rsidR="00DA1059" w:rsidRDefault="00DA1059" w:rsidP="00F95782">
      <w:pPr>
        <w:ind w:firstLine="0"/>
        <w:rPr>
          <w:rtl/>
          <w:lang w:eastAsia="he-IL"/>
        </w:rPr>
      </w:pPr>
    </w:p>
    <w:p w:rsidR="00DA1059" w:rsidRDefault="00DA1059" w:rsidP="00F95782">
      <w:pPr>
        <w:rPr>
          <w:rtl/>
          <w:lang w:eastAsia="he-IL"/>
        </w:rPr>
      </w:pPr>
      <w:bookmarkStart w:id="6386" w:name="_ETM_Q31_179829"/>
      <w:bookmarkStart w:id="6387" w:name="_ETM_Q31_179942"/>
      <w:bookmarkEnd w:id="6386"/>
      <w:bookmarkEnd w:id="6387"/>
      <w:r>
        <w:rPr>
          <w:rFonts w:hint="cs"/>
          <w:rtl/>
          <w:lang w:eastAsia="he-IL"/>
        </w:rPr>
        <w:t xml:space="preserve">אתה עוד </w:t>
      </w:r>
      <w:r w:rsidR="00267305">
        <w:rPr>
          <w:rFonts w:hint="cs"/>
          <w:rtl/>
          <w:lang w:eastAsia="he-IL"/>
        </w:rPr>
        <w:t>– – –</w:t>
      </w:r>
      <w:r>
        <w:rPr>
          <w:rFonts w:hint="cs"/>
          <w:rtl/>
          <w:lang w:eastAsia="he-IL"/>
        </w:rPr>
        <w:t xml:space="preserve"> את </w:t>
      </w:r>
      <w:bookmarkStart w:id="6388" w:name="_ETM_Q31_182324"/>
      <w:bookmarkEnd w:id="6388"/>
      <w:r>
        <w:rPr>
          <w:rFonts w:hint="cs"/>
          <w:rtl/>
          <w:lang w:eastAsia="he-IL"/>
        </w:rPr>
        <w:t xml:space="preserve">ההצבעה הזו. </w:t>
      </w:r>
    </w:p>
    <w:p w:rsidR="00DA1059" w:rsidRDefault="00DA1059" w:rsidP="00F95782">
      <w:pPr>
        <w:rPr>
          <w:rtl/>
          <w:lang w:eastAsia="he-IL"/>
        </w:rPr>
      </w:pPr>
    </w:p>
    <w:p w:rsidR="00DA1059" w:rsidRDefault="00DA1059" w:rsidP="00F95782">
      <w:pPr>
        <w:pStyle w:val="af6"/>
        <w:rPr>
          <w:rtl/>
        </w:rPr>
      </w:pPr>
      <w:bookmarkStart w:id="6389" w:name="ET_interruption_קריאות_17"/>
      <w:r w:rsidRPr="001C4A19">
        <w:rPr>
          <w:rStyle w:val="TagStyle"/>
          <w:rtl/>
        </w:rPr>
        <w:t xml:space="preserve"> &lt;&lt; קריאה &gt;&gt;</w:t>
      </w:r>
      <w:r w:rsidRPr="003054BC">
        <w:rPr>
          <w:rStyle w:val="TagStyle"/>
          <w:rtl/>
        </w:rPr>
        <w:t xml:space="preserve"> </w:t>
      </w:r>
      <w:r>
        <w:rPr>
          <w:rtl/>
        </w:rPr>
        <w:t>קריאות:</w:t>
      </w:r>
      <w:r w:rsidRPr="003054BC">
        <w:rPr>
          <w:rStyle w:val="TagStyle"/>
          <w:rtl/>
        </w:rPr>
        <w:t xml:space="preserve"> </w:t>
      </w:r>
      <w:r w:rsidRPr="001C4A19">
        <w:rPr>
          <w:rStyle w:val="TagStyle"/>
          <w:rtl/>
        </w:rPr>
        <w:t>&lt;&lt; קריאה &gt;&gt;</w:t>
      </w:r>
      <w:r>
        <w:rPr>
          <w:rtl/>
        </w:rPr>
        <w:t xml:space="preserve">  </w:t>
      </w:r>
      <w:bookmarkEnd w:id="6389"/>
    </w:p>
    <w:p w:rsidR="00DA1059" w:rsidRDefault="00DA1059" w:rsidP="00CE6451">
      <w:pPr>
        <w:rPr>
          <w:rtl/>
          <w:lang w:eastAsia="he-IL"/>
        </w:rPr>
      </w:pPr>
    </w:p>
    <w:p w:rsidR="00DA1059" w:rsidRPr="003054BC" w:rsidRDefault="00267305" w:rsidP="00F95782">
      <w:pPr>
        <w:rPr>
          <w:rtl/>
          <w:lang w:eastAsia="he-IL"/>
        </w:rPr>
      </w:pPr>
      <w:r>
        <w:rPr>
          <w:rFonts w:hint="cs"/>
          <w:rtl/>
          <w:lang w:eastAsia="he-IL"/>
        </w:rPr>
        <w:t>– – –</w:t>
      </w:r>
    </w:p>
    <w:p w:rsidR="00DA1059" w:rsidRDefault="00DA1059" w:rsidP="00F95782">
      <w:pPr>
        <w:ind w:firstLine="0"/>
        <w:rPr>
          <w:rtl/>
          <w:lang w:eastAsia="he-IL"/>
        </w:rPr>
      </w:pPr>
      <w:bookmarkStart w:id="6390" w:name="_ETM_Q31_179813"/>
      <w:bookmarkStart w:id="6391" w:name="_ETM_Q31_179886"/>
      <w:bookmarkStart w:id="6392" w:name="_ETM_Q31_179926"/>
      <w:bookmarkStart w:id="6393" w:name="_ETM_Q31_179998"/>
      <w:bookmarkEnd w:id="6390"/>
      <w:bookmarkEnd w:id="6391"/>
      <w:bookmarkEnd w:id="6392"/>
      <w:bookmarkEnd w:id="6393"/>
    </w:p>
    <w:p w:rsidR="00DA1059" w:rsidRDefault="00DA1059" w:rsidP="00F95782">
      <w:pPr>
        <w:pStyle w:val="af7"/>
        <w:rPr>
          <w:rtl/>
        </w:rPr>
      </w:pPr>
      <w:r w:rsidRPr="001C4A19">
        <w:rPr>
          <w:rStyle w:val="TagStyle"/>
          <w:rtl/>
        </w:rPr>
        <w:t xml:space="preserve"> &lt;&lt; יור &gt;&gt;</w:t>
      </w:r>
      <w:r w:rsidRPr="003054BC">
        <w:rPr>
          <w:rStyle w:val="TagStyle"/>
          <w:rtl/>
        </w:rPr>
        <w:t xml:space="preserve"> </w:t>
      </w:r>
      <w:r>
        <w:rPr>
          <w:rtl/>
        </w:rPr>
        <w:t>היו"ר איתן גינזבורג:</w:t>
      </w:r>
      <w:r w:rsidRPr="003054BC">
        <w:rPr>
          <w:rStyle w:val="TagStyle"/>
          <w:rtl/>
        </w:rPr>
        <w:t xml:space="preserve"> </w:t>
      </w:r>
      <w:r w:rsidRPr="001C4A19">
        <w:rPr>
          <w:rStyle w:val="TagStyle"/>
          <w:rtl/>
        </w:rPr>
        <w:t>&lt;&lt; יור &gt;&gt;</w:t>
      </w:r>
      <w:r>
        <w:rPr>
          <w:rtl/>
        </w:rPr>
        <w:t xml:space="preserve">  </w:t>
      </w:r>
    </w:p>
    <w:p w:rsidR="00DA1059" w:rsidRDefault="00DA1059" w:rsidP="00CE6451">
      <w:pPr>
        <w:rPr>
          <w:rtl/>
          <w:lang w:eastAsia="he-IL"/>
        </w:rPr>
      </w:pPr>
    </w:p>
    <w:p w:rsidR="00DA1059" w:rsidRPr="003054BC" w:rsidRDefault="00DA1059" w:rsidP="00F95782">
      <w:pPr>
        <w:rPr>
          <w:rtl/>
          <w:lang w:eastAsia="he-IL"/>
        </w:rPr>
      </w:pPr>
      <w:bookmarkStart w:id="6394" w:name="_ETM_Q31_181179"/>
      <w:bookmarkEnd w:id="6394"/>
      <w:r>
        <w:rPr>
          <w:rFonts w:hint="cs"/>
          <w:rtl/>
          <w:lang w:eastAsia="he-IL"/>
        </w:rPr>
        <w:t>בבקשה, יושב-ראש ועדת הכנסת.</w:t>
      </w:r>
    </w:p>
    <w:p w:rsidR="00DA1059" w:rsidRPr="00B32069" w:rsidRDefault="00DA1059" w:rsidP="00F95782">
      <w:pPr>
        <w:rPr>
          <w:rtl/>
          <w:lang w:eastAsia="he-IL"/>
        </w:rPr>
      </w:pPr>
      <w:bookmarkStart w:id="6395" w:name="_ETM_Q31_183861"/>
      <w:bookmarkStart w:id="6396" w:name="_ETM_Q31_183922"/>
      <w:bookmarkEnd w:id="6395"/>
      <w:bookmarkEnd w:id="6396"/>
    </w:p>
    <w:p w:rsidR="00DA1059" w:rsidRDefault="00DA1059" w:rsidP="00F95782">
      <w:pPr>
        <w:pStyle w:val="a5"/>
        <w:rPr>
          <w:rtl/>
        </w:rPr>
      </w:pPr>
      <w:bookmarkStart w:id="6397" w:name="ET_speaker_6220_4"/>
      <w:r w:rsidRPr="001C4A19">
        <w:rPr>
          <w:rStyle w:val="TagStyle"/>
          <w:rtl/>
        </w:rPr>
        <w:t xml:space="preserve"> &lt;&lt; דובר &gt;&gt;</w:t>
      </w:r>
      <w:r w:rsidRPr="00A97A08">
        <w:rPr>
          <w:rStyle w:val="TagStyle"/>
          <w:rtl/>
        </w:rPr>
        <w:t xml:space="preserve"> </w:t>
      </w:r>
      <w:bookmarkStart w:id="6398" w:name="_Toc85113889"/>
      <w:bookmarkStart w:id="6399" w:name="_Toc85116281"/>
      <w:bookmarkStart w:id="6400" w:name="_Toc85116747"/>
      <w:r>
        <w:rPr>
          <w:rtl/>
        </w:rPr>
        <w:t>ניר אורבך (יו"ר ועדת הכנסת):</w:t>
      </w:r>
      <w:bookmarkEnd w:id="6398"/>
      <w:bookmarkEnd w:id="6399"/>
      <w:bookmarkEnd w:id="6400"/>
      <w:r w:rsidRPr="00A97A08">
        <w:rPr>
          <w:rStyle w:val="TagStyle"/>
          <w:rtl/>
        </w:rPr>
        <w:t xml:space="preserve"> </w:t>
      </w:r>
      <w:r w:rsidRPr="001C4A19">
        <w:rPr>
          <w:rStyle w:val="TagStyle"/>
          <w:rtl/>
        </w:rPr>
        <w:t>&lt;&lt; דובר &gt;&gt;</w:t>
      </w:r>
      <w:r>
        <w:rPr>
          <w:rtl/>
        </w:rPr>
        <w:t xml:space="preserve">  </w:t>
      </w:r>
      <w:bookmarkEnd w:id="6397"/>
    </w:p>
    <w:p w:rsidR="00DA1059" w:rsidRDefault="00DA1059" w:rsidP="00CE6451">
      <w:pPr>
        <w:rPr>
          <w:rtl/>
          <w:lang w:eastAsia="he-IL"/>
        </w:rPr>
      </w:pPr>
    </w:p>
    <w:p w:rsidR="00DA1059" w:rsidRDefault="00DA1059" w:rsidP="00F95782">
      <w:pPr>
        <w:rPr>
          <w:rtl/>
          <w:lang w:eastAsia="he-IL"/>
        </w:rPr>
      </w:pPr>
      <w:r>
        <w:rPr>
          <w:rFonts w:hint="cs"/>
          <w:rtl/>
          <w:lang w:eastAsia="he-IL"/>
        </w:rPr>
        <w:t>היושב-ראש, חברי הכנסת, שלשום אושר במליאה החוק לעניין ועדות הכנסת</w:t>
      </w:r>
      <w:r w:rsidR="00B20093">
        <w:rPr>
          <w:rFonts w:hint="cs"/>
          <w:rtl/>
          <w:lang w:eastAsia="he-IL"/>
        </w:rPr>
        <w:t>,</w:t>
      </w:r>
      <w:r>
        <w:rPr>
          <w:rFonts w:hint="cs"/>
          <w:rtl/>
          <w:lang w:eastAsia="he-IL"/>
        </w:rPr>
        <w:t xml:space="preserve"> שלפיו יושב-ראש הוועדה המשותפת לתקציב הביטחון יוכל להיות חבר ועדת הכספים או ועדת החוץ והביטחון, ולא רק חבר ועדת הכספים</w:t>
      </w:r>
      <w:r w:rsidR="00B20093">
        <w:rPr>
          <w:rFonts w:hint="cs"/>
          <w:rtl/>
          <w:lang w:eastAsia="he-IL"/>
        </w:rPr>
        <w:t>,</w:t>
      </w:r>
      <w:r>
        <w:rPr>
          <w:rFonts w:hint="cs"/>
          <w:rtl/>
          <w:lang w:eastAsia="he-IL"/>
        </w:rPr>
        <w:t xml:space="preserve"> כפי שהיה קבוע עד לאישור החוק.</w:t>
      </w:r>
    </w:p>
    <w:p w:rsidR="00DA1059" w:rsidRDefault="00DA1059" w:rsidP="00F95782">
      <w:pPr>
        <w:ind w:firstLine="0"/>
        <w:rPr>
          <w:rtl/>
          <w:lang w:eastAsia="he-IL"/>
        </w:rPr>
      </w:pPr>
      <w:bookmarkStart w:id="6401" w:name="_ETM_Q31_204267"/>
      <w:bookmarkStart w:id="6402" w:name="_ETM_Q31_204357"/>
      <w:bookmarkEnd w:id="6401"/>
      <w:bookmarkEnd w:id="6402"/>
    </w:p>
    <w:p w:rsidR="00DA1059" w:rsidRDefault="00DA1059" w:rsidP="00F95782">
      <w:pPr>
        <w:rPr>
          <w:rtl/>
          <w:lang w:eastAsia="he-IL"/>
        </w:rPr>
      </w:pPr>
      <w:r>
        <w:rPr>
          <w:rFonts w:hint="cs"/>
          <w:rtl/>
          <w:lang w:eastAsia="he-IL"/>
        </w:rPr>
        <w:t>בהתאם, וכפי שסוכם בין יושב-ראש ועדת הכספים לבין יושב-ראש ועדת החוץ והביטחון עוד לפני חקיקת החוק, ועדת הכנסת קבעה בישיבתה היום כי חבר הכנסת רם בן ברק יכהן כיושב-ראש הוועדה המשותפת במקום חבר הכנסת אלכס קושניר. זוהי ההודעה הראשונה.</w:t>
      </w:r>
    </w:p>
    <w:p w:rsidR="00DA1059" w:rsidRDefault="00DA1059" w:rsidP="00F95782">
      <w:pPr>
        <w:ind w:firstLine="0"/>
        <w:rPr>
          <w:rtl/>
          <w:lang w:eastAsia="he-IL"/>
        </w:rPr>
      </w:pPr>
      <w:bookmarkStart w:id="6403" w:name="_ETM_Q31_234142"/>
      <w:bookmarkStart w:id="6404" w:name="_ETM_Q31_234211"/>
      <w:bookmarkEnd w:id="6403"/>
      <w:bookmarkEnd w:id="6404"/>
    </w:p>
    <w:p w:rsidR="00DA1059" w:rsidRDefault="00DA1059" w:rsidP="00F95782">
      <w:pPr>
        <w:pStyle w:val="af6"/>
        <w:rPr>
          <w:rtl/>
        </w:rPr>
      </w:pPr>
      <w:bookmarkStart w:id="6405" w:name="ET_interruption_קריאות_24"/>
      <w:r w:rsidRPr="001C4A19">
        <w:rPr>
          <w:rStyle w:val="TagStyle"/>
          <w:rtl/>
        </w:rPr>
        <w:t xml:space="preserve"> &lt;&lt; קריאה &gt;&gt;</w:t>
      </w:r>
      <w:r w:rsidRPr="00F502DC">
        <w:rPr>
          <w:rStyle w:val="TagStyle"/>
          <w:rtl/>
        </w:rPr>
        <w:t xml:space="preserve"> </w:t>
      </w:r>
      <w:r>
        <w:rPr>
          <w:rtl/>
        </w:rPr>
        <w:t>קריאות:</w:t>
      </w:r>
      <w:r w:rsidRPr="00F502DC">
        <w:rPr>
          <w:rStyle w:val="TagStyle"/>
          <w:rtl/>
        </w:rPr>
        <w:t xml:space="preserve"> </w:t>
      </w:r>
      <w:r w:rsidRPr="001C4A19">
        <w:rPr>
          <w:rStyle w:val="TagStyle"/>
          <w:rtl/>
        </w:rPr>
        <w:t>&lt;&lt; קריאה &gt;&gt;</w:t>
      </w:r>
      <w:r>
        <w:rPr>
          <w:rtl/>
        </w:rPr>
        <w:t xml:space="preserve">  </w:t>
      </w:r>
      <w:bookmarkEnd w:id="6405"/>
    </w:p>
    <w:p w:rsidR="00DA1059" w:rsidRDefault="00DA1059" w:rsidP="00CE6451">
      <w:pPr>
        <w:rPr>
          <w:rtl/>
          <w:lang w:eastAsia="he-IL"/>
        </w:rPr>
      </w:pPr>
    </w:p>
    <w:p w:rsidR="00DA1059" w:rsidRDefault="00267305" w:rsidP="00F95782">
      <w:pPr>
        <w:rPr>
          <w:lang w:eastAsia="he-IL"/>
        </w:rPr>
      </w:pPr>
      <w:r>
        <w:rPr>
          <w:rFonts w:hint="cs"/>
          <w:rtl/>
          <w:lang w:eastAsia="he-IL"/>
        </w:rPr>
        <w:t>– – –</w:t>
      </w:r>
    </w:p>
    <w:p w:rsidR="00DA1059" w:rsidRDefault="00DA1059" w:rsidP="00CE6451">
      <w:pPr>
        <w:rPr>
          <w:rtl/>
          <w:lang w:eastAsia="he-IL"/>
        </w:rPr>
      </w:pPr>
      <w:bookmarkStart w:id="6406" w:name="_ETM_Q31_230228"/>
      <w:bookmarkStart w:id="6407" w:name="_ETM_Q31_230296"/>
      <w:bookmarkStart w:id="6408" w:name="_ETM_Q31_230324"/>
      <w:bookmarkStart w:id="6409" w:name="_ETM_Q31_230392"/>
      <w:bookmarkEnd w:id="6406"/>
      <w:bookmarkEnd w:id="6407"/>
      <w:bookmarkEnd w:id="6408"/>
      <w:bookmarkEnd w:id="6409"/>
    </w:p>
    <w:p w:rsidR="00DA1059" w:rsidRDefault="00DA1059" w:rsidP="00F95782">
      <w:pPr>
        <w:pStyle w:val="-"/>
        <w:rPr>
          <w:rtl/>
        </w:rPr>
      </w:pPr>
      <w:bookmarkStart w:id="6410" w:name="ET_speakercontinue_6220_26"/>
      <w:r w:rsidRPr="001C4A19">
        <w:rPr>
          <w:rStyle w:val="TagStyle"/>
          <w:rtl/>
        </w:rPr>
        <w:t xml:space="preserve"> &lt;&lt; דובר_המשך &gt;&gt;</w:t>
      </w:r>
      <w:r w:rsidRPr="00F502DC">
        <w:rPr>
          <w:rStyle w:val="TagStyle"/>
          <w:rtl/>
        </w:rPr>
        <w:t xml:space="preserve"> </w:t>
      </w:r>
      <w:r>
        <w:rPr>
          <w:rtl/>
        </w:rPr>
        <w:t>ניר אורבך (יו"ר ועדת הכנסת):</w:t>
      </w:r>
      <w:r w:rsidRPr="00F502DC">
        <w:rPr>
          <w:rStyle w:val="TagStyle"/>
          <w:rtl/>
        </w:rPr>
        <w:t xml:space="preserve"> </w:t>
      </w:r>
      <w:r w:rsidRPr="001C4A19">
        <w:rPr>
          <w:rStyle w:val="TagStyle"/>
          <w:rtl/>
        </w:rPr>
        <w:t>&lt;&lt; דובר_המשך &gt;&gt;</w:t>
      </w:r>
      <w:r>
        <w:rPr>
          <w:rtl/>
        </w:rPr>
        <w:t xml:space="preserve">  </w:t>
      </w:r>
      <w:bookmarkEnd w:id="6410"/>
    </w:p>
    <w:p w:rsidR="00DA1059" w:rsidRPr="00F502DC" w:rsidRDefault="00DA1059" w:rsidP="00F95782">
      <w:pPr>
        <w:ind w:firstLine="0"/>
        <w:rPr>
          <w:rtl/>
          <w:lang w:eastAsia="he-IL"/>
        </w:rPr>
      </w:pPr>
    </w:p>
    <w:p w:rsidR="00DA1059" w:rsidRDefault="00DA1059" w:rsidP="00F93E41">
      <w:pPr>
        <w:rPr>
          <w:rtl/>
          <w:lang w:eastAsia="he-IL"/>
        </w:rPr>
      </w:pPr>
      <w:r>
        <w:rPr>
          <w:rFonts w:hint="cs"/>
          <w:rtl/>
          <w:lang w:eastAsia="he-IL"/>
        </w:rPr>
        <w:t>אדוני היושב-ראש, חברי הכנסת, ועדת הכנסת החליטה בישיבתה היום כי ועדת העבודה והרווחה תדון בהצעת חוק הביטוח הלאומי (תיקון דמי ביטוח מופחתים לסטודנטים), התשפ"א</w:t>
      </w:r>
      <w:r>
        <w:rPr>
          <w:rFonts w:hint="eastAsia"/>
          <w:rtl/>
          <w:lang w:eastAsia="he-IL"/>
        </w:rPr>
        <w:t>–</w:t>
      </w:r>
      <w:r>
        <w:rPr>
          <w:rFonts w:hint="cs"/>
          <w:rtl/>
          <w:lang w:eastAsia="he-IL"/>
        </w:rPr>
        <w:t xml:space="preserve">2021, פ/375/24, של חברי הכנסת אחמד טיבי ואוסאמה סעדי, לשם הכנתה לקריאה ראשונה. </w:t>
      </w:r>
    </w:p>
    <w:p w:rsidR="00DA1059" w:rsidRDefault="00DA1059" w:rsidP="00F95782">
      <w:pPr>
        <w:rPr>
          <w:rtl/>
          <w:lang w:eastAsia="he-IL"/>
        </w:rPr>
      </w:pPr>
      <w:bookmarkStart w:id="6411" w:name="_ETM_Q31_237544"/>
      <w:bookmarkStart w:id="6412" w:name="_ETM_Q31_237630"/>
      <w:bookmarkEnd w:id="6411"/>
      <w:bookmarkEnd w:id="6412"/>
    </w:p>
    <w:p w:rsidR="00DA1059" w:rsidRDefault="00DA1059" w:rsidP="00F95782">
      <w:pPr>
        <w:rPr>
          <w:rtl/>
          <w:lang w:eastAsia="he-IL"/>
        </w:rPr>
      </w:pPr>
      <w:bookmarkStart w:id="6413" w:name="_ETM_Q31_233329"/>
      <w:bookmarkStart w:id="6414" w:name="_ETM_Q31_233383"/>
      <w:bookmarkEnd w:id="6413"/>
      <w:bookmarkEnd w:id="6414"/>
      <w:r>
        <w:rPr>
          <w:rFonts w:hint="cs"/>
          <w:rtl/>
          <w:lang w:eastAsia="he-IL"/>
        </w:rPr>
        <w:t xml:space="preserve">תודה רבה לך, אדוני </w:t>
      </w:r>
      <w:bookmarkStart w:id="6415" w:name="_ETM_Q31_235065"/>
      <w:bookmarkEnd w:id="6415"/>
      <w:r>
        <w:rPr>
          <w:rFonts w:hint="cs"/>
          <w:rtl/>
          <w:lang w:eastAsia="he-IL"/>
        </w:rPr>
        <w:t>היושב-ראש.</w:t>
      </w:r>
    </w:p>
    <w:p w:rsidR="00DA1059" w:rsidRDefault="00DA1059" w:rsidP="00F95782">
      <w:pPr>
        <w:ind w:firstLine="0"/>
        <w:rPr>
          <w:rtl/>
          <w:lang w:eastAsia="he-IL"/>
        </w:rPr>
      </w:pPr>
      <w:bookmarkStart w:id="6416" w:name="_ETM_Q31_238569"/>
      <w:bookmarkStart w:id="6417" w:name="_ETM_Q31_238631"/>
      <w:bookmarkStart w:id="6418" w:name="_ETM_Q31_238649"/>
      <w:bookmarkStart w:id="6419" w:name="_ETM_Q31_238705"/>
      <w:bookmarkEnd w:id="6416"/>
      <w:bookmarkEnd w:id="6417"/>
      <w:bookmarkEnd w:id="6418"/>
      <w:bookmarkEnd w:id="6419"/>
    </w:p>
    <w:p w:rsidR="00DA1059" w:rsidRDefault="00DA1059" w:rsidP="00F95782">
      <w:pPr>
        <w:pStyle w:val="af7"/>
        <w:rPr>
          <w:rtl/>
        </w:rPr>
      </w:pPr>
      <w:r w:rsidRPr="001C4A19">
        <w:rPr>
          <w:rStyle w:val="TagStyle"/>
          <w:rtl/>
        </w:rPr>
        <w:t xml:space="preserve"> &lt;&lt; יור &gt;&gt;</w:t>
      </w:r>
      <w:r w:rsidRPr="003054BC">
        <w:rPr>
          <w:rStyle w:val="TagStyle"/>
          <w:rtl/>
        </w:rPr>
        <w:t xml:space="preserve"> </w:t>
      </w:r>
      <w:r>
        <w:rPr>
          <w:rtl/>
        </w:rPr>
        <w:t>היו"ר איתן גינזבורג:</w:t>
      </w:r>
      <w:r w:rsidRPr="003054BC">
        <w:rPr>
          <w:rStyle w:val="TagStyle"/>
          <w:rtl/>
        </w:rPr>
        <w:t xml:space="preserve"> </w:t>
      </w:r>
      <w:r w:rsidRPr="001C4A19">
        <w:rPr>
          <w:rStyle w:val="TagStyle"/>
          <w:rtl/>
        </w:rPr>
        <w:t>&lt;&lt; יור &gt;&gt;</w:t>
      </w:r>
      <w:r>
        <w:rPr>
          <w:rtl/>
        </w:rPr>
        <w:t xml:space="preserve">  </w:t>
      </w:r>
    </w:p>
    <w:p w:rsidR="00DA1059" w:rsidRDefault="00DA1059" w:rsidP="00CE6451">
      <w:pPr>
        <w:rPr>
          <w:rtl/>
          <w:lang w:eastAsia="he-IL"/>
        </w:rPr>
      </w:pPr>
    </w:p>
    <w:p w:rsidR="00DA1059" w:rsidRDefault="00DA1059" w:rsidP="00F95782">
      <w:pPr>
        <w:rPr>
          <w:rtl/>
          <w:lang w:eastAsia="he-IL"/>
        </w:rPr>
      </w:pPr>
      <w:bookmarkStart w:id="6420" w:name="_ETM_Q31_239696"/>
      <w:bookmarkEnd w:id="6420"/>
      <w:r>
        <w:rPr>
          <w:rFonts w:hint="cs"/>
          <w:rtl/>
          <w:lang w:eastAsia="he-IL"/>
        </w:rPr>
        <w:t xml:space="preserve">תודה רבה. </w:t>
      </w:r>
      <w:bookmarkStart w:id="6421" w:name="_ETM_Q31_235370"/>
      <w:bookmarkEnd w:id="6421"/>
    </w:p>
    <w:p w:rsidR="00DA1059" w:rsidRDefault="00DA1059" w:rsidP="00F95782">
      <w:pPr>
        <w:rPr>
          <w:rtl/>
          <w:lang w:eastAsia="he-IL"/>
        </w:rPr>
      </w:pPr>
    </w:p>
    <w:p w:rsidR="00DA1059" w:rsidRDefault="00DA1059" w:rsidP="00F95782">
      <w:pPr>
        <w:pStyle w:val="af6"/>
        <w:rPr>
          <w:rtl/>
        </w:rPr>
      </w:pPr>
      <w:bookmarkStart w:id="6422" w:name="ET_interruption_5085_27"/>
      <w:r w:rsidRPr="001C4A19">
        <w:rPr>
          <w:rStyle w:val="TagStyle"/>
          <w:rtl/>
        </w:rPr>
        <w:t xml:space="preserve"> &lt;&lt; קריאה &gt;&gt;</w:t>
      </w:r>
      <w:r w:rsidRPr="00F502DC">
        <w:rPr>
          <w:rStyle w:val="TagStyle"/>
          <w:rtl/>
        </w:rPr>
        <w:t xml:space="preserve"> </w:t>
      </w:r>
      <w:r>
        <w:rPr>
          <w:rtl/>
        </w:rPr>
        <w:t>אורלי לוי אבקסיס (הליכוד):</w:t>
      </w:r>
      <w:r w:rsidRPr="00F502DC">
        <w:rPr>
          <w:rStyle w:val="TagStyle"/>
          <w:rtl/>
        </w:rPr>
        <w:t xml:space="preserve"> </w:t>
      </w:r>
      <w:r w:rsidRPr="001C4A19">
        <w:rPr>
          <w:rStyle w:val="TagStyle"/>
          <w:rtl/>
        </w:rPr>
        <w:t>&lt;&lt; קריאה &gt;&gt;</w:t>
      </w:r>
      <w:r>
        <w:rPr>
          <w:rtl/>
        </w:rPr>
        <w:t xml:space="preserve">  </w:t>
      </w:r>
      <w:bookmarkEnd w:id="6422"/>
    </w:p>
    <w:p w:rsidR="00DA1059" w:rsidRDefault="00DA1059" w:rsidP="00CE6451">
      <w:pPr>
        <w:rPr>
          <w:rtl/>
          <w:lang w:eastAsia="he-IL"/>
        </w:rPr>
      </w:pPr>
    </w:p>
    <w:p w:rsidR="00DA1059" w:rsidRDefault="00DA1059" w:rsidP="00F93E41">
      <w:pPr>
        <w:rPr>
          <w:rtl/>
          <w:lang w:eastAsia="he-IL"/>
        </w:rPr>
      </w:pPr>
      <w:r>
        <w:rPr>
          <w:rFonts w:hint="cs"/>
          <w:rtl/>
          <w:lang w:eastAsia="he-IL"/>
        </w:rPr>
        <w:t xml:space="preserve">אולי תגרסו את הילדים במגרסה של </w:t>
      </w:r>
      <w:bookmarkStart w:id="6423" w:name="_ETM_Q31_253509"/>
      <w:bookmarkEnd w:id="6423"/>
      <w:r>
        <w:rPr>
          <w:rFonts w:hint="cs"/>
          <w:rtl/>
          <w:lang w:eastAsia="he-IL"/>
        </w:rPr>
        <w:t xml:space="preserve">שטרן </w:t>
      </w:r>
      <w:r w:rsidR="00267305">
        <w:rPr>
          <w:rFonts w:hint="cs"/>
          <w:rtl/>
          <w:lang w:eastAsia="he-IL"/>
        </w:rPr>
        <w:t>– – –</w:t>
      </w:r>
      <w:bookmarkStart w:id="6424" w:name="_ETM_Q31_235430"/>
      <w:bookmarkEnd w:id="6424"/>
    </w:p>
    <w:p w:rsidR="00DA1059" w:rsidRDefault="00DA1059" w:rsidP="00F93E41">
      <w:pPr>
        <w:rPr>
          <w:rtl/>
          <w:lang w:eastAsia="he-IL"/>
        </w:rPr>
      </w:pPr>
    </w:p>
    <w:p w:rsidR="00DA1059" w:rsidRDefault="00DA1059" w:rsidP="00F93E41">
      <w:pPr>
        <w:rPr>
          <w:rtl/>
          <w:lang w:eastAsia="he-IL"/>
        </w:rPr>
      </w:pPr>
    </w:p>
    <w:p w:rsidR="00DA1059" w:rsidRDefault="00DA1059" w:rsidP="00F95782">
      <w:pPr>
        <w:pStyle w:val="a7"/>
        <w:rPr>
          <w:rtl/>
          <w:lang w:eastAsia="he-IL"/>
        </w:rPr>
      </w:pPr>
      <w:bookmarkStart w:id="6425" w:name="ET_hatsach_624756_19"/>
      <w:r w:rsidRPr="001C4A19">
        <w:rPr>
          <w:rStyle w:val="TagStyle"/>
          <w:rtl/>
        </w:rPr>
        <w:t xml:space="preserve"> &lt;&lt; הצח &gt;&gt;</w:t>
      </w:r>
      <w:r w:rsidRPr="003054BC">
        <w:rPr>
          <w:rStyle w:val="TagStyle"/>
          <w:rtl/>
        </w:rPr>
        <w:t xml:space="preserve"> </w:t>
      </w:r>
      <w:bookmarkStart w:id="6426" w:name="_Toc85113890"/>
      <w:bookmarkStart w:id="6427" w:name="_Toc85116282"/>
      <w:bookmarkStart w:id="6428" w:name="_Toc85116748"/>
      <w:r>
        <w:rPr>
          <w:rtl/>
          <w:lang w:eastAsia="he-IL"/>
        </w:rPr>
        <w:t>הצעת חוק-יסוד: כניסה, הגירה ומעמד בישראל</w:t>
      </w:r>
      <w:bookmarkEnd w:id="6426"/>
      <w:bookmarkEnd w:id="6427"/>
      <w:bookmarkEnd w:id="6428"/>
      <w:r w:rsidRPr="003054BC">
        <w:rPr>
          <w:rStyle w:val="TagStyle"/>
          <w:rtl/>
        </w:rPr>
        <w:t xml:space="preserve"> </w:t>
      </w:r>
      <w:r w:rsidRPr="001C4A19">
        <w:rPr>
          <w:rStyle w:val="TagStyle"/>
          <w:rtl/>
        </w:rPr>
        <w:t>&lt;&lt; הצח &gt;&gt;</w:t>
      </w:r>
      <w:r>
        <w:rPr>
          <w:rtl/>
          <w:lang w:eastAsia="he-IL"/>
        </w:rPr>
        <w:t xml:space="preserve">  </w:t>
      </w:r>
      <w:bookmarkEnd w:id="6425"/>
    </w:p>
    <w:p w:rsidR="00DA1059" w:rsidRDefault="00DA1059" w:rsidP="00F95782">
      <w:pPr>
        <w:rPr>
          <w:rtl/>
          <w:lang w:eastAsia="he-IL"/>
        </w:rPr>
      </w:pPr>
      <w:r>
        <w:rPr>
          <w:rtl/>
          <w:lang w:eastAsia="he-IL"/>
        </w:rPr>
        <w:t>[הצעת חוק פ/1568</w:t>
      </w:r>
      <w:r>
        <w:rPr>
          <w:rFonts w:hint="cs"/>
          <w:rtl/>
          <w:lang w:eastAsia="he-IL"/>
        </w:rPr>
        <w:t>/24; נספחות</w:t>
      </w:r>
      <w:r w:rsidR="00B6014A">
        <w:rPr>
          <w:rFonts w:hint="cs"/>
          <w:rtl/>
          <w:lang w:eastAsia="he-IL"/>
        </w:rPr>
        <w:t>.</w:t>
      </w:r>
      <w:r>
        <w:rPr>
          <w:rtl/>
          <w:lang w:eastAsia="he-IL"/>
        </w:rPr>
        <w:t>]</w:t>
      </w:r>
    </w:p>
    <w:p w:rsidR="00DA1059" w:rsidRDefault="00DA1059" w:rsidP="00F95782">
      <w:pPr>
        <w:pStyle w:val="-0"/>
        <w:rPr>
          <w:rtl/>
          <w:lang w:eastAsia="he-IL"/>
        </w:rPr>
      </w:pPr>
      <w:r>
        <w:rPr>
          <w:rtl/>
          <w:lang w:eastAsia="he-IL"/>
        </w:rPr>
        <w:t xml:space="preserve">(הצעת </w:t>
      </w:r>
      <w:r>
        <w:rPr>
          <w:rFonts w:hint="cs"/>
          <w:rtl/>
          <w:lang w:eastAsia="he-IL"/>
        </w:rPr>
        <w:t>קבוצת חברי הכנסת</w:t>
      </w:r>
      <w:r>
        <w:rPr>
          <w:rtl/>
          <w:lang w:eastAsia="he-IL"/>
        </w:rPr>
        <w:t>)</w:t>
      </w:r>
    </w:p>
    <w:p w:rsidR="00DA1059" w:rsidRDefault="00DA1059" w:rsidP="00F93E41">
      <w:pPr>
        <w:rPr>
          <w:rtl/>
          <w:lang w:eastAsia="he-IL"/>
        </w:rPr>
      </w:pPr>
      <w:bookmarkStart w:id="6429" w:name="_ETM_Q31_237183"/>
      <w:bookmarkStart w:id="6430" w:name="_ETM_Q31_237246"/>
      <w:bookmarkEnd w:id="6429"/>
      <w:bookmarkEnd w:id="6430"/>
    </w:p>
    <w:p w:rsidR="00DA1059" w:rsidRDefault="00DA1059" w:rsidP="00F95782">
      <w:pPr>
        <w:pStyle w:val="af7"/>
        <w:rPr>
          <w:rtl/>
        </w:rPr>
      </w:pPr>
      <w:r w:rsidRPr="001C4A19">
        <w:rPr>
          <w:rStyle w:val="TagStyle"/>
          <w:rtl/>
        </w:rPr>
        <w:t xml:space="preserve"> &lt;&lt; יור &gt;&gt;</w:t>
      </w:r>
      <w:r w:rsidRPr="003054BC">
        <w:rPr>
          <w:rStyle w:val="TagStyle"/>
          <w:rtl/>
        </w:rPr>
        <w:t xml:space="preserve"> </w:t>
      </w:r>
      <w:r>
        <w:rPr>
          <w:rtl/>
        </w:rPr>
        <w:t>היו"ר איתן גינזבורג:</w:t>
      </w:r>
      <w:r w:rsidRPr="003054BC">
        <w:rPr>
          <w:rStyle w:val="TagStyle"/>
          <w:rtl/>
        </w:rPr>
        <w:t xml:space="preserve"> </w:t>
      </w:r>
      <w:r w:rsidRPr="001C4A19">
        <w:rPr>
          <w:rStyle w:val="TagStyle"/>
          <w:rtl/>
        </w:rPr>
        <w:t>&lt;&lt; יור &gt;&gt;</w:t>
      </w:r>
      <w:r>
        <w:rPr>
          <w:rtl/>
        </w:rPr>
        <w:t xml:space="preserve">  </w:t>
      </w:r>
    </w:p>
    <w:p w:rsidR="00DA1059" w:rsidRDefault="00DA1059" w:rsidP="00CE6451">
      <w:pPr>
        <w:rPr>
          <w:rtl/>
          <w:lang w:eastAsia="he-IL"/>
        </w:rPr>
      </w:pPr>
    </w:p>
    <w:p w:rsidR="00DA1059" w:rsidRPr="003054BC" w:rsidRDefault="00DA1059" w:rsidP="00F95782">
      <w:pPr>
        <w:rPr>
          <w:rtl/>
          <w:lang w:eastAsia="he-IL"/>
        </w:rPr>
      </w:pPr>
      <w:bookmarkStart w:id="6431" w:name="_ETM_Q31_238023"/>
      <w:bookmarkEnd w:id="6431"/>
      <w:r>
        <w:rPr>
          <w:rFonts w:hint="cs"/>
          <w:rtl/>
          <w:lang w:eastAsia="he-IL"/>
        </w:rPr>
        <w:t xml:space="preserve">אנחנו עוברים להצעת חוק-יסוד: כניסה, הגירה </w:t>
      </w:r>
      <w:bookmarkStart w:id="6432" w:name="_ETM_Q31_238277"/>
      <w:bookmarkEnd w:id="6432"/>
      <w:r>
        <w:rPr>
          <w:rFonts w:hint="cs"/>
          <w:rtl/>
          <w:lang w:eastAsia="he-IL"/>
        </w:rPr>
        <w:t xml:space="preserve">ומעמד בישראל, של חבר הכנסת שמחה רוטמן. ינמק את הצעת </w:t>
      </w:r>
      <w:bookmarkStart w:id="6433" w:name="_ETM_Q31_246773"/>
      <w:bookmarkEnd w:id="6433"/>
      <w:r>
        <w:rPr>
          <w:rFonts w:hint="cs"/>
          <w:rtl/>
          <w:lang w:eastAsia="he-IL"/>
        </w:rPr>
        <w:t xml:space="preserve">החוק חבר הכנסת עמיחי שיקלי. בבקשה, אדוני, חמש דקות. בבקשה, </w:t>
      </w:r>
      <w:bookmarkStart w:id="6434" w:name="_ETM_Q31_269013"/>
      <w:bookmarkEnd w:id="6434"/>
      <w:r>
        <w:rPr>
          <w:rFonts w:hint="cs"/>
          <w:rtl/>
          <w:lang w:eastAsia="he-IL"/>
        </w:rPr>
        <w:t>אדוני עד חמש דקות לרשותך.</w:t>
      </w:r>
    </w:p>
    <w:p w:rsidR="00DA1059" w:rsidRDefault="00DA1059" w:rsidP="00F95782">
      <w:pPr>
        <w:keepNext/>
        <w:rPr>
          <w:rtl/>
        </w:rPr>
      </w:pPr>
    </w:p>
    <w:p w:rsidR="00DA1059" w:rsidRDefault="00DA1059" w:rsidP="00F95782">
      <w:pPr>
        <w:pStyle w:val="a5"/>
        <w:rPr>
          <w:rtl/>
        </w:rPr>
      </w:pPr>
      <w:bookmarkStart w:id="6435" w:name="ET_speaker_6160_29"/>
      <w:r w:rsidRPr="001C4A19">
        <w:rPr>
          <w:rStyle w:val="TagStyle"/>
          <w:rtl/>
        </w:rPr>
        <w:t xml:space="preserve"> &lt;&lt; דובר &gt;&gt;</w:t>
      </w:r>
      <w:r w:rsidRPr="00F502DC">
        <w:rPr>
          <w:rStyle w:val="TagStyle"/>
          <w:rtl/>
        </w:rPr>
        <w:t xml:space="preserve"> </w:t>
      </w:r>
      <w:bookmarkStart w:id="6436" w:name="_Toc85113891"/>
      <w:bookmarkStart w:id="6437" w:name="_Toc85116283"/>
      <w:bookmarkStart w:id="6438" w:name="_Toc85116749"/>
      <w:r>
        <w:rPr>
          <w:rtl/>
        </w:rPr>
        <w:t>עמיחי שיקלי (ימינה):</w:t>
      </w:r>
      <w:bookmarkEnd w:id="6436"/>
      <w:bookmarkEnd w:id="6437"/>
      <w:bookmarkEnd w:id="6438"/>
      <w:r w:rsidRPr="00F502DC">
        <w:rPr>
          <w:rStyle w:val="TagStyle"/>
          <w:rtl/>
        </w:rPr>
        <w:t xml:space="preserve"> </w:t>
      </w:r>
      <w:r w:rsidRPr="001C4A19">
        <w:rPr>
          <w:rStyle w:val="TagStyle"/>
          <w:rtl/>
        </w:rPr>
        <w:t>&lt;&lt; דובר &gt;&gt;</w:t>
      </w:r>
      <w:r>
        <w:rPr>
          <w:rtl/>
        </w:rPr>
        <w:t xml:space="preserve">  </w:t>
      </w:r>
      <w:bookmarkEnd w:id="6435"/>
    </w:p>
    <w:p w:rsidR="00DA1059" w:rsidRDefault="00DA1059" w:rsidP="00CE6451">
      <w:pPr>
        <w:rPr>
          <w:rtl/>
          <w:lang w:eastAsia="he-IL"/>
        </w:rPr>
      </w:pPr>
      <w:bookmarkStart w:id="6439" w:name="_ETM_Q31_271651"/>
      <w:bookmarkEnd w:id="6439"/>
    </w:p>
    <w:p w:rsidR="00DA1059" w:rsidRDefault="00DA1059" w:rsidP="00F93E41">
      <w:pPr>
        <w:rPr>
          <w:rtl/>
          <w:lang w:eastAsia="he-IL"/>
        </w:rPr>
      </w:pPr>
      <w:bookmarkStart w:id="6440" w:name="_ETM_Q31_271717"/>
      <w:bookmarkEnd w:id="6440"/>
      <w:r>
        <w:rPr>
          <w:rFonts w:hint="cs"/>
          <w:rtl/>
          <w:lang w:eastAsia="he-IL"/>
        </w:rPr>
        <w:t xml:space="preserve">שלום לחבריי חברי הכנסת, </w:t>
      </w:r>
      <w:bookmarkStart w:id="6441" w:name="_ETM_Q31_274178"/>
      <w:bookmarkEnd w:id="6441"/>
      <w:r>
        <w:rPr>
          <w:rFonts w:hint="cs"/>
          <w:rtl/>
          <w:lang w:eastAsia="he-IL"/>
        </w:rPr>
        <w:t xml:space="preserve">אני אבקש לנמק את החשיבות של חוק-יסוד: ההגירה. אני רוצה </w:t>
      </w:r>
      <w:bookmarkStart w:id="6442" w:name="_ETM_Q31_281113"/>
      <w:bookmarkEnd w:id="6442"/>
      <w:r>
        <w:rPr>
          <w:rFonts w:hint="cs"/>
          <w:rtl/>
          <w:lang w:eastAsia="he-IL"/>
        </w:rPr>
        <w:t xml:space="preserve">להקריא מתוך מצע מפלגת ימינה את מצע המפלגה בנושא מגילת </w:t>
      </w:r>
      <w:bookmarkStart w:id="6443" w:name="_ETM_Q31_289961"/>
      <w:bookmarkEnd w:id="6443"/>
      <w:r>
        <w:rPr>
          <w:rFonts w:hint="cs"/>
          <w:rtl/>
          <w:lang w:eastAsia="he-IL"/>
        </w:rPr>
        <w:t>העצמאות.</w:t>
      </w:r>
    </w:p>
    <w:p w:rsidR="00DA1059" w:rsidRDefault="00DA1059" w:rsidP="00F95782">
      <w:pPr>
        <w:ind w:firstLine="0"/>
        <w:rPr>
          <w:rtl/>
          <w:lang w:eastAsia="he-IL"/>
        </w:rPr>
      </w:pPr>
      <w:bookmarkStart w:id="6444" w:name="_ETM_Q31_288850"/>
      <w:bookmarkStart w:id="6445" w:name="_ETM_Q31_288936"/>
      <w:bookmarkStart w:id="6446" w:name="_ETM_Q31_289537"/>
      <w:bookmarkStart w:id="6447" w:name="_ETM_Q31_289599"/>
      <w:bookmarkEnd w:id="6444"/>
      <w:bookmarkEnd w:id="6445"/>
      <w:bookmarkEnd w:id="6446"/>
      <w:bookmarkEnd w:id="6447"/>
    </w:p>
    <w:p w:rsidR="00DA1059" w:rsidRDefault="00DA1059" w:rsidP="00F95782">
      <w:pPr>
        <w:pStyle w:val="af6"/>
        <w:rPr>
          <w:rtl/>
        </w:rPr>
      </w:pPr>
      <w:r w:rsidRPr="001C4A19">
        <w:rPr>
          <w:rStyle w:val="TagStyle"/>
          <w:rtl/>
        </w:rPr>
        <w:t xml:space="preserve"> &lt;&lt; קריאה &gt;&gt;</w:t>
      </w:r>
      <w:r w:rsidRPr="00F502DC">
        <w:rPr>
          <w:rStyle w:val="TagStyle"/>
          <w:rtl/>
        </w:rPr>
        <w:t xml:space="preserve"> </w:t>
      </w:r>
      <w:r>
        <w:rPr>
          <w:rtl/>
        </w:rPr>
        <w:t>דוד אמסלם (הליכוד):</w:t>
      </w:r>
      <w:r w:rsidRPr="00F502DC">
        <w:rPr>
          <w:rStyle w:val="TagStyle"/>
          <w:rtl/>
        </w:rPr>
        <w:t xml:space="preserve"> </w:t>
      </w:r>
      <w:r w:rsidRPr="001C4A19">
        <w:rPr>
          <w:rStyle w:val="TagStyle"/>
          <w:rtl/>
        </w:rPr>
        <w:t>&lt;&lt; קריאה &gt;&gt;</w:t>
      </w:r>
      <w:r>
        <w:rPr>
          <w:rtl/>
        </w:rPr>
        <w:t xml:space="preserve">  </w:t>
      </w:r>
    </w:p>
    <w:p w:rsidR="00DA1059" w:rsidRDefault="00DA1059" w:rsidP="00CE6451">
      <w:pPr>
        <w:rPr>
          <w:rtl/>
          <w:lang w:eastAsia="he-IL"/>
        </w:rPr>
      </w:pPr>
    </w:p>
    <w:p w:rsidR="00DA1059" w:rsidRDefault="00DA1059" w:rsidP="00F95782">
      <w:pPr>
        <w:rPr>
          <w:rtl/>
          <w:lang w:eastAsia="he-IL"/>
        </w:rPr>
      </w:pPr>
      <w:bookmarkStart w:id="6448" w:name="_ETM_Q31_288276"/>
      <w:bookmarkEnd w:id="6448"/>
      <w:r>
        <w:rPr>
          <w:rFonts w:hint="cs"/>
          <w:rtl/>
          <w:lang w:eastAsia="he-IL"/>
        </w:rPr>
        <w:t xml:space="preserve">אדוני היושב-ראש, אין שר </w:t>
      </w:r>
      <w:r w:rsidR="00267305">
        <w:rPr>
          <w:rFonts w:hint="cs"/>
          <w:rtl/>
          <w:lang w:eastAsia="he-IL"/>
        </w:rPr>
        <w:t>– – –</w:t>
      </w:r>
      <w:bookmarkStart w:id="6449" w:name="_ETM_Q31_291680"/>
      <w:bookmarkEnd w:id="6449"/>
    </w:p>
    <w:p w:rsidR="00DA1059" w:rsidRDefault="00DA1059" w:rsidP="00F95782">
      <w:pPr>
        <w:ind w:firstLine="0"/>
        <w:rPr>
          <w:rtl/>
          <w:lang w:eastAsia="he-IL"/>
        </w:rPr>
      </w:pPr>
      <w:bookmarkStart w:id="6450" w:name="_ETM_Q31_291782"/>
      <w:bookmarkStart w:id="6451" w:name="_ETM_Q31_291832"/>
      <w:bookmarkStart w:id="6452" w:name="_ETM_Q31_291890"/>
      <w:bookmarkEnd w:id="6450"/>
      <w:bookmarkEnd w:id="6451"/>
      <w:bookmarkEnd w:id="6452"/>
    </w:p>
    <w:p w:rsidR="00DA1059" w:rsidRDefault="00DA1059" w:rsidP="00F95782">
      <w:pPr>
        <w:pStyle w:val="-"/>
        <w:rPr>
          <w:rtl/>
        </w:rPr>
      </w:pPr>
      <w:bookmarkStart w:id="6453" w:name="ET_speakercontinue_6160_30"/>
      <w:r w:rsidRPr="001C4A19">
        <w:rPr>
          <w:rStyle w:val="TagStyle"/>
          <w:rtl/>
        </w:rPr>
        <w:t xml:space="preserve"> &lt;&lt; דובר_המשך &gt;&gt;</w:t>
      </w:r>
      <w:r w:rsidRPr="00F502DC">
        <w:rPr>
          <w:rStyle w:val="TagStyle"/>
          <w:rtl/>
        </w:rPr>
        <w:t xml:space="preserve"> </w:t>
      </w:r>
      <w:r>
        <w:rPr>
          <w:rtl/>
        </w:rPr>
        <w:t>עמיחי שיקלי (ימינה):</w:t>
      </w:r>
      <w:r w:rsidRPr="00F502DC">
        <w:rPr>
          <w:rStyle w:val="TagStyle"/>
          <w:rtl/>
        </w:rPr>
        <w:t xml:space="preserve"> </w:t>
      </w:r>
      <w:r w:rsidRPr="001C4A19">
        <w:rPr>
          <w:rStyle w:val="TagStyle"/>
          <w:rtl/>
        </w:rPr>
        <w:t>&lt;&lt; דובר_המשך &gt;&gt;</w:t>
      </w:r>
      <w:r>
        <w:rPr>
          <w:rtl/>
        </w:rPr>
        <w:t xml:space="preserve">  </w:t>
      </w:r>
      <w:bookmarkEnd w:id="6453"/>
    </w:p>
    <w:p w:rsidR="00DA1059" w:rsidRPr="00F502DC" w:rsidRDefault="00DA1059" w:rsidP="00F95782">
      <w:pPr>
        <w:ind w:firstLine="0"/>
        <w:rPr>
          <w:rtl/>
          <w:lang w:eastAsia="he-IL"/>
        </w:rPr>
      </w:pPr>
      <w:bookmarkStart w:id="6454" w:name="_ETM_Q31_289686"/>
      <w:bookmarkEnd w:id="6454"/>
    </w:p>
    <w:p w:rsidR="00DA1059" w:rsidRDefault="00DA1059" w:rsidP="00F95782">
      <w:pPr>
        <w:rPr>
          <w:rtl/>
          <w:lang w:eastAsia="he-IL"/>
        </w:rPr>
      </w:pPr>
      <w:bookmarkStart w:id="6455" w:name="_ETM_Q31_288975"/>
      <w:bookmarkStart w:id="6456" w:name="_ETM_Q31_289032"/>
      <w:bookmarkEnd w:id="6455"/>
      <w:bookmarkEnd w:id="6456"/>
      <w:r>
        <w:rPr>
          <w:rFonts w:hint="cs"/>
          <w:rtl/>
          <w:lang w:eastAsia="he-IL"/>
        </w:rPr>
        <w:t xml:space="preserve">מגילת העצמאות קבעה כעקרון יסוד כי מדינת ישראל תהיה </w:t>
      </w:r>
      <w:bookmarkStart w:id="6457" w:name="_ETM_Q31_296113"/>
      <w:bookmarkEnd w:id="6457"/>
      <w:r>
        <w:rPr>
          <w:rFonts w:hint="cs"/>
          <w:rtl/>
          <w:lang w:eastAsia="he-IL"/>
        </w:rPr>
        <w:t xml:space="preserve">פתוחה לעלייה יהודית ולקיבוץ גלויות, יחד עם הקפדה </w:t>
      </w:r>
      <w:bookmarkStart w:id="6458" w:name="_ETM_Q31_300285"/>
      <w:bookmarkEnd w:id="6458"/>
      <w:r>
        <w:rPr>
          <w:rFonts w:hint="cs"/>
          <w:rtl/>
          <w:lang w:eastAsia="he-IL"/>
        </w:rPr>
        <w:t>על פיתוח הארץ לכל יושביה. בעשורים האחרונים</w:t>
      </w:r>
      <w:r w:rsidR="00B20093">
        <w:rPr>
          <w:rFonts w:hint="cs"/>
          <w:rtl/>
          <w:lang w:eastAsia="he-IL"/>
        </w:rPr>
        <w:t>,</w:t>
      </w:r>
      <w:r>
        <w:rPr>
          <w:rFonts w:hint="cs"/>
          <w:rtl/>
          <w:lang w:eastAsia="he-IL"/>
        </w:rPr>
        <w:t xml:space="preserve"> יחד עם הנס הכלכלי שעברה ישראל</w:t>
      </w:r>
      <w:r w:rsidR="00B20093">
        <w:rPr>
          <w:rFonts w:hint="cs"/>
          <w:rtl/>
          <w:lang w:eastAsia="he-IL"/>
        </w:rPr>
        <w:t>,</w:t>
      </w:r>
      <w:r>
        <w:rPr>
          <w:rFonts w:hint="cs"/>
          <w:rtl/>
          <w:lang w:eastAsia="he-IL"/>
        </w:rPr>
        <w:t xml:space="preserve"> החלו רבים אחרים </w:t>
      </w:r>
      <w:bookmarkStart w:id="6459" w:name="_ETM_Q31_302687"/>
      <w:bookmarkEnd w:id="6459"/>
      <w:r>
        <w:rPr>
          <w:rFonts w:hint="cs"/>
          <w:rtl/>
          <w:lang w:eastAsia="he-IL"/>
        </w:rPr>
        <w:t xml:space="preserve">לנסות להגר לישראל על מנת לשפר את איכות חייהם </w:t>
      </w:r>
      <w:bookmarkStart w:id="6460" w:name="_ETM_Q31_310014"/>
      <w:bookmarkEnd w:id="6460"/>
      <w:r>
        <w:rPr>
          <w:rFonts w:hint="cs"/>
          <w:rtl/>
          <w:lang w:eastAsia="he-IL"/>
        </w:rPr>
        <w:t xml:space="preserve">בכל מיני דרכים ותואנות שונות. </w:t>
      </w:r>
      <w:bookmarkStart w:id="6461" w:name="_ETM_Q31_309500"/>
      <w:bookmarkStart w:id="6462" w:name="_ETM_Q31_309594"/>
      <w:bookmarkStart w:id="6463" w:name="_ETM_Q31_309636"/>
      <w:bookmarkStart w:id="6464" w:name="_ETM_Q31_309688"/>
      <w:bookmarkEnd w:id="6461"/>
      <w:bookmarkEnd w:id="6462"/>
      <w:bookmarkEnd w:id="6463"/>
      <w:bookmarkEnd w:id="6464"/>
      <w:r>
        <w:rPr>
          <w:rFonts w:hint="cs"/>
          <w:rtl/>
          <w:lang w:eastAsia="he-IL"/>
        </w:rPr>
        <w:t xml:space="preserve">בשנים האחרונות מגמה זו הולכת </w:t>
      </w:r>
      <w:bookmarkStart w:id="6465" w:name="_ETM_Q31_315222"/>
      <w:bookmarkEnd w:id="6465"/>
      <w:r>
        <w:rPr>
          <w:rFonts w:hint="cs"/>
          <w:rtl/>
          <w:lang w:eastAsia="he-IL"/>
        </w:rPr>
        <w:t xml:space="preserve">ומחריפה, ואף מאיימת להפוך את היוצרות כך שהעלייה היהודית </w:t>
      </w:r>
      <w:bookmarkStart w:id="6466" w:name="_ETM_Q31_317106"/>
      <w:bookmarkEnd w:id="6466"/>
      <w:r>
        <w:rPr>
          <w:rFonts w:hint="cs"/>
          <w:rtl/>
          <w:lang w:eastAsia="he-IL"/>
        </w:rPr>
        <w:t>הופכת למיעוט מתוך זרם המגיעים לישראל.</w:t>
      </w:r>
    </w:p>
    <w:p w:rsidR="00DA1059" w:rsidRDefault="00DA1059" w:rsidP="00F95782">
      <w:pPr>
        <w:rPr>
          <w:rtl/>
          <w:lang w:eastAsia="he-IL"/>
        </w:rPr>
      </w:pPr>
      <w:bookmarkStart w:id="6467" w:name="_ETM_Q31_326098"/>
      <w:bookmarkStart w:id="6468" w:name="_ETM_Q31_326174"/>
      <w:bookmarkEnd w:id="6467"/>
      <w:bookmarkEnd w:id="6468"/>
    </w:p>
    <w:p w:rsidR="00DA1059" w:rsidRDefault="00DA1059" w:rsidP="00566E99">
      <w:pPr>
        <w:rPr>
          <w:rtl/>
          <w:lang w:eastAsia="he-IL"/>
        </w:rPr>
      </w:pPr>
      <w:bookmarkStart w:id="6469" w:name="_ETM_Q31_326196"/>
      <w:bookmarkStart w:id="6470" w:name="_ETM_Q31_326266"/>
      <w:bookmarkEnd w:id="6469"/>
      <w:bookmarkEnd w:id="6470"/>
      <w:r>
        <w:rPr>
          <w:rFonts w:hint="cs"/>
          <w:rtl/>
          <w:lang w:eastAsia="he-IL"/>
        </w:rPr>
        <w:t xml:space="preserve">דווקא מתוך המחויבות הזו לשקוד </w:t>
      </w:r>
      <w:bookmarkStart w:id="6471" w:name="_ETM_Q31_326167"/>
      <w:bookmarkEnd w:id="6471"/>
      <w:r>
        <w:rPr>
          <w:rFonts w:hint="cs"/>
          <w:rtl/>
          <w:lang w:eastAsia="he-IL"/>
        </w:rPr>
        <w:t xml:space="preserve">על פיתוח הארץ לכל יושביה ללא הבדל דת, גזע </w:t>
      </w:r>
      <w:bookmarkStart w:id="6472" w:name="_ETM_Q31_330893"/>
      <w:bookmarkEnd w:id="6472"/>
      <w:r>
        <w:rPr>
          <w:rFonts w:hint="cs"/>
          <w:rtl/>
          <w:lang w:eastAsia="he-IL"/>
        </w:rPr>
        <w:t xml:space="preserve">ומין, ושמירה על רוב דמוגרפי יהודי מוצק, שהיא חובה אסטרטגית </w:t>
      </w:r>
      <w:bookmarkStart w:id="6473" w:name="_ETM_Q31_337248"/>
      <w:bookmarkEnd w:id="6473"/>
      <w:r>
        <w:rPr>
          <w:rFonts w:hint="cs"/>
          <w:rtl/>
          <w:lang w:eastAsia="he-IL"/>
        </w:rPr>
        <w:t xml:space="preserve">מהמעלה הראשונה, אנחנו חייבים לחוקק מחדש את החוק למניעת ההסתננות. </w:t>
      </w:r>
      <w:bookmarkStart w:id="6474" w:name="_ETM_Q31_343331"/>
      <w:bookmarkEnd w:id="6474"/>
      <w:r>
        <w:rPr>
          <w:rFonts w:hint="cs"/>
          <w:rtl/>
          <w:lang w:eastAsia="he-IL"/>
        </w:rPr>
        <w:t>וחשוב לציין, אנו נמצאים בנקודת זמן קריטית, ולכן בממשלה הבאה</w:t>
      </w:r>
      <w:bookmarkStart w:id="6475" w:name="_ETM_Q31_347232"/>
      <w:bookmarkEnd w:id="6475"/>
      <w:r>
        <w:rPr>
          <w:rFonts w:hint="cs"/>
          <w:rtl/>
          <w:lang w:eastAsia="he-IL"/>
        </w:rPr>
        <w:t xml:space="preserve"> </w:t>
      </w:r>
      <w:r>
        <w:rPr>
          <w:rtl/>
          <w:lang w:eastAsia="he-IL"/>
        </w:rPr>
        <w:t>–</w:t>
      </w:r>
      <w:r>
        <w:rPr>
          <w:rFonts w:hint="cs"/>
          <w:rtl/>
          <w:lang w:eastAsia="he-IL"/>
        </w:rPr>
        <w:t xml:space="preserve"> קרי, זו, כן? </w:t>
      </w:r>
      <w:bookmarkStart w:id="6476" w:name="_ETM_Q31_356867"/>
      <w:bookmarkEnd w:id="6476"/>
      <w:r>
        <w:rPr>
          <w:rFonts w:hint="cs"/>
          <w:rtl/>
          <w:lang w:eastAsia="he-IL"/>
        </w:rPr>
        <w:t>אנחנו נציב את הקידום של מדיני</w:t>
      </w:r>
      <w:bookmarkStart w:id="6477" w:name="_ETM_Q31_353597"/>
      <w:bookmarkEnd w:id="6477"/>
      <w:r>
        <w:rPr>
          <w:rFonts w:hint="cs"/>
          <w:rtl/>
          <w:lang w:eastAsia="he-IL"/>
        </w:rPr>
        <w:t xml:space="preserve">ות הגירה אחראית עבור מדינת ישראל כיעד אסטרטגי מהמדרגה הראשונה. </w:t>
      </w:r>
      <w:bookmarkStart w:id="6478" w:name="_ETM_Q31_360205"/>
      <w:bookmarkEnd w:id="6478"/>
      <w:r>
        <w:rPr>
          <w:rFonts w:hint="cs"/>
          <w:rtl/>
          <w:lang w:eastAsia="he-IL"/>
        </w:rPr>
        <w:t xml:space="preserve">נפעל להבטיח את עתידה של ישראל כמדינה יהודית ודמוקרטית לדורות </w:t>
      </w:r>
      <w:bookmarkStart w:id="6479" w:name="_ETM_Q31_367757"/>
      <w:bookmarkEnd w:id="6479"/>
      <w:r>
        <w:rPr>
          <w:rFonts w:hint="cs"/>
          <w:rtl/>
          <w:lang w:eastAsia="he-IL"/>
        </w:rPr>
        <w:t xml:space="preserve">הבאים. זוהי בדיוק תכליתו של חוק-יסוד: ההגירה. עד כאן מצע </w:t>
      </w:r>
      <w:bookmarkStart w:id="6480" w:name="_ETM_Q31_370402"/>
      <w:bookmarkEnd w:id="6480"/>
      <w:r>
        <w:rPr>
          <w:rFonts w:hint="cs"/>
          <w:rtl/>
          <w:lang w:eastAsia="he-IL"/>
        </w:rPr>
        <w:t>ימינה.</w:t>
      </w:r>
    </w:p>
    <w:p w:rsidR="00DA1059" w:rsidRDefault="00DA1059" w:rsidP="00F95782">
      <w:pPr>
        <w:rPr>
          <w:rtl/>
          <w:lang w:eastAsia="he-IL"/>
        </w:rPr>
      </w:pPr>
      <w:bookmarkStart w:id="6481" w:name="_ETM_Q31_372874"/>
      <w:bookmarkStart w:id="6482" w:name="_ETM_Q31_372943"/>
      <w:bookmarkEnd w:id="6481"/>
      <w:bookmarkEnd w:id="6482"/>
    </w:p>
    <w:p w:rsidR="00DA1059" w:rsidRDefault="00DA1059" w:rsidP="00753473">
      <w:pPr>
        <w:rPr>
          <w:rtl/>
          <w:lang w:eastAsia="he-IL"/>
        </w:rPr>
      </w:pPr>
      <w:bookmarkStart w:id="6483" w:name="_ETM_Q31_372986"/>
      <w:bookmarkStart w:id="6484" w:name="_ETM_Q31_373054"/>
      <w:bookmarkEnd w:id="6483"/>
      <w:bookmarkEnd w:id="6484"/>
      <w:r>
        <w:rPr>
          <w:rFonts w:hint="cs"/>
          <w:rtl/>
          <w:lang w:eastAsia="he-IL"/>
        </w:rPr>
        <w:t xml:space="preserve">לענייננו, החוק למניעת הסתננות נפסל על </w:t>
      </w:r>
      <w:bookmarkStart w:id="6485" w:name="_ETM_Q31_383019"/>
      <w:bookmarkEnd w:id="6485"/>
      <w:r>
        <w:rPr>
          <w:rFonts w:hint="cs"/>
          <w:rtl/>
          <w:lang w:eastAsia="he-IL"/>
        </w:rPr>
        <w:t xml:space="preserve">ידי בג"ץ </w:t>
      </w:r>
      <w:r w:rsidR="00753473">
        <w:rPr>
          <w:rFonts w:hint="cs"/>
          <w:rtl/>
          <w:lang w:eastAsia="he-IL"/>
        </w:rPr>
        <w:t>כמה</w:t>
      </w:r>
      <w:r>
        <w:rPr>
          <w:rFonts w:hint="cs"/>
          <w:rtl/>
          <w:lang w:eastAsia="he-IL"/>
        </w:rPr>
        <w:t xml:space="preserve"> פעמים. לשם כך דרוש היה לחוקק חוק</w:t>
      </w:r>
      <w:bookmarkStart w:id="6486" w:name="_ETM_Q31_388587"/>
      <w:bookmarkEnd w:id="6486"/>
      <w:r>
        <w:rPr>
          <w:rFonts w:hint="cs"/>
          <w:rtl/>
          <w:lang w:eastAsia="he-IL"/>
        </w:rPr>
        <w:t xml:space="preserve">-יסוד, חוק שכאמור התחייבנו לקדם בימינה. החוק נועד לממש ארבעה </w:t>
      </w:r>
      <w:bookmarkStart w:id="6487" w:name="_ETM_Q31_395683"/>
      <w:bookmarkEnd w:id="6487"/>
      <w:r>
        <w:rPr>
          <w:rFonts w:hint="cs"/>
          <w:rtl/>
          <w:lang w:eastAsia="he-IL"/>
        </w:rPr>
        <w:t xml:space="preserve">יעדים מרכזיים: </w:t>
      </w:r>
      <w:r w:rsidR="00753473">
        <w:rPr>
          <w:rFonts w:hint="cs"/>
          <w:rtl/>
          <w:lang w:eastAsia="he-IL"/>
        </w:rPr>
        <w:t xml:space="preserve">1. </w:t>
      </w:r>
      <w:r>
        <w:rPr>
          <w:rFonts w:hint="cs"/>
          <w:rtl/>
          <w:lang w:eastAsia="he-IL"/>
        </w:rPr>
        <w:t xml:space="preserve">מניעת איחוד משפחות; </w:t>
      </w:r>
      <w:r w:rsidR="00753473">
        <w:rPr>
          <w:rFonts w:hint="cs"/>
          <w:rtl/>
          <w:lang w:eastAsia="he-IL"/>
        </w:rPr>
        <w:t>2.</w:t>
      </w:r>
      <w:r>
        <w:rPr>
          <w:rFonts w:hint="cs"/>
          <w:rtl/>
          <w:lang w:eastAsia="he-IL"/>
        </w:rPr>
        <w:t xml:space="preserve"> שלילת כניסת מסתננים; </w:t>
      </w:r>
      <w:bookmarkStart w:id="6488" w:name="_ETM_Q31_398585"/>
      <w:bookmarkEnd w:id="6488"/>
      <w:r w:rsidR="00753473">
        <w:rPr>
          <w:rFonts w:hint="cs"/>
          <w:rtl/>
          <w:lang w:eastAsia="he-IL"/>
        </w:rPr>
        <w:t>3.</w:t>
      </w:r>
      <w:r>
        <w:rPr>
          <w:rFonts w:hint="cs"/>
          <w:rtl/>
          <w:lang w:eastAsia="he-IL"/>
        </w:rPr>
        <w:t xml:space="preserve"> מניעה של כניסה של פעילי </w:t>
      </w:r>
      <w:r>
        <w:rPr>
          <w:rFonts w:hint="cs"/>
          <w:lang w:eastAsia="he-IL"/>
        </w:rPr>
        <w:t>BDS</w:t>
      </w:r>
      <w:r>
        <w:rPr>
          <w:rFonts w:hint="cs"/>
          <w:rtl/>
          <w:lang w:eastAsia="he-IL"/>
        </w:rPr>
        <w:t xml:space="preserve"> תחת מסווה של </w:t>
      </w:r>
      <w:bookmarkStart w:id="6489" w:name="_ETM_Q31_404272"/>
      <w:bookmarkEnd w:id="6489"/>
      <w:r>
        <w:rPr>
          <w:rFonts w:hint="cs"/>
          <w:rtl/>
          <w:lang w:eastAsia="he-IL"/>
        </w:rPr>
        <w:t xml:space="preserve">תיירות; </w:t>
      </w:r>
      <w:r w:rsidR="00753473">
        <w:rPr>
          <w:rFonts w:hint="cs"/>
          <w:rtl/>
          <w:lang w:eastAsia="he-IL"/>
        </w:rPr>
        <w:t>4.</w:t>
      </w:r>
      <w:r>
        <w:rPr>
          <w:rFonts w:hint="cs"/>
          <w:rtl/>
          <w:lang w:eastAsia="he-IL"/>
        </w:rPr>
        <w:t xml:space="preserve"> שלילת אזרחות ממחבלים, לרבות מחבלים אזרחי ישראל.</w:t>
      </w:r>
    </w:p>
    <w:p w:rsidR="00DA1059" w:rsidRDefault="00DA1059" w:rsidP="00F95782">
      <w:pPr>
        <w:rPr>
          <w:rtl/>
          <w:lang w:eastAsia="he-IL"/>
        </w:rPr>
      </w:pPr>
      <w:bookmarkStart w:id="6490" w:name="_ETM_Q31_411067"/>
      <w:bookmarkStart w:id="6491" w:name="_ETM_Q31_411134"/>
      <w:bookmarkEnd w:id="6490"/>
      <w:bookmarkEnd w:id="6491"/>
    </w:p>
    <w:p w:rsidR="00DA1059" w:rsidRDefault="00DA1059" w:rsidP="00753473">
      <w:pPr>
        <w:rPr>
          <w:rtl/>
          <w:lang w:eastAsia="he-IL"/>
        </w:rPr>
      </w:pPr>
      <w:bookmarkStart w:id="6492" w:name="_ETM_Q31_411162"/>
      <w:bookmarkStart w:id="6493" w:name="_ETM_Q31_411224"/>
      <w:bookmarkEnd w:id="6492"/>
      <w:bookmarkEnd w:id="6493"/>
      <w:r>
        <w:rPr>
          <w:rFonts w:hint="cs"/>
          <w:rtl/>
          <w:lang w:eastAsia="he-IL"/>
        </w:rPr>
        <w:t xml:space="preserve">תחת ממשלת </w:t>
      </w:r>
      <w:bookmarkStart w:id="6494" w:name="_ETM_Q31_412650"/>
      <w:bookmarkEnd w:id="6494"/>
      <w:r>
        <w:rPr>
          <w:rFonts w:hint="cs"/>
          <w:rtl/>
          <w:lang w:eastAsia="he-IL"/>
        </w:rPr>
        <w:t xml:space="preserve">השינוי והאיחוי אנו עדים לשורה של התפתחויות מטרידות המאיימות על </w:t>
      </w:r>
      <w:bookmarkStart w:id="6495" w:name="_ETM_Q31_422165"/>
      <w:bookmarkEnd w:id="6495"/>
      <w:r>
        <w:rPr>
          <w:rFonts w:hint="cs"/>
          <w:rtl/>
          <w:lang w:eastAsia="he-IL"/>
        </w:rPr>
        <w:t xml:space="preserve">צביונה של מדינת ישראל כמדינה יהודית ודמוקרטית: </w:t>
      </w:r>
      <w:r w:rsidR="00753473">
        <w:rPr>
          <w:rFonts w:hint="cs"/>
          <w:rtl/>
          <w:lang w:eastAsia="he-IL"/>
        </w:rPr>
        <w:t>1.</w:t>
      </w:r>
      <w:r>
        <w:rPr>
          <w:rFonts w:hint="cs"/>
          <w:rtl/>
          <w:lang w:eastAsia="he-IL"/>
        </w:rPr>
        <w:t xml:space="preserve"> התחייבות </w:t>
      </w:r>
      <w:bookmarkStart w:id="6496" w:name="_ETM_Q31_422812"/>
      <w:bookmarkEnd w:id="6496"/>
      <w:r>
        <w:rPr>
          <w:rFonts w:hint="cs"/>
          <w:rtl/>
          <w:lang w:eastAsia="he-IL"/>
        </w:rPr>
        <w:t>בהיקף שאינו ידוע ליושבי המשכן הזה לאשר אלפי משפחות</w:t>
      </w:r>
      <w:r w:rsidR="00753473">
        <w:rPr>
          <w:rFonts w:hint="cs"/>
          <w:rtl/>
          <w:lang w:eastAsia="he-IL"/>
        </w:rPr>
        <w:t>,</w:t>
      </w:r>
      <w:r>
        <w:rPr>
          <w:rFonts w:hint="cs"/>
          <w:rtl/>
          <w:lang w:eastAsia="he-IL"/>
        </w:rPr>
        <w:t xml:space="preserve"> בלחץ </w:t>
      </w:r>
      <w:bookmarkStart w:id="6497" w:name="_ETM_Q31_432592"/>
      <w:bookmarkEnd w:id="6497"/>
      <w:r>
        <w:rPr>
          <w:rFonts w:hint="cs"/>
          <w:rtl/>
          <w:lang w:eastAsia="he-IL"/>
        </w:rPr>
        <w:t xml:space="preserve">של רשימת מרצ הפוסט-ציונית ורע"מ </w:t>
      </w:r>
      <w:proofErr w:type="spellStart"/>
      <w:r>
        <w:rPr>
          <w:rFonts w:hint="cs"/>
          <w:rtl/>
          <w:lang w:eastAsia="he-IL"/>
        </w:rPr>
        <w:t>האסלאמיסטית</w:t>
      </w:r>
      <w:proofErr w:type="spellEnd"/>
      <w:r>
        <w:rPr>
          <w:rFonts w:hint="cs"/>
          <w:rtl/>
          <w:lang w:eastAsia="he-IL"/>
        </w:rPr>
        <w:t xml:space="preserve">; </w:t>
      </w:r>
      <w:r w:rsidR="00753473">
        <w:rPr>
          <w:rFonts w:hint="cs"/>
          <w:rtl/>
          <w:lang w:eastAsia="he-IL"/>
        </w:rPr>
        <w:t>2.</w:t>
      </w:r>
      <w:r>
        <w:rPr>
          <w:rFonts w:hint="cs"/>
          <w:rtl/>
          <w:lang w:eastAsia="he-IL"/>
        </w:rPr>
        <w:t xml:space="preserve"> </w:t>
      </w:r>
      <w:bookmarkStart w:id="6498" w:name="_ETM_Q31_434179"/>
      <w:bookmarkEnd w:id="6498"/>
      <w:r>
        <w:rPr>
          <w:rFonts w:hint="cs"/>
          <w:rtl/>
          <w:lang w:eastAsia="he-IL"/>
        </w:rPr>
        <w:t>ניצן הורוביץ</w:t>
      </w:r>
      <w:r w:rsidR="00753473">
        <w:rPr>
          <w:rFonts w:hint="cs"/>
          <w:rtl/>
          <w:lang w:eastAsia="he-IL"/>
        </w:rPr>
        <w:t>,</w:t>
      </w:r>
      <w:r>
        <w:rPr>
          <w:rFonts w:hint="cs"/>
          <w:rtl/>
          <w:lang w:eastAsia="he-IL"/>
        </w:rPr>
        <w:t xml:space="preserve"> שר הבריאות</w:t>
      </w:r>
      <w:r w:rsidR="00753473">
        <w:rPr>
          <w:rFonts w:hint="cs"/>
          <w:rtl/>
          <w:lang w:eastAsia="he-IL"/>
        </w:rPr>
        <w:t>,</w:t>
      </w:r>
      <w:r>
        <w:rPr>
          <w:rFonts w:hint="cs"/>
          <w:rtl/>
          <w:lang w:eastAsia="he-IL"/>
        </w:rPr>
        <w:t xml:space="preserve"> הודיע כי יקדם ביטוח </w:t>
      </w:r>
      <w:bookmarkStart w:id="6499" w:name="_ETM_Q31_437938"/>
      <w:bookmarkEnd w:id="6499"/>
      <w:r>
        <w:rPr>
          <w:rFonts w:hint="cs"/>
          <w:rtl/>
          <w:lang w:eastAsia="he-IL"/>
        </w:rPr>
        <w:t xml:space="preserve">בריאות ממלכתי למסתננים </w:t>
      </w:r>
      <w:r>
        <w:rPr>
          <w:rtl/>
          <w:lang w:eastAsia="he-IL"/>
        </w:rPr>
        <w:t>–</w:t>
      </w:r>
      <w:r>
        <w:rPr>
          <w:rFonts w:hint="cs"/>
          <w:rtl/>
          <w:lang w:eastAsia="he-IL"/>
        </w:rPr>
        <w:t xml:space="preserve"> עלויות עתק על </w:t>
      </w:r>
      <w:bookmarkStart w:id="6500" w:name="_ETM_Q31_443370"/>
      <w:bookmarkEnd w:id="6500"/>
      <w:r>
        <w:rPr>
          <w:rFonts w:hint="cs"/>
          <w:rtl/>
          <w:lang w:eastAsia="he-IL"/>
        </w:rPr>
        <w:t>חשבון משלם המיסים הישראלי לאלה שנכנסו לכאן שלא כחוק</w:t>
      </w:r>
      <w:r w:rsidR="00753473">
        <w:rPr>
          <w:rFonts w:hint="cs"/>
          <w:rtl/>
          <w:lang w:eastAsia="he-IL"/>
        </w:rPr>
        <w:t>;</w:t>
      </w:r>
      <w:r>
        <w:rPr>
          <w:rFonts w:hint="cs"/>
          <w:rtl/>
          <w:lang w:eastAsia="he-IL"/>
        </w:rPr>
        <w:t xml:space="preserve"> הדבר </w:t>
      </w:r>
      <w:bookmarkStart w:id="6501" w:name="_ETM_Q31_452042"/>
      <w:bookmarkEnd w:id="6501"/>
      <w:r>
        <w:rPr>
          <w:rFonts w:hint="cs"/>
          <w:rtl/>
          <w:lang w:eastAsia="he-IL"/>
        </w:rPr>
        <w:t xml:space="preserve">כמובן יתמרץ הסתננות בהיקפים הולכים וגוברים, ואנחנו גם </w:t>
      </w:r>
      <w:bookmarkStart w:id="6502" w:name="_ETM_Q31_454547"/>
      <w:bookmarkEnd w:id="6502"/>
      <w:r>
        <w:rPr>
          <w:rFonts w:hint="cs"/>
          <w:rtl/>
          <w:lang w:eastAsia="he-IL"/>
        </w:rPr>
        <w:t xml:space="preserve">רואים כיצד הסתננות כזו בארצות הברית מערערת את הצביון של </w:t>
      </w:r>
      <w:bookmarkStart w:id="6503" w:name="_ETM_Q31_462594"/>
      <w:bookmarkEnd w:id="6503"/>
      <w:r>
        <w:rPr>
          <w:rFonts w:hint="cs"/>
          <w:rtl/>
          <w:lang w:eastAsia="he-IL"/>
        </w:rPr>
        <w:t xml:space="preserve">המדינה; </w:t>
      </w:r>
      <w:r w:rsidR="00753473">
        <w:rPr>
          <w:rFonts w:hint="cs"/>
          <w:rtl/>
          <w:lang w:eastAsia="he-IL"/>
        </w:rPr>
        <w:t>3.</w:t>
      </w:r>
      <w:r>
        <w:rPr>
          <w:rFonts w:hint="cs"/>
          <w:rtl/>
          <w:lang w:eastAsia="he-IL"/>
        </w:rPr>
        <w:t xml:space="preserve"> הסכמת שר הביטחון בני גנץ להעניק מעמד לאלפי </w:t>
      </w:r>
      <w:bookmarkStart w:id="6504" w:name="_ETM_Q31_466178"/>
      <w:bookmarkEnd w:id="6504"/>
      <w:r>
        <w:rPr>
          <w:rFonts w:hint="cs"/>
          <w:rtl/>
          <w:lang w:eastAsia="he-IL"/>
        </w:rPr>
        <w:t xml:space="preserve">משפחות פלסטיניות ללא היתר </w:t>
      </w:r>
      <w:r>
        <w:rPr>
          <w:rtl/>
          <w:lang w:eastAsia="he-IL"/>
        </w:rPr>
        <w:t>–</w:t>
      </w:r>
      <w:r>
        <w:rPr>
          <w:rFonts w:hint="cs"/>
          <w:rtl/>
          <w:lang w:eastAsia="he-IL"/>
        </w:rPr>
        <w:t xml:space="preserve"> ידיעה שבעיתון הרשות </w:t>
      </w:r>
      <w:bookmarkStart w:id="6505" w:name="_ETM_Q31_472503"/>
      <w:bookmarkEnd w:id="6505"/>
      <w:r>
        <w:rPr>
          <w:rFonts w:hint="cs"/>
          <w:rtl/>
          <w:lang w:eastAsia="he-IL"/>
        </w:rPr>
        <w:t xml:space="preserve">הפלסטינית </w:t>
      </w:r>
      <w:r w:rsidRPr="00D64F2F">
        <w:rPr>
          <w:rtl/>
          <w:lang w:eastAsia="he-IL"/>
        </w:rPr>
        <w:t>אל-חיאת אל-</w:t>
      </w:r>
      <w:proofErr w:type="spellStart"/>
      <w:r w:rsidRPr="00D64F2F">
        <w:rPr>
          <w:rtl/>
          <w:lang w:eastAsia="he-IL"/>
        </w:rPr>
        <w:t>ג'דידה</w:t>
      </w:r>
      <w:proofErr w:type="spellEnd"/>
      <w:r>
        <w:rPr>
          <w:rFonts w:hint="cs"/>
          <w:rtl/>
          <w:lang w:eastAsia="he-IL"/>
        </w:rPr>
        <w:t xml:space="preserve"> הוגדרה כמימוש בפועל של זכות </w:t>
      </w:r>
      <w:bookmarkStart w:id="6506" w:name="_ETM_Q31_473047"/>
      <w:bookmarkEnd w:id="6506"/>
      <w:r>
        <w:rPr>
          <w:rFonts w:hint="cs"/>
          <w:rtl/>
          <w:lang w:eastAsia="he-IL"/>
        </w:rPr>
        <w:t>השיבה עבור כ-40,000 פלסטינים</w:t>
      </w:r>
      <w:r w:rsidR="00753473">
        <w:rPr>
          <w:rFonts w:hint="cs"/>
          <w:rtl/>
          <w:lang w:eastAsia="he-IL"/>
        </w:rPr>
        <w:t>;</w:t>
      </w:r>
      <w:r>
        <w:rPr>
          <w:rFonts w:hint="cs"/>
          <w:rtl/>
          <w:lang w:eastAsia="he-IL"/>
        </w:rPr>
        <w:t xml:space="preserve"> סטטוס קו</w:t>
      </w:r>
      <w:bookmarkStart w:id="6507" w:name="_ETM_Q31_478922"/>
      <w:bookmarkEnd w:id="6507"/>
      <w:r>
        <w:rPr>
          <w:rFonts w:hint="cs"/>
          <w:rtl/>
          <w:lang w:eastAsia="he-IL"/>
        </w:rPr>
        <w:t xml:space="preserve">ו זה לא, סכנה לביטחון ישראל ולצביונה של </w:t>
      </w:r>
      <w:bookmarkStart w:id="6508" w:name="_ETM_Q31_484792"/>
      <w:bookmarkEnd w:id="6508"/>
      <w:r>
        <w:rPr>
          <w:rFonts w:hint="cs"/>
          <w:rtl/>
          <w:lang w:eastAsia="he-IL"/>
        </w:rPr>
        <w:t xml:space="preserve">מדינת ישראל כביתו הלאומי של העם היהודי זה כן. </w:t>
      </w:r>
    </w:p>
    <w:p w:rsidR="00DA1059" w:rsidRDefault="00DA1059" w:rsidP="00F95782">
      <w:pPr>
        <w:rPr>
          <w:rtl/>
          <w:lang w:eastAsia="he-IL"/>
        </w:rPr>
      </w:pPr>
      <w:bookmarkStart w:id="6509" w:name="_ETM_Q31_489347"/>
      <w:bookmarkStart w:id="6510" w:name="_ETM_Q31_489452"/>
      <w:bookmarkEnd w:id="6509"/>
      <w:bookmarkEnd w:id="6510"/>
    </w:p>
    <w:p w:rsidR="00DA1059" w:rsidRDefault="00DA1059" w:rsidP="00753473">
      <w:pPr>
        <w:rPr>
          <w:rtl/>
          <w:lang w:eastAsia="he-IL"/>
        </w:rPr>
      </w:pPr>
      <w:bookmarkStart w:id="6511" w:name="_ETM_Q31_489503"/>
      <w:bookmarkStart w:id="6512" w:name="_ETM_Q31_489553"/>
      <w:bookmarkEnd w:id="6511"/>
      <w:bookmarkEnd w:id="6512"/>
      <w:r>
        <w:rPr>
          <w:rFonts w:hint="cs"/>
          <w:rtl/>
          <w:lang w:eastAsia="he-IL"/>
        </w:rPr>
        <w:t xml:space="preserve">אני </w:t>
      </w:r>
      <w:bookmarkStart w:id="6513" w:name="_ETM_Q31_489859"/>
      <w:bookmarkEnd w:id="6513"/>
      <w:r>
        <w:rPr>
          <w:rFonts w:hint="cs"/>
          <w:rtl/>
          <w:lang w:eastAsia="he-IL"/>
        </w:rPr>
        <w:t xml:space="preserve">קורא לחברי הכנסת מהמחנה הלאומי להצביע בעד חוק-יסוד: ההגירה </w:t>
      </w:r>
      <w:bookmarkStart w:id="6514" w:name="_ETM_Q31_496368"/>
      <w:bookmarkEnd w:id="6514"/>
      <w:r>
        <w:rPr>
          <w:rFonts w:hint="cs"/>
          <w:rtl/>
          <w:lang w:eastAsia="he-IL"/>
        </w:rPr>
        <w:t xml:space="preserve">על פי מצע ימינה. </w:t>
      </w:r>
    </w:p>
    <w:p w:rsidR="00DA1059" w:rsidRDefault="00DA1059" w:rsidP="00F95782">
      <w:pPr>
        <w:rPr>
          <w:rtl/>
          <w:lang w:eastAsia="he-IL"/>
        </w:rPr>
      </w:pPr>
      <w:bookmarkStart w:id="6515" w:name="_ETM_Q31_319139"/>
      <w:bookmarkStart w:id="6516" w:name="_ETM_Q31_319212"/>
      <w:bookmarkEnd w:id="6515"/>
      <w:bookmarkEnd w:id="6516"/>
      <w:r>
        <w:rPr>
          <w:rFonts w:hint="cs"/>
          <w:rtl/>
          <w:lang w:eastAsia="he-IL"/>
        </w:rPr>
        <w:t xml:space="preserve"> </w:t>
      </w:r>
      <w:bookmarkStart w:id="6517" w:name="_ETM_Q31_494732"/>
      <w:bookmarkStart w:id="6518" w:name="_ETM_Q31_494793"/>
      <w:bookmarkEnd w:id="6517"/>
      <w:bookmarkEnd w:id="6518"/>
    </w:p>
    <w:p w:rsidR="00DA1059" w:rsidRDefault="00DA1059" w:rsidP="00F95782">
      <w:pPr>
        <w:pStyle w:val="af7"/>
        <w:rPr>
          <w:rtl/>
        </w:rPr>
      </w:pPr>
      <w:r w:rsidRPr="001C4A19">
        <w:rPr>
          <w:rStyle w:val="TagStyle"/>
          <w:rtl/>
        </w:rPr>
        <w:t xml:space="preserve"> &lt;&lt; יור &gt;&gt;</w:t>
      </w:r>
      <w:r w:rsidRPr="00D64F2F">
        <w:rPr>
          <w:rStyle w:val="TagStyle"/>
          <w:rtl/>
        </w:rPr>
        <w:t xml:space="preserve"> </w:t>
      </w:r>
      <w:r>
        <w:rPr>
          <w:rtl/>
        </w:rPr>
        <w:t>היו"ר איתן גינזבורג:</w:t>
      </w:r>
      <w:r w:rsidRPr="00D64F2F">
        <w:rPr>
          <w:rStyle w:val="TagStyle"/>
          <w:rtl/>
        </w:rPr>
        <w:t xml:space="preserve"> </w:t>
      </w:r>
      <w:r w:rsidRPr="001C4A19">
        <w:rPr>
          <w:rStyle w:val="TagStyle"/>
          <w:rtl/>
        </w:rPr>
        <w:t>&lt;&lt; יור &gt;&gt;</w:t>
      </w:r>
      <w:r>
        <w:rPr>
          <w:rtl/>
        </w:rPr>
        <w:t xml:space="preserve">  </w:t>
      </w:r>
    </w:p>
    <w:p w:rsidR="00DA1059" w:rsidRDefault="00DA1059" w:rsidP="00CE6451">
      <w:pPr>
        <w:rPr>
          <w:rtl/>
          <w:lang w:eastAsia="he-IL"/>
        </w:rPr>
      </w:pPr>
    </w:p>
    <w:p w:rsidR="00DA1059" w:rsidRDefault="00DA1059" w:rsidP="00F95782">
      <w:pPr>
        <w:rPr>
          <w:rtl/>
          <w:lang w:eastAsia="he-IL"/>
        </w:rPr>
      </w:pPr>
      <w:bookmarkStart w:id="6519" w:name="_ETM_Q31_495703"/>
      <w:bookmarkEnd w:id="6519"/>
      <w:r>
        <w:rPr>
          <w:rFonts w:hint="cs"/>
          <w:rtl/>
          <w:lang w:eastAsia="he-IL"/>
        </w:rPr>
        <w:t xml:space="preserve">תודה רבה לחבר הכנסת עמיחי שיקלי. חבר </w:t>
      </w:r>
      <w:bookmarkStart w:id="6520" w:name="_ETM_Q31_500283"/>
      <w:bookmarkEnd w:id="6520"/>
      <w:r>
        <w:rPr>
          <w:rFonts w:hint="cs"/>
          <w:rtl/>
          <w:lang w:eastAsia="he-IL"/>
        </w:rPr>
        <w:t>הכנסת שמחה רוטמן, בבקשה, אדוני.</w:t>
      </w:r>
      <w:bookmarkStart w:id="6521" w:name="_ETM_Q31_503979"/>
      <w:bookmarkStart w:id="6522" w:name="_ETM_Q31_504067"/>
      <w:bookmarkStart w:id="6523" w:name="_ETM_Q31_504091"/>
      <w:bookmarkStart w:id="6524" w:name="_ETM_Q31_504151"/>
      <w:bookmarkStart w:id="6525" w:name="_ETM_Q31_505515"/>
      <w:bookmarkEnd w:id="6521"/>
      <w:bookmarkEnd w:id="6522"/>
      <w:bookmarkEnd w:id="6523"/>
      <w:bookmarkEnd w:id="6524"/>
      <w:bookmarkEnd w:id="6525"/>
      <w:r>
        <w:rPr>
          <w:rFonts w:hint="cs"/>
          <w:rtl/>
          <w:lang w:eastAsia="he-IL"/>
        </w:rPr>
        <w:t xml:space="preserve"> עד חמש דקות </w:t>
      </w:r>
      <w:bookmarkStart w:id="6526" w:name="_ETM_Q31_526357"/>
      <w:bookmarkEnd w:id="6526"/>
      <w:r>
        <w:rPr>
          <w:rFonts w:hint="cs"/>
          <w:rtl/>
          <w:lang w:eastAsia="he-IL"/>
        </w:rPr>
        <w:t>לרשותך.</w:t>
      </w:r>
    </w:p>
    <w:p w:rsidR="00DA1059" w:rsidRDefault="00DA1059" w:rsidP="00F95782">
      <w:pPr>
        <w:rPr>
          <w:rtl/>
          <w:lang w:eastAsia="he-IL"/>
        </w:rPr>
      </w:pPr>
      <w:bookmarkStart w:id="6527" w:name="_ETM_Q31_510907"/>
      <w:bookmarkStart w:id="6528" w:name="_ETM_Q31_510989"/>
      <w:bookmarkEnd w:id="6527"/>
      <w:bookmarkEnd w:id="6528"/>
    </w:p>
    <w:p w:rsidR="00DA1059" w:rsidRDefault="00DA1059" w:rsidP="00F95782">
      <w:pPr>
        <w:pStyle w:val="a5"/>
        <w:rPr>
          <w:rtl/>
        </w:rPr>
      </w:pPr>
      <w:bookmarkStart w:id="6529" w:name="ET_speaker_6157_22"/>
      <w:r w:rsidRPr="001C4A19">
        <w:rPr>
          <w:rStyle w:val="TagStyle"/>
          <w:rtl/>
        </w:rPr>
        <w:t xml:space="preserve"> &lt;&lt; דובר &gt;&gt;</w:t>
      </w:r>
      <w:r w:rsidRPr="00D64F2F">
        <w:rPr>
          <w:rStyle w:val="TagStyle"/>
          <w:rtl/>
        </w:rPr>
        <w:t xml:space="preserve"> </w:t>
      </w:r>
      <w:bookmarkStart w:id="6530" w:name="_Toc85113892"/>
      <w:bookmarkStart w:id="6531" w:name="_Toc85116284"/>
      <w:bookmarkStart w:id="6532" w:name="_Toc85116750"/>
      <w:r>
        <w:rPr>
          <w:rtl/>
        </w:rPr>
        <w:t>שמחה רוטמן (הציונות הדתית):</w:t>
      </w:r>
      <w:bookmarkEnd w:id="6530"/>
      <w:bookmarkEnd w:id="6531"/>
      <w:bookmarkEnd w:id="6532"/>
      <w:r w:rsidRPr="00D64F2F">
        <w:rPr>
          <w:rStyle w:val="TagStyle"/>
          <w:rtl/>
        </w:rPr>
        <w:t xml:space="preserve"> </w:t>
      </w:r>
      <w:r w:rsidRPr="001C4A19">
        <w:rPr>
          <w:rStyle w:val="TagStyle"/>
          <w:rtl/>
        </w:rPr>
        <w:t>&lt;&lt; דובר &gt;&gt;</w:t>
      </w:r>
      <w:r>
        <w:rPr>
          <w:rtl/>
        </w:rPr>
        <w:t xml:space="preserve">  </w:t>
      </w:r>
      <w:bookmarkEnd w:id="6529"/>
    </w:p>
    <w:p w:rsidR="00DA1059" w:rsidRPr="00D64F2F" w:rsidRDefault="00DA1059" w:rsidP="00F95782">
      <w:pPr>
        <w:ind w:firstLine="0"/>
        <w:rPr>
          <w:rtl/>
          <w:lang w:eastAsia="he-IL"/>
        </w:rPr>
      </w:pPr>
      <w:bookmarkStart w:id="6533" w:name="_ETM_Q31_506196"/>
      <w:bookmarkStart w:id="6534" w:name="_ETM_Q31_506289"/>
      <w:bookmarkEnd w:id="6533"/>
      <w:bookmarkEnd w:id="6534"/>
    </w:p>
    <w:p w:rsidR="00DA1059" w:rsidRDefault="00DA1059" w:rsidP="00753473">
      <w:pPr>
        <w:rPr>
          <w:rtl/>
          <w:lang w:eastAsia="he-IL"/>
        </w:rPr>
      </w:pPr>
      <w:r>
        <w:rPr>
          <w:rFonts w:hint="cs"/>
          <w:rtl/>
          <w:lang w:eastAsia="he-IL"/>
        </w:rPr>
        <w:t xml:space="preserve">אדוני היושב-ראש, כנסת נכבדה, חבריי חברי הכנסת, האמת היא </w:t>
      </w:r>
      <w:r>
        <w:rPr>
          <w:rFonts w:hint="eastAsia"/>
          <w:rtl/>
          <w:lang w:eastAsia="he-IL"/>
        </w:rPr>
        <w:t>–</w:t>
      </w:r>
      <w:r>
        <w:rPr>
          <w:rFonts w:hint="cs"/>
          <w:rtl/>
          <w:lang w:eastAsia="he-IL"/>
        </w:rPr>
        <w:t xml:space="preserve"> אתם בוודאי שמתם לב, הייתה </w:t>
      </w:r>
      <w:r w:rsidR="00753473">
        <w:rPr>
          <w:rFonts w:hint="cs"/>
          <w:rtl/>
          <w:lang w:eastAsia="he-IL"/>
        </w:rPr>
        <w:t xml:space="preserve">פה איזו דרמה קודם במליאה בשאלה </w:t>
      </w:r>
      <w:r>
        <w:rPr>
          <w:rFonts w:hint="cs"/>
          <w:rtl/>
          <w:lang w:eastAsia="he-IL"/>
        </w:rPr>
        <w:t xml:space="preserve">אם לגיטימי או לא לגיטימי לגנוב הצעת חוק. אם לגיטימי או לא לגיטימי. עידית סילמן, יושבת-ראש הקואליציה, לקחה הצעת חוק של מיכל וולדיגר, הציגה אותה כשלה, והדבר הזה עורר הרבה רעש. והאמת היא שבגלל שאני חבר כנסת חדש, יכול להיות </w:t>
      </w:r>
      <w:bookmarkStart w:id="6535" w:name="_ETM_Q31_580637"/>
      <w:bookmarkEnd w:id="6535"/>
      <w:r>
        <w:rPr>
          <w:rFonts w:hint="cs"/>
          <w:rtl/>
          <w:lang w:eastAsia="he-IL"/>
        </w:rPr>
        <w:t xml:space="preserve">שלא ידעתי עד כמה המעשה שלי פסול, ולכן למדתי את הלקח. ואני מודה, אני מודה, את הצעת חוק-יסוד: ההגירה אני גנבתי. </w:t>
      </w:r>
      <w:bookmarkStart w:id="6536" w:name="_ETM_Q31_593257"/>
      <w:bookmarkEnd w:id="6536"/>
      <w:r>
        <w:rPr>
          <w:rFonts w:hint="cs"/>
          <w:rtl/>
          <w:lang w:eastAsia="he-IL"/>
        </w:rPr>
        <w:t xml:space="preserve">לקחתי אותה בלי רשות, לקחתי אותה בלי רשות מחברת הכנסת אז, שרת הפנים היום, שרת המשפטים לשעבר, אילת שקד. אני גנבתי ממנה. זה חוק-יסוד שלה. זה חוק-יסוד שהוא לא חוק-יסוד שהיא הציעה ככה על הדרך, זה חוק-יסוד שהיא העלתה כאשר היא עמדה בראשות ימינה </w:t>
      </w:r>
      <w:bookmarkStart w:id="6537" w:name="_ETM_Q31_627157"/>
      <w:bookmarkEnd w:id="6537"/>
      <w:r>
        <w:rPr>
          <w:rFonts w:hint="cs"/>
          <w:rtl/>
          <w:lang w:eastAsia="he-IL"/>
        </w:rPr>
        <w:t xml:space="preserve">בסבב הבחירות השני, והיא התחייבה שחוק-היסוד הזה יקודם בתוך שנה, שחוק-היסוד הזה הוא אבן יסוד אצלה בדרך. </w:t>
      </w:r>
    </w:p>
    <w:p w:rsidR="00DA1059" w:rsidRDefault="00DA1059" w:rsidP="00F95782">
      <w:pPr>
        <w:rPr>
          <w:rtl/>
          <w:lang w:eastAsia="he-IL"/>
        </w:rPr>
      </w:pPr>
      <w:bookmarkStart w:id="6538" w:name="_ETM_Q31_637204"/>
      <w:bookmarkStart w:id="6539" w:name="_ETM_Q31_637273"/>
      <w:bookmarkEnd w:id="6538"/>
      <w:bookmarkEnd w:id="6539"/>
    </w:p>
    <w:p w:rsidR="00DA1059" w:rsidRDefault="00DA1059" w:rsidP="00753473">
      <w:pPr>
        <w:rPr>
          <w:rtl/>
          <w:lang w:eastAsia="he-IL"/>
        </w:rPr>
      </w:pPr>
      <w:bookmarkStart w:id="6540" w:name="_ETM_Q31_637860"/>
      <w:bookmarkStart w:id="6541" w:name="_ETM_Q31_637920"/>
      <w:bookmarkEnd w:id="6540"/>
      <w:bookmarkEnd w:id="6541"/>
      <w:r>
        <w:rPr>
          <w:rFonts w:hint="cs"/>
          <w:rtl/>
          <w:lang w:eastAsia="he-IL"/>
        </w:rPr>
        <w:t xml:space="preserve"> הייתי בטוח שהיא תהיה פה, הייתי </w:t>
      </w:r>
      <w:bookmarkStart w:id="6542" w:name="_ETM_Q31_637954"/>
      <w:bookmarkEnd w:id="6542"/>
      <w:r>
        <w:rPr>
          <w:rFonts w:hint="cs"/>
          <w:rtl/>
          <w:lang w:eastAsia="he-IL"/>
        </w:rPr>
        <w:t xml:space="preserve">בטוח שאילת שקד תעמוד פה בשמלת חג כאשר עולה להצבעה הצעת חוק שלה, שהיא חלום חייה, המצע שלה. שהיא </w:t>
      </w:r>
      <w:r w:rsidR="00753473">
        <w:rPr>
          <w:rFonts w:hint="cs"/>
          <w:rtl/>
          <w:lang w:eastAsia="he-IL"/>
        </w:rPr>
        <w:t>ת</w:t>
      </w:r>
      <w:r>
        <w:rPr>
          <w:rFonts w:hint="cs"/>
          <w:rtl/>
          <w:lang w:eastAsia="he-IL"/>
        </w:rPr>
        <w:t xml:space="preserve">בוא לפה, תתמוך </w:t>
      </w:r>
      <w:bookmarkStart w:id="6543" w:name="_ETM_Q31_653038"/>
      <w:bookmarkEnd w:id="6543"/>
      <w:r>
        <w:rPr>
          <w:rFonts w:hint="cs"/>
          <w:rtl/>
          <w:lang w:eastAsia="he-IL"/>
        </w:rPr>
        <w:t xml:space="preserve">בחוק. אין לה זכות הצבעה </w:t>
      </w:r>
      <w:r>
        <w:rPr>
          <w:rFonts w:hint="eastAsia"/>
          <w:rtl/>
          <w:lang w:eastAsia="he-IL"/>
        </w:rPr>
        <w:t>–</w:t>
      </w:r>
      <w:r>
        <w:rPr>
          <w:rFonts w:hint="cs"/>
          <w:rtl/>
          <w:lang w:eastAsia="he-IL"/>
        </w:rPr>
        <w:t xml:space="preserve"> הלכה, נהייתה נורבגית </w:t>
      </w:r>
      <w:r w:rsidR="00753473">
        <w:rPr>
          <w:rFonts w:hint="eastAsia"/>
          <w:rtl/>
          <w:lang w:eastAsia="he-IL"/>
        </w:rPr>
        <w:t>–</w:t>
      </w:r>
      <w:r w:rsidR="00753473">
        <w:rPr>
          <w:rFonts w:hint="cs"/>
          <w:rtl/>
          <w:lang w:eastAsia="he-IL"/>
        </w:rPr>
        <w:t xml:space="preserve"> </w:t>
      </w:r>
      <w:r>
        <w:rPr>
          <w:rFonts w:hint="cs"/>
          <w:rtl/>
          <w:lang w:eastAsia="he-IL"/>
        </w:rPr>
        <w:t xml:space="preserve">אבל לפחות הייתה עומדת, נותנת תמיכה מוסרית. </w:t>
      </w:r>
      <w:r w:rsidR="00753473">
        <w:rPr>
          <w:rFonts w:hint="cs"/>
          <w:rtl/>
          <w:lang w:eastAsia="he-IL"/>
        </w:rPr>
        <w:t>ב</w:t>
      </w:r>
      <w:r>
        <w:rPr>
          <w:rFonts w:hint="cs"/>
          <w:rtl/>
          <w:lang w:eastAsia="he-IL"/>
        </w:rPr>
        <w:t>שבוע שעבר היא הייתה בדובאי, ברחה מרוב בושה</w:t>
      </w:r>
      <w:r w:rsidR="00753473">
        <w:rPr>
          <w:rFonts w:hint="cs"/>
          <w:rtl/>
          <w:lang w:eastAsia="he-IL"/>
        </w:rPr>
        <w:t>.</w:t>
      </w:r>
      <w:r>
        <w:rPr>
          <w:rFonts w:hint="cs"/>
          <w:rtl/>
          <w:lang w:eastAsia="he-IL"/>
        </w:rPr>
        <w:t xml:space="preserve"> דחינו, </w:t>
      </w:r>
      <w:bookmarkStart w:id="6544" w:name="_ETM_Q31_659712"/>
      <w:bookmarkEnd w:id="6544"/>
      <w:r>
        <w:rPr>
          <w:rFonts w:hint="cs"/>
          <w:rtl/>
          <w:lang w:eastAsia="he-IL"/>
        </w:rPr>
        <w:t xml:space="preserve">השבוע </w:t>
      </w:r>
      <w:r>
        <w:rPr>
          <w:rtl/>
          <w:lang w:eastAsia="he-IL"/>
        </w:rPr>
        <w:t>–</w:t>
      </w:r>
      <w:r>
        <w:rPr>
          <w:rFonts w:hint="cs"/>
          <w:rtl/>
          <w:lang w:eastAsia="he-IL"/>
        </w:rPr>
        <w:t xml:space="preserve"> מצוין. אז עכשיו היא גם ברחה. איפה אילת? איפה אילת? זה חוק שלה. </w:t>
      </w:r>
    </w:p>
    <w:p w:rsidR="00DA1059" w:rsidRDefault="00DA1059" w:rsidP="00F95782">
      <w:pPr>
        <w:rPr>
          <w:rtl/>
          <w:lang w:eastAsia="he-IL"/>
        </w:rPr>
      </w:pPr>
      <w:bookmarkStart w:id="6545" w:name="_ETM_Q31_660512"/>
      <w:bookmarkStart w:id="6546" w:name="_ETM_Q31_660591"/>
      <w:bookmarkEnd w:id="6545"/>
      <w:bookmarkEnd w:id="6546"/>
    </w:p>
    <w:p w:rsidR="00DA1059" w:rsidRDefault="00DA1059" w:rsidP="00267305">
      <w:pPr>
        <w:rPr>
          <w:rtl/>
          <w:lang w:eastAsia="he-IL"/>
        </w:rPr>
      </w:pPr>
      <w:r>
        <w:rPr>
          <w:rFonts w:hint="cs"/>
          <w:rtl/>
          <w:lang w:eastAsia="he-IL"/>
        </w:rPr>
        <w:t xml:space="preserve"> חוק-יסוד: ההגירה בא לתקן את מה שבית המשפט העליון עשה לתחום ההגירה לישראל. חוק-יסוד: ההגירה בא לתקן את העובדה ששלוש פעמים </w:t>
      </w:r>
      <w:bookmarkStart w:id="6547" w:name="_ETM_Q31_688128"/>
      <w:bookmarkEnd w:id="6547"/>
      <w:r>
        <w:rPr>
          <w:rFonts w:hint="cs"/>
          <w:rtl/>
          <w:lang w:eastAsia="he-IL"/>
        </w:rPr>
        <w:t xml:space="preserve">ביטל בית המשפט את החוק למניעת הסתננות, פעם אחת את חוק הפיקדון. בנושא מסתננים, </w:t>
      </w:r>
      <w:bookmarkStart w:id="6548" w:name="_ETM_Q31_691199"/>
      <w:bookmarkEnd w:id="6548"/>
      <w:r>
        <w:rPr>
          <w:rFonts w:hint="cs"/>
          <w:rtl/>
          <w:lang w:eastAsia="he-IL"/>
        </w:rPr>
        <w:t xml:space="preserve">מי שקובע את מדיניות ההגירה של מדינת ישראל זה בית המשפט העליון. בנושא איחוד משפחות, זכות השיבה השקטה של הפלסטינים, מי שקובע את מדיניות ההגירה זה בית המשפט העליון. חוק האזרחות </w:t>
      </w:r>
      <w:bookmarkStart w:id="6549" w:name="_ETM_Q31_703669"/>
      <w:bookmarkEnd w:id="6549"/>
      <w:r>
        <w:rPr>
          <w:rFonts w:hint="cs"/>
          <w:rtl/>
          <w:lang w:eastAsia="he-IL"/>
        </w:rPr>
        <w:t xml:space="preserve">חורר פעם אחר פעם אחר פעם אחר פעם אחר פעם על ידי בית המשפט העליון. עשו ממנו מסננת, לא נשארה בו אבן על </w:t>
      </w:r>
      <w:bookmarkStart w:id="6550" w:name="_ETM_Q31_717791"/>
      <w:bookmarkEnd w:id="6550"/>
      <w:r>
        <w:rPr>
          <w:rFonts w:hint="cs"/>
          <w:rtl/>
          <w:lang w:eastAsia="he-IL"/>
        </w:rPr>
        <w:t xml:space="preserve">אבן, ואת האבן היחידה שנשארה, </w:t>
      </w:r>
      <w:r w:rsidR="007D216B">
        <w:rPr>
          <w:rFonts w:hint="cs"/>
          <w:rtl/>
          <w:lang w:eastAsia="he-IL"/>
        </w:rPr>
        <w:t>מ</w:t>
      </w:r>
      <w:r>
        <w:rPr>
          <w:rFonts w:hint="cs"/>
          <w:rtl/>
          <w:lang w:eastAsia="he-IL"/>
        </w:rPr>
        <w:t xml:space="preserve">שער הכניסה שנשאר בחומה מלאת חורים, שבמשך שנים </w:t>
      </w:r>
      <w:bookmarkStart w:id="6551" w:name="_ETM_Q31_727176"/>
      <w:bookmarkEnd w:id="6551"/>
      <w:r>
        <w:rPr>
          <w:rFonts w:hint="cs"/>
          <w:rtl/>
          <w:lang w:eastAsia="he-IL"/>
        </w:rPr>
        <w:t xml:space="preserve">עמדה שם ממשלה ציונית, לאומית, שאמרה: אנחנו לא נכניס אף </w:t>
      </w:r>
      <w:bookmarkStart w:id="6552" w:name="_ETM_Q31_730949"/>
      <w:bookmarkEnd w:id="6552"/>
      <w:r>
        <w:rPr>
          <w:rFonts w:hint="cs"/>
          <w:rtl/>
          <w:lang w:eastAsia="he-IL"/>
        </w:rPr>
        <w:t>אחד למדינת ישראל שלא חייב להיכנס לפה</w:t>
      </w:r>
      <w:r w:rsidR="007D216B">
        <w:rPr>
          <w:rFonts w:hint="cs"/>
          <w:rtl/>
          <w:lang w:eastAsia="he-IL"/>
        </w:rPr>
        <w:t xml:space="preserve"> </w:t>
      </w:r>
      <w:r w:rsidR="007D216B">
        <w:rPr>
          <w:rFonts w:hint="eastAsia"/>
          <w:rtl/>
          <w:lang w:eastAsia="he-IL"/>
        </w:rPr>
        <w:t>–</w:t>
      </w:r>
      <w:r w:rsidR="00267305">
        <w:rPr>
          <w:rFonts w:hint="cs"/>
          <w:rtl/>
          <w:lang w:eastAsia="he-IL"/>
        </w:rPr>
        <w:t xml:space="preserve"> </w:t>
      </w:r>
      <w:r>
        <w:rPr>
          <w:rFonts w:hint="cs"/>
          <w:rtl/>
          <w:lang w:eastAsia="he-IL"/>
        </w:rPr>
        <w:t>משער הכניסה הז</w:t>
      </w:r>
      <w:bookmarkStart w:id="6553" w:name="_ETM_Q31_733485"/>
      <w:bookmarkEnd w:id="6553"/>
      <w:r>
        <w:rPr>
          <w:rFonts w:hint="cs"/>
          <w:rtl/>
          <w:lang w:eastAsia="he-IL"/>
        </w:rPr>
        <w:t xml:space="preserve">ה הזיזו את ממשלת ישראל הציונית ושמו שם </w:t>
      </w:r>
      <w:bookmarkStart w:id="6554" w:name="_ETM_Q31_752378"/>
      <w:bookmarkEnd w:id="6554"/>
      <w:r>
        <w:rPr>
          <w:rFonts w:hint="cs"/>
          <w:rtl/>
          <w:lang w:eastAsia="he-IL"/>
        </w:rPr>
        <w:t xml:space="preserve">את </w:t>
      </w:r>
      <w:bookmarkStart w:id="6555" w:name="_ETM_Q31_738383"/>
      <w:bookmarkEnd w:id="6555"/>
      <w:r>
        <w:rPr>
          <w:rFonts w:hint="cs"/>
          <w:rtl/>
          <w:lang w:eastAsia="he-IL"/>
        </w:rPr>
        <w:t xml:space="preserve">מנסור עבאס. </w:t>
      </w:r>
    </w:p>
    <w:p w:rsidR="00DA1059" w:rsidRDefault="00DA1059" w:rsidP="00F95782">
      <w:pPr>
        <w:ind w:firstLine="0"/>
        <w:rPr>
          <w:rtl/>
          <w:lang w:eastAsia="he-IL"/>
        </w:rPr>
      </w:pPr>
    </w:p>
    <w:p w:rsidR="00DA1059" w:rsidRDefault="00DA1059" w:rsidP="00F95782">
      <w:pPr>
        <w:pStyle w:val="af6"/>
        <w:keepNext/>
        <w:rPr>
          <w:rtl/>
        </w:rPr>
      </w:pPr>
      <w:bookmarkStart w:id="6556" w:name="ET_interruption_5850_1"/>
      <w:r w:rsidRPr="00C13B65">
        <w:rPr>
          <w:rStyle w:val="TagStyle"/>
          <w:rtl/>
        </w:rPr>
        <w:t xml:space="preserve">&lt;&lt; קריאה &gt;&gt; </w:t>
      </w:r>
      <w:r>
        <w:rPr>
          <w:rtl/>
        </w:rPr>
        <w:t>סמי אבו שחאדה (הרשימה המשותפת):</w:t>
      </w:r>
      <w:r w:rsidRPr="00C13B65">
        <w:rPr>
          <w:rStyle w:val="TagStyle"/>
          <w:rtl/>
        </w:rPr>
        <w:t xml:space="preserve"> &lt;&lt; קריאה &gt;&gt;</w:t>
      </w:r>
      <w:r>
        <w:rPr>
          <w:rtl/>
        </w:rPr>
        <w:t xml:space="preserve">  </w:t>
      </w:r>
      <w:bookmarkEnd w:id="6556"/>
    </w:p>
    <w:p w:rsidR="00DA1059" w:rsidRDefault="00DA1059" w:rsidP="00CE6451">
      <w:pPr>
        <w:rPr>
          <w:rtl/>
          <w:lang w:eastAsia="he-IL"/>
        </w:rPr>
      </w:pPr>
    </w:p>
    <w:p w:rsidR="00DA1059" w:rsidRDefault="00DA1059" w:rsidP="00F95782">
      <w:pPr>
        <w:rPr>
          <w:rtl/>
          <w:lang w:eastAsia="he-IL"/>
        </w:rPr>
      </w:pPr>
      <w:bookmarkStart w:id="6557" w:name="_ETM_Q32_141000"/>
      <w:bookmarkEnd w:id="6557"/>
      <w:r w:rsidRPr="00F93E41">
        <w:rPr>
          <w:rFonts w:hint="cs"/>
          <w:rtl/>
          <w:lang w:eastAsia="he-IL"/>
        </w:rPr>
        <w:t xml:space="preserve">ממשלת ישראל </w:t>
      </w:r>
      <w:r w:rsidR="00267305">
        <w:rPr>
          <w:rFonts w:hint="cs"/>
          <w:rtl/>
          <w:lang w:eastAsia="he-IL"/>
        </w:rPr>
        <w:t>– – –</w:t>
      </w:r>
    </w:p>
    <w:p w:rsidR="00DA1059" w:rsidRDefault="00DA1059" w:rsidP="00F95782">
      <w:pPr>
        <w:rPr>
          <w:rtl/>
          <w:lang w:eastAsia="he-IL"/>
        </w:rPr>
      </w:pPr>
      <w:bookmarkStart w:id="6558" w:name="_ETM_Q32_143000"/>
      <w:bookmarkEnd w:id="6558"/>
    </w:p>
    <w:p w:rsidR="00DA1059" w:rsidRDefault="00DA1059" w:rsidP="00F95782">
      <w:pPr>
        <w:pStyle w:val="-"/>
        <w:keepNext/>
        <w:rPr>
          <w:rtl/>
        </w:rPr>
      </w:pPr>
      <w:bookmarkStart w:id="6559" w:name="ET_speakercontinue_6157_2"/>
      <w:r w:rsidRPr="00C13B65">
        <w:rPr>
          <w:rStyle w:val="TagStyle"/>
          <w:rtl/>
        </w:rPr>
        <w:t xml:space="preserve"> &lt;&lt; דובר_המשך &gt;&gt; </w:t>
      </w:r>
      <w:r>
        <w:rPr>
          <w:rtl/>
        </w:rPr>
        <w:t>שמחה רוטמן (הציונות הדתית):</w:t>
      </w:r>
      <w:r w:rsidRPr="00C13B65">
        <w:rPr>
          <w:rStyle w:val="TagStyle"/>
          <w:rtl/>
        </w:rPr>
        <w:t xml:space="preserve"> &lt;&lt; דובר_המשך &gt;&gt;</w:t>
      </w:r>
      <w:r>
        <w:rPr>
          <w:rtl/>
        </w:rPr>
        <w:t xml:space="preserve">  </w:t>
      </w:r>
      <w:bookmarkEnd w:id="6559"/>
    </w:p>
    <w:p w:rsidR="00DA1059" w:rsidRDefault="00DA1059" w:rsidP="00CE6451">
      <w:pPr>
        <w:rPr>
          <w:rtl/>
          <w:lang w:eastAsia="he-IL"/>
        </w:rPr>
      </w:pPr>
    </w:p>
    <w:p w:rsidR="00DA1059" w:rsidRDefault="00DA1059" w:rsidP="00F95782">
      <w:pPr>
        <w:rPr>
          <w:rtl/>
          <w:lang w:eastAsia="he-IL"/>
        </w:rPr>
      </w:pPr>
      <w:bookmarkStart w:id="6560" w:name="_ETM_Q32_142000"/>
      <w:bookmarkEnd w:id="6560"/>
      <w:r>
        <w:rPr>
          <w:rFonts w:hint="cs"/>
          <w:rtl/>
          <w:lang w:eastAsia="he-IL"/>
        </w:rPr>
        <w:t xml:space="preserve">אילת </w:t>
      </w:r>
      <w:bookmarkStart w:id="6561" w:name="_ETM_Q32_138000"/>
      <w:bookmarkEnd w:id="6561"/>
      <w:r>
        <w:rPr>
          <w:rFonts w:hint="cs"/>
          <w:rtl/>
          <w:lang w:eastAsia="he-IL"/>
        </w:rPr>
        <w:t xml:space="preserve">מתביישת. </w:t>
      </w:r>
    </w:p>
    <w:p w:rsidR="00DA1059" w:rsidRDefault="00DA1059" w:rsidP="00F95782">
      <w:pPr>
        <w:rPr>
          <w:rtl/>
          <w:lang w:eastAsia="he-IL"/>
        </w:rPr>
      </w:pPr>
      <w:bookmarkStart w:id="6562" w:name="_ETM_Q32_140000"/>
      <w:bookmarkEnd w:id="6562"/>
    </w:p>
    <w:p w:rsidR="00DA1059" w:rsidRDefault="00DA1059" w:rsidP="00F95782">
      <w:pPr>
        <w:pStyle w:val="af6"/>
        <w:keepNext/>
        <w:rPr>
          <w:rtl/>
        </w:rPr>
      </w:pPr>
      <w:bookmarkStart w:id="6563" w:name="ET_interruption_5850_3"/>
      <w:r w:rsidRPr="00C13B65">
        <w:rPr>
          <w:rStyle w:val="TagStyle"/>
          <w:rtl/>
        </w:rPr>
        <w:t xml:space="preserve"> &lt;&lt; קריאה &gt;&gt; </w:t>
      </w:r>
      <w:r>
        <w:rPr>
          <w:rtl/>
        </w:rPr>
        <w:t>סמי אבו שחאדה (הרשימה המשותפת):</w:t>
      </w:r>
      <w:r w:rsidRPr="00C13B65">
        <w:rPr>
          <w:rStyle w:val="TagStyle"/>
          <w:rtl/>
        </w:rPr>
        <w:t xml:space="preserve"> &lt;&lt; קריאה &gt;&gt;</w:t>
      </w:r>
      <w:r>
        <w:rPr>
          <w:rtl/>
        </w:rPr>
        <w:t xml:space="preserve">  </w:t>
      </w:r>
      <w:bookmarkEnd w:id="6563"/>
    </w:p>
    <w:p w:rsidR="00DA1059" w:rsidRDefault="00DA1059" w:rsidP="00CE6451">
      <w:pPr>
        <w:rPr>
          <w:rtl/>
          <w:lang w:eastAsia="he-IL"/>
        </w:rPr>
      </w:pPr>
    </w:p>
    <w:p w:rsidR="00DA1059" w:rsidRDefault="00267305" w:rsidP="00F95782">
      <w:pPr>
        <w:rPr>
          <w:rtl/>
          <w:lang w:eastAsia="he-IL"/>
        </w:rPr>
      </w:pPr>
      <w:bookmarkStart w:id="6564" w:name="_ETM_Q32_145000"/>
      <w:bookmarkEnd w:id="6564"/>
      <w:r>
        <w:rPr>
          <w:rFonts w:hint="cs"/>
          <w:rtl/>
          <w:lang w:eastAsia="he-IL"/>
        </w:rPr>
        <w:t>– – –</w:t>
      </w:r>
      <w:r w:rsidR="00DA1059">
        <w:rPr>
          <w:rFonts w:hint="cs"/>
          <w:rtl/>
          <w:lang w:eastAsia="he-IL"/>
        </w:rPr>
        <w:t xml:space="preserve"> רק יהודים.</w:t>
      </w:r>
    </w:p>
    <w:p w:rsidR="00DA1059" w:rsidRDefault="00DA1059" w:rsidP="00F95782">
      <w:pPr>
        <w:rPr>
          <w:rtl/>
          <w:lang w:eastAsia="he-IL"/>
        </w:rPr>
      </w:pPr>
    </w:p>
    <w:p w:rsidR="00DA1059" w:rsidRDefault="00DA1059" w:rsidP="00F95782">
      <w:pPr>
        <w:pStyle w:val="-"/>
        <w:keepNext/>
        <w:rPr>
          <w:rtl/>
        </w:rPr>
      </w:pPr>
      <w:bookmarkStart w:id="6565" w:name="ET_speakercontinue_6157_4"/>
      <w:r w:rsidRPr="00C13B65">
        <w:rPr>
          <w:rStyle w:val="TagStyle"/>
          <w:rtl/>
        </w:rPr>
        <w:t xml:space="preserve"> &lt;&lt; דובר_המשך &gt;&gt; </w:t>
      </w:r>
      <w:r>
        <w:rPr>
          <w:rtl/>
        </w:rPr>
        <w:t>שמחה רוטמן (הציונות הדתית):</w:t>
      </w:r>
      <w:r w:rsidRPr="00C13B65">
        <w:rPr>
          <w:rStyle w:val="TagStyle"/>
          <w:rtl/>
        </w:rPr>
        <w:t xml:space="preserve"> &lt;&lt; דובר_המשך &gt;&gt;</w:t>
      </w:r>
      <w:r>
        <w:rPr>
          <w:rtl/>
        </w:rPr>
        <w:t xml:space="preserve">  </w:t>
      </w:r>
      <w:bookmarkEnd w:id="6565"/>
    </w:p>
    <w:p w:rsidR="00DA1059" w:rsidRDefault="00DA1059" w:rsidP="00CE6451">
      <w:pPr>
        <w:rPr>
          <w:rtl/>
          <w:lang w:eastAsia="he-IL"/>
        </w:rPr>
      </w:pPr>
    </w:p>
    <w:p w:rsidR="00DA1059" w:rsidRDefault="00DA1059" w:rsidP="007D216B">
      <w:pPr>
        <w:rPr>
          <w:rtl/>
          <w:lang w:eastAsia="he-IL"/>
        </w:rPr>
      </w:pPr>
      <w:bookmarkStart w:id="6566" w:name="_ETM_Q32_148000"/>
      <w:bookmarkEnd w:id="6566"/>
      <w:r>
        <w:rPr>
          <w:rFonts w:hint="cs"/>
          <w:rtl/>
          <w:lang w:eastAsia="he-IL"/>
        </w:rPr>
        <w:t xml:space="preserve">אז א. אני לא מתבייש. אני אפילו </w:t>
      </w:r>
      <w:bookmarkStart w:id="6567" w:name="_ETM_Q32_152000"/>
      <w:bookmarkEnd w:id="6567"/>
      <w:r>
        <w:rPr>
          <w:rFonts w:hint="cs"/>
          <w:rtl/>
          <w:lang w:eastAsia="he-IL"/>
        </w:rPr>
        <w:t>חתום ראשון על הצעת החוק הזאת</w:t>
      </w:r>
      <w:r w:rsidR="007D216B">
        <w:rPr>
          <w:rFonts w:hint="cs"/>
          <w:rtl/>
          <w:lang w:eastAsia="he-IL"/>
        </w:rPr>
        <w:t>,</w:t>
      </w:r>
      <w:r>
        <w:rPr>
          <w:rFonts w:hint="cs"/>
          <w:rtl/>
          <w:lang w:eastAsia="he-IL"/>
        </w:rPr>
        <w:t xml:space="preserve"> ואני רוצה שמדינת </w:t>
      </w:r>
      <w:bookmarkStart w:id="6568" w:name="_ETM_Q32_150000"/>
      <w:bookmarkEnd w:id="6568"/>
      <w:r>
        <w:rPr>
          <w:rFonts w:hint="cs"/>
          <w:rtl/>
          <w:lang w:eastAsia="he-IL"/>
        </w:rPr>
        <w:t>ישראל תהיה מדינה יהודית, יהודית.</w:t>
      </w:r>
    </w:p>
    <w:p w:rsidR="00DA1059" w:rsidRDefault="00DA1059" w:rsidP="00F95782">
      <w:pPr>
        <w:rPr>
          <w:rtl/>
          <w:lang w:eastAsia="he-IL"/>
        </w:rPr>
      </w:pPr>
      <w:bookmarkStart w:id="6569" w:name="_ETM_Q32_153000"/>
      <w:bookmarkEnd w:id="6569"/>
    </w:p>
    <w:p w:rsidR="00DA1059" w:rsidRDefault="00DA1059" w:rsidP="00F95782">
      <w:pPr>
        <w:pStyle w:val="af6"/>
        <w:keepNext/>
        <w:rPr>
          <w:rtl/>
        </w:rPr>
      </w:pPr>
      <w:bookmarkStart w:id="6570" w:name="ET_interruption_5850_5"/>
      <w:r w:rsidRPr="00C13B65">
        <w:rPr>
          <w:rStyle w:val="TagStyle"/>
          <w:rtl/>
        </w:rPr>
        <w:t xml:space="preserve"> &lt;&lt; קריאה &gt;&gt; </w:t>
      </w:r>
      <w:r>
        <w:rPr>
          <w:rtl/>
        </w:rPr>
        <w:t>סמי אבו שחאדה (הרשימה המשותפת):</w:t>
      </w:r>
      <w:r w:rsidRPr="00C13B65">
        <w:rPr>
          <w:rStyle w:val="TagStyle"/>
          <w:rtl/>
        </w:rPr>
        <w:t xml:space="preserve"> &lt;&lt; קריאה &gt;&gt;</w:t>
      </w:r>
      <w:r>
        <w:rPr>
          <w:rtl/>
        </w:rPr>
        <w:t xml:space="preserve">  </w:t>
      </w:r>
      <w:bookmarkEnd w:id="6570"/>
    </w:p>
    <w:p w:rsidR="00DA1059" w:rsidRDefault="00DA1059" w:rsidP="00CE6451">
      <w:pPr>
        <w:rPr>
          <w:rtl/>
          <w:lang w:eastAsia="he-IL"/>
        </w:rPr>
      </w:pPr>
    </w:p>
    <w:p w:rsidR="00DA1059" w:rsidRDefault="00DA1059" w:rsidP="00F95782">
      <w:pPr>
        <w:rPr>
          <w:rtl/>
          <w:lang w:eastAsia="he-IL"/>
        </w:rPr>
      </w:pPr>
      <w:r>
        <w:rPr>
          <w:rFonts w:hint="cs"/>
          <w:rtl/>
          <w:lang w:eastAsia="he-IL"/>
        </w:rPr>
        <w:t xml:space="preserve">אתה רוצה </w:t>
      </w:r>
      <w:r w:rsidR="00267305">
        <w:rPr>
          <w:rFonts w:hint="cs"/>
          <w:rtl/>
          <w:lang w:eastAsia="he-IL"/>
        </w:rPr>
        <w:t>– – –</w:t>
      </w:r>
    </w:p>
    <w:p w:rsidR="00DA1059" w:rsidRDefault="00DA1059" w:rsidP="00F95782">
      <w:pPr>
        <w:rPr>
          <w:rtl/>
          <w:lang w:eastAsia="he-IL"/>
        </w:rPr>
      </w:pPr>
      <w:bookmarkStart w:id="6571" w:name="_ETM_Q32_154000"/>
      <w:bookmarkEnd w:id="6571"/>
    </w:p>
    <w:p w:rsidR="00DA1059" w:rsidRDefault="00DA1059" w:rsidP="00F95782">
      <w:pPr>
        <w:pStyle w:val="af7"/>
        <w:keepNext/>
        <w:rPr>
          <w:rtl/>
        </w:rPr>
      </w:pPr>
      <w:r w:rsidRPr="00C13B65">
        <w:rPr>
          <w:rStyle w:val="TagStyle"/>
          <w:rtl/>
        </w:rPr>
        <w:t xml:space="preserve"> &lt;&lt; יור &gt;&gt; </w:t>
      </w:r>
      <w:r>
        <w:rPr>
          <w:rtl/>
        </w:rPr>
        <w:t>היו"ר איתן גינזבורג:</w:t>
      </w:r>
      <w:r w:rsidRPr="00C13B65">
        <w:rPr>
          <w:rStyle w:val="TagStyle"/>
          <w:rtl/>
        </w:rPr>
        <w:t xml:space="preserve"> &lt;&lt; יור &gt;&gt;</w:t>
      </w:r>
      <w:r>
        <w:rPr>
          <w:rtl/>
        </w:rPr>
        <w:t xml:space="preserve">  </w:t>
      </w:r>
    </w:p>
    <w:p w:rsidR="00DA1059" w:rsidRDefault="00DA1059" w:rsidP="00CE6451">
      <w:pPr>
        <w:rPr>
          <w:rtl/>
          <w:lang w:eastAsia="he-IL"/>
        </w:rPr>
      </w:pPr>
    </w:p>
    <w:p w:rsidR="00DA1059" w:rsidRDefault="00DA1059" w:rsidP="00F95782">
      <w:pPr>
        <w:rPr>
          <w:rtl/>
          <w:lang w:eastAsia="he-IL"/>
        </w:rPr>
      </w:pPr>
      <w:bookmarkStart w:id="6572" w:name="_ETM_Q32_149000"/>
      <w:bookmarkEnd w:id="6572"/>
      <w:r>
        <w:rPr>
          <w:rFonts w:hint="cs"/>
          <w:rtl/>
          <w:lang w:eastAsia="he-IL"/>
        </w:rPr>
        <w:t>חבר הכנסת שחאדה.</w:t>
      </w:r>
    </w:p>
    <w:p w:rsidR="00DA1059" w:rsidRDefault="00DA1059" w:rsidP="00F95782">
      <w:pPr>
        <w:rPr>
          <w:rtl/>
          <w:lang w:eastAsia="he-IL"/>
        </w:rPr>
      </w:pPr>
    </w:p>
    <w:p w:rsidR="00DA1059" w:rsidRDefault="00DA1059" w:rsidP="00F95782">
      <w:pPr>
        <w:pStyle w:val="-"/>
        <w:keepNext/>
        <w:rPr>
          <w:rtl/>
        </w:rPr>
      </w:pPr>
      <w:bookmarkStart w:id="6573" w:name="ET_speakercontinue_6157_7"/>
      <w:r w:rsidRPr="00C13B65">
        <w:rPr>
          <w:rStyle w:val="TagStyle"/>
          <w:rtl/>
        </w:rPr>
        <w:t xml:space="preserve"> &lt;&lt; דובר_המשך &gt;&gt; </w:t>
      </w:r>
      <w:r>
        <w:rPr>
          <w:rtl/>
        </w:rPr>
        <w:t>שמחה רוטמן (הציונות הדתית):</w:t>
      </w:r>
      <w:r w:rsidRPr="00C13B65">
        <w:rPr>
          <w:rStyle w:val="TagStyle"/>
          <w:rtl/>
        </w:rPr>
        <w:t xml:space="preserve"> &lt;&lt; דובר_המשך &gt;&gt;</w:t>
      </w:r>
      <w:r>
        <w:rPr>
          <w:rtl/>
        </w:rPr>
        <w:t xml:space="preserve">  </w:t>
      </w:r>
      <w:bookmarkEnd w:id="6573"/>
    </w:p>
    <w:p w:rsidR="00DA1059" w:rsidRDefault="00DA1059" w:rsidP="00CE6451">
      <w:pPr>
        <w:rPr>
          <w:rtl/>
          <w:lang w:eastAsia="he-IL"/>
        </w:rPr>
      </w:pPr>
    </w:p>
    <w:p w:rsidR="00DA1059" w:rsidRDefault="00DA1059" w:rsidP="00F95782">
      <w:pPr>
        <w:rPr>
          <w:rtl/>
          <w:lang w:eastAsia="he-IL"/>
        </w:rPr>
      </w:pPr>
      <w:r>
        <w:rPr>
          <w:rFonts w:hint="cs"/>
          <w:rtl/>
          <w:lang w:eastAsia="he-IL"/>
        </w:rPr>
        <w:t>זה מעניין מאוד.</w:t>
      </w:r>
    </w:p>
    <w:p w:rsidR="00DA1059" w:rsidRDefault="00DA1059" w:rsidP="00F95782">
      <w:pPr>
        <w:rPr>
          <w:rtl/>
          <w:lang w:eastAsia="he-IL"/>
        </w:rPr>
      </w:pPr>
    </w:p>
    <w:p w:rsidR="00DA1059" w:rsidRDefault="00DA1059" w:rsidP="00F95782">
      <w:pPr>
        <w:pStyle w:val="af6"/>
        <w:keepNext/>
        <w:rPr>
          <w:rtl/>
        </w:rPr>
      </w:pPr>
      <w:bookmarkStart w:id="6574" w:name="ET_interruption_5850_8"/>
      <w:r w:rsidRPr="00C13B65">
        <w:rPr>
          <w:rStyle w:val="TagStyle"/>
          <w:rtl/>
        </w:rPr>
        <w:t xml:space="preserve"> &lt;&lt; קריאה &gt;&gt; </w:t>
      </w:r>
      <w:r>
        <w:rPr>
          <w:rtl/>
        </w:rPr>
        <w:t>סמי אבו שחאדה (הרשימה המשותפת):</w:t>
      </w:r>
      <w:r w:rsidRPr="00C13B65">
        <w:rPr>
          <w:rStyle w:val="TagStyle"/>
          <w:rtl/>
        </w:rPr>
        <w:t xml:space="preserve"> &lt;&lt; קריאה &gt;&gt;</w:t>
      </w:r>
      <w:r>
        <w:rPr>
          <w:rtl/>
        </w:rPr>
        <w:t xml:space="preserve">  </w:t>
      </w:r>
      <w:bookmarkEnd w:id="6574"/>
    </w:p>
    <w:p w:rsidR="00DA1059" w:rsidRDefault="00DA1059" w:rsidP="00CE6451">
      <w:pPr>
        <w:rPr>
          <w:rtl/>
          <w:lang w:eastAsia="he-IL"/>
        </w:rPr>
      </w:pPr>
    </w:p>
    <w:p w:rsidR="00DA1059" w:rsidRDefault="00267305" w:rsidP="00F95782">
      <w:pPr>
        <w:rPr>
          <w:rtl/>
          <w:lang w:eastAsia="he-IL"/>
        </w:rPr>
      </w:pPr>
      <w:bookmarkStart w:id="6575" w:name="_ETM_Q32_157000"/>
      <w:bookmarkEnd w:id="6575"/>
      <w:r>
        <w:rPr>
          <w:rFonts w:hint="cs"/>
          <w:rtl/>
          <w:lang w:eastAsia="he-IL"/>
        </w:rPr>
        <w:t>– – –</w:t>
      </w:r>
    </w:p>
    <w:p w:rsidR="00DA1059" w:rsidRDefault="00DA1059" w:rsidP="00F95782">
      <w:pPr>
        <w:rPr>
          <w:rtl/>
          <w:lang w:eastAsia="he-IL"/>
        </w:rPr>
      </w:pPr>
      <w:bookmarkStart w:id="6576" w:name="_ETM_Q32_155000"/>
      <w:bookmarkEnd w:id="6576"/>
    </w:p>
    <w:p w:rsidR="00DA1059" w:rsidRDefault="00DA1059" w:rsidP="00F95782">
      <w:pPr>
        <w:pStyle w:val="-"/>
        <w:keepNext/>
        <w:rPr>
          <w:rtl/>
        </w:rPr>
      </w:pPr>
      <w:bookmarkStart w:id="6577" w:name="ET_speakercontinue_6157_9"/>
      <w:r w:rsidRPr="00C13B65">
        <w:rPr>
          <w:rStyle w:val="TagStyle"/>
          <w:rtl/>
        </w:rPr>
        <w:t xml:space="preserve"> &lt;&lt; דובר_המשך &gt;&gt; </w:t>
      </w:r>
      <w:r>
        <w:rPr>
          <w:rtl/>
        </w:rPr>
        <w:t>שמחה רוטמן (הציונות הדתית):</w:t>
      </w:r>
      <w:r w:rsidRPr="00C13B65">
        <w:rPr>
          <w:rStyle w:val="TagStyle"/>
          <w:rtl/>
        </w:rPr>
        <w:t xml:space="preserve"> &lt;&lt; דובר_המשך &gt;&gt;</w:t>
      </w:r>
      <w:r>
        <w:rPr>
          <w:rtl/>
        </w:rPr>
        <w:t xml:space="preserve">  </w:t>
      </w:r>
      <w:bookmarkEnd w:id="6577"/>
    </w:p>
    <w:p w:rsidR="00DA1059" w:rsidRDefault="00DA1059" w:rsidP="00CE6451">
      <w:pPr>
        <w:rPr>
          <w:rtl/>
          <w:lang w:eastAsia="he-IL"/>
        </w:rPr>
      </w:pPr>
    </w:p>
    <w:p w:rsidR="00DA1059" w:rsidRDefault="00DA1059" w:rsidP="00F95782">
      <w:pPr>
        <w:rPr>
          <w:rtl/>
          <w:lang w:eastAsia="he-IL"/>
        </w:rPr>
      </w:pPr>
      <w:bookmarkStart w:id="6578" w:name="_ETM_Q32_156000"/>
      <w:bookmarkEnd w:id="6578"/>
      <w:r>
        <w:rPr>
          <w:rFonts w:hint="cs"/>
          <w:rtl/>
          <w:lang w:eastAsia="he-IL"/>
        </w:rPr>
        <w:t>מעניין מאוד</w:t>
      </w:r>
      <w:bookmarkStart w:id="6579" w:name="_ETM_Q32_160000"/>
      <w:bookmarkEnd w:id="6579"/>
      <w:r>
        <w:rPr>
          <w:rFonts w:hint="cs"/>
          <w:rtl/>
          <w:lang w:eastAsia="he-IL"/>
        </w:rPr>
        <w:t xml:space="preserve">, מעניין מאוד </w:t>
      </w:r>
      <w:r>
        <w:rPr>
          <w:rtl/>
          <w:lang w:eastAsia="he-IL"/>
        </w:rPr>
        <w:t>–</w:t>
      </w:r>
      <w:r>
        <w:rPr>
          <w:rFonts w:hint="cs"/>
          <w:rtl/>
          <w:lang w:eastAsia="he-IL"/>
        </w:rPr>
        <w:t xml:space="preserve"> הקואליציה המיוחדת שנוצרה בין אילת שקד לבין מנסור עבאס לבין סמי אבו שחאדה. הם לא רוצים </w:t>
      </w:r>
      <w:bookmarkStart w:id="6580" w:name="_ETM_Q32_168000"/>
      <w:bookmarkEnd w:id="6580"/>
      <w:r>
        <w:rPr>
          <w:rFonts w:hint="cs"/>
          <w:rtl/>
          <w:lang w:eastAsia="he-IL"/>
        </w:rPr>
        <w:t xml:space="preserve">את החוק הזה. קואליציה מצוינת. אם כבר מנסור עבאס נכנס </w:t>
      </w:r>
      <w:r>
        <w:rPr>
          <w:rtl/>
          <w:lang w:eastAsia="he-IL"/>
        </w:rPr>
        <w:t>–</w:t>
      </w:r>
      <w:r w:rsidR="005B05EB">
        <w:rPr>
          <w:rFonts w:hint="cs"/>
          <w:rtl/>
          <w:lang w:eastAsia="he-IL"/>
        </w:rPr>
        <w:t xml:space="preserve"> </w:t>
      </w:r>
      <w:r>
        <w:rPr>
          <w:rFonts w:hint="cs"/>
          <w:rtl/>
          <w:lang w:eastAsia="he-IL"/>
        </w:rPr>
        <w:t xml:space="preserve">אתה עוד בחוץ, אבל בסדר. גם </w:t>
      </w:r>
      <w:bookmarkStart w:id="6581" w:name="_ETM_Q32_173000"/>
      <w:bookmarkEnd w:id="6581"/>
      <w:r>
        <w:rPr>
          <w:rFonts w:hint="cs"/>
          <w:rtl/>
          <w:lang w:eastAsia="he-IL"/>
        </w:rPr>
        <w:t xml:space="preserve">אתה בדרך. </w:t>
      </w:r>
    </w:p>
    <w:p w:rsidR="00DA1059" w:rsidRDefault="00DA1059" w:rsidP="00F95782">
      <w:pPr>
        <w:rPr>
          <w:rtl/>
          <w:lang w:eastAsia="he-IL"/>
        </w:rPr>
      </w:pPr>
      <w:bookmarkStart w:id="6582" w:name="_ETM_Q32_182866"/>
      <w:bookmarkStart w:id="6583" w:name="_ETM_Q32_182972"/>
      <w:bookmarkEnd w:id="6582"/>
      <w:bookmarkEnd w:id="6583"/>
    </w:p>
    <w:p w:rsidR="00DA1059" w:rsidRDefault="00DA1059" w:rsidP="00F95782">
      <w:pPr>
        <w:rPr>
          <w:rtl/>
          <w:lang w:eastAsia="he-IL"/>
        </w:rPr>
      </w:pPr>
      <w:bookmarkStart w:id="6584" w:name="_ETM_Q32_183037"/>
      <w:bookmarkStart w:id="6585" w:name="_ETM_Q32_183174"/>
      <w:bookmarkEnd w:id="6584"/>
      <w:bookmarkEnd w:id="6585"/>
      <w:r>
        <w:rPr>
          <w:rFonts w:hint="cs"/>
          <w:rtl/>
          <w:lang w:eastAsia="he-IL"/>
        </w:rPr>
        <w:t xml:space="preserve">גם בנושא הזה נעלמה, נעלמה המדיניות </w:t>
      </w:r>
      <w:r w:rsidR="00267305">
        <w:rPr>
          <w:rFonts w:hint="cs"/>
          <w:rtl/>
          <w:lang w:eastAsia="he-IL"/>
        </w:rPr>
        <w:t>– – –</w:t>
      </w:r>
    </w:p>
    <w:p w:rsidR="00DA1059" w:rsidRDefault="00DA1059" w:rsidP="00F95782">
      <w:pPr>
        <w:rPr>
          <w:rtl/>
          <w:lang w:eastAsia="he-IL"/>
        </w:rPr>
      </w:pPr>
      <w:bookmarkStart w:id="6586" w:name="_ETM_Q32_179000"/>
      <w:bookmarkEnd w:id="6586"/>
    </w:p>
    <w:p w:rsidR="00DA1059" w:rsidRDefault="00DA1059" w:rsidP="00F95782">
      <w:pPr>
        <w:pStyle w:val="af6"/>
        <w:keepNext/>
        <w:rPr>
          <w:rtl/>
        </w:rPr>
      </w:pPr>
      <w:bookmarkStart w:id="6587" w:name="ET_interruption_5850_10"/>
      <w:r w:rsidRPr="00C13B65">
        <w:rPr>
          <w:rStyle w:val="TagStyle"/>
          <w:rtl/>
        </w:rPr>
        <w:t xml:space="preserve"> &lt;&lt; קריאה &gt;&gt; </w:t>
      </w:r>
      <w:r>
        <w:rPr>
          <w:rtl/>
        </w:rPr>
        <w:t>סמי אבו שחאדה (הרשימה המשותפת):</w:t>
      </w:r>
      <w:r w:rsidRPr="00C13B65">
        <w:rPr>
          <w:rStyle w:val="TagStyle"/>
          <w:rtl/>
        </w:rPr>
        <w:t xml:space="preserve"> &lt;&lt; קריאה &gt;&gt;</w:t>
      </w:r>
      <w:r>
        <w:rPr>
          <w:rtl/>
        </w:rPr>
        <w:t xml:space="preserve">  </w:t>
      </w:r>
      <w:bookmarkEnd w:id="6587"/>
    </w:p>
    <w:p w:rsidR="00DA1059" w:rsidRDefault="00DA1059" w:rsidP="00CE6451">
      <w:pPr>
        <w:rPr>
          <w:rtl/>
          <w:lang w:eastAsia="he-IL"/>
        </w:rPr>
      </w:pPr>
    </w:p>
    <w:p w:rsidR="00DA1059" w:rsidRDefault="00267305" w:rsidP="00F95782">
      <w:pPr>
        <w:rPr>
          <w:rtl/>
          <w:lang w:eastAsia="he-IL"/>
        </w:rPr>
      </w:pPr>
      <w:r>
        <w:rPr>
          <w:rFonts w:hint="cs"/>
          <w:rtl/>
          <w:lang w:eastAsia="he-IL"/>
        </w:rPr>
        <w:t>– – –</w:t>
      </w:r>
    </w:p>
    <w:p w:rsidR="00DA1059" w:rsidRDefault="00DA1059" w:rsidP="00F95782">
      <w:pPr>
        <w:rPr>
          <w:rtl/>
          <w:lang w:eastAsia="he-IL"/>
        </w:rPr>
      </w:pPr>
    </w:p>
    <w:p w:rsidR="00DA1059" w:rsidRDefault="00DA1059" w:rsidP="00F95782">
      <w:pPr>
        <w:pStyle w:val="-"/>
        <w:keepNext/>
        <w:rPr>
          <w:rtl/>
        </w:rPr>
      </w:pPr>
      <w:bookmarkStart w:id="6588" w:name="ET_speakercontinue_6157_11"/>
      <w:r w:rsidRPr="00C13B65">
        <w:rPr>
          <w:rStyle w:val="TagStyle"/>
          <w:rtl/>
        </w:rPr>
        <w:t xml:space="preserve"> &lt;&lt; דובר_המשך &gt;&gt; </w:t>
      </w:r>
      <w:r>
        <w:rPr>
          <w:rtl/>
        </w:rPr>
        <w:t>שמחה רוטמן (הציונות הדתית):</w:t>
      </w:r>
      <w:r w:rsidRPr="00C13B65">
        <w:rPr>
          <w:rStyle w:val="TagStyle"/>
          <w:rtl/>
        </w:rPr>
        <w:t xml:space="preserve"> &lt;&lt; דובר_המשך &gt;&gt;</w:t>
      </w:r>
      <w:r>
        <w:rPr>
          <w:rtl/>
        </w:rPr>
        <w:t xml:space="preserve">  </w:t>
      </w:r>
      <w:bookmarkEnd w:id="6588"/>
    </w:p>
    <w:p w:rsidR="00DA1059" w:rsidRDefault="00DA1059" w:rsidP="00CE6451">
      <w:pPr>
        <w:rPr>
          <w:rtl/>
          <w:lang w:eastAsia="he-IL"/>
        </w:rPr>
      </w:pPr>
    </w:p>
    <w:p w:rsidR="00DA1059" w:rsidRDefault="00DA1059" w:rsidP="007D216B">
      <w:pPr>
        <w:rPr>
          <w:rtl/>
          <w:lang w:eastAsia="he-IL"/>
        </w:rPr>
      </w:pPr>
      <w:bookmarkStart w:id="6589" w:name="_ETM_Q32_186000"/>
      <w:bookmarkEnd w:id="6589"/>
      <w:r>
        <w:rPr>
          <w:rFonts w:hint="cs"/>
          <w:rtl/>
          <w:lang w:eastAsia="he-IL"/>
        </w:rPr>
        <w:t>אבל אדוני היושב-ראש, זה מ</w:t>
      </w:r>
      <w:bookmarkStart w:id="6590" w:name="_ETM_Q32_185000"/>
      <w:bookmarkEnd w:id="6590"/>
      <w:r>
        <w:rPr>
          <w:rFonts w:hint="cs"/>
          <w:rtl/>
          <w:lang w:eastAsia="he-IL"/>
        </w:rPr>
        <w:t>אוד קשה לי.</w:t>
      </w:r>
    </w:p>
    <w:p w:rsidR="00DA1059" w:rsidRDefault="00DA1059" w:rsidP="00F95782">
      <w:pPr>
        <w:rPr>
          <w:rtl/>
          <w:lang w:eastAsia="he-IL"/>
        </w:rPr>
      </w:pPr>
    </w:p>
    <w:p w:rsidR="00DA1059" w:rsidRDefault="00DA1059" w:rsidP="00F95782">
      <w:pPr>
        <w:pStyle w:val="af7"/>
        <w:keepNext/>
        <w:rPr>
          <w:rtl/>
        </w:rPr>
      </w:pPr>
      <w:r w:rsidRPr="00C13B65">
        <w:rPr>
          <w:rStyle w:val="TagStyle"/>
          <w:rtl/>
        </w:rPr>
        <w:t xml:space="preserve"> &lt;&lt; יור &gt;&gt; </w:t>
      </w:r>
      <w:r>
        <w:rPr>
          <w:rtl/>
        </w:rPr>
        <w:t>היו"ר איתן גינזבורג:</w:t>
      </w:r>
      <w:r w:rsidRPr="00C13B65">
        <w:rPr>
          <w:rStyle w:val="TagStyle"/>
          <w:rtl/>
        </w:rPr>
        <w:t xml:space="preserve"> &lt;&lt; יור &gt;&gt;</w:t>
      </w:r>
      <w:r>
        <w:rPr>
          <w:rtl/>
        </w:rPr>
        <w:t xml:space="preserve">  </w:t>
      </w:r>
    </w:p>
    <w:p w:rsidR="00DA1059" w:rsidRDefault="00DA1059" w:rsidP="00CE6451">
      <w:pPr>
        <w:rPr>
          <w:rtl/>
          <w:lang w:eastAsia="he-IL"/>
        </w:rPr>
      </w:pPr>
    </w:p>
    <w:p w:rsidR="00DA1059" w:rsidRDefault="00DA1059" w:rsidP="00F95782">
      <w:pPr>
        <w:rPr>
          <w:rtl/>
          <w:lang w:eastAsia="he-IL"/>
        </w:rPr>
      </w:pPr>
      <w:bookmarkStart w:id="6591" w:name="_ETM_Q32_187000"/>
      <w:bookmarkEnd w:id="6591"/>
      <w:r>
        <w:rPr>
          <w:rFonts w:hint="cs"/>
          <w:rtl/>
          <w:lang w:eastAsia="he-IL"/>
        </w:rPr>
        <w:t xml:space="preserve">חבר הכנסת אבו שחאדה, הייתה קריאת ביניים. מספיקה </w:t>
      </w:r>
      <w:bookmarkStart w:id="6592" w:name="_ETM_Q32_188000"/>
      <w:bookmarkEnd w:id="6592"/>
      <w:r>
        <w:rPr>
          <w:rFonts w:hint="cs"/>
          <w:rtl/>
          <w:lang w:eastAsia="he-IL"/>
        </w:rPr>
        <w:t>אחת. תודה רבה.</w:t>
      </w:r>
    </w:p>
    <w:p w:rsidR="00DA1059" w:rsidRDefault="00DA1059" w:rsidP="00F95782">
      <w:pPr>
        <w:rPr>
          <w:rtl/>
          <w:lang w:eastAsia="he-IL"/>
        </w:rPr>
      </w:pPr>
    </w:p>
    <w:p w:rsidR="00DA1059" w:rsidRDefault="00DA1059" w:rsidP="00F95782">
      <w:pPr>
        <w:pStyle w:val="af6"/>
        <w:keepNext/>
        <w:rPr>
          <w:rtl/>
        </w:rPr>
      </w:pPr>
      <w:r w:rsidRPr="00147C14">
        <w:rPr>
          <w:rStyle w:val="TagStyle"/>
          <w:rtl/>
        </w:rPr>
        <w:t xml:space="preserve"> &lt;&lt; קריאה &gt;&gt; </w:t>
      </w:r>
      <w:r>
        <w:rPr>
          <w:rtl/>
        </w:rPr>
        <w:t>סמי אבו שחאדה (הרשימה המשותפת):</w:t>
      </w:r>
      <w:r w:rsidRPr="00147C14">
        <w:rPr>
          <w:rStyle w:val="TagStyle"/>
          <w:rtl/>
        </w:rPr>
        <w:t xml:space="preserve"> &lt;&lt; קריאה &gt;&gt;</w:t>
      </w:r>
      <w:r>
        <w:rPr>
          <w:rtl/>
        </w:rPr>
        <w:t xml:space="preserve">  </w:t>
      </w:r>
    </w:p>
    <w:p w:rsidR="00DA1059" w:rsidRDefault="00DA1059" w:rsidP="00CE6451">
      <w:pPr>
        <w:rPr>
          <w:rtl/>
          <w:lang w:eastAsia="he-IL"/>
        </w:rPr>
      </w:pPr>
    </w:p>
    <w:p w:rsidR="00DA1059" w:rsidRDefault="00267305" w:rsidP="00F95782">
      <w:pPr>
        <w:rPr>
          <w:rtl/>
          <w:lang w:eastAsia="he-IL"/>
        </w:rPr>
      </w:pPr>
      <w:r>
        <w:rPr>
          <w:rFonts w:hint="cs"/>
          <w:rtl/>
          <w:lang w:eastAsia="he-IL"/>
        </w:rPr>
        <w:t>– – –</w:t>
      </w:r>
    </w:p>
    <w:p w:rsidR="00DA1059" w:rsidRDefault="00DA1059" w:rsidP="00F95782">
      <w:pPr>
        <w:rPr>
          <w:rtl/>
          <w:lang w:eastAsia="he-IL"/>
        </w:rPr>
      </w:pPr>
      <w:bookmarkStart w:id="6593" w:name="_ETM_Q32_190000"/>
      <w:bookmarkStart w:id="6594" w:name="_ETM_Q32_189000"/>
      <w:bookmarkEnd w:id="6593"/>
      <w:bookmarkEnd w:id="6594"/>
    </w:p>
    <w:p w:rsidR="00DA1059" w:rsidRDefault="00DA1059" w:rsidP="00F95782">
      <w:pPr>
        <w:pStyle w:val="af7"/>
        <w:keepNext/>
        <w:rPr>
          <w:rtl/>
        </w:rPr>
      </w:pPr>
      <w:r w:rsidRPr="00C13B65">
        <w:rPr>
          <w:rStyle w:val="TagStyle"/>
          <w:rtl/>
        </w:rPr>
        <w:t xml:space="preserve"> &lt;&lt; יור &gt;&gt; </w:t>
      </w:r>
      <w:r>
        <w:rPr>
          <w:rtl/>
        </w:rPr>
        <w:t>היו"ר איתן גינזבורג:</w:t>
      </w:r>
      <w:r w:rsidRPr="00C13B65">
        <w:rPr>
          <w:rStyle w:val="TagStyle"/>
          <w:rtl/>
        </w:rPr>
        <w:t xml:space="preserve"> &lt;&lt; יור &gt;&gt;</w:t>
      </w:r>
      <w:r>
        <w:rPr>
          <w:rtl/>
        </w:rPr>
        <w:t xml:space="preserve">  </w:t>
      </w:r>
    </w:p>
    <w:p w:rsidR="00DA1059" w:rsidRDefault="00DA1059" w:rsidP="00CE6451">
      <w:pPr>
        <w:rPr>
          <w:rtl/>
          <w:lang w:eastAsia="he-IL"/>
        </w:rPr>
      </w:pPr>
    </w:p>
    <w:p w:rsidR="00DA1059" w:rsidRDefault="00DA1059" w:rsidP="00F95782">
      <w:pPr>
        <w:rPr>
          <w:rtl/>
          <w:lang w:eastAsia="he-IL"/>
        </w:rPr>
      </w:pPr>
      <w:r>
        <w:rPr>
          <w:rFonts w:hint="cs"/>
          <w:rtl/>
          <w:lang w:eastAsia="he-IL"/>
        </w:rPr>
        <w:t>תודה.</w:t>
      </w:r>
    </w:p>
    <w:p w:rsidR="00DA1059" w:rsidRDefault="00DA1059" w:rsidP="00F95782">
      <w:pPr>
        <w:rPr>
          <w:rtl/>
          <w:lang w:eastAsia="he-IL"/>
        </w:rPr>
      </w:pPr>
      <w:bookmarkStart w:id="6595" w:name="_ETM_Q32_191000"/>
      <w:bookmarkEnd w:id="6595"/>
    </w:p>
    <w:p w:rsidR="00DA1059" w:rsidRDefault="00DA1059" w:rsidP="00F95782">
      <w:pPr>
        <w:pStyle w:val="af6"/>
        <w:keepNext/>
        <w:rPr>
          <w:rtl/>
        </w:rPr>
      </w:pPr>
      <w:bookmarkStart w:id="6596" w:name="ET_interruption_5850_15"/>
      <w:r w:rsidRPr="00147C14">
        <w:rPr>
          <w:rStyle w:val="TagStyle"/>
          <w:rtl/>
        </w:rPr>
        <w:t xml:space="preserve"> &lt;&lt; קריאה &gt;&gt; </w:t>
      </w:r>
      <w:r>
        <w:rPr>
          <w:rtl/>
        </w:rPr>
        <w:t>סמי אבו שחאדה (הרשימה המשותפת):</w:t>
      </w:r>
      <w:r w:rsidRPr="00147C14">
        <w:rPr>
          <w:rStyle w:val="TagStyle"/>
          <w:rtl/>
        </w:rPr>
        <w:t xml:space="preserve"> &lt;&lt; קריאה &gt;&gt;</w:t>
      </w:r>
      <w:r>
        <w:rPr>
          <w:rtl/>
        </w:rPr>
        <w:t xml:space="preserve">  </w:t>
      </w:r>
      <w:bookmarkEnd w:id="6596"/>
    </w:p>
    <w:p w:rsidR="00DA1059" w:rsidRDefault="00DA1059" w:rsidP="00CE6451">
      <w:pPr>
        <w:rPr>
          <w:rtl/>
          <w:lang w:eastAsia="he-IL"/>
        </w:rPr>
      </w:pPr>
    </w:p>
    <w:p w:rsidR="00DA1059" w:rsidRDefault="00267305" w:rsidP="00F95782">
      <w:pPr>
        <w:rPr>
          <w:rtl/>
          <w:lang w:eastAsia="he-IL"/>
        </w:rPr>
      </w:pPr>
      <w:r>
        <w:rPr>
          <w:rFonts w:hint="cs"/>
          <w:rtl/>
          <w:lang w:eastAsia="he-IL"/>
        </w:rPr>
        <w:t>– – –</w:t>
      </w:r>
    </w:p>
    <w:p w:rsidR="00DA1059" w:rsidRDefault="00DA1059" w:rsidP="00F95782">
      <w:pPr>
        <w:rPr>
          <w:rtl/>
          <w:lang w:eastAsia="he-IL"/>
        </w:rPr>
      </w:pPr>
      <w:bookmarkStart w:id="6597" w:name="_ETM_Q32_192000"/>
      <w:bookmarkEnd w:id="6597"/>
    </w:p>
    <w:p w:rsidR="00DA1059" w:rsidRDefault="00DA1059" w:rsidP="00F95782">
      <w:pPr>
        <w:pStyle w:val="af7"/>
        <w:keepNext/>
        <w:rPr>
          <w:rtl/>
        </w:rPr>
      </w:pPr>
      <w:r w:rsidRPr="00147C14">
        <w:rPr>
          <w:rStyle w:val="TagStyle"/>
          <w:rtl/>
        </w:rPr>
        <w:t xml:space="preserve"> &lt;&lt; יור &gt;&gt; </w:t>
      </w:r>
      <w:r>
        <w:rPr>
          <w:rtl/>
        </w:rPr>
        <w:t>היו"ר איתן גינזבורג:</w:t>
      </w:r>
      <w:r w:rsidRPr="00147C14">
        <w:rPr>
          <w:rStyle w:val="TagStyle"/>
          <w:rtl/>
        </w:rPr>
        <w:t xml:space="preserve"> &lt;&lt; יור &gt;&gt;</w:t>
      </w:r>
      <w:r>
        <w:rPr>
          <w:rtl/>
        </w:rPr>
        <w:t xml:space="preserve">  </w:t>
      </w:r>
    </w:p>
    <w:p w:rsidR="00DA1059" w:rsidRDefault="00DA1059" w:rsidP="00CE6451">
      <w:pPr>
        <w:rPr>
          <w:rtl/>
          <w:lang w:eastAsia="he-IL"/>
        </w:rPr>
      </w:pPr>
    </w:p>
    <w:p w:rsidR="00DA1059" w:rsidRDefault="00DA1059" w:rsidP="00F95782">
      <w:pPr>
        <w:rPr>
          <w:rtl/>
          <w:lang w:eastAsia="he-IL"/>
        </w:rPr>
      </w:pPr>
      <w:r>
        <w:rPr>
          <w:rFonts w:hint="cs"/>
          <w:rtl/>
          <w:lang w:eastAsia="he-IL"/>
        </w:rPr>
        <w:t xml:space="preserve">חבר הכנסת אבו שחאדה, </w:t>
      </w:r>
      <w:bookmarkStart w:id="6598" w:name="_ETM_Q32_193000"/>
      <w:bookmarkEnd w:id="6598"/>
      <w:r>
        <w:rPr>
          <w:rFonts w:hint="cs"/>
          <w:rtl/>
          <w:lang w:eastAsia="he-IL"/>
        </w:rPr>
        <w:t>תודה. קריאת ביניים זה לא נאום.</w:t>
      </w:r>
    </w:p>
    <w:p w:rsidR="00DA1059" w:rsidRDefault="00DA1059" w:rsidP="00F95782">
      <w:pPr>
        <w:rPr>
          <w:rtl/>
          <w:lang w:eastAsia="he-IL"/>
        </w:rPr>
      </w:pPr>
    </w:p>
    <w:p w:rsidR="00DA1059" w:rsidRDefault="00DA1059" w:rsidP="00F95782">
      <w:pPr>
        <w:pStyle w:val="af6"/>
        <w:keepNext/>
        <w:rPr>
          <w:rtl/>
        </w:rPr>
      </w:pPr>
      <w:bookmarkStart w:id="6599" w:name="ET_interruption_5850_17"/>
      <w:r w:rsidRPr="00147C14">
        <w:rPr>
          <w:rStyle w:val="TagStyle"/>
          <w:rtl/>
        </w:rPr>
        <w:t xml:space="preserve"> &lt;&lt; קריאה &gt;&gt; </w:t>
      </w:r>
      <w:r>
        <w:rPr>
          <w:rtl/>
        </w:rPr>
        <w:t>סמי אבו שחאדה (הרשימה המשותפת):</w:t>
      </w:r>
      <w:r w:rsidRPr="00147C14">
        <w:rPr>
          <w:rStyle w:val="TagStyle"/>
          <w:rtl/>
        </w:rPr>
        <w:t xml:space="preserve"> &lt;&lt; קריאה &gt;&gt;</w:t>
      </w:r>
      <w:r>
        <w:rPr>
          <w:rtl/>
        </w:rPr>
        <w:t xml:space="preserve">  </w:t>
      </w:r>
      <w:bookmarkEnd w:id="6599"/>
    </w:p>
    <w:p w:rsidR="00DA1059" w:rsidRDefault="00DA1059" w:rsidP="00CE6451">
      <w:pPr>
        <w:rPr>
          <w:rtl/>
          <w:lang w:eastAsia="he-IL"/>
        </w:rPr>
      </w:pPr>
    </w:p>
    <w:p w:rsidR="00DA1059" w:rsidRDefault="00267305" w:rsidP="00F95782">
      <w:pPr>
        <w:rPr>
          <w:rtl/>
          <w:lang w:eastAsia="he-IL"/>
        </w:rPr>
      </w:pPr>
      <w:bookmarkStart w:id="6600" w:name="_ETM_Q32_198000"/>
      <w:bookmarkEnd w:id="6600"/>
      <w:r>
        <w:rPr>
          <w:rFonts w:hint="cs"/>
          <w:rtl/>
          <w:lang w:eastAsia="he-IL"/>
        </w:rPr>
        <w:t>– – –</w:t>
      </w:r>
    </w:p>
    <w:p w:rsidR="00DA1059" w:rsidRDefault="00DA1059" w:rsidP="00F95782">
      <w:pPr>
        <w:rPr>
          <w:rtl/>
          <w:lang w:eastAsia="he-IL"/>
        </w:rPr>
      </w:pPr>
      <w:bookmarkStart w:id="6601" w:name="_ETM_Q32_195000"/>
      <w:bookmarkEnd w:id="6601"/>
    </w:p>
    <w:p w:rsidR="00DA1059" w:rsidRDefault="00DA1059" w:rsidP="00F95782">
      <w:pPr>
        <w:pStyle w:val="af7"/>
        <w:keepNext/>
        <w:rPr>
          <w:rtl/>
        </w:rPr>
      </w:pPr>
      <w:r w:rsidRPr="00147C14">
        <w:rPr>
          <w:rStyle w:val="TagStyle"/>
          <w:rtl/>
        </w:rPr>
        <w:t xml:space="preserve"> &lt;&lt; יור &gt;&gt; </w:t>
      </w:r>
      <w:r>
        <w:rPr>
          <w:rtl/>
        </w:rPr>
        <w:t>היו"ר איתן גינזבורג:</w:t>
      </w:r>
      <w:r w:rsidRPr="00147C14">
        <w:rPr>
          <w:rStyle w:val="TagStyle"/>
          <w:rtl/>
        </w:rPr>
        <w:t xml:space="preserve"> &lt;&lt; יור &gt;&gt;</w:t>
      </w:r>
      <w:r>
        <w:rPr>
          <w:rtl/>
        </w:rPr>
        <w:t xml:space="preserve">  </w:t>
      </w:r>
    </w:p>
    <w:p w:rsidR="00DA1059" w:rsidRDefault="00DA1059" w:rsidP="00CE6451">
      <w:pPr>
        <w:rPr>
          <w:rtl/>
          <w:lang w:eastAsia="he-IL"/>
        </w:rPr>
      </w:pPr>
    </w:p>
    <w:p w:rsidR="00DA1059" w:rsidRDefault="00DA1059" w:rsidP="00F95782">
      <w:pPr>
        <w:rPr>
          <w:rtl/>
          <w:lang w:eastAsia="he-IL"/>
        </w:rPr>
      </w:pPr>
      <w:bookmarkStart w:id="6602" w:name="_ETM_Q32_196000"/>
      <w:bookmarkEnd w:id="6602"/>
      <w:r>
        <w:rPr>
          <w:rFonts w:hint="cs"/>
          <w:rtl/>
          <w:lang w:eastAsia="he-IL"/>
        </w:rPr>
        <w:t>חבר הכנסת אבו שחאדה.</w:t>
      </w:r>
    </w:p>
    <w:p w:rsidR="00DA1059" w:rsidRDefault="00DA1059" w:rsidP="00F95782">
      <w:pPr>
        <w:rPr>
          <w:rtl/>
          <w:lang w:eastAsia="he-IL"/>
        </w:rPr>
      </w:pPr>
      <w:bookmarkStart w:id="6603" w:name="_ETM_Q32_197000"/>
      <w:bookmarkEnd w:id="6603"/>
    </w:p>
    <w:p w:rsidR="00DA1059" w:rsidRDefault="00DA1059" w:rsidP="00F95782">
      <w:pPr>
        <w:pStyle w:val="af6"/>
        <w:keepNext/>
        <w:rPr>
          <w:rtl/>
        </w:rPr>
      </w:pPr>
      <w:bookmarkStart w:id="6604" w:name="ET_interruption_5850_19"/>
      <w:r w:rsidRPr="00147C14">
        <w:rPr>
          <w:rStyle w:val="TagStyle"/>
          <w:rtl/>
        </w:rPr>
        <w:t xml:space="preserve"> &lt;&lt; קריאה &gt;&gt; </w:t>
      </w:r>
      <w:r>
        <w:rPr>
          <w:rtl/>
        </w:rPr>
        <w:t>סמי אבו שחאדה (הרשימה המשותפת):</w:t>
      </w:r>
      <w:r w:rsidRPr="00147C14">
        <w:rPr>
          <w:rStyle w:val="TagStyle"/>
          <w:rtl/>
        </w:rPr>
        <w:t xml:space="preserve"> &lt;&lt; קריאה &gt;&gt;</w:t>
      </w:r>
      <w:r>
        <w:rPr>
          <w:rtl/>
        </w:rPr>
        <w:t xml:space="preserve">  </w:t>
      </w:r>
      <w:bookmarkEnd w:id="6604"/>
    </w:p>
    <w:p w:rsidR="00DA1059" w:rsidRDefault="00DA1059" w:rsidP="00CE6451">
      <w:pPr>
        <w:rPr>
          <w:rtl/>
          <w:lang w:eastAsia="he-IL"/>
        </w:rPr>
      </w:pPr>
    </w:p>
    <w:p w:rsidR="00DA1059" w:rsidRDefault="00267305" w:rsidP="00F95782">
      <w:pPr>
        <w:rPr>
          <w:rtl/>
          <w:lang w:eastAsia="he-IL"/>
        </w:rPr>
      </w:pPr>
      <w:bookmarkStart w:id="6605" w:name="_ETM_Q32_203000"/>
      <w:bookmarkEnd w:id="6605"/>
      <w:r>
        <w:rPr>
          <w:rFonts w:hint="cs"/>
          <w:rtl/>
          <w:lang w:eastAsia="he-IL"/>
        </w:rPr>
        <w:t>– – –</w:t>
      </w:r>
    </w:p>
    <w:p w:rsidR="00DA1059" w:rsidRDefault="00DA1059" w:rsidP="00F95782">
      <w:pPr>
        <w:rPr>
          <w:rtl/>
          <w:lang w:eastAsia="he-IL"/>
        </w:rPr>
      </w:pPr>
      <w:bookmarkStart w:id="6606" w:name="_ETM_Q32_199000"/>
      <w:bookmarkEnd w:id="6606"/>
    </w:p>
    <w:p w:rsidR="00DA1059" w:rsidRDefault="00DA1059" w:rsidP="00F95782">
      <w:pPr>
        <w:pStyle w:val="af7"/>
        <w:keepNext/>
        <w:rPr>
          <w:rtl/>
        </w:rPr>
      </w:pPr>
      <w:r w:rsidRPr="00147C14">
        <w:rPr>
          <w:rStyle w:val="TagStyle"/>
          <w:rtl/>
        </w:rPr>
        <w:t xml:space="preserve"> &lt;&lt; יור &gt;&gt; </w:t>
      </w:r>
      <w:r>
        <w:rPr>
          <w:rtl/>
        </w:rPr>
        <w:t>היו"ר איתן גינזבורג:</w:t>
      </w:r>
      <w:r w:rsidRPr="00147C14">
        <w:rPr>
          <w:rStyle w:val="TagStyle"/>
          <w:rtl/>
        </w:rPr>
        <w:t xml:space="preserve"> &lt;&lt; יור &gt;&gt;</w:t>
      </w:r>
      <w:r>
        <w:rPr>
          <w:rtl/>
        </w:rPr>
        <w:t xml:space="preserve">  </w:t>
      </w:r>
    </w:p>
    <w:p w:rsidR="00DA1059" w:rsidRDefault="00DA1059" w:rsidP="00CE6451">
      <w:pPr>
        <w:rPr>
          <w:rtl/>
          <w:lang w:eastAsia="he-IL"/>
        </w:rPr>
      </w:pPr>
    </w:p>
    <w:p w:rsidR="00DA1059" w:rsidRDefault="00DA1059" w:rsidP="00F95782">
      <w:pPr>
        <w:rPr>
          <w:rtl/>
          <w:lang w:eastAsia="he-IL"/>
        </w:rPr>
      </w:pPr>
      <w:bookmarkStart w:id="6607" w:name="_ETM_Q32_201000"/>
      <w:bookmarkEnd w:id="6607"/>
      <w:r>
        <w:rPr>
          <w:rFonts w:hint="cs"/>
          <w:rtl/>
          <w:lang w:eastAsia="he-IL"/>
        </w:rPr>
        <w:t>חבר הכנסת אבו שחאדה, אני מודה לך</w:t>
      </w:r>
      <w:bookmarkStart w:id="6608" w:name="_ETM_Q32_200000"/>
      <w:bookmarkEnd w:id="6608"/>
      <w:r>
        <w:rPr>
          <w:rFonts w:hint="cs"/>
          <w:rtl/>
          <w:lang w:eastAsia="he-IL"/>
        </w:rPr>
        <w:t>. קראת קריאת ביניים, קולך נשמע בחלל האוויר. תן לדובר לומר את דבריו בלי הפרעה. תודה.</w:t>
      </w:r>
    </w:p>
    <w:p w:rsidR="00DA1059" w:rsidRDefault="00DA1059" w:rsidP="00F95782">
      <w:pPr>
        <w:rPr>
          <w:rtl/>
          <w:lang w:eastAsia="he-IL"/>
        </w:rPr>
      </w:pPr>
    </w:p>
    <w:p w:rsidR="00DA1059" w:rsidRDefault="00DA1059" w:rsidP="00F95782">
      <w:pPr>
        <w:pStyle w:val="-"/>
        <w:keepNext/>
        <w:rPr>
          <w:rtl/>
        </w:rPr>
      </w:pPr>
      <w:bookmarkStart w:id="6609" w:name="ET_speakercontinue_6157_21"/>
      <w:r w:rsidRPr="00147C14">
        <w:rPr>
          <w:rStyle w:val="TagStyle"/>
          <w:rtl/>
        </w:rPr>
        <w:t xml:space="preserve"> &lt;&lt; דובר_המשך &gt;&gt; </w:t>
      </w:r>
      <w:r>
        <w:rPr>
          <w:rtl/>
        </w:rPr>
        <w:t>שמחה רוטמן (הציונות הדתית):</w:t>
      </w:r>
      <w:r w:rsidRPr="00147C14">
        <w:rPr>
          <w:rStyle w:val="TagStyle"/>
          <w:rtl/>
        </w:rPr>
        <w:t xml:space="preserve"> &lt;&lt; דובר_המשך &gt;&gt;</w:t>
      </w:r>
      <w:r>
        <w:rPr>
          <w:rtl/>
        </w:rPr>
        <w:t xml:space="preserve">  </w:t>
      </w:r>
      <w:bookmarkEnd w:id="6609"/>
    </w:p>
    <w:p w:rsidR="00DA1059" w:rsidRDefault="00DA1059" w:rsidP="00CE6451">
      <w:pPr>
        <w:rPr>
          <w:rtl/>
        </w:rPr>
      </w:pPr>
    </w:p>
    <w:p w:rsidR="00DA1059" w:rsidRDefault="00DA1059" w:rsidP="00F95782">
      <w:pPr>
        <w:rPr>
          <w:rtl/>
        </w:rPr>
      </w:pPr>
      <w:bookmarkStart w:id="6610" w:name="_ETM_Q32_215000"/>
      <w:bookmarkEnd w:id="6610"/>
      <w:r>
        <w:rPr>
          <w:rFonts w:hint="cs"/>
          <w:rtl/>
        </w:rPr>
        <w:t>שנייה, תיתן לי עוד זמן.</w:t>
      </w:r>
    </w:p>
    <w:p w:rsidR="00DA1059" w:rsidRDefault="00DA1059" w:rsidP="00F95782">
      <w:pPr>
        <w:rPr>
          <w:rtl/>
        </w:rPr>
      </w:pPr>
      <w:bookmarkStart w:id="6611" w:name="_ETM_Q32_212000"/>
      <w:bookmarkEnd w:id="6611"/>
    </w:p>
    <w:p w:rsidR="00DA1059" w:rsidRDefault="00DA1059" w:rsidP="00F95782">
      <w:pPr>
        <w:pStyle w:val="af7"/>
        <w:keepNext/>
        <w:rPr>
          <w:rtl/>
        </w:rPr>
      </w:pPr>
      <w:bookmarkStart w:id="6612" w:name="ET_yor_6244_22"/>
      <w:r w:rsidRPr="00147C14">
        <w:rPr>
          <w:rStyle w:val="TagStyle"/>
          <w:rtl/>
        </w:rPr>
        <w:t xml:space="preserve"> &lt;&lt; יור &gt;&gt; </w:t>
      </w:r>
      <w:r>
        <w:rPr>
          <w:rtl/>
        </w:rPr>
        <w:t>היו"ר איתן גינזבורג:</w:t>
      </w:r>
      <w:r w:rsidRPr="00147C14">
        <w:rPr>
          <w:rStyle w:val="TagStyle"/>
          <w:rtl/>
        </w:rPr>
        <w:t xml:space="preserve"> &lt;&lt; יור &gt;&gt;</w:t>
      </w:r>
      <w:r>
        <w:rPr>
          <w:rtl/>
        </w:rPr>
        <w:t xml:space="preserve">  </w:t>
      </w:r>
      <w:bookmarkEnd w:id="6612"/>
    </w:p>
    <w:p w:rsidR="00DA1059" w:rsidRDefault="00DA1059" w:rsidP="00CE6451">
      <w:pPr>
        <w:rPr>
          <w:rtl/>
        </w:rPr>
      </w:pPr>
    </w:p>
    <w:p w:rsidR="00DA1059" w:rsidRDefault="00DA1059" w:rsidP="00F95782">
      <w:pPr>
        <w:rPr>
          <w:rtl/>
        </w:rPr>
      </w:pPr>
      <w:bookmarkStart w:id="6613" w:name="_ETM_Q32_213000"/>
      <w:bookmarkEnd w:id="6613"/>
      <w:r>
        <w:rPr>
          <w:rFonts w:hint="cs"/>
          <w:rtl/>
        </w:rPr>
        <w:t>הוספתי לך.</w:t>
      </w:r>
    </w:p>
    <w:p w:rsidR="00DA1059" w:rsidRDefault="00DA1059" w:rsidP="00F95782">
      <w:pPr>
        <w:rPr>
          <w:rtl/>
        </w:rPr>
      </w:pPr>
      <w:bookmarkStart w:id="6614" w:name="_ETM_Q32_214000"/>
      <w:bookmarkEnd w:id="6614"/>
    </w:p>
    <w:p w:rsidR="00DA1059" w:rsidRDefault="00DA1059" w:rsidP="00F95782">
      <w:pPr>
        <w:pStyle w:val="-"/>
        <w:keepNext/>
        <w:rPr>
          <w:rtl/>
        </w:rPr>
      </w:pPr>
      <w:bookmarkStart w:id="6615" w:name="ET_speakercontinue_6157_23"/>
      <w:r w:rsidRPr="00147C14">
        <w:rPr>
          <w:rStyle w:val="TagStyle"/>
          <w:rtl/>
        </w:rPr>
        <w:t xml:space="preserve"> &lt;&lt; דובר_המשך &gt;&gt; </w:t>
      </w:r>
      <w:r>
        <w:rPr>
          <w:rtl/>
        </w:rPr>
        <w:t>שמחה רוטמן (הציונות הדתית):</w:t>
      </w:r>
      <w:r w:rsidRPr="00147C14">
        <w:rPr>
          <w:rStyle w:val="TagStyle"/>
          <w:rtl/>
        </w:rPr>
        <w:t xml:space="preserve"> &lt;&lt; דובר_המשך &gt;&gt;</w:t>
      </w:r>
      <w:r>
        <w:rPr>
          <w:rtl/>
        </w:rPr>
        <w:t xml:space="preserve">  </w:t>
      </w:r>
      <w:bookmarkEnd w:id="6615"/>
    </w:p>
    <w:p w:rsidR="00DA1059" w:rsidRDefault="00DA1059" w:rsidP="00CE6451">
      <w:pPr>
        <w:rPr>
          <w:rtl/>
        </w:rPr>
      </w:pPr>
    </w:p>
    <w:p w:rsidR="00DA1059" w:rsidRDefault="00DA1059" w:rsidP="007D216B">
      <w:pPr>
        <w:rPr>
          <w:rtl/>
        </w:rPr>
      </w:pPr>
      <w:bookmarkStart w:id="6616" w:name="_ETM_Q32_216000"/>
      <w:bookmarkEnd w:id="6616"/>
      <w:r>
        <w:rPr>
          <w:rFonts w:hint="cs"/>
          <w:rtl/>
        </w:rPr>
        <w:t xml:space="preserve">תודה. גם </w:t>
      </w:r>
      <w:bookmarkStart w:id="6617" w:name="_ETM_Q32_221000"/>
      <w:bookmarkEnd w:id="6617"/>
      <w:r>
        <w:rPr>
          <w:rFonts w:hint="cs"/>
          <w:rtl/>
        </w:rPr>
        <w:t xml:space="preserve">חברי הכנסת מסיעת תקווה חדשה היו אמורים </w:t>
      </w:r>
      <w:bookmarkStart w:id="6618" w:name="_ETM_Q32_222000"/>
      <w:bookmarkEnd w:id="6618"/>
      <w:r>
        <w:rPr>
          <w:rFonts w:hint="cs"/>
          <w:rtl/>
        </w:rPr>
        <w:t xml:space="preserve">לתמוך בהצעת החוק הזאת. הצעת חוק שהשר המקשר, השר </w:t>
      </w:r>
      <w:bookmarkStart w:id="6619" w:name="_ETM_Q32_228000"/>
      <w:bookmarkEnd w:id="6619"/>
      <w:r>
        <w:rPr>
          <w:rFonts w:hint="cs"/>
          <w:rtl/>
        </w:rPr>
        <w:t>אלקין, אמר ש</w:t>
      </w:r>
      <w:r w:rsidR="007D216B">
        <w:rPr>
          <w:rFonts w:hint="cs"/>
          <w:rtl/>
        </w:rPr>
        <w:t xml:space="preserve">זה </w:t>
      </w:r>
      <w:r>
        <w:rPr>
          <w:rFonts w:hint="cs"/>
          <w:rtl/>
        </w:rPr>
        <w:t xml:space="preserve">חוק נכון. הוא מצביע נגד בגלל שמי </w:t>
      </w:r>
      <w:bookmarkStart w:id="6620" w:name="_ETM_Q32_235000"/>
      <w:bookmarkEnd w:id="6620"/>
      <w:r>
        <w:rPr>
          <w:rFonts w:hint="cs"/>
          <w:rtl/>
        </w:rPr>
        <w:t xml:space="preserve">שמחזיק אותו בגרון זה מנסור עבאס. אילת ברחה כי מי שמחזיק אותה בגרון זה מנסור עבאס. </w:t>
      </w:r>
      <w:bookmarkStart w:id="6621" w:name="_ETM_Q32_242000"/>
      <w:bookmarkEnd w:id="6621"/>
      <w:r>
        <w:rPr>
          <w:rFonts w:hint="cs"/>
          <w:rtl/>
        </w:rPr>
        <w:t xml:space="preserve">איפה היא הלכה? חוק שלה. </w:t>
      </w:r>
    </w:p>
    <w:p w:rsidR="00DA1059" w:rsidRDefault="00DA1059" w:rsidP="00F95782">
      <w:pPr>
        <w:rPr>
          <w:rtl/>
        </w:rPr>
      </w:pPr>
      <w:bookmarkStart w:id="6622" w:name="_ETM_Q32_250000"/>
      <w:bookmarkEnd w:id="6622"/>
    </w:p>
    <w:p w:rsidR="00DA1059" w:rsidRDefault="00DA1059" w:rsidP="007D216B">
      <w:pPr>
        <w:rPr>
          <w:rtl/>
        </w:rPr>
      </w:pPr>
      <w:r>
        <w:rPr>
          <w:rFonts w:hint="cs"/>
          <w:rtl/>
        </w:rPr>
        <w:t>ולכן אני אומר</w:t>
      </w:r>
      <w:r w:rsidR="007D216B">
        <w:rPr>
          <w:rFonts w:hint="cs"/>
          <w:rtl/>
        </w:rPr>
        <w:t>,</w:t>
      </w:r>
      <w:r>
        <w:rPr>
          <w:rFonts w:hint="cs"/>
          <w:rtl/>
        </w:rPr>
        <w:t xml:space="preserve"> </w:t>
      </w:r>
      <w:bookmarkStart w:id="6623" w:name="_ETM_Q32_247000"/>
      <w:bookmarkEnd w:id="6623"/>
      <w:r>
        <w:rPr>
          <w:rFonts w:hint="cs"/>
          <w:rtl/>
        </w:rPr>
        <w:t xml:space="preserve">גם בנושא המהגרים המסתננים, גם בנושא איחוד המשפחות, גם בנושא של מניעת כניסה של פעילי </w:t>
      </w:r>
      <w:r>
        <w:rPr>
          <w:rFonts w:hint="cs"/>
        </w:rPr>
        <w:t>BDS</w:t>
      </w:r>
      <w:r>
        <w:rPr>
          <w:rFonts w:hint="cs"/>
          <w:rtl/>
        </w:rPr>
        <w:t xml:space="preserve"> ופעילים אנטישמיים, </w:t>
      </w:r>
      <w:r w:rsidR="007D216B">
        <w:rPr>
          <w:rFonts w:hint="cs"/>
          <w:rtl/>
        </w:rPr>
        <w:t>ש</w:t>
      </w:r>
      <w:r>
        <w:rPr>
          <w:rFonts w:hint="cs"/>
          <w:rtl/>
        </w:rPr>
        <w:t xml:space="preserve">גם </w:t>
      </w:r>
      <w:bookmarkStart w:id="6624" w:name="_ETM_Q32_258000"/>
      <w:bookmarkEnd w:id="6624"/>
      <w:r>
        <w:rPr>
          <w:rFonts w:hint="cs"/>
          <w:rtl/>
        </w:rPr>
        <w:t>שם בית המשפט העליון עשה דין לעצמו</w:t>
      </w:r>
      <w:r w:rsidR="007D216B">
        <w:rPr>
          <w:rFonts w:hint="cs"/>
          <w:rtl/>
        </w:rPr>
        <w:t>,</w:t>
      </w:r>
      <w:r>
        <w:rPr>
          <w:rFonts w:hint="cs"/>
          <w:rtl/>
        </w:rPr>
        <w:t xml:space="preserve"> גם בתחום של </w:t>
      </w:r>
      <w:bookmarkStart w:id="6625" w:name="_ETM_Q32_263000"/>
      <w:bookmarkEnd w:id="6625"/>
      <w:r>
        <w:rPr>
          <w:rFonts w:hint="cs"/>
          <w:rtl/>
        </w:rPr>
        <w:t xml:space="preserve">שלילת אזרחות ממחבלים </w:t>
      </w:r>
      <w:r w:rsidR="007D216B">
        <w:rPr>
          <w:rFonts w:hint="eastAsia"/>
          <w:rtl/>
        </w:rPr>
        <w:t>–</w:t>
      </w:r>
      <w:r w:rsidR="007D216B">
        <w:rPr>
          <w:rFonts w:hint="cs"/>
          <w:rtl/>
        </w:rPr>
        <w:t xml:space="preserve"> </w:t>
      </w:r>
      <w:r>
        <w:rPr>
          <w:rFonts w:hint="cs"/>
          <w:rtl/>
        </w:rPr>
        <w:t>בית המשפט לא נותן, היוע</w:t>
      </w:r>
      <w:bookmarkStart w:id="6626" w:name="_ETM_Q32_265000"/>
      <w:bookmarkEnd w:id="6626"/>
      <w:r>
        <w:rPr>
          <w:rFonts w:hint="cs"/>
          <w:rtl/>
        </w:rPr>
        <w:t xml:space="preserve">ץ המשפטי לא מרשה. מי מיישר איתם קו? מי </w:t>
      </w:r>
      <w:bookmarkStart w:id="6627" w:name="_ETM_Q32_272000"/>
      <w:bookmarkEnd w:id="6627"/>
      <w:r>
        <w:rPr>
          <w:rFonts w:hint="cs"/>
          <w:rtl/>
        </w:rPr>
        <w:t xml:space="preserve">מיישר איתם קו? ימינה ותקווה חדשה, אתם מיישרים קו עם האידיאולוגיה </w:t>
      </w:r>
      <w:bookmarkStart w:id="6628" w:name="_ETM_Q32_273000"/>
      <w:bookmarkEnd w:id="6628"/>
      <w:r>
        <w:rPr>
          <w:rFonts w:hint="cs"/>
          <w:rtl/>
        </w:rPr>
        <w:t>הפרוגרסיבית של בג"ץ ושל היועץ המשפטי לממשלה.</w:t>
      </w:r>
    </w:p>
    <w:p w:rsidR="00DA1059" w:rsidRDefault="00DA1059" w:rsidP="00F95782">
      <w:pPr>
        <w:rPr>
          <w:rtl/>
        </w:rPr>
      </w:pPr>
    </w:p>
    <w:p w:rsidR="00DA1059" w:rsidRDefault="00DA1059" w:rsidP="00F95782">
      <w:pPr>
        <w:pStyle w:val="af6"/>
        <w:keepNext/>
        <w:rPr>
          <w:rtl/>
        </w:rPr>
      </w:pPr>
      <w:bookmarkStart w:id="6629" w:name="ET_interruption_6235_24"/>
      <w:r w:rsidRPr="00147C14">
        <w:rPr>
          <w:rStyle w:val="TagStyle"/>
          <w:rtl/>
        </w:rPr>
        <w:t xml:space="preserve"> &lt;&lt; קריאה &gt;&gt; </w:t>
      </w:r>
      <w:r>
        <w:rPr>
          <w:rtl/>
        </w:rPr>
        <w:t>יוסף שיין (ישראל ביתנו):</w:t>
      </w:r>
      <w:r w:rsidRPr="00147C14">
        <w:rPr>
          <w:rStyle w:val="TagStyle"/>
          <w:rtl/>
        </w:rPr>
        <w:t xml:space="preserve"> &lt;&lt; קריאה &gt;&gt;</w:t>
      </w:r>
      <w:r>
        <w:rPr>
          <w:rtl/>
        </w:rPr>
        <w:t xml:space="preserve">  </w:t>
      </w:r>
      <w:bookmarkEnd w:id="6629"/>
    </w:p>
    <w:p w:rsidR="00DA1059" w:rsidRDefault="00DA1059" w:rsidP="00CE6451">
      <w:pPr>
        <w:rPr>
          <w:rtl/>
          <w:lang w:eastAsia="he-IL"/>
        </w:rPr>
      </w:pPr>
    </w:p>
    <w:p w:rsidR="00DA1059" w:rsidRDefault="00DA1059" w:rsidP="00F95782">
      <w:pPr>
        <w:rPr>
          <w:rtl/>
          <w:lang w:eastAsia="he-IL"/>
        </w:rPr>
      </w:pPr>
      <w:r>
        <w:rPr>
          <w:rFonts w:hint="cs"/>
          <w:rtl/>
          <w:lang w:eastAsia="he-IL"/>
        </w:rPr>
        <w:t xml:space="preserve">רוטמן, אתם </w:t>
      </w:r>
      <w:bookmarkStart w:id="6630" w:name="_ETM_Q32_279000"/>
      <w:bookmarkEnd w:id="6630"/>
      <w:r w:rsidR="00267305">
        <w:rPr>
          <w:rFonts w:hint="cs"/>
          <w:rtl/>
          <w:lang w:eastAsia="he-IL"/>
        </w:rPr>
        <w:t>– – –</w:t>
      </w:r>
    </w:p>
    <w:p w:rsidR="00DA1059" w:rsidRDefault="00DA1059" w:rsidP="00F95782">
      <w:pPr>
        <w:rPr>
          <w:rtl/>
          <w:lang w:eastAsia="he-IL"/>
        </w:rPr>
      </w:pPr>
    </w:p>
    <w:p w:rsidR="00DA1059" w:rsidRDefault="00DA1059" w:rsidP="00F95782">
      <w:pPr>
        <w:pStyle w:val="-"/>
        <w:keepNext/>
        <w:rPr>
          <w:rtl/>
        </w:rPr>
      </w:pPr>
      <w:bookmarkStart w:id="6631" w:name="ET_speakercontinue_6157_25"/>
      <w:r w:rsidRPr="00147C14">
        <w:rPr>
          <w:rStyle w:val="TagStyle"/>
          <w:rtl/>
        </w:rPr>
        <w:t xml:space="preserve"> &lt;&lt; דובר_המשך &gt;&gt; </w:t>
      </w:r>
      <w:r>
        <w:rPr>
          <w:rtl/>
        </w:rPr>
        <w:t>שמחה רוטמן (הציונות הדתית):</w:t>
      </w:r>
      <w:r w:rsidRPr="00147C14">
        <w:rPr>
          <w:rStyle w:val="TagStyle"/>
          <w:rtl/>
        </w:rPr>
        <w:t xml:space="preserve"> &lt;&lt; דובר_המשך &gt;&gt;</w:t>
      </w:r>
      <w:r>
        <w:rPr>
          <w:rtl/>
        </w:rPr>
        <w:t xml:space="preserve">  </w:t>
      </w:r>
      <w:bookmarkEnd w:id="6631"/>
    </w:p>
    <w:p w:rsidR="00DA1059" w:rsidRDefault="00DA1059" w:rsidP="00CE6451">
      <w:pPr>
        <w:rPr>
          <w:rtl/>
          <w:lang w:eastAsia="he-IL"/>
        </w:rPr>
      </w:pPr>
    </w:p>
    <w:p w:rsidR="00DA1059" w:rsidRDefault="00DA1059" w:rsidP="007D216B">
      <w:pPr>
        <w:rPr>
          <w:rtl/>
          <w:lang w:eastAsia="he-IL"/>
        </w:rPr>
      </w:pPr>
      <w:bookmarkStart w:id="6632" w:name="_ETM_Q32_278000"/>
      <w:bookmarkEnd w:id="6632"/>
      <w:r>
        <w:rPr>
          <w:rFonts w:hint="cs"/>
          <w:rtl/>
          <w:lang w:eastAsia="he-IL"/>
        </w:rPr>
        <w:t>אתם מיישרים איתם קו. אני זוכר ש</w:t>
      </w:r>
      <w:r w:rsidRPr="004D041C">
        <w:rPr>
          <w:rFonts w:hint="cs"/>
          <w:rtl/>
          <w:lang w:eastAsia="he-IL"/>
        </w:rPr>
        <w:t>ה</w:t>
      </w:r>
      <w:bookmarkStart w:id="6633" w:name="_ETM_Q32_284000"/>
      <w:bookmarkEnd w:id="6633"/>
      <w:r w:rsidRPr="004D041C">
        <w:rPr>
          <w:rFonts w:hint="cs"/>
          <w:rtl/>
          <w:lang w:eastAsia="he-IL"/>
        </w:rPr>
        <w:t>מצע</w:t>
      </w:r>
      <w:r>
        <w:rPr>
          <w:rFonts w:hint="cs"/>
          <w:rtl/>
          <w:lang w:eastAsia="he-IL"/>
        </w:rPr>
        <w:t xml:space="preserve"> היה לקדם חוק-יסוד: הגירה. ואני זוכר </w:t>
      </w:r>
      <w:bookmarkStart w:id="6634" w:name="_ETM_Q32_285000"/>
      <w:bookmarkEnd w:id="6634"/>
      <w:r>
        <w:rPr>
          <w:rFonts w:hint="cs"/>
          <w:rtl/>
          <w:lang w:eastAsia="he-IL"/>
        </w:rPr>
        <w:t xml:space="preserve">שהמצע היה "אילת תנצח על בג"ץ, בנט ינצח </w:t>
      </w:r>
      <w:bookmarkStart w:id="6635" w:name="_ETM_Q32_292000"/>
      <w:bookmarkEnd w:id="6635"/>
      <w:r>
        <w:rPr>
          <w:rFonts w:hint="cs"/>
          <w:rtl/>
          <w:lang w:eastAsia="he-IL"/>
        </w:rPr>
        <w:t>את החמאס". מסרתם את ממשלת ישראל לחמאס</w:t>
      </w:r>
      <w:r w:rsidR="007D216B">
        <w:rPr>
          <w:rFonts w:hint="cs"/>
          <w:rtl/>
          <w:lang w:eastAsia="he-IL"/>
        </w:rPr>
        <w:t>,</w:t>
      </w:r>
      <w:r>
        <w:rPr>
          <w:rFonts w:hint="cs"/>
          <w:rtl/>
          <w:lang w:eastAsia="he-IL"/>
        </w:rPr>
        <w:t xml:space="preserve"> מסרתם את </w:t>
      </w:r>
      <w:bookmarkStart w:id="6636" w:name="_ETM_Q32_296000"/>
      <w:bookmarkEnd w:id="6636"/>
      <w:r>
        <w:rPr>
          <w:rFonts w:hint="cs"/>
          <w:rtl/>
          <w:lang w:eastAsia="he-IL"/>
        </w:rPr>
        <w:t xml:space="preserve">ממשלת ישראל לבג"ץ. ובסופו של דבר, את כל האידיאולוגיה </w:t>
      </w:r>
      <w:bookmarkStart w:id="6637" w:name="_ETM_Q32_301000"/>
      <w:bookmarkEnd w:id="6637"/>
      <w:r>
        <w:rPr>
          <w:rFonts w:hint="cs"/>
          <w:rtl/>
          <w:lang w:eastAsia="he-IL"/>
        </w:rPr>
        <w:t>שלכם השארתם וזרקתם לפח.</w:t>
      </w:r>
      <w:bookmarkStart w:id="6638" w:name="_ETM_Q32_307000"/>
      <w:bookmarkEnd w:id="6638"/>
      <w:r w:rsidR="007D216B">
        <w:rPr>
          <w:rFonts w:hint="cs"/>
          <w:rtl/>
          <w:lang w:eastAsia="he-IL"/>
        </w:rPr>
        <w:t xml:space="preserve"> </w:t>
      </w:r>
      <w:r>
        <w:rPr>
          <w:rFonts w:hint="cs"/>
          <w:rtl/>
          <w:lang w:eastAsia="he-IL"/>
        </w:rPr>
        <w:t xml:space="preserve">אני מצפה מכל חבר כנסת </w:t>
      </w:r>
      <w:bookmarkStart w:id="6639" w:name="_ETM_Q32_306000"/>
      <w:bookmarkEnd w:id="6639"/>
      <w:r>
        <w:rPr>
          <w:rFonts w:hint="cs"/>
          <w:rtl/>
          <w:lang w:eastAsia="he-IL"/>
        </w:rPr>
        <w:t xml:space="preserve">ציוני </w:t>
      </w:r>
      <w:bookmarkStart w:id="6640" w:name="_ETM_Q32_304000"/>
      <w:bookmarkEnd w:id="6640"/>
      <w:r>
        <w:rPr>
          <w:rFonts w:hint="cs"/>
          <w:rtl/>
          <w:lang w:eastAsia="he-IL"/>
        </w:rPr>
        <w:t xml:space="preserve">שנמצא פה בבניין להצביע בעד חוק-יסוד: </w:t>
      </w:r>
      <w:r w:rsidR="007D216B">
        <w:rPr>
          <w:rFonts w:hint="cs"/>
          <w:rtl/>
          <w:lang w:eastAsia="he-IL"/>
        </w:rPr>
        <w:t>ה</w:t>
      </w:r>
      <w:r>
        <w:rPr>
          <w:rFonts w:hint="cs"/>
          <w:rtl/>
          <w:lang w:eastAsia="he-IL"/>
        </w:rPr>
        <w:t xml:space="preserve">הגירה. אני מצפה </w:t>
      </w:r>
      <w:bookmarkStart w:id="6641" w:name="_ETM_Q32_309000"/>
      <w:bookmarkEnd w:id="6641"/>
      <w:r>
        <w:rPr>
          <w:rFonts w:hint="cs"/>
          <w:rtl/>
          <w:lang w:eastAsia="he-IL"/>
        </w:rPr>
        <w:t xml:space="preserve">לראות שמירה על ביטחון מדינת ישראל ולא כניעה להבטחות לרע"מ </w:t>
      </w:r>
      <w:bookmarkStart w:id="6642" w:name="_ETM_Q32_317000"/>
      <w:bookmarkEnd w:id="6642"/>
      <w:r>
        <w:rPr>
          <w:rFonts w:hint="cs"/>
          <w:rtl/>
          <w:lang w:eastAsia="he-IL"/>
        </w:rPr>
        <w:t xml:space="preserve">ולמרצ. </w:t>
      </w:r>
    </w:p>
    <w:p w:rsidR="00DA1059" w:rsidRDefault="00DA1059" w:rsidP="00F95782">
      <w:pPr>
        <w:rPr>
          <w:rtl/>
          <w:lang w:eastAsia="he-IL"/>
        </w:rPr>
      </w:pPr>
    </w:p>
    <w:p w:rsidR="00DA1059" w:rsidRDefault="00DA1059" w:rsidP="00F95782">
      <w:pPr>
        <w:rPr>
          <w:rtl/>
          <w:lang w:eastAsia="he-IL"/>
        </w:rPr>
      </w:pPr>
      <w:r>
        <w:rPr>
          <w:rFonts w:hint="cs"/>
          <w:rtl/>
          <w:lang w:eastAsia="he-IL"/>
        </w:rPr>
        <w:t xml:space="preserve">תודה רבה, אדוני היושב-ראש. אני </w:t>
      </w:r>
      <w:bookmarkStart w:id="6643" w:name="_ETM_Q32_323000"/>
      <w:bookmarkEnd w:id="6643"/>
      <w:r w:rsidR="00267305">
        <w:rPr>
          <w:rFonts w:hint="cs"/>
          <w:rtl/>
          <w:lang w:eastAsia="he-IL"/>
        </w:rPr>
        <w:t>– – –</w:t>
      </w:r>
    </w:p>
    <w:p w:rsidR="00DA1059" w:rsidRDefault="00DA1059" w:rsidP="00F95782">
      <w:pPr>
        <w:rPr>
          <w:rtl/>
          <w:lang w:eastAsia="he-IL"/>
        </w:rPr>
      </w:pPr>
      <w:bookmarkStart w:id="6644" w:name="_ETM_Q32_321000"/>
      <w:bookmarkEnd w:id="6644"/>
    </w:p>
    <w:p w:rsidR="00DA1059" w:rsidRDefault="00DA1059" w:rsidP="00F95782">
      <w:pPr>
        <w:pStyle w:val="af6"/>
        <w:keepNext/>
        <w:rPr>
          <w:rtl/>
        </w:rPr>
      </w:pPr>
      <w:bookmarkStart w:id="6645" w:name="ET_interruption_5780_27"/>
      <w:r w:rsidRPr="004F5756">
        <w:rPr>
          <w:rStyle w:val="TagStyle"/>
          <w:rtl/>
        </w:rPr>
        <w:t xml:space="preserve"> &lt;&lt; קריאה &gt;&gt; </w:t>
      </w:r>
      <w:r>
        <w:rPr>
          <w:rtl/>
        </w:rPr>
        <w:t>דסטה גדי יברקן (הליכוד):</w:t>
      </w:r>
      <w:r w:rsidRPr="004F5756">
        <w:rPr>
          <w:rStyle w:val="TagStyle"/>
          <w:rtl/>
        </w:rPr>
        <w:t xml:space="preserve"> &lt;&lt; קריאה &gt;&gt;</w:t>
      </w:r>
      <w:r>
        <w:rPr>
          <w:rtl/>
        </w:rPr>
        <w:t xml:space="preserve">  </w:t>
      </w:r>
      <w:bookmarkEnd w:id="6645"/>
    </w:p>
    <w:p w:rsidR="00DA1059" w:rsidRDefault="00DA1059" w:rsidP="00CE6451">
      <w:pPr>
        <w:rPr>
          <w:rtl/>
          <w:lang w:eastAsia="he-IL"/>
        </w:rPr>
      </w:pPr>
    </w:p>
    <w:p w:rsidR="00DA1059" w:rsidRDefault="00DA1059" w:rsidP="00F95782">
      <w:pPr>
        <w:rPr>
          <w:rtl/>
          <w:lang w:eastAsia="he-IL"/>
        </w:rPr>
      </w:pPr>
      <w:r>
        <w:rPr>
          <w:rFonts w:hint="cs"/>
          <w:rtl/>
          <w:lang w:eastAsia="he-IL"/>
        </w:rPr>
        <w:t>תרד.</w:t>
      </w:r>
    </w:p>
    <w:p w:rsidR="00DA1059" w:rsidRDefault="00DA1059" w:rsidP="00F95782">
      <w:pPr>
        <w:rPr>
          <w:rtl/>
          <w:lang w:eastAsia="he-IL"/>
        </w:rPr>
      </w:pPr>
      <w:bookmarkStart w:id="6646" w:name="_ETM_Q32_322000"/>
      <w:bookmarkEnd w:id="6646"/>
    </w:p>
    <w:p w:rsidR="00DA1059" w:rsidRDefault="00DA1059" w:rsidP="00F95782">
      <w:pPr>
        <w:pStyle w:val="af7"/>
        <w:keepNext/>
        <w:rPr>
          <w:rtl/>
        </w:rPr>
      </w:pPr>
      <w:r w:rsidRPr="004F5756">
        <w:rPr>
          <w:rStyle w:val="TagStyle"/>
          <w:rtl/>
        </w:rPr>
        <w:t xml:space="preserve"> &lt;&lt; יור &gt;&gt; </w:t>
      </w:r>
      <w:r>
        <w:rPr>
          <w:rtl/>
        </w:rPr>
        <w:t>היו"ר איתן גינזבורג:</w:t>
      </w:r>
      <w:r w:rsidRPr="004F5756">
        <w:rPr>
          <w:rStyle w:val="TagStyle"/>
          <w:rtl/>
        </w:rPr>
        <w:t xml:space="preserve"> &lt;&lt; יור &gt;&gt;</w:t>
      </w:r>
      <w:r>
        <w:rPr>
          <w:rtl/>
        </w:rPr>
        <w:t xml:space="preserve">  </w:t>
      </w:r>
    </w:p>
    <w:p w:rsidR="00DA1059" w:rsidRDefault="00DA1059" w:rsidP="00CE6451">
      <w:pPr>
        <w:rPr>
          <w:rtl/>
        </w:rPr>
      </w:pPr>
    </w:p>
    <w:p w:rsidR="00DA1059" w:rsidRDefault="00DA1059" w:rsidP="00F95782">
      <w:pPr>
        <w:rPr>
          <w:rtl/>
        </w:rPr>
      </w:pPr>
      <w:r>
        <w:rPr>
          <w:rFonts w:hint="cs"/>
          <w:rtl/>
        </w:rPr>
        <w:t>אתה יכול להמשיך לדבר</w:t>
      </w:r>
      <w:r w:rsidR="007D216B">
        <w:rPr>
          <w:rFonts w:hint="cs"/>
          <w:rtl/>
        </w:rPr>
        <w:t>,</w:t>
      </w:r>
      <w:r>
        <w:rPr>
          <w:rFonts w:hint="cs"/>
          <w:rtl/>
        </w:rPr>
        <w:t xml:space="preserve"> אם אתה רוצה, כי אני לא </w:t>
      </w:r>
      <w:bookmarkStart w:id="6647" w:name="_ETM_Q32_325000"/>
      <w:bookmarkEnd w:id="6647"/>
      <w:r>
        <w:rPr>
          <w:rFonts w:hint="cs"/>
          <w:rtl/>
        </w:rPr>
        <w:t>רואה שר באולם.</w:t>
      </w:r>
    </w:p>
    <w:p w:rsidR="00DA1059" w:rsidRDefault="00DA1059" w:rsidP="00F95782">
      <w:pPr>
        <w:rPr>
          <w:rtl/>
        </w:rPr>
      </w:pPr>
    </w:p>
    <w:p w:rsidR="00DA1059" w:rsidRDefault="00DA1059" w:rsidP="00F95782">
      <w:pPr>
        <w:pStyle w:val="af6"/>
        <w:keepNext/>
        <w:rPr>
          <w:rtl/>
        </w:rPr>
      </w:pPr>
      <w:bookmarkStart w:id="6648" w:name="ET_interruption_5780_28"/>
      <w:r w:rsidRPr="004F5756">
        <w:rPr>
          <w:rStyle w:val="TagStyle"/>
          <w:rtl/>
        </w:rPr>
        <w:t xml:space="preserve"> &lt;&lt; קריאה &gt;&gt; </w:t>
      </w:r>
      <w:r>
        <w:rPr>
          <w:rtl/>
        </w:rPr>
        <w:t>דסטה גדי יברקן (הליכוד):</w:t>
      </w:r>
      <w:r w:rsidRPr="004F5756">
        <w:rPr>
          <w:rStyle w:val="TagStyle"/>
          <w:rtl/>
        </w:rPr>
        <w:t xml:space="preserve"> &lt;&lt; קריאה &gt;&gt;</w:t>
      </w:r>
      <w:r>
        <w:rPr>
          <w:rtl/>
        </w:rPr>
        <w:t xml:space="preserve">  </w:t>
      </w:r>
      <w:bookmarkEnd w:id="6648"/>
    </w:p>
    <w:p w:rsidR="00DA1059" w:rsidRDefault="00DA1059" w:rsidP="00CE6451">
      <w:pPr>
        <w:rPr>
          <w:rtl/>
        </w:rPr>
      </w:pPr>
    </w:p>
    <w:p w:rsidR="00DA1059" w:rsidRDefault="00DA1059" w:rsidP="00F95782">
      <w:pPr>
        <w:rPr>
          <w:rtl/>
        </w:rPr>
      </w:pPr>
      <w:r>
        <w:rPr>
          <w:rFonts w:hint="cs"/>
          <w:rtl/>
        </w:rPr>
        <w:t>לך, לך, לך. מה יש לך?</w:t>
      </w:r>
    </w:p>
    <w:p w:rsidR="00DA1059" w:rsidRDefault="00DA1059" w:rsidP="00F95782">
      <w:pPr>
        <w:rPr>
          <w:rtl/>
        </w:rPr>
      </w:pPr>
    </w:p>
    <w:p w:rsidR="00DA1059" w:rsidRDefault="00DA1059" w:rsidP="00F95782">
      <w:pPr>
        <w:pStyle w:val="-"/>
        <w:keepNext/>
        <w:rPr>
          <w:rtl/>
        </w:rPr>
      </w:pPr>
      <w:bookmarkStart w:id="6649" w:name="ET_speakercontinue_6157_29"/>
      <w:r w:rsidRPr="004F5756">
        <w:rPr>
          <w:rStyle w:val="TagStyle"/>
          <w:rtl/>
        </w:rPr>
        <w:t xml:space="preserve"> &lt;&lt; דובר_המשך &gt;&gt; </w:t>
      </w:r>
      <w:r>
        <w:rPr>
          <w:rtl/>
        </w:rPr>
        <w:t>שמחה רוטמן (הציונות הדתית):</w:t>
      </w:r>
      <w:r w:rsidRPr="004F5756">
        <w:rPr>
          <w:rStyle w:val="TagStyle"/>
          <w:rtl/>
        </w:rPr>
        <w:t xml:space="preserve"> &lt;&lt; דובר_המשך &gt;&gt;</w:t>
      </w:r>
      <w:r>
        <w:rPr>
          <w:rtl/>
        </w:rPr>
        <w:t xml:space="preserve">  </w:t>
      </w:r>
      <w:bookmarkEnd w:id="6649"/>
    </w:p>
    <w:p w:rsidR="00DA1059" w:rsidRDefault="00DA1059" w:rsidP="00CE6451">
      <w:pPr>
        <w:rPr>
          <w:rtl/>
        </w:rPr>
      </w:pPr>
    </w:p>
    <w:p w:rsidR="00DA1059" w:rsidRDefault="00DA1059" w:rsidP="00F95782">
      <w:pPr>
        <w:rPr>
          <w:rtl/>
        </w:rPr>
      </w:pPr>
      <w:bookmarkStart w:id="6650" w:name="_ETM_Q32_326000"/>
      <w:bookmarkEnd w:id="6650"/>
      <w:r>
        <w:rPr>
          <w:rFonts w:hint="cs"/>
          <w:rtl/>
        </w:rPr>
        <w:t>אני יורד.</w:t>
      </w:r>
    </w:p>
    <w:p w:rsidR="00DA1059" w:rsidRDefault="00DA1059" w:rsidP="00F95782">
      <w:pPr>
        <w:rPr>
          <w:rtl/>
        </w:rPr>
      </w:pPr>
    </w:p>
    <w:p w:rsidR="00DA1059" w:rsidRDefault="00DA1059" w:rsidP="00F95782">
      <w:pPr>
        <w:pStyle w:val="af7"/>
        <w:keepNext/>
        <w:rPr>
          <w:rtl/>
        </w:rPr>
      </w:pPr>
      <w:r w:rsidRPr="004F5756">
        <w:rPr>
          <w:rStyle w:val="TagStyle"/>
          <w:rtl/>
        </w:rPr>
        <w:t xml:space="preserve"> &lt;&lt; יור &gt;&gt; </w:t>
      </w:r>
      <w:r>
        <w:rPr>
          <w:rtl/>
        </w:rPr>
        <w:t>היו"ר איתן גינזבורג:</w:t>
      </w:r>
      <w:r w:rsidRPr="004F5756">
        <w:rPr>
          <w:rStyle w:val="TagStyle"/>
          <w:rtl/>
        </w:rPr>
        <w:t xml:space="preserve"> &lt;&lt; יור &gt;&gt;</w:t>
      </w:r>
      <w:r>
        <w:rPr>
          <w:rtl/>
        </w:rPr>
        <w:t xml:space="preserve">  </w:t>
      </w:r>
    </w:p>
    <w:p w:rsidR="00DA1059" w:rsidRDefault="00DA1059" w:rsidP="00CE6451">
      <w:pPr>
        <w:rPr>
          <w:rtl/>
        </w:rPr>
      </w:pPr>
    </w:p>
    <w:p w:rsidR="00DA1059" w:rsidRDefault="00DA1059" w:rsidP="00F95782">
      <w:pPr>
        <w:rPr>
          <w:rtl/>
        </w:rPr>
      </w:pPr>
      <w:bookmarkStart w:id="6651" w:name="_ETM_Q32_327000"/>
      <w:bookmarkEnd w:id="6651"/>
      <w:r>
        <w:rPr>
          <w:rFonts w:hint="cs"/>
          <w:rtl/>
        </w:rPr>
        <w:t xml:space="preserve">סיימת? </w:t>
      </w:r>
      <w:r w:rsidRPr="0058731B">
        <w:rPr>
          <w:rFonts w:hint="cs"/>
          <w:rtl/>
        </w:rPr>
        <w:t>מאה אחוז</w:t>
      </w:r>
      <w:r>
        <w:rPr>
          <w:rFonts w:hint="cs"/>
          <w:rtl/>
        </w:rPr>
        <w:t>. תודה רבה.</w:t>
      </w:r>
    </w:p>
    <w:p w:rsidR="00DA1059" w:rsidRDefault="00DA1059" w:rsidP="00F95782">
      <w:pPr>
        <w:rPr>
          <w:rtl/>
        </w:rPr>
      </w:pPr>
      <w:bookmarkStart w:id="6652" w:name="_ETM_Q32_329000"/>
      <w:bookmarkEnd w:id="6652"/>
    </w:p>
    <w:p w:rsidR="00DA1059" w:rsidRDefault="00DA1059" w:rsidP="00F95782">
      <w:pPr>
        <w:pStyle w:val="af6"/>
        <w:keepNext/>
        <w:rPr>
          <w:rtl/>
        </w:rPr>
      </w:pPr>
      <w:bookmarkStart w:id="6653" w:name="ET_interruption_5763_31"/>
      <w:r w:rsidRPr="004F5756">
        <w:rPr>
          <w:rStyle w:val="TagStyle"/>
          <w:rtl/>
        </w:rPr>
        <w:t xml:space="preserve"> &lt;&lt; קריאה &gt;&gt; </w:t>
      </w:r>
      <w:r>
        <w:rPr>
          <w:rtl/>
        </w:rPr>
        <w:t>משה ארבל (ש"ס):</w:t>
      </w:r>
      <w:r w:rsidRPr="004F5756">
        <w:rPr>
          <w:rStyle w:val="TagStyle"/>
          <w:rtl/>
        </w:rPr>
        <w:t xml:space="preserve"> &lt;&lt; קריאה &gt;&gt;</w:t>
      </w:r>
      <w:r>
        <w:rPr>
          <w:rtl/>
        </w:rPr>
        <w:t xml:space="preserve">  </w:t>
      </w:r>
      <w:bookmarkEnd w:id="6653"/>
    </w:p>
    <w:p w:rsidR="00DA1059" w:rsidRDefault="00DA1059" w:rsidP="00CE6451">
      <w:pPr>
        <w:rPr>
          <w:rtl/>
        </w:rPr>
      </w:pPr>
    </w:p>
    <w:p w:rsidR="00DA1059" w:rsidRDefault="00DA1059" w:rsidP="00F95782">
      <w:pPr>
        <w:rPr>
          <w:rtl/>
        </w:rPr>
      </w:pPr>
      <w:bookmarkStart w:id="6654" w:name="_ETM_Q32_328000"/>
      <w:bookmarkEnd w:id="6654"/>
      <w:r>
        <w:rPr>
          <w:rFonts w:hint="cs"/>
          <w:rtl/>
        </w:rPr>
        <w:t>תעלה להצבעה. לעבור להצבעה עכשיו. לעבור עכשיו להצבעה.</w:t>
      </w:r>
    </w:p>
    <w:p w:rsidR="00DA1059" w:rsidRDefault="00DA1059" w:rsidP="00F95782">
      <w:pPr>
        <w:rPr>
          <w:rtl/>
        </w:rPr>
      </w:pPr>
      <w:bookmarkStart w:id="6655" w:name="_ETM_Q32_331000"/>
      <w:bookmarkEnd w:id="6655"/>
    </w:p>
    <w:p w:rsidR="00DA1059" w:rsidRDefault="00DA1059" w:rsidP="00F95782">
      <w:pPr>
        <w:pStyle w:val="af7"/>
        <w:keepNext/>
        <w:rPr>
          <w:rtl/>
        </w:rPr>
      </w:pPr>
      <w:r w:rsidRPr="004F5756">
        <w:rPr>
          <w:rStyle w:val="TagStyle"/>
          <w:rtl/>
        </w:rPr>
        <w:t xml:space="preserve"> &lt;&lt; יור &gt;&gt; </w:t>
      </w:r>
      <w:r>
        <w:rPr>
          <w:rtl/>
        </w:rPr>
        <w:t>היו"ר איתן גינזבורג:</w:t>
      </w:r>
      <w:r w:rsidRPr="004F5756">
        <w:rPr>
          <w:rStyle w:val="TagStyle"/>
          <w:rtl/>
        </w:rPr>
        <w:t xml:space="preserve"> &lt;&lt; יור &gt;&gt;</w:t>
      </w:r>
      <w:r>
        <w:rPr>
          <w:rtl/>
        </w:rPr>
        <w:t xml:space="preserve">  </w:t>
      </w:r>
    </w:p>
    <w:p w:rsidR="00DA1059" w:rsidRDefault="00DA1059" w:rsidP="00CE6451">
      <w:pPr>
        <w:rPr>
          <w:rtl/>
          <w:lang w:eastAsia="he-IL"/>
        </w:rPr>
      </w:pPr>
    </w:p>
    <w:p w:rsidR="00DA1059" w:rsidRDefault="00DA1059" w:rsidP="00F95782">
      <w:pPr>
        <w:rPr>
          <w:rtl/>
          <w:lang w:eastAsia="he-IL"/>
        </w:rPr>
      </w:pPr>
      <w:bookmarkStart w:id="6656" w:name="_ETM_Q32_332000"/>
      <w:bookmarkEnd w:id="6656"/>
      <w:r>
        <w:rPr>
          <w:rFonts w:hint="cs"/>
          <w:rtl/>
          <w:lang w:eastAsia="he-IL"/>
        </w:rPr>
        <w:t xml:space="preserve">אני </w:t>
      </w:r>
      <w:r w:rsidR="00267305">
        <w:rPr>
          <w:rFonts w:hint="cs"/>
          <w:rtl/>
          <w:lang w:eastAsia="he-IL"/>
        </w:rPr>
        <w:t>– – –</w:t>
      </w:r>
    </w:p>
    <w:p w:rsidR="00DA1059" w:rsidRDefault="00DA1059" w:rsidP="00F95782">
      <w:pPr>
        <w:rPr>
          <w:rtl/>
          <w:lang w:eastAsia="he-IL"/>
        </w:rPr>
      </w:pPr>
      <w:bookmarkStart w:id="6657" w:name="_ETM_Q32_330000"/>
      <w:bookmarkEnd w:id="6657"/>
    </w:p>
    <w:p w:rsidR="00DA1059" w:rsidRDefault="00DA1059" w:rsidP="00F95782">
      <w:pPr>
        <w:pStyle w:val="af6"/>
        <w:keepNext/>
        <w:rPr>
          <w:rtl/>
        </w:rPr>
      </w:pPr>
      <w:bookmarkStart w:id="6658" w:name="ET_interruption_5763_33"/>
      <w:r w:rsidRPr="004F5756">
        <w:rPr>
          <w:rStyle w:val="TagStyle"/>
          <w:rtl/>
        </w:rPr>
        <w:t xml:space="preserve"> &lt;&lt; קריאה &gt;&gt; </w:t>
      </w:r>
      <w:r>
        <w:rPr>
          <w:rtl/>
        </w:rPr>
        <w:t>משה ארבל (ש"ס):</w:t>
      </w:r>
      <w:r w:rsidRPr="004F5756">
        <w:rPr>
          <w:rStyle w:val="TagStyle"/>
          <w:rtl/>
        </w:rPr>
        <w:t xml:space="preserve"> &lt;&lt; קריאה &gt;&gt;</w:t>
      </w:r>
      <w:r>
        <w:rPr>
          <w:rtl/>
        </w:rPr>
        <w:t xml:space="preserve">  </w:t>
      </w:r>
      <w:bookmarkEnd w:id="6658"/>
    </w:p>
    <w:p w:rsidR="00DA1059" w:rsidRDefault="00DA1059" w:rsidP="00CE6451">
      <w:pPr>
        <w:rPr>
          <w:rtl/>
          <w:lang w:eastAsia="he-IL"/>
        </w:rPr>
      </w:pPr>
    </w:p>
    <w:p w:rsidR="00DA1059" w:rsidRDefault="00DA1059" w:rsidP="00F95782">
      <w:pPr>
        <w:rPr>
          <w:rtl/>
          <w:lang w:eastAsia="he-IL"/>
        </w:rPr>
      </w:pPr>
      <w:r>
        <w:rPr>
          <w:rFonts w:hint="cs"/>
          <w:rtl/>
        </w:rPr>
        <w:t>לעבור עכשיו להצבעה</w:t>
      </w:r>
      <w:r>
        <w:rPr>
          <w:rFonts w:hint="cs"/>
          <w:rtl/>
          <w:lang w:eastAsia="he-IL"/>
        </w:rPr>
        <w:t>.</w:t>
      </w:r>
    </w:p>
    <w:p w:rsidR="00DA1059" w:rsidRDefault="00DA1059" w:rsidP="00F95782">
      <w:pPr>
        <w:rPr>
          <w:rtl/>
          <w:lang w:eastAsia="he-IL"/>
        </w:rPr>
      </w:pPr>
    </w:p>
    <w:p w:rsidR="00DA1059" w:rsidRDefault="00DA1059" w:rsidP="00F95782">
      <w:pPr>
        <w:pStyle w:val="af7"/>
        <w:keepNext/>
        <w:rPr>
          <w:rtl/>
        </w:rPr>
      </w:pPr>
      <w:r w:rsidRPr="004F5756">
        <w:rPr>
          <w:rStyle w:val="TagStyle"/>
          <w:rtl/>
        </w:rPr>
        <w:t xml:space="preserve"> &lt;&lt; יור &gt;&gt; </w:t>
      </w:r>
      <w:r>
        <w:rPr>
          <w:rtl/>
        </w:rPr>
        <w:t>היו"ר איתן גינזבורג:</w:t>
      </w:r>
      <w:r w:rsidRPr="004F5756">
        <w:rPr>
          <w:rStyle w:val="TagStyle"/>
          <w:rtl/>
        </w:rPr>
        <w:t xml:space="preserve"> &lt;&lt; יור &gt;&gt;</w:t>
      </w:r>
      <w:r>
        <w:rPr>
          <w:rtl/>
        </w:rPr>
        <w:t xml:space="preserve">  </w:t>
      </w:r>
    </w:p>
    <w:p w:rsidR="00DA1059" w:rsidRDefault="00DA1059" w:rsidP="00CE6451">
      <w:pPr>
        <w:rPr>
          <w:rtl/>
          <w:lang w:eastAsia="he-IL"/>
        </w:rPr>
      </w:pPr>
    </w:p>
    <w:p w:rsidR="00DA1059" w:rsidRDefault="00DA1059" w:rsidP="00F95782">
      <w:pPr>
        <w:rPr>
          <w:rtl/>
          <w:lang w:eastAsia="he-IL"/>
        </w:rPr>
      </w:pPr>
      <w:r>
        <w:rPr>
          <w:rFonts w:hint="cs"/>
          <w:rtl/>
          <w:lang w:eastAsia="he-IL"/>
        </w:rPr>
        <w:t xml:space="preserve">אתם לא </w:t>
      </w:r>
      <w:bookmarkStart w:id="6659" w:name="_ETM_Q32_333000"/>
      <w:bookmarkEnd w:id="6659"/>
      <w:r>
        <w:rPr>
          <w:rFonts w:hint="cs"/>
          <w:rtl/>
          <w:lang w:eastAsia="he-IL"/>
        </w:rPr>
        <w:t xml:space="preserve">נותנים לי אפילו </w:t>
      </w:r>
      <w:r w:rsidR="00267305">
        <w:rPr>
          <w:rFonts w:hint="cs"/>
          <w:rtl/>
          <w:lang w:eastAsia="he-IL"/>
        </w:rPr>
        <w:t>– – –</w:t>
      </w:r>
    </w:p>
    <w:p w:rsidR="00DA1059" w:rsidRDefault="00DA1059" w:rsidP="00F95782">
      <w:pPr>
        <w:rPr>
          <w:rtl/>
          <w:lang w:eastAsia="he-IL"/>
        </w:rPr>
      </w:pPr>
    </w:p>
    <w:p w:rsidR="00DA1059" w:rsidRDefault="00DA1059" w:rsidP="00F95782">
      <w:pPr>
        <w:pStyle w:val="af6"/>
        <w:keepNext/>
        <w:rPr>
          <w:rtl/>
        </w:rPr>
      </w:pPr>
      <w:bookmarkStart w:id="6660" w:name="ET_interruption_5763_35"/>
      <w:r w:rsidRPr="004F5756">
        <w:rPr>
          <w:rStyle w:val="TagStyle"/>
          <w:rtl/>
        </w:rPr>
        <w:t xml:space="preserve"> &lt;&lt; קריאה &gt;&gt; </w:t>
      </w:r>
      <w:r>
        <w:rPr>
          <w:rtl/>
        </w:rPr>
        <w:t>משה ארבל (ש"ס):</w:t>
      </w:r>
      <w:r w:rsidRPr="004F5756">
        <w:rPr>
          <w:rStyle w:val="TagStyle"/>
          <w:rtl/>
        </w:rPr>
        <w:t xml:space="preserve"> &lt;&lt; קריאה &gt;&gt;</w:t>
      </w:r>
      <w:r>
        <w:rPr>
          <w:rtl/>
        </w:rPr>
        <w:t xml:space="preserve">  </w:t>
      </w:r>
      <w:bookmarkEnd w:id="6660"/>
    </w:p>
    <w:p w:rsidR="00DA1059" w:rsidRDefault="00DA1059" w:rsidP="00CE6451">
      <w:pPr>
        <w:rPr>
          <w:rtl/>
          <w:lang w:eastAsia="he-IL"/>
        </w:rPr>
      </w:pPr>
    </w:p>
    <w:p w:rsidR="00DA1059" w:rsidRDefault="00DA1059" w:rsidP="00F95782">
      <w:pPr>
        <w:rPr>
          <w:rtl/>
          <w:lang w:eastAsia="he-IL"/>
        </w:rPr>
      </w:pPr>
      <w:bookmarkStart w:id="6661" w:name="_ETM_Q32_334000"/>
      <w:bookmarkEnd w:id="6661"/>
      <w:r>
        <w:rPr>
          <w:rFonts w:hint="cs"/>
          <w:rtl/>
        </w:rPr>
        <w:t>לעבור עכשיו להצבעה</w:t>
      </w:r>
      <w:r>
        <w:rPr>
          <w:rFonts w:hint="cs"/>
          <w:rtl/>
          <w:lang w:eastAsia="he-IL"/>
        </w:rPr>
        <w:t>.</w:t>
      </w:r>
    </w:p>
    <w:p w:rsidR="00DA1059" w:rsidRDefault="00DA1059" w:rsidP="00F95782">
      <w:pPr>
        <w:rPr>
          <w:rtl/>
          <w:lang w:eastAsia="he-IL"/>
        </w:rPr>
      </w:pPr>
    </w:p>
    <w:p w:rsidR="00DA1059" w:rsidRDefault="00DA1059" w:rsidP="00F95782">
      <w:pPr>
        <w:pStyle w:val="af7"/>
        <w:keepNext/>
        <w:rPr>
          <w:rtl/>
        </w:rPr>
      </w:pPr>
      <w:r w:rsidRPr="004D041C">
        <w:rPr>
          <w:rStyle w:val="TagStyle"/>
          <w:rtl/>
        </w:rPr>
        <w:t xml:space="preserve"> &lt;&lt; יור &gt;&gt; </w:t>
      </w:r>
      <w:r>
        <w:rPr>
          <w:rtl/>
        </w:rPr>
        <w:t>היו"ר איתן גינזבורג:</w:t>
      </w:r>
      <w:r w:rsidRPr="004D041C">
        <w:rPr>
          <w:rStyle w:val="TagStyle"/>
          <w:rtl/>
        </w:rPr>
        <w:t xml:space="preserve"> &lt;&lt; יור &gt;&gt;</w:t>
      </w:r>
      <w:r>
        <w:rPr>
          <w:rtl/>
        </w:rPr>
        <w:t xml:space="preserve">  </w:t>
      </w:r>
    </w:p>
    <w:p w:rsidR="00DA1059" w:rsidRDefault="00DA1059" w:rsidP="00CE6451">
      <w:pPr>
        <w:rPr>
          <w:rtl/>
          <w:lang w:eastAsia="he-IL"/>
        </w:rPr>
      </w:pPr>
    </w:p>
    <w:p w:rsidR="00DA1059" w:rsidRDefault="00DA1059" w:rsidP="00F95782">
      <w:pPr>
        <w:rPr>
          <w:rtl/>
          <w:lang w:eastAsia="he-IL"/>
        </w:rPr>
      </w:pPr>
      <w:bookmarkStart w:id="6662" w:name="_ETM_Q32_335000"/>
      <w:bookmarkEnd w:id="6662"/>
      <w:r>
        <w:rPr>
          <w:rFonts w:hint="cs"/>
          <w:rtl/>
          <w:lang w:eastAsia="he-IL"/>
        </w:rPr>
        <w:t>אתה לא נותן לי אפילו לדבר.</w:t>
      </w:r>
    </w:p>
    <w:p w:rsidR="00DA1059" w:rsidRDefault="00DA1059" w:rsidP="00F95782">
      <w:pPr>
        <w:rPr>
          <w:rtl/>
          <w:lang w:eastAsia="he-IL"/>
        </w:rPr>
      </w:pPr>
      <w:bookmarkStart w:id="6663" w:name="_ETM_Q32_337000"/>
      <w:bookmarkEnd w:id="6663"/>
    </w:p>
    <w:p w:rsidR="00DA1059" w:rsidRDefault="00DA1059" w:rsidP="00F95782">
      <w:pPr>
        <w:pStyle w:val="af6"/>
        <w:keepNext/>
        <w:rPr>
          <w:rtl/>
        </w:rPr>
      </w:pPr>
      <w:bookmarkStart w:id="6664" w:name="ET_interruption_5763_37"/>
      <w:r w:rsidRPr="004D041C">
        <w:rPr>
          <w:rStyle w:val="TagStyle"/>
          <w:rtl/>
        </w:rPr>
        <w:t xml:space="preserve"> &lt;&lt; קריאה &gt;&gt; </w:t>
      </w:r>
      <w:r>
        <w:rPr>
          <w:rtl/>
        </w:rPr>
        <w:t>משה ארבל (ש"ס):</w:t>
      </w:r>
      <w:r w:rsidRPr="004D041C">
        <w:rPr>
          <w:rStyle w:val="TagStyle"/>
          <w:rtl/>
        </w:rPr>
        <w:t xml:space="preserve"> &lt;&lt; קריאה &gt;&gt;</w:t>
      </w:r>
      <w:r>
        <w:rPr>
          <w:rtl/>
        </w:rPr>
        <w:t xml:space="preserve">  </w:t>
      </w:r>
      <w:bookmarkEnd w:id="6664"/>
    </w:p>
    <w:p w:rsidR="00DA1059" w:rsidRDefault="00DA1059" w:rsidP="00CE6451">
      <w:pPr>
        <w:rPr>
          <w:rtl/>
          <w:lang w:eastAsia="he-IL"/>
        </w:rPr>
      </w:pPr>
    </w:p>
    <w:p w:rsidR="00DA1059" w:rsidRDefault="00DA1059" w:rsidP="00F95782">
      <w:pPr>
        <w:rPr>
          <w:rtl/>
          <w:lang w:eastAsia="he-IL"/>
        </w:rPr>
      </w:pPr>
      <w:r>
        <w:rPr>
          <w:rFonts w:hint="cs"/>
          <w:rtl/>
          <w:lang w:eastAsia="he-IL"/>
        </w:rPr>
        <w:t>או שאתה רוצה לגנוב עוד פעם.</w:t>
      </w:r>
    </w:p>
    <w:p w:rsidR="00DA1059" w:rsidRDefault="00DA1059" w:rsidP="00F95782">
      <w:pPr>
        <w:rPr>
          <w:rtl/>
          <w:lang w:eastAsia="he-IL"/>
        </w:rPr>
      </w:pPr>
    </w:p>
    <w:p w:rsidR="00DA1059" w:rsidRDefault="00DA1059" w:rsidP="00F95782">
      <w:pPr>
        <w:pStyle w:val="af7"/>
        <w:keepNext/>
        <w:rPr>
          <w:rtl/>
        </w:rPr>
      </w:pPr>
      <w:r w:rsidRPr="004D041C">
        <w:rPr>
          <w:rStyle w:val="TagStyle"/>
          <w:rtl/>
        </w:rPr>
        <w:t xml:space="preserve"> &lt;&lt; יור &gt;&gt; </w:t>
      </w:r>
      <w:r>
        <w:rPr>
          <w:rtl/>
        </w:rPr>
        <w:t>היו"ר איתן גינזבורג:</w:t>
      </w:r>
      <w:r w:rsidRPr="004D041C">
        <w:rPr>
          <w:rStyle w:val="TagStyle"/>
          <w:rtl/>
        </w:rPr>
        <w:t xml:space="preserve"> &lt;&lt; יור &gt;&gt;</w:t>
      </w:r>
      <w:r>
        <w:rPr>
          <w:rtl/>
        </w:rPr>
        <w:t xml:space="preserve">  </w:t>
      </w:r>
    </w:p>
    <w:p w:rsidR="00DA1059" w:rsidRDefault="00DA1059" w:rsidP="00CE6451">
      <w:pPr>
        <w:rPr>
          <w:rtl/>
          <w:lang w:eastAsia="he-IL"/>
        </w:rPr>
      </w:pPr>
    </w:p>
    <w:p w:rsidR="00DA1059" w:rsidRDefault="00DA1059" w:rsidP="00F95782">
      <w:pPr>
        <w:rPr>
          <w:rtl/>
          <w:lang w:eastAsia="he-IL"/>
        </w:rPr>
      </w:pPr>
      <w:bookmarkStart w:id="6665" w:name="_ETM_Q32_336000"/>
      <w:bookmarkEnd w:id="6665"/>
      <w:r>
        <w:rPr>
          <w:rFonts w:hint="cs"/>
          <w:rtl/>
          <w:lang w:eastAsia="he-IL"/>
        </w:rPr>
        <w:t xml:space="preserve">אתה לא נותן </w:t>
      </w:r>
      <w:bookmarkStart w:id="6666" w:name="_ETM_Q32_339000"/>
      <w:bookmarkEnd w:id="6666"/>
      <w:r>
        <w:rPr>
          <w:rFonts w:hint="cs"/>
          <w:rtl/>
          <w:lang w:eastAsia="he-IL"/>
        </w:rPr>
        <w:t xml:space="preserve">לי אפילו לדבר, אדוני. אתה לא נותן </w:t>
      </w:r>
      <w:bookmarkStart w:id="6667" w:name="_ETM_Q32_344000"/>
      <w:bookmarkEnd w:id="6667"/>
      <w:r>
        <w:rPr>
          <w:rFonts w:hint="cs"/>
          <w:rtl/>
          <w:lang w:eastAsia="he-IL"/>
        </w:rPr>
        <w:t>לי אפילו לדבר.</w:t>
      </w:r>
    </w:p>
    <w:p w:rsidR="00DA1059" w:rsidRDefault="00DA1059" w:rsidP="00F95782">
      <w:pPr>
        <w:rPr>
          <w:rtl/>
          <w:lang w:eastAsia="he-IL"/>
        </w:rPr>
      </w:pPr>
      <w:bookmarkStart w:id="6668" w:name="_ETM_Q32_341000"/>
      <w:bookmarkEnd w:id="6668"/>
    </w:p>
    <w:p w:rsidR="00DA1059" w:rsidRDefault="00DA1059" w:rsidP="00F95782">
      <w:pPr>
        <w:rPr>
          <w:rtl/>
          <w:lang w:eastAsia="he-IL"/>
        </w:rPr>
      </w:pPr>
      <w:r>
        <w:rPr>
          <w:rFonts w:hint="cs"/>
          <w:rtl/>
          <w:lang w:eastAsia="he-IL"/>
        </w:rPr>
        <w:t xml:space="preserve">חבר הכנסת אלעזר </w:t>
      </w:r>
      <w:bookmarkStart w:id="6669" w:name="_ETM_Q32_343000"/>
      <w:bookmarkEnd w:id="6669"/>
      <w:r>
        <w:rPr>
          <w:rFonts w:hint="cs"/>
          <w:rtl/>
          <w:lang w:eastAsia="he-IL"/>
        </w:rPr>
        <w:t>שטרן. השר אלעזר שטרן.</w:t>
      </w:r>
    </w:p>
    <w:p w:rsidR="00DA1059" w:rsidRDefault="00DA1059" w:rsidP="00F95782">
      <w:pPr>
        <w:rPr>
          <w:rtl/>
          <w:lang w:eastAsia="he-IL"/>
        </w:rPr>
      </w:pPr>
      <w:bookmarkStart w:id="6670" w:name="_ETM_Q32_345000"/>
      <w:bookmarkEnd w:id="6670"/>
    </w:p>
    <w:p w:rsidR="00DA1059" w:rsidRDefault="00DA1059" w:rsidP="00F95782">
      <w:pPr>
        <w:pStyle w:val="af6"/>
        <w:keepNext/>
        <w:rPr>
          <w:rtl/>
        </w:rPr>
      </w:pPr>
      <w:bookmarkStart w:id="6671" w:name="ET_interruption_5763_41"/>
      <w:r w:rsidRPr="004C2DFA">
        <w:rPr>
          <w:rStyle w:val="TagStyle"/>
          <w:rtl/>
        </w:rPr>
        <w:t xml:space="preserve"> &lt;&lt; קריאה &gt;&gt; </w:t>
      </w:r>
      <w:r>
        <w:rPr>
          <w:rtl/>
        </w:rPr>
        <w:t>משה ארבל (ש"ס):</w:t>
      </w:r>
      <w:r w:rsidRPr="004C2DFA">
        <w:rPr>
          <w:rStyle w:val="TagStyle"/>
          <w:rtl/>
        </w:rPr>
        <w:t xml:space="preserve"> &lt;&lt; קריאה &gt;&gt;</w:t>
      </w:r>
      <w:r>
        <w:rPr>
          <w:rtl/>
        </w:rPr>
        <w:t xml:space="preserve">  </w:t>
      </w:r>
      <w:bookmarkEnd w:id="6671"/>
    </w:p>
    <w:p w:rsidR="00DA1059" w:rsidRDefault="00DA1059" w:rsidP="00CE6451">
      <w:pPr>
        <w:rPr>
          <w:rtl/>
          <w:lang w:eastAsia="he-IL"/>
        </w:rPr>
      </w:pPr>
    </w:p>
    <w:p w:rsidR="00DA1059" w:rsidRDefault="00DA1059" w:rsidP="00F95782">
      <w:pPr>
        <w:rPr>
          <w:rtl/>
          <w:lang w:eastAsia="he-IL"/>
        </w:rPr>
      </w:pPr>
      <w:r>
        <w:rPr>
          <w:rFonts w:hint="cs"/>
          <w:rtl/>
          <w:lang w:eastAsia="he-IL"/>
        </w:rPr>
        <w:t>לעבור להצבעה.</w:t>
      </w:r>
    </w:p>
    <w:p w:rsidR="00DA1059" w:rsidRPr="004C2DFA" w:rsidRDefault="00DA1059" w:rsidP="00F95782">
      <w:pPr>
        <w:rPr>
          <w:rtl/>
          <w:lang w:eastAsia="he-IL"/>
        </w:rPr>
      </w:pPr>
      <w:bookmarkStart w:id="6672" w:name="_ETM_Q32_350000"/>
      <w:bookmarkEnd w:id="6672"/>
    </w:p>
    <w:p w:rsidR="00DA1059" w:rsidRDefault="00DA1059" w:rsidP="00F95782">
      <w:pPr>
        <w:pStyle w:val="af6"/>
        <w:keepNext/>
        <w:rPr>
          <w:rtl/>
        </w:rPr>
      </w:pPr>
      <w:bookmarkStart w:id="6673" w:name="ET_interruption_5780_40"/>
      <w:r w:rsidRPr="004D041C">
        <w:rPr>
          <w:rStyle w:val="TagStyle"/>
          <w:rtl/>
        </w:rPr>
        <w:t xml:space="preserve"> &lt;&lt; קריאה &gt;&gt; </w:t>
      </w:r>
      <w:r>
        <w:rPr>
          <w:rtl/>
        </w:rPr>
        <w:t>דסטה גדי יברקן (הליכוד):</w:t>
      </w:r>
      <w:r w:rsidRPr="004D041C">
        <w:rPr>
          <w:rStyle w:val="TagStyle"/>
          <w:rtl/>
        </w:rPr>
        <w:t xml:space="preserve"> &lt;&lt; קריאה &gt;&gt;</w:t>
      </w:r>
      <w:r>
        <w:rPr>
          <w:rtl/>
        </w:rPr>
        <w:t xml:space="preserve">  </w:t>
      </w:r>
      <w:bookmarkEnd w:id="6673"/>
    </w:p>
    <w:p w:rsidR="00DA1059" w:rsidRDefault="00DA1059" w:rsidP="00CE6451">
      <w:pPr>
        <w:rPr>
          <w:rtl/>
        </w:rPr>
      </w:pPr>
    </w:p>
    <w:p w:rsidR="00DA1059" w:rsidRDefault="00DA1059" w:rsidP="00F95782">
      <w:pPr>
        <w:rPr>
          <w:rtl/>
        </w:rPr>
      </w:pPr>
      <w:r>
        <w:rPr>
          <w:rFonts w:hint="cs"/>
          <w:rtl/>
        </w:rPr>
        <w:t>לעבור להצבעה.</w:t>
      </w:r>
    </w:p>
    <w:p w:rsidR="00DA1059" w:rsidRDefault="00DA1059" w:rsidP="00F95782">
      <w:pPr>
        <w:rPr>
          <w:rtl/>
        </w:rPr>
      </w:pPr>
      <w:bookmarkStart w:id="6674" w:name="_ETM_Q32_347000"/>
      <w:bookmarkEnd w:id="6674"/>
    </w:p>
    <w:p w:rsidR="00DA1059" w:rsidRDefault="00DA1059" w:rsidP="00F95782">
      <w:pPr>
        <w:pStyle w:val="af7"/>
        <w:keepNext/>
        <w:rPr>
          <w:rtl/>
        </w:rPr>
      </w:pPr>
      <w:r w:rsidRPr="004C2DFA">
        <w:rPr>
          <w:rStyle w:val="TagStyle"/>
          <w:rtl/>
        </w:rPr>
        <w:t xml:space="preserve"> &lt;&lt; יור &gt;&gt; </w:t>
      </w:r>
      <w:r>
        <w:rPr>
          <w:rtl/>
        </w:rPr>
        <w:t>היו"ר איתן גינזבורג:</w:t>
      </w:r>
      <w:r w:rsidRPr="004C2DFA">
        <w:rPr>
          <w:rStyle w:val="TagStyle"/>
          <w:rtl/>
        </w:rPr>
        <w:t xml:space="preserve"> &lt;&lt; יור &gt;&gt;</w:t>
      </w:r>
      <w:r>
        <w:rPr>
          <w:rtl/>
        </w:rPr>
        <w:t xml:space="preserve">  </w:t>
      </w:r>
    </w:p>
    <w:p w:rsidR="00DA1059" w:rsidRDefault="00DA1059" w:rsidP="00CE6451">
      <w:pPr>
        <w:rPr>
          <w:rtl/>
          <w:lang w:eastAsia="he-IL"/>
        </w:rPr>
      </w:pPr>
    </w:p>
    <w:p w:rsidR="00DA1059" w:rsidRDefault="00DA1059" w:rsidP="00F95782">
      <w:pPr>
        <w:rPr>
          <w:rtl/>
          <w:lang w:eastAsia="he-IL"/>
        </w:rPr>
      </w:pPr>
      <w:bookmarkStart w:id="6675" w:name="_ETM_Q32_348000"/>
      <w:bookmarkEnd w:id="6675"/>
      <w:r>
        <w:rPr>
          <w:rFonts w:hint="cs"/>
          <w:rtl/>
          <w:lang w:eastAsia="he-IL"/>
        </w:rPr>
        <w:t>השר שטרן.</w:t>
      </w:r>
    </w:p>
    <w:p w:rsidR="00DA1059" w:rsidRPr="004C2DFA" w:rsidRDefault="00DA1059" w:rsidP="00F95782">
      <w:pPr>
        <w:rPr>
          <w:rtl/>
          <w:lang w:eastAsia="he-IL"/>
        </w:rPr>
      </w:pPr>
      <w:bookmarkStart w:id="6676" w:name="_ETM_Q32_349000"/>
      <w:bookmarkEnd w:id="6676"/>
    </w:p>
    <w:p w:rsidR="00DA1059" w:rsidRDefault="00DA1059" w:rsidP="00F95782">
      <w:pPr>
        <w:pStyle w:val="af6"/>
        <w:keepNext/>
        <w:rPr>
          <w:rtl/>
        </w:rPr>
      </w:pPr>
      <w:bookmarkStart w:id="6677" w:name="ET_interruption_קר_אה_42"/>
      <w:r w:rsidRPr="004C2DFA">
        <w:rPr>
          <w:rStyle w:val="TagStyle"/>
          <w:rtl/>
        </w:rPr>
        <w:t xml:space="preserve"> &lt;&lt; קריאה &gt;&gt; </w:t>
      </w:r>
      <w:r>
        <w:rPr>
          <w:rtl/>
        </w:rPr>
        <w:t>קריאה:</w:t>
      </w:r>
      <w:r w:rsidRPr="004C2DFA">
        <w:rPr>
          <w:rStyle w:val="TagStyle"/>
          <w:rtl/>
        </w:rPr>
        <w:t xml:space="preserve"> &lt;&lt; קריאה &gt;&gt;</w:t>
      </w:r>
      <w:r>
        <w:rPr>
          <w:rtl/>
        </w:rPr>
        <w:t xml:space="preserve">  </w:t>
      </w:r>
      <w:bookmarkEnd w:id="6677"/>
    </w:p>
    <w:p w:rsidR="00DA1059" w:rsidRDefault="00DA1059" w:rsidP="00CE6451">
      <w:pPr>
        <w:rPr>
          <w:rtl/>
          <w:lang w:eastAsia="he-IL"/>
        </w:rPr>
      </w:pPr>
    </w:p>
    <w:p w:rsidR="00DA1059" w:rsidRDefault="00DA1059" w:rsidP="00F95782">
      <w:pPr>
        <w:rPr>
          <w:rtl/>
          <w:lang w:eastAsia="he-IL"/>
        </w:rPr>
      </w:pPr>
      <w:r>
        <w:rPr>
          <w:rFonts w:hint="cs"/>
          <w:rtl/>
          <w:lang w:eastAsia="he-IL"/>
        </w:rPr>
        <w:t>קראת לו פעם אחת.</w:t>
      </w:r>
    </w:p>
    <w:p w:rsidR="00DA1059" w:rsidRDefault="00DA1059" w:rsidP="00F95782">
      <w:pPr>
        <w:rPr>
          <w:rtl/>
          <w:lang w:eastAsia="he-IL"/>
        </w:rPr>
      </w:pPr>
      <w:bookmarkStart w:id="6678" w:name="_ETM_Q32_353000"/>
      <w:bookmarkEnd w:id="6678"/>
    </w:p>
    <w:p w:rsidR="00DA1059" w:rsidRDefault="00DA1059" w:rsidP="00F95782">
      <w:pPr>
        <w:pStyle w:val="af7"/>
        <w:keepNext/>
        <w:rPr>
          <w:rtl/>
        </w:rPr>
      </w:pPr>
      <w:bookmarkStart w:id="6679" w:name="ET_yor_6244_44"/>
      <w:r w:rsidRPr="004C2DFA">
        <w:rPr>
          <w:rStyle w:val="TagStyle"/>
          <w:rtl/>
        </w:rPr>
        <w:t xml:space="preserve"> &lt;&lt; יור &gt;&gt; </w:t>
      </w:r>
      <w:r>
        <w:rPr>
          <w:rtl/>
        </w:rPr>
        <w:t>היו"ר איתן גינזבורג:</w:t>
      </w:r>
      <w:r w:rsidRPr="004C2DFA">
        <w:rPr>
          <w:rStyle w:val="TagStyle"/>
          <w:rtl/>
        </w:rPr>
        <w:t xml:space="preserve"> &lt;&lt; יור &gt;&gt;</w:t>
      </w:r>
      <w:r>
        <w:rPr>
          <w:rtl/>
        </w:rPr>
        <w:t xml:space="preserve">  </w:t>
      </w:r>
      <w:bookmarkEnd w:id="6679"/>
    </w:p>
    <w:p w:rsidR="00DA1059" w:rsidRDefault="00DA1059" w:rsidP="00CE6451">
      <w:pPr>
        <w:rPr>
          <w:rtl/>
          <w:lang w:eastAsia="he-IL"/>
        </w:rPr>
      </w:pPr>
    </w:p>
    <w:p w:rsidR="00DA1059" w:rsidRDefault="00DA1059" w:rsidP="00F95782">
      <w:pPr>
        <w:rPr>
          <w:rtl/>
          <w:lang w:eastAsia="he-IL"/>
        </w:rPr>
      </w:pPr>
      <w:r>
        <w:rPr>
          <w:rFonts w:hint="cs"/>
          <w:rtl/>
          <w:lang w:eastAsia="he-IL"/>
        </w:rPr>
        <w:t xml:space="preserve">השר שטרן, אתה </w:t>
      </w:r>
      <w:bookmarkStart w:id="6680" w:name="_ETM_Q32_352000"/>
      <w:bookmarkEnd w:id="6680"/>
      <w:r>
        <w:rPr>
          <w:rFonts w:hint="cs"/>
          <w:rtl/>
          <w:lang w:eastAsia="he-IL"/>
        </w:rPr>
        <w:t xml:space="preserve">עולה או לא עולה? </w:t>
      </w:r>
    </w:p>
    <w:p w:rsidR="00DA1059" w:rsidRDefault="00DA1059" w:rsidP="00F95782">
      <w:pPr>
        <w:rPr>
          <w:rtl/>
          <w:lang w:eastAsia="he-IL"/>
        </w:rPr>
      </w:pPr>
      <w:bookmarkStart w:id="6681" w:name="_ETM_Q32_351000"/>
      <w:bookmarkEnd w:id="6681"/>
    </w:p>
    <w:p w:rsidR="00DA1059" w:rsidRDefault="00DA1059" w:rsidP="00F95782">
      <w:pPr>
        <w:pStyle w:val="af6"/>
        <w:keepNext/>
        <w:rPr>
          <w:rtl/>
        </w:rPr>
      </w:pPr>
      <w:bookmarkStart w:id="6682" w:name="ET_interruption_קר_אה_45"/>
      <w:r w:rsidRPr="004C2DFA">
        <w:rPr>
          <w:rStyle w:val="TagStyle"/>
          <w:rtl/>
        </w:rPr>
        <w:t xml:space="preserve"> &lt;&lt; קריאה &gt;&gt; </w:t>
      </w:r>
      <w:r>
        <w:rPr>
          <w:rtl/>
        </w:rPr>
        <w:t>קריא</w:t>
      </w:r>
      <w:r>
        <w:rPr>
          <w:rFonts w:hint="cs"/>
          <w:rtl/>
        </w:rPr>
        <w:t>ות</w:t>
      </w:r>
      <w:r>
        <w:rPr>
          <w:rtl/>
        </w:rPr>
        <w:t>:</w:t>
      </w:r>
      <w:r w:rsidRPr="004C2DFA">
        <w:rPr>
          <w:rStyle w:val="TagStyle"/>
          <w:rtl/>
        </w:rPr>
        <w:t xml:space="preserve"> &lt;&lt; קריאה &gt;&gt;</w:t>
      </w:r>
      <w:r>
        <w:rPr>
          <w:rtl/>
        </w:rPr>
        <w:t xml:space="preserve">  </w:t>
      </w:r>
      <w:bookmarkEnd w:id="6682"/>
    </w:p>
    <w:p w:rsidR="00DA1059" w:rsidRDefault="00DA1059" w:rsidP="00CE6451">
      <w:pPr>
        <w:rPr>
          <w:rtl/>
          <w:lang w:eastAsia="he-IL"/>
        </w:rPr>
      </w:pPr>
    </w:p>
    <w:p w:rsidR="00DA1059" w:rsidRDefault="00267305" w:rsidP="00F95782">
      <w:pPr>
        <w:rPr>
          <w:rtl/>
          <w:lang w:eastAsia="he-IL"/>
        </w:rPr>
      </w:pPr>
      <w:bookmarkStart w:id="6683" w:name="_ETM_Q32_355000"/>
      <w:bookmarkEnd w:id="6683"/>
      <w:r>
        <w:rPr>
          <w:rFonts w:hint="cs"/>
          <w:rtl/>
          <w:lang w:eastAsia="he-IL"/>
        </w:rPr>
        <w:t>– – –</w:t>
      </w:r>
    </w:p>
    <w:p w:rsidR="00DA1059" w:rsidRDefault="00DA1059" w:rsidP="00F95782">
      <w:pPr>
        <w:rPr>
          <w:rtl/>
          <w:lang w:eastAsia="he-IL"/>
        </w:rPr>
      </w:pPr>
      <w:bookmarkStart w:id="6684" w:name="_ETM_Q32_357000"/>
      <w:bookmarkEnd w:id="6684"/>
    </w:p>
    <w:p w:rsidR="00DA1059" w:rsidRDefault="00DA1059" w:rsidP="00F95782">
      <w:pPr>
        <w:pStyle w:val="af7"/>
        <w:keepNext/>
        <w:rPr>
          <w:rtl/>
        </w:rPr>
      </w:pPr>
      <w:bookmarkStart w:id="6685" w:name="ET_yor_6244_46"/>
      <w:r w:rsidRPr="004C2DFA">
        <w:rPr>
          <w:rStyle w:val="TagStyle"/>
          <w:rtl/>
        </w:rPr>
        <w:t xml:space="preserve"> &lt;&lt; יור &gt;&gt; </w:t>
      </w:r>
      <w:r>
        <w:rPr>
          <w:rtl/>
        </w:rPr>
        <w:t>היו"ר איתן גינזבורג:</w:t>
      </w:r>
      <w:r w:rsidRPr="004C2DFA">
        <w:rPr>
          <w:rStyle w:val="TagStyle"/>
          <w:rtl/>
        </w:rPr>
        <w:t xml:space="preserve"> &lt;&lt; יור &gt;&gt;</w:t>
      </w:r>
      <w:r>
        <w:rPr>
          <w:rtl/>
        </w:rPr>
        <w:t xml:space="preserve">  </w:t>
      </w:r>
      <w:bookmarkEnd w:id="6685"/>
    </w:p>
    <w:p w:rsidR="00DA1059" w:rsidRDefault="00DA1059" w:rsidP="00CE6451">
      <w:pPr>
        <w:rPr>
          <w:rtl/>
          <w:lang w:eastAsia="he-IL"/>
        </w:rPr>
      </w:pPr>
    </w:p>
    <w:p w:rsidR="00DA1059" w:rsidRDefault="00DA1059" w:rsidP="00F95782">
      <w:pPr>
        <w:rPr>
          <w:rtl/>
          <w:lang w:eastAsia="he-IL"/>
        </w:rPr>
      </w:pPr>
      <w:bookmarkStart w:id="6686" w:name="_ETM_Q32_354000"/>
      <w:bookmarkEnd w:id="6686"/>
      <w:r>
        <w:rPr>
          <w:rFonts w:hint="cs"/>
          <w:rtl/>
          <w:lang w:eastAsia="he-IL"/>
        </w:rPr>
        <w:t>אתה עולה, בבקשה. השר שטרן.</w:t>
      </w:r>
    </w:p>
    <w:p w:rsidR="00DA1059" w:rsidRDefault="00DA1059" w:rsidP="00F95782">
      <w:pPr>
        <w:rPr>
          <w:rtl/>
          <w:lang w:eastAsia="he-IL"/>
        </w:rPr>
      </w:pPr>
      <w:bookmarkStart w:id="6687" w:name="_ETM_Q32_358000"/>
      <w:bookmarkEnd w:id="6687"/>
    </w:p>
    <w:p w:rsidR="00DA1059" w:rsidRDefault="00DA1059" w:rsidP="00F95782">
      <w:pPr>
        <w:pStyle w:val="af6"/>
        <w:keepNext/>
        <w:rPr>
          <w:rtl/>
        </w:rPr>
      </w:pPr>
      <w:r w:rsidRPr="004C2DFA">
        <w:rPr>
          <w:rStyle w:val="TagStyle"/>
          <w:rtl/>
        </w:rPr>
        <w:t xml:space="preserve"> &lt;&lt; קריאה &gt;&gt; </w:t>
      </w:r>
      <w:r>
        <w:rPr>
          <w:rtl/>
        </w:rPr>
        <w:t>קריאה:</w:t>
      </w:r>
      <w:r w:rsidRPr="004C2DFA">
        <w:rPr>
          <w:rStyle w:val="TagStyle"/>
          <w:rtl/>
        </w:rPr>
        <w:t xml:space="preserve"> &lt;&lt; קריאה &gt;&gt;</w:t>
      </w:r>
      <w:r>
        <w:rPr>
          <w:rtl/>
        </w:rPr>
        <w:t xml:space="preserve">  </w:t>
      </w:r>
    </w:p>
    <w:p w:rsidR="00DA1059" w:rsidRDefault="00DA1059" w:rsidP="00CE6451">
      <w:pPr>
        <w:rPr>
          <w:rtl/>
          <w:lang w:eastAsia="he-IL"/>
        </w:rPr>
      </w:pPr>
    </w:p>
    <w:p w:rsidR="00DA1059" w:rsidRDefault="00267305" w:rsidP="00F95782">
      <w:pPr>
        <w:rPr>
          <w:rtl/>
          <w:lang w:eastAsia="he-IL"/>
        </w:rPr>
      </w:pPr>
      <w:r>
        <w:rPr>
          <w:rFonts w:hint="cs"/>
          <w:rtl/>
          <w:lang w:eastAsia="he-IL"/>
        </w:rPr>
        <w:t>– – –</w:t>
      </w:r>
    </w:p>
    <w:p w:rsidR="00DA1059" w:rsidRDefault="00DA1059" w:rsidP="00F95782">
      <w:pPr>
        <w:rPr>
          <w:rtl/>
          <w:lang w:eastAsia="he-IL"/>
        </w:rPr>
      </w:pPr>
      <w:bookmarkStart w:id="6688" w:name="_ETM_Q32_356000"/>
      <w:bookmarkEnd w:id="6688"/>
    </w:p>
    <w:p w:rsidR="00DA1059" w:rsidRDefault="00DA1059" w:rsidP="00F95782">
      <w:pPr>
        <w:pStyle w:val="af7"/>
        <w:keepNext/>
        <w:rPr>
          <w:rtl/>
        </w:rPr>
      </w:pPr>
      <w:bookmarkStart w:id="6689" w:name="ET_yor_6244_49"/>
      <w:r w:rsidRPr="004C2DFA">
        <w:rPr>
          <w:rStyle w:val="TagStyle"/>
          <w:rtl/>
        </w:rPr>
        <w:t xml:space="preserve"> &lt;&lt; יור &gt;&gt; </w:t>
      </w:r>
      <w:r>
        <w:rPr>
          <w:rtl/>
        </w:rPr>
        <w:t>היו"ר איתן גינזבורג:</w:t>
      </w:r>
      <w:r w:rsidRPr="004C2DFA">
        <w:rPr>
          <w:rStyle w:val="TagStyle"/>
          <w:rtl/>
        </w:rPr>
        <w:t xml:space="preserve"> &lt;&lt; יור &gt;&gt;</w:t>
      </w:r>
      <w:r>
        <w:rPr>
          <w:rtl/>
        </w:rPr>
        <w:t xml:space="preserve">  </w:t>
      </w:r>
      <w:bookmarkEnd w:id="6689"/>
    </w:p>
    <w:p w:rsidR="00DA1059" w:rsidRDefault="00DA1059" w:rsidP="00CE6451">
      <w:pPr>
        <w:rPr>
          <w:rtl/>
          <w:lang w:eastAsia="he-IL"/>
        </w:rPr>
      </w:pPr>
    </w:p>
    <w:p w:rsidR="00DA1059" w:rsidRDefault="00DA1059" w:rsidP="00F95782">
      <w:pPr>
        <w:rPr>
          <w:rtl/>
          <w:lang w:eastAsia="he-IL"/>
        </w:rPr>
      </w:pPr>
      <w:bookmarkStart w:id="6690" w:name="_ETM_Q32_359000"/>
      <w:bookmarkEnd w:id="6690"/>
      <w:r>
        <w:rPr>
          <w:rFonts w:hint="cs"/>
          <w:rtl/>
          <w:lang w:eastAsia="he-IL"/>
        </w:rPr>
        <w:t xml:space="preserve">השר שטרן, אתה </w:t>
      </w:r>
      <w:bookmarkStart w:id="6691" w:name="_ETM_Q32_361000"/>
      <w:bookmarkEnd w:id="6691"/>
      <w:r>
        <w:rPr>
          <w:rFonts w:hint="cs"/>
          <w:rtl/>
          <w:lang w:eastAsia="he-IL"/>
        </w:rPr>
        <w:t>עולה או לא עולה?</w:t>
      </w:r>
    </w:p>
    <w:p w:rsidR="00DA1059" w:rsidRDefault="00DA1059" w:rsidP="00F95782">
      <w:pPr>
        <w:rPr>
          <w:rtl/>
          <w:lang w:eastAsia="he-IL"/>
        </w:rPr>
      </w:pPr>
    </w:p>
    <w:p w:rsidR="00DA1059" w:rsidRDefault="00DA1059" w:rsidP="00F95782">
      <w:pPr>
        <w:pStyle w:val="af6"/>
        <w:keepNext/>
        <w:rPr>
          <w:rtl/>
        </w:rPr>
      </w:pPr>
      <w:bookmarkStart w:id="6692" w:name="ET_interruption_קר_אה_50"/>
      <w:r w:rsidRPr="004C2DFA">
        <w:rPr>
          <w:rStyle w:val="TagStyle"/>
          <w:rtl/>
        </w:rPr>
        <w:t xml:space="preserve"> &lt;&lt; קריאה &gt;&gt; </w:t>
      </w:r>
      <w:r>
        <w:rPr>
          <w:rtl/>
        </w:rPr>
        <w:t>קריא</w:t>
      </w:r>
      <w:r>
        <w:rPr>
          <w:rFonts w:hint="cs"/>
          <w:rtl/>
        </w:rPr>
        <w:t>ות</w:t>
      </w:r>
      <w:r>
        <w:rPr>
          <w:rtl/>
        </w:rPr>
        <w:t>:</w:t>
      </w:r>
      <w:r w:rsidRPr="004C2DFA">
        <w:rPr>
          <w:rStyle w:val="TagStyle"/>
          <w:rtl/>
        </w:rPr>
        <w:t xml:space="preserve"> &lt;&lt; קריאה &gt;&gt;</w:t>
      </w:r>
      <w:r>
        <w:rPr>
          <w:rtl/>
        </w:rPr>
        <w:t xml:space="preserve">  </w:t>
      </w:r>
      <w:bookmarkEnd w:id="6692"/>
    </w:p>
    <w:p w:rsidR="00DA1059" w:rsidRDefault="00DA1059" w:rsidP="00CE6451">
      <w:pPr>
        <w:rPr>
          <w:rtl/>
          <w:lang w:eastAsia="he-IL"/>
        </w:rPr>
      </w:pPr>
    </w:p>
    <w:p w:rsidR="00DA1059" w:rsidRDefault="00267305" w:rsidP="00F95782">
      <w:pPr>
        <w:rPr>
          <w:rtl/>
          <w:lang w:eastAsia="he-IL"/>
        </w:rPr>
      </w:pPr>
      <w:r>
        <w:rPr>
          <w:rFonts w:hint="cs"/>
          <w:rtl/>
          <w:lang w:eastAsia="he-IL"/>
        </w:rPr>
        <w:t>– – –</w:t>
      </w:r>
    </w:p>
    <w:p w:rsidR="00DA1059" w:rsidRDefault="00DA1059" w:rsidP="00F95782">
      <w:pPr>
        <w:rPr>
          <w:rtl/>
          <w:lang w:eastAsia="he-IL"/>
        </w:rPr>
      </w:pPr>
      <w:bookmarkStart w:id="6693" w:name="_ETM_Q32_367000"/>
      <w:bookmarkEnd w:id="6693"/>
    </w:p>
    <w:p w:rsidR="00DA1059" w:rsidRDefault="00DA1059" w:rsidP="00F95782">
      <w:pPr>
        <w:pStyle w:val="af7"/>
        <w:keepNext/>
        <w:rPr>
          <w:rtl/>
        </w:rPr>
      </w:pPr>
      <w:bookmarkStart w:id="6694" w:name="ET_yor_6244_51"/>
      <w:r w:rsidRPr="004C2DFA">
        <w:rPr>
          <w:rStyle w:val="TagStyle"/>
          <w:rtl/>
        </w:rPr>
        <w:t xml:space="preserve"> &lt;&lt; יור &gt;&gt; </w:t>
      </w:r>
      <w:r>
        <w:rPr>
          <w:rtl/>
        </w:rPr>
        <w:t>היו"ר איתן גינזבורג:</w:t>
      </w:r>
      <w:r w:rsidRPr="004C2DFA">
        <w:rPr>
          <w:rStyle w:val="TagStyle"/>
          <w:rtl/>
        </w:rPr>
        <w:t xml:space="preserve"> &lt;&lt; יור &gt;&gt;</w:t>
      </w:r>
      <w:r>
        <w:rPr>
          <w:rtl/>
        </w:rPr>
        <w:t xml:space="preserve">  </w:t>
      </w:r>
      <w:bookmarkEnd w:id="6694"/>
    </w:p>
    <w:p w:rsidR="00DA1059" w:rsidRDefault="00DA1059" w:rsidP="00CE6451">
      <w:pPr>
        <w:rPr>
          <w:rtl/>
          <w:lang w:eastAsia="he-IL"/>
        </w:rPr>
      </w:pPr>
    </w:p>
    <w:p w:rsidR="00DA1059" w:rsidRDefault="00DA1059" w:rsidP="00F95782">
      <w:pPr>
        <w:rPr>
          <w:rtl/>
          <w:lang w:eastAsia="he-IL"/>
        </w:rPr>
      </w:pPr>
      <w:bookmarkStart w:id="6695" w:name="_ETM_Q32_368000"/>
      <w:bookmarkEnd w:id="6695"/>
      <w:r>
        <w:rPr>
          <w:rFonts w:hint="cs"/>
          <w:rtl/>
          <w:lang w:eastAsia="he-IL"/>
        </w:rPr>
        <w:t>השר שטרן, אתה</w:t>
      </w:r>
      <w:bookmarkStart w:id="6696" w:name="_ETM_Q32_365000"/>
      <w:bookmarkEnd w:id="6696"/>
      <w:r>
        <w:rPr>
          <w:rFonts w:hint="cs"/>
          <w:rtl/>
          <w:lang w:eastAsia="he-IL"/>
        </w:rPr>
        <w:t xml:space="preserve"> עולה או אתה לא עולה? בבקשה לעלות.</w:t>
      </w:r>
    </w:p>
    <w:p w:rsidR="00DA1059" w:rsidRDefault="00DA1059" w:rsidP="00F95782">
      <w:pPr>
        <w:rPr>
          <w:rtl/>
          <w:lang w:eastAsia="he-IL"/>
        </w:rPr>
      </w:pPr>
      <w:bookmarkStart w:id="6697" w:name="_ETM_Q32_372000"/>
      <w:bookmarkEnd w:id="6697"/>
    </w:p>
    <w:p w:rsidR="00DA1059" w:rsidRDefault="00DA1059" w:rsidP="00F95782">
      <w:pPr>
        <w:pStyle w:val="af6"/>
        <w:keepNext/>
        <w:rPr>
          <w:rtl/>
        </w:rPr>
      </w:pPr>
      <w:bookmarkStart w:id="6698" w:name="ET_interruption_קר_אה_52"/>
      <w:r w:rsidRPr="004C2DFA">
        <w:rPr>
          <w:rStyle w:val="TagStyle"/>
          <w:rtl/>
        </w:rPr>
        <w:t xml:space="preserve"> &lt;&lt; קריאה &gt;&gt; </w:t>
      </w:r>
      <w:r>
        <w:rPr>
          <w:rtl/>
        </w:rPr>
        <w:t>קריא</w:t>
      </w:r>
      <w:r>
        <w:rPr>
          <w:rFonts w:hint="cs"/>
          <w:rtl/>
        </w:rPr>
        <w:t>ות</w:t>
      </w:r>
      <w:r>
        <w:rPr>
          <w:rtl/>
        </w:rPr>
        <w:t>:</w:t>
      </w:r>
      <w:r w:rsidRPr="004C2DFA">
        <w:rPr>
          <w:rStyle w:val="TagStyle"/>
          <w:rtl/>
        </w:rPr>
        <w:t xml:space="preserve"> &lt;&lt; קריאה &gt;&gt;</w:t>
      </w:r>
      <w:r>
        <w:rPr>
          <w:rtl/>
        </w:rPr>
        <w:t xml:space="preserve">  </w:t>
      </w:r>
      <w:bookmarkEnd w:id="6698"/>
    </w:p>
    <w:p w:rsidR="00DA1059" w:rsidRDefault="00DA1059" w:rsidP="00CE6451">
      <w:pPr>
        <w:rPr>
          <w:rtl/>
          <w:lang w:eastAsia="he-IL"/>
        </w:rPr>
      </w:pPr>
    </w:p>
    <w:p w:rsidR="00DA1059" w:rsidRDefault="00267305" w:rsidP="00F95782">
      <w:pPr>
        <w:rPr>
          <w:rtl/>
          <w:lang w:eastAsia="he-IL"/>
        </w:rPr>
      </w:pPr>
      <w:r>
        <w:rPr>
          <w:rFonts w:hint="cs"/>
          <w:rtl/>
          <w:lang w:eastAsia="he-IL"/>
        </w:rPr>
        <w:t>– – –</w:t>
      </w:r>
    </w:p>
    <w:p w:rsidR="00DA1059" w:rsidRDefault="00DA1059" w:rsidP="00F95782">
      <w:pPr>
        <w:rPr>
          <w:rtl/>
          <w:lang w:eastAsia="he-IL"/>
        </w:rPr>
      </w:pPr>
      <w:bookmarkStart w:id="6699" w:name="_ETM_Q32_379000"/>
      <w:bookmarkEnd w:id="6699"/>
    </w:p>
    <w:p w:rsidR="00DA1059" w:rsidRDefault="00DA1059" w:rsidP="00F95782">
      <w:pPr>
        <w:pStyle w:val="af7"/>
        <w:keepNext/>
        <w:rPr>
          <w:rtl/>
        </w:rPr>
      </w:pPr>
      <w:bookmarkStart w:id="6700" w:name="ET_yor_6244_53"/>
      <w:r w:rsidRPr="004C2DFA">
        <w:rPr>
          <w:rStyle w:val="TagStyle"/>
          <w:rtl/>
        </w:rPr>
        <w:t xml:space="preserve"> &lt;&lt; יור &gt;&gt; </w:t>
      </w:r>
      <w:r>
        <w:rPr>
          <w:rtl/>
        </w:rPr>
        <w:t>היו"ר איתן גינזבורג:</w:t>
      </w:r>
      <w:r w:rsidRPr="004C2DFA">
        <w:rPr>
          <w:rStyle w:val="TagStyle"/>
          <w:rtl/>
        </w:rPr>
        <w:t xml:space="preserve"> &lt;&lt; יור &gt;&gt;</w:t>
      </w:r>
      <w:r>
        <w:rPr>
          <w:rtl/>
        </w:rPr>
        <w:t xml:space="preserve">  </w:t>
      </w:r>
      <w:bookmarkEnd w:id="6700"/>
    </w:p>
    <w:p w:rsidR="00DA1059" w:rsidRDefault="00DA1059" w:rsidP="00CE6451">
      <w:pPr>
        <w:rPr>
          <w:rtl/>
          <w:lang w:eastAsia="he-IL"/>
        </w:rPr>
      </w:pPr>
    </w:p>
    <w:p w:rsidR="00DA1059" w:rsidRDefault="00DA1059" w:rsidP="00F95782">
      <w:pPr>
        <w:rPr>
          <w:rtl/>
          <w:lang w:eastAsia="he-IL"/>
        </w:rPr>
      </w:pPr>
      <w:r>
        <w:rPr>
          <w:rFonts w:hint="cs"/>
          <w:rtl/>
          <w:lang w:eastAsia="he-IL"/>
        </w:rPr>
        <w:t xml:space="preserve">אנחנו, אנחנו </w:t>
      </w:r>
      <w:bookmarkStart w:id="6701" w:name="_ETM_Q32_380000"/>
      <w:bookmarkEnd w:id="6701"/>
      <w:r>
        <w:rPr>
          <w:rtl/>
          <w:lang w:eastAsia="he-IL"/>
        </w:rPr>
        <w:t>–</w:t>
      </w:r>
      <w:r>
        <w:rPr>
          <w:rFonts w:hint="cs"/>
          <w:rtl/>
          <w:lang w:eastAsia="he-IL"/>
        </w:rPr>
        <w:t xml:space="preserve"> השר שטרן.</w:t>
      </w:r>
    </w:p>
    <w:p w:rsidR="00DA1059" w:rsidRPr="00F93E41" w:rsidRDefault="00DA1059" w:rsidP="00CE6451">
      <w:pPr>
        <w:rPr>
          <w:rtl/>
        </w:rPr>
      </w:pPr>
    </w:p>
    <w:p w:rsidR="00DA1059" w:rsidRDefault="00DA1059" w:rsidP="00F95782">
      <w:pPr>
        <w:pStyle w:val="af6"/>
        <w:keepNext/>
        <w:rPr>
          <w:rtl/>
        </w:rPr>
      </w:pPr>
      <w:bookmarkStart w:id="6702" w:name="ET_interruption_5159_55"/>
      <w:r w:rsidRPr="004C2DFA">
        <w:rPr>
          <w:rStyle w:val="TagStyle"/>
          <w:rtl/>
        </w:rPr>
        <w:t xml:space="preserve"> &lt;&lt; קריאה &gt;&gt; </w:t>
      </w:r>
      <w:r>
        <w:rPr>
          <w:rtl/>
        </w:rPr>
        <w:t>דוד ביטן (הליכוד):</w:t>
      </w:r>
      <w:r w:rsidRPr="004C2DFA">
        <w:rPr>
          <w:rStyle w:val="TagStyle"/>
          <w:rtl/>
        </w:rPr>
        <w:t xml:space="preserve"> &lt;&lt; קריאה &gt;&gt;</w:t>
      </w:r>
      <w:r>
        <w:rPr>
          <w:rtl/>
        </w:rPr>
        <w:t xml:space="preserve">  </w:t>
      </w:r>
      <w:bookmarkEnd w:id="6702"/>
    </w:p>
    <w:p w:rsidR="00DA1059" w:rsidRDefault="00DA1059" w:rsidP="00CE6451">
      <w:pPr>
        <w:rPr>
          <w:rtl/>
          <w:lang w:eastAsia="he-IL"/>
        </w:rPr>
      </w:pPr>
    </w:p>
    <w:p w:rsidR="00DA1059" w:rsidRDefault="00DA1059" w:rsidP="00F95782">
      <w:pPr>
        <w:rPr>
          <w:rtl/>
          <w:lang w:eastAsia="he-IL"/>
        </w:rPr>
      </w:pPr>
      <w:bookmarkStart w:id="6703" w:name="_ETM_Q32_383000"/>
      <w:bookmarkEnd w:id="6703"/>
      <w:r>
        <w:rPr>
          <w:rFonts w:hint="cs"/>
          <w:rtl/>
          <w:lang w:eastAsia="he-IL"/>
        </w:rPr>
        <w:t xml:space="preserve">מה, אתה עושה את זה כל פעם עם אחר? </w:t>
      </w:r>
    </w:p>
    <w:p w:rsidR="00DA1059" w:rsidRDefault="00DA1059" w:rsidP="00F95782">
      <w:pPr>
        <w:rPr>
          <w:rtl/>
          <w:lang w:eastAsia="he-IL"/>
        </w:rPr>
      </w:pPr>
    </w:p>
    <w:p w:rsidR="00DA1059" w:rsidRDefault="00DA1059" w:rsidP="00F95782">
      <w:pPr>
        <w:pStyle w:val="af7"/>
        <w:keepNext/>
        <w:rPr>
          <w:rtl/>
        </w:rPr>
      </w:pPr>
      <w:r w:rsidRPr="004C2DFA">
        <w:rPr>
          <w:rStyle w:val="TagStyle"/>
          <w:rtl/>
        </w:rPr>
        <w:t xml:space="preserve"> &lt;&lt; יור &gt;&gt; </w:t>
      </w:r>
      <w:r>
        <w:rPr>
          <w:rtl/>
        </w:rPr>
        <w:t>היו"ר איתן גינזבורג:</w:t>
      </w:r>
      <w:r w:rsidRPr="004C2DFA">
        <w:rPr>
          <w:rStyle w:val="TagStyle"/>
          <w:rtl/>
        </w:rPr>
        <w:t xml:space="preserve"> &lt;&lt; יור &gt;&gt;</w:t>
      </w:r>
      <w:r>
        <w:rPr>
          <w:rtl/>
        </w:rPr>
        <w:t xml:space="preserve">  </w:t>
      </w:r>
    </w:p>
    <w:p w:rsidR="00DA1059" w:rsidRDefault="00DA1059" w:rsidP="00CE6451">
      <w:pPr>
        <w:rPr>
          <w:rtl/>
          <w:lang w:eastAsia="he-IL"/>
        </w:rPr>
      </w:pPr>
    </w:p>
    <w:p w:rsidR="00DA1059" w:rsidRDefault="00DA1059" w:rsidP="00F95782">
      <w:pPr>
        <w:rPr>
          <w:rtl/>
          <w:lang w:eastAsia="he-IL"/>
        </w:rPr>
      </w:pPr>
      <w:bookmarkStart w:id="6704" w:name="_ETM_Q32_384000"/>
      <w:bookmarkEnd w:id="6704"/>
      <w:r>
        <w:rPr>
          <w:rFonts w:hint="cs"/>
          <w:rtl/>
          <w:lang w:eastAsia="he-IL"/>
        </w:rPr>
        <w:t>השר שטרן.</w:t>
      </w:r>
    </w:p>
    <w:p w:rsidR="00DA1059" w:rsidRDefault="00DA1059" w:rsidP="00F95782">
      <w:pPr>
        <w:rPr>
          <w:rtl/>
          <w:lang w:eastAsia="he-IL"/>
        </w:rPr>
      </w:pPr>
    </w:p>
    <w:p w:rsidR="00DA1059" w:rsidRDefault="00DA1059" w:rsidP="00F95782">
      <w:pPr>
        <w:pStyle w:val="af6"/>
        <w:keepNext/>
        <w:rPr>
          <w:rtl/>
        </w:rPr>
      </w:pPr>
      <w:bookmarkStart w:id="6705" w:name="ET_interruption_5159_57"/>
      <w:r w:rsidRPr="004C2DFA">
        <w:rPr>
          <w:rStyle w:val="TagStyle"/>
          <w:rtl/>
        </w:rPr>
        <w:t xml:space="preserve"> &lt;&lt; קריאה &gt;&gt; </w:t>
      </w:r>
      <w:r>
        <w:rPr>
          <w:rtl/>
        </w:rPr>
        <w:t>דוד ביטן (הליכוד):</w:t>
      </w:r>
      <w:r w:rsidRPr="004C2DFA">
        <w:rPr>
          <w:rStyle w:val="TagStyle"/>
          <w:rtl/>
        </w:rPr>
        <w:t xml:space="preserve"> &lt;&lt; קריאה &gt;&gt;</w:t>
      </w:r>
      <w:r>
        <w:rPr>
          <w:rtl/>
        </w:rPr>
        <w:t xml:space="preserve">  </w:t>
      </w:r>
      <w:bookmarkEnd w:id="6705"/>
    </w:p>
    <w:p w:rsidR="00DA1059" w:rsidRDefault="00DA1059" w:rsidP="00CE6451">
      <w:pPr>
        <w:rPr>
          <w:rtl/>
          <w:lang w:eastAsia="he-IL"/>
        </w:rPr>
      </w:pPr>
    </w:p>
    <w:p w:rsidR="00DA1059" w:rsidRDefault="00DA1059" w:rsidP="00F95782">
      <w:pPr>
        <w:rPr>
          <w:rtl/>
          <w:lang w:eastAsia="he-IL"/>
        </w:rPr>
      </w:pPr>
      <w:bookmarkStart w:id="6706" w:name="_ETM_Q32_382000"/>
      <w:bookmarkEnd w:id="6706"/>
      <w:r>
        <w:rPr>
          <w:rFonts w:hint="cs"/>
          <w:rtl/>
          <w:lang w:eastAsia="he-IL"/>
        </w:rPr>
        <w:t>מה זה הדבר הזה?</w:t>
      </w:r>
    </w:p>
    <w:p w:rsidR="00DA1059" w:rsidRDefault="00DA1059" w:rsidP="00F95782">
      <w:pPr>
        <w:rPr>
          <w:rtl/>
          <w:lang w:eastAsia="he-IL"/>
        </w:rPr>
      </w:pPr>
    </w:p>
    <w:p w:rsidR="00DA1059" w:rsidRDefault="00DA1059" w:rsidP="00F95782">
      <w:pPr>
        <w:pStyle w:val="af7"/>
        <w:keepNext/>
        <w:rPr>
          <w:rtl/>
        </w:rPr>
      </w:pPr>
      <w:r w:rsidRPr="004C2DFA">
        <w:rPr>
          <w:rStyle w:val="TagStyle"/>
          <w:rtl/>
        </w:rPr>
        <w:t xml:space="preserve"> &lt;&lt; יור &gt;&gt; </w:t>
      </w:r>
      <w:r>
        <w:rPr>
          <w:rtl/>
        </w:rPr>
        <w:t>היו"ר איתן גינזבורג:</w:t>
      </w:r>
      <w:r w:rsidRPr="004C2DFA">
        <w:rPr>
          <w:rStyle w:val="TagStyle"/>
          <w:rtl/>
        </w:rPr>
        <w:t xml:space="preserve"> &lt;&lt; יור &gt;&gt;</w:t>
      </w:r>
      <w:r>
        <w:rPr>
          <w:rtl/>
        </w:rPr>
        <w:t xml:space="preserve">  </w:t>
      </w:r>
    </w:p>
    <w:p w:rsidR="00DA1059" w:rsidRDefault="00DA1059" w:rsidP="00CE6451">
      <w:pPr>
        <w:rPr>
          <w:rtl/>
          <w:lang w:eastAsia="he-IL"/>
        </w:rPr>
      </w:pPr>
    </w:p>
    <w:p w:rsidR="00DA1059" w:rsidRDefault="00DA1059" w:rsidP="00F95782">
      <w:pPr>
        <w:rPr>
          <w:rtl/>
          <w:lang w:eastAsia="he-IL"/>
        </w:rPr>
      </w:pPr>
      <w:r>
        <w:rPr>
          <w:rFonts w:hint="cs"/>
          <w:rtl/>
          <w:lang w:eastAsia="he-IL"/>
        </w:rPr>
        <w:t xml:space="preserve">או שאתה עולה </w:t>
      </w:r>
      <w:bookmarkStart w:id="6707" w:name="_ETM_Q32_385000"/>
      <w:bookmarkEnd w:id="6707"/>
      <w:r>
        <w:rPr>
          <w:rFonts w:hint="cs"/>
          <w:rtl/>
          <w:lang w:eastAsia="he-IL"/>
        </w:rPr>
        <w:t xml:space="preserve">או שאתה לא עולה. </w:t>
      </w:r>
    </w:p>
    <w:p w:rsidR="00DA1059" w:rsidRDefault="00DA1059" w:rsidP="00F95782">
      <w:pPr>
        <w:rPr>
          <w:rtl/>
          <w:lang w:eastAsia="he-IL"/>
        </w:rPr>
      </w:pPr>
    </w:p>
    <w:p w:rsidR="00DA1059" w:rsidRDefault="00DA1059" w:rsidP="00F95782">
      <w:pPr>
        <w:pStyle w:val="af6"/>
        <w:keepNext/>
        <w:rPr>
          <w:rtl/>
        </w:rPr>
      </w:pPr>
      <w:bookmarkStart w:id="6708" w:name="ET_interruption_6217_59"/>
      <w:r w:rsidRPr="004C2DFA">
        <w:rPr>
          <w:rStyle w:val="TagStyle"/>
          <w:rtl/>
        </w:rPr>
        <w:t xml:space="preserve"> &lt;&lt; קריאה &gt;&gt; </w:t>
      </w:r>
      <w:r>
        <w:rPr>
          <w:rtl/>
        </w:rPr>
        <w:t>שר המודיעין אלעזר שטרן:</w:t>
      </w:r>
      <w:r w:rsidRPr="004C2DFA">
        <w:rPr>
          <w:rStyle w:val="TagStyle"/>
          <w:rtl/>
        </w:rPr>
        <w:t xml:space="preserve"> &lt;&lt; קריאה &gt;&gt;</w:t>
      </w:r>
      <w:r>
        <w:rPr>
          <w:rtl/>
        </w:rPr>
        <w:t xml:space="preserve">  </w:t>
      </w:r>
      <w:bookmarkEnd w:id="6708"/>
    </w:p>
    <w:p w:rsidR="00DA1059" w:rsidRDefault="00DA1059" w:rsidP="00CE6451">
      <w:pPr>
        <w:rPr>
          <w:rtl/>
          <w:lang w:eastAsia="he-IL"/>
        </w:rPr>
      </w:pPr>
    </w:p>
    <w:p w:rsidR="00DA1059" w:rsidRDefault="00DA1059" w:rsidP="00F95782">
      <w:pPr>
        <w:rPr>
          <w:rtl/>
          <w:lang w:eastAsia="he-IL"/>
        </w:rPr>
      </w:pPr>
      <w:r>
        <w:rPr>
          <w:rFonts w:hint="cs"/>
          <w:rtl/>
          <w:lang w:eastAsia="he-IL"/>
        </w:rPr>
        <w:t>אני עולה.</w:t>
      </w:r>
    </w:p>
    <w:p w:rsidR="00DA1059" w:rsidRDefault="00DA1059" w:rsidP="00F95782">
      <w:pPr>
        <w:rPr>
          <w:rtl/>
          <w:lang w:eastAsia="he-IL"/>
        </w:rPr>
      </w:pPr>
      <w:bookmarkStart w:id="6709" w:name="_ETM_Q32_386000"/>
      <w:bookmarkEnd w:id="6709"/>
    </w:p>
    <w:p w:rsidR="00DA1059" w:rsidRDefault="00DA1059" w:rsidP="00F95782">
      <w:pPr>
        <w:pStyle w:val="af7"/>
        <w:keepNext/>
        <w:rPr>
          <w:rtl/>
        </w:rPr>
      </w:pPr>
      <w:bookmarkStart w:id="6710" w:name="ET_yor_6244_60"/>
      <w:r w:rsidRPr="004C2DFA">
        <w:rPr>
          <w:rStyle w:val="TagStyle"/>
          <w:rtl/>
        </w:rPr>
        <w:t xml:space="preserve"> &lt;&lt; יור &gt;&gt; </w:t>
      </w:r>
      <w:r>
        <w:rPr>
          <w:rtl/>
        </w:rPr>
        <w:t>היו"ר איתן גינזבורג:</w:t>
      </w:r>
      <w:r w:rsidRPr="004C2DFA">
        <w:rPr>
          <w:rStyle w:val="TagStyle"/>
          <w:rtl/>
        </w:rPr>
        <w:t xml:space="preserve"> &lt;&lt; יור &gt;&gt;</w:t>
      </w:r>
      <w:r>
        <w:rPr>
          <w:rtl/>
        </w:rPr>
        <w:t xml:space="preserve">  </w:t>
      </w:r>
      <w:bookmarkEnd w:id="6710"/>
    </w:p>
    <w:p w:rsidR="00DA1059" w:rsidRDefault="00DA1059" w:rsidP="00CE6451">
      <w:pPr>
        <w:rPr>
          <w:rtl/>
          <w:lang w:eastAsia="he-IL"/>
        </w:rPr>
      </w:pPr>
    </w:p>
    <w:p w:rsidR="00DA1059" w:rsidRDefault="00DA1059" w:rsidP="00F95782">
      <w:pPr>
        <w:rPr>
          <w:rtl/>
          <w:lang w:eastAsia="he-IL"/>
        </w:rPr>
      </w:pPr>
      <w:r>
        <w:rPr>
          <w:rFonts w:hint="cs"/>
          <w:rtl/>
          <w:lang w:eastAsia="he-IL"/>
        </w:rPr>
        <w:t>אתה עולה? אז בבקשה</w:t>
      </w:r>
      <w:bookmarkStart w:id="6711" w:name="_ETM_Q32_394316"/>
      <w:bookmarkEnd w:id="6711"/>
      <w:r>
        <w:rPr>
          <w:rFonts w:hint="cs"/>
          <w:rtl/>
          <w:lang w:eastAsia="he-IL"/>
        </w:rPr>
        <w:t xml:space="preserve"> לעלות.</w:t>
      </w:r>
    </w:p>
    <w:p w:rsidR="00DA1059" w:rsidRDefault="00DA1059" w:rsidP="00F95782">
      <w:pPr>
        <w:rPr>
          <w:rtl/>
          <w:lang w:eastAsia="he-IL"/>
        </w:rPr>
      </w:pPr>
    </w:p>
    <w:p w:rsidR="00DA1059" w:rsidRDefault="00DA1059" w:rsidP="00F95782">
      <w:pPr>
        <w:pStyle w:val="af6"/>
        <w:keepNext/>
        <w:rPr>
          <w:rtl/>
        </w:rPr>
      </w:pPr>
      <w:bookmarkStart w:id="6712" w:name="ET_interruption_4743_61"/>
      <w:r w:rsidRPr="004C2DFA">
        <w:rPr>
          <w:rStyle w:val="TagStyle"/>
          <w:rtl/>
        </w:rPr>
        <w:t xml:space="preserve"> &lt;&lt; קריאה &gt;&gt; </w:t>
      </w:r>
      <w:r>
        <w:rPr>
          <w:rtl/>
        </w:rPr>
        <w:t>יובל שטייניץ (הליכוד):</w:t>
      </w:r>
      <w:r w:rsidRPr="004C2DFA">
        <w:rPr>
          <w:rStyle w:val="TagStyle"/>
          <w:rtl/>
        </w:rPr>
        <w:t xml:space="preserve"> &lt;&lt; קריאה &gt;&gt;</w:t>
      </w:r>
      <w:r>
        <w:rPr>
          <w:rtl/>
        </w:rPr>
        <w:t xml:space="preserve">  </w:t>
      </w:r>
      <w:bookmarkEnd w:id="6712"/>
    </w:p>
    <w:p w:rsidR="00DA1059" w:rsidRDefault="00DA1059" w:rsidP="00CE6451">
      <w:pPr>
        <w:rPr>
          <w:rtl/>
          <w:lang w:eastAsia="he-IL"/>
        </w:rPr>
      </w:pPr>
    </w:p>
    <w:p w:rsidR="00DA1059" w:rsidRDefault="00DA1059" w:rsidP="00566E99">
      <w:pPr>
        <w:rPr>
          <w:rtl/>
          <w:lang w:eastAsia="he-IL"/>
        </w:rPr>
      </w:pPr>
      <w:r>
        <w:rPr>
          <w:rFonts w:hint="cs"/>
          <w:rtl/>
          <w:lang w:eastAsia="he-IL"/>
        </w:rPr>
        <w:t>שאלת אותו</w:t>
      </w:r>
      <w:r w:rsidR="00566E99">
        <w:rPr>
          <w:rFonts w:hint="cs"/>
          <w:rtl/>
          <w:lang w:eastAsia="he-IL"/>
        </w:rPr>
        <w:t xml:space="preserve"> מאה</w:t>
      </w:r>
      <w:r>
        <w:rPr>
          <w:rFonts w:hint="cs"/>
          <w:rtl/>
          <w:lang w:eastAsia="he-IL"/>
        </w:rPr>
        <w:t xml:space="preserve"> פעמים.</w:t>
      </w:r>
    </w:p>
    <w:p w:rsidR="00DA1059" w:rsidRDefault="00DA1059" w:rsidP="00F95782">
      <w:pPr>
        <w:rPr>
          <w:rtl/>
          <w:lang w:eastAsia="he-IL"/>
        </w:rPr>
      </w:pPr>
    </w:p>
    <w:p w:rsidR="00DA1059" w:rsidRDefault="00DA1059" w:rsidP="00F95782">
      <w:pPr>
        <w:pStyle w:val="af7"/>
        <w:keepNext/>
        <w:rPr>
          <w:rtl/>
        </w:rPr>
      </w:pPr>
      <w:bookmarkStart w:id="6713" w:name="ET_yor_6244_62"/>
      <w:r w:rsidRPr="004C2DFA">
        <w:rPr>
          <w:rStyle w:val="TagStyle"/>
          <w:rtl/>
        </w:rPr>
        <w:t xml:space="preserve"> &lt;&lt; יור &gt;&gt; </w:t>
      </w:r>
      <w:r>
        <w:rPr>
          <w:rtl/>
        </w:rPr>
        <w:t>היו"ר איתן גינזבורג:</w:t>
      </w:r>
      <w:r w:rsidRPr="004C2DFA">
        <w:rPr>
          <w:rStyle w:val="TagStyle"/>
          <w:rtl/>
        </w:rPr>
        <w:t xml:space="preserve"> &lt;&lt; יור &gt;&gt;</w:t>
      </w:r>
      <w:r>
        <w:rPr>
          <w:rtl/>
        </w:rPr>
        <w:t xml:space="preserve">  </w:t>
      </w:r>
      <w:bookmarkEnd w:id="6713"/>
    </w:p>
    <w:p w:rsidR="00DA1059" w:rsidRDefault="00DA1059" w:rsidP="00CE6451">
      <w:pPr>
        <w:rPr>
          <w:rtl/>
          <w:lang w:eastAsia="he-IL"/>
        </w:rPr>
      </w:pPr>
    </w:p>
    <w:p w:rsidR="00DA1059" w:rsidRDefault="00DA1059" w:rsidP="00F95782">
      <w:pPr>
        <w:rPr>
          <w:rtl/>
          <w:lang w:eastAsia="he-IL"/>
        </w:rPr>
      </w:pPr>
      <w:bookmarkStart w:id="6714" w:name="_ETM_Q32_388000"/>
      <w:bookmarkEnd w:id="6714"/>
      <w:r>
        <w:rPr>
          <w:rFonts w:hint="cs"/>
          <w:rtl/>
          <w:lang w:eastAsia="he-IL"/>
        </w:rPr>
        <w:t>אם לא, אנחנו נעבור להצבעה.</w:t>
      </w:r>
    </w:p>
    <w:p w:rsidR="00DA1059" w:rsidRDefault="00DA1059" w:rsidP="00F95782">
      <w:pPr>
        <w:rPr>
          <w:rtl/>
          <w:lang w:eastAsia="he-IL"/>
        </w:rPr>
      </w:pPr>
      <w:bookmarkStart w:id="6715" w:name="_ETM_Q32_392000"/>
      <w:bookmarkEnd w:id="6715"/>
    </w:p>
    <w:p w:rsidR="00DA1059" w:rsidRDefault="00DA1059" w:rsidP="00F95782">
      <w:pPr>
        <w:pStyle w:val="af6"/>
        <w:keepNext/>
        <w:rPr>
          <w:rtl/>
        </w:rPr>
      </w:pPr>
      <w:bookmarkStart w:id="6716" w:name="ET_interruption_4743_63"/>
      <w:r w:rsidRPr="004C2DFA">
        <w:rPr>
          <w:rStyle w:val="TagStyle"/>
          <w:rtl/>
        </w:rPr>
        <w:t xml:space="preserve"> &lt;&lt; קריאה &gt;&gt; </w:t>
      </w:r>
      <w:r>
        <w:rPr>
          <w:rtl/>
        </w:rPr>
        <w:t>יובל שטייניץ (הליכוד):</w:t>
      </w:r>
      <w:r w:rsidRPr="004C2DFA">
        <w:rPr>
          <w:rStyle w:val="TagStyle"/>
          <w:rtl/>
        </w:rPr>
        <w:t xml:space="preserve"> &lt;&lt; קריאה &gt;&gt;</w:t>
      </w:r>
      <w:r>
        <w:rPr>
          <w:rtl/>
        </w:rPr>
        <w:t xml:space="preserve">  </w:t>
      </w:r>
      <w:bookmarkEnd w:id="6716"/>
    </w:p>
    <w:p w:rsidR="00DA1059" w:rsidRDefault="00DA1059" w:rsidP="00CE6451">
      <w:pPr>
        <w:rPr>
          <w:rtl/>
          <w:lang w:eastAsia="he-IL"/>
        </w:rPr>
      </w:pPr>
    </w:p>
    <w:p w:rsidR="00DA1059" w:rsidRDefault="00566E99" w:rsidP="00566E99">
      <w:pPr>
        <w:rPr>
          <w:rtl/>
          <w:lang w:eastAsia="he-IL"/>
        </w:rPr>
      </w:pPr>
      <w:bookmarkStart w:id="6717" w:name="_ETM_Q32_390000"/>
      <w:bookmarkEnd w:id="6717"/>
      <w:r>
        <w:rPr>
          <w:rFonts w:hint="cs"/>
          <w:rtl/>
          <w:lang w:eastAsia="he-IL"/>
        </w:rPr>
        <w:t>מאה</w:t>
      </w:r>
      <w:r w:rsidR="00DA1059">
        <w:rPr>
          <w:rFonts w:hint="cs"/>
          <w:rtl/>
          <w:lang w:eastAsia="he-IL"/>
        </w:rPr>
        <w:t xml:space="preserve"> פעמים אתה </w:t>
      </w:r>
      <w:bookmarkStart w:id="6718" w:name="_ETM_Q32_395000"/>
      <w:bookmarkEnd w:id="6718"/>
      <w:r w:rsidR="00267305">
        <w:rPr>
          <w:rFonts w:hint="cs"/>
          <w:rtl/>
          <w:lang w:eastAsia="he-IL"/>
        </w:rPr>
        <w:t>– – –</w:t>
      </w:r>
      <w:r w:rsidR="00DA1059">
        <w:rPr>
          <w:rFonts w:hint="cs"/>
          <w:rtl/>
          <w:lang w:eastAsia="he-IL"/>
        </w:rPr>
        <w:t xml:space="preserve"> מה זה? לא </w:t>
      </w:r>
      <w:bookmarkStart w:id="6719" w:name="_ETM_Q32_393000"/>
      <w:bookmarkEnd w:id="6719"/>
      <w:r w:rsidR="00DA1059">
        <w:rPr>
          <w:rFonts w:hint="cs"/>
          <w:rtl/>
          <w:lang w:eastAsia="he-IL"/>
        </w:rPr>
        <w:t xml:space="preserve">ראיתי דבר כזה. </w:t>
      </w:r>
      <w:r>
        <w:rPr>
          <w:rFonts w:hint="cs"/>
          <w:rtl/>
          <w:lang w:eastAsia="he-IL"/>
        </w:rPr>
        <w:t>מאה</w:t>
      </w:r>
      <w:r w:rsidR="00DA1059">
        <w:rPr>
          <w:rFonts w:hint="cs"/>
          <w:rtl/>
          <w:lang w:eastAsia="he-IL"/>
        </w:rPr>
        <w:t xml:space="preserve"> פעמים </w:t>
      </w:r>
      <w:r w:rsidR="00267305">
        <w:rPr>
          <w:rFonts w:hint="cs"/>
          <w:rtl/>
          <w:lang w:eastAsia="he-IL"/>
        </w:rPr>
        <w:t>– – –</w:t>
      </w:r>
    </w:p>
    <w:p w:rsidR="00DA1059" w:rsidRDefault="00DA1059" w:rsidP="00F95782">
      <w:pPr>
        <w:rPr>
          <w:rtl/>
          <w:lang w:eastAsia="he-IL"/>
        </w:rPr>
      </w:pPr>
    </w:p>
    <w:p w:rsidR="00DA1059" w:rsidRDefault="00DA1059" w:rsidP="00F95782">
      <w:pPr>
        <w:pStyle w:val="af6"/>
        <w:keepNext/>
        <w:rPr>
          <w:rtl/>
        </w:rPr>
      </w:pPr>
      <w:bookmarkStart w:id="6720" w:name="ET_interruption_5788_64"/>
      <w:r w:rsidRPr="00F54A80">
        <w:rPr>
          <w:rStyle w:val="TagStyle"/>
          <w:rtl/>
        </w:rPr>
        <w:t xml:space="preserve"> &lt;&lt; קריאה &gt;&gt; </w:t>
      </w:r>
      <w:r>
        <w:rPr>
          <w:rtl/>
        </w:rPr>
        <w:t>פטין מולא (הליכוד):</w:t>
      </w:r>
      <w:r w:rsidRPr="00F54A80">
        <w:rPr>
          <w:rStyle w:val="TagStyle"/>
          <w:rtl/>
        </w:rPr>
        <w:t xml:space="preserve"> &lt;&lt; קריאה &gt;&gt;</w:t>
      </w:r>
      <w:r>
        <w:rPr>
          <w:rtl/>
        </w:rPr>
        <w:t xml:space="preserve">  </w:t>
      </w:r>
      <w:bookmarkEnd w:id="6720"/>
    </w:p>
    <w:p w:rsidR="00DA1059" w:rsidRDefault="00DA1059" w:rsidP="00CE6451">
      <w:pPr>
        <w:rPr>
          <w:rtl/>
          <w:lang w:eastAsia="he-IL"/>
        </w:rPr>
      </w:pPr>
    </w:p>
    <w:p w:rsidR="00DA1059" w:rsidRDefault="00DA1059" w:rsidP="00F95782">
      <w:pPr>
        <w:rPr>
          <w:rtl/>
          <w:lang w:eastAsia="he-IL"/>
        </w:rPr>
      </w:pPr>
      <w:bookmarkStart w:id="6721" w:name="_ETM_Q32_399000"/>
      <w:bookmarkEnd w:id="6721"/>
      <w:r>
        <w:rPr>
          <w:rFonts w:hint="cs"/>
          <w:rtl/>
          <w:lang w:eastAsia="he-IL"/>
        </w:rPr>
        <w:t xml:space="preserve">זה לא </w:t>
      </w:r>
      <w:bookmarkStart w:id="6722" w:name="_ETM_Q32_396000"/>
      <w:bookmarkEnd w:id="6722"/>
      <w:r>
        <w:rPr>
          <w:rFonts w:hint="cs"/>
          <w:rtl/>
          <w:lang w:eastAsia="he-IL"/>
        </w:rPr>
        <w:t>סביר. לא סביר הדבר הזה.</w:t>
      </w:r>
    </w:p>
    <w:p w:rsidR="00DA1059" w:rsidRDefault="00DA1059" w:rsidP="00F95782">
      <w:pPr>
        <w:rPr>
          <w:rtl/>
          <w:lang w:eastAsia="he-IL"/>
        </w:rPr>
      </w:pPr>
      <w:bookmarkStart w:id="6723" w:name="_ETM_Q32_409000"/>
      <w:bookmarkEnd w:id="6723"/>
    </w:p>
    <w:p w:rsidR="00DA1059" w:rsidRDefault="00DA1059" w:rsidP="00F95782">
      <w:pPr>
        <w:pStyle w:val="af6"/>
        <w:keepNext/>
        <w:rPr>
          <w:rtl/>
        </w:rPr>
      </w:pPr>
      <w:bookmarkStart w:id="6724" w:name="ET_interruption_5786_65"/>
      <w:r w:rsidRPr="00F54A80">
        <w:rPr>
          <w:rStyle w:val="TagStyle"/>
          <w:rtl/>
        </w:rPr>
        <w:t xml:space="preserve"> &lt;&lt; קריאה &gt;&gt; </w:t>
      </w:r>
      <w:r>
        <w:rPr>
          <w:rtl/>
        </w:rPr>
        <w:t>אופיר כץ (הליכוד):</w:t>
      </w:r>
      <w:r w:rsidRPr="00F54A80">
        <w:rPr>
          <w:rStyle w:val="TagStyle"/>
          <w:rtl/>
        </w:rPr>
        <w:t xml:space="preserve"> &lt;&lt; קריאה &gt;&gt;</w:t>
      </w:r>
      <w:r>
        <w:rPr>
          <w:rtl/>
        </w:rPr>
        <w:t xml:space="preserve">  </w:t>
      </w:r>
      <w:bookmarkEnd w:id="6724"/>
    </w:p>
    <w:p w:rsidR="00DA1059" w:rsidRDefault="00DA1059" w:rsidP="00CE6451">
      <w:pPr>
        <w:rPr>
          <w:rtl/>
          <w:lang w:eastAsia="he-IL"/>
        </w:rPr>
      </w:pPr>
    </w:p>
    <w:p w:rsidR="00DA1059" w:rsidRDefault="00267305" w:rsidP="00F95782">
      <w:pPr>
        <w:rPr>
          <w:rtl/>
          <w:lang w:eastAsia="he-IL"/>
        </w:rPr>
      </w:pPr>
      <w:bookmarkStart w:id="6725" w:name="_ETM_Q32_412000"/>
      <w:bookmarkEnd w:id="6725"/>
      <w:r>
        <w:rPr>
          <w:rFonts w:hint="cs"/>
          <w:rtl/>
          <w:lang w:eastAsia="he-IL"/>
        </w:rPr>
        <w:t>– – –</w:t>
      </w:r>
    </w:p>
    <w:p w:rsidR="00DA1059" w:rsidRDefault="00DA1059" w:rsidP="00F95782">
      <w:pPr>
        <w:rPr>
          <w:rtl/>
          <w:lang w:eastAsia="he-IL"/>
        </w:rPr>
      </w:pPr>
    </w:p>
    <w:p w:rsidR="00DA1059" w:rsidRDefault="00DA1059" w:rsidP="00F95782">
      <w:pPr>
        <w:pStyle w:val="af6"/>
        <w:keepNext/>
        <w:rPr>
          <w:rtl/>
        </w:rPr>
      </w:pPr>
      <w:bookmarkStart w:id="6726" w:name="ET_interruption_4743_66"/>
      <w:r w:rsidRPr="00F54A80">
        <w:rPr>
          <w:rStyle w:val="TagStyle"/>
          <w:rtl/>
        </w:rPr>
        <w:t xml:space="preserve"> &lt;&lt; קריאה &gt;&gt; </w:t>
      </w:r>
      <w:r>
        <w:rPr>
          <w:rtl/>
        </w:rPr>
        <w:t>יובל שטייניץ (הליכוד):</w:t>
      </w:r>
      <w:r w:rsidRPr="00F54A80">
        <w:rPr>
          <w:rStyle w:val="TagStyle"/>
          <w:rtl/>
        </w:rPr>
        <w:t xml:space="preserve"> &lt;&lt; קריאה &gt;&gt;</w:t>
      </w:r>
      <w:r>
        <w:rPr>
          <w:rtl/>
        </w:rPr>
        <w:t xml:space="preserve">  </w:t>
      </w:r>
      <w:bookmarkEnd w:id="6726"/>
    </w:p>
    <w:p w:rsidR="00DA1059" w:rsidRDefault="00DA1059" w:rsidP="00CE6451">
      <w:pPr>
        <w:rPr>
          <w:rtl/>
          <w:lang w:eastAsia="he-IL"/>
        </w:rPr>
      </w:pPr>
    </w:p>
    <w:p w:rsidR="00DA1059" w:rsidRDefault="00DA1059" w:rsidP="00566E99">
      <w:pPr>
        <w:rPr>
          <w:rtl/>
          <w:lang w:eastAsia="he-IL"/>
        </w:rPr>
      </w:pPr>
      <w:bookmarkStart w:id="6727" w:name="_ETM_Q32_416000"/>
      <w:bookmarkEnd w:id="6727"/>
      <w:r>
        <w:rPr>
          <w:rFonts w:hint="cs"/>
          <w:rtl/>
          <w:lang w:eastAsia="he-IL"/>
        </w:rPr>
        <w:t>אף יושב-ראש לא עשה דבר כזה. לקרוא</w:t>
      </w:r>
      <w:r w:rsidR="00566E99">
        <w:rPr>
          <w:rFonts w:hint="cs"/>
          <w:rtl/>
          <w:lang w:eastAsia="he-IL"/>
        </w:rPr>
        <w:t xml:space="preserve"> מאה</w:t>
      </w:r>
      <w:r>
        <w:rPr>
          <w:rFonts w:hint="cs"/>
          <w:rtl/>
          <w:lang w:eastAsia="he-IL"/>
        </w:rPr>
        <w:t xml:space="preserve"> פעמים לשר</w:t>
      </w:r>
      <w:bookmarkStart w:id="6728" w:name="_ETM_Q32_411000"/>
      <w:bookmarkEnd w:id="6728"/>
      <w:r>
        <w:rPr>
          <w:rFonts w:hint="cs"/>
          <w:rtl/>
          <w:lang w:eastAsia="he-IL"/>
        </w:rPr>
        <w:t>, כשצריכה להיות הצבעה, לקרוא לו כדי שיעלה.</w:t>
      </w:r>
    </w:p>
    <w:p w:rsidR="00DA1059" w:rsidRDefault="00DA1059" w:rsidP="00F95782">
      <w:pPr>
        <w:rPr>
          <w:rtl/>
          <w:lang w:eastAsia="he-IL"/>
        </w:rPr>
      </w:pPr>
    </w:p>
    <w:p w:rsidR="00DA1059" w:rsidRDefault="00DA1059" w:rsidP="00F95782">
      <w:pPr>
        <w:pStyle w:val="af7"/>
        <w:keepNext/>
        <w:rPr>
          <w:rtl/>
        </w:rPr>
      </w:pPr>
      <w:r w:rsidRPr="00F54A80">
        <w:rPr>
          <w:rStyle w:val="TagStyle"/>
          <w:rtl/>
        </w:rPr>
        <w:t xml:space="preserve"> &lt;&lt; יור &gt;&gt; </w:t>
      </w:r>
      <w:r>
        <w:rPr>
          <w:rtl/>
        </w:rPr>
        <w:t>היו"ר איתן גינזבורג:</w:t>
      </w:r>
      <w:r w:rsidRPr="00F54A80">
        <w:rPr>
          <w:rStyle w:val="TagStyle"/>
          <w:rtl/>
        </w:rPr>
        <w:t xml:space="preserve"> &lt;&lt; יור &gt;&gt;</w:t>
      </w:r>
      <w:r>
        <w:rPr>
          <w:rtl/>
        </w:rPr>
        <w:t xml:space="preserve">  </w:t>
      </w:r>
    </w:p>
    <w:p w:rsidR="00DA1059" w:rsidRDefault="00DA1059" w:rsidP="00CE6451">
      <w:pPr>
        <w:rPr>
          <w:rtl/>
          <w:lang w:eastAsia="he-IL"/>
        </w:rPr>
      </w:pPr>
    </w:p>
    <w:p w:rsidR="00DA1059" w:rsidRDefault="00DA1059" w:rsidP="007D216B">
      <w:pPr>
        <w:rPr>
          <w:rtl/>
          <w:lang w:eastAsia="he-IL"/>
        </w:rPr>
      </w:pPr>
      <w:bookmarkStart w:id="6729" w:name="_ETM_Q32_415000"/>
      <w:bookmarkEnd w:id="6729"/>
      <w:r>
        <w:rPr>
          <w:rFonts w:hint="cs"/>
          <w:rtl/>
          <w:lang w:eastAsia="he-IL"/>
        </w:rPr>
        <w:t xml:space="preserve">תודה </w:t>
      </w:r>
      <w:bookmarkStart w:id="6730" w:name="_ETM_Q32_417000"/>
      <w:bookmarkEnd w:id="6730"/>
      <w:r>
        <w:rPr>
          <w:rFonts w:hint="cs"/>
          <w:rtl/>
          <w:lang w:eastAsia="he-IL"/>
        </w:rPr>
        <w:t>לתקנון המהלך מיקי זוהר.</w:t>
      </w:r>
    </w:p>
    <w:p w:rsidR="00DA1059" w:rsidRDefault="00DA1059" w:rsidP="00F95782">
      <w:pPr>
        <w:rPr>
          <w:rtl/>
          <w:lang w:eastAsia="he-IL"/>
        </w:rPr>
      </w:pPr>
    </w:p>
    <w:p w:rsidR="00DA1059" w:rsidRDefault="00DA1059" w:rsidP="00F95782">
      <w:pPr>
        <w:pStyle w:val="af6"/>
        <w:keepNext/>
        <w:rPr>
          <w:rtl/>
        </w:rPr>
      </w:pPr>
      <w:bookmarkStart w:id="6731" w:name="ET_interruption_5279_69"/>
      <w:r w:rsidRPr="00F54A80">
        <w:rPr>
          <w:rStyle w:val="TagStyle"/>
          <w:rtl/>
        </w:rPr>
        <w:t xml:space="preserve"> &lt;&lt; קריאה &gt;&gt; </w:t>
      </w:r>
      <w:r>
        <w:rPr>
          <w:rtl/>
        </w:rPr>
        <w:t>מכלוף מיקי זוהר (הליכוד):</w:t>
      </w:r>
      <w:r w:rsidRPr="00F54A80">
        <w:rPr>
          <w:rStyle w:val="TagStyle"/>
          <w:rtl/>
        </w:rPr>
        <w:t xml:space="preserve"> &lt;&lt; קריאה &gt;&gt;</w:t>
      </w:r>
      <w:r>
        <w:rPr>
          <w:rtl/>
        </w:rPr>
        <w:t xml:space="preserve">  </w:t>
      </w:r>
      <w:bookmarkEnd w:id="6731"/>
    </w:p>
    <w:p w:rsidR="00DA1059" w:rsidRDefault="00DA1059" w:rsidP="00CE6451">
      <w:pPr>
        <w:rPr>
          <w:rtl/>
          <w:lang w:eastAsia="he-IL"/>
        </w:rPr>
      </w:pPr>
    </w:p>
    <w:p w:rsidR="00DA1059" w:rsidRPr="00F54A80" w:rsidRDefault="00DA1059" w:rsidP="00F95782">
      <w:pPr>
        <w:rPr>
          <w:rtl/>
          <w:lang w:eastAsia="he-IL"/>
        </w:rPr>
      </w:pPr>
      <w:r>
        <w:rPr>
          <w:rFonts w:hint="cs"/>
          <w:rtl/>
          <w:lang w:eastAsia="he-IL"/>
        </w:rPr>
        <w:t>אתה יודע את התקנון?</w:t>
      </w:r>
    </w:p>
    <w:p w:rsidR="00DA1059" w:rsidRDefault="00DA1059" w:rsidP="00F95782">
      <w:pPr>
        <w:rPr>
          <w:rtl/>
          <w:lang w:eastAsia="he-IL"/>
        </w:rPr>
      </w:pPr>
    </w:p>
    <w:p w:rsidR="00DA1059" w:rsidRDefault="00DA1059" w:rsidP="00F95782">
      <w:pPr>
        <w:pStyle w:val="af7"/>
        <w:keepNext/>
        <w:rPr>
          <w:rtl/>
        </w:rPr>
      </w:pPr>
      <w:bookmarkStart w:id="6732" w:name="ET_yor_6244_68"/>
      <w:r w:rsidRPr="00F54A80">
        <w:rPr>
          <w:rStyle w:val="TagStyle"/>
          <w:rtl/>
        </w:rPr>
        <w:t xml:space="preserve"> &lt;&lt; יור &gt;&gt; </w:t>
      </w:r>
      <w:r>
        <w:rPr>
          <w:rtl/>
        </w:rPr>
        <w:t>היו"ר איתן גינזבורג:</w:t>
      </w:r>
      <w:r w:rsidRPr="00F54A80">
        <w:rPr>
          <w:rStyle w:val="TagStyle"/>
          <w:rtl/>
        </w:rPr>
        <w:t xml:space="preserve"> &lt;&lt; יור &gt;&gt;</w:t>
      </w:r>
      <w:r>
        <w:rPr>
          <w:rtl/>
        </w:rPr>
        <w:t xml:space="preserve">  </w:t>
      </w:r>
      <w:bookmarkEnd w:id="6732"/>
    </w:p>
    <w:p w:rsidR="00DA1059" w:rsidRDefault="00DA1059" w:rsidP="00CE6451">
      <w:pPr>
        <w:rPr>
          <w:rtl/>
        </w:rPr>
      </w:pPr>
    </w:p>
    <w:p w:rsidR="00DA1059" w:rsidRDefault="00DA1059" w:rsidP="00F95782">
      <w:pPr>
        <w:rPr>
          <w:rtl/>
        </w:rPr>
      </w:pPr>
      <w:bookmarkStart w:id="6733" w:name="_ETM_Q32_419000"/>
      <w:bookmarkEnd w:id="6733"/>
      <w:r>
        <w:rPr>
          <w:rFonts w:hint="cs"/>
          <w:rtl/>
        </w:rPr>
        <w:t xml:space="preserve">אני אבדוק </w:t>
      </w:r>
      <w:r>
        <w:rPr>
          <w:rtl/>
        </w:rPr>
        <w:t>–</w:t>
      </w:r>
      <w:r>
        <w:rPr>
          <w:rFonts w:hint="cs"/>
          <w:rtl/>
        </w:rPr>
        <w:t xml:space="preserve"> אני אפנה אליך בכל פעם שיש לי </w:t>
      </w:r>
      <w:bookmarkStart w:id="6734" w:name="_ETM_Q32_428320"/>
      <w:bookmarkEnd w:id="6734"/>
      <w:r>
        <w:rPr>
          <w:rFonts w:hint="cs"/>
          <w:rtl/>
        </w:rPr>
        <w:t>ספק.</w:t>
      </w:r>
    </w:p>
    <w:p w:rsidR="00DA1059" w:rsidRDefault="00DA1059" w:rsidP="00F95782">
      <w:pPr>
        <w:rPr>
          <w:rtl/>
        </w:rPr>
      </w:pPr>
    </w:p>
    <w:p w:rsidR="00DA1059" w:rsidRDefault="00DA1059" w:rsidP="00F95782">
      <w:pPr>
        <w:pStyle w:val="af6"/>
        <w:keepNext/>
        <w:rPr>
          <w:rtl/>
        </w:rPr>
      </w:pPr>
      <w:bookmarkStart w:id="6735" w:name="ET_interruption_5279_70"/>
      <w:r w:rsidRPr="00F54A80">
        <w:rPr>
          <w:rStyle w:val="TagStyle"/>
          <w:rtl/>
        </w:rPr>
        <w:t xml:space="preserve"> &lt;&lt; קריאה &gt;&gt; </w:t>
      </w:r>
      <w:r>
        <w:rPr>
          <w:rtl/>
        </w:rPr>
        <w:t>מכלוף מיקי זוהר (הליכוד):</w:t>
      </w:r>
      <w:r w:rsidRPr="00F54A80">
        <w:rPr>
          <w:rStyle w:val="TagStyle"/>
          <w:rtl/>
        </w:rPr>
        <w:t xml:space="preserve"> &lt;&lt; קריאה &gt;&gt;</w:t>
      </w:r>
      <w:r>
        <w:rPr>
          <w:rtl/>
        </w:rPr>
        <w:t xml:space="preserve">  </w:t>
      </w:r>
      <w:bookmarkEnd w:id="6735"/>
    </w:p>
    <w:p w:rsidR="00DA1059" w:rsidRDefault="00DA1059" w:rsidP="00CE6451">
      <w:pPr>
        <w:rPr>
          <w:rtl/>
          <w:lang w:eastAsia="he-IL"/>
        </w:rPr>
      </w:pPr>
    </w:p>
    <w:p w:rsidR="00DA1059" w:rsidRDefault="00DA1059" w:rsidP="00F95782">
      <w:pPr>
        <w:rPr>
          <w:rtl/>
          <w:lang w:eastAsia="he-IL"/>
        </w:rPr>
      </w:pPr>
      <w:r>
        <w:rPr>
          <w:rFonts w:hint="cs"/>
          <w:rtl/>
          <w:lang w:eastAsia="he-IL"/>
        </w:rPr>
        <w:t xml:space="preserve">אז בבקשה, תעמוד בכללי התקנון. </w:t>
      </w:r>
      <w:bookmarkStart w:id="6736" w:name="_ETM_Q32_421000"/>
      <w:bookmarkEnd w:id="6736"/>
    </w:p>
    <w:p w:rsidR="00DA1059" w:rsidRDefault="00DA1059" w:rsidP="00F95782">
      <w:pPr>
        <w:rPr>
          <w:rtl/>
          <w:lang w:eastAsia="he-IL"/>
        </w:rPr>
      </w:pPr>
      <w:bookmarkStart w:id="6737" w:name="_ETM_Q32_423000"/>
      <w:bookmarkEnd w:id="6737"/>
    </w:p>
    <w:p w:rsidR="00DA1059" w:rsidRDefault="00DA1059" w:rsidP="00F95782">
      <w:pPr>
        <w:pStyle w:val="af7"/>
        <w:keepNext/>
        <w:rPr>
          <w:rtl/>
        </w:rPr>
      </w:pPr>
      <w:r w:rsidRPr="00F54A80">
        <w:rPr>
          <w:rStyle w:val="TagStyle"/>
          <w:rtl/>
        </w:rPr>
        <w:t xml:space="preserve"> &lt;&lt; יור &gt;&gt; </w:t>
      </w:r>
      <w:r>
        <w:rPr>
          <w:rtl/>
        </w:rPr>
        <w:t>היו"ר איתן גינזבורג:</w:t>
      </w:r>
      <w:r w:rsidRPr="00F54A80">
        <w:rPr>
          <w:rStyle w:val="TagStyle"/>
          <w:rtl/>
        </w:rPr>
        <w:t xml:space="preserve"> &lt;&lt; יור &gt;&gt;</w:t>
      </w:r>
      <w:r>
        <w:rPr>
          <w:rtl/>
        </w:rPr>
        <w:t xml:space="preserve">  </w:t>
      </w:r>
    </w:p>
    <w:p w:rsidR="00DA1059" w:rsidRDefault="00DA1059" w:rsidP="00CE6451">
      <w:pPr>
        <w:rPr>
          <w:rtl/>
          <w:lang w:eastAsia="he-IL"/>
        </w:rPr>
      </w:pPr>
    </w:p>
    <w:p w:rsidR="00DA1059" w:rsidRDefault="00DA1059" w:rsidP="00F95782">
      <w:pPr>
        <w:rPr>
          <w:rtl/>
          <w:lang w:eastAsia="he-IL"/>
        </w:rPr>
      </w:pPr>
      <w:bookmarkStart w:id="6738" w:name="_ETM_Q32_424000"/>
      <w:bookmarkEnd w:id="6738"/>
      <w:r>
        <w:rPr>
          <w:rFonts w:hint="cs"/>
          <w:rtl/>
          <w:lang w:eastAsia="he-IL"/>
        </w:rPr>
        <w:t>תודה רבה.</w:t>
      </w:r>
    </w:p>
    <w:p w:rsidR="00DA1059" w:rsidRDefault="00DA1059" w:rsidP="00F95782">
      <w:pPr>
        <w:rPr>
          <w:rtl/>
          <w:lang w:eastAsia="he-IL"/>
        </w:rPr>
      </w:pPr>
    </w:p>
    <w:p w:rsidR="00DA1059" w:rsidRDefault="00DA1059" w:rsidP="00F95782">
      <w:pPr>
        <w:pStyle w:val="af6"/>
        <w:keepNext/>
        <w:rPr>
          <w:rtl/>
        </w:rPr>
      </w:pPr>
      <w:bookmarkStart w:id="6739" w:name="ET_interruption_5279_72"/>
      <w:r w:rsidRPr="00F54A80">
        <w:rPr>
          <w:rStyle w:val="TagStyle"/>
          <w:rtl/>
        </w:rPr>
        <w:t xml:space="preserve"> &lt;&lt; קריאה &gt;&gt; </w:t>
      </w:r>
      <w:r>
        <w:rPr>
          <w:rtl/>
        </w:rPr>
        <w:t>מכלוף מיקי זוהר (הליכוד):</w:t>
      </w:r>
      <w:r w:rsidRPr="00F54A80">
        <w:rPr>
          <w:rStyle w:val="TagStyle"/>
          <w:rtl/>
        </w:rPr>
        <w:t xml:space="preserve"> &lt;&lt; קריאה &gt;&gt;</w:t>
      </w:r>
      <w:r>
        <w:rPr>
          <w:rtl/>
        </w:rPr>
        <w:t xml:space="preserve">  </w:t>
      </w:r>
      <w:bookmarkEnd w:id="6739"/>
    </w:p>
    <w:p w:rsidR="00DA1059" w:rsidRDefault="00DA1059" w:rsidP="00CE6451">
      <w:pPr>
        <w:rPr>
          <w:rtl/>
          <w:lang w:eastAsia="he-IL"/>
        </w:rPr>
      </w:pPr>
    </w:p>
    <w:p w:rsidR="00DA1059" w:rsidRDefault="00DA1059" w:rsidP="00F95782">
      <w:pPr>
        <w:rPr>
          <w:rtl/>
          <w:lang w:eastAsia="he-IL"/>
        </w:rPr>
      </w:pPr>
      <w:bookmarkStart w:id="6740" w:name="_ETM_Q32_422000"/>
      <w:bookmarkEnd w:id="6740"/>
      <w:r>
        <w:rPr>
          <w:rFonts w:hint="cs"/>
          <w:rtl/>
          <w:lang w:eastAsia="he-IL"/>
        </w:rPr>
        <w:t>תודה. קדימה.</w:t>
      </w:r>
    </w:p>
    <w:p w:rsidR="00DA1059" w:rsidRDefault="00DA1059" w:rsidP="00F95782">
      <w:pPr>
        <w:rPr>
          <w:rtl/>
          <w:lang w:eastAsia="he-IL"/>
        </w:rPr>
      </w:pPr>
    </w:p>
    <w:p w:rsidR="00DA1059" w:rsidRDefault="00DA1059" w:rsidP="00F95782">
      <w:pPr>
        <w:pStyle w:val="af6"/>
        <w:keepNext/>
        <w:rPr>
          <w:rtl/>
        </w:rPr>
      </w:pPr>
      <w:bookmarkStart w:id="6741" w:name="ET_interruption_קר_אה_73"/>
      <w:r w:rsidRPr="00F54A80">
        <w:rPr>
          <w:rStyle w:val="TagStyle"/>
          <w:rtl/>
        </w:rPr>
        <w:t xml:space="preserve"> &lt;&lt; קריאה &gt;&gt; </w:t>
      </w:r>
      <w:r>
        <w:rPr>
          <w:rtl/>
        </w:rPr>
        <w:t>קריאה:</w:t>
      </w:r>
      <w:r w:rsidRPr="00F54A80">
        <w:rPr>
          <w:rStyle w:val="TagStyle"/>
          <w:rtl/>
        </w:rPr>
        <w:t xml:space="preserve"> &lt;&lt; קריאה &gt;&gt;</w:t>
      </w:r>
      <w:r>
        <w:rPr>
          <w:rtl/>
        </w:rPr>
        <w:t xml:space="preserve">  </w:t>
      </w:r>
      <w:bookmarkEnd w:id="6741"/>
    </w:p>
    <w:p w:rsidR="00DA1059" w:rsidRDefault="00DA1059" w:rsidP="00CE6451">
      <w:pPr>
        <w:rPr>
          <w:rtl/>
          <w:lang w:eastAsia="he-IL"/>
        </w:rPr>
      </w:pPr>
    </w:p>
    <w:p w:rsidR="00DA1059" w:rsidRDefault="00DA1059" w:rsidP="00F95782">
      <w:pPr>
        <w:rPr>
          <w:rtl/>
          <w:lang w:eastAsia="he-IL"/>
        </w:rPr>
      </w:pPr>
      <w:bookmarkStart w:id="6742" w:name="_ETM_Q32_425000"/>
      <w:bookmarkEnd w:id="6742"/>
      <w:r>
        <w:rPr>
          <w:rFonts w:hint="cs"/>
          <w:rtl/>
          <w:lang w:eastAsia="he-IL"/>
        </w:rPr>
        <w:t xml:space="preserve">אם תהיה הצבעה שמית </w:t>
      </w:r>
      <w:bookmarkStart w:id="6743" w:name="_ETM_Q32_427000"/>
      <w:bookmarkEnd w:id="6743"/>
      <w:r>
        <w:rPr>
          <w:rFonts w:hint="cs"/>
          <w:rtl/>
          <w:lang w:eastAsia="he-IL"/>
        </w:rPr>
        <w:t xml:space="preserve">עכשיו, אני מבטלת את כל הדיונים </w:t>
      </w:r>
      <w:r w:rsidR="00267305">
        <w:rPr>
          <w:rFonts w:hint="cs"/>
          <w:rtl/>
          <w:lang w:eastAsia="he-IL"/>
        </w:rPr>
        <w:t>– – –</w:t>
      </w:r>
    </w:p>
    <w:p w:rsidR="00DA1059" w:rsidRDefault="00DA1059" w:rsidP="00F95782">
      <w:pPr>
        <w:rPr>
          <w:rtl/>
          <w:lang w:eastAsia="he-IL"/>
        </w:rPr>
      </w:pPr>
      <w:bookmarkStart w:id="6744" w:name="_ETM_Q32_428000"/>
      <w:bookmarkEnd w:id="6744"/>
    </w:p>
    <w:p w:rsidR="00DA1059" w:rsidRDefault="00DA1059" w:rsidP="00F95782">
      <w:pPr>
        <w:pStyle w:val="af7"/>
        <w:keepNext/>
        <w:rPr>
          <w:rtl/>
        </w:rPr>
      </w:pPr>
      <w:bookmarkStart w:id="6745" w:name="ET_yor_6244_74"/>
      <w:r w:rsidRPr="00F54A80">
        <w:rPr>
          <w:rStyle w:val="TagStyle"/>
          <w:rtl/>
        </w:rPr>
        <w:t xml:space="preserve"> &lt;&lt; יור &gt;&gt; </w:t>
      </w:r>
      <w:r>
        <w:rPr>
          <w:rtl/>
        </w:rPr>
        <w:t>היו"ר איתן גינזבורג:</w:t>
      </w:r>
      <w:r w:rsidRPr="00F54A80">
        <w:rPr>
          <w:rStyle w:val="TagStyle"/>
          <w:rtl/>
        </w:rPr>
        <w:t xml:space="preserve"> &lt;&lt; יור &gt;&gt;</w:t>
      </w:r>
      <w:r>
        <w:rPr>
          <w:rtl/>
        </w:rPr>
        <w:t xml:space="preserve">  </w:t>
      </w:r>
      <w:bookmarkEnd w:id="6745"/>
    </w:p>
    <w:p w:rsidR="00DA1059" w:rsidRDefault="00DA1059" w:rsidP="00CE6451">
      <w:pPr>
        <w:rPr>
          <w:rtl/>
          <w:lang w:eastAsia="he-IL"/>
        </w:rPr>
      </w:pPr>
    </w:p>
    <w:p w:rsidR="00DA1059" w:rsidRDefault="00DA1059" w:rsidP="00F95782">
      <w:pPr>
        <w:rPr>
          <w:rtl/>
          <w:lang w:eastAsia="he-IL"/>
        </w:rPr>
      </w:pPr>
      <w:bookmarkStart w:id="6746" w:name="_ETM_Q32_429000"/>
      <w:bookmarkEnd w:id="6746"/>
      <w:r>
        <w:rPr>
          <w:rFonts w:hint="cs"/>
          <w:rtl/>
          <w:lang w:eastAsia="he-IL"/>
        </w:rPr>
        <w:t>בבקשה. בבקשה, אדוני.</w:t>
      </w:r>
    </w:p>
    <w:p w:rsidR="00DA1059" w:rsidRDefault="00DA1059" w:rsidP="00F95782">
      <w:pPr>
        <w:rPr>
          <w:rtl/>
          <w:lang w:eastAsia="he-IL"/>
        </w:rPr>
      </w:pPr>
    </w:p>
    <w:p w:rsidR="00DA1059" w:rsidRDefault="00DA1059" w:rsidP="00F95782">
      <w:pPr>
        <w:pStyle w:val="af6"/>
        <w:keepNext/>
        <w:rPr>
          <w:rtl/>
        </w:rPr>
      </w:pPr>
      <w:bookmarkStart w:id="6747" w:name="ET_interruption_4743_75"/>
      <w:r w:rsidRPr="00F54A80">
        <w:rPr>
          <w:rStyle w:val="TagStyle"/>
          <w:rtl/>
        </w:rPr>
        <w:t xml:space="preserve"> &lt;&lt; קריאה &gt;&gt; </w:t>
      </w:r>
      <w:r>
        <w:rPr>
          <w:rtl/>
        </w:rPr>
        <w:t>יובל שטייניץ (הליכוד):</w:t>
      </w:r>
      <w:r w:rsidRPr="00F54A80">
        <w:rPr>
          <w:rStyle w:val="TagStyle"/>
          <w:rtl/>
        </w:rPr>
        <w:t xml:space="preserve"> &lt;&lt; קריאה &gt;&gt;</w:t>
      </w:r>
      <w:r>
        <w:rPr>
          <w:rtl/>
        </w:rPr>
        <w:t xml:space="preserve">  </w:t>
      </w:r>
      <w:bookmarkEnd w:id="6747"/>
    </w:p>
    <w:p w:rsidR="00DA1059" w:rsidRDefault="00DA1059" w:rsidP="00CE6451">
      <w:pPr>
        <w:rPr>
          <w:rtl/>
          <w:lang w:eastAsia="he-IL"/>
        </w:rPr>
      </w:pPr>
    </w:p>
    <w:p w:rsidR="00DA1059" w:rsidRDefault="00DA1059" w:rsidP="00F95782">
      <w:pPr>
        <w:rPr>
          <w:rtl/>
          <w:lang w:eastAsia="he-IL"/>
        </w:rPr>
      </w:pPr>
      <w:bookmarkStart w:id="6748" w:name="_ETM_Q32_433000"/>
      <w:bookmarkEnd w:id="6748"/>
      <w:r>
        <w:rPr>
          <w:rFonts w:hint="cs"/>
          <w:rtl/>
          <w:lang w:eastAsia="he-IL"/>
        </w:rPr>
        <w:t xml:space="preserve">זה </w:t>
      </w:r>
      <w:bookmarkStart w:id="6749" w:name="_ETM_Q32_435000"/>
      <w:bookmarkEnd w:id="6749"/>
      <w:r>
        <w:rPr>
          <w:rFonts w:hint="cs"/>
          <w:rtl/>
          <w:lang w:eastAsia="he-IL"/>
        </w:rPr>
        <w:t>לא תקין. זה לא תקין. שר לא רוצה לעלות</w:t>
      </w:r>
      <w:bookmarkStart w:id="6750" w:name="_ETM_Q32_434000"/>
      <w:bookmarkEnd w:id="6750"/>
      <w:r>
        <w:rPr>
          <w:rFonts w:hint="cs"/>
          <w:rtl/>
          <w:lang w:eastAsia="he-IL"/>
        </w:rPr>
        <w:t xml:space="preserve">, שלוש דקות </w:t>
      </w:r>
      <w:bookmarkStart w:id="6751" w:name="_ETM_Q32_437000"/>
      <w:bookmarkEnd w:id="6751"/>
      <w:r>
        <w:rPr>
          <w:rFonts w:hint="cs"/>
          <w:rtl/>
          <w:lang w:eastAsia="he-IL"/>
        </w:rPr>
        <w:t xml:space="preserve">היושב-ראש לוחץ עליו לעלות. לא ראיתי. אני </w:t>
      </w:r>
      <w:bookmarkStart w:id="6752" w:name="_ETM_Q32_439000"/>
      <w:bookmarkEnd w:id="6752"/>
      <w:r>
        <w:rPr>
          <w:rFonts w:hint="cs"/>
          <w:rtl/>
          <w:lang w:eastAsia="he-IL"/>
        </w:rPr>
        <w:t xml:space="preserve">בכנסת 20 שנה. </w:t>
      </w:r>
    </w:p>
    <w:p w:rsidR="00DA1059" w:rsidRDefault="00DA1059" w:rsidP="00F95782">
      <w:pPr>
        <w:rPr>
          <w:rtl/>
          <w:lang w:eastAsia="he-IL"/>
        </w:rPr>
      </w:pPr>
      <w:bookmarkStart w:id="6753" w:name="_ETM_Q32_443000"/>
      <w:bookmarkEnd w:id="6753"/>
    </w:p>
    <w:p w:rsidR="00DA1059" w:rsidRDefault="00DA1059" w:rsidP="00F95782">
      <w:pPr>
        <w:pStyle w:val="af7"/>
        <w:keepNext/>
        <w:rPr>
          <w:rtl/>
        </w:rPr>
      </w:pPr>
      <w:bookmarkStart w:id="6754" w:name="ET_yor_6244_76"/>
      <w:r w:rsidRPr="00F54A80">
        <w:rPr>
          <w:rStyle w:val="TagStyle"/>
          <w:rtl/>
        </w:rPr>
        <w:t xml:space="preserve"> &lt;&lt; יור &gt;&gt; </w:t>
      </w:r>
      <w:r>
        <w:rPr>
          <w:rtl/>
        </w:rPr>
        <w:t>היו"ר איתן גינזבורג:</w:t>
      </w:r>
      <w:r w:rsidRPr="00F54A80">
        <w:rPr>
          <w:rStyle w:val="TagStyle"/>
          <w:rtl/>
        </w:rPr>
        <w:t xml:space="preserve"> &lt;&lt; יור &gt;&gt;</w:t>
      </w:r>
      <w:r>
        <w:rPr>
          <w:rtl/>
        </w:rPr>
        <w:t xml:space="preserve">  </w:t>
      </w:r>
      <w:bookmarkEnd w:id="6754"/>
    </w:p>
    <w:p w:rsidR="00DA1059" w:rsidRDefault="00DA1059" w:rsidP="00F95782">
      <w:pPr>
        <w:rPr>
          <w:rtl/>
        </w:rPr>
      </w:pPr>
    </w:p>
    <w:p w:rsidR="00DA1059" w:rsidRDefault="00DA1059" w:rsidP="00F93E41">
      <w:pPr>
        <w:rPr>
          <w:rtl/>
        </w:rPr>
      </w:pPr>
      <w:r>
        <w:rPr>
          <w:rFonts w:hint="cs"/>
          <w:rtl/>
        </w:rPr>
        <w:t xml:space="preserve">כנראה הערכת הזמנים </w:t>
      </w:r>
      <w:bookmarkStart w:id="6755" w:name="_ETM_Q32_442000"/>
      <w:bookmarkEnd w:id="6755"/>
      <w:r>
        <w:rPr>
          <w:rFonts w:hint="cs"/>
          <w:rtl/>
        </w:rPr>
        <w:t>שלך, אדוני, לא ממש קשורה למציאות. בבקשה, השר שטרן.</w:t>
      </w:r>
    </w:p>
    <w:p w:rsidR="00DA1059" w:rsidRDefault="00DA1059" w:rsidP="00F95782">
      <w:pPr>
        <w:rPr>
          <w:rtl/>
        </w:rPr>
      </w:pPr>
    </w:p>
    <w:p w:rsidR="00DA1059" w:rsidRDefault="00DA1059" w:rsidP="00F95782">
      <w:pPr>
        <w:pStyle w:val="af6"/>
        <w:keepNext/>
        <w:rPr>
          <w:rtl/>
        </w:rPr>
      </w:pPr>
      <w:bookmarkStart w:id="6756" w:name="ET_interruption_4743_77"/>
      <w:r w:rsidRPr="00E840AB">
        <w:rPr>
          <w:rStyle w:val="TagStyle"/>
          <w:rtl/>
        </w:rPr>
        <w:t xml:space="preserve"> &lt;&lt; קריאה &gt;&gt; </w:t>
      </w:r>
      <w:r>
        <w:rPr>
          <w:rtl/>
        </w:rPr>
        <w:t>יובל שטייניץ (הליכוד):</w:t>
      </w:r>
      <w:r w:rsidRPr="00E840AB">
        <w:rPr>
          <w:rStyle w:val="TagStyle"/>
          <w:rtl/>
        </w:rPr>
        <w:t xml:space="preserve"> &lt;&lt; קריאה &gt;&gt;</w:t>
      </w:r>
      <w:r>
        <w:rPr>
          <w:rtl/>
        </w:rPr>
        <w:t xml:space="preserve">  </w:t>
      </w:r>
      <w:bookmarkEnd w:id="6756"/>
    </w:p>
    <w:p w:rsidR="00DA1059" w:rsidRDefault="00DA1059" w:rsidP="00CE6451">
      <w:pPr>
        <w:rPr>
          <w:rtl/>
          <w:lang w:eastAsia="he-IL"/>
        </w:rPr>
      </w:pPr>
    </w:p>
    <w:p w:rsidR="00DA1059" w:rsidRDefault="00DA1059" w:rsidP="00F95782">
      <w:pPr>
        <w:rPr>
          <w:rtl/>
          <w:lang w:eastAsia="he-IL"/>
        </w:rPr>
      </w:pPr>
      <w:r>
        <w:rPr>
          <w:rFonts w:hint="cs"/>
          <w:rtl/>
          <w:lang w:eastAsia="he-IL"/>
        </w:rPr>
        <w:t xml:space="preserve">אדוני, אני בכנסת 22 שנה, </w:t>
      </w:r>
      <w:bookmarkStart w:id="6757" w:name="_ETM_Q32_450000"/>
      <w:bookmarkEnd w:id="6757"/>
      <w:r>
        <w:rPr>
          <w:rFonts w:hint="cs"/>
          <w:rtl/>
          <w:lang w:eastAsia="he-IL"/>
        </w:rPr>
        <w:t xml:space="preserve">לא ראיתי דבר כזה. </w:t>
      </w:r>
    </w:p>
    <w:p w:rsidR="00DA1059" w:rsidRDefault="00DA1059" w:rsidP="00F95782">
      <w:pPr>
        <w:rPr>
          <w:rtl/>
          <w:lang w:eastAsia="he-IL"/>
        </w:rPr>
      </w:pPr>
    </w:p>
    <w:p w:rsidR="00DA1059" w:rsidRDefault="00DA1059" w:rsidP="00F95782">
      <w:pPr>
        <w:pStyle w:val="af7"/>
        <w:keepNext/>
        <w:rPr>
          <w:rtl/>
        </w:rPr>
      </w:pPr>
      <w:r w:rsidRPr="00E840AB">
        <w:rPr>
          <w:rStyle w:val="TagStyle"/>
          <w:rtl/>
        </w:rPr>
        <w:t xml:space="preserve"> &lt;&lt; יור &gt;&gt; </w:t>
      </w:r>
      <w:r>
        <w:rPr>
          <w:rtl/>
        </w:rPr>
        <w:t>היו"ר איתן גינזבורג:</w:t>
      </w:r>
      <w:r w:rsidRPr="00E840AB">
        <w:rPr>
          <w:rStyle w:val="TagStyle"/>
          <w:rtl/>
        </w:rPr>
        <w:t xml:space="preserve"> &lt;&lt; יור &gt;&gt;</w:t>
      </w:r>
      <w:r>
        <w:rPr>
          <w:rtl/>
        </w:rPr>
        <w:t xml:space="preserve">  </w:t>
      </w:r>
    </w:p>
    <w:p w:rsidR="00DA1059" w:rsidRDefault="00DA1059" w:rsidP="00CE6451">
      <w:pPr>
        <w:rPr>
          <w:rtl/>
          <w:lang w:eastAsia="he-IL"/>
        </w:rPr>
      </w:pPr>
    </w:p>
    <w:p w:rsidR="00DA1059" w:rsidRDefault="00DA1059" w:rsidP="00F95782">
      <w:pPr>
        <w:rPr>
          <w:rtl/>
          <w:lang w:eastAsia="he-IL"/>
        </w:rPr>
      </w:pPr>
      <w:bookmarkStart w:id="6758" w:name="_ETM_Q32_444000"/>
      <w:bookmarkEnd w:id="6758"/>
      <w:r>
        <w:rPr>
          <w:rFonts w:hint="cs"/>
          <w:rtl/>
          <w:lang w:eastAsia="he-IL"/>
        </w:rPr>
        <w:t>תבדוק אם זה שלוש דקות.</w:t>
      </w:r>
    </w:p>
    <w:p w:rsidR="00DA1059" w:rsidRDefault="00DA1059" w:rsidP="00F95782">
      <w:pPr>
        <w:rPr>
          <w:rtl/>
          <w:lang w:eastAsia="he-IL"/>
        </w:rPr>
      </w:pPr>
    </w:p>
    <w:p w:rsidR="00DA1059" w:rsidRDefault="00DA1059" w:rsidP="00F95782">
      <w:pPr>
        <w:pStyle w:val="af6"/>
        <w:keepNext/>
        <w:rPr>
          <w:rtl/>
        </w:rPr>
      </w:pPr>
      <w:bookmarkStart w:id="6759" w:name="ET_interruption_4743_79"/>
      <w:r w:rsidRPr="00E840AB">
        <w:rPr>
          <w:rStyle w:val="TagStyle"/>
          <w:rtl/>
        </w:rPr>
        <w:t xml:space="preserve"> &lt;&lt; קריאה &gt;&gt; </w:t>
      </w:r>
      <w:r>
        <w:rPr>
          <w:rtl/>
        </w:rPr>
        <w:t>יובל שטייניץ (הליכוד):</w:t>
      </w:r>
      <w:r w:rsidRPr="00E840AB">
        <w:rPr>
          <w:rStyle w:val="TagStyle"/>
          <w:rtl/>
        </w:rPr>
        <w:t xml:space="preserve"> &lt;&lt; קריאה &gt;&gt;</w:t>
      </w:r>
      <w:r>
        <w:rPr>
          <w:rtl/>
        </w:rPr>
        <w:t xml:space="preserve">  </w:t>
      </w:r>
      <w:bookmarkEnd w:id="6759"/>
    </w:p>
    <w:p w:rsidR="00DA1059" w:rsidRDefault="00DA1059" w:rsidP="00CE6451">
      <w:pPr>
        <w:rPr>
          <w:rtl/>
          <w:lang w:eastAsia="he-IL"/>
        </w:rPr>
      </w:pPr>
    </w:p>
    <w:p w:rsidR="00DA1059" w:rsidRDefault="00DA1059" w:rsidP="00F95782">
      <w:pPr>
        <w:rPr>
          <w:rtl/>
          <w:lang w:eastAsia="he-IL"/>
        </w:rPr>
      </w:pPr>
      <w:bookmarkStart w:id="6760" w:name="_ETM_Q32_448000"/>
      <w:bookmarkEnd w:id="6760"/>
      <w:r>
        <w:rPr>
          <w:rFonts w:hint="cs"/>
          <w:rtl/>
          <w:lang w:eastAsia="he-IL"/>
        </w:rPr>
        <w:t>לא</w:t>
      </w:r>
      <w:bookmarkStart w:id="6761" w:name="_ETM_Q32_449000"/>
      <w:bookmarkEnd w:id="6761"/>
      <w:r>
        <w:rPr>
          <w:rFonts w:hint="cs"/>
          <w:rtl/>
          <w:lang w:eastAsia="he-IL"/>
        </w:rPr>
        <w:t xml:space="preserve"> ראיתי דבר כזה.</w:t>
      </w:r>
    </w:p>
    <w:p w:rsidR="00DA1059" w:rsidRDefault="00DA1059" w:rsidP="00F95782">
      <w:pPr>
        <w:rPr>
          <w:rtl/>
          <w:lang w:eastAsia="he-IL"/>
        </w:rPr>
      </w:pPr>
      <w:bookmarkStart w:id="6762" w:name="_ETM_Q32_455000"/>
      <w:bookmarkEnd w:id="6762"/>
    </w:p>
    <w:p w:rsidR="00DA1059" w:rsidRDefault="00DA1059" w:rsidP="00F95782">
      <w:pPr>
        <w:pStyle w:val="af7"/>
        <w:keepNext/>
        <w:rPr>
          <w:rtl/>
        </w:rPr>
      </w:pPr>
      <w:r w:rsidRPr="00E840AB">
        <w:rPr>
          <w:rStyle w:val="TagStyle"/>
          <w:rtl/>
        </w:rPr>
        <w:t xml:space="preserve"> &lt;&lt; יור &gt;&gt; </w:t>
      </w:r>
      <w:r>
        <w:rPr>
          <w:rtl/>
        </w:rPr>
        <w:t>היו"ר איתן גינזבורג:</w:t>
      </w:r>
      <w:r w:rsidRPr="00E840AB">
        <w:rPr>
          <w:rStyle w:val="TagStyle"/>
          <w:rtl/>
        </w:rPr>
        <w:t xml:space="preserve"> &lt;&lt; יור &gt;&gt;</w:t>
      </w:r>
      <w:r>
        <w:rPr>
          <w:rtl/>
        </w:rPr>
        <w:t xml:space="preserve">  </w:t>
      </w:r>
    </w:p>
    <w:p w:rsidR="00DA1059" w:rsidRDefault="00DA1059" w:rsidP="00CE6451">
      <w:pPr>
        <w:rPr>
          <w:rtl/>
          <w:lang w:eastAsia="he-IL"/>
        </w:rPr>
      </w:pPr>
    </w:p>
    <w:p w:rsidR="00DA1059" w:rsidRDefault="00DA1059" w:rsidP="00F95782">
      <w:pPr>
        <w:rPr>
          <w:rtl/>
          <w:lang w:eastAsia="he-IL"/>
        </w:rPr>
      </w:pPr>
      <w:bookmarkStart w:id="6763" w:name="_ETM_Q32_456000"/>
      <w:bookmarkEnd w:id="6763"/>
      <w:r>
        <w:rPr>
          <w:rFonts w:hint="cs"/>
          <w:rtl/>
          <w:lang w:eastAsia="he-IL"/>
        </w:rPr>
        <w:t>בבקשה, עד עשר דקות. בבקשה.</w:t>
      </w:r>
    </w:p>
    <w:p w:rsidR="00DA1059" w:rsidRDefault="00DA1059" w:rsidP="00F95782">
      <w:pPr>
        <w:rPr>
          <w:rtl/>
          <w:lang w:eastAsia="he-IL"/>
        </w:rPr>
      </w:pPr>
      <w:bookmarkStart w:id="6764" w:name="_ETM_Q32_457000"/>
      <w:bookmarkEnd w:id="6764"/>
    </w:p>
    <w:p w:rsidR="00DA1059" w:rsidRDefault="00DA1059" w:rsidP="00F95782">
      <w:pPr>
        <w:pStyle w:val="af6"/>
        <w:keepNext/>
        <w:rPr>
          <w:rtl/>
        </w:rPr>
      </w:pPr>
      <w:r w:rsidRPr="00E840AB">
        <w:rPr>
          <w:rStyle w:val="TagStyle"/>
          <w:rtl/>
        </w:rPr>
        <w:t xml:space="preserve"> &lt;&lt; קריאה &gt;&gt; </w:t>
      </w:r>
      <w:r>
        <w:rPr>
          <w:rtl/>
        </w:rPr>
        <w:t>דסטה גדי יברקן (הליכוד):</w:t>
      </w:r>
      <w:r w:rsidRPr="00E840AB">
        <w:rPr>
          <w:rStyle w:val="TagStyle"/>
          <w:rtl/>
        </w:rPr>
        <w:t xml:space="preserve"> &lt;&lt; קריאה &gt;&gt;</w:t>
      </w:r>
      <w:r>
        <w:rPr>
          <w:rtl/>
        </w:rPr>
        <w:t xml:space="preserve">  </w:t>
      </w:r>
    </w:p>
    <w:p w:rsidR="00DA1059" w:rsidRDefault="00DA1059" w:rsidP="00CE6451">
      <w:pPr>
        <w:rPr>
          <w:rtl/>
          <w:lang w:eastAsia="he-IL"/>
        </w:rPr>
      </w:pPr>
    </w:p>
    <w:p w:rsidR="00DA1059" w:rsidRDefault="00DA1059" w:rsidP="00F95782">
      <w:pPr>
        <w:rPr>
          <w:rtl/>
          <w:lang w:eastAsia="he-IL"/>
        </w:rPr>
      </w:pPr>
      <w:r>
        <w:rPr>
          <w:rFonts w:hint="cs"/>
          <w:rtl/>
          <w:lang w:eastAsia="he-IL"/>
        </w:rPr>
        <w:t xml:space="preserve">מה אתה מכריח אותו </w:t>
      </w:r>
      <w:bookmarkStart w:id="6765" w:name="_ETM_Q32_458000"/>
      <w:bookmarkEnd w:id="6765"/>
      <w:r>
        <w:rPr>
          <w:rFonts w:hint="cs"/>
          <w:rtl/>
          <w:lang w:eastAsia="he-IL"/>
        </w:rPr>
        <w:t>לדבר? נו, באמת.</w:t>
      </w:r>
    </w:p>
    <w:p w:rsidR="00DA1059" w:rsidRDefault="00DA1059" w:rsidP="00F95782">
      <w:pPr>
        <w:rPr>
          <w:rtl/>
          <w:lang w:eastAsia="he-IL"/>
        </w:rPr>
      </w:pPr>
      <w:bookmarkStart w:id="6766" w:name="_ETM_Q32_461000"/>
      <w:bookmarkEnd w:id="6766"/>
    </w:p>
    <w:p w:rsidR="00DA1059" w:rsidRDefault="00DA1059" w:rsidP="00F95782">
      <w:pPr>
        <w:pStyle w:val="af6"/>
        <w:keepNext/>
        <w:rPr>
          <w:rtl/>
        </w:rPr>
      </w:pPr>
      <w:bookmarkStart w:id="6767" w:name="ET_interruption_5788_82"/>
      <w:r w:rsidRPr="00E840AB">
        <w:rPr>
          <w:rStyle w:val="TagStyle"/>
          <w:rtl/>
        </w:rPr>
        <w:t xml:space="preserve"> &lt;&lt; קריאה &gt;&gt; </w:t>
      </w:r>
      <w:r>
        <w:rPr>
          <w:rtl/>
        </w:rPr>
        <w:t>פטין מולא (הליכוד):</w:t>
      </w:r>
      <w:r w:rsidRPr="00E840AB">
        <w:rPr>
          <w:rStyle w:val="TagStyle"/>
          <w:rtl/>
        </w:rPr>
        <w:t xml:space="preserve"> &lt;&lt; קריאה &gt;&gt;</w:t>
      </w:r>
      <w:r>
        <w:rPr>
          <w:rtl/>
        </w:rPr>
        <w:t xml:space="preserve">  </w:t>
      </w:r>
      <w:bookmarkEnd w:id="6767"/>
    </w:p>
    <w:p w:rsidR="00DA1059" w:rsidRDefault="00DA1059" w:rsidP="00CE6451">
      <w:pPr>
        <w:rPr>
          <w:rtl/>
        </w:rPr>
      </w:pPr>
    </w:p>
    <w:p w:rsidR="00DA1059" w:rsidRDefault="00DA1059" w:rsidP="00F95782">
      <w:pPr>
        <w:rPr>
          <w:rtl/>
        </w:rPr>
      </w:pPr>
      <w:bookmarkStart w:id="6768" w:name="_ETM_Q32_460000"/>
      <w:bookmarkEnd w:id="6768"/>
      <w:r>
        <w:rPr>
          <w:rFonts w:hint="cs"/>
          <w:rtl/>
        </w:rPr>
        <w:t>מה זה?</w:t>
      </w:r>
    </w:p>
    <w:p w:rsidR="00DA1059" w:rsidRDefault="00DA1059" w:rsidP="00F95782">
      <w:pPr>
        <w:rPr>
          <w:rtl/>
        </w:rPr>
      </w:pPr>
    </w:p>
    <w:p w:rsidR="00DA1059" w:rsidRDefault="00DA1059" w:rsidP="00F95782">
      <w:pPr>
        <w:pStyle w:val="af6"/>
        <w:keepNext/>
        <w:rPr>
          <w:rtl/>
        </w:rPr>
      </w:pPr>
      <w:r w:rsidRPr="00E840AB">
        <w:rPr>
          <w:rStyle w:val="TagStyle"/>
          <w:rtl/>
        </w:rPr>
        <w:t xml:space="preserve"> &lt;&lt; קריאה &gt;&gt; </w:t>
      </w:r>
      <w:r>
        <w:rPr>
          <w:rtl/>
        </w:rPr>
        <w:t>דסטה גדי יברקן (הליכוד):</w:t>
      </w:r>
      <w:r w:rsidRPr="00E840AB">
        <w:rPr>
          <w:rStyle w:val="TagStyle"/>
          <w:rtl/>
        </w:rPr>
        <w:t xml:space="preserve"> &lt;&lt; קריאה &gt;&gt;</w:t>
      </w:r>
      <w:r>
        <w:rPr>
          <w:rtl/>
        </w:rPr>
        <w:t xml:space="preserve">  </w:t>
      </w:r>
    </w:p>
    <w:p w:rsidR="00DA1059" w:rsidRDefault="00DA1059" w:rsidP="00CE6451">
      <w:pPr>
        <w:rPr>
          <w:rtl/>
          <w:lang w:eastAsia="he-IL"/>
        </w:rPr>
      </w:pPr>
    </w:p>
    <w:p w:rsidR="00DA1059" w:rsidRDefault="00267305" w:rsidP="00F95782">
      <w:pPr>
        <w:rPr>
          <w:rtl/>
          <w:lang w:eastAsia="he-IL"/>
        </w:rPr>
      </w:pPr>
      <w:r>
        <w:rPr>
          <w:rFonts w:hint="cs"/>
          <w:rtl/>
          <w:lang w:eastAsia="he-IL"/>
        </w:rPr>
        <w:t>– – –</w:t>
      </w:r>
    </w:p>
    <w:p w:rsidR="00DA1059" w:rsidRDefault="00DA1059" w:rsidP="00F95782">
      <w:pPr>
        <w:rPr>
          <w:rtl/>
          <w:lang w:eastAsia="he-IL"/>
        </w:rPr>
      </w:pPr>
      <w:bookmarkStart w:id="6769" w:name="_ETM_Q32_465000"/>
      <w:bookmarkEnd w:id="6769"/>
    </w:p>
    <w:p w:rsidR="00DA1059" w:rsidRDefault="00DA1059" w:rsidP="00F95782">
      <w:pPr>
        <w:pStyle w:val="a5"/>
        <w:keepNext/>
        <w:rPr>
          <w:rtl/>
        </w:rPr>
      </w:pPr>
      <w:bookmarkStart w:id="6770" w:name="ET_speaker_6217_85"/>
      <w:r w:rsidRPr="00E840AB">
        <w:rPr>
          <w:rStyle w:val="TagStyle"/>
          <w:rtl/>
        </w:rPr>
        <w:t xml:space="preserve"> &lt;&lt; דובר &gt;&gt; </w:t>
      </w:r>
      <w:bookmarkStart w:id="6771" w:name="_Toc85113893"/>
      <w:bookmarkStart w:id="6772" w:name="_Toc85116285"/>
      <w:bookmarkStart w:id="6773" w:name="_Toc85116751"/>
      <w:r>
        <w:rPr>
          <w:rtl/>
        </w:rPr>
        <w:t>שר המודיעין אלעזר שטרן:</w:t>
      </w:r>
      <w:bookmarkEnd w:id="6771"/>
      <w:bookmarkEnd w:id="6772"/>
      <w:bookmarkEnd w:id="6773"/>
      <w:r w:rsidRPr="00E840AB">
        <w:rPr>
          <w:rStyle w:val="TagStyle"/>
          <w:rtl/>
        </w:rPr>
        <w:t xml:space="preserve"> &lt;&lt; דובר &gt;&gt;</w:t>
      </w:r>
      <w:r>
        <w:rPr>
          <w:rtl/>
        </w:rPr>
        <w:t xml:space="preserve">  </w:t>
      </w:r>
      <w:bookmarkEnd w:id="6770"/>
    </w:p>
    <w:p w:rsidR="00DA1059" w:rsidRDefault="00DA1059" w:rsidP="00CE6451">
      <w:pPr>
        <w:rPr>
          <w:rtl/>
          <w:lang w:eastAsia="he-IL"/>
        </w:rPr>
      </w:pPr>
    </w:p>
    <w:p w:rsidR="00DA1059" w:rsidRPr="00E840AB" w:rsidRDefault="00DA1059" w:rsidP="00F95782">
      <w:pPr>
        <w:rPr>
          <w:rtl/>
          <w:lang w:eastAsia="he-IL"/>
        </w:rPr>
      </w:pPr>
      <w:r>
        <w:rPr>
          <w:rFonts w:hint="cs"/>
          <w:rtl/>
          <w:lang w:eastAsia="he-IL"/>
        </w:rPr>
        <w:t xml:space="preserve">טוב, קראתי </w:t>
      </w:r>
      <w:r w:rsidR="00267305">
        <w:rPr>
          <w:rFonts w:hint="cs"/>
          <w:rtl/>
          <w:lang w:eastAsia="he-IL"/>
        </w:rPr>
        <w:t>– – –</w:t>
      </w:r>
    </w:p>
    <w:p w:rsidR="00DA1059" w:rsidRDefault="00DA1059" w:rsidP="00F95782">
      <w:pPr>
        <w:rPr>
          <w:rtl/>
          <w:lang w:eastAsia="he-IL"/>
        </w:rPr>
      </w:pPr>
    </w:p>
    <w:p w:rsidR="00DA1059" w:rsidRDefault="00DA1059" w:rsidP="00F95782">
      <w:pPr>
        <w:pStyle w:val="af6"/>
        <w:keepNext/>
        <w:rPr>
          <w:rtl/>
        </w:rPr>
      </w:pPr>
      <w:bookmarkStart w:id="6774" w:name="ET_interruption_6157_84"/>
      <w:r w:rsidRPr="00E840AB">
        <w:rPr>
          <w:rStyle w:val="TagStyle"/>
          <w:rtl/>
        </w:rPr>
        <w:t xml:space="preserve"> &lt;&lt; קריאה &gt;&gt; </w:t>
      </w:r>
      <w:r>
        <w:rPr>
          <w:rtl/>
        </w:rPr>
        <w:t>שמחה רוטמן (הציונות הדתית):</w:t>
      </w:r>
      <w:r w:rsidRPr="00E840AB">
        <w:rPr>
          <w:rStyle w:val="TagStyle"/>
          <w:rtl/>
        </w:rPr>
        <w:t xml:space="preserve"> &lt;&lt; קריאה &gt;&gt;</w:t>
      </w:r>
      <w:r>
        <w:rPr>
          <w:rtl/>
        </w:rPr>
        <w:t xml:space="preserve">  </w:t>
      </w:r>
      <w:bookmarkEnd w:id="6774"/>
    </w:p>
    <w:p w:rsidR="00DA1059" w:rsidRDefault="00DA1059" w:rsidP="00F95782">
      <w:pPr>
        <w:rPr>
          <w:rtl/>
          <w:lang w:eastAsia="he-IL"/>
        </w:rPr>
      </w:pPr>
    </w:p>
    <w:p w:rsidR="00DA1059" w:rsidRDefault="00DA1059" w:rsidP="00F95782">
      <w:pPr>
        <w:rPr>
          <w:rtl/>
          <w:lang w:eastAsia="he-IL"/>
        </w:rPr>
      </w:pPr>
      <w:bookmarkStart w:id="6775" w:name="_ETM_Q32_466000"/>
      <w:bookmarkEnd w:id="6775"/>
      <w:r>
        <w:rPr>
          <w:rFonts w:hint="cs"/>
          <w:rtl/>
          <w:lang w:eastAsia="he-IL"/>
        </w:rPr>
        <w:t xml:space="preserve">אני </w:t>
      </w:r>
      <w:bookmarkStart w:id="6776" w:name="_ETM_Q32_462000"/>
      <w:bookmarkEnd w:id="6776"/>
      <w:r>
        <w:rPr>
          <w:rFonts w:hint="cs"/>
          <w:rtl/>
          <w:lang w:eastAsia="he-IL"/>
        </w:rPr>
        <w:t xml:space="preserve">מבין </w:t>
      </w:r>
      <w:r>
        <w:rPr>
          <w:rtl/>
          <w:lang w:eastAsia="he-IL"/>
        </w:rPr>
        <w:t>–</w:t>
      </w:r>
      <w:r>
        <w:rPr>
          <w:rFonts w:hint="cs"/>
          <w:rtl/>
          <w:lang w:eastAsia="he-IL"/>
        </w:rPr>
        <w:t xml:space="preserve"> אני רוצה להודות לך שאתה מתבייש להגן על ההתנגדות של הממשלה לחוק הזה </w:t>
      </w:r>
      <w:r w:rsidR="00267305">
        <w:rPr>
          <w:rFonts w:hint="cs"/>
          <w:rtl/>
          <w:lang w:eastAsia="he-IL"/>
        </w:rPr>
        <w:t>– – –</w:t>
      </w:r>
    </w:p>
    <w:p w:rsidR="00DA1059" w:rsidRDefault="00DA1059" w:rsidP="00F95782">
      <w:pPr>
        <w:rPr>
          <w:rtl/>
          <w:lang w:eastAsia="he-IL"/>
        </w:rPr>
      </w:pPr>
    </w:p>
    <w:p w:rsidR="00DA1059" w:rsidRDefault="00DA1059" w:rsidP="00F95782">
      <w:pPr>
        <w:pStyle w:val="af7"/>
        <w:keepNext/>
        <w:rPr>
          <w:rtl/>
        </w:rPr>
      </w:pPr>
      <w:bookmarkStart w:id="6777" w:name="ET_yor_6244_86"/>
      <w:r w:rsidRPr="00E840AB">
        <w:rPr>
          <w:rStyle w:val="TagStyle"/>
          <w:rtl/>
        </w:rPr>
        <w:t xml:space="preserve"> &lt;&lt; יור &gt;&gt; </w:t>
      </w:r>
      <w:r>
        <w:rPr>
          <w:rtl/>
        </w:rPr>
        <w:t>היו"ר איתן גינזבורג:</w:t>
      </w:r>
      <w:r w:rsidRPr="00E840AB">
        <w:rPr>
          <w:rStyle w:val="TagStyle"/>
          <w:rtl/>
        </w:rPr>
        <w:t xml:space="preserve"> &lt;&lt; יור &gt;&gt;</w:t>
      </w:r>
      <w:r>
        <w:rPr>
          <w:rtl/>
        </w:rPr>
        <w:t xml:space="preserve">  </w:t>
      </w:r>
      <w:bookmarkEnd w:id="6777"/>
    </w:p>
    <w:p w:rsidR="00DA1059" w:rsidRDefault="00DA1059" w:rsidP="00CE6451">
      <w:pPr>
        <w:rPr>
          <w:rtl/>
          <w:lang w:eastAsia="he-IL"/>
        </w:rPr>
      </w:pPr>
    </w:p>
    <w:p w:rsidR="00DA1059" w:rsidRDefault="00DA1059" w:rsidP="00F95782">
      <w:pPr>
        <w:rPr>
          <w:rtl/>
          <w:lang w:eastAsia="he-IL"/>
        </w:rPr>
      </w:pPr>
      <w:r>
        <w:rPr>
          <w:rFonts w:hint="cs"/>
          <w:rtl/>
          <w:lang w:eastAsia="he-IL"/>
        </w:rPr>
        <w:t>חברי הכנסת, שבו</w:t>
      </w:r>
      <w:r w:rsidR="007D216B">
        <w:rPr>
          <w:rFonts w:hint="cs"/>
          <w:rtl/>
          <w:lang w:eastAsia="he-IL"/>
        </w:rPr>
        <w:t>,</w:t>
      </w:r>
      <w:r>
        <w:rPr>
          <w:rFonts w:hint="cs"/>
          <w:rtl/>
          <w:lang w:eastAsia="he-IL"/>
        </w:rPr>
        <w:t xml:space="preserve"> בבקשה.</w:t>
      </w:r>
    </w:p>
    <w:p w:rsidR="00DA1059" w:rsidRDefault="00DA1059" w:rsidP="00F95782">
      <w:pPr>
        <w:rPr>
          <w:rtl/>
          <w:lang w:eastAsia="he-IL"/>
        </w:rPr>
      </w:pPr>
      <w:bookmarkStart w:id="6778" w:name="_ETM_Q32_468000"/>
      <w:bookmarkEnd w:id="6778"/>
    </w:p>
    <w:p w:rsidR="00DA1059" w:rsidRDefault="00DA1059" w:rsidP="00F95782">
      <w:pPr>
        <w:pStyle w:val="-"/>
        <w:keepNext/>
        <w:rPr>
          <w:rtl/>
        </w:rPr>
      </w:pPr>
      <w:bookmarkStart w:id="6779" w:name="ET_speakercontinue_6217_87"/>
      <w:r w:rsidRPr="00E840AB">
        <w:rPr>
          <w:rStyle w:val="TagStyle"/>
          <w:rtl/>
        </w:rPr>
        <w:t xml:space="preserve"> &lt;&lt; דובר_המשך &gt;&gt; </w:t>
      </w:r>
      <w:r>
        <w:rPr>
          <w:rtl/>
        </w:rPr>
        <w:t>שר המודיעין אלעזר שטרן:</w:t>
      </w:r>
      <w:r w:rsidRPr="00E840AB">
        <w:rPr>
          <w:rStyle w:val="TagStyle"/>
          <w:rtl/>
        </w:rPr>
        <w:t xml:space="preserve"> &lt;&lt; דובר_המשך &gt;&gt;</w:t>
      </w:r>
      <w:r>
        <w:rPr>
          <w:rtl/>
        </w:rPr>
        <w:t xml:space="preserve">  </w:t>
      </w:r>
      <w:bookmarkEnd w:id="6779"/>
    </w:p>
    <w:p w:rsidR="00DA1059" w:rsidRDefault="00DA1059" w:rsidP="00CE6451">
      <w:pPr>
        <w:rPr>
          <w:rtl/>
        </w:rPr>
      </w:pPr>
    </w:p>
    <w:p w:rsidR="00DA1059" w:rsidRDefault="00DA1059" w:rsidP="00F95782">
      <w:pPr>
        <w:rPr>
          <w:rtl/>
        </w:rPr>
      </w:pPr>
      <w:r>
        <w:rPr>
          <w:rFonts w:hint="cs"/>
          <w:rtl/>
        </w:rPr>
        <w:t xml:space="preserve">אני אקריא. </w:t>
      </w:r>
    </w:p>
    <w:p w:rsidR="00DA1059" w:rsidRDefault="00DA1059" w:rsidP="00F95782">
      <w:pPr>
        <w:rPr>
          <w:rtl/>
        </w:rPr>
      </w:pPr>
    </w:p>
    <w:p w:rsidR="00DA1059" w:rsidRDefault="00DA1059" w:rsidP="00F95782">
      <w:pPr>
        <w:pStyle w:val="af7"/>
        <w:keepNext/>
        <w:rPr>
          <w:rtl/>
        </w:rPr>
      </w:pPr>
      <w:bookmarkStart w:id="6780" w:name="ET_yor_6244_88"/>
      <w:r w:rsidRPr="00E840AB">
        <w:rPr>
          <w:rStyle w:val="TagStyle"/>
          <w:rtl/>
        </w:rPr>
        <w:t xml:space="preserve"> &lt;&lt; יור &gt;&gt; </w:t>
      </w:r>
      <w:r>
        <w:rPr>
          <w:rtl/>
        </w:rPr>
        <w:t>היו"ר איתן גינזבורג:</w:t>
      </w:r>
      <w:r w:rsidRPr="00E840AB">
        <w:rPr>
          <w:rStyle w:val="TagStyle"/>
          <w:rtl/>
        </w:rPr>
        <w:t xml:space="preserve"> &lt;&lt; יור &gt;&gt;</w:t>
      </w:r>
      <w:r>
        <w:rPr>
          <w:rtl/>
        </w:rPr>
        <w:t xml:space="preserve">  </w:t>
      </w:r>
      <w:bookmarkEnd w:id="6780"/>
    </w:p>
    <w:p w:rsidR="00DA1059" w:rsidRDefault="00DA1059" w:rsidP="00CE6451">
      <w:pPr>
        <w:rPr>
          <w:rtl/>
          <w:lang w:eastAsia="he-IL"/>
        </w:rPr>
      </w:pPr>
    </w:p>
    <w:p w:rsidR="00DA1059" w:rsidRDefault="00DA1059" w:rsidP="00F95782">
      <w:pPr>
        <w:rPr>
          <w:rtl/>
          <w:lang w:eastAsia="he-IL"/>
        </w:rPr>
      </w:pPr>
      <w:bookmarkStart w:id="6781" w:name="_ETM_Q32_474000"/>
      <w:bookmarkEnd w:id="6781"/>
      <w:r>
        <w:rPr>
          <w:rFonts w:hint="cs"/>
          <w:rtl/>
          <w:lang w:eastAsia="he-IL"/>
        </w:rPr>
        <w:t>שבו</w:t>
      </w:r>
      <w:r w:rsidR="007D216B">
        <w:rPr>
          <w:rFonts w:hint="cs"/>
          <w:rtl/>
          <w:lang w:eastAsia="he-IL"/>
        </w:rPr>
        <w:t>,</w:t>
      </w:r>
      <w:r>
        <w:rPr>
          <w:rFonts w:hint="cs"/>
          <w:rtl/>
          <w:lang w:eastAsia="he-IL"/>
        </w:rPr>
        <w:t xml:space="preserve"> בבקשה. </w:t>
      </w:r>
    </w:p>
    <w:p w:rsidR="00DA1059" w:rsidRDefault="00DA1059" w:rsidP="00F95782">
      <w:pPr>
        <w:rPr>
          <w:rtl/>
          <w:lang w:eastAsia="he-IL"/>
        </w:rPr>
      </w:pPr>
    </w:p>
    <w:p w:rsidR="00DA1059" w:rsidRDefault="00DA1059" w:rsidP="00F95782">
      <w:pPr>
        <w:pStyle w:val="af6"/>
        <w:keepNext/>
        <w:rPr>
          <w:rtl/>
        </w:rPr>
      </w:pPr>
      <w:bookmarkStart w:id="6782" w:name="ET_interruption_6151_139"/>
      <w:r w:rsidRPr="004668FF">
        <w:rPr>
          <w:rStyle w:val="TagStyle"/>
          <w:rtl/>
        </w:rPr>
        <w:t xml:space="preserve"> &lt;&lt; קריאה &gt;&gt; </w:t>
      </w:r>
      <w:r>
        <w:rPr>
          <w:rtl/>
        </w:rPr>
        <w:t>רון כץ (יש עתיד):</w:t>
      </w:r>
      <w:r w:rsidRPr="004668FF">
        <w:rPr>
          <w:rStyle w:val="TagStyle"/>
          <w:rtl/>
        </w:rPr>
        <w:t xml:space="preserve"> &lt;&lt; קריאה &gt;&gt;</w:t>
      </w:r>
      <w:r>
        <w:rPr>
          <w:rtl/>
        </w:rPr>
        <w:t xml:space="preserve">   </w:t>
      </w:r>
      <w:bookmarkEnd w:id="6782"/>
    </w:p>
    <w:p w:rsidR="00DA1059" w:rsidRDefault="00DA1059" w:rsidP="00CE6451">
      <w:pPr>
        <w:rPr>
          <w:rtl/>
          <w:lang w:eastAsia="he-IL"/>
        </w:rPr>
      </w:pPr>
    </w:p>
    <w:p w:rsidR="00DA1059" w:rsidRDefault="00DA1059" w:rsidP="00F95782">
      <w:pPr>
        <w:rPr>
          <w:rtl/>
          <w:lang w:eastAsia="he-IL"/>
        </w:rPr>
      </w:pPr>
      <w:r>
        <w:rPr>
          <w:rFonts w:hint="cs"/>
          <w:rtl/>
          <w:lang w:eastAsia="he-IL"/>
        </w:rPr>
        <w:t>שטרן, הצבעה שמית.</w:t>
      </w:r>
    </w:p>
    <w:p w:rsidR="00DA1059" w:rsidRDefault="00DA1059" w:rsidP="00F95782">
      <w:pPr>
        <w:rPr>
          <w:rtl/>
          <w:lang w:eastAsia="he-IL"/>
        </w:rPr>
      </w:pPr>
      <w:bookmarkStart w:id="6783" w:name="_ETM_Q32_470000"/>
      <w:bookmarkEnd w:id="6783"/>
    </w:p>
    <w:p w:rsidR="00DA1059" w:rsidRDefault="00DA1059" w:rsidP="00F95782">
      <w:pPr>
        <w:pStyle w:val="af7"/>
        <w:keepNext/>
        <w:rPr>
          <w:rtl/>
        </w:rPr>
      </w:pPr>
      <w:bookmarkStart w:id="6784" w:name="ET_yor_6244_140"/>
      <w:r w:rsidRPr="004668FF">
        <w:rPr>
          <w:rStyle w:val="TagStyle"/>
          <w:rtl/>
        </w:rPr>
        <w:t xml:space="preserve"> &lt;&lt; יור &gt;&gt; </w:t>
      </w:r>
      <w:r>
        <w:rPr>
          <w:rtl/>
        </w:rPr>
        <w:t>היו"ר איתן גינזבורג:</w:t>
      </w:r>
      <w:r w:rsidRPr="004668FF">
        <w:rPr>
          <w:rStyle w:val="TagStyle"/>
          <w:rtl/>
        </w:rPr>
        <w:t xml:space="preserve"> &lt;&lt; יור &gt;&gt;</w:t>
      </w:r>
      <w:r>
        <w:rPr>
          <w:rtl/>
        </w:rPr>
        <w:t xml:space="preserve">   </w:t>
      </w:r>
      <w:bookmarkEnd w:id="6784"/>
    </w:p>
    <w:p w:rsidR="00DA1059" w:rsidRDefault="00DA1059" w:rsidP="00CE6451">
      <w:pPr>
        <w:rPr>
          <w:rtl/>
          <w:lang w:eastAsia="he-IL"/>
        </w:rPr>
      </w:pPr>
    </w:p>
    <w:p w:rsidR="00DA1059" w:rsidRDefault="00DA1059" w:rsidP="00F95782">
      <w:pPr>
        <w:rPr>
          <w:rtl/>
        </w:rPr>
      </w:pPr>
      <w:bookmarkStart w:id="6785" w:name="_ETM_Q32_472000"/>
      <w:bookmarkEnd w:id="6785"/>
      <w:r>
        <w:rPr>
          <w:rFonts w:hint="cs"/>
          <w:rtl/>
        </w:rPr>
        <w:t>לא, סליחה. בבקשה.</w:t>
      </w:r>
    </w:p>
    <w:p w:rsidR="00DA1059" w:rsidRDefault="00DA1059" w:rsidP="00F95782">
      <w:pPr>
        <w:rPr>
          <w:rtl/>
          <w:lang w:eastAsia="he-IL"/>
        </w:rPr>
      </w:pPr>
    </w:p>
    <w:p w:rsidR="00DA1059" w:rsidRDefault="00DA1059" w:rsidP="00F95782">
      <w:pPr>
        <w:pStyle w:val="af6"/>
        <w:keepNext/>
        <w:rPr>
          <w:rtl/>
        </w:rPr>
      </w:pPr>
      <w:bookmarkStart w:id="6786" w:name="ET_interruption_5770_89"/>
      <w:r w:rsidRPr="00E840AB">
        <w:rPr>
          <w:rStyle w:val="TagStyle"/>
          <w:rtl/>
        </w:rPr>
        <w:t xml:space="preserve"> &lt;&lt; קריאה &gt;&gt; </w:t>
      </w:r>
      <w:r>
        <w:rPr>
          <w:rtl/>
        </w:rPr>
        <w:t>מאי גולן (הליכוד):</w:t>
      </w:r>
      <w:r w:rsidRPr="00E840AB">
        <w:rPr>
          <w:rStyle w:val="TagStyle"/>
          <w:rtl/>
        </w:rPr>
        <w:t xml:space="preserve"> &lt;&lt; קריאה &gt;&gt;</w:t>
      </w:r>
      <w:r>
        <w:rPr>
          <w:rtl/>
        </w:rPr>
        <w:t xml:space="preserve">  </w:t>
      </w:r>
      <w:bookmarkEnd w:id="6786"/>
    </w:p>
    <w:p w:rsidR="00DA1059" w:rsidRDefault="00DA1059" w:rsidP="00CE6451">
      <w:pPr>
        <w:rPr>
          <w:rtl/>
          <w:lang w:eastAsia="he-IL"/>
        </w:rPr>
      </w:pPr>
    </w:p>
    <w:p w:rsidR="00DA1059" w:rsidRDefault="00DA1059" w:rsidP="00F95782">
      <w:pPr>
        <w:rPr>
          <w:rtl/>
          <w:lang w:eastAsia="he-IL"/>
        </w:rPr>
      </w:pPr>
      <w:r>
        <w:rPr>
          <w:rFonts w:hint="cs"/>
          <w:rtl/>
          <w:lang w:eastAsia="he-IL"/>
        </w:rPr>
        <w:t xml:space="preserve">איזו בושה. </w:t>
      </w:r>
    </w:p>
    <w:p w:rsidR="00DA1059" w:rsidRDefault="00DA1059" w:rsidP="00F95782">
      <w:pPr>
        <w:rPr>
          <w:rtl/>
          <w:lang w:eastAsia="he-IL"/>
        </w:rPr>
      </w:pPr>
      <w:bookmarkStart w:id="6787" w:name="_ETM_Q32_475000"/>
      <w:bookmarkEnd w:id="6787"/>
    </w:p>
    <w:p w:rsidR="00DA1059" w:rsidRDefault="00DA1059" w:rsidP="00F95782">
      <w:pPr>
        <w:pStyle w:val="-"/>
        <w:keepNext/>
        <w:rPr>
          <w:rtl/>
        </w:rPr>
      </w:pPr>
      <w:bookmarkStart w:id="6788" w:name="ET_speakercontinue_6217_90"/>
      <w:r w:rsidRPr="00E840AB">
        <w:rPr>
          <w:rStyle w:val="TagStyle"/>
          <w:rtl/>
        </w:rPr>
        <w:t xml:space="preserve"> &lt;&lt; דובר_המשך &gt;&gt; </w:t>
      </w:r>
      <w:r>
        <w:rPr>
          <w:rtl/>
        </w:rPr>
        <w:t>שר המודיעין אלעזר שטרן:</w:t>
      </w:r>
      <w:r w:rsidRPr="00E840AB">
        <w:rPr>
          <w:rStyle w:val="TagStyle"/>
          <w:rtl/>
        </w:rPr>
        <w:t xml:space="preserve"> &lt;&lt; דובר_המשך &gt;&gt;</w:t>
      </w:r>
      <w:r>
        <w:rPr>
          <w:rtl/>
        </w:rPr>
        <w:t xml:space="preserve">  </w:t>
      </w:r>
      <w:bookmarkEnd w:id="6788"/>
    </w:p>
    <w:p w:rsidR="00DA1059" w:rsidRDefault="00DA1059" w:rsidP="00CE6451">
      <w:pPr>
        <w:rPr>
          <w:rtl/>
          <w:lang w:eastAsia="he-IL"/>
        </w:rPr>
      </w:pPr>
    </w:p>
    <w:p w:rsidR="00DA1059" w:rsidRDefault="00DA1059" w:rsidP="00F95782">
      <w:pPr>
        <w:rPr>
          <w:rtl/>
          <w:lang w:eastAsia="he-IL"/>
        </w:rPr>
      </w:pPr>
      <w:bookmarkStart w:id="6789" w:name="_ETM_Q32_479000"/>
      <w:bookmarkEnd w:id="6789"/>
      <w:r>
        <w:rPr>
          <w:rFonts w:hint="cs"/>
          <w:rtl/>
          <w:lang w:eastAsia="he-IL"/>
        </w:rPr>
        <w:t xml:space="preserve">סליחה. אני כבר אומר עכשיו </w:t>
      </w:r>
      <w:r w:rsidR="00267305">
        <w:rPr>
          <w:rFonts w:hint="cs"/>
          <w:rtl/>
          <w:lang w:eastAsia="he-IL"/>
        </w:rPr>
        <w:t>– – –</w:t>
      </w:r>
    </w:p>
    <w:p w:rsidR="00DA1059" w:rsidRDefault="00DA1059" w:rsidP="00F95782">
      <w:pPr>
        <w:rPr>
          <w:rtl/>
          <w:lang w:eastAsia="he-IL"/>
        </w:rPr>
      </w:pPr>
      <w:bookmarkStart w:id="6790" w:name="_ETM_Q32_477000"/>
      <w:bookmarkEnd w:id="6790"/>
    </w:p>
    <w:p w:rsidR="00DA1059" w:rsidRDefault="00DA1059" w:rsidP="00F95782">
      <w:pPr>
        <w:pStyle w:val="af6"/>
        <w:keepNext/>
        <w:rPr>
          <w:rtl/>
        </w:rPr>
      </w:pPr>
      <w:bookmarkStart w:id="6791" w:name="ET_interruption_5780_91"/>
      <w:r w:rsidRPr="00E840AB">
        <w:rPr>
          <w:rStyle w:val="TagStyle"/>
          <w:rtl/>
        </w:rPr>
        <w:t xml:space="preserve"> &lt;&lt; קריאה &gt;&gt; </w:t>
      </w:r>
      <w:r>
        <w:rPr>
          <w:rtl/>
        </w:rPr>
        <w:t>דסטה גדי יברקן (הליכוד):</w:t>
      </w:r>
      <w:r w:rsidRPr="00E840AB">
        <w:rPr>
          <w:rStyle w:val="TagStyle"/>
          <w:rtl/>
        </w:rPr>
        <w:t xml:space="preserve"> &lt;&lt; קריאה &gt;&gt;</w:t>
      </w:r>
      <w:r>
        <w:rPr>
          <w:rtl/>
        </w:rPr>
        <w:t xml:space="preserve">  </w:t>
      </w:r>
      <w:bookmarkEnd w:id="6791"/>
    </w:p>
    <w:p w:rsidR="00DA1059" w:rsidRDefault="00DA1059" w:rsidP="00CE6451">
      <w:pPr>
        <w:rPr>
          <w:rtl/>
          <w:lang w:eastAsia="he-IL"/>
        </w:rPr>
      </w:pPr>
    </w:p>
    <w:p w:rsidR="00DA1059" w:rsidRDefault="00DA1059" w:rsidP="00F95782">
      <w:pPr>
        <w:rPr>
          <w:rtl/>
          <w:lang w:eastAsia="he-IL"/>
        </w:rPr>
      </w:pPr>
      <w:bookmarkStart w:id="6792" w:name="_ETM_Q32_481000"/>
      <w:bookmarkEnd w:id="6792"/>
      <w:r>
        <w:rPr>
          <w:rFonts w:hint="cs"/>
          <w:rtl/>
          <w:lang w:eastAsia="he-IL"/>
        </w:rPr>
        <w:t>לא היה דבר כזה</w:t>
      </w:r>
      <w:bookmarkStart w:id="6793" w:name="_ETM_Q32_476000"/>
      <w:bookmarkEnd w:id="6793"/>
      <w:r>
        <w:rPr>
          <w:rFonts w:hint="cs"/>
          <w:rtl/>
          <w:lang w:eastAsia="he-IL"/>
        </w:rPr>
        <w:t>.</w:t>
      </w:r>
    </w:p>
    <w:p w:rsidR="00DA1059" w:rsidRDefault="00DA1059" w:rsidP="00F95782">
      <w:pPr>
        <w:rPr>
          <w:rtl/>
          <w:lang w:eastAsia="he-IL"/>
        </w:rPr>
      </w:pPr>
    </w:p>
    <w:p w:rsidR="00DA1059" w:rsidRDefault="00DA1059" w:rsidP="00F95782">
      <w:pPr>
        <w:pStyle w:val="-"/>
        <w:keepNext/>
        <w:rPr>
          <w:rtl/>
        </w:rPr>
      </w:pPr>
      <w:bookmarkStart w:id="6794" w:name="ET_speakercontinue_6217_92"/>
      <w:r w:rsidRPr="00FE389B">
        <w:rPr>
          <w:rStyle w:val="TagStyle"/>
          <w:rtl/>
        </w:rPr>
        <w:t xml:space="preserve"> &lt;&lt; דובר_המשך &gt;&gt; </w:t>
      </w:r>
      <w:r>
        <w:rPr>
          <w:rtl/>
        </w:rPr>
        <w:t>שר המודיעין אלעזר שטרן:</w:t>
      </w:r>
      <w:r w:rsidRPr="00FE389B">
        <w:rPr>
          <w:rStyle w:val="TagStyle"/>
          <w:rtl/>
        </w:rPr>
        <w:t xml:space="preserve"> &lt;&lt; דובר_המשך &gt;&gt;</w:t>
      </w:r>
      <w:r>
        <w:rPr>
          <w:rtl/>
        </w:rPr>
        <w:t xml:space="preserve">  </w:t>
      </w:r>
      <w:bookmarkEnd w:id="6794"/>
    </w:p>
    <w:p w:rsidR="00DA1059" w:rsidRDefault="00DA1059" w:rsidP="00CE6451">
      <w:pPr>
        <w:rPr>
          <w:rtl/>
          <w:lang w:eastAsia="he-IL"/>
        </w:rPr>
      </w:pPr>
    </w:p>
    <w:p w:rsidR="00DA1059" w:rsidRDefault="00DA1059" w:rsidP="00F95782">
      <w:pPr>
        <w:rPr>
          <w:rtl/>
          <w:lang w:eastAsia="he-IL"/>
        </w:rPr>
      </w:pPr>
      <w:bookmarkStart w:id="6795" w:name="_ETM_Q32_478000"/>
      <w:bookmarkEnd w:id="6795"/>
      <w:r>
        <w:rPr>
          <w:rFonts w:hint="cs"/>
          <w:rtl/>
          <w:lang w:eastAsia="he-IL"/>
        </w:rPr>
        <w:t xml:space="preserve">אנחנו מבקשים הצבעה </w:t>
      </w:r>
      <w:bookmarkStart w:id="6796" w:name="_ETM_Q32_482000"/>
      <w:bookmarkEnd w:id="6796"/>
      <w:r>
        <w:rPr>
          <w:rFonts w:hint="cs"/>
          <w:rtl/>
          <w:lang w:eastAsia="he-IL"/>
        </w:rPr>
        <w:t>שמית, אבל אני אקריא את התשובה של שרת הפנים.</w:t>
      </w:r>
      <w:bookmarkStart w:id="6797" w:name="_ETM_Q32_487000"/>
      <w:bookmarkStart w:id="6798" w:name="_ETM_Q32_489000"/>
      <w:bookmarkEnd w:id="6797"/>
      <w:bookmarkEnd w:id="6798"/>
      <w:r>
        <w:rPr>
          <w:rFonts w:hint="cs"/>
          <w:rtl/>
          <w:lang w:eastAsia="he-IL"/>
        </w:rPr>
        <w:t xml:space="preserve"> מענה להצעת</w:t>
      </w:r>
      <w:bookmarkStart w:id="6799" w:name="_ETM_Q32_488000"/>
      <w:bookmarkEnd w:id="6799"/>
      <w:r>
        <w:rPr>
          <w:rFonts w:hint="cs"/>
          <w:rtl/>
          <w:lang w:eastAsia="he-IL"/>
        </w:rPr>
        <w:t xml:space="preserve"> חוק-יסוד: כניסה, הגירה ומעמד בישראל. אני קוראת</w:t>
      </w:r>
      <w:bookmarkStart w:id="6800" w:name="_ETM_Q32_491000"/>
      <w:bookmarkEnd w:id="6800"/>
      <w:r>
        <w:rPr>
          <w:rFonts w:hint="cs"/>
          <w:rtl/>
          <w:lang w:eastAsia="he-IL"/>
        </w:rPr>
        <w:t xml:space="preserve"> לחברי הקואליציה להצביע נגד החוק שהוצע. החוק שמוצע על ידם אינו נותן מענה לצרכים </w:t>
      </w:r>
      <w:r w:rsidR="00267305">
        <w:rPr>
          <w:rFonts w:hint="cs"/>
          <w:rtl/>
          <w:lang w:eastAsia="he-IL"/>
        </w:rPr>
        <w:t>– – –</w:t>
      </w:r>
    </w:p>
    <w:p w:rsidR="00DA1059" w:rsidRDefault="00DA1059" w:rsidP="00F95782">
      <w:pPr>
        <w:rPr>
          <w:rtl/>
          <w:lang w:eastAsia="he-IL"/>
        </w:rPr>
      </w:pPr>
    </w:p>
    <w:p w:rsidR="00DA1059" w:rsidRDefault="00DA1059" w:rsidP="00F95782">
      <w:pPr>
        <w:pStyle w:val="af6"/>
        <w:keepNext/>
        <w:rPr>
          <w:rtl/>
        </w:rPr>
      </w:pPr>
      <w:bookmarkStart w:id="6801" w:name="ET_interruption_קר_אה_95"/>
      <w:r w:rsidRPr="00FE389B">
        <w:rPr>
          <w:rStyle w:val="TagStyle"/>
          <w:rtl/>
        </w:rPr>
        <w:t xml:space="preserve"> &lt;&lt; קריאה &gt;&gt; </w:t>
      </w:r>
      <w:r>
        <w:rPr>
          <w:rtl/>
        </w:rPr>
        <w:t>קריא</w:t>
      </w:r>
      <w:r>
        <w:rPr>
          <w:rFonts w:hint="cs"/>
          <w:rtl/>
        </w:rPr>
        <w:t>ות</w:t>
      </w:r>
      <w:r>
        <w:rPr>
          <w:rtl/>
        </w:rPr>
        <w:t>:</w:t>
      </w:r>
      <w:r w:rsidRPr="00FE389B">
        <w:rPr>
          <w:rStyle w:val="TagStyle"/>
          <w:rtl/>
        </w:rPr>
        <w:t xml:space="preserve"> &lt;&lt; קריאה &gt;&gt;</w:t>
      </w:r>
      <w:r>
        <w:rPr>
          <w:rtl/>
        </w:rPr>
        <w:t xml:space="preserve">  </w:t>
      </w:r>
      <w:bookmarkEnd w:id="6801"/>
    </w:p>
    <w:p w:rsidR="00DA1059" w:rsidRDefault="00DA1059" w:rsidP="00CE6451">
      <w:pPr>
        <w:rPr>
          <w:rtl/>
          <w:lang w:eastAsia="he-IL"/>
        </w:rPr>
      </w:pPr>
    </w:p>
    <w:p w:rsidR="00DA1059" w:rsidRDefault="00DA1059" w:rsidP="00F95782">
      <w:pPr>
        <w:rPr>
          <w:rtl/>
          <w:lang w:eastAsia="he-IL"/>
        </w:rPr>
      </w:pPr>
      <w:bookmarkStart w:id="6802" w:name="_ETM_Q32_497000"/>
      <w:bookmarkEnd w:id="6802"/>
      <w:r>
        <w:rPr>
          <w:rFonts w:hint="cs"/>
          <w:rtl/>
          <w:lang w:eastAsia="he-IL"/>
        </w:rPr>
        <w:t>בושה, בושה, בושה.</w:t>
      </w:r>
    </w:p>
    <w:p w:rsidR="00DA1059" w:rsidRDefault="00DA1059" w:rsidP="00F95782">
      <w:pPr>
        <w:rPr>
          <w:rtl/>
          <w:lang w:eastAsia="he-IL"/>
        </w:rPr>
      </w:pPr>
      <w:bookmarkStart w:id="6803" w:name="_ETM_Q32_499000"/>
      <w:bookmarkEnd w:id="6803"/>
    </w:p>
    <w:p w:rsidR="00DA1059" w:rsidRDefault="00DA1059" w:rsidP="00F95782">
      <w:pPr>
        <w:pStyle w:val="-"/>
        <w:keepNext/>
        <w:rPr>
          <w:rtl/>
        </w:rPr>
      </w:pPr>
      <w:bookmarkStart w:id="6804" w:name="ET_speakercontinue_6217_96"/>
      <w:r w:rsidRPr="00FE389B">
        <w:rPr>
          <w:rStyle w:val="TagStyle"/>
          <w:rtl/>
        </w:rPr>
        <w:t xml:space="preserve"> &lt;&lt; דובר_המשך &gt;&gt; </w:t>
      </w:r>
      <w:r>
        <w:rPr>
          <w:rtl/>
        </w:rPr>
        <w:t>שר המודיעין אלעזר שטרן:</w:t>
      </w:r>
      <w:r w:rsidRPr="00FE389B">
        <w:rPr>
          <w:rStyle w:val="TagStyle"/>
          <w:rtl/>
        </w:rPr>
        <w:t xml:space="preserve"> &lt;&lt; דובר_המשך &gt;&gt;</w:t>
      </w:r>
      <w:r>
        <w:rPr>
          <w:rtl/>
        </w:rPr>
        <w:t xml:space="preserve">  </w:t>
      </w:r>
      <w:bookmarkEnd w:id="6804"/>
    </w:p>
    <w:p w:rsidR="00DA1059" w:rsidRDefault="00DA1059" w:rsidP="00CE6451">
      <w:pPr>
        <w:rPr>
          <w:rtl/>
          <w:lang w:eastAsia="he-IL"/>
        </w:rPr>
      </w:pPr>
    </w:p>
    <w:p w:rsidR="00DA1059" w:rsidRDefault="00DA1059" w:rsidP="00F95782">
      <w:pPr>
        <w:rPr>
          <w:rtl/>
          <w:lang w:eastAsia="he-IL"/>
        </w:rPr>
      </w:pPr>
      <w:bookmarkStart w:id="6805" w:name="_ETM_Q32_500000"/>
      <w:bookmarkEnd w:id="6805"/>
      <w:r>
        <w:rPr>
          <w:rFonts w:hint="cs"/>
          <w:rtl/>
          <w:lang w:eastAsia="he-IL"/>
        </w:rPr>
        <w:t>תודה.</w:t>
      </w:r>
    </w:p>
    <w:p w:rsidR="00DA1059" w:rsidRDefault="00DA1059" w:rsidP="00F95782">
      <w:pPr>
        <w:rPr>
          <w:rtl/>
          <w:lang w:eastAsia="he-IL"/>
        </w:rPr>
      </w:pPr>
    </w:p>
    <w:p w:rsidR="00DA1059" w:rsidRDefault="00DA1059" w:rsidP="00F95782">
      <w:pPr>
        <w:pStyle w:val="af7"/>
        <w:keepNext/>
        <w:rPr>
          <w:rtl/>
        </w:rPr>
      </w:pPr>
      <w:bookmarkStart w:id="6806" w:name="ET_yor_6244_97"/>
      <w:r w:rsidRPr="00FE389B">
        <w:rPr>
          <w:rStyle w:val="TagStyle"/>
          <w:rtl/>
        </w:rPr>
        <w:t xml:space="preserve"> &lt;&lt; יור &gt;&gt; </w:t>
      </w:r>
      <w:r>
        <w:rPr>
          <w:rtl/>
        </w:rPr>
        <w:t>היו"ר איתן גינזבורג:</w:t>
      </w:r>
      <w:r w:rsidRPr="00FE389B">
        <w:rPr>
          <w:rStyle w:val="TagStyle"/>
          <w:rtl/>
        </w:rPr>
        <w:t xml:space="preserve"> &lt;&lt; יור &gt;&gt;</w:t>
      </w:r>
      <w:r>
        <w:rPr>
          <w:rtl/>
        </w:rPr>
        <w:t xml:space="preserve">  </w:t>
      </w:r>
      <w:bookmarkEnd w:id="6806"/>
    </w:p>
    <w:p w:rsidR="00DA1059" w:rsidRDefault="00DA1059" w:rsidP="00CE6451">
      <w:pPr>
        <w:rPr>
          <w:rtl/>
          <w:lang w:eastAsia="he-IL"/>
        </w:rPr>
      </w:pPr>
    </w:p>
    <w:p w:rsidR="00DA1059" w:rsidRDefault="00DA1059" w:rsidP="00F95782">
      <w:pPr>
        <w:rPr>
          <w:rtl/>
          <w:lang w:eastAsia="he-IL"/>
        </w:rPr>
      </w:pPr>
      <w:r>
        <w:rPr>
          <w:rFonts w:hint="cs"/>
          <w:rtl/>
          <w:lang w:eastAsia="he-IL"/>
        </w:rPr>
        <w:t>חברי הכנסת.</w:t>
      </w:r>
    </w:p>
    <w:p w:rsidR="00DA1059" w:rsidRDefault="00DA1059" w:rsidP="00F95782">
      <w:pPr>
        <w:rPr>
          <w:rtl/>
          <w:lang w:eastAsia="he-IL"/>
        </w:rPr>
      </w:pPr>
    </w:p>
    <w:p w:rsidR="00DA1059" w:rsidRDefault="00DA1059" w:rsidP="00F95782">
      <w:pPr>
        <w:pStyle w:val="af6"/>
        <w:keepNext/>
        <w:rPr>
          <w:rtl/>
        </w:rPr>
      </w:pPr>
      <w:r w:rsidRPr="00FE389B">
        <w:rPr>
          <w:rStyle w:val="TagStyle"/>
          <w:rtl/>
        </w:rPr>
        <w:t xml:space="preserve">&lt;&lt; קריאה &gt;&gt; </w:t>
      </w:r>
      <w:r>
        <w:rPr>
          <w:rtl/>
        </w:rPr>
        <w:t>קריא</w:t>
      </w:r>
      <w:r>
        <w:rPr>
          <w:rFonts w:hint="cs"/>
          <w:rtl/>
        </w:rPr>
        <w:t>ות</w:t>
      </w:r>
      <w:r>
        <w:rPr>
          <w:rtl/>
        </w:rPr>
        <w:t>:</w:t>
      </w:r>
      <w:r w:rsidRPr="00FE389B">
        <w:rPr>
          <w:rStyle w:val="TagStyle"/>
          <w:rtl/>
        </w:rPr>
        <w:t xml:space="preserve"> &lt;&lt; קריאה &gt;&gt;</w:t>
      </w:r>
      <w:r>
        <w:rPr>
          <w:rtl/>
        </w:rPr>
        <w:t xml:space="preserve">  </w:t>
      </w:r>
    </w:p>
    <w:p w:rsidR="00DA1059" w:rsidRDefault="00DA1059" w:rsidP="00CE6451">
      <w:pPr>
        <w:rPr>
          <w:rtl/>
          <w:lang w:eastAsia="he-IL"/>
        </w:rPr>
      </w:pPr>
    </w:p>
    <w:p w:rsidR="00DA1059" w:rsidRPr="00FE389B" w:rsidRDefault="00DA1059" w:rsidP="00F95782">
      <w:pPr>
        <w:rPr>
          <w:rtl/>
          <w:lang w:eastAsia="he-IL"/>
        </w:rPr>
      </w:pPr>
      <w:bookmarkStart w:id="6807" w:name="_ETM_Q32_502000"/>
      <w:bookmarkEnd w:id="6807"/>
      <w:r>
        <w:rPr>
          <w:rFonts w:hint="cs"/>
          <w:rtl/>
          <w:lang w:eastAsia="he-IL"/>
        </w:rPr>
        <w:t>בושה, בושה, בושה.</w:t>
      </w:r>
    </w:p>
    <w:p w:rsidR="00DA1059" w:rsidRDefault="00DA1059" w:rsidP="00F95782">
      <w:pPr>
        <w:rPr>
          <w:rtl/>
          <w:lang w:eastAsia="he-IL"/>
        </w:rPr>
      </w:pPr>
    </w:p>
    <w:p w:rsidR="00DA1059" w:rsidRDefault="00DA1059" w:rsidP="00F95782">
      <w:pPr>
        <w:pStyle w:val="-"/>
        <w:keepNext/>
        <w:rPr>
          <w:rtl/>
        </w:rPr>
      </w:pPr>
      <w:bookmarkStart w:id="6808" w:name="ET_speakercontinue_6217_102"/>
      <w:r w:rsidRPr="00FE389B">
        <w:rPr>
          <w:rStyle w:val="TagStyle"/>
          <w:rtl/>
        </w:rPr>
        <w:t xml:space="preserve"> &lt;&lt; דובר_המשך &gt;&gt; </w:t>
      </w:r>
      <w:r>
        <w:rPr>
          <w:rtl/>
        </w:rPr>
        <w:t>שר המודיעין אלעזר שטרן:</w:t>
      </w:r>
      <w:r w:rsidRPr="00FE389B">
        <w:rPr>
          <w:rStyle w:val="TagStyle"/>
          <w:rtl/>
        </w:rPr>
        <w:t xml:space="preserve"> &lt;&lt; דובר_המשך &gt;&gt;</w:t>
      </w:r>
      <w:r>
        <w:rPr>
          <w:rtl/>
        </w:rPr>
        <w:t xml:space="preserve">  </w:t>
      </w:r>
      <w:bookmarkEnd w:id="6808"/>
    </w:p>
    <w:p w:rsidR="00DA1059" w:rsidRDefault="00DA1059" w:rsidP="00CE6451">
      <w:pPr>
        <w:rPr>
          <w:rtl/>
          <w:lang w:eastAsia="he-IL"/>
        </w:rPr>
      </w:pPr>
    </w:p>
    <w:p w:rsidR="00DA1059" w:rsidRDefault="00DA1059" w:rsidP="00F95782">
      <w:pPr>
        <w:rPr>
          <w:rtl/>
          <w:lang w:eastAsia="he-IL"/>
        </w:rPr>
      </w:pPr>
      <w:bookmarkStart w:id="6809" w:name="_ETM_Q32_505000"/>
      <w:bookmarkEnd w:id="6809"/>
      <w:r w:rsidRPr="00BC24AE">
        <w:rPr>
          <w:rFonts w:hint="cs"/>
          <w:rtl/>
          <w:lang w:eastAsia="he-IL"/>
        </w:rPr>
        <w:t xml:space="preserve">באווירה הזאת </w:t>
      </w:r>
      <w:r w:rsidR="00267305">
        <w:rPr>
          <w:rFonts w:hint="cs"/>
          <w:rtl/>
          <w:lang w:eastAsia="he-IL"/>
        </w:rPr>
        <w:t>– – –</w:t>
      </w:r>
    </w:p>
    <w:p w:rsidR="00DA1059" w:rsidRDefault="00DA1059" w:rsidP="00F95782">
      <w:pPr>
        <w:rPr>
          <w:rtl/>
          <w:lang w:eastAsia="he-IL"/>
        </w:rPr>
      </w:pPr>
      <w:bookmarkStart w:id="6810" w:name="_ETM_Q32_507000"/>
      <w:bookmarkEnd w:id="6810"/>
    </w:p>
    <w:p w:rsidR="00DA1059" w:rsidRDefault="00DA1059" w:rsidP="00F95782">
      <w:pPr>
        <w:pStyle w:val="af7"/>
        <w:keepNext/>
        <w:rPr>
          <w:rtl/>
        </w:rPr>
      </w:pPr>
      <w:bookmarkStart w:id="6811" w:name="ET_yor_6244_103"/>
      <w:r w:rsidRPr="00FE389B">
        <w:rPr>
          <w:rStyle w:val="TagStyle"/>
          <w:rtl/>
        </w:rPr>
        <w:t xml:space="preserve"> &lt;&lt; יור &gt;&gt; </w:t>
      </w:r>
      <w:r>
        <w:rPr>
          <w:rtl/>
        </w:rPr>
        <w:t>היו"ר איתן גינזבורג:</w:t>
      </w:r>
      <w:r w:rsidRPr="00FE389B">
        <w:rPr>
          <w:rStyle w:val="TagStyle"/>
          <w:rtl/>
        </w:rPr>
        <w:t xml:space="preserve"> &lt;&lt; יור &gt;&gt;</w:t>
      </w:r>
      <w:r>
        <w:rPr>
          <w:rtl/>
        </w:rPr>
        <w:t xml:space="preserve">  </w:t>
      </w:r>
      <w:bookmarkEnd w:id="6811"/>
    </w:p>
    <w:p w:rsidR="00DA1059" w:rsidRDefault="00DA1059" w:rsidP="00CE6451">
      <w:pPr>
        <w:rPr>
          <w:rtl/>
          <w:lang w:eastAsia="he-IL"/>
        </w:rPr>
      </w:pPr>
    </w:p>
    <w:p w:rsidR="00DA1059" w:rsidRDefault="00DA1059" w:rsidP="00F95782">
      <w:pPr>
        <w:rPr>
          <w:rtl/>
          <w:lang w:eastAsia="he-IL"/>
        </w:rPr>
      </w:pPr>
      <w:r>
        <w:rPr>
          <w:rFonts w:hint="cs"/>
          <w:rtl/>
          <w:lang w:eastAsia="he-IL"/>
        </w:rPr>
        <w:t xml:space="preserve">בושה לכם. אתם </w:t>
      </w:r>
      <w:bookmarkStart w:id="6812" w:name="_ETM_Q32_508000"/>
      <w:bookmarkEnd w:id="6812"/>
      <w:r>
        <w:rPr>
          <w:rFonts w:hint="cs"/>
          <w:rtl/>
          <w:lang w:eastAsia="he-IL"/>
        </w:rPr>
        <w:t xml:space="preserve">חרפה באופן שבו אתם מתנהגים. </w:t>
      </w:r>
    </w:p>
    <w:p w:rsidR="00DA1059" w:rsidRDefault="00DA1059" w:rsidP="00F95782">
      <w:pPr>
        <w:rPr>
          <w:rtl/>
          <w:lang w:eastAsia="he-IL"/>
        </w:rPr>
      </w:pPr>
      <w:bookmarkStart w:id="6813" w:name="_ETM_Q32_506000"/>
      <w:bookmarkEnd w:id="6813"/>
    </w:p>
    <w:p w:rsidR="00DA1059" w:rsidRDefault="00DA1059" w:rsidP="00F95782">
      <w:pPr>
        <w:pStyle w:val="af6"/>
        <w:keepNext/>
        <w:rPr>
          <w:rtl/>
        </w:rPr>
      </w:pPr>
      <w:bookmarkStart w:id="6814" w:name="ET_interruption_5770_104"/>
      <w:r w:rsidRPr="00FE389B">
        <w:rPr>
          <w:rStyle w:val="TagStyle"/>
          <w:rtl/>
        </w:rPr>
        <w:t xml:space="preserve"> &lt;&lt; קריאה &gt;&gt; </w:t>
      </w:r>
      <w:r>
        <w:rPr>
          <w:rtl/>
        </w:rPr>
        <w:t>מאי גולן (הליכוד):</w:t>
      </w:r>
      <w:r w:rsidRPr="00FE389B">
        <w:rPr>
          <w:rStyle w:val="TagStyle"/>
          <w:rtl/>
        </w:rPr>
        <w:t xml:space="preserve"> &lt;&lt; קריאה &gt;&gt;</w:t>
      </w:r>
      <w:r>
        <w:rPr>
          <w:rtl/>
        </w:rPr>
        <w:t xml:space="preserve">  </w:t>
      </w:r>
      <w:bookmarkEnd w:id="6814"/>
    </w:p>
    <w:p w:rsidR="00DA1059" w:rsidRDefault="00DA1059" w:rsidP="00CE6451">
      <w:pPr>
        <w:rPr>
          <w:rtl/>
        </w:rPr>
      </w:pPr>
    </w:p>
    <w:p w:rsidR="00DA1059" w:rsidRDefault="00DA1059" w:rsidP="00F95782">
      <w:pPr>
        <w:rPr>
          <w:rtl/>
        </w:rPr>
      </w:pPr>
      <w:bookmarkStart w:id="6815" w:name="_ETM_Q32_509000"/>
      <w:bookmarkEnd w:id="6815"/>
      <w:r>
        <w:rPr>
          <w:rFonts w:hint="cs"/>
          <w:rtl/>
        </w:rPr>
        <w:t xml:space="preserve">בושה </w:t>
      </w:r>
      <w:bookmarkStart w:id="6816" w:name="_ETM_Q32_511000"/>
      <w:bookmarkEnd w:id="6816"/>
      <w:r>
        <w:rPr>
          <w:rFonts w:hint="cs"/>
          <w:rtl/>
        </w:rPr>
        <w:t xml:space="preserve">לך. בושה לך. </w:t>
      </w:r>
    </w:p>
    <w:p w:rsidR="00DA1059" w:rsidRDefault="00DA1059" w:rsidP="00F95782">
      <w:pPr>
        <w:rPr>
          <w:rtl/>
        </w:rPr>
      </w:pPr>
      <w:bookmarkStart w:id="6817" w:name="_ETM_Q32_512000"/>
      <w:bookmarkEnd w:id="6817"/>
    </w:p>
    <w:p w:rsidR="00DA1059" w:rsidRDefault="00DA1059" w:rsidP="00F95782">
      <w:pPr>
        <w:pStyle w:val="af7"/>
        <w:keepNext/>
        <w:rPr>
          <w:rtl/>
        </w:rPr>
      </w:pPr>
      <w:bookmarkStart w:id="6818" w:name="ET_yor_6244_105"/>
      <w:r w:rsidRPr="00FE389B">
        <w:rPr>
          <w:rStyle w:val="TagStyle"/>
          <w:rtl/>
        </w:rPr>
        <w:t xml:space="preserve"> &lt;&lt; יור &gt;&gt; </w:t>
      </w:r>
      <w:r>
        <w:rPr>
          <w:rtl/>
        </w:rPr>
        <w:t>היו"ר איתן גינזבורג:</w:t>
      </w:r>
      <w:r w:rsidRPr="00FE389B">
        <w:rPr>
          <w:rStyle w:val="TagStyle"/>
          <w:rtl/>
        </w:rPr>
        <w:t xml:space="preserve"> &lt;&lt; יור &gt;&gt;</w:t>
      </w:r>
      <w:r>
        <w:rPr>
          <w:rtl/>
        </w:rPr>
        <w:t xml:space="preserve">  </w:t>
      </w:r>
      <w:bookmarkEnd w:id="6818"/>
    </w:p>
    <w:p w:rsidR="00DA1059" w:rsidRDefault="00DA1059" w:rsidP="00CE6451">
      <w:pPr>
        <w:rPr>
          <w:rtl/>
        </w:rPr>
      </w:pPr>
    </w:p>
    <w:p w:rsidR="00DA1059" w:rsidRDefault="00DA1059" w:rsidP="00F95782">
      <w:pPr>
        <w:rPr>
          <w:rtl/>
        </w:rPr>
      </w:pPr>
      <w:bookmarkStart w:id="6819" w:name="_ETM_Q32_515000"/>
      <w:bookmarkEnd w:id="6819"/>
      <w:r>
        <w:rPr>
          <w:rFonts w:hint="cs"/>
          <w:rtl/>
        </w:rPr>
        <w:t>חבר הכנסת רוטמן, אתה רוצה להגיב?</w:t>
      </w:r>
    </w:p>
    <w:p w:rsidR="00DA1059" w:rsidRDefault="00DA1059" w:rsidP="00F95782">
      <w:pPr>
        <w:rPr>
          <w:rtl/>
        </w:rPr>
      </w:pPr>
      <w:bookmarkStart w:id="6820" w:name="_ETM_Q32_518000"/>
      <w:bookmarkEnd w:id="6820"/>
    </w:p>
    <w:p w:rsidR="00DA1059" w:rsidRDefault="00DA1059" w:rsidP="00F95782">
      <w:pPr>
        <w:pStyle w:val="af6"/>
        <w:keepNext/>
        <w:rPr>
          <w:rtl/>
        </w:rPr>
      </w:pPr>
      <w:bookmarkStart w:id="6821" w:name="ET_interruption_5291_110"/>
      <w:r w:rsidRPr="00FE389B">
        <w:rPr>
          <w:rStyle w:val="TagStyle"/>
          <w:rtl/>
        </w:rPr>
        <w:t xml:space="preserve"> &lt;&lt; קריאה &gt;&gt; </w:t>
      </w:r>
      <w:r>
        <w:rPr>
          <w:rtl/>
        </w:rPr>
        <w:t>בצלאל סמוטריץ' (הציונות הדתית):</w:t>
      </w:r>
      <w:r w:rsidRPr="00FE389B">
        <w:rPr>
          <w:rStyle w:val="TagStyle"/>
          <w:rtl/>
        </w:rPr>
        <w:t xml:space="preserve"> &lt;&lt; קריאה &gt;&gt;</w:t>
      </w:r>
      <w:r>
        <w:rPr>
          <w:rtl/>
        </w:rPr>
        <w:t xml:space="preserve">  </w:t>
      </w:r>
      <w:bookmarkEnd w:id="6821"/>
    </w:p>
    <w:p w:rsidR="00DA1059" w:rsidRDefault="00DA1059" w:rsidP="00CE6451">
      <w:pPr>
        <w:rPr>
          <w:rtl/>
          <w:lang w:eastAsia="he-IL"/>
        </w:rPr>
      </w:pPr>
    </w:p>
    <w:p w:rsidR="00DA1059" w:rsidRDefault="00DA1059" w:rsidP="00F95782">
      <w:pPr>
        <w:rPr>
          <w:rtl/>
          <w:lang w:eastAsia="he-IL"/>
        </w:rPr>
      </w:pPr>
      <w:bookmarkStart w:id="6822" w:name="_ETM_Q32_516000"/>
      <w:bookmarkStart w:id="6823" w:name="_ETM_Q32_517000"/>
      <w:bookmarkEnd w:id="6822"/>
      <w:bookmarkEnd w:id="6823"/>
      <w:r>
        <w:rPr>
          <w:rFonts w:hint="cs"/>
          <w:rtl/>
          <w:lang w:eastAsia="he-IL"/>
        </w:rPr>
        <w:t>אני עולה. אני עולה.</w:t>
      </w:r>
    </w:p>
    <w:p w:rsidR="00DA1059" w:rsidRDefault="00DA1059" w:rsidP="00F95782">
      <w:pPr>
        <w:rPr>
          <w:rtl/>
          <w:lang w:eastAsia="he-IL"/>
        </w:rPr>
      </w:pPr>
    </w:p>
    <w:p w:rsidR="00DA1059" w:rsidRDefault="00DA1059" w:rsidP="00F95782">
      <w:pPr>
        <w:pStyle w:val="af7"/>
        <w:keepNext/>
        <w:rPr>
          <w:rtl/>
        </w:rPr>
      </w:pPr>
      <w:bookmarkStart w:id="6824" w:name="ET_yor_6244_107"/>
      <w:r w:rsidRPr="00FE389B">
        <w:rPr>
          <w:rStyle w:val="TagStyle"/>
          <w:rtl/>
        </w:rPr>
        <w:t xml:space="preserve"> &lt;&lt; יור &gt;&gt; </w:t>
      </w:r>
      <w:r>
        <w:rPr>
          <w:rtl/>
        </w:rPr>
        <w:t>היו"ר איתן גינזבורג:</w:t>
      </w:r>
      <w:r w:rsidRPr="00FE389B">
        <w:rPr>
          <w:rStyle w:val="TagStyle"/>
          <w:rtl/>
        </w:rPr>
        <w:t xml:space="preserve"> &lt;&lt; יור &gt;&gt;</w:t>
      </w:r>
      <w:r>
        <w:rPr>
          <w:rtl/>
        </w:rPr>
        <w:t xml:space="preserve">  </w:t>
      </w:r>
      <w:bookmarkEnd w:id="6824"/>
    </w:p>
    <w:p w:rsidR="00DA1059" w:rsidRDefault="00DA1059" w:rsidP="00CE6451">
      <w:pPr>
        <w:rPr>
          <w:rtl/>
          <w:lang w:eastAsia="he-IL"/>
        </w:rPr>
      </w:pPr>
    </w:p>
    <w:p w:rsidR="00DA1059" w:rsidRDefault="00DA1059" w:rsidP="00F95782">
      <w:pPr>
        <w:rPr>
          <w:rtl/>
          <w:lang w:eastAsia="he-IL"/>
        </w:rPr>
      </w:pPr>
      <w:bookmarkStart w:id="6825" w:name="_ETM_Q32_514000"/>
      <w:bookmarkEnd w:id="6825"/>
      <w:r>
        <w:rPr>
          <w:rFonts w:hint="cs"/>
          <w:rtl/>
          <w:lang w:eastAsia="he-IL"/>
        </w:rPr>
        <w:t>בבקשה.</w:t>
      </w:r>
    </w:p>
    <w:p w:rsidR="00DA1059" w:rsidRDefault="00DA1059" w:rsidP="00F95782">
      <w:pPr>
        <w:rPr>
          <w:rtl/>
          <w:lang w:eastAsia="he-IL"/>
        </w:rPr>
      </w:pPr>
    </w:p>
    <w:p w:rsidR="00DA1059" w:rsidRDefault="00DA1059" w:rsidP="00F95782">
      <w:pPr>
        <w:pStyle w:val="af6"/>
        <w:keepNext/>
        <w:rPr>
          <w:rtl/>
        </w:rPr>
      </w:pPr>
      <w:bookmarkStart w:id="6826" w:name="ET_interruption_5770_108"/>
      <w:r w:rsidRPr="00FE389B">
        <w:rPr>
          <w:rStyle w:val="TagStyle"/>
          <w:rtl/>
        </w:rPr>
        <w:t xml:space="preserve"> &lt;&lt; קריאה &gt;&gt; </w:t>
      </w:r>
      <w:r>
        <w:rPr>
          <w:rtl/>
        </w:rPr>
        <w:t>מאי גולן (הליכוד):</w:t>
      </w:r>
      <w:r w:rsidRPr="00FE389B">
        <w:rPr>
          <w:rStyle w:val="TagStyle"/>
          <w:rtl/>
        </w:rPr>
        <w:t xml:space="preserve"> &lt;&lt; קריאה &gt;&gt;</w:t>
      </w:r>
      <w:r>
        <w:rPr>
          <w:rtl/>
        </w:rPr>
        <w:t xml:space="preserve">  </w:t>
      </w:r>
      <w:bookmarkEnd w:id="6826"/>
    </w:p>
    <w:p w:rsidR="00DA1059" w:rsidRDefault="00DA1059" w:rsidP="00CE6451">
      <w:pPr>
        <w:rPr>
          <w:rtl/>
          <w:lang w:eastAsia="he-IL"/>
        </w:rPr>
      </w:pPr>
    </w:p>
    <w:p w:rsidR="00DA1059" w:rsidRDefault="00DA1059" w:rsidP="00F95782">
      <w:pPr>
        <w:rPr>
          <w:rtl/>
          <w:lang w:eastAsia="he-IL"/>
        </w:rPr>
      </w:pPr>
      <w:bookmarkStart w:id="6827" w:name="_ETM_Q32_519000"/>
      <w:bookmarkEnd w:id="6827"/>
      <w:r>
        <w:rPr>
          <w:rFonts w:hint="cs"/>
          <w:rtl/>
          <w:lang w:eastAsia="he-IL"/>
        </w:rPr>
        <w:t>בושה. לא היה ביזיון כזה מעולם.</w:t>
      </w:r>
    </w:p>
    <w:p w:rsidR="00DA1059" w:rsidRDefault="00DA1059" w:rsidP="00F95782">
      <w:pPr>
        <w:rPr>
          <w:rtl/>
          <w:lang w:eastAsia="he-IL"/>
        </w:rPr>
      </w:pPr>
    </w:p>
    <w:p w:rsidR="00DA1059" w:rsidRDefault="00DA1059" w:rsidP="00F95782">
      <w:pPr>
        <w:pStyle w:val="af7"/>
        <w:keepNext/>
        <w:rPr>
          <w:rtl/>
        </w:rPr>
      </w:pPr>
      <w:bookmarkStart w:id="6828" w:name="ET_yor_6244_109"/>
      <w:r w:rsidRPr="00FE389B">
        <w:rPr>
          <w:rStyle w:val="TagStyle"/>
          <w:rtl/>
        </w:rPr>
        <w:t xml:space="preserve"> &lt;&lt; יור &gt;&gt; </w:t>
      </w:r>
      <w:r>
        <w:rPr>
          <w:rtl/>
        </w:rPr>
        <w:t>היו"ר איתן גינזבורג:</w:t>
      </w:r>
      <w:r w:rsidRPr="00FE389B">
        <w:rPr>
          <w:rStyle w:val="TagStyle"/>
          <w:rtl/>
        </w:rPr>
        <w:t xml:space="preserve"> &lt;&lt; יור &gt;&gt;</w:t>
      </w:r>
      <w:r>
        <w:rPr>
          <w:rtl/>
        </w:rPr>
        <w:t xml:space="preserve">  </w:t>
      </w:r>
      <w:bookmarkEnd w:id="6828"/>
    </w:p>
    <w:p w:rsidR="00DA1059" w:rsidRDefault="00DA1059" w:rsidP="00CE6451">
      <w:pPr>
        <w:rPr>
          <w:rtl/>
          <w:lang w:eastAsia="he-IL"/>
        </w:rPr>
      </w:pPr>
    </w:p>
    <w:p w:rsidR="00DA1059" w:rsidRDefault="00DA1059" w:rsidP="00F95782">
      <w:pPr>
        <w:rPr>
          <w:rtl/>
          <w:lang w:eastAsia="he-IL"/>
        </w:rPr>
      </w:pPr>
      <w:bookmarkStart w:id="6829" w:name="_ETM_Q32_522000"/>
      <w:bookmarkEnd w:id="6829"/>
      <w:r>
        <w:rPr>
          <w:rFonts w:hint="cs"/>
          <w:rtl/>
          <w:lang w:eastAsia="he-IL"/>
        </w:rPr>
        <w:t>בבקשה, חבר הכנסת סמוטריץ'. שלוש דקות לרשותך.</w:t>
      </w:r>
    </w:p>
    <w:p w:rsidR="00DA1059" w:rsidRDefault="00DA1059" w:rsidP="00F95782">
      <w:pPr>
        <w:rPr>
          <w:rtl/>
          <w:lang w:eastAsia="he-IL"/>
        </w:rPr>
      </w:pPr>
    </w:p>
    <w:p w:rsidR="00DA1059" w:rsidRDefault="00DA1059" w:rsidP="00F95782">
      <w:pPr>
        <w:pStyle w:val="af6"/>
        <w:keepNext/>
        <w:rPr>
          <w:rtl/>
        </w:rPr>
      </w:pPr>
      <w:bookmarkStart w:id="6830" w:name="ET_interruption_5279_111"/>
      <w:r w:rsidRPr="00FE389B">
        <w:rPr>
          <w:rStyle w:val="TagStyle"/>
          <w:rtl/>
        </w:rPr>
        <w:t xml:space="preserve"> &lt;&lt; קריאה &gt;&gt; </w:t>
      </w:r>
      <w:r>
        <w:rPr>
          <w:rtl/>
        </w:rPr>
        <w:t>מכלוף מיקי זוהר (הליכוד):</w:t>
      </w:r>
      <w:r w:rsidRPr="00FE389B">
        <w:rPr>
          <w:rStyle w:val="TagStyle"/>
          <w:rtl/>
        </w:rPr>
        <w:t xml:space="preserve"> &lt;&lt; קריאה &gt;&gt;</w:t>
      </w:r>
      <w:r>
        <w:rPr>
          <w:rtl/>
        </w:rPr>
        <w:t xml:space="preserve">  </w:t>
      </w:r>
      <w:bookmarkEnd w:id="6830"/>
    </w:p>
    <w:p w:rsidR="00DA1059" w:rsidRDefault="00DA1059" w:rsidP="00CE6451">
      <w:pPr>
        <w:rPr>
          <w:rtl/>
          <w:lang w:eastAsia="he-IL"/>
        </w:rPr>
      </w:pPr>
    </w:p>
    <w:p w:rsidR="00DA1059" w:rsidRDefault="00DA1059" w:rsidP="00F95782">
      <w:pPr>
        <w:rPr>
          <w:rtl/>
          <w:lang w:eastAsia="he-IL"/>
        </w:rPr>
      </w:pPr>
      <w:r>
        <w:rPr>
          <w:rFonts w:hint="cs"/>
          <w:rtl/>
          <w:lang w:eastAsia="he-IL"/>
        </w:rPr>
        <w:t xml:space="preserve">אתה </w:t>
      </w:r>
      <w:bookmarkStart w:id="6831" w:name="_ETM_Q32_521000"/>
      <w:bookmarkEnd w:id="6831"/>
      <w:r>
        <w:rPr>
          <w:rFonts w:hint="cs"/>
          <w:rtl/>
          <w:lang w:eastAsia="he-IL"/>
        </w:rPr>
        <w:t>מוותר על התנהלות כזאת.</w:t>
      </w:r>
    </w:p>
    <w:p w:rsidR="00DA1059" w:rsidRDefault="00DA1059" w:rsidP="00F95782">
      <w:pPr>
        <w:rPr>
          <w:rtl/>
          <w:lang w:eastAsia="he-IL"/>
        </w:rPr>
      </w:pPr>
      <w:bookmarkStart w:id="6832" w:name="_ETM_Q32_524000"/>
      <w:bookmarkEnd w:id="6832"/>
    </w:p>
    <w:p w:rsidR="00DA1059" w:rsidRDefault="00DA1059" w:rsidP="00F95782">
      <w:pPr>
        <w:pStyle w:val="af6"/>
        <w:keepNext/>
        <w:rPr>
          <w:rtl/>
        </w:rPr>
      </w:pPr>
      <w:bookmarkStart w:id="6833" w:name="ET_interruption_5159_141"/>
      <w:r w:rsidRPr="004668FF">
        <w:rPr>
          <w:rStyle w:val="TagStyle"/>
          <w:rtl/>
        </w:rPr>
        <w:t xml:space="preserve"> &lt;&lt; קריאה &gt;&gt; </w:t>
      </w:r>
      <w:r>
        <w:rPr>
          <w:rtl/>
        </w:rPr>
        <w:t>דוד ביטן (הליכוד):</w:t>
      </w:r>
      <w:r w:rsidRPr="004668FF">
        <w:rPr>
          <w:rStyle w:val="TagStyle"/>
          <w:rtl/>
        </w:rPr>
        <w:t xml:space="preserve"> &lt;&lt; קריאה &gt;&gt;</w:t>
      </w:r>
      <w:r>
        <w:rPr>
          <w:rtl/>
        </w:rPr>
        <w:t xml:space="preserve">   </w:t>
      </w:r>
      <w:bookmarkEnd w:id="6833"/>
    </w:p>
    <w:p w:rsidR="00DA1059" w:rsidRDefault="00DA1059" w:rsidP="00CE6451">
      <w:pPr>
        <w:rPr>
          <w:rtl/>
          <w:lang w:eastAsia="he-IL"/>
        </w:rPr>
      </w:pPr>
    </w:p>
    <w:p w:rsidR="00DA1059" w:rsidRDefault="00DA1059" w:rsidP="00F95782">
      <w:pPr>
        <w:rPr>
          <w:rtl/>
          <w:lang w:eastAsia="he-IL"/>
        </w:rPr>
      </w:pPr>
      <w:r>
        <w:rPr>
          <w:rFonts w:hint="cs"/>
          <w:rtl/>
          <w:lang w:eastAsia="he-IL"/>
        </w:rPr>
        <w:t>בושה וחרפה.</w:t>
      </w:r>
    </w:p>
    <w:p w:rsidR="00DA1059" w:rsidRDefault="00DA1059" w:rsidP="00F95782">
      <w:pPr>
        <w:rPr>
          <w:rtl/>
          <w:lang w:eastAsia="he-IL"/>
        </w:rPr>
      </w:pPr>
      <w:bookmarkStart w:id="6834" w:name="_ETM_Q32_523000"/>
      <w:bookmarkStart w:id="6835" w:name="_ETM_Q32_525000"/>
      <w:bookmarkEnd w:id="6834"/>
      <w:bookmarkEnd w:id="6835"/>
    </w:p>
    <w:p w:rsidR="00DA1059" w:rsidRDefault="00DA1059" w:rsidP="00F95782">
      <w:pPr>
        <w:pStyle w:val="a5"/>
        <w:keepNext/>
        <w:rPr>
          <w:rtl/>
        </w:rPr>
      </w:pPr>
      <w:bookmarkStart w:id="6836" w:name="ET_speaker_5291_112"/>
      <w:r w:rsidRPr="00FE389B">
        <w:rPr>
          <w:rStyle w:val="TagStyle"/>
          <w:rtl/>
        </w:rPr>
        <w:t xml:space="preserve"> &lt;&lt; דובר &gt;&gt; </w:t>
      </w:r>
      <w:bookmarkStart w:id="6837" w:name="_Toc85113894"/>
      <w:bookmarkStart w:id="6838" w:name="_Toc85116286"/>
      <w:bookmarkStart w:id="6839" w:name="_Toc85116752"/>
      <w:r>
        <w:rPr>
          <w:rtl/>
        </w:rPr>
        <w:t>בצלאל סמוטריץ' (הציונות הדתית):</w:t>
      </w:r>
      <w:bookmarkEnd w:id="6837"/>
      <w:bookmarkEnd w:id="6838"/>
      <w:bookmarkEnd w:id="6839"/>
      <w:r w:rsidRPr="00FE389B">
        <w:rPr>
          <w:rStyle w:val="TagStyle"/>
          <w:rtl/>
        </w:rPr>
        <w:t xml:space="preserve"> &lt;&lt; דובר &gt;&gt;</w:t>
      </w:r>
      <w:r>
        <w:rPr>
          <w:rtl/>
        </w:rPr>
        <w:t xml:space="preserve">  </w:t>
      </w:r>
      <w:bookmarkEnd w:id="6836"/>
    </w:p>
    <w:p w:rsidR="00DA1059" w:rsidRDefault="00DA1059" w:rsidP="00CE6451">
      <w:pPr>
        <w:rPr>
          <w:rtl/>
          <w:lang w:eastAsia="he-IL"/>
        </w:rPr>
      </w:pPr>
    </w:p>
    <w:p w:rsidR="00DA1059" w:rsidRDefault="00DA1059" w:rsidP="007D216B">
      <w:pPr>
        <w:rPr>
          <w:rtl/>
          <w:lang w:eastAsia="he-IL"/>
        </w:rPr>
      </w:pPr>
      <w:bookmarkStart w:id="6840" w:name="_ETM_Q32_526000"/>
      <w:bookmarkEnd w:id="6840"/>
      <w:r>
        <w:rPr>
          <w:rFonts w:hint="cs"/>
          <w:rtl/>
          <w:lang w:eastAsia="he-IL"/>
        </w:rPr>
        <w:t xml:space="preserve">אדוני היושב-ראש, חבריי חברי </w:t>
      </w:r>
      <w:bookmarkStart w:id="6841" w:name="_ETM_Q32_531000"/>
      <w:bookmarkEnd w:id="6841"/>
      <w:r>
        <w:rPr>
          <w:rFonts w:hint="cs"/>
          <w:rtl/>
          <w:lang w:eastAsia="he-IL"/>
        </w:rPr>
        <w:t xml:space="preserve">הכנסת, חברי מיקי זוהר, על זה נאמר: עבירה גוררת עבירה. </w:t>
      </w:r>
      <w:bookmarkStart w:id="6842" w:name="_ETM_Q32_533000"/>
      <w:bookmarkEnd w:id="6842"/>
      <w:r>
        <w:rPr>
          <w:rFonts w:hint="cs"/>
          <w:rtl/>
          <w:lang w:eastAsia="he-IL"/>
        </w:rPr>
        <w:t xml:space="preserve">כשאין מצפון, אין ערכים, אין מוסר, אין ערך </w:t>
      </w:r>
      <w:bookmarkStart w:id="6843" w:name="_ETM_Q32_539000"/>
      <w:bookmarkEnd w:id="6843"/>
      <w:r>
        <w:rPr>
          <w:rFonts w:hint="cs"/>
          <w:rtl/>
          <w:lang w:eastAsia="he-IL"/>
        </w:rPr>
        <w:t>למילה, לאמת</w:t>
      </w:r>
      <w:r w:rsidR="007D216B">
        <w:rPr>
          <w:rFonts w:hint="cs"/>
          <w:rtl/>
          <w:lang w:eastAsia="he-IL"/>
        </w:rPr>
        <w:t>,</w:t>
      </w:r>
      <w:r>
        <w:rPr>
          <w:rFonts w:hint="cs"/>
          <w:rtl/>
          <w:lang w:eastAsia="he-IL"/>
        </w:rPr>
        <w:t xml:space="preserve"> אז אין תקנון </w:t>
      </w:r>
      <w:bookmarkStart w:id="6844" w:name="_ETM_Q32_547000"/>
      <w:bookmarkEnd w:id="6844"/>
      <w:r>
        <w:rPr>
          <w:rFonts w:hint="cs"/>
          <w:rtl/>
          <w:lang w:eastAsia="he-IL"/>
        </w:rPr>
        <w:t xml:space="preserve">ולא צריך להיות שר. ומי שמנהל ישיבה יכול להיות </w:t>
      </w:r>
      <w:bookmarkStart w:id="6845" w:name="_ETM_Q32_548000"/>
      <w:bookmarkEnd w:id="6845"/>
      <w:r>
        <w:rPr>
          <w:rFonts w:hint="cs"/>
          <w:rtl/>
          <w:lang w:eastAsia="he-IL"/>
        </w:rPr>
        <w:t xml:space="preserve">הכי לא ממלכתי בעולם ופעמיים כבר לגנוב הצבעות כשאין </w:t>
      </w:r>
      <w:bookmarkStart w:id="6846" w:name="_ETM_Q32_550000"/>
      <w:bookmarkEnd w:id="6846"/>
      <w:r>
        <w:rPr>
          <w:rFonts w:hint="cs"/>
          <w:rtl/>
          <w:lang w:eastAsia="he-IL"/>
        </w:rPr>
        <w:t xml:space="preserve">לו רוב במליאה ולהשתמש בסמכות שלו כדי לטרפד את </w:t>
      </w:r>
      <w:bookmarkStart w:id="6847" w:name="_ETM_Q32_556000"/>
      <w:bookmarkEnd w:id="6847"/>
      <w:r>
        <w:rPr>
          <w:rFonts w:hint="cs"/>
          <w:rtl/>
          <w:lang w:eastAsia="he-IL"/>
        </w:rPr>
        <w:t xml:space="preserve">הדמוקרטיה </w:t>
      </w:r>
      <w:r w:rsidR="00267305">
        <w:rPr>
          <w:rFonts w:hint="cs"/>
          <w:rtl/>
          <w:lang w:eastAsia="he-IL"/>
        </w:rPr>
        <w:t>– –</w:t>
      </w:r>
    </w:p>
    <w:p w:rsidR="00DA1059" w:rsidRDefault="00DA1059" w:rsidP="00F95782">
      <w:pPr>
        <w:rPr>
          <w:rtl/>
          <w:lang w:eastAsia="he-IL"/>
        </w:rPr>
      </w:pPr>
    </w:p>
    <w:p w:rsidR="00DA1059" w:rsidRDefault="00DA1059" w:rsidP="00F95782">
      <w:pPr>
        <w:pStyle w:val="af6"/>
        <w:keepNext/>
        <w:rPr>
          <w:rtl/>
        </w:rPr>
      </w:pPr>
      <w:bookmarkStart w:id="6848" w:name="ET_interruption_קר_אה_142"/>
      <w:r w:rsidRPr="004668FF">
        <w:rPr>
          <w:rStyle w:val="TagStyle"/>
          <w:rtl/>
        </w:rPr>
        <w:t xml:space="preserve"> &lt;&lt; קריאה &gt;&gt; </w:t>
      </w:r>
      <w:r>
        <w:rPr>
          <w:rtl/>
        </w:rPr>
        <w:t>קריא</w:t>
      </w:r>
      <w:r>
        <w:rPr>
          <w:rFonts w:hint="cs"/>
          <w:rtl/>
        </w:rPr>
        <w:t>ות</w:t>
      </w:r>
      <w:r>
        <w:rPr>
          <w:rtl/>
        </w:rPr>
        <w:t>:</w:t>
      </w:r>
      <w:r w:rsidRPr="004668FF">
        <w:rPr>
          <w:rStyle w:val="TagStyle"/>
          <w:rtl/>
        </w:rPr>
        <w:t xml:space="preserve"> &lt;&lt; קריאה &gt;&gt;</w:t>
      </w:r>
      <w:r>
        <w:rPr>
          <w:rtl/>
        </w:rPr>
        <w:t xml:space="preserve">   </w:t>
      </w:r>
      <w:bookmarkEnd w:id="6848"/>
    </w:p>
    <w:p w:rsidR="00DA1059" w:rsidRDefault="00DA1059" w:rsidP="00CE6451">
      <w:pPr>
        <w:rPr>
          <w:rtl/>
        </w:rPr>
      </w:pPr>
    </w:p>
    <w:p w:rsidR="00DA1059" w:rsidRDefault="00DA1059" w:rsidP="00F95782">
      <w:pPr>
        <w:rPr>
          <w:rtl/>
        </w:rPr>
      </w:pPr>
      <w:r>
        <w:rPr>
          <w:rFonts w:hint="cs"/>
          <w:rtl/>
        </w:rPr>
        <w:t xml:space="preserve">בושה </w:t>
      </w:r>
      <w:bookmarkStart w:id="6849" w:name="_ETM_Q32_565535"/>
      <w:bookmarkEnd w:id="6849"/>
      <w:r w:rsidR="00267305">
        <w:rPr>
          <w:rFonts w:hint="cs"/>
          <w:rtl/>
        </w:rPr>
        <w:t>– – –</w:t>
      </w:r>
    </w:p>
    <w:p w:rsidR="00DA1059" w:rsidRDefault="00DA1059" w:rsidP="00F95782">
      <w:pPr>
        <w:rPr>
          <w:rtl/>
        </w:rPr>
      </w:pPr>
      <w:bookmarkStart w:id="6850" w:name="_ETM_Q32_553000"/>
      <w:bookmarkEnd w:id="6850"/>
    </w:p>
    <w:p w:rsidR="00DA1059" w:rsidRDefault="00DA1059" w:rsidP="00F95782">
      <w:pPr>
        <w:pStyle w:val="-"/>
        <w:keepNext/>
        <w:rPr>
          <w:rtl/>
        </w:rPr>
      </w:pPr>
      <w:bookmarkStart w:id="6851" w:name="ET_speakercontinue_5291_143"/>
      <w:r w:rsidRPr="004668FF">
        <w:rPr>
          <w:rStyle w:val="TagStyle"/>
          <w:rtl/>
        </w:rPr>
        <w:t xml:space="preserve"> &lt;&lt; דובר_המשך &gt;&gt; </w:t>
      </w:r>
      <w:r>
        <w:rPr>
          <w:rtl/>
        </w:rPr>
        <w:t>בצלאל סמוטריץ' (הציונות הדתית):</w:t>
      </w:r>
      <w:r w:rsidRPr="004668FF">
        <w:rPr>
          <w:rStyle w:val="TagStyle"/>
          <w:rtl/>
        </w:rPr>
        <w:t xml:space="preserve"> &lt;&lt; דובר_המשך &gt;&gt;</w:t>
      </w:r>
      <w:r>
        <w:rPr>
          <w:rtl/>
        </w:rPr>
        <w:t xml:space="preserve">   </w:t>
      </w:r>
      <w:bookmarkEnd w:id="6851"/>
    </w:p>
    <w:p w:rsidR="00DA1059" w:rsidRDefault="00DA1059" w:rsidP="00CE6451">
      <w:pPr>
        <w:rPr>
          <w:rtl/>
        </w:rPr>
      </w:pPr>
    </w:p>
    <w:p w:rsidR="00DA1059" w:rsidRDefault="00267305" w:rsidP="00F95782">
      <w:pPr>
        <w:rPr>
          <w:rtl/>
        </w:rPr>
      </w:pPr>
      <w:bookmarkStart w:id="6852" w:name="_ETM_Q32_555000"/>
      <w:bookmarkEnd w:id="6852"/>
      <w:r>
        <w:rPr>
          <w:rFonts w:hint="cs"/>
          <w:rtl/>
        </w:rPr>
        <w:t>– –</w:t>
      </w:r>
      <w:r w:rsidR="00DA1059">
        <w:rPr>
          <w:rFonts w:hint="cs"/>
          <w:rtl/>
        </w:rPr>
        <w:t xml:space="preserve"> ולפגוע </w:t>
      </w:r>
      <w:r w:rsidR="00DA1059">
        <w:rPr>
          <w:rtl/>
        </w:rPr>
        <w:t>–</w:t>
      </w:r>
      <w:r w:rsidR="00DA1059">
        <w:rPr>
          <w:rFonts w:hint="cs"/>
          <w:rtl/>
        </w:rPr>
        <w:t xml:space="preserve"> ואתה יודע שאני מעריך אותך. פגעת היום פעם שנייה בבית הזה, בכללי המשחק </w:t>
      </w:r>
      <w:bookmarkStart w:id="6853" w:name="_ETM_Q32_560000"/>
      <w:bookmarkEnd w:id="6853"/>
      <w:r w:rsidR="00DA1059">
        <w:rPr>
          <w:rFonts w:hint="cs"/>
          <w:rtl/>
        </w:rPr>
        <w:t>שלו, בהוגנות, ביושרה.</w:t>
      </w:r>
    </w:p>
    <w:p w:rsidR="00DA1059" w:rsidRDefault="00DA1059" w:rsidP="00F95782">
      <w:pPr>
        <w:rPr>
          <w:rtl/>
          <w:lang w:eastAsia="he-IL"/>
        </w:rPr>
      </w:pPr>
      <w:bookmarkStart w:id="6854" w:name="_ETM_Q32_561000"/>
      <w:bookmarkEnd w:id="6854"/>
    </w:p>
    <w:p w:rsidR="00DA1059" w:rsidRDefault="00DA1059" w:rsidP="00F95782">
      <w:pPr>
        <w:pStyle w:val="af6"/>
        <w:keepNext/>
        <w:rPr>
          <w:rtl/>
        </w:rPr>
      </w:pPr>
      <w:bookmarkStart w:id="6855" w:name="ET_interruption_5770_113"/>
      <w:r w:rsidRPr="008C7251">
        <w:rPr>
          <w:rStyle w:val="TagStyle"/>
          <w:rtl/>
        </w:rPr>
        <w:t xml:space="preserve"> &lt;&lt; קריאה &gt;&gt; </w:t>
      </w:r>
      <w:r>
        <w:rPr>
          <w:rtl/>
        </w:rPr>
        <w:t>מאי גולן (הליכוד):</w:t>
      </w:r>
      <w:r w:rsidRPr="008C7251">
        <w:rPr>
          <w:rStyle w:val="TagStyle"/>
          <w:rtl/>
        </w:rPr>
        <w:t xml:space="preserve"> &lt;&lt; קריאה &gt;&gt;</w:t>
      </w:r>
      <w:r>
        <w:rPr>
          <w:rtl/>
        </w:rPr>
        <w:t xml:space="preserve">  </w:t>
      </w:r>
      <w:bookmarkEnd w:id="6855"/>
    </w:p>
    <w:p w:rsidR="00DA1059" w:rsidRDefault="00DA1059" w:rsidP="00CE6451">
      <w:pPr>
        <w:rPr>
          <w:rtl/>
        </w:rPr>
      </w:pPr>
    </w:p>
    <w:p w:rsidR="00DA1059" w:rsidRDefault="00DA1059" w:rsidP="00F95782">
      <w:pPr>
        <w:rPr>
          <w:rtl/>
        </w:rPr>
      </w:pPr>
      <w:r>
        <w:rPr>
          <w:rFonts w:hint="cs"/>
          <w:rtl/>
        </w:rPr>
        <w:t xml:space="preserve">הוא גונב הצבעות. דמוקרטיה מזויפת. אין </w:t>
      </w:r>
      <w:bookmarkStart w:id="6856" w:name="_ETM_Q32_564000"/>
      <w:bookmarkEnd w:id="6856"/>
      <w:r>
        <w:rPr>
          <w:rFonts w:hint="cs"/>
          <w:rtl/>
        </w:rPr>
        <w:t>גבול.</w:t>
      </w:r>
    </w:p>
    <w:p w:rsidR="00DA1059" w:rsidRDefault="00DA1059" w:rsidP="00F95782">
      <w:pPr>
        <w:rPr>
          <w:rtl/>
        </w:rPr>
      </w:pPr>
      <w:bookmarkStart w:id="6857" w:name="_ETM_Q32_565000"/>
      <w:bookmarkEnd w:id="6857"/>
    </w:p>
    <w:p w:rsidR="00DA1059" w:rsidRDefault="00DA1059" w:rsidP="00F95782">
      <w:pPr>
        <w:pStyle w:val="-"/>
        <w:keepNext/>
        <w:rPr>
          <w:rtl/>
        </w:rPr>
      </w:pPr>
      <w:bookmarkStart w:id="6858" w:name="ET_speakercontinue_5291_114"/>
      <w:r w:rsidRPr="008C7251">
        <w:rPr>
          <w:rStyle w:val="TagStyle"/>
          <w:rtl/>
        </w:rPr>
        <w:t xml:space="preserve"> &lt;&lt; דובר_המשך &gt;&gt; </w:t>
      </w:r>
      <w:r>
        <w:rPr>
          <w:rtl/>
        </w:rPr>
        <w:t>בצלאל סמוטריץ' (הציונות הדתית):</w:t>
      </w:r>
      <w:r w:rsidRPr="008C7251">
        <w:rPr>
          <w:rStyle w:val="TagStyle"/>
          <w:rtl/>
        </w:rPr>
        <w:t xml:space="preserve"> &lt;&lt; דובר_המשך &gt;&gt;</w:t>
      </w:r>
      <w:r>
        <w:rPr>
          <w:rtl/>
        </w:rPr>
        <w:t xml:space="preserve">  </w:t>
      </w:r>
      <w:bookmarkEnd w:id="6858"/>
    </w:p>
    <w:p w:rsidR="00DA1059" w:rsidRDefault="00DA1059" w:rsidP="00CE6451">
      <w:pPr>
        <w:rPr>
          <w:rtl/>
        </w:rPr>
      </w:pPr>
    </w:p>
    <w:p w:rsidR="00DA1059" w:rsidRDefault="00DA1059" w:rsidP="00F95782">
      <w:pPr>
        <w:rPr>
          <w:rtl/>
        </w:rPr>
      </w:pPr>
      <w:bookmarkStart w:id="6859" w:name="_ETM_Q32_562000"/>
      <w:bookmarkEnd w:id="6859"/>
      <w:r>
        <w:rPr>
          <w:rFonts w:hint="cs"/>
          <w:rtl/>
        </w:rPr>
        <w:t xml:space="preserve">זו </w:t>
      </w:r>
      <w:bookmarkStart w:id="6860" w:name="_ETM_Q32_567000"/>
      <w:bookmarkEnd w:id="6860"/>
      <w:r>
        <w:rPr>
          <w:rFonts w:hint="cs"/>
          <w:rtl/>
        </w:rPr>
        <w:t>בושה וחרפה. עכשיו אני מבין גם למה אילת שקד מתב</w:t>
      </w:r>
      <w:bookmarkStart w:id="6861" w:name="_ETM_Q32_569000"/>
      <w:bookmarkEnd w:id="6861"/>
      <w:r>
        <w:rPr>
          <w:rFonts w:hint="cs"/>
          <w:rtl/>
        </w:rPr>
        <w:t xml:space="preserve">יישת להיות כאן. ומסכן אלעזר שטרן, לא מספיק </w:t>
      </w:r>
      <w:bookmarkStart w:id="6862" w:name="_ETM_Q32_570000"/>
      <w:bookmarkEnd w:id="6862"/>
      <w:r>
        <w:rPr>
          <w:rFonts w:hint="cs"/>
          <w:rtl/>
        </w:rPr>
        <w:t xml:space="preserve">כל מה שהוא עבר בימים האחרונים, ועוד עמד כאן </w:t>
      </w:r>
      <w:bookmarkStart w:id="6863" w:name="_ETM_Q32_575000"/>
      <w:bookmarkEnd w:id="6863"/>
      <w:r>
        <w:rPr>
          <w:rFonts w:hint="cs"/>
          <w:rtl/>
        </w:rPr>
        <w:t xml:space="preserve">נבוך והתפתל באיזו מילה וחצי כדי </w:t>
      </w:r>
      <w:bookmarkStart w:id="6864" w:name="_ETM_Q32_577000"/>
      <w:bookmarkEnd w:id="6864"/>
      <w:r>
        <w:rPr>
          <w:rFonts w:hint="cs"/>
          <w:rtl/>
        </w:rPr>
        <w:t xml:space="preserve">להסביר למה הממשלה מתנגדת </w:t>
      </w:r>
      <w:r>
        <w:rPr>
          <w:rtl/>
        </w:rPr>
        <w:t>–</w:t>
      </w:r>
      <w:r>
        <w:rPr>
          <w:rFonts w:hint="cs"/>
          <w:rtl/>
        </w:rPr>
        <w:t xml:space="preserve"> הוא גם לא הסביר </w:t>
      </w:r>
      <w:r>
        <w:rPr>
          <w:rtl/>
        </w:rPr>
        <w:t>–</w:t>
      </w:r>
      <w:r>
        <w:rPr>
          <w:rFonts w:hint="cs"/>
          <w:rtl/>
        </w:rPr>
        <w:t xml:space="preserve"> </w:t>
      </w:r>
      <w:bookmarkStart w:id="6865" w:name="_ETM_Q32_578000"/>
      <w:bookmarkEnd w:id="6865"/>
      <w:r>
        <w:rPr>
          <w:rFonts w:hint="cs"/>
          <w:rtl/>
        </w:rPr>
        <w:t>לאחד החוקים הכי קריטיים לעתידה של מדינת ישראל יהודית ודמוקרטי</w:t>
      </w:r>
      <w:r>
        <w:rPr>
          <w:rFonts w:hint="eastAsia"/>
          <w:rtl/>
        </w:rPr>
        <w:t>ת</w:t>
      </w:r>
      <w:r>
        <w:rPr>
          <w:rFonts w:hint="cs"/>
          <w:rtl/>
        </w:rPr>
        <w:t xml:space="preserve">. כן, יהודית, עם רוב </w:t>
      </w:r>
      <w:bookmarkStart w:id="6866" w:name="_ETM_Q32_589000"/>
      <w:bookmarkEnd w:id="6866"/>
      <w:r>
        <w:rPr>
          <w:rFonts w:hint="cs"/>
          <w:rtl/>
        </w:rPr>
        <w:t xml:space="preserve">יהודי דמוגרפי, עם ביטחון לאזרחי מדינת ישראל. חוק </w:t>
      </w:r>
      <w:bookmarkStart w:id="6867" w:name="_ETM_Q32_590000"/>
      <w:bookmarkEnd w:id="6867"/>
      <w:r>
        <w:rPr>
          <w:rFonts w:hint="cs"/>
          <w:rtl/>
        </w:rPr>
        <w:t>שאילת שקד כתבה והגתה וברחה.</w:t>
      </w:r>
    </w:p>
    <w:p w:rsidR="00DA1059" w:rsidRDefault="00DA1059" w:rsidP="00F95782">
      <w:pPr>
        <w:rPr>
          <w:rtl/>
        </w:rPr>
      </w:pPr>
      <w:bookmarkStart w:id="6868" w:name="_ETM_Q32_598000"/>
      <w:bookmarkEnd w:id="6868"/>
    </w:p>
    <w:p w:rsidR="00DA1059" w:rsidRDefault="00DA1059" w:rsidP="00F95782">
      <w:pPr>
        <w:rPr>
          <w:rtl/>
        </w:rPr>
      </w:pPr>
      <w:r>
        <w:rPr>
          <w:rFonts w:hint="cs"/>
          <w:rtl/>
        </w:rPr>
        <w:t xml:space="preserve">עכשיו, תראו, אני עמדתי כאן </w:t>
      </w:r>
      <w:r w:rsidR="00267305">
        <w:rPr>
          <w:rFonts w:hint="cs"/>
          <w:rtl/>
        </w:rPr>
        <w:t>– – –</w:t>
      </w:r>
    </w:p>
    <w:p w:rsidR="00DA1059" w:rsidRDefault="00DA1059" w:rsidP="00F95782">
      <w:pPr>
        <w:rPr>
          <w:rtl/>
        </w:rPr>
      </w:pPr>
    </w:p>
    <w:p w:rsidR="00DA1059" w:rsidRDefault="00DA1059" w:rsidP="00F95782">
      <w:pPr>
        <w:pStyle w:val="af6"/>
        <w:keepNext/>
        <w:rPr>
          <w:rtl/>
        </w:rPr>
      </w:pPr>
      <w:bookmarkStart w:id="6869" w:name="ET_interruption_5850_115"/>
      <w:r w:rsidRPr="008C7251">
        <w:rPr>
          <w:rStyle w:val="TagStyle"/>
          <w:rtl/>
        </w:rPr>
        <w:t xml:space="preserve"> &lt;&lt; קריאה &gt;&gt; </w:t>
      </w:r>
      <w:r>
        <w:rPr>
          <w:rtl/>
        </w:rPr>
        <w:t>סמי אבו שחאדה (הרשימה המשותפת):</w:t>
      </w:r>
      <w:r w:rsidRPr="008C7251">
        <w:rPr>
          <w:rStyle w:val="TagStyle"/>
          <w:rtl/>
        </w:rPr>
        <w:t xml:space="preserve"> &lt;&lt; קריאה &gt;&gt;</w:t>
      </w:r>
      <w:r>
        <w:rPr>
          <w:rtl/>
        </w:rPr>
        <w:t xml:space="preserve">  </w:t>
      </w:r>
      <w:bookmarkEnd w:id="6869"/>
    </w:p>
    <w:p w:rsidR="00DA1059" w:rsidRDefault="00DA1059" w:rsidP="00CE6451">
      <w:pPr>
        <w:rPr>
          <w:rtl/>
          <w:lang w:eastAsia="he-IL"/>
        </w:rPr>
      </w:pPr>
    </w:p>
    <w:p w:rsidR="00DA1059" w:rsidRDefault="00267305" w:rsidP="00F95782">
      <w:pPr>
        <w:rPr>
          <w:rtl/>
          <w:lang w:eastAsia="he-IL"/>
        </w:rPr>
      </w:pPr>
      <w:bookmarkStart w:id="6870" w:name="_ETM_Q32_600000"/>
      <w:bookmarkEnd w:id="6870"/>
      <w:r>
        <w:rPr>
          <w:rFonts w:hint="cs"/>
          <w:rtl/>
          <w:lang w:eastAsia="he-IL"/>
        </w:rPr>
        <w:t>– – –</w:t>
      </w:r>
    </w:p>
    <w:p w:rsidR="00DA1059" w:rsidRDefault="00DA1059" w:rsidP="00F95782">
      <w:pPr>
        <w:rPr>
          <w:rtl/>
          <w:lang w:eastAsia="he-IL"/>
        </w:rPr>
      </w:pPr>
      <w:bookmarkStart w:id="6871" w:name="_ETM_Q32_596000"/>
      <w:bookmarkEnd w:id="6871"/>
    </w:p>
    <w:p w:rsidR="00DA1059" w:rsidRDefault="00DA1059" w:rsidP="00F95782">
      <w:pPr>
        <w:pStyle w:val="-"/>
        <w:keepNext/>
        <w:rPr>
          <w:rtl/>
        </w:rPr>
      </w:pPr>
      <w:bookmarkStart w:id="6872" w:name="ET_speakercontinue_5291_116"/>
      <w:r w:rsidRPr="008C7251">
        <w:rPr>
          <w:rStyle w:val="TagStyle"/>
          <w:rtl/>
        </w:rPr>
        <w:t xml:space="preserve"> &lt;&lt; דובר_המשך &gt;&gt; </w:t>
      </w:r>
      <w:r>
        <w:rPr>
          <w:rtl/>
        </w:rPr>
        <w:t>בצלאל סמוטריץ' (הציונות הדתית):</w:t>
      </w:r>
      <w:r w:rsidRPr="008C7251">
        <w:rPr>
          <w:rStyle w:val="TagStyle"/>
          <w:rtl/>
        </w:rPr>
        <w:t xml:space="preserve"> &lt;&lt; דובר_המשך &gt;&gt;</w:t>
      </w:r>
      <w:r>
        <w:rPr>
          <w:rtl/>
        </w:rPr>
        <w:t xml:space="preserve">  </w:t>
      </w:r>
      <w:bookmarkEnd w:id="6872"/>
    </w:p>
    <w:p w:rsidR="00DA1059" w:rsidRDefault="00DA1059" w:rsidP="00CE6451">
      <w:pPr>
        <w:rPr>
          <w:rtl/>
          <w:lang w:eastAsia="he-IL"/>
        </w:rPr>
      </w:pPr>
    </w:p>
    <w:p w:rsidR="00DA1059" w:rsidRDefault="00DA1059" w:rsidP="007D216B">
      <w:pPr>
        <w:rPr>
          <w:rtl/>
          <w:lang w:eastAsia="he-IL"/>
        </w:rPr>
      </w:pPr>
      <w:bookmarkStart w:id="6873" w:name="_ETM_Q32_597000"/>
      <w:bookmarkEnd w:id="6873"/>
      <w:r>
        <w:rPr>
          <w:rFonts w:hint="cs"/>
          <w:rtl/>
          <w:lang w:eastAsia="he-IL"/>
        </w:rPr>
        <w:t>אני איתכם לא מדבר, אנטי</w:t>
      </w:r>
      <w:r w:rsidR="007D216B">
        <w:rPr>
          <w:rFonts w:hint="cs"/>
          <w:rtl/>
          <w:lang w:eastAsia="he-IL"/>
        </w:rPr>
        <w:t>-</w:t>
      </w:r>
      <w:r>
        <w:rPr>
          <w:rFonts w:hint="cs"/>
          <w:rtl/>
          <w:lang w:eastAsia="he-IL"/>
        </w:rPr>
        <w:t xml:space="preserve">ציונים, תומכי טרור, אויבים. אתם פה בטעות. </w:t>
      </w:r>
      <w:bookmarkStart w:id="6874" w:name="_ETM_Q32_605000"/>
      <w:bookmarkEnd w:id="6874"/>
      <w:r>
        <w:rPr>
          <w:rFonts w:hint="cs"/>
          <w:rtl/>
          <w:lang w:eastAsia="he-IL"/>
        </w:rPr>
        <w:t>אתם פה בטעות כי בן</w:t>
      </w:r>
      <w:r w:rsidR="007D216B">
        <w:rPr>
          <w:rFonts w:hint="cs"/>
          <w:rtl/>
          <w:lang w:eastAsia="he-IL"/>
        </w:rPr>
        <w:t>-</w:t>
      </w:r>
      <w:r>
        <w:rPr>
          <w:rFonts w:hint="cs"/>
          <w:rtl/>
          <w:lang w:eastAsia="he-IL"/>
        </w:rPr>
        <w:t xml:space="preserve">גוריון לא גמר את </w:t>
      </w:r>
      <w:bookmarkStart w:id="6875" w:name="_ETM_Q32_607000"/>
      <w:bookmarkEnd w:id="6875"/>
      <w:r>
        <w:rPr>
          <w:rFonts w:hint="cs"/>
          <w:rtl/>
          <w:lang w:eastAsia="he-IL"/>
        </w:rPr>
        <w:t>העבודה ולא זרק אתכם ב-1948.</w:t>
      </w:r>
    </w:p>
    <w:p w:rsidR="00DA1059" w:rsidRDefault="00DA1059" w:rsidP="00F95782">
      <w:pPr>
        <w:rPr>
          <w:rtl/>
          <w:lang w:eastAsia="he-IL"/>
        </w:rPr>
      </w:pPr>
      <w:bookmarkStart w:id="6876" w:name="_ETM_Q32_612000"/>
      <w:bookmarkEnd w:id="6876"/>
    </w:p>
    <w:p w:rsidR="00DA1059" w:rsidRDefault="00DA1059" w:rsidP="00F95782">
      <w:pPr>
        <w:pStyle w:val="af6"/>
        <w:keepNext/>
        <w:rPr>
          <w:rtl/>
        </w:rPr>
      </w:pPr>
      <w:bookmarkStart w:id="6877" w:name="ET_interruption_5850_117"/>
      <w:r w:rsidRPr="008C7251">
        <w:rPr>
          <w:rStyle w:val="TagStyle"/>
          <w:rtl/>
        </w:rPr>
        <w:t xml:space="preserve"> &lt;&lt; קריאה &gt;&gt; </w:t>
      </w:r>
      <w:r>
        <w:rPr>
          <w:rtl/>
        </w:rPr>
        <w:t>סמי אבו שחאדה (הרשימה המשותפת):</w:t>
      </w:r>
      <w:r w:rsidRPr="008C7251">
        <w:rPr>
          <w:rStyle w:val="TagStyle"/>
          <w:rtl/>
        </w:rPr>
        <w:t xml:space="preserve"> &lt;&lt; קריאה &gt;&gt;</w:t>
      </w:r>
      <w:r>
        <w:rPr>
          <w:rtl/>
        </w:rPr>
        <w:t xml:space="preserve">  </w:t>
      </w:r>
      <w:bookmarkEnd w:id="6877"/>
    </w:p>
    <w:p w:rsidR="00DA1059" w:rsidRDefault="00DA1059" w:rsidP="00CE6451">
      <w:pPr>
        <w:rPr>
          <w:rtl/>
          <w:lang w:eastAsia="he-IL"/>
        </w:rPr>
      </w:pPr>
    </w:p>
    <w:p w:rsidR="00DA1059" w:rsidRDefault="00267305" w:rsidP="00F95782">
      <w:pPr>
        <w:rPr>
          <w:rtl/>
          <w:lang w:eastAsia="he-IL"/>
        </w:rPr>
      </w:pPr>
      <w:r>
        <w:rPr>
          <w:rFonts w:hint="cs"/>
          <w:rtl/>
          <w:lang w:eastAsia="he-IL"/>
        </w:rPr>
        <w:t>– – –</w:t>
      </w:r>
    </w:p>
    <w:p w:rsidR="00DA1059" w:rsidRDefault="00DA1059" w:rsidP="00F95782">
      <w:pPr>
        <w:rPr>
          <w:rtl/>
          <w:lang w:eastAsia="he-IL"/>
        </w:rPr>
      </w:pPr>
    </w:p>
    <w:p w:rsidR="00DA1059" w:rsidRDefault="00DA1059" w:rsidP="00F95782">
      <w:pPr>
        <w:pStyle w:val="-"/>
        <w:keepNext/>
        <w:rPr>
          <w:rtl/>
        </w:rPr>
      </w:pPr>
      <w:bookmarkStart w:id="6878" w:name="ET_speakercontinue_5291_118"/>
      <w:r w:rsidRPr="008C7251">
        <w:rPr>
          <w:rStyle w:val="TagStyle"/>
          <w:rtl/>
        </w:rPr>
        <w:t xml:space="preserve"> &lt;&lt; דובר_המשך &gt;&gt; </w:t>
      </w:r>
      <w:r>
        <w:rPr>
          <w:rtl/>
        </w:rPr>
        <w:t>בצלאל סמוטריץ' (הציונות הדתית):</w:t>
      </w:r>
      <w:r w:rsidRPr="008C7251">
        <w:rPr>
          <w:rStyle w:val="TagStyle"/>
          <w:rtl/>
        </w:rPr>
        <w:t xml:space="preserve"> &lt;&lt; דובר_המשך &gt;&gt;</w:t>
      </w:r>
      <w:r>
        <w:rPr>
          <w:rtl/>
        </w:rPr>
        <w:t xml:space="preserve">  </w:t>
      </w:r>
      <w:bookmarkEnd w:id="6878"/>
    </w:p>
    <w:p w:rsidR="00DA1059" w:rsidRDefault="00DA1059" w:rsidP="00CE6451">
      <w:pPr>
        <w:rPr>
          <w:rtl/>
          <w:lang w:eastAsia="he-IL"/>
        </w:rPr>
      </w:pPr>
    </w:p>
    <w:p w:rsidR="00DA1059" w:rsidRDefault="00DA1059" w:rsidP="00F95782">
      <w:pPr>
        <w:rPr>
          <w:rtl/>
          <w:lang w:eastAsia="he-IL"/>
        </w:rPr>
      </w:pPr>
      <w:bookmarkStart w:id="6879" w:name="_ETM_Q32_614000"/>
      <w:bookmarkEnd w:id="6879"/>
      <w:r>
        <w:rPr>
          <w:rFonts w:hint="cs"/>
          <w:rtl/>
          <w:lang w:eastAsia="he-IL"/>
        </w:rPr>
        <w:t xml:space="preserve">זאת האמת. </w:t>
      </w:r>
      <w:bookmarkStart w:id="6880" w:name="_ETM_Q32_613000"/>
      <w:bookmarkEnd w:id="6880"/>
      <w:r>
        <w:rPr>
          <w:rFonts w:hint="cs"/>
          <w:rtl/>
          <w:lang w:eastAsia="he-IL"/>
        </w:rPr>
        <w:t>זאת האמת.</w:t>
      </w:r>
    </w:p>
    <w:p w:rsidR="00DA1059" w:rsidRDefault="00DA1059" w:rsidP="00F95782">
      <w:pPr>
        <w:rPr>
          <w:rtl/>
          <w:lang w:eastAsia="he-IL"/>
        </w:rPr>
      </w:pPr>
    </w:p>
    <w:p w:rsidR="00DA1059" w:rsidRDefault="00DA1059" w:rsidP="00F95782">
      <w:pPr>
        <w:pStyle w:val="af6"/>
        <w:keepNext/>
        <w:rPr>
          <w:rtl/>
        </w:rPr>
      </w:pPr>
      <w:bookmarkStart w:id="6881" w:name="ET_interruption_5293_119"/>
      <w:r w:rsidRPr="008C7251">
        <w:rPr>
          <w:rStyle w:val="TagStyle"/>
          <w:rtl/>
        </w:rPr>
        <w:t xml:space="preserve"> &lt;&lt; קריאה &gt;&gt; </w:t>
      </w:r>
      <w:r>
        <w:rPr>
          <w:rtl/>
        </w:rPr>
        <w:t>איימן עודה (הרשימה המשותפת):</w:t>
      </w:r>
      <w:r w:rsidRPr="008C7251">
        <w:rPr>
          <w:rStyle w:val="TagStyle"/>
          <w:rtl/>
        </w:rPr>
        <w:t xml:space="preserve"> &lt;&lt; קריאה &gt;&gt;</w:t>
      </w:r>
      <w:r>
        <w:rPr>
          <w:rtl/>
        </w:rPr>
        <w:t xml:space="preserve">  </w:t>
      </w:r>
      <w:bookmarkEnd w:id="6881"/>
    </w:p>
    <w:p w:rsidR="00DA1059" w:rsidRDefault="00DA1059" w:rsidP="00CE6451">
      <w:pPr>
        <w:rPr>
          <w:rtl/>
          <w:lang w:eastAsia="he-IL"/>
        </w:rPr>
      </w:pPr>
    </w:p>
    <w:p w:rsidR="00DA1059" w:rsidRDefault="00267305" w:rsidP="00F95782">
      <w:pPr>
        <w:rPr>
          <w:rtl/>
          <w:lang w:eastAsia="he-IL"/>
        </w:rPr>
      </w:pPr>
      <w:r>
        <w:rPr>
          <w:rFonts w:hint="cs"/>
          <w:rtl/>
          <w:lang w:eastAsia="he-IL"/>
        </w:rPr>
        <w:t>– – –</w:t>
      </w:r>
    </w:p>
    <w:p w:rsidR="00DA1059" w:rsidRDefault="00DA1059" w:rsidP="00F95782">
      <w:pPr>
        <w:rPr>
          <w:rtl/>
          <w:lang w:eastAsia="he-IL"/>
        </w:rPr>
      </w:pPr>
    </w:p>
    <w:p w:rsidR="00DA1059" w:rsidRDefault="00DA1059" w:rsidP="00F95782">
      <w:pPr>
        <w:pStyle w:val="-"/>
        <w:keepNext/>
        <w:rPr>
          <w:rtl/>
        </w:rPr>
      </w:pPr>
      <w:bookmarkStart w:id="6882" w:name="ET_speakercontinue_5291_120"/>
      <w:r w:rsidRPr="008C7251">
        <w:rPr>
          <w:rStyle w:val="TagStyle"/>
          <w:rtl/>
        </w:rPr>
        <w:t xml:space="preserve"> &lt;&lt; דובר_המשך &gt;&gt; </w:t>
      </w:r>
      <w:r>
        <w:rPr>
          <w:rtl/>
        </w:rPr>
        <w:t>בצלאל סמוטריץ' (הציונות הדתית):</w:t>
      </w:r>
      <w:r w:rsidRPr="008C7251">
        <w:rPr>
          <w:rStyle w:val="TagStyle"/>
          <w:rtl/>
        </w:rPr>
        <w:t xml:space="preserve"> &lt;&lt; דובר_המשך &gt;&gt;</w:t>
      </w:r>
      <w:r>
        <w:rPr>
          <w:rtl/>
        </w:rPr>
        <w:t xml:space="preserve">  </w:t>
      </w:r>
      <w:bookmarkEnd w:id="6882"/>
    </w:p>
    <w:p w:rsidR="00DA1059" w:rsidRDefault="00DA1059" w:rsidP="00CE6451">
      <w:pPr>
        <w:rPr>
          <w:rtl/>
          <w:lang w:eastAsia="he-IL"/>
        </w:rPr>
      </w:pPr>
    </w:p>
    <w:p w:rsidR="00DA1059" w:rsidRDefault="00DA1059" w:rsidP="00F95782">
      <w:pPr>
        <w:rPr>
          <w:rtl/>
          <w:lang w:eastAsia="he-IL"/>
        </w:rPr>
      </w:pPr>
      <w:bookmarkStart w:id="6883" w:name="_ETM_Q32_616000"/>
      <w:bookmarkEnd w:id="6883"/>
      <w:r>
        <w:rPr>
          <w:rFonts w:hint="cs"/>
          <w:rtl/>
          <w:lang w:eastAsia="he-IL"/>
        </w:rPr>
        <w:t xml:space="preserve">איתכם אין לי </w:t>
      </w:r>
      <w:proofErr w:type="spellStart"/>
      <w:r>
        <w:rPr>
          <w:rFonts w:hint="cs"/>
          <w:rtl/>
          <w:lang w:eastAsia="he-IL"/>
        </w:rPr>
        <w:t>שיג</w:t>
      </w:r>
      <w:proofErr w:type="spellEnd"/>
      <w:r>
        <w:rPr>
          <w:rFonts w:hint="cs"/>
          <w:rtl/>
          <w:lang w:eastAsia="he-IL"/>
        </w:rPr>
        <w:t xml:space="preserve"> ושיח. יש לי </w:t>
      </w:r>
      <w:bookmarkStart w:id="6884" w:name="_ETM_Q32_615000"/>
      <w:bookmarkEnd w:id="6884"/>
      <w:proofErr w:type="spellStart"/>
      <w:r>
        <w:rPr>
          <w:rFonts w:hint="cs"/>
          <w:rtl/>
          <w:lang w:eastAsia="he-IL"/>
        </w:rPr>
        <w:t>שיג</w:t>
      </w:r>
      <w:proofErr w:type="spellEnd"/>
      <w:r>
        <w:rPr>
          <w:rFonts w:hint="cs"/>
          <w:rtl/>
          <w:lang w:eastAsia="he-IL"/>
        </w:rPr>
        <w:t xml:space="preserve"> ושיח עם אנשים שהגדירו את עצמם ציוניים, לאומיים, </w:t>
      </w:r>
      <w:bookmarkStart w:id="6885" w:name="_ETM_Q32_620000"/>
      <w:bookmarkEnd w:id="6885"/>
      <w:r>
        <w:rPr>
          <w:rFonts w:hint="cs"/>
          <w:rtl/>
          <w:lang w:eastAsia="he-IL"/>
        </w:rPr>
        <w:t>ימניים, הניפו דגלי לאום במדינת ישראל</w:t>
      </w:r>
      <w:bookmarkStart w:id="6886" w:name="_ETM_Q32_627000"/>
      <w:bookmarkEnd w:id="6886"/>
      <w:r>
        <w:rPr>
          <w:rFonts w:hint="cs"/>
          <w:rtl/>
          <w:lang w:eastAsia="he-IL"/>
        </w:rPr>
        <w:t xml:space="preserve"> </w:t>
      </w:r>
      <w:r w:rsidR="00267305">
        <w:rPr>
          <w:rFonts w:hint="cs"/>
          <w:rtl/>
          <w:lang w:eastAsia="he-IL"/>
        </w:rPr>
        <w:t>– –</w:t>
      </w:r>
    </w:p>
    <w:p w:rsidR="00DA1059" w:rsidRDefault="00DA1059" w:rsidP="00F95782">
      <w:pPr>
        <w:rPr>
          <w:rtl/>
          <w:lang w:eastAsia="he-IL"/>
        </w:rPr>
      </w:pPr>
      <w:bookmarkStart w:id="6887" w:name="_ETM_Q32_622000"/>
      <w:bookmarkEnd w:id="6887"/>
    </w:p>
    <w:p w:rsidR="00DA1059" w:rsidRDefault="00DA1059" w:rsidP="00F95782">
      <w:pPr>
        <w:pStyle w:val="af6"/>
        <w:keepNext/>
        <w:rPr>
          <w:rtl/>
        </w:rPr>
      </w:pPr>
      <w:bookmarkStart w:id="6888" w:name="ET_interruption_5293_121"/>
      <w:r w:rsidRPr="00854BF7">
        <w:rPr>
          <w:rStyle w:val="TagStyle"/>
          <w:rtl/>
        </w:rPr>
        <w:t xml:space="preserve"> &lt;&lt; קריאה &gt;&gt; </w:t>
      </w:r>
      <w:r>
        <w:rPr>
          <w:rtl/>
        </w:rPr>
        <w:t>איימן עודה (הרשימה המשותפת):</w:t>
      </w:r>
      <w:r w:rsidRPr="00854BF7">
        <w:rPr>
          <w:rStyle w:val="TagStyle"/>
          <w:rtl/>
        </w:rPr>
        <w:t xml:space="preserve"> &lt;&lt; קריאה &gt;&gt;</w:t>
      </w:r>
      <w:r>
        <w:rPr>
          <w:rtl/>
        </w:rPr>
        <w:t xml:space="preserve">  </w:t>
      </w:r>
      <w:bookmarkEnd w:id="6888"/>
    </w:p>
    <w:p w:rsidR="00DA1059" w:rsidRDefault="00DA1059" w:rsidP="00CE6451">
      <w:pPr>
        <w:rPr>
          <w:rtl/>
        </w:rPr>
      </w:pPr>
    </w:p>
    <w:p w:rsidR="00DA1059" w:rsidRDefault="00267305" w:rsidP="00F95782">
      <w:pPr>
        <w:rPr>
          <w:rtl/>
        </w:rPr>
      </w:pPr>
      <w:bookmarkStart w:id="6889" w:name="_ETM_Q32_625000"/>
      <w:bookmarkEnd w:id="6889"/>
      <w:r>
        <w:rPr>
          <w:rFonts w:hint="cs"/>
          <w:rtl/>
        </w:rPr>
        <w:t>– – –</w:t>
      </w:r>
    </w:p>
    <w:p w:rsidR="00DA1059" w:rsidRDefault="00DA1059" w:rsidP="00F95782">
      <w:pPr>
        <w:rPr>
          <w:rtl/>
        </w:rPr>
      </w:pPr>
    </w:p>
    <w:p w:rsidR="00DA1059" w:rsidRDefault="00DA1059" w:rsidP="00F95782">
      <w:pPr>
        <w:pStyle w:val="-"/>
        <w:keepNext/>
        <w:rPr>
          <w:rtl/>
        </w:rPr>
      </w:pPr>
      <w:bookmarkStart w:id="6890" w:name="ET_speakercontinue_5291_122"/>
      <w:r w:rsidRPr="00854BF7">
        <w:rPr>
          <w:rStyle w:val="TagStyle"/>
          <w:rtl/>
        </w:rPr>
        <w:t xml:space="preserve"> &lt;&lt; דובר_המשך &gt;&gt; </w:t>
      </w:r>
      <w:r>
        <w:rPr>
          <w:rtl/>
        </w:rPr>
        <w:t>בצלאל סמוטריץ' (הציונות הדתית):</w:t>
      </w:r>
      <w:r w:rsidRPr="00854BF7">
        <w:rPr>
          <w:rStyle w:val="TagStyle"/>
          <w:rtl/>
        </w:rPr>
        <w:t xml:space="preserve"> &lt;&lt; דובר_המשך &gt;&gt;</w:t>
      </w:r>
      <w:r>
        <w:rPr>
          <w:rtl/>
        </w:rPr>
        <w:t xml:space="preserve">  </w:t>
      </w:r>
      <w:bookmarkEnd w:id="6890"/>
    </w:p>
    <w:p w:rsidR="00DA1059" w:rsidRDefault="00DA1059" w:rsidP="00CE6451">
      <w:pPr>
        <w:rPr>
          <w:rtl/>
        </w:rPr>
      </w:pPr>
    </w:p>
    <w:p w:rsidR="00DA1059" w:rsidRDefault="00267305" w:rsidP="00F95782">
      <w:pPr>
        <w:rPr>
          <w:rtl/>
        </w:rPr>
      </w:pPr>
      <w:r>
        <w:rPr>
          <w:rFonts w:hint="cs"/>
          <w:rtl/>
        </w:rPr>
        <w:t>– –</w:t>
      </w:r>
      <w:r w:rsidR="00DA1059">
        <w:rPr>
          <w:rFonts w:hint="cs"/>
          <w:rtl/>
        </w:rPr>
        <w:t xml:space="preserve"> קיבלו קולות בהונאה, ברמייה </w:t>
      </w:r>
      <w:r>
        <w:rPr>
          <w:rFonts w:hint="cs"/>
          <w:rtl/>
        </w:rPr>
        <w:t>– – –</w:t>
      </w:r>
    </w:p>
    <w:p w:rsidR="00DA1059" w:rsidRDefault="00DA1059" w:rsidP="00F95782">
      <w:pPr>
        <w:rPr>
          <w:rtl/>
        </w:rPr>
      </w:pPr>
    </w:p>
    <w:p w:rsidR="00DA1059" w:rsidRDefault="00DA1059" w:rsidP="00F95782">
      <w:pPr>
        <w:pStyle w:val="af7"/>
        <w:keepNext/>
        <w:rPr>
          <w:rtl/>
        </w:rPr>
      </w:pPr>
      <w:bookmarkStart w:id="6891" w:name="ET_yor_6244_123"/>
      <w:r w:rsidRPr="00854BF7">
        <w:rPr>
          <w:rStyle w:val="TagStyle"/>
          <w:rtl/>
        </w:rPr>
        <w:t xml:space="preserve"> &lt;&lt; יור &gt;&gt; </w:t>
      </w:r>
      <w:r>
        <w:rPr>
          <w:rtl/>
        </w:rPr>
        <w:t>היו"ר איתן גינזבורג:</w:t>
      </w:r>
      <w:r w:rsidRPr="00854BF7">
        <w:rPr>
          <w:rStyle w:val="TagStyle"/>
          <w:rtl/>
        </w:rPr>
        <w:t xml:space="preserve"> &lt;&lt; יור &gt;&gt;</w:t>
      </w:r>
      <w:r>
        <w:rPr>
          <w:rtl/>
        </w:rPr>
        <w:t xml:space="preserve">  </w:t>
      </w:r>
      <w:bookmarkEnd w:id="6891"/>
    </w:p>
    <w:p w:rsidR="00DA1059" w:rsidRDefault="00DA1059" w:rsidP="00CE6451">
      <w:pPr>
        <w:rPr>
          <w:rtl/>
        </w:rPr>
      </w:pPr>
    </w:p>
    <w:p w:rsidR="00DA1059" w:rsidRDefault="00DA1059" w:rsidP="00F95782">
      <w:pPr>
        <w:rPr>
          <w:rtl/>
        </w:rPr>
      </w:pPr>
      <w:r>
        <w:rPr>
          <w:rFonts w:hint="cs"/>
          <w:rtl/>
        </w:rPr>
        <w:t>חבר הכנסת עודה, שב</w:t>
      </w:r>
      <w:r w:rsidR="007D216B">
        <w:rPr>
          <w:rFonts w:hint="cs"/>
          <w:rtl/>
        </w:rPr>
        <w:t>,</w:t>
      </w:r>
      <w:r>
        <w:rPr>
          <w:rFonts w:hint="cs"/>
          <w:rtl/>
        </w:rPr>
        <w:t xml:space="preserve"> בבקשה.</w:t>
      </w:r>
    </w:p>
    <w:p w:rsidR="00DA1059" w:rsidRDefault="00DA1059" w:rsidP="00F95782">
      <w:pPr>
        <w:rPr>
          <w:rtl/>
        </w:rPr>
      </w:pPr>
    </w:p>
    <w:p w:rsidR="00DA1059" w:rsidRDefault="00DA1059" w:rsidP="00F95782">
      <w:pPr>
        <w:pStyle w:val="-"/>
        <w:keepNext/>
        <w:rPr>
          <w:rtl/>
        </w:rPr>
      </w:pPr>
      <w:bookmarkStart w:id="6892" w:name="ET_speakercontinue_5291_124"/>
      <w:r w:rsidRPr="00854BF7">
        <w:rPr>
          <w:rStyle w:val="TagStyle"/>
          <w:rtl/>
        </w:rPr>
        <w:t xml:space="preserve"> &lt;&lt; דובר_המשך &gt;&gt; </w:t>
      </w:r>
      <w:r>
        <w:rPr>
          <w:rtl/>
        </w:rPr>
        <w:t>בצלאל סמוטריץ' (הציונות הדתית):</w:t>
      </w:r>
      <w:r w:rsidRPr="00854BF7">
        <w:rPr>
          <w:rStyle w:val="TagStyle"/>
          <w:rtl/>
        </w:rPr>
        <w:t xml:space="preserve"> &lt;&lt; דובר_המשך &gt;&gt;</w:t>
      </w:r>
      <w:r>
        <w:rPr>
          <w:rtl/>
        </w:rPr>
        <w:t xml:space="preserve">  </w:t>
      </w:r>
      <w:bookmarkEnd w:id="6892"/>
    </w:p>
    <w:p w:rsidR="00DA1059" w:rsidRDefault="00DA1059" w:rsidP="00CE6451">
      <w:pPr>
        <w:rPr>
          <w:rtl/>
        </w:rPr>
      </w:pPr>
    </w:p>
    <w:p w:rsidR="00DA1059" w:rsidRDefault="00DA1059" w:rsidP="00F95782">
      <w:pPr>
        <w:rPr>
          <w:rtl/>
        </w:rPr>
      </w:pPr>
      <w:bookmarkStart w:id="6893" w:name="_ETM_Q32_630000"/>
      <w:bookmarkEnd w:id="6893"/>
      <w:r>
        <w:rPr>
          <w:rFonts w:hint="cs"/>
          <w:rtl/>
        </w:rPr>
        <w:t xml:space="preserve">קיבלו קולות בהונאה, ברמייה </w:t>
      </w:r>
      <w:r w:rsidR="00267305">
        <w:rPr>
          <w:rFonts w:hint="cs"/>
          <w:rtl/>
        </w:rPr>
        <w:t>– –</w:t>
      </w:r>
    </w:p>
    <w:p w:rsidR="00DA1059" w:rsidRDefault="00DA1059" w:rsidP="00F95782">
      <w:pPr>
        <w:rPr>
          <w:rtl/>
        </w:rPr>
      </w:pPr>
    </w:p>
    <w:p w:rsidR="00DA1059" w:rsidRDefault="00DA1059" w:rsidP="00F95782">
      <w:pPr>
        <w:pStyle w:val="af6"/>
        <w:keepNext/>
        <w:rPr>
          <w:rtl/>
        </w:rPr>
      </w:pPr>
      <w:bookmarkStart w:id="6894" w:name="ET_interruption_5293_125"/>
      <w:r w:rsidRPr="00854BF7">
        <w:rPr>
          <w:rStyle w:val="TagStyle"/>
          <w:rtl/>
        </w:rPr>
        <w:t xml:space="preserve"> &lt;&lt; קריאה &gt;&gt; </w:t>
      </w:r>
      <w:r>
        <w:rPr>
          <w:rtl/>
        </w:rPr>
        <w:t>איימן עודה (הרשימה המשותפת):</w:t>
      </w:r>
      <w:r w:rsidRPr="00854BF7">
        <w:rPr>
          <w:rStyle w:val="TagStyle"/>
          <w:rtl/>
        </w:rPr>
        <w:t xml:space="preserve"> &lt;&lt; קריאה &gt;&gt;</w:t>
      </w:r>
      <w:r>
        <w:rPr>
          <w:rtl/>
        </w:rPr>
        <w:t xml:space="preserve">  </w:t>
      </w:r>
      <w:bookmarkEnd w:id="6894"/>
    </w:p>
    <w:p w:rsidR="00DA1059" w:rsidRDefault="00DA1059" w:rsidP="00CE6451">
      <w:pPr>
        <w:rPr>
          <w:rtl/>
          <w:lang w:eastAsia="he-IL"/>
        </w:rPr>
      </w:pPr>
    </w:p>
    <w:p w:rsidR="00DA1059" w:rsidRDefault="00DA1059" w:rsidP="00F95782">
      <w:pPr>
        <w:rPr>
          <w:rtl/>
          <w:lang w:eastAsia="he-IL"/>
        </w:rPr>
      </w:pPr>
      <w:r>
        <w:rPr>
          <w:rFonts w:hint="cs"/>
          <w:rtl/>
          <w:lang w:eastAsia="he-IL"/>
        </w:rPr>
        <w:t>כל הכבוד.</w:t>
      </w:r>
    </w:p>
    <w:p w:rsidR="00DA1059" w:rsidRDefault="00DA1059" w:rsidP="00F95782">
      <w:pPr>
        <w:rPr>
          <w:rtl/>
          <w:lang w:eastAsia="he-IL"/>
        </w:rPr>
      </w:pPr>
      <w:bookmarkStart w:id="6895" w:name="_ETM_Q32_628000"/>
      <w:bookmarkEnd w:id="6895"/>
    </w:p>
    <w:p w:rsidR="00DA1059" w:rsidRDefault="00DA1059" w:rsidP="00F95782">
      <w:pPr>
        <w:pStyle w:val="af7"/>
        <w:keepNext/>
        <w:rPr>
          <w:rtl/>
        </w:rPr>
      </w:pPr>
      <w:bookmarkStart w:id="6896" w:name="ET_yor_6244_126"/>
      <w:r w:rsidRPr="00854BF7">
        <w:rPr>
          <w:rStyle w:val="TagStyle"/>
          <w:rtl/>
        </w:rPr>
        <w:t xml:space="preserve"> &lt;&lt; יור &gt;&gt; </w:t>
      </w:r>
      <w:r>
        <w:rPr>
          <w:rtl/>
        </w:rPr>
        <w:t>היו"ר איתן גינזבורג:</w:t>
      </w:r>
      <w:r w:rsidRPr="00854BF7">
        <w:rPr>
          <w:rStyle w:val="TagStyle"/>
          <w:rtl/>
        </w:rPr>
        <w:t xml:space="preserve"> &lt;&lt; יור &gt;&gt;</w:t>
      </w:r>
      <w:r>
        <w:rPr>
          <w:rtl/>
        </w:rPr>
        <w:t xml:space="preserve">  </w:t>
      </w:r>
      <w:bookmarkEnd w:id="6896"/>
    </w:p>
    <w:p w:rsidR="00DA1059" w:rsidRDefault="00DA1059" w:rsidP="00CE6451">
      <w:pPr>
        <w:rPr>
          <w:rtl/>
          <w:lang w:eastAsia="he-IL"/>
        </w:rPr>
      </w:pPr>
    </w:p>
    <w:p w:rsidR="00DA1059" w:rsidRDefault="00DA1059" w:rsidP="00F95782">
      <w:pPr>
        <w:rPr>
          <w:rtl/>
          <w:lang w:eastAsia="he-IL"/>
        </w:rPr>
      </w:pPr>
      <w:bookmarkStart w:id="6897" w:name="_ETM_Q32_629000"/>
      <w:bookmarkEnd w:id="6897"/>
      <w:r>
        <w:rPr>
          <w:rFonts w:hint="cs"/>
          <w:rtl/>
          <w:lang w:eastAsia="he-IL"/>
        </w:rPr>
        <w:t>חבר הכנסת עודה, שב</w:t>
      </w:r>
      <w:r w:rsidR="00A556E1">
        <w:rPr>
          <w:rFonts w:hint="cs"/>
          <w:rtl/>
          <w:lang w:eastAsia="he-IL"/>
        </w:rPr>
        <w:t>,</w:t>
      </w:r>
      <w:r>
        <w:rPr>
          <w:rFonts w:hint="cs"/>
          <w:rtl/>
          <w:lang w:eastAsia="he-IL"/>
        </w:rPr>
        <w:t xml:space="preserve"> בבקשה.</w:t>
      </w:r>
    </w:p>
    <w:p w:rsidR="00DA1059" w:rsidRDefault="00DA1059" w:rsidP="00F95782">
      <w:pPr>
        <w:rPr>
          <w:rtl/>
          <w:lang w:eastAsia="he-IL"/>
        </w:rPr>
      </w:pPr>
    </w:p>
    <w:p w:rsidR="00DA1059" w:rsidRDefault="00DA1059" w:rsidP="00F95782">
      <w:pPr>
        <w:pStyle w:val="-"/>
        <w:keepNext/>
        <w:rPr>
          <w:rtl/>
        </w:rPr>
      </w:pPr>
      <w:bookmarkStart w:id="6898" w:name="ET_speakercontinue_5291_127"/>
      <w:r w:rsidRPr="00854BF7">
        <w:rPr>
          <w:rStyle w:val="TagStyle"/>
          <w:rtl/>
        </w:rPr>
        <w:t xml:space="preserve"> &lt;&lt; דובר_המשך &gt;&gt; </w:t>
      </w:r>
      <w:r>
        <w:rPr>
          <w:rtl/>
        </w:rPr>
        <w:t>בצלאל סמוטריץ' (הציונות הדתית):</w:t>
      </w:r>
      <w:r w:rsidRPr="00854BF7">
        <w:rPr>
          <w:rStyle w:val="TagStyle"/>
          <w:rtl/>
        </w:rPr>
        <w:t xml:space="preserve"> &lt;&lt; דובר_המשך &gt;&gt;</w:t>
      </w:r>
      <w:r>
        <w:rPr>
          <w:rtl/>
        </w:rPr>
        <w:t xml:space="preserve">  </w:t>
      </w:r>
      <w:bookmarkEnd w:id="6898"/>
    </w:p>
    <w:p w:rsidR="00DA1059" w:rsidRDefault="00DA1059" w:rsidP="00CE6451">
      <w:pPr>
        <w:rPr>
          <w:rtl/>
          <w:lang w:eastAsia="he-IL"/>
        </w:rPr>
      </w:pPr>
    </w:p>
    <w:p w:rsidR="00DA1059" w:rsidRDefault="00267305" w:rsidP="00F95782">
      <w:pPr>
        <w:rPr>
          <w:rtl/>
          <w:lang w:eastAsia="he-IL"/>
        </w:rPr>
      </w:pPr>
      <w:r>
        <w:rPr>
          <w:rFonts w:hint="cs"/>
          <w:rtl/>
          <w:lang w:eastAsia="he-IL"/>
        </w:rPr>
        <w:t>– –</w:t>
      </w:r>
      <w:r w:rsidR="00DA1059">
        <w:rPr>
          <w:rFonts w:hint="cs"/>
          <w:rtl/>
          <w:lang w:eastAsia="he-IL"/>
        </w:rPr>
        <w:t xml:space="preserve"> בגדו בבוחריהם, בערכיהם </w:t>
      </w:r>
      <w:r>
        <w:rPr>
          <w:rFonts w:hint="cs"/>
          <w:rtl/>
          <w:lang w:eastAsia="he-IL"/>
        </w:rPr>
        <w:t>– –</w:t>
      </w:r>
    </w:p>
    <w:p w:rsidR="00DA1059" w:rsidRDefault="00DA1059" w:rsidP="00F95782">
      <w:pPr>
        <w:rPr>
          <w:rtl/>
          <w:lang w:eastAsia="he-IL"/>
        </w:rPr>
      </w:pPr>
      <w:bookmarkStart w:id="6899" w:name="_ETM_Q32_639000"/>
      <w:bookmarkEnd w:id="6899"/>
    </w:p>
    <w:p w:rsidR="00DA1059" w:rsidRDefault="00DA1059" w:rsidP="00F95782">
      <w:pPr>
        <w:pStyle w:val="af6"/>
        <w:keepNext/>
        <w:rPr>
          <w:rtl/>
        </w:rPr>
      </w:pPr>
      <w:bookmarkStart w:id="6900" w:name="ET_interruption_5694_128"/>
      <w:r w:rsidRPr="00854BF7">
        <w:rPr>
          <w:rStyle w:val="TagStyle"/>
          <w:rtl/>
        </w:rPr>
        <w:t xml:space="preserve"> &lt;&lt; קריאה &gt;&gt; </w:t>
      </w:r>
      <w:r>
        <w:rPr>
          <w:rtl/>
        </w:rPr>
        <w:t>מוסי רז (מרצ):</w:t>
      </w:r>
      <w:r w:rsidRPr="00854BF7">
        <w:rPr>
          <w:rStyle w:val="TagStyle"/>
          <w:rtl/>
        </w:rPr>
        <w:t xml:space="preserve"> &lt;&lt; קריאה &gt;&gt;</w:t>
      </w:r>
      <w:r>
        <w:rPr>
          <w:rtl/>
        </w:rPr>
        <w:t xml:space="preserve">  </w:t>
      </w:r>
      <w:bookmarkEnd w:id="6900"/>
    </w:p>
    <w:p w:rsidR="00DA1059" w:rsidRDefault="00DA1059" w:rsidP="00CE6451">
      <w:pPr>
        <w:rPr>
          <w:rtl/>
          <w:lang w:eastAsia="he-IL"/>
        </w:rPr>
      </w:pPr>
    </w:p>
    <w:p w:rsidR="00DA1059" w:rsidRDefault="00267305" w:rsidP="00F95782">
      <w:pPr>
        <w:rPr>
          <w:rtl/>
          <w:lang w:eastAsia="he-IL"/>
        </w:rPr>
      </w:pPr>
      <w:r>
        <w:rPr>
          <w:rFonts w:hint="cs"/>
          <w:rtl/>
          <w:lang w:eastAsia="he-IL"/>
        </w:rPr>
        <w:t>– – –</w:t>
      </w:r>
    </w:p>
    <w:p w:rsidR="00DA1059" w:rsidRDefault="00DA1059" w:rsidP="00F95782">
      <w:pPr>
        <w:rPr>
          <w:rtl/>
          <w:lang w:eastAsia="he-IL"/>
        </w:rPr>
      </w:pPr>
    </w:p>
    <w:p w:rsidR="00DA1059" w:rsidRDefault="00DA1059" w:rsidP="00F95782">
      <w:pPr>
        <w:pStyle w:val="af7"/>
        <w:keepNext/>
        <w:rPr>
          <w:rtl/>
        </w:rPr>
      </w:pPr>
      <w:bookmarkStart w:id="6901" w:name="ET_yor_6244_129"/>
      <w:r w:rsidRPr="00854BF7">
        <w:rPr>
          <w:rStyle w:val="TagStyle"/>
          <w:rtl/>
        </w:rPr>
        <w:t xml:space="preserve"> &lt;&lt; יור &gt;&gt; </w:t>
      </w:r>
      <w:r>
        <w:rPr>
          <w:rtl/>
        </w:rPr>
        <w:t>היו"ר איתן גינזבורג:</w:t>
      </w:r>
      <w:r w:rsidRPr="00854BF7">
        <w:rPr>
          <w:rStyle w:val="TagStyle"/>
          <w:rtl/>
        </w:rPr>
        <w:t xml:space="preserve"> &lt;&lt; יור &gt;&gt;</w:t>
      </w:r>
      <w:r>
        <w:rPr>
          <w:rtl/>
        </w:rPr>
        <w:t xml:space="preserve">  </w:t>
      </w:r>
      <w:bookmarkEnd w:id="6901"/>
    </w:p>
    <w:p w:rsidR="00DA1059" w:rsidRDefault="00DA1059" w:rsidP="00CE6451">
      <w:pPr>
        <w:rPr>
          <w:rtl/>
          <w:lang w:eastAsia="he-IL"/>
        </w:rPr>
      </w:pPr>
    </w:p>
    <w:p w:rsidR="00DA1059" w:rsidRDefault="00DA1059" w:rsidP="00F95782">
      <w:pPr>
        <w:rPr>
          <w:rtl/>
          <w:lang w:eastAsia="he-IL"/>
        </w:rPr>
      </w:pPr>
      <w:bookmarkStart w:id="6902" w:name="_ETM_Q32_635000"/>
      <w:bookmarkEnd w:id="6902"/>
      <w:r>
        <w:rPr>
          <w:rFonts w:hint="cs"/>
          <w:rtl/>
          <w:lang w:eastAsia="he-IL"/>
        </w:rPr>
        <w:t xml:space="preserve">חבר </w:t>
      </w:r>
      <w:bookmarkStart w:id="6903" w:name="_ETM_Q32_637000"/>
      <w:bookmarkEnd w:id="6903"/>
      <w:r>
        <w:rPr>
          <w:rFonts w:hint="cs"/>
          <w:rtl/>
          <w:lang w:eastAsia="he-IL"/>
        </w:rPr>
        <w:t>הכנסת רז, שב במקומך.</w:t>
      </w:r>
    </w:p>
    <w:p w:rsidR="00DA1059" w:rsidRDefault="00DA1059" w:rsidP="00F95782">
      <w:pPr>
        <w:rPr>
          <w:rtl/>
          <w:lang w:eastAsia="he-IL"/>
        </w:rPr>
      </w:pPr>
    </w:p>
    <w:p w:rsidR="00DA1059" w:rsidRDefault="00DA1059" w:rsidP="00F95782">
      <w:pPr>
        <w:pStyle w:val="-"/>
        <w:keepNext/>
        <w:rPr>
          <w:rtl/>
        </w:rPr>
      </w:pPr>
      <w:bookmarkStart w:id="6904" w:name="ET_speakercontinue_5291_130"/>
      <w:r w:rsidRPr="00854BF7">
        <w:rPr>
          <w:rStyle w:val="TagStyle"/>
          <w:rtl/>
        </w:rPr>
        <w:t xml:space="preserve"> &lt;&lt; דובר_המשך &gt;&gt; </w:t>
      </w:r>
      <w:r>
        <w:rPr>
          <w:rtl/>
        </w:rPr>
        <w:t>בצלאל סמוטריץ' (הציונות הדתית):</w:t>
      </w:r>
      <w:r w:rsidRPr="00854BF7">
        <w:rPr>
          <w:rStyle w:val="TagStyle"/>
          <w:rtl/>
        </w:rPr>
        <w:t xml:space="preserve"> &lt;&lt; דובר_המשך &gt;&gt;</w:t>
      </w:r>
      <w:r>
        <w:rPr>
          <w:rtl/>
        </w:rPr>
        <w:t xml:space="preserve">  </w:t>
      </w:r>
      <w:bookmarkEnd w:id="6904"/>
    </w:p>
    <w:p w:rsidR="00DA1059" w:rsidRDefault="00DA1059" w:rsidP="00CE6451">
      <w:pPr>
        <w:rPr>
          <w:rtl/>
          <w:lang w:eastAsia="he-IL"/>
        </w:rPr>
      </w:pPr>
    </w:p>
    <w:p w:rsidR="00DA1059" w:rsidRDefault="00267305" w:rsidP="00F95782">
      <w:pPr>
        <w:rPr>
          <w:rtl/>
          <w:lang w:eastAsia="he-IL"/>
        </w:rPr>
      </w:pPr>
      <w:bookmarkStart w:id="6905" w:name="_ETM_Q32_636000"/>
      <w:bookmarkEnd w:id="6905"/>
      <w:r>
        <w:rPr>
          <w:rFonts w:hint="cs"/>
          <w:rtl/>
          <w:lang w:eastAsia="he-IL"/>
        </w:rPr>
        <w:t>– –</w:t>
      </w:r>
      <w:r w:rsidR="00DA1059">
        <w:rPr>
          <w:rFonts w:hint="cs"/>
          <w:rtl/>
          <w:lang w:eastAsia="he-IL"/>
        </w:rPr>
        <w:t xml:space="preserve"> בשותפיהם, במילתם.</w:t>
      </w:r>
    </w:p>
    <w:p w:rsidR="00DA1059" w:rsidRDefault="00DA1059" w:rsidP="00F95782">
      <w:pPr>
        <w:rPr>
          <w:rtl/>
          <w:lang w:eastAsia="he-IL"/>
        </w:rPr>
      </w:pPr>
      <w:bookmarkStart w:id="6906" w:name="_ETM_Q32_640000"/>
      <w:bookmarkEnd w:id="6906"/>
    </w:p>
    <w:p w:rsidR="00DA1059" w:rsidRDefault="00DA1059" w:rsidP="00F95782">
      <w:pPr>
        <w:pStyle w:val="af7"/>
        <w:keepNext/>
        <w:rPr>
          <w:rtl/>
        </w:rPr>
      </w:pPr>
      <w:bookmarkStart w:id="6907" w:name="ET_yor_6244_131"/>
      <w:r w:rsidRPr="00854BF7">
        <w:rPr>
          <w:rStyle w:val="TagStyle"/>
          <w:rtl/>
        </w:rPr>
        <w:t xml:space="preserve"> &lt;&lt; יור &gt;&gt; </w:t>
      </w:r>
      <w:r>
        <w:rPr>
          <w:rtl/>
        </w:rPr>
        <w:t>היו"ר איתן גינזבורג:</w:t>
      </w:r>
      <w:r w:rsidRPr="00854BF7">
        <w:rPr>
          <w:rStyle w:val="TagStyle"/>
          <w:rtl/>
        </w:rPr>
        <w:t xml:space="preserve"> &lt;&lt; יור &gt;&gt;</w:t>
      </w:r>
      <w:r>
        <w:rPr>
          <w:rtl/>
        </w:rPr>
        <w:t xml:space="preserve">  </w:t>
      </w:r>
      <w:bookmarkEnd w:id="6907"/>
    </w:p>
    <w:p w:rsidR="00DA1059" w:rsidRDefault="00DA1059" w:rsidP="00CE6451">
      <w:pPr>
        <w:rPr>
          <w:rtl/>
          <w:lang w:eastAsia="he-IL"/>
        </w:rPr>
      </w:pPr>
    </w:p>
    <w:p w:rsidR="00DA1059" w:rsidRDefault="00DA1059" w:rsidP="00F95782">
      <w:pPr>
        <w:rPr>
          <w:rtl/>
          <w:lang w:eastAsia="he-IL"/>
        </w:rPr>
      </w:pPr>
      <w:r>
        <w:rPr>
          <w:rFonts w:hint="cs"/>
          <w:rtl/>
          <w:lang w:eastAsia="he-IL"/>
        </w:rPr>
        <w:t xml:space="preserve">חבר הכנסת </w:t>
      </w:r>
      <w:bookmarkStart w:id="6908" w:name="_ETM_Q32_638000"/>
      <w:bookmarkEnd w:id="6908"/>
      <w:r>
        <w:rPr>
          <w:rFonts w:hint="cs"/>
          <w:rtl/>
          <w:lang w:eastAsia="he-IL"/>
        </w:rPr>
        <w:t>רז, שב במקומך.</w:t>
      </w:r>
    </w:p>
    <w:p w:rsidR="00DA1059" w:rsidRDefault="00DA1059" w:rsidP="00F95782">
      <w:pPr>
        <w:rPr>
          <w:rtl/>
          <w:lang w:eastAsia="he-IL"/>
        </w:rPr>
      </w:pPr>
      <w:bookmarkStart w:id="6909" w:name="_ETM_Q32_641000"/>
      <w:bookmarkEnd w:id="6909"/>
    </w:p>
    <w:p w:rsidR="00DA1059" w:rsidRDefault="00DA1059" w:rsidP="00F95782">
      <w:pPr>
        <w:pStyle w:val="-"/>
        <w:keepNext/>
        <w:rPr>
          <w:rtl/>
        </w:rPr>
      </w:pPr>
      <w:bookmarkStart w:id="6910" w:name="ET_speakercontinue_5291_132"/>
      <w:r w:rsidRPr="00854BF7">
        <w:rPr>
          <w:rStyle w:val="TagStyle"/>
          <w:rtl/>
        </w:rPr>
        <w:t xml:space="preserve"> &lt;&lt; דובר_המשך &gt;&gt; </w:t>
      </w:r>
      <w:r>
        <w:rPr>
          <w:rtl/>
        </w:rPr>
        <w:t>בצלאל סמוטריץ' (הציונות הדתית):</w:t>
      </w:r>
      <w:r w:rsidRPr="00854BF7">
        <w:rPr>
          <w:rStyle w:val="TagStyle"/>
          <w:rtl/>
        </w:rPr>
        <w:t xml:space="preserve"> &lt;&lt; דובר_המשך &gt;&gt;</w:t>
      </w:r>
      <w:r>
        <w:rPr>
          <w:rtl/>
        </w:rPr>
        <w:t xml:space="preserve">  </w:t>
      </w:r>
      <w:bookmarkEnd w:id="6910"/>
    </w:p>
    <w:p w:rsidR="00DA1059" w:rsidRDefault="00DA1059" w:rsidP="00CE6451">
      <w:pPr>
        <w:rPr>
          <w:rtl/>
          <w:lang w:eastAsia="he-IL"/>
        </w:rPr>
      </w:pPr>
    </w:p>
    <w:p w:rsidR="00DA1059" w:rsidRDefault="00DA1059" w:rsidP="00F95782">
      <w:pPr>
        <w:rPr>
          <w:rtl/>
          <w:lang w:eastAsia="he-IL"/>
        </w:rPr>
      </w:pPr>
      <w:bookmarkStart w:id="6911" w:name="_ETM_Q32_643000"/>
      <w:bookmarkEnd w:id="6911"/>
      <w:r>
        <w:rPr>
          <w:rFonts w:hint="cs"/>
          <w:rtl/>
          <w:lang w:eastAsia="he-IL"/>
        </w:rPr>
        <w:t xml:space="preserve">הם יצביעו עכשיו, ואני אומר לכם, חברים, </w:t>
      </w:r>
      <w:bookmarkStart w:id="6912" w:name="_ETM_Q32_645000"/>
      <w:bookmarkEnd w:id="6912"/>
      <w:r>
        <w:rPr>
          <w:rFonts w:hint="cs"/>
          <w:rtl/>
          <w:lang w:eastAsia="he-IL"/>
        </w:rPr>
        <w:t>זו תהיה הצבעה שמית והיא תצולם. ואני מבטיח דבר אחד</w:t>
      </w:r>
      <w:bookmarkStart w:id="6913" w:name="_ETM_Q32_653000"/>
      <w:bookmarkEnd w:id="6913"/>
      <w:r>
        <w:rPr>
          <w:rFonts w:hint="cs"/>
          <w:rtl/>
          <w:lang w:eastAsia="he-IL"/>
        </w:rPr>
        <w:t xml:space="preserve">. לא יהיה אזרח אחד במדינת ישראל שלא יראה את הסרטון: ניר אורבך </w:t>
      </w:r>
      <w:r>
        <w:rPr>
          <w:rtl/>
          <w:lang w:eastAsia="he-IL"/>
        </w:rPr>
        <w:t>–</w:t>
      </w:r>
      <w:r>
        <w:rPr>
          <w:rFonts w:hint="cs"/>
          <w:rtl/>
          <w:lang w:eastAsia="he-IL"/>
        </w:rPr>
        <w:t xml:space="preserve"> נגד; עידית סילמן </w:t>
      </w:r>
      <w:r>
        <w:rPr>
          <w:rtl/>
          <w:lang w:eastAsia="he-IL"/>
        </w:rPr>
        <w:t>–</w:t>
      </w:r>
      <w:r>
        <w:rPr>
          <w:rFonts w:hint="cs"/>
          <w:rtl/>
          <w:lang w:eastAsia="he-IL"/>
        </w:rPr>
        <w:t xml:space="preserve"> נגד; יום טוב כלפון </w:t>
      </w:r>
      <w:bookmarkStart w:id="6914" w:name="_ETM_Q32_657000"/>
      <w:bookmarkEnd w:id="6914"/>
      <w:r>
        <w:rPr>
          <w:rtl/>
          <w:lang w:eastAsia="he-IL"/>
        </w:rPr>
        <w:t>–</w:t>
      </w:r>
      <w:r>
        <w:rPr>
          <w:rFonts w:hint="cs"/>
          <w:rtl/>
          <w:lang w:eastAsia="he-IL"/>
        </w:rPr>
        <w:t xml:space="preserve"> נגד; שרן השכל </w:t>
      </w:r>
      <w:r>
        <w:rPr>
          <w:rtl/>
          <w:lang w:eastAsia="he-IL"/>
        </w:rPr>
        <w:t>–</w:t>
      </w:r>
      <w:r>
        <w:rPr>
          <w:rFonts w:hint="cs"/>
          <w:rtl/>
          <w:lang w:eastAsia="he-IL"/>
        </w:rPr>
        <w:t xml:space="preserve"> נגד. </w:t>
      </w:r>
      <w:bookmarkStart w:id="6915" w:name="_ETM_Q32_662000"/>
      <w:bookmarkEnd w:id="6915"/>
      <w:r>
        <w:rPr>
          <w:rFonts w:hint="cs"/>
          <w:rtl/>
          <w:lang w:eastAsia="he-IL"/>
        </w:rPr>
        <w:t>כן, גדעון סער ברח. הוא</w:t>
      </w:r>
      <w:r w:rsidR="007D216B">
        <w:rPr>
          <w:rFonts w:hint="cs"/>
          <w:rtl/>
          <w:lang w:eastAsia="he-IL"/>
        </w:rPr>
        <w:t>,</w:t>
      </w:r>
      <w:r>
        <w:rPr>
          <w:rFonts w:hint="cs"/>
          <w:rtl/>
          <w:lang w:eastAsia="he-IL"/>
        </w:rPr>
        <w:t xml:space="preserve"> גם כן אין לו</w:t>
      </w:r>
      <w:r w:rsidR="007D216B">
        <w:rPr>
          <w:rFonts w:hint="cs"/>
          <w:rtl/>
          <w:lang w:eastAsia="he-IL"/>
        </w:rPr>
        <w:t>,</w:t>
      </w:r>
      <w:r>
        <w:rPr>
          <w:rFonts w:hint="cs"/>
          <w:rtl/>
          <w:lang w:eastAsia="he-IL"/>
        </w:rPr>
        <w:t xml:space="preserve"> </w:t>
      </w:r>
      <w:bookmarkStart w:id="6916" w:name="_ETM_Q32_663000"/>
      <w:bookmarkEnd w:id="6916"/>
      <w:r>
        <w:rPr>
          <w:rFonts w:hint="cs"/>
          <w:rtl/>
          <w:lang w:eastAsia="he-IL"/>
        </w:rPr>
        <w:t>בנורבגי.</w:t>
      </w:r>
    </w:p>
    <w:p w:rsidR="00DA1059" w:rsidRDefault="00DA1059" w:rsidP="00F95782">
      <w:pPr>
        <w:rPr>
          <w:rtl/>
          <w:lang w:eastAsia="he-IL"/>
        </w:rPr>
      </w:pPr>
    </w:p>
    <w:p w:rsidR="00DA1059" w:rsidRDefault="00DA1059" w:rsidP="00F95782">
      <w:pPr>
        <w:pStyle w:val="af6"/>
        <w:keepNext/>
        <w:rPr>
          <w:rtl/>
        </w:rPr>
      </w:pPr>
      <w:bookmarkStart w:id="6917" w:name="ET_interruption_5770_133"/>
      <w:r w:rsidRPr="00854BF7">
        <w:rPr>
          <w:rStyle w:val="TagStyle"/>
          <w:rtl/>
        </w:rPr>
        <w:t xml:space="preserve"> &lt;&lt; קריאה &gt;&gt; </w:t>
      </w:r>
      <w:r>
        <w:rPr>
          <w:rtl/>
        </w:rPr>
        <w:t>מאי גולן (הליכוד):</w:t>
      </w:r>
      <w:r w:rsidRPr="00854BF7">
        <w:rPr>
          <w:rStyle w:val="TagStyle"/>
          <w:rtl/>
        </w:rPr>
        <w:t xml:space="preserve"> &lt;&lt; קריאה &gt;&gt;</w:t>
      </w:r>
      <w:r>
        <w:rPr>
          <w:rtl/>
        </w:rPr>
        <w:t xml:space="preserve">  </w:t>
      </w:r>
      <w:bookmarkEnd w:id="6917"/>
    </w:p>
    <w:p w:rsidR="00DA1059" w:rsidRDefault="00DA1059" w:rsidP="00CE6451">
      <w:pPr>
        <w:rPr>
          <w:rtl/>
        </w:rPr>
      </w:pPr>
    </w:p>
    <w:p w:rsidR="00DA1059" w:rsidRDefault="00DA1059" w:rsidP="00F95782">
      <w:pPr>
        <w:rPr>
          <w:rtl/>
        </w:rPr>
      </w:pPr>
      <w:r>
        <w:rPr>
          <w:rFonts w:hint="cs"/>
          <w:rtl/>
        </w:rPr>
        <w:t>אלקין.</w:t>
      </w:r>
    </w:p>
    <w:p w:rsidR="00DA1059" w:rsidRDefault="00DA1059" w:rsidP="00F95782">
      <w:pPr>
        <w:rPr>
          <w:rtl/>
        </w:rPr>
      </w:pPr>
      <w:bookmarkStart w:id="6918" w:name="_ETM_Q32_665000"/>
      <w:bookmarkEnd w:id="6918"/>
    </w:p>
    <w:p w:rsidR="00DA1059" w:rsidRDefault="00DA1059" w:rsidP="00F95782">
      <w:pPr>
        <w:pStyle w:val="-"/>
        <w:keepNext/>
        <w:rPr>
          <w:rtl/>
        </w:rPr>
      </w:pPr>
      <w:bookmarkStart w:id="6919" w:name="ET_speakercontinue_5291_134"/>
      <w:r w:rsidRPr="00854BF7">
        <w:rPr>
          <w:rStyle w:val="TagStyle"/>
          <w:rtl/>
        </w:rPr>
        <w:t xml:space="preserve"> &lt;&lt; דובר_המשך &gt;&gt; </w:t>
      </w:r>
      <w:r>
        <w:rPr>
          <w:rtl/>
        </w:rPr>
        <w:t>בצלאל סמוטריץ' (הציונות הדתית):</w:t>
      </w:r>
      <w:r w:rsidRPr="00854BF7">
        <w:rPr>
          <w:rStyle w:val="TagStyle"/>
          <w:rtl/>
        </w:rPr>
        <w:t xml:space="preserve"> &lt;&lt; דובר_המשך &gt;&gt;</w:t>
      </w:r>
      <w:r>
        <w:rPr>
          <w:rtl/>
        </w:rPr>
        <w:t xml:space="preserve">  </w:t>
      </w:r>
      <w:bookmarkEnd w:id="6919"/>
    </w:p>
    <w:p w:rsidR="00DA1059" w:rsidRDefault="00DA1059" w:rsidP="00CE6451">
      <w:pPr>
        <w:rPr>
          <w:rtl/>
        </w:rPr>
      </w:pPr>
    </w:p>
    <w:p w:rsidR="00DA1059" w:rsidRDefault="00DA1059" w:rsidP="00F95782">
      <w:pPr>
        <w:rPr>
          <w:rtl/>
        </w:rPr>
      </w:pPr>
      <w:bookmarkStart w:id="6920" w:name="_ETM_Q32_666000"/>
      <w:bookmarkEnd w:id="6920"/>
      <w:r>
        <w:rPr>
          <w:rFonts w:hint="cs"/>
          <w:rtl/>
        </w:rPr>
        <w:t xml:space="preserve">שלא יהיה אחד, כן, שלא יראה את הסרטון הזה </w:t>
      </w:r>
      <w:r w:rsidR="00267305">
        <w:rPr>
          <w:rFonts w:hint="cs"/>
          <w:rtl/>
        </w:rPr>
        <w:t>– –</w:t>
      </w:r>
    </w:p>
    <w:p w:rsidR="00DA1059" w:rsidRDefault="00DA1059" w:rsidP="00F95782">
      <w:pPr>
        <w:rPr>
          <w:rtl/>
        </w:rPr>
      </w:pPr>
    </w:p>
    <w:p w:rsidR="00DA1059" w:rsidRDefault="00DA1059" w:rsidP="00F95782">
      <w:pPr>
        <w:pStyle w:val="af6"/>
        <w:keepNext/>
        <w:rPr>
          <w:rtl/>
        </w:rPr>
      </w:pPr>
      <w:bookmarkStart w:id="6921" w:name="ET_interruption_5770_135"/>
      <w:r w:rsidRPr="00854BF7">
        <w:rPr>
          <w:rStyle w:val="TagStyle"/>
          <w:rtl/>
        </w:rPr>
        <w:t xml:space="preserve"> &lt;&lt; קריאה &gt;&gt; </w:t>
      </w:r>
      <w:r>
        <w:rPr>
          <w:rtl/>
        </w:rPr>
        <w:t>מאי גולן (הליכוד):</w:t>
      </w:r>
      <w:r w:rsidRPr="00854BF7">
        <w:rPr>
          <w:rStyle w:val="TagStyle"/>
          <w:rtl/>
        </w:rPr>
        <w:t xml:space="preserve"> &lt;&lt; קריאה &gt;&gt;</w:t>
      </w:r>
      <w:r>
        <w:rPr>
          <w:rtl/>
        </w:rPr>
        <w:t xml:space="preserve">  </w:t>
      </w:r>
      <w:bookmarkEnd w:id="6921"/>
    </w:p>
    <w:p w:rsidR="00DA1059" w:rsidRDefault="00DA1059" w:rsidP="00CE6451">
      <w:pPr>
        <w:rPr>
          <w:rtl/>
        </w:rPr>
      </w:pPr>
    </w:p>
    <w:p w:rsidR="00DA1059" w:rsidRDefault="00DA1059" w:rsidP="00F95782">
      <w:pPr>
        <w:rPr>
          <w:rtl/>
        </w:rPr>
      </w:pPr>
      <w:r>
        <w:rPr>
          <w:rFonts w:hint="cs"/>
          <w:rtl/>
        </w:rPr>
        <w:t>אלקין.</w:t>
      </w:r>
    </w:p>
    <w:p w:rsidR="00DA1059" w:rsidRDefault="00DA1059" w:rsidP="00F95782">
      <w:pPr>
        <w:rPr>
          <w:rtl/>
        </w:rPr>
      </w:pPr>
      <w:bookmarkStart w:id="6922" w:name="_ETM_Q32_670000"/>
      <w:bookmarkEnd w:id="6922"/>
    </w:p>
    <w:p w:rsidR="00DA1059" w:rsidRDefault="00DA1059" w:rsidP="00F95782">
      <w:pPr>
        <w:pStyle w:val="-"/>
        <w:keepNext/>
        <w:rPr>
          <w:rtl/>
        </w:rPr>
      </w:pPr>
      <w:bookmarkStart w:id="6923" w:name="ET_speakercontinue_5291_136"/>
      <w:r w:rsidRPr="00854BF7">
        <w:rPr>
          <w:rStyle w:val="TagStyle"/>
          <w:rtl/>
        </w:rPr>
        <w:t xml:space="preserve"> &lt;&lt; דובר_המשך &gt;&gt; </w:t>
      </w:r>
      <w:r>
        <w:rPr>
          <w:rtl/>
        </w:rPr>
        <w:t>בצלאל סמוטריץ' (הציונות הדתית):</w:t>
      </w:r>
      <w:r w:rsidRPr="00854BF7">
        <w:rPr>
          <w:rStyle w:val="TagStyle"/>
          <w:rtl/>
        </w:rPr>
        <w:t xml:space="preserve"> &lt;&lt; דובר_המשך &gt;&gt;</w:t>
      </w:r>
      <w:r>
        <w:rPr>
          <w:rtl/>
        </w:rPr>
        <w:t xml:space="preserve">  </w:t>
      </w:r>
      <w:bookmarkEnd w:id="6923"/>
    </w:p>
    <w:p w:rsidR="00DA1059" w:rsidRDefault="00DA1059" w:rsidP="00CE6451">
      <w:pPr>
        <w:rPr>
          <w:rtl/>
        </w:rPr>
      </w:pPr>
    </w:p>
    <w:p w:rsidR="00DA1059" w:rsidRDefault="00267305" w:rsidP="007D216B">
      <w:pPr>
        <w:rPr>
          <w:rtl/>
        </w:rPr>
      </w:pPr>
      <w:bookmarkStart w:id="6924" w:name="_ETM_Q32_671000"/>
      <w:bookmarkEnd w:id="6924"/>
      <w:r>
        <w:rPr>
          <w:rFonts w:hint="cs"/>
          <w:rtl/>
        </w:rPr>
        <w:t>– –</w:t>
      </w:r>
      <w:r w:rsidR="00DA1059">
        <w:rPr>
          <w:rFonts w:hint="cs"/>
          <w:rtl/>
        </w:rPr>
        <w:t xml:space="preserve"> ולא ידע על מי אפשר לסמוך ועל מי אי-אפשר לסמוך. את מי </w:t>
      </w:r>
      <w:bookmarkStart w:id="6925" w:name="_ETM_Q32_675000"/>
      <w:bookmarkEnd w:id="6925"/>
      <w:r w:rsidR="00DA1059">
        <w:rPr>
          <w:rFonts w:hint="cs"/>
          <w:rtl/>
        </w:rPr>
        <w:t>מעניינת מדינת ישראל היהודית ואת מי מעניינים הכיסא והשררה, ומכר את המדינה לאויבים, לתומכי טרור אנטי-ציוני</w:t>
      </w:r>
      <w:r w:rsidR="007D216B">
        <w:rPr>
          <w:rFonts w:hint="cs"/>
          <w:rtl/>
        </w:rPr>
        <w:t>י</w:t>
      </w:r>
      <w:r w:rsidR="00DA1059">
        <w:rPr>
          <w:rFonts w:hint="cs"/>
          <w:rtl/>
        </w:rPr>
        <w:t>ם</w:t>
      </w:r>
      <w:bookmarkStart w:id="6926" w:name="_ETM_Q32_691000"/>
      <w:bookmarkEnd w:id="6926"/>
      <w:r w:rsidR="007D216B">
        <w:rPr>
          <w:rFonts w:hint="cs"/>
          <w:rtl/>
        </w:rPr>
        <w:t>,</w:t>
      </w:r>
      <w:r w:rsidR="00DA1059">
        <w:rPr>
          <w:rFonts w:hint="cs"/>
          <w:rtl/>
        </w:rPr>
        <w:t xml:space="preserve"> שרוצים לבטל את הרוב היהודי של המדינה, את האופי </w:t>
      </w:r>
      <w:bookmarkStart w:id="6927" w:name="_ETM_Q32_690000"/>
      <w:bookmarkEnd w:id="6927"/>
      <w:r w:rsidR="00DA1059">
        <w:rPr>
          <w:rFonts w:hint="cs"/>
          <w:rtl/>
        </w:rPr>
        <w:t>היהודי של המדינה, את הזהות היהודית של המדינה</w:t>
      </w:r>
      <w:r w:rsidR="007D216B">
        <w:rPr>
          <w:rFonts w:hint="cs"/>
          <w:rtl/>
        </w:rPr>
        <w:t>.</w:t>
      </w:r>
      <w:r w:rsidR="00DA1059">
        <w:rPr>
          <w:rFonts w:hint="cs"/>
          <w:rtl/>
        </w:rPr>
        <w:t xml:space="preserve"> ועל זה </w:t>
      </w:r>
      <w:bookmarkStart w:id="6928" w:name="_ETM_Q32_696000"/>
      <w:bookmarkEnd w:id="6928"/>
      <w:r w:rsidR="00DA1059">
        <w:rPr>
          <w:rFonts w:hint="cs"/>
          <w:rtl/>
        </w:rPr>
        <w:t xml:space="preserve">הציבור ישפוט. אגב, גם הקדוש ברוך הוא </w:t>
      </w:r>
      <w:bookmarkStart w:id="6929" w:name="_ETM_Q32_698000"/>
      <w:bookmarkEnd w:id="6929"/>
      <w:r w:rsidR="00DA1059">
        <w:rPr>
          <w:rFonts w:hint="cs"/>
          <w:rtl/>
        </w:rPr>
        <w:t>ישפוט למעלה, אבל אני האחרון שמוסמך לדבר בשמו. אבל הציבור ישפוט.</w:t>
      </w:r>
    </w:p>
    <w:p w:rsidR="00DA1059" w:rsidRDefault="00DA1059" w:rsidP="00F95782">
      <w:pPr>
        <w:rPr>
          <w:rtl/>
        </w:rPr>
      </w:pPr>
      <w:bookmarkStart w:id="6930" w:name="_ETM_Q32_705000"/>
      <w:bookmarkEnd w:id="6930"/>
    </w:p>
    <w:p w:rsidR="00DA1059" w:rsidRDefault="00DA1059" w:rsidP="00F95782">
      <w:pPr>
        <w:pStyle w:val="af7"/>
        <w:keepNext/>
        <w:rPr>
          <w:rtl/>
        </w:rPr>
      </w:pPr>
      <w:bookmarkStart w:id="6931" w:name="TOR_Q33"/>
      <w:bookmarkStart w:id="6932" w:name="ET_yor_6244_2"/>
      <w:bookmarkEnd w:id="6931"/>
      <w:r w:rsidRPr="005B4583">
        <w:rPr>
          <w:rStyle w:val="TagStyle"/>
          <w:rtl/>
        </w:rPr>
        <w:t xml:space="preserve"> &lt;&lt; יור &gt;&gt; </w:t>
      </w:r>
      <w:r>
        <w:rPr>
          <w:rtl/>
        </w:rPr>
        <w:t>היו"ר איתן גינזבורג:</w:t>
      </w:r>
      <w:r w:rsidRPr="005B4583">
        <w:rPr>
          <w:rStyle w:val="TagStyle"/>
          <w:rtl/>
        </w:rPr>
        <w:t xml:space="preserve"> &lt;&lt; יור &gt;&gt;</w:t>
      </w:r>
      <w:r>
        <w:rPr>
          <w:rtl/>
        </w:rPr>
        <w:t xml:space="preserve">   </w:t>
      </w:r>
      <w:bookmarkEnd w:id="6932"/>
    </w:p>
    <w:p w:rsidR="00DA1059" w:rsidRDefault="00DA1059" w:rsidP="00CE6451">
      <w:pPr>
        <w:rPr>
          <w:rtl/>
          <w:lang w:eastAsia="he-IL"/>
        </w:rPr>
      </w:pPr>
    </w:p>
    <w:p w:rsidR="007D216B" w:rsidRDefault="00DA1059" w:rsidP="00F95782">
      <w:pPr>
        <w:rPr>
          <w:rtl/>
          <w:lang w:eastAsia="he-IL"/>
        </w:rPr>
      </w:pPr>
      <w:bookmarkStart w:id="6933" w:name="_ETM_Q33_110783"/>
      <w:bookmarkEnd w:id="6933"/>
      <w:r>
        <w:rPr>
          <w:rFonts w:hint="cs"/>
          <w:rtl/>
          <w:lang w:eastAsia="he-IL"/>
        </w:rPr>
        <w:t xml:space="preserve">תודה רבה לחבר הכנסת בצלאל סמוטריץ'. </w:t>
      </w:r>
    </w:p>
    <w:p w:rsidR="007D216B" w:rsidRDefault="007D216B" w:rsidP="00F95782">
      <w:pPr>
        <w:rPr>
          <w:rtl/>
          <w:lang w:eastAsia="he-IL"/>
        </w:rPr>
      </w:pPr>
    </w:p>
    <w:p w:rsidR="00DA1059" w:rsidRDefault="00DA1059" w:rsidP="00F95782">
      <w:pPr>
        <w:rPr>
          <w:rtl/>
          <w:lang w:eastAsia="he-IL"/>
        </w:rPr>
      </w:pPr>
      <w:r>
        <w:rPr>
          <w:rFonts w:hint="cs"/>
          <w:rtl/>
          <w:lang w:eastAsia="he-IL"/>
        </w:rPr>
        <w:t xml:space="preserve">חברי הכנסת, אנחנו </w:t>
      </w:r>
      <w:bookmarkStart w:id="6934" w:name="_ETM_Q33_112800"/>
      <w:bookmarkEnd w:id="6934"/>
      <w:r>
        <w:rPr>
          <w:rFonts w:hint="cs"/>
          <w:rtl/>
          <w:lang w:eastAsia="he-IL"/>
        </w:rPr>
        <w:t>עוברים להצבעה. ההצבעה</w:t>
      </w:r>
      <w:r w:rsidR="007D216B">
        <w:rPr>
          <w:rFonts w:hint="cs"/>
          <w:rtl/>
          <w:lang w:eastAsia="he-IL"/>
        </w:rPr>
        <w:t>,</w:t>
      </w:r>
      <w:r>
        <w:rPr>
          <w:rFonts w:hint="cs"/>
          <w:rtl/>
          <w:lang w:eastAsia="he-IL"/>
        </w:rPr>
        <w:t xml:space="preserve"> לפי בקשת הממשלה</w:t>
      </w:r>
      <w:r w:rsidR="007D216B">
        <w:rPr>
          <w:rFonts w:hint="cs"/>
          <w:rtl/>
          <w:lang w:eastAsia="he-IL"/>
        </w:rPr>
        <w:t>,</w:t>
      </w:r>
      <w:r>
        <w:rPr>
          <w:rFonts w:hint="cs"/>
          <w:rtl/>
          <w:lang w:eastAsia="he-IL"/>
        </w:rPr>
        <w:t xml:space="preserve"> תהיה הצבעה שמית. נא </w:t>
      </w:r>
      <w:bookmarkStart w:id="6935" w:name="_ETM_Q33_117842"/>
      <w:bookmarkEnd w:id="6935"/>
      <w:r>
        <w:rPr>
          <w:rFonts w:hint="cs"/>
          <w:rtl/>
          <w:lang w:eastAsia="he-IL"/>
        </w:rPr>
        <w:t>לשבת במקומות. מזכירת הכנסת, נא לקרוא בשמות חברי הכנסת.</w:t>
      </w:r>
    </w:p>
    <w:p w:rsidR="00DA1059" w:rsidRDefault="00DA1059" w:rsidP="00F95782">
      <w:pPr>
        <w:rPr>
          <w:rtl/>
          <w:lang w:eastAsia="he-IL"/>
        </w:rPr>
      </w:pPr>
      <w:bookmarkStart w:id="6936" w:name="_ETM_Q33_122642"/>
      <w:bookmarkEnd w:id="6936"/>
    </w:p>
    <w:p w:rsidR="00DA1059" w:rsidRDefault="00DA1059" w:rsidP="00F95782">
      <w:pPr>
        <w:pStyle w:val="af6"/>
        <w:rPr>
          <w:rtl/>
        </w:rPr>
      </w:pPr>
      <w:r w:rsidRPr="00606EEA">
        <w:rPr>
          <w:rStyle w:val="TagStyle"/>
          <w:rtl/>
        </w:rPr>
        <w:t xml:space="preserve"> &lt;&lt; קריאה &gt;&gt;</w:t>
      </w:r>
      <w:r w:rsidRPr="005B4583">
        <w:rPr>
          <w:rStyle w:val="TagStyle"/>
          <w:rtl/>
        </w:rPr>
        <w:t xml:space="preserve"> </w:t>
      </w:r>
      <w:r>
        <w:rPr>
          <w:rtl/>
        </w:rPr>
        <w:t>מזכירת הכנסת ירדנה מלר-הורוביץ:</w:t>
      </w:r>
      <w:r w:rsidRPr="005B4583">
        <w:rPr>
          <w:rStyle w:val="TagStyle"/>
          <w:rtl/>
        </w:rPr>
        <w:t xml:space="preserve"> </w:t>
      </w:r>
      <w:r w:rsidRPr="00606EEA">
        <w:rPr>
          <w:rStyle w:val="TagStyle"/>
          <w:rtl/>
        </w:rPr>
        <w:t xml:space="preserve">&lt;&lt; קריאה &gt;&gt; </w:t>
      </w:r>
      <w:r>
        <w:rPr>
          <w:rtl/>
        </w:rPr>
        <w:t xml:space="preserve">   </w:t>
      </w:r>
    </w:p>
    <w:p w:rsidR="00DA1059" w:rsidRDefault="00DA1059" w:rsidP="00F95782">
      <w:pPr>
        <w:ind w:firstLine="0"/>
        <w:rPr>
          <w:rtl/>
          <w:lang w:eastAsia="he-IL"/>
        </w:rPr>
      </w:pPr>
      <w:r>
        <w:rPr>
          <w:rFonts w:hint="cs"/>
          <w:rtl/>
          <w:lang w:eastAsia="he-IL"/>
        </w:rPr>
        <w:t xml:space="preserve">(קוראת בשמות </w:t>
      </w:r>
      <w:bookmarkStart w:id="6937" w:name="_ETM_Q33_123252"/>
      <w:bookmarkEnd w:id="6937"/>
      <w:r>
        <w:rPr>
          <w:rFonts w:hint="cs"/>
          <w:rtl/>
          <w:lang w:eastAsia="he-IL"/>
        </w:rPr>
        <w:t>חברי הכנסת)</w:t>
      </w:r>
    </w:p>
    <w:p w:rsidR="00DA1059" w:rsidRDefault="00DA1059" w:rsidP="009635F5">
      <w:pPr>
        <w:rPr>
          <w:rtl/>
        </w:rPr>
      </w:pPr>
      <w:bookmarkStart w:id="6938" w:name="_ETM_Q33_123169"/>
      <w:bookmarkStart w:id="6939" w:name="_ETM_Q33_123217"/>
      <w:bookmarkStart w:id="6940" w:name="_ETM_Q33_104529"/>
      <w:bookmarkStart w:id="6941" w:name="_ETM_Q33_104629"/>
      <w:bookmarkEnd w:id="6938"/>
      <w:bookmarkEnd w:id="6939"/>
      <w:bookmarkEnd w:id="6940"/>
      <w:bookmarkEnd w:id="6941"/>
    </w:p>
    <w:p w:rsidR="00DA1059" w:rsidRDefault="00DA1059" w:rsidP="009635F5">
      <w:pPr>
        <w:rPr>
          <w:rtl/>
        </w:rPr>
      </w:pPr>
      <w:bookmarkStart w:id="6942" w:name="_ETM_Q33_104690"/>
      <w:bookmarkStart w:id="6943" w:name="_ETM_Q33_104727"/>
      <w:bookmarkEnd w:id="6942"/>
      <w:bookmarkEnd w:id="6943"/>
      <w:r>
        <w:rPr>
          <w:rtl/>
        </w:rPr>
        <w:t>משה אבוטבול</w:t>
      </w:r>
      <w:r>
        <w:rPr>
          <w:rtl/>
        </w:rPr>
        <w:tab/>
      </w:r>
      <w:r>
        <w:rPr>
          <w:rtl/>
        </w:rPr>
        <w:tab/>
        <w:t xml:space="preserve">–   </w:t>
      </w:r>
      <w:r>
        <w:rPr>
          <w:rFonts w:hint="cs"/>
          <w:rtl/>
        </w:rPr>
        <w:t>בעד</w:t>
      </w:r>
    </w:p>
    <w:p w:rsidR="00DA1059" w:rsidRPr="001927E5" w:rsidRDefault="00DA1059" w:rsidP="00F95782">
      <w:pPr>
        <w:rPr>
          <w:rtl/>
        </w:rPr>
      </w:pPr>
      <w:r w:rsidRPr="001927E5">
        <w:rPr>
          <w:rtl/>
        </w:rPr>
        <w:t>סמי אבו שחאדה</w:t>
      </w:r>
      <w:r w:rsidRPr="001927E5">
        <w:rPr>
          <w:rtl/>
        </w:rPr>
        <w:tab/>
      </w:r>
      <w:r w:rsidRPr="001927E5">
        <w:rPr>
          <w:rtl/>
        </w:rPr>
        <w:tab/>
      </w:r>
      <w:r>
        <w:rPr>
          <w:rtl/>
        </w:rPr>
        <w:t xml:space="preserve">–   </w:t>
      </w:r>
      <w:r w:rsidR="007D216B">
        <w:rPr>
          <w:rFonts w:hint="cs"/>
          <w:rtl/>
        </w:rPr>
        <w:t>נגד</w:t>
      </w:r>
    </w:p>
    <w:p w:rsidR="00DA1059" w:rsidRPr="001927E5" w:rsidRDefault="00DA1059" w:rsidP="00F95782">
      <w:pPr>
        <w:rPr>
          <w:rtl/>
        </w:rPr>
      </w:pPr>
      <w:bookmarkStart w:id="6944" w:name="_ETM_Q33_141791"/>
      <w:bookmarkStart w:id="6945" w:name="_ETM_Q33_141874"/>
      <w:bookmarkStart w:id="6946" w:name="_ETM_Q33_142505"/>
      <w:bookmarkStart w:id="6947" w:name="_ETM_Q33_142561"/>
      <w:bookmarkEnd w:id="6944"/>
      <w:bookmarkEnd w:id="6945"/>
      <w:bookmarkEnd w:id="6946"/>
      <w:bookmarkEnd w:id="6947"/>
    </w:p>
    <w:p w:rsidR="00DA1059" w:rsidRPr="001927E5" w:rsidRDefault="00DA1059" w:rsidP="00F95782">
      <w:pPr>
        <w:pStyle w:val="af6"/>
        <w:keepNext/>
        <w:rPr>
          <w:rtl/>
        </w:rPr>
      </w:pPr>
      <w:bookmarkStart w:id="6948" w:name="ET_interruption_5850_6"/>
      <w:r w:rsidRPr="001927E5">
        <w:rPr>
          <w:rStyle w:val="TagStyle"/>
          <w:rtl/>
        </w:rPr>
        <w:t xml:space="preserve"> &lt;&lt; קריאה &gt;&gt; </w:t>
      </w:r>
      <w:r w:rsidRPr="001927E5">
        <w:rPr>
          <w:rtl/>
        </w:rPr>
        <w:t>סמי אבו שחאדה (הרשימה המשותפת):</w:t>
      </w:r>
      <w:r w:rsidRPr="001927E5">
        <w:rPr>
          <w:rStyle w:val="TagStyle"/>
          <w:rtl/>
        </w:rPr>
        <w:t xml:space="preserve"> &lt;&lt; קריאה &gt;&gt;</w:t>
      </w:r>
      <w:r w:rsidRPr="001927E5">
        <w:rPr>
          <w:rtl/>
        </w:rPr>
        <w:t xml:space="preserve">   </w:t>
      </w:r>
      <w:bookmarkEnd w:id="6948"/>
    </w:p>
    <w:p w:rsidR="00DA1059" w:rsidRPr="001927E5" w:rsidRDefault="00DA1059" w:rsidP="00CE6451">
      <w:pPr>
        <w:rPr>
          <w:rtl/>
          <w:lang w:eastAsia="he-IL"/>
        </w:rPr>
      </w:pPr>
    </w:p>
    <w:p w:rsidR="00DA1059" w:rsidRPr="001927E5" w:rsidRDefault="00DA1059" w:rsidP="00F95782">
      <w:pPr>
        <w:rPr>
          <w:rtl/>
          <w:lang w:eastAsia="he-IL"/>
        </w:rPr>
      </w:pPr>
      <w:r w:rsidRPr="001927E5">
        <w:rPr>
          <w:rFonts w:hint="cs"/>
          <w:rtl/>
          <w:lang w:eastAsia="he-IL"/>
        </w:rPr>
        <w:t xml:space="preserve">נגד </w:t>
      </w:r>
      <w:r>
        <w:rPr>
          <w:rFonts w:hint="cs"/>
          <w:rtl/>
          <w:lang w:eastAsia="he-IL"/>
        </w:rPr>
        <w:t>מדינה יהודית ודמוקרטית.</w:t>
      </w:r>
    </w:p>
    <w:p w:rsidR="00DA1059" w:rsidRDefault="00DA1059" w:rsidP="00F95782">
      <w:pPr>
        <w:rPr>
          <w:rtl/>
          <w:lang w:eastAsia="he-IL"/>
        </w:rPr>
      </w:pPr>
      <w:bookmarkStart w:id="6949" w:name="_ETM_Q33_146319"/>
      <w:bookmarkStart w:id="6950" w:name="_ETM_Q33_146408"/>
      <w:bookmarkEnd w:id="6949"/>
      <w:bookmarkEnd w:id="6950"/>
    </w:p>
    <w:p w:rsidR="00DA1059" w:rsidRDefault="00DA1059" w:rsidP="00F95782">
      <w:pPr>
        <w:pStyle w:val="af6"/>
        <w:rPr>
          <w:rtl/>
        </w:rPr>
      </w:pPr>
      <w:bookmarkStart w:id="6951" w:name="_ETM_Q33_155065"/>
      <w:bookmarkStart w:id="6952" w:name="_ETM_Q33_155128"/>
      <w:bookmarkStart w:id="6953" w:name="ET_interruption_4926_23"/>
      <w:bookmarkEnd w:id="6951"/>
      <w:bookmarkEnd w:id="6952"/>
      <w:r w:rsidRPr="00606EEA">
        <w:rPr>
          <w:rStyle w:val="TagStyle"/>
          <w:rtl/>
        </w:rPr>
        <w:t xml:space="preserve"> &lt;&lt; קריאה &gt;&gt;</w:t>
      </w:r>
      <w:r w:rsidRPr="005B4583">
        <w:rPr>
          <w:rStyle w:val="TagStyle"/>
          <w:rtl/>
        </w:rPr>
        <w:t xml:space="preserve"> </w:t>
      </w:r>
      <w:r>
        <w:rPr>
          <w:rtl/>
        </w:rPr>
        <w:t>מזכירת הכנסת ירדנה מלר-הורוביץ:</w:t>
      </w:r>
      <w:r w:rsidRPr="005B4583">
        <w:rPr>
          <w:rStyle w:val="TagStyle"/>
          <w:rtl/>
        </w:rPr>
        <w:t xml:space="preserve"> </w:t>
      </w:r>
      <w:r w:rsidRPr="00606EEA">
        <w:rPr>
          <w:rStyle w:val="TagStyle"/>
          <w:rtl/>
        </w:rPr>
        <w:t>&lt;&lt; קריאה &gt;&gt;</w:t>
      </w:r>
      <w:bookmarkEnd w:id="6953"/>
      <w:r w:rsidRPr="00606EEA">
        <w:rPr>
          <w:rStyle w:val="TagStyle"/>
          <w:rtl/>
        </w:rPr>
        <w:t xml:space="preserve"> </w:t>
      </w:r>
      <w:r>
        <w:rPr>
          <w:rtl/>
        </w:rPr>
        <w:t xml:space="preserve">   </w:t>
      </w:r>
    </w:p>
    <w:p w:rsidR="00DA1059" w:rsidRDefault="00DA1059" w:rsidP="007D216B">
      <w:pPr>
        <w:ind w:firstLine="0"/>
        <w:rPr>
          <w:rtl/>
          <w:lang w:eastAsia="he-IL"/>
        </w:rPr>
      </w:pPr>
      <w:r>
        <w:rPr>
          <w:rFonts w:hint="cs"/>
          <w:rtl/>
          <w:lang w:eastAsia="he-IL"/>
        </w:rPr>
        <w:t>(קוראת בשמות חבר הכנסת)</w:t>
      </w:r>
    </w:p>
    <w:p w:rsidR="00DA1059" w:rsidRDefault="00DA1059" w:rsidP="00F95782">
      <w:pPr>
        <w:rPr>
          <w:rtl/>
          <w:lang w:eastAsia="he-IL"/>
        </w:rPr>
      </w:pPr>
    </w:p>
    <w:p w:rsidR="00DA1059" w:rsidRDefault="00DA1059" w:rsidP="009635F5">
      <w:pPr>
        <w:rPr>
          <w:rtl/>
        </w:rPr>
      </w:pPr>
      <w:bookmarkStart w:id="6954" w:name="_ETM_Q33_147837"/>
      <w:bookmarkStart w:id="6955" w:name="_ETM_Q33_147994"/>
      <w:bookmarkEnd w:id="6954"/>
      <w:bookmarkEnd w:id="6955"/>
      <w:r>
        <w:rPr>
          <w:rtl/>
        </w:rPr>
        <w:t>יולי יואל אדלשטיין</w:t>
      </w:r>
      <w:r>
        <w:rPr>
          <w:rtl/>
        </w:rPr>
        <w:tab/>
        <w:t xml:space="preserve">–   </w:t>
      </w:r>
      <w:r>
        <w:rPr>
          <w:rFonts w:hint="cs"/>
          <w:rtl/>
        </w:rPr>
        <w:t>בעד</w:t>
      </w:r>
    </w:p>
    <w:p w:rsidR="00DA1059" w:rsidRDefault="00DA1059" w:rsidP="009635F5">
      <w:pPr>
        <w:rPr>
          <w:rtl/>
        </w:rPr>
      </w:pPr>
    </w:p>
    <w:p w:rsidR="00DA1059" w:rsidRDefault="00DA1059" w:rsidP="00F95782">
      <w:pPr>
        <w:pStyle w:val="af6"/>
        <w:keepNext/>
        <w:rPr>
          <w:rtl/>
        </w:rPr>
      </w:pPr>
      <w:r w:rsidRPr="001927E5">
        <w:rPr>
          <w:rStyle w:val="TagStyle"/>
          <w:rtl/>
        </w:rPr>
        <w:t xml:space="preserve"> &lt;&lt; קריאה &gt;&gt; </w:t>
      </w:r>
      <w:r>
        <w:rPr>
          <w:rtl/>
        </w:rPr>
        <w:t>קריאות:</w:t>
      </w:r>
      <w:r w:rsidRPr="001927E5">
        <w:rPr>
          <w:rStyle w:val="TagStyle"/>
          <w:rtl/>
        </w:rPr>
        <w:t xml:space="preserve"> &lt;&lt; קריאה &gt;&gt;</w:t>
      </w:r>
      <w:r>
        <w:rPr>
          <w:rtl/>
        </w:rPr>
        <w:t xml:space="preserve">   </w:t>
      </w:r>
    </w:p>
    <w:p w:rsidR="00DA1059" w:rsidRDefault="00DA1059" w:rsidP="00CE6451">
      <w:pPr>
        <w:rPr>
          <w:rtl/>
          <w:lang w:eastAsia="he-IL"/>
        </w:rPr>
      </w:pPr>
    </w:p>
    <w:p w:rsidR="00DA1059" w:rsidRDefault="00267305" w:rsidP="00F95782">
      <w:pPr>
        <w:rPr>
          <w:rtl/>
          <w:lang w:eastAsia="he-IL"/>
        </w:rPr>
      </w:pPr>
      <w:bookmarkStart w:id="6956" w:name="_ETM_Q33_142490"/>
      <w:bookmarkEnd w:id="6956"/>
      <w:r>
        <w:rPr>
          <w:rFonts w:hint="cs"/>
          <w:rtl/>
          <w:lang w:eastAsia="he-IL"/>
        </w:rPr>
        <w:t>– – –</w:t>
      </w:r>
    </w:p>
    <w:p w:rsidR="00DA1059" w:rsidRDefault="00DA1059" w:rsidP="00F95782">
      <w:pPr>
        <w:rPr>
          <w:rtl/>
          <w:lang w:eastAsia="he-IL"/>
        </w:rPr>
      </w:pPr>
      <w:bookmarkStart w:id="6957" w:name="_ETM_Q33_144857"/>
      <w:bookmarkStart w:id="6958" w:name="_ETM_Q33_144931"/>
      <w:bookmarkEnd w:id="6957"/>
      <w:bookmarkEnd w:id="6958"/>
    </w:p>
    <w:p w:rsidR="00DA1059" w:rsidRDefault="00DA1059" w:rsidP="00F95782">
      <w:pPr>
        <w:pStyle w:val="af7"/>
        <w:keepNext/>
        <w:rPr>
          <w:rtl/>
        </w:rPr>
      </w:pPr>
      <w:bookmarkStart w:id="6959" w:name="_ETM_Q33_143884"/>
      <w:bookmarkEnd w:id="6959"/>
      <w:r w:rsidRPr="001927E5">
        <w:rPr>
          <w:rStyle w:val="TagStyle"/>
          <w:rtl/>
        </w:rPr>
        <w:t xml:space="preserve"> &lt;&lt; יור &gt;&gt; </w:t>
      </w:r>
      <w:r>
        <w:rPr>
          <w:rtl/>
        </w:rPr>
        <w:t>היו"ר איתן גינזבורג:</w:t>
      </w:r>
      <w:r w:rsidRPr="001927E5">
        <w:rPr>
          <w:rStyle w:val="TagStyle"/>
          <w:rtl/>
        </w:rPr>
        <w:t xml:space="preserve"> &lt;&lt; יור &gt;&gt;</w:t>
      </w:r>
      <w:r>
        <w:rPr>
          <w:rtl/>
        </w:rPr>
        <w:t xml:space="preserve">   </w:t>
      </w:r>
    </w:p>
    <w:p w:rsidR="00DA1059" w:rsidRDefault="00DA1059" w:rsidP="00CE6451">
      <w:pPr>
        <w:rPr>
          <w:rtl/>
          <w:lang w:eastAsia="he-IL"/>
        </w:rPr>
      </w:pPr>
    </w:p>
    <w:p w:rsidR="00DA1059" w:rsidRDefault="00DA1059" w:rsidP="00F95782">
      <w:pPr>
        <w:rPr>
          <w:rtl/>
          <w:lang w:eastAsia="he-IL"/>
        </w:rPr>
      </w:pPr>
      <w:bookmarkStart w:id="6960" w:name="_ETM_Q33_146190"/>
      <w:bookmarkEnd w:id="6960"/>
      <w:r>
        <w:rPr>
          <w:rFonts w:hint="cs"/>
          <w:rtl/>
          <w:lang w:eastAsia="he-IL"/>
        </w:rPr>
        <w:t>לא להפריע. חבר הכנסת אבו שחאדה, לא להפריע.</w:t>
      </w:r>
    </w:p>
    <w:p w:rsidR="00DA1059" w:rsidRDefault="00DA1059" w:rsidP="00F95782">
      <w:pPr>
        <w:rPr>
          <w:rtl/>
          <w:lang w:eastAsia="he-IL"/>
        </w:rPr>
      </w:pPr>
    </w:p>
    <w:p w:rsidR="00DA1059" w:rsidRDefault="00DA1059" w:rsidP="00F95782">
      <w:pPr>
        <w:pStyle w:val="af6"/>
        <w:keepNext/>
        <w:rPr>
          <w:rtl/>
        </w:rPr>
      </w:pPr>
      <w:r w:rsidRPr="001927E5">
        <w:rPr>
          <w:rStyle w:val="TagStyle"/>
          <w:rtl/>
        </w:rPr>
        <w:t xml:space="preserve"> &lt;&lt; קריאה &gt;&gt; </w:t>
      </w:r>
      <w:r>
        <w:rPr>
          <w:rtl/>
        </w:rPr>
        <w:t>סמי אבו שחאדה (הרשימה המשותפת):</w:t>
      </w:r>
      <w:r w:rsidRPr="001927E5">
        <w:rPr>
          <w:rStyle w:val="TagStyle"/>
          <w:rtl/>
        </w:rPr>
        <w:t xml:space="preserve"> &lt;&lt; קריאה &gt;&gt;</w:t>
      </w:r>
      <w:r>
        <w:rPr>
          <w:rtl/>
        </w:rPr>
        <w:t xml:space="preserve">   </w:t>
      </w:r>
    </w:p>
    <w:p w:rsidR="00DA1059" w:rsidRDefault="00DA1059" w:rsidP="00CE6451">
      <w:pPr>
        <w:rPr>
          <w:rtl/>
          <w:lang w:eastAsia="he-IL"/>
        </w:rPr>
      </w:pPr>
    </w:p>
    <w:p w:rsidR="00DA1059" w:rsidRDefault="00267305" w:rsidP="00F95782">
      <w:pPr>
        <w:rPr>
          <w:rtl/>
          <w:lang w:eastAsia="he-IL"/>
        </w:rPr>
      </w:pPr>
      <w:bookmarkStart w:id="6961" w:name="_ETM_Q33_146722"/>
      <w:bookmarkEnd w:id="6961"/>
      <w:r>
        <w:rPr>
          <w:rFonts w:hint="cs"/>
          <w:rtl/>
          <w:lang w:eastAsia="he-IL"/>
        </w:rPr>
        <w:t>– – –</w:t>
      </w:r>
    </w:p>
    <w:p w:rsidR="00DA1059" w:rsidRDefault="00DA1059" w:rsidP="00F95782">
      <w:pPr>
        <w:rPr>
          <w:rtl/>
          <w:lang w:eastAsia="he-IL"/>
        </w:rPr>
      </w:pPr>
      <w:bookmarkStart w:id="6962" w:name="_ETM_Q33_148535"/>
      <w:bookmarkStart w:id="6963" w:name="_ETM_Q33_148618"/>
      <w:bookmarkEnd w:id="6962"/>
      <w:bookmarkEnd w:id="6963"/>
    </w:p>
    <w:p w:rsidR="00DA1059" w:rsidRDefault="00DA1059" w:rsidP="00F95782">
      <w:pPr>
        <w:pStyle w:val="af7"/>
        <w:keepNext/>
        <w:rPr>
          <w:rtl/>
        </w:rPr>
      </w:pPr>
      <w:r w:rsidRPr="001927E5">
        <w:rPr>
          <w:rStyle w:val="TagStyle"/>
          <w:rtl/>
        </w:rPr>
        <w:t xml:space="preserve"> &lt;&lt; יור &gt;&gt; </w:t>
      </w:r>
      <w:r>
        <w:rPr>
          <w:rtl/>
        </w:rPr>
        <w:t>היו"ר איתן גינזבורג:</w:t>
      </w:r>
      <w:r w:rsidRPr="001927E5">
        <w:rPr>
          <w:rStyle w:val="TagStyle"/>
          <w:rtl/>
        </w:rPr>
        <w:t xml:space="preserve"> &lt;&lt; יור &gt;&gt;</w:t>
      </w:r>
      <w:r>
        <w:rPr>
          <w:rtl/>
        </w:rPr>
        <w:t xml:space="preserve">   </w:t>
      </w:r>
    </w:p>
    <w:p w:rsidR="00DA1059" w:rsidRDefault="00DA1059" w:rsidP="00CE6451">
      <w:pPr>
        <w:rPr>
          <w:rtl/>
          <w:lang w:eastAsia="he-IL"/>
        </w:rPr>
      </w:pPr>
    </w:p>
    <w:p w:rsidR="00DA1059" w:rsidRDefault="00DA1059" w:rsidP="00F95782">
      <w:pPr>
        <w:rPr>
          <w:rtl/>
          <w:lang w:eastAsia="he-IL"/>
        </w:rPr>
      </w:pPr>
      <w:bookmarkStart w:id="6964" w:name="_ETM_Q33_149984"/>
      <w:bookmarkEnd w:id="6964"/>
      <w:r>
        <w:rPr>
          <w:rFonts w:hint="cs"/>
          <w:rtl/>
          <w:lang w:eastAsia="he-IL"/>
        </w:rPr>
        <w:t>שמעתי, תודה.</w:t>
      </w:r>
    </w:p>
    <w:p w:rsidR="00DA1059" w:rsidRDefault="00DA1059" w:rsidP="00F95782">
      <w:pPr>
        <w:rPr>
          <w:rtl/>
          <w:lang w:eastAsia="he-IL"/>
        </w:rPr>
      </w:pPr>
      <w:bookmarkStart w:id="6965" w:name="_ETM_Q33_151561"/>
      <w:bookmarkStart w:id="6966" w:name="_ETM_Q33_151641"/>
      <w:bookmarkEnd w:id="6965"/>
      <w:bookmarkEnd w:id="6966"/>
    </w:p>
    <w:p w:rsidR="00DA1059" w:rsidRDefault="00DA1059" w:rsidP="00F95782">
      <w:pPr>
        <w:pStyle w:val="af6"/>
        <w:rPr>
          <w:rtl/>
        </w:rPr>
      </w:pPr>
      <w:bookmarkStart w:id="6967" w:name="_ETM_Q33_149885"/>
      <w:bookmarkStart w:id="6968" w:name="_ETM_Q33_149968"/>
      <w:bookmarkStart w:id="6969" w:name="ET_interruption_4926_22"/>
      <w:bookmarkEnd w:id="6967"/>
      <w:bookmarkEnd w:id="6968"/>
      <w:r w:rsidRPr="00606EEA">
        <w:rPr>
          <w:rStyle w:val="TagStyle"/>
          <w:rtl/>
        </w:rPr>
        <w:t xml:space="preserve"> &lt;&lt; קריאה &gt;&gt;</w:t>
      </w:r>
      <w:r w:rsidRPr="005B4583">
        <w:rPr>
          <w:rStyle w:val="TagStyle"/>
          <w:rtl/>
        </w:rPr>
        <w:t xml:space="preserve"> </w:t>
      </w:r>
      <w:r>
        <w:rPr>
          <w:rtl/>
        </w:rPr>
        <w:t>מזכירת הכנסת ירדנה מלר-הורוביץ:</w:t>
      </w:r>
      <w:r w:rsidRPr="005B4583">
        <w:rPr>
          <w:rStyle w:val="TagStyle"/>
          <w:rtl/>
        </w:rPr>
        <w:t xml:space="preserve"> </w:t>
      </w:r>
      <w:r w:rsidRPr="00606EEA">
        <w:rPr>
          <w:rStyle w:val="TagStyle"/>
          <w:rtl/>
        </w:rPr>
        <w:t>&lt;&lt; קריאה &gt;&gt;</w:t>
      </w:r>
      <w:bookmarkEnd w:id="6969"/>
      <w:r w:rsidRPr="00606EEA">
        <w:rPr>
          <w:rStyle w:val="TagStyle"/>
          <w:rtl/>
        </w:rPr>
        <w:t xml:space="preserve"> </w:t>
      </w:r>
      <w:r>
        <w:rPr>
          <w:rtl/>
        </w:rPr>
        <w:t xml:space="preserve">   </w:t>
      </w:r>
    </w:p>
    <w:p w:rsidR="00DA1059" w:rsidRDefault="00DA1059" w:rsidP="008E3E7A">
      <w:pPr>
        <w:ind w:firstLine="0"/>
        <w:rPr>
          <w:rtl/>
          <w:lang w:eastAsia="he-IL"/>
        </w:rPr>
      </w:pPr>
      <w:r>
        <w:rPr>
          <w:rFonts w:hint="cs"/>
          <w:rtl/>
          <w:lang w:eastAsia="he-IL"/>
        </w:rPr>
        <w:t>(קוראת בשמות חברי הכנסת)</w:t>
      </w:r>
    </w:p>
    <w:p w:rsidR="00DA1059" w:rsidRDefault="00DA1059" w:rsidP="009635F5">
      <w:pPr>
        <w:rPr>
          <w:rtl/>
        </w:rPr>
      </w:pPr>
      <w:bookmarkStart w:id="6970" w:name="_ETM_Q33_140769"/>
      <w:bookmarkStart w:id="6971" w:name="_ETM_Q33_140849"/>
      <w:bookmarkEnd w:id="6970"/>
      <w:bookmarkEnd w:id="6971"/>
    </w:p>
    <w:p w:rsidR="00DA1059" w:rsidRDefault="00DA1059" w:rsidP="009635F5">
      <w:pPr>
        <w:rPr>
          <w:rtl/>
        </w:rPr>
      </w:pPr>
      <w:r>
        <w:rPr>
          <w:rtl/>
        </w:rPr>
        <w:t>אמיר אוחנה</w:t>
      </w:r>
      <w:r>
        <w:rPr>
          <w:rtl/>
        </w:rPr>
        <w:tab/>
      </w:r>
      <w:r>
        <w:rPr>
          <w:rtl/>
        </w:rPr>
        <w:tab/>
        <w:t xml:space="preserve">–   </w:t>
      </w:r>
      <w:r>
        <w:rPr>
          <w:rFonts w:hint="cs"/>
          <w:rtl/>
        </w:rPr>
        <w:t>בעד</w:t>
      </w:r>
    </w:p>
    <w:p w:rsidR="00DA1059" w:rsidRDefault="00DA1059" w:rsidP="009635F5">
      <w:pPr>
        <w:rPr>
          <w:rtl/>
        </w:rPr>
      </w:pPr>
      <w:r>
        <w:rPr>
          <w:rtl/>
        </w:rPr>
        <w:t>ניר אורבך</w:t>
      </w:r>
      <w:r>
        <w:rPr>
          <w:rtl/>
        </w:rPr>
        <w:tab/>
      </w:r>
      <w:r>
        <w:rPr>
          <w:rtl/>
        </w:rPr>
        <w:tab/>
        <w:t xml:space="preserve">–   </w:t>
      </w:r>
      <w:r>
        <w:rPr>
          <w:rFonts w:hint="cs"/>
          <w:rtl/>
        </w:rPr>
        <w:t>נגד</w:t>
      </w:r>
    </w:p>
    <w:p w:rsidR="00DA1059" w:rsidRDefault="00DA1059" w:rsidP="009635F5">
      <w:pPr>
        <w:rPr>
          <w:rtl/>
        </w:rPr>
      </w:pPr>
      <w:r>
        <w:rPr>
          <w:rtl/>
        </w:rPr>
        <w:t>ינון אזולאי</w:t>
      </w:r>
      <w:r>
        <w:rPr>
          <w:rtl/>
        </w:rPr>
        <w:tab/>
      </w:r>
      <w:r>
        <w:rPr>
          <w:rtl/>
        </w:rPr>
        <w:tab/>
        <w:t xml:space="preserve">–   </w:t>
      </w:r>
      <w:r>
        <w:rPr>
          <w:rFonts w:hint="cs"/>
          <w:rtl/>
        </w:rPr>
        <w:t>בעד</w:t>
      </w:r>
    </w:p>
    <w:p w:rsidR="00DA1059" w:rsidRDefault="00DA1059" w:rsidP="009635F5">
      <w:pPr>
        <w:rPr>
          <w:rtl/>
        </w:rPr>
      </w:pPr>
      <w:r>
        <w:rPr>
          <w:rtl/>
        </w:rPr>
        <w:t>ישראל אייכלר</w:t>
      </w:r>
      <w:r>
        <w:rPr>
          <w:rtl/>
        </w:rPr>
        <w:tab/>
      </w:r>
      <w:r>
        <w:rPr>
          <w:rtl/>
        </w:rPr>
        <w:tab/>
        <w:t xml:space="preserve">–   </w:t>
      </w:r>
      <w:r>
        <w:rPr>
          <w:rFonts w:hint="cs"/>
          <w:rtl/>
        </w:rPr>
        <w:t>בעד</w:t>
      </w:r>
    </w:p>
    <w:p w:rsidR="00DA1059" w:rsidRDefault="00DA1059" w:rsidP="009635F5">
      <w:pPr>
        <w:rPr>
          <w:rtl/>
        </w:rPr>
      </w:pPr>
      <w:r>
        <w:rPr>
          <w:rtl/>
        </w:rPr>
        <w:t>דוד אמסלם</w:t>
      </w:r>
      <w:r>
        <w:rPr>
          <w:rtl/>
        </w:rPr>
        <w:tab/>
      </w:r>
      <w:r>
        <w:rPr>
          <w:rtl/>
        </w:rPr>
        <w:tab/>
        <w:t xml:space="preserve">–   </w:t>
      </w:r>
      <w:r>
        <w:rPr>
          <w:rFonts w:hint="cs"/>
          <w:rtl/>
        </w:rPr>
        <w:t>בעד</w:t>
      </w:r>
    </w:p>
    <w:p w:rsidR="00DA1059" w:rsidRDefault="00DA1059" w:rsidP="009635F5">
      <w:pPr>
        <w:rPr>
          <w:rtl/>
        </w:rPr>
      </w:pPr>
      <w:r>
        <w:rPr>
          <w:rtl/>
        </w:rPr>
        <w:t>אופיר אקוניס</w:t>
      </w:r>
      <w:r>
        <w:rPr>
          <w:rtl/>
        </w:rPr>
        <w:tab/>
      </w:r>
      <w:r>
        <w:rPr>
          <w:rtl/>
        </w:rPr>
        <w:tab/>
        <w:t xml:space="preserve">–   </w:t>
      </w:r>
      <w:r>
        <w:rPr>
          <w:rFonts w:hint="cs"/>
          <w:rtl/>
        </w:rPr>
        <w:t>בעד</w:t>
      </w:r>
    </w:p>
    <w:p w:rsidR="00DA1059" w:rsidRDefault="00DA1059" w:rsidP="009635F5">
      <w:pPr>
        <w:rPr>
          <w:rtl/>
        </w:rPr>
      </w:pPr>
      <w:r>
        <w:rPr>
          <w:rtl/>
        </w:rPr>
        <w:t>משה ארבל</w:t>
      </w:r>
      <w:r>
        <w:rPr>
          <w:rtl/>
        </w:rPr>
        <w:tab/>
      </w:r>
      <w:r>
        <w:rPr>
          <w:rtl/>
        </w:rPr>
        <w:tab/>
        <w:t xml:space="preserve">–   </w:t>
      </w:r>
      <w:r>
        <w:rPr>
          <w:rFonts w:hint="cs"/>
          <w:rtl/>
        </w:rPr>
        <w:t>בעד</w:t>
      </w:r>
    </w:p>
    <w:p w:rsidR="00DA1059" w:rsidRDefault="00DA1059" w:rsidP="009635F5">
      <w:pPr>
        <w:rPr>
          <w:rtl/>
        </w:rPr>
      </w:pPr>
      <w:r>
        <w:rPr>
          <w:rtl/>
        </w:rPr>
        <w:t>יעקב אשר</w:t>
      </w:r>
      <w:r>
        <w:rPr>
          <w:rtl/>
        </w:rPr>
        <w:tab/>
      </w:r>
      <w:r>
        <w:rPr>
          <w:rtl/>
        </w:rPr>
        <w:tab/>
        <w:t xml:space="preserve">–   </w:t>
      </w:r>
      <w:r>
        <w:rPr>
          <w:rFonts w:hint="cs"/>
          <w:rtl/>
        </w:rPr>
        <w:t>בעד</w:t>
      </w:r>
    </w:p>
    <w:p w:rsidR="00DA1059" w:rsidRDefault="00DA1059" w:rsidP="009635F5">
      <w:pPr>
        <w:rPr>
          <w:rtl/>
        </w:rPr>
      </w:pPr>
      <w:r>
        <w:rPr>
          <w:rtl/>
        </w:rPr>
        <w:t>זאב בנימין בגין</w:t>
      </w:r>
      <w:r>
        <w:rPr>
          <w:rtl/>
        </w:rPr>
        <w:tab/>
      </w:r>
      <w:r>
        <w:rPr>
          <w:rtl/>
        </w:rPr>
        <w:tab/>
        <w:t xml:space="preserve">–   </w:t>
      </w:r>
      <w:r>
        <w:rPr>
          <w:rFonts w:hint="cs"/>
          <w:rtl/>
        </w:rPr>
        <w:t>אינו נוכח</w:t>
      </w:r>
    </w:p>
    <w:p w:rsidR="00DA1059" w:rsidRDefault="00DA1059" w:rsidP="009635F5">
      <w:pPr>
        <w:rPr>
          <w:rtl/>
        </w:rPr>
      </w:pPr>
      <w:bookmarkStart w:id="6972" w:name="_ETM_Q33_204227"/>
      <w:bookmarkStart w:id="6973" w:name="_ETM_Q33_204327"/>
      <w:bookmarkEnd w:id="6972"/>
      <w:bookmarkEnd w:id="6973"/>
      <w:r>
        <w:rPr>
          <w:rtl/>
        </w:rPr>
        <w:t>אוריאל בוסו</w:t>
      </w:r>
      <w:r>
        <w:rPr>
          <w:rtl/>
        </w:rPr>
        <w:tab/>
      </w:r>
      <w:r>
        <w:rPr>
          <w:rtl/>
        </w:rPr>
        <w:tab/>
        <w:t xml:space="preserve">–   </w:t>
      </w:r>
      <w:r>
        <w:rPr>
          <w:rFonts w:hint="cs"/>
          <w:rtl/>
        </w:rPr>
        <w:t>בעד</w:t>
      </w:r>
    </w:p>
    <w:p w:rsidR="00DA1059" w:rsidRDefault="00DA1059" w:rsidP="009635F5">
      <w:pPr>
        <w:rPr>
          <w:rtl/>
        </w:rPr>
      </w:pPr>
      <w:bookmarkStart w:id="6974" w:name="_ETM_Q33_209429"/>
      <w:bookmarkStart w:id="6975" w:name="_ETM_Q33_209518"/>
      <w:bookmarkEnd w:id="6974"/>
      <w:bookmarkEnd w:id="6975"/>
    </w:p>
    <w:p w:rsidR="00DA1059" w:rsidRDefault="00DA1059" w:rsidP="00F95782">
      <w:pPr>
        <w:pStyle w:val="af6"/>
        <w:keepNext/>
        <w:rPr>
          <w:rtl/>
        </w:rPr>
      </w:pPr>
      <w:bookmarkStart w:id="6976" w:name="ET_interruption_5156_15"/>
      <w:r w:rsidRPr="003621F6">
        <w:rPr>
          <w:rStyle w:val="TagStyle"/>
          <w:rtl/>
        </w:rPr>
        <w:t xml:space="preserve"> &lt;&lt; קריאה &gt;&gt; </w:t>
      </w:r>
      <w:r>
        <w:rPr>
          <w:rtl/>
        </w:rPr>
        <w:t>דוד אמסלם (הליכוד):</w:t>
      </w:r>
      <w:r w:rsidRPr="003621F6">
        <w:rPr>
          <w:rStyle w:val="TagStyle"/>
          <w:rtl/>
        </w:rPr>
        <w:t xml:space="preserve"> &lt;&lt; קריאה &gt;&gt;</w:t>
      </w:r>
      <w:r>
        <w:rPr>
          <w:rtl/>
        </w:rPr>
        <w:t xml:space="preserve">   </w:t>
      </w:r>
      <w:bookmarkEnd w:id="6976"/>
    </w:p>
    <w:p w:rsidR="00DA1059" w:rsidRDefault="00DA1059" w:rsidP="00CE6451">
      <w:pPr>
        <w:rPr>
          <w:rtl/>
          <w:lang w:eastAsia="he-IL"/>
        </w:rPr>
      </w:pPr>
    </w:p>
    <w:p w:rsidR="00DA1059" w:rsidRDefault="00267305" w:rsidP="00F95782">
      <w:pPr>
        <w:rPr>
          <w:rtl/>
          <w:lang w:eastAsia="he-IL"/>
        </w:rPr>
      </w:pPr>
      <w:bookmarkStart w:id="6977" w:name="_ETM_Q33_210799"/>
      <w:bookmarkEnd w:id="6977"/>
      <w:r>
        <w:rPr>
          <w:rFonts w:hint="cs"/>
          <w:rtl/>
          <w:lang w:eastAsia="he-IL"/>
        </w:rPr>
        <w:t>– – –</w:t>
      </w:r>
    </w:p>
    <w:p w:rsidR="00DA1059" w:rsidRDefault="00DA1059" w:rsidP="00F95782">
      <w:pPr>
        <w:rPr>
          <w:rtl/>
          <w:lang w:eastAsia="he-IL"/>
        </w:rPr>
      </w:pPr>
      <w:bookmarkStart w:id="6978" w:name="_ETM_Q33_212734"/>
      <w:bookmarkStart w:id="6979" w:name="_ETM_Q33_212824"/>
      <w:bookmarkEnd w:id="6978"/>
      <w:bookmarkEnd w:id="6979"/>
    </w:p>
    <w:p w:rsidR="00DA1059" w:rsidRDefault="00DA1059" w:rsidP="00F95782">
      <w:pPr>
        <w:pStyle w:val="af7"/>
        <w:keepNext/>
        <w:rPr>
          <w:rtl/>
        </w:rPr>
      </w:pPr>
      <w:r w:rsidRPr="003621F6">
        <w:rPr>
          <w:rStyle w:val="TagStyle"/>
          <w:rtl/>
        </w:rPr>
        <w:t xml:space="preserve"> &lt;&lt; יור &gt;&gt; </w:t>
      </w:r>
      <w:r>
        <w:rPr>
          <w:rtl/>
        </w:rPr>
        <w:t>היו"ר איתן גינזבורג:</w:t>
      </w:r>
      <w:r w:rsidRPr="003621F6">
        <w:rPr>
          <w:rStyle w:val="TagStyle"/>
          <w:rtl/>
        </w:rPr>
        <w:t xml:space="preserve"> &lt;&lt; יור &gt;&gt;</w:t>
      </w:r>
      <w:r>
        <w:rPr>
          <w:rtl/>
        </w:rPr>
        <w:t xml:space="preserve">   </w:t>
      </w:r>
    </w:p>
    <w:p w:rsidR="00DA1059" w:rsidRDefault="00DA1059" w:rsidP="00CE6451">
      <w:pPr>
        <w:rPr>
          <w:rtl/>
          <w:lang w:eastAsia="he-IL"/>
        </w:rPr>
      </w:pPr>
    </w:p>
    <w:p w:rsidR="00DA1059" w:rsidRDefault="00DA1059" w:rsidP="00F95782">
      <w:pPr>
        <w:rPr>
          <w:rtl/>
          <w:lang w:eastAsia="he-IL"/>
        </w:rPr>
      </w:pPr>
      <w:bookmarkStart w:id="6980" w:name="_ETM_Q33_213531"/>
      <w:bookmarkEnd w:id="6980"/>
      <w:r>
        <w:rPr>
          <w:rFonts w:hint="cs"/>
          <w:rtl/>
          <w:lang w:eastAsia="he-IL"/>
        </w:rPr>
        <w:t>חבר הכנסת אמסלם, זה מפריע למזכירת הכנסת, ואתה בקריאה השנייה.</w:t>
      </w:r>
    </w:p>
    <w:p w:rsidR="00DA1059" w:rsidRDefault="00DA1059" w:rsidP="00F95782">
      <w:pPr>
        <w:rPr>
          <w:rtl/>
          <w:lang w:eastAsia="he-IL"/>
        </w:rPr>
      </w:pPr>
      <w:bookmarkStart w:id="6981" w:name="_ETM_Q33_216082"/>
      <w:bookmarkStart w:id="6982" w:name="_ETM_Q33_216178"/>
      <w:bookmarkEnd w:id="6981"/>
      <w:bookmarkEnd w:id="6982"/>
    </w:p>
    <w:p w:rsidR="00DA1059" w:rsidRDefault="00DA1059" w:rsidP="00F95782">
      <w:pPr>
        <w:pStyle w:val="af6"/>
        <w:keepNext/>
        <w:rPr>
          <w:rtl/>
        </w:rPr>
      </w:pPr>
      <w:bookmarkStart w:id="6983" w:name="_ETM_Q33_216418"/>
      <w:bookmarkStart w:id="6984" w:name="_ETM_Q33_216500"/>
      <w:bookmarkStart w:id="6985" w:name="_ETM_Q33_216177"/>
      <w:bookmarkStart w:id="6986" w:name="_ETM_Q33_216263"/>
      <w:bookmarkStart w:id="6987" w:name="ET_interruption_6156_17"/>
      <w:bookmarkEnd w:id="6983"/>
      <w:bookmarkEnd w:id="6984"/>
      <w:bookmarkEnd w:id="6985"/>
      <w:bookmarkEnd w:id="6986"/>
      <w:r w:rsidRPr="003621F6">
        <w:rPr>
          <w:rStyle w:val="TagStyle"/>
          <w:rtl/>
        </w:rPr>
        <w:t xml:space="preserve"> &lt;&lt; קריאה &gt;&gt; </w:t>
      </w:r>
      <w:r>
        <w:rPr>
          <w:rtl/>
        </w:rPr>
        <w:t>גלעד קריב (העבודה):</w:t>
      </w:r>
      <w:r w:rsidRPr="003621F6">
        <w:rPr>
          <w:rStyle w:val="TagStyle"/>
          <w:rtl/>
        </w:rPr>
        <w:t xml:space="preserve"> &lt;&lt; קריאה &gt;&gt;</w:t>
      </w:r>
      <w:r>
        <w:rPr>
          <w:rtl/>
        </w:rPr>
        <w:t xml:space="preserve">   </w:t>
      </w:r>
      <w:bookmarkEnd w:id="6987"/>
    </w:p>
    <w:p w:rsidR="00DA1059" w:rsidRDefault="00DA1059" w:rsidP="00CE6451">
      <w:pPr>
        <w:rPr>
          <w:rtl/>
          <w:lang w:eastAsia="he-IL"/>
        </w:rPr>
      </w:pPr>
    </w:p>
    <w:p w:rsidR="00DA1059" w:rsidRDefault="00267305" w:rsidP="00F95782">
      <w:pPr>
        <w:rPr>
          <w:rtl/>
          <w:lang w:eastAsia="he-IL"/>
        </w:rPr>
      </w:pPr>
      <w:bookmarkStart w:id="6988" w:name="_ETM_Q33_219846"/>
      <w:bookmarkStart w:id="6989" w:name="_ETM_Q33_220106"/>
      <w:bookmarkStart w:id="6990" w:name="_ETM_Q33_220155"/>
      <w:bookmarkEnd w:id="6988"/>
      <w:bookmarkEnd w:id="6989"/>
      <w:bookmarkEnd w:id="6990"/>
      <w:r>
        <w:rPr>
          <w:rFonts w:hint="cs"/>
          <w:rtl/>
          <w:lang w:eastAsia="he-IL"/>
        </w:rPr>
        <w:t>– – –</w:t>
      </w:r>
    </w:p>
    <w:p w:rsidR="00DA1059" w:rsidRDefault="00DA1059" w:rsidP="00F95782">
      <w:pPr>
        <w:rPr>
          <w:rtl/>
          <w:lang w:eastAsia="he-IL"/>
        </w:rPr>
      </w:pPr>
      <w:bookmarkStart w:id="6991" w:name="_ETM_Q33_219496"/>
      <w:bookmarkStart w:id="6992" w:name="_ETM_Q33_219581"/>
      <w:bookmarkEnd w:id="6991"/>
      <w:bookmarkEnd w:id="6992"/>
    </w:p>
    <w:p w:rsidR="00DA1059" w:rsidRDefault="00DA1059" w:rsidP="00F95782">
      <w:pPr>
        <w:pStyle w:val="af7"/>
        <w:keepNext/>
        <w:rPr>
          <w:rtl/>
        </w:rPr>
      </w:pPr>
      <w:r w:rsidRPr="003621F6">
        <w:rPr>
          <w:rStyle w:val="TagStyle"/>
          <w:rtl/>
        </w:rPr>
        <w:t xml:space="preserve"> &lt;&lt; יור &gt;&gt; </w:t>
      </w:r>
      <w:r>
        <w:rPr>
          <w:rtl/>
        </w:rPr>
        <w:t>היו"ר איתן גינזבורג:</w:t>
      </w:r>
      <w:r w:rsidRPr="003621F6">
        <w:rPr>
          <w:rStyle w:val="TagStyle"/>
          <w:rtl/>
        </w:rPr>
        <w:t xml:space="preserve"> &lt;&lt; יור &gt;&gt;</w:t>
      </w:r>
      <w:r>
        <w:rPr>
          <w:rtl/>
        </w:rPr>
        <w:t xml:space="preserve">   </w:t>
      </w:r>
    </w:p>
    <w:p w:rsidR="00DA1059" w:rsidRDefault="00DA1059" w:rsidP="00CE6451">
      <w:pPr>
        <w:rPr>
          <w:rtl/>
          <w:lang w:eastAsia="he-IL"/>
        </w:rPr>
      </w:pPr>
    </w:p>
    <w:p w:rsidR="00DA1059" w:rsidRPr="003621F6" w:rsidRDefault="00DA1059" w:rsidP="00F95782">
      <w:pPr>
        <w:rPr>
          <w:rtl/>
          <w:lang w:eastAsia="he-IL"/>
        </w:rPr>
      </w:pPr>
      <w:bookmarkStart w:id="6993" w:name="_ETM_Q33_220742"/>
      <w:bookmarkEnd w:id="6993"/>
      <w:r>
        <w:rPr>
          <w:rFonts w:hint="cs"/>
          <w:rtl/>
          <w:lang w:eastAsia="he-IL"/>
        </w:rPr>
        <w:t xml:space="preserve">חבר </w:t>
      </w:r>
      <w:bookmarkStart w:id="6994" w:name="_ETM_Q33_220310"/>
      <w:bookmarkEnd w:id="6994"/>
      <w:r>
        <w:rPr>
          <w:rFonts w:hint="cs"/>
          <w:rtl/>
          <w:lang w:eastAsia="he-IL"/>
        </w:rPr>
        <w:t>הכנסת קריב, לא להפריע.</w:t>
      </w:r>
    </w:p>
    <w:p w:rsidR="00DA1059" w:rsidRDefault="00DA1059" w:rsidP="00F95782">
      <w:pPr>
        <w:rPr>
          <w:rtl/>
          <w:lang w:eastAsia="he-IL"/>
        </w:rPr>
      </w:pPr>
    </w:p>
    <w:p w:rsidR="00DA1059" w:rsidRDefault="00DA1059" w:rsidP="00F95782">
      <w:pPr>
        <w:pStyle w:val="af6"/>
        <w:rPr>
          <w:rtl/>
        </w:rPr>
      </w:pPr>
      <w:bookmarkStart w:id="6995" w:name="_ETM_Q33_224427"/>
      <w:bookmarkStart w:id="6996" w:name="_ETM_Q33_224489"/>
      <w:bookmarkStart w:id="6997" w:name="ET_interruption_4926_25"/>
      <w:bookmarkEnd w:id="6995"/>
      <w:bookmarkEnd w:id="6996"/>
      <w:r w:rsidRPr="00606EEA">
        <w:rPr>
          <w:rStyle w:val="TagStyle"/>
          <w:rtl/>
        </w:rPr>
        <w:t xml:space="preserve"> &lt;&lt; קריאה &gt;&gt;</w:t>
      </w:r>
      <w:r w:rsidRPr="005B4583">
        <w:rPr>
          <w:rStyle w:val="TagStyle"/>
          <w:rtl/>
        </w:rPr>
        <w:t xml:space="preserve"> </w:t>
      </w:r>
      <w:r>
        <w:rPr>
          <w:rtl/>
        </w:rPr>
        <w:t>מזכירת הכנסת ירדנה מלר-הורוביץ:</w:t>
      </w:r>
      <w:r w:rsidRPr="005B4583">
        <w:rPr>
          <w:rStyle w:val="TagStyle"/>
          <w:rtl/>
        </w:rPr>
        <w:t xml:space="preserve"> </w:t>
      </w:r>
      <w:r w:rsidRPr="00606EEA">
        <w:rPr>
          <w:rStyle w:val="TagStyle"/>
          <w:rtl/>
        </w:rPr>
        <w:t>&lt;&lt; קריאה &gt;&gt;</w:t>
      </w:r>
      <w:bookmarkEnd w:id="6997"/>
      <w:r w:rsidRPr="00606EEA">
        <w:rPr>
          <w:rStyle w:val="TagStyle"/>
          <w:rtl/>
        </w:rPr>
        <w:t xml:space="preserve"> </w:t>
      </w:r>
      <w:r>
        <w:rPr>
          <w:rtl/>
        </w:rPr>
        <w:t xml:space="preserve">   </w:t>
      </w:r>
    </w:p>
    <w:p w:rsidR="00DA1059" w:rsidRDefault="00DA1059" w:rsidP="00F95782">
      <w:pPr>
        <w:ind w:firstLine="0"/>
        <w:rPr>
          <w:rtl/>
          <w:lang w:eastAsia="he-IL"/>
        </w:rPr>
      </w:pPr>
      <w:r>
        <w:rPr>
          <w:rFonts w:hint="cs"/>
          <w:rtl/>
          <w:lang w:eastAsia="he-IL"/>
        </w:rPr>
        <w:t>(קוראת בשמות חברי הכנסת)</w:t>
      </w:r>
    </w:p>
    <w:p w:rsidR="00DA1059" w:rsidRPr="003621F6" w:rsidRDefault="00DA1059" w:rsidP="00F95782">
      <w:pPr>
        <w:rPr>
          <w:rtl/>
          <w:lang w:eastAsia="he-IL"/>
        </w:rPr>
      </w:pPr>
    </w:p>
    <w:p w:rsidR="00DA1059" w:rsidRDefault="00DA1059" w:rsidP="009635F5">
      <w:pPr>
        <w:rPr>
          <w:rtl/>
        </w:rPr>
      </w:pPr>
      <w:r>
        <w:rPr>
          <w:rtl/>
        </w:rPr>
        <w:t>ענבר בזק</w:t>
      </w:r>
      <w:r>
        <w:rPr>
          <w:rtl/>
        </w:rPr>
        <w:tab/>
      </w:r>
      <w:r>
        <w:rPr>
          <w:rtl/>
        </w:rPr>
        <w:tab/>
        <w:t xml:space="preserve">–   </w:t>
      </w:r>
      <w:r>
        <w:rPr>
          <w:rFonts w:hint="cs"/>
          <w:rtl/>
        </w:rPr>
        <w:t>נגד</w:t>
      </w:r>
    </w:p>
    <w:p w:rsidR="00DA1059" w:rsidRDefault="00DA1059" w:rsidP="009635F5">
      <w:pPr>
        <w:rPr>
          <w:rtl/>
        </w:rPr>
      </w:pPr>
      <w:r>
        <w:rPr>
          <w:rtl/>
        </w:rPr>
        <w:t>חיים ביטון</w:t>
      </w:r>
      <w:r>
        <w:rPr>
          <w:rtl/>
        </w:rPr>
        <w:tab/>
      </w:r>
      <w:r>
        <w:rPr>
          <w:rtl/>
        </w:rPr>
        <w:tab/>
        <w:t xml:space="preserve">–   </w:t>
      </w:r>
      <w:r>
        <w:rPr>
          <w:rFonts w:hint="cs"/>
          <w:rtl/>
        </w:rPr>
        <w:t>בעד</w:t>
      </w:r>
    </w:p>
    <w:p w:rsidR="00DA1059" w:rsidRDefault="00DA1059" w:rsidP="009635F5">
      <w:pPr>
        <w:rPr>
          <w:rtl/>
        </w:rPr>
      </w:pPr>
      <w:r>
        <w:rPr>
          <w:rtl/>
        </w:rPr>
        <w:t>מיכאל מרדכי ביטון</w:t>
      </w:r>
      <w:r>
        <w:rPr>
          <w:rtl/>
        </w:rPr>
        <w:tab/>
        <w:t xml:space="preserve">–   </w:t>
      </w:r>
      <w:r>
        <w:rPr>
          <w:rFonts w:hint="cs"/>
          <w:rtl/>
        </w:rPr>
        <w:t>נגד</w:t>
      </w:r>
    </w:p>
    <w:p w:rsidR="00DA1059" w:rsidRDefault="00DA1059" w:rsidP="009635F5">
      <w:pPr>
        <w:rPr>
          <w:rtl/>
        </w:rPr>
      </w:pPr>
      <w:r>
        <w:rPr>
          <w:rtl/>
        </w:rPr>
        <w:t>דוד ביטן</w:t>
      </w:r>
      <w:r>
        <w:rPr>
          <w:rtl/>
        </w:rPr>
        <w:tab/>
      </w:r>
      <w:r>
        <w:rPr>
          <w:rtl/>
        </w:rPr>
        <w:tab/>
      </w:r>
      <w:r>
        <w:rPr>
          <w:rtl/>
        </w:rPr>
        <w:tab/>
        <w:t xml:space="preserve">–   </w:t>
      </w:r>
      <w:r>
        <w:rPr>
          <w:rFonts w:hint="cs"/>
          <w:rtl/>
        </w:rPr>
        <w:t>בעד</w:t>
      </w:r>
    </w:p>
    <w:p w:rsidR="00DA1059" w:rsidRDefault="00DA1059" w:rsidP="009635F5">
      <w:pPr>
        <w:rPr>
          <w:rtl/>
        </w:rPr>
      </w:pPr>
      <w:r>
        <w:rPr>
          <w:rtl/>
        </w:rPr>
        <w:t>ולדימיר בליאק</w:t>
      </w:r>
      <w:r>
        <w:rPr>
          <w:rtl/>
        </w:rPr>
        <w:tab/>
      </w:r>
      <w:r>
        <w:rPr>
          <w:rtl/>
        </w:rPr>
        <w:tab/>
        <w:t xml:space="preserve">–   </w:t>
      </w:r>
      <w:r>
        <w:rPr>
          <w:rFonts w:hint="cs"/>
          <w:rtl/>
        </w:rPr>
        <w:t>נגד</w:t>
      </w:r>
    </w:p>
    <w:p w:rsidR="00DA1059" w:rsidRDefault="00DA1059" w:rsidP="009635F5">
      <w:pPr>
        <w:rPr>
          <w:rtl/>
        </w:rPr>
      </w:pPr>
      <w:r>
        <w:rPr>
          <w:rtl/>
        </w:rPr>
        <w:t>מירב בן ארי</w:t>
      </w:r>
      <w:r>
        <w:rPr>
          <w:rtl/>
        </w:rPr>
        <w:tab/>
      </w:r>
      <w:r>
        <w:rPr>
          <w:rtl/>
        </w:rPr>
        <w:tab/>
        <w:t xml:space="preserve">–   </w:t>
      </w:r>
      <w:r>
        <w:rPr>
          <w:rFonts w:hint="cs"/>
          <w:rtl/>
        </w:rPr>
        <w:t>נגד</w:t>
      </w:r>
    </w:p>
    <w:p w:rsidR="00DA1059" w:rsidRDefault="00DA1059" w:rsidP="00F95782">
      <w:pPr>
        <w:rPr>
          <w:rtl/>
        </w:rPr>
      </w:pPr>
      <w:r>
        <w:rPr>
          <w:rtl/>
        </w:rPr>
        <w:t>רם בן ברק</w:t>
      </w:r>
      <w:r>
        <w:rPr>
          <w:rtl/>
        </w:rPr>
        <w:tab/>
      </w:r>
      <w:r>
        <w:rPr>
          <w:rtl/>
        </w:rPr>
        <w:tab/>
        <w:t xml:space="preserve">–   </w:t>
      </w:r>
      <w:r>
        <w:rPr>
          <w:rFonts w:hint="cs"/>
          <w:rtl/>
        </w:rPr>
        <w:t>אינו נוכח</w:t>
      </w:r>
    </w:p>
    <w:p w:rsidR="00DA1059" w:rsidRDefault="00DA1059" w:rsidP="009635F5">
      <w:pPr>
        <w:rPr>
          <w:rtl/>
        </w:rPr>
      </w:pPr>
      <w:r>
        <w:rPr>
          <w:rtl/>
        </w:rPr>
        <w:t>איתמר בן גביר</w:t>
      </w:r>
      <w:r>
        <w:rPr>
          <w:rtl/>
        </w:rPr>
        <w:tab/>
      </w:r>
      <w:r>
        <w:rPr>
          <w:rtl/>
        </w:rPr>
        <w:tab/>
        <w:t xml:space="preserve">–   </w:t>
      </w:r>
      <w:r>
        <w:rPr>
          <w:rFonts w:hint="cs"/>
          <w:rtl/>
        </w:rPr>
        <w:t>בעד</w:t>
      </w:r>
    </w:p>
    <w:p w:rsidR="00DA1059" w:rsidRDefault="00DA1059" w:rsidP="009635F5">
      <w:pPr>
        <w:rPr>
          <w:rtl/>
        </w:rPr>
      </w:pPr>
      <w:r>
        <w:rPr>
          <w:rtl/>
        </w:rPr>
        <w:t>יואב בן צור</w:t>
      </w:r>
      <w:r>
        <w:rPr>
          <w:rtl/>
        </w:rPr>
        <w:tab/>
      </w:r>
      <w:r>
        <w:rPr>
          <w:rtl/>
        </w:rPr>
        <w:tab/>
        <w:t xml:space="preserve">–   </w:t>
      </w:r>
      <w:r>
        <w:rPr>
          <w:rFonts w:hint="cs"/>
          <w:rtl/>
        </w:rPr>
        <w:t>בעד</w:t>
      </w:r>
    </w:p>
    <w:p w:rsidR="00DA1059" w:rsidRDefault="00DA1059" w:rsidP="009635F5">
      <w:pPr>
        <w:rPr>
          <w:rtl/>
        </w:rPr>
      </w:pPr>
      <w:r>
        <w:rPr>
          <w:rtl/>
        </w:rPr>
        <w:t>נפתלי בנט</w:t>
      </w:r>
      <w:r>
        <w:rPr>
          <w:rtl/>
        </w:rPr>
        <w:tab/>
      </w:r>
      <w:r>
        <w:rPr>
          <w:rtl/>
        </w:rPr>
        <w:tab/>
        <w:t xml:space="preserve">–   </w:t>
      </w:r>
      <w:r>
        <w:rPr>
          <w:rFonts w:hint="cs"/>
          <w:rtl/>
        </w:rPr>
        <w:t>אינו נוכח</w:t>
      </w:r>
    </w:p>
    <w:p w:rsidR="00DA1059" w:rsidRDefault="00DA1059" w:rsidP="009635F5">
      <w:pPr>
        <w:rPr>
          <w:rtl/>
        </w:rPr>
      </w:pPr>
      <w:r>
        <w:rPr>
          <w:rtl/>
        </w:rPr>
        <w:t>אלינה ברדץ' יאלוב</w:t>
      </w:r>
      <w:r>
        <w:rPr>
          <w:rtl/>
        </w:rPr>
        <w:tab/>
        <w:t xml:space="preserve">–   </w:t>
      </w:r>
      <w:r>
        <w:rPr>
          <w:rFonts w:hint="cs"/>
          <w:rtl/>
        </w:rPr>
        <w:t>נגד</w:t>
      </w:r>
    </w:p>
    <w:p w:rsidR="00DA1059" w:rsidRDefault="00DA1059" w:rsidP="009635F5">
      <w:pPr>
        <w:rPr>
          <w:rtl/>
        </w:rPr>
      </w:pPr>
      <w:r>
        <w:rPr>
          <w:rtl/>
        </w:rPr>
        <w:t>קרן ברק</w:t>
      </w:r>
      <w:r>
        <w:rPr>
          <w:rtl/>
        </w:rPr>
        <w:tab/>
      </w:r>
      <w:r>
        <w:rPr>
          <w:rtl/>
        </w:rPr>
        <w:tab/>
      </w:r>
      <w:r>
        <w:rPr>
          <w:rtl/>
        </w:rPr>
        <w:tab/>
        <w:t xml:space="preserve">–   </w:t>
      </w:r>
      <w:r>
        <w:rPr>
          <w:rFonts w:hint="cs"/>
          <w:rtl/>
        </w:rPr>
        <w:t>בעד</w:t>
      </w:r>
    </w:p>
    <w:p w:rsidR="00DA1059" w:rsidRDefault="00DA1059" w:rsidP="009635F5">
      <w:pPr>
        <w:rPr>
          <w:rtl/>
        </w:rPr>
      </w:pPr>
      <w:r>
        <w:rPr>
          <w:rtl/>
        </w:rPr>
        <w:t>ניר ברקת</w:t>
      </w:r>
      <w:r>
        <w:rPr>
          <w:rtl/>
        </w:rPr>
        <w:tab/>
      </w:r>
      <w:r>
        <w:rPr>
          <w:rtl/>
        </w:rPr>
        <w:tab/>
        <w:t xml:space="preserve">–   </w:t>
      </w:r>
      <w:r>
        <w:rPr>
          <w:rFonts w:hint="cs"/>
          <w:rtl/>
        </w:rPr>
        <w:t>אינו נוכח</w:t>
      </w:r>
    </w:p>
    <w:p w:rsidR="00DA1059" w:rsidRDefault="00DA1059" w:rsidP="00F95782">
      <w:pPr>
        <w:rPr>
          <w:rtl/>
        </w:rPr>
      </w:pPr>
      <w:r>
        <w:rPr>
          <w:rtl/>
        </w:rPr>
        <w:t>יאיר גולן</w:t>
      </w:r>
      <w:r>
        <w:rPr>
          <w:rtl/>
        </w:rPr>
        <w:tab/>
      </w:r>
      <w:r>
        <w:rPr>
          <w:rtl/>
        </w:rPr>
        <w:tab/>
      </w:r>
      <w:r>
        <w:rPr>
          <w:rtl/>
        </w:rPr>
        <w:tab/>
        <w:t xml:space="preserve">–   </w:t>
      </w:r>
      <w:r>
        <w:rPr>
          <w:rFonts w:hint="cs"/>
          <w:rtl/>
        </w:rPr>
        <w:t>נגד</w:t>
      </w:r>
    </w:p>
    <w:p w:rsidR="00DA1059" w:rsidRDefault="00DA1059" w:rsidP="00F95782">
      <w:pPr>
        <w:rPr>
          <w:rtl/>
        </w:rPr>
      </w:pPr>
      <w:r>
        <w:rPr>
          <w:rtl/>
        </w:rPr>
        <w:t>מאי גולן</w:t>
      </w:r>
      <w:r>
        <w:rPr>
          <w:rtl/>
        </w:rPr>
        <w:tab/>
      </w:r>
      <w:r>
        <w:rPr>
          <w:rtl/>
        </w:rPr>
        <w:tab/>
      </w:r>
      <w:r>
        <w:rPr>
          <w:rtl/>
        </w:rPr>
        <w:tab/>
        <w:t xml:space="preserve">–   </w:t>
      </w:r>
      <w:r w:rsidR="007D216B">
        <w:rPr>
          <w:rFonts w:hint="cs"/>
          <w:rtl/>
        </w:rPr>
        <w:t>בעד</w:t>
      </w:r>
    </w:p>
    <w:p w:rsidR="00DA1059" w:rsidRDefault="00DA1059" w:rsidP="00F95782">
      <w:pPr>
        <w:rPr>
          <w:rtl/>
        </w:rPr>
      </w:pPr>
      <w:bookmarkStart w:id="6998" w:name="_ETM_Q33_291385"/>
      <w:bookmarkStart w:id="6999" w:name="_ETM_Q33_291517"/>
      <w:bookmarkEnd w:id="6998"/>
      <w:bookmarkEnd w:id="6999"/>
    </w:p>
    <w:p w:rsidR="00DA1059" w:rsidRDefault="00DA1059" w:rsidP="00F95782">
      <w:pPr>
        <w:pStyle w:val="af6"/>
        <w:keepNext/>
        <w:rPr>
          <w:rtl/>
        </w:rPr>
      </w:pPr>
      <w:bookmarkStart w:id="7000" w:name="ET_interruption_5770_19"/>
      <w:r w:rsidRPr="00CD1EA6">
        <w:rPr>
          <w:rStyle w:val="TagStyle"/>
          <w:rtl/>
        </w:rPr>
        <w:t xml:space="preserve"> &lt;&lt; קריאה &gt;&gt; </w:t>
      </w:r>
      <w:r>
        <w:rPr>
          <w:rtl/>
        </w:rPr>
        <w:t>מאי גולן (הליכוד):</w:t>
      </w:r>
      <w:r w:rsidRPr="00CD1EA6">
        <w:rPr>
          <w:rStyle w:val="TagStyle"/>
          <w:rtl/>
        </w:rPr>
        <w:t xml:space="preserve"> &lt;&lt; קריאה &gt;&gt;</w:t>
      </w:r>
      <w:r>
        <w:rPr>
          <w:rtl/>
        </w:rPr>
        <w:t xml:space="preserve">   </w:t>
      </w:r>
      <w:bookmarkEnd w:id="7000"/>
    </w:p>
    <w:p w:rsidR="00DA1059" w:rsidRDefault="00DA1059" w:rsidP="00CE6451">
      <w:pPr>
        <w:rPr>
          <w:rtl/>
          <w:lang w:eastAsia="he-IL"/>
        </w:rPr>
      </w:pPr>
    </w:p>
    <w:p w:rsidR="00DA1059" w:rsidRDefault="00DA1059" w:rsidP="00F95782">
      <w:pPr>
        <w:rPr>
          <w:rtl/>
          <w:lang w:eastAsia="he-IL"/>
        </w:rPr>
      </w:pPr>
      <w:bookmarkStart w:id="7001" w:name="_ETM_Q33_292924"/>
      <w:bookmarkEnd w:id="7001"/>
      <w:r>
        <w:rPr>
          <w:rFonts w:hint="cs"/>
          <w:rtl/>
          <w:lang w:eastAsia="he-IL"/>
        </w:rPr>
        <w:t>בעד מדינה יהודית.</w:t>
      </w:r>
      <w:bookmarkStart w:id="7002" w:name="_ETM_Q33_293908"/>
      <w:bookmarkEnd w:id="7002"/>
    </w:p>
    <w:p w:rsidR="00DA1059" w:rsidRDefault="00DA1059" w:rsidP="00F95782">
      <w:pPr>
        <w:rPr>
          <w:rtl/>
          <w:lang w:eastAsia="he-IL"/>
        </w:rPr>
      </w:pPr>
      <w:bookmarkStart w:id="7003" w:name="_ETM_Q33_293986"/>
      <w:bookmarkEnd w:id="7003"/>
    </w:p>
    <w:p w:rsidR="00DA1059" w:rsidRDefault="00DA1059" w:rsidP="00F95782">
      <w:pPr>
        <w:pStyle w:val="af6"/>
        <w:rPr>
          <w:rtl/>
        </w:rPr>
      </w:pPr>
      <w:bookmarkStart w:id="7004" w:name="_ETM_Q33_295018"/>
      <w:bookmarkStart w:id="7005" w:name="_ETM_Q33_295107"/>
      <w:bookmarkStart w:id="7006" w:name="ET_interruption_4926_26"/>
      <w:bookmarkEnd w:id="7004"/>
      <w:bookmarkEnd w:id="7005"/>
      <w:r w:rsidRPr="00606EEA">
        <w:rPr>
          <w:rStyle w:val="TagStyle"/>
          <w:rtl/>
        </w:rPr>
        <w:t xml:space="preserve"> &lt;&lt; קריאה &gt;&gt;</w:t>
      </w:r>
      <w:r w:rsidRPr="005B4583">
        <w:rPr>
          <w:rStyle w:val="TagStyle"/>
          <w:rtl/>
        </w:rPr>
        <w:t xml:space="preserve"> </w:t>
      </w:r>
      <w:r>
        <w:rPr>
          <w:rtl/>
        </w:rPr>
        <w:t>מזכירת הכנסת ירדנה מלר-הורוביץ:</w:t>
      </w:r>
      <w:r w:rsidRPr="005B4583">
        <w:rPr>
          <w:rStyle w:val="TagStyle"/>
          <w:rtl/>
        </w:rPr>
        <w:t xml:space="preserve"> </w:t>
      </w:r>
      <w:r w:rsidRPr="00606EEA">
        <w:rPr>
          <w:rStyle w:val="TagStyle"/>
          <w:rtl/>
        </w:rPr>
        <w:t>&lt;&lt; קריאה &gt;&gt;</w:t>
      </w:r>
      <w:bookmarkEnd w:id="7006"/>
      <w:r w:rsidRPr="00606EEA">
        <w:rPr>
          <w:rStyle w:val="TagStyle"/>
          <w:rtl/>
        </w:rPr>
        <w:t xml:space="preserve"> </w:t>
      </w:r>
      <w:r>
        <w:rPr>
          <w:rtl/>
        </w:rPr>
        <w:t xml:space="preserve">   </w:t>
      </w:r>
    </w:p>
    <w:p w:rsidR="00DA1059" w:rsidRDefault="00DA1059" w:rsidP="00F95782">
      <w:pPr>
        <w:ind w:firstLine="0"/>
        <w:rPr>
          <w:rtl/>
          <w:lang w:eastAsia="he-IL"/>
        </w:rPr>
      </w:pPr>
      <w:r>
        <w:rPr>
          <w:rFonts w:hint="cs"/>
          <w:rtl/>
          <w:lang w:eastAsia="he-IL"/>
        </w:rPr>
        <w:t>(קוראת בשמות חברי הכנסת)</w:t>
      </w:r>
    </w:p>
    <w:p w:rsidR="00DA1059" w:rsidRDefault="00DA1059" w:rsidP="00F95782">
      <w:pPr>
        <w:rPr>
          <w:rtl/>
          <w:lang w:eastAsia="he-IL"/>
        </w:rPr>
      </w:pPr>
    </w:p>
    <w:p w:rsidR="00DA1059" w:rsidRDefault="00DA1059" w:rsidP="009635F5">
      <w:pPr>
        <w:rPr>
          <w:rtl/>
        </w:rPr>
      </w:pPr>
      <w:bookmarkStart w:id="7007" w:name="_ETM_Q33_298551"/>
      <w:bookmarkStart w:id="7008" w:name="_ETM_Q33_298684"/>
      <w:bookmarkEnd w:id="7007"/>
      <w:bookmarkEnd w:id="7008"/>
      <w:r>
        <w:rPr>
          <w:rtl/>
        </w:rPr>
        <w:t>איתן גינזבורג</w:t>
      </w:r>
      <w:r>
        <w:rPr>
          <w:rtl/>
        </w:rPr>
        <w:tab/>
      </w:r>
      <w:r>
        <w:rPr>
          <w:rtl/>
        </w:rPr>
        <w:tab/>
        <w:t xml:space="preserve">–   </w:t>
      </w:r>
      <w:r>
        <w:rPr>
          <w:rFonts w:hint="cs"/>
          <w:rtl/>
        </w:rPr>
        <w:t>נגד</w:t>
      </w:r>
    </w:p>
    <w:p w:rsidR="00DA1059" w:rsidRDefault="00DA1059" w:rsidP="009635F5">
      <w:pPr>
        <w:rPr>
          <w:rtl/>
        </w:rPr>
      </w:pPr>
      <w:r>
        <w:rPr>
          <w:rtl/>
        </w:rPr>
        <w:t>יואב גלנט</w:t>
      </w:r>
      <w:r>
        <w:rPr>
          <w:rtl/>
        </w:rPr>
        <w:tab/>
      </w:r>
      <w:r>
        <w:rPr>
          <w:rtl/>
        </w:rPr>
        <w:tab/>
        <w:t xml:space="preserve">–   </w:t>
      </w:r>
      <w:r>
        <w:rPr>
          <w:rFonts w:hint="cs"/>
          <w:rtl/>
        </w:rPr>
        <w:t>אינו נוכח</w:t>
      </w:r>
    </w:p>
    <w:p w:rsidR="00DA1059" w:rsidRDefault="00DA1059" w:rsidP="009635F5">
      <w:pPr>
        <w:rPr>
          <w:rtl/>
        </w:rPr>
      </w:pPr>
      <w:r>
        <w:rPr>
          <w:rtl/>
        </w:rPr>
        <w:t>גילה גמליאל</w:t>
      </w:r>
      <w:r>
        <w:rPr>
          <w:rtl/>
        </w:rPr>
        <w:tab/>
      </w:r>
      <w:r>
        <w:rPr>
          <w:rtl/>
        </w:rPr>
        <w:tab/>
        <w:t xml:space="preserve">–   </w:t>
      </w:r>
      <w:r>
        <w:rPr>
          <w:rFonts w:hint="cs"/>
          <w:rtl/>
        </w:rPr>
        <w:t>בעד</w:t>
      </w:r>
    </w:p>
    <w:p w:rsidR="00DA1059" w:rsidRDefault="00DA1059" w:rsidP="009635F5">
      <w:pPr>
        <w:rPr>
          <w:rtl/>
        </w:rPr>
      </w:pPr>
      <w:r>
        <w:rPr>
          <w:rtl/>
        </w:rPr>
        <w:t>מאזן גנאים</w:t>
      </w:r>
      <w:r>
        <w:rPr>
          <w:rtl/>
        </w:rPr>
        <w:tab/>
      </w:r>
      <w:r>
        <w:rPr>
          <w:rtl/>
        </w:rPr>
        <w:tab/>
        <w:t xml:space="preserve">–   </w:t>
      </w:r>
      <w:r>
        <w:rPr>
          <w:rFonts w:hint="cs"/>
          <w:rtl/>
        </w:rPr>
        <w:t>נגד</w:t>
      </w:r>
    </w:p>
    <w:p w:rsidR="00DA1059" w:rsidRDefault="00DA1059" w:rsidP="009635F5">
      <w:pPr>
        <w:rPr>
          <w:rtl/>
        </w:rPr>
      </w:pPr>
      <w:r>
        <w:rPr>
          <w:rtl/>
        </w:rPr>
        <w:t>בנימין גנץ</w:t>
      </w:r>
      <w:r>
        <w:rPr>
          <w:rtl/>
        </w:rPr>
        <w:tab/>
      </w:r>
      <w:r>
        <w:rPr>
          <w:rtl/>
        </w:rPr>
        <w:tab/>
        <w:t xml:space="preserve">–   </w:t>
      </w:r>
      <w:r>
        <w:rPr>
          <w:rFonts w:hint="cs"/>
          <w:rtl/>
        </w:rPr>
        <w:t>אינו נוכח</w:t>
      </w:r>
    </w:p>
    <w:p w:rsidR="00DA1059" w:rsidRDefault="00DA1059" w:rsidP="009635F5">
      <w:pPr>
        <w:rPr>
          <w:rtl/>
        </w:rPr>
      </w:pPr>
      <w:r>
        <w:rPr>
          <w:rtl/>
        </w:rPr>
        <w:t>משה גפני</w:t>
      </w:r>
      <w:r>
        <w:rPr>
          <w:rtl/>
        </w:rPr>
        <w:tab/>
      </w:r>
      <w:r>
        <w:rPr>
          <w:rtl/>
        </w:rPr>
        <w:tab/>
        <w:t xml:space="preserve">–   </w:t>
      </w:r>
      <w:r>
        <w:rPr>
          <w:rFonts w:hint="cs"/>
          <w:rtl/>
        </w:rPr>
        <w:t>בעד</w:t>
      </w:r>
    </w:p>
    <w:p w:rsidR="00DA1059" w:rsidRDefault="00DA1059" w:rsidP="009635F5">
      <w:pPr>
        <w:rPr>
          <w:rtl/>
        </w:rPr>
      </w:pPr>
      <w:r>
        <w:rPr>
          <w:rtl/>
        </w:rPr>
        <w:t>סימון דוידסון</w:t>
      </w:r>
      <w:r>
        <w:rPr>
          <w:rtl/>
        </w:rPr>
        <w:tab/>
      </w:r>
      <w:r>
        <w:rPr>
          <w:rtl/>
        </w:rPr>
        <w:tab/>
        <w:t xml:space="preserve">–   </w:t>
      </w:r>
      <w:r>
        <w:rPr>
          <w:rFonts w:hint="cs"/>
          <w:rtl/>
        </w:rPr>
        <w:t>נגד</w:t>
      </w:r>
    </w:p>
    <w:p w:rsidR="00DA1059" w:rsidRDefault="00DA1059" w:rsidP="009635F5">
      <w:pPr>
        <w:rPr>
          <w:rtl/>
        </w:rPr>
      </w:pPr>
      <w:r>
        <w:rPr>
          <w:rtl/>
        </w:rPr>
        <w:t>אבי דיכטר</w:t>
      </w:r>
      <w:r>
        <w:rPr>
          <w:rtl/>
        </w:rPr>
        <w:tab/>
      </w:r>
      <w:r>
        <w:rPr>
          <w:rtl/>
        </w:rPr>
        <w:tab/>
        <w:t xml:space="preserve">–   </w:t>
      </w:r>
      <w:r>
        <w:rPr>
          <w:rFonts w:hint="cs"/>
          <w:rtl/>
        </w:rPr>
        <w:t>בעד</w:t>
      </w:r>
    </w:p>
    <w:p w:rsidR="00DA1059" w:rsidRDefault="00DA1059" w:rsidP="00F95782">
      <w:pPr>
        <w:rPr>
          <w:rtl/>
        </w:rPr>
      </w:pPr>
      <w:r>
        <w:rPr>
          <w:rtl/>
        </w:rPr>
        <w:t>גלית דיסטל אטבריאן</w:t>
      </w:r>
      <w:r>
        <w:rPr>
          <w:rtl/>
        </w:rPr>
        <w:tab/>
        <w:t xml:space="preserve">–   </w:t>
      </w:r>
      <w:r w:rsidR="007D216B">
        <w:rPr>
          <w:rFonts w:hint="cs"/>
          <w:rtl/>
        </w:rPr>
        <w:t>בעד</w:t>
      </w:r>
    </w:p>
    <w:p w:rsidR="00DA1059" w:rsidRDefault="00DA1059" w:rsidP="00F95782">
      <w:pPr>
        <w:rPr>
          <w:rtl/>
        </w:rPr>
      </w:pPr>
      <w:bookmarkStart w:id="7009" w:name="_ETM_Q33_336917"/>
      <w:bookmarkStart w:id="7010" w:name="_ETM_Q33_336986"/>
      <w:bookmarkEnd w:id="7009"/>
      <w:bookmarkEnd w:id="7010"/>
    </w:p>
    <w:p w:rsidR="00DA1059" w:rsidRDefault="00DA1059" w:rsidP="00F95782">
      <w:pPr>
        <w:pStyle w:val="af6"/>
        <w:keepNext/>
        <w:rPr>
          <w:rtl/>
        </w:rPr>
      </w:pPr>
      <w:bookmarkStart w:id="7011" w:name="ET_interruption_6149_20"/>
      <w:r w:rsidRPr="00CD1EA6">
        <w:rPr>
          <w:rStyle w:val="TagStyle"/>
          <w:rtl/>
        </w:rPr>
        <w:t xml:space="preserve"> &lt;&lt; קריאה &gt;&gt; </w:t>
      </w:r>
      <w:r>
        <w:rPr>
          <w:rtl/>
        </w:rPr>
        <w:t>גלית דיסטל אטבריאן (הליכוד):</w:t>
      </w:r>
      <w:r w:rsidRPr="00CD1EA6">
        <w:rPr>
          <w:rStyle w:val="TagStyle"/>
          <w:rtl/>
        </w:rPr>
        <w:t xml:space="preserve"> &lt;&lt; קריאה &gt;&gt;</w:t>
      </w:r>
      <w:r>
        <w:rPr>
          <w:rtl/>
        </w:rPr>
        <w:t xml:space="preserve">   </w:t>
      </w:r>
      <w:bookmarkEnd w:id="7011"/>
    </w:p>
    <w:p w:rsidR="00DA1059" w:rsidRDefault="00DA1059" w:rsidP="00CE6451">
      <w:pPr>
        <w:rPr>
          <w:rtl/>
          <w:lang w:eastAsia="he-IL"/>
        </w:rPr>
      </w:pPr>
    </w:p>
    <w:p w:rsidR="00DA1059" w:rsidRDefault="00DA1059" w:rsidP="00F95782">
      <w:pPr>
        <w:rPr>
          <w:rtl/>
          <w:lang w:eastAsia="he-IL"/>
        </w:rPr>
      </w:pPr>
      <w:bookmarkStart w:id="7012" w:name="_ETM_Q33_338189"/>
      <w:bookmarkEnd w:id="7012"/>
      <w:r>
        <w:rPr>
          <w:rFonts w:hint="cs"/>
          <w:rtl/>
          <w:lang w:eastAsia="he-IL"/>
        </w:rPr>
        <w:t>בעד מדינה ציונית יהודית.</w:t>
      </w:r>
    </w:p>
    <w:p w:rsidR="00DA1059" w:rsidRDefault="00DA1059" w:rsidP="00F95782">
      <w:pPr>
        <w:rPr>
          <w:rtl/>
          <w:lang w:eastAsia="he-IL"/>
        </w:rPr>
      </w:pPr>
      <w:bookmarkStart w:id="7013" w:name="_ETM_Q33_343451"/>
      <w:bookmarkStart w:id="7014" w:name="_ETM_Q33_343525"/>
      <w:bookmarkEnd w:id="7013"/>
      <w:bookmarkEnd w:id="7014"/>
    </w:p>
    <w:p w:rsidR="00DA1059" w:rsidRDefault="00DA1059" w:rsidP="00F95782">
      <w:pPr>
        <w:pStyle w:val="af6"/>
        <w:rPr>
          <w:rtl/>
        </w:rPr>
      </w:pPr>
      <w:bookmarkStart w:id="7015" w:name="_ETM_Q33_342133"/>
      <w:bookmarkStart w:id="7016" w:name="_ETM_Q33_342199"/>
      <w:bookmarkStart w:id="7017" w:name="ET_interruption_4926_27"/>
      <w:bookmarkEnd w:id="7015"/>
      <w:bookmarkEnd w:id="7016"/>
      <w:r w:rsidRPr="00606EEA">
        <w:rPr>
          <w:rStyle w:val="TagStyle"/>
          <w:rtl/>
        </w:rPr>
        <w:t xml:space="preserve"> &lt;&lt; קריאה &gt;&gt;</w:t>
      </w:r>
      <w:r w:rsidRPr="005B4583">
        <w:rPr>
          <w:rStyle w:val="TagStyle"/>
          <w:rtl/>
        </w:rPr>
        <w:t xml:space="preserve"> </w:t>
      </w:r>
      <w:r>
        <w:rPr>
          <w:rtl/>
        </w:rPr>
        <w:t>מזכירת הכנסת ירדנה מלר-הורוביץ:</w:t>
      </w:r>
      <w:r w:rsidRPr="005B4583">
        <w:rPr>
          <w:rStyle w:val="TagStyle"/>
          <w:rtl/>
        </w:rPr>
        <w:t xml:space="preserve"> </w:t>
      </w:r>
      <w:r w:rsidRPr="00606EEA">
        <w:rPr>
          <w:rStyle w:val="TagStyle"/>
          <w:rtl/>
        </w:rPr>
        <w:t>&lt;&lt; קריאה &gt;&gt;</w:t>
      </w:r>
      <w:bookmarkEnd w:id="7017"/>
      <w:r w:rsidRPr="00606EEA">
        <w:rPr>
          <w:rStyle w:val="TagStyle"/>
          <w:rtl/>
        </w:rPr>
        <w:t xml:space="preserve"> </w:t>
      </w:r>
      <w:r>
        <w:rPr>
          <w:rtl/>
        </w:rPr>
        <w:t xml:space="preserve">   </w:t>
      </w:r>
    </w:p>
    <w:p w:rsidR="00DA1059" w:rsidRDefault="00DA1059" w:rsidP="00F95782">
      <w:pPr>
        <w:ind w:firstLine="0"/>
        <w:rPr>
          <w:rtl/>
          <w:lang w:eastAsia="he-IL"/>
        </w:rPr>
      </w:pPr>
      <w:r>
        <w:rPr>
          <w:rFonts w:hint="cs"/>
          <w:rtl/>
          <w:lang w:eastAsia="he-IL"/>
        </w:rPr>
        <w:t>(קוראת בשמות חברי הכנסת)</w:t>
      </w:r>
    </w:p>
    <w:p w:rsidR="00DA1059" w:rsidRDefault="00DA1059" w:rsidP="00F95782">
      <w:pPr>
        <w:rPr>
          <w:rtl/>
          <w:lang w:eastAsia="he-IL"/>
        </w:rPr>
      </w:pPr>
    </w:p>
    <w:p w:rsidR="00DA1059" w:rsidRDefault="00DA1059" w:rsidP="00F95782">
      <w:pPr>
        <w:rPr>
          <w:rtl/>
        </w:rPr>
      </w:pPr>
      <w:bookmarkStart w:id="7018" w:name="_ETM_Q33_317555"/>
      <w:bookmarkStart w:id="7019" w:name="_ETM_Q33_317706"/>
      <w:bookmarkStart w:id="7020" w:name="_ETM_Q33_343016"/>
      <w:bookmarkEnd w:id="7018"/>
      <w:bookmarkEnd w:id="7019"/>
      <w:bookmarkEnd w:id="7020"/>
      <w:r w:rsidRPr="00606EEA">
        <w:rPr>
          <w:rtl/>
        </w:rPr>
        <w:t>אריה מכלוף דרעי</w:t>
      </w:r>
      <w:r w:rsidRPr="00606EEA">
        <w:rPr>
          <w:rtl/>
        </w:rPr>
        <w:tab/>
      </w:r>
      <w:r>
        <w:rPr>
          <w:rtl/>
        </w:rPr>
        <w:t xml:space="preserve">–   </w:t>
      </w:r>
      <w:r>
        <w:rPr>
          <w:rFonts w:hint="cs"/>
          <w:rtl/>
        </w:rPr>
        <w:t xml:space="preserve">אינו </w:t>
      </w:r>
      <w:bookmarkStart w:id="7021" w:name="_ETM_Q33_349518"/>
      <w:bookmarkEnd w:id="7021"/>
      <w:r w:rsidRPr="00606EEA">
        <w:rPr>
          <w:rFonts w:hint="cs"/>
          <w:rtl/>
        </w:rPr>
        <w:t>משתתף</w:t>
      </w:r>
      <w:r>
        <w:rPr>
          <w:rFonts w:hint="cs"/>
          <w:rtl/>
        </w:rPr>
        <w:t xml:space="preserve"> בהצבעה</w:t>
      </w:r>
    </w:p>
    <w:p w:rsidR="00DA1059" w:rsidRDefault="00DA1059" w:rsidP="009635F5">
      <w:pPr>
        <w:rPr>
          <w:rtl/>
        </w:rPr>
      </w:pPr>
      <w:r>
        <w:rPr>
          <w:rtl/>
        </w:rPr>
        <w:t>צבי האוזר</w:t>
      </w:r>
      <w:r>
        <w:rPr>
          <w:rtl/>
        </w:rPr>
        <w:tab/>
      </w:r>
      <w:r>
        <w:rPr>
          <w:rtl/>
        </w:rPr>
        <w:tab/>
        <w:t xml:space="preserve">–   </w:t>
      </w:r>
      <w:r>
        <w:rPr>
          <w:rFonts w:hint="cs"/>
          <w:rtl/>
        </w:rPr>
        <w:t>נגד</w:t>
      </w:r>
    </w:p>
    <w:p w:rsidR="00DA1059" w:rsidRDefault="00DA1059" w:rsidP="009635F5">
      <w:pPr>
        <w:rPr>
          <w:rtl/>
        </w:rPr>
      </w:pPr>
      <w:r>
        <w:rPr>
          <w:rtl/>
        </w:rPr>
        <w:t>צחי הנגבי</w:t>
      </w:r>
      <w:r>
        <w:rPr>
          <w:rtl/>
        </w:rPr>
        <w:tab/>
      </w:r>
      <w:r>
        <w:rPr>
          <w:rtl/>
        </w:rPr>
        <w:tab/>
        <w:t xml:space="preserve">–   </w:t>
      </w:r>
      <w:r>
        <w:rPr>
          <w:rFonts w:hint="cs"/>
          <w:rtl/>
        </w:rPr>
        <w:t>בעד</w:t>
      </w:r>
    </w:p>
    <w:p w:rsidR="00DA1059" w:rsidRDefault="00DA1059" w:rsidP="009635F5">
      <w:pPr>
        <w:rPr>
          <w:rtl/>
        </w:rPr>
      </w:pPr>
      <w:r>
        <w:rPr>
          <w:rtl/>
        </w:rPr>
        <w:t>שרן מרים השכל</w:t>
      </w:r>
      <w:r>
        <w:rPr>
          <w:rtl/>
        </w:rPr>
        <w:tab/>
      </w:r>
      <w:r>
        <w:rPr>
          <w:rtl/>
        </w:rPr>
        <w:tab/>
        <w:t xml:space="preserve">–   </w:t>
      </w:r>
      <w:r>
        <w:rPr>
          <w:rFonts w:hint="cs"/>
          <w:rtl/>
        </w:rPr>
        <w:t>נגד</w:t>
      </w:r>
    </w:p>
    <w:p w:rsidR="00DA1059" w:rsidRDefault="00DA1059" w:rsidP="009635F5">
      <w:pPr>
        <w:rPr>
          <w:rtl/>
        </w:rPr>
      </w:pPr>
      <w:r>
        <w:rPr>
          <w:rtl/>
        </w:rPr>
        <w:t>מיכל וולדיגר</w:t>
      </w:r>
      <w:r>
        <w:rPr>
          <w:rtl/>
        </w:rPr>
        <w:tab/>
      </w:r>
      <w:r>
        <w:rPr>
          <w:rtl/>
        </w:rPr>
        <w:tab/>
        <w:t xml:space="preserve">–   </w:t>
      </w:r>
      <w:r>
        <w:rPr>
          <w:rFonts w:hint="cs"/>
          <w:rtl/>
        </w:rPr>
        <w:t>בעד</w:t>
      </w:r>
    </w:p>
    <w:p w:rsidR="00DA1059" w:rsidRDefault="00DA1059" w:rsidP="009635F5">
      <w:pPr>
        <w:rPr>
          <w:rtl/>
        </w:rPr>
      </w:pPr>
      <w:r>
        <w:rPr>
          <w:rtl/>
        </w:rPr>
        <w:t>רות וסרמן לנדה</w:t>
      </w:r>
      <w:r>
        <w:rPr>
          <w:rtl/>
        </w:rPr>
        <w:tab/>
      </w:r>
      <w:r>
        <w:rPr>
          <w:rtl/>
        </w:rPr>
        <w:tab/>
        <w:t xml:space="preserve">–   </w:t>
      </w:r>
      <w:r>
        <w:rPr>
          <w:rFonts w:hint="cs"/>
          <w:rtl/>
        </w:rPr>
        <w:t>נגד</w:t>
      </w:r>
    </w:p>
    <w:p w:rsidR="00DA1059" w:rsidRDefault="00DA1059" w:rsidP="009635F5">
      <w:pPr>
        <w:rPr>
          <w:rtl/>
        </w:rPr>
      </w:pPr>
      <w:r>
        <w:rPr>
          <w:rtl/>
        </w:rPr>
        <w:t>מכלוף מיקי זוהר</w:t>
      </w:r>
      <w:r>
        <w:rPr>
          <w:rtl/>
        </w:rPr>
        <w:tab/>
      </w:r>
      <w:r>
        <w:rPr>
          <w:rtl/>
        </w:rPr>
        <w:tab/>
        <w:t xml:space="preserve">–   </w:t>
      </w:r>
      <w:r>
        <w:rPr>
          <w:rFonts w:hint="cs"/>
          <w:rtl/>
        </w:rPr>
        <w:t>בעד</w:t>
      </w:r>
    </w:p>
    <w:p w:rsidR="00DA1059" w:rsidRDefault="00DA1059" w:rsidP="009635F5">
      <w:pPr>
        <w:rPr>
          <w:rtl/>
        </w:rPr>
      </w:pPr>
      <w:r>
        <w:rPr>
          <w:rtl/>
        </w:rPr>
        <w:t>אימאן ח'טיב יאסין</w:t>
      </w:r>
      <w:r>
        <w:rPr>
          <w:rtl/>
        </w:rPr>
        <w:tab/>
        <w:t xml:space="preserve">–   </w:t>
      </w:r>
      <w:r>
        <w:rPr>
          <w:rFonts w:hint="cs"/>
          <w:rtl/>
        </w:rPr>
        <w:t>נגד</w:t>
      </w:r>
    </w:p>
    <w:p w:rsidR="00DA1059" w:rsidRDefault="00DA1059" w:rsidP="009635F5">
      <w:pPr>
        <w:rPr>
          <w:rtl/>
        </w:rPr>
      </w:pPr>
      <w:r>
        <w:rPr>
          <w:rtl/>
        </w:rPr>
        <w:t>ווליד טאהא</w:t>
      </w:r>
      <w:r>
        <w:rPr>
          <w:rtl/>
        </w:rPr>
        <w:tab/>
      </w:r>
      <w:r>
        <w:rPr>
          <w:rtl/>
        </w:rPr>
        <w:tab/>
        <w:t xml:space="preserve">–   </w:t>
      </w:r>
      <w:r>
        <w:rPr>
          <w:rFonts w:hint="cs"/>
          <w:rtl/>
        </w:rPr>
        <w:t>נגד</w:t>
      </w:r>
    </w:p>
    <w:p w:rsidR="00DA1059" w:rsidRDefault="00DA1059" w:rsidP="009635F5">
      <w:pPr>
        <w:rPr>
          <w:rtl/>
        </w:rPr>
      </w:pPr>
      <w:r>
        <w:rPr>
          <w:rtl/>
        </w:rPr>
        <w:t>בועז טופורובסקי</w:t>
      </w:r>
      <w:r>
        <w:rPr>
          <w:rtl/>
        </w:rPr>
        <w:tab/>
      </w:r>
      <w:r>
        <w:rPr>
          <w:rtl/>
        </w:rPr>
        <w:tab/>
        <w:t xml:space="preserve">–   </w:t>
      </w:r>
      <w:r>
        <w:rPr>
          <w:rFonts w:hint="cs"/>
          <w:rtl/>
        </w:rPr>
        <w:t>נגד</w:t>
      </w:r>
    </w:p>
    <w:p w:rsidR="00DA1059" w:rsidRDefault="00DA1059" w:rsidP="009635F5">
      <w:pPr>
        <w:rPr>
          <w:rtl/>
        </w:rPr>
      </w:pPr>
      <w:r>
        <w:rPr>
          <w:rtl/>
        </w:rPr>
        <w:t>משה טור פז</w:t>
      </w:r>
      <w:r>
        <w:rPr>
          <w:rtl/>
        </w:rPr>
        <w:tab/>
      </w:r>
      <w:r>
        <w:rPr>
          <w:rtl/>
        </w:rPr>
        <w:tab/>
        <w:t xml:space="preserve">–   </w:t>
      </w:r>
      <w:r>
        <w:rPr>
          <w:rFonts w:hint="cs"/>
          <w:rtl/>
        </w:rPr>
        <w:t>נגד</w:t>
      </w:r>
    </w:p>
    <w:p w:rsidR="00DA1059" w:rsidRDefault="00DA1059" w:rsidP="009635F5">
      <w:pPr>
        <w:rPr>
          <w:rtl/>
        </w:rPr>
      </w:pPr>
      <w:r>
        <w:rPr>
          <w:rtl/>
        </w:rPr>
        <w:t>אחמד טיבי</w:t>
      </w:r>
      <w:r>
        <w:rPr>
          <w:rtl/>
        </w:rPr>
        <w:tab/>
      </w:r>
      <w:r>
        <w:rPr>
          <w:rtl/>
        </w:rPr>
        <w:tab/>
        <w:t xml:space="preserve">–   </w:t>
      </w:r>
      <w:r>
        <w:rPr>
          <w:rFonts w:hint="cs"/>
          <w:rtl/>
        </w:rPr>
        <w:t>נגד</w:t>
      </w:r>
    </w:p>
    <w:p w:rsidR="00DA1059" w:rsidRDefault="00DA1059" w:rsidP="009635F5">
      <w:pPr>
        <w:rPr>
          <w:rtl/>
        </w:rPr>
      </w:pPr>
      <w:r>
        <w:rPr>
          <w:rtl/>
        </w:rPr>
        <w:t>אלון טל</w:t>
      </w:r>
      <w:r>
        <w:rPr>
          <w:rtl/>
        </w:rPr>
        <w:tab/>
      </w:r>
      <w:r>
        <w:rPr>
          <w:rtl/>
        </w:rPr>
        <w:tab/>
      </w:r>
      <w:r>
        <w:rPr>
          <w:rtl/>
        </w:rPr>
        <w:tab/>
        <w:t xml:space="preserve">–   </w:t>
      </w:r>
      <w:r>
        <w:rPr>
          <w:rFonts w:hint="cs"/>
          <w:rtl/>
        </w:rPr>
        <w:t>נגד</w:t>
      </w:r>
    </w:p>
    <w:p w:rsidR="00DA1059" w:rsidRDefault="00DA1059" w:rsidP="009635F5">
      <w:pPr>
        <w:rPr>
          <w:rtl/>
        </w:rPr>
      </w:pPr>
      <w:r>
        <w:rPr>
          <w:rtl/>
        </w:rPr>
        <w:t>דסטה גדי יברקן</w:t>
      </w:r>
      <w:r>
        <w:rPr>
          <w:rtl/>
        </w:rPr>
        <w:tab/>
      </w:r>
      <w:r>
        <w:rPr>
          <w:rtl/>
        </w:rPr>
        <w:tab/>
        <w:t xml:space="preserve">–   </w:t>
      </w:r>
      <w:r>
        <w:rPr>
          <w:rFonts w:hint="cs"/>
          <w:rtl/>
        </w:rPr>
        <w:t>אינו נוכח</w:t>
      </w:r>
    </w:p>
    <w:p w:rsidR="00DA1059" w:rsidRDefault="00DA1059" w:rsidP="009635F5">
      <w:pPr>
        <w:rPr>
          <w:rtl/>
        </w:rPr>
      </w:pPr>
      <w:r>
        <w:rPr>
          <w:rtl/>
        </w:rPr>
        <w:t>מאיר יצחק</w:t>
      </w:r>
      <w:r>
        <w:rPr>
          <w:rFonts w:hint="cs"/>
          <w:rtl/>
        </w:rPr>
        <w:t xml:space="preserve"> </w:t>
      </w:r>
      <w:r>
        <w:rPr>
          <w:rtl/>
        </w:rPr>
        <w:t>הלוי</w:t>
      </w:r>
      <w:r>
        <w:rPr>
          <w:rtl/>
        </w:rPr>
        <w:tab/>
      </w:r>
      <w:r>
        <w:rPr>
          <w:rtl/>
        </w:rPr>
        <w:tab/>
        <w:t xml:space="preserve">–   </w:t>
      </w:r>
      <w:r>
        <w:rPr>
          <w:rFonts w:hint="cs"/>
          <w:rtl/>
        </w:rPr>
        <w:t>נגד</w:t>
      </w:r>
    </w:p>
    <w:p w:rsidR="00DA1059" w:rsidRDefault="00DA1059" w:rsidP="009635F5">
      <w:pPr>
        <w:rPr>
          <w:rtl/>
        </w:rPr>
      </w:pPr>
      <w:r>
        <w:rPr>
          <w:rtl/>
        </w:rPr>
        <w:t>אלי כהן</w:t>
      </w:r>
      <w:r>
        <w:rPr>
          <w:rtl/>
        </w:rPr>
        <w:tab/>
      </w:r>
      <w:r>
        <w:rPr>
          <w:rtl/>
        </w:rPr>
        <w:tab/>
      </w:r>
      <w:r>
        <w:rPr>
          <w:rtl/>
        </w:rPr>
        <w:tab/>
        <w:t xml:space="preserve">–   </w:t>
      </w:r>
      <w:r>
        <w:rPr>
          <w:rFonts w:hint="cs"/>
          <w:rtl/>
        </w:rPr>
        <w:t>בעד</w:t>
      </w:r>
    </w:p>
    <w:p w:rsidR="00DA1059" w:rsidRDefault="00DA1059" w:rsidP="009635F5">
      <w:pPr>
        <w:rPr>
          <w:rtl/>
        </w:rPr>
      </w:pPr>
      <w:r>
        <w:rPr>
          <w:rtl/>
        </w:rPr>
        <w:t>מאיר כהן</w:t>
      </w:r>
      <w:r>
        <w:rPr>
          <w:rtl/>
        </w:rPr>
        <w:tab/>
      </w:r>
      <w:r>
        <w:rPr>
          <w:rtl/>
        </w:rPr>
        <w:tab/>
        <w:t xml:space="preserve">–   </w:t>
      </w:r>
      <w:r>
        <w:rPr>
          <w:rFonts w:hint="cs"/>
          <w:rtl/>
        </w:rPr>
        <w:t>אינו נוכח</w:t>
      </w:r>
    </w:p>
    <w:p w:rsidR="00DA1059" w:rsidRDefault="00DA1059" w:rsidP="009635F5">
      <w:pPr>
        <w:rPr>
          <w:rtl/>
        </w:rPr>
      </w:pPr>
      <w:r>
        <w:rPr>
          <w:rtl/>
        </w:rPr>
        <w:t>יום טוב חי כלפון</w:t>
      </w:r>
      <w:r>
        <w:rPr>
          <w:rtl/>
        </w:rPr>
        <w:tab/>
      </w:r>
      <w:r>
        <w:rPr>
          <w:rtl/>
        </w:rPr>
        <w:tab/>
        <w:t xml:space="preserve">–   </w:t>
      </w:r>
      <w:r>
        <w:rPr>
          <w:rFonts w:hint="cs"/>
          <w:rtl/>
        </w:rPr>
        <w:t>אינו נוכח</w:t>
      </w:r>
    </w:p>
    <w:p w:rsidR="00DA1059" w:rsidRDefault="00DA1059" w:rsidP="009635F5">
      <w:pPr>
        <w:rPr>
          <w:rtl/>
        </w:rPr>
      </w:pPr>
      <w:r>
        <w:rPr>
          <w:rtl/>
        </w:rPr>
        <w:t>עופר כסיף</w:t>
      </w:r>
      <w:r>
        <w:rPr>
          <w:rtl/>
        </w:rPr>
        <w:tab/>
      </w:r>
      <w:r>
        <w:rPr>
          <w:rtl/>
        </w:rPr>
        <w:tab/>
        <w:t xml:space="preserve">–   </w:t>
      </w:r>
      <w:r>
        <w:rPr>
          <w:rFonts w:hint="cs"/>
          <w:rtl/>
        </w:rPr>
        <w:t>נגד</w:t>
      </w:r>
    </w:p>
    <w:p w:rsidR="00DA1059" w:rsidRDefault="00DA1059" w:rsidP="009635F5">
      <w:pPr>
        <w:rPr>
          <w:rtl/>
        </w:rPr>
      </w:pPr>
      <w:r>
        <w:rPr>
          <w:rtl/>
        </w:rPr>
        <w:t>אופיר כץ</w:t>
      </w:r>
      <w:r>
        <w:rPr>
          <w:rtl/>
        </w:rPr>
        <w:tab/>
      </w:r>
      <w:r>
        <w:rPr>
          <w:rtl/>
        </w:rPr>
        <w:tab/>
        <w:t xml:space="preserve">–   </w:t>
      </w:r>
      <w:r>
        <w:rPr>
          <w:rFonts w:hint="cs"/>
          <w:rtl/>
        </w:rPr>
        <w:t>בעד</w:t>
      </w:r>
    </w:p>
    <w:p w:rsidR="00DA1059" w:rsidRDefault="00DA1059" w:rsidP="009635F5">
      <w:pPr>
        <w:rPr>
          <w:rtl/>
        </w:rPr>
      </w:pPr>
      <w:r>
        <w:rPr>
          <w:rtl/>
        </w:rPr>
        <w:t>חיים כץ</w:t>
      </w:r>
      <w:r>
        <w:rPr>
          <w:rtl/>
        </w:rPr>
        <w:tab/>
      </w:r>
      <w:r>
        <w:rPr>
          <w:rtl/>
        </w:rPr>
        <w:tab/>
      </w:r>
      <w:r>
        <w:rPr>
          <w:rtl/>
        </w:rPr>
        <w:tab/>
        <w:t xml:space="preserve">–   </w:t>
      </w:r>
      <w:r>
        <w:rPr>
          <w:rFonts w:hint="cs"/>
          <w:rtl/>
        </w:rPr>
        <w:t>בעד</w:t>
      </w:r>
    </w:p>
    <w:p w:rsidR="00DA1059" w:rsidRDefault="00DA1059" w:rsidP="009635F5">
      <w:pPr>
        <w:rPr>
          <w:rtl/>
        </w:rPr>
      </w:pPr>
      <w:r>
        <w:rPr>
          <w:rtl/>
        </w:rPr>
        <w:t>ישראל כץ</w:t>
      </w:r>
      <w:r>
        <w:rPr>
          <w:rtl/>
        </w:rPr>
        <w:tab/>
      </w:r>
      <w:r>
        <w:rPr>
          <w:rtl/>
        </w:rPr>
        <w:tab/>
        <w:t xml:space="preserve">–   </w:t>
      </w:r>
      <w:r>
        <w:rPr>
          <w:rFonts w:hint="cs"/>
          <w:rtl/>
        </w:rPr>
        <w:t>אינו נוכח</w:t>
      </w:r>
    </w:p>
    <w:p w:rsidR="00DA1059" w:rsidRDefault="00DA1059" w:rsidP="009635F5">
      <w:pPr>
        <w:rPr>
          <w:rtl/>
        </w:rPr>
      </w:pPr>
      <w:r>
        <w:rPr>
          <w:rtl/>
        </w:rPr>
        <w:t>רון כץ</w:t>
      </w:r>
      <w:r>
        <w:rPr>
          <w:rtl/>
        </w:rPr>
        <w:tab/>
      </w:r>
      <w:r>
        <w:rPr>
          <w:rtl/>
        </w:rPr>
        <w:tab/>
      </w:r>
      <w:r>
        <w:rPr>
          <w:rtl/>
        </w:rPr>
        <w:tab/>
        <w:t xml:space="preserve">–   </w:t>
      </w:r>
      <w:r>
        <w:rPr>
          <w:rFonts w:hint="cs"/>
          <w:rtl/>
        </w:rPr>
        <w:t>נגד</w:t>
      </w:r>
    </w:p>
    <w:p w:rsidR="00DA1059" w:rsidRDefault="00DA1059" w:rsidP="009635F5">
      <w:pPr>
        <w:rPr>
          <w:rtl/>
        </w:rPr>
      </w:pPr>
      <w:r>
        <w:rPr>
          <w:rtl/>
        </w:rPr>
        <w:t>יוראי להב הרצנו</w:t>
      </w:r>
      <w:r>
        <w:rPr>
          <w:rtl/>
        </w:rPr>
        <w:tab/>
      </w:r>
      <w:r>
        <w:rPr>
          <w:rtl/>
        </w:rPr>
        <w:tab/>
        <w:t xml:space="preserve">–   </w:t>
      </w:r>
      <w:r>
        <w:rPr>
          <w:rFonts w:hint="cs"/>
          <w:rtl/>
        </w:rPr>
        <w:t>נגד</w:t>
      </w:r>
    </w:p>
    <w:p w:rsidR="00DA1059" w:rsidRDefault="00DA1059" w:rsidP="009635F5">
      <w:pPr>
        <w:rPr>
          <w:rtl/>
        </w:rPr>
      </w:pPr>
      <w:r>
        <w:rPr>
          <w:rtl/>
        </w:rPr>
        <w:t>מיקי לוי</w:t>
      </w:r>
      <w:r>
        <w:rPr>
          <w:rtl/>
        </w:rPr>
        <w:tab/>
      </w:r>
      <w:r>
        <w:rPr>
          <w:rtl/>
        </w:rPr>
        <w:tab/>
      </w:r>
      <w:r>
        <w:rPr>
          <w:rtl/>
        </w:rPr>
        <w:tab/>
        <w:t xml:space="preserve">–   </w:t>
      </w:r>
      <w:r>
        <w:rPr>
          <w:rFonts w:hint="cs"/>
          <w:rtl/>
        </w:rPr>
        <w:t>נגד</w:t>
      </w:r>
    </w:p>
    <w:p w:rsidR="00DA1059" w:rsidRDefault="00DA1059" w:rsidP="009635F5">
      <w:pPr>
        <w:rPr>
          <w:rtl/>
        </w:rPr>
      </w:pPr>
      <w:r>
        <w:rPr>
          <w:rtl/>
        </w:rPr>
        <w:t>אורלי לוי אבקסיס</w:t>
      </w:r>
      <w:r>
        <w:rPr>
          <w:rtl/>
        </w:rPr>
        <w:tab/>
        <w:t xml:space="preserve">–   </w:t>
      </w:r>
      <w:r>
        <w:rPr>
          <w:rFonts w:hint="cs"/>
          <w:rtl/>
        </w:rPr>
        <w:t>בעד</w:t>
      </w:r>
    </w:p>
    <w:p w:rsidR="00DA1059" w:rsidRDefault="00DA1059" w:rsidP="009635F5">
      <w:pPr>
        <w:rPr>
          <w:rtl/>
        </w:rPr>
      </w:pPr>
      <w:r>
        <w:rPr>
          <w:rtl/>
        </w:rPr>
        <w:t>יריב לוין</w:t>
      </w:r>
      <w:r>
        <w:rPr>
          <w:rtl/>
        </w:rPr>
        <w:tab/>
      </w:r>
      <w:r>
        <w:rPr>
          <w:rtl/>
        </w:rPr>
        <w:tab/>
      </w:r>
      <w:r>
        <w:rPr>
          <w:rtl/>
        </w:rPr>
        <w:tab/>
        <w:t xml:space="preserve">–   </w:t>
      </w:r>
      <w:r>
        <w:rPr>
          <w:rFonts w:hint="cs"/>
          <w:rtl/>
        </w:rPr>
        <w:t>אינו נוכח</w:t>
      </w:r>
    </w:p>
    <w:p w:rsidR="00DA1059" w:rsidRDefault="00DA1059" w:rsidP="009635F5">
      <w:pPr>
        <w:rPr>
          <w:rtl/>
        </w:rPr>
      </w:pPr>
      <w:r>
        <w:rPr>
          <w:rtl/>
        </w:rPr>
        <w:t>נעמה לזימי</w:t>
      </w:r>
      <w:r>
        <w:rPr>
          <w:rtl/>
        </w:rPr>
        <w:tab/>
      </w:r>
      <w:r>
        <w:rPr>
          <w:rtl/>
        </w:rPr>
        <w:tab/>
        <w:t xml:space="preserve">–   </w:t>
      </w:r>
      <w:r>
        <w:rPr>
          <w:rFonts w:hint="cs"/>
          <w:rtl/>
        </w:rPr>
        <w:t>נגד</w:t>
      </w:r>
    </w:p>
    <w:p w:rsidR="00DA1059" w:rsidRDefault="00DA1059" w:rsidP="009635F5">
      <w:pPr>
        <w:rPr>
          <w:rtl/>
        </w:rPr>
      </w:pPr>
      <w:r>
        <w:rPr>
          <w:rtl/>
        </w:rPr>
        <w:t>יעקב ליצמן</w:t>
      </w:r>
      <w:r>
        <w:rPr>
          <w:rtl/>
        </w:rPr>
        <w:tab/>
      </w:r>
      <w:r>
        <w:rPr>
          <w:rtl/>
        </w:rPr>
        <w:tab/>
        <w:t xml:space="preserve">–   </w:t>
      </w:r>
      <w:r>
        <w:rPr>
          <w:rFonts w:hint="cs"/>
          <w:rtl/>
        </w:rPr>
        <w:t>בעד</w:t>
      </w:r>
    </w:p>
    <w:p w:rsidR="00DA1059" w:rsidRDefault="00DA1059" w:rsidP="009635F5">
      <w:pPr>
        <w:rPr>
          <w:rtl/>
        </w:rPr>
      </w:pPr>
      <w:r>
        <w:rPr>
          <w:rtl/>
        </w:rPr>
        <w:t>גבי לסקי</w:t>
      </w:r>
      <w:r>
        <w:rPr>
          <w:rtl/>
        </w:rPr>
        <w:tab/>
      </w:r>
      <w:r>
        <w:rPr>
          <w:rtl/>
        </w:rPr>
        <w:tab/>
        <w:t xml:space="preserve">–   </w:t>
      </w:r>
      <w:r>
        <w:rPr>
          <w:rFonts w:hint="cs"/>
          <w:rtl/>
        </w:rPr>
        <w:t>נגד</w:t>
      </w:r>
    </w:p>
    <w:p w:rsidR="00DA1059" w:rsidRDefault="00DA1059" w:rsidP="00F95782">
      <w:pPr>
        <w:rPr>
          <w:rtl/>
        </w:rPr>
      </w:pPr>
      <w:r>
        <w:rPr>
          <w:rtl/>
        </w:rPr>
        <w:t>יאיר לפיד</w:t>
      </w:r>
      <w:r>
        <w:rPr>
          <w:rtl/>
        </w:rPr>
        <w:tab/>
      </w:r>
      <w:r>
        <w:rPr>
          <w:rtl/>
        </w:rPr>
        <w:tab/>
        <w:t xml:space="preserve">–   </w:t>
      </w:r>
      <w:r>
        <w:rPr>
          <w:rFonts w:hint="cs"/>
          <w:rtl/>
        </w:rPr>
        <w:t>אינו נוכח</w:t>
      </w:r>
    </w:p>
    <w:p w:rsidR="00DA1059" w:rsidRDefault="00DA1059" w:rsidP="009635F5">
      <w:pPr>
        <w:rPr>
          <w:rtl/>
        </w:rPr>
      </w:pPr>
      <w:r>
        <w:rPr>
          <w:rtl/>
        </w:rPr>
        <w:t>לימור מגן תלם</w:t>
      </w:r>
      <w:r>
        <w:rPr>
          <w:rtl/>
        </w:rPr>
        <w:tab/>
      </w:r>
      <w:r>
        <w:rPr>
          <w:rtl/>
        </w:rPr>
        <w:tab/>
        <w:t xml:space="preserve">–   </w:t>
      </w:r>
      <w:r>
        <w:rPr>
          <w:rFonts w:hint="cs"/>
          <w:rtl/>
        </w:rPr>
        <w:t>נגד</w:t>
      </w:r>
    </w:p>
    <w:p w:rsidR="00DA1059" w:rsidRDefault="00DA1059" w:rsidP="009635F5">
      <w:pPr>
        <w:rPr>
          <w:rtl/>
        </w:rPr>
      </w:pPr>
      <w:r>
        <w:rPr>
          <w:rtl/>
        </w:rPr>
        <w:t>אמילי חיה מואטי</w:t>
      </w:r>
      <w:r>
        <w:rPr>
          <w:rtl/>
        </w:rPr>
        <w:tab/>
      </w:r>
      <w:r>
        <w:rPr>
          <w:rtl/>
        </w:rPr>
        <w:tab/>
        <w:t xml:space="preserve">–   </w:t>
      </w:r>
      <w:r>
        <w:rPr>
          <w:rFonts w:hint="cs"/>
          <w:rtl/>
        </w:rPr>
        <w:t>אינה נוכחת</w:t>
      </w:r>
    </w:p>
    <w:p w:rsidR="00DA1059" w:rsidRDefault="00DA1059" w:rsidP="009635F5">
      <w:pPr>
        <w:rPr>
          <w:rtl/>
        </w:rPr>
      </w:pPr>
      <w:r>
        <w:rPr>
          <w:rtl/>
        </w:rPr>
        <w:t>פטין מולא</w:t>
      </w:r>
      <w:r>
        <w:rPr>
          <w:rtl/>
        </w:rPr>
        <w:tab/>
      </w:r>
      <w:r>
        <w:rPr>
          <w:rtl/>
        </w:rPr>
        <w:tab/>
        <w:t xml:space="preserve">–   </w:t>
      </w:r>
      <w:r>
        <w:rPr>
          <w:rFonts w:hint="cs"/>
          <w:rtl/>
        </w:rPr>
        <w:t>בעד</w:t>
      </w:r>
    </w:p>
    <w:p w:rsidR="00DA1059" w:rsidRDefault="00DA1059" w:rsidP="009635F5">
      <w:pPr>
        <w:rPr>
          <w:rtl/>
        </w:rPr>
      </w:pPr>
      <w:r>
        <w:rPr>
          <w:rtl/>
        </w:rPr>
        <w:t>טטיאנה מזרסקי</w:t>
      </w:r>
      <w:r>
        <w:rPr>
          <w:rtl/>
        </w:rPr>
        <w:tab/>
      </w:r>
      <w:r>
        <w:rPr>
          <w:rtl/>
        </w:rPr>
        <w:tab/>
        <w:t xml:space="preserve">–   </w:t>
      </w:r>
      <w:r>
        <w:rPr>
          <w:rFonts w:hint="cs"/>
          <w:rtl/>
        </w:rPr>
        <w:t>נגד</w:t>
      </w:r>
    </w:p>
    <w:p w:rsidR="00DA1059" w:rsidRDefault="00DA1059" w:rsidP="009635F5">
      <w:pPr>
        <w:rPr>
          <w:rtl/>
        </w:rPr>
      </w:pPr>
      <w:r>
        <w:rPr>
          <w:rtl/>
        </w:rPr>
        <w:t>מרב מיכאלי</w:t>
      </w:r>
      <w:r>
        <w:rPr>
          <w:rtl/>
        </w:rPr>
        <w:tab/>
      </w:r>
      <w:r>
        <w:rPr>
          <w:rtl/>
        </w:rPr>
        <w:tab/>
        <w:t xml:space="preserve">–   </w:t>
      </w:r>
      <w:r>
        <w:rPr>
          <w:rFonts w:hint="cs"/>
          <w:rtl/>
        </w:rPr>
        <w:t>נגד</w:t>
      </w:r>
    </w:p>
    <w:p w:rsidR="00DA1059" w:rsidRDefault="00DA1059" w:rsidP="009635F5">
      <w:pPr>
        <w:rPr>
          <w:rtl/>
        </w:rPr>
      </w:pPr>
      <w:r>
        <w:rPr>
          <w:rtl/>
        </w:rPr>
        <w:t>יוליה מלינובסקי</w:t>
      </w:r>
      <w:r>
        <w:rPr>
          <w:rtl/>
        </w:rPr>
        <w:tab/>
      </w:r>
      <w:r>
        <w:rPr>
          <w:rtl/>
        </w:rPr>
        <w:tab/>
        <w:t xml:space="preserve">–   </w:t>
      </w:r>
      <w:r>
        <w:rPr>
          <w:rFonts w:hint="cs"/>
          <w:rtl/>
        </w:rPr>
        <w:t>נגד</w:t>
      </w:r>
    </w:p>
    <w:p w:rsidR="00DA1059" w:rsidRDefault="00DA1059" w:rsidP="009635F5">
      <w:pPr>
        <w:rPr>
          <w:rtl/>
        </w:rPr>
      </w:pPr>
      <w:r>
        <w:rPr>
          <w:rtl/>
        </w:rPr>
        <w:t>מיכאל מלכיאלי</w:t>
      </w:r>
      <w:r>
        <w:rPr>
          <w:rtl/>
        </w:rPr>
        <w:tab/>
      </w:r>
      <w:r>
        <w:rPr>
          <w:rtl/>
        </w:rPr>
        <w:tab/>
        <w:t xml:space="preserve">–   </w:t>
      </w:r>
      <w:r>
        <w:rPr>
          <w:rFonts w:hint="cs"/>
          <w:rtl/>
        </w:rPr>
        <w:t>בעד</w:t>
      </w:r>
    </w:p>
    <w:p w:rsidR="00DA1059" w:rsidRDefault="00DA1059" w:rsidP="009635F5">
      <w:pPr>
        <w:rPr>
          <w:rtl/>
        </w:rPr>
      </w:pPr>
      <w:r>
        <w:rPr>
          <w:rtl/>
        </w:rPr>
        <w:t>אבי מעוז</w:t>
      </w:r>
      <w:r>
        <w:rPr>
          <w:rtl/>
        </w:rPr>
        <w:tab/>
      </w:r>
      <w:r>
        <w:rPr>
          <w:rtl/>
        </w:rPr>
        <w:tab/>
        <w:t xml:space="preserve">–   </w:t>
      </w:r>
      <w:r>
        <w:rPr>
          <w:rFonts w:hint="cs"/>
          <w:rtl/>
        </w:rPr>
        <w:t>בעד</w:t>
      </w:r>
    </w:p>
    <w:p w:rsidR="00DA1059" w:rsidRDefault="00DA1059" w:rsidP="009635F5">
      <w:pPr>
        <w:rPr>
          <w:rtl/>
        </w:rPr>
      </w:pPr>
      <w:r>
        <w:rPr>
          <w:rtl/>
        </w:rPr>
        <w:t>אורי מקלב</w:t>
      </w:r>
      <w:r>
        <w:rPr>
          <w:rtl/>
        </w:rPr>
        <w:tab/>
      </w:r>
      <w:r>
        <w:rPr>
          <w:rtl/>
        </w:rPr>
        <w:tab/>
        <w:t xml:space="preserve">–   </w:t>
      </w:r>
      <w:r>
        <w:rPr>
          <w:rFonts w:hint="cs"/>
          <w:rtl/>
        </w:rPr>
        <w:t>בעד</w:t>
      </w:r>
    </w:p>
    <w:p w:rsidR="00DA1059" w:rsidRDefault="00DA1059" w:rsidP="009635F5">
      <w:pPr>
        <w:rPr>
          <w:rtl/>
        </w:rPr>
      </w:pPr>
      <w:r>
        <w:rPr>
          <w:rtl/>
        </w:rPr>
        <w:t>אבתיסאם מראענה</w:t>
      </w:r>
      <w:r>
        <w:rPr>
          <w:rtl/>
        </w:rPr>
        <w:tab/>
        <w:t xml:space="preserve">–   </w:t>
      </w:r>
      <w:r w:rsidR="007D216B">
        <w:rPr>
          <w:rFonts w:hint="cs"/>
          <w:rtl/>
        </w:rPr>
        <w:t>נגד</w:t>
      </w:r>
    </w:p>
    <w:p w:rsidR="00DA1059" w:rsidRDefault="00DA1059" w:rsidP="009635F5">
      <w:pPr>
        <w:rPr>
          <w:rtl/>
        </w:rPr>
      </w:pPr>
      <w:bookmarkStart w:id="7022" w:name="_ETM_Q33_544477"/>
      <w:bookmarkStart w:id="7023" w:name="_ETM_Q33_544559"/>
      <w:bookmarkEnd w:id="7022"/>
      <w:bookmarkEnd w:id="7023"/>
    </w:p>
    <w:p w:rsidR="00DA1059" w:rsidRDefault="00DA1059" w:rsidP="00F95782">
      <w:pPr>
        <w:pStyle w:val="af6"/>
        <w:keepNext/>
        <w:rPr>
          <w:rtl/>
        </w:rPr>
      </w:pPr>
      <w:bookmarkStart w:id="7024" w:name="ET_interruption_6154_22"/>
      <w:r w:rsidRPr="00CD1EA6">
        <w:rPr>
          <w:rStyle w:val="TagStyle"/>
          <w:rtl/>
        </w:rPr>
        <w:t xml:space="preserve"> &lt;&lt; קריאה &gt;&gt; </w:t>
      </w:r>
      <w:r>
        <w:rPr>
          <w:rtl/>
        </w:rPr>
        <w:t>אבתיסאם מראענה (העבודה):</w:t>
      </w:r>
      <w:r w:rsidRPr="00CD1EA6">
        <w:rPr>
          <w:rStyle w:val="TagStyle"/>
          <w:rtl/>
        </w:rPr>
        <w:t xml:space="preserve"> &lt;&lt; קריאה &gt;&gt;</w:t>
      </w:r>
      <w:r>
        <w:rPr>
          <w:rtl/>
        </w:rPr>
        <w:t xml:space="preserve">   </w:t>
      </w:r>
      <w:bookmarkEnd w:id="7024"/>
    </w:p>
    <w:p w:rsidR="00DA1059" w:rsidRDefault="00DA1059" w:rsidP="00CE6451">
      <w:pPr>
        <w:rPr>
          <w:rtl/>
          <w:lang w:eastAsia="he-IL"/>
        </w:rPr>
      </w:pPr>
    </w:p>
    <w:p w:rsidR="00DA1059" w:rsidRDefault="00DA1059" w:rsidP="009635F5">
      <w:pPr>
        <w:rPr>
          <w:rtl/>
        </w:rPr>
      </w:pPr>
      <w:bookmarkStart w:id="7025" w:name="_ETM_Q33_548056"/>
      <w:bookmarkStart w:id="7026" w:name="_ETM_Q33_548473"/>
      <w:bookmarkStart w:id="7027" w:name="_ETM_Q33_548564"/>
      <w:bookmarkStart w:id="7028" w:name="_ETM_Q33_544784"/>
      <w:bookmarkStart w:id="7029" w:name="_ETM_Q33_544936"/>
      <w:bookmarkEnd w:id="7025"/>
      <w:bookmarkEnd w:id="7026"/>
      <w:bookmarkEnd w:id="7027"/>
      <w:bookmarkEnd w:id="7028"/>
      <w:bookmarkEnd w:id="7029"/>
      <w:r>
        <w:rPr>
          <w:rFonts w:hint="cs"/>
          <w:rtl/>
        </w:rPr>
        <w:t>נגד שלוש פעמים.</w:t>
      </w:r>
    </w:p>
    <w:p w:rsidR="00DA1059" w:rsidRDefault="00DA1059" w:rsidP="009635F5">
      <w:pPr>
        <w:rPr>
          <w:rtl/>
        </w:rPr>
      </w:pPr>
      <w:bookmarkStart w:id="7030" w:name="_ETM_Q33_553976"/>
      <w:bookmarkStart w:id="7031" w:name="_ETM_Q33_554124"/>
      <w:bookmarkEnd w:id="7030"/>
      <w:bookmarkEnd w:id="7031"/>
    </w:p>
    <w:p w:rsidR="00DA1059" w:rsidRDefault="00DA1059" w:rsidP="00F95782">
      <w:pPr>
        <w:pStyle w:val="af6"/>
        <w:keepNext/>
        <w:rPr>
          <w:rtl/>
        </w:rPr>
      </w:pPr>
      <w:bookmarkStart w:id="7032" w:name="_ETM_Q33_555060"/>
      <w:bookmarkStart w:id="7033" w:name="_ETM_Q33_555169"/>
      <w:bookmarkStart w:id="7034" w:name="ET_interruption_5802_23"/>
      <w:bookmarkEnd w:id="7032"/>
      <w:bookmarkEnd w:id="7033"/>
      <w:r w:rsidRPr="00CD1EA6">
        <w:rPr>
          <w:rStyle w:val="TagStyle"/>
          <w:rtl/>
        </w:rPr>
        <w:t xml:space="preserve"> &lt;&lt; קריאה &gt;&gt; </w:t>
      </w:r>
      <w:r>
        <w:rPr>
          <w:rtl/>
        </w:rPr>
        <w:t>שלמה קרעי (הליכוד):</w:t>
      </w:r>
      <w:r w:rsidRPr="00CD1EA6">
        <w:rPr>
          <w:rStyle w:val="TagStyle"/>
          <w:rtl/>
        </w:rPr>
        <w:t xml:space="preserve"> &lt;&lt; קריאה &gt;&gt;</w:t>
      </w:r>
      <w:r>
        <w:rPr>
          <w:rtl/>
        </w:rPr>
        <w:t xml:space="preserve">   </w:t>
      </w:r>
      <w:bookmarkEnd w:id="7034"/>
    </w:p>
    <w:p w:rsidR="00DA1059" w:rsidRDefault="00DA1059" w:rsidP="00CE6451">
      <w:pPr>
        <w:rPr>
          <w:rtl/>
          <w:lang w:eastAsia="he-IL"/>
        </w:rPr>
      </w:pPr>
    </w:p>
    <w:p w:rsidR="00DA1059" w:rsidRDefault="00DA1059" w:rsidP="009635F5">
      <w:pPr>
        <w:rPr>
          <w:rtl/>
        </w:rPr>
      </w:pPr>
      <w:bookmarkStart w:id="7035" w:name="_ETM_Q33_560225"/>
      <w:bookmarkStart w:id="7036" w:name="_ETM_Q33_560609"/>
      <w:bookmarkStart w:id="7037" w:name="_ETM_Q33_560681"/>
      <w:bookmarkEnd w:id="7035"/>
      <w:bookmarkEnd w:id="7036"/>
      <w:bookmarkEnd w:id="7037"/>
      <w:r>
        <w:rPr>
          <w:rFonts w:hint="cs"/>
          <w:rtl/>
        </w:rPr>
        <w:t>תתביישי לך, עוכרת ישראל.</w:t>
      </w:r>
    </w:p>
    <w:p w:rsidR="00DA1059" w:rsidRDefault="00DA1059" w:rsidP="009635F5">
      <w:pPr>
        <w:rPr>
          <w:rtl/>
        </w:rPr>
      </w:pPr>
    </w:p>
    <w:p w:rsidR="00DA1059" w:rsidRDefault="00DA1059" w:rsidP="00F95782">
      <w:pPr>
        <w:pStyle w:val="af6"/>
        <w:rPr>
          <w:rtl/>
        </w:rPr>
      </w:pPr>
      <w:r w:rsidRPr="00606EEA">
        <w:rPr>
          <w:rStyle w:val="TagStyle"/>
          <w:rtl/>
        </w:rPr>
        <w:t xml:space="preserve"> &lt;&lt; קריאה &gt;&gt;</w:t>
      </w:r>
      <w:r w:rsidRPr="005B4583">
        <w:rPr>
          <w:rStyle w:val="TagStyle"/>
          <w:rtl/>
        </w:rPr>
        <w:t xml:space="preserve"> </w:t>
      </w:r>
      <w:r>
        <w:rPr>
          <w:rtl/>
        </w:rPr>
        <w:t>מזכירת הכנסת ירדנה מלר-הורוביץ:</w:t>
      </w:r>
      <w:r w:rsidRPr="005B4583">
        <w:rPr>
          <w:rStyle w:val="TagStyle"/>
          <w:rtl/>
        </w:rPr>
        <w:t xml:space="preserve"> </w:t>
      </w:r>
      <w:r w:rsidRPr="00606EEA">
        <w:rPr>
          <w:rStyle w:val="TagStyle"/>
          <w:rtl/>
        </w:rPr>
        <w:t xml:space="preserve">&lt;&lt; קריאה &gt;&gt; </w:t>
      </w:r>
      <w:r>
        <w:rPr>
          <w:rtl/>
        </w:rPr>
        <w:t xml:space="preserve">   </w:t>
      </w:r>
    </w:p>
    <w:p w:rsidR="00DA1059" w:rsidRDefault="00DA1059" w:rsidP="00F95782">
      <w:pPr>
        <w:ind w:firstLine="0"/>
        <w:rPr>
          <w:rtl/>
          <w:lang w:eastAsia="he-IL"/>
        </w:rPr>
      </w:pPr>
      <w:r>
        <w:rPr>
          <w:rFonts w:hint="cs"/>
          <w:rtl/>
          <w:lang w:eastAsia="he-IL"/>
        </w:rPr>
        <w:t>(קוראת בשמות חברי הכנסת)</w:t>
      </w:r>
    </w:p>
    <w:p w:rsidR="00DA1059" w:rsidRDefault="00DA1059" w:rsidP="009635F5">
      <w:pPr>
        <w:rPr>
          <w:rtl/>
        </w:rPr>
      </w:pPr>
    </w:p>
    <w:p w:rsidR="00DA1059" w:rsidRDefault="00DA1059" w:rsidP="00F95782">
      <w:pPr>
        <w:rPr>
          <w:rtl/>
        </w:rPr>
      </w:pPr>
      <w:bookmarkStart w:id="7038" w:name="_ETM_Q33_563613"/>
      <w:bookmarkStart w:id="7039" w:name="_ETM_Q33_563793"/>
      <w:bookmarkEnd w:id="7038"/>
      <w:bookmarkEnd w:id="7039"/>
      <w:r>
        <w:rPr>
          <w:rtl/>
        </w:rPr>
        <w:t>יעקב מרגי</w:t>
      </w:r>
      <w:r>
        <w:rPr>
          <w:rtl/>
        </w:rPr>
        <w:tab/>
      </w:r>
      <w:r>
        <w:rPr>
          <w:rtl/>
        </w:rPr>
        <w:tab/>
      </w:r>
      <w:r>
        <w:rPr>
          <w:rFonts w:hint="cs"/>
          <w:rtl/>
        </w:rPr>
        <w:t>–</w:t>
      </w:r>
      <w:r>
        <w:rPr>
          <w:rtl/>
        </w:rPr>
        <w:t xml:space="preserve">  </w:t>
      </w:r>
      <w:r>
        <w:rPr>
          <w:rFonts w:hint="cs"/>
          <w:rtl/>
        </w:rPr>
        <w:t xml:space="preserve"> בעד</w:t>
      </w:r>
      <w:r>
        <w:rPr>
          <w:rtl/>
        </w:rPr>
        <w:t xml:space="preserve"> </w:t>
      </w:r>
    </w:p>
    <w:p w:rsidR="00DA1059" w:rsidRDefault="00DA1059" w:rsidP="009635F5">
      <w:pPr>
        <w:rPr>
          <w:rtl/>
        </w:rPr>
      </w:pPr>
      <w:r>
        <w:rPr>
          <w:rtl/>
        </w:rPr>
        <w:t>מופיד מרעי</w:t>
      </w:r>
      <w:r>
        <w:rPr>
          <w:rtl/>
        </w:rPr>
        <w:tab/>
      </w:r>
      <w:r>
        <w:rPr>
          <w:rtl/>
        </w:rPr>
        <w:tab/>
        <w:t xml:space="preserve">–   </w:t>
      </w:r>
      <w:r>
        <w:rPr>
          <w:rFonts w:hint="cs"/>
          <w:rtl/>
        </w:rPr>
        <w:t>נגד</w:t>
      </w:r>
    </w:p>
    <w:p w:rsidR="00DA1059" w:rsidRDefault="00DA1059" w:rsidP="009635F5">
      <w:pPr>
        <w:rPr>
          <w:rtl/>
        </w:rPr>
      </w:pPr>
      <w:r>
        <w:rPr>
          <w:rtl/>
        </w:rPr>
        <w:t>בנימין נתניהו</w:t>
      </w:r>
      <w:r>
        <w:rPr>
          <w:rtl/>
        </w:rPr>
        <w:tab/>
      </w:r>
      <w:r>
        <w:rPr>
          <w:rtl/>
        </w:rPr>
        <w:tab/>
        <w:t xml:space="preserve">–   </w:t>
      </w:r>
      <w:r>
        <w:rPr>
          <w:rFonts w:hint="cs"/>
          <w:rtl/>
        </w:rPr>
        <w:t>אינו נוכח</w:t>
      </w:r>
    </w:p>
    <w:p w:rsidR="00DA1059" w:rsidRDefault="00DA1059" w:rsidP="009635F5">
      <w:pPr>
        <w:rPr>
          <w:rtl/>
        </w:rPr>
      </w:pPr>
      <w:r>
        <w:rPr>
          <w:rtl/>
        </w:rPr>
        <w:t>יואב סגלוביץ'</w:t>
      </w:r>
      <w:r>
        <w:rPr>
          <w:rtl/>
        </w:rPr>
        <w:tab/>
      </w:r>
      <w:r>
        <w:rPr>
          <w:rtl/>
        </w:rPr>
        <w:tab/>
        <w:t xml:space="preserve">–   </w:t>
      </w:r>
      <w:r>
        <w:rPr>
          <w:rFonts w:hint="cs"/>
          <w:rtl/>
        </w:rPr>
        <w:t>נגד</w:t>
      </w:r>
    </w:p>
    <w:p w:rsidR="00DA1059" w:rsidRDefault="00DA1059" w:rsidP="009635F5">
      <w:pPr>
        <w:rPr>
          <w:rtl/>
        </w:rPr>
      </w:pPr>
      <w:r>
        <w:rPr>
          <w:rtl/>
        </w:rPr>
        <w:t>יבגני סובה</w:t>
      </w:r>
      <w:r>
        <w:rPr>
          <w:rtl/>
        </w:rPr>
        <w:tab/>
      </w:r>
      <w:r>
        <w:rPr>
          <w:rtl/>
        </w:rPr>
        <w:tab/>
        <w:t xml:space="preserve">–   </w:t>
      </w:r>
      <w:r>
        <w:rPr>
          <w:rFonts w:hint="cs"/>
          <w:rtl/>
        </w:rPr>
        <w:t>נגד</w:t>
      </w:r>
    </w:p>
    <w:p w:rsidR="00DA1059" w:rsidRDefault="00DA1059" w:rsidP="009635F5">
      <w:pPr>
        <w:rPr>
          <w:rtl/>
        </w:rPr>
      </w:pPr>
      <w:r>
        <w:rPr>
          <w:rtl/>
        </w:rPr>
        <w:t>אופיר סופר</w:t>
      </w:r>
      <w:r>
        <w:rPr>
          <w:rtl/>
        </w:rPr>
        <w:tab/>
      </w:r>
      <w:r>
        <w:rPr>
          <w:rtl/>
        </w:rPr>
        <w:tab/>
        <w:t xml:space="preserve">–   </w:t>
      </w:r>
      <w:r>
        <w:rPr>
          <w:rFonts w:hint="cs"/>
          <w:rtl/>
        </w:rPr>
        <w:t>בעד</w:t>
      </w:r>
    </w:p>
    <w:p w:rsidR="00DA1059" w:rsidRDefault="00DA1059" w:rsidP="009635F5">
      <w:pPr>
        <w:rPr>
          <w:rtl/>
        </w:rPr>
      </w:pPr>
      <w:r>
        <w:rPr>
          <w:rtl/>
        </w:rPr>
        <w:t>אורית מלכה סטרוק</w:t>
      </w:r>
      <w:r>
        <w:rPr>
          <w:rtl/>
        </w:rPr>
        <w:tab/>
        <w:t xml:space="preserve">–   </w:t>
      </w:r>
      <w:r>
        <w:rPr>
          <w:rFonts w:hint="cs"/>
          <w:rtl/>
        </w:rPr>
        <w:t>בעד</w:t>
      </w:r>
    </w:p>
    <w:p w:rsidR="00DA1059" w:rsidRDefault="00DA1059" w:rsidP="009635F5">
      <w:pPr>
        <w:rPr>
          <w:rtl/>
        </w:rPr>
      </w:pPr>
      <w:r>
        <w:rPr>
          <w:rtl/>
        </w:rPr>
        <w:t>עידית סילמן</w:t>
      </w:r>
      <w:r>
        <w:rPr>
          <w:rtl/>
        </w:rPr>
        <w:tab/>
      </w:r>
      <w:r>
        <w:rPr>
          <w:rtl/>
        </w:rPr>
        <w:tab/>
        <w:t xml:space="preserve">–   </w:t>
      </w:r>
      <w:r>
        <w:rPr>
          <w:rFonts w:hint="cs"/>
          <w:rtl/>
        </w:rPr>
        <w:t>נגד</w:t>
      </w:r>
    </w:p>
    <w:p w:rsidR="00DA1059" w:rsidRDefault="00DA1059" w:rsidP="009635F5">
      <w:pPr>
        <w:rPr>
          <w:rtl/>
        </w:rPr>
      </w:pPr>
      <w:r>
        <w:rPr>
          <w:rtl/>
        </w:rPr>
        <w:t>עלי סלאלחה</w:t>
      </w:r>
      <w:r>
        <w:rPr>
          <w:rtl/>
        </w:rPr>
        <w:tab/>
      </w:r>
      <w:r>
        <w:rPr>
          <w:rtl/>
        </w:rPr>
        <w:tab/>
        <w:t xml:space="preserve">–   </w:t>
      </w:r>
      <w:r>
        <w:rPr>
          <w:rFonts w:hint="cs"/>
          <w:rtl/>
        </w:rPr>
        <w:t>נגד</w:t>
      </w:r>
    </w:p>
    <w:p w:rsidR="00DA1059" w:rsidRDefault="00DA1059" w:rsidP="009635F5">
      <w:pPr>
        <w:rPr>
          <w:rtl/>
        </w:rPr>
      </w:pPr>
      <w:r>
        <w:rPr>
          <w:rtl/>
        </w:rPr>
        <w:t>בצלאל סמוטריץ'</w:t>
      </w:r>
      <w:r>
        <w:rPr>
          <w:rtl/>
        </w:rPr>
        <w:tab/>
      </w:r>
      <w:r>
        <w:rPr>
          <w:rtl/>
        </w:rPr>
        <w:tab/>
        <w:t xml:space="preserve">–   </w:t>
      </w:r>
      <w:r>
        <w:rPr>
          <w:rFonts w:hint="cs"/>
          <w:rtl/>
        </w:rPr>
        <w:t>בעד</w:t>
      </w:r>
    </w:p>
    <w:p w:rsidR="00DA1059" w:rsidRDefault="00DA1059" w:rsidP="009635F5">
      <w:pPr>
        <w:rPr>
          <w:rtl/>
        </w:rPr>
      </w:pPr>
      <w:r>
        <w:rPr>
          <w:rtl/>
        </w:rPr>
        <w:t>אוסאמה סעדי</w:t>
      </w:r>
      <w:r>
        <w:rPr>
          <w:rtl/>
        </w:rPr>
        <w:tab/>
      </w:r>
      <w:r>
        <w:rPr>
          <w:rtl/>
        </w:rPr>
        <w:tab/>
        <w:t xml:space="preserve">–   </w:t>
      </w:r>
      <w:r>
        <w:rPr>
          <w:rFonts w:hint="cs"/>
          <w:rtl/>
        </w:rPr>
        <w:t>נגד</w:t>
      </w:r>
    </w:p>
    <w:p w:rsidR="00DA1059" w:rsidRDefault="00DA1059" w:rsidP="009635F5">
      <w:pPr>
        <w:rPr>
          <w:rtl/>
        </w:rPr>
      </w:pPr>
      <w:r>
        <w:rPr>
          <w:rtl/>
        </w:rPr>
        <w:t>מנסור עבאס</w:t>
      </w:r>
      <w:r>
        <w:rPr>
          <w:rtl/>
        </w:rPr>
        <w:tab/>
      </w:r>
      <w:r>
        <w:rPr>
          <w:rtl/>
        </w:rPr>
        <w:tab/>
        <w:t xml:space="preserve">–   </w:t>
      </w:r>
      <w:r>
        <w:rPr>
          <w:rFonts w:hint="cs"/>
          <w:rtl/>
        </w:rPr>
        <w:t>נגד</w:t>
      </w:r>
    </w:p>
    <w:p w:rsidR="00DA1059" w:rsidRDefault="00DA1059" w:rsidP="009635F5">
      <w:pPr>
        <w:rPr>
          <w:rtl/>
        </w:rPr>
      </w:pPr>
      <w:r>
        <w:rPr>
          <w:rtl/>
        </w:rPr>
        <w:t>איימן עודה</w:t>
      </w:r>
      <w:r>
        <w:rPr>
          <w:rtl/>
        </w:rPr>
        <w:tab/>
      </w:r>
      <w:r>
        <w:rPr>
          <w:rtl/>
        </w:rPr>
        <w:tab/>
        <w:t xml:space="preserve">–   </w:t>
      </w:r>
      <w:r>
        <w:rPr>
          <w:rFonts w:hint="cs"/>
          <w:rtl/>
        </w:rPr>
        <w:t>נגד</w:t>
      </w:r>
    </w:p>
    <w:p w:rsidR="00DA1059" w:rsidRDefault="00DA1059" w:rsidP="009635F5">
      <w:pPr>
        <w:rPr>
          <w:rtl/>
        </w:rPr>
      </w:pPr>
      <w:r>
        <w:rPr>
          <w:rtl/>
        </w:rPr>
        <w:t>חוה אתי עטייה</w:t>
      </w:r>
      <w:r>
        <w:rPr>
          <w:rtl/>
        </w:rPr>
        <w:tab/>
      </w:r>
      <w:r>
        <w:rPr>
          <w:rtl/>
        </w:rPr>
        <w:tab/>
        <w:t xml:space="preserve">–   </w:t>
      </w:r>
      <w:r>
        <w:rPr>
          <w:rFonts w:hint="cs"/>
          <w:rtl/>
        </w:rPr>
        <w:t>בעד</w:t>
      </w:r>
    </w:p>
    <w:p w:rsidR="00DA1059" w:rsidRDefault="00DA1059" w:rsidP="009635F5">
      <w:pPr>
        <w:rPr>
          <w:rtl/>
        </w:rPr>
      </w:pPr>
      <w:r>
        <w:rPr>
          <w:rtl/>
        </w:rPr>
        <w:t>יצחק פינדרוס</w:t>
      </w:r>
      <w:r>
        <w:rPr>
          <w:rtl/>
        </w:rPr>
        <w:tab/>
      </w:r>
      <w:r>
        <w:rPr>
          <w:rtl/>
        </w:rPr>
        <w:tab/>
        <w:t xml:space="preserve">–   </w:t>
      </w:r>
      <w:r>
        <w:rPr>
          <w:rFonts w:hint="cs"/>
          <w:rtl/>
        </w:rPr>
        <w:t>בעד</w:t>
      </w:r>
    </w:p>
    <w:p w:rsidR="00DA1059" w:rsidRDefault="00DA1059" w:rsidP="009635F5">
      <w:pPr>
        <w:rPr>
          <w:rtl/>
        </w:rPr>
      </w:pPr>
      <w:r>
        <w:rPr>
          <w:rtl/>
        </w:rPr>
        <w:t>שירלי פינטו קדוש</w:t>
      </w:r>
      <w:r>
        <w:rPr>
          <w:rtl/>
        </w:rPr>
        <w:tab/>
        <w:t xml:space="preserve">–   </w:t>
      </w:r>
      <w:r>
        <w:rPr>
          <w:rFonts w:hint="cs"/>
          <w:rtl/>
        </w:rPr>
        <w:t>נגד</w:t>
      </w:r>
    </w:p>
    <w:p w:rsidR="00DA1059" w:rsidRDefault="00DA1059" w:rsidP="009635F5">
      <w:pPr>
        <w:rPr>
          <w:rtl/>
        </w:rPr>
      </w:pPr>
      <w:r>
        <w:rPr>
          <w:rtl/>
        </w:rPr>
        <w:t>מאיר פרוש</w:t>
      </w:r>
      <w:r>
        <w:rPr>
          <w:rtl/>
        </w:rPr>
        <w:tab/>
      </w:r>
      <w:r>
        <w:rPr>
          <w:rtl/>
        </w:rPr>
        <w:tab/>
        <w:t xml:space="preserve">–   </w:t>
      </w:r>
      <w:r>
        <w:rPr>
          <w:rFonts w:hint="cs"/>
          <w:rtl/>
        </w:rPr>
        <w:t>בעד</w:t>
      </w:r>
    </w:p>
    <w:p w:rsidR="00DA1059" w:rsidRDefault="00DA1059" w:rsidP="009635F5">
      <w:pPr>
        <w:rPr>
          <w:rtl/>
        </w:rPr>
      </w:pPr>
      <w:r>
        <w:rPr>
          <w:rtl/>
        </w:rPr>
        <w:t>יסמין פרידמן</w:t>
      </w:r>
      <w:r>
        <w:rPr>
          <w:rtl/>
        </w:rPr>
        <w:tab/>
      </w:r>
      <w:r>
        <w:rPr>
          <w:rtl/>
        </w:rPr>
        <w:tab/>
        <w:t xml:space="preserve">–   </w:t>
      </w:r>
      <w:r>
        <w:rPr>
          <w:rFonts w:hint="cs"/>
          <w:rtl/>
        </w:rPr>
        <w:t>נגד</w:t>
      </w:r>
    </w:p>
    <w:p w:rsidR="00DA1059" w:rsidRDefault="00DA1059" w:rsidP="009635F5">
      <w:pPr>
        <w:rPr>
          <w:rtl/>
        </w:rPr>
      </w:pPr>
      <w:r>
        <w:rPr>
          <w:rtl/>
        </w:rPr>
        <w:t>אביר קארה</w:t>
      </w:r>
      <w:r>
        <w:rPr>
          <w:rtl/>
        </w:rPr>
        <w:tab/>
      </w:r>
      <w:r>
        <w:rPr>
          <w:rtl/>
        </w:rPr>
        <w:tab/>
        <w:t xml:space="preserve">–   </w:t>
      </w:r>
      <w:r>
        <w:rPr>
          <w:rFonts w:hint="cs"/>
          <w:rtl/>
        </w:rPr>
        <w:t>אינו נוכח</w:t>
      </w:r>
    </w:p>
    <w:p w:rsidR="00DA1059" w:rsidRDefault="00DA1059" w:rsidP="009635F5">
      <w:pPr>
        <w:rPr>
          <w:rtl/>
        </w:rPr>
      </w:pPr>
      <w:r>
        <w:rPr>
          <w:rtl/>
        </w:rPr>
        <w:t>אלכס קושניר</w:t>
      </w:r>
      <w:r>
        <w:rPr>
          <w:rtl/>
        </w:rPr>
        <w:tab/>
      </w:r>
      <w:r>
        <w:rPr>
          <w:rtl/>
        </w:rPr>
        <w:tab/>
        <w:t xml:space="preserve">–   </w:t>
      </w:r>
      <w:r>
        <w:rPr>
          <w:rFonts w:hint="cs"/>
          <w:rtl/>
        </w:rPr>
        <w:t>אינו נוכח</w:t>
      </w:r>
    </w:p>
    <w:p w:rsidR="00DA1059" w:rsidRDefault="00DA1059" w:rsidP="009635F5">
      <w:pPr>
        <w:rPr>
          <w:rtl/>
        </w:rPr>
      </w:pPr>
      <w:r>
        <w:rPr>
          <w:rtl/>
        </w:rPr>
        <w:t>יואב קיש</w:t>
      </w:r>
      <w:r>
        <w:rPr>
          <w:rtl/>
        </w:rPr>
        <w:tab/>
      </w:r>
      <w:r>
        <w:rPr>
          <w:rtl/>
        </w:rPr>
        <w:tab/>
        <w:t xml:space="preserve">–   </w:t>
      </w:r>
      <w:r>
        <w:rPr>
          <w:rFonts w:hint="cs"/>
          <w:rtl/>
        </w:rPr>
        <w:t>בעד</w:t>
      </w:r>
    </w:p>
    <w:p w:rsidR="00DA1059" w:rsidRDefault="00DA1059" w:rsidP="00F95782">
      <w:pPr>
        <w:rPr>
          <w:rtl/>
        </w:rPr>
      </w:pPr>
      <w:r>
        <w:rPr>
          <w:rtl/>
        </w:rPr>
        <w:t>גלעד קריב</w:t>
      </w:r>
      <w:r>
        <w:rPr>
          <w:rtl/>
        </w:rPr>
        <w:tab/>
      </w:r>
      <w:r>
        <w:rPr>
          <w:rtl/>
        </w:rPr>
        <w:tab/>
      </w:r>
      <w:r>
        <w:rPr>
          <w:rFonts w:hint="cs"/>
          <w:rtl/>
        </w:rPr>
        <w:t>–</w:t>
      </w:r>
      <w:r>
        <w:rPr>
          <w:rtl/>
        </w:rPr>
        <w:t xml:space="preserve">  </w:t>
      </w:r>
      <w:r>
        <w:rPr>
          <w:rFonts w:hint="cs"/>
          <w:rtl/>
        </w:rPr>
        <w:t xml:space="preserve"> נגד</w:t>
      </w:r>
      <w:r>
        <w:rPr>
          <w:rtl/>
        </w:rPr>
        <w:t xml:space="preserve"> </w:t>
      </w:r>
    </w:p>
    <w:p w:rsidR="00DA1059" w:rsidRDefault="00DA1059" w:rsidP="00F95782">
      <w:pPr>
        <w:rPr>
          <w:rtl/>
        </w:rPr>
      </w:pPr>
      <w:r>
        <w:rPr>
          <w:rtl/>
        </w:rPr>
        <w:t>שלמה קרעי</w:t>
      </w:r>
      <w:r>
        <w:rPr>
          <w:rtl/>
        </w:rPr>
        <w:tab/>
      </w:r>
      <w:r>
        <w:rPr>
          <w:rtl/>
        </w:rPr>
        <w:tab/>
        <w:t xml:space="preserve">–   </w:t>
      </w:r>
      <w:r>
        <w:rPr>
          <w:rFonts w:hint="cs"/>
          <w:rtl/>
        </w:rPr>
        <w:t>בעד</w:t>
      </w:r>
    </w:p>
    <w:p w:rsidR="00DA1059" w:rsidRDefault="00DA1059" w:rsidP="00F95782">
      <w:pPr>
        <w:rPr>
          <w:rtl/>
        </w:rPr>
      </w:pPr>
    </w:p>
    <w:p w:rsidR="00DA1059" w:rsidRDefault="00DA1059" w:rsidP="00F95782">
      <w:pPr>
        <w:pStyle w:val="af6"/>
        <w:keepNext/>
        <w:rPr>
          <w:rtl/>
        </w:rPr>
      </w:pPr>
      <w:bookmarkStart w:id="7040" w:name="ET_interruption_5802_24"/>
      <w:r w:rsidRPr="00E23548">
        <w:rPr>
          <w:rStyle w:val="TagStyle"/>
          <w:rtl/>
        </w:rPr>
        <w:t xml:space="preserve"> &lt;&lt; קריאה &gt;&gt; </w:t>
      </w:r>
      <w:r>
        <w:rPr>
          <w:rtl/>
        </w:rPr>
        <w:t>שלמה קרעי (הליכוד):</w:t>
      </w:r>
      <w:r w:rsidRPr="00E23548">
        <w:rPr>
          <w:rStyle w:val="TagStyle"/>
          <w:rtl/>
        </w:rPr>
        <w:t xml:space="preserve"> &lt;&lt; קריאה &gt;&gt;</w:t>
      </w:r>
      <w:r>
        <w:rPr>
          <w:rtl/>
        </w:rPr>
        <w:t xml:space="preserve">   </w:t>
      </w:r>
      <w:bookmarkEnd w:id="7040"/>
    </w:p>
    <w:p w:rsidR="00DA1059" w:rsidRDefault="00DA1059" w:rsidP="00CE6451">
      <w:pPr>
        <w:rPr>
          <w:rtl/>
          <w:lang w:eastAsia="he-IL"/>
        </w:rPr>
      </w:pPr>
    </w:p>
    <w:p w:rsidR="00DA1059" w:rsidRDefault="00DA1059" w:rsidP="00F95782">
      <w:pPr>
        <w:rPr>
          <w:rtl/>
          <w:lang w:eastAsia="he-IL"/>
        </w:rPr>
      </w:pPr>
      <w:r>
        <w:rPr>
          <w:rFonts w:hint="cs"/>
          <w:rtl/>
          <w:lang w:eastAsia="he-IL"/>
        </w:rPr>
        <w:t>בעד מדינה יהודית.</w:t>
      </w:r>
    </w:p>
    <w:p w:rsidR="00DA1059" w:rsidRDefault="00DA1059" w:rsidP="00F95782">
      <w:pPr>
        <w:rPr>
          <w:rtl/>
          <w:lang w:eastAsia="he-IL"/>
        </w:rPr>
      </w:pPr>
      <w:bookmarkStart w:id="7041" w:name="_ETM_Q33_701497"/>
      <w:bookmarkStart w:id="7042" w:name="_ETM_Q33_701621"/>
      <w:bookmarkEnd w:id="7041"/>
      <w:bookmarkEnd w:id="7042"/>
    </w:p>
    <w:p w:rsidR="00DA1059" w:rsidRDefault="00DA1059" w:rsidP="00F95782">
      <w:pPr>
        <w:pStyle w:val="af6"/>
        <w:rPr>
          <w:rtl/>
        </w:rPr>
      </w:pPr>
      <w:bookmarkStart w:id="7043" w:name="_ETM_Q33_702511"/>
      <w:bookmarkStart w:id="7044" w:name="_ETM_Q33_702606"/>
      <w:bookmarkEnd w:id="7043"/>
      <w:bookmarkEnd w:id="7044"/>
      <w:r w:rsidRPr="00606EEA">
        <w:rPr>
          <w:rStyle w:val="TagStyle"/>
          <w:rtl/>
        </w:rPr>
        <w:t xml:space="preserve"> &lt;&lt; קריאה &gt;&gt;</w:t>
      </w:r>
      <w:r w:rsidRPr="005B4583">
        <w:rPr>
          <w:rStyle w:val="TagStyle"/>
          <w:rtl/>
        </w:rPr>
        <w:t xml:space="preserve"> </w:t>
      </w:r>
      <w:r>
        <w:rPr>
          <w:rtl/>
        </w:rPr>
        <w:t>מזכירת הכנסת ירדנה מלר-הורוביץ:</w:t>
      </w:r>
      <w:r w:rsidRPr="005B4583">
        <w:rPr>
          <w:rStyle w:val="TagStyle"/>
          <w:rtl/>
        </w:rPr>
        <w:t xml:space="preserve"> </w:t>
      </w:r>
      <w:r w:rsidRPr="00606EEA">
        <w:rPr>
          <w:rStyle w:val="TagStyle"/>
          <w:rtl/>
        </w:rPr>
        <w:t xml:space="preserve">&lt;&lt; קריאה &gt;&gt; </w:t>
      </w:r>
      <w:r>
        <w:rPr>
          <w:rtl/>
        </w:rPr>
        <w:t xml:space="preserve">   </w:t>
      </w:r>
    </w:p>
    <w:p w:rsidR="00DA1059" w:rsidRDefault="00DA1059" w:rsidP="00F95782">
      <w:pPr>
        <w:ind w:firstLine="0"/>
        <w:rPr>
          <w:rtl/>
          <w:lang w:eastAsia="he-IL"/>
        </w:rPr>
      </w:pPr>
      <w:r>
        <w:rPr>
          <w:rFonts w:hint="cs"/>
          <w:rtl/>
          <w:lang w:eastAsia="he-IL"/>
        </w:rPr>
        <w:t>(קוראת בשמות חברי הכנסת)</w:t>
      </w:r>
    </w:p>
    <w:p w:rsidR="00DA1059" w:rsidRPr="00E23548" w:rsidRDefault="00DA1059" w:rsidP="00F95782">
      <w:pPr>
        <w:rPr>
          <w:rtl/>
          <w:lang w:eastAsia="he-IL"/>
        </w:rPr>
      </w:pPr>
    </w:p>
    <w:p w:rsidR="00DA1059" w:rsidRDefault="00DA1059" w:rsidP="009635F5">
      <w:pPr>
        <w:rPr>
          <w:rtl/>
        </w:rPr>
      </w:pPr>
      <w:r>
        <w:rPr>
          <w:rtl/>
        </w:rPr>
        <w:t>מירי מרים רגב</w:t>
      </w:r>
      <w:r>
        <w:rPr>
          <w:rtl/>
        </w:rPr>
        <w:tab/>
      </w:r>
      <w:r>
        <w:rPr>
          <w:rtl/>
        </w:rPr>
        <w:tab/>
        <w:t xml:space="preserve">–   </w:t>
      </w:r>
      <w:r>
        <w:rPr>
          <w:rFonts w:hint="cs"/>
          <w:rtl/>
        </w:rPr>
        <w:t>אינה נוכחת</w:t>
      </w:r>
    </w:p>
    <w:p w:rsidR="00DA1059" w:rsidRDefault="00DA1059" w:rsidP="009635F5">
      <w:pPr>
        <w:rPr>
          <w:rtl/>
        </w:rPr>
      </w:pPr>
      <w:r>
        <w:rPr>
          <w:rtl/>
        </w:rPr>
        <w:t>מיכל רוזין</w:t>
      </w:r>
      <w:r>
        <w:rPr>
          <w:rtl/>
        </w:rPr>
        <w:tab/>
      </w:r>
      <w:r>
        <w:rPr>
          <w:rtl/>
        </w:rPr>
        <w:tab/>
        <w:t xml:space="preserve">–   </w:t>
      </w:r>
      <w:r>
        <w:rPr>
          <w:rFonts w:hint="cs"/>
          <w:rtl/>
        </w:rPr>
        <w:t>נגד</w:t>
      </w:r>
    </w:p>
    <w:p w:rsidR="00DA1059" w:rsidRDefault="00DA1059" w:rsidP="009635F5">
      <w:pPr>
        <w:rPr>
          <w:rtl/>
        </w:rPr>
      </w:pPr>
      <w:bookmarkStart w:id="7045" w:name="TOR_Q34"/>
      <w:bookmarkEnd w:id="7045"/>
      <w:r>
        <w:rPr>
          <w:rtl/>
        </w:rPr>
        <w:t>שמחה רוטמן</w:t>
      </w:r>
      <w:r>
        <w:rPr>
          <w:rtl/>
        </w:rPr>
        <w:tab/>
      </w:r>
      <w:r>
        <w:rPr>
          <w:rtl/>
        </w:rPr>
        <w:tab/>
        <w:t xml:space="preserve">–   </w:t>
      </w:r>
      <w:r>
        <w:rPr>
          <w:rFonts w:hint="cs"/>
          <w:rtl/>
        </w:rPr>
        <w:t>בעד</w:t>
      </w:r>
    </w:p>
    <w:p w:rsidR="00DA1059" w:rsidRDefault="00DA1059" w:rsidP="009635F5">
      <w:pPr>
        <w:rPr>
          <w:rtl/>
        </w:rPr>
      </w:pPr>
      <w:r>
        <w:rPr>
          <w:rtl/>
        </w:rPr>
        <w:t>יעל רון בן משה</w:t>
      </w:r>
      <w:r>
        <w:rPr>
          <w:rtl/>
        </w:rPr>
        <w:tab/>
      </w:r>
      <w:r>
        <w:rPr>
          <w:rtl/>
        </w:rPr>
        <w:tab/>
        <w:t xml:space="preserve">–   </w:t>
      </w:r>
      <w:r>
        <w:rPr>
          <w:rFonts w:hint="cs"/>
          <w:rtl/>
        </w:rPr>
        <w:t>נגד</w:t>
      </w:r>
    </w:p>
    <w:p w:rsidR="00DA1059" w:rsidRDefault="00DA1059" w:rsidP="009635F5">
      <w:pPr>
        <w:rPr>
          <w:rtl/>
        </w:rPr>
      </w:pPr>
      <w:r>
        <w:rPr>
          <w:rtl/>
        </w:rPr>
        <w:t>שרון רופא אופיר</w:t>
      </w:r>
      <w:r>
        <w:rPr>
          <w:rtl/>
        </w:rPr>
        <w:tab/>
      </w:r>
      <w:r>
        <w:rPr>
          <w:rtl/>
        </w:rPr>
        <w:tab/>
        <w:t xml:space="preserve">–   </w:t>
      </w:r>
      <w:r>
        <w:rPr>
          <w:rFonts w:hint="cs"/>
          <w:rtl/>
        </w:rPr>
        <w:t>נגד</w:t>
      </w:r>
    </w:p>
    <w:p w:rsidR="00DA1059" w:rsidRDefault="00DA1059" w:rsidP="009635F5">
      <w:pPr>
        <w:rPr>
          <w:rtl/>
        </w:rPr>
      </w:pPr>
      <w:r>
        <w:rPr>
          <w:rtl/>
        </w:rPr>
        <w:t>מוסי רז</w:t>
      </w:r>
      <w:r>
        <w:rPr>
          <w:rtl/>
        </w:rPr>
        <w:tab/>
      </w:r>
      <w:r>
        <w:rPr>
          <w:rtl/>
        </w:rPr>
        <w:tab/>
      </w:r>
      <w:r>
        <w:rPr>
          <w:rtl/>
        </w:rPr>
        <w:tab/>
        <w:t xml:space="preserve">–   </w:t>
      </w:r>
      <w:r>
        <w:rPr>
          <w:rFonts w:hint="cs"/>
          <w:rtl/>
        </w:rPr>
        <w:t>נגד</w:t>
      </w:r>
    </w:p>
    <w:p w:rsidR="00DA1059" w:rsidRDefault="00DA1059" w:rsidP="009635F5">
      <w:pPr>
        <w:rPr>
          <w:rtl/>
        </w:rPr>
      </w:pPr>
      <w:r>
        <w:rPr>
          <w:rtl/>
        </w:rPr>
        <w:t>אפרת רייטן מרום</w:t>
      </w:r>
      <w:r>
        <w:rPr>
          <w:rtl/>
        </w:rPr>
        <w:tab/>
        <w:t xml:space="preserve">–  </w:t>
      </w:r>
      <w:r>
        <w:rPr>
          <w:rFonts w:hint="cs"/>
          <w:rtl/>
        </w:rPr>
        <w:t>נגד</w:t>
      </w:r>
      <w:r>
        <w:rPr>
          <w:rtl/>
        </w:rPr>
        <w:t xml:space="preserve"> </w:t>
      </w:r>
    </w:p>
    <w:p w:rsidR="00DA1059" w:rsidRDefault="00DA1059" w:rsidP="00F95782">
      <w:pPr>
        <w:rPr>
          <w:rtl/>
        </w:rPr>
      </w:pPr>
      <w:r>
        <w:rPr>
          <w:rtl/>
        </w:rPr>
        <w:t>ג'ידא רינאוי</w:t>
      </w:r>
      <w:r>
        <w:rPr>
          <w:rFonts w:hint="cs"/>
          <w:rtl/>
        </w:rPr>
        <w:t xml:space="preserve"> </w:t>
      </w:r>
      <w:r>
        <w:rPr>
          <w:rtl/>
        </w:rPr>
        <w:t>זועבי</w:t>
      </w:r>
      <w:r>
        <w:rPr>
          <w:rtl/>
        </w:rPr>
        <w:tab/>
        <w:t xml:space="preserve">–   </w:t>
      </w:r>
      <w:r>
        <w:rPr>
          <w:rFonts w:hint="cs"/>
          <w:rtl/>
        </w:rPr>
        <w:t>נגד</w:t>
      </w:r>
    </w:p>
    <w:p w:rsidR="00DA1059" w:rsidRDefault="00DA1059" w:rsidP="009635F5">
      <w:pPr>
        <w:rPr>
          <w:rtl/>
        </w:rPr>
      </w:pPr>
      <w:r>
        <w:rPr>
          <w:rtl/>
        </w:rPr>
        <w:t>יפעת שאשא ביטון</w:t>
      </w:r>
      <w:r>
        <w:rPr>
          <w:rtl/>
        </w:rPr>
        <w:tab/>
        <w:t xml:space="preserve">–   </w:t>
      </w:r>
      <w:r>
        <w:rPr>
          <w:rFonts w:hint="cs"/>
          <w:rtl/>
        </w:rPr>
        <w:t>נגד</w:t>
      </w:r>
    </w:p>
    <w:p w:rsidR="00DA1059" w:rsidRDefault="00DA1059" w:rsidP="009635F5">
      <w:pPr>
        <w:rPr>
          <w:rtl/>
        </w:rPr>
      </w:pPr>
      <w:r>
        <w:rPr>
          <w:rtl/>
        </w:rPr>
        <w:t>אלון שוסטר</w:t>
      </w:r>
      <w:r>
        <w:rPr>
          <w:rtl/>
        </w:rPr>
        <w:tab/>
      </w:r>
      <w:r>
        <w:rPr>
          <w:rtl/>
        </w:rPr>
        <w:tab/>
        <w:t xml:space="preserve">–  </w:t>
      </w:r>
      <w:r>
        <w:rPr>
          <w:rFonts w:hint="cs"/>
          <w:rtl/>
        </w:rPr>
        <w:t>אינו נוכח</w:t>
      </w:r>
      <w:r>
        <w:rPr>
          <w:rtl/>
        </w:rPr>
        <w:t xml:space="preserve"> </w:t>
      </w:r>
    </w:p>
    <w:p w:rsidR="00DA1059" w:rsidRDefault="00DA1059" w:rsidP="009635F5">
      <w:pPr>
        <w:rPr>
          <w:rtl/>
        </w:rPr>
      </w:pPr>
      <w:r>
        <w:rPr>
          <w:rtl/>
        </w:rPr>
        <w:t>יובל שטייניץ</w:t>
      </w:r>
      <w:r>
        <w:rPr>
          <w:rtl/>
        </w:rPr>
        <w:tab/>
      </w:r>
      <w:r>
        <w:rPr>
          <w:rtl/>
        </w:rPr>
        <w:tab/>
        <w:t xml:space="preserve">–   </w:t>
      </w:r>
      <w:r>
        <w:rPr>
          <w:rFonts w:hint="cs"/>
          <w:rtl/>
        </w:rPr>
        <w:t>בעד</w:t>
      </w:r>
    </w:p>
    <w:p w:rsidR="00DA1059" w:rsidRDefault="00DA1059" w:rsidP="009635F5">
      <w:pPr>
        <w:rPr>
          <w:rtl/>
        </w:rPr>
      </w:pPr>
      <w:r>
        <w:rPr>
          <w:rtl/>
        </w:rPr>
        <w:t>קטי קטרין שטרית</w:t>
      </w:r>
      <w:r>
        <w:rPr>
          <w:rtl/>
        </w:rPr>
        <w:tab/>
        <w:t xml:space="preserve">–   </w:t>
      </w:r>
      <w:r>
        <w:rPr>
          <w:rFonts w:hint="cs"/>
          <w:rtl/>
        </w:rPr>
        <w:t>אינה נוכחת</w:t>
      </w:r>
    </w:p>
    <w:p w:rsidR="00DA1059" w:rsidRDefault="00DA1059" w:rsidP="009635F5">
      <w:pPr>
        <w:rPr>
          <w:rtl/>
        </w:rPr>
      </w:pPr>
      <w:r>
        <w:rPr>
          <w:rtl/>
        </w:rPr>
        <w:t>אלעזר שטרן</w:t>
      </w:r>
      <w:r>
        <w:rPr>
          <w:rtl/>
        </w:rPr>
        <w:tab/>
      </w:r>
      <w:r>
        <w:rPr>
          <w:rtl/>
        </w:rPr>
        <w:tab/>
        <w:t xml:space="preserve">–   </w:t>
      </w:r>
      <w:r>
        <w:rPr>
          <w:rFonts w:hint="cs"/>
          <w:rtl/>
        </w:rPr>
        <w:t>נגד</w:t>
      </w:r>
    </w:p>
    <w:p w:rsidR="00DA1059" w:rsidRDefault="00DA1059" w:rsidP="009635F5">
      <w:pPr>
        <w:rPr>
          <w:rtl/>
        </w:rPr>
      </w:pPr>
      <w:r>
        <w:rPr>
          <w:rtl/>
        </w:rPr>
        <w:t>יוסף שיין</w:t>
      </w:r>
      <w:r>
        <w:rPr>
          <w:rtl/>
        </w:rPr>
        <w:tab/>
      </w:r>
      <w:r>
        <w:rPr>
          <w:rtl/>
        </w:rPr>
        <w:tab/>
        <w:t xml:space="preserve">–   </w:t>
      </w:r>
      <w:r>
        <w:rPr>
          <w:rFonts w:hint="cs"/>
          <w:rtl/>
        </w:rPr>
        <w:t>נגד</w:t>
      </w:r>
    </w:p>
    <w:p w:rsidR="00DA1059" w:rsidRDefault="00DA1059" w:rsidP="009635F5">
      <w:pPr>
        <w:rPr>
          <w:rtl/>
        </w:rPr>
      </w:pPr>
      <w:r>
        <w:rPr>
          <w:rtl/>
        </w:rPr>
        <w:t>עמיחי שיקלי</w:t>
      </w:r>
      <w:r>
        <w:rPr>
          <w:rtl/>
        </w:rPr>
        <w:tab/>
      </w:r>
      <w:r>
        <w:rPr>
          <w:rtl/>
        </w:rPr>
        <w:tab/>
        <w:t xml:space="preserve">–   </w:t>
      </w:r>
      <w:r>
        <w:rPr>
          <w:rFonts w:hint="cs"/>
          <w:rtl/>
        </w:rPr>
        <w:t>בעד</w:t>
      </w:r>
    </w:p>
    <w:p w:rsidR="00DA1059" w:rsidRDefault="00DA1059" w:rsidP="009635F5">
      <w:pPr>
        <w:rPr>
          <w:rtl/>
        </w:rPr>
      </w:pPr>
      <w:r>
        <w:rPr>
          <w:rtl/>
        </w:rPr>
        <w:t>מיכל שיר סגמן</w:t>
      </w:r>
      <w:r>
        <w:rPr>
          <w:rtl/>
        </w:rPr>
        <w:tab/>
      </w:r>
      <w:r>
        <w:rPr>
          <w:rtl/>
        </w:rPr>
        <w:tab/>
        <w:t xml:space="preserve">–   </w:t>
      </w:r>
      <w:r>
        <w:rPr>
          <w:rFonts w:hint="cs"/>
          <w:rtl/>
        </w:rPr>
        <w:t>נגד</w:t>
      </w:r>
    </w:p>
    <w:p w:rsidR="00DA1059" w:rsidRDefault="00DA1059" w:rsidP="009635F5">
      <w:pPr>
        <w:rPr>
          <w:rtl/>
        </w:rPr>
      </w:pPr>
      <w:r>
        <w:rPr>
          <w:rtl/>
        </w:rPr>
        <w:t>רם שפע</w:t>
      </w:r>
      <w:r>
        <w:rPr>
          <w:rtl/>
        </w:rPr>
        <w:tab/>
      </w:r>
      <w:r>
        <w:rPr>
          <w:rtl/>
        </w:rPr>
        <w:tab/>
      </w:r>
      <w:r>
        <w:rPr>
          <w:rtl/>
        </w:rPr>
        <w:tab/>
        <w:t xml:space="preserve">–   </w:t>
      </w:r>
      <w:r>
        <w:rPr>
          <w:rFonts w:hint="cs"/>
          <w:rtl/>
        </w:rPr>
        <w:t>נגד</w:t>
      </w:r>
    </w:p>
    <w:p w:rsidR="00DA1059" w:rsidRDefault="00DA1059" w:rsidP="009635F5">
      <w:pPr>
        <w:rPr>
          <w:rtl/>
        </w:rPr>
      </w:pPr>
      <w:r>
        <w:rPr>
          <w:rtl/>
        </w:rPr>
        <w:t>נירה שפק</w:t>
      </w:r>
      <w:r>
        <w:rPr>
          <w:rtl/>
        </w:rPr>
        <w:tab/>
      </w:r>
      <w:r>
        <w:rPr>
          <w:rtl/>
        </w:rPr>
        <w:tab/>
        <w:t xml:space="preserve">–   </w:t>
      </w:r>
      <w:r>
        <w:rPr>
          <w:rFonts w:hint="cs"/>
          <w:rtl/>
        </w:rPr>
        <w:t>נגד</w:t>
      </w:r>
    </w:p>
    <w:p w:rsidR="00DA1059" w:rsidRDefault="00DA1059" w:rsidP="009635F5">
      <w:pPr>
        <w:rPr>
          <w:rtl/>
        </w:rPr>
      </w:pPr>
      <w:r>
        <w:rPr>
          <w:rtl/>
        </w:rPr>
        <w:t>עאידה תומא סלימאן</w:t>
      </w:r>
      <w:r>
        <w:rPr>
          <w:rtl/>
        </w:rPr>
        <w:tab/>
        <w:t xml:space="preserve">–   </w:t>
      </w:r>
      <w:r>
        <w:rPr>
          <w:rFonts w:hint="cs"/>
          <w:rtl/>
        </w:rPr>
        <w:t>נגד</w:t>
      </w:r>
    </w:p>
    <w:p w:rsidR="00DA1059" w:rsidRDefault="00DA1059" w:rsidP="009635F5">
      <w:pPr>
        <w:rPr>
          <w:rtl/>
        </w:rPr>
      </w:pPr>
    </w:p>
    <w:p w:rsidR="00DA1059" w:rsidRDefault="00DA1059" w:rsidP="00F95782">
      <w:pPr>
        <w:pStyle w:val="af7"/>
        <w:keepNext/>
        <w:rPr>
          <w:rtl/>
        </w:rPr>
      </w:pPr>
      <w:r w:rsidRPr="004416F6">
        <w:rPr>
          <w:rStyle w:val="TagStyle"/>
          <w:rtl/>
        </w:rPr>
        <w:t xml:space="preserve"> &lt;&lt; יור &gt;&gt; </w:t>
      </w:r>
      <w:r>
        <w:rPr>
          <w:rtl/>
        </w:rPr>
        <w:t>היו"ר איתן גינזבורג:</w:t>
      </w:r>
      <w:r w:rsidRPr="004416F6">
        <w:rPr>
          <w:rStyle w:val="TagStyle"/>
          <w:rtl/>
        </w:rPr>
        <w:t xml:space="preserve"> &lt;&lt; יור &gt;&gt;</w:t>
      </w:r>
      <w:r>
        <w:rPr>
          <w:rtl/>
        </w:rPr>
        <w:t xml:space="preserve">   </w:t>
      </w:r>
    </w:p>
    <w:p w:rsidR="00DA1059" w:rsidRDefault="00DA1059" w:rsidP="00CE6451">
      <w:pPr>
        <w:rPr>
          <w:rtl/>
          <w:lang w:eastAsia="he-IL"/>
        </w:rPr>
      </w:pPr>
    </w:p>
    <w:p w:rsidR="00DA1059" w:rsidRDefault="00DA1059" w:rsidP="00F95782">
      <w:pPr>
        <w:rPr>
          <w:rtl/>
          <w:lang w:eastAsia="he-IL"/>
        </w:rPr>
      </w:pPr>
      <w:r>
        <w:rPr>
          <w:rFonts w:hint="cs"/>
          <w:rtl/>
          <w:lang w:eastAsia="he-IL"/>
        </w:rPr>
        <w:t xml:space="preserve">נא לקרוא שוב בשמות חברי הכנסת שלא הצביעו. </w:t>
      </w:r>
    </w:p>
    <w:p w:rsidR="00DA1059" w:rsidRDefault="00DA1059" w:rsidP="00F95782">
      <w:pPr>
        <w:rPr>
          <w:rtl/>
          <w:lang w:eastAsia="he-IL"/>
        </w:rPr>
      </w:pPr>
    </w:p>
    <w:p w:rsidR="00DA1059" w:rsidRDefault="00DA1059" w:rsidP="00F95782">
      <w:pPr>
        <w:pStyle w:val="af6"/>
        <w:rPr>
          <w:rtl/>
        </w:rPr>
      </w:pPr>
      <w:r w:rsidRPr="00DC446F">
        <w:rPr>
          <w:rStyle w:val="TagStyle"/>
          <w:rtl/>
        </w:rPr>
        <w:t xml:space="preserve"> &lt;&lt; קריאה &gt;&gt;</w:t>
      </w:r>
      <w:r w:rsidRPr="004416F6">
        <w:rPr>
          <w:rStyle w:val="TagStyle"/>
          <w:rtl/>
        </w:rPr>
        <w:t xml:space="preserve"> </w:t>
      </w:r>
      <w:r>
        <w:rPr>
          <w:rtl/>
        </w:rPr>
        <w:t>מזכירת הכנסת ירדנה מלר-הורוביץ:</w:t>
      </w:r>
      <w:r w:rsidRPr="004416F6">
        <w:rPr>
          <w:rStyle w:val="TagStyle"/>
          <w:rtl/>
        </w:rPr>
        <w:t xml:space="preserve"> </w:t>
      </w:r>
      <w:r w:rsidRPr="00DC446F">
        <w:rPr>
          <w:rStyle w:val="TagStyle"/>
          <w:rtl/>
        </w:rPr>
        <w:t xml:space="preserve">&lt;&lt; קריאה &gt;&gt; </w:t>
      </w:r>
      <w:r>
        <w:rPr>
          <w:rtl/>
        </w:rPr>
        <w:t xml:space="preserve">   </w:t>
      </w:r>
    </w:p>
    <w:p w:rsidR="00DA1059" w:rsidRDefault="00DA1059" w:rsidP="00F95782">
      <w:pPr>
        <w:ind w:firstLine="0"/>
        <w:rPr>
          <w:rtl/>
          <w:lang w:eastAsia="he-IL"/>
        </w:rPr>
      </w:pPr>
      <w:r>
        <w:rPr>
          <w:rFonts w:hint="cs"/>
          <w:rtl/>
          <w:lang w:eastAsia="he-IL"/>
        </w:rPr>
        <w:t>(קוראת בשמות חברי הכנסת)</w:t>
      </w:r>
    </w:p>
    <w:p w:rsidR="00DA1059" w:rsidRPr="00FD2696" w:rsidRDefault="00DA1059" w:rsidP="00F95782">
      <w:pPr>
        <w:rPr>
          <w:rtl/>
          <w:lang w:eastAsia="he-IL"/>
        </w:rPr>
      </w:pPr>
    </w:p>
    <w:p w:rsidR="00DA1059" w:rsidRDefault="00DA1059" w:rsidP="00F95782">
      <w:pPr>
        <w:rPr>
          <w:rtl/>
          <w:lang w:eastAsia="he-IL"/>
        </w:rPr>
      </w:pPr>
      <w:r>
        <w:rPr>
          <w:rFonts w:hint="cs"/>
          <w:rtl/>
          <w:lang w:eastAsia="he-IL"/>
        </w:rPr>
        <w:t>זאב בנימין בגין</w:t>
      </w:r>
      <w:r>
        <w:rPr>
          <w:rFonts w:hint="cs"/>
          <w:rtl/>
          <w:lang w:eastAsia="he-IL"/>
        </w:rPr>
        <w:tab/>
      </w:r>
      <w:r>
        <w:rPr>
          <w:rFonts w:hint="cs"/>
          <w:rtl/>
          <w:lang w:eastAsia="he-IL"/>
        </w:rPr>
        <w:tab/>
      </w:r>
      <w:r>
        <w:rPr>
          <w:rtl/>
        </w:rPr>
        <w:t>–</w:t>
      </w:r>
      <w:r>
        <w:rPr>
          <w:rFonts w:hint="cs"/>
          <w:rtl/>
          <w:lang w:eastAsia="he-IL"/>
        </w:rPr>
        <w:t xml:space="preserve">  </w:t>
      </w:r>
      <w:r w:rsidR="008E3E7A">
        <w:rPr>
          <w:rFonts w:hint="cs"/>
          <w:rtl/>
          <w:lang w:eastAsia="he-IL"/>
        </w:rPr>
        <w:t xml:space="preserve"> </w:t>
      </w:r>
      <w:r>
        <w:rPr>
          <w:rFonts w:hint="cs"/>
          <w:rtl/>
          <w:lang w:eastAsia="he-IL"/>
        </w:rPr>
        <w:t>אינו נוכח</w:t>
      </w:r>
    </w:p>
    <w:p w:rsidR="00DA1059" w:rsidRDefault="00DA1059" w:rsidP="00F95782">
      <w:pPr>
        <w:rPr>
          <w:rtl/>
          <w:lang w:eastAsia="he-IL"/>
        </w:rPr>
      </w:pPr>
      <w:bookmarkStart w:id="7046" w:name="_ETM_Q34_208000"/>
      <w:bookmarkEnd w:id="7046"/>
      <w:r>
        <w:rPr>
          <w:rFonts w:hint="cs"/>
          <w:rtl/>
          <w:lang w:eastAsia="he-IL"/>
        </w:rPr>
        <w:t xml:space="preserve">רם בן ברק </w:t>
      </w:r>
      <w:r>
        <w:rPr>
          <w:rFonts w:hint="cs"/>
          <w:rtl/>
          <w:lang w:eastAsia="he-IL"/>
        </w:rPr>
        <w:tab/>
      </w:r>
      <w:r>
        <w:rPr>
          <w:rFonts w:hint="cs"/>
          <w:rtl/>
          <w:lang w:eastAsia="he-IL"/>
        </w:rPr>
        <w:tab/>
      </w:r>
      <w:r>
        <w:rPr>
          <w:rtl/>
        </w:rPr>
        <w:t xml:space="preserve">– </w:t>
      </w:r>
      <w:r>
        <w:rPr>
          <w:rFonts w:hint="cs"/>
          <w:rtl/>
          <w:lang w:eastAsia="he-IL"/>
        </w:rPr>
        <w:t xml:space="preserve"> </w:t>
      </w:r>
      <w:r w:rsidR="008E3E7A">
        <w:rPr>
          <w:rFonts w:hint="cs"/>
          <w:rtl/>
          <w:lang w:eastAsia="he-IL"/>
        </w:rPr>
        <w:t xml:space="preserve"> </w:t>
      </w:r>
      <w:r>
        <w:rPr>
          <w:rFonts w:hint="cs"/>
          <w:rtl/>
          <w:lang w:eastAsia="he-IL"/>
        </w:rPr>
        <w:t>אינו נוכח</w:t>
      </w:r>
    </w:p>
    <w:p w:rsidR="00DA1059" w:rsidRPr="00850078" w:rsidRDefault="00DA1059" w:rsidP="00F95782">
      <w:pPr>
        <w:rPr>
          <w:rtl/>
          <w:lang w:eastAsia="he-IL"/>
        </w:rPr>
      </w:pPr>
      <w:r>
        <w:rPr>
          <w:rFonts w:hint="cs"/>
          <w:rtl/>
          <w:lang w:eastAsia="he-IL"/>
        </w:rPr>
        <w:t xml:space="preserve">נפתלי </w:t>
      </w:r>
      <w:bookmarkStart w:id="7047" w:name="_ETM_Q34_206000"/>
      <w:bookmarkEnd w:id="7047"/>
      <w:r>
        <w:rPr>
          <w:rFonts w:hint="cs"/>
          <w:rtl/>
          <w:lang w:eastAsia="he-IL"/>
        </w:rPr>
        <w:t xml:space="preserve">בנט </w:t>
      </w:r>
      <w:r>
        <w:rPr>
          <w:rtl/>
          <w:lang w:eastAsia="he-IL"/>
        </w:rPr>
        <w:tab/>
      </w:r>
      <w:r>
        <w:rPr>
          <w:rtl/>
          <w:lang w:eastAsia="he-IL"/>
        </w:rPr>
        <w:tab/>
      </w:r>
      <w:r>
        <w:rPr>
          <w:rtl/>
        </w:rPr>
        <w:t xml:space="preserve">– </w:t>
      </w:r>
      <w:r>
        <w:rPr>
          <w:rFonts w:hint="cs"/>
          <w:rtl/>
          <w:lang w:eastAsia="he-IL"/>
        </w:rPr>
        <w:t xml:space="preserve"> </w:t>
      </w:r>
      <w:r w:rsidR="00267305">
        <w:rPr>
          <w:rFonts w:hint="cs"/>
          <w:rtl/>
          <w:lang w:eastAsia="he-IL"/>
        </w:rPr>
        <w:t xml:space="preserve"> </w:t>
      </w:r>
      <w:r>
        <w:rPr>
          <w:rFonts w:hint="cs"/>
          <w:rtl/>
          <w:lang w:eastAsia="he-IL"/>
        </w:rPr>
        <w:t>אינו נוכח</w:t>
      </w:r>
    </w:p>
    <w:p w:rsidR="00DA1059" w:rsidRDefault="00DA1059" w:rsidP="00F95782">
      <w:pPr>
        <w:rPr>
          <w:rtl/>
        </w:rPr>
      </w:pPr>
      <w:r>
        <w:rPr>
          <w:rFonts w:hint="cs"/>
          <w:rtl/>
        </w:rPr>
        <w:t xml:space="preserve">ניר ברקת </w:t>
      </w:r>
      <w:r>
        <w:rPr>
          <w:rtl/>
        </w:rPr>
        <w:tab/>
      </w:r>
      <w:r>
        <w:rPr>
          <w:rtl/>
        </w:rPr>
        <w:tab/>
        <w:t xml:space="preserve">– </w:t>
      </w:r>
      <w:r>
        <w:rPr>
          <w:rFonts w:hint="cs"/>
          <w:rtl/>
        </w:rPr>
        <w:t xml:space="preserve"> </w:t>
      </w:r>
      <w:r w:rsidR="00267305">
        <w:rPr>
          <w:rFonts w:hint="cs"/>
          <w:rtl/>
        </w:rPr>
        <w:t xml:space="preserve"> </w:t>
      </w:r>
      <w:r>
        <w:rPr>
          <w:rFonts w:hint="cs"/>
          <w:rtl/>
        </w:rPr>
        <w:t>אינו נוכח</w:t>
      </w:r>
    </w:p>
    <w:p w:rsidR="00DA1059" w:rsidRDefault="00DA1059" w:rsidP="00F95782">
      <w:pPr>
        <w:rPr>
          <w:rtl/>
          <w:lang w:eastAsia="he-IL"/>
        </w:rPr>
      </w:pPr>
      <w:r>
        <w:rPr>
          <w:rFonts w:hint="cs"/>
          <w:rtl/>
          <w:lang w:eastAsia="he-IL"/>
        </w:rPr>
        <w:t xml:space="preserve">יואב גלנט </w:t>
      </w:r>
      <w:r>
        <w:rPr>
          <w:rtl/>
          <w:lang w:eastAsia="he-IL"/>
        </w:rPr>
        <w:tab/>
      </w:r>
      <w:r>
        <w:rPr>
          <w:rtl/>
          <w:lang w:eastAsia="he-IL"/>
        </w:rPr>
        <w:tab/>
      </w:r>
      <w:r>
        <w:rPr>
          <w:rtl/>
        </w:rPr>
        <w:t xml:space="preserve">– </w:t>
      </w:r>
      <w:r>
        <w:rPr>
          <w:rFonts w:hint="cs"/>
          <w:rtl/>
          <w:lang w:eastAsia="he-IL"/>
        </w:rPr>
        <w:t xml:space="preserve"> </w:t>
      </w:r>
      <w:r w:rsidR="00267305">
        <w:rPr>
          <w:rFonts w:hint="cs"/>
          <w:rtl/>
          <w:lang w:eastAsia="he-IL"/>
        </w:rPr>
        <w:t xml:space="preserve"> </w:t>
      </w:r>
      <w:r>
        <w:rPr>
          <w:rFonts w:hint="cs"/>
          <w:rtl/>
          <w:lang w:eastAsia="he-IL"/>
        </w:rPr>
        <w:t>אינו נוכח</w:t>
      </w:r>
    </w:p>
    <w:p w:rsidR="00DA1059" w:rsidRDefault="00DA1059" w:rsidP="00F95782">
      <w:pPr>
        <w:rPr>
          <w:rtl/>
          <w:lang w:eastAsia="he-IL"/>
        </w:rPr>
      </w:pPr>
      <w:r>
        <w:rPr>
          <w:rFonts w:hint="cs"/>
          <w:rtl/>
          <w:lang w:eastAsia="he-IL"/>
        </w:rPr>
        <w:t>בנימין גנץ</w:t>
      </w:r>
      <w:r>
        <w:rPr>
          <w:rtl/>
        </w:rPr>
        <w:tab/>
      </w:r>
      <w:r>
        <w:rPr>
          <w:rtl/>
        </w:rPr>
        <w:tab/>
        <w:t xml:space="preserve">– </w:t>
      </w:r>
      <w:r>
        <w:rPr>
          <w:rFonts w:hint="cs"/>
          <w:rtl/>
          <w:lang w:eastAsia="he-IL"/>
        </w:rPr>
        <w:t xml:space="preserve"> </w:t>
      </w:r>
      <w:r w:rsidR="00267305">
        <w:rPr>
          <w:rFonts w:hint="cs"/>
          <w:rtl/>
          <w:lang w:eastAsia="he-IL"/>
        </w:rPr>
        <w:t xml:space="preserve"> </w:t>
      </w:r>
      <w:r>
        <w:rPr>
          <w:rFonts w:hint="cs"/>
          <w:rtl/>
          <w:lang w:eastAsia="he-IL"/>
        </w:rPr>
        <w:t>אינו נוכח</w:t>
      </w:r>
    </w:p>
    <w:p w:rsidR="00DA1059" w:rsidRDefault="00DA1059" w:rsidP="00F95782">
      <w:pPr>
        <w:rPr>
          <w:rtl/>
          <w:lang w:eastAsia="he-IL"/>
        </w:rPr>
      </w:pPr>
      <w:r>
        <w:rPr>
          <w:rFonts w:hint="cs"/>
          <w:rtl/>
          <w:lang w:eastAsia="he-IL"/>
        </w:rPr>
        <w:t xml:space="preserve">גדי יברקן </w:t>
      </w:r>
      <w:r>
        <w:rPr>
          <w:rtl/>
        </w:rPr>
        <w:tab/>
      </w:r>
      <w:r>
        <w:rPr>
          <w:rtl/>
        </w:rPr>
        <w:tab/>
        <w:t xml:space="preserve">– </w:t>
      </w:r>
      <w:r>
        <w:rPr>
          <w:rFonts w:hint="cs"/>
          <w:rtl/>
          <w:lang w:eastAsia="he-IL"/>
        </w:rPr>
        <w:t xml:space="preserve"> </w:t>
      </w:r>
      <w:r w:rsidR="008E3E7A">
        <w:rPr>
          <w:rFonts w:hint="cs"/>
          <w:rtl/>
          <w:lang w:eastAsia="he-IL"/>
        </w:rPr>
        <w:t xml:space="preserve"> </w:t>
      </w:r>
      <w:r>
        <w:rPr>
          <w:rFonts w:hint="cs"/>
          <w:rtl/>
          <w:lang w:eastAsia="he-IL"/>
        </w:rPr>
        <w:t>בעד</w:t>
      </w:r>
    </w:p>
    <w:p w:rsidR="00DA1059" w:rsidRDefault="00DA1059" w:rsidP="00F95782">
      <w:pPr>
        <w:rPr>
          <w:rtl/>
          <w:lang w:eastAsia="he-IL"/>
        </w:rPr>
      </w:pPr>
      <w:r>
        <w:rPr>
          <w:rFonts w:hint="cs"/>
          <w:rtl/>
          <w:lang w:eastAsia="he-IL"/>
        </w:rPr>
        <w:t xml:space="preserve">מאיר כהן </w:t>
      </w:r>
      <w:r>
        <w:rPr>
          <w:rtl/>
        </w:rPr>
        <w:tab/>
      </w:r>
      <w:r>
        <w:rPr>
          <w:rtl/>
        </w:rPr>
        <w:tab/>
        <w:t xml:space="preserve">– </w:t>
      </w:r>
      <w:r w:rsidR="00267305">
        <w:rPr>
          <w:rFonts w:hint="cs"/>
          <w:rtl/>
          <w:lang w:eastAsia="he-IL"/>
        </w:rPr>
        <w:t xml:space="preserve">  </w:t>
      </w:r>
      <w:r>
        <w:rPr>
          <w:rFonts w:hint="cs"/>
          <w:rtl/>
          <w:lang w:eastAsia="he-IL"/>
        </w:rPr>
        <w:t>אינו נוכח</w:t>
      </w:r>
    </w:p>
    <w:p w:rsidR="00DA1059" w:rsidRDefault="00DA1059" w:rsidP="00F95782">
      <w:pPr>
        <w:rPr>
          <w:rtl/>
          <w:lang w:eastAsia="he-IL"/>
        </w:rPr>
      </w:pPr>
      <w:r>
        <w:rPr>
          <w:rFonts w:hint="cs"/>
          <w:rtl/>
          <w:lang w:eastAsia="he-IL"/>
        </w:rPr>
        <w:t xml:space="preserve">יום טוב </w:t>
      </w:r>
      <w:r>
        <w:rPr>
          <w:rtl/>
        </w:rPr>
        <w:tab/>
      </w:r>
      <w:r>
        <w:rPr>
          <w:rFonts w:hint="cs"/>
          <w:rtl/>
        </w:rPr>
        <w:t>חי כלפון</w:t>
      </w:r>
      <w:r>
        <w:rPr>
          <w:rtl/>
        </w:rPr>
        <w:tab/>
      </w:r>
      <w:r>
        <w:rPr>
          <w:rtl/>
        </w:rPr>
        <w:tab/>
        <w:t xml:space="preserve">– </w:t>
      </w:r>
      <w:r>
        <w:rPr>
          <w:rFonts w:hint="cs"/>
          <w:rtl/>
          <w:lang w:eastAsia="he-IL"/>
        </w:rPr>
        <w:t xml:space="preserve"> </w:t>
      </w:r>
      <w:r w:rsidR="00267305">
        <w:rPr>
          <w:rFonts w:hint="cs"/>
          <w:rtl/>
          <w:lang w:eastAsia="he-IL"/>
        </w:rPr>
        <w:t xml:space="preserve"> </w:t>
      </w:r>
      <w:r>
        <w:rPr>
          <w:rFonts w:hint="cs"/>
          <w:rtl/>
          <w:lang w:eastAsia="he-IL"/>
        </w:rPr>
        <w:t>אינו נוכח</w:t>
      </w:r>
    </w:p>
    <w:p w:rsidR="00DA1059" w:rsidRDefault="00DA1059" w:rsidP="00F95782">
      <w:pPr>
        <w:rPr>
          <w:rtl/>
          <w:lang w:eastAsia="he-IL"/>
        </w:rPr>
      </w:pPr>
      <w:r>
        <w:rPr>
          <w:rFonts w:hint="cs"/>
          <w:rtl/>
          <w:lang w:eastAsia="he-IL"/>
        </w:rPr>
        <w:t xml:space="preserve">ישראל כץ </w:t>
      </w:r>
      <w:r>
        <w:rPr>
          <w:rtl/>
          <w:lang w:eastAsia="he-IL"/>
        </w:rPr>
        <w:tab/>
      </w:r>
      <w:r>
        <w:rPr>
          <w:rtl/>
          <w:lang w:eastAsia="he-IL"/>
        </w:rPr>
        <w:tab/>
      </w:r>
      <w:r>
        <w:rPr>
          <w:rtl/>
        </w:rPr>
        <w:t xml:space="preserve">– </w:t>
      </w:r>
      <w:r>
        <w:rPr>
          <w:rFonts w:hint="cs"/>
          <w:rtl/>
          <w:lang w:eastAsia="he-IL"/>
        </w:rPr>
        <w:t xml:space="preserve"> </w:t>
      </w:r>
      <w:r w:rsidR="00267305">
        <w:rPr>
          <w:rFonts w:hint="cs"/>
          <w:rtl/>
          <w:lang w:eastAsia="he-IL"/>
        </w:rPr>
        <w:t xml:space="preserve"> </w:t>
      </w:r>
      <w:r>
        <w:rPr>
          <w:rFonts w:hint="cs"/>
          <w:rtl/>
          <w:lang w:eastAsia="he-IL"/>
        </w:rPr>
        <w:t>אינו נוכח</w:t>
      </w:r>
    </w:p>
    <w:p w:rsidR="00DA1059" w:rsidRDefault="00DA1059" w:rsidP="00F95782">
      <w:pPr>
        <w:rPr>
          <w:rtl/>
          <w:lang w:eastAsia="he-IL"/>
        </w:rPr>
      </w:pPr>
      <w:r>
        <w:rPr>
          <w:rFonts w:hint="cs"/>
          <w:rtl/>
          <w:lang w:eastAsia="he-IL"/>
        </w:rPr>
        <w:t xml:space="preserve">יריב לוין </w:t>
      </w:r>
      <w:r>
        <w:rPr>
          <w:rtl/>
          <w:lang w:eastAsia="he-IL"/>
        </w:rPr>
        <w:tab/>
      </w:r>
      <w:r>
        <w:rPr>
          <w:rtl/>
          <w:lang w:eastAsia="he-IL"/>
        </w:rPr>
        <w:tab/>
      </w:r>
      <w:r>
        <w:rPr>
          <w:rtl/>
        </w:rPr>
        <w:t xml:space="preserve">– </w:t>
      </w:r>
      <w:r>
        <w:rPr>
          <w:rFonts w:hint="cs"/>
          <w:rtl/>
          <w:lang w:eastAsia="he-IL"/>
        </w:rPr>
        <w:t xml:space="preserve"> </w:t>
      </w:r>
      <w:r w:rsidR="00267305">
        <w:rPr>
          <w:rFonts w:hint="cs"/>
          <w:rtl/>
          <w:lang w:eastAsia="he-IL"/>
        </w:rPr>
        <w:t xml:space="preserve"> </w:t>
      </w:r>
      <w:r>
        <w:rPr>
          <w:rFonts w:hint="cs"/>
          <w:rtl/>
          <w:lang w:eastAsia="he-IL"/>
        </w:rPr>
        <w:t>אינו נוכח</w:t>
      </w:r>
    </w:p>
    <w:p w:rsidR="00DA1059" w:rsidRDefault="00DA1059" w:rsidP="00F95782">
      <w:pPr>
        <w:rPr>
          <w:rtl/>
          <w:lang w:eastAsia="he-IL"/>
        </w:rPr>
      </w:pPr>
      <w:r>
        <w:rPr>
          <w:rFonts w:hint="cs"/>
          <w:rtl/>
          <w:lang w:eastAsia="he-IL"/>
        </w:rPr>
        <w:t xml:space="preserve">יאיר לפיד </w:t>
      </w:r>
      <w:r>
        <w:rPr>
          <w:rtl/>
          <w:lang w:eastAsia="he-IL"/>
        </w:rPr>
        <w:tab/>
      </w:r>
      <w:r>
        <w:rPr>
          <w:rtl/>
          <w:lang w:eastAsia="he-IL"/>
        </w:rPr>
        <w:tab/>
      </w:r>
      <w:r>
        <w:rPr>
          <w:rtl/>
        </w:rPr>
        <w:t xml:space="preserve">– </w:t>
      </w:r>
      <w:r>
        <w:rPr>
          <w:rFonts w:hint="cs"/>
          <w:rtl/>
          <w:lang w:eastAsia="he-IL"/>
        </w:rPr>
        <w:t xml:space="preserve"> </w:t>
      </w:r>
      <w:r w:rsidR="00267305">
        <w:rPr>
          <w:rFonts w:hint="cs"/>
          <w:rtl/>
          <w:lang w:eastAsia="he-IL"/>
        </w:rPr>
        <w:t xml:space="preserve"> </w:t>
      </w:r>
      <w:r>
        <w:rPr>
          <w:rFonts w:hint="cs"/>
          <w:rtl/>
          <w:lang w:eastAsia="he-IL"/>
        </w:rPr>
        <w:t>אינו נוכח</w:t>
      </w:r>
    </w:p>
    <w:p w:rsidR="00DA1059" w:rsidRDefault="00DA1059" w:rsidP="00F95782">
      <w:pPr>
        <w:rPr>
          <w:rtl/>
          <w:lang w:eastAsia="he-IL"/>
        </w:rPr>
      </w:pPr>
      <w:r>
        <w:rPr>
          <w:rFonts w:hint="cs"/>
          <w:rtl/>
          <w:lang w:eastAsia="he-IL"/>
        </w:rPr>
        <w:t xml:space="preserve">אמילי מואטי </w:t>
      </w:r>
      <w:r>
        <w:rPr>
          <w:rtl/>
          <w:lang w:eastAsia="he-IL"/>
        </w:rPr>
        <w:tab/>
      </w:r>
      <w:r>
        <w:rPr>
          <w:rtl/>
          <w:lang w:eastAsia="he-IL"/>
        </w:rPr>
        <w:tab/>
      </w:r>
      <w:r>
        <w:rPr>
          <w:rtl/>
        </w:rPr>
        <w:t xml:space="preserve">– </w:t>
      </w:r>
      <w:r>
        <w:rPr>
          <w:rFonts w:hint="cs"/>
          <w:rtl/>
          <w:lang w:eastAsia="he-IL"/>
        </w:rPr>
        <w:t xml:space="preserve"> </w:t>
      </w:r>
      <w:r w:rsidR="00267305">
        <w:rPr>
          <w:rFonts w:hint="cs"/>
          <w:rtl/>
          <w:lang w:eastAsia="he-IL"/>
        </w:rPr>
        <w:t xml:space="preserve"> </w:t>
      </w:r>
      <w:r>
        <w:rPr>
          <w:rFonts w:hint="cs"/>
          <w:rtl/>
          <w:lang w:eastAsia="he-IL"/>
        </w:rPr>
        <w:t>אינו נוכחת</w:t>
      </w:r>
    </w:p>
    <w:p w:rsidR="00DA1059" w:rsidRDefault="00DA1059" w:rsidP="00F95782">
      <w:pPr>
        <w:rPr>
          <w:rtl/>
          <w:lang w:eastAsia="he-IL"/>
        </w:rPr>
      </w:pPr>
      <w:r>
        <w:rPr>
          <w:rFonts w:hint="cs"/>
          <w:rtl/>
          <w:lang w:eastAsia="he-IL"/>
        </w:rPr>
        <w:t xml:space="preserve">בנימין נתניהו </w:t>
      </w:r>
      <w:r>
        <w:rPr>
          <w:rtl/>
          <w:lang w:eastAsia="he-IL"/>
        </w:rPr>
        <w:tab/>
      </w:r>
      <w:r>
        <w:rPr>
          <w:rtl/>
          <w:lang w:eastAsia="he-IL"/>
        </w:rPr>
        <w:tab/>
      </w:r>
      <w:r>
        <w:rPr>
          <w:rtl/>
        </w:rPr>
        <w:t xml:space="preserve">– </w:t>
      </w:r>
      <w:r>
        <w:rPr>
          <w:rFonts w:hint="cs"/>
          <w:rtl/>
          <w:lang w:eastAsia="he-IL"/>
        </w:rPr>
        <w:t xml:space="preserve"> </w:t>
      </w:r>
      <w:r w:rsidR="00267305">
        <w:rPr>
          <w:rFonts w:hint="cs"/>
          <w:rtl/>
          <w:lang w:eastAsia="he-IL"/>
        </w:rPr>
        <w:t xml:space="preserve"> </w:t>
      </w:r>
      <w:r>
        <w:rPr>
          <w:rFonts w:hint="cs"/>
          <w:rtl/>
          <w:lang w:eastAsia="he-IL"/>
        </w:rPr>
        <w:t>אינו נוכח</w:t>
      </w:r>
    </w:p>
    <w:p w:rsidR="00DA1059" w:rsidRDefault="00DA1059" w:rsidP="00F95782">
      <w:pPr>
        <w:rPr>
          <w:rtl/>
          <w:lang w:eastAsia="he-IL"/>
        </w:rPr>
      </w:pPr>
      <w:r>
        <w:rPr>
          <w:rFonts w:hint="cs"/>
          <w:rtl/>
          <w:lang w:eastAsia="he-IL"/>
        </w:rPr>
        <w:t xml:space="preserve">אביר קרא </w:t>
      </w:r>
      <w:r>
        <w:rPr>
          <w:rtl/>
          <w:lang w:eastAsia="he-IL"/>
        </w:rPr>
        <w:tab/>
      </w:r>
      <w:r>
        <w:rPr>
          <w:rtl/>
          <w:lang w:eastAsia="he-IL"/>
        </w:rPr>
        <w:tab/>
      </w:r>
      <w:r>
        <w:rPr>
          <w:rtl/>
        </w:rPr>
        <w:t xml:space="preserve">– </w:t>
      </w:r>
      <w:r>
        <w:rPr>
          <w:rFonts w:hint="cs"/>
          <w:rtl/>
          <w:lang w:eastAsia="he-IL"/>
        </w:rPr>
        <w:t xml:space="preserve"> </w:t>
      </w:r>
      <w:r w:rsidR="00267305">
        <w:rPr>
          <w:rFonts w:hint="cs"/>
          <w:rtl/>
          <w:lang w:eastAsia="he-IL"/>
        </w:rPr>
        <w:t xml:space="preserve"> </w:t>
      </w:r>
      <w:r>
        <w:rPr>
          <w:rFonts w:hint="cs"/>
          <w:rtl/>
          <w:lang w:eastAsia="he-IL"/>
        </w:rPr>
        <w:t>אינו נוכח</w:t>
      </w:r>
    </w:p>
    <w:p w:rsidR="00DA1059" w:rsidRDefault="00DA1059" w:rsidP="00F95782">
      <w:pPr>
        <w:rPr>
          <w:rtl/>
          <w:lang w:eastAsia="he-IL"/>
        </w:rPr>
      </w:pPr>
      <w:r>
        <w:rPr>
          <w:rFonts w:hint="cs"/>
          <w:rtl/>
          <w:lang w:eastAsia="he-IL"/>
        </w:rPr>
        <w:t xml:space="preserve">אלכס קושניר </w:t>
      </w:r>
      <w:r>
        <w:rPr>
          <w:rtl/>
          <w:lang w:eastAsia="he-IL"/>
        </w:rPr>
        <w:tab/>
      </w:r>
      <w:r>
        <w:rPr>
          <w:rtl/>
          <w:lang w:eastAsia="he-IL"/>
        </w:rPr>
        <w:tab/>
      </w:r>
      <w:r>
        <w:rPr>
          <w:rtl/>
        </w:rPr>
        <w:t xml:space="preserve">– </w:t>
      </w:r>
      <w:r>
        <w:rPr>
          <w:rFonts w:hint="cs"/>
          <w:rtl/>
          <w:lang w:eastAsia="he-IL"/>
        </w:rPr>
        <w:t xml:space="preserve"> </w:t>
      </w:r>
      <w:r w:rsidR="00267305">
        <w:rPr>
          <w:rFonts w:hint="cs"/>
          <w:rtl/>
          <w:lang w:eastAsia="he-IL"/>
        </w:rPr>
        <w:t xml:space="preserve"> </w:t>
      </w:r>
      <w:r>
        <w:rPr>
          <w:rFonts w:hint="cs"/>
          <w:rtl/>
          <w:lang w:eastAsia="he-IL"/>
        </w:rPr>
        <w:t>נגד</w:t>
      </w:r>
    </w:p>
    <w:p w:rsidR="00DA1059" w:rsidRDefault="00DA1059" w:rsidP="00F95782">
      <w:pPr>
        <w:rPr>
          <w:rtl/>
          <w:lang w:eastAsia="he-IL"/>
        </w:rPr>
      </w:pPr>
      <w:r>
        <w:rPr>
          <w:rFonts w:hint="cs"/>
          <w:rtl/>
          <w:lang w:eastAsia="he-IL"/>
        </w:rPr>
        <w:t xml:space="preserve">מירי רגב </w:t>
      </w:r>
      <w:r>
        <w:rPr>
          <w:rtl/>
          <w:lang w:eastAsia="he-IL"/>
        </w:rPr>
        <w:tab/>
      </w:r>
      <w:r>
        <w:rPr>
          <w:rtl/>
          <w:lang w:eastAsia="he-IL"/>
        </w:rPr>
        <w:tab/>
      </w:r>
      <w:r>
        <w:rPr>
          <w:rtl/>
        </w:rPr>
        <w:t xml:space="preserve">– </w:t>
      </w:r>
      <w:r>
        <w:rPr>
          <w:rFonts w:hint="cs"/>
          <w:rtl/>
          <w:lang w:eastAsia="he-IL"/>
        </w:rPr>
        <w:t xml:space="preserve"> </w:t>
      </w:r>
      <w:r w:rsidR="00267305">
        <w:rPr>
          <w:rFonts w:hint="cs"/>
          <w:rtl/>
          <w:lang w:eastAsia="he-IL"/>
        </w:rPr>
        <w:t xml:space="preserve"> </w:t>
      </w:r>
      <w:r>
        <w:rPr>
          <w:rFonts w:hint="cs"/>
          <w:rtl/>
          <w:lang w:eastAsia="he-IL"/>
        </w:rPr>
        <w:t>אינה נוכחת</w:t>
      </w:r>
    </w:p>
    <w:p w:rsidR="00DA1059" w:rsidRDefault="00DA1059" w:rsidP="00F95782">
      <w:pPr>
        <w:rPr>
          <w:rtl/>
          <w:lang w:eastAsia="he-IL"/>
        </w:rPr>
      </w:pPr>
      <w:r>
        <w:rPr>
          <w:rFonts w:hint="cs"/>
          <w:rtl/>
          <w:lang w:eastAsia="he-IL"/>
        </w:rPr>
        <w:t xml:space="preserve">אלון שוסטר </w:t>
      </w:r>
      <w:r>
        <w:rPr>
          <w:rtl/>
          <w:lang w:eastAsia="he-IL"/>
        </w:rPr>
        <w:tab/>
      </w:r>
      <w:r>
        <w:rPr>
          <w:rtl/>
          <w:lang w:eastAsia="he-IL"/>
        </w:rPr>
        <w:tab/>
      </w:r>
      <w:r>
        <w:rPr>
          <w:rtl/>
        </w:rPr>
        <w:t xml:space="preserve">– </w:t>
      </w:r>
      <w:r>
        <w:rPr>
          <w:rFonts w:hint="cs"/>
          <w:rtl/>
          <w:lang w:eastAsia="he-IL"/>
        </w:rPr>
        <w:t xml:space="preserve"> </w:t>
      </w:r>
      <w:r w:rsidR="00267305">
        <w:rPr>
          <w:rFonts w:hint="cs"/>
          <w:rtl/>
          <w:lang w:eastAsia="he-IL"/>
        </w:rPr>
        <w:t xml:space="preserve"> </w:t>
      </w:r>
      <w:r>
        <w:rPr>
          <w:rFonts w:hint="cs"/>
          <w:rtl/>
          <w:lang w:eastAsia="he-IL"/>
        </w:rPr>
        <w:t>אינו נוכח</w:t>
      </w:r>
    </w:p>
    <w:p w:rsidR="00DA1059" w:rsidRDefault="00DA1059" w:rsidP="00F95782">
      <w:pPr>
        <w:rPr>
          <w:rtl/>
          <w:lang w:eastAsia="he-IL"/>
        </w:rPr>
      </w:pPr>
      <w:r>
        <w:rPr>
          <w:rFonts w:hint="cs"/>
          <w:rtl/>
          <w:lang w:eastAsia="he-IL"/>
        </w:rPr>
        <w:t xml:space="preserve">קטי שטרית </w:t>
      </w:r>
      <w:r>
        <w:rPr>
          <w:rtl/>
          <w:lang w:eastAsia="he-IL"/>
        </w:rPr>
        <w:tab/>
      </w:r>
      <w:r>
        <w:rPr>
          <w:rtl/>
          <w:lang w:eastAsia="he-IL"/>
        </w:rPr>
        <w:tab/>
      </w:r>
      <w:r>
        <w:rPr>
          <w:rtl/>
        </w:rPr>
        <w:t xml:space="preserve">– </w:t>
      </w:r>
      <w:r>
        <w:rPr>
          <w:rFonts w:hint="cs"/>
          <w:rtl/>
          <w:lang w:eastAsia="he-IL"/>
        </w:rPr>
        <w:t xml:space="preserve"> </w:t>
      </w:r>
      <w:r w:rsidR="00267305">
        <w:rPr>
          <w:rFonts w:hint="cs"/>
          <w:rtl/>
          <w:lang w:eastAsia="he-IL"/>
        </w:rPr>
        <w:t xml:space="preserve"> </w:t>
      </w:r>
      <w:r>
        <w:rPr>
          <w:rFonts w:hint="cs"/>
          <w:rtl/>
          <w:lang w:eastAsia="he-IL"/>
        </w:rPr>
        <w:t>אינה נוכחת</w:t>
      </w:r>
    </w:p>
    <w:p w:rsidR="00DA1059" w:rsidRDefault="00DA1059" w:rsidP="00F95782">
      <w:pPr>
        <w:rPr>
          <w:rtl/>
          <w:lang w:eastAsia="he-IL"/>
        </w:rPr>
      </w:pPr>
    </w:p>
    <w:p w:rsidR="00DA1059" w:rsidRDefault="00DA1059" w:rsidP="00F95782">
      <w:pPr>
        <w:pStyle w:val="af7"/>
        <w:keepNext/>
        <w:rPr>
          <w:rtl/>
        </w:rPr>
      </w:pPr>
      <w:r w:rsidRPr="004416F6">
        <w:rPr>
          <w:rStyle w:val="TagStyle"/>
          <w:rtl/>
        </w:rPr>
        <w:t xml:space="preserve"> &lt;&lt; יור &gt;&gt; </w:t>
      </w:r>
      <w:r>
        <w:rPr>
          <w:rtl/>
        </w:rPr>
        <w:t>היו"ר איתן גינזבורג:</w:t>
      </w:r>
      <w:r w:rsidRPr="004416F6">
        <w:rPr>
          <w:rStyle w:val="TagStyle"/>
          <w:rtl/>
        </w:rPr>
        <w:t xml:space="preserve"> &lt;&lt; יור &gt;&gt;</w:t>
      </w:r>
      <w:r>
        <w:rPr>
          <w:rtl/>
        </w:rPr>
        <w:t xml:space="preserve">   </w:t>
      </w:r>
    </w:p>
    <w:p w:rsidR="00DA1059" w:rsidRDefault="00DA1059" w:rsidP="00CE6451">
      <w:pPr>
        <w:rPr>
          <w:rtl/>
          <w:lang w:eastAsia="he-IL"/>
        </w:rPr>
      </w:pPr>
    </w:p>
    <w:p w:rsidR="00DA1059" w:rsidRDefault="00DA1059" w:rsidP="003578EC">
      <w:pPr>
        <w:rPr>
          <w:rtl/>
          <w:lang w:eastAsia="he-IL"/>
        </w:rPr>
      </w:pPr>
      <w:r>
        <w:rPr>
          <w:rFonts w:hint="cs"/>
          <w:rtl/>
          <w:lang w:eastAsia="he-IL"/>
        </w:rPr>
        <w:t xml:space="preserve">האם יש חברי כנסת שלא הצביעו? אם כך, ההצבעה הסתיימה, נא למנות את הקולות. </w:t>
      </w:r>
    </w:p>
    <w:p w:rsidR="00DA1059" w:rsidRDefault="00DA1059" w:rsidP="00F95782">
      <w:pPr>
        <w:rPr>
          <w:rtl/>
          <w:lang w:eastAsia="he-IL"/>
        </w:rPr>
      </w:pPr>
    </w:p>
    <w:p w:rsidR="00DA1059" w:rsidRDefault="00DA1059" w:rsidP="00F95782">
      <w:pPr>
        <w:pStyle w:val="af6"/>
        <w:keepNext/>
        <w:rPr>
          <w:rtl/>
        </w:rPr>
      </w:pPr>
      <w:r w:rsidRPr="00850078">
        <w:rPr>
          <w:rStyle w:val="TagStyle"/>
          <w:rtl/>
        </w:rPr>
        <w:t xml:space="preserve"> &lt;&lt; קריאה &gt;&gt; </w:t>
      </w:r>
      <w:r>
        <w:rPr>
          <w:rtl/>
        </w:rPr>
        <w:t>שלמה קרעי (הליכוד):</w:t>
      </w:r>
      <w:r w:rsidRPr="00850078">
        <w:rPr>
          <w:rStyle w:val="TagStyle"/>
          <w:rtl/>
        </w:rPr>
        <w:t xml:space="preserve"> &lt;&lt; קריאה &gt;&gt;</w:t>
      </w:r>
      <w:r>
        <w:rPr>
          <w:rtl/>
        </w:rPr>
        <w:t xml:space="preserve">   </w:t>
      </w:r>
    </w:p>
    <w:p w:rsidR="00DA1059" w:rsidRDefault="00DA1059" w:rsidP="00CE6451">
      <w:pPr>
        <w:rPr>
          <w:rtl/>
          <w:lang w:eastAsia="he-IL"/>
        </w:rPr>
      </w:pPr>
    </w:p>
    <w:p w:rsidR="00DA1059" w:rsidRDefault="00DA1059" w:rsidP="00F95782">
      <w:pPr>
        <w:rPr>
          <w:rtl/>
          <w:lang w:eastAsia="he-IL"/>
        </w:rPr>
      </w:pPr>
      <w:bookmarkStart w:id="7048" w:name="_ETM_Q34_291000"/>
      <w:bookmarkEnd w:id="7048"/>
      <w:r>
        <w:rPr>
          <w:rFonts w:hint="cs"/>
          <w:rtl/>
          <w:lang w:eastAsia="he-IL"/>
        </w:rPr>
        <w:t xml:space="preserve">שרן, כמה איחודי משפחות אלקין הבטיח לעבאס? אלקין, כמה איחודי משפחות הבטחתם לעבאס כשסגרתם את החוק </w:t>
      </w:r>
      <w:bookmarkStart w:id="7049" w:name="_ETM_Q34_339000"/>
      <w:bookmarkEnd w:id="7049"/>
      <w:r>
        <w:rPr>
          <w:rFonts w:hint="cs"/>
          <w:rtl/>
          <w:lang w:eastAsia="he-IL"/>
        </w:rPr>
        <w:t>הזה? כמה איחודי משפחות הבטחתם לאבו מאזן?</w:t>
      </w:r>
    </w:p>
    <w:p w:rsidR="00DA1059" w:rsidRDefault="00DA1059" w:rsidP="00F95782">
      <w:pPr>
        <w:rPr>
          <w:rtl/>
          <w:lang w:eastAsia="he-IL"/>
        </w:rPr>
      </w:pPr>
    </w:p>
    <w:p w:rsidR="00DA1059" w:rsidRDefault="00DA1059" w:rsidP="00F95782">
      <w:pPr>
        <w:pStyle w:val="af7"/>
        <w:keepNext/>
        <w:rPr>
          <w:rtl/>
        </w:rPr>
      </w:pPr>
      <w:r w:rsidRPr="004416F6">
        <w:rPr>
          <w:rStyle w:val="TagStyle"/>
          <w:rtl/>
        </w:rPr>
        <w:t xml:space="preserve"> &lt;&lt; יור &gt;&gt; </w:t>
      </w:r>
      <w:r>
        <w:rPr>
          <w:rtl/>
        </w:rPr>
        <w:t>היו"ר איתן גינזבורג:</w:t>
      </w:r>
      <w:r w:rsidRPr="004416F6">
        <w:rPr>
          <w:rStyle w:val="TagStyle"/>
          <w:rtl/>
        </w:rPr>
        <w:t xml:space="preserve"> &lt;&lt; יור &gt;&gt;</w:t>
      </w:r>
      <w:r>
        <w:rPr>
          <w:rtl/>
        </w:rPr>
        <w:t xml:space="preserve">   </w:t>
      </w:r>
    </w:p>
    <w:p w:rsidR="00DA1059" w:rsidRDefault="00DA1059" w:rsidP="00CE6451">
      <w:pPr>
        <w:rPr>
          <w:rtl/>
          <w:lang w:eastAsia="he-IL"/>
        </w:rPr>
      </w:pPr>
    </w:p>
    <w:p w:rsidR="00DA1059" w:rsidRDefault="00DA1059" w:rsidP="007D216B">
      <w:pPr>
        <w:rPr>
          <w:rtl/>
          <w:lang w:eastAsia="he-IL"/>
        </w:rPr>
      </w:pPr>
      <w:r>
        <w:rPr>
          <w:rFonts w:hint="cs"/>
          <w:rtl/>
          <w:lang w:eastAsia="he-IL"/>
        </w:rPr>
        <w:t xml:space="preserve">אם כך, חברי הכנסת, להלן תוצאות ההצבעה: בעד </w:t>
      </w:r>
      <w:r>
        <w:rPr>
          <w:rFonts w:hint="eastAsia"/>
          <w:rtl/>
          <w:lang w:eastAsia="he-IL"/>
        </w:rPr>
        <w:t>–</w:t>
      </w:r>
      <w:r>
        <w:rPr>
          <w:rFonts w:hint="cs"/>
          <w:rtl/>
          <w:lang w:eastAsia="he-IL"/>
        </w:rPr>
        <w:t xml:space="preserve"> 45, נגד </w:t>
      </w:r>
      <w:r>
        <w:rPr>
          <w:rFonts w:hint="eastAsia"/>
          <w:rtl/>
          <w:lang w:eastAsia="he-IL"/>
        </w:rPr>
        <w:t>–</w:t>
      </w:r>
      <w:r>
        <w:rPr>
          <w:rFonts w:hint="cs"/>
          <w:rtl/>
          <w:lang w:eastAsia="he-IL"/>
        </w:rPr>
        <w:t xml:space="preserve"> 57, אין נמנעים. אני קובע כי ההצעה לא התקבלה. </w:t>
      </w:r>
    </w:p>
    <w:p w:rsidR="007D216B" w:rsidRDefault="007D216B" w:rsidP="007D216B">
      <w:pPr>
        <w:rPr>
          <w:rtl/>
          <w:lang w:eastAsia="he-IL"/>
        </w:rPr>
      </w:pPr>
    </w:p>
    <w:p w:rsidR="007D216B" w:rsidRDefault="007D216B" w:rsidP="007D216B">
      <w:pPr>
        <w:rPr>
          <w:rtl/>
          <w:lang w:eastAsia="he-IL"/>
        </w:rPr>
      </w:pPr>
    </w:p>
    <w:p w:rsidR="00DA1059" w:rsidRDefault="00DA1059" w:rsidP="00F95782">
      <w:pPr>
        <w:pStyle w:val="a7"/>
        <w:rPr>
          <w:rtl/>
          <w:lang w:eastAsia="he-IL"/>
        </w:rPr>
      </w:pPr>
      <w:bookmarkStart w:id="7050" w:name="ET_subject_הודעה_אישית_לחבר_הכנסת_25"/>
      <w:r w:rsidRPr="00BA3B06">
        <w:rPr>
          <w:rStyle w:val="TagStyle"/>
          <w:rtl/>
        </w:rPr>
        <w:t xml:space="preserve"> &lt;&lt; נושא &gt;&gt; </w:t>
      </w:r>
      <w:bookmarkStart w:id="7051" w:name="_Toc85113895"/>
      <w:bookmarkStart w:id="7052" w:name="_Toc85116287"/>
      <w:bookmarkStart w:id="7053" w:name="_Toc85116753"/>
      <w:r>
        <w:rPr>
          <w:rtl/>
          <w:lang w:eastAsia="he-IL"/>
        </w:rPr>
        <w:t xml:space="preserve">הודעה אישית </w:t>
      </w:r>
      <w:r>
        <w:rPr>
          <w:rFonts w:hint="cs"/>
          <w:rtl/>
          <w:lang w:eastAsia="he-IL"/>
        </w:rPr>
        <w:t>ש</w:t>
      </w:r>
      <w:r>
        <w:rPr>
          <w:rtl/>
          <w:lang w:eastAsia="he-IL"/>
        </w:rPr>
        <w:t>ל</w:t>
      </w:r>
      <w:r>
        <w:rPr>
          <w:rFonts w:hint="cs"/>
          <w:rtl/>
          <w:lang w:eastAsia="he-IL"/>
        </w:rPr>
        <w:t xml:space="preserve"> </w:t>
      </w:r>
      <w:r>
        <w:rPr>
          <w:rtl/>
          <w:lang w:eastAsia="he-IL"/>
        </w:rPr>
        <w:t>חבר הכנסת</w:t>
      </w:r>
      <w:r>
        <w:rPr>
          <w:rFonts w:hint="cs"/>
          <w:rtl/>
          <w:lang w:eastAsia="he-IL"/>
        </w:rPr>
        <w:t xml:space="preserve"> ניר אורבך</w:t>
      </w:r>
      <w:bookmarkEnd w:id="7051"/>
      <w:bookmarkEnd w:id="7052"/>
      <w:bookmarkEnd w:id="7053"/>
      <w:r>
        <w:rPr>
          <w:rFonts w:hint="cs"/>
          <w:rtl/>
          <w:lang w:eastAsia="he-IL"/>
        </w:rPr>
        <w:t xml:space="preserve"> </w:t>
      </w:r>
      <w:r w:rsidRPr="00BA3B06">
        <w:rPr>
          <w:rStyle w:val="TagStyle"/>
          <w:rtl/>
        </w:rPr>
        <w:t xml:space="preserve"> &lt;&lt; נושא &gt;&gt;</w:t>
      </w:r>
      <w:r>
        <w:rPr>
          <w:rtl/>
          <w:lang w:eastAsia="he-IL"/>
        </w:rPr>
        <w:t xml:space="preserve">   </w:t>
      </w:r>
      <w:bookmarkEnd w:id="7050"/>
    </w:p>
    <w:p w:rsidR="00DA1059" w:rsidRDefault="00DA1059" w:rsidP="00F95782">
      <w:pPr>
        <w:rPr>
          <w:rtl/>
          <w:lang w:eastAsia="he-IL"/>
        </w:rPr>
      </w:pPr>
    </w:p>
    <w:p w:rsidR="00DA1059" w:rsidRDefault="00DA1059" w:rsidP="00F95782">
      <w:pPr>
        <w:pStyle w:val="af7"/>
        <w:keepNext/>
        <w:rPr>
          <w:rtl/>
        </w:rPr>
      </w:pPr>
      <w:r w:rsidRPr="004416F6">
        <w:rPr>
          <w:rStyle w:val="TagStyle"/>
          <w:rtl/>
        </w:rPr>
        <w:t xml:space="preserve"> &lt;&lt; יור &gt;&gt; </w:t>
      </w:r>
      <w:r>
        <w:rPr>
          <w:rtl/>
        </w:rPr>
        <w:t>היו"ר איתן גינזבורג:</w:t>
      </w:r>
      <w:r w:rsidRPr="004416F6">
        <w:rPr>
          <w:rStyle w:val="TagStyle"/>
          <w:rtl/>
        </w:rPr>
        <w:t xml:space="preserve"> &lt;&lt; יור &gt;&gt;</w:t>
      </w:r>
      <w:r>
        <w:rPr>
          <w:rtl/>
        </w:rPr>
        <w:t xml:space="preserve">   </w:t>
      </w:r>
    </w:p>
    <w:p w:rsidR="00DA1059" w:rsidRDefault="00DA1059" w:rsidP="00F95782">
      <w:pPr>
        <w:rPr>
          <w:rtl/>
          <w:lang w:eastAsia="he-IL"/>
        </w:rPr>
      </w:pPr>
    </w:p>
    <w:p w:rsidR="00DA1059" w:rsidRDefault="00DA1059" w:rsidP="00F95782">
      <w:pPr>
        <w:rPr>
          <w:rtl/>
          <w:lang w:eastAsia="he-IL"/>
        </w:rPr>
      </w:pPr>
      <w:r>
        <w:rPr>
          <w:rFonts w:hint="cs"/>
          <w:rtl/>
          <w:lang w:eastAsia="he-IL"/>
        </w:rPr>
        <w:t xml:space="preserve">הודעה אישית לחבר הכנסת ניר אורבך. </w:t>
      </w:r>
    </w:p>
    <w:p w:rsidR="00DA1059" w:rsidRDefault="00DA1059" w:rsidP="00F95782">
      <w:pPr>
        <w:rPr>
          <w:rtl/>
          <w:lang w:eastAsia="he-IL"/>
        </w:rPr>
      </w:pPr>
    </w:p>
    <w:p w:rsidR="00DA1059" w:rsidRDefault="00DA1059" w:rsidP="00F95782">
      <w:pPr>
        <w:pStyle w:val="af6"/>
        <w:keepNext/>
        <w:rPr>
          <w:rtl/>
        </w:rPr>
      </w:pPr>
      <w:bookmarkStart w:id="7054" w:name="ET_interruption_5156_7"/>
      <w:r w:rsidRPr="004416F6">
        <w:rPr>
          <w:rStyle w:val="TagStyle"/>
          <w:rtl/>
        </w:rPr>
        <w:t xml:space="preserve"> &lt;&lt; קריאה &gt;&gt; </w:t>
      </w:r>
      <w:r>
        <w:rPr>
          <w:rtl/>
        </w:rPr>
        <w:t>דוד אמסלם (הליכוד):</w:t>
      </w:r>
      <w:r w:rsidRPr="004416F6">
        <w:rPr>
          <w:rStyle w:val="TagStyle"/>
          <w:rtl/>
        </w:rPr>
        <w:t xml:space="preserve"> &lt;&lt; קריאה &gt;&gt;</w:t>
      </w:r>
      <w:r>
        <w:rPr>
          <w:rtl/>
        </w:rPr>
        <w:t xml:space="preserve">   </w:t>
      </w:r>
      <w:bookmarkEnd w:id="7054"/>
    </w:p>
    <w:p w:rsidR="00DA1059" w:rsidRDefault="00DA1059" w:rsidP="00CE6451">
      <w:pPr>
        <w:rPr>
          <w:rtl/>
          <w:lang w:eastAsia="he-IL"/>
        </w:rPr>
      </w:pPr>
    </w:p>
    <w:p w:rsidR="00DA1059" w:rsidRDefault="00DA1059" w:rsidP="007D216B">
      <w:pPr>
        <w:rPr>
          <w:rtl/>
          <w:lang w:eastAsia="he-IL"/>
        </w:rPr>
      </w:pPr>
      <w:r>
        <w:rPr>
          <w:rFonts w:hint="cs"/>
          <w:rtl/>
          <w:lang w:eastAsia="he-IL"/>
        </w:rPr>
        <w:t xml:space="preserve">בני עקיבא </w:t>
      </w:r>
      <w:r w:rsidR="00267305">
        <w:rPr>
          <w:rFonts w:hint="cs"/>
          <w:rtl/>
          <w:lang w:eastAsia="he-IL"/>
        </w:rPr>
        <w:t>– – –</w:t>
      </w:r>
      <w:r>
        <w:rPr>
          <w:rFonts w:hint="cs"/>
          <w:rtl/>
          <w:lang w:eastAsia="he-IL"/>
        </w:rPr>
        <w:t xml:space="preserve"> למה לא הצבעת בעד חוק ההגירה </w:t>
      </w:r>
      <w:bookmarkStart w:id="7055" w:name="_ETM_Q34_401000"/>
      <w:bookmarkEnd w:id="7055"/>
      <w:r w:rsidR="00267305">
        <w:rPr>
          <w:rFonts w:hint="cs"/>
          <w:rtl/>
          <w:lang w:eastAsia="he-IL"/>
        </w:rPr>
        <w:t>– – –</w:t>
      </w:r>
      <w:r>
        <w:rPr>
          <w:rFonts w:hint="cs"/>
          <w:rtl/>
          <w:lang w:eastAsia="he-IL"/>
        </w:rPr>
        <w:t xml:space="preserve"> בני עקיבא </w:t>
      </w:r>
      <w:r w:rsidR="00267305">
        <w:rPr>
          <w:rFonts w:hint="cs"/>
          <w:rtl/>
          <w:lang w:eastAsia="he-IL"/>
        </w:rPr>
        <w:t>– –</w:t>
      </w:r>
      <w:r>
        <w:rPr>
          <w:rFonts w:hint="cs"/>
          <w:rtl/>
          <w:lang w:eastAsia="he-IL"/>
        </w:rPr>
        <w:t xml:space="preserve"> האיחוד הלאומי. ספר לנו. </w:t>
      </w:r>
      <w:bookmarkStart w:id="7056" w:name="_ETM_Q34_407000"/>
      <w:bookmarkEnd w:id="7056"/>
    </w:p>
    <w:p w:rsidR="00DA1059" w:rsidRDefault="00DA1059" w:rsidP="00F95782">
      <w:pPr>
        <w:rPr>
          <w:rtl/>
          <w:lang w:eastAsia="he-IL"/>
        </w:rPr>
      </w:pPr>
    </w:p>
    <w:p w:rsidR="00DA1059" w:rsidRDefault="00DA1059" w:rsidP="00F95782">
      <w:pPr>
        <w:pStyle w:val="a5"/>
        <w:keepNext/>
        <w:rPr>
          <w:rtl/>
        </w:rPr>
      </w:pPr>
      <w:bookmarkStart w:id="7057" w:name="ET_speaker_6145_8"/>
      <w:r w:rsidRPr="004416F6">
        <w:rPr>
          <w:rStyle w:val="TagStyle"/>
          <w:rtl/>
        </w:rPr>
        <w:t xml:space="preserve"> &lt;&lt; דובר &gt;&gt; </w:t>
      </w:r>
      <w:bookmarkStart w:id="7058" w:name="_Toc85113896"/>
      <w:bookmarkStart w:id="7059" w:name="_Toc85116288"/>
      <w:bookmarkStart w:id="7060" w:name="_Toc85116754"/>
      <w:r>
        <w:rPr>
          <w:rtl/>
        </w:rPr>
        <w:t>ניר אורבך (ימינה):</w:t>
      </w:r>
      <w:bookmarkEnd w:id="7058"/>
      <w:bookmarkEnd w:id="7059"/>
      <w:bookmarkEnd w:id="7060"/>
      <w:r w:rsidRPr="004416F6">
        <w:rPr>
          <w:rStyle w:val="TagStyle"/>
          <w:rtl/>
        </w:rPr>
        <w:t xml:space="preserve"> &lt;&lt; דובר &gt;&gt;</w:t>
      </w:r>
      <w:r>
        <w:rPr>
          <w:rtl/>
        </w:rPr>
        <w:t xml:space="preserve">   </w:t>
      </w:r>
      <w:bookmarkEnd w:id="7057"/>
    </w:p>
    <w:p w:rsidR="00DA1059" w:rsidRDefault="00DA1059" w:rsidP="00CE6451">
      <w:pPr>
        <w:rPr>
          <w:rtl/>
          <w:lang w:eastAsia="he-IL"/>
        </w:rPr>
      </w:pPr>
    </w:p>
    <w:p w:rsidR="00DA1059" w:rsidRDefault="00DA1059" w:rsidP="00F95782">
      <w:pPr>
        <w:rPr>
          <w:rtl/>
          <w:lang w:eastAsia="he-IL"/>
        </w:rPr>
      </w:pPr>
      <w:r>
        <w:rPr>
          <w:rFonts w:hint="cs"/>
          <w:rtl/>
          <w:lang w:eastAsia="he-IL"/>
        </w:rPr>
        <w:t>אני מקווה שחבר הכנסת אמסלם יקבל באופן רשמי מינוי ל</w:t>
      </w:r>
      <w:bookmarkStart w:id="7061" w:name="_ETM_Q34_410000"/>
      <w:bookmarkEnd w:id="7061"/>
      <w:r>
        <w:rPr>
          <w:rFonts w:hint="cs"/>
          <w:rtl/>
          <w:lang w:eastAsia="he-IL"/>
        </w:rPr>
        <w:t xml:space="preserve">שומר המוסר. אני מציע להגיש לו באופן רשמי את הדבר הזה. </w:t>
      </w:r>
    </w:p>
    <w:p w:rsidR="00DA1059" w:rsidRDefault="00DA1059" w:rsidP="00F95782">
      <w:pPr>
        <w:rPr>
          <w:rtl/>
          <w:lang w:eastAsia="he-IL"/>
        </w:rPr>
      </w:pPr>
    </w:p>
    <w:p w:rsidR="00DA1059" w:rsidRDefault="00DA1059" w:rsidP="00F95782">
      <w:pPr>
        <w:pStyle w:val="af6"/>
        <w:keepNext/>
        <w:rPr>
          <w:rtl/>
        </w:rPr>
      </w:pPr>
      <w:bookmarkStart w:id="7062" w:name="ET_interruption_5156_26"/>
      <w:r w:rsidRPr="00BA3B06">
        <w:rPr>
          <w:rStyle w:val="TagStyle"/>
          <w:rtl/>
        </w:rPr>
        <w:t xml:space="preserve"> &lt;&lt; קריאה &gt;&gt; </w:t>
      </w:r>
      <w:r>
        <w:rPr>
          <w:rtl/>
        </w:rPr>
        <w:t>דוד אמסלם (הליכוד):</w:t>
      </w:r>
      <w:r w:rsidRPr="00BA3B06">
        <w:rPr>
          <w:rStyle w:val="TagStyle"/>
          <w:rtl/>
        </w:rPr>
        <w:t xml:space="preserve"> &lt;&lt; קריאה &gt;&gt;</w:t>
      </w:r>
      <w:r>
        <w:rPr>
          <w:rtl/>
        </w:rPr>
        <w:t xml:space="preserve">   </w:t>
      </w:r>
      <w:bookmarkEnd w:id="7062"/>
    </w:p>
    <w:p w:rsidR="00DA1059" w:rsidRDefault="00DA1059" w:rsidP="00CE6451">
      <w:pPr>
        <w:rPr>
          <w:rtl/>
          <w:lang w:eastAsia="he-IL"/>
        </w:rPr>
      </w:pPr>
    </w:p>
    <w:p w:rsidR="00DA1059" w:rsidRDefault="00DA1059" w:rsidP="00F95782">
      <w:pPr>
        <w:rPr>
          <w:rtl/>
          <w:lang w:eastAsia="he-IL"/>
        </w:rPr>
      </w:pPr>
      <w:r>
        <w:rPr>
          <w:rFonts w:hint="cs"/>
          <w:rtl/>
          <w:lang w:eastAsia="he-IL"/>
        </w:rPr>
        <w:t xml:space="preserve">כל רבע שעה אתה מעלה פה ועדה. עוד נורבגי ועוד משהו. </w:t>
      </w:r>
    </w:p>
    <w:p w:rsidR="00DA1059" w:rsidRDefault="00DA1059" w:rsidP="00F95782">
      <w:pPr>
        <w:rPr>
          <w:rtl/>
          <w:lang w:eastAsia="he-IL"/>
        </w:rPr>
      </w:pPr>
    </w:p>
    <w:p w:rsidR="00DA1059" w:rsidRDefault="00DA1059" w:rsidP="00F95782">
      <w:pPr>
        <w:pStyle w:val="-"/>
        <w:keepNext/>
        <w:rPr>
          <w:rtl/>
        </w:rPr>
      </w:pPr>
      <w:bookmarkStart w:id="7063" w:name="ET_speakercontinue_6145_9"/>
      <w:r w:rsidRPr="004416F6">
        <w:rPr>
          <w:rStyle w:val="TagStyle"/>
          <w:rtl/>
        </w:rPr>
        <w:t xml:space="preserve"> &lt;&lt; דובר_המשך &gt;&gt; </w:t>
      </w:r>
      <w:r>
        <w:rPr>
          <w:rtl/>
        </w:rPr>
        <w:t>ניר אורבך (ימינה):</w:t>
      </w:r>
      <w:r w:rsidRPr="004416F6">
        <w:rPr>
          <w:rStyle w:val="TagStyle"/>
          <w:rtl/>
        </w:rPr>
        <w:t xml:space="preserve"> &lt;&lt; דובר_המשך &gt;&gt;</w:t>
      </w:r>
      <w:r>
        <w:rPr>
          <w:rtl/>
        </w:rPr>
        <w:t xml:space="preserve">   </w:t>
      </w:r>
      <w:bookmarkEnd w:id="7063"/>
    </w:p>
    <w:p w:rsidR="00DA1059" w:rsidRDefault="00DA1059" w:rsidP="00CE6451">
      <w:pPr>
        <w:rPr>
          <w:rtl/>
          <w:lang w:eastAsia="he-IL"/>
        </w:rPr>
      </w:pPr>
    </w:p>
    <w:p w:rsidR="00DA1059" w:rsidRDefault="00DA1059" w:rsidP="00F95782">
      <w:pPr>
        <w:rPr>
          <w:rtl/>
          <w:lang w:eastAsia="he-IL"/>
        </w:rPr>
      </w:pPr>
      <w:r>
        <w:rPr>
          <w:rFonts w:hint="cs"/>
          <w:rtl/>
          <w:lang w:eastAsia="he-IL"/>
        </w:rPr>
        <w:t xml:space="preserve">חוק-יסוד: ההגירה. האיחוד הלאומי משקר לציבור בפנים פעם אחר פעם. </w:t>
      </w:r>
      <w:bookmarkStart w:id="7064" w:name="_ETM_Q34_426000"/>
      <w:bookmarkEnd w:id="7064"/>
      <w:r>
        <w:rPr>
          <w:rFonts w:hint="cs"/>
          <w:rtl/>
          <w:lang w:eastAsia="he-IL"/>
        </w:rPr>
        <w:t xml:space="preserve">חבר הכנסת שמחה רוטמן הבין שהם עשו טעות לפני חודש כשהם חברו לליכוד ולרשימה המשותפת והפילו את חוק האזרחות נגד האינטרס הביטחוני של מדינת ישראל. הוא הבין את הבעיה וניסה לפתור אותה. </w:t>
      </w:r>
    </w:p>
    <w:p w:rsidR="00DA1059" w:rsidRDefault="00DA1059" w:rsidP="00F95782">
      <w:pPr>
        <w:rPr>
          <w:rtl/>
          <w:lang w:eastAsia="he-IL"/>
        </w:rPr>
      </w:pPr>
      <w:bookmarkStart w:id="7065" w:name="_ETM_Q34_438000"/>
      <w:bookmarkEnd w:id="7065"/>
    </w:p>
    <w:p w:rsidR="00DA1059" w:rsidRDefault="00DA1059" w:rsidP="00F95782">
      <w:pPr>
        <w:pStyle w:val="af6"/>
        <w:keepNext/>
        <w:rPr>
          <w:rtl/>
        </w:rPr>
      </w:pPr>
      <w:r w:rsidRPr="00BA3B06">
        <w:rPr>
          <w:rStyle w:val="TagStyle"/>
          <w:rtl/>
        </w:rPr>
        <w:t xml:space="preserve"> &lt;&lt; קריאה &gt;&gt; </w:t>
      </w:r>
      <w:r>
        <w:rPr>
          <w:rtl/>
        </w:rPr>
        <w:t>אורלי לוי אבקסיס (הליכוד):</w:t>
      </w:r>
      <w:r w:rsidRPr="00BA3B06">
        <w:rPr>
          <w:rStyle w:val="TagStyle"/>
          <w:rtl/>
        </w:rPr>
        <w:t xml:space="preserve"> &lt;&lt; קריאה &gt;&gt;</w:t>
      </w:r>
      <w:r>
        <w:rPr>
          <w:rtl/>
        </w:rPr>
        <w:t xml:space="preserve">   </w:t>
      </w:r>
    </w:p>
    <w:p w:rsidR="00DA1059" w:rsidRDefault="00DA1059" w:rsidP="00CE6451">
      <w:pPr>
        <w:rPr>
          <w:rtl/>
          <w:lang w:eastAsia="he-IL"/>
        </w:rPr>
      </w:pPr>
    </w:p>
    <w:p w:rsidR="00DA1059" w:rsidRDefault="00267305" w:rsidP="00F95782">
      <w:pPr>
        <w:rPr>
          <w:rtl/>
          <w:lang w:eastAsia="he-IL"/>
        </w:rPr>
      </w:pPr>
      <w:bookmarkStart w:id="7066" w:name="_ETM_Q34_442000"/>
      <w:bookmarkEnd w:id="7066"/>
      <w:r>
        <w:rPr>
          <w:rFonts w:hint="cs"/>
          <w:rtl/>
          <w:lang w:eastAsia="he-IL"/>
        </w:rPr>
        <w:t>– – –</w:t>
      </w:r>
      <w:r w:rsidR="00DA1059">
        <w:rPr>
          <w:rFonts w:hint="cs"/>
          <w:rtl/>
          <w:lang w:eastAsia="he-IL"/>
        </w:rPr>
        <w:t xml:space="preserve"> צריך להוריד אותו, הוא לא ראוי לשבת שם על הכיסא. </w:t>
      </w:r>
    </w:p>
    <w:p w:rsidR="00DA1059" w:rsidRPr="00BA3B06" w:rsidRDefault="00DA1059" w:rsidP="00F95782">
      <w:pPr>
        <w:rPr>
          <w:rtl/>
          <w:lang w:eastAsia="he-IL"/>
        </w:rPr>
      </w:pPr>
      <w:bookmarkStart w:id="7067" w:name="_ETM_Q34_440000"/>
      <w:bookmarkEnd w:id="7067"/>
    </w:p>
    <w:p w:rsidR="00DA1059" w:rsidRDefault="00DA1059" w:rsidP="00F95782">
      <w:pPr>
        <w:pStyle w:val="-"/>
        <w:keepNext/>
        <w:rPr>
          <w:rtl/>
        </w:rPr>
      </w:pPr>
      <w:bookmarkStart w:id="7068" w:name="ET_speakercontinue_6145_10"/>
      <w:r w:rsidRPr="004416F6">
        <w:rPr>
          <w:rStyle w:val="TagStyle"/>
          <w:rtl/>
        </w:rPr>
        <w:t xml:space="preserve"> &lt;&lt; דובר_המשך &gt;&gt; </w:t>
      </w:r>
      <w:r>
        <w:rPr>
          <w:rtl/>
        </w:rPr>
        <w:t>ניר אורבך (ימינה):</w:t>
      </w:r>
      <w:r w:rsidRPr="004416F6">
        <w:rPr>
          <w:rStyle w:val="TagStyle"/>
          <w:rtl/>
        </w:rPr>
        <w:t xml:space="preserve"> &lt;&lt; דובר_המשך &gt;&gt;</w:t>
      </w:r>
      <w:r>
        <w:rPr>
          <w:rtl/>
        </w:rPr>
        <w:t xml:space="preserve">   </w:t>
      </w:r>
      <w:bookmarkEnd w:id="7068"/>
    </w:p>
    <w:p w:rsidR="00DA1059" w:rsidRDefault="00DA1059" w:rsidP="00CE6451">
      <w:pPr>
        <w:rPr>
          <w:rtl/>
          <w:lang w:eastAsia="he-IL"/>
        </w:rPr>
      </w:pPr>
    </w:p>
    <w:p w:rsidR="00DA1059" w:rsidRDefault="00DA1059" w:rsidP="00F95782">
      <w:pPr>
        <w:rPr>
          <w:rtl/>
          <w:lang w:eastAsia="he-IL"/>
        </w:rPr>
      </w:pPr>
      <w:r>
        <w:rPr>
          <w:rFonts w:hint="cs"/>
          <w:rtl/>
          <w:lang w:eastAsia="he-IL"/>
        </w:rPr>
        <w:t xml:space="preserve">הוא הלך לשרת הפנים אילת שקד וביקש סולם לרדת </w:t>
      </w:r>
      <w:bookmarkStart w:id="7069" w:name="_ETM_Q34_449000"/>
      <w:bookmarkEnd w:id="7069"/>
      <w:r>
        <w:rPr>
          <w:rFonts w:hint="cs"/>
          <w:rtl/>
          <w:lang w:eastAsia="he-IL"/>
        </w:rPr>
        <w:t xml:space="preserve">מהעץ. הוא הודה שהם מכרו לוקשים לציבור, שהחוק שעכשיו הצבעתם </w:t>
      </w:r>
      <w:bookmarkStart w:id="7070" w:name="_ETM_Q34_457000"/>
      <w:bookmarkEnd w:id="7070"/>
      <w:r>
        <w:rPr>
          <w:rFonts w:hint="cs"/>
          <w:rtl/>
          <w:lang w:eastAsia="he-IL"/>
        </w:rPr>
        <w:t xml:space="preserve">עליו הוא חוק מכוער. הם ביקשו מאילת: בואי, תודי שאת חוזרת בך מההבנות עם מרצ ורע"מ. זה יהיה הסולם. </w:t>
      </w:r>
    </w:p>
    <w:p w:rsidR="00DA1059" w:rsidRDefault="00DA1059" w:rsidP="00F95782">
      <w:pPr>
        <w:rPr>
          <w:rtl/>
          <w:lang w:eastAsia="he-IL"/>
        </w:rPr>
      </w:pPr>
    </w:p>
    <w:p w:rsidR="00DA1059" w:rsidRDefault="00DA1059" w:rsidP="00F95782">
      <w:pPr>
        <w:pStyle w:val="af6"/>
        <w:keepNext/>
        <w:rPr>
          <w:rtl/>
        </w:rPr>
      </w:pPr>
      <w:r w:rsidRPr="00BA3B06">
        <w:rPr>
          <w:rStyle w:val="TagStyle"/>
          <w:rtl/>
        </w:rPr>
        <w:t xml:space="preserve"> &lt;&lt; קריאה &gt;&gt; </w:t>
      </w:r>
      <w:r>
        <w:rPr>
          <w:rtl/>
        </w:rPr>
        <w:t>דוד אמסלם (הליכוד):</w:t>
      </w:r>
      <w:r w:rsidRPr="00BA3B06">
        <w:rPr>
          <w:rStyle w:val="TagStyle"/>
          <w:rtl/>
        </w:rPr>
        <w:t xml:space="preserve"> &lt;&lt; קריאה &gt;&gt;</w:t>
      </w:r>
      <w:r>
        <w:rPr>
          <w:rtl/>
        </w:rPr>
        <w:t xml:space="preserve">   </w:t>
      </w:r>
    </w:p>
    <w:p w:rsidR="00DA1059" w:rsidRDefault="00DA1059" w:rsidP="00CE6451">
      <w:pPr>
        <w:rPr>
          <w:rtl/>
        </w:rPr>
      </w:pPr>
    </w:p>
    <w:p w:rsidR="00DA1059" w:rsidRDefault="00DA1059" w:rsidP="00F95782">
      <w:pPr>
        <w:rPr>
          <w:rtl/>
          <w:lang w:eastAsia="he-IL"/>
        </w:rPr>
      </w:pPr>
      <w:r>
        <w:rPr>
          <w:rFonts w:hint="cs"/>
          <w:rtl/>
          <w:lang w:eastAsia="he-IL"/>
        </w:rPr>
        <w:t>5,000 סגרתם.</w:t>
      </w:r>
    </w:p>
    <w:p w:rsidR="00DA1059" w:rsidRDefault="00DA1059" w:rsidP="00F95782">
      <w:pPr>
        <w:rPr>
          <w:rtl/>
          <w:lang w:eastAsia="he-IL"/>
        </w:rPr>
      </w:pPr>
    </w:p>
    <w:p w:rsidR="00DA1059" w:rsidRDefault="00DA1059" w:rsidP="00F95782">
      <w:pPr>
        <w:pStyle w:val="-"/>
        <w:keepNext/>
        <w:rPr>
          <w:rtl/>
        </w:rPr>
      </w:pPr>
      <w:bookmarkStart w:id="7071" w:name="ET_speakercontinue_6145_29"/>
      <w:r w:rsidRPr="00BA3B06">
        <w:rPr>
          <w:rStyle w:val="TagStyle"/>
          <w:rtl/>
        </w:rPr>
        <w:t xml:space="preserve"> &lt;&lt; דובר_המשך &gt;&gt; </w:t>
      </w:r>
      <w:r>
        <w:rPr>
          <w:rtl/>
        </w:rPr>
        <w:t>ניר אורבך (ימינה):</w:t>
      </w:r>
      <w:r w:rsidRPr="00BA3B06">
        <w:rPr>
          <w:rStyle w:val="TagStyle"/>
          <w:rtl/>
        </w:rPr>
        <w:t xml:space="preserve"> &lt;&lt; דובר_המשך &gt;&gt;</w:t>
      </w:r>
      <w:r>
        <w:rPr>
          <w:rtl/>
        </w:rPr>
        <w:t xml:space="preserve">   </w:t>
      </w:r>
      <w:bookmarkEnd w:id="7071"/>
    </w:p>
    <w:p w:rsidR="00DA1059" w:rsidRDefault="00DA1059" w:rsidP="00CE6451">
      <w:pPr>
        <w:rPr>
          <w:rtl/>
          <w:lang w:eastAsia="he-IL"/>
        </w:rPr>
      </w:pPr>
    </w:p>
    <w:p w:rsidR="00DA1059" w:rsidRDefault="00DA1059" w:rsidP="00F95782">
      <w:pPr>
        <w:rPr>
          <w:rtl/>
          <w:lang w:eastAsia="he-IL"/>
        </w:rPr>
      </w:pPr>
      <w:r>
        <w:rPr>
          <w:rFonts w:hint="cs"/>
          <w:rtl/>
          <w:lang w:eastAsia="he-IL"/>
        </w:rPr>
        <w:t>ולמה אילת לא יכולה לתת להם את הסולם הזה?</w:t>
      </w:r>
    </w:p>
    <w:p w:rsidR="00DA1059" w:rsidRDefault="00DA1059" w:rsidP="00F95782">
      <w:pPr>
        <w:rPr>
          <w:rtl/>
          <w:lang w:eastAsia="he-IL"/>
        </w:rPr>
      </w:pPr>
      <w:bookmarkStart w:id="7072" w:name="_ETM_Q34_466000"/>
      <w:bookmarkEnd w:id="7072"/>
    </w:p>
    <w:p w:rsidR="00DA1059" w:rsidRDefault="00DA1059" w:rsidP="00F95782">
      <w:pPr>
        <w:pStyle w:val="af6"/>
        <w:keepNext/>
        <w:rPr>
          <w:rtl/>
        </w:rPr>
      </w:pPr>
      <w:bookmarkStart w:id="7073" w:name="ET_interruption_5156_30"/>
      <w:r w:rsidRPr="00BA3B06">
        <w:rPr>
          <w:rStyle w:val="TagStyle"/>
          <w:rtl/>
        </w:rPr>
        <w:t xml:space="preserve"> &lt;&lt; קריאה &gt;&gt; </w:t>
      </w:r>
      <w:r>
        <w:rPr>
          <w:rtl/>
        </w:rPr>
        <w:t>דוד אמסלם (הליכוד):</w:t>
      </w:r>
      <w:r w:rsidRPr="00BA3B06">
        <w:rPr>
          <w:rStyle w:val="TagStyle"/>
          <w:rtl/>
        </w:rPr>
        <w:t xml:space="preserve"> &lt;&lt; קריאה &gt;&gt;</w:t>
      </w:r>
      <w:r>
        <w:rPr>
          <w:rtl/>
        </w:rPr>
        <w:t xml:space="preserve">   </w:t>
      </w:r>
      <w:bookmarkEnd w:id="7073"/>
    </w:p>
    <w:p w:rsidR="00DA1059" w:rsidRDefault="00DA1059" w:rsidP="00CE6451">
      <w:pPr>
        <w:rPr>
          <w:rtl/>
          <w:lang w:eastAsia="he-IL"/>
        </w:rPr>
      </w:pPr>
    </w:p>
    <w:p w:rsidR="00DA1059" w:rsidRDefault="00DA1059" w:rsidP="00F95782">
      <w:pPr>
        <w:rPr>
          <w:rtl/>
          <w:lang w:eastAsia="he-IL"/>
        </w:rPr>
      </w:pPr>
      <w:bookmarkStart w:id="7074" w:name="_ETM_Q34_467000"/>
      <w:bookmarkEnd w:id="7074"/>
      <w:r>
        <w:rPr>
          <w:rFonts w:hint="cs"/>
          <w:rtl/>
          <w:lang w:eastAsia="he-IL"/>
        </w:rPr>
        <w:t xml:space="preserve"> 5,000 מחבלים לשנה. אתה לא מתבייש?</w:t>
      </w:r>
    </w:p>
    <w:p w:rsidR="00DA1059" w:rsidRDefault="00DA1059" w:rsidP="00F95782">
      <w:pPr>
        <w:rPr>
          <w:rtl/>
          <w:lang w:eastAsia="he-IL"/>
        </w:rPr>
      </w:pPr>
    </w:p>
    <w:p w:rsidR="00DA1059" w:rsidRDefault="00DA1059" w:rsidP="00F95782">
      <w:pPr>
        <w:pStyle w:val="-"/>
        <w:keepNext/>
        <w:rPr>
          <w:rtl/>
        </w:rPr>
      </w:pPr>
      <w:bookmarkStart w:id="7075" w:name="ET_speakercontinue_6145_31"/>
      <w:r w:rsidRPr="00BA3B06">
        <w:rPr>
          <w:rStyle w:val="TagStyle"/>
          <w:rtl/>
        </w:rPr>
        <w:t xml:space="preserve"> &lt;&lt; דובר_המשך &gt;&gt; </w:t>
      </w:r>
      <w:r>
        <w:rPr>
          <w:rtl/>
        </w:rPr>
        <w:t>ניר אורבך (ימינה):</w:t>
      </w:r>
      <w:r w:rsidRPr="00BA3B06">
        <w:rPr>
          <w:rStyle w:val="TagStyle"/>
          <w:rtl/>
        </w:rPr>
        <w:t xml:space="preserve"> &lt;&lt; דובר_המשך &gt;&gt;</w:t>
      </w:r>
      <w:r>
        <w:rPr>
          <w:rtl/>
        </w:rPr>
        <w:t xml:space="preserve">   </w:t>
      </w:r>
      <w:bookmarkEnd w:id="7075"/>
    </w:p>
    <w:p w:rsidR="00DA1059" w:rsidRDefault="00DA1059" w:rsidP="00CE6451">
      <w:pPr>
        <w:rPr>
          <w:rtl/>
          <w:lang w:eastAsia="he-IL"/>
        </w:rPr>
      </w:pPr>
    </w:p>
    <w:p w:rsidR="00DA1059" w:rsidRDefault="00DA1059" w:rsidP="00F95782">
      <w:pPr>
        <w:rPr>
          <w:rtl/>
          <w:lang w:eastAsia="he-IL"/>
        </w:rPr>
      </w:pPr>
      <w:bookmarkStart w:id="7076" w:name="_ETM_Q34_473000"/>
      <w:bookmarkEnd w:id="7076"/>
      <w:r>
        <w:rPr>
          <w:rFonts w:hint="cs"/>
          <w:rtl/>
          <w:lang w:eastAsia="he-IL"/>
        </w:rPr>
        <w:t xml:space="preserve">כי יש הסכמים ויש קואליציה? לא זאת השאלה. השאלה האמיתית היא למה בכלל היא </w:t>
      </w:r>
      <w:bookmarkStart w:id="7077" w:name="_ETM_Q34_479000"/>
      <w:bookmarkEnd w:id="7077"/>
      <w:r>
        <w:rPr>
          <w:rFonts w:hint="cs"/>
          <w:rtl/>
          <w:lang w:eastAsia="he-IL"/>
        </w:rPr>
        <w:t xml:space="preserve">הייתה צריכה להגיע להבנות עם רע"מ ומרצ. זאת השאלה. </w:t>
      </w:r>
    </w:p>
    <w:p w:rsidR="00DA1059" w:rsidRDefault="00DA1059" w:rsidP="00F95782">
      <w:pPr>
        <w:rPr>
          <w:rtl/>
          <w:lang w:eastAsia="he-IL"/>
        </w:rPr>
      </w:pPr>
    </w:p>
    <w:p w:rsidR="00DA1059" w:rsidRDefault="00DA1059" w:rsidP="00F95782">
      <w:pPr>
        <w:pStyle w:val="af6"/>
        <w:keepNext/>
        <w:rPr>
          <w:rtl/>
        </w:rPr>
      </w:pPr>
      <w:bookmarkStart w:id="7078" w:name="ET_interruption_6044_32"/>
      <w:r w:rsidRPr="00C665F8">
        <w:rPr>
          <w:rStyle w:val="TagStyle"/>
          <w:rtl/>
        </w:rPr>
        <w:t xml:space="preserve"> &lt;&lt; קריאה &gt;&gt; </w:t>
      </w:r>
      <w:r>
        <w:rPr>
          <w:rtl/>
        </w:rPr>
        <w:t>אוריאל בוסו (ש"ס):</w:t>
      </w:r>
      <w:r w:rsidRPr="00C665F8">
        <w:rPr>
          <w:rStyle w:val="TagStyle"/>
          <w:rtl/>
        </w:rPr>
        <w:t xml:space="preserve"> &lt;&lt; קריאה &gt;&gt;</w:t>
      </w:r>
      <w:r>
        <w:rPr>
          <w:rtl/>
        </w:rPr>
        <w:t xml:space="preserve">   </w:t>
      </w:r>
      <w:bookmarkEnd w:id="7078"/>
    </w:p>
    <w:p w:rsidR="00DA1059" w:rsidRDefault="00DA1059" w:rsidP="00F95782">
      <w:pPr>
        <w:rPr>
          <w:rtl/>
          <w:lang w:eastAsia="he-IL"/>
        </w:rPr>
      </w:pPr>
    </w:p>
    <w:p w:rsidR="00DA1059" w:rsidRDefault="00267305" w:rsidP="00F95782">
      <w:pPr>
        <w:rPr>
          <w:rtl/>
          <w:lang w:eastAsia="he-IL"/>
        </w:rPr>
      </w:pPr>
      <w:r>
        <w:rPr>
          <w:rFonts w:hint="cs"/>
          <w:rtl/>
          <w:lang w:eastAsia="he-IL"/>
        </w:rPr>
        <w:t>– – –</w:t>
      </w:r>
      <w:r w:rsidR="00DA1059">
        <w:rPr>
          <w:rFonts w:hint="cs"/>
          <w:rtl/>
          <w:lang w:eastAsia="he-IL"/>
        </w:rPr>
        <w:t xml:space="preserve"> אתה הצבעת נגד?</w:t>
      </w:r>
    </w:p>
    <w:p w:rsidR="00DA1059" w:rsidRDefault="00DA1059" w:rsidP="00F95782">
      <w:pPr>
        <w:rPr>
          <w:rtl/>
          <w:lang w:eastAsia="he-IL"/>
        </w:rPr>
      </w:pPr>
    </w:p>
    <w:p w:rsidR="00DA1059" w:rsidRDefault="00DA1059" w:rsidP="00F95782">
      <w:pPr>
        <w:pStyle w:val="-"/>
        <w:keepNext/>
        <w:rPr>
          <w:rtl/>
        </w:rPr>
      </w:pPr>
      <w:bookmarkStart w:id="7079" w:name="ET_speakercontinue_6145_11"/>
      <w:r w:rsidRPr="004416F6">
        <w:rPr>
          <w:rStyle w:val="TagStyle"/>
          <w:rtl/>
        </w:rPr>
        <w:t xml:space="preserve"> &lt;&lt; דובר_המשך &gt;&gt; </w:t>
      </w:r>
      <w:r>
        <w:rPr>
          <w:rtl/>
        </w:rPr>
        <w:t>ניר אורבך (ימינה):</w:t>
      </w:r>
      <w:r w:rsidRPr="004416F6">
        <w:rPr>
          <w:rStyle w:val="TagStyle"/>
          <w:rtl/>
        </w:rPr>
        <w:t xml:space="preserve"> &lt;&lt; דובר_המשך &gt;&gt;</w:t>
      </w:r>
      <w:r>
        <w:rPr>
          <w:rtl/>
        </w:rPr>
        <w:t xml:space="preserve">   </w:t>
      </w:r>
      <w:bookmarkEnd w:id="7079"/>
    </w:p>
    <w:p w:rsidR="00DA1059" w:rsidRDefault="00DA1059" w:rsidP="00CE6451">
      <w:pPr>
        <w:rPr>
          <w:rtl/>
          <w:lang w:eastAsia="he-IL"/>
        </w:rPr>
      </w:pPr>
    </w:p>
    <w:p w:rsidR="00DA1059" w:rsidRDefault="00DA1059" w:rsidP="00F95782">
      <w:pPr>
        <w:rPr>
          <w:rtl/>
          <w:lang w:eastAsia="he-IL"/>
        </w:rPr>
      </w:pPr>
      <w:r>
        <w:rPr>
          <w:rFonts w:hint="cs"/>
          <w:rtl/>
          <w:lang w:eastAsia="he-IL"/>
        </w:rPr>
        <w:t xml:space="preserve">אני אגיד לכם למה. היא הגיעה אליהן בגלל </w:t>
      </w:r>
      <w:bookmarkStart w:id="7080" w:name="_ETM_Q34_491000"/>
      <w:bookmarkEnd w:id="7080"/>
      <w:r>
        <w:rPr>
          <w:rFonts w:hint="cs"/>
          <w:rtl/>
          <w:lang w:eastAsia="he-IL"/>
        </w:rPr>
        <w:t xml:space="preserve">האיחוד הלאומי. </w:t>
      </w:r>
    </w:p>
    <w:p w:rsidR="00DA1059" w:rsidRDefault="00DA1059" w:rsidP="00F95782">
      <w:pPr>
        <w:rPr>
          <w:rtl/>
          <w:lang w:eastAsia="he-IL"/>
        </w:rPr>
      </w:pPr>
    </w:p>
    <w:p w:rsidR="00DA1059" w:rsidRDefault="00DA1059" w:rsidP="00F95782">
      <w:pPr>
        <w:pStyle w:val="af6"/>
        <w:keepNext/>
        <w:rPr>
          <w:rtl/>
        </w:rPr>
      </w:pPr>
      <w:bookmarkStart w:id="7081" w:name="ET_interruption_5802_33"/>
      <w:r w:rsidRPr="00C665F8">
        <w:rPr>
          <w:rStyle w:val="TagStyle"/>
          <w:rtl/>
        </w:rPr>
        <w:t xml:space="preserve"> &lt;&lt; קריאה &gt;&gt; </w:t>
      </w:r>
      <w:r>
        <w:rPr>
          <w:rtl/>
        </w:rPr>
        <w:t>שלמה קרעי (הליכוד):</w:t>
      </w:r>
      <w:r w:rsidRPr="00C665F8">
        <w:rPr>
          <w:rStyle w:val="TagStyle"/>
          <w:rtl/>
        </w:rPr>
        <w:t xml:space="preserve"> &lt;&lt; קריאה &gt;&gt;</w:t>
      </w:r>
      <w:r>
        <w:rPr>
          <w:rtl/>
        </w:rPr>
        <w:t xml:space="preserve">   </w:t>
      </w:r>
      <w:bookmarkEnd w:id="7081"/>
    </w:p>
    <w:p w:rsidR="00DA1059" w:rsidRDefault="00DA1059" w:rsidP="00CE6451">
      <w:pPr>
        <w:rPr>
          <w:rtl/>
          <w:lang w:eastAsia="he-IL"/>
        </w:rPr>
      </w:pPr>
    </w:p>
    <w:p w:rsidR="00DA1059" w:rsidRDefault="00DA1059" w:rsidP="00F95782">
      <w:pPr>
        <w:rPr>
          <w:rtl/>
          <w:lang w:eastAsia="he-IL"/>
        </w:rPr>
      </w:pPr>
      <w:r>
        <w:rPr>
          <w:rFonts w:hint="cs"/>
          <w:rtl/>
          <w:lang w:eastAsia="he-IL"/>
        </w:rPr>
        <w:t xml:space="preserve">אתה מודה </w:t>
      </w:r>
      <w:r w:rsidR="00267305">
        <w:rPr>
          <w:rFonts w:hint="cs"/>
          <w:rtl/>
          <w:lang w:eastAsia="he-IL"/>
        </w:rPr>
        <w:t>– – –</w:t>
      </w:r>
      <w:r>
        <w:rPr>
          <w:rFonts w:hint="cs"/>
          <w:rtl/>
          <w:lang w:eastAsia="he-IL"/>
        </w:rPr>
        <w:t xml:space="preserve"> </w:t>
      </w:r>
    </w:p>
    <w:p w:rsidR="00DA1059" w:rsidRDefault="00DA1059" w:rsidP="00F95782">
      <w:pPr>
        <w:rPr>
          <w:rtl/>
          <w:lang w:eastAsia="he-IL"/>
        </w:rPr>
      </w:pPr>
      <w:bookmarkStart w:id="7082" w:name="_ETM_Q34_493000"/>
      <w:bookmarkEnd w:id="7082"/>
    </w:p>
    <w:p w:rsidR="00DA1059" w:rsidRDefault="00DA1059" w:rsidP="00F95782">
      <w:pPr>
        <w:pStyle w:val="-"/>
        <w:keepNext/>
        <w:rPr>
          <w:rtl/>
        </w:rPr>
      </w:pPr>
      <w:bookmarkStart w:id="7083" w:name="ET_speakercontinue_6145_34"/>
      <w:r w:rsidRPr="00C665F8">
        <w:rPr>
          <w:rStyle w:val="TagStyle"/>
          <w:rtl/>
        </w:rPr>
        <w:t xml:space="preserve"> &lt;&lt; דובר_המשך &gt;&gt; </w:t>
      </w:r>
      <w:r>
        <w:rPr>
          <w:rtl/>
        </w:rPr>
        <w:t>ניר אורבך (ימינה):</w:t>
      </w:r>
      <w:r w:rsidRPr="00C665F8">
        <w:rPr>
          <w:rStyle w:val="TagStyle"/>
          <w:rtl/>
        </w:rPr>
        <w:t xml:space="preserve"> &lt;&lt; דובר_המשך &gt;&gt;</w:t>
      </w:r>
      <w:r>
        <w:rPr>
          <w:rtl/>
        </w:rPr>
        <w:t xml:space="preserve">   </w:t>
      </w:r>
      <w:bookmarkEnd w:id="7083"/>
    </w:p>
    <w:p w:rsidR="00DA1059" w:rsidRDefault="00DA1059" w:rsidP="00CE6451">
      <w:pPr>
        <w:rPr>
          <w:rtl/>
          <w:lang w:eastAsia="he-IL"/>
        </w:rPr>
      </w:pPr>
    </w:p>
    <w:p w:rsidR="00DA1059" w:rsidRDefault="00DA1059" w:rsidP="00F95782">
      <w:pPr>
        <w:rPr>
          <w:rtl/>
          <w:lang w:eastAsia="he-IL"/>
        </w:rPr>
      </w:pPr>
      <w:bookmarkStart w:id="7084" w:name="_ETM_Q34_494000"/>
      <w:bookmarkEnd w:id="7084"/>
      <w:r>
        <w:rPr>
          <w:rFonts w:hint="cs"/>
          <w:rtl/>
          <w:lang w:eastAsia="he-IL"/>
        </w:rPr>
        <w:t xml:space="preserve">בגלל שהאיחוד הלאומי </w:t>
      </w:r>
      <w:bookmarkStart w:id="7085" w:name="_ETM_Q34_497000"/>
      <w:bookmarkEnd w:id="7085"/>
      <w:r>
        <w:rPr>
          <w:rFonts w:hint="cs"/>
          <w:rtl/>
          <w:lang w:eastAsia="he-IL"/>
        </w:rPr>
        <w:t xml:space="preserve">משחק בפוליטיקה קטנה, חבר הכנסת בוסו. </w:t>
      </w:r>
    </w:p>
    <w:p w:rsidR="00DA1059" w:rsidRDefault="00DA1059" w:rsidP="00F95782">
      <w:pPr>
        <w:rPr>
          <w:rtl/>
          <w:lang w:eastAsia="he-IL"/>
        </w:rPr>
      </w:pPr>
    </w:p>
    <w:p w:rsidR="00DA1059" w:rsidRDefault="00DA1059" w:rsidP="00F95782">
      <w:pPr>
        <w:pStyle w:val="af6"/>
        <w:keepNext/>
        <w:rPr>
          <w:rtl/>
        </w:rPr>
      </w:pPr>
      <w:bookmarkStart w:id="7086" w:name="ET_interruption_6044_35"/>
      <w:r w:rsidRPr="00C665F8">
        <w:rPr>
          <w:rStyle w:val="TagStyle"/>
          <w:rtl/>
        </w:rPr>
        <w:t xml:space="preserve"> &lt;&lt; קריאה &gt;&gt; </w:t>
      </w:r>
      <w:r>
        <w:rPr>
          <w:rtl/>
        </w:rPr>
        <w:t>אוריאל בוסו (ש"ס):</w:t>
      </w:r>
      <w:r w:rsidRPr="00C665F8">
        <w:rPr>
          <w:rStyle w:val="TagStyle"/>
          <w:rtl/>
        </w:rPr>
        <w:t xml:space="preserve"> &lt;&lt; קריאה &gt;&gt;</w:t>
      </w:r>
      <w:r>
        <w:rPr>
          <w:rtl/>
        </w:rPr>
        <w:t xml:space="preserve">   </w:t>
      </w:r>
      <w:bookmarkEnd w:id="7086"/>
    </w:p>
    <w:p w:rsidR="00DA1059" w:rsidRDefault="00DA1059" w:rsidP="00CE6451">
      <w:pPr>
        <w:rPr>
          <w:rtl/>
          <w:lang w:eastAsia="he-IL"/>
        </w:rPr>
      </w:pPr>
    </w:p>
    <w:p w:rsidR="00DA1059" w:rsidRDefault="00DA1059" w:rsidP="00F95782">
      <w:pPr>
        <w:rPr>
          <w:rtl/>
          <w:lang w:eastAsia="he-IL"/>
        </w:rPr>
      </w:pPr>
      <w:r>
        <w:rPr>
          <w:rFonts w:hint="cs"/>
          <w:rtl/>
          <w:lang w:eastAsia="he-IL"/>
        </w:rPr>
        <w:t xml:space="preserve">הצבעת נגד מדינה יהודית, תתבייש לך. </w:t>
      </w:r>
    </w:p>
    <w:p w:rsidR="00DA1059" w:rsidRDefault="00DA1059" w:rsidP="00F95782">
      <w:pPr>
        <w:rPr>
          <w:rtl/>
          <w:lang w:eastAsia="he-IL"/>
        </w:rPr>
      </w:pPr>
      <w:bookmarkStart w:id="7087" w:name="_ETM_Q34_499000"/>
      <w:bookmarkEnd w:id="7087"/>
    </w:p>
    <w:p w:rsidR="00DA1059" w:rsidRDefault="00DA1059" w:rsidP="00F95782">
      <w:pPr>
        <w:pStyle w:val="af7"/>
        <w:keepNext/>
        <w:rPr>
          <w:rtl/>
        </w:rPr>
      </w:pPr>
      <w:r w:rsidRPr="00C665F8">
        <w:rPr>
          <w:rStyle w:val="TagStyle"/>
          <w:rtl/>
        </w:rPr>
        <w:t xml:space="preserve">&lt;&lt; יור &gt;&gt; </w:t>
      </w:r>
      <w:r>
        <w:rPr>
          <w:rtl/>
        </w:rPr>
        <w:t>היו"ר איתן גינזבורג:</w:t>
      </w:r>
      <w:r w:rsidRPr="00C665F8">
        <w:rPr>
          <w:rStyle w:val="TagStyle"/>
          <w:rtl/>
        </w:rPr>
        <w:t xml:space="preserve"> &lt;&lt; יור &gt;&gt;</w:t>
      </w:r>
      <w:r>
        <w:rPr>
          <w:rtl/>
        </w:rPr>
        <w:t xml:space="preserve">   </w:t>
      </w:r>
    </w:p>
    <w:p w:rsidR="00DA1059" w:rsidRDefault="00DA1059" w:rsidP="00CE6451">
      <w:pPr>
        <w:rPr>
          <w:rtl/>
          <w:lang w:eastAsia="he-IL"/>
        </w:rPr>
      </w:pPr>
    </w:p>
    <w:p w:rsidR="00DA1059" w:rsidRDefault="00DA1059" w:rsidP="00F95782">
      <w:pPr>
        <w:rPr>
          <w:rtl/>
          <w:lang w:eastAsia="he-IL"/>
        </w:rPr>
      </w:pPr>
      <w:r>
        <w:rPr>
          <w:rFonts w:hint="cs"/>
          <w:rtl/>
          <w:lang w:eastAsia="he-IL"/>
        </w:rPr>
        <w:t xml:space="preserve">חבר הכנסת בוסו, תודה רבה. </w:t>
      </w:r>
    </w:p>
    <w:p w:rsidR="00DA1059" w:rsidRDefault="00DA1059" w:rsidP="00F95782">
      <w:pPr>
        <w:rPr>
          <w:rtl/>
          <w:lang w:eastAsia="he-IL"/>
        </w:rPr>
      </w:pPr>
    </w:p>
    <w:p w:rsidR="00DA1059" w:rsidRDefault="00DA1059" w:rsidP="00F95782">
      <w:pPr>
        <w:pStyle w:val="-"/>
        <w:keepNext/>
        <w:rPr>
          <w:rtl/>
        </w:rPr>
      </w:pPr>
      <w:bookmarkStart w:id="7088" w:name="ET_speakercontinue_6145_36"/>
      <w:r w:rsidRPr="00C665F8">
        <w:rPr>
          <w:rStyle w:val="TagStyle"/>
          <w:rtl/>
        </w:rPr>
        <w:t xml:space="preserve"> &lt;&lt; דובר_המשך &gt;&gt; </w:t>
      </w:r>
      <w:r>
        <w:rPr>
          <w:rtl/>
        </w:rPr>
        <w:t>ניר אורבך (ימינה):</w:t>
      </w:r>
      <w:r w:rsidRPr="00C665F8">
        <w:rPr>
          <w:rStyle w:val="TagStyle"/>
          <w:rtl/>
        </w:rPr>
        <w:t xml:space="preserve"> &lt;&lt; דובר_המשך &gt;&gt;</w:t>
      </w:r>
      <w:r>
        <w:rPr>
          <w:rtl/>
        </w:rPr>
        <w:t xml:space="preserve">   </w:t>
      </w:r>
      <w:bookmarkEnd w:id="7088"/>
    </w:p>
    <w:p w:rsidR="00DA1059" w:rsidRDefault="00DA1059" w:rsidP="00CE6451">
      <w:pPr>
        <w:rPr>
          <w:rtl/>
          <w:lang w:eastAsia="he-IL"/>
        </w:rPr>
      </w:pPr>
    </w:p>
    <w:p w:rsidR="00DA1059" w:rsidRDefault="00DA1059" w:rsidP="00F95782">
      <w:pPr>
        <w:rPr>
          <w:rtl/>
          <w:lang w:eastAsia="he-IL"/>
        </w:rPr>
      </w:pPr>
      <w:bookmarkStart w:id="7089" w:name="_ETM_Q34_500000"/>
      <w:bookmarkEnd w:id="7089"/>
      <w:r>
        <w:rPr>
          <w:rFonts w:hint="cs"/>
          <w:rtl/>
          <w:lang w:eastAsia="he-IL"/>
        </w:rPr>
        <w:t xml:space="preserve">פוליטיקה קטנה. האיחוד הלאומי </w:t>
      </w:r>
      <w:bookmarkStart w:id="7090" w:name="_ETM_Q34_507000"/>
      <w:bookmarkEnd w:id="7090"/>
      <w:r w:rsidR="001E3CC3">
        <w:rPr>
          <w:rFonts w:hint="cs"/>
          <w:rtl/>
          <w:lang w:eastAsia="he-IL"/>
        </w:rPr>
        <w:t>משחק לציבור בראש</w:t>
      </w:r>
      <w:r>
        <w:rPr>
          <w:rFonts w:hint="cs"/>
          <w:rtl/>
          <w:lang w:eastAsia="he-IL"/>
        </w:rPr>
        <w:t xml:space="preserve"> בשביל הקמפיין שלו. </w:t>
      </w:r>
    </w:p>
    <w:p w:rsidR="00DA1059" w:rsidRDefault="00DA1059" w:rsidP="00F95782">
      <w:pPr>
        <w:rPr>
          <w:rtl/>
          <w:lang w:eastAsia="he-IL"/>
        </w:rPr>
      </w:pPr>
      <w:bookmarkStart w:id="7091" w:name="_ETM_Q34_508000"/>
      <w:bookmarkEnd w:id="7091"/>
    </w:p>
    <w:p w:rsidR="00DA1059" w:rsidRDefault="00DA1059" w:rsidP="00F95782">
      <w:pPr>
        <w:pStyle w:val="af6"/>
        <w:keepNext/>
        <w:rPr>
          <w:rtl/>
        </w:rPr>
      </w:pPr>
      <w:r w:rsidRPr="00C665F8">
        <w:rPr>
          <w:rStyle w:val="TagStyle"/>
          <w:rtl/>
        </w:rPr>
        <w:t xml:space="preserve"> &lt;&lt; קריאה &gt;&gt; </w:t>
      </w:r>
      <w:r>
        <w:rPr>
          <w:rtl/>
        </w:rPr>
        <w:t>דוד אמסלם (הליכוד):</w:t>
      </w:r>
      <w:r w:rsidRPr="00C665F8">
        <w:rPr>
          <w:rStyle w:val="TagStyle"/>
          <w:rtl/>
        </w:rPr>
        <w:t xml:space="preserve"> &lt;&lt; קריאה &gt;&gt;</w:t>
      </w:r>
      <w:r>
        <w:rPr>
          <w:rtl/>
        </w:rPr>
        <w:t xml:space="preserve">   </w:t>
      </w:r>
    </w:p>
    <w:p w:rsidR="00DA1059" w:rsidRDefault="00DA1059" w:rsidP="00CE6451">
      <w:pPr>
        <w:rPr>
          <w:rtl/>
          <w:lang w:eastAsia="he-IL"/>
        </w:rPr>
      </w:pPr>
    </w:p>
    <w:p w:rsidR="00DA1059" w:rsidRDefault="00DA1059" w:rsidP="00F95782">
      <w:pPr>
        <w:rPr>
          <w:rtl/>
          <w:lang w:eastAsia="he-IL"/>
        </w:rPr>
      </w:pPr>
      <w:bookmarkStart w:id="7092" w:name="_ETM_Q34_510000"/>
      <w:bookmarkEnd w:id="7092"/>
      <w:r>
        <w:rPr>
          <w:rFonts w:hint="cs"/>
          <w:rtl/>
          <w:lang w:eastAsia="he-IL"/>
        </w:rPr>
        <w:t xml:space="preserve">תתבייש לך. </w:t>
      </w:r>
      <w:bookmarkStart w:id="7093" w:name="_ETM_Q34_509000"/>
      <w:bookmarkEnd w:id="7093"/>
      <w:r>
        <w:rPr>
          <w:rFonts w:hint="cs"/>
          <w:rtl/>
          <w:lang w:eastAsia="he-IL"/>
        </w:rPr>
        <w:t xml:space="preserve">הכסף יעוור כל פעם, הכסף יעוור </w:t>
      </w:r>
      <w:r w:rsidR="00267305">
        <w:rPr>
          <w:rFonts w:hint="cs"/>
          <w:rtl/>
          <w:lang w:eastAsia="he-IL"/>
        </w:rPr>
        <w:t>– – –</w:t>
      </w:r>
      <w:r>
        <w:rPr>
          <w:rFonts w:hint="cs"/>
          <w:rtl/>
          <w:lang w:eastAsia="he-IL"/>
        </w:rPr>
        <w:t xml:space="preserve"> השוחד יעוור. אתה תתבייש </w:t>
      </w:r>
      <w:r w:rsidR="00267305">
        <w:rPr>
          <w:rFonts w:hint="cs"/>
          <w:rtl/>
          <w:lang w:eastAsia="he-IL"/>
        </w:rPr>
        <w:t>– – –</w:t>
      </w:r>
      <w:r>
        <w:rPr>
          <w:rFonts w:hint="cs"/>
          <w:rtl/>
          <w:lang w:eastAsia="he-IL"/>
        </w:rPr>
        <w:t xml:space="preserve"> </w:t>
      </w:r>
    </w:p>
    <w:p w:rsidR="00DA1059" w:rsidRDefault="00DA1059" w:rsidP="00F95782">
      <w:pPr>
        <w:rPr>
          <w:rtl/>
          <w:lang w:eastAsia="he-IL"/>
        </w:rPr>
      </w:pPr>
    </w:p>
    <w:p w:rsidR="00DA1059" w:rsidRDefault="00DA1059" w:rsidP="00F95782">
      <w:pPr>
        <w:pStyle w:val="af6"/>
        <w:keepNext/>
        <w:rPr>
          <w:rtl/>
        </w:rPr>
      </w:pPr>
      <w:r w:rsidRPr="00C665F8">
        <w:rPr>
          <w:rStyle w:val="TagStyle"/>
          <w:rtl/>
        </w:rPr>
        <w:t xml:space="preserve">&lt;&lt; קריאה &gt;&gt; </w:t>
      </w:r>
      <w:r>
        <w:rPr>
          <w:rtl/>
        </w:rPr>
        <w:t>אוריאל בוסו (ש"ס):</w:t>
      </w:r>
      <w:r w:rsidRPr="00C665F8">
        <w:rPr>
          <w:rStyle w:val="TagStyle"/>
          <w:rtl/>
        </w:rPr>
        <w:t xml:space="preserve"> &lt;&lt; קריאה &gt;&gt;</w:t>
      </w:r>
      <w:r>
        <w:rPr>
          <w:rtl/>
        </w:rPr>
        <w:t xml:space="preserve">   </w:t>
      </w:r>
    </w:p>
    <w:p w:rsidR="00DA1059" w:rsidRDefault="00DA1059" w:rsidP="00F95782">
      <w:pPr>
        <w:rPr>
          <w:rtl/>
          <w:lang w:eastAsia="he-IL"/>
        </w:rPr>
      </w:pPr>
    </w:p>
    <w:p w:rsidR="00DA1059" w:rsidRDefault="00267305" w:rsidP="00F95782">
      <w:pPr>
        <w:rPr>
          <w:rtl/>
          <w:lang w:eastAsia="he-IL"/>
        </w:rPr>
      </w:pPr>
      <w:r>
        <w:rPr>
          <w:rFonts w:hint="cs"/>
          <w:rtl/>
          <w:lang w:eastAsia="he-IL"/>
        </w:rPr>
        <w:t>– – –</w:t>
      </w:r>
      <w:r w:rsidR="00DA1059">
        <w:rPr>
          <w:rFonts w:hint="cs"/>
          <w:rtl/>
          <w:lang w:eastAsia="he-IL"/>
        </w:rPr>
        <w:t xml:space="preserve"> </w:t>
      </w:r>
    </w:p>
    <w:p w:rsidR="00DA1059" w:rsidRDefault="00DA1059" w:rsidP="00F95782">
      <w:pPr>
        <w:rPr>
          <w:rtl/>
          <w:lang w:eastAsia="he-IL"/>
        </w:rPr>
      </w:pPr>
    </w:p>
    <w:p w:rsidR="00DA1059" w:rsidRDefault="00DA1059" w:rsidP="00F95782">
      <w:pPr>
        <w:pStyle w:val="-"/>
        <w:keepNext/>
        <w:rPr>
          <w:rtl/>
        </w:rPr>
      </w:pPr>
      <w:bookmarkStart w:id="7094" w:name="ET_speakercontinue_6145_40"/>
      <w:r w:rsidRPr="00C665F8">
        <w:rPr>
          <w:rStyle w:val="TagStyle"/>
          <w:rtl/>
        </w:rPr>
        <w:t xml:space="preserve"> &lt;&lt; דובר_המשך &gt;&gt; </w:t>
      </w:r>
      <w:r>
        <w:rPr>
          <w:rtl/>
        </w:rPr>
        <w:t>ניר אורבך (ימינה):</w:t>
      </w:r>
      <w:r w:rsidRPr="00C665F8">
        <w:rPr>
          <w:rStyle w:val="TagStyle"/>
          <w:rtl/>
        </w:rPr>
        <w:t xml:space="preserve"> &lt;&lt; דובר_המשך &gt;&gt;</w:t>
      </w:r>
      <w:r>
        <w:rPr>
          <w:rtl/>
        </w:rPr>
        <w:t xml:space="preserve">   </w:t>
      </w:r>
      <w:bookmarkEnd w:id="7094"/>
    </w:p>
    <w:p w:rsidR="00DA1059" w:rsidRDefault="00DA1059" w:rsidP="00CE6451">
      <w:pPr>
        <w:rPr>
          <w:rtl/>
          <w:lang w:eastAsia="he-IL"/>
        </w:rPr>
      </w:pPr>
    </w:p>
    <w:p w:rsidR="00DA1059" w:rsidRDefault="00DA1059" w:rsidP="00F95782">
      <w:pPr>
        <w:rPr>
          <w:rtl/>
          <w:lang w:eastAsia="he-IL"/>
        </w:rPr>
      </w:pPr>
      <w:r>
        <w:rPr>
          <w:rFonts w:hint="cs"/>
          <w:rtl/>
          <w:lang w:eastAsia="he-IL"/>
        </w:rPr>
        <w:t xml:space="preserve">במקום לדאוג לאינטרס הביטחוני של מדינת ישראל, חבר </w:t>
      </w:r>
      <w:bookmarkStart w:id="7095" w:name="_ETM_Q34_519000"/>
      <w:bookmarkEnd w:id="7095"/>
      <w:r>
        <w:rPr>
          <w:rFonts w:hint="cs"/>
          <w:rtl/>
          <w:lang w:eastAsia="he-IL"/>
        </w:rPr>
        <w:t xml:space="preserve">הכנסת אמסלם </w:t>
      </w:r>
      <w:r w:rsidR="00267305">
        <w:rPr>
          <w:rFonts w:hint="cs"/>
          <w:rtl/>
          <w:lang w:eastAsia="he-IL"/>
        </w:rPr>
        <w:t>– – –</w:t>
      </w:r>
      <w:r>
        <w:rPr>
          <w:rFonts w:hint="cs"/>
          <w:rtl/>
          <w:lang w:eastAsia="he-IL"/>
        </w:rPr>
        <w:t xml:space="preserve"> </w:t>
      </w:r>
    </w:p>
    <w:p w:rsidR="00DA1059" w:rsidRDefault="00DA1059" w:rsidP="00F95782">
      <w:pPr>
        <w:rPr>
          <w:rtl/>
          <w:lang w:eastAsia="he-IL"/>
        </w:rPr>
      </w:pPr>
    </w:p>
    <w:p w:rsidR="00DA1059" w:rsidRDefault="00DA1059" w:rsidP="00F95782">
      <w:pPr>
        <w:pStyle w:val="af7"/>
        <w:keepNext/>
        <w:rPr>
          <w:rtl/>
        </w:rPr>
      </w:pPr>
      <w:r w:rsidRPr="00C665F8">
        <w:rPr>
          <w:rStyle w:val="TagStyle"/>
          <w:rtl/>
        </w:rPr>
        <w:t xml:space="preserve"> &lt;&lt; יור &gt;&gt; </w:t>
      </w:r>
      <w:r>
        <w:rPr>
          <w:rtl/>
        </w:rPr>
        <w:t>היו"ר איתן גינזבורג:</w:t>
      </w:r>
      <w:r w:rsidRPr="00C665F8">
        <w:rPr>
          <w:rStyle w:val="TagStyle"/>
          <w:rtl/>
        </w:rPr>
        <w:t xml:space="preserve"> &lt;&lt; יור &gt;&gt;</w:t>
      </w:r>
      <w:r>
        <w:rPr>
          <w:rtl/>
        </w:rPr>
        <w:t xml:space="preserve">   </w:t>
      </w:r>
    </w:p>
    <w:p w:rsidR="00DA1059" w:rsidRDefault="00DA1059" w:rsidP="00CE6451">
      <w:pPr>
        <w:rPr>
          <w:rtl/>
          <w:lang w:eastAsia="he-IL"/>
        </w:rPr>
      </w:pPr>
    </w:p>
    <w:p w:rsidR="00DA1059" w:rsidRDefault="00DA1059" w:rsidP="00F95782">
      <w:pPr>
        <w:rPr>
          <w:rtl/>
          <w:lang w:eastAsia="he-IL"/>
        </w:rPr>
      </w:pPr>
      <w:r>
        <w:rPr>
          <w:rFonts w:hint="cs"/>
          <w:rtl/>
          <w:lang w:eastAsia="he-IL"/>
        </w:rPr>
        <w:t xml:space="preserve">חבר הכנסת בוסו, </w:t>
      </w:r>
      <w:bookmarkStart w:id="7096" w:name="_ETM_Q34_524000"/>
      <w:bookmarkEnd w:id="7096"/>
      <w:r>
        <w:rPr>
          <w:rFonts w:hint="cs"/>
          <w:rtl/>
          <w:lang w:eastAsia="he-IL"/>
        </w:rPr>
        <w:t xml:space="preserve">תודה. </w:t>
      </w:r>
    </w:p>
    <w:p w:rsidR="00DA1059" w:rsidRDefault="00DA1059" w:rsidP="00F95782">
      <w:pPr>
        <w:rPr>
          <w:rtl/>
          <w:lang w:eastAsia="he-IL"/>
        </w:rPr>
      </w:pPr>
    </w:p>
    <w:p w:rsidR="00DA1059" w:rsidRDefault="00DA1059" w:rsidP="00F95782">
      <w:pPr>
        <w:pStyle w:val="-"/>
        <w:keepNext/>
        <w:rPr>
          <w:rtl/>
        </w:rPr>
      </w:pPr>
      <w:bookmarkStart w:id="7097" w:name="ET_speakercontinue_6145_42"/>
      <w:r w:rsidRPr="00C665F8">
        <w:rPr>
          <w:rStyle w:val="TagStyle"/>
          <w:rtl/>
        </w:rPr>
        <w:t xml:space="preserve"> &lt;&lt; דובר_המשך &gt;&gt; </w:t>
      </w:r>
      <w:r>
        <w:rPr>
          <w:rtl/>
        </w:rPr>
        <w:t>ניר אורבך (ימינה):</w:t>
      </w:r>
      <w:r w:rsidRPr="00C665F8">
        <w:rPr>
          <w:rStyle w:val="TagStyle"/>
          <w:rtl/>
        </w:rPr>
        <w:t xml:space="preserve"> &lt;&lt; דובר_המשך &gt;&gt;</w:t>
      </w:r>
      <w:r>
        <w:rPr>
          <w:rtl/>
        </w:rPr>
        <w:t xml:space="preserve">   </w:t>
      </w:r>
      <w:bookmarkEnd w:id="7097"/>
    </w:p>
    <w:p w:rsidR="00DA1059" w:rsidRDefault="00DA1059" w:rsidP="00CE6451">
      <w:pPr>
        <w:rPr>
          <w:rtl/>
          <w:lang w:eastAsia="he-IL"/>
        </w:rPr>
      </w:pPr>
    </w:p>
    <w:p w:rsidR="00DA1059" w:rsidRDefault="00DA1059" w:rsidP="00F95782">
      <w:pPr>
        <w:rPr>
          <w:rtl/>
          <w:lang w:eastAsia="he-IL"/>
        </w:rPr>
      </w:pPr>
      <w:bookmarkStart w:id="7098" w:name="_ETM_Q34_521000"/>
      <w:bookmarkEnd w:id="7098"/>
      <w:r>
        <w:rPr>
          <w:rFonts w:hint="cs"/>
          <w:rtl/>
          <w:lang w:eastAsia="he-IL"/>
        </w:rPr>
        <w:t xml:space="preserve">האינטרס הביטחוני, אני אומר את זה לאט, האינטרס הביטחוני של מדינת ישראל, חבר הכנסת אמסלם. </w:t>
      </w:r>
    </w:p>
    <w:p w:rsidR="00DA1059" w:rsidRDefault="00DA1059" w:rsidP="00F95782">
      <w:pPr>
        <w:rPr>
          <w:rtl/>
          <w:lang w:eastAsia="he-IL"/>
        </w:rPr>
      </w:pPr>
    </w:p>
    <w:p w:rsidR="00DA1059" w:rsidRDefault="00DA1059" w:rsidP="00F95782">
      <w:pPr>
        <w:pStyle w:val="af6"/>
        <w:keepNext/>
        <w:rPr>
          <w:rtl/>
        </w:rPr>
      </w:pPr>
      <w:bookmarkStart w:id="7099" w:name="ET_interruption_5156_43"/>
      <w:r w:rsidRPr="00C665F8">
        <w:rPr>
          <w:rStyle w:val="TagStyle"/>
          <w:rtl/>
        </w:rPr>
        <w:t xml:space="preserve"> &lt;&lt; קריאה &gt;&gt; </w:t>
      </w:r>
      <w:r>
        <w:rPr>
          <w:rtl/>
        </w:rPr>
        <w:t>דוד אמסלם (הליכוד):</w:t>
      </w:r>
      <w:r w:rsidRPr="00C665F8">
        <w:rPr>
          <w:rStyle w:val="TagStyle"/>
          <w:rtl/>
        </w:rPr>
        <w:t xml:space="preserve"> &lt;&lt; קריאה &gt;&gt;</w:t>
      </w:r>
      <w:r>
        <w:rPr>
          <w:rtl/>
        </w:rPr>
        <w:t xml:space="preserve">   </w:t>
      </w:r>
      <w:bookmarkEnd w:id="7099"/>
    </w:p>
    <w:p w:rsidR="00DA1059" w:rsidRDefault="00DA1059" w:rsidP="00CE6451">
      <w:pPr>
        <w:rPr>
          <w:rtl/>
          <w:lang w:eastAsia="he-IL"/>
        </w:rPr>
      </w:pPr>
    </w:p>
    <w:p w:rsidR="00DA1059" w:rsidRDefault="00DA1059" w:rsidP="00F95782">
      <w:pPr>
        <w:rPr>
          <w:rtl/>
          <w:lang w:eastAsia="he-IL"/>
        </w:rPr>
      </w:pPr>
      <w:bookmarkStart w:id="7100" w:name="_ETM_Q34_516000"/>
      <w:bookmarkEnd w:id="7100"/>
      <w:r>
        <w:rPr>
          <w:rFonts w:hint="cs"/>
          <w:rtl/>
          <w:lang w:eastAsia="he-IL"/>
        </w:rPr>
        <w:t xml:space="preserve">למה אתה מדבר על זה? אתה תרד, אתה תרד. </w:t>
      </w:r>
    </w:p>
    <w:p w:rsidR="00DA1059" w:rsidRDefault="00DA1059" w:rsidP="00F95782">
      <w:pPr>
        <w:rPr>
          <w:rtl/>
          <w:lang w:eastAsia="he-IL"/>
        </w:rPr>
      </w:pPr>
    </w:p>
    <w:p w:rsidR="00DA1059" w:rsidRDefault="00DA1059" w:rsidP="00F95782">
      <w:pPr>
        <w:pStyle w:val="-"/>
        <w:keepNext/>
        <w:rPr>
          <w:rtl/>
        </w:rPr>
      </w:pPr>
      <w:bookmarkStart w:id="7101" w:name="ET_speakercontinue_6145_44"/>
      <w:r w:rsidRPr="00C665F8">
        <w:rPr>
          <w:rStyle w:val="TagStyle"/>
          <w:rtl/>
        </w:rPr>
        <w:t xml:space="preserve"> &lt;&lt; דובר_המשך &gt;&gt; </w:t>
      </w:r>
      <w:r>
        <w:rPr>
          <w:rtl/>
        </w:rPr>
        <w:t>ניר אורבך (ימינה):</w:t>
      </w:r>
      <w:r w:rsidRPr="00C665F8">
        <w:rPr>
          <w:rStyle w:val="TagStyle"/>
          <w:rtl/>
        </w:rPr>
        <w:t xml:space="preserve"> &lt;&lt; דובר_המשך &gt;&gt;</w:t>
      </w:r>
      <w:r>
        <w:rPr>
          <w:rtl/>
        </w:rPr>
        <w:t xml:space="preserve">   </w:t>
      </w:r>
      <w:bookmarkEnd w:id="7101"/>
    </w:p>
    <w:p w:rsidR="00DA1059" w:rsidRDefault="00DA1059" w:rsidP="00CE6451">
      <w:pPr>
        <w:rPr>
          <w:rtl/>
          <w:lang w:eastAsia="he-IL"/>
        </w:rPr>
      </w:pPr>
    </w:p>
    <w:p w:rsidR="00DA1059" w:rsidRDefault="00DA1059" w:rsidP="00F95782">
      <w:pPr>
        <w:rPr>
          <w:rtl/>
          <w:lang w:eastAsia="he-IL"/>
        </w:rPr>
      </w:pPr>
      <w:r>
        <w:rPr>
          <w:rFonts w:hint="cs"/>
          <w:rtl/>
          <w:lang w:eastAsia="he-IL"/>
        </w:rPr>
        <w:t xml:space="preserve">ואז הגיעו לסיכום הבנות. </w:t>
      </w:r>
    </w:p>
    <w:p w:rsidR="00DA1059" w:rsidRDefault="00DA1059" w:rsidP="00F95782">
      <w:pPr>
        <w:rPr>
          <w:rtl/>
          <w:lang w:eastAsia="he-IL"/>
        </w:rPr>
      </w:pPr>
    </w:p>
    <w:p w:rsidR="00DA1059" w:rsidRDefault="00DA1059" w:rsidP="00F95782">
      <w:pPr>
        <w:pStyle w:val="af6"/>
        <w:keepNext/>
        <w:rPr>
          <w:rtl/>
        </w:rPr>
      </w:pPr>
      <w:bookmarkStart w:id="7102" w:name="ET_interruption_5156_45"/>
      <w:r w:rsidRPr="00C665F8">
        <w:rPr>
          <w:rStyle w:val="TagStyle"/>
          <w:rtl/>
        </w:rPr>
        <w:t xml:space="preserve"> &lt;&lt; קריאה &gt;&gt; </w:t>
      </w:r>
      <w:r>
        <w:rPr>
          <w:rtl/>
        </w:rPr>
        <w:t>דוד אמסלם (הליכוד):</w:t>
      </w:r>
      <w:r w:rsidRPr="00C665F8">
        <w:rPr>
          <w:rStyle w:val="TagStyle"/>
          <w:rtl/>
        </w:rPr>
        <w:t xml:space="preserve"> &lt;&lt; קריאה &gt;&gt;</w:t>
      </w:r>
      <w:r>
        <w:rPr>
          <w:rtl/>
        </w:rPr>
        <w:t xml:space="preserve">   </w:t>
      </w:r>
      <w:bookmarkEnd w:id="7102"/>
    </w:p>
    <w:p w:rsidR="00DA1059" w:rsidRDefault="00DA1059" w:rsidP="00CE6451">
      <w:pPr>
        <w:rPr>
          <w:rtl/>
          <w:lang w:eastAsia="he-IL"/>
        </w:rPr>
      </w:pPr>
    </w:p>
    <w:p w:rsidR="00DA1059" w:rsidRDefault="00DA1059" w:rsidP="00F95782">
      <w:pPr>
        <w:rPr>
          <w:rtl/>
          <w:lang w:eastAsia="he-IL"/>
        </w:rPr>
      </w:pPr>
      <w:r>
        <w:rPr>
          <w:rFonts w:hint="cs"/>
          <w:rtl/>
          <w:lang w:eastAsia="he-IL"/>
        </w:rPr>
        <w:t xml:space="preserve">תשאיר, הורוביץ ידבר על </w:t>
      </w:r>
      <w:bookmarkStart w:id="7103" w:name="_ETM_Q34_526000"/>
      <w:bookmarkEnd w:id="7103"/>
      <w:r>
        <w:rPr>
          <w:rFonts w:hint="cs"/>
          <w:rtl/>
          <w:lang w:eastAsia="he-IL"/>
        </w:rPr>
        <w:t xml:space="preserve">זה. </w:t>
      </w:r>
    </w:p>
    <w:p w:rsidR="00DA1059" w:rsidRDefault="00DA1059" w:rsidP="00F95782">
      <w:pPr>
        <w:rPr>
          <w:rtl/>
          <w:lang w:eastAsia="he-IL"/>
        </w:rPr>
      </w:pPr>
      <w:bookmarkStart w:id="7104" w:name="_ETM_Q34_531000"/>
      <w:bookmarkEnd w:id="7104"/>
    </w:p>
    <w:p w:rsidR="00DA1059" w:rsidRDefault="00DA1059" w:rsidP="00F95782">
      <w:pPr>
        <w:pStyle w:val="-"/>
        <w:keepNext/>
        <w:rPr>
          <w:rtl/>
        </w:rPr>
      </w:pPr>
      <w:bookmarkStart w:id="7105" w:name="ET_speakercontinue_6145_46"/>
      <w:r w:rsidRPr="00C665F8">
        <w:rPr>
          <w:rStyle w:val="TagStyle"/>
          <w:rtl/>
        </w:rPr>
        <w:t xml:space="preserve"> &lt;&lt; דובר_המשך &gt;&gt; </w:t>
      </w:r>
      <w:r>
        <w:rPr>
          <w:rtl/>
        </w:rPr>
        <w:t>ניר אורבך (ימינה):</w:t>
      </w:r>
      <w:r w:rsidRPr="00C665F8">
        <w:rPr>
          <w:rStyle w:val="TagStyle"/>
          <w:rtl/>
        </w:rPr>
        <w:t xml:space="preserve"> &lt;&lt; דובר_המשך &gt;&gt;</w:t>
      </w:r>
      <w:r>
        <w:rPr>
          <w:rtl/>
        </w:rPr>
        <w:t xml:space="preserve">   </w:t>
      </w:r>
      <w:bookmarkEnd w:id="7105"/>
    </w:p>
    <w:p w:rsidR="00DA1059" w:rsidRDefault="00DA1059" w:rsidP="00CE6451">
      <w:pPr>
        <w:rPr>
          <w:rtl/>
          <w:lang w:eastAsia="he-IL"/>
        </w:rPr>
      </w:pPr>
    </w:p>
    <w:p w:rsidR="00DA1059" w:rsidRDefault="00DA1059" w:rsidP="00F95782">
      <w:pPr>
        <w:rPr>
          <w:rtl/>
          <w:lang w:eastAsia="he-IL"/>
        </w:rPr>
      </w:pPr>
      <w:r>
        <w:rPr>
          <w:rFonts w:hint="cs"/>
          <w:rtl/>
          <w:lang w:eastAsia="he-IL"/>
        </w:rPr>
        <w:t>חבר הכנסת רוטמן דוחה את החוק</w:t>
      </w:r>
      <w:bookmarkStart w:id="7106" w:name="_ETM_Q34_533000"/>
      <w:bookmarkEnd w:id="7106"/>
      <w:r>
        <w:rPr>
          <w:rFonts w:hint="cs"/>
          <w:rtl/>
          <w:lang w:eastAsia="he-IL"/>
        </w:rPr>
        <w:t>.</w:t>
      </w:r>
    </w:p>
    <w:p w:rsidR="00DA1059" w:rsidRDefault="00DA1059" w:rsidP="00F95782">
      <w:pPr>
        <w:rPr>
          <w:rtl/>
          <w:lang w:eastAsia="he-IL"/>
        </w:rPr>
      </w:pPr>
      <w:bookmarkStart w:id="7107" w:name="_ETM_Q34_534000"/>
      <w:bookmarkEnd w:id="7107"/>
    </w:p>
    <w:p w:rsidR="00DA1059" w:rsidRDefault="00DA1059" w:rsidP="00F95782">
      <w:pPr>
        <w:pStyle w:val="af6"/>
        <w:keepNext/>
        <w:rPr>
          <w:rtl/>
        </w:rPr>
      </w:pPr>
      <w:r w:rsidRPr="00C665F8">
        <w:rPr>
          <w:rStyle w:val="TagStyle"/>
          <w:rtl/>
        </w:rPr>
        <w:t xml:space="preserve"> &lt;&lt; קריאה &gt;&gt; </w:t>
      </w:r>
      <w:r>
        <w:rPr>
          <w:rtl/>
        </w:rPr>
        <w:t>דוד אמסלם (הליכוד):</w:t>
      </w:r>
      <w:r w:rsidRPr="00C665F8">
        <w:rPr>
          <w:rStyle w:val="TagStyle"/>
          <w:rtl/>
        </w:rPr>
        <w:t xml:space="preserve"> &lt;&lt; קריאה &gt;&gt;</w:t>
      </w:r>
      <w:r>
        <w:rPr>
          <w:rtl/>
        </w:rPr>
        <w:t xml:space="preserve">   </w:t>
      </w:r>
    </w:p>
    <w:p w:rsidR="00DA1059" w:rsidRDefault="00DA1059" w:rsidP="00CE6451">
      <w:pPr>
        <w:rPr>
          <w:rtl/>
          <w:lang w:eastAsia="he-IL"/>
        </w:rPr>
      </w:pPr>
    </w:p>
    <w:p w:rsidR="00DA1059" w:rsidRDefault="00DA1059" w:rsidP="00F95782">
      <w:pPr>
        <w:rPr>
          <w:rtl/>
          <w:lang w:eastAsia="he-IL"/>
        </w:rPr>
      </w:pPr>
      <w:r>
        <w:rPr>
          <w:rFonts w:hint="cs"/>
          <w:rtl/>
          <w:lang w:eastAsia="he-IL"/>
        </w:rPr>
        <w:t xml:space="preserve">אתה בני עקיבא </w:t>
      </w:r>
      <w:r w:rsidR="00267305">
        <w:rPr>
          <w:rFonts w:hint="cs"/>
          <w:rtl/>
          <w:lang w:eastAsia="he-IL"/>
        </w:rPr>
        <w:t>– – –</w:t>
      </w:r>
      <w:r>
        <w:rPr>
          <w:rFonts w:hint="cs"/>
          <w:rtl/>
          <w:lang w:eastAsia="he-IL"/>
        </w:rPr>
        <w:t xml:space="preserve"> </w:t>
      </w:r>
    </w:p>
    <w:p w:rsidR="00DA1059" w:rsidRDefault="00DA1059" w:rsidP="00F95782">
      <w:pPr>
        <w:rPr>
          <w:rtl/>
          <w:lang w:eastAsia="he-IL"/>
        </w:rPr>
      </w:pPr>
    </w:p>
    <w:p w:rsidR="00DA1059" w:rsidRDefault="00DA1059" w:rsidP="00F95782">
      <w:pPr>
        <w:pStyle w:val="-"/>
        <w:keepNext/>
        <w:rPr>
          <w:rtl/>
        </w:rPr>
      </w:pPr>
      <w:bookmarkStart w:id="7108" w:name="ET_speakercontinue_6145_48"/>
      <w:r w:rsidRPr="00C665F8">
        <w:rPr>
          <w:rStyle w:val="TagStyle"/>
          <w:rtl/>
        </w:rPr>
        <w:t xml:space="preserve"> &lt;&lt; דובר_המשך &gt;&gt; </w:t>
      </w:r>
      <w:r>
        <w:rPr>
          <w:rtl/>
        </w:rPr>
        <w:t>ניר אורבך (ימינה):</w:t>
      </w:r>
      <w:r w:rsidRPr="00C665F8">
        <w:rPr>
          <w:rStyle w:val="TagStyle"/>
          <w:rtl/>
        </w:rPr>
        <w:t xml:space="preserve"> &lt;&lt; דובר_המשך &gt;&gt;</w:t>
      </w:r>
      <w:r>
        <w:rPr>
          <w:rtl/>
        </w:rPr>
        <w:t xml:space="preserve">   </w:t>
      </w:r>
      <w:bookmarkEnd w:id="7108"/>
    </w:p>
    <w:p w:rsidR="00DA1059" w:rsidRDefault="00DA1059" w:rsidP="00CE6451">
      <w:pPr>
        <w:rPr>
          <w:rtl/>
          <w:lang w:eastAsia="he-IL"/>
        </w:rPr>
      </w:pPr>
    </w:p>
    <w:p w:rsidR="00DA1059" w:rsidRDefault="00DA1059" w:rsidP="00F95782">
      <w:pPr>
        <w:rPr>
          <w:rtl/>
          <w:lang w:eastAsia="he-IL"/>
        </w:rPr>
      </w:pPr>
      <w:r>
        <w:rPr>
          <w:rFonts w:hint="cs"/>
          <w:rtl/>
          <w:lang w:eastAsia="he-IL"/>
        </w:rPr>
        <w:t xml:space="preserve">מקימים צוות שיעבוד על </w:t>
      </w:r>
      <w:bookmarkStart w:id="7109" w:name="_ETM_Q34_535000"/>
      <w:bookmarkEnd w:id="7109"/>
      <w:r>
        <w:rPr>
          <w:rFonts w:hint="cs"/>
          <w:rtl/>
          <w:lang w:eastAsia="he-IL"/>
        </w:rPr>
        <w:t xml:space="preserve">חוק מוסכם. </w:t>
      </w:r>
    </w:p>
    <w:p w:rsidR="00DA1059" w:rsidRDefault="00DA1059" w:rsidP="00F95782">
      <w:pPr>
        <w:rPr>
          <w:rtl/>
          <w:lang w:eastAsia="he-IL"/>
        </w:rPr>
      </w:pPr>
    </w:p>
    <w:p w:rsidR="00DA1059" w:rsidRDefault="00DA1059" w:rsidP="00F95782">
      <w:pPr>
        <w:pStyle w:val="af6"/>
        <w:keepNext/>
        <w:rPr>
          <w:rtl/>
        </w:rPr>
      </w:pPr>
      <w:r w:rsidRPr="00C665F8">
        <w:rPr>
          <w:rStyle w:val="TagStyle"/>
          <w:rtl/>
        </w:rPr>
        <w:t xml:space="preserve">&lt;&lt; קריאה &gt;&gt; </w:t>
      </w:r>
      <w:r>
        <w:rPr>
          <w:rtl/>
        </w:rPr>
        <w:t>אוריאל בוסו (ש"ס):</w:t>
      </w:r>
      <w:r w:rsidRPr="00C665F8">
        <w:rPr>
          <w:rStyle w:val="TagStyle"/>
          <w:rtl/>
        </w:rPr>
        <w:t xml:space="preserve"> &lt;&lt; קריאה &gt;&gt;</w:t>
      </w:r>
      <w:r>
        <w:rPr>
          <w:rtl/>
        </w:rPr>
        <w:t xml:space="preserve">   </w:t>
      </w:r>
    </w:p>
    <w:p w:rsidR="00DA1059" w:rsidRDefault="00DA1059" w:rsidP="00F95782">
      <w:pPr>
        <w:rPr>
          <w:rtl/>
          <w:lang w:eastAsia="he-IL"/>
        </w:rPr>
      </w:pPr>
    </w:p>
    <w:p w:rsidR="00DA1059" w:rsidRDefault="00267305" w:rsidP="00F95782">
      <w:pPr>
        <w:rPr>
          <w:rtl/>
          <w:lang w:eastAsia="he-IL"/>
        </w:rPr>
      </w:pPr>
      <w:r>
        <w:rPr>
          <w:rFonts w:hint="cs"/>
          <w:rtl/>
          <w:lang w:eastAsia="he-IL"/>
        </w:rPr>
        <w:t>– – –</w:t>
      </w:r>
      <w:r w:rsidR="00DA1059">
        <w:rPr>
          <w:rFonts w:hint="cs"/>
          <w:rtl/>
          <w:lang w:eastAsia="he-IL"/>
        </w:rPr>
        <w:t xml:space="preserve"> מדינה יהודית. </w:t>
      </w:r>
    </w:p>
    <w:p w:rsidR="00DA1059" w:rsidRDefault="00DA1059" w:rsidP="00F95782">
      <w:pPr>
        <w:rPr>
          <w:rtl/>
          <w:lang w:eastAsia="he-IL"/>
        </w:rPr>
      </w:pPr>
    </w:p>
    <w:p w:rsidR="00DA1059" w:rsidRDefault="00DA1059" w:rsidP="00F95782">
      <w:pPr>
        <w:pStyle w:val="-"/>
        <w:keepNext/>
        <w:rPr>
          <w:rtl/>
        </w:rPr>
      </w:pPr>
      <w:r w:rsidRPr="00C665F8">
        <w:rPr>
          <w:rStyle w:val="TagStyle"/>
          <w:rtl/>
        </w:rPr>
        <w:t xml:space="preserve">&lt;&lt; דובר_המשך &gt;&gt; </w:t>
      </w:r>
      <w:r>
        <w:rPr>
          <w:rtl/>
        </w:rPr>
        <w:t>ניר אורבך (ימינה):</w:t>
      </w:r>
      <w:r w:rsidRPr="00C665F8">
        <w:rPr>
          <w:rStyle w:val="TagStyle"/>
          <w:rtl/>
        </w:rPr>
        <w:t xml:space="preserve"> &lt;&lt; דובר_המשך &gt;&gt;</w:t>
      </w:r>
      <w:r>
        <w:rPr>
          <w:rtl/>
        </w:rPr>
        <w:t xml:space="preserve">   </w:t>
      </w:r>
    </w:p>
    <w:p w:rsidR="00DA1059" w:rsidRDefault="00DA1059" w:rsidP="00F95782">
      <w:pPr>
        <w:rPr>
          <w:rtl/>
          <w:lang w:eastAsia="he-IL"/>
        </w:rPr>
      </w:pPr>
    </w:p>
    <w:p w:rsidR="00DA1059" w:rsidRDefault="00DA1059" w:rsidP="00F95782">
      <w:pPr>
        <w:rPr>
          <w:rtl/>
          <w:lang w:eastAsia="he-IL"/>
        </w:rPr>
      </w:pPr>
      <w:r>
        <w:rPr>
          <w:rFonts w:hint="cs"/>
          <w:rtl/>
          <w:lang w:eastAsia="he-IL"/>
        </w:rPr>
        <w:t xml:space="preserve">חבר הכנסת רוטמן וחברת הכנסת השכל יעבדו על </w:t>
      </w:r>
      <w:bookmarkStart w:id="7110" w:name="_ETM_Q34_537000"/>
      <w:bookmarkEnd w:id="7110"/>
      <w:r>
        <w:rPr>
          <w:rFonts w:hint="cs"/>
          <w:rtl/>
          <w:lang w:eastAsia="he-IL"/>
        </w:rPr>
        <w:t xml:space="preserve">חוק פרטי, שיעלה כחוק ממשלתי. אבל אז, הפלא ופלא, באופן מפתיע הלכו ליושב-ראש </w:t>
      </w:r>
      <w:bookmarkStart w:id="7111" w:name="_ETM_Q34_544000"/>
      <w:bookmarkEnd w:id="7111"/>
      <w:r>
        <w:rPr>
          <w:rFonts w:hint="cs"/>
          <w:rtl/>
          <w:lang w:eastAsia="he-IL"/>
        </w:rPr>
        <w:t xml:space="preserve">האופוזיציה והלכו ליושב-ראש האיחוד הלאומי והם לא הסכימו להבנות. </w:t>
      </w:r>
    </w:p>
    <w:p w:rsidR="00DA1059" w:rsidRDefault="00DA1059" w:rsidP="00F95782">
      <w:pPr>
        <w:rPr>
          <w:rtl/>
          <w:lang w:eastAsia="he-IL"/>
        </w:rPr>
      </w:pPr>
    </w:p>
    <w:p w:rsidR="00DA1059" w:rsidRDefault="00DA1059" w:rsidP="00F95782">
      <w:pPr>
        <w:pStyle w:val="af6"/>
        <w:keepNext/>
        <w:rPr>
          <w:rtl/>
        </w:rPr>
      </w:pPr>
      <w:r w:rsidRPr="00C665F8">
        <w:rPr>
          <w:rStyle w:val="TagStyle"/>
          <w:rtl/>
        </w:rPr>
        <w:t xml:space="preserve"> &lt;&lt; קריאה &gt;&gt; </w:t>
      </w:r>
      <w:r>
        <w:rPr>
          <w:rtl/>
        </w:rPr>
        <w:t>דוד אמסלם (הליכוד):</w:t>
      </w:r>
      <w:r w:rsidRPr="00C665F8">
        <w:rPr>
          <w:rStyle w:val="TagStyle"/>
          <w:rtl/>
        </w:rPr>
        <w:t xml:space="preserve"> &lt;&lt; קריאה &gt;&gt;</w:t>
      </w:r>
      <w:r>
        <w:rPr>
          <w:rtl/>
        </w:rPr>
        <w:t xml:space="preserve">   </w:t>
      </w:r>
    </w:p>
    <w:p w:rsidR="00DA1059" w:rsidRDefault="00DA1059" w:rsidP="00CE6451">
      <w:pPr>
        <w:rPr>
          <w:rtl/>
          <w:lang w:eastAsia="he-IL"/>
        </w:rPr>
      </w:pPr>
    </w:p>
    <w:p w:rsidR="00DA1059" w:rsidRDefault="00DA1059" w:rsidP="001E3CC3">
      <w:pPr>
        <w:rPr>
          <w:rtl/>
          <w:lang w:eastAsia="he-IL"/>
        </w:rPr>
      </w:pPr>
      <w:r>
        <w:rPr>
          <w:rFonts w:hint="cs"/>
          <w:rtl/>
          <w:lang w:eastAsia="he-IL"/>
        </w:rPr>
        <w:t>עז מצח</w:t>
      </w:r>
      <w:r w:rsidR="001E3CC3">
        <w:rPr>
          <w:rFonts w:hint="cs"/>
          <w:rtl/>
          <w:lang w:eastAsia="he-IL"/>
        </w:rPr>
        <w:t>,</w:t>
      </w:r>
      <w:r>
        <w:rPr>
          <w:rFonts w:hint="cs"/>
          <w:rtl/>
          <w:lang w:eastAsia="he-IL"/>
        </w:rPr>
        <w:t xml:space="preserve"> עזות. קיבלת ועדה, הא? לא אכפת לך לגרש את כל היהודים מארץ ישראל, העיקר קיבלת ועדה. </w:t>
      </w:r>
    </w:p>
    <w:p w:rsidR="00DA1059" w:rsidRDefault="00DA1059" w:rsidP="00F95782">
      <w:pPr>
        <w:rPr>
          <w:rtl/>
          <w:lang w:eastAsia="he-IL"/>
        </w:rPr>
      </w:pPr>
    </w:p>
    <w:p w:rsidR="00DA1059" w:rsidRDefault="00DA1059" w:rsidP="00F95782">
      <w:pPr>
        <w:pStyle w:val="-"/>
        <w:keepNext/>
        <w:rPr>
          <w:rtl/>
        </w:rPr>
      </w:pPr>
      <w:bookmarkStart w:id="7112" w:name="ET_speakercontinue_6145_50"/>
      <w:r w:rsidRPr="00C665F8">
        <w:rPr>
          <w:rStyle w:val="TagStyle"/>
          <w:rtl/>
        </w:rPr>
        <w:t xml:space="preserve"> &lt;&lt; דובר_המשך &gt;&gt; </w:t>
      </w:r>
      <w:r>
        <w:rPr>
          <w:rtl/>
        </w:rPr>
        <w:t>ניר אורבך (ימינה):</w:t>
      </w:r>
      <w:r w:rsidRPr="00C665F8">
        <w:rPr>
          <w:rStyle w:val="TagStyle"/>
          <w:rtl/>
        </w:rPr>
        <w:t xml:space="preserve"> &lt;&lt; דובר_המשך &gt;&gt;</w:t>
      </w:r>
      <w:r>
        <w:rPr>
          <w:rtl/>
        </w:rPr>
        <w:t xml:space="preserve">   </w:t>
      </w:r>
      <w:bookmarkEnd w:id="7112"/>
    </w:p>
    <w:p w:rsidR="00DA1059" w:rsidRDefault="00DA1059" w:rsidP="00CE6451">
      <w:pPr>
        <w:rPr>
          <w:rtl/>
          <w:lang w:eastAsia="he-IL"/>
        </w:rPr>
      </w:pPr>
    </w:p>
    <w:p w:rsidR="00DA1059" w:rsidRDefault="00DA1059" w:rsidP="00F95782">
      <w:pPr>
        <w:rPr>
          <w:rtl/>
          <w:lang w:eastAsia="he-IL"/>
        </w:rPr>
      </w:pPr>
      <w:r>
        <w:rPr>
          <w:rFonts w:hint="cs"/>
          <w:rtl/>
          <w:lang w:eastAsia="he-IL"/>
        </w:rPr>
        <w:t xml:space="preserve">לא הסכימו לרדת מהעץ ולא הסכימו להמשיך ולשמור, חבר </w:t>
      </w:r>
      <w:bookmarkStart w:id="7113" w:name="_ETM_Q34_560000"/>
      <w:bookmarkEnd w:id="7113"/>
      <w:r>
        <w:rPr>
          <w:rFonts w:hint="cs"/>
          <w:rtl/>
          <w:lang w:eastAsia="he-IL"/>
        </w:rPr>
        <w:t xml:space="preserve">הכנסת אמסלם, על האינטרס הביטחוני של מדינת ישראל. </w:t>
      </w:r>
    </w:p>
    <w:p w:rsidR="00DA1059" w:rsidRDefault="00DA1059" w:rsidP="00F95782">
      <w:pPr>
        <w:rPr>
          <w:rtl/>
          <w:lang w:eastAsia="he-IL"/>
        </w:rPr>
      </w:pPr>
    </w:p>
    <w:p w:rsidR="00DA1059" w:rsidRDefault="00DA1059" w:rsidP="00F95782">
      <w:pPr>
        <w:pStyle w:val="af7"/>
        <w:keepNext/>
        <w:rPr>
          <w:rtl/>
        </w:rPr>
      </w:pPr>
      <w:r w:rsidRPr="00C665F8">
        <w:rPr>
          <w:rStyle w:val="TagStyle"/>
          <w:rtl/>
        </w:rPr>
        <w:t xml:space="preserve"> &lt;&lt; יור &gt;&gt; </w:t>
      </w:r>
      <w:r>
        <w:rPr>
          <w:rtl/>
        </w:rPr>
        <w:t>היו"ר איתן גינזבורג:</w:t>
      </w:r>
      <w:r w:rsidRPr="00C665F8">
        <w:rPr>
          <w:rStyle w:val="TagStyle"/>
          <w:rtl/>
        </w:rPr>
        <w:t xml:space="preserve"> &lt;&lt; יור &gt;&gt;</w:t>
      </w:r>
      <w:r>
        <w:rPr>
          <w:rtl/>
        </w:rPr>
        <w:t xml:space="preserve">   </w:t>
      </w:r>
    </w:p>
    <w:p w:rsidR="00DA1059" w:rsidRDefault="00DA1059" w:rsidP="00CE6451">
      <w:pPr>
        <w:rPr>
          <w:rtl/>
          <w:lang w:eastAsia="he-IL"/>
        </w:rPr>
      </w:pPr>
    </w:p>
    <w:p w:rsidR="00DA1059" w:rsidRDefault="00DA1059" w:rsidP="00F95782">
      <w:pPr>
        <w:rPr>
          <w:rtl/>
          <w:lang w:eastAsia="he-IL"/>
        </w:rPr>
      </w:pPr>
      <w:r>
        <w:rPr>
          <w:rFonts w:hint="cs"/>
          <w:rtl/>
          <w:lang w:eastAsia="he-IL"/>
        </w:rPr>
        <w:t>חבר הכנסת אמסלם, חבר</w:t>
      </w:r>
      <w:bookmarkStart w:id="7114" w:name="_ETM_Q34_564231"/>
      <w:bookmarkEnd w:id="7114"/>
      <w:r>
        <w:rPr>
          <w:rFonts w:hint="cs"/>
          <w:rtl/>
          <w:lang w:eastAsia="he-IL"/>
        </w:rPr>
        <w:t xml:space="preserve"> הכנסת אמסלם, שמענו אותך. </w:t>
      </w:r>
    </w:p>
    <w:p w:rsidR="00DA1059" w:rsidRDefault="00DA1059" w:rsidP="00F95782">
      <w:pPr>
        <w:rPr>
          <w:rtl/>
          <w:lang w:eastAsia="he-IL"/>
        </w:rPr>
      </w:pPr>
      <w:bookmarkStart w:id="7115" w:name="_ETM_Q34_559000"/>
      <w:bookmarkEnd w:id="7115"/>
    </w:p>
    <w:p w:rsidR="00DA1059" w:rsidRDefault="00DA1059" w:rsidP="00F95782">
      <w:pPr>
        <w:pStyle w:val="af6"/>
        <w:keepNext/>
        <w:rPr>
          <w:rtl/>
        </w:rPr>
      </w:pPr>
      <w:bookmarkStart w:id="7116" w:name="ET_interruption_5156_52"/>
      <w:r w:rsidRPr="00C665F8">
        <w:rPr>
          <w:rStyle w:val="TagStyle"/>
          <w:rtl/>
        </w:rPr>
        <w:t xml:space="preserve"> &lt;&lt; קריאה &gt;&gt; </w:t>
      </w:r>
      <w:r>
        <w:rPr>
          <w:rtl/>
        </w:rPr>
        <w:t>דוד אמסלם (הליכוד):</w:t>
      </w:r>
      <w:r w:rsidRPr="00C665F8">
        <w:rPr>
          <w:rStyle w:val="TagStyle"/>
          <w:rtl/>
        </w:rPr>
        <w:t xml:space="preserve"> &lt;&lt; קריאה &gt;&gt;</w:t>
      </w:r>
      <w:r>
        <w:rPr>
          <w:rtl/>
        </w:rPr>
        <w:t xml:space="preserve">   </w:t>
      </w:r>
      <w:bookmarkEnd w:id="7116"/>
    </w:p>
    <w:p w:rsidR="00DA1059" w:rsidRDefault="00DA1059" w:rsidP="00CE6451">
      <w:pPr>
        <w:rPr>
          <w:rtl/>
          <w:lang w:eastAsia="he-IL"/>
        </w:rPr>
      </w:pPr>
    </w:p>
    <w:p w:rsidR="00DA1059" w:rsidRDefault="00DA1059" w:rsidP="00F95782">
      <w:pPr>
        <w:rPr>
          <w:rtl/>
          <w:lang w:eastAsia="he-IL"/>
        </w:rPr>
      </w:pPr>
      <w:r>
        <w:rPr>
          <w:rFonts w:hint="cs"/>
          <w:rtl/>
          <w:lang w:eastAsia="he-IL"/>
        </w:rPr>
        <w:t xml:space="preserve">לך עם מוסי למוקטעה. </w:t>
      </w:r>
    </w:p>
    <w:p w:rsidR="00DA1059" w:rsidRDefault="00DA1059" w:rsidP="00F95782">
      <w:pPr>
        <w:rPr>
          <w:rtl/>
          <w:lang w:eastAsia="he-IL"/>
        </w:rPr>
      </w:pPr>
    </w:p>
    <w:p w:rsidR="00DA1059" w:rsidRDefault="00DA1059" w:rsidP="00F95782">
      <w:pPr>
        <w:pStyle w:val="af7"/>
        <w:keepNext/>
        <w:rPr>
          <w:rtl/>
        </w:rPr>
      </w:pPr>
      <w:r w:rsidRPr="00C665F8">
        <w:rPr>
          <w:rStyle w:val="TagStyle"/>
          <w:rtl/>
        </w:rPr>
        <w:t xml:space="preserve"> &lt;&lt; יור &gt;&gt; </w:t>
      </w:r>
      <w:r>
        <w:rPr>
          <w:rtl/>
        </w:rPr>
        <w:t>היו"ר איתן גינזבורג:</w:t>
      </w:r>
      <w:r w:rsidRPr="00C665F8">
        <w:rPr>
          <w:rStyle w:val="TagStyle"/>
          <w:rtl/>
        </w:rPr>
        <w:t xml:space="preserve"> &lt;&lt; יור &gt;&gt;</w:t>
      </w:r>
      <w:r>
        <w:rPr>
          <w:rtl/>
        </w:rPr>
        <w:t xml:space="preserve">   </w:t>
      </w:r>
    </w:p>
    <w:p w:rsidR="00DA1059" w:rsidRDefault="00DA1059" w:rsidP="00CE6451">
      <w:pPr>
        <w:rPr>
          <w:rtl/>
          <w:lang w:eastAsia="he-IL"/>
        </w:rPr>
      </w:pPr>
    </w:p>
    <w:p w:rsidR="00DA1059" w:rsidRDefault="00DA1059" w:rsidP="00F95782">
      <w:pPr>
        <w:rPr>
          <w:rtl/>
          <w:lang w:eastAsia="he-IL"/>
        </w:rPr>
      </w:pPr>
      <w:r>
        <w:rPr>
          <w:rFonts w:hint="cs"/>
          <w:rtl/>
          <w:lang w:eastAsia="he-IL"/>
        </w:rPr>
        <w:t>חבר הכנסת אמסלם, די.</w:t>
      </w:r>
    </w:p>
    <w:p w:rsidR="00DA1059" w:rsidRPr="00000F0D" w:rsidRDefault="00DA1059" w:rsidP="00CE6451">
      <w:pPr>
        <w:rPr>
          <w:rtl/>
        </w:rPr>
      </w:pPr>
    </w:p>
    <w:p w:rsidR="00DA1059" w:rsidRDefault="00DA1059" w:rsidP="00F95782">
      <w:pPr>
        <w:pStyle w:val="af6"/>
        <w:keepNext/>
        <w:rPr>
          <w:rtl/>
        </w:rPr>
      </w:pPr>
      <w:bookmarkStart w:id="7117" w:name="ET_interruption_5802_55"/>
      <w:r w:rsidRPr="00C665F8">
        <w:rPr>
          <w:rStyle w:val="TagStyle"/>
          <w:rtl/>
        </w:rPr>
        <w:t xml:space="preserve"> &lt;&lt; קריאה &gt;&gt; </w:t>
      </w:r>
      <w:r>
        <w:rPr>
          <w:rtl/>
        </w:rPr>
        <w:t>שלמה קרעי (הליכוד):</w:t>
      </w:r>
      <w:r w:rsidRPr="00C665F8">
        <w:rPr>
          <w:rStyle w:val="TagStyle"/>
          <w:rtl/>
        </w:rPr>
        <w:t xml:space="preserve"> &lt;&lt; קריאה &gt;&gt;</w:t>
      </w:r>
      <w:r>
        <w:rPr>
          <w:rtl/>
        </w:rPr>
        <w:t xml:space="preserve">   </w:t>
      </w:r>
      <w:bookmarkEnd w:id="7117"/>
    </w:p>
    <w:p w:rsidR="00DA1059" w:rsidRDefault="00DA1059" w:rsidP="00CE6451">
      <w:pPr>
        <w:rPr>
          <w:rtl/>
          <w:lang w:eastAsia="he-IL"/>
        </w:rPr>
      </w:pPr>
    </w:p>
    <w:p w:rsidR="00DA1059" w:rsidRDefault="00DA1059" w:rsidP="005B05EB">
      <w:pPr>
        <w:rPr>
          <w:rtl/>
          <w:lang w:eastAsia="he-IL"/>
        </w:rPr>
      </w:pPr>
      <w:r>
        <w:rPr>
          <w:rFonts w:hint="cs"/>
          <w:rtl/>
          <w:lang w:eastAsia="he-IL"/>
        </w:rPr>
        <w:t>על מה אתה מסמן לך וי היום, חבר הכנסת אורבך</w:t>
      </w:r>
      <w:r w:rsidR="00267305">
        <w:rPr>
          <w:rFonts w:hint="cs"/>
          <w:rtl/>
          <w:lang w:eastAsia="he-IL"/>
        </w:rPr>
        <w:t xml:space="preserve"> – – –</w:t>
      </w:r>
      <w:r>
        <w:rPr>
          <w:rFonts w:hint="cs"/>
          <w:rtl/>
          <w:lang w:eastAsia="he-IL"/>
        </w:rPr>
        <w:t xml:space="preserve"> בעד הקנביס ונגד מדינה יהודית. </w:t>
      </w:r>
    </w:p>
    <w:p w:rsidR="00DA1059" w:rsidRDefault="00DA1059" w:rsidP="00F95782">
      <w:pPr>
        <w:rPr>
          <w:rtl/>
          <w:lang w:eastAsia="he-IL"/>
        </w:rPr>
      </w:pPr>
    </w:p>
    <w:p w:rsidR="00DA1059" w:rsidRDefault="00DA1059" w:rsidP="00F95782">
      <w:pPr>
        <w:pStyle w:val="-"/>
        <w:keepNext/>
        <w:rPr>
          <w:rtl/>
        </w:rPr>
      </w:pPr>
      <w:bookmarkStart w:id="7118" w:name="ET_speakercontinue_6145_13"/>
      <w:r w:rsidRPr="004416F6">
        <w:rPr>
          <w:rStyle w:val="TagStyle"/>
          <w:rtl/>
        </w:rPr>
        <w:t xml:space="preserve"> &lt;&lt; דובר_המשך &gt;&gt; </w:t>
      </w:r>
      <w:r>
        <w:rPr>
          <w:rtl/>
        </w:rPr>
        <w:t>ניר אורבך (ימינה):</w:t>
      </w:r>
      <w:r w:rsidRPr="004416F6">
        <w:rPr>
          <w:rStyle w:val="TagStyle"/>
          <w:rtl/>
        </w:rPr>
        <w:t xml:space="preserve"> &lt;&lt; דובר_המשך &gt;&gt;</w:t>
      </w:r>
      <w:r>
        <w:rPr>
          <w:rtl/>
        </w:rPr>
        <w:t xml:space="preserve">   </w:t>
      </w:r>
      <w:bookmarkEnd w:id="7118"/>
    </w:p>
    <w:p w:rsidR="00DA1059" w:rsidRDefault="00DA1059" w:rsidP="00CE6451">
      <w:pPr>
        <w:rPr>
          <w:rtl/>
          <w:lang w:eastAsia="he-IL"/>
        </w:rPr>
      </w:pPr>
    </w:p>
    <w:p w:rsidR="00DA1059" w:rsidRDefault="00DA1059" w:rsidP="00F95782">
      <w:pPr>
        <w:rPr>
          <w:rtl/>
          <w:lang w:eastAsia="he-IL"/>
        </w:rPr>
      </w:pPr>
      <w:r>
        <w:rPr>
          <w:rFonts w:hint="cs"/>
          <w:rtl/>
          <w:lang w:eastAsia="he-IL"/>
        </w:rPr>
        <w:t xml:space="preserve">צריכים להבין משהו אחד פשוט וברור. </w:t>
      </w:r>
      <w:bookmarkStart w:id="7119" w:name="_ETM_Q34_573000"/>
      <w:bookmarkEnd w:id="7119"/>
      <w:r>
        <w:rPr>
          <w:rFonts w:hint="cs"/>
          <w:rtl/>
          <w:lang w:eastAsia="he-IL"/>
        </w:rPr>
        <w:t xml:space="preserve">חוק-יסוד: ההגירה הוא חוק-יסוד, וככזה הוא לא פותר את בעיית איחוד המשפחות. שלא יעבדו עליכם. הוא לא פותר את בעיית איחוד המשפחות. אתה שומע, חבר הכנסת אמסלם? הוא לא פותר. </w:t>
      </w:r>
    </w:p>
    <w:p w:rsidR="00DA1059" w:rsidRDefault="00DA1059" w:rsidP="00F95782">
      <w:pPr>
        <w:rPr>
          <w:rtl/>
          <w:lang w:eastAsia="he-IL"/>
        </w:rPr>
      </w:pPr>
      <w:bookmarkStart w:id="7120" w:name="_ETM_Q34_581000"/>
      <w:bookmarkEnd w:id="7120"/>
    </w:p>
    <w:p w:rsidR="00DA1059" w:rsidRDefault="00DA1059" w:rsidP="00F95782">
      <w:pPr>
        <w:pStyle w:val="af6"/>
        <w:keepNext/>
        <w:rPr>
          <w:rtl/>
        </w:rPr>
      </w:pPr>
      <w:bookmarkStart w:id="7121" w:name="ET_interruption_5802_56"/>
      <w:r w:rsidRPr="00C665F8">
        <w:rPr>
          <w:rStyle w:val="TagStyle"/>
          <w:rtl/>
        </w:rPr>
        <w:t xml:space="preserve"> &lt;&lt; קריאה &gt;&gt; </w:t>
      </w:r>
      <w:r>
        <w:rPr>
          <w:rtl/>
        </w:rPr>
        <w:t>שלמה קרעי (הליכוד):</w:t>
      </w:r>
      <w:r w:rsidRPr="00C665F8">
        <w:rPr>
          <w:rStyle w:val="TagStyle"/>
          <w:rtl/>
        </w:rPr>
        <w:t xml:space="preserve"> &lt;&lt; קריאה &gt;&gt;</w:t>
      </w:r>
      <w:r>
        <w:rPr>
          <w:rtl/>
        </w:rPr>
        <w:t xml:space="preserve">   </w:t>
      </w:r>
      <w:bookmarkEnd w:id="7121"/>
    </w:p>
    <w:p w:rsidR="00DA1059" w:rsidRDefault="00DA1059" w:rsidP="00CE6451">
      <w:pPr>
        <w:rPr>
          <w:rtl/>
          <w:lang w:eastAsia="he-IL"/>
        </w:rPr>
      </w:pPr>
    </w:p>
    <w:p w:rsidR="00DA1059" w:rsidRDefault="00DA1059" w:rsidP="00F95782">
      <w:pPr>
        <w:rPr>
          <w:rtl/>
          <w:lang w:eastAsia="he-IL"/>
        </w:rPr>
      </w:pPr>
      <w:bookmarkStart w:id="7122" w:name="_ETM_Q34_583000"/>
      <w:bookmarkEnd w:id="7122"/>
      <w:r>
        <w:rPr>
          <w:rFonts w:hint="cs"/>
          <w:rtl/>
          <w:lang w:eastAsia="he-IL"/>
        </w:rPr>
        <w:t xml:space="preserve">בטח, אדוני המשפטן, בוודאי. </w:t>
      </w:r>
    </w:p>
    <w:p w:rsidR="00DA1059" w:rsidRDefault="00DA1059" w:rsidP="00F95782">
      <w:pPr>
        <w:rPr>
          <w:rtl/>
          <w:lang w:eastAsia="he-IL"/>
        </w:rPr>
      </w:pPr>
    </w:p>
    <w:p w:rsidR="00DA1059" w:rsidRDefault="00DA1059" w:rsidP="00F95782">
      <w:pPr>
        <w:pStyle w:val="af6"/>
        <w:keepNext/>
        <w:rPr>
          <w:rtl/>
        </w:rPr>
      </w:pPr>
      <w:r w:rsidRPr="00C665F8">
        <w:rPr>
          <w:rStyle w:val="TagStyle"/>
          <w:rtl/>
        </w:rPr>
        <w:t xml:space="preserve"> &lt;&lt; קריאה &gt;&gt; </w:t>
      </w:r>
      <w:r>
        <w:rPr>
          <w:rtl/>
        </w:rPr>
        <w:t>דוד אמסלם (הליכוד):</w:t>
      </w:r>
      <w:r w:rsidRPr="00C665F8">
        <w:rPr>
          <w:rStyle w:val="TagStyle"/>
          <w:rtl/>
        </w:rPr>
        <w:t xml:space="preserve"> &lt;&lt; קריאה &gt;&gt;</w:t>
      </w:r>
      <w:r>
        <w:rPr>
          <w:rtl/>
        </w:rPr>
        <w:t xml:space="preserve">   </w:t>
      </w:r>
    </w:p>
    <w:p w:rsidR="00DA1059" w:rsidRDefault="00DA1059" w:rsidP="00CE6451">
      <w:pPr>
        <w:rPr>
          <w:rtl/>
          <w:lang w:eastAsia="he-IL"/>
        </w:rPr>
      </w:pPr>
    </w:p>
    <w:p w:rsidR="00DA1059" w:rsidRDefault="00DA1059" w:rsidP="00F95782">
      <w:pPr>
        <w:rPr>
          <w:rtl/>
          <w:lang w:eastAsia="he-IL"/>
        </w:rPr>
      </w:pPr>
      <w:r>
        <w:rPr>
          <w:rFonts w:hint="cs"/>
          <w:rtl/>
          <w:lang w:eastAsia="he-IL"/>
        </w:rPr>
        <w:t xml:space="preserve">תפסיק לבלבל לנו את המוח </w:t>
      </w:r>
      <w:r w:rsidR="00267305">
        <w:rPr>
          <w:rFonts w:hint="cs"/>
          <w:rtl/>
          <w:lang w:eastAsia="he-IL"/>
        </w:rPr>
        <w:t>– – –</w:t>
      </w:r>
      <w:r>
        <w:rPr>
          <w:rFonts w:hint="cs"/>
          <w:rtl/>
          <w:lang w:eastAsia="he-IL"/>
        </w:rPr>
        <w:t xml:space="preserve"> </w:t>
      </w:r>
    </w:p>
    <w:p w:rsidR="00DA1059" w:rsidRDefault="00DA1059" w:rsidP="00F95782">
      <w:pPr>
        <w:rPr>
          <w:rtl/>
          <w:lang w:eastAsia="he-IL"/>
        </w:rPr>
      </w:pPr>
    </w:p>
    <w:p w:rsidR="00DA1059" w:rsidRDefault="00DA1059" w:rsidP="00F95782">
      <w:pPr>
        <w:pStyle w:val="af6"/>
        <w:keepNext/>
        <w:rPr>
          <w:rtl/>
        </w:rPr>
      </w:pPr>
      <w:r w:rsidRPr="00C665F8">
        <w:rPr>
          <w:rStyle w:val="TagStyle"/>
          <w:rtl/>
        </w:rPr>
        <w:t xml:space="preserve">&lt;&lt; קריאה &gt;&gt; </w:t>
      </w:r>
      <w:r>
        <w:rPr>
          <w:rtl/>
        </w:rPr>
        <w:t>שלמה קרעי (הליכוד):</w:t>
      </w:r>
      <w:r w:rsidRPr="00C665F8">
        <w:rPr>
          <w:rStyle w:val="TagStyle"/>
          <w:rtl/>
        </w:rPr>
        <w:t xml:space="preserve"> &lt;&lt; קריאה &gt;&gt;</w:t>
      </w:r>
      <w:r>
        <w:rPr>
          <w:rtl/>
        </w:rPr>
        <w:t xml:space="preserve">   </w:t>
      </w:r>
    </w:p>
    <w:p w:rsidR="00DA1059" w:rsidRDefault="00DA1059" w:rsidP="00F95782">
      <w:pPr>
        <w:rPr>
          <w:rtl/>
          <w:lang w:eastAsia="he-IL"/>
        </w:rPr>
      </w:pPr>
    </w:p>
    <w:p w:rsidR="00DA1059" w:rsidRDefault="00DA1059" w:rsidP="00F95782">
      <w:pPr>
        <w:rPr>
          <w:rtl/>
          <w:lang w:eastAsia="he-IL"/>
        </w:rPr>
      </w:pPr>
      <w:r>
        <w:rPr>
          <w:rFonts w:hint="cs"/>
          <w:rtl/>
          <w:lang w:eastAsia="he-IL"/>
        </w:rPr>
        <w:t xml:space="preserve">אם הוא לא פותר </w:t>
      </w:r>
      <w:r w:rsidR="00267305">
        <w:rPr>
          <w:rFonts w:hint="cs"/>
          <w:rtl/>
          <w:lang w:eastAsia="he-IL"/>
        </w:rPr>
        <w:t>– – –</w:t>
      </w:r>
    </w:p>
    <w:p w:rsidR="00DA1059" w:rsidRDefault="00DA1059" w:rsidP="00F95782">
      <w:pPr>
        <w:rPr>
          <w:rtl/>
          <w:lang w:eastAsia="he-IL"/>
        </w:rPr>
      </w:pPr>
    </w:p>
    <w:p w:rsidR="00DA1059" w:rsidRDefault="00DA1059" w:rsidP="00F95782">
      <w:pPr>
        <w:pStyle w:val="-"/>
        <w:keepNext/>
        <w:rPr>
          <w:rtl/>
        </w:rPr>
      </w:pPr>
      <w:bookmarkStart w:id="7123" w:name="ET_speakercontinue_6145_58"/>
      <w:r w:rsidRPr="005C4653">
        <w:rPr>
          <w:rStyle w:val="TagStyle"/>
          <w:rtl/>
        </w:rPr>
        <w:t xml:space="preserve"> &lt;&lt; דובר_המשך &gt;&gt; </w:t>
      </w:r>
      <w:r>
        <w:rPr>
          <w:rtl/>
        </w:rPr>
        <w:t>ניר אורבך (ימינה):</w:t>
      </w:r>
      <w:r w:rsidRPr="005C4653">
        <w:rPr>
          <w:rStyle w:val="TagStyle"/>
          <w:rtl/>
        </w:rPr>
        <w:t xml:space="preserve"> &lt;&lt; דובר_המשך &gt;&gt;</w:t>
      </w:r>
      <w:r>
        <w:rPr>
          <w:rtl/>
        </w:rPr>
        <w:t xml:space="preserve">   </w:t>
      </w:r>
      <w:bookmarkEnd w:id="7123"/>
    </w:p>
    <w:p w:rsidR="00DA1059" w:rsidRDefault="00DA1059" w:rsidP="00CE6451">
      <w:pPr>
        <w:rPr>
          <w:rtl/>
          <w:lang w:eastAsia="he-IL"/>
        </w:rPr>
      </w:pPr>
    </w:p>
    <w:p w:rsidR="00DA1059" w:rsidRDefault="00DA1059" w:rsidP="00F95782">
      <w:pPr>
        <w:rPr>
          <w:rtl/>
          <w:lang w:eastAsia="he-IL"/>
        </w:rPr>
      </w:pPr>
      <w:r>
        <w:rPr>
          <w:rFonts w:hint="cs"/>
          <w:rtl/>
          <w:lang w:eastAsia="he-IL"/>
        </w:rPr>
        <w:t xml:space="preserve">חוק האזרחות פותר. חוק האזרחות, שנדחה לפני חודש </w:t>
      </w:r>
      <w:bookmarkStart w:id="7124" w:name="_ETM_Q34_594000"/>
      <w:bookmarkEnd w:id="7124"/>
      <w:r>
        <w:rPr>
          <w:rFonts w:hint="cs"/>
          <w:rtl/>
          <w:lang w:eastAsia="he-IL"/>
        </w:rPr>
        <w:t xml:space="preserve">על ידי הליכוד והאיחוד הלאומי, ביחד עם המשותפת, הוא פותר. </w:t>
      </w:r>
    </w:p>
    <w:p w:rsidR="00DA1059" w:rsidRDefault="00DA1059" w:rsidP="00F95782">
      <w:pPr>
        <w:rPr>
          <w:rtl/>
          <w:lang w:eastAsia="he-IL"/>
        </w:rPr>
      </w:pPr>
    </w:p>
    <w:p w:rsidR="00DA1059" w:rsidRDefault="00DA1059" w:rsidP="00F95782">
      <w:pPr>
        <w:pStyle w:val="af6"/>
        <w:keepNext/>
        <w:rPr>
          <w:rtl/>
        </w:rPr>
      </w:pPr>
      <w:r w:rsidRPr="005C4653">
        <w:rPr>
          <w:rStyle w:val="TagStyle"/>
          <w:rtl/>
        </w:rPr>
        <w:t xml:space="preserve"> &lt;&lt; קריאה &gt;&gt; </w:t>
      </w:r>
      <w:r>
        <w:rPr>
          <w:rtl/>
        </w:rPr>
        <w:t>דוד אמסלם (הליכוד):</w:t>
      </w:r>
      <w:r w:rsidRPr="005C4653">
        <w:rPr>
          <w:rStyle w:val="TagStyle"/>
          <w:rtl/>
        </w:rPr>
        <w:t xml:space="preserve"> &lt;&lt; קריאה &gt;&gt;</w:t>
      </w:r>
      <w:r>
        <w:rPr>
          <w:rtl/>
        </w:rPr>
        <w:t xml:space="preserve">   </w:t>
      </w:r>
    </w:p>
    <w:p w:rsidR="00DA1059" w:rsidRDefault="00DA1059" w:rsidP="00CE6451">
      <w:pPr>
        <w:rPr>
          <w:rtl/>
          <w:lang w:eastAsia="he-IL"/>
        </w:rPr>
      </w:pPr>
    </w:p>
    <w:p w:rsidR="00DA1059" w:rsidRDefault="00DA1059" w:rsidP="00F95782">
      <w:pPr>
        <w:rPr>
          <w:rtl/>
          <w:lang w:eastAsia="he-IL"/>
        </w:rPr>
      </w:pPr>
      <w:bookmarkStart w:id="7125" w:name="_ETM_Q34_589000"/>
      <w:bookmarkEnd w:id="7125"/>
      <w:r>
        <w:rPr>
          <w:rFonts w:hint="cs"/>
          <w:rtl/>
          <w:lang w:eastAsia="he-IL"/>
        </w:rPr>
        <w:t xml:space="preserve">תביאו משהו שיפתור. תביאו שאף אחד לא ייכנס. </w:t>
      </w:r>
    </w:p>
    <w:p w:rsidR="00DA1059" w:rsidRDefault="00DA1059" w:rsidP="00F95782">
      <w:pPr>
        <w:rPr>
          <w:rtl/>
          <w:lang w:eastAsia="he-IL"/>
        </w:rPr>
      </w:pPr>
    </w:p>
    <w:p w:rsidR="00DA1059" w:rsidRDefault="00DA1059" w:rsidP="00F95782">
      <w:pPr>
        <w:pStyle w:val="-"/>
        <w:keepNext/>
        <w:rPr>
          <w:rtl/>
        </w:rPr>
      </w:pPr>
      <w:bookmarkStart w:id="7126" w:name="ET_speakercontinue_6145_14"/>
      <w:r w:rsidRPr="004416F6">
        <w:rPr>
          <w:rStyle w:val="TagStyle"/>
          <w:rtl/>
        </w:rPr>
        <w:t xml:space="preserve"> &lt;&lt; דובר_המשך &gt;&gt; </w:t>
      </w:r>
      <w:r>
        <w:rPr>
          <w:rtl/>
        </w:rPr>
        <w:t>ניר אורבך (ימינה):</w:t>
      </w:r>
      <w:r w:rsidRPr="004416F6">
        <w:rPr>
          <w:rStyle w:val="TagStyle"/>
          <w:rtl/>
        </w:rPr>
        <w:t xml:space="preserve"> &lt;&lt; דובר_המשך &gt;&gt;</w:t>
      </w:r>
      <w:r>
        <w:rPr>
          <w:rtl/>
        </w:rPr>
        <w:t xml:space="preserve">   </w:t>
      </w:r>
      <w:bookmarkEnd w:id="7126"/>
    </w:p>
    <w:p w:rsidR="00DA1059" w:rsidRDefault="00DA1059" w:rsidP="00CE6451">
      <w:pPr>
        <w:rPr>
          <w:rtl/>
          <w:lang w:eastAsia="he-IL"/>
        </w:rPr>
      </w:pPr>
    </w:p>
    <w:p w:rsidR="00DA1059" w:rsidRDefault="00DA1059" w:rsidP="00F95782">
      <w:pPr>
        <w:rPr>
          <w:rtl/>
          <w:lang w:eastAsia="he-IL"/>
        </w:rPr>
      </w:pPr>
      <w:r>
        <w:rPr>
          <w:rFonts w:hint="cs"/>
          <w:rtl/>
          <w:lang w:eastAsia="he-IL"/>
        </w:rPr>
        <w:t xml:space="preserve">חבר </w:t>
      </w:r>
      <w:bookmarkStart w:id="7127" w:name="_ETM_Q34_595000"/>
      <w:bookmarkEnd w:id="7127"/>
      <w:r>
        <w:rPr>
          <w:rFonts w:hint="cs"/>
          <w:rtl/>
          <w:lang w:eastAsia="he-IL"/>
        </w:rPr>
        <w:t xml:space="preserve">הכנסת אמסלם, הוא פותר ואתה הצבעת נגדו. אתה הצבעת </w:t>
      </w:r>
      <w:bookmarkStart w:id="7128" w:name="_ETM_Q34_605000"/>
      <w:bookmarkEnd w:id="7128"/>
      <w:r>
        <w:rPr>
          <w:rFonts w:hint="cs"/>
          <w:rtl/>
          <w:lang w:eastAsia="he-IL"/>
        </w:rPr>
        <w:t xml:space="preserve">נגד אזרחי מדינת ישראל. </w:t>
      </w:r>
    </w:p>
    <w:p w:rsidR="00DA1059" w:rsidRDefault="00DA1059" w:rsidP="00F95782">
      <w:pPr>
        <w:rPr>
          <w:rtl/>
          <w:lang w:eastAsia="he-IL"/>
        </w:rPr>
      </w:pPr>
    </w:p>
    <w:p w:rsidR="00DA1059" w:rsidRDefault="00DA1059" w:rsidP="00F95782">
      <w:pPr>
        <w:pStyle w:val="af6"/>
        <w:keepNext/>
        <w:rPr>
          <w:rtl/>
        </w:rPr>
      </w:pPr>
      <w:bookmarkStart w:id="7129" w:name="ET_interruption_5156_60"/>
      <w:r w:rsidRPr="005C4653">
        <w:rPr>
          <w:rStyle w:val="TagStyle"/>
          <w:rtl/>
        </w:rPr>
        <w:t xml:space="preserve"> &lt;&lt; קריאה &gt;&gt; </w:t>
      </w:r>
      <w:r>
        <w:rPr>
          <w:rtl/>
        </w:rPr>
        <w:t>דוד אמסלם (הליכוד):</w:t>
      </w:r>
      <w:r w:rsidRPr="005C4653">
        <w:rPr>
          <w:rStyle w:val="TagStyle"/>
          <w:rtl/>
        </w:rPr>
        <w:t xml:space="preserve"> &lt;&lt; קריאה &gt;&gt;</w:t>
      </w:r>
      <w:r>
        <w:rPr>
          <w:rtl/>
        </w:rPr>
        <w:t xml:space="preserve">   </w:t>
      </w:r>
      <w:bookmarkEnd w:id="7129"/>
    </w:p>
    <w:p w:rsidR="00DA1059" w:rsidRDefault="00DA1059" w:rsidP="00CE6451">
      <w:pPr>
        <w:rPr>
          <w:rtl/>
          <w:lang w:eastAsia="he-IL"/>
        </w:rPr>
      </w:pPr>
    </w:p>
    <w:p w:rsidR="00DA1059" w:rsidRDefault="00DA1059" w:rsidP="00F95782">
      <w:pPr>
        <w:rPr>
          <w:rtl/>
          <w:lang w:eastAsia="he-IL"/>
        </w:rPr>
      </w:pPr>
      <w:r>
        <w:rPr>
          <w:rFonts w:hint="cs"/>
          <w:rtl/>
          <w:lang w:eastAsia="he-IL"/>
        </w:rPr>
        <w:t>לא, שאף אחד לא ייכנס, אתם מכניסים מחבלים.</w:t>
      </w:r>
    </w:p>
    <w:p w:rsidR="00DA1059" w:rsidRDefault="00DA1059" w:rsidP="00F95782">
      <w:pPr>
        <w:rPr>
          <w:rtl/>
          <w:lang w:eastAsia="he-IL"/>
        </w:rPr>
      </w:pPr>
      <w:bookmarkStart w:id="7130" w:name="_ETM_Q34_608000"/>
      <w:bookmarkEnd w:id="7130"/>
    </w:p>
    <w:p w:rsidR="00DA1059" w:rsidRDefault="00DA1059" w:rsidP="00F95782">
      <w:pPr>
        <w:pStyle w:val="-"/>
        <w:keepNext/>
        <w:rPr>
          <w:rtl/>
        </w:rPr>
      </w:pPr>
      <w:bookmarkStart w:id="7131" w:name="ET_speakercontinue_6145_61"/>
      <w:r w:rsidRPr="005C4653">
        <w:rPr>
          <w:rStyle w:val="TagStyle"/>
          <w:rtl/>
        </w:rPr>
        <w:t xml:space="preserve"> &lt;&lt; דובר_המשך &gt;&gt; </w:t>
      </w:r>
      <w:r>
        <w:rPr>
          <w:rtl/>
        </w:rPr>
        <w:t>ניר אורבך (ימינה):</w:t>
      </w:r>
      <w:r w:rsidRPr="005C4653">
        <w:rPr>
          <w:rStyle w:val="TagStyle"/>
          <w:rtl/>
        </w:rPr>
        <w:t xml:space="preserve"> &lt;&lt; דובר_המשך &gt;&gt;</w:t>
      </w:r>
      <w:r>
        <w:rPr>
          <w:rtl/>
        </w:rPr>
        <w:t xml:space="preserve">   </w:t>
      </w:r>
      <w:bookmarkEnd w:id="7131"/>
    </w:p>
    <w:p w:rsidR="00DA1059" w:rsidRDefault="00DA1059" w:rsidP="00CE6451">
      <w:pPr>
        <w:rPr>
          <w:rtl/>
          <w:lang w:eastAsia="he-IL"/>
        </w:rPr>
      </w:pPr>
    </w:p>
    <w:p w:rsidR="00DA1059" w:rsidRDefault="00DA1059" w:rsidP="00F95782">
      <w:pPr>
        <w:rPr>
          <w:rtl/>
          <w:lang w:eastAsia="he-IL"/>
        </w:rPr>
      </w:pPr>
      <w:r>
        <w:rPr>
          <w:rFonts w:hint="cs"/>
          <w:rtl/>
          <w:lang w:eastAsia="he-IL"/>
        </w:rPr>
        <w:t xml:space="preserve">זה חוק-יסוד, שהוא חוק כללי </w:t>
      </w:r>
      <w:r w:rsidR="00267305">
        <w:rPr>
          <w:rFonts w:hint="cs"/>
          <w:rtl/>
          <w:lang w:eastAsia="he-IL"/>
        </w:rPr>
        <w:t>– –</w:t>
      </w:r>
      <w:r>
        <w:rPr>
          <w:rFonts w:hint="cs"/>
          <w:rtl/>
          <w:lang w:eastAsia="he-IL"/>
        </w:rPr>
        <w:t xml:space="preserve">  </w:t>
      </w:r>
    </w:p>
    <w:p w:rsidR="00DA1059" w:rsidRDefault="00DA1059" w:rsidP="00F95782">
      <w:pPr>
        <w:rPr>
          <w:rtl/>
          <w:lang w:eastAsia="he-IL"/>
        </w:rPr>
      </w:pPr>
    </w:p>
    <w:p w:rsidR="00DA1059" w:rsidRDefault="00DA1059" w:rsidP="00F95782">
      <w:pPr>
        <w:pStyle w:val="af6"/>
        <w:keepNext/>
        <w:rPr>
          <w:rtl/>
        </w:rPr>
      </w:pPr>
      <w:r w:rsidRPr="005C4653">
        <w:rPr>
          <w:rStyle w:val="TagStyle"/>
          <w:rtl/>
        </w:rPr>
        <w:t xml:space="preserve"> &lt;&lt; קריאה &gt;&gt; </w:t>
      </w:r>
      <w:r>
        <w:rPr>
          <w:rtl/>
        </w:rPr>
        <w:t>דוד אמסלם (הליכוד):</w:t>
      </w:r>
      <w:r w:rsidRPr="005C4653">
        <w:rPr>
          <w:rStyle w:val="TagStyle"/>
          <w:rtl/>
        </w:rPr>
        <w:t xml:space="preserve"> &lt;&lt; קריאה &gt;&gt;</w:t>
      </w:r>
      <w:r>
        <w:rPr>
          <w:rtl/>
        </w:rPr>
        <w:t xml:space="preserve">   </w:t>
      </w:r>
    </w:p>
    <w:p w:rsidR="00DA1059" w:rsidRDefault="00DA1059" w:rsidP="00CE6451">
      <w:pPr>
        <w:rPr>
          <w:rtl/>
          <w:lang w:eastAsia="he-IL"/>
        </w:rPr>
      </w:pPr>
    </w:p>
    <w:p w:rsidR="00DA1059" w:rsidRDefault="00DA1059" w:rsidP="00F95782">
      <w:pPr>
        <w:rPr>
          <w:rtl/>
          <w:lang w:eastAsia="he-IL"/>
        </w:rPr>
      </w:pPr>
      <w:bookmarkStart w:id="7132" w:name="_ETM_Q34_609000"/>
      <w:bookmarkEnd w:id="7132"/>
      <w:r>
        <w:rPr>
          <w:rFonts w:hint="cs"/>
          <w:rtl/>
          <w:lang w:eastAsia="he-IL"/>
        </w:rPr>
        <w:t xml:space="preserve">אתם סגרתם עם מנסור עבאס 5,000 לשנה. </w:t>
      </w:r>
    </w:p>
    <w:p w:rsidR="00DA1059" w:rsidRDefault="00DA1059" w:rsidP="00F95782">
      <w:pPr>
        <w:rPr>
          <w:rtl/>
          <w:lang w:eastAsia="he-IL"/>
        </w:rPr>
      </w:pPr>
    </w:p>
    <w:p w:rsidR="00DA1059" w:rsidRDefault="00DA1059" w:rsidP="00F95782">
      <w:pPr>
        <w:pStyle w:val="-"/>
        <w:keepNext/>
        <w:rPr>
          <w:rtl/>
        </w:rPr>
      </w:pPr>
      <w:bookmarkStart w:id="7133" w:name="ET_speakercontinue_6145_15"/>
      <w:r w:rsidRPr="004416F6">
        <w:rPr>
          <w:rStyle w:val="TagStyle"/>
          <w:rtl/>
        </w:rPr>
        <w:t xml:space="preserve"> &lt;&lt; דובר_המשך &gt;&gt; </w:t>
      </w:r>
      <w:r>
        <w:rPr>
          <w:rtl/>
        </w:rPr>
        <w:t>ניר אורבך (ימינה):</w:t>
      </w:r>
      <w:r w:rsidRPr="004416F6">
        <w:rPr>
          <w:rStyle w:val="TagStyle"/>
          <w:rtl/>
        </w:rPr>
        <w:t xml:space="preserve"> &lt;&lt; דובר_המשך &gt;&gt;</w:t>
      </w:r>
      <w:r>
        <w:rPr>
          <w:rtl/>
        </w:rPr>
        <w:t xml:space="preserve">   </w:t>
      </w:r>
      <w:bookmarkEnd w:id="7133"/>
    </w:p>
    <w:p w:rsidR="00DA1059" w:rsidRDefault="00DA1059" w:rsidP="00CE6451">
      <w:pPr>
        <w:rPr>
          <w:rtl/>
          <w:lang w:eastAsia="he-IL"/>
        </w:rPr>
      </w:pPr>
    </w:p>
    <w:p w:rsidR="00DA1059" w:rsidRDefault="00267305" w:rsidP="00F95782">
      <w:pPr>
        <w:rPr>
          <w:rtl/>
          <w:lang w:eastAsia="he-IL"/>
        </w:rPr>
      </w:pPr>
      <w:r>
        <w:rPr>
          <w:rFonts w:hint="cs"/>
          <w:rtl/>
          <w:lang w:eastAsia="he-IL"/>
        </w:rPr>
        <w:t>– –</w:t>
      </w:r>
      <w:r w:rsidR="00DA1059">
        <w:rPr>
          <w:rFonts w:hint="cs"/>
          <w:rtl/>
          <w:lang w:eastAsia="he-IL"/>
        </w:rPr>
        <w:t xml:space="preserve"> וזה חוק האזרחות, שהוא חוק ספציפי. </w:t>
      </w:r>
    </w:p>
    <w:p w:rsidR="00DA1059" w:rsidRDefault="00DA1059" w:rsidP="00F95782">
      <w:pPr>
        <w:rPr>
          <w:rtl/>
          <w:lang w:eastAsia="he-IL"/>
        </w:rPr>
      </w:pPr>
      <w:bookmarkStart w:id="7134" w:name="_ETM_Q34_612000"/>
      <w:bookmarkEnd w:id="7134"/>
    </w:p>
    <w:p w:rsidR="00DA1059" w:rsidRDefault="00DA1059" w:rsidP="00F95782">
      <w:pPr>
        <w:rPr>
          <w:rtl/>
          <w:lang w:eastAsia="he-IL"/>
        </w:rPr>
      </w:pPr>
      <w:bookmarkStart w:id="7135" w:name="_ETM_Q34_615000"/>
      <w:bookmarkEnd w:id="7135"/>
      <w:r>
        <w:rPr>
          <w:rFonts w:hint="cs"/>
          <w:rtl/>
          <w:lang w:eastAsia="he-IL"/>
        </w:rPr>
        <w:t xml:space="preserve">אני מציע, חבר הכנסת אמסלם, להפסיק עם השקרים הפופוליסטיים. </w:t>
      </w:r>
    </w:p>
    <w:p w:rsidR="00DA1059" w:rsidRDefault="00DA1059" w:rsidP="00F95782">
      <w:pPr>
        <w:rPr>
          <w:rtl/>
          <w:lang w:eastAsia="he-IL"/>
        </w:rPr>
      </w:pPr>
    </w:p>
    <w:p w:rsidR="00DA1059" w:rsidRDefault="00DA1059" w:rsidP="00F95782">
      <w:pPr>
        <w:pStyle w:val="af6"/>
        <w:keepNext/>
        <w:rPr>
          <w:rtl/>
        </w:rPr>
      </w:pPr>
      <w:bookmarkStart w:id="7136" w:name="ET_interruption_5156_63"/>
      <w:r w:rsidRPr="005C4653">
        <w:rPr>
          <w:rStyle w:val="TagStyle"/>
          <w:rtl/>
        </w:rPr>
        <w:t xml:space="preserve"> &lt;&lt; קריאה &gt;&gt; </w:t>
      </w:r>
      <w:r>
        <w:rPr>
          <w:rtl/>
        </w:rPr>
        <w:t>דוד אמסלם (הליכוד):</w:t>
      </w:r>
      <w:r w:rsidRPr="005C4653">
        <w:rPr>
          <w:rStyle w:val="TagStyle"/>
          <w:rtl/>
        </w:rPr>
        <w:t xml:space="preserve"> &lt;&lt; קריאה &gt;&gt;</w:t>
      </w:r>
      <w:r>
        <w:rPr>
          <w:rtl/>
        </w:rPr>
        <w:t xml:space="preserve">   </w:t>
      </w:r>
      <w:bookmarkEnd w:id="7136"/>
    </w:p>
    <w:p w:rsidR="00DA1059" w:rsidRDefault="00DA1059" w:rsidP="00CE6451">
      <w:pPr>
        <w:rPr>
          <w:rtl/>
          <w:lang w:eastAsia="he-IL"/>
        </w:rPr>
      </w:pPr>
    </w:p>
    <w:p w:rsidR="00DA1059" w:rsidRDefault="00DA1059" w:rsidP="00F95782">
      <w:pPr>
        <w:rPr>
          <w:rtl/>
          <w:lang w:eastAsia="he-IL"/>
        </w:rPr>
      </w:pPr>
      <w:bookmarkStart w:id="7137" w:name="_ETM_Q34_607000"/>
      <w:bookmarkEnd w:id="7137"/>
      <w:r>
        <w:rPr>
          <w:rFonts w:hint="cs"/>
          <w:rtl/>
          <w:lang w:eastAsia="he-IL"/>
        </w:rPr>
        <w:t xml:space="preserve">מה זאת אומרת, אמר את זה פריג', אמר את זה ברדיו. </w:t>
      </w:r>
    </w:p>
    <w:p w:rsidR="00DA1059" w:rsidRDefault="00DA1059" w:rsidP="00F95782">
      <w:pPr>
        <w:rPr>
          <w:rtl/>
          <w:lang w:eastAsia="he-IL"/>
        </w:rPr>
      </w:pPr>
    </w:p>
    <w:p w:rsidR="00DA1059" w:rsidRDefault="00DA1059" w:rsidP="00F95782">
      <w:pPr>
        <w:pStyle w:val="-"/>
        <w:keepNext/>
        <w:rPr>
          <w:rtl/>
        </w:rPr>
      </w:pPr>
      <w:bookmarkStart w:id="7138" w:name="ET_speakercontinue_6145_64"/>
      <w:r w:rsidRPr="004C582B">
        <w:rPr>
          <w:rStyle w:val="TagStyle"/>
          <w:rtl/>
        </w:rPr>
        <w:t xml:space="preserve"> &lt;&lt; דובר_המשך &gt;&gt; </w:t>
      </w:r>
      <w:r>
        <w:rPr>
          <w:rtl/>
        </w:rPr>
        <w:t>ניר אורבך (ימינה):</w:t>
      </w:r>
      <w:r w:rsidRPr="004C582B">
        <w:rPr>
          <w:rStyle w:val="TagStyle"/>
          <w:rtl/>
        </w:rPr>
        <w:t xml:space="preserve"> &lt;&lt; דובר_המשך &gt;&gt;</w:t>
      </w:r>
      <w:r>
        <w:rPr>
          <w:rtl/>
        </w:rPr>
        <w:t xml:space="preserve">   </w:t>
      </w:r>
      <w:bookmarkEnd w:id="7138"/>
    </w:p>
    <w:p w:rsidR="00DA1059" w:rsidRDefault="00DA1059" w:rsidP="00CE6451">
      <w:pPr>
        <w:rPr>
          <w:rtl/>
          <w:lang w:eastAsia="he-IL"/>
        </w:rPr>
      </w:pPr>
    </w:p>
    <w:p w:rsidR="00DA1059" w:rsidRDefault="00DA1059" w:rsidP="00F95782">
      <w:pPr>
        <w:rPr>
          <w:rtl/>
          <w:lang w:eastAsia="he-IL"/>
        </w:rPr>
      </w:pPr>
      <w:r>
        <w:rPr>
          <w:rFonts w:hint="cs"/>
          <w:rtl/>
          <w:lang w:eastAsia="he-IL"/>
        </w:rPr>
        <w:t xml:space="preserve">אתם אומרים את זה לציבור בביטחון. </w:t>
      </w:r>
    </w:p>
    <w:p w:rsidR="00DA1059" w:rsidRDefault="00DA1059" w:rsidP="00F95782">
      <w:pPr>
        <w:rPr>
          <w:rtl/>
          <w:lang w:eastAsia="he-IL"/>
        </w:rPr>
      </w:pPr>
    </w:p>
    <w:p w:rsidR="00DA1059" w:rsidRDefault="00DA1059" w:rsidP="00F95782">
      <w:pPr>
        <w:pStyle w:val="af6"/>
        <w:keepNext/>
        <w:rPr>
          <w:rtl/>
        </w:rPr>
      </w:pPr>
      <w:r w:rsidRPr="004C582B">
        <w:rPr>
          <w:rStyle w:val="TagStyle"/>
          <w:rtl/>
        </w:rPr>
        <w:t xml:space="preserve"> &lt;&lt; קריאה &gt;&gt; </w:t>
      </w:r>
      <w:r>
        <w:rPr>
          <w:rtl/>
        </w:rPr>
        <w:t>דוד אמסלם (הליכוד):</w:t>
      </w:r>
      <w:r w:rsidRPr="004C582B">
        <w:rPr>
          <w:rStyle w:val="TagStyle"/>
          <w:rtl/>
        </w:rPr>
        <w:t xml:space="preserve"> &lt;&lt; קריאה &gt;&gt;</w:t>
      </w:r>
      <w:r>
        <w:rPr>
          <w:rtl/>
        </w:rPr>
        <w:t xml:space="preserve">   </w:t>
      </w:r>
    </w:p>
    <w:p w:rsidR="00DA1059" w:rsidRDefault="00DA1059" w:rsidP="00CE6451">
      <w:pPr>
        <w:rPr>
          <w:rtl/>
          <w:lang w:eastAsia="he-IL"/>
        </w:rPr>
      </w:pPr>
    </w:p>
    <w:p w:rsidR="00DA1059" w:rsidRDefault="00DA1059" w:rsidP="00F95782">
      <w:pPr>
        <w:rPr>
          <w:rtl/>
          <w:lang w:eastAsia="he-IL"/>
        </w:rPr>
      </w:pPr>
      <w:r>
        <w:rPr>
          <w:rFonts w:hint="cs"/>
          <w:rtl/>
          <w:lang w:eastAsia="he-IL"/>
        </w:rPr>
        <w:t xml:space="preserve">אמר את זה </w:t>
      </w:r>
      <w:bookmarkStart w:id="7139" w:name="_ETM_Q34_568000"/>
      <w:bookmarkEnd w:id="7139"/>
      <w:r>
        <w:rPr>
          <w:rFonts w:hint="cs"/>
          <w:rtl/>
          <w:lang w:eastAsia="he-IL"/>
        </w:rPr>
        <w:t>שר ברדיו. אתה משקר.</w:t>
      </w:r>
    </w:p>
    <w:p w:rsidR="00DA1059" w:rsidRDefault="00DA1059" w:rsidP="00F95782">
      <w:pPr>
        <w:rPr>
          <w:rtl/>
          <w:lang w:eastAsia="he-IL"/>
        </w:rPr>
      </w:pPr>
    </w:p>
    <w:p w:rsidR="00DA1059" w:rsidRDefault="00DA1059" w:rsidP="00F95782">
      <w:pPr>
        <w:pStyle w:val="af6"/>
        <w:keepNext/>
        <w:rPr>
          <w:rtl/>
        </w:rPr>
      </w:pPr>
      <w:r w:rsidRPr="00C665F8">
        <w:rPr>
          <w:rStyle w:val="TagStyle"/>
          <w:rtl/>
        </w:rPr>
        <w:t xml:space="preserve">&lt;&lt; קריאה &gt;&gt; </w:t>
      </w:r>
      <w:r>
        <w:rPr>
          <w:rtl/>
        </w:rPr>
        <w:t>אוריאל בוסו (ש"ס):</w:t>
      </w:r>
      <w:r w:rsidRPr="00C665F8">
        <w:rPr>
          <w:rStyle w:val="TagStyle"/>
          <w:rtl/>
        </w:rPr>
        <w:t xml:space="preserve"> &lt;&lt; קריאה &gt;&gt;</w:t>
      </w:r>
      <w:r>
        <w:rPr>
          <w:rtl/>
        </w:rPr>
        <w:t xml:space="preserve">   </w:t>
      </w:r>
    </w:p>
    <w:p w:rsidR="00DA1059" w:rsidRDefault="00DA1059" w:rsidP="00F95782">
      <w:pPr>
        <w:rPr>
          <w:rtl/>
          <w:lang w:eastAsia="he-IL"/>
        </w:rPr>
      </w:pPr>
    </w:p>
    <w:p w:rsidR="00DA1059" w:rsidRDefault="00267305" w:rsidP="00F95782">
      <w:pPr>
        <w:rPr>
          <w:rtl/>
          <w:lang w:eastAsia="he-IL"/>
        </w:rPr>
      </w:pPr>
      <w:r>
        <w:rPr>
          <w:rFonts w:hint="cs"/>
          <w:rtl/>
          <w:lang w:eastAsia="he-IL"/>
        </w:rPr>
        <w:t>– – –</w:t>
      </w:r>
      <w:r w:rsidR="00DA1059">
        <w:rPr>
          <w:rFonts w:hint="cs"/>
          <w:rtl/>
          <w:lang w:eastAsia="he-IL"/>
        </w:rPr>
        <w:t xml:space="preserve"> </w:t>
      </w:r>
    </w:p>
    <w:p w:rsidR="00DA1059" w:rsidRDefault="00DA1059" w:rsidP="00F95782">
      <w:pPr>
        <w:rPr>
          <w:rtl/>
          <w:lang w:eastAsia="he-IL"/>
        </w:rPr>
      </w:pPr>
    </w:p>
    <w:p w:rsidR="00DA1059" w:rsidRDefault="00DA1059" w:rsidP="00F95782">
      <w:pPr>
        <w:pStyle w:val="-"/>
        <w:keepNext/>
        <w:rPr>
          <w:rtl/>
        </w:rPr>
      </w:pPr>
      <w:bookmarkStart w:id="7140" w:name="ET_speakercontinue_6145_67"/>
      <w:r w:rsidRPr="004C582B">
        <w:rPr>
          <w:rStyle w:val="TagStyle"/>
          <w:rtl/>
        </w:rPr>
        <w:t xml:space="preserve"> &lt;&lt; דובר_המשך &gt;&gt; </w:t>
      </w:r>
      <w:r>
        <w:rPr>
          <w:rtl/>
        </w:rPr>
        <w:t>ניר אורבך (ימינה):</w:t>
      </w:r>
      <w:r w:rsidRPr="004C582B">
        <w:rPr>
          <w:rStyle w:val="TagStyle"/>
          <w:rtl/>
        </w:rPr>
        <w:t xml:space="preserve"> &lt;&lt; דובר_המשך &gt;&gt;</w:t>
      </w:r>
      <w:r>
        <w:rPr>
          <w:rtl/>
        </w:rPr>
        <w:t xml:space="preserve">   </w:t>
      </w:r>
      <w:bookmarkEnd w:id="7140"/>
    </w:p>
    <w:p w:rsidR="00DA1059" w:rsidRDefault="00DA1059" w:rsidP="00CE6451">
      <w:pPr>
        <w:rPr>
          <w:rtl/>
        </w:rPr>
      </w:pPr>
    </w:p>
    <w:p w:rsidR="00DA1059" w:rsidRDefault="00DA1059" w:rsidP="00F95782">
      <w:pPr>
        <w:rPr>
          <w:rtl/>
        </w:rPr>
      </w:pPr>
      <w:r>
        <w:rPr>
          <w:rFonts w:hint="cs"/>
          <w:rtl/>
        </w:rPr>
        <w:t>זה עובר טוב לציבור</w:t>
      </w:r>
      <w:r w:rsidR="001E3CC3">
        <w:rPr>
          <w:rFonts w:hint="cs"/>
          <w:rtl/>
        </w:rPr>
        <w:t>,</w:t>
      </w:r>
      <w:r>
        <w:rPr>
          <w:rFonts w:hint="cs"/>
          <w:rtl/>
        </w:rPr>
        <w:t xml:space="preserve"> השקרים האלה, אני מודה. </w:t>
      </w:r>
    </w:p>
    <w:p w:rsidR="00DA1059" w:rsidRDefault="00DA1059" w:rsidP="00F95782">
      <w:pPr>
        <w:rPr>
          <w:rtl/>
        </w:rPr>
      </w:pPr>
      <w:bookmarkStart w:id="7141" w:name="_ETM_Q34_622000"/>
      <w:bookmarkStart w:id="7142" w:name="_ETM_Q34_624000"/>
      <w:bookmarkEnd w:id="7141"/>
      <w:bookmarkEnd w:id="7142"/>
    </w:p>
    <w:p w:rsidR="00DA1059" w:rsidRDefault="00DA1059" w:rsidP="00F95782">
      <w:pPr>
        <w:pStyle w:val="af6"/>
        <w:keepNext/>
        <w:rPr>
          <w:rtl/>
        </w:rPr>
      </w:pPr>
      <w:r w:rsidRPr="004C582B">
        <w:rPr>
          <w:rStyle w:val="TagStyle"/>
          <w:rtl/>
        </w:rPr>
        <w:t xml:space="preserve"> &lt;&lt; קריאה &gt;&gt; </w:t>
      </w:r>
      <w:r>
        <w:rPr>
          <w:rtl/>
        </w:rPr>
        <w:t>דוד אמסלם (הליכוד):</w:t>
      </w:r>
      <w:r w:rsidRPr="004C582B">
        <w:rPr>
          <w:rStyle w:val="TagStyle"/>
          <w:rtl/>
        </w:rPr>
        <w:t xml:space="preserve"> &lt;&lt; קריאה &gt;&gt;</w:t>
      </w:r>
      <w:r>
        <w:rPr>
          <w:rtl/>
        </w:rPr>
        <w:t xml:space="preserve">   </w:t>
      </w:r>
    </w:p>
    <w:p w:rsidR="00DA1059" w:rsidRPr="004C582B" w:rsidRDefault="00DA1059" w:rsidP="00F95782">
      <w:pPr>
        <w:rPr>
          <w:rtl/>
          <w:lang w:eastAsia="he-IL"/>
        </w:rPr>
      </w:pPr>
    </w:p>
    <w:p w:rsidR="00DA1059" w:rsidRDefault="00DA1059" w:rsidP="00F95782">
      <w:pPr>
        <w:rPr>
          <w:rtl/>
        </w:rPr>
      </w:pPr>
      <w:bookmarkStart w:id="7143" w:name="_ETM_Q34_623000"/>
      <w:bookmarkEnd w:id="7143"/>
      <w:r>
        <w:rPr>
          <w:rFonts w:hint="cs"/>
          <w:rtl/>
        </w:rPr>
        <w:t xml:space="preserve"> אמר את זה שר ברדיו. </w:t>
      </w:r>
    </w:p>
    <w:p w:rsidR="00DA1059" w:rsidRDefault="00DA1059" w:rsidP="00F95782">
      <w:pPr>
        <w:rPr>
          <w:rtl/>
          <w:lang w:eastAsia="he-IL"/>
        </w:rPr>
      </w:pPr>
    </w:p>
    <w:p w:rsidR="00DA1059" w:rsidRDefault="00DA1059" w:rsidP="00F95782">
      <w:pPr>
        <w:pStyle w:val="-"/>
        <w:keepNext/>
        <w:rPr>
          <w:rtl/>
        </w:rPr>
      </w:pPr>
      <w:bookmarkStart w:id="7144" w:name="ET_speakercontinue_6145_69"/>
      <w:r w:rsidRPr="004C582B">
        <w:rPr>
          <w:rStyle w:val="TagStyle"/>
          <w:rtl/>
        </w:rPr>
        <w:t xml:space="preserve"> &lt;&lt; דובר_המשך &gt;&gt; </w:t>
      </w:r>
      <w:r>
        <w:rPr>
          <w:rtl/>
        </w:rPr>
        <w:t>ניר אורבך (ימינה):</w:t>
      </w:r>
      <w:r w:rsidRPr="004C582B">
        <w:rPr>
          <w:rStyle w:val="TagStyle"/>
          <w:rtl/>
        </w:rPr>
        <w:t xml:space="preserve"> &lt;&lt; דובר_המשך &gt;&gt;</w:t>
      </w:r>
      <w:r>
        <w:rPr>
          <w:rtl/>
        </w:rPr>
        <w:t xml:space="preserve">   </w:t>
      </w:r>
      <w:bookmarkEnd w:id="7144"/>
    </w:p>
    <w:p w:rsidR="00DA1059" w:rsidRDefault="00DA1059" w:rsidP="00CE6451">
      <w:pPr>
        <w:rPr>
          <w:rtl/>
          <w:lang w:eastAsia="he-IL"/>
        </w:rPr>
      </w:pPr>
    </w:p>
    <w:p w:rsidR="00DA1059" w:rsidRDefault="00DA1059" w:rsidP="00F95782">
      <w:pPr>
        <w:rPr>
          <w:rtl/>
          <w:lang w:eastAsia="he-IL"/>
        </w:rPr>
      </w:pPr>
      <w:r>
        <w:rPr>
          <w:rFonts w:hint="cs"/>
          <w:rtl/>
          <w:lang w:eastAsia="he-IL"/>
        </w:rPr>
        <w:t xml:space="preserve">זה עובר טוב לציבור, </w:t>
      </w:r>
      <w:bookmarkStart w:id="7145" w:name="_ETM_Q34_626000"/>
      <w:bookmarkEnd w:id="7145"/>
      <w:r>
        <w:rPr>
          <w:rFonts w:hint="cs"/>
          <w:rtl/>
          <w:lang w:eastAsia="he-IL"/>
        </w:rPr>
        <w:t>לצערי, אבל גם אני משפטן, אז הינה אני מסביר.</w:t>
      </w:r>
    </w:p>
    <w:p w:rsidR="00DA1059" w:rsidRDefault="00DA1059" w:rsidP="00F95782">
      <w:pPr>
        <w:rPr>
          <w:rtl/>
          <w:lang w:eastAsia="he-IL"/>
        </w:rPr>
      </w:pPr>
    </w:p>
    <w:p w:rsidR="00DA1059" w:rsidRDefault="00DA1059" w:rsidP="00F95782">
      <w:pPr>
        <w:pStyle w:val="af6"/>
        <w:keepNext/>
        <w:rPr>
          <w:rtl/>
        </w:rPr>
      </w:pPr>
      <w:r w:rsidRPr="004C582B">
        <w:rPr>
          <w:rStyle w:val="TagStyle"/>
          <w:rtl/>
        </w:rPr>
        <w:t xml:space="preserve"> &lt;&lt; קריאה &gt;&gt; </w:t>
      </w:r>
      <w:r>
        <w:rPr>
          <w:rtl/>
        </w:rPr>
        <w:t>דוד אמסלם (הליכוד):</w:t>
      </w:r>
      <w:r w:rsidRPr="004C582B">
        <w:rPr>
          <w:rStyle w:val="TagStyle"/>
          <w:rtl/>
        </w:rPr>
        <w:t xml:space="preserve"> &lt;&lt; קריאה &gt;&gt;</w:t>
      </w:r>
      <w:r>
        <w:rPr>
          <w:rtl/>
        </w:rPr>
        <w:t xml:space="preserve">   </w:t>
      </w:r>
    </w:p>
    <w:p w:rsidR="00DA1059" w:rsidRDefault="00DA1059" w:rsidP="00CE6451">
      <w:pPr>
        <w:rPr>
          <w:rtl/>
          <w:lang w:eastAsia="he-IL"/>
        </w:rPr>
      </w:pPr>
    </w:p>
    <w:p w:rsidR="00DA1059" w:rsidRPr="004C582B" w:rsidRDefault="00DA1059" w:rsidP="00F95782">
      <w:pPr>
        <w:rPr>
          <w:rtl/>
          <w:lang w:eastAsia="he-IL"/>
        </w:rPr>
      </w:pPr>
      <w:r>
        <w:rPr>
          <w:rFonts w:hint="cs"/>
          <w:rtl/>
          <w:lang w:eastAsia="he-IL"/>
        </w:rPr>
        <w:t xml:space="preserve">אתה פטפטן, לא משפטן. </w:t>
      </w:r>
    </w:p>
    <w:p w:rsidR="00DA1059" w:rsidRDefault="00DA1059" w:rsidP="00F95782">
      <w:pPr>
        <w:rPr>
          <w:rtl/>
          <w:lang w:eastAsia="he-IL"/>
        </w:rPr>
      </w:pPr>
    </w:p>
    <w:p w:rsidR="00DA1059" w:rsidRDefault="00DA1059" w:rsidP="00F95782">
      <w:pPr>
        <w:pStyle w:val="-"/>
        <w:keepNext/>
        <w:rPr>
          <w:rtl/>
        </w:rPr>
      </w:pPr>
      <w:bookmarkStart w:id="7146" w:name="ET_speakercontinue_6145_16"/>
      <w:r w:rsidRPr="004416F6">
        <w:rPr>
          <w:rStyle w:val="TagStyle"/>
          <w:rtl/>
        </w:rPr>
        <w:t xml:space="preserve"> &lt;&lt; דובר_המשך &gt;&gt; </w:t>
      </w:r>
      <w:r>
        <w:rPr>
          <w:rtl/>
        </w:rPr>
        <w:t>ניר אורבך (ימינה):</w:t>
      </w:r>
      <w:r w:rsidRPr="004416F6">
        <w:rPr>
          <w:rStyle w:val="TagStyle"/>
          <w:rtl/>
        </w:rPr>
        <w:t xml:space="preserve"> &lt;&lt; דובר_המשך &gt;&gt;</w:t>
      </w:r>
      <w:r>
        <w:rPr>
          <w:rtl/>
        </w:rPr>
        <w:t xml:space="preserve">   </w:t>
      </w:r>
      <w:bookmarkEnd w:id="7146"/>
    </w:p>
    <w:p w:rsidR="00DA1059" w:rsidRDefault="00DA1059" w:rsidP="00CE6451">
      <w:pPr>
        <w:rPr>
          <w:rtl/>
          <w:lang w:eastAsia="he-IL"/>
        </w:rPr>
      </w:pPr>
    </w:p>
    <w:p w:rsidR="00DA1059" w:rsidRDefault="00DA1059" w:rsidP="00F95782">
      <w:pPr>
        <w:rPr>
          <w:rtl/>
          <w:lang w:eastAsia="he-IL"/>
        </w:rPr>
      </w:pPr>
      <w:r>
        <w:rPr>
          <w:rFonts w:hint="cs"/>
          <w:rtl/>
          <w:lang w:eastAsia="he-IL"/>
        </w:rPr>
        <w:t xml:space="preserve">נמצא פה גם פרופ' שיין מהקואליציה, מומחה אולי </w:t>
      </w:r>
      <w:bookmarkStart w:id="7147" w:name="_ETM_Q34_638000"/>
      <w:bookmarkEnd w:id="7147"/>
      <w:r>
        <w:rPr>
          <w:rFonts w:hint="cs"/>
          <w:rtl/>
          <w:lang w:eastAsia="he-IL"/>
        </w:rPr>
        <w:t xml:space="preserve">מספר אחת להגירה. הייתי מציע שאולי תדברו איתו ותבינו. </w:t>
      </w:r>
    </w:p>
    <w:p w:rsidR="00DA1059" w:rsidRDefault="00DA1059" w:rsidP="00F95782">
      <w:pPr>
        <w:rPr>
          <w:rtl/>
          <w:lang w:eastAsia="he-IL"/>
        </w:rPr>
      </w:pPr>
      <w:bookmarkStart w:id="7148" w:name="_ETM_Q34_637000"/>
      <w:bookmarkEnd w:id="7148"/>
    </w:p>
    <w:p w:rsidR="00DA1059" w:rsidRDefault="00DA1059" w:rsidP="00F95782">
      <w:pPr>
        <w:pStyle w:val="af6"/>
        <w:keepNext/>
        <w:rPr>
          <w:rtl/>
        </w:rPr>
      </w:pPr>
      <w:bookmarkStart w:id="7149" w:name="ET_interruption_5802_71"/>
      <w:r w:rsidRPr="004C582B">
        <w:rPr>
          <w:rStyle w:val="TagStyle"/>
          <w:rtl/>
        </w:rPr>
        <w:t xml:space="preserve"> &lt;&lt; קריאה &gt;&gt; </w:t>
      </w:r>
      <w:r>
        <w:rPr>
          <w:rtl/>
        </w:rPr>
        <w:t>שלמה קרעי (הליכוד):</w:t>
      </w:r>
      <w:r w:rsidRPr="004C582B">
        <w:rPr>
          <w:rStyle w:val="TagStyle"/>
          <w:rtl/>
        </w:rPr>
        <w:t xml:space="preserve"> &lt;&lt; קריאה &gt;&gt;</w:t>
      </w:r>
      <w:r>
        <w:rPr>
          <w:rtl/>
        </w:rPr>
        <w:t xml:space="preserve">   </w:t>
      </w:r>
      <w:bookmarkEnd w:id="7149"/>
    </w:p>
    <w:p w:rsidR="00DA1059" w:rsidRDefault="00DA1059" w:rsidP="00CE6451">
      <w:pPr>
        <w:rPr>
          <w:rtl/>
          <w:lang w:eastAsia="he-IL"/>
        </w:rPr>
      </w:pPr>
    </w:p>
    <w:p w:rsidR="00DA1059" w:rsidRDefault="00DA1059" w:rsidP="00F95782">
      <w:pPr>
        <w:rPr>
          <w:rtl/>
          <w:lang w:eastAsia="he-IL"/>
        </w:rPr>
      </w:pPr>
      <w:r>
        <w:rPr>
          <w:rFonts w:hint="cs"/>
          <w:rtl/>
          <w:lang w:eastAsia="he-IL"/>
        </w:rPr>
        <w:t xml:space="preserve">כולכם במפלגת השנאה. </w:t>
      </w:r>
    </w:p>
    <w:p w:rsidR="00DA1059" w:rsidRDefault="00DA1059" w:rsidP="00F95782">
      <w:pPr>
        <w:rPr>
          <w:rtl/>
          <w:lang w:eastAsia="he-IL"/>
        </w:rPr>
      </w:pPr>
    </w:p>
    <w:p w:rsidR="00DA1059" w:rsidRDefault="00DA1059" w:rsidP="00F95782">
      <w:pPr>
        <w:pStyle w:val="-"/>
        <w:keepNext/>
        <w:rPr>
          <w:rtl/>
        </w:rPr>
      </w:pPr>
      <w:bookmarkStart w:id="7150" w:name="ET_speakercontinue_6145_17"/>
      <w:r w:rsidRPr="004416F6">
        <w:rPr>
          <w:rStyle w:val="TagStyle"/>
          <w:rtl/>
        </w:rPr>
        <w:t xml:space="preserve"> &lt;&lt; דובר_המשך &gt;&gt; </w:t>
      </w:r>
      <w:r>
        <w:rPr>
          <w:rtl/>
        </w:rPr>
        <w:t>ניר אורבך (ימינה):</w:t>
      </w:r>
      <w:r w:rsidRPr="004416F6">
        <w:rPr>
          <w:rStyle w:val="TagStyle"/>
          <w:rtl/>
        </w:rPr>
        <w:t xml:space="preserve"> &lt;&lt; דובר_המשך &gt;&gt;</w:t>
      </w:r>
      <w:r>
        <w:rPr>
          <w:rtl/>
        </w:rPr>
        <w:t xml:space="preserve">   </w:t>
      </w:r>
      <w:bookmarkEnd w:id="7150"/>
    </w:p>
    <w:p w:rsidR="00DA1059" w:rsidRDefault="00DA1059" w:rsidP="00CE6451">
      <w:pPr>
        <w:rPr>
          <w:rtl/>
          <w:lang w:eastAsia="he-IL"/>
        </w:rPr>
      </w:pPr>
    </w:p>
    <w:p w:rsidR="00DA1059" w:rsidRDefault="00DA1059" w:rsidP="00F95782">
      <w:pPr>
        <w:rPr>
          <w:rtl/>
          <w:lang w:eastAsia="he-IL"/>
        </w:rPr>
      </w:pPr>
      <w:r>
        <w:rPr>
          <w:rFonts w:hint="cs"/>
          <w:rtl/>
          <w:lang w:eastAsia="he-IL"/>
        </w:rPr>
        <w:t>חוק</w:t>
      </w:r>
      <w:bookmarkStart w:id="7151" w:name="_ETM_Q34_642000"/>
      <w:bookmarkEnd w:id="7151"/>
      <w:r>
        <w:rPr>
          <w:rFonts w:hint="cs"/>
          <w:rtl/>
          <w:lang w:eastAsia="he-IL"/>
        </w:rPr>
        <w:t xml:space="preserve">-יסוד: ההגירה לא פותר </w:t>
      </w:r>
      <w:r>
        <w:rPr>
          <w:rFonts w:hint="eastAsia"/>
          <w:rtl/>
          <w:lang w:eastAsia="he-IL"/>
        </w:rPr>
        <w:t>–</w:t>
      </w:r>
      <w:r>
        <w:rPr>
          <w:rFonts w:hint="cs"/>
          <w:rtl/>
          <w:lang w:eastAsia="he-IL"/>
        </w:rPr>
        <w:t xml:space="preserve"> אני חוזר שוב כדי שתבין, חבר הכנסת קרעי. </w:t>
      </w:r>
    </w:p>
    <w:p w:rsidR="00DA1059" w:rsidRDefault="00DA1059" w:rsidP="00F95782">
      <w:pPr>
        <w:rPr>
          <w:rtl/>
          <w:lang w:eastAsia="he-IL"/>
        </w:rPr>
      </w:pPr>
      <w:bookmarkStart w:id="7152" w:name="_ETM_Q34_643000"/>
      <w:bookmarkEnd w:id="7152"/>
    </w:p>
    <w:p w:rsidR="00DA1059" w:rsidRDefault="00DA1059" w:rsidP="00F95782">
      <w:pPr>
        <w:pStyle w:val="af6"/>
        <w:keepNext/>
        <w:rPr>
          <w:rtl/>
        </w:rPr>
      </w:pPr>
      <w:bookmarkStart w:id="7153" w:name="ET_interruption_5802_72"/>
      <w:r w:rsidRPr="004C582B">
        <w:rPr>
          <w:rStyle w:val="TagStyle"/>
          <w:rtl/>
        </w:rPr>
        <w:t xml:space="preserve"> &lt;&lt; קריאה &gt;&gt; </w:t>
      </w:r>
      <w:r>
        <w:rPr>
          <w:rtl/>
        </w:rPr>
        <w:t>שלמה קרעי (הליכוד):</w:t>
      </w:r>
      <w:r w:rsidRPr="004C582B">
        <w:rPr>
          <w:rStyle w:val="TagStyle"/>
          <w:rtl/>
        </w:rPr>
        <w:t xml:space="preserve"> &lt;&lt; קריאה &gt;&gt;</w:t>
      </w:r>
      <w:r>
        <w:rPr>
          <w:rtl/>
        </w:rPr>
        <w:t xml:space="preserve">   </w:t>
      </w:r>
      <w:bookmarkEnd w:id="7153"/>
    </w:p>
    <w:p w:rsidR="00DA1059" w:rsidRDefault="00DA1059" w:rsidP="00CE6451">
      <w:pPr>
        <w:rPr>
          <w:rtl/>
          <w:lang w:eastAsia="he-IL"/>
        </w:rPr>
      </w:pPr>
    </w:p>
    <w:p w:rsidR="00DA1059" w:rsidRPr="004C582B" w:rsidRDefault="00DA1059" w:rsidP="00F95782">
      <w:pPr>
        <w:rPr>
          <w:rtl/>
          <w:lang w:eastAsia="he-IL"/>
        </w:rPr>
      </w:pPr>
      <w:r>
        <w:rPr>
          <w:rFonts w:hint="cs"/>
          <w:rtl/>
          <w:lang w:eastAsia="he-IL"/>
        </w:rPr>
        <w:t xml:space="preserve">אתם מפלגת השנאה. </w:t>
      </w:r>
    </w:p>
    <w:p w:rsidR="00DA1059" w:rsidRDefault="00DA1059" w:rsidP="00F95782">
      <w:pPr>
        <w:rPr>
          <w:rtl/>
          <w:lang w:eastAsia="he-IL"/>
        </w:rPr>
      </w:pPr>
    </w:p>
    <w:p w:rsidR="00DA1059" w:rsidRDefault="00DA1059" w:rsidP="00F95782">
      <w:pPr>
        <w:pStyle w:val="af6"/>
        <w:keepNext/>
        <w:rPr>
          <w:rtl/>
        </w:rPr>
      </w:pPr>
      <w:bookmarkStart w:id="7154" w:name="ET_interruption_6044_18"/>
      <w:r w:rsidRPr="008F3C03">
        <w:rPr>
          <w:rStyle w:val="TagStyle"/>
          <w:rtl/>
        </w:rPr>
        <w:t xml:space="preserve"> &lt;&lt; קריאה &gt;&gt; </w:t>
      </w:r>
      <w:r>
        <w:rPr>
          <w:rtl/>
        </w:rPr>
        <w:t>אוריאל בוסו (ש"ס):</w:t>
      </w:r>
      <w:r w:rsidRPr="008F3C03">
        <w:rPr>
          <w:rStyle w:val="TagStyle"/>
          <w:rtl/>
        </w:rPr>
        <w:t xml:space="preserve"> &lt;&lt; קריאה &gt;&gt;</w:t>
      </w:r>
      <w:r>
        <w:rPr>
          <w:rtl/>
        </w:rPr>
        <w:t xml:space="preserve">   </w:t>
      </w:r>
      <w:bookmarkEnd w:id="7154"/>
    </w:p>
    <w:p w:rsidR="00DA1059" w:rsidRDefault="00DA1059" w:rsidP="00CE6451">
      <w:pPr>
        <w:rPr>
          <w:rtl/>
          <w:lang w:eastAsia="he-IL"/>
        </w:rPr>
      </w:pPr>
    </w:p>
    <w:p w:rsidR="00DA1059" w:rsidRDefault="00267305" w:rsidP="00F95782">
      <w:pPr>
        <w:rPr>
          <w:rtl/>
          <w:lang w:eastAsia="he-IL"/>
        </w:rPr>
      </w:pPr>
      <w:r>
        <w:rPr>
          <w:rFonts w:hint="cs"/>
          <w:rtl/>
          <w:lang w:eastAsia="he-IL"/>
        </w:rPr>
        <w:t>– – –</w:t>
      </w:r>
      <w:r w:rsidR="00DA1059">
        <w:rPr>
          <w:rFonts w:hint="cs"/>
          <w:rtl/>
          <w:lang w:eastAsia="he-IL"/>
        </w:rPr>
        <w:t xml:space="preserve"> </w:t>
      </w:r>
    </w:p>
    <w:p w:rsidR="00DA1059" w:rsidRDefault="00DA1059" w:rsidP="00F95782">
      <w:pPr>
        <w:rPr>
          <w:rtl/>
          <w:lang w:eastAsia="he-IL"/>
        </w:rPr>
      </w:pPr>
      <w:bookmarkStart w:id="7155" w:name="_ETM_Q34_651000"/>
      <w:bookmarkEnd w:id="7155"/>
    </w:p>
    <w:p w:rsidR="00DA1059" w:rsidRDefault="00DA1059" w:rsidP="00F95782">
      <w:pPr>
        <w:pStyle w:val="-"/>
        <w:keepNext/>
        <w:rPr>
          <w:rtl/>
        </w:rPr>
      </w:pPr>
      <w:bookmarkStart w:id="7156" w:name="ET_speakercontinue_6145_73"/>
      <w:r w:rsidRPr="004C582B">
        <w:rPr>
          <w:rStyle w:val="TagStyle"/>
          <w:rtl/>
        </w:rPr>
        <w:t xml:space="preserve"> &lt;&lt; דובר_המשך &gt;&gt; </w:t>
      </w:r>
      <w:r>
        <w:rPr>
          <w:rtl/>
        </w:rPr>
        <w:t>ניר אורבך (ימינה):</w:t>
      </w:r>
      <w:r w:rsidRPr="004C582B">
        <w:rPr>
          <w:rStyle w:val="TagStyle"/>
          <w:rtl/>
        </w:rPr>
        <w:t xml:space="preserve"> &lt;&lt; דובר_המשך &gt;&gt;</w:t>
      </w:r>
      <w:r>
        <w:rPr>
          <w:rtl/>
        </w:rPr>
        <w:t xml:space="preserve">   </w:t>
      </w:r>
      <w:bookmarkEnd w:id="7156"/>
    </w:p>
    <w:p w:rsidR="00DA1059" w:rsidRDefault="00DA1059" w:rsidP="00CE6451">
      <w:pPr>
        <w:rPr>
          <w:rtl/>
          <w:lang w:eastAsia="he-IL"/>
        </w:rPr>
      </w:pPr>
    </w:p>
    <w:p w:rsidR="00DA1059" w:rsidRPr="004C582B" w:rsidRDefault="00DA1059" w:rsidP="00F95782">
      <w:pPr>
        <w:rPr>
          <w:rtl/>
          <w:lang w:eastAsia="he-IL"/>
        </w:rPr>
      </w:pPr>
      <w:r>
        <w:rPr>
          <w:rFonts w:hint="cs"/>
          <w:rtl/>
          <w:lang w:eastAsia="he-IL"/>
        </w:rPr>
        <w:t xml:space="preserve">חוק-יסוד: </w:t>
      </w:r>
      <w:bookmarkStart w:id="7157" w:name="_ETM_Q34_647000"/>
      <w:bookmarkEnd w:id="7157"/>
      <w:r>
        <w:rPr>
          <w:rFonts w:hint="cs"/>
          <w:rtl/>
          <w:lang w:eastAsia="he-IL"/>
        </w:rPr>
        <w:t xml:space="preserve">ההגירה לא פותר את בעיית איחוד המשפחות. בכל מקרה, גם </w:t>
      </w:r>
      <w:bookmarkStart w:id="7158" w:name="_ETM_Q34_656000"/>
      <w:bookmarkEnd w:id="7158"/>
      <w:r>
        <w:rPr>
          <w:rFonts w:hint="cs"/>
          <w:rtl/>
          <w:lang w:eastAsia="he-IL"/>
        </w:rPr>
        <w:t xml:space="preserve">אם החוק המחורר הזה היה עובר עכשיו, היינו צריכים, ואנחנו עדיין צריכים, להעביר את חוק האזרחות הספציפי. </w:t>
      </w:r>
    </w:p>
    <w:p w:rsidR="00DA1059" w:rsidRDefault="00DA1059" w:rsidP="00F95782">
      <w:pPr>
        <w:rPr>
          <w:rtl/>
          <w:lang w:eastAsia="he-IL"/>
        </w:rPr>
      </w:pPr>
    </w:p>
    <w:p w:rsidR="00DA1059" w:rsidRDefault="00DA1059" w:rsidP="00F95782">
      <w:pPr>
        <w:rPr>
          <w:rtl/>
          <w:lang w:eastAsia="he-IL"/>
        </w:rPr>
      </w:pPr>
      <w:r>
        <w:rPr>
          <w:rFonts w:hint="cs"/>
          <w:rtl/>
          <w:lang w:eastAsia="he-IL"/>
        </w:rPr>
        <w:t xml:space="preserve">עכשיו חשוב לי להגיד לציבור עוד משהו. האיחוד הלאומי, זה לא חדש </w:t>
      </w:r>
      <w:bookmarkStart w:id="7159" w:name="_ETM_Q34_667000"/>
      <w:bookmarkEnd w:id="7159"/>
      <w:r>
        <w:rPr>
          <w:rFonts w:hint="cs"/>
          <w:rtl/>
          <w:lang w:eastAsia="he-IL"/>
        </w:rPr>
        <w:t xml:space="preserve">אצלם לאחז את עיני הציבור. פעם אחר פעם הם </w:t>
      </w:r>
      <w:r w:rsidR="00267305">
        <w:rPr>
          <w:rFonts w:hint="cs"/>
          <w:rtl/>
          <w:lang w:eastAsia="he-IL"/>
        </w:rPr>
        <w:t>– – –</w:t>
      </w:r>
      <w:r>
        <w:rPr>
          <w:rFonts w:hint="cs"/>
          <w:rtl/>
          <w:lang w:eastAsia="he-IL"/>
        </w:rPr>
        <w:t xml:space="preserve"> </w:t>
      </w:r>
    </w:p>
    <w:p w:rsidR="00DA1059" w:rsidRDefault="00DA1059" w:rsidP="00F95782">
      <w:pPr>
        <w:rPr>
          <w:rtl/>
          <w:lang w:eastAsia="he-IL"/>
        </w:rPr>
      </w:pPr>
    </w:p>
    <w:p w:rsidR="00DA1059" w:rsidRDefault="00DA1059" w:rsidP="00F95782">
      <w:pPr>
        <w:pStyle w:val="af6"/>
        <w:keepNext/>
        <w:rPr>
          <w:rtl/>
        </w:rPr>
      </w:pPr>
      <w:r w:rsidRPr="008F3C03">
        <w:rPr>
          <w:rStyle w:val="TagStyle"/>
          <w:rtl/>
        </w:rPr>
        <w:t xml:space="preserve"> &lt;&lt; קריאה &gt;&gt; </w:t>
      </w:r>
      <w:r>
        <w:rPr>
          <w:rtl/>
        </w:rPr>
        <w:t>דוד אמסלם (הליכוד):</w:t>
      </w:r>
      <w:r w:rsidRPr="008F3C03">
        <w:rPr>
          <w:rStyle w:val="TagStyle"/>
          <w:rtl/>
        </w:rPr>
        <w:t xml:space="preserve"> &lt;&lt; קריאה &gt;&gt;</w:t>
      </w:r>
      <w:r>
        <w:rPr>
          <w:rtl/>
        </w:rPr>
        <w:t xml:space="preserve">   </w:t>
      </w:r>
    </w:p>
    <w:p w:rsidR="00DA1059" w:rsidRDefault="00DA1059" w:rsidP="00CE6451">
      <w:pPr>
        <w:rPr>
          <w:rtl/>
          <w:lang w:eastAsia="he-IL"/>
        </w:rPr>
      </w:pPr>
    </w:p>
    <w:p w:rsidR="00DA1059" w:rsidRDefault="00DA1059" w:rsidP="00F95782">
      <w:pPr>
        <w:rPr>
          <w:rtl/>
          <w:lang w:eastAsia="he-IL"/>
        </w:rPr>
      </w:pPr>
      <w:r>
        <w:rPr>
          <w:rFonts w:hint="cs"/>
          <w:rtl/>
          <w:lang w:eastAsia="he-IL"/>
        </w:rPr>
        <w:t xml:space="preserve">תקים עוד איזו ועדה לאיזה נורבגי. </w:t>
      </w:r>
    </w:p>
    <w:p w:rsidR="00DA1059" w:rsidRDefault="00DA1059" w:rsidP="00F95782">
      <w:pPr>
        <w:rPr>
          <w:rtl/>
          <w:lang w:eastAsia="he-IL"/>
        </w:rPr>
      </w:pPr>
    </w:p>
    <w:p w:rsidR="00DA1059" w:rsidRDefault="00DA1059" w:rsidP="00F95782">
      <w:pPr>
        <w:pStyle w:val="af6"/>
        <w:keepNext/>
        <w:rPr>
          <w:rtl/>
        </w:rPr>
      </w:pPr>
      <w:bookmarkStart w:id="7160" w:name="ET_interruption_6044_74"/>
      <w:r w:rsidRPr="004C582B">
        <w:rPr>
          <w:rStyle w:val="TagStyle"/>
          <w:rtl/>
        </w:rPr>
        <w:t xml:space="preserve"> &lt;&lt; קריאה &gt;&gt; </w:t>
      </w:r>
      <w:r>
        <w:rPr>
          <w:rtl/>
        </w:rPr>
        <w:t>אוריאל בוסו (ש"ס):</w:t>
      </w:r>
      <w:r w:rsidRPr="004C582B">
        <w:rPr>
          <w:rStyle w:val="TagStyle"/>
          <w:rtl/>
        </w:rPr>
        <w:t xml:space="preserve"> &lt;&lt; קריאה &gt;&gt;</w:t>
      </w:r>
      <w:r>
        <w:rPr>
          <w:rtl/>
        </w:rPr>
        <w:t xml:space="preserve">   </w:t>
      </w:r>
      <w:bookmarkEnd w:id="7160"/>
    </w:p>
    <w:p w:rsidR="00DA1059" w:rsidRDefault="00DA1059" w:rsidP="00CE6451">
      <w:pPr>
        <w:rPr>
          <w:rtl/>
          <w:lang w:eastAsia="he-IL"/>
        </w:rPr>
      </w:pPr>
    </w:p>
    <w:p w:rsidR="00DA1059" w:rsidRDefault="00267305" w:rsidP="00F95782">
      <w:pPr>
        <w:rPr>
          <w:rtl/>
          <w:lang w:eastAsia="he-IL"/>
        </w:rPr>
      </w:pPr>
      <w:r>
        <w:rPr>
          <w:rFonts w:hint="cs"/>
          <w:rtl/>
          <w:lang w:eastAsia="he-IL"/>
        </w:rPr>
        <w:t>– – –</w:t>
      </w:r>
      <w:r w:rsidR="00DA1059">
        <w:rPr>
          <w:rFonts w:hint="cs"/>
          <w:rtl/>
          <w:lang w:eastAsia="he-IL"/>
        </w:rPr>
        <w:t xml:space="preserve"> </w:t>
      </w:r>
    </w:p>
    <w:p w:rsidR="00DA1059" w:rsidRDefault="00DA1059" w:rsidP="00F95782">
      <w:pPr>
        <w:rPr>
          <w:rtl/>
          <w:lang w:eastAsia="he-IL"/>
        </w:rPr>
      </w:pPr>
      <w:bookmarkStart w:id="7161" w:name="_ETM_Q34_672000"/>
      <w:bookmarkEnd w:id="7161"/>
    </w:p>
    <w:p w:rsidR="00DA1059" w:rsidRDefault="00DA1059" w:rsidP="00F95782">
      <w:pPr>
        <w:pStyle w:val="-"/>
        <w:keepNext/>
        <w:rPr>
          <w:rtl/>
        </w:rPr>
      </w:pPr>
      <w:bookmarkStart w:id="7162" w:name="ET_speakercontinue_6145_75"/>
      <w:r w:rsidRPr="004C582B">
        <w:rPr>
          <w:rStyle w:val="TagStyle"/>
          <w:rtl/>
        </w:rPr>
        <w:t xml:space="preserve"> &lt;&lt; דובר_המשך &gt;&gt; </w:t>
      </w:r>
      <w:r>
        <w:rPr>
          <w:rtl/>
        </w:rPr>
        <w:t>ניר אורבך (ימינה):</w:t>
      </w:r>
      <w:r w:rsidRPr="004C582B">
        <w:rPr>
          <w:rStyle w:val="TagStyle"/>
          <w:rtl/>
        </w:rPr>
        <w:t xml:space="preserve"> &lt;&lt; דובר_המשך &gt;&gt;</w:t>
      </w:r>
      <w:r>
        <w:rPr>
          <w:rtl/>
        </w:rPr>
        <w:t xml:space="preserve">   </w:t>
      </w:r>
      <w:bookmarkEnd w:id="7162"/>
    </w:p>
    <w:p w:rsidR="00DA1059" w:rsidRDefault="00DA1059" w:rsidP="00CE6451">
      <w:pPr>
        <w:rPr>
          <w:rtl/>
          <w:lang w:eastAsia="he-IL"/>
        </w:rPr>
      </w:pPr>
    </w:p>
    <w:p w:rsidR="00DA1059" w:rsidRDefault="00DA1059" w:rsidP="00F95782">
      <w:pPr>
        <w:rPr>
          <w:rtl/>
          <w:lang w:eastAsia="he-IL"/>
        </w:rPr>
      </w:pPr>
      <w:r>
        <w:rPr>
          <w:rFonts w:hint="cs"/>
          <w:rtl/>
          <w:lang w:eastAsia="he-IL"/>
        </w:rPr>
        <w:t xml:space="preserve">כשאני הייתי בבית </w:t>
      </w:r>
      <w:bookmarkStart w:id="7163" w:name="_ETM_Q34_668000"/>
      <w:bookmarkEnd w:id="7163"/>
      <w:r>
        <w:rPr>
          <w:rFonts w:hint="cs"/>
          <w:rtl/>
          <w:lang w:eastAsia="he-IL"/>
        </w:rPr>
        <w:t xml:space="preserve">היהודי </w:t>
      </w:r>
      <w:proofErr w:type="spellStart"/>
      <w:r>
        <w:rPr>
          <w:rFonts w:hint="cs"/>
          <w:rtl/>
          <w:lang w:eastAsia="he-IL"/>
        </w:rPr>
        <w:t>במשאים</w:t>
      </w:r>
      <w:proofErr w:type="spellEnd"/>
      <w:r>
        <w:rPr>
          <w:rFonts w:hint="cs"/>
          <w:rtl/>
          <w:lang w:eastAsia="he-IL"/>
        </w:rPr>
        <w:t xml:space="preserve"> ומתנים מולם הם שיקרו לי במצח נחושה, לי ולרבנים. </w:t>
      </w:r>
      <w:bookmarkStart w:id="7164" w:name="_ETM_Q34_674000"/>
      <w:bookmarkEnd w:id="7164"/>
    </w:p>
    <w:p w:rsidR="00DA1059" w:rsidRDefault="00DA1059" w:rsidP="00F95782">
      <w:pPr>
        <w:rPr>
          <w:rtl/>
          <w:lang w:eastAsia="he-IL"/>
        </w:rPr>
      </w:pPr>
    </w:p>
    <w:p w:rsidR="00DA1059" w:rsidRDefault="00DA1059" w:rsidP="00F95782">
      <w:pPr>
        <w:pStyle w:val="af6"/>
        <w:keepNext/>
        <w:rPr>
          <w:rtl/>
        </w:rPr>
      </w:pPr>
      <w:bookmarkStart w:id="7165" w:name="ET_interruption_6044_76"/>
      <w:r w:rsidRPr="004C582B">
        <w:rPr>
          <w:rStyle w:val="TagStyle"/>
          <w:rtl/>
        </w:rPr>
        <w:t xml:space="preserve"> &lt;&lt; קריאה &gt;&gt; </w:t>
      </w:r>
      <w:r>
        <w:rPr>
          <w:rtl/>
        </w:rPr>
        <w:t>אוריאל בוסו (ש"ס):</w:t>
      </w:r>
      <w:r w:rsidRPr="004C582B">
        <w:rPr>
          <w:rStyle w:val="TagStyle"/>
          <w:rtl/>
        </w:rPr>
        <w:t xml:space="preserve"> &lt;&lt; קריאה &gt;&gt;</w:t>
      </w:r>
      <w:r>
        <w:rPr>
          <w:rtl/>
        </w:rPr>
        <w:t xml:space="preserve">   </w:t>
      </w:r>
      <w:bookmarkEnd w:id="7165"/>
    </w:p>
    <w:p w:rsidR="00DA1059" w:rsidRDefault="00DA1059" w:rsidP="00CE6451">
      <w:pPr>
        <w:rPr>
          <w:rtl/>
          <w:lang w:eastAsia="he-IL"/>
        </w:rPr>
      </w:pPr>
    </w:p>
    <w:p w:rsidR="00DA1059" w:rsidRDefault="00DA1059" w:rsidP="00F95782">
      <w:pPr>
        <w:rPr>
          <w:rtl/>
          <w:lang w:eastAsia="he-IL"/>
        </w:rPr>
      </w:pPr>
      <w:r>
        <w:rPr>
          <w:rFonts w:hint="cs"/>
          <w:rtl/>
          <w:lang w:eastAsia="he-IL"/>
        </w:rPr>
        <w:t xml:space="preserve">מי משקר? זה החוק של אילת שקד </w:t>
      </w:r>
      <w:r w:rsidR="00267305">
        <w:rPr>
          <w:rFonts w:hint="cs"/>
          <w:rtl/>
          <w:lang w:eastAsia="he-IL"/>
        </w:rPr>
        <w:t>– – –</w:t>
      </w:r>
      <w:r>
        <w:rPr>
          <w:rFonts w:hint="cs"/>
          <w:rtl/>
          <w:lang w:eastAsia="he-IL"/>
        </w:rPr>
        <w:t xml:space="preserve"> </w:t>
      </w:r>
    </w:p>
    <w:p w:rsidR="00DA1059" w:rsidRDefault="00DA1059" w:rsidP="00F95782">
      <w:pPr>
        <w:rPr>
          <w:rtl/>
          <w:lang w:eastAsia="he-IL"/>
        </w:rPr>
      </w:pPr>
    </w:p>
    <w:p w:rsidR="00DA1059" w:rsidRDefault="00DA1059" w:rsidP="00F95782">
      <w:pPr>
        <w:pStyle w:val="-"/>
        <w:keepNext/>
        <w:rPr>
          <w:rtl/>
        </w:rPr>
      </w:pPr>
      <w:bookmarkStart w:id="7166" w:name="ET_speakercontinue_6145_77"/>
      <w:r w:rsidRPr="004C582B">
        <w:rPr>
          <w:rStyle w:val="TagStyle"/>
          <w:rtl/>
        </w:rPr>
        <w:t xml:space="preserve"> &lt;&lt; דובר_המשך &gt;&gt; </w:t>
      </w:r>
      <w:r>
        <w:rPr>
          <w:rtl/>
        </w:rPr>
        <w:t>ניר אורבך (ימינה):</w:t>
      </w:r>
      <w:r w:rsidRPr="004C582B">
        <w:rPr>
          <w:rStyle w:val="TagStyle"/>
          <w:rtl/>
        </w:rPr>
        <w:t xml:space="preserve"> &lt;&lt; דובר_המשך &gt;&gt;</w:t>
      </w:r>
      <w:r>
        <w:rPr>
          <w:rtl/>
        </w:rPr>
        <w:t xml:space="preserve">   </w:t>
      </w:r>
      <w:bookmarkEnd w:id="7166"/>
    </w:p>
    <w:p w:rsidR="00DA1059" w:rsidRDefault="00DA1059" w:rsidP="00CE6451">
      <w:pPr>
        <w:rPr>
          <w:rtl/>
          <w:lang w:eastAsia="he-IL"/>
        </w:rPr>
      </w:pPr>
    </w:p>
    <w:p w:rsidR="00DA1059" w:rsidRPr="004C582B" w:rsidRDefault="00DA1059" w:rsidP="00F95782">
      <w:pPr>
        <w:rPr>
          <w:rtl/>
          <w:lang w:eastAsia="he-IL"/>
        </w:rPr>
      </w:pPr>
      <w:r>
        <w:rPr>
          <w:rFonts w:hint="cs"/>
          <w:rtl/>
          <w:lang w:eastAsia="he-IL"/>
        </w:rPr>
        <w:t xml:space="preserve">הפכו את הקערה על הראש פעם אחר </w:t>
      </w:r>
      <w:bookmarkStart w:id="7167" w:name="_ETM_Q34_677000"/>
      <w:bookmarkEnd w:id="7167"/>
      <w:r>
        <w:rPr>
          <w:rFonts w:hint="cs"/>
          <w:rtl/>
          <w:lang w:eastAsia="he-IL"/>
        </w:rPr>
        <w:t xml:space="preserve">פעם. ואני גם, אגב, הצעתי לחברתי שרת הפנים אילת שקד </w:t>
      </w:r>
      <w:bookmarkStart w:id="7168" w:name="_ETM_Q34_685000"/>
      <w:bookmarkEnd w:id="7168"/>
      <w:r w:rsidR="00267305">
        <w:rPr>
          <w:rFonts w:hint="cs"/>
          <w:rtl/>
          <w:lang w:eastAsia="he-IL"/>
        </w:rPr>
        <w:t>– –</w:t>
      </w:r>
      <w:r>
        <w:rPr>
          <w:rFonts w:hint="cs"/>
          <w:rtl/>
          <w:lang w:eastAsia="he-IL"/>
        </w:rPr>
        <w:t xml:space="preserve"> </w:t>
      </w:r>
    </w:p>
    <w:p w:rsidR="00DA1059" w:rsidRDefault="00DA1059" w:rsidP="00F95782">
      <w:pPr>
        <w:rPr>
          <w:rtl/>
          <w:lang w:eastAsia="he-IL"/>
        </w:rPr>
      </w:pPr>
    </w:p>
    <w:p w:rsidR="00DA1059" w:rsidRDefault="00DA1059" w:rsidP="00F95782">
      <w:pPr>
        <w:pStyle w:val="af6"/>
        <w:keepNext/>
        <w:rPr>
          <w:rtl/>
        </w:rPr>
      </w:pPr>
      <w:r w:rsidRPr="004C582B">
        <w:rPr>
          <w:rStyle w:val="TagStyle"/>
          <w:rtl/>
        </w:rPr>
        <w:t xml:space="preserve"> &lt;&lt; קריאה &gt;&gt; </w:t>
      </w:r>
      <w:r>
        <w:rPr>
          <w:rtl/>
        </w:rPr>
        <w:t>דוד אמסלם (הליכוד):</w:t>
      </w:r>
      <w:r w:rsidRPr="004C582B">
        <w:rPr>
          <w:rStyle w:val="TagStyle"/>
          <w:rtl/>
        </w:rPr>
        <w:t xml:space="preserve"> &lt;&lt; קריאה &gt;&gt;</w:t>
      </w:r>
      <w:r>
        <w:rPr>
          <w:rtl/>
        </w:rPr>
        <w:t xml:space="preserve">   </w:t>
      </w:r>
    </w:p>
    <w:p w:rsidR="00DA1059" w:rsidRDefault="00DA1059" w:rsidP="00CE6451">
      <w:pPr>
        <w:rPr>
          <w:rtl/>
          <w:lang w:eastAsia="he-IL"/>
        </w:rPr>
      </w:pPr>
    </w:p>
    <w:p w:rsidR="00DA1059" w:rsidRDefault="00DA1059" w:rsidP="00F95782">
      <w:pPr>
        <w:rPr>
          <w:rtl/>
          <w:lang w:eastAsia="he-IL"/>
        </w:rPr>
      </w:pPr>
      <w:r>
        <w:rPr>
          <w:rFonts w:hint="cs"/>
          <w:rtl/>
          <w:lang w:eastAsia="he-IL"/>
        </w:rPr>
        <w:t xml:space="preserve">קח מטוס לדובאי, עזוב אותך. קח את המטוס לדובאי, סע, סע, נו. עזוב, פטפטן </w:t>
      </w:r>
      <w:r w:rsidR="00267305">
        <w:rPr>
          <w:rFonts w:hint="cs"/>
          <w:rtl/>
          <w:lang w:eastAsia="he-IL"/>
        </w:rPr>
        <w:t>– – –</w:t>
      </w:r>
    </w:p>
    <w:p w:rsidR="00DA1059" w:rsidRDefault="00DA1059" w:rsidP="00F95782">
      <w:pPr>
        <w:rPr>
          <w:rtl/>
          <w:lang w:eastAsia="he-IL"/>
        </w:rPr>
      </w:pPr>
    </w:p>
    <w:p w:rsidR="00DA1059" w:rsidRDefault="00DA1059" w:rsidP="00F95782">
      <w:pPr>
        <w:pStyle w:val="-"/>
        <w:keepNext/>
        <w:rPr>
          <w:rtl/>
        </w:rPr>
      </w:pPr>
      <w:bookmarkStart w:id="7169" w:name="ET_speakercontinue_6145_79"/>
      <w:r w:rsidRPr="004C582B">
        <w:rPr>
          <w:rStyle w:val="TagStyle"/>
          <w:rtl/>
        </w:rPr>
        <w:t xml:space="preserve"> &lt;&lt; דובר_המשך &gt;&gt; </w:t>
      </w:r>
      <w:r>
        <w:rPr>
          <w:rtl/>
        </w:rPr>
        <w:t>ניר אורבך (ימינה):</w:t>
      </w:r>
      <w:r w:rsidRPr="004C582B">
        <w:rPr>
          <w:rStyle w:val="TagStyle"/>
          <w:rtl/>
        </w:rPr>
        <w:t xml:space="preserve"> &lt;&lt; דובר_המשך &gt;&gt;</w:t>
      </w:r>
      <w:r>
        <w:rPr>
          <w:rtl/>
        </w:rPr>
        <w:t xml:space="preserve">   </w:t>
      </w:r>
      <w:bookmarkEnd w:id="7169"/>
    </w:p>
    <w:p w:rsidR="00DA1059" w:rsidRDefault="00DA1059" w:rsidP="00CE6451">
      <w:pPr>
        <w:rPr>
          <w:rtl/>
          <w:lang w:eastAsia="he-IL"/>
        </w:rPr>
      </w:pPr>
    </w:p>
    <w:p w:rsidR="00DA1059" w:rsidRPr="004C582B" w:rsidRDefault="00267305" w:rsidP="00F95782">
      <w:pPr>
        <w:rPr>
          <w:rtl/>
          <w:lang w:eastAsia="he-IL"/>
        </w:rPr>
      </w:pPr>
      <w:r>
        <w:rPr>
          <w:rFonts w:hint="cs"/>
          <w:rtl/>
          <w:lang w:eastAsia="he-IL"/>
        </w:rPr>
        <w:t>– –</w:t>
      </w:r>
      <w:r w:rsidR="00DA1059">
        <w:rPr>
          <w:rFonts w:hint="cs"/>
          <w:rtl/>
          <w:lang w:eastAsia="he-IL"/>
        </w:rPr>
        <w:t xml:space="preserve"> אל תיכנסי איתם למשא ומתן, אין שם על מי לסמוך. </w:t>
      </w:r>
    </w:p>
    <w:p w:rsidR="00DA1059" w:rsidRDefault="00DA1059" w:rsidP="00F95782">
      <w:pPr>
        <w:rPr>
          <w:rtl/>
          <w:lang w:eastAsia="he-IL"/>
        </w:rPr>
      </w:pPr>
    </w:p>
    <w:p w:rsidR="00DA1059" w:rsidRDefault="00DA1059" w:rsidP="00F95782">
      <w:pPr>
        <w:pStyle w:val="af6"/>
        <w:keepNext/>
        <w:rPr>
          <w:rtl/>
        </w:rPr>
      </w:pPr>
      <w:bookmarkStart w:id="7170" w:name="ET_interruption_6044_80"/>
      <w:r w:rsidRPr="004C582B">
        <w:rPr>
          <w:rStyle w:val="TagStyle"/>
          <w:rtl/>
        </w:rPr>
        <w:t xml:space="preserve"> &lt;&lt; קריאה &gt;&gt; </w:t>
      </w:r>
      <w:r>
        <w:rPr>
          <w:rtl/>
        </w:rPr>
        <w:t>אוריאל בוסו (ש"ס):</w:t>
      </w:r>
      <w:r w:rsidRPr="004C582B">
        <w:rPr>
          <w:rStyle w:val="TagStyle"/>
          <w:rtl/>
        </w:rPr>
        <w:t xml:space="preserve"> &lt;&lt; קריאה &gt;&gt;</w:t>
      </w:r>
      <w:r>
        <w:rPr>
          <w:rtl/>
        </w:rPr>
        <w:t xml:space="preserve">   </w:t>
      </w:r>
      <w:bookmarkEnd w:id="7170"/>
    </w:p>
    <w:p w:rsidR="00DA1059" w:rsidRDefault="00DA1059" w:rsidP="00CE6451">
      <w:pPr>
        <w:rPr>
          <w:rtl/>
          <w:lang w:eastAsia="he-IL"/>
        </w:rPr>
      </w:pPr>
    </w:p>
    <w:p w:rsidR="00DA1059" w:rsidRDefault="00267305" w:rsidP="00F95782">
      <w:pPr>
        <w:rPr>
          <w:rtl/>
          <w:lang w:eastAsia="he-IL"/>
        </w:rPr>
      </w:pPr>
      <w:r>
        <w:rPr>
          <w:rFonts w:hint="cs"/>
          <w:rtl/>
          <w:lang w:eastAsia="he-IL"/>
        </w:rPr>
        <w:t>– – –</w:t>
      </w:r>
      <w:r w:rsidR="00DA1059">
        <w:rPr>
          <w:rFonts w:hint="cs"/>
          <w:rtl/>
          <w:lang w:eastAsia="he-IL"/>
        </w:rPr>
        <w:t xml:space="preserve"> </w:t>
      </w:r>
    </w:p>
    <w:p w:rsidR="00DA1059" w:rsidRPr="004C582B" w:rsidRDefault="00DA1059" w:rsidP="00F95782">
      <w:pPr>
        <w:rPr>
          <w:rtl/>
          <w:lang w:eastAsia="he-IL"/>
        </w:rPr>
      </w:pPr>
    </w:p>
    <w:p w:rsidR="00DA1059" w:rsidRDefault="00DA1059" w:rsidP="00F95782">
      <w:pPr>
        <w:pStyle w:val="-"/>
        <w:keepNext/>
        <w:rPr>
          <w:rtl/>
        </w:rPr>
      </w:pPr>
      <w:bookmarkStart w:id="7171" w:name="ET_speakercontinue_6145_21"/>
      <w:r w:rsidRPr="008F3C03">
        <w:rPr>
          <w:rStyle w:val="TagStyle"/>
          <w:rtl/>
        </w:rPr>
        <w:t xml:space="preserve"> &lt;&lt; דובר_המשך &gt;&gt; </w:t>
      </w:r>
      <w:r>
        <w:rPr>
          <w:rtl/>
        </w:rPr>
        <w:t>ניר אורבך (ימינה):</w:t>
      </w:r>
      <w:r w:rsidRPr="008F3C03">
        <w:rPr>
          <w:rStyle w:val="TagStyle"/>
          <w:rtl/>
        </w:rPr>
        <w:t xml:space="preserve"> &lt;&lt; דובר_המשך &gt;&gt;</w:t>
      </w:r>
      <w:r>
        <w:rPr>
          <w:rtl/>
        </w:rPr>
        <w:t xml:space="preserve">   </w:t>
      </w:r>
      <w:bookmarkEnd w:id="7171"/>
    </w:p>
    <w:p w:rsidR="00DA1059" w:rsidRDefault="00DA1059" w:rsidP="00CE6451">
      <w:pPr>
        <w:rPr>
          <w:rtl/>
          <w:lang w:eastAsia="he-IL"/>
        </w:rPr>
      </w:pPr>
    </w:p>
    <w:p w:rsidR="00DA1059" w:rsidRDefault="00DA1059" w:rsidP="00F95782">
      <w:pPr>
        <w:rPr>
          <w:rtl/>
          <w:lang w:eastAsia="he-IL"/>
        </w:rPr>
      </w:pPr>
      <w:r>
        <w:rPr>
          <w:rFonts w:hint="cs"/>
          <w:rtl/>
          <w:lang w:eastAsia="he-IL"/>
        </w:rPr>
        <w:t xml:space="preserve">גם לפני הקמת הממשלה הזאת הם שיקרו בשאלה </w:t>
      </w:r>
      <w:bookmarkStart w:id="7172" w:name="_ETM_Q34_695000"/>
      <w:bookmarkEnd w:id="7172"/>
      <w:r>
        <w:rPr>
          <w:rFonts w:hint="cs"/>
          <w:rtl/>
          <w:lang w:eastAsia="he-IL"/>
        </w:rPr>
        <w:t xml:space="preserve">אם יש או אין ממשלת ימין. הם פשוט שיקרו </w:t>
      </w:r>
      <w:r w:rsidR="00267305">
        <w:rPr>
          <w:rFonts w:hint="cs"/>
          <w:rtl/>
          <w:lang w:eastAsia="he-IL"/>
        </w:rPr>
        <w:t>– – –</w:t>
      </w:r>
      <w:r>
        <w:rPr>
          <w:rFonts w:hint="cs"/>
          <w:rtl/>
          <w:lang w:eastAsia="he-IL"/>
        </w:rPr>
        <w:t xml:space="preserve"> </w:t>
      </w:r>
    </w:p>
    <w:p w:rsidR="00DA1059" w:rsidRDefault="00DA1059" w:rsidP="00F95782">
      <w:pPr>
        <w:rPr>
          <w:rtl/>
          <w:lang w:eastAsia="he-IL"/>
        </w:rPr>
      </w:pPr>
    </w:p>
    <w:p w:rsidR="00DA1059" w:rsidRDefault="00DA1059" w:rsidP="00F95782">
      <w:pPr>
        <w:pStyle w:val="af6"/>
        <w:keepNext/>
        <w:rPr>
          <w:rtl/>
        </w:rPr>
      </w:pPr>
      <w:bookmarkStart w:id="7173" w:name="ET_interruption_6044_81"/>
      <w:r w:rsidRPr="001073E9">
        <w:rPr>
          <w:rStyle w:val="TagStyle"/>
          <w:rtl/>
        </w:rPr>
        <w:t xml:space="preserve"> &lt;&lt; קריאה &gt;&gt; </w:t>
      </w:r>
      <w:r>
        <w:rPr>
          <w:rtl/>
        </w:rPr>
        <w:t>אוריאל בוסו (ש"ס):</w:t>
      </w:r>
      <w:r w:rsidRPr="001073E9">
        <w:rPr>
          <w:rStyle w:val="TagStyle"/>
          <w:rtl/>
        </w:rPr>
        <w:t xml:space="preserve"> &lt;&lt; קריאה &gt;&gt;</w:t>
      </w:r>
      <w:r>
        <w:rPr>
          <w:rtl/>
        </w:rPr>
        <w:t xml:space="preserve">   </w:t>
      </w:r>
      <w:bookmarkEnd w:id="7173"/>
    </w:p>
    <w:p w:rsidR="00DA1059" w:rsidRDefault="00DA1059" w:rsidP="00CE6451">
      <w:pPr>
        <w:rPr>
          <w:rtl/>
          <w:lang w:eastAsia="he-IL"/>
        </w:rPr>
      </w:pPr>
    </w:p>
    <w:p w:rsidR="00DA1059" w:rsidRDefault="00DA1059" w:rsidP="00F95782">
      <w:pPr>
        <w:rPr>
          <w:rtl/>
          <w:lang w:eastAsia="he-IL"/>
        </w:rPr>
      </w:pPr>
      <w:r>
        <w:rPr>
          <w:rFonts w:hint="cs"/>
          <w:rtl/>
          <w:lang w:eastAsia="he-IL"/>
        </w:rPr>
        <w:t>מי שיקר?</w:t>
      </w:r>
    </w:p>
    <w:p w:rsidR="00DA1059" w:rsidRPr="001073E9" w:rsidRDefault="00DA1059" w:rsidP="00F95782">
      <w:pPr>
        <w:rPr>
          <w:rtl/>
          <w:lang w:eastAsia="he-IL"/>
        </w:rPr>
      </w:pPr>
    </w:p>
    <w:p w:rsidR="00DA1059" w:rsidRDefault="00DA1059" w:rsidP="00F95782">
      <w:pPr>
        <w:pStyle w:val="af7"/>
        <w:keepNext/>
        <w:rPr>
          <w:rtl/>
        </w:rPr>
      </w:pPr>
      <w:r w:rsidRPr="008F3C03">
        <w:rPr>
          <w:rStyle w:val="TagStyle"/>
          <w:rtl/>
        </w:rPr>
        <w:t xml:space="preserve"> &lt;&lt; יור &gt;&gt; </w:t>
      </w:r>
      <w:r>
        <w:rPr>
          <w:rtl/>
        </w:rPr>
        <w:t>היו"ר איתן גינזבורג:</w:t>
      </w:r>
      <w:r w:rsidRPr="008F3C03">
        <w:rPr>
          <w:rStyle w:val="TagStyle"/>
          <w:rtl/>
        </w:rPr>
        <w:t xml:space="preserve"> &lt;&lt; יור &gt;&gt;</w:t>
      </w:r>
      <w:r>
        <w:rPr>
          <w:rtl/>
        </w:rPr>
        <w:t xml:space="preserve">   </w:t>
      </w:r>
    </w:p>
    <w:p w:rsidR="00DA1059" w:rsidRDefault="00DA1059" w:rsidP="00CE6451">
      <w:pPr>
        <w:rPr>
          <w:rtl/>
          <w:lang w:eastAsia="he-IL"/>
        </w:rPr>
      </w:pPr>
    </w:p>
    <w:p w:rsidR="00DA1059" w:rsidRDefault="00DA1059" w:rsidP="00F95782">
      <w:pPr>
        <w:rPr>
          <w:rtl/>
          <w:lang w:eastAsia="he-IL"/>
        </w:rPr>
      </w:pPr>
      <w:r>
        <w:rPr>
          <w:rFonts w:hint="cs"/>
          <w:rtl/>
          <w:lang w:eastAsia="he-IL"/>
        </w:rPr>
        <w:t xml:space="preserve">חבר הכנסת בוסו, מספיק, אי-אפשר. </w:t>
      </w:r>
    </w:p>
    <w:p w:rsidR="00DA1059" w:rsidRDefault="00DA1059" w:rsidP="00F95782">
      <w:pPr>
        <w:rPr>
          <w:rtl/>
          <w:lang w:eastAsia="he-IL"/>
        </w:rPr>
      </w:pPr>
    </w:p>
    <w:p w:rsidR="00DA1059" w:rsidRDefault="00DA1059" w:rsidP="00F95782">
      <w:pPr>
        <w:pStyle w:val="-"/>
        <w:keepNext/>
        <w:rPr>
          <w:rtl/>
        </w:rPr>
      </w:pPr>
      <w:bookmarkStart w:id="7174" w:name="ET_speakercontinue_6145_23"/>
      <w:r w:rsidRPr="008F3C03">
        <w:rPr>
          <w:rStyle w:val="TagStyle"/>
          <w:rtl/>
        </w:rPr>
        <w:t xml:space="preserve"> &lt;&lt; דובר_המשך &gt;&gt; </w:t>
      </w:r>
      <w:r>
        <w:rPr>
          <w:rtl/>
        </w:rPr>
        <w:t>ניר אורבך (ימינה):</w:t>
      </w:r>
      <w:r w:rsidRPr="008F3C03">
        <w:rPr>
          <w:rStyle w:val="TagStyle"/>
          <w:rtl/>
        </w:rPr>
        <w:t xml:space="preserve"> &lt;&lt; דובר_המשך &gt;&gt;</w:t>
      </w:r>
      <w:r>
        <w:rPr>
          <w:rtl/>
        </w:rPr>
        <w:t xml:space="preserve">   </w:t>
      </w:r>
      <w:bookmarkEnd w:id="7174"/>
    </w:p>
    <w:p w:rsidR="00DA1059" w:rsidRDefault="00DA1059" w:rsidP="00CE6451">
      <w:pPr>
        <w:rPr>
          <w:rtl/>
          <w:lang w:eastAsia="he-IL"/>
        </w:rPr>
      </w:pPr>
    </w:p>
    <w:p w:rsidR="00DA1059" w:rsidRDefault="00DA1059" w:rsidP="00F95782">
      <w:pPr>
        <w:rPr>
          <w:rtl/>
          <w:lang w:eastAsia="he-IL"/>
        </w:rPr>
      </w:pPr>
      <w:r>
        <w:rPr>
          <w:rFonts w:hint="cs"/>
          <w:rtl/>
          <w:lang w:eastAsia="he-IL"/>
        </w:rPr>
        <w:t xml:space="preserve">וחיכיתי, כששיקרו ואמרו שיש שני עריקים. </w:t>
      </w:r>
    </w:p>
    <w:p w:rsidR="00DA1059" w:rsidRDefault="00DA1059" w:rsidP="00F95782">
      <w:pPr>
        <w:rPr>
          <w:rtl/>
          <w:lang w:eastAsia="he-IL"/>
        </w:rPr>
      </w:pPr>
    </w:p>
    <w:p w:rsidR="00DA1059" w:rsidRDefault="00DA1059" w:rsidP="00F95782">
      <w:pPr>
        <w:pStyle w:val="af6"/>
        <w:keepNext/>
        <w:rPr>
          <w:rtl/>
        </w:rPr>
      </w:pPr>
      <w:bookmarkStart w:id="7175" w:name="ET_interruption_6044_82"/>
      <w:r w:rsidRPr="001073E9">
        <w:rPr>
          <w:rStyle w:val="TagStyle"/>
          <w:rtl/>
        </w:rPr>
        <w:t xml:space="preserve"> &lt;&lt; קריאה &gt;&gt; </w:t>
      </w:r>
      <w:r>
        <w:rPr>
          <w:rtl/>
        </w:rPr>
        <w:t>אוריאל בוסו (ש"ס):</w:t>
      </w:r>
      <w:r w:rsidRPr="001073E9">
        <w:rPr>
          <w:rStyle w:val="TagStyle"/>
          <w:rtl/>
        </w:rPr>
        <w:t xml:space="preserve"> &lt;&lt; קריאה &gt;&gt;</w:t>
      </w:r>
      <w:r>
        <w:rPr>
          <w:rtl/>
        </w:rPr>
        <w:t xml:space="preserve">   </w:t>
      </w:r>
      <w:bookmarkEnd w:id="7175"/>
    </w:p>
    <w:p w:rsidR="00DA1059" w:rsidRDefault="00DA1059" w:rsidP="00CE6451">
      <w:pPr>
        <w:rPr>
          <w:rtl/>
          <w:lang w:eastAsia="he-IL"/>
        </w:rPr>
      </w:pPr>
    </w:p>
    <w:p w:rsidR="00DA1059" w:rsidRDefault="00DA1059" w:rsidP="00F95782">
      <w:pPr>
        <w:rPr>
          <w:rtl/>
          <w:lang w:eastAsia="he-IL"/>
        </w:rPr>
      </w:pPr>
      <w:r>
        <w:rPr>
          <w:rFonts w:hint="cs"/>
          <w:rtl/>
          <w:lang w:eastAsia="he-IL"/>
        </w:rPr>
        <w:t>מי שיקר?</w:t>
      </w:r>
    </w:p>
    <w:p w:rsidR="00DA1059" w:rsidRDefault="00DA1059" w:rsidP="00F95782">
      <w:pPr>
        <w:rPr>
          <w:rtl/>
          <w:lang w:eastAsia="he-IL"/>
        </w:rPr>
      </w:pPr>
    </w:p>
    <w:p w:rsidR="00DA1059" w:rsidRDefault="00DA1059" w:rsidP="00F95782">
      <w:pPr>
        <w:pStyle w:val="af7"/>
        <w:keepNext/>
        <w:rPr>
          <w:rtl/>
        </w:rPr>
      </w:pPr>
      <w:r w:rsidRPr="001073E9">
        <w:rPr>
          <w:rStyle w:val="TagStyle"/>
          <w:rtl/>
        </w:rPr>
        <w:t xml:space="preserve"> &lt;&lt; יור &gt;&gt; </w:t>
      </w:r>
      <w:r>
        <w:rPr>
          <w:rtl/>
        </w:rPr>
        <w:t>היו"ר איתן גינזבורג:</w:t>
      </w:r>
      <w:r w:rsidRPr="001073E9">
        <w:rPr>
          <w:rStyle w:val="TagStyle"/>
          <w:rtl/>
        </w:rPr>
        <w:t xml:space="preserve"> &lt;&lt; יור &gt;&gt;</w:t>
      </w:r>
      <w:r>
        <w:rPr>
          <w:rtl/>
        </w:rPr>
        <w:t xml:space="preserve">   </w:t>
      </w:r>
    </w:p>
    <w:p w:rsidR="00DA1059" w:rsidRDefault="00DA1059" w:rsidP="00CE6451">
      <w:pPr>
        <w:rPr>
          <w:rtl/>
          <w:lang w:eastAsia="he-IL"/>
        </w:rPr>
      </w:pPr>
    </w:p>
    <w:p w:rsidR="00DA1059" w:rsidRDefault="00DA1059" w:rsidP="00F95782">
      <w:pPr>
        <w:rPr>
          <w:rtl/>
          <w:lang w:eastAsia="he-IL"/>
        </w:rPr>
      </w:pPr>
      <w:r>
        <w:rPr>
          <w:rFonts w:hint="cs"/>
          <w:rtl/>
          <w:lang w:eastAsia="he-IL"/>
        </w:rPr>
        <w:t xml:space="preserve">אי-אפשר, חבר הכנסת בוסו. </w:t>
      </w:r>
      <w:bookmarkStart w:id="7176" w:name="_ETM_Q34_701000"/>
      <w:bookmarkEnd w:id="7176"/>
      <w:r>
        <w:rPr>
          <w:rFonts w:hint="cs"/>
          <w:rtl/>
          <w:lang w:eastAsia="he-IL"/>
        </w:rPr>
        <w:t xml:space="preserve">אתה מדבר לאורך כל הנאום שלו. אתה מפריע לאורך כל הנאום. די. קריאת ביניים זאת קריאת ביניים, לא נאום מקביל. </w:t>
      </w:r>
    </w:p>
    <w:p w:rsidR="00DA1059" w:rsidRDefault="00DA1059" w:rsidP="00F95782">
      <w:pPr>
        <w:rPr>
          <w:rtl/>
          <w:lang w:eastAsia="he-IL"/>
        </w:rPr>
      </w:pPr>
    </w:p>
    <w:p w:rsidR="00DA1059" w:rsidRDefault="00DA1059" w:rsidP="00F95782">
      <w:pPr>
        <w:pStyle w:val="af6"/>
        <w:keepNext/>
        <w:rPr>
          <w:rtl/>
        </w:rPr>
      </w:pPr>
      <w:bookmarkStart w:id="7177" w:name="ET_interruption_6044_84"/>
      <w:r w:rsidRPr="001073E9">
        <w:rPr>
          <w:rStyle w:val="TagStyle"/>
          <w:rtl/>
        </w:rPr>
        <w:t xml:space="preserve"> &lt;&lt; קריאה &gt;&gt; </w:t>
      </w:r>
      <w:r>
        <w:rPr>
          <w:rtl/>
        </w:rPr>
        <w:t>אוריאל בוסו (ש"ס):</w:t>
      </w:r>
      <w:r w:rsidRPr="001073E9">
        <w:rPr>
          <w:rStyle w:val="TagStyle"/>
          <w:rtl/>
        </w:rPr>
        <w:t xml:space="preserve"> &lt;&lt; קריאה &gt;&gt;</w:t>
      </w:r>
      <w:r>
        <w:rPr>
          <w:rtl/>
        </w:rPr>
        <w:t xml:space="preserve">   </w:t>
      </w:r>
      <w:bookmarkEnd w:id="7177"/>
    </w:p>
    <w:p w:rsidR="00DA1059" w:rsidRDefault="00DA1059" w:rsidP="00CE6451">
      <w:pPr>
        <w:rPr>
          <w:rtl/>
          <w:lang w:eastAsia="he-IL"/>
        </w:rPr>
      </w:pPr>
    </w:p>
    <w:p w:rsidR="00DA1059" w:rsidRDefault="00DA1059" w:rsidP="00F95782">
      <w:pPr>
        <w:rPr>
          <w:rtl/>
          <w:lang w:eastAsia="he-IL"/>
        </w:rPr>
      </w:pPr>
      <w:r>
        <w:rPr>
          <w:rFonts w:hint="cs"/>
          <w:rtl/>
          <w:lang w:eastAsia="he-IL"/>
        </w:rPr>
        <w:t xml:space="preserve">אי-אפשר לשמוע את השקרים האלה. </w:t>
      </w:r>
    </w:p>
    <w:p w:rsidR="00DA1059" w:rsidRDefault="00DA1059" w:rsidP="00F95782">
      <w:pPr>
        <w:rPr>
          <w:rtl/>
          <w:lang w:eastAsia="he-IL"/>
        </w:rPr>
      </w:pPr>
    </w:p>
    <w:p w:rsidR="00DA1059" w:rsidRDefault="00DA1059" w:rsidP="00F95782">
      <w:pPr>
        <w:pStyle w:val="af7"/>
        <w:keepNext/>
        <w:rPr>
          <w:rtl/>
        </w:rPr>
      </w:pPr>
      <w:r w:rsidRPr="001073E9">
        <w:rPr>
          <w:rStyle w:val="TagStyle"/>
          <w:rtl/>
        </w:rPr>
        <w:t xml:space="preserve"> &lt;&lt; יור &gt;&gt; </w:t>
      </w:r>
      <w:r>
        <w:rPr>
          <w:rtl/>
        </w:rPr>
        <w:t>היו"ר איתן גינזבורג:</w:t>
      </w:r>
      <w:r w:rsidRPr="001073E9">
        <w:rPr>
          <w:rStyle w:val="TagStyle"/>
          <w:rtl/>
        </w:rPr>
        <w:t xml:space="preserve"> &lt;&lt; יור &gt;&gt;</w:t>
      </w:r>
      <w:r>
        <w:rPr>
          <w:rtl/>
        </w:rPr>
        <w:t xml:space="preserve">   </w:t>
      </w:r>
    </w:p>
    <w:p w:rsidR="00DA1059" w:rsidRDefault="00DA1059" w:rsidP="00CE6451">
      <w:pPr>
        <w:rPr>
          <w:rtl/>
          <w:lang w:eastAsia="he-IL"/>
        </w:rPr>
      </w:pPr>
    </w:p>
    <w:p w:rsidR="00DA1059" w:rsidRDefault="00DA1059" w:rsidP="00F95782">
      <w:pPr>
        <w:rPr>
          <w:rtl/>
          <w:lang w:eastAsia="he-IL"/>
        </w:rPr>
      </w:pPr>
      <w:bookmarkStart w:id="7178" w:name="_ETM_Q34_714000"/>
      <w:bookmarkEnd w:id="7178"/>
      <w:r>
        <w:rPr>
          <w:rFonts w:hint="cs"/>
          <w:rtl/>
          <w:lang w:eastAsia="he-IL"/>
        </w:rPr>
        <w:t xml:space="preserve">אתה יכול לצאת החוצה, אם אתה לא יכול לשמוע אותם. </w:t>
      </w:r>
    </w:p>
    <w:p w:rsidR="00DA1059" w:rsidRPr="001073E9" w:rsidRDefault="00DA1059" w:rsidP="00F95782">
      <w:pPr>
        <w:rPr>
          <w:rtl/>
          <w:lang w:eastAsia="he-IL"/>
        </w:rPr>
      </w:pPr>
    </w:p>
    <w:p w:rsidR="00DA1059" w:rsidRDefault="00DA1059" w:rsidP="00F95782">
      <w:pPr>
        <w:pStyle w:val="-"/>
        <w:keepNext/>
        <w:rPr>
          <w:rtl/>
        </w:rPr>
      </w:pPr>
      <w:bookmarkStart w:id="7179" w:name="ET_speakercontinue_6145_24"/>
      <w:r w:rsidRPr="008F3C03">
        <w:rPr>
          <w:rStyle w:val="TagStyle"/>
          <w:rtl/>
        </w:rPr>
        <w:t xml:space="preserve"> &lt;&lt; דובר_המשך &gt;&gt; </w:t>
      </w:r>
      <w:r>
        <w:rPr>
          <w:rtl/>
        </w:rPr>
        <w:t>ניר אורבך (ימינה):</w:t>
      </w:r>
      <w:r w:rsidRPr="008F3C03">
        <w:rPr>
          <w:rStyle w:val="TagStyle"/>
          <w:rtl/>
        </w:rPr>
        <w:t xml:space="preserve"> &lt;&lt; דובר_המשך &gt;&gt;</w:t>
      </w:r>
      <w:r>
        <w:rPr>
          <w:rtl/>
        </w:rPr>
        <w:t xml:space="preserve">   </w:t>
      </w:r>
      <w:bookmarkEnd w:id="7179"/>
    </w:p>
    <w:p w:rsidR="00DA1059" w:rsidRDefault="00DA1059" w:rsidP="00CE6451">
      <w:pPr>
        <w:rPr>
          <w:rtl/>
          <w:lang w:eastAsia="he-IL"/>
        </w:rPr>
      </w:pPr>
    </w:p>
    <w:p w:rsidR="00DA1059" w:rsidRDefault="00DA1059" w:rsidP="00F95782">
      <w:pPr>
        <w:rPr>
          <w:rtl/>
          <w:lang w:eastAsia="he-IL"/>
        </w:rPr>
      </w:pPr>
      <w:r>
        <w:rPr>
          <w:rFonts w:hint="cs"/>
          <w:rtl/>
          <w:lang w:eastAsia="he-IL"/>
        </w:rPr>
        <w:t xml:space="preserve">אם הם היו כל כך בטוחים ואם יושב-ראש האיחוד הלאומי היה </w:t>
      </w:r>
      <w:bookmarkStart w:id="7180" w:name="_ETM_Q34_715000"/>
      <w:bookmarkEnd w:id="7180"/>
      <w:r>
        <w:rPr>
          <w:rFonts w:hint="cs"/>
          <w:rtl/>
          <w:lang w:eastAsia="he-IL"/>
        </w:rPr>
        <w:t xml:space="preserve">כל כך בטוח שהם באים, למה הוא לא התחייב, ככה, אתם יודעים, רק ליתר </w:t>
      </w:r>
      <w:bookmarkStart w:id="7181" w:name="_ETM_Q34_725000"/>
      <w:bookmarkEnd w:id="7181"/>
      <w:r>
        <w:rPr>
          <w:rFonts w:hint="cs"/>
          <w:rtl/>
          <w:lang w:eastAsia="he-IL"/>
        </w:rPr>
        <w:t xml:space="preserve">ביטחון, לבוא איתנו לממשלה שכן יכולה לקום ולשרת יחד איתנו את עם ישראל? האיחוד הלאומי רצה ללכת לעוד בחירות. </w:t>
      </w:r>
    </w:p>
    <w:p w:rsidR="00DA1059" w:rsidRDefault="00DA1059" w:rsidP="00F95782">
      <w:pPr>
        <w:rPr>
          <w:rtl/>
          <w:lang w:eastAsia="he-IL"/>
        </w:rPr>
      </w:pPr>
    </w:p>
    <w:p w:rsidR="00DA1059" w:rsidRDefault="00DA1059" w:rsidP="00F95782">
      <w:pPr>
        <w:pStyle w:val="af6"/>
        <w:keepNext/>
        <w:rPr>
          <w:rtl/>
        </w:rPr>
      </w:pPr>
      <w:r w:rsidRPr="001073E9">
        <w:rPr>
          <w:rStyle w:val="TagStyle"/>
          <w:rtl/>
        </w:rPr>
        <w:t xml:space="preserve"> &lt;&lt; קריאה &gt;&gt; </w:t>
      </w:r>
      <w:r>
        <w:rPr>
          <w:rtl/>
        </w:rPr>
        <w:t>דוד אמסלם (הליכוד):</w:t>
      </w:r>
      <w:r w:rsidRPr="001073E9">
        <w:rPr>
          <w:rStyle w:val="TagStyle"/>
          <w:rtl/>
        </w:rPr>
        <w:t xml:space="preserve"> &lt;&lt; קריאה &gt;&gt;</w:t>
      </w:r>
      <w:r>
        <w:rPr>
          <w:rtl/>
        </w:rPr>
        <w:t xml:space="preserve">   </w:t>
      </w:r>
    </w:p>
    <w:p w:rsidR="00DA1059" w:rsidRDefault="00DA1059" w:rsidP="00CE6451">
      <w:pPr>
        <w:rPr>
          <w:rtl/>
          <w:lang w:eastAsia="he-IL"/>
        </w:rPr>
      </w:pPr>
    </w:p>
    <w:p w:rsidR="00DA1059" w:rsidRDefault="00DA1059" w:rsidP="00F95782">
      <w:pPr>
        <w:rPr>
          <w:rtl/>
          <w:lang w:eastAsia="he-IL"/>
        </w:rPr>
      </w:pPr>
      <w:r>
        <w:rPr>
          <w:rFonts w:hint="cs"/>
          <w:rtl/>
          <w:lang w:eastAsia="he-IL"/>
        </w:rPr>
        <w:t>אתה משרת את מנסור עבאס, אתה לא מתבייש?</w:t>
      </w:r>
    </w:p>
    <w:p w:rsidR="00DA1059" w:rsidRDefault="00DA1059" w:rsidP="00F95782">
      <w:pPr>
        <w:rPr>
          <w:rtl/>
          <w:lang w:eastAsia="he-IL"/>
        </w:rPr>
      </w:pPr>
    </w:p>
    <w:p w:rsidR="00DA1059" w:rsidRDefault="00DA1059" w:rsidP="00F95782">
      <w:pPr>
        <w:pStyle w:val="-"/>
        <w:keepNext/>
        <w:rPr>
          <w:rtl/>
        </w:rPr>
      </w:pPr>
      <w:bookmarkStart w:id="7182" w:name="ET_speakercontinue_6145_87"/>
      <w:r w:rsidRPr="001073E9">
        <w:rPr>
          <w:rStyle w:val="TagStyle"/>
          <w:rtl/>
        </w:rPr>
        <w:t xml:space="preserve"> &lt;&lt; דובר_המשך &gt;&gt; </w:t>
      </w:r>
      <w:r>
        <w:rPr>
          <w:rtl/>
        </w:rPr>
        <w:t>ניר אורבך (ימינה):</w:t>
      </w:r>
      <w:r w:rsidRPr="001073E9">
        <w:rPr>
          <w:rStyle w:val="TagStyle"/>
          <w:rtl/>
        </w:rPr>
        <w:t xml:space="preserve"> &lt;&lt; דובר_המשך &gt;&gt;</w:t>
      </w:r>
      <w:r>
        <w:rPr>
          <w:rtl/>
        </w:rPr>
        <w:t xml:space="preserve">   </w:t>
      </w:r>
      <w:bookmarkEnd w:id="7182"/>
    </w:p>
    <w:p w:rsidR="00DA1059" w:rsidRDefault="00DA1059" w:rsidP="00CE6451">
      <w:pPr>
        <w:rPr>
          <w:rtl/>
        </w:rPr>
      </w:pPr>
    </w:p>
    <w:p w:rsidR="00DA1059" w:rsidRDefault="00DA1059" w:rsidP="00F95782">
      <w:pPr>
        <w:rPr>
          <w:rtl/>
        </w:rPr>
      </w:pPr>
      <w:r>
        <w:rPr>
          <w:rFonts w:hint="cs"/>
          <w:rtl/>
        </w:rPr>
        <w:t xml:space="preserve">לרכוב </w:t>
      </w:r>
      <w:bookmarkStart w:id="7183" w:name="_ETM_Q34_728000"/>
      <w:bookmarkEnd w:id="7183"/>
      <w:r>
        <w:rPr>
          <w:rFonts w:hint="cs"/>
          <w:rtl/>
        </w:rPr>
        <w:t xml:space="preserve">שוב על הגב של הליכוד. חבר הכנסת אמסלם, הם רוכבים </w:t>
      </w:r>
      <w:bookmarkStart w:id="7184" w:name="_ETM_Q34_733000"/>
      <w:bookmarkEnd w:id="7184"/>
      <w:r>
        <w:rPr>
          <w:rFonts w:hint="cs"/>
          <w:rtl/>
        </w:rPr>
        <w:t xml:space="preserve">עליכם. </w:t>
      </w:r>
    </w:p>
    <w:p w:rsidR="00DA1059" w:rsidRDefault="00DA1059" w:rsidP="00F95782">
      <w:pPr>
        <w:rPr>
          <w:rtl/>
        </w:rPr>
      </w:pPr>
      <w:bookmarkStart w:id="7185" w:name="_ETM_Q34_736000"/>
      <w:bookmarkEnd w:id="7185"/>
    </w:p>
    <w:p w:rsidR="00DA1059" w:rsidRDefault="00DA1059" w:rsidP="00F95782">
      <w:pPr>
        <w:pStyle w:val="af6"/>
        <w:keepNext/>
        <w:rPr>
          <w:rtl/>
        </w:rPr>
      </w:pPr>
      <w:bookmarkStart w:id="7186" w:name="ET_interruption_5156_88"/>
      <w:r w:rsidRPr="001073E9">
        <w:rPr>
          <w:rStyle w:val="TagStyle"/>
          <w:rtl/>
        </w:rPr>
        <w:t xml:space="preserve"> &lt;&lt; קריאה &gt;&gt; </w:t>
      </w:r>
      <w:r>
        <w:rPr>
          <w:rtl/>
        </w:rPr>
        <w:t>דוד אמסלם (הליכוד):</w:t>
      </w:r>
      <w:r w:rsidRPr="001073E9">
        <w:rPr>
          <w:rStyle w:val="TagStyle"/>
          <w:rtl/>
        </w:rPr>
        <w:t xml:space="preserve"> &lt;&lt; קריאה &gt;&gt;</w:t>
      </w:r>
      <w:r>
        <w:rPr>
          <w:rtl/>
        </w:rPr>
        <w:t xml:space="preserve">   </w:t>
      </w:r>
      <w:bookmarkEnd w:id="7186"/>
    </w:p>
    <w:p w:rsidR="00DA1059" w:rsidRDefault="00DA1059" w:rsidP="00CE6451">
      <w:pPr>
        <w:rPr>
          <w:rtl/>
        </w:rPr>
      </w:pPr>
    </w:p>
    <w:p w:rsidR="00DA1059" w:rsidRDefault="00DA1059" w:rsidP="00F95782">
      <w:pPr>
        <w:rPr>
          <w:rtl/>
        </w:rPr>
      </w:pPr>
      <w:r>
        <w:rPr>
          <w:rFonts w:hint="cs"/>
          <w:rtl/>
        </w:rPr>
        <w:t xml:space="preserve">היית בבני עקיבא, אתה לא מתבייש? </w:t>
      </w:r>
    </w:p>
    <w:p w:rsidR="00DA1059" w:rsidRDefault="00DA1059" w:rsidP="00F95782">
      <w:pPr>
        <w:rPr>
          <w:rtl/>
          <w:lang w:eastAsia="he-IL"/>
        </w:rPr>
      </w:pPr>
    </w:p>
    <w:p w:rsidR="00DA1059" w:rsidRDefault="00DA1059" w:rsidP="00F95782">
      <w:pPr>
        <w:pStyle w:val="-"/>
        <w:keepNext/>
        <w:rPr>
          <w:rtl/>
        </w:rPr>
      </w:pPr>
      <w:bookmarkStart w:id="7187" w:name="ET_speakercontinue_6145_89"/>
      <w:r w:rsidRPr="001073E9">
        <w:rPr>
          <w:rStyle w:val="TagStyle"/>
          <w:rtl/>
        </w:rPr>
        <w:t xml:space="preserve"> &lt;&lt; דובר_המשך &gt;&gt; </w:t>
      </w:r>
      <w:r>
        <w:rPr>
          <w:rtl/>
        </w:rPr>
        <w:t>ניר אורבך (ימינה):</w:t>
      </w:r>
      <w:r w:rsidRPr="001073E9">
        <w:rPr>
          <w:rStyle w:val="TagStyle"/>
          <w:rtl/>
        </w:rPr>
        <w:t xml:space="preserve"> &lt;&lt; דובר_המשך &gt;&gt;</w:t>
      </w:r>
      <w:r>
        <w:rPr>
          <w:rtl/>
        </w:rPr>
        <w:t xml:space="preserve">   </w:t>
      </w:r>
      <w:bookmarkEnd w:id="7187"/>
    </w:p>
    <w:p w:rsidR="00DA1059" w:rsidRDefault="00DA1059" w:rsidP="00CE6451">
      <w:pPr>
        <w:rPr>
          <w:rtl/>
          <w:lang w:eastAsia="he-IL"/>
        </w:rPr>
      </w:pPr>
    </w:p>
    <w:p w:rsidR="00DA1059" w:rsidRDefault="00DA1059" w:rsidP="00F95782">
      <w:pPr>
        <w:rPr>
          <w:rtl/>
          <w:lang w:eastAsia="he-IL"/>
        </w:rPr>
      </w:pPr>
      <w:bookmarkStart w:id="7188" w:name="_ETM_Q34_738000"/>
      <w:bookmarkEnd w:id="7188"/>
      <w:r>
        <w:rPr>
          <w:rFonts w:hint="cs"/>
          <w:rtl/>
          <w:lang w:eastAsia="he-IL"/>
        </w:rPr>
        <w:t xml:space="preserve">האיחוד הלאומי רוכבים עליכם. </w:t>
      </w:r>
    </w:p>
    <w:p w:rsidR="00DA1059" w:rsidRDefault="00DA1059" w:rsidP="00F95782">
      <w:pPr>
        <w:rPr>
          <w:rtl/>
          <w:lang w:eastAsia="he-IL"/>
        </w:rPr>
      </w:pPr>
    </w:p>
    <w:p w:rsidR="00DA1059" w:rsidRDefault="00DA1059" w:rsidP="00F95782">
      <w:pPr>
        <w:pStyle w:val="af7"/>
        <w:keepNext/>
        <w:rPr>
          <w:rtl/>
        </w:rPr>
      </w:pPr>
      <w:bookmarkStart w:id="7189" w:name="ET_yor_6244_90"/>
      <w:r w:rsidRPr="001073E9">
        <w:rPr>
          <w:rStyle w:val="TagStyle"/>
          <w:rtl/>
        </w:rPr>
        <w:t xml:space="preserve"> &lt;&lt; יור &gt;&gt; </w:t>
      </w:r>
      <w:r>
        <w:rPr>
          <w:rtl/>
        </w:rPr>
        <w:t>היו"ר איתן גינזבורג:</w:t>
      </w:r>
      <w:r w:rsidRPr="001073E9">
        <w:rPr>
          <w:rStyle w:val="TagStyle"/>
          <w:rtl/>
        </w:rPr>
        <w:t xml:space="preserve"> &lt;&lt; יור &gt;&gt;</w:t>
      </w:r>
      <w:r>
        <w:rPr>
          <w:rtl/>
        </w:rPr>
        <w:t xml:space="preserve">   </w:t>
      </w:r>
      <w:bookmarkEnd w:id="7189"/>
    </w:p>
    <w:p w:rsidR="00DA1059" w:rsidRDefault="00DA1059" w:rsidP="00CE6451">
      <w:pPr>
        <w:rPr>
          <w:rtl/>
          <w:lang w:eastAsia="he-IL"/>
        </w:rPr>
      </w:pPr>
    </w:p>
    <w:p w:rsidR="00DA1059" w:rsidRDefault="00DA1059" w:rsidP="00F95782">
      <w:pPr>
        <w:rPr>
          <w:rtl/>
          <w:lang w:eastAsia="he-IL"/>
        </w:rPr>
      </w:pPr>
      <w:r>
        <w:rPr>
          <w:rFonts w:hint="cs"/>
          <w:rtl/>
          <w:lang w:eastAsia="he-IL"/>
        </w:rPr>
        <w:t xml:space="preserve">נא לסיים, חבר הכנסת אורבך. נא לסיים. </w:t>
      </w:r>
    </w:p>
    <w:p w:rsidR="00DA1059" w:rsidRDefault="00DA1059" w:rsidP="00F95782">
      <w:pPr>
        <w:rPr>
          <w:rtl/>
          <w:lang w:eastAsia="he-IL"/>
        </w:rPr>
      </w:pPr>
    </w:p>
    <w:p w:rsidR="00DA1059" w:rsidRDefault="00DA1059" w:rsidP="00F95782">
      <w:pPr>
        <w:pStyle w:val="-"/>
        <w:keepNext/>
        <w:rPr>
          <w:rtl/>
        </w:rPr>
      </w:pPr>
      <w:bookmarkStart w:id="7190" w:name="ET_speakercontinue_6145_91"/>
      <w:r w:rsidRPr="001073E9">
        <w:rPr>
          <w:rStyle w:val="TagStyle"/>
          <w:rtl/>
        </w:rPr>
        <w:t xml:space="preserve"> &lt;&lt; דובר_המשך &gt;&gt; </w:t>
      </w:r>
      <w:r>
        <w:rPr>
          <w:rtl/>
        </w:rPr>
        <w:t>ניר אורבך (ימינה):</w:t>
      </w:r>
      <w:r w:rsidRPr="001073E9">
        <w:rPr>
          <w:rStyle w:val="TagStyle"/>
          <w:rtl/>
        </w:rPr>
        <w:t xml:space="preserve"> &lt;&lt; דובר_המשך &gt;&gt;</w:t>
      </w:r>
      <w:r>
        <w:rPr>
          <w:rtl/>
        </w:rPr>
        <w:t xml:space="preserve">   </w:t>
      </w:r>
      <w:bookmarkEnd w:id="7190"/>
    </w:p>
    <w:p w:rsidR="00DA1059" w:rsidRDefault="00DA1059" w:rsidP="00CE6451">
      <w:pPr>
        <w:rPr>
          <w:rtl/>
          <w:lang w:eastAsia="he-IL"/>
        </w:rPr>
      </w:pPr>
    </w:p>
    <w:p w:rsidR="00DA1059" w:rsidRDefault="00DA1059" w:rsidP="00F95782">
      <w:pPr>
        <w:rPr>
          <w:rtl/>
          <w:lang w:eastAsia="he-IL"/>
        </w:rPr>
      </w:pPr>
      <w:r>
        <w:rPr>
          <w:rFonts w:hint="cs"/>
          <w:rtl/>
          <w:lang w:eastAsia="he-IL"/>
        </w:rPr>
        <w:t xml:space="preserve">לרכוב שוב על </w:t>
      </w:r>
      <w:bookmarkStart w:id="7191" w:name="_ETM_Q34_737000"/>
      <w:bookmarkEnd w:id="7191"/>
      <w:r>
        <w:rPr>
          <w:rFonts w:hint="cs"/>
          <w:rtl/>
          <w:lang w:eastAsia="he-IL"/>
        </w:rPr>
        <w:t xml:space="preserve">הגב של הליכוד. </w:t>
      </w:r>
    </w:p>
    <w:p w:rsidR="00DA1059" w:rsidRDefault="00DA1059" w:rsidP="00F95782">
      <w:pPr>
        <w:rPr>
          <w:rtl/>
          <w:lang w:eastAsia="he-IL"/>
        </w:rPr>
      </w:pPr>
      <w:bookmarkStart w:id="7192" w:name="_ETM_Q34_743000"/>
      <w:bookmarkEnd w:id="7192"/>
    </w:p>
    <w:p w:rsidR="00DA1059" w:rsidRDefault="00DA1059" w:rsidP="00F95782">
      <w:pPr>
        <w:pStyle w:val="af6"/>
        <w:keepNext/>
        <w:rPr>
          <w:rtl/>
        </w:rPr>
      </w:pPr>
      <w:bookmarkStart w:id="7193" w:name="ET_interruption_5156_92"/>
      <w:r w:rsidRPr="001073E9">
        <w:rPr>
          <w:rStyle w:val="TagStyle"/>
          <w:rtl/>
        </w:rPr>
        <w:t xml:space="preserve"> &lt;&lt; קריאה &gt;&gt; </w:t>
      </w:r>
      <w:r>
        <w:rPr>
          <w:rtl/>
        </w:rPr>
        <w:t>דוד אמסלם (הליכוד):</w:t>
      </w:r>
      <w:r w:rsidRPr="001073E9">
        <w:rPr>
          <w:rStyle w:val="TagStyle"/>
          <w:rtl/>
        </w:rPr>
        <w:t xml:space="preserve"> &lt;&lt; קריאה &gt;&gt;</w:t>
      </w:r>
      <w:r>
        <w:rPr>
          <w:rtl/>
        </w:rPr>
        <w:t xml:space="preserve">   </w:t>
      </w:r>
      <w:bookmarkEnd w:id="7193"/>
    </w:p>
    <w:p w:rsidR="00DA1059" w:rsidRDefault="00DA1059" w:rsidP="00CE6451">
      <w:pPr>
        <w:rPr>
          <w:rtl/>
          <w:lang w:eastAsia="he-IL"/>
        </w:rPr>
      </w:pPr>
    </w:p>
    <w:p w:rsidR="00DA1059" w:rsidRDefault="00DA1059" w:rsidP="00F95782">
      <w:pPr>
        <w:rPr>
          <w:rtl/>
          <w:lang w:eastAsia="he-IL"/>
        </w:rPr>
      </w:pPr>
      <w:bookmarkStart w:id="7194" w:name="_ETM_Q34_735000"/>
      <w:bookmarkEnd w:id="7194"/>
      <w:r>
        <w:rPr>
          <w:rFonts w:hint="cs"/>
          <w:rtl/>
          <w:lang w:eastAsia="he-IL"/>
        </w:rPr>
        <w:t xml:space="preserve">בגלל זה אתה מקים ועדה כל רבע שעה לאיזה נורבגי. </w:t>
      </w:r>
    </w:p>
    <w:p w:rsidR="00DA1059" w:rsidRDefault="00DA1059" w:rsidP="00F95782">
      <w:pPr>
        <w:rPr>
          <w:rtl/>
          <w:lang w:eastAsia="he-IL"/>
        </w:rPr>
      </w:pPr>
      <w:bookmarkStart w:id="7195" w:name="_ETM_Q34_746000"/>
      <w:bookmarkEnd w:id="7195"/>
    </w:p>
    <w:p w:rsidR="00DA1059" w:rsidRDefault="00DA1059" w:rsidP="00F95782">
      <w:pPr>
        <w:pStyle w:val="-"/>
        <w:keepNext/>
        <w:rPr>
          <w:rtl/>
        </w:rPr>
      </w:pPr>
      <w:bookmarkStart w:id="7196" w:name="ET_speakercontinue_6145_93"/>
      <w:r w:rsidRPr="001073E9">
        <w:rPr>
          <w:rStyle w:val="TagStyle"/>
          <w:rtl/>
        </w:rPr>
        <w:t xml:space="preserve"> &lt;&lt; דובר_המשך &gt;&gt; </w:t>
      </w:r>
      <w:r>
        <w:rPr>
          <w:rtl/>
        </w:rPr>
        <w:t>ניר אורבך (ימינה):</w:t>
      </w:r>
      <w:r w:rsidRPr="001073E9">
        <w:rPr>
          <w:rStyle w:val="TagStyle"/>
          <w:rtl/>
        </w:rPr>
        <w:t xml:space="preserve"> &lt;&lt; דובר_המשך &gt;&gt;</w:t>
      </w:r>
      <w:r>
        <w:rPr>
          <w:rtl/>
        </w:rPr>
        <w:t xml:space="preserve">   </w:t>
      </w:r>
      <w:bookmarkEnd w:id="7196"/>
    </w:p>
    <w:p w:rsidR="00DA1059" w:rsidRDefault="00DA1059" w:rsidP="00CE6451">
      <w:pPr>
        <w:rPr>
          <w:rtl/>
          <w:lang w:eastAsia="he-IL"/>
        </w:rPr>
      </w:pPr>
    </w:p>
    <w:p w:rsidR="00DA1059" w:rsidRDefault="00DA1059" w:rsidP="003578EC">
      <w:pPr>
        <w:rPr>
          <w:rtl/>
          <w:lang w:eastAsia="he-IL"/>
        </w:rPr>
      </w:pPr>
      <w:r>
        <w:rPr>
          <w:rFonts w:hint="cs"/>
          <w:rtl/>
          <w:lang w:eastAsia="he-IL"/>
        </w:rPr>
        <w:t xml:space="preserve">ולהמשיך שוב </w:t>
      </w:r>
      <w:bookmarkStart w:id="7197" w:name="_ETM_Q34_744000"/>
      <w:bookmarkEnd w:id="7197"/>
      <w:r>
        <w:rPr>
          <w:rFonts w:hint="cs"/>
          <w:rtl/>
          <w:lang w:eastAsia="he-IL"/>
        </w:rPr>
        <w:t xml:space="preserve">ושוב את הקמפיינים שלהם, שהם ממשיכים גם עכשיו. </w:t>
      </w:r>
      <w:bookmarkStart w:id="7198" w:name="TOR_Q35"/>
      <w:bookmarkEnd w:id="7198"/>
      <w:r>
        <w:rPr>
          <w:rFonts w:hint="cs"/>
          <w:rtl/>
        </w:rPr>
        <w:t xml:space="preserve">כל חוקי </w:t>
      </w:r>
      <w:proofErr w:type="spellStart"/>
      <w:r>
        <w:rPr>
          <w:rFonts w:hint="cs"/>
          <w:rtl/>
        </w:rPr>
        <w:t>הטרללת</w:t>
      </w:r>
      <w:proofErr w:type="spellEnd"/>
      <w:r>
        <w:rPr>
          <w:rFonts w:hint="cs"/>
          <w:rtl/>
        </w:rPr>
        <w:t xml:space="preserve"> שעוברים פה שבוע אחרי שבוע, הם לא מקצועיים</w:t>
      </w:r>
      <w:bookmarkStart w:id="7199" w:name="_ETM_Q35_152016"/>
      <w:bookmarkEnd w:id="7199"/>
      <w:r>
        <w:rPr>
          <w:rFonts w:hint="cs"/>
          <w:rtl/>
        </w:rPr>
        <w:t xml:space="preserve"> </w:t>
      </w:r>
      <w:r w:rsidR="00267305">
        <w:rPr>
          <w:rFonts w:hint="cs"/>
          <w:rtl/>
        </w:rPr>
        <w:t>– –</w:t>
      </w:r>
      <w:r>
        <w:rPr>
          <w:rFonts w:hint="cs"/>
          <w:rtl/>
        </w:rPr>
        <w:t xml:space="preserve"> </w:t>
      </w:r>
    </w:p>
    <w:p w:rsidR="00DA1059" w:rsidRDefault="00DA1059" w:rsidP="009635F5">
      <w:pPr>
        <w:rPr>
          <w:rtl/>
        </w:rPr>
      </w:pPr>
    </w:p>
    <w:p w:rsidR="00DA1059" w:rsidRDefault="00DA1059" w:rsidP="00F95782">
      <w:pPr>
        <w:pStyle w:val="af6"/>
        <w:rPr>
          <w:rtl/>
        </w:rPr>
      </w:pPr>
      <w:bookmarkStart w:id="7200" w:name="ET_interruption_קר_אה_7"/>
      <w:r w:rsidRPr="00D8466B">
        <w:rPr>
          <w:rStyle w:val="TagStyle"/>
          <w:rtl/>
        </w:rPr>
        <w:t xml:space="preserve"> &lt;&lt; קריאה &gt;&gt;</w:t>
      </w:r>
      <w:r w:rsidRPr="000D0CF9">
        <w:rPr>
          <w:rStyle w:val="TagStyle"/>
          <w:rtl/>
        </w:rPr>
        <w:t xml:space="preserve"> </w:t>
      </w:r>
      <w:r>
        <w:rPr>
          <w:rtl/>
        </w:rPr>
        <w:t>קריאה:</w:t>
      </w:r>
      <w:r w:rsidRPr="000D0CF9">
        <w:rPr>
          <w:rStyle w:val="TagStyle"/>
          <w:rtl/>
        </w:rPr>
        <w:t xml:space="preserve"> </w:t>
      </w:r>
      <w:r w:rsidRPr="00D8466B">
        <w:rPr>
          <w:rStyle w:val="TagStyle"/>
          <w:rtl/>
        </w:rPr>
        <w:t>&lt;&lt; קריאה &gt;&gt;</w:t>
      </w:r>
      <w:r>
        <w:rPr>
          <w:rtl/>
        </w:rPr>
        <w:t xml:space="preserve">   </w:t>
      </w:r>
      <w:bookmarkEnd w:id="7200"/>
    </w:p>
    <w:p w:rsidR="00DA1059" w:rsidRDefault="00DA1059" w:rsidP="00CE6451">
      <w:pPr>
        <w:rPr>
          <w:rtl/>
          <w:lang w:eastAsia="he-IL"/>
        </w:rPr>
      </w:pPr>
    </w:p>
    <w:p w:rsidR="00DA1059" w:rsidRPr="000D0CF9" w:rsidRDefault="00DA1059" w:rsidP="00F95782">
      <w:pPr>
        <w:rPr>
          <w:rtl/>
          <w:lang w:eastAsia="he-IL"/>
        </w:rPr>
      </w:pPr>
      <w:r>
        <w:rPr>
          <w:rFonts w:hint="cs"/>
          <w:rtl/>
          <w:lang w:eastAsia="he-IL"/>
        </w:rPr>
        <w:t>הבנו.</w:t>
      </w:r>
    </w:p>
    <w:p w:rsidR="00DA1059" w:rsidRDefault="00DA1059" w:rsidP="009635F5">
      <w:pPr>
        <w:rPr>
          <w:rtl/>
        </w:rPr>
      </w:pPr>
    </w:p>
    <w:p w:rsidR="00DA1059" w:rsidRDefault="00DA1059" w:rsidP="00F95782">
      <w:pPr>
        <w:pStyle w:val="af7"/>
        <w:rPr>
          <w:rtl/>
        </w:rPr>
      </w:pPr>
      <w:r w:rsidRPr="00D8466B">
        <w:rPr>
          <w:rStyle w:val="TagStyle"/>
          <w:rtl/>
        </w:rPr>
        <w:t xml:space="preserve"> &lt;&lt; יור &gt;&gt;</w:t>
      </w:r>
      <w:r w:rsidRPr="000D0CF9">
        <w:rPr>
          <w:rStyle w:val="TagStyle"/>
          <w:rtl/>
        </w:rPr>
        <w:t xml:space="preserve"> </w:t>
      </w:r>
      <w:r>
        <w:rPr>
          <w:rtl/>
        </w:rPr>
        <w:t>היו"ר איתן גינזבורג:</w:t>
      </w:r>
      <w:r w:rsidRPr="000D0CF9">
        <w:rPr>
          <w:rStyle w:val="TagStyle"/>
          <w:rtl/>
        </w:rPr>
        <w:t xml:space="preserve"> </w:t>
      </w:r>
      <w:r w:rsidRPr="00D8466B">
        <w:rPr>
          <w:rStyle w:val="TagStyle"/>
          <w:rtl/>
        </w:rPr>
        <w:t>&lt;&lt; יור &gt;&gt;</w:t>
      </w:r>
      <w:r>
        <w:rPr>
          <w:rtl/>
        </w:rPr>
        <w:t xml:space="preserve">   </w:t>
      </w:r>
    </w:p>
    <w:p w:rsidR="00DA1059" w:rsidRDefault="00DA1059" w:rsidP="00CE6451">
      <w:pPr>
        <w:rPr>
          <w:rtl/>
          <w:lang w:eastAsia="he-IL"/>
        </w:rPr>
      </w:pPr>
    </w:p>
    <w:p w:rsidR="00DA1059" w:rsidRPr="000D0CF9" w:rsidRDefault="00DA1059" w:rsidP="00F95782">
      <w:pPr>
        <w:rPr>
          <w:rtl/>
          <w:lang w:eastAsia="he-IL"/>
        </w:rPr>
      </w:pPr>
      <w:r>
        <w:rPr>
          <w:rFonts w:hint="cs"/>
          <w:rtl/>
          <w:lang w:eastAsia="he-IL"/>
        </w:rPr>
        <w:t xml:space="preserve">עכשיו </w:t>
      </w:r>
      <w:bookmarkStart w:id="7201" w:name="_ETM_Q35_152282"/>
      <w:bookmarkEnd w:id="7201"/>
      <w:r>
        <w:rPr>
          <w:rFonts w:hint="cs"/>
          <w:rtl/>
          <w:lang w:eastAsia="he-IL"/>
        </w:rPr>
        <w:t xml:space="preserve">הסתיימו חמש דקות, אמרתי לו לסיים. </w:t>
      </w:r>
    </w:p>
    <w:p w:rsidR="00DA1059" w:rsidRDefault="00DA1059" w:rsidP="00F95782">
      <w:pPr>
        <w:rPr>
          <w:rtl/>
          <w:lang w:eastAsia="he-IL"/>
        </w:rPr>
      </w:pPr>
    </w:p>
    <w:p w:rsidR="00DA1059" w:rsidRDefault="00DA1059" w:rsidP="00F95782">
      <w:pPr>
        <w:pStyle w:val="-"/>
        <w:rPr>
          <w:rtl/>
        </w:rPr>
      </w:pPr>
      <w:r w:rsidRPr="00D8466B">
        <w:rPr>
          <w:rStyle w:val="TagStyle"/>
          <w:rtl/>
        </w:rPr>
        <w:t xml:space="preserve"> &lt;&lt; דובר_המשך &gt;&gt;</w:t>
      </w:r>
      <w:r w:rsidRPr="000D0CF9">
        <w:rPr>
          <w:rStyle w:val="TagStyle"/>
          <w:rtl/>
        </w:rPr>
        <w:t xml:space="preserve"> </w:t>
      </w:r>
      <w:r>
        <w:rPr>
          <w:rtl/>
        </w:rPr>
        <w:t>ניר אורבך (ימינה):</w:t>
      </w:r>
      <w:r w:rsidRPr="000D0CF9">
        <w:rPr>
          <w:rStyle w:val="TagStyle"/>
          <w:rtl/>
        </w:rPr>
        <w:t xml:space="preserve"> </w:t>
      </w:r>
      <w:r w:rsidRPr="00D8466B">
        <w:rPr>
          <w:rStyle w:val="TagStyle"/>
          <w:rtl/>
        </w:rPr>
        <w:t>&lt;&lt; דובר_המשך &gt;&gt;</w:t>
      </w:r>
      <w:r>
        <w:rPr>
          <w:rtl/>
        </w:rPr>
        <w:t xml:space="preserve">   </w:t>
      </w:r>
    </w:p>
    <w:p w:rsidR="00DA1059" w:rsidRDefault="00DA1059" w:rsidP="00CE6451">
      <w:pPr>
        <w:rPr>
          <w:rtl/>
          <w:lang w:eastAsia="he-IL"/>
        </w:rPr>
      </w:pPr>
    </w:p>
    <w:p w:rsidR="00DA1059" w:rsidRDefault="00267305" w:rsidP="00F95782">
      <w:pPr>
        <w:rPr>
          <w:rtl/>
          <w:lang w:eastAsia="he-IL"/>
        </w:rPr>
      </w:pPr>
      <w:r>
        <w:rPr>
          <w:rFonts w:hint="cs"/>
          <w:rtl/>
          <w:lang w:eastAsia="he-IL"/>
        </w:rPr>
        <w:t>– –</w:t>
      </w:r>
      <w:r w:rsidR="00DA1059">
        <w:rPr>
          <w:rFonts w:hint="cs"/>
          <w:rtl/>
          <w:lang w:eastAsia="he-IL"/>
        </w:rPr>
        <w:t xml:space="preserve"> לא רלוונטיים, שלא </w:t>
      </w:r>
      <w:bookmarkStart w:id="7202" w:name="_ETM_Q35_153687"/>
      <w:bookmarkEnd w:id="7202"/>
      <w:r w:rsidR="00DA1059">
        <w:rPr>
          <w:rFonts w:hint="cs"/>
          <w:rtl/>
          <w:lang w:eastAsia="he-IL"/>
        </w:rPr>
        <w:t xml:space="preserve">עברו בממשלות יותר ימניות מהממשלה הזאת. </w:t>
      </w:r>
      <w:bookmarkStart w:id="7203" w:name="_ETM_Q35_160313"/>
      <w:bookmarkEnd w:id="7203"/>
    </w:p>
    <w:p w:rsidR="00DA1059" w:rsidRDefault="00DA1059" w:rsidP="00F95782">
      <w:pPr>
        <w:rPr>
          <w:rtl/>
          <w:lang w:eastAsia="he-IL"/>
        </w:rPr>
      </w:pPr>
      <w:bookmarkStart w:id="7204" w:name="_ETM_Q35_160464"/>
      <w:bookmarkEnd w:id="7204"/>
    </w:p>
    <w:p w:rsidR="00DA1059" w:rsidRDefault="00DA1059" w:rsidP="00F95782">
      <w:pPr>
        <w:pStyle w:val="af7"/>
        <w:rPr>
          <w:rtl/>
        </w:rPr>
      </w:pPr>
      <w:bookmarkStart w:id="7205" w:name="_ETM_Q35_160495"/>
      <w:bookmarkStart w:id="7206" w:name="_ETM_Q35_160603"/>
      <w:bookmarkEnd w:id="7205"/>
      <w:bookmarkEnd w:id="7206"/>
      <w:r w:rsidRPr="00D8466B">
        <w:rPr>
          <w:rStyle w:val="TagStyle"/>
          <w:rtl/>
        </w:rPr>
        <w:t xml:space="preserve"> &lt;&lt; יור &gt;&gt;</w:t>
      </w:r>
      <w:r w:rsidRPr="000D0CF9">
        <w:rPr>
          <w:rStyle w:val="TagStyle"/>
          <w:rtl/>
        </w:rPr>
        <w:t xml:space="preserve"> </w:t>
      </w:r>
      <w:r>
        <w:rPr>
          <w:rtl/>
        </w:rPr>
        <w:t>היו"ר איתן גינזבורג:</w:t>
      </w:r>
      <w:r w:rsidRPr="000D0CF9">
        <w:rPr>
          <w:rStyle w:val="TagStyle"/>
          <w:rtl/>
        </w:rPr>
        <w:t xml:space="preserve"> </w:t>
      </w:r>
      <w:r w:rsidRPr="00D8466B">
        <w:rPr>
          <w:rStyle w:val="TagStyle"/>
          <w:rtl/>
        </w:rPr>
        <w:t>&lt;&lt; יור &gt;&gt;</w:t>
      </w:r>
      <w:r>
        <w:rPr>
          <w:rtl/>
        </w:rPr>
        <w:t xml:space="preserve">   </w:t>
      </w:r>
    </w:p>
    <w:p w:rsidR="00DA1059" w:rsidRDefault="00DA1059" w:rsidP="00CE6451">
      <w:pPr>
        <w:rPr>
          <w:rtl/>
          <w:lang w:eastAsia="he-IL"/>
        </w:rPr>
      </w:pPr>
    </w:p>
    <w:p w:rsidR="00DA1059" w:rsidRDefault="00DA1059" w:rsidP="001E3CC3">
      <w:pPr>
        <w:rPr>
          <w:rtl/>
          <w:lang w:eastAsia="he-IL"/>
        </w:rPr>
      </w:pPr>
      <w:r>
        <w:rPr>
          <w:rFonts w:hint="cs"/>
          <w:rtl/>
          <w:lang w:eastAsia="he-IL"/>
        </w:rPr>
        <w:t>אני מודה לך</w:t>
      </w:r>
      <w:bookmarkStart w:id="7207" w:name="_ETM_Q35_159931"/>
      <w:bookmarkEnd w:id="7207"/>
      <w:r>
        <w:rPr>
          <w:rFonts w:hint="cs"/>
          <w:rtl/>
          <w:lang w:eastAsia="he-IL"/>
        </w:rPr>
        <w:t xml:space="preserve">, חבר הכנסת ארבל, על הדאגה הרבה לאופן ניהול </w:t>
      </w:r>
      <w:bookmarkStart w:id="7208" w:name="_ETM_Q35_160311"/>
      <w:bookmarkEnd w:id="7208"/>
      <w:r>
        <w:rPr>
          <w:rFonts w:hint="cs"/>
          <w:rtl/>
          <w:lang w:eastAsia="he-IL"/>
        </w:rPr>
        <w:t xml:space="preserve">הישיבה. </w:t>
      </w:r>
    </w:p>
    <w:p w:rsidR="00DA1059" w:rsidRDefault="00DA1059" w:rsidP="00F95782">
      <w:pPr>
        <w:rPr>
          <w:rtl/>
          <w:lang w:eastAsia="he-IL"/>
        </w:rPr>
      </w:pPr>
      <w:bookmarkStart w:id="7209" w:name="_ETM_Q35_158586"/>
      <w:bookmarkStart w:id="7210" w:name="_ETM_Q35_158714"/>
      <w:bookmarkEnd w:id="7209"/>
      <w:bookmarkEnd w:id="7210"/>
    </w:p>
    <w:p w:rsidR="00DA1059" w:rsidRDefault="00DA1059" w:rsidP="00F95782">
      <w:pPr>
        <w:pStyle w:val="-"/>
        <w:rPr>
          <w:rtl/>
        </w:rPr>
      </w:pPr>
      <w:bookmarkStart w:id="7211" w:name="_ETM_Q35_158781"/>
      <w:bookmarkStart w:id="7212" w:name="_ETM_Q35_158880"/>
      <w:bookmarkEnd w:id="7211"/>
      <w:bookmarkEnd w:id="7212"/>
      <w:r w:rsidRPr="00D8466B">
        <w:rPr>
          <w:rStyle w:val="TagStyle"/>
          <w:rtl/>
        </w:rPr>
        <w:t xml:space="preserve"> &lt;&lt; דובר_המשך &gt;&gt;</w:t>
      </w:r>
      <w:r w:rsidRPr="00566F5E">
        <w:rPr>
          <w:rStyle w:val="TagStyle"/>
          <w:rtl/>
        </w:rPr>
        <w:t xml:space="preserve"> </w:t>
      </w:r>
      <w:r>
        <w:rPr>
          <w:rtl/>
        </w:rPr>
        <w:t>ניר אורבך (ימינה):</w:t>
      </w:r>
      <w:r w:rsidRPr="00566F5E">
        <w:rPr>
          <w:rStyle w:val="TagStyle"/>
          <w:rtl/>
        </w:rPr>
        <w:t xml:space="preserve"> </w:t>
      </w:r>
      <w:r w:rsidRPr="00D8466B">
        <w:rPr>
          <w:rStyle w:val="TagStyle"/>
          <w:rtl/>
        </w:rPr>
        <w:t>&lt;&lt; דובר_המשך &gt;&gt;</w:t>
      </w:r>
      <w:r>
        <w:rPr>
          <w:rtl/>
        </w:rPr>
        <w:t xml:space="preserve">   </w:t>
      </w:r>
    </w:p>
    <w:p w:rsidR="00DA1059" w:rsidRDefault="00DA1059" w:rsidP="00CE6451">
      <w:pPr>
        <w:rPr>
          <w:rtl/>
          <w:lang w:eastAsia="he-IL"/>
        </w:rPr>
      </w:pPr>
    </w:p>
    <w:p w:rsidR="00DA1059" w:rsidRDefault="00DA1059" w:rsidP="00F95782">
      <w:pPr>
        <w:rPr>
          <w:rtl/>
          <w:lang w:eastAsia="he-IL"/>
        </w:rPr>
      </w:pPr>
      <w:bookmarkStart w:id="7213" w:name="_ETM_Q35_160617"/>
      <w:bookmarkEnd w:id="7213"/>
      <w:r>
        <w:rPr>
          <w:rFonts w:hint="cs"/>
          <w:rtl/>
          <w:lang w:eastAsia="he-IL"/>
        </w:rPr>
        <w:t xml:space="preserve">רק כדי לתת למישהו לחשוב שאנחנו </w:t>
      </w:r>
      <w:bookmarkStart w:id="7214" w:name="_ETM_Q35_162926"/>
      <w:bookmarkEnd w:id="7214"/>
      <w:r>
        <w:rPr>
          <w:rFonts w:hint="cs"/>
          <w:rtl/>
          <w:lang w:eastAsia="he-IL"/>
        </w:rPr>
        <w:t xml:space="preserve">פועלים נגד חוקי ימין. </w:t>
      </w:r>
    </w:p>
    <w:p w:rsidR="00DA1059" w:rsidRDefault="00DA1059" w:rsidP="00F95782">
      <w:pPr>
        <w:rPr>
          <w:rtl/>
          <w:lang w:eastAsia="he-IL"/>
        </w:rPr>
      </w:pPr>
    </w:p>
    <w:p w:rsidR="00DA1059" w:rsidRDefault="00DA1059" w:rsidP="00F95782">
      <w:pPr>
        <w:pStyle w:val="af7"/>
        <w:rPr>
          <w:rtl/>
        </w:rPr>
      </w:pPr>
      <w:r w:rsidRPr="00D8466B">
        <w:rPr>
          <w:rStyle w:val="TagStyle"/>
          <w:rtl/>
        </w:rPr>
        <w:t xml:space="preserve"> &lt;&lt; יור &gt;&gt;</w:t>
      </w:r>
      <w:r w:rsidRPr="00566F5E">
        <w:rPr>
          <w:rStyle w:val="TagStyle"/>
          <w:rtl/>
        </w:rPr>
        <w:t xml:space="preserve"> </w:t>
      </w:r>
      <w:r>
        <w:rPr>
          <w:rtl/>
        </w:rPr>
        <w:t>היו"ר איתן גינזבורג:</w:t>
      </w:r>
      <w:r w:rsidRPr="00566F5E">
        <w:rPr>
          <w:rStyle w:val="TagStyle"/>
          <w:rtl/>
        </w:rPr>
        <w:t xml:space="preserve"> </w:t>
      </w:r>
      <w:r w:rsidRPr="00D8466B">
        <w:rPr>
          <w:rStyle w:val="TagStyle"/>
          <w:rtl/>
        </w:rPr>
        <w:t>&lt;&lt; יור &gt;&gt;</w:t>
      </w:r>
      <w:r>
        <w:rPr>
          <w:rtl/>
        </w:rPr>
        <w:t xml:space="preserve">   </w:t>
      </w:r>
    </w:p>
    <w:p w:rsidR="00DA1059" w:rsidRDefault="00DA1059" w:rsidP="00CE6451">
      <w:pPr>
        <w:rPr>
          <w:rtl/>
          <w:lang w:eastAsia="he-IL"/>
        </w:rPr>
      </w:pPr>
    </w:p>
    <w:p w:rsidR="00DA1059" w:rsidRDefault="00DA1059" w:rsidP="00F95782">
      <w:pPr>
        <w:rPr>
          <w:rtl/>
          <w:lang w:eastAsia="he-IL"/>
        </w:rPr>
      </w:pPr>
      <w:r>
        <w:rPr>
          <w:rFonts w:hint="cs"/>
          <w:rtl/>
          <w:lang w:eastAsia="he-IL"/>
        </w:rPr>
        <w:t xml:space="preserve">משפט אחרון. בבקשה, אדוני. </w:t>
      </w:r>
    </w:p>
    <w:p w:rsidR="00DA1059" w:rsidRDefault="00DA1059" w:rsidP="00F95782">
      <w:pPr>
        <w:rPr>
          <w:rtl/>
          <w:lang w:eastAsia="he-IL"/>
        </w:rPr>
      </w:pPr>
      <w:bookmarkStart w:id="7215" w:name="_ETM_Q35_166841"/>
      <w:bookmarkStart w:id="7216" w:name="_ETM_Q35_166962"/>
      <w:bookmarkStart w:id="7217" w:name="_ETM_Q35_166984"/>
      <w:bookmarkStart w:id="7218" w:name="_ETM_Q35_167085"/>
      <w:bookmarkEnd w:id="7215"/>
      <w:bookmarkEnd w:id="7216"/>
      <w:bookmarkEnd w:id="7217"/>
      <w:bookmarkEnd w:id="7218"/>
    </w:p>
    <w:p w:rsidR="00DA1059" w:rsidRDefault="00DA1059" w:rsidP="00F95782">
      <w:pPr>
        <w:pStyle w:val="-"/>
        <w:rPr>
          <w:rtl/>
        </w:rPr>
      </w:pPr>
      <w:r w:rsidRPr="00D8466B">
        <w:rPr>
          <w:rStyle w:val="TagStyle"/>
          <w:rtl/>
        </w:rPr>
        <w:t xml:space="preserve"> &lt;&lt; דובר_המשך &gt;&gt;</w:t>
      </w:r>
      <w:r w:rsidRPr="00566F5E">
        <w:rPr>
          <w:rStyle w:val="TagStyle"/>
          <w:rtl/>
        </w:rPr>
        <w:t xml:space="preserve"> </w:t>
      </w:r>
      <w:r>
        <w:rPr>
          <w:rtl/>
        </w:rPr>
        <w:t>ניר אורבך (ימינה):</w:t>
      </w:r>
      <w:r w:rsidRPr="00566F5E">
        <w:rPr>
          <w:rStyle w:val="TagStyle"/>
          <w:rtl/>
        </w:rPr>
        <w:t xml:space="preserve"> </w:t>
      </w:r>
      <w:r w:rsidRPr="00D8466B">
        <w:rPr>
          <w:rStyle w:val="TagStyle"/>
          <w:rtl/>
        </w:rPr>
        <w:t>&lt;&lt; דובר_המשך &gt;&gt;</w:t>
      </w:r>
      <w:r>
        <w:rPr>
          <w:rtl/>
        </w:rPr>
        <w:t xml:space="preserve">   </w:t>
      </w:r>
    </w:p>
    <w:p w:rsidR="00DA1059" w:rsidRDefault="00DA1059" w:rsidP="00CE6451">
      <w:pPr>
        <w:rPr>
          <w:rtl/>
          <w:lang w:eastAsia="he-IL"/>
        </w:rPr>
      </w:pPr>
    </w:p>
    <w:p w:rsidR="00DA1059" w:rsidRDefault="00DA1059" w:rsidP="00F95782">
      <w:pPr>
        <w:rPr>
          <w:rtl/>
          <w:lang w:eastAsia="he-IL"/>
        </w:rPr>
      </w:pPr>
      <w:bookmarkStart w:id="7219" w:name="_ETM_Q35_167172"/>
      <w:bookmarkEnd w:id="7219"/>
      <w:r>
        <w:rPr>
          <w:rFonts w:hint="cs"/>
          <w:rtl/>
          <w:lang w:eastAsia="he-IL"/>
        </w:rPr>
        <w:t xml:space="preserve">אני רוצה </w:t>
      </w:r>
      <w:bookmarkStart w:id="7220" w:name="_ETM_Q35_163015"/>
      <w:bookmarkEnd w:id="7220"/>
      <w:r>
        <w:rPr>
          <w:rFonts w:hint="cs"/>
          <w:rtl/>
          <w:lang w:eastAsia="he-IL"/>
        </w:rPr>
        <w:t>ומציע לציבור לקרוא את החוקים המחוררים שהם מעלים.</w:t>
      </w:r>
    </w:p>
    <w:p w:rsidR="00DA1059" w:rsidRDefault="00DA1059" w:rsidP="00F95782">
      <w:pPr>
        <w:rPr>
          <w:rtl/>
          <w:lang w:eastAsia="he-IL"/>
        </w:rPr>
      </w:pPr>
    </w:p>
    <w:p w:rsidR="00DA1059" w:rsidRDefault="00DA1059" w:rsidP="00F95782">
      <w:pPr>
        <w:pStyle w:val="af6"/>
        <w:rPr>
          <w:rtl/>
        </w:rPr>
      </w:pPr>
      <w:r w:rsidRPr="00D8466B">
        <w:rPr>
          <w:rStyle w:val="TagStyle"/>
          <w:rtl/>
        </w:rPr>
        <w:t xml:space="preserve"> &lt;&lt; קריאה &gt;&gt;</w:t>
      </w:r>
      <w:r w:rsidRPr="00566F5E">
        <w:rPr>
          <w:rStyle w:val="TagStyle"/>
          <w:rtl/>
        </w:rPr>
        <w:t xml:space="preserve"> </w:t>
      </w:r>
      <w:r>
        <w:rPr>
          <w:rtl/>
        </w:rPr>
        <w:t>משה ארבל (ש"ס):</w:t>
      </w:r>
      <w:r w:rsidRPr="00566F5E">
        <w:rPr>
          <w:rStyle w:val="TagStyle"/>
          <w:rtl/>
        </w:rPr>
        <w:t xml:space="preserve"> </w:t>
      </w:r>
      <w:r w:rsidRPr="00D8466B">
        <w:rPr>
          <w:rStyle w:val="TagStyle"/>
          <w:rtl/>
        </w:rPr>
        <w:t>&lt;&lt; קריאה &gt;&gt;</w:t>
      </w:r>
      <w:r>
        <w:rPr>
          <w:rtl/>
        </w:rPr>
        <w:t xml:space="preserve">   </w:t>
      </w:r>
    </w:p>
    <w:p w:rsidR="00DA1059" w:rsidRDefault="00DA1059" w:rsidP="00CE6451">
      <w:pPr>
        <w:rPr>
          <w:rtl/>
          <w:lang w:eastAsia="he-IL"/>
        </w:rPr>
      </w:pPr>
    </w:p>
    <w:p w:rsidR="00DA1059" w:rsidRDefault="00DA1059" w:rsidP="003578EC">
      <w:pPr>
        <w:rPr>
          <w:rtl/>
          <w:lang w:eastAsia="he-IL"/>
        </w:rPr>
      </w:pPr>
      <w:r>
        <w:rPr>
          <w:rFonts w:hint="cs"/>
          <w:rtl/>
          <w:lang w:eastAsia="he-IL"/>
        </w:rPr>
        <w:t xml:space="preserve">רגע, אבל מי כתב לך את זה? אורבך, עבאס </w:t>
      </w:r>
      <w:bookmarkStart w:id="7221" w:name="_ETM_Q35_170632"/>
      <w:bookmarkEnd w:id="7221"/>
      <w:r>
        <w:rPr>
          <w:rFonts w:hint="cs"/>
          <w:rtl/>
          <w:lang w:eastAsia="he-IL"/>
        </w:rPr>
        <w:t>כתב לך את הנאום?</w:t>
      </w:r>
      <w:bookmarkStart w:id="7222" w:name="_ETM_Q35_167968"/>
      <w:bookmarkStart w:id="7223" w:name="_ETM_Q35_174814"/>
      <w:bookmarkStart w:id="7224" w:name="_ETM_Q35_174942"/>
      <w:bookmarkEnd w:id="7222"/>
      <w:bookmarkEnd w:id="7223"/>
      <w:bookmarkEnd w:id="7224"/>
    </w:p>
    <w:p w:rsidR="001E3CC3" w:rsidRDefault="001E3CC3" w:rsidP="003578EC">
      <w:pPr>
        <w:rPr>
          <w:rtl/>
          <w:lang w:eastAsia="he-IL"/>
        </w:rPr>
      </w:pPr>
    </w:p>
    <w:p w:rsidR="00DA1059" w:rsidRDefault="00DA1059" w:rsidP="00F95782">
      <w:pPr>
        <w:pStyle w:val="af7"/>
        <w:rPr>
          <w:rtl/>
        </w:rPr>
      </w:pPr>
      <w:bookmarkStart w:id="7225" w:name="ET_yor_6244_15"/>
      <w:r w:rsidRPr="00D8466B">
        <w:rPr>
          <w:rStyle w:val="TagStyle"/>
          <w:rtl/>
        </w:rPr>
        <w:t xml:space="preserve"> &lt;&lt; יור &gt;&gt;</w:t>
      </w:r>
      <w:r w:rsidRPr="00566F5E">
        <w:rPr>
          <w:rStyle w:val="TagStyle"/>
          <w:rtl/>
        </w:rPr>
        <w:t xml:space="preserve"> </w:t>
      </w:r>
      <w:r>
        <w:rPr>
          <w:rtl/>
        </w:rPr>
        <w:t>היו"ר איתן גינזבורג:</w:t>
      </w:r>
      <w:r w:rsidRPr="00566F5E">
        <w:rPr>
          <w:rStyle w:val="TagStyle"/>
          <w:rtl/>
        </w:rPr>
        <w:t xml:space="preserve"> </w:t>
      </w:r>
      <w:r w:rsidRPr="00D8466B">
        <w:rPr>
          <w:rStyle w:val="TagStyle"/>
          <w:rtl/>
        </w:rPr>
        <w:t>&lt;&lt; יור &gt;&gt;</w:t>
      </w:r>
      <w:r>
        <w:rPr>
          <w:rtl/>
        </w:rPr>
        <w:t xml:space="preserve">   </w:t>
      </w:r>
      <w:bookmarkEnd w:id="7225"/>
    </w:p>
    <w:p w:rsidR="00DA1059" w:rsidRDefault="00DA1059" w:rsidP="00CE6451">
      <w:pPr>
        <w:rPr>
          <w:rtl/>
          <w:lang w:eastAsia="he-IL"/>
        </w:rPr>
      </w:pPr>
    </w:p>
    <w:p w:rsidR="00DA1059" w:rsidRDefault="00DA1059" w:rsidP="00F95782">
      <w:pPr>
        <w:rPr>
          <w:rtl/>
          <w:lang w:eastAsia="he-IL"/>
        </w:rPr>
      </w:pPr>
      <w:r>
        <w:rPr>
          <w:rFonts w:hint="cs"/>
          <w:rtl/>
          <w:lang w:eastAsia="he-IL"/>
        </w:rPr>
        <w:t xml:space="preserve">אתה מוסיף לו דקות, אני לא מבין </w:t>
      </w:r>
      <w:bookmarkStart w:id="7226" w:name="_ETM_Q35_173192"/>
      <w:bookmarkEnd w:id="7226"/>
      <w:r>
        <w:rPr>
          <w:rFonts w:hint="cs"/>
          <w:rtl/>
          <w:lang w:eastAsia="he-IL"/>
        </w:rPr>
        <w:t xml:space="preserve">מה אתה עושה עכשיו. </w:t>
      </w:r>
    </w:p>
    <w:p w:rsidR="00DA1059" w:rsidRDefault="00DA1059" w:rsidP="00F95782">
      <w:pPr>
        <w:rPr>
          <w:rtl/>
          <w:lang w:eastAsia="he-IL"/>
        </w:rPr>
      </w:pPr>
      <w:bookmarkStart w:id="7227" w:name="_ETM_Q35_171493"/>
      <w:bookmarkStart w:id="7228" w:name="_ETM_Q35_171607"/>
      <w:bookmarkStart w:id="7229" w:name="_ETM_Q35_171648"/>
      <w:bookmarkStart w:id="7230" w:name="_ETM_Q35_171763"/>
      <w:bookmarkEnd w:id="7227"/>
      <w:bookmarkEnd w:id="7228"/>
      <w:bookmarkEnd w:id="7229"/>
      <w:bookmarkEnd w:id="7230"/>
    </w:p>
    <w:p w:rsidR="00DA1059" w:rsidRDefault="00DA1059" w:rsidP="00F95782">
      <w:pPr>
        <w:pStyle w:val="-"/>
        <w:rPr>
          <w:rtl/>
        </w:rPr>
      </w:pPr>
      <w:r w:rsidRPr="00D8466B">
        <w:rPr>
          <w:rStyle w:val="TagStyle"/>
          <w:rtl/>
        </w:rPr>
        <w:t xml:space="preserve"> &lt;&lt; דובר_המשך &gt;&gt;</w:t>
      </w:r>
      <w:r w:rsidRPr="00566F5E">
        <w:rPr>
          <w:rStyle w:val="TagStyle"/>
          <w:rtl/>
        </w:rPr>
        <w:t xml:space="preserve"> </w:t>
      </w:r>
      <w:r>
        <w:rPr>
          <w:rtl/>
        </w:rPr>
        <w:t>ניר אורבך (ימינה):</w:t>
      </w:r>
      <w:r w:rsidRPr="00566F5E">
        <w:rPr>
          <w:rStyle w:val="TagStyle"/>
          <w:rtl/>
        </w:rPr>
        <w:t xml:space="preserve"> </w:t>
      </w:r>
      <w:r w:rsidRPr="00D8466B">
        <w:rPr>
          <w:rStyle w:val="TagStyle"/>
          <w:rtl/>
        </w:rPr>
        <w:t>&lt;&lt; דובר_המשך &gt;&gt;</w:t>
      </w:r>
      <w:r>
        <w:rPr>
          <w:rtl/>
        </w:rPr>
        <w:t xml:space="preserve">   </w:t>
      </w:r>
    </w:p>
    <w:p w:rsidR="00DA1059" w:rsidRDefault="00DA1059" w:rsidP="00CE6451">
      <w:pPr>
        <w:rPr>
          <w:rtl/>
          <w:lang w:eastAsia="he-IL"/>
        </w:rPr>
      </w:pPr>
    </w:p>
    <w:p w:rsidR="00DA1059" w:rsidRDefault="00DA1059" w:rsidP="00F95782">
      <w:pPr>
        <w:rPr>
          <w:rtl/>
          <w:lang w:eastAsia="he-IL"/>
        </w:rPr>
      </w:pPr>
      <w:bookmarkStart w:id="7231" w:name="_ETM_Q35_172782"/>
      <w:bookmarkEnd w:id="7231"/>
      <w:r>
        <w:rPr>
          <w:rFonts w:hint="cs"/>
          <w:rtl/>
          <w:lang w:eastAsia="he-IL"/>
        </w:rPr>
        <w:t xml:space="preserve">חבר הכנסת ארבל, זה מצחיק פה </w:t>
      </w:r>
      <w:bookmarkStart w:id="7232" w:name="_ETM_Q35_173350"/>
      <w:bookmarkEnd w:id="7232"/>
      <w:r>
        <w:rPr>
          <w:rFonts w:hint="cs"/>
          <w:rtl/>
          <w:lang w:eastAsia="he-IL"/>
        </w:rPr>
        <w:t xml:space="preserve">אולי שלושה-ארבעה חברים, זה כבר לא משחק, הדבר הזה. </w:t>
      </w:r>
    </w:p>
    <w:p w:rsidR="00DA1059" w:rsidRDefault="00DA1059" w:rsidP="00F95782">
      <w:pPr>
        <w:ind w:firstLine="0"/>
        <w:rPr>
          <w:rtl/>
          <w:lang w:eastAsia="he-IL"/>
        </w:rPr>
      </w:pPr>
      <w:bookmarkStart w:id="7233" w:name="_ETM_Q35_174562"/>
      <w:bookmarkEnd w:id="7233"/>
    </w:p>
    <w:p w:rsidR="00DA1059" w:rsidRDefault="00DA1059" w:rsidP="00F95782">
      <w:pPr>
        <w:pStyle w:val="af6"/>
        <w:rPr>
          <w:rtl/>
        </w:rPr>
      </w:pPr>
      <w:r w:rsidRPr="00D8466B">
        <w:rPr>
          <w:rStyle w:val="TagStyle"/>
          <w:rtl/>
        </w:rPr>
        <w:t xml:space="preserve"> &lt;&lt; קריאה &gt;&gt;</w:t>
      </w:r>
      <w:r w:rsidRPr="005A093D">
        <w:rPr>
          <w:rStyle w:val="TagStyle"/>
          <w:rtl/>
        </w:rPr>
        <w:t xml:space="preserve"> </w:t>
      </w:r>
      <w:r>
        <w:rPr>
          <w:rtl/>
        </w:rPr>
        <w:t>משה ארבל (ש"ס):</w:t>
      </w:r>
      <w:r w:rsidRPr="005A093D">
        <w:rPr>
          <w:rStyle w:val="TagStyle"/>
          <w:rtl/>
        </w:rPr>
        <w:t xml:space="preserve"> </w:t>
      </w:r>
      <w:r w:rsidRPr="00D8466B">
        <w:rPr>
          <w:rStyle w:val="TagStyle"/>
          <w:rtl/>
        </w:rPr>
        <w:t>&lt;&lt; קריאה &gt;&gt;</w:t>
      </w:r>
      <w:r>
        <w:rPr>
          <w:rtl/>
        </w:rPr>
        <w:t xml:space="preserve">   </w:t>
      </w:r>
    </w:p>
    <w:p w:rsidR="00DA1059" w:rsidRDefault="00DA1059" w:rsidP="00CE6451">
      <w:pPr>
        <w:rPr>
          <w:rtl/>
          <w:lang w:eastAsia="he-IL"/>
        </w:rPr>
      </w:pPr>
    </w:p>
    <w:p w:rsidR="00DA1059" w:rsidRDefault="00DA1059" w:rsidP="00F95782">
      <w:pPr>
        <w:rPr>
          <w:rtl/>
          <w:lang w:eastAsia="he-IL"/>
        </w:rPr>
      </w:pPr>
      <w:r>
        <w:rPr>
          <w:rFonts w:hint="cs"/>
          <w:rtl/>
          <w:lang w:eastAsia="he-IL"/>
        </w:rPr>
        <w:t xml:space="preserve">זה עצוב. זה עצוב. זה עצוב מאוד. </w:t>
      </w:r>
      <w:bookmarkStart w:id="7234" w:name="_ETM_Q35_180886"/>
      <w:bookmarkEnd w:id="7234"/>
    </w:p>
    <w:p w:rsidR="00DA1059" w:rsidRPr="005A093D" w:rsidRDefault="00DA1059" w:rsidP="00F95782">
      <w:pPr>
        <w:rPr>
          <w:rtl/>
          <w:lang w:eastAsia="he-IL"/>
        </w:rPr>
      </w:pPr>
    </w:p>
    <w:p w:rsidR="00DA1059" w:rsidRDefault="00DA1059" w:rsidP="00F95782">
      <w:pPr>
        <w:pStyle w:val="af7"/>
        <w:rPr>
          <w:rtl/>
        </w:rPr>
      </w:pPr>
      <w:bookmarkStart w:id="7235" w:name="_ETM_Q35_174845"/>
      <w:bookmarkStart w:id="7236" w:name="_ETM_Q35_174866"/>
      <w:bookmarkStart w:id="7237" w:name="_ETM_Q35_174933"/>
      <w:bookmarkStart w:id="7238" w:name="ET_yor_6244_17"/>
      <w:bookmarkEnd w:id="7235"/>
      <w:bookmarkEnd w:id="7236"/>
      <w:bookmarkEnd w:id="7237"/>
      <w:r w:rsidRPr="00D8466B">
        <w:rPr>
          <w:rStyle w:val="TagStyle"/>
          <w:rtl/>
        </w:rPr>
        <w:t xml:space="preserve"> &lt;&lt; יור &gt;&gt;</w:t>
      </w:r>
      <w:r w:rsidRPr="00566F5E">
        <w:rPr>
          <w:rStyle w:val="TagStyle"/>
          <w:rtl/>
        </w:rPr>
        <w:t xml:space="preserve"> </w:t>
      </w:r>
      <w:r>
        <w:rPr>
          <w:rtl/>
        </w:rPr>
        <w:t>היו"ר איתן גינזבורג:</w:t>
      </w:r>
      <w:r w:rsidRPr="00566F5E">
        <w:rPr>
          <w:rStyle w:val="TagStyle"/>
          <w:rtl/>
        </w:rPr>
        <w:t xml:space="preserve"> </w:t>
      </w:r>
      <w:r w:rsidRPr="00D8466B">
        <w:rPr>
          <w:rStyle w:val="TagStyle"/>
          <w:rtl/>
        </w:rPr>
        <w:t>&lt;&lt; יור &gt;&gt;</w:t>
      </w:r>
      <w:r>
        <w:rPr>
          <w:rtl/>
        </w:rPr>
        <w:t xml:space="preserve">   </w:t>
      </w:r>
      <w:bookmarkEnd w:id="7238"/>
    </w:p>
    <w:p w:rsidR="00DA1059" w:rsidRDefault="00DA1059" w:rsidP="00CE6451">
      <w:pPr>
        <w:rPr>
          <w:rtl/>
          <w:lang w:eastAsia="he-IL"/>
        </w:rPr>
      </w:pPr>
    </w:p>
    <w:p w:rsidR="00DA1059" w:rsidRPr="00566F5E" w:rsidRDefault="00DA1059" w:rsidP="00F95782">
      <w:pPr>
        <w:rPr>
          <w:rtl/>
          <w:lang w:eastAsia="he-IL"/>
        </w:rPr>
      </w:pPr>
      <w:bookmarkStart w:id="7239" w:name="_ETM_Q35_175900"/>
      <w:bookmarkEnd w:id="7239"/>
      <w:r>
        <w:rPr>
          <w:rFonts w:hint="cs"/>
          <w:rtl/>
          <w:lang w:eastAsia="he-IL"/>
        </w:rPr>
        <w:t xml:space="preserve">כן. נא לסיים את הדברים. </w:t>
      </w:r>
    </w:p>
    <w:p w:rsidR="00DA1059" w:rsidRDefault="00DA1059" w:rsidP="00F95782">
      <w:pPr>
        <w:rPr>
          <w:rtl/>
          <w:lang w:eastAsia="he-IL"/>
        </w:rPr>
      </w:pPr>
      <w:bookmarkStart w:id="7240" w:name="_ETM_Q35_174051"/>
      <w:bookmarkStart w:id="7241" w:name="_ETM_Q35_174187"/>
      <w:bookmarkStart w:id="7242" w:name="_ETM_Q35_174268"/>
      <w:bookmarkStart w:id="7243" w:name="_ETM_Q35_174330"/>
      <w:bookmarkEnd w:id="7240"/>
      <w:bookmarkEnd w:id="7241"/>
      <w:bookmarkEnd w:id="7242"/>
      <w:bookmarkEnd w:id="7243"/>
    </w:p>
    <w:p w:rsidR="00DA1059" w:rsidRDefault="00DA1059" w:rsidP="00F95782">
      <w:pPr>
        <w:pStyle w:val="-"/>
        <w:rPr>
          <w:rtl/>
        </w:rPr>
      </w:pPr>
      <w:bookmarkStart w:id="7244" w:name="ET_speakercontinue_6145_18"/>
      <w:r w:rsidRPr="00D8466B">
        <w:rPr>
          <w:rStyle w:val="TagStyle"/>
          <w:rtl/>
        </w:rPr>
        <w:t xml:space="preserve"> &lt;&lt; דובר_המשך &gt;&gt;</w:t>
      </w:r>
      <w:r w:rsidRPr="00566F5E">
        <w:rPr>
          <w:rStyle w:val="TagStyle"/>
          <w:rtl/>
        </w:rPr>
        <w:t xml:space="preserve"> </w:t>
      </w:r>
      <w:r>
        <w:rPr>
          <w:rtl/>
        </w:rPr>
        <w:t>ניר אורבך (ימינה):</w:t>
      </w:r>
      <w:r w:rsidRPr="00566F5E">
        <w:rPr>
          <w:rStyle w:val="TagStyle"/>
          <w:rtl/>
        </w:rPr>
        <w:t xml:space="preserve"> </w:t>
      </w:r>
      <w:r w:rsidRPr="00D8466B">
        <w:rPr>
          <w:rStyle w:val="TagStyle"/>
          <w:rtl/>
        </w:rPr>
        <w:t>&lt;&lt; דובר_המשך &gt;&gt;</w:t>
      </w:r>
      <w:r>
        <w:rPr>
          <w:rtl/>
        </w:rPr>
        <w:t xml:space="preserve">   </w:t>
      </w:r>
      <w:bookmarkEnd w:id="7244"/>
    </w:p>
    <w:p w:rsidR="00DA1059" w:rsidRDefault="00DA1059" w:rsidP="00CE6451">
      <w:pPr>
        <w:rPr>
          <w:rtl/>
          <w:lang w:eastAsia="he-IL"/>
        </w:rPr>
      </w:pPr>
    </w:p>
    <w:p w:rsidR="00DA1059" w:rsidRDefault="00DA1059" w:rsidP="00F95782">
      <w:pPr>
        <w:rPr>
          <w:rtl/>
          <w:lang w:eastAsia="he-IL"/>
        </w:rPr>
      </w:pPr>
      <w:bookmarkStart w:id="7245" w:name="_ETM_Q35_178310"/>
      <w:bookmarkEnd w:id="7245"/>
      <w:r>
        <w:rPr>
          <w:rFonts w:hint="cs"/>
          <w:rtl/>
          <w:lang w:eastAsia="he-IL"/>
        </w:rPr>
        <w:t>הם שיקרו לציבור, וחיפשו סולם לרדת מהעץ. ועכשיו, משפט אחרון</w:t>
      </w:r>
      <w:bookmarkStart w:id="7246" w:name="_ETM_Q35_180145"/>
      <w:bookmarkEnd w:id="7246"/>
      <w:r>
        <w:rPr>
          <w:rFonts w:hint="cs"/>
          <w:rtl/>
          <w:lang w:eastAsia="he-IL"/>
        </w:rPr>
        <w:t>, אדוני היושב-ראש.</w:t>
      </w:r>
    </w:p>
    <w:p w:rsidR="00DA1059" w:rsidRDefault="00DA1059" w:rsidP="00F95782">
      <w:pPr>
        <w:rPr>
          <w:rtl/>
          <w:lang w:eastAsia="he-IL"/>
        </w:rPr>
      </w:pPr>
      <w:bookmarkStart w:id="7247" w:name="_ETM_Q35_183332"/>
      <w:bookmarkStart w:id="7248" w:name="_ETM_Q35_183459"/>
      <w:bookmarkEnd w:id="7247"/>
      <w:bookmarkEnd w:id="7248"/>
    </w:p>
    <w:p w:rsidR="00DA1059" w:rsidRDefault="00DA1059" w:rsidP="00F95782">
      <w:pPr>
        <w:pStyle w:val="af7"/>
        <w:rPr>
          <w:rtl/>
        </w:rPr>
      </w:pPr>
      <w:r w:rsidRPr="00D8466B">
        <w:rPr>
          <w:rStyle w:val="TagStyle"/>
          <w:rtl/>
        </w:rPr>
        <w:t xml:space="preserve"> &lt;&lt; יור &gt;&gt;</w:t>
      </w:r>
      <w:r w:rsidRPr="00566F5E">
        <w:rPr>
          <w:rStyle w:val="TagStyle"/>
          <w:rtl/>
        </w:rPr>
        <w:t xml:space="preserve"> </w:t>
      </w:r>
      <w:r>
        <w:rPr>
          <w:rtl/>
        </w:rPr>
        <w:t>היו"ר איתן גינזבורג:</w:t>
      </w:r>
      <w:r w:rsidRPr="00566F5E">
        <w:rPr>
          <w:rStyle w:val="TagStyle"/>
          <w:rtl/>
        </w:rPr>
        <w:t xml:space="preserve"> </w:t>
      </w:r>
      <w:r w:rsidRPr="00D8466B">
        <w:rPr>
          <w:rStyle w:val="TagStyle"/>
          <w:rtl/>
        </w:rPr>
        <w:t>&lt;&lt; יור &gt;&gt;</w:t>
      </w:r>
      <w:r>
        <w:rPr>
          <w:rtl/>
        </w:rPr>
        <w:t xml:space="preserve">   </w:t>
      </w:r>
    </w:p>
    <w:p w:rsidR="00DA1059" w:rsidRDefault="00DA1059" w:rsidP="00CE6451">
      <w:pPr>
        <w:rPr>
          <w:rtl/>
          <w:lang w:eastAsia="he-IL"/>
        </w:rPr>
      </w:pPr>
    </w:p>
    <w:p w:rsidR="00DA1059" w:rsidRDefault="00DA1059" w:rsidP="00F95782">
      <w:pPr>
        <w:rPr>
          <w:rtl/>
          <w:lang w:eastAsia="he-IL"/>
        </w:rPr>
      </w:pPr>
      <w:r>
        <w:rPr>
          <w:rFonts w:hint="cs"/>
          <w:rtl/>
          <w:lang w:eastAsia="he-IL"/>
        </w:rPr>
        <w:t xml:space="preserve">משפט אחרון, בבקשה. </w:t>
      </w:r>
    </w:p>
    <w:p w:rsidR="00DA1059" w:rsidRDefault="00DA1059" w:rsidP="00F95782">
      <w:pPr>
        <w:rPr>
          <w:rtl/>
          <w:lang w:eastAsia="he-IL"/>
        </w:rPr>
      </w:pPr>
      <w:bookmarkStart w:id="7249" w:name="_ETM_Q35_180311"/>
      <w:bookmarkStart w:id="7250" w:name="_ETM_Q35_180442"/>
      <w:bookmarkStart w:id="7251" w:name="_ETM_Q35_180488"/>
      <w:bookmarkStart w:id="7252" w:name="_ETM_Q35_180575"/>
      <w:bookmarkEnd w:id="7249"/>
      <w:bookmarkEnd w:id="7250"/>
      <w:bookmarkEnd w:id="7251"/>
      <w:bookmarkEnd w:id="7252"/>
    </w:p>
    <w:p w:rsidR="00DA1059" w:rsidRDefault="00DA1059" w:rsidP="00F95782">
      <w:pPr>
        <w:pStyle w:val="-"/>
        <w:rPr>
          <w:rtl/>
        </w:rPr>
      </w:pPr>
      <w:bookmarkStart w:id="7253" w:name="ET_speakercontinue_6145_20"/>
      <w:r w:rsidRPr="00D8466B">
        <w:rPr>
          <w:rStyle w:val="TagStyle"/>
          <w:rtl/>
        </w:rPr>
        <w:t xml:space="preserve"> &lt;&lt; דובר_המשך &gt;&gt;</w:t>
      </w:r>
      <w:r w:rsidRPr="00566F5E">
        <w:rPr>
          <w:rStyle w:val="TagStyle"/>
          <w:rtl/>
        </w:rPr>
        <w:t xml:space="preserve"> </w:t>
      </w:r>
      <w:r>
        <w:rPr>
          <w:rtl/>
        </w:rPr>
        <w:t>ניר אורבך (ימינה):</w:t>
      </w:r>
      <w:r w:rsidRPr="00566F5E">
        <w:rPr>
          <w:rStyle w:val="TagStyle"/>
          <w:rtl/>
        </w:rPr>
        <w:t xml:space="preserve"> </w:t>
      </w:r>
      <w:r w:rsidRPr="00D8466B">
        <w:rPr>
          <w:rStyle w:val="TagStyle"/>
          <w:rtl/>
        </w:rPr>
        <w:t>&lt;&lt; דובר_המשך &gt;&gt;</w:t>
      </w:r>
      <w:r>
        <w:rPr>
          <w:rtl/>
        </w:rPr>
        <w:t xml:space="preserve">   </w:t>
      </w:r>
      <w:bookmarkEnd w:id="7253"/>
    </w:p>
    <w:p w:rsidR="00DA1059" w:rsidRDefault="00DA1059" w:rsidP="00CE6451">
      <w:pPr>
        <w:rPr>
          <w:rtl/>
          <w:lang w:eastAsia="he-IL"/>
        </w:rPr>
      </w:pPr>
    </w:p>
    <w:p w:rsidR="00DA1059" w:rsidRDefault="00DA1059" w:rsidP="00F95782">
      <w:pPr>
        <w:rPr>
          <w:rtl/>
          <w:lang w:eastAsia="he-IL"/>
        </w:rPr>
      </w:pPr>
      <w:bookmarkStart w:id="7254" w:name="_ETM_Q35_182085"/>
      <w:bookmarkEnd w:id="7254"/>
      <w:r>
        <w:rPr>
          <w:rFonts w:hint="cs"/>
          <w:rtl/>
          <w:lang w:eastAsia="he-IL"/>
        </w:rPr>
        <w:t xml:space="preserve">הקמפיינים האלה כבר </w:t>
      </w:r>
      <w:r>
        <w:rPr>
          <w:rFonts w:hint="eastAsia"/>
          <w:rtl/>
          <w:lang w:eastAsia="he-IL"/>
        </w:rPr>
        <w:t>–</w:t>
      </w:r>
      <w:r>
        <w:rPr>
          <w:rFonts w:hint="cs"/>
          <w:rtl/>
          <w:lang w:eastAsia="he-IL"/>
        </w:rPr>
        <w:t xml:space="preserve"> אני אומר לך, חבר </w:t>
      </w:r>
      <w:bookmarkStart w:id="7255" w:name="_ETM_Q35_186381"/>
      <w:bookmarkEnd w:id="7255"/>
      <w:r>
        <w:rPr>
          <w:rFonts w:hint="cs"/>
          <w:rtl/>
          <w:lang w:eastAsia="he-IL"/>
        </w:rPr>
        <w:t xml:space="preserve">הכנסת דודי אמסלם </w:t>
      </w:r>
      <w:r>
        <w:rPr>
          <w:rFonts w:hint="eastAsia"/>
          <w:rtl/>
          <w:lang w:eastAsia="he-IL"/>
        </w:rPr>
        <w:t>–</w:t>
      </w:r>
      <w:r>
        <w:rPr>
          <w:rFonts w:hint="cs"/>
          <w:rtl/>
          <w:lang w:eastAsia="he-IL"/>
        </w:rPr>
        <w:t xml:space="preserve"> הקמפיינים האלה הם אלה שמסכנים את ביטחון </w:t>
      </w:r>
      <w:bookmarkStart w:id="7256" w:name="_ETM_Q35_191869"/>
      <w:bookmarkEnd w:id="7256"/>
      <w:r>
        <w:rPr>
          <w:rFonts w:hint="cs"/>
          <w:rtl/>
          <w:lang w:eastAsia="he-IL"/>
        </w:rPr>
        <w:t xml:space="preserve">המדינה. </w:t>
      </w:r>
      <w:bookmarkStart w:id="7257" w:name="_ETM_Q35_189271"/>
      <w:bookmarkEnd w:id="7257"/>
    </w:p>
    <w:p w:rsidR="00DA1059" w:rsidRDefault="00DA1059" w:rsidP="00F95782">
      <w:pPr>
        <w:rPr>
          <w:rtl/>
          <w:lang w:eastAsia="he-IL"/>
        </w:rPr>
      </w:pPr>
    </w:p>
    <w:p w:rsidR="00DA1059" w:rsidRDefault="00DA1059" w:rsidP="00F95782">
      <w:pPr>
        <w:pStyle w:val="af6"/>
        <w:rPr>
          <w:rtl/>
        </w:rPr>
      </w:pPr>
      <w:r w:rsidRPr="00D8466B">
        <w:rPr>
          <w:rStyle w:val="TagStyle"/>
          <w:rtl/>
        </w:rPr>
        <w:t>&lt;&lt; קריאה &gt;&gt;</w:t>
      </w:r>
      <w:r w:rsidRPr="00566F5E">
        <w:rPr>
          <w:rStyle w:val="TagStyle"/>
          <w:rtl/>
        </w:rPr>
        <w:t xml:space="preserve"> </w:t>
      </w:r>
      <w:r>
        <w:rPr>
          <w:rtl/>
        </w:rPr>
        <w:t>דוד אמסלם (הליכוד):</w:t>
      </w:r>
      <w:r w:rsidRPr="00566F5E">
        <w:rPr>
          <w:rStyle w:val="TagStyle"/>
          <w:rtl/>
        </w:rPr>
        <w:t xml:space="preserve"> </w:t>
      </w:r>
      <w:r w:rsidRPr="00D8466B">
        <w:rPr>
          <w:rStyle w:val="TagStyle"/>
          <w:rtl/>
        </w:rPr>
        <w:t>&lt;&lt; קריאה &gt;&gt;</w:t>
      </w:r>
      <w:r>
        <w:rPr>
          <w:rtl/>
        </w:rPr>
        <w:t xml:space="preserve">   </w:t>
      </w:r>
    </w:p>
    <w:p w:rsidR="00DA1059" w:rsidRDefault="00DA1059" w:rsidP="00F95782">
      <w:pPr>
        <w:rPr>
          <w:rtl/>
          <w:lang w:eastAsia="he-IL"/>
        </w:rPr>
      </w:pPr>
    </w:p>
    <w:p w:rsidR="00DA1059" w:rsidRDefault="00DA1059" w:rsidP="00F95782">
      <w:pPr>
        <w:rPr>
          <w:rtl/>
          <w:lang w:eastAsia="he-IL"/>
        </w:rPr>
      </w:pPr>
      <w:r>
        <w:rPr>
          <w:rFonts w:hint="cs"/>
          <w:rtl/>
          <w:lang w:eastAsia="he-IL"/>
        </w:rPr>
        <w:t xml:space="preserve">כשאתה קם בבוקר, איך אתה מסתכל על עצמך? </w:t>
      </w:r>
    </w:p>
    <w:p w:rsidR="00DA1059" w:rsidRDefault="00DA1059" w:rsidP="00F95782">
      <w:pPr>
        <w:rPr>
          <w:rtl/>
          <w:lang w:eastAsia="he-IL"/>
        </w:rPr>
      </w:pPr>
    </w:p>
    <w:p w:rsidR="00DA1059" w:rsidRDefault="00DA1059" w:rsidP="00F95782">
      <w:pPr>
        <w:pStyle w:val="-"/>
        <w:rPr>
          <w:rtl/>
        </w:rPr>
      </w:pPr>
      <w:r w:rsidRPr="00D8466B">
        <w:rPr>
          <w:rStyle w:val="TagStyle"/>
          <w:rtl/>
        </w:rPr>
        <w:t>&lt;&lt; דובר_המשך &gt;&gt;</w:t>
      </w:r>
      <w:r w:rsidRPr="00566F5E">
        <w:rPr>
          <w:rStyle w:val="TagStyle"/>
          <w:rtl/>
        </w:rPr>
        <w:t xml:space="preserve"> </w:t>
      </w:r>
      <w:r>
        <w:rPr>
          <w:rtl/>
        </w:rPr>
        <w:t>ניר אורבך (ימינה):</w:t>
      </w:r>
      <w:r w:rsidRPr="00566F5E">
        <w:rPr>
          <w:rStyle w:val="TagStyle"/>
          <w:rtl/>
        </w:rPr>
        <w:t xml:space="preserve"> </w:t>
      </w:r>
      <w:r w:rsidRPr="00D8466B">
        <w:rPr>
          <w:rStyle w:val="TagStyle"/>
          <w:rtl/>
        </w:rPr>
        <w:t>&lt;&lt; דובר_המשך &gt;&gt;</w:t>
      </w:r>
      <w:r>
        <w:rPr>
          <w:rtl/>
        </w:rPr>
        <w:t xml:space="preserve">   </w:t>
      </w:r>
    </w:p>
    <w:p w:rsidR="00DA1059" w:rsidRDefault="00DA1059" w:rsidP="00F95782">
      <w:pPr>
        <w:rPr>
          <w:rtl/>
          <w:lang w:eastAsia="he-IL"/>
        </w:rPr>
      </w:pPr>
    </w:p>
    <w:p w:rsidR="00DA1059" w:rsidRDefault="00DA1059" w:rsidP="00F95782">
      <w:pPr>
        <w:rPr>
          <w:rtl/>
          <w:lang w:eastAsia="he-IL"/>
        </w:rPr>
      </w:pPr>
      <w:r>
        <w:rPr>
          <w:rFonts w:hint="cs"/>
          <w:rtl/>
          <w:lang w:eastAsia="he-IL"/>
        </w:rPr>
        <w:t>הגיע הזמן שתתפסו את עצמכם בידיים. תודה רבה.</w:t>
      </w:r>
    </w:p>
    <w:p w:rsidR="00DA1059" w:rsidRDefault="00DA1059" w:rsidP="00F95782">
      <w:pPr>
        <w:rPr>
          <w:rtl/>
          <w:lang w:eastAsia="he-IL"/>
        </w:rPr>
      </w:pPr>
    </w:p>
    <w:p w:rsidR="00DA1059" w:rsidRDefault="00DA1059" w:rsidP="00F95782">
      <w:pPr>
        <w:pStyle w:val="af6"/>
        <w:rPr>
          <w:rtl/>
        </w:rPr>
      </w:pPr>
      <w:r w:rsidRPr="00D8466B">
        <w:rPr>
          <w:rStyle w:val="TagStyle"/>
          <w:rtl/>
        </w:rPr>
        <w:t xml:space="preserve"> &lt;&lt; קריאה &gt;&gt;</w:t>
      </w:r>
      <w:r w:rsidRPr="00566F5E">
        <w:rPr>
          <w:rStyle w:val="TagStyle"/>
          <w:rtl/>
        </w:rPr>
        <w:t xml:space="preserve"> </w:t>
      </w:r>
      <w:r>
        <w:rPr>
          <w:rtl/>
        </w:rPr>
        <w:t>דוד אמסלם (הליכוד):</w:t>
      </w:r>
      <w:r w:rsidRPr="00566F5E">
        <w:rPr>
          <w:rStyle w:val="TagStyle"/>
          <w:rtl/>
        </w:rPr>
        <w:t xml:space="preserve"> </w:t>
      </w:r>
      <w:r w:rsidRPr="00D8466B">
        <w:rPr>
          <w:rStyle w:val="TagStyle"/>
          <w:rtl/>
        </w:rPr>
        <w:t>&lt;&lt; קריאה &gt;&gt;</w:t>
      </w:r>
      <w:r>
        <w:rPr>
          <w:rtl/>
        </w:rPr>
        <w:t xml:space="preserve">   </w:t>
      </w:r>
    </w:p>
    <w:p w:rsidR="00DA1059" w:rsidRDefault="00DA1059" w:rsidP="00CE6451">
      <w:pPr>
        <w:rPr>
          <w:rtl/>
          <w:lang w:eastAsia="he-IL"/>
        </w:rPr>
      </w:pPr>
    </w:p>
    <w:p w:rsidR="00DA1059" w:rsidRDefault="00DA1059" w:rsidP="00F95782">
      <w:pPr>
        <w:rPr>
          <w:rtl/>
          <w:lang w:eastAsia="he-IL"/>
        </w:rPr>
      </w:pPr>
      <w:r>
        <w:rPr>
          <w:rFonts w:hint="cs"/>
          <w:rtl/>
          <w:lang w:eastAsia="he-IL"/>
        </w:rPr>
        <w:t xml:space="preserve">איך אתה מסתכל לילדים שלך בעיניים? איזה בושות </w:t>
      </w:r>
      <w:bookmarkStart w:id="7258" w:name="_ETM_Q35_189867"/>
      <w:bookmarkEnd w:id="7258"/>
      <w:r>
        <w:rPr>
          <w:rFonts w:hint="cs"/>
          <w:rtl/>
          <w:lang w:eastAsia="he-IL"/>
        </w:rPr>
        <w:t xml:space="preserve">אתה עושה לילדים שלך. </w:t>
      </w:r>
    </w:p>
    <w:p w:rsidR="00DA1059" w:rsidRDefault="00DA1059" w:rsidP="00F95782">
      <w:pPr>
        <w:rPr>
          <w:rtl/>
          <w:lang w:eastAsia="he-IL"/>
        </w:rPr>
      </w:pPr>
    </w:p>
    <w:p w:rsidR="00DA1059" w:rsidRDefault="00DA1059" w:rsidP="00F95782">
      <w:pPr>
        <w:pStyle w:val="af7"/>
        <w:rPr>
          <w:rtl/>
        </w:rPr>
      </w:pPr>
      <w:r w:rsidRPr="00D8466B">
        <w:rPr>
          <w:rStyle w:val="TagStyle"/>
          <w:rtl/>
        </w:rPr>
        <w:t>&lt;&lt; יור &gt;&gt;</w:t>
      </w:r>
      <w:r w:rsidRPr="00566F5E">
        <w:rPr>
          <w:rStyle w:val="TagStyle"/>
          <w:rtl/>
        </w:rPr>
        <w:t xml:space="preserve"> </w:t>
      </w:r>
      <w:r>
        <w:rPr>
          <w:rtl/>
        </w:rPr>
        <w:t>היו"ר איתן גינזבורג:</w:t>
      </w:r>
      <w:r w:rsidRPr="00566F5E">
        <w:rPr>
          <w:rStyle w:val="TagStyle"/>
          <w:rtl/>
        </w:rPr>
        <w:t xml:space="preserve"> </w:t>
      </w:r>
      <w:r w:rsidRPr="00D8466B">
        <w:rPr>
          <w:rStyle w:val="TagStyle"/>
          <w:rtl/>
        </w:rPr>
        <w:t>&lt;&lt; יור &gt;&gt;</w:t>
      </w:r>
      <w:r>
        <w:rPr>
          <w:rtl/>
        </w:rPr>
        <w:t xml:space="preserve">   </w:t>
      </w:r>
    </w:p>
    <w:p w:rsidR="00DA1059" w:rsidRDefault="00DA1059" w:rsidP="00CE6451">
      <w:pPr>
        <w:rPr>
          <w:rtl/>
          <w:lang w:eastAsia="he-IL"/>
        </w:rPr>
      </w:pPr>
    </w:p>
    <w:p w:rsidR="00DA1059" w:rsidRDefault="00DA1059" w:rsidP="00F95782">
      <w:pPr>
        <w:rPr>
          <w:rtl/>
          <w:lang w:eastAsia="he-IL"/>
        </w:rPr>
      </w:pPr>
      <w:r>
        <w:rPr>
          <w:rFonts w:hint="cs"/>
          <w:rtl/>
          <w:lang w:eastAsia="he-IL"/>
        </w:rPr>
        <w:t>תודה</w:t>
      </w:r>
      <w:bookmarkStart w:id="7259" w:name="_ETM_Q35_191569"/>
      <w:bookmarkEnd w:id="7259"/>
      <w:r>
        <w:rPr>
          <w:rFonts w:hint="cs"/>
          <w:rtl/>
          <w:lang w:eastAsia="he-IL"/>
        </w:rPr>
        <w:t xml:space="preserve"> רבה. הודעה אישית לחבר הכנסת שמחה רוטמן. </w:t>
      </w:r>
    </w:p>
    <w:p w:rsidR="00DA1059" w:rsidRDefault="00DA1059" w:rsidP="00F95782">
      <w:pPr>
        <w:rPr>
          <w:rtl/>
          <w:lang w:eastAsia="he-IL"/>
        </w:rPr>
      </w:pPr>
    </w:p>
    <w:p w:rsidR="00DA1059" w:rsidRDefault="00DA1059" w:rsidP="00F95782">
      <w:pPr>
        <w:pStyle w:val="af6"/>
        <w:rPr>
          <w:rtl/>
        </w:rPr>
      </w:pPr>
      <w:r w:rsidRPr="00D8466B">
        <w:rPr>
          <w:rStyle w:val="TagStyle"/>
          <w:rtl/>
        </w:rPr>
        <w:t>&lt;&lt; קריאה &gt;&gt;</w:t>
      </w:r>
      <w:r w:rsidRPr="00566F5E">
        <w:rPr>
          <w:rStyle w:val="TagStyle"/>
          <w:rtl/>
        </w:rPr>
        <w:t xml:space="preserve"> </w:t>
      </w:r>
      <w:r>
        <w:rPr>
          <w:rtl/>
        </w:rPr>
        <w:t>דוד אמסלם (הליכוד):</w:t>
      </w:r>
      <w:r w:rsidRPr="00566F5E">
        <w:rPr>
          <w:rStyle w:val="TagStyle"/>
          <w:rtl/>
        </w:rPr>
        <w:t xml:space="preserve"> </w:t>
      </w:r>
      <w:r w:rsidRPr="00D8466B">
        <w:rPr>
          <w:rStyle w:val="TagStyle"/>
          <w:rtl/>
        </w:rPr>
        <w:t>&lt;&lt; קריאה &gt;&gt;</w:t>
      </w:r>
      <w:r>
        <w:rPr>
          <w:rtl/>
        </w:rPr>
        <w:t xml:space="preserve">   </w:t>
      </w:r>
    </w:p>
    <w:p w:rsidR="00DA1059" w:rsidRDefault="00DA1059" w:rsidP="00F95782">
      <w:pPr>
        <w:rPr>
          <w:rtl/>
          <w:lang w:eastAsia="he-IL"/>
        </w:rPr>
      </w:pPr>
    </w:p>
    <w:p w:rsidR="00DA1059" w:rsidRDefault="00DA1059" w:rsidP="00CB0C3A">
      <w:pPr>
        <w:rPr>
          <w:rtl/>
          <w:lang w:eastAsia="he-IL"/>
        </w:rPr>
      </w:pPr>
      <w:r>
        <w:rPr>
          <w:rFonts w:hint="cs"/>
          <w:rtl/>
          <w:lang w:eastAsia="he-IL"/>
        </w:rPr>
        <w:t xml:space="preserve">איך אתה </w:t>
      </w:r>
      <w:r w:rsidR="00267305">
        <w:rPr>
          <w:rFonts w:hint="cs"/>
          <w:rtl/>
          <w:lang w:eastAsia="he-IL"/>
        </w:rPr>
        <w:t>– – –</w:t>
      </w:r>
      <w:r>
        <w:rPr>
          <w:rFonts w:hint="cs"/>
          <w:rtl/>
          <w:lang w:eastAsia="he-IL"/>
        </w:rPr>
        <w:t xml:space="preserve"> לילדים שלך</w:t>
      </w:r>
      <w:r w:rsidR="00CB0C3A">
        <w:rPr>
          <w:rFonts w:hint="cs"/>
          <w:rtl/>
          <w:lang w:eastAsia="he-IL"/>
        </w:rPr>
        <w:t>,</w:t>
      </w:r>
      <w:r>
        <w:rPr>
          <w:rFonts w:hint="cs"/>
          <w:rtl/>
          <w:lang w:eastAsia="he-IL"/>
        </w:rPr>
        <w:t xml:space="preserve"> למשפחה שלך. אתה, בוודאי, אתה מבין מה אתה </w:t>
      </w:r>
      <w:bookmarkStart w:id="7260" w:name="_ETM_Q35_205544"/>
      <w:bookmarkEnd w:id="7260"/>
      <w:r>
        <w:rPr>
          <w:rFonts w:hint="cs"/>
          <w:rtl/>
          <w:lang w:eastAsia="he-IL"/>
        </w:rPr>
        <w:t xml:space="preserve">עושה. </w:t>
      </w:r>
    </w:p>
    <w:p w:rsidR="00DA1059" w:rsidRDefault="00DA1059" w:rsidP="00F95782">
      <w:pPr>
        <w:rPr>
          <w:rtl/>
          <w:lang w:eastAsia="he-IL"/>
        </w:rPr>
      </w:pPr>
    </w:p>
    <w:p w:rsidR="00DA1059" w:rsidRDefault="00DA1059" w:rsidP="00F95782">
      <w:pPr>
        <w:pStyle w:val="af6"/>
        <w:rPr>
          <w:rtl/>
        </w:rPr>
      </w:pPr>
      <w:bookmarkStart w:id="7261" w:name="ET_interruption_6145_22"/>
      <w:r w:rsidRPr="0000046C">
        <w:rPr>
          <w:rStyle w:val="TagStyle"/>
          <w:rtl/>
        </w:rPr>
        <w:t xml:space="preserve"> &lt;&lt; קריאה &gt;&gt;</w:t>
      </w:r>
      <w:r w:rsidRPr="00566F5E">
        <w:rPr>
          <w:rStyle w:val="TagStyle"/>
          <w:rtl/>
        </w:rPr>
        <w:t xml:space="preserve"> </w:t>
      </w:r>
      <w:r>
        <w:rPr>
          <w:rtl/>
        </w:rPr>
        <w:t>ניר אורבך (ימינה):</w:t>
      </w:r>
      <w:r w:rsidRPr="00566F5E">
        <w:rPr>
          <w:rStyle w:val="TagStyle"/>
          <w:rtl/>
        </w:rPr>
        <w:t xml:space="preserve"> </w:t>
      </w:r>
      <w:r w:rsidRPr="0000046C">
        <w:rPr>
          <w:rStyle w:val="TagStyle"/>
          <w:rtl/>
        </w:rPr>
        <w:t xml:space="preserve">&lt;&lt; קריאה &gt;&gt; </w:t>
      </w:r>
      <w:r>
        <w:rPr>
          <w:rtl/>
        </w:rPr>
        <w:t xml:space="preserve">   </w:t>
      </w:r>
      <w:bookmarkEnd w:id="7261"/>
    </w:p>
    <w:p w:rsidR="00DA1059" w:rsidRDefault="00DA1059" w:rsidP="00CE6451">
      <w:pPr>
        <w:rPr>
          <w:rtl/>
          <w:lang w:eastAsia="he-IL"/>
        </w:rPr>
      </w:pPr>
    </w:p>
    <w:p w:rsidR="00DA1059" w:rsidRDefault="00DA1059" w:rsidP="00F95782">
      <w:pPr>
        <w:rPr>
          <w:rtl/>
          <w:lang w:eastAsia="he-IL"/>
        </w:rPr>
      </w:pPr>
      <w:r>
        <w:rPr>
          <w:rFonts w:hint="cs"/>
          <w:rtl/>
          <w:lang w:eastAsia="he-IL"/>
        </w:rPr>
        <w:t xml:space="preserve">שמענו על הדאגות שלך. </w:t>
      </w:r>
    </w:p>
    <w:p w:rsidR="00DA1059" w:rsidRDefault="00DA1059" w:rsidP="00F95782">
      <w:pPr>
        <w:rPr>
          <w:rtl/>
          <w:lang w:eastAsia="he-IL"/>
        </w:rPr>
      </w:pPr>
    </w:p>
    <w:p w:rsidR="00DA1059" w:rsidRDefault="00DA1059" w:rsidP="00F95782">
      <w:pPr>
        <w:pStyle w:val="af6"/>
        <w:rPr>
          <w:rtl/>
        </w:rPr>
      </w:pPr>
      <w:r w:rsidRPr="00D8466B">
        <w:rPr>
          <w:rStyle w:val="TagStyle"/>
          <w:rtl/>
        </w:rPr>
        <w:t xml:space="preserve"> &lt;&lt; קריאה &gt;&gt;</w:t>
      </w:r>
      <w:r w:rsidRPr="009A721B">
        <w:rPr>
          <w:rStyle w:val="TagStyle"/>
          <w:rtl/>
        </w:rPr>
        <w:t xml:space="preserve"> </w:t>
      </w:r>
      <w:r>
        <w:rPr>
          <w:rtl/>
        </w:rPr>
        <w:t>דוד אמסלם (הליכוד):</w:t>
      </w:r>
      <w:r w:rsidRPr="009A721B">
        <w:rPr>
          <w:rStyle w:val="TagStyle"/>
          <w:rtl/>
        </w:rPr>
        <w:t xml:space="preserve"> </w:t>
      </w:r>
      <w:r w:rsidRPr="00D8466B">
        <w:rPr>
          <w:rStyle w:val="TagStyle"/>
          <w:rtl/>
        </w:rPr>
        <w:t>&lt;&lt; קריאה &gt;&gt;</w:t>
      </w:r>
      <w:r>
        <w:rPr>
          <w:rtl/>
        </w:rPr>
        <w:t xml:space="preserve">   </w:t>
      </w:r>
    </w:p>
    <w:p w:rsidR="00DA1059" w:rsidRDefault="00DA1059" w:rsidP="00CE6451">
      <w:pPr>
        <w:rPr>
          <w:rtl/>
          <w:lang w:eastAsia="he-IL"/>
        </w:rPr>
      </w:pPr>
    </w:p>
    <w:p w:rsidR="00DA1059" w:rsidRPr="009A721B" w:rsidRDefault="00DA1059" w:rsidP="00F95782">
      <w:pPr>
        <w:rPr>
          <w:rtl/>
          <w:lang w:eastAsia="he-IL"/>
        </w:rPr>
      </w:pPr>
      <w:r>
        <w:rPr>
          <w:rFonts w:hint="cs"/>
          <w:rtl/>
          <w:lang w:eastAsia="he-IL"/>
        </w:rPr>
        <w:t>אתה בושה וכלימה, בושה וכלימה. יושב-ראש ועדה.</w:t>
      </w:r>
    </w:p>
    <w:p w:rsidR="00DA1059" w:rsidRDefault="00DA1059" w:rsidP="00F95782">
      <w:pPr>
        <w:rPr>
          <w:rtl/>
          <w:lang w:eastAsia="he-IL"/>
        </w:rPr>
      </w:pPr>
    </w:p>
    <w:p w:rsidR="00DA1059" w:rsidRDefault="00DA1059" w:rsidP="00F95782">
      <w:pPr>
        <w:pStyle w:val="af6"/>
        <w:rPr>
          <w:rtl/>
        </w:rPr>
      </w:pPr>
      <w:bookmarkStart w:id="7262" w:name="ET_interruption_קר_אה_24"/>
      <w:r w:rsidRPr="00D8466B">
        <w:rPr>
          <w:rStyle w:val="TagStyle"/>
          <w:rtl/>
        </w:rPr>
        <w:t xml:space="preserve"> &lt;&lt; קריאה &gt;&gt;</w:t>
      </w:r>
      <w:r w:rsidRPr="005A093D">
        <w:rPr>
          <w:rStyle w:val="TagStyle"/>
          <w:rtl/>
        </w:rPr>
        <w:t xml:space="preserve"> </w:t>
      </w:r>
      <w:r>
        <w:rPr>
          <w:rtl/>
        </w:rPr>
        <w:t>קריא</w:t>
      </w:r>
      <w:r>
        <w:rPr>
          <w:rFonts w:hint="cs"/>
          <w:rtl/>
        </w:rPr>
        <w:t>ות</w:t>
      </w:r>
      <w:r>
        <w:rPr>
          <w:rtl/>
        </w:rPr>
        <w:t>:</w:t>
      </w:r>
      <w:r w:rsidRPr="005A093D">
        <w:rPr>
          <w:rStyle w:val="TagStyle"/>
          <w:rtl/>
        </w:rPr>
        <w:t xml:space="preserve"> </w:t>
      </w:r>
      <w:r w:rsidRPr="00D8466B">
        <w:rPr>
          <w:rStyle w:val="TagStyle"/>
          <w:rtl/>
        </w:rPr>
        <w:t>&lt;&lt; קריאה &gt;&gt;</w:t>
      </w:r>
      <w:r>
        <w:rPr>
          <w:rtl/>
        </w:rPr>
        <w:t xml:space="preserve">   </w:t>
      </w:r>
      <w:bookmarkEnd w:id="7262"/>
    </w:p>
    <w:p w:rsidR="00DA1059" w:rsidRDefault="00DA1059" w:rsidP="00CE6451">
      <w:pPr>
        <w:rPr>
          <w:rtl/>
          <w:lang w:eastAsia="he-IL"/>
        </w:rPr>
      </w:pPr>
    </w:p>
    <w:p w:rsidR="00DA1059" w:rsidRDefault="00267305" w:rsidP="00F95782">
      <w:pPr>
        <w:rPr>
          <w:rtl/>
          <w:lang w:eastAsia="he-IL"/>
        </w:rPr>
      </w:pPr>
      <w:r>
        <w:rPr>
          <w:rFonts w:hint="cs"/>
          <w:rtl/>
          <w:lang w:eastAsia="he-IL"/>
        </w:rPr>
        <w:t>– – –</w:t>
      </w:r>
    </w:p>
    <w:p w:rsidR="00DA1059" w:rsidRPr="005A093D" w:rsidRDefault="00DA1059" w:rsidP="00F95782">
      <w:pPr>
        <w:rPr>
          <w:rtl/>
          <w:lang w:eastAsia="he-IL"/>
        </w:rPr>
      </w:pPr>
    </w:p>
    <w:p w:rsidR="00DA1059" w:rsidRDefault="00DA1059" w:rsidP="00F95782">
      <w:pPr>
        <w:pStyle w:val="af7"/>
        <w:rPr>
          <w:rtl/>
        </w:rPr>
      </w:pPr>
      <w:r w:rsidRPr="00D8466B">
        <w:rPr>
          <w:rStyle w:val="TagStyle"/>
          <w:rtl/>
        </w:rPr>
        <w:t xml:space="preserve"> &lt;&lt; יור &gt;&gt;</w:t>
      </w:r>
      <w:r w:rsidRPr="005A093D">
        <w:rPr>
          <w:rStyle w:val="TagStyle"/>
          <w:rtl/>
        </w:rPr>
        <w:t xml:space="preserve"> </w:t>
      </w:r>
      <w:r>
        <w:rPr>
          <w:rtl/>
        </w:rPr>
        <w:t>היו"ר איתן גינזבורג:</w:t>
      </w:r>
      <w:r w:rsidRPr="005A093D">
        <w:rPr>
          <w:rStyle w:val="TagStyle"/>
          <w:rtl/>
        </w:rPr>
        <w:t xml:space="preserve"> </w:t>
      </w:r>
      <w:r w:rsidRPr="00D8466B">
        <w:rPr>
          <w:rStyle w:val="TagStyle"/>
          <w:rtl/>
        </w:rPr>
        <w:t>&lt;&lt; יור &gt;&gt;</w:t>
      </w:r>
      <w:r>
        <w:rPr>
          <w:rtl/>
        </w:rPr>
        <w:t xml:space="preserve">   </w:t>
      </w:r>
    </w:p>
    <w:p w:rsidR="00DA1059" w:rsidRDefault="00DA1059" w:rsidP="00CE6451">
      <w:pPr>
        <w:rPr>
          <w:rtl/>
          <w:lang w:eastAsia="he-IL"/>
        </w:rPr>
      </w:pPr>
    </w:p>
    <w:p w:rsidR="00DA1059" w:rsidRDefault="00DA1059" w:rsidP="00CB0C3A">
      <w:pPr>
        <w:rPr>
          <w:rtl/>
          <w:lang w:eastAsia="he-IL"/>
        </w:rPr>
      </w:pPr>
      <w:r>
        <w:rPr>
          <w:rFonts w:hint="cs"/>
          <w:rtl/>
          <w:lang w:eastAsia="he-IL"/>
        </w:rPr>
        <w:t xml:space="preserve">תודה </w:t>
      </w:r>
      <w:bookmarkStart w:id="7263" w:name="_ETM_Q35_197282"/>
      <w:bookmarkEnd w:id="7263"/>
      <w:r>
        <w:rPr>
          <w:rFonts w:hint="cs"/>
          <w:rtl/>
          <w:lang w:eastAsia="he-IL"/>
        </w:rPr>
        <w:t xml:space="preserve">רבה. </w:t>
      </w:r>
    </w:p>
    <w:p w:rsidR="00CB0C3A" w:rsidRDefault="00CB0C3A" w:rsidP="00CB0C3A">
      <w:pPr>
        <w:rPr>
          <w:rtl/>
          <w:lang w:eastAsia="he-IL"/>
        </w:rPr>
      </w:pPr>
    </w:p>
    <w:p w:rsidR="00CB0C3A" w:rsidRDefault="00CB0C3A" w:rsidP="00CB0C3A">
      <w:pPr>
        <w:rPr>
          <w:rtl/>
          <w:lang w:eastAsia="he-IL"/>
        </w:rPr>
      </w:pPr>
    </w:p>
    <w:p w:rsidR="00DA1059" w:rsidRDefault="00DA1059" w:rsidP="00F95782">
      <w:pPr>
        <w:pStyle w:val="a7"/>
        <w:rPr>
          <w:rtl/>
          <w:lang w:eastAsia="he-IL"/>
        </w:rPr>
      </w:pPr>
      <w:bookmarkStart w:id="7264" w:name="ET_subject_הודעה_אישית_של_חבר_הכנס_48"/>
      <w:r w:rsidRPr="009E02EC">
        <w:rPr>
          <w:rStyle w:val="TagStyle"/>
          <w:rtl/>
        </w:rPr>
        <w:t xml:space="preserve"> &lt;&lt; נושא &gt;&gt; </w:t>
      </w:r>
      <w:bookmarkStart w:id="7265" w:name="_Toc85113897"/>
      <w:bookmarkStart w:id="7266" w:name="_Toc85116289"/>
      <w:bookmarkStart w:id="7267" w:name="_Toc85116755"/>
      <w:r>
        <w:rPr>
          <w:rtl/>
          <w:lang w:eastAsia="he-IL"/>
        </w:rPr>
        <w:t>הודעה אישית של חבר הכנסת שמחה רוטמן</w:t>
      </w:r>
      <w:bookmarkEnd w:id="7265"/>
      <w:bookmarkEnd w:id="7266"/>
      <w:bookmarkEnd w:id="7267"/>
      <w:r w:rsidRPr="009E02EC">
        <w:rPr>
          <w:rStyle w:val="TagStyle"/>
          <w:rtl/>
        </w:rPr>
        <w:t xml:space="preserve"> &lt;&lt; נושא &gt;&gt;</w:t>
      </w:r>
      <w:r>
        <w:rPr>
          <w:rtl/>
          <w:lang w:eastAsia="he-IL"/>
        </w:rPr>
        <w:t xml:space="preserve">   </w:t>
      </w:r>
      <w:bookmarkEnd w:id="7264"/>
    </w:p>
    <w:p w:rsidR="00DA1059" w:rsidRDefault="00DA1059" w:rsidP="00F95782">
      <w:pPr>
        <w:rPr>
          <w:rtl/>
          <w:lang w:eastAsia="he-IL"/>
        </w:rPr>
      </w:pPr>
      <w:bookmarkStart w:id="7268" w:name="_ETM_Q35_222804"/>
      <w:bookmarkStart w:id="7269" w:name="_ETM_Q35_222936"/>
      <w:bookmarkEnd w:id="7268"/>
      <w:bookmarkEnd w:id="7269"/>
    </w:p>
    <w:p w:rsidR="00DA1059" w:rsidRDefault="00DA1059" w:rsidP="00F95782">
      <w:pPr>
        <w:pStyle w:val="a5"/>
        <w:rPr>
          <w:rtl/>
        </w:rPr>
      </w:pPr>
      <w:bookmarkStart w:id="7270" w:name="_ETM_Q35_223014"/>
      <w:bookmarkStart w:id="7271" w:name="_ETM_Q35_223133"/>
      <w:bookmarkStart w:id="7272" w:name="_ETM_Q35_219065"/>
      <w:bookmarkStart w:id="7273" w:name="_ETM_Q35_219384"/>
      <w:bookmarkStart w:id="7274" w:name="_ETM_Q35_219456"/>
      <w:bookmarkStart w:id="7275" w:name="ET_speaker_6157_26"/>
      <w:bookmarkEnd w:id="7270"/>
      <w:bookmarkEnd w:id="7271"/>
      <w:bookmarkEnd w:id="7272"/>
      <w:bookmarkEnd w:id="7273"/>
      <w:bookmarkEnd w:id="7274"/>
      <w:r w:rsidRPr="00D8466B">
        <w:rPr>
          <w:rStyle w:val="TagStyle"/>
          <w:rtl/>
        </w:rPr>
        <w:t xml:space="preserve"> &lt;&lt; דובר &gt;&gt;</w:t>
      </w:r>
      <w:r w:rsidRPr="005A093D">
        <w:rPr>
          <w:rStyle w:val="TagStyle"/>
          <w:rtl/>
        </w:rPr>
        <w:t xml:space="preserve"> </w:t>
      </w:r>
      <w:bookmarkStart w:id="7276" w:name="_Toc85113898"/>
      <w:bookmarkStart w:id="7277" w:name="_Toc85116290"/>
      <w:bookmarkStart w:id="7278" w:name="_Toc85116756"/>
      <w:r>
        <w:rPr>
          <w:rtl/>
        </w:rPr>
        <w:t>שמחה רוטמן (הציונות הדתית):</w:t>
      </w:r>
      <w:bookmarkEnd w:id="7276"/>
      <w:bookmarkEnd w:id="7277"/>
      <w:bookmarkEnd w:id="7278"/>
      <w:r w:rsidRPr="005A093D">
        <w:rPr>
          <w:rStyle w:val="TagStyle"/>
          <w:rtl/>
        </w:rPr>
        <w:t xml:space="preserve"> </w:t>
      </w:r>
      <w:r w:rsidRPr="00D8466B">
        <w:rPr>
          <w:rStyle w:val="TagStyle"/>
          <w:rtl/>
        </w:rPr>
        <w:t>&lt;&lt; דובר &gt;&gt;</w:t>
      </w:r>
      <w:r>
        <w:rPr>
          <w:rtl/>
        </w:rPr>
        <w:t xml:space="preserve">   </w:t>
      </w:r>
      <w:bookmarkEnd w:id="7275"/>
    </w:p>
    <w:p w:rsidR="00DA1059" w:rsidRDefault="00DA1059" w:rsidP="00CE6451">
      <w:pPr>
        <w:rPr>
          <w:rtl/>
          <w:lang w:eastAsia="he-IL"/>
        </w:rPr>
      </w:pPr>
    </w:p>
    <w:p w:rsidR="00DA1059" w:rsidRDefault="00DA1059" w:rsidP="00F95782">
      <w:pPr>
        <w:rPr>
          <w:rtl/>
          <w:lang w:eastAsia="he-IL"/>
        </w:rPr>
      </w:pPr>
      <w:r>
        <w:rPr>
          <w:rFonts w:hint="cs"/>
          <w:rtl/>
          <w:lang w:eastAsia="he-IL"/>
        </w:rPr>
        <w:t xml:space="preserve">אדוני היושב-ראש, כנסת נכבדה, </w:t>
      </w:r>
      <w:bookmarkStart w:id="7279" w:name="_ETM_Q35_231436"/>
      <w:bookmarkEnd w:id="7279"/>
      <w:r>
        <w:rPr>
          <w:rFonts w:hint="cs"/>
          <w:rtl/>
          <w:lang w:eastAsia="he-IL"/>
        </w:rPr>
        <w:t xml:space="preserve">חבריי חברי הכנסת, טוב, גם הוא ברח, אני רואה. טוב, כנראה שזה עניין מפלגתי, זה עניין מפלגתי בימינה לברוח. האמת </w:t>
      </w:r>
      <w:bookmarkStart w:id="7280" w:name="_ETM_Q35_244235"/>
      <w:bookmarkEnd w:id="7280"/>
      <w:r>
        <w:rPr>
          <w:rFonts w:hint="cs"/>
          <w:rtl/>
          <w:lang w:eastAsia="he-IL"/>
        </w:rPr>
        <w:t xml:space="preserve">היא שניר אורבך כל הזמן מתבלבל בשמות של המפלגה שלנו, הוא </w:t>
      </w:r>
      <w:bookmarkStart w:id="7281" w:name="_ETM_Q35_249370"/>
      <w:bookmarkEnd w:id="7281"/>
      <w:r>
        <w:rPr>
          <w:rFonts w:hint="cs"/>
          <w:rtl/>
          <w:lang w:eastAsia="he-IL"/>
        </w:rPr>
        <w:t xml:space="preserve">כל הזמן שוכח שקוראים לנו מפלגת הציונות הדתית, כנראה הוא כבר לא עוקב באיזו מפלגה הוא, </w:t>
      </w:r>
      <w:bookmarkStart w:id="7282" w:name="_ETM_Q35_253144"/>
      <w:bookmarkEnd w:id="7282"/>
      <w:r>
        <w:rPr>
          <w:rFonts w:hint="cs"/>
          <w:rtl/>
          <w:lang w:eastAsia="he-IL"/>
        </w:rPr>
        <w:t xml:space="preserve">והוא חושב שכולם מחליפים מפלגות כמו גרביים. לא יודע, חשבתי שהוא אמר </w:t>
      </w:r>
      <w:bookmarkStart w:id="7283" w:name="_ETM_Q35_258839"/>
      <w:bookmarkEnd w:id="7283"/>
      <w:r>
        <w:rPr>
          <w:rFonts w:hint="cs"/>
          <w:rtl/>
          <w:lang w:eastAsia="he-IL"/>
        </w:rPr>
        <w:t xml:space="preserve">שהוא למד משפטים. </w:t>
      </w:r>
    </w:p>
    <w:p w:rsidR="00DA1059" w:rsidRDefault="00DA1059" w:rsidP="00F95782">
      <w:pPr>
        <w:rPr>
          <w:rtl/>
          <w:lang w:eastAsia="he-IL"/>
        </w:rPr>
      </w:pPr>
    </w:p>
    <w:p w:rsidR="00DA1059" w:rsidRDefault="00DA1059" w:rsidP="00F95782">
      <w:pPr>
        <w:pStyle w:val="af6"/>
        <w:rPr>
          <w:rtl/>
        </w:rPr>
      </w:pPr>
      <w:bookmarkStart w:id="7284" w:name="ET_interruption_6142_29"/>
      <w:r w:rsidRPr="00D8466B">
        <w:rPr>
          <w:rStyle w:val="TagStyle"/>
          <w:rtl/>
        </w:rPr>
        <w:t xml:space="preserve"> &lt;&lt; קריאה &gt;&gt;</w:t>
      </w:r>
      <w:r w:rsidRPr="00815048">
        <w:rPr>
          <w:rStyle w:val="TagStyle"/>
          <w:rtl/>
        </w:rPr>
        <w:t xml:space="preserve"> </w:t>
      </w:r>
      <w:r>
        <w:rPr>
          <w:rtl/>
        </w:rPr>
        <w:t>אריה מכלוף דרעי (ש"ס):</w:t>
      </w:r>
      <w:r w:rsidRPr="00815048">
        <w:rPr>
          <w:rStyle w:val="TagStyle"/>
          <w:rtl/>
        </w:rPr>
        <w:t xml:space="preserve"> </w:t>
      </w:r>
      <w:r w:rsidRPr="00D8466B">
        <w:rPr>
          <w:rStyle w:val="TagStyle"/>
          <w:rtl/>
        </w:rPr>
        <w:t>&lt;&lt; קריאה &gt;&gt;</w:t>
      </w:r>
      <w:r>
        <w:rPr>
          <w:rtl/>
        </w:rPr>
        <w:t xml:space="preserve">   </w:t>
      </w:r>
      <w:bookmarkEnd w:id="7284"/>
    </w:p>
    <w:p w:rsidR="00DA1059" w:rsidRDefault="00DA1059" w:rsidP="00CE6451">
      <w:pPr>
        <w:rPr>
          <w:rtl/>
        </w:rPr>
      </w:pPr>
    </w:p>
    <w:p w:rsidR="00DA1059" w:rsidRDefault="00DA1059" w:rsidP="00F95782">
      <w:pPr>
        <w:rPr>
          <w:rtl/>
        </w:rPr>
      </w:pPr>
      <w:r>
        <w:rPr>
          <w:rFonts w:hint="cs"/>
          <w:rtl/>
        </w:rPr>
        <w:t xml:space="preserve">הוא משפטן. </w:t>
      </w:r>
      <w:bookmarkStart w:id="7285" w:name="_ETM_Q35_263561"/>
      <w:bookmarkEnd w:id="7285"/>
      <w:r>
        <w:rPr>
          <w:rFonts w:hint="cs"/>
          <w:rtl/>
        </w:rPr>
        <w:t xml:space="preserve">אל תפגע בו, הוא משפטן.  </w:t>
      </w:r>
    </w:p>
    <w:p w:rsidR="00DA1059" w:rsidRDefault="00DA1059" w:rsidP="00F95782">
      <w:pPr>
        <w:rPr>
          <w:rtl/>
          <w:lang w:eastAsia="he-IL"/>
        </w:rPr>
      </w:pPr>
    </w:p>
    <w:p w:rsidR="00DA1059" w:rsidRDefault="00DA1059" w:rsidP="00F95782">
      <w:pPr>
        <w:pStyle w:val="-"/>
        <w:rPr>
          <w:rtl/>
        </w:rPr>
      </w:pPr>
      <w:bookmarkStart w:id="7286" w:name="_ETM_Q35_262260"/>
      <w:bookmarkStart w:id="7287" w:name="_ETM_Q35_262410"/>
      <w:bookmarkStart w:id="7288" w:name="ET_speakercontinue_6157_30"/>
      <w:bookmarkEnd w:id="7286"/>
      <w:bookmarkEnd w:id="7287"/>
      <w:r w:rsidRPr="00D8466B">
        <w:rPr>
          <w:rStyle w:val="TagStyle"/>
          <w:rtl/>
        </w:rPr>
        <w:t xml:space="preserve"> &lt;&lt; דובר_המשך &gt;&gt;</w:t>
      </w:r>
      <w:r w:rsidRPr="00815048">
        <w:rPr>
          <w:rStyle w:val="TagStyle"/>
          <w:rtl/>
        </w:rPr>
        <w:t xml:space="preserve"> </w:t>
      </w:r>
      <w:r>
        <w:rPr>
          <w:rtl/>
        </w:rPr>
        <w:t>שמחה רוטמן (הציונות הדתית):</w:t>
      </w:r>
      <w:r w:rsidRPr="00815048">
        <w:rPr>
          <w:rStyle w:val="TagStyle"/>
          <w:rtl/>
        </w:rPr>
        <w:t xml:space="preserve"> </w:t>
      </w:r>
      <w:r w:rsidRPr="00D8466B">
        <w:rPr>
          <w:rStyle w:val="TagStyle"/>
          <w:rtl/>
        </w:rPr>
        <w:t>&lt;&lt; דובר_המשך &gt;&gt;</w:t>
      </w:r>
      <w:r>
        <w:rPr>
          <w:rtl/>
        </w:rPr>
        <w:t xml:space="preserve">   </w:t>
      </w:r>
      <w:bookmarkEnd w:id="7288"/>
    </w:p>
    <w:p w:rsidR="00DA1059" w:rsidRDefault="00DA1059" w:rsidP="00CE6451">
      <w:pPr>
        <w:rPr>
          <w:rtl/>
          <w:lang w:eastAsia="he-IL"/>
        </w:rPr>
      </w:pPr>
    </w:p>
    <w:p w:rsidR="00DA1059" w:rsidRPr="00815048" w:rsidRDefault="00DA1059" w:rsidP="00F95782">
      <w:pPr>
        <w:rPr>
          <w:rtl/>
          <w:lang w:eastAsia="he-IL"/>
        </w:rPr>
      </w:pPr>
      <w:bookmarkStart w:id="7289" w:name="_ETM_Q35_268693"/>
      <w:bookmarkStart w:id="7290" w:name="_ETM_Q35_268842"/>
      <w:bookmarkEnd w:id="7289"/>
      <w:bookmarkEnd w:id="7290"/>
      <w:r>
        <w:rPr>
          <w:rFonts w:hint="cs"/>
          <w:rtl/>
          <w:lang w:eastAsia="he-IL"/>
        </w:rPr>
        <w:t>הוא משפטן. מה זה אומר? הוא לא למד משפטים?</w:t>
      </w:r>
    </w:p>
    <w:p w:rsidR="00DA1059" w:rsidRDefault="00DA1059" w:rsidP="00F95782">
      <w:pPr>
        <w:rPr>
          <w:rtl/>
          <w:lang w:eastAsia="he-IL"/>
        </w:rPr>
      </w:pPr>
      <w:bookmarkStart w:id="7291" w:name="_ETM_Q35_265983"/>
      <w:bookmarkEnd w:id="7291"/>
    </w:p>
    <w:p w:rsidR="00DA1059" w:rsidRDefault="00DA1059" w:rsidP="00F95782">
      <w:pPr>
        <w:pStyle w:val="af6"/>
        <w:rPr>
          <w:rtl/>
        </w:rPr>
      </w:pPr>
      <w:r w:rsidRPr="00D8466B">
        <w:rPr>
          <w:rStyle w:val="TagStyle"/>
          <w:rtl/>
        </w:rPr>
        <w:t xml:space="preserve"> &lt;&lt; קריאה &gt;&gt;</w:t>
      </w:r>
      <w:r w:rsidRPr="00815048">
        <w:rPr>
          <w:rStyle w:val="TagStyle"/>
          <w:rtl/>
        </w:rPr>
        <w:t xml:space="preserve"> </w:t>
      </w:r>
      <w:r>
        <w:rPr>
          <w:rtl/>
        </w:rPr>
        <w:t>דוד אמסלם (הליכוד):</w:t>
      </w:r>
      <w:r w:rsidRPr="00815048">
        <w:rPr>
          <w:rStyle w:val="TagStyle"/>
          <w:rtl/>
        </w:rPr>
        <w:t xml:space="preserve"> </w:t>
      </w:r>
      <w:r w:rsidRPr="00D8466B">
        <w:rPr>
          <w:rStyle w:val="TagStyle"/>
          <w:rtl/>
        </w:rPr>
        <w:t>&lt;&lt; קריאה &gt;&gt;</w:t>
      </w:r>
      <w:r>
        <w:rPr>
          <w:rtl/>
        </w:rPr>
        <w:t xml:space="preserve">   </w:t>
      </w:r>
    </w:p>
    <w:p w:rsidR="00DA1059" w:rsidRDefault="00DA1059" w:rsidP="00CE6451">
      <w:pPr>
        <w:rPr>
          <w:rtl/>
        </w:rPr>
      </w:pPr>
    </w:p>
    <w:p w:rsidR="00DA1059" w:rsidRDefault="00DA1059" w:rsidP="00F95782">
      <w:pPr>
        <w:rPr>
          <w:rtl/>
          <w:lang w:eastAsia="he-IL"/>
        </w:rPr>
      </w:pPr>
      <w:r>
        <w:rPr>
          <w:rFonts w:hint="cs"/>
          <w:rtl/>
          <w:lang w:eastAsia="he-IL"/>
        </w:rPr>
        <w:t>הוא למד משפטים בגן.</w:t>
      </w:r>
    </w:p>
    <w:p w:rsidR="00DA1059" w:rsidRDefault="00DA1059" w:rsidP="00F95782">
      <w:pPr>
        <w:rPr>
          <w:rtl/>
          <w:lang w:eastAsia="he-IL"/>
        </w:rPr>
      </w:pPr>
    </w:p>
    <w:p w:rsidR="00DA1059" w:rsidRDefault="00DA1059" w:rsidP="00F95782">
      <w:pPr>
        <w:pStyle w:val="-"/>
        <w:rPr>
          <w:rtl/>
        </w:rPr>
      </w:pPr>
      <w:r w:rsidRPr="00D8466B">
        <w:rPr>
          <w:rStyle w:val="TagStyle"/>
          <w:rtl/>
        </w:rPr>
        <w:t xml:space="preserve"> &lt;&lt; דובר_המשך &gt;&gt;</w:t>
      </w:r>
      <w:r w:rsidRPr="00BD0B0F">
        <w:rPr>
          <w:rStyle w:val="TagStyle"/>
          <w:rtl/>
        </w:rPr>
        <w:t xml:space="preserve"> </w:t>
      </w:r>
      <w:r>
        <w:rPr>
          <w:rtl/>
        </w:rPr>
        <w:t>שמחה רוטמן (הציונות הדתית):</w:t>
      </w:r>
      <w:r w:rsidRPr="00BD0B0F">
        <w:rPr>
          <w:rStyle w:val="TagStyle"/>
          <w:rtl/>
        </w:rPr>
        <w:t xml:space="preserve"> </w:t>
      </w:r>
      <w:r w:rsidRPr="00D8466B">
        <w:rPr>
          <w:rStyle w:val="TagStyle"/>
          <w:rtl/>
        </w:rPr>
        <w:t>&lt;&lt; דובר_המשך &gt;&gt;</w:t>
      </w:r>
      <w:r>
        <w:rPr>
          <w:rtl/>
        </w:rPr>
        <w:t xml:space="preserve">   </w:t>
      </w:r>
    </w:p>
    <w:p w:rsidR="00DA1059" w:rsidRDefault="00DA1059" w:rsidP="00CE6451">
      <w:pPr>
        <w:rPr>
          <w:rtl/>
          <w:lang w:eastAsia="he-IL"/>
        </w:rPr>
      </w:pPr>
    </w:p>
    <w:p w:rsidR="00DA1059" w:rsidRDefault="00DA1059" w:rsidP="00CB0C3A">
      <w:pPr>
        <w:rPr>
          <w:rtl/>
          <w:lang w:eastAsia="he-IL"/>
        </w:rPr>
      </w:pPr>
      <w:r>
        <w:rPr>
          <w:rFonts w:hint="cs"/>
          <w:rtl/>
          <w:lang w:eastAsia="he-IL"/>
        </w:rPr>
        <w:t xml:space="preserve">אז </w:t>
      </w:r>
      <w:bookmarkStart w:id="7292" w:name="_ETM_Q35_273265"/>
      <w:bookmarkEnd w:id="7292"/>
      <w:r>
        <w:rPr>
          <w:rFonts w:hint="cs"/>
          <w:rtl/>
          <w:lang w:eastAsia="he-IL"/>
        </w:rPr>
        <w:t xml:space="preserve">הוא אמר שהוא למד משפטים. ואז הוא אומר שהחוק הזה, </w:t>
      </w:r>
      <w:bookmarkStart w:id="7293" w:name="_ETM_Q35_276724"/>
      <w:bookmarkEnd w:id="7293"/>
      <w:r>
        <w:rPr>
          <w:rFonts w:hint="cs"/>
          <w:rtl/>
          <w:lang w:eastAsia="he-IL"/>
        </w:rPr>
        <w:t xml:space="preserve">חוק-יסוד </w:t>
      </w:r>
      <w:r>
        <w:rPr>
          <w:rFonts w:hint="eastAsia"/>
          <w:rtl/>
          <w:lang w:eastAsia="he-IL"/>
        </w:rPr>
        <w:t>–</w:t>
      </w:r>
      <w:r>
        <w:rPr>
          <w:rFonts w:hint="cs"/>
          <w:rtl/>
          <w:lang w:eastAsia="he-IL"/>
        </w:rPr>
        <w:t xml:space="preserve"> אגב, הוא קרא לו </w:t>
      </w:r>
      <w:r w:rsidR="00CB0C3A">
        <w:rPr>
          <w:rFonts w:hint="cs"/>
          <w:rtl/>
          <w:lang w:eastAsia="he-IL"/>
        </w:rPr>
        <w:t>"</w:t>
      </w:r>
      <w:proofErr w:type="spellStart"/>
      <w:r>
        <w:rPr>
          <w:rFonts w:hint="cs"/>
          <w:rtl/>
          <w:lang w:eastAsia="he-IL"/>
        </w:rPr>
        <w:t>הטרלה</w:t>
      </w:r>
      <w:proofErr w:type="spellEnd"/>
      <w:r w:rsidR="00CB0C3A">
        <w:rPr>
          <w:rFonts w:hint="cs"/>
          <w:rtl/>
          <w:lang w:eastAsia="he-IL"/>
        </w:rPr>
        <w:t>"</w:t>
      </w:r>
      <w:r>
        <w:rPr>
          <w:rFonts w:hint="cs"/>
          <w:rtl/>
          <w:lang w:eastAsia="he-IL"/>
        </w:rPr>
        <w:t xml:space="preserve">; אני במקום אילת </w:t>
      </w:r>
      <w:bookmarkStart w:id="7294" w:name="_ETM_Q35_276691"/>
      <w:bookmarkEnd w:id="7294"/>
      <w:r>
        <w:rPr>
          <w:rFonts w:hint="cs"/>
          <w:rtl/>
          <w:lang w:eastAsia="he-IL"/>
        </w:rPr>
        <w:t xml:space="preserve">שקד הייתי קצת נעלב שחבר המפלגה שלי קורא לחוק-יסוד שלי, </w:t>
      </w:r>
      <w:bookmarkStart w:id="7295" w:name="_ETM_Q35_279352"/>
      <w:bookmarkEnd w:id="7295"/>
      <w:r>
        <w:rPr>
          <w:rFonts w:hint="cs"/>
          <w:rtl/>
          <w:lang w:eastAsia="he-IL"/>
        </w:rPr>
        <w:t xml:space="preserve">שאני התחייבתי לקדם, </w:t>
      </w:r>
      <w:r w:rsidR="00CB0C3A">
        <w:rPr>
          <w:rFonts w:hint="cs"/>
          <w:rtl/>
          <w:lang w:eastAsia="he-IL"/>
        </w:rPr>
        <w:t>"</w:t>
      </w:r>
      <w:proofErr w:type="spellStart"/>
      <w:r>
        <w:rPr>
          <w:rFonts w:hint="cs"/>
          <w:rtl/>
          <w:lang w:eastAsia="he-IL"/>
        </w:rPr>
        <w:t>הטרלה</w:t>
      </w:r>
      <w:proofErr w:type="spellEnd"/>
      <w:r w:rsidR="00CB0C3A">
        <w:rPr>
          <w:rFonts w:hint="cs"/>
          <w:rtl/>
          <w:lang w:eastAsia="he-IL"/>
        </w:rPr>
        <w:t>"</w:t>
      </w:r>
      <w:r>
        <w:rPr>
          <w:rFonts w:hint="cs"/>
          <w:rtl/>
          <w:lang w:eastAsia="he-IL"/>
        </w:rPr>
        <w:t xml:space="preserve">. אבל בסדר, זה כבר עניין שלהם. </w:t>
      </w:r>
      <w:bookmarkStart w:id="7296" w:name="_ETM_Q35_288068"/>
      <w:bookmarkEnd w:id="7296"/>
      <w:r>
        <w:rPr>
          <w:rFonts w:hint="cs"/>
          <w:rtl/>
          <w:lang w:eastAsia="he-IL"/>
        </w:rPr>
        <w:t>אני שמעתי שיש הרבה שמחה בתוך ימינה.</w:t>
      </w:r>
    </w:p>
    <w:p w:rsidR="00DA1059" w:rsidRDefault="00DA1059" w:rsidP="00F95782">
      <w:pPr>
        <w:rPr>
          <w:rtl/>
          <w:lang w:eastAsia="he-IL"/>
        </w:rPr>
      </w:pPr>
      <w:bookmarkStart w:id="7297" w:name="_ETM_Q35_291930"/>
      <w:bookmarkStart w:id="7298" w:name="_ETM_Q35_292068"/>
      <w:bookmarkEnd w:id="7297"/>
      <w:bookmarkEnd w:id="7298"/>
    </w:p>
    <w:p w:rsidR="00DA1059" w:rsidRDefault="00DA1059" w:rsidP="00F95782">
      <w:pPr>
        <w:pStyle w:val="af6"/>
        <w:rPr>
          <w:rtl/>
        </w:rPr>
      </w:pPr>
      <w:bookmarkStart w:id="7299" w:name="_ETM_Q35_292139"/>
      <w:bookmarkStart w:id="7300" w:name="_ETM_Q35_292245"/>
      <w:bookmarkStart w:id="7301" w:name="ET_interruption_6142_32"/>
      <w:bookmarkEnd w:id="7299"/>
      <w:bookmarkEnd w:id="7300"/>
      <w:r w:rsidRPr="00D8466B">
        <w:rPr>
          <w:rStyle w:val="TagStyle"/>
          <w:rtl/>
        </w:rPr>
        <w:t>&lt;&lt; קריאה &gt;&gt;</w:t>
      </w:r>
      <w:r w:rsidRPr="00815048">
        <w:rPr>
          <w:rStyle w:val="TagStyle"/>
          <w:rtl/>
        </w:rPr>
        <w:t xml:space="preserve"> </w:t>
      </w:r>
      <w:r>
        <w:rPr>
          <w:rtl/>
        </w:rPr>
        <w:t>אריה מכלוף דרעי (ש"ס):</w:t>
      </w:r>
      <w:r w:rsidRPr="00815048">
        <w:rPr>
          <w:rStyle w:val="TagStyle"/>
          <w:rtl/>
        </w:rPr>
        <w:t xml:space="preserve"> </w:t>
      </w:r>
      <w:r w:rsidRPr="00D8466B">
        <w:rPr>
          <w:rStyle w:val="TagStyle"/>
          <w:rtl/>
        </w:rPr>
        <w:t>&lt;&lt; קריאה &gt;&gt;</w:t>
      </w:r>
      <w:r>
        <w:rPr>
          <w:rtl/>
        </w:rPr>
        <w:t xml:space="preserve">   </w:t>
      </w:r>
      <w:bookmarkEnd w:id="7301"/>
    </w:p>
    <w:p w:rsidR="00DA1059" w:rsidRDefault="00DA1059" w:rsidP="00CE6451">
      <w:pPr>
        <w:rPr>
          <w:rtl/>
          <w:lang w:eastAsia="he-IL"/>
        </w:rPr>
      </w:pPr>
    </w:p>
    <w:p w:rsidR="00DA1059" w:rsidRPr="00815048" w:rsidRDefault="00DA1059" w:rsidP="00F95782">
      <w:pPr>
        <w:rPr>
          <w:rtl/>
          <w:lang w:eastAsia="he-IL"/>
        </w:rPr>
      </w:pPr>
      <w:r>
        <w:rPr>
          <w:rFonts w:hint="cs"/>
          <w:rtl/>
          <w:lang w:eastAsia="he-IL"/>
        </w:rPr>
        <w:t xml:space="preserve">זו הייתה אילת שקד </w:t>
      </w:r>
      <w:bookmarkStart w:id="7302" w:name="_ETM_Q35_290646"/>
      <w:bookmarkEnd w:id="7302"/>
      <w:r>
        <w:rPr>
          <w:rFonts w:hint="cs"/>
          <w:rtl/>
          <w:lang w:eastAsia="he-IL"/>
        </w:rPr>
        <w:t xml:space="preserve">של לפני. </w:t>
      </w:r>
    </w:p>
    <w:p w:rsidR="00DA1059" w:rsidRDefault="00DA1059" w:rsidP="00F95782">
      <w:pPr>
        <w:rPr>
          <w:rtl/>
          <w:lang w:eastAsia="he-IL"/>
        </w:rPr>
      </w:pPr>
      <w:bookmarkStart w:id="7303" w:name="_ETM_Q35_291804"/>
      <w:bookmarkStart w:id="7304" w:name="_ETM_Q35_291906"/>
      <w:bookmarkStart w:id="7305" w:name="_ETM_Q35_291995"/>
      <w:bookmarkStart w:id="7306" w:name="_ETM_Q35_292097"/>
      <w:bookmarkEnd w:id="7303"/>
      <w:bookmarkEnd w:id="7304"/>
      <w:bookmarkEnd w:id="7305"/>
      <w:bookmarkEnd w:id="7306"/>
    </w:p>
    <w:p w:rsidR="00DA1059" w:rsidRDefault="00DA1059" w:rsidP="00F95782">
      <w:pPr>
        <w:pStyle w:val="-"/>
        <w:rPr>
          <w:rtl/>
        </w:rPr>
      </w:pPr>
      <w:bookmarkStart w:id="7307" w:name="ET_speakercontinue_6157_33"/>
      <w:r w:rsidRPr="00D8466B">
        <w:rPr>
          <w:rStyle w:val="TagStyle"/>
          <w:rtl/>
        </w:rPr>
        <w:t xml:space="preserve"> &lt;&lt; דובר_המשך &gt;&gt;</w:t>
      </w:r>
      <w:r w:rsidRPr="00815048">
        <w:rPr>
          <w:rStyle w:val="TagStyle"/>
          <w:rtl/>
        </w:rPr>
        <w:t xml:space="preserve"> </w:t>
      </w:r>
      <w:r>
        <w:rPr>
          <w:rtl/>
        </w:rPr>
        <w:t>שמחה רוטמן (הציונות הדתית):</w:t>
      </w:r>
      <w:r w:rsidRPr="00815048">
        <w:rPr>
          <w:rStyle w:val="TagStyle"/>
          <w:rtl/>
        </w:rPr>
        <w:t xml:space="preserve"> </w:t>
      </w:r>
      <w:r w:rsidRPr="00D8466B">
        <w:rPr>
          <w:rStyle w:val="TagStyle"/>
          <w:rtl/>
        </w:rPr>
        <w:t>&lt;&lt; דובר_המשך &gt;&gt;</w:t>
      </w:r>
      <w:r>
        <w:rPr>
          <w:rtl/>
        </w:rPr>
        <w:t xml:space="preserve">   </w:t>
      </w:r>
      <w:bookmarkEnd w:id="7307"/>
    </w:p>
    <w:p w:rsidR="00DA1059" w:rsidRDefault="00DA1059" w:rsidP="00CE6451">
      <w:pPr>
        <w:rPr>
          <w:rtl/>
          <w:lang w:eastAsia="he-IL"/>
        </w:rPr>
      </w:pPr>
    </w:p>
    <w:p w:rsidR="00DA1059" w:rsidRDefault="00DA1059" w:rsidP="00F95782">
      <w:pPr>
        <w:rPr>
          <w:rtl/>
          <w:lang w:eastAsia="he-IL"/>
        </w:rPr>
      </w:pPr>
      <w:bookmarkStart w:id="7308" w:name="_ETM_Q35_293816"/>
      <w:bookmarkEnd w:id="7308"/>
      <w:r>
        <w:rPr>
          <w:rFonts w:hint="cs"/>
          <w:rtl/>
          <w:lang w:eastAsia="he-IL"/>
        </w:rPr>
        <w:t xml:space="preserve">זה היה אילת שקד </w:t>
      </w:r>
      <w:proofErr w:type="spellStart"/>
      <w:r>
        <w:rPr>
          <w:rFonts w:hint="cs"/>
          <w:rtl/>
          <w:lang w:eastAsia="he-IL"/>
        </w:rPr>
        <w:t>ליבתית</w:t>
      </w:r>
      <w:proofErr w:type="spellEnd"/>
      <w:r>
        <w:rPr>
          <w:rFonts w:hint="cs"/>
          <w:rtl/>
          <w:lang w:eastAsia="he-IL"/>
        </w:rPr>
        <w:t xml:space="preserve">. </w:t>
      </w:r>
      <w:proofErr w:type="spellStart"/>
      <w:r>
        <w:rPr>
          <w:rFonts w:hint="cs"/>
          <w:rtl/>
          <w:lang w:eastAsia="he-IL"/>
        </w:rPr>
        <w:t>ליבתית</w:t>
      </w:r>
      <w:proofErr w:type="spellEnd"/>
      <w:r>
        <w:rPr>
          <w:rFonts w:hint="cs"/>
          <w:rtl/>
          <w:lang w:eastAsia="he-IL"/>
        </w:rPr>
        <w:t xml:space="preserve">. </w:t>
      </w:r>
    </w:p>
    <w:p w:rsidR="00DA1059" w:rsidRDefault="00DA1059" w:rsidP="00F95782">
      <w:pPr>
        <w:rPr>
          <w:rtl/>
          <w:lang w:eastAsia="he-IL"/>
        </w:rPr>
      </w:pPr>
      <w:bookmarkStart w:id="7309" w:name="_ETM_Q35_296282"/>
      <w:bookmarkStart w:id="7310" w:name="_ETM_Q35_296423"/>
      <w:bookmarkEnd w:id="7309"/>
      <w:bookmarkEnd w:id="7310"/>
    </w:p>
    <w:p w:rsidR="00DA1059" w:rsidRDefault="00DA1059" w:rsidP="00F95782">
      <w:pPr>
        <w:pStyle w:val="af6"/>
        <w:rPr>
          <w:rtl/>
        </w:rPr>
      </w:pPr>
      <w:bookmarkStart w:id="7311" w:name="_ETM_Q35_296460"/>
      <w:bookmarkStart w:id="7312" w:name="_ETM_Q35_296580"/>
      <w:bookmarkEnd w:id="7311"/>
      <w:bookmarkEnd w:id="7312"/>
      <w:r w:rsidRPr="00D8466B">
        <w:rPr>
          <w:rStyle w:val="TagStyle"/>
          <w:rtl/>
        </w:rPr>
        <w:t xml:space="preserve"> &lt;&lt; קריאה &gt;&gt;</w:t>
      </w:r>
      <w:r w:rsidRPr="00815048">
        <w:rPr>
          <w:rStyle w:val="TagStyle"/>
          <w:rtl/>
        </w:rPr>
        <w:t xml:space="preserve"> </w:t>
      </w:r>
      <w:r>
        <w:rPr>
          <w:rtl/>
        </w:rPr>
        <w:t>דוד אמסלם (הליכוד):</w:t>
      </w:r>
      <w:r w:rsidRPr="00815048">
        <w:rPr>
          <w:rStyle w:val="TagStyle"/>
          <w:rtl/>
        </w:rPr>
        <w:t xml:space="preserve"> </w:t>
      </w:r>
      <w:r w:rsidRPr="00D8466B">
        <w:rPr>
          <w:rStyle w:val="TagStyle"/>
          <w:rtl/>
        </w:rPr>
        <w:t>&lt;&lt; קריאה &gt;&gt;</w:t>
      </w:r>
      <w:r>
        <w:rPr>
          <w:rtl/>
        </w:rPr>
        <w:t xml:space="preserve">   </w:t>
      </w:r>
    </w:p>
    <w:p w:rsidR="00DA1059" w:rsidRDefault="00DA1059" w:rsidP="00CE6451">
      <w:pPr>
        <w:rPr>
          <w:rtl/>
          <w:lang w:eastAsia="he-IL"/>
        </w:rPr>
      </w:pPr>
    </w:p>
    <w:p w:rsidR="00DA1059" w:rsidRDefault="00DA1059" w:rsidP="00F95782">
      <w:pPr>
        <w:rPr>
          <w:rtl/>
          <w:lang w:eastAsia="he-IL"/>
        </w:rPr>
      </w:pPr>
      <w:r>
        <w:rPr>
          <w:rFonts w:hint="cs"/>
          <w:rtl/>
          <w:lang w:eastAsia="he-IL"/>
        </w:rPr>
        <w:t xml:space="preserve">לפני שהיא נסעה לדובאי. </w:t>
      </w:r>
      <w:bookmarkStart w:id="7313" w:name="_ETM_Q35_296701"/>
      <w:bookmarkEnd w:id="7313"/>
    </w:p>
    <w:p w:rsidR="00DA1059" w:rsidRDefault="00DA1059" w:rsidP="00F95782">
      <w:pPr>
        <w:rPr>
          <w:rtl/>
          <w:lang w:eastAsia="he-IL"/>
        </w:rPr>
      </w:pPr>
      <w:bookmarkStart w:id="7314" w:name="_ETM_Q35_297354"/>
      <w:bookmarkStart w:id="7315" w:name="_ETM_Q35_297483"/>
      <w:bookmarkStart w:id="7316" w:name="_ETM_Q35_297514"/>
      <w:bookmarkStart w:id="7317" w:name="_ETM_Q35_297627"/>
      <w:bookmarkEnd w:id="7314"/>
      <w:bookmarkEnd w:id="7315"/>
      <w:bookmarkEnd w:id="7316"/>
      <w:bookmarkEnd w:id="7317"/>
    </w:p>
    <w:p w:rsidR="00DA1059" w:rsidRDefault="00DA1059" w:rsidP="00F95782">
      <w:pPr>
        <w:pStyle w:val="-"/>
        <w:rPr>
          <w:rtl/>
        </w:rPr>
      </w:pPr>
      <w:bookmarkStart w:id="7318" w:name="ET_speakercontinue_6157_35"/>
      <w:r w:rsidRPr="00D8466B">
        <w:rPr>
          <w:rStyle w:val="TagStyle"/>
          <w:rtl/>
        </w:rPr>
        <w:t xml:space="preserve"> &lt;&lt; דובר_המשך &gt;&gt;</w:t>
      </w:r>
      <w:r w:rsidRPr="00815048">
        <w:rPr>
          <w:rStyle w:val="TagStyle"/>
          <w:rtl/>
        </w:rPr>
        <w:t xml:space="preserve"> </w:t>
      </w:r>
      <w:r>
        <w:rPr>
          <w:rtl/>
        </w:rPr>
        <w:t>שמחה רוטמן (הציונות הדתית):</w:t>
      </w:r>
      <w:r w:rsidRPr="00815048">
        <w:rPr>
          <w:rStyle w:val="TagStyle"/>
          <w:rtl/>
        </w:rPr>
        <w:t xml:space="preserve"> </w:t>
      </w:r>
      <w:r w:rsidRPr="00D8466B">
        <w:rPr>
          <w:rStyle w:val="TagStyle"/>
          <w:rtl/>
        </w:rPr>
        <w:t>&lt;&lt; דובר_המשך &gt;&gt;</w:t>
      </w:r>
      <w:r>
        <w:rPr>
          <w:rtl/>
        </w:rPr>
        <w:t xml:space="preserve">   </w:t>
      </w:r>
      <w:bookmarkEnd w:id="7318"/>
    </w:p>
    <w:p w:rsidR="00DA1059" w:rsidRDefault="00DA1059" w:rsidP="00CE6451">
      <w:pPr>
        <w:rPr>
          <w:rtl/>
          <w:lang w:eastAsia="he-IL"/>
        </w:rPr>
      </w:pPr>
    </w:p>
    <w:p w:rsidR="00DA1059" w:rsidRDefault="00DA1059" w:rsidP="00F95782">
      <w:pPr>
        <w:rPr>
          <w:rtl/>
          <w:lang w:eastAsia="he-IL"/>
        </w:rPr>
      </w:pPr>
      <w:bookmarkStart w:id="7319" w:name="_ETM_Q35_298717"/>
      <w:bookmarkEnd w:id="7319"/>
      <w:r>
        <w:rPr>
          <w:rFonts w:hint="cs"/>
          <w:rtl/>
          <w:lang w:eastAsia="he-IL"/>
        </w:rPr>
        <w:t xml:space="preserve">אבל הוא אמר דבר מאוד פשוט. אני אקריא </w:t>
      </w:r>
      <w:r>
        <w:rPr>
          <w:rFonts w:hint="eastAsia"/>
          <w:rtl/>
          <w:lang w:eastAsia="he-IL"/>
        </w:rPr>
        <w:t>–</w:t>
      </w:r>
      <w:r>
        <w:rPr>
          <w:rFonts w:hint="cs"/>
          <w:rtl/>
          <w:lang w:eastAsia="he-IL"/>
        </w:rPr>
        <w:t xml:space="preserve"> לא צריך. </w:t>
      </w:r>
      <w:bookmarkStart w:id="7320" w:name="_ETM_Q35_298079"/>
      <w:bookmarkEnd w:id="7320"/>
      <w:r>
        <w:rPr>
          <w:rFonts w:hint="cs"/>
          <w:rtl/>
          <w:lang w:eastAsia="he-IL"/>
        </w:rPr>
        <w:t xml:space="preserve">מאחר שכל פעם שמישהו מימינה מאשים אותי בשקר, אני </w:t>
      </w:r>
      <w:bookmarkStart w:id="7321" w:name="_ETM_Q35_304812"/>
      <w:bookmarkEnd w:id="7321"/>
      <w:r>
        <w:rPr>
          <w:rFonts w:hint="cs"/>
          <w:rtl/>
          <w:lang w:eastAsia="he-IL"/>
        </w:rPr>
        <w:t xml:space="preserve">מרגיש שהאמינות שלי קצת עולה, אז אני אספר לכם שיש </w:t>
      </w:r>
      <w:bookmarkStart w:id="7322" w:name="_ETM_Q35_305710"/>
      <w:bookmarkEnd w:id="7322"/>
      <w:r>
        <w:rPr>
          <w:rFonts w:hint="cs"/>
          <w:rtl/>
          <w:lang w:eastAsia="he-IL"/>
        </w:rPr>
        <w:t xml:space="preserve">סעיף בחוק-היסוד, סעיף 6, שאומר </w:t>
      </w:r>
      <w:r>
        <w:rPr>
          <w:rtl/>
          <w:lang w:eastAsia="he-IL"/>
        </w:rPr>
        <w:t>–</w:t>
      </w:r>
      <w:r>
        <w:rPr>
          <w:rFonts w:hint="cs"/>
          <w:rtl/>
          <w:lang w:eastAsia="he-IL"/>
        </w:rPr>
        <w:t xml:space="preserve"> כנראה במשפטים לא </w:t>
      </w:r>
      <w:bookmarkStart w:id="7323" w:name="_ETM_Q35_317680"/>
      <w:bookmarkEnd w:id="7323"/>
      <w:r>
        <w:rPr>
          <w:rFonts w:hint="cs"/>
          <w:rtl/>
          <w:lang w:eastAsia="he-IL"/>
        </w:rPr>
        <w:t xml:space="preserve">הגיעו לשם: "הוראות לעניין מניעת כניסה לישראל ייקבעו בחוק", כמובן, </w:t>
      </w:r>
      <w:bookmarkStart w:id="7324" w:name="_ETM_Q35_320874"/>
      <w:bookmarkEnd w:id="7324"/>
      <w:r>
        <w:rPr>
          <w:rFonts w:hint="cs"/>
          <w:rtl/>
          <w:lang w:eastAsia="he-IL"/>
        </w:rPr>
        <w:t xml:space="preserve">אבל מכוח חוק-היסוד הזה באופן ישיר אפשר לקבוע אזורים, </w:t>
      </w:r>
      <w:bookmarkStart w:id="7325" w:name="_ETM_Q35_328030"/>
      <w:bookmarkEnd w:id="7325"/>
      <w:r>
        <w:rPr>
          <w:rFonts w:hint="cs"/>
          <w:rtl/>
          <w:lang w:eastAsia="he-IL"/>
        </w:rPr>
        <w:t xml:space="preserve">מכוח החלטת ממשלה, באישור הכנסת, שמי שמגיע משם לא </w:t>
      </w:r>
      <w:bookmarkStart w:id="7326" w:name="_ETM_Q35_328490"/>
      <w:bookmarkEnd w:id="7326"/>
      <w:r>
        <w:rPr>
          <w:rFonts w:hint="cs"/>
          <w:rtl/>
          <w:lang w:eastAsia="he-IL"/>
        </w:rPr>
        <w:t xml:space="preserve">יקבל מעמד בישראל. קרי, באותו מנגנון שקיים בחוק האזרחות. סעיף </w:t>
      </w:r>
      <w:bookmarkStart w:id="7327" w:name="_ETM_Q35_336699"/>
      <w:bookmarkEnd w:id="7327"/>
      <w:r>
        <w:rPr>
          <w:rFonts w:hint="cs"/>
          <w:rtl/>
          <w:lang w:eastAsia="he-IL"/>
        </w:rPr>
        <w:t xml:space="preserve">6(ב): "הממשלה רשאית באישור הכנסת לקבוע כי אזרחים או </w:t>
      </w:r>
      <w:bookmarkStart w:id="7328" w:name="_ETM_Q35_338858"/>
      <w:bookmarkEnd w:id="7328"/>
      <w:r>
        <w:rPr>
          <w:rFonts w:hint="cs"/>
          <w:rtl/>
          <w:lang w:eastAsia="he-IL"/>
        </w:rPr>
        <w:t xml:space="preserve">תושבים של מדינות או אזורים מסוימים לא יקבלו מעמד או </w:t>
      </w:r>
      <w:bookmarkStart w:id="7329" w:name="_ETM_Q35_343141"/>
      <w:bookmarkEnd w:id="7329"/>
      <w:r>
        <w:rPr>
          <w:rFonts w:hint="cs"/>
          <w:rtl/>
          <w:lang w:eastAsia="he-IL"/>
        </w:rPr>
        <w:t xml:space="preserve">היתר שהייה בישראל". זה כתוב בחוק. אז או שהוא מדבר </w:t>
      </w:r>
      <w:bookmarkStart w:id="7330" w:name="_ETM_Q35_347142"/>
      <w:bookmarkEnd w:id="7330"/>
      <w:r>
        <w:rPr>
          <w:rFonts w:hint="cs"/>
          <w:rtl/>
          <w:lang w:eastAsia="he-IL"/>
        </w:rPr>
        <w:t xml:space="preserve">על חוק אחר או שהוא לא יודע או שהוא שכח. </w:t>
      </w:r>
      <w:bookmarkStart w:id="7331" w:name="_ETM_Q35_355369"/>
      <w:bookmarkEnd w:id="7331"/>
      <w:r>
        <w:rPr>
          <w:rFonts w:hint="cs"/>
          <w:rtl/>
          <w:lang w:eastAsia="he-IL"/>
        </w:rPr>
        <w:t xml:space="preserve">או, מה שהרבה יותר סביר, כאשר מדובר בחבר מפלגת </w:t>
      </w:r>
      <w:bookmarkStart w:id="7332" w:name="_ETM_Q35_359236"/>
      <w:bookmarkEnd w:id="7332"/>
      <w:r>
        <w:rPr>
          <w:rFonts w:hint="cs"/>
          <w:rtl/>
          <w:lang w:eastAsia="he-IL"/>
        </w:rPr>
        <w:t xml:space="preserve">ימינה, שהוא פשוט משקר, הרבה יותר סביר. </w:t>
      </w:r>
    </w:p>
    <w:p w:rsidR="00DA1059" w:rsidRDefault="00DA1059" w:rsidP="00F95782">
      <w:pPr>
        <w:rPr>
          <w:rtl/>
          <w:lang w:eastAsia="he-IL"/>
        </w:rPr>
      </w:pPr>
      <w:bookmarkStart w:id="7333" w:name="_ETM_Q35_357543"/>
      <w:bookmarkStart w:id="7334" w:name="_ETM_Q35_357685"/>
      <w:bookmarkEnd w:id="7333"/>
      <w:bookmarkEnd w:id="7334"/>
    </w:p>
    <w:p w:rsidR="00DA1059" w:rsidRDefault="00DA1059" w:rsidP="00F95782">
      <w:pPr>
        <w:rPr>
          <w:rtl/>
          <w:lang w:eastAsia="he-IL"/>
        </w:rPr>
      </w:pPr>
      <w:bookmarkStart w:id="7335" w:name="_ETM_Q35_357720"/>
      <w:bookmarkStart w:id="7336" w:name="_ETM_Q35_357831"/>
      <w:bookmarkEnd w:id="7335"/>
      <w:bookmarkEnd w:id="7336"/>
      <w:r>
        <w:rPr>
          <w:rFonts w:hint="cs"/>
          <w:rtl/>
          <w:lang w:eastAsia="he-IL"/>
        </w:rPr>
        <w:t xml:space="preserve">אבל יש </w:t>
      </w:r>
      <w:bookmarkStart w:id="7337" w:name="_ETM_Q35_359119"/>
      <w:bookmarkEnd w:id="7337"/>
      <w:r>
        <w:rPr>
          <w:rFonts w:hint="cs"/>
          <w:rtl/>
          <w:lang w:eastAsia="he-IL"/>
        </w:rPr>
        <w:t xml:space="preserve">לו ממי ללמוד. יש לו ממי ללמוד </w:t>
      </w:r>
      <w:r>
        <w:rPr>
          <w:rFonts w:hint="eastAsia"/>
          <w:rtl/>
          <w:lang w:eastAsia="he-IL"/>
        </w:rPr>
        <w:t>–</w:t>
      </w:r>
      <w:r>
        <w:rPr>
          <w:rFonts w:hint="cs"/>
          <w:rtl/>
          <w:lang w:eastAsia="he-IL"/>
        </w:rPr>
        <w:t xml:space="preserve"> ממי שהתחייב שהוא </w:t>
      </w:r>
      <w:bookmarkStart w:id="7338" w:name="_ETM_Q35_363294"/>
      <w:bookmarkEnd w:id="7338"/>
      <w:r>
        <w:rPr>
          <w:rFonts w:hint="cs"/>
          <w:rtl/>
          <w:lang w:eastAsia="he-IL"/>
        </w:rPr>
        <w:t xml:space="preserve">לא ישב בממשלה עם מנסור עבאס, ואפילו חתם, ואפילו </w:t>
      </w:r>
      <w:bookmarkStart w:id="7339" w:name="_ETM_Q35_372376"/>
      <w:bookmarkEnd w:id="7339"/>
      <w:r>
        <w:rPr>
          <w:rFonts w:hint="cs"/>
          <w:rtl/>
          <w:lang w:eastAsia="he-IL"/>
        </w:rPr>
        <w:t xml:space="preserve">אמר את זה </w:t>
      </w:r>
      <w:r>
        <w:rPr>
          <w:rFonts w:hint="eastAsia"/>
          <w:rtl/>
          <w:lang w:eastAsia="he-IL"/>
        </w:rPr>
        <w:t>–</w:t>
      </w:r>
      <w:r>
        <w:rPr>
          <w:rFonts w:hint="cs"/>
          <w:rtl/>
          <w:lang w:eastAsia="he-IL"/>
        </w:rPr>
        <w:t xml:space="preserve"> ועשה את זה. אמר שהוא לא ישב </w:t>
      </w:r>
      <w:bookmarkStart w:id="7340" w:name="_ETM_Q35_374177"/>
      <w:bookmarkEnd w:id="7340"/>
      <w:r>
        <w:rPr>
          <w:rFonts w:hint="cs"/>
          <w:rtl/>
          <w:lang w:eastAsia="he-IL"/>
        </w:rPr>
        <w:t xml:space="preserve">בממשלה עם יאיר לפיד </w:t>
      </w:r>
      <w:r>
        <w:rPr>
          <w:rtl/>
          <w:lang w:eastAsia="he-IL"/>
        </w:rPr>
        <w:t>–</w:t>
      </w:r>
      <w:r>
        <w:rPr>
          <w:rFonts w:hint="cs"/>
          <w:rtl/>
          <w:lang w:eastAsia="he-IL"/>
        </w:rPr>
        <w:t xml:space="preserve"> ועשה את זה. אמר שהוא </w:t>
      </w:r>
      <w:bookmarkStart w:id="7341" w:name="_ETM_Q35_373691"/>
      <w:bookmarkEnd w:id="7341"/>
      <w:r>
        <w:rPr>
          <w:rFonts w:hint="cs"/>
          <w:rtl/>
          <w:lang w:eastAsia="he-IL"/>
        </w:rPr>
        <w:t xml:space="preserve">לא ישב בממשלה עם מרצ </w:t>
      </w:r>
      <w:r>
        <w:rPr>
          <w:rtl/>
          <w:lang w:eastAsia="he-IL"/>
        </w:rPr>
        <w:t>–</w:t>
      </w:r>
      <w:r>
        <w:rPr>
          <w:rFonts w:hint="cs"/>
          <w:rtl/>
          <w:lang w:eastAsia="he-IL"/>
        </w:rPr>
        <w:t xml:space="preserve"> ועשה את זה. יש </w:t>
      </w:r>
      <w:bookmarkStart w:id="7342" w:name="_ETM_Q35_379747"/>
      <w:bookmarkEnd w:id="7342"/>
      <w:r>
        <w:rPr>
          <w:rFonts w:hint="cs"/>
          <w:rtl/>
          <w:lang w:eastAsia="he-IL"/>
        </w:rPr>
        <w:t xml:space="preserve">לו ממי ללמוד. יש לו ממי ללמוד </w:t>
      </w:r>
      <w:r>
        <w:rPr>
          <w:rFonts w:hint="eastAsia"/>
          <w:rtl/>
          <w:lang w:eastAsia="he-IL"/>
        </w:rPr>
        <w:t>–</w:t>
      </w:r>
      <w:r>
        <w:rPr>
          <w:rFonts w:hint="cs"/>
          <w:rtl/>
          <w:lang w:eastAsia="he-IL"/>
        </w:rPr>
        <w:t xml:space="preserve"> ממי שאמר, בזמן </w:t>
      </w:r>
      <w:bookmarkStart w:id="7343" w:name="_ETM_Q35_382449"/>
      <w:bookmarkEnd w:id="7343"/>
      <w:r>
        <w:rPr>
          <w:rFonts w:hint="cs"/>
          <w:rtl/>
          <w:lang w:eastAsia="he-IL"/>
        </w:rPr>
        <w:t xml:space="preserve">שהתוצרים של איחוד המשפחות תקפו אותנו בזמן שומר החומות: </w:t>
      </w:r>
      <w:bookmarkStart w:id="7344" w:name="_ETM_Q35_391583"/>
      <w:bookmarkEnd w:id="7344"/>
      <w:r>
        <w:rPr>
          <w:rFonts w:hint="cs"/>
          <w:rtl/>
          <w:lang w:eastAsia="he-IL"/>
        </w:rPr>
        <w:t xml:space="preserve">ממשלת השינוי ירדה מהפרק. היא חזרה כנראה אל הפרק. </w:t>
      </w:r>
    </w:p>
    <w:p w:rsidR="00DA1059" w:rsidRDefault="00DA1059" w:rsidP="00F95782">
      <w:pPr>
        <w:ind w:firstLine="0"/>
        <w:rPr>
          <w:rtl/>
          <w:lang w:eastAsia="he-IL"/>
        </w:rPr>
      </w:pPr>
      <w:bookmarkStart w:id="7345" w:name="_ETM_Q35_392857"/>
      <w:bookmarkStart w:id="7346" w:name="_ETM_Q35_392992"/>
      <w:bookmarkStart w:id="7347" w:name="_ETM_Q35_393017"/>
      <w:bookmarkStart w:id="7348" w:name="_ETM_Q35_393137"/>
      <w:bookmarkEnd w:id="7345"/>
      <w:bookmarkEnd w:id="7346"/>
      <w:bookmarkEnd w:id="7347"/>
      <w:bookmarkEnd w:id="7348"/>
    </w:p>
    <w:p w:rsidR="00DA1059" w:rsidRDefault="00DA1059" w:rsidP="00F95782">
      <w:pPr>
        <w:pStyle w:val="af6"/>
        <w:rPr>
          <w:rtl/>
        </w:rPr>
      </w:pPr>
      <w:r w:rsidRPr="00D8466B">
        <w:rPr>
          <w:rStyle w:val="TagStyle"/>
          <w:rtl/>
        </w:rPr>
        <w:t xml:space="preserve"> &lt;&lt; קריאה &gt;&gt;</w:t>
      </w:r>
      <w:r w:rsidRPr="00EE6388">
        <w:rPr>
          <w:rStyle w:val="TagStyle"/>
          <w:rtl/>
        </w:rPr>
        <w:t xml:space="preserve"> </w:t>
      </w:r>
      <w:r>
        <w:rPr>
          <w:rtl/>
        </w:rPr>
        <w:t>משה ארבל (ש"ס):</w:t>
      </w:r>
      <w:r w:rsidRPr="00EE6388">
        <w:rPr>
          <w:rStyle w:val="TagStyle"/>
          <w:rtl/>
        </w:rPr>
        <w:t xml:space="preserve"> </w:t>
      </w:r>
      <w:r w:rsidRPr="00D8466B">
        <w:rPr>
          <w:rStyle w:val="TagStyle"/>
          <w:rtl/>
        </w:rPr>
        <w:t>&lt;&lt; קריאה &gt;&gt;</w:t>
      </w:r>
      <w:r>
        <w:rPr>
          <w:rtl/>
        </w:rPr>
        <w:t xml:space="preserve">   </w:t>
      </w:r>
    </w:p>
    <w:p w:rsidR="00DA1059" w:rsidRDefault="00DA1059" w:rsidP="00CE6451">
      <w:pPr>
        <w:rPr>
          <w:rtl/>
          <w:lang w:eastAsia="he-IL"/>
        </w:rPr>
      </w:pPr>
    </w:p>
    <w:p w:rsidR="00DA1059" w:rsidRDefault="00DA1059" w:rsidP="00F95782">
      <w:pPr>
        <w:rPr>
          <w:rtl/>
          <w:lang w:eastAsia="he-IL"/>
        </w:rPr>
      </w:pPr>
      <w:bookmarkStart w:id="7349" w:name="_ETM_Q35_371488"/>
      <w:bookmarkStart w:id="7350" w:name="_ETM_Q35_371614"/>
      <w:bookmarkEnd w:id="7349"/>
      <w:bookmarkEnd w:id="7350"/>
      <w:r>
        <w:rPr>
          <w:rFonts w:hint="cs"/>
          <w:rtl/>
          <w:lang w:eastAsia="he-IL"/>
        </w:rPr>
        <w:t>צריך לצמצם את החרדים.</w:t>
      </w:r>
    </w:p>
    <w:p w:rsidR="00DA1059" w:rsidRDefault="00DA1059" w:rsidP="00F95782">
      <w:pPr>
        <w:ind w:firstLine="0"/>
        <w:rPr>
          <w:rtl/>
          <w:lang w:eastAsia="he-IL"/>
        </w:rPr>
      </w:pPr>
    </w:p>
    <w:p w:rsidR="00DA1059" w:rsidRDefault="00DA1059" w:rsidP="00F95782">
      <w:pPr>
        <w:pStyle w:val="-"/>
        <w:rPr>
          <w:rtl/>
        </w:rPr>
      </w:pPr>
      <w:bookmarkStart w:id="7351" w:name="ET_speakercontinue_6157_5"/>
      <w:r w:rsidRPr="00D8466B">
        <w:rPr>
          <w:rStyle w:val="TagStyle"/>
          <w:rtl/>
        </w:rPr>
        <w:t xml:space="preserve"> &lt;&lt; דובר_המשך &gt;&gt;</w:t>
      </w:r>
      <w:r w:rsidRPr="00BD0B0F">
        <w:rPr>
          <w:rStyle w:val="TagStyle"/>
          <w:rtl/>
        </w:rPr>
        <w:t xml:space="preserve"> </w:t>
      </w:r>
      <w:r>
        <w:rPr>
          <w:rtl/>
        </w:rPr>
        <w:t>שמחה רוטמן (הציונות הדתית):</w:t>
      </w:r>
      <w:r w:rsidRPr="00BD0B0F">
        <w:rPr>
          <w:rStyle w:val="TagStyle"/>
          <w:rtl/>
        </w:rPr>
        <w:t xml:space="preserve"> </w:t>
      </w:r>
      <w:r w:rsidRPr="00D8466B">
        <w:rPr>
          <w:rStyle w:val="TagStyle"/>
          <w:rtl/>
        </w:rPr>
        <w:t>&lt;&lt; דובר_המשך &gt;&gt;</w:t>
      </w:r>
      <w:r>
        <w:rPr>
          <w:rtl/>
        </w:rPr>
        <w:t xml:space="preserve">   </w:t>
      </w:r>
      <w:bookmarkEnd w:id="7351"/>
    </w:p>
    <w:p w:rsidR="00DA1059" w:rsidRDefault="00DA1059" w:rsidP="00CE6451">
      <w:pPr>
        <w:rPr>
          <w:rtl/>
          <w:lang w:eastAsia="he-IL"/>
        </w:rPr>
      </w:pPr>
    </w:p>
    <w:p w:rsidR="00DA1059" w:rsidRDefault="00DA1059" w:rsidP="00F95782">
      <w:pPr>
        <w:rPr>
          <w:rtl/>
          <w:lang w:eastAsia="he-IL"/>
        </w:rPr>
      </w:pPr>
      <w:r>
        <w:rPr>
          <w:rFonts w:hint="cs"/>
          <w:rtl/>
          <w:lang w:eastAsia="he-IL"/>
        </w:rPr>
        <w:t xml:space="preserve">אבל </w:t>
      </w:r>
      <w:bookmarkStart w:id="7352" w:name="_ETM_Q35_393532"/>
      <w:bookmarkEnd w:id="7352"/>
      <w:r>
        <w:rPr>
          <w:rFonts w:hint="cs"/>
          <w:rtl/>
          <w:lang w:eastAsia="he-IL"/>
        </w:rPr>
        <w:t>צריך לצמצם את החרדים.</w:t>
      </w:r>
    </w:p>
    <w:p w:rsidR="00DA1059" w:rsidRDefault="00DA1059" w:rsidP="00F95782">
      <w:pPr>
        <w:rPr>
          <w:rtl/>
          <w:lang w:eastAsia="he-IL"/>
        </w:rPr>
      </w:pPr>
      <w:bookmarkStart w:id="7353" w:name="_ETM_Q35_398779"/>
      <w:bookmarkStart w:id="7354" w:name="_ETM_Q35_398886"/>
      <w:bookmarkEnd w:id="7353"/>
      <w:bookmarkEnd w:id="7354"/>
    </w:p>
    <w:p w:rsidR="00DA1059" w:rsidRDefault="00DA1059" w:rsidP="00CB0C3A">
      <w:pPr>
        <w:rPr>
          <w:rtl/>
          <w:lang w:eastAsia="he-IL"/>
        </w:rPr>
      </w:pPr>
      <w:bookmarkStart w:id="7355" w:name="_ETM_Q35_398925"/>
      <w:bookmarkStart w:id="7356" w:name="_ETM_Q35_399044"/>
      <w:bookmarkEnd w:id="7355"/>
      <w:bookmarkEnd w:id="7356"/>
      <w:r>
        <w:rPr>
          <w:rFonts w:hint="cs"/>
          <w:rtl/>
          <w:lang w:eastAsia="he-IL"/>
        </w:rPr>
        <w:t xml:space="preserve">בקיצור, אני לא יודע. אומנם כנראה בלימודי המשפטים </w:t>
      </w:r>
      <w:bookmarkStart w:id="7357" w:name="_ETM_Q35_400042"/>
      <w:bookmarkEnd w:id="7357"/>
      <w:r>
        <w:rPr>
          <w:rFonts w:hint="cs"/>
          <w:rtl/>
          <w:lang w:eastAsia="he-IL"/>
        </w:rPr>
        <w:t xml:space="preserve">של ניר אורבך לקרוא חוק זה כנראה היה בשיעור שהוא </w:t>
      </w:r>
      <w:bookmarkStart w:id="7358" w:name="_ETM_Q35_402183"/>
      <w:bookmarkEnd w:id="7358"/>
      <w:r>
        <w:rPr>
          <w:rFonts w:hint="cs"/>
          <w:rtl/>
          <w:lang w:eastAsia="he-IL"/>
        </w:rPr>
        <w:t xml:space="preserve">החסיר, אולי הוא היה עסוק בללמוד דברים אחרים </w:t>
      </w:r>
      <w:bookmarkStart w:id="7359" w:name="_ETM_Q35_409022"/>
      <w:bookmarkEnd w:id="7359"/>
      <w:r>
        <w:rPr>
          <w:rFonts w:hint="eastAsia"/>
          <w:rtl/>
          <w:lang w:eastAsia="he-IL"/>
        </w:rPr>
        <w:t>–</w:t>
      </w:r>
      <w:r>
        <w:rPr>
          <w:rFonts w:hint="cs"/>
          <w:rtl/>
          <w:lang w:eastAsia="he-IL"/>
        </w:rPr>
        <w:t xml:space="preserve"> אני מלמד </w:t>
      </w:r>
      <w:bookmarkStart w:id="7360" w:name="_ETM_Q35_406902"/>
      <w:bookmarkEnd w:id="7360"/>
      <w:r>
        <w:rPr>
          <w:rFonts w:hint="cs"/>
          <w:rtl/>
          <w:lang w:eastAsia="he-IL"/>
        </w:rPr>
        <w:t xml:space="preserve">עליו זכות </w:t>
      </w:r>
      <w:r>
        <w:rPr>
          <w:rFonts w:hint="eastAsia"/>
          <w:rtl/>
          <w:lang w:eastAsia="he-IL"/>
        </w:rPr>
        <w:t>–</w:t>
      </w:r>
      <w:r>
        <w:rPr>
          <w:rFonts w:hint="cs"/>
          <w:rtl/>
          <w:lang w:eastAsia="he-IL"/>
        </w:rPr>
        <w:t xml:space="preserve"> אבל יש עוד משהו שהוא לא יודע. הוא מדבר על המשא ומתן ביני לבין אילת שקד. כשאני למדתי משפטים, אולי גם ידידי, חברי משה ארבל, </w:t>
      </w:r>
      <w:bookmarkStart w:id="7361" w:name="_ETM_Q35_420651"/>
      <w:bookmarkEnd w:id="7361"/>
      <w:r>
        <w:rPr>
          <w:rFonts w:hint="cs"/>
          <w:rtl/>
          <w:lang w:eastAsia="he-IL"/>
        </w:rPr>
        <w:t>יגיד שאני צודק, שמענו שיש דבר כזה שנקרא עדות שמועה. מאחר שכאשר אני דיברתי עם אילת שקד ניר אורבך לא היה שם, אני רוצה להניח שגם אם הוא לא עומד פה ומשקר, הוא קיבל מידע שקרי. אז אני רק אגיד בצורה מאוד פשוטה</w:t>
      </w:r>
      <w:r w:rsidR="00CB0C3A">
        <w:rPr>
          <w:rFonts w:hint="cs"/>
          <w:rtl/>
          <w:lang w:eastAsia="he-IL"/>
        </w:rPr>
        <w:t>,</w:t>
      </w:r>
      <w:r>
        <w:rPr>
          <w:rFonts w:hint="cs"/>
          <w:rtl/>
          <w:lang w:eastAsia="he-IL"/>
        </w:rPr>
        <w:t xml:space="preserve"> שלא יהיו ספקות ושלא יהיו הבנות: אנחנו לא נוהגים לשקר, אנחנו גם לא נוהגים להפיץ מידע שקרי. </w:t>
      </w:r>
      <w:bookmarkStart w:id="7362" w:name="_ETM_Q35_443474"/>
      <w:bookmarkStart w:id="7363" w:name="_ETM_Q35_443574"/>
      <w:bookmarkStart w:id="7364" w:name="_ETM_Q35_443667"/>
      <w:bookmarkStart w:id="7365" w:name="_ETM_Q35_443741"/>
      <w:bookmarkEnd w:id="7362"/>
      <w:bookmarkEnd w:id="7363"/>
      <w:bookmarkEnd w:id="7364"/>
      <w:bookmarkEnd w:id="7365"/>
      <w:r>
        <w:rPr>
          <w:rFonts w:hint="cs"/>
          <w:rtl/>
          <w:lang w:eastAsia="he-IL"/>
        </w:rPr>
        <w:t xml:space="preserve">כשנכנסו למשא ומתן, הייתה </w:t>
      </w:r>
      <w:bookmarkStart w:id="7366" w:name="_ETM_Q35_443347"/>
      <w:bookmarkEnd w:id="7366"/>
      <w:r>
        <w:rPr>
          <w:rFonts w:hint="cs"/>
          <w:rtl/>
          <w:lang w:eastAsia="he-IL"/>
        </w:rPr>
        <w:t>לנו דרישה אחת ויחידה: תגידי שאת חוזרת בך מההתחייבות המופקרת</w:t>
      </w:r>
      <w:r w:rsidR="00CB0C3A">
        <w:rPr>
          <w:rFonts w:hint="cs"/>
          <w:rtl/>
          <w:lang w:eastAsia="he-IL"/>
        </w:rPr>
        <w:t>,</w:t>
      </w:r>
      <w:r>
        <w:rPr>
          <w:rFonts w:hint="cs"/>
          <w:rtl/>
          <w:lang w:eastAsia="he-IL"/>
        </w:rPr>
        <w:t xml:space="preserve"> כשאת עמדת על הדוכן וקיצרת את </w:t>
      </w:r>
      <w:bookmarkStart w:id="7367" w:name="_ETM_Q35_455016"/>
      <w:bookmarkEnd w:id="7367"/>
      <w:r>
        <w:rPr>
          <w:rFonts w:hint="cs"/>
          <w:rtl/>
          <w:lang w:eastAsia="he-IL"/>
        </w:rPr>
        <w:t xml:space="preserve">חוק האזרחות לחצי שנה, וגרמת </w:t>
      </w:r>
      <w:proofErr w:type="spellStart"/>
      <w:r>
        <w:rPr>
          <w:rFonts w:hint="cs"/>
          <w:rtl/>
          <w:lang w:eastAsia="he-IL"/>
        </w:rPr>
        <w:t>למנסור</w:t>
      </w:r>
      <w:proofErr w:type="spellEnd"/>
      <w:r>
        <w:rPr>
          <w:rFonts w:hint="cs"/>
          <w:rtl/>
          <w:lang w:eastAsia="he-IL"/>
        </w:rPr>
        <w:t xml:space="preserve"> עבאס להצביע בעדו כי הבטחת לו אלפי אישורים; תבטלי את </w:t>
      </w:r>
      <w:bookmarkStart w:id="7368" w:name="_ETM_Q35_464291"/>
      <w:bookmarkEnd w:id="7368"/>
      <w:r>
        <w:rPr>
          <w:rFonts w:hint="cs"/>
          <w:rtl/>
          <w:lang w:eastAsia="he-IL"/>
        </w:rPr>
        <w:t>זה, ואנחנו איתך</w:t>
      </w:r>
      <w:r w:rsidR="00CB0C3A">
        <w:rPr>
          <w:rFonts w:hint="cs"/>
          <w:rtl/>
          <w:lang w:eastAsia="he-IL"/>
        </w:rPr>
        <w:t>.</w:t>
      </w:r>
      <w:r>
        <w:rPr>
          <w:rFonts w:hint="cs"/>
          <w:rtl/>
          <w:lang w:eastAsia="he-IL"/>
        </w:rPr>
        <w:t xml:space="preserve"> אין בעיה, הכול נשכח ונסלח, כל מה שעשית. הקמת ממשלה עם תומכי טרור </w:t>
      </w:r>
      <w:bookmarkStart w:id="7369" w:name="_ETM_Q35_467868"/>
      <w:bookmarkEnd w:id="7369"/>
      <w:r>
        <w:rPr>
          <w:rtl/>
          <w:lang w:eastAsia="he-IL"/>
        </w:rPr>
        <w:t>–</w:t>
      </w:r>
      <w:r>
        <w:rPr>
          <w:rFonts w:hint="cs"/>
          <w:rtl/>
          <w:lang w:eastAsia="he-IL"/>
        </w:rPr>
        <w:t xml:space="preserve"> סבבה. כל מה שעשית</w:t>
      </w:r>
      <w:r w:rsidR="00CB0C3A">
        <w:rPr>
          <w:rFonts w:hint="cs"/>
          <w:rtl/>
          <w:lang w:eastAsia="he-IL"/>
        </w:rPr>
        <w:t>.</w:t>
      </w:r>
      <w:r>
        <w:rPr>
          <w:rFonts w:hint="cs"/>
          <w:rtl/>
          <w:lang w:eastAsia="he-IL"/>
        </w:rPr>
        <w:t xml:space="preserve"> נעביר חוק, תחזרי בך מההתחייבות שנתת לרע"מ ולמרצ. היא לא הסכימה לחזור </w:t>
      </w:r>
      <w:bookmarkStart w:id="7370" w:name="_ETM_Q35_475458"/>
      <w:bookmarkEnd w:id="7370"/>
      <w:r>
        <w:rPr>
          <w:rFonts w:hint="cs"/>
          <w:rtl/>
          <w:lang w:eastAsia="he-IL"/>
        </w:rPr>
        <w:t xml:space="preserve">בה. עכשיו, זה לא משהו שאפשר לתת עליו גרסאות, זה לא משהו שאפשר לעשות עליו דיונים. אם היא מוכנה להתחייב, שתעלה לפה </w:t>
      </w:r>
      <w:r>
        <w:rPr>
          <w:rtl/>
          <w:lang w:eastAsia="he-IL"/>
        </w:rPr>
        <w:t>–</w:t>
      </w:r>
      <w:r>
        <w:rPr>
          <w:rFonts w:hint="cs"/>
          <w:rtl/>
          <w:lang w:eastAsia="he-IL"/>
        </w:rPr>
        <w:t xml:space="preserve"> אה, היא לא פה. </w:t>
      </w:r>
      <w:bookmarkStart w:id="7371" w:name="_ETM_Q35_484816"/>
      <w:bookmarkEnd w:id="7371"/>
      <w:r>
        <w:rPr>
          <w:rFonts w:hint="cs"/>
          <w:rtl/>
          <w:lang w:eastAsia="he-IL"/>
        </w:rPr>
        <w:t xml:space="preserve">שתעלה לפה, גם ביום אחר היא יכולה </w:t>
      </w:r>
      <w:r w:rsidR="00267305">
        <w:rPr>
          <w:rFonts w:hint="cs"/>
          <w:rtl/>
          <w:lang w:eastAsia="he-IL"/>
        </w:rPr>
        <w:t>– –</w:t>
      </w:r>
      <w:r>
        <w:rPr>
          <w:rFonts w:hint="cs"/>
          <w:rtl/>
          <w:lang w:eastAsia="he-IL"/>
        </w:rPr>
        <w:t xml:space="preserve"> </w:t>
      </w:r>
    </w:p>
    <w:p w:rsidR="00DA1059" w:rsidRDefault="00DA1059" w:rsidP="00F95782">
      <w:pPr>
        <w:rPr>
          <w:rtl/>
          <w:lang w:eastAsia="he-IL"/>
        </w:rPr>
      </w:pPr>
    </w:p>
    <w:p w:rsidR="00DA1059" w:rsidRDefault="00DA1059" w:rsidP="00F95782">
      <w:pPr>
        <w:pStyle w:val="af6"/>
        <w:rPr>
          <w:rtl/>
        </w:rPr>
      </w:pPr>
      <w:bookmarkStart w:id="7372" w:name="ET_interruption_5851_38"/>
      <w:r w:rsidRPr="00D8466B">
        <w:rPr>
          <w:rStyle w:val="TagStyle"/>
          <w:rtl/>
        </w:rPr>
        <w:t xml:space="preserve"> &lt;&lt; קריאה &gt;&gt;</w:t>
      </w:r>
      <w:r w:rsidRPr="00530E40">
        <w:rPr>
          <w:rStyle w:val="TagStyle"/>
          <w:rtl/>
        </w:rPr>
        <w:t xml:space="preserve"> </w:t>
      </w:r>
      <w:r>
        <w:rPr>
          <w:rtl/>
        </w:rPr>
        <w:t>משה אבוטבול (ש"ס):</w:t>
      </w:r>
      <w:r w:rsidRPr="00530E40">
        <w:rPr>
          <w:rStyle w:val="TagStyle"/>
          <w:rtl/>
        </w:rPr>
        <w:t xml:space="preserve"> </w:t>
      </w:r>
      <w:r w:rsidRPr="00D8466B">
        <w:rPr>
          <w:rStyle w:val="TagStyle"/>
          <w:rtl/>
        </w:rPr>
        <w:t>&lt;&lt; קריאה &gt;&gt;</w:t>
      </w:r>
      <w:r>
        <w:rPr>
          <w:rtl/>
        </w:rPr>
        <w:t xml:space="preserve">   </w:t>
      </w:r>
      <w:bookmarkEnd w:id="7372"/>
    </w:p>
    <w:p w:rsidR="00DA1059" w:rsidRDefault="00DA1059" w:rsidP="00CE6451">
      <w:pPr>
        <w:rPr>
          <w:rtl/>
          <w:lang w:eastAsia="he-IL"/>
        </w:rPr>
      </w:pPr>
    </w:p>
    <w:p w:rsidR="00DA1059" w:rsidRPr="00530E40" w:rsidRDefault="00DA1059" w:rsidP="00F95782">
      <w:pPr>
        <w:rPr>
          <w:rtl/>
          <w:lang w:eastAsia="he-IL"/>
        </w:rPr>
      </w:pPr>
      <w:r>
        <w:rPr>
          <w:rFonts w:hint="cs"/>
          <w:rtl/>
          <w:lang w:eastAsia="he-IL"/>
        </w:rPr>
        <w:t xml:space="preserve">יש לה כאב בטן, עזוב אותה. </w:t>
      </w:r>
    </w:p>
    <w:p w:rsidR="00DA1059" w:rsidRDefault="00DA1059" w:rsidP="00F95782">
      <w:pPr>
        <w:rPr>
          <w:rtl/>
          <w:lang w:eastAsia="he-IL"/>
        </w:rPr>
      </w:pPr>
    </w:p>
    <w:p w:rsidR="00DA1059" w:rsidRDefault="00DA1059" w:rsidP="00F95782">
      <w:pPr>
        <w:pStyle w:val="-"/>
        <w:rPr>
          <w:rtl/>
        </w:rPr>
      </w:pPr>
      <w:bookmarkStart w:id="7373" w:name="ET_speakercontinue_6157_55"/>
      <w:r w:rsidRPr="00D8466B">
        <w:rPr>
          <w:rStyle w:val="TagStyle"/>
          <w:rtl/>
        </w:rPr>
        <w:t>&lt;&lt; דובר_המשך &gt;&gt;</w:t>
      </w:r>
      <w:r w:rsidRPr="00BD0B0F">
        <w:rPr>
          <w:rStyle w:val="TagStyle"/>
          <w:rtl/>
        </w:rPr>
        <w:t xml:space="preserve"> </w:t>
      </w:r>
      <w:r>
        <w:rPr>
          <w:rtl/>
        </w:rPr>
        <w:t>שמחה רוטמן (הציונות הדתית):</w:t>
      </w:r>
      <w:r w:rsidRPr="00BD0B0F">
        <w:rPr>
          <w:rStyle w:val="TagStyle"/>
          <w:rtl/>
        </w:rPr>
        <w:t xml:space="preserve"> </w:t>
      </w:r>
      <w:r w:rsidRPr="00D8466B">
        <w:rPr>
          <w:rStyle w:val="TagStyle"/>
          <w:rtl/>
        </w:rPr>
        <w:t>&lt;&lt; דובר_המשך &gt;&gt;</w:t>
      </w:r>
      <w:bookmarkEnd w:id="7373"/>
      <w:r>
        <w:rPr>
          <w:rtl/>
        </w:rPr>
        <w:t xml:space="preserve">   </w:t>
      </w:r>
    </w:p>
    <w:p w:rsidR="00DA1059" w:rsidRDefault="00DA1059" w:rsidP="00CE6451">
      <w:pPr>
        <w:rPr>
          <w:rtl/>
          <w:lang w:eastAsia="he-IL"/>
        </w:rPr>
      </w:pPr>
    </w:p>
    <w:p w:rsidR="00DA1059" w:rsidRDefault="00267305" w:rsidP="00CB0C3A">
      <w:pPr>
        <w:rPr>
          <w:rtl/>
          <w:lang w:eastAsia="he-IL"/>
        </w:rPr>
      </w:pPr>
      <w:r>
        <w:rPr>
          <w:rFonts w:hint="cs"/>
          <w:rtl/>
          <w:lang w:eastAsia="he-IL"/>
        </w:rPr>
        <w:t>– –</w:t>
      </w:r>
      <w:r w:rsidR="00DA1059">
        <w:rPr>
          <w:rFonts w:hint="cs"/>
          <w:rtl/>
          <w:lang w:eastAsia="he-IL"/>
        </w:rPr>
        <w:t xml:space="preserve"> ותגיד שהיא חוזרת בה מההתחייבויות לרע"מ ומרצ. </w:t>
      </w:r>
      <w:bookmarkStart w:id="7374" w:name="_ETM_Q35_492064"/>
      <w:bookmarkEnd w:id="7374"/>
      <w:r w:rsidR="00DA1059">
        <w:rPr>
          <w:rFonts w:hint="cs"/>
          <w:rtl/>
          <w:lang w:eastAsia="he-IL"/>
        </w:rPr>
        <w:t xml:space="preserve">מה, את כל ההתחייבויות אפשר לבטל, רק את ההתחייבויות לרע"מ ולמרצ </w:t>
      </w:r>
      <w:bookmarkStart w:id="7375" w:name="_ETM_Q35_494220"/>
      <w:bookmarkEnd w:id="7375"/>
      <w:r w:rsidR="00DA1059">
        <w:rPr>
          <w:rFonts w:hint="cs"/>
          <w:rtl/>
          <w:lang w:eastAsia="he-IL"/>
        </w:rPr>
        <w:t xml:space="preserve">אי-אפשר? אפשר להבטיח לציבור הכול ולשקר, אבל מה שהובטח </w:t>
      </w:r>
      <w:bookmarkStart w:id="7376" w:name="_ETM_Q35_497619"/>
      <w:bookmarkEnd w:id="7376"/>
      <w:r w:rsidR="00DA1059">
        <w:rPr>
          <w:rFonts w:hint="cs"/>
          <w:rtl/>
          <w:lang w:eastAsia="he-IL"/>
        </w:rPr>
        <w:t>לרע"מ ומרצ זה כתוב בתורה, זה כתוב בעשרת הדיברות?</w:t>
      </w:r>
      <w:bookmarkStart w:id="7377" w:name="_ETM_Q35_505780"/>
      <w:bookmarkEnd w:id="7377"/>
      <w:r w:rsidR="00DA1059">
        <w:rPr>
          <w:rFonts w:hint="cs"/>
          <w:rtl/>
          <w:lang w:eastAsia="he-IL"/>
        </w:rPr>
        <w:t xml:space="preserve"> כנראה שזה </w:t>
      </w:r>
      <w:proofErr w:type="spellStart"/>
      <w:r w:rsidR="00DA1059">
        <w:rPr>
          <w:rFonts w:hint="cs"/>
          <w:rtl/>
          <w:lang w:eastAsia="he-IL"/>
        </w:rPr>
        <w:t>ליבתי</w:t>
      </w:r>
      <w:proofErr w:type="spellEnd"/>
      <w:r w:rsidR="00DA1059">
        <w:rPr>
          <w:rFonts w:hint="cs"/>
          <w:rtl/>
          <w:lang w:eastAsia="he-IL"/>
        </w:rPr>
        <w:t xml:space="preserve">. </w:t>
      </w:r>
    </w:p>
    <w:p w:rsidR="00DA1059" w:rsidRDefault="00DA1059" w:rsidP="00F95782">
      <w:pPr>
        <w:rPr>
          <w:rtl/>
          <w:lang w:eastAsia="he-IL"/>
        </w:rPr>
      </w:pPr>
    </w:p>
    <w:p w:rsidR="00DA1059" w:rsidRDefault="00DA1059" w:rsidP="00F95782">
      <w:pPr>
        <w:pStyle w:val="af6"/>
        <w:rPr>
          <w:rtl/>
        </w:rPr>
      </w:pPr>
      <w:bookmarkStart w:id="7378" w:name="ET_interruption_5156_40"/>
      <w:r w:rsidRPr="00D8466B">
        <w:rPr>
          <w:rStyle w:val="TagStyle"/>
          <w:rtl/>
        </w:rPr>
        <w:t xml:space="preserve"> &lt;&lt; קריאה &gt;&gt;</w:t>
      </w:r>
      <w:r w:rsidRPr="00530E40">
        <w:rPr>
          <w:rStyle w:val="TagStyle"/>
          <w:rtl/>
        </w:rPr>
        <w:t xml:space="preserve"> </w:t>
      </w:r>
      <w:r>
        <w:rPr>
          <w:rtl/>
        </w:rPr>
        <w:t>דוד אמסלם (הליכוד):</w:t>
      </w:r>
      <w:r w:rsidRPr="00530E40">
        <w:rPr>
          <w:rStyle w:val="TagStyle"/>
          <w:rtl/>
        </w:rPr>
        <w:t xml:space="preserve"> </w:t>
      </w:r>
      <w:r w:rsidRPr="00D8466B">
        <w:rPr>
          <w:rStyle w:val="TagStyle"/>
          <w:rtl/>
        </w:rPr>
        <w:t>&lt;&lt; קריאה &gt;&gt;</w:t>
      </w:r>
      <w:r>
        <w:rPr>
          <w:rtl/>
        </w:rPr>
        <w:t xml:space="preserve">   </w:t>
      </w:r>
      <w:bookmarkEnd w:id="7378"/>
    </w:p>
    <w:p w:rsidR="00DA1059" w:rsidRDefault="00DA1059" w:rsidP="00CE6451">
      <w:pPr>
        <w:rPr>
          <w:rtl/>
          <w:lang w:eastAsia="he-IL"/>
        </w:rPr>
      </w:pPr>
    </w:p>
    <w:p w:rsidR="00DA1059" w:rsidRDefault="00DA1059" w:rsidP="00F95782">
      <w:pPr>
        <w:rPr>
          <w:rtl/>
          <w:lang w:eastAsia="he-IL"/>
        </w:rPr>
      </w:pPr>
      <w:r>
        <w:rPr>
          <w:rFonts w:hint="cs"/>
          <w:rtl/>
          <w:lang w:eastAsia="he-IL"/>
        </w:rPr>
        <w:t>שמחה, תספר לציבור. מה היא הבטיחה?</w:t>
      </w:r>
      <w:bookmarkStart w:id="7379" w:name="_ETM_Q35_509253"/>
      <w:bookmarkEnd w:id="7379"/>
      <w:r>
        <w:rPr>
          <w:rFonts w:hint="cs"/>
          <w:rtl/>
          <w:lang w:eastAsia="he-IL"/>
        </w:rPr>
        <w:t xml:space="preserve"> </w:t>
      </w:r>
      <w:bookmarkStart w:id="7380" w:name="_ETM_Q35_510838"/>
      <w:bookmarkEnd w:id="7380"/>
      <w:r>
        <w:rPr>
          <w:rFonts w:hint="cs"/>
          <w:rtl/>
          <w:lang w:eastAsia="he-IL"/>
        </w:rPr>
        <w:t xml:space="preserve">אמר פריג' </w:t>
      </w:r>
      <w:r w:rsidR="00267305">
        <w:rPr>
          <w:rFonts w:hint="cs"/>
          <w:rtl/>
          <w:lang w:eastAsia="he-IL"/>
        </w:rPr>
        <w:t>– – –</w:t>
      </w:r>
      <w:r>
        <w:rPr>
          <w:rFonts w:hint="cs"/>
          <w:rtl/>
          <w:lang w:eastAsia="he-IL"/>
        </w:rPr>
        <w:t xml:space="preserve"> </w:t>
      </w:r>
    </w:p>
    <w:p w:rsidR="00DA1059" w:rsidRDefault="00DA1059" w:rsidP="00F95782">
      <w:pPr>
        <w:rPr>
          <w:rtl/>
          <w:lang w:eastAsia="he-IL"/>
        </w:rPr>
      </w:pPr>
      <w:bookmarkStart w:id="7381" w:name="_ETM_Q35_509379"/>
      <w:bookmarkStart w:id="7382" w:name="_ETM_Q35_509404"/>
      <w:bookmarkStart w:id="7383" w:name="_ETM_Q35_509509"/>
      <w:bookmarkEnd w:id="7381"/>
      <w:bookmarkEnd w:id="7382"/>
      <w:bookmarkEnd w:id="7383"/>
    </w:p>
    <w:p w:rsidR="00DA1059" w:rsidRDefault="00DA1059" w:rsidP="00F95782">
      <w:pPr>
        <w:pStyle w:val="-"/>
        <w:rPr>
          <w:rtl/>
        </w:rPr>
      </w:pPr>
      <w:bookmarkStart w:id="7384" w:name="ET_speakercontinue_6157_56"/>
      <w:r w:rsidRPr="00D8466B">
        <w:rPr>
          <w:rStyle w:val="TagStyle"/>
          <w:rtl/>
        </w:rPr>
        <w:t>&lt;&lt; דובר_המשך &gt;&gt;</w:t>
      </w:r>
      <w:r w:rsidRPr="00BD0B0F">
        <w:rPr>
          <w:rStyle w:val="TagStyle"/>
          <w:rtl/>
        </w:rPr>
        <w:t xml:space="preserve"> </w:t>
      </w:r>
      <w:r>
        <w:rPr>
          <w:rtl/>
        </w:rPr>
        <w:t>שמחה רוטמן (הציונות הדתית):</w:t>
      </w:r>
      <w:r w:rsidRPr="00BD0B0F">
        <w:rPr>
          <w:rStyle w:val="TagStyle"/>
          <w:rtl/>
        </w:rPr>
        <w:t xml:space="preserve"> </w:t>
      </w:r>
      <w:r w:rsidRPr="00D8466B">
        <w:rPr>
          <w:rStyle w:val="TagStyle"/>
          <w:rtl/>
        </w:rPr>
        <w:t>&lt;&lt; דובר_המשך &gt;&gt;</w:t>
      </w:r>
      <w:bookmarkEnd w:id="7384"/>
      <w:r>
        <w:rPr>
          <w:rtl/>
        </w:rPr>
        <w:t xml:space="preserve">   </w:t>
      </w:r>
    </w:p>
    <w:p w:rsidR="00DA1059" w:rsidRDefault="00DA1059" w:rsidP="00CE6451">
      <w:pPr>
        <w:rPr>
          <w:rtl/>
          <w:lang w:eastAsia="he-IL"/>
        </w:rPr>
      </w:pPr>
    </w:p>
    <w:p w:rsidR="00DA1059" w:rsidRDefault="00DA1059" w:rsidP="00F95782">
      <w:pPr>
        <w:rPr>
          <w:rtl/>
          <w:lang w:eastAsia="he-IL"/>
        </w:rPr>
      </w:pPr>
      <w:bookmarkStart w:id="7385" w:name="_ETM_Q35_507307"/>
      <w:bookmarkStart w:id="7386" w:name="_ETM_Q35_507459"/>
      <w:bookmarkEnd w:id="7385"/>
      <w:bookmarkEnd w:id="7386"/>
      <w:r>
        <w:rPr>
          <w:rFonts w:hint="cs"/>
          <w:rtl/>
          <w:lang w:eastAsia="he-IL"/>
        </w:rPr>
        <w:t xml:space="preserve">היא הבטיחה אלפי אישורים. </w:t>
      </w:r>
      <w:bookmarkStart w:id="7387" w:name="_ETM_Q35_508208"/>
      <w:bookmarkStart w:id="7388" w:name="_ETM_Q35_509103"/>
      <w:bookmarkStart w:id="7389" w:name="_ETM_Q35_509245"/>
      <w:bookmarkStart w:id="7390" w:name="_ETM_Q35_509276"/>
      <w:bookmarkStart w:id="7391" w:name="_ETM_Q35_509384"/>
      <w:bookmarkEnd w:id="7387"/>
      <w:bookmarkEnd w:id="7388"/>
      <w:bookmarkEnd w:id="7389"/>
      <w:bookmarkEnd w:id="7390"/>
      <w:bookmarkEnd w:id="7391"/>
    </w:p>
    <w:p w:rsidR="00DA1059" w:rsidRDefault="00DA1059" w:rsidP="00F95782">
      <w:pPr>
        <w:rPr>
          <w:rtl/>
          <w:lang w:eastAsia="he-IL"/>
        </w:rPr>
      </w:pPr>
    </w:p>
    <w:p w:rsidR="00DA1059" w:rsidRDefault="00DA1059" w:rsidP="00F95782">
      <w:pPr>
        <w:pStyle w:val="af6"/>
        <w:rPr>
          <w:rtl/>
        </w:rPr>
      </w:pPr>
      <w:r w:rsidRPr="00D8466B">
        <w:rPr>
          <w:rStyle w:val="TagStyle"/>
          <w:rtl/>
        </w:rPr>
        <w:t xml:space="preserve"> &lt;&lt; קריאה &gt;&gt;</w:t>
      </w:r>
      <w:r w:rsidRPr="00530E40">
        <w:rPr>
          <w:rStyle w:val="TagStyle"/>
          <w:rtl/>
        </w:rPr>
        <w:t xml:space="preserve"> </w:t>
      </w:r>
      <w:r>
        <w:rPr>
          <w:rtl/>
        </w:rPr>
        <w:t>דוד אמסלם (הליכוד):</w:t>
      </w:r>
      <w:r w:rsidRPr="00530E40">
        <w:rPr>
          <w:rStyle w:val="TagStyle"/>
          <w:rtl/>
        </w:rPr>
        <w:t xml:space="preserve"> </w:t>
      </w:r>
      <w:r w:rsidRPr="00D8466B">
        <w:rPr>
          <w:rStyle w:val="TagStyle"/>
          <w:rtl/>
        </w:rPr>
        <w:t>&lt;&lt; קריאה &gt;&gt;</w:t>
      </w:r>
      <w:r>
        <w:rPr>
          <w:rtl/>
        </w:rPr>
        <w:t xml:space="preserve">   </w:t>
      </w:r>
    </w:p>
    <w:p w:rsidR="00DA1059" w:rsidRDefault="00DA1059" w:rsidP="00CE6451">
      <w:pPr>
        <w:rPr>
          <w:rtl/>
          <w:lang w:eastAsia="he-IL"/>
        </w:rPr>
      </w:pPr>
    </w:p>
    <w:p w:rsidR="00DA1059" w:rsidRPr="00530E40" w:rsidRDefault="00DA1059" w:rsidP="00F95782">
      <w:pPr>
        <w:rPr>
          <w:rtl/>
          <w:lang w:eastAsia="he-IL"/>
        </w:rPr>
      </w:pPr>
      <w:bookmarkStart w:id="7392" w:name="_ETM_Q35_516403"/>
      <w:bookmarkStart w:id="7393" w:name="_ETM_Q35_516671"/>
      <w:bookmarkStart w:id="7394" w:name="_ETM_Q35_516745"/>
      <w:bookmarkEnd w:id="7392"/>
      <w:bookmarkEnd w:id="7393"/>
      <w:bookmarkEnd w:id="7394"/>
      <w:r>
        <w:rPr>
          <w:rFonts w:hint="cs"/>
          <w:rtl/>
          <w:lang w:eastAsia="he-IL"/>
        </w:rPr>
        <w:t xml:space="preserve">5,000 משפחות בשנה. </w:t>
      </w:r>
    </w:p>
    <w:p w:rsidR="00DA1059" w:rsidRDefault="00DA1059" w:rsidP="00F95782">
      <w:pPr>
        <w:rPr>
          <w:rtl/>
          <w:lang w:eastAsia="he-IL"/>
        </w:rPr>
      </w:pPr>
      <w:bookmarkStart w:id="7395" w:name="_ETM_Q35_510554"/>
      <w:bookmarkEnd w:id="7395"/>
    </w:p>
    <w:p w:rsidR="00DA1059" w:rsidRDefault="00DA1059" w:rsidP="00F95782">
      <w:pPr>
        <w:pStyle w:val="af6"/>
        <w:rPr>
          <w:rtl/>
        </w:rPr>
      </w:pPr>
      <w:r w:rsidRPr="00D8466B">
        <w:rPr>
          <w:rStyle w:val="TagStyle"/>
          <w:rtl/>
        </w:rPr>
        <w:t xml:space="preserve"> &lt;&lt; קריאה &gt;&gt;</w:t>
      </w:r>
      <w:r w:rsidRPr="00530E40">
        <w:rPr>
          <w:rStyle w:val="TagStyle"/>
          <w:rtl/>
        </w:rPr>
        <w:t xml:space="preserve"> </w:t>
      </w:r>
      <w:r>
        <w:rPr>
          <w:rtl/>
        </w:rPr>
        <w:t>משה ארבל (ש"ס):</w:t>
      </w:r>
      <w:r w:rsidRPr="00530E40">
        <w:rPr>
          <w:rStyle w:val="TagStyle"/>
          <w:rtl/>
        </w:rPr>
        <w:t xml:space="preserve"> </w:t>
      </w:r>
      <w:r w:rsidRPr="00D8466B">
        <w:rPr>
          <w:rStyle w:val="TagStyle"/>
          <w:rtl/>
        </w:rPr>
        <w:t>&lt;&lt; קריאה &gt;&gt;</w:t>
      </w:r>
      <w:r>
        <w:rPr>
          <w:rtl/>
        </w:rPr>
        <w:t xml:space="preserve">   </w:t>
      </w:r>
    </w:p>
    <w:p w:rsidR="00DA1059" w:rsidRDefault="00DA1059" w:rsidP="00CE6451">
      <w:pPr>
        <w:rPr>
          <w:rtl/>
          <w:lang w:eastAsia="he-IL"/>
        </w:rPr>
      </w:pPr>
    </w:p>
    <w:p w:rsidR="00DA1059" w:rsidRDefault="00DA1059" w:rsidP="00F95782">
      <w:pPr>
        <w:rPr>
          <w:rtl/>
          <w:lang w:eastAsia="he-IL"/>
        </w:rPr>
      </w:pPr>
      <w:bookmarkStart w:id="7396" w:name="_ETM_Q35_510491"/>
      <w:bookmarkStart w:id="7397" w:name="_ETM_Q35_510753"/>
      <w:bookmarkStart w:id="7398" w:name="_ETM_Q35_510825"/>
      <w:bookmarkEnd w:id="7396"/>
      <w:bookmarkEnd w:id="7397"/>
      <w:bookmarkEnd w:id="7398"/>
      <w:r>
        <w:rPr>
          <w:rFonts w:hint="cs"/>
          <w:rtl/>
          <w:lang w:eastAsia="he-IL"/>
        </w:rPr>
        <w:t xml:space="preserve">פה היא עמדה </w:t>
      </w:r>
      <w:bookmarkStart w:id="7399" w:name="_ETM_Q35_508688"/>
      <w:bookmarkEnd w:id="7399"/>
      <w:r>
        <w:rPr>
          <w:rFonts w:hint="cs"/>
          <w:rtl/>
          <w:lang w:eastAsia="he-IL"/>
        </w:rPr>
        <w:t>ואמרה: 1,000.</w:t>
      </w:r>
    </w:p>
    <w:p w:rsidR="00DA1059" w:rsidRDefault="00DA1059" w:rsidP="00F95782">
      <w:pPr>
        <w:rPr>
          <w:rtl/>
          <w:lang w:eastAsia="he-IL"/>
        </w:rPr>
      </w:pPr>
      <w:bookmarkStart w:id="7400" w:name="_ETM_Q35_518410"/>
      <w:bookmarkStart w:id="7401" w:name="_ETM_Q35_518544"/>
      <w:bookmarkEnd w:id="7400"/>
      <w:bookmarkEnd w:id="7401"/>
    </w:p>
    <w:p w:rsidR="00DA1059" w:rsidRDefault="00DA1059" w:rsidP="00F95782">
      <w:pPr>
        <w:pStyle w:val="-"/>
        <w:rPr>
          <w:rtl/>
        </w:rPr>
      </w:pPr>
      <w:bookmarkStart w:id="7402" w:name="_ETM_Q35_518591"/>
      <w:bookmarkStart w:id="7403" w:name="_ETM_Q35_518712"/>
      <w:bookmarkStart w:id="7404" w:name="ET_speakercontinue_6157_57"/>
      <w:bookmarkEnd w:id="7402"/>
      <w:bookmarkEnd w:id="7403"/>
      <w:r w:rsidRPr="00D8466B">
        <w:rPr>
          <w:rStyle w:val="TagStyle"/>
          <w:rtl/>
        </w:rPr>
        <w:t>&lt;&lt; דובר_המשך &gt;&gt;</w:t>
      </w:r>
      <w:r w:rsidRPr="00BD0B0F">
        <w:rPr>
          <w:rStyle w:val="TagStyle"/>
          <w:rtl/>
        </w:rPr>
        <w:t xml:space="preserve"> </w:t>
      </w:r>
      <w:r>
        <w:rPr>
          <w:rtl/>
        </w:rPr>
        <w:t>שמחה רוטמן (הציונות הדתית):</w:t>
      </w:r>
      <w:r w:rsidRPr="00BD0B0F">
        <w:rPr>
          <w:rStyle w:val="TagStyle"/>
          <w:rtl/>
        </w:rPr>
        <w:t xml:space="preserve"> </w:t>
      </w:r>
      <w:r w:rsidRPr="00D8466B">
        <w:rPr>
          <w:rStyle w:val="TagStyle"/>
          <w:rtl/>
        </w:rPr>
        <w:t>&lt;&lt; דובר_המשך &gt;&gt;</w:t>
      </w:r>
      <w:bookmarkEnd w:id="7404"/>
      <w:r>
        <w:rPr>
          <w:rtl/>
        </w:rPr>
        <w:t xml:space="preserve">   </w:t>
      </w:r>
    </w:p>
    <w:p w:rsidR="00DA1059" w:rsidRDefault="00DA1059" w:rsidP="00CE6451">
      <w:pPr>
        <w:rPr>
          <w:rtl/>
          <w:lang w:eastAsia="he-IL"/>
        </w:rPr>
      </w:pPr>
    </w:p>
    <w:p w:rsidR="00DA1059" w:rsidRDefault="00DA1059" w:rsidP="00267305">
      <w:pPr>
        <w:rPr>
          <w:rtl/>
          <w:lang w:eastAsia="he-IL"/>
        </w:rPr>
      </w:pPr>
      <w:r>
        <w:rPr>
          <w:rFonts w:hint="cs"/>
          <w:rtl/>
          <w:lang w:eastAsia="he-IL"/>
        </w:rPr>
        <w:t xml:space="preserve">אמרה מספרים, הבטיחה אלפי אישורים. היא מחכה שהחוק יעבור כדי לתת </w:t>
      </w:r>
      <w:bookmarkStart w:id="7405" w:name="_ETM_Q35_519007"/>
      <w:bookmarkEnd w:id="7405"/>
      <w:r>
        <w:rPr>
          <w:rFonts w:hint="cs"/>
          <w:rtl/>
          <w:lang w:eastAsia="he-IL"/>
        </w:rPr>
        <w:t xml:space="preserve">את כל מה שהבטיחה </w:t>
      </w:r>
      <w:proofErr w:type="spellStart"/>
      <w:r>
        <w:rPr>
          <w:rFonts w:hint="cs"/>
          <w:rtl/>
          <w:lang w:eastAsia="he-IL"/>
        </w:rPr>
        <w:t>למנסור</w:t>
      </w:r>
      <w:proofErr w:type="spellEnd"/>
      <w:r>
        <w:rPr>
          <w:rFonts w:hint="cs"/>
          <w:rtl/>
          <w:lang w:eastAsia="he-IL"/>
        </w:rPr>
        <w:t xml:space="preserve"> עבאס. היא אמרה לי את זה </w:t>
      </w:r>
      <w:bookmarkStart w:id="7406" w:name="_ETM_Q35_527088"/>
      <w:bookmarkEnd w:id="7406"/>
      <w:r>
        <w:rPr>
          <w:rFonts w:hint="cs"/>
          <w:rtl/>
          <w:lang w:eastAsia="he-IL"/>
        </w:rPr>
        <w:t xml:space="preserve">במפורש: היא לא תחזור בה מהמחויבות הזאת. אז אני הבנתי. </w:t>
      </w:r>
      <w:bookmarkStart w:id="7407" w:name="_ETM_Q35_527281"/>
      <w:bookmarkEnd w:id="7407"/>
      <w:r>
        <w:rPr>
          <w:rFonts w:hint="cs"/>
          <w:rtl/>
          <w:lang w:eastAsia="he-IL"/>
        </w:rPr>
        <w:t xml:space="preserve">אני שמח מאוד לדעת ולגלות שאילת שקד מעדיפה את מוסי </w:t>
      </w:r>
      <w:bookmarkStart w:id="7408" w:name="_ETM_Q35_532741"/>
      <w:bookmarkEnd w:id="7408"/>
      <w:r>
        <w:rPr>
          <w:rFonts w:hint="cs"/>
          <w:rtl/>
          <w:lang w:eastAsia="he-IL"/>
        </w:rPr>
        <w:t xml:space="preserve">רז, מעדיפה את מנסור עבאס. האמת היא שהיא מעדיפה גם </w:t>
      </w:r>
      <w:bookmarkStart w:id="7409" w:name="_ETM_Q35_534828"/>
      <w:bookmarkEnd w:id="7409"/>
      <w:r>
        <w:rPr>
          <w:rFonts w:hint="cs"/>
          <w:rtl/>
          <w:lang w:eastAsia="he-IL"/>
        </w:rPr>
        <w:t xml:space="preserve">את אוסאמה סעדי ואת סמי אבו שחאדה, מעדיפה את כל המשותפת, </w:t>
      </w:r>
      <w:bookmarkStart w:id="7410" w:name="_ETM_Q35_535181"/>
      <w:bookmarkEnd w:id="7410"/>
      <w:r>
        <w:rPr>
          <w:rFonts w:hint="cs"/>
          <w:rtl/>
          <w:lang w:eastAsia="he-IL"/>
        </w:rPr>
        <w:t xml:space="preserve">גם את מיכל רוזין, סליחה, סליחה, שכחתי. היא מעדיפה </w:t>
      </w:r>
      <w:bookmarkStart w:id="7411" w:name="_ETM_Q35_543017"/>
      <w:bookmarkEnd w:id="7411"/>
      <w:r>
        <w:rPr>
          <w:rFonts w:hint="cs"/>
          <w:rtl/>
          <w:lang w:eastAsia="he-IL"/>
        </w:rPr>
        <w:t>את מיכל רוזין, שאמרה לה,</w:t>
      </w:r>
      <w:r w:rsidR="00267305">
        <w:rPr>
          <w:rFonts w:hint="cs"/>
          <w:rtl/>
          <w:lang w:eastAsia="he-IL"/>
        </w:rPr>
        <w:t xml:space="preserve"> </w:t>
      </w:r>
      <w:r>
        <w:rPr>
          <w:rFonts w:hint="cs"/>
          <w:rtl/>
          <w:lang w:eastAsia="he-IL"/>
        </w:rPr>
        <w:t xml:space="preserve">איימה עליה </w:t>
      </w:r>
      <w:bookmarkStart w:id="7412" w:name="_ETM_Q35_542379"/>
      <w:bookmarkEnd w:id="7412"/>
      <w:r>
        <w:rPr>
          <w:rFonts w:hint="cs"/>
          <w:rtl/>
          <w:lang w:eastAsia="he-IL"/>
        </w:rPr>
        <w:t xml:space="preserve">במפורש </w:t>
      </w:r>
      <w:proofErr w:type="spellStart"/>
      <w:r>
        <w:rPr>
          <w:rFonts w:hint="cs"/>
          <w:rtl/>
          <w:lang w:eastAsia="he-IL"/>
        </w:rPr>
        <w:t>בטויטר</w:t>
      </w:r>
      <w:proofErr w:type="spellEnd"/>
      <w:r>
        <w:rPr>
          <w:rFonts w:hint="cs"/>
          <w:rtl/>
          <w:lang w:eastAsia="he-IL"/>
        </w:rPr>
        <w:t xml:space="preserve"> שאם היא תנהל איתי משא ומתן </w:t>
      </w:r>
      <w:r>
        <w:rPr>
          <w:rtl/>
          <w:lang w:eastAsia="he-IL"/>
        </w:rPr>
        <w:t>–</w:t>
      </w:r>
      <w:r>
        <w:rPr>
          <w:rFonts w:hint="cs"/>
          <w:rtl/>
          <w:lang w:eastAsia="he-IL"/>
        </w:rPr>
        <w:t xml:space="preserve"> סוף לקואליציה. אז מיכל רוזין ניצחה. </w:t>
      </w:r>
    </w:p>
    <w:p w:rsidR="00DA1059" w:rsidRDefault="00DA1059" w:rsidP="00F95782">
      <w:pPr>
        <w:ind w:firstLine="0"/>
        <w:rPr>
          <w:rtl/>
          <w:lang w:eastAsia="he-IL"/>
        </w:rPr>
      </w:pPr>
      <w:bookmarkStart w:id="7413" w:name="_ETM_Q35_535994"/>
      <w:bookmarkStart w:id="7414" w:name="_ETM_Q35_536110"/>
      <w:bookmarkStart w:id="7415" w:name="_ETM_Q35_536138"/>
      <w:bookmarkStart w:id="7416" w:name="_ETM_Q35_536249"/>
      <w:bookmarkEnd w:id="7413"/>
      <w:bookmarkEnd w:id="7414"/>
      <w:bookmarkEnd w:id="7415"/>
      <w:bookmarkEnd w:id="7416"/>
    </w:p>
    <w:p w:rsidR="00DA1059" w:rsidRDefault="00DA1059" w:rsidP="00F95782">
      <w:pPr>
        <w:pStyle w:val="af6"/>
        <w:rPr>
          <w:rtl/>
        </w:rPr>
      </w:pPr>
      <w:bookmarkStart w:id="7417" w:name="ET_interruption_5763_46"/>
      <w:r w:rsidRPr="00D8466B">
        <w:rPr>
          <w:rStyle w:val="TagStyle"/>
          <w:rtl/>
        </w:rPr>
        <w:t xml:space="preserve"> &lt;&lt; קריאה &gt;&gt;</w:t>
      </w:r>
      <w:r w:rsidRPr="00926FE5">
        <w:rPr>
          <w:rStyle w:val="TagStyle"/>
          <w:rtl/>
        </w:rPr>
        <w:t xml:space="preserve"> </w:t>
      </w:r>
      <w:r>
        <w:rPr>
          <w:rtl/>
        </w:rPr>
        <w:t>משה ארבל (ש"ס):</w:t>
      </w:r>
      <w:r w:rsidRPr="00926FE5">
        <w:rPr>
          <w:rStyle w:val="TagStyle"/>
          <w:rtl/>
        </w:rPr>
        <w:t xml:space="preserve"> </w:t>
      </w:r>
      <w:r w:rsidRPr="00D8466B">
        <w:rPr>
          <w:rStyle w:val="TagStyle"/>
          <w:rtl/>
        </w:rPr>
        <w:t>&lt;&lt; קריאה &gt;&gt;</w:t>
      </w:r>
      <w:r>
        <w:rPr>
          <w:rtl/>
        </w:rPr>
        <w:t xml:space="preserve">   </w:t>
      </w:r>
      <w:bookmarkEnd w:id="7417"/>
    </w:p>
    <w:p w:rsidR="00DA1059" w:rsidRDefault="00DA1059" w:rsidP="00CE6451">
      <w:pPr>
        <w:rPr>
          <w:rtl/>
          <w:lang w:eastAsia="he-IL"/>
        </w:rPr>
      </w:pPr>
    </w:p>
    <w:p w:rsidR="00DA1059" w:rsidRDefault="00DA1059" w:rsidP="00F95782">
      <w:pPr>
        <w:rPr>
          <w:rtl/>
          <w:lang w:eastAsia="he-IL"/>
        </w:rPr>
      </w:pPr>
      <w:r>
        <w:rPr>
          <w:rFonts w:hint="cs"/>
          <w:rtl/>
          <w:lang w:eastAsia="he-IL"/>
        </w:rPr>
        <w:t xml:space="preserve">שמחה, איימן עודה </w:t>
      </w:r>
      <w:r w:rsidR="00267305">
        <w:rPr>
          <w:rFonts w:hint="cs"/>
          <w:rtl/>
          <w:lang w:eastAsia="he-IL"/>
        </w:rPr>
        <w:t>– – –</w:t>
      </w:r>
    </w:p>
    <w:p w:rsidR="00DA1059" w:rsidRDefault="00DA1059" w:rsidP="00F95782">
      <w:pPr>
        <w:rPr>
          <w:rtl/>
          <w:lang w:eastAsia="he-IL"/>
        </w:rPr>
      </w:pPr>
      <w:bookmarkStart w:id="7418" w:name="_ETM_Q35_551831"/>
      <w:bookmarkStart w:id="7419" w:name="_ETM_Q35_551945"/>
      <w:bookmarkEnd w:id="7418"/>
      <w:bookmarkEnd w:id="7419"/>
    </w:p>
    <w:p w:rsidR="00DA1059" w:rsidRDefault="00DA1059" w:rsidP="00F95782">
      <w:pPr>
        <w:pStyle w:val="-"/>
        <w:rPr>
          <w:rtl/>
        </w:rPr>
      </w:pPr>
      <w:bookmarkStart w:id="7420" w:name="_ETM_Q35_552007"/>
      <w:bookmarkStart w:id="7421" w:name="_ETM_Q35_552136"/>
      <w:bookmarkStart w:id="7422" w:name="ET_speakercontinue_6157_58"/>
      <w:bookmarkEnd w:id="7420"/>
      <w:bookmarkEnd w:id="7421"/>
      <w:r w:rsidRPr="00D8466B">
        <w:rPr>
          <w:rStyle w:val="TagStyle"/>
          <w:rtl/>
        </w:rPr>
        <w:t>&lt;&lt; דובר_המשך &gt;&gt;</w:t>
      </w:r>
      <w:r w:rsidRPr="00BD0B0F">
        <w:rPr>
          <w:rStyle w:val="TagStyle"/>
          <w:rtl/>
        </w:rPr>
        <w:t xml:space="preserve"> </w:t>
      </w:r>
      <w:r>
        <w:rPr>
          <w:rtl/>
        </w:rPr>
        <w:t>שמחה רוטמן (הציונות הדתית):</w:t>
      </w:r>
      <w:r w:rsidRPr="00BD0B0F">
        <w:rPr>
          <w:rStyle w:val="TagStyle"/>
          <w:rtl/>
        </w:rPr>
        <w:t xml:space="preserve"> </w:t>
      </w:r>
      <w:r w:rsidRPr="00D8466B">
        <w:rPr>
          <w:rStyle w:val="TagStyle"/>
          <w:rtl/>
        </w:rPr>
        <w:t>&lt;&lt; דובר_המשך &gt;&gt;</w:t>
      </w:r>
      <w:bookmarkEnd w:id="7422"/>
      <w:r>
        <w:rPr>
          <w:rtl/>
        </w:rPr>
        <w:t xml:space="preserve">   </w:t>
      </w:r>
    </w:p>
    <w:p w:rsidR="00DA1059" w:rsidRDefault="00DA1059" w:rsidP="00F95782">
      <w:pPr>
        <w:rPr>
          <w:rtl/>
          <w:lang w:eastAsia="he-IL"/>
        </w:rPr>
      </w:pPr>
    </w:p>
    <w:p w:rsidR="00DA1059" w:rsidRDefault="00DA1059" w:rsidP="00CB0C3A">
      <w:pPr>
        <w:rPr>
          <w:rtl/>
          <w:lang w:eastAsia="he-IL"/>
        </w:rPr>
      </w:pPr>
      <w:r>
        <w:rPr>
          <w:rFonts w:hint="cs"/>
          <w:rtl/>
          <w:lang w:eastAsia="he-IL"/>
        </w:rPr>
        <w:t xml:space="preserve">אני חשבתי שאילת שקד אולי </w:t>
      </w:r>
      <w:bookmarkStart w:id="7423" w:name="_ETM_Q35_555916"/>
      <w:bookmarkEnd w:id="7423"/>
      <w:r>
        <w:rPr>
          <w:rFonts w:hint="cs"/>
          <w:rtl/>
          <w:lang w:eastAsia="he-IL"/>
        </w:rPr>
        <w:t xml:space="preserve">תיזכר </w:t>
      </w:r>
      <w:proofErr w:type="spellStart"/>
      <w:r>
        <w:rPr>
          <w:rFonts w:hint="cs"/>
          <w:rtl/>
          <w:lang w:eastAsia="he-IL"/>
        </w:rPr>
        <w:t>בגרסא</w:t>
      </w:r>
      <w:proofErr w:type="spellEnd"/>
      <w:r>
        <w:rPr>
          <w:rFonts w:hint="cs"/>
          <w:rtl/>
          <w:lang w:eastAsia="he-IL"/>
        </w:rPr>
        <w:t xml:space="preserve"> </w:t>
      </w:r>
      <w:proofErr w:type="spellStart"/>
      <w:r>
        <w:rPr>
          <w:rFonts w:hint="cs"/>
          <w:rtl/>
          <w:lang w:eastAsia="he-IL"/>
        </w:rPr>
        <w:t>דינקותא</w:t>
      </w:r>
      <w:proofErr w:type="spellEnd"/>
      <w:r>
        <w:rPr>
          <w:rFonts w:hint="cs"/>
          <w:rtl/>
          <w:lang w:eastAsia="he-IL"/>
        </w:rPr>
        <w:t xml:space="preserve"> שלה, חשבנו שגם ניר אורבך. אנשים רקדו איתו ברחוב</w:t>
      </w:r>
      <w:bookmarkStart w:id="7424" w:name="_ETM_Q35_561310"/>
      <w:bookmarkEnd w:id="7424"/>
      <w:r>
        <w:rPr>
          <w:rFonts w:hint="cs"/>
          <w:rtl/>
          <w:lang w:eastAsia="he-IL"/>
        </w:rPr>
        <w:t xml:space="preserve"> כי חשבו שהוא יחזור בו. ימינה מכרה את מדינת ישראל לרע"מ ולמרצ. ימינה </w:t>
      </w:r>
      <w:bookmarkStart w:id="7425" w:name="_ETM_Q35_572368"/>
      <w:bookmarkEnd w:id="7425"/>
      <w:r>
        <w:rPr>
          <w:rFonts w:hint="cs"/>
          <w:rtl/>
          <w:lang w:eastAsia="he-IL"/>
        </w:rPr>
        <w:t xml:space="preserve">מכרה את הדבר הכי יקר וחשוב לביטחון מדינת ישראל </w:t>
      </w:r>
      <w:r>
        <w:rPr>
          <w:rFonts w:hint="eastAsia"/>
          <w:rtl/>
          <w:lang w:eastAsia="he-IL"/>
        </w:rPr>
        <w:t>–</w:t>
      </w:r>
      <w:r>
        <w:rPr>
          <w:rFonts w:hint="cs"/>
          <w:rtl/>
          <w:lang w:eastAsia="he-IL"/>
        </w:rPr>
        <w:t xml:space="preserve"> מניעת כניסה, מניעת איחוד משפחות, מניעת זכות שיבה. </w:t>
      </w:r>
    </w:p>
    <w:p w:rsidR="00DA1059" w:rsidRDefault="00DA1059" w:rsidP="00F95782">
      <w:pPr>
        <w:rPr>
          <w:rtl/>
          <w:lang w:eastAsia="he-IL"/>
        </w:rPr>
      </w:pPr>
      <w:bookmarkStart w:id="7426" w:name="_ETM_Q35_580614"/>
      <w:bookmarkStart w:id="7427" w:name="_ETM_Q35_580687"/>
      <w:bookmarkStart w:id="7428" w:name="_ETM_Q35_580758"/>
      <w:bookmarkEnd w:id="7426"/>
      <w:bookmarkEnd w:id="7427"/>
      <w:bookmarkEnd w:id="7428"/>
    </w:p>
    <w:p w:rsidR="00DA1059" w:rsidRDefault="00DA1059" w:rsidP="00F95782">
      <w:pPr>
        <w:pStyle w:val="af7"/>
        <w:rPr>
          <w:rtl/>
        </w:rPr>
      </w:pPr>
      <w:bookmarkStart w:id="7429" w:name="_ETM_Q35_587382"/>
      <w:bookmarkStart w:id="7430" w:name="_ETM_Q35_587474"/>
      <w:bookmarkEnd w:id="7429"/>
      <w:bookmarkEnd w:id="7430"/>
      <w:r w:rsidRPr="00D8466B">
        <w:rPr>
          <w:rStyle w:val="TagStyle"/>
          <w:rtl/>
        </w:rPr>
        <w:t>&lt;&lt; יור &gt;&gt;</w:t>
      </w:r>
      <w:r w:rsidRPr="00BD0B0F">
        <w:rPr>
          <w:rStyle w:val="TagStyle"/>
          <w:rtl/>
        </w:rPr>
        <w:t xml:space="preserve"> </w:t>
      </w:r>
      <w:r>
        <w:rPr>
          <w:rtl/>
        </w:rPr>
        <w:t>היו"ר איתן גינזבורג:</w:t>
      </w:r>
      <w:r w:rsidRPr="00BD0B0F">
        <w:rPr>
          <w:rStyle w:val="TagStyle"/>
          <w:rtl/>
        </w:rPr>
        <w:t xml:space="preserve"> </w:t>
      </w:r>
      <w:r w:rsidRPr="00D8466B">
        <w:rPr>
          <w:rStyle w:val="TagStyle"/>
          <w:rtl/>
        </w:rPr>
        <w:t>&lt;&lt; יור &gt;&gt;</w:t>
      </w:r>
      <w:r>
        <w:rPr>
          <w:rtl/>
        </w:rPr>
        <w:t xml:space="preserve">   </w:t>
      </w:r>
    </w:p>
    <w:p w:rsidR="00DA1059" w:rsidRDefault="00DA1059" w:rsidP="00F95782">
      <w:pPr>
        <w:rPr>
          <w:rtl/>
          <w:lang w:eastAsia="he-IL"/>
        </w:rPr>
      </w:pPr>
    </w:p>
    <w:p w:rsidR="00DA1059" w:rsidRDefault="00DA1059" w:rsidP="00F95782">
      <w:pPr>
        <w:rPr>
          <w:rtl/>
          <w:lang w:eastAsia="he-IL"/>
        </w:rPr>
      </w:pPr>
      <w:bookmarkStart w:id="7431" w:name="_ETM_Q35_587797"/>
      <w:bookmarkStart w:id="7432" w:name="_ETM_Q35_587858"/>
      <w:bookmarkEnd w:id="7431"/>
      <w:bookmarkEnd w:id="7432"/>
      <w:r>
        <w:rPr>
          <w:rFonts w:hint="cs"/>
          <w:rtl/>
          <w:lang w:eastAsia="he-IL"/>
        </w:rPr>
        <w:t xml:space="preserve">נא </w:t>
      </w:r>
      <w:bookmarkStart w:id="7433" w:name="_ETM_Q35_588614"/>
      <w:bookmarkEnd w:id="7433"/>
      <w:r>
        <w:rPr>
          <w:rFonts w:hint="cs"/>
          <w:rtl/>
          <w:lang w:eastAsia="he-IL"/>
        </w:rPr>
        <w:t xml:space="preserve">לסיים. </w:t>
      </w:r>
      <w:bookmarkStart w:id="7434" w:name="_ETM_Q35_589526"/>
      <w:bookmarkEnd w:id="7434"/>
    </w:p>
    <w:p w:rsidR="00DA1059" w:rsidRDefault="00DA1059" w:rsidP="00F95782">
      <w:pPr>
        <w:rPr>
          <w:rtl/>
          <w:lang w:eastAsia="he-IL"/>
        </w:rPr>
      </w:pPr>
      <w:bookmarkStart w:id="7435" w:name="_ETM_Q35_589579"/>
      <w:bookmarkEnd w:id="7435"/>
    </w:p>
    <w:p w:rsidR="00DA1059" w:rsidRDefault="00DA1059" w:rsidP="00F95782">
      <w:pPr>
        <w:pStyle w:val="-"/>
        <w:rPr>
          <w:rtl/>
        </w:rPr>
      </w:pPr>
      <w:bookmarkStart w:id="7436" w:name="_ETM_Q35_595030"/>
      <w:bookmarkStart w:id="7437" w:name="_ETM_Q35_595084"/>
      <w:bookmarkEnd w:id="7436"/>
      <w:bookmarkEnd w:id="7437"/>
      <w:r w:rsidRPr="00D8466B">
        <w:rPr>
          <w:rStyle w:val="TagStyle"/>
          <w:rtl/>
        </w:rPr>
        <w:t>&lt;&lt; דובר_המשך &gt;&gt;</w:t>
      </w:r>
      <w:r w:rsidRPr="00BD0B0F">
        <w:rPr>
          <w:rStyle w:val="TagStyle"/>
          <w:rtl/>
        </w:rPr>
        <w:t xml:space="preserve"> </w:t>
      </w:r>
      <w:r>
        <w:rPr>
          <w:rtl/>
        </w:rPr>
        <w:t>שמחה רוטמן (הציונות הדתית):</w:t>
      </w:r>
      <w:r w:rsidRPr="00BD0B0F">
        <w:rPr>
          <w:rStyle w:val="TagStyle"/>
          <w:rtl/>
        </w:rPr>
        <w:t xml:space="preserve"> </w:t>
      </w:r>
      <w:r w:rsidRPr="00D8466B">
        <w:rPr>
          <w:rStyle w:val="TagStyle"/>
          <w:rtl/>
        </w:rPr>
        <w:t>&lt;&lt; דובר_המשך &gt;&gt;</w:t>
      </w:r>
      <w:r>
        <w:rPr>
          <w:rtl/>
        </w:rPr>
        <w:t xml:space="preserve">   </w:t>
      </w:r>
    </w:p>
    <w:p w:rsidR="00DA1059" w:rsidRDefault="00DA1059" w:rsidP="00F95782">
      <w:pPr>
        <w:rPr>
          <w:rtl/>
          <w:lang w:eastAsia="he-IL"/>
        </w:rPr>
      </w:pPr>
    </w:p>
    <w:p w:rsidR="00DA1059" w:rsidRDefault="00DA1059" w:rsidP="00CB0C3A">
      <w:pPr>
        <w:rPr>
          <w:rtl/>
          <w:lang w:eastAsia="he-IL"/>
        </w:rPr>
      </w:pPr>
      <w:bookmarkStart w:id="7438" w:name="_ETM_Q35_580849"/>
      <w:bookmarkEnd w:id="7438"/>
      <w:r>
        <w:rPr>
          <w:rFonts w:hint="cs"/>
          <w:rtl/>
          <w:lang w:eastAsia="he-IL"/>
        </w:rPr>
        <w:t xml:space="preserve">ימינה היום הצביעה </w:t>
      </w:r>
      <w:bookmarkStart w:id="7439" w:name="_ETM_Q35_578669"/>
      <w:bookmarkEnd w:id="7439"/>
      <w:r>
        <w:rPr>
          <w:rFonts w:hint="cs"/>
          <w:rtl/>
          <w:lang w:eastAsia="he-IL"/>
        </w:rPr>
        <w:t xml:space="preserve">בעד זכות שיבה לפלסטינים יחד עם סמי אבו שחאדה ואוסאמה סעדי. זו האמת, שיפסיקו למכור </w:t>
      </w:r>
      <w:bookmarkStart w:id="7440" w:name="_ETM_Q35_584804"/>
      <w:bookmarkEnd w:id="7440"/>
      <w:r>
        <w:rPr>
          <w:rFonts w:hint="cs"/>
          <w:rtl/>
          <w:lang w:eastAsia="he-IL"/>
        </w:rPr>
        <w:t xml:space="preserve">לנו לוקשים. תודה רבה.  </w:t>
      </w:r>
    </w:p>
    <w:p w:rsidR="00DA1059" w:rsidRDefault="00DA1059" w:rsidP="00F95782">
      <w:pPr>
        <w:rPr>
          <w:rtl/>
          <w:lang w:eastAsia="he-IL"/>
        </w:rPr>
      </w:pPr>
    </w:p>
    <w:p w:rsidR="00DA1059" w:rsidRDefault="00DA1059" w:rsidP="00F95782">
      <w:pPr>
        <w:pStyle w:val="af7"/>
        <w:rPr>
          <w:rtl/>
        </w:rPr>
      </w:pPr>
      <w:r w:rsidRPr="00D8466B">
        <w:rPr>
          <w:rStyle w:val="TagStyle"/>
          <w:rtl/>
        </w:rPr>
        <w:t xml:space="preserve"> &lt;&lt; יור &gt;&gt;</w:t>
      </w:r>
      <w:r w:rsidRPr="00BD0B0F">
        <w:rPr>
          <w:rStyle w:val="TagStyle"/>
          <w:rtl/>
        </w:rPr>
        <w:t xml:space="preserve"> </w:t>
      </w:r>
      <w:r>
        <w:rPr>
          <w:rtl/>
        </w:rPr>
        <w:t>היו"ר איתן גינזבורג:</w:t>
      </w:r>
      <w:r w:rsidRPr="00BD0B0F">
        <w:rPr>
          <w:rStyle w:val="TagStyle"/>
          <w:rtl/>
        </w:rPr>
        <w:t xml:space="preserve"> </w:t>
      </w:r>
      <w:r w:rsidRPr="00D8466B">
        <w:rPr>
          <w:rStyle w:val="TagStyle"/>
          <w:rtl/>
        </w:rPr>
        <w:t>&lt;&lt; יור &gt;&gt;</w:t>
      </w:r>
      <w:r>
        <w:rPr>
          <w:rtl/>
        </w:rPr>
        <w:t xml:space="preserve">   </w:t>
      </w:r>
    </w:p>
    <w:p w:rsidR="00DA1059" w:rsidRDefault="00DA1059" w:rsidP="00CE6451">
      <w:pPr>
        <w:rPr>
          <w:rtl/>
          <w:lang w:eastAsia="he-IL"/>
        </w:rPr>
      </w:pPr>
    </w:p>
    <w:p w:rsidR="00DA1059" w:rsidRDefault="00DA1059" w:rsidP="00F95782">
      <w:pPr>
        <w:rPr>
          <w:rtl/>
          <w:lang w:eastAsia="he-IL"/>
        </w:rPr>
      </w:pPr>
      <w:r>
        <w:rPr>
          <w:rFonts w:hint="cs"/>
          <w:rtl/>
          <w:lang w:eastAsia="he-IL"/>
        </w:rPr>
        <w:t xml:space="preserve">תודה רבה, אדוני. </w:t>
      </w:r>
    </w:p>
    <w:p w:rsidR="00DA1059" w:rsidRDefault="00DA1059" w:rsidP="00F95782">
      <w:pPr>
        <w:rPr>
          <w:rtl/>
          <w:lang w:eastAsia="he-IL"/>
        </w:rPr>
      </w:pPr>
      <w:bookmarkStart w:id="7441" w:name="_ETM_Q35_589163"/>
      <w:bookmarkStart w:id="7442" w:name="_ETM_Q35_589267"/>
      <w:bookmarkEnd w:id="7441"/>
      <w:bookmarkEnd w:id="7442"/>
    </w:p>
    <w:p w:rsidR="00DA1059" w:rsidRDefault="00DA1059" w:rsidP="00F95782">
      <w:pPr>
        <w:rPr>
          <w:rtl/>
          <w:lang w:eastAsia="he-IL"/>
        </w:rPr>
      </w:pPr>
    </w:p>
    <w:p w:rsidR="00DA1059" w:rsidRDefault="00DA1059" w:rsidP="00F95782">
      <w:pPr>
        <w:pStyle w:val="a7"/>
        <w:rPr>
          <w:rtl/>
          <w:lang w:eastAsia="he-IL"/>
        </w:rPr>
      </w:pPr>
      <w:bookmarkStart w:id="7443" w:name="ET_subject_הודעה_למזכירת_הכנסת_48"/>
      <w:r w:rsidRPr="00D8466B">
        <w:rPr>
          <w:rStyle w:val="TagStyle"/>
          <w:rtl/>
        </w:rPr>
        <w:t>&lt;&lt; נושא &gt;&gt;</w:t>
      </w:r>
      <w:r w:rsidRPr="00926FE5">
        <w:rPr>
          <w:rStyle w:val="TagStyle"/>
          <w:rtl/>
        </w:rPr>
        <w:t xml:space="preserve"> </w:t>
      </w:r>
      <w:bookmarkStart w:id="7444" w:name="_Toc85113899"/>
      <w:bookmarkStart w:id="7445" w:name="_Toc85116291"/>
      <w:bookmarkStart w:id="7446" w:name="_Toc85116757"/>
      <w:r>
        <w:rPr>
          <w:rFonts w:hint="cs"/>
          <w:rtl/>
          <w:lang w:eastAsia="he-IL"/>
        </w:rPr>
        <w:t>מסמכים שהונחו על שולחן הכנס</w:t>
      </w:r>
      <w:r>
        <w:rPr>
          <w:rtl/>
          <w:lang w:eastAsia="he-IL"/>
        </w:rPr>
        <w:t>ת</w:t>
      </w:r>
      <w:bookmarkEnd w:id="7444"/>
      <w:bookmarkEnd w:id="7445"/>
      <w:bookmarkEnd w:id="7446"/>
      <w:r w:rsidRPr="00926FE5">
        <w:rPr>
          <w:rStyle w:val="TagStyle"/>
          <w:rtl/>
        </w:rPr>
        <w:t xml:space="preserve"> </w:t>
      </w:r>
      <w:r w:rsidRPr="00D8466B">
        <w:rPr>
          <w:rStyle w:val="TagStyle"/>
          <w:rtl/>
        </w:rPr>
        <w:t>&lt;&lt; נושא &gt;&gt;</w:t>
      </w:r>
      <w:r>
        <w:rPr>
          <w:rtl/>
          <w:lang w:eastAsia="he-IL"/>
        </w:rPr>
        <w:t xml:space="preserve">   </w:t>
      </w:r>
      <w:bookmarkEnd w:id="7443"/>
    </w:p>
    <w:p w:rsidR="00DA1059" w:rsidRDefault="00DA1059" w:rsidP="00CE6451">
      <w:pPr>
        <w:rPr>
          <w:rtl/>
          <w:lang w:eastAsia="he-IL"/>
        </w:rPr>
      </w:pPr>
    </w:p>
    <w:p w:rsidR="00DA1059" w:rsidRPr="007C5095" w:rsidRDefault="00DA1059" w:rsidP="00F95782">
      <w:pPr>
        <w:pStyle w:val="af7"/>
        <w:rPr>
          <w:rtl/>
        </w:rPr>
      </w:pPr>
      <w:bookmarkStart w:id="7447" w:name="_ETM_Q35_639589"/>
      <w:bookmarkStart w:id="7448" w:name="_ETM_Q35_639683"/>
      <w:bookmarkStart w:id="7449" w:name="_ETM_Q35_678635"/>
      <w:bookmarkEnd w:id="7447"/>
      <w:bookmarkEnd w:id="7448"/>
      <w:bookmarkEnd w:id="7449"/>
      <w:r w:rsidRPr="00100281">
        <w:rPr>
          <w:rStyle w:val="TagStyle"/>
          <w:rtl/>
        </w:rPr>
        <w:t xml:space="preserve"> &lt;&lt; יור &gt;&gt;</w:t>
      </w:r>
      <w:r w:rsidRPr="00BD0B0F">
        <w:rPr>
          <w:rStyle w:val="TagStyle"/>
          <w:rtl/>
        </w:rPr>
        <w:t xml:space="preserve"> </w:t>
      </w:r>
      <w:r>
        <w:rPr>
          <w:rtl/>
        </w:rPr>
        <w:t>היו"ר איתן גינזבורג:</w:t>
      </w:r>
      <w:r w:rsidRPr="00BD0B0F">
        <w:rPr>
          <w:rStyle w:val="TagStyle"/>
          <w:rtl/>
        </w:rPr>
        <w:t xml:space="preserve"> </w:t>
      </w:r>
      <w:r w:rsidRPr="00100281">
        <w:rPr>
          <w:rStyle w:val="TagStyle"/>
          <w:rtl/>
        </w:rPr>
        <w:t xml:space="preserve">&lt;&lt; יור &gt;&gt; </w:t>
      </w:r>
      <w:r>
        <w:rPr>
          <w:rtl/>
        </w:rPr>
        <w:t xml:space="preserve">   </w:t>
      </w:r>
    </w:p>
    <w:p w:rsidR="00DA1059" w:rsidRDefault="00DA1059" w:rsidP="00F95782">
      <w:pPr>
        <w:rPr>
          <w:rtl/>
        </w:rPr>
      </w:pPr>
      <w:bookmarkStart w:id="7450" w:name="_ETM_Q35_628534"/>
      <w:bookmarkStart w:id="7451" w:name="_ETM_Q35_628611"/>
      <w:bookmarkStart w:id="7452" w:name="_ETM_Q35_628870"/>
      <w:bookmarkStart w:id="7453" w:name="_ETM_Q35_628934"/>
      <w:bookmarkEnd w:id="7450"/>
      <w:bookmarkEnd w:id="7451"/>
      <w:bookmarkEnd w:id="7452"/>
      <w:bookmarkEnd w:id="7453"/>
    </w:p>
    <w:p w:rsidR="00DA1059" w:rsidRDefault="00DA1059" w:rsidP="00F95782">
      <w:pPr>
        <w:rPr>
          <w:rtl/>
        </w:rPr>
      </w:pPr>
      <w:bookmarkStart w:id="7454" w:name="_ETM_Q35_633142"/>
      <w:bookmarkStart w:id="7455" w:name="_ETM_Q35_633185"/>
      <w:bookmarkEnd w:id="7454"/>
      <w:bookmarkEnd w:id="7455"/>
      <w:r>
        <w:rPr>
          <w:rFonts w:hint="cs"/>
          <w:rtl/>
        </w:rPr>
        <w:t xml:space="preserve">הודעה למזכירת הכנסת. </w:t>
      </w:r>
    </w:p>
    <w:p w:rsidR="00DA1059" w:rsidRPr="007C5095" w:rsidRDefault="00DA1059" w:rsidP="00F95782">
      <w:pPr>
        <w:rPr>
          <w:rtl/>
          <w:lang w:eastAsia="he-IL"/>
        </w:rPr>
      </w:pPr>
      <w:bookmarkStart w:id="7456" w:name="_ETM_Q35_631510"/>
      <w:bookmarkStart w:id="7457" w:name="_ETM_Q35_631577"/>
      <w:bookmarkEnd w:id="7456"/>
      <w:bookmarkEnd w:id="7457"/>
    </w:p>
    <w:p w:rsidR="00DA1059" w:rsidRDefault="00DA1059" w:rsidP="00F95782">
      <w:pPr>
        <w:pStyle w:val="a5"/>
        <w:rPr>
          <w:rtl/>
        </w:rPr>
      </w:pPr>
      <w:bookmarkStart w:id="7458" w:name="_ETM_Q35_589306"/>
      <w:bookmarkStart w:id="7459" w:name="_ETM_Q35_589387"/>
      <w:bookmarkStart w:id="7460" w:name="ET_speaker_4926_49"/>
      <w:bookmarkEnd w:id="7458"/>
      <w:bookmarkEnd w:id="7459"/>
      <w:r w:rsidRPr="00D8466B">
        <w:rPr>
          <w:rStyle w:val="TagStyle"/>
          <w:rtl/>
        </w:rPr>
        <w:t xml:space="preserve"> &lt;&lt; דובר &gt;&gt;</w:t>
      </w:r>
      <w:r w:rsidRPr="00926FE5">
        <w:rPr>
          <w:rStyle w:val="TagStyle"/>
          <w:rtl/>
        </w:rPr>
        <w:t xml:space="preserve"> </w:t>
      </w:r>
      <w:bookmarkStart w:id="7461" w:name="_Toc85113900"/>
      <w:bookmarkStart w:id="7462" w:name="_Toc85116292"/>
      <w:bookmarkStart w:id="7463" w:name="_Toc85116758"/>
      <w:r>
        <w:rPr>
          <w:rtl/>
        </w:rPr>
        <w:t>מזכירת הכנסת ירדנה מלר-הורוביץ:</w:t>
      </w:r>
      <w:bookmarkEnd w:id="7461"/>
      <w:bookmarkEnd w:id="7462"/>
      <w:bookmarkEnd w:id="7463"/>
      <w:r w:rsidRPr="00926FE5">
        <w:rPr>
          <w:rStyle w:val="TagStyle"/>
          <w:rtl/>
        </w:rPr>
        <w:t xml:space="preserve"> </w:t>
      </w:r>
      <w:r w:rsidRPr="00D8466B">
        <w:rPr>
          <w:rStyle w:val="TagStyle"/>
          <w:rtl/>
        </w:rPr>
        <w:t>&lt;&lt; דובר &gt;&gt;</w:t>
      </w:r>
      <w:r>
        <w:rPr>
          <w:rtl/>
        </w:rPr>
        <w:t xml:space="preserve">   </w:t>
      </w:r>
      <w:bookmarkEnd w:id="7460"/>
    </w:p>
    <w:p w:rsidR="00DA1059" w:rsidRDefault="00DA1059" w:rsidP="00CE6451">
      <w:pPr>
        <w:rPr>
          <w:rtl/>
          <w:lang w:eastAsia="he-IL"/>
        </w:rPr>
      </w:pPr>
    </w:p>
    <w:p w:rsidR="00DA1059" w:rsidRDefault="00DA1059" w:rsidP="00F95782">
      <w:pPr>
        <w:rPr>
          <w:rtl/>
          <w:lang w:eastAsia="he-IL"/>
        </w:rPr>
      </w:pPr>
      <w:r>
        <w:rPr>
          <w:rFonts w:hint="cs"/>
          <w:rtl/>
          <w:lang w:eastAsia="he-IL"/>
        </w:rPr>
        <w:t xml:space="preserve">ברשות יושב-ראש הישיבה, </w:t>
      </w:r>
      <w:bookmarkStart w:id="7464" w:name="_ETM_Q35_592630"/>
      <w:bookmarkEnd w:id="7464"/>
      <w:r>
        <w:rPr>
          <w:rFonts w:hint="cs"/>
          <w:rtl/>
          <w:lang w:eastAsia="he-IL"/>
        </w:rPr>
        <w:t xml:space="preserve">הינני מתכבדת להודיעכם, כי הונחו היום על שולחן הכנסת </w:t>
      </w:r>
      <w:r>
        <w:rPr>
          <w:rtl/>
          <w:lang w:eastAsia="he-IL"/>
        </w:rPr>
        <w:t>–</w:t>
      </w:r>
      <w:r>
        <w:rPr>
          <w:rFonts w:hint="cs"/>
          <w:rtl/>
          <w:lang w:eastAsia="he-IL"/>
        </w:rPr>
        <w:t xml:space="preserve"> </w:t>
      </w:r>
      <w:bookmarkStart w:id="7465" w:name="_ETM_Q35_599764"/>
      <w:bookmarkEnd w:id="7465"/>
    </w:p>
    <w:p w:rsidR="00DA1059" w:rsidRDefault="00DA1059" w:rsidP="008E3E7A">
      <w:pPr>
        <w:rPr>
          <w:rtl/>
          <w:lang w:eastAsia="he-IL"/>
        </w:rPr>
      </w:pPr>
    </w:p>
    <w:p w:rsidR="00DA1059" w:rsidRDefault="00DA1059" w:rsidP="00F95782">
      <w:pPr>
        <w:rPr>
          <w:rtl/>
          <w:lang w:eastAsia="he-IL"/>
        </w:rPr>
      </w:pPr>
      <w:r>
        <w:rPr>
          <w:rFonts w:hint="cs"/>
          <w:rtl/>
          <w:lang w:eastAsia="he-IL"/>
        </w:rPr>
        <w:t xml:space="preserve">אמנה בין ממשלת מדינת ישראל וממשלת איחוד האמירויות הערביות בדבר </w:t>
      </w:r>
      <w:bookmarkStart w:id="7466" w:name="_ETM_Q35_604560"/>
      <w:bookmarkEnd w:id="7466"/>
      <w:r>
        <w:rPr>
          <w:rFonts w:hint="cs"/>
          <w:rtl/>
          <w:lang w:eastAsia="he-IL"/>
        </w:rPr>
        <w:t xml:space="preserve">מניעת מיסי כפל ומניעת התחמקות ממיסים בזיקה למיסים </w:t>
      </w:r>
      <w:bookmarkStart w:id="7467" w:name="_ETM_Q35_606874"/>
      <w:bookmarkEnd w:id="7467"/>
      <w:r>
        <w:rPr>
          <w:rFonts w:hint="cs"/>
          <w:rtl/>
          <w:lang w:eastAsia="he-IL"/>
        </w:rPr>
        <w:t xml:space="preserve">על הכנסה. </w:t>
      </w:r>
    </w:p>
    <w:p w:rsidR="00DA1059" w:rsidRDefault="00DA1059" w:rsidP="00F95782">
      <w:pPr>
        <w:rPr>
          <w:rtl/>
          <w:lang w:eastAsia="he-IL"/>
        </w:rPr>
      </w:pPr>
    </w:p>
    <w:p w:rsidR="00DA1059" w:rsidRDefault="00DA1059" w:rsidP="003578EC">
      <w:pPr>
        <w:rPr>
          <w:rtl/>
          <w:lang w:eastAsia="he-IL"/>
        </w:rPr>
      </w:pPr>
      <w:r>
        <w:rPr>
          <w:rFonts w:hint="cs"/>
          <w:rtl/>
          <w:lang w:eastAsia="he-IL"/>
        </w:rPr>
        <w:t xml:space="preserve">מסקנות ועדת החינוך, התרבות והספורט בעקבות דיון מהיר בהצעתם של חברי הכנסת אוסאמה סעדי, ענבר בזק, שמחה רוטמן, שירלי פינטו קדוש ואורלי לוי אבקסיס בנושא: השלמת פערים בשנת הלימודים תשפ"ב לתלמידים </w:t>
      </w:r>
      <w:bookmarkStart w:id="7468" w:name="_ETM_Q35_614596"/>
      <w:bookmarkEnd w:id="7468"/>
      <w:r>
        <w:rPr>
          <w:rFonts w:hint="cs"/>
          <w:rtl/>
          <w:lang w:eastAsia="he-IL"/>
        </w:rPr>
        <w:t xml:space="preserve">עם לקויות למידה ודיסלקציה לאור נזקי הלמידה מרחוק. תודה רבה. </w:t>
      </w:r>
      <w:bookmarkStart w:id="7469" w:name="_ETM_Q35_633393"/>
      <w:bookmarkStart w:id="7470" w:name="_ETM_Q35_633526"/>
      <w:bookmarkStart w:id="7471" w:name="_ETM_Q35_633569"/>
      <w:bookmarkStart w:id="7472" w:name="_ETM_Q35_633690"/>
      <w:bookmarkEnd w:id="7469"/>
      <w:bookmarkEnd w:id="7470"/>
      <w:bookmarkEnd w:id="7471"/>
      <w:bookmarkEnd w:id="7472"/>
    </w:p>
    <w:p w:rsidR="00DA1059" w:rsidRDefault="00DA1059" w:rsidP="00F95782">
      <w:pPr>
        <w:rPr>
          <w:rtl/>
          <w:lang w:eastAsia="he-IL"/>
        </w:rPr>
      </w:pPr>
    </w:p>
    <w:p w:rsidR="00DA1059" w:rsidRDefault="00DA1059" w:rsidP="00F95782">
      <w:pPr>
        <w:rPr>
          <w:rtl/>
          <w:lang w:eastAsia="he-IL"/>
        </w:rPr>
      </w:pPr>
    </w:p>
    <w:p w:rsidR="00DA1059" w:rsidRDefault="00DA1059" w:rsidP="008E3E7A">
      <w:pPr>
        <w:pStyle w:val="a7"/>
        <w:rPr>
          <w:rtl/>
          <w:lang w:eastAsia="he-IL"/>
        </w:rPr>
      </w:pPr>
      <w:bookmarkStart w:id="7473" w:name="ET_hatsach_624910_50"/>
      <w:r w:rsidRPr="00D8466B">
        <w:rPr>
          <w:rStyle w:val="TagStyle"/>
          <w:rtl/>
        </w:rPr>
        <w:t>&lt;&lt; הצח &gt;&gt;</w:t>
      </w:r>
      <w:r w:rsidRPr="005259A0">
        <w:rPr>
          <w:rStyle w:val="TagStyle"/>
          <w:rtl/>
        </w:rPr>
        <w:t xml:space="preserve"> </w:t>
      </w:r>
      <w:bookmarkStart w:id="7474" w:name="_Toc85113901"/>
      <w:bookmarkStart w:id="7475" w:name="_Toc85116293"/>
      <w:bookmarkStart w:id="7476" w:name="_Toc85116759"/>
      <w:r>
        <w:rPr>
          <w:rtl/>
          <w:lang w:eastAsia="he-IL"/>
        </w:rPr>
        <w:t xml:space="preserve">הצעת חוק בתי המשפט (תיקון </w:t>
      </w:r>
      <w:r>
        <w:rPr>
          <w:rFonts w:hint="cs"/>
          <w:rtl/>
          <w:lang w:eastAsia="he-IL"/>
        </w:rPr>
        <w:t>–</w:t>
      </w:r>
      <w:r>
        <w:rPr>
          <w:rtl/>
          <w:lang w:eastAsia="he-IL"/>
        </w:rPr>
        <w:t xml:space="preserve"> שימוע ובחירות חשאיות לשופטי בית המשפט העליון), התשפ</w:t>
      </w:r>
      <w:r w:rsidR="008E3E7A">
        <w:rPr>
          <w:rFonts w:hint="cs"/>
          <w:rtl/>
          <w:lang w:eastAsia="he-IL"/>
        </w:rPr>
        <w:t>"</w:t>
      </w:r>
      <w:r>
        <w:rPr>
          <w:rtl/>
          <w:lang w:eastAsia="he-IL"/>
        </w:rPr>
        <w:t>א</w:t>
      </w:r>
      <w:r>
        <w:rPr>
          <w:rFonts w:hint="cs"/>
          <w:rtl/>
          <w:lang w:eastAsia="he-IL"/>
        </w:rPr>
        <w:t>–</w:t>
      </w:r>
      <w:r>
        <w:rPr>
          <w:rtl/>
          <w:lang w:eastAsia="he-IL"/>
        </w:rPr>
        <w:t>2021</w:t>
      </w:r>
      <w:bookmarkEnd w:id="7474"/>
      <w:bookmarkEnd w:id="7475"/>
      <w:bookmarkEnd w:id="7476"/>
      <w:r w:rsidRPr="005259A0">
        <w:rPr>
          <w:rStyle w:val="TagStyle"/>
          <w:rtl/>
        </w:rPr>
        <w:t xml:space="preserve"> </w:t>
      </w:r>
      <w:r w:rsidRPr="00D8466B">
        <w:rPr>
          <w:rStyle w:val="TagStyle"/>
          <w:rtl/>
        </w:rPr>
        <w:t>&lt;&lt; הצח &gt;&gt;</w:t>
      </w:r>
      <w:r>
        <w:rPr>
          <w:rtl/>
          <w:lang w:eastAsia="he-IL"/>
        </w:rPr>
        <w:t xml:space="preserve">   </w:t>
      </w:r>
      <w:bookmarkEnd w:id="7473"/>
    </w:p>
    <w:p w:rsidR="00DA1059" w:rsidRDefault="00DA1059" w:rsidP="00F95782">
      <w:pPr>
        <w:rPr>
          <w:rtl/>
          <w:lang w:eastAsia="he-IL"/>
        </w:rPr>
      </w:pPr>
      <w:r>
        <w:rPr>
          <w:rtl/>
          <w:lang w:eastAsia="he-IL"/>
        </w:rPr>
        <w:t>[הצעת חוק פ/1790</w:t>
      </w:r>
      <w:r>
        <w:rPr>
          <w:rFonts w:hint="cs"/>
          <w:rtl/>
          <w:lang w:eastAsia="he-IL"/>
        </w:rPr>
        <w:t>/24; נספחות.</w:t>
      </w:r>
      <w:r>
        <w:rPr>
          <w:rtl/>
          <w:lang w:eastAsia="he-IL"/>
        </w:rPr>
        <w:t>]</w:t>
      </w:r>
    </w:p>
    <w:p w:rsidR="00DA1059" w:rsidRDefault="00DA1059" w:rsidP="00F95782">
      <w:pPr>
        <w:pStyle w:val="-0"/>
        <w:rPr>
          <w:rtl/>
          <w:lang w:eastAsia="he-IL"/>
        </w:rPr>
      </w:pPr>
      <w:r>
        <w:rPr>
          <w:rtl/>
          <w:lang w:eastAsia="he-IL"/>
        </w:rPr>
        <w:t>(הצעת חבר הכנסת</w:t>
      </w:r>
      <w:r>
        <w:rPr>
          <w:rFonts w:hint="cs"/>
          <w:rtl/>
          <w:lang w:eastAsia="he-IL"/>
        </w:rPr>
        <w:t xml:space="preserve"> יואב קיש</w:t>
      </w:r>
      <w:r>
        <w:rPr>
          <w:rtl/>
          <w:lang w:eastAsia="he-IL"/>
        </w:rPr>
        <w:t>)</w:t>
      </w:r>
    </w:p>
    <w:p w:rsidR="00DA1059" w:rsidRDefault="00DA1059" w:rsidP="00F95782">
      <w:pPr>
        <w:rPr>
          <w:rtl/>
          <w:lang w:eastAsia="he-IL"/>
        </w:rPr>
      </w:pPr>
    </w:p>
    <w:p w:rsidR="00DA1059" w:rsidRDefault="00DA1059" w:rsidP="00F95782">
      <w:pPr>
        <w:pStyle w:val="af7"/>
        <w:rPr>
          <w:rtl/>
        </w:rPr>
      </w:pPr>
      <w:r w:rsidRPr="00D8466B">
        <w:rPr>
          <w:rStyle w:val="TagStyle"/>
          <w:rtl/>
        </w:rPr>
        <w:t xml:space="preserve"> &lt;&lt; יור &gt;&gt;</w:t>
      </w:r>
      <w:r w:rsidRPr="005259A0">
        <w:rPr>
          <w:rStyle w:val="TagStyle"/>
          <w:rtl/>
        </w:rPr>
        <w:t xml:space="preserve"> </w:t>
      </w:r>
      <w:r>
        <w:rPr>
          <w:rtl/>
        </w:rPr>
        <w:t>היו"ר איתן גינזבורג:</w:t>
      </w:r>
      <w:r w:rsidRPr="005259A0">
        <w:rPr>
          <w:rStyle w:val="TagStyle"/>
          <w:rtl/>
        </w:rPr>
        <w:t xml:space="preserve"> </w:t>
      </w:r>
      <w:r w:rsidRPr="00D8466B">
        <w:rPr>
          <w:rStyle w:val="TagStyle"/>
          <w:rtl/>
        </w:rPr>
        <w:t>&lt;&lt; יור &gt;&gt;</w:t>
      </w:r>
      <w:r>
        <w:rPr>
          <w:rtl/>
        </w:rPr>
        <w:t xml:space="preserve">   </w:t>
      </w:r>
    </w:p>
    <w:p w:rsidR="00DA1059" w:rsidRDefault="00DA1059" w:rsidP="00CE6451">
      <w:pPr>
        <w:rPr>
          <w:rtl/>
          <w:lang w:eastAsia="he-IL"/>
        </w:rPr>
      </w:pPr>
    </w:p>
    <w:p w:rsidR="00DA1059" w:rsidRDefault="00DA1059" w:rsidP="008E3E7A">
      <w:pPr>
        <w:rPr>
          <w:rtl/>
          <w:lang w:eastAsia="he-IL"/>
        </w:rPr>
      </w:pPr>
      <w:r>
        <w:rPr>
          <w:rFonts w:hint="cs"/>
          <w:rtl/>
          <w:lang w:eastAsia="he-IL"/>
        </w:rPr>
        <w:t xml:space="preserve">חברי הכנסת, </w:t>
      </w:r>
      <w:bookmarkStart w:id="7477" w:name="_ETM_Q35_628319"/>
      <w:bookmarkEnd w:id="7477"/>
      <w:r>
        <w:rPr>
          <w:rFonts w:hint="cs"/>
          <w:rtl/>
          <w:lang w:eastAsia="he-IL"/>
        </w:rPr>
        <w:t>אנחנו עוברים ל</w:t>
      </w:r>
      <w:r>
        <w:rPr>
          <w:rtl/>
          <w:lang w:eastAsia="he-IL"/>
        </w:rPr>
        <w:t>הצעת חוק בתי</w:t>
      </w:r>
      <w:r>
        <w:rPr>
          <w:rFonts w:hint="cs"/>
          <w:rtl/>
          <w:lang w:eastAsia="he-IL"/>
        </w:rPr>
        <w:t xml:space="preserve"> </w:t>
      </w:r>
      <w:r>
        <w:rPr>
          <w:rtl/>
          <w:lang w:eastAsia="he-IL"/>
        </w:rPr>
        <w:t xml:space="preserve">המשפט (תיקון </w:t>
      </w:r>
      <w:r>
        <w:rPr>
          <w:rFonts w:hint="cs"/>
          <w:rtl/>
          <w:lang w:eastAsia="he-IL"/>
        </w:rPr>
        <w:t>–</w:t>
      </w:r>
      <w:r>
        <w:rPr>
          <w:rtl/>
          <w:lang w:eastAsia="he-IL"/>
        </w:rPr>
        <w:t xml:space="preserve"> שימוע ובחירות חשאיות לשופטי בית</w:t>
      </w:r>
      <w:r>
        <w:rPr>
          <w:rFonts w:hint="cs"/>
          <w:rtl/>
          <w:lang w:eastAsia="he-IL"/>
        </w:rPr>
        <w:t xml:space="preserve"> </w:t>
      </w:r>
      <w:r>
        <w:rPr>
          <w:rtl/>
          <w:lang w:eastAsia="he-IL"/>
        </w:rPr>
        <w:t>המשפט העליון), התשפ</w:t>
      </w:r>
      <w:r w:rsidR="008E3E7A">
        <w:rPr>
          <w:rFonts w:hint="cs"/>
          <w:rtl/>
          <w:lang w:eastAsia="he-IL"/>
        </w:rPr>
        <w:t>"</w:t>
      </w:r>
      <w:r>
        <w:rPr>
          <w:rtl/>
          <w:lang w:eastAsia="he-IL"/>
        </w:rPr>
        <w:t>א</w:t>
      </w:r>
      <w:r>
        <w:rPr>
          <w:rFonts w:hint="cs"/>
          <w:rtl/>
          <w:lang w:eastAsia="he-IL"/>
        </w:rPr>
        <w:t>–</w:t>
      </w:r>
      <w:r>
        <w:rPr>
          <w:rtl/>
          <w:lang w:eastAsia="he-IL"/>
        </w:rPr>
        <w:t>2021</w:t>
      </w:r>
      <w:r>
        <w:rPr>
          <w:rFonts w:hint="cs"/>
          <w:rtl/>
          <w:lang w:eastAsia="he-IL"/>
        </w:rPr>
        <w:t>. ינמק חבר הכנסת יואב קיש. בבקשה.</w:t>
      </w:r>
    </w:p>
    <w:p w:rsidR="00DA1059" w:rsidRDefault="00DA1059" w:rsidP="00F95782">
      <w:pPr>
        <w:rPr>
          <w:rtl/>
          <w:lang w:eastAsia="he-IL"/>
        </w:rPr>
      </w:pPr>
      <w:bookmarkStart w:id="7478" w:name="_ETM_Q35_625610"/>
      <w:bookmarkStart w:id="7479" w:name="_ETM_Q35_625731"/>
      <w:bookmarkStart w:id="7480" w:name="_ETM_Q35_625769"/>
      <w:bookmarkStart w:id="7481" w:name="_ETM_Q35_625876"/>
      <w:bookmarkEnd w:id="7478"/>
      <w:bookmarkEnd w:id="7479"/>
      <w:bookmarkEnd w:id="7480"/>
      <w:bookmarkEnd w:id="7481"/>
    </w:p>
    <w:p w:rsidR="00DA1059" w:rsidRDefault="00DA1059" w:rsidP="00F95782">
      <w:pPr>
        <w:pStyle w:val="a5"/>
        <w:rPr>
          <w:rtl/>
        </w:rPr>
      </w:pPr>
      <w:bookmarkStart w:id="7482" w:name="_ETM_Q35_639703"/>
      <w:bookmarkStart w:id="7483" w:name="_ETM_Q35_639800"/>
      <w:bookmarkStart w:id="7484" w:name="_ETM_Q35_644184"/>
      <w:bookmarkStart w:id="7485" w:name="ET_speaker_5296_52"/>
      <w:bookmarkEnd w:id="7482"/>
      <w:bookmarkEnd w:id="7483"/>
      <w:bookmarkEnd w:id="7484"/>
      <w:r w:rsidRPr="00D8466B">
        <w:rPr>
          <w:rStyle w:val="TagStyle"/>
          <w:rtl/>
        </w:rPr>
        <w:t xml:space="preserve"> &lt;&lt; דובר &gt;&gt;</w:t>
      </w:r>
      <w:r w:rsidRPr="005259A0">
        <w:rPr>
          <w:rStyle w:val="TagStyle"/>
          <w:rtl/>
        </w:rPr>
        <w:t xml:space="preserve"> </w:t>
      </w:r>
      <w:bookmarkStart w:id="7486" w:name="_Toc85113902"/>
      <w:bookmarkStart w:id="7487" w:name="_Toc85116294"/>
      <w:bookmarkStart w:id="7488" w:name="_Toc85116760"/>
      <w:r>
        <w:rPr>
          <w:rtl/>
        </w:rPr>
        <w:t>יואב קיש (הליכוד):</w:t>
      </w:r>
      <w:bookmarkEnd w:id="7486"/>
      <w:bookmarkEnd w:id="7487"/>
      <w:bookmarkEnd w:id="7488"/>
      <w:r w:rsidRPr="005259A0">
        <w:rPr>
          <w:rStyle w:val="TagStyle"/>
          <w:rtl/>
        </w:rPr>
        <w:t xml:space="preserve"> </w:t>
      </w:r>
      <w:r w:rsidRPr="00D8466B">
        <w:rPr>
          <w:rStyle w:val="TagStyle"/>
          <w:rtl/>
        </w:rPr>
        <w:t>&lt;&lt; דובר &gt;&gt;</w:t>
      </w:r>
      <w:r>
        <w:rPr>
          <w:rtl/>
        </w:rPr>
        <w:t xml:space="preserve">   </w:t>
      </w:r>
      <w:bookmarkEnd w:id="7485"/>
    </w:p>
    <w:p w:rsidR="00DA1059" w:rsidRDefault="00DA1059" w:rsidP="00CE6451">
      <w:pPr>
        <w:rPr>
          <w:rtl/>
          <w:lang w:eastAsia="he-IL"/>
        </w:rPr>
      </w:pPr>
    </w:p>
    <w:p w:rsidR="00DA1059" w:rsidRDefault="00DA1059" w:rsidP="00F95782">
      <w:pPr>
        <w:rPr>
          <w:rtl/>
          <w:lang w:eastAsia="he-IL"/>
        </w:rPr>
      </w:pPr>
      <w:bookmarkStart w:id="7489" w:name="_ETM_Q35_644924"/>
      <w:bookmarkStart w:id="7490" w:name="_ETM_Q35_645019"/>
      <w:bookmarkEnd w:id="7489"/>
      <w:bookmarkEnd w:id="7490"/>
      <w:r>
        <w:rPr>
          <w:rFonts w:hint="cs"/>
          <w:rtl/>
          <w:lang w:eastAsia="he-IL"/>
        </w:rPr>
        <w:t xml:space="preserve">כבוד היושב-ראש, חברות וחברי הכנסת, האמת, אני מודה, זה לא חוק </w:t>
      </w:r>
      <w:bookmarkStart w:id="7491" w:name="_ETM_Q35_653945"/>
      <w:bookmarkEnd w:id="7491"/>
      <w:r>
        <w:rPr>
          <w:rFonts w:hint="cs"/>
          <w:rtl/>
          <w:lang w:eastAsia="he-IL"/>
        </w:rPr>
        <w:t xml:space="preserve">שלי, זה חוק של תקווה חדשה. אני אשמח לראות מי נמצא פה מהקואליציה, מתקווה חדשה. אני </w:t>
      </w:r>
      <w:bookmarkStart w:id="7492" w:name="_ETM_Q35_666569"/>
      <w:bookmarkEnd w:id="7492"/>
      <w:r>
        <w:rPr>
          <w:rFonts w:hint="cs"/>
          <w:rtl/>
          <w:lang w:eastAsia="he-IL"/>
        </w:rPr>
        <w:t xml:space="preserve">רואה את מאיר יצחק הלוי, ראש עיריית אילת לשעבר. </w:t>
      </w:r>
      <w:bookmarkStart w:id="7493" w:name="_ETM_Q35_668314"/>
      <w:bookmarkEnd w:id="7493"/>
      <w:r>
        <w:rPr>
          <w:rFonts w:hint="cs"/>
          <w:rtl/>
          <w:lang w:eastAsia="he-IL"/>
        </w:rPr>
        <w:t>שלום. אני רואה את השר זאב אלקין. ברשותכם, אני מקריא לכם ממצע תקווה חדשה לבחירות האחרונות.</w:t>
      </w:r>
    </w:p>
    <w:p w:rsidR="00DA1059" w:rsidRDefault="00DA1059" w:rsidP="00F95782">
      <w:pPr>
        <w:rPr>
          <w:rtl/>
          <w:lang w:eastAsia="he-IL"/>
        </w:rPr>
      </w:pPr>
      <w:bookmarkStart w:id="7494" w:name="_ETM_Q35_677755"/>
      <w:bookmarkStart w:id="7495" w:name="_ETM_Q35_677869"/>
      <w:bookmarkEnd w:id="7494"/>
      <w:bookmarkEnd w:id="7495"/>
    </w:p>
    <w:p w:rsidR="00DA1059" w:rsidRDefault="00DA1059" w:rsidP="003578EC">
      <w:pPr>
        <w:rPr>
          <w:rtl/>
          <w:lang w:eastAsia="he-IL"/>
        </w:rPr>
      </w:pPr>
      <w:bookmarkStart w:id="7496" w:name="_ETM_Q35_677898"/>
      <w:bookmarkStart w:id="7497" w:name="_ETM_Q35_678019"/>
      <w:bookmarkEnd w:id="7496"/>
      <w:bookmarkEnd w:id="7497"/>
      <w:r>
        <w:rPr>
          <w:rFonts w:hint="cs"/>
          <w:rtl/>
          <w:lang w:eastAsia="he-IL"/>
        </w:rPr>
        <w:t xml:space="preserve">תוכנית סער </w:t>
      </w:r>
      <w:bookmarkStart w:id="7498" w:name="_ETM_Q35_678911"/>
      <w:bookmarkEnd w:id="7498"/>
      <w:r>
        <w:rPr>
          <w:rFonts w:hint="cs"/>
          <w:rtl/>
          <w:lang w:eastAsia="he-IL"/>
        </w:rPr>
        <w:t xml:space="preserve">לרפורמות במשפט: "תקווה לתיקון מערכת המשפט. לתקן </w:t>
      </w:r>
      <w:r>
        <w:rPr>
          <w:rFonts w:hint="eastAsia"/>
          <w:rtl/>
          <w:lang w:eastAsia="he-IL"/>
        </w:rPr>
        <w:t>–</w:t>
      </w:r>
      <w:r>
        <w:rPr>
          <w:rFonts w:hint="cs"/>
          <w:rtl/>
          <w:lang w:eastAsia="he-IL"/>
        </w:rPr>
        <w:t xml:space="preserve"> לא להרוס. מערכת משפט חזקה ועצמאית היא תנאי יסוד לקיומה של דמוקרטיה. יחד עם זאת, אי-אפשר להתעלם </w:t>
      </w:r>
      <w:bookmarkStart w:id="7499" w:name="_ETM_Q35_692582"/>
      <w:bookmarkEnd w:id="7499"/>
      <w:r>
        <w:rPr>
          <w:rFonts w:hint="cs"/>
          <w:rtl/>
          <w:lang w:eastAsia="he-IL"/>
        </w:rPr>
        <w:t xml:space="preserve">מהעובדה שהדמוקרטיה הישראלית נמצאת כבר עשורים רבים במשבר, הנובע מהיעדר הפרדה אמיתית של הרשויות, היעדר פיקוח ומחוסר שקיפות. </w:t>
      </w:r>
      <w:bookmarkStart w:id="7500" w:name="_ETM_Q35_701170"/>
      <w:bookmarkEnd w:id="7500"/>
      <w:r>
        <w:rPr>
          <w:rFonts w:hint="cs"/>
          <w:rtl/>
          <w:lang w:eastAsia="he-IL"/>
        </w:rPr>
        <w:t xml:space="preserve">מצב זה מוביל לירידה תלולה באמון הציבור במערכת המשפט ומהווה קרקע פורייה לחיכוכים ולקיפאון ביצועי חקיקתי ומשפטי". </w:t>
      </w:r>
      <w:bookmarkStart w:id="7501" w:name="TOR_Q36"/>
      <w:bookmarkEnd w:id="7501"/>
      <w:r>
        <w:rPr>
          <w:rFonts w:hint="cs"/>
          <w:rtl/>
          <w:lang w:eastAsia="he-IL"/>
        </w:rPr>
        <w:t xml:space="preserve">תקווה חדשה מבקשת לחזק את הדמוקרטיה </w:t>
      </w:r>
      <w:bookmarkStart w:id="7502" w:name="_ETM_Q36_116115"/>
      <w:bookmarkEnd w:id="7502"/>
      <w:r>
        <w:rPr>
          <w:rFonts w:hint="cs"/>
          <w:rtl/>
          <w:lang w:eastAsia="he-IL"/>
        </w:rPr>
        <w:t xml:space="preserve">הישראלית באמצעות הגדרה </w:t>
      </w:r>
      <w:bookmarkStart w:id="7503" w:name="_ETM_Q36_122768"/>
      <w:bookmarkStart w:id="7504" w:name="_ETM_Q36_118025"/>
      <w:bookmarkEnd w:id="7503"/>
      <w:bookmarkEnd w:id="7504"/>
      <w:r>
        <w:rPr>
          <w:rFonts w:hint="cs"/>
          <w:rtl/>
          <w:lang w:eastAsia="he-IL"/>
        </w:rPr>
        <w:t xml:space="preserve">מחדש של יחסי הכוחות בין הרשויות ויצירת </w:t>
      </w:r>
      <w:bookmarkStart w:id="7505" w:name="_ETM_Q36_121524"/>
      <w:bookmarkEnd w:id="7505"/>
      <w:proofErr w:type="spellStart"/>
      <w:r>
        <w:rPr>
          <w:rFonts w:hint="cs"/>
          <w:rtl/>
          <w:lang w:eastAsia="he-IL"/>
        </w:rPr>
        <w:t>איזונים</w:t>
      </w:r>
      <w:proofErr w:type="spellEnd"/>
      <w:r>
        <w:rPr>
          <w:rFonts w:hint="cs"/>
          <w:rtl/>
          <w:lang w:eastAsia="he-IL"/>
        </w:rPr>
        <w:t xml:space="preserve"> ובלמים במערכת </w:t>
      </w:r>
      <w:bookmarkStart w:id="7506" w:name="_ETM_Q36_127127"/>
      <w:bookmarkEnd w:id="7506"/>
      <w:r>
        <w:rPr>
          <w:rFonts w:hint="cs"/>
          <w:rtl/>
          <w:lang w:eastAsia="he-IL"/>
        </w:rPr>
        <w:t xml:space="preserve">אכיפת החוק. כך נבטיח חופש </w:t>
      </w:r>
      <w:bookmarkStart w:id="7507" w:name="_ETM_Q36_127183"/>
      <w:bookmarkEnd w:id="7507"/>
      <w:r>
        <w:rPr>
          <w:rFonts w:hint="cs"/>
          <w:rtl/>
          <w:lang w:eastAsia="he-IL"/>
        </w:rPr>
        <w:t xml:space="preserve">חקיקתי ויכולת משילות של הממשלה </w:t>
      </w:r>
      <w:bookmarkStart w:id="7508" w:name="_ETM_Q36_135090"/>
      <w:bookmarkEnd w:id="7508"/>
      <w:r>
        <w:rPr>
          <w:rFonts w:hint="cs"/>
          <w:rtl/>
          <w:lang w:eastAsia="he-IL"/>
        </w:rPr>
        <w:t xml:space="preserve">לצד </w:t>
      </w:r>
      <w:bookmarkStart w:id="7509" w:name="_ETM_Q36_130983"/>
      <w:bookmarkEnd w:id="7509"/>
      <w:r>
        <w:rPr>
          <w:rFonts w:hint="cs"/>
          <w:rtl/>
          <w:lang w:eastAsia="he-IL"/>
        </w:rPr>
        <w:t>הבטחת עצמאותו וחוסנו של בית המשפט".</w:t>
      </w:r>
    </w:p>
    <w:p w:rsidR="00DA1059" w:rsidRDefault="00DA1059" w:rsidP="00F95782">
      <w:pPr>
        <w:rPr>
          <w:rtl/>
          <w:lang w:eastAsia="he-IL"/>
        </w:rPr>
      </w:pPr>
      <w:bookmarkStart w:id="7510" w:name="_ETM_Q36_140495"/>
      <w:bookmarkStart w:id="7511" w:name="_ETM_Q36_140561"/>
      <w:bookmarkEnd w:id="7510"/>
      <w:bookmarkEnd w:id="7511"/>
    </w:p>
    <w:p w:rsidR="00DA1059" w:rsidRDefault="00DA1059" w:rsidP="00CB0C3A">
      <w:pPr>
        <w:rPr>
          <w:rtl/>
          <w:lang w:eastAsia="he-IL"/>
        </w:rPr>
      </w:pPr>
      <w:bookmarkStart w:id="7512" w:name="_ETM_Q36_140623"/>
      <w:bookmarkStart w:id="7513" w:name="_ETM_Q36_140675"/>
      <w:bookmarkEnd w:id="7512"/>
      <w:bookmarkEnd w:id="7513"/>
      <w:r>
        <w:rPr>
          <w:rFonts w:hint="cs"/>
          <w:rtl/>
          <w:lang w:eastAsia="he-IL"/>
        </w:rPr>
        <w:t xml:space="preserve">מאיר, חברי, זה </w:t>
      </w:r>
      <w:bookmarkStart w:id="7514" w:name="_ETM_Q36_143711"/>
      <w:bookmarkEnd w:id="7514"/>
      <w:r>
        <w:rPr>
          <w:rFonts w:hint="cs"/>
          <w:rtl/>
          <w:lang w:eastAsia="he-IL"/>
        </w:rPr>
        <w:t>מ</w:t>
      </w:r>
      <w:bookmarkStart w:id="7515" w:name="_ETM_Q36_139883"/>
      <w:bookmarkEnd w:id="7515"/>
      <w:r>
        <w:rPr>
          <w:rFonts w:hint="cs"/>
          <w:rtl/>
          <w:lang w:eastAsia="he-IL"/>
        </w:rPr>
        <w:t xml:space="preserve">צע מפלגתך תקווה </w:t>
      </w:r>
      <w:bookmarkStart w:id="7516" w:name="_ETM_Q36_141993"/>
      <w:bookmarkEnd w:id="7516"/>
      <w:r>
        <w:rPr>
          <w:rFonts w:hint="cs"/>
          <w:rtl/>
          <w:lang w:eastAsia="he-IL"/>
        </w:rPr>
        <w:t xml:space="preserve">חדשה. עכשיו אני עובר על </w:t>
      </w:r>
      <w:bookmarkStart w:id="7517" w:name="_ETM_Q36_147860"/>
      <w:bookmarkEnd w:id="7517"/>
      <w:r>
        <w:rPr>
          <w:rFonts w:hint="cs"/>
          <w:rtl/>
          <w:lang w:eastAsia="he-IL"/>
        </w:rPr>
        <w:t xml:space="preserve">הסעיפים. </w:t>
      </w:r>
      <w:bookmarkStart w:id="7518" w:name="_ETM_Q36_144913"/>
      <w:bookmarkEnd w:id="7518"/>
      <w:r>
        <w:rPr>
          <w:rFonts w:hint="cs"/>
          <w:rtl/>
          <w:lang w:eastAsia="he-IL"/>
        </w:rPr>
        <w:t>הסעיף הראשון, פיצול תפקיד היוע</w:t>
      </w:r>
      <w:bookmarkStart w:id="7519" w:name="_ETM_Q36_146553"/>
      <w:bookmarkEnd w:id="7519"/>
      <w:r>
        <w:rPr>
          <w:rFonts w:hint="cs"/>
          <w:rtl/>
          <w:lang w:eastAsia="he-IL"/>
        </w:rPr>
        <w:t xml:space="preserve">ץ המשפטי לממשלה. </w:t>
      </w:r>
      <w:bookmarkStart w:id="7520" w:name="_ETM_Q36_149813"/>
      <w:bookmarkEnd w:id="7520"/>
      <w:r>
        <w:rPr>
          <w:rFonts w:hint="cs"/>
          <w:rtl/>
          <w:lang w:eastAsia="he-IL"/>
        </w:rPr>
        <w:t xml:space="preserve">הבאתם </w:t>
      </w:r>
      <w:bookmarkStart w:id="7521" w:name="_ETM_Q36_150927"/>
      <w:bookmarkEnd w:id="7521"/>
      <w:r>
        <w:rPr>
          <w:rFonts w:hint="cs"/>
          <w:rtl/>
          <w:lang w:eastAsia="he-IL"/>
        </w:rPr>
        <w:t xml:space="preserve">את זה </w:t>
      </w:r>
      <w:r>
        <w:rPr>
          <w:rtl/>
          <w:lang w:eastAsia="he-IL"/>
        </w:rPr>
        <w:t>–</w:t>
      </w:r>
      <w:r>
        <w:rPr>
          <w:rFonts w:hint="cs"/>
          <w:rtl/>
          <w:lang w:eastAsia="he-IL"/>
        </w:rPr>
        <w:t xml:space="preserve"> אפילו אני חושב שזה בהסכמים </w:t>
      </w:r>
      <w:bookmarkStart w:id="7522" w:name="_ETM_Q36_153762"/>
      <w:bookmarkEnd w:id="7522"/>
      <w:r>
        <w:rPr>
          <w:rFonts w:hint="cs"/>
          <w:rtl/>
          <w:lang w:eastAsia="he-IL"/>
        </w:rPr>
        <w:t xml:space="preserve">הקואליציוניים. </w:t>
      </w:r>
      <w:r w:rsidR="00CB0C3A">
        <w:rPr>
          <w:rFonts w:hint="cs"/>
          <w:rtl/>
          <w:lang w:eastAsia="he-IL"/>
        </w:rPr>
        <w:t>נמצא</w:t>
      </w:r>
      <w:r>
        <w:rPr>
          <w:rFonts w:hint="cs"/>
          <w:rtl/>
          <w:lang w:eastAsia="he-IL"/>
        </w:rPr>
        <w:t xml:space="preserve"> </w:t>
      </w:r>
      <w:bookmarkStart w:id="7523" w:name="_ETM_Q36_158492"/>
      <w:bookmarkEnd w:id="7523"/>
      <w:r>
        <w:rPr>
          <w:rFonts w:hint="cs"/>
          <w:rtl/>
          <w:lang w:eastAsia="he-IL"/>
        </w:rPr>
        <w:t xml:space="preserve">פה השר זאב אלקין. </w:t>
      </w:r>
      <w:bookmarkStart w:id="7524" w:name="_ETM_Q36_156903"/>
      <w:bookmarkEnd w:id="7524"/>
      <w:r>
        <w:rPr>
          <w:rFonts w:hint="cs"/>
          <w:rtl/>
          <w:lang w:eastAsia="he-IL"/>
        </w:rPr>
        <w:t xml:space="preserve">האם הנושא של פיצול </w:t>
      </w:r>
      <w:bookmarkStart w:id="7525" w:name="_ETM_Q36_157783"/>
      <w:bookmarkEnd w:id="7525"/>
      <w:r>
        <w:rPr>
          <w:rFonts w:hint="cs"/>
          <w:rtl/>
          <w:lang w:eastAsia="he-IL"/>
        </w:rPr>
        <w:t>ת</w:t>
      </w:r>
      <w:bookmarkStart w:id="7526" w:name="_ETM_Q36_158793"/>
      <w:bookmarkEnd w:id="7526"/>
      <w:r>
        <w:rPr>
          <w:rFonts w:hint="cs"/>
          <w:rtl/>
          <w:lang w:eastAsia="he-IL"/>
        </w:rPr>
        <w:t>פקיד היוע</w:t>
      </w:r>
      <w:bookmarkStart w:id="7527" w:name="_ETM_Q36_159663"/>
      <w:bookmarkEnd w:id="7527"/>
      <w:r>
        <w:rPr>
          <w:rFonts w:hint="cs"/>
          <w:rtl/>
          <w:lang w:eastAsia="he-IL"/>
        </w:rPr>
        <w:t xml:space="preserve">ץ המשפטי לממשלה מוסכם והיה בהסכמים </w:t>
      </w:r>
      <w:bookmarkStart w:id="7528" w:name="_ETM_Q36_163024"/>
      <w:bookmarkEnd w:id="7528"/>
      <w:r>
        <w:rPr>
          <w:rFonts w:hint="cs"/>
          <w:rtl/>
          <w:lang w:eastAsia="he-IL"/>
        </w:rPr>
        <w:t>הקואליציוניים?</w:t>
      </w:r>
    </w:p>
    <w:p w:rsidR="00DA1059" w:rsidRDefault="00DA1059" w:rsidP="00F95782">
      <w:pPr>
        <w:rPr>
          <w:rtl/>
          <w:lang w:eastAsia="he-IL"/>
        </w:rPr>
      </w:pPr>
    </w:p>
    <w:p w:rsidR="00DA1059" w:rsidRDefault="00DA1059" w:rsidP="00F95782">
      <w:pPr>
        <w:pStyle w:val="af6"/>
        <w:rPr>
          <w:rtl/>
        </w:rPr>
      </w:pPr>
      <w:bookmarkStart w:id="7529" w:name="ET_interruption_קר_אה_4"/>
      <w:r w:rsidRPr="005E34DF">
        <w:rPr>
          <w:rStyle w:val="TagStyle"/>
          <w:rtl/>
        </w:rPr>
        <w:t xml:space="preserve"> &lt;&lt; קריאה &gt;&gt;</w:t>
      </w:r>
      <w:r w:rsidRPr="00A82873">
        <w:rPr>
          <w:rStyle w:val="TagStyle"/>
          <w:rtl/>
        </w:rPr>
        <w:t xml:space="preserve"> </w:t>
      </w:r>
      <w:r>
        <w:rPr>
          <w:rtl/>
        </w:rPr>
        <w:t>קריאה:</w:t>
      </w:r>
      <w:r w:rsidRPr="00A82873">
        <w:rPr>
          <w:rStyle w:val="TagStyle"/>
          <w:rtl/>
        </w:rPr>
        <w:t xml:space="preserve"> </w:t>
      </w:r>
      <w:r w:rsidRPr="005E34DF">
        <w:rPr>
          <w:rStyle w:val="TagStyle"/>
          <w:rtl/>
        </w:rPr>
        <w:t>&lt;&lt; קריאה &gt;&gt;</w:t>
      </w:r>
      <w:r>
        <w:rPr>
          <w:rtl/>
        </w:rPr>
        <w:t xml:space="preserve">   </w:t>
      </w:r>
      <w:bookmarkEnd w:id="7529"/>
    </w:p>
    <w:p w:rsidR="00DA1059" w:rsidRDefault="00DA1059" w:rsidP="00CE6451">
      <w:pPr>
        <w:rPr>
          <w:rtl/>
          <w:lang w:eastAsia="he-IL"/>
        </w:rPr>
      </w:pPr>
    </w:p>
    <w:p w:rsidR="00DA1059" w:rsidRDefault="00267305" w:rsidP="00F95782">
      <w:pPr>
        <w:rPr>
          <w:rtl/>
          <w:lang w:eastAsia="he-IL"/>
        </w:rPr>
      </w:pPr>
      <w:r>
        <w:rPr>
          <w:rFonts w:hint="cs"/>
          <w:rtl/>
          <w:lang w:eastAsia="he-IL"/>
        </w:rPr>
        <w:t>– – –</w:t>
      </w:r>
    </w:p>
    <w:p w:rsidR="00DA1059" w:rsidRPr="00666C0C" w:rsidRDefault="00DA1059" w:rsidP="00F95782">
      <w:pPr>
        <w:rPr>
          <w:rtl/>
        </w:rPr>
      </w:pPr>
      <w:bookmarkStart w:id="7530" w:name="_ETM_Q36_164414"/>
      <w:bookmarkStart w:id="7531" w:name="_ETM_Q36_165616"/>
      <w:bookmarkStart w:id="7532" w:name="_ETM_Q36_110164"/>
      <w:bookmarkEnd w:id="7530"/>
      <w:bookmarkEnd w:id="7531"/>
      <w:bookmarkEnd w:id="7532"/>
    </w:p>
    <w:p w:rsidR="00DA1059" w:rsidRDefault="00DA1059" w:rsidP="00F95782">
      <w:pPr>
        <w:pStyle w:val="-"/>
        <w:rPr>
          <w:rtl/>
        </w:rPr>
      </w:pPr>
      <w:r w:rsidRPr="005E34DF">
        <w:rPr>
          <w:rStyle w:val="TagStyle"/>
          <w:rtl/>
        </w:rPr>
        <w:t xml:space="preserve"> &lt;&lt; דובר_המשך &gt;&gt;</w:t>
      </w:r>
      <w:r w:rsidRPr="00A82873">
        <w:rPr>
          <w:rStyle w:val="TagStyle"/>
          <w:rtl/>
        </w:rPr>
        <w:t xml:space="preserve"> </w:t>
      </w:r>
      <w:r>
        <w:rPr>
          <w:rtl/>
        </w:rPr>
        <w:t>יואב קיש (הליכוד):</w:t>
      </w:r>
      <w:r w:rsidRPr="00A82873">
        <w:rPr>
          <w:rStyle w:val="TagStyle"/>
          <w:rtl/>
        </w:rPr>
        <w:t xml:space="preserve"> </w:t>
      </w:r>
      <w:r w:rsidRPr="005E34DF">
        <w:rPr>
          <w:rStyle w:val="TagStyle"/>
          <w:rtl/>
        </w:rPr>
        <w:t>&lt;&lt; דובר_המשך &gt;&gt;</w:t>
      </w:r>
      <w:r>
        <w:rPr>
          <w:rtl/>
        </w:rPr>
        <w:t xml:space="preserve">   </w:t>
      </w:r>
    </w:p>
    <w:p w:rsidR="00DA1059" w:rsidRDefault="00DA1059" w:rsidP="00CE6451">
      <w:pPr>
        <w:rPr>
          <w:rtl/>
          <w:lang w:eastAsia="he-IL"/>
        </w:rPr>
      </w:pPr>
    </w:p>
    <w:p w:rsidR="00DA1059" w:rsidRDefault="00DA1059" w:rsidP="00F95782">
      <w:pPr>
        <w:rPr>
          <w:rtl/>
          <w:lang w:eastAsia="he-IL"/>
        </w:rPr>
      </w:pPr>
      <w:bookmarkStart w:id="7533" w:name="_ETM_Q36_170240"/>
      <w:bookmarkStart w:id="7534" w:name="_ETM_Q36_165702"/>
      <w:bookmarkEnd w:id="7533"/>
      <w:bookmarkEnd w:id="7534"/>
      <w:r>
        <w:rPr>
          <w:rFonts w:hint="cs"/>
          <w:rtl/>
          <w:lang w:eastAsia="he-IL"/>
        </w:rPr>
        <w:t xml:space="preserve">יש. אבל זה לא </w:t>
      </w:r>
      <w:bookmarkStart w:id="7535" w:name="_ETM_Q36_165822"/>
      <w:bookmarkEnd w:id="7535"/>
      <w:r>
        <w:rPr>
          <w:rFonts w:hint="cs"/>
          <w:rtl/>
          <w:lang w:eastAsia="he-IL"/>
        </w:rPr>
        <w:t>קורה וכנראה גם לא יקרה. אז</w:t>
      </w:r>
      <w:bookmarkStart w:id="7536" w:name="_ETM_Q36_172739"/>
      <w:bookmarkEnd w:id="7536"/>
      <w:r>
        <w:rPr>
          <w:rFonts w:hint="cs"/>
          <w:rtl/>
          <w:lang w:eastAsia="he-IL"/>
        </w:rPr>
        <w:t xml:space="preserve"> אני לק</w:t>
      </w:r>
      <w:bookmarkStart w:id="7537" w:name="_ETM_Q36_169672"/>
      <w:bookmarkEnd w:id="7537"/>
      <w:r>
        <w:rPr>
          <w:rFonts w:hint="cs"/>
          <w:rtl/>
          <w:lang w:eastAsia="he-IL"/>
        </w:rPr>
        <w:t>חתי את סעיף 2 במצע תקווה חדשה, שהיא גם</w:t>
      </w:r>
      <w:bookmarkStart w:id="7538" w:name="_ETM_Q36_178115"/>
      <w:bookmarkEnd w:id="7538"/>
      <w:r>
        <w:rPr>
          <w:rFonts w:hint="cs"/>
          <w:rtl/>
          <w:lang w:eastAsia="he-IL"/>
        </w:rPr>
        <w:t xml:space="preserve"> </w:t>
      </w:r>
      <w:bookmarkStart w:id="7539" w:name="_ETM_Q36_173342"/>
      <w:bookmarkEnd w:id="7539"/>
      <w:r>
        <w:rPr>
          <w:rFonts w:hint="cs"/>
          <w:rtl/>
          <w:lang w:eastAsia="he-IL"/>
        </w:rPr>
        <w:t xml:space="preserve">הצעת חוק פרטית </w:t>
      </w:r>
      <w:bookmarkStart w:id="7540" w:name="_ETM_Q36_173871"/>
      <w:bookmarkEnd w:id="7540"/>
      <w:r>
        <w:rPr>
          <w:rFonts w:hint="cs"/>
          <w:rtl/>
          <w:lang w:eastAsia="he-IL"/>
        </w:rPr>
        <w:t xml:space="preserve">של גדעון סער </w:t>
      </w:r>
      <w:bookmarkStart w:id="7541" w:name="_ETM_Q36_176202"/>
      <w:bookmarkEnd w:id="7541"/>
      <w:r>
        <w:rPr>
          <w:rFonts w:hint="cs"/>
          <w:rtl/>
          <w:lang w:eastAsia="he-IL"/>
        </w:rPr>
        <w:t>מכנסות שהיו, שמדבר</w:t>
      </w:r>
      <w:r w:rsidR="00CB0C3A">
        <w:rPr>
          <w:rFonts w:hint="cs"/>
          <w:rtl/>
          <w:lang w:eastAsia="he-IL"/>
        </w:rPr>
        <w:t>ת</w:t>
      </w:r>
      <w:r>
        <w:rPr>
          <w:rFonts w:hint="cs"/>
          <w:rtl/>
          <w:lang w:eastAsia="he-IL"/>
        </w:rPr>
        <w:t xml:space="preserve"> על </w:t>
      </w:r>
      <w:bookmarkStart w:id="7542" w:name="_ETM_Q36_180298"/>
      <w:bookmarkEnd w:id="7542"/>
      <w:r>
        <w:rPr>
          <w:rFonts w:hint="cs"/>
          <w:rtl/>
          <w:lang w:eastAsia="he-IL"/>
        </w:rPr>
        <w:t>שימוע פומבי למועמדים לשפ</w:t>
      </w:r>
      <w:bookmarkStart w:id="7543" w:name="_ETM_Q36_181582"/>
      <w:bookmarkEnd w:id="7543"/>
      <w:r>
        <w:rPr>
          <w:rFonts w:hint="cs"/>
          <w:rtl/>
          <w:lang w:eastAsia="he-IL"/>
        </w:rPr>
        <w:t xml:space="preserve">יטה לבית המשפט העליון. ואני מקריא </w:t>
      </w:r>
      <w:bookmarkStart w:id="7544" w:name="_ETM_Q36_189096"/>
      <w:bookmarkEnd w:id="7544"/>
      <w:r>
        <w:rPr>
          <w:rFonts w:hint="cs"/>
          <w:rtl/>
          <w:lang w:eastAsia="he-IL"/>
        </w:rPr>
        <w:t xml:space="preserve">עוד </w:t>
      </w:r>
      <w:bookmarkStart w:id="7545" w:name="_ETM_Q36_185072"/>
      <w:bookmarkEnd w:id="7545"/>
      <w:r>
        <w:rPr>
          <w:rFonts w:hint="cs"/>
          <w:rtl/>
          <w:lang w:eastAsia="he-IL"/>
        </w:rPr>
        <w:t xml:space="preserve">פעם </w:t>
      </w:r>
      <w:r>
        <w:rPr>
          <w:rtl/>
          <w:lang w:eastAsia="he-IL"/>
        </w:rPr>
        <w:t>–</w:t>
      </w:r>
      <w:r>
        <w:rPr>
          <w:rFonts w:hint="cs"/>
          <w:rtl/>
          <w:lang w:eastAsia="he-IL"/>
        </w:rPr>
        <w:t xml:space="preserve"> מאיר, זה מהמצע שלכם</w:t>
      </w:r>
      <w:bookmarkStart w:id="7546" w:name="_ETM_Q36_188842"/>
      <w:bookmarkEnd w:id="7546"/>
      <w:r>
        <w:rPr>
          <w:rFonts w:hint="cs"/>
          <w:rtl/>
          <w:lang w:eastAsia="he-IL"/>
        </w:rPr>
        <w:t xml:space="preserve">. השר אלקין, </w:t>
      </w:r>
      <w:bookmarkStart w:id="7547" w:name="_ETM_Q36_193217"/>
      <w:bookmarkEnd w:id="7547"/>
      <w:r>
        <w:rPr>
          <w:rFonts w:hint="cs"/>
          <w:rtl/>
          <w:lang w:eastAsia="he-IL"/>
        </w:rPr>
        <w:t>אני אשמח אם תקשיב לדבריי.</w:t>
      </w:r>
      <w:bookmarkStart w:id="7548" w:name="_ETM_Q36_190462"/>
      <w:bookmarkEnd w:id="7548"/>
      <w:r>
        <w:rPr>
          <w:rFonts w:hint="cs"/>
          <w:rtl/>
          <w:lang w:eastAsia="he-IL"/>
        </w:rPr>
        <w:t xml:space="preserve"> הבנתי שאתה גם תענה. השר </w:t>
      </w:r>
      <w:bookmarkStart w:id="7549" w:name="_ETM_Q36_199013"/>
      <w:bookmarkStart w:id="7550" w:name="_ETM_Q36_194252"/>
      <w:bookmarkEnd w:id="7549"/>
      <w:bookmarkEnd w:id="7550"/>
      <w:r>
        <w:rPr>
          <w:rFonts w:hint="cs"/>
          <w:rtl/>
          <w:lang w:eastAsia="he-IL"/>
        </w:rPr>
        <w:t>אלקין, אני אשמח א</w:t>
      </w:r>
      <w:bookmarkStart w:id="7551" w:name="_ETM_Q36_194751"/>
      <w:bookmarkEnd w:id="7551"/>
      <w:r>
        <w:rPr>
          <w:rFonts w:hint="cs"/>
          <w:rtl/>
          <w:lang w:eastAsia="he-IL"/>
        </w:rPr>
        <w:t xml:space="preserve">ם תקשיב לדבריי, אני </w:t>
      </w:r>
      <w:bookmarkStart w:id="7552" w:name="_ETM_Q36_199107"/>
      <w:bookmarkEnd w:id="7552"/>
      <w:r>
        <w:rPr>
          <w:rFonts w:hint="cs"/>
          <w:rtl/>
          <w:lang w:eastAsia="he-IL"/>
        </w:rPr>
        <w:t xml:space="preserve">מבין שאתה גם הולך לענות. מכיוון </w:t>
      </w:r>
      <w:bookmarkStart w:id="7553" w:name="_ETM_Q36_198671"/>
      <w:bookmarkEnd w:id="7553"/>
      <w:r>
        <w:rPr>
          <w:rFonts w:hint="cs"/>
          <w:rtl/>
          <w:lang w:eastAsia="he-IL"/>
        </w:rPr>
        <w:t xml:space="preserve">שמדובר במצע תקווה חדשה, </w:t>
      </w:r>
      <w:bookmarkStart w:id="7554" w:name="_ETM_Q36_204726"/>
      <w:bookmarkEnd w:id="7554"/>
      <w:r>
        <w:rPr>
          <w:rFonts w:hint="cs"/>
          <w:rtl/>
          <w:lang w:eastAsia="he-IL"/>
        </w:rPr>
        <w:t>אני אשמח שתקשיב.</w:t>
      </w:r>
    </w:p>
    <w:p w:rsidR="00DA1059" w:rsidRDefault="00DA1059" w:rsidP="00F95782">
      <w:pPr>
        <w:rPr>
          <w:rtl/>
          <w:lang w:eastAsia="he-IL"/>
        </w:rPr>
      </w:pPr>
      <w:bookmarkStart w:id="7555" w:name="_ETM_Q36_208423"/>
      <w:bookmarkStart w:id="7556" w:name="_ETM_Q36_208496"/>
      <w:bookmarkEnd w:id="7555"/>
      <w:bookmarkEnd w:id="7556"/>
    </w:p>
    <w:p w:rsidR="00DA1059" w:rsidRDefault="00DA1059" w:rsidP="00F95782">
      <w:pPr>
        <w:pStyle w:val="af6"/>
        <w:rPr>
          <w:rtl/>
        </w:rPr>
      </w:pPr>
      <w:bookmarkStart w:id="7557" w:name="ET_interruption_6192_8"/>
      <w:r w:rsidRPr="005E34DF">
        <w:rPr>
          <w:rStyle w:val="TagStyle"/>
          <w:rtl/>
        </w:rPr>
        <w:t xml:space="preserve"> &lt;&lt; קריאה &gt;&gt;</w:t>
      </w:r>
      <w:r w:rsidRPr="00A82873">
        <w:rPr>
          <w:rStyle w:val="TagStyle"/>
          <w:rtl/>
        </w:rPr>
        <w:t xml:space="preserve"> </w:t>
      </w:r>
      <w:r>
        <w:rPr>
          <w:rtl/>
        </w:rPr>
        <w:t>שר הבינוי והשיכון זאב אלקין:</w:t>
      </w:r>
      <w:r w:rsidRPr="00A82873">
        <w:rPr>
          <w:rStyle w:val="TagStyle"/>
          <w:rtl/>
        </w:rPr>
        <w:t xml:space="preserve"> </w:t>
      </w:r>
      <w:r w:rsidRPr="005E34DF">
        <w:rPr>
          <w:rStyle w:val="TagStyle"/>
          <w:rtl/>
        </w:rPr>
        <w:t>&lt;&lt; קריאה &gt;&gt;</w:t>
      </w:r>
      <w:r>
        <w:rPr>
          <w:rtl/>
        </w:rPr>
        <w:t xml:space="preserve">   </w:t>
      </w:r>
      <w:bookmarkEnd w:id="7557"/>
    </w:p>
    <w:p w:rsidR="00DA1059" w:rsidRDefault="00DA1059" w:rsidP="00CE6451">
      <w:pPr>
        <w:rPr>
          <w:rtl/>
          <w:lang w:eastAsia="he-IL"/>
        </w:rPr>
      </w:pPr>
    </w:p>
    <w:p w:rsidR="00DA1059" w:rsidRDefault="00267305" w:rsidP="00F95782">
      <w:pPr>
        <w:rPr>
          <w:rtl/>
          <w:lang w:eastAsia="he-IL"/>
        </w:rPr>
      </w:pPr>
      <w:bookmarkStart w:id="7558" w:name="_ETM_Q36_205151"/>
      <w:bookmarkEnd w:id="7558"/>
      <w:r>
        <w:rPr>
          <w:rFonts w:hint="cs"/>
          <w:rtl/>
          <w:lang w:eastAsia="he-IL"/>
        </w:rPr>
        <w:t>– – –</w:t>
      </w:r>
    </w:p>
    <w:p w:rsidR="00DA1059" w:rsidRDefault="00DA1059" w:rsidP="00F95782">
      <w:pPr>
        <w:rPr>
          <w:rtl/>
          <w:lang w:eastAsia="he-IL"/>
        </w:rPr>
      </w:pPr>
      <w:bookmarkStart w:id="7559" w:name="_ETM_Q36_210457"/>
      <w:bookmarkStart w:id="7560" w:name="_ETM_Q36_210521"/>
      <w:bookmarkEnd w:id="7559"/>
      <w:bookmarkEnd w:id="7560"/>
    </w:p>
    <w:p w:rsidR="00DA1059" w:rsidRDefault="00DA1059" w:rsidP="00F95782">
      <w:pPr>
        <w:pStyle w:val="-"/>
        <w:rPr>
          <w:rtl/>
        </w:rPr>
      </w:pPr>
      <w:bookmarkStart w:id="7561" w:name="ET_speakercontinue_5296_9"/>
      <w:r w:rsidRPr="005E34DF">
        <w:rPr>
          <w:rStyle w:val="TagStyle"/>
          <w:rtl/>
        </w:rPr>
        <w:t xml:space="preserve"> &lt;&lt; דובר_המשך &gt;&gt;</w:t>
      </w:r>
      <w:r w:rsidRPr="00A82873">
        <w:rPr>
          <w:rStyle w:val="TagStyle"/>
          <w:rtl/>
        </w:rPr>
        <w:t xml:space="preserve"> </w:t>
      </w:r>
      <w:r>
        <w:rPr>
          <w:rtl/>
        </w:rPr>
        <w:t>יואב קיש (הליכוד):</w:t>
      </w:r>
      <w:r w:rsidRPr="00A82873">
        <w:rPr>
          <w:rStyle w:val="TagStyle"/>
          <w:rtl/>
        </w:rPr>
        <w:t xml:space="preserve"> </w:t>
      </w:r>
      <w:r w:rsidRPr="005E34DF">
        <w:rPr>
          <w:rStyle w:val="TagStyle"/>
          <w:rtl/>
        </w:rPr>
        <w:t>&lt;&lt; דובר_המשך &gt;&gt;</w:t>
      </w:r>
      <w:r>
        <w:rPr>
          <w:rtl/>
        </w:rPr>
        <w:t xml:space="preserve">   </w:t>
      </w:r>
      <w:bookmarkEnd w:id="7561"/>
    </w:p>
    <w:p w:rsidR="00DA1059" w:rsidRDefault="00DA1059" w:rsidP="00CE6451">
      <w:pPr>
        <w:rPr>
          <w:rtl/>
          <w:lang w:eastAsia="he-IL"/>
        </w:rPr>
      </w:pPr>
    </w:p>
    <w:p w:rsidR="00DA1059" w:rsidRDefault="00DA1059" w:rsidP="00CB0C3A">
      <w:pPr>
        <w:rPr>
          <w:rtl/>
          <w:lang w:eastAsia="he-IL"/>
        </w:rPr>
      </w:pPr>
      <w:bookmarkStart w:id="7562" w:name="_ETM_Q36_211279"/>
      <w:bookmarkEnd w:id="7562"/>
      <w:r>
        <w:rPr>
          <w:rFonts w:hint="cs"/>
          <w:rtl/>
          <w:lang w:eastAsia="he-IL"/>
        </w:rPr>
        <w:t>מה? לא שומע</w:t>
      </w:r>
      <w:bookmarkStart w:id="7563" w:name="_ETM_Q36_209093"/>
      <w:bookmarkEnd w:id="7563"/>
      <w:r w:rsidR="00CB0C3A">
        <w:rPr>
          <w:rFonts w:hint="cs"/>
          <w:rtl/>
          <w:lang w:eastAsia="he-IL"/>
        </w:rPr>
        <w:t>.</w:t>
      </w:r>
    </w:p>
    <w:p w:rsidR="00DA1059" w:rsidRDefault="00DA1059" w:rsidP="00F95782">
      <w:pPr>
        <w:rPr>
          <w:rtl/>
          <w:lang w:eastAsia="he-IL"/>
        </w:rPr>
      </w:pPr>
      <w:bookmarkStart w:id="7564" w:name="_ETM_Q36_209523"/>
      <w:bookmarkStart w:id="7565" w:name="_ETM_Q36_209588"/>
      <w:bookmarkStart w:id="7566" w:name="_ETM_Q36_207328"/>
      <w:bookmarkStart w:id="7567" w:name="_ETM_Q36_203357"/>
      <w:bookmarkEnd w:id="7564"/>
      <w:bookmarkEnd w:id="7565"/>
      <w:bookmarkEnd w:id="7566"/>
      <w:bookmarkEnd w:id="7567"/>
    </w:p>
    <w:p w:rsidR="00DA1059" w:rsidRDefault="00DA1059" w:rsidP="00F95782">
      <w:pPr>
        <w:pStyle w:val="af6"/>
        <w:rPr>
          <w:rtl/>
        </w:rPr>
      </w:pPr>
      <w:bookmarkStart w:id="7568" w:name="ET_interruption_6192_10"/>
      <w:r w:rsidRPr="005E34DF">
        <w:rPr>
          <w:rStyle w:val="TagStyle"/>
          <w:rtl/>
        </w:rPr>
        <w:t xml:space="preserve"> &lt;&lt; קריאה &gt;&gt;</w:t>
      </w:r>
      <w:r w:rsidRPr="00C91BB3">
        <w:rPr>
          <w:rStyle w:val="TagStyle"/>
          <w:rtl/>
        </w:rPr>
        <w:t xml:space="preserve"> </w:t>
      </w:r>
      <w:r>
        <w:rPr>
          <w:rtl/>
        </w:rPr>
        <w:t>שר הבינוי והשיכון זאב אלקין:</w:t>
      </w:r>
      <w:r w:rsidRPr="00C91BB3">
        <w:rPr>
          <w:rStyle w:val="TagStyle"/>
          <w:rtl/>
        </w:rPr>
        <w:t xml:space="preserve"> </w:t>
      </w:r>
      <w:r w:rsidRPr="005E34DF">
        <w:rPr>
          <w:rStyle w:val="TagStyle"/>
          <w:rtl/>
        </w:rPr>
        <w:t>&lt;&lt; קריאה &gt;&gt;</w:t>
      </w:r>
      <w:r>
        <w:rPr>
          <w:rtl/>
        </w:rPr>
        <w:t xml:space="preserve">   </w:t>
      </w:r>
      <w:bookmarkEnd w:id="7568"/>
    </w:p>
    <w:p w:rsidR="00DA1059" w:rsidRDefault="00DA1059" w:rsidP="00CE6451">
      <w:pPr>
        <w:rPr>
          <w:rtl/>
          <w:lang w:eastAsia="he-IL"/>
        </w:rPr>
      </w:pPr>
    </w:p>
    <w:p w:rsidR="00DA1059" w:rsidRDefault="00DA1059" w:rsidP="00F95782">
      <w:pPr>
        <w:rPr>
          <w:rtl/>
          <w:lang w:eastAsia="he-IL"/>
        </w:rPr>
      </w:pPr>
      <w:bookmarkStart w:id="7569" w:name="_ETM_Q36_209268"/>
      <w:bookmarkEnd w:id="7569"/>
      <w:r>
        <w:rPr>
          <w:rFonts w:hint="cs"/>
          <w:rtl/>
          <w:lang w:eastAsia="he-IL"/>
        </w:rPr>
        <w:t xml:space="preserve">אני שמח שלמדת לעומק את המצע של תקווה חדשה </w:t>
      </w:r>
      <w:r w:rsidR="00267305">
        <w:rPr>
          <w:rFonts w:hint="cs"/>
          <w:rtl/>
          <w:lang w:eastAsia="he-IL"/>
        </w:rPr>
        <w:t>– – –</w:t>
      </w:r>
    </w:p>
    <w:p w:rsidR="00DA1059" w:rsidRDefault="00DA1059" w:rsidP="00F95782">
      <w:pPr>
        <w:rPr>
          <w:rtl/>
          <w:lang w:eastAsia="he-IL"/>
        </w:rPr>
      </w:pPr>
      <w:bookmarkStart w:id="7570" w:name="_ETM_Q36_211249"/>
      <w:bookmarkStart w:id="7571" w:name="_ETM_Q36_211322"/>
      <w:bookmarkEnd w:id="7570"/>
      <w:bookmarkEnd w:id="7571"/>
    </w:p>
    <w:p w:rsidR="00DA1059" w:rsidRDefault="00DA1059" w:rsidP="00F95782">
      <w:pPr>
        <w:pStyle w:val="-"/>
        <w:rPr>
          <w:rtl/>
        </w:rPr>
      </w:pPr>
      <w:bookmarkStart w:id="7572" w:name="ET_speakercontinue_5296_11"/>
      <w:r w:rsidRPr="005E34DF">
        <w:rPr>
          <w:rStyle w:val="TagStyle"/>
          <w:rtl/>
        </w:rPr>
        <w:t xml:space="preserve"> &lt;&lt; דובר_המשך &gt;&gt;</w:t>
      </w:r>
      <w:r w:rsidRPr="00C91BB3">
        <w:rPr>
          <w:rStyle w:val="TagStyle"/>
          <w:rtl/>
        </w:rPr>
        <w:t xml:space="preserve"> </w:t>
      </w:r>
      <w:r>
        <w:rPr>
          <w:rtl/>
        </w:rPr>
        <w:t>יואב קיש (הליכוד):</w:t>
      </w:r>
      <w:r w:rsidRPr="00C91BB3">
        <w:rPr>
          <w:rStyle w:val="TagStyle"/>
          <w:rtl/>
        </w:rPr>
        <w:t xml:space="preserve"> </w:t>
      </w:r>
      <w:r w:rsidRPr="005E34DF">
        <w:rPr>
          <w:rStyle w:val="TagStyle"/>
          <w:rtl/>
        </w:rPr>
        <w:t>&lt;&lt; דובר_המשך &gt;&gt;</w:t>
      </w:r>
      <w:r>
        <w:rPr>
          <w:rtl/>
        </w:rPr>
        <w:t xml:space="preserve">   </w:t>
      </w:r>
      <w:bookmarkEnd w:id="7572"/>
    </w:p>
    <w:p w:rsidR="00DA1059" w:rsidRDefault="00DA1059" w:rsidP="00CE6451">
      <w:pPr>
        <w:rPr>
          <w:rtl/>
          <w:lang w:eastAsia="he-IL"/>
        </w:rPr>
      </w:pPr>
    </w:p>
    <w:p w:rsidR="00DA1059" w:rsidRDefault="00DA1059" w:rsidP="00CB0C3A">
      <w:pPr>
        <w:rPr>
          <w:rtl/>
          <w:lang w:eastAsia="he-IL"/>
        </w:rPr>
      </w:pPr>
      <w:bookmarkStart w:id="7573" w:name="_ETM_Q36_212007"/>
      <w:bookmarkStart w:id="7574" w:name="_ETM_Q36_212271"/>
      <w:bookmarkEnd w:id="7573"/>
      <w:bookmarkEnd w:id="7574"/>
      <w:r>
        <w:rPr>
          <w:rFonts w:hint="cs"/>
          <w:rtl/>
          <w:lang w:eastAsia="he-IL"/>
        </w:rPr>
        <w:t>בהחלט. אני לקחתי את סעיף מס</w:t>
      </w:r>
      <w:r w:rsidR="00CB0C3A">
        <w:rPr>
          <w:rFonts w:hint="cs"/>
          <w:rtl/>
          <w:lang w:eastAsia="he-IL"/>
        </w:rPr>
        <w:t>'</w:t>
      </w:r>
      <w:r>
        <w:rPr>
          <w:rFonts w:hint="cs"/>
          <w:rtl/>
          <w:lang w:eastAsia="he-IL"/>
        </w:rPr>
        <w:t xml:space="preserve"> 2 מהמצע. אני מודה</w:t>
      </w:r>
      <w:bookmarkStart w:id="7575" w:name="_ETM_Q36_220913"/>
      <w:bookmarkEnd w:id="7575"/>
      <w:r>
        <w:rPr>
          <w:rFonts w:hint="cs"/>
          <w:rtl/>
          <w:lang w:eastAsia="he-IL"/>
        </w:rPr>
        <w:t xml:space="preserve"> שזה לא שיא חלומותיי. בוא נגיד, </w:t>
      </w:r>
      <w:bookmarkStart w:id="7576" w:name="_ETM_Q36_218735"/>
      <w:bookmarkEnd w:id="7576"/>
      <w:r>
        <w:rPr>
          <w:rFonts w:hint="cs"/>
          <w:rtl/>
          <w:lang w:eastAsia="he-IL"/>
        </w:rPr>
        <w:t xml:space="preserve">זה רחוק מהשינויים </w:t>
      </w:r>
      <w:bookmarkStart w:id="7577" w:name="_ETM_Q36_219595"/>
      <w:bookmarkEnd w:id="7577"/>
      <w:r>
        <w:rPr>
          <w:rFonts w:hint="cs"/>
          <w:rtl/>
          <w:lang w:eastAsia="he-IL"/>
        </w:rPr>
        <w:t xml:space="preserve">שאני </w:t>
      </w:r>
      <w:bookmarkStart w:id="7578" w:name="_ETM_Q36_220131"/>
      <w:bookmarkEnd w:id="7578"/>
      <w:r>
        <w:rPr>
          <w:rFonts w:hint="cs"/>
          <w:rtl/>
          <w:lang w:eastAsia="he-IL"/>
        </w:rPr>
        <w:t xml:space="preserve">חושב שצריך לעשות. יש עוד הרבה מאוד דברים </w:t>
      </w:r>
      <w:bookmarkStart w:id="7579" w:name="_ETM_Q36_223670"/>
      <w:bookmarkEnd w:id="7579"/>
      <w:r>
        <w:rPr>
          <w:rFonts w:hint="cs"/>
          <w:rtl/>
          <w:lang w:eastAsia="he-IL"/>
        </w:rPr>
        <w:t xml:space="preserve">שצריך לעשות. </w:t>
      </w:r>
      <w:bookmarkStart w:id="7580" w:name="_ETM_Q36_226146"/>
      <w:bookmarkEnd w:id="7580"/>
      <w:r>
        <w:rPr>
          <w:rFonts w:hint="cs"/>
          <w:rtl/>
          <w:lang w:eastAsia="he-IL"/>
        </w:rPr>
        <w:t>אבל כצעד ראשון בדרך אני מוכן לקבל את זה.</w:t>
      </w:r>
      <w:bookmarkStart w:id="7581" w:name="_ETM_Q36_228518"/>
      <w:bookmarkEnd w:id="7581"/>
    </w:p>
    <w:p w:rsidR="00DA1059" w:rsidRDefault="00DA1059" w:rsidP="00F95782">
      <w:pPr>
        <w:rPr>
          <w:rtl/>
          <w:lang w:eastAsia="he-IL"/>
        </w:rPr>
      </w:pPr>
      <w:bookmarkStart w:id="7582" w:name="_ETM_Q36_228611"/>
      <w:bookmarkStart w:id="7583" w:name="_ETM_Q36_228664"/>
      <w:bookmarkEnd w:id="7582"/>
      <w:bookmarkEnd w:id="7583"/>
    </w:p>
    <w:p w:rsidR="00DA1059" w:rsidRDefault="00DA1059" w:rsidP="00F95782">
      <w:pPr>
        <w:rPr>
          <w:rtl/>
          <w:lang w:eastAsia="he-IL"/>
        </w:rPr>
      </w:pPr>
      <w:bookmarkStart w:id="7584" w:name="_ETM_Q36_228702"/>
      <w:bookmarkStart w:id="7585" w:name="_ETM_Q36_228749"/>
      <w:bookmarkEnd w:id="7584"/>
      <w:bookmarkEnd w:id="7585"/>
      <w:r>
        <w:rPr>
          <w:rFonts w:hint="cs"/>
          <w:rtl/>
          <w:lang w:eastAsia="he-IL"/>
        </w:rPr>
        <w:t>שימוע פומבי</w:t>
      </w:r>
      <w:bookmarkStart w:id="7586" w:name="_ETM_Q36_230648"/>
      <w:bookmarkEnd w:id="7586"/>
      <w:r>
        <w:rPr>
          <w:rFonts w:hint="cs"/>
          <w:rtl/>
          <w:lang w:eastAsia="he-IL"/>
        </w:rPr>
        <w:t xml:space="preserve">, אמרנו. "לשופטי בית המשפט העליון </w:t>
      </w:r>
      <w:bookmarkStart w:id="7587" w:name="_ETM_Q36_232484"/>
      <w:bookmarkEnd w:id="7587"/>
      <w:r>
        <w:rPr>
          <w:rFonts w:hint="cs"/>
          <w:rtl/>
          <w:lang w:eastAsia="he-IL"/>
        </w:rPr>
        <w:t>ולתפיסותיהם יש ה</w:t>
      </w:r>
      <w:bookmarkStart w:id="7588" w:name="_ETM_Q36_234254"/>
      <w:bookmarkEnd w:id="7588"/>
      <w:r>
        <w:rPr>
          <w:rFonts w:hint="cs"/>
          <w:rtl/>
          <w:lang w:eastAsia="he-IL"/>
        </w:rPr>
        <w:t xml:space="preserve">שפעה אדירה </w:t>
      </w:r>
      <w:bookmarkStart w:id="7589" w:name="_ETM_Q36_236411"/>
      <w:bookmarkEnd w:id="7589"/>
      <w:r>
        <w:rPr>
          <w:rFonts w:hint="cs"/>
          <w:rtl/>
          <w:lang w:eastAsia="he-IL"/>
        </w:rPr>
        <w:t xml:space="preserve">בעיצוב אופייה של מדינת ישראל </w:t>
      </w:r>
      <w:r w:rsidR="00267305">
        <w:rPr>
          <w:rFonts w:hint="cs"/>
          <w:rtl/>
          <w:lang w:eastAsia="he-IL"/>
        </w:rPr>
        <w:t>– – –</w:t>
      </w:r>
      <w:r>
        <w:rPr>
          <w:rFonts w:hint="cs"/>
          <w:rtl/>
          <w:lang w:eastAsia="he-IL"/>
        </w:rPr>
        <w:t xml:space="preserve"> אנו נאפשר לחברי הוועדה למינוי שופטים</w:t>
      </w:r>
      <w:bookmarkStart w:id="7590" w:name="_ETM_Q36_238787"/>
      <w:bookmarkEnd w:id="7590"/>
      <w:r>
        <w:rPr>
          <w:rFonts w:hint="cs"/>
          <w:rtl/>
          <w:lang w:eastAsia="he-IL"/>
        </w:rPr>
        <w:t xml:space="preserve"> ולציבור ללמוד על תפיסות היסוד של המועמדים, </w:t>
      </w:r>
      <w:bookmarkStart w:id="7591" w:name="_ETM_Q36_244041"/>
      <w:bookmarkEnd w:id="7591"/>
      <w:r>
        <w:rPr>
          <w:rFonts w:hint="cs"/>
          <w:rtl/>
          <w:lang w:eastAsia="he-IL"/>
        </w:rPr>
        <w:t xml:space="preserve">על </w:t>
      </w:r>
      <w:bookmarkStart w:id="7592" w:name="_ETM_Q36_244333"/>
      <w:bookmarkEnd w:id="7592"/>
      <w:r>
        <w:rPr>
          <w:rFonts w:hint="cs"/>
          <w:rtl/>
          <w:lang w:eastAsia="he-IL"/>
        </w:rPr>
        <w:t>עמדותיהם, בכל הנוגע לסוגי השאלות ה</w:t>
      </w:r>
      <w:bookmarkStart w:id="7593" w:name="_ETM_Q36_248693"/>
      <w:bookmarkEnd w:id="7593"/>
      <w:r>
        <w:rPr>
          <w:rFonts w:hint="cs"/>
          <w:rtl/>
          <w:lang w:eastAsia="he-IL"/>
        </w:rPr>
        <w:t xml:space="preserve">עקרוניות </w:t>
      </w:r>
      <w:bookmarkStart w:id="7594" w:name="_ETM_Q36_249355"/>
      <w:bookmarkEnd w:id="7594"/>
      <w:r>
        <w:rPr>
          <w:rFonts w:hint="cs"/>
          <w:rtl/>
          <w:lang w:eastAsia="he-IL"/>
        </w:rPr>
        <w:t xml:space="preserve">שבית המשפט אמור לעסוק </w:t>
      </w:r>
      <w:bookmarkStart w:id="7595" w:name="_ETM_Q36_253818"/>
      <w:bookmarkEnd w:id="7595"/>
      <w:r>
        <w:rPr>
          <w:rFonts w:hint="cs"/>
          <w:rtl/>
          <w:lang w:eastAsia="he-IL"/>
        </w:rPr>
        <w:t>בהן</w:t>
      </w:r>
      <w:bookmarkStart w:id="7596" w:name="_ETM_Q36_250534"/>
      <w:bookmarkEnd w:id="7596"/>
      <w:r>
        <w:rPr>
          <w:rFonts w:hint="cs"/>
          <w:rtl/>
          <w:lang w:eastAsia="he-IL"/>
        </w:rPr>
        <w:t xml:space="preserve">, פרשנותם לחוקי-היסוד </w:t>
      </w:r>
      <w:r w:rsidR="00267305">
        <w:rPr>
          <w:rFonts w:hint="cs"/>
          <w:rtl/>
          <w:lang w:eastAsia="he-IL"/>
        </w:rPr>
        <w:t>– – –</w:t>
      </w:r>
      <w:r>
        <w:rPr>
          <w:rFonts w:hint="cs"/>
          <w:rtl/>
          <w:lang w:eastAsia="he-IL"/>
        </w:rPr>
        <w:t xml:space="preserve"> הפרדת הרשויות ועמדתם בנוגע ל</w:t>
      </w:r>
      <w:bookmarkStart w:id="7597" w:name="_ETM_Q36_255310"/>
      <w:bookmarkEnd w:id="7597"/>
      <w:r>
        <w:rPr>
          <w:rFonts w:hint="cs"/>
          <w:rtl/>
          <w:lang w:eastAsia="he-IL"/>
        </w:rPr>
        <w:t>צורך</w:t>
      </w:r>
      <w:bookmarkStart w:id="7598" w:name="_ETM_Q36_256253"/>
      <w:bookmarkEnd w:id="7598"/>
      <w:r>
        <w:rPr>
          <w:rFonts w:hint="cs"/>
          <w:rtl/>
          <w:lang w:eastAsia="he-IL"/>
        </w:rPr>
        <w:t xml:space="preserve"> שבאיזון הראוי בין </w:t>
      </w:r>
      <w:bookmarkStart w:id="7599" w:name="_ETM_Q36_256261"/>
      <w:bookmarkEnd w:id="7599"/>
      <w:r>
        <w:rPr>
          <w:rFonts w:hint="cs"/>
          <w:rtl/>
          <w:lang w:eastAsia="he-IL"/>
        </w:rPr>
        <w:t>ערכים.</w:t>
      </w:r>
      <w:bookmarkStart w:id="7600" w:name="_ETM_Q36_257349"/>
      <w:bookmarkEnd w:id="7600"/>
      <w:r>
        <w:rPr>
          <w:rFonts w:hint="cs"/>
          <w:rtl/>
          <w:lang w:eastAsia="he-IL"/>
        </w:rPr>
        <w:t xml:space="preserve"> נבצע זאת" </w:t>
      </w:r>
      <w:r>
        <w:rPr>
          <w:rtl/>
          <w:lang w:eastAsia="he-IL"/>
        </w:rPr>
        <w:t>–</w:t>
      </w:r>
      <w:r>
        <w:rPr>
          <w:rFonts w:hint="cs"/>
          <w:rtl/>
          <w:lang w:eastAsia="he-IL"/>
        </w:rPr>
        <w:t xml:space="preserve"> השר אלקין, תקווה חדשה</w:t>
      </w:r>
      <w:bookmarkStart w:id="7601" w:name="_ETM_Q36_259822"/>
      <w:bookmarkEnd w:id="7601"/>
      <w:r>
        <w:rPr>
          <w:rFonts w:hint="cs"/>
          <w:rtl/>
          <w:lang w:eastAsia="he-IL"/>
        </w:rPr>
        <w:t xml:space="preserve"> </w:t>
      </w:r>
      <w:r>
        <w:rPr>
          <w:rtl/>
          <w:lang w:eastAsia="he-IL"/>
        </w:rPr>
        <w:t>–</w:t>
      </w:r>
      <w:r>
        <w:rPr>
          <w:rFonts w:hint="cs"/>
          <w:rtl/>
          <w:lang w:eastAsia="he-IL"/>
        </w:rPr>
        <w:t xml:space="preserve"> </w:t>
      </w:r>
      <w:bookmarkStart w:id="7602" w:name="_ETM_Q36_262826"/>
      <w:bookmarkEnd w:id="7602"/>
      <w:r>
        <w:rPr>
          <w:rFonts w:hint="cs"/>
          <w:rtl/>
          <w:lang w:eastAsia="he-IL"/>
        </w:rPr>
        <w:t>"באמצעות שימוע פומבי שיתקיים בפני הוועדה לבחירת שופטים</w:t>
      </w:r>
      <w:bookmarkStart w:id="7603" w:name="_ETM_Q36_264310"/>
      <w:bookmarkEnd w:id="7603"/>
      <w:r>
        <w:rPr>
          <w:rFonts w:hint="cs"/>
          <w:rtl/>
          <w:lang w:eastAsia="he-IL"/>
        </w:rPr>
        <w:t>, אשר יהיה שקוף לציבור</w:t>
      </w:r>
      <w:bookmarkStart w:id="7604" w:name="_ETM_Q36_267547"/>
      <w:bookmarkEnd w:id="7604"/>
      <w:r>
        <w:rPr>
          <w:rFonts w:hint="cs"/>
          <w:rtl/>
          <w:lang w:eastAsia="he-IL"/>
        </w:rPr>
        <w:t>".</w:t>
      </w:r>
    </w:p>
    <w:p w:rsidR="00DA1059" w:rsidRDefault="00DA1059" w:rsidP="00F95782">
      <w:pPr>
        <w:rPr>
          <w:rtl/>
          <w:lang w:eastAsia="he-IL"/>
        </w:rPr>
      </w:pPr>
      <w:bookmarkStart w:id="7605" w:name="_ETM_Q36_272481"/>
      <w:bookmarkStart w:id="7606" w:name="_ETM_Q36_272556"/>
      <w:bookmarkEnd w:id="7605"/>
      <w:bookmarkEnd w:id="7606"/>
    </w:p>
    <w:p w:rsidR="00DA1059" w:rsidRDefault="00DA1059" w:rsidP="00CB0C3A">
      <w:pPr>
        <w:rPr>
          <w:rtl/>
          <w:lang w:eastAsia="he-IL"/>
        </w:rPr>
      </w:pPr>
      <w:bookmarkStart w:id="7607" w:name="_ETM_Q36_272655"/>
      <w:bookmarkStart w:id="7608" w:name="_ETM_Q36_272709"/>
      <w:bookmarkEnd w:id="7607"/>
      <w:bookmarkEnd w:id="7608"/>
      <w:r>
        <w:rPr>
          <w:rFonts w:hint="cs"/>
          <w:rtl/>
          <w:lang w:eastAsia="he-IL"/>
        </w:rPr>
        <w:t>אז זה כל הסיפור, חברים. יש הרבה</w:t>
      </w:r>
      <w:bookmarkStart w:id="7609" w:name="_ETM_Q36_278010"/>
      <w:bookmarkEnd w:id="7609"/>
      <w:r>
        <w:rPr>
          <w:rFonts w:hint="cs"/>
          <w:rtl/>
          <w:lang w:eastAsia="he-IL"/>
        </w:rPr>
        <w:t xml:space="preserve"> אנשים, אני ביניהם, שרוצ</w:t>
      </w:r>
      <w:bookmarkStart w:id="7610" w:name="_ETM_Q36_273917"/>
      <w:bookmarkEnd w:id="7610"/>
      <w:r>
        <w:rPr>
          <w:rFonts w:hint="cs"/>
          <w:rtl/>
          <w:lang w:eastAsia="he-IL"/>
        </w:rPr>
        <w:t>ים לעשות רפורמה הרבה יותר משמעותית</w:t>
      </w:r>
      <w:bookmarkStart w:id="7611" w:name="_ETM_Q36_277524"/>
      <w:bookmarkEnd w:id="7611"/>
      <w:r>
        <w:rPr>
          <w:rFonts w:hint="cs"/>
          <w:rtl/>
          <w:lang w:eastAsia="he-IL"/>
        </w:rPr>
        <w:t xml:space="preserve">. </w:t>
      </w:r>
      <w:bookmarkStart w:id="7612" w:name="_ETM_Q36_277842"/>
      <w:bookmarkEnd w:id="7612"/>
      <w:r>
        <w:rPr>
          <w:rFonts w:hint="cs"/>
          <w:rtl/>
          <w:lang w:eastAsia="he-IL"/>
        </w:rPr>
        <w:t xml:space="preserve">אבל אמרנו </w:t>
      </w:r>
      <w:r w:rsidR="00CB0C3A">
        <w:rPr>
          <w:rFonts w:hint="cs"/>
          <w:rtl/>
          <w:lang w:eastAsia="he-IL"/>
        </w:rPr>
        <w:t xml:space="preserve">שזה </w:t>
      </w:r>
      <w:r>
        <w:rPr>
          <w:rFonts w:hint="cs"/>
          <w:rtl/>
          <w:lang w:eastAsia="he-IL"/>
        </w:rPr>
        <w:t>צעד ראשון,</w:t>
      </w:r>
      <w:bookmarkStart w:id="7613" w:name="_ETM_Q36_282345"/>
      <w:bookmarkEnd w:id="7613"/>
      <w:r>
        <w:rPr>
          <w:rFonts w:hint="cs"/>
          <w:rtl/>
          <w:lang w:eastAsia="he-IL"/>
        </w:rPr>
        <w:t xml:space="preserve"> צעד ראשון מידתי, שנמצא בליבת </w:t>
      </w:r>
      <w:bookmarkStart w:id="7614" w:name="_ETM_Q36_285312"/>
      <w:bookmarkEnd w:id="7614"/>
      <w:r>
        <w:rPr>
          <w:rFonts w:hint="cs"/>
          <w:rtl/>
          <w:lang w:eastAsia="he-IL"/>
        </w:rPr>
        <w:t>המצע של הקואליציה</w:t>
      </w:r>
      <w:bookmarkStart w:id="7615" w:name="_ETM_Q36_284305"/>
      <w:bookmarkEnd w:id="7615"/>
      <w:r>
        <w:rPr>
          <w:rFonts w:hint="cs"/>
          <w:rtl/>
          <w:lang w:eastAsia="he-IL"/>
        </w:rPr>
        <w:t xml:space="preserve">, לפחות מפלגה בקואליציה. ואני רוצה לתת לכם </w:t>
      </w:r>
      <w:bookmarkStart w:id="7616" w:name="_ETM_Q36_294886"/>
      <w:bookmarkEnd w:id="7616"/>
      <w:r>
        <w:rPr>
          <w:rFonts w:hint="cs"/>
          <w:rtl/>
          <w:lang w:eastAsia="he-IL"/>
        </w:rPr>
        <w:t>עוד ציטוט</w:t>
      </w:r>
      <w:bookmarkStart w:id="7617" w:name="_ETM_Q36_291026"/>
      <w:bookmarkEnd w:id="7617"/>
      <w:r>
        <w:rPr>
          <w:rFonts w:hint="cs"/>
          <w:rtl/>
          <w:lang w:eastAsia="he-IL"/>
        </w:rPr>
        <w:t>, שתבינו מדוע. וזה ציטוט מעיתון ישראל היום מלפני כעשרה ימים</w:t>
      </w:r>
      <w:bookmarkStart w:id="7618" w:name="_ETM_Q36_293689"/>
      <w:bookmarkEnd w:id="7618"/>
      <w:r>
        <w:rPr>
          <w:rFonts w:hint="cs"/>
          <w:rtl/>
          <w:lang w:eastAsia="he-IL"/>
        </w:rPr>
        <w:t xml:space="preserve">: </w:t>
      </w:r>
      <w:bookmarkStart w:id="7619" w:name="_ETM_Q36_301791"/>
      <w:bookmarkStart w:id="7620" w:name="_ETM_Q36_301857"/>
      <w:bookmarkStart w:id="7621" w:name="_ETM_Q36_301905"/>
      <w:bookmarkStart w:id="7622" w:name="_ETM_Q36_301957"/>
      <w:bookmarkEnd w:id="7619"/>
      <w:bookmarkEnd w:id="7620"/>
      <w:bookmarkEnd w:id="7621"/>
      <w:bookmarkEnd w:id="7622"/>
      <w:r>
        <w:rPr>
          <w:rFonts w:hint="cs"/>
          <w:rtl/>
          <w:lang w:eastAsia="he-IL"/>
        </w:rPr>
        <w:t xml:space="preserve">אין שום </w:t>
      </w:r>
      <w:bookmarkStart w:id="7623" w:name="_ETM_Q36_298635"/>
      <w:bookmarkEnd w:id="7623"/>
      <w:r>
        <w:rPr>
          <w:rFonts w:hint="cs"/>
          <w:rtl/>
          <w:lang w:eastAsia="he-IL"/>
        </w:rPr>
        <w:t xml:space="preserve">מועמד שהוא שווה כוחות </w:t>
      </w:r>
      <w:proofErr w:type="spellStart"/>
      <w:r>
        <w:rPr>
          <w:rFonts w:hint="cs"/>
          <w:rtl/>
          <w:lang w:eastAsia="he-IL"/>
        </w:rPr>
        <w:t>למרזל</w:t>
      </w:r>
      <w:proofErr w:type="spellEnd"/>
      <w:r>
        <w:rPr>
          <w:rFonts w:hint="cs"/>
          <w:rtl/>
          <w:lang w:eastAsia="he-IL"/>
        </w:rPr>
        <w:t xml:space="preserve">, </w:t>
      </w:r>
      <w:bookmarkStart w:id="7624" w:name="_ETM_Q36_305440"/>
      <w:bookmarkEnd w:id="7624"/>
      <w:r>
        <w:rPr>
          <w:rFonts w:hint="cs"/>
          <w:rtl/>
          <w:lang w:eastAsia="he-IL"/>
        </w:rPr>
        <w:t xml:space="preserve">רונן וכבוב, שיהפכו את בית המשפט העליון </w:t>
      </w:r>
      <w:bookmarkStart w:id="7625" w:name="_ETM_Q36_302953"/>
      <w:bookmarkEnd w:id="7625"/>
      <w:r>
        <w:rPr>
          <w:rFonts w:hint="cs"/>
          <w:rtl/>
          <w:lang w:eastAsia="he-IL"/>
        </w:rPr>
        <w:t>לאולט</w:t>
      </w:r>
      <w:bookmarkStart w:id="7626" w:name="_ETM_Q36_305769"/>
      <w:bookmarkEnd w:id="7626"/>
      <w:r>
        <w:rPr>
          <w:rFonts w:hint="cs"/>
          <w:rtl/>
          <w:lang w:eastAsia="he-IL"/>
        </w:rPr>
        <w:t>ר</w:t>
      </w:r>
      <w:r w:rsidR="00CB0C3A">
        <w:rPr>
          <w:rFonts w:hint="cs"/>
          <w:rtl/>
          <w:lang w:eastAsia="he-IL"/>
        </w:rPr>
        <w:t>ה-</w:t>
      </w:r>
      <w:r>
        <w:rPr>
          <w:rFonts w:hint="cs"/>
          <w:rtl/>
          <w:lang w:eastAsia="he-IL"/>
        </w:rPr>
        <w:t xml:space="preserve">אקטיביסטי </w:t>
      </w:r>
      <w:bookmarkStart w:id="7627" w:name="_ETM_Q36_308809"/>
      <w:bookmarkEnd w:id="7627"/>
      <w:r>
        <w:rPr>
          <w:rFonts w:hint="cs"/>
          <w:rtl/>
          <w:lang w:eastAsia="he-IL"/>
        </w:rPr>
        <w:t>ושמאלני עוד יותר. באופן מפתי</w:t>
      </w:r>
      <w:bookmarkStart w:id="7628" w:name="_ETM_Q36_310194"/>
      <w:bookmarkEnd w:id="7628"/>
      <w:r>
        <w:rPr>
          <w:rFonts w:hint="cs"/>
          <w:rtl/>
          <w:lang w:eastAsia="he-IL"/>
        </w:rPr>
        <w:t xml:space="preserve">ע, מבין היום הציבור במדינת </w:t>
      </w:r>
      <w:bookmarkStart w:id="7629" w:name="_ETM_Q36_316492"/>
      <w:bookmarkEnd w:id="7629"/>
      <w:r>
        <w:rPr>
          <w:rFonts w:hint="cs"/>
          <w:rtl/>
          <w:lang w:eastAsia="he-IL"/>
        </w:rPr>
        <w:t>ישראל שלשופ</w:t>
      </w:r>
      <w:bookmarkStart w:id="7630" w:name="_ETM_Q36_314242"/>
      <w:bookmarkEnd w:id="7630"/>
      <w:r>
        <w:rPr>
          <w:rFonts w:hint="cs"/>
          <w:rtl/>
          <w:lang w:eastAsia="he-IL"/>
        </w:rPr>
        <w:t>טים יש עמדות, עמדות שהם לוקחים ומשתמשים בהן</w:t>
      </w:r>
      <w:bookmarkStart w:id="7631" w:name="_ETM_Q36_321224"/>
      <w:bookmarkEnd w:id="7631"/>
      <w:r>
        <w:rPr>
          <w:rFonts w:hint="cs"/>
          <w:rtl/>
          <w:lang w:eastAsia="he-IL"/>
        </w:rPr>
        <w:t xml:space="preserve"> </w:t>
      </w:r>
      <w:bookmarkStart w:id="7632" w:name="_ETM_Q36_321357"/>
      <w:bookmarkEnd w:id="7632"/>
      <w:r>
        <w:rPr>
          <w:rFonts w:hint="cs"/>
          <w:rtl/>
          <w:lang w:eastAsia="he-IL"/>
        </w:rPr>
        <w:t>כחלק מהליך השפיטה. אי-אפשר להתעלם מזה.</w:t>
      </w:r>
      <w:bookmarkStart w:id="7633" w:name="_ETM_Q36_324622"/>
      <w:bookmarkEnd w:id="7633"/>
      <w:r>
        <w:rPr>
          <w:rFonts w:hint="cs"/>
          <w:rtl/>
          <w:lang w:eastAsia="he-IL"/>
        </w:rPr>
        <w:t xml:space="preserve"> </w:t>
      </w:r>
    </w:p>
    <w:p w:rsidR="00DA1059" w:rsidRDefault="00DA1059" w:rsidP="00F95782">
      <w:pPr>
        <w:rPr>
          <w:rtl/>
          <w:lang w:eastAsia="he-IL"/>
        </w:rPr>
      </w:pPr>
    </w:p>
    <w:p w:rsidR="00DA1059" w:rsidRDefault="00DA1059" w:rsidP="00CB0C3A">
      <w:pPr>
        <w:rPr>
          <w:rtl/>
          <w:lang w:eastAsia="he-IL"/>
        </w:rPr>
      </w:pPr>
      <w:r>
        <w:rPr>
          <w:rFonts w:hint="cs"/>
          <w:rtl/>
          <w:lang w:eastAsia="he-IL"/>
        </w:rPr>
        <w:t xml:space="preserve">ולכן אנחנו רואים </w:t>
      </w:r>
      <w:bookmarkStart w:id="7634" w:name="_ETM_Q36_330481"/>
      <w:bookmarkEnd w:id="7634"/>
      <w:r>
        <w:rPr>
          <w:rFonts w:hint="cs"/>
          <w:rtl/>
          <w:lang w:eastAsia="he-IL"/>
        </w:rPr>
        <w:t>שהמועמדים של השופטת ח</w:t>
      </w:r>
      <w:bookmarkStart w:id="7635" w:name="_ETM_Q36_330219"/>
      <w:bookmarkEnd w:id="7635"/>
      <w:r>
        <w:rPr>
          <w:rFonts w:hint="cs"/>
          <w:rtl/>
          <w:lang w:eastAsia="he-IL"/>
        </w:rPr>
        <w:t>יות זה</w:t>
      </w:r>
      <w:bookmarkStart w:id="7636" w:name="_ETM_Q36_332376"/>
      <w:bookmarkEnd w:id="7636"/>
      <w:r>
        <w:rPr>
          <w:rFonts w:hint="cs"/>
          <w:rtl/>
          <w:lang w:eastAsia="he-IL"/>
        </w:rPr>
        <w:t xml:space="preserve"> השופט יגאל </w:t>
      </w:r>
      <w:proofErr w:type="spellStart"/>
      <w:r>
        <w:rPr>
          <w:rFonts w:hint="cs"/>
          <w:rtl/>
          <w:lang w:eastAsia="he-IL"/>
        </w:rPr>
        <w:t>מרזל</w:t>
      </w:r>
      <w:proofErr w:type="spellEnd"/>
      <w:r>
        <w:rPr>
          <w:rFonts w:hint="cs"/>
          <w:rtl/>
          <w:lang w:eastAsia="he-IL"/>
        </w:rPr>
        <w:t xml:space="preserve"> והשופטת </w:t>
      </w:r>
      <w:bookmarkStart w:id="7637" w:name="_ETM_Q36_334865"/>
      <w:bookmarkEnd w:id="7637"/>
      <w:r>
        <w:rPr>
          <w:rFonts w:hint="cs"/>
          <w:rtl/>
          <w:lang w:eastAsia="he-IL"/>
        </w:rPr>
        <w:t>רות רונן, שאם ה</w:t>
      </w:r>
      <w:bookmarkStart w:id="7638" w:name="_ETM_Q36_334922"/>
      <w:bookmarkEnd w:id="7638"/>
      <w:r>
        <w:rPr>
          <w:rFonts w:hint="cs"/>
          <w:rtl/>
          <w:lang w:eastAsia="he-IL"/>
        </w:rPr>
        <w:t xml:space="preserve">ם ייכנסו לבית המשפט העליון, אני </w:t>
      </w:r>
      <w:bookmarkStart w:id="7639" w:name="_ETM_Q36_341064"/>
      <w:bookmarkEnd w:id="7639"/>
      <w:r>
        <w:rPr>
          <w:rFonts w:hint="cs"/>
          <w:rtl/>
          <w:lang w:eastAsia="he-IL"/>
        </w:rPr>
        <w:t xml:space="preserve">אומר לכם, כמה שחשבנו שהמהלך של אהרן ברק ואיך </w:t>
      </w:r>
      <w:bookmarkStart w:id="7640" w:name="_ETM_Q36_342642"/>
      <w:bookmarkEnd w:id="7640"/>
      <w:r>
        <w:rPr>
          <w:rFonts w:hint="cs"/>
          <w:rtl/>
          <w:lang w:eastAsia="he-IL"/>
        </w:rPr>
        <w:t xml:space="preserve">שנראה </w:t>
      </w:r>
      <w:bookmarkStart w:id="7641" w:name="_ETM_Q36_343372"/>
      <w:bookmarkEnd w:id="7641"/>
      <w:r>
        <w:rPr>
          <w:rFonts w:hint="cs"/>
          <w:rtl/>
          <w:lang w:eastAsia="he-IL"/>
        </w:rPr>
        <w:t xml:space="preserve">היום בית המשפט העליון </w:t>
      </w:r>
      <w:r>
        <w:rPr>
          <w:rFonts w:hint="eastAsia"/>
          <w:rtl/>
          <w:lang w:eastAsia="he-IL"/>
        </w:rPr>
        <w:t>–</w:t>
      </w:r>
      <w:r>
        <w:rPr>
          <w:rFonts w:hint="cs"/>
          <w:rtl/>
          <w:lang w:eastAsia="he-IL"/>
        </w:rPr>
        <w:t xml:space="preserve"> זה יהיה עוד יותר אולטרה</w:t>
      </w:r>
      <w:r w:rsidR="00CB0C3A">
        <w:rPr>
          <w:rFonts w:hint="cs"/>
          <w:rtl/>
          <w:lang w:eastAsia="he-IL"/>
        </w:rPr>
        <w:t>-</w:t>
      </w:r>
      <w:r>
        <w:rPr>
          <w:rFonts w:hint="cs"/>
          <w:rtl/>
          <w:lang w:eastAsia="he-IL"/>
        </w:rPr>
        <w:t>פרוגרסיבי ושמאלני</w:t>
      </w:r>
      <w:bookmarkStart w:id="7642" w:name="_ETM_Q36_346061"/>
      <w:bookmarkEnd w:id="7642"/>
      <w:r>
        <w:rPr>
          <w:rFonts w:hint="cs"/>
          <w:rtl/>
          <w:lang w:eastAsia="he-IL"/>
        </w:rPr>
        <w:t>.</w:t>
      </w:r>
    </w:p>
    <w:p w:rsidR="00DA1059" w:rsidRDefault="00DA1059" w:rsidP="00F95782">
      <w:pPr>
        <w:rPr>
          <w:rtl/>
          <w:lang w:eastAsia="he-IL"/>
        </w:rPr>
      </w:pPr>
      <w:bookmarkStart w:id="7643" w:name="_ETM_Q36_350933"/>
      <w:bookmarkStart w:id="7644" w:name="_ETM_Q36_350998"/>
      <w:bookmarkEnd w:id="7643"/>
      <w:bookmarkEnd w:id="7644"/>
    </w:p>
    <w:p w:rsidR="00DA1059" w:rsidRDefault="00DA1059" w:rsidP="00F95782">
      <w:pPr>
        <w:rPr>
          <w:rtl/>
          <w:lang w:eastAsia="he-IL"/>
        </w:rPr>
      </w:pPr>
      <w:bookmarkStart w:id="7645" w:name="_ETM_Q36_351825"/>
      <w:bookmarkStart w:id="7646" w:name="_ETM_Q36_351881"/>
      <w:bookmarkEnd w:id="7645"/>
      <w:bookmarkEnd w:id="7646"/>
      <w:r>
        <w:rPr>
          <w:rFonts w:hint="cs"/>
          <w:rtl/>
          <w:lang w:eastAsia="he-IL"/>
        </w:rPr>
        <w:t>אבל בשביל שלא נתווכח על זה, ושלא ננחש</w:t>
      </w:r>
      <w:bookmarkStart w:id="7647" w:name="_ETM_Q36_354258"/>
      <w:bookmarkEnd w:id="7647"/>
      <w:r>
        <w:rPr>
          <w:rFonts w:hint="cs"/>
          <w:rtl/>
          <w:lang w:eastAsia="he-IL"/>
        </w:rPr>
        <w:t xml:space="preserve"> </w:t>
      </w:r>
      <w:r w:rsidR="00267305">
        <w:rPr>
          <w:rFonts w:hint="cs"/>
          <w:rtl/>
          <w:lang w:eastAsia="he-IL"/>
        </w:rPr>
        <w:t>– – –</w:t>
      </w:r>
    </w:p>
    <w:p w:rsidR="00DA1059" w:rsidRDefault="00DA1059" w:rsidP="00F95782">
      <w:pPr>
        <w:rPr>
          <w:rtl/>
          <w:lang w:eastAsia="he-IL"/>
        </w:rPr>
      </w:pPr>
      <w:bookmarkStart w:id="7648" w:name="_ETM_Q36_356236"/>
      <w:bookmarkStart w:id="7649" w:name="_ETM_Q36_356293"/>
      <w:bookmarkEnd w:id="7648"/>
      <w:bookmarkEnd w:id="7649"/>
    </w:p>
    <w:p w:rsidR="00DA1059" w:rsidRDefault="00DA1059" w:rsidP="00F95782">
      <w:pPr>
        <w:pStyle w:val="af6"/>
        <w:rPr>
          <w:rtl/>
        </w:rPr>
      </w:pPr>
      <w:bookmarkStart w:id="7650" w:name="ET_interruption_6233_12"/>
      <w:r w:rsidRPr="005E34DF">
        <w:rPr>
          <w:rStyle w:val="TagStyle"/>
          <w:rtl/>
        </w:rPr>
        <w:t xml:space="preserve"> &lt;&lt; קריאה &gt;&gt;</w:t>
      </w:r>
      <w:r w:rsidRPr="00B83B81">
        <w:rPr>
          <w:rStyle w:val="TagStyle"/>
          <w:rtl/>
        </w:rPr>
        <w:t xml:space="preserve"> </w:t>
      </w:r>
      <w:r>
        <w:rPr>
          <w:rtl/>
        </w:rPr>
        <w:t>גבי לסקי (מרצ):</w:t>
      </w:r>
      <w:r w:rsidRPr="00B83B81">
        <w:rPr>
          <w:rStyle w:val="TagStyle"/>
          <w:rtl/>
        </w:rPr>
        <w:t xml:space="preserve"> </w:t>
      </w:r>
      <w:r w:rsidRPr="005E34DF">
        <w:rPr>
          <w:rStyle w:val="TagStyle"/>
          <w:rtl/>
        </w:rPr>
        <w:t>&lt;&lt; קריאה &gt;&gt;</w:t>
      </w:r>
      <w:r>
        <w:rPr>
          <w:rtl/>
        </w:rPr>
        <w:t xml:space="preserve">   </w:t>
      </w:r>
      <w:bookmarkEnd w:id="7650"/>
    </w:p>
    <w:p w:rsidR="00DA1059" w:rsidRDefault="00DA1059" w:rsidP="00CE6451">
      <w:pPr>
        <w:rPr>
          <w:rtl/>
          <w:lang w:eastAsia="he-IL"/>
        </w:rPr>
      </w:pPr>
    </w:p>
    <w:p w:rsidR="00DA1059" w:rsidRDefault="00267305" w:rsidP="00F95782">
      <w:pPr>
        <w:rPr>
          <w:rtl/>
          <w:lang w:eastAsia="he-IL"/>
        </w:rPr>
      </w:pPr>
      <w:bookmarkStart w:id="7651" w:name="_ETM_Q36_359205"/>
      <w:bookmarkEnd w:id="7651"/>
      <w:r>
        <w:rPr>
          <w:rFonts w:hint="cs"/>
          <w:rtl/>
          <w:lang w:eastAsia="he-IL"/>
        </w:rPr>
        <w:t>– – –</w:t>
      </w:r>
      <w:r w:rsidR="00DA1059">
        <w:rPr>
          <w:rFonts w:hint="cs"/>
          <w:rtl/>
          <w:lang w:eastAsia="he-IL"/>
        </w:rPr>
        <w:t xml:space="preserve"> שמאלני </w:t>
      </w:r>
      <w:r>
        <w:rPr>
          <w:rFonts w:hint="cs"/>
          <w:rtl/>
          <w:lang w:eastAsia="he-IL"/>
        </w:rPr>
        <w:t>– – –</w:t>
      </w:r>
    </w:p>
    <w:p w:rsidR="00DA1059" w:rsidRDefault="00DA1059" w:rsidP="00F95782">
      <w:pPr>
        <w:rPr>
          <w:rtl/>
          <w:lang w:eastAsia="he-IL"/>
        </w:rPr>
      </w:pPr>
      <w:bookmarkStart w:id="7652" w:name="_ETM_Q36_360557"/>
      <w:bookmarkStart w:id="7653" w:name="_ETM_Q36_360616"/>
      <w:bookmarkEnd w:id="7652"/>
      <w:bookmarkEnd w:id="7653"/>
    </w:p>
    <w:p w:rsidR="00DA1059" w:rsidRDefault="00DA1059" w:rsidP="00F95782">
      <w:pPr>
        <w:pStyle w:val="-"/>
        <w:rPr>
          <w:rtl/>
        </w:rPr>
      </w:pPr>
      <w:bookmarkStart w:id="7654" w:name="ET_speakercontinue_5296_13"/>
      <w:r w:rsidRPr="005E34DF">
        <w:rPr>
          <w:rStyle w:val="TagStyle"/>
          <w:rtl/>
        </w:rPr>
        <w:t xml:space="preserve"> &lt;&lt; דובר_המשך &gt;&gt;</w:t>
      </w:r>
      <w:r w:rsidRPr="00B83B81">
        <w:rPr>
          <w:rStyle w:val="TagStyle"/>
          <w:rtl/>
        </w:rPr>
        <w:t xml:space="preserve"> </w:t>
      </w:r>
      <w:r>
        <w:rPr>
          <w:rtl/>
        </w:rPr>
        <w:t>יואב קיש (הליכוד):</w:t>
      </w:r>
      <w:r w:rsidRPr="00B83B81">
        <w:rPr>
          <w:rStyle w:val="TagStyle"/>
          <w:rtl/>
        </w:rPr>
        <w:t xml:space="preserve"> </w:t>
      </w:r>
      <w:r w:rsidRPr="005E34DF">
        <w:rPr>
          <w:rStyle w:val="TagStyle"/>
          <w:rtl/>
        </w:rPr>
        <w:t>&lt;&lt; דובר_המשך &gt;&gt;</w:t>
      </w:r>
      <w:r>
        <w:rPr>
          <w:rtl/>
        </w:rPr>
        <w:t xml:space="preserve">   </w:t>
      </w:r>
      <w:bookmarkEnd w:id="7654"/>
    </w:p>
    <w:p w:rsidR="00DA1059" w:rsidRDefault="00DA1059" w:rsidP="00CE6451">
      <w:pPr>
        <w:rPr>
          <w:rtl/>
          <w:lang w:eastAsia="he-IL"/>
        </w:rPr>
      </w:pPr>
    </w:p>
    <w:p w:rsidR="00DA1059" w:rsidRDefault="00DA1059" w:rsidP="00F95782">
      <w:pPr>
        <w:rPr>
          <w:rtl/>
          <w:lang w:eastAsia="he-IL"/>
        </w:rPr>
      </w:pPr>
      <w:bookmarkStart w:id="7655" w:name="_ETM_Q36_361341"/>
      <w:bookmarkEnd w:id="7655"/>
      <w:r>
        <w:rPr>
          <w:rFonts w:hint="cs"/>
          <w:rtl/>
          <w:lang w:eastAsia="he-IL"/>
        </w:rPr>
        <w:t xml:space="preserve">אתם </w:t>
      </w:r>
      <w:bookmarkStart w:id="7656" w:name="_ETM_Q36_357099"/>
      <w:bookmarkEnd w:id="7656"/>
      <w:r>
        <w:rPr>
          <w:rFonts w:hint="cs"/>
          <w:rtl/>
          <w:lang w:eastAsia="he-IL"/>
        </w:rPr>
        <w:t xml:space="preserve">יודעים מה, אולי אני טועה. אולי אני </w:t>
      </w:r>
      <w:bookmarkStart w:id="7657" w:name="_ETM_Q36_363294"/>
      <w:bookmarkEnd w:id="7657"/>
      <w:r>
        <w:rPr>
          <w:rFonts w:hint="cs"/>
          <w:rtl/>
          <w:lang w:eastAsia="he-IL"/>
        </w:rPr>
        <w:t>טועה.</w:t>
      </w:r>
    </w:p>
    <w:p w:rsidR="00DA1059" w:rsidRDefault="00DA1059" w:rsidP="00F95782">
      <w:pPr>
        <w:rPr>
          <w:rtl/>
          <w:lang w:eastAsia="he-IL"/>
        </w:rPr>
      </w:pPr>
    </w:p>
    <w:p w:rsidR="00DA1059" w:rsidRDefault="00DA1059" w:rsidP="00F95782">
      <w:pPr>
        <w:pStyle w:val="af6"/>
        <w:rPr>
          <w:rtl/>
        </w:rPr>
      </w:pPr>
      <w:bookmarkStart w:id="7658" w:name="ET_interruption_6233_14"/>
      <w:r w:rsidRPr="005E34DF">
        <w:rPr>
          <w:rStyle w:val="TagStyle"/>
          <w:rtl/>
        </w:rPr>
        <w:t xml:space="preserve"> &lt;&lt; קריאה &gt;&gt;</w:t>
      </w:r>
      <w:r w:rsidRPr="00B83B81">
        <w:rPr>
          <w:rStyle w:val="TagStyle"/>
          <w:rtl/>
        </w:rPr>
        <w:t xml:space="preserve"> </w:t>
      </w:r>
      <w:r>
        <w:rPr>
          <w:rtl/>
        </w:rPr>
        <w:t>גבי לסקי (מרצ):</w:t>
      </w:r>
      <w:r w:rsidRPr="00B83B81">
        <w:rPr>
          <w:rStyle w:val="TagStyle"/>
          <w:rtl/>
        </w:rPr>
        <w:t xml:space="preserve"> </w:t>
      </w:r>
      <w:r w:rsidRPr="005E34DF">
        <w:rPr>
          <w:rStyle w:val="TagStyle"/>
          <w:rtl/>
        </w:rPr>
        <w:t>&lt;&lt; קריאה &gt;&gt;</w:t>
      </w:r>
      <w:r>
        <w:rPr>
          <w:rtl/>
        </w:rPr>
        <w:t xml:space="preserve">   </w:t>
      </w:r>
      <w:bookmarkEnd w:id="7658"/>
    </w:p>
    <w:p w:rsidR="00DA1059" w:rsidRDefault="00DA1059" w:rsidP="00CE6451">
      <w:pPr>
        <w:rPr>
          <w:rtl/>
          <w:lang w:eastAsia="he-IL"/>
        </w:rPr>
      </w:pPr>
    </w:p>
    <w:p w:rsidR="00DA1059" w:rsidRDefault="00267305" w:rsidP="00F95782">
      <w:pPr>
        <w:rPr>
          <w:rtl/>
          <w:lang w:eastAsia="he-IL"/>
        </w:rPr>
      </w:pPr>
      <w:bookmarkStart w:id="7659" w:name="_ETM_Q36_359923"/>
      <w:bookmarkEnd w:id="7659"/>
      <w:r>
        <w:rPr>
          <w:rFonts w:hint="cs"/>
          <w:rtl/>
          <w:lang w:eastAsia="he-IL"/>
        </w:rPr>
        <w:t>– – –</w:t>
      </w:r>
      <w:r w:rsidR="00DA1059">
        <w:rPr>
          <w:rFonts w:hint="cs"/>
          <w:rtl/>
          <w:lang w:eastAsia="he-IL"/>
        </w:rPr>
        <w:t xml:space="preserve"> גם אתה לא מאמין </w:t>
      </w:r>
      <w:r>
        <w:rPr>
          <w:rFonts w:hint="cs"/>
          <w:rtl/>
          <w:lang w:eastAsia="he-IL"/>
        </w:rPr>
        <w:t>– – –</w:t>
      </w:r>
      <w:r w:rsidR="00DA1059">
        <w:rPr>
          <w:rFonts w:hint="cs"/>
          <w:rtl/>
          <w:lang w:eastAsia="he-IL"/>
        </w:rPr>
        <w:t xml:space="preserve"> </w:t>
      </w:r>
    </w:p>
    <w:p w:rsidR="00DA1059" w:rsidRDefault="00DA1059" w:rsidP="00F95782">
      <w:pPr>
        <w:rPr>
          <w:rtl/>
          <w:lang w:eastAsia="he-IL"/>
        </w:rPr>
      </w:pPr>
      <w:bookmarkStart w:id="7660" w:name="_ETM_Q36_361382"/>
      <w:bookmarkStart w:id="7661" w:name="_ETM_Q36_361442"/>
      <w:bookmarkEnd w:id="7660"/>
      <w:bookmarkEnd w:id="7661"/>
    </w:p>
    <w:p w:rsidR="00DA1059" w:rsidRDefault="00DA1059" w:rsidP="00F95782">
      <w:pPr>
        <w:pStyle w:val="-"/>
        <w:rPr>
          <w:rtl/>
        </w:rPr>
      </w:pPr>
      <w:bookmarkStart w:id="7662" w:name="ET_speakercontinue_5296_15"/>
      <w:r w:rsidRPr="005E34DF">
        <w:rPr>
          <w:rStyle w:val="TagStyle"/>
          <w:rtl/>
        </w:rPr>
        <w:t xml:space="preserve"> &lt;&lt; דובר_המשך &gt;&gt;</w:t>
      </w:r>
      <w:r w:rsidRPr="00B83B81">
        <w:rPr>
          <w:rStyle w:val="TagStyle"/>
          <w:rtl/>
        </w:rPr>
        <w:t xml:space="preserve"> </w:t>
      </w:r>
      <w:r>
        <w:rPr>
          <w:rtl/>
        </w:rPr>
        <w:t>יואב קיש (הליכוד):</w:t>
      </w:r>
      <w:r w:rsidRPr="00B83B81">
        <w:rPr>
          <w:rStyle w:val="TagStyle"/>
          <w:rtl/>
        </w:rPr>
        <w:t xml:space="preserve"> </w:t>
      </w:r>
      <w:r w:rsidRPr="005E34DF">
        <w:rPr>
          <w:rStyle w:val="TagStyle"/>
          <w:rtl/>
        </w:rPr>
        <w:t>&lt;&lt; דובר_המשך &gt;&gt;</w:t>
      </w:r>
      <w:r>
        <w:rPr>
          <w:rtl/>
        </w:rPr>
        <w:t xml:space="preserve">   </w:t>
      </w:r>
      <w:bookmarkEnd w:id="7662"/>
    </w:p>
    <w:p w:rsidR="00DA1059" w:rsidRDefault="00DA1059" w:rsidP="00CE6451">
      <w:pPr>
        <w:rPr>
          <w:rtl/>
          <w:lang w:eastAsia="he-IL"/>
        </w:rPr>
      </w:pPr>
    </w:p>
    <w:p w:rsidR="00DA1059" w:rsidRDefault="00DA1059" w:rsidP="00F95782">
      <w:pPr>
        <w:rPr>
          <w:rtl/>
          <w:lang w:eastAsia="he-IL"/>
        </w:rPr>
      </w:pPr>
      <w:bookmarkStart w:id="7663" w:name="_ETM_Q36_362134"/>
      <w:bookmarkEnd w:id="7663"/>
      <w:r>
        <w:rPr>
          <w:rFonts w:hint="cs"/>
          <w:rtl/>
          <w:lang w:eastAsia="he-IL"/>
        </w:rPr>
        <w:t>חברת הכנסת גבי לסקי, א</w:t>
      </w:r>
      <w:bookmarkStart w:id="7664" w:name="_ETM_Q36_363027"/>
      <w:bookmarkEnd w:id="7664"/>
      <w:r>
        <w:rPr>
          <w:rFonts w:hint="cs"/>
          <w:rtl/>
          <w:lang w:eastAsia="he-IL"/>
        </w:rPr>
        <w:t>ולי אני טועה.</w:t>
      </w:r>
      <w:bookmarkStart w:id="7665" w:name="_ETM_Q36_365727"/>
      <w:bookmarkEnd w:id="7665"/>
      <w:r>
        <w:rPr>
          <w:rFonts w:hint="cs"/>
          <w:rtl/>
          <w:lang w:eastAsia="he-IL"/>
        </w:rPr>
        <w:t xml:space="preserve"> בואו נעשה, בואו נעשה ש</w:t>
      </w:r>
      <w:bookmarkStart w:id="7666" w:name="_ETM_Q36_366518"/>
      <w:bookmarkEnd w:id="7666"/>
      <w:r>
        <w:rPr>
          <w:rFonts w:hint="cs"/>
          <w:rtl/>
          <w:lang w:eastAsia="he-IL"/>
        </w:rPr>
        <w:t>ימוע פומבי לשופטים תחת אור השמש</w:t>
      </w:r>
      <w:bookmarkStart w:id="7667" w:name="_ETM_Q36_374111"/>
      <w:bookmarkEnd w:id="7667"/>
      <w:r>
        <w:rPr>
          <w:rFonts w:hint="cs"/>
          <w:rtl/>
          <w:lang w:eastAsia="he-IL"/>
        </w:rPr>
        <w:t>. את</w:t>
      </w:r>
      <w:bookmarkStart w:id="7668" w:name="_ETM_Q36_366876"/>
      <w:bookmarkEnd w:id="7668"/>
      <w:r>
        <w:rPr>
          <w:rFonts w:hint="cs"/>
          <w:rtl/>
          <w:lang w:eastAsia="he-IL"/>
        </w:rPr>
        <w:t xml:space="preserve"> מתנגדת לזה?</w:t>
      </w:r>
      <w:bookmarkStart w:id="7669" w:name="_ETM_Q36_369622"/>
      <w:bookmarkStart w:id="7670" w:name="_ETM_Q36_369654"/>
      <w:bookmarkEnd w:id="7669"/>
      <w:bookmarkEnd w:id="7670"/>
    </w:p>
    <w:p w:rsidR="00DA1059" w:rsidRDefault="00DA1059" w:rsidP="00F95782">
      <w:pPr>
        <w:rPr>
          <w:rtl/>
          <w:lang w:eastAsia="he-IL"/>
        </w:rPr>
      </w:pPr>
      <w:bookmarkStart w:id="7671" w:name="_ETM_Q36_376757"/>
      <w:bookmarkStart w:id="7672" w:name="_ETM_Q36_376824"/>
      <w:bookmarkEnd w:id="7671"/>
      <w:bookmarkEnd w:id="7672"/>
    </w:p>
    <w:p w:rsidR="00DA1059" w:rsidRDefault="00DA1059" w:rsidP="00F95782">
      <w:pPr>
        <w:pStyle w:val="af6"/>
        <w:rPr>
          <w:rtl/>
        </w:rPr>
      </w:pPr>
      <w:bookmarkStart w:id="7673" w:name="ET_interruption_6233_16"/>
      <w:r w:rsidRPr="005E34DF">
        <w:rPr>
          <w:rStyle w:val="TagStyle"/>
          <w:rtl/>
        </w:rPr>
        <w:t xml:space="preserve"> &lt;&lt; קריאה &gt;&gt;</w:t>
      </w:r>
      <w:r w:rsidRPr="007F3183">
        <w:rPr>
          <w:rStyle w:val="TagStyle"/>
          <w:rtl/>
        </w:rPr>
        <w:t xml:space="preserve"> </w:t>
      </w:r>
      <w:r>
        <w:rPr>
          <w:rtl/>
        </w:rPr>
        <w:t>גבי לסקי (מרצ):</w:t>
      </w:r>
      <w:r w:rsidRPr="007F3183">
        <w:rPr>
          <w:rStyle w:val="TagStyle"/>
          <w:rtl/>
        </w:rPr>
        <w:t xml:space="preserve"> </w:t>
      </w:r>
      <w:r w:rsidRPr="005E34DF">
        <w:rPr>
          <w:rStyle w:val="TagStyle"/>
          <w:rtl/>
        </w:rPr>
        <w:t>&lt;&lt; קריאה &gt;&gt;</w:t>
      </w:r>
      <w:r>
        <w:rPr>
          <w:rtl/>
        </w:rPr>
        <w:t xml:space="preserve">   </w:t>
      </w:r>
      <w:bookmarkEnd w:id="7673"/>
    </w:p>
    <w:p w:rsidR="00DA1059" w:rsidRDefault="00DA1059" w:rsidP="00CE6451">
      <w:pPr>
        <w:rPr>
          <w:rtl/>
          <w:lang w:eastAsia="he-IL"/>
        </w:rPr>
      </w:pPr>
    </w:p>
    <w:p w:rsidR="00DA1059" w:rsidRDefault="00DA1059" w:rsidP="00F95782">
      <w:pPr>
        <w:rPr>
          <w:rtl/>
          <w:lang w:eastAsia="he-IL"/>
        </w:rPr>
      </w:pPr>
      <w:r>
        <w:rPr>
          <w:rFonts w:hint="cs"/>
          <w:rtl/>
          <w:lang w:eastAsia="he-IL"/>
        </w:rPr>
        <w:t xml:space="preserve">אתה טועה </w:t>
      </w:r>
      <w:r w:rsidR="00267305">
        <w:rPr>
          <w:rFonts w:hint="cs"/>
          <w:rtl/>
          <w:lang w:eastAsia="he-IL"/>
        </w:rPr>
        <w:t>– – –</w:t>
      </w:r>
      <w:r>
        <w:rPr>
          <w:rFonts w:hint="cs"/>
          <w:rtl/>
          <w:lang w:eastAsia="he-IL"/>
        </w:rPr>
        <w:t xml:space="preserve"> אתה חושב </w:t>
      </w:r>
      <w:r w:rsidR="00267305">
        <w:rPr>
          <w:rFonts w:hint="cs"/>
          <w:rtl/>
          <w:lang w:eastAsia="he-IL"/>
        </w:rPr>
        <w:t>– – –</w:t>
      </w:r>
      <w:r>
        <w:rPr>
          <w:rFonts w:hint="cs"/>
          <w:rtl/>
          <w:lang w:eastAsia="he-IL"/>
        </w:rPr>
        <w:t xml:space="preserve"> </w:t>
      </w:r>
    </w:p>
    <w:p w:rsidR="00DA1059" w:rsidRDefault="00DA1059" w:rsidP="00F95782">
      <w:pPr>
        <w:rPr>
          <w:rtl/>
          <w:lang w:eastAsia="he-IL"/>
        </w:rPr>
      </w:pPr>
    </w:p>
    <w:p w:rsidR="00DA1059" w:rsidRDefault="00DA1059" w:rsidP="00F95782">
      <w:pPr>
        <w:pStyle w:val="-"/>
        <w:rPr>
          <w:rtl/>
        </w:rPr>
      </w:pPr>
      <w:bookmarkStart w:id="7674" w:name="ET_speakercontinue_5296_17"/>
      <w:r w:rsidRPr="005E34DF">
        <w:rPr>
          <w:rStyle w:val="TagStyle"/>
          <w:rtl/>
        </w:rPr>
        <w:t xml:space="preserve"> &lt;&lt; דובר_המשך &gt;&gt;</w:t>
      </w:r>
      <w:r w:rsidRPr="007F3183">
        <w:rPr>
          <w:rStyle w:val="TagStyle"/>
          <w:rtl/>
        </w:rPr>
        <w:t xml:space="preserve"> </w:t>
      </w:r>
      <w:r>
        <w:rPr>
          <w:rtl/>
        </w:rPr>
        <w:t>יואב קיש (הליכוד):</w:t>
      </w:r>
      <w:r w:rsidRPr="007F3183">
        <w:rPr>
          <w:rStyle w:val="TagStyle"/>
          <w:rtl/>
        </w:rPr>
        <w:t xml:space="preserve"> </w:t>
      </w:r>
      <w:r w:rsidRPr="005E34DF">
        <w:rPr>
          <w:rStyle w:val="TagStyle"/>
          <w:rtl/>
        </w:rPr>
        <w:t>&lt;&lt; דובר_המשך &gt;&gt;</w:t>
      </w:r>
      <w:r>
        <w:rPr>
          <w:rtl/>
        </w:rPr>
        <w:t xml:space="preserve">   </w:t>
      </w:r>
      <w:bookmarkEnd w:id="7674"/>
    </w:p>
    <w:p w:rsidR="00DA1059" w:rsidRDefault="00DA1059" w:rsidP="00CE6451">
      <w:pPr>
        <w:rPr>
          <w:rtl/>
          <w:lang w:eastAsia="he-IL"/>
        </w:rPr>
      </w:pPr>
    </w:p>
    <w:p w:rsidR="00DA1059" w:rsidRDefault="00DA1059" w:rsidP="00F95782">
      <w:pPr>
        <w:rPr>
          <w:rtl/>
          <w:lang w:eastAsia="he-IL"/>
        </w:rPr>
      </w:pPr>
      <w:bookmarkStart w:id="7675" w:name="_ETM_Q36_380116"/>
      <w:bookmarkEnd w:id="7675"/>
      <w:r>
        <w:rPr>
          <w:rFonts w:hint="cs"/>
          <w:rtl/>
          <w:lang w:eastAsia="he-IL"/>
        </w:rPr>
        <w:t>דרך אגב, זה במצע של</w:t>
      </w:r>
      <w:bookmarkStart w:id="7676" w:name="_ETM_Q36_379321"/>
      <w:bookmarkEnd w:id="7676"/>
      <w:r>
        <w:rPr>
          <w:rFonts w:hint="cs"/>
          <w:rtl/>
          <w:lang w:eastAsia="he-IL"/>
        </w:rPr>
        <w:t xml:space="preserve"> ת</w:t>
      </w:r>
      <w:bookmarkStart w:id="7677" w:name="_ETM_Q36_376050"/>
      <w:bookmarkEnd w:id="7677"/>
      <w:r>
        <w:rPr>
          <w:rFonts w:hint="cs"/>
          <w:rtl/>
          <w:lang w:eastAsia="he-IL"/>
        </w:rPr>
        <w:t>קווה חדשה.</w:t>
      </w:r>
      <w:bookmarkStart w:id="7678" w:name="_ETM_Q36_380448"/>
      <w:bookmarkEnd w:id="7678"/>
    </w:p>
    <w:p w:rsidR="00DA1059" w:rsidRDefault="00DA1059" w:rsidP="00F95782">
      <w:pPr>
        <w:rPr>
          <w:rtl/>
          <w:lang w:eastAsia="he-IL"/>
        </w:rPr>
      </w:pPr>
      <w:bookmarkStart w:id="7679" w:name="_ETM_Q36_386366"/>
      <w:bookmarkStart w:id="7680" w:name="_ETM_Q36_386419"/>
      <w:bookmarkEnd w:id="7679"/>
      <w:bookmarkEnd w:id="7680"/>
    </w:p>
    <w:p w:rsidR="00DA1059" w:rsidRDefault="00DA1059" w:rsidP="00F95782">
      <w:pPr>
        <w:pStyle w:val="af6"/>
        <w:rPr>
          <w:rtl/>
        </w:rPr>
      </w:pPr>
      <w:bookmarkStart w:id="7681" w:name="ET_interruption_6233_45"/>
      <w:r w:rsidRPr="005E34DF">
        <w:rPr>
          <w:rStyle w:val="TagStyle"/>
          <w:rtl/>
        </w:rPr>
        <w:t>&lt;&lt; קריאה &gt;&gt;</w:t>
      </w:r>
      <w:r w:rsidRPr="007F3183">
        <w:rPr>
          <w:rStyle w:val="TagStyle"/>
          <w:rtl/>
        </w:rPr>
        <w:t xml:space="preserve"> </w:t>
      </w:r>
      <w:r>
        <w:rPr>
          <w:rtl/>
        </w:rPr>
        <w:t>גבי לסקי (מרצ):</w:t>
      </w:r>
      <w:r w:rsidRPr="007F3183">
        <w:rPr>
          <w:rStyle w:val="TagStyle"/>
          <w:rtl/>
        </w:rPr>
        <w:t xml:space="preserve"> </w:t>
      </w:r>
      <w:r w:rsidRPr="005E34DF">
        <w:rPr>
          <w:rStyle w:val="TagStyle"/>
          <w:rtl/>
        </w:rPr>
        <w:t>&lt;&lt; קריאה &gt;&gt;</w:t>
      </w:r>
      <w:bookmarkEnd w:id="7681"/>
      <w:r>
        <w:rPr>
          <w:rtl/>
        </w:rPr>
        <w:t xml:space="preserve">   </w:t>
      </w:r>
    </w:p>
    <w:p w:rsidR="00DA1059" w:rsidRDefault="00DA1059" w:rsidP="00CE6451">
      <w:pPr>
        <w:rPr>
          <w:rtl/>
          <w:lang w:eastAsia="he-IL"/>
        </w:rPr>
      </w:pPr>
    </w:p>
    <w:p w:rsidR="00DA1059" w:rsidRDefault="00267305" w:rsidP="00F95782">
      <w:pPr>
        <w:rPr>
          <w:rtl/>
          <w:lang w:eastAsia="he-IL"/>
        </w:rPr>
      </w:pPr>
      <w:r>
        <w:rPr>
          <w:rFonts w:hint="cs"/>
          <w:rtl/>
          <w:lang w:eastAsia="he-IL"/>
        </w:rPr>
        <w:t>– – –</w:t>
      </w:r>
      <w:r w:rsidR="00DA1059">
        <w:rPr>
          <w:rFonts w:hint="cs"/>
          <w:rtl/>
          <w:lang w:eastAsia="he-IL"/>
        </w:rPr>
        <w:t xml:space="preserve"> כל החברים שלך </w:t>
      </w:r>
      <w:r>
        <w:rPr>
          <w:rFonts w:hint="cs"/>
          <w:rtl/>
          <w:lang w:eastAsia="he-IL"/>
        </w:rPr>
        <w:t>– – –</w:t>
      </w:r>
      <w:r w:rsidR="00DA1059">
        <w:rPr>
          <w:rFonts w:hint="cs"/>
          <w:rtl/>
          <w:lang w:eastAsia="he-IL"/>
        </w:rPr>
        <w:t xml:space="preserve"> בבית משפט </w:t>
      </w:r>
      <w:r>
        <w:rPr>
          <w:rFonts w:hint="cs"/>
          <w:rtl/>
          <w:lang w:eastAsia="he-IL"/>
        </w:rPr>
        <w:t>– – –</w:t>
      </w:r>
      <w:r w:rsidR="00DA1059">
        <w:rPr>
          <w:rFonts w:hint="cs"/>
          <w:rtl/>
          <w:lang w:eastAsia="he-IL"/>
        </w:rPr>
        <w:t xml:space="preserve"> </w:t>
      </w:r>
    </w:p>
    <w:p w:rsidR="00DA1059" w:rsidRDefault="00DA1059" w:rsidP="00F95782">
      <w:pPr>
        <w:rPr>
          <w:rtl/>
          <w:lang w:eastAsia="he-IL"/>
        </w:rPr>
      </w:pPr>
      <w:bookmarkStart w:id="7682" w:name="_ETM_Q36_381686"/>
      <w:bookmarkEnd w:id="7682"/>
    </w:p>
    <w:p w:rsidR="00DA1059" w:rsidRDefault="00DA1059" w:rsidP="00F95782">
      <w:pPr>
        <w:pStyle w:val="-"/>
        <w:rPr>
          <w:rtl/>
        </w:rPr>
      </w:pPr>
      <w:bookmarkStart w:id="7683" w:name="ET_speakercontinue_5296_18"/>
      <w:r w:rsidRPr="005E34DF">
        <w:rPr>
          <w:rStyle w:val="TagStyle"/>
          <w:rtl/>
        </w:rPr>
        <w:t xml:space="preserve"> &lt;&lt; דובר_המשך &gt;&gt;</w:t>
      </w:r>
      <w:r w:rsidRPr="007F3183">
        <w:rPr>
          <w:rStyle w:val="TagStyle"/>
          <w:rtl/>
        </w:rPr>
        <w:t xml:space="preserve"> </w:t>
      </w:r>
      <w:r>
        <w:rPr>
          <w:rtl/>
        </w:rPr>
        <w:t>יואב קיש (הליכוד):</w:t>
      </w:r>
      <w:r w:rsidRPr="007F3183">
        <w:rPr>
          <w:rStyle w:val="TagStyle"/>
          <w:rtl/>
        </w:rPr>
        <w:t xml:space="preserve"> </w:t>
      </w:r>
      <w:r w:rsidRPr="005E34DF">
        <w:rPr>
          <w:rStyle w:val="TagStyle"/>
          <w:rtl/>
        </w:rPr>
        <w:t>&lt;&lt; דובר_המשך &gt;&gt;</w:t>
      </w:r>
      <w:r>
        <w:rPr>
          <w:rtl/>
        </w:rPr>
        <w:t xml:space="preserve">   </w:t>
      </w:r>
      <w:bookmarkEnd w:id="7683"/>
    </w:p>
    <w:p w:rsidR="00DA1059" w:rsidRDefault="00DA1059" w:rsidP="00CE6451">
      <w:pPr>
        <w:rPr>
          <w:rtl/>
          <w:lang w:eastAsia="he-IL"/>
        </w:rPr>
      </w:pPr>
    </w:p>
    <w:p w:rsidR="00DA1059" w:rsidRDefault="00DA1059" w:rsidP="00F95782">
      <w:pPr>
        <w:rPr>
          <w:rtl/>
          <w:lang w:eastAsia="he-IL"/>
        </w:rPr>
      </w:pPr>
      <w:bookmarkStart w:id="7684" w:name="_ETM_Q36_383500"/>
      <w:bookmarkStart w:id="7685" w:name="_ETM_Q36_386525"/>
      <w:bookmarkStart w:id="7686" w:name="_ETM_Q36_386561"/>
      <w:bookmarkEnd w:id="7684"/>
      <w:bookmarkEnd w:id="7685"/>
      <w:bookmarkEnd w:id="7686"/>
      <w:r>
        <w:rPr>
          <w:rFonts w:hint="cs"/>
          <w:rtl/>
          <w:lang w:eastAsia="he-IL"/>
        </w:rPr>
        <w:t>אין שו</w:t>
      </w:r>
      <w:bookmarkStart w:id="7687" w:name="_ETM_Q36_377722"/>
      <w:bookmarkEnd w:id="7687"/>
      <w:r>
        <w:rPr>
          <w:rFonts w:hint="cs"/>
          <w:rtl/>
          <w:lang w:eastAsia="he-IL"/>
        </w:rPr>
        <w:t>ם סיבה להתנגד להליך ראוי, דמוקרטי, שמופיע</w:t>
      </w:r>
      <w:bookmarkStart w:id="7688" w:name="_ETM_Q36_387120"/>
      <w:bookmarkStart w:id="7689" w:name="_ETM_Q36_382444"/>
      <w:bookmarkStart w:id="7690" w:name="_ETM_Q36_382710"/>
      <w:bookmarkEnd w:id="7688"/>
      <w:bookmarkEnd w:id="7689"/>
      <w:bookmarkEnd w:id="7690"/>
      <w:r>
        <w:rPr>
          <w:rFonts w:hint="cs"/>
          <w:rtl/>
          <w:lang w:eastAsia="he-IL"/>
        </w:rPr>
        <w:t xml:space="preserve">, דרך אגב </w:t>
      </w:r>
      <w:r w:rsidR="00267305">
        <w:rPr>
          <w:rFonts w:hint="cs"/>
          <w:rtl/>
          <w:lang w:eastAsia="he-IL"/>
        </w:rPr>
        <w:t>– –</w:t>
      </w:r>
    </w:p>
    <w:p w:rsidR="00DA1059" w:rsidRDefault="00DA1059" w:rsidP="00F95782">
      <w:pPr>
        <w:rPr>
          <w:rtl/>
          <w:lang w:eastAsia="he-IL"/>
        </w:rPr>
      </w:pPr>
      <w:bookmarkStart w:id="7691" w:name="_ETM_Q36_385418"/>
      <w:bookmarkStart w:id="7692" w:name="_ETM_Q36_385476"/>
      <w:bookmarkEnd w:id="7691"/>
      <w:bookmarkEnd w:id="7692"/>
    </w:p>
    <w:p w:rsidR="00DA1059" w:rsidRDefault="00DA1059" w:rsidP="00F95782">
      <w:pPr>
        <w:pStyle w:val="af7"/>
        <w:rPr>
          <w:rtl/>
        </w:rPr>
      </w:pPr>
      <w:r w:rsidRPr="005E34DF">
        <w:rPr>
          <w:rStyle w:val="TagStyle"/>
          <w:rtl/>
        </w:rPr>
        <w:t xml:space="preserve"> &lt;&lt; יור &gt;&gt;</w:t>
      </w:r>
      <w:r w:rsidRPr="007F3183">
        <w:rPr>
          <w:rStyle w:val="TagStyle"/>
          <w:rtl/>
        </w:rPr>
        <w:t xml:space="preserve"> </w:t>
      </w:r>
      <w:r>
        <w:rPr>
          <w:rtl/>
        </w:rPr>
        <w:t>היו"ר איתן גינזבורג:</w:t>
      </w:r>
      <w:r w:rsidRPr="007F3183">
        <w:rPr>
          <w:rStyle w:val="TagStyle"/>
          <w:rtl/>
        </w:rPr>
        <w:t xml:space="preserve"> </w:t>
      </w:r>
      <w:r w:rsidRPr="005E34DF">
        <w:rPr>
          <w:rStyle w:val="TagStyle"/>
          <w:rtl/>
        </w:rPr>
        <w:t>&lt;&lt; יור &gt;&gt;</w:t>
      </w:r>
      <w:r>
        <w:rPr>
          <w:rtl/>
        </w:rPr>
        <w:t xml:space="preserve">   </w:t>
      </w:r>
    </w:p>
    <w:p w:rsidR="00DA1059" w:rsidRDefault="00DA1059" w:rsidP="00CE6451">
      <w:pPr>
        <w:rPr>
          <w:rtl/>
          <w:lang w:eastAsia="he-IL"/>
        </w:rPr>
      </w:pPr>
    </w:p>
    <w:p w:rsidR="00DA1059" w:rsidRDefault="00DA1059" w:rsidP="00F95782">
      <w:pPr>
        <w:rPr>
          <w:rtl/>
          <w:lang w:eastAsia="he-IL"/>
        </w:rPr>
      </w:pPr>
      <w:bookmarkStart w:id="7693" w:name="_ETM_Q36_386002"/>
      <w:bookmarkEnd w:id="7693"/>
      <w:r>
        <w:rPr>
          <w:rFonts w:hint="cs"/>
          <w:rtl/>
          <w:lang w:eastAsia="he-IL"/>
        </w:rPr>
        <w:t>תודה, חברת הכנסת</w:t>
      </w:r>
      <w:bookmarkStart w:id="7694" w:name="_ETM_Q36_388223"/>
      <w:bookmarkEnd w:id="7694"/>
      <w:r>
        <w:rPr>
          <w:rFonts w:hint="cs"/>
          <w:rtl/>
          <w:lang w:eastAsia="he-IL"/>
        </w:rPr>
        <w:t xml:space="preserve"> לסקי. תודה.</w:t>
      </w:r>
    </w:p>
    <w:p w:rsidR="00DA1059" w:rsidRDefault="00DA1059" w:rsidP="00F95782">
      <w:pPr>
        <w:rPr>
          <w:rtl/>
          <w:lang w:eastAsia="he-IL"/>
        </w:rPr>
      </w:pPr>
      <w:bookmarkStart w:id="7695" w:name="_ETM_Q36_390399"/>
      <w:bookmarkStart w:id="7696" w:name="_ETM_Q36_390459"/>
      <w:bookmarkEnd w:id="7695"/>
      <w:bookmarkEnd w:id="7696"/>
    </w:p>
    <w:p w:rsidR="00DA1059" w:rsidRDefault="00DA1059" w:rsidP="00F95782">
      <w:pPr>
        <w:pStyle w:val="-"/>
        <w:rPr>
          <w:rtl/>
        </w:rPr>
      </w:pPr>
      <w:bookmarkStart w:id="7697" w:name="ET_speakercontinue_5296_20"/>
      <w:r w:rsidRPr="005E34DF">
        <w:rPr>
          <w:rStyle w:val="TagStyle"/>
          <w:rtl/>
        </w:rPr>
        <w:t xml:space="preserve"> &lt;&lt; דובר_המשך &gt;&gt;</w:t>
      </w:r>
      <w:r w:rsidRPr="007F3183">
        <w:rPr>
          <w:rStyle w:val="TagStyle"/>
          <w:rtl/>
        </w:rPr>
        <w:t xml:space="preserve"> </w:t>
      </w:r>
      <w:r>
        <w:rPr>
          <w:rtl/>
        </w:rPr>
        <w:t>יואב קיש (הליכוד):</w:t>
      </w:r>
      <w:r w:rsidRPr="007F3183">
        <w:rPr>
          <w:rStyle w:val="TagStyle"/>
          <w:rtl/>
        </w:rPr>
        <w:t xml:space="preserve"> </w:t>
      </w:r>
      <w:r w:rsidRPr="005E34DF">
        <w:rPr>
          <w:rStyle w:val="TagStyle"/>
          <w:rtl/>
        </w:rPr>
        <w:t>&lt;&lt; דובר_המשך &gt;&gt;</w:t>
      </w:r>
      <w:r>
        <w:rPr>
          <w:rtl/>
        </w:rPr>
        <w:t xml:space="preserve">   </w:t>
      </w:r>
      <w:bookmarkEnd w:id="7697"/>
    </w:p>
    <w:p w:rsidR="00DA1059" w:rsidRDefault="00DA1059" w:rsidP="00CE6451">
      <w:pPr>
        <w:rPr>
          <w:rtl/>
          <w:lang w:eastAsia="he-IL"/>
        </w:rPr>
      </w:pPr>
    </w:p>
    <w:p w:rsidR="00DA1059" w:rsidRDefault="00267305" w:rsidP="00CB0C3A">
      <w:pPr>
        <w:rPr>
          <w:rtl/>
          <w:lang w:eastAsia="he-IL"/>
        </w:rPr>
      </w:pPr>
      <w:bookmarkStart w:id="7698" w:name="_ETM_Q36_391163"/>
      <w:bookmarkStart w:id="7699" w:name="_ETM_Q36_387532"/>
      <w:bookmarkStart w:id="7700" w:name="_ETM_Q36_387269"/>
      <w:bookmarkEnd w:id="7698"/>
      <w:bookmarkEnd w:id="7699"/>
      <w:bookmarkEnd w:id="7700"/>
      <w:r>
        <w:rPr>
          <w:rFonts w:hint="cs"/>
          <w:rtl/>
          <w:lang w:eastAsia="he-IL"/>
        </w:rPr>
        <w:t>– –</w:t>
      </w:r>
      <w:r w:rsidR="00DA1059">
        <w:rPr>
          <w:rFonts w:hint="cs"/>
          <w:rtl/>
          <w:lang w:eastAsia="he-IL"/>
        </w:rPr>
        <w:t xml:space="preserve"> במינוי של שופטים בארצות הברית. אנחנו רואים איך </w:t>
      </w:r>
      <w:bookmarkStart w:id="7701" w:name="_ETM_Q36_394711"/>
      <w:bookmarkEnd w:id="7701"/>
      <w:r w:rsidR="00DA1059">
        <w:rPr>
          <w:rFonts w:hint="cs"/>
          <w:rtl/>
          <w:lang w:eastAsia="he-IL"/>
        </w:rPr>
        <w:t>ההליך הזה מתקיים</w:t>
      </w:r>
      <w:bookmarkStart w:id="7702" w:name="_ETM_Q36_393008"/>
      <w:bookmarkEnd w:id="7702"/>
      <w:r w:rsidR="00DA1059">
        <w:rPr>
          <w:rFonts w:hint="cs"/>
          <w:rtl/>
          <w:lang w:eastAsia="he-IL"/>
        </w:rPr>
        <w:t xml:space="preserve">. איזה יופי של דמוקרטיה. יש דברים </w:t>
      </w:r>
      <w:bookmarkStart w:id="7703" w:name="_ETM_Q36_394924"/>
      <w:bookmarkEnd w:id="7703"/>
      <w:r w:rsidR="00DA1059">
        <w:rPr>
          <w:rFonts w:hint="cs"/>
          <w:rtl/>
          <w:lang w:eastAsia="he-IL"/>
        </w:rPr>
        <w:t xml:space="preserve">שאפשר </w:t>
      </w:r>
      <w:bookmarkStart w:id="7704" w:name="_ETM_Q36_395756"/>
      <w:bookmarkEnd w:id="7704"/>
      <w:r w:rsidR="00DA1059">
        <w:rPr>
          <w:rFonts w:hint="cs"/>
          <w:rtl/>
          <w:lang w:eastAsia="he-IL"/>
        </w:rPr>
        <w:t>בהחלט ללמוד מהדמוקרטיה האמריקאית</w:t>
      </w:r>
      <w:bookmarkStart w:id="7705" w:name="_ETM_Q36_399133"/>
      <w:bookmarkEnd w:id="7705"/>
      <w:r w:rsidR="00DA1059">
        <w:rPr>
          <w:rFonts w:hint="cs"/>
          <w:rtl/>
          <w:lang w:eastAsia="he-IL"/>
        </w:rPr>
        <w:t>. דרך אגב, לא בכל דבר היא</w:t>
      </w:r>
      <w:bookmarkStart w:id="7706" w:name="_ETM_Q36_404501"/>
      <w:bookmarkEnd w:id="7706"/>
      <w:r w:rsidR="00DA1059">
        <w:rPr>
          <w:rFonts w:hint="cs"/>
          <w:rtl/>
          <w:lang w:eastAsia="he-IL"/>
        </w:rPr>
        <w:t xml:space="preserve"> מתאימה לנו</w:t>
      </w:r>
      <w:bookmarkStart w:id="7707" w:name="_ETM_Q36_400887"/>
      <w:bookmarkEnd w:id="7707"/>
      <w:r w:rsidR="00DA1059">
        <w:rPr>
          <w:rFonts w:hint="cs"/>
          <w:rtl/>
          <w:lang w:eastAsia="he-IL"/>
        </w:rPr>
        <w:t xml:space="preserve">, כמובן </w:t>
      </w:r>
      <w:r w:rsidR="00CB0C3A">
        <w:rPr>
          <w:rFonts w:hint="eastAsia"/>
          <w:rtl/>
          <w:lang w:eastAsia="he-IL"/>
        </w:rPr>
        <w:t>–</w:t>
      </w:r>
      <w:r w:rsidR="00CB0C3A">
        <w:rPr>
          <w:rFonts w:hint="cs"/>
          <w:rtl/>
          <w:lang w:eastAsia="he-IL"/>
        </w:rPr>
        <w:t xml:space="preserve"> </w:t>
      </w:r>
      <w:r w:rsidR="00DA1059">
        <w:rPr>
          <w:rFonts w:hint="cs"/>
          <w:rtl/>
          <w:lang w:eastAsia="he-IL"/>
        </w:rPr>
        <w:t xml:space="preserve">זו נשיאותית, זו פרלמנטרית </w:t>
      </w:r>
      <w:bookmarkStart w:id="7708" w:name="_ETM_Q36_403943"/>
      <w:bookmarkEnd w:id="7708"/>
      <w:r w:rsidR="00CB0C3A">
        <w:rPr>
          <w:rFonts w:hint="eastAsia"/>
          <w:rtl/>
          <w:lang w:eastAsia="he-IL"/>
        </w:rPr>
        <w:t>–</w:t>
      </w:r>
      <w:r w:rsidR="00CB0C3A">
        <w:rPr>
          <w:rFonts w:hint="cs"/>
          <w:rtl/>
          <w:lang w:eastAsia="he-IL"/>
        </w:rPr>
        <w:t xml:space="preserve"> </w:t>
      </w:r>
      <w:r w:rsidR="00DA1059">
        <w:rPr>
          <w:rFonts w:hint="cs"/>
          <w:rtl/>
          <w:lang w:eastAsia="he-IL"/>
        </w:rPr>
        <w:t xml:space="preserve">אבל הנושא </w:t>
      </w:r>
      <w:bookmarkStart w:id="7709" w:name="_ETM_Q36_407402"/>
      <w:bookmarkEnd w:id="7709"/>
      <w:r w:rsidR="00DA1059">
        <w:rPr>
          <w:rFonts w:hint="cs"/>
          <w:rtl/>
          <w:lang w:eastAsia="he-IL"/>
        </w:rPr>
        <w:t>של השימוע הציבורי לשופטים, ללמוד על עמדותיהם</w:t>
      </w:r>
      <w:bookmarkStart w:id="7710" w:name="_ETM_Q36_407379"/>
      <w:bookmarkStart w:id="7711" w:name="_ETM_Q36_409941"/>
      <w:bookmarkEnd w:id="7710"/>
      <w:bookmarkEnd w:id="7711"/>
      <w:r w:rsidR="00DA1059">
        <w:rPr>
          <w:rFonts w:hint="cs"/>
          <w:rtl/>
          <w:lang w:eastAsia="he-IL"/>
        </w:rPr>
        <w:t xml:space="preserve"> בשביל לשמוע ולראות, </w:t>
      </w:r>
      <w:bookmarkStart w:id="7712" w:name="_ETM_Q36_415116"/>
      <w:bookmarkEnd w:id="7712"/>
      <w:r w:rsidR="00DA1059">
        <w:rPr>
          <w:rFonts w:hint="cs"/>
          <w:rtl/>
          <w:lang w:eastAsia="he-IL"/>
        </w:rPr>
        <w:t xml:space="preserve">ושהציבור </w:t>
      </w:r>
      <w:bookmarkStart w:id="7713" w:name="_ETM_Q36_412082"/>
      <w:bookmarkEnd w:id="7713"/>
      <w:r w:rsidR="00DA1059">
        <w:rPr>
          <w:rFonts w:hint="cs"/>
          <w:rtl/>
          <w:lang w:eastAsia="he-IL"/>
        </w:rPr>
        <w:t xml:space="preserve">כולו יהיה שותף לעניין הזה, </w:t>
      </w:r>
      <w:bookmarkStart w:id="7714" w:name="_ETM_Q36_413509"/>
      <w:bookmarkEnd w:id="7714"/>
      <w:r w:rsidR="00DA1059">
        <w:rPr>
          <w:rFonts w:hint="cs"/>
          <w:rtl/>
          <w:lang w:eastAsia="he-IL"/>
        </w:rPr>
        <w:t xml:space="preserve">זה דבר בסיסי, </w:t>
      </w:r>
      <w:bookmarkStart w:id="7715" w:name="_ETM_Q36_417575"/>
      <w:bookmarkEnd w:id="7715"/>
      <w:r w:rsidR="00DA1059">
        <w:rPr>
          <w:rFonts w:hint="cs"/>
          <w:rtl/>
          <w:lang w:eastAsia="he-IL"/>
        </w:rPr>
        <w:t>נכון והוגן.</w:t>
      </w:r>
      <w:bookmarkStart w:id="7716" w:name="_ETM_Q36_422012"/>
      <w:bookmarkStart w:id="7717" w:name="_ETM_Q36_422084"/>
      <w:bookmarkStart w:id="7718" w:name="_ETM_Q36_422126"/>
      <w:bookmarkStart w:id="7719" w:name="_ETM_Q36_422192"/>
      <w:bookmarkEnd w:id="7716"/>
      <w:bookmarkEnd w:id="7717"/>
      <w:bookmarkEnd w:id="7718"/>
      <w:bookmarkEnd w:id="7719"/>
      <w:r w:rsidR="00DA1059">
        <w:rPr>
          <w:rFonts w:hint="cs"/>
          <w:rtl/>
          <w:lang w:eastAsia="he-IL"/>
        </w:rPr>
        <w:t xml:space="preserve"> ולכן אני לא מבין מ</w:t>
      </w:r>
      <w:bookmarkStart w:id="7720" w:name="_ETM_Q36_420210"/>
      <w:bookmarkEnd w:id="7720"/>
      <w:r w:rsidR="00DA1059">
        <w:rPr>
          <w:rFonts w:hint="cs"/>
          <w:rtl/>
          <w:lang w:eastAsia="he-IL"/>
        </w:rPr>
        <w:t xml:space="preserve">דוע אתם </w:t>
      </w:r>
      <w:bookmarkStart w:id="7721" w:name="_ETM_Q36_420360"/>
      <w:bookmarkEnd w:id="7721"/>
      <w:r w:rsidR="00DA1059">
        <w:rPr>
          <w:rFonts w:hint="cs"/>
          <w:rtl/>
          <w:lang w:eastAsia="he-IL"/>
        </w:rPr>
        <w:t>בכלל מתנגדים.</w:t>
      </w:r>
    </w:p>
    <w:p w:rsidR="00DA1059" w:rsidRDefault="00DA1059" w:rsidP="00F95782">
      <w:pPr>
        <w:rPr>
          <w:rtl/>
          <w:lang w:eastAsia="he-IL"/>
        </w:rPr>
      </w:pPr>
      <w:bookmarkStart w:id="7722" w:name="_ETM_Q36_423758"/>
      <w:bookmarkStart w:id="7723" w:name="_ETM_Q36_423813"/>
      <w:bookmarkEnd w:id="7722"/>
      <w:bookmarkEnd w:id="7723"/>
    </w:p>
    <w:p w:rsidR="00DA1059" w:rsidRDefault="00DA1059" w:rsidP="00F95782">
      <w:pPr>
        <w:pStyle w:val="af6"/>
        <w:rPr>
          <w:rtl/>
        </w:rPr>
      </w:pPr>
      <w:bookmarkStart w:id="7724" w:name="_ETM_Q36_424046"/>
      <w:bookmarkStart w:id="7725" w:name="_ETM_Q36_424107"/>
      <w:bookmarkStart w:id="7726" w:name="ET_interruption_6233_46"/>
      <w:bookmarkEnd w:id="7724"/>
      <w:bookmarkEnd w:id="7725"/>
      <w:r w:rsidRPr="005E34DF">
        <w:rPr>
          <w:rStyle w:val="TagStyle"/>
          <w:rtl/>
        </w:rPr>
        <w:t>&lt;&lt; קריאה &gt;&gt;</w:t>
      </w:r>
      <w:r w:rsidRPr="007F3183">
        <w:rPr>
          <w:rStyle w:val="TagStyle"/>
          <w:rtl/>
        </w:rPr>
        <w:t xml:space="preserve"> </w:t>
      </w:r>
      <w:r>
        <w:rPr>
          <w:rtl/>
        </w:rPr>
        <w:t>גבי לסקי (מרצ):</w:t>
      </w:r>
      <w:r w:rsidRPr="007F3183">
        <w:rPr>
          <w:rStyle w:val="TagStyle"/>
          <w:rtl/>
        </w:rPr>
        <w:t xml:space="preserve"> </w:t>
      </w:r>
      <w:r w:rsidRPr="005E34DF">
        <w:rPr>
          <w:rStyle w:val="TagStyle"/>
          <w:rtl/>
        </w:rPr>
        <w:t>&lt;&lt; קריאה &gt;&gt;</w:t>
      </w:r>
      <w:bookmarkEnd w:id="7726"/>
      <w:r>
        <w:rPr>
          <w:rtl/>
        </w:rPr>
        <w:t xml:space="preserve">   </w:t>
      </w:r>
    </w:p>
    <w:p w:rsidR="00DA1059" w:rsidRDefault="00DA1059" w:rsidP="00CE6451">
      <w:pPr>
        <w:rPr>
          <w:rtl/>
          <w:lang w:eastAsia="he-IL"/>
        </w:rPr>
      </w:pPr>
    </w:p>
    <w:p w:rsidR="00DA1059" w:rsidRDefault="00DA1059" w:rsidP="00F95782">
      <w:pPr>
        <w:rPr>
          <w:rtl/>
          <w:lang w:eastAsia="he-IL"/>
        </w:rPr>
      </w:pPr>
      <w:r>
        <w:rPr>
          <w:rFonts w:hint="cs"/>
          <w:rtl/>
          <w:lang w:eastAsia="he-IL"/>
        </w:rPr>
        <w:t xml:space="preserve">תביא את המושבעים </w:t>
      </w:r>
      <w:r w:rsidR="00267305">
        <w:rPr>
          <w:rFonts w:hint="cs"/>
          <w:rtl/>
          <w:lang w:eastAsia="he-IL"/>
        </w:rPr>
        <w:t>– – –</w:t>
      </w:r>
      <w:r>
        <w:rPr>
          <w:rFonts w:hint="cs"/>
          <w:rtl/>
          <w:lang w:eastAsia="he-IL"/>
        </w:rPr>
        <w:t xml:space="preserve"> החוקה האמריקאית. </w:t>
      </w:r>
      <w:bookmarkStart w:id="7727" w:name="_ETM_Q36_429908"/>
      <w:bookmarkEnd w:id="7727"/>
    </w:p>
    <w:p w:rsidR="00DA1059" w:rsidRDefault="00DA1059" w:rsidP="00F95782">
      <w:pPr>
        <w:rPr>
          <w:rtl/>
          <w:lang w:eastAsia="he-IL"/>
        </w:rPr>
      </w:pPr>
    </w:p>
    <w:p w:rsidR="00DA1059" w:rsidRDefault="00DA1059" w:rsidP="00F95782">
      <w:pPr>
        <w:pStyle w:val="-"/>
        <w:rPr>
          <w:rtl/>
        </w:rPr>
      </w:pPr>
      <w:bookmarkStart w:id="7728" w:name="_ETM_Q36_424811"/>
      <w:bookmarkStart w:id="7729" w:name="_ETM_Q36_424862"/>
      <w:bookmarkStart w:id="7730" w:name="ET_speakercontinue_5296_21"/>
      <w:bookmarkEnd w:id="7728"/>
      <w:bookmarkEnd w:id="7729"/>
      <w:r w:rsidRPr="005E34DF">
        <w:rPr>
          <w:rStyle w:val="TagStyle"/>
          <w:rtl/>
        </w:rPr>
        <w:t xml:space="preserve"> &lt;&lt; דובר_המשך &gt;&gt;</w:t>
      </w:r>
      <w:r w:rsidRPr="00CD4156">
        <w:rPr>
          <w:rStyle w:val="TagStyle"/>
          <w:rtl/>
        </w:rPr>
        <w:t xml:space="preserve"> </w:t>
      </w:r>
      <w:r>
        <w:rPr>
          <w:rtl/>
        </w:rPr>
        <w:t>יואב קיש (הליכוד):</w:t>
      </w:r>
      <w:r w:rsidRPr="00CD4156">
        <w:rPr>
          <w:rStyle w:val="TagStyle"/>
          <w:rtl/>
        </w:rPr>
        <w:t xml:space="preserve"> </w:t>
      </w:r>
      <w:r w:rsidRPr="005E34DF">
        <w:rPr>
          <w:rStyle w:val="TagStyle"/>
          <w:rtl/>
        </w:rPr>
        <w:t>&lt;&lt; דובר_המשך &gt;&gt;</w:t>
      </w:r>
      <w:r>
        <w:rPr>
          <w:rtl/>
        </w:rPr>
        <w:t xml:space="preserve">   </w:t>
      </w:r>
      <w:bookmarkEnd w:id="7730"/>
    </w:p>
    <w:p w:rsidR="00DA1059" w:rsidRDefault="00DA1059" w:rsidP="00CE6451">
      <w:pPr>
        <w:rPr>
          <w:rtl/>
          <w:lang w:eastAsia="he-IL"/>
        </w:rPr>
      </w:pPr>
    </w:p>
    <w:p w:rsidR="00DA1059" w:rsidRDefault="00DA1059" w:rsidP="00F95782">
      <w:pPr>
        <w:rPr>
          <w:rtl/>
          <w:lang w:eastAsia="he-IL"/>
        </w:rPr>
      </w:pPr>
      <w:bookmarkStart w:id="7731" w:name="_ETM_Q36_426181"/>
      <w:bookmarkEnd w:id="7731"/>
      <w:r>
        <w:rPr>
          <w:rFonts w:hint="cs"/>
          <w:rtl/>
          <w:lang w:eastAsia="he-IL"/>
        </w:rPr>
        <w:t xml:space="preserve">אומר השר סער בוועדת שרים לחקיקה </w:t>
      </w:r>
      <w:bookmarkStart w:id="7732" w:name="_ETM_Q36_424409"/>
      <w:bookmarkEnd w:id="7732"/>
      <w:r>
        <w:rPr>
          <w:rFonts w:hint="cs"/>
          <w:rtl/>
          <w:lang w:eastAsia="he-IL"/>
        </w:rPr>
        <w:t xml:space="preserve">שהוא רוצה </w:t>
      </w:r>
      <w:bookmarkStart w:id="7733" w:name="_ETM_Q36_433218"/>
      <w:bookmarkStart w:id="7734" w:name="_ETM_Q36_428539"/>
      <w:bookmarkEnd w:id="7733"/>
      <w:bookmarkEnd w:id="7734"/>
      <w:r>
        <w:rPr>
          <w:rFonts w:hint="cs"/>
          <w:rtl/>
          <w:lang w:eastAsia="he-IL"/>
        </w:rPr>
        <w:t xml:space="preserve">לדחות את זה בארבעה חודשים. </w:t>
      </w:r>
      <w:bookmarkStart w:id="7735" w:name="_ETM_Q36_429580"/>
      <w:bookmarkEnd w:id="7735"/>
      <w:r>
        <w:rPr>
          <w:rFonts w:hint="cs"/>
          <w:rtl/>
          <w:lang w:eastAsia="he-IL"/>
        </w:rPr>
        <w:t xml:space="preserve">אז זה נכון, השר אלקין, </w:t>
      </w:r>
      <w:bookmarkStart w:id="7736" w:name="_ETM_Q36_439679"/>
      <w:bookmarkEnd w:id="7736"/>
      <w:r>
        <w:rPr>
          <w:rFonts w:hint="cs"/>
          <w:rtl/>
          <w:lang w:eastAsia="he-IL"/>
        </w:rPr>
        <w:t xml:space="preserve">שבמצע תקווה חדשה יש </w:t>
      </w:r>
      <w:bookmarkStart w:id="7737" w:name="_ETM_Q36_439936"/>
      <w:bookmarkEnd w:id="7737"/>
      <w:r>
        <w:rPr>
          <w:rFonts w:hint="cs"/>
          <w:rtl/>
          <w:lang w:eastAsia="he-IL"/>
        </w:rPr>
        <w:t xml:space="preserve">דברים שנראים מתאימים </w:t>
      </w:r>
      <w:bookmarkStart w:id="7738" w:name="_ETM_Q36_440439"/>
      <w:bookmarkEnd w:id="7738"/>
      <w:r>
        <w:rPr>
          <w:rFonts w:hint="cs"/>
          <w:rtl/>
          <w:lang w:eastAsia="he-IL"/>
        </w:rPr>
        <w:t xml:space="preserve">לאג'נדה של </w:t>
      </w:r>
      <w:bookmarkStart w:id="7739" w:name="_ETM_Q36_442919"/>
      <w:bookmarkEnd w:id="7739"/>
      <w:r>
        <w:rPr>
          <w:rFonts w:hint="cs"/>
          <w:rtl/>
          <w:lang w:eastAsia="he-IL"/>
        </w:rPr>
        <w:t>ימין. אבל אתם ל</w:t>
      </w:r>
      <w:bookmarkStart w:id="7740" w:name="_ETM_Q36_444127"/>
      <w:bookmarkEnd w:id="7740"/>
      <w:r>
        <w:rPr>
          <w:rFonts w:hint="cs"/>
          <w:rtl/>
          <w:lang w:eastAsia="he-IL"/>
        </w:rPr>
        <w:t xml:space="preserve">א עושים עם זה שום דבר. </w:t>
      </w:r>
      <w:bookmarkStart w:id="7741" w:name="_ETM_Q36_446571"/>
      <w:bookmarkEnd w:id="7741"/>
      <w:r>
        <w:rPr>
          <w:rFonts w:hint="cs"/>
          <w:rtl/>
          <w:lang w:eastAsia="he-IL"/>
        </w:rPr>
        <w:t>דורסים אתכם על כל דבר ודבר,</w:t>
      </w:r>
      <w:bookmarkStart w:id="7742" w:name="_ETM_Q36_452908"/>
      <w:bookmarkEnd w:id="7742"/>
      <w:r>
        <w:rPr>
          <w:rFonts w:hint="cs"/>
          <w:rtl/>
          <w:lang w:eastAsia="he-IL"/>
        </w:rPr>
        <w:t xml:space="preserve"> מעל 400 אישורים </w:t>
      </w:r>
      <w:bookmarkStart w:id="7743" w:name="_ETM_Q36_451189"/>
      <w:bookmarkEnd w:id="7743"/>
      <w:r>
        <w:rPr>
          <w:rFonts w:hint="cs"/>
          <w:rtl/>
          <w:lang w:eastAsia="he-IL"/>
        </w:rPr>
        <w:t xml:space="preserve">לאיחוד </w:t>
      </w:r>
      <w:bookmarkStart w:id="7744" w:name="_ETM_Q36_452146"/>
      <w:bookmarkEnd w:id="7744"/>
      <w:r>
        <w:rPr>
          <w:rFonts w:hint="cs"/>
          <w:rtl/>
          <w:lang w:eastAsia="he-IL"/>
        </w:rPr>
        <w:t>משפחות ברשות הפ</w:t>
      </w:r>
      <w:bookmarkStart w:id="7745" w:name="_ETM_Q36_453211"/>
      <w:bookmarkEnd w:id="7745"/>
      <w:r>
        <w:rPr>
          <w:rFonts w:hint="cs"/>
          <w:rtl/>
          <w:lang w:eastAsia="he-IL"/>
        </w:rPr>
        <w:t>לסטינית, כולל כניסות מעזה</w:t>
      </w:r>
      <w:bookmarkStart w:id="7746" w:name="_ETM_Q36_456836"/>
      <w:bookmarkEnd w:id="7746"/>
      <w:r>
        <w:rPr>
          <w:rFonts w:hint="cs"/>
          <w:rtl/>
          <w:lang w:eastAsia="he-IL"/>
        </w:rPr>
        <w:t xml:space="preserve">. פה, ניר </w:t>
      </w:r>
      <w:bookmarkStart w:id="7747" w:name="_ETM_Q36_457534"/>
      <w:bookmarkEnd w:id="7747"/>
      <w:r>
        <w:rPr>
          <w:rFonts w:hint="cs"/>
          <w:rtl/>
          <w:lang w:eastAsia="he-IL"/>
        </w:rPr>
        <w:t xml:space="preserve">אורבך, זה לא דיבורים בעלמא, זה החלטות </w:t>
      </w:r>
      <w:bookmarkStart w:id="7748" w:name="_ETM_Q36_457432"/>
      <w:bookmarkEnd w:id="7748"/>
      <w:r>
        <w:rPr>
          <w:rFonts w:hint="cs"/>
          <w:rtl/>
          <w:lang w:eastAsia="he-IL"/>
        </w:rPr>
        <w:t xml:space="preserve">בפועל. </w:t>
      </w:r>
      <w:bookmarkStart w:id="7749" w:name="_ETM_Q36_464144"/>
      <w:bookmarkEnd w:id="7749"/>
      <w:r>
        <w:rPr>
          <w:rFonts w:hint="cs"/>
          <w:rtl/>
          <w:lang w:eastAsia="he-IL"/>
        </w:rPr>
        <w:t>זה אתם</w:t>
      </w:r>
      <w:bookmarkStart w:id="7750" w:name="_ETM_Q36_461119"/>
      <w:bookmarkEnd w:id="7750"/>
      <w:r>
        <w:rPr>
          <w:rFonts w:hint="cs"/>
          <w:rtl/>
          <w:lang w:eastAsia="he-IL"/>
        </w:rPr>
        <w:t xml:space="preserve">. </w:t>
      </w:r>
      <w:bookmarkStart w:id="7751" w:name="_ETM_Q36_464546"/>
      <w:bookmarkStart w:id="7752" w:name="_ETM_Q36_464617"/>
      <w:bookmarkStart w:id="7753" w:name="_ETM_Q36_464690"/>
      <w:bookmarkStart w:id="7754" w:name="_ETM_Q36_464744"/>
      <w:bookmarkStart w:id="7755" w:name="_ETM_Q36_463897"/>
      <w:bookmarkEnd w:id="7751"/>
      <w:bookmarkEnd w:id="7752"/>
      <w:bookmarkEnd w:id="7753"/>
      <w:bookmarkEnd w:id="7754"/>
      <w:bookmarkEnd w:id="7755"/>
      <w:r>
        <w:rPr>
          <w:rFonts w:hint="cs"/>
          <w:rtl/>
          <w:lang w:eastAsia="he-IL"/>
        </w:rPr>
        <w:t>השר אלקין, זו הממשלה שלך.</w:t>
      </w:r>
      <w:bookmarkStart w:id="7756" w:name="_ETM_Q36_460861"/>
      <w:bookmarkEnd w:id="7756"/>
    </w:p>
    <w:p w:rsidR="00DA1059" w:rsidRDefault="00DA1059" w:rsidP="00F95782">
      <w:pPr>
        <w:rPr>
          <w:rtl/>
          <w:lang w:eastAsia="he-IL"/>
        </w:rPr>
      </w:pPr>
    </w:p>
    <w:p w:rsidR="00DA1059" w:rsidRDefault="00DA1059" w:rsidP="00F95782">
      <w:pPr>
        <w:pStyle w:val="af6"/>
        <w:rPr>
          <w:rtl/>
        </w:rPr>
      </w:pPr>
      <w:bookmarkStart w:id="7757" w:name="ET_interruption_6192_22"/>
      <w:r w:rsidRPr="005E34DF">
        <w:rPr>
          <w:rStyle w:val="TagStyle"/>
          <w:rtl/>
        </w:rPr>
        <w:t xml:space="preserve"> &lt;&lt; קריאה &gt;&gt;</w:t>
      </w:r>
      <w:r w:rsidRPr="00EC3327">
        <w:rPr>
          <w:rStyle w:val="TagStyle"/>
          <w:rtl/>
        </w:rPr>
        <w:t xml:space="preserve"> </w:t>
      </w:r>
      <w:r>
        <w:rPr>
          <w:rtl/>
        </w:rPr>
        <w:t>שר הבינוי והשיכון זאב אלקין:</w:t>
      </w:r>
      <w:r w:rsidRPr="00EC3327">
        <w:rPr>
          <w:rStyle w:val="TagStyle"/>
          <w:rtl/>
        </w:rPr>
        <w:t xml:space="preserve"> </w:t>
      </w:r>
      <w:r w:rsidRPr="005E34DF">
        <w:rPr>
          <w:rStyle w:val="TagStyle"/>
          <w:rtl/>
        </w:rPr>
        <w:t>&lt;&lt; קריאה &gt;&gt;</w:t>
      </w:r>
      <w:r>
        <w:rPr>
          <w:rtl/>
        </w:rPr>
        <w:t xml:space="preserve">   </w:t>
      </w:r>
      <w:bookmarkEnd w:id="7757"/>
    </w:p>
    <w:p w:rsidR="00DA1059" w:rsidRDefault="00DA1059" w:rsidP="00CE6451">
      <w:pPr>
        <w:rPr>
          <w:rtl/>
          <w:lang w:eastAsia="he-IL"/>
        </w:rPr>
      </w:pPr>
    </w:p>
    <w:p w:rsidR="00DA1059" w:rsidRDefault="00267305" w:rsidP="00F95782">
      <w:pPr>
        <w:rPr>
          <w:rtl/>
          <w:lang w:eastAsia="he-IL"/>
        </w:rPr>
      </w:pPr>
      <w:r>
        <w:rPr>
          <w:rFonts w:hint="cs"/>
          <w:rtl/>
          <w:lang w:eastAsia="he-IL"/>
        </w:rPr>
        <w:t>– – –</w:t>
      </w:r>
      <w:bookmarkStart w:id="7758" w:name="_ETM_Q36_464313"/>
      <w:bookmarkStart w:id="7759" w:name="_ETM_Q36_469276"/>
      <w:bookmarkEnd w:id="7758"/>
      <w:bookmarkEnd w:id="7759"/>
    </w:p>
    <w:p w:rsidR="00DA1059" w:rsidRDefault="00DA1059" w:rsidP="00F95782">
      <w:pPr>
        <w:rPr>
          <w:rtl/>
          <w:lang w:eastAsia="he-IL"/>
        </w:rPr>
      </w:pPr>
      <w:bookmarkStart w:id="7760" w:name="_ETM_Q36_469332"/>
      <w:bookmarkEnd w:id="7760"/>
    </w:p>
    <w:p w:rsidR="00DA1059" w:rsidRDefault="00DA1059" w:rsidP="00F95782">
      <w:pPr>
        <w:pStyle w:val="-"/>
        <w:rPr>
          <w:rtl/>
        </w:rPr>
      </w:pPr>
      <w:bookmarkStart w:id="7761" w:name="ET_speakercontinue_5296_23"/>
      <w:r w:rsidRPr="005E34DF">
        <w:rPr>
          <w:rStyle w:val="TagStyle"/>
          <w:rtl/>
        </w:rPr>
        <w:t xml:space="preserve"> &lt;&lt; דובר_המשך &gt;&gt;</w:t>
      </w:r>
      <w:r w:rsidRPr="00EC3327">
        <w:rPr>
          <w:rStyle w:val="TagStyle"/>
          <w:rtl/>
        </w:rPr>
        <w:t xml:space="preserve"> </w:t>
      </w:r>
      <w:r>
        <w:rPr>
          <w:rtl/>
        </w:rPr>
        <w:t>יואב קיש (הליכוד):</w:t>
      </w:r>
      <w:r w:rsidRPr="00EC3327">
        <w:rPr>
          <w:rStyle w:val="TagStyle"/>
          <w:rtl/>
        </w:rPr>
        <w:t xml:space="preserve"> </w:t>
      </w:r>
      <w:r w:rsidRPr="005E34DF">
        <w:rPr>
          <w:rStyle w:val="TagStyle"/>
          <w:rtl/>
        </w:rPr>
        <w:t>&lt;&lt; דובר_המשך &gt;&gt;</w:t>
      </w:r>
      <w:r>
        <w:rPr>
          <w:rtl/>
        </w:rPr>
        <w:t xml:space="preserve">   </w:t>
      </w:r>
      <w:bookmarkEnd w:id="7761"/>
    </w:p>
    <w:p w:rsidR="00DA1059" w:rsidRDefault="00DA1059" w:rsidP="00CE6451">
      <w:pPr>
        <w:rPr>
          <w:rtl/>
          <w:lang w:eastAsia="he-IL"/>
        </w:rPr>
      </w:pPr>
    </w:p>
    <w:p w:rsidR="00DA1059" w:rsidRDefault="00DA1059" w:rsidP="00F95782">
      <w:pPr>
        <w:rPr>
          <w:rtl/>
          <w:lang w:eastAsia="he-IL"/>
        </w:rPr>
      </w:pPr>
      <w:bookmarkStart w:id="7762" w:name="_ETM_Q36_470794"/>
      <w:bookmarkEnd w:id="7762"/>
      <w:r>
        <w:rPr>
          <w:rFonts w:hint="cs"/>
          <w:rtl/>
          <w:lang w:eastAsia="he-IL"/>
        </w:rPr>
        <w:t xml:space="preserve">והאירוע הזה </w:t>
      </w:r>
      <w:bookmarkStart w:id="7763" w:name="_ETM_Q36_473740"/>
      <w:bookmarkEnd w:id="7763"/>
      <w:r>
        <w:rPr>
          <w:rFonts w:hint="cs"/>
          <w:rtl/>
          <w:lang w:eastAsia="he-IL"/>
        </w:rPr>
        <w:t xml:space="preserve">של </w:t>
      </w:r>
      <w:bookmarkStart w:id="7764" w:name="_ETM_Q36_469217"/>
      <w:bookmarkEnd w:id="7764"/>
      <w:r>
        <w:rPr>
          <w:rFonts w:hint="cs"/>
          <w:rtl/>
          <w:lang w:eastAsia="he-IL"/>
        </w:rPr>
        <w:t xml:space="preserve">שימוע פומבי, הדבר הבסיסי </w:t>
      </w:r>
      <w:r w:rsidR="00267305">
        <w:rPr>
          <w:rFonts w:hint="cs"/>
          <w:rtl/>
          <w:lang w:eastAsia="he-IL"/>
        </w:rPr>
        <w:t>– – –</w:t>
      </w:r>
    </w:p>
    <w:p w:rsidR="00DA1059" w:rsidRDefault="00DA1059" w:rsidP="00F95782">
      <w:pPr>
        <w:rPr>
          <w:rtl/>
          <w:lang w:eastAsia="he-IL"/>
        </w:rPr>
      </w:pPr>
      <w:bookmarkStart w:id="7765" w:name="_ETM_Q36_472268"/>
      <w:bookmarkStart w:id="7766" w:name="_ETM_Q36_472329"/>
      <w:bookmarkEnd w:id="7765"/>
      <w:bookmarkEnd w:id="7766"/>
    </w:p>
    <w:p w:rsidR="00DA1059" w:rsidRDefault="00DA1059" w:rsidP="00F95782">
      <w:pPr>
        <w:pStyle w:val="af6"/>
        <w:rPr>
          <w:rtl/>
        </w:rPr>
      </w:pPr>
      <w:bookmarkStart w:id="7767" w:name="_ETM_Q36_468144"/>
      <w:r w:rsidRPr="005E34DF">
        <w:rPr>
          <w:rStyle w:val="TagStyle"/>
          <w:rtl/>
        </w:rPr>
        <w:t xml:space="preserve"> &lt;&lt; קריאה &gt;&gt;</w:t>
      </w:r>
      <w:r w:rsidRPr="00EC3327">
        <w:rPr>
          <w:rStyle w:val="TagStyle"/>
          <w:rtl/>
        </w:rPr>
        <w:t xml:space="preserve"> </w:t>
      </w:r>
      <w:r>
        <w:rPr>
          <w:rtl/>
        </w:rPr>
        <w:t>יוסף שיין (ישראל ביתנו):</w:t>
      </w:r>
      <w:r w:rsidRPr="00EC3327">
        <w:rPr>
          <w:rStyle w:val="TagStyle"/>
          <w:rtl/>
        </w:rPr>
        <w:t xml:space="preserve"> </w:t>
      </w:r>
      <w:r w:rsidRPr="005E34DF">
        <w:rPr>
          <w:rStyle w:val="TagStyle"/>
          <w:rtl/>
        </w:rPr>
        <w:t>&lt;&lt; קריאה &gt;&gt;</w:t>
      </w:r>
      <w:r>
        <w:rPr>
          <w:rtl/>
        </w:rPr>
        <w:t xml:space="preserve">   </w:t>
      </w:r>
    </w:p>
    <w:bookmarkEnd w:id="7767"/>
    <w:p w:rsidR="00DA1059" w:rsidRDefault="00DA1059" w:rsidP="00CE6451">
      <w:pPr>
        <w:rPr>
          <w:rtl/>
          <w:lang w:eastAsia="he-IL"/>
        </w:rPr>
      </w:pPr>
    </w:p>
    <w:p w:rsidR="00DA1059" w:rsidRDefault="00DA1059" w:rsidP="00F95782">
      <w:pPr>
        <w:rPr>
          <w:rtl/>
          <w:lang w:eastAsia="he-IL"/>
        </w:rPr>
      </w:pPr>
      <w:bookmarkStart w:id="7768" w:name="_ETM_Q36_469313"/>
      <w:bookmarkEnd w:id="7768"/>
      <w:r>
        <w:rPr>
          <w:rFonts w:hint="cs"/>
          <w:rtl/>
          <w:lang w:eastAsia="he-IL"/>
        </w:rPr>
        <w:t xml:space="preserve">אתה לא מבין מה זה </w:t>
      </w:r>
      <w:bookmarkStart w:id="7769" w:name="_ETM_Q36_474624"/>
      <w:bookmarkEnd w:id="7769"/>
      <w:r>
        <w:rPr>
          <w:rFonts w:hint="cs"/>
          <w:rtl/>
          <w:lang w:eastAsia="he-IL"/>
        </w:rPr>
        <w:t>שימוע פומבי. אתה לא מבין מה ז</w:t>
      </w:r>
      <w:bookmarkStart w:id="7770" w:name="_ETM_Q36_470787"/>
      <w:bookmarkEnd w:id="7770"/>
      <w:r>
        <w:rPr>
          <w:rFonts w:hint="cs"/>
          <w:rtl/>
          <w:lang w:eastAsia="he-IL"/>
        </w:rPr>
        <w:t xml:space="preserve">ה אבל </w:t>
      </w:r>
      <w:r w:rsidR="00267305">
        <w:rPr>
          <w:rFonts w:hint="cs"/>
          <w:rtl/>
          <w:lang w:eastAsia="he-IL"/>
        </w:rPr>
        <w:t>– – –</w:t>
      </w:r>
      <w:bookmarkStart w:id="7771" w:name="_ETM_Q36_471974"/>
      <w:bookmarkEnd w:id="7771"/>
    </w:p>
    <w:p w:rsidR="00DA1059" w:rsidRDefault="00DA1059" w:rsidP="00F95782">
      <w:pPr>
        <w:rPr>
          <w:rtl/>
          <w:lang w:eastAsia="he-IL"/>
        </w:rPr>
      </w:pPr>
      <w:bookmarkStart w:id="7772" w:name="_ETM_Q36_470867"/>
      <w:bookmarkStart w:id="7773" w:name="_ETM_Q36_470923"/>
      <w:bookmarkEnd w:id="7772"/>
      <w:bookmarkEnd w:id="7773"/>
    </w:p>
    <w:p w:rsidR="00DA1059" w:rsidRDefault="00DA1059" w:rsidP="00F95782">
      <w:pPr>
        <w:pStyle w:val="-"/>
        <w:rPr>
          <w:rtl/>
        </w:rPr>
      </w:pPr>
      <w:bookmarkStart w:id="7774" w:name="ET_speakercontinue_5296_25"/>
      <w:r w:rsidRPr="005E34DF">
        <w:rPr>
          <w:rStyle w:val="TagStyle"/>
          <w:rtl/>
        </w:rPr>
        <w:t xml:space="preserve"> &lt;&lt; דובר_המשך &gt;&gt;</w:t>
      </w:r>
      <w:r w:rsidRPr="00EC3327">
        <w:rPr>
          <w:rStyle w:val="TagStyle"/>
          <w:rtl/>
        </w:rPr>
        <w:t xml:space="preserve"> </w:t>
      </w:r>
      <w:r>
        <w:rPr>
          <w:rtl/>
        </w:rPr>
        <w:t>יואב קיש (הליכוד):</w:t>
      </w:r>
      <w:r w:rsidRPr="00EC3327">
        <w:rPr>
          <w:rStyle w:val="TagStyle"/>
          <w:rtl/>
        </w:rPr>
        <w:t xml:space="preserve"> </w:t>
      </w:r>
      <w:r w:rsidRPr="005E34DF">
        <w:rPr>
          <w:rStyle w:val="TagStyle"/>
          <w:rtl/>
        </w:rPr>
        <w:t>&lt;&lt; דובר_המשך &gt;&gt;</w:t>
      </w:r>
      <w:r>
        <w:rPr>
          <w:rtl/>
        </w:rPr>
        <w:t xml:space="preserve">   </w:t>
      </w:r>
      <w:bookmarkEnd w:id="7774"/>
    </w:p>
    <w:p w:rsidR="00DA1059" w:rsidRDefault="00DA1059" w:rsidP="00CE6451">
      <w:pPr>
        <w:rPr>
          <w:rtl/>
          <w:lang w:eastAsia="he-IL"/>
        </w:rPr>
      </w:pPr>
    </w:p>
    <w:p w:rsidR="00DA1059" w:rsidRDefault="00DA1059" w:rsidP="00F95782">
      <w:pPr>
        <w:rPr>
          <w:rtl/>
          <w:lang w:eastAsia="he-IL"/>
        </w:rPr>
      </w:pPr>
      <w:bookmarkStart w:id="7775" w:name="_ETM_Q36_471540"/>
      <w:bookmarkStart w:id="7776" w:name="_ETM_Q36_473241"/>
      <w:bookmarkStart w:id="7777" w:name="_ETM_Q36_473720"/>
      <w:bookmarkEnd w:id="7775"/>
      <w:bookmarkEnd w:id="7776"/>
      <w:bookmarkEnd w:id="7777"/>
      <w:r>
        <w:rPr>
          <w:rFonts w:hint="cs"/>
          <w:rtl/>
          <w:lang w:eastAsia="he-IL"/>
        </w:rPr>
        <w:t xml:space="preserve">אתה יודע מה, אני מוכן להתווכח על </w:t>
      </w:r>
      <w:bookmarkStart w:id="7778" w:name="_ETM_Q36_478606"/>
      <w:bookmarkStart w:id="7779" w:name="_ETM_Q36_473822"/>
      <w:bookmarkEnd w:id="7778"/>
      <w:bookmarkEnd w:id="7779"/>
      <w:r>
        <w:rPr>
          <w:rFonts w:hint="cs"/>
          <w:rtl/>
          <w:lang w:eastAsia="he-IL"/>
        </w:rPr>
        <w:t>זה בהצעת החוק.</w:t>
      </w:r>
    </w:p>
    <w:p w:rsidR="00DA1059" w:rsidRDefault="00DA1059" w:rsidP="00F95782">
      <w:pPr>
        <w:rPr>
          <w:rtl/>
          <w:lang w:eastAsia="he-IL"/>
        </w:rPr>
      </w:pPr>
    </w:p>
    <w:p w:rsidR="00DA1059" w:rsidRDefault="00DA1059" w:rsidP="00F95782">
      <w:pPr>
        <w:pStyle w:val="af6"/>
        <w:rPr>
          <w:rtl/>
        </w:rPr>
      </w:pPr>
      <w:bookmarkStart w:id="7780" w:name="ET_interruption_6235_47"/>
      <w:r w:rsidRPr="005E34DF">
        <w:rPr>
          <w:rStyle w:val="TagStyle"/>
          <w:rtl/>
        </w:rPr>
        <w:t>&lt;&lt; קריאה &gt;&gt;</w:t>
      </w:r>
      <w:r w:rsidRPr="00EC3327">
        <w:rPr>
          <w:rStyle w:val="TagStyle"/>
          <w:rtl/>
        </w:rPr>
        <w:t xml:space="preserve"> </w:t>
      </w:r>
      <w:r>
        <w:rPr>
          <w:rtl/>
        </w:rPr>
        <w:t>יוסף שיין (ישראל ביתנו):</w:t>
      </w:r>
      <w:r w:rsidRPr="00EC3327">
        <w:rPr>
          <w:rStyle w:val="TagStyle"/>
          <w:rtl/>
        </w:rPr>
        <w:t xml:space="preserve"> </w:t>
      </w:r>
      <w:r w:rsidRPr="005E34DF">
        <w:rPr>
          <w:rStyle w:val="TagStyle"/>
          <w:rtl/>
        </w:rPr>
        <w:t>&lt;&lt; קריאה &gt;&gt;</w:t>
      </w:r>
      <w:bookmarkEnd w:id="7780"/>
      <w:r>
        <w:rPr>
          <w:rtl/>
        </w:rPr>
        <w:t xml:space="preserve">   </w:t>
      </w:r>
    </w:p>
    <w:p w:rsidR="00DA1059" w:rsidRDefault="00DA1059" w:rsidP="00F95782">
      <w:pPr>
        <w:rPr>
          <w:rtl/>
          <w:lang w:eastAsia="he-IL"/>
        </w:rPr>
      </w:pPr>
      <w:bookmarkStart w:id="7781" w:name="_ETM_Q36_475094"/>
      <w:bookmarkEnd w:id="7781"/>
    </w:p>
    <w:p w:rsidR="00DA1059" w:rsidRDefault="00267305" w:rsidP="00F95782">
      <w:pPr>
        <w:rPr>
          <w:rtl/>
          <w:lang w:eastAsia="he-IL"/>
        </w:rPr>
      </w:pPr>
      <w:bookmarkStart w:id="7782" w:name="_ETM_Q36_475367"/>
      <w:bookmarkStart w:id="7783" w:name="_ETM_Q36_475423"/>
      <w:bookmarkEnd w:id="7782"/>
      <w:bookmarkEnd w:id="7783"/>
      <w:r>
        <w:rPr>
          <w:rFonts w:hint="cs"/>
          <w:rtl/>
          <w:lang w:eastAsia="he-IL"/>
        </w:rPr>
        <w:t>– – –</w:t>
      </w:r>
    </w:p>
    <w:p w:rsidR="00DA1059" w:rsidRDefault="00DA1059" w:rsidP="00F95782">
      <w:pPr>
        <w:rPr>
          <w:rtl/>
          <w:lang w:eastAsia="he-IL"/>
        </w:rPr>
      </w:pPr>
      <w:bookmarkStart w:id="7784" w:name="_ETM_Q36_476273"/>
      <w:bookmarkStart w:id="7785" w:name="_ETM_Q36_476328"/>
      <w:bookmarkEnd w:id="7784"/>
      <w:bookmarkEnd w:id="7785"/>
    </w:p>
    <w:p w:rsidR="00DA1059" w:rsidRDefault="00DA1059" w:rsidP="00F95782">
      <w:pPr>
        <w:pStyle w:val="-"/>
        <w:rPr>
          <w:rtl/>
        </w:rPr>
      </w:pPr>
      <w:bookmarkStart w:id="7786" w:name="ET_speakercontinue_5296_26"/>
      <w:r w:rsidRPr="005E34DF">
        <w:rPr>
          <w:rStyle w:val="TagStyle"/>
          <w:rtl/>
        </w:rPr>
        <w:t xml:space="preserve"> &lt;&lt; דובר_המשך &gt;&gt;</w:t>
      </w:r>
      <w:r w:rsidRPr="00EC3327">
        <w:rPr>
          <w:rStyle w:val="TagStyle"/>
          <w:rtl/>
        </w:rPr>
        <w:t xml:space="preserve"> </w:t>
      </w:r>
      <w:r>
        <w:rPr>
          <w:rtl/>
        </w:rPr>
        <w:t>יואב קיש (הליכוד):</w:t>
      </w:r>
      <w:r w:rsidRPr="00EC3327">
        <w:rPr>
          <w:rStyle w:val="TagStyle"/>
          <w:rtl/>
        </w:rPr>
        <w:t xml:space="preserve"> </w:t>
      </w:r>
      <w:r w:rsidRPr="005E34DF">
        <w:rPr>
          <w:rStyle w:val="TagStyle"/>
          <w:rtl/>
        </w:rPr>
        <w:t>&lt;&lt; דובר_המשך &gt;&gt;</w:t>
      </w:r>
      <w:r>
        <w:rPr>
          <w:rtl/>
        </w:rPr>
        <w:t xml:space="preserve">   </w:t>
      </w:r>
      <w:bookmarkEnd w:id="7786"/>
    </w:p>
    <w:p w:rsidR="00DA1059" w:rsidRDefault="00DA1059" w:rsidP="00CE6451">
      <w:pPr>
        <w:rPr>
          <w:rtl/>
          <w:lang w:eastAsia="he-IL"/>
        </w:rPr>
      </w:pPr>
    </w:p>
    <w:p w:rsidR="00DA1059" w:rsidRDefault="00DA1059" w:rsidP="00F95782">
      <w:pPr>
        <w:rPr>
          <w:rtl/>
          <w:lang w:eastAsia="he-IL"/>
        </w:rPr>
      </w:pPr>
      <w:bookmarkStart w:id="7787" w:name="_ETM_Q36_476974"/>
      <w:bookmarkEnd w:id="7787"/>
      <w:r>
        <w:rPr>
          <w:rFonts w:hint="cs"/>
          <w:rtl/>
          <w:lang w:eastAsia="he-IL"/>
        </w:rPr>
        <w:t>לקחתי את הצעת החוק של</w:t>
      </w:r>
      <w:bookmarkStart w:id="7788" w:name="_ETM_Q36_481545"/>
      <w:bookmarkEnd w:id="7788"/>
      <w:r>
        <w:rPr>
          <w:rFonts w:hint="cs"/>
          <w:rtl/>
          <w:lang w:eastAsia="he-IL"/>
        </w:rPr>
        <w:t xml:space="preserve"> גדעון סער. </w:t>
      </w:r>
      <w:bookmarkStart w:id="7789" w:name="_ETM_Q36_478837"/>
      <w:bookmarkEnd w:id="7789"/>
      <w:r>
        <w:rPr>
          <w:rFonts w:hint="cs"/>
          <w:rtl/>
          <w:lang w:eastAsia="he-IL"/>
        </w:rPr>
        <w:t>אתה יכול להגיד לשר המשפטים שהוא לא יודע.</w:t>
      </w:r>
      <w:bookmarkStart w:id="7790" w:name="_ETM_Q36_480474"/>
      <w:bookmarkStart w:id="7791" w:name="_ETM_Q36_480719"/>
      <w:bookmarkEnd w:id="7790"/>
      <w:bookmarkEnd w:id="7791"/>
    </w:p>
    <w:p w:rsidR="00DA1059" w:rsidRDefault="00DA1059" w:rsidP="00F95782">
      <w:pPr>
        <w:rPr>
          <w:rtl/>
          <w:lang w:eastAsia="he-IL"/>
        </w:rPr>
      </w:pPr>
      <w:bookmarkStart w:id="7792" w:name="_ETM_Q36_480770"/>
      <w:bookmarkEnd w:id="7792"/>
    </w:p>
    <w:p w:rsidR="00DA1059" w:rsidRDefault="00DA1059" w:rsidP="00F95782">
      <w:pPr>
        <w:pStyle w:val="af6"/>
        <w:rPr>
          <w:rtl/>
        </w:rPr>
      </w:pPr>
      <w:bookmarkStart w:id="7793" w:name="_ETM_Q36_480890"/>
      <w:bookmarkStart w:id="7794" w:name="_ETM_Q36_480943"/>
      <w:bookmarkStart w:id="7795" w:name="ET_interruption_6235_48"/>
      <w:bookmarkEnd w:id="7793"/>
      <w:bookmarkEnd w:id="7794"/>
      <w:r w:rsidRPr="005E34DF">
        <w:rPr>
          <w:rStyle w:val="TagStyle"/>
          <w:rtl/>
        </w:rPr>
        <w:t>&lt;&lt; קריאה &gt;&gt;</w:t>
      </w:r>
      <w:r w:rsidRPr="00EC3327">
        <w:rPr>
          <w:rStyle w:val="TagStyle"/>
          <w:rtl/>
        </w:rPr>
        <w:t xml:space="preserve"> </w:t>
      </w:r>
      <w:r>
        <w:rPr>
          <w:rtl/>
        </w:rPr>
        <w:t>יוסף שיין (ישראל ביתנו):</w:t>
      </w:r>
      <w:r w:rsidRPr="00EC3327">
        <w:rPr>
          <w:rStyle w:val="TagStyle"/>
          <w:rtl/>
        </w:rPr>
        <w:t xml:space="preserve"> </w:t>
      </w:r>
      <w:r w:rsidRPr="005E34DF">
        <w:rPr>
          <w:rStyle w:val="TagStyle"/>
          <w:rtl/>
        </w:rPr>
        <w:t>&lt;&lt; קריאה &gt;&gt;</w:t>
      </w:r>
      <w:bookmarkEnd w:id="7795"/>
      <w:r>
        <w:rPr>
          <w:rtl/>
        </w:rPr>
        <w:t xml:space="preserve">   </w:t>
      </w:r>
    </w:p>
    <w:p w:rsidR="00DA1059" w:rsidRDefault="00DA1059" w:rsidP="00F95782">
      <w:pPr>
        <w:rPr>
          <w:rtl/>
          <w:lang w:eastAsia="he-IL"/>
        </w:rPr>
      </w:pPr>
    </w:p>
    <w:p w:rsidR="00DA1059" w:rsidRDefault="00DA1059" w:rsidP="00F95782">
      <w:pPr>
        <w:rPr>
          <w:rtl/>
          <w:lang w:eastAsia="he-IL"/>
        </w:rPr>
      </w:pPr>
      <w:bookmarkStart w:id="7796" w:name="_ETM_Q36_481624"/>
      <w:bookmarkStart w:id="7797" w:name="_ETM_Q36_481678"/>
      <w:bookmarkEnd w:id="7796"/>
      <w:bookmarkEnd w:id="7797"/>
      <w:r>
        <w:rPr>
          <w:rFonts w:hint="cs"/>
          <w:rtl/>
          <w:lang w:eastAsia="he-IL"/>
        </w:rPr>
        <w:t xml:space="preserve">אבל </w:t>
      </w:r>
      <w:bookmarkStart w:id="7798" w:name="_ETM_Q36_482389"/>
      <w:bookmarkEnd w:id="7798"/>
      <w:r>
        <w:rPr>
          <w:rFonts w:hint="cs"/>
          <w:rtl/>
          <w:lang w:eastAsia="he-IL"/>
        </w:rPr>
        <w:t>אתה לא יודע.</w:t>
      </w:r>
      <w:bookmarkStart w:id="7799" w:name="_ETM_Q36_484980"/>
      <w:bookmarkEnd w:id="7799"/>
    </w:p>
    <w:p w:rsidR="00DA1059" w:rsidRDefault="00DA1059" w:rsidP="00F95782">
      <w:pPr>
        <w:rPr>
          <w:rtl/>
          <w:lang w:eastAsia="he-IL"/>
        </w:rPr>
      </w:pPr>
      <w:bookmarkStart w:id="7800" w:name="_ETM_Q36_485044"/>
      <w:bookmarkEnd w:id="7800"/>
    </w:p>
    <w:p w:rsidR="00DA1059" w:rsidRDefault="00DA1059" w:rsidP="00F95782">
      <w:pPr>
        <w:pStyle w:val="-"/>
        <w:rPr>
          <w:rtl/>
        </w:rPr>
      </w:pPr>
      <w:bookmarkStart w:id="7801" w:name="ET_speakercontinue_5296_27"/>
      <w:r w:rsidRPr="005E34DF">
        <w:rPr>
          <w:rStyle w:val="TagStyle"/>
          <w:rtl/>
        </w:rPr>
        <w:t xml:space="preserve"> &lt;&lt; דובר_המשך &gt;&gt;</w:t>
      </w:r>
      <w:r w:rsidRPr="00EC3327">
        <w:rPr>
          <w:rStyle w:val="TagStyle"/>
          <w:rtl/>
        </w:rPr>
        <w:t xml:space="preserve"> </w:t>
      </w:r>
      <w:r>
        <w:rPr>
          <w:rtl/>
        </w:rPr>
        <w:t>יואב קיש (הליכוד):</w:t>
      </w:r>
      <w:r w:rsidRPr="00EC3327">
        <w:rPr>
          <w:rStyle w:val="TagStyle"/>
          <w:rtl/>
        </w:rPr>
        <w:t xml:space="preserve"> </w:t>
      </w:r>
      <w:r w:rsidRPr="005E34DF">
        <w:rPr>
          <w:rStyle w:val="TagStyle"/>
          <w:rtl/>
        </w:rPr>
        <w:t>&lt;&lt; דובר_המשך &gt;&gt;</w:t>
      </w:r>
      <w:r>
        <w:rPr>
          <w:rtl/>
        </w:rPr>
        <w:t xml:space="preserve">   </w:t>
      </w:r>
      <w:bookmarkEnd w:id="7801"/>
    </w:p>
    <w:p w:rsidR="00DA1059" w:rsidRDefault="00DA1059" w:rsidP="00CE6451">
      <w:pPr>
        <w:rPr>
          <w:rtl/>
          <w:lang w:eastAsia="he-IL"/>
        </w:rPr>
      </w:pPr>
    </w:p>
    <w:p w:rsidR="00DA1059" w:rsidRDefault="00DA1059" w:rsidP="00F95782">
      <w:pPr>
        <w:rPr>
          <w:rtl/>
          <w:lang w:eastAsia="he-IL"/>
        </w:rPr>
      </w:pPr>
      <w:bookmarkStart w:id="7802" w:name="_ETM_Q36_485602"/>
      <w:bookmarkEnd w:id="7802"/>
      <w:r>
        <w:rPr>
          <w:rFonts w:hint="cs"/>
          <w:rtl/>
          <w:lang w:eastAsia="he-IL"/>
        </w:rPr>
        <w:t xml:space="preserve">אני אומר לך </w:t>
      </w:r>
      <w:bookmarkStart w:id="7803" w:name="_ETM_Q36_482111"/>
      <w:bookmarkEnd w:id="7803"/>
      <w:r>
        <w:rPr>
          <w:rFonts w:hint="cs"/>
          <w:rtl/>
          <w:lang w:eastAsia="he-IL"/>
        </w:rPr>
        <w:t xml:space="preserve">בצורה מאוד ברורה </w:t>
      </w:r>
      <w:r w:rsidR="00267305">
        <w:rPr>
          <w:rFonts w:hint="cs"/>
          <w:rtl/>
          <w:lang w:eastAsia="he-IL"/>
        </w:rPr>
        <w:t>– –</w:t>
      </w:r>
      <w:r>
        <w:rPr>
          <w:rFonts w:hint="cs"/>
          <w:rtl/>
          <w:lang w:eastAsia="he-IL"/>
        </w:rPr>
        <w:t xml:space="preserve"> </w:t>
      </w:r>
      <w:bookmarkStart w:id="7804" w:name="_ETM_Q36_482289"/>
      <w:bookmarkEnd w:id="7804"/>
    </w:p>
    <w:p w:rsidR="00DA1059" w:rsidRDefault="00DA1059" w:rsidP="00F95782">
      <w:pPr>
        <w:rPr>
          <w:rtl/>
          <w:lang w:eastAsia="he-IL"/>
        </w:rPr>
      </w:pPr>
      <w:bookmarkStart w:id="7805" w:name="_ETM_Q36_482463"/>
      <w:bookmarkStart w:id="7806" w:name="_ETM_Q36_482524"/>
      <w:bookmarkStart w:id="7807" w:name="_ETM_Q36_482617"/>
      <w:bookmarkEnd w:id="7805"/>
      <w:bookmarkEnd w:id="7806"/>
      <w:bookmarkEnd w:id="7807"/>
    </w:p>
    <w:p w:rsidR="00DA1059" w:rsidRDefault="00DA1059" w:rsidP="00F95782">
      <w:pPr>
        <w:pStyle w:val="af6"/>
        <w:rPr>
          <w:rtl/>
        </w:rPr>
      </w:pPr>
      <w:bookmarkStart w:id="7808" w:name="_ETM_Q36_482673"/>
      <w:bookmarkStart w:id="7809" w:name="ET_interruption_6235_49"/>
      <w:bookmarkEnd w:id="7808"/>
      <w:r w:rsidRPr="005E34DF">
        <w:rPr>
          <w:rStyle w:val="TagStyle"/>
          <w:rtl/>
        </w:rPr>
        <w:t>&lt;&lt; קריאה &gt;&gt;</w:t>
      </w:r>
      <w:r w:rsidRPr="00EC3327">
        <w:rPr>
          <w:rStyle w:val="TagStyle"/>
          <w:rtl/>
        </w:rPr>
        <w:t xml:space="preserve"> </w:t>
      </w:r>
      <w:r>
        <w:rPr>
          <w:rtl/>
        </w:rPr>
        <w:t>יוסף שיין (ישראל ביתנו):</w:t>
      </w:r>
      <w:r w:rsidRPr="00EC3327">
        <w:rPr>
          <w:rStyle w:val="TagStyle"/>
          <w:rtl/>
        </w:rPr>
        <w:t xml:space="preserve"> </w:t>
      </w:r>
      <w:r w:rsidRPr="005E34DF">
        <w:rPr>
          <w:rStyle w:val="TagStyle"/>
          <w:rtl/>
        </w:rPr>
        <w:t>&lt;&lt; קריאה &gt;&gt;</w:t>
      </w:r>
      <w:bookmarkEnd w:id="7809"/>
      <w:r>
        <w:rPr>
          <w:rtl/>
        </w:rPr>
        <w:t xml:space="preserve">   </w:t>
      </w:r>
    </w:p>
    <w:p w:rsidR="00DA1059" w:rsidRDefault="00DA1059" w:rsidP="00F95782">
      <w:pPr>
        <w:rPr>
          <w:rtl/>
          <w:lang w:eastAsia="he-IL"/>
        </w:rPr>
      </w:pPr>
    </w:p>
    <w:p w:rsidR="00DA1059" w:rsidRDefault="00DA1059" w:rsidP="00F95782">
      <w:pPr>
        <w:rPr>
          <w:rtl/>
          <w:lang w:eastAsia="he-IL"/>
        </w:rPr>
      </w:pPr>
      <w:bookmarkStart w:id="7810" w:name="_ETM_Q36_483684"/>
      <w:bookmarkStart w:id="7811" w:name="_ETM_Q36_483743"/>
      <w:bookmarkEnd w:id="7810"/>
      <w:bookmarkEnd w:id="7811"/>
      <w:r>
        <w:rPr>
          <w:rFonts w:hint="cs"/>
          <w:rtl/>
          <w:lang w:eastAsia="he-IL"/>
        </w:rPr>
        <w:t xml:space="preserve">אתה לא מבין מה זה </w:t>
      </w:r>
      <w:r w:rsidR="00267305">
        <w:rPr>
          <w:rFonts w:hint="cs"/>
          <w:rtl/>
          <w:lang w:eastAsia="he-IL"/>
        </w:rPr>
        <w:t>– – –</w:t>
      </w:r>
      <w:bookmarkStart w:id="7812" w:name="_ETM_Q36_484743"/>
      <w:bookmarkEnd w:id="7812"/>
    </w:p>
    <w:p w:rsidR="00DA1059" w:rsidRDefault="00DA1059" w:rsidP="00F95782">
      <w:pPr>
        <w:rPr>
          <w:rtl/>
          <w:lang w:eastAsia="he-IL"/>
        </w:rPr>
      </w:pPr>
      <w:bookmarkStart w:id="7813" w:name="_ETM_Q36_484833"/>
      <w:bookmarkStart w:id="7814" w:name="_ETM_Q36_484903"/>
      <w:bookmarkEnd w:id="7813"/>
      <w:bookmarkEnd w:id="7814"/>
    </w:p>
    <w:p w:rsidR="00DA1059" w:rsidRDefault="00DA1059" w:rsidP="00F95782">
      <w:pPr>
        <w:pStyle w:val="-"/>
        <w:rPr>
          <w:rtl/>
        </w:rPr>
      </w:pPr>
      <w:bookmarkStart w:id="7815" w:name="ET_speakercontinue_5296_28"/>
      <w:r w:rsidRPr="005E34DF">
        <w:rPr>
          <w:rStyle w:val="TagStyle"/>
          <w:rtl/>
        </w:rPr>
        <w:t xml:space="preserve"> &lt;&lt; דובר_המשך &gt;&gt;</w:t>
      </w:r>
      <w:r w:rsidRPr="00EC3327">
        <w:rPr>
          <w:rStyle w:val="TagStyle"/>
          <w:rtl/>
        </w:rPr>
        <w:t xml:space="preserve"> </w:t>
      </w:r>
      <w:r>
        <w:rPr>
          <w:rtl/>
        </w:rPr>
        <w:t>יואב קיש (הליכוד):</w:t>
      </w:r>
      <w:r w:rsidRPr="00EC3327">
        <w:rPr>
          <w:rStyle w:val="TagStyle"/>
          <w:rtl/>
        </w:rPr>
        <w:t xml:space="preserve"> </w:t>
      </w:r>
      <w:r w:rsidRPr="005E34DF">
        <w:rPr>
          <w:rStyle w:val="TagStyle"/>
          <w:rtl/>
        </w:rPr>
        <w:t>&lt;&lt; דובר_המשך &gt;&gt;</w:t>
      </w:r>
      <w:r>
        <w:rPr>
          <w:rtl/>
        </w:rPr>
        <w:t xml:space="preserve">   </w:t>
      </w:r>
      <w:bookmarkEnd w:id="7815"/>
    </w:p>
    <w:p w:rsidR="00DA1059" w:rsidRDefault="00DA1059" w:rsidP="00CE6451">
      <w:pPr>
        <w:rPr>
          <w:rtl/>
          <w:lang w:eastAsia="he-IL"/>
        </w:rPr>
      </w:pPr>
    </w:p>
    <w:p w:rsidR="00DA1059" w:rsidRDefault="00267305" w:rsidP="00F95782">
      <w:pPr>
        <w:rPr>
          <w:rtl/>
          <w:lang w:eastAsia="he-IL"/>
        </w:rPr>
      </w:pPr>
      <w:bookmarkStart w:id="7816" w:name="_ETM_Q36_485394"/>
      <w:bookmarkEnd w:id="7816"/>
      <w:r>
        <w:rPr>
          <w:rFonts w:hint="cs"/>
          <w:rtl/>
          <w:lang w:eastAsia="he-IL"/>
        </w:rPr>
        <w:t>– –</w:t>
      </w:r>
      <w:r w:rsidR="00DA1059">
        <w:rPr>
          <w:rFonts w:hint="cs"/>
          <w:rtl/>
          <w:lang w:eastAsia="he-IL"/>
        </w:rPr>
        <w:t xml:space="preserve"> גדעון סער, </w:t>
      </w:r>
      <w:bookmarkStart w:id="7817" w:name="_ETM_Q36_487881"/>
      <w:bookmarkEnd w:id="7817"/>
      <w:r w:rsidR="00DA1059">
        <w:rPr>
          <w:rFonts w:hint="cs"/>
          <w:rtl/>
          <w:lang w:eastAsia="he-IL"/>
        </w:rPr>
        <w:t>שר המשפטים,</w:t>
      </w:r>
      <w:bookmarkStart w:id="7818" w:name="_ETM_Q36_485532"/>
      <w:bookmarkEnd w:id="7818"/>
      <w:r w:rsidR="00DA1059">
        <w:rPr>
          <w:rFonts w:hint="cs"/>
          <w:rtl/>
          <w:lang w:eastAsia="he-IL"/>
        </w:rPr>
        <w:t xml:space="preserve"> הבי</w:t>
      </w:r>
      <w:bookmarkStart w:id="7819" w:name="_ETM_Q36_485874"/>
      <w:bookmarkEnd w:id="7819"/>
      <w:r w:rsidR="00DA1059">
        <w:rPr>
          <w:rFonts w:hint="cs"/>
          <w:rtl/>
          <w:lang w:eastAsia="he-IL"/>
        </w:rPr>
        <w:t xml:space="preserve">א את ההצעה הזו. אני לא לוקח </w:t>
      </w:r>
      <w:bookmarkStart w:id="7820" w:name="_ETM_Q36_488491"/>
      <w:bookmarkEnd w:id="7820"/>
      <w:r w:rsidR="00DA1059">
        <w:rPr>
          <w:rFonts w:hint="cs"/>
          <w:rtl/>
          <w:lang w:eastAsia="he-IL"/>
        </w:rPr>
        <w:t>לו קרדיט</w:t>
      </w:r>
      <w:bookmarkStart w:id="7821" w:name="_ETM_Q36_487745"/>
      <w:bookmarkEnd w:id="7821"/>
      <w:r w:rsidR="00DA1059">
        <w:rPr>
          <w:rFonts w:hint="cs"/>
          <w:rtl/>
          <w:lang w:eastAsia="he-IL"/>
        </w:rPr>
        <w:t>.</w:t>
      </w:r>
    </w:p>
    <w:p w:rsidR="00DA1059" w:rsidRDefault="00DA1059" w:rsidP="00F95782">
      <w:pPr>
        <w:rPr>
          <w:rtl/>
          <w:lang w:eastAsia="he-IL"/>
        </w:rPr>
      </w:pPr>
      <w:bookmarkStart w:id="7822" w:name="_ETM_Q36_488290"/>
      <w:bookmarkStart w:id="7823" w:name="_ETM_Q36_488355"/>
      <w:bookmarkEnd w:id="7822"/>
      <w:bookmarkEnd w:id="7823"/>
    </w:p>
    <w:p w:rsidR="00DA1059" w:rsidRDefault="00DA1059" w:rsidP="00F95782">
      <w:pPr>
        <w:pStyle w:val="af6"/>
        <w:rPr>
          <w:rtl/>
        </w:rPr>
      </w:pPr>
      <w:bookmarkStart w:id="7824" w:name="_ETM_Q36_488389"/>
      <w:bookmarkStart w:id="7825" w:name="_ETM_Q36_488454"/>
      <w:bookmarkStart w:id="7826" w:name="ET_interruption_6235_50"/>
      <w:bookmarkEnd w:id="7824"/>
      <w:bookmarkEnd w:id="7825"/>
      <w:r w:rsidRPr="005E34DF">
        <w:rPr>
          <w:rStyle w:val="TagStyle"/>
          <w:rtl/>
        </w:rPr>
        <w:t>&lt;&lt; קריאה &gt;&gt;</w:t>
      </w:r>
      <w:r w:rsidRPr="00EC3327">
        <w:rPr>
          <w:rStyle w:val="TagStyle"/>
          <w:rtl/>
        </w:rPr>
        <w:t xml:space="preserve"> </w:t>
      </w:r>
      <w:r>
        <w:rPr>
          <w:rtl/>
        </w:rPr>
        <w:t>יוסף שיין (ישראל ביתנו):</w:t>
      </w:r>
      <w:r w:rsidRPr="00EC3327">
        <w:rPr>
          <w:rStyle w:val="TagStyle"/>
          <w:rtl/>
        </w:rPr>
        <w:t xml:space="preserve"> </w:t>
      </w:r>
      <w:r w:rsidRPr="005E34DF">
        <w:rPr>
          <w:rStyle w:val="TagStyle"/>
          <w:rtl/>
        </w:rPr>
        <w:t>&lt;&lt; קריאה &gt;&gt;</w:t>
      </w:r>
      <w:bookmarkEnd w:id="7826"/>
      <w:r>
        <w:rPr>
          <w:rtl/>
        </w:rPr>
        <w:t xml:space="preserve">   </w:t>
      </w:r>
    </w:p>
    <w:p w:rsidR="00DA1059" w:rsidRDefault="00DA1059" w:rsidP="00F95782">
      <w:pPr>
        <w:rPr>
          <w:rtl/>
          <w:lang w:eastAsia="he-IL"/>
        </w:rPr>
      </w:pPr>
    </w:p>
    <w:p w:rsidR="00DA1059" w:rsidRDefault="00DA1059" w:rsidP="00F95782">
      <w:pPr>
        <w:rPr>
          <w:rtl/>
          <w:lang w:eastAsia="he-IL"/>
        </w:rPr>
      </w:pPr>
      <w:bookmarkStart w:id="7827" w:name="_ETM_Q36_489112"/>
      <w:bookmarkStart w:id="7828" w:name="_ETM_Q36_489180"/>
      <w:bookmarkEnd w:id="7827"/>
      <w:bookmarkEnd w:id="7828"/>
      <w:r>
        <w:rPr>
          <w:rFonts w:hint="cs"/>
          <w:rtl/>
          <w:lang w:eastAsia="he-IL"/>
        </w:rPr>
        <w:t xml:space="preserve">יואב, יואב </w:t>
      </w:r>
      <w:r w:rsidR="00267305">
        <w:rPr>
          <w:rFonts w:hint="cs"/>
          <w:rtl/>
          <w:lang w:eastAsia="he-IL"/>
        </w:rPr>
        <w:t>– – –</w:t>
      </w:r>
    </w:p>
    <w:p w:rsidR="00DA1059" w:rsidRDefault="00DA1059" w:rsidP="00F95782">
      <w:pPr>
        <w:rPr>
          <w:rtl/>
          <w:lang w:eastAsia="he-IL"/>
        </w:rPr>
      </w:pPr>
      <w:bookmarkStart w:id="7829" w:name="_ETM_Q36_492209"/>
      <w:bookmarkStart w:id="7830" w:name="_ETM_Q36_492270"/>
      <w:bookmarkEnd w:id="7829"/>
      <w:bookmarkEnd w:id="7830"/>
    </w:p>
    <w:p w:rsidR="00DA1059" w:rsidRDefault="00DA1059" w:rsidP="00F95782">
      <w:pPr>
        <w:pStyle w:val="-"/>
        <w:rPr>
          <w:rtl/>
        </w:rPr>
      </w:pPr>
      <w:bookmarkStart w:id="7831" w:name="ET_speakercontinue_5296_29"/>
      <w:r w:rsidRPr="005E34DF">
        <w:rPr>
          <w:rStyle w:val="TagStyle"/>
          <w:rtl/>
        </w:rPr>
        <w:t xml:space="preserve"> &lt;&lt; דובר_המשך &gt;&gt;</w:t>
      </w:r>
      <w:r w:rsidRPr="00EC3327">
        <w:rPr>
          <w:rStyle w:val="TagStyle"/>
          <w:rtl/>
        </w:rPr>
        <w:t xml:space="preserve"> </w:t>
      </w:r>
      <w:r>
        <w:rPr>
          <w:rtl/>
        </w:rPr>
        <w:t>יואב קיש (הליכוד):</w:t>
      </w:r>
      <w:r w:rsidRPr="00EC3327">
        <w:rPr>
          <w:rStyle w:val="TagStyle"/>
          <w:rtl/>
        </w:rPr>
        <w:t xml:space="preserve"> </w:t>
      </w:r>
      <w:r w:rsidRPr="005E34DF">
        <w:rPr>
          <w:rStyle w:val="TagStyle"/>
          <w:rtl/>
        </w:rPr>
        <w:t>&lt;&lt; דובר_המשך &gt;&gt;</w:t>
      </w:r>
      <w:r>
        <w:rPr>
          <w:rtl/>
        </w:rPr>
        <w:t xml:space="preserve">   </w:t>
      </w:r>
      <w:bookmarkEnd w:id="7831"/>
    </w:p>
    <w:p w:rsidR="00DA1059" w:rsidRDefault="00DA1059" w:rsidP="00CE6451">
      <w:pPr>
        <w:rPr>
          <w:rtl/>
          <w:lang w:eastAsia="he-IL"/>
        </w:rPr>
      </w:pPr>
    </w:p>
    <w:p w:rsidR="00DA1059" w:rsidRDefault="00DA1059" w:rsidP="00F95782">
      <w:pPr>
        <w:rPr>
          <w:rtl/>
          <w:lang w:eastAsia="he-IL"/>
        </w:rPr>
      </w:pPr>
      <w:bookmarkStart w:id="7832" w:name="_ETM_Q36_492862"/>
      <w:bookmarkEnd w:id="7832"/>
      <w:r>
        <w:rPr>
          <w:rFonts w:hint="cs"/>
          <w:rtl/>
          <w:lang w:eastAsia="he-IL"/>
        </w:rPr>
        <w:t>אני עולה על ה</w:t>
      </w:r>
      <w:bookmarkStart w:id="7833" w:name="_ETM_Q36_490361"/>
      <w:bookmarkEnd w:id="7833"/>
      <w:r>
        <w:rPr>
          <w:rFonts w:hint="cs"/>
          <w:rtl/>
          <w:lang w:eastAsia="he-IL"/>
        </w:rPr>
        <w:t xml:space="preserve">במה </w:t>
      </w:r>
      <w:bookmarkStart w:id="7834" w:name="_ETM_Q36_491020"/>
      <w:bookmarkEnd w:id="7834"/>
      <w:r>
        <w:rPr>
          <w:rFonts w:hint="cs"/>
          <w:rtl/>
          <w:lang w:eastAsia="he-IL"/>
        </w:rPr>
        <w:t>הזו ואומר לך: זו הצעה של שר המשפטים בממשלה שלך.</w:t>
      </w:r>
      <w:bookmarkStart w:id="7835" w:name="_ETM_Q36_493005"/>
      <w:bookmarkEnd w:id="7835"/>
      <w:r>
        <w:rPr>
          <w:rFonts w:hint="cs"/>
          <w:rtl/>
          <w:lang w:eastAsia="he-IL"/>
        </w:rPr>
        <w:t xml:space="preserve"> אתה תומך בשר המשפטים </w:t>
      </w:r>
      <w:bookmarkStart w:id="7836" w:name="_ETM_Q36_495838"/>
      <w:bookmarkEnd w:id="7836"/>
      <w:r>
        <w:rPr>
          <w:rFonts w:hint="cs"/>
          <w:rtl/>
          <w:lang w:eastAsia="he-IL"/>
        </w:rPr>
        <w:t>בממשלה שלך?</w:t>
      </w:r>
      <w:bookmarkStart w:id="7837" w:name="_ETM_Q36_497258"/>
      <w:bookmarkEnd w:id="7837"/>
    </w:p>
    <w:p w:rsidR="00DA1059" w:rsidRDefault="00DA1059" w:rsidP="00F95782">
      <w:pPr>
        <w:rPr>
          <w:rtl/>
          <w:lang w:eastAsia="he-IL"/>
        </w:rPr>
      </w:pPr>
      <w:bookmarkStart w:id="7838" w:name="_ETM_Q36_497395"/>
      <w:bookmarkStart w:id="7839" w:name="_ETM_Q36_497460"/>
      <w:bookmarkEnd w:id="7838"/>
      <w:bookmarkEnd w:id="7839"/>
    </w:p>
    <w:p w:rsidR="00DA1059" w:rsidRDefault="00DA1059" w:rsidP="00F95782">
      <w:pPr>
        <w:pStyle w:val="af6"/>
        <w:rPr>
          <w:rtl/>
        </w:rPr>
      </w:pPr>
      <w:bookmarkStart w:id="7840" w:name="_ETM_Q36_497747"/>
      <w:bookmarkStart w:id="7841" w:name="_ETM_Q36_497801"/>
      <w:bookmarkStart w:id="7842" w:name="ET_interruption_6235_51"/>
      <w:bookmarkEnd w:id="7840"/>
      <w:bookmarkEnd w:id="7841"/>
      <w:r w:rsidRPr="005E34DF">
        <w:rPr>
          <w:rStyle w:val="TagStyle"/>
          <w:rtl/>
        </w:rPr>
        <w:t>&lt;&lt; קריאה &gt;&gt;</w:t>
      </w:r>
      <w:r w:rsidRPr="00EC3327">
        <w:rPr>
          <w:rStyle w:val="TagStyle"/>
          <w:rtl/>
        </w:rPr>
        <w:t xml:space="preserve"> </w:t>
      </w:r>
      <w:r>
        <w:rPr>
          <w:rtl/>
        </w:rPr>
        <w:t>יוסף שיין (ישראל ביתנו):</w:t>
      </w:r>
      <w:r w:rsidRPr="00EC3327">
        <w:rPr>
          <w:rStyle w:val="TagStyle"/>
          <w:rtl/>
        </w:rPr>
        <w:t xml:space="preserve"> </w:t>
      </w:r>
      <w:r w:rsidRPr="005E34DF">
        <w:rPr>
          <w:rStyle w:val="TagStyle"/>
          <w:rtl/>
        </w:rPr>
        <w:t>&lt;&lt; קריאה &gt;&gt;</w:t>
      </w:r>
      <w:bookmarkEnd w:id="7842"/>
      <w:r>
        <w:rPr>
          <w:rtl/>
        </w:rPr>
        <w:t xml:space="preserve">   </w:t>
      </w:r>
    </w:p>
    <w:p w:rsidR="00DA1059" w:rsidRDefault="00DA1059" w:rsidP="00F95782">
      <w:pPr>
        <w:rPr>
          <w:rtl/>
          <w:lang w:eastAsia="he-IL"/>
        </w:rPr>
      </w:pPr>
      <w:bookmarkStart w:id="7843" w:name="_ETM_Q36_498783"/>
      <w:bookmarkEnd w:id="7843"/>
    </w:p>
    <w:p w:rsidR="00DA1059" w:rsidRDefault="00DA1059" w:rsidP="00F95782">
      <w:pPr>
        <w:rPr>
          <w:rtl/>
          <w:lang w:eastAsia="he-IL"/>
        </w:rPr>
      </w:pPr>
      <w:bookmarkStart w:id="7844" w:name="_ETM_Q36_498839"/>
      <w:bookmarkEnd w:id="7844"/>
      <w:r>
        <w:rPr>
          <w:rFonts w:hint="cs"/>
          <w:rtl/>
          <w:lang w:eastAsia="he-IL"/>
        </w:rPr>
        <w:t xml:space="preserve">אתה לא יודע מה כתוב שם, אפילו. </w:t>
      </w:r>
      <w:bookmarkStart w:id="7845" w:name="_ETM_Q36_506727"/>
      <w:bookmarkEnd w:id="7845"/>
      <w:r>
        <w:rPr>
          <w:rFonts w:hint="cs"/>
          <w:rtl/>
          <w:lang w:eastAsia="he-IL"/>
        </w:rPr>
        <w:t xml:space="preserve">אתה לא מבין. </w:t>
      </w:r>
    </w:p>
    <w:p w:rsidR="00DA1059" w:rsidRDefault="00DA1059" w:rsidP="00F95782">
      <w:pPr>
        <w:rPr>
          <w:rtl/>
          <w:lang w:eastAsia="he-IL"/>
        </w:rPr>
      </w:pPr>
      <w:bookmarkStart w:id="7846" w:name="_ETM_Q36_500252"/>
      <w:bookmarkStart w:id="7847" w:name="_ETM_Q36_500316"/>
      <w:bookmarkEnd w:id="7846"/>
      <w:bookmarkEnd w:id="7847"/>
    </w:p>
    <w:p w:rsidR="00DA1059" w:rsidRDefault="00DA1059" w:rsidP="00F95782">
      <w:pPr>
        <w:pStyle w:val="-"/>
        <w:rPr>
          <w:rtl/>
        </w:rPr>
      </w:pPr>
      <w:bookmarkStart w:id="7848" w:name="ET_speakercontinue_5296_30"/>
      <w:r w:rsidRPr="005E34DF">
        <w:rPr>
          <w:rStyle w:val="TagStyle"/>
          <w:rtl/>
        </w:rPr>
        <w:t xml:space="preserve"> &lt;&lt; דובר_המשך &gt;&gt;</w:t>
      </w:r>
      <w:r w:rsidRPr="00631583">
        <w:rPr>
          <w:rStyle w:val="TagStyle"/>
          <w:rtl/>
        </w:rPr>
        <w:t xml:space="preserve"> </w:t>
      </w:r>
      <w:r>
        <w:rPr>
          <w:rtl/>
        </w:rPr>
        <w:t>יואב קיש (הליכוד):</w:t>
      </w:r>
      <w:r w:rsidRPr="00631583">
        <w:rPr>
          <w:rStyle w:val="TagStyle"/>
          <w:rtl/>
        </w:rPr>
        <w:t xml:space="preserve"> </w:t>
      </w:r>
      <w:r w:rsidRPr="005E34DF">
        <w:rPr>
          <w:rStyle w:val="TagStyle"/>
          <w:rtl/>
        </w:rPr>
        <w:t>&lt;&lt; דובר_המשך &gt;&gt;</w:t>
      </w:r>
      <w:r>
        <w:rPr>
          <w:rtl/>
        </w:rPr>
        <w:t xml:space="preserve">   </w:t>
      </w:r>
      <w:bookmarkEnd w:id="7848"/>
    </w:p>
    <w:p w:rsidR="00DA1059" w:rsidRDefault="00DA1059" w:rsidP="00CE6451">
      <w:pPr>
        <w:rPr>
          <w:rtl/>
          <w:lang w:eastAsia="he-IL"/>
        </w:rPr>
      </w:pPr>
    </w:p>
    <w:p w:rsidR="00DA1059" w:rsidRDefault="00DA1059" w:rsidP="00F95782">
      <w:pPr>
        <w:rPr>
          <w:rtl/>
          <w:lang w:eastAsia="he-IL"/>
        </w:rPr>
      </w:pPr>
      <w:bookmarkStart w:id="7849" w:name="_ETM_Q36_501123"/>
      <w:bookmarkEnd w:id="7849"/>
      <w:r>
        <w:rPr>
          <w:rFonts w:hint="cs"/>
          <w:rtl/>
          <w:lang w:eastAsia="he-IL"/>
        </w:rPr>
        <w:t xml:space="preserve">תאמין לי </w:t>
      </w:r>
      <w:bookmarkStart w:id="7850" w:name="_ETM_Q36_503203"/>
      <w:bookmarkEnd w:id="7850"/>
      <w:r>
        <w:rPr>
          <w:rFonts w:hint="cs"/>
          <w:rtl/>
          <w:lang w:eastAsia="he-IL"/>
        </w:rPr>
        <w:t xml:space="preserve">שאני יודע, וגם קראתי והגשתי, ואני תומך </w:t>
      </w:r>
      <w:bookmarkStart w:id="7851" w:name="_ETM_Q36_499371"/>
      <w:bookmarkEnd w:id="7851"/>
      <w:r>
        <w:rPr>
          <w:rFonts w:hint="cs"/>
          <w:rtl/>
          <w:lang w:eastAsia="he-IL"/>
        </w:rPr>
        <w:t>בה</w:t>
      </w:r>
      <w:bookmarkStart w:id="7852" w:name="_ETM_Q36_502709"/>
      <w:bookmarkEnd w:id="7852"/>
      <w:r>
        <w:rPr>
          <w:rFonts w:hint="cs"/>
          <w:rtl/>
          <w:lang w:eastAsia="he-IL"/>
        </w:rPr>
        <w:t xml:space="preserve">, תומך </w:t>
      </w:r>
      <w:bookmarkStart w:id="7853" w:name="_ETM_Q36_504113"/>
      <w:bookmarkEnd w:id="7853"/>
      <w:r>
        <w:rPr>
          <w:rFonts w:hint="cs"/>
          <w:rtl/>
          <w:lang w:eastAsia="he-IL"/>
        </w:rPr>
        <w:t xml:space="preserve">בה כצעד ראשון </w:t>
      </w:r>
      <w:r>
        <w:rPr>
          <w:rFonts w:hint="eastAsia"/>
          <w:rtl/>
          <w:lang w:eastAsia="he-IL"/>
        </w:rPr>
        <w:t>–</w:t>
      </w:r>
      <w:r>
        <w:rPr>
          <w:rFonts w:hint="cs"/>
          <w:rtl/>
          <w:lang w:eastAsia="he-IL"/>
        </w:rPr>
        <w:t xml:space="preserve"> לא מספיק, לא משמעותי</w:t>
      </w:r>
      <w:bookmarkStart w:id="7854" w:name="_ETM_Q36_505318"/>
      <w:bookmarkEnd w:id="7854"/>
      <w:r>
        <w:rPr>
          <w:rFonts w:hint="cs"/>
          <w:rtl/>
          <w:lang w:eastAsia="he-IL"/>
        </w:rPr>
        <w:t>, אבל צעד ראשון</w:t>
      </w:r>
      <w:bookmarkStart w:id="7855" w:name="_ETM_Q36_511328"/>
      <w:bookmarkEnd w:id="7855"/>
      <w:r>
        <w:rPr>
          <w:rFonts w:hint="cs"/>
          <w:rtl/>
          <w:lang w:eastAsia="he-IL"/>
        </w:rPr>
        <w:t xml:space="preserve"> קטן בדרך </w:t>
      </w:r>
      <w:bookmarkStart w:id="7856" w:name="_ETM_Q36_508887"/>
      <w:bookmarkEnd w:id="7856"/>
      <w:r>
        <w:rPr>
          <w:rFonts w:hint="cs"/>
          <w:rtl/>
          <w:lang w:eastAsia="he-IL"/>
        </w:rPr>
        <w:t xml:space="preserve">לשינוי כל כך נדרש, עם </w:t>
      </w:r>
      <w:bookmarkStart w:id="7857" w:name="_ETM_Q36_512512"/>
      <w:bookmarkEnd w:id="7857"/>
      <w:r>
        <w:rPr>
          <w:rFonts w:hint="cs"/>
          <w:rtl/>
          <w:lang w:eastAsia="he-IL"/>
        </w:rPr>
        <w:t xml:space="preserve">מערכת </w:t>
      </w:r>
      <w:bookmarkStart w:id="7858" w:name="_ETM_Q36_511781"/>
      <w:bookmarkEnd w:id="7858"/>
      <w:r>
        <w:rPr>
          <w:rFonts w:hint="cs"/>
          <w:rtl/>
          <w:lang w:eastAsia="he-IL"/>
        </w:rPr>
        <w:t>משפטית שדורסת את הכנסת פעם אחר פעם, שמפעילה</w:t>
      </w:r>
      <w:bookmarkStart w:id="7859" w:name="_ETM_Q36_522633"/>
      <w:bookmarkEnd w:id="7859"/>
      <w:r>
        <w:rPr>
          <w:rFonts w:hint="cs"/>
          <w:rtl/>
          <w:lang w:eastAsia="he-IL"/>
        </w:rPr>
        <w:t xml:space="preserve"> </w:t>
      </w:r>
      <w:bookmarkStart w:id="7860" w:name="_ETM_Q36_517997"/>
      <w:bookmarkEnd w:id="7860"/>
      <w:r>
        <w:rPr>
          <w:rFonts w:hint="cs"/>
          <w:rtl/>
          <w:lang w:eastAsia="he-IL"/>
        </w:rPr>
        <w:t xml:space="preserve">דיקטטורה שיפוטית כנגד מדינת ישראל. אני אומר את זה בלי </w:t>
      </w:r>
      <w:bookmarkStart w:id="7861" w:name="_ETM_Q36_527873"/>
      <w:bookmarkEnd w:id="7861"/>
      <w:r>
        <w:rPr>
          <w:rFonts w:hint="cs"/>
          <w:rtl/>
          <w:lang w:eastAsia="he-IL"/>
        </w:rPr>
        <w:t>בושה, ואני אומר לכם, את הדבר הזה חייבים לתקן.</w:t>
      </w:r>
      <w:bookmarkStart w:id="7862" w:name="_ETM_Q36_523620"/>
      <w:bookmarkEnd w:id="7862"/>
      <w:r>
        <w:rPr>
          <w:rFonts w:hint="cs"/>
          <w:rtl/>
          <w:lang w:eastAsia="he-IL"/>
        </w:rPr>
        <w:t xml:space="preserve"> וזה </w:t>
      </w:r>
      <w:bookmarkStart w:id="7863" w:name="_ETM_Q36_530764"/>
      <w:bookmarkEnd w:id="7863"/>
      <w:r>
        <w:rPr>
          <w:rFonts w:hint="cs"/>
          <w:rtl/>
          <w:lang w:eastAsia="he-IL"/>
        </w:rPr>
        <w:t>צעד ראשון, הכי בסיסי שיש.</w:t>
      </w:r>
      <w:bookmarkStart w:id="7864" w:name="_ETM_Q36_528008"/>
      <w:bookmarkEnd w:id="7864"/>
    </w:p>
    <w:p w:rsidR="00DA1059" w:rsidRDefault="00DA1059" w:rsidP="00F95782">
      <w:pPr>
        <w:rPr>
          <w:rtl/>
          <w:lang w:eastAsia="he-IL"/>
        </w:rPr>
      </w:pPr>
    </w:p>
    <w:p w:rsidR="00DA1059" w:rsidRDefault="00DA1059" w:rsidP="009D57B7">
      <w:pPr>
        <w:rPr>
          <w:rtl/>
          <w:lang w:eastAsia="he-IL"/>
        </w:rPr>
      </w:pPr>
      <w:bookmarkStart w:id="7865" w:name="_ETM_Q36_533701"/>
      <w:bookmarkEnd w:id="7865"/>
      <w:r>
        <w:rPr>
          <w:rFonts w:hint="cs"/>
          <w:rtl/>
          <w:lang w:eastAsia="he-IL"/>
        </w:rPr>
        <w:t xml:space="preserve">ואני רוצה לדבר עוד מילה </w:t>
      </w:r>
      <w:bookmarkStart w:id="7866" w:name="_ETM_Q36_535102"/>
      <w:bookmarkEnd w:id="7866"/>
      <w:r>
        <w:rPr>
          <w:rFonts w:hint="cs"/>
          <w:rtl/>
          <w:lang w:eastAsia="he-IL"/>
        </w:rPr>
        <w:t>אחרונה, כי לא נתנו לי קודם להשיב לחברת הכנסת שרן</w:t>
      </w:r>
      <w:bookmarkStart w:id="7867" w:name="_ETM_Q36_543271"/>
      <w:bookmarkEnd w:id="7867"/>
      <w:r>
        <w:rPr>
          <w:rFonts w:hint="cs"/>
          <w:rtl/>
          <w:lang w:eastAsia="he-IL"/>
        </w:rPr>
        <w:t xml:space="preserve"> השכל</w:t>
      </w:r>
      <w:bookmarkStart w:id="7868" w:name="_ETM_Q36_539855"/>
      <w:bookmarkEnd w:id="7868"/>
      <w:r>
        <w:rPr>
          <w:rFonts w:hint="cs"/>
          <w:rtl/>
          <w:lang w:eastAsia="he-IL"/>
        </w:rPr>
        <w:t xml:space="preserve">, שעלתה והתייחסה אליי באופן אישי. כל האירוע של חוק </w:t>
      </w:r>
      <w:bookmarkStart w:id="7869" w:name="_ETM_Q36_548242"/>
      <w:bookmarkEnd w:id="7869"/>
      <w:r>
        <w:rPr>
          <w:rFonts w:hint="cs"/>
          <w:rtl/>
          <w:lang w:eastAsia="he-IL"/>
        </w:rPr>
        <w:t xml:space="preserve">הקנביס הרפואי זה הצגה פשוטה </w:t>
      </w:r>
      <w:bookmarkStart w:id="7870" w:name="_ETM_Q36_550203"/>
      <w:bookmarkEnd w:id="7870"/>
      <w:r>
        <w:rPr>
          <w:rFonts w:hint="cs"/>
          <w:rtl/>
          <w:lang w:eastAsia="he-IL"/>
        </w:rPr>
        <w:t xml:space="preserve">בשביל שאת תרגישי שקיבלת קרדיט. </w:t>
      </w:r>
      <w:bookmarkStart w:id="7871" w:name="_ETM_Q36_556770"/>
      <w:bookmarkStart w:id="7872" w:name="_ETM_Q36_552115"/>
      <w:bookmarkEnd w:id="7871"/>
      <w:bookmarkEnd w:id="7872"/>
      <w:r w:rsidRPr="006912DE">
        <w:rPr>
          <w:rFonts w:hint="cs"/>
          <w:rtl/>
          <w:lang w:eastAsia="he-IL"/>
        </w:rPr>
        <w:t xml:space="preserve">הרי </w:t>
      </w:r>
      <w:bookmarkStart w:id="7873" w:name="_ETM_Q36_552432"/>
      <w:bookmarkEnd w:id="7873"/>
      <w:r>
        <w:rPr>
          <w:rFonts w:hint="cs"/>
          <w:rtl/>
          <w:lang w:eastAsia="he-IL"/>
        </w:rPr>
        <w:t xml:space="preserve">אין בזה דבר, </w:t>
      </w:r>
      <w:r w:rsidRPr="006912DE">
        <w:rPr>
          <w:rFonts w:hint="cs"/>
          <w:rtl/>
          <w:lang w:eastAsia="he-IL"/>
        </w:rPr>
        <w:t>דבר. כל</w:t>
      </w:r>
      <w:r>
        <w:rPr>
          <w:rFonts w:hint="cs"/>
          <w:rtl/>
          <w:lang w:eastAsia="he-IL"/>
        </w:rPr>
        <w:t xml:space="preserve"> מה ש</w:t>
      </w:r>
      <w:bookmarkStart w:id="7874" w:name="_ETM_Q36_555020"/>
      <w:bookmarkEnd w:id="7874"/>
      <w:r>
        <w:rPr>
          <w:rFonts w:hint="cs"/>
          <w:rtl/>
          <w:lang w:eastAsia="he-IL"/>
        </w:rPr>
        <w:t>מופיע בחוק</w:t>
      </w:r>
      <w:bookmarkStart w:id="7875" w:name="_ETM_Q36_556918"/>
      <w:bookmarkEnd w:id="7875"/>
      <w:r>
        <w:rPr>
          <w:rFonts w:hint="cs"/>
          <w:rtl/>
          <w:lang w:eastAsia="he-IL"/>
        </w:rPr>
        <w:t xml:space="preserve"> אני כבר התנעתי ועושים במשרד הבריאות. לא צריך את החוק הזה</w:t>
      </w:r>
      <w:bookmarkStart w:id="7876" w:name="_ETM_Q36_559913"/>
      <w:bookmarkEnd w:id="7876"/>
      <w:r>
        <w:rPr>
          <w:rFonts w:hint="cs"/>
          <w:rtl/>
          <w:lang w:eastAsia="he-IL"/>
        </w:rPr>
        <w:t>. יותר מזה, במשרד הבריאות</w:t>
      </w:r>
      <w:bookmarkStart w:id="7877" w:name="_ETM_Q36_561035"/>
      <w:bookmarkEnd w:id="7877"/>
      <w:r>
        <w:rPr>
          <w:rFonts w:hint="cs"/>
          <w:rtl/>
          <w:lang w:eastAsia="he-IL"/>
        </w:rPr>
        <w:t>, השר אמר לך</w:t>
      </w:r>
      <w:bookmarkStart w:id="7878" w:name="_ETM_Q36_562325"/>
      <w:bookmarkEnd w:id="7878"/>
      <w:r>
        <w:rPr>
          <w:rFonts w:hint="cs"/>
          <w:rtl/>
          <w:lang w:eastAsia="he-IL"/>
        </w:rPr>
        <w:t xml:space="preserve"> </w:t>
      </w:r>
      <w:r w:rsidR="009D57B7">
        <w:rPr>
          <w:rFonts w:hint="cs"/>
          <w:rtl/>
          <w:lang w:eastAsia="he-IL"/>
        </w:rPr>
        <w:t>ש</w:t>
      </w:r>
      <w:r>
        <w:rPr>
          <w:rFonts w:hint="cs"/>
          <w:rtl/>
          <w:lang w:eastAsia="he-IL"/>
        </w:rPr>
        <w:t xml:space="preserve">זה יחכה ולא יהיה עם זה שום דבר. </w:t>
      </w:r>
      <w:bookmarkStart w:id="7879" w:name="_ETM_Q36_565623"/>
      <w:bookmarkEnd w:id="7879"/>
      <w:r>
        <w:rPr>
          <w:rFonts w:hint="cs"/>
          <w:rtl/>
          <w:lang w:eastAsia="he-IL"/>
        </w:rPr>
        <w:t xml:space="preserve">סתם </w:t>
      </w:r>
      <w:bookmarkStart w:id="7880" w:name="_ETM_Q36_566453"/>
      <w:bookmarkEnd w:id="7880"/>
      <w:r>
        <w:rPr>
          <w:rFonts w:hint="cs"/>
          <w:rtl/>
          <w:lang w:eastAsia="he-IL"/>
        </w:rPr>
        <w:t xml:space="preserve">יצרת ביורוקרטיה, </w:t>
      </w:r>
      <w:bookmarkStart w:id="7881" w:name="_ETM_Q36_566180"/>
      <w:bookmarkEnd w:id="7881"/>
      <w:r>
        <w:rPr>
          <w:rFonts w:hint="cs"/>
          <w:rtl/>
          <w:lang w:eastAsia="he-IL"/>
        </w:rPr>
        <w:t>רגולציה, בשביל לקבל קרדיט.</w:t>
      </w:r>
      <w:bookmarkStart w:id="7882" w:name="_ETM_Q36_573422"/>
      <w:bookmarkStart w:id="7883" w:name="_ETM_Q36_573485"/>
      <w:bookmarkStart w:id="7884" w:name="_ETM_Q36_573538"/>
      <w:bookmarkStart w:id="7885" w:name="_ETM_Q36_573590"/>
      <w:bookmarkEnd w:id="7882"/>
      <w:bookmarkEnd w:id="7883"/>
      <w:bookmarkEnd w:id="7884"/>
      <w:bookmarkEnd w:id="7885"/>
      <w:r>
        <w:rPr>
          <w:rFonts w:hint="cs"/>
          <w:rtl/>
          <w:lang w:eastAsia="he-IL"/>
        </w:rPr>
        <w:t xml:space="preserve"> אז שרן, זו האמת, את יודעת את זה בדיוק כמוני</w:t>
      </w:r>
      <w:bookmarkStart w:id="7886" w:name="_ETM_Q36_570793"/>
      <w:bookmarkEnd w:id="7886"/>
      <w:r>
        <w:rPr>
          <w:rFonts w:hint="cs"/>
          <w:rtl/>
          <w:lang w:eastAsia="he-IL"/>
        </w:rPr>
        <w:t xml:space="preserve">. לא יעזור לך. </w:t>
      </w:r>
      <w:bookmarkStart w:id="7887" w:name="_ETM_Q36_577641"/>
      <w:bookmarkEnd w:id="7887"/>
      <w:r>
        <w:rPr>
          <w:rFonts w:hint="cs"/>
          <w:rtl/>
          <w:lang w:eastAsia="he-IL"/>
        </w:rPr>
        <w:t>אני הובלתי את השינויים האלה. הם קורים, הם מתרחשים.</w:t>
      </w:r>
      <w:bookmarkStart w:id="7888" w:name="_ETM_Q36_574958"/>
      <w:bookmarkEnd w:id="7888"/>
      <w:r>
        <w:rPr>
          <w:rFonts w:hint="cs"/>
          <w:rtl/>
          <w:lang w:eastAsia="he-IL"/>
        </w:rPr>
        <w:t xml:space="preserve"> תקווה </w:t>
      </w:r>
      <w:bookmarkStart w:id="7889" w:name="_ETM_Q36_581501"/>
      <w:bookmarkEnd w:id="7889"/>
      <w:r>
        <w:rPr>
          <w:rFonts w:hint="cs"/>
          <w:rtl/>
          <w:lang w:eastAsia="he-IL"/>
        </w:rPr>
        <w:t>חדשה, מספיק עם הבלופים. לא רק שאתם לא עוברים אחוז חסימה</w:t>
      </w:r>
      <w:bookmarkStart w:id="7890" w:name="_ETM_Q36_581456"/>
      <w:bookmarkEnd w:id="7890"/>
      <w:r>
        <w:rPr>
          <w:rFonts w:hint="cs"/>
          <w:rtl/>
          <w:lang w:eastAsia="he-IL"/>
        </w:rPr>
        <w:t xml:space="preserve">, </w:t>
      </w:r>
      <w:r w:rsidR="009D57B7">
        <w:rPr>
          <w:rFonts w:hint="cs"/>
          <w:rtl/>
          <w:lang w:eastAsia="he-IL"/>
        </w:rPr>
        <w:t xml:space="preserve">את </w:t>
      </w:r>
      <w:r>
        <w:rPr>
          <w:rFonts w:hint="cs"/>
          <w:rtl/>
          <w:lang w:eastAsia="he-IL"/>
        </w:rPr>
        <w:t xml:space="preserve">מחפשים קרדיט מיותר בכנסת </w:t>
      </w:r>
      <w:r>
        <w:rPr>
          <w:rFonts w:hint="eastAsia"/>
          <w:rtl/>
          <w:lang w:eastAsia="he-IL"/>
        </w:rPr>
        <w:t>–</w:t>
      </w:r>
      <w:r>
        <w:rPr>
          <w:rFonts w:hint="cs"/>
          <w:rtl/>
          <w:lang w:eastAsia="he-IL"/>
        </w:rPr>
        <w:t xml:space="preserve"> עכשיו את החוקים שלכם, מהמצע שלכם</w:t>
      </w:r>
      <w:bookmarkStart w:id="7891" w:name="_ETM_Q36_585621"/>
      <w:bookmarkEnd w:id="7891"/>
      <w:r>
        <w:rPr>
          <w:rFonts w:hint="cs"/>
          <w:rtl/>
          <w:lang w:eastAsia="he-IL"/>
        </w:rPr>
        <w:t xml:space="preserve">, אתם צריכים לדעת להעביר. </w:t>
      </w:r>
      <w:bookmarkStart w:id="7892" w:name="_ETM_Q36_596877"/>
      <w:bookmarkStart w:id="7893" w:name="_ETM_Q36_596944"/>
      <w:bookmarkStart w:id="7894" w:name="_ETM_Q36_597046"/>
      <w:bookmarkStart w:id="7895" w:name="_ETM_Q36_597111"/>
      <w:bookmarkStart w:id="7896" w:name="_ETM_Q36_606275"/>
      <w:bookmarkEnd w:id="7892"/>
      <w:bookmarkEnd w:id="7893"/>
      <w:bookmarkEnd w:id="7894"/>
      <w:bookmarkEnd w:id="7895"/>
      <w:bookmarkEnd w:id="7896"/>
      <w:r>
        <w:rPr>
          <w:rFonts w:hint="cs"/>
          <w:rtl/>
          <w:lang w:eastAsia="he-IL"/>
        </w:rPr>
        <w:t xml:space="preserve">אני מאוד אשמח לשמוע מה השר </w:t>
      </w:r>
      <w:bookmarkStart w:id="7897" w:name="_ETM_Q36_600475"/>
      <w:bookmarkEnd w:id="7897"/>
      <w:r>
        <w:rPr>
          <w:rFonts w:hint="cs"/>
          <w:rtl/>
          <w:lang w:eastAsia="he-IL"/>
        </w:rPr>
        <w:t>אלקין ישיב, מדוע המפלגה שלו מתנגדת למצע שלה עצמה. תודה רבה.</w:t>
      </w:r>
    </w:p>
    <w:p w:rsidR="00DA1059" w:rsidRDefault="00DA1059" w:rsidP="00F95782">
      <w:pPr>
        <w:rPr>
          <w:rtl/>
          <w:lang w:eastAsia="he-IL"/>
        </w:rPr>
      </w:pPr>
      <w:bookmarkStart w:id="7898" w:name="_ETM_Q36_610555"/>
      <w:bookmarkStart w:id="7899" w:name="_ETM_Q36_610618"/>
      <w:bookmarkEnd w:id="7898"/>
      <w:bookmarkEnd w:id="7899"/>
    </w:p>
    <w:p w:rsidR="00DA1059" w:rsidRDefault="00DA1059" w:rsidP="00F95782">
      <w:pPr>
        <w:pStyle w:val="af7"/>
        <w:rPr>
          <w:rtl/>
        </w:rPr>
      </w:pPr>
      <w:bookmarkStart w:id="7900" w:name="ET_yor_6244_31"/>
      <w:r w:rsidRPr="005E34DF">
        <w:rPr>
          <w:rStyle w:val="TagStyle"/>
          <w:rtl/>
        </w:rPr>
        <w:t xml:space="preserve"> &lt;&lt; יור &gt;&gt;</w:t>
      </w:r>
      <w:r w:rsidRPr="00523B00">
        <w:rPr>
          <w:rStyle w:val="TagStyle"/>
          <w:rtl/>
        </w:rPr>
        <w:t xml:space="preserve"> </w:t>
      </w:r>
      <w:r>
        <w:rPr>
          <w:rtl/>
        </w:rPr>
        <w:t>היו"ר איתן גינזבורג:</w:t>
      </w:r>
      <w:r w:rsidRPr="00523B00">
        <w:rPr>
          <w:rStyle w:val="TagStyle"/>
          <w:rtl/>
        </w:rPr>
        <w:t xml:space="preserve"> </w:t>
      </w:r>
      <w:r w:rsidRPr="005E34DF">
        <w:rPr>
          <w:rStyle w:val="TagStyle"/>
          <w:rtl/>
        </w:rPr>
        <w:t>&lt;&lt; יור &gt;&gt;</w:t>
      </w:r>
      <w:r>
        <w:rPr>
          <w:rtl/>
        </w:rPr>
        <w:t xml:space="preserve">   </w:t>
      </w:r>
      <w:bookmarkEnd w:id="7900"/>
    </w:p>
    <w:p w:rsidR="00DA1059" w:rsidRDefault="00DA1059" w:rsidP="00CE6451">
      <w:pPr>
        <w:rPr>
          <w:rtl/>
          <w:lang w:eastAsia="he-IL"/>
        </w:rPr>
      </w:pPr>
    </w:p>
    <w:p w:rsidR="00DA1059" w:rsidRDefault="00DA1059" w:rsidP="00F95782">
      <w:pPr>
        <w:rPr>
          <w:rtl/>
          <w:lang w:eastAsia="he-IL"/>
        </w:rPr>
      </w:pPr>
      <w:bookmarkStart w:id="7901" w:name="_ETM_Q36_611221"/>
      <w:bookmarkEnd w:id="7901"/>
      <w:r>
        <w:rPr>
          <w:rFonts w:hint="cs"/>
          <w:rtl/>
          <w:lang w:eastAsia="he-IL"/>
        </w:rPr>
        <w:t xml:space="preserve">תודה רבה לחבר הכנסת יואב קיש. ישיב </w:t>
      </w:r>
      <w:bookmarkStart w:id="7902" w:name="_ETM_Q36_617091"/>
      <w:bookmarkStart w:id="7903" w:name="_ETM_Q36_612916"/>
      <w:bookmarkEnd w:id="7902"/>
      <w:bookmarkEnd w:id="7903"/>
      <w:r>
        <w:rPr>
          <w:rFonts w:hint="cs"/>
          <w:rtl/>
          <w:lang w:eastAsia="he-IL"/>
        </w:rPr>
        <w:t xml:space="preserve">בשם הממשלה השר זאב אלקין, בשם שר המשפטים. בבקשה, השר </w:t>
      </w:r>
      <w:bookmarkStart w:id="7904" w:name="_ETM_Q36_622957"/>
      <w:bookmarkEnd w:id="7904"/>
      <w:r>
        <w:rPr>
          <w:rFonts w:hint="cs"/>
          <w:rtl/>
          <w:lang w:eastAsia="he-IL"/>
        </w:rPr>
        <w:t>אלקין</w:t>
      </w:r>
      <w:bookmarkStart w:id="7905" w:name="_ETM_Q36_624224"/>
      <w:bookmarkEnd w:id="7905"/>
      <w:r>
        <w:rPr>
          <w:rFonts w:hint="cs"/>
          <w:rtl/>
          <w:lang w:eastAsia="he-IL"/>
        </w:rPr>
        <w:t>. בבקשה, אדוני. גם, עד עשר דקות.</w:t>
      </w:r>
      <w:bookmarkStart w:id="7906" w:name="_ETM_Q36_630590"/>
      <w:bookmarkEnd w:id="7906"/>
    </w:p>
    <w:p w:rsidR="00DA1059" w:rsidRDefault="00DA1059" w:rsidP="00F95782">
      <w:pPr>
        <w:rPr>
          <w:rtl/>
          <w:lang w:eastAsia="he-IL"/>
        </w:rPr>
      </w:pPr>
      <w:bookmarkStart w:id="7907" w:name="_ETM_Q36_625434"/>
      <w:bookmarkStart w:id="7908" w:name="_ETM_Q36_625498"/>
      <w:bookmarkStart w:id="7909" w:name="_ETM_Q36_628256"/>
      <w:bookmarkEnd w:id="7907"/>
      <w:bookmarkEnd w:id="7908"/>
      <w:bookmarkEnd w:id="7909"/>
    </w:p>
    <w:p w:rsidR="00DA1059" w:rsidRDefault="00DA1059" w:rsidP="00F95782">
      <w:pPr>
        <w:pStyle w:val="a5"/>
        <w:rPr>
          <w:rtl/>
        </w:rPr>
      </w:pPr>
      <w:bookmarkStart w:id="7910" w:name="ET_speaker_6192_32"/>
      <w:r w:rsidRPr="005E34DF">
        <w:rPr>
          <w:rStyle w:val="TagStyle"/>
          <w:rtl/>
        </w:rPr>
        <w:t xml:space="preserve"> &lt;&lt; דובר &gt;&gt;</w:t>
      </w:r>
      <w:r w:rsidRPr="00523B00">
        <w:rPr>
          <w:rStyle w:val="TagStyle"/>
          <w:rtl/>
        </w:rPr>
        <w:t xml:space="preserve"> </w:t>
      </w:r>
      <w:bookmarkStart w:id="7911" w:name="_Toc85113903"/>
      <w:bookmarkStart w:id="7912" w:name="_Toc85116295"/>
      <w:bookmarkStart w:id="7913" w:name="_Toc85116761"/>
      <w:r>
        <w:rPr>
          <w:rtl/>
        </w:rPr>
        <w:t>שר הבינוי והשיכון זאב אלקין:</w:t>
      </w:r>
      <w:bookmarkEnd w:id="7911"/>
      <w:bookmarkEnd w:id="7912"/>
      <w:bookmarkEnd w:id="7913"/>
      <w:r w:rsidRPr="00523B00">
        <w:rPr>
          <w:rStyle w:val="TagStyle"/>
          <w:rtl/>
        </w:rPr>
        <w:t xml:space="preserve"> </w:t>
      </w:r>
      <w:r w:rsidRPr="005E34DF">
        <w:rPr>
          <w:rStyle w:val="TagStyle"/>
          <w:rtl/>
        </w:rPr>
        <w:t>&lt;&lt; דובר &gt;&gt;</w:t>
      </w:r>
      <w:r>
        <w:rPr>
          <w:rtl/>
        </w:rPr>
        <w:t xml:space="preserve">   </w:t>
      </w:r>
      <w:bookmarkEnd w:id="7910"/>
    </w:p>
    <w:p w:rsidR="00DA1059" w:rsidRDefault="00DA1059" w:rsidP="00CE6451">
      <w:pPr>
        <w:rPr>
          <w:rtl/>
          <w:lang w:eastAsia="he-IL"/>
        </w:rPr>
      </w:pPr>
    </w:p>
    <w:p w:rsidR="00DA1059" w:rsidRDefault="00DA1059" w:rsidP="00F95782">
      <w:pPr>
        <w:rPr>
          <w:rtl/>
          <w:lang w:eastAsia="he-IL"/>
        </w:rPr>
      </w:pPr>
      <w:bookmarkStart w:id="7914" w:name="_ETM_Q36_628787"/>
      <w:bookmarkStart w:id="7915" w:name="_ETM_Q36_628824"/>
      <w:bookmarkEnd w:id="7914"/>
      <w:bookmarkEnd w:id="7915"/>
      <w:r>
        <w:rPr>
          <w:rFonts w:hint="cs"/>
          <w:rtl/>
          <w:lang w:eastAsia="he-IL"/>
        </w:rPr>
        <w:t xml:space="preserve">תודה רבה. אדוני היושב-ראש, </w:t>
      </w:r>
      <w:bookmarkStart w:id="7916" w:name="_ETM_Q36_643475"/>
      <w:bookmarkEnd w:id="7916"/>
      <w:r>
        <w:rPr>
          <w:rFonts w:hint="cs"/>
          <w:rtl/>
          <w:lang w:eastAsia="he-IL"/>
        </w:rPr>
        <w:t>חבריי חברי הכנסת, חבריי השרים, יושבת-ראש הקואליציה</w:t>
      </w:r>
      <w:bookmarkStart w:id="7917" w:name="_ETM_Q36_647003"/>
      <w:bookmarkEnd w:id="7917"/>
      <w:r>
        <w:rPr>
          <w:rFonts w:hint="cs"/>
          <w:rtl/>
          <w:lang w:eastAsia="he-IL"/>
        </w:rPr>
        <w:t xml:space="preserve">, שאני צריך לשכנע </w:t>
      </w:r>
      <w:bookmarkStart w:id="7918" w:name="_ETM_Q36_647517"/>
      <w:bookmarkEnd w:id="7918"/>
      <w:r w:rsidR="00267305">
        <w:rPr>
          <w:rFonts w:hint="cs"/>
          <w:rtl/>
          <w:lang w:eastAsia="he-IL"/>
        </w:rPr>
        <w:t>– – –</w:t>
      </w:r>
    </w:p>
    <w:p w:rsidR="00DA1059" w:rsidRDefault="00DA1059" w:rsidP="00F95782">
      <w:pPr>
        <w:rPr>
          <w:rtl/>
          <w:lang w:eastAsia="he-IL"/>
        </w:rPr>
      </w:pPr>
      <w:bookmarkStart w:id="7919" w:name="_ETM_Q36_648481"/>
      <w:bookmarkStart w:id="7920" w:name="_ETM_Q36_648566"/>
      <w:bookmarkEnd w:id="7919"/>
      <w:bookmarkEnd w:id="7920"/>
    </w:p>
    <w:p w:rsidR="00DA1059" w:rsidRDefault="00DA1059" w:rsidP="00F95782">
      <w:pPr>
        <w:pStyle w:val="af6"/>
        <w:rPr>
          <w:rtl/>
        </w:rPr>
      </w:pPr>
      <w:bookmarkStart w:id="7921" w:name="ET_interruption_4649_33"/>
      <w:bookmarkStart w:id="7922" w:name="_ETM_Q36_651230"/>
      <w:r w:rsidRPr="005E34DF">
        <w:rPr>
          <w:rStyle w:val="TagStyle"/>
          <w:rtl/>
        </w:rPr>
        <w:t xml:space="preserve"> &lt;&lt; קריאה &gt;&gt;</w:t>
      </w:r>
      <w:r w:rsidRPr="00523B00">
        <w:rPr>
          <w:rStyle w:val="TagStyle"/>
          <w:rtl/>
        </w:rPr>
        <w:t xml:space="preserve"> </w:t>
      </w:r>
      <w:r>
        <w:rPr>
          <w:rtl/>
        </w:rPr>
        <w:t>יעקב ליצמן (יהדות התורה):</w:t>
      </w:r>
      <w:r w:rsidRPr="00523B00">
        <w:rPr>
          <w:rStyle w:val="TagStyle"/>
          <w:rtl/>
        </w:rPr>
        <w:t xml:space="preserve"> </w:t>
      </w:r>
      <w:r w:rsidRPr="005E34DF">
        <w:rPr>
          <w:rStyle w:val="TagStyle"/>
          <w:rtl/>
        </w:rPr>
        <w:t>&lt;&lt; קריאה &gt;&gt;</w:t>
      </w:r>
      <w:r>
        <w:rPr>
          <w:rtl/>
        </w:rPr>
        <w:t xml:space="preserve">   </w:t>
      </w:r>
      <w:bookmarkEnd w:id="7921"/>
    </w:p>
    <w:p w:rsidR="00DA1059" w:rsidRDefault="00DA1059" w:rsidP="00CE6451">
      <w:pPr>
        <w:rPr>
          <w:rtl/>
          <w:lang w:eastAsia="he-IL"/>
        </w:rPr>
      </w:pPr>
      <w:bookmarkStart w:id="7923" w:name="_ETM_Q36_647924"/>
      <w:bookmarkEnd w:id="7922"/>
      <w:bookmarkEnd w:id="7923"/>
    </w:p>
    <w:p w:rsidR="00DA1059" w:rsidRDefault="00267305" w:rsidP="00F95782">
      <w:pPr>
        <w:rPr>
          <w:rtl/>
          <w:lang w:eastAsia="he-IL"/>
        </w:rPr>
      </w:pPr>
      <w:bookmarkStart w:id="7924" w:name="_ETM_Q36_648755"/>
      <w:bookmarkStart w:id="7925" w:name="_ETM_Q36_648813"/>
      <w:bookmarkEnd w:id="7924"/>
      <w:bookmarkEnd w:id="7925"/>
      <w:r>
        <w:rPr>
          <w:rFonts w:hint="cs"/>
          <w:rtl/>
          <w:lang w:eastAsia="he-IL"/>
        </w:rPr>
        <w:t>– – –</w:t>
      </w:r>
      <w:r w:rsidR="00DA1059">
        <w:rPr>
          <w:rFonts w:hint="cs"/>
          <w:rtl/>
          <w:lang w:eastAsia="he-IL"/>
        </w:rPr>
        <w:t xml:space="preserve"> הציבור החרדי. </w:t>
      </w:r>
    </w:p>
    <w:p w:rsidR="00DA1059" w:rsidRDefault="00DA1059" w:rsidP="00F95782">
      <w:pPr>
        <w:rPr>
          <w:rtl/>
          <w:lang w:eastAsia="he-IL"/>
        </w:rPr>
      </w:pPr>
      <w:bookmarkStart w:id="7926" w:name="_ETM_Q36_650757"/>
      <w:bookmarkStart w:id="7927" w:name="_ETM_Q36_650815"/>
      <w:bookmarkEnd w:id="7926"/>
      <w:bookmarkEnd w:id="7927"/>
    </w:p>
    <w:p w:rsidR="00DA1059" w:rsidRDefault="00DA1059" w:rsidP="00F95782">
      <w:pPr>
        <w:pStyle w:val="-"/>
        <w:rPr>
          <w:rtl/>
        </w:rPr>
      </w:pPr>
      <w:bookmarkStart w:id="7928" w:name="ET_speakercontinue_6192_34"/>
      <w:r w:rsidRPr="005E34DF">
        <w:rPr>
          <w:rStyle w:val="TagStyle"/>
          <w:rtl/>
        </w:rPr>
        <w:t xml:space="preserve"> &lt;&lt; דובר_המשך &gt;&gt;</w:t>
      </w:r>
      <w:r w:rsidRPr="00523B00">
        <w:rPr>
          <w:rStyle w:val="TagStyle"/>
          <w:rtl/>
        </w:rPr>
        <w:t xml:space="preserve"> </w:t>
      </w:r>
      <w:r>
        <w:rPr>
          <w:rtl/>
        </w:rPr>
        <w:t>שר הבינוי והשיכון זאב אלקין:</w:t>
      </w:r>
      <w:r w:rsidRPr="00523B00">
        <w:rPr>
          <w:rStyle w:val="TagStyle"/>
          <w:rtl/>
        </w:rPr>
        <w:t xml:space="preserve"> </w:t>
      </w:r>
      <w:r w:rsidRPr="005E34DF">
        <w:rPr>
          <w:rStyle w:val="TagStyle"/>
          <w:rtl/>
        </w:rPr>
        <w:t>&lt;&lt; דובר_המשך &gt;&gt;</w:t>
      </w:r>
      <w:r>
        <w:rPr>
          <w:rtl/>
        </w:rPr>
        <w:t xml:space="preserve">   </w:t>
      </w:r>
      <w:bookmarkEnd w:id="7928"/>
    </w:p>
    <w:p w:rsidR="00DA1059" w:rsidRDefault="00DA1059" w:rsidP="00CE6451">
      <w:pPr>
        <w:rPr>
          <w:rtl/>
          <w:lang w:eastAsia="he-IL"/>
        </w:rPr>
      </w:pPr>
    </w:p>
    <w:p w:rsidR="00DA1059" w:rsidRDefault="00DA1059" w:rsidP="00F95782">
      <w:pPr>
        <w:rPr>
          <w:rtl/>
          <w:lang w:eastAsia="he-IL"/>
        </w:rPr>
      </w:pPr>
      <w:bookmarkStart w:id="7929" w:name="_ETM_Q36_652608"/>
      <w:bookmarkEnd w:id="7929"/>
      <w:r>
        <w:rPr>
          <w:rFonts w:hint="cs"/>
          <w:rtl/>
          <w:lang w:eastAsia="he-IL"/>
        </w:rPr>
        <w:t>חבר הכנסת ליצמן, אנחנו בשעת שאלות? ח</w:t>
      </w:r>
      <w:bookmarkStart w:id="7930" w:name="_ETM_Q36_653116"/>
      <w:bookmarkEnd w:id="7930"/>
      <w:r>
        <w:rPr>
          <w:rFonts w:hint="cs"/>
          <w:rtl/>
          <w:lang w:eastAsia="he-IL"/>
        </w:rPr>
        <w:t xml:space="preserve">שבתי שרוצים שאני אגיב לחבר </w:t>
      </w:r>
      <w:bookmarkStart w:id="7931" w:name="_ETM_Q36_654554"/>
      <w:bookmarkEnd w:id="7931"/>
      <w:r>
        <w:rPr>
          <w:rFonts w:hint="cs"/>
          <w:rtl/>
          <w:lang w:eastAsia="he-IL"/>
        </w:rPr>
        <w:t>הכנסת קיש.</w:t>
      </w:r>
      <w:bookmarkStart w:id="7932" w:name="_ETM_Q36_654271"/>
      <w:bookmarkStart w:id="7933" w:name="_ETM_Q36_655359"/>
      <w:bookmarkEnd w:id="7932"/>
      <w:bookmarkEnd w:id="7933"/>
    </w:p>
    <w:p w:rsidR="00DA1059" w:rsidRDefault="00DA1059" w:rsidP="00F95782">
      <w:pPr>
        <w:rPr>
          <w:rtl/>
          <w:lang w:eastAsia="he-IL"/>
        </w:rPr>
      </w:pPr>
      <w:bookmarkStart w:id="7934" w:name="_ETM_Q36_655509"/>
      <w:bookmarkStart w:id="7935" w:name="_ETM_Q36_655568"/>
      <w:bookmarkEnd w:id="7934"/>
      <w:bookmarkEnd w:id="7935"/>
    </w:p>
    <w:p w:rsidR="00DA1059" w:rsidRDefault="00DA1059" w:rsidP="00F95782">
      <w:pPr>
        <w:pStyle w:val="af6"/>
        <w:rPr>
          <w:rtl/>
        </w:rPr>
      </w:pPr>
      <w:bookmarkStart w:id="7936" w:name="_ETM_Q36_656228"/>
      <w:bookmarkStart w:id="7937" w:name="_ETM_Q36_656287"/>
      <w:bookmarkStart w:id="7938" w:name="ET_interruption_4649_52"/>
      <w:bookmarkEnd w:id="7936"/>
      <w:bookmarkEnd w:id="7937"/>
      <w:r w:rsidRPr="005E34DF">
        <w:rPr>
          <w:rStyle w:val="TagStyle"/>
          <w:rtl/>
        </w:rPr>
        <w:t>&lt;&lt; קריאה &gt;&gt;</w:t>
      </w:r>
      <w:r w:rsidRPr="00523B00">
        <w:rPr>
          <w:rStyle w:val="TagStyle"/>
          <w:rtl/>
        </w:rPr>
        <w:t xml:space="preserve"> </w:t>
      </w:r>
      <w:r>
        <w:rPr>
          <w:rtl/>
        </w:rPr>
        <w:t>יעקב ליצמן (יהדות התורה):</w:t>
      </w:r>
      <w:r w:rsidRPr="00523B00">
        <w:rPr>
          <w:rStyle w:val="TagStyle"/>
          <w:rtl/>
        </w:rPr>
        <w:t xml:space="preserve"> </w:t>
      </w:r>
      <w:r w:rsidRPr="005E34DF">
        <w:rPr>
          <w:rStyle w:val="TagStyle"/>
          <w:rtl/>
        </w:rPr>
        <w:t>&lt;&lt; קריאה &gt;&gt;</w:t>
      </w:r>
      <w:bookmarkEnd w:id="7938"/>
      <w:r>
        <w:rPr>
          <w:rtl/>
        </w:rPr>
        <w:t xml:space="preserve">   </w:t>
      </w:r>
    </w:p>
    <w:p w:rsidR="00DA1059" w:rsidRDefault="00DA1059" w:rsidP="00F95782">
      <w:pPr>
        <w:rPr>
          <w:rtl/>
          <w:lang w:eastAsia="he-IL"/>
        </w:rPr>
      </w:pPr>
    </w:p>
    <w:p w:rsidR="00DA1059" w:rsidRDefault="00DA1059" w:rsidP="00F95782">
      <w:pPr>
        <w:rPr>
          <w:rtl/>
          <w:lang w:eastAsia="he-IL"/>
        </w:rPr>
      </w:pPr>
      <w:bookmarkStart w:id="7939" w:name="_ETM_Q36_657250"/>
      <w:bookmarkStart w:id="7940" w:name="_ETM_Q36_657305"/>
      <w:bookmarkEnd w:id="7939"/>
      <w:bookmarkEnd w:id="7940"/>
      <w:r>
        <w:rPr>
          <w:rFonts w:hint="cs"/>
          <w:rtl/>
          <w:lang w:eastAsia="he-IL"/>
        </w:rPr>
        <w:t xml:space="preserve">לא </w:t>
      </w:r>
      <w:bookmarkStart w:id="7941" w:name="_ETM_Q36_658346"/>
      <w:bookmarkEnd w:id="7941"/>
      <w:r w:rsidR="00267305">
        <w:rPr>
          <w:rFonts w:hint="cs"/>
          <w:rtl/>
          <w:lang w:eastAsia="he-IL"/>
        </w:rPr>
        <w:t>– – –</w:t>
      </w:r>
      <w:bookmarkStart w:id="7942" w:name="_ETM_Q36_661931"/>
      <w:bookmarkEnd w:id="7942"/>
      <w:r>
        <w:rPr>
          <w:rFonts w:hint="cs"/>
          <w:rtl/>
          <w:lang w:eastAsia="he-IL"/>
        </w:rPr>
        <w:t xml:space="preserve"> הציבור החרדי. אני לא שואל שאלות. </w:t>
      </w:r>
      <w:bookmarkStart w:id="7943" w:name="_ETM_Q36_665382"/>
      <w:bookmarkEnd w:id="7943"/>
      <w:r>
        <w:rPr>
          <w:rFonts w:hint="cs"/>
          <w:rtl/>
          <w:lang w:eastAsia="he-IL"/>
        </w:rPr>
        <w:t xml:space="preserve">אני קובע </w:t>
      </w:r>
      <w:r w:rsidR="00267305">
        <w:rPr>
          <w:rFonts w:hint="cs"/>
          <w:rtl/>
          <w:lang w:eastAsia="he-IL"/>
        </w:rPr>
        <w:t>– – –</w:t>
      </w:r>
    </w:p>
    <w:p w:rsidR="00DA1059" w:rsidRDefault="00DA1059" w:rsidP="00F95782">
      <w:pPr>
        <w:rPr>
          <w:rtl/>
          <w:lang w:eastAsia="he-IL"/>
        </w:rPr>
      </w:pPr>
      <w:bookmarkStart w:id="7944" w:name="_ETM_Q36_661945"/>
      <w:bookmarkStart w:id="7945" w:name="_ETM_Q36_661999"/>
      <w:bookmarkEnd w:id="7944"/>
      <w:bookmarkEnd w:id="7945"/>
    </w:p>
    <w:p w:rsidR="00DA1059" w:rsidRDefault="00DA1059" w:rsidP="00F95782">
      <w:pPr>
        <w:pStyle w:val="-"/>
        <w:rPr>
          <w:rtl/>
        </w:rPr>
      </w:pPr>
      <w:bookmarkStart w:id="7946" w:name="ET_speakercontinue_6192_35"/>
      <w:r w:rsidRPr="005E34DF">
        <w:rPr>
          <w:rStyle w:val="TagStyle"/>
          <w:rtl/>
        </w:rPr>
        <w:t xml:space="preserve"> &lt;&lt; דובר_המשך &gt;&gt;</w:t>
      </w:r>
      <w:r w:rsidRPr="00523B00">
        <w:rPr>
          <w:rStyle w:val="TagStyle"/>
          <w:rtl/>
        </w:rPr>
        <w:t xml:space="preserve"> </w:t>
      </w:r>
      <w:r>
        <w:rPr>
          <w:rtl/>
        </w:rPr>
        <w:t>שר הבינוי והשיכון זאב אלקין:</w:t>
      </w:r>
      <w:r w:rsidRPr="00523B00">
        <w:rPr>
          <w:rStyle w:val="TagStyle"/>
          <w:rtl/>
        </w:rPr>
        <w:t xml:space="preserve"> </w:t>
      </w:r>
      <w:r w:rsidRPr="005E34DF">
        <w:rPr>
          <w:rStyle w:val="TagStyle"/>
          <w:rtl/>
        </w:rPr>
        <w:t>&lt;&lt; דובר_המשך &gt;&gt;</w:t>
      </w:r>
      <w:r>
        <w:rPr>
          <w:rtl/>
        </w:rPr>
        <w:t xml:space="preserve">   </w:t>
      </w:r>
      <w:bookmarkEnd w:id="7946"/>
    </w:p>
    <w:p w:rsidR="00DA1059" w:rsidRDefault="00DA1059" w:rsidP="00CE6451">
      <w:pPr>
        <w:rPr>
          <w:rtl/>
          <w:lang w:eastAsia="he-IL"/>
        </w:rPr>
      </w:pPr>
    </w:p>
    <w:p w:rsidR="00DA1059" w:rsidRDefault="00DA1059" w:rsidP="00F95782">
      <w:pPr>
        <w:rPr>
          <w:rtl/>
          <w:lang w:eastAsia="he-IL"/>
        </w:rPr>
      </w:pPr>
      <w:bookmarkStart w:id="7947" w:name="_ETM_Q36_663207"/>
      <w:bookmarkEnd w:id="7947"/>
      <w:r>
        <w:rPr>
          <w:rFonts w:hint="cs"/>
          <w:rtl/>
          <w:lang w:eastAsia="he-IL"/>
        </w:rPr>
        <w:t xml:space="preserve">אתה יכול </w:t>
      </w:r>
      <w:bookmarkStart w:id="7948" w:name="_ETM_Q36_664615"/>
      <w:bookmarkEnd w:id="7948"/>
      <w:r>
        <w:rPr>
          <w:rFonts w:hint="cs"/>
          <w:rtl/>
          <w:lang w:eastAsia="he-IL"/>
        </w:rPr>
        <w:t xml:space="preserve">להמשיך לקבוע עד מחר, זה </w:t>
      </w:r>
      <w:bookmarkStart w:id="7949" w:name="_ETM_Q36_665943"/>
      <w:bookmarkEnd w:id="7949"/>
      <w:r>
        <w:rPr>
          <w:rFonts w:hint="cs"/>
          <w:rtl/>
          <w:lang w:eastAsia="he-IL"/>
        </w:rPr>
        <w:t xml:space="preserve">לא הופך </w:t>
      </w:r>
      <w:bookmarkStart w:id="7950" w:name="_ETM_Q36_667395"/>
      <w:bookmarkEnd w:id="7950"/>
      <w:r>
        <w:rPr>
          <w:rFonts w:hint="cs"/>
          <w:rtl/>
          <w:lang w:eastAsia="he-IL"/>
        </w:rPr>
        <w:t xml:space="preserve">לאמת. דברי שקר לא הופכים </w:t>
      </w:r>
      <w:bookmarkStart w:id="7951" w:name="_ETM_Q36_668280"/>
      <w:bookmarkEnd w:id="7951"/>
      <w:r>
        <w:rPr>
          <w:rFonts w:hint="cs"/>
          <w:rtl/>
          <w:lang w:eastAsia="he-IL"/>
        </w:rPr>
        <w:t>לאמת מזה שאתה קובע.</w:t>
      </w:r>
      <w:bookmarkStart w:id="7952" w:name="_ETM_Q36_668871"/>
      <w:bookmarkStart w:id="7953" w:name="_ETM_Q36_669152"/>
      <w:bookmarkEnd w:id="7952"/>
      <w:bookmarkEnd w:id="7953"/>
    </w:p>
    <w:p w:rsidR="00DA1059" w:rsidRDefault="00DA1059" w:rsidP="00F95782">
      <w:pPr>
        <w:rPr>
          <w:rtl/>
          <w:lang w:eastAsia="he-IL"/>
        </w:rPr>
      </w:pPr>
      <w:bookmarkStart w:id="7954" w:name="_ETM_Q36_669220"/>
      <w:bookmarkEnd w:id="7954"/>
    </w:p>
    <w:p w:rsidR="00DA1059" w:rsidRDefault="00DA1059" w:rsidP="00F95782">
      <w:pPr>
        <w:pStyle w:val="af6"/>
        <w:rPr>
          <w:rtl/>
        </w:rPr>
      </w:pPr>
      <w:bookmarkStart w:id="7955" w:name="_ETM_Q36_669613"/>
      <w:bookmarkStart w:id="7956" w:name="_ETM_Q36_669666"/>
      <w:bookmarkStart w:id="7957" w:name="ET_interruption_4649_53"/>
      <w:bookmarkEnd w:id="7955"/>
      <w:bookmarkEnd w:id="7956"/>
      <w:r w:rsidRPr="005E34DF">
        <w:rPr>
          <w:rStyle w:val="TagStyle"/>
          <w:rtl/>
        </w:rPr>
        <w:t>&lt;&lt; קריאה &gt;&gt;</w:t>
      </w:r>
      <w:r w:rsidRPr="00523B00">
        <w:rPr>
          <w:rStyle w:val="TagStyle"/>
          <w:rtl/>
        </w:rPr>
        <w:t xml:space="preserve"> </w:t>
      </w:r>
      <w:r>
        <w:rPr>
          <w:rtl/>
        </w:rPr>
        <w:t>יעקב ליצמן (יהדות התורה):</w:t>
      </w:r>
      <w:r w:rsidRPr="00523B00">
        <w:rPr>
          <w:rStyle w:val="TagStyle"/>
          <w:rtl/>
        </w:rPr>
        <w:t xml:space="preserve"> </w:t>
      </w:r>
      <w:r w:rsidRPr="005E34DF">
        <w:rPr>
          <w:rStyle w:val="TagStyle"/>
          <w:rtl/>
        </w:rPr>
        <w:t>&lt;&lt; קריאה &gt;&gt;</w:t>
      </w:r>
      <w:bookmarkEnd w:id="7957"/>
      <w:r>
        <w:rPr>
          <w:rtl/>
        </w:rPr>
        <w:t xml:space="preserve">   </w:t>
      </w:r>
    </w:p>
    <w:p w:rsidR="00DA1059" w:rsidRDefault="00DA1059" w:rsidP="00F95782">
      <w:pPr>
        <w:rPr>
          <w:rtl/>
          <w:lang w:eastAsia="he-IL"/>
        </w:rPr>
      </w:pPr>
    </w:p>
    <w:p w:rsidR="00DA1059" w:rsidRDefault="00267305" w:rsidP="00F95782">
      <w:pPr>
        <w:rPr>
          <w:rtl/>
          <w:lang w:eastAsia="he-IL"/>
        </w:rPr>
      </w:pPr>
      <w:bookmarkStart w:id="7958" w:name="_ETM_Q36_670320"/>
      <w:bookmarkStart w:id="7959" w:name="_ETM_Q36_670375"/>
      <w:bookmarkEnd w:id="7958"/>
      <w:bookmarkEnd w:id="7959"/>
      <w:r>
        <w:rPr>
          <w:rFonts w:hint="cs"/>
          <w:rtl/>
          <w:lang w:eastAsia="he-IL"/>
        </w:rPr>
        <w:t>– – –</w:t>
      </w:r>
    </w:p>
    <w:p w:rsidR="00DA1059" w:rsidRDefault="00DA1059" w:rsidP="00F95782">
      <w:pPr>
        <w:rPr>
          <w:rtl/>
          <w:lang w:eastAsia="he-IL"/>
        </w:rPr>
      </w:pPr>
      <w:bookmarkStart w:id="7960" w:name="_ETM_Q36_671571"/>
      <w:bookmarkStart w:id="7961" w:name="_ETM_Q36_671637"/>
      <w:bookmarkEnd w:id="7960"/>
      <w:bookmarkEnd w:id="7961"/>
    </w:p>
    <w:p w:rsidR="00DA1059" w:rsidRDefault="00DA1059" w:rsidP="00F95782">
      <w:pPr>
        <w:pStyle w:val="af7"/>
        <w:rPr>
          <w:rtl/>
        </w:rPr>
      </w:pPr>
      <w:r w:rsidRPr="005E34DF">
        <w:rPr>
          <w:rStyle w:val="TagStyle"/>
          <w:rtl/>
        </w:rPr>
        <w:t xml:space="preserve"> &lt;&lt; יור &gt;&gt;</w:t>
      </w:r>
      <w:r w:rsidRPr="00523B00">
        <w:rPr>
          <w:rStyle w:val="TagStyle"/>
          <w:rtl/>
        </w:rPr>
        <w:t xml:space="preserve"> </w:t>
      </w:r>
      <w:r>
        <w:rPr>
          <w:rtl/>
        </w:rPr>
        <w:t>היו"ר איתן גינזבורג:</w:t>
      </w:r>
      <w:r w:rsidRPr="00523B00">
        <w:rPr>
          <w:rStyle w:val="TagStyle"/>
          <w:rtl/>
        </w:rPr>
        <w:t xml:space="preserve"> </w:t>
      </w:r>
      <w:r w:rsidRPr="005E34DF">
        <w:rPr>
          <w:rStyle w:val="TagStyle"/>
          <w:rtl/>
        </w:rPr>
        <w:t>&lt;&lt; יור &gt;&gt;</w:t>
      </w:r>
      <w:r>
        <w:rPr>
          <w:rtl/>
        </w:rPr>
        <w:t xml:space="preserve">   </w:t>
      </w:r>
    </w:p>
    <w:p w:rsidR="00DA1059" w:rsidRDefault="00DA1059" w:rsidP="00CE6451">
      <w:pPr>
        <w:rPr>
          <w:rtl/>
          <w:lang w:eastAsia="he-IL"/>
        </w:rPr>
      </w:pPr>
    </w:p>
    <w:p w:rsidR="00DA1059" w:rsidRDefault="00DA1059" w:rsidP="00F95782">
      <w:pPr>
        <w:rPr>
          <w:rtl/>
          <w:lang w:eastAsia="he-IL"/>
        </w:rPr>
      </w:pPr>
      <w:bookmarkStart w:id="7962" w:name="_ETM_Q36_672168"/>
      <w:bookmarkEnd w:id="7962"/>
      <w:r>
        <w:rPr>
          <w:rFonts w:hint="cs"/>
          <w:rtl/>
          <w:lang w:eastAsia="he-IL"/>
        </w:rPr>
        <w:t xml:space="preserve">תודה, חבר </w:t>
      </w:r>
      <w:bookmarkStart w:id="7963" w:name="_ETM_Q36_670633"/>
      <w:bookmarkStart w:id="7964" w:name="_ETM_Q36_670333"/>
      <w:bookmarkEnd w:id="7963"/>
      <w:bookmarkEnd w:id="7964"/>
      <w:r>
        <w:rPr>
          <w:rFonts w:hint="cs"/>
          <w:rtl/>
          <w:lang w:eastAsia="he-IL"/>
        </w:rPr>
        <w:t>הכנסת.</w:t>
      </w:r>
    </w:p>
    <w:p w:rsidR="00DA1059" w:rsidRDefault="00DA1059" w:rsidP="00F95782">
      <w:pPr>
        <w:rPr>
          <w:rtl/>
          <w:lang w:eastAsia="he-IL"/>
        </w:rPr>
      </w:pPr>
      <w:bookmarkStart w:id="7965" w:name="_ETM_Q36_675541"/>
      <w:bookmarkStart w:id="7966" w:name="_ETM_Q36_675606"/>
      <w:bookmarkEnd w:id="7965"/>
      <w:bookmarkEnd w:id="7966"/>
    </w:p>
    <w:p w:rsidR="00DA1059" w:rsidRDefault="00DA1059" w:rsidP="00F95782">
      <w:pPr>
        <w:pStyle w:val="-"/>
        <w:rPr>
          <w:rtl/>
        </w:rPr>
      </w:pPr>
      <w:bookmarkStart w:id="7967" w:name="ET_speakercontinue_6192_37"/>
      <w:r w:rsidRPr="005E34DF">
        <w:rPr>
          <w:rStyle w:val="TagStyle"/>
          <w:rtl/>
        </w:rPr>
        <w:t xml:space="preserve"> &lt;&lt; דובר_המשך &gt;&gt;</w:t>
      </w:r>
      <w:r w:rsidRPr="00CE2DDA">
        <w:rPr>
          <w:rStyle w:val="TagStyle"/>
          <w:rtl/>
        </w:rPr>
        <w:t xml:space="preserve"> </w:t>
      </w:r>
      <w:r>
        <w:rPr>
          <w:rtl/>
        </w:rPr>
        <w:t>שר הבינוי והשיכון זאב אלקין:</w:t>
      </w:r>
      <w:r w:rsidRPr="00CE2DDA">
        <w:rPr>
          <w:rStyle w:val="TagStyle"/>
          <w:rtl/>
        </w:rPr>
        <w:t xml:space="preserve"> </w:t>
      </w:r>
      <w:r w:rsidRPr="005E34DF">
        <w:rPr>
          <w:rStyle w:val="TagStyle"/>
          <w:rtl/>
        </w:rPr>
        <w:t>&lt;&lt; דובר_המשך &gt;&gt;</w:t>
      </w:r>
      <w:r>
        <w:rPr>
          <w:rtl/>
        </w:rPr>
        <w:t xml:space="preserve">   </w:t>
      </w:r>
      <w:bookmarkEnd w:id="7967"/>
    </w:p>
    <w:p w:rsidR="00DA1059" w:rsidRDefault="00DA1059" w:rsidP="00CE6451">
      <w:pPr>
        <w:rPr>
          <w:rtl/>
          <w:lang w:eastAsia="he-IL"/>
        </w:rPr>
      </w:pPr>
    </w:p>
    <w:p w:rsidR="00DA1059" w:rsidRDefault="00DA1059" w:rsidP="00F95782">
      <w:pPr>
        <w:rPr>
          <w:rtl/>
          <w:lang w:eastAsia="he-IL"/>
        </w:rPr>
      </w:pPr>
      <w:bookmarkStart w:id="7968" w:name="_ETM_Q36_676882"/>
      <w:bookmarkEnd w:id="7968"/>
      <w:r>
        <w:rPr>
          <w:rFonts w:hint="cs"/>
          <w:rtl/>
          <w:lang w:eastAsia="he-IL"/>
        </w:rPr>
        <w:t xml:space="preserve">אבל </w:t>
      </w:r>
      <w:bookmarkStart w:id="7969" w:name="_ETM_Q36_672374"/>
      <w:bookmarkEnd w:id="7969"/>
      <w:r>
        <w:rPr>
          <w:rFonts w:hint="cs"/>
          <w:rtl/>
          <w:lang w:eastAsia="he-IL"/>
        </w:rPr>
        <w:t xml:space="preserve">אני </w:t>
      </w:r>
      <w:bookmarkStart w:id="7970" w:name="_ETM_Q36_673867"/>
      <w:bookmarkEnd w:id="7970"/>
      <w:r>
        <w:rPr>
          <w:rFonts w:hint="cs"/>
          <w:rtl/>
          <w:lang w:eastAsia="he-IL"/>
        </w:rPr>
        <w:t>ממליץ לך בעתיד לבדוק לפני שאתה קובע</w:t>
      </w:r>
      <w:bookmarkStart w:id="7971" w:name="_ETM_Q36_676080"/>
      <w:bookmarkEnd w:id="7971"/>
      <w:r>
        <w:rPr>
          <w:rFonts w:hint="cs"/>
          <w:rtl/>
          <w:lang w:eastAsia="he-IL"/>
        </w:rPr>
        <w:t>.</w:t>
      </w:r>
      <w:bookmarkStart w:id="7972" w:name="_ETM_Q36_676440"/>
      <w:bookmarkEnd w:id="7972"/>
    </w:p>
    <w:p w:rsidR="00DA1059" w:rsidRDefault="00DA1059" w:rsidP="00F95782">
      <w:pPr>
        <w:rPr>
          <w:rtl/>
          <w:lang w:eastAsia="he-IL"/>
        </w:rPr>
      </w:pPr>
      <w:bookmarkStart w:id="7973" w:name="_ETM_Q36_676499"/>
      <w:bookmarkEnd w:id="7973"/>
    </w:p>
    <w:p w:rsidR="00DA1059" w:rsidRDefault="00DA1059" w:rsidP="00F95782">
      <w:pPr>
        <w:pStyle w:val="af6"/>
        <w:rPr>
          <w:rtl/>
        </w:rPr>
      </w:pPr>
      <w:bookmarkStart w:id="7974" w:name="_ETM_Q36_676584"/>
      <w:bookmarkStart w:id="7975" w:name="_ETM_Q36_676644"/>
      <w:bookmarkStart w:id="7976" w:name="ET_interruption_4649_54"/>
      <w:bookmarkEnd w:id="7974"/>
      <w:bookmarkEnd w:id="7975"/>
      <w:r w:rsidRPr="005E34DF">
        <w:rPr>
          <w:rStyle w:val="TagStyle"/>
          <w:rtl/>
        </w:rPr>
        <w:t>&lt;&lt; קריאה &gt;&gt;</w:t>
      </w:r>
      <w:r w:rsidRPr="00523B00">
        <w:rPr>
          <w:rStyle w:val="TagStyle"/>
          <w:rtl/>
        </w:rPr>
        <w:t xml:space="preserve"> </w:t>
      </w:r>
      <w:r>
        <w:rPr>
          <w:rtl/>
        </w:rPr>
        <w:t>יעקב ליצמן (יהדות התורה):</w:t>
      </w:r>
      <w:r w:rsidRPr="00523B00">
        <w:rPr>
          <w:rStyle w:val="TagStyle"/>
          <w:rtl/>
        </w:rPr>
        <w:t xml:space="preserve"> </w:t>
      </w:r>
      <w:r w:rsidRPr="005E34DF">
        <w:rPr>
          <w:rStyle w:val="TagStyle"/>
          <w:rtl/>
        </w:rPr>
        <w:t>&lt;&lt; קריאה &gt;&gt;</w:t>
      </w:r>
      <w:bookmarkEnd w:id="7976"/>
      <w:r>
        <w:rPr>
          <w:rtl/>
        </w:rPr>
        <w:t xml:space="preserve">   </w:t>
      </w:r>
    </w:p>
    <w:p w:rsidR="00DA1059" w:rsidRDefault="00DA1059" w:rsidP="00F95782">
      <w:pPr>
        <w:rPr>
          <w:rtl/>
          <w:lang w:eastAsia="he-IL"/>
        </w:rPr>
      </w:pPr>
    </w:p>
    <w:p w:rsidR="00DA1059" w:rsidRDefault="00DA1059" w:rsidP="00F95782">
      <w:pPr>
        <w:rPr>
          <w:rtl/>
          <w:lang w:eastAsia="he-IL"/>
        </w:rPr>
      </w:pPr>
      <w:bookmarkStart w:id="7977" w:name="_ETM_Q36_677448"/>
      <w:bookmarkStart w:id="7978" w:name="_ETM_Q36_677505"/>
      <w:bookmarkEnd w:id="7977"/>
      <w:bookmarkEnd w:id="7978"/>
      <w:r>
        <w:rPr>
          <w:rFonts w:hint="cs"/>
          <w:rtl/>
          <w:lang w:eastAsia="he-IL"/>
        </w:rPr>
        <w:t xml:space="preserve">אני </w:t>
      </w:r>
      <w:bookmarkStart w:id="7979" w:name="_ETM_Q36_679953"/>
      <w:bookmarkEnd w:id="7979"/>
      <w:r>
        <w:rPr>
          <w:rFonts w:hint="cs"/>
          <w:rtl/>
          <w:lang w:eastAsia="he-IL"/>
        </w:rPr>
        <w:t xml:space="preserve">בדקתי </w:t>
      </w:r>
      <w:r w:rsidR="00267305">
        <w:rPr>
          <w:rFonts w:hint="cs"/>
          <w:rtl/>
          <w:lang w:eastAsia="he-IL"/>
        </w:rPr>
        <w:t>– – –</w:t>
      </w:r>
    </w:p>
    <w:p w:rsidR="00DA1059" w:rsidRDefault="00DA1059" w:rsidP="00F95782">
      <w:pPr>
        <w:rPr>
          <w:rtl/>
          <w:lang w:eastAsia="he-IL"/>
        </w:rPr>
      </w:pPr>
      <w:bookmarkStart w:id="7980" w:name="_ETM_Q36_681406"/>
      <w:bookmarkStart w:id="7981" w:name="_ETM_Q36_681468"/>
      <w:bookmarkEnd w:id="7980"/>
      <w:bookmarkEnd w:id="7981"/>
    </w:p>
    <w:p w:rsidR="00DA1059" w:rsidRDefault="00DA1059" w:rsidP="00F95782">
      <w:pPr>
        <w:pStyle w:val="af7"/>
        <w:rPr>
          <w:rtl/>
        </w:rPr>
      </w:pPr>
      <w:r w:rsidRPr="005E34DF">
        <w:rPr>
          <w:rStyle w:val="TagStyle"/>
          <w:rtl/>
        </w:rPr>
        <w:t xml:space="preserve"> &lt;&lt; יור &gt;&gt;</w:t>
      </w:r>
      <w:r w:rsidRPr="00CE2DDA">
        <w:rPr>
          <w:rStyle w:val="TagStyle"/>
          <w:rtl/>
        </w:rPr>
        <w:t xml:space="preserve"> </w:t>
      </w:r>
      <w:r>
        <w:rPr>
          <w:rtl/>
        </w:rPr>
        <w:t>היו"ר איתן גינזבורג:</w:t>
      </w:r>
      <w:r w:rsidRPr="00CE2DDA">
        <w:rPr>
          <w:rStyle w:val="TagStyle"/>
          <w:rtl/>
        </w:rPr>
        <w:t xml:space="preserve"> </w:t>
      </w:r>
      <w:r w:rsidRPr="005E34DF">
        <w:rPr>
          <w:rStyle w:val="TagStyle"/>
          <w:rtl/>
        </w:rPr>
        <w:t>&lt;&lt; יור &gt;&gt;</w:t>
      </w:r>
      <w:r>
        <w:rPr>
          <w:rtl/>
        </w:rPr>
        <w:t xml:space="preserve">   </w:t>
      </w:r>
    </w:p>
    <w:p w:rsidR="00DA1059" w:rsidRDefault="00DA1059" w:rsidP="00CE6451">
      <w:pPr>
        <w:rPr>
          <w:rtl/>
          <w:lang w:eastAsia="he-IL"/>
        </w:rPr>
      </w:pPr>
    </w:p>
    <w:p w:rsidR="00DA1059" w:rsidRDefault="00DA1059" w:rsidP="00F95782">
      <w:pPr>
        <w:rPr>
          <w:rtl/>
          <w:lang w:eastAsia="he-IL"/>
        </w:rPr>
      </w:pPr>
      <w:bookmarkStart w:id="7982" w:name="_ETM_Q36_682003"/>
      <w:bookmarkEnd w:id="7982"/>
      <w:r>
        <w:rPr>
          <w:rFonts w:hint="cs"/>
          <w:rtl/>
          <w:lang w:eastAsia="he-IL"/>
        </w:rPr>
        <w:t>תודה.</w:t>
      </w:r>
    </w:p>
    <w:p w:rsidR="00DA1059" w:rsidRDefault="00DA1059" w:rsidP="00F95782">
      <w:pPr>
        <w:rPr>
          <w:rtl/>
          <w:lang w:eastAsia="he-IL"/>
        </w:rPr>
      </w:pPr>
      <w:bookmarkStart w:id="7983" w:name="_ETM_Q36_684215"/>
      <w:bookmarkStart w:id="7984" w:name="_ETM_Q36_684270"/>
      <w:bookmarkEnd w:id="7983"/>
      <w:bookmarkEnd w:id="7984"/>
    </w:p>
    <w:p w:rsidR="00DA1059" w:rsidRDefault="00DA1059" w:rsidP="00F95782">
      <w:pPr>
        <w:pStyle w:val="-"/>
        <w:rPr>
          <w:rtl/>
        </w:rPr>
      </w:pPr>
      <w:bookmarkStart w:id="7985" w:name="ET_speakercontinue_6192_39"/>
      <w:r w:rsidRPr="005E34DF">
        <w:rPr>
          <w:rStyle w:val="TagStyle"/>
          <w:rtl/>
        </w:rPr>
        <w:t xml:space="preserve"> &lt;&lt; דובר_המשך &gt;&gt;</w:t>
      </w:r>
      <w:r w:rsidRPr="00CE2DDA">
        <w:rPr>
          <w:rStyle w:val="TagStyle"/>
          <w:rtl/>
        </w:rPr>
        <w:t xml:space="preserve"> </w:t>
      </w:r>
      <w:r>
        <w:rPr>
          <w:rtl/>
        </w:rPr>
        <w:t>שר הבינוי והשיכון זאב אלקין:</w:t>
      </w:r>
      <w:r w:rsidRPr="00CE2DDA">
        <w:rPr>
          <w:rStyle w:val="TagStyle"/>
          <w:rtl/>
        </w:rPr>
        <w:t xml:space="preserve"> </w:t>
      </w:r>
      <w:r w:rsidRPr="005E34DF">
        <w:rPr>
          <w:rStyle w:val="TagStyle"/>
          <w:rtl/>
        </w:rPr>
        <w:t>&lt;&lt; דובר_המשך &gt;&gt;</w:t>
      </w:r>
      <w:r>
        <w:rPr>
          <w:rtl/>
        </w:rPr>
        <w:t xml:space="preserve">   </w:t>
      </w:r>
      <w:bookmarkEnd w:id="7985"/>
    </w:p>
    <w:p w:rsidR="00DA1059" w:rsidRDefault="00DA1059" w:rsidP="00CE6451">
      <w:pPr>
        <w:rPr>
          <w:rtl/>
          <w:lang w:eastAsia="he-IL"/>
        </w:rPr>
      </w:pPr>
    </w:p>
    <w:p w:rsidR="00DA1059" w:rsidRDefault="00DA1059" w:rsidP="00F95782">
      <w:pPr>
        <w:rPr>
          <w:rtl/>
          <w:lang w:eastAsia="he-IL"/>
        </w:rPr>
      </w:pPr>
      <w:bookmarkStart w:id="7986" w:name="_ETM_Q36_685140"/>
      <w:bookmarkEnd w:id="7986"/>
      <w:r>
        <w:rPr>
          <w:rFonts w:hint="cs"/>
          <w:rtl/>
          <w:lang w:eastAsia="he-IL"/>
        </w:rPr>
        <w:t>אוקיי.</w:t>
      </w:r>
      <w:bookmarkStart w:id="7987" w:name="_ETM_Q36_683710"/>
      <w:bookmarkEnd w:id="7987"/>
      <w:r>
        <w:rPr>
          <w:rFonts w:hint="cs"/>
          <w:rtl/>
          <w:lang w:eastAsia="he-IL"/>
        </w:rPr>
        <w:t xml:space="preserve"> אז אני מודה לחבר הכנסת </w:t>
      </w:r>
      <w:bookmarkStart w:id="7988" w:name="_ETM_Q36_688013"/>
      <w:bookmarkEnd w:id="7988"/>
      <w:r>
        <w:rPr>
          <w:rFonts w:hint="cs"/>
          <w:rtl/>
          <w:lang w:eastAsia="he-IL"/>
        </w:rPr>
        <w:t>ליצמן על הערתו</w:t>
      </w:r>
      <w:bookmarkStart w:id="7989" w:name="_ETM_Q36_686082"/>
      <w:bookmarkEnd w:id="7989"/>
      <w:r>
        <w:rPr>
          <w:rFonts w:hint="cs"/>
          <w:rtl/>
          <w:lang w:eastAsia="he-IL"/>
        </w:rPr>
        <w:t xml:space="preserve">, אבל אנחנו בכל זאת התכנסנו פה </w:t>
      </w:r>
      <w:bookmarkStart w:id="7990" w:name="_ETM_Q36_691632"/>
      <w:bookmarkEnd w:id="7990"/>
      <w:r w:rsidR="00267305">
        <w:rPr>
          <w:rFonts w:hint="cs"/>
          <w:rtl/>
          <w:lang w:eastAsia="he-IL"/>
        </w:rPr>
        <w:t>– – –</w:t>
      </w:r>
      <w:bookmarkStart w:id="7991" w:name="_ETM_Q36_688420"/>
      <w:bookmarkEnd w:id="7991"/>
    </w:p>
    <w:p w:rsidR="00DA1059" w:rsidRDefault="00DA1059" w:rsidP="00F95782">
      <w:pPr>
        <w:rPr>
          <w:rtl/>
          <w:lang w:eastAsia="he-IL"/>
        </w:rPr>
      </w:pPr>
      <w:bookmarkStart w:id="7992" w:name="_ETM_Q36_688514"/>
      <w:bookmarkStart w:id="7993" w:name="_ETM_Q36_688576"/>
      <w:bookmarkEnd w:id="7992"/>
      <w:bookmarkEnd w:id="7993"/>
    </w:p>
    <w:p w:rsidR="00DA1059" w:rsidRDefault="00DA1059" w:rsidP="00F95782">
      <w:pPr>
        <w:pStyle w:val="af6"/>
        <w:keepNext/>
        <w:rPr>
          <w:rtl/>
        </w:rPr>
      </w:pPr>
      <w:bookmarkStart w:id="7994" w:name="ET_interruption_4649_50"/>
      <w:r w:rsidRPr="006912DE">
        <w:rPr>
          <w:rStyle w:val="TagStyle"/>
          <w:rtl/>
        </w:rPr>
        <w:t xml:space="preserve"> &lt;&lt; קריאה &gt;&gt; </w:t>
      </w:r>
      <w:r>
        <w:rPr>
          <w:rtl/>
        </w:rPr>
        <w:t>יעקב ליצמן (יהדות התורה):</w:t>
      </w:r>
      <w:r w:rsidRPr="006912DE">
        <w:rPr>
          <w:rStyle w:val="TagStyle"/>
          <w:rtl/>
        </w:rPr>
        <w:t xml:space="preserve"> &lt;&lt; קריאה &gt;&gt;</w:t>
      </w:r>
      <w:r>
        <w:rPr>
          <w:rtl/>
        </w:rPr>
        <w:t xml:space="preserve">   </w:t>
      </w:r>
      <w:bookmarkEnd w:id="7994"/>
    </w:p>
    <w:p w:rsidR="00DA1059" w:rsidRDefault="00DA1059" w:rsidP="00CE6451">
      <w:pPr>
        <w:rPr>
          <w:rtl/>
          <w:lang w:eastAsia="he-IL"/>
        </w:rPr>
      </w:pPr>
    </w:p>
    <w:p w:rsidR="00DA1059" w:rsidRDefault="00267305" w:rsidP="00F95782">
      <w:pPr>
        <w:rPr>
          <w:rtl/>
          <w:lang w:eastAsia="he-IL"/>
        </w:rPr>
      </w:pPr>
      <w:bookmarkStart w:id="7995" w:name="_ETM_Q36_689085"/>
      <w:bookmarkEnd w:id="7995"/>
      <w:r>
        <w:rPr>
          <w:rFonts w:hint="cs"/>
          <w:rtl/>
          <w:lang w:eastAsia="he-IL"/>
        </w:rPr>
        <w:t>– – –</w:t>
      </w:r>
    </w:p>
    <w:p w:rsidR="00DA1059" w:rsidRDefault="00DA1059" w:rsidP="00F95782">
      <w:pPr>
        <w:rPr>
          <w:rtl/>
          <w:lang w:eastAsia="he-IL"/>
        </w:rPr>
      </w:pPr>
      <w:bookmarkStart w:id="7996" w:name="_ETM_Q36_690951"/>
      <w:bookmarkStart w:id="7997" w:name="_ETM_Q36_691015"/>
      <w:bookmarkEnd w:id="7996"/>
      <w:bookmarkEnd w:id="7997"/>
    </w:p>
    <w:p w:rsidR="00DA1059" w:rsidRDefault="00DA1059" w:rsidP="00F95782">
      <w:pPr>
        <w:pStyle w:val="af7"/>
        <w:rPr>
          <w:rtl/>
        </w:rPr>
      </w:pPr>
      <w:r w:rsidRPr="005E34DF">
        <w:rPr>
          <w:rStyle w:val="TagStyle"/>
          <w:rtl/>
        </w:rPr>
        <w:t xml:space="preserve"> &lt;&lt; יור &gt;&gt;</w:t>
      </w:r>
      <w:r w:rsidRPr="00CE2DDA">
        <w:rPr>
          <w:rStyle w:val="TagStyle"/>
          <w:rtl/>
        </w:rPr>
        <w:t xml:space="preserve"> </w:t>
      </w:r>
      <w:r>
        <w:rPr>
          <w:rtl/>
        </w:rPr>
        <w:t>היו"ר איתן גינזבורג:</w:t>
      </w:r>
      <w:r w:rsidRPr="00CE2DDA">
        <w:rPr>
          <w:rStyle w:val="TagStyle"/>
          <w:rtl/>
        </w:rPr>
        <w:t xml:space="preserve"> </w:t>
      </w:r>
      <w:r w:rsidRPr="005E34DF">
        <w:rPr>
          <w:rStyle w:val="TagStyle"/>
          <w:rtl/>
        </w:rPr>
        <w:t>&lt;&lt; יור &gt;&gt;</w:t>
      </w:r>
      <w:r>
        <w:rPr>
          <w:rtl/>
        </w:rPr>
        <w:t xml:space="preserve">   </w:t>
      </w:r>
    </w:p>
    <w:p w:rsidR="00DA1059" w:rsidRDefault="00DA1059" w:rsidP="00CE6451">
      <w:pPr>
        <w:rPr>
          <w:rtl/>
          <w:lang w:eastAsia="he-IL"/>
        </w:rPr>
      </w:pPr>
    </w:p>
    <w:p w:rsidR="00DA1059" w:rsidRDefault="00DA1059" w:rsidP="00F95782">
      <w:pPr>
        <w:rPr>
          <w:rtl/>
          <w:lang w:eastAsia="he-IL"/>
        </w:rPr>
      </w:pPr>
      <w:bookmarkStart w:id="7998" w:name="_ETM_Q36_692600"/>
      <w:bookmarkEnd w:id="7998"/>
      <w:r>
        <w:rPr>
          <w:rFonts w:hint="cs"/>
          <w:rtl/>
          <w:lang w:eastAsia="he-IL"/>
        </w:rPr>
        <w:t>תודה, חבר הכנסת</w:t>
      </w:r>
      <w:bookmarkStart w:id="7999" w:name="_ETM_Q36_690227"/>
      <w:bookmarkEnd w:id="7999"/>
      <w:r>
        <w:rPr>
          <w:rFonts w:hint="cs"/>
          <w:rtl/>
          <w:lang w:eastAsia="he-IL"/>
        </w:rPr>
        <w:t>. תודה רבה.</w:t>
      </w:r>
    </w:p>
    <w:p w:rsidR="00DA1059" w:rsidRDefault="00DA1059" w:rsidP="00F95782">
      <w:pPr>
        <w:rPr>
          <w:rtl/>
          <w:lang w:eastAsia="he-IL"/>
        </w:rPr>
      </w:pPr>
      <w:bookmarkStart w:id="8000" w:name="_ETM_Q36_692318"/>
      <w:bookmarkStart w:id="8001" w:name="_ETM_Q36_692380"/>
      <w:bookmarkEnd w:id="8000"/>
      <w:bookmarkEnd w:id="8001"/>
    </w:p>
    <w:p w:rsidR="00DA1059" w:rsidRDefault="00DA1059" w:rsidP="00F95782">
      <w:pPr>
        <w:pStyle w:val="-"/>
        <w:rPr>
          <w:rtl/>
        </w:rPr>
      </w:pPr>
      <w:bookmarkStart w:id="8002" w:name="ET_speakercontinue_6192_42"/>
      <w:r w:rsidRPr="005E34DF">
        <w:rPr>
          <w:rStyle w:val="TagStyle"/>
          <w:rtl/>
        </w:rPr>
        <w:t xml:space="preserve"> &lt;&lt; דובר_המשך &gt;&gt;</w:t>
      </w:r>
      <w:r w:rsidRPr="00CE2DDA">
        <w:rPr>
          <w:rStyle w:val="TagStyle"/>
          <w:rtl/>
        </w:rPr>
        <w:t xml:space="preserve"> </w:t>
      </w:r>
      <w:r>
        <w:rPr>
          <w:rtl/>
        </w:rPr>
        <w:t>שר הבינוי והשיכון זאב אלקין:</w:t>
      </w:r>
      <w:r w:rsidRPr="00CE2DDA">
        <w:rPr>
          <w:rStyle w:val="TagStyle"/>
          <w:rtl/>
        </w:rPr>
        <w:t xml:space="preserve"> </w:t>
      </w:r>
      <w:r w:rsidRPr="005E34DF">
        <w:rPr>
          <w:rStyle w:val="TagStyle"/>
          <w:rtl/>
        </w:rPr>
        <w:t>&lt;&lt; דובר_המשך &gt;&gt;</w:t>
      </w:r>
      <w:r>
        <w:rPr>
          <w:rtl/>
        </w:rPr>
        <w:t xml:space="preserve">   </w:t>
      </w:r>
      <w:bookmarkEnd w:id="8002"/>
    </w:p>
    <w:p w:rsidR="00DA1059" w:rsidRDefault="00DA1059" w:rsidP="00CE6451">
      <w:pPr>
        <w:rPr>
          <w:rtl/>
          <w:lang w:eastAsia="he-IL"/>
        </w:rPr>
      </w:pPr>
    </w:p>
    <w:p w:rsidR="00DA1059" w:rsidRDefault="00DA1059" w:rsidP="00F95782">
      <w:pPr>
        <w:rPr>
          <w:rtl/>
          <w:lang w:eastAsia="he-IL"/>
        </w:rPr>
      </w:pPr>
      <w:bookmarkStart w:id="8003" w:name="_ETM_Q36_692999"/>
      <w:bookmarkEnd w:id="8003"/>
      <w:r>
        <w:rPr>
          <w:rFonts w:hint="cs"/>
          <w:rtl/>
          <w:lang w:eastAsia="he-IL"/>
        </w:rPr>
        <w:t>חבר</w:t>
      </w:r>
      <w:bookmarkStart w:id="8004" w:name="_ETM_Q36_694408"/>
      <w:bookmarkEnd w:id="8004"/>
      <w:r>
        <w:rPr>
          <w:rFonts w:hint="cs"/>
          <w:rtl/>
          <w:lang w:eastAsia="he-IL"/>
        </w:rPr>
        <w:t xml:space="preserve"> הכנסת ליצמן, </w:t>
      </w:r>
      <w:bookmarkStart w:id="8005" w:name="_ETM_Q36_691566"/>
      <w:bookmarkEnd w:id="8005"/>
      <w:r>
        <w:rPr>
          <w:rFonts w:hint="cs"/>
          <w:rtl/>
          <w:lang w:eastAsia="he-IL"/>
        </w:rPr>
        <w:t xml:space="preserve">כפי שאמרתי, דברי שקר שנאמרים </w:t>
      </w:r>
      <w:bookmarkStart w:id="8006" w:name="_ETM_Q36_693301"/>
      <w:bookmarkEnd w:id="8006"/>
      <w:r>
        <w:rPr>
          <w:rFonts w:hint="cs"/>
          <w:rtl/>
          <w:lang w:eastAsia="he-IL"/>
        </w:rPr>
        <w:t xml:space="preserve">בביטחון </w:t>
      </w:r>
      <w:bookmarkStart w:id="8007" w:name="_ETM_Q36_694796"/>
      <w:bookmarkEnd w:id="8007"/>
      <w:r>
        <w:rPr>
          <w:rFonts w:hint="cs"/>
          <w:rtl/>
          <w:lang w:eastAsia="he-IL"/>
        </w:rPr>
        <w:t xml:space="preserve">לא הופכים לדברי אמת. זה כלל שכדאי שתיקח </w:t>
      </w:r>
      <w:bookmarkStart w:id="8008" w:name="_ETM_Q36_704904"/>
      <w:bookmarkEnd w:id="8008"/>
      <w:r>
        <w:rPr>
          <w:rFonts w:hint="cs"/>
          <w:rtl/>
          <w:lang w:eastAsia="he-IL"/>
        </w:rPr>
        <w:t>בחשבון.</w:t>
      </w:r>
      <w:bookmarkStart w:id="8009" w:name="_ETM_Q36_700912"/>
      <w:bookmarkEnd w:id="8009"/>
    </w:p>
    <w:p w:rsidR="00DA1059" w:rsidRDefault="00DA1059" w:rsidP="00F95782">
      <w:pPr>
        <w:rPr>
          <w:rtl/>
          <w:lang w:eastAsia="he-IL"/>
        </w:rPr>
      </w:pPr>
      <w:bookmarkStart w:id="8010" w:name="_ETM_Q36_701004"/>
      <w:bookmarkStart w:id="8011" w:name="_ETM_Q36_701074"/>
      <w:bookmarkStart w:id="8012" w:name="_ETM_Q36_700560"/>
      <w:bookmarkEnd w:id="8010"/>
      <w:bookmarkEnd w:id="8011"/>
      <w:bookmarkEnd w:id="8012"/>
    </w:p>
    <w:p w:rsidR="00DA1059" w:rsidRDefault="00DA1059" w:rsidP="00F95782">
      <w:pPr>
        <w:pStyle w:val="af6"/>
        <w:rPr>
          <w:rtl/>
        </w:rPr>
      </w:pPr>
      <w:bookmarkStart w:id="8013" w:name="ET_interruption_4649_55"/>
      <w:r w:rsidRPr="005E34DF">
        <w:rPr>
          <w:rStyle w:val="TagStyle"/>
          <w:rtl/>
        </w:rPr>
        <w:t>&lt;&lt; קריאה &gt;&gt;</w:t>
      </w:r>
      <w:r w:rsidRPr="00523B00">
        <w:rPr>
          <w:rStyle w:val="TagStyle"/>
          <w:rtl/>
        </w:rPr>
        <w:t xml:space="preserve"> </w:t>
      </w:r>
      <w:r>
        <w:rPr>
          <w:rtl/>
        </w:rPr>
        <w:t>יעקב ליצמן (יהדות התורה):</w:t>
      </w:r>
      <w:r w:rsidRPr="00523B00">
        <w:rPr>
          <w:rStyle w:val="TagStyle"/>
          <w:rtl/>
        </w:rPr>
        <w:t xml:space="preserve"> </w:t>
      </w:r>
      <w:r w:rsidRPr="005E34DF">
        <w:rPr>
          <w:rStyle w:val="TagStyle"/>
          <w:rtl/>
        </w:rPr>
        <w:t>&lt;&lt; קריאה &gt;&gt;</w:t>
      </w:r>
      <w:bookmarkEnd w:id="8013"/>
      <w:r>
        <w:rPr>
          <w:rtl/>
        </w:rPr>
        <w:t xml:space="preserve">   </w:t>
      </w:r>
    </w:p>
    <w:p w:rsidR="00DA1059" w:rsidRDefault="00DA1059" w:rsidP="00F95782">
      <w:pPr>
        <w:rPr>
          <w:rtl/>
          <w:lang w:eastAsia="he-IL"/>
        </w:rPr>
      </w:pPr>
      <w:bookmarkStart w:id="8014" w:name="_ETM_Q36_702456"/>
      <w:bookmarkEnd w:id="8014"/>
    </w:p>
    <w:p w:rsidR="00DA1059" w:rsidRDefault="00267305" w:rsidP="00F95782">
      <w:pPr>
        <w:rPr>
          <w:rtl/>
          <w:lang w:eastAsia="he-IL"/>
        </w:rPr>
      </w:pPr>
      <w:bookmarkStart w:id="8015" w:name="_ETM_Q36_702728"/>
      <w:bookmarkStart w:id="8016" w:name="_ETM_Q36_702804"/>
      <w:bookmarkEnd w:id="8015"/>
      <w:bookmarkEnd w:id="8016"/>
      <w:r>
        <w:rPr>
          <w:rFonts w:hint="cs"/>
          <w:rtl/>
          <w:lang w:eastAsia="he-IL"/>
        </w:rPr>
        <w:t>– – –</w:t>
      </w:r>
      <w:r w:rsidR="00DA1059">
        <w:rPr>
          <w:rFonts w:hint="cs"/>
          <w:rtl/>
          <w:lang w:eastAsia="he-IL"/>
        </w:rPr>
        <w:t xml:space="preserve"> </w:t>
      </w:r>
      <w:bookmarkStart w:id="8017" w:name="_ETM_Q36_701866"/>
      <w:bookmarkEnd w:id="8017"/>
    </w:p>
    <w:p w:rsidR="00DA1059" w:rsidRDefault="00DA1059" w:rsidP="00F95782">
      <w:pPr>
        <w:rPr>
          <w:rtl/>
          <w:lang w:eastAsia="he-IL"/>
        </w:rPr>
      </w:pPr>
      <w:bookmarkStart w:id="8018" w:name="_ETM_Q36_706085"/>
      <w:bookmarkStart w:id="8019" w:name="_ETM_Q36_706143"/>
      <w:bookmarkStart w:id="8020" w:name="_ETM_Q36_701303"/>
      <w:bookmarkEnd w:id="8018"/>
      <w:bookmarkEnd w:id="8019"/>
      <w:bookmarkEnd w:id="8020"/>
    </w:p>
    <w:p w:rsidR="00DA1059" w:rsidRDefault="00DA1059" w:rsidP="00F95782">
      <w:pPr>
        <w:pStyle w:val="af6"/>
        <w:rPr>
          <w:rtl/>
        </w:rPr>
      </w:pPr>
      <w:bookmarkStart w:id="8021" w:name="ET_interruption_5851_43"/>
      <w:r w:rsidRPr="005E34DF">
        <w:rPr>
          <w:rStyle w:val="TagStyle"/>
          <w:rtl/>
        </w:rPr>
        <w:t xml:space="preserve"> &lt;&lt; קריאה &gt;&gt;</w:t>
      </w:r>
      <w:r w:rsidRPr="00CE2DDA">
        <w:rPr>
          <w:rStyle w:val="TagStyle"/>
          <w:rtl/>
        </w:rPr>
        <w:t xml:space="preserve"> </w:t>
      </w:r>
      <w:r>
        <w:rPr>
          <w:rtl/>
        </w:rPr>
        <w:t>משה אבוטבול (ש"ס):</w:t>
      </w:r>
      <w:r w:rsidRPr="00CE2DDA">
        <w:rPr>
          <w:rStyle w:val="TagStyle"/>
          <w:rtl/>
        </w:rPr>
        <w:t xml:space="preserve"> </w:t>
      </w:r>
      <w:r w:rsidRPr="005E34DF">
        <w:rPr>
          <w:rStyle w:val="TagStyle"/>
          <w:rtl/>
        </w:rPr>
        <w:t>&lt;&lt; קריאה &gt;&gt;</w:t>
      </w:r>
      <w:r>
        <w:rPr>
          <w:rtl/>
        </w:rPr>
        <w:t xml:space="preserve">   </w:t>
      </w:r>
      <w:bookmarkEnd w:id="8021"/>
    </w:p>
    <w:p w:rsidR="00DA1059" w:rsidRDefault="00DA1059" w:rsidP="00CE6451">
      <w:pPr>
        <w:rPr>
          <w:rtl/>
          <w:lang w:eastAsia="he-IL"/>
        </w:rPr>
      </w:pPr>
    </w:p>
    <w:p w:rsidR="00DA1059" w:rsidRDefault="00DA1059" w:rsidP="00F95782">
      <w:pPr>
        <w:rPr>
          <w:rtl/>
          <w:lang w:eastAsia="he-IL"/>
        </w:rPr>
      </w:pPr>
      <w:bookmarkStart w:id="8022" w:name="_ETM_Q36_706103"/>
      <w:bookmarkStart w:id="8023" w:name="_ETM_Q36_701355"/>
      <w:bookmarkEnd w:id="8022"/>
      <w:bookmarkEnd w:id="8023"/>
      <w:r>
        <w:rPr>
          <w:rFonts w:hint="cs"/>
          <w:rtl/>
          <w:lang w:eastAsia="he-IL"/>
        </w:rPr>
        <w:t xml:space="preserve">הינה, לבנט כן </w:t>
      </w:r>
      <w:bookmarkStart w:id="8024" w:name="_ETM_Q36_707637"/>
      <w:bookmarkEnd w:id="8024"/>
      <w:r>
        <w:rPr>
          <w:rFonts w:hint="cs"/>
          <w:rtl/>
          <w:lang w:eastAsia="he-IL"/>
        </w:rPr>
        <w:t xml:space="preserve">הולך </w:t>
      </w:r>
      <w:bookmarkStart w:id="8025" w:name="_ETM_Q36_703629"/>
      <w:bookmarkEnd w:id="8025"/>
      <w:r>
        <w:rPr>
          <w:rFonts w:hint="cs"/>
          <w:rtl/>
          <w:lang w:eastAsia="he-IL"/>
        </w:rPr>
        <w:t>עם השקרים שלו.</w:t>
      </w:r>
    </w:p>
    <w:p w:rsidR="00DA1059" w:rsidRDefault="00DA1059" w:rsidP="00F95782">
      <w:pPr>
        <w:rPr>
          <w:rtl/>
          <w:lang w:eastAsia="he-IL"/>
        </w:rPr>
      </w:pPr>
      <w:bookmarkStart w:id="8026" w:name="_ETM_Q36_707575"/>
      <w:bookmarkStart w:id="8027" w:name="_ETM_Q36_707642"/>
      <w:bookmarkEnd w:id="8026"/>
      <w:bookmarkEnd w:id="8027"/>
    </w:p>
    <w:p w:rsidR="00DA1059" w:rsidRDefault="00DA1059" w:rsidP="00F95782">
      <w:pPr>
        <w:pStyle w:val="af6"/>
        <w:rPr>
          <w:rtl/>
        </w:rPr>
      </w:pPr>
      <w:bookmarkStart w:id="8028" w:name="ET_interruption_5786_21"/>
      <w:r w:rsidRPr="00946576">
        <w:rPr>
          <w:rStyle w:val="TagStyle"/>
          <w:rtl/>
        </w:rPr>
        <w:t>&lt;&lt; קריאה &gt;&gt;</w:t>
      </w:r>
      <w:r w:rsidRPr="00E37AB9">
        <w:rPr>
          <w:rStyle w:val="TagStyle"/>
          <w:rtl/>
        </w:rPr>
        <w:t xml:space="preserve"> </w:t>
      </w:r>
      <w:r>
        <w:rPr>
          <w:rtl/>
        </w:rPr>
        <w:t>אופיר כץ (הליכוד):</w:t>
      </w:r>
      <w:r w:rsidRPr="00E37AB9">
        <w:rPr>
          <w:rStyle w:val="TagStyle"/>
          <w:rtl/>
        </w:rPr>
        <w:t xml:space="preserve"> </w:t>
      </w:r>
      <w:r w:rsidRPr="00946576">
        <w:rPr>
          <w:rStyle w:val="TagStyle"/>
          <w:rtl/>
        </w:rPr>
        <w:t>&lt;&lt; קריאה &gt;&gt;</w:t>
      </w:r>
      <w:r>
        <w:rPr>
          <w:rtl/>
        </w:rPr>
        <w:t xml:space="preserve">   </w:t>
      </w:r>
      <w:bookmarkEnd w:id="8028"/>
    </w:p>
    <w:p w:rsidR="00DA1059" w:rsidRDefault="00DA1059" w:rsidP="00CE6451">
      <w:pPr>
        <w:rPr>
          <w:rtl/>
          <w:lang w:eastAsia="he-IL"/>
        </w:rPr>
      </w:pPr>
    </w:p>
    <w:p w:rsidR="00DA1059" w:rsidRDefault="00DA1059" w:rsidP="00F95782">
      <w:pPr>
        <w:rPr>
          <w:rtl/>
          <w:lang w:eastAsia="he-IL"/>
        </w:rPr>
      </w:pPr>
      <w:bookmarkStart w:id="8029" w:name="_ETM_Q37_116342"/>
      <w:bookmarkStart w:id="8030" w:name="_ETM_Q37_116601"/>
      <w:bookmarkStart w:id="8031" w:name="_ETM_Q37_116683"/>
      <w:bookmarkEnd w:id="8029"/>
      <w:bookmarkEnd w:id="8030"/>
      <w:bookmarkEnd w:id="8031"/>
      <w:r>
        <w:rPr>
          <w:rFonts w:hint="cs"/>
          <w:rtl/>
          <w:lang w:eastAsia="he-IL"/>
        </w:rPr>
        <w:t xml:space="preserve">יש כאלה ששיקרו כל כך הרבה </w:t>
      </w:r>
      <w:r w:rsidR="00267305">
        <w:rPr>
          <w:rFonts w:hint="cs"/>
          <w:rtl/>
          <w:lang w:eastAsia="he-IL"/>
        </w:rPr>
        <w:t>– – –</w:t>
      </w:r>
      <w:r>
        <w:rPr>
          <w:rFonts w:hint="cs"/>
          <w:rtl/>
          <w:lang w:eastAsia="he-IL"/>
        </w:rPr>
        <w:t xml:space="preserve"> השקר מצליח </w:t>
      </w:r>
      <w:r w:rsidR="00267305">
        <w:rPr>
          <w:rFonts w:hint="cs"/>
          <w:rtl/>
          <w:lang w:eastAsia="he-IL"/>
        </w:rPr>
        <w:t>– – –</w:t>
      </w:r>
      <w:r>
        <w:rPr>
          <w:rFonts w:hint="cs"/>
          <w:rtl/>
          <w:lang w:eastAsia="he-IL"/>
        </w:rPr>
        <w:t xml:space="preserve"> </w:t>
      </w:r>
    </w:p>
    <w:p w:rsidR="00DA1059" w:rsidRDefault="00DA1059" w:rsidP="00F95782">
      <w:pPr>
        <w:rPr>
          <w:rtl/>
          <w:lang w:eastAsia="he-IL"/>
        </w:rPr>
      </w:pPr>
    </w:p>
    <w:p w:rsidR="00DA1059" w:rsidRDefault="00DA1059" w:rsidP="00F95782">
      <w:pPr>
        <w:pStyle w:val="af6"/>
        <w:rPr>
          <w:rtl/>
        </w:rPr>
      </w:pPr>
      <w:bookmarkStart w:id="8032" w:name="ET_interruption_5851_22"/>
      <w:r w:rsidRPr="00946576">
        <w:rPr>
          <w:rStyle w:val="TagStyle"/>
          <w:rtl/>
        </w:rPr>
        <w:t xml:space="preserve"> &lt;&lt; קריאה &gt;&gt;</w:t>
      </w:r>
      <w:r w:rsidRPr="00E37AB9">
        <w:rPr>
          <w:rStyle w:val="TagStyle"/>
          <w:rtl/>
        </w:rPr>
        <w:t xml:space="preserve"> </w:t>
      </w:r>
      <w:r>
        <w:rPr>
          <w:rtl/>
        </w:rPr>
        <w:t>משה אבוטבול (ש"ס):</w:t>
      </w:r>
      <w:r w:rsidRPr="00E37AB9">
        <w:rPr>
          <w:rStyle w:val="TagStyle"/>
          <w:rtl/>
        </w:rPr>
        <w:t xml:space="preserve"> </w:t>
      </w:r>
      <w:r w:rsidRPr="00946576">
        <w:rPr>
          <w:rStyle w:val="TagStyle"/>
          <w:rtl/>
        </w:rPr>
        <w:t>&lt;&lt; קריאה &gt;&gt;</w:t>
      </w:r>
      <w:r>
        <w:rPr>
          <w:rtl/>
        </w:rPr>
        <w:t xml:space="preserve">   </w:t>
      </w:r>
      <w:bookmarkEnd w:id="8032"/>
    </w:p>
    <w:p w:rsidR="00DA1059" w:rsidRDefault="00DA1059" w:rsidP="00CE6451">
      <w:pPr>
        <w:rPr>
          <w:rtl/>
          <w:lang w:eastAsia="he-IL"/>
        </w:rPr>
      </w:pPr>
    </w:p>
    <w:p w:rsidR="00DA1059" w:rsidRDefault="00DA1059" w:rsidP="00F95782">
      <w:pPr>
        <w:rPr>
          <w:rtl/>
          <w:lang w:eastAsia="he-IL"/>
        </w:rPr>
      </w:pPr>
      <w:bookmarkStart w:id="8033" w:name="_ETM_Q37_114466"/>
      <w:bookmarkEnd w:id="8033"/>
      <w:r>
        <w:rPr>
          <w:rFonts w:hint="cs"/>
          <w:rtl/>
          <w:lang w:eastAsia="he-IL"/>
        </w:rPr>
        <w:t xml:space="preserve">כמה </w:t>
      </w:r>
      <w:bookmarkStart w:id="8034" w:name="_ETM_Q37_112762"/>
      <w:bookmarkEnd w:id="8034"/>
      <w:r>
        <w:rPr>
          <w:rFonts w:hint="cs"/>
          <w:rtl/>
          <w:lang w:eastAsia="he-IL"/>
        </w:rPr>
        <w:t>פעמים בנט משקר וזה הולך לו?</w:t>
      </w:r>
    </w:p>
    <w:p w:rsidR="00DA1059" w:rsidRDefault="00DA1059" w:rsidP="00F95782">
      <w:pPr>
        <w:rPr>
          <w:rtl/>
          <w:lang w:eastAsia="he-IL"/>
        </w:rPr>
      </w:pPr>
      <w:bookmarkStart w:id="8035" w:name="_ETM_Q37_114422"/>
      <w:bookmarkStart w:id="8036" w:name="_ETM_Q37_114571"/>
      <w:bookmarkEnd w:id="8035"/>
      <w:bookmarkEnd w:id="8036"/>
    </w:p>
    <w:p w:rsidR="00DA1059" w:rsidRDefault="00DA1059" w:rsidP="00F95782">
      <w:pPr>
        <w:pStyle w:val="af7"/>
        <w:rPr>
          <w:rtl/>
        </w:rPr>
      </w:pPr>
      <w:r w:rsidRPr="00946576">
        <w:rPr>
          <w:rStyle w:val="TagStyle"/>
          <w:rtl/>
        </w:rPr>
        <w:t xml:space="preserve"> &lt;&lt; יור &gt;&gt;</w:t>
      </w:r>
      <w:r w:rsidRPr="00E37AB9">
        <w:rPr>
          <w:rStyle w:val="TagStyle"/>
          <w:rtl/>
        </w:rPr>
        <w:t xml:space="preserve"> </w:t>
      </w:r>
      <w:r>
        <w:rPr>
          <w:rtl/>
        </w:rPr>
        <w:t>היו"ר איתן גינזבורג:</w:t>
      </w:r>
      <w:r w:rsidRPr="00E37AB9">
        <w:rPr>
          <w:rStyle w:val="TagStyle"/>
          <w:rtl/>
        </w:rPr>
        <w:t xml:space="preserve"> </w:t>
      </w:r>
      <w:r w:rsidRPr="00946576">
        <w:rPr>
          <w:rStyle w:val="TagStyle"/>
          <w:rtl/>
        </w:rPr>
        <w:t>&lt;&lt; יור &gt;&gt;</w:t>
      </w:r>
      <w:r>
        <w:rPr>
          <w:rtl/>
        </w:rPr>
        <w:t xml:space="preserve">   </w:t>
      </w:r>
    </w:p>
    <w:p w:rsidR="00DA1059" w:rsidRDefault="00DA1059" w:rsidP="00CE6451">
      <w:pPr>
        <w:rPr>
          <w:rtl/>
          <w:lang w:eastAsia="he-IL"/>
        </w:rPr>
      </w:pPr>
    </w:p>
    <w:p w:rsidR="00DA1059" w:rsidRDefault="00DA1059" w:rsidP="00F95782">
      <w:pPr>
        <w:rPr>
          <w:rtl/>
          <w:lang w:eastAsia="he-IL"/>
        </w:rPr>
      </w:pPr>
      <w:r>
        <w:rPr>
          <w:rFonts w:hint="cs"/>
          <w:rtl/>
          <w:lang w:eastAsia="he-IL"/>
        </w:rPr>
        <w:t>ח</w:t>
      </w:r>
      <w:bookmarkStart w:id="8037" w:name="_ETM_Q37_117238"/>
      <w:bookmarkEnd w:id="8037"/>
      <w:r>
        <w:rPr>
          <w:rFonts w:hint="cs"/>
          <w:rtl/>
          <w:lang w:eastAsia="he-IL"/>
        </w:rPr>
        <w:t xml:space="preserve">ברי הכנסת, עצרתי את השעון. </w:t>
      </w:r>
      <w:bookmarkStart w:id="8038" w:name="_ETM_Q37_116800"/>
      <w:bookmarkEnd w:id="8038"/>
      <w:r>
        <w:rPr>
          <w:rFonts w:hint="cs"/>
          <w:rtl/>
          <w:lang w:eastAsia="he-IL"/>
        </w:rPr>
        <w:t xml:space="preserve">אתם לא מאפשרים לשר להגיב. </w:t>
      </w:r>
    </w:p>
    <w:p w:rsidR="00DA1059" w:rsidRDefault="00DA1059" w:rsidP="00F95782">
      <w:pPr>
        <w:rPr>
          <w:rtl/>
          <w:lang w:eastAsia="he-IL"/>
        </w:rPr>
      </w:pPr>
    </w:p>
    <w:p w:rsidR="00DA1059" w:rsidRDefault="00DA1059" w:rsidP="00F95782">
      <w:pPr>
        <w:pStyle w:val="af6"/>
        <w:rPr>
          <w:rtl/>
        </w:rPr>
      </w:pPr>
      <w:bookmarkStart w:id="8039" w:name="ET_interruption_5851_24"/>
      <w:r w:rsidRPr="00946576">
        <w:rPr>
          <w:rStyle w:val="TagStyle"/>
          <w:rtl/>
        </w:rPr>
        <w:t xml:space="preserve"> &lt;&lt; קריאה &gt;&gt;</w:t>
      </w:r>
      <w:r w:rsidRPr="00E37AB9">
        <w:rPr>
          <w:rStyle w:val="TagStyle"/>
          <w:rtl/>
        </w:rPr>
        <w:t xml:space="preserve"> </w:t>
      </w:r>
      <w:r>
        <w:rPr>
          <w:rtl/>
        </w:rPr>
        <w:t>משה אבוטבול (ש"ס):</w:t>
      </w:r>
      <w:r w:rsidRPr="00E37AB9">
        <w:rPr>
          <w:rStyle w:val="TagStyle"/>
          <w:rtl/>
        </w:rPr>
        <w:t xml:space="preserve"> </w:t>
      </w:r>
      <w:r w:rsidRPr="00946576">
        <w:rPr>
          <w:rStyle w:val="TagStyle"/>
          <w:rtl/>
        </w:rPr>
        <w:t>&lt;&lt; קריאה &gt;&gt;</w:t>
      </w:r>
      <w:r>
        <w:rPr>
          <w:rtl/>
        </w:rPr>
        <w:t xml:space="preserve">   </w:t>
      </w:r>
      <w:bookmarkEnd w:id="8039"/>
    </w:p>
    <w:p w:rsidR="00DA1059" w:rsidRDefault="00DA1059" w:rsidP="00CE6451">
      <w:pPr>
        <w:rPr>
          <w:rtl/>
          <w:lang w:eastAsia="he-IL"/>
        </w:rPr>
      </w:pPr>
    </w:p>
    <w:p w:rsidR="00DA1059" w:rsidRDefault="00DA1059" w:rsidP="00F95782">
      <w:pPr>
        <w:rPr>
          <w:rtl/>
          <w:lang w:eastAsia="he-IL"/>
        </w:rPr>
      </w:pPr>
      <w:r>
        <w:rPr>
          <w:rFonts w:hint="cs"/>
          <w:rtl/>
          <w:lang w:eastAsia="he-IL"/>
        </w:rPr>
        <w:t xml:space="preserve">בנט עושה את זה יפה </w:t>
      </w:r>
      <w:bookmarkStart w:id="8040" w:name="_ETM_Q37_120790"/>
      <w:bookmarkEnd w:id="8040"/>
      <w:r w:rsidR="00267305">
        <w:rPr>
          <w:rFonts w:hint="cs"/>
          <w:rtl/>
          <w:lang w:eastAsia="he-IL"/>
        </w:rPr>
        <w:t>– – –</w:t>
      </w:r>
    </w:p>
    <w:p w:rsidR="00DA1059" w:rsidRDefault="00DA1059" w:rsidP="00F95782">
      <w:pPr>
        <w:rPr>
          <w:rtl/>
          <w:lang w:eastAsia="he-IL"/>
        </w:rPr>
      </w:pPr>
      <w:bookmarkStart w:id="8041" w:name="_ETM_Q37_122334"/>
      <w:bookmarkStart w:id="8042" w:name="_ETM_Q37_122451"/>
      <w:bookmarkEnd w:id="8041"/>
      <w:bookmarkEnd w:id="8042"/>
    </w:p>
    <w:p w:rsidR="00DA1059" w:rsidRDefault="00DA1059" w:rsidP="00F95782">
      <w:pPr>
        <w:pStyle w:val="af7"/>
        <w:rPr>
          <w:rtl/>
        </w:rPr>
      </w:pPr>
      <w:r w:rsidRPr="00946576">
        <w:rPr>
          <w:rStyle w:val="TagStyle"/>
          <w:rtl/>
        </w:rPr>
        <w:t xml:space="preserve"> &lt;&lt; יור &gt;&gt;</w:t>
      </w:r>
      <w:r w:rsidRPr="00E37AB9">
        <w:rPr>
          <w:rStyle w:val="TagStyle"/>
          <w:rtl/>
        </w:rPr>
        <w:t xml:space="preserve"> </w:t>
      </w:r>
      <w:r>
        <w:rPr>
          <w:rtl/>
        </w:rPr>
        <w:t>היו"ר איתן גינזבורג:</w:t>
      </w:r>
      <w:r w:rsidRPr="00E37AB9">
        <w:rPr>
          <w:rStyle w:val="TagStyle"/>
          <w:rtl/>
        </w:rPr>
        <w:t xml:space="preserve"> </w:t>
      </w:r>
      <w:r w:rsidRPr="00946576">
        <w:rPr>
          <w:rStyle w:val="TagStyle"/>
          <w:rtl/>
        </w:rPr>
        <w:t>&lt;&lt; יור &gt;&gt;</w:t>
      </w:r>
      <w:r>
        <w:rPr>
          <w:rtl/>
        </w:rPr>
        <w:t xml:space="preserve">   </w:t>
      </w:r>
    </w:p>
    <w:p w:rsidR="00DA1059" w:rsidRDefault="00DA1059" w:rsidP="00CE6451">
      <w:pPr>
        <w:rPr>
          <w:rtl/>
          <w:lang w:eastAsia="he-IL"/>
        </w:rPr>
      </w:pPr>
    </w:p>
    <w:p w:rsidR="00DA1059" w:rsidRDefault="00DA1059" w:rsidP="00F95782">
      <w:pPr>
        <w:rPr>
          <w:rtl/>
          <w:lang w:eastAsia="he-IL"/>
        </w:rPr>
      </w:pPr>
      <w:r>
        <w:rPr>
          <w:rFonts w:hint="cs"/>
          <w:rtl/>
          <w:lang w:eastAsia="he-IL"/>
        </w:rPr>
        <w:t>א</w:t>
      </w:r>
      <w:bookmarkStart w:id="8043" w:name="_ETM_Q37_123944"/>
      <w:bookmarkEnd w:id="8043"/>
      <w:r>
        <w:rPr>
          <w:rFonts w:hint="cs"/>
          <w:rtl/>
          <w:lang w:eastAsia="he-IL"/>
        </w:rPr>
        <w:t xml:space="preserve">דוני, אדוני, תן לי, בבקשה, לנהל את הישיבה. </w:t>
      </w:r>
      <w:bookmarkStart w:id="8044" w:name="_ETM_Q37_124567"/>
      <w:bookmarkEnd w:id="8044"/>
      <w:r>
        <w:rPr>
          <w:rFonts w:hint="cs"/>
          <w:rtl/>
          <w:lang w:eastAsia="he-IL"/>
        </w:rPr>
        <w:t xml:space="preserve">תן למליאה להתנהל בשקט, תן לשר להשיב. </w:t>
      </w:r>
    </w:p>
    <w:p w:rsidR="00DA1059" w:rsidRDefault="00DA1059" w:rsidP="00F95782">
      <w:pPr>
        <w:rPr>
          <w:rtl/>
          <w:lang w:eastAsia="he-IL"/>
        </w:rPr>
      </w:pPr>
    </w:p>
    <w:p w:rsidR="00DA1059" w:rsidRDefault="00DA1059" w:rsidP="00F95782">
      <w:pPr>
        <w:pStyle w:val="af6"/>
        <w:rPr>
          <w:rtl/>
        </w:rPr>
      </w:pPr>
      <w:bookmarkStart w:id="8045" w:name="ET_interruption_5851_26"/>
      <w:r w:rsidRPr="00946576">
        <w:rPr>
          <w:rStyle w:val="TagStyle"/>
          <w:rtl/>
        </w:rPr>
        <w:t xml:space="preserve"> &lt;&lt; קריאה &gt;&gt;</w:t>
      </w:r>
      <w:r w:rsidRPr="00E37AB9">
        <w:rPr>
          <w:rStyle w:val="TagStyle"/>
          <w:rtl/>
        </w:rPr>
        <w:t xml:space="preserve"> </w:t>
      </w:r>
      <w:r>
        <w:rPr>
          <w:rtl/>
        </w:rPr>
        <w:t>משה אבוטבול (ש"ס):</w:t>
      </w:r>
      <w:r w:rsidRPr="00E37AB9">
        <w:rPr>
          <w:rStyle w:val="TagStyle"/>
          <w:rtl/>
        </w:rPr>
        <w:t xml:space="preserve"> </w:t>
      </w:r>
      <w:r w:rsidRPr="00946576">
        <w:rPr>
          <w:rStyle w:val="TagStyle"/>
          <w:rtl/>
        </w:rPr>
        <w:t>&lt;&lt; קריאה &gt;&gt;</w:t>
      </w:r>
      <w:r>
        <w:rPr>
          <w:rtl/>
        </w:rPr>
        <w:t xml:space="preserve">   </w:t>
      </w:r>
      <w:bookmarkEnd w:id="8045"/>
    </w:p>
    <w:p w:rsidR="00DA1059" w:rsidRDefault="00DA1059" w:rsidP="00CE6451">
      <w:pPr>
        <w:rPr>
          <w:rtl/>
          <w:lang w:eastAsia="he-IL"/>
        </w:rPr>
      </w:pPr>
    </w:p>
    <w:p w:rsidR="00DA1059" w:rsidRDefault="00DA1059" w:rsidP="00F95782">
      <w:pPr>
        <w:rPr>
          <w:rtl/>
          <w:lang w:eastAsia="he-IL"/>
        </w:rPr>
      </w:pPr>
      <w:r>
        <w:rPr>
          <w:rFonts w:hint="cs"/>
          <w:rtl/>
          <w:lang w:eastAsia="he-IL"/>
        </w:rPr>
        <w:t xml:space="preserve">זה לא </w:t>
      </w:r>
      <w:bookmarkStart w:id="8046" w:name="_ETM_Q37_122594"/>
      <w:bookmarkEnd w:id="8046"/>
      <w:r>
        <w:rPr>
          <w:rFonts w:hint="cs"/>
          <w:rtl/>
          <w:lang w:eastAsia="he-IL"/>
        </w:rPr>
        <w:t xml:space="preserve">קשור, לא קשור. </w:t>
      </w:r>
    </w:p>
    <w:p w:rsidR="00DA1059" w:rsidRDefault="00DA1059" w:rsidP="00F95782">
      <w:pPr>
        <w:rPr>
          <w:rtl/>
          <w:lang w:eastAsia="he-IL"/>
        </w:rPr>
      </w:pPr>
      <w:bookmarkStart w:id="8047" w:name="_ETM_Q37_124818"/>
      <w:bookmarkStart w:id="8048" w:name="_ETM_Q37_124927"/>
      <w:bookmarkEnd w:id="8047"/>
      <w:bookmarkEnd w:id="8048"/>
    </w:p>
    <w:p w:rsidR="00DA1059" w:rsidRDefault="00DA1059" w:rsidP="00F95782">
      <w:pPr>
        <w:pStyle w:val="af7"/>
        <w:rPr>
          <w:rtl/>
        </w:rPr>
      </w:pPr>
      <w:r w:rsidRPr="00946576">
        <w:rPr>
          <w:rStyle w:val="TagStyle"/>
          <w:rtl/>
        </w:rPr>
        <w:t xml:space="preserve"> &lt;&lt; יור &gt;&gt;</w:t>
      </w:r>
      <w:r w:rsidRPr="00E37AB9">
        <w:rPr>
          <w:rStyle w:val="TagStyle"/>
          <w:rtl/>
        </w:rPr>
        <w:t xml:space="preserve"> </w:t>
      </w:r>
      <w:r>
        <w:rPr>
          <w:rtl/>
        </w:rPr>
        <w:t>היו"ר איתן גינזבורג:</w:t>
      </w:r>
      <w:r w:rsidRPr="00E37AB9">
        <w:rPr>
          <w:rStyle w:val="TagStyle"/>
          <w:rtl/>
        </w:rPr>
        <w:t xml:space="preserve"> </w:t>
      </w:r>
      <w:r w:rsidRPr="00946576">
        <w:rPr>
          <w:rStyle w:val="TagStyle"/>
          <w:rtl/>
        </w:rPr>
        <w:t>&lt;&lt; יור &gt;&gt;</w:t>
      </w:r>
      <w:r>
        <w:rPr>
          <w:rtl/>
        </w:rPr>
        <w:t xml:space="preserve">   </w:t>
      </w:r>
    </w:p>
    <w:p w:rsidR="00DA1059" w:rsidRDefault="00DA1059" w:rsidP="00CE6451">
      <w:pPr>
        <w:rPr>
          <w:rtl/>
          <w:lang w:eastAsia="he-IL"/>
        </w:rPr>
      </w:pPr>
    </w:p>
    <w:p w:rsidR="00DA1059" w:rsidRPr="00E37AB9" w:rsidRDefault="00DA1059" w:rsidP="00F95782">
      <w:pPr>
        <w:rPr>
          <w:rtl/>
          <w:lang w:eastAsia="he-IL"/>
        </w:rPr>
      </w:pPr>
      <w:bookmarkStart w:id="8049" w:name="_ETM_Q37_126342"/>
      <w:bookmarkEnd w:id="8049"/>
      <w:r>
        <w:rPr>
          <w:rFonts w:hint="cs"/>
          <w:rtl/>
          <w:lang w:eastAsia="he-IL"/>
        </w:rPr>
        <w:t xml:space="preserve">הייתה פה הצעת חוק שלכם, של </w:t>
      </w:r>
      <w:bookmarkStart w:id="8050" w:name="_ETM_Q37_128278"/>
      <w:bookmarkEnd w:id="8050"/>
      <w:r>
        <w:rPr>
          <w:rFonts w:hint="cs"/>
          <w:rtl/>
          <w:lang w:eastAsia="he-IL"/>
        </w:rPr>
        <w:t xml:space="preserve">חבר הכנסת קיש. הוא בטח רוצה לשמוע את התשובה ללא </w:t>
      </w:r>
      <w:bookmarkStart w:id="8051" w:name="_ETM_Q37_131528"/>
      <w:bookmarkEnd w:id="8051"/>
      <w:r>
        <w:rPr>
          <w:rFonts w:hint="cs"/>
          <w:rtl/>
          <w:lang w:eastAsia="he-IL"/>
        </w:rPr>
        <w:t xml:space="preserve">הפרעות. תודה. בבקשה, אדוני. </w:t>
      </w:r>
    </w:p>
    <w:p w:rsidR="00DA1059" w:rsidRDefault="00DA1059" w:rsidP="00F95782">
      <w:pPr>
        <w:rPr>
          <w:rtl/>
        </w:rPr>
      </w:pPr>
      <w:bookmarkStart w:id="8052" w:name="_ETM_Q37_204469"/>
      <w:bookmarkEnd w:id="8052"/>
    </w:p>
    <w:p w:rsidR="00DA1059" w:rsidRDefault="00DA1059" w:rsidP="00F95782">
      <w:pPr>
        <w:pStyle w:val="af6"/>
        <w:rPr>
          <w:rtl/>
        </w:rPr>
      </w:pPr>
      <w:r w:rsidRPr="00946576">
        <w:rPr>
          <w:rStyle w:val="TagStyle"/>
          <w:rtl/>
        </w:rPr>
        <w:t>&lt;&lt; קריאה &gt;&gt;</w:t>
      </w:r>
      <w:r w:rsidRPr="00E37AB9">
        <w:rPr>
          <w:rStyle w:val="TagStyle"/>
          <w:rtl/>
        </w:rPr>
        <w:t xml:space="preserve"> </w:t>
      </w:r>
      <w:r>
        <w:rPr>
          <w:rtl/>
        </w:rPr>
        <w:t>משה אבוטבול (ש"ס):</w:t>
      </w:r>
      <w:r w:rsidRPr="00E37AB9">
        <w:rPr>
          <w:rStyle w:val="TagStyle"/>
          <w:rtl/>
        </w:rPr>
        <w:t xml:space="preserve"> </w:t>
      </w:r>
      <w:r w:rsidRPr="00946576">
        <w:rPr>
          <w:rStyle w:val="TagStyle"/>
          <w:rtl/>
        </w:rPr>
        <w:t>&lt;&lt; קריאה &gt;&gt;</w:t>
      </w:r>
      <w:r>
        <w:rPr>
          <w:rtl/>
        </w:rPr>
        <w:t xml:space="preserve">   </w:t>
      </w:r>
    </w:p>
    <w:p w:rsidR="00DA1059" w:rsidRDefault="00DA1059" w:rsidP="00F95782">
      <w:pPr>
        <w:rPr>
          <w:rtl/>
        </w:rPr>
      </w:pPr>
    </w:p>
    <w:p w:rsidR="00DA1059" w:rsidRDefault="00267305" w:rsidP="00F95782">
      <w:pPr>
        <w:rPr>
          <w:rtl/>
        </w:rPr>
      </w:pPr>
      <w:r>
        <w:rPr>
          <w:rFonts w:hint="cs"/>
          <w:rtl/>
        </w:rPr>
        <w:t>– – –</w:t>
      </w:r>
    </w:p>
    <w:p w:rsidR="00DA1059" w:rsidRDefault="00DA1059" w:rsidP="00F95782">
      <w:pPr>
        <w:rPr>
          <w:rtl/>
        </w:rPr>
      </w:pPr>
    </w:p>
    <w:p w:rsidR="00DA1059" w:rsidRDefault="00DA1059" w:rsidP="00F95782">
      <w:pPr>
        <w:pStyle w:val="-"/>
        <w:rPr>
          <w:rtl/>
        </w:rPr>
      </w:pPr>
      <w:r w:rsidRPr="00946576">
        <w:rPr>
          <w:rStyle w:val="TagStyle"/>
          <w:rtl/>
        </w:rPr>
        <w:t>&lt;&lt; דובר_המשך &gt;&gt;</w:t>
      </w:r>
      <w:r w:rsidRPr="00E37AB9">
        <w:rPr>
          <w:rStyle w:val="TagStyle"/>
          <w:rtl/>
        </w:rPr>
        <w:t xml:space="preserve"> </w:t>
      </w:r>
      <w:r>
        <w:rPr>
          <w:rtl/>
        </w:rPr>
        <w:t>שר הבינוי והשיכון זאב אלקין:</w:t>
      </w:r>
      <w:r w:rsidRPr="00E37AB9">
        <w:rPr>
          <w:rStyle w:val="TagStyle"/>
          <w:rtl/>
        </w:rPr>
        <w:t xml:space="preserve"> </w:t>
      </w:r>
      <w:r w:rsidRPr="00946576">
        <w:rPr>
          <w:rStyle w:val="TagStyle"/>
          <w:rtl/>
        </w:rPr>
        <w:t>&lt;&lt; דובר_המשך &gt;&gt;</w:t>
      </w:r>
      <w:r>
        <w:rPr>
          <w:rtl/>
        </w:rPr>
        <w:t xml:space="preserve">   </w:t>
      </w:r>
    </w:p>
    <w:p w:rsidR="00DA1059" w:rsidRDefault="00DA1059" w:rsidP="00F95782">
      <w:pPr>
        <w:rPr>
          <w:rtl/>
        </w:rPr>
      </w:pPr>
    </w:p>
    <w:p w:rsidR="00DA1059" w:rsidRDefault="00DA1059" w:rsidP="00F95782">
      <w:pPr>
        <w:rPr>
          <w:rtl/>
        </w:rPr>
      </w:pPr>
      <w:r>
        <w:rPr>
          <w:rFonts w:hint="cs"/>
          <w:rtl/>
        </w:rPr>
        <w:t xml:space="preserve">אני לא שומע את עצמי. </w:t>
      </w:r>
    </w:p>
    <w:p w:rsidR="00DA1059" w:rsidRDefault="00DA1059" w:rsidP="00F95782">
      <w:pPr>
        <w:rPr>
          <w:rtl/>
        </w:rPr>
      </w:pPr>
    </w:p>
    <w:p w:rsidR="00DA1059" w:rsidRDefault="00DA1059" w:rsidP="00F95782">
      <w:pPr>
        <w:pStyle w:val="af6"/>
        <w:rPr>
          <w:rtl/>
        </w:rPr>
      </w:pPr>
      <w:bookmarkStart w:id="8053" w:name="ET_interruption_4643_28"/>
      <w:r w:rsidRPr="00946576">
        <w:rPr>
          <w:rStyle w:val="TagStyle"/>
          <w:rtl/>
        </w:rPr>
        <w:t xml:space="preserve"> &lt;&lt; קריאה &gt;&gt;</w:t>
      </w:r>
      <w:r w:rsidRPr="00E37AB9">
        <w:rPr>
          <w:rStyle w:val="TagStyle"/>
          <w:rtl/>
        </w:rPr>
        <w:t xml:space="preserve"> </w:t>
      </w:r>
      <w:r>
        <w:rPr>
          <w:rtl/>
        </w:rPr>
        <w:t>חיים כץ (הליכוד):</w:t>
      </w:r>
      <w:r w:rsidRPr="00E37AB9">
        <w:rPr>
          <w:rStyle w:val="TagStyle"/>
          <w:rtl/>
        </w:rPr>
        <w:t xml:space="preserve"> </w:t>
      </w:r>
      <w:r w:rsidRPr="00946576">
        <w:rPr>
          <w:rStyle w:val="TagStyle"/>
          <w:rtl/>
        </w:rPr>
        <w:t>&lt;&lt; קריאה &gt;&gt;</w:t>
      </w:r>
      <w:r>
        <w:rPr>
          <w:rtl/>
        </w:rPr>
        <w:t xml:space="preserve">   </w:t>
      </w:r>
      <w:bookmarkEnd w:id="8053"/>
    </w:p>
    <w:p w:rsidR="00DA1059" w:rsidRDefault="00DA1059" w:rsidP="00CE6451">
      <w:pPr>
        <w:rPr>
          <w:rtl/>
          <w:lang w:eastAsia="he-IL"/>
        </w:rPr>
      </w:pPr>
    </w:p>
    <w:p w:rsidR="00DA1059" w:rsidRDefault="00DA1059" w:rsidP="00F95782">
      <w:pPr>
        <w:rPr>
          <w:rtl/>
        </w:rPr>
      </w:pPr>
      <w:bookmarkStart w:id="8054" w:name="_ETM_Q37_141829"/>
      <w:bookmarkEnd w:id="8054"/>
      <w:r>
        <w:rPr>
          <w:rFonts w:hint="cs"/>
          <w:rtl/>
          <w:lang w:eastAsia="he-IL"/>
        </w:rPr>
        <w:t>ז</w:t>
      </w:r>
      <w:bookmarkStart w:id="8055" w:name="_ETM_Q37_142089"/>
      <w:bookmarkEnd w:id="8055"/>
      <w:r>
        <w:rPr>
          <w:rFonts w:hint="cs"/>
          <w:rtl/>
          <w:lang w:eastAsia="he-IL"/>
        </w:rPr>
        <w:t>א</w:t>
      </w:r>
      <w:bookmarkStart w:id="8056" w:name="_ETM_Q37_142187"/>
      <w:bookmarkEnd w:id="8056"/>
      <w:r>
        <w:rPr>
          <w:rFonts w:hint="cs"/>
          <w:rtl/>
          <w:lang w:eastAsia="he-IL"/>
        </w:rPr>
        <w:t xml:space="preserve">ב, זה עוד נחשב שקט פה. </w:t>
      </w:r>
      <w:bookmarkStart w:id="8057" w:name="_ETM_Q37_143234"/>
      <w:bookmarkStart w:id="8058" w:name="_ETM_Q37_204727"/>
      <w:bookmarkStart w:id="8059" w:name="_ETM_Q37_204752"/>
      <w:bookmarkStart w:id="8060" w:name="_ETM_Q37_204789"/>
      <w:bookmarkEnd w:id="8057"/>
      <w:bookmarkEnd w:id="8058"/>
      <w:bookmarkEnd w:id="8059"/>
      <w:bookmarkEnd w:id="8060"/>
    </w:p>
    <w:p w:rsidR="00DA1059" w:rsidRDefault="00DA1059" w:rsidP="00F95782">
      <w:pPr>
        <w:rPr>
          <w:rtl/>
        </w:rPr>
      </w:pPr>
    </w:p>
    <w:p w:rsidR="00DA1059" w:rsidRDefault="00DA1059" w:rsidP="00F95782">
      <w:pPr>
        <w:pStyle w:val="-"/>
        <w:rPr>
          <w:rtl/>
        </w:rPr>
      </w:pPr>
      <w:bookmarkStart w:id="8061" w:name="ET_speakercontinue_6192_29"/>
      <w:r w:rsidRPr="00946576">
        <w:rPr>
          <w:rStyle w:val="TagStyle"/>
          <w:rtl/>
        </w:rPr>
        <w:t xml:space="preserve"> &lt;&lt; דובר_המשך &gt;&gt;</w:t>
      </w:r>
      <w:r w:rsidRPr="00E37AB9">
        <w:rPr>
          <w:rStyle w:val="TagStyle"/>
          <w:rtl/>
        </w:rPr>
        <w:t xml:space="preserve"> </w:t>
      </w:r>
      <w:r>
        <w:rPr>
          <w:rtl/>
        </w:rPr>
        <w:t>שר הבינוי והשיכון זאב אלקין:</w:t>
      </w:r>
      <w:r w:rsidRPr="00E37AB9">
        <w:rPr>
          <w:rStyle w:val="TagStyle"/>
          <w:rtl/>
        </w:rPr>
        <w:t xml:space="preserve"> </w:t>
      </w:r>
      <w:r w:rsidRPr="00946576">
        <w:rPr>
          <w:rStyle w:val="TagStyle"/>
          <w:rtl/>
        </w:rPr>
        <w:t>&lt;&lt; דובר_המשך &gt;&gt;</w:t>
      </w:r>
      <w:r>
        <w:rPr>
          <w:rtl/>
        </w:rPr>
        <w:t xml:space="preserve">   </w:t>
      </w:r>
      <w:bookmarkEnd w:id="8061"/>
    </w:p>
    <w:p w:rsidR="00DA1059" w:rsidRDefault="00DA1059" w:rsidP="00CE6451">
      <w:pPr>
        <w:rPr>
          <w:rtl/>
          <w:lang w:eastAsia="he-IL"/>
        </w:rPr>
      </w:pPr>
    </w:p>
    <w:p w:rsidR="00DA1059" w:rsidRDefault="00DA1059" w:rsidP="00F95782">
      <w:pPr>
        <w:rPr>
          <w:rtl/>
          <w:lang w:eastAsia="he-IL"/>
        </w:rPr>
      </w:pPr>
      <w:bookmarkStart w:id="8062" w:name="_ETM_Q37_144962"/>
      <w:bookmarkEnd w:id="8062"/>
      <w:r>
        <w:rPr>
          <w:rFonts w:hint="cs"/>
          <w:rtl/>
          <w:lang w:eastAsia="he-IL"/>
        </w:rPr>
        <w:t xml:space="preserve">זה בסדר, אני נהנה. </w:t>
      </w:r>
    </w:p>
    <w:p w:rsidR="00DA1059" w:rsidRDefault="00DA1059" w:rsidP="00F95782">
      <w:pPr>
        <w:rPr>
          <w:rtl/>
          <w:lang w:eastAsia="he-IL"/>
        </w:rPr>
      </w:pPr>
      <w:bookmarkStart w:id="8063" w:name="_ETM_Q37_145686"/>
      <w:bookmarkStart w:id="8064" w:name="_ETM_Q37_145817"/>
      <w:bookmarkEnd w:id="8063"/>
      <w:bookmarkEnd w:id="8064"/>
    </w:p>
    <w:p w:rsidR="00DA1059" w:rsidRDefault="00DA1059" w:rsidP="00F95782">
      <w:pPr>
        <w:pStyle w:val="af6"/>
        <w:rPr>
          <w:rtl/>
        </w:rPr>
      </w:pPr>
      <w:bookmarkStart w:id="8065" w:name="ET_interruption_4643_30"/>
      <w:r w:rsidRPr="00946576">
        <w:rPr>
          <w:rStyle w:val="TagStyle"/>
          <w:rtl/>
        </w:rPr>
        <w:t xml:space="preserve"> &lt;&lt; קריאה &gt;&gt;</w:t>
      </w:r>
      <w:r w:rsidRPr="00E37AB9">
        <w:rPr>
          <w:rStyle w:val="TagStyle"/>
          <w:rtl/>
        </w:rPr>
        <w:t xml:space="preserve"> </w:t>
      </w:r>
      <w:r>
        <w:rPr>
          <w:rtl/>
        </w:rPr>
        <w:t>חיים כץ (הליכוד):</w:t>
      </w:r>
      <w:r w:rsidRPr="00E37AB9">
        <w:rPr>
          <w:rStyle w:val="TagStyle"/>
          <w:rtl/>
        </w:rPr>
        <w:t xml:space="preserve"> </w:t>
      </w:r>
      <w:r w:rsidRPr="00946576">
        <w:rPr>
          <w:rStyle w:val="TagStyle"/>
          <w:rtl/>
        </w:rPr>
        <w:t>&lt;&lt; קריאה &gt;&gt;</w:t>
      </w:r>
      <w:r>
        <w:rPr>
          <w:rtl/>
        </w:rPr>
        <w:t xml:space="preserve">   </w:t>
      </w:r>
      <w:bookmarkEnd w:id="8065"/>
    </w:p>
    <w:p w:rsidR="00DA1059" w:rsidRDefault="00DA1059" w:rsidP="00CE6451">
      <w:pPr>
        <w:rPr>
          <w:rtl/>
          <w:lang w:eastAsia="he-IL"/>
        </w:rPr>
      </w:pPr>
    </w:p>
    <w:p w:rsidR="00DA1059" w:rsidRDefault="00DA1059" w:rsidP="00F95782">
      <w:pPr>
        <w:rPr>
          <w:rtl/>
          <w:lang w:eastAsia="he-IL"/>
        </w:rPr>
      </w:pPr>
      <w:bookmarkStart w:id="8066" w:name="_ETM_Q37_148881"/>
      <w:bookmarkStart w:id="8067" w:name="_ETM_Q37_149141"/>
      <w:bookmarkStart w:id="8068" w:name="_ETM_Q37_149297"/>
      <w:bookmarkEnd w:id="8066"/>
      <w:bookmarkEnd w:id="8067"/>
      <w:bookmarkEnd w:id="8068"/>
      <w:r>
        <w:rPr>
          <w:rFonts w:hint="cs"/>
          <w:rtl/>
          <w:lang w:eastAsia="he-IL"/>
        </w:rPr>
        <w:t xml:space="preserve">אם אתה לא </w:t>
      </w:r>
      <w:bookmarkStart w:id="8069" w:name="_ETM_Q37_143517"/>
      <w:bookmarkEnd w:id="8069"/>
      <w:r>
        <w:rPr>
          <w:rFonts w:hint="cs"/>
          <w:rtl/>
          <w:lang w:eastAsia="he-IL"/>
        </w:rPr>
        <w:t xml:space="preserve">שומע את עצמך, אז לא היית בקרקס לפני זה. היו </w:t>
      </w:r>
      <w:bookmarkStart w:id="8070" w:name="_ETM_Q37_151198"/>
      <w:bookmarkEnd w:id="8070"/>
      <w:r>
        <w:rPr>
          <w:rFonts w:hint="cs"/>
          <w:rtl/>
          <w:lang w:eastAsia="he-IL"/>
        </w:rPr>
        <w:t xml:space="preserve">הלוליינים </w:t>
      </w:r>
      <w:r w:rsidR="00267305">
        <w:rPr>
          <w:rFonts w:hint="cs"/>
          <w:rtl/>
          <w:lang w:eastAsia="he-IL"/>
        </w:rPr>
        <w:t>– – –</w:t>
      </w:r>
      <w:r>
        <w:rPr>
          <w:rFonts w:hint="cs"/>
          <w:rtl/>
          <w:lang w:eastAsia="he-IL"/>
        </w:rPr>
        <w:t xml:space="preserve">  </w:t>
      </w:r>
    </w:p>
    <w:p w:rsidR="00DA1059" w:rsidRDefault="00DA1059" w:rsidP="00F95782">
      <w:pPr>
        <w:rPr>
          <w:rtl/>
          <w:lang w:eastAsia="he-IL"/>
        </w:rPr>
      </w:pPr>
      <w:bookmarkStart w:id="8071" w:name="_ETM_Q37_152553"/>
      <w:bookmarkStart w:id="8072" w:name="_ETM_Q37_152696"/>
      <w:bookmarkEnd w:id="8071"/>
      <w:bookmarkEnd w:id="8072"/>
    </w:p>
    <w:p w:rsidR="00DA1059" w:rsidRDefault="00DA1059" w:rsidP="00F95782">
      <w:pPr>
        <w:pStyle w:val="-"/>
        <w:rPr>
          <w:rtl/>
        </w:rPr>
      </w:pPr>
      <w:bookmarkStart w:id="8073" w:name="ET_speakercontinue_6192_31"/>
      <w:r w:rsidRPr="00946576">
        <w:rPr>
          <w:rStyle w:val="TagStyle"/>
          <w:rtl/>
        </w:rPr>
        <w:t xml:space="preserve"> &lt;&lt; דובר_המשך &gt;&gt;</w:t>
      </w:r>
      <w:r w:rsidRPr="00E37AB9">
        <w:rPr>
          <w:rStyle w:val="TagStyle"/>
          <w:rtl/>
        </w:rPr>
        <w:t xml:space="preserve"> </w:t>
      </w:r>
      <w:r>
        <w:rPr>
          <w:rtl/>
        </w:rPr>
        <w:t>שר הבינוי והשיכון זאב אלקין:</w:t>
      </w:r>
      <w:r w:rsidRPr="00E37AB9">
        <w:rPr>
          <w:rStyle w:val="TagStyle"/>
          <w:rtl/>
        </w:rPr>
        <w:t xml:space="preserve"> </w:t>
      </w:r>
      <w:r w:rsidRPr="00946576">
        <w:rPr>
          <w:rStyle w:val="TagStyle"/>
          <w:rtl/>
        </w:rPr>
        <w:t>&lt;&lt; דובר_המשך &gt;&gt;</w:t>
      </w:r>
      <w:r>
        <w:rPr>
          <w:rtl/>
        </w:rPr>
        <w:t xml:space="preserve">   </w:t>
      </w:r>
      <w:bookmarkEnd w:id="8073"/>
    </w:p>
    <w:p w:rsidR="00DA1059" w:rsidRDefault="00DA1059" w:rsidP="00CE6451">
      <w:pPr>
        <w:rPr>
          <w:rtl/>
          <w:lang w:eastAsia="he-IL"/>
        </w:rPr>
      </w:pPr>
    </w:p>
    <w:p w:rsidR="00DA1059" w:rsidRDefault="00DA1059" w:rsidP="00F95782">
      <w:pPr>
        <w:rPr>
          <w:rtl/>
          <w:lang w:eastAsia="he-IL"/>
        </w:rPr>
      </w:pPr>
      <w:bookmarkStart w:id="8074" w:name="_ETM_Q37_154049"/>
      <w:bookmarkEnd w:id="8074"/>
      <w:r>
        <w:rPr>
          <w:rFonts w:hint="cs"/>
          <w:rtl/>
          <w:lang w:eastAsia="he-IL"/>
        </w:rPr>
        <w:t>יש סוגי קרקס שאני מעדיף לצפות בהם מאש</w:t>
      </w:r>
      <w:bookmarkStart w:id="8075" w:name="_ETM_Q37_153211"/>
      <w:bookmarkEnd w:id="8075"/>
      <w:r>
        <w:rPr>
          <w:rFonts w:hint="cs"/>
          <w:rtl/>
          <w:lang w:eastAsia="he-IL"/>
        </w:rPr>
        <w:t xml:space="preserve">ר להיות בהם. </w:t>
      </w:r>
    </w:p>
    <w:p w:rsidR="00DA1059" w:rsidRDefault="00DA1059" w:rsidP="00F95782">
      <w:pPr>
        <w:rPr>
          <w:rtl/>
          <w:lang w:eastAsia="he-IL"/>
        </w:rPr>
      </w:pPr>
      <w:bookmarkStart w:id="8076" w:name="_ETM_Q37_157755"/>
      <w:bookmarkStart w:id="8077" w:name="_ETM_Q37_157906"/>
      <w:bookmarkEnd w:id="8076"/>
      <w:bookmarkEnd w:id="8077"/>
    </w:p>
    <w:p w:rsidR="00DA1059" w:rsidRDefault="00DA1059" w:rsidP="00F95782">
      <w:pPr>
        <w:pStyle w:val="af6"/>
        <w:rPr>
          <w:rtl/>
        </w:rPr>
      </w:pPr>
      <w:bookmarkStart w:id="8078" w:name="ET_interruption_4643_32"/>
      <w:r w:rsidRPr="00946576">
        <w:rPr>
          <w:rStyle w:val="TagStyle"/>
          <w:rtl/>
        </w:rPr>
        <w:t xml:space="preserve"> &lt;&lt; קריאה &gt;&gt;</w:t>
      </w:r>
      <w:r w:rsidRPr="00E37AB9">
        <w:rPr>
          <w:rStyle w:val="TagStyle"/>
          <w:rtl/>
        </w:rPr>
        <w:t xml:space="preserve"> </w:t>
      </w:r>
      <w:r>
        <w:rPr>
          <w:rtl/>
        </w:rPr>
        <w:t>חיים כץ (הליכוד):</w:t>
      </w:r>
      <w:r w:rsidRPr="00E37AB9">
        <w:rPr>
          <w:rStyle w:val="TagStyle"/>
          <w:rtl/>
        </w:rPr>
        <w:t xml:space="preserve"> </w:t>
      </w:r>
      <w:r w:rsidRPr="00946576">
        <w:rPr>
          <w:rStyle w:val="TagStyle"/>
          <w:rtl/>
        </w:rPr>
        <w:t>&lt;&lt; קריאה &gt;&gt;</w:t>
      </w:r>
      <w:r>
        <w:rPr>
          <w:rtl/>
        </w:rPr>
        <w:t xml:space="preserve">   </w:t>
      </w:r>
      <w:bookmarkEnd w:id="8078"/>
    </w:p>
    <w:p w:rsidR="00DA1059" w:rsidRDefault="00DA1059" w:rsidP="00CE6451">
      <w:pPr>
        <w:rPr>
          <w:rtl/>
          <w:lang w:eastAsia="he-IL"/>
        </w:rPr>
      </w:pPr>
    </w:p>
    <w:p w:rsidR="00DA1059" w:rsidRDefault="00DA1059" w:rsidP="00F95782">
      <w:pPr>
        <w:rPr>
          <w:rtl/>
          <w:lang w:eastAsia="he-IL"/>
        </w:rPr>
      </w:pPr>
      <w:bookmarkStart w:id="8079" w:name="_ETM_Q37_159295"/>
      <w:bookmarkEnd w:id="8079"/>
      <w:r>
        <w:rPr>
          <w:rFonts w:hint="cs"/>
          <w:rtl/>
          <w:lang w:eastAsia="he-IL"/>
        </w:rPr>
        <w:t xml:space="preserve">יש לך פה יחס מיוחד, בשקט הזה. </w:t>
      </w:r>
    </w:p>
    <w:p w:rsidR="00DA1059" w:rsidRDefault="00DA1059" w:rsidP="00F95782">
      <w:pPr>
        <w:rPr>
          <w:rtl/>
          <w:lang w:eastAsia="he-IL"/>
        </w:rPr>
      </w:pPr>
      <w:bookmarkStart w:id="8080" w:name="_ETM_Q37_161287"/>
      <w:bookmarkStart w:id="8081" w:name="_ETM_Q37_161400"/>
      <w:bookmarkEnd w:id="8080"/>
      <w:bookmarkEnd w:id="8081"/>
    </w:p>
    <w:p w:rsidR="00DA1059" w:rsidRDefault="00DA1059" w:rsidP="00F95782">
      <w:pPr>
        <w:pStyle w:val="-"/>
        <w:rPr>
          <w:rtl/>
        </w:rPr>
      </w:pPr>
      <w:bookmarkStart w:id="8082" w:name="ET_speakercontinue_6192_33"/>
      <w:r w:rsidRPr="00946576">
        <w:rPr>
          <w:rStyle w:val="TagStyle"/>
          <w:rtl/>
        </w:rPr>
        <w:t xml:space="preserve"> &lt;&lt; דובר_המשך &gt;&gt;</w:t>
      </w:r>
      <w:r w:rsidRPr="00E37AB9">
        <w:rPr>
          <w:rStyle w:val="TagStyle"/>
          <w:rtl/>
        </w:rPr>
        <w:t xml:space="preserve"> </w:t>
      </w:r>
      <w:r>
        <w:rPr>
          <w:rtl/>
        </w:rPr>
        <w:t>שר הבינוי והשיכון זאב אלקין:</w:t>
      </w:r>
      <w:r w:rsidRPr="00E37AB9">
        <w:rPr>
          <w:rStyle w:val="TagStyle"/>
          <w:rtl/>
        </w:rPr>
        <w:t xml:space="preserve"> </w:t>
      </w:r>
      <w:r w:rsidRPr="00946576">
        <w:rPr>
          <w:rStyle w:val="TagStyle"/>
          <w:rtl/>
        </w:rPr>
        <w:t>&lt;&lt; דובר_המשך &gt;&gt;</w:t>
      </w:r>
      <w:r>
        <w:rPr>
          <w:rtl/>
        </w:rPr>
        <w:t xml:space="preserve">   </w:t>
      </w:r>
      <w:bookmarkEnd w:id="8082"/>
    </w:p>
    <w:p w:rsidR="00DA1059" w:rsidRDefault="00DA1059" w:rsidP="00CE6451">
      <w:pPr>
        <w:rPr>
          <w:rtl/>
          <w:lang w:eastAsia="he-IL"/>
        </w:rPr>
      </w:pPr>
    </w:p>
    <w:p w:rsidR="00DA1059" w:rsidRDefault="00DA1059" w:rsidP="00F95782">
      <w:pPr>
        <w:rPr>
          <w:rtl/>
          <w:lang w:eastAsia="he-IL"/>
        </w:rPr>
      </w:pPr>
      <w:bookmarkStart w:id="8083" w:name="_ETM_Q37_160979"/>
      <w:bookmarkEnd w:id="8083"/>
      <w:r>
        <w:rPr>
          <w:rFonts w:hint="cs"/>
          <w:rtl/>
          <w:lang w:eastAsia="he-IL"/>
        </w:rPr>
        <w:t xml:space="preserve">אני נהנה </w:t>
      </w:r>
      <w:bookmarkStart w:id="8084" w:name="_ETM_Q37_160302"/>
      <w:bookmarkEnd w:id="8084"/>
      <w:r>
        <w:rPr>
          <w:rFonts w:hint="cs"/>
          <w:rtl/>
          <w:lang w:eastAsia="he-IL"/>
        </w:rPr>
        <w:t xml:space="preserve">מהשקט יחד איתכם. </w:t>
      </w:r>
    </w:p>
    <w:p w:rsidR="00DA1059" w:rsidRDefault="00DA1059" w:rsidP="00F95782">
      <w:pPr>
        <w:rPr>
          <w:rtl/>
          <w:lang w:eastAsia="he-IL"/>
        </w:rPr>
      </w:pPr>
      <w:bookmarkStart w:id="8085" w:name="_ETM_Q37_161840"/>
      <w:bookmarkStart w:id="8086" w:name="_ETM_Q37_161956"/>
      <w:bookmarkEnd w:id="8085"/>
      <w:bookmarkEnd w:id="8086"/>
    </w:p>
    <w:p w:rsidR="00DA1059" w:rsidRDefault="00DA1059" w:rsidP="00F95782">
      <w:pPr>
        <w:pStyle w:val="af6"/>
        <w:rPr>
          <w:rtl/>
        </w:rPr>
      </w:pPr>
      <w:bookmarkStart w:id="8087" w:name="ET_interruption_4643_34"/>
      <w:r w:rsidRPr="00946576">
        <w:rPr>
          <w:rStyle w:val="TagStyle"/>
          <w:rtl/>
        </w:rPr>
        <w:t xml:space="preserve"> &lt;&lt; קריאה &gt;&gt;</w:t>
      </w:r>
      <w:r w:rsidRPr="00E37AB9">
        <w:rPr>
          <w:rStyle w:val="TagStyle"/>
          <w:rtl/>
        </w:rPr>
        <w:t xml:space="preserve"> </w:t>
      </w:r>
      <w:r>
        <w:rPr>
          <w:rtl/>
        </w:rPr>
        <w:t>חיים כץ (הליכוד):</w:t>
      </w:r>
      <w:r w:rsidRPr="00E37AB9">
        <w:rPr>
          <w:rStyle w:val="TagStyle"/>
          <w:rtl/>
        </w:rPr>
        <w:t xml:space="preserve"> </w:t>
      </w:r>
      <w:r w:rsidRPr="00946576">
        <w:rPr>
          <w:rStyle w:val="TagStyle"/>
          <w:rtl/>
        </w:rPr>
        <w:t>&lt;&lt; קריאה &gt;&gt;</w:t>
      </w:r>
      <w:r>
        <w:rPr>
          <w:rtl/>
        </w:rPr>
        <w:t xml:space="preserve">   </w:t>
      </w:r>
      <w:bookmarkEnd w:id="8087"/>
    </w:p>
    <w:p w:rsidR="00DA1059" w:rsidRDefault="00DA1059" w:rsidP="00CE6451">
      <w:pPr>
        <w:rPr>
          <w:rtl/>
          <w:lang w:eastAsia="he-IL"/>
        </w:rPr>
      </w:pPr>
    </w:p>
    <w:p w:rsidR="00DA1059" w:rsidRDefault="00DA1059" w:rsidP="00F95782">
      <w:pPr>
        <w:rPr>
          <w:rtl/>
          <w:lang w:eastAsia="he-IL"/>
        </w:rPr>
      </w:pPr>
      <w:bookmarkStart w:id="8088" w:name="_ETM_Q37_163146"/>
      <w:bookmarkEnd w:id="8088"/>
      <w:r>
        <w:rPr>
          <w:rFonts w:hint="cs"/>
          <w:rtl/>
          <w:lang w:eastAsia="he-IL"/>
        </w:rPr>
        <w:t xml:space="preserve">לא, אבל אתה אומר שאתה לא שומע </w:t>
      </w:r>
      <w:bookmarkStart w:id="8089" w:name="_ETM_Q37_164837"/>
      <w:bookmarkEnd w:id="8089"/>
      <w:r>
        <w:rPr>
          <w:rFonts w:hint="cs"/>
          <w:rtl/>
          <w:lang w:eastAsia="he-IL"/>
        </w:rPr>
        <w:t xml:space="preserve">את עצמך. </w:t>
      </w:r>
    </w:p>
    <w:p w:rsidR="00DA1059" w:rsidRDefault="00DA1059" w:rsidP="00F95782">
      <w:pPr>
        <w:rPr>
          <w:rtl/>
          <w:lang w:eastAsia="he-IL"/>
        </w:rPr>
      </w:pPr>
      <w:bookmarkStart w:id="8090" w:name="_ETM_Q37_163696"/>
      <w:bookmarkStart w:id="8091" w:name="_ETM_Q37_163831"/>
      <w:bookmarkEnd w:id="8090"/>
      <w:bookmarkEnd w:id="8091"/>
    </w:p>
    <w:p w:rsidR="00DA1059" w:rsidRDefault="00DA1059" w:rsidP="00F95782">
      <w:pPr>
        <w:pStyle w:val="-"/>
        <w:rPr>
          <w:rtl/>
        </w:rPr>
      </w:pPr>
      <w:r w:rsidRPr="00946576">
        <w:rPr>
          <w:rStyle w:val="TagStyle"/>
          <w:rtl/>
        </w:rPr>
        <w:t xml:space="preserve"> &lt;&lt; דובר_המשך &gt;&gt;</w:t>
      </w:r>
      <w:r w:rsidRPr="00E37AB9">
        <w:rPr>
          <w:rStyle w:val="TagStyle"/>
          <w:rtl/>
        </w:rPr>
        <w:t xml:space="preserve"> </w:t>
      </w:r>
      <w:r>
        <w:rPr>
          <w:rtl/>
        </w:rPr>
        <w:t>שר הבינוי והשיכון זאב אלקין:</w:t>
      </w:r>
      <w:r w:rsidRPr="00E37AB9">
        <w:rPr>
          <w:rStyle w:val="TagStyle"/>
          <w:rtl/>
        </w:rPr>
        <w:t xml:space="preserve"> </w:t>
      </w:r>
      <w:r w:rsidRPr="00946576">
        <w:rPr>
          <w:rStyle w:val="TagStyle"/>
          <w:rtl/>
        </w:rPr>
        <w:t>&lt;&lt; דובר_המשך &gt;&gt;</w:t>
      </w:r>
      <w:r>
        <w:rPr>
          <w:rtl/>
        </w:rPr>
        <w:t xml:space="preserve">   </w:t>
      </w:r>
    </w:p>
    <w:p w:rsidR="00DA1059" w:rsidRDefault="00DA1059" w:rsidP="00CE6451">
      <w:pPr>
        <w:rPr>
          <w:rtl/>
          <w:lang w:eastAsia="he-IL"/>
        </w:rPr>
      </w:pPr>
    </w:p>
    <w:p w:rsidR="00DA1059" w:rsidRDefault="00DA1059" w:rsidP="00F95782">
      <w:pPr>
        <w:rPr>
          <w:rtl/>
          <w:lang w:eastAsia="he-IL"/>
        </w:rPr>
      </w:pPr>
      <w:bookmarkStart w:id="8092" w:name="_ETM_Q37_164944"/>
      <w:bookmarkEnd w:id="8092"/>
      <w:r>
        <w:rPr>
          <w:rFonts w:hint="cs"/>
          <w:rtl/>
          <w:lang w:eastAsia="he-IL"/>
        </w:rPr>
        <w:t xml:space="preserve">אם אתם לא ממהרים, גם אני לא ממהר. </w:t>
      </w:r>
      <w:bookmarkStart w:id="8093" w:name="_ETM_Q37_166121"/>
      <w:bookmarkEnd w:id="8093"/>
    </w:p>
    <w:p w:rsidR="00DA1059" w:rsidRDefault="00DA1059" w:rsidP="00F95782">
      <w:pPr>
        <w:rPr>
          <w:rtl/>
          <w:lang w:eastAsia="he-IL"/>
        </w:rPr>
      </w:pPr>
      <w:bookmarkStart w:id="8094" w:name="_ETM_Q37_165307"/>
      <w:bookmarkStart w:id="8095" w:name="_ETM_Q37_165513"/>
      <w:bookmarkEnd w:id="8094"/>
      <w:bookmarkEnd w:id="8095"/>
    </w:p>
    <w:p w:rsidR="00DA1059" w:rsidRDefault="00DA1059" w:rsidP="00F95782">
      <w:pPr>
        <w:pStyle w:val="af6"/>
        <w:rPr>
          <w:rtl/>
        </w:rPr>
      </w:pPr>
      <w:bookmarkStart w:id="8096" w:name="ET_interruption_4643_36"/>
      <w:r w:rsidRPr="00946576">
        <w:rPr>
          <w:rStyle w:val="TagStyle"/>
          <w:rtl/>
        </w:rPr>
        <w:t xml:space="preserve"> &lt;&lt; קריאה &gt;&gt;</w:t>
      </w:r>
      <w:r w:rsidRPr="00E37AB9">
        <w:rPr>
          <w:rStyle w:val="TagStyle"/>
          <w:rtl/>
        </w:rPr>
        <w:t xml:space="preserve"> </w:t>
      </w:r>
      <w:r>
        <w:rPr>
          <w:rtl/>
        </w:rPr>
        <w:t>חיים כץ (הליכוד):</w:t>
      </w:r>
      <w:r w:rsidRPr="00E37AB9">
        <w:rPr>
          <w:rStyle w:val="TagStyle"/>
          <w:rtl/>
        </w:rPr>
        <w:t xml:space="preserve"> </w:t>
      </w:r>
      <w:r w:rsidRPr="00946576">
        <w:rPr>
          <w:rStyle w:val="TagStyle"/>
          <w:rtl/>
        </w:rPr>
        <w:t>&lt;&lt; קריאה &gt;&gt;</w:t>
      </w:r>
      <w:r>
        <w:rPr>
          <w:rtl/>
        </w:rPr>
        <w:t xml:space="preserve">   </w:t>
      </w:r>
      <w:bookmarkEnd w:id="8096"/>
    </w:p>
    <w:p w:rsidR="00DA1059" w:rsidRDefault="00DA1059" w:rsidP="00CE6451">
      <w:pPr>
        <w:rPr>
          <w:rtl/>
          <w:lang w:eastAsia="he-IL"/>
        </w:rPr>
      </w:pPr>
    </w:p>
    <w:p w:rsidR="00DA1059" w:rsidRDefault="00DA1059" w:rsidP="00F95782">
      <w:pPr>
        <w:rPr>
          <w:rtl/>
          <w:lang w:eastAsia="he-IL"/>
        </w:rPr>
      </w:pPr>
      <w:bookmarkStart w:id="8097" w:name="_ETM_Q37_168697"/>
      <w:bookmarkEnd w:id="8097"/>
      <w:r>
        <w:rPr>
          <w:rFonts w:hint="cs"/>
          <w:rtl/>
          <w:lang w:eastAsia="he-IL"/>
        </w:rPr>
        <w:t xml:space="preserve">אה, יש לנו זמן עד הבוקר. אתה לא צריך, </w:t>
      </w:r>
      <w:bookmarkStart w:id="8098" w:name="_ETM_Q37_167356"/>
      <w:bookmarkEnd w:id="8098"/>
      <w:r>
        <w:rPr>
          <w:rFonts w:hint="cs"/>
          <w:rtl/>
          <w:lang w:eastAsia="he-IL"/>
        </w:rPr>
        <w:t>אתה בנורבגי?</w:t>
      </w:r>
    </w:p>
    <w:p w:rsidR="00DA1059" w:rsidRDefault="00DA1059" w:rsidP="00F95782">
      <w:pPr>
        <w:rPr>
          <w:rtl/>
          <w:lang w:eastAsia="he-IL"/>
        </w:rPr>
      </w:pPr>
      <w:bookmarkStart w:id="8099" w:name="_ETM_Q37_168281"/>
      <w:bookmarkStart w:id="8100" w:name="_ETM_Q37_168419"/>
      <w:bookmarkEnd w:id="8099"/>
      <w:bookmarkEnd w:id="8100"/>
    </w:p>
    <w:p w:rsidR="00DA1059" w:rsidRDefault="00DA1059" w:rsidP="00F95782">
      <w:pPr>
        <w:pStyle w:val="af7"/>
        <w:rPr>
          <w:rtl/>
        </w:rPr>
      </w:pPr>
      <w:bookmarkStart w:id="8101" w:name="ET_yor_6244_37"/>
      <w:r w:rsidRPr="00946576">
        <w:rPr>
          <w:rStyle w:val="TagStyle"/>
          <w:rtl/>
        </w:rPr>
        <w:t xml:space="preserve"> &lt;&lt; יור &gt;&gt;</w:t>
      </w:r>
      <w:r w:rsidRPr="00E37AB9">
        <w:rPr>
          <w:rStyle w:val="TagStyle"/>
          <w:rtl/>
        </w:rPr>
        <w:t xml:space="preserve"> </w:t>
      </w:r>
      <w:r>
        <w:rPr>
          <w:rtl/>
        </w:rPr>
        <w:t>היו"ר איתן גינזבורג:</w:t>
      </w:r>
      <w:r w:rsidRPr="00E37AB9">
        <w:rPr>
          <w:rStyle w:val="TagStyle"/>
          <w:rtl/>
        </w:rPr>
        <w:t xml:space="preserve"> </w:t>
      </w:r>
      <w:r w:rsidRPr="00946576">
        <w:rPr>
          <w:rStyle w:val="TagStyle"/>
          <w:rtl/>
        </w:rPr>
        <w:t>&lt;&lt; יור &gt;&gt;</w:t>
      </w:r>
      <w:r>
        <w:rPr>
          <w:rtl/>
        </w:rPr>
        <w:t xml:space="preserve">   </w:t>
      </w:r>
      <w:bookmarkEnd w:id="8101"/>
    </w:p>
    <w:p w:rsidR="00DA1059" w:rsidRDefault="00DA1059" w:rsidP="00CE6451">
      <w:pPr>
        <w:rPr>
          <w:rtl/>
          <w:lang w:eastAsia="he-IL"/>
        </w:rPr>
      </w:pPr>
    </w:p>
    <w:p w:rsidR="00DA1059" w:rsidRDefault="00DA1059" w:rsidP="00F95782">
      <w:pPr>
        <w:rPr>
          <w:rtl/>
          <w:lang w:eastAsia="he-IL"/>
        </w:rPr>
      </w:pPr>
      <w:bookmarkStart w:id="8102" w:name="_ETM_Q37_168575"/>
      <w:bookmarkEnd w:id="8102"/>
      <w:r>
        <w:rPr>
          <w:rFonts w:hint="cs"/>
          <w:rtl/>
          <w:lang w:eastAsia="he-IL"/>
        </w:rPr>
        <w:t>אפשר להמשיך עם השעון?</w:t>
      </w:r>
    </w:p>
    <w:p w:rsidR="00DA1059" w:rsidRDefault="00DA1059" w:rsidP="00F95782">
      <w:pPr>
        <w:rPr>
          <w:rtl/>
          <w:lang w:eastAsia="he-IL"/>
        </w:rPr>
      </w:pPr>
      <w:bookmarkStart w:id="8103" w:name="_ETM_Q37_169104"/>
      <w:bookmarkStart w:id="8104" w:name="_ETM_Q37_169227"/>
      <w:bookmarkEnd w:id="8103"/>
      <w:bookmarkEnd w:id="8104"/>
    </w:p>
    <w:p w:rsidR="00DA1059" w:rsidRDefault="00DA1059" w:rsidP="00F95782">
      <w:pPr>
        <w:pStyle w:val="af6"/>
        <w:rPr>
          <w:rtl/>
        </w:rPr>
      </w:pPr>
      <w:bookmarkStart w:id="8105" w:name="ET_interruption_4643_38"/>
      <w:r w:rsidRPr="00946576">
        <w:rPr>
          <w:rStyle w:val="TagStyle"/>
          <w:rtl/>
        </w:rPr>
        <w:t xml:space="preserve"> &lt;&lt; קריאה &gt;&gt;</w:t>
      </w:r>
      <w:r w:rsidRPr="00E37AB9">
        <w:rPr>
          <w:rStyle w:val="TagStyle"/>
          <w:rtl/>
        </w:rPr>
        <w:t xml:space="preserve"> </w:t>
      </w:r>
      <w:r>
        <w:rPr>
          <w:rtl/>
        </w:rPr>
        <w:t>חיים כץ (הליכוד):</w:t>
      </w:r>
      <w:r w:rsidRPr="00E37AB9">
        <w:rPr>
          <w:rStyle w:val="TagStyle"/>
          <w:rtl/>
        </w:rPr>
        <w:t xml:space="preserve"> </w:t>
      </w:r>
      <w:r w:rsidRPr="00946576">
        <w:rPr>
          <w:rStyle w:val="TagStyle"/>
          <w:rtl/>
        </w:rPr>
        <w:t>&lt;&lt; קריאה &gt;&gt;</w:t>
      </w:r>
      <w:r>
        <w:rPr>
          <w:rtl/>
        </w:rPr>
        <w:t xml:space="preserve">   </w:t>
      </w:r>
      <w:bookmarkEnd w:id="8105"/>
    </w:p>
    <w:p w:rsidR="00DA1059" w:rsidRDefault="00DA1059" w:rsidP="00CE6451">
      <w:pPr>
        <w:rPr>
          <w:rtl/>
          <w:lang w:eastAsia="he-IL"/>
        </w:rPr>
      </w:pPr>
    </w:p>
    <w:p w:rsidR="00DA1059" w:rsidRDefault="00DA1059" w:rsidP="00F95782">
      <w:pPr>
        <w:rPr>
          <w:rtl/>
          <w:lang w:eastAsia="he-IL"/>
        </w:rPr>
      </w:pPr>
      <w:bookmarkStart w:id="8106" w:name="_ETM_Q37_170127"/>
      <w:bookmarkEnd w:id="8106"/>
      <w:r>
        <w:rPr>
          <w:rFonts w:hint="cs"/>
          <w:rtl/>
          <w:lang w:eastAsia="he-IL"/>
        </w:rPr>
        <w:t>זאב, אתה בנורבגי?</w:t>
      </w:r>
    </w:p>
    <w:p w:rsidR="00DA1059" w:rsidRDefault="00DA1059" w:rsidP="00F95782">
      <w:pPr>
        <w:rPr>
          <w:rtl/>
          <w:lang w:eastAsia="he-IL"/>
        </w:rPr>
      </w:pPr>
    </w:p>
    <w:p w:rsidR="00DA1059" w:rsidRDefault="00DA1059" w:rsidP="00F95782">
      <w:pPr>
        <w:pStyle w:val="af7"/>
        <w:rPr>
          <w:rtl/>
        </w:rPr>
      </w:pPr>
      <w:bookmarkStart w:id="8107" w:name="ET_yor_6244_39"/>
      <w:r w:rsidRPr="00946576">
        <w:rPr>
          <w:rStyle w:val="TagStyle"/>
          <w:rtl/>
        </w:rPr>
        <w:t xml:space="preserve"> &lt;&lt; יור &gt;&gt;</w:t>
      </w:r>
      <w:r w:rsidRPr="00E37AB9">
        <w:rPr>
          <w:rStyle w:val="TagStyle"/>
          <w:rtl/>
        </w:rPr>
        <w:t xml:space="preserve"> </w:t>
      </w:r>
      <w:r>
        <w:rPr>
          <w:rtl/>
        </w:rPr>
        <w:t>היו"ר איתן גינזבורג:</w:t>
      </w:r>
      <w:r w:rsidRPr="00E37AB9">
        <w:rPr>
          <w:rStyle w:val="TagStyle"/>
          <w:rtl/>
        </w:rPr>
        <w:t xml:space="preserve"> </w:t>
      </w:r>
      <w:r w:rsidRPr="00946576">
        <w:rPr>
          <w:rStyle w:val="TagStyle"/>
          <w:rtl/>
        </w:rPr>
        <w:t>&lt;&lt; יור &gt;&gt;</w:t>
      </w:r>
      <w:r>
        <w:rPr>
          <w:rtl/>
        </w:rPr>
        <w:t xml:space="preserve">   </w:t>
      </w:r>
      <w:bookmarkEnd w:id="8107"/>
    </w:p>
    <w:p w:rsidR="00DA1059" w:rsidRDefault="00DA1059" w:rsidP="00CE6451">
      <w:pPr>
        <w:rPr>
          <w:rtl/>
          <w:lang w:eastAsia="he-IL"/>
        </w:rPr>
      </w:pPr>
    </w:p>
    <w:p w:rsidR="00DA1059" w:rsidRDefault="00DA1059" w:rsidP="00F95782">
      <w:pPr>
        <w:rPr>
          <w:rtl/>
          <w:lang w:eastAsia="he-IL"/>
        </w:rPr>
      </w:pPr>
      <w:bookmarkStart w:id="8108" w:name="_ETM_Q37_170699"/>
      <w:bookmarkEnd w:id="8108"/>
      <w:r>
        <w:rPr>
          <w:rFonts w:hint="cs"/>
          <w:rtl/>
          <w:lang w:eastAsia="he-IL"/>
        </w:rPr>
        <w:t xml:space="preserve">חבר הכנסת כץ, </w:t>
      </w:r>
      <w:bookmarkStart w:id="8109" w:name="_ETM_Q37_170639"/>
      <w:bookmarkEnd w:id="8109"/>
      <w:r>
        <w:rPr>
          <w:rFonts w:hint="cs"/>
          <w:rtl/>
          <w:lang w:eastAsia="he-IL"/>
        </w:rPr>
        <w:t xml:space="preserve">חבר הכנסת כץ. </w:t>
      </w:r>
      <w:bookmarkStart w:id="8110" w:name="_ETM_Q37_171541"/>
      <w:bookmarkEnd w:id="8110"/>
    </w:p>
    <w:p w:rsidR="00DA1059" w:rsidRDefault="00DA1059" w:rsidP="00F95782">
      <w:pPr>
        <w:rPr>
          <w:rtl/>
          <w:lang w:eastAsia="he-IL"/>
        </w:rPr>
      </w:pPr>
      <w:bookmarkStart w:id="8111" w:name="_ETM_Q37_171688"/>
      <w:bookmarkEnd w:id="8111"/>
    </w:p>
    <w:p w:rsidR="00DA1059" w:rsidRDefault="00DA1059" w:rsidP="00F95782">
      <w:pPr>
        <w:pStyle w:val="af6"/>
        <w:rPr>
          <w:rtl/>
        </w:rPr>
      </w:pPr>
      <w:bookmarkStart w:id="8112" w:name="ET_interruption_4643_40"/>
      <w:r w:rsidRPr="00946576">
        <w:rPr>
          <w:rStyle w:val="TagStyle"/>
          <w:rtl/>
        </w:rPr>
        <w:t xml:space="preserve"> &lt;&lt; קריאה &gt;&gt;</w:t>
      </w:r>
      <w:r w:rsidRPr="00E37AB9">
        <w:rPr>
          <w:rStyle w:val="TagStyle"/>
          <w:rtl/>
        </w:rPr>
        <w:t xml:space="preserve"> </w:t>
      </w:r>
      <w:r>
        <w:rPr>
          <w:rtl/>
        </w:rPr>
        <w:t>חיים כץ (הליכוד):</w:t>
      </w:r>
      <w:r w:rsidRPr="00E37AB9">
        <w:rPr>
          <w:rStyle w:val="TagStyle"/>
          <w:rtl/>
        </w:rPr>
        <w:t xml:space="preserve"> </w:t>
      </w:r>
      <w:r w:rsidRPr="00946576">
        <w:rPr>
          <w:rStyle w:val="TagStyle"/>
          <w:rtl/>
        </w:rPr>
        <w:t>&lt;&lt; קריאה &gt;&gt;</w:t>
      </w:r>
      <w:r>
        <w:rPr>
          <w:rtl/>
        </w:rPr>
        <w:t xml:space="preserve">   </w:t>
      </w:r>
      <w:bookmarkEnd w:id="8112"/>
    </w:p>
    <w:p w:rsidR="00DA1059" w:rsidRDefault="00DA1059" w:rsidP="00CE6451">
      <w:pPr>
        <w:rPr>
          <w:rtl/>
          <w:lang w:eastAsia="he-IL"/>
        </w:rPr>
      </w:pPr>
    </w:p>
    <w:p w:rsidR="00DA1059" w:rsidRDefault="00DA1059" w:rsidP="00F95782">
      <w:pPr>
        <w:rPr>
          <w:rtl/>
          <w:lang w:eastAsia="he-IL"/>
        </w:rPr>
      </w:pPr>
      <w:bookmarkStart w:id="8113" w:name="_ETM_Q37_174095"/>
      <w:bookmarkStart w:id="8114" w:name="_ETM_Q37_174358"/>
      <w:bookmarkEnd w:id="8113"/>
      <w:bookmarkEnd w:id="8114"/>
      <w:r>
        <w:rPr>
          <w:rFonts w:hint="cs"/>
          <w:rtl/>
          <w:lang w:eastAsia="he-IL"/>
        </w:rPr>
        <w:t>א</w:t>
      </w:r>
      <w:bookmarkStart w:id="8115" w:name="_ETM_Q37_174477"/>
      <w:bookmarkEnd w:id="8115"/>
      <w:r>
        <w:rPr>
          <w:rFonts w:hint="cs"/>
          <w:rtl/>
          <w:lang w:eastAsia="he-IL"/>
        </w:rPr>
        <w:t xml:space="preserve">תה בנורבגי? </w:t>
      </w:r>
    </w:p>
    <w:p w:rsidR="00DA1059" w:rsidRDefault="00DA1059" w:rsidP="00F95782">
      <w:pPr>
        <w:rPr>
          <w:rtl/>
          <w:lang w:eastAsia="he-IL"/>
        </w:rPr>
      </w:pPr>
      <w:bookmarkStart w:id="8116" w:name="_ETM_Q37_174634"/>
      <w:bookmarkStart w:id="8117" w:name="_ETM_Q37_174758"/>
      <w:bookmarkEnd w:id="8116"/>
      <w:bookmarkEnd w:id="8117"/>
    </w:p>
    <w:p w:rsidR="00DA1059" w:rsidRDefault="00DA1059" w:rsidP="00F95782">
      <w:pPr>
        <w:pStyle w:val="-"/>
        <w:rPr>
          <w:rtl/>
        </w:rPr>
      </w:pPr>
      <w:bookmarkStart w:id="8118" w:name="ET_speakercontinue_6192_41"/>
      <w:r w:rsidRPr="00946576">
        <w:rPr>
          <w:rStyle w:val="TagStyle"/>
          <w:rtl/>
        </w:rPr>
        <w:t xml:space="preserve"> &lt;&lt; דובר_המשך &gt;&gt;</w:t>
      </w:r>
      <w:r w:rsidRPr="00E37AB9">
        <w:rPr>
          <w:rStyle w:val="TagStyle"/>
          <w:rtl/>
        </w:rPr>
        <w:t xml:space="preserve"> </w:t>
      </w:r>
      <w:r>
        <w:rPr>
          <w:rtl/>
        </w:rPr>
        <w:t>שר הבינוי והשיכון זאב אלקין:</w:t>
      </w:r>
      <w:r w:rsidRPr="00E37AB9">
        <w:rPr>
          <w:rStyle w:val="TagStyle"/>
          <w:rtl/>
        </w:rPr>
        <w:t xml:space="preserve"> </w:t>
      </w:r>
      <w:r w:rsidRPr="00946576">
        <w:rPr>
          <w:rStyle w:val="TagStyle"/>
          <w:rtl/>
        </w:rPr>
        <w:t>&lt;&lt; דובר_המשך &gt;&gt;</w:t>
      </w:r>
      <w:r>
        <w:rPr>
          <w:rtl/>
        </w:rPr>
        <w:t xml:space="preserve">   </w:t>
      </w:r>
      <w:bookmarkEnd w:id="8118"/>
    </w:p>
    <w:p w:rsidR="00DA1059" w:rsidRDefault="00DA1059" w:rsidP="00CE6451">
      <w:pPr>
        <w:rPr>
          <w:rtl/>
          <w:lang w:eastAsia="he-IL"/>
        </w:rPr>
      </w:pPr>
    </w:p>
    <w:p w:rsidR="00DA1059" w:rsidRDefault="00DA1059" w:rsidP="00F95782">
      <w:pPr>
        <w:rPr>
          <w:rtl/>
          <w:lang w:eastAsia="he-IL"/>
        </w:rPr>
      </w:pPr>
      <w:bookmarkStart w:id="8119" w:name="_ETM_Q37_175250"/>
      <w:bookmarkEnd w:id="8119"/>
      <w:r>
        <w:rPr>
          <w:rFonts w:hint="cs"/>
          <w:rtl/>
          <w:lang w:eastAsia="he-IL"/>
        </w:rPr>
        <w:t xml:space="preserve">אני בנורבגי. </w:t>
      </w:r>
      <w:bookmarkStart w:id="8120" w:name="_ETM_Q37_173112"/>
      <w:bookmarkEnd w:id="8120"/>
    </w:p>
    <w:p w:rsidR="00DA1059" w:rsidRDefault="00DA1059" w:rsidP="00F95782">
      <w:pPr>
        <w:rPr>
          <w:rtl/>
          <w:lang w:eastAsia="he-IL"/>
        </w:rPr>
      </w:pPr>
      <w:bookmarkStart w:id="8121" w:name="_ETM_Q37_173254"/>
      <w:bookmarkEnd w:id="8121"/>
    </w:p>
    <w:p w:rsidR="00DA1059" w:rsidRDefault="00DA1059" w:rsidP="00F95782">
      <w:pPr>
        <w:pStyle w:val="af6"/>
        <w:rPr>
          <w:rtl/>
        </w:rPr>
      </w:pPr>
      <w:bookmarkStart w:id="8122" w:name="ET_interruption_4643_42"/>
      <w:r w:rsidRPr="00946576">
        <w:rPr>
          <w:rStyle w:val="TagStyle"/>
          <w:rtl/>
        </w:rPr>
        <w:t xml:space="preserve"> &lt;&lt; קריאה &gt;&gt;</w:t>
      </w:r>
      <w:r w:rsidRPr="00E37AB9">
        <w:rPr>
          <w:rStyle w:val="TagStyle"/>
          <w:rtl/>
        </w:rPr>
        <w:t xml:space="preserve"> </w:t>
      </w:r>
      <w:r>
        <w:rPr>
          <w:rtl/>
        </w:rPr>
        <w:t>חיים כץ (הליכוד):</w:t>
      </w:r>
      <w:r w:rsidRPr="00E37AB9">
        <w:rPr>
          <w:rStyle w:val="TagStyle"/>
          <w:rtl/>
        </w:rPr>
        <w:t xml:space="preserve"> </w:t>
      </w:r>
      <w:r w:rsidRPr="00946576">
        <w:rPr>
          <w:rStyle w:val="TagStyle"/>
          <w:rtl/>
        </w:rPr>
        <w:t>&lt;&lt; קריאה &gt;&gt;</w:t>
      </w:r>
      <w:r>
        <w:rPr>
          <w:rtl/>
        </w:rPr>
        <w:t xml:space="preserve">   </w:t>
      </w:r>
      <w:bookmarkEnd w:id="8122"/>
    </w:p>
    <w:p w:rsidR="00DA1059" w:rsidRDefault="00DA1059" w:rsidP="00CE6451">
      <w:pPr>
        <w:rPr>
          <w:rtl/>
          <w:lang w:eastAsia="he-IL"/>
        </w:rPr>
      </w:pPr>
    </w:p>
    <w:p w:rsidR="00DA1059" w:rsidRDefault="00DA1059" w:rsidP="00F95782">
      <w:pPr>
        <w:rPr>
          <w:rtl/>
          <w:lang w:eastAsia="he-IL"/>
        </w:rPr>
      </w:pPr>
      <w:bookmarkStart w:id="8123" w:name="_ETM_Q37_175711"/>
      <w:bookmarkEnd w:id="8123"/>
      <w:r>
        <w:rPr>
          <w:rFonts w:hint="cs"/>
          <w:rtl/>
          <w:lang w:eastAsia="he-IL"/>
        </w:rPr>
        <w:t xml:space="preserve">אז אתה </w:t>
      </w:r>
      <w:bookmarkStart w:id="8124" w:name="_ETM_Q37_174120"/>
      <w:bookmarkEnd w:id="8124"/>
      <w:r>
        <w:rPr>
          <w:rFonts w:hint="cs"/>
          <w:rtl/>
          <w:lang w:eastAsia="he-IL"/>
        </w:rPr>
        <w:t xml:space="preserve">יכול ללכת, אנחנו נשארים. </w:t>
      </w:r>
    </w:p>
    <w:p w:rsidR="00DA1059" w:rsidRDefault="00DA1059" w:rsidP="00F95782">
      <w:pPr>
        <w:rPr>
          <w:rtl/>
          <w:lang w:eastAsia="he-IL"/>
        </w:rPr>
      </w:pPr>
      <w:bookmarkStart w:id="8125" w:name="_ETM_Q37_174965"/>
      <w:bookmarkStart w:id="8126" w:name="_ETM_Q37_175076"/>
      <w:bookmarkEnd w:id="8125"/>
      <w:bookmarkEnd w:id="8126"/>
    </w:p>
    <w:p w:rsidR="00DA1059" w:rsidRDefault="00DA1059" w:rsidP="00F95782">
      <w:pPr>
        <w:pStyle w:val="af7"/>
        <w:rPr>
          <w:rtl/>
        </w:rPr>
      </w:pPr>
      <w:r w:rsidRPr="00946576">
        <w:rPr>
          <w:rStyle w:val="TagStyle"/>
          <w:rtl/>
        </w:rPr>
        <w:t xml:space="preserve"> &lt;&lt; יור &gt;&gt;</w:t>
      </w:r>
      <w:r w:rsidRPr="00E37AB9">
        <w:rPr>
          <w:rStyle w:val="TagStyle"/>
          <w:rtl/>
        </w:rPr>
        <w:t xml:space="preserve"> </w:t>
      </w:r>
      <w:r>
        <w:rPr>
          <w:rtl/>
        </w:rPr>
        <w:t>היו"ר איתן גינזבורג:</w:t>
      </w:r>
      <w:r w:rsidRPr="00E37AB9">
        <w:rPr>
          <w:rStyle w:val="TagStyle"/>
          <w:rtl/>
        </w:rPr>
        <w:t xml:space="preserve"> </w:t>
      </w:r>
      <w:r w:rsidRPr="00946576">
        <w:rPr>
          <w:rStyle w:val="TagStyle"/>
          <w:rtl/>
        </w:rPr>
        <w:t>&lt;&lt; יור &gt;&gt;</w:t>
      </w:r>
      <w:r>
        <w:rPr>
          <w:rtl/>
        </w:rPr>
        <w:t xml:space="preserve">   </w:t>
      </w:r>
    </w:p>
    <w:p w:rsidR="00DA1059" w:rsidRDefault="00DA1059" w:rsidP="00CE6451">
      <w:pPr>
        <w:rPr>
          <w:rtl/>
          <w:lang w:eastAsia="he-IL"/>
        </w:rPr>
      </w:pPr>
    </w:p>
    <w:p w:rsidR="00DA1059" w:rsidRPr="00E37AB9" w:rsidRDefault="00DA1059" w:rsidP="00F95782">
      <w:pPr>
        <w:rPr>
          <w:rtl/>
          <w:lang w:eastAsia="he-IL"/>
        </w:rPr>
      </w:pPr>
      <w:bookmarkStart w:id="8127" w:name="_ETM_Q37_176110"/>
      <w:bookmarkEnd w:id="8127"/>
      <w:r>
        <w:rPr>
          <w:rFonts w:hint="cs"/>
          <w:rtl/>
          <w:lang w:eastAsia="he-IL"/>
        </w:rPr>
        <w:t xml:space="preserve">חבר הכנסת כץ, תודה. ממשיכים. </w:t>
      </w:r>
      <w:bookmarkStart w:id="8128" w:name="_ETM_Q37_178544"/>
      <w:bookmarkEnd w:id="8128"/>
    </w:p>
    <w:p w:rsidR="00DA1059" w:rsidRDefault="00DA1059" w:rsidP="00F95782">
      <w:pPr>
        <w:rPr>
          <w:rtl/>
          <w:lang w:eastAsia="he-IL"/>
        </w:rPr>
      </w:pPr>
    </w:p>
    <w:p w:rsidR="00DA1059" w:rsidRDefault="00DA1059" w:rsidP="00F95782">
      <w:pPr>
        <w:pStyle w:val="-"/>
        <w:rPr>
          <w:rtl/>
        </w:rPr>
      </w:pPr>
      <w:bookmarkStart w:id="8129" w:name="_ETM_Q37_159447"/>
      <w:bookmarkStart w:id="8130" w:name="ET_speakercontinue_6192_4"/>
      <w:bookmarkEnd w:id="8129"/>
      <w:r w:rsidRPr="00946576">
        <w:rPr>
          <w:rStyle w:val="TagStyle"/>
          <w:rtl/>
        </w:rPr>
        <w:t>&lt;&lt; דובר_המשך &gt;&gt;</w:t>
      </w:r>
      <w:r w:rsidRPr="004448C7">
        <w:rPr>
          <w:rStyle w:val="TagStyle"/>
          <w:rtl/>
        </w:rPr>
        <w:t xml:space="preserve"> </w:t>
      </w:r>
      <w:r>
        <w:rPr>
          <w:rtl/>
        </w:rPr>
        <w:t>שר הבינוי והשיכון זאב אלקין:</w:t>
      </w:r>
      <w:r w:rsidRPr="004448C7">
        <w:rPr>
          <w:rStyle w:val="TagStyle"/>
          <w:rtl/>
        </w:rPr>
        <w:t xml:space="preserve"> </w:t>
      </w:r>
      <w:r w:rsidRPr="00946576">
        <w:rPr>
          <w:rStyle w:val="TagStyle"/>
          <w:rtl/>
        </w:rPr>
        <w:t>&lt;&lt; דובר_המשך &gt;&gt;</w:t>
      </w:r>
      <w:r>
        <w:rPr>
          <w:rtl/>
        </w:rPr>
        <w:t xml:space="preserve">   </w:t>
      </w:r>
      <w:bookmarkEnd w:id="8130"/>
    </w:p>
    <w:p w:rsidR="00DA1059" w:rsidRDefault="00DA1059" w:rsidP="00CE6451">
      <w:pPr>
        <w:rPr>
          <w:rtl/>
          <w:lang w:eastAsia="he-IL"/>
        </w:rPr>
      </w:pPr>
    </w:p>
    <w:p w:rsidR="00DA1059" w:rsidRDefault="00DA1059" w:rsidP="009D57B7">
      <w:pPr>
        <w:rPr>
          <w:rtl/>
          <w:lang w:eastAsia="he-IL"/>
        </w:rPr>
      </w:pPr>
      <w:r>
        <w:rPr>
          <w:rFonts w:hint="cs"/>
          <w:rtl/>
          <w:lang w:eastAsia="he-IL"/>
        </w:rPr>
        <w:t xml:space="preserve">תודה רבה, אני אנסה עוד פעם. אדוני היושב-ראש, אדוני השר, חבריי חברי הכנסת, הקשבתי היטב לחבר הכנסת קיש, ואני שמח שיש לו כל כך הרבה </w:t>
      </w:r>
      <w:bookmarkStart w:id="8131" w:name="_ETM_Q37_194709"/>
      <w:bookmarkEnd w:id="8131"/>
      <w:r>
        <w:rPr>
          <w:rFonts w:hint="cs"/>
          <w:rtl/>
          <w:lang w:eastAsia="he-IL"/>
        </w:rPr>
        <w:t xml:space="preserve">זמן באופוזיציה ללמוד לעומק את המצע של תקווה חדשה. יש לנו באמת מצע רחב, עם </w:t>
      </w:r>
      <w:bookmarkStart w:id="8132" w:name="_ETM_Q37_199985"/>
      <w:bookmarkEnd w:id="8132"/>
      <w:r>
        <w:rPr>
          <w:rFonts w:hint="cs"/>
          <w:rtl/>
          <w:lang w:eastAsia="he-IL"/>
        </w:rPr>
        <w:t xml:space="preserve">הרבה סעיפים. </w:t>
      </w:r>
      <w:bookmarkStart w:id="8133" w:name="_ETM_Q37_200292"/>
      <w:bookmarkEnd w:id="8133"/>
    </w:p>
    <w:p w:rsidR="00DA1059" w:rsidRDefault="00DA1059" w:rsidP="00F95782">
      <w:pPr>
        <w:rPr>
          <w:rtl/>
          <w:lang w:eastAsia="he-IL"/>
        </w:rPr>
      </w:pPr>
      <w:bookmarkStart w:id="8134" w:name="_ETM_Q37_200454"/>
      <w:bookmarkEnd w:id="8134"/>
    </w:p>
    <w:p w:rsidR="00DA1059" w:rsidRDefault="00DA1059" w:rsidP="00F95782">
      <w:pPr>
        <w:pStyle w:val="af6"/>
        <w:rPr>
          <w:rtl/>
        </w:rPr>
      </w:pPr>
      <w:bookmarkStart w:id="8135" w:name="ET_interruption_5296_44"/>
      <w:r w:rsidRPr="00946576">
        <w:rPr>
          <w:rStyle w:val="TagStyle"/>
          <w:rtl/>
        </w:rPr>
        <w:t xml:space="preserve"> &lt;&lt; קריאה &gt;&gt;</w:t>
      </w:r>
      <w:r w:rsidRPr="00E37AB9">
        <w:rPr>
          <w:rStyle w:val="TagStyle"/>
          <w:rtl/>
        </w:rPr>
        <w:t xml:space="preserve"> </w:t>
      </w:r>
      <w:r>
        <w:rPr>
          <w:rtl/>
        </w:rPr>
        <w:t>יואב קיש (הליכוד):</w:t>
      </w:r>
      <w:r w:rsidRPr="00E37AB9">
        <w:rPr>
          <w:rStyle w:val="TagStyle"/>
          <w:rtl/>
        </w:rPr>
        <w:t xml:space="preserve"> </w:t>
      </w:r>
      <w:r w:rsidRPr="00946576">
        <w:rPr>
          <w:rStyle w:val="TagStyle"/>
          <w:rtl/>
        </w:rPr>
        <w:t>&lt;&lt; קריאה &gt;&gt;</w:t>
      </w:r>
      <w:r>
        <w:rPr>
          <w:rtl/>
        </w:rPr>
        <w:t xml:space="preserve">   </w:t>
      </w:r>
      <w:bookmarkEnd w:id="8135"/>
    </w:p>
    <w:p w:rsidR="00DA1059" w:rsidRDefault="00DA1059" w:rsidP="00CE6451">
      <w:pPr>
        <w:rPr>
          <w:rtl/>
          <w:lang w:eastAsia="he-IL"/>
        </w:rPr>
      </w:pPr>
    </w:p>
    <w:p w:rsidR="00DA1059" w:rsidRDefault="00DA1059" w:rsidP="00F95782">
      <w:pPr>
        <w:rPr>
          <w:rtl/>
          <w:lang w:eastAsia="he-IL"/>
        </w:rPr>
      </w:pPr>
      <w:bookmarkStart w:id="8136" w:name="_ETM_Q37_200728"/>
      <w:bookmarkEnd w:id="8136"/>
      <w:r>
        <w:rPr>
          <w:rFonts w:hint="cs"/>
          <w:rtl/>
          <w:lang w:eastAsia="he-IL"/>
        </w:rPr>
        <w:t xml:space="preserve">הוא לא כזה רחב, הוא לא כזה רחב. </w:t>
      </w:r>
    </w:p>
    <w:p w:rsidR="00DA1059" w:rsidRDefault="00DA1059" w:rsidP="00F95782">
      <w:pPr>
        <w:rPr>
          <w:rtl/>
          <w:lang w:eastAsia="he-IL"/>
        </w:rPr>
      </w:pPr>
    </w:p>
    <w:p w:rsidR="00DA1059" w:rsidRDefault="00DA1059" w:rsidP="00F95782">
      <w:pPr>
        <w:pStyle w:val="-"/>
        <w:rPr>
          <w:rtl/>
        </w:rPr>
      </w:pPr>
      <w:bookmarkStart w:id="8137" w:name="ET_speakercontinue_6192_5"/>
      <w:r w:rsidRPr="00946576">
        <w:rPr>
          <w:rStyle w:val="TagStyle"/>
          <w:rtl/>
        </w:rPr>
        <w:t xml:space="preserve"> &lt;&lt; דובר_המשך &gt;&gt;</w:t>
      </w:r>
      <w:r w:rsidRPr="004448C7">
        <w:rPr>
          <w:rStyle w:val="TagStyle"/>
          <w:rtl/>
        </w:rPr>
        <w:t xml:space="preserve"> </w:t>
      </w:r>
      <w:r>
        <w:rPr>
          <w:rtl/>
        </w:rPr>
        <w:t>שר הבינוי והשיכון זאב אלקין:</w:t>
      </w:r>
      <w:r w:rsidRPr="004448C7">
        <w:rPr>
          <w:rStyle w:val="TagStyle"/>
          <w:rtl/>
        </w:rPr>
        <w:t xml:space="preserve"> </w:t>
      </w:r>
      <w:r w:rsidRPr="00946576">
        <w:rPr>
          <w:rStyle w:val="TagStyle"/>
          <w:rtl/>
        </w:rPr>
        <w:t>&lt;&lt; דובר_המשך &gt;&gt;</w:t>
      </w:r>
      <w:r>
        <w:rPr>
          <w:rtl/>
        </w:rPr>
        <w:t xml:space="preserve">   </w:t>
      </w:r>
      <w:bookmarkEnd w:id="8137"/>
    </w:p>
    <w:p w:rsidR="00DA1059" w:rsidRDefault="00DA1059" w:rsidP="00CE6451">
      <w:pPr>
        <w:rPr>
          <w:rtl/>
          <w:lang w:eastAsia="he-IL"/>
        </w:rPr>
      </w:pPr>
    </w:p>
    <w:p w:rsidR="00DA1059" w:rsidRDefault="00DA1059" w:rsidP="00F95782">
      <w:pPr>
        <w:rPr>
          <w:rtl/>
          <w:lang w:eastAsia="he-IL"/>
        </w:rPr>
      </w:pPr>
      <w:r>
        <w:rPr>
          <w:rFonts w:hint="cs"/>
          <w:rtl/>
          <w:lang w:eastAsia="he-IL"/>
        </w:rPr>
        <w:t xml:space="preserve">אני מעריך שתצטרך ארבע שנים מלאות </w:t>
      </w:r>
      <w:bookmarkStart w:id="8138" w:name="_ETM_Q37_205897"/>
      <w:bookmarkEnd w:id="8138"/>
      <w:r>
        <w:rPr>
          <w:rFonts w:hint="cs"/>
          <w:rtl/>
          <w:lang w:eastAsia="he-IL"/>
        </w:rPr>
        <w:t xml:space="preserve">ללמוד את כולו, על בוריו, בצורה עמוקה כפי שלמדת את </w:t>
      </w:r>
      <w:bookmarkStart w:id="8139" w:name="_ETM_Q37_211027"/>
      <w:bookmarkEnd w:id="8139"/>
      <w:r>
        <w:rPr>
          <w:rFonts w:hint="cs"/>
          <w:rtl/>
          <w:lang w:eastAsia="he-IL"/>
        </w:rPr>
        <w:t xml:space="preserve">הפרק המשפטי, ואנחנו נעשה הכול כדי שארבע השנים האלה יעמדו </w:t>
      </w:r>
      <w:bookmarkStart w:id="8140" w:name="_ETM_Q37_214603"/>
      <w:bookmarkEnd w:id="8140"/>
      <w:r>
        <w:rPr>
          <w:rFonts w:hint="cs"/>
          <w:rtl/>
          <w:lang w:eastAsia="he-IL"/>
        </w:rPr>
        <w:t xml:space="preserve">לרשותך ובהחלט תוכל, עד סוף הקדנציה, לסיים את ההיכרות העמוקה עם המצע של תקווה חדשה. </w:t>
      </w:r>
    </w:p>
    <w:p w:rsidR="00DA1059" w:rsidRDefault="00DA1059" w:rsidP="00F95782">
      <w:pPr>
        <w:rPr>
          <w:rtl/>
          <w:lang w:eastAsia="he-IL"/>
        </w:rPr>
      </w:pPr>
    </w:p>
    <w:p w:rsidR="00DA1059" w:rsidRDefault="00DA1059" w:rsidP="00F95782">
      <w:pPr>
        <w:pStyle w:val="af6"/>
        <w:rPr>
          <w:rtl/>
        </w:rPr>
      </w:pPr>
      <w:r w:rsidRPr="00946576">
        <w:rPr>
          <w:rStyle w:val="TagStyle"/>
          <w:rtl/>
        </w:rPr>
        <w:t xml:space="preserve"> &lt;&lt; קריאה &gt;&gt;</w:t>
      </w:r>
      <w:r w:rsidRPr="004448C7">
        <w:rPr>
          <w:rStyle w:val="TagStyle"/>
          <w:rtl/>
        </w:rPr>
        <w:t xml:space="preserve"> </w:t>
      </w:r>
      <w:r>
        <w:rPr>
          <w:rtl/>
        </w:rPr>
        <w:t>יואב קיש (הליכוד):</w:t>
      </w:r>
      <w:r w:rsidRPr="004448C7">
        <w:rPr>
          <w:rStyle w:val="TagStyle"/>
          <w:rtl/>
        </w:rPr>
        <w:t xml:space="preserve"> </w:t>
      </w:r>
      <w:r w:rsidRPr="00946576">
        <w:rPr>
          <w:rStyle w:val="TagStyle"/>
          <w:rtl/>
        </w:rPr>
        <w:t>&lt;&lt; קריאה &gt;&gt;</w:t>
      </w:r>
      <w:r>
        <w:rPr>
          <w:rtl/>
        </w:rPr>
        <w:t xml:space="preserve">   </w:t>
      </w:r>
    </w:p>
    <w:p w:rsidR="00DA1059" w:rsidRDefault="00DA1059" w:rsidP="00CE6451">
      <w:pPr>
        <w:rPr>
          <w:rtl/>
          <w:lang w:eastAsia="he-IL"/>
        </w:rPr>
      </w:pPr>
    </w:p>
    <w:p w:rsidR="00DA1059" w:rsidRDefault="00DA1059" w:rsidP="00F95782">
      <w:pPr>
        <w:rPr>
          <w:rtl/>
          <w:lang w:eastAsia="he-IL"/>
        </w:rPr>
      </w:pPr>
      <w:r>
        <w:rPr>
          <w:rFonts w:hint="cs"/>
          <w:rtl/>
          <w:lang w:eastAsia="he-IL"/>
        </w:rPr>
        <w:t xml:space="preserve">העיקר שתעברו את אחוז החסימה בסקרים. </w:t>
      </w:r>
    </w:p>
    <w:p w:rsidR="00DA1059" w:rsidRPr="004448C7" w:rsidRDefault="00DA1059" w:rsidP="00F95782">
      <w:pPr>
        <w:rPr>
          <w:rtl/>
          <w:lang w:eastAsia="he-IL"/>
        </w:rPr>
      </w:pPr>
    </w:p>
    <w:p w:rsidR="00DA1059" w:rsidRDefault="00DA1059" w:rsidP="00F95782">
      <w:pPr>
        <w:pStyle w:val="-"/>
        <w:rPr>
          <w:rtl/>
        </w:rPr>
      </w:pPr>
      <w:bookmarkStart w:id="8141" w:name="ET_speakercontinue_6192_6"/>
      <w:r w:rsidRPr="00946576">
        <w:rPr>
          <w:rStyle w:val="TagStyle"/>
          <w:rtl/>
        </w:rPr>
        <w:t xml:space="preserve"> &lt;&lt; דובר_המשך &gt;&gt;</w:t>
      </w:r>
      <w:r w:rsidRPr="004448C7">
        <w:rPr>
          <w:rStyle w:val="TagStyle"/>
          <w:rtl/>
        </w:rPr>
        <w:t xml:space="preserve"> </w:t>
      </w:r>
      <w:r>
        <w:rPr>
          <w:rtl/>
        </w:rPr>
        <w:t>שר הבינוי והשיכון זאב אלקין:</w:t>
      </w:r>
      <w:r w:rsidRPr="004448C7">
        <w:rPr>
          <w:rStyle w:val="TagStyle"/>
          <w:rtl/>
        </w:rPr>
        <w:t xml:space="preserve"> </w:t>
      </w:r>
      <w:r w:rsidRPr="00946576">
        <w:rPr>
          <w:rStyle w:val="TagStyle"/>
          <w:rtl/>
        </w:rPr>
        <w:t>&lt;&lt; דובר_המשך &gt;&gt;</w:t>
      </w:r>
      <w:r>
        <w:rPr>
          <w:rtl/>
        </w:rPr>
        <w:t xml:space="preserve">   </w:t>
      </w:r>
      <w:bookmarkEnd w:id="8141"/>
    </w:p>
    <w:p w:rsidR="00DA1059" w:rsidRDefault="00DA1059" w:rsidP="00CE6451">
      <w:pPr>
        <w:rPr>
          <w:rtl/>
          <w:lang w:eastAsia="he-IL"/>
        </w:rPr>
      </w:pPr>
    </w:p>
    <w:p w:rsidR="00DA1059" w:rsidRDefault="00DA1059" w:rsidP="00F95782">
      <w:pPr>
        <w:rPr>
          <w:rtl/>
          <w:lang w:eastAsia="he-IL"/>
        </w:rPr>
      </w:pPr>
      <w:r>
        <w:rPr>
          <w:rFonts w:hint="cs"/>
          <w:rtl/>
          <w:lang w:eastAsia="he-IL"/>
        </w:rPr>
        <w:t xml:space="preserve">אל </w:t>
      </w:r>
      <w:bookmarkStart w:id="8142" w:name="_ETM_Q37_225411"/>
      <w:bookmarkEnd w:id="8142"/>
      <w:r>
        <w:rPr>
          <w:rFonts w:hint="cs"/>
          <w:rtl/>
          <w:lang w:eastAsia="he-IL"/>
        </w:rPr>
        <w:t xml:space="preserve">תדאג. אני בטוח שתיהנה בארבע השנים האלה בלימוד המעמיק של </w:t>
      </w:r>
      <w:bookmarkStart w:id="8143" w:name="_ETM_Q37_231845"/>
      <w:bookmarkEnd w:id="8143"/>
      <w:r>
        <w:rPr>
          <w:rFonts w:hint="cs"/>
          <w:rtl/>
          <w:lang w:eastAsia="he-IL"/>
        </w:rPr>
        <w:t>המצע. לקח לנו פחות זמן לכתוב אותו, אבל לקרוא אותו</w:t>
      </w:r>
      <w:bookmarkStart w:id="8144" w:name="_ETM_Q37_236358"/>
      <w:bookmarkEnd w:id="8144"/>
      <w:r>
        <w:rPr>
          <w:rFonts w:hint="cs"/>
          <w:rtl/>
          <w:lang w:eastAsia="he-IL"/>
        </w:rPr>
        <w:t xml:space="preserve"> הרי ייקח ארבע שנים. </w:t>
      </w:r>
    </w:p>
    <w:p w:rsidR="00DA1059" w:rsidRDefault="00DA1059" w:rsidP="00F95782">
      <w:pPr>
        <w:rPr>
          <w:rtl/>
          <w:lang w:eastAsia="he-IL"/>
        </w:rPr>
      </w:pPr>
      <w:bookmarkStart w:id="8145" w:name="_ETM_Q37_239243"/>
      <w:bookmarkStart w:id="8146" w:name="_ETM_Q37_239310"/>
      <w:bookmarkEnd w:id="8145"/>
      <w:bookmarkEnd w:id="8146"/>
    </w:p>
    <w:p w:rsidR="00DA1059" w:rsidRDefault="00DA1059" w:rsidP="00F95782">
      <w:pPr>
        <w:pStyle w:val="af6"/>
        <w:rPr>
          <w:rtl/>
        </w:rPr>
      </w:pPr>
      <w:bookmarkStart w:id="8147" w:name="ET_interruption_5786_45"/>
      <w:r w:rsidRPr="00946576">
        <w:rPr>
          <w:rStyle w:val="TagStyle"/>
          <w:rtl/>
        </w:rPr>
        <w:t xml:space="preserve"> &lt;&lt; קריאה &gt;&gt;</w:t>
      </w:r>
      <w:r w:rsidRPr="00E37AB9">
        <w:rPr>
          <w:rStyle w:val="TagStyle"/>
          <w:rtl/>
        </w:rPr>
        <w:t xml:space="preserve"> </w:t>
      </w:r>
      <w:r>
        <w:rPr>
          <w:rtl/>
        </w:rPr>
        <w:t>אופיר כץ (הליכוד):</w:t>
      </w:r>
      <w:r w:rsidRPr="00E37AB9">
        <w:rPr>
          <w:rStyle w:val="TagStyle"/>
          <w:rtl/>
        </w:rPr>
        <w:t xml:space="preserve"> </w:t>
      </w:r>
      <w:r w:rsidRPr="00946576">
        <w:rPr>
          <w:rStyle w:val="TagStyle"/>
          <w:rtl/>
        </w:rPr>
        <w:t>&lt;&lt; קריאה &gt;&gt;</w:t>
      </w:r>
      <w:r>
        <w:rPr>
          <w:rtl/>
        </w:rPr>
        <w:t xml:space="preserve">   </w:t>
      </w:r>
      <w:bookmarkEnd w:id="8147"/>
    </w:p>
    <w:p w:rsidR="00DA1059" w:rsidRDefault="00DA1059" w:rsidP="00CE6451">
      <w:pPr>
        <w:rPr>
          <w:rtl/>
          <w:lang w:eastAsia="he-IL"/>
        </w:rPr>
      </w:pPr>
    </w:p>
    <w:p w:rsidR="00DA1059" w:rsidRDefault="00DA1059" w:rsidP="00F95782">
      <w:pPr>
        <w:rPr>
          <w:rtl/>
          <w:lang w:eastAsia="he-IL"/>
        </w:rPr>
      </w:pPr>
      <w:bookmarkStart w:id="8148" w:name="_ETM_Q37_239452"/>
      <w:bookmarkStart w:id="8149" w:name="_ETM_Q37_239697"/>
      <w:bookmarkStart w:id="8150" w:name="_ETM_Q37_239791"/>
      <w:bookmarkStart w:id="8151" w:name="_ETM_Q37_239387"/>
      <w:bookmarkStart w:id="8152" w:name="_ETM_Q37_239477"/>
      <w:bookmarkStart w:id="8153" w:name="_ETM_Q37_239530"/>
      <w:bookmarkStart w:id="8154" w:name="_ETM_Q37_239643"/>
      <w:bookmarkEnd w:id="8148"/>
      <w:bookmarkEnd w:id="8149"/>
      <w:bookmarkEnd w:id="8150"/>
      <w:bookmarkEnd w:id="8151"/>
      <w:bookmarkEnd w:id="8152"/>
      <w:bookmarkEnd w:id="8153"/>
      <w:bookmarkEnd w:id="8154"/>
      <w:r>
        <w:rPr>
          <w:rFonts w:hint="cs"/>
          <w:rtl/>
          <w:lang w:eastAsia="he-IL"/>
        </w:rPr>
        <w:t xml:space="preserve">גם האזרחים קראו את המצע שלכם ועובדתית הם לא מאמינים לכם. </w:t>
      </w:r>
    </w:p>
    <w:p w:rsidR="00DA1059" w:rsidRDefault="00DA1059" w:rsidP="00F95782">
      <w:pPr>
        <w:rPr>
          <w:rtl/>
          <w:lang w:eastAsia="he-IL"/>
        </w:rPr>
      </w:pPr>
    </w:p>
    <w:p w:rsidR="00DA1059" w:rsidRDefault="00DA1059" w:rsidP="00F95782">
      <w:pPr>
        <w:pStyle w:val="-"/>
        <w:rPr>
          <w:rtl/>
        </w:rPr>
      </w:pPr>
      <w:bookmarkStart w:id="8155" w:name="ET_speakercontinue_6192_8"/>
      <w:r w:rsidRPr="00946576">
        <w:rPr>
          <w:rStyle w:val="TagStyle"/>
          <w:rtl/>
        </w:rPr>
        <w:t xml:space="preserve"> &lt;&lt; דובר_המשך &gt;&gt;</w:t>
      </w:r>
      <w:r w:rsidRPr="004448C7">
        <w:rPr>
          <w:rStyle w:val="TagStyle"/>
          <w:rtl/>
        </w:rPr>
        <w:t xml:space="preserve"> </w:t>
      </w:r>
      <w:r>
        <w:rPr>
          <w:rtl/>
        </w:rPr>
        <w:t>שר הבינוי והשיכון זאב אלקין:</w:t>
      </w:r>
      <w:r w:rsidRPr="004448C7">
        <w:rPr>
          <w:rStyle w:val="TagStyle"/>
          <w:rtl/>
        </w:rPr>
        <w:t xml:space="preserve"> </w:t>
      </w:r>
      <w:r w:rsidRPr="00946576">
        <w:rPr>
          <w:rStyle w:val="TagStyle"/>
          <w:rtl/>
        </w:rPr>
        <w:t>&lt;&lt; דובר_המשך &gt;&gt;</w:t>
      </w:r>
      <w:r>
        <w:rPr>
          <w:rtl/>
        </w:rPr>
        <w:t xml:space="preserve">   </w:t>
      </w:r>
      <w:bookmarkEnd w:id="8155"/>
    </w:p>
    <w:p w:rsidR="00DA1059" w:rsidRDefault="00DA1059" w:rsidP="00CE6451">
      <w:pPr>
        <w:rPr>
          <w:rtl/>
          <w:lang w:eastAsia="he-IL"/>
        </w:rPr>
      </w:pPr>
    </w:p>
    <w:p w:rsidR="00DA1059" w:rsidRDefault="00DA1059" w:rsidP="00DB74F4">
      <w:pPr>
        <w:rPr>
          <w:rtl/>
          <w:lang w:eastAsia="he-IL"/>
        </w:rPr>
      </w:pPr>
      <w:r>
        <w:rPr>
          <w:rFonts w:hint="cs"/>
          <w:rtl/>
          <w:lang w:eastAsia="he-IL"/>
        </w:rPr>
        <w:t>אני גם שמח שחבר הכנסת קיש מתעניין במצע. אתה יודע, אני בדרך כלל בן אדם מנומס, וכשמישהו משקיע זמן בללמוד את מצע מפלגתי אני תמיד שמח ללמוד את מצע מפלגתו, להשוות</w:t>
      </w:r>
      <w:bookmarkStart w:id="8156" w:name="_ETM_Q37_258482"/>
      <w:bookmarkEnd w:id="8156"/>
      <w:r>
        <w:rPr>
          <w:rFonts w:hint="cs"/>
          <w:rtl/>
          <w:lang w:eastAsia="he-IL"/>
        </w:rPr>
        <w:t xml:space="preserve"> ולקיים דיון מעמיק, אידיאולוגי, לעומק. </w:t>
      </w:r>
    </w:p>
    <w:p w:rsidR="00DA1059" w:rsidRDefault="00DA1059" w:rsidP="00F95782">
      <w:pPr>
        <w:rPr>
          <w:rtl/>
          <w:lang w:eastAsia="he-IL"/>
        </w:rPr>
      </w:pPr>
    </w:p>
    <w:p w:rsidR="00DA1059" w:rsidRDefault="00DA1059" w:rsidP="00F95782">
      <w:pPr>
        <w:pStyle w:val="af6"/>
        <w:rPr>
          <w:rtl/>
        </w:rPr>
      </w:pPr>
      <w:bookmarkStart w:id="8157" w:name="ET_interruption_5296_46"/>
      <w:r w:rsidRPr="00946576">
        <w:rPr>
          <w:rStyle w:val="TagStyle"/>
          <w:rtl/>
        </w:rPr>
        <w:t xml:space="preserve"> &lt;&lt; קריאה &gt;&gt;</w:t>
      </w:r>
      <w:r w:rsidRPr="009E0DB7">
        <w:rPr>
          <w:rStyle w:val="TagStyle"/>
          <w:rtl/>
        </w:rPr>
        <w:t xml:space="preserve"> </w:t>
      </w:r>
      <w:r>
        <w:rPr>
          <w:rtl/>
        </w:rPr>
        <w:t>יואב קיש (הליכוד):</w:t>
      </w:r>
      <w:r w:rsidRPr="009E0DB7">
        <w:rPr>
          <w:rStyle w:val="TagStyle"/>
          <w:rtl/>
        </w:rPr>
        <w:t xml:space="preserve"> </w:t>
      </w:r>
      <w:r w:rsidRPr="00946576">
        <w:rPr>
          <w:rStyle w:val="TagStyle"/>
          <w:rtl/>
        </w:rPr>
        <w:t>&lt;&lt; קריאה &gt;&gt;</w:t>
      </w:r>
      <w:r>
        <w:rPr>
          <w:rtl/>
        </w:rPr>
        <w:t xml:space="preserve">   </w:t>
      </w:r>
      <w:bookmarkEnd w:id="8157"/>
    </w:p>
    <w:p w:rsidR="00DA1059" w:rsidRDefault="00DA1059" w:rsidP="00CE6451">
      <w:pPr>
        <w:rPr>
          <w:rtl/>
          <w:lang w:eastAsia="he-IL"/>
        </w:rPr>
      </w:pPr>
    </w:p>
    <w:p w:rsidR="00DA1059" w:rsidRDefault="00DA1059" w:rsidP="00F95782">
      <w:pPr>
        <w:rPr>
          <w:rtl/>
          <w:lang w:eastAsia="he-IL"/>
        </w:rPr>
      </w:pPr>
      <w:bookmarkStart w:id="8158" w:name="_ETM_Q37_263281"/>
      <w:bookmarkEnd w:id="8158"/>
      <w:r>
        <w:rPr>
          <w:rFonts w:hint="cs"/>
          <w:rtl/>
          <w:lang w:eastAsia="he-IL"/>
        </w:rPr>
        <w:t>קיבלת חוק. לא צריך.</w:t>
      </w:r>
      <w:bookmarkStart w:id="8159" w:name="_ETM_Q37_262955"/>
      <w:bookmarkEnd w:id="8159"/>
    </w:p>
    <w:p w:rsidR="00DA1059" w:rsidRDefault="00DA1059" w:rsidP="00F95782">
      <w:pPr>
        <w:rPr>
          <w:rtl/>
          <w:lang w:eastAsia="he-IL"/>
        </w:rPr>
      </w:pPr>
      <w:bookmarkStart w:id="8160" w:name="_ETM_Q37_263086"/>
      <w:bookmarkEnd w:id="8160"/>
    </w:p>
    <w:p w:rsidR="00DA1059" w:rsidRDefault="00DA1059" w:rsidP="00F95782">
      <w:pPr>
        <w:pStyle w:val="-"/>
        <w:rPr>
          <w:rtl/>
        </w:rPr>
      </w:pPr>
      <w:bookmarkStart w:id="8161" w:name="ET_speakercontinue_6192_47"/>
      <w:r w:rsidRPr="00946576">
        <w:rPr>
          <w:rStyle w:val="TagStyle"/>
          <w:rtl/>
        </w:rPr>
        <w:t xml:space="preserve"> &lt;&lt; דובר_המשך &gt;&gt;</w:t>
      </w:r>
      <w:r w:rsidRPr="009E0DB7">
        <w:rPr>
          <w:rStyle w:val="TagStyle"/>
          <w:rtl/>
        </w:rPr>
        <w:t xml:space="preserve"> </w:t>
      </w:r>
      <w:r>
        <w:rPr>
          <w:rtl/>
        </w:rPr>
        <w:t>שר הבינוי והשיכון זאב אלקין:</w:t>
      </w:r>
      <w:r w:rsidRPr="009E0DB7">
        <w:rPr>
          <w:rStyle w:val="TagStyle"/>
          <w:rtl/>
        </w:rPr>
        <w:t xml:space="preserve"> </w:t>
      </w:r>
      <w:r w:rsidRPr="00946576">
        <w:rPr>
          <w:rStyle w:val="TagStyle"/>
          <w:rtl/>
        </w:rPr>
        <w:t>&lt;&lt; דובר_המשך &gt;&gt;</w:t>
      </w:r>
      <w:r>
        <w:rPr>
          <w:rtl/>
        </w:rPr>
        <w:t xml:space="preserve">   </w:t>
      </w:r>
      <w:bookmarkEnd w:id="8161"/>
    </w:p>
    <w:p w:rsidR="00DA1059" w:rsidRDefault="00DA1059" w:rsidP="00CE6451">
      <w:pPr>
        <w:rPr>
          <w:rtl/>
          <w:lang w:eastAsia="he-IL"/>
        </w:rPr>
      </w:pPr>
    </w:p>
    <w:p w:rsidR="00DA1059" w:rsidRDefault="00DA1059" w:rsidP="00F95782">
      <w:pPr>
        <w:rPr>
          <w:rtl/>
          <w:lang w:eastAsia="he-IL"/>
        </w:rPr>
      </w:pPr>
      <w:bookmarkStart w:id="8162" w:name="_ETM_Q37_264363"/>
      <w:bookmarkEnd w:id="8162"/>
      <w:r>
        <w:rPr>
          <w:rFonts w:hint="cs"/>
          <w:rtl/>
          <w:lang w:eastAsia="he-IL"/>
        </w:rPr>
        <w:t xml:space="preserve">ניסיתי לעשות את זה </w:t>
      </w:r>
      <w:r>
        <w:rPr>
          <w:rFonts w:hint="eastAsia"/>
          <w:rtl/>
          <w:lang w:eastAsia="he-IL"/>
        </w:rPr>
        <w:t>–</w:t>
      </w:r>
      <w:r>
        <w:rPr>
          <w:rFonts w:hint="cs"/>
          <w:rtl/>
          <w:lang w:eastAsia="he-IL"/>
        </w:rPr>
        <w:t xml:space="preserve"> לא, הרי </w:t>
      </w:r>
      <w:bookmarkStart w:id="8163" w:name="_ETM_Q37_265191"/>
      <w:bookmarkEnd w:id="8163"/>
      <w:r>
        <w:rPr>
          <w:rFonts w:hint="cs"/>
          <w:rtl/>
          <w:lang w:eastAsia="he-IL"/>
        </w:rPr>
        <w:t>אנחנו מדברים על מצע מול מצע</w:t>
      </w:r>
      <w:r w:rsidR="00DB74F4">
        <w:rPr>
          <w:rFonts w:hint="cs"/>
          <w:rtl/>
          <w:lang w:eastAsia="he-IL"/>
        </w:rPr>
        <w:t>,</w:t>
      </w:r>
      <w:r>
        <w:rPr>
          <w:rFonts w:hint="cs"/>
          <w:rtl/>
          <w:lang w:eastAsia="he-IL"/>
        </w:rPr>
        <w:t xml:space="preserve"> רק לפני </w:t>
      </w:r>
      <w:bookmarkStart w:id="8164" w:name="_ETM_Q37_266583"/>
      <w:bookmarkEnd w:id="8164"/>
      <w:r>
        <w:rPr>
          <w:rFonts w:hint="cs"/>
          <w:rtl/>
          <w:lang w:eastAsia="he-IL"/>
        </w:rPr>
        <w:t xml:space="preserve">רגע. אז ניסיתי. </w:t>
      </w:r>
    </w:p>
    <w:p w:rsidR="00DA1059" w:rsidRDefault="00DA1059" w:rsidP="00F95782">
      <w:pPr>
        <w:rPr>
          <w:rtl/>
          <w:lang w:eastAsia="he-IL"/>
        </w:rPr>
      </w:pPr>
      <w:bookmarkStart w:id="8165" w:name="_ETM_Q37_266907"/>
      <w:bookmarkStart w:id="8166" w:name="_ETM_Q37_267007"/>
      <w:bookmarkEnd w:id="8165"/>
      <w:bookmarkEnd w:id="8166"/>
    </w:p>
    <w:p w:rsidR="00DA1059" w:rsidRDefault="00DA1059" w:rsidP="00F95782">
      <w:pPr>
        <w:pStyle w:val="af6"/>
        <w:rPr>
          <w:rtl/>
        </w:rPr>
      </w:pPr>
      <w:bookmarkStart w:id="8167" w:name="ET_interruption_5296_48"/>
      <w:r w:rsidRPr="00946576">
        <w:rPr>
          <w:rStyle w:val="TagStyle"/>
          <w:rtl/>
        </w:rPr>
        <w:t xml:space="preserve"> &lt;&lt; קריאה &gt;&gt;</w:t>
      </w:r>
      <w:r w:rsidRPr="009E0DB7">
        <w:rPr>
          <w:rStyle w:val="TagStyle"/>
          <w:rtl/>
        </w:rPr>
        <w:t xml:space="preserve"> </w:t>
      </w:r>
      <w:r>
        <w:rPr>
          <w:rtl/>
        </w:rPr>
        <w:t>יואב קיש (הליכוד):</w:t>
      </w:r>
      <w:r w:rsidRPr="009E0DB7">
        <w:rPr>
          <w:rStyle w:val="TagStyle"/>
          <w:rtl/>
        </w:rPr>
        <w:t xml:space="preserve"> </w:t>
      </w:r>
      <w:r w:rsidRPr="00946576">
        <w:rPr>
          <w:rStyle w:val="TagStyle"/>
          <w:rtl/>
        </w:rPr>
        <w:t>&lt;&lt; קריאה &gt;&gt;</w:t>
      </w:r>
      <w:r>
        <w:rPr>
          <w:rtl/>
        </w:rPr>
        <w:t xml:space="preserve">   </w:t>
      </w:r>
      <w:bookmarkEnd w:id="8167"/>
    </w:p>
    <w:p w:rsidR="00DA1059" w:rsidRDefault="00DA1059" w:rsidP="00CE6451">
      <w:pPr>
        <w:rPr>
          <w:rtl/>
          <w:lang w:eastAsia="he-IL"/>
        </w:rPr>
      </w:pPr>
    </w:p>
    <w:p w:rsidR="00DA1059" w:rsidRDefault="00DA1059" w:rsidP="00F95782">
      <w:pPr>
        <w:rPr>
          <w:rtl/>
          <w:lang w:eastAsia="he-IL"/>
        </w:rPr>
      </w:pPr>
      <w:bookmarkStart w:id="8168" w:name="_ETM_Q37_269636"/>
      <w:bookmarkEnd w:id="8168"/>
      <w:r>
        <w:rPr>
          <w:rFonts w:hint="cs"/>
          <w:rtl/>
          <w:lang w:eastAsia="he-IL"/>
        </w:rPr>
        <w:t xml:space="preserve">נתת לי ארבע שנים ללמוד? הכול יהיה בסדר. בוא נלמד. עכשיו תתייחס להצעת החוק. </w:t>
      </w:r>
    </w:p>
    <w:p w:rsidR="00DA1059" w:rsidRDefault="00DA1059" w:rsidP="00F95782">
      <w:pPr>
        <w:rPr>
          <w:rtl/>
          <w:lang w:eastAsia="he-IL"/>
        </w:rPr>
      </w:pPr>
      <w:bookmarkStart w:id="8169" w:name="_ETM_Q37_270281"/>
      <w:bookmarkStart w:id="8170" w:name="_ETM_Q37_270383"/>
      <w:bookmarkEnd w:id="8169"/>
      <w:bookmarkEnd w:id="8170"/>
    </w:p>
    <w:p w:rsidR="00DA1059" w:rsidRDefault="00DA1059" w:rsidP="00F95782">
      <w:pPr>
        <w:pStyle w:val="-"/>
        <w:rPr>
          <w:rtl/>
        </w:rPr>
      </w:pPr>
      <w:bookmarkStart w:id="8171" w:name="ET_speakercontinue_6192_9"/>
      <w:r w:rsidRPr="00946576">
        <w:rPr>
          <w:rStyle w:val="TagStyle"/>
          <w:rtl/>
        </w:rPr>
        <w:t xml:space="preserve"> &lt;&lt; דובר_המשך &gt;&gt;</w:t>
      </w:r>
      <w:r w:rsidRPr="004448C7">
        <w:rPr>
          <w:rStyle w:val="TagStyle"/>
          <w:rtl/>
        </w:rPr>
        <w:t xml:space="preserve"> </w:t>
      </w:r>
      <w:r>
        <w:rPr>
          <w:rtl/>
        </w:rPr>
        <w:t>שר הבינוי והשיכון זאב אלקין:</w:t>
      </w:r>
      <w:r w:rsidRPr="004448C7">
        <w:rPr>
          <w:rStyle w:val="TagStyle"/>
          <w:rtl/>
        </w:rPr>
        <w:t xml:space="preserve"> </w:t>
      </w:r>
      <w:r w:rsidRPr="00946576">
        <w:rPr>
          <w:rStyle w:val="TagStyle"/>
          <w:rtl/>
        </w:rPr>
        <w:t>&lt;&lt; דובר_המשך &gt;&gt;</w:t>
      </w:r>
      <w:r>
        <w:rPr>
          <w:rtl/>
        </w:rPr>
        <w:t xml:space="preserve">   </w:t>
      </w:r>
      <w:bookmarkEnd w:id="8171"/>
    </w:p>
    <w:p w:rsidR="00DA1059" w:rsidRDefault="00DA1059" w:rsidP="00CE6451">
      <w:pPr>
        <w:rPr>
          <w:rtl/>
          <w:lang w:eastAsia="he-IL"/>
        </w:rPr>
      </w:pPr>
    </w:p>
    <w:p w:rsidR="00DA1059" w:rsidRDefault="00DA1059" w:rsidP="00F95782">
      <w:pPr>
        <w:rPr>
          <w:rtl/>
          <w:lang w:eastAsia="he-IL"/>
        </w:rPr>
      </w:pPr>
      <w:r>
        <w:rPr>
          <w:rFonts w:hint="cs"/>
          <w:rtl/>
          <w:lang w:eastAsia="he-IL"/>
        </w:rPr>
        <w:t xml:space="preserve">תכף אני אתייחס. ניסיתי </w:t>
      </w:r>
      <w:bookmarkStart w:id="8172" w:name="_ETM_Q37_274718"/>
      <w:bookmarkEnd w:id="8172"/>
      <w:r>
        <w:rPr>
          <w:rFonts w:hint="cs"/>
          <w:rtl/>
          <w:lang w:eastAsia="he-IL"/>
        </w:rPr>
        <w:t xml:space="preserve">פשוט ללמוד את מצע מפלגתו של חבר </w:t>
      </w:r>
      <w:bookmarkStart w:id="8173" w:name="_ETM_Q37_278297"/>
      <w:bookmarkEnd w:id="8173"/>
      <w:r>
        <w:rPr>
          <w:rFonts w:hint="cs"/>
          <w:rtl/>
          <w:lang w:eastAsia="he-IL"/>
        </w:rPr>
        <w:t xml:space="preserve">הכנסת קיש. אתה יודע, אפשר לעשות את זה בגוגל מהר. לעשות גוגל: המצע של </w:t>
      </w:r>
      <w:bookmarkStart w:id="8174" w:name="_ETM_Q37_282286"/>
      <w:bookmarkEnd w:id="8174"/>
      <w:r>
        <w:rPr>
          <w:rFonts w:hint="cs"/>
          <w:rtl/>
          <w:lang w:eastAsia="he-IL"/>
        </w:rPr>
        <w:t xml:space="preserve">תנועת הליכוד. לא מצאתי. אגב, אני יכול לגלות לך, חבר </w:t>
      </w:r>
      <w:bookmarkStart w:id="8175" w:name="_ETM_Q37_285014"/>
      <w:bookmarkEnd w:id="8175"/>
      <w:r>
        <w:rPr>
          <w:rFonts w:hint="cs"/>
          <w:rtl/>
          <w:lang w:eastAsia="he-IL"/>
        </w:rPr>
        <w:t xml:space="preserve">הכנסת קיש, היות ששנינו היינו פעם באותה מפלגה, שהעובדה הזאת מטרידה אותי לא מהיום. </w:t>
      </w:r>
    </w:p>
    <w:p w:rsidR="00DA1059" w:rsidRDefault="00DA1059" w:rsidP="00F95782">
      <w:pPr>
        <w:rPr>
          <w:rtl/>
          <w:lang w:eastAsia="he-IL"/>
        </w:rPr>
      </w:pPr>
      <w:bookmarkStart w:id="8176" w:name="_ETM_Q37_290984"/>
      <w:bookmarkStart w:id="8177" w:name="_ETM_Q37_291143"/>
      <w:bookmarkEnd w:id="8176"/>
      <w:bookmarkEnd w:id="8177"/>
    </w:p>
    <w:p w:rsidR="00DA1059" w:rsidRDefault="00DA1059" w:rsidP="00F95782">
      <w:pPr>
        <w:pStyle w:val="af6"/>
        <w:rPr>
          <w:rtl/>
        </w:rPr>
      </w:pPr>
      <w:bookmarkStart w:id="8178" w:name="ET_interruption_4643_49"/>
      <w:r w:rsidRPr="00946576">
        <w:rPr>
          <w:rStyle w:val="TagStyle"/>
          <w:rtl/>
        </w:rPr>
        <w:t xml:space="preserve"> &lt;&lt; קריאה &gt;&gt;</w:t>
      </w:r>
      <w:r w:rsidRPr="009E0DB7">
        <w:rPr>
          <w:rStyle w:val="TagStyle"/>
          <w:rtl/>
        </w:rPr>
        <w:t xml:space="preserve"> </w:t>
      </w:r>
      <w:r>
        <w:rPr>
          <w:rtl/>
        </w:rPr>
        <w:t>חיים כץ (הליכוד):</w:t>
      </w:r>
      <w:r w:rsidRPr="009E0DB7">
        <w:rPr>
          <w:rStyle w:val="TagStyle"/>
          <w:rtl/>
        </w:rPr>
        <w:t xml:space="preserve"> </w:t>
      </w:r>
      <w:r w:rsidRPr="00946576">
        <w:rPr>
          <w:rStyle w:val="TagStyle"/>
          <w:rtl/>
        </w:rPr>
        <w:t>&lt;&lt; קריאה &gt;&gt;</w:t>
      </w:r>
      <w:r>
        <w:rPr>
          <w:rtl/>
        </w:rPr>
        <w:t xml:space="preserve">   </w:t>
      </w:r>
      <w:bookmarkEnd w:id="8178"/>
    </w:p>
    <w:p w:rsidR="00DA1059" w:rsidRDefault="00DA1059" w:rsidP="00CE6451">
      <w:pPr>
        <w:rPr>
          <w:rtl/>
          <w:lang w:eastAsia="he-IL"/>
        </w:rPr>
      </w:pPr>
    </w:p>
    <w:p w:rsidR="00DA1059" w:rsidRDefault="00DA1059" w:rsidP="00F95782">
      <w:pPr>
        <w:rPr>
          <w:rtl/>
          <w:lang w:eastAsia="he-IL"/>
        </w:rPr>
      </w:pPr>
      <w:r>
        <w:rPr>
          <w:rFonts w:hint="cs"/>
          <w:rtl/>
          <w:lang w:eastAsia="he-IL"/>
        </w:rPr>
        <w:t xml:space="preserve">לא מצאת את מצע הליכוד? </w:t>
      </w:r>
    </w:p>
    <w:p w:rsidR="00DA1059" w:rsidRDefault="00DA1059" w:rsidP="00F95782">
      <w:pPr>
        <w:rPr>
          <w:rtl/>
          <w:lang w:eastAsia="he-IL"/>
        </w:rPr>
      </w:pPr>
      <w:bookmarkStart w:id="8179" w:name="_ETM_Q37_291824"/>
      <w:bookmarkStart w:id="8180" w:name="_ETM_Q37_291901"/>
      <w:bookmarkEnd w:id="8179"/>
      <w:bookmarkEnd w:id="8180"/>
    </w:p>
    <w:p w:rsidR="00DA1059" w:rsidRDefault="00DA1059" w:rsidP="00F95782">
      <w:pPr>
        <w:pStyle w:val="-"/>
        <w:rPr>
          <w:rtl/>
        </w:rPr>
      </w:pPr>
      <w:bookmarkStart w:id="8181" w:name="ET_speakercontinue_6192_50"/>
      <w:r w:rsidRPr="00946576">
        <w:rPr>
          <w:rStyle w:val="TagStyle"/>
          <w:rtl/>
        </w:rPr>
        <w:t xml:space="preserve"> &lt;&lt; דובר_המשך &gt;&gt;</w:t>
      </w:r>
      <w:r w:rsidRPr="009E0DB7">
        <w:rPr>
          <w:rStyle w:val="TagStyle"/>
          <w:rtl/>
        </w:rPr>
        <w:t xml:space="preserve"> </w:t>
      </w:r>
      <w:r>
        <w:rPr>
          <w:rtl/>
        </w:rPr>
        <w:t>שר הבינוי והשיכון זאב אלקין:</w:t>
      </w:r>
      <w:r w:rsidRPr="009E0DB7">
        <w:rPr>
          <w:rStyle w:val="TagStyle"/>
          <w:rtl/>
        </w:rPr>
        <w:t xml:space="preserve"> </w:t>
      </w:r>
      <w:r w:rsidRPr="00946576">
        <w:rPr>
          <w:rStyle w:val="TagStyle"/>
          <w:rtl/>
        </w:rPr>
        <w:t>&lt;&lt; דובר_המשך &gt;&gt;</w:t>
      </w:r>
      <w:r>
        <w:rPr>
          <w:rtl/>
        </w:rPr>
        <w:t xml:space="preserve">   </w:t>
      </w:r>
      <w:bookmarkEnd w:id="8181"/>
    </w:p>
    <w:p w:rsidR="00DA1059" w:rsidRDefault="00DA1059" w:rsidP="00CE6451">
      <w:pPr>
        <w:rPr>
          <w:rtl/>
          <w:lang w:eastAsia="he-IL"/>
        </w:rPr>
      </w:pPr>
    </w:p>
    <w:p w:rsidR="00DA1059" w:rsidRDefault="00DA1059" w:rsidP="00F95782">
      <w:pPr>
        <w:rPr>
          <w:rtl/>
          <w:lang w:eastAsia="he-IL"/>
        </w:rPr>
      </w:pPr>
      <w:bookmarkStart w:id="8182" w:name="_ETM_Q37_294258"/>
      <w:bookmarkEnd w:id="8182"/>
      <w:r>
        <w:rPr>
          <w:rFonts w:hint="cs"/>
          <w:rtl/>
          <w:lang w:eastAsia="he-IL"/>
        </w:rPr>
        <w:t xml:space="preserve">לא. </w:t>
      </w:r>
    </w:p>
    <w:p w:rsidR="00DA1059" w:rsidRDefault="00DA1059" w:rsidP="00F95782">
      <w:pPr>
        <w:rPr>
          <w:rtl/>
          <w:lang w:eastAsia="he-IL"/>
        </w:rPr>
      </w:pPr>
      <w:bookmarkStart w:id="8183" w:name="_ETM_Q37_293297"/>
      <w:bookmarkStart w:id="8184" w:name="_ETM_Q37_293416"/>
      <w:bookmarkEnd w:id="8183"/>
      <w:bookmarkEnd w:id="8184"/>
    </w:p>
    <w:p w:rsidR="00DA1059" w:rsidRDefault="00DA1059" w:rsidP="00F95782">
      <w:pPr>
        <w:pStyle w:val="af6"/>
        <w:rPr>
          <w:rtl/>
        </w:rPr>
      </w:pPr>
      <w:bookmarkStart w:id="8185" w:name="ET_interruption_4643_51"/>
      <w:r w:rsidRPr="00946576">
        <w:rPr>
          <w:rStyle w:val="TagStyle"/>
          <w:rtl/>
        </w:rPr>
        <w:t xml:space="preserve"> &lt;&lt; קריאה &gt;&gt;</w:t>
      </w:r>
      <w:r w:rsidRPr="009E0DB7">
        <w:rPr>
          <w:rStyle w:val="TagStyle"/>
          <w:rtl/>
        </w:rPr>
        <w:t xml:space="preserve"> </w:t>
      </w:r>
      <w:r>
        <w:rPr>
          <w:rtl/>
        </w:rPr>
        <w:t>חיים כץ (הליכוד):</w:t>
      </w:r>
      <w:r w:rsidRPr="009E0DB7">
        <w:rPr>
          <w:rStyle w:val="TagStyle"/>
          <w:rtl/>
        </w:rPr>
        <w:t xml:space="preserve"> </w:t>
      </w:r>
      <w:r w:rsidRPr="00946576">
        <w:rPr>
          <w:rStyle w:val="TagStyle"/>
          <w:rtl/>
        </w:rPr>
        <w:t>&lt;&lt; קריאה &gt;&gt;</w:t>
      </w:r>
      <w:r>
        <w:rPr>
          <w:rtl/>
        </w:rPr>
        <w:t xml:space="preserve">   </w:t>
      </w:r>
      <w:bookmarkEnd w:id="8185"/>
    </w:p>
    <w:p w:rsidR="00DA1059" w:rsidRDefault="00DA1059" w:rsidP="00CE6451">
      <w:pPr>
        <w:rPr>
          <w:rtl/>
          <w:lang w:eastAsia="he-IL"/>
        </w:rPr>
      </w:pPr>
    </w:p>
    <w:p w:rsidR="00DA1059" w:rsidRDefault="00DA1059" w:rsidP="00F95782">
      <w:pPr>
        <w:rPr>
          <w:rtl/>
          <w:lang w:eastAsia="he-IL"/>
        </w:rPr>
      </w:pPr>
      <w:bookmarkStart w:id="8186" w:name="_ETM_Q37_295797"/>
      <w:bookmarkStart w:id="8187" w:name="_ETM_Q37_291985"/>
      <w:bookmarkStart w:id="8188" w:name="_ETM_Q37_292081"/>
      <w:bookmarkStart w:id="8189" w:name="_ETM_Q37_292137"/>
      <w:bookmarkStart w:id="8190" w:name="_ETM_Q37_292248"/>
      <w:bookmarkEnd w:id="8186"/>
      <w:bookmarkEnd w:id="8187"/>
      <w:bookmarkEnd w:id="8188"/>
      <w:bookmarkEnd w:id="8189"/>
      <w:bookmarkEnd w:id="8190"/>
      <w:r>
        <w:rPr>
          <w:rFonts w:hint="cs"/>
          <w:rtl/>
          <w:lang w:eastAsia="he-IL"/>
        </w:rPr>
        <w:t>אז במה אתה מודה, שלא כתבת את זה בסדר? לא כתבת את זה בסדר?</w:t>
      </w:r>
    </w:p>
    <w:p w:rsidR="00DA1059" w:rsidRDefault="00DA1059" w:rsidP="00F95782">
      <w:pPr>
        <w:rPr>
          <w:rtl/>
          <w:lang w:eastAsia="he-IL"/>
        </w:rPr>
      </w:pPr>
    </w:p>
    <w:p w:rsidR="00DA1059" w:rsidRDefault="00DA1059" w:rsidP="00F95782">
      <w:pPr>
        <w:pStyle w:val="-"/>
        <w:rPr>
          <w:rtl/>
        </w:rPr>
      </w:pPr>
      <w:bookmarkStart w:id="8191" w:name="ET_speakercontinue_6192_10"/>
      <w:r w:rsidRPr="00946576">
        <w:rPr>
          <w:rStyle w:val="TagStyle"/>
          <w:rtl/>
        </w:rPr>
        <w:t xml:space="preserve"> &lt;&lt; דובר_המשך &gt;&gt;</w:t>
      </w:r>
      <w:r w:rsidRPr="004448C7">
        <w:rPr>
          <w:rStyle w:val="TagStyle"/>
          <w:rtl/>
        </w:rPr>
        <w:t xml:space="preserve"> </w:t>
      </w:r>
      <w:r>
        <w:rPr>
          <w:rtl/>
        </w:rPr>
        <w:t>שר הבינוי והשיכון זאב אלקין:</w:t>
      </w:r>
      <w:r w:rsidRPr="004448C7">
        <w:rPr>
          <w:rStyle w:val="TagStyle"/>
          <w:rtl/>
        </w:rPr>
        <w:t xml:space="preserve"> </w:t>
      </w:r>
      <w:r w:rsidRPr="00946576">
        <w:rPr>
          <w:rStyle w:val="TagStyle"/>
          <w:rtl/>
        </w:rPr>
        <w:t>&lt;&lt; דובר_המשך &gt;&gt;</w:t>
      </w:r>
      <w:r>
        <w:rPr>
          <w:rtl/>
        </w:rPr>
        <w:t xml:space="preserve">   </w:t>
      </w:r>
      <w:bookmarkEnd w:id="8191"/>
    </w:p>
    <w:p w:rsidR="00DA1059" w:rsidRDefault="00DA1059" w:rsidP="00CE6451">
      <w:pPr>
        <w:rPr>
          <w:rtl/>
          <w:lang w:eastAsia="he-IL"/>
        </w:rPr>
      </w:pPr>
    </w:p>
    <w:p w:rsidR="00DA1059" w:rsidRDefault="00DA1059" w:rsidP="00DB74F4">
      <w:pPr>
        <w:rPr>
          <w:rtl/>
          <w:lang w:eastAsia="he-IL"/>
        </w:rPr>
      </w:pPr>
      <w:r>
        <w:rPr>
          <w:rFonts w:hint="cs"/>
          <w:rtl/>
          <w:lang w:eastAsia="he-IL"/>
        </w:rPr>
        <w:t xml:space="preserve">לא, אני עונה. חבר הכנסת כץ, </w:t>
      </w:r>
      <w:bookmarkStart w:id="8192" w:name="_ETM_Q37_299505"/>
      <w:bookmarkEnd w:id="8192"/>
      <w:r>
        <w:rPr>
          <w:rFonts w:hint="cs"/>
          <w:rtl/>
          <w:lang w:eastAsia="he-IL"/>
        </w:rPr>
        <w:t xml:space="preserve">בוא, תקשיב לסיפור. פעם הייתי יושב-ראש לשכת הליכוד, כידוע, שהוא </w:t>
      </w:r>
      <w:bookmarkStart w:id="8193" w:name="_ETM_Q37_303698"/>
      <w:bookmarkEnd w:id="8193"/>
      <w:r>
        <w:rPr>
          <w:rFonts w:hint="cs"/>
          <w:rtl/>
          <w:lang w:eastAsia="he-IL"/>
        </w:rPr>
        <w:t xml:space="preserve">הגוף האידיאולוגי של התנועה. פניתי בכמה מערכות בחירות ליושב-ראש הליכוד </w:t>
      </w:r>
      <w:bookmarkStart w:id="8194" w:name="_ETM_Q37_308472"/>
      <w:bookmarkEnd w:id="8194"/>
      <w:r>
        <w:rPr>
          <w:rFonts w:hint="cs"/>
          <w:rtl/>
          <w:lang w:eastAsia="he-IL"/>
        </w:rPr>
        <w:t xml:space="preserve">בנימין נתניהו, ואמרתי: לא נעים, אנחנו בין המפלגות הבודדות במדינת ישראל שאין להן מצע. בוא נכתוב </w:t>
      </w:r>
      <w:bookmarkStart w:id="8195" w:name="_ETM_Q37_315708"/>
      <w:bookmarkEnd w:id="8195"/>
      <w:r>
        <w:rPr>
          <w:rFonts w:hint="cs"/>
          <w:rtl/>
          <w:lang w:eastAsia="he-IL"/>
        </w:rPr>
        <w:t>מצע</w:t>
      </w:r>
      <w:r w:rsidR="00DB74F4">
        <w:rPr>
          <w:rFonts w:hint="cs"/>
          <w:rtl/>
          <w:lang w:eastAsia="he-IL"/>
        </w:rPr>
        <w:t>,</w:t>
      </w:r>
      <w:r>
        <w:rPr>
          <w:rFonts w:hint="cs"/>
          <w:rtl/>
          <w:lang w:eastAsia="he-IL"/>
        </w:rPr>
        <w:t xml:space="preserve"> ולשכת הליכוד זה גוף מתאים לכך, </w:t>
      </w:r>
      <w:bookmarkStart w:id="8196" w:name="_ETM_Q37_318632"/>
      <w:bookmarkEnd w:id="8196"/>
      <w:r>
        <w:rPr>
          <w:rFonts w:hint="cs"/>
          <w:rtl/>
          <w:lang w:eastAsia="he-IL"/>
        </w:rPr>
        <w:t>שיוכל לעבוד ברצינות על מצע, על סעיפים שונים.</w:t>
      </w:r>
    </w:p>
    <w:p w:rsidR="00DA1059" w:rsidRDefault="00DA1059" w:rsidP="00F95782">
      <w:pPr>
        <w:rPr>
          <w:rtl/>
          <w:lang w:eastAsia="he-IL"/>
        </w:rPr>
      </w:pPr>
      <w:bookmarkStart w:id="8197" w:name="_ETM_Q37_320917"/>
      <w:bookmarkStart w:id="8198" w:name="_ETM_Q37_321017"/>
      <w:bookmarkEnd w:id="8197"/>
      <w:bookmarkEnd w:id="8198"/>
    </w:p>
    <w:p w:rsidR="00DA1059" w:rsidRDefault="00DA1059" w:rsidP="00F95782">
      <w:pPr>
        <w:pStyle w:val="af6"/>
        <w:rPr>
          <w:rtl/>
        </w:rPr>
      </w:pPr>
      <w:bookmarkStart w:id="8199" w:name="ET_interruption_4643_52"/>
      <w:r w:rsidRPr="00946576">
        <w:rPr>
          <w:rStyle w:val="TagStyle"/>
          <w:rtl/>
        </w:rPr>
        <w:t xml:space="preserve"> &lt;&lt; קריאה &gt;&gt;</w:t>
      </w:r>
      <w:r w:rsidRPr="009E0DB7">
        <w:rPr>
          <w:rStyle w:val="TagStyle"/>
          <w:rtl/>
        </w:rPr>
        <w:t xml:space="preserve"> </w:t>
      </w:r>
      <w:r>
        <w:rPr>
          <w:rtl/>
        </w:rPr>
        <w:t>חיים כץ (הליכוד):</w:t>
      </w:r>
      <w:r w:rsidRPr="009E0DB7">
        <w:rPr>
          <w:rStyle w:val="TagStyle"/>
          <w:rtl/>
        </w:rPr>
        <w:t xml:space="preserve"> </w:t>
      </w:r>
      <w:r w:rsidRPr="00946576">
        <w:rPr>
          <w:rStyle w:val="TagStyle"/>
          <w:rtl/>
        </w:rPr>
        <w:t>&lt;&lt; קריאה &gt;&gt;</w:t>
      </w:r>
      <w:r>
        <w:rPr>
          <w:rtl/>
        </w:rPr>
        <w:t xml:space="preserve">   </w:t>
      </w:r>
      <w:bookmarkEnd w:id="8199"/>
    </w:p>
    <w:p w:rsidR="00DA1059" w:rsidRDefault="00DA1059" w:rsidP="00CE6451">
      <w:pPr>
        <w:rPr>
          <w:rtl/>
          <w:lang w:eastAsia="he-IL"/>
        </w:rPr>
      </w:pPr>
    </w:p>
    <w:p w:rsidR="00DA1059" w:rsidRDefault="00DA1059" w:rsidP="00F95782">
      <w:pPr>
        <w:rPr>
          <w:rtl/>
          <w:lang w:eastAsia="he-IL"/>
        </w:rPr>
      </w:pPr>
      <w:bookmarkStart w:id="8200" w:name="_ETM_Q37_321449"/>
      <w:bookmarkEnd w:id="8200"/>
      <w:r>
        <w:rPr>
          <w:rFonts w:hint="cs"/>
          <w:rtl/>
          <w:lang w:eastAsia="he-IL"/>
        </w:rPr>
        <w:t>זאב, זה היה בפסח?</w:t>
      </w:r>
    </w:p>
    <w:p w:rsidR="00DA1059" w:rsidRDefault="00DA1059" w:rsidP="00F95782">
      <w:pPr>
        <w:rPr>
          <w:rtl/>
          <w:lang w:eastAsia="he-IL"/>
        </w:rPr>
      </w:pPr>
      <w:bookmarkStart w:id="8201" w:name="_ETM_Q37_323619"/>
      <w:bookmarkStart w:id="8202" w:name="_ETM_Q37_323739"/>
      <w:bookmarkEnd w:id="8201"/>
      <w:bookmarkEnd w:id="8202"/>
    </w:p>
    <w:p w:rsidR="00DA1059" w:rsidRDefault="00DA1059" w:rsidP="00F95782">
      <w:pPr>
        <w:pStyle w:val="-"/>
        <w:rPr>
          <w:rtl/>
        </w:rPr>
      </w:pPr>
      <w:bookmarkStart w:id="8203" w:name="ET_speakercontinue_6192_53"/>
      <w:r w:rsidRPr="00946576">
        <w:rPr>
          <w:rStyle w:val="TagStyle"/>
          <w:rtl/>
        </w:rPr>
        <w:t xml:space="preserve"> &lt;&lt; דובר_המשך &gt;&gt;</w:t>
      </w:r>
      <w:r w:rsidRPr="009E0DB7">
        <w:rPr>
          <w:rStyle w:val="TagStyle"/>
          <w:rtl/>
        </w:rPr>
        <w:t xml:space="preserve"> </w:t>
      </w:r>
      <w:r>
        <w:rPr>
          <w:rtl/>
        </w:rPr>
        <w:t>שר הבינוי והשיכון זאב אלקין:</w:t>
      </w:r>
      <w:r w:rsidRPr="009E0DB7">
        <w:rPr>
          <w:rStyle w:val="TagStyle"/>
          <w:rtl/>
        </w:rPr>
        <w:t xml:space="preserve"> </w:t>
      </w:r>
      <w:r w:rsidRPr="00946576">
        <w:rPr>
          <w:rStyle w:val="TagStyle"/>
          <w:rtl/>
        </w:rPr>
        <w:t>&lt;&lt; דובר_המשך &gt;&gt;</w:t>
      </w:r>
      <w:r>
        <w:rPr>
          <w:rtl/>
        </w:rPr>
        <w:t xml:space="preserve">   </w:t>
      </w:r>
      <w:bookmarkEnd w:id="8203"/>
    </w:p>
    <w:p w:rsidR="00DA1059" w:rsidRDefault="00DA1059" w:rsidP="00CE6451">
      <w:pPr>
        <w:rPr>
          <w:rtl/>
          <w:lang w:eastAsia="he-IL"/>
        </w:rPr>
      </w:pPr>
    </w:p>
    <w:p w:rsidR="00DA1059" w:rsidRDefault="00DA1059" w:rsidP="00F95782">
      <w:pPr>
        <w:rPr>
          <w:rtl/>
          <w:lang w:eastAsia="he-IL"/>
        </w:rPr>
      </w:pPr>
      <w:bookmarkStart w:id="8204" w:name="_ETM_Q37_323389"/>
      <w:bookmarkEnd w:id="8204"/>
      <w:r>
        <w:rPr>
          <w:rFonts w:hint="cs"/>
          <w:rtl/>
          <w:lang w:eastAsia="he-IL"/>
        </w:rPr>
        <w:t xml:space="preserve">זה </w:t>
      </w:r>
      <w:bookmarkStart w:id="8205" w:name="_ETM_Q37_323738"/>
      <w:bookmarkEnd w:id="8205"/>
      <w:r>
        <w:rPr>
          <w:rFonts w:hint="cs"/>
          <w:rtl/>
          <w:lang w:eastAsia="he-IL"/>
        </w:rPr>
        <w:t xml:space="preserve">היה הרבה לפני פסח. </w:t>
      </w:r>
    </w:p>
    <w:p w:rsidR="00DA1059" w:rsidRDefault="00DA1059" w:rsidP="00F95782">
      <w:pPr>
        <w:rPr>
          <w:rtl/>
          <w:lang w:eastAsia="he-IL"/>
        </w:rPr>
      </w:pPr>
      <w:bookmarkStart w:id="8206" w:name="_ETM_Q37_300000"/>
      <w:bookmarkEnd w:id="8206"/>
    </w:p>
    <w:p w:rsidR="00DA1059" w:rsidRDefault="00DA1059" w:rsidP="00F95782">
      <w:pPr>
        <w:pStyle w:val="af6"/>
        <w:rPr>
          <w:rtl/>
        </w:rPr>
      </w:pPr>
      <w:bookmarkStart w:id="8207" w:name="_ETM_Q37_301000"/>
      <w:bookmarkStart w:id="8208" w:name="_ETM_Q37_325061"/>
      <w:bookmarkStart w:id="8209" w:name="_ETM_Q37_325158"/>
      <w:bookmarkStart w:id="8210" w:name="ET_interruption_4643_54"/>
      <w:bookmarkEnd w:id="8207"/>
      <w:bookmarkEnd w:id="8208"/>
      <w:bookmarkEnd w:id="8209"/>
      <w:r w:rsidRPr="00946576">
        <w:rPr>
          <w:rStyle w:val="TagStyle"/>
          <w:rtl/>
        </w:rPr>
        <w:t xml:space="preserve"> &lt;&lt; קריאה &gt;&gt;</w:t>
      </w:r>
      <w:r w:rsidRPr="009E0DB7">
        <w:rPr>
          <w:rStyle w:val="TagStyle"/>
          <w:rtl/>
        </w:rPr>
        <w:t xml:space="preserve"> </w:t>
      </w:r>
      <w:r>
        <w:rPr>
          <w:rtl/>
        </w:rPr>
        <w:t>חיים כץ (הליכוד):</w:t>
      </w:r>
      <w:r w:rsidRPr="009E0DB7">
        <w:rPr>
          <w:rStyle w:val="TagStyle"/>
          <w:rtl/>
        </w:rPr>
        <w:t xml:space="preserve"> </w:t>
      </w:r>
      <w:r w:rsidRPr="00946576">
        <w:rPr>
          <w:rStyle w:val="TagStyle"/>
          <w:rtl/>
        </w:rPr>
        <w:t>&lt;&lt; קריאה &gt;&gt;</w:t>
      </w:r>
      <w:r>
        <w:rPr>
          <w:rtl/>
        </w:rPr>
        <w:t xml:space="preserve">   </w:t>
      </w:r>
      <w:bookmarkEnd w:id="8210"/>
    </w:p>
    <w:p w:rsidR="00DA1059" w:rsidRDefault="00DA1059" w:rsidP="00CE6451">
      <w:pPr>
        <w:rPr>
          <w:rtl/>
          <w:lang w:eastAsia="he-IL"/>
        </w:rPr>
      </w:pPr>
    </w:p>
    <w:p w:rsidR="00DA1059" w:rsidRDefault="00DA1059" w:rsidP="00F95782">
      <w:pPr>
        <w:rPr>
          <w:rtl/>
          <w:lang w:eastAsia="he-IL"/>
        </w:rPr>
      </w:pPr>
      <w:bookmarkStart w:id="8211" w:name="_ETM_Q37_327677"/>
      <w:bookmarkStart w:id="8212" w:name="_ETM_Q37_321780"/>
      <w:bookmarkEnd w:id="8211"/>
      <w:bookmarkEnd w:id="8212"/>
      <w:r>
        <w:rPr>
          <w:rFonts w:hint="cs"/>
          <w:rtl/>
          <w:lang w:eastAsia="he-IL"/>
        </w:rPr>
        <w:t>זה היה בפסח?</w:t>
      </w:r>
      <w:bookmarkStart w:id="8213" w:name="_ETM_Q37_326532"/>
      <w:bookmarkEnd w:id="8213"/>
    </w:p>
    <w:p w:rsidR="00DA1059" w:rsidRDefault="00DA1059" w:rsidP="00F95782">
      <w:pPr>
        <w:rPr>
          <w:rtl/>
          <w:lang w:eastAsia="he-IL"/>
        </w:rPr>
      </w:pPr>
    </w:p>
    <w:p w:rsidR="00DA1059" w:rsidRDefault="00DA1059" w:rsidP="00F95782">
      <w:pPr>
        <w:pStyle w:val="-"/>
        <w:rPr>
          <w:rtl/>
        </w:rPr>
      </w:pPr>
      <w:bookmarkStart w:id="8214" w:name="ET_speakercontinue_6192_55"/>
      <w:r w:rsidRPr="00946576">
        <w:rPr>
          <w:rStyle w:val="TagStyle"/>
          <w:rtl/>
        </w:rPr>
        <w:t xml:space="preserve"> &lt;&lt; דובר_המשך &gt;&gt;</w:t>
      </w:r>
      <w:r w:rsidRPr="009E0DB7">
        <w:rPr>
          <w:rStyle w:val="TagStyle"/>
          <w:rtl/>
        </w:rPr>
        <w:t xml:space="preserve"> </w:t>
      </w:r>
      <w:r>
        <w:rPr>
          <w:rtl/>
        </w:rPr>
        <w:t>שר הבינוי והשיכון זאב אלקין:</w:t>
      </w:r>
      <w:r w:rsidRPr="009E0DB7">
        <w:rPr>
          <w:rStyle w:val="TagStyle"/>
          <w:rtl/>
        </w:rPr>
        <w:t xml:space="preserve"> </w:t>
      </w:r>
      <w:r w:rsidRPr="00946576">
        <w:rPr>
          <w:rStyle w:val="TagStyle"/>
          <w:rtl/>
        </w:rPr>
        <w:t>&lt;&lt; דובר_המשך &gt;&gt;</w:t>
      </w:r>
      <w:r>
        <w:rPr>
          <w:rtl/>
        </w:rPr>
        <w:t xml:space="preserve">   </w:t>
      </w:r>
      <w:bookmarkEnd w:id="8214"/>
    </w:p>
    <w:p w:rsidR="00DA1059" w:rsidRDefault="00DA1059" w:rsidP="00CE6451">
      <w:pPr>
        <w:rPr>
          <w:rtl/>
          <w:lang w:eastAsia="he-IL"/>
        </w:rPr>
      </w:pPr>
    </w:p>
    <w:p w:rsidR="00DA1059" w:rsidRDefault="00DA1059" w:rsidP="00F95782">
      <w:pPr>
        <w:rPr>
          <w:rtl/>
          <w:lang w:eastAsia="he-IL"/>
        </w:rPr>
      </w:pPr>
      <w:bookmarkStart w:id="8215" w:name="_ETM_Q37_327349"/>
      <w:bookmarkEnd w:id="8215"/>
      <w:r>
        <w:rPr>
          <w:rFonts w:hint="cs"/>
          <w:rtl/>
          <w:lang w:eastAsia="he-IL"/>
        </w:rPr>
        <w:t xml:space="preserve">זה היה </w:t>
      </w:r>
      <w:bookmarkStart w:id="8216" w:name="_ETM_Q37_327066"/>
      <w:bookmarkEnd w:id="8216"/>
      <w:r>
        <w:rPr>
          <w:rFonts w:hint="cs"/>
          <w:rtl/>
          <w:lang w:eastAsia="he-IL"/>
        </w:rPr>
        <w:t xml:space="preserve">הרבה לפני פסח, אדוני חבר הכנסת כץ. </w:t>
      </w:r>
    </w:p>
    <w:p w:rsidR="00DA1059" w:rsidRDefault="00DA1059" w:rsidP="00F95782">
      <w:pPr>
        <w:rPr>
          <w:rtl/>
          <w:lang w:eastAsia="he-IL"/>
        </w:rPr>
      </w:pPr>
      <w:bookmarkStart w:id="8217" w:name="_ETM_Q37_328290"/>
      <w:bookmarkStart w:id="8218" w:name="_ETM_Q37_328408"/>
      <w:bookmarkEnd w:id="8217"/>
      <w:bookmarkEnd w:id="8218"/>
    </w:p>
    <w:p w:rsidR="00DA1059" w:rsidRDefault="00DA1059" w:rsidP="00F95782">
      <w:pPr>
        <w:pStyle w:val="af6"/>
        <w:rPr>
          <w:rtl/>
        </w:rPr>
      </w:pPr>
      <w:bookmarkStart w:id="8219" w:name="ET_interruption_4643_56"/>
      <w:r w:rsidRPr="00946576">
        <w:rPr>
          <w:rStyle w:val="TagStyle"/>
          <w:rtl/>
        </w:rPr>
        <w:t xml:space="preserve"> &lt;&lt; קריאה &gt;&gt;</w:t>
      </w:r>
      <w:r w:rsidRPr="009E0DB7">
        <w:rPr>
          <w:rStyle w:val="TagStyle"/>
          <w:rtl/>
        </w:rPr>
        <w:t xml:space="preserve"> </w:t>
      </w:r>
      <w:r>
        <w:rPr>
          <w:rtl/>
        </w:rPr>
        <w:t>חיים כץ (הליכוד):</w:t>
      </w:r>
      <w:r w:rsidRPr="009E0DB7">
        <w:rPr>
          <w:rStyle w:val="TagStyle"/>
          <w:rtl/>
        </w:rPr>
        <w:t xml:space="preserve"> </w:t>
      </w:r>
      <w:r w:rsidRPr="00946576">
        <w:rPr>
          <w:rStyle w:val="TagStyle"/>
          <w:rtl/>
        </w:rPr>
        <w:t>&lt;&lt; קריאה &gt;&gt;</w:t>
      </w:r>
      <w:r>
        <w:rPr>
          <w:rtl/>
        </w:rPr>
        <w:t xml:space="preserve">   </w:t>
      </w:r>
      <w:bookmarkEnd w:id="8219"/>
    </w:p>
    <w:p w:rsidR="00DA1059" w:rsidRDefault="00DA1059" w:rsidP="00CE6451">
      <w:pPr>
        <w:rPr>
          <w:rtl/>
          <w:lang w:eastAsia="he-IL"/>
        </w:rPr>
      </w:pPr>
    </w:p>
    <w:p w:rsidR="00DA1059" w:rsidRDefault="00DA1059" w:rsidP="00F95782">
      <w:pPr>
        <w:rPr>
          <w:rtl/>
          <w:lang w:eastAsia="he-IL"/>
        </w:rPr>
      </w:pPr>
      <w:bookmarkStart w:id="8220" w:name="_ETM_Q37_330686"/>
      <w:bookmarkStart w:id="8221" w:name="_ETM_Q37_326678"/>
      <w:bookmarkStart w:id="8222" w:name="_ETM_Q37_326745"/>
      <w:bookmarkStart w:id="8223" w:name="_ETM_Q37_326823"/>
      <w:bookmarkEnd w:id="8220"/>
      <w:bookmarkEnd w:id="8221"/>
      <w:bookmarkEnd w:id="8222"/>
      <w:bookmarkEnd w:id="8223"/>
      <w:r>
        <w:rPr>
          <w:rFonts w:hint="cs"/>
          <w:rtl/>
          <w:lang w:eastAsia="he-IL"/>
        </w:rPr>
        <w:t xml:space="preserve">אה, לפני פסח. אבל כשבא פסח, היה מצע. </w:t>
      </w:r>
    </w:p>
    <w:p w:rsidR="00DA1059" w:rsidRDefault="00DA1059" w:rsidP="00F95782">
      <w:pPr>
        <w:rPr>
          <w:rtl/>
          <w:lang w:eastAsia="he-IL"/>
        </w:rPr>
      </w:pPr>
    </w:p>
    <w:p w:rsidR="00DA1059" w:rsidRDefault="00DA1059" w:rsidP="00F95782">
      <w:pPr>
        <w:pStyle w:val="-"/>
        <w:rPr>
          <w:rtl/>
        </w:rPr>
      </w:pPr>
      <w:bookmarkStart w:id="8224" w:name="ET_speakercontinue_6192_11"/>
      <w:r w:rsidRPr="00946576">
        <w:rPr>
          <w:rStyle w:val="TagStyle"/>
          <w:rtl/>
        </w:rPr>
        <w:t xml:space="preserve"> &lt;&lt; דובר_המשך &gt;&gt;</w:t>
      </w:r>
      <w:r w:rsidRPr="004448C7">
        <w:rPr>
          <w:rStyle w:val="TagStyle"/>
          <w:rtl/>
        </w:rPr>
        <w:t xml:space="preserve"> </w:t>
      </w:r>
      <w:r>
        <w:rPr>
          <w:rtl/>
        </w:rPr>
        <w:t>שר הבינוי והשיכון זאב אלקין:</w:t>
      </w:r>
      <w:r w:rsidRPr="004448C7">
        <w:rPr>
          <w:rStyle w:val="TagStyle"/>
          <w:rtl/>
        </w:rPr>
        <w:t xml:space="preserve"> </w:t>
      </w:r>
      <w:r w:rsidRPr="00946576">
        <w:rPr>
          <w:rStyle w:val="TagStyle"/>
          <w:rtl/>
        </w:rPr>
        <w:t>&lt;&lt; דובר_המשך &gt;&gt;</w:t>
      </w:r>
      <w:r>
        <w:rPr>
          <w:rtl/>
        </w:rPr>
        <w:t xml:space="preserve">   </w:t>
      </w:r>
      <w:bookmarkEnd w:id="8224"/>
    </w:p>
    <w:p w:rsidR="00DA1059" w:rsidRDefault="00DA1059" w:rsidP="00CE6451">
      <w:pPr>
        <w:rPr>
          <w:rtl/>
          <w:lang w:eastAsia="he-IL"/>
        </w:rPr>
      </w:pPr>
    </w:p>
    <w:p w:rsidR="00DA1059" w:rsidRDefault="00DA1059" w:rsidP="00F95782">
      <w:pPr>
        <w:rPr>
          <w:rtl/>
          <w:lang w:eastAsia="he-IL"/>
        </w:rPr>
      </w:pPr>
      <w:r>
        <w:rPr>
          <w:rFonts w:hint="cs"/>
          <w:rtl/>
          <w:lang w:eastAsia="he-IL"/>
        </w:rPr>
        <w:t xml:space="preserve">התגובה שלך, אני חייב להגיד, הייתה בערך תגובתו של חבר הכנסת נתניהו, יושב-ראש הליכוד אז והיום. </w:t>
      </w:r>
    </w:p>
    <w:p w:rsidR="00DA1059" w:rsidRDefault="00DA1059" w:rsidP="00F95782">
      <w:pPr>
        <w:rPr>
          <w:rtl/>
          <w:lang w:eastAsia="he-IL"/>
        </w:rPr>
      </w:pPr>
      <w:bookmarkStart w:id="8225" w:name="_ETM_Q37_338119"/>
      <w:bookmarkStart w:id="8226" w:name="_ETM_Q37_338278"/>
      <w:bookmarkEnd w:id="8225"/>
      <w:bookmarkEnd w:id="8226"/>
    </w:p>
    <w:p w:rsidR="00DA1059" w:rsidRDefault="00DA1059" w:rsidP="00F95782">
      <w:pPr>
        <w:pStyle w:val="af6"/>
        <w:rPr>
          <w:rtl/>
        </w:rPr>
      </w:pPr>
      <w:bookmarkStart w:id="8227" w:name="ET_interruption_5296_57"/>
      <w:r w:rsidRPr="00946576">
        <w:rPr>
          <w:rStyle w:val="TagStyle"/>
          <w:rtl/>
        </w:rPr>
        <w:t xml:space="preserve"> &lt;&lt; קריאה &gt;&gt;</w:t>
      </w:r>
      <w:r w:rsidRPr="009E0DB7">
        <w:rPr>
          <w:rStyle w:val="TagStyle"/>
          <w:rtl/>
        </w:rPr>
        <w:t xml:space="preserve"> </w:t>
      </w:r>
      <w:r>
        <w:rPr>
          <w:rtl/>
        </w:rPr>
        <w:t>יואב קיש (הליכוד):</w:t>
      </w:r>
      <w:r w:rsidRPr="009E0DB7">
        <w:rPr>
          <w:rStyle w:val="TagStyle"/>
          <w:rtl/>
        </w:rPr>
        <w:t xml:space="preserve"> </w:t>
      </w:r>
      <w:r w:rsidRPr="00946576">
        <w:rPr>
          <w:rStyle w:val="TagStyle"/>
          <w:rtl/>
        </w:rPr>
        <w:t>&lt;&lt; קריאה &gt;&gt;</w:t>
      </w:r>
      <w:r>
        <w:rPr>
          <w:rtl/>
        </w:rPr>
        <w:t xml:space="preserve">   </w:t>
      </w:r>
      <w:bookmarkEnd w:id="8227"/>
    </w:p>
    <w:p w:rsidR="00DA1059" w:rsidRDefault="00DA1059" w:rsidP="00CE6451">
      <w:pPr>
        <w:rPr>
          <w:rtl/>
          <w:lang w:eastAsia="he-IL"/>
        </w:rPr>
      </w:pPr>
    </w:p>
    <w:p w:rsidR="00DA1059" w:rsidRDefault="00DA1059" w:rsidP="00F95782">
      <w:pPr>
        <w:rPr>
          <w:rtl/>
          <w:lang w:eastAsia="he-IL"/>
        </w:rPr>
      </w:pPr>
      <w:bookmarkStart w:id="8228" w:name="_ETM_Q37_341893"/>
      <w:bookmarkEnd w:id="8228"/>
      <w:r>
        <w:rPr>
          <w:rFonts w:hint="cs"/>
          <w:rtl/>
          <w:lang w:eastAsia="he-IL"/>
        </w:rPr>
        <w:t xml:space="preserve">זאב, בכל זה אתה מושך זמן. תן תשובה עניינית. </w:t>
      </w:r>
    </w:p>
    <w:p w:rsidR="00DA1059" w:rsidRDefault="00DA1059" w:rsidP="00F95782">
      <w:pPr>
        <w:rPr>
          <w:rtl/>
          <w:lang w:eastAsia="he-IL"/>
        </w:rPr>
      </w:pPr>
    </w:p>
    <w:p w:rsidR="00DA1059" w:rsidRDefault="00DA1059" w:rsidP="00F95782">
      <w:pPr>
        <w:pStyle w:val="-"/>
        <w:rPr>
          <w:rtl/>
        </w:rPr>
      </w:pPr>
      <w:bookmarkStart w:id="8229" w:name="ET_speakercontinue_6192_12"/>
      <w:r w:rsidRPr="00946576">
        <w:rPr>
          <w:rStyle w:val="TagStyle"/>
          <w:rtl/>
        </w:rPr>
        <w:t xml:space="preserve"> &lt;&lt; דובר_המשך &gt;&gt;</w:t>
      </w:r>
      <w:r w:rsidRPr="004448C7">
        <w:rPr>
          <w:rStyle w:val="TagStyle"/>
          <w:rtl/>
        </w:rPr>
        <w:t xml:space="preserve"> </w:t>
      </w:r>
      <w:r>
        <w:rPr>
          <w:rtl/>
        </w:rPr>
        <w:t>שר הבינוי והשיכון זאב אלקין:</w:t>
      </w:r>
      <w:r w:rsidRPr="004448C7">
        <w:rPr>
          <w:rStyle w:val="TagStyle"/>
          <w:rtl/>
        </w:rPr>
        <w:t xml:space="preserve"> </w:t>
      </w:r>
      <w:r w:rsidRPr="00946576">
        <w:rPr>
          <w:rStyle w:val="TagStyle"/>
          <w:rtl/>
        </w:rPr>
        <w:t>&lt;&lt; דובר_המשך &gt;&gt;</w:t>
      </w:r>
      <w:r>
        <w:rPr>
          <w:rtl/>
        </w:rPr>
        <w:t xml:space="preserve">   </w:t>
      </w:r>
      <w:bookmarkEnd w:id="8229"/>
    </w:p>
    <w:p w:rsidR="00DA1059" w:rsidRDefault="00DA1059" w:rsidP="00CE6451">
      <w:pPr>
        <w:rPr>
          <w:rtl/>
          <w:lang w:eastAsia="he-IL"/>
        </w:rPr>
      </w:pPr>
    </w:p>
    <w:p w:rsidR="00DA1059" w:rsidRDefault="00DA1059" w:rsidP="00F95782">
      <w:pPr>
        <w:rPr>
          <w:rtl/>
          <w:lang w:eastAsia="he-IL"/>
        </w:rPr>
      </w:pPr>
      <w:r>
        <w:rPr>
          <w:rFonts w:hint="cs"/>
          <w:rtl/>
          <w:lang w:eastAsia="he-IL"/>
        </w:rPr>
        <w:t xml:space="preserve">הוא אמר לי: מה מצע, מי צריך מצע, מי הולך </w:t>
      </w:r>
      <w:bookmarkStart w:id="8230" w:name="_ETM_Q37_348104"/>
      <w:bookmarkEnd w:id="8230"/>
      <w:r>
        <w:rPr>
          <w:rFonts w:hint="cs"/>
          <w:rtl/>
          <w:lang w:eastAsia="he-IL"/>
        </w:rPr>
        <w:t xml:space="preserve">לבחירות עם מצע? אחר כך, אחרי הבחירות, עוד ישאלו אם </w:t>
      </w:r>
      <w:bookmarkStart w:id="8231" w:name="_ETM_Q37_350765"/>
      <w:bookmarkEnd w:id="8231"/>
      <w:r>
        <w:rPr>
          <w:rFonts w:hint="cs"/>
          <w:rtl/>
          <w:lang w:eastAsia="he-IL"/>
        </w:rPr>
        <w:t>אנחנו מקיימים או לא. לא צריך. יש מפלגה, הולכים לבחירות בלי מצע,</w:t>
      </w:r>
      <w:bookmarkStart w:id="8232" w:name="_ETM_Q37_354022"/>
      <w:bookmarkEnd w:id="8232"/>
      <w:r>
        <w:rPr>
          <w:rFonts w:hint="cs"/>
          <w:rtl/>
          <w:lang w:eastAsia="he-IL"/>
        </w:rPr>
        <w:t xml:space="preserve"> וכך נלך. </w:t>
      </w:r>
    </w:p>
    <w:p w:rsidR="00DA1059" w:rsidRDefault="00DA1059" w:rsidP="00F95782">
      <w:pPr>
        <w:rPr>
          <w:rtl/>
          <w:lang w:eastAsia="he-IL"/>
        </w:rPr>
      </w:pPr>
      <w:bookmarkStart w:id="8233" w:name="_ETM_Q37_355203"/>
      <w:bookmarkStart w:id="8234" w:name="_ETM_Q37_355316"/>
      <w:bookmarkEnd w:id="8233"/>
      <w:bookmarkEnd w:id="8234"/>
    </w:p>
    <w:p w:rsidR="00DA1059" w:rsidRDefault="00DA1059" w:rsidP="00F95782">
      <w:pPr>
        <w:pStyle w:val="af6"/>
        <w:rPr>
          <w:rtl/>
        </w:rPr>
      </w:pPr>
      <w:bookmarkStart w:id="8235" w:name="ET_interruption_5296_58"/>
      <w:r w:rsidRPr="00946576">
        <w:rPr>
          <w:rStyle w:val="TagStyle"/>
          <w:rtl/>
        </w:rPr>
        <w:t xml:space="preserve"> &lt;&lt; קריאה &gt;&gt;</w:t>
      </w:r>
      <w:r w:rsidRPr="009E0DB7">
        <w:rPr>
          <w:rStyle w:val="TagStyle"/>
          <w:rtl/>
        </w:rPr>
        <w:t xml:space="preserve"> </w:t>
      </w:r>
      <w:r>
        <w:rPr>
          <w:rtl/>
        </w:rPr>
        <w:t>יואב קיש (הליכוד):</w:t>
      </w:r>
      <w:r w:rsidRPr="009E0DB7">
        <w:rPr>
          <w:rStyle w:val="TagStyle"/>
          <w:rtl/>
        </w:rPr>
        <w:t xml:space="preserve"> </w:t>
      </w:r>
      <w:r w:rsidRPr="00946576">
        <w:rPr>
          <w:rStyle w:val="TagStyle"/>
          <w:rtl/>
        </w:rPr>
        <w:t>&lt;&lt; קריאה &gt;&gt;</w:t>
      </w:r>
      <w:r>
        <w:rPr>
          <w:rtl/>
        </w:rPr>
        <w:t xml:space="preserve">   </w:t>
      </w:r>
      <w:bookmarkEnd w:id="8235"/>
    </w:p>
    <w:p w:rsidR="00DA1059" w:rsidRDefault="00DA1059" w:rsidP="00CE6451">
      <w:pPr>
        <w:rPr>
          <w:rtl/>
          <w:lang w:eastAsia="he-IL"/>
        </w:rPr>
      </w:pPr>
    </w:p>
    <w:p w:rsidR="00DA1059" w:rsidRDefault="00DA1059" w:rsidP="00F95782">
      <w:pPr>
        <w:rPr>
          <w:rtl/>
          <w:lang w:eastAsia="he-IL"/>
        </w:rPr>
      </w:pPr>
      <w:bookmarkStart w:id="8236" w:name="_ETM_Q37_356279"/>
      <w:bookmarkEnd w:id="8236"/>
      <w:r>
        <w:rPr>
          <w:rFonts w:hint="cs"/>
          <w:rtl/>
          <w:lang w:eastAsia="he-IL"/>
        </w:rPr>
        <w:t xml:space="preserve">אז אנחנו שואלים אם אתם מקיימים. </w:t>
      </w:r>
    </w:p>
    <w:p w:rsidR="00DA1059" w:rsidRDefault="00DA1059" w:rsidP="00F95782">
      <w:pPr>
        <w:rPr>
          <w:rtl/>
          <w:lang w:eastAsia="he-IL"/>
        </w:rPr>
      </w:pPr>
    </w:p>
    <w:p w:rsidR="00DA1059" w:rsidRDefault="00DA1059" w:rsidP="00F95782">
      <w:pPr>
        <w:pStyle w:val="-"/>
        <w:rPr>
          <w:rtl/>
        </w:rPr>
      </w:pPr>
      <w:bookmarkStart w:id="8237" w:name="ET_speakercontinue_6192_13"/>
      <w:r w:rsidRPr="00946576">
        <w:rPr>
          <w:rStyle w:val="TagStyle"/>
          <w:rtl/>
        </w:rPr>
        <w:t xml:space="preserve"> &lt;&lt; דובר_המשך &gt;&gt;</w:t>
      </w:r>
      <w:r w:rsidRPr="004448C7">
        <w:rPr>
          <w:rStyle w:val="TagStyle"/>
          <w:rtl/>
        </w:rPr>
        <w:t xml:space="preserve"> </w:t>
      </w:r>
      <w:r>
        <w:rPr>
          <w:rtl/>
        </w:rPr>
        <w:t>שר הבינוי והשיכון זאב אלקין:</w:t>
      </w:r>
      <w:r w:rsidRPr="004448C7">
        <w:rPr>
          <w:rStyle w:val="TagStyle"/>
          <w:rtl/>
        </w:rPr>
        <w:t xml:space="preserve"> </w:t>
      </w:r>
      <w:r w:rsidRPr="00946576">
        <w:rPr>
          <w:rStyle w:val="TagStyle"/>
          <w:rtl/>
        </w:rPr>
        <w:t>&lt;&lt; דובר_המשך &gt;&gt;</w:t>
      </w:r>
      <w:r>
        <w:rPr>
          <w:rtl/>
        </w:rPr>
        <w:t xml:space="preserve">   </w:t>
      </w:r>
      <w:bookmarkEnd w:id="8237"/>
    </w:p>
    <w:p w:rsidR="00DA1059" w:rsidRDefault="00DA1059" w:rsidP="00CE6451">
      <w:pPr>
        <w:rPr>
          <w:rtl/>
          <w:lang w:eastAsia="he-IL"/>
        </w:rPr>
      </w:pPr>
    </w:p>
    <w:p w:rsidR="00DA1059" w:rsidRDefault="00DA1059" w:rsidP="00F95782">
      <w:pPr>
        <w:rPr>
          <w:rtl/>
          <w:lang w:eastAsia="he-IL"/>
        </w:rPr>
      </w:pPr>
      <w:r>
        <w:rPr>
          <w:rFonts w:hint="cs"/>
          <w:rtl/>
          <w:lang w:eastAsia="he-IL"/>
        </w:rPr>
        <w:t xml:space="preserve">לכן, חבר הכנסת קיש, אי-אפשר לעשות השוואה, כי באמת אנחנו מפלגה שעשתה מצע, </w:t>
      </w:r>
      <w:bookmarkStart w:id="8238" w:name="_ETM_Q37_361681"/>
      <w:bookmarkEnd w:id="8238"/>
      <w:r>
        <w:rPr>
          <w:rFonts w:hint="cs"/>
          <w:rtl/>
          <w:lang w:eastAsia="he-IL"/>
        </w:rPr>
        <w:t xml:space="preserve">ואתה נשארת במפלגה שהיושב-ראש שלה מעדיף שהאזרחים לא ישאלו אחרי הבחירות מה היה המצע, ולכן </w:t>
      </w:r>
      <w:bookmarkStart w:id="8239" w:name="_ETM_Q37_368204"/>
      <w:bookmarkEnd w:id="8239"/>
      <w:r>
        <w:rPr>
          <w:rFonts w:hint="cs"/>
          <w:rtl/>
          <w:lang w:eastAsia="he-IL"/>
        </w:rPr>
        <w:t xml:space="preserve">פשוט לא כותב את המצע. </w:t>
      </w:r>
      <w:bookmarkStart w:id="8240" w:name="_ETM_Q37_372410"/>
      <w:bookmarkStart w:id="8241" w:name="_ETM_Q37_372511"/>
      <w:bookmarkEnd w:id="8240"/>
      <w:bookmarkEnd w:id="8241"/>
    </w:p>
    <w:p w:rsidR="00DA1059" w:rsidRDefault="00DA1059" w:rsidP="00F95782">
      <w:pPr>
        <w:rPr>
          <w:rtl/>
        </w:rPr>
      </w:pPr>
      <w:r w:rsidRPr="009E0DB7">
        <w:rPr>
          <w:rStyle w:val="TagStyle"/>
          <w:rtl/>
        </w:rPr>
        <w:t xml:space="preserve"> </w:t>
      </w:r>
      <w:bookmarkStart w:id="8242" w:name="_ETM_Q37_373739"/>
      <w:bookmarkStart w:id="8243" w:name="_ETM_Q37_374017"/>
      <w:bookmarkStart w:id="8244" w:name="_ETM_Q37_374116"/>
      <w:bookmarkEnd w:id="8242"/>
      <w:bookmarkEnd w:id="8243"/>
      <w:bookmarkEnd w:id="8244"/>
    </w:p>
    <w:p w:rsidR="00DA1059" w:rsidRDefault="00DA1059" w:rsidP="00F95782">
      <w:pPr>
        <w:pStyle w:val="af6"/>
        <w:rPr>
          <w:rtl/>
        </w:rPr>
      </w:pPr>
      <w:bookmarkStart w:id="8245" w:name="ET_interruption_5466_60"/>
      <w:r w:rsidRPr="00946576">
        <w:rPr>
          <w:rStyle w:val="TagStyle"/>
          <w:rtl/>
        </w:rPr>
        <w:t xml:space="preserve"> &lt;&lt; קריאה &gt;&gt;</w:t>
      </w:r>
      <w:r w:rsidRPr="009E0DB7">
        <w:rPr>
          <w:rStyle w:val="TagStyle"/>
          <w:rtl/>
        </w:rPr>
        <w:t xml:space="preserve"> </w:t>
      </w:r>
      <w:r>
        <w:rPr>
          <w:rtl/>
        </w:rPr>
        <w:t>אמיר אוחנה (הליכוד):</w:t>
      </w:r>
      <w:r w:rsidRPr="009E0DB7">
        <w:rPr>
          <w:rStyle w:val="TagStyle"/>
          <w:rtl/>
        </w:rPr>
        <w:t xml:space="preserve"> </w:t>
      </w:r>
      <w:r w:rsidRPr="00946576">
        <w:rPr>
          <w:rStyle w:val="TagStyle"/>
          <w:rtl/>
        </w:rPr>
        <w:t>&lt;&lt; קריאה &gt;&gt;</w:t>
      </w:r>
      <w:r>
        <w:rPr>
          <w:rtl/>
        </w:rPr>
        <w:t xml:space="preserve">   </w:t>
      </w:r>
      <w:bookmarkEnd w:id="8245"/>
    </w:p>
    <w:p w:rsidR="00DA1059" w:rsidRDefault="00DA1059" w:rsidP="00CE6451">
      <w:pPr>
        <w:rPr>
          <w:rtl/>
          <w:lang w:eastAsia="he-IL"/>
        </w:rPr>
      </w:pPr>
    </w:p>
    <w:p w:rsidR="00DA1059" w:rsidRDefault="00DA1059" w:rsidP="00F95782">
      <w:pPr>
        <w:rPr>
          <w:rtl/>
          <w:lang w:eastAsia="he-IL"/>
        </w:rPr>
      </w:pPr>
      <w:bookmarkStart w:id="8246" w:name="_ETM_Q37_371409"/>
      <w:bookmarkEnd w:id="8246"/>
      <w:r>
        <w:rPr>
          <w:rFonts w:hint="cs"/>
          <w:rtl/>
          <w:lang w:eastAsia="he-IL"/>
        </w:rPr>
        <w:t xml:space="preserve">מצד שני, אתם מפלגה </w:t>
      </w:r>
      <w:r w:rsidR="00267305">
        <w:rPr>
          <w:rFonts w:hint="cs"/>
          <w:rtl/>
          <w:lang w:eastAsia="he-IL"/>
        </w:rPr>
        <w:t>– – –</w:t>
      </w:r>
      <w:r>
        <w:rPr>
          <w:rFonts w:hint="cs"/>
          <w:rtl/>
          <w:lang w:eastAsia="he-IL"/>
        </w:rPr>
        <w:t xml:space="preserve"> הפרה את המצע, ואנחנו לא. </w:t>
      </w:r>
    </w:p>
    <w:p w:rsidR="00DA1059" w:rsidRDefault="00DA1059" w:rsidP="00F95782">
      <w:pPr>
        <w:rPr>
          <w:rtl/>
          <w:lang w:eastAsia="he-IL"/>
        </w:rPr>
      </w:pPr>
    </w:p>
    <w:p w:rsidR="00DA1059" w:rsidRDefault="00DA1059" w:rsidP="00F95782">
      <w:pPr>
        <w:pStyle w:val="-"/>
        <w:rPr>
          <w:rtl/>
        </w:rPr>
      </w:pPr>
      <w:bookmarkStart w:id="8247" w:name="ET_speakercontinue_6192_14"/>
      <w:r w:rsidRPr="00946576">
        <w:rPr>
          <w:rStyle w:val="TagStyle"/>
          <w:rtl/>
        </w:rPr>
        <w:t xml:space="preserve"> &lt;&lt; דובר_המשך &gt;&gt;</w:t>
      </w:r>
      <w:r w:rsidRPr="004448C7">
        <w:rPr>
          <w:rStyle w:val="TagStyle"/>
          <w:rtl/>
        </w:rPr>
        <w:t xml:space="preserve"> </w:t>
      </w:r>
      <w:r>
        <w:rPr>
          <w:rtl/>
        </w:rPr>
        <w:t>שר הבינוי והשיכון זאב אלקין:</w:t>
      </w:r>
      <w:r w:rsidRPr="004448C7">
        <w:rPr>
          <w:rStyle w:val="TagStyle"/>
          <w:rtl/>
        </w:rPr>
        <w:t xml:space="preserve"> </w:t>
      </w:r>
      <w:r w:rsidRPr="00946576">
        <w:rPr>
          <w:rStyle w:val="TagStyle"/>
          <w:rtl/>
        </w:rPr>
        <w:t>&lt;&lt; דובר_המשך &gt;&gt;</w:t>
      </w:r>
      <w:r>
        <w:rPr>
          <w:rtl/>
        </w:rPr>
        <w:t xml:space="preserve">   </w:t>
      </w:r>
      <w:bookmarkEnd w:id="8247"/>
    </w:p>
    <w:p w:rsidR="00DA1059" w:rsidRDefault="00DA1059" w:rsidP="00CE6451">
      <w:pPr>
        <w:rPr>
          <w:rtl/>
          <w:lang w:eastAsia="he-IL"/>
        </w:rPr>
      </w:pPr>
    </w:p>
    <w:p w:rsidR="00DA1059" w:rsidRDefault="00DA1059" w:rsidP="00F95782">
      <w:pPr>
        <w:rPr>
          <w:rtl/>
          <w:lang w:eastAsia="he-IL"/>
        </w:rPr>
      </w:pPr>
      <w:r>
        <w:rPr>
          <w:rFonts w:hint="cs"/>
          <w:rtl/>
          <w:lang w:eastAsia="he-IL"/>
        </w:rPr>
        <w:t xml:space="preserve">אחרי העיון הזה </w:t>
      </w:r>
      <w:bookmarkStart w:id="8248" w:name="_ETM_Q37_376329"/>
      <w:bookmarkEnd w:id="8248"/>
      <w:r>
        <w:rPr>
          <w:rFonts w:hint="cs"/>
          <w:rtl/>
          <w:lang w:eastAsia="he-IL"/>
        </w:rPr>
        <w:t xml:space="preserve">בסוגיה של המפלגות שיש להן מצע ואין להן מצע, נעבור עכשיו לסוגיה שלפנינו: הצעת החוק שהציע חבר הכנסת קיש. </w:t>
      </w:r>
    </w:p>
    <w:p w:rsidR="00DA1059" w:rsidRDefault="00DA1059" w:rsidP="00F95782">
      <w:pPr>
        <w:rPr>
          <w:rtl/>
          <w:lang w:eastAsia="he-IL"/>
        </w:rPr>
      </w:pPr>
    </w:p>
    <w:p w:rsidR="00DA1059" w:rsidRDefault="00DA1059" w:rsidP="00F95782">
      <w:pPr>
        <w:pStyle w:val="af7"/>
        <w:rPr>
          <w:rtl/>
        </w:rPr>
      </w:pPr>
      <w:r w:rsidRPr="00946576">
        <w:rPr>
          <w:rStyle w:val="TagStyle"/>
          <w:rtl/>
        </w:rPr>
        <w:t xml:space="preserve"> &lt;&lt; יור &gt;&gt;</w:t>
      </w:r>
      <w:r w:rsidRPr="004448C7">
        <w:rPr>
          <w:rStyle w:val="TagStyle"/>
          <w:rtl/>
        </w:rPr>
        <w:t xml:space="preserve"> </w:t>
      </w:r>
      <w:r>
        <w:rPr>
          <w:rtl/>
        </w:rPr>
        <w:t>היו"ר איתן גינזבורג:</w:t>
      </w:r>
      <w:r w:rsidRPr="004448C7">
        <w:rPr>
          <w:rStyle w:val="TagStyle"/>
          <w:rtl/>
        </w:rPr>
        <w:t xml:space="preserve"> </w:t>
      </w:r>
      <w:r w:rsidRPr="00946576">
        <w:rPr>
          <w:rStyle w:val="TagStyle"/>
          <w:rtl/>
        </w:rPr>
        <w:t>&lt;&lt; יור &gt;&gt;</w:t>
      </w:r>
      <w:r>
        <w:rPr>
          <w:rtl/>
        </w:rPr>
        <w:t xml:space="preserve">   </w:t>
      </w:r>
    </w:p>
    <w:p w:rsidR="00DA1059" w:rsidRDefault="00DA1059" w:rsidP="00CE6451">
      <w:pPr>
        <w:rPr>
          <w:rtl/>
          <w:lang w:eastAsia="he-IL"/>
        </w:rPr>
      </w:pPr>
    </w:p>
    <w:p w:rsidR="00DA1059" w:rsidRDefault="00DA1059" w:rsidP="00F95782">
      <w:pPr>
        <w:rPr>
          <w:rtl/>
          <w:lang w:eastAsia="he-IL"/>
        </w:rPr>
      </w:pPr>
      <w:r>
        <w:rPr>
          <w:rFonts w:hint="cs"/>
          <w:rtl/>
          <w:lang w:eastAsia="he-IL"/>
        </w:rPr>
        <w:t xml:space="preserve">רק שים </w:t>
      </w:r>
      <w:bookmarkStart w:id="8249" w:name="_ETM_Q37_388018"/>
      <w:bookmarkEnd w:id="8249"/>
      <w:r>
        <w:rPr>
          <w:rFonts w:hint="cs"/>
          <w:rtl/>
          <w:lang w:eastAsia="he-IL"/>
        </w:rPr>
        <w:t xml:space="preserve">לב לזמנים. </w:t>
      </w:r>
    </w:p>
    <w:p w:rsidR="00DA1059" w:rsidRDefault="00DA1059" w:rsidP="00F95782">
      <w:pPr>
        <w:rPr>
          <w:rtl/>
          <w:lang w:eastAsia="he-IL"/>
        </w:rPr>
      </w:pPr>
    </w:p>
    <w:p w:rsidR="00DA1059" w:rsidRDefault="00DA1059" w:rsidP="00F95782">
      <w:pPr>
        <w:pStyle w:val="af6"/>
        <w:rPr>
          <w:rtl/>
        </w:rPr>
      </w:pPr>
      <w:r w:rsidRPr="00946576">
        <w:rPr>
          <w:rStyle w:val="TagStyle"/>
          <w:rtl/>
        </w:rPr>
        <w:t>&lt;&lt; קריאה &gt;&gt;</w:t>
      </w:r>
      <w:r w:rsidRPr="009E0DB7">
        <w:rPr>
          <w:rStyle w:val="TagStyle"/>
          <w:rtl/>
        </w:rPr>
        <w:t xml:space="preserve"> </w:t>
      </w:r>
      <w:r>
        <w:rPr>
          <w:rtl/>
        </w:rPr>
        <w:t>יואב קיש (הליכוד):</w:t>
      </w:r>
      <w:r w:rsidRPr="009E0DB7">
        <w:rPr>
          <w:rStyle w:val="TagStyle"/>
          <w:rtl/>
        </w:rPr>
        <w:t xml:space="preserve"> </w:t>
      </w:r>
      <w:r w:rsidRPr="00946576">
        <w:rPr>
          <w:rStyle w:val="TagStyle"/>
          <w:rtl/>
        </w:rPr>
        <w:t>&lt;&lt; קריאה &gt;&gt;</w:t>
      </w:r>
      <w:r>
        <w:rPr>
          <w:rtl/>
        </w:rPr>
        <w:t xml:space="preserve">   </w:t>
      </w:r>
    </w:p>
    <w:p w:rsidR="00DA1059" w:rsidRDefault="00DA1059" w:rsidP="00F95782">
      <w:pPr>
        <w:rPr>
          <w:rtl/>
          <w:lang w:eastAsia="he-IL"/>
        </w:rPr>
      </w:pPr>
    </w:p>
    <w:p w:rsidR="00DA1059" w:rsidRDefault="00267305" w:rsidP="00F95782">
      <w:pPr>
        <w:rPr>
          <w:rtl/>
          <w:lang w:eastAsia="he-IL"/>
        </w:rPr>
      </w:pPr>
      <w:r>
        <w:rPr>
          <w:rFonts w:hint="cs"/>
          <w:rtl/>
          <w:lang w:eastAsia="he-IL"/>
        </w:rPr>
        <w:t>– – –</w:t>
      </w:r>
      <w:r w:rsidR="00DA1059">
        <w:rPr>
          <w:rFonts w:hint="cs"/>
          <w:rtl/>
          <w:lang w:eastAsia="he-IL"/>
        </w:rPr>
        <w:t xml:space="preserve"> שישה מנדטים. </w:t>
      </w:r>
    </w:p>
    <w:p w:rsidR="00DA1059" w:rsidRDefault="00DA1059" w:rsidP="00F95782">
      <w:pPr>
        <w:rPr>
          <w:rtl/>
          <w:lang w:eastAsia="he-IL"/>
        </w:rPr>
      </w:pPr>
      <w:bookmarkStart w:id="8250" w:name="_ETM_Q37_308000"/>
      <w:bookmarkEnd w:id="8250"/>
    </w:p>
    <w:p w:rsidR="00DA1059" w:rsidRDefault="00DA1059" w:rsidP="00F95782">
      <w:pPr>
        <w:pStyle w:val="-"/>
        <w:rPr>
          <w:rtl/>
        </w:rPr>
      </w:pPr>
      <w:bookmarkStart w:id="8251" w:name="ET_speakercontinue_6192_16"/>
      <w:r w:rsidRPr="00946576">
        <w:rPr>
          <w:rStyle w:val="TagStyle"/>
          <w:rtl/>
        </w:rPr>
        <w:t xml:space="preserve"> &lt;&lt; דובר_המשך &gt;&gt;</w:t>
      </w:r>
      <w:r w:rsidRPr="004448C7">
        <w:rPr>
          <w:rStyle w:val="TagStyle"/>
          <w:rtl/>
        </w:rPr>
        <w:t xml:space="preserve"> </w:t>
      </w:r>
      <w:r>
        <w:rPr>
          <w:rtl/>
        </w:rPr>
        <w:t>שר הבינוי והשיכון זאב אלקין:</w:t>
      </w:r>
      <w:r w:rsidRPr="004448C7">
        <w:rPr>
          <w:rStyle w:val="TagStyle"/>
          <w:rtl/>
        </w:rPr>
        <w:t xml:space="preserve"> </w:t>
      </w:r>
      <w:r w:rsidRPr="00946576">
        <w:rPr>
          <w:rStyle w:val="TagStyle"/>
          <w:rtl/>
        </w:rPr>
        <w:t>&lt;&lt; דובר_המשך &gt;&gt;</w:t>
      </w:r>
      <w:r>
        <w:rPr>
          <w:rtl/>
        </w:rPr>
        <w:t xml:space="preserve">   </w:t>
      </w:r>
      <w:bookmarkEnd w:id="8251"/>
    </w:p>
    <w:p w:rsidR="00DA1059" w:rsidRDefault="00DA1059" w:rsidP="00CE6451">
      <w:pPr>
        <w:rPr>
          <w:rtl/>
          <w:lang w:eastAsia="he-IL"/>
        </w:rPr>
      </w:pPr>
    </w:p>
    <w:p w:rsidR="00DA1059" w:rsidRDefault="00DA1059" w:rsidP="00F95782">
      <w:pPr>
        <w:rPr>
          <w:rtl/>
          <w:lang w:eastAsia="he-IL"/>
        </w:rPr>
      </w:pPr>
      <w:r>
        <w:rPr>
          <w:rFonts w:hint="cs"/>
          <w:rtl/>
          <w:lang w:eastAsia="he-IL"/>
        </w:rPr>
        <w:t xml:space="preserve">בהחלט, אני שם לב. אבל אני חייב לשכנע את יושבת-ראש הקואליציה. עד שלא שכנעתי </w:t>
      </w:r>
      <w:bookmarkStart w:id="8252" w:name="_ETM_Q37_397507"/>
      <w:bookmarkEnd w:id="8252"/>
      <w:r>
        <w:rPr>
          <w:rFonts w:hint="cs"/>
          <w:rtl/>
          <w:lang w:eastAsia="he-IL"/>
        </w:rPr>
        <w:t xml:space="preserve">אותה שעמדת הממשלה נכונה, אני לא אוכל לרדת. </w:t>
      </w:r>
    </w:p>
    <w:p w:rsidR="00DA1059" w:rsidRDefault="00DA1059" w:rsidP="00F95782">
      <w:pPr>
        <w:rPr>
          <w:rtl/>
          <w:lang w:eastAsia="he-IL"/>
        </w:rPr>
      </w:pPr>
    </w:p>
    <w:p w:rsidR="00DA1059" w:rsidRDefault="00DA1059" w:rsidP="00F95782">
      <w:pPr>
        <w:pStyle w:val="af7"/>
        <w:rPr>
          <w:rtl/>
        </w:rPr>
      </w:pPr>
      <w:r w:rsidRPr="00946576">
        <w:rPr>
          <w:rStyle w:val="TagStyle"/>
          <w:rtl/>
        </w:rPr>
        <w:t xml:space="preserve"> &lt;&lt; יור &gt;&gt;</w:t>
      </w:r>
      <w:r w:rsidRPr="004448C7">
        <w:rPr>
          <w:rStyle w:val="TagStyle"/>
          <w:rtl/>
        </w:rPr>
        <w:t xml:space="preserve"> </w:t>
      </w:r>
      <w:r>
        <w:rPr>
          <w:rtl/>
        </w:rPr>
        <w:t>היו"ר איתן גינזבורג:</w:t>
      </w:r>
      <w:r w:rsidRPr="004448C7">
        <w:rPr>
          <w:rStyle w:val="TagStyle"/>
          <w:rtl/>
        </w:rPr>
        <w:t xml:space="preserve"> </w:t>
      </w:r>
      <w:r w:rsidRPr="00946576">
        <w:rPr>
          <w:rStyle w:val="TagStyle"/>
          <w:rtl/>
        </w:rPr>
        <w:t>&lt;&lt; יור &gt;&gt;</w:t>
      </w:r>
      <w:r>
        <w:rPr>
          <w:rtl/>
        </w:rPr>
        <w:t xml:space="preserve">   </w:t>
      </w:r>
    </w:p>
    <w:p w:rsidR="00DA1059" w:rsidRDefault="00DA1059" w:rsidP="00CE6451">
      <w:pPr>
        <w:rPr>
          <w:rtl/>
          <w:lang w:eastAsia="he-IL"/>
        </w:rPr>
      </w:pPr>
    </w:p>
    <w:p w:rsidR="00DA1059" w:rsidRDefault="00DA1059" w:rsidP="00F95782">
      <w:pPr>
        <w:rPr>
          <w:rtl/>
          <w:lang w:eastAsia="he-IL"/>
        </w:rPr>
      </w:pPr>
      <w:r>
        <w:rPr>
          <w:rFonts w:hint="cs"/>
          <w:rtl/>
          <w:lang w:eastAsia="he-IL"/>
        </w:rPr>
        <w:t>אתה תוכל</w:t>
      </w:r>
      <w:bookmarkStart w:id="8253" w:name="_ETM_Q37_401260"/>
      <w:bookmarkEnd w:id="8253"/>
      <w:r>
        <w:rPr>
          <w:rFonts w:hint="cs"/>
          <w:rtl/>
          <w:lang w:eastAsia="he-IL"/>
        </w:rPr>
        <w:t xml:space="preserve">, כי זה עשר דקות הנמקה. </w:t>
      </w:r>
    </w:p>
    <w:p w:rsidR="00DA1059" w:rsidRDefault="00DA1059" w:rsidP="00F95782">
      <w:pPr>
        <w:rPr>
          <w:rtl/>
          <w:lang w:eastAsia="he-IL"/>
        </w:rPr>
      </w:pPr>
      <w:bookmarkStart w:id="8254" w:name="_ETM_Q37_402203"/>
      <w:bookmarkStart w:id="8255" w:name="_ETM_Q37_402304"/>
      <w:bookmarkEnd w:id="8254"/>
      <w:bookmarkEnd w:id="8255"/>
    </w:p>
    <w:p w:rsidR="00DA1059" w:rsidRDefault="00DA1059" w:rsidP="00F95782">
      <w:pPr>
        <w:pStyle w:val="-"/>
        <w:rPr>
          <w:rtl/>
        </w:rPr>
      </w:pPr>
      <w:bookmarkStart w:id="8256" w:name="ET_speakercontinue_6192_61"/>
      <w:r w:rsidRPr="00946576">
        <w:rPr>
          <w:rStyle w:val="TagStyle"/>
          <w:rtl/>
        </w:rPr>
        <w:t xml:space="preserve"> &lt;&lt; דובר_המשך &gt;&gt;</w:t>
      </w:r>
      <w:r w:rsidRPr="009E0DB7">
        <w:rPr>
          <w:rStyle w:val="TagStyle"/>
          <w:rtl/>
        </w:rPr>
        <w:t xml:space="preserve"> </w:t>
      </w:r>
      <w:r>
        <w:rPr>
          <w:rtl/>
        </w:rPr>
        <w:t>שר הבינוי והשיכון זאב אלקין:</w:t>
      </w:r>
      <w:r w:rsidRPr="009E0DB7">
        <w:rPr>
          <w:rStyle w:val="TagStyle"/>
          <w:rtl/>
        </w:rPr>
        <w:t xml:space="preserve"> </w:t>
      </w:r>
      <w:r w:rsidRPr="00946576">
        <w:rPr>
          <w:rStyle w:val="TagStyle"/>
          <w:rtl/>
        </w:rPr>
        <w:t>&lt;&lt; דובר_המשך &gt;&gt;</w:t>
      </w:r>
      <w:r>
        <w:rPr>
          <w:rtl/>
        </w:rPr>
        <w:t xml:space="preserve">   </w:t>
      </w:r>
      <w:bookmarkEnd w:id="8256"/>
    </w:p>
    <w:p w:rsidR="00DA1059" w:rsidRDefault="00DA1059" w:rsidP="00CE6451">
      <w:pPr>
        <w:rPr>
          <w:rtl/>
        </w:rPr>
      </w:pPr>
    </w:p>
    <w:p w:rsidR="00DA1059" w:rsidRDefault="00DA1059" w:rsidP="00F95782">
      <w:pPr>
        <w:rPr>
          <w:rtl/>
        </w:rPr>
      </w:pPr>
      <w:bookmarkStart w:id="8257" w:name="_ETM_Q37_401645"/>
      <w:bookmarkEnd w:id="8257"/>
      <w:r>
        <w:rPr>
          <w:rFonts w:hint="cs"/>
          <w:rtl/>
        </w:rPr>
        <w:t xml:space="preserve">לא, זה ברור. </w:t>
      </w:r>
      <w:bookmarkStart w:id="8258" w:name="_ETM_Q37_403279"/>
      <w:bookmarkEnd w:id="8258"/>
    </w:p>
    <w:p w:rsidR="00DA1059" w:rsidRDefault="00DA1059" w:rsidP="00F95782">
      <w:pPr>
        <w:rPr>
          <w:rtl/>
        </w:rPr>
      </w:pPr>
      <w:bookmarkStart w:id="8259" w:name="_ETM_Q37_401568"/>
      <w:bookmarkStart w:id="8260" w:name="_ETM_Q37_401657"/>
      <w:bookmarkEnd w:id="8259"/>
      <w:bookmarkEnd w:id="8260"/>
    </w:p>
    <w:p w:rsidR="00DA1059" w:rsidRDefault="00DA1059" w:rsidP="00F95782">
      <w:pPr>
        <w:pStyle w:val="af7"/>
        <w:rPr>
          <w:rtl/>
        </w:rPr>
      </w:pPr>
      <w:r w:rsidRPr="00946576">
        <w:rPr>
          <w:rStyle w:val="TagStyle"/>
          <w:rtl/>
        </w:rPr>
        <w:t xml:space="preserve"> &lt;&lt; יור &gt;&gt;</w:t>
      </w:r>
      <w:r w:rsidRPr="009E0DB7">
        <w:rPr>
          <w:rStyle w:val="TagStyle"/>
          <w:rtl/>
        </w:rPr>
        <w:t xml:space="preserve"> </w:t>
      </w:r>
      <w:r>
        <w:rPr>
          <w:rtl/>
        </w:rPr>
        <w:t>היו"ר איתן גינזבורג:</w:t>
      </w:r>
      <w:r w:rsidRPr="009E0DB7">
        <w:rPr>
          <w:rStyle w:val="TagStyle"/>
          <w:rtl/>
        </w:rPr>
        <w:t xml:space="preserve"> </w:t>
      </w:r>
      <w:r w:rsidRPr="00946576">
        <w:rPr>
          <w:rStyle w:val="TagStyle"/>
          <w:rtl/>
        </w:rPr>
        <w:t>&lt;&lt; יור &gt;&gt;</w:t>
      </w:r>
      <w:r>
        <w:rPr>
          <w:rtl/>
        </w:rPr>
        <w:t xml:space="preserve">   </w:t>
      </w:r>
    </w:p>
    <w:p w:rsidR="00DA1059" w:rsidRDefault="00DA1059" w:rsidP="00CE6451">
      <w:pPr>
        <w:rPr>
          <w:rtl/>
        </w:rPr>
      </w:pPr>
    </w:p>
    <w:p w:rsidR="00DA1059" w:rsidRDefault="00DA1059" w:rsidP="00F95782">
      <w:pPr>
        <w:rPr>
          <w:rtl/>
        </w:rPr>
      </w:pPr>
      <w:bookmarkStart w:id="8261" w:name="_ETM_Q37_402595"/>
      <w:bookmarkEnd w:id="8261"/>
      <w:r>
        <w:rPr>
          <w:rFonts w:hint="cs"/>
          <w:rtl/>
        </w:rPr>
        <w:t xml:space="preserve">עשר הדקות יסתיימו, ותצטרך לרדת אחרי עשר דקות. </w:t>
      </w:r>
    </w:p>
    <w:p w:rsidR="00DA1059" w:rsidRDefault="00DA1059" w:rsidP="00F95782">
      <w:pPr>
        <w:rPr>
          <w:rtl/>
        </w:rPr>
      </w:pPr>
      <w:bookmarkStart w:id="8262" w:name="_ETM_Q37_404253"/>
      <w:bookmarkStart w:id="8263" w:name="_ETM_Q37_404372"/>
      <w:bookmarkEnd w:id="8262"/>
      <w:bookmarkEnd w:id="8263"/>
    </w:p>
    <w:p w:rsidR="00DA1059" w:rsidRDefault="00DA1059" w:rsidP="00F95782">
      <w:pPr>
        <w:pStyle w:val="-"/>
        <w:rPr>
          <w:rtl/>
        </w:rPr>
      </w:pPr>
      <w:bookmarkStart w:id="8264" w:name="ET_speakercontinue_6192_63"/>
      <w:r w:rsidRPr="00946576">
        <w:rPr>
          <w:rStyle w:val="TagStyle"/>
          <w:rtl/>
        </w:rPr>
        <w:t xml:space="preserve"> &lt;&lt; דובר_המשך &gt;&gt;</w:t>
      </w:r>
      <w:r w:rsidRPr="009E0DB7">
        <w:rPr>
          <w:rStyle w:val="TagStyle"/>
          <w:rtl/>
        </w:rPr>
        <w:t xml:space="preserve"> </w:t>
      </w:r>
      <w:r>
        <w:rPr>
          <w:rtl/>
        </w:rPr>
        <w:t>שר הבינוי והשיכון זאב אלקין:</w:t>
      </w:r>
      <w:r w:rsidRPr="009E0DB7">
        <w:rPr>
          <w:rStyle w:val="TagStyle"/>
          <w:rtl/>
        </w:rPr>
        <w:t xml:space="preserve"> </w:t>
      </w:r>
      <w:r w:rsidRPr="00946576">
        <w:rPr>
          <w:rStyle w:val="TagStyle"/>
          <w:rtl/>
        </w:rPr>
        <w:t>&lt;&lt; דובר_המשך &gt;&gt;</w:t>
      </w:r>
      <w:r>
        <w:rPr>
          <w:rtl/>
        </w:rPr>
        <w:t xml:space="preserve">   </w:t>
      </w:r>
      <w:bookmarkEnd w:id="8264"/>
    </w:p>
    <w:p w:rsidR="00DA1059" w:rsidRDefault="00DA1059" w:rsidP="00CE6451">
      <w:pPr>
        <w:rPr>
          <w:rtl/>
        </w:rPr>
      </w:pPr>
    </w:p>
    <w:p w:rsidR="00DA1059" w:rsidRDefault="00DA1059" w:rsidP="00F95782">
      <w:pPr>
        <w:rPr>
          <w:rtl/>
        </w:rPr>
      </w:pPr>
      <w:bookmarkStart w:id="8265" w:name="_ETM_Q37_405660"/>
      <w:bookmarkEnd w:id="8265"/>
      <w:r>
        <w:rPr>
          <w:rFonts w:hint="cs"/>
          <w:rtl/>
        </w:rPr>
        <w:t xml:space="preserve">אז </w:t>
      </w:r>
      <w:bookmarkStart w:id="8266" w:name="_ETM_Q37_406069"/>
      <w:bookmarkEnd w:id="8266"/>
      <w:r>
        <w:rPr>
          <w:rFonts w:hint="cs"/>
          <w:rtl/>
        </w:rPr>
        <w:t xml:space="preserve">אני אנצל את כל הזמן הזה, כשכל מאמץ השכנוע </w:t>
      </w:r>
      <w:bookmarkStart w:id="8267" w:name="_ETM_Q37_407491"/>
      <w:bookmarkEnd w:id="8267"/>
      <w:r>
        <w:rPr>
          <w:rFonts w:hint="cs"/>
          <w:rtl/>
        </w:rPr>
        <w:t xml:space="preserve">שלי קודם כול מופנה ליושבת-ראש הקואליציה. </w:t>
      </w:r>
    </w:p>
    <w:p w:rsidR="00DA1059" w:rsidRDefault="00DA1059" w:rsidP="00F95782">
      <w:pPr>
        <w:rPr>
          <w:rtl/>
        </w:rPr>
      </w:pPr>
      <w:bookmarkStart w:id="8268" w:name="_ETM_Q37_409635"/>
      <w:bookmarkStart w:id="8269" w:name="_ETM_Q37_409766"/>
      <w:bookmarkEnd w:id="8268"/>
      <w:bookmarkEnd w:id="8269"/>
    </w:p>
    <w:p w:rsidR="00DA1059" w:rsidRDefault="00DA1059" w:rsidP="00F95782">
      <w:pPr>
        <w:pStyle w:val="af7"/>
        <w:rPr>
          <w:rtl/>
        </w:rPr>
      </w:pPr>
      <w:bookmarkStart w:id="8270" w:name="ET_yor_6244_64"/>
      <w:r w:rsidRPr="00946576">
        <w:rPr>
          <w:rStyle w:val="TagStyle"/>
          <w:rtl/>
        </w:rPr>
        <w:t xml:space="preserve"> &lt;&lt; יור &gt;&gt;</w:t>
      </w:r>
      <w:r w:rsidRPr="009E0DB7">
        <w:rPr>
          <w:rStyle w:val="TagStyle"/>
          <w:rtl/>
        </w:rPr>
        <w:t xml:space="preserve"> </w:t>
      </w:r>
      <w:r>
        <w:rPr>
          <w:rtl/>
        </w:rPr>
        <w:t>היו"ר איתן גינזבורג:</w:t>
      </w:r>
      <w:r w:rsidRPr="009E0DB7">
        <w:rPr>
          <w:rStyle w:val="TagStyle"/>
          <w:rtl/>
        </w:rPr>
        <w:t xml:space="preserve"> </w:t>
      </w:r>
      <w:r w:rsidRPr="00946576">
        <w:rPr>
          <w:rStyle w:val="TagStyle"/>
          <w:rtl/>
        </w:rPr>
        <w:t>&lt;&lt; יור &gt;&gt;</w:t>
      </w:r>
      <w:r>
        <w:rPr>
          <w:rtl/>
        </w:rPr>
        <w:t xml:space="preserve">   </w:t>
      </w:r>
      <w:bookmarkEnd w:id="8270"/>
    </w:p>
    <w:p w:rsidR="00DA1059" w:rsidRDefault="00DA1059" w:rsidP="00CE6451">
      <w:pPr>
        <w:rPr>
          <w:rtl/>
        </w:rPr>
      </w:pPr>
    </w:p>
    <w:p w:rsidR="00DA1059" w:rsidRDefault="00DA1059" w:rsidP="00F95782">
      <w:pPr>
        <w:rPr>
          <w:rtl/>
        </w:rPr>
      </w:pPr>
      <w:bookmarkStart w:id="8271" w:name="_ETM_Q37_410739"/>
      <w:bookmarkEnd w:id="8271"/>
      <w:r>
        <w:rPr>
          <w:rFonts w:hint="cs"/>
          <w:rtl/>
        </w:rPr>
        <w:t xml:space="preserve">במסגרת הזמנים. </w:t>
      </w:r>
    </w:p>
    <w:p w:rsidR="00DA1059" w:rsidRDefault="00DA1059" w:rsidP="00F95782">
      <w:pPr>
        <w:rPr>
          <w:rtl/>
        </w:rPr>
      </w:pPr>
      <w:bookmarkStart w:id="8272" w:name="_ETM_Q37_409101"/>
      <w:bookmarkStart w:id="8273" w:name="_ETM_Q37_409167"/>
      <w:bookmarkEnd w:id="8272"/>
      <w:bookmarkEnd w:id="8273"/>
    </w:p>
    <w:p w:rsidR="00DA1059" w:rsidRDefault="00DA1059" w:rsidP="00F95782">
      <w:pPr>
        <w:pStyle w:val="-"/>
        <w:rPr>
          <w:rtl/>
        </w:rPr>
      </w:pPr>
      <w:bookmarkStart w:id="8274" w:name="ET_speakercontinue_6192_65"/>
      <w:r w:rsidRPr="00946576">
        <w:rPr>
          <w:rStyle w:val="TagStyle"/>
          <w:rtl/>
        </w:rPr>
        <w:t xml:space="preserve"> &lt;&lt; דובר_המשך &gt;&gt;</w:t>
      </w:r>
      <w:r w:rsidRPr="009E0DB7">
        <w:rPr>
          <w:rStyle w:val="TagStyle"/>
          <w:rtl/>
        </w:rPr>
        <w:t xml:space="preserve"> </w:t>
      </w:r>
      <w:r>
        <w:rPr>
          <w:rtl/>
        </w:rPr>
        <w:t>שר הבינוי והשיכון זאב אלקין:</w:t>
      </w:r>
      <w:r w:rsidRPr="009E0DB7">
        <w:rPr>
          <w:rStyle w:val="TagStyle"/>
          <w:rtl/>
        </w:rPr>
        <w:t xml:space="preserve"> </w:t>
      </w:r>
      <w:r w:rsidRPr="00946576">
        <w:rPr>
          <w:rStyle w:val="TagStyle"/>
          <w:rtl/>
        </w:rPr>
        <w:t>&lt;&lt; דובר_המשך &gt;&gt;</w:t>
      </w:r>
      <w:r>
        <w:rPr>
          <w:rtl/>
        </w:rPr>
        <w:t xml:space="preserve">   </w:t>
      </w:r>
      <w:bookmarkEnd w:id="8274"/>
    </w:p>
    <w:p w:rsidR="00DA1059" w:rsidRDefault="00DA1059" w:rsidP="00CE6451">
      <w:pPr>
        <w:rPr>
          <w:rtl/>
        </w:rPr>
      </w:pPr>
    </w:p>
    <w:p w:rsidR="00DA1059" w:rsidRDefault="00DA1059" w:rsidP="00F95782">
      <w:pPr>
        <w:rPr>
          <w:rtl/>
        </w:rPr>
      </w:pPr>
      <w:r>
        <w:rPr>
          <w:rFonts w:hint="cs"/>
          <w:rtl/>
        </w:rPr>
        <w:t>ב</w:t>
      </w:r>
      <w:bookmarkStart w:id="8275" w:name="_ETM_Q37_410082"/>
      <w:bookmarkEnd w:id="8275"/>
      <w:r>
        <w:rPr>
          <w:rFonts w:hint="cs"/>
          <w:rtl/>
        </w:rPr>
        <w:t xml:space="preserve">רגע </w:t>
      </w:r>
      <w:bookmarkStart w:id="8276" w:name="_ETM_Q37_410668"/>
      <w:bookmarkEnd w:id="8276"/>
      <w:r>
        <w:rPr>
          <w:rFonts w:hint="cs"/>
          <w:rtl/>
        </w:rPr>
        <w:t xml:space="preserve">שהיא תשתכנע, אז אני אסתפק. </w:t>
      </w:r>
    </w:p>
    <w:p w:rsidR="00DA1059" w:rsidRDefault="00DA1059" w:rsidP="00F95782">
      <w:pPr>
        <w:rPr>
          <w:rtl/>
        </w:rPr>
      </w:pPr>
    </w:p>
    <w:p w:rsidR="00DA1059" w:rsidRDefault="00DA1059" w:rsidP="00F95782">
      <w:pPr>
        <w:pStyle w:val="af6"/>
        <w:rPr>
          <w:rtl/>
        </w:rPr>
      </w:pPr>
      <w:bookmarkStart w:id="8277" w:name="ET_interruption_4643_66"/>
      <w:r w:rsidRPr="00946576">
        <w:rPr>
          <w:rStyle w:val="TagStyle"/>
          <w:rtl/>
        </w:rPr>
        <w:t xml:space="preserve"> &lt;&lt; קריאה &gt;&gt;</w:t>
      </w:r>
      <w:r w:rsidRPr="009E0DB7">
        <w:rPr>
          <w:rStyle w:val="TagStyle"/>
          <w:rtl/>
        </w:rPr>
        <w:t xml:space="preserve"> </w:t>
      </w:r>
      <w:r>
        <w:rPr>
          <w:rtl/>
        </w:rPr>
        <w:t>חיים כץ (הליכוד):</w:t>
      </w:r>
      <w:r w:rsidRPr="009E0DB7">
        <w:rPr>
          <w:rStyle w:val="TagStyle"/>
          <w:rtl/>
        </w:rPr>
        <w:t xml:space="preserve"> </w:t>
      </w:r>
      <w:r w:rsidRPr="00946576">
        <w:rPr>
          <w:rStyle w:val="TagStyle"/>
          <w:rtl/>
        </w:rPr>
        <w:t>&lt;&lt; קריאה &gt;&gt;</w:t>
      </w:r>
      <w:r>
        <w:rPr>
          <w:rtl/>
        </w:rPr>
        <w:t xml:space="preserve">   </w:t>
      </w:r>
      <w:bookmarkEnd w:id="8277"/>
    </w:p>
    <w:p w:rsidR="00DA1059" w:rsidRDefault="00DA1059" w:rsidP="00CE6451">
      <w:pPr>
        <w:rPr>
          <w:rtl/>
        </w:rPr>
      </w:pPr>
    </w:p>
    <w:p w:rsidR="00DA1059" w:rsidRDefault="00DA1059" w:rsidP="00F95782">
      <w:pPr>
        <w:rPr>
          <w:rtl/>
          <w:lang w:eastAsia="he-IL"/>
        </w:rPr>
      </w:pPr>
      <w:bookmarkStart w:id="8278" w:name="_ETM_Q37_413631"/>
      <w:bookmarkEnd w:id="8278"/>
      <w:r>
        <w:rPr>
          <w:rFonts w:hint="cs"/>
          <w:rtl/>
          <w:lang w:eastAsia="he-IL"/>
        </w:rPr>
        <w:t xml:space="preserve">איתן, יש לו שלוש דקות לענות. שבע זה פרפראות. </w:t>
      </w:r>
      <w:bookmarkStart w:id="8279" w:name="_ETM_Q37_416046"/>
      <w:bookmarkEnd w:id="8279"/>
    </w:p>
    <w:p w:rsidR="00DA1059" w:rsidRDefault="00DA1059" w:rsidP="00F95782">
      <w:pPr>
        <w:rPr>
          <w:rtl/>
          <w:lang w:eastAsia="he-IL"/>
        </w:rPr>
      </w:pPr>
      <w:bookmarkStart w:id="8280" w:name="_ETM_Q37_416155"/>
      <w:bookmarkEnd w:id="8280"/>
    </w:p>
    <w:p w:rsidR="00DA1059" w:rsidRDefault="00DA1059" w:rsidP="00F95782">
      <w:pPr>
        <w:pStyle w:val="af7"/>
        <w:rPr>
          <w:rtl/>
        </w:rPr>
      </w:pPr>
      <w:r w:rsidRPr="00946576">
        <w:rPr>
          <w:rStyle w:val="TagStyle"/>
          <w:rtl/>
        </w:rPr>
        <w:t xml:space="preserve"> &lt;&lt; יור &gt;&gt;</w:t>
      </w:r>
      <w:r w:rsidRPr="009E0DB7">
        <w:rPr>
          <w:rStyle w:val="TagStyle"/>
          <w:rtl/>
        </w:rPr>
        <w:t xml:space="preserve"> </w:t>
      </w:r>
      <w:r>
        <w:rPr>
          <w:rtl/>
        </w:rPr>
        <w:t>היו"ר איתן גינזבורג:</w:t>
      </w:r>
      <w:r w:rsidRPr="009E0DB7">
        <w:rPr>
          <w:rStyle w:val="TagStyle"/>
          <w:rtl/>
        </w:rPr>
        <w:t xml:space="preserve"> </w:t>
      </w:r>
      <w:r w:rsidRPr="00946576">
        <w:rPr>
          <w:rStyle w:val="TagStyle"/>
          <w:rtl/>
        </w:rPr>
        <w:t>&lt;&lt; יור &gt;&gt;</w:t>
      </w:r>
      <w:r>
        <w:rPr>
          <w:rtl/>
        </w:rPr>
        <w:t xml:space="preserve">   </w:t>
      </w:r>
    </w:p>
    <w:p w:rsidR="00DA1059" w:rsidRDefault="00DA1059" w:rsidP="00CE6451">
      <w:pPr>
        <w:rPr>
          <w:rtl/>
          <w:lang w:eastAsia="he-IL"/>
        </w:rPr>
      </w:pPr>
    </w:p>
    <w:p w:rsidR="00DA1059" w:rsidRDefault="00DA1059" w:rsidP="00F95782">
      <w:pPr>
        <w:rPr>
          <w:rtl/>
          <w:lang w:eastAsia="he-IL"/>
        </w:rPr>
      </w:pPr>
      <w:bookmarkStart w:id="8281" w:name="_ETM_Q37_418748"/>
      <w:bookmarkEnd w:id="8281"/>
      <w:r>
        <w:rPr>
          <w:rFonts w:hint="cs"/>
          <w:rtl/>
          <w:lang w:eastAsia="he-IL"/>
        </w:rPr>
        <w:t xml:space="preserve">בוא ניתן לו, בחמש הדקות </w:t>
      </w:r>
      <w:bookmarkStart w:id="8282" w:name="_ETM_Q37_420407"/>
      <w:bookmarkEnd w:id="8282"/>
      <w:r>
        <w:rPr>
          <w:rFonts w:hint="cs"/>
          <w:rtl/>
          <w:lang w:eastAsia="he-IL"/>
        </w:rPr>
        <w:t xml:space="preserve">שנותרו הוא ישכנע אתכם מדוע הממשלה צודקת. </w:t>
      </w:r>
    </w:p>
    <w:p w:rsidR="00DA1059" w:rsidRDefault="00DA1059" w:rsidP="00F95782">
      <w:pPr>
        <w:rPr>
          <w:rtl/>
          <w:lang w:eastAsia="he-IL"/>
        </w:rPr>
      </w:pPr>
    </w:p>
    <w:p w:rsidR="00DA1059" w:rsidRDefault="00DA1059" w:rsidP="00F95782">
      <w:pPr>
        <w:pStyle w:val="af6"/>
        <w:rPr>
          <w:rtl/>
        </w:rPr>
      </w:pPr>
      <w:bookmarkStart w:id="8283" w:name="ET_interruption_4643_68"/>
      <w:r w:rsidRPr="00946576">
        <w:rPr>
          <w:rStyle w:val="TagStyle"/>
          <w:rtl/>
        </w:rPr>
        <w:t xml:space="preserve"> &lt;&lt; קריאה &gt;&gt;</w:t>
      </w:r>
      <w:r w:rsidRPr="009E0DB7">
        <w:rPr>
          <w:rStyle w:val="TagStyle"/>
          <w:rtl/>
        </w:rPr>
        <w:t xml:space="preserve"> </w:t>
      </w:r>
      <w:r>
        <w:rPr>
          <w:rtl/>
        </w:rPr>
        <w:t>חיים כץ (הליכוד):</w:t>
      </w:r>
      <w:r w:rsidRPr="009E0DB7">
        <w:rPr>
          <w:rStyle w:val="TagStyle"/>
          <w:rtl/>
        </w:rPr>
        <w:t xml:space="preserve"> </w:t>
      </w:r>
      <w:r w:rsidRPr="00946576">
        <w:rPr>
          <w:rStyle w:val="TagStyle"/>
          <w:rtl/>
        </w:rPr>
        <w:t>&lt;&lt; קריאה &gt;&gt;</w:t>
      </w:r>
      <w:r>
        <w:rPr>
          <w:rtl/>
        </w:rPr>
        <w:t xml:space="preserve">   </w:t>
      </w:r>
      <w:bookmarkEnd w:id="8283"/>
    </w:p>
    <w:p w:rsidR="00DA1059" w:rsidRDefault="00DA1059" w:rsidP="00CE6451">
      <w:pPr>
        <w:rPr>
          <w:rtl/>
          <w:lang w:eastAsia="he-IL"/>
        </w:rPr>
      </w:pPr>
    </w:p>
    <w:p w:rsidR="00DA1059" w:rsidRDefault="00DA1059" w:rsidP="00F95782">
      <w:pPr>
        <w:rPr>
          <w:rtl/>
          <w:lang w:eastAsia="he-IL"/>
        </w:rPr>
      </w:pPr>
      <w:bookmarkStart w:id="8284" w:name="_ETM_Q37_422279"/>
      <w:bookmarkEnd w:id="8284"/>
      <w:r>
        <w:rPr>
          <w:rFonts w:hint="cs"/>
          <w:rtl/>
          <w:lang w:eastAsia="he-IL"/>
        </w:rPr>
        <w:t>לא, ה</w:t>
      </w:r>
      <w:bookmarkStart w:id="8285" w:name="_ETM_Q37_416192"/>
      <w:bookmarkStart w:id="8286" w:name="_ETM_Q37_416292"/>
      <w:bookmarkEnd w:id="8285"/>
      <w:bookmarkEnd w:id="8286"/>
      <w:r>
        <w:rPr>
          <w:rFonts w:hint="cs"/>
          <w:rtl/>
          <w:lang w:eastAsia="he-IL"/>
        </w:rPr>
        <w:t>וא לא צריך חמש.</w:t>
      </w:r>
    </w:p>
    <w:p w:rsidR="00DA1059" w:rsidRDefault="00DA1059" w:rsidP="00F95782">
      <w:pPr>
        <w:rPr>
          <w:rtl/>
          <w:lang w:eastAsia="he-IL"/>
        </w:rPr>
      </w:pPr>
      <w:bookmarkStart w:id="8287" w:name="_ETM_Q37_423498"/>
      <w:bookmarkStart w:id="8288" w:name="_ETM_Q37_423512"/>
      <w:bookmarkEnd w:id="8287"/>
      <w:bookmarkEnd w:id="8288"/>
    </w:p>
    <w:p w:rsidR="00DA1059" w:rsidRDefault="00DA1059" w:rsidP="00F95782">
      <w:pPr>
        <w:pStyle w:val="-"/>
        <w:rPr>
          <w:rtl/>
        </w:rPr>
      </w:pPr>
      <w:bookmarkStart w:id="8289" w:name="ET_speakercontinue_6192_18"/>
      <w:r w:rsidRPr="00946576">
        <w:rPr>
          <w:rStyle w:val="TagStyle"/>
          <w:rtl/>
        </w:rPr>
        <w:t xml:space="preserve"> &lt;&lt; דובר_המשך &gt;&gt;</w:t>
      </w:r>
      <w:r w:rsidRPr="004448C7">
        <w:rPr>
          <w:rStyle w:val="TagStyle"/>
          <w:rtl/>
        </w:rPr>
        <w:t xml:space="preserve"> </w:t>
      </w:r>
      <w:r>
        <w:rPr>
          <w:rtl/>
        </w:rPr>
        <w:t>שר הבינוי והשיכון זאב אלקין:</w:t>
      </w:r>
      <w:r w:rsidRPr="004448C7">
        <w:rPr>
          <w:rStyle w:val="TagStyle"/>
          <w:rtl/>
        </w:rPr>
        <w:t xml:space="preserve"> </w:t>
      </w:r>
      <w:r w:rsidRPr="00946576">
        <w:rPr>
          <w:rStyle w:val="TagStyle"/>
          <w:rtl/>
        </w:rPr>
        <w:t>&lt;&lt; דובר_המשך &gt;&gt;</w:t>
      </w:r>
      <w:r>
        <w:rPr>
          <w:rtl/>
        </w:rPr>
        <w:t xml:space="preserve">   </w:t>
      </w:r>
      <w:bookmarkEnd w:id="8289"/>
    </w:p>
    <w:p w:rsidR="00DA1059" w:rsidRDefault="00DA1059" w:rsidP="00CE6451">
      <w:pPr>
        <w:rPr>
          <w:rtl/>
          <w:lang w:eastAsia="he-IL"/>
        </w:rPr>
      </w:pPr>
    </w:p>
    <w:p w:rsidR="00DA1059" w:rsidRDefault="00DA1059" w:rsidP="00F95782">
      <w:pPr>
        <w:rPr>
          <w:rtl/>
          <w:lang w:eastAsia="he-IL"/>
        </w:rPr>
      </w:pPr>
      <w:r>
        <w:rPr>
          <w:rFonts w:hint="cs"/>
          <w:rtl/>
          <w:lang w:eastAsia="he-IL"/>
        </w:rPr>
        <w:t xml:space="preserve">עכשיו </w:t>
      </w:r>
      <w:bookmarkStart w:id="8290" w:name="_ETM_Q37_422953"/>
      <w:bookmarkEnd w:id="8290"/>
      <w:r>
        <w:rPr>
          <w:rFonts w:hint="cs"/>
          <w:rtl/>
          <w:lang w:eastAsia="he-IL"/>
        </w:rPr>
        <w:t xml:space="preserve">אדוני מפריע לי. אני צריך תוספת זמן על חשבון אדוני. </w:t>
      </w:r>
      <w:bookmarkStart w:id="8291" w:name="_ETM_Q37_427628"/>
      <w:bookmarkEnd w:id="8291"/>
    </w:p>
    <w:p w:rsidR="00DA1059" w:rsidRDefault="00DA1059" w:rsidP="00F95782">
      <w:pPr>
        <w:rPr>
          <w:rtl/>
          <w:lang w:eastAsia="he-IL"/>
        </w:rPr>
      </w:pPr>
    </w:p>
    <w:p w:rsidR="00DA1059" w:rsidRDefault="00DA1059" w:rsidP="00F95782">
      <w:pPr>
        <w:pStyle w:val="af7"/>
        <w:rPr>
          <w:rtl/>
        </w:rPr>
      </w:pPr>
      <w:r w:rsidRPr="00946576">
        <w:rPr>
          <w:rStyle w:val="TagStyle"/>
          <w:rtl/>
        </w:rPr>
        <w:t xml:space="preserve"> &lt;&lt; יור &gt;&gt;</w:t>
      </w:r>
      <w:r w:rsidRPr="009E0DB7">
        <w:rPr>
          <w:rStyle w:val="TagStyle"/>
          <w:rtl/>
        </w:rPr>
        <w:t xml:space="preserve"> </w:t>
      </w:r>
      <w:r>
        <w:rPr>
          <w:rtl/>
        </w:rPr>
        <w:t>היו"ר איתן גינזבורג:</w:t>
      </w:r>
      <w:r w:rsidRPr="009E0DB7">
        <w:rPr>
          <w:rStyle w:val="TagStyle"/>
          <w:rtl/>
        </w:rPr>
        <w:t xml:space="preserve"> </w:t>
      </w:r>
      <w:r w:rsidRPr="00946576">
        <w:rPr>
          <w:rStyle w:val="TagStyle"/>
          <w:rtl/>
        </w:rPr>
        <w:t>&lt;&lt; יור &gt;&gt;</w:t>
      </w:r>
      <w:r>
        <w:rPr>
          <w:rtl/>
        </w:rPr>
        <w:t xml:space="preserve">   </w:t>
      </w:r>
    </w:p>
    <w:p w:rsidR="00DA1059" w:rsidRDefault="00DA1059" w:rsidP="00CE6451">
      <w:pPr>
        <w:rPr>
          <w:rtl/>
          <w:lang w:eastAsia="he-IL"/>
        </w:rPr>
      </w:pPr>
    </w:p>
    <w:p w:rsidR="00DA1059" w:rsidRDefault="00DA1059" w:rsidP="00F95782">
      <w:pPr>
        <w:rPr>
          <w:rtl/>
          <w:lang w:eastAsia="he-IL"/>
        </w:rPr>
      </w:pPr>
      <w:bookmarkStart w:id="8292" w:name="_ETM_Q37_427712"/>
      <w:bookmarkEnd w:id="8292"/>
      <w:r>
        <w:rPr>
          <w:rFonts w:hint="cs"/>
          <w:rtl/>
          <w:lang w:eastAsia="he-IL"/>
        </w:rPr>
        <w:t xml:space="preserve">קיבלת עוד 20 שניות. </w:t>
      </w:r>
    </w:p>
    <w:p w:rsidR="00DA1059" w:rsidRDefault="00DA1059" w:rsidP="00F95782">
      <w:pPr>
        <w:rPr>
          <w:rtl/>
          <w:lang w:eastAsia="he-IL"/>
        </w:rPr>
      </w:pPr>
      <w:bookmarkStart w:id="8293" w:name="_ETM_Q37_429397"/>
      <w:bookmarkStart w:id="8294" w:name="_ETM_Q37_429492"/>
      <w:bookmarkEnd w:id="8293"/>
      <w:bookmarkEnd w:id="8294"/>
    </w:p>
    <w:p w:rsidR="00DA1059" w:rsidRDefault="00DA1059" w:rsidP="00F95782">
      <w:pPr>
        <w:rPr>
          <w:rtl/>
          <w:lang w:eastAsia="he-IL"/>
        </w:rPr>
      </w:pPr>
      <w:bookmarkStart w:id="8295" w:name="_ETM_Q37_429557"/>
      <w:bookmarkStart w:id="8296" w:name="_ETM_Q37_429660"/>
      <w:bookmarkEnd w:id="8295"/>
      <w:bookmarkEnd w:id="8296"/>
      <w:r>
        <w:rPr>
          <w:rFonts w:hint="cs"/>
          <w:rtl/>
          <w:lang w:eastAsia="he-IL"/>
        </w:rPr>
        <w:t xml:space="preserve">אוקיי. עכשיו </w:t>
      </w:r>
      <w:bookmarkStart w:id="8297" w:name="_ETM_Q37_425788"/>
      <w:bookmarkStart w:id="8298" w:name="_ETM_Q37_425826"/>
      <w:bookmarkEnd w:id="8297"/>
      <w:bookmarkEnd w:id="8298"/>
      <w:r>
        <w:rPr>
          <w:rFonts w:hint="cs"/>
          <w:rtl/>
          <w:lang w:eastAsia="he-IL"/>
        </w:rPr>
        <w:t xml:space="preserve">לגופו של החוק. קודם כול, אני שמח שבכנסת הזאת יש חברי כנסת חדשים, שזאת כנראה קדנציה ראשונה </w:t>
      </w:r>
      <w:bookmarkStart w:id="8299" w:name="_ETM_Q37_436422"/>
      <w:bookmarkEnd w:id="8299"/>
      <w:r>
        <w:rPr>
          <w:rFonts w:hint="cs"/>
          <w:rtl/>
          <w:lang w:eastAsia="he-IL"/>
        </w:rPr>
        <w:t xml:space="preserve">שלהם, ולכן הם באים בהתלהבות לעסוק בנושאים שעד עכשיו לא הייתה להם הזדמנות לעסוק בהם. ככה, לכאורה, לתומי חשבתי, כששמעתי </w:t>
      </w:r>
      <w:bookmarkStart w:id="8300" w:name="_ETM_Q37_447102"/>
      <w:bookmarkEnd w:id="8300"/>
      <w:r>
        <w:rPr>
          <w:rFonts w:hint="cs"/>
          <w:rtl/>
          <w:lang w:eastAsia="he-IL"/>
        </w:rPr>
        <w:t xml:space="preserve">את ההתלהבות של חבר הכנסת קיש. אבל אז פתאום נזכרתי שחבר הכנסת קיש, זאת לא הקואליציה הראשונה שלו. הוא היה חבר כנסת </w:t>
      </w:r>
      <w:bookmarkStart w:id="8301" w:name="_ETM_Q37_454061"/>
      <w:bookmarkEnd w:id="8301"/>
      <w:r>
        <w:rPr>
          <w:rFonts w:hint="cs"/>
          <w:rtl/>
          <w:lang w:eastAsia="he-IL"/>
        </w:rPr>
        <w:t>בכיר בקואליציה, בכמה קואליציות</w:t>
      </w:r>
      <w:r w:rsidR="00DB74F4">
        <w:rPr>
          <w:rFonts w:hint="cs"/>
          <w:rtl/>
          <w:lang w:eastAsia="he-IL"/>
        </w:rPr>
        <w:t>,</w:t>
      </w:r>
      <w:r>
        <w:rPr>
          <w:rFonts w:hint="cs"/>
          <w:rtl/>
          <w:lang w:eastAsia="he-IL"/>
        </w:rPr>
        <w:t xml:space="preserve"> בתנועת הליכוד. פתאום שפשפתי את עיניי ואמרתי: רגע, אז כל זה לא היה נכון? אז למה </w:t>
      </w:r>
      <w:bookmarkStart w:id="8302" w:name="_ETM_Q37_462604"/>
      <w:bookmarkEnd w:id="8302"/>
      <w:r>
        <w:rPr>
          <w:rFonts w:hint="cs"/>
          <w:rtl/>
          <w:lang w:eastAsia="he-IL"/>
        </w:rPr>
        <w:t xml:space="preserve">החוק הזה לא עבר אז? למה חבר הכנסת קיש </w:t>
      </w:r>
      <w:bookmarkStart w:id="8303" w:name="_ETM_Q37_465001"/>
      <w:bookmarkEnd w:id="8303"/>
      <w:r>
        <w:rPr>
          <w:rFonts w:hint="cs"/>
          <w:rtl/>
          <w:lang w:eastAsia="he-IL"/>
        </w:rPr>
        <w:t>לא נלחם עליו בכזה להט, כפי שהוצג כאן במליאה</w:t>
      </w:r>
      <w:bookmarkStart w:id="8304" w:name="_ETM_Q37_471045"/>
      <w:bookmarkStart w:id="8305" w:name="_ETM_Q37_471179"/>
      <w:bookmarkEnd w:id="8304"/>
      <w:bookmarkEnd w:id="8305"/>
      <w:r>
        <w:rPr>
          <w:rFonts w:hint="cs"/>
          <w:rtl/>
          <w:lang w:eastAsia="he-IL"/>
        </w:rPr>
        <w:t>, לא הביא אותו לוועדת שרים לחקיקה</w:t>
      </w:r>
      <w:bookmarkStart w:id="8306" w:name="_ETM_Q37_473746"/>
      <w:bookmarkEnd w:id="8306"/>
      <w:r>
        <w:rPr>
          <w:rFonts w:hint="cs"/>
          <w:rtl/>
          <w:lang w:eastAsia="he-IL"/>
        </w:rPr>
        <w:t>, לא העביר אותו, לא שכנע את החברים שלו למפלגה?</w:t>
      </w:r>
    </w:p>
    <w:p w:rsidR="00DA1059" w:rsidRDefault="00DA1059" w:rsidP="00F95782">
      <w:pPr>
        <w:rPr>
          <w:rtl/>
          <w:lang w:eastAsia="he-IL"/>
        </w:rPr>
      </w:pPr>
    </w:p>
    <w:p w:rsidR="00DA1059" w:rsidRDefault="00DA1059" w:rsidP="00F95782">
      <w:pPr>
        <w:pStyle w:val="af6"/>
        <w:rPr>
          <w:rtl/>
        </w:rPr>
      </w:pPr>
      <w:bookmarkStart w:id="8307" w:name="ET_interruption_6157_70"/>
      <w:r w:rsidRPr="00946576">
        <w:rPr>
          <w:rStyle w:val="TagStyle"/>
          <w:rtl/>
        </w:rPr>
        <w:t xml:space="preserve"> &lt;&lt; קריאה &gt;&gt;</w:t>
      </w:r>
      <w:r w:rsidRPr="00FB16F6">
        <w:rPr>
          <w:rStyle w:val="TagStyle"/>
          <w:rtl/>
        </w:rPr>
        <w:t xml:space="preserve"> </w:t>
      </w:r>
      <w:r>
        <w:rPr>
          <w:rtl/>
        </w:rPr>
        <w:t>שמחה רוטמן (הציונות הדתית):</w:t>
      </w:r>
      <w:r w:rsidRPr="00FB16F6">
        <w:rPr>
          <w:rStyle w:val="TagStyle"/>
          <w:rtl/>
        </w:rPr>
        <w:t xml:space="preserve"> </w:t>
      </w:r>
      <w:r w:rsidRPr="00946576">
        <w:rPr>
          <w:rStyle w:val="TagStyle"/>
          <w:rtl/>
        </w:rPr>
        <w:t>&lt;&lt; קריאה &gt;&gt;</w:t>
      </w:r>
      <w:r>
        <w:rPr>
          <w:rtl/>
        </w:rPr>
        <w:t xml:space="preserve">   </w:t>
      </w:r>
      <w:bookmarkEnd w:id="8307"/>
    </w:p>
    <w:p w:rsidR="00DA1059" w:rsidRDefault="00DA1059" w:rsidP="00CE6451">
      <w:pPr>
        <w:rPr>
          <w:rtl/>
          <w:lang w:eastAsia="he-IL"/>
        </w:rPr>
      </w:pPr>
    </w:p>
    <w:p w:rsidR="00DA1059" w:rsidRDefault="00DA1059" w:rsidP="00F95782">
      <w:pPr>
        <w:rPr>
          <w:rtl/>
          <w:lang w:eastAsia="he-IL"/>
        </w:rPr>
      </w:pPr>
      <w:r>
        <w:rPr>
          <w:rFonts w:hint="cs"/>
          <w:rtl/>
          <w:lang w:eastAsia="he-IL"/>
        </w:rPr>
        <w:t>לא משעמם אותך, אותו נאום שוב ושוב? לא משעמם אותך?</w:t>
      </w:r>
    </w:p>
    <w:p w:rsidR="00DA1059" w:rsidRDefault="00DA1059" w:rsidP="00F95782">
      <w:pPr>
        <w:rPr>
          <w:rtl/>
          <w:lang w:eastAsia="he-IL"/>
        </w:rPr>
      </w:pPr>
    </w:p>
    <w:p w:rsidR="00DA1059" w:rsidRDefault="00DA1059" w:rsidP="00F95782">
      <w:pPr>
        <w:pStyle w:val="-"/>
        <w:rPr>
          <w:rtl/>
        </w:rPr>
      </w:pPr>
      <w:bookmarkStart w:id="8308" w:name="ET_speakercontinue_6192_71"/>
      <w:r w:rsidRPr="00946576">
        <w:rPr>
          <w:rStyle w:val="TagStyle"/>
          <w:rtl/>
        </w:rPr>
        <w:t xml:space="preserve"> &lt;&lt; דובר_המשך &gt;&gt;</w:t>
      </w:r>
      <w:r w:rsidRPr="00FB16F6">
        <w:rPr>
          <w:rStyle w:val="TagStyle"/>
          <w:rtl/>
        </w:rPr>
        <w:t xml:space="preserve"> </w:t>
      </w:r>
      <w:r>
        <w:rPr>
          <w:rtl/>
        </w:rPr>
        <w:t>שר הבינוי והשיכון זאב אלקין:</w:t>
      </w:r>
      <w:r w:rsidRPr="00FB16F6">
        <w:rPr>
          <w:rStyle w:val="TagStyle"/>
          <w:rtl/>
        </w:rPr>
        <w:t xml:space="preserve"> </w:t>
      </w:r>
      <w:r w:rsidRPr="00946576">
        <w:rPr>
          <w:rStyle w:val="TagStyle"/>
          <w:rtl/>
        </w:rPr>
        <w:t>&lt;&lt; דובר_המשך &gt;&gt;</w:t>
      </w:r>
      <w:r>
        <w:rPr>
          <w:rtl/>
        </w:rPr>
        <w:t xml:space="preserve">   </w:t>
      </w:r>
      <w:bookmarkEnd w:id="8308"/>
    </w:p>
    <w:p w:rsidR="00DA1059" w:rsidRDefault="00DA1059" w:rsidP="00CE6451">
      <w:pPr>
        <w:rPr>
          <w:rtl/>
          <w:lang w:eastAsia="he-IL"/>
        </w:rPr>
      </w:pPr>
    </w:p>
    <w:p w:rsidR="00DA1059" w:rsidRDefault="00DA1059" w:rsidP="00F95782">
      <w:pPr>
        <w:rPr>
          <w:rtl/>
          <w:lang w:eastAsia="he-IL"/>
        </w:rPr>
      </w:pPr>
      <w:bookmarkStart w:id="8309" w:name="_ETM_Q37_477813"/>
      <w:bookmarkStart w:id="8310" w:name="_ETM_Q37_477946"/>
      <w:bookmarkStart w:id="8311" w:name="_ETM_Q37_478017"/>
      <w:bookmarkEnd w:id="8309"/>
      <w:bookmarkEnd w:id="8310"/>
      <w:bookmarkEnd w:id="8311"/>
      <w:r>
        <w:rPr>
          <w:rFonts w:hint="cs"/>
          <w:rtl/>
          <w:lang w:eastAsia="he-IL"/>
        </w:rPr>
        <w:t>א</w:t>
      </w:r>
      <w:bookmarkStart w:id="8312" w:name="_ETM_Q37_478163"/>
      <w:bookmarkEnd w:id="8312"/>
      <w:r>
        <w:rPr>
          <w:rFonts w:hint="cs"/>
          <w:rtl/>
          <w:lang w:eastAsia="he-IL"/>
        </w:rPr>
        <w:t xml:space="preserve">ני, </w:t>
      </w:r>
      <w:bookmarkStart w:id="8313" w:name="_ETM_Q37_476580"/>
      <w:bookmarkEnd w:id="8313"/>
      <w:r>
        <w:rPr>
          <w:rFonts w:hint="cs"/>
          <w:rtl/>
          <w:lang w:eastAsia="he-IL"/>
        </w:rPr>
        <w:t>למשל, יכול להגיד, חבר הכנסת קיש, שאת החוק הראשון בנושא הזה</w:t>
      </w:r>
      <w:bookmarkStart w:id="8314" w:name="_ETM_Q37_482081"/>
      <w:bookmarkEnd w:id="8314"/>
      <w:r>
        <w:rPr>
          <w:rFonts w:hint="cs"/>
          <w:rtl/>
          <w:lang w:eastAsia="he-IL"/>
        </w:rPr>
        <w:t xml:space="preserve"> </w:t>
      </w:r>
      <w:r>
        <w:rPr>
          <w:rtl/>
          <w:lang w:eastAsia="he-IL"/>
        </w:rPr>
        <w:t>–</w:t>
      </w:r>
      <w:r>
        <w:rPr>
          <w:rFonts w:hint="cs"/>
          <w:rtl/>
          <w:lang w:eastAsia="he-IL"/>
        </w:rPr>
        <w:t xml:space="preserve"> אומנם במתכונת קצת שונה </w:t>
      </w:r>
      <w:r>
        <w:rPr>
          <w:rtl/>
          <w:lang w:eastAsia="he-IL"/>
        </w:rPr>
        <w:t>–</w:t>
      </w:r>
      <w:r>
        <w:rPr>
          <w:rFonts w:hint="cs"/>
          <w:rtl/>
          <w:lang w:eastAsia="he-IL"/>
        </w:rPr>
        <w:t xml:space="preserve"> הגשתי </w:t>
      </w:r>
      <w:bookmarkStart w:id="8315" w:name="_ETM_Q37_484313"/>
      <w:bookmarkEnd w:id="8315"/>
      <w:r>
        <w:rPr>
          <w:rFonts w:hint="cs"/>
          <w:rtl/>
          <w:lang w:eastAsia="he-IL"/>
        </w:rPr>
        <w:t xml:space="preserve">יחד עם חבר הכנסת לוין עוד בשנים 2009 ו-2012. </w:t>
      </w:r>
      <w:bookmarkStart w:id="8316" w:name="_ETM_Q37_487492"/>
      <w:bookmarkEnd w:id="8316"/>
    </w:p>
    <w:p w:rsidR="00DA1059" w:rsidRDefault="00DA1059" w:rsidP="00F95782">
      <w:pPr>
        <w:rPr>
          <w:rtl/>
          <w:lang w:eastAsia="he-IL"/>
        </w:rPr>
      </w:pPr>
    </w:p>
    <w:p w:rsidR="00DA1059" w:rsidRDefault="00DA1059" w:rsidP="00F95782">
      <w:pPr>
        <w:pStyle w:val="af6"/>
        <w:rPr>
          <w:rtl/>
        </w:rPr>
      </w:pPr>
      <w:bookmarkStart w:id="8317" w:name="ET_interruption_5296_72"/>
      <w:r w:rsidRPr="00946576">
        <w:rPr>
          <w:rStyle w:val="TagStyle"/>
          <w:rtl/>
        </w:rPr>
        <w:t xml:space="preserve"> &lt;&lt; קריאה &gt;&gt;</w:t>
      </w:r>
      <w:r w:rsidRPr="00FB16F6">
        <w:rPr>
          <w:rStyle w:val="TagStyle"/>
          <w:rtl/>
        </w:rPr>
        <w:t xml:space="preserve"> </w:t>
      </w:r>
      <w:r>
        <w:rPr>
          <w:rtl/>
        </w:rPr>
        <w:t>יואב קיש (הליכוד):</w:t>
      </w:r>
      <w:r w:rsidRPr="00FB16F6">
        <w:rPr>
          <w:rStyle w:val="TagStyle"/>
          <w:rtl/>
        </w:rPr>
        <w:t xml:space="preserve"> </w:t>
      </w:r>
      <w:r w:rsidRPr="00946576">
        <w:rPr>
          <w:rStyle w:val="TagStyle"/>
          <w:rtl/>
        </w:rPr>
        <w:t>&lt;&lt; קריאה &gt;&gt;</w:t>
      </w:r>
      <w:r>
        <w:rPr>
          <w:rtl/>
        </w:rPr>
        <w:t xml:space="preserve">   </w:t>
      </w:r>
      <w:bookmarkEnd w:id="8317"/>
    </w:p>
    <w:p w:rsidR="00DA1059" w:rsidRDefault="00DA1059" w:rsidP="00CE6451">
      <w:pPr>
        <w:rPr>
          <w:rtl/>
          <w:lang w:eastAsia="he-IL"/>
        </w:rPr>
      </w:pPr>
    </w:p>
    <w:p w:rsidR="00DA1059" w:rsidRPr="00FB16F6" w:rsidRDefault="00DA1059" w:rsidP="00F95782">
      <w:pPr>
        <w:rPr>
          <w:rtl/>
          <w:lang w:eastAsia="he-IL"/>
        </w:rPr>
      </w:pPr>
      <w:r>
        <w:rPr>
          <w:rFonts w:hint="cs"/>
          <w:rtl/>
          <w:lang w:eastAsia="he-IL"/>
        </w:rPr>
        <w:t>ומה קרה?</w:t>
      </w:r>
    </w:p>
    <w:p w:rsidR="00DA1059" w:rsidRDefault="00DA1059" w:rsidP="00F95782">
      <w:pPr>
        <w:rPr>
          <w:rtl/>
          <w:lang w:eastAsia="he-IL"/>
        </w:rPr>
      </w:pPr>
    </w:p>
    <w:p w:rsidR="00DA1059" w:rsidRDefault="00DA1059" w:rsidP="00F95782">
      <w:pPr>
        <w:pStyle w:val="-"/>
        <w:rPr>
          <w:rtl/>
        </w:rPr>
      </w:pPr>
      <w:bookmarkStart w:id="8318" w:name="ET_speakercontinue_6192_20"/>
      <w:r w:rsidRPr="00946576">
        <w:rPr>
          <w:rStyle w:val="TagStyle"/>
          <w:rtl/>
        </w:rPr>
        <w:t xml:space="preserve"> &lt;&lt; דובר_המשך &gt;&gt;</w:t>
      </w:r>
      <w:r w:rsidRPr="004448C7">
        <w:rPr>
          <w:rStyle w:val="TagStyle"/>
          <w:rtl/>
        </w:rPr>
        <w:t xml:space="preserve"> </w:t>
      </w:r>
      <w:r>
        <w:rPr>
          <w:rtl/>
        </w:rPr>
        <w:t>שר הבינוי והשיכון זאב אלקין:</w:t>
      </w:r>
      <w:r w:rsidRPr="004448C7">
        <w:rPr>
          <w:rStyle w:val="TagStyle"/>
          <w:rtl/>
        </w:rPr>
        <w:t xml:space="preserve"> </w:t>
      </w:r>
      <w:r w:rsidRPr="00946576">
        <w:rPr>
          <w:rStyle w:val="TagStyle"/>
          <w:rtl/>
        </w:rPr>
        <w:t>&lt;&lt; דובר_המשך &gt;&gt;</w:t>
      </w:r>
      <w:r>
        <w:rPr>
          <w:rtl/>
        </w:rPr>
        <w:t xml:space="preserve">   </w:t>
      </w:r>
      <w:bookmarkEnd w:id="8318"/>
    </w:p>
    <w:p w:rsidR="00DA1059" w:rsidRDefault="00DA1059" w:rsidP="00CE6451">
      <w:pPr>
        <w:rPr>
          <w:rtl/>
          <w:lang w:eastAsia="he-IL"/>
        </w:rPr>
      </w:pPr>
    </w:p>
    <w:p w:rsidR="00DA1059" w:rsidRDefault="00DA1059" w:rsidP="00F95782">
      <w:pPr>
        <w:rPr>
          <w:rtl/>
          <w:lang w:eastAsia="he-IL"/>
        </w:rPr>
      </w:pPr>
      <w:r>
        <w:rPr>
          <w:rFonts w:hint="cs"/>
          <w:rtl/>
          <w:lang w:eastAsia="he-IL"/>
        </w:rPr>
        <w:t xml:space="preserve">אני אספר לך מה קרה. הגשנו </w:t>
      </w:r>
      <w:bookmarkStart w:id="8319" w:name="_ETM_Q37_492869"/>
      <w:bookmarkEnd w:id="8319"/>
      <w:r>
        <w:rPr>
          <w:rFonts w:hint="cs"/>
          <w:rtl/>
          <w:lang w:eastAsia="he-IL"/>
        </w:rPr>
        <w:t xml:space="preserve">הצעת חוק, רצינו להביא אותה לוועדת השרים. התקשר אלינו </w:t>
      </w:r>
      <w:bookmarkStart w:id="8320" w:name="_ETM_Q37_496178"/>
      <w:bookmarkEnd w:id="8320"/>
      <w:r>
        <w:rPr>
          <w:rtl/>
          <w:lang w:eastAsia="he-IL"/>
        </w:rPr>
        <w:t>–</w:t>
      </w:r>
      <w:r>
        <w:rPr>
          <w:rFonts w:hint="cs"/>
          <w:rtl/>
          <w:lang w:eastAsia="he-IL"/>
        </w:rPr>
        <w:t xml:space="preserve"> מי אתה חושב? ניחוש פרוע </w:t>
      </w:r>
      <w:r>
        <w:rPr>
          <w:rtl/>
          <w:lang w:eastAsia="he-IL"/>
        </w:rPr>
        <w:t>–</w:t>
      </w:r>
      <w:r>
        <w:rPr>
          <w:rFonts w:hint="cs"/>
          <w:rtl/>
          <w:lang w:eastAsia="he-IL"/>
        </w:rPr>
        <w:t xml:space="preserve"> יושב-ראש הליכוד, </w:t>
      </w:r>
      <w:bookmarkStart w:id="8321" w:name="_ETM_Q37_501878"/>
      <w:bookmarkEnd w:id="8321"/>
      <w:r>
        <w:rPr>
          <w:rFonts w:hint="cs"/>
          <w:rtl/>
          <w:lang w:eastAsia="he-IL"/>
        </w:rPr>
        <w:t xml:space="preserve">ראש הממשלה דאז, בנימין נתניהו. הוא אמר: זאב ויריב, אנא מכם, אל תעשו מלחמה עם העליונים, מה אנחנו צריכים את זה? אל תיגעו </w:t>
      </w:r>
      <w:bookmarkStart w:id="8322" w:name="_ETM_Q37_510366"/>
      <w:bookmarkEnd w:id="8322"/>
      <w:r>
        <w:rPr>
          <w:rFonts w:hint="cs"/>
          <w:rtl/>
          <w:lang w:eastAsia="he-IL"/>
        </w:rPr>
        <w:t xml:space="preserve">בנושאים האלה; אל תביאו את זה לוועדת שרים. </w:t>
      </w:r>
    </w:p>
    <w:p w:rsidR="00DA1059" w:rsidRDefault="00DA1059" w:rsidP="00F95782">
      <w:pPr>
        <w:rPr>
          <w:rtl/>
          <w:lang w:eastAsia="he-IL"/>
        </w:rPr>
      </w:pPr>
    </w:p>
    <w:p w:rsidR="00DA1059" w:rsidRDefault="00DA1059" w:rsidP="00F95782">
      <w:pPr>
        <w:pStyle w:val="af6"/>
        <w:rPr>
          <w:rtl/>
        </w:rPr>
      </w:pPr>
      <w:bookmarkStart w:id="8323" w:name="ET_interruption_6157_73"/>
      <w:r w:rsidRPr="00946576">
        <w:rPr>
          <w:rStyle w:val="TagStyle"/>
          <w:rtl/>
        </w:rPr>
        <w:t xml:space="preserve"> &lt;&lt; קריאה &gt;&gt;</w:t>
      </w:r>
      <w:r w:rsidRPr="00FB16F6">
        <w:rPr>
          <w:rStyle w:val="TagStyle"/>
          <w:rtl/>
        </w:rPr>
        <w:t xml:space="preserve"> </w:t>
      </w:r>
      <w:r>
        <w:rPr>
          <w:rtl/>
        </w:rPr>
        <w:t>שמחה רוטמן (הציונות הדתית):</w:t>
      </w:r>
      <w:r w:rsidRPr="00FB16F6">
        <w:rPr>
          <w:rStyle w:val="TagStyle"/>
          <w:rtl/>
        </w:rPr>
        <w:t xml:space="preserve"> </w:t>
      </w:r>
      <w:r w:rsidRPr="00946576">
        <w:rPr>
          <w:rStyle w:val="TagStyle"/>
          <w:rtl/>
        </w:rPr>
        <w:t>&lt;&lt; קריאה &gt;&gt;</w:t>
      </w:r>
      <w:r>
        <w:rPr>
          <w:rtl/>
        </w:rPr>
        <w:t xml:space="preserve">   </w:t>
      </w:r>
      <w:bookmarkEnd w:id="8323"/>
    </w:p>
    <w:p w:rsidR="00DA1059" w:rsidRDefault="00DA1059" w:rsidP="00CE6451">
      <w:pPr>
        <w:rPr>
          <w:rtl/>
          <w:lang w:eastAsia="he-IL"/>
        </w:rPr>
      </w:pPr>
    </w:p>
    <w:p w:rsidR="00DA1059" w:rsidRDefault="00DA1059" w:rsidP="00F95782">
      <w:pPr>
        <w:rPr>
          <w:rtl/>
          <w:lang w:eastAsia="he-IL"/>
        </w:rPr>
      </w:pPr>
      <w:bookmarkStart w:id="8324" w:name="_ETM_Q37_512522"/>
      <w:bookmarkStart w:id="8325" w:name="_ETM_Q37_512777"/>
      <w:bookmarkStart w:id="8326" w:name="_ETM_Q37_512876"/>
      <w:bookmarkEnd w:id="8324"/>
      <w:bookmarkEnd w:id="8325"/>
      <w:bookmarkEnd w:id="8326"/>
      <w:r>
        <w:rPr>
          <w:rFonts w:hint="cs"/>
          <w:rtl/>
          <w:lang w:eastAsia="he-IL"/>
        </w:rPr>
        <w:t xml:space="preserve">ובסוף השתכנעת ממנו. הינה, עכשיו אתה </w:t>
      </w:r>
      <w:r w:rsidR="00267305">
        <w:rPr>
          <w:rFonts w:hint="cs"/>
          <w:rtl/>
          <w:lang w:eastAsia="he-IL"/>
        </w:rPr>
        <w:t>– – –</w:t>
      </w:r>
    </w:p>
    <w:p w:rsidR="00DA1059" w:rsidRDefault="00DA1059" w:rsidP="00F95782">
      <w:pPr>
        <w:rPr>
          <w:rtl/>
          <w:lang w:eastAsia="he-IL"/>
        </w:rPr>
      </w:pPr>
    </w:p>
    <w:p w:rsidR="00DA1059" w:rsidRDefault="00DA1059" w:rsidP="00F95782">
      <w:pPr>
        <w:pStyle w:val="-"/>
        <w:rPr>
          <w:rtl/>
        </w:rPr>
      </w:pPr>
      <w:bookmarkStart w:id="8327" w:name="ET_speakercontinue_6192_74"/>
      <w:r w:rsidRPr="00946576">
        <w:rPr>
          <w:rStyle w:val="TagStyle"/>
          <w:rtl/>
        </w:rPr>
        <w:t xml:space="preserve"> &lt;&lt; דובר_המשך &gt;&gt;</w:t>
      </w:r>
      <w:r w:rsidRPr="00FB16F6">
        <w:rPr>
          <w:rStyle w:val="TagStyle"/>
          <w:rtl/>
        </w:rPr>
        <w:t xml:space="preserve"> </w:t>
      </w:r>
      <w:r>
        <w:rPr>
          <w:rtl/>
        </w:rPr>
        <w:t>שר הבינוי והשיכון זאב אלקין:</w:t>
      </w:r>
      <w:r w:rsidRPr="00FB16F6">
        <w:rPr>
          <w:rStyle w:val="TagStyle"/>
          <w:rtl/>
        </w:rPr>
        <w:t xml:space="preserve"> </w:t>
      </w:r>
      <w:r w:rsidRPr="00946576">
        <w:rPr>
          <w:rStyle w:val="TagStyle"/>
          <w:rtl/>
        </w:rPr>
        <w:t>&lt;&lt; דובר_המשך &gt;&gt;</w:t>
      </w:r>
      <w:r>
        <w:rPr>
          <w:rtl/>
        </w:rPr>
        <w:t xml:space="preserve">   </w:t>
      </w:r>
      <w:bookmarkEnd w:id="8327"/>
    </w:p>
    <w:p w:rsidR="00DA1059" w:rsidRDefault="00DA1059" w:rsidP="00CE6451">
      <w:pPr>
        <w:rPr>
          <w:rtl/>
          <w:lang w:eastAsia="he-IL"/>
        </w:rPr>
      </w:pPr>
    </w:p>
    <w:p w:rsidR="00DA1059" w:rsidRDefault="00DA1059" w:rsidP="00F95782">
      <w:pPr>
        <w:rPr>
          <w:rtl/>
          <w:lang w:eastAsia="he-IL"/>
        </w:rPr>
      </w:pPr>
      <w:r>
        <w:rPr>
          <w:rFonts w:hint="cs"/>
          <w:rtl/>
          <w:lang w:eastAsia="he-IL"/>
        </w:rPr>
        <w:t>ו</w:t>
      </w:r>
      <w:bookmarkStart w:id="8328" w:name="_ETM_Q37_518592"/>
      <w:bookmarkEnd w:id="8328"/>
      <w:r>
        <w:rPr>
          <w:rFonts w:hint="cs"/>
          <w:rtl/>
          <w:lang w:eastAsia="he-IL"/>
        </w:rPr>
        <w:t xml:space="preserve">הוא לא אפשר לנו להביא את זה לוועדת שרים לחקיקה. </w:t>
      </w:r>
    </w:p>
    <w:p w:rsidR="00DA1059" w:rsidRDefault="00DA1059" w:rsidP="00F95782">
      <w:pPr>
        <w:rPr>
          <w:rtl/>
          <w:lang w:eastAsia="he-IL"/>
        </w:rPr>
      </w:pPr>
      <w:bookmarkStart w:id="8329" w:name="_ETM_Q37_518236"/>
      <w:bookmarkStart w:id="8330" w:name="_ETM_Q37_518364"/>
      <w:bookmarkEnd w:id="8329"/>
      <w:bookmarkEnd w:id="8330"/>
    </w:p>
    <w:p w:rsidR="00DA1059" w:rsidRDefault="00DA1059" w:rsidP="00F95782">
      <w:pPr>
        <w:pStyle w:val="af6"/>
        <w:rPr>
          <w:rtl/>
        </w:rPr>
      </w:pPr>
      <w:bookmarkStart w:id="8331" w:name="ET_interruption_6044_75"/>
      <w:r w:rsidRPr="00946576">
        <w:rPr>
          <w:rStyle w:val="TagStyle"/>
          <w:rtl/>
        </w:rPr>
        <w:t xml:space="preserve"> &lt;&lt; קריאה &gt;&gt;</w:t>
      </w:r>
      <w:r w:rsidRPr="00FB16F6">
        <w:rPr>
          <w:rStyle w:val="TagStyle"/>
          <w:rtl/>
        </w:rPr>
        <w:t xml:space="preserve"> </w:t>
      </w:r>
      <w:r>
        <w:rPr>
          <w:rtl/>
        </w:rPr>
        <w:t>אוריאל בוסו (ש"ס):</w:t>
      </w:r>
      <w:r w:rsidRPr="00FB16F6">
        <w:rPr>
          <w:rStyle w:val="TagStyle"/>
          <w:rtl/>
        </w:rPr>
        <w:t xml:space="preserve"> </w:t>
      </w:r>
      <w:r w:rsidRPr="00946576">
        <w:rPr>
          <w:rStyle w:val="TagStyle"/>
          <w:rtl/>
        </w:rPr>
        <w:t>&lt;&lt; קריאה &gt;&gt;</w:t>
      </w:r>
      <w:r>
        <w:rPr>
          <w:rtl/>
        </w:rPr>
        <w:t xml:space="preserve">   </w:t>
      </w:r>
      <w:bookmarkEnd w:id="8331"/>
    </w:p>
    <w:p w:rsidR="00DA1059" w:rsidRDefault="00DA1059" w:rsidP="00CE6451">
      <w:pPr>
        <w:rPr>
          <w:rtl/>
          <w:lang w:eastAsia="he-IL"/>
        </w:rPr>
      </w:pPr>
    </w:p>
    <w:p w:rsidR="00DA1059" w:rsidRDefault="00267305" w:rsidP="00F95782">
      <w:pPr>
        <w:rPr>
          <w:rtl/>
          <w:lang w:eastAsia="he-IL"/>
        </w:rPr>
      </w:pPr>
      <w:bookmarkStart w:id="8332" w:name="_ETM_Q37_519682"/>
      <w:bookmarkEnd w:id="8332"/>
      <w:r>
        <w:rPr>
          <w:rFonts w:hint="cs"/>
          <w:rtl/>
          <w:lang w:eastAsia="he-IL"/>
        </w:rPr>
        <w:t>– – –</w:t>
      </w:r>
    </w:p>
    <w:p w:rsidR="00DA1059" w:rsidRDefault="00DA1059" w:rsidP="00F95782">
      <w:pPr>
        <w:rPr>
          <w:rtl/>
          <w:lang w:eastAsia="he-IL"/>
        </w:rPr>
      </w:pPr>
      <w:bookmarkStart w:id="8333" w:name="_ETM_Q37_520987"/>
      <w:bookmarkStart w:id="8334" w:name="_ETM_Q37_521100"/>
      <w:bookmarkEnd w:id="8333"/>
      <w:bookmarkEnd w:id="8334"/>
    </w:p>
    <w:p w:rsidR="00DA1059" w:rsidRDefault="00DA1059" w:rsidP="00F95782">
      <w:pPr>
        <w:pStyle w:val="-"/>
        <w:rPr>
          <w:rtl/>
        </w:rPr>
      </w:pPr>
      <w:bookmarkStart w:id="8335" w:name="ET_speakercontinue_6192_76"/>
      <w:r w:rsidRPr="00946576">
        <w:rPr>
          <w:rStyle w:val="TagStyle"/>
          <w:rtl/>
        </w:rPr>
        <w:t xml:space="preserve"> &lt;&lt; דובר_המשך &gt;&gt;</w:t>
      </w:r>
      <w:r w:rsidRPr="00FB16F6">
        <w:rPr>
          <w:rStyle w:val="TagStyle"/>
          <w:rtl/>
        </w:rPr>
        <w:t xml:space="preserve"> </w:t>
      </w:r>
      <w:r>
        <w:rPr>
          <w:rtl/>
        </w:rPr>
        <w:t>שר הבינוי והשיכון זאב אלקין:</w:t>
      </w:r>
      <w:r w:rsidRPr="00FB16F6">
        <w:rPr>
          <w:rStyle w:val="TagStyle"/>
          <w:rtl/>
        </w:rPr>
        <w:t xml:space="preserve"> </w:t>
      </w:r>
      <w:r w:rsidRPr="00946576">
        <w:rPr>
          <w:rStyle w:val="TagStyle"/>
          <w:rtl/>
        </w:rPr>
        <w:t>&lt;&lt; דובר_המשך &gt;&gt;</w:t>
      </w:r>
      <w:r>
        <w:rPr>
          <w:rtl/>
        </w:rPr>
        <w:t xml:space="preserve">   </w:t>
      </w:r>
      <w:bookmarkEnd w:id="8335"/>
    </w:p>
    <w:p w:rsidR="00DA1059" w:rsidRDefault="00DA1059" w:rsidP="00CE6451">
      <w:pPr>
        <w:rPr>
          <w:rtl/>
          <w:lang w:eastAsia="he-IL"/>
        </w:rPr>
      </w:pPr>
    </w:p>
    <w:p w:rsidR="00DA1059" w:rsidRDefault="00DA1059" w:rsidP="00F95782">
      <w:pPr>
        <w:rPr>
          <w:rtl/>
          <w:lang w:eastAsia="he-IL"/>
        </w:rPr>
      </w:pPr>
      <w:bookmarkStart w:id="8336" w:name="_ETM_Q37_521857"/>
      <w:bookmarkEnd w:id="8336"/>
      <w:r>
        <w:rPr>
          <w:rFonts w:hint="cs"/>
          <w:rtl/>
          <w:lang w:eastAsia="he-IL"/>
        </w:rPr>
        <w:t xml:space="preserve">לא אפשר לנו להביא אותו. </w:t>
      </w:r>
      <w:bookmarkStart w:id="8337" w:name="_ETM_Q37_521471"/>
      <w:bookmarkEnd w:id="8337"/>
    </w:p>
    <w:p w:rsidR="00DA1059" w:rsidRDefault="00DA1059" w:rsidP="00F95782">
      <w:pPr>
        <w:rPr>
          <w:rtl/>
          <w:lang w:eastAsia="he-IL"/>
        </w:rPr>
      </w:pPr>
      <w:bookmarkStart w:id="8338" w:name="_ETM_Q37_521597"/>
      <w:bookmarkEnd w:id="8338"/>
    </w:p>
    <w:p w:rsidR="00DA1059" w:rsidRDefault="00DA1059" w:rsidP="00F95782">
      <w:pPr>
        <w:pStyle w:val="af6"/>
        <w:rPr>
          <w:rtl/>
        </w:rPr>
      </w:pPr>
      <w:bookmarkStart w:id="8339" w:name="ET_interruption_5296_77"/>
      <w:r w:rsidRPr="00946576">
        <w:rPr>
          <w:rStyle w:val="TagStyle"/>
          <w:rtl/>
        </w:rPr>
        <w:t xml:space="preserve"> &lt;&lt; קריאה &gt;&gt;</w:t>
      </w:r>
      <w:r w:rsidRPr="00FB16F6">
        <w:rPr>
          <w:rStyle w:val="TagStyle"/>
          <w:rtl/>
        </w:rPr>
        <w:t xml:space="preserve"> </w:t>
      </w:r>
      <w:r>
        <w:rPr>
          <w:rtl/>
        </w:rPr>
        <w:t>יואב קיש (הליכוד):</w:t>
      </w:r>
      <w:r w:rsidRPr="00FB16F6">
        <w:rPr>
          <w:rStyle w:val="TagStyle"/>
          <w:rtl/>
        </w:rPr>
        <w:t xml:space="preserve"> </w:t>
      </w:r>
      <w:r w:rsidRPr="00946576">
        <w:rPr>
          <w:rStyle w:val="TagStyle"/>
          <w:rtl/>
        </w:rPr>
        <w:t>&lt;&lt; קריאה &gt;&gt;</w:t>
      </w:r>
      <w:r>
        <w:rPr>
          <w:rtl/>
        </w:rPr>
        <w:t xml:space="preserve">   </w:t>
      </w:r>
      <w:bookmarkEnd w:id="8339"/>
    </w:p>
    <w:p w:rsidR="00DA1059" w:rsidRDefault="00DA1059" w:rsidP="00CE6451">
      <w:pPr>
        <w:rPr>
          <w:rtl/>
          <w:lang w:eastAsia="he-IL"/>
        </w:rPr>
      </w:pPr>
    </w:p>
    <w:p w:rsidR="00DA1059" w:rsidRDefault="00DA1059" w:rsidP="00F95782">
      <w:pPr>
        <w:rPr>
          <w:rtl/>
          <w:lang w:eastAsia="he-IL"/>
        </w:rPr>
      </w:pPr>
      <w:bookmarkStart w:id="8340" w:name="_ETM_Q37_525204"/>
      <w:bookmarkEnd w:id="8340"/>
      <w:r>
        <w:rPr>
          <w:rFonts w:hint="cs"/>
          <w:rtl/>
          <w:lang w:eastAsia="he-IL"/>
        </w:rPr>
        <w:t xml:space="preserve">אז עכשיו אתם לא רוצים לריב עם העליונים. הבנתי, זאת התשובה. </w:t>
      </w:r>
    </w:p>
    <w:p w:rsidR="00DA1059" w:rsidRDefault="00DA1059" w:rsidP="00F95782">
      <w:pPr>
        <w:rPr>
          <w:rtl/>
          <w:lang w:eastAsia="he-IL"/>
        </w:rPr>
      </w:pPr>
      <w:bookmarkStart w:id="8341" w:name="_ETM_Q37_524178"/>
      <w:bookmarkStart w:id="8342" w:name="_ETM_Q37_524294"/>
      <w:bookmarkEnd w:id="8341"/>
      <w:bookmarkEnd w:id="8342"/>
    </w:p>
    <w:p w:rsidR="00DA1059" w:rsidRDefault="00DA1059" w:rsidP="00F95782">
      <w:pPr>
        <w:pStyle w:val="-"/>
        <w:rPr>
          <w:rtl/>
        </w:rPr>
      </w:pPr>
      <w:bookmarkStart w:id="8343" w:name="ET_speakercontinue_6192_78"/>
      <w:r w:rsidRPr="00946576">
        <w:rPr>
          <w:rStyle w:val="TagStyle"/>
          <w:rtl/>
        </w:rPr>
        <w:t xml:space="preserve"> &lt;&lt; דובר_המשך &gt;&gt;</w:t>
      </w:r>
      <w:r w:rsidRPr="00FB16F6">
        <w:rPr>
          <w:rStyle w:val="TagStyle"/>
          <w:rtl/>
        </w:rPr>
        <w:t xml:space="preserve"> </w:t>
      </w:r>
      <w:r>
        <w:rPr>
          <w:rtl/>
        </w:rPr>
        <w:t>שר הבינוי והשיכון זאב אלקין:</w:t>
      </w:r>
      <w:r w:rsidRPr="00FB16F6">
        <w:rPr>
          <w:rStyle w:val="TagStyle"/>
          <w:rtl/>
        </w:rPr>
        <w:t xml:space="preserve"> </w:t>
      </w:r>
      <w:r w:rsidRPr="00946576">
        <w:rPr>
          <w:rStyle w:val="TagStyle"/>
          <w:rtl/>
        </w:rPr>
        <w:t>&lt;&lt; דובר_המשך &gt;&gt;</w:t>
      </w:r>
      <w:r>
        <w:rPr>
          <w:rtl/>
        </w:rPr>
        <w:t xml:space="preserve">   </w:t>
      </w:r>
      <w:bookmarkEnd w:id="8343"/>
    </w:p>
    <w:p w:rsidR="00DA1059" w:rsidRDefault="00DA1059" w:rsidP="00CE6451">
      <w:pPr>
        <w:rPr>
          <w:rtl/>
          <w:lang w:eastAsia="he-IL"/>
        </w:rPr>
      </w:pPr>
    </w:p>
    <w:p w:rsidR="00DA1059" w:rsidRDefault="00DA1059" w:rsidP="00F95782">
      <w:pPr>
        <w:rPr>
          <w:rtl/>
          <w:lang w:eastAsia="he-IL"/>
        </w:rPr>
      </w:pPr>
      <w:bookmarkStart w:id="8344" w:name="_ETM_Q37_524244"/>
      <w:bookmarkEnd w:id="8344"/>
      <w:r>
        <w:rPr>
          <w:rFonts w:hint="cs"/>
          <w:rtl/>
          <w:lang w:eastAsia="he-IL"/>
        </w:rPr>
        <w:t xml:space="preserve">לא, לא, לא. </w:t>
      </w:r>
      <w:bookmarkStart w:id="8345" w:name="_ETM_Q37_526006"/>
      <w:bookmarkEnd w:id="8345"/>
      <w:r>
        <w:rPr>
          <w:rFonts w:hint="cs"/>
          <w:rtl/>
          <w:lang w:eastAsia="he-IL"/>
        </w:rPr>
        <w:t xml:space="preserve">אני רק מספר לך למה. </w:t>
      </w:r>
    </w:p>
    <w:p w:rsidR="00DA1059" w:rsidRDefault="00DA1059" w:rsidP="00F95782">
      <w:pPr>
        <w:rPr>
          <w:rtl/>
          <w:lang w:eastAsia="he-IL"/>
        </w:rPr>
      </w:pPr>
      <w:bookmarkStart w:id="8346" w:name="_ETM_Q37_527915"/>
      <w:bookmarkStart w:id="8347" w:name="_ETM_Q37_528064"/>
      <w:bookmarkEnd w:id="8346"/>
      <w:bookmarkEnd w:id="8347"/>
    </w:p>
    <w:p w:rsidR="00DA1059" w:rsidRDefault="00DA1059" w:rsidP="00F95782">
      <w:pPr>
        <w:pStyle w:val="af6"/>
        <w:rPr>
          <w:rtl/>
        </w:rPr>
      </w:pPr>
      <w:bookmarkStart w:id="8348" w:name="ET_interruption_5296_79"/>
      <w:r w:rsidRPr="00946576">
        <w:rPr>
          <w:rStyle w:val="TagStyle"/>
          <w:rtl/>
        </w:rPr>
        <w:t xml:space="preserve"> &lt;&lt; קריאה &gt;&gt;</w:t>
      </w:r>
      <w:r w:rsidRPr="00FB16F6">
        <w:rPr>
          <w:rStyle w:val="TagStyle"/>
          <w:rtl/>
        </w:rPr>
        <w:t xml:space="preserve"> </w:t>
      </w:r>
      <w:r>
        <w:rPr>
          <w:rtl/>
        </w:rPr>
        <w:t>יואב קיש (הליכוד):</w:t>
      </w:r>
      <w:r w:rsidRPr="00FB16F6">
        <w:rPr>
          <w:rStyle w:val="TagStyle"/>
          <w:rtl/>
        </w:rPr>
        <w:t xml:space="preserve"> </w:t>
      </w:r>
      <w:r w:rsidRPr="00946576">
        <w:rPr>
          <w:rStyle w:val="TagStyle"/>
          <w:rtl/>
        </w:rPr>
        <w:t>&lt;&lt; קריאה &gt;&gt;</w:t>
      </w:r>
      <w:r>
        <w:rPr>
          <w:rtl/>
        </w:rPr>
        <w:t xml:space="preserve">   </w:t>
      </w:r>
      <w:bookmarkEnd w:id="8348"/>
    </w:p>
    <w:p w:rsidR="00DA1059" w:rsidRDefault="00DA1059" w:rsidP="00CE6451">
      <w:pPr>
        <w:rPr>
          <w:rtl/>
          <w:lang w:eastAsia="he-IL"/>
        </w:rPr>
      </w:pPr>
    </w:p>
    <w:p w:rsidR="00DA1059" w:rsidRDefault="00DA1059" w:rsidP="00F95782">
      <w:pPr>
        <w:rPr>
          <w:rtl/>
          <w:lang w:eastAsia="he-IL"/>
        </w:rPr>
      </w:pPr>
      <w:bookmarkStart w:id="8349" w:name="_ETM_Q37_530646"/>
      <w:bookmarkStart w:id="8350" w:name="_ETM_Q37_524338"/>
      <w:bookmarkStart w:id="8351" w:name="_ETM_Q37_524444"/>
      <w:bookmarkStart w:id="8352" w:name="_ETM_Q37_524498"/>
      <w:bookmarkStart w:id="8353" w:name="_ETM_Q37_524623"/>
      <w:bookmarkEnd w:id="8349"/>
      <w:bookmarkEnd w:id="8350"/>
      <w:bookmarkEnd w:id="8351"/>
      <w:bookmarkEnd w:id="8352"/>
      <w:bookmarkEnd w:id="8353"/>
      <w:r>
        <w:rPr>
          <w:rFonts w:hint="cs"/>
          <w:rtl/>
          <w:lang w:eastAsia="he-IL"/>
        </w:rPr>
        <w:t xml:space="preserve">זה בסדר, אתה יכול לא לריב עם </w:t>
      </w:r>
      <w:bookmarkStart w:id="8354" w:name="_ETM_Q37_529625"/>
      <w:bookmarkEnd w:id="8354"/>
      <w:r>
        <w:rPr>
          <w:rFonts w:hint="cs"/>
          <w:rtl/>
          <w:lang w:eastAsia="he-IL"/>
        </w:rPr>
        <w:t xml:space="preserve">העליונים. </w:t>
      </w:r>
    </w:p>
    <w:p w:rsidR="00DA1059" w:rsidRDefault="00DA1059" w:rsidP="00F95782">
      <w:pPr>
        <w:rPr>
          <w:rtl/>
          <w:lang w:eastAsia="he-IL"/>
        </w:rPr>
      </w:pPr>
      <w:bookmarkStart w:id="8355" w:name="_ETM_Q37_531247"/>
      <w:bookmarkStart w:id="8356" w:name="_ETM_Q37_531390"/>
      <w:bookmarkEnd w:id="8355"/>
      <w:bookmarkEnd w:id="8356"/>
    </w:p>
    <w:p w:rsidR="00DA1059" w:rsidRDefault="00DA1059" w:rsidP="00F95782">
      <w:pPr>
        <w:pStyle w:val="-"/>
        <w:rPr>
          <w:rtl/>
        </w:rPr>
      </w:pPr>
      <w:bookmarkStart w:id="8357" w:name="ET_speakercontinue_6192_80"/>
      <w:r w:rsidRPr="00946576">
        <w:rPr>
          <w:rStyle w:val="TagStyle"/>
          <w:rtl/>
        </w:rPr>
        <w:t xml:space="preserve"> &lt;&lt; דובר_המשך &gt;&gt;</w:t>
      </w:r>
      <w:r w:rsidRPr="00FB16F6">
        <w:rPr>
          <w:rStyle w:val="TagStyle"/>
          <w:rtl/>
        </w:rPr>
        <w:t xml:space="preserve"> </w:t>
      </w:r>
      <w:r>
        <w:rPr>
          <w:rtl/>
        </w:rPr>
        <w:t>שר הבינוי והשיכון זאב אלקין:</w:t>
      </w:r>
      <w:r w:rsidRPr="00FB16F6">
        <w:rPr>
          <w:rStyle w:val="TagStyle"/>
          <w:rtl/>
        </w:rPr>
        <w:t xml:space="preserve"> </w:t>
      </w:r>
      <w:r w:rsidRPr="00946576">
        <w:rPr>
          <w:rStyle w:val="TagStyle"/>
          <w:rtl/>
        </w:rPr>
        <w:t>&lt;&lt; דובר_המשך &gt;&gt;</w:t>
      </w:r>
      <w:r>
        <w:rPr>
          <w:rtl/>
        </w:rPr>
        <w:t xml:space="preserve">   </w:t>
      </w:r>
      <w:bookmarkEnd w:id="8357"/>
    </w:p>
    <w:p w:rsidR="00DA1059" w:rsidRDefault="00DA1059" w:rsidP="00CE6451">
      <w:pPr>
        <w:rPr>
          <w:rtl/>
          <w:lang w:eastAsia="he-IL"/>
        </w:rPr>
      </w:pPr>
    </w:p>
    <w:p w:rsidR="00DA1059" w:rsidRDefault="00DA1059" w:rsidP="00DB74F4">
      <w:pPr>
        <w:rPr>
          <w:rtl/>
          <w:lang w:eastAsia="he-IL"/>
        </w:rPr>
      </w:pPr>
      <w:bookmarkStart w:id="8358" w:name="_ETM_Q37_530640"/>
      <w:bookmarkEnd w:id="8358"/>
      <w:r>
        <w:rPr>
          <w:rFonts w:hint="cs"/>
          <w:rtl/>
          <w:lang w:eastAsia="he-IL"/>
        </w:rPr>
        <w:t xml:space="preserve">חבר הכנסת קיש, היות שלא התעניינת </w:t>
      </w:r>
      <w:bookmarkStart w:id="8359" w:name="_ETM_Q37_532308"/>
      <w:bookmarkEnd w:id="8359"/>
      <w:r>
        <w:rPr>
          <w:rFonts w:hint="cs"/>
          <w:rtl/>
          <w:lang w:eastAsia="he-IL"/>
        </w:rPr>
        <w:t>בנושא החשוב הזה כשהיית בקואליציה והייתה לך אפשרות</w:t>
      </w:r>
      <w:r w:rsidR="00DB74F4">
        <w:rPr>
          <w:rFonts w:hint="cs"/>
          <w:rtl/>
          <w:lang w:eastAsia="he-IL"/>
        </w:rPr>
        <w:t xml:space="preserve"> </w:t>
      </w:r>
      <w:r w:rsidR="00267305">
        <w:rPr>
          <w:rFonts w:hint="cs"/>
          <w:rtl/>
          <w:lang w:eastAsia="he-IL"/>
        </w:rPr>
        <w:t>– – –</w:t>
      </w:r>
      <w:r w:rsidR="00DB74F4">
        <w:rPr>
          <w:rFonts w:hint="cs"/>
          <w:rtl/>
          <w:lang w:eastAsia="he-IL"/>
        </w:rPr>
        <w:t xml:space="preserve"> </w:t>
      </w:r>
      <w:r>
        <w:rPr>
          <w:rFonts w:hint="cs"/>
          <w:rtl/>
          <w:lang w:eastAsia="he-IL"/>
        </w:rPr>
        <w:t xml:space="preserve"> </w:t>
      </w:r>
    </w:p>
    <w:p w:rsidR="00DA1059" w:rsidRDefault="00DA1059" w:rsidP="00F95782">
      <w:pPr>
        <w:rPr>
          <w:rtl/>
          <w:lang w:eastAsia="he-IL"/>
        </w:rPr>
      </w:pPr>
    </w:p>
    <w:p w:rsidR="00DA1059" w:rsidRDefault="00DA1059" w:rsidP="00F95782">
      <w:pPr>
        <w:pStyle w:val="af6"/>
        <w:rPr>
          <w:rtl/>
        </w:rPr>
      </w:pPr>
      <w:bookmarkStart w:id="8360" w:name="ET_interruption_5296_81"/>
      <w:r w:rsidRPr="00946576">
        <w:rPr>
          <w:rStyle w:val="TagStyle"/>
          <w:rtl/>
        </w:rPr>
        <w:t xml:space="preserve"> &lt;&lt; קריאה &gt;&gt;</w:t>
      </w:r>
      <w:r w:rsidRPr="00FB16F6">
        <w:rPr>
          <w:rStyle w:val="TagStyle"/>
          <w:rtl/>
        </w:rPr>
        <w:t xml:space="preserve"> </w:t>
      </w:r>
      <w:r>
        <w:rPr>
          <w:rtl/>
        </w:rPr>
        <w:t>יואב קיש (הליכוד):</w:t>
      </w:r>
      <w:r w:rsidRPr="00FB16F6">
        <w:rPr>
          <w:rStyle w:val="TagStyle"/>
          <w:rtl/>
        </w:rPr>
        <w:t xml:space="preserve"> </w:t>
      </w:r>
      <w:r w:rsidRPr="00946576">
        <w:rPr>
          <w:rStyle w:val="TagStyle"/>
          <w:rtl/>
        </w:rPr>
        <w:t>&lt;&lt; קריאה &gt;&gt;</w:t>
      </w:r>
      <w:r>
        <w:rPr>
          <w:rtl/>
        </w:rPr>
        <w:t xml:space="preserve">   </w:t>
      </w:r>
      <w:bookmarkEnd w:id="8360"/>
    </w:p>
    <w:p w:rsidR="00DA1059" w:rsidRDefault="00DA1059" w:rsidP="00CE6451">
      <w:pPr>
        <w:rPr>
          <w:rtl/>
          <w:lang w:eastAsia="he-IL"/>
        </w:rPr>
      </w:pPr>
    </w:p>
    <w:p w:rsidR="00DA1059" w:rsidRDefault="00DA1059" w:rsidP="00F95782">
      <w:pPr>
        <w:rPr>
          <w:rtl/>
          <w:lang w:eastAsia="he-IL"/>
        </w:rPr>
      </w:pPr>
      <w:bookmarkStart w:id="8361" w:name="_ETM_Q37_535194"/>
      <w:bookmarkEnd w:id="8361"/>
      <w:r>
        <w:rPr>
          <w:rFonts w:hint="cs"/>
          <w:rtl/>
          <w:lang w:eastAsia="he-IL"/>
        </w:rPr>
        <w:t>למ</w:t>
      </w:r>
      <w:bookmarkStart w:id="8362" w:name="_ETM_Q37_535472"/>
      <w:bookmarkEnd w:id="8362"/>
      <w:r>
        <w:rPr>
          <w:rFonts w:hint="cs"/>
          <w:rtl/>
          <w:lang w:eastAsia="he-IL"/>
        </w:rPr>
        <w:t>ה</w:t>
      </w:r>
      <w:bookmarkStart w:id="8363" w:name="_ETM_Q37_535576"/>
      <w:bookmarkEnd w:id="8363"/>
      <w:r>
        <w:rPr>
          <w:rFonts w:hint="cs"/>
          <w:rtl/>
          <w:lang w:eastAsia="he-IL"/>
        </w:rPr>
        <w:t xml:space="preserve"> לא? למה לא? זה לא נכון. </w:t>
      </w:r>
      <w:bookmarkStart w:id="8364" w:name="_ETM_Q37_536416"/>
      <w:bookmarkEnd w:id="8364"/>
    </w:p>
    <w:p w:rsidR="00DA1059" w:rsidRDefault="00DA1059" w:rsidP="00F95782">
      <w:pPr>
        <w:rPr>
          <w:rtl/>
          <w:lang w:eastAsia="he-IL"/>
        </w:rPr>
      </w:pPr>
      <w:bookmarkStart w:id="8365" w:name="_ETM_Q37_536535"/>
      <w:bookmarkEnd w:id="8365"/>
    </w:p>
    <w:p w:rsidR="00DA1059" w:rsidRDefault="00DA1059" w:rsidP="00F95782">
      <w:pPr>
        <w:pStyle w:val="-"/>
        <w:rPr>
          <w:rtl/>
        </w:rPr>
      </w:pPr>
      <w:bookmarkStart w:id="8366" w:name="ET_speakercontinue_6192_82"/>
      <w:r w:rsidRPr="00946576">
        <w:rPr>
          <w:rStyle w:val="TagStyle"/>
          <w:rtl/>
        </w:rPr>
        <w:t xml:space="preserve"> &lt;&lt; דובר_המשך &gt;&gt;</w:t>
      </w:r>
      <w:r w:rsidRPr="00FB16F6">
        <w:rPr>
          <w:rStyle w:val="TagStyle"/>
          <w:rtl/>
        </w:rPr>
        <w:t xml:space="preserve"> </w:t>
      </w:r>
      <w:r>
        <w:rPr>
          <w:rtl/>
        </w:rPr>
        <w:t>שר הבינוי והשיכון זאב אלקין:</w:t>
      </w:r>
      <w:r w:rsidRPr="00FB16F6">
        <w:rPr>
          <w:rStyle w:val="TagStyle"/>
          <w:rtl/>
        </w:rPr>
        <w:t xml:space="preserve"> </w:t>
      </w:r>
      <w:r w:rsidRPr="00946576">
        <w:rPr>
          <w:rStyle w:val="TagStyle"/>
          <w:rtl/>
        </w:rPr>
        <w:t>&lt;&lt; דובר_המשך &gt;&gt;</w:t>
      </w:r>
      <w:r>
        <w:rPr>
          <w:rtl/>
        </w:rPr>
        <w:t xml:space="preserve">   </w:t>
      </w:r>
      <w:bookmarkEnd w:id="8366"/>
    </w:p>
    <w:p w:rsidR="00DA1059" w:rsidRDefault="00DA1059" w:rsidP="00CE6451">
      <w:pPr>
        <w:rPr>
          <w:rtl/>
          <w:lang w:eastAsia="he-IL"/>
        </w:rPr>
      </w:pPr>
    </w:p>
    <w:p w:rsidR="00DA1059" w:rsidRDefault="00DA1059" w:rsidP="00F95782">
      <w:pPr>
        <w:rPr>
          <w:rtl/>
          <w:lang w:eastAsia="he-IL"/>
        </w:rPr>
      </w:pPr>
      <w:bookmarkStart w:id="8367" w:name="_ETM_Q37_537639"/>
      <w:bookmarkEnd w:id="8367"/>
      <w:r>
        <w:rPr>
          <w:rFonts w:hint="cs"/>
          <w:rtl/>
          <w:lang w:eastAsia="he-IL"/>
        </w:rPr>
        <w:t xml:space="preserve">הגשת את הצעת החוק הזאת </w:t>
      </w:r>
      <w:bookmarkStart w:id="8368" w:name="_ETM_Q37_536683"/>
      <w:bookmarkEnd w:id="8368"/>
      <w:r>
        <w:rPr>
          <w:rFonts w:hint="cs"/>
          <w:rtl/>
          <w:lang w:eastAsia="he-IL"/>
        </w:rPr>
        <w:t>קודם, בכנסות הקודמות?</w:t>
      </w:r>
    </w:p>
    <w:p w:rsidR="00DA1059" w:rsidRDefault="00DA1059" w:rsidP="00F95782">
      <w:pPr>
        <w:rPr>
          <w:rtl/>
          <w:lang w:eastAsia="he-IL"/>
        </w:rPr>
      </w:pPr>
      <w:bookmarkStart w:id="8369" w:name="_ETM_Q37_539204"/>
      <w:bookmarkStart w:id="8370" w:name="_ETM_Q37_539341"/>
      <w:bookmarkEnd w:id="8369"/>
      <w:bookmarkEnd w:id="8370"/>
    </w:p>
    <w:p w:rsidR="00DA1059" w:rsidRDefault="00DA1059" w:rsidP="00F95782">
      <w:pPr>
        <w:pStyle w:val="af6"/>
        <w:rPr>
          <w:rtl/>
        </w:rPr>
      </w:pPr>
      <w:bookmarkStart w:id="8371" w:name="ET_interruption_5296_83"/>
      <w:r w:rsidRPr="00946576">
        <w:rPr>
          <w:rStyle w:val="TagStyle"/>
          <w:rtl/>
        </w:rPr>
        <w:t xml:space="preserve"> &lt;&lt; קריאה &gt;&gt;</w:t>
      </w:r>
      <w:r w:rsidRPr="00FB16F6">
        <w:rPr>
          <w:rStyle w:val="TagStyle"/>
          <w:rtl/>
        </w:rPr>
        <w:t xml:space="preserve"> </w:t>
      </w:r>
      <w:r>
        <w:rPr>
          <w:rtl/>
        </w:rPr>
        <w:t>יואב קיש (הליכוד):</w:t>
      </w:r>
      <w:r w:rsidRPr="00FB16F6">
        <w:rPr>
          <w:rStyle w:val="TagStyle"/>
          <w:rtl/>
        </w:rPr>
        <w:t xml:space="preserve"> </w:t>
      </w:r>
      <w:r w:rsidRPr="00946576">
        <w:rPr>
          <w:rStyle w:val="TagStyle"/>
          <w:rtl/>
        </w:rPr>
        <w:t>&lt;&lt; קריאה &gt;&gt;</w:t>
      </w:r>
      <w:r>
        <w:rPr>
          <w:rtl/>
        </w:rPr>
        <w:t xml:space="preserve">   </w:t>
      </w:r>
      <w:bookmarkEnd w:id="8371"/>
    </w:p>
    <w:p w:rsidR="00DA1059" w:rsidRDefault="00DA1059" w:rsidP="00CE6451">
      <w:pPr>
        <w:rPr>
          <w:rtl/>
          <w:lang w:eastAsia="he-IL"/>
        </w:rPr>
      </w:pPr>
    </w:p>
    <w:p w:rsidR="00DA1059" w:rsidRDefault="00DA1059" w:rsidP="00F95782">
      <w:pPr>
        <w:rPr>
          <w:rtl/>
          <w:lang w:eastAsia="he-IL"/>
        </w:rPr>
      </w:pPr>
      <w:bookmarkStart w:id="8372" w:name="_ETM_Q37_541223"/>
      <w:bookmarkStart w:id="8373" w:name="_ETM_Q37_531243"/>
      <w:bookmarkStart w:id="8374" w:name="_ETM_Q37_531331"/>
      <w:bookmarkEnd w:id="8372"/>
      <w:bookmarkEnd w:id="8373"/>
      <w:bookmarkEnd w:id="8374"/>
      <w:r>
        <w:rPr>
          <w:rFonts w:hint="cs"/>
          <w:rtl/>
          <w:lang w:eastAsia="he-IL"/>
        </w:rPr>
        <w:t xml:space="preserve">אחרות הגשתי. פסקת התגברות הגשתי. </w:t>
      </w:r>
    </w:p>
    <w:p w:rsidR="00DA1059" w:rsidRDefault="00DA1059" w:rsidP="00F95782">
      <w:pPr>
        <w:rPr>
          <w:rtl/>
          <w:lang w:eastAsia="he-IL"/>
        </w:rPr>
      </w:pPr>
      <w:bookmarkStart w:id="8375" w:name="_ETM_Q37_540022"/>
      <w:bookmarkStart w:id="8376" w:name="_ETM_Q37_540024"/>
      <w:bookmarkEnd w:id="8375"/>
      <w:bookmarkEnd w:id="8376"/>
    </w:p>
    <w:p w:rsidR="00DA1059" w:rsidRDefault="00DA1059" w:rsidP="00F95782">
      <w:pPr>
        <w:pStyle w:val="-"/>
        <w:rPr>
          <w:rtl/>
        </w:rPr>
      </w:pPr>
      <w:bookmarkStart w:id="8377" w:name="ET_speakercontinue_6192_84"/>
      <w:r w:rsidRPr="00946576">
        <w:rPr>
          <w:rStyle w:val="TagStyle"/>
          <w:rtl/>
        </w:rPr>
        <w:t xml:space="preserve"> &lt;&lt; דובר_המשך &gt;&gt;</w:t>
      </w:r>
      <w:r w:rsidRPr="00FB16F6">
        <w:rPr>
          <w:rStyle w:val="TagStyle"/>
          <w:rtl/>
        </w:rPr>
        <w:t xml:space="preserve"> </w:t>
      </w:r>
      <w:r>
        <w:rPr>
          <w:rtl/>
        </w:rPr>
        <w:t>שר הבינוי והשיכון זאב אלקין:</w:t>
      </w:r>
      <w:r w:rsidRPr="00FB16F6">
        <w:rPr>
          <w:rStyle w:val="TagStyle"/>
          <w:rtl/>
        </w:rPr>
        <w:t xml:space="preserve"> </w:t>
      </w:r>
      <w:r w:rsidRPr="00946576">
        <w:rPr>
          <w:rStyle w:val="TagStyle"/>
          <w:rtl/>
        </w:rPr>
        <w:t>&lt;&lt; דובר_המשך &gt;&gt;</w:t>
      </w:r>
      <w:r>
        <w:rPr>
          <w:rtl/>
        </w:rPr>
        <w:t xml:space="preserve">   </w:t>
      </w:r>
      <w:bookmarkEnd w:id="8377"/>
    </w:p>
    <w:p w:rsidR="00DA1059" w:rsidRDefault="00DA1059" w:rsidP="00CE6451">
      <w:pPr>
        <w:rPr>
          <w:rtl/>
          <w:lang w:eastAsia="he-IL"/>
        </w:rPr>
      </w:pPr>
    </w:p>
    <w:p w:rsidR="00DA1059" w:rsidRDefault="00DA1059" w:rsidP="00F95782">
      <w:pPr>
        <w:rPr>
          <w:rtl/>
          <w:lang w:eastAsia="he-IL"/>
        </w:rPr>
      </w:pPr>
      <w:bookmarkStart w:id="8378" w:name="_ETM_Q37_541997"/>
      <w:bookmarkEnd w:id="8378"/>
      <w:r>
        <w:rPr>
          <w:rFonts w:hint="cs"/>
          <w:rtl/>
          <w:lang w:eastAsia="he-IL"/>
        </w:rPr>
        <w:t xml:space="preserve">לא. אני שואל על החוק הספציפי הזה. </w:t>
      </w:r>
    </w:p>
    <w:p w:rsidR="00DA1059" w:rsidRDefault="00DA1059" w:rsidP="00F95782">
      <w:pPr>
        <w:rPr>
          <w:rtl/>
          <w:lang w:eastAsia="he-IL"/>
        </w:rPr>
      </w:pPr>
      <w:bookmarkStart w:id="8379" w:name="_ETM_Q37_543707"/>
      <w:bookmarkStart w:id="8380" w:name="_ETM_Q37_543824"/>
      <w:bookmarkEnd w:id="8379"/>
      <w:bookmarkEnd w:id="8380"/>
    </w:p>
    <w:p w:rsidR="00DA1059" w:rsidRDefault="00DA1059" w:rsidP="00F95782">
      <w:pPr>
        <w:pStyle w:val="af6"/>
        <w:rPr>
          <w:rtl/>
        </w:rPr>
      </w:pPr>
      <w:bookmarkStart w:id="8381" w:name="ET_interruption_5296_85"/>
      <w:r w:rsidRPr="00946576">
        <w:rPr>
          <w:rStyle w:val="TagStyle"/>
          <w:rtl/>
        </w:rPr>
        <w:t xml:space="preserve"> &lt;&lt; קריאה &gt;&gt;</w:t>
      </w:r>
      <w:r w:rsidRPr="00FB16F6">
        <w:rPr>
          <w:rStyle w:val="TagStyle"/>
          <w:rtl/>
        </w:rPr>
        <w:t xml:space="preserve"> </w:t>
      </w:r>
      <w:r>
        <w:rPr>
          <w:rtl/>
        </w:rPr>
        <w:t>יואב קיש (הליכוד):</w:t>
      </w:r>
      <w:r w:rsidRPr="00FB16F6">
        <w:rPr>
          <w:rStyle w:val="TagStyle"/>
          <w:rtl/>
        </w:rPr>
        <w:t xml:space="preserve"> </w:t>
      </w:r>
      <w:r w:rsidRPr="00946576">
        <w:rPr>
          <w:rStyle w:val="TagStyle"/>
          <w:rtl/>
        </w:rPr>
        <w:t>&lt;&lt; קריאה &gt;&gt;</w:t>
      </w:r>
      <w:r>
        <w:rPr>
          <w:rtl/>
        </w:rPr>
        <w:t xml:space="preserve">   </w:t>
      </w:r>
      <w:bookmarkEnd w:id="8381"/>
    </w:p>
    <w:p w:rsidR="00DA1059" w:rsidRDefault="00DA1059" w:rsidP="00CE6451">
      <w:pPr>
        <w:rPr>
          <w:rtl/>
          <w:lang w:eastAsia="he-IL"/>
        </w:rPr>
      </w:pPr>
    </w:p>
    <w:p w:rsidR="00DA1059" w:rsidRDefault="00DA1059" w:rsidP="00F95782">
      <w:pPr>
        <w:rPr>
          <w:rtl/>
          <w:lang w:eastAsia="he-IL"/>
        </w:rPr>
      </w:pPr>
      <w:bookmarkStart w:id="8382" w:name="_ETM_Q37_545406"/>
      <w:bookmarkStart w:id="8383" w:name="_ETM_Q37_540079"/>
      <w:bookmarkStart w:id="8384" w:name="_ETM_Q37_540173"/>
      <w:bookmarkStart w:id="8385" w:name="_ETM_Q37_540231"/>
      <w:bookmarkStart w:id="8386" w:name="_ETM_Q37_540307"/>
      <w:bookmarkEnd w:id="8382"/>
      <w:bookmarkEnd w:id="8383"/>
      <w:bookmarkEnd w:id="8384"/>
      <w:bookmarkEnd w:id="8385"/>
      <w:bookmarkEnd w:id="8386"/>
      <w:r>
        <w:rPr>
          <w:rFonts w:hint="cs"/>
          <w:rtl/>
          <w:lang w:eastAsia="he-IL"/>
        </w:rPr>
        <w:t xml:space="preserve">אבל </w:t>
      </w:r>
      <w:bookmarkStart w:id="8387" w:name="_ETM_Q37_543554"/>
      <w:bookmarkEnd w:id="8387"/>
      <w:r>
        <w:rPr>
          <w:rFonts w:hint="cs"/>
          <w:rtl/>
          <w:lang w:eastAsia="he-IL"/>
        </w:rPr>
        <w:t xml:space="preserve">אמרתי, זה צעד ראשון. אמרתי על הבמה שאני רוצה הרבה יותר, אבל לקחתי צעד ראשון </w:t>
      </w:r>
      <w:r w:rsidR="00267305">
        <w:rPr>
          <w:rFonts w:hint="cs"/>
          <w:rtl/>
          <w:lang w:eastAsia="he-IL"/>
        </w:rPr>
        <w:t>– – –</w:t>
      </w:r>
    </w:p>
    <w:p w:rsidR="00DA1059" w:rsidRDefault="00DA1059" w:rsidP="00F95782">
      <w:pPr>
        <w:rPr>
          <w:rtl/>
          <w:lang w:eastAsia="he-IL"/>
        </w:rPr>
      </w:pPr>
      <w:bookmarkStart w:id="8388" w:name="_ETM_Q37_546477"/>
      <w:bookmarkStart w:id="8389" w:name="_ETM_Q37_546585"/>
      <w:bookmarkEnd w:id="8388"/>
      <w:bookmarkEnd w:id="8389"/>
    </w:p>
    <w:p w:rsidR="00DA1059" w:rsidRDefault="00DA1059" w:rsidP="00F95782">
      <w:pPr>
        <w:pStyle w:val="-"/>
        <w:rPr>
          <w:rtl/>
        </w:rPr>
      </w:pPr>
      <w:bookmarkStart w:id="8390" w:name="ET_speakercontinue_6192_86"/>
      <w:r w:rsidRPr="00946576">
        <w:rPr>
          <w:rStyle w:val="TagStyle"/>
          <w:rtl/>
        </w:rPr>
        <w:t xml:space="preserve"> &lt;&lt; דובר_המשך &gt;&gt;</w:t>
      </w:r>
      <w:r w:rsidRPr="00FB16F6">
        <w:rPr>
          <w:rStyle w:val="TagStyle"/>
          <w:rtl/>
        </w:rPr>
        <w:t xml:space="preserve"> </w:t>
      </w:r>
      <w:r>
        <w:rPr>
          <w:rtl/>
        </w:rPr>
        <w:t>שר הבינוי והשיכון זאב אלקין:</w:t>
      </w:r>
      <w:r w:rsidRPr="00FB16F6">
        <w:rPr>
          <w:rStyle w:val="TagStyle"/>
          <w:rtl/>
        </w:rPr>
        <w:t xml:space="preserve"> </w:t>
      </w:r>
      <w:r w:rsidRPr="00946576">
        <w:rPr>
          <w:rStyle w:val="TagStyle"/>
          <w:rtl/>
        </w:rPr>
        <w:t>&lt;&lt; דובר_המשך &gt;&gt;</w:t>
      </w:r>
      <w:r>
        <w:rPr>
          <w:rtl/>
        </w:rPr>
        <w:t xml:space="preserve">   </w:t>
      </w:r>
      <w:bookmarkEnd w:id="8390"/>
    </w:p>
    <w:p w:rsidR="00DA1059" w:rsidRDefault="00DA1059" w:rsidP="00CE6451">
      <w:pPr>
        <w:rPr>
          <w:rtl/>
          <w:lang w:eastAsia="he-IL"/>
        </w:rPr>
      </w:pPr>
    </w:p>
    <w:p w:rsidR="00DA1059" w:rsidRDefault="00DA1059" w:rsidP="00F95782">
      <w:pPr>
        <w:rPr>
          <w:rtl/>
          <w:lang w:eastAsia="he-IL"/>
        </w:rPr>
      </w:pPr>
      <w:bookmarkStart w:id="8391" w:name="_ETM_Q37_547715"/>
      <w:bookmarkEnd w:id="8391"/>
      <w:r>
        <w:rPr>
          <w:rFonts w:hint="cs"/>
          <w:rtl/>
          <w:lang w:eastAsia="he-IL"/>
        </w:rPr>
        <w:t xml:space="preserve">זה ברור. חוק על שימוע לשופטים הגשת או לא הגשת בכנסות </w:t>
      </w:r>
      <w:bookmarkStart w:id="8392" w:name="_ETM_Q37_551145"/>
      <w:bookmarkEnd w:id="8392"/>
      <w:r>
        <w:rPr>
          <w:rFonts w:hint="cs"/>
          <w:rtl/>
          <w:lang w:eastAsia="he-IL"/>
        </w:rPr>
        <w:t>הקודמות?</w:t>
      </w:r>
    </w:p>
    <w:p w:rsidR="00DA1059" w:rsidRDefault="00DA1059" w:rsidP="00F95782">
      <w:pPr>
        <w:rPr>
          <w:rtl/>
          <w:lang w:eastAsia="he-IL"/>
        </w:rPr>
      </w:pPr>
      <w:bookmarkStart w:id="8393" w:name="_ETM_Q37_552712"/>
      <w:bookmarkStart w:id="8394" w:name="_ETM_Q37_552854"/>
      <w:bookmarkEnd w:id="8393"/>
      <w:bookmarkEnd w:id="8394"/>
    </w:p>
    <w:p w:rsidR="00DA1059" w:rsidRDefault="00DA1059" w:rsidP="00F95782">
      <w:pPr>
        <w:pStyle w:val="af6"/>
        <w:rPr>
          <w:rtl/>
        </w:rPr>
      </w:pPr>
      <w:bookmarkStart w:id="8395" w:name="ET_interruption_5296_87"/>
      <w:r w:rsidRPr="00946576">
        <w:rPr>
          <w:rStyle w:val="TagStyle"/>
          <w:rtl/>
        </w:rPr>
        <w:t xml:space="preserve"> &lt;&lt; קריאה &gt;&gt;</w:t>
      </w:r>
      <w:r w:rsidRPr="00FB16F6">
        <w:rPr>
          <w:rStyle w:val="TagStyle"/>
          <w:rtl/>
        </w:rPr>
        <w:t xml:space="preserve"> </w:t>
      </w:r>
      <w:r>
        <w:rPr>
          <w:rtl/>
        </w:rPr>
        <w:t>יואב קיש (הליכוד):</w:t>
      </w:r>
      <w:r w:rsidRPr="00FB16F6">
        <w:rPr>
          <w:rStyle w:val="TagStyle"/>
          <w:rtl/>
        </w:rPr>
        <w:t xml:space="preserve"> </w:t>
      </w:r>
      <w:r w:rsidRPr="00946576">
        <w:rPr>
          <w:rStyle w:val="TagStyle"/>
          <w:rtl/>
        </w:rPr>
        <w:t>&lt;&lt; קריאה &gt;&gt;</w:t>
      </w:r>
      <w:r>
        <w:rPr>
          <w:rtl/>
        </w:rPr>
        <w:t xml:space="preserve">   </w:t>
      </w:r>
      <w:bookmarkEnd w:id="8395"/>
    </w:p>
    <w:p w:rsidR="00DA1059" w:rsidRDefault="00DA1059" w:rsidP="00CE6451">
      <w:pPr>
        <w:rPr>
          <w:rtl/>
          <w:lang w:eastAsia="he-IL"/>
        </w:rPr>
      </w:pPr>
    </w:p>
    <w:p w:rsidR="00DA1059" w:rsidRDefault="00DA1059" w:rsidP="00F95782">
      <w:pPr>
        <w:rPr>
          <w:rtl/>
          <w:lang w:eastAsia="he-IL"/>
        </w:rPr>
      </w:pPr>
      <w:bookmarkStart w:id="8396" w:name="_ETM_Q37_553006"/>
      <w:bookmarkStart w:id="8397" w:name="_ETM_Q37_546639"/>
      <w:bookmarkStart w:id="8398" w:name="_ETM_Q37_546735"/>
      <w:bookmarkEnd w:id="8396"/>
      <w:bookmarkEnd w:id="8397"/>
      <w:bookmarkEnd w:id="8398"/>
      <w:r>
        <w:rPr>
          <w:rFonts w:hint="cs"/>
          <w:rtl/>
          <w:lang w:eastAsia="he-IL"/>
        </w:rPr>
        <w:t>אני אענה אחר כך. היושב-ראש</w:t>
      </w:r>
      <w:bookmarkStart w:id="8399" w:name="_ETM_Q37_554003"/>
      <w:bookmarkStart w:id="8400" w:name="_ETM_Q37_554149"/>
      <w:bookmarkEnd w:id="8399"/>
      <w:bookmarkEnd w:id="8400"/>
      <w:r>
        <w:rPr>
          <w:rFonts w:hint="cs"/>
          <w:rtl/>
          <w:lang w:eastAsia="he-IL"/>
        </w:rPr>
        <w:t xml:space="preserve"> </w:t>
      </w:r>
      <w:r w:rsidR="00267305">
        <w:rPr>
          <w:rFonts w:hint="cs"/>
          <w:rtl/>
          <w:lang w:eastAsia="he-IL"/>
        </w:rPr>
        <w:t>– – –</w:t>
      </w:r>
    </w:p>
    <w:p w:rsidR="00DA1059" w:rsidRDefault="00DA1059" w:rsidP="00F95782">
      <w:pPr>
        <w:rPr>
          <w:rtl/>
          <w:lang w:eastAsia="he-IL"/>
        </w:rPr>
      </w:pPr>
    </w:p>
    <w:p w:rsidR="00DA1059" w:rsidRDefault="00DA1059" w:rsidP="00F95782">
      <w:pPr>
        <w:pStyle w:val="-"/>
        <w:rPr>
          <w:rtl/>
        </w:rPr>
      </w:pPr>
      <w:bookmarkStart w:id="8401" w:name="ET_speakercontinue_6192_21"/>
      <w:r w:rsidRPr="00946576">
        <w:rPr>
          <w:rStyle w:val="TagStyle"/>
          <w:rtl/>
        </w:rPr>
        <w:t xml:space="preserve"> &lt;&lt; דובר_המשך &gt;&gt;</w:t>
      </w:r>
      <w:r w:rsidRPr="004448C7">
        <w:rPr>
          <w:rStyle w:val="TagStyle"/>
          <w:rtl/>
        </w:rPr>
        <w:t xml:space="preserve"> </w:t>
      </w:r>
      <w:r>
        <w:rPr>
          <w:rtl/>
        </w:rPr>
        <w:t>שר הבינוי והשיכון זאב אלקין:</w:t>
      </w:r>
      <w:r w:rsidRPr="004448C7">
        <w:rPr>
          <w:rStyle w:val="TagStyle"/>
          <w:rtl/>
        </w:rPr>
        <w:t xml:space="preserve"> </w:t>
      </w:r>
      <w:r w:rsidRPr="00946576">
        <w:rPr>
          <w:rStyle w:val="TagStyle"/>
          <w:rtl/>
        </w:rPr>
        <w:t>&lt;&lt; דובר_המשך &gt;&gt;</w:t>
      </w:r>
      <w:r>
        <w:rPr>
          <w:rtl/>
        </w:rPr>
        <w:t xml:space="preserve">   </w:t>
      </w:r>
      <w:bookmarkEnd w:id="8401"/>
    </w:p>
    <w:p w:rsidR="00DA1059" w:rsidRDefault="00DA1059" w:rsidP="00CE6451">
      <w:pPr>
        <w:rPr>
          <w:rtl/>
          <w:lang w:eastAsia="he-IL"/>
        </w:rPr>
      </w:pPr>
    </w:p>
    <w:p w:rsidR="00DA1059" w:rsidRDefault="00DA1059" w:rsidP="00F95782">
      <w:pPr>
        <w:rPr>
          <w:rtl/>
          <w:lang w:eastAsia="he-IL"/>
        </w:rPr>
      </w:pPr>
      <w:r>
        <w:rPr>
          <w:rFonts w:hint="cs"/>
          <w:rtl/>
          <w:lang w:eastAsia="he-IL"/>
        </w:rPr>
        <w:t xml:space="preserve">לא הזדמן לך, כנראה. אבל אם היית מגיש, אז </w:t>
      </w:r>
      <w:bookmarkStart w:id="8402" w:name="_ETM_Q37_558079"/>
      <w:bookmarkEnd w:id="8402"/>
      <w:r>
        <w:rPr>
          <w:rFonts w:hint="cs"/>
          <w:rtl/>
          <w:lang w:eastAsia="he-IL"/>
        </w:rPr>
        <w:t xml:space="preserve">אני מספר לך מה היה קורה: היית מקבל טלפון מבנימין </w:t>
      </w:r>
      <w:bookmarkStart w:id="8403" w:name="_ETM_Q37_560274"/>
      <w:bookmarkEnd w:id="8403"/>
      <w:r>
        <w:rPr>
          <w:rFonts w:hint="cs"/>
          <w:rtl/>
          <w:lang w:eastAsia="he-IL"/>
        </w:rPr>
        <w:t xml:space="preserve">נתניהו, שהיה מבקש ממך לא לקדם את החוק. לפחות זאת החוויה </w:t>
      </w:r>
      <w:r w:rsidR="00267305">
        <w:rPr>
          <w:rFonts w:hint="cs"/>
          <w:rtl/>
          <w:lang w:eastAsia="he-IL"/>
        </w:rPr>
        <w:t>– – –</w:t>
      </w:r>
    </w:p>
    <w:p w:rsidR="00DA1059" w:rsidRDefault="00DA1059" w:rsidP="00F95782">
      <w:pPr>
        <w:rPr>
          <w:rtl/>
          <w:lang w:eastAsia="he-IL"/>
        </w:rPr>
      </w:pPr>
      <w:bookmarkStart w:id="8404" w:name="_ETM_Q37_564656"/>
      <w:bookmarkStart w:id="8405" w:name="_ETM_Q37_564761"/>
      <w:bookmarkEnd w:id="8404"/>
      <w:bookmarkEnd w:id="8405"/>
    </w:p>
    <w:p w:rsidR="00DA1059" w:rsidRDefault="00DA1059" w:rsidP="00F95782">
      <w:pPr>
        <w:pStyle w:val="af6"/>
        <w:rPr>
          <w:rtl/>
        </w:rPr>
      </w:pPr>
      <w:bookmarkStart w:id="8406" w:name="ET_interruption_6044_88"/>
      <w:r w:rsidRPr="00946576">
        <w:rPr>
          <w:rStyle w:val="TagStyle"/>
          <w:rtl/>
        </w:rPr>
        <w:t xml:space="preserve"> &lt;&lt; קריאה &gt;&gt;</w:t>
      </w:r>
      <w:r w:rsidRPr="00FB16F6">
        <w:rPr>
          <w:rStyle w:val="TagStyle"/>
          <w:rtl/>
        </w:rPr>
        <w:t xml:space="preserve"> </w:t>
      </w:r>
      <w:r>
        <w:rPr>
          <w:rtl/>
        </w:rPr>
        <w:t>אוריאל בוסו (ש"ס):</w:t>
      </w:r>
      <w:r w:rsidRPr="00FB16F6">
        <w:rPr>
          <w:rStyle w:val="TagStyle"/>
          <w:rtl/>
        </w:rPr>
        <w:t xml:space="preserve"> </w:t>
      </w:r>
      <w:r w:rsidRPr="00946576">
        <w:rPr>
          <w:rStyle w:val="TagStyle"/>
          <w:rtl/>
        </w:rPr>
        <w:t>&lt;&lt; קריאה &gt;&gt;</w:t>
      </w:r>
      <w:r>
        <w:rPr>
          <w:rtl/>
        </w:rPr>
        <w:t xml:space="preserve">   </w:t>
      </w:r>
      <w:bookmarkEnd w:id="8406"/>
    </w:p>
    <w:p w:rsidR="00DA1059" w:rsidRDefault="00DA1059" w:rsidP="00CE6451">
      <w:pPr>
        <w:rPr>
          <w:rtl/>
          <w:lang w:eastAsia="he-IL"/>
        </w:rPr>
      </w:pPr>
    </w:p>
    <w:p w:rsidR="00DA1059" w:rsidRDefault="00DA1059" w:rsidP="00F95782">
      <w:pPr>
        <w:rPr>
          <w:rtl/>
          <w:lang w:eastAsia="he-IL"/>
        </w:rPr>
      </w:pPr>
      <w:bookmarkStart w:id="8407" w:name="_ETM_Q37_564567"/>
      <w:bookmarkStart w:id="8408" w:name="_ETM_Q37_562223"/>
      <w:bookmarkStart w:id="8409" w:name="_ETM_Q37_562345"/>
      <w:bookmarkEnd w:id="8407"/>
      <w:bookmarkEnd w:id="8408"/>
      <w:bookmarkEnd w:id="8409"/>
      <w:r>
        <w:rPr>
          <w:rFonts w:hint="cs"/>
          <w:rtl/>
          <w:lang w:eastAsia="he-IL"/>
        </w:rPr>
        <w:t xml:space="preserve">אדוני השר, למה ביטלתם את </w:t>
      </w:r>
      <w:r w:rsidR="00267305">
        <w:rPr>
          <w:rFonts w:hint="cs"/>
          <w:rtl/>
          <w:lang w:eastAsia="he-IL"/>
        </w:rPr>
        <w:t>– – –</w:t>
      </w:r>
    </w:p>
    <w:p w:rsidR="00DA1059" w:rsidRDefault="00DA1059" w:rsidP="00F95782">
      <w:pPr>
        <w:rPr>
          <w:rtl/>
          <w:lang w:eastAsia="he-IL"/>
        </w:rPr>
      </w:pPr>
    </w:p>
    <w:p w:rsidR="00DA1059" w:rsidRDefault="00DA1059" w:rsidP="00F95782">
      <w:pPr>
        <w:pStyle w:val="-"/>
        <w:rPr>
          <w:rtl/>
        </w:rPr>
      </w:pPr>
      <w:bookmarkStart w:id="8410" w:name="ET_speakercontinue_6192_89"/>
      <w:r w:rsidRPr="00946576">
        <w:rPr>
          <w:rStyle w:val="TagStyle"/>
          <w:rtl/>
        </w:rPr>
        <w:t xml:space="preserve"> &lt;&lt; דובר_המשך &gt;&gt;</w:t>
      </w:r>
      <w:r w:rsidRPr="00FB16F6">
        <w:rPr>
          <w:rStyle w:val="TagStyle"/>
          <w:rtl/>
        </w:rPr>
        <w:t xml:space="preserve"> </w:t>
      </w:r>
      <w:r>
        <w:rPr>
          <w:rtl/>
        </w:rPr>
        <w:t>שר הבינוי והשיכון זאב אלקין:</w:t>
      </w:r>
      <w:r w:rsidRPr="00FB16F6">
        <w:rPr>
          <w:rStyle w:val="TagStyle"/>
          <w:rtl/>
        </w:rPr>
        <w:t xml:space="preserve"> </w:t>
      </w:r>
      <w:r w:rsidRPr="00946576">
        <w:rPr>
          <w:rStyle w:val="TagStyle"/>
          <w:rtl/>
        </w:rPr>
        <w:t>&lt;&lt; דובר_המשך &gt;&gt;</w:t>
      </w:r>
      <w:r>
        <w:rPr>
          <w:rtl/>
        </w:rPr>
        <w:t xml:space="preserve">   </w:t>
      </w:r>
      <w:bookmarkEnd w:id="8410"/>
    </w:p>
    <w:p w:rsidR="00DA1059" w:rsidRDefault="00DA1059" w:rsidP="00CE6451">
      <w:pPr>
        <w:rPr>
          <w:rtl/>
          <w:lang w:eastAsia="he-IL"/>
        </w:rPr>
      </w:pPr>
    </w:p>
    <w:p w:rsidR="00DA1059" w:rsidRDefault="00DA1059" w:rsidP="00F95782">
      <w:pPr>
        <w:rPr>
          <w:rtl/>
          <w:lang w:eastAsia="he-IL"/>
        </w:rPr>
      </w:pPr>
      <w:bookmarkStart w:id="8411" w:name="_ETM_Q37_570325"/>
      <w:bookmarkEnd w:id="8411"/>
      <w:r>
        <w:rPr>
          <w:rFonts w:hint="cs"/>
          <w:rtl/>
          <w:lang w:eastAsia="he-IL"/>
        </w:rPr>
        <w:t xml:space="preserve">אם </w:t>
      </w:r>
      <w:bookmarkStart w:id="8412" w:name="_ETM_Q37_570631"/>
      <w:bookmarkEnd w:id="8412"/>
      <w:r>
        <w:rPr>
          <w:rFonts w:hint="cs"/>
          <w:rtl/>
          <w:lang w:eastAsia="he-IL"/>
        </w:rPr>
        <w:t xml:space="preserve">תזמין אותי לשעת שאלות, אני אשמח לענות לך. או בפרטי, חבר הכנסת בוסו. </w:t>
      </w:r>
    </w:p>
    <w:p w:rsidR="00DA1059" w:rsidRDefault="00DA1059" w:rsidP="00F95782">
      <w:pPr>
        <w:rPr>
          <w:rtl/>
          <w:lang w:eastAsia="he-IL"/>
        </w:rPr>
      </w:pPr>
      <w:bookmarkStart w:id="8413" w:name="_ETM_Q37_576067"/>
      <w:bookmarkStart w:id="8414" w:name="_ETM_Q37_576204"/>
      <w:bookmarkEnd w:id="8413"/>
      <w:bookmarkEnd w:id="8414"/>
    </w:p>
    <w:p w:rsidR="00DA1059" w:rsidRDefault="00DA1059" w:rsidP="00F95782">
      <w:pPr>
        <w:pStyle w:val="af6"/>
        <w:rPr>
          <w:rtl/>
        </w:rPr>
      </w:pPr>
      <w:bookmarkStart w:id="8415" w:name="ET_interruption_5802_90"/>
      <w:r w:rsidRPr="00946576">
        <w:rPr>
          <w:rStyle w:val="TagStyle"/>
          <w:rtl/>
        </w:rPr>
        <w:t xml:space="preserve"> &lt;&lt; קריאה &gt;&gt;</w:t>
      </w:r>
      <w:r w:rsidRPr="00FB16F6">
        <w:rPr>
          <w:rStyle w:val="TagStyle"/>
          <w:rtl/>
        </w:rPr>
        <w:t xml:space="preserve"> </w:t>
      </w:r>
      <w:r>
        <w:rPr>
          <w:rtl/>
        </w:rPr>
        <w:t>שלמה קרעי (הליכוד):</w:t>
      </w:r>
      <w:r w:rsidRPr="00FB16F6">
        <w:rPr>
          <w:rStyle w:val="TagStyle"/>
          <w:rtl/>
        </w:rPr>
        <w:t xml:space="preserve"> </w:t>
      </w:r>
      <w:r w:rsidRPr="00946576">
        <w:rPr>
          <w:rStyle w:val="TagStyle"/>
          <w:rtl/>
        </w:rPr>
        <w:t>&lt;&lt; קריאה &gt;&gt;</w:t>
      </w:r>
      <w:r>
        <w:rPr>
          <w:rtl/>
        </w:rPr>
        <w:t xml:space="preserve">   </w:t>
      </w:r>
      <w:bookmarkEnd w:id="8415"/>
    </w:p>
    <w:p w:rsidR="00DA1059" w:rsidRDefault="00DA1059" w:rsidP="00CE6451">
      <w:pPr>
        <w:rPr>
          <w:rtl/>
          <w:lang w:eastAsia="he-IL"/>
        </w:rPr>
      </w:pPr>
    </w:p>
    <w:p w:rsidR="00DA1059" w:rsidRDefault="00DA1059" w:rsidP="00F95782">
      <w:pPr>
        <w:rPr>
          <w:rtl/>
          <w:lang w:eastAsia="he-IL"/>
        </w:rPr>
      </w:pPr>
      <w:bookmarkStart w:id="8416" w:name="_ETM_Q37_576894"/>
      <w:bookmarkStart w:id="8417" w:name="_ETM_Q37_577145"/>
      <w:bookmarkEnd w:id="8416"/>
      <w:bookmarkEnd w:id="8417"/>
      <w:r>
        <w:rPr>
          <w:rFonts w:hint="cs"/>
          <w:rtl/>
          <w:lang w:eastAsia="he-IL"/>
        </w:rPr>
        <w:t>מרגי, ל</w:t>
      </w:r>
      <w:bookmarkStart w:id="8418" w:name="_ETM_Q37_577243"/>
      <w:bookmarkEnd w:id="8418"/>
      <w:r>
        <w:rPr>
          <w:rFonts w:hint="cs"/>
          <w:rtl/>
          <w:lang w:eastAsia="he-IL"/>
        </w:rPr>
        <w:t xml:space="preserve">נו יש חוקה, לא צריכים מצע. מפלגה היסטורית, אנחנו לא טרנד. </w:t>
      </w:r>
    </w:p>
    <w:p w:rsidR="00DA1059" w:rsidRDefault="00DA1059" w:rsidP="00F95782">
      <w:pPr>
        <w:rPr>
          <w:rtl/>
          <w:lang w:eastAsia="he-IL"/>
        </w:rPr>
      </w:pPr>
      <w:bookmarkStart w:id="8419" w:name="_ETM_Q37_580315"/>
      <w:bookmarkStart w:id="8420" w:name="_ETM_Q37_580378"/>
      <w:bookmarkEnd w:id="8419"/>
      <w:bookmarkEnd w:id="8420"/>
    </w:p>
    <w:p w:rsidR="00DA1059" w:rsidRDefault="00DA1059" w:rsidP="00F95782">
      <w:pPr>
        <w:pStyle w:val="-"/>
        <w:rPr>
          <w:rtl/>
        </w:rPr>
      </w:pPr>
      <w:bookmarkStart w:id="8421" w:name="ET_speakercontinue_6192_91"/>
      <w:r w:rsidRPr="00946576">
        <w:rPr>
          <w:rStyle w:val="TagStyle"/>
          <w:rtl/>
        </w:rPr>
        <w:t xml:space="preserve"> &lt;&lt; דובר_המשך &gt;&gt;</w:t>
      </w:r>
      <w:r w:rsidRPr="00FB16F6">
        <w:rPr>
          <w:rStyle w:val="TagStyle"/>
          <w:rtl/>
        </w:rPr>
        <w:t xml:space="preserve"> </w:t>
      </w:r>
      <w:r>
        <w:rPr>
          <w:rtl/>
        </w:rPr>
        <w:t>שר הבינוי והשיכון זאב אלקין:</w:t>
      </w:r>
      <w:r w:rsidRPr="00FB16F6">
        <w:rPr>
          <w:rStyle w:val="TagStyle"/>
          <w:rtl/>
        </w:rPr>
        <w:t xml:space="preserve"> </w:t>
      </w:r>
      <w:r w:rsidRPr="00946576">
        <w:rPr>
          <w:rStyle w:val="TagStyle"/>
          <w:rtl/>
        </w:rPr>
        <w:t>&lt;&lt; דובר_המשך &gt;&gt;</w:t>
      </w:r>
      <w:r>
        <w:rPr>
          <w:rtl/>
        </w:rPr>
        <w:t xml:space="preserve">   </w:t>
      </w:r>
      <w:bookmarkEnd w:id="8421"/>
    </w:p>
    <w:p w:rsidR="00DA1059" w:rsidRDefault="00DA1059" w:rsidP="00CE6451">
      <w:pPr>
        <w:rPr>
          <w:rtl/>
          <w:lang w:eastAsia="he-IL"/>
        </w:rPr>
      </w:pPr>
    </w:p>
    <w:p w:rsidR="00DA1059" w:rsidRDefault="00DA1059" w:rsidP="00F95782">
      <w:pPr>
        <w:rPr>
          <w:rtl/>
          <w:lang w:eastAsia="he-IL"/>
        </w:rPr>
      </w:pPr>
      <w:bookmarkStart w:id="8422" w:name="_ETM_Q37_582637"/>
      <w:bookmarkEnd w:id="8422"/>
      <w:r>
        <w:rPr>
          <w:rFonts w:hint="cs"/>
          <w:rtl/>
          <w:lang w:eastAsia="he-IL"/>
        </w:rPr>
        <w:t xml:space="preserve">זאת גם עובדה מעניינת, </w:t>
      </w:r>
      <w:bookmarkStart w:id="8423" w:name="_ETM_Q37_583293"/>
      <w:bookmarkEnd w:id="8423"/>
      <w:r>
        <w:rPr>
          <w:rFonts w:hint="cs"/>
          <w:rtl/>
          <w:lang w:eastAsia="he-IL"/>
        </w:rPr>
        <w:t xml:space="preserve">כי לכל המפלגות יש חוקה, כי זה מחויב. יש מפלגות שיש להן גם </w:t>
      </w:r>
      <w:bookmarkStart w:id="8424" w:name="_ETM_Q37_587603"/>
      <w:bookmarkEnd w:id="8424"/>
    </w:p>
    <w:p w:rsidR="00DA1059" w:rsidRDefault="00DA1059" w:rsidP="00F95782">
      <w:pPr>
        <w:ind w:firstLine="0"/>
        <w:rPr>
          <w:rtl/>
          <w:lang w:eastAsia="he-IL"/>
        </w:rPr>
      </w:pPr>
      <w:r>
        <w:rPr>
          <w:rFonts w:hint="cs"/>
          <w:rtl/>
          <w:lang w:eastAsia="he-IL"/>
        </w:rPr>
        <w:t xml:space="preserve">חוקה וגם מצע. </w:t>
      </w:r>
    </w:p>
    <w:p w:rsidR="00DA1059" w:rsidRDefault="00DA1059" w:rsidP="00F95782">
      <w:pPr>
        <w:ind w:firstLine="0"/>
        <w:rPr>
          <w:rtl/>
          <w:lang w:eastAsia="he-IL"/>
        </w:rPr>
      </w:pPr>
    </w:p>
    <w:p w:rsidR="00DA1059" w:rsidRDefault="00DA1059" w:rsidP="00F95782">
      <w:pPr>
        <w:pStyle w:val="af7"/>
        <w:rPr>
          <w:rtl/>
        </w:rPr>
      </w:pPr>
      <w:r w:rsidRPr="00946576">
        <w:rPr>
          <w:rStyle w:val="TagStyle"/>
          <w:rtl/>
        </w:rPr>
        <w:t>&lt;&lt; יור &gt;&gt;</w:t>
      </w:r>
      <w:r w:rsidRPr="009E0DB7">
        <w:rPr>
          <w:rStyle w:val="TagStyle"/>
          <w:rtl/>
        </w:rPr>
        <w:t xml:space="preserve"> </w:t>
      </w:r>
      <w:r>
        <w:rPr>
          <w:rtl/>
        </w:rPr>
        <w:t>היו"ר איתן גינזבורג:</w:t>
      </w:r>
      <w:r w:rsidRPr="009E0DB7">
        <w:rPr>
          <w:rStyle w:val="TagStyle"/>
          <w:rtl/>
        </w:rPr>
        <w:t xml:space="preserve"> </w:t>
      </w:r>
      <w:r w:rsidRPr="00946576">
        <w:rPr>
          <w:rStyle w:val="TagStyle"/>
          <w:rtl/>
        </w:rPr>
        <w:t>&lt;&lt; יור &gt;&gt;</w:t>
      </w:r>
      <w:r>
        <w:rPr>
          <w:rtl/>
        </w:rPr>
        <w:t xml:space="preserve">   </w:t>
      </w:r>
    </w:p>
    <w:p w:rsidR="00DA1059" w:rsidRDefault="00DA1059" w:rsidP="00F95782">
      <w:pPr>
        <w:ind w:firstLine="0"/>
        <w:rPr>
          <w:rtl/>
          <w:lang w:eastAsia="he-IL"/>
        </w:rPr>
      </w:pPr>
    </w:p>
    <w:p w:rsidR="00DA1059" w:rsidRDefault="00DA1059" w:rsidP="00267305">
      <w:pPr>
        <w:rPr>
          <w:rtl/>
          <w:lang w:eastAsia="he-IL"/>
        </w:rPr>
      </w:pPr>
      <w:r>
        <w:rPr>
          <w:rFonts w:hint="cs"/>
          <w:rtl/>
          <w:lang w:eastAsia="he-IL"/>
        </w:rPr>
        <w:t xml:space="preserve">זה החוק, כן </w:t>
      </w:r>
      <w:r w:rsidR="00267305">
        <w:rPr>
          <w:rFonts w:hint="cs"/>
          <w:rtl/>
          <w:lang w:eastAsia="he-IL"/>
        </w:rPr>
        <w:t>– – –</w:t>
      </w:r>
      <w:r>
        <w:rPr>
          <w:rFonts w:hint="cs"/>
          <w:rtl/>
          <w:lang w:eastAsia="he-IL"/>
        </w:rPr>
        <w:t xml:space="preserve"> חוקה זה משהו תקנוני, אדוני.</w:t>
      </w:r>
      <w:r w:rsidR="00267305">
        <w:rPr>
          <w:rFonts w:hint="cs"/>
          <w:rtl/>
          <w:lang w:eastAsia="he-IL"/>
        </w:rPr>
        <w:t xml:space="preserve"> </w:t>
      </w:r>
      <w:r>
        <w:rPr>
          <w:rFonts w:hint="cs"/>
          <w:rtl/>
          <w:lang w:eastAsia="he-IL"/>
        </w:rPr>
        <w:t xml:space="preserve">זה לא </w:t>
      </w:r>
      <w:bookmarkStart w:id="8425" w:name="_ETM_Q37_595117"/>
      <w:bookmarkEnd w:id="8425"/>
      <w:r>
        <w:rPr>
          <w:rFonts w:hint="cs"/>
          <w:rtl/>
          <w:lang w:eastAsia="he-IL"/>
        </w:rPr>
        <w:t xml:space="preserve">אידיאולוגיה. </w:t>
      </w:r>
    </w:p>
    <w:p w:rsidR="00DA1059" w:rsidRDefault="00DA1059" w:rsidP="00F95782">
      <w:pPr>
        <w:rPr>
          <w:rtl/>
          <w:lang w:eastAsia="he-IL"/>
        </w:rPr>
      </w:pPr>
      <w:bookmarkStart w:id="8426" w:name="_ETM_Q37_546000"/>
      <w:bookmarkStart w:id="8427" w:name="_ETM_Q37_587386"/>
      <w:bookmarkStart w:id="8428" w:name="_ETM_Q37_587510"/>
      <w:bookmarkEnd w:id="8426"/>
      <w:bookmarkEnd w:id="8427"/>
      <w:bookmarkEnd w:id="8428"/>
    </w:p>
    <w:p w:rsidR="00DA1059" w:rsidRDefault="00DA1059" w:rsidP="00F95782">
      <w:pPr>
        <w:pStyle w:val="af6"/>
        <w:rPr>
          <w:rtl/>
        </w:rPr>
      </w:pPr>
      <w:bookmarkStart w:id="8429" w:name="ET_interruption_5802_92"/>
      <w:r w:rsidRPr="00946576">
        <w:rPr>
          <w:rStyle w:val="TagStyle"/>
          <w:rtl/>
        </w:rPr>
        <w:t xml:space="preserve"> &lt;&lt; קריאה &gt;&gt;</w:t>
      </w:r>
      <w:r w:rsidRPr="00FB16F6">
        <w:rPr>
          <w:rStyle w:val="TagStyle"/>
          <w:rtl/>
        </w:rPr>
        <w:t xml:space="preserve"> </w:t>
      </w:r>
      <w:r>
        <w:rPr>
          <w:rtl/>
        </w:rPr>
        <w:t>שלמה קרעי (הליכוד):</w:t>
      </w:r>
      <w:r w:rsidRPr="00FB16F6">
        <w:rPr>
          <w:rStyle w:val="TagStyle"/>
          <w:rtl/>
        </w:rPr>
        <w:t xml:space="preserve"> </w:t>
      </w:r>
      <w:r w:rsidRPr="00946576">
        <w:rPr>
          <w:rStyle w:val="TagStyle"/>
          <w:rtl/>
        </w:rPr>
        <w:t>&lt;&lt; קריאה &gt;&gt;</w:t>
      </w:r>
      <w:r>
        <w:rPr>
          <w:rtl/>
        </w:rPr>
        <w:t xml:space="preserve">   </w:t>
      </w:r>
      <w:bookmarkEnd w:id="8429"/>
    </w:p>
    <w:p w:rsidR="00DA1059" w:rsidRDefault="00DA1059" w:rsidP="00CE6451">
      <w:pPr>
        <w:rPr>
          <w:rtl/>
          <w:lang w:eastAsia="he-IL"/>
        </w:rPr>
      </w:pPr>
    </w:p>
    <w:p w:rsidR="00DA1059" w:rsidRDefault="00DA1059" w:rsidP="00F95782">
      <w:pPr>
        <w:rPr>
          <w:rtl/>
          <w:lang w:eastAsia="he-IL"/>
        </w:rPr>
      </w:pPr>
      <w:bookmarkStart w:id="8430" w:name="_ETM_Q37_589865"/>
      <w:bookmarkStart w:id="8431" w:name="_ETM_Q37_590180"/>
      <w:bookmarkStart w:id="8432" w:name="_ETM_Q37_590292"/>
      <w:bookmarkStart w:id="8433" w:name="_ETM_Q37_580491"/>
      <w:bookmarkStart w:id="8434" w:name="_ETM_Q37_580605"/>
      <w:bookmarkStart w:id="8435" w:name="_ETM_Q37_580651"/>
      <w:bookmarkStart w:id="8436" w:name="_ETM_Q37_580732"/>
      <w:bookmarkEnd w:id="8430"/>
      <w:bookmarkEnd w:id="8431"/>
      <w:bookmarkEnd w:id="8432"/>
      <w:bookmarkEnd w:id="8433"/>
      <w:bookmarkEnd w:id="8434"/>
      <w:bookmarkEnd w:id="8435"/>
      <w:bookmarkEnd w:id="8436"/>
      <w:r>
        <w:rPr>
          <w:rFonts w:hint="cs"/>
          <w:rtl/>
          <w:lang w:eastAsia="he-IL"/>
        </w:rPr>
        <w:t xml:space="preserve">אנחנו מפלגה היסטורית, לא טרנד חולף כמוכם, שיימחק בפעם הבאה. </w:t>
      </w:r>
    </w:p>
    <w:p w:rsidR="00DA1059" w:rsidRDefault="00DA1059" w:rsidP="00F95782">
      <w:pPr>
        <w:rPr>
          <w:rtl/>
          <w:lang w:eastAsia="he-IL"/>
        </w:rPr>
      </w:pPr>
    </w:p>
    <w:p w:rsidR="00DA1059" w:rsidRDefault="00DA1059" w:rsidP="00F95782">
      <w:pPr>
        <w:pStyle w:val="-"/>
        <w:rPr>
          <w:rtl/>
        </w:rPr>
      </w:pPr>
      <w:bookmarkStart w:id="8437" w:name="ET_speakercontinue_6192_22"/>
      <w:r w:rsidRPr="00946576">
        <w:rPr>
          <w:rStyle w:val="TagStyle"/>
          <w:rtl/>
        </w:rPr>
        <w:t xml:space="preserve"> &lt;&lt; דובר_המשך &gt;&gt;</w:t>
      </w:r>
      <w:r w:rsidRPr="004448C7">
        <w:rPr>
          <w:rStyle w:val="TagStyle"/>
          <w:rtl/>
        </w:rPr>
        <w:t xml:space="preserve"> </w:t>
      </w:r>
      <w:r>
        <w:rPr>
          <w:rtl/>
        </w:rPr>
        <w:t>שר הבינוי והשיכון זאב אלקין:</w:t>
      </w:r>
      <w:r w:rsidRPr="004448C7">
        <w:rPr>
          <w:rStyle w:val="TagStyle"/>
          <w:rtl/>
        </w:rPr>
        <w:t xml:space="preserve"> </w:t>
      </w:r>
      <w:r w:rsidRPr="00946576">
        <w:rPr>
          <w:rStyle w:val="TagStyle"/>
          <w:rtl/>
        </w:rPr>
        <w:t>&lt;&lt; דובר_המשך &gt;&gt;</w:t>
      </w:r>
      <w:r>
        <w:rPr>
          <w:rtl/>
        </w:rPr>
        <w:t xml:space="preserve">   </w:t>
      </w:r>
      <w:bookmarkEnd w:id="8437"/>
    </w:p>
    <w:p w:rsidR="00DA1059" w:rsidRDefault="00DA1059" w:rsidP="00F95782">
      <w:pPr>
        <w:rPr>
          <w:rtl/>
          <w:lang w:eastAsia="he-IL"/>
        </w:rPr>
      </w:pPr>
    </w:p>
    <w:p w:rsidR="00DA1059" w:rsidRDefault="00DA1059" w:rsidP="00DB74F4">
      <w:pPr>
        <w:rPr>
          <w:rtl/>
          <w:lang w:eastAsia="he-IL"/>
        </w:rPr>
      </w:pPr>
      <w:bookmarkStart w:id="8438" w:name="_ETM_Q37_595842"/>
      <w:bookmarkStart w:id="8439" w:name="_ETM_Q37_595947"/>
      <w:bookmarkEnd w:id="8438"/>
      <w:bookmarkEnd w:id="8439"/>
      <w:r>
        <w:rPr>
          <w:rFonts w:hint="cs"/>
          <w:rtl/>
          <w:lang w:eastAsia="he-IL"/>
        </w:rPr>
        <w:t xml:space="preserve">לגבי גופם של דברים, בהצעת החוק של חבר הכנסת קיש </w:t>
      </w:r>
      <w:r>
        <w:rPr>
          <w:rtl/>
          <w:lang w:eastAsia="he-IL"/>
        </w:rPr>
        <w:t>–</w:t>
      </w:r>
      <w:r>
        <w:rPr>
          <w:rFonts w:hint="cs"/>
          <w:rtl/>
          <w:lang w:eastAsia="he-IL"/>
        </w:rPr>
        <w:t xml:space="preserve"> וכאמור, </w:t>
      </w:r>
      <w:bookmarkStart w:id="8440" w:name="_ETM_Q37_602602"/>
      <w:bookmarkEnd w:id="8440"/>
      <w:r>
        <w:rPr>
          <w:rFonts w:hint="cs"/>
          <w:rtl/>
          <w:lang w:eastAsia="he-IL"/>
        </w:rPr>
        <w:t xml:space="preserve">הוא נזכר שהנושא הזה קיים וצריך לטפל בו רק כשהגיע לאופוזיציה, ובסיטואציה </w:t>
      </w:r>
      <w:bookmarkStart w:id="8441" w:name="_ETM_Q37_611584"/>
      <w:bookmarkEnd w:id="8441"/>
      <w:r>
        <w:rPr>
          <w:rFonts w:hint="cs"/>
          <w:rtl/>
          <w:lang w:eastAsia="he-IL"/>
        </w:rPr>
        <w:t xml:space="preserve">שעכשיו יושב-ראש מפלגתו כבר לא יכול לעצור אותו, כי הוא לא שולט על סדר-היום של הממשלה </w:t>
      </w:r>
      <w:r>
        <w:rPr>
          <w:rtl/>
          <w:lang w:eastAsia="he-IL"/>
        </w:rPr>
        <w:t>–</w:t>
      </w:r>
      <w:r>
        <w:rPr>
          <w:rFonts w:hint="cs"/>
          <w:rtl/>
          <w:lang w:eastAsia="he-IL"/>
        </w:rPr>
        <w:t xml:space="preserve"> יש לא מעט רעיונות </w:t>
      </w:r>
      <w:bookmarkStart w:id="8442" w:name="_ETM_Q37_617837"/>
      <w:bookmarkEnd w:id="8442"/>
      <w:r>
        <w:rPr>
          <w:rFonts w:hint="cs"/>
          <w:rtl/>
          <w:lang w:eastAsia="he-IL"/>
        </w:rPr>
        <w:t xml:space="preserve">נכונים, שאני דווקא מזדהה איתם כשר וכחבר בוועדת שרים </w:t>
      </w:r>
      <w:bookmarkStart w:id="8443" w:name="_ETM_Q37_620938"/>
      <w:bookmarkEnd w:id="8443"/>
      <w:r>
        <w:rPr>
          <w:rFonts w:hint="cs"/>
          <w:rtl/>
          <w:lang w:eastAsia="he-IL"/>
        </w:rPr>
        <w:t xml:space="preserve">לחקיקה. </w:t>
      </w:r>
      <w:bookmarkStart w:id="8444" w:name="_ETM_Q37_622225"/>
      <w:bookmarkStart w:id="8445" w:name="_ETM_Q37_622326"/>
      <w:bookmarkStart w:id="8446" w:name="_ETM_Q37_622370"/>
      <w:bookmarkStart w:id="8447" w:name="_ETM_Q37_622460"/>
      <w:bookmarkEnd w:id="8444"/>
      <w:bookmarkEnd w:id="8445"/>
      <w:bookmarkEnd w:id="8446"/>
      <w:bookmarkEnd w:id="8447"/>
      <w:r>
        <w:rPr>
          <w:rFonts w:hint="cs"/>
          <w:rtl/>
          <w:lang w:eastAsia="he-IL"/>
        </w:rPr>
        <w:t xml:space="preserve">ולכן, כשעלתה לדיון הצעת החוק, לא רצינו להפיל אותה בוועדת שרים לחקיקה, כי בהחלט יש פה נושא רציני מאוד לדיון. כמובן, בקואליציה מורכבת, מהסוג כפי שלפנינו, הצעת חוק מהסוג הזה דורשת הסכמה בין המרכיבים השונים של הקואליציה, ודיון רציני. מה שהחליטה ועדת השרים זה </w:t>
      </w:r>
      <w:bookmarkStart w:id="8448" w:name="_ETM_Q37_647222"/>
      <w:bookmarkEnd w:id="8448"/>
      <w:r>
        <w:rPr>
          <w:rFonts w:hint="cs"/>
          <w:rtl/>
          <w:lang w:eastAsia="he-IL"/>
        </w:rPr>
        <w:t xml:space="preserve">לא לצאת נגד הצעת החוק אלא לתת זמן לדיון הזה, והחליטה לדחות את ההכרעה לגבי הצעת החוק בארבעה חודשים. </w:t>
      </w:r>
    </w:p>
    <w:p w:rsidR="00DA1059" w:rsidRDefault="00DA1059" w:rsidP="00F95782">
      <w:pPr>
        <w:rPr>
          <w:rtl/>
          <w:lang w:eastAsia="he-IL"/>
        </w:rPr>
      </w:pPr>
      <w:bookmarkStart w:id="8449" w:name="_ETM_Q37_656847"/>
      <w:bookmarkStart w:id="8450" w:name="_ETM_Q37_656947"/>
      <w:bookmarkEnd w:id="8449"/>
      <w:bookmarkEnd w:id="8450"/>
    </w:p>
    <w:p w:rsidR="00DA1059" w:rsidRDefault="00DA1059" w:rsidP="00DB74F4">
      <w:pPr>
        <w:rPr>
          <w:rtl/>
          <w:lang w:eastAsia="he-IL"/>
        </w:rPr>
      </w:pPr>
      <w:bookmarkStart w:id="8451" w:name="_ETM_Q37_657095"/>
      <w:bookmarkStart w:id="8452" w:name="_ETM_Q37_657186"/>
      <w:bookmarkEnd w:id="8451"/>
      <w:bookmarkEnd w:id="8452"/>
      <w:r>
        <w:rPr>
          <w:rFonts w:hint="cs"/>
          <w:rtl/>
          <w:lang w:eastAsia="he-IL"/>
        </w:rPr>
        <w:t xml:space="preserve">לכן, אם מה שמעניין את חבר הכנסת קיש זה באמת רפורמה משמעותית </w:t>
      </w:r>
      <w:bookmarkStart w:id="8453" w:name="_ETM_Q37_662831"/>
      <w:bookmarkEnd w:id="8453"/>
      <w:r>
        <w:rPr>
          <w:rFonts w:hint="cs"/>
          <w:rtl/>
          <w:lang w:eastAsia="he-IL"/>
        </w:rPr>
        <w:t xml:space="preserve">בסוגיה הזאת, והוא מעוניין לקיים הידברות, לכאורה מה שהוא צריך לעשות זה להמתין את הזמן הזה. בכל זאת, מדובר פה ברפורמה שבממשלות נתניהו השונות </w:t>
      </w:r>
      <w:bookmarkStart w:id="8454" w:name="_ETM_Q37_675105"/>
      <w:bookmarkEnd w:id="8454"/>
      <w:r>
        <w:rPr>
          <w:rFonts w:hint="cs"/>
          <w:rtl/>
          <w:lang w:eastAsia="he-IL"/>
        </w:rPr>
        <w:t xml:space="preserve">לא עשו אותה יותר מעשור. אז אם לא עשו את זה בעשור בממשלות נתניהו, שהוא מנהיג דגול, אפשר לתת לממשלה הזאת ארבעה חודשים. אנחנו לא מבקשים עשור. </w:t>
      </w:r>
      <w:bookmarkStart w:id="8455" w:name="_ETM_Q37_685431"/>
      <w:bookmarkStart w:id="8456" w:name="_ETM_Q37_685529"/>
      <w:bookmarkStart w:id="8457" w:name="_ETM_Q37_685600"/>
      <w:bookmarkStart w:id="8458" w:name="_ETM_Q37_685688"/>
      <w:bookmarkEnd w:id="8455"/>
      <w:bookmarkEnd w:id="8456"/>
      <w:bookmarkEnd w:id="8457"/>
      <w:bookmarkEnd w:id="8458"/>
      <w:r>
        <w:rPr>
          <w:rFonts w:hint="cs"/>
          <w:rtl/>
          <w:lang w:eastAsia="he-IL"/>
        </w:rPr>
        <w:t xml:space="preserve">אבל לפעמים מה שמעניין את האנשים זה לא תוכן הדברים אלא למעשה היכולת לייצר ניגוח תקשורתי כאן, במליאת הכנסת. </w:t>
      </w:r>
      <w:bookmarkStart w:id="8459" w:name="_ETM_Q37_694701"/>
      <w:bookmarkEnd w:id="8459"/>
      <w:r>
        <w:rPr>
          <w:rFonts w:hint="cs"/>
          <w:rtl/>
          <w:lang w:eastAsia="he-IL"/>
        </w:rPr>
        <w:t>וזה לגיטימי, בשביל זה הכנסת קיימת</w:t>
      </w:r>
      <w:r w:rsidR="00DB74F4">
        <w:rPr>
          <w:rFonts w:hint="cs"/>
          <w:rtl/>
          <w:lang w:eastAsia="he-IL"/>
        </w:rPr>
        <w:t>;</w:t>
      </w:r>
      <w:r>
        <w:rPr>
          <w:rFonts w:hint="cs"/>
          <w:rtl/>
          <w:lang w:eastAsia="he-IL"/>
        </w:rPr>
        <w:t xml:space="preserve"> רק </w:t>
      </w:r>
      <w:r w:rsidR="00DB74F4">
        <w:rPr>
          <w:rFonts w:hint="cs"/>
          <w:rtl/>
          <w:lang w:eastAsia="he-IL"/>
        </w:rPr>
        <w:t>ש</w:t>
      </w:r>
      <w:r>
        <w:rPr>
          <w:rFonts w:hint="cs"/>
          <w:rtl/>
          <w:lang w:eastAsia="he-IL"/>
        </w:rPr>
        <w:t xml:space="preserve">אז כדאי להגיד את האמת, שהצעת החוק מוגשת לא כדי להעביר </w:t>
      </w:r>
      <w:bookmarkStart w:id="8460" w:name="_ETM_Q37_702221"/>
      <w:bookmarkEnd w:id="8460"/>
      <w:r>
        <w:rPr>
          <w:rFonts w:hint="cs"/>
          <w:rtl/>
          <w:lang w:eastAsia="he-IL"/>
        </w:rPr>
        <w:t xml:space="preserve">אותה, ולא מתוך דאגה לסוגיה איך נראה מהלך של בחירת </w:t>
      </w:r>
      <w:bookmarkStart w:id="8461" w:name="_ETM_Q37_707863"/>
      <w:bookmarkEnd w:id="8461"/>
      <w:r>
        <w:rPr>
          <w:rFonts w:hint="cs"/>
          <w:rtl/>
          <w:lang w:eastAsia="he-IL"/>
        </w:rPr>
        <w:t xml:space="preserve">השופטים והשימוע.  </w:t>
      </w:r>
    </w:p>
    <w:p w:rsidR="00DA1059" w:rsidRDefault="00DA1059" w:rsidP="00F95782">
      <w:pPr>
        <w:rPr>
          <w:rtl/>
          <w:lang w:eastAsia="he-IL"/>
        </w:rPr>
      </w:pPr>
    </w:p>
    <w:p w:rsidR="00DA1059" w:rsidRDefault="00DA1059" w:rsidP="00F95782">
      <w:pPr>
        <w:rPr>
          <w:rtl/>
          <w:lang w:eastAsia="he-IL"/>
        </w:rPr>
      </w:pPr>
      <w:bookmarkStart w:id="8462" w:name="TOR_Q38"/>
      <w:bookmarkStart w:id="8463" w:name="_ETM_Q38_108000"/>
      <w:bookmarkEnd w:id="8462"/>
      <w:bookmarkEnd w:id="8463"/>
      <w:r>
        <w:rPr>
          <w:rFonts w:hint="cs"/>
          <w:rtl/>
          <w:lang w:eastAsia="he-IL"/>
        </w:rPr>
        <w:t xml:space="preserve">אני כאן דווקא מזדהה מאוד עם דעתו של חבר הכנסת קיש. </w:t>
      </w:r>
      <w:bookmarkStart w:id="8464" w:name="_ETM_Q38_115000"/>
      <w:bookmarkEnd w:id="8464"/>
      <w:r>
        <w:rPr>
          <w:rFonts w:hint="cs"/>
          <w:rtl/>
          <w:lang w:eastAsia="he-IL"/>
        </w:rPr>
        <w:t xml:space="preserve">הצעת החוק שלי ושל יריב היא יותר מרחיקת לכת מההצעה שאדוני הגיש, היא מדברת על שימוע בוועדת חוקה ולא בוועדה למינוי שופטים, אבל בהחלט עדיף שימוע מאשר </w:t>
      </w:r>
      <w:bookmarkStart w:id="8465" w:name="_ETM_Q38_127000"/>
      <w:bookmarkEnd w:id="8465"/>
      <w:r>
        <w:rPr>
          <w:rFonts w:hint="cs"/>
          <w:rtl/>
          <w:lang w:eastAsia="he-IL"/>
        </w:rPr>
        <w:t xml:space="preserve">היעדר השימוע. </w:t>
      </w:r>
    </w:p>
    <w:p w:rsidR="00DA1059" w:rsidRDefault="00DA1059" w:rsidP="00F95782">
      <w:pPr>
        <w:rPr>
          <w:rtl/>
          <w:lang w:eastAsia="he-IL"/>
        </w:rPr>
      </w:pPr>
    </w:p>
    <w:p w:rsidR="00DA1059" w:rsidRDefault="00DA1059" w:rsidP="00F95782">
      <w:pPr>
        <w:pStyle w:val="af6"/>
        <w:keepNext/>
        <w:rPr>
          <w:rtl/>
        </w:rPr>
      </w:pPr>
      <w:r w:rsidRPr="00456EF3">
        <w:rPr>
          <w:rStyle w:val="TagStyle"/>
          <w:rtl/>
        </w:rPr>
        <w:t xml:space="preserve"> &lt;&lt; קריאה &gt;&gt; </w:t>
      </w:r>
      <w:r>
        <w:rPr>
          <w:rtl/>
        </w:rPr>
        <w:t>יואב קיש (הליכוד):</w:t>
      </w:r>
      <w:r w:rsidRPr="00456EF3">
        <w:rPr>
          <w:rStyle w:val="TagStyle"/>
          <w:rtl/>
        </w:rPr>
        <w:t xml:space="preserve"> &lt;&lt; קריאה &gt;&gt;</w:t>
      </w:r>
      <w:r>
        <w:rPr>
          <w:rtl/>
        </w:rPr>
        <w:t xml:space="preserve">   </w:t>
      </w:r>
    </w:p>
    <w:p w:rsidR="00DA1059" w:rsidRDefault="00DA1059" w:rsidP="00CE6451">
      <w:pPr>
        <w:rPr>
          <w:rtl/>
          <w:lang w:eastAsia="he-IL"/>
        </w:rPr>
      </w:pPr>
    </w:p>
    <w:p w:rsidR="00DA1059" w:rsidRDefault="00DA1059" w:rsidP="00F95782">
      <w:pPr>
        <w:rPr>
          <w:rtl/>
          <w:lang w:eastAsia="he-IL"/>
        </w:rPr>
      </w:pPr>
      <w:r>
        <w:rPr>
          <w:rFonts w:hint="cs"/>
          <w:rtl/>
          <w:lang w:eastAsia="he-IL"/>
        </w:rPr>
        <w:t>זה הכי מצומצם.</w:t>
      </w:r>
    </w:p>
    <w:p w:rsidR="00DA1059" w:rsidRDefault="00DA1059" w:rsidP="00F95782">
      <w:pPr>
        <w:rPr>
          <w:rtl/>
          <w:lang w:eastAsia="he-IL"/>
        </w:rPr>
      </w:pPr>
    </w:p>
    <w:p w:rsidR="00DA1059" w:rsidRDefault="00DA1059" w:rsidP="00F95782">
      <w:pPr>
        <w:pStyle w:val="-"/>
        <w:keepNext/>
        <w:rPr>
          <w:rtl/>
        </w:rPr>
      </w:pPr>
      <w:bookmarkStart w:id="8466" w:name="ET_speakercontinue_6192_3"/>
      <w:r w:rsidRPr="00587D4D">
        <w:rPr>
          <w:rStyle w:val="TagStyle"/>
          <w:rtl/>
        </w:rPr>
        <w:t xml:space="preserve"> &lt;&lt; דובר_המשך &gt;&gt; </w:t>
      </w:r>
      <w:r>
        <w:rPr>
          <w:rtl/>
        </w:rPr>
        <w:t>שר הבינוי והשיכון זאב אלקין:</w:t>
      </w:r>
      <w:r w:rsidRPr="00587D4D">
        <w:rPr>
          <w:rStyle w:val="TagStyle"/>
          <w:rtl/>
        </w:rPr>
        <w:t xml:space="preserve"> &lt;&lt; דובר_המשך &gt;&gt;</w:t>
      </w:r>
      <w:r>
        <w:rPr>
          <w:rtl/>
        </w:rPr>
        <w:t xml:space="preserve">   </w:t>
      </w:r>
      <w:bookmarkEnd w:id="8466"/>
    </w:p>
    <w:p w:rsidR="00DA1059" w:rsidRDefault="00DA1059" w:rsidP="00CE6451">
      <w:pPr>
        <w:rPr>
          <w:rtl/>
          <w:lang w:eastAsia="he-IL"/>
        </w:rPr>
      </w:pPr>
    </w:p>
    <w:p w:rsidR="00DA1059" w:rsidRDefault="00DA1059" w:rsidP="00F95782">
      <w:pPr>
        <w:rPr>
          <w:rtl/>
          <w:lang w:eastAsia="he-IL"/>
        </w:rPr>
      </w:pPr>
      <w:r>
        <w:rPr>
          <w:rFonts w:hint="cs"/>
          <w:rtl/>
          <w:lang w:eastAsia="he-IL"/>
        </w:rPr>
        <w:t xml:space="preserve">ולכן מבחינת התוכן אני לא יודע מה העמדה </w:t>
      </w:r>
      <w:bookmarkStart w:id="8467" w:name="_ETM_Q38_129000"/>
      <w:bookmarkEnd w:id="8467"/>
      <w:r>
        <w:rPr>
          <w:rFonts w:hint="cs"/>
          <w:rtl/>
          <w:lang w:eastAsia="he-IL"/>
        </w:rPr>
        <w:t xml:space="preserve">של שאר שרי הממשלה, כי כאמור לא הכרענו בסוגיה הזאת, </w:t>
      </w:r>
      <w:bookmarkStart w:id="8468" w:name="_ETM_Q38_135000"/>
      <w:bookmarkEnd w:id="8468"/>
      <w:r>
        <w:rPr>
          <w:rFonts w:hint="cs"/>
          <w:rtl/>
          <w:lang w:eastAsia="he-IL"/>
        </w:rPr>
        <w:t xml:space="preserve">אבל אני מזדהה עם לא מעט מהעקרונות שמופיעים כאן. רפורמה מסוג כזה, אם לא עשו אותה עשור, </w:t>
      </w:r>
      <w:bookmarkStart w:id="8469" w:name="_ETM_Q38_140000"/>
      <w:bookmarkEnd w:id="8469"/>
      <w:r>
        <w:rPr>
          <w:rFonts w:hint="cs"/>
          <w:rtl/>
          <w:lang w:eastAsia="he-IL"/>
        </w:rPr>
        <w:t xml:space="preserve">בהחלט אפשר להמתין עוד ארבעה חודשים ולאפשר לממשלה את </w:t>
      </w:r>
      <w:bookmarkStart w:id="8470" w:name="_ETM_Q38_144000"/>
      <w:bookmarkEnd w:id="8470"/>
      <w:r>
        <w:rPr>
          <w:rFonts w:hint="cs"/>
          <w:rtl/>
          <w:lang w:eastAsia="he-IL"/>
        </w:rPr>
        <w:t xml:space="preserve">הדיון. אם אדוני מעוניין בניגוח פוליטי ובהכרעה בהצבעה, </w:t>
      </w:r>
      <w:bookmarkStart w:id="8471" w:name="_ETM_Q38_152000"/>
      <w:bookmarkEnd w:id="8471"/>
      <w:r>
        <w:rPr>
          <w:rFonts w:hint="cs"/>
          <w:rtl/>
          <w:lang w:eastAsia="he-IL"/>
        </w:rPr>
        <w:t xml:space="preserve">אז כמובן, כל עוד לא נקבעה עמדה פוזיטיבית של ועדת שרים לחקיקה </w:t>
      </w:r>
      <w:r w:rsidR="00267305">
        <w:rPr>
          <w:rFonts w:hint="cs"/>
          <w:rtl/>
          <w:lang w:eastAsia="he-IL"/>
        </w:rPr>
        <w:t>– – –</w:t>
      </w:r>
    </w:p>
    <w:p w:rsidR="00DA1059" w:rsidRDefault="00DA1059" w:rsidP="00F95782">
      <w:pPr>
        <w:rPr>
          <w:rtl/>
          <w:lang w:eastAsia="he-IL"/>
        </w:rPr>
      </w:pPr>
    </w:p>
    <w:p w:rsidR="00DA1059" w:rsidRDefault="00DA1059" w:rsidP="00F95782">
      <w:pPr>
        <w:pStyle w:val="af6"/>
        <w:keepNext/>
        <w:rPr>
          <w:rtl/>
        </w:rPr>
      </w:pPr>
      <w:bookmarkStart w:id="8472" w:name="ET_interruption_קריאה_15"/>
      <w:r w:rsidRPr="00456EF3">
        <w:rPr>
          <w:rStyle w:val="TagStyle"/>
          <w:rtl/>
        </w:rPr>
        <w:t xml:space="preserve"> &lt;&lt; קריאה &gt;&gt; </w:t>
      </w:r>
      <w:r>
        <w:rPr>
          <w:rtl/>
        </w:rPr>
        <w:t>קריאה:</w:t>
      </w:r>
      <w:r w:rsidRPr="00456EF3">
        <w:rPr>
          <w:rStyle w:val="TagStyle"/>
          <w:rtl/>
        </w:rPr>
        <w:t xml:space="preserve"> &lt;&lt; קריאה &gt;&gt;</w:t>
      </w:r>
      <w:r>
        <w:rPr>
          <w:rtl/>
        </w:rPr>
        <w:t xml:space="preserve">   </w:t>
      </w:r>
      <w:bookmarkEnd w:id="8472"/>
    </w:p>
    <w:p w:rsidR="00DA1059" w:rsidRDefault="00DA1059" w:rsidP="00CE6451">
      <w:pPr>
        <w:rPr>
          <w:rtl/>
          <w:lang w:eastAsia="he-IL"/>
        </w:rPr>
      </w:pPr>
    </w:p>
    <w:p w:rsidR="00DA1059" w:rsidRDefault="00267305" w:rsidP="00F95782">
      <w:pPr>
        <w:rPr>
          <w:rtl/>
          <w:lang w:eastAsia="he-IL"/>
        </w:rPr>
      </w:pPr>
      <w:r>
        <w:rPr>
          <w:rFonts w:hint="cs"/>
          <w:rtl/>
          <w:lang w:eastAsia="he-IL"/>
        </w:rPr>
        <w:t>– – –</w:t>
      </w:r>
    </w:p>
    <w:p w:rsidR="00DA1059" w:rsidRDefault="00DA1059" w:rsidP="00F95782">
      <w:pPr>
        <w:rPr>
          <w:rtl/>
          <w:lang w:eastAsia="he-IL"/>
        </w:rPr>
      </w:pPr>
    </w:p>
    <w:p w:rsidR="00DA1059" w:rsidRDefault="00DA1059" w:rsidP="00F95782">
      <w:pPr>
        <w:pStyle w:val="-"/>
        <w:keepNext/>
        <w:rPr>
          <w:rtl/>
        </w:rPr>
      </w:pPr>
      <w:r w:rsidRPr="00587D4D">
        <w:rPr>
          <w:rStyle w:val="TagStyle"/>
          <w:rtl/>
        </w:rPr>
        <w:t xml:space="preserve">&lt;&lt; דובר_המשך &gt;&gt; </w:t>
      </w:r>
      <w:r>
        <w:rPr>
          <w:rtl/>
        </w:rPr>
        <w:t>שר הבינוי והשיכון זאב אלקין:</w:t>
      </w:r>
      <w:r w:rsidRPr="00587D4D">
        <w:rPr>
          <w:rStyle w:val="TagStyle"/>
          <w:rtl/>
        </w:rPr>
        <w:t xml:space="preserve"> &lt;&lt; דובר_המשך &gt;&gt;</w:t>
      </w:r>
      <w:r>
        <w:rPr>
          <w:rtl/>
        </w:rPr>
        <w:t xml:space="preserve">   </w:t>
      </w:r>
    </w:p>
    <w:p w:rsidR="00DA1059" w:rsidRDefault="00DA1059" w:rsidP="00CE6451">
      <w:pPr>
        <w:rPr>
          <w:rtl/>
          <w:lang w:eastAsia="he-IL"/>
        </w:rPr>
      </w:pPr>
    </w:p>
    <w:p w:rsidR="00DA1059" w:rsidRDefault="00DA1059" w:rsidP="00F95782">
      <w:pPr>
        <w:rPr>
          <w:rtl/>
          <w:lang w:eastAsia="he-IL"/>
        </w:rPr>
      </w:pPr>
      <w:r>
        <w:rPr>
          <w:rFonts w:hint="cs"/>
          <w:rtl/>
          <w:lang w:eastAsia="he-IL"/>
        </w:rPr>
        <w:t xml:space="preserve">אני שמח שחברת הכנסת סילמן השתכנעה. כל עוד לא נקבעה עמדת </w:t>
      </w:r>
      <w:bookmarkStart w:id="8473" w:name="_ETM_Q38_160000"/>
      <w:bookmarkEnd w:id="8473"/>
      <w:r>
        <w:rPr>
          <w:rFonts w:hint="cs"/>
          <w:rtl/>
          <w:lang w:eastAsia="he-IL"/>
        </w:rPr>
        <w:t xml:space="preserve">ועדת שרים, עמדת הממשלה באופן </w:t>
      </w:r>
      <w:bookmarkStart w:id="8474" w:name="_ETM_Q38_163000"/>
      <w:bookmarkEnd w:id="8474"/>
      <w:r>
        <w:rPr>
          <w:rFonts w:hint="cs"/>
          <w:rtl/>
          <w:lang w:eastAsia="he-IL"/>
        </w:rPr>
        <w:t>אוטומטי, אם חבר הכנסת קיש לא יאפשר לה לגבש עמדה, היא להתנגד</w:t>
      </w:r>
      <w:bookmarkStart w:id="8475" w:name="_ETM_Q38_166000"/>
      <w:bookmarkEnd w:id="8475"/>
      <w:r>
        <w:rPr>
          <w:rFonts w:hint="cs"/>
          <w:rtl/>
          <w:lang w:eastAsia="he-IL"/>
        </w:rPr>
        <w:t xml:space="preserve">, וניאלץ להפיל את הצעת החוק. חבל שחבר הכנסת קיש הופך נושא כל כך חשוב רק לכלי ניגוח פוליטי במליאת הכנסת, </w:t>
      </w:r>
      <w:bookmarkStart w:id="8476" w:name="_ETM_Q38_172000"/>
      <w:bookmarkEnd w:id="8476"/>
      <w:r>
        <w:rPr>
          <w:rFonts w:hint="cs"/>
          <w:rtl/>
          <w:lang w:eastAsia="he-IL"/>
        </w:rPr>
        <w:t>אבל כבר התרגלנו. תודה רבה, אדוני היושב-ראש.</w:t>
      </w:r>
    </w:p>
    <w:p w:rsidR="00DA1059" w:rsidRDefault="00DA1059" w:rsidP="00F95782">
      <w:pPr>
        <w:rPr>
          <w:rtl/>
          <w:lang w:eastAsia="he-IL"/>
        </w:rPr>
      </w:pPr>
    </w:p>
    <w:p w:rsidR="00DA1059" w:rsidRDefault="00DA1059" w:rsidP="00F95782">
      <w:pPr>
        <w:pStyle w:val="af7"/>
        <w:keepNext/>
        <w:rPr>
          <w:rtl/>
        </w:rPr>
      </w:pPr>
      <w:r w:rsidRPr="00587D4D">
        <w:rPr>
          <w:rStyle w:val="TagStyle"/>
          <w:rtl/>
        </w:rPr>
        <w:t xml:space="preserve"> &lt;&lt; יור &gt;&gt; </w:t>
      </w:r>
      <w:r>
        <w:rPr>
          <w:rtl/>
        </w:rPr>
        <w:t>היו"ר איתן גינזבורג:</w:t>
      </w:r>
      <w:r w:rsidRPr="00587D4D">
        <w:rPr>
          <w:rStyle w:val="TagStyle"/>
          <w:rtl/>
        </w:rPr>
        <w:t xml:space="preserve"> &lt;&lt; יור &gt;&gt;</w:t>
      </w:r>
      <w:r>
        <w:rPr>
          <w:rtl/>
        </w:rPr>
        <w:t xml:space="preserve">   </w:t>
      </w:r>
    </w:p>
    <w:p w:rsidR="00DA1059" w:rsidRDefault="00DA1059" w:rsidP="00CE6451">
      <w:pPr>
        <w:rPr>
          <w:rtl/>
          <w:lang w:eastAsia="he-IL"/>
        </w:rPr>
      </w:pPr>
    </w:p>
    <w:p w:rsidR="00DA1059" w:rsidRDefault="00DA1059" w:rsidP="00F95782">
      <w:pPr>
        <w:rPr>
          <w:rtl/>
          <w:lang w:eastAsia="he-IL"/>
        </w:rPr>
      </w:pPr>
      <w:r>
        <w:rPr>
          <w:rFonts w:hint="cs"/>
          <w:rtl/>
          <w:lang w:eastAsia="he-IL"/>
        </w:rPr>
        <w:t>תודה רבה, ועמידה בדיוק בזמני</w:t>
      </w:r>
      <w:bookmarkStart w:id="8477" w:name="_ETM_Q38_178000"/>
      <w:bookmarkEnd w:id="8477"/>
      <w:r>
        <w:rPr>
          <w:rFonts w:hint="cs"/>
          <w:rtl/>
          <w:lang w:eastAsia="he-IL"/>
        </w:rPr>
        <w:t>ם. בבקשה, חבר הכנסת קיש יגיב לדברי השר, ולאחר מכן נעבור להצבעה. בבקשה, אדוני, עד שלוש דקות לרשותך.</w:t>
      </w:r>
    </w:p>
    <w:p w:rsidR="00DA1059" w:rsidRDefault="00DA1059" w:rsidP="00F95782">
      <w:pPr>
        <w:rPr>
          <w:rtl/>
          <w:lang w:eastAsia="he-IL"/>
        </w:rPr>
      </w:pPr>
    </w:p>
    <w:p w:rsidR="00DA1059" w:rsidRDefault="00DA1059" w:rsidP="00F95782">
      <w:pPr>
        <w:pStyle w:val="a5"/>
        <w:keepNext/>
        <w:rPr>
          <w:rtl/>
        </w:rPr>
      </w:pPr>
      <w:bookmarkStart w:id="8478" w:name="ET_speaker_5296_5"/>
      <w:r w:rsidRPr="00587D4D">
        <w:rPr>
          <w:rStyle w:val="TagStyle"/>
          <w:rtl/>
        </w:rPr>
        <w:t xml:space="preserve"> &lt;&lt; דובר &gt;&gt; </w:t>
      </w:r>
      <w:bookmarkStart w:id="8479" w:name="_Toc85113904"/>
      <w:bookmarkStart w:id="8480" w:name="_Toc85116296"/>
      <w:bookmarkStart w:id="8481" w:name="_Toc85116762"/>
      <w:r>
        <w:rPr>
          <w:rtl/>
        </w:rPr>
        <w:t>יואב קיש (הליכוד):</w:t>
      </w:r>
      <w:bookmarkEnd w:id="8479"/>
      <w:bookmarkEnd w:id="8480"/>
      <w:bookmarkEnd w:id="8481"/>
      <w:r w:rsidRPr="00587D4D">
        <w:rPr>
          <w:rStyle w:val="TagStyle"/>
          <w:rtl/>
        </w:rPr>
        <w:t xml:space="preserve"> &lt;&lt; דובר &gt;&gt;</w:t>
      </w:r>
      <w:r>
        <w:rPr>
          <w:rtl/>
        </w:rPr>
        <w:t xml:space="preserve">   </w:t>
      </w:r>
      <w:bookmarkEnd w:id="8478"/>
    </w:p>
    <w:p w:rsidR="00DA1059" w:rsidRDefault="00DA1059" w:rsidP="00CE6451">
      <w:pPr>
        <w:rPr>
          <w:rtl/>
          <w:lang w:eastAsia="he-IL"/>
        </w:rPr>
      </w:pPr>
    </w:p>
    <w:p w:rsidR="00DA1059" w:rsidRDefault="00DA1059" w:rsidP="00F95782">
      <w:pPr>
        <w:rPr>
          <w:rtl/>
          <w:lang w:eastAsia="he-IL"/>
        </w:rPr>
      </w:pPr>
      <w:r>
        <w:rPr>
          <w:rFonts w:hint="cs"/>
          <w:rtl/>
          <w:lang w:eastAsia="he-IL"/>
        </w:rPr>
        <w:t xml:space="preserve">אני אענה </w:t>
      </w:r>
      <w:r>
        <w:rPr>
          <w:rtl/>
          <w:lang w:eastAsia="he-IL"/>
        </w:rPr>
        <w:t>–</w:t>
      </w:r>
      <w:r>
        <w:rPr>
          <w:rFonts w:hint="cs"/>
          <w:rtl/>
          <w:lang w:eastAsia="he-IL"/>
        </w:rPr>
        <w:t xml:space="preserve"> זו לא הייתה תשובה, אלו היו כל </w:t>
      </w:r>
      <w:bookmarkStart w:id="8482" w:name="_ETM_Q38_204000"/>
      <w:bookmarkEnd w:id="8482"/>
      <w:r>
        <w:rPr>
          <w:rFonts w:hint="cs"/>
          <w:rtl/>
          <w:lang w:eastAsia="he-IL"/>
        </w:rPr>
        <w:t>מיני אמירות סרק,</w:t>
      </w:r>
      <w:r>
        <w:rPr>
          <w:rFonts w:hint="eastAsia"/>
          <w:rtl/>
          <w:lang w:eastAsia="he-IL"/>
        </w:rPr>
        <w:t xml:space="preserve"> </w:t>
      </w:r>
      <w:r>
        <w:rPr>
          <w:rFonts w:hint="cs"/>
          <w:rtl/>
          <w:lang w:eastAsia="he-IL"/>
        </w:rPr>
        <w:t xml:space="preserve">השר, אני מתנצל. מצע, לא מצע, </w:t>
      </w:r>
      <w:bookmarkStart w:id="8483" w:name="_ETM_Q38_206000"/>
      <w:bookmarkEnd w:id="8483"/>
      <w:r>
        <w:rPr>
          <w:rFonts w:hint="cs"/>
          <w:rtl/>
          <w:lang w:eastAsia="he-IL"/>
        </w:rPr>
        <w:t xml:space="preserve">כן מצע, היה בעבר. יש לי חזון, יש לי חזון לעשות שינוי. הגשתי הצעות חוק בנושא פסקת התגברות, </w:t>
      </w:r>
      <w:bookmarkStart w:id="8484" w:name="_ETM_Q38_216000"/>
      <w:bookmarkEnd w:id="8484"/>
      <w:r>
        <w:rPr>
          <w:rFonts w:hint="cs"/>
          <w:rtl/>
          <w:lang w:eastAsia="he-IL"/>
        </w:rPr>
        <w:t xml:space="preserve">שאני יודע, לצערי, שאין שום סיכוי שיעברו. לקחתי את הדבר הכי מינורי והכי קטן </w:t>
      </w:r>
      <w:r>
        <w:rPr>
          <w:rtl/>
          <w:lang w:eastAsia="he-IL"/>
        </w:rPr>
        <w:t>–</w:t>
      </w:r>
      <w:r>
        <w:rPr>
          <w:rFonts w:hint="cs"/>
          <w:rtl/>
          <w:lang w:eastAsia="he-IL"/>
        </w:rPr>
        <w:t xml:space="preserve"> </w:t>
      </w:r>
      <w:bookmarkStart w:id="8485" w:name="_ETM_Q38_222000"/>
      <w:bookmarkEnd w:id="8485"/>
      <w:r>
        <w:rPr>
          <w:rFonts w:hint="cs"/>
          <w:rtl/>
          <w:lang w:eastAsia="he-IL"/>
        </w:rPr>
        <w:t>נכון, לא הגשתי אותו בעבר, כי רציתי לעשות דברים</w:t>
      </w:r>
      <w:bookmarkStart w:id="8486" w:name="_ETM_Q38_225000"/>
      <w:bookmarkEnd w:id="8486"/>
      <w:r>
        <w:rPr>
          <w:rFonts w:hint="cs"/>
          <w:rtl/>
          <w:lang w:eastAsia="he-IL"/>
        </w:rPr>
        <w:t xml:space="preserve"> הרבה יותר משמעותיים. מה זה קשור לעניין ההצעה? </w:t>
      </w:r>
    </w:p>
    <w:p w:rsidR="00DA1059" w:rsidRDefault="00DA1059" w:rsidP="00F95782">
      <w:pPr>
        <w:rPr>
          <w:rtl/>
          <w:lang w:eastAsia="he-IL"/>
        </w:rPr>
      </w:pPr>
      <w:bookmarkStart w:id="8487" w:name="_ETM_Q38_229710"/>
      <w:bookmarkStart w:id="8488" w:name="_ETM_Q38_229800"/>
      <w:bookmarkEnd w:id="8487"/>
      <w:bookmarkEnd w:id="8488"/>
    </w:p>
    <w:p w:rsidR="00DA1059" w:rsidRDefault="00DA1059" w:rsidP="00DB74F4">
      <w:pPr>
        <w:rPr>
          <w:rtl/>
          <w:lang w:eastAsia="he-IL"/>
        </w:rPr>
      </w:pPr>
      <w:bookmarkStart w:id="8489" w:name="_ETM_Q38_229851"/>
      <w:bookmarkStart w:id="8490" w:name="_ETM_Q38_229905"/>
      <w:bookmarkEnd w:id="8489"/>
      <w:bookmarkEnd w:id="8490"/>
      <w:r>
        <w:rPr>
          <w:rFonts w:hint="cs"/>
          <w:rtl/>
          <w:lang w:eastAsia="he-IL"/>
        </w:rPr>
        <w:t xml:space="preserve">ההצעה היא מאוד פשוטה: שימוע ציבורי, שיהיה שקוף לציבור הרי זה הדבר הכי בסיסי </w:t>
      </w:r>
      <w:bookmarkStart w:id="8491" w:name="_ETM_Q38_233000"/>
      <w:bookmarkEnd w:id="8491"/>
      <w:r>
        <w:rPr>
          <w:rFonts w:hint="cs"/>
          <w:rtl/>
          <w:lang w:eastAsia="he-IL"/>
        </w:rPr>
        <w:t xml:space="preserve">שיש. השר אלקין, ביקשתם ארבעה חודשים. ארבעה חודשים זה נצח בפוליטיקה, זה לזרוק את </w:t>
      </w:r>
      <w:bookmarkStart w:id="8492" w:name="_ETM_Q38_243000"/>
      <w:bookmarkEnd w:id="8492"/>
      <w:r>
        <w:rPr>
          <w:rFonts w:hint="cs"/>
          <w:rtl/>
          <w:lang w:eastAsia="he-IL"/>
        </w:rPr>
        <w:t xml:space="preserve">זה לפח. אם אתה אומר לי עכשיו: תחכה חודש, אני מוכן לרדת ולחכות </w:t>
      </w:r>
      <w:bookmarkStart w:id="8493" w:name="_ETM_Q38_244000"/>
      <w:bookmarkEnd w:id="8493"/>
      <w:r>
        <w:rPr>
          <w:rFonts w:hint="cs"/>
          <w:rtl/>
          <w:lang w:eastAsia="he-IL"/>
        </w:rPr>
        <w:t>חודש להחלטת ועדת השרים.</w:t>
      </w:r>
    </w:p>
    <w:p w:rsidR="00DA1059" w:rsidRDefault="00DA1059" w:rsidP="00F95782">
      <w:pPr>
        <w:rPr>
          <w:rtl/>
          <w:lang w:eastAsia="he-IL"/>
        </w:rPr>
      </w:pPr>
      <w:bookmarkStart w:id="8494" w:name="_ETM_Q38_250000"/>
      <w:bookmarkEnd w:id="8494"/>
    </w:p>
    <w:p w:rsidR="00DA1059" w:rsidRDefault="00DA1059" w:rsidP="00F95782">
      <w:pPr>
        <w:pStyle w:val="af6"/>
        <w:keepNext/>
        <w:rPr>
          <w:rtl/>
        </w:rPr>
      </w:pPr>
      <w:bookmarkStart w:id="8495" w:name="ET_interruption_6192_16"/>
      <w:r w:rsidRPr="007E128C">
        <w:rPr>
          <w:rStyle w:val="TagStyle"/>
          <w:rtl/>
        </w:rPr>
        <w:t xml:space="preserve"> &lt;&lt; קריאה &gt;&gt; </w:t>
      </w:r>
      <w:r>
        <w:rPr>
          <w:rtl/>
        </w:rPr>
        <w:t>שר הבינוי והשיכון זאב אלקין:</w:t>
      </w:r>
      <w:r w:rsidRPr="007E128C">
        <w:rPr>
          <w:rStyle w:val="TagStyle"/>
          <w:rtl/>
        </w:rPr>
        <w:t xml:space="preserve"> &lt;&lt; קריאה &gt;&gt;</w:t>
      </w:r>
      <w:r>
        <w:rPr>
          <w:rtl/>
        </w:rPr>
        <w:t xml:space="preserve">   </w:t>
      </w:r>
      <w:bookmarkEnd w:id="8495"/>
    </w:p>
    <w:p w:rsidR="00DA1059" w:rsidRDefault="00DA1059" w:rsidP="00CE6451">
      <w:pPr>
        <w:rPr>
          <w:rtl/>
          <w:lang w:eastAsia="he-IL"/>
        </w:rPr>
      </w:pPr>
    </w:p>
    <w:p w:rsidR="00DA1059" w:rsidRDefault="00DA1059" w:rsidP="00F95782">
      <w:pPr>
        <w:rPr>
          <w:rtl/>
          <w:lang w:eastAsia="he-IL"/>
        </w:rPr>
      </w:pPr>
      <w:bookmarkStart w:id="8496" w:name="_ETM_Q0_33265542"/>
      <w:bookmarkStart w:id="8497" w:name="_ETM_Q0_33265872"/>
      <w:r>
        <w:rPr>
          <w:rFonts w:hint="cs"/>
          <w:rtl/>
          <w:lang w:eastAsia="he-IL"/>
        </w:rPr>
        <w:t>אני מחויב</w:t>
      </w:r>
      <w:bookmarkEnd w:id="8496"/>
      <w:bookmarkEnd w:id="8497"/>
      <w:r>
        <w:rPr>
          <w:rFonts w:hint="cs"/>
          <w:rtl/>
          <w:lang w:eastAsia="he-IL"/>
        </w:rPr>
        <w:t xml:space="preserve"> להחלטות של ועדת שרים לחקיקה.</w:t>
      </w:r>
    </w:p>
    <w:p w:rsidR="00DA1059" w:rsidRDefault="00DA1059" w:rsidP="00F95782">
      <w:pPr>
        <w:rPr>
          <w:rtl/>
          <w:lang w:eastAsia="he-IL"/>
        </w:rPr>
      </w:pPr>
    </w:p>
    <w:p w:rsidR="00DA1059" w:rsidRDefault="00DA1059" w:rsidP="00F95782">
      <w:pPr>
        <w:pStyle w:val="-"/>
        <w:keepNext/>
        <w:rPr>
          <w:rtl/>
        </w:rPr>
      </w:pPr>
      <w:bookmarkStart w:id="8498" w:name="ET_speakercontinue_5296_6"/>
      <w:r w:rsidRPr="00587D4D">
        <w:rPr>
          <w:rStyle w:val="TagStyle"/>
          <w:rtl/>
        </w:rPr>
        <w:t xml:space="preserve"> &lt;&lt; דובר_המשך &gt;&gt; </w:t>
      </w:r>
      <w:r>
        <w:rPr>
          <w:rtl/>
        </w:rPr>
        <w:t>יואב קיש (הליכוד):</w:t>
      </w:r>
      <w:r w:rsidRPr="00587D4D">
        <w:rPr>
          <w:rStyle w:val="TagStyle"/>
          <w:rtl/>
        </w:rPr>
        <w:t xml:space="preserve"> &lt;&lt; דובר_המשך &gt;&gt;</w:t>
      </w:r>
      <w:r>
        <w:rPr>
          <w:rtl/>
        </w:rPr>
        <w:t xml:space="preserve">   </w:t>
      </w:r>
      <w:bookmarkEnd w:id="8498"/>
    </w:p>
    <w:p w:rsidR="00DA1059" w:rsidRDefault="00DA1059" w:rsidP="00CE6451">
      <w:pPr>
        <w:rPr>
          <w:rtl/>
          <w:lang w:eastAsia="he-IL"/>
        </w:rPr>
      </w:pPr>
    </w:p>
    <w:p w:rsidR="00DA1059" w:rsidRDefault="00DA1059" w:rsidP="00F95782">
      <w:pPr>
        <w:rPr>
          <w:rtl/>
          <w:lang w:eastAsia="he-IL"/>
        </w:rPr>
      </w:pPr>
      <w:r>
        <w:rPr>
          <w:rFonts w:hint="cs"/>
          <w:rtl/>
          <w:lang w:eastAsia="he-IL"/>
        </w:rPr>
        <w:t xml:space="preserve">אז </w:t>
      </w:r>
      <w:bookmarkStart w:id="8499" w:name="_ETM_Q38_254000"/>
      <w:bookmarkEnd w:id="8499"/>
      <w:r>
        <w:rPr>
          <w:rFonts w:hint="cs"/>
          <w:rtl/>
          <w:lang w:eastAsia="he-IL"/>
        </w:rPr>
        <w:t>אל תגיד שאני עושה פוליטיקה. אתם באים לנפנף פה</w:t>
      </w:r>
      <w:bookmarkStart w:id="8500" w:name="_ETM_Q38_258000"/>
      <w:bookmarkEnd w:id="8500"/>
      <w:r>
        <w:rPr>
          <w:rFonts w:hint="cs"/>
          <w:rtl/>
          <w:lang w:eastAsia="he-IL"/>
        </w:rPr>
        <w:t xml:space="preserve"> את הצעות החוק שבמצע שלכם. אתם נלחמים עם אחוז חסימה, כי אף אחד לא מאמין לכם, כי מכרתם את כל העקרונות שלכם לרע"מ ולמרצ. לא רק אתם, גם ימינה</w:t>
      </w:r>
      <w:bookmarkStart w:id="8501" w:name="_ETM_Q38_270000"/>
      <w:bookmarkEnd w:id="8501"/>
      <w:r>
        <w:rPr>
          <w:rFonts w:hint="cs"/>
          <w:rtl/>
          <w:lang w:eastAsia="he-IL"/>
        </w:rPr>
        <w:t>. לוקחים פה משהו שהוא הכי בסיסי. אומרים לך</w:t>
      </w:r>
      <w:bookmarkStart w:id="8502" w:name="_ETM_Q38_274000"/>
      <w:bookmarkEnd w:id="8502"/>
      <w:r>
        <w:rPr>
          <w:rFonts w:hint="cs"/>
          <w:rtl/>
          <w:lang w:eastAsia="he-IL"/>
        </w:rPr>
        <w:t xml:space="preserve">: אני יושב איתך חודש, ננסה לעשות </w:t>
      </w:r>
      <w:r>
        <w:rPr>
          <w:rtl/>
          <w:lang w:eastAsia="he-IL"/>
        </w:rPr>
        <w:t>–</w:t>
      </w:r>
      <w:r>
        <w:rPr>
          <w:rFonts w:hint="cs"/>
          <w:rtl/>
          <w:lang w:eastAsia="he-IL"/>
        </w:rPr>
        <w:t xml:space="preserve"> אתה </w:t>
      </w:r>
      <w:bookmarkStart w:id="8503" w:name="_ETM_Q38_280000"/>
      <w:bookmarkEnd w:id="8503"/>
      <w:r>
        <w:rPr>
          <w:rFonts w:hint="cs"/>
          <w:rtl/>
          <w:lang w:eastAsia="he-IL"/>
        </w:rPr>
        <w:t xml:space="preserve">זורק גם את זה לפח. </w:t>
      </w:r>
    </w:p>
    <w:p w:rsidR="00DA1059" w:rsidRDefault="00DA1059" w:rsidP="00F95782">
      <w:pPr>
        <w:rPr>
          <w:rtl/>
          <w:lang w:eastAsia="he-IL"/>
        </w:rPr>
      </w:pPr>
    </w:p>
    <w:p w:rsidR="00DA1059" w:rsidRDefault="00DA1059" w:rsidP="00F95782">
      <w:pPr>
        <w:pStyle w:val="af6"/>
        <w:keepNext/>
        <w:rPr>
          <w:rtl/>
        </w:rPr>
      </w:pPr>
      <w:bookmarkStart w:id="8504" w:name="ET_interruption_6192_17"/>
      <w:r w:rsidRPr="007E128C">
        <w:rPr>
          <w:rStyle w:val="TagStyle"/>
          <w:rtl/>
        </w:rPr>
        <w:t xml:space="preserve"> &lt;&lt; קריאה &gt;&gt; </w:t>
      </w:r>
      <w:r>
        <w:rPr>
          <w:rtl/>
        </w:rPr>
        <w:t>שר הבינוי והשיכון זאב אלקין:</w:t>
      </w:r>
      <w:r w:rsidRPr="007E128C">
        <w:rPr>
          <w:rStyle w:val="TagStyle"/>
          <w:rtl/>
        </w:rPr>
        <w:t xml:space="preserve"> &lt;&lt; קריאה &gt;&gt;</w:t>
      </w:r>
      <w:r>
        <w:rPr>
          <w:rtl/>
        </w:rPr>
        <w:t xml:space="preserve">   </w:t>
      </w:r>
      <w:bookmarkEnd w:id="8504"/>
    </w:p>
    <w:p w:rsidR="00DA1059" w:rsidRDefault="00DA1059" w:rsidP="00CE6451">
      <w:pPr>
        <w:rPr>
          <w:rtl/>
          <w:lang w:eastAsia="he-IL"/>
        </w:rPr>
      </w:pPr>
    </w:p>
    <w:p w:rsidR="00DA1059" w:rsidRDefault="00DA1059" w:rsidP="00F95782">
      <w:pPr>
        <w:rPr>
          <w:rtl/>
          <w:lang w:eastAsia="he-IL"/>
        </w:rPr>
      </w:pPr>
      <w:r>
        <w:rPr>
          <w:rFonts w:hint="cs"/>
          <w:rtl/>
          <w:lang w:eastAsia="he-IL"/>
        </w:rPr>
        <w:t xml:space="preserve">חבר הכנסת קיש </w:t>
      </w:r>
      <w:r w:rsidR="00267305">
        <w:rPr>
          <w:rFonts w:hint="cs"/>
          <w:rtl/>
          <w:lang w:eastAsia="he-IL"/>
        </w:rPr>
        <w:t>– – –</w:t>
      </w:r>
    </w:p>
    <w:p w:rsidR="00DA1059" w:rsidRDefault="00DA1059" w:rsidP="00F95782">
      <w:pPr>
        <w:rPr>
          <w:rtl/>
          <w:lang w:eastAsia="he-IL"/>
        </w:rPr>
      </w:pPr>
      <w:bookmarkStart w:id="8505" w:name="_ETM_Q38_278000"/>
      <w:bookmarkEnd w:id="8505"/>
    </w:p>
    <w:p w:rsidR="00DA1059" w:rsidRDefault="00DA1059" w:rsidP="00F95782">
      <w:pPr>
        <w:pStyle w:val="-"/>
        <w:keepNext/>
        <w:rPr>
          <w:rtl/>
        </w:rPr>
      </w:pPr>
      <w:bookmarkStart w:id="8506" w:name="_ETM_Q38_282000"/>
      <w:bookmarkEnd w:id="8506"/>
      <w:r w:rsidRPr="00587D4D">
        <w:rPr>
          <w:rStyle w:val="TagStyle"/>
          <w:rtl/>
        </w:rPr>
        <w:t xml:space="preserve">&lt;&lt; דובר_המשך &gt;&gt; </w:t>
      </w:r>
      <w:r>
        <w:rPr>
          <w:rtl/>
        </w:rPr>
        <w:t>יואב קיש (הליכוד):</w:t>
      </w:r>
      <w:r w:rsidRPr="00587D4D">
        <w:rPr>
          <w:rStyle w:val="TagStyle"/>
          <w:rtl/>
        </w:rPr>
        <w:t xml:space="preserve"> &lt;&lt; דובר_המשך &gt;&gt;</w:t>
      </w:r>
      <w:r>
        <w:rPr>
          <w:rtl/>
        </w:rPr>
        <w:t xml:space="preserve">   </w:t>
      </w:r>
    </w:p>
    <w:p w:rsidR="00DA1059" w:rsidRPr="007E128C" w:rsidRDefault="00DA1059" w:rsidP="00F95782">
      <w:pPr>
        <w:rPr>
          <w:rtl/>
          <w:lang w:eastAsia="he-IL"/>
        </w:rPr>
      </w:pPr>
    </w:p>
    <w:p w:rsidR="00DA1059" w:rsidRDefault="00DA1059" w:rsidP="00F95782">
      <w:pPr>
        <w:rPr>
          <w:rtl/>
          <w:lang w:eastAsia="he-IL"/>
        </w:rPr>
      </w:pPr>
      <w:r>
        <w:rPr>
          <w:rFonts w:hint="cs"/>
          <w:rtl/>
          <w:lang w:eastAsia="he-IL"/>
        </w:rPr>
        <w:t xml:space="preserve">לפני שנייה עשיתם משהו רק בשביל לייצר קרדיט לחברת תקווה חדשה, שאין בזה כלום, הקנביס הרפואי. ממש מיותר, הצעת חוק שרק מפריעה למשרד הבריאות. משרד הבריאות עושה את הדברים. שר הבריאות ישב פה בעצמו ואמר שלא יקרה כלום עם הצעת </w:t>
      </w:r>
      <w:bookmarkStart w:id="8507" w:name="_ETM_Q38_297000"/>
      <w:bookmarkEnd w:id="8507"/>
      <w:r>
        <w:rPr>
          <w:rFonts w:hint="cs"/>
          <w:rtl/>
          <w:lang w:eastAsia="he-IL"/>
        </w:rPr>
        <w:t xml:space="preserve">החוק הזו. </w:t>
      </w:r>
    </w:p>
    <w:p w:rsidR="00DA1059" w:rsidRDefault="00DA1059" w:rsidP="00F95782">
      <w:pPr>
        <w:rPr>
          <w:rtl/>
          <w:lang w:eastAsia="he-IL"/>
        </w:rPr>
      </w:pPr>
      <w:bookmarkStart w:id="8508" w:name="_ETM_Q38_312315"/>
      <w:bookmarkStart w:id="8509" w:name="_ETM_Q38_312365"/>
      <w:bookmarkEnd w:id="8508"/>
      <w:bookmarkEnd w:id="8509"/>
    </w:p>
    <w:p w:rsidR="00DA1059" w:rsidRDefault="00DA1059" w:rsidP="00DB74F4">
      <w:pPr>
        <w:rPr>
          <w:rtl/>
          <w:lang w:eastAsia="he-IL"/>
        </w:rPr>
      </w:pPr>
      <w:bookmarkStart w:id="8510" w:name="_ETM_Q38_312459"/>
      <w:bookmarkStart w:id="8511" w:name="_ETM_Q38_312559"/>
      <w:bookmarkEnd w:id="8510"/>
      <w:bookmarkEnd w:id="8511"/>
      <w:r>
        <w:rPr>
          <w:rFonts w:hint="cs"/>
          <w:rtl/>
          <w:lang w:eastAsia="he-IL"/>
        </w:rPr>
        <w:t xml:space="preserve">על מי אתם עובדים? אתם לא עוברים אחוז </w:t>
      </w:r>
      <w:bookmarkStart w:id="8512" w:name="_ETM_Q38_301000"/>
      <w:bookmarkEnd w:id="8512"/>
      <w:r>
        <w:rPr>
          <w:rFonts w:hint="cs"/>
          <w:rtl/>
          <w:lang w:eastAsia="he-IL"/>
        </w:rPr>
        <w:t xml:space="preserve">חסימה. תעשו משהו לאג'נדה שלכם. אתם לא תקווה חדשה, אתם תקווה חלשה. </w:t>
      </w:r>
      <w:bookmarkStart w:id="8513" w:name="_ETM_Q38_307000"/>
      <w:bookmarkEnd w:id="8513"/>
      <w:r>
        <w:rPr>
          <w:rFonts w:hint="cs"/>
          <w:rtl/>
          <w:lang w:eastAsia="he-IL"/>
        </w:rPr>
        <w:t>זה פשוט הזוי שאתם נציגי ציבור. אני עכשיו מבין היטב את האכזבה הגדולה מכם. אתם לא עושים כלום, אתם רק דואגים לקיומה של ממשלת השמאל</w:t>
      </w:r>
      <w:r w:rsidR="00DB74F4">
        <w:rPr>
          <w:rFonts w:hint="cs"/>
          <w:rtl/>
          <w:lang w:eastAsia="he-IL"/>
        </w:rPr>
        <w:t>-</w:t>
      </w:r>
      <w:r>
        <w:rPr>
          <w:rFonts w:hint="cs"/>
          <w:rtl/>
          <w:lang w:eastAsia="he-IL"/>
        </w:rPr>
        <w:t xml:space="preserve">לפיד-בנט הזו. אתם מחפשים ציבור אחר שיתמוך בכם. אתם </w:t>
      </w:r>
      <w:bookmarkStart w:id="8514" w:name="_ETM_Q38_331000"/>
      <w:bookmarkEnd w:id="8514"/>
      <w:r>
        <w:rPr>
          <w:rFonts w:hint="cs"/>
          <w:rtl/>
          <w:lang w:eastAsia="he-IL"/>
        </w:rPr>
        <w:t xml:space="preserve">לא נאמנים למצע שלכם. כל מה שאתם עושים פה הוא חסר ערך, והציבור רואה את זה. הוא </w:t>
      </w:r>
      <w:bookmarkStart w:id="8515" w:name="_ETM_Q38_341000"/>
      <w:bookmarkEnd w:id="8515"/>
      <w:r>
        <w:rPr>
          <w:rFonts w:hint="cs"/>
          <w:rtl/>
          <w:lang w:eastAsia="he-IL"/>
        </w:rPr>
        <w:t xml:space="preserve">לא נותן בכם אמון, אתם לא עוברים אחוז חסימה, אתם דבוקים לכיסאות שלכם. אנחנו נישאר פה ונראה לכם את האמת הזו פעם אחר פעם אחר פעם, כמה זמן </w:t>
      </w:r>
      <w:bookmarkStart w:id="8516" w:name="_ETM_Q38_352000"/>
      <w:bookmarkEnd w:id="8516"/>
      <w:r>
        <w:rPr>
          <w:rFonts w:hint="cs"/>
          <w:rtl/>
          <w:lang w:eastAsia="he-IL"/>
        </w:rPr>
        <w:t xml:space="preserve">שזה ייקח, ובסוף אתם תתפרקו, </w:t>
      </w:r>
      <w:proofErr w:type="spellStart"/>
      <w:r>
        <w:rPr>
          <w:rFonts w:hint="cs"/>
          <w:rtl/>
          <w:lang w:eastAsia="he-IL"/>
        </w:rPr>
        <w:t>תתפוררו</w:t>
      </w:r>
      <w:proofErr w:type="spellEnd"/>
      <w:r>
        <w:rPr>
          <w:rFonts w:hint="cs"/>
          <w:rtl/>
          <w:lang w:eastAsia="he-IL"/>
        </w:rPr>
        <w:t xml:space="preserve">, וגם לא תהיו פה יותר לייצג אף </w:t>
      </w:r>
      <w:bookmarkStart w:id="8517" w:name="_ETM_Q38_360000"/>
      <w:bookmarkEnd w:id="8517"/>
      <w:r>
        <w:rPr>
          <w:rFonts w:hint="cs"/>
          <w:rtl/>
          <w:lang w:eastAsia="he-IL"/>
        </w:rPr>
        <w:t>אחד, כי אף אחד לא מאמין לכם. לא תקווה חדשה, תקווה חלשה.</w:t>
      </w:r>
    </w:p>
    <w:p w:rsidR="00DA1059" w:rsidRDefault="00DA1059" w:rsidP="00F95782">
      <w:pPr>
        <w:rPr>
          <w:rtl/>
          <w:lang w:eastAsia="he-IL"/>
        </w:rPr>
      </w:pPr>
    </w:p>
    <w:p w:rsidR="00DA1059" w:rsidRDefault="00DA1059" w:rsidP="00F95782">
      <w:pPr>
        <w:pStyle w:val="af7"/>
        <w:keepNext/>
        <w:rPr>
          <w:rtl/>
        </w:rPr>
      </w:pPr>
      <w:r w:rsidRPr="00587D4D">
        <w:rPr>
          <w:rStyle w:val="TagStyle"/>
          <w:rtl/>
        </w:rPr>
        <w:t xml:space="preserve"> &lt;&lt; יור &gt;&gt; </w:t>
      </w:r>
      <w:r>
        <w:rPr>
          <w:rtl/>
        </w:rPr>
        <w:t>היו"ר איתן גינזבורג:</w:t>
      </w:r>
      <w:r w:rsidRPr="00587D4D">
        <w:rPr>
          <w:rStyle w:val="TagStyle"/>
          <w:rtl/>
        </w:rPr>
        <w:t xml:space="preserve"> &lt;&lt; יור &gt;&gt;</w:t>
      </w:r>
      <w:r>
        <w:rPr>
          <w:rtl/>
        </w:rPr>
        <w:t xml:space="preserve">   </w:t>
      </w:r>
    </w:p>
    <w:p w:rsidR="00DA1059" w:rsidRDefault="00DA1059" w:rsidP="00CE6451">
      <w:pPr>
        <w:rPr>
          <w:rtl/>
          <w:lang w:eastAsia="he-IL"/>
        </w:rPr>
      </w:pPr>
    </w:p>
    <w:p w:rsidR="00DA1059" w:rsidRDefault="00DA1059" w:rsidP="00F95782">
      <w:pPr>
        <w:rPr>
          <w:rtl/>
          <w:lang w:eastAsia="he-IL"/>
        </w:rPr>
      </w:pPr>
      <w:r>
        <w:rPr>
          <w:rFonts w:hint="cs"/>
          <w:rtl/>
          <w:lang w:eastAsia="he-IL"/>
        </w:rPr>
        <w:t xml:space="preserve">תודה רבה לחבר הכנסת </w:t>
      </w:r>
      <w:bookmarkStart w:id="8518" w:name="_ETM_Q38_368000"/>
      <w:bookmarkEnd w:id="8518"/>
      <w:r>
        <w:rPr>
          <w:rFonts w:hint="cs"/>
          <w:rtl/>
          <w:lang w:eastAsia="he-IL"/>
        </w:rPr>
        <w:t>יואב קיש. חברי הכנסת, אנא</w:t>
      </w:r>
      <w:r w:rsidR="00A556E1">
        <w:rPr>
          <w:rFonts w:hint="cs"/>
          <w:rtl/>
          <w:lang w:eastAsia="he-IL"/>
        </w:rPr>
        <w:t>,</w:t>
      </w:r>
      <w:r>
        <w:rPr>
          <w:rFonts w:hint="cs"/>
          <w:rtl/>
          <w:lang w:eastAsia="he-IL"/>
        </w:rPr>
        <w:t xml:space="preserve"> תפסו את מקומותיכם, אנחנו עוברים להצבעה. ההצבעה תהיה הצבעה אלקטרונית. </w:t>
      </w:r>
      <w:bookmarkStart w:id="8519" w:name="_ETM_Q38_369675"/>
      <w:bookmarkEnd w:id="8519"/>
    </w:p>
    <w:p w:rsidR="00DA1059" w:rsidRDefault="00DA1059" w:rsidP="00F95782">
      <w:pPr>
        <w:rPr>
          <w:rtl/>
          <w:lang w:eastAsia="he-IL"/>
        </w:rPr>
      </w:pPr>
      <w:bookmarkStart w:id="8520" w:name="_ETM_Q38_369734"/>
      <w:bookmarkEnd w:id="8520"/>
    </w:p>
    <w:p w:rsidR="00DA1059" w:rsidRDefault="00DA1059" w:rsidP="00F95782">
      <w:pPr>
        <w:rPr>
          <w:rtl/>
          <w:lang w:eastAsia="he-IL"/>
        </w:rPr>
      </w:pPr>
      <w:bookmarkStart w:id="8521" w:name="_ETM_Q38_369818"/>
      <w:bookmarkStart w:id="8522" w:name="_ETM_Q38_369883"/>
      <w:bookmarkEnd w:id="8521"/>
      <w:bookmarkEnd w:id="8522"/>
      <w:r>
        <w:rPr>
          <w:rFonts w:hint="cs"/>
          <w:rtl/>
          <w:lang w:eastAsia="he-IL"/>
        </w:rPr>
        <w:t xml:space="preserve">אנחנו עוברים להצבעה. מי בעד </w:t>
      </w:r>
      <w:r w:rsidRPr="00560F42">
        <w:rPr>
          <w:rtl/>
          <w:lang w:eastAsia="he-IL"/>
        </w:rPr>
        <w:t xml:space="preserve">הצעת חוק בתי המשפט (תיקון </w:t>
      </w:r>
      <w:r>
        <w:rPr>
          <w:rFonts w:hint="cs"/>
          <w:rtl/>
          <w:lang w:eastAsia="he-IL"/>
        </w:rPr>
        <w:t>–</w:t>
      </w:r>
      <w:r w:rsidRPr="00560F42">
        <w:rPr>
          <w:rtl/>
          <w:lang w:eastAsia="he-IL"/>
        </w:rPr>
        <w:t xml:space="preserve"> שימוע ובחירות חשאיות לשופטי בית המשפט העליון</w:t>
      </w:r>
      <w:r>
        <w:rPr>
          <w:rFonts w:hint="cs"/>
          <w:rtl/>
          <w:lang w:eastAsia="he-IL"/>
        </w:rPr>
        <w:t xml:space="preserve">)? </w:t>
      </w:r>
      <w:bookmarkStart w:id="8523" w:name="_ETM_Q38_382000"/>
      <w:bookmarkEnd w:id="8523"/>
      <w:r>
        <w:rPr>
          <w:rFonts w:hint="cs"/>
          <w:rtl/>
          <w:lang w:eastAsia="he-IL"/>
        </w:rPr>
        <w:t>מי בעד? מי נגד?</w:t>
      </w:r>
      <w:r w:rsidRPr="00560F42">
        <w:rPr>
          <w:rtl/>
          <w:lang w:eastAsia="he-IL"/>
        </w:rPr>
        <w:t xml:space="preserve"> </w:t>
      </w:r>
      <w:r>
        <w:rPr>
          <w:rFonts w:hint="cs"/>
          <w:rtl/>
          <w:lang w:eastAsia="he-IL"/>
        </w:rPr>
        <w:t>הצבעה.</w:t>
      </w:r>
    </w:p>
    <w:p w:rsidR="00DA1059" w:rsidRDefault="00DA1059" w:rsidP="00F95782">
      <w:pPr>
        <w:keepNext/>
        <w:rPr>
          <w:rtl/>
          <w:lang w:eastAsia="he-IL"/>
        </w:rPr>
      </w:pPr>
    </w:p>
    <w:p w:rsidR="00DA1059" w:rsidRDefault="00DA1059" w:rsidP="00F95782">
      <w:pPr>
        <w:pStyle w:val="af2"/>
        <w:keepNext/>
        <w:rPr>
          <w:rtl/>
          <w:lang w:eastAsia="he-IL"/>
        </w:rPr>
      </w:pPr>
      <w:r>
        <w:rPr>
          <w:rFonts w:hint="cs"/>
          <w:rtl/>
          <w:lang w:eastAsia="he-IL"/>
        </w:rPr>
        <w:t>ה</w:t>
      </w:r>
      <w:r>
        <w:rPr>
          <w:rtl/>
          <w:lang w:eastAsia="he-IL"/>
        </w:rPr>
        <w:t>צבעה מס'</w:t>
      </w:r>
      <w:r>
        <w:rPr>
          <w:rFonts w:hint="cs"/>
          <w:rtl/>
          <w:lang w:eastAsia="he-IL"/>
        </w:rPr>
        <w:t xml:space="preserve"> 8</w:t>
      </w:r>
    </w:p>
    <w:p w:rsidR="00DA1059" w:rsidRDefault="00DA1059" w:rsidP="00F95782">
      <w:pPr>
        <w:keepNext/>
        <w:rPr>
          <w:rtl/>
          <w:lang w:eastAsia="he-IL"/>
        </w:rPr>
      </w:pPr>
    </w:p>
    <w:p w:rsidR="00DA1059" w:rsidRPr="003578EC" w:rsidRDefault="00DA1059" w:rsidP="00F95782">
      <w:pPr>
        <w:pStyle w:val="--"/>
        <w:keepNext/>
        <w:rPr>
          <w:rtl/>
        </w:rPr>
      </w:pPr>
      <w:r w:rsidRPr="003578EC">
        <w:rPr>
          <w:rFonts w:hint="cs"/>
          <w:rtl/>
        </w:rPr>
        <w:t>בעד</w:t>
      </w:r>
      <w:r w:rsidRPr="003578EC">
        <w:t xml:space="preserve"> </w:t>
      </w:r>
      <w:r w:rsidRPr="003578EC">
        <w:rPr>
          <w:rFonts w:hint="cs"/>
          <w:rtl/>
        </w:rPr>
        <w:t>ההצעה</w:t>
      </w:r>
      <w:r w:rsidRPr="003578EC">
        <w:t xml:space="preserve"> </w:t>
      </w:r>
      <w:r w:rsidRPr="003578EC">
        <w:rPr>
          <w:rFonts w:hint="cs"/>
          <w:rtl/>
        </w:rPr>
        <w:t>להעביר</w:t>
      </w:r>
      <w:r w:rsidRPr="003578EC">
        <w:t xml:space="preserve"> </w:t>
      </w:r>
      <w:r w:rsidRPr="003578EC">
        <w:rPr>
          <w:rFonts w:hint="cs"/>
          <w:rtl/>
        </w:rPr>
        <w:t>את</w:t>
      </w:r>
      <w:r w:rsidRPr="003578EC">
        <w:t xml:space="preserve"> </w:t>
      </w:r>
      <w:r w:rsidRPr="003578EC">
        <w:rPr>
          <w:rFonts w:hint="cs"/>
          <w:rtl/>
        </w:rPr>
        <w:t>הצעת</w:t>
      </w:r>
      <w:r w:rsidRPr="003578EC">
        <w:t xml:space="preserve"> </w:t>
      </w:r>
      <w:r w:rsidRPr="003578EC">
        <w:rPr>
          <w:rFonts w:hint="cs"/>
          <w:rtl/>
        </w:rPr>
        <w:t>החוק</w:t>
      </w:r>
      <w:r w:rsidRPr="003578EC">
        <w:t xml:space="preserve"> </w:t>
      </w:r>
      <w:r w:rsidRPr="003578EC">
        <w:rPr>
          <w:rFonts w:hint="cs"/>
          <w:rtl/>
        </w:rPr>
        <w:t xml:space="preserve">לוועדה </w:t>
      </w:r>
      <w:r w:rsidRPr="003578EC">
        <w:rPr>
          <w:rtl/>
        </w:rPr>
        <w:t xml:space="preserve">– </w:t>
      </w:r>
      <w:r w:rsidRPr="003578EC">
        <w:rPr>
          <w:rFonts w:hint="cs"/>
          <w:rtl/>
        </w:rPr>
        <w:t>37</w:t>
      </w:r>
    </w:p>
    <w:p w:rsidR="00DA1059" w:rsidRPr="003578EC" w:rsidRDefault="00DA1059" w:rsidP="00F95782">
      <w:pPr>
        <w:pStyle w:val="--"/>
        <w:keepNext/>
        <w:rPr>
          <w:rtl/>
        </w:rPr>
      </w:pPr>
      <w:r w:rsidRPr="003578EC">
        <w:rPr>
          <w:rFonts w:hint="cs"/>
          <w:rtl/>
        </w:rPr>
        <w:t>בעד</w:t>
      </w:r>
      <w:r w:rsidRPr="003578EC">
        <w:t xml:space="preserve"> </w:t>
      </w:r>
      <w:r w:rsidRPr="003578EC">
        <w:rPr>
          <w:rFonts w:hint="cs"/>
          <w:rtl/>
        </w:rPr>
        <w:t>ההצעה</w:t>
      </w:r>
      <w:r w:rsidRPr="003578EC">
        <w:t xml:space="preserve"> </w:t>
      </w:r>
      <w:r w:rsidRPr="003578EC">
        <w:rPr>
          <w:rFonts w:hint="cs"/>
          <w:rtl/>
        </w:rPr>
        <w:t>להסיר</w:t>
      </w:r>
      <w:r w:rsidRPr="003578EC">
        <w:t xml:space="preserve"> </w:t>
      </w:r>
      <w:r w:rsidRPr="003578EC">
        <w:rPr>
          <w:rFonts w:hint="cs"/>
          <w:rtl/>
        </w:rPr>
        <w:t>מסדר</w:t>
      </w:r>
      <w:r w:rsidRPr="003578EC">
        <w:t>-</w:t>
      </w:r>
      <w:r w:rsidRPr="003578EC">
        <w:rPr>
          <w:rFonts w:hint="cs"/>
          <w:rtl/>
        </w:rPr>
        <w:t>היום</w:t>
      </w:r>
      <w:r w:rsidRPr="003578EC">
        <w:t xml:space="preserve"> </w:t>
      </w:r>
      <w:r w:rsidRPr="003578EC">
        <w:rPr>
          <w:rFonts w:hint="cs"/>
          <w:rtl/>
        </w:rPr>
        <w:t>את</w:t>
      </w:r>
      <w:r w:rsidRPr="003578EC">
        <w:t xml:space="preserve"> </w:t>
      </w:r>
      <w:r w:rsidRPr="003578EC">
        <w:rPr>
          <w:rFonts w:hint="cs"/>
          <w:rtl/>
        </w:rPr>
        <w:t>הצעת</w:t>
      </w:r>
      <w:r w:rsidRPr="003578EC">
        <w:t xml:space="preserve"> </w:t>
      </w:r>
      <w:r w:rsidRPr="003578EC">
        <w:rPr>
          <w:rFonts w:hint="cs"/>
          <w:rtl/>
        </w:rPr>
        <w:t xml:space="preserve">החוק </w:t>
      </w:r>
      <w:r w:rsidRPr="003578EC">
        <w:rPr>
          <w:rtl/>
        </w:rPr>
        <w:t xml:space="preserve">– </w:t>
      </w:r>
      <w:r w:rsidRPr="003578EC">
        <w:rPr>
          <w:rFonts w:hint="cs"/>
          <w:rtl/>
        </w:rPr>
        <w:t>57</w:t>
      </w:r>
    </w:p>
    <w:p w:rsidR="00DA1059" w:rsidRPr="003578EC" w:rsidRDefault="00DA1059" w:rsidP="00F95782">
      <w:pPr>
        <w:pStyle w:val="--"/>
        <w:keepNext/>
        <w:rPr>
          <w:rtl/>
        </w:rPr>
      </w:pPr>
      <w:r w:rsidRPr="003578EC">
        <w:rPr>
          <w:rtl/>
        </w:rPr>
        <w:t xml:space="preserve">נמנעים – </w:t>
      </w:r>
      <w:r w:rsidRPr="003578EC">
        <w:rPr>
          <w:rFonts w:hint="cs"/>
          <w:rtl/>
        </w:rPr>
        <w:t>אין</w:t>
      </w:r>
    </w:p>
    <w:p w:rsidR="00DA1059" w:rsidRPr="003578EC" w:rsidRDefault="00DA1059" w:rsidP="00F95782">
      <w:pPr>
        <w:pStyle w:val="af3"/>
        <w:rPr>
          <w:rtl/>
        </w:rPr>
      </w:pPr>
      <w:r w:rsidRPr="003578EC">
        <w:rPr>
          <w:rFonts w:hint="cs"/>
          <w:rtl/>
        </w:rPr>
        <w:t>ההצעה</w:t>
      </w:r>
      <w:r w:rsidRPr="003578EC">
        <w:t xml:space="preserve"> </w:t>
      </w:r>
      <w:r w:rsidRPr="003578EC">
        <w:rPr>
          <w:rFonts w:hint="cs"/>
          <w:rtl/>
        </w:rPr>
        <w:t>להעביר לוועדה את</w:t>
      </w:r>
      <w:r w:rsidRPr="003578EC">
        <w:t xml:space="preserve"> </w:t>
      </w:r>
      <w:r w:rsidRPr="003578EC">
        <w:rPr>
          <w:rtl/>
        </w:rPr>
        <w:t xml:space="preserve">הצעת חוק בתי המשפט (תיקון </w:t>
      </w:r>
      <w:r w:rsidRPr="003578EC">
        <w:rPr>
          <w:rFonts w:hint="cs"/>
          <w:rtl/>
        </w:rPr>
        <w:t>–</w:t>
      </w:r>
      <w:r w:rsidRPr="003578EC">
        <w:rPr>
          <w:rtl/>
        </w:rPr>
        <w:t xml:space="preserve"> שימוע ובחירות חשאיות לשופטי בית המשפט העליון), התשפ"א</w:t>
      </w:r>
      <w:r w:rsidRPr="003578EC">
        <w:rPr>
          <w:rFonts w:hint="cs"/>
          <w:rtl/>
        </w:rPr>
        <w:t>–</w:t>
      </w:r>
      <w:r w:rsidRPr="003578EC">
        <w:rPr>
          <w:rtl/>
        </w:rPr>
        <w:t>2021</w:t>
      </w:r>
      <w:r w:rsidRPr="003578EC">
        <w:rPr>
          <w:rFonts w:hint="cs"/>
          <w:rtl/>
        </w:rPr>
        <w:t>, לא נתקבלה.</w:t>
      </w:r>
    </w:p>
    <w:p w:rsidR="00DA1059" w:rsidRDefault="00DA1059" w:rsidP="00F95782">
      <w:pPr>
        <w:rPr>
          <w:rtl/>
          <w:lang w:eastAsia="he-IL"/>
        </w:rPr>
      </w:pPr>
    </w:p>
    <w:p w:rsidR="00DA1059" w:rsidRDefault="00DA1059" w:rsidP="00F95782">
      <w:pPr>
        <w:pStyle w:val="af7"/>
        <w:keepNext/>
        <w:rPr>
          <w:rtl/>
        </w:rPr>
      </w:pPr>
      <w:r w:rsidRPr="00587D4D">
        <w:rPr>
          <w:rStyle w:val="TagStyle"/>
          <w:rtl/>
        </w:rPr>
        <w:t xml:space="preserve"> &lt;&lt; יור &gt;&gt; </w:t>
      </w:r>
      <w:r>
        <w:rPr>
          <w:rtl/>
        </w:rPr>
        <w:t>היו"ר איתן גינזבורג:</w:t>
      </w:r>
      <w:r w:rsidRPr="00587D4D">
        <w:rPr>
          <w:rStyle w:val="TagStyle"/>
          <w:rtl/>
        </w:rPr>
        <w:t xml:space="preserve"> &lt;&lt; יור &gt;&gt;</w:t>
      </w:r>
    </w:p>
    <w:p w:rsidR="00DA1059" w:rsidRDefault="00DA1059" w:rsidP="00CE6451">
      <w:pPr>
        <w:rPr>
          <w:rtl/>
          <w:lang w:eastAsia="he-IL"/>
        </w:rPr>
      </w:pPr>
    </w:p>
    <w:p w:rsidR="00DA1059" w:rsidRDefault="00DA1059" w:rsidP="003578EC">
      <w:pPr>
        <w:rPr>
          <w:rtl/>
          <w:lang w:eastAsia="he-IL"/>
        </w:rPr>
      </w:pPr>
      <w:r>
        <w:rPr>
          <w:rFonts w:hint="cs"/>
          <w:rtl/>
          <w:lang w:eastAsia="he-IL"/>
        </w:rPr>
        <w:t xml:space="preserve">אם כך, בעד </w:t>
      </w:r>
      <w:r>
        <w:rPr>
          <w:rtl/>
          <w:lang w:eastAsia="he-IL"/>
        </w:rPr>
        <w:t>–</w:t>
      </w:r>
      <w:r>
        <w:rPr>
          <w:rFonts w:hint="cs"/>
          <w:rtl/>
          <w:lang w:eastAsia="he-IL"/>
        </w:rPr>
        <w:t xml:space="preserve"> 37</w:t>
      </w:r>
      <w:bookmarkStart w:id="8524" w:name="_ETM_Q38_405000"/>
      <w:bookmarkEnd w:id="8524"/>
      <w:r>
        <w:rPr>
          <w:rFonts w:hint="cs"/>
          <w:rtl/>
          <w:lang w:eastAsia="he-IL"/>
        </w:rPr>
        <w:t xml:space="preserve">, ובצירוף קולה של חברת הכנסת לוי אבקסיס </w:t>
      </w:r>
      <w:bookmarkStart w:id="8525" w:name="_ETM_Q38_409000"/>
      <w:bookmarkEnd w:id="8525"/>
      <w:r w:rsidR="008E3E7A">
        <w:rPr>
          <w:rFonts w:hint="cs"/>
          <w:rtl/>
          <w:lang w:eastAsia="he-IL"/>
        </w:rPr>
        <w:t>38,</w:t>
      </w:r>
      <w:r>
        <w:rPr>
          <w:rFonts w:hint="cs"/>
          <w:rtl/>
          <w:lang w:eastAsia="he-IL"/>
        </w:rPr>
        <w:t xml:space="preserve"> נגד </w:t>
      </w:r>
      <w:r>
        <w:rPr>
          <w:rtl/>
          <w:lang w:eastAsia="he-IL"/>
        </w:rPr>
        <w:t>–</w:t>
      </w:r>
      <w:r w:rsidR="008E3E7A">
        <w:rPr>
          <w:rFonts w:hint="cs"/>
          <w:rtl/>
          <w:lang w:eastAsia="he-IL"/>
        </w:rPr>
        <w:t xml:space="preserve"> 57,</w:t>
      </w:r>
      <w:r>
        <w:rPr>
          <w:rFonts w:hint="cs"/>
          <w:rtl/>
          <w:lang w:eastAsia="he-IL"/>
        </w:rPr>
        <w:t xml:space="preserve"> אין נמנעים. אני קובע כי </w:t>
      </w:r>
      <w:bookmarkStart w:id="8526" w:name="_ETM_Q38_414000"/>
      <w:bookmarkEnd w:id="8526"/>
      <w:r>
        <w:rPr>
          <w:rFonts w:hint="cs"/>
          <w:rtl/>
          <w:lang w:eastAsia="he-IL"/>
        </w:rPr>
        <w:t>הצעת החוק לא התקבלה.</w:t>
      </w:r>
    </w:p>
    <w:p w:rsidR="00DA1059" w:rsidRDefault="00DA1059" w:rsidP="003578EC">
      <w:pPr>
        <w:rPr>
          <w:rtl/>
          <w:lang w:eastAsia="he-IL"/>
        </w:rPr>
      </w:pPr>
    </w:p>
    <w:p w:rsidR="00DA1059" w:rsidRDefault="00DA1059" w:rsidP="003578EC">
      <w:pPr>
        <w:rPr>
          <w:rtl/>
          <w:lang w:eastAsia="he-IL"/>
        </w:rPr>
      </w:pPr>
    </w:p>
    <w:p w:rsidR="00DA1059" w:rsidRDefault="00DA1059" w:rsidP="00F95782">
      <w:pPr>
        <w:pStyle w:val="a7"/>
        <w:rPr>
          <w:rtl/>
          <w:lang w:eastAsia="he-IL"/>
        </w:rPr>
      </w:pPr>
      <w:bookmarkStart w:id="8527" w:name="ET_hatsach_624906_9"/>
      <w:r w:rsidRPr="00587D4D">
        <w:rPr>
          <w:rStyle w:val="TagStyle"/>
          <w:rtl/>
        </w:rPr>
        <w:t xml:space="preserve"> &lt;&lt; הצח &gt;&gt; </w:t>
      </w:r>
      <w:bookmarkStart w:id="8528" w:name="_Toc85113905"/>
      <w:bookmarkStart w:id="8529" w:name="_Toc85116297"/>
      <w:bookmarkStart w:id="8530" w:name="_Toc85116763"/>
      <w:r>
        <w:rPr>
          <w:rtl/>
          <w:lang w:eastAsia="he-IL"/>
        </w:rPr>
        <w:t xml:space="preserve">הצעת חוק העונשין (תיקון </w:t>
      </w:r>
      <w:r>
        <w:rPr>
          <w:rFonts w:hint="cs"/>
          <w:rtl/>
          <w:lang w:eastAsia="he-IL"/>
        </w:rPr>
        <w:t>–</w:t>
      </w:r>
      <w:r>
        <w:rPr>
          <w:rtl/>
          <w:lang w:eastAsia="he-IL"/>
        </w:rPr>
        <w:t xml:space="preserve"> גזר דין עונש מוות למורשע ברצח בנסיבות טרור), התשפ"א</w:t>
      </w:r>
      <w:r>
        <w:rPr>
          <w:rFonts w:hint="cs"/>
          <w:rtl/>
          <w:lang w:eastAsia="he-IL"/>
        </w:rPr>
        <w:t>–</w:t>
      </w:r>
      <w:r>
        <w:rPr>
          <w:rtl/>
          <w:lang w:eastAsia="he-IL"/>
        </w:rPr>
        <w:t>2021</w:t>
      </w:r>
      <w:bookmarkEnd w:id="8528"/>
      <w:bookmarkEnd w:id="8529"/>
      <w:bookmarkEnd w:id="8530"/>
      <w:r w:rsidRPr="00587D4D">
        <w:rPr>
          <w:rStyle w:val="TagStyle"/>
          <w:rtl/>
        </w:rPr>
        <w:t xml:space="preserve"> &lt;&lt; הצח &gt;&gt;</w:t>
      </w:r>
      <w:r>
        <w:rPr>
          <w:rtl/>
          <w:lang w:eastAsia="he-IL"/>
        </w:rPr>
        <w:t xml:space="preserve">   </w:t>
      </w:r>
      <w:bookmarkEnd w:id="8527"/>
    </w:p>
    <w:p w:rsidR="00DA1059" w:rsidRDefault="00DA1059" w:rsidP="00F95782">
      <w:pPr>
        <w:rPr>
          <w:rtl/>
          <w:lang w:eastAsia="he-IL"/>
        </w:rPr>
      </w:pPr>
      <w:r>
        <w:rPr>
          <w:rtl/>
          <w:lang w:eastAsia="he-IL"/>
        </w:rPr>
        <w:t>[הצעת חוק פ</w:t>
      </w:r>
      <w:r w:rsidR="00B6014A">
        <w:rPr>
          <w:rFonts w:hint="cs"/>
          <w:rtl/>
          <w:lang w:eastAsia="he-IL"/>
        </w:rPr>
        <w:t>/</w:t>
      </w:r>
      <w:r>
        <w:rPr>
          <w:rFonts w:hint="cs"/>
          <w:rtl/>
          <w:lang w:eastAsia="he-IL"/>
        </w:rPr>
        <w:t>1879/24; נספחות.</w:t>
      </w:r>
      <w:r>
        <w:rPr>
          <w:rtl/>
          <w:lang w:eastAsia="he-IL"/>
        </w:rPr>
        <w:t>]</w:t>
      </w:r>
    </w:p>
    <w:p w:rsidR="00DA1059" w:rsidRDefault="00DA1059" w:rsidP="00F95782">
      <w:pPr>
        <w:pStyle w:val="-0"/>
        <w:rPr>
          <w:rtl/>
          <w:lang w:eastAsia="he-IL"/>
        </w:rPr>
      </w:pPr>
      <w:r>
        <w:rPr>
          <w:rtl/>
          <w:lang w:eastAsia="he-IL"/>
        </w:rPr>
        <w:t xml:space="preserve">(הצעת </w:t>
      </w:r>
      <w:r>
        <w:rPr>
          <w:rFonts w:hint="cs"/>
          <w:rtl/>
          <w:lang w:eastAsia="he-IL"/>
        </w:rPr>
        <w:t>חבר הכנסת דוד אמסלם</w:t>
      </w:r>
      <w:r>
        <w:rPr>
          <w:rtl/>
          <w:lang w:eastAsia="he-IL"/>
        </w:rPr>
        <w:t>)</w:t>
      </w:r>
    </w:p>
    <w:p w:rsidR="00DA1059" w:rsidRDefault="00DA1059" w:rsidP="00CE6451">
      <w:pPr>
        <w:rPr>
          <w:rtl/>
          <w:lang w:eastAsia="he-IL"/>
        </w:rPr>
      </w:pPr>
    </w:p>
    <w:p w:rsidR="00DA1059" w:rsidRDefault="00DA1059" w:rsidP="00F95782">
      <w:pPr>
        <w:pStyle w:val="af7"/>
        <w:keepNext/>
        <w:rPr>
          <w:rtl/>
        </w:rPr>
      </w:pPr>
      <w:r w:rsidRPr="00587D4D">
        <w:rPr>
          <w:rStyle w:val="TagStyle"/>
          <w:rtl/>
        </w:rPr>
        <w:t xml:space="preserve"> &lt;&lt; יור &gt;&gt; </w:t>
      </w:r>
      <w:r>
        <w:rPr>
          <w:rtl/>
        </w:rPr>
        <w:t>היו"ר איתן גינזבורג:</w:t>
      </w:r>
      <w:r w:rsidRPr="00587D4D">
        <w:rPr>
          <w:rStyle w:val="TagStyle"/>
          <w:rtl/>
        </w:rPr>
        <w:t xml:space="preserve"> &lt;&lt; יור &gt;&gt;</w:t>
      </w:r>
      <w:r>
        <w:rPr>
          <w:rtl/>
        </w:rPr>
        <w:t xml:space="preserve">   </w:t>
      </w:r>
    </w:p>
    <w:p w:rsidR="00DA1059" w:rsidRDefault="00DA1059" w:rsidP="00CE6451">
      <w:pPr>
        <w:rPr>
          <w:rtl/>
          <w:lang w:eastAsia="he-IL"/>
        </w:rPr>
      </w:pPr>
    </w:p>
    <w:p w:rsidR="00DA1059" w:rsidRDefault="00DA1059" w:rsidP="00F95782">
      <w:pPr>
        <w:rPr>
          <w:rtl/>
          <w:lang w:eastAsia="he-IL"/>
        </w:rPr>
      </w:pPr>
      <w:r>
        <w:rPr>
          <w:rFonts w:hint="cs"/>
          <w:rtl/>
          <w:lang w:eastAsia="he-IL"/>
        </w:rPr>
        <w:t>חברי הכנסת, אנחנו עוברים ל</w:t>
      </w:r>
      <w:r>
        <w:rPr>
          <w:rtl/>
          <w:lang w:eastAsia="he-IL"/>
        </w:rPr>
        <w:t xml:space="preserve">הצעת חוק העונשין (תיקון </w:t>
      </w:r>
      <w:r>
        <w:rPr>
          <w:rFonts w:hint="cs"/>
          <w:rtl/>
          <w:lang w:eastAsia="he-IL"/>
        </w:rPr>
        <w:t>–</w:t>
      </w:r>
      <w:r>
        <w:rPr>
          <w:rtl/>
          <w:lang w:eastAsia="he-IL"/>
        </w:rPr>
        <w:t xml:space="preserve"> גזר דין עונש מוות למורשע ברצח בנסיבות טרור)</w:t>
      </w:r>
      <w:r>
        <w:rPr>
          <w:rFonts w:hint="cs"/>
          <w:rtl/>
          <w:lang w:eastAsia="he-IL"/>
        </w:rPr>
        <w:t>. ינמק חבר הכנסת דוד אמסלם, בבקשה.</w:t>
      </w:r>
    </w:p>
    <w:p w:rsidR="00DA1059" w:rsidRDefault="00DA1059" w:rsidP="00F95782">
      <w:pPr>
        <w:rPr>
          <w:rtl/>
          <w:lang w:eastAsia="he-IL"/>
        </w:rPr>
      </w:pPr>
    </w:p>
    <w:p w:rsidR="00DA1059" w:rsidRDefault="00DA1059" w:rsidP="00F95782">
      <w:pPr>
        <w:pStyle w:val="a5"/>
        <w:keepNext/>
        <w:rPr>
          <w:rtl/>
        </w:rPr>
      </w:pPr>
      <w:bookmarkStart w:id="8531" w:name="ET_speaker_5156_11"/>
      <w:r w:rsidRPr="00587D4D">
        <w:rPr>
          <w:rStyle w:val="TagStyle"/>
          <w:rtl/>
        </w:rPr>
        <w:t xml:space="preserve"> &lt;&lt; דובר &gt;&gt; </w:t>
      </w:r>
      <w:bookmarkStart w:id="8532" w:name="_Toc85113906"/>
      <w:bookmarkStart w:id="8533" w:name="_Toc85116298"/>
      <w:bookmarkStart w:id="8534" w:name="_Toc85116764"/>
      <w:r>
        <w:rPr>
          <w:rtl/>
        </w:rPr>
        <w:t>דוד אמסלם (הליכוד):</w:t>
      </w:r>
      <w:bookmarkEnd w:id="8532"/>
      <w:bookmarkEnd w:id="8533"/>
      <w:bookmarkEnd w:id="8534"/>
      <w:r w:rsidRPr="00587D4D">
        <w:rPr>
          <w:rStyle w:val="TagStyle"/>
          <w:rtl/>
        </w:rPr>
        <w:t xml:space="preserve"> &lt;&lt; דובר &gt;&gt;</w:t>
      </w:r>
      <w:r>
        <w:rPr>
          <w:rtl/>
        </w:rPr>
        <w:t xml:space="preserve">   </w:t>
      </w:r>
      <w:bookmarkEnd w:id="8531"/>
    </w:p>
    <w:p w:rsidR="00DA1059" w:rsidRDefault="00DA1059" w:rsidP="00F95782">
      <w:pPr>
        <w:rPr>
          <w:rtl/>
          <w:lang w:eastAsia="he-IL"/>
        </w:rPr>
      </w:pPr>
    </w:p>
    <w:p w:rsidR="00DA1059" w:rsidRDefault="00DA1059" w:rsidP="00F95782">
      <w:pPr>
        <w:rPr>
          <w:rtl/>
          <w:lang w:eastAsia="he-IL"/>
        </w:rPr>
      </w:pPr>
      <w:r>
        <w:rPr>
          <w:rFonts w:hint="cs"/>
          <w:rtl/>
          <w:lang w:eastAsia="he-IL"/>
        </w:rPr>
        <w:t xml:space="preserve">אדוני היושב-ראש, חברי הכנסת, קודם כול, לפני שאני מתייחס להצעת החוק, אני רוצה להתייחס </w:t>
      </w:r>
      <w:r>
        <w:rPr>
          <w:rtl/>
          <w:lang w:eastAsia="he-IL"/>
        </w:rPr>
        <w:t>–</w:t>
      </w:r>
      <w:r>
        <w:rPr>
          <w:rFonts w:hint="cs"/>
          <w:rtl/>
          <w:lang w:eastAsia="he-IL"/>
        </w:rPr>
        <w:t xml:space="preserve"> אתמול הייתה ועידת ג'רוזלם פוסט</w:t>
      </w:r>
      <w:bookmarkStart w:id="8535" w:name="_ETM_Q38_443000"/>
      <w:bookmarkEnd w:id="8535"/>
      <w:r>
        <w:rPr>
          <w:rFonts w:hint="cs"/>
          <w:rtl/>
          <w:lang w:eastAsia="he-IL"/>
        </w:rPr>
        <w:t>. שמענו שם את מר בנט אומר: אנחנו צריכים להגביל את כוחם של החרדים. חבר הכנסת גפני, לא הבנתי</w:t>
      </w:r>
      <w:bookmarkStart w:id="8536" w:name="_ETM_Q38_456000"/>
      <w:bookmarkEnd w:id="8536"/>
      <w:r>
        <w:rPr>
          <w:rFonts w:hint="cs"/>
          <w:rtl/>
          <w:lang w:eastAsia="he-IL"/>
        </w:rPr>
        <w:t xml:space="preserve"> כל כך למה הוא מתכוון. </w:t>
      </w:r>
    </w:p>
    <w:p w:rsidR="00DA1059" w:rsidRDefault="00DA1059" w:rsidP="00F95782">
      <w:pPr>
        <w:rPr>
          <w:rtl/>
          <w:lang w:eastAsia="he-IL"/>
        </w:rPr>
      </w:pPr>
    </w:p>
    <w:p w:rsidR="00DA1059" w:rsidRDefault="00DA1059" w:rsidP="00F95782">
      <w:pPr>
        <w:pStyle w:val="af6"/>
        <w:keepNext/>
        <w:rPr>
          <w:rtl/>
        </w:rPr>
      </w:pPr>
      <w:bookmarkStart w:id="8537" w:name="ET_interruption_5851_18"/>
      <w:r w:rsidRPr="00560F42">
        <w:rPr>
          <w:rStyle w:val="TagStyle"/>
          <w:rtl/>
        </w:rPr>
        <w:t xml:space="preserve"> &lt;&lt; קריאה &gt;&gt; </w:t>
      </w:r>
      <w:r>
        <w:rPr>
          <w:rtl/>
        </w:rPr>
        <w:t>משה אבוטבול (ש"ס):</w:t>
      </w:r>
      <w:r w:rsidRPr="00560F42">
        <w:rPr>
          <w:rStyle w:val="TagStyle"/>
          <w:rtl/>
        </w:rPr>
        <w:t xml:space="preserve"> &lt;&lt; קריאה &gt;&gt;</w:t>
      </w:r>
      <w:r>
        <w:rPr>
          <w:rtl/>
        </w:rPr>
        <w:t xml:space="preserve">   </w:t>
      </w:r>
      <w:bookmarkEnd w:id="8537"/>
    </w:p>
    <w:p w:rsidR="00DA1059" w:rsidRDefault="00DA1059" w:rsidP="00CE6451">
      <w:pPr>
        <w:rPr>
          <w:rtl/>
          <w:lang w:eastAsia="he-IL"/>
        </w:rPr>
      </w:pPr>
    </w:p>
    <w:p w:rsidR="00DA1059" w:rsidRDefault="00DA1059" w:rsidP="00F95782">
      <w:pPr>
        <w:rPr>
          <w:rtl/>
          <w:lang w:eastAsia="he-IL"/>
        </w:rPr>
      </w:pPr>
      <w:r>
        <w:rPr>
          <w:rFonts w:hint="cs"/>
          <w:rtl/>
          <w:lang w:eastAsia="he-IL"/>
        </w:rPr>
        <w:t>בושה. ראש ממשלה שמאלני.</w:t>
      </w:r>
    </w:p>
    <w:p w:rsidR="00DA1059" w:rsidRDefault="00DA1059" w:rsidP="00F95782">
      <w:pPr>
        <w:rPr>
          <w:rtl/>
          <w:lang w:eastAsia="he-IL"/>
        </w:rPr>
      </w:pPr>
    </w:p>
    <w:p w:rsidR="00DA1059" w:rsidRDefault="00DA1059" w:rsidP="00F95782">
      <w:pPr>
        <w:pStyle w:val="af6"/>
        <w:keepNext/>
        <w:rPr>
          <w:rtl/>
        </w:rPr>
      </w:pPr>
      <w:bookmarkStart w:id="8538" w:name="ET_interruption_6044_36"/>
      <w:r w:rsidRPr="009F0464">
        <w:rPr>
          <w:rStyle w:val="TagStyle"/>
          <w:rtl/>
        </w:rPr>
        <w:t xml:space="preserve"> &lt;&lt; קריאה &gt;&gt; </w:t>
      </w:r>
      <w:r>
        <w:rPr>
          <w:rtl/>
        </w:rPr>
        <w:t>אוריאל בוסו (ש"ס):</w:t>
      </w:r>
      <w:r w:rsidRPr="009F0464">
        <w:rPr>
          <w:rStyle w:val="TagStyle"/>
          <w:rtl/>
        </w:rPr>
        <w:t xml:space="preserve"> &lt;&lt; קריאה &gt;&gt;</w:t>
      </w:r>
      <w:r>
        <w:rPr>
          <w:rtl/>
        </w:rPr>
        <w:t xml:space="preserve">   </w:t>
      </w:r>
      <w:bookmarkEnd w:id="8538"/>
    </w:p>
    <w:p w:rsidR="00DA1059" w:rsidRDefault="00DA1059" w:rsidP="00CE6451">
      <w:pPr>
        <w:rPr>
          <w:rtl/>
          <w:lang w:eastAsia="he-IL"/>
        </w:rPr>
      </w:pPr>
    </w:p>
    <w:p w:rsidR="00DA1059" w:rsidRPr="009F0464" w:rsidRDefault="00DA1059" w:rsidP="00F95782">
      <w:pPr>
        <w:rPr>
          <w:rtl/>
          <w:lang w:eastAsia="he-IL"/>
        </w:rPr>
      </w:pPr>
      <w:r>
        <w:rPr>
          <w:rFonts w:hint="cs"/>
          <w:rtl/>
          <w:lang w:eastAsia="he-IL"/>
        </w:rPr>
        <w:t xml:space="preserve">אמירה אנטישמית, זו אמירה אנטישמית. </w:t>
      </w:r>
    </w:p>
    <w:p w:rsidR="00DA1059" w:rsidRDefault="00DA1059" w:rsidP="00F95782">
      <w:pPr>
        <w:rPr>
          <w:rtl/>
          <w:lang w:eastAsia="he-IL"/>
        </w:rPr>
      </w:pPr>
      <w:bookmarkStart w:id="8539" w:name="_ETM_Q38_457000"/>
      <w:bookmarkEnd w:id="8539"/>
    </w:p>
    <w:p w:rsidR="00DA1059" w:rsidRDefault="00DA1059" w:rsidP="00F95782">
      <w:pPr>
        <w:pStyle w:val="-"/>
        <w:keepNext/>
        <w:rPr>
          <w:rtl/>
        </w:rPr>
      </w:pPr>
      <w:r w:rsidRPr="00560F42">
        <w:rPr>
          <w:rStyle w:val="TagStyle"/>
          <w:rtl/>
        </w:rPr>
        <w:t xml:space="preserve"> &lt;&lt; דובר_המשך &gt;&gt; </w:t>
      </w:r>
      <w:r>
        <w:rPr>
          <w:rtl/>
        </w:rPr>
        <w:t>דוד אמסלם (הליכוד):</w:t>
      </w:r>
      <w:r w:rsidRPr="00560F42">
        <w:rPr>
          <w:rStyle w:val="TagStyle"/>
          <w:rtl/>
        </w:rPr>
        <w:t xml:space="preserve"> &lt;&lt; דובר_המשך &gt;&gt;</w:t>
      </w:r>
      <w:r>
        <w:rPr>
          <w:rtl/>
        </w:rPr>
        <w:t xml:space="preserve">   </w:t>
      </w:r>
    </w:p>
    <w:p w:rsidR="00DA1059" w:rsidRDefault="00DA1059" w:rsidP="00CE6451">
      <w:pPr>
        <w:rPr>
          <w:rtl/>
          <w:lang w:eastAsia="he-IL"/>
        </w:rPr>
      </w:pPr>
    </w:p>
    <w:p w:rsidR="00DA1059" w:rsidRDefault="00DA1059" w:rsidP="00F95782">
      <w:pPr>
        <w:rPr>
          <w:rtl/>
          <w:lang w:eastAsia="he-IL"/>
        </w:rPr>
      </w:pPr>
      <w:r>
        <w:rPr>
          <w:rFonts w:hint="cs"/>
          <w:rtl/>
          <w:lang w:eastAsia="he-IL"/>
        </w:rPr>
        <w:t xml:space="preserve">בן אדם שבקושי עבר את </w:t>
      </w:r>
      <w:bookmarkStart w:id="8540" w:name="_ETM_Q38_455000"/>
      <w:bookmarkEnd w:id="8540"/>
      <w:r w:rsidR="00DB74F4">
        <w:rPr>
          <w:rFonts w:hint="cs"/>
          <w:rtl/>
          <w:lang w:eastAsia="he-IL"/>
        </w:rPr>
        <w:t>ה</w:t>
      </w:r>
      <w:r>
        <w:rPr>
          <w:rFonts w:hint="cs"/>
          <w:rtl/>
          <w:lang w:eastAsia="he-IL"/>
        </w:rPr>
        <w:t>אחוז ורימה את כל הציבור וסחט את השמאל</w:t>
      </w:r>
      <w:bookmarkStart w:id="8541" w:name="_ETM_Q38_465000"/>
      <w:bookmarkEnd w:id="8541"/>
      <w:r>
        <w:rPr>
          <w:rFonts w:hint="cs"/>
          <w:rtl/>
          <w:lang w:eastAsia="he-IL"/>
        </w:rPr>
        <w:t xml:space="preserve"> </w:t>
      </w:r>
      <w:r>
        <w:rPr>
          <w:rtl/>
          <w:lang w:eastAsia="he-IL"/>
        </w:rPr>
        <w:t>–</w:t>
      </w:r>
      <w:r>
        <w:rPr>
          <w:rFonts w:hint="cs"/>
          <w:rtl/>
          <w:lang w:eastAsia="he-IL"/>
        </w:rPr>
        <w:t xml:space="preserve"> למה הוא מתכוון, שכל קול שלכם ייחשב לחצי קול? יא נוכל, יא גנב, הרי אתה גנבת את כל הציבור. 20 </w:t>
      </w:r>
      <w:bookmarkStart w:id="8542" w:name="_ETM_Q38_473000"/>
      <w:bookmarkEnd w:id="8542"/>
      <w:r>
        <w:rPr>
          <w:rFonts w:hint="cs"/>
          <w:rtl/>
          <w:lang w:eastAsia="he-IL"/>
        </w:rPr>
        <w:t xml:space="preserve">מנדטים </w:t>
      </w:r>
      <w:r>
        <w:rPr>
          <w:rtl/>
          <w:lang w:eastAsia="he-IL"/>
        </w:rPr>
        <w:t>–</w:t>
      </w:r>
      <w:r>
        <w:rPr>
          <w:rFonts w:hint="cs"/>
          <w:rtl/>
          <w:lang w:eastAsia="he-IL"/>
        </w:rPr>
        <w:t xml:space="preserve"> צריך לקצץ אותם. הרי אני אמרתי </w:t>
      </w:r>
      <w:bookmarkStart w:id="8543" w:name="_ETM_Q38_477000"/>
      <w:bookmarkEnd w:id="8543"/>
      <w:r>
        <w:rPr>
          <w:rFonts w:hint="cs"/>
          <w:rtl/>
          <w:lang w:eastAsia="he-IL"/>
        </w:rPr>
        <w:t xml:space="preserve">שהשמאל עוד יגרום לכך שבימין לא יוכלו להצביע. יגידו: הם לא כל כך מבינים, אנחנו נדאג להם. בעיירות הפיתוח </w:t>
      </w:r>
      <w:bookmarkStart w:id="8544" w:name="_ETM_Q38_492000"/>
      <w:bookmarkEnd w:id="8544"/>
      <w:r>
        <w:rPr>
          <w:rFonts w:hint="cs"/>
          <w:rtl/>
          <w:lang w:eastAsia="he-IL"/>
        </w:rPr>
        <w:t xml:space="preserve">הם לא כל כך </w:t>
      </w:r>
      <w:r>
        <w:rPr>
          <w:rFonts w:hint="eastAsia"/>
          <w:rtl/>
          <w:lang w:eastAsia="he-IL"/>
        </w:rPr>
        <w:t>–</w:t>
      </w:r>
      <w:r>
        <w:rPr>
          <w:rFonts w:hint="cs"/>
          <w:rtl/>
          <w:lang w:eastAsia="he-IL"/>
        </w:rPr>
        <w:t xml:space="preserve"> האישה המבוגרת שעלתה ממרוקו לא כל כך יודעת. אנחנו נדאג להם, הם לא צריכים להצביע, הם</w:t>
      </w:r>
      <w:bookmarkStart w:id="8545" w:name="_ETM_Q38_501000"/>
      <w:bookmarkEnd w:id="8545"/>
      <w:r>
        <w:rPr>
          <w:rFonts w:hint="cs"/>
          <w:rtl/>
          <w:lang w:eastAsia="he-IL"/>
        </w:rPr>
        <w:t xml:space="preserve"> לא מבינים כל כך. אני אמרתי לחבר'ה הערבים:</w:t>
      </w:r>
      <w:bookmarkStart w:id="8546" w:name="_ETM_Q38_503000"/>
      <w:bookmarkEnd w:id="8546"/>
      <w:r>
        <w:rPr>
          <w:rFonts w:hint="cs"/>
          <w:rtl/>
          <w:lang w:eastAsia="he-IL"/>
        </w:rPr>
        <w:t xml:space="preserve"> חבר'ה, אתם והימין, בסוף נגיע לימים כאלה.</w:t>
      </w:r>
    </w:p>
    <w:p w:rsidR="00DA1059" w:rsidRDefault="00DA1059" w:rsidP="00F95782">
      <w:pPr>
        <w:rPr>
          <w:rtl/>
          <w:lang w:eastAsia="he-IL"/>
        </w:rPr>
      </w:pPr>
    </w:p>
    <w:p w:rsidR="00DA1059" w:rsidRDefault="00DA1059" w:rsidP="00F95782">
      <w:pPr>
        <w:rPr>
          <w:rtl/>
          <w:lang w:eastAsia="he-IL"/>
        </w:rPr>
      </w:pPr>
      <w:r>
        <w:rPr>
          <w:rFonts w:hint="cs"/>
          <w:rtl/>
          <w:lang w:eastAsia="he-IL"/>
        </w:rPr>
        <w:t xml:space="preserve">זו התנשאות של </w:t>
      </w:r>
      <w:bookmarkStart w:id="8547" w:name="_ETM_Q38_511000"/>
      <w:bookmarkEnd w:id="8547"/>
      <w:r>
        <w:rPr>
          <w:rFonts w:hint="cs"/>
          <w:rtl/>
          <w:lang w:eastAsia="he-IL"/>
        </w:rPr>
        <w:t xml:space="preserve">בן אדם שקורא לעצמו ראש ממשלה, לא מבין מה הוא מוציא מפיו. אנחנו צריכים להגביל את כוחם של החרדים </w:t>
      </w:r>
      <w:r>
        <w:rPr>
          <w:rFonts w:hint="eastAsia"/>
          <w:rtl/>
          <w:lang w:eastAsia="he-IL"/>
        </w:rPr>
        <w:t>–</w:t>
      </w:r>
      <w:r>
        <w:rPr>
          <w:rFonts w:hint="cs"/>
          <w:rtl/>
          <w:lang w:eastAsia="he-IL"/>
        </w:rPr>
        <w:t xml:space="preserve"> קודם כול, </w:t>
      </w:r>
      <w:bookmarkStart w:id="8548" w:name="_ETM_Q38_520000"/>
      <w:bookmarkEnd w:id="8548"/>
      <w:r>
        <w:rPr>
          <w:rFonts w:hint="cs"/>
          <w:rtl/>
          <w:lang w:eastAsia="he-IL"/>
        </w:rPr>
        <w:t xml:space="preserve">מי זה "אנחנו", מר בנט? אתה ומי, ואילת שקד? אני </w:t>
      </w:r>
      <w:bookmarkStart w:id="8549" w:name="_ETM_Q38_529000"/>
      <w:bookmarkEnd w:id="8549"/>
      <w:r>
        <w:rPr>
          <w:rFonts w:hint="cs"/>
          <w:rtl/>
          <w:lang w:eastAsia="he-IL"/>
        </w:rPr>
        <w:t xml:space="preserve">רוצה להבין, זוג הנוכלים? מי זה אנחנו? ואיך אתה רוצה להגביל </w:t>
      </w:r>
      <w:r>
        <w:rPr>
          <w:rFonts w:hint="eastAsia"/>
          <w:rtl/>
          <w:lang w:eastAsia="he-IL"/>
        </w:rPr>
        <w:t xml:space="preserve">– </w:t>
      </w:r>
      <w:r>
        <w:rPr>
          <w:rFonts w:hint="cs"/>
          <w:rtl/>
          <w:lang w:eastAsia="he-IL"/>
        </w:rPr>
        <w:t xml:space="preserve">בחוק? </w:t>
      </w:r>
      <w:bookmarkStart w:id="8550" w:name="_ETM_Q38_537000"/>
      <w:bookmarkEnd w:id="8550"/>
      <w:r>
        <w:rPr>
          <w:rFonts w:hint="cs"/>
          <w:rtl/>
          <w:lang w:eastAsia="he-IL"/>
        </w:rPr>
        <w:t>בוא תספר לנו איך. באמצעות השר בר לב, המשטרה, השב"כ? ספר לנו איך. גם הרבה שכל אין לך.</w:t>
      </w:r>
    </w:p>
    <w:p w:rsidR="00DA1059" w:rsidRDefault="00DA1059" w:rsidP="00F95782">
      <w:pPr>
        <w:rPr>
          <w:rtl/>
          <w:lang w:eastAsia="he-IL"/>
        </w:rPr>
      </w:pPr>
    </w:p>
    <w:p w:rsidR="00DA1059" w:rsidRDefault="00DA1059" w:rsidP="00DB74F4">
      <w:pPr>
        <w:rPr>
          <w:rtl/>
          <w:lang w:eastAsia="he-IL"/>
        </w:rPr>
      </w:pPr>
      <w:r>
        <w:rPr>
          <w:rFonts w:hint="cs"/>
          <w:rtl/>
          <w:lang w:eastAsia="he-IL"/>
        </w:rPr>
        <w:t xml:space="preserve">עכשיו אני רוצה, ברשותכם, לעבור להצעת החוק. רבותיי, אני רוצה להראות לכם את מצעד הצביעות שקורה כאן. חבר הכנסת </w:t>
      </w:r>
      <w:bookmarkStart w:id="8551" w:name="_ETM_Q38_556000"/>
      <w:bookmarkEnd w:id="8551"/>
      <w:r>
        <w:rPr>
          <w:rFonts w:hint="cs"/>
          <w:rtl/>
          <w:lang w:eastAsia="he-IL"/>
        </w:rPr>
        <w:t>סובה, אתה והמפלגה שלך</w:t>
      </w:r>
      <w:r w:rsidR="00DB74F4">
        <w:rPr>
          <w:rFonts w:hint="cs"/>
          <w:rtl/>
          <w:lang w:eastAsia="he-IL"/>
        </w:rPr>
        <w:t>,</w:t>
      </w:r>
      <w:r>
        <w:rPr>
          <w:rFonts w:hint="cs"/>
          <w:rtl/>
          <w:lang w:eastAsia="he-IL"/>
        </w:rPr>
        <w:t xml:space="preserve"> בוא נתחיל קודם כול בפנינים ומשלים של מר ליברמן. הצדיק</w:t>
      </w:r>
      <w:bookmarkStart w:id="8552" w:name="_ETM_Q38_570000"/>
      <w:bookmarkEnd w:id="8552"/>
      <w:r>
        <w:rPr>
          <w:rFonts w:hint="cs"/>
          <w:rtl/>
          <w:lang w:eastAsia="he-IL"/>
        </w:rPr>
        <w:t xml:space="preserve"> מר ליברמן, הפטריוט הגדול</w:t>
      </w:r>
      <w:r w:rsidR="00DB74F4">
        <w:rPr>
          <w:rFonts w:hint="cs"/>
          <w:rtl/>
          <w:lang w:eastAsia="he-IL"/>
        </w:rPr>
        <w:t>,</w:t>
      </w:r>
      <w:r>
        <w:rPr>
          <w:rFonts w:hint="cs"/>
          <w:rtl/>
          <w:lang w:eastAsia="he-IL"/>
        </w:rPr>
        <w:t xml:space="preserve"> עלה לכאן, ואיך אמר? מילה שלי זו מילה. בוודאי, מילה זו מילה. אז בואו נתחיל </w:t>
      </w:r>
      <w:r>
        <w:rPr>
          <w:rtl/>
          <w:lang w:eastAsia="he-IL"/>
        </w:rPr>
        <w:t>–</w:t>
      </w:r>
      <w:r>
        <w:rPr>
          <w:rFonts w:hint="cs"/>
          <w:rtl/>
          <w:lang w:eastAsia="he-IL"/>
        </w:rPr>
        <w:t xml:space="preserve"> איך אמר ליברמן, חבר הכנסת טיבי, חבר הכנסת מנסור עבאס? אין אזרחות בלי נאמנות.</w:t>
      </w:r>
    </w:p>
    <w:p w:rsidR="00DA1059" w:rsidRDefault="00DA1059" w:rsidP="00F95782">
      <w:pPr>
        <w:rPr>
          <w:rtl/>
          <w:lang w:eastAsia="he-IL"/>
        </w:rPr>
      </w:pPr>
    </w:p>
    <w:p w:rsidR="00DA1059" w:rsidRDefault="00DA1059" w:rsidP="00F95782">
      <w:pPr>
        <w:pStyle w:val="af6"/>
        <w:keepNext/>
        <w:rPr>
          <w:rtl/>
        </w:rPr>
      </w:pPr>
      <w:bookmarkStart w:id="8553" w:name="ET_interruption_5770_20"/>
      <w:r w:rsidRPr="007F5095">
        <w:rPr>
          <w:rStyle w:val="TagStyle"/>
          <w:rtl/>
        </w:rPr>
        <w:t xml:space="preserve"> &lt;&lt; קריאה &gt;&gt; </w:t>
      </w:r>
      <w:r>
        <w:rPr>
          <w:rtl/>
        </w:rPr>
        <w:t>מאי גולן (הליכוד):</w:t>
      </w:r>
      <w:r w:rsidRPr="007F5095">
        <w:rPr>
          <w:rStyle w:val="TagStyle"/>
          <w:rtl/>
        </w:rPr>
        <w:t xml:space="preserve"> &lt;&lt; קריאה &gt;&gt;</w:t>
      </w:r>
      <w:r>
        <w:rPr>
          <w:rtl/>
        </w:rPr>
        <w:t xml:space="preserve">   </w:t>
      </w:r>
      <w:bookmarkEnd w:id="8553"/>
    </w:p>
    <w:p w:rsidR="00DA1059" w:rsidRDefault="00DA1059" w:rsidP="00CE6451">
      <w:pPr>
        <w:rPr>
          <w:rtl/>
          <w:lang w:eastAsia="he-IL"/>
        </w:rPr>
      </w:pPr>
    </w:p>
    <w:p w:rsidR="00DA1059" w:rsidRDefault="00DA1059" w:rsidP="00F95782">
      <w:pPr>
        <w:rPr>
          <w:rtl/>
          <w:lang w:eastAsia="he-IL"/>
        </w:rPr>
      </w:pPr>
      <w:r>
        <w:rPr>
          <w:rFonts w:hint="cs"/>
          <w:rtl/>
          <w:lang w:eastAsia="he-IL"/>
        </w:rPr>
        <w:t xml:space="preserve">בלי נאמנות </w:t>
      </w:r>
      <w:bookmarkStart w:id="8554" w:name="_ETM_Q38_596000"/>
      <w:bookmarkEnd w:id="8554"/>
      <w:r>
        <w:rPr>
          <w:rFonts w:hint="cs"/>
          <w:rtl/>
          <w:lang w:eastAsia="he-IL"/>
        </w:rPr>
        <w:t>אין אזרחות.</w:t>
      </w:r>
    </w:p>
    <w:p w:rsidR="00DA1059" w:rsidRDefault="00DA1059" w:rsidP="00F95782">
      <w:pPr>
        <w:rPr>
          <w:rtl/>
          <w:lang w:eastAsia="he-IL"/>
        </w:rPr>
      </w:pPr>
    </w:p>
    <w:p w:rsidR="00DA1059" w:rsidRDefault="00DA1059" w:rsidP="00F95782">
      <w:pPr>
        <w:pStyle w:val="-"/>
        <w:keepNext/>
        <w:rPr>
          <w:rtl/>
        </w:rPr>
      </w:pPr>
      <w:r w:rsidRPr="007F5095">
        <w:rPr>
          <w:rStyle w:val="TagStyle"/>
          <w:rtl/>
        </w:rPr>
        <w:t xml:space="preserve"> &lt;&lt; דובר_המשך &gt;&gt; </w:t>
      </w:r>
      <w:r>
        <w:rPr>
          <w:rtl/>
        </w:rPr>
        <w:t>דוד אמסלם (הליכוד):</w:t>
      </w:r>
      <w:r w:rsidRPr="007F5095">
        <w:rPr>
          <w:rStyle w:val="TagStyle"/>
          <w:rtl/>
        </w:rPr>
        <w:t xml:space="preserve"> &lt;&lt; דובר_המשך &gt;&gt;</w:t>
      </w:r>
      <w:r>
        <w:rPr>
          <w:rtl/>
        </w:rPr>
        <w:t xml:space="preserve">   </w:t>
      </w:r>
    </w:p>
    <w:p w:rsidR="00DA1059" w:rsidRDefault="00DA1059" w:rsidP="00CE6451">
      <w:pPr>
        <w:rPr>
          <w:rtl/>
          <w:lang w:eastAsia="he-IL"/>
        </w:rPr>
      </w:pPr>
    </w:p>
    <w:p w:rsidR="00DA1059" w:rsidRDefault="00DA1059" w:rsidP="00DB74F4">
      <w:pPr>
        <w:rPr>
          <w:rtl/>
          <w:lang w:eastAsia="he-IL"/>
        </w:rPr>
      </w:pPr>
      <w:r>
        <w:rPr>
          <w:rFonts w:hint="cs"/>
          <w:rtl/>
          <w:lang w:eastAsia="he-IL"/>
        </w:rPr>
        <w:t xml:space="preserve">הבנת? קודם כול אז הוא היה בימין, לכן הוא חושב </w:t>
      </w:r>
      <w:proofErr w:type="spellStart"/>
      <w:r>
        <w:rPr>
          <w:rFonts w:hint="cs"/>
          <w:rtl/>
          <w:lang w:eastAsia="he-IL"/>
        </w:rPr>
        <w:t>שווליד</w:t>
      </w:r>
      <w:proofErr w:type="spellEnd"/>
      <w:r>
        <w:rPr>
          <w:rFonts w:hint="cs"/>
          <w:rtl/>
          <w:lang w:eastAsia="he-IL"/>
        </w:rPr>
        <w:t xml:space="preserve"> טאהא ומנסור </w:t>
      </w:r>
      <w:bookmarkStart w:id="8555" w:name="_ETM_Q38_602000"/>
      <w:bookmarkEnd w:id="8555"/>
      <w:r>
        <w:rPr>
          <w:rFonts w:hint="cs"/>
          <w:rtl/>
          <w:lang w:eastAsia="he-IL"/>
        </w:rPr>
        <w:t>עבאס הם חלק מתנועת בית"ר. בכלל, אשתו של ווליד טאהא סורגת בלילות כובעי גרב לחיילי צה"ל. זה מה שהוא</w:t>
      </w:r>
      <w:bookmarkStart w:id="8556" w:name="_ETM_Q38_613000"/>
      <w:bookmarkEnd w:id="8556"/>
      <w:r>
        <w:rPr>
          <w:rFonts w:hint="cs"/>
          <w:rtl/>
          <w:lang w:eastAsia="he-IL"/>
        </w:rPr>
        <w:t xml:space="preserve"> חושב. ובוודאי גם ווליד טאהא, ווליד טאהא תורם לשק"ם </w:t>
      </w:r>
      <w:r>
        <w:rPr>
          <w:rFonts w:hint="eastAsia"/>
          <w:rtl/>
          <w:lang w:eastAsia="he-IL"/>
        </w:rPr>
        <w:t xml:space="preserve">– </w:t>
      </w:r>
      <w:r>
        <w:rPr>
          <w:rFonts w:hint="cs"/>
          <w:rtl/>
          <w:lang w:eastAsia="he-IL"/>
        </w:rPr>
        <w:t xml:space="preserve">מדי פעם הוא בא לתת לחיילים </w:t>
      </w:r>
      <w:bookmarkStart w:id="8557" w:name="_ETM_Q38_624000"/>
      <w:bookmarkEnd w:id="8557"/>
      <w:r>
        <w:rPr>
          <w:rFonts w:hint="cs"/>
          <w:rtl/>
          <w:lang w:eastAsia="he-IL"/>
        </w:rPr>
        <w:t>קצת מצופים. בגלל זה ליברמן אוהב אותו. הוא אמר להם: ואללה חבר'ה, אתם גדולים יותר מכל היהודים</w:t>
      </w:r>
      <w:r w:rsidR="00DB74F4">
        <w:rPr>
          <w:rFonts w:hint="cs"/>
          <w:rtl/>
          <w:lang w:eastAsia="he-IL"/>
        </w:rPr>
        <w:t>.</w:t>
      </w:r>
      <w:r>
        <w:rPr>
          <w:rFonts w:hint="cs"/>
          <w:rtl/>
          <w:lang w:eastAsia="he-IL"/>
        </w:rPr>
        <w:t xml:space="preserve"> אתם תקבלו אקסטרה</w:t>
      </w:r>
      <w:r w:rsidR="00DB74F4">
        <w:rPr>
          <w:rFonts w:hint="cs"/>
          <w:rtl/>
          <w:lang w:eastAsia="he-IL"/>
        </w:rPr>
        <w:t>.</w:t>
      </w:r>
      <w:r>
        <w:rPr>
          <w:rFonts w:hint="cs"/>
          <w:rtl/>
          <w:lang w:eastAsia="he-IL"/>
        </w:rPr>
        <w:t xml:space="preserve"> חוץ מהתקציב הרגיל שמגיע לכל אזרח, עוד 53 מיליארד אקסטרה. אין כסף לחיילים, אבל לכם יהיה, אל תדאגו. למה? </w:t>
      </w:r>
      <w:bookmarkStart w:id="8558" w:name="_ETM_Q38_648000"/>
      <w:bookmarkEnd w:id="8558"/>
      <w:r>
        <w:rPr>
          <w:rFonts w:hint="cs"/>
          <w:rtl/>
          <w:lang w:eastAsia="he-IL"/>
        </w:rPr>
        <w:t>אנחנו צריכים לעודד ציונים כמוכם, שכולם יהיו כמוכם.</w:t>
      </w:r>
    </w:p>
    <w:p w:rsidR="00DA1059" w:rsidRDefault="00DA1059" w:rsidP="00F95782">
      <w:pPr>
        <w:rPr>
          <w:rtl/>
          <w:lang w:eastAsia="he-IL"/>
        </w:rPr>
      </w:pPr>
    </w:p>
    <w:p w:rsidR="00DA1059" w:rsidRDefault="00DA1059" w:rsidP="00F95782">
      <w:pPr>
        <w:pStyle w:val="KeepWithNext"/>
        <w:rPr>
          <w:rStyle w:val="TagStyle"/>
          <w:b/>
          <w:bCs/>
          <w:u w:val="single"/>
          <w:rtl/>
          <w:lang w:eastAsia="he-IL"/>
        </w:rPr>
      </w:pPr>
    </w:p>
    <w:p w:rsidR="00DA1059" w:rsidRDefault="00DA1059" w:rsidP="00F95782">
      <w:pPr>
        <w:pStyle w:val="af6"/>
        <w:keepNext/>
        <w:rPr>
          <w:rtl/>
        </w:rPr>
      </w:pPr>
      <w:bookmarkStart w:id="8559" w:name="ET_interruption_6265_37"/>
      <w:r w:rsidRPr="004D5A00">
        <w:rPr>
          <w:rStyle w:val="TagStyle"/>
          <w:rtl/>
        </w:rPr>
        <w:t xml:space="preserve"> &lt;&lt; קריאה &gt;&gt; </w:t>
      </w:r>
      <w:r>
        <w:rPr>
          <w:rtl/>
        </w:rPr>
        <w:t>יאיר גולן</w:t>
      </w:r>
      <w:r w:rsidR="00C41098">
        <w:rPr>
          <w:rFonts w:hint="cs"/>
          <w:rtl/>
        </w:rPr>
        <w:t xml:space="preserve"> (מרצ)</w:t>
      </w:r>
      <w:r>
        <w:rPr>
          <w:rtl/>
        </w:rPr>
        <w:t>:</w:t>
      </w:r>
      <w:r w:rsidRPr="004D5A00">
        <w:rPr>
          <w:rStyle w:val="TagStyle"/>
          <w:rtl/>
        </w:rPr>
        <w:t xml:space="preserve"> &lt;&lt; קריאה &gt;&gt;</w:t>
      </w:r>
      <w:r>
        <w:rPr>
          <w:rtl/>
        </w:rPr>
        <w:t xml:space="preserve">   </w:t>
      </w:r>
      <w:bookmarkEnd w:id="8559"/>
    </w:p>
    <w:p w:rsidR="00DA1059" w:rsidRDefault="00DA1059" w:rsidP="00CE6451">
      <w:pPr>
        <w:rPr>
          <w:rtl/>
          <w:lang w:eastAsia="he-IL"/>
        </w:rPr>
      </w:pPr>
    </w:p>
    <w:p w:rsidR="00DA1059" w:rsidRDefault="00DA1059" w:rsidP="00F95782">
      <w:pPr>
        <w:rPr>
          <w:rtl/>
          <w:lang w:eastAsia="he-IL"/>
        </w:rPr>
      </w:pPr>
      <w:r>
        <w:rPr>
          <w:rFonts w:hint="cs"/>
          <w:rtl/>
          <w:lang w:eastAsia="he-IL"/>
        </w:rPr>
        <w:t xml:space="preserve">אתם לא נתתם כסף לחרדים? </w:t>
      </w:r>
    </w:p>
    <w:p w:rsidR="00DA1059" w:rsidRDefault="00DA1059" w:rsidP="00F95782">
      <w:pPr>
        <w:rPr>
          <w:rtl/>
          <w:lang w:eastAsia="he-IL"/>
        </w:rPr>
      </w:pPr>
    </w:p>
    <w:p w:rsidR="00DA1059" w:rsidRDefault="00DA1059" w:rsidP="00F95782">
      <w:pPr>
        <w:pStyle w:val="-"/>
        <w:keepNext/>
        <w:rPr>
          <w:rtl/>
        </w:rPr>
      </w:pPr>
      <w:bookmarkStart w:id="8560" w:name="ET_speakercontinue_5156_23"/>
      <w:r w:rsidRPr="00250409">
        <w:rPr>
          <w:rStyle w:val="TagStyle"/>
          <w:rtl/>
        </w:rPr>
        <w:t xml:space="preserve"> &lt;&lt; דובר_המשך &gt;&gt; </w:t>
      </w:r>
      <w:r>
        <w:rPr>
          <w:rtl/>
        </w:rPr>
        <w:t>דוד אמסלם (הליכוד):</w:t>
      </w:r>
      <w:r w:rsidRPr="00250409">
        <w:rPr>
          <w:rStyle w:val="TagStyle"/>
          <w:rtl/>
        </w:rPr>
        <w:t xml:space="preserve"> &lt;&lt; דובר_המשך &gt;&gt;</w:t>
      </w:r>
      <w:r>
        <w:rPr>
          <w:rtl/>
        </w:rPr>
        <w:t xml:space="preserve">   </w:t>
      </w:r>
      <w:bookmarkEnd w:id="8560"/>
    </w:p>
    <w:p w:rsidR="00DA1059" w:rsidRDefault="00DA1059" w:rsidP="00CE6451">
      <w:pPr>
        <w:rPr>
          <w:rtl/>
          <w:lang w:eastAsia="he-IL"/>
        </w:rPr>
      </w:pPr>
    </w:p>
    <w:p w:rsidR="00DA1059" w:rsidRDefault="00DA1059" w:rsidP="00F95782">
      <w:pPr>
        <w:rPr>
          <w:rtl/>
          <w:lang w:eastAsia="he-IL"/>
        </w:rPr>
      </w:pPr>
      <w:r>
        <w:rPr>
          <w:rFonts w:hint="cs"/>
          <w:rtl/>
          <w:lang w:eastAsia="he-IL"/>
        </w:rPr>
        <w:t>כולם.</w:t>
      </w:r>
    </w:p>
    <w:p w:rsidR="00DA1059" w:rsidRDefault="00DA1059" w:rsidP="00F95782">
      <w:pPr>
        <w:rPr>
          <w:rtl/>
          <w:lang w:eastAsia="he-IL"/>
        </w:rPr>
      </w:pPr>
      <w:bookmarkStart w:id="8561" w:name="_ETM_Q38_652000"/>
      <w:bookmarkEnd w:id="8561"/>
    </w:p>
    <w:p w:rsidR="00DA1059" w:rsidRDefault="00DA1059" w:rsidP="00F95782">
      <w:pPr>
        <w:pStyle w:val="af6"/>
        <w:keepNext/>
        <w:rPr>
          <w:rtl/>
        </w:rPr>
      </w:pPr>
      <w:bookmarkStart w:id="8562" w:name="ET_interruption_5853_24"/>
      <w:r w:rsidRPr="00250409">
        <w:rPr>
          <w:rStyle w:val="TagStyle"/>
          <w:rtl/>
        </w:rPr>
        <w:t xml:space="preserve"> &lt;&lt; קריאה &gt;&gt; </w:t>
      </w:r>
      <w:bookmarkEnd w:id="8562"/>
      <w:r>
        <w:rPr>
          <w:rtl/>
        </w:rPr>
        <w:t>יאיר גולן</w:t>
      </w:r>
      <w:r w:rsidR="00C41098">
        <w:rPr>
          <w:rFonts w:hint="cs"/>
          <w:rtl/>
        </w:rPr>
        <w:t xml:space="preserve"> (מרצ)</w:t>
      </w:r>
      <w:r>
        <w:rPr>
          <w:rtl/>
        </w:rPr>
        <w:t>:</w:t>
      </w:r>
      <w:r w:rsidRPr="004D5A00">
        <w:rPr>
          <w:rStyle w:val="TagStyle"/>
          <w:rtl/>
        </w:rPr>
        <w:t xml:space="preserve"> &lt;&lt; קריאה &gt;&gt;</w:t>
      </w:r>
      <w:r>
        <w:rPr>
          <w:rtl/>
        </w:rPr>
        <w:t xml:space="preserve">  </w:t>
      </w:r>
    </w:p>
    <w:p w:rsidR="00DA1059" w:rsidRDefault="00DA1059" w:rsidP="00CE6451">
      <w:pPr>
        <w:rPr>
          <w:rtl/>
          <w:lang w:eastAsia="he-IL"/>
        </w:rPr>
      </w:pPr>
    </w:p>
    <w:p w:rsidR="00DA1059" w:rsidRDefault="00DA1059" w:rsidP="008E3E7A">
      <w:pPr>
        <w:rPr>
          <w:rtl/>
          <w:lang w:eastAsia="he-IL"/>
        </w:rPr>
      </w:pPr>
      <w:bookmarkStart w:id="8563" w:name="_ETM_Q38_654000"/>
      <w:bookmarkEnd w:id="8563"/>
      <w:r>
        <w:rPr>
          <w:rFonts w:hint="cs"/>
          <w:rtl/>
          <w:lang w:eastAsia="he-IL"/>
        </w:rPr>
        <w:t xml:space="preserve">אתם לא נתתם כסף לחרדים </w:t>
      </w:r>
      <w:r w:rsidR="00267305">
        <w:rPr>
          <w:rFonts w:hint="cs"/>
          <w:rtl/>
          <w:lang w:eastAsia="he-IL"/>
        </w:rPr>
        <w:t>– – –</w:t>
      </w:r>
    </w:p>
    <w:p w:rsidR="00DA1059" w:rsidRDefault="00DA1059" w:rsidP="00F95782">
      <w:pPr>
        <w:rPr>
          <w:rtl/>
          <w:lang w:eastAsia="he-IL"/>
        </w:rPr>
      </w:pPr>
    </w:p>
    <w:p w:rsidR="00DA1059" w:rsidRDefault="00DA1059" w:rsidP="00F95782">
      <w:pPr>
        <w:pStyle w:val="-"/>
        <w:keepNext/>
        <w:rPr>
          <w:rtl/>
        </w:rPr>
      </w:pPr>
      <w:r w:rsidRPr="00250409">
        <w:rPr>
          <w:rStyle w:val="TagStyle"/>
          <w:rtl/>
        </w:rPr>
        <w:t xml:space="preserve"> &lt;&lt; דובר_המשך &gt;&gt; </w:t>
      </w:r>
      <w:r>
        <w:rPr>
          <w:rtl/>
        </w:rPr>
        <w:t>דוד אמסלם (הליכוד):</w:t>
      </w:r>
      <w:r w:rsidRPr="00250409">
        <w:rPr>
          <w:rStyle w:val="TagStyle"/>
          <w:rtl/>
        </w:rPr>
        <w:t xml:space="preserve"> &lt;&lt; דובר_המשך &gt;&gt;</w:t>
      </w:r>
      <w:r>
        <w:rPr>
          <w:rtl/>
        </w:rPr>
        <w:t xml:space="preserve">   </w:t>
      </w:r>
    </w:p>
    <w:p w:rsidR="00DA1059" w:rsidRDefault="00DA1059" w:rsidP="00F95782">
      <w:pPr>
        <w:rPr>
          <w:rtl/>
          <w:lang w:eastAsia="he-IL"/>
        </w:rPr>
      </w:pPr>
    </w:p>
    <w:p w:rsidR="00DA1059" w:rsidRDefault="00DA1059" w:rsidP="00F95782">
      <w:pPr>
        <w:rPr>
          <w:rtl/>
          <w:lang w:eastAsia="he-IL"/>
        </w:rPr>
      </w:pPr>
      <w:r>
        <w:rPr>
          <w:rFonts w:hint="cs"/>
          <w:rtl/>
          <w:lang w:eastAsia="he-IL"/>
        </w:rPr>
        <w:t xml:space="preserve">אתה מבין, לפנסיה </w:t>
      </w:r>
      <w:bookmarkStart w:id="8564" w:name="_ETM_Q38_655000"/>
      <w:bookmarkEnd w:id="8564"/>
      <w:r>
        <w:rPr>
          <w:rFonts w:hint="cs"/>
          <w:rtl/>
          <w:lang w:eastAsia="he-IL"/>
        </w:rPr>
        <w:t>שלו, שהיא בערך 50,000, הוסיף עוד 5,000.</w:t>
      </w:r>
    </w:p>
    <w:p w:rsidR="00DA1059" w:rsidRDefault="00DA1059" w:rsidP="00F95782">
      <w:pPr>
        <w:rPr>
          <w:rtl/>
          <w:lang w:eastAsia="he-IL"/>
        </w:rPr>
      </w:pPr>
      <w:bookmarkStart w:id="8565" w:name="_ETM_Q38_660000"/>
      <w:bookmarkEnd w:id="8565"/>
    </w:p>
    <w:p w:rsidR="00DA1059" w:rsidRDefault="00DA1059" w:rsidP="00F95782">
      <w:pPr>
        <w:pStyle w:val="af6"/>
        <w:keepNext/>
        <w:rPr>
          <w:rtl/>
        </w:rPr>
      </w:pPr>
      <w:bookmarkStart w:id="8566" w:name="ET_interruption_5853_26"/>
      <w:r w:rsidRPr="00250409">
        <w:rPr>
          <w:rStyle w:val="TagStyle"/>
          <w:rtl/>
        </w:rPr>
        <w:t xml:space="preserve"> &lt;&lt; קריאה &gt;&gt; </w:t>
      </w:r>
      <w:bookmarkEnd w:id="8566"/>
      <w:r>
        <w:rPr>
          <w:rtl/>
        </w:rPr>
        <w:t>יאיר גולן</w:t>
      </w:r>
      <w:r w:rsidR="00C41098">
        <w:rPr>
          <w:rFonts w:hint="cs"/>
          <w:rtl/>
        </w:rPr>
        <w:t xml:space="preserve"> (מרצ)</w:t>
      </w:r>
      <w:r>
        <w:rPr>
          <w:rtl/>
        </w:rPr>
        <w:t>:</w:t>
      </w:r>
      <w:r w:rsidRPr="004D5A00">
        <w:rPr>
          <w:rStyle w:val="TagStyle"/>
          <w:rtl/>
        </w:rPr>
        <w:t xml:space="preserve"> &lt;&lt; קריאה &gt;&gt;</w:t>
      </w:r>
      <w:r>
        <w:rPr>
          <w:rtl/>
        </w:rPr>
        <w:t xml:space="preserve">  </w:t>
      </w:r>
    </w:p>
    <w:p w:rsidR="00DA1059" w:rsidRDefault="00DA1059" w:rsidP="00CE6451">
      <w:pPr>
        <w:rPr>
          <w:rtl/>
          <w:lang w:eastAsia="he-IL"/>
        </w:rPr>
      </w:pPr>
    </w:p>
    <w:p w:rsidR="00DA1059" w:rsidRDefault="00DA1059" w:rsidP="00F95782">
      <w:pPr>
        <w:rPr>
          <w:rtl/>
          <w:lang w:eastAsia="he-IL"/>
        </w:rPr>
      </w:pPr>
      <w:r>
        <w:rPr>
          <w:rFonts w:hint="cs"/>
          <w:rtl/>
          <w:lang w:eastAsia="he-IL"/>
        </w:rPr>
        <w:t xml:space="preserve">אתה </w:t>
      </w:r>
      <w:bookmarkStart w:id="8567" w:name="_ETM_Q38_657000"/>
      <w:bookmarkEnd w:id="8567"/>
      <w:r>
        <w:rPr>
          <w:rFonts w:hint="cs"/>
          <w:rtl/>
          <w:lang w:eastAsia="he-IL"/>
        </w:rPr>
        <w:t xml:space="preserve">עוד </w:t>
      </w:r>
      <w:r w:rsidR="00267305">
        <w:rPr>
          <w:rFonts w:hint="cs"/>
          <w:rtl/>
          <w:lang w:eastAsia="he-IL"/>
        </w:rPr>
        <w:t>– – –</w:t>
      </w:r>
      <w:r>
        <w:rPr>
          <w:rFonts w:hint="cs"/>
          <w:rtl/>
          <w:lang w:eastAsia="he-IL"/>
        </w:rPr>
        <w:t xml:space="preserve"> משקר בלי סוף. בושה. בושה.</w:t>
      </w:r>
    </w:p>
    <w:p w:rsidR="00DA1059" w:rsidRDefault="00DA1059" w:rsidP="00F95782">
      <w:pPr>
        <w:rPr>
          <w:rtl/>
          <w:lang w:eastAsia="he-IL"/>
        </w:rPr>
      </w:pPr>
    </w:p>
    <w:p w:rsidR="00DA1059" w:rsidRDefault="00DA1059" w:rsidP="00F95782">
      <w:pPr>
        <w:pStyle w:val="-"/>
        <w:keepNext/>
        <w:rPr>
          <w:rtl/>
        </w:rPr>
      </w:pPr>
      <w:r w:rsidRPr="00587D4D">
        <w:rPr>
          <w:rStyle w:val="TagStyle"/>
          <w:rtl/>
        </w:rPr>
        <w:t xml:space="preserve"> &lt;&lt; דובר_המשך &gt;&gt; </w:t>
      </w:r>
      <w:r>
        <w:rPr>
          <w:rtl/>
        </w:rPr>
        <w:t>דוד אמסלם (הליכוד):</w:t>
      </w:r>
      <w:r w:rsidRPr="00587D4D">
        <w:rPr>
          <w:rStyle w:val="TagStyle"/>
          <w:rtl/>
        </w:rPr>
        <w:t xml:space="preserve"> &lt;&lt; דובר_המשך &gt;&gt;</w:t>
      </w:r>
      <w:r>
        <w:rPr>
          <w:rtl/>
        </w:rPr>
        <w:t xml:space="preserve">   </w:t>
      </w:r>
    </w:p>
    <w:p w:rsidR="00DA1059" w:rsidRDefault="00DA1059" w:rsidP="00CE6451">
      <w:pPr>
        <w:rPr>
          <w:rtl/>
          <w:lang w:eastAsia="he-IL"/>
        </w:rPr>
      </w:pPr>
    </w:p>
    <w:p w:rsidR="00DA1059" w:rsidRDefault="00DA1059" w:rsidP="00F95782">
      <w:pPr>
        <w:rPr>
          <w:rtl/>
          <w:lang w:eastAsia="he-IL"/>
        </w:rPr>
      </w:pPr>
      <w:r>
        <w:rPr>
          <w:rFonts w:hint="cs"/>
          <w:rtl/>
          <w:lang w:eastAsia="he-IL"/>
        </w:rPr>
        <w:t>אבל מה?</w:t>
      </w:r>
      <w:bookmarkStart w:id="8568" w:name="_ETM_Q38_665000"/>
      <w:bookmarkEnd w:id="8568"/>
      <w:r>
        <w:rPr>
          <w:rFonts w:hint="cs"/>
          <w:rtl/>
          <w:lang w:eastAsia="he-IL"/>
        </w:rPr>
        <w:t xml:space="preserve"> לחיילים אין כסף.</w:t>
      </w:r>
    </w:p>
    <w:p w:rsidR="00DA1059" w:rsidRDefault="00DA1059" w:rsidP="00F95782">
      <w:pPr>
        <w:rPr>
          <w:rtl/>
          <w:lang w:eastAsia="he-IL"/>
        </w:rPr>
      </w:pPr>
    </w:p>
    <w:p w:rsidR="00DA1059" w:rsidRDefault="00DA1059" w:rsidP="00F95782">
      <w:pPr>
        <w:pStyle w:val="af6"/>
        <w:keepNext/>
        <w:rPr>
          <w:rtl/>
        </w:rPr>
      </w:pPr>
      <w:bookmarkStart w:id="8569" w:name="ET_interruption_5853_27"/>
      <w:r w:rsidRPr="00250409">
        <w:rPr>
          <w:rStyle w:val="TagStyle"/>
          <w:rtl/>
        </w:rPr>
        <w:t xml:space="preserve"> &lt;&lt; קריאה &gt;&gt; </w:t>
      </w:r>
      <w:bookmarkEnd w:id="8569"/>
      <w:r>
        <w:rPr>
          <w:rtl/>
        </w:rPr>
        <w:t>יאיר גולן</w:t>
      </w:r>
      <w:r w:rsidR="00C41098">
        <w:rPr>
          <w:rFonts w:hint="cs"/>
          <w:rtl/>
        </w:rPr>
        <w:t xml:space="preserve"> (מרצ)</w:t>
      </w:r>
      <w:r>
        <w:rPr>
          <w:rtl/>
        </w:rPr>
        <w:t>:</w:t>
      </w:r>
      <w:r w:rsidRPr="004D5A00">
        <w:rPr>
          <w:rStyle w:val="TagStyle"/>
          <w:rtl/>
        </w:rPr>
        <w:t xml:space="preserve"> &lt;&lt; קריאה &gt;&gt;</w:t>
      </w:r>
      <w:r>
        <w:rPr>
          <w:rtl/>
        </w:rPr>
        <w:t xml:space="preserve">  </w:t>
      </w:r>
    </w:p>
    <w:p w:rsidR="00DA1059" w:rsidRDefault="00DA1059" w:rsidP="00CE6451">
      <w:pPr>
        <w:rPr>
          <w:rtl/>
          <w:lang w:eastAsia="he-IL"/>
        </w:rPr>
      </w:pPr>
    </w:p>
    <w:p w:rsidR="00DA1059" w:rsidRDefault="00267305" w:rsidP="00F95782">
      <w:pPr>
        <w:rPr>
          <w:rtl/>
          <w:lang w:eastAsia="he-IL"/>
        </w:rPr>
      </w:pPr>
      <w:r>
        <w:rPr>
          <w:rFonts w:hint="cs"/>
          <w:rtl/>
          <w:lang w:eastAsia="he-IL"/>
        </w:rPr>
        <w:t>– – –</w:t>
      </w:r>
    </w:p>
    <w:p w:rsidR="00DA1059" w:rsidRPr="00250409" w:rsidRDefault="00DA1059" w:rsidP="00F95782">
      <w:pPr>
        <w:rPr>
          <w:rtl/>
          <w:lang w:eastAsia="he-IL"/>
        </w:rPr>
      </w:pPr>
      <w:bookmarkStart w:id="8570" w:name="_ETM_Q38_663000"/>
      <w:bookmarkEnd w:id="8570"/>
    </w:p>
    <w:p w:rsidR="00DA1059" w:rsidRDefault="00DA1059" w:rsidP="00F95782">
      <w:pPr>
        <w:pStyle w:val="af7"/>
        <w:keepNext/>
        <w:rPr>
          <w:rtl/>
        </w:rPr>
      </w:pPr>
      <w:r w:rsidRPr="00587D4D">
        <w:rPr>
          <w:rStyle w:val="TagStyle"/>
          <w:rtl/>
        </w:rPr>
        <w:t xml:space="preserve"> &lt;&lt; יור &gt;&gt; </w:t>
      </w:r>
      <w:r>
        <w:rPr>
          <w:rtl/>
        </w:rPr>
        <w:t>היו"ר איתן גינזבורג:</w:t>
      </w:r>
      <w:r w:rsidRPr="00587D4D">
        <w:rPr>
          <w:rStyle w:val="TagStyle"/>
          <w:rtl/>
        </w:rPr>
        <w:t xml:space="preserve"> &lt;&lt; יור &gt;&gt;</w:t>
      </w:r>
      <w:r>
        <w:rPr>
          <w:rtl/>
        </w:rPr>
        <w:t xml:space="preserve">   </w:t>
      </w:r>
    </w:p>
    <w:p w:rsidR="00DA1059" w:rsidRDefault="00DA1059" w:rsidP="00CE6451">
      <w:pPr>
        <w:rPr>
          <w:rtl/>
          <w:lang w:eastAsia="he-IL"/>
        </w:rPr>
      </w:pPr>
    </w:p>
    <w:p w:rsidR="00DA1059" w:rsidRDefault="00DA1059" w:rsidP="00F95782">
      <w:pPr>
        <w:rPr>
          <w:rtl/>
          <w:lang w:eastAsia="he-IL"/>
        </w:rPr>
      </w:pPr>
      <w:r>
        <w:rPr>
          <w:rFonts w:hint="cs"/>
          <w:rtl/>
          <w:lang w:eastAsia="he-IL"/>
        </w:rPr>
        <w:t xml:space="preserve">תודה, סגן השר גולן. תודה, סגן השר גולן. </w:t>
      </w:r>
    </w:p>
    <w:p w:rsidR="00DA1059" w:rsidRDefault="00DA1059" w:rsidP="00F95782">
      <w:pPr>
        <w:rPr>
          <w:rtl/>
          <w:lang w:eastAsia="he-IL"/>
        </w:rPr>
      </w:pPr>
      <w:bookmarkStart w:id="8571" w:name="_ETM_Q38_674635"/>
      <w:bookmarkStart w:id="8572" w:name="_ETM_Q38_674729"/>
      <w:bookmarkStart w:id="8573" w:name="_ETM_Q38_675739"/>
      <w:bookmarkEnd w:id="8571"/>
      <w:bookmarkEnd w:id="8572"/>
      <w:bookmarkEnd w:id="8573"/>
    </w:p>
    <w:p w:rsidR="00DA1059" w:rsidRDefault="00DA1059" w:rsidP="00F95782">
      <w:pPr>
        <w:pStyle w:val="-"/>
        <w:keepNext/>
        <w:rPr>
          <w:rtl/>
        </w:rPr>
      </w:pPr>
      <w:bookmarkStart w:id="8574" w:name="_ETM_Q38_675843"/>
      <w:bookmarkStart w:id="8575" w:name="ET_speakercontinue_5156_14"/>
      <w:bookmarkEnd w:id="8574"/>
      <w:r w:rsidRPr="009A28AD">
        <w:rPr>
          <w:rStyle w:val="TagStyle"/>
          <w:rtl/>
        </w:rPr>
        <w:t xml:space="preserve"> &lt;&lt; דובר_המשך &gt;&gt; </w:t>
      </w:r>
      <w:r>
        <w:rPr>
          <w:rtl/>
        </w:rPr>
        <w:t>דוד אמסלם (הליכוד):</w:t>
      </w:r>
      <w:r w:rsidRPr="009A28AD">
        <w:rPr>
          <w:rStyle w:val="TagStyle"/>
          <w:rtl/>
        </w:rPr>
        <w:t xml:space="preserve"> &lt;&lt; דובר_המשך &gt;&gt;</w:t>
      </w:r>
      <w:r>
        <w:rPr>
          <w:rtl/>
        </w:rPr>
        <w:t xml:space="preserve">   </w:t>
      </w:r>
      <w:bookmarkEnd w:id="8575"/>
    </w:p>
    <w:p w:rsidR="00DA1059" w:rsidRDefault="00DA1059" w:rsidP="00CE6451">
      <w:pPr>
        <w:rPr>
          <w:rtl/>
          <w:lang w:eastAsia="he-IL"/>
        </w:rPr>
      </w:pPr>
    </w:p>
    <w:p w:rsidR="00DA1059" w:rsidRDefault="00DA1059" w:rsidP="00F95782">
      <w:pPr>
        <w:rPr>
          <w:rtl/>
          <w:lang w:eastAsia="he-IL"/>
        </w:rPr>
      </w:pPr>
      <w:r>
        <w:rPr>
          <w:rFonts w:hint="cs"/>
          <w:rtl/>
          <w:lang w:eastAsia="he-IL"/>
        </w:rPr>
        <w:t xml:space="preserve">אתה מבין, </w:t>
      </w:r>
      <w:bookmarkStart w:id="8576" w:name="_ETM_Q38_668000"/>
      <w:bookmarkEnd w:id="8576"/>
      <w:r>
        <w:rPr>
          <w:rFonts w:hint="cs"/>
          <w:rtl/>
          <w:lang w:eastAsia="he-IL"/>
        </w:rPr>
        <w:t xml:space="preserve">קיבל הבן אדם שוחד, תפקיד סגן שר. </w:t>
      </w:r>
    </w:p>
    <w:p w:rsidR="00DA1059" w:rsidRDefault="00DA1059" w:rsidP="00F95782">
      <w:pPr>
        <w:rPr>
          <w:rtl/>
          <w:lang w:eastAsia="he-IL"/>
        </w:rPr>
      </w:pPr>
    </w:p>
    <w:p w:rsidR="00DA1059" w:rsidRDefault="00DA1059" w:rsidP="00F95782">
      <w:pPr>
        <w:pStyle w:val="af6"/>
        <w:keepNext/>
        <w:rPr>
          <w:rtl/>
        </w:rPr>
      </w:pPr>
      <w:bookmarkStart w:id="8577" w:name="ET_interruption_5770_38"/>
      <w:r w:rsidRPr="004D5A00">
        <w:rPr>
          <w:rStyle w:val="TagStyle"/>
          <w:rtl/>
        </w:rPr>
        <w:t xml:space="preserve"> &lt;&lt; קריאה &gt;&gt; </w:t>
      </w:r>
      <w:r>
        <w:rPr>
          <w:rtl/>
        </w:rPr>
        <w:t>מאי גולן (הליכוד):</w:t>
      </w:r>
      <w:r w:rsidRPr="004D5A00">
        <w:rPr>
          <w:rStyle w:val="TagStyle"/>
          <w:rtl/>
        </w:rPr>
        <w:t xml:space="preserve"> &lt;&lt; קריאה &gt;&gt;</w:t>
      </w:r>
      <w:r>
        <w:rPr>
          <w:rtl/>
        </w:rPr>
        <w:t xml:space="preserve">   </w:t>
      </w:r>
      <w:bookmarkEnd w:id="8577"/>
    </w:p>
    <w:p w:rsidR="00DA1059" w:rsidRDefault="00DA1059" w:rsidP="00CE6451">
      <w:pPr>
        <w:rPr>
          <w:rtl/>
          <w:lang w:eastAsia="he-IL"/>
        </w:rPr>
      </w:pPr>
    </w:p>
    <w:p w:rsidR="00DA1059" w:rsidRDefault="00267305" w:rsidP="00F95782">
      <w:pPr>
        <w:rPr>
          <w:rtl/>
          <w:lang w:eastAsia="he-IL"/>
        </w:rPr>
      </w:pPr>
      <w:r>
        <w:rPr>
          <w:rFonts w:hint="cs"/>
          <w:rtl/>
          <w:lang w:eastAsia="he-IL"/>
        </w:rPr>
        <w:t>– – –</w:t>
      </w:r>
      <w:r w:rsidR="00DA1059">
        <w:rPr>
          <w:rFonts w:hint="cs"/>
          <w:rtl/>
          <w:lang w:eastAsia="he-IL"/>
        </w:rPr>
        <w:t xml:space="preserve"> </w:t>
      </w:r>
    </w:p>
    <w:p w:rsidR="00DA1059" w:rsidRDefault="00DA1059" w:rsidP="00F95782">
      <w:pPr>
        <w:rPr>
          <w:rtl/>
          <w:lang w:eastAsia="he-IL"/>
        </w:rPr>
      </w:pPr>
    </w:p>
    <w:p w:rsidR="00DA1059" w:rsidRDefault="00DA1059" w:rsidP="00F95782">
      <w:pPr>
        <w:pStyle w:val="af6"/>
        <w:rPr>
          <w:rtl/>
        </w:rPr>
      </w:pPr>
      <w:r w:rsidRPr="004D5A00">
        <w:rPr>
          <w:rStyle w:val="TagStyle"/>
          <w:rtl/>
        </w:rPr>
        <w:t xml:space="preserve"> &lt;&lt; קריאה &gt;&gt;</w:t>
      </w:r>
      <w:r w:rsidRPr="009A28AD">
        <w:rPr>
          <w:rStyle w:val="TagStyle"/>
          <w:rtl/>
        </w:rPr>
        <w:t xml:space="preserve"> </w:t>
      </w:r>
      <w:r>
        <w:rPr>
          <w:rtl/>
        </w:rPr>
        <w:t>דוד אמסלם (הליכוד):</w:t>
      </w:r>
      <w:r w:rsidRPr="009A28AD">
        <w:rPr>
          <w:rStyle w:val="TagStyle"/>
          <w:rtl/>
        </w:rPr>
        <w:t xml:space="preserve"> </w:t>
      </w:r>
      <w:r w:rsidRPr="004D5A00">
        <w:rPr>
          <w:rStyle w:val="TagStyle"/>
          <w:rtl/>
        </w:rPr>
        <w:t xml:space="preserve">&lt;&lt; קריאה &gt;&gt; </w:t>
      </w:r>
      <w:r>
        <w:rPr>
          <w:rtl/>
        </w:rPr>
        <w:t xml:space="preserve">   </w:t>
      </w:r>
    </w:p>
    <w:p w:rsidR="00DA1059" w:rsidRPr="004D5A00" w:rsidRDefault="00DA1059" w:rsidP="00F95782">
      <w:pPr>
        <w:rPr>
          <w:rtl/>
          <w:lang w:eastAsia="he-IL"/>
        </w:rPr>
      </w:pPr>
    </w:p>
    <w:p w:rsidR="00DA1059" w:rsidRDefault="00DA1059" w:rsidP="00F95782">
      <w:pPr>
        <w:rPr>
          <w:rtl/>
          <w:lang w:eastAsia="he-IL"/>
        </w:rPr>
      </w:pPr>
      <w:r>
        <w:rPr>
          <w:rFonts w:hint="cs"/>
          <w:rtl/>
          <w:lang w:eastAsia="he-IL"/>
        </w:rPr>
        <w:t xml:space="preserve">אתה מבין, זה, הצדיק הגדול, שמקבל </w:t>
      </w:r>
      <w:bookmarkStart w:id="8578" w:name="_ETM_Q38_676000"/>
      <w:bookmarkEnd w:id="8578"/>
      <w:r>
        <w:rPr>
          <w:rFonts w:hint="cs"/>
          <w:rtl/>
          <w:lang w:eastAsia="he-IL"/>
        </w:rPr>
        <w:t xml:space="preserve">פנסיה של 50,000 וגם הצביע שיקבל עוד תוספת לפנסיה. </w:t>
      </w:r>
    </w:p>
    <w:p w:rsidR="00DA1059" w:rsidRDefault="00DA1059" w:rsidP="00F95782">
      <w:pPr>
        <w:rPr>
          <w:rtl/>
          <w:lang w:eastAsia="he-IL"/>
        </w:rPr>
      </w:pPr>
    </w:p>
    <w:p w:rsidR="00DA1059" w:rsidRDefault="00DA1059" w:rsidP="00F95782">
      <w:pPr>
        <w:pStyle w:val="af7"/>
        <w:keepNext/>
        <w:rPr>
          <w:rtl/>
        </w:rPr>
      </w:pPr>
      <w:r w:rsidRPr="00587D4D">
        <w:rPr>
          <w:rStyle w:val="TagStyle"/>
          <w:rtl/>
        </w:rPr>
        <w:t xml:space="preserve">&lt;&lt; יור &gt;&gt; </w:t>
      </w:r>
      <w:r>
        <w:rPr>
          <w:rtl/>
        </w:rPr>
        <w:t>היו"ר איתן גינזבורג:</w:t>
      </w:r>
      <w:r w:rsidRPr="00587D4D">
        <w:rPr>
          <w:rStyle w:val="TagStyle"/>
          <w:rtl/>
        </w:rPr>
        <w:t xml:space="preserve"> &lt;&lt; יור &gt;&gt;</w:t>
      </w:r>
      <w:r>
        <w:rPr>
          <w:rtl/>
        </w:rPr>
        <w:t xml:space="preserve">   </w:t>
      </w:r>
    </w:p>
    <w:p w:rsidR="00DA1059" w:rsidRDefault="00DA1059" w:rsidP="00F95782">
      <w:pPr>
        <w:rPr>
          <w:rtl/>
          <w:lang w:eastAsia="he-IL"/>
        </w:rPr>
      </w:pPr>
    </w:p>
    <w:p w:rsidR="00DA1059" w:rsidRDefault="00DA1059" w:rsidP="00F95782">
      <w:pPr>
        <w:rPr>
          <w:rtl/>
          <w:lang w:eastAsia="he-IL"/>
        </w:rPr>
      </w:pPr>
      <w:r>
        <w:rPr>
          <w:rFonts w:hint="cs"/>
          <w:rtl/>
          <w:lang w:eastAsia="he-IL"/>
        </w:rPr>
        <w:t xml:space="preserve">חברת הכנסת גולן. </w:t>
      </w:r>
    </w:p>
    <w:p w:rsidR="00DA1059" w:rsidRDefault="00DA1059" w:rsidP="00F95782">
      <w:pPr>
        <w:rPr>
          <w:rtl/>
          <w:lang w:eastAsia="he-IL"/>
        </w:rPr>
      </w:pPr>
    </w:p>
    <w:p w:rsidR="00DA1059" w:rsidRDefault="00DA1059" w:rsidP="00F95782">
      <w:pPr>
        <w:pStyle w:val="af6"/>
        <w:rPr>
          <w:rtl/>
        </w:rPr>
      </w:pPr>
      <w:r w:rsidRPr="004D5A00">
        <w:rPr>
          <w:rStyle w:val="TagStyle"/>
          <w:rtl/>
        </w:rPr>
        <w:t xml:space="preserve"> &lt;&lt; קריאה &gt;&gt;</w:t>
      </w:r>
      <w:r w:rsidRPr="009A28AD">
        <w:rPr>
          <w:rStyle w:val="TagStyle"/>
          <w:rtl/>
        </w:rPr>
        <w:t xml:space="preserve"> </w:t>
      </w:r>
      <w:r>
        <w:rPr>
          <w:rtl/>
        </w:rPr>
        <w:t>דוד אמסלם (הליכוד):</w:t>
      </w:r>
      <w:r w:rsidRPr="009A28AD">
        <w:rPr>
          <w:rStyle w:val="TagStyle"/>
          <w:rtl/>
        </w:rPr>
        <w:t xml:space="preserve"> </w:t>
      </w:r>
      <w:r w:rsidRPr="004D5A00">
        <w:rPr>
          <w:rStyle w:val="TagStyle"/>
          <w:rtl/>
        </w:rPr>
        <w:t xml:space="preserve">&lt;&lt; קריאה &gt;&gt;  </w:t>
      </w:r>
      <w:r>
        <w:rPr>
          <w:rtl/>
        </w:rPr>
        <w:t xml:space="preserve">   </w:t>
      </w:r>
    </w:p>
    <w:p w:rsidR="00DA1059" w:rsidRDefault="00DA1059" w:rsidP="00F95782">
      <w:pPr>
        <w:rPr>
          <w:rtl/>
          <w:lang w:eastAsia="he-IL"/>
        </w:rPr>
      </w:pPr>
      <w:bookmarkStart w:id="8579" w:name="_ETM_Q38_674142"/>
      <w:bookmarkStart w:id="8580" w:name="_ETM_Q38_674190"/>
      <w:bookmarkEnd w:id="8579"/>
      <w:bookmarkEnd w:id="8580"/>
    </w:p>
    <w:p w:rsidR="00DA1059" w:rsidRDefault="00DA1059" w:rsidP="00F95782">
      <w:pPr>
        <w:rPr>
          <w:rtl/>
          <w:lang w:eastAsia="he-IL"/>
        </w:rPr>
      </w:pPr>
      <w:bookmarkStart w:id="8581" w:name="_ETM_Q38_674269"/>
      <w:bookmarkStart w:id="8582" w:name="_ETM_Q38_674336"/>
      <w:bookmarkEnd w:id="8581"/>
      <w:bookmarkEnd w:id="8582"/>
      <w:r>
        <w:rPr>
          <w:rFonts w:hint="cs"/>
          <w:rtl/>
          <w:lang w:eastAsia="he-IL"/>
        </w:rPr>
        <w:t>זה, זה, זה שעכשיו יוצא. סך הכול, ראיתי, מקבל 100,000 בגדול.</w:t>
      </w:r>
    </w:p>
    <w:p w:rsidR="00DA1059" w:rsidRDefault="00DA1059" w:rsidP="00F95782">
      <w:pPr>
        <w:rPr>
          <w:rtl/>
          <w:lang w:eastAsia="he-IL"/>
        </w:rPr>
      </w:pPr>
    </w:p>
    <w:p w:rsidR="00DA1059" w:rsidRDefault="00DA1059" w:rsidP="006004C3">
      <w:pPr>
        <w:pStyle w:val="af6"/>
        <w:keepNext/>
        <w:rPr>
          <w:rtl/>
        </w:rPr>
      </w:pPr>
      <w:bookmarkStart w:id="8583" w:name="ET_interruption_5853_28"/>
      <w:r w:rsidRPr="00250409">
        <w:rPr>
          <w:rStyle w:val="TagStyle"/>
          <w:rtl/>
        </w:rPr>
        <w:t xml:space="preserve"> &lt;&lt; קריאה &gt;&gt; </w:t>
      </w:r>
      <w:r w:rsidR="006004C3">
        <w:rPr>
          <w:rFonts w:hint="cs"/>
          <w:rtl/>
        </w:rPr>
        <w:t>י</w:t>
      </w:r>
      <w:r>
        <w:rPr>
          <w:rtl/>
        </w:rPr>
        <w:t>איר גולן</w:t>
      </w:r>
      <w:r w:rsidR="00C41098">
        <w:rPr>
          <w:rFonts w:hint="cs"/>
          <w:rtl/>
        </w:rPr>
        <w:t xml:space="preserve"> (מרצ)</w:t>
      </w:r>
      <w:r>
        <w:rPr>
          <w:rtl/>
        </w:rPr>
        <w:t>:</w:t>
      </w:r>
      <w:r w:rsidRPr="00250409">
        <w:rPr>
          <w:rStyle w:val="TagStyle"/>
          <w:rtl/>
        </w:rPr>
        <w:t xml:space="preserve"> &lt;&lt; קריאה &gt;&gt;</w:t>
      </w:r>
      <w:r>
        <w:rPr>
          <w:rtl/>
        </w:rPr>
        <w:t xml:space="preserve">   </w:t>
      </w:r>
      <w:bookmarkEnd w:id="8583"/>
    </w:p>
    <w:p w:rsidR="00DA1059" w:rsidRDefault="00DA1059" w:rsidP="00CE6451">
      <w:pPr>
        <w:rPr>
          <w:rtl/>
          <w:lang w:eastAsia="he-IL"/>
        </w:rPr>
      </w:pPr>
    </w:p>
    <w:p w:rsidR="00DA1059" w:rsidRDefault="00DA1059" w:rsidP="00F95782">
      <w:pPr>
        <w:rPr>
          <w:rtl/>
          <w:lang w:eastAsia="he-IL"/>
        </w:rPr>
      </w:pPr>
      <w:r>
        <w:rPr>
          <w:rFonts w:hint="cs"/>
          <w:rtl/>
          <w:lang w:eastAsia="he-IL"/>
        </w:rPr>
        <w:t xml:space="preserve">בוא נדבר על הפנסיה שלך. בוא נדבר על הפנסיה שלך כחבר כנסת. </w:t>
      </w:r>
    </w:p>
    <w:p w:rsidR="00DA1059" w:rsidRDefault="00DA1059" w:rsidP="00F95782">
      <w:pPr>
        <w:rPr>
          <w:rtl/>
          <w:lang w:eastAsia="he-IL"/>
        </w:rPr>
      </w:pPr>
    </w:p>
    <w:p w:rsidR="00DA1059" w:rsidRDefault="00DA1059" w:rsidP="00F95782">
      <w:pPr>
        <w:pStyle w:val="af6"/>
        <w:keepNext/>
        <w:rPr>
          <w:rtl/>
        </w:rPr>
      </w:pPr>
      <w:r w:rsidRPr="004D5A00">
        <w:rPr>
          <w:rStyle w:val="TagStyle"/>
          <w:rtl/>
        </w:rPr>
        <w:t xml:space="preserve">&lt;&lt; קריאה &gt;&gt; </w:t>
      </w:r>
      <w:r>
        <w:rPr>
          <w:rtl/>
        </w:rPr>
        <w:t>מאי גולן (הליכוד):</w:t>
      </w:r>
      <w:r w:rsidRPr="004D5A00">
        <w:rPr>
          <w:rStyle w:val="TagStyle"/>
          <w:rtl/>
        </w:rPr>
        <w:t xml:space="preserve"> &lt;&lt; קריאה &gt;&gt;</w:t>
      </w:r>
      <w:r>
        <w:rPr>
          <w:rtl/>
        </w:rPr>
        <w:t xml:space="preserve">   </w:t>
      </w:r>
    </w:p>
    <w:p w:rsidR="00DA1059" w:rsidRDefault="00DA1059" w:rsidP="00CE6451">
      <w:pPr>
        <w:rPr>
          <w:rtl/>
          <w:lang w:eastAsia="he-IL"/>
        </w:rPr>
      </w:pPr>
    </w:p>
    <w:p w:rsidR="00DA1059" w:rsidRDefault="00267305" w:rsidP="00F95782">
      <w:pPr>
        <w:rPr>
          <w:rtl/>
          <w:lang w:eastAsia="he-IL"/>
        </w:rPr>
      </w:pPr>
      <w:r>
        <w:rPr>
          <w:rFonts w:hint="cs"/>
          <w:rtl/>
          <w:lang w:eastAsia="he-IL"/>
        </w:rPr>
        <w:t>– – –</w:t>
      </w:r>
      <w:r w:rsidR="00DA1059">
        <w:rPr>
          <w:rFonts w:hint="cs"/>
          <w:rtl/>
          <w:lang w:eastAsia="he-IL"/>
        </w:rPr>
        <w:t xml:space="preserve"> </w:t>
      </w:r>
    </w:p>
    <w:p w:rsidR="00DA1059" w:rsidRDefault="00DA1059" w:rsidP="00F95782">
      <w:pPr>
        <w:rPr>
          <w:rtl/>
          <w:lang w:eastAsia="he-IL"/>
        </w:rPr>
      </w:pPr>
    </w:p>
    <w:p w:rsidR="00DA1059" w:rsidRDefault="00DA1059" w:rsidP="00F95782">
      <w:pPr>
        <w:pStyle w:val="-"/>
        <w:keepNext/>
        <w:rPr>
          <w:rtl/>
        </w:rPr>
      </w:pPr>
      <w:bookmarkStart w:id="8584" w:name="ET_speakercontinue_5156_29"/>
      <w:r w:rsidRPr="00250409">
        <w:rPr>
          <w:rStyle w:val="TagStyle"/>
          <w:rtl/>
        </w:rPr>
        <w:t xml:space="preserve"> &lt;&lt; דובר_המשך &gt;&gt; </w:t>
      </w:r>
      <w:r>
        <w:rPr>
          <w:rtl/>
        </w:rPr>
        <w:t>דוד אמסלם (הליכוד):</w:t>
      </w:r>
      <w:r w:rsidRPr="00250409">
        <w:rPr>
          <w:rStyle w:val="TagStyle"/>
          <w:rtl/>
        </w:rPr>
        <w:t xml:space="preserve"> &lt;&lt; דובר_המשך &gt;&gt;</w:t>
      </w:r>
      <w:r>
        <w:rPr>
          <w:rtl/>
        </w:rPr>
        <w:t xml:space="preserve">   </w:t>
      </w:r>
      <w:bookmarkEnd w:id="8584"/>
    </w:p>
    <w:p w:rsidR="00DA1059" w:rsidRDefault="00DA1059" w:rsidP="00CE6451">
      <w:pPr>
        <w:rPr>
          <w:rtl/>
          <w:lang w:eastAsia="he-IL"/>
        </w:rPr>
      </w:pPr>
    </w:p>
    <w:p w:rsidR="00DA1059" w:rsidRDefault="00DA1059" w:rsidP="00F95782">
      <w:pPr>
        <w:rPr>
          <w:rtl/>
          <w:lang w:eastAsia="he-IL"/>
        </w:rPr>
      </w:pPr>
      <w:r>
        <w:rPr>
          <w:rFonts w:hint="cs"/>
          <w:rtl/>
          <w:lang w:eastAsia="he-IL"/>
        </w:rPr>
        <w:t xml:space="preserve">הוא מסכן, עני, עני, אין לו מספיק כסף, למה החיילים שמרוויחים 1,000 שקל </w:t>
      </w:r>
      <w:bookmarkStart w:id="8585" w:name="_ETM_Q38_689000"/>
      <w:bookmarkEnd w:id="8585"/>
      <w:r>
        <w:rPr>
          <w:rFonts w:hint="cs"/>
          <w:rtl/>
          <w:lang w:eastAsia="he-IL"/>
        </w:rPr>
        <w:t xml:space="preserve">זה הרבה, הרבה מאוד. לכן הוסיפו לו עוד כמה אלפים, </w:t>
      </w:r>
      <w:bookmarkStart w:id="8586" w:name="_ETM_Q38_697000"/>
      <w:bookmarkEnd w:id="8586"/>
      <w:r>
        <w:rPr>
          <w:rFonts w:hint="cs"/>
          <w:rtl/>
          <w:lang w:eastAsia="he-IL"/>
        </w:rPr>
        <w:t>למה לא? תסביר לי למה לא?</w:t>
      </w:r>
    </w:p>
    <w:p w:rsidR="00DA1059" w:rsidRDefault="00DA1059" w:rsidP="00F95782">
      <w:pPr>
        <w:rPr>
          <w:rtl/>
          <w:lang w:eastAsia="he-IL"/>
        </w:rPr>
      </w:pPr>
    </w:p>
    <w:p w:rsidR="00DA1059" w:rsidRDefault="00DA1059" w:rsidP="00F95782">
      <w:pPr>
        <w:pStyle w:val="af6"/>
        <w:keepNext/>
        <w:rPr>
          <w:rtl/>
        </w:rPr>
      </w:pPr>
      <w:bookmarkStart w:id="8587" w:name="ET_interruption_6235_31"/>
      <w:r w:rsidRPr="00250409">
        <w:rPr>
          <w:rStyle w:val="TagStyle"/>
          <w:rtl/>
        </w:rPr>
        <w:t xml:space="preserve"> &lt;&lt; קריאה &gt;&gt; </w:t>
      </w:r>
      <w:r>
        <w:rPr>
          <w:rtl/>
        </w:rPr>
        <w:t>יוסף שיין (ישראל ביתנו):</w:t>
      </w:r>
      <w:r w:rsidRPr="00250409">
        <w:rPr>
          <w:rStyle w:val="TagStyle"/>
          <w:rtl/>
        </w:rPr>
        <w:t xml:space="preserve"> &lt;&lt; קריאה &gt;&gt;</w:t>
      </w:r>
      <w:r>
        <w:rPr>
          <w:rtl/>
        </w:rPr>
        <w:t xml:space="preserve">   </w:t>
      </w:r>
      <w:bookmarkEnd w:id="8587"/>
    </w:p>
    <w:p w:rsidR="00DA1059" w:rsidRDefault="00DA1059" w:rsidP="00CE6451">
      <w:pPr>
        <w:rPr>
          <w:rtl/>
          <w:lang w:eastAsia="he-IL"/>
        </w:rPr>
      </w:pPr>
    </w:p>
    <w:p w:rsidR="00DA1059" w:rsidRDefault="00DA1059" w:rsidP="00F95782">
      <w:pPr>
        <w:rPr>
          <w:rtl/>
          <w:lang w:eastAsia="he-IL"/>
        </w:rPr>
      </w:pPr>
      <w:r>
        <w:rPr>
          <w:rFonts w:hint="cs"/>
          <w:rtl/>
          <w:lang w:eastAsia="he-IL"/>
        </w:rPr>
        <w:t>אתה יודע, הוא סגן הרמטכ"ל וגיבור ישראל. הוא סגן הרמטכ"ל.</w:t>
      </w:r>
    </w:p>
    <w:p w:rsidR="00DA1059" w:rsidRDefault="00DA1059" w:rsidP="00F95782">
      <w:pPr>
        <w:rPr>
          <w:rtl/>
          <w:lang w:eastAsia="he-IL"/>
        </w:rPr>
      </w:pPr>
    </w:p>
    <w:p w:rsidR="00DA1059" w:rsidRDefault="00DA1059" w:rsidP="00F95782">
      <w:pPr>
        <w:pStyle w:val="-"/>
        <w:keepNext/>
        <w:rPr>
          <w:rtl/>
        </w:rPr>
      </w:pPr>
      <w:bookmarkStart w:id="8588" w:name="ET_speakercontinue_5156_33"/>
      <w:r w:rsidRPr="00250409">
        <w:rPr>
          <w:rStyle w:val="TagStyle"/>
          <w:rtl/>
        </w:rPr>
        <w:t xml:space="preserve"> &lt;&lt; דובר_המשך &gt;&gt; </w:t>
      </w:r>
      <w:r>
        <w:rPr>
          <w:rtl/>
        </w:rPr>
        <w:t>דוד אמסלם (הליכוד):</w:t>
      </w:r>
      <w:r w:rsidRPr="00250409">
        <w:rPr>
          <w:rStyle w:val="TagStyle"/>
          <w:rtl/>
        </w:rPr>
        <w:t xml:space="preserve"> &lt;&lt; דובר_המשך &gt;&gt;</w:t>
      </w:r>
      <w:r>
        <w:rPr>
          <w:rtl/>
        </w:rPr>
        <w:t xml:space="preserve">   </w:t>
      </w:r>
      <w:bookmarkEnd w:id="8588"/>
    </w:p>
    <w:p w:rsidR="00DA1059" w:rsidRDefault="00DA1059" w:rsidP="00CE6451">
      <w:pPr>
        <w:rPr>
          <w:rtl/>
          <w:lang w:eastAsia="he-IL"/>
        </w:rPr>
      </w:pPr>
    </w:p>
    <w:p w:rsidR="00DA1059" w:rsidRDefault="00DA1059" w:rsidP="00F95782">
      <w:pPr>
        <w:rPr>
          <w:rtl/>
          <w:lang w:eastAsia="he-IL"/>
        </w:rPr>
      </w:pPr>
      <w:r>
        <w:rPr>
          <w:rFonts w:hint="cs"/>
          <w:rtl/>
          <w:lang w:eastAsia="he-IL"/>
        </w:rPr>
        <w:t>יוסי, אנחנו מתביישים בבן אדם כזה.</w:t>
      </w:r>
    </w:p>
    <w:p w:rsidR="00DA1059" w:rsidRPr="00250409" w:rsidRDefault="00DA1059" w:rsidP="00F95782">
      <w:pPr>
        <w:rPr>
          <w:rtl/>
          <w:lang w:eastAsia="he-IL"/>
        </w:rPr>
      </w:pPr>
      <w:bookmarkStart w:id="8589" w:name="_ETM_Q38_703000"/>
      <w:bookmarkEnd w:id="8589"/>
    </w:p>
    <w:p w:rsidR="00DA1059" w:rsidRDefault="00DA1059" w:rsidP="00F95782">
      <w:pPr>
        <w:pStyle w:val="af6"/>
        <w:keepNext/>
        <w:rPr>
          <w:rtl/>
        </w:rPr>
      </w:pPr>
      <w:bookmarkStart w:id="8590" w:name="_ETM_Q38_699000"/>
      <w:bookmarkEnd w:id="8590"/>
      <w:r w:rsidRPr="00250409">
        <w:rPr>
          <w:rStyle w:val="TagStyle"/>
          <w:rtl/>
        </w:rPr>
        <w:t xml:space="preserve">&lt;&lt; קריאה &gt;&gt; </w:t>
      </w:r>
      <w:r>
        <w:rPr>
          <w:rtl/>
        </w:rPr>
        <w:t>יוסף שיין (ישראל ביתנו):</w:t>
      </w:r>
      <w:r w:rsidRPr="00250409">
        <w:rPr>
          <w:rStyle w:val="TagStyle"/>
          <w:rtl/>
        </w:rPr>
        <w:t xml:space="preserve"> &lt;&lt; קריאה &gt;&gt;</w:t>
      </w:r>
      <w:r>
        <w:rPr>
          <w:rtl/>
        </w:rPr>
        <w:t xml:space="preserve">   </w:t>
      </w:r>
    </w:p>
    <w:p w:rsidR="00DA1059" w:rsidRDefault="00DA1059" w:rsidP="00CE6451">
      <w:pPr>
        <w:rPr>
          <w:rtl/>
          <w:lang w:eastAsia="he-IL"/>
        </w:rPr>
      </w:pPr>
    </w:p>
    <w:p w:rsidR="00DA1059" w:rsidRDefault="00DA1059" w:rsidP="00F95782">
      <w:pPr>
        <w:rPr>
          <w:rtl/>
          <w:lang w:eastAsia="he-IL"/>
        </w:rPr>
      </w:pPr>
      <w:r>
        <w:rPr>
          <w:rFonts w:hint="cs"/>
          <w:rtl/>
          <w:lang w:eastAsia="he-IL"/>
        </w:rPr>
        <w:t>הוא סגן הרמטכ"ל וגיבור ישראל.</w:t>
      </w:r>
    </w:p>
    <w:p w:rsidR="00DA1059" w:rsidRDefault="00DA1059" w:rsidP="00F95782">
      <w:pPr>
        <w:rPr>
          <w:rtl/>
          <w:lang w:eastAsia="he-IL"/>
        </w:rPr>
      </w:pPr>
      <w:bookmarkStart w:id="8591" w:name="_ETM_Q38_704000"/>
      <w:bookmarkEnd w:id="8591"/>
    </w:p>
    <w:p w:rsidR="00DA1059" w:rsidRDefault="00DA1059" w:rsidP="00F95782">
      <w:pPr>
        <w:pStyle w:val="af6"/>
        <w:keepNext/>
        <w:rPr>
          <w:rtl/>
        </w:rPr>
      </w:pPr>
      <w:bookmarkStart w:id="8592" w:name="ET_interruption_5770_32"/>
      <w:r w:rsidRPr="00250409">
        <w:rPr>
          <w:rStyle w:val="TagStyle"/>
          <w:rtl/>
        </w:rPr>
        <w:t xml:space="preserve"> &lt;&lt; קריאה &gt;&gt; </w:t>
      </w:r>
      <w:r>
        <w:rPr>
          <w:rtl/>
        </w:rPr>
        <w:t>מאי גולן (הליכוד):</w:t>
      </w:r>
      <w:r w:rsidRPr="00250409">
        <w:rPr>
          <w:rStyle w:val="TagStyle"/>
          <w:rtl/>
        </w:rPr>
        <w:t xml:space="preserve"> &lt;&lt; קריאה &gt;&gt;</w:t>
      </w:r>
      <w:r>
        <w:rPr>
          <w:rtl/>
        </w:rPr>
        <w:t xml:space="preserve">   </w:t>
      </w:r>
      <w:bookmarkEnd w:id="8592"/>
    </w:p>
    <w:p w:rsidR="00DA1059" w:rsidRDefault="00DA1059" w:rsidP="00CE6451">
      <w:pPr>
        <w:rPr>
          <w:rtl/>
          <w:lang w:eastAsia="he-IL"/>
        </w:rPr>
      </w:pPr>
    </w:p>
    <w:p w:rsidR="00DA1059" w:rsidRDefault="00267305" w:rsidP="00F95782">
      <w:pPr>
        <w:rPr>
          <w:rtl/>
          <w:lang w:eastAsia="he-IL"/>
        </w:rPr>
      </w:pPr>
      <w:bookmarkStart w:id="8593" w:name="_ETM_Q38_702000"/>
      <w:bookmarkEnd w:id="8593"/>
      <w:r>
        <w:rPr>
          <w:rFonts w:hint="cs"/>
          <w:rtl/>
          <w:lang w:eastAsia="he-IL"/>
        </w:rPr>
        <w:t>– – –</w:t>
      </w:r>
    </w:p>
    <w:p w:rsidR="00DA1059" w:rsidRDefault="00DA1059" w:rsidP="00F95782">
      <w:pPr>
        <w:rPr>
          <w:rtl/>
          <w:lang w:eastAsia="he-IL"/>
        </w:rPr>
      </w:pPr>
    </w:p>
    <w:p w:rsidR="00DA1059" w:rsidRDefault="00DA1059" w:rsidP="00F95782">
      <w:pPr>
        <w:pStyle w:val="-"/>
        <w:keepNext/>
        <w:rPr>
          <w:rtl/>
        </w:rPr>
      </w:pPr>
      <w:r w:rsidRPr="00207927">
        <w:rPr>
          <w:rStyle w:val="TagStyle"/>
          <w:rtl/>
        </w:rPr>
        <w:t xml:space="preserve"> &lt;&lt; דובר_המשך &gt;&gt; </w:t>
      </w:r>
      <w:r>
        <w:rPr>
          <w:rtl/>
        </w:rPr>
        <w:t>דוד אמסלם (הליכוד):</w:t>
      </w:r>
      <w:r w:rsidRPr="00207927">
        <w:rPr>
          <w:rStyle w:val="TagStyle"/>
          <w:rtl/>
        </w:rPr>
        <w:t xml:space="preserve"> &lt;&lt; דובר_המשך &gt;&gt;</w:t>
      </w:r>
      <w:r>
        <w:rPr>
          <w:rtl/>
        </w:rPr>
        <w:t xml:space="preserve">   </w:t>
      </w:r>
    </w:p>
    <w:p w:rsidR="00DA1059" w:rsidRDefault="00DA1059" w:rsidP="00CE6451">
      <w:pPr>
        <w:rPr>
          <w:rtl/>
          <w:lang w:eastAsia="he-IL"/>
        </w:rPr>
      </w:pPr>
    </w:p>
    <w:p w:rsidR="00DA1059" w:rsidRDefault="00DA1059" w:rsidP="00F95782">
      <w:pPr>
        <w:rPr>
          <w:rtl/>
          <w:lang w:eastAsia="he-IL"/>
        </w:rPr>
      </w:pPr>
      <w:r>
        <w:rPr>
          <w:rFonts w:hint="cs"/>
          <w:rtl/>
          <w:lang w:eastAsia="he-IL"/>
        </w:rPr>
        <w:t xml:space="preserve">ליברמן גם אמר </w:t>
      </w:r>
      <w:r>
        <w:rPr>
          <w:rtl/>
          <w:lang w:eastAsia="he-IL"/>
        </w:rPr>
        <w:t>–</w:t>
      </w:r>
      <w:r>
        <w:rPr>
          <w:rFonts w:hint="cs"/>
          <w:rtl/>
          <w:lang w:eastAsia="he-IL"/>
        </w:rPr>
        <w:t xml:space="preserve"> </w:t>
      </w:r>
      <w:bookmarkStart w:id="8594" w:name="_ETM_Q38_707000"/>
      <w:bookmarkEnd w:id="8594"/>
      <w:r>
        <w:rPr>
          <w:rFonts w:hint="cs"/>
          <w:rtl/>
          <w:lang w:eastAsia="he-IL"/>
        </w:rPr>
        <w:t>רק שנייה.</w:t>
      </w:r>
    </w:p>
    <w:p w:rsidR="00DA1059" w:rsidRDefault="00DA1059" w:rsidP="00F95782">
      <w:pPr>
        <w:rPr>
          <w:rtl/>
          <w:lang w:eastAsia="he-IL"/>
        </w:rPr>
      </w:pPr>
    </w:p>
    <w:p w:rsidR="00DA1059" w:rsidRDefault="00DA1059" w:rsidP="00F95782">
      <w:pPr>
        <w:pStyle w:val="af6"/>
        <w:keepNext/>
        <w:rPr>
          <w:rtl/>
        </w:rPr>
      </w:pPr>
      <w:bookmarkStart w:id="8595" w:name="ET_interruption_5770_35"/>
      <w:r w:rsidRPr="00207927">
        <w:rPr>
          <w:rStyle w:val="TagStyle"/>
          <w:rtl/>
        </w:rPr>
        <w:t xml:space="preserve"> &lt;&lt; קריאה &gt;&gt; </w:t>
      </w:r>
      <w:r>
        <w:rPr>
          <w:rtl/>
        </w:rPr>
        <w:t>מאי גולן (הליכוד):</w:t>
      </w:r>
      <w:r w:rsidRPr="00207927">
        <w:rPr>
          <w:rStyle w:val="TagStyle"/>
          <w:rtl/>
        </w:rPr>
        <w:t xml:space="preserve"> &lt;&lt; קריאה &gt;&gt;</w:t>
      </w:r>
      <w:r>
        <w:rPr>
          <w:rtl/>
        </w:rPr>
        <w:t xml:space="preserve">   </w:t>
      </w:r>
      <w:bookmarkEnd w:id="8595"/>
    </w:p>
    <w:p w:rsidR="00DA1059" w:rsidRDefault="00DA1059" w:rsidP="00CE6451">
      <w:pPr>
        <w:rPr>
          <w:rtl/>
          <w:lang w:eastAsia="he-IL"/>
        </w:rPr>
      </w:pPr>
    </w:p>
    <w:p w:rsidR="00DA1059" w:rsidRDefault="00267305" w:rsidP="00F95782">
      <w:pPr>
        <w:rPr>
          <w:rtl/>
          <w:lang w:eastAsia="he-IL"/>
        </w:rPr>
      </w:pPr>
      <w:bookmarkStart w:id="8596" w:name="_ETM_Q38_705000"/>
      <w:bookmarkEnd w:id="8596"/>
      <w:r>
        <w:rPr>
          <w:rFonts w:hint="cs"/>
          <w:rtl/>
          <w:lang w:eastAsia="he-IL"/>
        </w:rPr>
        <w:t>– – –</w:t>
      </w:r>
      <w:r w:rsidR="00DA1059">
        <w:rPr>
          <w:rFonts w:hint="cs"/>
          <w:rtl/>
          <w:lang w:eastAsia="he-IL"/>
        </w:rPr>
        <w:t xml:space="preserve"> סגן הרמטכ"ל שלך </w:t>
      </w:r>
      <w:r>
        <w:rPr>
          <w:rFonts w:hint="cs"/>
          <w:rtl/>
          <w:lang w:eastAsia="he-IL"/>
        </w:rPr>
        <w:t>– – –</w:t>
      </w:r>
    </w:p>
    <w:p w:rsidR="00DA1059" w:rsidRDefault="00DA1059" w:rsidP="00F95782">
      <w:pPr>
        <w:rPr>
          <w:rtl/>
          <w:lang w:eastAsia="he-IL"/>
        </w:rPr>
      </w:pPr>
      <w:bookmarkStart w:id="8597" w:name="_ETM_Q38_711000"/>
      <w:bookmarkEnd w:id="8597"/>
    </w:p>
    <w:p w:rsidR="00DA1059" w:rsidRDefault="00DA1059" w:rsidP="00F95782">
      <w:pPr>
        <w:pStyle w:val="-"/>
        <w:keepNext/>
        <w:rPr>
          <w:rtl/>
        </w:rPr>
      </w:pPr>
      <w:r w:rsidRPr="00207927">
        <w:rPr>
          <w:rStyle w:val="TagStyle"/>
          <w:rtl/>
        </w:rPr>
        <w:t xml:space="preserve"> &lt;&lt; דובר_המשך &gt;&gt; </w:t>
      </w:r>
      <w:r>
        <w:rPr>
          <w:rtl/>
        </w:rPr>
        <w:t>דוד אמסלם (הליכוד):</w:t>
      </w:r>
      <w:r w:rsidRPr="00207927">
        <w:rPr>
          <w:rStyle w:val="TagStyle"/>
          <w:rtl/>
        </w:rPr>
        <w:t xml:space="preserve"> &lt;&lt; דובר_המשך &gt;&gt;</w:t>
      </w:r>
      <w:r>
        <w:rPr>
          <w:rtl/>
        </w:rPr>
        <w:t xml:space="preserve">   </w:t>
      </w:r>
    </w:p>
    <w:p w:rsidR="00DA1059" w:rsidRDefault="00DA1059" w:rsidP="00CE6451">
      <w:pPr>
        <w:rPr>
          <w:rtl/>
          <w:lang w:eastAsia="he-IL"/>
        </w:rPr>
      </w:pPr>
    </w:p>
    <w:p w:rsidR="00DA1059" w:rsidRDefault="00DA1059" w:rsidP="00C41098">
      <w:pPr>
        <w:rPr>
          <w:rtl/>
          <w:lang w:eastAsia="he-IL"/>
        </w:rPr>
      </w:pPr>
      <w:bookmarkStart w:id="8598" w:name="_ETM_Q38_712000"/>
      <w:bookmarkEnd w:id="8598"/>
      <w:r>
        <w:rPr>
          <w:rFonts w:hint="cs"/>
          <w:rtl/>
          <w:lang w:eastAsia="he-IL"/>
        </w:rPr>
        <w:t>כשליברמן היה – רק שנייה, זה מפריע לי</w:t>
      </w:r>
      <w:bookmarkStart w:id="8599" w:name="_ETM_Q38_713000"/>
      <w:bookmarkEnd w:id="8599"/>
      <w:r>
        <w:rPr>
          <w:rFonts w:hint="cs"/>
          <w:rtl/>
          <w:lang w:eastAsia="he-IL"/>
        </w:rPr>
        <w:t>.</w:t>
      </w:r>
      <w:bookmarkStart w:id="8600" w:name="TOR_Q39"/>
      <w:bookmarkEnd w:id="8600"/>
      <w:r>
        <w:rPr>
          <w:rFonts w:hint="cs"/>
          <w:rtl/>
          <w:lang w:eastAsia="he-IL"/>
        </w:rPr>
        <w:t xml:space="preserve"> אדוני היושב-ראש, אני מבין שלא </w:t>
      </w:r>
      <w:bookmarkStart w:id="8601" w:name="_ETM_Q39_117116"/>
      <w:bookmarkEnd w:id="8601"/>
      <w:r>
        <w:rPr>
          <w:rFonts w:hint="cs"/>
          <w:rtl/>
          <w:lang w:eastAsia="he-IL"/>
        </w:rPr>
        <w:t xml:space="preserve">אכפת לך מה קורה כאן כשאני מדבר. עכשיו פתאום </w:t>
      </w:r>
      <w:bookmarkStart w:id="8602" w:name="_ETM_Q39_119675"/>
      <w:bookmarkEnd w:id="8602"/>
      <w:r>
        <w:rPr>
          <w:rFonts w:hint="cs"/>
          <w:rtl/>
          <w:lang w:eastAsia="he-IL"/>
        </w:rPr>
        <w:t xml:space="preserve">לא אכפת לך שיעשו רעש, אתה עצמך מרעיש, הכול </w:t>
      </w:r>
      <w:bookmarkStart w:id="8603" w:name="_ETM_Q39_122842"/>
      <w:bookmarkEnd w:id="8603"/>
      <w:r>
        <w:rPr>
          <w:rFonts w:hint="cs"/>
          <w:rtl/>
          <w:lang w:eastAsia="he-IL"/>
        </w:rPr>
        <w:t>בסדר.</w:t>
      </w:r>
    </w:p>
    <w:p w:rsidR="00DA1059" w:rsidRDefault="00DA1059" w:rsidP="00F95782">
      <w:pPr>
        <w:rPr>
          <w:rtl/>
          <w:lang w:eastAsia="he-IL"/>
        </w:rPr>
      </w:pPr>
    </w:p>
    <w:p w:rsidR="00DA1059" w:rsidRDefault="00DA1059" w:rsidP="00F95782">
      <w:pPr>
        <w:pStyle w:val="af7"/>
        <w:rPr>
          <w:rtl/>
        </w:rPr>
      </w:pPr>
      <w:r w:rsidRPr="008E186E">
        <w:rPr>
          <w:rStyle w:val="TagStyle"/>
          <w:rtl/>
        </w:rPr>
        <w:t xml:space="preserve"> &lt;&lt; יור &gt;&gt;</w:t>
      </w:r>
      <w:r w:rsidRPr="00EF133A">
        <w:rPr>
          <w:rStyle w:val="TagStyle"/>
          <w:rtl/>
        </w:rPr>
        <w:t xml:space="preserve"> </w:t>
      </w:r>
      <w:r>
        <w:rPr>
          <w:rtl/>
        </w:rPr>
        <w:t>היו"ר איתן גינזבורג:</w:t>
      </w:r>
      <w:r w:rsidRPr="00EF133A">
        <w:rPr>
          <w:rStyle w:val="TagStyle"/>
          <w:rtl/>
        </w:rPr>
        <w:t xml:space="preserve"> </w:t>
      </w:r>
      <w:r w:rsidRPr="008E186E">
        <w:rPr>
          <w:rStyle w:val="TagStyle"/>
          <w:rtl/>
        </w:rPr>
        <w:t>&lt;&lt; יור &gt;&gt;</w:t>
      </w:r>
      <w:r>
        <w:rPr>
          <w:rtl/>
        </w:rPr>
        <w:t xml:space="preserve">   </w:t>
      </w:r>
    </w:p>
    <w:p w:rsidR="00DA1059" w:rsidRDefault="00DA1059" w:rsidP="00CE6451">
      <w:pPr>
        <w:rPr>
          <w:rtl/>
          <w:lang w:eastAsia="he-IL"/>
        </w:rPr>
      </w:pPr>
    </w:p>
    <w:p w:rsidR="00DA1059" w:rsidRDefault="00DA1059" w:rsidP="00F95782">
      <w:pPr>
        <w:rPr>
          <w:rtl/>
          <w:lang w:eastAsia="he-IL"/>
        </w:rPr>
      </w:pPr>
      <w:bookmarkStart w:id="8604" w:name="_ETM_Q39_124013"/>
      <w:bookmarkEnd w:id="8604"/>
      <w:r>
        <w:rPr>
          <w:rFonts w:hint="cs"/>
          <w:rtl/>
          <w:lang w:eastAsia="he-IL"/>
        </w:rPr>
        <w:t>כשאתה מדבר על רעש, זה מאוד מאוד מעניין, אדוני.</w:t>
      </w:r>
    </w:p>
    <w:p w:rsidR="00DA1059" w:rsidRDefault="00DA1059" w:rsidP="00F95782">
      <w:pPr>
        <w:rPr>
          <w:rtl/>
          <w:lang w:eastAsia="he-IL"/>
        </w:rPr>
      </w:pPr>
      <w:bookmarkStart w:id="8605" w:name="_ETM_Q39_126819"/>
      <w:bookmarkStart w:id="8606" w:name="_ETM_Q39_126911"/>
      <w:bookmarkEnd w:id="8605"/>
      <w:bookmarkEnd w:id="8606"/>
    </w:p>
    <w:p w:rsidR="00DA1059" w:rsidRDefault="00DA1059" w:rsidP="00F95782">
      <w:pPr>
        <w:pStyle w:val="af6"/>
        <w:rPr>
          <w:rtl/>
        </w:rPr>
      </w:pPr>
      <w:bookmarkStart w:id="8607" w:name="ET_interruption_5770_7"/>
      <w:r w:rsidRPr="008E186E">
        <w:rPr>
          <w:rStyle w:val="TagStyle"/>
          <w:rtl/>
        </w:rPr>
        <w:t xml:space="preserve"> &lt;&lt; קריאה &gt;&gt;</w:t>
      </w:r>
      <w:r w:rsidRPr="00EF133A">
        <w:rPr>
          <w:rStyle w:val="TagStyle"/>
          <w:rtl/>
        </w:rPr>
        <w:t xml:space="preserve"> </w:t>
      </w:r>
      <w:r>
        <w:rPr>
          <w:rtl/>
        </w:rPr>
        <w:t>מאי גולן (הליכוד):</w:t>
      </w:r>
      <w:r w:rsidRPr="00EF133A">
        <w:rPr>
          <w:rStyle w:val="TagStyle"/>
          <w:rtl/>
        </w:rPr>
        <w:t xml:space="preserve"> </w:t>
      </w:r>
      <w:r w:rsidRPr="008E186E">
        <w:rPr>
          <w:rStyle w:val="TagStyle"/>
          <w:rtl/>
        </w:rPr>
        <w:t>&lt;&lt; קריאה &gt;&gt;</w:t>
      </w:r>
      <w:r>
        <w:rPr>
          <w:rtl/>
        </w:rPr>
        <w:t xml:space="preserve">   </w:t>
      </w:r>
      <w:bookmarkEnd w:id="8607"/>
    </w:p>
    <w:p w:rsidR="00DA1059" w:rsidRDefault="00DA1059" w:rsidP="00CE6451">
      <w:pPr>
        <w:rPr>
          <w:rtl/>
          <w:lang w:eastAsia="he-IL"/>
        </w:rPr>
      </w:pPr>
    </w:p>
    <w:p w:rsidR="00DA1059" w:rsidRDefault="00267305" w:rsidP="00F95782">
      <w:pPr>
        <w:rPr>
          <w:rtl/>
          <w:lang w:eastAsia="he-IL"/>
        </w:rPr>
      </w:pPr>
      <w:bookmarkStart w:id="8608" w:name="_ETM_Q39_126509"/>
      <w:bookmarkEnd w:id="8608"/>
      <w:r>
        <w:rPr>
          <w:rFonts w:hint="cs"/>
          <w:rtl/>
          <w:lang w:eastAsia="he-IL"/>
        </w:rPr>
        <w:t>– – –</w:t>
      </w:r>
      <w:r w:rsidR="00DA1059">
        <w:rPr>
          <w:rFonts w:hint="cs"/>
          <w:rtl/>
          <w:lang w:eastAsia="he-IL"/>
        </w:rPr>
        <w:t xml:space="preserve"> היושב-ראש </w:t>
      </w:r>
      <w:r>
        <w:rPr>
          <w:rFonts w:hint="cs"/>
          <w:rtl/>
          <w:lang w:eastAsia="he-IL"/>
        </w:rPr>
        <w:t>– – –</w:t>
      </w:r>
    </w:p>
    <w:p w:rsidR="00DA1059" w:rsidRPr="00EF133A" w:rsidRDefault="00DA1059" w:rsidP="00F95782">
      <w:pPr>
        <w:rPr>
          <w:rtl/>
          <w:lang w:eastAsia="he-IL"/>
        </w:rPr>
      </w:pPr>
      <w:bookmarkStart w:id="8609" w:name="_ETM_Q39_124959"/>
      <w:bookmarkStart w:id="8610" w:name="_ETM_Q39_125049"/>
      <w:bookmarkEnd w:id="8609"/>
      <w:bookmarkEnd w:id="8610"/>
    </w:p>
    <w:p w:rsidR="00DA1059" w:rsidRDefault="00DA1059" w:rsidP="00F95782">
      <w:pPr>
        <w:pStyle w:val="-"/>
        <w:rPr>
          <w:rtl/>
        </w:rPr>
      </w:pPr>
      <w:r w:rsidRPr="008E186E">
        <w:rPr>
          <w:rStyle w:val="TagStyle"/>
          <w:rtl/>
        </w:rPr>
        <w:t xml:space="preserve"> &lt;&lt; דובר_המשך &gt;&gt;</w:t>
      </w:r>
      <w:r w:rsidRPr="00EF133A">
        <w:rPr>
          <w:rStyle w:val="TagStyle"/>
          <w:rtl/>
        </w:rPr>
        <w:t xml:space="preserve"> </w:t>
      </w:r>
      <w:r>
        <w:rPr>
          <w:rtl/>
        </w:rPr>
        <w:t>דוד אמסלם (הליכוד):</w:t>
      </w:r>
      <w:r w:rsidRPr="00EF133A">
        <w:rPr>
          <w:rStyle w:val="TagStyle"/>
          <w:rtl/>
        </w:rPr>
        <w:t xml:space="preserve"> </w:t>
      </w:r>
      <w:r w:rsidRPr="008E186E">
        <w:rPr>
          <w:rStyle w:val="TagStyle"/>
          <w:rtl/>
        </w:rPr>
        <w:t>&lt;&lt; דובר_המשך &gt;&gt;</w:t>
      </w:r>
      <w:r>
        <w:rPr>
          <w:rtl/>
        </w:rPr>
        <w:t xml:space="preserve">   </w:t>
      </w:r>
    </w:p>
    <w:p w:rsidR="00DA1059" w:rsidRDefault="00DA1059" w:rsidP="00CE6451">
      <w:pPr>
        <w:rPr>
          <w:rtl/>
          <w:lang w:eastAsia="he-IL"/>
        </w:rPr>
      </w:pPr>
    </w:p>
    <w:p w:rsidR="00DA1059" w:rsidRDefault="00DA1059" w:rsidP="00F95782">
      <w:pPr>
        <w:rPr>
          <w:rtl/>
          <w:lang w:eastAsia="he-IL"/>
        </w:rPr>
      </w:pPr>
      <w:r>
        <w:rPr>
          <w:rFonts w:hint="cs"/>
          <w:rtl/>
          <w:lang w:eastAsia="he-IL"/>
        </w:rPr>
        <w:t>לא, אתה.</w:t>
      </w:r>
    </w:p>
    <w:p w:rsidR="00DA1059" w:rsidRDefault="00DA1059" w:rsidP="00F95782">
      <w:pPr>
        <w:rPr>
          <w:rtl/>
          <w:lang w:eastAsia="he-IL"/>
        </w:rPr>
      </w:pPr>
    </w:p>
    <w:p w:rsidR="00DA1059" w:rsidRDefault="00DA1059" w:rsidP="00F95782">
      <w:pPr>
        <w:pStyle w:val="af7"/>
        <w:rPr>
          <w:rtl/>
        </w:rPr>
      </w:pPr>
      <w:r w:rsidRPr="008E186E">
        <w:rPr>
          <w:rStyle w:val="TagStyle"/>
          <w:rtl/>
        </w:rPr>
        <w:t xml:space="preserve"> &lt;&lt; יור &gt;&gt;</w:t>
      </w:r>
      <w:r w:rsidRPr="00EF133A">
        <w:rPr>
          <w:rStyle w:val="TagStyle"/>
          <w:rtl/>
        </w:rPr>
        <w:t xml:space="preserve"> </w:t>
      </w:r>
      <w:r>
        <w:rPr>
          <w:rtl/>
        </w:rPr>
        <w:t>היו"ר איתן גינזבורג:</w:t>
      </w:r>
      <w:r w:rsidRPr="00EF133A">
        <w:rPr>
          <w:rStyle w:val="TagStyle"/>
          <w:rtl/>
        </w:rPr>
        <w:t xml:space="preserve"> </w:t>
      </w:r>
      <w:r w:rsidRPr="008E186E">
        <w:rPr>
          <w:rStyle w:val="TagStyle"/>
          <w:rtl/>
        </w:rPr>
        <w:t>&lt;&lt; יור &gt;&gt;</w:t>
      </w:r>
      <w:r>
        <w:rPr>
          <w:rtl/>
        </w:rPr>
        <w:t xml:space="preserve">   </w:t>
      </w:r>
    </w:p>
    <w:p w:rsidR="00DA1059" w:rsidRDefault="00DA1059" w:rsidP="00CE6451">
      <w:pPr>
        <w:rPr>
          <w:rtl/>
          <w:lang w:eastAsia="he-IL"/>
        </w:rPr>
      </w:pPr>
    </w:p>
    <w:p w:rsidR="00DA1059" w:rsidRDefault="00DA1059" w:rsidP="00F95782">
      <w:pPr>
        <w:rPr>
          <w:rtl/>
          <w:lang w:eastAsia="he-IL"/>
        </w:rPr>
      </w:pPr>
      <w:bookmarkStart w:id="8611" w:name="_ETM_Q39_127273"/>
      <w:bookmarkStart w:id="8612" w:name="_ETM_Q39_127643"/>
      <w:bookmarkEnd w:id="8611"/>
      <w:bookmarkEnd w:id="8612"/>
      <w:r>
        <w:rPr>
          <w:rFonts w:hint="cs"/>
          <w:rtl/>
          <w:lang w:eastAsia="he-IL"/>
        </w:rPr>
        <w:t>זה מאוד מעניין.</w:t>
      </w:r>
    </w:p>
    <w:p w:rsidR="00DA1059" w:rsidRDefault="00DA1059" w:rsidP="00F95782">
      <w:pPr>
        <w:rPr>
          <w:rtl/>
          <w:lang w:eastAsia="he-IL"/>
        </w:rPr>
      </w:pPr>
      <w:bookmarkStart w:id="8613" w:name="_ETM_Q39_129225"/>
      <w:bookmarkStart w:id="8614" w:name="_ETM_Q39_129312"/>
      <w:bookmarkEnd w:id="8613"/>
      <w:bookmarkEnd w:id="8614"/>
    </w:p>
    <w:p w:rsidR="00DA1059" w:rsidRDefault="00DA1059" w:rsidP="00F95782">
      <w:pPr>
        <w:pStyle w:val="-"/>
        <w:rPr>
          <w:rtl/>
        </w:rPr>
      </w:pPr>
      <w:bookmarkStart w:id="8615" w:name="ET_speakercontinue_5156_9"/>
      <w:r w:rsidRPr="008E186E">
        <w:rPr>
          <w:rStyle w:val="TagStyle"/>
          <w:rtl/>
        </w:rPr>
        <w:t xml:space="preserve"> &lt;&lt; דובר_המשך &gt;&gt;</w:t>
      </w:r>
      <w:r w:rsidRPr="00EF133A">
        <w:rPr>
          <w:rStyle w:val="TagStyle"/>
          <w:rtl/>
        </w:rPr>
        <w:t xml:space="preserve"> </w:t>
      </w:r>
      <w:r>
        <w:rPr>
          <w:rtl/>
        </w:rPr>
        <w:t>דוד אמסלם (הליכוד):</w:t>
      </w:r>
      <w:r w:rsidRPr="00EF133A">
        <w:rPr>
          <w:rStyle w:val="TagStyle"/>
          <w:rtl/>
        </w:rPr>
        <w:t xml:space="preserve"> </w:t>
      </w:r>
      <w:r w:rsidRPr="008E186E">
        <w:rPr>
          <w:rStyle w:val="TagStyle"/>
          <w:rtl/>
        </w:rPr>
        <w:t>&lt;&lt; דובר_המשך &gt;&gt;</w:t>
      </w:r>
      <w:r>
        <w:rPr>
          <w:rtl/>
        </w:rPr>
        <w:t xml:space="preserve">   </w:t>
      </w:r>
      <w:bookmarkEnd w:id="8615"/>
    </w:p>
    <w:p w:rsidR="00DA1059" w:rsidRDefault="00DA1059" w:rsidP="00CE6451">
      <w:pPr>
        <w:rPr>
          <w:rtl/>
          <w:lang w:eastAsia="he-IL"/>
        </w:rPr>
      </w:pPr>
    </w:p>
    <w:p w:rsidR="00DA1059" w:rsidRDefault="00DA1059" w:rsidP="00F95782">
      <w:pPr>
        <w:rPr>
          <w:rtl/>
          <w:lang w:eastAsia="he-IL"/>
        </w:rPr>
      </w:pPr>
      <w:bookmarkStart w:id="8616" w:name="_ETM_Q39_130116"/>
      <w:bookmarkEnd w:id="8616"/>
      <w:r>
        <w:rPr>
          <w:rFonts w:hint="cs"/>
          <w:rtl/>
          <w:lang w:eastAsia="he-IL"/>
        </w:rPr>
        <w:t xml:space="preserve">אז </w:t>
      </w:r>
      <w:bookmarkStart w:id="8617" w:name="_ETM_Q39_132745"/>
      <w:bookmarkEnd w:id="8617"/>
      <w:r>
        <w:rPr>
          <w:rFonts w:hint="cs"/>
          <w:rtl/>
          <w:lang w:eastAsia="he-IL"/>
        </w:rPr>
        <w:t>אתה מפריע לי.</w:t>
      </w:r>
    </w:p>
    <w:p w:rsidR="00DA1059" w:rsidRDefault="00DA1059" w:rsidP="00F95782">
      <w:pPr>
        <w:rPr>
          <w:rtl/>
          <w:lang w:eastAsia="he-IL"/>
        </w:rPr>
      </w:pPr>
      <w:bookmarkStart w:id="8618" w:name="_ETM_Q39_129461"/>
      <w:bookmarkStart w:id="8619" w:name="_ETM_Q39_129535"/>
      <w:bookmarkEnd w:id="8618"/>
      <w:bookmarkEnd w:id="8619"/>
    </w:p>
    <w:p w:rsidR="00DA1059" w:rsidRDefault="00DA1059" w:rsidP="00F95782">
      <w:pPr>
        <w:pStyle w:val="af7"/>
        <w:rPr>
          <w:rtl/>
        </w:rPr>
      </w:pPr>
      <w:r w:rsidRPr="008E186E">
        <w:rPr>
          <w:rStyle w:val="TagStyle"/>
          <w:rtl/>
        </w:rPr>
        <w:t xml:space="preserve"> &lt;&lt; יור &gt;&gt;</w:t>
      </w:r>
      <w:r w:rsidRPr="00EF133A">
        <w:rPr>
          <w:rStyle w:val="TagStyle"/>
          <w:rtl/>
        </w:rPr>
        <w:t xml:space="preserve"> </w:t>
      </w:r>
      <w:r>
        <w:rPr>
          <w:rtl/>
        </w:rPr>
        <w:t>היו"ר איתן גינזבורג:</w:t>
      </w:r>
      <w:r w:rsidRPr="00EF133A">
        <w:rPr>
          <w:rStyle w:val="TagStyle"/>
          <w:rtl/>
        </w:rPr>
        <w:t xml:space="preserve"> </w:t>
      </w:r>
      <w:r w:rsidRPr="008E186E">
        <w:rPr>
          <w:rStyle w:val="TagStyle"/>
          <w:rtl/>
        </w:rPr>
        <w:t>&lt;&lt; יור &gt;&gt;</w:t>
      </w:r>
      <w:r>
        <w:rPr>
          <w:rtl/>
        </w:rPr>
        <w:t xml:space="preserve">   </w:t>
      </w:r>
    </w:p>
    <w:p w:rsidR="00DA1059" w:rsidRDefault="00DA1059" w:rsidP="00CE6451">
      <w:pPr>
        <w:rPr>
          <w:rtl/>
          <w:lang w:eastAsia="he-IL"/>
        </w:rPr>
      </w:pPr>
    </w:p>
    <w:p w:rsidR="00DA1059" w:rsidRDefault="00DA1059" w:rsidP="00F95782">
      <w:pPr>
        <w:rPr>
          <w:rtl/>
          <w:lang w:eastAsia="he-IL"/>
        </w:rPr>
      </w:pPr>
      <w:bookmarkStart w:id="8620" w:name="_ETM_Q39_130333"/>
      <w:bookmarkEnd w:id="8620"/>
      <w:r>
        <w:rPr>
          <w:rFonts w:hint="cs"/>
          <w:rtl/>
          <w:lang w:eastAsia="he-IL"/>
        </w:rPr>
        <w:t>אני מציע לך להתרכז בנאום שלך.</w:t>
      </w:r>
    </w:p>
    <w:p w:rsidR="00DA1059" w:rsidRDefault="00DA1059" w:rsidP="00F95782">
      <w:pPr>
        <w:rPr>
          <w:rtl/>
          <w:lang w:eastAsia="he-IL"/>
        </w:rPr>
      </w:pPr>
      <w:bookmarkStart w:id="8621" w:name="_ETM_Q39_130567"/>
      <w:bookmarkStart w:id="8622" w:name="_ETM_Q39_130650"/>
      <w:bookmarkEnd w:id="8621"/>
      <w:bookmarkEnd w:id="8622"/>
    </w:p>
    <w:p w:rsidR="00DA1059" w:rsidRDefault="00DA1059" w:rsidP="00F95782">
      <w:pPr>
        <w:pStyle w:val="-"/>
        <w:rPr>
          <w:rtl/>
        </w:rPr>
      </w:pPr>
      <w:bookmarkStart w:id="8623" w:name="ET_speakercontinue_5156_11"/>
      <w:r w:rsidRPr="008E186E">
        <w:rPr>
          <w:rStyle w:val="TagStyle"/>
          <w:rtl/>
        </w:rPr>
        <w:t xml:space="preserve"> &lt;&lt; דובר_המשך &gt;&gt;</w:t>
      </w:r>
      <w:r w:rsidRPr="00EF133A">
        <w:rPr>
          <w:rStyle w:val="TagStyle"/>
          <w:rtl/>
        </w:rPr>
        <w:t xml:space="preserve"> </w:t>
      </w:r>
      <w:r>
        <w:rPr>
          <w:rtl/>
        </w:rPr>
        <w:t>דוד אמסלם (הליכוד):</w:t>
      </w:r>
      <w:r w:rsidRPr="00EF133A">
        <w:rPr>
          <w:rStyle w:val="TagStyle"/>
          <w:rtl/>
        </w:rPr>
        <w:t xml:space="preserve"> </w:t>
      </w:r>
      <w:r w:rsidRPr="008E186E">
        <w:rPr>
          <w:rStyle w:val="TagStyle"/>
          <w:rtl/>
        </w:rPr>
        <w:t>&lt;&lt; דובר_המשך &gt;&gt;</w:t>
      </w:r>
      <w:r>
        <w:rPr>
          <w:rtl/>
        </w:rPr>
        <w:t xml:space="preserve">   </w:t>
      </w:r>
      <w:bookmarkEnd w:id="8623"/>
    </w:p>
    <w:p w:rsidR="00DA1059" w:rsidRDefault="00DA1059" w:rsidP="00CE6451">
      <w:pPr>
        <w:rPr>
          <w:rtl/>
          <w:lang w:eastAsia="he-IL"/>
        </w:rPr>
      </w:pPr>
    </w:p>
    <w:p w:rsidR="00DA1059" w:rsidRDefault="00DA1059" w:rsidP="00F95782">
      <w:pPr>
        <w:rPr>
          <w:rtl/>
          <w:lang w:eastAsia="he-IL"/>
        </w:rPr>
      </w:pPr>
      <w:bookmarkStart w:id="8624" w:name="_ETM_Q39_131466"/>
      <w:bookmarkEnd w:id="8624"/>
      <w:r>
        <w:rPr>
          <w:rFonts w:hint="cs"/>
          <w:rtl/>
          <w:lang w:eastAsia="he-IL"/>
        </w:rPr>
        <w:t xml:space="preserve">לא, אתה מפריע </w:t>
      </w:r>
      <w:bookmarkStart w:id="8625" w:name="_ETM_Q39_133271"/>
      <w:bookmarkEnd w:id="8625"/>
      <w:r>
        <w:rPr>
          <w:rFonts w:hint="cs"/>
          <w:rtl/>
          <w:lang w:eastAsia="he-IL"/>
        </w:rPr>
        <w:t xml:space="preserve">לי. אתה מפריע לי. אחרים </w:t>
      </w:r>
      <w:r>
        <w:rPr>
          <w:rtl/>
          <w:lang w:eastAsia="he-IL"/>
        </w:rPr>
        <w:t>–</w:t>
      </w:r>
      <w:r>
        <w:rPr>
          <w:rFonts w:hint="cs"/>
          <w:rtl/>
          <w:lang w:eastAsia="he-IL"/>
        </w:rPr>
        <w:t xml:space="preserve"> אין בעיה.</w:t>
      </w:r>
    </w:p>
    <w:p w:rsidR="00DA1059" w:rsidRDefault="00DA1059" w:rsidP="00F95782">
      <w:pPr>
        <w:rPr>
          <w:rtl/>
          <w:lang w:eastAsia="he-IL"/>
        </w:rPr>
      </w:pPr>
      <w:bookmarkStart w:id="8626" w:name="_ETM_Q39_134042"/>
      <w:bookmarkStart w:id="8627" w:name="_ETM_Q39_134112"/>
      <w:bookmarkEnd w:id="8626"/>
      <w:bookmarkEnd w:id="8627"/>
    </w:p>
    <w:p w:rsidR="00DA1059" w:rsidRDefault="00DA1059" w:rsidP="00F95782">
      <w:pPr>
        <w:pStyle w:val="af7"/>
        <w:rPr>
          <w:rtl/>
        </w:rPr>
      </w:pPr>
      <w:r w:rsidRPr="008E186E">
        <w:rPr>
          <w:rStyle w:val="TagStyle"/>
          <w:rtl/>
        </w:rPr>
        <w:t xml:space="preserve"> &lt;&lt; יור &gt;&gt;</w:t>
      </w:r>
      <w:r w:rsidRPr="00EF133A">
        <w:rPr>
          <w:rStyle w:val="TagStyle"/>
          <w:rtl/>
        </w:rPr>
        <w:t xml:space="preserve"> </w:t>
      </w:r>
      <w:r>
        <w:rPr>
          <w:rtl/>
        </w:rPr>
        <w:t>היו"ר איתן גינזבורג:</w:t>
      </w:r>
      <w:r w:rsidRPr="00EF133A">
        <w:rPr>
          <w:rStyle w:val="TagStyle"/>
          <w:rtl/>
        </w:rPr>
        <w:t xml:space="preserve"> </w:t>
      </w:r>
      <w:r w:rsidRPr="008E186E">
        <w:rPr>
          <w:rStyle w:val="TagStyle"/>
          <w:rtl/>
        </w:rPr>
        <w:t>&lt;&lt; יור &gt;&gt;</w:t>
      </w:r>
      <w:r>
        <w:rPr>
          <w:rtl/>
        </w:rPr>
        <w:t xml:space="preserve">   </w:t>
      </w:r>
    </w:p>
    <w:p w:rsidR="00DA1059" w:rsidRDefault="00DA1059" w:rsidP="00CE6451">
      <w:pPr>
        <w:rPr>
          <w:rtl/>
          <w:lang w:eastAsia="he-IL"/>
        </w:rPr>
      </w:pPr>
    </w:p>
    <w:p w:rsidR="00DA1059" w:rsidRDefault="00DA1059" w:rsidP="00F95782">
      <w:pPr>
        <w:rPr>
          <w:rtl/>
          <w:lang w:eastAsia="he-IL"/>
        </w:rPr>
      </w:pPr>
      <w:bookmarkStart w:id="8628" w:name="_ETM_Q39_134959"/>
      <w:bookmarkEnd w:id="8628"/>
      <w:r>
        <w:rPr>
          <w:rFonts w:hint="cs"/>
          <w:rtl/>
          <w:lang w:eastAsia="he-IL"/>
        </w:rPr>
        <w:t xml:space="preserve">יש לך בעיה. </w:t>
      </w:r>
      <w:bookmarkStart w:id="8629" w:name="_ETM_Q39_133197"/>
      <w:bookmarkEnd w:id="8629"/>
      <w:r>
        <w:rPr>
          <w:rFonts w:hint="cs"/>
          <w:rtl/>
          <w:lang w:eastAsia="he-IL"/>
        </w:rPr>
        <w:t xml:space="preserve">אני יושב כאן. יש </w:t>
      </w:r>
      <w:bookmarkStart w:id="8630" w:name="_ETM_Q39_137082"/>
      <w:bookmarkEnd w:id="8630"/>
      <w:r>
        <w:rPr>
          <w:rFonts w:hint="cs"/>
          <w:rtl/>
          <w:lang w:eastAsia="he-IL"/>
        </w:rPr>
        <w:t>לך בעיה גדולה כאן.</w:t>
      </w:r>
    </w:p>
    <w:p w:rsidR="00DA1059" w:rsidRDefault="00DA1059" w:rsidP="00F95782">
      <w:pPr>
        <w:rPr>
          <w:rtl/>
          <w:lang w:eastAsia="he-IL"/>
        </w:rPr>
      </w:pPr>
      <w:bookmarkStart w:id="8631" w:name="_ETM_Q39_136189"/>
      <w:bookmarkStart w:id="8632" w:name="_ETM_Q39_136265"/>
      <w:bookmarkEnd w:id="8631"/>
      <w:bookmarkEnd w:id="8632"/>
    </w:p>
    <w:p w:rsidR="00DA1059" w:rsidRDefault="00DA1059" w:rsidP="00F95782">
      <w:pPr>
        <w:pStyle w:val="af6"/>
        <w:rPr>
          <w:rtl/>
        </w:rPr>
      </w:pPr>
      <w:bookmarkStart w:id="8633" w:name="ET_interruption_5792_13"/>
      <w:r w:rsidRPr="008E186E">
        <w:rPr>
          <w:rStyle w:val="TagStyle"/>
          <w:rtl/>
        </w:rPr>
        <w:t xml:space="preserve"> &lt;&lt; קריאה &gt;&gt;</w:t>
      </w:r>
      <w:r w:rsidRPr="00EF133A">
        <w:rPr>
          <w:rStyle w:val="TagStyle"/>
          <w:rtl/>
        </w:rPr>
        <w:t xml:space="preserve"> </w:t>
      </w:r>
      <w:r>
        <w:rPr>
          <w:rtl/>
        </w:rPr>
        <w:t>יבגני סובה (ישראל ביתנו):</w:t>
      </w:r>
      <w:r w:rsidRPr="00EF133A">
        <w:rPr>
          <w:rStyle w:val="TagStyle"/>
          <w:rtl/>
        </w:rPr>
        <w:t xml:space="preserve"> </w:t>
      </w:r>
      <w:r w:rsidRPr="008E186E">
        <w:rPr>
          <w:rStyle w:val="TagStyle"/>
          <w:rtl/>
        </w:rPr>
        <w:t>&lt;&lt; קריאה &gt;&gt;</w:t>
      </w:r>
      <w:r>
        <w:rPr>
          <w:rtl/>
        </w:rPr>
        <w:t xml:space="preserve">   </w:t>
      </w:r>
      <w:bookmarkEnd w:id="8633"/>
    </w:p>
    <w:p w:rsidR="00DA1059" w:rsidRDefault="00DA1059" w:rsidP="00CE6451">
      <w:pPr>
        <w:rPr>
          <w:rtl/>
          <w:lang w:eastAsia="he-IL"/>
        </w:rPr>
      </w:pPr>
    </w:p>
    <w:p w:rsidR="00DA1059" w:rsidRDefault="00DA1059" w:rsidP="00F95782">
      <w:pPr>
        <w:rPr>
          <w:rtl/>
          <w:lang w:eastAsia="he-IL"/>
        </w:rPr>
      </w:pPr>
      <w:bookmarkStart w:id="8634" w:name="_ETM_Q39_133831"/>
      <w:bookmarkEnd w:id="8634"/>
      <w:r>
        <w:rPr>
          <w:rFonts w:hint="cs"/>
          <w:rtl/>
          <w:lang w:eastAsia="he-IL"/>
        </w:rPr>
        <w:t xml:space="preserve">דודי, אתה רוצה שכולנו נצא ותמשיך לנאום? מה מפריע </w:t>
      </w:r>
      <w:bookmarkStart w:id="8635" w:name="_ETM_Q39_137875"/>
      <w:bookmarkEnd w:id="8635"/>
      <w:r>
        <w:rPr>
          <w:rFonts w:hint="cs"/>
          <w:rtl/>
          <w:lang w:eastAsia="he-IL"/>
        </w:rPr>
        <w:t>לך? לא הבנתי.</w:t>
      </w:r>
    </w:p>
    <w:p w:rsidR="00DA1059" w:rsidRDefault="00DA1059" w:rsidP="00F95782">
      <w:pPr>
        <w:rPr>
          <w:rtl/>
          <w:lang w:eastAsia="he-IL"/>
        </w:rPr>
      </w:pPr>
      <w:bookmarkStart w:id="8636" w:name="_ETM_Q39_137564"/>
      <w:bookmarkStart w:id="8637" w:name="_ETM_Q39_137635"/>
      <w:bookmarkEnd w:id="8636"/>
      <w:bookmarkEnd w:id="8637"/>
    </w:p>
    <w:p w:rsidR="00DA1059" w:rsidRDefault="00DA1059" w:rsidP="00F95782">
      <w:pPr>
        <w:pStyle w:val="af6"/>
        <w:rPr>
          <w:rtl/>
        </w:rPr>
      </w:pPr>
      <w:bookmarkStart w:id="8638" w:name="ET_interruption_5770_16"/>
      <w:r w:rsidRPr="008E186E">
        <w:rPr>
          <w:rStyle w:val="TagStyle"/>
          <w:rtl/>
        </w:rPr>
        <w:t xml:space="preserve"> &lt;&lt; קריאה &gt;&gt;</w:t>
      </w:r>
      <w:r w:rsidRPr="00EF133A">
        <w:rPr>
          <w:rStyle w:val="TagStyle"/>
          <w:rtl/>
        </w:rPr>
        <w:t xml:space="preserve"> </w:t>
      </w:r>
      <w:r>
        <w:rPr>
          <w:rtl/>
        </w:rPr>
        <w:t>מאי גולן (הליכוד):</w:t>
      </w:r>
      <w:r w:rsidRPr="00EF133A">
        <w:rPr>
          <w:rStyle w:val="TagStyle"/>
          <w:rtl/>
        </w:rPr>
        <w:t xml:space="preserve"> </w:t>
      </w:r>
      <w:r w:rsidRPr="008E186E">
        <w:rPr>
          <w:rStyle w:val="TagStyle"/>
          <w:rtl/>
        </w:rPr>
        <w:t>&lt;&lt; קריאה &gt;&gt;</w:t>
      </w:r>
      <w:r>
        <w:rPr>
          <w:rtl/>
        </w:rPr>
        <w:t xml:space="preserve">   </w:t>
      </w:r>
      <w:bookmarkEnd w:id="8638"/>
    </w:p>
    <w:p w:rsidR="00DA1059" w:rsidRDefault="00DA1059" w:rsidP="00CE6451">
      <w:pPr>
        <w:rPr>
          <w:rtl/>
          <w:lang w:eastAsia="he-IL"/>
        </w:rPr>
      </w:pPr>
    </w:p>
    <w:p w:rsidR="00DA1059" w:rsidRDefault="00267305" w:rsidP="00F95782">
      <w:pPr>
        <w:rPr>
          <w:rtl/>
          <w:lang w:eastAsia="he-IL"/>
        </w:rPr>
      </w:pPr>
      <w:bookmarkStart w:id="8639" w:name="_ETM_Q39_138749"/>
      <w:bookmarkEnd w:id="8639"/>
      <w:r>
        <w:rPr>
          <w:rFonts w:hint="cs"/>
          <w:rtl/>
          <w:lang w:eastAsia="he-IL"/>
        </w:rPr>
        <w:t>– – –</w:t>
      </w:r>
    </w:p>
    <w:p w:rsidR="00DA1059" w:rsidRPr="00EF133A" w:rsidRDefault="00DA1059" w:rsidP="00F95782">
      <w:pPr>
        <w:rPr>
          <w:rtl/>
          <w:lang w:eastAsia="he-IL"/>
        </w:rPr>
      </w:pPr>
      <w:bookmarkStart w:id="8640" w:name="_ETM_Q39_139031"/>
      <w:bookmarkStart w:id="8641" w:name="_ETM_Q39_139132"/>
      <w:bookmarkStart w:id="8642" w:name="_ETM_Q39_139150"/>
      <w:bookmarkStart w:id="8643" w:name="_ETM_Q39_139200"/>
      <w:bookmarkEnd w:id="8640"/>
      <w:bookmarkEnd w:id="8641"/>
      <w:bookmarkEnd w:id="8642"/>
      <w:bookmarkEnd w:id="8643"/>
    </w:p>
    <w:p w:rsidR="00DA1059" w:rsidRDefault="00DA1059" w:rsidP="00F95782">
      <w:pPr>
        <w:pStyle w:val="-"/>
        <w:rPr>
          <w:rtl/>
        </w:rPr>
      </w:pPr>
      <w:r w:rsidRPr="008E186E">
        <w:rPr>
          <w:rStyle w:val="TagStyle"/>
          <w:rtl/>
        </w:rPr>
        <w:t xml:space="preserve"> &lt;&lt; דובר_המשך &gt;&gt;</w:t>
      </w:r>
      <w:r w:rsidRPr="00EF133A">
        <w:rPr>
          <w:rStyle w:val="TagStyle"/>
          <w:rtl/>
        </w:rPr>
        <w:t xml:space="preserve"> </w:t>
      </w:r>
      <w:r>
        <w:rPr>
          <w:rtl/>
        </w:rPr>
        <w:t>דוד אמסלם (הליכוד):</w:t>
      </w:r>
      <w:r w:rsidRPr="00EF133A">
        <w:rPr>
          <w:rStyle w:val="TagStyle"/>
          <w:rtl/>
        </w:rPr>
        <w:t xml:space="preserve"> </w:t>
      </w:r>
      <w:r w:rsidRPr="008E186E">
        <w:rPr>
          <w:rStyle w:val="TagStyle"/>
          <w:rtl/>
        </w:rPr>
        <w:t>&lt;&lt; דובר_המשך &gt;&gt;</w:t>
      </w:r>
      <w:r>
        <w:rPr>
          <w:rtl/>
        </w:rPr>
        <w:t xml:space="preserve">   </w:t>
      </w:r>
    </w:p>
    <w:p w:rsidR="00DA1059" w:rsidRDefault="00DA1059" w:rsidP="00CE6451">
      <w:pPr>
        <w:rPr>
          <w:rtl/>
          <w:lang w:eastAsia="he-IL"/>
        </w:rPr>
      </w:pPr>
    </w:p>
    <w:p w:rsidR="00DA1059" w:rsidRDefault="00DA1059" w:rsidP="00F95782">
      <w:pPr>
        <w:rPr>
          <w:rtl/>
          <w:lang w:eastAsia="he-IL"/>
        </w:rPr>
      </w:pPr>
      <w:bookmarkStart w:id="8644" w:name="_ETM_Q39_143885"/>
      <w:bookmarkStart w:id="8645" w:name="_ETM_Q39_143982"/>
      <w:bookmarkEnd w:id="8644"/>
      <w:bookmarkEnd w:id="8645"/>
      <w:r>
        <w:rPr>
          <w:rFonts w:hint="cs"/>
          <w:rtl/>
          <w:lang w:eastAsia="he-IL"/>
        </w:rPr>
        <w:t xml:space="preserve">אתה יכול לצאת, סובה. מה אמר הבוס שלך </w:t>
      </w:r>
      <w:r w:rsidR="00267305">
        <w:rPr>
          <w:rFonts w:hint="cs"/>
          <w:rtl/>
          <w:lang w:eastAsia="he-IL"/>
        </w:rPr>
        <w:t>– –</w:t>
      </w:r>
    </w:p>
    <w:p w:rsidR="00DA1059" w:rsidRDefault="00DA1059" w:rsidP="00F95782">
      <w:pPr>
        <w:rPr>
          <w:rtl/>
          <w:lang w:eastAsia="he-IL"/>
        </w:rPr>
      </w:pPr>
      <w:bookmarkStart w:id="8646" w:name="_ETM_Q39_139935"/>
      <w:bookmarkStart w:id="8647" w:name="_ETM_Q39_140021"/>
      <w:bookmarkEnd w:id="8646"/>
      <w:bookmarkEnd w:id="8647"/>
    </w:p>
    <w:p w:rsidR="00DA1059" w:rsidRDefault="00DA1059" w:rsidP="00F95782">
      <w:pPr>
        <w:pStyle w:val="af6"/>
        <w:rPr>
          <w:rtl/>
        </w:rPr>
      </w:pPr>
      <w:bookmarkStart w:id="8648" w:name="ET_interruption_5792_17"/>
      <w:r w:rsidRPr="008E186E">
        <w:rPr>
          <w:rStyle w:val="TagStyle"/>
          <w:rtl/>
        </w:rPr>
        <w:t xml:space="preserve"> &lt;&lt; קריאה &gt;&gt;</w:t>
      </w:r>
      <w:r w:rsidRPr="00EF133A">
        <w:rPr>
          <w:rStyle w:val="TagStyle"/>
          <w:rtl/>
        </w:rPr>
        <w:t xml:space="preserve"> </w:t>
      </w:r>
      <w:r>
        <w:rPr>
          <w:rtl/>
        </w:rPr>
        <w:t>יבגני סובה (ישראל ביתנו):</w:t>
      </w:r>
      <w:r w:rsidRPr="00EF133A">
        <w:rPr>
          <w:rStyle w:val="TagStyle"/>
          <w:rtl/>
        </w:rPr>
        <w:t xml:space="preserve"> </w:t>
      </w:r>
      <w:r w:rsidRPr="008E186E">
        <w:rPr>
          <w:rStyle w:val="TagStyle"/>
          <w:rtl/>
        </w:rPr>
        <w:t>&lt;&lt; קריאה &gt;&gt;</w:t>
      </w:r>
      <w:r>
        <w:rPr>
          <w:rtl/>
        </w:rPr>
        <w:t xml:space="preserve">   </w:t>
      </w:r>
      <w:bookmarkEnd w:id="8648"/>
    </w:p>
    <w:p w:rsidR="00DA1059" w:rsidRDefault="00DA1059" w:rsidP="00CE6451">
      <w:pPr>
        <w:rPr>
          <w:rtl/>
          <w:lang w:eastAsia="he-IL"/>
        </w:rPr>
      </w:pPr>
    </w:p>
    <w:p w:rsidR="00DA1059" w:rsidRDefault="00DA1059" w:rsidP="00F95782">
      <w:pPr>
        <w:rPr>
          <w:rtl/>
          <w:lang w:eastAsia="he-IL"/>
        </w:rPr>
      </w:pPr>
      <w:bookmarkStart w:id="8649" w:name="_ETM_Q39_142991"/>
      <w:bookmarkEnd w:id="8649"/>
      <w:r>
        <w:rPr>
          <w:rFonts w:hint="cs"/>
          <w:rtl/>
          <w:lang w:eastAsia="he-IL"/>
        </w:rPr>
        <w:t>רק היושב-ראש מפריע לך? באמת</w:t>
      </w:r>
      <w:bookmarkStart w:id="8650" w:name="_ETM_Q39_138390"/>
      <w:bookmarkEnd w:id="8650"/>
      <w:r>
        <w:rPr>
          <w:rFonts w:hint="cs"/>
          <w:rtl/>
          <w:lang w:eastAsia="he-IL"/>
        </w:rPr>
        <w:t xml:space="preserve"> </w:t>
      </w:r>
      <w:r w:rsidR="00267305">
        <w:rPr>
          <w:rFonts w:hint="cs"/>
          <w:rtl/>
          <w:lang w:eastAsia="he-IL"/>
        </w:rPr>
        <w:t>– – –</w:t>
      </w:r>
      <w:r>
        <w:rPr>
          <w:rFonts w:hint="cs"/>
          <w:rtl/>
          <w:lang w:eastAsia="he-IL"/>
        </w:rPr>
        <w:t xml:space="preserve"> </w:t>
      </w:r>
    </w:p>
    <w:p w:rsidR="00DA1059" w:rsidRDefault="00DA1059" w:rsidP="00F95782">
      <w:pPr>
        <w:rPr>
          <w:rtl/>
          <w:lang w:eastAsia="he-IL"/>
        </w:rPr>
      </w:pPr>
      <w:bookmarkStart w:id="8651" w:name="_ETM_Q39_137426"/>
      <w:bookmarkStart w:id="8652" w:name="_ETM_Q39_137491"/>
      <w:bookmarkEnd w:id="8651"/>
      <w:bookmarkEnd w:id="8652"/>
    </w:p>
    <w:p w:rsidR="00DA1059" w:rsidRDefault="00DA1059" w:rsidP="00F95782">
      <w:pPr>
        <w:pStyle w:val="-"/>
        <w:rPr>
          <w:rtl/>
        </w:rPr>
      </w:pPr>
      <w:r w:rsidRPr="008E186E">
        <w:rPr>
          <w:rStyle w:val="TagStyle"/>
          <w:rtl/>
        </w:rPr>
        <w:t xml:space="preserve"> &lt;&lt; דובר_המשך &gt;&gt;</w:t>
      </w:r>
      <w:r w:rsidRPr="00EF133A">
        <w:rPr>
          <w:rStyle w:val="TagStyle"/>
          <w:rtl/>
        </w:rPr>
        <w:t xml:space="preserve"> </w:t>
      </w:r>
      <w:r>
        <w:rPr>
          <w:rtl/>
        </w:rPr>
        <w:t>דוד אמסלם (הליכוד):</w:t>
      </w:r>
      <w:r w:rsidRPr="00EF133A">
        <w:rPr>
          <w:rStyle w:val="TagStyle"/>
          <w:rtl/>
        </w:rPr>
        <w:t xml:space="preserve"> </w:t>
      </w:r>
      <w:r w:rsidRPr="008E186E">
        <w:rPr>
          <w:rStyle w:val="TagStyle"/>
          <w:rtl/>
        </w:rPr>
        <w:t>&lt;&lt; דובר_המשך &gt;&gt;</w:t>
      </w:r>
      <w:r>
        <w:rPr>
          <w:rtl/>
        </w:rPr>
        <w:t xml:space="preserve">   </w:t>
      </w:r>
    </w:p>
    <w:p w:rsidR="00DA1059" w:rsidRDefault="00DA1059" w:rsidP="00F95782">
      <w:pPr>
        <w:rPr>
          <w:rtl/>
          <w:lang w:eastAsia="he-IL"/>
        </w:rPr>
      </w:pPr>
      <w:bookmarkStart w:id="8653" w:name="_ETM_Q39_138346"/>
      <w:bookmarkEnd w:id="8653"/>
    </w:p>
    <w:p w:rsidR="00DA1059" w:rsidRDefault="00267305" w:rsidP="00C41098">
      <w:pPr>
        <w:rPr>
          <w:rtl/>
          <w:lang w:eastAsia="he-IL"/>
        </w:rPr>
      </w:pPr>
      <w:r>
        <w:rPr>
          <w:rFonts w:hint="cs"/>
          <w:rtl/>
          <w:lang w:eastAsia="he-IL"/>
        </w:rPr>
        <w:t>– –</w:t>
      </w:r>
      <w:r w:rsidR="00DA1059">
        <w:rPr>
          <w:rFonts w:hint="cs"/>
          <w:rtl/>
          <w:lang w:eastAsia="he-IL"/>
        </w:rPr>
        <w:t xml:space="preserve"> </w:t>
      </w:r>
      <w:bookmarkStart w:id="8654" w:name="_ETM_Q39_143275"/>
      <w:bookmarkEnd w:id="8654"/>
      <w:r w:rsidR="00DA1059">
        <w:rPr>
          <w:rFonts w:hint="cs"/>
          <w:rtl/>
          <w:lang w:eastAsia="he-IL"/>
        </w:rPr>
        <w:t xml:space="preserve">אני אהיה שר ביטחון 48 שעות </w:t>
      </w:r>
      <w:r w:rsidR="00DA1059">
        <w:rPr>
          <w:rtl/>
          <w:lang w:eastAsia="he-IL"/>
        </w:rPr>
        <w:t>–</w:t>
      </w:r>
      <w:r w:rsidR="00DA1059">
        <w:rPr>
          <w:rFonts w:hint="cs"/>
          <w:rtl/>
          <w:lang w:eastAsia="he-IL"/>
        </w:rPr>
        <w:t xml:space="preserve"> אחסל את</w:t>
      </w:r>
      <w:bookmarkStart w:id="8655" w:name="_ETM_Q39_144751"/>
      <w:bookmarkEnd w:id="8655"/>
      <w:r w:rsidR="00DA1059">
        <w:rPr>
          <w:rFonts w:hint="cs"/>
          <w:rtl/>
          <w:lang w:eastAsia="he-IL"/>
        </w:rPr>
        <w:t xml:space="preserve"> הנייה. מה קרה לכם, חבר'ה, רק תנו לי. אתם </w:t>
      </w:r>
      <w:bookmarkStart w:id="8656" w:name="_ETM_Q39_153796"/>
      <w:bookmarkEnd w:id="8656"/>
      <w:r w:rsidR="00DA1059">
        <w:rPr>
          <w:rFonts w:hint="cs"/>
          <w:rtl/>
          <w:lang w:eastAsia="he-IL"/>
        </w:rPr>
        <w:t xml:space="preserve">לא מבינים את זה, רק תיתנו לי את הצ'אנס. בכלל, סובה, </w:t>
      </w:r>
      <w:bookmarkStart w:id="8657" w:name="_ETM_Q39_158059"/>
      <w:bookmarkEnd w:id="8657"/>
      <w:r w:rsidR="00DA1059">
        <w:rPr>
          <w:rFonts w:hint="cs"/>
          <w:rtl/>
          <w:lang w:eastAsia="he-IL"/>
        </w:rPr>
        <w:t xml:space="preserve">אתה זוכר שהוא אמר שהוא רוצה להפציץ גם את סכר </w:t>
      </w:r>
      <w:bookmarkStart w:id="8658" w:name="_ETM_Q39_161112"/>
      <w:bookmarkEnd w:id="8658"/>
      <w:r w:rsidR="00DA1059">
        <w:rPr>
          <w:rFonts w:hint="cs"/>
          <w:rtl/>
          <w:lang w:eastAsia="he-IL"/>
        </w:rPr>
        <w:t>אסואן. למה לא, על הדרך להפציץ את המצרים</w:t>
      </w:r>
      <w:r w:rsidR="00C41098">
        <w:rPr>
          <w:rFonts w:hint="cs"/>
          <w:rtl/>
          <w:lang w:eastAsia="he-IL"/>
        </w:rPr>
        <w:t>,</w:t>
      </w:r>
      <w:r w:rsidR="00DA1059">
        <w:rPr>
          <w:rFonts w:hint="cs"/>
          <w:rtl/>
          <w:lang w:eastAsia="he-IL"/>
        </w:rPr>
        <w:t xml:space="preserve"> למה לא?</w:t>
      </w:r>
    </w:p>
    <w:p w:rsidR="00DA1059" w:rsidRDefault="00DA1059" w:rsidP="00F95782">
      <w:pPr>
        <w:rPr>
          <w:rtl/>
          <w:lang w:eastAsia="he-IL"/>
        </w:rPr>
      </w:pPr>
    </w:p>
    <w:p w:rsidR="00DA1059" w:rsidRDefault="00DA1059" w:rsidP="00F95782">
      <w:pPr>
        <w:pStyle w:val="af6"/>
        <w:rPr>
          <w:rtl/>
        </w:rPr>
      </w:pPr>
      <w:r w:rsidRPr="008E186E">
        <w:rPr>
          <w:rStyle w:val="TagStyle"/>
          <w:rtl/>
        </w:rPr>
        <w:t xml:space="preserve"> &lt;&lt; קריאה &gt;&gt;</w:t>
      </w:r>
      <w:r w:rsidRPr="00EF133A">
        <w:rPr>
          <w:rStyle w:val="TagStyle"/>
          <w:rtl/>
        </w:rPr>
        <w:t xml:space="preserve"> </w:t>
      </w:r>
      <w:r>
        <w:rPr>
          <w:rtl/>
        </w:rPr>
        <w:t>משה אבוטבול (ש"ס):</w:t>
      </w:r>
      <w:r w:rsidRPr="00EF133A">
        <w:rPr>
          <w:rStyle w:val="TagStyle"/>
          <w:rtl/>
        </w:rPr>
        <w:t xml:space="preserve"> </w:t>
      </w:r>
      <w:r w:rsidRPr="008E186E">
        <w:rPr>
          <w:rStyle w:val="TagStyle"/>
          <w:rtl/>
        </w:rPr>
        <w:t>&lt;&lt; קריאה &gt;&gt;</w:t>
      </w:r>
      <w:r>
        <w:rPr>
          <w:rtl/>
        </w:rPr>
        <w:t xml:space="preserve">   </w:t>
      </w:r>
    </w:p>
    <w:p w:rsidR="00DA1059" w:rsidRDefault="00DA1059" w:rsidP="00F95782">
      <w:pPr>
        <w:rPr>
          <w:rtl/>
          <w:lang w:eastAsia="he-IL"/>
        </w:rPr>
      </w:pPr>
      <w:bookmarkStart w:id="8659" w:name="_ETM_Q39_167008"/>
      <w:bookmarkEnd w:id="8659"/>
    </w:p>
    <w:p w:rsidR="00DA1059" w:rsidRDefault="00DA1059" w:rsidP="00F95782">
      <w:pPr>
        <w:rPr>
          <w:rtl/>
          <w:lang w:eastAsia="he-IL"/>
        </w:rPr>
      </w:pPr>
      <w:bookmarkStart w:id="8660" w:name="_ETM_Q39_165932"/>
      <w:bookmarkStart w:id="8661" w:name="_ETM_Q39_164701"/>
      <w:bookmarkEnd w:id="8660"/>
      <w:bookmarkEnd w:id="8661"/>
      <w:r>
        <w:rPr>
          <w:rFonts w:hint="cs"/>
          <w:rtl/>
          <w:lang w:eastAsia="he-IL"/>
        </w:rPr>
        <w:t xml:space="preserve">מה </w:t>
      </w:r>
      <w:bookmarkStart w:id="8662" w:name="_ETM_Q39_165592"/>
      <w:bookmarkEnd w:id="8662"/>
      <w:r>
        <w:rPr>
          <w:rFonts w:hint="cs"/>
          <w:rtl/>
          <w:lang w:eastAsia="he-IL"/>
        </w:rPr>
        <w:t xml:space="preserve">עם </w:t>
      </w:r>
      <w:r w:rsidR="00267305">
        <w:rPr>
          <w:rFonts w:hint="cs"/>
          <w:rtl/>
          <w:lang w:eastAsia="he-IL"/>
        </w:rPr>
        <w:t>– – –</w:t>
      </w:r>
    </w:p>
    <w:p w:rsidR="00DA1059" w:rsidRDefault="00DA1059" w:rsidP="00F95782">
      <w:pPr>
        <w:rPr>
          <w:rtl/>
          <w:lang w:eastAsia="he-IL"/>
        </w:rPr>
      </w:pPr>
      <w:bookmarkStart w:id="8663" w:name="_ETM_Q39_164806"/>
      <w:bookmarkEnd w:id="8663"/>
    </w:p>
    <w:p w:rsidR="00DA1059" w:rsidRDefault="00DA1059" w:rsidP="00F95782">
      <w:pPr>
        <w:pStyle w:val="-"/>
        <w:rPr>
          <w:rtl/>
        </w:rPr>
      </w:pPr>
      <w:r w:rsidRPr="008E186E">
        <w:rPr>
          <w:rStyle w:val="TagStyle"/>
          <w:rtl/>
        </w:rPr>
        <w:t xml:space="preserve"> &lt;&lt; דובר_המשך &gt;&gt;</w:t>
      </w:r>
      <w:r w:rsidRPr="00EF133A">
        <w:rPr>
          <w:rStyle w:val="TagStyle"/>
          <w:rtl/>
        </w:rPr>
        <w:t xml:space="preserve"> </w:t>
      </w:r>
      <w:r>
        <w:rPr>
          <w:rtl/>
        </w:rPr>
        <w:t>דוד אמסלם (הליכוד):</w:t>
      </w:r>
      <w:r w:rsidRPr="00EF133A">
        <w:rPr>
          <w:rStyle w:val="TagStyle"/>
          <w:rtl/>
        </w:rPr>
        <w:t xml:space="preserve"> </w:t>
      </w:r>
      <w:r w:rsidRPr="008E186E">
        <w:rPr>
          <w:rStyle w:val="TagStyle"/>
          <w:rtl/>
        </w:rPr>
        <w:t>&lt;&lt; דובר_המשך &gt;&gt;</w:t>
      </w:r>
      <w:r>
        <w:rPr>
          <w:rtl/>
        </w:rPr>
        <w:t xml:space="preserve">   </w:t>
      </w:r>
    </w:p>
    <w:p w:rsidR="00DA1059" w:rsidRDefault="00DA1059" w:rsidP="00CE6451">
      <w:pPr>
        <w:rPr>
          <w:rtl/>
          <w:lang w:eastAsia="he-IL"/>
        </w:rPr>
      </w:pPr>
    </w:p>
    <w:p w:rsidR="00DA1059" w:rsidRDefault="00DA1059" w:rsidP="00C41098">
      <w:pPr>
        <w:rPr>
          <w:rtl/>
          <w:lang w:eastAsia="he-IL"/>
        </w:rPr>
      </w:pPr>
      <w:r>
        <w:rPr>
          <w:rFonts w:hint="cs"/>
          <w:rtl/>
          <w:lang w:eastAsia="he-IL"/>
        </w:rPr>
        <w:t xml:space="preserve">הדובדבן שבקצפת </w:t>
      </w:r>
      <w:r>
        <w:rPr>
          <w:rFonts w:hint="eastAsia"/>
          <w:rtl/>
          <w:lang w:eastAsia="he-IL"/>
        </w:rPr>
        <w:t>–</w:t>
      </w:r>
      <w:r>
        <w:rPr>
          <w:rFonts w:hint="cs"/>
          <w:rtl/>
          <w:lang w:eastAsia="he-IL"/>
        </w:rPr>
        <w:t xml:space="preserve"> </w:t>
      </w:r>
      <w:bookmarkStart w:id="8664" w:name="_ETM_Q39_176260"/>
      <w:bookmarkEnd w:id="8664"/>
      <w:r>
        <w:rPr>
          <w:rFonts w:hint="cs"/>
          <w:rtl/>
          <w:lang w:eastAsia="he-IL"/>
        </w:rPr>
        <w:t xml:space="preserve">חבר </w:t>
      </w:r>
      <w:bookmarkStart w:id="8665" w:name="_ETM_Q39_170748"/>
      <w:bookmarkEnd w:id="8665"/>
      <w:r>
        <w:rPr>
          <w:rFonts w:hint="cs"/>
          <w:rtl/>
          <w:lang w:eastAsia="he-IL"/>
        </w:rPr>
        <w:t>הכנסת טיבי, שאמר שהוא מחזיר אתכם להיות אזרחים במה</w:t>
      </w:r>
      <w:bookmarkStart w:id="8666" w:name="_ETM_Q39_180542"/>
      <w:bookmarkEnd w:id="8666"/>
      <w:r>
        <w:rPr>
          <w:rFonts w:hint="cs"/>
          <w:rtl/>
          <w:lang w:eastAsia="he-IL"/>
        </w:rPr>
        <w:t xml:space="preserve"> שנקרא במדינה פלסטינית </w:t>
      </w:r>
      <w:r>
        <w:rPr>
          <w:rtl/>
          <w:lang w:eastAsia="he-IL"/>
        </w:rPr>
        <w:t>–</w:t>
      </w:r>
      <w:r>
        <w:rPr>
          <w:rFonts w:hint="cs"/>
          <w:rtl/>
          <w:lang w:eastAsia="he-IL"/>
        </w:rPr>
        <w:t xml:space="preserve"> חילופי שטחים. את זה </w:t>
      </w:r>
      <w:bookmarkStart w:id="8667" w:name="_ETM_Q39_179272"/>
      <w:bookmarkEnd w:id="8667"/>
      <w:r>
        <w:rPr>
          <w:rFonts w:hint="cs"/>
          <w:rtl/>
          <w:lang w:eastAsia="he-IL"/>
        </w:rPr>
        <w:t xml:space="preserve">אומר ליברמן. אבל מאז, תקשיב טוב מה קרה </w:t>
      </w:r>
      <w:bookmarkStart w:id="8668" w:name="_ETM_Q39_181616"/>
      <w:bookmarkEnd w:id="8668"/>
      <w:r>
        <w:rPr>
          <w:rFonts w:hint="cs"/>
          <w:rtl/>
          <w:lang w:eastAsia="he-IL"/>
        </w:rPr>
        <w:t xml:space="preserve">לבן אדם </w:t>
      </w:r>
      <w:r>
        <w:rPr>
          <w:rtl/>
          <w:lang w:eastAsia="he-IL"/>
        </w:rPr>
        <w:t>–</w:t>
      </w:r>
      <w:r>
        <w:rPr>
          <w:rFonts w:hint="cs"/>
          <w:rtl/>
          <w:lang w:eastAsia="he-IL"/>
        </w:rPr>
        <w:t xml:space="preserve"> נס, נס עצום. הוא עבר מטמורפוזה. ואללה</w:t>
      </w:r>
      <w:bookmarkStart w:id="8669" w:name="_ETM_Q39_186157"/>
      <w:bookmarkEnd w:id="8669"/>
      <w:r>
        <w:rPr>
          <w:rFonts w:hint="cs"/>
          <w:rtl/>
          <w:lang w:eastAsia="he-IL"/>
        </w:rPr>
        <w:t xml:space="preserve">, הוא יושב עם מנסור עבאס, אוכלים כבש. הוא אומר </w:t>
      </w:r>
      <w:bookmarkStart w:id="8670" w:name="_ETM_Q39_192542"/>
      <w:bookmarkEnd w:id="8670"/>
      <w:r>
        <w:rPr>
          <w:rFonts w:hint="cs"/>
          <w:rtl/>
          <w:lang w:eastAsia="he-IL"/>
        </w:rPr>
        <w:t xml:space="preserve">לו: כמה אתה צריך? עוד 2 מיליארד? קח, נשמה. </w:t>
      </w:r>
      <w:bookmarkStart w:id="8671" w:name="_ETM_Q39_199454"/>
      <w:bookmarkEnd w:id="8671"/>
      <w:r>
        <w:rPr>
          <w:rFonts w:hint="cs"/>
          <w:rtl/>
          <w:lang w:eastAsia="he-IL"/>
        </w:rPr>
        <w:t xml:space="preserve">עוד 4? קח. אני בכלל מציע לליברמן: עוד מעט </w:t>
      </w:r>
      <w:bookmarkStart w:id="8672" w:name="_ETM_Q39_204364"/>
      <w:bookmarkEnd w:id="8672"/>
      <w:r>
        <w:rPr>
          <w:rFonts w:hint="cs"/>
          <w:rtl/>
          <w:lang w:eastAsia="he-IL"/>
        </w:rPr>
        <w:t>פסח, תזמין אותם גם לליל הסדר קצת אצלך</w:t>
      </w:r>
      <w:bookmarkStart w:id="8673" w:name="_ETM_Q39_207063"/>
      <w:bookmarkEnd w:id="8673"/>
      <w:r>
        <w:rPr>
          <w:rFonts w:hint="cs"/>
          <w:rtl/>
          <w:lang w:eastAsia="he-IL"/>
        </w:rPr>
        <w:t>, אותו ואת ווליד טאהא. פתח להם איזה שולחן. למה</w:t>
      </w:r>
      <w:bookmarkStart w:id="8674" w:name="_ETM_Q39_210290"/>
      <w:bookmarkEnd w:id="8674"/>
      <w:r>
        <w:rPr>
          <w:rFonts w:hint="cs"/>
          <w:rtl/>
          <w:lang w:eastAsia="he-IL"/>
        </w:rPr>
        <w:t xml:space="preserve"> נהייתם אחים, סחבקים. לא מעניין אותך כלום. מעניין אותך </w:t>
      </w:r>
      <w:bookmarkStart w:id="8675" w:name="_ETM_Q39_216747"/>
      <w:bookmarkEnd w:id="8675"/>
      <w:r>
        <w:rPr>
          <w:rFonts w:hint="cs"/>
          <w:rtl/>
          <w:lang w:eastAsia="he-IL"/>
        </w:rPr>
        <w:t xml:space="preserve">רק ווליד טאהא ומנסור עבאס, לשבת איתם ולראות איך פותרים </w:t>
      </w:r>
      <w:bookmarkStart w:id="8676" w:name="_ETM_Q39_219155"/>
      <w:bookmarkEnd w:id="8676"/>
      <w:r>
        <w:rPr>
          <w:rFonts w:hint="cs"/>
          <w:rtl/>
          <w:lang w:eastAsia="he-IL"/>
        </w:rPr>
        <w:t>את הבעיות.</w:t>
      </w:r>
    </w:p>
    <w:p w:rsidR="00DA1059" w:rsidRDefault="00DA1059" w:rsidP="00F95782">
      <w:pPr>
        <w:rPr>
          <w:rtl/>
          <w:lang w:eastAsia="he-IL"/>
        </w:rPr>
      </w:pPr>
      <w:bookmarkStart w:id="8677" w:name="_ETM_Q39_224973"/>
      <w:bookmarkStart w:id="8678" w:name="_ETM_Q39_225097"/>
      <w:bookmarkEnd w:id="8677"/>
      <w:bookmarkEnd w:id="8678"/>
    </w:p>
    <w:p w:rsidR="00DA1059" w:rsidRDefault="00DA1059" w:rsidP="00F95782">
      <w:pPr>
        <w:rPr>
          <w:rtl/>
          <w:lang w:eastAsia="he-IL"/>
        </w:rPr>
      </w:pPr>
      <w:bookmarkStart w:id="8679" w:name="_ETM_Q39_225142"/>
      <w:bookmarkStart w:id="8680" w:name="_ETM_Q39_225232"/>
      <w:bookmarkEnd w:id="8679"/>
      <w:bookmarkEnd w:id="8680"/>
      <w:r>
        <w:rPr>
          <w:rFonts w:hint="cs"/>
          <w:rtl/>
          <w:lang w:eastAsia="he-IL"/>
        </w:rPr>
        <w:t xml:space="preserve">כל בוקר אני שומע אותך ברדיו אומר: ואללה, אחלה </w:t>
      </w:r>
      <w:bookmarkStart w:id="8681" w:name="_ETM_Q39_224609"/>
      <w:bookmarkEnd w:id="8681"/>
      <w:r>
        <w:rPr>
          <w:rFonts w:hint="cs"/>
          <w:rtl/>
          <w:lang w:eastAsia="he-IL"/>
        </w:rPr>
        <w:t>ממשלה. ממשלה טובה. עובדים. אתה מזכיר לי, אתה</w:t>
      </w:r>
      <w:bookmarkStart w:id="8682" w:name="_ETM_Q39_235771"/>
      <w:bookmarkEnd w:id="8682"/>
      <w:r>
        <w:rPr>
          <w:rFonts w:hint="cs"/>
          <w:rtl/>
          <w:lang w:eastAsia="he-IL"/>
        </w:rPr>
        <w:t xml:space="preserve"> יודע, יש קבוצת תמיכה של המכורים, שיושבים ואומרים: </w:t>
      </w:r>
      <w:bookmarkStart w:id="8683" w:name="_ETM_Q39_235922"/>
      <w:bookmarkEnd w:id="8683"/>
      <w:r>
        <w:rPr>
          <w:rFonts w:hint="cs"/>
          <w:rtl/>
          <w:lang w:eastAsia="he-IL"/>
        </w:rPr>
        <w:t xml:space="preserve">ואללה, אוהבים אותך, דוד. אתה אומר לכולם, וכל שר כל </w:t>
      </w:r>
      <w:bookmarkStart w:id="8684" w:name="_ETM_Q39_240521"/>
      <w:bookmarkEnd w:id="8684"/>
      <w:r>
        <w:rPr>
          <w:rFonts w:hint="cs"/>
          <w:rtl/>
          <w:lang w:eastAsia="he-IL"/>
        </w:rPr>
        <w:t>בוקר קם: אוהב אותך, אחי. אתה גדול. אוהבים.</w:t>
      </w:r>
    </w:p>
    <w:p w:rsidR="00DA1059" w:rsidRDefault="00DA1059" w:rsidP="00F95782">
      <w:pPr>
        <w:rPr>
          <w:rtl/>
          <w:lang w:eastAsia="he-IL"/>
        </w:rPr>
      </w:pPr>
      <w:bookmarkStart w:id="8685" w:name="_ETM_Q39_227138"/>
      <w:bookmarkStart w:id="8686" w:name="_ETM_Q39_227228"/>
      <w:bookmarkEnd w:id="8685"/>
      <w:bookmarkEnd w:id="8686"/>
    </w:p>
    <w:p w:rsidR="00DA1059" w:rsidRDefault="00DA1059" w:rsidP="00F95782">
      <w:pPr>
        <w:pStyle w:val="af6"/>
        <w:rPr>
          <w:rtl/>
        </w:rPr>
      </w:pPr>
      <w:bookmarkStart w:id="8687" w:name="ET_interruption_5851_21"/>
      <w:r w:rsidRPr="008E186E">
        <w:rPr>
          <w:rStyle w:val="TagStyle"/>
          <w:rtl/>
        </w:rPr>
        <w:t xml:space="preserve"> &lt;&lt; קריאה &gt;&gt;</w:t>
      </w:r>
      <w:r w:rsidRPr="00DD6A70">
        <w:rPr>
          <w:rStyle w:val="TagStyle"/>
          <w:rtl/>
        </w:rPr>
        <w:t xml:space="preserve"> </w:t>
      </w:r>
      <w:r>
        <w:rPr>
          <w:rtl/>
        </w:rPr>
        <w:t>משה אבוטבול (ש"ס):</w:t>
      </w:r>
      <w:r w:rsidRPr="00DD6A70">
        <w:rPr>
          <w:rStyle w:val="TagStyle"/>
          <w:rtl/>
        </w:rPr>
        <w:t xml:space="preserve"> </w:t>
      </w:r>
      <w:r w:rsidRPr="008E186E">
        <w:rPr>
          <w:rStyle w:val="TagStyle"/>
          <w:rtl/>
        </w:rPr>
        <w:t>&lt;&lt; קריאה &gt;&gt;</w:t>
      </w:r>
      <w:r>
        <w:rPr>
          <w:rtl/>
        </w:rPr>
        <w:t xml:space="preserve">   </w:t>
      </w:r>
      <w:bookmarkEnd w:id="8687"/>
    </w:p>
    <w:p w:rsidR="00DA1059" w:rsidRDefault="00DA1059" w:rsidP="00CE6451">
      <w:pPr>
        <w:rPr>
          <w:rtl/>
          <w:lang w:eastAsia="he-IL"/>
        </w:rPr>
      </w:pPr>
    </w:p>
    <w:p w:rsidR="00DA1059" w:rsidRDefault="00DA1059" w:rsidP="00F95782">
      <w:pPr>
        <w:rPr>
          <w:rtl/>
          <w:lang w:eastAsia="he-IL"/>
        </w:rPr>
      </w:pPr>
      <w:bookmarkStart w:id="8688" w:name="_ETM_Q39_230234"/>
      <w:bookmarkEnd w:id="8688"/>
      <w:r>
        <w:rPr>
          <w:rFonts w:hint="cs"/>
          <w:rtl/>
          <w:lang w:eastAsia="he-IL"/>
        </w:rPr>
        <w:t>אוהבים אותך.</w:t>
      </w:r>
    </w:p>
    <w:p w:rsidR="00DA1059" w:rsidRDefault="00DA1059" w:rsidP="00F95782">
      <w:pPr>
        <w:rPr>
          <w:rtl/>
          <w:lang w:eastAsia="he-IL"/>
        </w:rPr>
      </w:pPr>
      <w:bookmarkStart w:id="8689" w:name="_ETM_Q39_242404"/>
      <w:bookmarkStart w:id="8690" w:name="_ETM_Q39_242504"/>
      <w:bookmarkEnd w:id="8689"/>
      <w:bookmarkEnd w:id="8690"/>
    </w:p>
    <w:p w:rsidR="00DA1059" w:rsidRDefault="00DA1059" w:rsidP="00F95782">
      <w:pPr>
        <w:pStyle w:val="-"/>
        <w:rPr>
          <w:rtl/>
        </w:rPr>
      </w:pPr>
      <w:r w:rsidRPr="008E186E">
        <w:rPr>
          <w:rStyle w:val="TagStyle"/>
          <w:rtl/>
        </w:rPr>
        <w:t xml:space="preserve"> &lt;&lt; דובר_המשך &gt;&gt;</w:t>
      </w:r>
      <w:r w:rsidRPr="002A3CB6">
        <w:rPr>
          <w:rStyle w:val="TagStyle"/>
          <w:rtl/>
        </w:rPr>
        <w:t xml:space="preserve"> </w:t>
      </w:r>
      <w:r>
        <w:rPr>
          <w:rtl/>
        </w:rPr>
        <w:t>דוד אמסלם (הליכוד):</w:t>
      </w:r>
      <w:r w:rsidRPr="002A3CB6">
        <w:rPr>
          <w:rStyle w:val="TagStyle"/>
          <w:rtl/>
        </w:rPr>
        <w:t xml:space="preserve"> </w:t>
      </w:r>
      <w:r w:rsidRPr="008E186E">
        <w:rPr>
          <w:rStyle w:val="TagStyle"/>
          <w:rtl/>
        </w:rPr>
        <w:t>&lt;&lt; דובר_המשך &gt;&gt;</w:t>
      </w:r>
      <w:r>
        <w:rPr>
          <w:rtl/>
        </w:rPr>
        <w:t xml:space="preserve">   </w:t>
      </w:r>
    </w:p>
    <w:p w:rsidR="00DA1059" w:rsidRDefault="00DA1059" w:rsidP="00CE6451">
      <w:pPr>
        <w:rPr>
          <w:rtl/>
          <w:lang w:eastAsia="he-IL"/>
        </w:rPr>
      </w:pPr>
    </w:p>
    <w:p w:rsidR="00DA1059" w:rsidRDefault="00DA1059" w:rsidP="00F95782">
      <w:pPr>
        <w:rPr>
          <w:rtl/>
          <w:lang w:eastAsia="he-IL"/>
        </w:rPr>
      </w:pPr>
      <w:bookmarkStart w:id="8691" w:name="_ETM_Q39_244513"/>
      <w:bookmarkEnd w:id="8691"/>
      <w:r>
        <w:rPr>
          <w:rFonts w:hint="cs"/>
          <w:rtl/>
          <w:lang w:eastAsia="he-IL"/>
        </w:rPr>
        <w:t xml:space="preserve">אתה </w:t>
      </w:r>
      <w:bookmarkStart w:id="8692" w:name="_ETM_Q39_248499"/>
      <w:bookmarkEnd w:id="8692"/>
      <w:r>
        <w:rPr>
          <w:rFonts w:hint="cs"/>
          <w:rtl/>
          <w:lang w:eastAsia="he-IL"/>
        </w:rPr>
        <w:t xml:space="preserve">יודע מי עושה את זה. זה מה שנקרא קבוצת תמיכה </w:t>
      </w:r>
      <w:bookmarkStart w:id="8693" w:name="_ETM_Q39_247337"/>
      <w:bookmarkEnd w:id="8693"/>
      <w:r>
        <w:rPr>
          <w:rFonts w:hint="cs"/>
          <w:rtl/>
          <w:lang w:eastAsia="he-IL"/>
        </w:rPr>
        <w:t xml:space="preserve">ממשלתית שהקמתם, בגלל שאתם יודעים שאתם לא עושים שום דבר </w:t>
      </w:r>
      <w:bookmarkStart w:id="8694" w:name="_ETM_Q39_255158"/>
      <w:bookmarkEnd w:id="8694"/>
      <w:r>
        <w:rPr>
          <w:rFonts w:hint="cs"/>
          <w:rtl/>
          <w:lang w:eastAsia="he-IL"/>
        </w:rPr>
        <w:t>ואין קשר בין אחד לשני אצלכם בשום נושא.</w:t>
      </w:r>
    </w:p>
    <w:p w:rsidR="00DA1059" w:rsidRDefault="00DA1059" w:rsidP="00F95782">
      <w:pPr>
        <w:rPr>
          <w:rtl/>
          <w:lang w:eastAsia="he-IL"/>
        </w:rPr>
      </w:pPr>
      <w:bookmarkStart w:id="8695" w:name="_ETM_Q39_260917"/>
      <w:bookmarkStart w:id="8696" w:name="_ETM_Q39_261016"/>
      <w:bookmarkEnd w:id="8695"/>
      <w:bookmarkEnd w:id="8696"/>
    </w:p>
    <w:p w:rsidR="00DA1059" w:rsidRDefault="00DA1059" w:rsidP="00F95782">
      <w:pPr>
        <w:rPr>
          <w:rtl/>
          <w:lang w:eastAsia="he-IL"/>
        </w:rPr>
      </w:pPr>
      <w:bookmarkStart w:id="8697" w:name="_ETM_Q39_261071"/>
      <w:bookmarkStart w:id="8698" w:name="_ETM_Q39_261154"/>
      <w:bookmarkEnd w:id="8697"/>
      <w:bookmarkEnd w:id="8698"/>
      <w:r>
        <w:rPr>
          <w:rFonts w:hint="cs"/>
          <w:rtl/>
          <w:lang w:eastAsia="he-IL"/>
        </w:rPr>
        <w:t xml:space="preserve">לכן, אדוני שר </w:t>
      </w:r>
      <w:bookmarkStart w:id="8699" w:name="_ETM_Q39_263049"/>
      <w:bookmarkEnd w:id="8699"/>
      <w:r>
        <w:rPr>
          <w:rFonts w:hint="cs"/>
          <w:rtl/>
          <w:lang w:eastAsia="he-IL"/>
        </w:rPr>
        <w:t xml:space="preserve">האוצר, אני חושב שאתה פשטת רגל. אתה יושב עם ראש </w:t>
      </w:r>
      <w:bookmarkStart w:id="8700" w:name="_ETM_Q39_270842"/>
      <w:bookmarkEnd w:id="8700"/>
      <w:r>
        <w:rPr>
          <w:rFonts w:hint="cs"/>
          <w:rtl/>
          <w:lang w:eastAsia="he-IL"/>
        </w:rPr>
        <w:t xml:space="preserve">או סניף של האחים המוסלמים פה בכנסת. וגם מה, דאגת </w:t>
      </w:r>
      <w:bookmarkStart w:id="8701" w:name="_ETM_Q39_279300"/>
      <w:bookmarkEnd w:id="8701"/>
      <w:r>
        <w:rPr>
          <w:rFonts w:hint="cs"/>
          <w:rtl/>
          <w:lang w:eastAsia="he-IL"/>
        </w:rPr>
        <w:t>שאלכס קושניר גם יהיה יושב-ראש ועדת הכספים, על מנת</w:t>
      </w:r>
      <w:bookmarkStart w:id="8702" w:name="_ETM_Q39_283019"/>
      <w:bookmarkEnd w:id="8702"/>
      <w:r>
        <w:rPr>
          <w:rFonts w:hint="cs"/>
          <w:rtl/>
          <w:lang w:eastAsia="he-IL"/>
        </w:rPr>
        <w:t xml:space="preserve"> לא להפריע לך להעביר להם את כל הכסף שבעולם. על </w:t>
      </w:r>
      <w:bookmarkStart w:id="8703" w:name="_ETM_Q39_284354"/>
      <w:bookmarkEnd w:id="8703"/>
      <w:r>
        <w:rPr>
          <w:rFonts w:hint="cs"/>
          <w:rtl/>
          <w:lang w:eastAsia="he-IL"/>
        </w:rPr>
        <w:t xml:space="preserve">זה אמרו חז"ל: הגאווה, התאווה והכבוד מוציאים אדם מן </w:t>
      </w:r>
      <w:bookmarkStart w:id="8704" w:name="_ETM_Q39_290814"/>
      <w:bookmarkEnd w:id="8704"/>
      <w:r>
        <w:rPr>
          <w:rFonts w:hint="cs"/>
          <w:rtl/>
          <w:lang w:eastAsia="he-IL"/>
        </w:rPr>
        <w:t xml:space="preserve">העולם. כל שיקול הדעת שלך בכלל הלך; מהרגע שאתה החלטת </w:t>
      </w:r>
      <w:bookmarkStart w:id="8705" w:name="_ETM_Q39_296275"/>
      <w:bookmarkEnd w:id="8705"/>
      <w:r>
        <w:rPr>
          <w:rFonts w:hint="cs"/>
          <w:rtl/>
          <w:lang w:eastAsia="he-IL"/>
        </w:rPr>
        <w:t>שאתה שונא את נתניהו ברמה של חבל על הזמן,</w:t>
      </w:r>
      <w:bookmarkStart w:id="8706" w:name="_ETM_Q39_303327"/>
      <w:bookmarkEnd w:id="8706"/>
      <w:r>
        <w:rPr>
          <w:rFonts w:hint="cs"/>
          <w:rtl/>
          <w:lang w:eastAsia="he-IL"/>
        </w:rPr>
        <w:t xml:space="preserve"> ואין לי מושג למה, הכול כשר. פתאום, כפי שאמרתי, </w:t>
      </w:r>
      <w:bookmarkStart w:id="8707" w:name="_ETM_Q39_304535"/>
      <w:bookmarkEnd w:id="8707"/>
      <w:r>
        <w:rPr>
          <w:rFonts w:hint="cs"/>
          <w:rtl/>
          <w:lang w:eastAsia="he-IL"/>
        </w:rPr>
        <w:t xml:space="preserve">מנסור עבאס נהיה אחד מהציונים הדגולים, וכנ"ל ווליד טאהא </w:t>
      </w:r>
      <w:bookmarkStart w:id="8708" w:name="_ETM_Q39_309638"/>
      <w:bookmarkEnd w:id="8708"/>
      <w:r>
        <w:rPr>
          <w:rFonts w:hint="cs"/>
          <w:rtl/>
          <w:lang w:eastAsia="he-IL"/>
        </w:rPr>
        <w:t xml:space="preserve">וחבר מרעיו. אם אלה החברים שלך, אנחנו לא צריכים לדעת </w:t>
      </w:r>
      <w:bookmarkStart w:id="8709" w:name="_ETM_Q39_315337"/>
      <w:bookmarkEnd w:id="8709"/>
      <w:r>
        <w:rPr>
          <w:rFonts w:hint="cs"/>
          <w:rtl/>
          <w:lang w:eastAsia="he-IL"/>
        </w:rPr>
        <w:t>יותר, אדוני שר האוצר. זו בושה וכלימה. איך אתה</w:t>
      </w:r>
      <w:bookmarkStart w:id="8710" w:name="_ETM_Q39_324538"/>
      <w:bookmarkEnd w:id="8710"/>
      <w:r>
        <w:rPr>
          <w:rFonts w:hint="cs"/>
          <w:rtl/>
          <w:lang w:eastAsia="he-IL"/>
        </w:rPr>
        <w:t xml:space="preserve"> לא מתבייש?</w:t>
      </w:r>
    </w:p>
    <w:p w:rsidR="00DA1059" w:rsidRDefault="00DA1059" w:rsidP="00F95782">
      <w:pPr>
        <w:rPr>
          <w:rtl/>
          <w:lang w:eastAsia="he-IL"/>
        </w:rPr>
      </w:pPr>
      <w:bookmarkStart w:id="8711" w:name="_ETM_Q39_321568"/>
      <w:bookmarkStart w:id="8712" w:name="_ETM_Q39_321699"/>
      <w:bookmarkEnd w:id="8711"/>
      <w:bookmarkEnd w:id="8712"/>
    </w:p>
    <w:p w:rsidR="00DA1059" w:rsidRDefault="00DA1059" w:rsidP="00F95782">
      <w:pPr>
        <w:rPr>
          <w:rtl/>
          <w:lang w:eastAsia="he-IL"/>
        </w:rPr>
      </w:pPr>
      <w:bookmarkStart w:id="8713" w:name="_ETM_Q39_321766"/>
      <w:bookmarkStart w:id="8714" w:name="_ETM_Q39_321810"/>
      <w:bookmarkEnd w:id="8713"/>
      <w:bookmarkEnd w:id="8714"/>
      <w:r>
        <w:rPr>
          <w:rFonts w:hint="cs"/>
          <w:rtl/>
          <w:lang w:eastAsia="he-IL"/>
        </w:rPr>
        <w:t xml:space="preserve">עכשיו נעבור להצעת החוק. רבותיי, היות שאנחנו עוסקים </w:t>
      </w:r>
      <w:r w:rsidR="00267305">
        <w:rPr>
          <w:rFonts w:hint="cs"/>
          <w:rtl/>
          <w:lang w:eastAsia="he-IL"/>
        </w:rPr>
        <w:t>– – –</w:t>
      </w:r>
      <w:r>
        <w:rPr>
          <w:rFonts w:hint="cs"/>
          <w:rtl/>
          <w:lang w:eastAsia="he-IL"/>
        </w:rPr>
        <w:t xml:space="preserve"> </w:t>
      </w:r>
      <w:bookmarkStart w:id="8715" w:name="_ETM_Q39_326259"/>
      <w:bookmarkEnd w:id="8715"/>
    </w:p>
    <w:p w:rsidR="00DA1059" w:rsidRDefault="00DA1059" w:rsidP="00F95782">
      <w:pPr>
        <w:rPr>
          <w:rtl/>
          <w:lang w:eastAsia="he-IL"/>
        </w:rPr>
      </w:pPr>
      <w:bookmarkStart w:id="8716" w:name="_ETM_Q39_322504"/>
      <w:bookmarkStart w:id="8717" w:name="_ETM_Q39_322613"/>
      <w:bookmarkEnd w:id="8716"/>
      <w:bookmarkEnd w:id="8717"/>
    </w:p>
    <w:p w:rsidR="00DA1059" w:rsidRDefault="00DA1059" w:rsidP="00F95782">
      <w:pPr>
        <w:pStyle w:val="af6"/>
        <w:rPr>
          <w:rtl/>
        </w:rPr>
      </w:pPr>
      <w:bookmarkStart w:id="8718" w:name="ET_interruption_5264_23"/>
      <w:r w:rsidRPr="008E186E">
        <w:rPr>
          <w:rStyle w:val="TagStyle"/>
          <w:rtl/>
        </w:rPr>
        <w:t xml:space="preserve"> &lt;&lt; קריאה &gt;&gt;</w:t>
      </w:r>
      <w:r w:rsidRPr="002A3CB6">
        <w:rPr>
          <w:rStyle w:val="TagStyle"/>
          <w:rtl/>
        </w:rPr>
        <w:t xml:space="preserve"> </w:t>
      </w:r>
      <w:r>
        <w:rPr>
          <w:rtl/>
        </w:rPr>
        <w:t>אחמד טיבי (הרשימה המשותפת):</w:t>
      </w:r>
      <w:r w:rsidRPr="002A3CB6">
        <w:rPr>
          <w:rStyle w:val="TagStyle"/>
          <w:rtl/>
        </w:rPr>
        <w:t xml:space="preserve"> </w:t>
      </w:r>
      <w:r w:rsidRPr="008E186E">
        <w:rPr>
          <w:rStyle w:val="TagStyle"/>
          <w:rtl/>
        </w:rPr>
        <w:t>&lt;&lt; קריאה &gt;&gt;</w:t>
      </w:r>
      <w:r>
        <w:rPr>
          <w:rtl/>
        </w:rPr>
        <w:t xml:space="preserve">   </w:t>
      </w:r>
      <w:bookmarkEnd w:id="8718"/>
    </w:p>
    <w:p w:rsidR="00DA1059" w:rsidRDefault="00DA1059" w:rsidP="00CE6451">
      <w:pPr>
        <w:rPr>
          <w:rtl/>
          <w:lang w:eastAsia="he-IL"/>
        </w:rPr>
      </w:pPr>
    </w:p>
    <w:p w:rsidR="00DA1059" w:rsidRPr="002A3CB6" w:rsidRDefault="00267305" w:rsidP="00F95782">
      <w:pPr>
        <w:rPr>
          <w:rtl/>
          <w:lang w:eastAsia="he-IL"/>
        </w:rPr>
      </w:pPr>
      <w:bookmarkStart w:id="8719" w:name="_ETM_Q39_326844"/>
      <w:bookmarkStart w:id="8720" w:name="_ETM_Q39_327139"/>
      <w:bookmarkStart w:id="8721" w:name="_ETM_Q39_327212"/>
      <w:bookmarkEnd w:id="8719"/>
      <w:bookmarkEnd w:id="8720"/>
      <w:bookmarkEnd w:id="8721"/>
      <w:r>
        <w:rPr>
          <w:rFonts w:hint="cs"/>
          <w:rtl/>
          <w:lang w:eastAsia="he-IL"/>
        </w:rPr>
        <w:t>– – –</w:t>
      </w:r>
    </w:p>
    <w:p w:rsidR="00DA1059" w:rsidRDefault="00DA1059" w:rsidP="00F95782">
      <w:pPr>
        <w:rPr>
          <w:rtl/>
          <w:lang w:eastAsia="he-IL"/>
        </w:rPr>
      </w:pPr>
      <w:bookmarkStart w:id="8722" w:name="_ETM_Q39_165803"/>
      <w:bookmarkEnd w:id="8722"/>
    </w:p>
    <w:p w:rsidR="00DA1059" w:rsidRDefault="00DA1059" w:rsidP="00F95782">
      <w:pPr>
        <w:pStyle w:val="-"/>
        <w:rPr>
          <w:rtl/>
        </w:rPr>
      </w:pPr>
      <w:bookmarkStart w:id="8723" w:name="ET_speakercontinue_5156_24"/>
      <w:r w:rsidRPr="008E186E">
        <w:rPr>
          <w:rStyle w:val="TagStyle"/>
          <w:rtl/>
        </w:rPr>
        <w:t xml:space="preserve"> &lt;&lt; דובר_המשך &gt;&gt;</w:t>
      </w:r>
      <w:r w:rsidRPr="002A3CB6">
        <w:rPr>
          <w:rStyle w:val="TagStyle"/>
          <w:rtl/>
        </w:rPr>
        <w:t xml:space="preserve"> </w:t>
      </w:r>
      <w:r>
        <w:rPr>
          <w:rtl/>
        </w:rPr>
        <w:t>דוד אמסלם (הליכוד):</w:t>
      </w:r>
      <w:r w:rsidRPr="002A3CB6">
        <w:rPr>
          <w:rStyle w:val="TagStyle"/>
          <w:rtl/>
        </w:rPr>
        <w:t xml:space="preserve"> </w:t>
      </w:r>
      <w:r w:rsidRPr="008E186E">
        <w:rPr>
          <w:rStyle w:val="TagStyle"/>
          <w:rtl/>
        </w:rPr>
        <w:t>&lt;&lt; דובר_המשך &gt;&gt;</w:t>
      </w:r>
      <w:r>
        <w:rPr>
          <w:rtl/>
        </w:rPr>
        <w:t xml:space="preserve">   </w:t>
      </w:r>
      <w:bookmarkEnd w:id="8723"/>
    </w:p>
    <w:p w:rsidR="00DA1059" w:rsidRDefault="00DA1059" w:rsidP="00CE6451">
      <w:pPr>
        <w:rPr>
          <w:rtl/>
          <w:lang w:eastAsia="he-IL"/>
        </w:rPr>
      </w:pPr>
    </w:p>
    <w:p w:rsidR="00DA1059" w:rsidRDefault="00DA1059" w:rsidP="00F95782">
      <w:pPr>
        <w:rPr>
          <w:rtl/>
          <w:lang w:eastAsia="he-IL"/>
        </w:rPr>
      </w:pPr>
      <w:bookmarkStart w:id="8724" w:name="_ETM_Q39_327776"/>
      <w:bookmarkEnd w:id="8724"/>
      <w:r>
        <w:rPr>
          <w:rFonts w:hint="cs"/>
          <w:rtl/>
          <w:lang w:eastAsia="he-IL"/>
        </w:rPr>
        <w:t xml:space="preserve">לא. היות שהיום אנחנו עוסקים </w:t>
      </w:r>
      <w:bookmarkStart w:id="8725" w:name="_ETM_Q39_331406"/>
      <w:bookmarkEnd w:id="8725"/>
      <w:r>
        <w:rPr>
          <w:rFonts w:hint="cs"/>
          <w:rtl/>
          <w:lang w:eastAsia="he-IL"/>
        </w:rPr>
        <w:t xml:space="preserve">במה שנקרא העתקות </w:t>
      </w:r>
      <w:r>
        <w:rPr>
          <w:rtl/>
          <w:lang w:eastAsia="he-IL"/>
        </w:rPr>
        <w:t>–</w:t>
      </w:r>
      <w:r>
        <w:rPr>
          <w:rFonts w:hint="cs"/>
          <w:rtl/>
          <w:lang w:eastAsia="he-IL"/>
        </w:rPr>
        <w:t xml:space="preserve"> הרי גב' סילמן העתיקה את </w:t>
      </w:r>
      <w:bookmarkStart w:id="8726" w:name="_ETM_Q39_337562"/>
      <w:bookmarkEnd w:id="8726"/>
      <w:r>
        <w:rPr>
          <w:rFonts w:hint="cs"/>
          <w:rtl/>
          <w:lang w:eastAsia="he-IL"/>
        </w:rPr>
        <w:t xml:space="preserve">החוק של חברת הכנסת מיכל </w:t>
      </w:r>
      <w:r w:rsidR="00267305">
        <w:rPr>
          <w:rFonts w:hint="cs"/>
          <w:rtl/>
          <w:lang w:eastAsia="he-IL"/>
        </w:rPr>
        <w:t>– – –</w:t>
      </w:r>
    </w:p>
    <w:p w:rsidR="00DA1059" w:rsidRDefault="00DA1059" w:rsidP="00F95782">
      <w:pPr>
        <w:rPr>
          <w:rtl/>
          <w:lang w:eastAsia="he-IL"/>
        </w:rPr>
      </w:pPr>
    </w:p>
    <w:p w:rsidR="00DA1059" w:rsidRDefault="00DA1059" w:rsidP="00F95782">
      <w:pPr>
        <w:pStyle w:val="af6"/>
        <w:rPr>
          <w:rtl/>
        </w:rPr>
      </w:pPr>
      <w:bookmarkStart w:id="8727" w:name="ET_interruption_5292_36"/>
      <w:r w:rsidRPr="008E186E">
        <w:rPr>
          <w:rStyle w:val="TagStyle"/>
          <w:rtl/>
        </w:rPr>
        <w:t xml:space="preserve"> &lt;&lt; קריאה &gt;&gt;</w:t>
      </w:r>
      <w:r w:rsidRPr="005A4C05">
        <w:rPr>
          <w:rStyle w:val="TagStyle"/>
          <w:rtl/>
        </w:rPr>
        <w:t xml:space="preserve"> </w:t>
      </w:r>
      <w:r>
        <w:rPr>
          <w:rtl/>
        </w:rPr>
        <w:t>אוסאמה סעדי (הרשימה המשותפת):</w:t>
      </w:r>
      <w:r w:rsidRPr="005A4C05">
        <w:rPr>
          <w:rStyle w:val="TagStyle"/>
          <w:rtl/>
        </w:rPr>
        <w:t xml:space="preserve"> </w:t>
      </w:r>
      <w:r w:rsidRPr="008E186E">
        <w:rPr>
          <w:rStyle w:val="TagStyle"/>
          <w:rtl/>
        </w:rPr>
        <w:t>&lt;&lt; קריאה &gt;&gt;</w:t>
      </w:r>
      <w:r>
        <w:rPr>
          <w:rtl/>
        </w:rPr>
        <w:t xml:space="preserve">   </w:t>
      </w:r>
      <w:bookmarkEnd w:id="8727"/>
    </w:p>
    <w:p w:rsidR="00DA1059" w:rsidRDefault="00DA1059" w:rsidP="00CE6451">
      <w:pPr>
        <w:rPr>
          <w:rtl/>
          <w:lang w:eastAsia="he-IL"/>
        </w:rPr>
      </w:pPr>
    </w:p>
    <w:p w:rsidR="00DA1059" w:rsidRDefault="00DA1059" w:rsidP="00F95782">
      <w:pPr>
        <w:rPr>
          <w:rtl/>
          <w:lang w:eastAsia="he-IL"/>
        </w:rPr>
      </w:pPr>
      <w:bookmarkStart w:id="8728" w:name="_ETM_Q39_325202"/>
      <w:bookmarkEnd w:id="8728"/>
      <w:r>
        <w:rPr>
          <w:rFonts w:hint="cs"/>
          <w:rtl/>
          <w:lang w:eastAsia="he-IL"/>
        </w:rPr>
        <w:t>ואתה העתקת</w:t>
      </w:r>
      <w:bookmarkStart w:id="8729" w:name="_ETM_Q39_339194"/>
      <w:bookmarkEnd w:id="8729"/>
      <w:r>
        <w:rPr>
          <w:rFonts w:hint="cs"/>
          <w:rtl/>
          <w:lang w:eastAsia="he-IL"/>
        </w:rPr>
        <w:t xml:space="preserve"> את של ליברמן.</w:t>
      </w:r>
      <w:bookmarkStart w:id="8730" w:name="_ETM_Q39_341480"/>
      <w:bookmarkEnd w:id="8730"/>
    </w:p>
    <w:p w:rsidR="00DA1059" w:rsidRDefault="00DA1059" w:rsidP="00F95782">
      <w:pPr>
        <w:rPr>
          <w:rtl/>
          <w:lang w:eastAsia="he-IL"/>
        </w:rPr>
      </w:pPr>
      <w:bookmarkStart w:id="8731" w:name="_ETM_Q39_341585"/>
      <w:bookmarkEnd w:id="8731"/>
    </w:p>
    <w:p w:rsidR="00DA1059" w:rsidRDefault="00DA1059" w:rsidP="00F95782">
      <w:pPr>
        <w:pStyle w:val="-"/>
        <w:rPr>
          <w:rtl/>
        </w:rPr>
      </w:pPr>
      <w:bookmarkStart w:id="8732" w:name="_ETM_Q39_342549"/>
      <w:bookmarkStart w:id="8733" w:name="ET_speakercontinue_5156_38"/>
      <w:bookmarkEnd w:id="8732"/>
      <w:r w:rsidRPr="008E186E">
        <w:rPr>
          <w:rStyle w:val="TagStyle"/>
          <w:rtl/>
        </w:rPr>
        <w:t xml:space="preserve"> &lt;&lt; דובר_המשך &gt;&gt;</w:t>
      </w:r>
      <w:r w:rsidRPr="005A4C05">
        <w:rPr>
          <w:rStyle w:val="TagStyle"/>
          <w:rtl/>
        </w:rPr>
        <w:t xml:space="preserve"> </w:t>
      </w:r>
      <w:r>
        <w:rPr>
          <w:rtl/>
        </w:rPr>
        <w:t>דוד אמסלם (הליכוד):</w:t>
      </w:r>
      <w:r w:rsidRPr="005A4C05">
        <w:rPr>
          <w:rStyle w:val="TagStyle"/>
          <w:rtl/>
        </w:rPr>
        <w:t xml:space="preserve"> </w:t>
      </w:r>
      <w:r w:rsidRPr="008E186E">
        <w:rPr>
          <w:rStyle w:val="TagStyle"/>
          <w:rtl/>
        </w:rPr>
        <w:t>&lt;&lt; דובר_המשך &gt;&gt;</w:t>
      </w:r>
      <w:r>
        <w:rPr>
          <w:rtl/>
        </w:rPr>
        <w:t xml:space="preserve">   </w:t>
      </w:r>
      <w:bookmarkEnd w:id="8733"/>
    </w:p>
    <w:p w:rsidR="00DA1059" w:rsidRDefault="00DA1059" w:rsidP="00CE6451">
      <w:pPr>
        <w:rPr>
          <w:rtl/>
        </w:rPr>
      </w:pPr>
    </w:p>
    <w:p w:rsidR="00DA1059" w:rsidRDefault="00DA1059" w:rsidP="00F95782">
      <w:pPr>
        <w:rPr>
          <w:rtl/>
        </w:rPr>
      </w:pPr>
      <w:r>
        <w:rPr>
          <w:rFonts w:hint="cs"/>
          <w:rtl/>
        </w:rPr>
        <w:t xml:space="preserve">יפה. אני לקחתי רק את של ליברמן והבאתי </w:t>
      </w:r>
      <w:bookmarkStart w:id="8734" w:name="_ETM_Q39_345624"/>
      <w:bookmarkEnd w:id="8734"/>
      <w:r>
        <w:rPr>
          <w:rFonts w:hint="cs"/>
          <w:rtl/>
        </w:rPr>
        <w:t xml:space="preserve">אותה לכנסת. מר ליברמן, אותו אחד, החבר של ווליד </w:t>
      </w:r>
      <w:bookmarkStart w:id="8735" w:name="_ETM_Q39_353326"/>
      <w:bookmarkEnd w:id="8735"/>
      <w:r>
        <w:rPr>
          <w:rFonts w:hint="cs"/>
          <w:rtl/>
        </w:rPr>
        <w:t>טאהא, שהוא הזמין אותו לפסח.</w:t>
      </w:r>
    </w:p>
    <w:p w:rsidR="00DA1059" w:rsidRDefault="00DA1059" w:rsidP="00F95782">
      <w:pPr>
        <w:rPr>
          <w:rtl/>
          <w:lang w:eastAsia="he-IL"/>
        </w:rPr>
      </w:pPr>
      <w:bookmarkStart w:id="8736" w:name="_ETM_Q39_350913"/>
      <w:bookmarkStart w:id="8737" w:name="_ETM_Q39_350998"/>
      <w:bookmarkStart w:id="8738" w:name="_ETM_Q39_352948"/>
      <w:bookmarkStart w:id="8739" w:name="_ETM_Q39_353003"/>
      <w:bookmarkEnd w:id="8736"/>
      <w:bookmarkEnd w:id="8737"/>
      <w:bookmarkEnd w:id="8738"/>
      <w:bookmarkEnd w:id="8739"/>
    </w:p>
    <w:p w:rsidR="00DA1059" w:rsidRDefault="00DA1059" w:rsidP="00F95782">
      <w:pPr>
        <w:pStyle w:val="af6"/>
        <w:rPr>
          <w:rtl/>
        </w:rPr>
      </w:pPr>
      <w:r w:rsidRPr="008E186E">
        <w:rPr>
          <w:rStyle w:val="TagStyle"/>
          <w:rtl/>
        </w:rPr>
        <w:t xml:space="preserve"> &lt;&lt; קריאה &gt;&gt;</w:t>
      </w:r>
      <w:r w:rsidRPr="002A3CB6">
        <w:rPr>
          <w:rStyle w:val="TagStyle"/>
          <w:rtl/>
        </w:rPr>
        <w:t xml:space="preserve"> </w:t>
      </w:r>
      <w:r>
        <w:rPr>
          <w:rtl/>
        </w:rPr>
        <w:t>קריאה:</w:t>
      </w:r>
      <w:r w:rsidRPr="002A3CB6">
        <w:rPr>
          <w:rStyle w:val="TagStyle"/>
          <w:rtl/>
        </w:rPr>
        <w:t xml:space="preserve"> </w:t>
      </w:r>
      <w:r w:rsidRPr="008E186E">
        <w:rPr>
          <w:rStyle w:val="TagStyle"/>
          <w:rtl/>
        </w:rPr>
        <w:t>&lt;&lt; קריאה &gt;&gt;</w:t>
      </w:r>
      <w:r>
        <w:rPr>
          <w:rtl/>
        </w:rPr>
        <w:t xml:space="preserve">   </w:t>
      </w:r>
    </w:p>
    <w:p w:rsidR="00DA1059" w:rsidRDefault="00DA1059" w:rsidP="00CE6451">
      <w:pPr>
        <w:rPr>
          <w:rtl/>
          <w:lang w:eastAsia="he-IL"/>
        </w:rPr>
      </w:pPr>
    </w:p>
    <w:p w:rsidR="00DA1059" w:rsidRDefault="00DA1059" w:rsidP="00F95782">
      <w:pPr>
        <w:rPr>
          <w:lang w:eastAsia="he-IL"/>
        </w:rPr>
      </w:pPr>
      <w:bookmarkStart w:id="8740" w:name="_ETM_Q39_354135"/>
      <w:bookmarkStart w:id="8741" w:name="_ETM_Q39_354428"/>
      <w:bookmarkStart w:id="8742" w:name="_ETM_Q39_354513"/>
      <w:bookmarkStart w:id="8743" w:name="_ETM_Q39_354533"/>
      <w:bookmarkStart w:id="8744" w:name="_ETM_Q39_354587"/>
      <w:bookmarkEnd w:id="8740"/>
      <w:bookmarkEnd w:id="8741"/>
      <w:bookmarkEnd w:id="8742"/>
      <w:bookmarkEnd w:id="8743"/>
      <w:bookmarkEnd w:id="8744"/>
      <w:r>
        <w:rPr>
          <w:rFonts w:hint="cs"/>
          <w:rtl/>
          <w:lang w:eastAsia="he-IL"/>
        </w:rPr>
        <w:t xml:space="preserve">אז רגע, שאלה, אני רוצה לשאול שאלה </w:t>
      </w:r>
      <w:r w:rsidR="00267305">
        <w:rPr>
          <w:rFonts w:hint="cs"/>
          <w:rtl/>
          <w:lang w:eastAsia="he-IL"/>
        </w:rPr>
        <w:t>– – –</w:t>
      </w:r>
      <w:bookmarkStart w:id="8745" w:name="_ETM_Q39_350377"/>
      <w:bookmarkEnd w:id="8745"/>
    </w:p>
    <w:p w:rsidR="00DA1059" w:rsidRPr="002A3CB6" w:rsidRDefault="00DA1059" w:rsidP="00F95782">
      <w:pPr>
        <w:rPr>
          <w:rtl/>
          <w:lang w:eastAsia="he-IL"/>
        </w:rPr>
      </w:pPr>
      <w:bookmarkStart w:id="8746" w:name="_ETM_Q39_350517"/>
      <w:bookmarkEnd w:id="8746"/>
    </w:p>
    <w:p w:rsidR="00DA1059" w:rsidRDefault="00DA1059" w:rsidP="00F95782">
      <w:pPr>
        <w:pStyle w:val="-"/>
        <w:rPr>
          <w:rtl/>
        </w:rPr>
      </w:pPr>
      <w:bookmarkStart w:id="8747" w:name="ET_speakercontinue_5156_50"/>
      <w:r w:rsidRPr="008E186E">
        <w:rPr>
          <w:rStyle w:val="TagStyle"/>
          <w:rtl/>
        </w:rPr>
        <w:t>&lt;&lt; דובר_המשך &gt;&gt;</w:t>
      </w:r>
      <w:r w:rsidRPr="005A4C05">
        <w:rPr>
          <w:rStyle w:val="TagStyle"/>
          <w:rtl/>
        </w:rPr>
        <w:t xml:space="preserve"> </w:t>
      </w:r>
      <w:r>
        <w:rPr>
          <w:rtl/>
        </w:rPr>
        <w:t>דוד אמסלם (הליכוד):</w:t>
      </w:r>
      <w:r w:rsidRPr="005A4C05">
        <w:rPr>
          <w:rStyle w:val="TagStyle"/>
          <w:rtl/>
        </w:rPr>
        <w:t xml:space="preserve"> </w:t>
      </w:r>
      <w:r w:rsidRPr="008E186E">
        <w:rPr>
          <w:rStyle w:val="TagStyle"/>
          <w:rtl/>
        </w:rPr>
        <w:t>&lt;&lt; דובר_המשך &gt;&gt;</w:t>
      </w:r>
      <w:bookmarkEnd w:id="8747"/>
      <w:r>
        <w:rPr>
          <w:rtl/>
        </w:rPr>
        <w:t xml:space="preserve">   </w:t>
      </w:r>
    </w:p>
    <w:p w:rsidR="00DA1059" w:rsidRDefault="00DA1059" w:rsidP="00CE6451">
      <w:pPr>
        <w:rPr>
          <w:rtl/>
          <w:lang w:eastAsia="he-IL"/>
        </w:rPr>
      </w:pPr>
    </w:p>
    <w:p w:rsidR="00DA1059" w:rsidRDefault="00DA1059" w:rsidP="00F95782">
      <w:pPr>
        <w:rPr>
          <w:rtl/>
          <w:lang w:eastAsia="he-IL"/>
        </w:rPr>
      </w:pPr>
      <w:bookmarkStart w:id="8748" w:name="_ETM_Q39_347802"/>
      <w:bookmarkStart w:id="8749" w:name="_ETM_Q39_351104"/>
      <w:bookmarkStart w:id="8750" w:name="_ETM_Q39_351186"/>
      <w:bookmarkEnd w:id="8748"/>
      <w:bookmarkEnd w:id="8749"/>
      <w:bookmarkEnd w:id="8750"/>
      <w:r>
        <w:rPr>
          <w:rFonts w:hint="cs"/>
          <w:rtl/>
          <w:lang w:eastAsia="he-IL"/>
        </w:rPr>
        <w:t xml:space="preserve">אתה מוזמן לפסח, נשמה. תקבל אירוח חבל על הזמן </w:t>
      </w:r>
      <w:bookmarkStart w:id="8751" w:name="_ETM_Q39_354977"/>
      <w:bookmarkEnd w:id="8751"/>
      <w:r>
        <w:rPr>
          <w:rFonts w:hint="cs"/>
          <w:rtl/>
          <w:lang w:eastAsia="he-IL"/>
        </w:rPr>
        <w:t>אצל מר ליברמן.</w:t>
      </w:r>
    </w:p>
    <w:p w:rsidR="00DA1059" w:rsidRDefault="00DA1059" w:rsidP="00F95782">
      <w:pPr>
        <w:rPr>
          <w:rtl/>
          <w:lang w:eastAsia="he-IL"/>
        </w:rPr>
      </w:pPr>
    </w:p>
    <w:p w:rsidR="00DA1059" w:rsidRDefault="00DA1059" w:rsidP="00F95782">
      <w:pPr>
        <w:pStyle w:val="af6"/>
        <w:rPr>
          <w:rtl/>
        </w:rPr>
      </w:pPr>
      <w:r w:rsidRPr="008E186E">
        <w:rPr>
          <w:rStyle w:val="TagStyle"/>
          <w:rtl/>
        </w:rPr>
        <w:t xml:space="preserve"> &lt;&lt; קריאה &gt;&gt;</w:t>
      </w:r>
      <w:r w:rsidRPr="007F43C3">
        <w:rPr>
          <w:rStyle w:val="TagStyle"/>
          <w:rtl/>
        </w:rPr>
        <w:t xml:space="preserve"> </w:t>
      </w:r>
      <w:r>
        <w:rPr>
          <w:rtl/>
        </w:rPr>
        <w:t>חיים כץ (הליכוד):</w:t>
      </w:r>
      <w:r w:rsidRPr="007F43C3">
        <w:rPr>
          <w:rStyle w:val="TagStyle"/>
          <w:rtl/>
        </w:rPr>
        <w:t xml:space="preserve"> </w:t>
      </w:r>
      <w:r w:rsidRPr="008E186E">
        <w:rPr>
          <w:rStyle w:val="TagStyle"/>
          <w:rtl/>
        </w:rPr>
        <w:t>&lt;&lt; קריאה &gt;&gt;</w:t>
      </w:r>
      <w:r>
        <w:rPr>
          <w:rtl/>
        </w:rPr>
        <w:t xml:space="preserve">   </w:t>
      </w:r>
    </w:p>
    <w:p w:rsidR="00DA1059" w:rsidRDefault="00DA1059" w:rsidP="00CE6451">
      <w:pPr>
        <w:rPr>
          <w:rtl/>
          <w:lang w:eastAsia="he-IL"/>
        </w:rPr>
      </w:pPr>
    </w:p>
    <w:p w:rsidR="00DA1059" w:rsidRDefault="00DA1059" w:rsidP="00F95782">
      <w:pPr>
        <w:rPr>
          <w:rtl/>
          <w:lang w:eastAsia="he-IL"/>
        </w:rPr>
      </w:pPr>
      <w:bookmarkStart w:id="8752" w:name="_ETM_Q39_356199"/>
      <w:bookmarkEnd w:id="8752"/>
      <w:r>
        <w:rPr>
          <w:rFonts w:hint="cs"/>
          <w:rtl/>
          <w:lang w:eastAsia="he-IL"/>
        </w:rPr>
        <w:t>הוא ייתן לו לקרוא את הקושיות?</w:t>
      </w:r>
    </w:p>
    <w:p w:rsidR="00DA1059" w:rsidRDefault="00DA1059" w:rsidP="00F95782">
      <w:pPr>
        <w:rPr>
          <w:rtl/>
          <w:lang w:eastAsia="he-IL"/>
        </w:rPr>
      </w:pPr>
      <w:bookmarkStart w:id="8753" w:name="_ETM_Q39_361191"/>
      <w:bookmarkStart w:id="8754" w:name="_ETM_Q39_361343"/>
      <w:bookmarkEnd w:id="8753"/>
      <w:bookmarkEnd w:id="8754"/>
    </w:p>
    <w:p w:rsidR="00DA1059" w:rsidRDefault="00DA1059" w:rsidP="00F95782">
      <w:pPr>
        <w:pStyle w:val="-"/>
        <w:rPr>
          <w:rtl/>
        </w:rPr>
      </w:pPr>
      <w:bookmarkStart w:id="8755" w:name="ET_speakercontinue_5156_51"/>
      <w:r w:rsidRPr="008E186E">
        <w:rPr>
          <w:rStyle w:val="TagStyle"/>
          <w:rtl/>
        </w:rPr>
        <w:t>&lt;&lt; דובר_המשך &gt;&gt;</w:t>
      </w:r>
      <w:r w:rsidRPr="005A4C05">
        <w:rPr>
          <w:rStyle w:val="TagStyle"/>
          <w:rtl/>
        </w:rPr>
        <w:t xml:space="preserve"> </w:t>
      </w:r>
      <w:r>
        <w:rPr>
          <w:rtl/>
        </w:rPr>
        <w:t>דוד אמסלם (הליכוד):</w:t>
      </w:r>
      <w:r w:rsidRPr="005A4C05">
        <w:rPr>
          <w:rStyle w:val="TagStyle"/>
          <w:rtl/>
        </w:rPr>
        <w:t xml:space="preserve"> </w:t>
      </w:r>
      <w:r w:rsidRPr="008E186E">
        <w:rPr>
          <w:rStyle w:val="TagStyle"/>
          <w:rtl/>
        </w:rPr>
        <w:t>&lt;&lt; דובר_המשך &gt;&gt;</w:t>
      </w:r>
      <w:bookmarkEnd w:id="8755"/>
      <w:r>
        <w:rPr>
          <w:rtl/>
        </w:rPr>
        <w:t xml:space="preserve">   </w:t>
      </w:r>
    </w:p>
    <w:p w:rsidR="00DA1059" w:rsidRDefault="00DA1059" w:rsidP="00CE6451">
      <w:pPr>
        <w:rPr>
          <w:rtl/>
          <w:lang w:eastAsia="he-IL"/>
        </w:rPr>
      </w:pPr>
    </w:p>
    <w:p w:rsidR="00DA1059" w:rsidRDefault="00DA1059" w:rsidP="00C41098">
      <w:pPr>
        <w:rPr>
          <w:rtl/>
          <w:lang w:eastAsia="he-IL"/>
        </w:rPr>
      </w:pPr>
      <w:bookmarkStart w:id="8756" w:name="_ETM_Q39_362528"/>
      <w:bookmarkEnd w:id="8756"/>
      <w:r>
        <w:rPr>
          <w:rFonts w:hint="cs"/>
          <w:rtl/>
          <w:lang w:eastAsia="he-IL"/>
        </w:rPr>
        <w:t>כן.</w:t>
      </w:r>
      <w:bookmarkStart w:id="8757" w:name="_ETM_Q39_360762"/>
      <w:bookmarkStart w:id="8758" w:name="_ETM_Q39_360844"/>
      <w:bookmarkStart w:id="8759" w:name="_ETM_Q39_361816"/>
      <w:bookmarkStart w:id="8760" w:name="_ETM_Q39_361926"/>
      <w:bookmarkEnd w:id="8757"/>
      <w:bookmarkEnd w:id="8758"/>
      <w:bookmarkEnd w:id="8759"/>
      <w:bookmarkEnd w:id="8760"/>
      <w:r>
        <w:rPr>
          <w:rFonts w:hint="cs"/>
          <w:rtl/>
          <w:lang w:eastAsia="he-IL"/>
        </w:rPr>
        <w:t xml:space="preserve"> </w:t>
      </w:r>
      <w:bookmarkStart w:id="8761" w:name="_ETM_Q39_366770"/>
      <w:bookmarkEnd w:id="8761"/>
      <w:r>
        <w:rPr>
          <w:rFonts w:hint="cs"/>
          <w:rtl/>
          <w:lang w:eastAsia="he-IL"/>
        </w:rPr>
        <w:t>מה ההצעה אומרת?</w:t>
      </w:r>
      <w:bookmarkStart w:id="8762" w:name="_ETM_Q39_358895"/>
      <w:bookmarkEnd w:id="8762"/>
      <w:r>
        <w:rPr>
          <w:rFonts w:hint="cs"/>
          <w:rtl/>
          <w:lang w:eastAsia="he-IL"/>
        </w:rPr>
        <w:t xml:space="preserve"> עונש מוות למחבלים. דרך אגב, אני רוצה לספר לכם שכשאני </w:t>
      </w:r>
      <w:bookmarkStart w:id="8763" w:name="_ETM_Q39_365372"/>
      <w:bookmarkEnd w:id="8763"/>
      <w:r>
        <w:rPr>
          <w:rFonts w:hint="cs"/>
          <w:rtl/>
          <w:lang w:eastAsia="he-IL"/>
        </w:rPr>
        <w:t xml:space="preserve">הייתי יושב-ראש הקואליציה לא רצינו להעלות את החוק הזה. </w:t>
      </w:r>
      <w:bookmarkStart w:id="8764" w:name="_ETM_Q39_371064"/>
      <w:bookmarkEnd w:id="8764"/>
      <w:r>
        <w:rPr>
          <w:rFonts w:hint="cs"/>
          <w:rtl/>
          <w:lang w:eastAsia="he-IL"/>
        </w:rPr>
        <w:t xml:space="preserve">ליברמן סחט אותנו, הכניס את זה למצע שלו </w:t>
      </w:r>
      <w:r>
        <w:rPr>
          <w:rtl/>
          <w:lang w:eastAsia="he-IL"/>
        </w:rPr>
        <w:t>–</w:t>
      </w:r>
      <w:r>
        <w:rPr>
          <w:rFonts w:hint="cs"/>
          <w:rtl/>
          <w:lang w:eastAsia="he-IL"/>
        </w:rPr>
        <w:t xml:space="preserve"> </w:t>
      </w:r>
      <w:bookmarkStart w:id="8765" w:name="_ETM_Q39_375790"/>
      <w:bookmarkEnd w:id="8765"/>
      <w:r>
        <w:rPr>
          <w:rFonts w:hint="cs"/>
          <w:rtl/>
          <w:lang w:eastAsia="he-IL"/>
        </w:rPr>
        <w:t xml:space="preserve">סעיף 50 </w:t>
      </w:r>
      <w:r>
        <w:rPr>
          <w:rtl/>
          <w:lang w:eastAsia="he-IL"/>
        </w:rPr>
        <w:t>–</w:t>
      </w:r>
      <w:r>
        <w:rPr>
          <w:rFonts w:hint="cs"/>
          <w:rtl/>
          <w:lang w:eastAsia="he-IL"/>
        </w:rPr>
        <w:t xml:space="preserve"> 34. אצלם 30 זה הקנביס, ואצלו </w:t>
      </w:r>
      <w:bookmarkStart w:id="8766" w:name="_ETM_Q39_381957"/>
      <w:bookmarkEnd w:id="8766"/>
      <w:r>
        <w:rPr>
          <w:rFonts w:hint="cs"/>
          <w:rtl/>
          <w:lang w:eastAsia="he-IL"/>
        </w:rPr>
        <w:t xml:space="preserve">34 זה חוק מוות למחבלים. הבן אדם לקח את זה </w:t>
      </w:r>
      <w:bookmarkStart w:id="8767" w:name="_ETM_Q39_383773"/>
      <w:bookmarkEnd w:id="8767"/>
      <w:r>
        <w:rPr>
          <w:rFonts w:hint="cs"/>
          <w:rtl/>
          <w:lang w:eastAsia="he-IL"/>
        </w:rPr>
        <w:t>כדגל</w:t>
      </w:r>
      <w:r w:rsidR="00C41098">
        <w:rPr>
          <w:rFonts w:hint="cs"/>
          <w:rtl/>
          <w:lang w:eastAsia="he-IL"/>
        </w:rPr>
        <w:t>,</w:t>
      </w:r>
      <w:r>
        <w:rPr>
          <w:rFonts w:hint="cs"/>
          <w:rtl/>
          <w:lang w:eastAsia="he-IL"/>
        </w:rPr>
        <w:t xml:space="preserve"> בגלל שכך בעצם הוא הלך כדי להבעיר את </w:t>
      </w:r>
      <w:bookmarkStart w:id="8768" w:name="_ETM_Q39_388761"/>
      <w:bookmarkEnd w:id="8768"/>
      <w:r>
        <w:rPr>
          <w:rFonts w:hint="cs"/>
          <w:rtl/>
          <w:lang w:eastAsia="he-IL"/>
        </w:rPr>
        <w:t xml:space="preserve">השנאה, הרי. יש צדדים לכאן ולכאן. אנחנו בליכוד לא כל </w:t>
      </w:r>
      <w:bookmarkStart w:id="8769" w:name="_ETM_Q39_397308"/>
      <w:bookmarkEnd w:id="8769"/>
      <w:r>
        <w:rPr>
          <w:rFonts w:hint="cs"/>
          <w:rtl/>
          <w:lang w:eastAsia="he-IL"/>
        </w:rPr>
        <w:t xml:space="preserve">כך שמחנו להעלות את זה. הוא אילץ אותנו והעלינו את </w:t>
      </w:r>
      <w:bookmarkStart w:id="8770" w:name="_ETM_Q39_402338"/>
      <w:bookmarkEnd w:id="8770"/>
      <w:r>
        <w:rPr>
          <w:rFonts w:hint="cs"/>
          <w:rtl/>
          <w:lang w:eastAsia="he-IL"/>
        </w:rPr>
        <w:t xml:space="preserve">זה, בסופו של עניין, למרות שחלק מהקואליציה התנגדו, </w:t>
      </w:r>
      <w:bookmarkStart w:id="8771" w:name="_ETM_Q39_403774"/>
      <w:bookmarkEnd w:id="8771"/>
      <w:r>
        <w:rPr>
          <w:rFonts w:hint="cs"/>
          <w:rtl/>
          <w:lang w:eastAsia="he-IL"/>
        </w:rPr>
        <w:t xml:space="preserve">והצלחנו להעביר את זה ברוב דחוק. הוא בכלל השווה ואמר: אני </w:t>
      </w:r>
      <w:bookmarkStart w:id="8772" w:name="_ETM_Q39_411110"/>
      <w:bookmarkEnd w:id="8772"/>
      <w:r>
        <w:rPr>
          <w:rFonts w:hint="cs"/>
          <w:rtl/>
          <w:lang w:eastAsia="he-IL"/>
        </w:rPr>
        <w:t xml:space="preserve">תמכתי בחוק המרכולים </w:t>
      </w:r>
      <w:r>
        <w:rPr>
          <w:rFonts w:hint="eastAsia"/>
          <w:rtl/>
          <w:lang w:eastAsia="he-IL"/>
        </w:rPr>
        <w:t>–</w:t>
      </w:r>
      <w:r>
        <w:rPr>
          <w:rFonts w:hint="cs"/>
          <w:rtl/>
          <w:lang w:eastAsia="he-IL"/>
        </w:rPr>
        <w:t xml:space="preserve"> כאילו, מה לי ולמורשת ישראל </w:t>
      </w:r>
      <w:bookmarkStart w:id="8773" w:name="_ETM_Q39_415981"/>
      <w:bookmarkEnd w:id="8773"/>
      <w:r>
        <w:rPr>
          <w:rtl/>
          <w:lang w:eastAsia="he-IL"/>
        </w:rPr>
        <w:t>–</w:t>
      </w:r>
      <w:r>
        <w:rPr>
          <w:rFonts w:hint="cs"/>
          <w:rtl/>
          <w:lang w:eastAsia="he-IL"/>
        </w:rPr>
        <w:t xml:space="preserve"> אתם תתמכו בחוק מוות למחבלים.</w:t>
      </w:r>
    </w:p>
    <w:p w:rsidR="00DA1059" w:rsidRDefault="00DA1059" w:rsidP="00F95782">
      <w:pPr>
        <w:rPr>
          <w:rtl/>
          <w:lang w:eastAsia="he-IL"/>
        </w:rPr>
      </w:pPr>
      <w:bookmarkStart w:id="8774" w:name="_ETM_Q39_422001"/>
      <w:bookmarkStart w:id="8775" w:name="_ETM_Q39_422135"/>
      <w:bookmarkEnd w:id="8774"/>
      <w:bookmarkEnd w:id="8775"/>
    </w:p>
    <w:p w:rsidR="00DA1059" w:rsidRDefault="00DA1059" w:rsidP="00267305">
      <w:pPr>
        <w:rPr>
          <w:rtl/>
          <w:lang w:eastAsia="he-IL"/>
        </w:rPr>
      </w:pPr>
      <w:bookmarkStart w:id="8776" w:name="_ETM_Q39_422249"/>
      <w:bookmarkStart w:id="8777" w:name="_ETM_Q39_422347"/>
      <w:bookmarkEnd w:id="8776"/>
      <w:bookmarkEnd w:id="8777"/>
      <w:r>
        <w:rPr>
          <w:rFonts w:hint="cs"/>
          <w:rtl/>
          <w:lang w:eastAsia="he-IL"/>
        </w:rPr>
        <w:t xml:space="preserve">אני לא העליתי את החוק </w:t>
      </w:r>
      <w:bookmarkStart w:id="8778" w:name="_ETM_Q39_414231"/>
      <w:bookmarkEnd w:id="8778"/>
      <w:r>
        <w:rPr>
          <w:rFonts w:hint="cs"/>
          <w:rtl/>
          <w:lang w:eastAsia="he-IL"/>
        </w:rPr>
        <w:t xml:space="preserve">הזה בגלל שאני חושב שהוא צודק או לא. זה </w:t>
      </w:r>
      <w:bookmarkStart w:id="8779" w:name="_ETM_Q39_421739"/>
      <w:bookmarkEnd w:id="8779"/>
      <w:r>
        <w:rPr>
          <w:rFonts w:hint="cs"/>
          <w:rtl/>
          <w:lang w:eastAsia="he-IL"/>
        </w:rPr>
        <w:t xml:space="preserve">כל אחד ועניינו. אני רק רציתי להראות את הצביעות, </w:t>
      </w:r>
      <w:bookmarkStart w:id="8780" w:name="_ETM_Q39_428788"/>
      <w:bookmarkEnd w:id="8780"/>
      <w:r>
        <w:rPr>
          <w:rFonts w:hint="cs"/>
          <w:rtl/>
          <w:lang w:eastAsia="he-IL"/>
        </w:rPr>
        <w:t xml:space="preserve">הצביעות הגדולה. מה אומר מר ליברמן? "רק גזר דין מוות </w:t>
      </w:r>
      <w:bookmarkStart w:id="8781" w:name="_ETM_Q39_431622"/>
      <w:bookmarkEnd w:id="8781"/>
      <w:r>
        <w:rPr>
          <w:rFonts w:hint="cs"/>
          <w:rtl/>
          <w:lang w:eastAsia="he-IL"/>
        </w:rPr>
        <w:t xml:space="preserve">הוא העונש הצודק והנכון לרוצח שתכנן מראש" וכו' </w:t>
      </w:r>
      <w:proofErr w:type="spellStart"/>
      <w:r>
        <w:rPr>
          <w:rFonts w:hint="cs"/>
          <w:rtl/>
          <w:lang w:eastAsia="he-IL"/>
        </w:rPr>
        <w:t>וכו</w:t>
      </w:r>
      <w:proofErr w:type="spellEnd"/>
      <w:r>
        <w:rPr>
          <w:rFonts w:hint="cs"/>
          <w:rtl/>
          <w:lang w:eastAsia="he-IL"/>
        </w:rPr>
        <w:t xml:space="preserve">'. </w:t>
      </w:r>
      <w:bookmarkStart w:id="8782" w:name="_ETM_Q39_435850"/>
      <w:bookmarkEnd w:id="8782"/>
      <w:r>
        <w:rPr>
          <w:rFonts w:hint="cs"/>
          <w:rtl/>
          <w:lang w:eastAsia="he-IL"/>
        </w:rPr>
        <w:t xml:space="preserve">אני לא רוצה להלאות אתכם, בגלל שנגמר הזמן. אבל מה </w:t>
      </w:r>
      <w:bookmarkStart w:id="8783" w:name="_ETM_Q39_444583"/>
      <w:bookmarkEnd w:id="8783"/>
      <w:r>
        <w:rPr>
          <w:rFonts w:hint="cs"/>
          <w:rtl/>
          <w:lang w:eastAsia="he-IL"/>
        </w:rPr>
        <w:t xml:space="preserve">שמעניין, והפלא ופלא, אתם לא תאמינו </w:t>
      </w:r>
      <w:bookmarkStart w:id="8784" w:name="_ETM_Q39_444930"/>
      <w:bookmarkEnd w:id="8784"/>
      <w:r>
        <w:rPr>
          <w:rFonts w:hint="eastAsia"/>
          <w:rtl/>
          <w:lang w:eastAsia="he-IL"/>
        </w:rPr>
        <w:t>–</w:t>
      </w:r>
      <w:r>
        <w:rPr>
          <w:rFonts w:hint="cs"/>
          <w:rtl/>
          <w:lang w:eastAsia="he-IL"/>
        </w:rPr>
        <w:t xml:space="preserve"> חבר הכנסת כץ, אתה לא תאמין איך הקדוש ברוך הוא מסדר </w:t>
      </w:r>
      <w:bookmarkStart w:id="8785" w:name="_ETM_Q39_450341"/>
      <w:bookmarkEnd w:id="8785"/>
      <w:r>
        <w:rPr>
          <w:rFonts w:hint="cs"/>
          <w:rtl/>
          <w:lang w:eastAsia="he-IL"/>
        </w:rPr>
        <w:t xml:space="preserve">את הדברים. תנחש מי אז היה השר שענה </w:t>
      </w:r>
      <w:bookmarkStart w:id="8786" w:name="_ETM_Q39_454865"/>
      <w:bookmarkEnd w:id="8786"/>
      <w:r>
        <w:rPr>
          <w:rFonts w:hint="cs"/>
          <w:rtl/>
          <w:lang w:eastAsia="he-IL"/>
        </w:rPr>
        <w:t xml:space="preserve">לליברמן ובכלל, ענה לאופוזיציה </w:t>
      </w:r>
      <w:r>
        <w:rPr>
          <w:rFonts w:hint="eastAsia"/>
          <w:rtl/>
          <w:lang w:eastAsia="he-IL"/>
        </w:rPr>
        <w:t>–</w:t>
      </w:r>
      <w:r>
        <w:rPr>
          <w:rFonts w:hint="cs"/>
          <w:rtl/>
          <w:lang w:eastAsia="he-IL"/>
        </w:rPr>
        <w:t xml:space="preserve"> מר אלקין. עכשיו אני </w:t>
      </w:r>
      <w:bookmarkStart w:id="8787" w:name="_ETM_Q39_459922"/>
      <w:bookmarkEnd w:id="8787"/>
      <w:r>
        <w:rPr>
          <w:rFonts w:hint="cs"/>
          <w:rtl/>
          <w:lang w:eastAsia="he-IL"/>
        </w:rPr>
        <w:t xml:space="preserve">מקריא לכם מה אמר מר אלקין: אני מציע לכולם לא </w:t>
      </w:r>
      <w:bookmarkStart w:id="8788" w:name="_ETM_Q39_468333"/>
      <w:bookmarkEnd w:id="8788"/>
      <w:r>
        <w:rPr>
          <w:rFonts w:hint="cs"/>
          <w:rtl/>
          <w:lang w:eastAsia="he-IL"/>
        </w:rPr>
        <w:t xml:space="preserve">לגלגל עיניים כשהם אומרים </w:t>
      </w:r>
      <w:bookmarkStart w:id="8789" w:name="_ETM_Q39_462455"/>
      <w:bookmarkEnd w:id="8789"/>
      <w:r>
        <w:rPr>
          <w:rFonts w:hint="cs"/>
          <w:rtl/>
          <w:lang w:eastAsia="he-IL"/>
        </w:rPr>
        <w:t xml:space="preserve">שזאת "הצעת חוק פוליטית והיא נועדה </w:t>
      </w:r>
      <w:bookmarkStart w:id="8790" w:name="_ETM_Q39_469991"/>
      <w:bookmarkEnd w:id="8790"/>
      <w:r>
        <w:rPr>
          <w:rFonts w:hint="cs"/>
          <w:rtl/>
          <w:lang w:eastAsia="he-IL"/>
        </w:rPr>
        <w:t xml:space="preserve">לשרת צרכים פוליטיים, </w:t>
      </w:r>
      <w:bookmarkStart w:id="8791" w:name="_ETM_Q39_471491"/>
      <w:bookmarkEnd w:id="8791"/>
      <w:r>
        <w:rPr>
          <w:rFonts w:hint="cs"/>
          <w:rtl/>
          <w:lang w:eastAsia="he-IL"/>
        </w:rPr>
        <w:t>אני מציע שתתבוננו טוב בראי ותשאלו את עצמכם אם הייתם</w:t>
      </w:r>
      <w:r w:rsidR="00267305">
        <w:rPr>
          <w:rFonts w:hint="cs"/>
          <w:rtl/>
          <w:lang w:eastAsia="he-IL"/>
        </w:rPr>
        <w:t xml:space="preserve"> </w:t>
      </w:r>
      <w:r>
        <w:rPr>
          <w:rFonts w:hint="cs"/>
          <w:rtl/>
          <w:lang w:eastAsia="he-IL"/>
        </w:rPr>
        <w:t xml:space="preserve">מעיזים להגיד </w:t>
      </w:r>
      <w:bookmarkStart w:id="8792" w:name="_ETM_Q39_476433"/>
      <w:bookmarkEnd w:id="8792"/>
      <w:r>
        <w:rPr>
          <w:rFonts w:hint="cs"/>
          <w:rtl/>
          <w:lang w:eastAsia="he-IL"/>
        </w:rPr>
        <w:t xml:space="preserve">את זה אם </w:t>
      </w:r>
      <w:r w:rsidR="00267305">
        <w:rPr>
          <w:rFonts w:hint="cs"/>
          <w:rtl/>
          <w:lang w:eastAsia="he-IL"/>
        </w:rPr>
        <w:t>– – –</w:t>
      </w:r>
      <w:r>
        <w:rPr>
          <w:rFonts w:hint="cs"/>
          <w:rtl/>
          <w:lang w:eastAsia="he-IL"/>
        </w:rPr>
        <w:t xml:space="preserve">", חס ושלום, "היינו אחרי פיגוע" </w:t>
      </w:r>
      <w:proofErr w:type="spellStart"/>
      <w:r>
        <w:rPr>
          <w:rFonts w:hint="cs"/>
          <w:rtl/>
          <w:lang w:eastAsia="he-IL"/>
        </w:rPr>
        <w:t>וכו</w:t>
      </w:r>
      <w:proofErr w:type="spellEnd"/>
      <w:r>
        <w:rPr>
          <w:rFonts w:hint="cs"/>
          <w:rtl/>
          <w:lang w:eastAsia="he-IL"/>
        </w:rPr>
        <w:t>'.</w:t>
      </w:r>
    </w:p>
    <w:p w:rsidR="00DA1059" w:rsidRDefault="00DA1059" w:rsidP="00F95782">
      <w:pPr>
        <w:rPr>
          <w:rtl/>
          <w:lang w:eastAsia="he-IL"/>
        </w:rPr>
      </w:pPr>
    </w:p>
    <w:p w:rsidR="00DA1059" w:rsidRDefault="00DA1059" w:rsidP="00F95782">
      <w:pPr>
        <w:pStyle w:val="af7"/>
        <w:rPr>
          <w:rtl/>
        </w:rPr>
      </w:pPr>
      <w:r w:rsidRPr="008E186E">
        <w:rPr>
          <w:rStyle w:val="TagStyle"/>
          <w:rtl/>
        </w:rPr>
        <w:t xml:space="preserve"> &lt;&lt; יור &gt;&gt;</w:t>
      </w:r>
      <w:r w:rsidRPr="005A4C05">
        <w:rPr>
          <w:rStyle w:val="TagStyle"/>
          <w:rtl/>
        </w:rPr>
        <w:t xml:space="preserve"> </w:t>
      </w:r>
      <w:r>
        <w:rPr>
          <w:rtl/>
        </w:rPr>
        <w:t>היו"ר איתן גינזבורג:</w:t>
      </w:r>
      <w:r w:rsidRPr="005A4C05">
        <w:rPr>
          <w:rStyle w:val="TagStyle"/>
          <w:rtl/>
        </w:rPr>
        <w:t xml:space="preserve"> </w:t>
      </w:r>
      <w:r w:rsidRPr="008E186E">
        <w:rPr>
          <w:rStyle w:val="TagStyle"/>
          <w:rtl/>
        </w:rPr>
        <w:t>&lt;&lt; יור &gt;&gt;</w:t>
      </w:r>
      <w:r>
        <w:rPr>
          <w:rtl/>
        </w:rPr>
        <w:t xml:space="preserve">   </w:t>
      </w:r>
    </w:p>
    <w:p w:rsidR="00DA1059" w:rsidRDefault="00DA1059" w:rsidP="00CE6451">
      <w:pPr>
        <w:rPr>
          <w:rtl/>
          <w:lang w:eastAsia="he-IL"/>
        </w:rPr>
      </w:pPr>
    </w:p>
    <w:p w:rsidR="00DA1059" w:rsidRDefault="00DA1059" w:rsidP="00F95782">
      <w:pPr>
        <w:rPr>
          <w:rtl/>
          <w:lang w:eastAsia="he-IL"/>
        </w:rPr>
      </w:pPr>
      <w:r>
        <w:rPr>
          <w:rFonts w:hint="cs"/>
          <w:rtl/>
          <w:lang w:eastAsia="he-IL"/>
        </w:rPr>
        <w:t>נא לסיים.</w:t>
      </w:r>
    </w:p>
    <w:p w:rsidR="00DA1059" w:rsidRDefault="00DA1059" w:rsidP="00F95782">
      <w:pPr>
        <w:rPr>
          <w:rtl/>
          <w:lang w:eastAsia="he-IL"/>
        </w:rPr>
      </w:pPr>
      <w:bookmarkStart w:id="8793" w:name="_ETM_Q39_478252"/>
      <w:bookmarkStart w:id="8794" w:name="_ETM_Q39_478342"/>
      <w:bookmarkEnd w:id="8793"/>
      <w:bookmarkEnd w:id="8794"/>
    </w:p>
    <w:p w:rsidR="00DA1059" w:rsidRDefault="00DA1059" w:rsidP="00F95782">
      <w:pPr>
        <w:pStyle w:val="-"/>
        <w:rPr>
          <w:rtl/>
        </w:rPr>
      </w:pPr>
      <w:bookmarkStart w:id="8795" w:name="ET_speakercontinue_5156_52"/>
      <w:r w:rsidRPr="008E186E">
        <w:rPr>
          <w:rStyle w:val="TagStyle"/>
          <w:rtl/>
        </w:rPr>
        <w:t>&lt;&lt; דובר_המשך &gt;&gt;</w:t>
      </w:r>
      <w:r w:rsidRPr="005A4C05">
        <w:rPr>
          <w:rStyle w:val="TagStyle"/>
          <w:rtl/>
        </w:rPr>
        <w:t xml:space="preserve"> </w:t>
      </w:r>
      <w:r>
        <w:rPr>
          <w:rtl/>
        </w:rPr>
        <w:t>דוד אמסלם (הליכוד):</w:t>
      </w:r>
      <w:r w:rsidRPr="005A4C05">
        <w:rPr>
          <w:rStyle w:val="TagStyle"/>
          <w:rtl/>
        </w:rPr>
        <w:t xml:space="preserve"> </w:t>
      </w:r>
      <w:r w:rsidRPr="008E186E">
        <w:rPr>
          <w:rStyle w:val="TagStyle"/>
          <w:rtl/>
        </w:rPr>
        <w:t>&lt;&lt; דובר_המשך &gt;&gt;</w:t>
      </w:r>
      <w:bookmarkEnd w:id="8795"/>
      <w:r>
        <w:rPr>
          <w:rtl/>
        </w:rPr>
        <w:t xml:space="preserve">   </w:t>
      </w:r>
    </w:p>
    <w:p w:rsidR="00DA1059" w:rsidRDefault="00DA1059" w:rsidP="00CE6451">
      <w:pPr>
        <w:rPr>
          <w:rtl/>
          <w:lang w:eastAsia="he-IL"/>
        </w:rPr>
      </w:pPr>
    </w:p>
    <w:p w:rsidR="00DA1059" w:rsidRDefault="00DA1059" w:rsidP="00F95782">
      <w:pPr>
        <w:rPr>
          <w:rtl/>
          <w:lang w:eastAsia="he-IL"/>
        </w:rPr>
      </w:pPr>
      <w:bookmarkStart w:id="8796" w:name="_ETM_Q39_479248"/>
      <w:bookmarkEnd w:id="8796"/>
      <w:r>
        <w:rPr>
          <w:rFonts w:hint="cs"/>
          <w:rtl/>
          <w:lang w:eastAsia="he-IL"/>
        </w:rPr>
        <w:t xml:space="preserve">רק </w:t>
      </w:r>
      <w:bookmarkStart w:id="8797" w:name="_ETM_Q39_480057"/>
      <w:bookmarkEnd w:id="8797"/>
      <w:r>
        <w:rPr>
          <w:rFonts w:hint="cs"/>
          <w:rtl/>
          <w:lang w:eastAsia="he-IL"/>
        </w:rPr>
        <w:t xml:space="preserve">שנייה. ואז שואל אותו </w:t>
      </w:r>
      <w:r>
        <w:rPr>
          <w:rtl/>
          <w:lang w:eastAsia="he-IL"/>
        </w:rPr>
        <w:t>–</w:t>
      </w:r>
      <w:r>
        <w:rPr>
          <w:rFonts w:hint="cs"/>
          <w:rtl/>
          <w:lang w:eastAsia="he-IL"/>
        </w:rPr>
        <w:t xml:space="preserve"> הוא מתאר את הפיגוע </w:t>
      </w:r>
      <w:bookmarkStart w:id="8798" w:name="_ETM_Q39_487669"/>
      <w:bookmarkEnd w:id="8798"/>
      <w:r>
        <w:rPr>
          <w:rFonts w:hint="cs"/>
          <w:rtl/>
          <w:lang w:eastAsia="he-IL"/>
        </w:rPr>
        <w:t xml:space="preserve">באביתר, מר אלקין, ולא אלאה. </w:t>
      </w:r>
      <w:bookmarkStart w:id="8799" w:name="_ETM_Q39_491875"/>
      <w:bookmarkEnd w:id="8799"/>
      <w:r>
        <w:rPr>
          <w:rFonts w:hint="cs"/>
          <w:rtl/>
          <w:lang w:eastAsia="he-IL"/>
        </w:rPr>
        <w:t xml:space="preserve">הוא אומר שבעצם זה חיות אדם, ואז </w:t>
      </w:r>
      <w:bookmarkStart w:id="8800" w:name="_ETM_Q39_493093"/>
      <w:bookmarkEnd w:id="8800"/>
      <w:r>
        <w:rPr>
          <w:rFonts w:hint="cs"/>
          <w:rtl/>
          <w:lang w:eastAsia="he-IL"/>
        </w:rPr>
        <w:t xml:space="preserve">חבר הכנסת חזן אומר לו: "אתה עושה עוול לחיות". אז </w:t>
      </w:r>
      <w:bookmarkStart w:id="8801" w:name="_ETM_Q39_496818"/>
      <w:bookmarkEnd w:id="8801"/>
      <w:r>
        <w:rPr>
          <w:rFonts w:hint="cs"/>
          <w:rtl/>
          <w:lang w:eastAsia="he-IL"/>
        </w:rPr>
        <w:t xml:space="preserve">הוא אומר לו: "יכול להיות. אני מסכים איתך, חבר </w:t>
      </w:r>
      <w:bookmarkStart w:id="8802" w:name="_ETM_Q39_498848"/>
      <w:bookmarkEnd w:id="8802"/>
      <w:r>
        <w:rPr>
          <w:rFonts w:hint="cs"/>
          <w:rtl/>
          <w:lang w:eastAsia="he-IL"/>
        </w:rPr>
        <w:t xml:space="preserve">הכנסת חזן" וכו' </w:t>
      </w:r>
      <w:proofErr w:type="spellStart"/>
      <w:r>
        <w:rPr>
          <w:rFonts w:hint="cs"/>
          <w:rtl/>
          <w:lang w:eastAsia="he-IL"/>
        </w:rPr>
        <w:t>וכו</w:t>
      </w:r>
      <w:proofErr w:type="spellEnd"/>
      <w:r>
        <w:rPr>
          <w:rFonts w:hint="cs"/>
          <w:rtl/>
          <w:lang w:eastAsia="he-IL"/>
        </w:rPr>
        <w:t>'. אני לא רוצה להלאות אתכם.</w:t>
      </w:r>
    </w:p>
    <w:p w:rsidR="00DA1059" w:rsidRDefault="00DA1059" w:rsidP="00F95782">
      <w:pPr>
        <w:rPr>
          <w:rtl/>
          <w:lang w:eastAsia="he-IL"/>
        </w:rPr>
      </w:pPr>
      <w:bookmarkStart w:id="8803" w:name="_ETM_Q39_503737"/>
      <w:bookmarkStart w:id="8804" w:name="_ETM_Q39_503819"/>
      <w:bookmarkEnd w:id="8803"/>
      <w:bookmarkEnd w:id="8804"/>
    </w:p>
    <w:p w:rsidR="00DA1059" w:rsidRDefault="00DA1059" w:rsidP="00F95782">
      <w:pPr>
        <w:pStyle w:val="af7"/>
        <w:rPr>
          <w:rtl/>
        </w:rPr>
      </w:pPr>
      <w:r w:rsidRPr="008E186E">
        <w:rPr>
          <w:rStyle w:val="TagStyle"/>
          <w:rtl/>
        </w:rPr>
        <w:t xml:space="preserve"> &lt;&lt; יור &gt;&gt;</w:t>
      </w:r>
      <w:r w:rsidRPr="005A4C05">
        <w:rPr>
          <w:rStyle w:val="TagStyle"/>
          <w:rtl/>
        </w:rPr>
        <w:t xml:space="preserve"> </w:t>
      </w:r>
      <w:r>
        <w:rPr>
          <w:rtl/>
        </w:rPr>
        <w:t>היו"ר איתן גינזבורג:</w:t>
      </w:r>
      <w:r w:rsidRPr="005A4C05">
        <w:rPr>
          <w:rStyle w:val="TagStyle"/>
          <w:rtl/>
        </w:rPr>
        <w:t xml:space="preserve"> </w:t>
      </w:r>
      <w:r w:rsidRPr="008E186E">
        <w:rPr>
          <w:rStyle w:val="TagStyle"/>
          <w:rtl/>
        </w:rPr>
        <w:t>&lt;&lt; יור &gt;&gt;</w:t>
      </w:r>
      <w:r>
        <w:rPr>
          <w:rtl/>
        </w:rPr>
        <w:t xml:space="preserve">   </w:t>
      </w:r>
    </w:p>
    <w:p w:rsidR="00DA1059" w:rsidRDefault="00DA1059" w:rsidP="00CE6451">
      <w:pPr>
        <w:rPr>
          <w:rtl/>
          <w:lang w:eastAsia="he-IL"/>
        </w:rPr>
      </w:pPr>
    </w:p>
    <w:p w:rsidR="00DA1059" w:rsidRPr="005A4C05" w:rsidRDefault="00DA1059" w:rsidP="00F95782">
      <w:pPr>
        <w:rPr>
          <w:rtl/>
          <w:lang w:eastAsia="he-IL"/>
        </w:rPr>
      </w:pPr>
      <w:bookmarkStart w:id="8805" w:name="_ETM_Q39_504792"/>
      <w:bookmarkEnd w:id="8805"/>
      <w:r>
        <w:rPr>
          <w:rFonts w:hint="cs"/>
          <w:rtl/>
          <w:lang w:eastAsia="he-IL"/>
        </w:rPr>
        <w:t>תודה.</w:t>
      </w:r>
    </w:p>
    <w:p w:rsidR="00DA1059" w:rsidRDefault="00DA1059" w:rsidP="00F95782">
      <w:pPr>
        <w:rPr>
          <w:rtl/>
          <w:lang w:eastAsia="he-IL"/>
        </w:rPr>
      </w:pPr>
      <w:bookmarkStart w:id="8806" w:name="_ETM_Q39_325549"/>
      <w:bookmarkStart w:id="8807" w:name="_ETM_Q39_325674"/>
      <w:bookmarkStart w:id="8808" w:name="_ETM_Q39_325692"/>
      <w:bookmarkStart w:id="8809" w:name="_ETM_Q39_325748"/>
      <w:bookmarkEnd w:id="8806"/>
      <w:bookmarkEnd w:id="8807"/>
      <w:bookmarkEnd w:id="8808"/>
      <w:bookmarkEnd w:id="8809"/>
    </w:p>
    <w:p w:rsidR="00DA1059" w:rsidRDefault="00DA1059" w:rsidP="00F95782">
      <w:pPr>
        <w:pStyle w:val="-"/>
        <w:rPr>
          <w:rtl/>
        </w:rPr>
      </w:pPr>
      <w:bookmarkStart w:id="8810" w:name="ET_speakercontinue_5156_53"/>
      <w:r w:rsidRPr="008E186E">
        <w:rPr>
          <w:rStyle w:val="TagStyle"/>
          <w:rtl/>
        </w:rPr>
        <w:t>&lt;&lt; דובר_המשך &gt;&gt;</w:t>
      </w:r>
      <w:r w:rsidRPr="005A4C05">
        <w:rPr>
          <w:rStyle w:val="TagStyle"/>
          <w:rtl/>
        </w:rPr>
        <w:t xml:space="preserve"> </w:t>
      </w:r>
      <w:r>
        <w:rPr>
          <w:rtl/>
        </w:rPr>
        <w:t>דוד אמסלם (הליכוד):</w:t>
      </w:r>
      <w:r w:rsidRPr="005A4C05">
        <w:rPr>
          <w:rStyle w:val="TagStyle"/>
          <w:rtl/>
        </w:rPr>
        <w:t xml:space="preserve"> </w:t>
      </w:r>
      <w:r w:rsidRPr="008E186E">
        <w:rPr>
          <w:rStyle w:val="TagStyle"/>
          <w:rtl/>
        </w:rPr>
        <w:t>&lt;&lt; דובר_המשך &gt;&gt;</w:t>
      </w:r>
      <w:bookmarkEnd w:id="8810"/>
      <w:r>
        <w:rPr>
          <w:rtl/>
        </w:rPr>
        <w:t xml:space="preserve">   </w:t>
      </w:r>
    </w:p>
    <w:p w:rsidR="00DA1059" w:rsidRDefault="00DA1059" w:rsidP="00CE6451">
      <w:pPr>
        <w:rPr>
          <w:rtl/>
          <w:lang w:eastAsia="he-IL"/>
        </w:rPr>
      </w:pPr>
    </w:p>
    <w:p w:rsidR="00DA1059" w:rsidRPr="005A4C05" w:rsidRDefault="00DA1059" w:rsidP="00F95782">
      <w:pPr>
        <w:rPr>
          <w:rtl/>
          <w:lang w:eastAsia="he-IL"/>
        </w:rPr>
      </w:pPr>
      <w:bookmarkStart w:id="8811" w:name="_ETM_Q39_503725"/>
      <w:bookmarkEnd w:id="8811"/>
      <w:r>
        <w:rPr>
          <w:rFonts w:hint="cs"/>
          <w:rtl/>
          <w:lang w:eastAsia="he-IL"/>
        </w:rPr>
        <w:t xml:space="preserve">מה שאני </w:t>
      </w:r>
      <w:bookmarkStart w:id="8812" w:name="_ETM_Q39_507759"/>
      <w:bookmarkEnd w:id="8812"/>
      <w:r>
        <w:rPr>
          <w:rFonts w:hint="cs"/>
          <w:rtl/>
          <w:lang w:eastAsia="he-IL"/>
        </w:rPr>
        <w:t xml:space="preserve">רוצה להראות כאן, רבותיי </w:t>
      </w:r>
      <w:r w:rsidR="00267305">
        <w:rPr>
          <w:rFonts w:hint="cs"/>
          <w:rtl/>
          <w:lang w:eastAsia="he-IL"/>
        </w:rPr>
        <w:t>– –</w:t>
      </w:r>
    </w:p>
    <w:p w:rsidR="00DA1059" w:rsidRDefault="00DA1059" w:rsidP="00F95782">
      <w:pPr>
        <w:rPr>
          <w:rtl/>
          <w:lang w:eastAsia="he-IL"/>
        </w:rPr>
      </w:pPr>
      <w:bookmarkStart w:id="8813" w:name="_ETM_Q39_127541"/>
      <w:bookmarkEnd w:id="8813"/>
    </w:p>
    <w:p w:rsidR="00DA1059" w:rsidRDefault="00DA1059" w:rsidP="00F95782">
      <w:pPr>
        <w:pStyle w:val="af7"/>
        <w:rPr>
          <w:rtl/>
        </w:rPr>
      </w:pPr>
      <w:r w:rsidRPr="008E186E">
        <w:rPr>
          <w:rStyle w:val="TagStyle"/>
          <w:rtl/>
        </w:rPr>
        <w:t xml:space="preserve"> &lt;&lt; יור &gt;&gt;</w:t>
      </w:r>
      <w:r w:rsidRPr="005A4C05">
        <w:rPr>
          <w:rStyle w:val="TagStyle"/>
          <w:rtl/>
        </w:rPr>
        <w:t xml:space="preserve"> </w:t>
      </w:r>
      <w:r>
        <w:rPr>
          <w:rtl/>
        </w:rPr>
        <w:t>היו"ר איתן גינזבורג:</w:t>
      </w:r>
      <w:r w:rsidRPr="005A4C05">
        <w:rPr>
          <w:rStyle w:val="TagStyle"/>
          <w:rtl/>
        </w:rPr>
        <w:t xml:space="preserve"> </w:t>
      </w:r>
      <w:r w:rsidRPr="008E186E">
        <w:rPr>
          <w:rStyle w:val="TagStyle"/>
          <w:rtl/>
        </w:rPr>
        <w:t>&lt;&lt; יור &gt;&gt;</w:t>
      </w:r>
      <w:r>
        <w:rPr>
          <w:rtl/>
        </w:rPr>
        <w:t xml:space="preserve">   </w:t>
      </w:r>
    </w:p>
    <w:p w:rsidR="00DA1059" w:rsidRDefault="00DA1059" w:rsidP="00CE6451">
      <w:pPr>
        <w:rPr>
          <w:rtl/>
          <w:lang w:eastAsia="he-IL"/>
        </w:rPr>
      </w:pPr>
    </w:p>
    <w:p w:rsidR="00DA1059" w:rsidRDefault="00DA1059" w:rsidP="00F95782">
      <w:pPr>
        <w:rPr>
          <w:rtl/>
          <w:lang w:eastAsia="he-IL"/>
        </w:rPr>
      </w:pPr>
      <w:bookmarkStart w:id="8814" w:name="_ETM_Q39_506590"/>
      <w:bookmarkEnd w:id="8814"/>
      <w:r>
        <w:rPr>
          <w:rFonts w:hint="cs"/>
          <w:rtl/>
          <w:lang w:eastAsia="he-IL"/>
        </w:rPr>
        <w:t>משפט אחרון.</w:t>
      </w:r>
    </w:p>
    <w:p w:rsidR="00DA1059" w:rsidRPr="005A4C05" w:rsidRDefault="00DA1059" w:rsidP="00F95782">
      <w:pPr>
        <w:rPr>
          <w:rtl/>
          <w:lang w:eastAsia="he-IL"/>
        </w:rPr>
      </w:pPr>
      <w:bookmarkStart w:id="8815" w:name="_ETM_Q39_511541"/>
      <w:bookmarkStart w:id="8816" w:name="_ETM_Q39_511657"/>
      <w:bookmarkEnd w:id="8815"/>
      <w:bookmarkEnd w:id="8816"/>
    </w:p>
    <w:p w:rsidR="00DA1059" w:rsidRDefault="00DA1059" w:rsidP="00F95782">
      <w:pPr>
        <w:pStyle w:val="-"/>
        <w:rPr>
          <w:rtl/>
        </w:rPr>
      </w:pPr>
      <w:bookmarkStart w:id="8817" w:name="ET_speakercontinue_5156_5"/>
      <w:r w:rsidRPr="008E186E">
        <w:rPr>
          <w:rStyle w:val="TagStyle"/>
          <w:rtl/>
        </w:rPr>
        <w:t xml:space="preserve"> &lt;&lt; דובר_המשך &gt;&gt;</w:t>
      </w:r>
      <w:r w:rsidRPr="00EF133A">
        <w:rPr>
          <w:rStyle w:val="TagStyle"/>
          <w:rtl/>
        </w:rPr>
        <w:t xml:space="preserve"> </w:t>
      </w:r>
      <w:r>
        <w:rPr>
          <w:rtl/>
        </w:rPr>
        <w:t>דוד אמסלם (הליכוד):</w:t>
      </w:r>
      <w:r w:rsidRPr="00EF133A">
        <w:rPr>
          <w:rStyle w:val="TagStyle"/>
          <w:rtl/>
        </w:rPr>
        <w:t xml:space="preserve"> </w:t>
      </w:r>
      <w:r w:rsidRPr="008E186E">
        <w:rPr>
          <w:rStyle w:val="TagStyle"/>
          <w:rtl/>
        </w:rPr>
        <w:t>&lt;&lt; דובר_המשך &gt;&gt;</w:t>
      </w:r>
      <w:r>
        <w:rPr>
          <w:rtl/>
        </w:rPr>
        <w:t xml:space="preserve">   </w:t>
      </w:r>
      <w:bookmarkEnd w:id="8817"/>
    </w:p>
    <w:p w:rsidR="00DA1059" w:rsidRDefault="00DA1059" w:rsidP="00CE6451">
      <w:pPr>
        <w:rPr>
          <w:rtl/>
          <w:lang w:eastAsia="he-IL"/>
        </w:rPr>
      </w:pPr>
    </w:p>
    <w:p w:rsidR="00DA1059" w:rsidRDefault="00267305" w:rsidP="00F95782">
      <w:pPr>
        <w:rPr>
          <w:rtl/>
          <w:lang w:eastAsia="he-IL"/>
        </w:rPr>
      </w:pPr>
      <w:r>
        <w:rPr>
          <w:rFonts w:hint="cs"/>
          <w:rtl/>
          <w:lang w:eastAsia="he-IL"/>
        </w:rPr>
        <w:t>– –</w:t>
      </w:r>
      <w:r w:rsidR="00DA1059">
        <w:rPr>
          <w:rFonts w:hint="cs"/>
          <w:rtl/>
          <w:lang w:eastAsia="he-IL"/>
        </w:rPr>
        <w:t xml:space="preserve"> </w:t>
      </w:r>
      <w:r w:rsidR="00C41098">
        <w:rPr>
          <w:rFonts w:hint="cs"/>
          <w:rtl/>
          <w:lang w:eastAsia="he-IL"/>
        </w:rPr>
        <w:t>ש</w:t>
      </w:r>
      <w:r w:rsidR="00DA1059">
        <w:rPr>
          <w:rFonts w:hint="cs"/>
          <w:rtl/>
          <w:lang w:eastAsia="he-IL"/>
        </w:rPr>
        <w:t xml:space="preserve">גם אלקין </w:t>
      </w:r>
      <w:bookmarkStart w:id="8818" w:name="_ETM_Q39_512074"/>
      <w:bookmarkEnd w:id="8818"/>
      <w:r w:rsidR="00DA1059">
        <w:rPr>
          <w:rFonts w:hint="cs"/>
          <w:rtl/>
          <w:lang w:eastAsia="he-IL"/>
        </w:rPr>
        <w:t xml:space="preserve">וגם ליברמן הם אנשים שהם סוחרי סוסים. האידיאולוגיה לא מעניינת </w:t>
      </w:r>
      <w:bookmarkStart w:id="8819" w:name="_ETM_Q39_515300"/>
      <w:bookmarkEnd w:id="8819"/>
      <w:r w:rsidR="00DA1059">
        <w:rPr>
          <w:rFonts w:hint="cs"/>
          <w:rtl/>
          <w:lang w:eastAsia="he-IL"/>
        </w:rPr>
        <w:t xml:space="preserve">אותם. מדינת ישראל לא מעניינת אותם באמת. עקרונות אין להם. </w:t>
      </w:r>
      <w:bookmarkStart w:id="8820" w:name="_ETM_Q39_520952"/>
      <w:bookmarkEnd w:id="8820"/>
      <w:r w:rsidR="00DA1059">
        <w:rPr>
          <w:rFonts w:hint="cs"/>
          <w:rtl/>
          <w:lang w:eastAsia="he-IL"/>
        </w:rPr>
        <w:t xml:space="preserve">יש להם רק עיקרון אחד: לליברמן זה עיקרון אביגדור ליברמן, </w:t>
      </w:r>
      <w:bookmarkStart w:id="8821" w:name="_ETM_Q39_529338"/>
      <w:bookmarkEnd w:id="8821"/>
      <w:r w:rsidR="00DA1059">
        <w:rPr>
          <w:rFonts w:hint="cs"/>
          <w:rtl/>
          <w:lang w:eastAsia="he-IL"/>
        </w:rPr>
        <w:t>ואצל אלקין זה זאב אלקין. זה העיקרון.</w:t>
      </w:r>
    </w:p>
    <w:p w:rsidR="00DA1059" w:rsidRDefault="00DA1059" w:rsidP="00F95782">
      <w:pPr>
        <w:rPr>
          <w:rtl/>
          <w:lang w:eastAsia="he-IL"/>
        </w:rPr>
      </w:pPr>
      <w:bookmarkStart w:id="8822" w:name="_ETM_Q39_530768"/>
      <w:bookmarkStart w:id="8823" w:name="_ETM_Q39_530886"/>
      <w:bookmarkEnd w:id="8822"/>
      <w:bookmarkEnd w:id="8823"/>
    </w:p>
    <w:p w:rsidR="00DA1059" w:rsidRDefault="00DA1059" w:rsidP="00F95782">
      <w:pPr>
        <w:pStyle w:val="af7"/>
        <w:rPr>
          <w:rtl/>
        </w:rPr>
      </w:pPr>
      <w:r w:rsidRPr="008E186E">
        <w:rPr>
          <w:rStyle w:val="TagStyle"/>
          <w:rtl/>
        </w:rPr>
        <w:t xml:space="preserve"> &lt;&lt; יור &gt;&gt;</w:t>
      </w:r>
      <w:r w:rsidRPr="005A4C05">
        <w:rPr>
          <w:rStyle w:val="TagStyle"/>
          <w:rtl/>
        </w:rPr>
        <w:t xml:space="preserve"> </w:t>
      </w:r>
      <w:r>
        <w:rPr>
          <w:rtl/>
        </w:rPr>
        <w:t>היו"ר איתן גינזבורג:</w:t>
      </w:r>
      <w:r w:rsidRPr="005A4C05">
        <w:rPr>
          <w:rStyle w:val="TagStyle"/>
          <w:rtl/>
        </w:rPr>
        <w:t xml:space="preserve"> </w:t>
      </w:r>
      <w:r w:rsidRPr="008E186E">
        <w:rPr>
          <w:rStyle w:val="TagStyle"/>
          <w:rtl/>
        </w:rPr>
        <w:t>&lt;&lt; יור &gt;&gt;</w:t>
      </w:r>
      <w:r>
        <w:rPr>
          <w:rtl/>
        </w:rPr>
        <w:t xml:space="preserve">   </w:t>
      </w:r>
    </w:p>
    <w:p w:rsidR="00DA1059" w:rsidRDefault="00DA1059" w:rsidP="00CE6451">
      <w:pPr>
        <w:rPr>
          <w:rtl/>
          <w:lang w:eastAsia="he-IL"/>
        </w:rPr>
      </w:pPr>
    </w:p>
    <w:p w:rsidR="00DA1059" w:rsidRDefault="00DA1059" w:rsidP="00F95782">
      <w:pPr>
        <w:rPr>
          <w:rtl/>
          <w:lang w:eastAsia="he-IL"/>
        </w:rPr>
      </w:pPr>
      <w:bookmarkStart w:id="8824" w:name="_ETM_Q39_531967"/>
      <w:bookmarkEnd w:id="8824"/>
      <w:r>
        <w:rPr>
          <w:rFonts w:hint="cs"/>
          <w:rtl/>
          <w:lang w:eastAsia="he-IL"/>
        </w:rPr>
        <w:t>תודה.</w:t>
      </w:r>
    </w:p>
    <w:p w:rsidR="00DA1059" w:rsidRDefault="00DA1059" w:rsidP="00F95782">
      <w:pPr>
        <w:rPr>
          <w:rtl/>
          <w:lang w:eastAsia="he-IL"/>
        </w:rPr>
      </w:pPr>
      <w:bookmarkStart w:id="8825" w:name="_ETM_Q39_532961"/>
      <w:bookmarkStart w:id="8826" w:name="_ETM_Q39_533042"/>
      <w:bookmarkEnd w:id="8825"/>
      <w:bookmarkEnd w:id="8826"/>
    </w:p>
    <w:p w:rsidR="00DA1059" w:rsidRDefault="00DA1059" w:rsidP="00F95782">
      <w:pPr>
        <w:pStyle w:val="-"/>
        <w:rPr>
          <w:rtl/>
        </w:rPr>
      </w:pPr>
      <w:bookmarkStart w:id="8827" w:name="ET_speakercontinue_5156_41"/>
      <w:r w:rsidRPr="008E186E">
        <w:rPr>
          <w:rStyle w:val="TagStyle"/>
          <w:rtl/>
        </w:rPr>
        <w:t xml:space="preserve"> &lt;&lt; דובר_המשך &gt;&gt;</w:t>
      </w:r>
      <w:r w:rsidRPr="005A4C05">
        <w:rPr>
          <w:rStyle w:val="TagStyle"/>
          <w:rtl/>
        </w:rPr>
        <w:t xml:space="preserve"> </w:t>
      </w:r>
      <w:r>
        <w:rPr>
          <w:rtl/>
        </w:rPr>
        <w:t>דוד אמסלם (הליכוד):</w:t>
      </w:r>
      <w:r w:rsidRPr="005A4C05">
        <w:rPr>
          <w:rStyle w:val="TagStyle"/>
          <w:rtl/>
        </w:rPr>
        <w:t xml:space="preserve"> </w:t>
      </w:r>
      <w:r w:rsidRPr="008E186E">
        <w:rPr>
          <w:rStyle w:val="TagStyle"/>
          <w:rtl/>
        </w:rPr>
        <w:t>&lt;&lt; דובר_המשך &gt;&gt;</w:t>
      </w:r>
      <w:r>
        <w:rPr>
          <w:rtl/>
        </w:rPr>
        <w:t xml:space="preserve">   </w:t>
      </w:r>
      <w:bookmarkEnd w:id="8827"/>
    </w:p>
    <w:p w:rsidR="00DA1059" w:rsidRDefault="00DA1059" w:rsidP="00CE6451">
      <w:pPr>
        <w:rPr>
          <w:rtl/>
          <w:lang w:eastAsia="he-IL"/>
        </w:rPr>
      </w:pPr>
    </w:p>
    <w:p w:rsidR="00DA1059" w:rsidRDefault="00DA1059" w:rsidP="00F95782">
      <w:pPr>
        <w:rPr>
          <w:rtl/>
          <w:lang w:eastAsia="he-IL"/>
        </w:rPr>
      </w:pPr>
      <w:bookmarkStart w:id="8828" w:name="_ETM_Q39_533860"/>
      <w:bookmarkEnd w:id="8828"/>
      <w:r>
        <w:rPr>
          <w:rFonts w:hint="cs"/>
          <w:rtl/>
          <w:lang w:eastAsia="he-IL"/>
        </w:rPr>
        <w:t xml:space="preserve">הם צריכים כיסא, </w:t>
      </w:r>
      <w:bookmarkStart w:id="8829" w:name="_ETM_Q39_534030"/>
      <w:bookmarkEnd w:id="8829"/>
      <w:r>
        <w:rPr>
          <w:rFonts w:hint="cs"/>
          <w:rtl/>
          <w:lang w:eastAsia="he-IL"/>
        </w:rPr>
        <w:t xml:space="preserve">צריכים שליטה, כוח </w:t>
      </w:r>
      <w:r w:rsidR="00267305">
        <w:rPr>
          <w:rFonts w:hint="cs"/>
          <w:rtl/>
          <w:lang w:eastAsia="he-IL"/>
        </w:rPr>
        <w:t>– –</w:t>
      </w:r>
    </w:p>
    <w:p w:rsidR="00DA1059" w:rsidRDefault="00DA1059" w:rsidP="00F95782">
      <w:pPr>
        <w:rPr>
          <w:rtl/>
          <w:lang w:eastAsia="he-IL"/>
        </w:rPr>
      </w:pPr>
      <w:bookmarkStart w:id="8830" w:name="_ETM_Q39_529163"/>
      <w:bookmarkEnd w:id="8830"/>
    </w:p>
    <w:p w:rsidR="00DA1059" w:rsidRDefault="00DA1059" w:rsidP="00F95782">
      <w:pPr>
        <w:pStyle w:val="af7"/>
        <w:rPr>
          <w:rtl/>
        </w:rPr>
      </w:pPr>
      <w:bookmarkStart w:id="8831" w:name="ET_yor_6244_42"/>
      <w:r w:rsidRPr="008E186E">
        <w:rPr>
          <w:rStyle w:val="TagStyle"/>
          <w:rtl/>
        </w:rPr>
        <w:t xml:space="preserve"> &lt;&lt; יור &gt;&gt;</w:t>
      </w:r>
      <w:r w:rsidRPr="005A4C05">
        <w:rPr>
          <w:rStyle w:val="TagStyle"/>
          <w:rtl/>
        </w:rPr>
        <w:t xml:space="preserve"> </w:t>
      </w:r>
      <w:r>
        <w:rPr>
          <w:rtl/>
        </w:rPr>
        <w:t>היו"ר איתן גינזבורג:</w:t>
      </w:r>
      <w:r w:rsidRPr="005A4C05">
        <w:rPr>
          <w:rStyle w:val="TagStyle"/>
          <w:rtl/>
        </w:rPr>
        <w:t xml:space="preserve"> </w:t>
      </w:r>
      <w:r w:rsidRPr="008E186E">
        <w:rPr>
          <w:rStyle w:val="TagStyle"/>
          <w:rtl/>
        </w:rPr>
        <w:t>&lt;&lt; יור &gt;&gt;</w:t>
      </w:r>
      <w:r>
        <w:rPr>
          <w:rtl/>
        </w:rPr>
        <w:t xml:space="preserve">   </w:t>
      </w:r>
      <w:bookmarkEnd w:id="8831"/>
    </w:p>
    <w:p w:rsidR="00DA1059" w:rsidRDefault="00DA1059" w:rsidP="00CE6451">
      <w:pPr>
        <w:rPr>
          <w:rtl/>
          <w:lang w:eastAsia="he-IL"/>
        </w:rPr>
      </w:pPr>
    </w:p>
    <w:p w:rsidR="00DA1059" w:rsidRDefault="00DA1059" w:rsidP="00F95782">
      <w:pPr>
        <w:rPr>
          <w:rtl/>
          <w:lang w:eastAsia="he-IL"/>
        </w:rPr>
      </w:pPr>
      <w:bookmarkStart w:id="8832" w:name="_ETM_Q39_530024"/>
      <w:bookmarkEnd w:id="8832"/>
      <w:r>
        <w:rPr>
          <w:rFonts w:hint="cs"/>
          <w:rtl/>
          <w:lang w:eastAsia="he-IL"/>
        </w:rPr>
        <w:t>תודה.</w:t>
      </w:r>
    </w:p>
    <w:p w:rsidR="00DA1059" w:rsidRDefault="00DA1059" w:rsidP="00F95782">
      <w:pPr>
        <w:rPr>
          <w:rtl/>
          <w:lang w:eastAsia="he-IL"/>
        </w:rPr>
      </w:pPr>
      <w:bookmarkStart w:id="8833" w:name="_ETM_Q39_531127"/>
      <w:bookmarkStart w:id="8834" w:name="_ETM_Q39_531228"/>
      <w:bookmarkEnd w:id="8833"/>
      <w:bookmarkEnd w:id="8834"/>
    </w:p>
    <w:p w:rsidR="00DA1059" w:rsidRDefault="00DA1059" w:rsidP="00F95782">
      <w:pPr>
        <w:pStyle w:val="-"/>
        <w:rPr>
          <w:rtl/>
        </w:rPr>
      </w:pPr>
      <w:bookmarkStart w:id="8835" w:name="ET_speakercontinue_5156_43"/>
      <w:r w:rsidRPr="008E186E">
        <w:rPr>
          <w:rStyle w:val="TagStyle"/>
          <w:rtl/>
        </w:rPr>
        <w:t xml:space="preserve"> &lt;&lt; דובר_המשך &gt;&gt;</w:t>
      </w:r>
      <w:r w:rsidRPr="005A4C05">
        <w:rPr>
          <w:rStyle w:val="TagStyle"/>
          <w:rtl/>
        </w:rPr>
        <w:t xml:space="preserve"> </w:t>
      </w:r>
      <w:r>
        <w:rPr>
          <w:rtl/>
        </w:rPr>
        <w:t>דוד אמסלם (הליכוד):</w:t>
      </w:r>
      <w:r w:rsidRPr="005A4C05">
        <w:rPr>
          <w:rStyle w:val="TagStyle"/>
          <w:rtl/>
        </w:rPr>
        <w:t xml:space="preserve"> </w:t>
      </w:r>
      <w:r w:rsidRPr="008E186E">
        <w:rPr>
          <w:rStyle w:val="TagStyle"/>
          <w:rtl/>
        </w:rPr>
        <w:t>&lt;&lt; דובר_המשך &gt;&gt;</w:t>
      </w:r>
      <w:r>
        <w:rPr>
          <w:rtl/>
        </w:rPr>
        <w:t xml:space="preserve">   </w:t>
      </w:r>
      <w:bookmarkEnd w:id="8835"/>
    </w:p>
    <w:p w:rsidR="00DA1059" w:rsidRDefault="00DA1059" w:rsidP="00CE6451">
      <w:pPr>
        <w:rPr>
          <w:rtl/>
          <w:lang w:eastAsia="he-IL"/>
        </w:rPr>
      </w:pPr>
    </w:p>
    <w:p w:rsidR="00DA1059" w:rsidRDefault="00267305" w:rsidP="00C41098">
      <w:pPr>
        <w:rPr>
          <w:rtl/>
          <w:lang w:eastAsia="he-IL"/>
        </w:rPr>
      </w:pPr>
      <w:bookmarkStart w:id="8836" w:name="_ETM_Q39_532258"/>
      <w:bookmarkEnd w:id="8836"/>
      <w:r>
        <w:rPr>
          <w:rFonts w:hint="cs"/>
          <w:rtl/>
          <w:lang w:eastAsia="he-IL"/>
        </w:rPr>
        <w:t>– –</w:t>
      </w:r>
      <w:r w:rsidR="00DA1059">
        <w:rPr>
          <w:rFonts w:hint="cs"/>
          <w:rtl/>
          <w:lang w:eastAsia="he-IL"/>
        </w:rPr>
        <w:t xml:space="preserve"> לא משנה</w:t>
      </w:r>
      <w:bookmarkStart w:id="8837" w:name="_ETM_Q39_535718"/>
      <w:bookmarkEnd w:id="8837"/>
      <w:r w:rsidR="00DA1059">
        <w:rPr>
          <w:rFonts w:hint="cs"/>
          <w:rtl/>
          <w:lang w:eastAsia="he-IL"/>
        </w:rPr>
        <w:t xml:space="preserve"> איפה. מחר איתכם ברע"מ הם ילכו</w:t>
      </w:r>
      <w:r w:rsidR="00C41098">
        <w:rPr>
          <w:rFonts w:hint="cs"/>
          <w:rtl/>
          <w:lang w:eastAsia="he-IL"/>
        </w:rPr>
        <w:t>.</w:t>
      </w:r>
      <w:r w:rsidR="00DA1059">
        <w:rPr>
          <w:rFonts w:hint="cs"/>
          <w:rtl/>
          <w:lang w:eastAsia="he-IL"/>
        </w:rPr>
        <w:t xml:space="preserve"> אתם תקימו ממשלה, </w:t>
      </w:r>
      <w:bookmarkStart w:id="8838" w:name="_ETM_Q39_541395"/>
      <w:bookmarkEnd w:id="8838"/>
      <w:r w:rsidR="00DA1059">
        <w:rPr>
          <w:rFonts w:hint="cs"/>
          <w:rtl/>
          <w:lang w:eastAsia="he-IL"/>
        </w:rPr>
        <w:t xml:space="preserve">גם עם </w:t>
      </w:r>
      <w:r w:rsidR="00DA1059">
        <w:rPr>
          <w:rtl/>
          <w:lang w:eastAsia="he-IL"/>
        </w:rPr>
        <w:t>–</w:t>
      </w:r>
      <w:r w:rsidR="00DA1059">
        <w:rPr>
          <w:rFonts w:hint="cs"/>
          <w:rtl/>
          <w:lang w:eastAsia="he-IL"/>
        </w:rPr>
        <w:t xml:space="preserve"> לא משנה, כל המפלגות שהן אנטי-ציוניות </w:t>
      </w:r>
      <w:r w:rsidR="00C41098">
        <w:rPr>
          <w:rFonts w:hint="eastAsia"/>
          <w:rtl/>
          <w:lang w:eastAsia="he-IL"/>
        </w:rPr>
        <w:t>–</w:t>
      </w:r>
      <w:r w:rsidR="00C41098">
        <w:rPr>
          <w:rFonts w:hint="cs"/>
          <w:rtl/>
          <w:lang w:eastAsia="he-IL"/>
        </w:rPr>
        <w:t xml:space="preserve"> </w:t>
      </w:r>
      <w:r w:rsidR="00DA1059">
        <w:rPr>
          <w:rFonts w:hint="cs"/>
          <w:rtl/>
          <w:lang w:eastAsia="he-IL"/>
        </w:rPr>
        <w:t xml:space="preserve">אלקין </w:t>
      </w:r>
      <w:bookmarkStart w:id="8839" w:name="_ETM_Q39_546709"/>
      <w:bookmarkEnd w:id="8839"/>
      <w:r w:rsidR="00DA1059">
        <w:rPr>
          <w:rFonts w:hint="cs"/>
          <w:rtl/>
          <w:lang w:eastAsia="he-IL"/>
        </w:rPr>
        <w:t>מתחבר איתכם כל עוד תשלמו לו כמו שצריך, לו ול</w:t>
      </w:r>
      <w:bookmarkStart w:id="8840" w:name="_ETM_Q39_545900"/>
      <w:bookmarkEnd w:id="8840"/>
      <w:r w:rsidR="00DA1059">
        <w:rPr>
          <w:rFonts w:hint="cs"/>
          <w:rtl/>
          <w:lang w:eastAsia="he-IL"/>
        </w:rPr>
        <w:t>ליברמן</w:t>
      </w:r>
      <w:r w:rsidR="00C41098">
        <w:rPr>
          <w:rFonts w:hint="cs"/>
          <w:rtl/>
          <w:lang w:eastAsia="he-IL"/>
        </w:rPr>
        <w:t>.</w:t>
      </w:r>
      <w:r w:rsidR="00DA1059">
        <w:rPr>
          <w:rFonts w:hint="cs"/>
          <w:rtl/>
          <w:lang w:eastAsia="he-IL"/>
        </w:rPr>
        <w:t xml:space="preserve"> תקבלו הכול. </w:t>
      </w:r>
      <w:bookmarkStart w:id="8841" w:name="_ETM_Q39_553252"/>
      <w:bookmarkStart w:id="8842" w:name="_ETM_Q39_553356"/>
      <w:bookmarkEnd w:id="8841"/>
      <w:bookmarkEnd w:id="8842"/>
    </w:p>
    <w:p w:rsidR="00DA1059" w:rsidRDefault="00DA1059" w:rsidP="003578EC">
      <w:pPr>
        <w:rPr>
          <w:rtl/>
          <w:lang w:eastAsia="he-IL"/>
        </w:rPr>
      </w:pPr>
    </w:p>
    <w:p w:rsidR="00DA1059" w:rsidRDefault="00DA1059" w:rsidP="003578EC">
      <w:pPr>
        <w:rPr>
          <w:rtl/>
          <w:lang w:eastAsia="he-IL"/>
        </w:rPr>
      </w:pPr>
    </w:p>
    <w:p w:rsidR="00DA1059" w:rsidRDefault="00DA1059" w:rsidP="00F95782">
      <w:pPr>
        <w:pStyle w:val="a7"/>
        <w:rPr>
          <w:rtl/>
          <w:lang w:eastAsia="he-IL"/>
        </w:rPr>
      </w:pPr>
      <w:bookmarkStart w:id="8843" w:name="ET_hatsach_624906_46"/>
      <w:r w:rsidRPr="008E186E">
        <w:rPr>
          <w:rStyle w:val="TagStyle"/>
          <w:rtl/>
        </w:rPr>
        <w:t xml:space="preserve"> &lt;&lt; הצח &gt;&gt;</w:t>
      </w:r>
      <w:r w:rsidRPr="00FE5F42">
        <w:rPr>
          <w:rStyle w:val="TagStyle"/>
          <w:rtl/>
        </w:rPr>
        <w:t xml:space="preserve"> </w:t>
      </w:r>
      <w:bookmarkStart w:id="8844" w:name="_Toc85113907"/>
      <w:bookmarkStart w:id="8845" w:name="_Toc85116299"/>
      <w:bookmarkStart w:id="8846" w:name="_Toc85116765"/>
      <w:r>
        <w:rPr>
          <w:rtl/>
          <w:lang w:eastAsia="he-IL"/>
        </w:rPr>
        <w:t xml:space="preserve">הצעת חוק העונשין (תיקון </w:t>
      </w:r>
      <w:r>
        <w:rPr>
          <w:rFonts w:hint="cs"/>
          <w:rtl/>
          <w:lang w:eastAsia="he-IL"/>
        </w:rPr>
        <w:t>–</w:t>
      </w:r>
      <w:r>
        <w:rPr>
          <w:rtl/>
          <w:lang w:eastAsia="he-IL"/>
        </w:rPr>
        <w:t xml:space="preserve"> גזר דין עונש מוות למורשע ברצח בנסיבות טרור), התשפ"א</w:t>
      </w:r>
      <w:r>
        <w:rPr>
          <w:rFonts w:hint="cs"/>
          <w:rtl/>
          <w:lang w:eastAsia="he-IL"/>
        </w:rPr>
        <w:t>–</w:t>
      </w:r>
      <w:r>
        <w:rPr>
          <w:rtl/>
          <w:lang w:eastAsia="he-IL"/>
        </w:rPr>
        <w:t>2021</w:t>
      </w:r>
      <w:bookmarkEnd w:id="8844"/>
      <w:bookmarkEnd w:id="8845"/>
      <w:bookmarkEnd w:id="8846"/>
      <w:r w:rsidRPr="00FE5F42">
        <w:rPr>
          <w:rStyle w:val="TagStyle"/>
          <w:rtl/>
        </w:rPr>
        <w:t xml:space="preserve"> </w:t>
      </w:r>
      <w:r w:rsidRPr="008E186E">
        <w:rPr>
          <w:rStyle w:val="TagStyle"/>
          <w:rtl/>
        </w:rPr>
        <w:t>&lt;&lt; הצח &gt;&gt;</w:t>
      </w:r>
      <w:r>
        <w:rPr>
          <w:rtl/>
          <w:lang w:eastAsia="he-IL"/>
        </w:rPr>
        <w:t xml:space="preserve">   </w:t>
      </w:r>
      <w:bookmarkEnd w:id="8843"/>
    </w:p>
    <w:p w:rsidR="00DA1059" w:rsidRDefault="00DA1059" w:rsidP="00F95782">
      <w:pPr>
        <w:rPr>
          <w:rtl/>
          <w:lang w:eastAsia="he-IL"/>
        </w:rPr>
      </w:pPr>
      <w:r>
        <w:rPr>
          <w:rtl/>
          <w:lang w:eastAsia="he-IL"/>
        </w:rPr>
        <w:t>[הצעת חוק פ/28</w:t>
      </w:r>
      <w:r>
        <w:rPr>
          <w:rFonts w:hint="cs"/>
          <w:rtl/>
          <w:lang w:eastAsia="he-IL"/>
        </w:rPr>
        <w:t>/24; נספחות.</w:t>
      </w:r>
      <w:r>
        <w:rPr>
          <w:rtl/>
          <w:lang w:eastAsia="he-IL"/>
        </w:rPr>
        <w:t>]</w:t>
      </w:r>
    </w:p>
    <w:p w:rsidR="00DA1059" w:rsidRDefault="00DA1059" w:rsidP="00F95782">
      <w:pPr>
        <w:pStyle w:val="-0"/>
        <w:rPr>
          <w:rtl/>
          <w:lang w:eastAsia="he-IL"/>
        </w:rPr>
      </w:pPr>
      <w:r>
        <w:rPr>
          <w:rtl/>
          <w:lang w:eastAsia="he-IL"/>
        </w:rPr>
        <w:t>(הצעת חבר הכנסת</w:t>
      </w:r>
      <w:r>
        <w:rPr>
          <w:rFonts w:hint="cs"/>
          <w:rtl/>
          <w:lang w:eastAsia="he-IL"/>
        </w:rPr>
        <w:t xml:space="preserve"> שלמה קרעי</w:t>
      </w:r>
      <w:r>
        <w:rPr>
          <w:rtl/>
          <w:lang w:eastAsia="he-IL"/>
        </w:rPr>
        <w:t>)</w:t>
      </w:r>
    </w:p>
    <w:p w:rsidR="00DA1059" w:rsidRPr="00FE5F42" w:rsidRDefault="00DA1059" w:rsidP="00F95782">
      <w:pPr>
        <w:rPr>
          <w:rtl/>
          <w:lang w:eastAsia="he-IL"/>
        </w:rPr>
      </w:pPr>
    </w:p>
    <w:p w:rsidR="00DA1059" w:rsidRDefault="00DA1059" w:rsidP="00F95782">
      <w:pPr>
        <w:pStyle w:val="af7"/>
        <w:rPr>
          <w:rtl/>
        </w:rPr>
      </w:pPr>
      <w:r w:rsidRPr="008E186E">
        <w:rPr>
          <w:rStyle w:val="TagStyle"/>
          <w:rtl/>
        </w:rPr>
        <w:t xml:space="preserve"> &lt;&lt; יור &gt;&gt;</w:t>
      </w:r>
      <w:r w:rsidRPr="005A4C05">
        <w:rPr>
          <w:rStyle w:val="TagStyle"/>
          <w:rtl/>
        </w:rPr>
        <w:t xml:space="preserve"> </w:t>
      </w:r>
      <w:r>
        <w:rPr>
          <w:rtl/>
        </w:rPr>
        <w:t>היו"ר איתן גינזבורג:</w:t>
      </w:r>
      <w:r w:rsidRPr="005A4C05">
        <w:rPr>
          <w:rStyle w:val="TagStyle"/>
          <w:rtl/>
        </w:rPr>
        <w:t xml:space="preserve"> </w:t>
      </w:r>
      <w:r w:rsidRPr="008E186E">
        <w:rPr>
          <w:rStyle w:val="TagStyle"/>
          <w:rtl/>
        </w:rPr>
        <w:t>&lt;&lt; יור &gt;&gt;</w:t>
      </w:r>
      <w:r>
        <w:rPr>
          <w:rtl/>
        </w:rPr>
        <w:t xml:space="preserve">   </w:t>
      </w:r>
    </w:p>
    <w:p w:rsidR="00DA1059" w:rsidRDefault="00DA1059" w:rsidP="00CE6451">
      <w:pPr>
        <w:rPr>
          <w:rtl/>
          <w:lang w:eastAsia="he-IL"/>
        </w:rPr>
      </w:pPr>
    </w:p>
    <w:p w:rsidR="00DA1059" w:rsidRDefault="00DA1059" w:rsidP="00F95782">
      <w:pPr>
        <w:rPr>
          <w:rtl/>
          <w:lang w:eastAsia="he-IL"/>
        </w:rPr>
      </w:pPr>
      <w:bookmarkStart w:id="8847" w:name="_ETM_Q39_554422"/>
      <w:bookmarkEnd w:id="8847"/>
      <w:r>
        <w:rPr>
          <w:rFonts w:hint="cs"/>
          <w:rtl/>
          <w:lang w:eastAsia="he-IL"/>
        </w:rPr>
        <w:t xml:space="preserve">להצעת החוק הוצמדה הצעת החוק שמספרה פ/28/24, של חבר הכנסת קרעי. בבקשה, אדוני. </w:t>
      </w:r>
      <w:bookmarkStart w:id="8848" w:name="_ETM_Q39_563912"/>
      <w:bookmarkEnd w:id="8848"/>
      <w:r>
        <w:rPr>
          <w:rFonts w:hint="cs"/>
          <w:rtl/>
          <w:lang w:eastAsia="he-IL"/>
        </w:rPr>
        <w:t>תוכל לנמקה עד שלוש דקות.</w:t>
      </w:r>
    </w:p>
    <w:p w:rsidR="00DA1059" w:rsidRDefault="00DA1059" w:rsidP="00F95782">
      <w:pPr>
        <w:rPr>
          <w:rtl/>
          <w:lang w:eastAsia="he-IL"/>
        </w:rPr>
      </w:pPr>
      <w:bookmarkStart w:id="8849" w:name="_ETM_Q39_553548"/>
      <w:bookmarkStart w:id="8850" w:name="_ETM_Q39_553645"/>
      <w:bookmarkEnd w:id="8849"/>
      <w:bookmarkEnd w:id="8850"/>
    </w:p>
    <w:p w:rsidR="00DA1059" w:rsidRDefault="00DA1059" w:rsidP="00F95782">
      <w:pPr>
        <w:pStyle w:val="a5"/>
        <w:rPr>
          <w:rtl/>
        </w:rPr>
      </w:pPr>
      <w:bookmarkStart w:id="8851" w:name="ET_speaker_5802_47"/>
      <w:r w:rsidRPr="008E186E">
        <w:rPr>
          <w:rStyle w:val="TagStyle"/>
          <w:rtl/>
        </w:rPr>
        <w:t xml:space="preserve"> &lt;&lt; דובר &gt;&gt;</w:t>
      </w:r>
      <w:r w:rsidRPr="00D30473">
        <w:rPr>
          <w:rStyle w:val="TagStyle"/>
          <w:rtl/>
        </w:rPr>
        <w:t xml:space="preserve"> </w:t>
      </w:r>
      <w:bookmarkStart w:id="8852" w:name="_Toc85113908"/>
      <w:bookmarkStart w:id="8853" w:name="_Toc85116300"/>
      <w:bookmarkStart w:id="8854" w:name="_Toc85116766"/>
      <w:r>
        <w:rPr>
          <w:rtl/>
        </w:rPr>
        <w:t>שלמה קרעי (הליכוד):</w:t>
      </w:r>
      <w:bookmarkEnd w:id="8852"/>
      <w:bookmarkEnd w:id="8853"/>
      <w:bookmarkEnd w:id="8854"/>
      <w:r w:rsidRPr="00D30473">
        <w:rPr>
          <w:rStyle w:val="TagStyle"/>
          <w:rtl/>
        </w:rPr>
        <w:t xml:space="preserve"> </w:t>
      </w:r>
      <w:r w:rsidRPr="008E186E">
        <w:rPr>
          <w:rStyle w:val="TagStyle"/>
          <w:rtl/>
        </w:rPr>
        <w:t>&lt;&lt; דובר &gt;&gt;</w:t>
      </w:r>
      <w:r>
        <w:rPr>
          <w:rtl/>
        </w:rPr>
        <w:t xml:space="preserve">   </w:t>
      </w:r>
      <w:bookmarkEnd w:id="8851"/>
    </w:p>
    <w:p w:rsidR="00DA1059" w:rsidRDefault="00DA1059" w:rsidP="00CE6451">
      <w:pPr>
        <w:rPr>
          <w:rtl/>
          <w:lang w:eastAsia="he-IL"/>
        </w:rPr>
      </w:pPr>
    </w:p>
    <w:p w:rsidR="00DA1059" w:rsidRPr="00D30473" w:rsidRDefault="00DA1059" w:rsidP="006004C3">
      <w:pPr>
        <w:rPr>
          <w:rtl/>
          <w:lang w:eastAsia="he-IL"/>
        </w:rPr>
      </w:pPr>
      <w:r>
        <w:rPr>
          <w:rFonts w:hint="cs"/>
          <w:rtl/>
          <w:lang w:eastAsia="he-IL"/>
        </w:rPr>
        <w:t xml:space="preserve">אדוני </w:t>
      </w:r>
      <w:r w:rsidR="006004C3">
        <w:rPr>
          <w:rFonts w:hint="cs"/>
          <w:rtl/>
          <w:lang w:eastAsia="he-IL"/>
        </w:rPr>
        <w:t>ה</w:t>
      </w:r>
      <w:r>
        <w:rPr>
          <w:rFonts w:hint="cs"/>
          <w:rtl/>
          <w:lang w:eastAsia="he-IL"/>
        </w:rPr>
        <w:t xml:space="preserve">יושב-ראש, כנסת נכבדה, מיום </w:t>
      </w:r>
      <w:bookmarkStart w:id="8855" w:name="_ETM_Q39_581120"/>
      <w:bookmarkEnd w:id="8855"/>
      <w:r>
        <w:rPr>
          <w:rFonts w:hint="cs"/>
          <w:rtl/>
          <w:lang w:eastAsia="he-IL"/>
        </w:rPr>
        <w:t>ליום אתם הולכים ומבזים את הכנסת הזו ומבזים את הציבור</w:t>
      </w:r>
      <w:bookmarkStart w:id="8856" w:name="_ETM_Q39_586853"/>
      <w:bookmarkEnd w:id="8856"/>
      <w:r>
        <w:rPr>
          <w:rFonts w:hint="cs"/>
          <w:rtl/>
          <w:lang w:eastAsia="he-IL"/>
        </w:rPr>
        <w:t xml:space="preserve"> שבחר בכם. אדוני היושב-ראש, אתה היום גנבת שתי הצבעות בניסיון </w:t>
      </w:r>
      <w:bookmarkStart w:id="8857" w:name="_ETM_Q39_593285"/>
      <w:bookmarkEnd w:id="8857"/>
      <w:r>
        <w:rPr>
          <w:rFonts w:hint="cs"/>
          <w:rtl/>
          <w:lang w:eastAsia="he-IL"/>
        </w:rPr>
        <w:t xml:space="preserve">למשוך זמן עד שייכנסו חברי הקואליציה שלך. אתה שוכח שבשבתך </w:t>
      </w:r>
      <w:bookmarkStart w:id="8858" w:name="_ETM_Q39_598875"/>
      <w:bookmarkEnd w:id="8858"/>
      <w:r>
        <w:rPr>
          <w:rFonts w:hint="cs"/>
          <w:rtl/>
          <w:lang w:eastAsia="he-IL"/>
        </w:rPr>
        <w:t xml:space="preserve">כיושב-ראש </w:t>
      </w:r>
      <w:r w:rsidR="00267305">
        <w:rPr>
          <w:rFonts w:hint="cs"/>
          <w:rtl/>
          <w:lang w:eastAsia="he-IL"/>
        </w:rPr>
        <w:t>– – –</w:t>
      </w:r>
    </w:p>
    <w:p w:rsidR="00DA1059" w:rsidRDefault="00DA1059" w:rsidP="00F95782">
      <w:pPr>
        <w:rPr>
          <w:rtl/>
          <w:lang w:eastAsia="he-IL"/>
        </w:rPr>
      </w:pPr>
      <w:bookmarkStart w:id="8859" w:name="_ETM_Q39_549863"/>
      <w:bookmarkStart w:id="8860" w:name="_ETM_Q39_549978"/>
      <w:bookmarkEnd w:id="8859"/>
      <w:bookmarkEnd w:id="8860"/>
    </w:p>
    <w:p w:rsidR="00DA1059" w:rsidRDefault="00DA1059" w:rsidP="00F95782">
      <w:pPr>
        <w:pStyle w:val="af6"/>
        <w:rPr>
          <w:rtl/>
        </w:rPr>
      </w:pPr>
      <w:r w:rsidRPr="008E186E">
        <w:rPr>
          <w:rStyle w:val="TagStyle"/>
          <w:rtl/>
        </w:rPr>
        <w:t xml:space="preserve"> &lt;&lt; קריאה &gt;&gt;</w:t>
      </w:r>
      <w:r w:rsidRPr="00D30473">
        <w:rPr>
          <w:rStyle w:val="TagStyle"/>
          <w:rtl/>
        </w:rPr>
        <w:t xml:space="preserve"> </w:t>
      </w:r>
      <w:r>
        <w:rPr>
          <w:rtl/>
        </w:rPr>
        <w:t>חיים כץ (הליכוד):</w:t>
      </w:r>
      <w:r w:rsidRPr="00D30473">
        <w:rPr>
          <w:rStyle w:val="TagStyle"/>
          <w:rtl/>
        </w:rPr>
        <w:t xml:space="preserve"> </w:t>
      </w:r>
      <w:r w:rsidRPr="008E186E">
        <w:rPr>
          <w:rStyle w:val="TagStyle"/>
          <w:rtl/>
        </w:rPr>
        <w:t>&lt;&lt; קריאה &gt;&gt;</w:t>
      </w:r>
      <w:r>
        <w:rPr>
          <w:rtl/>
        </w:rPr>
        <w:t xml:space="preserve">   </w:t>
      </w:r>
    </w:p>
    <w:p w:rsidR="00DA1059" w:rsidRDefault="00DA1059" w:rsidP="00CE6451">
      <w:pPr>
        <w:rPr>
          <w:rtl/>
          <w:lang w:eastAsia="he-IL"/>
        </w:rPr>
      </w:pPr>
    </w:p>
    <w:p w:rsidR="00DA1059" w:rsidRDefault="00DA1059" w:rsidP="00F95782">
      <w:pPr>
        <w:rPr>
          <w:rtl/>
          <w:lang w:eastAsia="he-IL"/>
        </w:rPr>
      </w:pPr>
      <w:bookmarkStart w:id="8861" w:name="_ETM_Q39_572379"/>
      <w:bookmarkEnd w:id="8861"/>
      <w:r>
        <w:rPr>
          <w:rFonts w:hint="cs"/>
          <w:rtl/>
          <w:lang w:eastAsia="he-IL"/>
        </w:rPr>
        <w:t>קרעי, הוא לא מקשיב. הוא מדבר.</w:t>
      </w:r>
    </w:p>
    <w:p w:rsidR="00DA1059" w:rsidRDefault="00DA1059" w:rsidP="00F95782">
      <w:pPr>
        <w:rPr>
          <w:rtl/>
          <w:lang w:eastAsia="he-IL"/>
        </w:rPr>
      </w:pPr>
      <w:bookmarkStart w:id="8862" w:name="_ETM_Q39_572809"/>
      <w:bookmarkStart w:id="8863" w:name="_ETM_Q39_572945"/>
      <w:bookmarkEnd w:id="8862"/>
      <w:bookmarkEnd w:id="8863"/>
    </w:p>
    <w:p w:rsidR="00DA1059" w:rsidRDefault="00DA1059" w:rsidP="00F95782">
      <w:pPr>
        <w:pStyle w:val="-"/>
        <w:rPr>
          <w:rtl/>
        </w:rPr>
      </w:pPr>
      <w:bookmarkStart w:id="8864" w:name="ET_speakercontinue_5802_53"/>
      <w:r w:rsidRPr="008E186E">
        <w:rPr>
          <w:rStyle w:val="TagStyle"/>
          <w:rtl/>
        </w:rPr>
        <w:t xml:space="preserve"> &lt;&lt; דובר_המשך &gt;&gt;</w:t>
      </w:r>
      <w:r w:rsidRPr="00D30473">
        <w:rPr>
          <w:rStyle w:val="TagStyle"/>
          <w:rtl/>
        </w:rPr>
        <w:t xml:space="preserve"> </w:t>
      </w:r>
      <w:r>
        <w:rPr>
          <w:rtl/>
        </w:rPr>
        <w:t>שלמה קרעי (הליכוד):</w:t>
      </w:r>
      <w:r w:rsidRPr="00D30473">
        <w:rPr>
          <w:rStyle w:val="TagStyle"/>
          <w:rtl/>
        </w:rPr>
        <w:t xml:space="preserve"> </w:t>
      </w:r>
      <w:r w:rsidRPr="008E186E">
        <w:rPr>
          <w:rStyle w:val="TagStyle"/>
          <w:rtl/>
        </w:rPr>
        <w:t>&lt;&lt; דובר_המשך &gt;&gt;</w:t>
      </w:r>
      <w:r>
        <w:rPr>
          <w:rtl/>
        </w:rPr>
        <w:t xml:space="preserve">   </w:t>
      </w:r>
      <w:bookmarkEnd w:id="8864"/>
    </w:p>
    <w:p w:rsidR="00DA1059" w:rsidRDefault="00DA1059" w:rsidP="00CE6451">
      <w:pPr>
        <w:rPr>
          <w:rtl/>
          <w:lang w:eastAsia="he-IL"/>
        </w:rPr>
      </w:pPr>
      <w:bookmarkStart w:id="8865" w:name="_ETM_Q39_574737"/>
      <w:bookmarkStart w:id="8866" w:name="_ETM_Q39_574795"/>
      <w:bookmarkEnd w:id="8865"/>
      <w:bookmarkEnd w:id="8866"/>
    </w:p>
    <w:p w:rsidR="00DA1059" w:rsidRDefault="00DA1059" w:rsidP="006004C3">
      <w:pPr>
        <w:rPr>
          <w:rtl/>
          <w:lang w:eastAsia="he-IL"/>
        </w:rPr>
      </w:pPr>
      <w:bookmarkStart w:id="8867" w:name="_ETM_Q39_574415"/>
      <w:bookmarkEnd w:id="8867"/>
      <w:r>
        <w:rPr>
          <w:rFonts w:hint="cs"/>
          <w:rtl/>
          <w:lang w:eastAsia="he-IL"/>
        </w:rPr>
        <w:t xml:space="preserve">אדוני </w:t>
      </w:r>
      <w:bookmarkStart w:id="8868" w:name="_ETM_Q39_600641"/>
      <w:bookmarkEnd w:id="8868"/>
      <w:r w:rsidR="006004C3">
        <w:rPr>
          <w:rFonts w:hint="cs"/>
          <w:rtl/>
          <w:lang w:eastAsia="he-IL"/>
        </w:rPr>
        <w:t>ה</w:t>
      </w:r>
      <w:r>
        <w:rPr>
          <w:rFonts w:hint="cs"/>
          <w:rtl/>
          <w:lang w:eastAsia="he-IL"/>
        </w:rPr>
        <w:t xml:space="preserve">יושב-ראש, אני מבקש שתקשיב לי, ואני אשמח אם נתחיל מהתחלה </w:t>
      </w:r>
      <w:bookmarkStart w:id="8869" w:name="_ETM_Q39_605709"/>
      <w:bookmarkEnd w:id="8869"/>
      <w:r>
        <w:rPr>
          <w:rFonts w:hint="cs"/>
          <w:rtl/>
          <w:lang w:eastAsia="he-IL"/>
        </w:rPr>
        <w:t xml:space="preserve">את הזמן. </w:t>
      </w:r>
    </w:p>
    <w:p w:rsidR="00DA1059" w:rsidRDefault="00DA1059" w:rsidP="00F95782">
      <w:pPr>
        <w:rPr>
          <w:rtl/>
          <w:lang w:eastAsia="he-IL"/>
        </w:rPr>
      </w:pPr>
      <w:bookmarkStart w:id="8870" w:name="_ETM_Q39_603861"/>
      <w:bookmarkStart w:id="8871" w:name="_ETM_Q39_603909"/>
      <w:bookmarkEnd w:id="8870"/>
      <w:bookmarkEnd w:id="8871"/>
    </w:p>
    <w:p w:rsidR="00DA1059" w:rsidRDefault="00DA1059" w:rsidP="00F95782">
      <w:pPr>
        <w:pStyle w:val="af7"/>
        <w:rPr>
          <w:rtl/>
        </w:rPr>
      </w:pPr>
      <w:r w:rsidRPr="008E186E">
        <w:rPr>
          <w:rStyle w:val="TagStyle"/>
          <w:rtl/>
        </w:rPr>
        <w:t xml:space="preserve"> &lt;&lt; יור &gt;&gt;</w:t>
      </w:r>
      <w:r w:rsidRPr="00D30473">
        <w:rPr>
          <w:rStyle w:val="TagStyle"/>
          <w:rtl/>
        </w:rPr>
        <w:t xml:space="preserve"> </w:t>
      </w:r>
      <w:r>
        <w:rPr>
          <w:rtl/>
        </w:rPr>
        <w:t>היו"ר איתן גינזבורג:</w:t>
      </w:r>
      <w:r w:rsidRPr="00D30473">
        <w:rPr>
          <w:rStyle w:val="TagStyle"/>
          <w:rtl/>
        </w:rPr>
        <w:t xml:space="preserve"> </w:t>
      </w:r>
      <w:r w:rsidRPr="008E186E">
        <w:rPr>
          <w:rStyle w:val="TagStyle"/>
          <w:rtl/>
        </w:rPr>
        <w:t>&lt;&lt; יור &gt;&gt;</w:t>
      </w:r>
      <w:r>
        <w:rPr>
          <w:rtl/>
        </w:rPr>
        <w:t xml:space="preserve">   </w:t>
      </w:r>
    </w:p>
    <w:p w:rsidR="00DA1059" w:rsidRDefault="00DA1059" w:rsidP="00CE6451">
      <w:pPr>
        <w:rPr>
          <w:rtl/>
          <w:lang w:eastAsia="he-IL"/>
        </w:rPr>
      </w:pPr>
    </w:p>
    <w:p w:rsidR="00DA1059" w:rsidRDefault="00DA1059" w:rsidP="00F95782">
      <w:pPr>
        <w:rPr>
          <w:rtl/>
          <w:lang w:eastAsia="he-IL"/>
        </w:rPr>
      </w:pPr>
      <w:bookmarkStart w:id="8872" w:name="_ETM_Q39_600178"/>
      <w:bookmarkEnd w:id="8872"/>
      <w:r>
        <w:rPr>
          <w:rFonts w:hint="cs"/>
          <w:rtl/>
          <w:lang w:eastAsia="he-IL"/>
        </w:rPr>
        <w:t>ממש לא.</w:t>
      </w:r>
      <w:bookmarkStart w:id="8873" w:name="_ETM_Q39_602010"/>
      <w:bookmarkEnd w:id="8873"/>
    </w:p>
    <w:p w:rsidR="00DA1059" w:rsidRDefault="00DA1059" w:rsidP="00F95782">
      <w:pPr>
        <w:rPr>
          <w:rtl/>
          <w:lang w:eastAsia="he-IL"/>
        </w:rPr>
      </w:pPr>
      <w:bookmarkStart w:id="8874" w:name="_ETM_Q39_602110"/>
      <w:bookmarkEnd w:id="8874"/>
    </w:p>
    <w:p w:rsidR="00DA1059" w:rsidRDefault="00DA1059" w:rsidP="00F95782">
      <w:pPr>
        <w:pStyle w:val="-"/>
        <w:rPr>
          <w:rtl/>
        </w:rPr>
      </w:pPr>
      <w:bookmarkStart w:id="8875" w:name="ET_speakercontinue_5802_57"/>
      <w:r w:rsidRPr="008E186E">
        <w:rPr>
          <w:rStyle w:val="TagStyle"/>
          <w:rtl/>
        </w:rPr>
        <w:t xml:space="preserve"> &lt;&lt; דובר_המשך &gt;&gt;</w:t>
      </w:r>
      <w:r w:rsidRPr="00D30473">
        <w:rPr>
          <w:rStyle w:val="TagStyle"/>
          <w:rtl/>
        </w:rPr>
        <w:t xml:space="preserve"> </w:t>
      </w:r>
      <w:r>
        <w:rPr>
          <w:rtl/>
        </w:rPr>
        <w:t>שלמה קרעי (הליכוד):</w:t>
      </w:r>
      <w:r w:rsidRPr="00D30473">
        <w:rPr>
          <w:rStyle w:val="TagStyle"/>
          <w:rtl/>
        </w:rPr>
        <w:t xml:space="preserve"> </w:t>
      </w:r>
      <w:r w:rsidRPr="008E186E">
        <w:rPr>
          <w:rStyle w:val="TagStyle"/>
          <w:rtl/>
        </w:rPr>
        <w:t>&lt;&lt; דובר_המשך &gt;&gt;</w:t>
      </w:r>
      <w:r>
        <w:rPr>
          <w:rtl/>
        </w:rPr>
        <w:t xml:space="preserve">   </w:t>
      </w:r>
      <w:bookmarkEnd w:id="8875"/>
    </w:p>
    <w:p w:rsidR="00DA1059" w:rsidRDefault="00DA1059" w:rsidP="00CE6451">
      <w:pPr>
        <w:rPr>
          <w:rtl/>
          <w:lang w:eastAsia="he-IL"/>
        </w:rPr>
      </w:pPr>
    </w:p>
    <w:p w:rsidR="00DA1059" w:rsidRDefault="00DA1059" w:rsidP="00F95782">
      <w:pPr>
        <w:rPr>
          <w:rtl/>
          <w:lang w:eastAsia="he-IL"/>
        </w:rPr>
      </w:pPr>
      <w:bookmarkStart w:id="8876" w:name="_ETM_Q39_603019"/>
      <w:bookmarkEnd w:id="8876"/>
      <w:r>
        <w:rPr>
          <w:rFonts w:hint="cs"/>
          <w:rtl/>
          <w:lang w:eastAsia="he-IL"/>
        </w:rPr>
        <w:t>אני מדבר אליך.</w:t>
      </w:r>
    </w:p>
    <w:p w:rsidR="00DA1059" w:rsidRDefault="00DA1059" w:rsidP="00F95782">
      <w:pPr>
        <w:rPr>
          <w:rtl/>
          <w:lang w:eastAsia="he-IL"/>
        </w:rPr>
      </w:pPr>
      <w:bookmarkStart w:id="8877" w:name="_ETM_Q39_598621"/>
      <w:bookmarkStart w:id="8878" w:name="_ETM_Q39_598724"/>
      <w:bookmarkEnd w:id="8877"/>
      <w:bookmarkEnd w:id="8878"/>
    </w:p>
    <w:p w:rsidR="00DA1059" w:rsidRDefault="00DA1059" w:rsidP="00F95782">
      <w:pPr>
        <w:pStyle w:val="af7"/>
        <w:rPr>
          <w:rtl/>
        </w:rPr>
      </w:pPr>
      <w:r w:rsidRPr="008E186E">
        <w:rPr>
          <w:rStyle w:val="TagStyle"/>
          <w:rtl/>
        </w:rPr>
        <w:t xml:space="preserve"> &lt;&lt; יור &gt;&gt;</w:t>
      </w:r>
      <w:r w:rsidRPr="00D30473">
        <w:rPr>
          <w:rStyle w:val="TagStyle"/>
          <w:rtl/>
        </w:rPr>
        <w:t xml:space="preserve"> </w:t>
      </w:r>
      <w:r>
        <w:rPr>
          <w:rtl/>
        </w:rPr>
        <w:t>היו"ר איתן גינזבורג:</w:t>
      </w:r>
      <w:r w:rsidRPr="00D30473">
        <w:rPr>
          <w:rStyle w:val="TagStyle"/>
          <w:rtl/>
        </w:rPr>
        <w:t xml:space="preserve"> </w:t>
      </w:r>
      <w:r w:rsidRPr="008E186E">
        <w:rPr>
          <w:rStyle w:val="TagStyle"/>
          <w:rtl/>
        </w:rPr>
        <w:t>&lt;&lt; יור &gt;&gt;</w:t>
      </w:r>
      <w:r>
        <w:rPr>
          <w:rtl/>
        </w:rPr>
        <w:t xml:space="preserve">   </w:t>
      </w:r>
    </w:p>
    <w:p w:rsidR="00DA1059" w:rsidRDefault="00DA1059" w:rsidP="00CE6451">
      <w:pPr>
        <w:rPr>
          <w:rtl/>
          <w:lang w:eastAsia="he-IL"/>
        </w:rPr>
      </w:pPr>
    </w:p>
    <w:p w:rsidR="00DA1059" w:rsidRDefault="00DA1059" w:rsidP="00F95782">
      <w:pPr>
        <w:rPr>
          <w:rtl/>
          <w:lang w:eastAsia="he-IL"/>
        </w:rPr>
      </w:pPr>
      <w:bookmarkStart w:id="8879" w:name="_ETM_Q39_596787"/>
      <w:bookmarkEnd w:id="8879"/>
      <w:r>
        <w:rPr>
          <w:rFonts w:hint="cs"/>
          <w:rtl/>
          <w:lang w:eastAsia="he-IL"/>
        </w:rPr>
        <w:t>בסדר. אתה יכול לדבר.</w:t>
      </w:r>
    </w:p>
    <w:p w:rsidR="00DA1059" w:rsidRDefault="00DA1059" w:rsidP="00F95782">
      <w:pPr>
        <w:rPr>
          <w:rtl/>
          <w:lang w:eastAsia="he-IL"/>
        </w:rPr>
      </w:pPr>
      <w:bookmarkStart w:id="8880" w:name="_ETM_Q39_607529"/>
      <w:bookmarkStart w:id="8881" w:name="_ETM_Q39_607631"/>
      <w:bookmarkEnd w:id="8880"/>
      <w:bookmarkEnd w:id="8881"/>
    </w:p>
    <w:p w:rsidR="00DA1059" w:rsidRDefault="00DA1059" w:rsidP="00F95782">
      <w:pPr>
        <w:pStyle w:val="-"/>
        <w:rPr>
          <w:rtl/>
        </w:rPr>
      </w:pPr>
      <w:bookmarkStart w:id="8882" w:name="ET_speakercontinue_5802_55"/>
      <w:r w:rsidRPr="008E186E">
        <w:rPr>
          <w:rStyle w:val="TagStyle"/>
          <w:rtl/>
        </w:rPr>
        <w:t xml:space="preserve"> &lt;&lt; דובר_המשך &gt;&gt;</w:t>
      </w:r>
      <w:r w:rsidRPr="00D30473">
        <w:rPr>
          <w:rStyle w:val="TagStyle"/>
          <w:rtl/>
        </w:rPr>
        <w:t xml:space="preserve"> </w:t>
      </w:r>
      <w:r>
        <w:rPr>
          <w:rtl/>
        </w:rPr>
        <w:t>שלמה קרעי (הליכוד):</w:t>
      </w:r>
      <w:r w:rsidRPr="00D30473">
        <w:rPr>
          <w:rStyle w:val="TagStyle"/>
          <w:rtl/>
        </w:rPr>
        <w:t xml:space="preserve"> </w:t>
      </w:r>
      <w:r w:rsidRPr="008E186E">
        <w:rPr>
          <w:rStyle w:val="TagStyle"/>
          <w:rtl/>
        </w:rPr>
        <w:t>&lt;&lt; דובר_המשך &gt;&gt;</w:t>
      </w:r>
      <w:r>
        <w:rPr>
          <w:rtl/>
        </w:rPr>
        <w:t xml:space="preserve">   </w:t>
      </w:r>
      <w:bookmarkEnd w:id="8882"/>
    </w:p>
    <w:p w:rsidR="00DA1059" w:rsidRDefault="00DA1059" w:rsidP="00CE6451">
      <w:pPr>
        <w:rPr>
          <w:rtl/>
          <w:lang w:eastAsia="he-IL"/>
        </w:rPr>
      </w:pPr>
    </w:p>
    <w:p w:rsidR="00DA1059" w:rsidRDefault="00DA1059" w:rsidP="006004C3">
      <w:pPr>
        <w:rPr>
          <w:rtl/>
          <w:lang w:eastAsia="he-IL"/>
        </w:rPr>
      </w:pPr>
      <w:bookmarkStart w:id="8883" w:name="_ETM_Q39_608593"/>
      <w:bookmarkEnd w:id="8883"/>
      <w:r>
        <w:rPr>
          <w:rFonts w:hint="cs"/>
          <w:rtl/>
          <w:lang w:eastAsia="he-IL"/>
        </w:rPr>
        <w:t xml:space="preserve">אתה מפריע לי. אתה לא </w:t>
      </w:r>
      <w:bookmarkStart w:id="8884" w:name="_ETM_Q39_612221"/>
      <w:bookmarkEnd w:id="8884"/>
      <w:r>
        <w:rPr>
          <w:rFonts w:hint="cs"/>
          <w:rtl/>
          <w:lang w:eastAsia="he-IL"/>
        </w:rPr>
        <w:t xml:space="preserve">מקשיב. אתה אמור להיות קשוב </w:t>
      </w:r>
      <w:r>
        <w:rPr>
          <w:rtl/>
          <w:lang w:eastAsia="he-IL"/>
        </w:rPr>
        <w:t>–</w:t>
      </w:r>
      <w:r>
        <w:rPr>
          <w:rFonts w:hint="cs"/>
          <w:rtl/>
          <w:lang w:eastAsia="he-IL"/>
        </w:rPr>
        <w:t xml:space="preserve"> לא לדבר עם מישהו </w:t>
      </w:r>
      <w:bookmarkStart w:id="8885" w:name="_ETM_Q39_610047"/>
      <w:bookmarkEnd w:id="8885"/>
      <w:r>
        <w:rPr>
          <w:rFonts w:hint="cs"/>
          <w:rtl/>
          <w:lang w:eastAsia="he-IL"/>
        </w:rPr>
        <w:t>אחר תוך כדי. אני מ</w:t>
      </w:r>
      <w:bookmarkStart w:id="8886" w:name="_ETM_Q39_613169"/>
      <w:bookmarkEnd w:id="8886"/>
      <w:r>
        <w:rPr>
          <w:rFonts w:hint="cs"/>
          <w:rtl/>
          <w:lang w:eastAsia="he-IL"/>
        </w:rPr>
        <w:t xml:space="preserve">בקש להתחיל מהתחלה, אדוני </w:t>
      </w:r>
      <w:r w:rsidR="006004C3">
        <w:rPr>
          <w:rFonts w:hint="cs"/>
          <w:rtl/>
          <w:lang w:eastAsia="he-IL"/>
        </w:rPr>
        <w:t>ה</w:t>
      </w:r>
      <w:r>
        <w:rPr>
          <w:rFonts w:hint="cs"/>
          <w:rtl/>
          <w:lang w:eastAsia="he-IL"/>
        </w:rPr>
        <w:t>יושב-</w:t>
      </w:r>
      <w:r w:rsidR="006004C3">
        <w:rPr>
          <w:rFonts w:hint="cs"/>
          <w:rtl/>
          <w:lang w:eastAsia="he-IL"/>
        </w:rPr>
        <w:t>ר</w:t>
      </w:r>
      <w:r>
        <w:rPr>
          <w:rFonts w:hint="cs"/>
          <w:rtl/>
          <w:lang w:eastAsia="he-IL"/>
        </w:rPr>
        <w:t>אש.</w:t>
      </w:r>
    </w:p>
    <w:p w:rsidR="00DA1059" w:rsidRDefault="00DA1059" w:rsidP="00F95782">
      <w:pPr>
        <w:rPr>
          <w:rtl/>
          <w:lang w:eastAsia="he-IL"/>
        </w:rPr>
      </w:pPr>
      <w:bookmarkStart w:id="8887" w:name="_ETM_Q39_617877"/>
      <w:bookmarkStart w:id="8888" w:name="_ETM_Q39_617980"/>
      <w:bookmarkEnd w:id="8887"/>
      <w:bookmarkEnd w:id="8888"/>
    </w:p>
    <w:p w:rsidR="00DA1059" w:rsidRDefault="00DA1059" w:rsidP="00F95782">
      <w:pPr>
        <w:pStyle w:val="af7"/>
        <w:rPr>
          <w:rtl/>
        </w:rPr>
      </w:pPr>
      <w:r w:rsidRPr="008E186E">
        <w:rPr>
          <w:rStyle w:val="TagStyle"/>
          <w:rtl/>
        </w:rPr>
        <w:t xml:space="preserve"> &lt;&lt; יור &gt;&gt;</w:t>
      </w:r>
      <w:r w:rsidRPr="00D30473">
        <w:rPr>
          <w:rStyle w:val="TagStyle"/>
          <w:rtl/>
        </w:rPr>
        <w:t xml:space="preserve"> </w:t>
      </w:r>
      <w:r>
        <w:rPr>
          <w:rtl/>
        </w:rPr>
        <w:t>היו"ר איתן גינזבורג:</w:t>
      </w:r>
      <w:r w:rsidRPr="00D30473">
        <w:rPr>
          <w:rStyle w:val="TagStyle"/>
          <w:rtl/>
        </w:rPr>
        <w:t xml:space="preserve"> </w:t>
      </w:r>
      <w:r w:rsidRPr="008E186E">
        <w:rPr>
          <w:rStyle w:val="TagStyle"/>
          <w:rtl/>
        </w:rPr>
        <w:t>&lt;&lt; יור &gt;&gt;</w:t>
      </w:r>
      <w:r>
        <w:rPr>
          <w:rtl/>
        </w:rPr>
        <w:t xml:space="preserve">   </w:t>
      </w:r>
    </w:p>
    <w:p w:rsidR="00DA1059" w:rsidRDefault="00DA1059" w:rsidP="00CE6451">
      <w:pPr>
        <w:rPr>
          <w:rtl/>
          <w:lang w:eastAsia="he-IL"/>
        </w:rPr>
      </w:pPr>
    </w:p>
    <w:p w:rsidR="00DA1059" w:rsidRDefault="00DA1059" w:rsidP="00F95782">
      <w:pPr>
        <w:rPr>
          <w:rtl/>
          <w:lang w:eastAsia="he-IL"/>
        </w:rPr>
      </w:pPr>
      <w:bookmarkStart w:id="8889" w:name="_ETM_Q39_619413"/>
      <w:bookmarkEnd w:id="8889"/>
      <w:r>
        <w:rPr>
          <w:rFonts w:hint="cs"/>
          <w:rtl/>
          <w:lang w:eastAsia="he-IL"/>
        </w:rPr>
        <w:t xml:space="preserve">שמעתי את הבקשה שלך. תמשיך </w:t>
      </w:r>
      <w:bookmarkStart w:id="8890" w:name="_ETM_Q39_620058"/>
      <w:bookmarkEnd w:id="8890"/>
      <w:r>
        <w:rPr>
          <w:rFonts w:hint="cs"/>
          <w:rtl/>
          <w:lang w:eastAsia="he-IL"/>
        </w:rPr>
        <w:t>בדיבור.</w:t>
      </w:r>
    </w:p>
    <w:p w:rsidR="00DA1059" w:rsidRDefault="00DA1059" w:rsidP="00F95782">
      <w:pPr>
        <w:rPr>
          <w:rtl/>
          <w:lang w:eastAsia="he-IL"/>
        </w:rPr>
      </w:pPr>
      <w:bookmarkStart w:id="8891" w:name="_ETM_Q39_616543"/>
      <w:bookmarkStart w:id="8892" w:name="_ETM_Q39_616582"/>
      <w:bookmarkEnd w:id="8891"/>
      <w:bookmarkEnd w:id="8892"/>
    </w:p>
    <w:p w:rsidR="00DA1059" w:rsidRDefault="00DA1059" w:rsidP="00F95782">
      <w:pPr>
        <w:pStyle w:val="-"/>
        <w:rPr>
          <w:rtl/>
        </w:rPr>
      </w:pPr>
      <w:bookmarkStart w:id="8893" w:name="ET_speakercontinue_5802_59"/>
      <w:r w:rsidRPr="008E186E">
        <w:rPr>
          <w:rStyle w:val="TagStyle"/>
          <w:rtl/>
        </w:rPr>
        <w:t xml:space="preserve"> &lt;&lt; דובר_המשך &gt;&gt;</w:t>
      </w:r>
      <w:r w:rsidRPr="00D30473">
        <w:rPr>
          <w:rStyle w:val="TagStyle"/>
          <w:rtl/>
        </w:rPr>
        <w:t xml:space="preserve"> </w:t>
      </w:r>
      <w:r>
        <w:rPr>
          <w:rtl/>
        </w:rPr>
        <w:t>שלמה קרעי (הליכוד):</w:t>
      </w:r>
      <w:r w:rsidRPr="00D30473">
        <w:rPr>
          <w:rStyle w:val="TagStyle"/>
          <w:rtl/>
        </w:rPr>
        <w:t xml:space="preserve"> </w:t>
      </w:r>
      <w:r w:rsidRPr="008E186E">
        <w:rPr>
          <w:rStyle w:val="TagStyle"/>
          <w:rtl/>
        </w:rPr>
        <w:t>&lt;&lt; דובר_המשך &gt;&gt;</w:t>
      </w:r>
      <w:r>
        <w:rPr>
          <w:rtl/>
        </w:rPr>
        <w:t xml:space="preserve">   </w:t>
      </w:r>
      <w:bookmarkEnd w:id="8893"/>
    </w:p>
    <w:p w:rsidR="00DA1059" w:rsidRDefault="00DA1059" w:rsidP="00CE6451">
      <w:pPr>
        <w:rPr>
          <w:rtl/>
          <w:lang w:eastAsia="he-IL"/>
        </w:rPr>
      </w:pPr>
    </w:p>
    <w:p w:rsidR="00DA1059" w:rsidRDefault="00DA1059" w:rsidP="00F95782">
      <w:pPr>
        <w:rPr>
          <w:rtl/>
          <w:lang w:eastAsia="he-IL"/>
        </w:rPr>
      </w:pPr>
      <w:bookmarkStart w:id="8894" w:name="_ETM_Q39_617588"/>
      <w:bookmarkEnd w:id="8894"/>
      <w:r>
        <w:rPr>
          <w:rFonts w:hint="cs"/>
          <w:rtl/>
          <w:lang w:eastAsia="he-IL"/>
        </w:rPr>
        <w:t>טוב, תמשיך לבזות. תמשיך לבזות.</w:t>
      </w:r>
    </w:p>
    <w:p w:rsidR="00DA1059" w:rsidRDefault="00DA1059" w:rsidP="00F95782">
      <w:pPr>
        <w:rPr>
          <w:rtl/>
          <w:lang w:eastAsia="he-IL"/>
        </w:rPr>
      </w:pPr>
      <w:bookmarkStart w:id="8895" w:name="_ETM_Q39_618092"/>
      <w:bookmarkStart w:id="8896" w:name="_ETM_Q39_618213"/>
      <w:bookmarkEnd w:id="8895"/>
      <w:bookmarkEnd w:id="8896"/>
    </w:p>
    <w:p w:rsidR="00DA1059" w:rsidRDefault="00DA1059" w:rsidP="00F95782">
      <w:pPr>
        <w:pStyle w:val="af6"/>
        <w:rPr>
          <w:rtl/>
        </w:rPr>
      </w:pPr>
      <w:r w:rsidRPr="008E186E">
        <w:rPr>
          <w:rStyle w:val="TagStyle"/>
          <w:rtl/>
        </w:rPr>
        <w:t xml:space="preserve"> &lt;&lt; קריאה &gt;&gt;</w:t>
      </w:r>
      <w:r w:rsidRPr="00D30473">
        <w:rPr>
          <w:rStyle w:val="TagStyle"/>
          <w:rtl/>
        </w:rPr>
        <w:t xml:space="preserve"> </w:t>
      </w:r>
      <w:r>
        <w:rPr>
          <w:rtl/>
        </w:rPr>
        <w:t>דוד אמסלם (הליכוד):</w:t>
      </w:r>
      <w:r w:rsidRPr="00D30473">
        <w:rPr>
          <w:rStyle w:val="TagStyle"/>
          <w:rtl/>
        </w:rPr>
        <w:t xml:space="preserve"> </w:t>
      </w:r>
      <w:r w:rsidRPr="008E186E">
        <w:rPr>
          <w:rStyle w:val="TagStyle"/>
          <w:rtl/>
        </w:rPr>
        <w:t>&lt;&lt; קריאה &gt;&gt;</w:t>
      </w:r>
      <w:r>
        <w:rPr>
          <w:rtl/>
        </w:rPr>
        <w:t xml:space="preserve">   </w:t>
      </w:r>
    </w:p>
    <w:p w:rsidR="00DA1059" w:rsidRDefault="00DA1059" w:rsidP="00CE6451">
      <w:pPr>
        <w:rPr>
          <w:rtl/>
          <w:lang w:eastAsia="he-IL"/>
        </w:rPr>
      </w:pPr>
    </w:p>
    <w:p w:rsidR="00DA1059" w:rsidRDefault="00DA1059" w:rsidP="00F95782">
      <w:pPr>
        <w:rPr>
          <w:rtl/>
          <w:lang w:eastAsia="he-IL"/>
        </w:rPr>
      </w:pPr>
      <w:bookmarkStart w:id="8897" w:name="_ETM_Q39_621368"/>
      <w:bookmarkEnd w:id="8897"/>
      <w:r>
        <w:rPr>
          <w:rFonts w:hint="cs"/>
          <w:rtl/>
          <w:lang w:eastAsia="he-IL"/>
        </w:rPr>
        <w:t xml:space="preserve">לא משנה שהוא מפריע לך. למה? הוא </w:t>
      </w:r>
      <w:bookmarkStart w:id="8898" w:name="_ETM_Q39_621889"/>
      <w:bookmarkEnd w:id="8898"/>
      <w:r>
        <w:rPr>
          <w:rFonts w:hint="cs"/>
          <w:rtl/>
          <w:lang w:eastAsia="he-IL"/>
        </w:rPr>
        <w:t xml:space="preserve">יושב-ראש </w:t>
      </w:r>
      <w:r>
        <w:rPr>
          <w:rtl/>
          <w:lang w:eastAsia="he-IL"/>
        </w:rPr>
        <w:t>–</w:t>
      </w:r>
      <w:r>
        <w:rPr>
          <w:rFonts w:hint="cs"/>
          <w:rtl/>
          <w:lang w:eastAsia="he-IL"/>
        </w:rPr>
        <w:t xml:space="preserve"> זו זכותו. אתה מבין את השחצן? </w:t>
      </w:r>
      <w:bookmarkStart w:id="8899" w:name="_ETM_Q39_628731"/>
      <w:bookmarkEnd w:id="8899"/>
      <w:r>
        <w:rPr>
          <w:rFonts w:hint="cs"/>
          <w:rtl/>
          <w:lang w:eastAsia="he-IL"/>
        </w:rPr>
        <w:t>זו זכותו.</w:t>
      </w:r>
    </w:p>
    <w:p w:rsidR="00DA1059" w:rsidRDefault="00DA1059" w:rsidP="00F95782">
      <w:pPr>
        <w:rPr>
          <w:rtl/>
          <w:lang w:eastAsia="he-IL"/>
        </w:rPr>
      </w:pPr>
      <w:bookmarkStart w:id="8900" w:name="_ETM_Q39_621698"/>
      <w:bookmarkStart w:id="8901" w:name="_ETM_Q39_621709"/>
      <w:bookmarkEnd w:id="8900"/>
      <w:bookmarkEnd w:id="8901"/>
    </w:p>
    <w:p w:rsidR="00DA1059" w:rsidRDefault="00DA1059" w:rsidP="00F95782">
      <w:pPr>
        <w:pStyle w:val="-"/>
        <w:rPr>
          <w:rtl/>
        </w:rPr>
      </w:pPr>
      <w:bookmarkStart w:id="8902" w:name="ET_speakercontinue_5802_61"/>
      <w:r w:rsidRPr="008E186E">
        <w:rPr>
          <w:rStyle w:val="TagStyle"/>
          <w:rtl/>
        </w:rPr>
        <w:t xml:space="preserve"> &lt;&lt; דובר_המשך &gt;&gt;</w:t>
      </w:r>
      <w:r w:rsidRPr="00D30473">
        <w:rPr>
          <w:rStyle w:val="TagStyle"/>
          <w:rtl/>
        </w:rPr>
        <w:t xml:space="preserve"> </w:t>
      </w:r>
      <w:r>
        <w:rPr>
          <w:rtl/>
        </w:rPr>
        <w:t>שלמה קרעי (הליכוד):</w:t>
      </w:r>
      <w:r w:rsidRPr="00D30473">
        <w:rPr>
          <w:rStyle w:val="TagStyle"/>
          <w:rtl/>
        </w:rPr>
        <w:t xml:space="preserve"> </w:t>
      </w:r>
      <w:r w:rsidRPr="008E186E">
        <w:rPr>
          <w:rStyle w:val="TagStyle"/>
          <w:rtl/>
        </w:rPr>
        <w:t>&lt;&lt; דובר_המשך &gt;&gt;</w:t>
      </w:r>
      <w:r>
        <w:rPr>
          <w:rtl/>
        </w:rPr>
        <w:t xml:space="preserve">   </w:t>
      </w:r>
      <w:bookmarkEnd w:id="8902"/>
    </w:p>
    <w:p w:rsidR="00DA1059" w:rsidRDefault="00DA1059" w:rsidP="00CE6451">
      <w:pPr>
        <w:rPr>
          <w:rtl/>
          <w:lang w:eastAsia="he-IL"/>
        </w:rPr>
      </w:pPr>
    </w:p>
    <w:p w:rsidR="00DA1059" w:rsidRDefault="00DA1059" w:rsidP="00F95782">
      <w:pPr>
        <w:rPr>
          <w:rtl/>
          <w:lang w:eastAsia="he-IL"/>
        </w:rPr>
      </w:pPr>
      <w:bookmarkStart w:id="8903" w:name="_ETM_Q39_622824"/>
      <w:bookmarkEnd w:id="8903"/>
      <w:r>
        <w:rPr>
          <w:rFonts w:hint="cs"/>
          <w:rtl/>
          <w:lang w:eastAsia="he-IL"/>
        </w:rPr>
        <w:t xml:space="preserve">אתה היום ביזית פעמיים את </w:t>
      </w:r>
      <w:bookmarkStart w:id="8904" w:name="_ETM_Q39_628273"/>
      <w:bookmarkEnd w:id="8904"/>
      <w:r>
        <w:rPr>
          <w:rFonts w:hint="cs"/>
          <w:rtl/>
          <w:lang w:eastAsia="he-IL"/>
        </w:rPr>
        <w:t xml:space="preserve">הכנסת הזאת. גנבת כאן שתי הצבעות כאילו אתה יושב-ראש המושב של הקואליציה </w:t>
      </w:r>
      <w:bookmarkStart w:id="8905" w:name="_ETM_Q39_633156"/>
      <w:bookmarkEnd w:id="8905"/>
      <w:r>
        <w:rPr>
          <w:rFonts w:hint="cs"/>
          <w:rtl/>
          <w:lang w:eastAsia="he-IL"/>
        </w:rPr>
        <w:t>בלבד.</w:t>
      </w:r>
      <w:bookmarkStart w:id="8906" w:name="_ETM_Q39_634169"/>
      <w:bookmarkEnd w:id="8906"/>
    </w:p>
    <w:p w:rsidR="00DA1059" w:rsidRDefault="00DA1059" w:rsidP="00F95782">
      <w:pPr>
        <w:rPr>
          <w:rtl/>
          <w:lang w:eastAsia="he-IL"/>
        </w:rPr>
      </w:pPr>
      <w:bookmarkStart w:id="8907" w:name="_ETM_Q39_634249"/>
      <w:bookmarkEnd w:id="8907"/>
    </w:p>
    <w:p w:rsidR="00DA1059" w:rsidRDefault="00DA1059" w:rsidP="00F95782">
      <w:pPr>
        <w:pStyle w:val="af6"/>
        <w:rPr>
          <w:rtl/>
        </w:rPr>
      </w:pPr>
      <w:r w:rsidRPr="008E186E">
        <w:rPr>
          <w:rStyle w:val="TagStyle"/>
          <w:rtl/>
        </w:rPr>
        <w:t xml:space="preserve"> &lt;&lt; קריאה &gt;&gt;</w:t>
      </w:r>
      <w:r w:rsidRPr="00D30473">
        <w:rPr>
          <w:rStyle w:val="TagStyle"/>
          <w:rtl/>
        </w:rPr>
        <w:t xml:space="preserve"> </w:t>
      </w:r>
      <w:r>
        <w:rPr>
          <w:rtl/>
        </w:rPr>
        <w:t>דוד אמסלם (הליכוד):</w:t>
      </w:r>
      <w:r w:rsidRPr="00D30473">
        <w:rPr>
          <w:rStyle w:val="TagStyle"/>
          <w:rtl/>
        </w:rPr>
        <w:t xml:space="preserve"> </w:t>
      </w:r>
      <w:r w:rsidRPr="008E186E">
        <w:rPr>
          <w:rStyle w:val="TagStyle"/>
          <w:rtl/>
        </w:rPr>
        <w:t>&lt;&lt; קריאה &gt;&gt;</w:t>
      </w:r>
      <w:r>
        <w:rPr>
          <w:rtl/>
        </w:rPr>
        <w:t xml:space="preserve">   </w:t>
      </w:r>
    </w:p>
    <w:p w:rsidR="00DA1059" w:rsidRDefault="00DA1059" w:rsidP="00CE6451">
      <w:pPr>
        <w:rPr>
          <w:rtl/>
          <w:lang w:eastAsia="he-IL"/>
        </w:rPr>
      </w:pPr>
    </w:p>
    <w:p w:rsidR="00DA1059" w:rsidRDefault="00DA1059" w:rsidP="00F95782">
      <w:pPr>
        <w:rPr>
          <w:rtl/>
          <w:lang w:eastAsia="he-IL"/>
        </w:rPr>
      </w:pPr>
      <w:bookmarkStart w:id="8908" w:name="_ETM_Q39_632957"/>
      <w:bookmarkEnd w:id="8908"/>
      <w:r>
        <w:rPr>
          <w:rFonts w:hint="cs"/>
          <w:rtl/>
          <w:lang w:eastAsia="he-IL"/>
        </w:rPr>
        <w:t>דרך אגב, זה מה שקורה הלכה למעשה.</w:t>
      </w:r>
    </w:p>
    <w:p w:rsidR="00DA1059" w:rsidRDefault="00DA1059" w:rsidP="00F95782">
      <w:pPr>
        <w:rPr>
          <w:rtl/>
          <w:lang w:eastAsia="he-IL"/>
        </w:rPr>
      </w:pPr>
      <w:bookmarkStart w:id="8909" w:name="_ETM_Q39_633603"/>
      <w:bookmarkStart w:id="8910" w:name="_ETM_Q39_633729"/>
      <w:bookmarkEnd w:id="8909"/>
      <w:bookmarkEnd w:id="8910"/>
    </w:p>
    <w:p w:rsidR="00DA1059" w:rsidRDefault="00DA1059" w:rsidP="00F95782">
      <w:pPr>
        <w:pStyle w:val="-"/>
        <w:rPr>
          <w:rtl/>
        </w:rPr>
      </w:pPr>
      <w:bookmarkStart w:id="8911" w:name="ET_speakercontinue_5802_63"/>
      <w:r w:rsidRPr="008E186E">
        <w:rPr>
          <w:rStyle w:val="TagStyle"/>
          <w:rtl/>
        </w:rPr>
        <w:t xml:space="preserve"> &lt;&lt; דובר_המשך &gt;&gt;</w:t>
      </w:r>
      <w:r w:rsidRPr="00D30473">
        <w:rPr>
          <w:rStyle w:val="TagStyle"/>
          <w:rtl/>
        </w:rPr>
        <w:t xml:space="preserve"> </w:t>
      </w:r>
      <w:r>
        <w:rPr>
          <w:rtl/>
        </w:rPr>
        <w:t>שלמה קרעי (הליכוד):</w:t>
      </w:r>
      <w:r w:rsidRPr="00D30473">
        <w:rPr>
          <w:rStyle w:val="TagStyle"/>
          <w:rtl/>
        </w:rPr>
        <w:t xml:space="preserve"> </w:t>
      </w:r>
      <w:r w:rsidRPr="008E186E">
        <w:rPr>
          <w:rStyle w:val="TagStyle"/>
          <w:rtl/>
        </w:rPr>
        <w:t>&lt;&lt; דובר_המשך &gt;&gt;</w:t>
      </w:r>
      <w:r>
        <w:rPr>
          <w:rtl/>
        </w:rPr>
        <w:t xml:space="preserve">   </w:t>
      </w:r>
      <w:bookmarkEnd w:id="8911"/>
    </w:p>
    <w:p w:rsidR="00DA1059" w:rsidRDefault="00DA1059" w:rsidP="00CE6451">
      <w:pPr>
        <w:rPr>
          <w:rtl/>
          <w:lang w:eastAsia="he-IL"/>
        </w:rPr>
      </w:pPr>
    </w:p>
    <w:p w:rsidR="00DA1059" w:rsidRDefault="00DA1059" w:rsidP="00F95782">
      <w:pPr>
        <w:rPr>
          <w:rtl/>
          <w:lang w:eastAsia="he-IL"/>
        </w:rPr>
      </w:pPr>
      <w:bookmarkStart w:id="8912" w:name="_ETM_Q39_634597"/>
      <w:bookmarkEnd w:id="8912"/>
      <w:r>
        <w:rPr>
          <w:rFonts w:hint="cs"/>
          <w:rtl/>
          <w:lang w:eastAsia="he-IL"/>
        </w:rPr>
        <w:t xml:space="preserve">היום ראינו את הצביעות </w:t>
      </w:r>
      <w:bookmarkStart w:id="8913" w:name="_ETM_Q39_635965"/>
      <w:bookmarkEnd w:id="8913"/>
      <w:r>
        <w:rPr>
          <w:rFonts w:hint="cs"/>
          <w:rtl/>
          <w:lang w:eastAsia="he-IL"/>
        </w:rPr>
        <w:t xml:space="preserve">של הקואליציה הזו, איך שהם מטיפים לנו מוסר. שרן, הצטלמתם </w:t>
      </w:r>
      <w:bookmarkStart w:id="8914" w:name="_ETM_Q39_639159"/>
      <w:bookmarkEnd w:id="8914"/>
      <w:r>
        <w:rPr>
          <w:rFonts w:hint="cs"/>
          <w:rtl/>
          <w:lang w:eastAsia="he-IL"/>
        </w:rPr>
        <w:t xml:space="preserve">כאן על חוק הסמים, אבל על החוק שהפלתם, של סיוע </w:t>
      </w:r>
      <w:bookmarkStart w:id="8915" w:name="_ETM_Q39_647464"/>
      <w:bookmarkEnd w:id="8915"/>
      <w:r>
        <w:rPr>
          <w:rFonts w:hint="cs"/>
          <w:rtl/>
          <w:lang w:eastAsia="he-IL"/>
        </w:rPr>
        <w:t xml:space="preserve">לילדים נפגעי תקיפה מינית, לא עשיתם תמונת צילום, תמונת </w:t>
      </w:r>
      <w:bookmarkStart w:id="8916" w:name="_ETM_Q39_653622"/>
      <w:bookmarkEnd w:id="8916"/>
      <w:r>
        <w:rPr>
          <w:rFonts w:hint="cs"/>
          <w:rtl/>
          <w:lang w:eastAsia="he-IL"/>
        </w:rPr>
        <w:t>ניצחון שהצלחתם להפיל ולצאת נגד הילדים. תתביישו לכם. אתם חבור</w:t>
      </w:r>
      <w:bookmarkStart w:id="8917" w:name="_ETM_Q39_655749"/>
      <w:bookmarkEnd w:id="8917"/>
      <w:r>
        <w:rPr>
          <w:rFonts w:hint="cs"/>
          <w:rtl/>
          <w:lang w:eastAsia="he-IL"/>
        </w:rPr>
        <w:t xml:space="preserve">ה של פופוליסטים, וכל מה שמעניין אתכם זה רק לנסות </w:t>
      </w:r>
      <w:bookmarkStart w:id="8918" w:name="_ETM_Q39_662214"/>
      <w:bookmarkEnd w:id="8918"/>
      <w:r>
        <w:rPr>
          <w:rFonts w:hint="cs"/>
          <w:rtl/>
          <w:lang w:eastAsia="he-IL"/>
        </w:rPr>
        <w:t xml:space="preserve">ולהשיג תמונות ולנסות להביך, כאילו שאתם אופוזיציה. אתם שוכחים </w:t>
      </w:r>
      <w:bookmarkStart w:id="8919" w:name="_ETM_Q39_663835"/>
      <w:bookmarkEnd w:id="8919"/>
      <w:r>
        <w:rPr>
          <w:rFonts w:hint="cs"/>
          <w:rtl/>
          <w:lang w:eastAsia="he-IL"/>
        </w:rPr>
        <w:t xml:space="preserve">שאתם קואליציה. התפקיד שלכם הוא להעביר כאן, למשול ולהעביר </w:t>
      </w:r>
      <w:bookmarkStart w:id="8920" w:name="_ETM_Q39_672957"/>
      <w:bookmarkEnd w:id="8920"/>
      <w:r>
        <w:rPr>
          <w:rFonts w:hint="cs"/>
          <w:rtl/>
          <w:lang w:eastAsia="he-IL"/>
        </w:rPr>
        <w:t xml:space="preserve">הצעת חוק. אם אתם עושים תמונת ניצחון שהצלחתם להעביר הצעת </w:t>
      </w:r>
      <w:bookmarkStart w:id="8921" w:name="_ETM_Q39_677012"/>
      <w:bookmarkEnd w:id="8921"/>
      <w:r>
        <w:rPr>
          <w:rFonts w:hint="cs"/>
          <w:rtl/>
          <w:lang w:eastAsia="he-IL"/>
        </w:rPr>
        <w:t xml:space="preserve">חוק, זה מראה עד כמה אתם נחשלים ועד כמה אתם </w:t>
      </w:r>
      <w:bookmarkStart w:id="8922" w:name="_ETM_Q39_681200"/>
      <w:bookmarkEnd w:id="8922"/>
      <w:r>
        <w:rPr>
          <w:rFonts w:hint="cs"/>
          <w:rtl/>
          <w:lang w:eastAsia="he-IL"/>
        </w:rPr>
        <w:t>כושלים.</w:t>
      </w:r>
    </w:p>
    <w:p w:rsidR="00DA1059" w:rsidRDefault="00DA1059" w:rsidP="00F95782">
      <w:pPr>
        <w:rPr>
          <w:rtl/>
          <w:lang w:eastAsia="he-IL"/>
        </w:rPr>
      </w:pPr>
      <w:bookmarkStart w:id="8923" w:name="_ETM_Q39_681683"/>
      <w:bookmarkStart w:id="8924" w:name="_ETM_Q39_681788"/>
      <w:bookmarkEnd w:id="8923"/>
      <w:bookmarkEnd w:id="8924"/>
    </w:p>
    <w:p w:rsidR="00DA1059" w:rsidRDefault="00DA1059" w:rsidP="00C41098">
      <w:pPr>
        <w:rPr>
          <w:rtl/>
          <w:lang w:eastAsia="he-IL"/>
        </w:rPr>
      </w:pPr>
      <w:bookmarkStart w:id="8925" w:name="_ETM_Q39_681856"/>
      <w:bookmarkEnd w:id="8925"/>
      <w:r>
        <w:rPr>
          <w:rFonts w:hint="cs"/>
          <w:rtl/>
          <w:lang w:eastAsia="he-IL"/>
        </w:rPr>
        <w:t>א</w:t>
      </w:r>
      <w:bookmarkStart w:id="8926" w:name="_ETM_Q39_681991"/>
      <w:bookmarkEnd w:id="8926"/>
      <w:r>
        <w:rPr>
          <w:rFonts w:hint="cs"/>
          <w:rtl/>
          <w:lang w:eastAsia="he-IL"/>
        </w:rPr>
        <w:t xml:space="preserve">ני רוצה </w:t>
      </w:r>
      <w:r>
        <w:rPr>
          <w:rtl/>
          <w:lang w:eastAsia="he-IL"/>
        </w:rPr>
        <w:t>–</w:t>
      </w:r>
      <w:r>
        <w:rPr>
          <w:rFonts w:hint="cs"/>
          <w:rtl/>
          <w:lang w:eastAsia="he-IL"/>
        </w:rPr>
        <w:t xml:space="preserve"> השר אלקין, טוב שאתה נמצא כאן </w:t>
      </w:r>
      <w:r>
        <w:rPr>
          <w:rtl/>
          <w:lang w:eastAsia="he-IL"/>
        </w:rPr>
        <w:t>–</w:t>
      </w:r>
      <w:r>
        <w:rPr>
          <w:rFonts w:hint="cs"/>
          <w:rtl/>
          <w:lang w:eastAsia="he-IL"/>
        </w:rPr>
        <w:t xml:space="preserve"> </w:t>
      </w:r>
      <w:bookmarkStart w:id="8927" w:name="_ETM_Q39_682211"/>
      <w:bookmarkEnd w:id="8927"/>
      <w:r>
        <w:rPr>
          <w:rFonts w:hint="cs"/>
          <w:rtl/>
          <w:lang w:eastAsia="he-IL"/>
        </w:rPr>
        <w:t xml:space="preserve">לגבי הצעת החוק שעומדת כאן על הפרק. למרות כל הנורבגים </w:t>
      </w:r>
      <w:bookmarkStart w:id="8928" w:name="_ETM_Q39_687719"/>
      <w:bookmarkEnd w:id="8928"/>
      <w:r>
        <w:rPr>
          <w:rFonts w:hint="cs"/>
          <w:rtl/>
          <w:lang w:eastAsia="he-IL"/>
        </w:rPr>
        <w:t xml:space="preserve">שהכנסת לנו כאן, עשרות נורבגים על חשבון הציבור, </w:t>
      </w:r>
      <w:bookmarkStart w:id="8929" w:name="_ETM_Q39_692916"/>
      <w:bookmarkEnd w:id="8929"/>
      <w:r>
        <w:rPr>
          <w:rFonts w:hint="cs"/>
          <w:rtl/>
          <w:lang w:eastAsia="he-IL"/>
        </w:rPr>
        <w:t xml:space="preserve">אתה בא לפה מדי פעם. בכנסת העשרים אמרת כך: חלק </w:t>
      </w:r>
      <w:bookmarkStart w:id="8930" w:name="_ETM_Q39_704167"/>
      <w:bookmarkEnd w:id="8930"/>
      <w:r>
        <w:rPr>
          <w:rFonts w:hint="cs"/>
          <w:rtl/>
          <w:lang w:eastAsia="he-IL"/>
        </w:rPr>
        <w:t xml:space="preserve">מהאנשים שיצביעו עכשיו נגד </w:t>
      </w:r>
      <w:r>
        <w:rPr>
          <w:rFonts w:hint="eastAsia"/>
          <w:rtl/>
          <w:lang w:eastAsia="he-IL"/>
        </w:rPr>
        <w:t>–</w:t>
      </w:r>
      <w:r>
        <w:rPr>
          <w:rFonts w:hint="cs"/>
          <w:rtl/>
          <w:lang w:eastAsia="he-IL"/>
        </w:rPr>
        <w:t xml:space="preserve"> מי שיעשה גוגל ישמע את אותם </w:t>
      </w:r>
      <w:bookmarkStart w:id="8931" w:name="_ETM_Q39_710555"/>
      <w:bookmarkEnd w:id="8931"/>
      <w:r>
        <w:rPr>
          <w:rFonts w:hint="cs"/>
          <w:rtl/>
          <w:lang w:eastAsia="he-IL"/>
        </w:rPr>
        <w:t xml:space="preserve">אנשים מדברים אחרי פיגועים קשים. ישמע אותם אומרים שזה </w:t>
      </w:r>
      <w:bookmarkStart w:id="8932" w:name="_ETM_Q39_714229"/>
      <w:bookmarkEnd w:id="8932"/>
      <w:r>
        <w:rPr>
          <w:rFonts w:hint="cs"/>
          <w:rtl/>
          <w:lang w:eastAsia="he-IL"/>
        </w:rPr>
        <w:t>מה שצריך לעשות.</w:t>
      </w:r>
      <w:bookmarkStart w:id="8933" w:name="TOR_Q40"/>
      <w:bookmarkEnd w:id="8933"/>
      <w:r w:rsidR="00C41098">
        <w:rPr>
          <w:rFonts w:hint="cs"/>
          <w:rtl/>
          <w:lang w:eastAsia="he-IL"/>
        </w:rPr>
        <w:t xml:space="preserve"> </w:t>
      </w:r>
      <w:r>
        <w:rPr>
          <w:rFonts w:hint="cs"/>
          <w:rtl/>
          <w:lang w:eastAsia="he-IL"/>
        </w:rPr>
        <w:t xml:space="preserve">אז זו צביעות. זה מה שאתה אמרת, אלקין, </w:t>
      </w:r>
      <w:bookmarkStart w:id="8934" w:name="_ETM_Q40_117000"/>
      <w:bookmarkEnd w:id="8934"/>
      <w:r>
        <w:rPr>
          <w:rFonts w:hint="cs"/>
          <w:rtl/>
          <w:lang w:eastAsia="he-IL"/>
        </w:rPr>
        <w:t xml:space="preserve">ובעיני רוחך ראית את עצמך יושב כאן במליאה וקורא לחברי </w:t>
      </w:r>
      <w:bookmarkStart w:id="8935" w:name="_ETM_Q40_122000"/>
      <w:bookmarkEnd w:id="8935"/>
      <w:r>
        <w:rPr>
          <w:rFonts w:hint="cs"/>
          <w:rtl/>
          <w:lang w:eastAsia="he-IL"/>
        </w:rPr>
        <w:t xml:space="preserve">הקואליציה שלך להצביע נגד החוק הזה. אתה וגם ליברמן, שעמד </w:t>
      </w:r>
      <w:bookmarkStart w:id="8936" w:name="_ETM_Q40_130000"/>
      <w:bookmarkEnd w:id="8936"/>
      <w:r>
        <w:rPr>
          <w:rFonts w:hint="cs"/>
          <w:rtl/>
          <w:lang w:eastAsia="he-IL"/>
        </w:rPr>
        <w:t>כאן ואמר דברים דומים, אמר: אם תעבור הצעת החוק</w:t>
      </w:r>
      <w:bookmarkStart w:id="8937" w:name="_ETM_Q40_134000"/>
      <w:bookmarkEnd w:id="8937"/>
      <w:r>
        <w:rPr>
          <w:rFonts w:hint="cs"/>
          <w:rtl/>
          <w:lang w:eastAsia="he-IL"/>
        </w:rPr>
        <w:t xml:space="preserve">, המחבלים ידעו כי עונשם יהיה מיידי וסופי ולא תהיה </w:t>
      </w:r>
      <w:bookmarkStart w:id="8938" w:name="_ETM_Q40_137000"/>
      <w:bookmarkEnd w:id="8938"/>
      <w:r>
        <w:rPr>
          <w:rFonts w:hint="cs"/>
          <w:rtl/>
          <w:lang w:eastAsia="he-IL"/>
        </w:rPr>
        <w:t xml:space="preserve">להם תקווה לשחרור מוקדם בעסקה כזו או אחרת. </w:t>
      </w:r>
    </w:p>
    <w:p w:rsidR="00DA1059" w:rsidRDefault="00DA1059" w:rsidP="00F95782">
      <w:pPr>
        <w:rPr>
          <w:rtl/>
          <w:lang w:eastAsia="he-IL"/>
        </w:rPr>
      </w:pPr>
    </w:p>
    <w:p w:rsidR="00DA1059" w:rsidRDefault="00DA1059" w:rsidP="00F95782">
      <w:pPr>
        <w:rPr>
          <w:rtl/>
          <w:lang w:eastAsia="he-IL"/>
        </w:rPr>
      </w:pPr>
      <w:bookmarkStart w:id="8939" w:name="_ETM_Q40_145000"/>
      <w:bookmarkEnd w:id="8939"/>
      <w:r>
        <w:rPr>
          <w:rFonts w:hint="cs"/>
          <w:rtl/>
          <w:lang w:eastAsia="he-IL"/>
        </w:rPr>
        <w:t xml:space="preserve">אתם מכרתם </w:t>
      </w:r>
      <w:bookmarkStart w:id="8940" w:name="_ETM_Q40_142000"/>
      <w:bookmarkEnd w:id="8940"/>
      <w:r>
        <w:rPr>
          <w:rFonts w:hint="cs"/>
          <w:rtl/>
          <w:lang w:eastAsia="he-IL"/>
        </w:rPr>
        <w:t xml:space="preserve">את הערכים שלכם, מכרתם את ביטחון ישראל, מכרתם את הנגב. </w:t>
      </w:r>
      <w:bookmarkStart w:id="8941" w:name="_ETM_Q40_151000"/>
      <w:bookmarkEnd w:id="8941"/>
      <w:r>
        <w:rPr>
          <w:rFonts w:hint="cs"/>
          <w:rtl/>
          <w:lang w:eastAsia="he-IL"/>
        </w:rPr>
        <w:t xml:space="preserve">כל הצעת חוק וכל ערך שפעם התגאיתם בו והרמתם את </w:t>
      </w:r>
      <w:bookmarkStart w:id="8942" w:name="_ETM_Q40_152000"/>
      <w:bookmarkEnd w:id="8942"/>
      <w:r>
        <w:rPr>
          <w:rFonts w:hint="cs"/>
          <w:rtl/>
          <w:lang w:eastAsia="he-IL"/>
        </w:rPr>
        <w:t xml:space="preserve">הדגל שלו, היום אתם באים ומבזים את עצמכם, מבזים </w:t>
      </w:r>
      <w:bookmarkStart w:id="8943" w:name="_ETM_Q40_156000"/>
      <w:bookmarkEnd w:id="8943"/>
      <w:r>
        <w:rPr>
          <w:rFonts w:hint="cs"/>
          <w:rtl/>
          <w:lang w:eastAsia="he-IL"/>
        </w:rPr>
        <w:t xml:space="preserve">את הכנסת ובוגדים ומועלים באמון שהציבור שבחר בכם, נתן לכם. </w:t>
      </w:r>
      <w:bookmarkStart w:id="8944" w:name="_ETM_Q40_162000"/>
      <w:bookmarkEnd w:id="8944"/>
      <w:r>
        <w:rPr>
          <w:rFonts w:hint="cs"/>
          <w:rtl/>
          <w:lang w:eastAsia="he-IL"/>
        </w:rPr>
        <w:t>תודה רבה.</w:t>
      </w:r>
    </w:p>
    <w:p w:rsidR="00DA1059" w:rsidRDefault="00DA1059" w:rsidP="00F95782">
      <w:pPr>
        <w:rPr>
          <w:rtl/>
          <w:lang w:eastAsia="he-IL"/>
        </w:rPr>
      </w:pPr>
    </w:p>
    <w:p w:rsidR="00DA1059" w:rsidRDefault="00DA1059" w:rsidP="00F95782">
      <w:pPr>
        <w:pStyle w:val="af7"/>
        <w:rPr>
          <w:rtl/>
        </w:rPr>
      </w:pPr>
      <w:r w:rsidRPr="003F1FC3">
        <w:rPr>
          <w:rStyle w:val="TagStyle"/>
          <w:rtl/>
        </w:rPr>
        <w:t xml:space="preserve"> &lt;&lt; יור &gt;&gt;</w:t>
      </w:r>
      <w:r w:rsidRPr="00EA11F3">
        <w:rPr>
          <w:rStyle w:val="TagStyle"/>
          <w:rtl/>
        </w:rPr>
        <w:t xml:space="preserve"> </w:t>
      </w:r>
      <w:r>
        <w:rPr>
          <w:rtl/>
        </w:rPr>
        <w:t>היו"ר איתן גינזבורג:</w:t>
      </w:r>
      <w:r w:rsidRPr="00EA11F3">
        <w:rPr>
          <w:rStyle w:val="TagStyle"/>
          <w:rtl/>
        </w:rPr>
        <w:t xml:space="preserve"> </w:t>
      </w:r>
      <w:r w:rsidRPr="003F1FC3">
        <w:rPr>
          <w:rStyle w:val="TagStyle"/>
          <w:rtl/>
        </w:rPr>
        <w:t>&lt;&lt; יור &gt;&gt;</w:t>
      </w:r>
      <w:r>
        <w:rPr>
          <w:rtl/>
        </w:rPr>
        <w:t xml:space="preserve">   </w:t>
      </w:r>
    </w:p>
    <w:p w:rsidR="00DA1059" w:rsidRDefault="00DA1059" w:rsidP="00CE6451">
      <w:pPr>
        <w:rPr>
          <w:rtl/>
          <w:lang w:eastAsia="he-IL"/>
        </w:rPr>
      </w:pPr>
    </w:p>
    <w:p w:rsidR="00DA1059" w:rsidRDefault="00DA1059" w:rsidP="00F95782">
      <w:pPr>
        <w:rPr>
          <w:rtl/>
          <w:lang w:eastAsia="he-IL"/>
        </w:rPr>
      </w:pPr>
      <w:bookmarkStart w:id="8945" w:name="_ETM_Q40_166000"/>
      <w:bookmarkEnd w:id="8945"/>
      <w:r>
        <w:rPr>
          <w:rFonts w:hint="cs"/>
          <w:rtl/>
          <w:lang w:eastAsia="he-IL"/>
        </w:rPr>
        <w:t xml:space="preserve">תודה רבה לחבר הכנסת קרעי. ישיב בשם שר המשפטים השר זאב אלקין. </w:t>
      </w:r>
    </w:p>
    <w:p w:rsidR="00DA1059" w:rsidRDefault="00DA1059" w:rsidP="00F95782">
      <w:pPr>
        <w:rPr>
          <w:rtl/>
          <w:lang w:eastAsia="he-IL"/>
        </w:rPr>
      </w:pPr>
      <w:bookmarkStart w:id="8946" w:name="_ETM_Q40_171000"/>
      <w:bookmarkEnd w:id="8946"/>
    </w:p>
    <w:p w:rsidR="00DA1059" w:rsidRDefault="00DA1059" w:rsidP="00F95782">
      <w:pPr>
        <w:pStyle w:val="af6"/>
        <w:rPr>
          <w:rtl/>
        </w:rPr>
      </w:pPr>
      <w:bookmarkStart w:id="8947" w:name="ET_interruption_קר_אה_5"/>
      <w:r w:rsidRPr="003F1FC3">
        <w:rPr>
          <w:rStyle w:val="TagStyle"/>
          <w:rtl/>
        </w:rPr>
        <w:t xml:space="preserve"> &lt;&lt; קריאה &gt;&gt;</w:t>
      </w:r>
      <w:r w:rsidRPr="00EA11F3">
        <w:rPr>
          <w:rStyle w:val="TagStyle"/>
          <w:rtl/>
        </w:rPr>
        <w:t xml:space="preserve"> </w:t>
      </w:r>
      <w:r>
        <w:rPr>
          <w:rtl/>
        </w:rPr>
        <w:t>קריאה:</w:t>
      </w:r>
      <w:r w:rsidRPr="00EA11F3">
        <w:rPr>
          <w:rStyle w:val="TagStyle"/>
          <w:rtl/>
        </w:rPr>
        <w:t xml:space="preserve"> </w:t>
      </w:r>
      <w:r w:rsidRPr="003F1FC3">
        <w:rPr>
          <w:rStyle w:val="TagStyle"/>
          <w:rtl/>
        </w:rPr>
        <w:t>&lt;&lt; קריאה &gt;&gt;</w:t>
      </w:r>
      <w:r>
        <w:rPr>
          <w:rtl/>
        </w:rPr>
        <w:t xml:space="preserve">   </w:t>
      </w:r>
      <w:bookmarkEnd w:id="8947"/>
    </w:p>
    <w:p w:rsidR="00DA1059" w:rsidRDefault="00DA1059" w:rsidP="00CE6451">
      <w:pPr>
        <w:rPr>
          <w:rtl/>
          <w:lang w:eastAsia="he-IL"/>
        </w:rPr>
      </w:pPr>
    </w:p>
    <w:p w:rsidR="00DA1059" w:rsidRDefault="00DA1059" w:rsidP="00F95782">
      <w:pPr>
        <w:rPr>
          <w:rtl/>
          <w:lang w:eastAsia="he-IL"/>
        </w:rPr>
      </w:pPr>
      <w:r>
        <w:rPr>
          <w:rFonts w:hint="cs"/>
          <w:rtl/>
          <w:lang w:eastAsia="he-IL"/>
        </w:rPr>
        <w:t>ת</w:t>
      </w:r>
      <w:bookmarkStart w:id="8948" w:name="_ETM_Q40_172000"/>
      <w:bookmarkEnd w:id="8948"/>
      <w:r>
        <w:rPr>
          <w:rFonts w:hint="cs"/>
          <w:rtl/>
          <w:lang w:eastAsia="he-IL"/>
        </w:rPr>
        <w:t>היה קצר, זאב.</w:t>
      </w:r>
    </w:p>
    <w:p w:rsidR="00DA1059" w:rsidRDefault="00DA1059" w:rsidP="00F95782">
      <w:pPr>
        <w:rPr>
          <w:rtl/>
          <w:lang w:eastAsia="he-IL"/>
        </w:rPr>
      </w:pPr>
      <w:bookmarkStart w:id="8949" w:name="_ETM_Q40_175000"/>
      <w:bookmarkEnd w:id="8949"/>
    </w:p>
    <w:p w:rsidR="00DA1059" w:rsidRDefault="00DA1059" w:rsidP="00F95782">
      <w:pPr>
        <w:pStyle w:val="af6"/>
        <w:rPr>
          <w:rtl/>
        </w:rPr>
      </w:pPr>
      <w:bookmarkStart w:id="8950" w:name="ET_interruption_6192_87"/>
      <w:r w:rsidRPr="003F1FC3">
        <w:rPr>
          <w:rStyle w:val="TagStyle"/>
          <w:rtl/>
        </w:rPr>
        <w:t xml:space="preserve"> &lt;&lt; קריאה &gt;&gt;</w:t>
      </w:r>
      <w:r w:rsidRPr="00E9503E">
        <w:rPr>
          <w:rStyle w:val="TagStyle"/>
          <w:rtl/>
        </w:rPr>
        <w:t xml:space="preserve"> </w:t>
      </w:r>
      <w:r>
        <w:rPr>
          <w:rtl/>
        </w:rPr>
        <w:t>שר הבינוי והשיכון זאב אלקין:</w:t>
      </w:r>
      <w:r w:rsidRPr="00E9503E">
        <w:rPr>
          <w:rStyle w:val="TagStyle"/>
          <w:rtl/>
        </w:rPr>
        <w:t xml:space="preserve"> </w:t>
      </w:r>
      <w:r w:rsidRPr="003F1FC3">
        <w:rPr>
          <w:rStyle w:val="TagStyle"/>
          <w:rtl/>
        </w:rPr>
        <w:t>&lt;&lt; קריאה &gt;&gt;</w:t>
      </w:r>
      <w:r>
        <w:rPr>
          <w:rtl/>
        </w:rPr>
        <w:t xml:space="preserve">   </w:t>
      </w:r>
      <w:bookmarkEnd w:id="8950"/>
    </w:p>
    <w:p w:rsidR="00DA1059" w:rsidRDefault="00DA1059" w:rsidP="00CE6451">
      <w:pPr>
        <w:rPr>
          <w:rtl/>
          <w:lang w:eastAsia="he-IL"/>
        </w:rPr>
      </w:pPr>
    </w:p>
    <w:p w:rsidR="00DA1059" w:rsidRDefault="00DA1059" w:rsidP="00F95782">
      <w:pPr>
        <w:rPr>
          <w:rtl/>
          <w:lang w:eastAsia="he-IL"/>
        </w:rPr>
      </w:pPr>
      <w:r>
        <w:rPr>
          <w:rFonts w:hint="cs"/>
          <w:rtl/>
          <w:lang w:eastAsia="he-IL"/>
        </w:rPr>
        <w:t xml:space="preserve">זה תלוי בחברת הכנסת סילמן </w:t>
      </w:r>
      <w:r w:rsidR="00267305">
        <w:rPr>
          <w:rFonts w:hint="cs"/>
          <w:rtl/>
          <w:lang w:eastAsia="he-IL"/>
        </w:rPr>
        <w:t>– – –</w:t>
      </w:r>
    </w:p>
    <w:p w:rsidR="00DA1059" w:rsidRPr="00E9503E" w:rsidRDefault="00DA1059" w:rsidP="00F95782">
      <w:pPr>
        <w:rPr>
          <w:rtl/>
          <w:lang w:eastAsia="he-IL"/>
        </w:rPr>
      </w:pPr>
    </w:p>
    <w:p w:rsidR="00DA1059" w:rsidRDefault="00DA1059" w:rsidP="00F95782">
      <w:pPr>
        <w:pStyle w:val="af6"/>
        <w:rPr>
          <w:rtl/>
        </w:rPr>
      </w:pPr>
      <w:bookmarkStart w:id="8951" w:name="_ETM_Q40_179000"/>
      <w:bookmarkStart w:id="8952" w:name="_ETM_Q40_181000"/>
      <w:bookmarkStart w:id="8953" w:name="ET_interruption_קריאות_6"/>
      <w:bookmarkEnd w:id="8951"/>
      <w:bookmarkEnd w:id="8952"/>
      <w:r w:rsidRPr="003F1FC3">
        <w:rPr>
          <w:rStyle w:val="TagStyle"/>
          <w:rtl/>
        </w:rPr>
        <w:t xml:space="preserve"> &lt;&lt; קריאה &gt;&gt;</w:t>
      </w:r>
      <w:r w:rsidRPr="00EA11F3">
        <w:rPr>
          <w:rStyle w:val="TagStyle"/>
          <w:rtl/>
        </w:rPr>
        <w:t xml:space="preserve"> </w:t>
      </w:r>
      <w:r>
        <w:rPr>
          <w:rtl/>
        </w:rPr>
        <w:t>קריאות:</w:t>
      </w:r>
      <w:r w:rsidRPr="00EA11F3">
        <w:rPr>
          <w:rStyle w:val="TagStyle"/>
          <w:rtl/>
        </w:rPr>
        <w:t xml:space="preserve"> </w:t>
      </w:r>
      <w:r w:rsidRPr="003F1FC3">
        <w:rPr>
          <w:rStyle w:val="TagStyle"/>
          <w:rtl/>
        </w:rPr>
        <w:t>&lt;&lt; קריאה &gt;&gt;</w:t>
      </w:r>
      <w:r>
        <w:rPr>
          <w:rtl/>
        </w:rPr>
        <w:t xml:space="preserve">   </w:t>
      </w:r>
      <w:bookmarkEnd w:id="8953"/>
    </w:p>
    <w:p w:rsidR="00DA1059" w:rsidRDefault="00DA1059" w:rsidP="00CE6451">
      <w:pPr>
        <w:rPr>
          <w:rtl/>
          <w:lang w:eastAsia="he-IL"/>
        </w:rPr>
      </w:pPr>
    </w:p>
    <w:p w:rsidR="00DA1059" w:rsidRDefault="00267305" w:rsidP="00F95782">
      <w:pPr>
        <w:rPr>
          <w:rtl/>
          <w:lang w:eastAsia="he-IL"/>
        </w:rPr>
      </w:pPr>
      <w:bookmarkStart w:id="8954" w:name="_ETM_Q40_182000"/>
      <w:bookmarkEnd w:id="8954"/>
      <w:r>
        <w:rPr>
          <w:rFonts w:hint="cs"/>
          <w:rtl/>
          <w:lang w:eastAsia="he-IL"/>
        </w:rPr>
        <w:t>– – –</w:t>
      </w:r>
    </w:p>
    <w:p w:rsidR="00DA1059" w:rsidRDefault="00DA1059" w:rsidP="00F95782">
      <w:pPr>
        <w:rPr>
          <w:rtl/>
          <w:lang w:eastAsia="he-IL"/>
        </w:rPr>
      </w:pPr>
      <w:bookmarkStart w:id="8955" w:name="_ETM_Q40_199000"/>
      <w:bookmarkEnd w:id="8955"/>
    </w:p>
    <w:p w:rsidR="00DA1059" w:rsidRDefault="00DA1059" w:rsidP="00F95782">
      <w:pPr>
        <w:pStyle w:val="af7"/>
        <w:rPr>
          <w:rtl/>
        </w:rPr>
      </w:pPr>
      <w:r w:rsidRPr="003F1FC3">
        <w:rPr>
          <w:rStyle w:val="TagStyle"/>
          <w:rtl/>
        </w:rPr>
        <w:t xml:space="preserve"> &lt;&lt; יור &gt;&gt;</w:t>
      </w:r>
      <w:r w:rsidRPr="00EA11F3">
        <w:rPr>
          <w:rStyle w:val="TagStyle"/>
          <w:rtl/>
        </w:rPr>
        <w:t xml:space="preserve"> </w:t>
      </w:r>
      <w:r>
        <w:rPr>
          <w:rtl/>
        </w:rPr>
        <w:t>היו"ר איתן גינזבורג:</w:t>
      </w:r>
      <w:r w:rsidRPr="00EA11F3">
        <w:rPr>
          <w:rStyle w:val="TagStyle"/>
          <w:rtl/>
        </w:rPr>
        <w:t xml:space="preserve"> </w:t>
      </w:r>
      <w:r w:rsidRPr="003F1FC3">
        <w:rPr>
          <w:rStyle w:val="TagStyle"/>
          <w:rtl/>
        </w:rPr>
        <w:t>&lt;&lt; יור &gt;&gt;</w:t>
      </w:r>
      <w:r>
        <w:rPr>
          <w:rtl/>
        </w:rPr>
        <w:t xml:space="preserve">   </w:t>
      </w:r>
    </w:p>
    <w:p w:rsidR="00DA1059" w:rsidRDefault="00DA1059" w:rsidP="00CE6451">
      <w:pPr>
        <w:rPr>
          <w:rtl/>
          <w:lang w:eastAsia="he-IL"/>
        </w:rPr>
      </w:pPr>
    </w:p>
    <w:p w:rsidR="00DA1059" w:rsidRPr="00EA11F3" w:rsidRDefault="00DA1059" w:rsidP="00F95782">
      <w:pPr>
        <w:rPr>
          <w:rtl/>
          <w:lang w:eastAsia="he-IL"/>
        </w:rPr>
      </w:pPr>
      <w:bookmarkStart w:id="8956" w:name="_ETM_Q40_200000"/>
      <w:bookmarkEnd w:id="8956"/>
      <w:r>
        <w:rPr>
          <w:rFonts w:hint="cs"/>
          <w:rtl/>
          <w:lang w:eastAsia="he-IL"/>
        </w:rPr>
        <w:t xml:space="preserve">בבקשה, אדוני. </w:t>
      </w:r>
    </w:p>
    <w:p w:rsidR="00DA1059" w:rsidRDefault="00DA1059" w:rsidP="00F95782">
      <w:pPr>
        <w:rPr>
          <w:rtl/>
          <w:lang w:eastAsia="he-IL"/>
        </w:rPr>
      </w:pPr>
      <w:bookmarkStart w:id="8957" w:name="_ETM_Q40_170000"/>
      <w:bookmarkEnd w:id="8957"/>
    </w:p>
    <w:p w:rsidR="00DA1059" w:rsidRDefault="00DA1059" w:rsidP="00F95782">
      <w:pPr>
        <w:pStyle w:val="a5"/>
        <w:rPr>
          <w:rtl/>
        </w:rPr>
      </w:pPr>
      <w:bookmarkStart w:id="8958" w:name="ET_speaker_6192_4"/>
      <w:r w:rsidRPr="003F1FC3">
        <w:rPr>
          <w:rStyle w:val="TagStyle"/>
          <w:rtl/>
        </w:rPr>
        <w:t xml:space="preserve"> &lt;&lt; דובר &gt;&gt;</w:t>
      </w:r>
      <w:r w:rsidRPr="00EA11F3">
        <w:rPr>
          <w:rStyle w:val="TagStyle"/>
          <w:rtl/>
        </w:rPr>
        <w:t xml:space="preserve"> </w:t>
      </w:r>
      <w:bookmarkStart w:id="8959" w:name="_Toc85113909"/>
      <w:bookmarkStart w:id="8960" w:name="_Toc85116301"/>
      <w:bookmarkStart w:id="8961" w:name="_Toc85116767"/>
      <w:r>
        <w:rPr>
          <w:rtl/>
        </w:rPr>
        <w:t>שר הבינוי והשיכון זאב אלקין:</w:t>
      </w:r>
      <w:bookmarkEnd w:id="8959"/>
      <w:bookmarkEnd w:id="8960"/>
      <w:bookmarkEnd w:id="8961"/>
      <w:r w:rsidRPr="00EA11F3">
        <w:rPr>
          <w:rStyle w:val="TagStyle"/>
          <w:rtl/>
        </w:rPr>
        <w:t xml:space="preserve"> </w:t>
      </w:r>
      <w:r w:rsidRPr="003F1FC3">
        <w:rPr>
          <w:rStyle w:val="TagStyle"/>
          <w:rtl/>
        </w:rPr>
        <w:t>&lt;&lt; דובר &gt;&gt;</w:t>
      </w:r>
      <w:r>
        <w:rPr>
          <w:rtl/>
        </w:rPr>
        <w:t xml:space="preserve">   </w:t>
      </w:r>
      <w:bookmarkEnd w:id="8958"/>
    </w:p>
    <w:p w:rsidR="00DA1059" w:rsidRDefault="00DA1059" w:rsidP="00CE6451">
      <w:pPr>
        <w:rPr>
          <w:rtl/>
          <w:lang w:eastAsia="he-IL"/>
        </w:rPr>
      </w:pPr>
    </w:p>
    <w:p w:rsidR="00DA1059" w:rsidRDefault="00DA1059" w:rsidP="00F95782">
      <w:pPr>
        <w:rPr>
          <w:rtl/>
          <w:lang w:eastAsia="he-IL"/>
        </w:rPr>
      </w:pPr>
      <w:bookmarkStart w:id="8962" w:name="_ETM_Q40_173000"/>
      <w:bookmarkEnd w:id="8962"/>
      <w:r>
        <w:rPr>
          <w:rFonts w:hint="cs"/>
          <w:rtl/>
          <w:lang w:eastAsia="he-IL"/>
        </w:rPr>
        <w:t>אדוני היושב-ראש, חברי</w:t>
      </w:r>
      <w:bookmarkStart w:id="8963" w:name="_ETM_Q40_191000"/>
      <w:bookmarkEnd w:id="8963"/>
      <w:r>
        <w:rPr>
          <w:rFonts w:hint="cs"/>
          <w:rtl/>
          <w:lang w:eastAsia="he-IL"/>
        </w:rPr>
        <w:t xml:space="preserve">י חברי הכנסת, האמת שכנראה כל הסוגות </w:t>
      </w:r>
      <w:bookmarkStart w:id="8964" w:name="_ETM_Q40_206000"/>
      <w:bookmarkEnd w:id="8964"/>
      <w:r>
        <w:rPr>
          <w:rFonts w:hint="cs"/>
          <w:rtl/>
          <w:lang w:eastAsia="he-IL"/>
        </w:rPr>
        <w:t xml:space="preserve">בכנסת התבלבלו, כי אני, כשהקשבתי לדברי שני חברי הכנסת שהציגו </w:t>
      </w:r>
      <w:bookmarkStart w:id="8965" w:name="_ETM_Q40_212000"/>
      <w:bookmarkEnd w:id="8965"/>
      <w:r>
        <w:rPr>
          <w:rFonts w:hint="cs"/>
          <w:rtl/>
          <w:lang w:eastAsia="he-IL"/>
        </w:rPr>
        <w:t xml:space="preserve">כאן את הצעת החוק, סברתי לתומי שאני נמצא בדיון בהצעת </w:t>
      </w:r>
      <w:bookmarkStart w:id="8966" w:name="_ETM_Q40_219000"/>
      <w:bookmarkEnd w:id="8966"/>
      <w:r>
        <w:rPr>
          <w:rFonts w:hint="cs"/>
          <w:rtl/>
          <w:lang w:eastAsia="he-IL"/>
        </w:rPr>
        <w:t xml:space="preserve">אי-אמון או אולי דיון של 40 חתימות, כי בדרך כלל </w:t>
      </w:r>
      <w:bookmarkStart w:id="8967" w:name="_ETM_Q40_222000"/>
      <w:bookmarkEnd w:id="8967"/>
      <w:r>
        <w:rPr>
          <w:rFonts w:hint="cs"/>
          <w:rtl/>
          <w:lang w:eastAsia="he-IL"/>
        </w:rPr>
        <w:t xml:space="preserve">כשמציגים בכנסת חוק בימי רביעי, 100% של </w:t>
      </w:r>
      <w:bookmarkStart w:id="8968" w:name="_ETM_Q40_229000"/>
      <w:bookmarkEnd w:id="8968"/>
      <w:r>
        <w:rPr>
          <w:rFonts w:hint="cs"/>
          <w:rtl/>
          <w:lang w:eastAsia="he-IL"/>
        </w:rPr>
        <w:t xml:space="preserve">הזמן, 80% של הזמן, מוקדש לתיאור הצעת החוק, לניסיון </w:t>
      </w:r>
      <w:bookmarkStart w:id="8969" w:name="_ETM_Q40_232000"/>
      <w:bookmarkEnd w:id="8969"/>
      <w:r>
        <w:rPr>
          <w:rFonts w:hint="cs"/>
          <w:rtl/>
          <w:lang w:eastAsia="he-IL"/>
        </w:rPr>
        <w:t xml:space="preserve">לשכנע אותנו כחברי כנסת </w:t>
      </w:r>
      <w:r w:rsidR="00267305">
        <w:rPr>
          <w:rFonts w:hint="cs"/>
          <w:rtl/>
          <w:lang w:eastAsia="he-IL"/>
        </w:rPr>
        <w:t>– – –</w:t>
      </w:r>
    </w:p>
    <w:p w:rsidR="00DA1059" w:rsidRDefault="00DA1059" w:rsidP="00F95782">
      <w:pPr>
        <w:rPr>
          <w:rtl/>
          <w:lang w:eastAsia="he-IL"/>
        </w:rPr>
      </w:pPr>
    </w:p>
    <w:p w:rsidR="00DA1059" w:rsidRDefault="00DA1059" w:rsidP="00F95782">
      <w:pPr>
        <w:pStyle w:val="af6"/>
        <w:rPr>
          <w:rtl/>
        </w:rPr>
      </w:pPr>
      <w:r w:rsidRPr="003F1FC3">
        <w:rPr>
          <w:rStyle w:val="TagStyle"/>
          <w:rtl/>
        </w:rPr>
        <w:t xml:space="preserve"> &lt;&lt; קריאה &gt;&gt;</w:t>
      </w:r>
      <w:r w:rsidRPr="00EA11F3">
        <w:rPr>
          <w:rStyle w:val="TagStyle"/>
          <w:rtl/>
        </w:rPr>
        <w:t xml:space="preserve"> </w:t>
      </w:r>
      <w:r>
        <w:rPr>
          <w:rtl/>
        </w:rPr>
        <w:t>שלמה קרעי (הליכוד):</w:t>
      </w:r>
      <w:r w:rsidRPr="00EA11F3">
        <w:rPr>
          <w:rStyle w:val="TagStyle"/>
          <w:rtl/>
        </w:rPr>
        <w:t xml:space="preserve"> </w:t>
      </w:r>
      <w:r w:rsidRPr="003F1FC3">
        <w:rPr>
          <w:rStyle w:val="TagStyle"/>
          <w:rtl/>
        </w:rPr>
        <w:t>&lt;&lt; קריאה &gt;&gt;</w:t>
      </w:r>
      <w:r>
        <w:rPr>
          <w:rtl/>
        </w:rPr>
        <w:t xml:space="preserve">   </w:t>
      </w:r>
    </w:p>
    <w:p w:rsidR="00DA1059" w:rsidRDefault="00DA1059" w:rsidP="00CE6451">
      <w:pPr>
        <w:rPr>
          <w:rtl/>
          <w:lang w:eastAsia="he-IL"/>
        </w:rPr>
      </w:pPr>
    </w:p>
    <w:p w:rsidR="00DA1059" w:rsidRDefault="00DA1059" w:rsidP="00F95782">
      <w:pPr>
        <w:rPr>
          <w:rtl/>
          <w:lang w:eastAsia="he-IL"/>
        </w:rPr>
      </w:pPr>
      <w:r>
        <w:rPr>
          <w:rFonts w:hint="cs"/>
          <w:rtl/>
          <w:lang w:eastAsia="he-IL"/>
        </w:rPr>
        <w:t>זאת התשובה העניינית שלך? זאת התשובה העניינית שלך לדברים?</w:t>
      </w:r>
    </w:p>
    <w:p w:rsidR="00DA1059" w:rsidRDefault="00DA1059" w:rsidP="00F95782">
      <w:pPr>
        <w:rPr>
          <w:rtl/>
          <w:lang w:eastAsia="he-IL"/>
        </w:rPr>
      </w:pPr>
    </w:p>
    <w:p w:rsidR="00DA1059" w:rsidRDefault="00DA1059" w:rsidP="00F95782">
      <w:pPr>
        <w:pStyle w:val="-"/>
        <w:rPr>
          <w:rtl/>
        </w:rPr>
      </w:pPr>
      <w:r w:rsidRPr="003F1FC3">
        <w:rPr>
          <w:rStyle w:val="TagStyle"/>
          <w:rtl/>
        </w:rPr>
        <w:t xml:space="preserve"> &lt;&lt; דובר_המשך &gt;&gt;</w:t>
      </w:r>
      <w:r w:rsidRPr="00EA11F3">
        <w:rPr>
          <w:rStyle w:val="TagStyle"/>
          <w:rtl/>
        </w:rPr>
        <w:t xml:space="preserve"> </w:t>
      </w:r>
      <w:r>
        <w:rPr>
          <w:rtl/>
        </w:rPr>
        <w:t>שר הבינוי והשיכון זאב אלקין:</w:t>
      </w:r>
      <w:r w:rsidRPr="00EA11F3">
        <w:rPr>
          <w:rStyle w:val="TagStyle"/>
          <w:rtl/>
        </w:rPr>
        <w:t xml:space="preserve"> </w:t>
      </w:r>
      <w:r w:rsidRPr="003F1FC3">
        <w:rPr>
          <w:rStyle w:val="TagStyle"/>
          <w:rtl/>
        </w:rPr>
        <w:t>&lt;&lt; דובר_המשך &gt;&gt;</w:t>
      </w:r>
      <w:r>
        <w:rPr>
          <w:rtl/>
        </w:rPr>
        <w:t xml:space="preserve">   </w:t>
      </w:r>
    </w:p>
    <w:p w:rsidR="00DA1059" w:rsidRDefault="00DA1059" w:rsidP="00CE6451">
      <w:pPr>
        <w:rPr>
          <w:rtl/>
          <w:lang w:eastAsia="he-IL"/>
        </w:rPr>
      </w:pPr>
    </w:p>
    <w:p w:rsidR="00DA1059" w:rsidRDefault="00DA1059" w:rsidP="00F95782">
      <w:pPr>
        <w:rPr>
          <w:rtl/>
          <w:lang w:eastAsia="he-IL"/>
        </w:rPr>
      </w:pPr>
      <w:bookmarkStart w:id="8970" w:name="_ETM_Q40_235000"/>
      <w:bookmarkEnd w:id="8970"/>
      <w:r>
        <w:rPr>
          <w:rFonts w:hint="cs"/>
          <w:rtl/>
          <w:lang w:eastAsia="he-IL"/>
        </w:rPr>
        <w:t xml:space="preserve">אני יכול לדבר, אדוני היושב-ראש? </w:t>
      </w:r>
    </w:p>
    <w:p w:rsidR="00DA1059" w:rsidRDefault="00DA1059" w:rsidP="00F95782">
      <w:pPr>
        <w:rPr>
          <w:rtl/>
          <w:lang w:eastAsia="he-IL"/>
        </w:rPr>
      </w:pPr>
    </w:p>
    <w:p w:rsidR="00DA1059" w:rsidRDefault="00DA1059" w:rsidP="00F95782">
      <w:pPr>
        <w:pStyle w:val="af7"/>
        <w:rPr>
          <w:rtl/>
        </w:rPr>
      </w:pPr>
      <w:r w:rsidRPr="003F1FC3">
        <w:rPr>
          <w:rStyle w:val="TagStyle"/>
          <w:rtl/>
        </w:rPr>
        <w:t xml:space="preserve"> &lt;&lt; יור &gt;&gt;</w:t>
      </w:r>
      <w:r w:rsidRPr="00EA11F3">
        <w:rPr>
          <w:rStyle w:val="TagStyle"/>
          <w:rtl/>
        </w:rPr>
        <w:t xml:space="preserve"> </w:t>
      </w:r>
      <w:r>
        <w:rPr>
          <w:rtl/>
        </w:rPr>
        <w:t>היו"ר איתן גינזבורג:</w:t>
      </w:r>
      <w:r w:rsidRPr="00EA11F3">
        <w:rPr>
          <w:rStyle w:val="TagStyle"/>
          <w:rtl/>
        </w:rPr>
        <w:t xml:space="preserve"> </w:t>
      </w:r>
      <w:r w:rsidRPr="003F1FC3">
        <w:rPr>
          <w:rStyle w:val="TagStyle"/>
          <w:rtl/>
        </w:rPr>
        <w:t>&lt;&lt; יור &gt;&gt;</w:t>
      </w:r>
      <w:r>
        <w:rPr>
          <w:rtl/>
        </w:rPr>
        <w:t xml:space="preserve">   </w:t>
      </w:r>
    </w:p>
    <w:p w:rsidR="00DA1059" w:rsidRDefault="00DA1059" w:rsidP="00CE6451">
      <w:pPr>
        <w:rPr>
          <w:rtl/>
          <w:lang w:eastAsia="he-IL"/>
        </w:rPr>
      </w:pPr>
    </w:p>
    <w:p w:rsidR="00DA1059" w:rsidRDefault="00DA1059" w:rsidP="00F95782">
      <w:pPr>
        <w:rPr>
          <w:rtl/>
          <w:lang w:eastAsia="he-IL"/>
        </w:rPr>
      </w:pPr>
      <w:r>
        <w:rPr>
          <w:rFonts w:hint="cs"/>
          <w:rtl/>
          <w:lang w:eastAsia="he-IL"/>
        </w:rPr>
        <w:t xml:space="preserve">כן, אבל קריאת ביניים מותרת </w:t>
      </w:r>
      <w:bookmarkStart w:id="8971" w:name="_ETM_Q40_241000"/>
      <w:bookmarkEnd w:id="8971"/>
      <w:r>
        <w:rPr>
          <w:rFonts w:hint="cs"/>
          <w:rtl/>
          <w:lang w:eastAsia="he-IL"/>
        </w:rPr>
        <w:t xml:space="preserve">בכנסת. </w:t>
      </w:r>
    </w:p>
    <w:p w:rsidR="00DA1059" w:rsidRDefault="00DA1059" w:rsidP="00F95782">
      <w:pPr>
        <w:rPr>
          <w:rtl/>
          <w:lang w:eastAsia="he-IL"/>
        </w:rPr>
      </w:pPr>
      <w:bookmarkStart w:id="8972" w:name="_ETM_Q40_240000"/>
      <w:bookmarkEnd w:id="8972"/>
    </w:p>
    <w:p w:rsidR="00DA1059" w:rsidRDefault="00DA1059" w:rsidP="00F95782">
      <w:pPr>
        <w:pStyle w:val="af6"/>
        <w:rPr>
          <w:rtl/>
        </w:rPr>
      </w:pPr>
      <w:r w:rsidRPr="003F1FC3">
        <w:rPr>
          <w:rStyle w:val="TagStyle"/>
          <w:rtl/>
        </w:rPr>
        <w:t xml:space="preserve"> &lt;&lt; קריאה &gt;&gt;</w:t>
      </w:r>
      <w:r w:rsidRPr="00EA11F3">
        <w:rPr>
          <w:rStyle w:val="TagStyle"/>
          <w:rtl/>
        </w:rPr>
        <w:t xml:space="preserve"> </w:t>
      </w:r>
      <w:r>
        <w:rPr>
          <w:rtl/>
        </w:rPr>
        <w:t>שלמה קרעי (הליכוד):</w:t>
      </w:r>
      <w:r w:rsidRPr="00EA11F3">
        <w:rPr>
          <w:rStyle w:val="TagStyle"/>
          <w:rtl/>
        </w:rPr>
        <w:t xml:space="preserve"> </w:t>
      </w:r>
      <w:r w:rsidRPr="003F1FC3">
        <w:rPr>
          <w:rStyle w:val="TagStyle"/>
          <w:rtl/>
        </w:rPr>
        <w:t>&lt;&lt; קריאה &gt;&gt;</w:t>
      </w:r>
      <w:r>
        <w:rPr>
          <w:rtl/>
        </w:rPr>
        <w:t xml:space="preserve">   </w:t>
      </w:r>
    </w:p>
    <w:p w:rsidR="00DA1059" w:rsidRDefault="00DA1059" w:rsidP="00CE6451">
      <w:pPr>
        <w:rPr>
          <w:rtl/>
          <w:lang w:eastAsia="he-IL"/>
        </w:rPr>
      </w:pPr>
    </w:p>
    <w:p w:rsidR="00DA1059" w:rsidRDefault="00DA1059" w:rsidP="00F95782">
      <w:pPr>
        <w:rPr>
          <w:rtl/>
          <w:lang w:eastAsia="he-IL"/>
        </w:rPr>
      </w:pPr>
      <w:r>
        <w:rPr>
          <w:rFonts w:hint="cs"/>
          <w:rtl/>
          <w:lang w:eastAsia="he-IL"/>
        </w:rPr>
        <w:t xml:space="preserve">אתה יכול לדבר </w:t>
      </w:r>
      <w:r w:rsidR="00267305">
        <w:rPr>
          <w:rFonts w:hint="cs"/>
          <w:rtl/>
          <w:lang w:eastAsia="he-IL"/>
        </w:rPr>
        <w:t>– – –</w:t>
      </w:r>
    </w:p>
    <w:p w:rsidR="00DA1059" w:rsidRDefault="00DA1059" w:rsidP="00F95782">
      <w:pPr>
        <w:rPr>
          <w:rtl/>
          <w:lang w:eastAsia="he-IL"/>
        </w:rPr>
      </w:pPr>
      <w:bookmarkStart w:id="8973" w:name="_ETM_Q40_245000"/>
      <w:bookmarkEnd w:id="8973"/>
    </w:p>
    <w:p w:rsidR="00DA1059" w:rsidRDefault="00DA1059" w:rsidP="00F95782">
      <w:pPr>
        <w:pStyle w:val="-"/>
        <w:rPr>
          <w:rtl/>
        </w:rPr>
      </w:pPr>
      <w:r w:rsidRPr="003F1FC3">
        <w:rPr>
          <w:rStyle w:val="TagStyle"/>
          <w:rtl/>
        </w:rPr>
        <w:t xml:space="preserve"> &lt;&lt; דובר_המשך &gt;&gt;</w:t>
      </w:r>
      <w:r w:rsidRPr="00EA11F3">
        <w:rPr>
          <w:rStyle w:val="TagStyle"/>
          <w:rtl/>
        </w:rPr>
        <w:t xml:space="preserve"> </w:t>
      </w:r>
      <w:r>
        <w:rPr>
          <w:rtl/>
        </w:rPr>
        <w:t>שר הבינוי והשיכון זאב אלקין:</w:t>
      </w:r>
      <w:r w:rsidRPr="00EA11F3">
        <w:rPr>
          <w:rStyle w:val="TagStyle"/>
          <w:rtl/>
        </w:rPr>
        <w:t xml:space="preserve"> </w:t>
      </w:r>
      <w:r w:rsidRPr="003F1FC3">
        <w:rPr>
          <w:rStyle w:val="TagStyle"/>
          <w:rtl/>
        </w:rPr>
        <w:t>&lt;&lt; דובר_המשך &gt;&gt;</w:t>
      </w:r>
      <w:r>
        <w:rPr>
          <w:rtl/>
        </w:rPr>
        <w:t xml:space="preserve">   </w:t>
      </w:r>
    </w:p>
    <w:p w:rsidR="00DA1059" w:rsidRDefault="00DA1059" w:rsidP="00CE6451">
      <w:pPr>
        <w:rPr>
          <w:rtl/>
          <w:lang w:eastAsia="he-IL"/>
        </w:rPr>
      </w:pPr>
    </w:p>
    <w:p w:rsidR="00DA1059" w:rsidRDefault="00DA1059" w:rsidP="00AE0BFB">
      <w:pPr>
        <w:rPr>
          <w:rtl/>
          <w:lang w:eastAsia="he-IL"/>
        </w:rPr>
      </w:pPr>
      <w:r>
        <w:rPr>
          <w:rFonts w:hint="cs"/>
          <w:rtl/>
          <w:lang w:eastAsia="he-IL"/>
        </w:rPr>
        <w:t xml:space="preserve">אפשר לתת, חבר הכנסת קרעי, תשובה עניינית להצעה </w:t>
      </w:r>
      <w:bookmarkStart w:id="8974" w:name="_ETM_Q40_246000"/>
      <w:bookmarkEnd w:id="8974"/>
      <w:r>
        <w:rPr>
          <w:rFonts w:hint="cs"/>
          <w:rtl/>
          <w:lang w:eastAsia="he-IL"/>
        </w:rPr>
        <w:t xml:space="preserve">עניינית. אבל כשהקשבתי לך, ועוד יותר מכך </w:t>
      </w:r>
      <w:r w:rsidR="00AE0BFB">
        <w:rPr>
          <w:rFonts w:hint="eastAsia"/>
          <w:rtl/>
          <w:lang w:eastAsia="he-IL"/>
        </w:rPr>
        <w:t>–</w:t>
      </w:r>
      <w:r w:rsidR="00AE0BFB">
        <w:rPr>
          <w:rFonts w:hint="cs"/>
          <w:rtl/>
          <w:lang w:eastAsia="he-IL"/>
        </w:rPr>
        <w:t xml:space="preserve"> </w:t>
      </w:r>
      <w:r>
        <w:rPr>
          <w:rFonts w:hint="cs"/>
          <w:rtl/>
          <w:lang w:eastAsia="he-IL"/>
        </w:rPr>
        <w:t xml:space="preserve">לחבר הכנסת </w:t>
      </w:r>
      <w:bookmarkStart w:id="8975" w:name="_ETM_Q40_251000"/>
      <w:bookmarkEnd w:id="8975"/>
      <w:r>
        <w:rPr>
          <w:rFonts w:hint="cs"/>
          <w:rtl/>
          <w:lang w:eastAsia="he-IL"/>
        </w:rPr>
        <w:t xml:space="preserve">אמסלם, אני הבנתי שבמקום הצעת החוק שכרגע </w:t>
      </w:r>
      <w:bookmarkStart w:id="8976" w:name="_ETM_Q40_257000"/>
      <w:bookmarkEnd w:id="8976"/>
      <w:r>
        <w:rPr>
          <w:rFonts w:hint="cs"/>
          <w:rtl/>
          <w:lang w:eastAsia="he-IL"/>
        </w:rPr>
        <w:t xml:space="preserve">אני בא לענות, יכלה להיות כאן כל הצעת חוק אחרת. </w:t>
      </w:r>
      <w:bookmarkStart w:id="8977" w:name="_ETM_Q40_262000"/>
      <w:bookmarkEnd w:id="8977"/>
      <w:r>
        <w:rPr>
          <w:rFonts w:hint="cs"/>
          <w:rtl/>
          <w:lang w:eastAsia="he-IL"/>
        </w:rPr>
        <w:t xml:space="preserve">הרי לא טרחתם יותר מדי לעסוק במה שכתוב בפנים ולדון </w:t>
      </w:r>
      <w:bookmarkStart w:id="8978" w:name="_ETM_Q40_268000"/>
      <w:bookmarkEnd w:id="8978"/>
      <w:r>
        <w:rPr>
          <w:rFonts w:hint="cs"/>
          <w:rtl/>
          <w:lang w:eastAsia="he-IL"/>
        </w:rPr>
        <w:t xml:space="preserve">בעד ונגד סביב ההצעה המשמעותית שאתם מציעים, אלא כל </w:t>
      </w:r>
      <w:bookmarkStart w:id="8979" w:name="_ETM_Q40_273000"/>
      <w:bookmarkEnd w:id="8979"/>
      <w:r>
        <w:rPr>
          <w:rFonts w:hint="cs"/>
          <w:rtl/>
          <w:lang w:eastAsia="he-IL"/>
        </w:rPr>
        <w:t xml:space="preserve">מה שעניין אתכם זה להטיח דברי ביקורת בממשלה ונציגיה, שזה </w:t>
      </w:r>
      <w:bookmarkStart w:id="8980" w:name="_ETM_Q40_276000"/>
      <w:bookmarkEnd w:id="8980"/>
      <w:r>
        <w:rPr>
          <w:rFonts w:hint="cs"/>
          <w:rtl/>
          <w:lang w:eastAsia="he-IL"/>
        </w:rPr>
        <w:t>בסדר.</w:t>
      </w:r>
    </w:p>
    <w:p w:rsidR="00DA1059" w:rsidRDefault="00DA1059" w:rsidP="00F95782">
      <w:pPr>
        <w:rPr>
          <w:rtl/>
          <w:lang w:eastAsia="he-IL"/>
        </w:rPr>
      </w:pPr>
      <w:bookmarkStart w:id="8981" w:name="_ETM_Q40_277000"/>
      <w:bookmarkEnd w:id="8981"/>
    </w:p>
    <w:p w:rsidR="00DA1059" w:rsidRDefault="00DA1059" w:rsidP="00F95782">
      <w:pPr>
        <w:pStyle w:val="af6"/>
        <w:rPr>
          <w:rtl/>
        </w:rPr>
      </w:pPr>
      <w:r w:rsidRPr="003F1FC3">
        <w:rPr>
          <w:rStyle w:val="TagStyle"/>
          <w:rtl/>
        </w:rPr>
        <w:t xml:space="preserve"> &lt;&lt; קריאה &gt;&gt;</w:t>
      </w:r>
      <w:r w:rsidRPr="008015A5">
        <w:rPr>
          <w:rStyle w:val="TagStyle"/>
          <w:rtl/>
        </w:rPr>
        <w:t xml:space="preserve"> </w:t>
      </w:r>
      <w:r>
        <w:rPr>
          <w:rtl/>
        </w:rPr>
        <w:t>שלמה קרעי (הליכוד):</w:t>
      </w:r>
      <w:r w:rsidRPr="008015A5">
        <w:rPr>
          <w:rStyle w:val="TagStyle"/>
          <w:rtl/>
        </w:rPr>
        <w:t xml:space="preserve"> </w:t>
      </w:r>
      <w:r w:rsidRPr="003F1FC3">
        <w:rPr>
          <w:rStyle w:val="TagStyle"/>
          <w:rtl/>
        </w:rPr>
        <w:t>&lt;&lt; קריאה &gt;&gt;</w:t>
      </w:r>
      <w:r>
        <w:rPr>
          <w:rtl/>
        </w:rPr>
        <w:t xml:space="preserve">   </w:t>
      </w:r>
    </w:p>
    <w:p w:rsidR="00DA1059" w:rsidRDefault="00DA1059" w:rsidP="00CE6451">
      <w:pPr>
        <w:rPr>
          <w:rtl/>
          <w:lang w:eastAsia="he-IL"/>
        </w:rPr>
      </w:pPr>
    </w:p>
    <w:p w:rsidR="00DA1059" w:rsidRDefault="00DA1059" w:rsidP="00F95782">
      <w:pPr>
        <w:rPr>
          <w:rtl/>
          <w:lang w:eastAsia="he-IL"/>
        </w:rPr>
      </w:pPr>
      <w:r>
        <w:rPr>
          <w:rFonts w:hint="cs"/>
          <w:rtl/>
          <w:lang w:eastAsia="he-IL"/>
        </w:rPr>
        <w:t xml:space="preserve">ואתה בטח </w:t>
      </w:r>
      <w:r w:rsidR="00267305">
        <w:rPr>
          <w:rFonts w:hint="cs"/>
          <w:rtl/>
          <w:lang w:eastAsia="he-IL"/>
        </w:rPr>
        <w:t>– – –</w:t>
      </w:r>
    </w:p>
    <w:p w:rsidR="00DA1059" w:rsidRDefault="00DA1059" w:rsidP="00F95782">
      <w:pPr>
        <w:rPr>
          <w:rtl/>
          <w:lang w:eastAsia="he-IL"/>
        </w:rPr>
      </w:pPr>
    </w:p>
    <w:p w:rsidR="00DA1059" w:rsidRDefault="00DA1059" w:rsidP="00F95782">
      <w:pPr>
        <w:pStyle w:val="-"/>
        <w:rPr>
          <w:rtl/>
        </w:rPr>
      </w:pPr>
      <w:bookmarkStart w:id="8982" w:name="ET_speakercontinue_6192_15"/>
      <w:r w:rsidRPr="003F1FC3">
        <w:rPr>
          <w:rStyle w:val="TagStyle"/>
          <w:rtl/>
        </w:rPr>
        <w:t xml:space="preserve"> &lt;&lt; דובר_המשך &gt;&gt;</w:t>
      </w:r>
      <w:r w:rsidRPr="008015A5">
        <w:rPr>
          <w:rStyle w:val="TagStyle"/>
          <w:rtl/>
        </w:rPr>
        <w:t xml:space="preserve"> </w:t>
      </w:r>
      <w:r>
        <w:rPr>
          <w:rtl/>
        </w:rPr>
        <w:t>שר הבינוי והשיכון זאב אלקין:</w:t>
      </w:r>
      <w:r w:rsidRPr="008015A5">
        <w:rPr>
          <w:rStyle w:val="TagStyle"/>
          <w:rtl/>
        </w:rPr>
        <w:t xml:space="preserve"> </w:t>
      </w:r>
      <w:r w:rsidRPr="003F1FC3">
        <w:rPr>
          <w:rStyle w:val="TagStyle"/>
          <w:rtl/>
        </w:rPr>
        <w:t>&lt;&lt; דובר_המשך &gt;&gt;</w:t>
      </w:r>
      <w:r>
        <w:rPr>
          <w:rtl/>
        </w:rPr>
        <w:t xml:space="preserve">   </w:t>
      </w:r>
      <w:bookmarkEnd w:id="8982"/>
    </w:p>
    <w:p w:rsidR="00DA1059" w:rsidRDefault="00DA1059" w:rsidP="00CE6451">
      <w:pPr>
        <w:rPr>
          <w:rtl/>
          <w:lang w:eastAsia="he-IL"/>
        </w:rPr>
      </w:pPr>
    </w:p>
    <w:p w:rsidR="00DA1059" w:rsidRDefault="00DA1059" w:rsidP="00AE0BFB">
      <w:pPr>
        <w:rPr>
          <w:rtl/>
          <w:lang w:eastAsia="he-IL"/>
        </w:rPr>
      </w:pPr>
      <w:r>
        <w:rPr>
          <w:rFonts w:hint="cs"/>
          <w:rtl/>
          <w:lang w:eastAsia="he-IL"/>
        </w:rPr>
        <w:t xml:space="preserve">מותר. בשביל זה קיימת הכנסת, </w:t>
      </w:r>
      <w:bookmarkStart w:id="8983" w:name="_ETM_Q40_281000"/>
      <w:bookmarkEnd w:id="8983"/>
      <w:r>
        <w:rPr>
          <w:rFonts w:hint="cs"/>
          <w:rtl/>
          <w:lang w:eastAsia="he-IL"/>
        </w:rPr>
        <w:t xml:space="preserve">רק בשביל זה יש הרבה הזדמנויות. יש נאומים </w:t>
      </w:r>
      <w:bookmarkStart w:id="8984" w:name="_ETM_Q40_284000"/>
      <w:bookmarkEnd w:id="8984"/>
      <w:r>
        <w:rPr>
          <w:rFonts w:hint="cs"/>
          <w:rtl/>
          <w:lang w:eastAsia="he-IL"/>
        </w:rPr>
        <w:t xml:space="preserve">בני דקה, יש הצעת אי-אמון, יש דיון 40 חתימות, </w:t>
      </w:r>
      <w:bookmarkStart w:id="8985" w:name="_ETM_Q40_288000"/>
      <w:bookmarkEnd w:id="8985"/>
      <w:r>
        <w:rPr>
          <w:rFonts w:hint="cs"/>
          <w:rtl/>
          <w:lang w:eastAsia="he-IL"/>
        </w:rPr>
        <w:t xml:space="preserve">אבל בדרך כלל כשרוצים לעשות עבודת חקיקה רצינית, כשמדברים </w:t>
      </w:r>
      <w:bookmarkStart w:id="8986" w:name="_ETM_Q40_289000"/>
      <w:bookmarkEnd w:id="8986"/>
      <w:r>
        <w:rPr>
          <w:rFonts w:hint="cs"/>
          <w:rtl/>
          <w:lang w:eastAsia="he-IL"/>
        </w:rPr>
        <w:t xml:space="preserve">ומציגים את החוק, מדברים על החוק. שני </w:t>
      </w:r>
      <w:bookmarkStart w:id="8987" w:name="_ETM_Q40_294000"/>
      <w:bookmarkEnd w:id="8987"/>
      <w:r>
        <w:rPr>
          <w:rFonts w:hint="cs"/>
          <w:rtl/>
          <w:lang w:eastAsia="he-IL"/>
        </w:rPr>
        <w:t>שלישים של הזמן, לא חייב</w:t>
      </w:r>
      <w:r w:rsidR="00AE0BFB">
        <w:rPr>
          <w:rFonts w:hint="cs"/>
          <w:rtl/>
          <w:lang w:eastAsia="he-IL"/>
        </w:rPr>
        <w:t xml:space="preserve">ים </w:t>
      </w:r>
      <w:r>
        <w:rPr>
          <w:rFonts w:hint="cs"/>
          <w:rtl/>
          <w:lang w:eastAsia="he-IL"/>
        </w:rPr>
        <w:t>הכול.</w:t>
      </w:r>
    </w:p>
    <w:p w:rsidR="00DA1059" w:rsidRDefault="00DA1059" w:rsidP="00F95782">
      <w:pPr>
        <w:rPr>
          <w:rtl/>
          <w:lang w:eastAsia="he-IL"/>
        </w:rPr>
      </w:pPr>
    </w:p>
    <w:p w:rsidR="00DA1059" w:rsidRDefault="00DA1059" w:rsidP="00F95782">
      <w:pPr>
        <w:pStyle w:val="af6"/>
        <w:rPr>
          <w:rtl/>
        </w:rPr>
      </w:pPr>
      <w:bookmarkStart w:id="8988" w:name="ET_interruption_5802_16"/>
      <w:r w:rsidRPr="003F1FC3">
        <w:rPr>
          <w:rStyle w:val="TagStyle"/>
          <w:rtl/>
        </w:rPr>
        <w:t xml:space="preserve"> &lt;&lt; קריאה &gt;&gt;</w:t>
      </w:r>
      <w:r w:rsidRPr="008015A5">
        <w:rPr>
          <w:rStyle w:val="TagStyle"/>
          <w:rtl/>
        </w:rPr>
        <w:t xml:space="preserve"> </w:t>
      </w:r>
      <w:r>
        <w:rPr>
          <w:rtl/>
        </w:rPr>
        <w:t>שלמה קרעי (הליכוד):</w:t>
      </w:r>
      <w:r w:rsidRPr="008015A5">
        <w:rPr>
          <w:rStyle w:val="TagStyle"/>
          <w:rtl/>
        </w:rPr>
        <w:t xml:space="preserve"> </w:t>
      </w:r>
      <w:r w:rsidRPr="003F1FC3">
        <w:rPr>
          <w:rStyle w:val="TagStyle"/>
          <w:rtl/>
        </w:rPr>
        <w:t>&lt;&lt; קריאה &gt;&gt;</w:t>
      </w:r>
      <w:r>
        <w:rPr>
          <w:rtl/>
        </w:rPr>
        <w:t xml:space="preserve">   </w:t>
      </w:r>
      <w:bookmarkEnd w:id="8988"/>
    </w:p>
    <w:p w:rsidR="00DA1059" w:rsidRDefault="00DA1059" w:rsidP="00CE6451">
      <w:pPr>
        <w:rPr>
          <w:rtl/>
          <w:lang w:eastAsia="he-IL"/>
        </w:rPr>
      </w:pPr>
    </w:p>
    <w:p w:rsidR="00DA1059" w:rsidRDefault="00DA1059" w:rsidP="00F95782">
      <w:pPr>
        <w:rPr>
          <w:rtl/>
          <w:lang w:eastAsia="he-IL"/>
        </w:rPr>
      </w:pPr>
      <w:bookmarkStart w:id="8989" w:name="_ETM_Q40_291000"/>
      <w:bookmarkEnd w:id="8989"/>
      <w:r>
        <w:rPr>
          <w:rFonts w:hint="cs"/>
          <w:rtl/>
          <w:lang w:eastAsia="he-IL"/>
        </w:rPr>
        <w:t>ואתה</w:t>
      </w:r>
      <w:r w:rsidR="00AE0BFB">
        <w:rPr>
          <w:rFonts w:hint="cs"/>
          <w:rtl/>
          <w:lang w:eastAsia="he-IL"/>
        </w:rPr>
        <w:t>,</w:t>
      </w:r>
      <w:r>
        <w:rPr>
          <w:rFonts w:hint="cs"/>
          <w:rtl/>
          <w:lang w:eastAsia="he-IL"/>
        </w:rPr>
        <w:t xml:space="preserve"> לא כמונו</w:t>
      </w:r>
      <w:r w:rsidR="00AE0BFB">
        <w:rPr>
          <w:rFonts w:hint="cs"/>
          <w:rtl/>
          <w:lang w:eastAsia="he-IL"/>
        </w:rPr>
        <w:t>,</w:t>
      </w:r>
      <w:r>
        <w:rPr>
          <w:rFonts w:hint="cs"/>
          <w:rtl/>
          <w:lang w:eastAsia="he-IL"/>
        </w:rPr>
        <w:t xml:space="preserve"> תהיה ענייני ותצביע </w:t>
      </w:r>
      <w:bookmarkStart w:id="8990" w:name="_ETM_Q40_293000"/>
      <w:bookmarkEnd w:id="8990"/>
      <w:r>
        <w:rPr>
          <w:rFonts w:hint="cs"/>
          <w:rtl/>
          <w:lang w:eastAsia="he-IL"/>
        </w:rPr>
        <w:t xml:space="preserve">בעד </w:t>
      </w:r>
      <w:r w:rsidR="00267305">
        <w:rPr>
          <w:rFonts w:hint="cs"/>
          <w:rtl/>
          <w:lang w:eastAsia="he-IL"/>
        </w:rPr>
        <w:t>– – –</w:t>
      </w:r>
    </w:p>
    <w:p w:rsidR="00DA1059" w:rsidRDefault="00DA1059" w:rsidP="00F95782">
      <w:pPr>
        <w:rPr>
          <w:rtl/>
          <w:lang w:eastAsia="he-IL"/>
        </w:rPr>
      </w:pPr>
    </w:p>
    <w:p w:rsidR="00DA1059" w:rsidRDefault="00DA1059" w:rsidP="00F95782">
      <w:pPr>
        <w:pStyle w:val="-"/>
        <w:rPr>
          <w:rtl/>
        </w:rPr>
      </w:pPr>
      <w:bookmarkStart w:id="8991" w:name="ET_speakercontinue_6192_17"/>
      <w:r w:rsidRPr="003F1FC3">
        <w:rPr>
          <w:rStyle w:val="TagStyle"/>
          <w:rtl/>
        </w:rPr>
        <w:t xml:space="preserve"> &lt;&lt; דובר_המשך &gt;&gt;</w:t>
      </w:r>
      <w:r w:rsidRPr="008015A5">
        <w:rPr>
          <w:rStyle w:val="TagStyle"/>
          <w:rtl/>
        </w:rPr>
        <w:t xml:space="preserve"> </w:t>
      </w:r>
      <w:r>
        <w:rPr>
          <w:rtl/>
        </w:rPr>
        <w:t>שר הבינוי והשיכון זאב אלקין:</w:t>
      </w:r>
      <w:r w:rsidRPr="008015A5">
        <w:rPr>
          <w:rStyle w:val="TagStyle"/>
          <w:rtl/>
        </w:rPr>
        <w:t xml:space="preserve"> </w:t>
      </w:r>
      <w:r w:rsidRPr="003F1FC3">
        <w:rPr>
          <w:rStyle w:val="TagStyle"/>
          <w:rtl/>
        </w:rPr>
        <w:t>&lt;&lt; דובר_המשך &gt;&gt;</w:t>
      </w:r>
      <w:r>
        <w:rPr>
          <w:rtl/>
        </w:rPr>
        <w:t xml:space="preserve">   </w:t>
      </w:r>
      <w:bookmarkEnd w:id="8991"/>
    </w:p>
    <w:p w:rsidR="00DA1059" w:rsidRDefault="00DA1059" w:rsidP="00CE6451">
      <w:pPr>
        <w:rPr>
          <w:rtl/>
          <w:lang w:eastAsia="he-IL"/>
        </w:rPr>
      </w:pPr>
    </w:p>
    <w:p w:rsidR="00DA1059" w:rsidRDefault="00DA1059" w:rsidP="00F95782">
      <w:pPr>
        <w:rPr>
          <w:rtl/>
          <w:lang w:eastAsia="he-IL"/>
        </w:rPr>
      </w:pPr>
      <w:bookmarkStart w:id="8992" w:name="_ETM_Q40_296000"/>
      <w:bookmarkEnd w:id="8992"/>
      <w:r>
        <w:rPr>
          <w:rFonts w:hint="cs"/>
          <w:rtl/>
          <w:lang w:eastAsia="he-IL"/>
        </w:rPr>
        <w:t>חבר הכנסת אמסלם בקושי הספיק בכלל לגעת</w:t>
      </w:r>
      <w:bookmarkStart w:id="8993" w:name="_ETM_Q40_298000"/>
      <w:bookmarkEnd w:id="8993"/>
      <w:r>
        <w:rPr>
          <w:rFonts w:hint="cs"/>
          <w:rtl/>
          <w:lang w:eastAsia="he-IL"/>
        </w:rPr>
        <w:t xml:space="preserve"> בהצעת החוק, </w:t>
      </w:r>
      <w:r w:rsidR="00AE0BFB">
        <w:rPr>
          <w:rFonts w:hint="cs"/>
          <w:rtl/>
          <w:lang w:eastAsia="he-IL"/>
        </w:rPr>
        <w:t xml:space="preserve">כל </w:t>
      </w:r>
      <w:r>
        <w:rPr>
          <w:rFonts w:hint="cs"/>
          <w:rtl/>
          <w:lang w:eastAsia="he-IL"/>
        </w:rPr>
        <w:t xml:space="preserve">כך הוא היה להוט לדבר על שאר הנושאים </w:t>
      </w:r>
      <w:bookmarkStart w:id="8994" w:name="_ETM_Q40_302000"/>
      <w:bookmarkEnd w:id="8994"/>
      <w:r>
        <w:rPr>
          <w:rFonts w:hint="cs"/>
          <w:rtl/>
          <w:lang w:eastAsia="he-IL"/>
        </w:rPr>
        <w:t xml:space="preserve">שעל סדר-היום הציבורי. </w:t>
      </w:r>
      <w:bookmarkStart w:id="8995" w:name="_ETM_Q40_307000"/>
      <w:bookmarkEnd w:id="8995"/>
      <w:r>
        <w:rPr>
          <w:rFonts w:hint="cs"/>
          <w:rtl/>
          <w:lang w:eastAsia="he-IL"/>
        </w:rPr>
        <w:t>ולכן, קשה לענות תשובה עניינית שמתייחסת</w:t>
      </w:r>
      <w:bookmarkStart w:id="8996" w:name="_ETM_Q40_309000"/>
      <w:bookmarkEnd w:id="8996"/>
      <w:r>
        <w:rPr>
          <w:rFonts w:hint="cs"/>
          <w:rtl/>
          <w:lang w:eastAsia="he-IL"/>
        </w:rPr>
        <w:t xml:space="preserve"> לסעיפים של הצעת החוק, למחזה שהיה כאן, ועל כן, אני </w:t>
      </w:r>
      <w:bookmarkStart w:id="8997" w:name="_ETM_Q40_315000"/>
      <w:bookmarkEnd w:id="8997"/>
      <w:r>
        <w:rPr>
          <w:rFonts w:hint="cs"/>
          <w:rtl/>
          <w:lang w:eastAsia="he-IL"/>
        </w:rPr>
        <w:t xml:space="preserve">קודם כול אתייחס ללא מעט צביעות במה שאנחנו שומעים כאן. </w:t>
      </w:r>
      <w:bookmarkStart w:id="8998" w:name="_ETM_Q40_322000"/>
      <w:bookmarkEnd w:id="8998"/>
    </w:p>
    <w:p w:rsidR="00DA1059" w:rsidRDefault="00DA1059" w:rsidP="00F95782">
      <w:pPr>
        <w:rPr>
          <w:rtl/>
          <w:lang w:eastAsia="he-IL"/>
        </w:rPr>
      </w:pPr>
    </w:p>
    <w:p w:rsidR="00DA1059" w:rsidRDefault="00DA1059" w:rsidP="00AE0BFB">
      <w:pPr>
        <w:rPr>
          <w:rtl/>
          <w:lang w:eastAsia="he-IL"/>
        </w:rPr>
      </w:pPr>
      <w:bookmarkStart w:id="8999" w:name="_ETM_Q40_319000"/>
      <w:bookmarkEnd w:id="8999"/>
      <w:r>
        <w:rPr>
          <w:rFonts w:hint="cs"/>
          <w:rtl/>
          <w:lang w:eastAsia="he-IL"/>
        </w:rPr>
        <w:t>אמר חבר הכנסת אמסלם, ככה</w:t>
      </w:r>
      <w:r w:rsidR="00AE0BFB">
        <w:rPr>
          <w:rFonts w:hint="cs"/>
          <w:rtl/>
          <w:lang w:eastAsia="he-IL"/>
        </w:rPr>
        <w:t>,</w:t>
      </w:r>
      <w:r>
        <w:rPr>
          <w:rFonts w:hint="cs"/>
          <w:rtl/>
          <w:lang w:eastAsia="he-IL"/>
        </w:rPr>
        <w:t xml:space="preserve"> כבדרך אגב, כשרצה </w:t>
      </w:r>
      <w:bookmarkStart w:id="9000" w:name="_ETM_Q40_326000"/>
      <w:bookmarkStart w:id="9001" w:name="_ETM_Q0_21931042"/>
      <w:bookmarkStart w:id="9002" w:name="_ETM_Q0_21931384"/>
      <w:bookmarkEnd w:id="9000"/>
      <w:r>
        <w:rPr>
          <w:rFonts w:hint="cs"/>
          <w:rtl/>
          <w:lang w:eastAsia="he-IL"/>
        </w:rPr>
        <w:t>להקניט</w:t>
      </w:r>
      <w:bookmarkEnd w:id="9001"/>
      <w:bookmarkEnd w:id="9002"/>
      <w:r>
        <w:rPr>
          <w:rFonts w:hint="cs"/>
          <w:rtl/>
          <w:lang w:eastAsia="he-IL"/>
        </w:rPr>
        <w:t xml:space="preserve"> את אנשי ישראל ביתנו איך הם נלחמו על </w:t>
      </w:r>
      <w:bookmarkStart w:id="9003" w:name="_ETM_Q40_328000"/>
      <w:bookmarkEnd w:id="9003"/>
      <w:r>
        <w:rPr>
          <w:rFonts w:hint="cs"/>
          <w:rtl/>
          <w:lang w:eastAsia="he-IL"/>
        </w:rPr>
        <w:t xml:space="preserve">הצעת החוק הזאת בזמנו: אני, כשהייתי יושב-ראש קואליציה לא </w:t>
      </w:r>
      <w:bookmarkStart w:id="9004" w:name="_ETM_Q40_333000"/>
      <w:bookmarkEnd w:id="9004"/>
      <w:r>
        <w:rPr>
          <w:rFonts w:hint="cs"/>
          <w:rtl/>
          <w:lang w:eastAsia="he-IL"/>
        </w:rPr>
        <w:t xml:space="preserve">רציתי להעלות את הצעת החוק הזאת ואתם כמעט סחטתם אותי </w:t>
      </w:r>
      <w:bookmarkStart w:id="9005" w:name="_ETM_Q40_336000"/>
      <w:bookmarkEnd w:id="9005"/>
      <w:r>
        <w:rPr>
          <w:rFonts w:hint="cs"/>
          <w:rtl/>
          <w:lang w:eastAsia="he-IL"/>
        </w:rPr>
        <w:t xml:space="preserve">להביא אותה להצבעה. זאת אומרת שהודה חבר הכנסת אמסלם, כבדרך </w:t>
      </w:r>
      <w:bookmarkStart w:id="9006" w:name="_ETM_Q40_343000"/>
      <w:bookmarkEnd w:id="9006"/>
      <w:r>
        <w:rPr>
          <w:rFonts w:hint="cs"/>
          <w:rtl/>
          <w:lang w:eastAsia="he-IL"/>
        </w:rPr>
        <w:t xml:space="preserve">אגב, כמסיח לפי תומו, </w:t>
      </w:r>
      <w:r w:rsidR="00AE0BFB">
        <w:rPr>
          <w:rFonts w:hint="cs"/>
          <w:rtl/>
          <w:lang w:eastAsia="he-IL"/>
        </w:rPr>
        <w:t>ש</w:t>
      </w:r>
      <w:r>
        <w:rPr>
          <w:rFonts w:hint="cs"/>
          <w:rtl/>
          <w:lang w:eastAsia="he-IL"/>
        </w:rPr>
        <w:t xml:space="preserve">כשהוא ישב בצד הזה של האולם עמדתו הייתה שהצעת החוק הזאת לא נכונה ולא צריך לקדם </w:t>
      </w:r>
      <w:bookmarkStart w:id="9007" w:name="_ETM_Q40_349000"/>
      <w:bookmarkEnd w:id="9007"/>
      <w:r>
        <w:rPr>
          <w:rFonts w:hint="cs"/>
          <w:rtl/>
          <w:lang w:eastAsia="he-IL"/>
        </w:rPr>
        <w:t xml:space="preserve">אותה. </w:t>
      </w:r>
    </w:p>
    <w:p w:rsidR="00DA1059" w:rsidRDefault="00DA1059" w:rsidP="00F95782">
      <w:pPr>
        <w:rPr>
          <w:rtl/>
          <w:lang w:eastAsia="he-IL"/>
        </w:rPr>
      </w:pPr>
    </w:p>
    <w:p w:rsidR="00DA1059" w:rsidRDefault="00DA1059" w:rsidP="00F95782">
      <w:pPr>
        <w:pStyle w:val="af6"/>
        <w:rPr>
          <w:rtl/>
        </w:rPr>
      </w:pPr>
      <w:bookmarkStart w:id="9008" w:name="ET_interruption_5802_18"/>
      <w:r w:rsidRPr="003F1FC3">
        <w:rPr>
          <w:rStyle w:val="TagStyle"/>
          <w:rtl/>
        </w:rPr>
        <w:t xml:space="preserve"> &lt;&lt; קריאה &gt;&gt;</w:t>
      </w:r>
      <w:r w:rsidRPr="00C97C3A">
        <w:rPr>
          <w:rStyle w:val="TagStyle"/>
          <w:rtl/>
        </w:rPr>
        <w:t xml:space="preserve"> </w:t>
      </w:r>
      <w:r>
        <w:rPr>
          <w:rtl/>
        </w:rPr>
        <w:t>שלמה קרעי (הליכוד):</w:t>
      </w:r>
      <w:r w:rsidRPr="00C97C3A">
        <w:rPr>
          <w:rStyle w:val="TagStyle"/>
          <w:rtl/>
        </w:rPr>
        <w:t xml:space="preserve"> </w:t>
      </w:r>
      <w:r w:rsidRPr="003F1FC3">
        <w:rPr>
          <w:rStyle w:val="TagStyle"/>
          <w:rtl/>
        </w:rPr>
        <w:t>&lt;&lt; קריאה &gt;&gt;</w:t>
      </w:r>
      <w:r>
        <w:rPr>
          <w:rtl/>
        </w:rPr>
        <w:t xml:space="preserve">   </w:t>
      </w:r>
      <w:bookmarkEnd w:id="9008"/>
    </w:p>
    <w:p w:rsidR="00DA1059" w:rsidRDefault="00DA1059" w:rsidP="00CE6451">
      <w:pPr>
        <w:rPr>
          <w:rtl/>
          <w:lang w:eastAsia="he-IL"/>
        </w:rPr>
      </w:pPr>
    </w:p>
    <w:p w:rsidR="00DA1059" w:rsidRDefault="00DA1059" w:rsidP="00F95782">
      <w:pPr>
        <w:rPr>
          <w:rtl/>
          <w:lang w:eastAsia="he-IL"/>
        </w:rPr>
      </w:pPr>
      <w:r>
        <w:rPr>
          <w:rFonts w:hint="cs"/>
          <w:rtl/>
          <w:lang w:eastAsia="he-IL"/>
        </w:rPr>
        <w:t>אבל מה הייתה עמדתך?</w:t>
      </w:r>
      <w:r w:rsidR="00AE0BFB">
        <w:rPr>
          <w:rFonts w:hint="cs"/>
          <w:rtl/>
          <w:lang w:eastAsia="he-IL"/>
        </w:rPr>
        <w:t xml:space="preserve"> מה זה חשוב </w:t>
      </w:r>
      <w:r w:rsidR="00267305">
        <w:rPr>
          <w:rFonts w:hint="cs"/>
          <w:rtl/>
          <w:lang w:eastAsia="he-IL"/>
        </w:rPr>
        <w:t>– – –</w:t>
      </w:r>
      <w:r w:rsidR="00AE0BFB">
        <w:rPr>
          <w:rFonts w:hint="cs"/>
          <w:rtl/>
          <w:lang w:eastAsia="he-IL"/>
        </w:rPr>
        <w:t xml:space="preserve"> </w:t>
      </w:r>
    </w:p>
    <w:p w:rsidR="00DA1059" w:rsidRDefault="00DA1059" w:rsidP="00F95782">
      <w:pPr>
        <w:rPr>
          <w:rtl/>
          <w:lang w:eastAsia="he-IL"/>
        </w:rPr>
      </w:pPr>
    </w:p>
    <w:p w:rsidR="00DA1059" w:rsidRDefault="00DA1059" w:rsidP="00F95782">
      <w:pPr>
        <w:pStyle w:val="-"/>
        <w:rPr>
          <w:rtl/>
        </w:rPr>
      </w:pPr>
      <w:bookmarkStart w:id="9009" w:name="ET_speakercontinue_6192_19"/>
      <w:r w:rsidRPr="003F1FC3">
        <w:rPr>
          <w:rStyle w:val="TagStyle"/>
          <w:rtl/>
        </w:rPr>
        <w:t xml:space="preserve"> &lt;&lt; דובר_המשך &gt;&gt;</w:t>
      </w:r>
      <w:r w:rsidRPr="00C97C3A">
        <w:rPr>
          <w:rStyle w:val="TagStyle"/>
          <w:rtl/>
        </w:rPr>
        <w:t xml:space="preserve"> </w:t>
      </w:r>
      <w:r>
        <w:rPr>
          <w:rtl/>
        </w:rPr>
        <w:t>שר הבינוי והשיכון זאב אלקין:</w:t>
      </w:r>
      <w:r w:rsidRPr="00C97C3A">
        <w:rPr>
          <w:rStyle w:val="TagStyle"/>
          <w:rtl/>
        </w:rPr>
        <w:t xml:space="preserve"> </w:t>
      </w:r>
      <w:r w:rsidRPr="003F1FC3">
        <w:rPr>
          <w:rStyle w:val="TagStyle"/>
          <w:rtl/>
        </w:rPr>
        <w:t>&lt;&lt; דובר_המשך &gt;&gt;</w:t>
      </w:r>
      <w:r>
        <w:rPr>
          <w:rtl/>
        </w:rPr>
        <w:t xml:space="preserve">   </w:t>
      </w:r>
      <w:bookmarkEnd w:id="9009"/>
    </w:p>
    <w:p w:rsidR="00DA1059" w:rsidRDefault="00DA1059" w:rsidP="00CE6451">
      <w:pPr>
        <w:rPr>
          <w:rtl/>
          <w:lang w:eastAsia="he-IL"/>
        </w:rPr>
      </w:pPr>
    </w:p>
    <w:p w:rsidR="00DA1059" w:rsidRDefault="00DA1059" w:rsidP="00F95782">
      <w:pPr>
        <w:rPr>
          <w:rtl/>
          <w:lang w:eastAsia="he-IL"/>
        </w:rPr>
      </w:pPr>
      <w:r>
        <w:rPr>
          <w:rFonts w:hint="cs"/>
          <w:rtl/>
          <w:lang w:eastAsia="he-IL"/>
        </w:rPr>
        <w:t xml:space="preserve">אבל עמדתי דווקא לא השתנתה. </w:t>
      </w:r>
      <w:bookmarkStart w:id="9010" w:name="_ETM_Q40_355000"/>
      <w:bookmarkEnd w:id="9010"/>
      <w:r>
        <w:rPr>
          <w:rFonts w:hint="cs"/>
          <w:rtl/>
          <w:lang w:eastAsia="he-IL"/>
        </w:rPr>
        <w:t>תתפלא, חבר הכנסת קרעי.</w:t>
      </w:r>
    </w:p>
    <w:p w:rsidR="00DA1059" w:rsidRDefault="00DA1059" w:rsidP="00F95782">
      <w:pPr>
        <w:rPr>
          <w:rtl/>
          <w:lang w:eastAsia="he-IL"/>
        </w:rPr>
      </w:pPr>
    </w:p>
    <w:p w:rsidR="00DA1059" w:rsidRDefault="00DA1059" w:rsidP="00F95782">
      <w:pPr>
        <w:pStyle w:val="af6"/>
        <w:rPr>
          <w:rtl/>
        </w:rPr>
      </w:pPr>
      <w:r w:rsidRPr="003F1FC3">
        <w:rPr>
          <w:rStyle w:val="TagStyle"/>
          <w:rtl/>
        </w:rPr>
        <w:t xml:space="preserve"> &lt;&lt; קריאה &gt;&gt;</w:t>
      </w:r>
      <w:r w:rsidRPr="00C97C3A">
        <w:rPr>
          <w:rStyle w:val="TagStyle"/>
          <w:rtl/>
        </w:rPr>
        <w:t xml:space="preserve"> </w:t>
      </w:r>
      <w:r>
        <w:rPr>
          <w:rtl/>
        </w:rPr>
        <w:t>שלמה קרעי (הליכוד):</w:t>
      </w:r>
      <w:r w:rsidRPr="00C97C3A">
        <w:rPr>
          <w:rStyle w:val="TagStyle"/>
          <w:rtl/>
        </w:rPr>
        <w:t xml:space="preserve"> </w:t>
      </w:r>
      <w:r w:rsidRPr="003F1FC3">
        <w:rPr>
          <w:rStyle w:val="TagStyle"/>
          <w:rtl/>
        </w:rPr>
        <w:t>&lt;&lt; קריאה &gt;&gt;</w:t>
      </w:r>
      <w:r>
        <w:rPr>
          <w:rtl/>
        </w:rPr>
        <w:t xml:space="preserve">   </w:t>
      </w:r>
    </w:p>
    <w:p w:rsidR="00DA1059" w:rsidRDefault="00DA1059" w:rsidP="00CE6451">
      <w:pPr>
        <w:rPr>
          <w:rtl/>
          <w:lang w:eastAsia="he-IL"/>
        </w:rPr>
      </w:pPr>
    </w:p>
    <w:p w:rsidR="00DA1059" w:rsidRDefault="00DA1059" w:rsidP="00F95782">
      <w:pPr>
        <w:rPr>
          <w:rtl/>
          <w:lang w:eastAsia="he-IL"/>
        </w:rPr>
      </w:pPr>
      <w:r>
        <w:rPr>
          <w:rFonts w:hint="cs"/>
          <w:rtl/>
          <w:lang w:eastAsia="he-IL"/>
        </w:rPr>
        <w:t>מה הייתה עמדתך?</w:t>
      </w:r>
    </w:p>
    <w:p w:rsidR="00DA1059" w:rsidRPr="003578EC" w:rsidRDefault="00DA1059" w:rsidP="00CE6451">
      <w:pPr>
        <w:rPr>
          <w:rtl/>
        </w:rPr>
      </w:pPr>
    </w:p>
    <w:p w:rsidR="00DA1059" w:rsidRDefault="00DA1059" w:rsidP="00F95782">
      <w:pPr>
        <w:pStyle w:val="-"/>
        <w:rPr>
          <w:rtl/>
        </w:rPr>
      </w:pPr>
      <w:bookmarkStart w:id="9011" w:name="ET_speakercontinue_6192_49"/>
      <w:r w:rsidRPr="003F1FC3">
        <w:rPr>
          <w:rStyle w:val="TagStyle"/>
          <w:rtl/>
        </w:rPr>
        <w:t xml:space="preserve"> &lt;&lt; דובר_המשך &gt;&gt;</w:t>
      </w:r>
      <w:r w:rsidRPr="00E8237C">
        <w:rPr>
          <w:rStyle w:val="TagStyle"/>
          <w:rtl/>
        </w:rPr>
        <w:t xml:space="preserve"> </w:t>
      </w:r>
      <w:r>
        <w:rPr>
          <w:rtl/>
        </w:rPr>
        <w:t>שר הבינוי והשיכון זאב אלקין:</w:t>
      </w:r>
      <w:r w:rsidRPr="00E8237C">
        <w:rPr>
          <w:rStyle w:val="TagStyle"/>
          <w:rtl/>
        </w:rPr>
        <w:t xml:space="preserve"> </w:t>
      </w:r>
      <w:r w:rsidRPr="003F1FC3">
        <w:rPr>
          <w:rStyle w:val="TagStyle"/>
          <w:rtl/>
        </w:rPr>
        <w:t>&lt;&lt; דובר_המשך &gt;&gt;</w:t>
      </w:r>
      <w:r>
        <w:rPr>
          <w:rtl/>
        </w:rPr>
        <w:t xml:space="preserve">   </w:t>
      </w:r>
      <w:bookmarkEnd w:id="9011"/>
    </w:p>
    <w:p w:rsidR="00DA1059" w:rsidRDefault="00DA1059" w:rsidP="00CE6451">
      <w:pPr>
        <w:rPr>
          <w:rtl/>
          <w:lang w:eastAsia="he-IL"/>
        </w:rPr>
      </w:pPr>
    </w:p>
    <w:p w:rsidR="00DA1059" w:rsidRDefault="00DA1059" w:rsidP="00F95782">
      <w:pPr>
        <w:rPr>
          <w:rtl/>
          <w:lang w:eastAsia="he-IL"/>
        </w:rPr>
      </w:pPr>
      <w:r>
        <w:rPr>
          <w:rFonts w:hint="cs"/>
          <w:rtl/>
          <w:lang w:eastAsia="he-IL"/>
        </w:rPr>
        <w:t xml:space="preserve">עמדתי לא השתנתה במעבר מצד אחד של האולם לצד השני של האולם. </w:t>
      </w:r>
      <w:bookmarkStart w:id="9012" w:name="_ETM_Q40_364000"/>
      <w:bookmarkEnd w:id="9012"/>
    </w:p>
    <w:p w:rsidR="00DA1059" w:rsidRDefault="00DA1059" w:rsidP="00F95782">
      <w:pPr>
        <w:rPr>
          <w:rtl/>
          <w:lang w:eastAsia="he-IL"/>
        </w:rPr>
      </w:pPr>
      <w:bookmarkStart w:id="9013" w:name="_ETM_Q40_357000"/>
      <w:bookmarkEnd w:id="9013"/>
    </w:p>
    <w:p w:rsidR="00DA1059" w:rsidRDefault="00DA1059" w:rsidP="00F95782">
      <w:pPr>
        <w:pStyle w:val="af6"/>
        <w:rPr>
          <w:rtl/>
        </w:rPr>
      </w:pPr>
      <w:bookmarkStart w:id="9014" w:name="ET_interruption_5802_25"/>
      <w:r w:rsidRPr="003F1FC3">
        <w:rPr>
          <w:rStyle w:val="TagStyle"/>
          <w:rtl/>
        </w:rPr>
        <w:t xml:space="preserve"> &lt;&lt; קריאה &gt;&gt;</w:t>
      </w:r>
      <w:r w:rsidRPr="00DC66AA">
        <w:rPr>
          <w:rStyle w:val="TagStyle"/>
          <w:rtl/>
        </w:rPr>
        <w:t xml:space="preserve"> </w:t>
      </w:r>
      <w:r>
        <w:rPr>
          <w:rtl/>
        </w:rPr>
        <w:t>שלמה קרעי (הליכוד):</w:t>
      </w:r>
      <w:r w:rsidRPr="00DC66AA">
        <w:rPr>
          <w:rStyle w:val="TagStyle"/>
          <w:rtl/>
        </w:rPr>
        <w:t xml:space="preserve"> </w:t>
      </w:r>
      <w:r w:rsidRPr="003F1FC3">
        <w:rPr>
          <w:rStyle w:val="TagStyle"/>
          <w:rtl/>
        </w:rPr>
        <w:t>&lt;&lt; קריאה &gt;&gt;</w:t>
      </w:r>
      <w:r>
        <w:rPr>
          <w:rtl/>
        </w:rPr>
        <w:t xml:space="preserve">   </w:t>
      </w:r>
      <w:bookmarkEnd w:id="9014"/>
    </w:p>
    <w:p w:rsidR="00DA1059" w:rsidRDefault="00DA1059" w:rsidP="00CE6451">
      <w:pPr>
        <w:rPr>
          <w:rtl/>
          <w:lang w:eastAsia="he-IL"/>
        </w:rPr>
      </w:pPr>
    </w:p>
    <w:p w:rsidR="00DA1059" w:rsidRDefault="00DA1059" w:rsidP="00F95782">
      <w:pPr>
        <w:rPr>
          <w:rtl/>
          <w:lang w:eastAsia="he-IL"/>
        </w:rPr>
      </w:pPr>
      <w:bookmarkStart w:id="9015" w:name="_ETM_Q40_359000"/>
      <w:bookmarkEnd w:id="9015"/>
      <w:r>
        <w:rPr>
          <w:rFonts w:hint="cs"/>
          <w:rtl/>
          <w:lang w:eastAsia="he-IL"/>
        </w:rPr>
        <w:t>עמדתך לא השתנתה?</w:t>
      </w:r>
    </w:p>
    <w:p w:rsidR="00DA1059" w:rsidRPr="003578EC" w:rsidRDefault="00DA1059" w:rsidP="00CE6451">
      <w:pPr>
        <w:rPr>
          <w:rtl/>
        </w:rPr>
      </w:pPr>
    </w:p>
    <w:p w:rsidR="00DA1059" w:rsidRDefault="00DA1059" w:rsidP="00F95782">
      <w:pPr>
        <w:pStyle w:val="-"/>
        <w:rPr>
          <w:rtl/>
        </w:rPr>
      </w:pPr>
      <w:r w:rsidRPr="003F1FC3">
        <w:rPr>
          <w:rStyle w:val="TagStyle"/>
          <w:rtl/>
        </w:rPr>
        <w:t xml:space="preserve"> &lt;&lt; דובר_המשך &gt;&gt;</w:t>
      </w:r>
      <w:r w:rsidRPr="00E8237C">
        <w:rPr>
          <w:rStyle w:val="TagStyle"/>
          <w:rtl/>
        </w:rPr>
        <w:t xml:space="preserve"> </w:t>
      </w:r>
      <w:r>
        <w:rPr>
          <w:rtl/>
        </w:rPr>
        <w:t>שר הבינוי והשיכון זאב אלקין:</w:t>
      </w:r>
      <w:r w:rsidRPr="00E8237C">
        <w:rPr>
          <w:rStyle w:val="TagStyle"/>
          <w:rtl/>
        </w:rPr>
        <w:t xml:space="preserve"> </w:t>
      </w:r>
      <w:r w:rsidRPr="003F1FC3">
        <w:rPr>
          <w:rStyle w:val="TagStyle"/>
          <w:rtl/>
        </w:rPr>
        <w:t>&lt;&lt; דובר_המשך &gt;&gt;</w:t>
      </w:r>
      <w:r>
        <w:rPr>
          <w:rtl/>
        </w:rPr>
        <w:t xml:space="preserve">   </w:t>
      </w:r>
    </w:p>
    <w:p w:rsidR="00DA1059" w:rsidRDefault="00DA1059" w:rsidP="00CE6451">
      <w:pPr>
        <w:rPr>
          <w:rtl/>
          <w:lang w:eastAsia="he-IL"/>
        </w:rPr>
      </w:pPr>
    </w:p>
    <w:p w:rsidR="00DA1059" w:rsidRDefault="00DA1059" w:rsidP="00AE0BFB">
      <w:pPr>
        <w:rPr>
          <w:rtl/>
          <w:lang w:eastAsia="he-IL"/>
        </w:rPr>
      </w:pPr>
      <w:bookmarkStart w:id="9016" w:name="_ETM_Q40_360000"/>
      <w:bookmarkEnd w:id="9016"/>
      <w:r>
        <w:rPr>
          <w:rFonts w:hint="cs"/>
          <w:rtl/>
          <w:lang w:eastAsia="he-IL"/>
        </w:rPr>
        <w:t xml:space="preserve">אני חשבתי שזאת הצעת חוק נכונה גם </w:t>
      </w:r>
      <w:bookmarkStart w:id="9017" w:name="_ETM_Q40_366000"/>
      <w:bookmarkEnd w:id="9017"/>
      <w:r>
        <w:rPr>
          <w:rFonts w:hint="cs"/>
          <w:rtl/>
          <w:lang w:eastAsia="he-IL"/>
        </w:rPr>
        <w:t xml:space="preserve">בעבר, אני חושב את זה גם היום, ולכן, בין השאר, </w:t>
      </w:r>
      <w:bookmarkStart w:id="9018" w:name="_ETM_Q40_372000"/>
      <w:bookmarkEnd w:id="9018"/>
      <w:r>
        <w:rPr>
          <w:rFonts w:hint="cs"/>
          <w:rtl/>
          <w:lang w:eastAsia="he-IL"/>
        </w:rPr>
        <w:t xml:space="preserve">בגלל שזאת עמדתי ויש עמדה דומה לעוד </w:t>
      </w:r>
      <w:r w:rsidR="00AE0BFB">
        <w:rPr>
          <w:rFonts w:hint="cs"/>
          <w:rtl/>
          <w:lang w:eastAsia="he-IL"/>
        </w:rPr>
        <w:t>כמה</w:t>
      </w:r>
      <w:r>
        <w:rPr>
          <w:rFonts w:hint="cs"/>
          <w:rtl/>
          <w:lang w:eastAsia="he-IL"/>
        </w:rPr>
        <w:t xml:space="preserve"> שרים בממשלה, </w:t>
      </w:r>
      <w:bookmarkStart w:id="9019" w:name="_ETM_Q40_375000"/>
      <w:bookmarkEnd w:id="9019"/>
      <w:r>
        <w:rPr>
          <w:rFonts w:hint="cs"/>
          <w:rtl/>
          <w:lang w:eastAsia="he-IL"/>
        </w:rPr>
        <w:t xml:space="preserve">הצעת החוק הזאת לא נפלה בדיון בוועדת השרים </w:t>
      </w:r>
      <w:r>
        <w:rPr>
          <w:rtl/>
          <w:lang w:eastAsia="he-IL"/>
        </w:rPr>
        <w:t>–</w:t>
      </w:r>
      <w:r>
        <w:rPr>
          <w:rFonts w:hint="cs"/>
          <w:rtl/>
          <w:lang w:eastAsia="he-IL"/>
        </w:rPr>
        <w:t xml:space="preserve"> בדיוק</w:t>
      </w:r>
      <w:r w:rsidR="00AE0BFB">
        <w:rPr>
          <w:rFonts w:hint="cs"/>
          <w:rtl/>
          <w:lang w:eastAsia="he-IL"/>
        </w:rPr>
        <w:t>,</w:t>
      </w:r>
      <w:r>
        <w:rPr>
          <w:rFonts w:hint="cs"/>
          <w:rtl/>
          <w:lang w:eastAsia="he-IL"/>
        </w:rPr>
        <w:t xml:space="preserve"> אגב</w:t>
      </w:r>
      <w:r w:rsidR="00AE0BFB">
        <w:rPr>
          <w:rFonts w:hint="cs"/>
          <w:rtl/>
          <w:lang w:eastAsia="he-IL"/>
        </w:rPr>
        <w:t>,</w:t>
      </w:r>
      <w:r>
        <w:rPr>
          <w:rFonts w:hint="cs"/>
          <w:rtl/>
          <w:lang w:eastAsia="he-IL"/>
        </w:rPr>
        <w:t xml:space="preserve"> בדומה להצעת החוק הקודמת </w:t>
      </w:r>
      <w:r>
        <w:rPr>
          <w:rtl/>
          <w:lang w:eastAsia="he-IL"/>
        </w:rPr>
        <w:t>–</w:t>
      </w:r>
      <w:r>
        <w:rPr>
          <w:rFonts w:hint="cs"/>
          <w:rtl/>
          <w:lang w:eastAsia="he-IL"/>
        </w:rPr>
        <w:t xml:space="preserve"> כי לא שיניתי את </w:t>
      </w:r>
      <w:bookmarkStart w:id="9020" w:name="_ETM_Q40_383000"/>
      <w:bookmarkEnd w:id="9020"/>
      <w:r>
        <w:rPr>
          <w:rFonts w:hint="cs"/>
          <w:rtl/>
          <w:lang w:eastAsia="he-IL"/>
        </w:rPr>
        <w:t>עמדתי בגלל המעבר מפה לשם או מהכיסא הזה לכיסא הזה</w:t>
      </w:r>
      <w:bookmarkStart w:id="9021" w:name="_ETM_Q40_388000"/>
      <w:bookmarkEnd w:id="9021"/>
      <w:r w:rsidR="00AE0BFB">
        <w:rPr>
          <w:rFonts w:hint="cs"/>
          <w:rtl/>
          <w:lang w:eastAsia="he-IL"/>
        </w:rPr>
        <w:t>.</w:t>
      </w:r>
      <w:r>
        <w:rPr>
          <w:rFonts w:hint="cs"/>
          <w:rtl/>
          <w:lang w:eastAsia="he-IL"/>
        </w:rPr>
        <w:t xml:space="preserve"> אבל דווקא חבר הכנסת אמסלם פה הודה בפה מלא, </w:t>
      </w:r>
      <w:bookmarkStart w:id="9022" w:name="_ETM_Q40_390000"/>
      <w:bookmarkEnd w:id="9022"/>
      <w:r>
        <w:rPr>
          <w:rFonts w:hint="cs"/>
          <w:rtl/>
          <w:lang w:eastAsia="he-IL"/>
        </w:rPr>
        <w:t xml:space="preserve">אמר: הייתי יו"ר קואליציה, לא רציתי להעלות, הפכתי ח"כ באופוזיציה, </w:t>
      </w:r>
      <w:bookmarkStart w:id="9023" w:name="_ETM_Q40_396000"/>
      <w:bookmarkEnd w:id="9023"/>
      <w:r>
        <w:rPr>
          <w:rFonts w:hint="cs"/>
          <w:rtl/>
          <w:lang w:eastAsia="he-IL"/>
        </w:rPr>
        <w:t xml:space="preserve">אני פתאום התאהבתי בהצעת החוק, גיליתי את האור ועכשיו </w:t>
      </w:r>
      <w:bookmarkStart w:id="9024" w:name="_ETM_Q40_399000"/>
      <w:bookmarkEnd w:id="9024"/>
      <w:r>
        <w:rPr>
          <w:rFonts w:hint="cs"/>
          <w:rtl/>
          <w:lang w:eastAsia="he-IL"/>
        </w:rPr>
        <w:t xml:space="preserve">אני חושב שאין דבר יותר חשוב לאזרחי מדינת ישראל מאשר </w:t>
      </w:r>
      <w:bookmarkStart w:id="9025" w:name="_ETM_Q40_404000"/>
      <w:bookmarkEnd w:id="9025"/>
      <w:r>
        <w:rPr>
          <w:rFonts w:hint="cs"/>
          <w:rtl/>
          <w:lang w:eastAsia="he-IL"/>
        </w:rPr>
        <w:t>להביא אותה להצבעה.</w:t>
      </w:r>
    </w:p>
    <w:p w:rsidR="00DA1059" w:rsidRDefault="00DA1059" w:rsidP="00F95782">
      <w:pPr>
        <w:rPr>
          <w:rtl/>
          <w:lang w:eastAsia="he-IL"/>
        </w:rPr>
      </w:pPr>
    </w:p>
    <w:p w:rsidR="00DA1059" w:rsidRDefault="00DA1059" w:rsidP="00F95782">
      <w:pPr>
        <w:pStyle w:val="af6"/>
        <w:rPr>
          <w:rtl/>
        </w:rPr>
      </w:pPr>
      <w:bookmarkStart w:id="9026" w:name="ET_interruption_5802_27"/>
      <w:r w:rsidRPr="003F1FC3">
        <w:rPr>
          <w:rStyle w:val="TagStyle"/>
          <w:rtl/>
        </w:rPr>
        <w:t xml:space="preserve"> &lt;&lt; קריאה &gt;&gt;</w:t>
      </w:r>
      <w:r w:rsidRPr="00011B7B">
        <w:rPr>
          <w:rStyle w:val="TagStyle"/>
          <w:rtl/>
        </w:rPr>
        <w:t xml:space="preserve"> </w:t>
      </w:r>
      <w:r>
        <w:rPr>
          <w:rtl/>
        </w:rPr>
        <w:t>שלמה קרעי (הליכוד):</w:t>
      </w:r>
      <w:r w:rsidRPr="00011B7B">
        <w:rPr>
          <w:rStyle w:val="TagStyle"/>
          <w:rtl/>
        </w:rPr>
        <w:t xml:space="preserve"> </w:t>
      </w:r>
      <w:r w:rsidRPr="003F1FC3">
        <w:rPr>
          <w:rStyle w:val="TagStyle"/>
          <w:rtl/>
        </w:rPr>
        <w:t>&lt;&lt; קריאה &gt;&gt;</w:t>
      </w:r>
      <w:r>
        <w:rPr>
          <w:rtl/>
        </w:rPr>
        <w:t xml:space="preserve">   </w:t>
      </w:r>
      <w:bookmarkEnd w:id="9026"/>
    </w:p>
    <w:p w:rsidR="00DA1059" w:rsidRDefault="00DA1059" w:rsidP="00CE6451">
      <w:pPr>
        <w:rPr>
          <w:rtl/>
          <w:lang w:eastAsia="he-IL"/>
        </w:rPr>
      </w:pPr>
    </w:p>
    <w:p w:rsidR="00DA1059" w:rsidRDefault="00DA1059" w:rsidP="00F95782">
      <w:pPr>
        <w:rPr>
          <w:rtl/>
          <w:lang w:eastAsia="he-IL"/>
        </w:rPr>
      </w:pPr>
      <w:r>
        <w:rPr>
          <w:rFonts w:hint="cs"/>
          <w:rtl/>
          <w:lang w:eastAsia="he-IL"/>
        </w:rPr>
        <w:t>ולכן אתה תומך בהצעה?</w:t>
      </w:r>
    </w:p>
    <w:p w:rsidR="00DA1059" w:rsidRPr="003578EC" w:rsidRDefault="00DA1059" w:rsidP="00CE6451">
      <w:pPr>
        <w:rPr>
          <w:rtl/>
        </w:rPr>
      </w:pPr>
    </w:p>
    <w:p w:rsidR="00DA1059" w:rsidRDefault="00DA1059" w:rsidP="00F95782">
      <w:pPr>
        <w:pStyle w:val="-"/>
        <w:rPr>
          <w:rtl/>
        </w:rPr>
      </w:pPr>
      <w:bookmarkStart w:id="9027" w:name="ET_speakercontinue_6192_51"/>
      <w:r w:rsidRPr="003F1FC3">
        <w:rPr>
          <w:rStyle w:val="TagStyle"/>
          <w:rtl/>
        </w:rPr>
        <w:t xml:space="preserve"> &lt;&lt; דובר_המשך &gt;&gt;</w:t>
      </w:r>
      <w:r w:rsidRPr="00E8237C">
        <w:rPr>
          <w:rStyle w:val="TagStyle"/>
          <w:rtl/>
        </w:rPr>
        <w:t xml:space="preserve"> </w:t>
      </w:r>
      <w:r>
        <w:rPr>
          <w:rtl/>
        </w:rPr>
        <w:t>שר הבינוי והשיכון זאב אלקין:</w:t>
      </w:r>
      <w:r w:rsidRPr="00E8237C">
        <w:rPr>
          <w:rStyle w:val="TagStyle"/>
          <w:rtl/>
        </w:rPr>
        <w:t xml:space="preserve"> </w:t>
      </w:r>
      <w:r w:rsidRPr="003F1FC3">
        <w:rPr>
          <w:rStyle w:val="TagStyle"/>
          <w:rtl/>
        </w:rPr>
        <w:t>&lt;&lt; דובר_המשך &gt;&gt;</w:t>
      </w:r>
      <w:r>
        <w:rPr>
          <w:rtl/>
        </w:rPr>
        <w:t xml:space="preserve">   </w:t>
      </w:r>
      <w:bookmarkEnd w:id="9027"/>
    </w:p>
    <w:p w:rsidR="00DA1059" w:rsidRDefault="00DA1059" w:rsidP="00CE6451">
      <w:pPr>
        <w:rPr>
          <w:rtl/>
          <w:lang w:eastAsia="he-IL"/>
        </w:rPr>
      </w:pPr>
    </w:p>
    <w:p w:rsidR="00DA1059" w:rsidRDefault="00DA1059" w:rsidP="00F95782">
      <w:pPr>
        <w:rPr>
          <w:rtl/>
          <w:lang w:eastAsia="he-IL"/>
        </w:rPr>
      </w:pPr>
      <w:bookmarkStart w:id="9028" w:name="_ETM_Q40_406000"/>
      <w:bookmarkEnd w:id="9028"/>
      <w:r>
        <w:rPr>
          <w:rFonts w:hint="cs"/>
          <w:rtl/>
          <w:lang w:eastAsia="he-IL"/>
        </w:rPr>
        <w:t xml:space="preserve">אז זה מעניין מאוד </w:t>
      </w:r>
      <w:bookmarkStart w:id="9029" w:name="_ETM_Q40_408000"/>
      <w:bookmarkEnd w:id="9029"/>
      <w:r>
        <w:rPr>
          <w:rFonts w:hint="cs"/>
          <w:rtl/>
          <w:lang w:eastAsia="he-IL"/>
        </w:rPr>
        <w:t xml:space="preserve">איך שהאופוזיציה משנה פה את נקודת ההתייחסות. </w:t>
      </w:r>
    </w:p>
    <w:p w:rsidR="00DA1059" w:rsidRDefault="00DA1059" w:rsidP="00F95782">
      <w:pPr>
        <w:rPr>
          <w:rtl/>
          <w:lang w:eastAsia="he-IL"/>
        </w:rPr>
      </w:pPr>
    </w:p>
    <w:p w:rsidR="00DA1059" w:rsidRDefault="00DA1059" w:rsidP="00F95782">
      <w:pPr>
        <w:pStyle w:val="af6"/>
        <w:rPr>
          <w:rtl/>
        </w:rPr>
      </w:pPr>
      <w:bookmarkStart w:id="9030" w:name="ET_interruption_5802_29"/>
      <w:r w:rsidRPr="003F1FC3">
        <w:rPr>
          <w:rStyle w:val="TagStyle"/>
          <w:rtl/>
        </w:rPr>
        <w:t xml:space="preserve"> &lt;&lt; קריאה &gt;&gt;</w:t>
      </w:r>
      <w:r w:rsidRPr="00011B7B">
        <w:rPr>
          <w:rStyle w:val="TagStyle"/>
          <w:rtl/>
        </w:rPr>
        <w:t xml:space="preserve"> </w:t>
      </w:r>
      <w:r>
        <w:rPr>
          <w:rtl/>
        </w:rPr>
        <w:t>שלמה קרעי (הליכוד):</w:t>
      </w:r>
      <w:r w:rsidRPr="00011B7B">
        <w:rPr>
          <w:rStyle w:val="TagStyle"/>
          <w:rtl/>
        </w:rPr>
        <w:t xml:space="preserve"> </w:t>
      </w:r>
      <w:r w:rsidRPr="003F1FC3">
        <w:rPr>
          <w:rStyle w:val="TagStyle"/>
          <w:rtl/>
        </w:rPr>
        <w:t>&lt;&lt; קריאה &gt;&gt;</w:t>
      </w:r>
      <w:r>
        <w:rPr>
          <w:rtl/>
        </w:rPr>
        <w:t xml:space="preserve">   </w:t>
      </w:r>
      <w:bookmarkEnd w:id="9030"/>
    </w:p>
    <w:p w:rsidR="00DA1059" w:rsidRDefault="00DA1059" w:rsidP="00CE6451">
      <w:pPr>
        <w:rPr>
          <w:rtl/>
          <w:lang w:eastAsia="he-IL"/>
        </w:rPr>
      </w:pPr>
    </w:p>
    <w:p w:rsidR="00DA1059" w:rsidRDefault="00DA1059" w:rsidP="00F95782">
      <w:pPr>
        <w:rPr>
          <w:rtl/>
          <w:lang w:eastAsia="he-IL"/>
        </w:rPr>
      </w:pPr>
      <w:r>
        <w:rPr>
          <w:rFonts w:hint="cs"/>
          <w:rtl/>
          <w:lang w:eastAsia="he-IL"/>
        </w:rPr>
        <w:t xml:space="preserve">מה עמדתך, השר </w:t>
      </w:r>
      <w:bookmarkStart w:id="9031" w:name="_ETM_Q40_412000"/>
      <w:bookmarkEnd w:id="9031"/>
      <w:r>
        <w:rPr>
          <w:rFonts w:hint="cs"/>
          <w:rtl/>
          <w:lang w:eastAsia="he-IL"/>
        </w:rPr>
        <w:t>אלקין? אתה תומך בהצעה?</w:t>
      </w:r>
    </w:p>
    <w:p w:rsidR="00DA1059" w:rsidRDefault="00DA1059" w:rsidP="00F95782">
      <w:pPr>
        <w:rPr>
          <w:rtl/>
          <w:lang w:eastAsia="he-IL"/>
        </w:rPr>
      </w:pPr>
    </w:p>
    <w:p w:rsidR="00DA1059" w:rsidRDefault="00DA1059" w:rsidP="00F95782">
      <w:pPr>
        <w:pStyle w:val="-"/>
        <w:rPr>
          <w:rtl/>
        </w:rPr>
      </w:pPr>
      <w:bookmarkStart w:id="9032" w:name="ET_speakercontinue_6192_52"/>
      <w:r w:rsidRPr="003F1FC3">
        <w:rPr>
          <w:rStyle w:val="TagStyle"/>
          <w:rtl/>
        </w:rPr>
        <w:t xml:space="preserve"> &lt;&lt; דובר_המשך &gt;&gt;</w:t>
      </w:r>
      <w:r w:rsidRPr="00E8237C">
        <w:rPr>
          <w:rStyle w:val="TagStyle"/>
          <w:rtl/>
        </w:rPr>
        <w:t xml:space="preserve"> </w:t>
      </w:r>
      <w:r>
        <w:rPr>
          <w:rtl/>
        </w:rPr>
        <w:t>שר הבינוי והשיכון זאב אלקין:</w:t>
      </w:r>
      <w:r w:rsidRPr="00E8237C">
        <w:rPr>
          <w:rStyle w:val="TagStyle"/>
          <w:rtl/>
        </w:rPr>
        <w:t xml:space="preserve"> </w:t>
      </w:r>
      <w:r w:rsidRPr="003F1FC3">
        <w:rPr>
          <w:rStyle w:val="TagStyle"/>
          <w:rtl/>
        </w:rPr>
        <w:t>&lt;&lt; דובר_המשך &gt;&gt;</w:t>
      </w:r>
      <w:r>
        <w:rPr>
          <w:rtl/>
        </w:rPr>
        <w:t xml:space="preserve">   </w:t>
      </w:r>
      <w:bookmarkEnd w:id="9032"/>
    </w:p>
    <w:p w:rsidR="00DA1059" w:rsidRDefault="00DA1059" w:rsidP="00CE6451">
      <w:pPr>
        <w:rPr>
          <w:rtl/>
          <w:lang w:eastAsia="he-IL"/>
        </w:rPr>
      </w:pPr>
    </w:p>
    <w:p w:rsidR="00DA1059" w:rsidRDefault="00DA1059" w:rsidP="003578EC">
      <w:pPr>
        <w:rPr>
          <w:rtl/>
          <w:lang w:eastAsia="he-IL"/>
        </w:rPr>
      </w:pPr>
      <w:r>
        <w:rPr>
          <w:rFonts w:hint="cs"/>
          <w:rtl/>
          <w:lang w:eastAsia="he-IL"/>
        </w:rPr>
        <w:t xml:space="preserve">אני תכף אשתף את אדוני. יש לי </w:t>
      </w:r>
      <w:bookmarkStart w:id="9033" w:name="_ETM_Q40_417000"/>
      <w:bookmarkEnd w:id="9033"/>
      <w:r>
        <w:rPr>
          <w:rFonts w:hint="cs"/>
          <w:rtl/>
          <w:lang w:eastAsia="he-IL"/>
        </w:rPr>
        <w:t xml:space="preserve">עוד שש וחצי דקות, חבר הכנסת קרעי </w:t>
      </w:r>
      <w:r w:rsidR="00267305">
        <w:rPr>
          <w:rFonts w:hint="cs"/>
          <w:rtl/>
          <w:lang w:eastAsia="he-IL"/>
        </w:rPr>
        <w:t>– –</w:t>
      </w:r>
    </w:p>
    <w:p w:rsidR="00DA1059" w:rsidRDefault="00DA1059" w:rsidP="00F95782">
      <w:pPr>
        <w:rPr>
          <w:rtl/>
          <w:lang w:eastAsia="he-IL"/>
        </w:rPr>
      </w:pPr>
    </w:p>
    <w:p w:rsidR="00DA1059" w:rsidRDefault="00DA1059" w:rsidP="00F95782">
      <w:pPr>
        <w:pStyle w:val="af6"/>
        <w:rPr>
          <w:rtl/>
        </w:rPr>
      </w:pPr>
      <w:bookmarkStart w:id="9034" w:name="ET_interruption_5770_31"/>
      <w:r w:rsidRPr="003F1FC3">
        <w:rPr>
          <w:rStyle w:val="TagStyle"/>
          <w:rtl/>
        </w:rPr>
        <w:t xml:space="preserve"> &lt;&lt; קריאה &gt;&gt;</w:t>
      </w:r>
      <w:r w:rsidRPr="00011B7B">
        <w:rPr>
          <w:rStyle w:val="TagStyle"/>
          <w:rtl/>
        </w:rPr>
        <w:t xml:space="preserve"> </w:t>
      </w:r>
      <w:r>
        <w:rPr>
          <w:rtl/>
        </w:rPr>
        <w:t>מאי גולן (הליכוד):</w:t>
      </w:r>
      <w:r w:rsidRPr="00011B7B">
        <w:rPr>
          <w:rStyle w:val="TagStyle"/>
          <w:rtl/>
        </w:rPr>
        <w:t xml:space="preserve"> </w:t>
      </w:r>
      <w:r w:rsidRPr="003F1FC3">
        <w:rPr>
          <w:rStyle w:val="TagStyle"/>
          <w:rtl/>
        </w:rPr>
        <w:t>&lt;&lt; קריאה &gt;&gt;</w:t>
      </w:r>
      <w:r>
        <w:rPr>
          <w:rtl/>
        </w:rPr>
        <w:t xml:space="preserve">   </w:t>
      </w:r>
      <w:bookmarkEnd w:id="9034"/>
    </w:p>
    <w:p w:rsidR="00DA1059" w:rsidRDefault="00DA1059" w:rsidP="00CE6451">
      <w:pPr>
        <w:rPr>
          <w:rtl/>
          <w:lang w:eastAsia="he-IL"/>
        </w:rPr>
      </w:pPr>
    </w:p>
    <w:p w:rsidR="00DA1059" w:rsidRDefault="00DA1059" w:rsidP="00F95782">
      <w:pPr>
        <w:rPr>
          <w:rtl/>
          <w:lang w:eastAsia="he-IL"/>
        </w:rPr>
      </w:pPr>
      <w:r>
        <w:rPr>
          <w:rFonts w:hint="cs"/>
          <w:rtl/>
          <w:lang w:eastAsia="he-IL"/>
        </w:rPr>
        <w:t>זה המון.</w:t>
      </w:r>
    </w:p>
    <w:p w:rsidR="00DA1059" w:rsidRPr="008E3E7A" w:rsidRDefault="00DA1059" w:rsidP="00F95782">
      <w:pPr>
        <w:rPr>
          <w:rtl/>
        </w:rPr>
      </w:pPr>
      <w:bookmarkStart w:id="9035" w:name="_ETM_Q40_421000"/>
      <w:bookmarkEnd w:id="9035"/>
    </w:p>
    <w:p w:rsidR="00DA1059" w:rsidRDefault="00DA1059" w:rsidP="00F95782">
      <w:pPr>
        <w:pStyle w:val="-"/>
        <w:rPr>
          <w:rtl/>
        </w:rPr>
      </w:pPr>
      <w:r w:rsidRPr="003F1FC3">
        <w:rPr>
          <w:rStyle w:val="TagStyle"/>
          <w:rtl/>
        </w:rPr>
        <w:t xml:space="preserve"> &lt;&lt; דובר_המשך &gt;&gt;</w:t>
      </w:r>
      <w:r w:rsidRPr="00E8237C">
        <w:rPr>
          <w:rStyle w:val="TagStyle"/>
          <w:rtl/>
        </w:rPr>
        <w:t xml:space="preserve"> </w:t>
      </w:r>
      <w:r>
        <w:rPr>
          <w:rtl/>
        </w:rPr>
        <w:t>שר הבינוי והשיכון זאב אלקין:</w:t>
      </w:r>
      <w:r w:rsidRPr="00E8237C">
        <w:rPr>
          <w:rStyle w:val="TagStyle"/>
          <w:rtl/>
        </w:rPr>
        <w:t xml:space="preserve"> </w:t>
      </w:r>
      <w:r w:rsidRPr="003F1FC3">
        <w:rPr>
          <w:rStyle w:val="TagStyle"/>
          <w:rtl/>
        </w:rPr>
        <w:t>&lt;&lt; דובר_המשך &gt;&gt;</w:t>
      </w:r>
      <w:r>
        <w:rPr>
          <w:rtl/>
        </w:rPr>
        <w:t xml:space="preserve">   </w:t>
      </w:r>
    </w:p>
    <w:p w:rsidR="00DA1059" w:rsidRDefault="00DA1059" w:rsidP="00CE6451">
      <w:pPr>
        <w:rPr>
          <w:rtl/>
          <w:lang w:eastAsia="he-IL"/>
        </w:rPr>
      </w:pPr>
    </w:p>
    <w:p w:rsidR="00DA1059" w:rsidRDefault="00267305" w:rsidP="00F95782">
      <w:pPr>
        <w:rPr>
          <w:rtl/>
          <w:lang w:eastAsia="he-IL"/>
        </w:rPr>
      </w:pPr>
      <w:bookmarkStart w:id="9036" w:name="_ETM_Q40_422000"/>
      <w:bookmarkEnd w:id="9036"/>
      <w:r>
        <w:rPr>
          <w:rFonts w:hint="cs"/>
          <w:rtl/>
          <w:lang w:eastAsia="he-IL"/>
        </w:rPr>
        <w:t>– –</w:t>
      </w:r>
      <w:r w:rsidR="00DA1059">
        <w:rPr>
          <w:rFonts w:hint="cs"/>
          <w:rtl/>
          <w:lang w:eastAsia="he-IL"/>
        </w:rPr>
        <w:t xml:space="preserve"> לענות לך גם על מה שקשור בהצעת החוק </w:t>
      </w:r>
      <w:bookmarkStart w:id="9037" w:name="_ETM_Q40_427000"/>
      <w:bookmarkEnd w:id="9037"/>
      <w:r w:rsidR="00DA1059">
        <w:rPr>
          <w:rFonts w:hint="cs"/>
          <w:rtl/>
          <w:lang w:eastAsia="he-IL"/>
        </w:rPr>
        <w:t xml:space="preserve">וגם על מה שלא קשור בהצעת החוק, כי כאמור, רוב </w:t>
      </w:r>
      <w:bookmarkStart w:id="9038" w:name="_ETM_Q40_432000"/>
      <w:bookmarkEnd w:id="9038"/>
      <w:r w:rsidR="00DA1059">
        <w:rPr>
          <w:rFonts w:hint="cs"/>
          <w:rtl/>
          <w:lang w:eastAsia="he-IL"/>
        </w:rPr>
        <w:t xml:space="preserve">דבריך וכמעט כל הדברים של חבר הכנסת אמסלם, בכלל לא </w:t>
      </w:r>
      <w:bookmarkStart w:id="9039" w:name="_ETM_Q40_435000"/>
      <w:bookmarkEnd w:id="9039"/>
      <w:r w:rsidR="00DA1059">
        <w:rPr>
          <w:rFonts w:hint="cs"/>
          <w:rtl/>
          <w:lang w:eastAsia="he-IL"/>
        </w:rPr>
        <w:t xml:space="preserve">נגעו בהצעת החוק. </w:t>
      </w:r>
      <w:bookmarkStart w:id="9040" w:name="_ETM_Q40_436000"/>
      <w:bookmarkEnd w:id="9040"/>
      <w:r w:rsidR="00DA1059">
        <w:rPr>
          <w:rFonts w:hint="cs"/>
          <w:rtl/>
          <w:lang w:eastAsia="he-IL"/>
        </w:rPr>
        <w:t xml:space="preserve">אבל עוד פעם, הרי הפריע מאוד </w:t>
      </w:r>
      <w:r w:rsidR="00DA1059">
        <w:rPr>
          <w:rtl/>
          <w:lang w:eastAsia="he-IL"/>
        </w:rPr>
        <w:t>–</w:t>
      </w:r>
      <w:r w:rsidR="00DA1059">
        <w:rPr>
          <w:rFonts w:hint="cs"/>
          <w:rtl/>
          <w:lang w:eastAsia="he-IL"/>
        </w:rPr>
        <w:t xml:space="preserve"> אני בקושי שומע את עצמי.</w:t>
      </w:r>
    </w:p>
    <w:p w:rsidR="00DA1059" w:rsidRDefault="00DA1059" w:rsidP="00F95782">
      <w:pPr>
        <w:rPr>
          <w:rtl/>
          <w:lang w:eastAsia="he-IL"/>
        </w:rPr>
      </w:pPr>
    </w:p>
    <w:p w:rsidR="00DA1059" w:rsidRDefault="00DA1059" w:rsidP="00F95782">
      <w:pPr>
        <w:pStyle w:val="af7"/>
        <w:rPr>
          <w:rtl/>
        </w:rPr>
      </w:pPr>
      <w:r w:rsidRPr="003F1FC3">
        <w:rPr>
          <w:rStyle w:val="TagStyle"/>
          <w:rtl/>
        </w:rPr>
        <w:t xml:space="preserve"> &lt;&lt; יור &gt;&gt;</w:t>
      </w:r>
      <w:r w:rsidRPr="00425F59">
        <w:rPr>
          <w:rStyle w:val="TagStyle"/>
          <w:rtl/>
        </w:rPr>
        <w:t xml:space="preserve"> </w:t>
      </w:r>
      <w:r>
        <w:rPr>
          <w:rtl/>
        </w:rPr>
        <w:t>היו"ר איתן גינזבורג:</w:t>
      </w:r>
      <w:r w:rsidRPr="00425F59">
        <w:rPr>
          <w:rStyle w:val="TagStyle"/>
          <w:rtl/>
        </w:rPr>
        <w:t xml:space="preserve"> </w:t>
      </w:r>
      <w:r w:rsidRPr="003F1FC3">
        <w:rPr>
          <w:rStyle w:val="TagStyle"/>
          <w:rtl/>
        </w:rPr>
        <w:t>&lt;&lt; יור &gt;&gt;</w:t>
      </w:r>
      <w:r>
        <w:rPr>
          <w:rtl/>
        </w:rPr>
        <w:t xml:space="preserve">   </w:t>
      </w:r>
    </w:p>
    <w:p w:rsidR="00DA1059" w:rsidRDefault="00DA1059" w:rsidP="00CE6451">
      <w:pPr>
        <w:rPr>
          <w:rtl/>
          <w:lang w:eastAsia="he-IL"/>
        </w:rPr>
      </w:pPr>
    </w:p>
    <w:p w:rsidR="00DA1059" w:rsidRDefault="00DA1059" w:rsidP="00F95782">
      <w:pPr>
        <w:rPr>
          <w:rtl/>
          <w:lang w:eastAsia="he-IL"/>
        </w:rPr>
      </w:pPr>
      <w:bookmarkStart w:id="9041" w:name="_ETM_Q40_447000"/>
      <w:bookmarkEnd w:id="9041"/>
      <w:r>
        <w:rPr>
          <w:rFonts w:hint="cs"/>
          <w:rtl/>
          <w:lang w:eastAsia="he-IL"/>
        </w:rPr>
        <w:t xml:space="preserve">חברי הכנסת מלכיאלי, לזימי.  </w:t>
      </w:r>
    </w:p>
    <w:p w:rsidR="00DA1059" w:rsidRDefault="00DA1059" w:rsidP="00F95782">
      <w:pPr>
        <w:rPr>
          <w:rtl/>
          <w:lang w:eastAsia="he-IL"/>
        </w:rPr>
      </w:pPr>
    </w:p>
    <w:p w:rsidR="00DA1059" w:rsidRDefault="00DA1059" w:rsidP="00F95782">
      <w:pPr>
        <w:pStyle w:val="af6"/>
        <w:rPr>
          <w:rtl/>
        </w:rPr>
      </w:pPr>
      <w:bookmarkStart w:id="9042" w:name="ET_interruption_5802_34"/>
      <w:r w:rsidRPr="003F1FC3">
        <w:rPr>
          <w:rStyle w:val="TagStyle"/>
          <w:rtl/>
        </w:rPr>
        <w:t xml:space="preserve"> &lt;&lt; קריאה &gt;&gt;</w:t>
      </w:r>
      <w:r w:rsidRPr="00425F59">
        <w:rPr>
          <w:rStyle w:val="TagStyle"/>
          <w:rtl/>
        </w:rPr>
        <w:t xml:space="preserve"> </w:t>
      </w:r>
      <w:r>
        <w:rPr>
          <w:rtl/>
        </w:rPr>
        <w:t>שלמה קרעי (הליכוד):</w:t>
      </w:r>
      <w:r w:rsidRPr="00425F59">
        <w:rPr>
          <w:rStyle w:val="TagStyle"/>
          <w:rtl/>
        </w:rPr>
        <w:t xml:space="preserve"> </w:t>
      </w:r>
      <w:r w:rsidRPr="003F1FC3">
        <w:rPr>
          <w:rStyle w:val="TagStyle"/>
          <w:rtl/>
        </w:rPr>
        <w:t>&lt;&lt; קריאה &gt;&gt;</w:t>
      </w:r>
      <w:r>
        <w:rPr>
          <w:rtl/>
        </w:rPr>
        <w:t xml:space="preserve">   </w:t>
      </w:r>
      <w:bookmarkEnd w:id="9042"/>
    </w:p>
    <w:p w:rsidR="00DA1059" w:rsidRDefault="00DA1059" w:rsidP="00CE6451">
      <w:pPr>
        <w:rPr>
          <w:rtl/>
          <w:lang w:eastAsia="he-IL"/>
        </w:rPr>
      </w:pPr>
    </w:p>
    <w:p w:rsidR="00DA1059" w:rsidRDefault="00DA1059" w:rsidP="00F95782">
      <w:pPr>
        <w:rPr>
          <w:rtl/>
          <w:lang w:eastAsia="he-IL"/>
        </w:rPr>
      </w:pPr>
      <w:r>
        <w:rPr>
          <w:rFonts w:hint="cs"/>
          <w:rtl/>
          <w:lang w:eastAsia="he-IL"/>
        </w:rPr>
        <w:t>בשביל לשמוע את עצמך</w:t>
      </w:r>
      <w:bookmarkStart w:id="9043" w:name="_ETM_Q40_454000"/>
      <w:bookmarkEnd w:id="9043"/>
      <w:r>
        <w:rPr>
          <w:rFonts w:hint="cs"/>
          <w:rtl/>
          <w:lang w:eastAsia="he-IL"/>
        </w:rPr>
        <w:t xml:space="preserve"> </w:t>
      </w:r>
      <w:r w:rsidR="00267305">
        <w:rPr>
          <w:rFonts w:hint="cs"/>
          <w:rtl/>
          <w:lang w:eastAsia="he-IL"/>
        </w:rPr>
        <w:t>– – –</w:t>
      </w:r>
    </w:p>
    <w:p w:rsidR="00DA1059" w:rsidRDefault="00DA1059" w:rsidP="00F95782">
      <w:pPr>
        <w:rPr>
          <w:rtl/>
          <w:lang w:eastAsia="he-IL"/>
        </w:rPr>
      </w:pPr>
    </w:p>
    <w:p w:rsidR="00DA1059" w:rsidRDefault="00DA1059" w:rsidP="00F95782">
      <w:pPr>
        <w:pStyle w:val="af7"/>
        <w:rPr>
          <w:rtl/>
        </w:rPr>
      </w:pPr>
      <w:r w:rsidRPr="003F1FC3">
        <w:rPr>
          <w:rStyle w:val="TagStyle"/>
          <w:rtl/>
        </w:rPr>
        <w:t xml:space="preserve"> &lt;&lt; יור &gt;&gt;</w:t>
      </w:r>
      <w:r w:rsidRPr="00E8237C">
        <w:rPr>
          <w:rStyle w:val="TagStyle"/>
          <w:rtl/>
        </w:rPr>
        <w:t xml:space="preserve"> </w:t>
      </w:r>
      <w:r>
        <w:rPr>
          <w:rtl/>
        </w:rPr>
        <w:t>היו"ר איתן גינזבורג:</w:t>
      </w:r>
      <w:r w:rsidRPr="00E8237C">
        <w:rPr>
          <w:rStyle w:val="TagStyle"/>
          <w:rtl/>
        </w:rPr>
        <w:t xml:space="preserve"> </w:t>
      </w:r>
      <w:r w:rsidRPr="003F1FC3">
        <w:rPr>
          <w:rStyle w:val="TagStyle"/>
          <w:rtl/>
        </w:rPr>
        <w:t>&lt;&lt; יור &gt;&gt;</w:t>
      </w:r>
      <w:r>
        <w:rPr>
          <w:rtl/>
        </w:rPr>
        <w:t xml:space="preserve">   </w:t>
      </w:r>
    </w:p>
    <w:p w:rsidR="00DA1059" w:rsidRDefault="00DA1059" w:rsidP="00CE6451">
      <w:pPr>
        <w:rPr>
          <w:rtl/>
          <w:lang w:eastAsia="he-IL"/>
        </w:rPr>
      </w:pPr>
    </w:p>
    <w:p w:rsidR="00DA1059" w:rsidRDefault="00DA1059" w:rsidP="00F95782">
      <w:pPr>
        <w:rPr>
          <w:rtl/>
          <w:lang w:eastAsia="he-IL"/>
        </w:rPr>
      </w:pPr>
      <w:bookmarkStart w:id="9044" w:name="_ETM_Q40_449000"/>
      <w:bookmarkEnd w:id="9044"/>
      <w:r>
        <w:rPr>
          <w:rFonts w:hint="cs"/>
          <w:rtl/>
          <w:lang w:eastAsia="he-IL"/>
        </w:rPr>
        <w:t xml:space="preserve">חברת הכנסת לזימי. </w:t>
      </w:r>
    </w:p>
    <w:p w:rsidR="00DA1059" w:rsidRDefault="00DA1059" w:rsidP="00F95782">
      <w:pPr>
        <w:rPr>
          <w:rtl/>
          <w:lang w:eastAsia="he-IL"/>
        </w:rPr>
      </w:pPr>
    </w:p>
    <w:p w:rsidR="00DA1059" w:rsidRDefault="00DA1059" w:rsidP="00F95782">
      <w:pPr>
        <w:pStyle w:val="af6"/>
        <w:rPr>
          <w:rtl/>
        </w:rPr>
      </w:pPr>
      <w:bookmarkStart w:id="9045" w:name="ET_interruption_5802_36"/>
      <w:r w:rsidRPr="003F1FC3">
        <w:rPr>
          <w:rStyle w:val="TagStyle"/>
          <w:rtl/>
        </w:rPr>
        <w:t xml:space="preserve"> &lt;&lt; קריאה &gt;&gt;</w:t>
      </w:r>
      <w:r w:rsidRPr="00E8237C">
        <w:rPr>
          <w:rStyle w:val="TagStyle"/>
          <w:rtl/>
        </w:rPr>
        <w:t xml:space="preserve"> </w:t>
      </w:r>
      <w:r>
        <w:rPr>
          <w:rtl/>
        </w:rPr>
        <w:t>שלמה קרעי (הליכוד):</w:t>
      </w:r>
      <w:r w:rsidRPr="00E8237C">
        <w:rPr>
          <w:rStyle w:val="TagStyle"/>
          <w:rtl/>
        </w:rPr>
        <w:t xml:space="preserve"> </w:t>
      </w:r>
      <w:r w:rsidRPr="003F1FC3">
        <w:rPr>
          <w:rStyle w:val="TagStyle"/>
          <w:rtl/>
        </w:rPr>
        <w:t>&lt;&lt; קריאה &gt;&gt;</w:t>
      </w:r>
      <w:r>
        <w:rPr>
          <w:rtl/>
        </w:rPr>
        <w:t xml:space="preserve">   </w:t>
      </w:r>
      <w:bookmarkEnd w:id="9045"/>
    </w:p>
    <w:p w:rsidR="00DA1059" w:rsidRDefault="00DA1059" w:rsidP="00CE6451">
      <w:pPr>
        <w:rPr>
          <w:rtl/>
          <w:lang w:eastAsia="he-IL"/>
        </w:rPr>
      </w:pPr>
    </w:p>
    <w:p w:rsidR="00DA1059" w:rsidRDefault="00DA1059" w:rsidP="00F95782">
      <w:pPr>
        <w:rPr>
          <w:rtl/>
          <w:lang w:eastAsia="he-IL"/>
        </w:rPr>
      </w:pPr>
      <w:r>
        <w:rPr>
          <w:rFonts w:hint="cs"/>
          <w:rtl/>
          <w:lang w:eastAsia="he-IL"/>
        </w:rPr>
        <w:t xml:space="preserve">עדיף שלא לשמוע </w:t>
      </w:r>
      <w:r w:rsidR="00267305">
        <w:rPr>
          <w:rFonts w:hint="cs"/>
          <w:rtl/>
          <w:lang w:eastAsia="he-IL"/>
        </w:rPr>
        <w:t>– – –</w:t>
      </w:r>
    </w:p>
    <w:p w:rsidR="00DA1059" w:rsidRDefault="00DA1059" w:rsidP="00F95782">
      <w:pPr>
        <w:rPr>
          <w:rtl/>
          <w:lang w:eastAsia="he-IL"/>
        </w:rPr>
      </w:pPr>
    </w:p>
    <w:p w:rsidR="00DA1059" w:rsidRDefault="00DA1059" w:rsidP="00F95782">
      <w:pPr>
        <w:pStyle w:val="af7"/>
        <w:rPr>
          <w:rtl/>
        </w:rPr>
      </w:pPr>
      <w:r w:rsidRPr="003F1FC3">
        <w:rPr>
          <w:rStyle w:val="TagStyle"/>
          <w:rtl/>
        </w:rPr>
        <w:t xml:space="preserve"> &lt;&lt; יור &gt;&gt;</w:t>
      </w:r>
      <w:r w:rsidRPr="00E8237C">
        <w:rPr>
          <w:rStyle w:val="TagStyle"/>
          <w:rtl/>
        </w:rPr>
        <w:t xml:space="preserve"> </w:t>
      </w:r>
      <w:r>
        <w:rPr>
          <w:rtl/>
        </w:rPr>
        <w:t>היו"ר איתן גינזבורג:</w:t>
      </w:r>
      <w:r w:rsidRPr="00E8237C">
        <w:rPr>
          <w:rStyle w:val="TagStyle"/>
          <w:rtl/>
        </w:rPr>
        <w:t xml:space="preserve"> </w:t>
      </w:r>
      <w:r w:rsidRPr="003F1FC3">
        <w:rPr>
          <w:rStyle w:val="TagStyle"/>
          <w:rtl/>
        </w:rPr>
        <w:t>&lt;&lt; יור &gt;&gt;</w:t>
      </w:r>
      <w:r>
        <w:rPr>
          <w:rtl/>
        </w:rPr>
        <w:t xml:space="preserve">   </w:t>
      </w:r>
    </w:p>
    <w:p w:rsidR="00DA1059" w:rsidRDefault="00DA1059" w:rsidP="00CE6451">
      <w:pPr>
        <w:rPr>
          <w:rtl/>
          <w:lang w:eastAsia="he-IL"/>
        </w:rPr>
      </w:pPr>
    </w:p>
    <w:p w:rsidR="00DA1059" w:rsidRDefault="00DA1059" w:rsidP="00F95782">
      <w:pPr>
        <w:rPr>
          <w:rtl/>
          <w:lang w:eastAsia="he-IL"/>
        </w:rPr>
      </w:pPr>
      <w:r>
        <w:rPr>
          <w:rFonts w:hint="cs"/>
          <w:rtl/>
          <w:lang w:eastAsia="he-IL"/>
        </w:rPr>
        <w:t xml:space="preserve">חברת הכנסת לזימי. </w:t>
      </w:r>
    </w:p>
    <w:p w:rsidR="00DA1059" w:rsidRDefault="00DA1059" w:rsidP="00F95782">
      <w:pPr>
        <w:rPr>
          <w:rtl/>
          <w:lang w:eastAsia="he-IL"/>
        </w:rPr>
      </w:pPr>
    </w:p>
    <w:p w:rsidR="00DA1059" w:rsidRDefault="00DA1059" w:rsidP="00F95782">
      <w:pPr>
        <w:pStyle w:val="af6"/>
        <w:rPr>
          <w:rtl/>
        </w:rPr>
      </w:pPr>
      <w:bookmarkStart w:id="9046" w:name="ET_interruption_5628_38"/>
      <w:r w:rsidRPr="003F1FC3">
        <w:rPr>
          <w:rStyle w:val="TagStyle"/>
          <w:rtl/>
        </w:rPr>
        <w:t xml:space="preserve"> &lt;&lt; קריאה &gt;&gt;</w:t>
      </w:r>
      <w:r w:rsidRPr="00E8237C">
        <w:rPr>
          <w:rStyle w:val="TagStyle"/>
          <w:rtl/>
        </w:rPr>
        <w:t xml:space="preserve"> </w:t>
      </w:r>
      <w:r>
        <w:rPr>
          <w:rtl/>
        </w:rPr>
        <w:t>מיכאל מלכיאלי (ש"ס):</w:t>
      </w:r>
      <w:r w:rsidRPr="00E8237C">
        <w:rPr>
          <w:rStyle w:val="TagStyle"/>
          <w:rtl/>
        </w:rPr>
        <w:t xml:space="preserve"> </w:t>
      </w:r>
      <w:r w:rsidRPr="003F1FC3">
        <w:rPr>
          <w:rStyle w:val="TagStyle"/>
          <w:rtl/>
        </w:rPr>
        <w:t>&lt;&lt; קריאה &gt;&gt;</w:t>
      </w:r>
      <w:r>
        <w:rPr>
          <w:rtl/>
        </w:rPr>
        <w:t xml:space="preserve">   </w:t>
      </w:r>
      <w:bookmarkEnd w:id="9046"/>
    </w:p>
    <w:p w:rsidR="00DA1059" w:rsidRDefault="00DA1059" w:rsidP="00CE6451">
      <w:pPr>
        <w:rPr>
          <w:rtl/>
          <w:lang w:eastAsia="he-IL"/>
        </w:rPr>
      </w:pPr>
    </w:p>
    <w:p w:rsidR="00DA1059" w:rsidRDefault="00DA1059" w:rsidP="00F95782">
      <w:pPr>
        <w:rPr>
          <w:rtl/>
          <w:lang w:eastAsia="he-IL"/>
        </w:rPr>
      </w:pPr>
      <w:r>
        <w:rPr>
          <w:rFonts w:hint="cs"/>
          <w:rtl/>
          <w:lang w:eastAsia="he-IL"/>
        </w:rPr>
        <w:t xml:space="preserve">בשיקולי עריקה לאופוזיציה </w:t>
      </w:r>
      <w:r w:rsidR="00267305">
        <w:rPr>
          <w:rFonts w:hint="cs"/>
          <w:rtl/>
          <w:lang w:eastAsia="he-IL"/>
        </w:rPr>
        <w:t>– – –</w:t>
      </w:r>
    </w:p>
    <w:p w:rsidR="00DA1059" w:rsidRDefault="00DA1059" w:rsidP="00F95782">
      <w:pPr>
        <w:rPr>
          <w:rtl/>
          <w:lang w:eastAsia="he-IL"/>
        </w:rPr>
      </w:pPr>
    </w:p>
    <w:p w:rsidR="00DA1059" w:rsidRDefault="00DA1059" w:rsidP="00F95782">
      <w:pPr>
        <w:pStyle w:val="af7"/>
        <w:rPr>
          <w:rtl/>
        </w:rPr>
      </w:pPr>
      <w:r w:rsidRPr="003F1FC3">
        <w:rPr>
          <w:rStyle w:val="TagStyle"/>
          <w:rtl/>
        </w:rPr>
        <w:t xml:space="preserve"> &lt;&lt; יור &gt;&gt;</w:t>
      </w:r>
      <w:r w:rsidRPr="00E8237C">
        <w:rPr>
          <w:rStyle w:val="TagStyle"/>
          <w:rtl/>
        </w:rPr>
        <w:t xml:space="preserve"> </w:t>
      </w:r>
      <w:r>
        <w:rPr>
          <w:rtl/>
        </w:rPr>
        <w:t>היו"ר איתן גינזבורג:</w:t>
      </w:r>
      <w:r w:rsidRPr="00E8237C">
        <w:rPr>
          <w:rStyle w:val="TagStyle"/>
          <w:rtl/>
        </w:rPr>
        <w:t xml:space="preserve"> </w:t>
      </w:r>
      <w:r w:rsidRPr="003F1FC3">
        <w:rPr>
          <w:rStyle w:val="TagStyle"/>
          <w:rtl/>
        </w:rPr>
        <w:t>&lt;&lt; יור &gt;&gt;</w:t>
      </w:r>
      <w:r>
        <w:rPr>
          <w:rtl/>
        </w:rPr>
        <w:t xml:space="preserve">   </w:t>
      </w:r>
    </w:p>
    <w:p w:rsidR="00DA1059" w:rsidRDefault="00DA1059" w:rsidP="00CE6451">
      <w:pPr>
        <w:rPr>
          <w:rtl/>
          <w:lang w:eastAsia="he-IL"/>
        </w:rPr>
      </w:pPr>
    </w:p>
    <w:p w:rsidR="00DA1059" w:rsidRDefault="00DA1059" w:rsidP="00AE0BFB">
      <w:pPr>
        <w:rPr>
          <w:rtl/>
          <w:lang w:eastAsia="he-IL"/>
        </w:rPr>
      </w:pPr>
      <w:r>
        <w:rPr>
          <w:rFonts w:hint="cs"/>
          <w:rtl/>
          <w:lang w:eastAsia="he-IL"/>
        </w:rPr>
        <w:t>חב</w:t>
      </w:r>
      <w:bookmarkStart w:id="9047" w:name="_ETM_Q0_22065538"/>
      <w:bookmarkStart w:id="9048" w:name="_ETM_Q0_22065693"/>
      <w:bookmarkEnd w:id="9047"/>
      <w:bookmarkEnd w:id="9048"/>
      <w:r w:rsidR="00AE0BFB">
        <w:rPr>
          <w:rFonts w:hint="cs"/>
          <w:rtl/>
          <w:lang w:eastAsia="he-IL"/>
        </w:rPr>
        <w:t>ר</w:t>
      </w:r>
      <w:r>
        <w:rPr>
          <w:rFonts w:hint="cs"/>
          <w:rtl/>
          <w:lang w:eastAsia="he-IL"/>
        </w:rPr>
        <w:t xml:space="preserve"> הכנסת </w:t>
      </w:r>
      <w:bookmarkStart w:id="9049" w:name="_ETM_Q40_457000"/>
      <w:bookmarkEnd w:id="9049"/>
      <w:r>
        <w:rPr>
          <w:rFonts w:hint="cs"/>
          <w:rtl/>
          <w:lang w:eastAsia="he-IL"/>
        </w:rPr>
        <w:t>קריב, השר בר</w:t>
      </w:r>
      <w:r w:rsidR="00AE0BFB">
        <w:rPr>
          <w:rFonts w:hint="cs"/>
          <w:rtl/>
          <w:lang w:eastAsia="he-IL"/>
        </w:rPr>
        <w:t xml:space="preserve"> </w:t>
      </w:r>
      <w:r>
        <w:rPr>
          <w:rFonts w:hint="cs"/>
          <w:rtl/>
          <w:lang w:eastAsia="he-IL"/>
        </w:rPr>
        <w:t xml:space="preserve">לב, אדוני היושב-ראש. </w:t>
      </w:r>
    </w:p>
    <w:p w:rsidR="00DA1059" w:rsidRDefault="00DA1059" w:rsidP="00F95782">
      <w:pPr>
        <w:rPr>
          <w:rtl/>
          <w:lang w:eastAsia="he-IL"/>
        </w:rPr>
      </w:pPr>
    </w:p>
    <w:p w:rsidR="00DA1059" w:rsidRDefault="00DA1059" w:rsidP="00F95782">
      <w:pPr>
        <w:pStyle w:val="af6"/>
        <w:rPr>
          <w:rtl/>
        </w:rPr>
      </w:pPr>
      <w:r w:rsidRPr="003F1FC3">
        <w:rPr>
          <w:rStyle w:val="TagStyle"/>
          <w:rtl/>
        </w:rPr>
        <w:t xml:space="preserve"> &lt;&lt; קריאה &gt;&gt;</w:t>
      </w:r>
      <w:r w:rsidRPr="00E8237C">
        <w:rPr>
          <w:rStyle w:val="TagStyle"/>
          <w:rtl/>
        </w:rPr>
        <w:t xml:space="preserve"> </w:t>
      </w:r>
      <w:r>
        <w:rPr>
          <w:rtl/>
        </w:rPr>
        <w:t>קריאות:</w:t>
      </w:r>
      <w:r w:rsidRPr="00E8237C">
        <w:rPr>
          <w:rStyle w:val="TagStyle"/>
          <w:rtl/>
        </w:rPr>
        <w:t xml:space="preserve"> </w:t>
      </w:r>
      <w:r w:rsidRPr="003F1FC3">
        <w:rPr>
          <w:rStyle w:val="TagStyle"/>
          <w:rtl/>
        </w:rPr>
        <w:t>&lt;&lt; קריאה &gt;&gt;</w:t>
      </w:r>
      <w:r>
        <w:rPr>
          <w:rtl/>
        </w:rPr>
        <w:t xml:space="preserve">   </w:t>
      </w:r>
    </w:p>
    <w:p w:rsidR="00DA1059" w:rsidRDefault="00DA1059" w:rsidP="00CE6451">
      <w:pPr>
        <w:rPr>
          <w:rtl/>
          <w:lang w:eastAsia="he-IL"/>
        </w:rPr>
      </w:pPr>
    </w:p>
    <w:p w:rsidR="00DA1059" w:rsidRDefault="00267305" w:rsidP="00F95782">
      <w:pPr>
        <w:rPr>
          <w:rtl/>
          <w:lang w:eastAsia="he-IL"/>
        </w:rPr>
      </w:pPr>
      <w:r>
        <w:rPr>
          <w:rFonts w:hint="cs"/>
          <w:rtl/>
          <w:lang w:eastAsia="he-IL"/>
        </w:rPr>
        <w:t>– – –</w:t>
      </w:r>
    </w:p>
    <w:p w:rsidR="00DA1059" w:rsidRDefault="00DA1059" w:rsidP="00F95782">
      <w:pPr>
        <w:rPr>
          <w:rtl/>
          <w:lang w:eastAsia="he-IL"/>
        </w:rPr>
      </w:pPr>
    </w:p>
    <w:p w:rsidR="00DA1059" w:rsidRDefault="00DA1059" w:rsidP="00F95782">
      <w:pPr>
        <w:pStyle w:val="af7"/>
        <w:rPr>
          <w:rtl/>
        </w:rPr>
      </w:pPr>
      <w:r w:rsidRPr="003F1FC3">
        <w:rPr>
          <w:rStyle w:val="TagStyle"/>
          <w:rtl/>
        </w:rPr>
        <w:t xml:space="preserve"> &lt;&lt; יור &gt;&gt;</w:t>
      </w:r>
      <w:r w:rsidRPr="00E8237C">
        <w:rPr>
          <w:rStyle w:val="TagStyle"/>
          <w:rtl/>
        </w:rPr>
        <w:t xml:space="preserve"> </w:t>
      </w:r>
      <w:r>
        <w:rPr>
          <w:rtl/>
        </w:rPr>
        <w:t>היו"ר איתן גינזבורג:</w:t>
      </w:r>
      <w:r w:rsidRPr="00E8237C">
        <w:rPr>
          <w:rStyle w:val="TagStyle"/>
          <w:rtl/>
        </w:rPr>
        <w:t xml:space="preserve"> </w:t>
      </w:r>
      <w:r w:rsidRPr="003F1FC3">
        <w:rPr>
          <w:rStyle w:val="TagStyle"/>
          <w:rtl/>
        </w:rPr>
        <w:t>&lt;&lt; יור &gt;&gt;</w:t>
      </w:r>
      <w:r>
        <w:rPr>
          <w:rtl/>
        </w:rPr>
        <w:t xml:space="preserve">   </w:t>
      </w:r>
    </w:p>
    <w:p w:rsidR="00DA1059" w:rsidRDefault="00DA1059" w:rsidP="00CE6451">
      <w:pPr>
        <w:rPr>
          <w:rtl/>
          <w:lang w:eastAsia="he-IL"/>
        </w:rPr>
      </w:pPr>
    </w:p>
    <w:p w:rsidR="00DA1059" w:rsidRDefault="00DA1059" w:rsidP="00F95782">
      <w:pPr>
        <w:rPr>
          <w:rtl/>
          <w:lang w:eastAsia="he-IL"/>
        </w:rPr>
      </w:pPr>
      <w:r>
        <w:rPr>
          <w:rFonts w:hint="cs"/>
          <w:rtl/>
          <w:lang w:eastAsia="he-IL"/>
        </w:rPr>
        <w:t xml:space="preserve">חברי הכנסת, לשר </w:t>
      </w:r>
      <w:bookmarkStart w:id="9050" w:name="_ETM_Q40_467000"/>
      <w:bookmarkEnd w:id="9050"/>
      <w:r>
        <w:rPr>
          <w:rFonts w:hint="cs"/>
          <w:rtl/>
          <w:lang w:eastAsia="he-IL"/>
        </w:rPr>
        <w:t>קשה לדבר כי יש רעש במליאה, אז אנא</w:t>
      </w:r>
      <w:r w:rsidR="00AE0BFB">
        <w:rPr>
          <w:rFonts w:hint="cs"/>
          <w:rtl/>
          <w:lang w:eastAsia="he-IL"/>
        </w:rPr>
        <w:t>,</w:t>
      </w:r>
      <w:r>
        <w:rPr>
          <w:rFonts w:hint="cs"/>
          <w:rtl/>
          <w:lang w:eastAsia="he-IL"/>
        </w:rPr>
        <w:t xml:space="preserve"> תתחשבו בדובר. </w:t>
      </w:r>
      <w:bookmarkStart w:id="9051" w:name="_ETM_Q40_470000"/>
      <w:bookmarkEnd w:id="9051"/>
    </w:p>
    <w:p w:rsidR="00DA1059" w:rsidRDefault="00DA1059" w:rsidP="00F95782">
      <w:pPr>
        <w:rPr>
          <w:rtl/>
          <w:lang w:eastAsia="he-IL"/>
        </w:rPr>
      </w:pPr>
    </w:p>
    <w:p w:rsidR="00DA1059" w:rsidRDefault="00DA1059" w:rsidP="00F95782">
      <w:pPr>
        <w:pStyle w:val="af6"/>
        <w:rPr>
          <w:rtl/>
        </w:rPr>
      </w:pPr>
      <w:r w:rsidRPr="003F1FC3">
        <w:rPr>
          <w:rStyle w:val="TagStyle"/>
          <w:rtl/>
        </w:rPr>
        <w:t xml:space="preserve"> &lt;&lt; קריאה &gt;&gt;</w:t>
      </w:r>
      <w:r w:rsidRPr="00E8237C">
        <w:rPr>
          <w:rStyle w:val="TagStyle"/>
          <w:rtl/>
        </w:rPr>
        <w:t xml:space="preserve"> </w:t>
      </w:r>
      <w:r>
        <w:rPr>
          <w:rtl/>
        </w:rPr>
        <w:t>ינון אזולאי (ש"ס):</w:t>
      </w:r>
      <w:r w:rsidRPr="00E8237C">
        <w:rPr>
          <w:rStyle w:val="TagStyle"/>
          <w:rtl/>
        </w:rPr>
        <w:t xml:space="preserve"> </w:t>
      </w:r>
      <w:r w:rsidRPr="003F1FC3">
        <w:rPr>
          <w:rStyle w:val="TagStyle"/>
          <w:rtl/>
        </w:rPr>
        <w:t>&lt;&lt; קריאה &gt;&gt;</w:t>
      </w:r>
      <w:r>
        <w:rPr>
          <w:rtl/>
        </w:rPr>
        <w:t xml:space="preserve">   </w:t>
      </w:r>
    </w:p>
    <w:p w:rsidR="00DA1059" w:rsidRDefault="00DA1059" w:rsidP="00CE6451">
      <w:pPr>
        <w:rPr>
          <w:rtl/>
          <w:lang w:eastAsia="he-IL"/>
        </w:rPr>
      </w:pPr>
    </w:p>
    <w:p w:rsidR="00DA1059" w:rsidRDefault="00267305" w:rsidP="00F95782">
      <w:pPr>
        <w:rPr>
          <w:rtl/>
          <w:lang w:eastAsia="he-IL"/>
        </w:rPr>
      </w:pPr>
      <w:r>
        <w:rPr>
          <w:rFonts w:hint="cs"/>
          <w:rtl/>
          <w:lang w:eastAsia="he-IL"/>
        </w:rPr>
        <w:t>– – –</w:t>
      </w:r>
      <w:r w:rsidR="00DA1059">
        <w:rPr>
          <w:rFonts w:hint="cs"/>
          <w:rtl/>
          <w:lang w:eastAsia="he-IL"/>
        </w:rPr>
        <w:t xml:space="preserve"> </w:t>
      </w:r>
    </w:p>
    <w:p w:rsidR="00DA1059" w:rsidRDefault="00DA1059" w:rsidP="00F95782">
      <w:pPr>
        <w:rPr>
          <w:rtl/>
          <w:lang w:eastAsia="he-IL"/>
        </w:rPr>
      </w:pPr>
    </w:p>
    <w:p w:rsidR="00DA1059" w:rsidRDefault="00DA1059" w:rsidP="00F95782">
      <w:pPr>
        <w:pStyle w:val="af7"/>
        <w:rPr>
          <w:rtl/>
        </w:rPr>
      </w:pPr>
      <w:r w:rsidRPr="003F1FC3">
        <w:rPr>
          <w:rStyle w:val="TagStyle"/>
          <w:rtl/>
        </w:rPr>
        <w:t xml:space="preserve"> &lt;&lt; יור &gt;&gt;</w:t>
      </w:r>
      <w:r w:rsidRPr="00E8237C">
        <w:rPr>
          <w:rStyle w:val="TagStyle"/>
          <w:rtl/>
        </w:rPr>
        <w:t xml:space="preserve"> </w:t>
      </w:r>
      <w:r>
        <w:rPr>
          <w:rtl/>
        </w:rPr>
        <w:t>היו"ר איתן גינזבורג:</w:t>
      </w:r>
      <w:r w:rsidRPr="00E8237C">
        <w:rPr>
          <w:rStyle w:val="TagStyle"/>
          <w:rtl/>
        </w:rPr>
        <w:t xml:space="preserve"> </w:t>
      </w:r>
      <w:r w:rsidRPr="003F1FC3">
        <w:rPr>
          <w:rStyle w:val="TagStyle"/>
          <w:rtl/>
        </w:rPr>
        <w:t>&lt;&lt; יור &gt;&gt;</w:t>
      </w:r>
      <w:r>
        <w:rPr>
          <w:rtl/>
        </w:rPr>
        <w:t xml:space="preserve">   </w:t>
      </w:r>
    </w:p>
    <w:p w:rsidR="00DA1059" w:rsidRDefault="00DA1059" w:rsidP="00CE6451">
      <w:pPr>
        <w:rPr>
          <w:rtl/>
          <w:lang w:eastAsia="he-IL"/>
        </w:rPr>
      </w:pPr>
    </w:p>
    <w:p w:rsidR="00DA1059" w:rsidRDefault="00DA1059" w:rsidP="00F95782">
      <w:pPr>
        <w:rPr>
          <w:rtl/>
          <w:lang w:eastAsia="he-IL"/>
        </w:rPr>
      </w:pPr>
      <w:r>
        <w:rPr>
          <w:rFonts w:hint="cs"/>
          <w:rtl/>
          <w:lang w:eastAsia="he-IL"/>
        </w:rPr>
        <w:t xml:space="preserve">תודה, חבר הכנסת אזולאי. </w:t>
      </w:r>
    </w:p>
    <w:p w:rsidR="00DA1059" w:rsidRDefault="00DA1059" w:rsidP="00F95782">
      <w:pPr>
        <w:rPr>
          <w:rtl/>
          <w:lang w:eastAsia="he-IL"/>
        </w:rPr>
      </w:pPr>
      <w:bookmarkStart w:id="9052" w:name="_ETM_Q40_471000"/>
      <w:bookmarkEnd w:id="9052"/>
    </w:p>
    <w:p w:rsidR="00DA1059" w:rsidRDefault="00DA1059" w:rsidP="00F95782">
      <w:pPr>
        <w:pStyle w:val="af6"/>
        <w:rPr>
          <w:rtl/>
        </w:rPr>
      </w:pPr>
      <w:bookmarkStart w:id="9053" w:name="ET_interruption_5786_44"/>
      <w:r w:rsidRPr="003F1FC3">
        <w:rPr>
          <w:rStyle w:val="TagStyle"/>
          <w:rtl/>
        </w:rPr>
        <w:t xml:space="preserve"> &lt;&lt; קריאה &gt;&gt;</w:t>
      </w:r>
      <w:r w:rsidRPr="00E8237C">
        <w:rPr>
          <w:rStyle w:val="TagStyle"/>
          <w:rtl/>
        </w:rPr>
        <w:t xml:space="preserve"> </w:t>
      </w:r>
      <w:r>
        <w:rPr>
          <w:rtl/>
        </w:rPr>
        <w:t>אופיר כץ (הליכוד):</w:t>
      </w:r>
      <w:r w:rsidRPr="00E8237C">
        <w:rPr>
          <w:rStyle w:val="TagStyle"/>
          <w:rtl/>
        </w:rPr>
        <w:t xml:space="preserve"> </w:t>
      </w:r>
      <w:r w:rsidRPr="003F1FC3">
        <w:rPr>
          <w:rStyle w:val="TagStyle"/>
          <w:rtl/>
        </w:rPr>
        <w:t>&lt;&lt; קריאה &gt;&gt;</w:t>
      </w:r>
      <w:r>
        <w:rPr>
          <w:rtl/>
        </w:rPr>
        <w:t xml:space="preserve">   </w:t>
      </w:r>
      <w:bookmarkEnd w:id="9053"/>
    </w:p>
    <w:p w:rsidR="00DA1059" w:rsidRDefault="00DA1059" w:rsidP="00CE6451">
      <w:pPr>
        <w:rPr>
          <w:rtl/>
          <w:lang w:eastAsia="he-IL"/>
        </w:rPr>
      </w:pPr>
    </w:p>
    <w:p w:rsidR="00DA1059" w:rsidRDefault="00267305" w:rsidP="00F95782">
      <w:pPr>
        <w:rPr>
          <w:rtl/>
          <w:lang w:eastAsia="he-IL"/>
        </w:rPr>
      </w:pPr>
      <w:bookmarkStart w:id="9054" w:name="_ETM_Q40_473000"/>
      <w:bookmarkEnd w:id="9054"/>
      <w:r>
        <w:rPr>
          <w:rFonts w:hint="cs"/>
          <w:rtl/>
          <w:lang w:eastAsia="he-IL"/>
        </w:rPr>
        <w:t>– – –</w:t>
      </w:r>
    </w:p>
    <w:p w:rsidR="00DA1059" w:rsidRDefault="00DA1059" w:rsidP="00F95782">
      <w:pPr>
        <w:rPr>
          <w:rtl/>
          <w:lang w:eastAsia="he-IL"/>
        </w:rPr>
      </w:pPr>
      <w:bookmarkStart w:id="9055" w:name="_ETM_Q40_476000"/>
      <w:bookmarkEnd w:id="9055"/>
    </w:p>
    <w:p w:rsidR="00DA1059" w:rsidRDefault="00DA1059" w:rsidP="00F95782">
      <w:pPr>
        <w:pStyle w:val="af7"/>
        <w:rPr>
          <w:rtl/>
        </w:rPr>
      </w:pPr>
      <w:r w:rsidRPr="003F1FC3">
        <w:rPr>
          <w:rStyle w:val="TagStyle"/>
          <w:rtl/>
        </w:rPr>
        <w:t xml:space="preserve"> &lt;&lt; יור &gt;&gt;</w:t>
      </w:r>
      <w:r w:rsidRPr="00E8237C">
        <w:rPr>
          <w:rStyle w:val="TagStyle"/>
          <w:rtl/>
        </w:rPr>
        <w:t xml:space="preserve"> </w:t>
      </w:r>
      <w:r>
        <w:rPr>
          <w:rtl/>
        </w:rPr>
        <w:t>היו"ר איתן גינזבורג:</w:t>
      </w:r>
      <w:r w:rsidRPr="00E8237C">
        <w:rPr>
          <w:rStyle w:val="TagStyle"/>
          <w:rtl/>
        </w:rPr>
        <w:t xml:space="preserve"> </w:t>
      </w:r>
      <w:r w:rsidRPr="003F1FC3">
        <w:rPr>
          <w:rStyle w:val="TagStyle"/>
          <w:rtl/>
        </w:rPr>
        <w:t>&lt;&lt; יור &gt;&gt;</w:t>
      </w:r>
      <w:r>
        <w:rPr>
          <w:rtl/>
        </w:rPr>
        <w:t xml:space="preserve">   </w:t>
      </w:r>
    </w:p>
    <w:p w:rsidR="00DA1059" w:rsidRDefault="00DA1059" w:rsidP="00CE6451">
      <w:pPr>
        <w:rPr>
          <w:rtl/>
          <w:lang w:eastAsia="he-IL"/>
        </w:rPr>
      </w:pPr>
    </w:p>
    <w:p w:rsidR="00DA1059" w:rsidRDefault="00DA1059" w:rsidP="00F95782">
      <w:pPr>
        <w:rPr>
          <w:rtl/>
          <w:lang w:eastAsia="he-IL"/>
        </w:rPr>
      </w:pPr>
      <w:r>
        <w:rPr>
          <w:rFonts w:hint="cs"/>
          <w:rtl/>
          <w:lang w:eastAsia="he-IL"/>
        </w:rPr>
        <w:t>בבקשה.</w:t>
      </w:r>
    </w:p>
    <w:p w:rsidR="00DA1059" w:rsidRPr="00AE0BFB" w:rsidRDefault="00DA1059" w:rsidP="00CE6451">
      <w:pPr>
        <w:rPr>
          <w:rtl/>
        </w:rPr>
      </w:pPr>
    </w:p>
    <w:p w:rsidR="00DA1059" w:rsidRDefault="00DA1059" w:rsidP="00F95782">
      <w:pPr>
        <w:pStyle w:val="-"/>
        <w:rPr>
          <w:rtl/>
        </w:rPr>
      </w:pPr>
      <w:r w:rsidRPr="003F1FC3">
        <w:rPr>
          <w:rStyle w:val="TagStyle"/>
          <w:rtl/>
        </w:rPr>
        <w:t xml:space="preserve"> &lt;&lt; דובר_המשך &gt;&gt;</w:t>
      </w:r>
      <w:r w:rsidRPr="00E8237C">
        <w:rPr>
          <w:rStyle w:val="TagStyle"/>
          <w:rtl/>
        </w:rPr>
        <w:t xml:space="preserve"> </w:t>
      </w:r>
      <w:r>
        <w:rPr>
          <w:rtl/>
        </w:rPr>
        <w:t>שר הבינוי והשיכון זאב אלקין:</w:t>
      </w:r>
      <w:r w:rsidRPr="00E8237C">
        <w:rPr>
          <w:rStyle w:val="TagStyle"/>
          <w:rtl/>
        </w:rPr>
        <w:t xml:space="preserve"> </w:t>
      </w:r>
      <w:r w:rsidRPr="003F1FC3">
        <w:rPr>
          <w:rStyle w:val="TagStyle"/>
          <w:rtl/>
        </w:rPr>
        <w:t>&lt;&lt; דובר_המשך &gt;&gt;</w:t>
      </w:r>
      <w:r>
        <w:rPr>
          <w:rtl/>
        </w:rPr>
        <w:t xml:space="preserve">   </w:t>
      </w:r>
    </w:p>
    <w:p w:rsidR="00DA1059" w:rsidRDefault="00DA1059" w:rsidP="00CE6451">
      <w:pPr>
        <w:rPr>
          <w:rtl/>
          <w:lang w:eastAsia="he-IL"/>
        </w:rPr>
      </w:pPr>
    </w:p>
    <w:p w:rsidR="00DA1059" w:rsidRDefault="00DA1059" w:rsidP="00F95782">
      <w:pPr>
        <w:rPr>
          <w:rtl/>
          <w:lang w:eastAsia="he-IL"/>
        </w:rPr>
      </w:pPr>
      <w:bookmarkStart w:id="9056" w:name="_ETM_Q40_477000"/>
      <w:bookmarkEnd w:id="9056"/>
      <w:r>
        <w:rPr>
          <w:rFonts w:hint="cs"/>
          <w:rtl/>
          <w:lang w:eastAsia="he-IL"/>
        </w:rPr>
        <w:t xml:space="preserve">חבר </w:t>
      </w:r>
      <w:bookmarkStart w:id="9057" w:name="_ETM_Q40_478000"/>
      <w:bookmarkEnd w:id="9057"/>
      <w:r>
        <w:rPr>
          <w:rFonts w:hint="cs"/>
          <w:rtl/>
          <w:lang w:eastAsia="he-IL"/>
        </w:rPr>
        <w:t>הכנסת קרעי</w:t>
      </w:r>
      <w:r w:rsidR="00AE0BFB">
        <w:rPr>
          <w:rFonts w:hint="cs"/>
          <w:rtl/>
          <w:lang w:eastAsia="he-IL"/>
        </w:rPr>
        <w:t>,</w:t>
      </w:r>
      <w:r>
        <w:rPr>
          <w:rFonts w:hint="cs"/>
          <w:rtl/>
          <w:lang w:eastAsia="he-IL"/>
        </w:rPr>
        <w:t xml:space="preserve"> הוא </w:t>
      </w:r>
      <w:r w:rsidR="00267305">
        <w:rPr>
          <w:rFonts w:hint="cs"/>
          <w:rtl/>
          <w:lang w:eastAsia="he-IL"/>
        </w:rPr>
        <w:t>– – –</w:t>
      </w:r>
    </w:p>
    <w:p w:rsidR="00DA1059" w:rsidRDefault="00DA1059" w:rsidP="00F95782">
      <w:pPr>
        <w:rPr>
          <w:rtl/>
          <w:lang w:eastAsia="he-IL"/>
        </w:rPr>
      </w:pPr>
    </w:p>
    <w:p w:rsidR="00DA1059" w:rsidRDefault="00DA1059" w:rsidP="00F95782">
      <w:pPr>
        <w:pStyle w:val="af7"/>
        <w:rPr>
          <w:rtl/>
        </w:rPr>
      </w:pPr>
      <w:r w:rsidRPr="003F1FC3">
        <w:rPr>
          <w:rStyle w:val="TagStyle"/>
          <w:rtl/>
        </w:rPr>
        <w:t xml:space="preserve"> &lt;&lt; יור &gt;&gt;</w:t>
      </w:r>
      <w:r w:rsidRPr="00AF7871">
        <w:rPr>
          <w:rStyle w:val="TagStyle"/>
          <w:rtl/>
        </w:rPr>
        <w:t xml:space="preserve"> </w:t>
      </w:r>
      <w:r>
        <w:rPr>
          <w:rtl/>
        </w:rPr>
        <w:t>היו"ר איתן גינזבורג:</w:t>
      </w:r>
      <w:r w:rsidRPr="00AF7871">
        <w:rPr>
          <w:rStyle w:val="TagStyle"/>
          <w:rtl/>
        </w:rPr>
        <w:t xml:space="preserve"> </w:t>
      </w:r>
      <w:r w:rsidRPr="003F1FC3">
        <w:rPr>
          <w:rStyle w:val="TagStyle"/>
          <w:rtl/>
        </w:rPr>
        <w:t>&lt;&lt; יור &gt;&gt;</w:t>
      </w:r>
      <w:r>
        <w:rPr>
          <w:rtl/>
        </w:rPr>
        <w:t xml:space="preserve">   </w:t>
      </w:r>
    </w:p>
    <w:p w:rsidR="00DA1059" w:rsidRDefault="00DA1059" w:rsidP="00CE6451">
      <w:pPr>
        <w:rPr>
          <w:rtl/>
          <w:lang w:eastAsia="he-IL"/>
        </w:rPr>
      </w:pPr>
    </w:p>
    <w:p w:rsidR="00DA1059" w:rsidRDefault="00DA1059" w:rsidP="00F95782">
      <w:pPr>
        <w:rPr>
          <w:rtl/>
          <w:lang w:eastAsia="he-IL"/>
        </w:rPr>
      </w:pPr>
      <w:r>
        <w:rPr>
          <w:rFonts w:hint="cs"/>
          <w:rtl/>
          <w:lang w:eastAsia="he-IL"/>
        </w:rPr>
        <w:t xml:space="preserve">הוספתי לך כמה שניות. </w:t>
      </w:r>
    </w:p>
    <w:p w:rsidR="00DA1059" w:rsidRDefault="00DA1059" w:rsidP="00F95782">
      <w:pPr>
        <w:rPr>
          <w:rtl/>
          <w:lang w:eastAsia="he-IL"/>
        </w:rPr>
      </w:pPr>
    </w:p>
    <w:p w:rsidR="00DA1059" w:rsidRDefault="00DA1059" w:rsidP="00F95782">
      <w:pPr>
        <w:pStyle w:val="-"/>
        <w:rPr>
          <w:rtl/>
        </w:rPr>
      </w:pPr>
      <w:r w:rsidRPr="003F1FC3">
        <w:rPr>
          <w:rStyle w:val="TagStyle"/>
          <w:rtl/>
        </w:rPr>
        <w:t xml:space="preserve"> &lt;&lt; דובר_המשך &gt;&gt;</w:t>
      </w:r>
      <w:r w:rsidRPr="00AF7871">
        <w:rPr>
          <w:rStyle w:val="TagStyle"/>
          <w:rtl/>
        </w:rPr>
        <w:t xml:space="preserve"> </w:t>
      </w:r>
      <w:r>
        <w:rPr>
          <w:rtl/>
        </w:rPr>
        <w:t>שר הבינוי והשיכון זאב אלקין:</w:t>
      </w:r>
      <w:r w:rsidRPr="00AF7871">
        <w:rPr>
          <w:rStyle w:val="TagStyle"/>
          <w:rtl/>
        </w:rPr>
        <w:t xml:space="preserve"> </w:t>
      </w:r>
      <w:r w:rsidRPr="003F1FC3">
        <w:rPr>
          <w:rStyle w:val="TagStyle"/>
          <w:rtl/>
        </w:rPr>
        <w:t>&lt;&lt; דובר_המשך &gt;&gt;</w:t>
      </w:r>
      <w:r>
        <w:rPr>
          <w:rtl/>
        </w:rPr>
        <w:t xml:space="preserve">   </w:t>
      </w:r>
    </w:p>
    <w:p w:rsidR="00DA1059" w:rsidRDefault="00DA1059" w:rsidP="00CE6451">
      <w:pPr>
        <w:rPr>
          <w:rtl/>
          <w:lang w:eastAsia="he-IL"/>
        </w:rPr>
      </w:pPr>
    </w:p>
    <w:p w:rsidR="00DA1059" w:rsidRDefault="00DA1059" w:rsidP="00AE0BFB">
      <w:pPr>
        <w:rPr>
          <w:rtl/>
          <w:lang w:eastAsia="he-IL"/>
        </w:rPr>
      </w:pPr>
      <w:r>
        <w:rPr>
          <w:rFonts w:hint="cs"/>
          <w:rtl/>
          <w:lang w:eastAsia="he-IL"/>
        </w:rPr>
        <w:t xml:space="preserve">הוא באמת חבר כנסת יחסית צעיר ודינמי ונמרץ, ולכן זה </w:t>
      </w:r>
      <w:bookmarkStart w:id="9058" w:name="_ETM_Q40_488000"/>
      <w:bookmarkEnd w:id="9058"/>
      <w:r>
        <w:rPr>
          <w:rFonts w:hint="cs"/>
          <w:rtl/>
          <w:lang w:eastAsia="he-IL"/>
        </w:rPr>
        <w:t xml:space="preserve">הגיוני ונורמלי שהוא לא מכיר חלק </w:t>
      </w:r>
      <w:proofErr w:type="spellStart"/>
      <w:r>
        <w:rPr>
          <w:rFonts w:hint="cs"/>
          <w:rtl/>
          <w:lang w:eastAsia="he-IL"/>
        </w:rPr>
        <w:t>מההתנהלויות</w:t>
      </w:r>
      <w:proofErr w:type="spellEnd"/>
      <w:r>
        <w:rPr>
          <w:rFonts w:hint="cs"/>
          <w:rtl/>
          <w:lang w:eastAsia="he-IL"/>
        </w:rPr>
        <w:t xml:space="preserve"> סביב </w:t>
      </w:r>
      <w:bookmarkStart w:id="9059" w:name="_ETM_Q40_491000"/>
      <w:bookmarkEnd w:id="9059"/>
      <w:r>
        <w:rPr>
          <w:rFonts w:hint="cs"/>
          <w:rtl/>
          <w:lang w:eastAsia="he-IL"/>
        </w:rPr>
        <w:t xml:space="preserve">הצעת החוק הזאת בעבר, אבל דווקא חבר הכנסת אמסלם, </w:t>
      </w:r>
      <w:bookmarkStart w:id="9060" w:name="_ETM_Q40_499000"/>
      <w:bookmarkEnd w:id="9060"/>
      <w:r>
        <w:rPr>
          <w:rFonts w:hint="cs"/>
          <w:rtl/>
          <w:lang w:eastAsia="he-IL"/>
        </w:rPr>
        <w:t>יש לו יותר זמן ויותר פז"ם בבניין הזה כאן,</w:t>
      </w:r>
      <w:bookmarkStart w:id="9061" w:name="_ETM_Q40_501000"/>
      <w:bookmarkEnd w:id="9061"/>
      <w:r>
        <w:rPr>
          <w:rFonts w:hint="cs"/>
          <w:rtl/>
          <w:lang w:eastAsia="he-IL"/>
        </w:rPr>
        <w:t xml:space="preserve"> ולכן חבר הכנסת אמסלם כיו"ר קואליציה לשעבר בוודאי </w:t>
      </w:r>
      <w:bookmarkStart w:id="9062" w:name="_ETM_Q40_508000"/>
      <w:bookmarkEnd w:id="9062"/>
      <w:r>
        <w:rPr>
          <w:rFonts w:hint="cs"/>
          <w:rtl/>
          <w:lang w:eastAsia="he-IL"/>
        </w:rPr>
        <w:t xml:space="preserve">זוכר למה הוא לא רצה להביא את הצעת החוק להצבעה </w:t>
      </w:r>
      <w:bookmarkStart w:id="9063" w:name="_ETM_Q40_512000"/>
      <w:bookmarkEnd w:id="9063"/>
      <w:r>
        <w:rPr>
          <w:rFonts w:hint="cs"/>
          <w:rtl/>
          <w:lang w:eastAsia="he-IL"/>
        </w:rPr>
        <w:t xml:space="preserve">במליאת הכנסת כשהוא שימש יו"ר קואליציה, וישראל ביתנו לחצו אותו. </w:t>
      </w:r>
      <w:bookmarkStart w:id="9064" w:name="_ETM_Q40_516000"/>
      <w:bookmarkStart w:id="9065" w:name="_ETM_Q40_517000"/>
      <w:bookmarkEnd w:id="9064"/>
      <w:bookmarkEnd w:id="9065"/>
      <w:r>
        <w:rPr>
          <w:rFonts w:hint="cs"/>
          <w:rtl/>
          <w:lang w:eastAsia="he-IL"/>
        </w:rPr>
        <w:t xml:space="preserve">ואם משום מה הזיכרון שלו בגד בו והוא לא זוכר </w:t>
      </w:r>
      <w:bookmarkStart w:id="9066" w:name="_ETM_Q40_518000"/>
      <w:bookmarkEnd w:id="9066"/>
      <w:r>
        <w:rPr>
          <w:rFonts w:hint="cs"/>
          <w:rtl/>
          <w:lang w:eastAsia="he-IL"/>
        </w:rPr>
        <w:t xml:space="preserve">למה זה קרה, אז אני מניח </w:t>
      </w:r>
      <w:r w:rsidR="00267305">
        <w:rPr>
          <w:rFonts w:hint="cs"/>
          <w:rtl/>
          <w:lang w:eastAsia="he-IL"/>
        </w:rPr>
        <w:t>– – –</w:t>
      </w:r>
    </w:p>
    <w:p w:rsidR="00DA1059" w:rsidRPr="003578EC" w:rsidRDefault="00DA1059" w:rsidP="00CE6451">
      <w:pPr>
        <w:rPr>
          <w:rtl/>
        </w:rPr>
      </w:pPr>
    </w:p>
    <w:p w:rsidR="00DA1059" w:rsidRDefault="00DA1059" w:rsidP="00F95782">
      <w:pPr>
        <w:pStyle w:val="af6"/>
        <w:rPr>
          <w:rtl/>
        </w:rPr>
      </w:pPr>
      <w:bookmarkStart w:id="9067" w:name="ET_interruption_5792_60"/>
      <w:r w:rsidRPr="003F1FC3">
        <w:rPr>
          <w:rStyle w:val="TagStyle"/>
          <w:rtl/>
        </w:rPr>
        <w:t xml:space="preserve"> &lt;&lt; קריאה &gt;&gt;</w:t>
      </w:r>
      <w:r w:rsidRPr="00D300C1">
        <w:rPr>
          <w:rStyle w:val="TagStyle"/>
          <w:rtl/>
        </w:rPr>
        <w:t xml:space="preserve"> </w:t>
      </w:r>
      <w:r>
        <w:rPr>
          <w:rtl/>
        </w:rPr>
        <w:t>יבגני סובה (ישראל ביתנו):</w:t>
      </w:r>
      <w:r w:rsidRPr="00D300C1">
        <w:rPr>
          <w:rStyle w:val="TagStyle"/>
          <w:rtl/>
        </w:rPr>
        <w:t xml:space="preserve"> </w:t>
      </w:r>
      <w:r w:rsidRPr="003F1FC3">
        <w:rPr>
          <w:rStyle w:val="TagStyle"/>
          <w:rtl/>
        </w:rPr>
        <w:t>&lt;&lt; קריאה &gt;&gt;</w:t>
      </w:r>
      <w:r>
        <w:rPr>
          <w:rtl/>
        </w:rPr>
        <w:t xml:space="preserve">   </w:t>
      </w:r>
      <w:bookmarkEnd w:id="9067"/>
    </w:p>
    <w:p w:rsidR="00DA1059" w:rsidRDefault="00DA1059" w:rsidP="00CE6451">
      <w:pPr>
        <w:rPr>
          <w:rtl/>
          <w:lang w:eastAsia="he-IL"/>
        </w:rPr>
      </w:pPr>
    </w:p>
    <w:p w:rsidR="00DA1059" w:rsidRDefault="00267305" w:rsidP="00F95782">
      <w:pPr>
        <w:rPr>
          <w:rtl/>
          <w:lang w:eastAsia="he-IL"/>
        </w:rPr>
      </w:pPr>
      <w:bookmarkStart w:id="9068" w:name="_ETM_Q40_524000"/>
      <w:bookmarkEnd w:id="9068"/>
      <w:r>
        <w:rPr>
          <w:rFonts w:hint="cs"/>
          <w:rtl/>
          <w:lang w:eastAsia="he-IL"/>
        </w:rPr>
        <w:t>– – –</w:t>
      </w:r>
    </w:p>
    <w:p w:rsidR="00DA1059" w:rsidRDefault="00DA1059" w:rsidP="00F95782">
      <w:pPr>
        <w:rPr>
          <w:rtl/>
          <w:lang w:eastAsia="he-IL"/>
        </w:rPr>
      </w:pPr>
    </w:p>
    <w:p w:rsidR="00DA1059" w:rsidRDefault="00DA1059" w:rsidP="00F95782">
      <w:pPr>
        <w:pStyle w:val="-"/>
        <w:rPr>
          <w:rtl/>
        </w:rPr>
      </w:pPr>
      <w:bookmarkStart w:id="9069" w:name="ET_speakercontinue_6192_57"/>
      <w:r w:rsidRPr="003F1FC3">
        <w:rPr>
          <w:rStyle w:val="TagStyle"/>
          <w:rtl/>
        </w:rPr>
        <w:t xml:space="preserve"> &lt;&lt; דובר_המשך &gt;&gt;</w:t>
      </w:r>
      <w:r w:rsidRPr="00D300C1">
        <w:rPr>
          <w:rStyle w:val="TagStyle"/>
          <w:rtl/>
        </w:rPr>
        <w:t xml:space="preserve"> </w:t>
      </w:r>
      <w:r>
        <w:rPr>
          <w:rtl/>
        </w:rPr>
        <w:t>שר הבינוי והשיכון זאב אלקין:</w:t>
      </w:r>
      <w:r w:rsidRPr="00D300C1">
        <w:rPr>
          <w:rStyle w:val="TagStyle"/>
          <w:rtl/>
        </w:rPr>
        <w:t xml:space="preserve"> </w:t>
      </w:r>
      <w:r w:rsidRPr="003F1FC3">
        <w:rPr>
          <w:rStyle w:val="TagStyle"/>
          <w:rtl/>
        </w:rPr>
        <w:t>&lt;&lt; דובר_המשך &gt;&gt;</w:t>
      </w:r>
      <w:r>
        <w:rPr>
          <w:rtl/>
        </w:rPr>
        <w:t xml:space="preserve">   </w:t>
      </w:r>
      <w:bookmarkEnd w:id="9069"/>
    </w:p>
    <w:p w:rsidR="00DA1059" w:rsidRDefault="00DA1059" w:rsidP="00CE6451">
      <w:pPr>
        <w:rPr>
          <w:rtl/>
          <w:lang w:eastAsia="he-IL"/>
        </w:rPr>
      </w:pPr>
    </w:p>
    <w:p w:rsidR="00DA1059" w:rsidRDefault="00DA1059" w:rsidP="00092D33">
      <w:pPr>
        <w:rPr>
          <w:rtl/>
          <w:lang w:eastAsia="he-IL"/>
        </w:rPr>
      </w:pPr>
      <w:r>
        <w:rPr>
          <w:rFonts w:hint="cs"/>
          <w:rtl/>
          <w:lang w:eastAsia="he-IL"/>
        </w:rPr>
        <w:t xml:space="preserve">אז אני מניח </w:t>
      </w:r>
      <w:r w:rsidR="00AE0BFB">
        <w:rPr>
          <w:rFonts w:hint="eastAsia"/>
          <w:rtl/>
          <w:lang w:eastAsia="he-IL"/>
        </w:rPr>
        <w:t>–</w:t>
      </w:r>
      <w:r w:rsidR="00AE0BFB">
        <w:rPr>
          <w:rFonts w:hint="cs"/>
          <w:rtl/>
          <w:lang w:eastAsia="he-IL"/>
        </w:rPr>
        <w:t xml:space="preserve"> </w:t>
      </w:r>
      <w:bookmarkStart w:id="9070" w:name="_ETM_Q0_22130290"/>
      <w:bookmarkEnd w:id="9070"/>
      <w:r>
        <w:rPr>
          <w:rFonts w:hint="cs"/>
          <w:rtl/>
          <w:lang w:eastAsia="he-IL"/>
        </w:rPr>
        <w:t xml:space="preserve">אני לא בטוח, חבר הכנסת </w:t>
      </w:r>
      <w:bookmarkStart w:id="9071" w:name="_ETM_Q40_520000"/>
      <w:bookmarkEnd w:id="9071"/>
      <w:r>
        <w:rPr>
          <w:rFonts w:hint="cs"/>
          <w:rtl/>
          <w:lang w:eastAsia="he-IL"/>
        </w:rPr>
        <w:t>סובה, אני לא בטוח אבל אני מניח</w:t>
      </w:r>
      <w:r w:rsidR="00AE0BFB">
        <w:rPr>
          <w:rFonts w:hint="cs"/>
          <w:rtl/>
          <w:lang w:eastAsia="he-IL"/>
        </w:rPr>
        <w:t xml:space="preserve">, </w:t>
      </w:r>
      <w:r>
        <w:rPr>
          <w:rFonts w:hint="cs"/>
          <w:rtl/>
          <w:lang w:eastAsia="he-IL"/>
        </w:rPr>
        <w:t xml:space="preserve">אני מניח שהייתה לזה אותה סיבה כפי </w:t>
      </w:r>
      <w:bookmarkStart w:id="9072" w:name="_ETM_Q40_533000"/>
      <w:bookmarkEnd w:id="9072"/>
      <w:r>
        <w:rPr>
          <w:rFonts w:hint="cs"/>
          <w:rtl/>
          <w:lang w:eastAsia="he-IL"/>
        </w:rPr>
        <w:t>שהייתה בתקופה ש</w:t>
      </w:r>
      <w:r w:rsidR="00AE0BFB">
        <w:rPr>
          <w:rFonts w:hint="cs"/>
          <w:rtl/>
          <w:lang w:eastAsia="he-IL"/>
        </w:rPr>
        <w:t xml:space="preserve">בה </w:t>
      </w:r>
      <w:r>
        <w:rPr>
          <w:rFonts w:hint="cs"/>
          <w:rtl/>
          <w:lang w:eastAsia="he-IL"/>
        </w:rPr>
        <w:t xml:space="preserve">אני הייתי יושב-ראש הקואליציה וישראל ביתנו ניסו </w:t>
      </w:r>
      <w:bookmarkStart w:id="9073" w:name="_ETM_Q40_536000"/>
      <w:bookmarkEnd w:id="9073"/>
      <w:r>
        <w:rPr>
          <w:rFonts w:hint="cs"/>
          <w:rtl/>
          <w:lang w:eastAsia="he-IL"/>
        </w:rPr>
        <w:t xml:space="preserve">לקדם את הצעת החוק, כי כבר אז היא הייתה במצע </w:t>
      </w:r>
      <w:bookmarkStart w:id="9074" w:name="_ETM_Q40_542000"/>
      <w:bookmarkEnd w:id="9074"/>
      <w:r>
        <w:rPr>
          <w:rFonts w:hint="cs"/>
          <w:rtl/>
          <w:lang w:eastAsia="he-IL"/>
        </w:rPr>
        <w:t xml:space="preserve">של ישראל ביתנו והם ניסו להביא אותה לכנסת. </w:t>
      </w:r>
      <w:bookmarkStart w:id="9075" w:name="_ETM_Q40_545000"/>
      <w:bookmarkEnd w:id="9075"/>
      <w:r>
        <w:rPr>
          <w:rFonts w:hint="cs"/>
          <w:rtl/>
          <w:lang w:eastAsia="he-IL"/>
        </w:rPr>
        <w:t xml:space="preserve">כשהנושא </w:t>
      </w:r>
      <w:bookmarkStart w:id="9076" w:name="_ETM_Q40_546000"/>
      <w:bookmarkEnd w:id="9076"/>
      <w:r>
        <w:rPr>
          <w:rFonts w:hint="cs"/>
          <w:rtl/>
          <w:lang w:eastAsia="he-IL"/>
        </w:rPr>
        <w:t xml:space="preserve">הזה היה צריך לעלות לדיון </w:t>
      </w:r>
      <w:r w:rsidR="00267305">
        <w:rPr>
          <w:rFonts w:hint="cs"/>
          <w:rtl/>
          <w:lang w:eastAsia="he-IL"/>
        </w:rPr>
        <w:t>– –</w:t>
      </w:r>
      <w:r>
        <w:rPr>
          <w:rFonts w:hint="cs"/>
          <w:rtl/>
          <w:lang w:eastAsia="he-IL"/>
        </w:rPr>
        <w:t xml:space="preserve"> </w:t>
      </w:r>
    </w:p>
    <w:p w:rsidR="00DA1059" w:rsidRDefault="00DA1059" w:rsidP="00F95782">
      <w:pPr>
        <w:rPr>
          <w:rtl/>
          <w:lang w:eastAsia="he-IL"/>
        </w:rPr>
      </w:pPr>
    </w:p>
    <w:p w:rsidR="00DA1059" w:rsidRDefault="00DA1059" w:rsidP="00F95782">
      <w:pPr>
        <w:pStyle w:val="af6"/>
        <w:rPr>
          <w:rtl/>
        </w:rPr>
      </w:pPr>
      <w:bookmarkStart w:id="9077" w:name="ET_interruption_קריאות_61"/>
      <w:r w:rsidRPr="003F1FC3">
        <w:rPr>
          <w:rStyle w:val="TagStyle"/>
          <w:rtl/>
        </w:rPr>
        <w:t xml:space="preserve"> &lt;&lt; קריאה &gt;&gt;</w:t>
      </w:r>
      <w:r w:rsidRPr="00672768">
        <w:rPr>
          <w:rStyle w:val="TagStyle"/>
          <w:rtl/>
        </w:rPr>
        <w:t xml:space="preserve"> </w:t>
      </w:r>
      <w:r>
        <w:rPr>
          <w:rtl/>
        </w:rPr>
        <w:t>קריאות:</w:t>
      </w:r>
      <w:r w:rsidRPr="00672768">
        <w:rPr>
          <w:rStyle w:val="TagStyle"/>
          <w:rtl/>
        </w:rPr>
        <w:t xml:space="preserve"> </w:t>
      </w:r>
      <w:r w:rsidRPr="003F1FC3">
        <w:rPr>
          <w:rStyle w:val="TagStyle"/>
          <w:rtl/>
        </w:rPr>
        <w:t>&lt;&lt; קריאה &gt;&gt;</w:t>
      </w:r>
      <w:r>
        <w:rPr>
          <w:rtl/>
        </w:rPr>
        <w:t xml:space="preserve">   </w:t>
      </w:r>
      <w:bookmarkEnd w:id="9077"/>
    </w:p>
    <w:p w:rsidR="00DA1059" w:rsidRDefault="00DA1059" w:rsidP="00CE6451">
      <w:pPr>
        <w:rPr>
          <w:rtl/>
          <w:lang w:eastAsia="he-IL"/>
        </w:rPr>
      </w:pPr>
    </w:p>
    <w:p w:rsidR="00DA1059" w:rsidRDefault="00267305" w:rsidP="00F95782">
      <w:pPr>
        <w:rPr>
          <w:rtl/>
          <w:lang w:eastAsia="he-IL"/>
        </w:rPr>
      </w:pPr>
      <w:bookmarkStart w:id="9078" w:name="_ETM_Q40_548000"/>
      <w:bookmarkEnd w:id="9078"/>
      <w:r>
        <w:rPr>
          <w:rFonts w:hint="cs"/>
          <w:rtl/>
          <w:lang w:eastAsia="he-IL"/>
        </w:rPr>
        <w:t>– – –</w:t>
      </w:r>
    </w:p>
    <w:p w:rsidR="00DA1059" w:rsidRDefault="00DA1059" w:rsidP="00F95782">
      <w:pPr>
        <w:rPr>
          <w:rtl/>
          <w:lang w:eastAsia="he-IL"/>
        </w:rPr>
      </w:pPr>
    </w:p>
    <w:p w:rsidR="00DA1059" w:rsidRDefault="00DA1059" w:rsidP="00F95782">
      <w:pPr>
        <w:pStyle w:val="-"/>
        <w:rPr>
          <w:rtl/>
        </w:rPr>
      </w:pPr>
      <w:bookmarkStart w:id="9079" w:name="ET_speakercontinue_6192_62"/>
      <w:r w:rsidRPr="003F1FC3">
        <w:rPr>
          <w:rStyle w:val="TagStyle"/>
          <w:rtl/>
        </w:rPr>
        <w:t xml:space="preserve"> &lt;&lt; דובר_המשך &gt;&gt;</w:t>
      </w:r>
      <w:r w:rsidRPr="00672768">
        <w:rPr>
          <w:rStyle w:val="TagStyle"/>
          <w:rtl/>
        </w:rPr>
        <w:t xml:space="preserve"> </w:t>
      </w:r>
      <w:r>
        <w:rPr>
          <w:rtl/>
        </w:rPr>
        <w:t>שר הבינוי והשיכון זאב אלקין:</w:t>
      </w:r>
      <w:r w:rsidRPr="00672768">
        <w:rPr>
          <w:rStyle w:val="TagStyle"/>
          <w:rtl/>
        </w:rPr>
        <w:t xml:space="preserve"> </w:t>
      </w:r>
      <w:r w:rsidRPr="003F1FC3">
        <w:rPr>
          <w:rStyle w:val="TagStyle"/>
          <w:rtl/>
        </w:rPr>
        <w:t>&lt;&lt; דובר_המשך &gt;&gt;</w:t>
      </w:r>
      <w:r>
        <w:rPr>
          <w:rtl/>
        </w:rPr>
        <w:t xml:space="preserve">   </w:t>
      </w:r>
      <w:bookmarkEnd w:id="9079"/>
    </w:p>
    <w:p w:rsidR="00DA1059" w:rsidRDefault="00DA1059" w:rsidP="00CE6451">
      <w:pPr>
        <w:rPr>
          <w:rtl/>
          <w:lang w:eastAsia="he-IL"/>
        </w:rPr>
      </w:pPr>
    </w:p>
    <w:p w:rsidR="00DA1059" w:rsidRDefault="00267305" w:rsidP="00F95782">
      <w:pPr>
        <w:rPr>
          <w:rtl/>
          <w:lang w:eastAsia="he-IL"/>
        </w:rPr>
      </w:pPr>
      <w:bookmarkStart w:id="9080" w:name="_ETM_Q40_551000"/>
      <w:bookmarkEnd w:id="9080"/>
      <w:r>
        <w:rPr>
          <w:rFonts w:hint="cs"/>
          <w:rtl/>
          <w:lang w:eastAsia="he-IL"/>
        </w:rPr>
        <w:t>– –</w:t>
      </w:r>
      <w:r w:rsidR="00DA1059">
        <w:rPr>
          <w:rFonts w:hint="cs"/>
          <w:rtl/>
          <w:lang w:eastAsia="he-IL"/>
        </w:rPr>
        <w:t xml:space="preserve"> קיבלתי טלפון מראש הממשלה דאז, יושב-ראש הליכוד </w:t>
      </w:r>
      <w:bookmarkStart w:id="9081" w:name="_ETM_Q40_554000"/>
      <w:bookmarkEnd w:id="9081"/>
      <w:proofErr w:type="spellStart"/>
      <w:r w:rsidR="00DA1059">
        <w:rPr>
          <w:rFonts w:hint="cs"/>
          <w:rtl/>
          <w:lang w:eastAsia="he-IL"/>
        </w:rPr>
        <w:t>דהיום</w:t>
      </w:r>
      <w:proofErr w:type="spellEnd"/>
      <w:r w:rsidR="00DA1059">
        <w:rPr>
          <w:rFonts w:hint="cs"/>
          <w:rtl/>
          <w:lang w:eastAsia="he-IL"/>
        </w:rPr>
        <w:t xml:space="preserve">, יושב-ראש מפלגתם של חבר הכנסת אמסלם וחבר הכנסת </w:t>
      </w:r>
      <w:bookmarkStart w:id="9082" w:name="_ETM_Q40_558000"/>
      <w:bookmarkEnd w:id="9082"/>
      <w:r w:rsidR="00DA1059">
        <w:rPr>
          <w:rFonts w:hint="cs"/>
          <w:rtl/>
          <w:lang w:eastAsia="he-IL"/>
        </w:rPr>
        <w:t xml:space="preserve">קרעי, שאמר שזאת הצעת חוק קיצונית ואי-אפשר לקדם אותה, </w:t>
      </w:r>
      <w:bookmarkStart w:id="9083" w:name="_ETM_Q40_563000"/>
      <w:bookmarkEnd w:id="9083"/>
      <w:r w:rsidR="00DA1059">
        <w:rPr>
          <w:rFonts w:hint="cs"/>
          <w:rtl/>
          <w:lang w:eastAsia="he-IL"/>
        </w:rPr>
        <w:t xml:space="preserve">ולכן כדאי לעשות לה בלמים, וכמובן ישראל ביתנו לוחצים אבל </w:t>
      </w:r>
      <w:bookmarkStart w:id="9084" w:name="_ETM_Q40_570000"/>
      <w:bookmarkEnd w:id="9084"/>
      <w:r w:rsidR="00DA1059">
        <w:rPr>
          <w:rFonts w:hint="cs"/>
          <w:rtl/>
          <w:lang w:eastAsia="he-IL"/>
        </w:rPr>
        <w:t>אי-אפשר לקדם כזאת הצעת חוק.</w:t>
      </w:r>
    </w:p>
    <w:p w:rsidR="00DA1059" w:rsidRDefault="00DA1059" w:rsidP="00F95782">
      <w:pPr>
        <w:rPr>
          <w:rtl/>
          <w:lang w:eastAsia="he-IL"/>
        </w:rPr>
      </w:pPr>
    </w:p>
    <w:p w:rsidR="00DA1059" w:rsidRDefault="00DA1059" w:rsidP="00F95782">
      <w:pPr>
        <w:rPr>
          <w:rtl/>
          <w:lang w:eastAsia="he-IL"/>
        </w:rPr>
      </w:pPr>
      <w:r>
        <w:rPr>
          <w:rFonts w:hint="cs"/>
          <w:rtl/>
          <w:lang w:eastAsia="he-IL"/>
        </w:rPr>
        <w:t xml:space="preserve">ואז, הפלא ופלא </w:t>
      </w:r>
      <w:bookmarkStart w:id="9085" w:name="_ETM_Q40_571000"/>
      <w:bookmarkEnd w:id="9085"/>
      <w:r w:rsidR="00267305">
        <w:rPr>
          <w:rFonts w:hint="cs"/>
          <w:rtl/>
          <w:lang w:eastAsia="he-IL"/>
        </w:rPr>
        <w:t>– – –</w:t>
      </w:r>
    </w:p>
    <w:p w:rsidR="00DA1059" w:rsidRDefault="00DA1059" w:rsidP="00F95782">
      <w:pPr>
        <w:rPr>
          <w:rtl/>
          <w:lang w:eastAsia="he-IL"/>
        </w:rPr>
      </w:pPr>
      <w:bookmarkStart w:id="9086" w:name="_ETM_Q40_573000"/>
      <w:bookmarkEnd w:id="9086"/>
    </w:p>
    <w:p w:rsidR="00DA1059" w:rsidRDefault="00DA1059" w:rsidP="00F95782">
      <w:pPr>
        <w:pStyle w:val="af6"/>
        <w:rPr>
          <w:rtl/>
        </w:rPr>
      </w:pPr>
      <w:bookmarkStart w:id="9087" w:name="ET_interruption_6147_63"/>
      <w:r w:rsidRPr="003F1FC3">
        <w:rPr>
          <w:rStyle w:val="TagStyle"/>
          <w:rtl/>
        </w:rPr>
        <w:t xml:space="preserve"> &lt;&lt; קריאה &gt;&gt;</w:t>
      </w:r>
      <w:r w:rsidRPr="002865A3">
        <w:rPr>
          <w:rStyle w:val="TagStyle"/>
          <w:rtl/>
        </w:rPr>
        <w:t xml:space="preserve"> </w:t>
      </w:r>
      <w:r>
        <w:rPr>
          <w:rtl/>
        </w:rPr>
        <w:t>איתמר בן גביר (הציונות הדתית):</w:t>
      </w:r>
      <w:r w:rsidRPr="002865A3">
        <w:rPr>
          <w:rStyle w:val="TagStyle"/>
          <w:rtl/>
        </w:rPr>
        <w:t xml:space="preserve"> </w:t>
      </w:r>
      <w:r w:rsidRPr="003F1FC3">
        <w:rPr>
          <w:rStyle w:val="TagStyle"/>
          <w:rtl/>
        </w:rPr>
        <w:t>&lt;&lt; קריאה &gt;&gt;</w:t>
      </w:r>
      <w:r>
        <w:rPr>
          <w:rtl/>
        </w:rPr>
        <w:t xml:space="preserve">   </w:t>
      </w:r>
      <w:bookmarkEnd w:id="9087"/>
    </w:p>
    <w:p w:rsidR="00DA1059" w:rsidRDefault="00DA1059" w:rsidP="00CE6451">
      <w:pPr>
        <w:rPr>
          <w:rtl/>
          <w:lang w:eastAsia="he-IL"/>
        </w:rPr>
      </w:pPr>
    </w:p>
    <w:p w:rsidR="00DA1059" w:rsidRDefault="00DA1059" w:rsidP="00F95782">
      <w:pPr>
        <w:rPr>
          <w:rtl/>
          <w:lang w:eastAsia="he-IL"/>
        </w:rPr>
      </w:pPr>
      <w:r>
        <w:rPr>
          <w:rFonts w:hint="cs"/>
          <w:rtl/>
          <w:lang w:eastAsia="he-IL"/>
        </w:rPr>
        <w:t>למה הסכמת?</w:t>
      </w:r>
    </w:p>
    <w:p w:rsidR="00DA1059" w:rsidRDefault="00DA1059" w:rsidP="00F95782">
      <w:pPr>
        <w:rPr>
          <w:rtl/>
          <w:lang w:eastAsia="he-IL"/>
        </w:rPr>
      </w:pPr>
    </w:p>
    <w:p w:rsidR="00DA1059" w:rsidRDefault="00DA1059" w:rsidP="00F95782">
      <w:pPr>
        <w:pStyle w:val="-"/>
        <w:rPr>
          <w:rtl/>
        </w:rPr>
      </w:pPr>
      <w:bookmarkStart w:id="9088" w:name="ET_speakercontinue_6192_64"/>
      <w:r w:rsidRPr="003F1FC3">
        <w:rPr>
          <w:rStyle w:val="TagStyle"/>
          <w:rtl/>
        </w:rPr>
        <w:t xml:space="preserve"> &lt;&lt; דובר_המשך &gt;&gt;</w:t>
      </w:r>
      <w:r w:rsidRPr="002865A3">
        <w:rPr>
          <w:rStyle w:val="TagStyle"/>
          <w:rtl/>
        </w:rPr>
        <w:t xml:space="preserve"> </w:t>
      </w:r>
      <w:r>
        <w:rPr>
          <w:rtl/>
        </w:rPr>
        <w:t>שר הבינוי והשיכון זאב אלקין:</w:t>
      </w:r>
      <w:r w:rsidRPr="002865A3">
        <w:rPr>
          <w:rStyle w:val="TagStyle"/>
          <w:rtl/>
        </w:rPr>
        <w:t xml:space="preserve"> </w:t>
      </w:r>
      <w:r w:rsidRPr="003F1FC3">
        <w:rPr>
          <w:rStyle w:val="TagStyle"/>
          <w:rtl/>
        </w:rPr>
        <w:t>&lt;&lt; דובר_המשך &gt;&gt;</w:t>
      </w:r>
      <w:r>
        <w:rPr>
          <w:rtl/>
        </w:rPr>
        <w:t xml:space="preserve">   </w:t>
      </w:r>
      <w:bookmarkEnd w:id="9088"/>
    </w:p>
    <w:p w:rsidR="00DA1059" w:rsidRDefault="00DA1059" w:rsidP="00CE6451">
      <w:pPr>
        <w:rPr>
          <w:rtl/>
          <w:lang w:eastAsia="he-IL"/>
        </w:rPr>
      </w:pPr>
    </w:p>
    <w:p w:rsidR="00DA1059" w:rsidRDefault="00DA1059" w:rsidP="00F95782">
      <w:pPr>
        <w:rPr>
          <w:rtl/>
          <w:lang w:eastAsia="he-IL"/>
        </w:rPr>
      </w:pPr>
      <w:r>
        <w:rPr>
          <w:rFonts w:hint="cs"/>
          <w:rtl/>
          <w:lang w:eastAsia="he-IL"/>
        </w:rPr>
        <w:t>הפלא ופלא.</w:t>
      </w:r>
    </w:p>
    <w:p w:rsidR="00DA1059" w:rsidRDefault="00DA1059" w:rsidP="00F95782">
      <w:pPr>
        <w:rPr>
          <w:rtl/>
          <w:lang w:eastAsia="he-IL"/>
        </w:rPr>
      </w:pPr>
      <w:bookmarkStart w:id="9089" w:name="_ETM_Q40_577000"/>
      <w:bookmarkStart w:id="9090" w:name="_ETM_Q40_576000"/>
      <w:bookmarkEnd w:id="9089"/>
      <w:bookmarkEnd w:id="9090"/>
    </w:p>
    <w:p w:rsidR="00DA1059" w:rsidRDefault="00DA1059" w:rsidP="00F95782">
      <w:pPr>
        <w:pStyle w:val="af6"/>
        <w:rPr>
          <w:rtl/>
        </w:rPr>
      </w:pPr>
      <w:bookmarkStart w:id="9091" w:name="ET_interruption_6147_71"/>
      <w:r w:rsidRPr="003F1FC3">
        <w:rPr>
          <w:rStyle w:val="TagStyle"/>
          <w:rtl/>
        </w:rPr>
        <w:t xml:space="preserve"> &lt;&lt; קריאה &gt;&gt;</w:t>
      </w:r>
      <w:r w:rsidRPr="00A70360">
        <w:rPr>
          <w:rStyle w:val="TagStyle"/>
          <w:rtl/>
        </w:rPr>
        <w:t xml:space="preserve"> </w:t>
      </w:r>
      <w:r>
        <w:rPr>
          <w:rtl/>
        </w:rPr>
        <w:t>איתמר בן גביר (הציונות הדתית):</w:t>
      </w:r>
      <w:r w:rsidRPr="00A70360">
        <w:rPr>
          <w:rStyle w:val="TagStyle"/>
          <w:rtl/>
        </w:rPr>
        <w:t xml:space="preserve"> </w:t>
      </w:r>
      <w:r w:rsidRPr="003F1FC3">
        <w:rPr>
          <w:rStyle w:val="TagStyle"/>
          <w:rtl/>
        </w:rPr>
        <w:t>&lt;&lt; קריאה &gt;&gt;</w:t>
      </w:r>
      <w:r>
        <w:rPr>
          <w:rtl/>
        </w:rPr>
        <w:t xml:space="preserve">   </w:t>
      </w:r>
      <w:bookmarkEnd w:id="9091"/>
    </w:p>
    <w:p w:rsidR="00DA1059" w:rsidRDefault="00DA1059" w:rsidP="00CE6451">
      <w:pPr>
        <w:rPr>
          <w:rtl/>
          <w:lang w:eastAsia="he-IL"/>
        </w:rPr>
      </w:pPr>
    </w:p>
    <w:p w:rsidR="00DA1059" w:rsidRPr="00A70360" w:rsidRDefault="00DA1059" w:rsidP="00F95782">
      <w:pPr>
        <w:rPr>
          <w:rtl/>
          <w:lang w:eastAsia="he-IL"/>
        </w:rPr>
      </w:pPr>
      <w:bookmarkStart w:id="9092" w:name="_ETM_Q40_575000"/>
      <w:bookmarkEnd w:id="9092"/>
      <w:r>
        <w:rPr>
          <w:rFonts w:hint="cs"/>
          <w:rtl/>
          <w:lang w:eastAsia="he-IL"/>
        </w:rPr>
        <w:t>אתה צודק, למה הסכמת?</w:t>
      </w:r>
    </w:p>
    <w:p w:rsidR="00DA1059" w:rsidRDefault="00DA1059" w:rsidP="00F95782">
      <w:pPr>
        <w:rPr>
          <w:rtl/>
          <w:lang w:eastAsia="he-IL"/>
        </w:rPr>
      </w:pPr>
    </w:p>
    <w:p w:rsidR="00DA1059" w:rsidRDefault="00DA1059" w:rsidP="00F95782">
      <w:pPr>
        <w:pStyle w:val="af6"/>
        <w:rPr>
          <w:rtl/>
        </w:rPr>
      </w:pPr>
      <w:bookmarkStart w:id="9093" w:name="ET_interruption_5792_66"/>
      <w:r w:rsidRPr="003F1FC3">
        <w:rPr>
          <w:rStyle w:val="TagStyle"/>
          <w:rtl/>
        </w:rPr>
        <w:t xml:space="preserve"> &lt;&lt; קריאה &gt;&gt;</w:t>
      </w:r>
      <w:r w:rsidRPr="002865A3">
        <w:rPr>
          <w:rStyle w:val="TagStyle"/>
          <w:rtl/>
        </w:rPr>
        <w:t xml:space="preserve"> </w:t>
      </w:r>
      <w:r>
        <w:rPr>
          <w:rtl/>
        </w:rPr>
        <w:t>יבגני סובה (ישראל ביתנו):</w:t>
      </w:r>
      <w:r w:rsidRPr="002865A3">
        <w:rPr>
          <w:rStyle w:val="TagStyle"/>
          <w:rtl/>
        </w:rPr>
        <w:t xml:space="preserve"> </w:t>
      </w:r>
      <w:r w:rsidRPr="003F1FC3">
        <w:rPr>
          <w:rStyle w:val="TagStyle"/>
          <w:rtl/>
        </w:rPr>
        <w:t>&lt;&lt; קריאה &gt;&gt;</w:t>
      </w:r>
      <w:r>
        <w:rPr>
          <w:rtl/>
        </w:rPr>
        <w:t xml:space="preserve">   </w:t>
      </w:r>
      <w:bookmarkEnd w:id="9093"/>
    </w:p>
    <w:p w:rsidR="00DA1059" w:rsidRDefault="00DA1059" w:rsidP="00CE6451">
      <w:pPr>
        <w:rPr>
          <w:rtl/>
          <w:lang w:eastAsia="he-IL"/>
        </w:rPr>
      </w:pPr>
    </w:p>
    <w:p w:rsidR="00DA1059" w:rsidRPr="002865A3" w:rsidRDefault="00DA1059" w:rsidP="00F95782">
      <w:pPr>
        <w:rPr>
          <w:rtl/>
          <w:lang w:eastAsia="he-IL"/>
        </w:rPr>
      </w:pPr>
      <w:r>
        <w:rPr>
          <w:rFonts w:hint="cs"/>
          <w:rtl/>
          <w:lang w:eastAsia="he-IL"/>
        </w:rPr>
        <w:t>ראש הממשלה ביקש.</w:t>
      </w:r>
    </w:p>
    <w:p w:rsidR="00DA1059" w:rsidRDefault="00DA1059" w:rsidP="00F95782">
      <w:pPr>
        <w:rPr>
          <w:rtl/>
          <w:lang w:eastAsia="he-IL"/>
        </w:rPr>
      </w:pPr>
    </w:p>
    <w:p w:rsidR="00DA1059" w:rsidRDefault="00DA1059" w:rsidP="00F95782">
      <w:pPr>
        <w:pStyle w:val="af6"/>
        <w:rPr>
          <w:rtl/>
        </w:rPr>
      </w:pPr>
      <w:bookmarkStart w:id="9094" w:name="ET_interruption_6147_65"/>
      <w:r w:rsidRPr="003F1FC3">
        <w:rPr>
          <w:rStyle w:val="TagStyle"/>
          <w:rtl/>
        </w:rPr>
        <w:t xml:space="preserve"> &lt;&lt; קריאה &gt;&gt;</w:t>
      </w:r>
      <w:r w:rsidRPr="002865A3">
        <w:rPr>
          <w:rStyle w:val="TagStyle"/>
          <w:rtl/>
        </w:rPr>
        <w:t xml:space="preserve"> </w:t>
      </w:r>
      <w:r>
        <w:rPr>
          <w:rtl/>
        </w:rPr>
        <w:t>איתמר בן גביר (הציונות הדתית):</w:t>
      </w:r>
      <w:r w:rsidRPr="002865A3">
        <w:rPr>
          <w:rStyle w:val="TagStyle"/>
          <w:rtl/>
        </w:rPr>
        <w:t xml:space="preserve"> </w:t>
      </w:r>
      <w:r w:rsidRPr="003F1FC3">
        <w:rPr>
          <w:rStyle w:val="TagStyle"/>
          <w:rtl/>
        </w:rPr>
        <w:t>&lt;&lt; קריאה &gt;&gt;</w:t>
      </w:r>
      <w:r>
        <w:rPr>
          <w:rtl/>
        </w:rPr>
        <w:t xml:space="preserve">   </w:t>
      </w:r>
      <w:bookmarkEnd w:id="9094"/>
    </w:p>
    <w:p w:rsidR="00DA1059" w:rsidRDefault="00DA1059" w:rsidP="00CE6451">
      <w:pPr>
        <w:rPr>
          <w:rtl/>
          <w:lang w:eastAsia="he-IL"/>
        </w:rPr>
      </w:pPr>
    </w:p>
    <w:p w:rsidR="00DA1059" w:rsidRDefault="00DA1059" w:rsidP="00F95782">
      <w:pPr>
        <w:rPr>
          <w:rtl/>
          <w:lang w:eastAsia="he-IL"/>
        </w:rPr>
      </w:pPr>
      <w:r>
        <w:rPr>
          <w:rFonts w:hint="cs"/>
          <w:rtl/>
          <w:lang w:eastAsia="he-IL"/>
        </w:rPr>
        <w:t xml:space="preserve">למה אתה מסכים? </w:t>
      </w:r>
    </w:p>
    <w:p w:rsidR="00DA1059" w:rsidRDefault="00DA1059" w:rsidP="00F95782">
      <w:pPr>
        <w:rPr>
          <w:rtl/>
          <w:lang w:eastAsia="he-IL"/>
        </w:rPr>
      </w:pPr>
      <w:bookmarkStart w:id="9095" w:name="_ETM_Q40_585000"/>
      <w:bookmarkEnd w:id="9095"/>
    </w:p>
    <w:p w:rsidR="00DA1059" w:rsidRDefault="00DA1059" w:rsidP="00F95782">
      <w:pPr>
        <w:pStyle w:val="-"/>
        <w:rPr>
          <w:rtl/>
        </w:rPr>
      </w:pPr>
      <w:bookmarkStart w:id="9096" w:name="ET_speakercontinue_6192_67"/>
      <w:r w:rsidRPr="003F1FC3">
        <w:rPr>
          <w:rStyle w:val="TagStyle"/>
          <w:rtl/>
        </w:rPr>
        <w:t xml:space="preserve"> &lt;&lt; דובר_המשך &gt;&gt;</w:t>
      </w:r>
      <w:r w:rsidRPr="002865A3">
        <w:rPr>
          <w:rStyle w:val="TagStyle"/>
          <w:rtl/>
        </w:rPr>
        <w:t xml:space="preserve"> </w:t>
      </w:r>
      <w:r>
        <w:rPr>
          <w:rtl/>
        </w:rPr>
        <w:t>שר הבינוי והשיכון זאב אלקין:</w:t>
      </w:r>
      <w:r w:rsidRPr="002865A3">
        <w:rPr>
          <w:rStyle w:val="TagStyle"/>
          <w:rtl/>
        </w:rPr>
        <w:t xml:space="preserve"> </w:t>
      </w:r>
      <w:r w:rsidRPr="003F1FC3">
        <w:rPr>
          <w:rStyle w:val="TagStyle"/>
          <w:rtl/>
        </w:rPr>
        <w:t>&lt;&lt; דובר_המשך &gt;&gt;</w:t>
      </w:r>
      <w:r>
        <w:rPr>
          <w:rtl/>
        </w:rPr>
        <w:t xml:space="preserve">   </w:t>
      </w:r>
      <w:bookmarkEnd w:id="9096"/>
    </w:p>
    <w:p w:rsidR="00DA1059" w:rsidRDefault="00DA1059" w:rsidP="00CE6451">
      <w:pPr>
        <w:rPr>
          <w:rtl/>
          <w:lang w:eastAsia="he-IL"/>
        </w:rPr>
      </w:pPr>
    </w:p>
    <w:p w:rsidR="00DA1059" w:rsidRDefault="00DA1059" w:rsidP="00092D33">
      <w:pPr>
        <w:rPr>
          <w:rtl/>
          <w:lang w:eastAsia="he-IL"/>
        </w:rPr>
      </w:pPr>
      <w:bookmarkStart w:id="9097" w:name="_ETM_Q40_586000"/>
      <w:bookmarkEnd w:id="9097"/>
      <w:r>
        <w:rPr>
          <w:rFonts w:hint="cs"/>
          <w:rtl/>
          <w:lang w:eastAsia="he-IL"/>
        </w:rPr>
        <w:t>ראש הממשלה מבקש, חושב שהצעת החוק הזאת תזיק למדינת ישראל ולתדמיתה</w:t>
      </w:r>
      <w:r w:rsidR="00092D33">
        <w:rPr>
          <w:rFonts w:hint="cs"/>
          <w:rtl/>
          <w:lang w:eastAsia="he-IL"/>
        </w:rPr>
        <w:t>.</w:t>
      </w:r>
      <w:r>
        <w:rPr>
          <w:rFonts w:hint="cs"/>
          <w:rtl/>
          <w:lang w:eastAsia="he-IL"/>
        </w:rPr>
        <w:t xml:space="preserve"> אני כיבדתי </w:t>
      </w:r>
      <w:bookmarkStart w:id="9098" w:name="_ETM_Q40_590000"/>
      <w:bookmarkEnd w:id="9098"/>
      <w:r>
        <w:rPr>
          <w:rFonts w:hint="cs"/>
          <w:rtl/>
          <w:lang w:eastAsia="he-IL"/>
        </w:rPr>
        <w:t xml:space="preserve">אותו, כיושב-ראש קואליציה </w:t>
      </w:r>
      <w:r w:rsidR="00267305">
        <w:rPr>
          <w:rFonts w:hint="cs"/>
          <w:rtl/>
          <w:lang w:eastAsia="he-IL"/>
        </w:rPr>
        <w:t>– – –</w:t>
      </w:r>
    </w:p>
    <w:p w:rsidR="00DA1059" w:rsidRDefault="00DA1059" w:rsidP="00F95782">
      <w:pPr>
        <w:rPr>
          <w:rtl/>
          <w:lang w:eastAsia="he-IL"/>
        </w:rPr>
      </w:pPr>
    </w:p>
    <w:p w:rsidR="00DA1059" w:rsidRDefault="00DA1059" w:rsidP="00F95782">
      <w:pPr>
        <w:pStyle w:val="af6"/>
        <w:rPr>
          <w:rtl/>
        </w:rPr>
      </w:pPr>
      <w:bookmarkStart w:id="9099" w:name="ET_interruption_6147_72"/>
      <w:r w:rsidRPr="003F1FC3">
        <w:rPr>
          <w:rStyle w:val="TagStyle"/>
          <w:rtl/>
        </w:rPr>
        <w:t xml:space="preserve"> &lt;&lt; קריאה &gt;&gt;</w:t>
      </w:r>
      <w:r w:rsidRPr="00A70360">
        <w:rPr>
          <w:rStyle w:val="TagStyle"/>
          <w:rtl/>
        </w:rPr>
        <w:t xml:space="preserve"> </w:t>
      </w:r>
      <w:r>
        <w:rPr>
          <w:rtl/>
        </w:rPr>
        <w:t>איתמר בן גביר (הציונות הדתית):</w:t>
      </w:r>
      <w:r w:rsidRPr="00A70360">
        <w:rPr>
          <w:rStyle w:val="TagStyle"/>
          <w:rtl/>
        </w:rPr>
        <w:t xml:space="preserve"> </w:t>
      </w:r>
      <w:r w:rsidRPr="003F1FC3">
        <w:rPr>
          <w:rStyle w:val="TagStyle"/>
          <w:rtl/>
        </w:rPr>
        <w:t>&lt;&lt; קריאה &gt;&gt;</w:t>
      </w:r>
      <w:r>
        <w:rPr>
          <w:rtl/>
        </w:rPr>
        <w:t xml:space="preserve">   </w:t>
      </w:r>
      <w:bookmarkEnd w:id="9099"/>
    </w:p>
    <w:p w:rsidR="00DA1059" w:rsidRDefault="00DA1059" w:rsidP="00CE6451">
      <w:pPr>
        <w:rPr>
          <w:rtl/>
          <w:lang w:eastAsia="he-IL"/>
        </w:rPr>
      </w:pPr>
    </w:p>
    <w:p w:rsidR="00DA1059" w:rsidRDefault="00DA1059" w:rsidP="00F95782">
      <w:pPr>
        <w:rPr>
          <w:rtl/>
          <w:lang w:eastAsia="he-IL"/>
        </w:rPr>
      </w:pPr>
      <w:r>
        <w:rPr>
          <w:rFonts w:hint="cs"/>
          <w:rtl/>
          <w:lang w:eastAsia="he-IL"/>
        </w:rPr>
        <w:t>מה אתה, דחליל?</w:t>
      </w:r>
    </w:p>
    <w:p w:rsidR="00DA1059" w:rsidRDefault="00DA1059" w:rsidP="00F95782">
      <w:pPr>
        <w:rPr>
          <w:rtl/>
          <w:lang w:eastAsia="he-IL"/>
        </w:rPr>
      </w:pPr>
    </w:p>
    <w:p w:rsidR="00DA1059" w:rsidRDefault="00DA1059" w:rsidP="00F95782">
      <w:pPr>
        <w:pStyle w:val="-"/>
        <w:rPr>
          <w:rtl/>
        </w:rPr>
      </w:pPr>
      <w:bookmarkStart w:id="9100" w:name="ET_speakercontinue_6192_73"/>
      <w:r w:rsidRPr="003F1FC3">
        <w:rPr>
          <w:rStyle w:val="TagStyle"/>
          <w:rtl/>
        </w:rPr>
        <w:t xml:space="preserve"> &lt;&lt; דובר_המשך &gt;&gt;</w:t>
      </w:r>
      <w:r w:rsidRPr="00A70360">
        <w:rPr>
          <w:rStyle w:val="TagStyle"/>
          <w:rtl/>
        </w:rPr>
        <w:t xml:space="preserve"> </w:t>
      </w:r>
      <w:r>
        <w:rPr>
          <w:rtl/>
        </w:rPr>
        <w:t>שר הבינוי והשיכון זאב אלקין:</w:t>
      </w:r>
      <w:r w:rsidRPr="00A70360">
        <w:rPr>
          <w:rStyle w:val="TagStyle"/>
          <w:rtl/>
        </w:rPr>
        <w:t xml:space="preserve"> </w:t>
      </w:r>
      <w:r w:rsidRPr="003F1FC3">
        <w:rPr>
          <w:rStyle w:val="TagStyle"/>
          <w:rtl/>
        </w:rPr>
        <w:t>&lt;&lt; דובר_המשך &gt;&gt;</w:t>
      </w:r>
      <w:r>
        <w:rPr>
          <w:rtl/>
        </w:rPr>
        <w:t xml:space="preserve">   </w:t>
      </w:r>
      <w:bookmarkEnd w:id="9100"/>
    </w:p>
    <w:p w:rsidR="00DA1059" w:rsidRDefault="00DA1059" w:rsidP="00CE6451">
      <w:pPr>
        <w:rPr>
          <w:rtl/>
          <w:lang w:eastAsia="he-IL"/>
        </w:rPr>
      </w:pPr>
    </w:p>
    <w:p w:rsidR="00DA1059" w:rsidRDefault="00DA1059" w:rsidP="00F95782">
      <w:pPr>
        <w:rPr>
          <w:rtl/>
          <w:lang w:eastAsia="he-IL"/>
        </w:rPr>
      </w:pPr>
      <w:bookmarkStart w:id="9101" w:name="_ETM_Q40_593000"/>
      <w:bookmarkEnd w:id="9101"/>
      <w:r>
        <w:rPr>
          <w:rFonts w:hint="cs"/>
          <w:rtl/>
          <w:lang w:eastAsia="he-IL"/>
        </w:rPr>
        <w:t xml:space="preserve">בדרך כלל </w:t>
      </w:r>
      <w:r>
        <w:rPr>
          <w:rtl/>
          <w:lang w:eastAsia="he-IL"/>
        </w:rPr>
        <w:t>–</w:t>
      </w:r>
      <w:r>
        <w:rPr>
          <w:rFonts w:hint="cs"/>
          <w:rtl/>
          <w:lang w:eastAsia="he-IL"/>
        </w:rPr>
        <w:t xml:space="preserve"> חבר הכנסת בן גביר </w:t>
      </w:r>
      <w:r w:rsidR="00267305">
        <w:rPr>
          <w:rFonts w:hint="cs"/>
          <w:rtl/>
          <w:lang w:eastAsia="he-IL"/>
        </w:rPr>
        <w:t>– – –</w:t>
      </w:r>
    </w:p>
    <w:p w:rsidR="00DA1059" w:rsidRDefault="00DA1059" w:rsidP="00F95782">
      <w:pPr>
        <w:rPr>
          <w:rtl/>
          <w:lang w:eastAsia="he-IL"/>
        </w:rPr>
      </w:pPr>
      <w:bookmarkStart w:id="9102" w:name="_ETM_Q40_595000"/>
      <w:bookmarkEnd w:id="9102"/>
    </w:p>
    <w:p w:rsidR="00DA1059" w:rsidRDefault="00DA1059" w:rsidP="00F95782">
      <w:pPr>
        <w:pStyle w:val="af7"/>
        <w:rPr>
          <w:rtl/>
        </w:rPr>
      </w:pPr>
      <w:r w:rsidRPr="003F1FC3">
        <w:rPr>
          <w:rStyle w:val="TagStyle"/>
          <w:rtl/>
        </w:rPr>
        <w:t xml:space="preserve"> &lt;&lt; יור &gt;&gt;</w:t>
      </w:r>
      <w:r w:rsidRPr="00A70360">
        <w:rPr>
          <w:rStyle w:val="TagStyle"/>
          <w:rtl/>
        </w:rPr>
        <w:t xml:space="preserve"> </w:t>
      </w:r>
      <w:r>
        <w:rPr>
          <w:rtl/>
        </w:rPr>
        <w:t>היו"ר איתן גינזבורג:</w:t>
      </w:r>
      <w:r w:rsidRPr="00A70360">
        <w:rPr>
          <w:rStyle w:val="TagStyle"/>
          <w:rtl/>
        </w:rPr>
        <w:t xml:space="preserve"> </w:t>
      </w:r>
      <w:r w:rsidRPr="003F1FC3">
        <w:rPr>
          <w:rStyle w:val="TagStyle"/>
          <w:rtl/>
        </w:rPr>
        <w:t>&lt;&lt; יור &gt;&gt;</w:t>
      </w:r>
      <w:r>
        <w:rPr>
          <w:rtl/>
        </w:rPr>
        <w:t xml:space="preserve">   </w:t>
      </w:r>
    </w:p>
    <w:p w:rsidR="00DA1059" w:rsidRDefault="00DA1059" w:rsidP="00CE6451">
      <w:pPr>
        <w:rPr>
          <w:rtl/>
          <w:lang w:eastAsia="he-IL"/>
        </w:rPr>
      </w:pPr>
    </w:p>
    <w:p w:rsidR="00DA1059" w:rsidRDefault="00DA1059" w:rsidP="00F95782">
      <w:pPr>
        <w:rPr>
          <w:rtl/>
          <w:lang w:eastAsia="he-IL"/>
        </w:rPr>
      </w:pPr>
      <w:r>
        <w:rPr>
          <w:rFonts w:hint="cs"/>
          <w:rtl/>
          <w:lang w:eastAsia="he-IL"/>
        </w:rPr>
        <w:t xml:space="preserve">תודה. תודה על ההערות. תודה על ההערות. </w:t>
      </w:r>
    </w:p>
    <w:p w:rsidR="00DA1059" w:rsidRDefault="00DA1059" w:rsidP="00F95782">
      <w:pPr>
        <w:rPr>
          <w:rtl/>
          <w:lang w:eastAsia="he-IL"/>
        </w:rPr>
      </w:pPr>
      <w:bookmarkStart w:id="9103" w:name="_ETM_Q40_592000"/>
      <w:bookmarkEnd w:id="9103"/>
    </w:p>
    <w:p w:rsidR="00DA1059" w:rsidRDefault="00DA1059" w:rsidP="00F95782">
      <w:pPr>
        <w:pStyle w:val="-"/>
        <w:rPr>
          <w:rtl/>
        </w:rPr>
      </w:pPr>
      <w:bookmarkStart w:id="9104" w:name="ET_speakercontinue_6192_69"/>
      <w:r w:rsidRPr="003F1FC3">
        <w:rPr>
          <w:rStyle w:val="TagStyle"/>
          <w:rtl/>
        </w:rPr>
        <w:t xml:space="preserve"> &lt;&lt; דובר_המשך &gt;&gt;</w:t>
      </w:r>
      <w:r w:rsidRPr="00A70360">
        <w:rPr>
          <w:rStyle w:val="TagStyle"/>
          <w:rtl/>
        </w:rPr>
        <w:t xml:space="preserve"> </w:t>
      </w:r>
      <w:r>
        <w:rPr>
          <w:rtl/>
        </w:rPr>
        <w:t>שר הבינוי והשיכון זאב אלקין:</w:t>
      </w:r>
      <w:r w:rsidRPr="00A70360">
        <w:rPr>
          <w:rStyle w:val="TagStyle"/>
          <w:rtl/>
        </w:rPr>
        <w:t xml:space="preserve"> </w:t>
      </w:r>
      <w:r w:rsidRPr="003F1FC3">
        <w:rPr>
          <w:rStyle w:val="TagStyle"/>
          <w:rtl/>
        </w:rPr>
        <w:t>&lt;&lt; דובר_המשך &gt;&gt;</w:t>
      </w:r>
      <w:r>
        <w:rPr>
          <w:rtl/>
        </w:rPr>
        <w:t xml:space="preserve">   </w:t>
      </w:r>
      <w:bookmarkEnd w:id="9104"/>
    </w:p>
    <w:p w:rsidR="00DA1059" w:rsidRDefault="00DA1059" w:rsidP="00CE6451">
      <w:pPr>
        <w:rPr>
          <w:rtl/>
          <w:lang w:eastAsia="he-IL"/>
        </w:rPr>
      </w:pPr>
    </w:p>
    <w:p w:rsidR="00DA1059" w:rsidRDefault="00DA1059" w:rsidP="00F95782">
      <w:pPr>
        <w:rPr>
          <w:rtl/>
          <w:lang w:eastAsia="he-IL"/>
        </w:rPr>
      </w:pPr>
      <w:r>
        <w:rPr>
          <w:rFonts w:hint="cs"/>
          <w:rtl/>
          <w:lang w:eastAsia="he-IL"/>
        </w:rPr>
        <w:t>חב</w:t>
      </w:r>
      <w:bookmarkStart w:id="9105" w:name="_ETM_Q40_594000"/>
      <w:bookmarkEnd w:id="9105"/>
      <w:r>
        <w:rPr>
          <w:rFonts w:hint="cs"/>
          <w:rtl/>
          <w:lang w:eastAsia="he-IL"/>
        </w:rPr>
        <w:t xml:space="preserve">ר הכנסת בן גביר, אני מבין שכנראה </w:t>
      </w:r>
      <w:r w:rsidR="00267305">
        <w:rPr>
          <w:rFonts w:hint="cs"/>
          <w:rtl/>
          <w:lang w:eastAsia="he-IL"/>
        </w:rPr>
        <w:t>– – –</w:t>
      </w:r>
    </w:p>
    <w:p w:rsidR="00DA1059" w:rsidRDefault="00DA1059" w:rsidP="00F95782">
      <w:pPr>
        <w:rPr>
          <w:rtl/>
          <w:lang w:eastAsia="he-IL"/>
        </w:rPr>
      </w:pPr>
    </w:p>
    <w:p w:rsidR="00DA1059" w:rsidRDefault="00DA1059" w:rsidP="00F95782">
      <w:pPr>
        <w:pStyle w:val="af6"/>
        <w:rPr>
          <w:rtl/>
        </w:rPr>
      </w:pPr>
      <w:bookmarkStart w:id="9106" w:name="ET_interruption_6147_74"/>
      <w:r w:rsidRPr="003F1FC3">
        <w:rPr>
          <w:rStyle w:val="TagStyle"/>
          <w:rtl/>
        </w:rPr>
        <w:t xml:space="preserve"> &lt;&lt; קריאה &gt;&gt;</w:t>
      </w:r>
      <w:r w:rsidRPr="00A70360">
        <w:rPr>
          <w:rStyle w:val="TagStyle"/>
          <w:rtl/>
        </w:rPr>
        <w:t xml:space="preserve"> </w:t>
      </w:r>
      <w:r>
        <w:rPr>
          <w:rtl/>
        </w:rPr>
        <w:t>איתמר בן גביר (הציונות הדתית):</w:t>
      </w:r>
      <w:r w:rsidRPr="00A70360">
        <w:rPr>
          <w:rStyle w:val="TagStyle"/>
          <w:rtl/>
        </w:rPr>
        <w:t xml:space="preserve"> </w:t>
      </w:r>
      <w:r w:rsidRPr="003F1FC3">
        <w:rPr>
          <w:rStyle w:val="TagStyle"/>
          <w:rtl/>
        </w:rPr>
        <w:t>&lt;&lt; קריאה &gt;&gt;</w:t>
      </w:r>
      <w:r>
        <w:rPr>
          <w:rtl/>
        </w:rPr>
        <w:t xml:space="preserve">   </w:t>
      </w:r>
      <w:bookmarkEnd w:id="9106"/>
    </w:p>
    <w:p w:rsidR="00DA1059" w:rsidRDefault="00DA1059" w:rsidP="00CE6451">
      <w:pPr>
        <w:rPr>
          <w:rtl/>
          <w:lang w:eastAsia="he-IL"/>
        </w:rPr>
      </w:pPr>
    </w:p>
    <w:p w:rsidR="00DA1059" w:rsidRPr="00A70360" w:rsidRDefault="00DA1059" w:rsidP="00F95782">
      <w:pPr>
        <w:rPr>
          <w:rtl/>
          <w:lang w:eastAsia="he-IL"/>
        </w:rPr>
      </w:pPr>
      <w:r>
        <w:rPr>
          <w:rFonts w:hint="cs"/>
          <w:rtl/>
          <w:lang w:eastAsia="he-IL"/>
        </w:rPr>
        <w:t>אני שואל. אני</w:t>
      </w:r>
      <w:bookmarkStart w:id="9107" w:name="_ETM_Q40_596000"/>
      <w:bookmarkEnd w:id="9107"/>
      <w:r>
        <w:rPr>
          <w:rFonts w:hint="cs"/>
          <w:rtl/>
          <w:lang w:eastAsia="he-IL"/>
        </w:rPr>
        <w:t xml:space="preserve"> שואל. </w:t>
      </w:r>
    </w:p>
    <w:p w:rsidR="00DA1059" w:rsidRDefault="00DA1059" w:rsidP="00F95782">
      <w:pPr>
        <w:rPr>
          <w:rtl/>
          <w:lang w:eastAsia="he-IL"/>
        </w:rPr>
      </w:pPr>
    </w:p>
    <w:p w:rsidR="00DA1059" w:rsidRDefault="00DA1059" w:rsidP="00F95782">
      <w:pPr>
        <w:pStyle w:val="af7"/>
        <w:rPr>
          <w:rtl/>
        </w:rPr>
      </w:pPr>
      <w:bookmarkStart w:id="9108" w:name="ET_yor_6244_70"/>
      <w:r w:rsidRPr="003F1FC3">
        <w:rPr>
          <w:rStyle w:val="TagStyle"/>
          <w:rtl/>
        </w:rPr>
        <w:t xml:space="preserve"> &lt;&lt; יור &gt;&gt;</w:t>
      </w:r>
      <w:r w:rsidRPr="00A70360">
        <w:rPr>
          <w:rStyle w:val="TagStyle"/>
          <w:rtl/>
        </w:rPr>
        <w:t xml:space="preserve"> </w:t>
      </w:r>
      <w:r>
        <w:rPr>
          <w:rtl/>
        </w:rPr>
        <w:t>היו"ר איתן גינזבורג:</w:t>
      </w:r>
      <w:r w:rsidRPr="00A70360">
        <w:rPr>
          <w:rStyle w:val="TagStyle"/>
          <w:rtl/>
        </w:rPr>
        <w:t xml:space="preserve"> </w:t>
      </w:r>
      <w:r w:rsidRPr="003F1FC3">
        <w:rPr>
          <w:rStyle w:val="TagStyle"/>
          <w:rtl/>
        </w:rPr>
        <w:t>&lt;&lt; יור &gt;&gt;</w:t>
      </w:r>
      <w:r>
        <w:rPr>
          <w:rtl/>
        </w:rPr>
        <w:t xml:space="preserve">   </w:t>
      </w:r>
      <w:bookmarkEnd w:id="9108"/>
    </w:p>
    <w:p w:rsidR="00DA1059" w:rsidRDefault="00DA1059" w:rsidP="00CE6451">
      <w:pPr>
        <w:rPr>
          <w:rtl/>
          <w:lang w:eastAsia="he-IL"/>
        </w:rPr>
      </w:pPr>
    </w:p>
    <w:p w:rsidR="00DA1059" w:rsidRDefault="00DA1059" w:rsidP="00F95782">
      <w:pPr>
        <w:rPr>
          <w:rtl/>
          <w:lang w:eastAsia="he-IL"/>
        </w:rPr>
      </w:pPr>
      <w:r>
        <w:rPr>
          <w:rFonts w:hint="cs"/>
          <w:rtl/>
          <w:lang w:eastAsia="he-IL"/>
        </w:rPr>
        <w:t xml:space="preserve">אפשר לשאול פעם אחת, לא חמש פעמים. </w:t>
      </w:r>
      <w:bookmarkStart w:id="9109" w:name="_ETM_Q40_602000"/>
      <w:bookmarkEnd w:id="9109"/>
      <w:r>
        <w:rPr>
          <w:rFonts w:hint="cs"/>
          <w:rtl/>
          <w:lang w:eastAsia="he-IL"/>
        </w:rPr>
        <w:t>פעם אחת מספיק.</w:t>
      </w:r>
    </w:p>
    <w:p w:rsidR="00DA1059" w:rsidRDefault="00DA1059" w:rsidP="00F95782">
      <w:pPr>
        <w:rPr>
          <w:rtl/>
          <w:lang w:eastAsia="he-IL"/>
        </w:rPr>
      </w:pPr>
    </w:p>
    <w:p w:rsidR="00DA1059" w:rsidRDefault="00DA1059" w:rsidP="00F95782">
      <w:pPr>
        <w:pStyle w:val="-"/>
        <w:rPr>
          <w:rtl/>
        </w:rPr>
      </w:pPr>
      <w:bookmarkStart w:id="9110" w:name="ET_speakercontinue_6192_75"/>
      <w:r w:rsidRPr="003F1FC3">
        <w:rPr>
          <w:rStyle w:val="TagStyle"/>
          <w:rtl/>
        </w:rPr>
        <w:t xml:space="preserve"> &lt;&lt; דובר_המשך &gt;&gt;</w:t>
      </w:r>
      <w:r w:rsidRPr="00A70360">
        <w:rPr>
          <w:rStyle w:val="TagStyle"/>
          <w:rtl/>
        </w:rPr>
        <w:t xml:space="preserve"> </w:t>
      </w:r>
      <w:r>
        <w:rPr>
          <w:rtl/>
        </w:rPr>
        <w:t>שר הבינוי והשיכון זאב אלקין:</w:t>
      </w:r>
      <w:r w:rsidRPr="00A70360">
        <w:rPr>
          <w:rStyle w:val="TagStyle"/>
          <w:rtl/>
        </w:rPr>
        <w:t xml:space="preserve"> </w:t>
      </w:r>
      <w:r w:rsidRPr="003F1FC3">
        <w:rPr>
          <w:rStyle w:val="TagStyle"/>
          <w:rtl/>
        </w:rPr>
        <w:t>&lt;&lt; דובר_המשך &gt;&gt;</w:t>
      </w:r>
      <w:r>
        <w:rPr>
          <w:rtl/>
        </w:rPr>
        <w:t xml:space="preserve">   </w:t>
      </w:r>
      <w:bookmarkEnd w:id="9110"/>
    </w:p>
    <w:p w:rsidR="00DA1059" w:rsidRDefault="00DA1059" w:rsidP="00CE6451">
      <w:pPr>
        <w:rPr>
          <w:rtl/>
          <w:lang w:eastAsia="he-IL"/>
        </w:rPr>
      </w:pPr>
    </w:p>
    <w:p w:rsidR="00DA1059" w:rsidRDefault="00DA1059" w:rsidP="00F95782">
      <w:pPr>
        <w:rPr>
          <w:rtl/>
          <w:lang w:eastAsia="he-IL"/>
        </w:rPr>
      </w:pPr>
      <w:r>
        <w:rPr>
          <w:rFonts w:hint="cs"/>
          <w:rtl/>
          <w:lang w:eastAsia="he-IL"/>
        </w:rPr>
        <w:t xml:space="preserve">חבר הכנסת בן גביר, אני מבין שאתה פטור מלנסות את המצב הזה כי לא נראה </w:t>
      </w:r>
      <w:bookmarkStart w:id="9111" w:name="_ETM_Q40_607000"/>
      <w:bookmarkEnd w:id="9111"/>
      <w:r>
        <w:rPr>
          <w:rFonts w:hint="cs"/>
          <w:rtl/>
          <w:lang w:eastAsia="he-IL"/>
        </w:rPr>
        <w:t xml:space="preserve">לי שתהיה פה קואליציה שיום מן הימים תהיה יושב-ראש שלה, אבל אם </w:t>
      </w:r>
      <w:r w:rsidR="00267305">
        <w:rPr>
          <w:rFonts w:hint="cs"/>
          <w:rtl/>
          <w:lang w:eastAsia="he-IL"/>
        </w:rPr>
        <w:t>– – –</w:t>
      </w:r>
    </w:p>
    <w:p w:rsidR="00DA1059" w:rsidRDefault="00DA1059" w:rsidP="00F95782">
      <w:pPr>
        <w:rPr>
          <w:rtl/>
          <w:lang w:eastAsia="he-IL"/>
        </w:rPr>
      </w:pPr>
    </w:p>
    <w:p w:rsidR="00DA1059" w:rsidRDefault="00DA1059" w:rsidP="00F95782">
      <w:pPr>
        <w:pStyle w:val="af6"/>
        <w:rPr>
          <w:rtl/>
        </w:rPr>
      </w:pPr>
      <w:bookmarkStart w:id="9112" w:name="ET_interruption_6147_76"/>
      <w:r w:rsidRPr="003F1FC3">
        <w:rPr>
          <w:rStyle w:val="TagStyle"/>
          <w:rtl/>
        </w:rPr>
        <w:t xml:space="preserve"> &lt;&lt; קריאה &gt;&gt;</w:t>
      </w:r>
      <w:r w:rsidRPr="001B093C">
        <w:rPr>
          <w:rStyle w:val="TagStyle"/>
          <w:rtl/>
        </w:rPr>
        <w:t xml:space="preserve"> </w:t>
      </w:r>
      <w:r>
        <w:rPr>
          <w:rtl/>
        </w:rPr>
        <w:t>איתמר בן גביר (הציונות הדתית):</w:t>
      </w:r>
      <w:r w:rsidRPr="001B093C">
        <w:rPr>
          <w:rStyle w:val="TagStyle"/>
          <w:rtl/>
        </w:rPr>
        <w:t xml:space="preserve"> </w:t>
      </w:r>
      <w:r w:rsidRPr="003F1FC3">
        <w:rPr>
          <w:rStyle w:val="TagStyle"/>
          <w:rtl/>
        </w:rPr>
        <w:t>&lt;&lt; קריאה &gt;&gt;</w:t>
      </w:r>
      <w:r>
        <w:rPr>
          <w:rtl/>
        </w:rPr>
        <w:t xml:space="preserve">   </w:t>
      </w:r>
      <w:bookmarkEnd w:id="9112"/>
    </w:p>
    <w:p w:rsidR="00DA1059" w:rsidRDefault="00DA1059" w:rsidP="00CE6451">
      <w:pPr>
        <w:rPr>
          <w:rtl/>
          <w:lang w:eastAsia="he-IL"/>
        </w:rPr>
      </w:pPr>
    </w:p>
    <w:p w:rsidR="00DA1059" w:rsidRDefault="00267305" w:rsidP="00F95782">
      <w:pPr>
        <w:rPr>
          <w:rtl/>
          <w:lang w:eastAsia="he-IL"/>
        </w:rPr>
      </w:pPr>
      <w:r>
        <w:rPr>
          <w:rFonts w:hint="cs"/>
          <w:rtl/>
          <w:lang w:eastAsia="he-IL"/>
        </w:rPr>
        <w:t>– – –</w:t>
      </w:r>
      <w:r w:rsidR="008E3E7A">
        <w:rPr>
          <w:rFonts w:hint="cs"/>
          <w:rtl/>
          <w:lang w:eastAsia="he-IL"/>
        </w:rPr>
        <w:t xml:space="preserve"> </w:t>
      </w:r>
      <w:r w:rsidR="00DA1059">
        <w:rPr>
          <w:rFonts w:hint="cs"/>
          <w:rtl/>
          <w:lang w:eastAsia="he-IL"/>
        </w:rPr>
        <w:t xml:space="preserve">עבאס, אתה צודק. </w:t>
      </w:r>
    </w:p>
    <w:p w:rsidR="00DA1059" w:rsidRDefault="00DA1059" w:rsidP="00F95782">
      <w:pPr>
        <w:rPr>
          <w:rtl/>
          <w:lang w:eastAsia="he-IL"/>
        </w:rPr>
      </w:pPr>
    </w:p>
    <w:p w:rsidR="00DA1059" w:rsidRDefault="00DA1059" w:rsidP="00F95782">
      <w:pPr>
        <w:pStyle w:val="-"/>
        <w:rPr>
          <w:rtl/>
        </w:rPr>
      </w:pPr>
      <w:bookmarkStart w:id="9113" w:name="ET_speakercontinue_6192_77"/>
      <w:r w:rsidRPr="003F1FC3">
        <w:rPr>
          <w:rStyle w:val="TagStyle"/>
          <w:rtl/>
        </w:rPr>
        <w:t xml:space="preserve"> &lt;&lt; דובר_המשך &gt;&gt;</w:t>
      </w:r>
      <w:r w:rsidRPr="001B093C">
        <w:rPr>
          <w:rStyle w:val="TagStyle"/>
          <w:rtl/>
        </w:rPr>
        <w:t xml:space="preserve"> </w:t>
      </w:r>
      <w:r>
        <w:rPr>
          <w:rtl/>
        </w:rPr>
        <w:t>שר הבינוי והשיכון זאב אלקין:</w:t>
      </w:r>
      <w:r w:rsidRPr="001B093C">
        <w:rPr>
          <w:rStyle w:val="TagStyle"/>
          <w:rtl/>
        </w:rPr>
        <w:t xml:space="preserve"> </w:t>
      </w:r>
      <w:r w:rsidRPr="003F1FC3">
        <w:rPr>
          <w:rStyle w:val="TagStyle"/>
          <w:rtl/>
        </w:rPr>
        <w:t>&lt;&lt; דובר_המשך &gt;&gt;</w:t>
      </w:r>
      <w:r>
        <w:rPr>
          <w:rtl/>
        </w:rPr>
        <w:t xml:space="preserve">   </w:t>
      </w:r>
      <w:bookmarkEnd w:id="9113"/>
    </w:p>
    <w:p w:rsidR="00DA1059" w:rsidRDefault="00DA1059" w:rsidP="00CE6451">
      <w:pPr>
        <w:rPr>
          <w:rtl/>
          <w:lang w:eastAsia="he-IL"/>
        </w:rPr>
      </w:pPr>
    </w:p>
    <w:p w:rsidR="00DA1059" w:rsidRDefault="00DA1059" w:rsidP="00F95782">
      <w:pPr>
        <w:rPr>
          <w:rtl/>
          <w:lang w:eastAsia="he-IL"/>
        </w:rPr>
      </w:pPr>
      <w:r>
        <w:rPr>
          <w:rFonts w:hint="cs"/>
          <w:rtl/>
          <w:lang w:eastAsia="he-IL"/>
        </w:rPr>
        <w:t xml:space="preserve">אבל אם תתייעץ עם אלה ששימשו כיושבי-ראש קואליציה, אז הם </w:t>
      </w:r>
      <w:bookmarkStart w:id="9114" w:name="_ETM_Q40_620000"/>
      <w:bookmarkEnd w:id="9114"/>
      <w:r>
        <w:rPr>
          <w:rFonts w:hint="cs"/>
          <w:rtl/>
          <w:lang w:eastAsia="he-IL"/>
        </w:rPr>
        <w:t xml:space="preserve">יודעים שבדרך כלל זה מה שקורה. ולכן, הצעת החוק הזאת </w:t>
      </w:r>
      <w:bookmarkStart w:id="9115" w:name="_ETM_Q40_622000"/>
      <w:bookmarkEnd w:id="9115"/>
      <w:r>
        <w:rPr>
          <w:rFonts w:hint="cs"/>
          <w:rtl/>
          <w:lang w:eastAsia="he-IL"/>
        </w:rPr>
        <w:t xml:space="preserve">לא קודמה כי בנימין נתניהו לא רצה לקדם אותה, </w:t>
      </w:r>
      <w:bookmarkStart w:id="9116" w:name="_ETM_Q40_626000"/>
      <w:bookmarkEnd w:id="9116"/>
      <w:r>
        <w:rPr>
          <w:rFonts w:hint="cs"/>
          <w:rtl/>
          <w:lang w:eastAsia="he-IL"/>
        </w:rPr>
        <w:t>אבל כנראה שעכשיו התהפכו הדברים והשתנו.</w:t>
      </w:r>
    </w:p>
    <w:p w:rsidR="00DA1059" w:rsidRDefault="00DA1059" w:rsidP="00F95782">
      <w:pPr>
        <w:rPr>
          <w:rtl/>
          <w:lang w:eastAsia="he-IL"/>
        </w:rPr>
      </w:pPr>
    </w:p>
    <w:p w:rsidR="00DA1059" w:rsidRDefault="00DA1059" w:rsidP="00092D33">
      <w:pPr>
        <w:rPr>
          <w:rtl/>
          <w:lang w:eastAsia="he-IL"/>
        </w:rPr>
      </w:pPr>
      <w:bookmarkStart w:id="9117" w:name="_ETM_Q40_633000"/>
      <w:bookmarkEnd w:id="9117"/>
      <w:r>
        <w:rPr>
          <w:rFonts w:hint="cs"/>
          <w:rtl/>
          <w:lang w:eastAsia="he-IL"/>
        </w:rPr>
        <w:t>והערה אחרונה</w:t>
      </w:r>
      <w:r w:rsidR="00092D33">
        <w:rPr>
          <w:rFonts w:hint="cs"/>
          <w:rtl/>
          <w:lang w:eastAsia="he-IL"/>
        </w:rPr>
        <w:t>,</w:t>
      </w:r>
      <w:r>
        <w:rPr>
          <w:rFonts w:hint="cs"/>
          <w:rtl/>
          <w:lang w:eastAsia="he-IL"/>
        </w:rPr>
        <w:t xml:space="preserve"> ובזה אני מסיים</w:t>
      </w:r>
      <w:bookmarkStart w:id="9118" w:name="_ETM_Q40_634000"/>
      <w:bookmarkEnd w:id="9118"/>
      <w:r>
        <w:rPr>
          <w:rFonts w:hint="cs"/>
          <w:rtl/>
          <w:lang w:eastAsia="he-IL"/>
        </w:rPr>
        <w:t xml:space="preserve">, אדוני היושב-ראש. דיבר כאן חבר הכנסת אמסלם על </w:t>
      </w:r>
      <w:bookmarkStart w:id="9119" w:name="_ETM_Q40_641000"/>
      <w:bookmarkEnd w:id="9119"/>
      <w:r>
        <w:rPr>
          <w:rFonts w:hint="cs"/>
          <w:rtl/>
          <w:lang w:eastAsia="he-IL"/>
        </w:rPr>
        <w:t xml:space="preserve">הסניף של האחים המוסלמים, ומה לא? ואני שאלתי את עצמי, חבר הכנסת מנסור עבאס, תאר לעצמך מה היה </w:t>
      </w:r>
      <w:bookmarkStart w:id="9120" w:name="_ETM_Q40_648000"/>
      <w:bookmarkEnd w:id="9120"/>
      <w:r>
        <w:rPr>
          <w:rFonts w:hint="cs"/>
          <w:rtl/>
          <w:lang w:eastAsia="he-IL"/>
        </w:rPr>
        <w:t xml:space="preserve">קורה </w:t>
      </w:r>
      <w:r w:rsidR="00267305">
        <w:rPr>
          <w:rFonts w:hint="cs"/>
          <w:rtl/>
          <w:lang w:eastAsia="he-IL"/>
        </w:rPr>
        <w:t>– – –</w:t>
      </w:r>
    </w:p>
    <w:p w:rsidR="00DA1059" w:rsidRDefault="00DA1059" w:rsidP="00F95782">
      <w:pPr>
        <w:rPr>
          <w:rtl/>
          <w:lang w:eastAsia="he-IL"/>
        </w:rPr>
      </w:pPr>
    </w:p>
    <w:p w:rsidR="00DA1059" w:rsidRDefault="00DA1059" w:rsidP="00F95782">
      <w:pPr>
        <w:pStyle w:val="af6"/>
        <w:rPr>
          <w:rtl/>
        </w:rPr>
      </w:pPr>
      <w:bookmarkStart w:id="9121" w:name="ET_interruption_5794_78"/>
      <w:r w:rsidRPr="003F1FC3">
        <w:rPr>
          <w:rStyle w:val="TagStyle"/>
          <w:rtl/>
        </w:rPr>
        <w:t xml:space="preserve"> &lt;&lt; קריאה &gt;&gt;</w:t>
      </w:r>
      <w:r w:rsidRPr="001B093C">
        <w:rPr>
          <w:rStyle w:val="TagStyle"/>
          <w:rtl/>
        </w:rPr>
        <w:t xml:space="preserve"> </w:t>
      </w:r>
      <w:r>
        <w:rPr>
          <w:rtl/>
        </w:rPr>
        <w:t>עידית סילמן (ימינה):</w:t>
      </w:r>
      <w:r w:rsidRPr="001B093C">
        <w:rPr>
          <w:rStyle w:val="TagStyle"/>
          <w:rtl/>
        </w:rPr>
        <w:t xml:space="preserve"> </w:t>
      </w:r>
      <w:r w:rsidRPr="003F1FC3">
        <w:rPr>
          <w:rStyle w:val="TagStyle"/>
          <w:rtl/>
        </w:rPr>
        <w:t>&lt;&lt; קריאה &gt;&gt;</w:t>
      </w:r>
      <w:r>
        <w:rPr>
          <w:rtl/>
        </w:rPr>
        <w:t xml:space="preserve">   </w:t>
      </w:r>
      <w:bookmarkEnd w:id="9121"/>
    </w:p>
    <w:p w:rsidR="00DA1059" w:rsidRDefault="00DA1059" w:rsidP="00CE6451">
      <w:pPr>
        <w:rPr>
          <w:rtl/>
          <w:lang w:eastAsia="he-IL"/>
        </w:rPr>
      </w:pPr>
    </w:p>
    <w:p w:rsidR="00DA1059" w:rsidRDefault="00DA1059" w:rsidP="00F95782">
      <w:pPr>
        <w:rPr>
          <w:rtl/>
          <w:lang w:eastAsia="he-IL"/>
        </w:rPr>
      </w:pPr>
      <w:r>
        <w:rPr>
          <w:rFonts w:hint="cs"/>
          <w:rtl/>
          <w:lang w:eastAsia="he-IL"/>
        </w:rPr>
        <w:t xml:space="preserve">השר, השר </w:t>
      </w:r>
      <w:r w:rsidR="00267305">
        <w:rPr>
          <w:rFonts w:hint="cs"/>
          <w:rtl/>
          <w:lang w:eastAsia="he-IL"/>
        </w:rPr>
        <w:t>– – –</w:t>
      </w:r>
    </w:p>
    <w:p w:rsidR="00DA1059" w:rsidRDefault="00DA1059" w:rsidP="00F95782">
      <w:pPr>
        <w:rPr>
          <w:rtl/>
          <w:lang w:eastAsia="he-IL"/>
        </w:rPr>
      </w:pPr>
    </w:p>
    <w:p w:rsidR="00DA1059" w:rsidRDefault="00DA1059" w:rsidP="00F95782">
      <w:pPr>
        <w:pStyle w:val="-"/>
        <w:rPr>
          <w:rtl/>
        </w:rPr>
      </w:pPr>
      <w:bookmarkStart w:id="9122" w:name="ET_speakercontinue_6192_79"/>
      <w:r w:rsidRPr="003F1FC3">
        <w:rPr>
          <w:rStyle w:val="TagStyle"/>
          <w:rtl/>
        </w:rPr>
        <w:t xml:space="preserve"> &lt;&lt; דובר_המשך &gt;&gt;</w:t>
      </w:r>
      <w:r w:rsidRPr="001B093C">
        <w:rPr>
          <w:rStyle w:val="TagStyle"/>
          <w:rtl/>
        </w:rPr>
        <w:t xml:space="preserve"> </w:t>
      </w:r>
      <w:r>
        <w:rPr>
          <w:rtl/>
        </w:rPr>
        <w:t>שר הבינוי והשיכון זאב אלקין:</w:t>
      </w:r>
      <w:r w:rsidRPr="001B093C">
        <w:rPr>
          <w:rStyle w:val="TagStyle"/>
          <w:rtl/>
        </w:rPr>
        <w:t xml:space="preserve"> </w:t>
      </w:r>
      <w:r w:rsidRPr="003F1FC3">
        <w:rPr>
          <w:rStyle w:val="TagStyle"/>
          <w:rtl/>
        </w:rPr>
        <w:t>&lt;&lt; דובר_המשך &gt;&gt;</w:t>
      </w:r>
      <w:r>
        <w:rPr>
          <w:rtl/>
        </w:rPr>
        <w:t xml:space="preserve">   </w:t>
      </w:r>
      <w:bookmarkEnd w:id="9122"/>
    </w:p>
    <w:p w:rsidR="00DA1059" w:rsidRDefault="00DA1059" w:rsidP="00CE6451">
      <w:pPr>
        <w:rPr>
          <w:rtl/>
          <w:lang w:eastAsia="he-IL"/>
        </w:rPr>
      </w:pPr>
    </w:p>
    <w:p w:rsidR="00DA1059" w:rsidRDefault="00DA1059" w:rsidP="00F95782">
      <w:pPr>
        <w:rPr>
          <w:rtl/>
          <w:lang w:eastAsia="he-IL"/>
        </w:rPr>
      </w:pPr>
      <w:r>
        <w:rPr>
          <w:rFonts w:hint="cs"/>
          <w:rtl/>
          <w:lang w:eastAsia="he-IL"/>
        </w:rPr>
        <w:t xml:space="preserve">אני מסיים, חברת הכנסת סילמן </w:t>
      </w:r>
      <w:r w:rsidR="00267305">
        <w:rPr>
          <w:rFonts w:hint="cs"/>
          <w:rtl/>
          <w:lang w:eastAsia="he-IL"/>
        </w:rPr>
        <w:t>– –</w:t>
      </w:r>
    </w:p>
    <w:p w:rsidR="00DA1059" w:rsidRDefault="00DA1059" w:rsidP="00F95782">
      <w:pPr>
        <w:rPr>
          <w:rtl/>
          <w:lang w:eastAsia="he-IL"/>
        </w:rPr>
      </w:pPr>
      <w:bookmarkStart w:id="9123" w:name="_ETM_Q40_649000"/>
      <w:bookmarkEnd w:id="9123"/>
    </w:p>
    <w:p w:rsidR="00DA1059" w:rsidRDefault="00DA1059" w:rsidP="00F95782">
      <w:pPr>
        <w:pStyle w:val="af7"/>
        <w:rPr>
          <w:rtl/>
        </w:rPr>
      </w:pPr>
      <w:r w:rsidRPr="003F1FC3">
        <w:rPr>
          <w:rStyle w:val="TagStyle"/>
          <w:rtl/>
        </w:rPr>
        <w:t xml:space="preserve"> &lt;&lt; יור &gt;&gt;</w:t>
      </w:r>
      <w:r w:rsidRPr="001B093C">
        <w:rPr>
          <w:rStyle w:val="TagStyle"/>
          <w:rtl/>
        </w:rPr>
        <w:t xml:space="preserve"> </w:t>
      </w:r>
      <w:r>
        <w:rPr>
          <w:rtl/>
        </w:rPr>
        <w:t>היו"ר איתן גינזבורג:</w:t>
      </w:r>
      <w:r w:rsidRPr="001B093C">
        <w:rPr>
          <w:rStyle w:val="TagStyle"/>
          <w:rtl/>
        </w:rPr>
        <w:t xml:space="preserve"> </w:t>
      </w:r>
      <w:r w:rsidRPr="003F1FC3">
        <w:rPr>
          <w:rStyle w:val="TagStyle"/>
          <w:rtl/>
        </w:rPr>
        <w:t>&lt;&lt; יור &gt;&gt;</w:t>
      </w:r>
      <w:r>
        <w:rPr>
          <w:rtl/>
        </w:rPr>
        <w:t xml:space="preserve">   </w:t>
      </w:r>
    </w:p>
    <w:p w:rsidR="00DA1059" w:rsidRDefault="00DA1059" w:rsidP="00CE6451">
      <w:pPr>
        <w:rPr>
          <w:rtl/>
          <w:lang w:eastAsia="he-IL"/>
        </w:rPr>
      </w:pPr>
    </w:p>
    <w:p w:rsidR="00DA1059" w:rsidRDefault="00DA1059" w:rsidP="00F95782">
      <w:pPr>
        <w:rPr>
          <w:rtl/>
          <w:lang w:eastAsia="he-IL"/>
        </w:rPr>
      </w:pPr>
      <w:bookmarkStart w:id="9124" w:name="_ETM_Q40_650000"/>
      <w:bookmarkEnd w:id="9124"/>
      <w:r>
        <w:rPr>
          <w:rFonts w:hint="cs"/>
          <w:rtl/>
          <w:lang w:eastAsia="he-IL"/>
        </w:rPr>
        <w:t>חברת הכנסת סילמן. חברת הכנסת סילמן.</w:t>
      </w:r>
    </w:p>
    <w:p w:rsidR="00DA1059" w:rsidRDefault="00DA1059" w:rsidP="00F95782">
      <w:pPr>
        <w:rPr>
          <w:rtl/>
          <w:lang w:eastAsia="he-IL"/>
        </w:rPr>
      </w:pPr>
    </w:p>
    <w:p w:rsidR="00DA1059" w:rsidRDefault="00DA1059" w:rsidP="00F95782">
      <w:pPr>
        <w:pStyle w:val="af7"/>
        <w:rPr>
          <w:rtl/>
        </w:rPr>
      </w:pPr>
      <w:bookmarkStart w:id="9125" w:name="ET_yor_6244_81"/>
      <w:r w:rsidRPr="003F1FC3">
        <w:rPr>
          <w:rStyle w:val="TagStyle"/>
          <w:rtl/>
        </w:rPr>
        <w:t xml:space="preserve"> &lt;&lt; יור &gt;&gt;</w:t>
      </w:r>
      <w:r w:rsidRPr="001B093C">
        <w:rPr>
          <w:rStyle w:val="TagStyle"/>
          <w:rtl/>
        </w:rPr>
        <w:t xml:space="preserve"> </w:t>
      </w:r>
      <w:r>
        <w:rPr>
          <w:rtl/>
        </w:rPr>
        <w:t>היו"ר איתן גינזבורג:</w:t>
      </w:r>
      <w:r w:rsidRPr="001B093C">
        <w:rPr>
          <w:rStyle w:val="TagStyle"/>
          <w:rtl/>
        </w:rPr>
        <w:t xml:space="preserve"> </w:t>
      </w:r>
      <w:r w:rsidRPr="003F1FC3">
        <w:rPr>
          <w:rStyle w:val="TagStyle"/>
          <w:rtl/>
        </w:rPr>
        <w:t>&lt;&lt; יור &gt;&gt;</w:t>
      </w:r>
      <w:r>
        <w:rPr>
          <w:rtl/>
        </w:rPr>
        <w:t xml:space="preserve">   </w:t>
      </w:r>
      <w:bookmarkEnd w:id="9125"/>
    </w:p>
    <w:p w:rsidR="00DA1059" w:rsidRDefault="00DA1059" w:rsidP="00CE6451">
      <w:pPr>
        <w:rPr>
          <w:rtl/>
          <w:lang w:eastAsia="he-IL"/>
        </w:rPr>
      </w:pPr>
    </w:p>
    <w:p w:rsidR="00DA1059" w:rsidRDefault="00267305" w:rsidP="00F95782">
      <w:pPr>
        <w:rPr>
          <w:rtl/>
          <w:lang w:eastAsia="he-IL"/>
        </w:rPr>
      </w:pPr>
      <w:bookmarkStart w:id="9126" w:name="_ETM_Q40_653000"/>
      <w:bookmarkEnd w:id="9126"/>
      <w:r>
        <w:rPr>
          <w:rFonts w:hint="cs"/>
          <w:rtl/>
          <w:lang w:eastAsia="he-IL"/>
        </w:rPr>
        <w:t>– –</w:t>
      </w:r>
      <w:r w:rsidR="00DA1059">
        <w:rPr>
          <w:rFonts w:hint="cs"/>
          <w:rtl/>
          <w:lang w:eastAsia="he-IL"/>
        </w:rPr>
        <w:t xml:space="preserve"> אבל אני לא יכול לוותר על התענוג הזה לשאול את </w:t>
      </w:r>
      <w:bookmarkStart w:id="9127" w:name="_ETM_Q40_655000"/>
      <w:bookmarkEnd w:id="9127"/>
      <w:r w:rsidR="00DA1059">
        <w:rPr>
          <w:rFonts w:hint="cs"/>
          <w:rtl/>
          <w:lang w:eastAsia="he-IL"/>
        </w:rPr>
        <w:t>חבר הכנסת עבאס.</w:t>
      </w:r>
    </w:p>
    <w:p w:rsidR="00DA1059" w:rsidRDefault="00DA1059" w:rsidP="00F95782">
      <w:pPr>
        <w:rPr>
          <w:rtl/>
          <w:lang w:eastAsia="he-IL"/>
        </w:rPr>
      </w:pPr>
    </w:p>
    <w:p w:rsidR="00DA1059" w:rsidRDefault="00DA1059" w:rsidP="00F95782">
      <w:pPr>
        <w:pStyle w:val="af7"/>
        <w:rPr>
          <w:rtl/>
        </w:rPr>
      </w:pPr>
      <w:bookmarkStart w:id="9128" w:name="ET_yor_6244_82"/>
      <w:r w:rsidRPr="003F1FC3">
        <w:rPr>
          <w:rStyle w:val="TagStyle"/>
          <w:rtl/>
        </w:rPr>
        <w:t xml:space="preserve"> &lt;&lt; יור &gt;&gt;</w:t>
      </w:r>
      <w:r w:rsidRPr="001B093C">
        <w:rPr>
          <w:rStyle w:val="TagStyle"/>
          <w:rtl/>
        </w:rPr>
        <w:t xml:space="preserve"> </w:t>
      </w:r>
      <w:r>
        <w:rPr>
          <w:rtl/>
        </w:rPr>
        <w:t>היו"ר איתן גינזבורג:</w:t>
      </w:r>
      <w:r w:rsidRPr="001B093C">
        <w:rPr>
          <w:rStyle w:val="TagStyle"/>
          <w:rtl/>
        </w:rPr>
        <w:t xml:space="preserve"> </w:t>
      </w:r>
      <w:r w:rsidRPr="003F1FC3">
        <w:rPr>
          <w:rStyle w:val="TagStyle"/>
          <w:rtl/>
        </w:rPr>
        <w:t>&lt;&lt; יור &gt;&gt;</w:t>
      </w:r>
      <w:r>
        <w:rPr>
          <w:rtl/>
        </w:rPr>
        <w:t xml:space="preserve">   </w:t>
      </w:r>
      <w:bookmarkEnd w:id="9128"/>
    </w:p>
    <w:p w:rsidR="00DA1059" w:rsidRDefault="00DA1059" w:rsidP="00CE6451">
      <w:pPr>
        <w:rPr>
          <w:rtl/>
          <w:lang w:eastAsia="he-IL"/>
        </w:rPr>
      </w:pPr>
    </w:p>
    <w:p w:rsidR="00DA1059" w:rsidRDefault="00DA1059" w:rsidP="00F95782">
      <w:pPr>
        <w:rPr>
          <w:rtl/>
          <w:lang w:eastAsia="he-IL"/>
        </w:rPr>
      </w:pPr>
      <w:r>
        <w:rPr>
          <w:rFonts w:hint="cs"/>
          <w:rtl/>
          <w:lang w:eastAsia="he-IL"/>
        </w:rPr>
        <w:t>חברת הכנסת סילמן, אנא</w:t>
      </w:r>
      <w:r w:rsidR="00092D33">
        <w:rPr>
          <w:rFonts w:hint="cs"/>
          <w:rtl/>
          <w:lang w:eastAsia="he-IL"/>
        </w:rPr>
        <w:t>,</w:t>
      </w:r>
      <w:r>
        <w:rPr>
          <w:rFonts w:hint="cs"/>
          <w:rtl/>
          <w:lang w:eastAsia="he-IL"/>
        </w:rPr>
        <w:t xml:space="preserve"> שבי במקומך</w:t>
      </w:r>
      <w:r w:rsidR="00092D33">
        <w:rPr>
          <w:rFonts w:hint="cs"/>
          <w:rtl/>
          <w:lang w:eastAsia="he-IL"/>
        </w:rPr>
        <w:t>,</w:t>
      </w:r>
      <w:r>
        <w:rPr>
          <w:rFonts w:hint="cs"/>
          <w:rtl/>
          <w:lang w:eastAsia="he-IL"/>
        </w:rPr>
        <w:t xml:space="preserve"> בבקשה.</w:t>
      </w:r>
    </w:p>
    <w:p w:rsidR="00DA1059" w:rsidRDefault="00DA1059" w:rsidP="00F95782">
      <w:pPr>
        <w:rPr>
          <w:rtl/>
          <w:lang w:eastAsia="he-IL"/>
        </w:rPr>
      </w:pPr>
    </w:p>
    <w:p w:rsidR="00DA1059" w:rsidRDefault="00DA1059" w:rsidP="00F95782">
      <w:pPr>
        <w:pStyle w:val="af6"/>
        <w:rPr>
          <w:rtl/>
        </w:rPr>
      </w:pPr>
      <w:bookmarkStart w:id="9129" w:name="ET_interruption_5802_83"/>
      <w:r w:rsidRPr="003F1FC3">
        <w:rPr>
          <w:rStyle w:val="TagStyle"/>
          <w:rtl/>
        </w:rPr>
        <w:t xml:space="preserve"> &lt;&lt; קריאה &gt;&gt;</w:t>
      </w:r>
      <w:r w:rsidRPr="00FB189D">
        <w:rPr>
          <w:rStyle w:val="TagStyle"/>
          <w:rtl/>
        </w:rPr>
        <w:t xml:space="preserve"> </w:t>
      </w:r>
      <w:r>
        <w:rPr>
          <w:rtl/>
        </w:rPr>
        <w:t>שלמה קרעי (הליכוד):</w:t>
      </w:r>
      <w:r w:rsidRPr="00FB189D">
        <w:rPr>
          <w:rStyle w:val="TagStyle"/>
          <w:rtl/>
        </w:rPr>
        <w:t xml:space="preserve"> </w:t>
      </w:r>
      <w:r w:rsidRPr="003F1FC3">
        <w:rPr>
          <w:rStyle w:val="TagStyle"/>
          <w:rtl/>
        </w:rPr>
        <w:t>&lt;&lt; קריאה &gt;&gt;</w:t>
      </w:r>
      <w:r>
        <w:rPr>
          <w:rtl/>
        </w:rPr>
        <w:t xml:space="preserve">   </w:t>
      </w:r>
      <w:bookmarkEnd w:id="9129"/>
    </w:p>
    <w:p w:rsidR="00DA1059" w:rsidRDefault="00DA1059" w:rsidP="00CE6451">
      <w:pPr>
        <w:rPr>
          <w:rtl/>
          <w:lang w:eastAsia="he-IL"/>
        </w:rPr>
      </w:pPr>
    </w:p>
    <w:p w:rsidR="00DA1059" w:rsidRDefault="00DA1059" w:rsidP="00F95782">
      <w:pPr>
        <w:rPr>
          <w:rtl/>
          <w:lang w:eastAsia="he-IL"/>
        </w:rPr>
      </w:pPr>
      <w:r>
        <w:rPr>
          <w:rFonts w:hint="cs"/>
          <w:rtl/>
          <w:lang w:eastAsia="he-IL"/>
        </w:rPr>
        <w:t xml:space="preserve">עדיין </w:t>
      </w:r>
      <w:bookmarkStart w:id="9130" w:name="_ETM_Q40_656000"/>
      <w:bookmarkEnd w:id="9130"/>
      <w:r>
        <w:rPr>
          <w:rFonts w:hint="cs"/>
          <w:rtl/>
          <w:lang w:eastAsia="he-IL"/>
        </w:rPr>
        <w:t xml:space="preserve">לא ענית </w:t>
      </w:r>
      <w:r w:rsidR="00267305">
        <w:rPr>
          <w:rFonts w:hint="cs"/>
          <w:rtl/>
          <w:lang w:eastAsia="he-IL"/>
        </w:rPr>
        <w:t>– – –</w:t>
      </w:r>
    </w:p>
    <w:p w:rsidR="00DA1059" w:rsidRDefault="00DA1059" w:rsidP="00F95782">
      <w:pPr>
        <w:rPr>
          <w:rtl/>
          <w:lang w:eastAsia="he-IL"/>
        </w:rPr>
      </w:pPr>
      <w:bookmarkStart w:id="9131" w:name="_ETM_Q40_659000"/>
      <w:bookmarkEnd w:id="9131"/>
    </w:p>
    <w:p w:rsidR="00DA1059" w:rsidRDefault="00DA1059" w:rsidP="00092D33">
      <w:pPr>
        <w:pStyle w:val="af6"/>
        <w:rPr>
          <w:rtl/>
        </w:rPr>
      </w:pPr>
      <w:bookmarkStart w:id="9132" w:name="ET_interruption_5726_84"/>
      <w:r w:rsidRPr="003F1FC3">
        <w:rPr>
          <w:rStyle w:val="TagStyle"/>
          <w:rtl/>
        </w:rPr>
        <w:t xml:space="preserve"> &lt;&lt; קריאה &gt;&gt;</w:t>
      </w:r>
      <w:r w:rsidRPr="00FB189D">
        <w:rPr>
          <w:rStyle w:val="TagStyle"/>
          <w:rtl/>
        </w:rPr>
        <w:t xml:space="preserve"> </w:t>
      </w:r>
      <w:r w:rsidR="00092D33">
        <w:rPr>
          <w:rFonts w:hint="cs"/>
          <w:rtl/>
        </w:rPr>
        <w:t>קריאות</w:t>
      </w:r>
      <w:r>
        <w:rPr>
          <w:rtl/>
        </w:rPr>
        <w:t>:</w:t>
      </w:r>
      <w:r w:rsidRPr="00FB189D">
        <w:rPr>
          <w:rStyle w:val="TagStyle"/>
          <w:rtl/>
        </w:rPr>
        <w:t xml:space="preserve"> </w:t>
      </w:r>
      <w:r w:rsidRPr="003F1FC3">
        <w:rPr>
          <w:rStyle w:val="TagStyle"/>
          <w:rtl/>
        </w:rPr>
        <w:t>&lt;&lt; קריאה &gt;&gt;</w:t>
      </w:r>
      <w:r>
        <w:rPr>
          <w:rtl/>
        </w:rPr>
        <w:t xml:space="preserve">   </w:t>
      </w:r>
      <w:bookmarkEnd w:id="9132"/>
    </w:p>
    <w:p w:rsidR="00DA1059" w:rsidRDefault="00DA1059" w:rsidP="00CE6451">
      <w:pPr>
        <w:rPr>
          <w:rtl/>
          <w:lang w:eastAsia="he-IL"/>
        </w:rPr>
      </w:pPr>
    </w:p>
    <w:p w:rsidR="00DA1059" w:rsidRDefault="00267305" w:rsidP="00F95782">
      <w:pPr>
        <w:rPr>
          <w:rtl/>
          <w:lang w:eastAsia="he-IL"/>
        </w:rPr>
      </w:pPr>
      <w:r>
        <w:rPr>
          <w:rFonts w:hint="cs"/>
          <w:rtl/>
          <w:lang w:eastAsia="he-IL"/>
        </w:rPr>
        <w:t>– – –</w:t>
      </w:r>
    </w:p>
    <w:p w:rsidR="00DA1059" w:rsidRDefault="00DA1059" w:rsidP="00F95782">
      <w:pPr>
        <w:rPr>
          <w:rtl/>
          <w:lang w:eastAsia="he-IL"/>
        </w:rPr>
      </w:pPr>
    </w:p>
    <w:p w:rsidR="00DA1059" w:rsidRDefault="00DA1059" w:rsidP="00F95782">
      <w:pPr>
        <w:pStyle w:val="-"/>
        <w:rPr>
          <w:rtl/>
        </w:rPr>
      </w:pPr>
      <w:r w:rsidRPr="003F1FC3">
        <w:rPr>
          <w:rStyle w:val="TagStyle"/>
          <w:rtl/>
        </w:rPr>
        <w:t xml:space="preserve"> &lt;&lt; דובר_המשך &gt;&gt;</w:t>
      </w:r>
      <w:r w:rsidRPr="00FB189D">
        <w:rPr>
          <w:rStyle w:val="TagStyle"/>
          <w:rtl/>
        </w:rPr>
        <w:t xml:space="preserve"> </w:t>
      </w:r>
      <w:r>
        <w:rPr>
          <w:rtl/>
        </w:rPr>
        <w:t>שר הבינוי והשיכון זאב אלקין:</w:t>
      </w:r>
      <w:r w:rsidRPr="00FB189D">
        <w:rPr>
          <w:rStyle w:val="TagStyle"/>
          <w:rtl/>
        </w:rPr>
        <w:t xml:space="preserve"> </w:t>
      </w:r>
      <w:r w:rsidRPr="003F1FC3">
        <w:rPr>
          <w:rStyle w:val="TagStyle"/>
          <w:rtl/>
        </w:rPr>
        <w:t>&lt;&lt; דובר_המשך &gt;&gt;</w:t>
      </w:r>
      <w:r>
        <w:rPr>
          <w:rtl/>
        </w:rPr>
        <w:t xml:space="preserve">   </w:t>
      </w:r>
    </w:p>
    <w:p w:rsidR="00DA1059" w:rsidRDefault="00DA1059" w:rsidP="00CE6451">
      <w:pPr>
        <w:rPr>
          <w:rtl/>
          <w:lang w:eastAsia="he-IL"/>
        </w:rPr>
      </w:pPr>
    </w:p>
    <w:p w:rsidR="00DA1059" w:rsidRDefault="00DA1059" w:rsidP="00F95782">
      <w:pPr>
        <w:rPr>
          <w:rtl/>
          <w:lang w:eastAsia="he-IL"/>
        </w:rPr>
      </w:pPr>
      <w:r>
        <w:rPr>
          <w:rFonts w:hint="cs"/>
          <w:rtl/>
          <w:lang w:eastAsia="he-IL"/>
        </w:rPr>
        <w:t xml:space="preserve">אני עונה. חבר הכנסת עבאס </w:t>
      </w:r>
      <w:r w:rsidR="00267305">
        <w:rPr>
          <w:rFonts w:hint="cs"/>
          <w:rtl/>
          <w:lang w:eastAsia="he-IL"/>
        </w:rPr>
        <w:t>– – –</w:t>
      </w:r>
    </w:p>
    <w:p w:rsidR="00DA1059" w:rsidRDefault="00DA1059" w:rsidP="00F95782">
      <w:pPr>
        <w:rPr>
          <w:rtl/>
          <w:lang w:eastAsia="he-IL"/>
        </w:rPr>
      </w:pPr>
      <w:bookmarkStart w:id="9133" w:name="_ETM_Q40_658000"/>
      <w:bookmarkStart w:id="9134" w:name="_ETM_Q40_660000"/>
      <w:bookmarkEnd w:id="9133"/>
      <w:bookmarkEnd w:id="9134"/>
    </w:p>
    <w:p w:rsidR="00DA1059" w:rsidRDefault="00DA1059" w:rsidP="00F95782">
      <w:pPr>
        <w:pStyle w:val="af6"/>
        <w:rPr>
          <w:rtl/>
        </w:rPr>
      </w:pPr>
      <w:bookmarkStart w:id="9135" w:name="ET_interruption_קריאות_88"/>
      <w:r w:rsidRPr="003F1FC3">
        <w:rPr>
          <w:rStyle w:val="TagStyle"/>
          <w:rtl/>
        </w:rPr>
        <w:t xml:space="preserve"> &lt;&lt; קריאה &gt;&gt; </w:t>
      </w:r>
      <w:r>
        <w:rPr>
          <w:rtl/>
        </w:rPr>
        <w:t>קריאות:</w:t>
      </w:r>
      <w:r w:rsidRPr="003F1FC3">
        <w:rPr>
          <w:rStyle w:val="TagStyle"/>
          <w:rtl/>
        </w:rPr>
        <w:t xml:space="preserve"> &lt;&lt; קריאה &gt;&gt;</w:t>
      </w:r>
      <w:r>
        <w:rPr>
          <w:rtl/>
        </w:rPr>
        <w:t xml:space="preserve">   </w:t>
      </w:r>
      <w:bookmarkEnd w:id="9135"/>
    </w:p>
    <w:p w:rsidR="00DA1059" w:rsidRDefault="00DA1059" w:rsidP="00CE6451">
      <w:pPr>
        <w:rPr>
          <w:rtl/>
          <w:lang w:eastAsia="he-IL"/>
        </w:rPr>
      </w:pPr>
    </w:p>
    <w:p w:rsidR="00DA1059" w:rsidRPr="003F1FC3" w:rsidRDefault="00267305" w:rsidP="00F95782">
      <w:pPr>
        <w:rPr>
          <w:rtl/>
          <w:lang w:eastAsia="he-IL"/>
        </w:rPr>
      </w:pPr>
      <w:bookmarkStart w:id="9136" w:name="_ETM_Q40_661000"/>
      <w:bookmarkEnd w:id="9136"/>
      <w:r>
        <w:rPr>
          <w:rFonts w:hint="cs"/>
          <w:rtl/>
          <w:lang w:eastAsia="he-IL"/>
        </w:rPr>
        <w:t>– – –</w:t>
      </w:r>
    </w:p>
    <w:p w:rsidR="00DA1059" w:rsidRDefault="00DA1059" w:rsidP="00F95782">
      <w:pPr>
        <w:rPr>
          <w:rtl/>
          <w:lang w:eastAsia="he-IL"/>
        </w:rPr>
      </w:pPr>
    </w:p>
    <w:p w:rsidR="00DA1059" w:rsidRDefault="00DA1059" w:rsidP="00F95782">
      <w:pPr>
        <w:pStyle w:val="af7"/>
        <w:rPr>
          <w:rtl/>
        </w:rPr>
      </w:pPr>
      <w:r w:rsidRPr="003F1FC3">
        <w:rPr>
          <w:rStyle w:val="TagStyle"/>
          <w:rtl/>
        </w:rPr>
        <w:t xml:space="preserve"> &lt;&lt; יור &gt;&gt;</w:t>
      </w:r>
      <w:r w:rsidRPr="00FB189D">
        <w:rPr>
          <w:rStyle w:val="TagStyle"/>
          <w:rtl/>
        </w:rPr>
        <w:t xml:space="preserve"> </w:t>
      </w:r>
      <w:r>
        <w:rPr>
          <w:rtl/>
        </w:rPr>
        <w:t>היו"ר איתן גינזבורג:</w:t>
      </w:r>
      <w:r w:rsidRPr="00FB189D">
        <w:rPr>
          <w:rStyle w:val="TagStyle"/>
          <w:rtl/>
        </w:rPr>
        <w:t xml:space="preserve"> </w:t>
      </w:r>
      <w:r w:rsidRPr="003F1FC3">
        <w:rPr>
          <w:rStyle w:val="TagStyle"/>
          <w:rtl/>
        </w:rPr>
        <w:t>&lt;&lt; יור &gt;&gt;</w:t>
      </w:r>
      <w:r>
        <w:rPr>
          <w:rtl/>
        </w:rPr>
        <w:t xml:space="preserve">   </w:t>
      </w:r>
    </w:p>
    <w:p w:rsidR="00DA1059" w:rsidRDefault="00DA1059" w:rsidP="00CE6451">
      <w:pPr>
        <w:rPr>
          <w:rtl/>
          <w:lang w:eastAsia="he-IL"/>
        </w:rPr>
      </w:pPr>
    </w:p>
    <w:p w:rsidR="00DA1059" w:rsidRDefault="00DA1059" w:rsidP="00F95782">
      <w:pPr>
        <w:rPr>
          <w:rtl/>
          <w:lang w:eastAsia="he-IL"/>
        </w:rPr>
      </w:pPr>
      <w:r>
        <w:rPr>
          <w:rFonts w:hint="cs"/>
          <w:rtl/>
          <w:lang w:eastAsia="he-IL"/>
        </w:rPr>
        <w:t>כי את מפריעה לדובר.</w:t>
      </w:r>
    </w:p>
    <w:p w:rsidR="00DA1059" w:rsidRDefault="00DA1059" w:rsidP="00F95782">
      <w:pPr>
        <w:rPr>
          <w:rtl/>
          <w:lang w:eastAsia="he-IL"/>
        </w:rPr>
      </w:pPr>
    </w:p>
    <w:p w:rsidR="00DA1059" w:rsidRDefault="00DA1059" w:rsidP="00F95782">
      <w:pPr>
        <w:pStyle w:val="-"/>
        <w:rPr>
          <w:rtl/>
        </w:rPr>
      </w:pPr>
      <w:r w:rsidRPr="003F1FC3">
        <w:rPr>
          <w:rStyle w:val="TagStyle"/>
          <w:rtl/>
        </w:rPr>
        <w:t xml:space="preserve"> &lt;&lt; דובר_המשך &gt;&gt;</w:t>
      </w:r>
      <w:r w:rsidRPr="00FB189D">
        <w:rPr>
          <w:rStyle w:val="TagStyle"/>
          <w:rtl/>
        </w:rPr>
        <w:t xml:space="preserve"> </w:t>
      </w:r>
      <w:r>
        <w:rPr>
          <w:rtl/>
        </w:rPr>
        <w:t>שר הבינוי והשיכון זאב אלקין:</w:t>
      </w:r>
      <w:r w:rsidRPr="00FB189D">
        <w:rPr>
          <w:rStyle w:val="TagStyle"/>
          <w:rtl/>
        </w:rPr>
        <w:t xml:space="preserve"> </w:t>
      </w:r>
      <w:r w:rsidRPr="003F1FC3">
        <w:rPr>
          <w:rStyle w:val="TagStyle"/>
          <w:rtl/>
        </w:rPr>
        <w:t>&lt;&lt; דובר_המשך &gt;&gt;</w:t>
      </w:r>
      <w:r>
        <w:rPr>
          <w:rtl/>
        </w:rPr>
        <w:t xml:space="preserve">   </w:t>
      </w:r>
    </w:p>
    <w:p w:rsidR="00DA1059" w:rsidRDefault="00DA1059" w:rsidP="00CE6451">
      <w:pPr>
        <w:rPr>
          <w:rtl/>
          <w:lang w:eastAsia="he-IL"/>
        </w:rPr>
      </w:pPr>
    </w:p>
    <w:p w:rsidR="00DA1059" w:rsidRDefault="00DA1059" w:rsidP="00092D33">
      <w:pPr>
        <w:rPr>
          <w:rtl/>
          <w:lang w:eastAsia="he-IL"/>
        </w:rPr>
      </w:pPr>
      <w:bookmarkStart w:id="9137" w:name="_ETM_Q40_666000"/>
      <w:bookmarkEnd w:id="9137"/>
      <w:r>
        <w:rPr>
          <w:rFonts w:hint="cs"/>
          <w:rtl/>
          <w:lang w:eastAsia="he-IL"/>
        </w:rPr>
        <w:t xml:space="preserve">חבר הכנסת עבאס, תאר לעצמך מה היה קורה אם באותם </w:t>
      </w:r>
      <w:bookmarkStart w:id="9138" w:name="_ETM_Q40_671000"/>
      <w:bookmarkEnd w:id="9138"/>
      <w:r>
        <w:rPr>
          <w:rFonts w:hint="cs"/>
          <w:rtl/>
          <w:lang w:eastAsia="he-IL"/>
        </w:rPr>
        <w:t xml:space="preserve">הלילות הארוכים שישבת בבלפור עם בנימין נתניהו, והוא ביקש להקים </w:t>
      </w:r>
      <w:bookmarkStart w:id="9139" w:name="_ETM_Q40_674000"/>
      <w:bookmarkEnd w:id="9139"/>
      <w:r>
        <w:rPr>
          <w:rFonts w:hint="cs"/>
          <w:rtl/>
          <w:lang w:eastAsia="he-IL"/>
        </w:rPr>
        <w:t xml:space="preserve">יחד איתך את הקואליציה והרים טלפונים בלי סוף לחבר </w:t>
      </w:r>
      <w:bookmarkStart w:id="9140" w:name="_ETM_Q40_681000"/>
      <w:bookmarkEnd w:id="9140"/>
      <w:r>
        <w:rPr>
          <w:rFonts w:hint="cs"/>
          <w:rtl/>
          <w:lang w:eastAsia="he-IL"/>
        </w:rPr>
        <w:t xml:space="preserve">הכנסת סמוטריץ' כדי לשכנע אותו להסכים למהלך הזה </w:t>
      </w:r>
      <w:r w:rsidR="00267305">
        <w:rPr>
          <w:rFonts w:hint="cs"/>
          <w:rtl/>
          <w:lang w:eastAsia="he-IL"/>
        </w:rPr>
        <w:t>– –</w:t>
      </w:r>
    </w:p>
    <w:p w:rsidR="00DA1059" w:rsidRDefault="00DA1059" w:rsidP="00F95782">
      <w:pPr>
        <w:rPr>
          <w:rtl/>
          <w:lang w:eastAsia="he-IL"/>
        </w:rPr>
      </w:pPr>
    </w:p>
    <w:p w:rsidR="00DA1059" w:rsidRDefault="00DA1059" w:rsidP="00F95782">
      <w:pPr>
        <w:pStyle w:val="af6"/>
        <w:rPr>
          <w:rtl/>
        </w:rPr>
      </w:pPr>
      <w:r w:rsidRPr="003F1FC3">
        <w:rPr>
          <w:rStyle w:val="TagStyle"/>
          <w:rtl/>
        </w:rPr>
        <w:t xml:space="preserve"> &lt;&lt; קריאה &gt;&gt;</w:t>
      </w:r>
      <w:r w:rsidRPr="00A52A26">
        <w:rPr>
          <w:rStyle w:val="TagStyle"/>
          <w:rtl/>
        </w:rPr>
        <w:t xml:space="preserve"> </w:t>
      </w:r>
      <w:r>
        <w:rPr>
          <w:rtl/>
        </w:rPr>
        <w:t>שלמה קרעי (הליכוד):</w:t>
      </w:r>
      <w:r w:rsidRPr="00A52A26">
        <w:rPr>
          <w:rStyle w:val="TagStyle"/>
          <w:rtl/>
        </w:rPr>
        <w:t xml:space="preserve"> </w:t>
      </w:r>
      <w:r w:rsidRPr="003F1FC3">
        <w:rPr>
          <w:rStyle w:val="TagStyle"/>
          <w:rtl/>
        </w:rPr>
        <w:t>&lt;&lt; קריאה &gt;&gt;</w:t>
      </w:r>
      <w:r>
        <w:rPr>
          <w:rtl/>
        </w:rPr>
        <w:t xml:space="preserve">   </w:t>
      </w:r>
    </w:p>
    <w:p w:rsidR="00DA1059" w:rsidRDefault="00DA1059" w:rsidP="00CE6451">
      <w:pPr>
        <w:rPr>
          <w:rtl/>
          <w:lang w:eastAsia="he-IL"/>
        </w:rPr>
      </w:pPr>
    </w:p>
    <w:p w:rsidR="00DA1059" w:rsidRDefault="00DA1059" w:rsidP="00F95782">
      <w:pPr>
        <w:rPr>
          <w:rtl/>
          <w:lang w:eastAsia="he-IL"/>
        </w:rPr>
      </w:pPr>
      <w:r>
        <w:rPr>
          <w:rFonts w:hint="cs"/>
          <w:rtl/>
          <w:lang w:eastAsia="he-IL"/>
        </w:rPr>
        <w:t>שקר. שקר.</w:t>
      </w:r>
    </w:p>
    <w:p w:rsidR="00DA1059" w:rsidRDefault="00DA1059" w:rsidP="00F95782">
      <w:pPr>
        <w:rPr>
          <w:rtl/>
          <w:lang w:eastAsia="he-IL"/>
        </w:rPr>
      </w:pPr>
    </w:p>
    <w:p w:rsidR="00DA1059" w:rsidRDefault="00DA1059" w:rsidP="00F95782">
      <w:pPr>
        <w:pStyle w:val="-"/>
        <w:rPr>
          <w:rtl/>
        </w:rPr>
      </w:pPr>
      <w:r w:rsidRPr="003F1FC3">
        <w:rPr>
          <w:rStyle w:val="TagStyle"/>
          <w:rtl/>
        </w:rPr>
        <w:t xml:space="preserve"> &lt;&lt; דובר_המשך &gt;&gt;</w:t>
      </w:r>
      <w:r w:rsidRPr="00A52A26">
        <w:rPr>
          <w:rStyle w:val="TagStyle"/>
          <w:rtl/>
        </w:rPr>
        <w:t xml:space="preserve"> </w:t>
      </w:r>
      <w:r>
        <w:rPr>
          <w:rtl/>
        </w:rPr>
        <w:t>שר הבינוי והשיכון זאב אלקין:</w:t>
      </w:r>
      <w:r w:rsidRPr="00A52A26">
        <w:rPr>
          <w:rStyle w:val="TagStyle"/>
          <w:rtl/>
        </w:rPr>
        <w:t xml:space="preserve"> </w:t>
      </w:r>
      <w:r w:rsidRPr="003F1FC3">
        <w:rPr>
          <w:rStyle w:val="TagStyle"/>
          <w:rtl/>
        </w:rPr>
        <w:t>&lt;&lt; דובר_המשך &gt;&gt;</w:t>
      </w:r>
      <w:r>
        <w:rPr>
          <w:rtl/>
        </w:rPr>
        <w:t xml:space="preserve">   </w:t>
      </w:r>
    </w:p>
    <w:p w:rsidR="00DA1059" w:rsidRDefault="00DA1059" w:rsidP="00CE6451">
      <w:pPr>
        <w:rPr>
          <w:rtl/>
          <w:lang w:eastAsia="he-IL"/>
        </w:rPr>
      </w:pPr>
    </w:p>
    <w:p w:rsidR="00DA1059" w:rsidRDefault="00267305" w:rsidP="00F95782">
      <w:pPr>
        <w:rPr>
          <w:rtl/>
          <w:lang w:eastAsia="he-IL"/>
        </w:rPr>
      </w:pPr>
      <w:r>
        <w:rPr>
          <w:rFonts w:hint="cs"/>
          <w:rtl/>
          <w:lang w:eastAsia="he-IL"/>
        </w:rPr>
        <w:t>– –</w:t>
      </w:r>
      <w:r w:rsidR="00DA1059">
        <w:rPr>
          <w:rFonts w:hint="cs"/>
          <w:rtl/>
          <w:lang w:eastAsia="he-IL"/>
        </w:rPr>
        <w:t xml:space="preserve"> מה היה </w:t>
      </w:r>
      <w:bookmarkStart w:id="9141" w:name="_ETM_Q40_685000"/>
      <w:bookmarkEnd w:id="9141"/>
      <w:r w:rsidR="00DA1059">
        <w:rPr>
          <w:rFonts w:hint="cs"/>
          <w:rtl/>
          <w:lang w:eastAsia="he-IL"/>
        </w:rPr>
        <w:t xml:space="preserve">קורה אם חבר הכנסת סמוטריץ' היה נשבר, בלחץ הרבנים </w:t>
      </w:r>
      <w:bookmarkStart w:id="9142" w:name="_ETM_Q40_686000"/>
      <w:bookmarkEnd w:id="9142"/>
      <w:r w:rsidR="00DA1059">
        <w:rPr>
          <w:rFonts w:hint="cs"/>
          <w:rtl/>
          <w:lang w:eastAsia="he-IL"/>
        </w:rPr>
        <w:t xml:space="preserve">שהביאו עליו, </w:t>
      </w:r>
      <w:proofErr w:type="spellStart"/>
      <w:r w:rsidR="00DA1059">
        <w:rPr>
          <w:rFonts w:hint="cs"/>
          <w:rtl/>
          <w:lang w:eastAsia="he-IL"/>
        </w:rPr>
        <w:t>וכו</w:t>
      </w:r>
      <w:proofErr w:type="spellEnd"/>
      <w:r w:rsidR="00DA1059">
        <w:rPr>
          <w:rFonts w:hint="cs"/>
          <w:rtl/>
          <w:lang w:eastAsia="he-IL"/>
        </w:rPr>
        <w:t xml:space="preserve">', והייתם מקימים קואליציה? תחשוב איזה </w:t>
      </w:r>
      <w:bookmarkStart w:id="9143" w:name="_ETM_Q40_690000"/>
      <w:bookmarkEnd w:id="9143"/>
      <w:r w:rsidR="00DA1059">
        <w:rPr>
          <w:rFonts w:hint="cs"/>
          <w:rtl/>
          <w:lang w:eastAsia="he-IL"/>
        </w:rPr>
        <w:t xml:space="preserve">ייסורים היו לחבר הכנסת אמסלם, יום-יום הוא היה </w:t>
      </w:r>
      <w:bookmarkStart w:id="9144" w:name="_ETM_Q40_696000"/>
      <w:bookmarkEnd w:id="9144"/>
      <w:r w:rsidR="00DA1059">
        <w:rPr>
          <w:rFonts w:hint="cs"/>
          <w:rtl/>
          <w:lang w:eastAsia="he-IL"/>
        </w:rPr>
        <w:t xml:space="preserve">צריך לבוא ולהיות בקואליציה עם הסניף של האחים המוסלמים </w:t>
      </w:r>
      <w:r>
        <w:rPr>
          <w:rFonts w:hint="cs"/>
          <w:rtl/>
          <w:lang w:eastAsia="he-IL"/>
        </w:rPr>
        <w:t>– –</w:t>
      </w:r>
    </w:p>
    <w:p w:rsidR="00DA1059" w:rsidRDefault="00DA1059" w:rsidP="00F95782">
      <w:pPr>
        <w:rPr>
          <w:rtl/>
          <w:lang w:eastAsia="he-IL"/>
        </w:rPr>
      </w:pPr>
    </w:p>
    <w:p w:rsidR="00DA1059" w:rsidRDefault="00DA1059" w:rsidP="00F95782">
      <w:pPr>
        <w:pStyle w:val="af6"/>
        <w:rPr>
          <w:rtl/>
        </w:rPr>
      </w:pPr>
      <w:r w:rsidRPr="003F1FC3">
        <w:rPr>
          <w:rStyle w:val="TagStyle"/>
          <w:rtl/>
        </w:rPr>
        <w:t xml:space="preserve"> &lt;&lt; קריאה &gt;&gt;</w:t>
      </w:r>
      <w:r w:rsidRPr="00A52A26">
        <w:rPr>
          <w:rStyle w:val="TagStyle"/>
          <w:rtl/>
        </w:rPr>
        <w:t xml:space="preserve"> </w:t>
      </w:r>
      <w:r>
        <w:rPr>
          <w:rtl/>
        </w:rPr>
        <w:t>שלמה קרעי (הליכוד):</w:t>
      </w:r>
      <w:r w:rsidRPr="00A52A26">
        <w:rPr>
          <w:rStyle w:val="TagStyle"/>
          <w:rtl/>
        </w:rPr>
        <w:t xml:space="preserve"> </w:t>
      </w:r>
      <w:r w:rsidRPr="003F1FC3">
        <w:rPr>
          <w:rStyle w:val="TagStyle"/>
          <w:rtl/>
        </w:rPr>
        <w:t>&lt;&lt; קריאה &gt;&gt;</w:t>
      </w:r>
      <w:r>
        <w:rPr>
          <w:rtl/>
        </w:rPr>
        <w:t xml:space="preserve">   </w:t>
      </w:r>
    </w:p>
    <w:p w:rsidR="00DA1059" w:rsidRDefault="00DA1059" w:rsidP="00CE6451">
      <w:pPr>
        <w:rPr>
          <w:rtl/>
          <w:lang w:eastAsia="he-IL"/>
        </w:rPr>
      </w:pPr>
    </w:p>
    <w:p w:rsidR="00DA1059" w:rsidRDefault="00DA1059" w:rsidP="00F95782">
      <w:pPr>
        <w:rPr>
          <w:rtl/>
          <w:lang w:eastAsia="he-IL"/>
        </w:rPr>
      </w:pPr>
      <w:r>
        <w:rPr>
          <w:rFonts w:hint="cs"/>
          <w:rtl/>
          <w:lang w:eastAsia="he-IL"/>
        </w:rPr>
        <w:t>אתה יכול לומר משפט בלי להזכיר את ביבי?</w:t>
      </w:r>
    </w:p>
    <w:p w:rsidR="00DA1059" w:rsidRDefault="00DA1059" w:rsidP="00F95782">
      <w:pPr>
        <w:rPr>
          <w:rtl/>
          <w:lang w:eastAsia="he-IL"/>
        </w:rPr>
      </w:pPr>
    </w:p>
    <w:p w:rsidR="00DA1059" w:rsidRDefault="00DA1059" w:rsidP="00092D33">
      <w:pPr>
        <w:pStyle w:val="af6"/>
        <w:rPr>
          <w:rtl/>
        </w:rPr>
      </w:pPr>
      <w:bookmarkStart w:id="9145" w:name="ET_interruption_5853_100"/>
      <w:r w:rsidRPr="003F1FC3">
        <w:rPr>
          <w:rStyle w:val="TagStyle"/>
          <w:rtl/>
        </w:rPr>
        <w:t xml:space="preserve"> &lt;&lt; קריאה &gt;&gt;</w:t>
      </w:r>
      <w:r w:rsidRPr="009C7245">
        <w:rPr>
          <w:rStyle w:val="TagStyle"/>
          <w:rtl/>
        </w:rPr>
        <w:t xml:space="preserve"> </w:t>
      </w:r>
      <w:r w:rsidR="006004C3">
        <w:rPr>
          <w:rFonts w:hint="cs"/>
          <w:rtl/>
        </w:rPr>
        <w:t xml:space="preserve">יאיר </w:t>
      </w:r>
      <w:r>
        <w:rPr>
          <w:rtl/>
        </w:rPr>
        <w:t>גולן</w:t>
      </w:r>
      <w:r w:rsidR="00092D33">
        <w:rPr>
          <w:rFonts w:hint="cs"/>
          <w:rtl/>
        </w:rPr>
        <w:t xml:space="preserve"> (מרצ)</w:t>
      </w:r>
      <w:r>
        <w:rPr>
          <w:rtl/>
        </w:rPr>
        <w:t>:</w:t>
      </w:r>
      <w:r w:rsidRPr="009C7245">
        <w:rPr>
          <w:rStyle w:val="TagStyle"/>
          <w:rtl/>
        </w:rPr>
        <w:t xml:space="preserve"> </w:t>
      </w:r>
      <w:r w:rsidRPr="003F1FC3">
        <w:rPr>
          <w:rStyle w:val="TagStyle"/>
          <w:rtl/>
        </w:rPr>
        <w:t>&lt;&lt; קריאה &gt;&gt;</w:t>
      </w:r>
      <w:r>
        <w:rPr>
          <w:rtl/>
        </w:rPr>
        <w:t xml:space="preserve">   </w:t>
      </w:r>
      <w:bookmarkEnd w:id="9145"/>
    </w:p>
    <w:p w:rsidR="00DA1059" w:rsidRDefault="00DA1059" w:rsidP="00CE6451">
      <w:pPr>
        <w:rPr>
          <w:rtl/>
          <w:lang w:eastAsia="he-IL"/>
        </w:rPr>
      </w:pPr>
    </w:p>
    <w:p w:rsidR="00DA1059" w:rsidRPr="009C7245" w:rsidRDefault="00267305" w:rsidP="00F95782">
      <w:pPr>
        <w:rPr>
          <w:rtl/>
          <w:lang w:eastAsia="he-IL"/>
        </w:rPr>
      </w:pPr>
      <w:r>
        <w:rPr>
          <w:rFonts w:hint="cs"/>
          <w:rtl/>
          <w:lang w:eastAsia="he-IL"/>
        </w:rPr>
        <w:t>– – –</w:t>
      </w:r>
    </w:p>
    <w:p w:rsidR="00DA1059" w:rsidRDefault="00DA1059" w:rsidP="00F95782">
      <w:pPr>
        <w:rPr>
          <w:rtl/>
          <w:lang w:eastAsia="he-IL"/>
        </w:rPr>
      </w:pPr>
    </w:p>
    <w:p w:rsidR="00DA1059" w:rsidRDefault="00DA1059" w:rsidP="00F95782">
      <w:pPr>
        <w:pStyle w:val="-"/>
        <w:rPr>
          <w:rtl/>
        </w:rPr>
      </w:pPr>
      <w:bookmarkStart w:id="9146" w:name="ET_speakercontinue_6192_93"/>
      <w:r w:rsidRPr="003F1FC3">
        <w:rPr>
          <w:rStyle w:val="TagStyle"/>
          <w:rtl/>
        </w:rPr>
        <w:t xml:space="preserve"> &lt;&lt; דובר_המשך &gt;&gt;</w:t>
      </w:r>
      <w:r w:rsidRPr="00A52A26">
        <w:rPr>
          <w:rStyle w:val="TagStyle"/>
          <w:rtl/>
        </w:rPr>
        <w:t xml:space="preserve"> </w:t>
      </w:r>
      <w:r>
        <w:rPr>
          <w:rtl/>
        </w:rPr>
        <w:t>שר הבינוי והשיכון זאב אלקין:</w:t>
      </w:r>
      <w:r w:rsidRPr="00A52A26">
        <w:rPr>
          <w:rStyle w:val="TagStyle"/>
          <w:rtl/>
        </w:rPr>
        <w:t xml:space="preserve"> </w:t>
      </w:r>
      <w:r w:rsidRPr="003F1FC3">
        <w:rPr>
          <w:rStyle w:val="TagStyle"/>
          <w:rtl/>
        </w:rPr>
        <w:t>&lt;&lt; דובר_המשך &gt;&gt;</w:t>
      </w:r>
      <w:r>
        <w:rPr>
          <w:rtl/>
        </w:rPr>
        <w:t xml:space="preserve">   </w:t>
      </w:r>
      <w:bookmarkEnd w:id="9146"/>
    </w:p>
    <w:p w:rsidR="00DA1059" w:rsidRDefault="00DA1059" w:rsidP="00CE6451">
      <w:pPr>
        <w:rPr>
          <w:rtl/>
          <w:lang w:eastAsia="he-IL"/>
        </w:rPr>
      </w:pPr>
    </w:p>
    <w:p w:rsidR="00DA1059" w:rsidRDefault="00267305" w:rsidP="00F95782">
      <w:pPr>
        <w:rPr>
          <w:rtl/>
          <w:lang w:eastAsia="he-IL"/>
        </w:rPr>
      </w:pPr>
      <w:bookmarkStart w:id="9147" w:name="_ETM_Q40_698000"/>
      <w:bookmarkEnd w:id="9147"/>
      <w:r>
        <w:rPr>
          <w:rFonts w:hint="cs"/>
          <w:rtl/>
          <w:lang w:eastAsia="he-IL"/>
        </w:rPr>
        <w:t>– –</w:t>
      </w:r>
      <w:r w:rsidR="00DA1059">
        <w:rPr>
          <w:rFonts w:hint="cs"/>
          <w:rtl/>
          <w:lang w:eastAsia="he-IL"/>
        </w:rPr>
        <w:t xml:space="preserve"> פשוט, </w:t>
      </w:r>
      <w:r w:rsidR="00092D33">
        <w:rPr>
          <w:rFonts w:hint="cs"/>
          <w:rtl/>
          <w:lang w:eastAsia="he-IL"/>
        </w:rPr>
        <w:t xml:space="preserve">אני </w:t>
      </w:r>
      <w:r w:rsidR="00DA1059">
        <w:rPr>
          <w:rFonts w:hint="cs"/>
          <w:rtl/>
          <w:lang w:eastAsia="he-IL"/>
        </w:rPr>
        <w:t xml:space="preserve">לא יודע איך הוא היה סובל את כל ההתנהלות הזאת. </w:t>
      </w:r>
    </w:p>
    <w:p w:rsidR="00DA1059" w:rsidRDefault="00DA1059" w:rsidP="00F95782">
      <w:pPr>
        <w:rPr>
          <w:rtl/>
          <w:lang w:eastAsia="he-IL"/>
        </w:rPr>
      </w:pPr>
    </w:p>
    <w:p w:rsidR="00DA1059" w:rsidRDefault="00DA1059" w:rsidP="00F95782">
      <w:pPr>
        <w:pStyle w:val="af6"/>
        <w:rPr>
          <w:rtl/>
        </w:rPr>
      </w:pPr>
      <w:bookmarkStart w:id="9148" w:name="ET_interruption_5802_95"/>
      <w:r w:rsidRPr="003F1FC3">
        <w:rPr>
          <w:rStyle w:val="TagStyle"/>
          <w:rtl/>
        </w:rPr>
        <w:t xml:space="preserve"> &lt;&lt; קריאה &gt;&gt;</w:t>
      </w:r>
      <w:r w:rsidRPr="00A52A26">
        <w:rPr>
          <w:rStyle w:val="TagStyle"/>
          <w:rtl/>
        </w:rPr>
        <w:t xml:space="preserve"> </w:t>
      </w:r>
      <w:r>
        <w:rPr>
          <w:rtl/>
        </w:rPr>
        <w:t>שלמה קרעי (הליכוד):</w:t>
      </w:r>
      <w:r w:rsidRPr="00A52A26">
        <w:rPr>
          <w:rStyle w:val="TagStyle"/>
          <w:rtl/>
        </w:rPr>
        <w:t xml:space="preserve"> </w:t>
      </w:r>
      <w:r w:rsidRPr="003F1FC3">
        <w:rPr>
          <w:rStyle w:val="TagStyle"/>
          <w:rtl/>
        </w:rPr>
        <w:t>&lt;&lt; קריאה &gt;&gt;</w:t>
      </w:r>
      <w:r>
        <w:rPr>
          <w:rtl/>
        </w:rPr>
        <w:t xml:space="preserve">   </w:t>
      </w:r>
      <w:bookmarkEnd w:id="9148"/>
    </w:p>
    <w:p w:rsidR="00DA1059" w:rsidRDefault="00DA1059" w:rsidP="00CE6451">
      <w:pPr>
        <w:rPr>
          <w:rtl/>
          <w:lang w:eastAsia="he-IL"/>
        </w:rPr>
      </w:pPr>
    </w:p>
    <w:p w:rsidR="00DA1059" w:rsidRDefault="00267305" w:rsidP="00F95782">
      <w:pPr>
        <w:rPr>
          <w:rtl/>
          <w:lang w:eastAsia="he-IL"/>
        </w:rPr>
      </w:pPr>
      <w:bookmarkStart w:id="9149" w:name="_ETM_Q40_693000"/>
      <w:bookmarkEnd w:id="9149"/>
      <w:r>
        <w:rPr>
          <w:rFonts w:hint="cs"/>
          <w:rtl/>
          <w:lang w:eastAsia="he-IL"/>
        </w:rPr>
        <w:t>– – –</w:t>
      </w:r>
      <w:r w:rsidR="00DA1059">
        <w:rPr>
          <w:rFonts w:hint="cs"/>
          <w:rtl/>
          <w:lang w:eastAsia="he-IL"/>
        </w:rPr>
        <w:t xml:space="preserve"> משפט </w:t>
      </w:r>
      <w:r w:rsidR="00DA1059">
        <w:rPr>
          <w:rtl/>
          <w:lang w:eastAsia="he-IL"/>
        </w:rPr>
        <w:t>–</w:t>
      </w:r>
      <w:r w:rsidR="00DA1059">
        <w:rPr>
          <w:rFonts w:hint="cs"/>
          <w:rtl/>
          <w:lang w:eastAsia="he-IL"/>
        </w:rPr>
        <w:t xml:space="preserve"> נתניהו, נתניהו, נתניהו. </w:t>
      </w:r>
      <w:bookmarkStart w:id="9150" w:name="_ETM_Q40_701000"/>
      <w:bookmarkEnd w:id="9150"/>
    </w:p>
    <w:p w:rsidR="00DA1059" w:rsidRDefault="00DA1059" w:rsidP="00CE6451">
      <w:pPr>
        <w:rPr>
          <w:rtl/>
          <w:lang w:eastAsia="he-IL"/>
        </w:rPr>
      </w:pPr>
    </w:p>
    <w:p w:rsidR="00DA1059" w:rsidRDefault="00DA1059" w:rsidP="00F95782">
      <w:pPr>
        <w:pStyle w:val="af7"/>
        <w:rPr>
          <w:rtl/>
        </w:rPr>
      </w:pPr>
      <w:bookmarkStart w:id="9151" w:name="_ETM_Q40_702000"/>
      <w:bookmarkStart w:id="9152" w:name="ET_yor_6244_94"/>
      <w:bookmarkEnd w:id="9151"/>
      <w:r w:rsidRPr="003F1FC3">
        <w:rPr>
          <w:rStyle w:val="TagStyle"/>
          <w:rtl/>
        </w:rPr>
        <w:t xml:space="preserve"> &lt;&lt; יור &gt;&gt;</w:t>
      </w:r>
      <w:r w:rsidRPr="00A52A26">
        <w:rPr>
          <w:rStyle w:val="TagStyle"/>
          <w:rtl/>
        </w:rPr>
        <w:t xml:space="preserve"> </w:t>
      </w:r>
      <w:r>
        <w:rPr>
          <w:rtl/>
        </w:rPr>
        <w:t>היו"ר איתן גינזבורג:</w:t>
      </w:r>
      <w:r w:rsidRPr="00A52A26">
        <w:rPr>
          <w:rStyle w:val="TagStyle"/>
          <w:rtl/>
        </w:rPr>
        <w:t xml:space="preserve"> </w:t>
      </w:r>
      <w:r w:rsidRPr="003F1FC3">
        <w:rPr>
          <w:rStyle w:val="TagStyle"/>
          <w:rtl/>
        </w:rPr>
        <w:t>&lt;&lt; יור &gt;&gt;</w:t>
      </w:r>
      <w:r>
        <w:rPr>
          <w:rtl/>
        </w:rPr>
        <w:t xml:space="preserve">   </w:t>
      </w:r>
      <w:bookmarkEnd w:id="9152"/>
    </w:p>
    <w:p w:rsidR="00DA1059" w:rsidRDefault="00DA1059" w:rsidP="00CE6451">
      <w:pPr>
        <w:rPr>
          <w:rtl/>
          <w:lang w:eastAsia="he-IL"/>
        </w:rPr>
      </w:pPr>
    </w:p>
    <w:p w:rsidR="00DA1059" w:rsidRDefault="00DA1059" w:rsidP="00F95782">
      <w:pPr>
        <w:rPr>
          <w:rtl/>
          <w:lang w:eastAsia="he-IL"/>
        </w:rPr>
      </w:pPr>
      <w:bookmarkStart w:id="9153" w:name="_ETM_Q40_697000"/>
      <w:bookmarkEnd w:id="9153"/>
      <w:r>
        <w:rPr>
          <w:rFonts w:hint="cs"/>
          <w:rtl/>
          <w:lang w:eastAsia="he-IL"/>
        </w:rPr>
        <w:t xml:space="preserve">חבר הכנסת </w:t>
      </w:r>
      <w:bookmarkStart w:id="9154" w:name="_ETM_Q40_700000"/>
      <w:bookmarkEnd w:id="9154"/>
      <w:r>
        <w:rPr>
          <w:rFonts w:hint="cs"/>
          <w:rtl/>
          <w:lang w:eastAsia="he-IL"/>
        </w:rPr>
        <w:t xml:space="preserve">קרעי. די. די. </w:t>
      </w:r>
    </w:p>
    <w:p w:rsidR="00DA1059" w:rsidRDefault="00DA1059" w:rsidP="00F95782">
      <w:pPr>
        <w:rPr>
          <w:rtl/>
          <w:lang w:eastAsia="he-IL"/>
        </w:rPr>
      </w:pPr>
      <w:bookmarkStart w:id="9155" w:name="_ETM_Q40_705000"/>
      <w:bookmarkEnd w:id="9155"/>
    </w:p>
    <w:p w:rsidR="00DA1059" w:rsidRDefault="00DA1059" w:rsidP="00F95782">
      <w:pPr>
        <w:pStyle w:val="-"/>
        <w:rPr>
          <w:rtl/>
        </w:rPr>
      </w:pPr>
      <w:r w:rsidRPr="00747CD5">
        <w:rPr>
          <w:rStyle w:val="TagStyle"/>
          <w:rtl/>
        </w:rPr>
        <w:t>&lt;&lt; דובר_המשך &gt;&gt;</w:t>
      </w:r>
      <w:r w:rsidRPr="006333C5">
        <w:rPr>
          <w:rStyle w:val="TagStyle"/>
          <w:rtl/>
        </w:rPr>
        <w:t xml:space="preserve"> </w:t>
      </w:r>
      <w:r>
        <w:rPr>
          <w:rtl/>
        </w:rPr>
        <w:t>שר הבינוי והשיכון זאב אלקין:</w:t>
      </w:r>
      <w:r w:rsidRPr="006333C5">
        <w:rPr>
          <w:rStyle w:val="TagStyle"/>
          <w:rtl/>
        </w:rPr>
        <w:t xml:space="preserve"> </w:t>
      </w:r>
      <w:r w:rsidRPr="00747CD5">
        <w:rPr>
          <w:rStyle w:val="TagStyle"/>
          <w:rtl/>
        </w:rPr>
        <w:t>&lt;&lt; דובר_המשך &gt;&gt;</w:t>
      </w:r>
      <w:r>
        <w:rPr>
          <w:rtl/>
        </w:rPr>
        <w:t xml:space="preserve">   </w:t>
      </w:r>
    </w:p>
    <w:p w:rsidR="00DA1059" w:rsidRDefault="00DA1059" w:rsidP="00CE6451">
      <w:pPr>
        <w:rPr>
          <w:rtl/>
          <w:lang w:eastAsia="he-IL"/>
        </w:rPr>
      </w:pPr>
    </w:p>
    <w:p w:rsidR="00DA1059" w:rsidRDefault="00DA1059" w:rsidP="00F95782">
      <w:pPr>
        <w:rPr>
          <w:rtl/>
          <w:lang w:eastAsia="he-IL"/>
        </w:rPr>
      </w:pPr>
      <w:r>
        <w:rPr>
          <w:rFonts w:hint="cs"/>
          <w:rtl/>
          <w:lang w:eastAsia="he-IL"/>
        </w:rPr>
        <w:t>אז אני מאוד מאוד שמח ש</w:t>
      </w:r>
      <w:bookmarkStart w:id="9156" w:name="_ETM_Q41_103977"/>
      <w:bookmarkStart w:id="9157" w:name="_ETM_Q41_104052"/>
      <w:bookmarkEnd w:id="9156"/>
      <w:bookmarkEnd w:id="9157"/>
      <w:r>
        <w:rPr>
          <w:rFonts w:hint="cs"/>
          <w:rtl/>
          <w:lang w:eastAsia="he-IL"/>
        </w:rPr>
        <w:t xml:space="preserve">חבר הכנסת סמוטריץ', בעמידתו האיתנה, חסך מחבר הכנסת אמסלם את הדבר הנורא הזה, </w:t>
      </w:r>
      <w:bookmarkStart w:id="9158" w:name="_ETM_Q41_116245"/>
      <w:bookmarkEnd w:id="9158"/>
      <w:r>
        <w:rPr>
          <w:rFonts w:hint="cs"/>
          <w:rtl/>
          <w:lang w:eastAsia="he-IL"/>
        </w:rPr>
        <w:t xml:space="preserve">שהוא כל כך מבין לליבנו וכל כך תיאר כאן, </w:t>
      </w:r>
      <w:bookmarkStart w:id="9159" w:name="_ETM_Q41_119520"/>
      <w:bookmarkEnd w:id="9159"/>
      <w:r>
        <w:rPr>
          <w:rFonts w:hint="cs"/>
          <w:rtl/>
          <w:lang w:eastAsia="he-IL"/>
        </w:rPr>
        <w:t xml:space="preserve">מעל בימת הכנסת, ולא </w:t>
      </w:r>
      <w:r>
        <w:rPr>
          <w:rtl/>
          <w:lang w:eastAsia="he-IL"/>
        </w:rPr>
        <w:t>אִ</w:t>
      </w:r>
      <w:r>
        <w:rPr>
          <w:rFonts w:hint="cs"/>
          <w:rtl/>
          <w:lang w:eastAsia="he-IL"/>
        </w:rPr>
        <w:t>פשר</w:t>
      </w:r>
      <w:bookmarkStart w:id="9160" w:name="_ETM_Q41_757392"/>
      <w:bookmarkStart w:id="9161" w:name="_ETM_Q41_757559"/>
      <w:bookmarkStart w:id="9162" w:name="_ETM_Q41_757892"/>
      <w:bookmarkStart w:id="9163" w:name="_ETM_Q41_758254"/>
      <w:bookmarkStart w:id="9164" w:name="_ETM_Q41_758275"/>
      <w:bookmarkStart w:id="9165" w:name="_ETM_Q41_758337"/>
      <w:bookmarkStart w:id="9166" w:name="_ETM_Q41_758357"/>
      <w:bookmarkStart w:id="9167" w:name="_ETM_Q41_758416"/>
      <w:bookmarkStart w:id="9168" w:name="_ETM_Q41_758440"/>
      <w:bookmarkEnd w:id="9160"/>
      <w:bookmarkEnd w:id="9161"/>
      <w:bookmarkEnd w:id="9162"/>
      <w:bookmarkEnd w:id="9163"/>
      <w:bookmarkEnd w:id="9164"/>
      <w:bookmarkEnd w:id="9165"/>
      <w:bookmarkEnd w:id="9166"/>
      <w:bookmarkEnd w:id="9167"/>
      <w:bookmarkEnd w:id="9168"/>
      <w:r>
        <w:rPr>
          <w:rFonts w:hint="cs"/>
          <w:rtl/>
          <w:lang w:eastAsia="he-IL"/>
        </w:rPr>
        <w:t xml:space="preserve"> ליושב-ראש מפלגתם של חבר הכנסת אמסלם וחבר הכנסת </w:t>
      </w:r>
      <w:bookmarkStart w:id="9169" w:name="_ETM_Q41_124263"/>
      <w:bookmarkEnd w:id="9169"/>
      <w:r>
        <w:rPr>
          <w:rFonts w:hint="cs"/>
          <w:rtl/>
          <w:lang w:eastAsia="he-IL"/>
        </w:rPr>
        <w:t xml:space="preserve">קרעי להקים איתך, חבר הכנסת עבאס, קואליציה אלא אנחנו הקמנו את הקואליציה הזאת. </w:t>
      </w:r>
    </w:p>
    <w:p w:rsidR="00DA1059" w:rsidRDefault="00DA1059" w:rsidP="00F95782">
      <w:pPr>
        <w:rPr>
          <w:rtl/>
          <w:lang w:eastAsia="he-IL"/>
        </w:rPr>
      </w:pPr>
      <w:bookmarkStart w:id="9170" w:name="_ETM_Q41_131751"/>
      <w:bookmarkStart w:id="9171" w:name="_ETM_Q41_131834"/>
      <w:bookmarkEnd w:id="9170"/>
      <w:bookmarkEnd w:id="9171"/>
    </w:p>
    <w:p w:rsidR="00DA1059" w:rsidRDefault="00092D33" w:rsidP="00F95782">
      <w:pPr>
        <w:rPr>
          <w:rtl/>
          <w:lang w:eastAsia="he-IL"/>
        </w:rPr>
      </w:pPr>
      <w:bookmarkStart w:id="9172" w:name="_ETM_Q41_131943"/>
      <w:bookmarkStart w:id="9173" w:name="_ETM_Q41_131986"/>
      <w:bookmarkEnd w:id="9172"/>
      <w:bookmarkEnd w:id="9173"/>
      <w:r>
        <w:rPr>
          <w:rFonts w:hint="cs"/>
          <w:rtl/>
          <w:lang w:eastAsia="he-IL"/>
        </w:rPr>
        <w:t>היות ש</w:t>
      </w:r>
      <w:r w:rsidR="00DA1059">
        <w:rPr>
          <w:rFonts w:hint="cs"/>
          <w:rtl/>
          <w:lang w:eastAsia="he-IL"/>
        </w:rPr>
        <w:t xml:space="preserve">מדובר בנושא מאוד רציני, ועדת השרים דנה בו בכובד ראש והחליטה לקיים דיון רציני </w:t>
      </w:r>
      <w:bookmarkStart w:id="9174" w:name="_ETM_Q41_133047"/>
      <w:bookmarkEnd w:id="9174"/>
      <w:r w:rsidR="00DA1059">
        <w:rPr>
          <w:rFonts w:hint="cs"/>
          <w:rtl/>
          <w:lang w:eastAsia="he-IL"/>
        </w:rPr>
        <w:t xml:space="preserve">בהצעת החוק. </w:t>
      </w:r>
      <w:r>
        <w:rPr>
          <w:rFonts w:hint="cs"/>
          <w:rtl/>
          <w:lang w:eastAsia="he-IL"/>
        </w:rPr>
        <w:t xml:space="preserve">היא </w:t>
      </w:r>
      <w:r w:rsidR="00DA1059">
        <w:rPr>
          <w:rFonts w:hint="cs"/>
          <w:rtl/>
          <w:lang w:eastAsia="he-IL"/>
        </w:rPr>
        <w:t xml:space="preserve">דווקא לא דחתה אותה, לא הצביעה נגד, אלא קבעה זמן דיון של שישה חודשים. ולכן, אם אתם רוצים </w:t>
      </w:r>
      <w:bookmarkStart w:id="9175" w:name="_ETM_Q41_146833"/>
      <w:bookmarkEnd w:id="9175"/>
      <w:r w:rsidR="00DA1059">
        <w:rPr>
          <w:rFonts w:hint="cs"/>
          <w:rtl/>
          <w:lang w:eastAsia="he-IL"/>
        </w:rPr>
        <w:t xml:space="preserve">לחכות להכרעה של הממשלה, אתם מוזמנים לעשות זאת. </w:t>
      </w:r>
    </w:p>
    <w:p w:rsidR="00DA1059" w:rsidRDefault="00DA1059" w:rsidP="00F95782">
      <w:pPr>
        <w:rPr>
          <w:rtl/>
          <w:lang w:eastAsia="he-IL"/>
        </w:rPr>
      </w:pPr>
    </w:p>
    <w:p w:rsidR="00DA1059" w:rsidRDefault="00DA1059" w:rsidP="00F95782">
      <w:pPr>
        <w:pStyle w:val="af6"/>
        <w:rPr>
          <w:rtl/>
        </w:rPr>
      </w:pPr>
      <w:bookmarkStart w:id="9176" w:name="ET_interruption_5802_9"/>
      <w:r w:rsidRPr="00747CD5">
        <w:rPr>
          <w:rStyle w:val="TagStyle"/>
          <w:rtl/>
        </w:rPr>
        <w:t xml:space="preserve"> &lt;&lt; קריאה &gt;&gt;</w:t>
      </w:r>
      <w:r w:rsidRPr="006333C5">
        <w:rPr>
          <w:rStyle w:val="TagStyle"/>
          <w:rtl/>
        </w:rPr>
        <w:t xml:space="preserve"> </w:t>
      </w:r>
      <w:r>
        <w:rPr>
          <w:rtl/>
        </w:rPr>
        <w:t>שלמה קרעי (הליכוד):</w:t>
      </w:r>
      <w:r w:rsidRPr="006333C5">
        <w:rPr>
          <w:rStyle w:val="TagStyle"/>
          <w:rtl/>
        </w:rPr>
        <w:t xml:space="preserve"> </w:t>
      </w:r>
      <w:r w:rsidRPr="00747CD5">
        <w:rPr>
          <w:rStyle w:val="TagStyle"/>
          <w:rtl/>
        </w:rPr>
        <w:t>&lt;&lt; קריאה &gt;&gt;</w:t>
      </w:r>
      <w:r>
        <w:rPr>
          <w:rtl/>
        </w:rPr>
        <w:t xml:space="preserve">   </w:t>
      </w:r>
      <w:bookmarkEnd w:id="9176"/>
    </w:p>
    <w:p w:rsidR="00DA1059" w:rsidRDefault="00DA1059" w:rsidP="00CE6451">
      <w:pPr>
        <w:rPr>
          <w:rtl/>
          <w:lang w:eastAsia="he-IL"/>
        </w:rPr>
      </w:pPr>
    </w:p>
    <w:p w:rsidR="00DA1059" w:rsidRDefault="00DA1059" w:rsidP="00F95782">
      <w:pPr>
        <w:rPr>
          <w:rtl/>
          <w:lang w:eastAsia="he-IL"/>
        </w:rPr>
      </w:pPr>
      <w:r>
        <w:rPr>
          <w:rFonts w:hint="cs"/>
          <w:rtl/>
          <w:lang w:eastAsia="he-IL"/>
        </w:rPr>
        <w:t xml:space="preserve">אלקין, תפסיק לרמות את כולם. אתה יודע מה זה שישה חודשים, שישה חודשים זה אומר </w:t>
      </w:r>
      <w:r w:rsidR="00267305">
        <w:rPr>
          <w:rFonts w:hint="cs"/>
          <w:rtl/>
          <w:lang w:eastAsia="he-IL"/>
        </w:rPr>
        <w:t>– – –</w:t>
      </w:r>
      <w:r>
        <w:rPr>
          <w:rFonts w:hint="cs"/>
          <w:rtl/>
          <w:lang w:eastAsia="he-IL"/>
        </w:rPr>
        <w:t xml:space="preserve"> </w:t>
      </w:r>
    </w:p>
    <w:p w:rsidR="00DA1059" w:rsidRDefault="00DA1059" w:rsidP="00F95782">
      <w:pPr>
        <w:rPr>
          <w:rtl/>
          <w:lang w:eastAsia="he-IL"/>
        </w:rPr>
      </w:pPr>
    </w:p>
    <w:p w:rsidR="00DA1059" w:rsidRDefault="00DA1059" w:rsidP="00F95782">
      <w:pPr>
        <w:pStyle w:val="-"/>
        <w:rPr>
          <w:rtl/>
        </w:rPr>
      </w:pPr>
      <w:r w:rsidRPr="00747CD5">
        <w:rPr>
          <w:rStyle w:val="TagStyle"/>
          <w:rtl/>
        </w:rPr>
        <w:t xml:space="preserve"> &lt;&lt; דובר_המשך &gt;&gt;</w:t>
      </w:r>
      <w:r w:rsidRPr="006333C5">
        <w:rPr>
          <w:rStyle w:val="TagStyle"/>
          <w:rtl/>
        </w:rPr>
        <w:t xml:space="preserve"> </w:t>
      </w:r>
      <w:r>
        <w:rPr>
          <w:rtl/>
        </w:rPr>
        <w:t>שר הבינוי והשיכון זאב אלקין:</w:t>
      </w:r>
      <w:r w:rsidRPr="006333C5">
        <w:rPr>
          <w:rStyle w:val="TagStyle"/>
          <w:rtl/>
        </w:rPr>
        <w:t xml:space="preserve"> </w:t>
      </w:r>
      <w:r w:rsidRPr="00747CD5">
        <w:rPr>
          <w:rStyle w:val="TagStyle"/>
          <w:rtl/>
        </w:rPr>
        <w:t>&lt;&lt; דובר_המשך &gt;&gt;</w:t>
      </w:r>
      <w:r>
        <w:rPr>
          <w:rtl/>
        </w:rPr>
        <w:t xml:space="preserve">   </w:t>
      </w:r>
    </w:p>
    <w:p w:rsidR="00DA1059" w:rsidRDefault="00DA1059" w:rsidP="00CE6451">
      <w:pPr>
        <w:rPr>
          <w:rtl/>
          <w:lang w:eastAsia="he-IL"/>
        </w:rPr>
      </w:pPr>
    </w:p>
    <w:p w:rsidR="00DA1059" w:rsidRDefault="00DA1059" w:rsidP="00F95782">
      <w:pPr>
        <w:rPr>
          <w:rtl/>
          <w:lang w:eastAsia="he-IL"/>
        </w:rPr>
      </w:pPr>
      <w:r>
        <w:rPr>
          <w:rFonts w:hint="cs"/>
          <w:rtl/>
          <w:lang w:eastAsia="he-IL"/>
        </w:rPr>
        <w:t xml:space="preserve">אם אתם תתעקשו להביא את הצעת </w:t>
      </w:r>
      <w:bookmarkStart w:id="9177" w:name="_ETM_Q41_153448"/>
      <w:bookmarkEnd w:id="9177"/>
      <w:r>
        <w:rPr>
          <w:rFonts w:hint="cs"/>
          <w:rtl/>
          <w:lang w:eastAsia="he-IL"/>
        </w:rPr>
        <w:t xml:space="preserve">החוק להצבעה כעת אז, כמובן, כמקובל, כל עוד הממשלה לא </w:t>
      </w:r>
      <w:bookmarkStart w:id="9178" w:name="_ETM_Q41_153582"/>
      <w:bookmarkEnd w:id="9178"/>
      <w:r>
        <w:rPr>
          <w:rFonts w:hint="cs"/>
          <w:rtl/>
          <w:lang w:eastAsia="he-IL"/>
        </w:rPr>
        <w:t xml:space="preserve">קבעה את עמדתה אני קורא לאנשי הקואליציה ולחברי הכנסת להצביע </w:t>
      </w:r>
      <w:bookmarkStart w:id="9179" w:name="_ETM_Q41_158687"/>
      <w:bookmarkEnd w:id="9179"/>
      <w:r>
        <w:rPr>
          <w:rFonts w:hint="cs"/>
          <w:rtl/>
          <w:lang w:eastAsia="he-IL"/>
        </w:rPr>
        <w:t xml:space="preserve">נגד. תודה רבה. </w:t>
      </w:r>
    </w:p>
    <w:p w:rsidR="00DA1059" w:rsidRDefault="00DA1059" w:rsidP="00F95782">
      <w:pPr>
        <w:rPr>
          <w:rtl/>
          <w:lang w:eastAsia="he-IL"/>
        </w:rPr>
      </w:pPr>
    </w:p>
    <w:p w:rsidR="00DA1059" w:rsidRDefault="00DA1059" w:rsidP="00F95782">
      <w:pPr>
        <w:pStyle w:val="af6"/>
        <w:rPr>
          <w:rtl/>
        </w:rPr>
      </w:pPr>
      <w:r w:rsidRPr="00747CD5">
        <w:rPr>
          <w:rStyle w:val="TagStyle"/>
          <w:rtl/>
        </w:rPr>
        <w:t xml:space="preserve"> &lt;&lt; קריאה &gt;&gt;</w:t>
      </w:r>
      <w:r w:rsidRPr="006333C5">
        <w:rPr>
          <w:rStyle w:val="TagStyle"/>
          <w:rtl/>
        </w:rPr>
        <w:t xml:space="preserve"> </w:t>
      </w:r>
      <w:r>
        <w:rPr>
          <w:rtl/>
        </w:rPr>
        <w:t>שלמה קרעי (הליכוד):</w:t>
      </w:r>
      <w:r w:rsidRPr="006333C5">
        <w:rPr>
          <w:rStyle w:val="TagStyle"/>
          <w:rtl/>
        </w:rPr>
        <w:t xml:space="preserve"> </w:t>
      </w:r>
      <w:r w:rsidRPr="00747CD5">
        <w:rPr>
          <w:rStyle w:val="TagStyle"/>
          <w:rtl/>
        </w:rPr>
        <w:t>&lt;&lt; קריאה &gt;&gt;</w:t>
      </w:r>
      <w:r>
        <w:rPr>
          <w:rtl/>
        </w:rPr>
        <w:t xml:space="preserve">   </w:t>
      </w:r>
    </w:p>
    <w:p w:rsidR="00DA1059" w:rsidRDefault="00DA1059" w:rsidP="00CE6451">
      <w:pPr>
        <w:rPr>
          <w:rtl/>
          <w:lang w:eastAsia="he-IL"/>
        </w:rPr>
      </w:pPr>
    </w:p>
    <w:p w:rsidR="00DA1059" w:rsidRDefault="00DA1059" w:rsidP="00F95782">
      <w:pPr>
        <w:rPr>
          <w:rtl/>
          <w:lang w:eastAsia="he-IL"/>
        </w:rPr>
      </w:pPr>
      <w:r>
        <w:rPr>
          <w:rFonts w:hint="cs"/>
          <w:rtl/>
          <w:lang w:eastAsia="he-IL"/>
        </w:rPr>
        <w:t xml:space="preserve">תתבייש לך. </w:t>
      </w:r>
    </w:p>
    <w:p w:rsidR="00DA1059" w:rsidRDefault="00DA1059" w:rsidP="00F95782">
      <w:pPr>
        <w:rPr>
          <w:rtl/>
          <w:lang w:eastAsia="he-IL"/>
        </w:rPr>
      </w:pPr>
    </w:p>
    <w:p w:rsidR="00DA1059" w:rsidRDefault="00DA1059" w:rsidP="00F95782">
      <w:pPr>
        <w:pStyle w:val="af7"/>
        <w:rPr>
          <w:rtl/>
        </w:rPr>
      </w:pPr>
      <w:r w:rsidRPr="00747CD5">
        <w:rPr>
          <w:rStyle w:val="TagStyle"/>
          <w:rtl/>
        </w:rPr>
        <w:t xml:space="preserve"> &lt;&lt; יור &gt;&gt;</w:t>
      </w:r>
      <w:r w:rsidRPr="00C14BB0">
        <w:rPr>
          <w:rStyle w:val="TagStyle"/>
          <w:rtl/>
        </w:rPr>
        <w:t xml:space="preserve"> </w:t>
      </w:r>
      <w:r>
        <w:rPr>
          <w:rtl/>
        </w:rPr>
        <w:t>היו"ר איתן גינזבורג:</w:t>
      </w:r>
      <w:r w:rsidRPr="00C14BB0">
        <w:rPr>
          <w:rStyle w:val="TagStyle"/>
          <w:rtl/>
        </w:rPr>
        <w:t xml:space="preserve"> </w:t>
      </w:r>
      <w:r w:rsidRPr="00747CD5">
        <w:rPr>
          <w:rStyle w:val="TagStyle"/>
          <w:rtl/>
        </w:rPr>
        <w:t>&lt;&lt; יור &gt;&gt;</w:t>
      </w:r>
      <w:r>
        <w:rPr>
          <w:rtl/>
        </w:rPr>
        <w:t xml:space="preserve">   </w:t>
      </w:r>
    </w:p>
    <w:p w:rsidR="00DA1059" w:rsidRDefault="00DA1059" w:rsidP="00CE6451">
      <w:pPr>
        <w:rPr>
          <w:rtl/>
          <w:lang w:eastAsia="he-IL"/>
        </w:rPr>
      </w:pPr>
    </w:p>
    <w:p w:rsidR="00DA1059" w:rsidRDefault="00DA1059" w:rsidP="00F95782">
      <w:pPr>
        <w:rPr>
          <w:rtl/>
          <w:lang w:eastAsia="he-IL"/>
        </w:rPr>
      </w:pPr>
      <w:r>
        <w:rPr>
          <w:rFonts w:hint="cs"/>
          <w:rtl/>
          <w:lang w:eastAsia="he-IL"/>
        </w:rPr>
        <w:t xml:space="preserve">תודה רבה לשר זאב אלקין. רוצה להשיב חבר הכנסת היוזם, דוד אמסלם. </w:t>
      </w:r>
    </w:p>
    <w:p w:rsidR="00DA1059" w:rsidRDefault="00DA1059" w:rsidP="00F95782">
      <w:pPr>
        <w:rPr>
          <w:rtl/>
          <w:lang w:eastAsia="he-IL"/>
        </w:rPr>
      </w:pPr>
    </w:p>
    <w:p w:rsidR="00DA1059" w:rsidRDefault="00DA1059" w:rsidP="00F95782">
      <w:pPr>
        <w:pStyle w:val="af6"/>
        <w:rPr>
          <w:rtl/>
        </w:rPr>
      </w:pPr>
      <w:bookmarkStart w:id="9180" w:name="ET_interruption_5802_12"/>
      <w:r w:rsidRPr="00747CD5">
        <w:rPr>
          <w:rStyle w:val="TagStyle"/>
          <w:rtl/>
        </w:rPr>
        <w:t xml:space="preserve"> &lt;&lt; קריאה &gt;&gt;</w:t>
      </w:r>
      <w:r w:rsidRPr="006333C5">
        <w:rPr>
          <w:rStyle w:val="TagStyle"/>
          <w:rtl/>
        </w:rPr>
        <w:t xml:space="preserve"> </w:t>
      </w:r>
      <w:r>
        <w:rPr>
          <w:rtl/>
        </w:rPr>
        <w:t>שלמה קרעי (הליכוד):</w:t>
      </w:r>
      <w:r w:rsidRPr="006333C5">
        <w:rPr>
          <w:rStyle w:val="TagStyle"/>
          <w:rtl/>
        </w:rPr>
        <w:t xml:space="preserve"> </w:t>
      </w:r>
      <w:r w:rsidRPr="00747CD5">
        <w:rPr>
          <w:rStyle w:val="TagStyle"/>
          <w:rtl/>
        </w:rPr>
        <w:t>&lt;&lt; קריאה &gt;&gt;</w:t>
      </w:r>
      <w:r>
        <w:rPr>
          <w:rtl/>
        </w:rPr>
        <w:t xml:space="preserve">   </w:t>
      </w:r>
      <w:bookmarkEnd w:id="9180"/>
    </w:p>
    <w:p w:rsidR="00DA1059" w:rsidRDefault="00DA1059" w:rsidP="00CE6451">
      <w:pPr>
        <w:rPr>
          <w:rtl/>
          <w:lang w:eastAsia="he-IL"/>
        </w:rPr>
      </w:pPr>
    </w:p>
    <w:p w:rsidR="00DA1059" w:rsidRDefault="00DA1059" w:rsidP="00F95782">
      <w:pPr>
        <w:rPr>
          <w:rtl/>
          <w:lang w:eastAsia="he-IL"/>
        </w:rPr>
      </w:pPr>
      <w:r>
        <w:rPr>
          <w:rFonts w:hint="cs"/>
          <w:rtl/>
          <w:lang w:eastAsia="he-IL"/>
        </w:rPr>
        <w:t xml:space="preserve">גם אני רוצה להשיב. </w:t>
      </w:r>
    </w:p>
    <w:p w:rsidR="00DA1059" w:rsidRDefault="00DA1059" w:rsidP="00F95782">
      <w:pPr>
        <w:rPr>
          <w:rtl/>
          <w:lang w:eastAsia="he-IL"/>
        </w:rPr>
      </w:pPr>
    </w:p>
    <w:p w:rsidR="00DA1059" w:rsidRDefault="00DA1059" w:rsidP="00F95782">
      <w:pPr>
        <w:pStyle w:val="af7"/>
        <w:rPr>
          <w:rtl/>
        </w:rPr>
      </w:pPr>
      <w:r w:rsidRPr="00747CD5">
        <w:rPr>
          <w:rStyle w:val="TagStyle"/>
          <w:rtl/>
        </w:rPr>
        <w:t xml:space="preserve"> &lt;&lt; יור &gt;&gt;</w:t>
      </w:r>
      <w:r w:rsidRPr="006333C5">
        <w:rPr>
          <w:rStyle w:val="TagStyle"/>
          <w:rtl/>
        </w:rPr>
        <w:t xml:space="preserve"> </w:t>
      </w:r>
      <w:r>
        <w:rPr>
          <w:rtl/>
        </w:rPr>
        <w:t>היו"ר איתן גינזבורג:</w:t>
      </w:r>
      <w:r w:rsidRPr="006333C5">
        <w:rPr>
          <w:rStyle w:val="TagStyle"/>
          <w:rtl/>
        </w:rPr>
        <w:t xml:space="preserve"> </w:t>
      </w:r>
      <w:r w:rsidRPr="00747CD5">
        <w:rPr>
          <w:rStyle w:val="TagStyle"/>
          <w:rtl/>
        </w:rPr>
        <w:t>&lt;&lt; יור &gt;&gt;</w:t>
      </w:r>
      <w:r>
        <w:rPr>
          <w:rtl/>
        </w:rPr>
        <w:t xml:space="preserve">   </w:t>
      </w:r>
    </w:p>
    <w:p w:rsidR="00DA1059" w:rsidRDefault="00DA1059" w:rsidP="00CE6451">
      <w:pPr>
        <w:rPr>
          <w:rtl/>
          <w:lang w:eastAsia="he-IL"/>
        </w:rPr>
      </w:pPr>
    </w:p>
    <w:p w:rsidR="00DA1059" w:rsidRDefault="00DA1059" w:rsidP="00F95782">
      <w:pPr>
        <w:rPr>
          <w:rtl/>
          <w:lang w:eastAsia="he-IL"/>
        </w:rPr>
      </w:pPr>
      <w:r>
        <w:rPr>
          <w:rFonts w:hint="cs"/>
          <w:rtl/>
          <w:lang w:eastAsia="he-IL"/>
        </w:rPr>
        <w:t>בהפחתת כל זמן ההפרעות?</w:t>
      </w:r>
    </w:p>
    <w:p w:rsidR="00DA1059" w:rsidRDefault="00DA1059" w:rsidP="00F95782">
      <w:pPr>
        <w:rPr>
          <w:rtl/>
          <w:lang w:eastAsia="he-IL"/>
        </w:rPr>
      </w:pPr>
    </w:p>
    <w:p w:rsidR="00DA1059" w:rsidRDefault="00DA1059" w:rsidP="00F95782">
      <w:pPr>
        <w:pStyle w:val="af6"/>
        <w:rPr>
          <w:rtl/>
        </w:rPr>
      </w:pPr>
      <w:r w:rsidRPr="00747CD5">
        <w:rPr>
          <w:rStyle w:val="TagStyle"/>
          <w:rtl/>
        </w:rPr>
        <w:t xml:space="preserve"> &lt;&lt; קריאה &gt;&gt;</w:t>
      </w:r>
      <w:r w:rsidRPr="006333C5">
        <w:rPr>
          <w:rStyle w:val="TagStyle"/>
          <w:rtl/>
        </w:rPr>
        <w:t xml:space="preserve"> </w:t>
      </w:r>
      <w:r>
        <w:rPr>
          <w:rtl/>
        </w:rPr>
        <w:t>שלמה קרעי (הליכוד):</w:t>
      </w:r>
      <w:r w:rsidRPr="006333C5">
        <w:rPr>
          <w:rStyle w:val="TagStyle"/>
          <w:rtl/>
        </w:rPr>
        <w:t xml:space="preserve"> </w:t>
      </w:r>
      <w:r w:rsidRPr="00747CD5">
        <w:rPr>
          <w:rStyle w:val="TagStyle"/>
          <w:rtl/>
        </w:rPr>
        <w:t>&lt;&lt; קריאה &gt;&gt;</w:t>
      </w:r>
      <w:r>
        <w:rPr>
          <w:rtl/>
        </w:rPr>
        <w:t xml:space="preserve">   </w:t>
      </w:r>
    </w:p>
    <w:p w:rsidR="00DA1059" w:rsidRDefault="00DA1059" w:rsidP="00CE6451">
      <w:pPr>
        <w:rPr>
          <w:rtl/>
          <w:lang w:eastAsia="he-IL"/>
        </w:rPr>
      </w:pPr>
    </w:p>
    <w:p w:rsidR="00DA1059" w:rsidRDefault="00DA1059" w:rsidP="00F95782">
      <w:pPr>
        <w:rPr>
          <w:rtl/>
          <w:lang w:eastAsia="he-IL"/>
        </w:rPr>
      </w:pPr>
      <w:r>
        <w:rPr>
          <w:rFonts w:hint="cs"/>
          <w:rtl/>
          <w:lang w:eastAsia="he-IL"/>
        </w:rPr>
        <w:t xml:space="preserve">בהפחתת מה שאתה הפרעת לי לפני כן </w:t>
      </w:r>
      <w:r>
        <w:rPr>
          <w:rFonts w:hint="eastAsia"/>
          <w:rtl/>
          <w:lang w:eastAsia="he-IL"/>
        </w:rPr>
        <w:t>–</w:t>
      </w:r>
      <w:r>
        <w:rPr>
          <w:rFonts w:hint="cs"/>
          <w:rtl/>
          <w:lang w:eastAsia="he-IL"/>
        </w:rPr>
        <w:t xml:space="preserve"> תוספת. </w:t>
      </w:r>
    </w:p>
    <w:p w:rsidR="00DA1059" w:rsidRDefault="00DA1059" w:rsidP="00F95782">
      <w:pPr>
        <w:rPr>
          <w:rtl/>
          <w:lang w:eastAsia="he-IL"/>
        </w:rPr>
      </w:pPr>
    </w:p>
    <w:p w:rsidR="00DA1059" w:rsidRDefault="00DA1059" w:rsidP="00F95782">
      <w:pPr>
        <w:pStyle w:val="af7"/>
        <w:rPr>
          <w:rtl/>
        </w:rPr>
      </w:pPr>
      <w:r w:rsidRPr="00747CD5">
        <w:rPr>
          <w:rStyle w:val="TagStyle"/>
          <w:rtl/>
        </w:rPr>
        <w:t xml:space="preserve"> &lt;&lt; יור &gt;&gt;</w:t>
      </w:r>
      <w:r w:rsidRPr="006333C5">
        <w:rPr>
          <w:rStyle w:val="TagStyle"/>
          <w:rtl/>
        </w:rPr>
        <w:t xml:space="preserve"> </w:t>
      </w:r>
      <w:r>
        <w:rPr>
          <w:rtl/>
        </w:rPr>
        <w:t>היו"ר איתן גינזבורג:</w:t>
      </w:r>
      <w:r w:rsidRPr="006333C5">
        <w:rPr>
          <w:rStyle w:val="TagStyle"/>
          <w:rtl/>
        </w:rPr>
        <w:t xml:space="preserve"> </w:t>
      </w:r>
      <w:r w:rsidRPr="00747CD5">
        <w:rPr>
          <w:rStyle w:val="TagStyle"/>
          <w:rtl/>
        </w:rPr>
        <w:t>&lt;&lt; יור &gt;&gt;</w:t>
      </w:r>
      <w:r>
        <w:rPr>
          <w:rtl/>
        </w:rPr>
        <w:t xml:space="preserve">   </w:t>
      </w:r>
    </w:p>
    <w:p w:rsidR="00DA1059" w:rsidRDefault="00DA1059" w:rsidP="00CE6451">
      <w:pPr>
        <w:rPr>
          <w:rtl/>
          <w:lang w:eastAsia="he-IL"/>
        </w:rPr>
      </w:pPr>
    </w:p>
    <w:p w:rsidR="00DA1059" w:rsidRDefault="00DA1059" w:rsidP="00F95782">
      <w:pPr>
        <w:rPr>
          <w:rtl/>
          <w:lang w:eastAsia="he-IL"/>
        </w:rPr>
      </w:pPr>
      <w:r>
        <w:rPr>
          <w:rFonts w:hint="cs"/>
          <w:rtl/>
          <w:lang w:eastAsia="he-IL"/>
        </w:rPr>
        <w:t>שמעתי.</w:t>
      </w:r>
    </w:p>
    <w:p w:rsidR="00DA1059" w:rsidRDefault="00DA1059" w:rsidP="00F95782">
      <w:pPr>
        <w:rPr>
          <w:rtl/>
          <w:lang w:eastAsia="he-IL"/>
        </w:rPr>
      </w:pPr>
    </w:p>
    <w:p w:rsidR="00DA1059" w:rsidRDefault="00DA1059" w:rsidP="00F95782">
      <w:pPr>
        <w:pStyle w:val="a5"/>
        <w:rPr>
          <w:rtl/>
        </w:rPr>
      </w:pPr>
      <w:bookmarkStart w:id="9181" w:name="ET_speaker_5156_4"/>
      <w:r w:rsidRPr="00747CD5">
        <w:rPr>
          <w:rStyle w:val="TagStyle"/>
          <w:rtl/>
        </w:rPr>
        <w:t xml:space="preserve"> &lt;&lt; דובר &gt;&gt;</w:t>
      </w:r>
      <w:r w:rsidRPr="00C14BB0">
        <w:rPr>
          <w:rStyle w:val="TagStyle"/>
          <w:rtl/>
        </w:rPr>
        <w:t xml:space="preserve"> </w:t>
      </w:r>
      <w:bookmarkStart w:id="9182" w:name="_Toc85113910"/>
      <w:bookmarkStart w:id="9183" w:name="_Toc85116302"/>
      <w:bookmarkStart w:id="9184" w:name="_Toc85116768"/>
      <w:r>
        <w:rPr>
          <w:rtl/>
        </w:rPr>
        <w:t>דוד אמסלם (הליכוד):</w:t>
      </w:r>
      <w:bookmarkEnd w:id="9182"/>
      <w:bookmarkEnd w:id="9183"/>
      <w:bookmarkEnd w:id="9184"/>
      <w:r w:rsidRPr="00C14BB0">
        <w:rPr>
          <w:rStyle w:val="TagStyle"/>
          <w:rtl/>
        </w:rPr>
        <w:t xml:space="preserve"> </w:t>
      </w:r>
      <w:r w:rsidRPr="00747CD5">
        <w:rPr>
          <w:rStyle w:val="TagStyle"/>
          <w:rtl/>
        </w:rPr>
        <w:t>&lt;&lt; דובר &gt;&gt;</w:t>
      </w:r>
      <w:r>
        <w:rPr>
          <w:rtl/>
        </w:rPr>
        <w:t xml:space="preserve">   </w:t>
      </w:r>
      <w:bookmarkEnd w:id="9181"/>
    </w:p>
    <w:p w:rsidR="00DA1059" w:rsidRDefault="00DA1059" w:rsidP="00CE6451">
      <w:pPr>
        <w:rPr>
          <w:rtl/>
          <w:lang w:eastAsia="he-IL"/>
        </w:rPr>
      </w:pPr>
    </w:p>
    <w:p w:rsidR="00DA1059" w:rsidRDefault="00DA1059" w:rsidP="006004C3">
      <w:pPr>
        <w:rPr>
          <w:rtl/>
          <w:lang w:eastAsia="he-IL"/>
        </w:rPr>
      </w:pPr>
      <w:r>
        <w:rPr>
          <w:rFonts w:hint="cs"/>
          <w:rtl/>
          <w:lang w:eastAsia="he-IL"/>
        </w:rPr>
        <w:t xml:space="preserve">אדוני היושב-ראש, חברי הכנסת </w:t>
      </w:r>
      <w:r>
        <w:rPr>
          <w:rFonts w:hint="eastAsia"/>
          <w:rtl/>
          <w:lang w:eastAsia="he-IL"/>
        </w:rPr>
        <w:t>–</w:t>
      </w:r>
      <w:r>
        <w:rPr>
          <w:rFonts w:hint="cs"/>
          <w:rtl/>
          <w:lang w:eastAsia="he-IL"/>
        </w:rPr>
        <w:t xml:space="preserve"> שמחה, זה מפריע לי. אני רק רוצה להזכיר לכולנו שהשר אלקין לא מזמן חנך אולם על שמו של הצדיק </w:t>
      </w:r>
      <w:r w:rsidR="00092D33">
        <w:rPr>
          <w:rFonts w:hint="cs"/>
          <w:rtl/>
          <w:lang w:eastAsia="he-IL"/>
        </w:rPr>
        <w:t>אל</w:t>
      </w:r>
      <w:r>
        <w:rPr>
          <w:rFonts w:hint="cs"/>
          <w:rtl/>
          <w:lang w:eastAsia="he-IL"/>
        </w:rPr>
        <w:t>חרומי. זה הבן</w:t>
      </w:r>
      <w:r w:rsidR="006004C3">
        <w:rPr>
          <w:rFonts w:hint="cs"/>
          <w:rtl/>
          <w:lang w:eastAsia="he-IL"/>
        </w:rPr>
        <w:t xml:space="preserve"> </w:t>
      </w:r>
      <w:r>
        <w:rPr>
          <w:rFonts w:hint="cs"/>
          <w:rtl/>
          <w:lang w:eastAsia="he-IL"/>
        </w:rPr>
        <w:t xml:space="preserve">אדם, כן? </w:t>
      </w:r>
      <w:bookmarkStart w:id="9185" w:name="_ETM_Q41_199847"/>
      <w:bookmarkEnd w:id="9185"/>
      <w:r>
        <w:rPr>
          <w:rFonts w:hint="cs"/>
          <w:rtl/>
          <w:lang w:eastAsia="he-IL"/>
        </w:rPr>
        <w:t xml:space="preserve">זה התפקיד שלו. במקום שינציח אולמות על שמם של גדולי </w:t>
      </w:r>
      <w:bookmarkStart w:id="9186" w:name="_ETM_Q41_209136"/>
      <w:bookmarkEnd w:id="9186"/>
      <w:r>
        <w:rPr>
          <w:rFonts w:hint="cs"/>
          <w:rtl/>
          <w:lang w:eastAsia="he-IL"/>
        </w:rPr>
        <w:t>הציונות, זה מה שהוא עושה. תראו איזו מטמורפוזה הבן</w:t>
      </w:r>
      <w:r w:rsidR="006004C3">
        <w:rPr>
          <w:rFonts w:hint="cs"/>
          <w:rtl/>
          <w:lang w:eastAsia="he-IL"/>
        </w:rPr>
        <w:t xml:space="preserve"> </w:t>
      </w:r>
      <w:r>
        <w:rPr>
          <w:rFonts w:hint="cs"/>
          <w:rtl/>
          <w:lang w:eastAsia="he-IL"/>
        </w:rPr>
        <w:t xml:space="preserve">אדם </w:t>
      </w:r>
      <w:bookmarkStart w:id="9187" w:name="_ETM_Q41_208062"/>
      <w:bookmarkEnd w:id="9187"/>
      <w:r>
        <w:rPr>
          <w:rFonts w:hint="cs"/>
          <w:rtl/>
          <w:lang w:eastAsia="he-IL"/>
        </w:rPr>
        <w:t xml:space="preserve">עבר, תראו את השינוי. </w:t>
      </w:r>
    </w:p>
    <w:p w:rsidR="00DA1059" w:rsidRDefault="00DA1059" w:rsidP="00F95782">
      <w:pPr>
        <w:rPr>
          <w:rtl/>
          <w:lang w:eastAsia="he-IL"/>
        </w:rPr>
      </w:pPr>
      <w:bookmarkStart w:id="9188" w:name="_ETM_Q41_214134"/>
      <w:bookmarkStart w:id="9189" w:name="_ETM_Q41_214193"/>
      <w:bookmarkStart w:id="9190" w:name="_ETM_Q41_214279"/>
      <w:bookmarkEnd w:id="9188"/>
      <w:bookmarkEnd w:id="9189"/>
      <w:bookmarkEnd w:id="9190"/>
    </w:p>
    <w:p w:rsidR="00DA1059" w:rsidRDefault="00DA1059" w:rsidP="00092D33">
      <w:pPr>
        <w:rPr>
          <w:rtl/>
          <w:lang w:eastAsia="he-IL"/>
        </w:rPr>
      </w:pPr>
      <w:bookmarkStart w:id="9191" w:name="_ETM_Q41_214338"/>
      <w:bookmarkEnd w:id="9191"/>
      <w:r>
        <w:rPr>
          <w:rFonts w:hint="cs"/>
          <w:rtl/>
          <w:lang w:eastAsia="he-IL"/>
        </w:rPr>
        <w:t xml:space="preserve">עכשיו אני רוצה לטעון לגופו של עניין. קודם כול אני רוצה לומר: לנו הייתה בעיה בחוק הזה בגלל המהות שלו. ועד היום, </w:t>
      </w:r>
      <w:bookmarkStart w:id="9192" w:name="_ETM_Q41_223970"/>
      <w:bookmarkEnd w:id="9192"/>
      <w:r>
        <w:rPr>
          <w:rFonts w:hint="cs"/>
          <w:rtl/>
          <w:lang w:eastAsia="he-IL"/>
        </w:rPr>
        <w:t xml:space="preserve">דרך אגב, זאת הסיבה. זאת הסיבה, אנחנו לא צבועים כמוך, אנחנו לא היינו חייבים </w:t>
      </w:r>
      <w:proofErr w:type="spellStart"/>
      <w:r>
        <w:rPr>
          <w:rFonts w:hint="cs"/>
          <w:rtl/>
          <w:lang w:eastAsia="he-IL"/>
        </w:rPr>
        <w:t>למנסור</w:t>
      </w:r>
      <w:proofErr w:type="spellEnd"/>
      <w:r>
        <w:rPr>
          <w:rFonts w:hint="cs"/>
          <w:rtl/>
          <w:lang w:eastAsia="he-IL"/>
        </w:rPr>
        <w:t xml:space="preserve"> עבאס. </w:t>
      </w:r>
    </w:p>
    <w:p w:rsidR="00DA1059" w:rsidRDefault="00DA1059" w:rsidP="00F95782">
      <w:pPr>
        <w:rPr>
          <w:rtl/>
          <w:lang w:eastAsia="he-IL"/>
        </w:rPr>
      </w:pPr>
    </w:p>
    <w:p w:rsidR="00DA1059" w:rsidRDefault="00DA1059" w:rsidP="00F95782">
      <w:pPr>
        <w:pStyle w:val="af6"/>
        <w:rPr>
          <w:rtl/>
        </w:rPr>
      </w:pPr>
      <w:bookmarkStart w:id="9193" w:name="ET_interruption_6192_15"/>
      <w:r w:rsidRPr="00747CD5">
        <w:rPr>
          <w:rStyle w:val="TagStyle"/>
          <w:rtl/>
        </w:rPr>
        <w:t xml:space="preserve"> &lt;&lt; קריאה &gt;&gt;</w:t>
      </w:r>
      <w:r w:rsidRPr="006333C5">
        <w:rPr>
          <w:rStyle w:val="TagStyle"/>
          <w:rtl/>
        </w:rPr>
        <w:t xml:space="preserve"> </w:t>
      </w:r>
      <w:r>
        <w:rPr>
          <w:rtl/>
        </w:rPr>
        <w:t>שר הבינוי והשיכון זאב אלקין:</w:t>
      </w:r>
      <w:r w:rsidRPr="006333C5">
        <w:rPr>
          <w:rStyle w:val="TagStyle"/>
          <w:rtl/>
        </w:rPr>
        <w:t xml:space="preserve"> </w:t>
      </w:r>
      <w:r w:rsidRPr="00747CD5">
        <w:rPr>
          <w:rStyle w:val="TagStyle"/>
          <w:rtl/>
        </w:rPr>
        <w:t>&lt;&lt; קריאה &gt;&gt;</w:t>
      </w:r>
      <w:r>
        <w:rPr>
          <w:rtl/>
        </w:rPr>
        <w:t xml:space="preserve">   </w:t>
      </w:r>
      <w:bookmarkEnd w:id="9193"/>
    </w:p>
    <w:p w:rsidR="00DA1059" w:rsidRDefault="00DA1059" w:rsidP="00CE6451">
      <w:pPr>
        <w:rPr>
          <w:rtl/>
          <w:lang w:eastAsia="he-IL"/>
        </w:rPr>
      </w:pPr>
    </w:p>
    <w:p w:rsidR="00DA1059" w:rsidRDefault="00267305" w:rsidP="00F95782">
      <w:pPr>
        <w:rPr>
          <w:rtl/>
          <w:lang w:eastAsia="he-IL"/>
        </w:rPr>
      </w:pPr>
      <w:r>
        <w:rPr>
          <w:rFonts w:hint="cs"/>
          <w:rtl/>
          <w:lang w:eastAsia="he-IL"/>
        </w:rPr>
        <w:t>– – –</w:t>
      </w:r>
      <w:r w:rsidR="00DA1059">
        <w:rPr>
          <w:rFonts w:hint="cs"/>
          <w:rtl/>
          <w:lang w:eastAsia="he-IL"/>
        </w:rPr>
        <w:t xml:space="preserve"> </w:t>
      </w:r>
    </w:p>
    <w:p w:rsidR="00DA1059" w:rsidRDefault="00DA1059" w:rsidP="00F95782">
      <w:pPr>
        <w:rPr>
          <w:rtl/>
          <w:lang w:eastAsia="he-IL"/>
        </w:rPr>
      </w:pPr>
    </w:p>
    <w:p w:rsidR="00DA1059" w:rsidRDefault="00DA1059" w:rsidP="00F95782">
      <w:pPr>
        <w:pStyle w:val="-"/>
        <w:rPr>
          <w:rtl/>
        </w:rPr>
      </w:pPr>
      <w:bookmarkStart w:id="9194" w:name="ET_speakercontinue_5156_18"/>
      <w:r w:rsidRPr="00747CD5">
        <w:rPr>
          <w:rStyle w:val="TagStyle"/>
          <w:rtl/>
        </w:rPr>
        <w:t xml:space="preserve"> &lt;&lt; דובר_המשך &gt;&gt;</w:t>
      </w:r>
      <w:r w:rsidRPr="006333C5">
        <w:rPr>
          <w:rStyle w:val="TagStyle"/>
          <w:rtl/>
        </w:rPr>
        <w:t xml:space="preserve"> </w:t>
      </w:r>
      <w:r>
        <w:rPr>
          <w:rtl/>
        </w:rPr>
        <w:t>דוד אמסלם (הליכוד):</w:t>
      </w:r>
      <w:r w:rsidRPr="006333C5">
        <w:rPr>
          <w:rStyle w:val="TagStyle"/>
          <w:rtl/>
        </w:rPr>
        <w:t xml:space="preserve"> </w:t>
      </w:r>
      <w:r w:rsidRPr="00747CD5">
        <w:rPr>
          <w:rStyle w:val="TagStyle"/>
          <w:rtl/>
        </w:rPr>
        <w:t>&lt;&lt; דובר_המשך &gt;&gt;</w:t>
      </w:r>
      <w:r>
        <w:rPr>
          <w:rtl/>
        </w:rPr>
        <w:t xml:space="preserve">   </w:t>
      </w:r>
      <w:bookmarkEnd w:id="9194"/>
    </w:p>
    <w:p w:rsidR="00DA1059" w:rsidRDefault="00DA1059" w:rsidP="00CE6451">
      <w:pPr>
        <w:rPr>
          <w:rtl/>
          <w:lang w:eastAsia="he-IL"/>
        </w:rPr>
      </w:pPr>
    </w:p>
    <w:p w:rsidR="00DA1059" w:rsidRDefault="00DA1059" w:rsidP="00092D33">
      <w:pPr>
        <w:rPr>
          <w:rtl/>
          <w:lang w:eastAsia="he-IL"/>
        </w:rPr>
      </w:pPr>
      <w:r>
        <w:rPr>
          <w:rFonts w:hint="cs"/>
          <w:rtl/>
          <w:lang w:eastAsia="he-IL"/>
        </w:rPr>
        <w:t xml:space="preserve">אנחנו לא חייבים לאחמד טיבי. </w:t>
      </w:r>
      <w:bookmarkStart w:id="9195" w:name="_ETM_Q41_231958"/>
      <w:bookmarkEnd w:id="9195"/>
      <w:r>
        <w:rPr>
          <w:rFonts w:hint="cs"/>
          <w:rtl/>
          <w:lang w:eastAsia="he-IL"/>
        </w:rPr>
        <w:t xml:space="preserve">אנחנו שמענו את גורמי הביטחון, והיו צדדים לכאן ולכאן. אבל אתה? אתה הרי תמכת. אמרת: חיות אדם, לא מגיע להם. עכשיו אתה אומר שישה חודשים? אתה תצחק </w:t>
      </w:r>
      <w:bookmarkStart w:id="9196" w:name="_ETM_Q41_244496"/>
      <w:bookmarkEnd w:id="9196"/>
      <w:r>
        <w:rPr>
          <w:rFonts w:hint="cs"/>
          <w:rtl/>
          <w:lang w:eastAsia="he-IL"/>
        </w:rPr>
        <w:t xml:space="preserve">על כולם בחוץ, על החברים שלך בממשלה, לא עליי. שישה חודשים? בוא תדחה את זה </w:t>
      </w:r>
      <w:r w:rsidR="00092D33">
        <w:rPr>
          <w:rFonts w:hint="cs"/>
          <w:rtl/>
          <w:lang w:eastAsia="he-IL"/>
        </w:rPr>
        <w:t>ב</w:t>
      </w:r>
      <w:r>
        <w:rPr>
          <w:rFonts w:hint="cs"/>
          <w:rtl/>
          <w:lang w:eastAsia="he-IL"/>
        </w:rPr>
        <w:t xml:space="preserve">שבועיים. מה יהיה עוד שישה חודשים? הרי אתה יודע שאתה משקר. שיקרתם, אתה וגדעון סער, כל </w:t>
      </w:r>
      <w:bookmarkStart w:id="9197" w:name="_ETM_Q41_260557"/>
      <w:bookmarkEnd w:id="9197"/>
      <w:r>
        <w:rPr>
          <w:rFonts w:hint="cs"/>
          <w:rtl/>
          <w:lang w:eastAsia="he-IL"/>
        </w:rPr>
        <w:t xml:space="preserve">מערכת הבחירות. ולכן </w:t>
      </w:r>
      <w:r w:rsidR="00267305">
        <w:rPr>
          <w:rFonts w:hint="cs"/>
          <w:rtl/>
          <w:lang w:eastAsia="he-IL"/>
        </w:rPr>
        <w:t>– – –</w:t>
      </w:r>
    </w:p>
    <w:p w:rsidR="00DA1059" w:rsidRDefault="00DA1059" w:rsidP="00F95782">
      <w:pPr>
        <w:rPr>
          <w:rtl/>
          <w:lang w:eastAsia="he-IL"/>
        </w:rPr>
      </w:pPr>
    </w:p>
    <w:p w:rsidR="00DA1059" w:rsidRDefault="00DA1059" w:rsidP="00F95782">
      <w:pPr>
        <w:pStyle w:val="af6"/>
        <w:rPr>
          <w:rtl/>
        </w:rPr>
      </w:pPr>
      <w:bookmarkStart w:id="9198" w:name="ET_interruption_6192_19"/>
      <w:r w:rsidRPr="00747CD5">
        <w:rPr>
          <w:rStyle w:val="TagStyle"/>
          <w:rtl/>
        </w:rPr>
        <w:t xml:space="preserve"> &lt;&lt; קריאה &gt;&gt;</w:t>
      </w:r>
      <w:r w:rsidRPr="006333C5">
        <w:rPr>
          <w:rStyle w:val="TagStyle"/>
          <w:rtl/>
        </w:rPr>
        <w:t xml:space="preserve"> </w:t>
      </w:r>
      <w:r>
        <w:rPr>
          <w:rtl/>
        </w:rPr>
        <w:t>שר הבינוי והשיכון זאב אלקין:</w:t>
      </w:r>
      <w:r w:rsidRPr="006333C5">
        <w:rPr>
          <w:rStyle w:val="TagStyle"/>
          <w:rtl/>
        </w:rPr>
        <w:t xml:space="preserve"> </w:t>
      </w:r>
      <w:r w:rsidRPr="00747CD5">
        <w:rPr>
          <w:rStyle w:val="TagStyle"/>
          <w:rtl/>
        </w:rPr>
        <w:t>&lt;&lt; קריאה &gt;&gt;</w:t>
      </w:r>
      <w:r>
        <w:rPr>
          <w:rtl/>
        </w:rPr>
        <w:t xml:space="preserve">   </w:t>
      </w:r>
      <w:bookmarkEnd w:id="9198"/>
    </w:p>
    <w:p w:rsidR="00DA1059" w:rsidRDefault="00DA1059" w:rsidP="00CE6451">
      <w:pPr>
        <w:rPr>
          <w:rtl/>
          <w:lang w:eastAsia="he-IL"/>
        </w:rPr>
      </w:pPr>
    </w:p>
    <w:p w:rsidR="00DA1059" w:rsidRDefault="00267305" w:rsidP="00F95782">
      <w:pPr>
        <w:rPr>
          <w:rtl/>
          <w:lang w:eastAsia="he-IL"/>
        </w:rPr>
      </w:pPr>
      <w:r>
        <w:rPr>
          <w:rFonts w:hint="cs"/>
          <w:rtl/>
          <w:lang w:eastAsia="he-IL"/>
        </w:rPr>
        <w:t>– – –</w:t>
      </w:r>
      <w:r w:rsidR="00DA1059">
        <w:rPr>
          <w:rFonts w:hint="cs"/>
          <w:rtl/>
          <w:lang w:eastAsia="he-IL"/>
        </w:rPr>
        <w:t xml:space="preserve"> </w:t>
      </w:r>
    </w:p>
    <w:p w:rsidR="00DA1059" w:rsidRDefault="00DA1059" w:rsidP="00F95782">
      <w:pPr>
        <w:rPr>
          <w:rtl/>
          <w:lang w:eastAsia="he-IL"/>
        </w:rPr>
      </w:pPr>
    </w:p>
    <w:p w:rsidR="00DA1059" w:rsidRDefault="00DA1059" w:rsidP="00F95782">
      <w:pPr>
        <w:pStyle w:val="-"/>
        <w:rPr>
          <w:rtl/>
        </w:rPr>
      </w:pPr>
      <w:bookmarkStart w:id="9199" w:name="ET_speakercontinue_5156_20"/>
      <w:r w:rsidRPr="00747CD5">
        <w:rPr>
          <w:rStyle w:val="TagStyle"/>
          <w:rtl/>
        </w:rPr>
        <w:t xml:space="preserve"> &lt;&lt; דובר_המשך &gt;&gt;</w:t>
      </w:r>
      <w:r w:rsidRPr="006333C5">
        <w:rPr>
          <w:rStyle w:val="TagStyle"/>
          <w:rtl/>
        </w:rPr>
        <w:t xml:space="preserve"> </w:t>
      </w:r>
      <w:r>
        <w:rPr>
          <w:rtl/>
        </w:rPr>
        <w:t>דוד אמסלם (הליכוד):</w:t>
      </w:r>
      <w:r w:rsidRPr="006333C5">
        <w:rPr>
          <w:rStyle w:val="TagStyle"/>
          <w:rtl/>
        </w:rPr>
        <w:t xml:space="preserve"> </w:t>
      </w:r>
      <w:r w:rsidRPr="00747CD5">
        <w:rPr>
          <w:rStyle w:val="TagStyle"/>
          <w:rtl/>
        </w:rPr>
        <w:t>&lt;&lt; דובר_המשך &gt;&gt;</w:t>
      </w:r>
      <w:r>
        <w:rPr>
          <w:rtl/>
        </w:rPr>
        <w:t xml:space="preserve">   </w:t>
      </w:r>
      <w:bookmarkEnd w:id="9199"/>
    </w:p>
    <w:p w:rsidR="00DA1059" w:rsidRDefault="00DA1059" w:rsidP="00CE6451">
      <w:pPr>
        <w:rPr>
          <w:rtl/>
          <w:lang w:eastAsia="he-IL"/>
        </w:rPr>
      </w:pPr>
    </w:p>
    <w:p w:rsidR="00DA1059" w:rsidRDefault="00DA1059" w:rsidP="003578EC">
      <w:pPr>
        <w:rPr>
          <w:rtl/>
          <w:lang w:eastAsia="he-IL"/>
        </w:rPr>
      </w:pPr>
      <w:r>
        <w:rPr>
          <w:rFonts w:hint="cs"/>
          <w:rtl/>
          <w:lang w:eastAsia="he-IL"/>
        </w:rPr>
        <w:t xml:space="preserve">בוודאי ובוודאי. אני הרי מכיר את הטריקים-שמיקים שלך. </w:t>
      </w:r>
      <w:bookmarkStart w:id="9200" w:name="_ETM_Q41_264203"/>
      <w:bookmarkEnd w:id="9200"/>
      <w:r>
        <w:rPr>
          <w:rFonts w:hint="cs"/>
          <w:rtl/>
          <w:lang w:eastAsia="he-IL"/>
        </w:rPr>
        <w:t xml:space="preserve">בוא, בבקשה. הרי מנסור עבאס מפיל לך את הממשלה </w:t>
      </w:r>
      <w:bookmarkStart w:id="9201" w:name="_ETM_Q41_268605"/>
      <w:bookmarkEnd w:id="9201"/>
      <w:r>
        <w:rPr>
          <w:rFonts w:hint="cs"/>
          <w:rtl/>
          <w:lang w:eastAsia="he-IL"/>
        </w:rPr>
        <w:t xml:space="preserve">מחר, אתה יודע את זה. אתה הולך הביתה, לא נבחר גם לכנסת. אז אל תהיה לנו עכשיו </w:t>
      </w:r>
      <w:bookmarkStart w:id="9202" w:name="_ETM_Q41_277437"/>
      <w:bookmarkEnd w:id="9202"/>
      <w:r>
        <w:rPr>
          <w:rFonts w:hint="cs"/>
          <w:rtl/>
          <w:lang w:eastAsia="he-IL"/>
        </w:rPr>
        <w:t xml:space="preserve">כאן איזה חכמולוג גדול: אתם יודעים למה לא הצבעתם. אז היינו בלי ערבים בממשלה ובלי תנועות לא ציוניות, יכולנו לקדם את החוק הזה אם רצינו, אבל היה לנו </w:t>
      </w:r>
      <w:r w:rsidR="00267305">
        <w:rPr>
          <w:rFonts w:hint="cs"/>
          <w:rtl/>
          <w:lang w:eastAsia="he-IL"/>
        </w:rPr>
        <w:t>– – –</w:t>
      </w:r>
      <w:r>
        <w:rPr>
          <w:rFonts w:hint="cs"/>
          <w:rtl/>
          <w:lang w:eastAsia="he-IL"/>
        </w:rPr>
        <w:t xml:space="preserve"> </w:t>
      </w:r>
    </w:p>
    <w:p w:rsidR="00DA1059" w:rsidRDefault="00DA1059" w:rsidP="00F95782">
      <w:pPr>
        <w:rPr>
          <w:rtl/>
          <w:lang w:eastAsia="he-IL"/>
        </w:rPr>
      </w:pPr>
    </w:p>
    <w:p w:rsidR="00DA1059" w:rsidRDefault="00DA1059" w:rsidP="00F95782">
      <w:pPr>
        <w:pStyle w:val="af6"/>
        <w:rPr>
          <w:rtl/>
        </w:rPr>
      </w:pPr>
      <w:bookmarkStart w:id="9203" w:name="ET_interruption_6192_21"/>
      <w:r w:rsidRPr="00747CD5">
        <w:rPr>
          <w:rStyle w:val="TagStyle"/>
          <w:rtl/>
        </w:rPr>
        <w:t xml:space="preserve"> &lt;&lt; קריאה &gt;&gt;</w:t>
      </w:r>
      <w:r w:rsidRPr="00191F75">
        <w:rPr>
          <w:rStyle w:val="TagStyle"/>
          <w:rtl/>
        </w:rPr>
        <w:t xml:space="preserve"> </w:t>
      </w:r>
      <w:r>
        <w:rPr>
          <w:rtl/>
        </w:rPr>
        <w:t>שר הבינוי והשיכון זאב אלקין:</w:t>
      </w:r>
      <w:r w:rsidRPr="00191F75">
        <w:rPr>
          <w:rStyle w:val="TagStyle"/>
          <w:rtl/>
        </w:rPr>
        <w:t xml:space="preserve"> </w:t>
      </w:r>
      <w:r w:rsidRPr="00747CD5">
        <w:rPr>
          <w:rStyle w:val="TagStyle"/>
          <w:rtl/>
        </w:rPr>
        <w:t>&lt;&lt; קריאה &gt;&gt;</w:t>
      </w:r>
      <w:r>
        <w:rPr>
          <w:rtl/>
        </w:rPr>
        <w:t xml:space="preserve">   </w:t>
      </w:r>
      <w:bookmarkEnd w:id="9203"/>
    </w:p>
    <w:p w:rsidR="00DA1059" w:rsidRDefault="00DA1059" w:rsidP="00CE6451">
      <w:pPr>
        <w:rPr>
          <w:rtl/>
          <w:lang w:eastAsia="he-IL"/>
        </w:rPr>
      </w:pPr>
    </w:p>
    <w:p w:rsidR="00DA1059" w:rsidRDefault="00DA1059" w:rsidP="00F95782">
      <w:pPr>
        <w:rPr>
          <w:rtl/>
          <w:lang w:eastAsia="he-IL"/>
        </w:rPr>
      </w:pPr>
      <w:r>
        <w:rPr>
          <w:rFonts w:hint="cs"/>
          <w:rtl/>
          <w:lang w:eastAsia="he-IL"/>
        </w:rPr>
        <w:t xml:space="preserve">ועדיין היית נגד. </w:t>
      </w:r>
    </w:p>
    <w:p w:rsidR="00DA1059" w:rsidRDefault="00DA1059" w:rsidP="00F95782">
      <w:pPr>
        <w:rPr>
          <w:rtl/>
          <w:lang w:eastAsia="he-IL"/>
        </w:rPr>
      </w:pPr>
    </w:p>
    <w:p w:rsidR="00DA1059" w:rsidRDefault="00DA1059" w:rsidP="00F95782">
      <w:pPr>
        <w:pStyle w:val="-"/>
        <w:rPr>
          <w:rtl/>
        </w:rPr>
      </w:pPr>
      <w:r w:rsidRPr="00747CD5">
        <w:rPr>
          <w:rStyle w:val="TagStyle"/>
          <w:rtl/>
        </w:rPr>
        <w:t xml:space="preserve"> &lt;&lt; דובר_המשך &gt;&gt;</w:t>
      </w:r>
      <w:r w:rsidRPr="00191F75">
        <w:rPr>
          <w:rStyle w:val="TagStyle"/>
          <w:rtl/>
        </w:rPr>
        <w:t xml:space="preserve"> </w:t>
      </w:r>
      <w:r>
        <w:rPr>
          <w:rtl/>
        </w:rPr>
        <w:t>דוד אמסלם (הליכוד):</w:t>
      </w:r>
      <w:r w:rsidRPr="00191F75">
        <w:rPr>
          <w:rStyle w:val="TagStyle"/>
          <w:rtl/>
        </w:rPr>
        <w:t xml:space="preserve"> </w:t>
      </w:r>
      <w:r w:rsidRPr="00747CD5">
        <w:rPr>
          <w:rStyle w:val="TagStyle"/>
          <w:rtl/>
        </w:rPr>
        <w:t>&lt;&lt; דובר_המשך &gt;&gt;</w:t>
      </w:r>
      <w:r>
        <w:rPr>
          <w:rtl/>
        </w:rPr>
        <w:t xml:space="preserve">   </w:t>
      </w:r>
    </w:p>
    <w:p w:rsidR="00DA1059" w:rsidRDefault="00DA1059" w:rsidP="00CE6451">
      <w:pPr>
        <w:rPr>
          <w:rtl/>
          <w:lang w:eastAsia="he-IL"/>
        </w:rPr>
      </w:pPr>
    </w:p>
    <w:p w:rsidR="00DA1059" w:rsidRDefault="00DA1059" w:rsidP="00092D33">
      <w:pPr>
        <w:rPr>
          <w:rtl/>
          <w:lang w:eastAsia="he-IL"/>
        </w:rPr>
      </w:pPr>
      <w:r>
        <w:rPr>
          <w:rFonts w:hint="cs"/>
          <w:rtl/>
          <w:lang w:eastAsia="he-IL"/>
        </w:rPr>
        <w:t>אבל אתה, אתה בוגד בערכים שלך. אתה צבוע</w:t>
      </w:r>
      <w:r w:rsidR="00092D33">
        <w:rPr>
          <w:rFonts w:hint="cs"/>
          <w:rtl/>
          <w:lang w:eastAsia="he-IL"/>
        </w:rPr>
        <w:t>.</w:t>
      </w:r>
      <w:r>
        <w:rPr>
          <w:rFonts w:hint="cs"/>
          <w:rtl/>
          <w:lang w:eastAsia="he-IL"/>
        </w:rPr>
        <w:t xml:space="preserve"> אכפת לך כרגע רק </w:t>
      </w:r>
      <w:proofErr w:type="spellStart"/>
      <w:r>
        <w:rPr>
          <w:rFonts w:hint="cs"/>
          <w:rtl/>
          <w:lang w:eastAsia="he-IL"/>
        </w:rPr>
        <w:t>ממנסור</w:t>
      </w:r>
      <w:proofErr w:type="spellEnd"/>
      <w:r>
        <w:rPr>
          <w:rFonts w:hint="cs"/>
          <w:rtl/>
          <w:lang w:eastAsia="he-IL"/>
        </w:rPr>
        <w:t xml:space="preserve"> עבאס. הוא </w:t>
      </w:r>
      <w:bookmarkStart w:id="9204" w:name="_ETM_Q41_298958"/>
      <w:bookmarkEnd w:id="9204"/>
      <w:r>
        <w:rPr>
          <w:rFonts w:hint="cs"/>
          <w:rtl/>
          <w:lang w:eastAsia="he-IL"/>
        </w:rPr>
        <w:t>יקרוץ לך ככה</w:t>
      </w:r>
      <w:r w:rsidR="00092D33">
        <w:rPr>
          <w:rFonts w:hint="cs"/>
          <w:rtl/>
          <w:lang w:eastAsia="he-IL"/>
        </w:rPr>
        <w:t>,</w:t>
      </w:r>
      <w:r>
        <w:rPr>
          <w:rFonts w:hint="cs"/>
          <w:rtl/>
          <w:lang w:eastAsia="he-IL"/>
        </w:rPr>
        <w:t xml:space="preserve"> ואתה מגיש את הצעת החוק. אבל מנסור עבאס, עוד מעט תחנוך גם אולם על שמו, </w:t>
      </w:r>
      <w:bookmarkStart w:id="9205" w:name="_ETM_Q41_306386"/>
      <w:bookmarkEnd w:id="9205"/>
      <w:r>
        <w:rPr>
          <w:rFonts w:hint="cs"/>
          <w:rtl/>
          <w:lang w:eastAsia="he-IL"/>
        </w:rPr>
        <w:t xml:space="preserve">בכיף, והילדים שלו </w:t>
      </w:r>
      <w:r>
        <w:rPr>
          <w:rtl/>
          <w:lang w:eastAsia="he-IL"/>
        </w:rPr>
        <w:t>–</w:t>
      </w:r>
      <w:r>
        <w:rPr>
          <w:rFonts w:hint="cs"/>
          <w:rtl/>
          <w:lang w:eastAsia="he-IL"/>
        </w:rPr>
        <w:t xml:space="preserve"> יש מספיק אולמות. תעשו כל מיני </w:t>
      </w:r>
      <w:r>
        <w:rPr>
          <w:rtl/>
          <w:lang w:eastAsia="he-IL"/>
        </w:rPr>
        <w:t>–</w:t>
      </w:r>
      <w:r>
        <w:rPr>
          <w:rFonts w:hint="cs"/>
          <w:rtl/>
          <w:lang w:eastAsia="he-IL"/>
        </w:rPr>
        <w:t xml:space="preserve"> חניכה </w:t>
      </w:r>
      <w:bookmarkStart w:id="9206" w:name="_ETM_Q41_307489"/>
      <w:bookmarkEnd w:id="9206"/>
      <w:r>
        <w:rPr>
          <w:rFonts w:hint="cs"/>
          <w:rtl/>
          <w:lang w:eastAsia="he-IL"/>
        </w:rPr>
        <w:t xml:space="preserve">וגשרים, למה לא. תקרא לו גם בתל אביב, לא רק בכפרים, תעשה קצת גם ביהודה ושומרון, </w:t>
      </w:r>
      <w:bookmarkStart w:id="9207" w:name="_ETM_Q41_318143"/>
      <w:bookmarkEnd w:id="9207"/>
      <w:r>
        <w:rPr>
          <w:rFonts w:hint="cs"/>
          <w:rtl/>
          <w:lang w:eastAsia="he-IL"/>
        </w:rPr>
        <w:t xml:space="preserve">קצת באיזה יישוב, אולם ספורט על שם אלחרומי או על שם מנסור עבאס והחברים שלו, התנועה האסלאמית. אתה יודע בדיוק את מה הוא מייצג, אבל </w:t>
      </w:r>
      <w:bookmarkStart w:id="9208" w:name="_ETM_Q41_327616"/>
      <w:bookmarkEnd w:id="9208"/>
      <w:r>
        <w:rPr>
          <w:rFonts w:hint="cs"/>
          <w:rtl/>
          <w:lang w:eastAsia="he-IL"/>
        </w:rPr>
        <w:t xml:space="preserve">אותך זה לא מעניין. אתה חצית את הקווים, אתה כבר נמצא </w:t>
      </w:r>
      <w:r>
        <w:rPr>
          <w:rFonts w:hint="eastAsia"/>
          <w:rtl/>
          <w:lang w:eastAsia="he-IL"/>
        </w:rPr>
        <w:t>–</w:t>
      </w:r>
      <w:r>
        <w:rPr>
          <w:rFonts w:hint="cs"/>
          <w:rtl/>
          <w:lang w:eastAsia="he-IL"/>
        </w:rPr>
        <w:t xml:space="preserve"> </w:t>
      </w:r>
      <w:bookmarkStart w:id="9209" w:name="_ETM_Q41_335839"/>
      <w:bookmarkEnd w:id="9209"/>
      <w:r>
        <w:rPr>
          <w:rFonts w:hint="cs"/>
          <w:rtl/>
          <w:lang w:eastAsia="he-IL"/>
        </w:rPr>
        <w:t xml:space="preserve">הרסת את הגשרים, אין לך לאן לחזור. אתה יודע שאתה נמצא בכרטיס </w:t>
      </w:r>
      <w:r w:rsidR="00092D33">
        <w:rPr>
          <w:rFonts w:hint="cs"/>
          <w:rtl/>
          <w:lang w:eastAsia="he-IL"/>
        </w:rPr>
        <w:t>ל</w:t>
      </w:r>
      <w:r>
        <w:rPr>
          <w:rFonts w:hint="cs"/>
          <w:rtl/>
          <w:lang w:eastAsia="he-IL"/>
        </w:rPr>
        <w:t xml:space="preserve">כיוון אחד ואתה מנסה להציל את העור שלך ולכן הכול כשר, אתה תעבור </w:t>
      </w:r>
      <w:bookmarkStart w:id="9210" w:name="_ETM_Q41_343917"/>
      <w:bookmarkEnd w:id="9210"/>
      <w:r>
        <w:rPr>
          <w:rFonts w:hint="cs"/>
          <w:rtl/>
          <w:lang w:eastAsia="he-IL"/>
        </w:rPr>
        <w:t>על כל תרי"ג המצוות. למה? בגלל שכבר אתה חצית. איך אומרים</w:t>
      </w:r>
      <w:r w:rsidR="00092D33">
        <w:rPr>
          <w:rFonts w:hint="cs"/>
          <w:rtl/>
          <w:lang w:eastAsia="he-IL"/>
        </w:rPr>
        <w:t>,</w:t>
      </w:r>
      <w:r>
        <w:rPr>
          <w:rFonts w:hint="cs"/>
          <w:rtl/>
          <w:lang w:eastAsia="he-IL"/>
        </w:rPr>
        <w:t xml:space="preserve"> המומרים הם הכי מסוכנים. אתה כבר נמצא בצד השני, אתה אפילו לא יודע איך להתחבר לעסק הזה פה. חלקם מאמינים בזה, אבל אתה? הרי אתה יודע </w:t>
      </w:r>
      <w:r>
        <w:rPr>
          <w:rtl/>
          <w:lang w:eastAsia="he-IL"/>
        </w:rPr>
        <w:t>–</w:t>
      </w:r>
      <w:r>
        <w:rPr>
          <w:rFonts w:hint="cs"/>
          <w:rtl/>
          <w:lang w:eastAsia="he-IL"/>
        </w:rPr>
        <w:t xml:space="preserve"> היית בקדימה, עברת לליכוד, עכשיו </w:t>
      </w:r>
      <w:bookmarkStart w:id="9211" w:name="_ETM_Q41_367335"/>
      <w:bookmarkEnd w:id="9211"/>
      <w:r>
        <w:rPr>
          <w:rFonts w:hint="cs"/>
          <w:rtl/>
          <w:lang w:eastAsia="he-IL"/>
        </w:rPr>
        <w:t xml:space="preserve">אתה נמצא עם גדעון סער, מחר תחפש לך איזו </w:t>
      </w:r>
      <w:bookmarkStart w:id="9212" w:name="_ETM_Q41_370299"/>
      <w:bookmarkEnd w:id="9212"/>
      <w:r>
        <w:rPr>
          <w:rFonts w:hint="cs"/>
          <w:rtl/>
          <w:lang w:eastAsia="he-IL"/>
        </w:rPr>
        <w:t xml:space="preserve">אכסניה אחרת, בגלל שזה האופי שלך. אין לך אמת, אין לך שורשים, אין לך כלום. אתה מדלג כמו קנגורו ממקום למקום. מה שמעניין אותך זה רק אלקין </w:t>
      </w:r>
      <w:bookmarkStart w:id="9213" w:name="_ETM_Q41_382697"/>
      <w:bookmarkEnd w:id="9213"/>
      <w:r>
        <w:rPr>
          <w:rFonts w:hint="cs"/>
          <w:rtl/>
          <w:lang w:eastAsia="he-IL"/>
        </w:rPr>
        <w:t xml:space="preserve">ועוד בן אדם אחד </w:t>
      </w:r>
      <w:r>
        <w:rPr>
          <w:rtl/>
          <w:lang w:eastAsia="he-IL"/>
        </w:rPr>
        <w:t>–</w:t>
      </w:r>
      <w:r>
        <w:rPr>
          <w:rFonts w:hint="cs"/>
          <w:rtl/>
          <w:lang w:eastAsia="he-IL"/>
        </w:rPr>
        <w:t xml:space="preserve"> זאב אלקין </w:t>
      </w:r>
      <w:proofErr w:type="spellStart"/>
      <w:r>
        <w:rPr>
          <w:rFonts w:hint="cs"/>
          <w:rtl/>
          <w:lang w:eastAsia="he-IL"/>
        </w:rPr>
        <w:t>ואלקין</w:t>
      </w:r>
      <w:proofErr w:type="spellEnd"/>
      <w:r>
        <w:rPr>
          <w:rFonts w:hint="cs"/>
          <w:rtl/>
          <w:lang w:eastAsia="he-IL"/>
        </w:rPr>
        <w:t xml:space="preserve"> זאב. שני אנשים. </w:t>
      </w:r>
    </w:p>
    <w:p w:rsidR="00DA1059" w:rsidRDefault="00DA1059" w:rsidP="00F95782">
      <w:pPr>
        <w:rPr>
          <w:rtl/>
          <w:lang w:eastAsia="he-IL"/>
        </w:rPr>
      </w:pPr>
    </w:p>
    <w:p w:rsidR="00DA1059" w:rsidRDefault="00DA1059" w:rsidP="00F95782">
      <w:pPr>
        <w:pStyle w:val="af7"/>
        <w:rPr>
          <w:rtl/>
        </w:rPr>
      </w:pPr>
      <w:r w:rsidRPr="00747CD5">
        <w:rPr>
          <w:rStyle w:val="TagStyle"/>
          <w:rtl/>
        </w:rPr>
        <w:t xml:space="preserve"> &lt;&lt; יור &gt;&gt;</w:t>
      </w:r>
      <w:r w:rsidRPr="00C14BB0">
        <w:rPr>
          <w:rStyle w:val="TagStyle"/>
          <w:rtl/>
        </w:rPr>
        <w:t xml:space="preserve"> </w:t>
      </w:r>
      <w:r>
        <w:rPr>
          <w:rtl/>
        </w:rPr>
        <w:t>היו"ר איתן גינזבורג:</w:t>
      </w:r>
      <w:r w:rsidRPr="00C14BB0">
        <w:rPr>
          <w:rStyle w:val="TagStyle"/>
          <w:rtl/>
        </w:rPr>
        <w:t xml:space="preserve"> </w:t>
      </w:r>
      <w:r w:rsidRPr="00747CD5">
        <w:rPr>
          <w:rStyle w:val="TagStyle"/>
          <w:rtl/>
        </w:rPr>
        <w:t>&lt;&lt; יור &gt;&gt;</w:t>
      </w:r>
      <w:r>
        <w:rPr>
          <w:rtl/>
        </w:rPr>
        <w:t xml:space="preserve">   </w:t>
      </w:r>
    </w:p>
    <w:p w:rsidR="00DA1059" w:rsidRDefault="00DA1059" w:rsidP="00CE6451">
      <w:pPr>
        <w:rPr>
          <w:rtl/>
          <w:lang w:eastAsia="he-IL"/>
        </w:rPr>
      </w:pPr>
    </w:p>
    <w:p w:rsidR="00DA1059" w:rsidRDefault="00DA1059" w:rsidP="00F95782">
      <w:pPr>
        <w:rPr>
          <w:rtl/>
          <w:lang w:eastAsia="he-IL"/>
        </w:rPr>
      </w:pPr>
      <w:r>
        <w:rPr>
          <w:rFonts w:hint="cs"/>
          <w:rtl/>
          <w:lang w:eastAsia="he-IL"/>
        </w:rPr>
        <w:t xml:space="preserve">תודה רבה. </w:t>
      </w:r>
      <w:bookmarkStart w:id="9214" w:name="_ETM_Q41_387238"/>
      <w:bookmarkEnd w:id="9214"/>
      <w:r>
        <w:rPr>
          <w:rFonts w:hint="cs"/>
          <w:rtl/>
          <w:lang w:eastAsia="he-IL"/>
        </w:rPr>
        <w:t xml:space="preserve">חבר הכנסת קרעי, בבקשה. </w:t>
      </w:r>
    </w:p>
    <w:p w:rsidR="00DA1059" w:rsidRDefault="00DA1059" w:rsidP="00F95782">
      <w:pPr>
        <w:rPr>
          <w:rtl/>
          <w:lang w:eastAsia="he-IL"/>
        </w:rPr>
      </w:pPr>
      <w:bookmarkStart w:id="9215" w:name="_ETM_Q41_390527"/>
      <w:bookmarkStart w:id="9216" w:name="_ETM_Q41_390635"/>
      <w:bookmarkStart w:id="9217" w:name="_ETM_Q41_390718"/>
      <w:bookmarkEnd w:id="9215"/>
      <w:bookmarkEnd w:id="9216"/>
      <w:bookmarkEnd w:id="9217"/>
    </w:p>
    <w:p w:rsidR="00DA1059" w:rsidRDefault="0091008C" w:rsidP="00F95782">
      <w:pPr>
        <w:pStyle w:val="a5"/>
        <w:rPr>
          <w:rtl/>
        </w:rPr>
      </w:pPr>
      <w:bookmarkStart w:id="9218" w:name="_ETM_Q41_390806"/>
      <w:bookmarkEnd w:id="9218"/>
      <w:r w:rsidRPr="00747CD5">
        <w:rPr>
          <w:rStyle w:val="TagStyle"/>
          <w:rtl/>
        </w:rPr>
        <w:t>&lt;&lt; קריאה &gt;&gt;</w:t>
      </w:r>
      <w:r w:rsidRPr="00191F75">
        <w:rPr>
          <w:rStyle w:val="TagStyle"/>
          <w:rtl/>
        </w:rPr>
        <w:t xml:space="preserve"> </w:t>
      </w:r>
      <w:r>
        <w:rPr>
          <w:rtl/>
        </w:rPr>
        <w:t>יוראי להב הרצנו (יש עתיד):</w:t>
      </w:r>
      <w:r w:rsidRPr="00191F75">
        <w:rPr>
          <w:rStyle w:val="TagStyle"/>
          <w:rtl/>
        </w:rPr>
        <w:t xml:space="preserve"> </w:t>
      </w:r>
      <w:r w:rsidRPr="00747CD5">
        <w:rPr>
          <w:rStyle w:val="TagStyle"/>
          <w:rtl/>
        </w:rPr>
        <w:t>&lt;&lt; קריאה &gt;&gt;</w:t>
      </w:r>
      <w:r>
        <w:rPr>
          <w:rtl/>
        </w:rPr>
        <w:t xml:space="preserve">   </w:t>
      </w:r>
    </w:p>
    <w:p w:rsidR="00DA1059" w:rsidRDefault="00DA1059" w:rsidP="00CE6451">
      <w:pPr>
        <w:rPr>
          <w:rtl/>
          <w:lang w:eastAsia="he-IL"/>
        </w:rPr>
      </w:pPr>
    </w:p>
    <w:p w:rsidR="00DA1059" w:rsidRDefault="00DA1059" w:rsidP="00F95782">
      <w:pPr>
        <w:rPr>
          <w:rtl/>
          <w:lang w:eastAsia="he-IL"/>
        </w:rPr>
      </w:pPr>
      <w:r>
        <w:rPr>
          <w:rFonts w:hint="cs"/>
          <w:rtl/>
          <w:lang w:eastAsia="he-IL"/>
        </w:rPr>
        <w:t xml:space="preserve">תתבייש לך, מדבר ככה בזלזול על מי שמת, על חבר כנסת שמת? תתבייש לך. </w:t>
      </w:r>
      <w:bookmarkStart w:id="9219" w:name="_ETM_Q41_407384"/>
      <w:bookmarkEnd w:id="9219"/>
    </w:p>
    <w:p w:rsidR="00DA1059" w:rsidRDefault="00DA1059" w:rsidP="00F95782">
      <w:pPr>
        <w:pStyle w:val="af6"/>
        <w:rPr>
          <w:rtl/>
        </w:rPr>
      </w:pPr>
    </w:p>
    <w:p w:rsidR="00DA1059" w:rsidRDefault="00DA1059" w:rsidP="00F95782">
      <w:pPr>
        <w:pStyle w:val="af6"/>
        <w:rPr>
          <w:rtl/>
        </w:rPr>
      </w:pPr>
      <w:r w:rsidRPr="00747CD5">
        <w:rPr>
          <w:rStyle w:val="TagStyle"/>
          <w:rtl/>
        </w:rPr>
        <w:t xml:space="preserve"> &lt;&lt; קריאה &gt;&gt;</w:t>
      </w:r>
      <w:r w:rsidRPr="00191F75">
        <w:rPr>
          <w:rStyle w:val="TagStyle"/>
          <w:rtl/>
        </w:rPr>
        <w:t xml:space="preserve"> </w:t>
      </w:r>
      <w:r>
        <w:rPr>
          <w:rtl/>
        </w:rPr>
        <w:t>קריאה:</w:t>
      </w:r>
      <w:r w:rsidRPr="00191F75">
        <w:rPr>
          <w:rStyle w:val="TagStyle"/>
          <w:rtl/>
        </w:rPr>
        <w:t xml:space="preserve"> </w:t>
      </w:r>
      <w:r w:rsidRPr="00747CD5">
        <w:rPr>
          <w:rStyle w:val="TagStyle"/>
          <w:rtl/>
        </w:rPr>
        <w:t>&lt;&lt; קריאה &gt;&gt;</w:t>
      </w:r>
      <w:r>
        <w:rPr>
          <w:rtl/>
        </w:rPr>
        <w:t xml:space="preserve">   </w:t>
      </w:r>
    </w:p>
    <w:p w:rsidR="00DA1059" w:rsidRDefault="00DA1059" w:rsidP="00CE6451">
      <w:pPr>
        <w:rPr>
          <w:rtl/>
          <w:lang w:eastAsia="he-IL"/>
        </w:rPr>
      </w:pPr>
    </w:p>
    <w:p w:rsidR="00DA1059" w:rsidRDefault="00DA1059" w:rsidP="00F95782">
      <w:pPr>
        <w:rPr>
          <w:rtl/>
          <w:lang w:eastAsia="he-IL"/>
        </w:rPr>
      </w:pPr>
      <w:r>
        <w:rPr>
          <w:rFonts w:hint="cs"/>
          <w:rtl/>
          <w:lang w:eastAsia="he-IL"/>
        </w:rPr>
        <w:t xml:space="preserve">בן אדם חסר בושה. </w:t>
      </w:r>
    </w:p>
    <w:p w:rsidR="00DA1059" w:rsidRDefault="00DA1059" w:rsidP="00F95782">
      <w:pPr>
        <w:rPr>
          <w:rtl/>
          <w:lang w:eastAsia="he-IL"/>
        </w:rPr>
      </w:pPr>
      <w:bookmarkStart w:id="9220" w:name="_ETM_Q41_403631"/>
      <w:bookmarkStart w:id="9221" w:name="_ETM_Q41_403689"/>
      <w:bookmarkStart w:id="9222" w:name="_ETM_Q41_403774"/>
      <w:bookmarkStart w:id="9223" w:name="_ETM_Q41_404614"/>
      <w:bookmarkEnd w:id="9220"/>
      <w:bookmarkEnd w:id="9221"/>
      <w:bookmarkEnd w:id="9222"/>
      <w:bookmarkEnd w:id="9223"/>
    </w:p>
    <w:p w:rsidR="00DA1059" w:rsidRDefault="00DA1059" w:rsidP="00F95782">
      <w:pPr>
        <w:pStyle w:val="af6"/>
        <w:rPr>
          <w:rtl/>
        </w:rPr>
      </w:pPr>
      <w:bookmarkStart w:id="9224" w:name="_ETM_Q41_404700"/>
      <w:bookmarkStart w:id="9225" w:name="ET_interruption_5787_25"/>
      <w:bookmarkEnd w:id="9224"/>
      <w:r w:rsidRPr="00747CD5">
        <w:rPr>
          <w:rStyle w:val="TagStyle"/>
          <w:rtl/>
        </w:rPr>
        <w:t xml:space="preserve"> &lt;&lt; קריאה &gt;&gt;</w:t>
      </w:r>
      <w:r w:rsidRPr="00191F75">
        <w:rPr>
          <w:rStyle w:val="TagStyle"/>
          <w:rtl/>
        </w:rPr>
        <w:t xml:space="preserve"> </w:t>
      </w:r>
      <w:r>
        <w:rPr>
          <w:rtl/>
        </w:rPr>
        <w:t>יוראי להב הרצנו (יש עתיד):</w:t>
      </w:r>
      <w:r w:rsidRPr="00191F75">
        <w:rPr>
          <w:rStyle w:val="TagStyle"/>
          <w:rtl/>
        </w:rPr>
        <w:t xml:space="preserve"> </w:t>
      </w:r>
      <w:r w:rsidRPr="00747CD5">
        <w:rPr>
          <w:rStyle w:val="TagStyle"/>
          <w:rtl/>
        </w:rPr>
        <w:t>&lt;&lt; קריאה &gt;&gt;</w:t>
      </w:r>
      <w:r>
        <w:rPr>
          <w:rtl/>
        </w:rPr>
        <w:t xml:space="preserve">   </w:t>
      </w:r>
      <w:bookmarkEnd w:id="9225"/>
    </w:p>
    <w:p w:rsidR="00DA1059" w:rsidRDefault="00DA1059" w:rsidP="00CE6451">
      <w:pPr>
        <w:rPr>
          <w:rtl/>
          <w:lang w:eastAsia="he-IL"/>
        </w:rPr>
      </w:pPr>
    </w:p>
    <w:p w:rsidR="00DA1059" w:rsidRDefault="00DA1059" w:rsidP="00F95782">
      <w:pPr>
        <w:rPr>
          <w:rtl/>
          <w:lang w:eastAsia="he-IL"/>
        </w:rPr>
      </w:pPr>
      <w:bookmarkStart w:id="9226" w:name="_ETM_Q41_407195"/>
      <w:bookmarkStart w:id="9227" w:name="_ETM_Q41_407491"/>
      <w:bookmarkStart w:id="9228" w:name="_ETM_Q41_407555"/>
      <w:bookmarkStart w:id="9229" w:name="_ETM_Q41_403830"/>
      <w:bookmarkEnd w:id="9226"/>
      <w:bookmarkEnd w:id="9227"/>
      <w:bookmarkEnd w:id="9228"/>
      <w:bookmarkEnd w:id="9229"/>
      <w:r>
        <w:rPr>
          <w:rFonts w:hint="cs"/>
          <w:rtl/>
          <w:lang w:eastAsia="he-IL"/>
        </w:rPr>
        <w:t xml:space="preserve">הוא עבד איתנו פה, בבית </w:t>
      </w:r>
      <w:bookmarkStart w:id="9230" w:name="_ETM_Q41_411159"/>
      <w:bookmarkEnd w:id="9230"/>
      <w:r>
        <w:rPr>
          <w:rFonts w:hint="cs"/>
          <w:rtl/>
          <w:lang w:eastAsia="he-IL"/>
        </w:rPr>
        <w:t xml:space="preserve">הזה, וכבודו </w:t>
      </w:r>
      <w:r>
        <w:rPr>
          <w:rtl/>
          <w:lang w:eastAsia="he-IL"/>
        </w:rPr>
        <w:t>–</w:t>
      </w:r>
      <w:r>
        <w:rPr>
          <w:rFonts w:hint="cs"/>
          <w:rtl/>
          <w:lang w:eastAsia="he-IL"/>
        </w:rPr>
        <w:t xml:space="preserve"> צריך לכבד גם ולשמור עליו. זה מעצבן </w:t>
      </w:r>
      <w:bookmarkStart w:id="9231" w:name="_ETM_Q41_405529"/>
      <w:bookmarkEnd w:id="9231"/>
      <w:r>
        <w:rPr>
          <w:rFonts w:hint="cs"/>
          <w:rtl/>
          <w:lang w:eastAsia="he-IL"/>
        </w:rPr>
        <w:t>אותי, איך הוא מדבר ככה על חבר כנסת שמת?</w:t>
      </w:r>
    </w:p>
    <w:p w:rsidR="00DA1059" w:rsidRDefault="00DA1059" w:rsidP="00F95782">
      <w:pPr>
        <w:rPr>
          <w:rtl/>
          <w:lang w:eastAsia="he-IL"/>
        </w:rPr>
      </w:pPr>
    </w:p>
    <w:p w:rsidR="00DA1059" w:rsidRDefault="00DA1059" w:rsidP="00F95782">
      <w:pPr>
        <w:pStyle w:val="a5"/>
        <w:rPr>
          <w:rtl/>
        </w:rPr>
      </w:pPr>
      <w:bookmarkStart w:id="9232" w:name="ET_speaker_5802_6"/>
      <w:r w:rsidRPr="00747CD5">
        <w:rPr>
          <w:rStyle w:val="TagStyle"/>
          <w:rtl/>
        </w:rPr>
        <w:t xml:space="preserve"> &lt;&lt; דובר &gt;&gt;</w:t>
      </w:r>
      <w:r w:rsidRPr="00C14BB0">
        <w:rPr>
          <w:rStyle w:val="TagStyle"/>
          <w:rtl/>
        </w:rPr>
        <w:t xml:space="preserve"> </w:t>
      </w:r>
      <w:bookmarkStart w:id="9233" w:name="_Toc85113912"/>
      <w:bookmarkStart w:id="9234" w:name="_Toc85116304"/>
      <w:bookmarkStart w:id="9235" w:name="_Toc85116770"/>
      <w:r>
        <w:rPr>
          <w:rtl/>
        </w:rPr>
        <w:t>שלמה קרעי (הליכוד):</w:t>
      </w:r>
      <w:bookmarkEnd w:id="9233"/>
      <w:bookmarkEnd w:id="9234"/>
      <w:bookmarkEnd w:id="9235"/>
      <w:r w:rsidRPr="00C14BB0">
        <w:rPr>
          <w:rStyle w:val="TagStyle"/>
          <w:rtl/>
        </w:rPr>
        <w:t xml:space="preserve"> </w:t>
      </w:r>
      <w:r w:rsidRPr="00747CD5">
        <w:rPr>
          <w:rStyle w:val="TagStyle"/>
          <w:rtl/>
        </w:rPr>
        <w:t>&lt;&lt; דובר &gt;&gt;</w:t>
      </w:r>
      <w:r>
        <w:rPr>
          <w:rtl/>
        </w:rPr>
        <w:t xml:space="preserve">   </w:t>
      </w:r>
      <w:bookmarkEnd w:id="9232"/>
    </w:p>
    <w:p w:rsidR="00DA1059" w:rsidRDefault="00DA1059" w:rsidP="00CE6451">
      <w:pPr>
        <w:rPr>
          <w:rtl/>
          <w:lang w:eastAsia="he-IL"/>
        </w:rPr>
      </w:pPr>
    </w:p>
    <w:p w:rsidR="00DA1059" w:rsidRDefault="00DA1059" w:rsidP="00092D33">
      <w:pPr>
        <w:rPr>
          <w:rtl/>
          <w:lang w:eastAsia="he-IL"/>
        </w:rPr>
      </w:pPr>
      <w:r>
        <w:rPr>
          <w:rFonts w:hint="cs"/>
          <w:rtl/>
          <w:lang w:eastAsia="he-IL"/>
        </w:rPr>
        <w:t xml:space="preserve">אדוני היושב-ראש, כנסת נכבדה, השר אלקין, עמדת כאן וקשקשת את עצמך לדעת. כל </w:t>
      </w:r>
      <w:bookmarkStart w:id="9236" w:name="_ETM_Q41_432099"/>
      <w:bookmarkEnd w:id="9236"/>
      <w:r>
        <w:rPr>
          <w:rFonts w:hint="cs"/>
          <w:rtl/>
          <w:lang w:eastAsia="he-IL"/>
        </w:rPr>
        <w:t>משפט שני שלך: אבל ביבי, אבל נתניהו. אבל איפה אתה</w:t>
      </w:r>
      <w:r w:rsidR="00092D33">
        <w:rPr>
          <w:rFonts w:hint="cs"/>
          <w:rtl/>
          <w:lang w:eastAsia="he-IL"/>
        </w:rPr>
        <w:t>,</w:t>
      </w:r>
      <w:r>
        <w:rPr>
          <w:rFonts w:hint="cs"/>
          <w:rtl/>
          <w:lang w:eastAsia="he-IL"/>
        </w:rPr>
        <w:t xml:space="preserve"> מה אתה תגיד? מה אתה תאמר לחברים </w:t>
      </w:r>
      <w:bookmarkStart w:id="9237" w:name="_ETM_Q41_439225"/>
      <w:bookmarkEnd w:id="9237"/>
      <w:r>
        <w:rPr>
          <w:rFonts w:hint="cs"/>
          <w:rtl/>
          <w:lang w:eastAsia="he-IL"/>
        </w:rPr>
        <w:t xml:space="preserve">שלך בשכונה, בבית הכנסת, השבת כשתקרא את הפסוק "לך אתן את הארץ הזאת", </w:t>
      </w:r>
      <w:bookmarkStart w:id="9238" w:name="_ETM_Q41_443306"/>
      <w:bookmarkEnd w:id="9238"/>
      <w:r>
        <w:rPr>
          <w:rFonts w:hint="cs"/>
          <w:rtl/>
          <w:lang w:eastAsia="he-IL"/>
        </w:rPr>
        <w:t xml:space="preserve">כשאתה טוען ואתה אומר: אני עדיין ימני, אני מאמין בזכות של עם ישראל כאן? מה אתה תאמר להם כשיגידו לך: למה נתת למחבלים האלה הזדמנות להשתחרר בעסקאות, </w:t>
      </w:r>
      <w:bookmarkStart w:id="9239" w:name="_ETM_Q41_461341"/>
      <w:bookmarkEnd w:id="9239"/>
      <w:r>
        <w:rPr>
          <w:rFonts w:hint="cs"/>
          <w:rtl/>
          <w:lang w:eastAsia="he-IL"/>
        </w:rPr>
        <w:t xml:space="preserve">בבריחה מהכלא? לתת להם שם תפנוקים </w:t>
      </w:r>
      <w:r>
        <w:rPr>
          <w:rFonts w:hint="eastAsia"/>
          <w:rtl/>
          <w:lang w:eastAsia="he-IL"/>
        </w:rPr>
        <w:t>–</w:t>
      </w:r>
      <w:r>
        <w:rPr>
          <w:rFonts w:hint="cs"/>
          <w:rtl/>
          <w:lang w:eastAsia="he-IL"/>
        </w:rPr>
        <w:t xml:space="preserve"> ממתקים, לימודים. מה תאמר למשפחות השכול? אתה עמדת כאן ואמרת שאתה תיאבק שההצעה הזו </w:t>
      </w:r>
      <w:bookmarkStart w:id="9240" w:name="_ETM_Q41_473746"/>
      <w:bookmarkEnd w:id="9240"/>
      <w:r>
        <w:rPr>
          <w:rFonts w:hint="cs"/>
          <w:rtl/>
          <w:lang w:eastAsia="he-IL"/>
        </w:rPr>
        <w:t xml:space="preserve">תעבור. </w:t>
      </w:r>
    </w:p>
    <w:p w:rsidR="00DA1059" w:rsidRDefault="00DA1059" w:rsidP="00F95782">
      <w:pPr>
        <w:rPr>
          <w:rtl/>
          <w:lang w:eastAsia="he-IL"/>
        </w:rPr>
      </w:pPr>
      <w:bookmarkStart w:id="9241" w:name="_ETM_Q41_475978"/>
      <w:bookmarkStart w:id="9242" w:name="_ETM_Q41_476061"/>
      <w:bookmarkEnd w:id="9241"/>
      <w:bookmarkEnd w:id="9242"/>
    </w:p>
    <w:p w:rsidR="00DA1059" w:rsidRDefault="00DA1059" w:rsidP="00F95782">
      <w:pPr>
        <w:rPr>
          <w:rtl/>
          <w:lang w:eastAsia="he-IL"/>
        </w:rPr>
      </w:pPr>
      <w:bookmarkStart w:id="9243" w:name="_ETM_Q41_476145"/>
      <w:bookmarkStart w:id="9244" w:name="_ETM_Q41_476190"/>
      <w:bookmarkEnd w:id="9243"/>
      <w:bookmarkEnd w:id="9244"/>
      <w:r>
        <w:rPr>
          <w:rFonts w:hint="cs"/>
          <w:rtl/>
          <w:lang w:eastAsia="he-IL"/>
        </w:rPr>
        <w:t xml:space="preserve">יוליה מלינובסקי, את הגשת את הצעת החוק הזו. יוליה, יוליה, את בטלפון. תסתירי את פנייך מבושה, זה באמת נדרש. אתם הייתם כאן. ליברמן: מילה שלי זו </w:t>
      </w:r>
      <w:bookmarkStart w:id="9245" w:name="_ETM_Q41_490245"/>
      <w:bookmarkEnd w:id="9245"/>
      <w:r>
        <w:rPr>
          <w:rFonts w:hint="cs"/>
          <w:rtl/>
          <w:lang w:eastAsia="he-IL"/>
        </w:rPr>
        <w:t xml:space="preserve">מילה. אני אמשיך ואני אוביל את ההצעה הזאת, לא תהיה יותר קייטנה למחבלים בבתי הסוהר. מה תגידו עכשיו כשתצביעו נגד </w:t>
      </w:r>
      <w:bookmarkStart w:id="9246" w:name="_ETM_Q41_495747"/>
      <w:bookmarkEnd w:id="9246"/>
      <w:r>
        <w:rPr>
          <w:rFonts w:hint="cs"/>
          <w:rtl/>
          <w:lang w:eastAsia="he-IL"/>
        </w:rPr>
        <w:t xml:space="preserve">ההצעה? </w:t>
      </w:r>
    </w:p>
    <w:p w:rsidR="00DA1059" w:rsidRDefault="00DA1059" w:rsidP="00F95782">
      <w:pPr>
        <w:rPr>
          <w:rtl/>
          <w:lang w:eastAsia="he-IL"/>
        </w:rPr>
      </w:pPr>
    </w:p>
    <w:p w:rsidR="00DA1059" w:rsidRDefault="00DA1059" w:rsidP="00092D33">
      <w:pPr>
        <w:rPr>
          <w:rtl/>
          <w:lang w:eastAsia="he-IL"/>
        </w:rPr>
      </w:pPr>
      <w:r>
        <w:rPr>
          <w:rFonts w:hint="cs"/>
          <w:rtl/>
          <w:lang w:eastAsia="he-IL"/>
        </w:rPr>
        <w:t xml:space="preserve">הבטחת להשיב לגופו של עניין, אלקין. מה השבת? שום כלום, אין לך תשובה. אתה בעד, אבל קורא לקואליציה להצביע נגד. למה? כי אתם תלויים </w:t>
      </w:r>
      <w:proofErr w:type="spellStart"/>
      <w:r>
        <w:rPr>
          <w:rFonts w:hint="cs"/>
          <w:rtl/>
          <w:lang w:eastAsia="he-IL"/>
        </w:rPr>
        <w:t>במנסור</w:t>
      </w:r>
      <w:proofErr w:type="spellEnd"/>
      <w:r>
        <w:rPr>
          <w:rFonts w:hint="cs"/>
          <w:rtl/>
          <w:lang w:eastAsia="he-IL"/>
        </w:rPr>
        <w:t xml:space="preserve"> </w:t>
      </w:r>
      <w:bookmarkStart w:id="9247" w:name="_ETM_Q41_514469"/>
      <w:bookmarkEnd w:id="9247"/>
      <w:r>
        <w:rPr>
          <w:rFonts w:hint="cs"/>
          <w:rtl/>
          <w:lang w:eastAsia="he-IL"/>
        </w:rPr>
        <w:t xml:space="preserve">עבאס, אתם תלויים באחים המוסלמים, אתם תלויים בממשלה של תומכי טרור, ממשלה פוסט-ציונית. </w:t>
      </w:r>
    </w:p>
    <w:p w:rsidR="00DA1059" w:rsidRDefault="00DA1059" w:rsidP="00F95782">
      <w:pPr>
        <w:rPr>
          <w:rtl/>
          <w:lang w:eastAsia="he-IL"/>
        </w:rPr>
      </w:pPr>
      <w:bookmarkStart w:id="9248" w:name="_ETM_Q41_523404"/>
      <w:bookmarkStart w:id="9249" w:name="_ETM_Q41_523461"/>
      <w:bookmarkEnd w:id="9248"/>
      <w:bookmarkEnd w:id="9249"/>
    </w:p>
    <w:p w:rsidR="00DA1059" w:rsidRDefault="00DA1059" w:rsidP="00C17E4E">
      <w:pPr>
        <w:rPr>
          <w:rtl/>
          <w:lang w:eastAsia="he-IL"/>
        </w:rPr>
      </w:pPr>
      <w:bookmarkStart w:id="9250" w:name="_ETM_Q41_523621"/>
      <w:bookmarkStart w:id="9251" w:name="_ETM_Q41_523678"/>
      <w:bookmarkEnd w:id="9250"/>
      <w:bookmarkEnd w:id="9251"/>
      <w:r>
        <w:rPr>
          <w:rFonts w:hint="cs"/>
          <w:rtl/>
          <w:lang w:eastAsia="he-IL"/>
        </w:rPr>
        <w:t xml:space="preserve">היינו השבוע בדיון בוועדת החוץ והביטחון. אתה יודע על מה היה הדיון, אלקין? על האלימות של המתנחלים. לא על הטרור, שמנסים לפגע כאן </w:t>
      </w:r>
      <w:bookmarkStart w:id="9252" w:name="_ETM_Q41_533589"/>
      <w:bookmarkEnd w:id="9252"/>
      <w:r>
        <w:rPr>
          <w:rFonts w:hint="cs"/>
          <w:rtl/>
          <w:lang w:eastAsia="he-IL"/>
        </w:rPr>
        <w:t xml:space="preserve">ביהודים, בילדים. זה לא מעניין כבר את ועדת החוץ והביטחון כי אבתיסאם מראענה, שהיא רוצה להשמיד את זיכרון יעקב, שקודם גם אמרה: </w:t>
      </w:r>
      <w:bookmarkStart w:id="9253" w:name="_ETM_Q41_548576"/>
      <w:bookmarkEnd w:id="9253"/>
      <w:r>
        <w:rPr>
          <w:rFonts w:hint="cs"/>
          <w:rtl/>
          <w:lang w:eastAsia="he-IL"/>
        </w:rPr>
        <w:t>אני מצביעה שלוש פעמים נגד</w:t>
      </w:r>
      <w:r w:rsidR="00C17E4E">
        <w:rPr>
          <w:rFonts w:hint="cs"/>
          <w:rtl/>
          <w:lang w:eastAsia="he-IL"/>
        </w:rPr>
        <w:t xml:space="preserve"> </w:t>
      </w:r>
      <w:r w:rsidR="00267305">
        <w:rPr>
          <w:rFonts w:hint="cs"/>
          <w:rtl/>
          <w:lang w:eastAsia="he-IL"/>
        </w:rPr>
        <w:t>– –</w:t>
      </w:r>
      <w:r w:rsidR="00C17E4E">
        <w:rPr>
          <w:rFonts w:hint="cs"/>
          <w:rtl/>
          <w:lang w:eastAsia="he-IL"/>
        </w:rPr>
        <w:t xml:space="preserve"> </w:t>
      </w:r>
      <w:r>
        <w:rPr>
          <w:rFonts w:hint="cs"/>
          <w:rtl/>
          <w:lang w:eastAsia="he-IL"/>
        </w:rPr>
        <w:t xml:space="preserve"> </w:t>
      </w:r>
    </w:p>
    <w:p w:rsidR="00DA1059" w:rsidRDefault="00DA1059" w:rsidP="00F95782">
      <w:pPr>
        <w:rPr>
          <w:rtl/>
          <w:lang w:eastAsia="he-IL"/>
        </w:rPr>
      </w:pPr>
    </w:p>
    <w:p w:rsidR="00DA1059" w:rsidRDefault="00DA1059" w:rsidP="00F95782">
      <w:pPr>
        <w:pStyle w:val="af6"/>
        <w:rPr>
          <w:rtl/>
        </w:rPr>
      </w:pPr>
      <w:bookmarkStart w:id="9254" w:name="ET_interruption_5770_27"/>
      <w:r w:rsidRPr="00747CD5">
        <w:rPr>
          <w:rStyle w:val="TagStyle"/>
          <w:rtl/>
        </w:rPr>
        <w:t xml:space="preserve"> &lt;&lt; קריאה &gt;&gt;</w:t>
      </w:r>
      <w:r w:rsidRPr="001E2D46">
        <w:rPr>
          <w:rStyle w:val="TagStyle"/>
          <w:rtl/>
        </w:rPr>
        <w:t xml:space="preserve"> </w:t>
      </w:r>
      <w:r>
        <w:rPr>
          <w:rtl/>
        </w:rPr>
        <w:t>מאי גולן (הליכוד):</w:t>
      </w:r>
      <w:r w:rsidRPr="001E2D46">
        <w:rPr>
          <w:rStyle w:val="TagStyle"/>
          <w:rtl/>
        </w:rPr>
        <w:t xml:space="preserve"> </w:t>
      </w:r>
      <w:r w:rsidRPr="00747CD5">
        <w:rPr>
          <w:rStyle w:val="TagStyle"/>
          <w:rtl/>
        </w:rPr>
        <w:t>&lt;&lt; קריאה &gt;&gt;</w:t>
      </w:r>
      <w:r>
        <w:rPr>
          <w:rtl/>
        </w:rPr>
        <w:t xml:space="preserve">   </w:t>
      </w:r>
      <w:bookmarkEnd w:id="9254"/>
    </w:p>
    <w:p w:rsidR="00DA1059" w:rsidRDefault="00DA1059" w:rsidP="00CE6451">
      <w:pPr>
        <w:rPr>
          <w:rtl/>
          <w:lang w:eastAsia="he-IL"/>
        </w:rPr>
      </w:pPr>
    </w:p>
    <w:p w:rsidR="00DA1059" w:rsidRDefault="00DA1059" w:rsidP="00F95782">
      <w:pPr>
        <w:rPr>
          <w:rtl/>
          <w:lang w:eastAsia="he-IL"/>
        </w:rPr>
      </w:pPr>
      <w:r>
        <w:rPr>
          <w:rFonts w:hint="cs"/>
          <w:rtl/>
          <w:lang w:eastAsia="he-IL"/>
        </w:rPr>
        <w:t xml:space="preserve">היא הכחישה שואה. </w:t>
      </w:r>
    </w:p>
    <w:p w:rsidR="00DA1059" w:rsidRDefault="00DA1059" w:rsidP="00F95782">
      <w:pPr>
        <w:rPr>
          <w:rtl/>
          <w:lang w:eastAsia="he-IL"/>
        </w:rPr>
      </w:pPr>
    </w:p>
    <w:p w:rsidR="00DA1059" w:rsidRDefault="00DA1059" w:rsidP="00F95782">
      <w:pPr>
        <w:pStyle w:val="-"/>
        <w:rPr>
          <w:rtl/>
        </w:rPr>
      </w:pPr>
      <w:bookmarkStart w:id="9255" w:name="ET_speakercontinue_5802_7"/>
      <w:r w:rsidRPr="00747CD5">
        <w:rPr>
          <w:rStyle w:val="TagStyle"/>
          <w:rtl/>
        </w:rPr>
        <w:t xml:space="preserve"> &lt;&lt; דובר_המשך &gt;&gt;</w:t>
      </w:r>
      <w:r w:rsidRPr="00986CCD">
        <w:rPr>
          <w:rStyle w:val="TagStyle"/>
          <w:rtl/>
        </w:rPr>
        <w:t xml:space="preserve"> </w:t>
      </w:r>
      <w:r>
        <w:rPr>
          <w:rtl/>
        </w:rPr>
        <w:t>שלמה קרעי (הליכוד):</w:t>
      </w:r>
      <w:r w:rsidRPr="00986CCD">
        <w:rPr>
          <w:rStyle w:val="TagStyle"/>
          <w:rtl/>
        </w:rPr>
        <w:t xml:space="preserve"> </w:t>
      </w:r>
      <w:r w:rsidRPr="00747CD5">
        <w:rPr>
          <w:rStyle w:val="TagStyle"/>
          <w:rtl/>
        </w:rPr>
        <w:t>&lt;&lt; דובר_המשך &gt;&gt;</w:t>
      </w:r>
      <w:r>
        <w:rPr>
          <w:rtl/>
        </w:rPr>
        <w:t xml:space="preserve">   </w:t>
      </w:r>
      <w:bookmarkEnd w:id="9255"/>
    </w:p>
    <w:p w:rsidR="00DA1059" w:rsidRDefault="00DA1059" w:rsidP="00CE6451">
      <w:pPr>
        <w:rPr>
          <w:rtl/>
          <w:lang w:eastAsia="he-IL"/>
        </w:rPr>
      </w:pPr>
    </w:p>
    <w:p w:rsidR="00DA1059" w:rsidRDefault="00267305" w:rsidP="00C17E4E">
      <w:pPr>
        <w:rPr>
          <w:rtl/>
          <w:lang w:eastAsia="he-IL"/>
        </w:rPr>
      </w:pPr>
      <w:r>
        <w:rPr>
          <w:rFonts w:hint="cs"/>
          <w:rtl/>
          <w:lang w:eastAsia="he-IL"/>
        </w:rPr>
        <w:t>– –</w:t>
      </w:r>
      <w:r w:rsidR="00C17E4E">
        <w:rPr>
          <w:rFonts w:hint="cs"/>
          <w:rtl/>
          <w:lang w:eastAsia="he-IL"/>
        </w:rPr>
        <w:t xml:space="preserve"> </w:t>
      </w:r>
      <w:r w:rsidR="00DA1059">
        <w:rPr>
          <w:rFonts w:hint="cs"/>
          <w:rtl/>
          <w:lang w:eastAsia="he-IL"/>
        </w:rPr>
        <w:t>אלה האנשים שחברת אליהם. איך אתה לא מתבייש לשבת בממשלה כזו? יוליה מלינובסקי, איך תצביעי נגד חוק שאת הגשת</w:t>
      </w:r>
      <w:r w:rsidR="00C17E4E">
        <w:rPr>
          <w:rFonts w:hint="cs"/>
          <w:rtl/>
          <w:lang w:eastAsia="he-IL"/>
        </w:rPr>
        <w:t>,</w:t>
      </w:r>
      <w:r w:rsidR="00DA1059">
        <w:rPr>
          <w:rFonts w:hint="cs"/>
          <w:rtl/>
          <w:lang w:eastAsia="he-IL"/>
        </w:rPr>
        <w:t xml:space="preserve"> </w:t>
      </w:r>
      <w:bookmarkStart w:id="9256" w:name="_ETM_Q41_560952"/>
      <w:bookmarkEnd w:id="9256"/>
      <w:r w:rsidR="00DA1059">
        <w:rPr>
          <w:rFonts w:hint="cs"/>
          <w:rtl/>
          <w:lang w:eastAsia="he-IL"/>
        </w:rPr>
        <w:t xml:space="preserve">עם עודד פורר? והיושב-ראש שלך אמר שאתם </w:t>
      </w:r>
      <w:r w:rsidR="00DA1059">
        <w:rPr>
          <w:rFonts w:hint="eastAsia"/>
          <w:rtl/>
          <w:lang w:eastAsia="he-IL"/>
        </w:rPr>
        <w:t>–</w:t>
      </w:r>
      <w:r w:rsidR="00DA1059">
        <w:rPr>
          <w:rFonts w:hint="cs"/>
          <w:rtl/>
          <w:lang w:eastAsia="he-IL"/>
        </w:rPr>
        <w:t xml:space="preserve"> שישראל ביתנו תיאבק </w:t>
      </w:r>
      <w:bookmarkStart w:id="9257" w:name="_ETM_Q41_569957"/>
      <w:bookmarkEnd w:id="9257"/>
      <w:r w:rsidR="00DA1059">
        <w:rPr>
          <w:rFonts w:hint="cs"/>
          <w:rtl/>
          <w:lang w:eastAsia="he-IL"/>
        </w:rPr>
        <w:t xml:space="preserve">בכנסת ותישאר בכנסת עד שיעבור החוק הזה. זה אותו חוק בדיוק שאת הגשת, מילה במילה. </w:t>
      </w:r>
    </w:p>
    <w:p w:rsidR="00DA1059" w:rsidRDefault="00DA1059" w:rsidP="00F95782">
      <w:pPr>
        <w:rPr>
          <w:rtl/>
          <w:lang w:eastAsia="he-IL"/>
        </w:rPr>
      </w:pPr>
      <w:bookmarkStart w:id="9258" w:name="_ETM_Q41_577781"/>
      <w:bookmarkStart w:id="9259" w:name="_ETM_Q41_577867"/>
      <w:bookmarkEnd w:id="9258"/>
      <w:bookmarkEnd w:id="9259"/>
    </w:p>
    <w:p w:rsidR="00DA1059" w:rsidRDefault="00DA1059" w:rsidP="00F95782">
      <w:pPr>
        <w:pStyle w:val="af6"/>
        <w:rPr>
          <w:rtl/>
        </w:rPr>
      </w:pPr>
      <w:bookmarkStart w:id="9260" w:name="ET_interruption_6149_28"/>
      <w:r w:rsidRPr="00747CD5">
        <w:rPr>
          <w:rStyle w:val="TagStyle"/>
          <w:rtl/>
        </w:rPr>
        <w:t xml:space="preserve"> &lt;&lt; קריאה &gt;&gt;</w:t>
      </w:r>
      <w:r w:rsidRPr="001E2D46">
        <w:rPr>
          <w:rStyle w:val="TagStyle"/>
          <w:rtl/>
        </w:rPr>
        <w:t xml:space="preserve"> </w:t>
      </w:r>
      <w:r>
        <w:rPr>
          <w:rtl/>
        </w:rPr>
        <w:t>גלית דיסטל אטבריאן (הליכוד):</w:t>
      </w:r>
      <w:r w:rsidRPr="001E2D46">
        <w:rPr>
          <w:rStyle w:val="TagStyle"/>
          <w:rtl/>
        </w:rPr>
        <w:t xml:space="preserve"> </w:t>
      </w:r>
      <w:r w:rsidRPr="00747CD5">
        <w:rPr>
          <w:rStyle w:val="TagStyle"/>
          <w:rtl/>
        </w:rPr>
        <w:t>&lt;&lt; קריאה &gt;&gt;</w:t>
      </w:r>
      <w:r>
        <w:rPr>
          <w:rtl/>
        </w:rPr>
        <w:t xml:space="preserve">   </w:t>
      </w:r>
      <w:bookmarkEnd w:id="9260"/>
    </w:p>
    <w:p w:rsidR="00DA1059" w:rsidRDefault="00DA1059" w:rsidP="00CE6451">
      <w:pPr>
        <w:rPr>
          <w:rtl/>
          <w:lang w:eastAsia="he-IL"/>
        </w:rPr>
      </w:pPr>
    </w:p>
    <w:p w:rsidR="00DA1059" w:rsidRDefault="00267305" w:rsidP="00F95782">
      <w:pPr>
        <w:rPr>
          <w:rtl/>
          <w:lang w:eastAsia="he-IL"/>
        </w:rPr>
      </w:pPr>
      <w:r>
        <w:rPr>
          <w:rFonts w:hint="cs"/>
          <w:rtl/>
          <w:lang w:eastAsia="he-IL"/>
        </w:rPr>
        <w:t>– – –</w:t>
      </w:r>
      <w:r w:rsidR="00DA1059">
        <w:rPr>
          <w:rFonts w:hint="cs"/>
          <w:rtl/>
          <w:lang w:eastAsia="he-IL"/>
        </w:rPr>
        <w:t xml:space="preserve"> </w:t>
      </w:r>
    </w:p>
    <w:p w:rsidR="00DA1059" w:rsidRDefault="00DA1059" w:rsidP="00F95782">
      <w:pPr>
        <w:rPr>
          <w:rtl/>
          <w:lang w:eastAsia="he-IL"/>
        </w:rPr>
      </w:pPr>
      <w:bookmarkStart w:id="9261" w:name="_ETM_Q41_572998"/>
      <w:bookmarkStart w:id="9262" w:name="_ETM_Q41_573023"/>
      <w:bookmarkEnd w:id="9261"/>
      <w:bookmarkEnd w:id="9262"/>
    </w:p>
    <w:p w:rsidR="00DA1059" w:rsidRDefault="00DA1059" w:rsidP="00F95782">
      <w:pPr>
        <w:pStyle w:val="af6"/>
        <w:rPr>
          <w:rtl/>
        </w:rPr>
      </w:pPr>
      <w:bookmarkStart w:id="9263" w:name="_ETM_Q41_573545"/>
      <w:bookmarkStart w:id="9264" w:name="_ETM_Q41_573632"/>
      <w:bookmarkStart w:id="9265" w:name="ET_interruption_5770_29"/>
      <w:bookmarkEnd w:id="9263"/>
      <w:bookmarkEnd w:id="9264"/>
      <w:r w:rsidRPr="00747CD5">
        <w:rPr>
          <w:rStyle w:val="TagStyle"/>
          <w:rtl/>
        </w:rPr>
        <w:t xml:space="preserve"> &lt;&lt; קריאה &gt;&gt;</w:t>
      </w:r>
      <w:r w:rsidRPr="001E2D46">
        <w:rPr>
          <w:rStyle w:val="TagStyle"/>
          <w:rtl/>
        </w:rPr>
        <w:t xml:space="preserve"> </w:t>
      </w:r>
      <w:r>
        <w:rPr>
          <w:rtl/>
        </w:rPr>
        <w:t>מאי גולן (הליכוד):</w:t>
      </w:r>
      <w:r w:rsidRPr="001E2D46">
        <w:rPr>
          <w:rStyle w:val="TagStyle"/>
          <w:rtl/>
        </w:rPr>
        <w:t xml:space="preserve"> </w:t>
      </w:r>
      <w:r w:rsidRPr="00747CD5">
        <w:rPr>
          <w:rStyle w:val="TagStyle"/>
          <w:rtl/>
        </w:rPr>
        <w:t>&lt;&lt; קריאה &gt;&gt;</w:t>
      </w:r>
      <w:r>
        <w:rPr>
          <w:rtl/>
        </w:rPr>
        <w:t xml:space="preserve">   </w:t>
      </w:r>
      <w:bookmarkEnd w:id="9265"/>
    </w:p>
    <w:p w:rsidR="00DA1059" w:rsidRDefault="00DA1059" w:rsidP="00CE6451">
      <w:pPr>
        <w:rPr>
          <w:rtl/>
          <w:lang w:eastAsia="he-IL"/>
        </w:rPr>
      </w:pPr>
    </w:p>
    <w:p w:rsidR="00DA1059" w:rsidRPr="00986CCD" w:rsidRDefault="00DA1059" w:rsidP="00F95782">
      <w:pPr>
        <w:rPr>
          <w:rtl/>
          <w:lang w:eastAsia="he-IL"/>
        </w:rPr>
      </w:pPr>
      <w:bookmarkStart w:id="9266" w:name="_ETM_Q41_577596"/>
      <w:bookmarkStart w:id="9267" w:name="_ETM_Q41_577857"/>
      <w:bookmarkStart w:id="9268" w:name="_ETM_Q41_577926"/>
      <w:bookmarkEnd w:id="9266"/>
      <w:bookmarkEnd w:id="9267"/>
      <w:bookmarkEnd w:id="9268"/>
      <w:r>
        <w:rPr>
          <w:rFonts w:hint="cs"/>
          <w:rtl/>
          <w:lang w:eastAsia="he-IL"/>
        </w:rPr>
        <w:t>היא אמרה: רק תחליף את הערבים בחרדים וזה עובד.</w:t>
      </w:r>
    </w:p>
    <w:p w:rsidR="00DA1059" w:rsidRPr="00C14BB0" w:rsidRDefault="00DA1059" w:rsidP="00F95782">
      <w:pPr>
        <w:rPr>
          <w:rtl/>
          <w:lang w:eastAsia="he-IL"/>
        </w:rPr>
      </w:pPr>
    </w:p>
    <w:p w:rsidR="00DA1059" w:rsidRDefault="00DA1059" w:rsidP="00F95782">
      <w:pPr>
        <w:pStyle w:val="-"/>
        <w:rPr>
          <w:rtl/>
        </w:rPr>
      </w:pPr>
      <w:bookmarkStart w:id="9269" w:name="ET_speakercontinue_5802_8"/>
      <w:r w:rsidRPr="00747CD5">
        <w:rPr>
          <w:rStyle w:val="TagStyle"/>
          <w:rtl/>
        </w:rPr>
        <w:t xml:space="preserve"> &lt;&lt; דובר_המשך &gt;&gt;</w:t>
      </w:r>
      <w:r w:rsidRPr="00986CCD">
        <w:rPr>
          <w:rStyle w:val="TagStyle"/>
          <w:rtl/>
        </w:rPr>
        <w:t xml:space="preserve"> </w:t>
      </w:r>
      <w:r>
        <w:rPr>
          <w:rtl/>
        </w:rPr>
        <w:t>שלמה קרעי (הליכוד):</w:t>
      </w:r>
      <w:r w:rsidRPr="00986CCD">
        <w:rPr>
          <w:rStyle w:val="TagStyle"/>
          <w:rtl/>
        </w:rPr>
        <w:t xml:space="preserve"> </w:t>
      </w:r>
      <w:r w:rsidRPr="00747CD5">
        <w:rPr>
          <w:rStyle w:val="TagStyle"/>
          <w:rtl/>
        </w:rPr>
        <w:t>&lt;&lt; דובר_המשך &gt;&gt;</w:t>
      </w:r>
      <w:r>
        <w:rPr>
          <w:rtl/>
        </w:rPr>
        <w:t xml:space="preserve">   </w:t>
      </w:r>
      <w:bookmarkEnd w:id="9269"/>
    </w:p>
    <w:p w:rsidR="00DA1059" w:rsidRDefault="00DA1059" w:rsidP="00CE6451">
      <w:pPr>
        <w:rPr>
          <w:rtl/>
          <w:lang w:eastAsia="he-IL"/>
        </w:rPr>
      </w:pPr>
    </w:p>
    <w:p w:rsidR="00DA1059" w:rsidRDefault="00DA1059" w:rsidP="00C17E4E">
      <w:pPr>
        <w:rPr>
          <w:rtl/>
          <w:lang w:eastAsia="he-IL"/>
        </w:rPr>
      </w:pPr>
      <w:r>
        <w:rPr>
          <w:rFonts w:hint="cs"/>
          <w:rtl/>
          <w:lang w:eastAsia="he-IL"/>
        </w:rPr>
        <w:t xml:space="preserve">בדיוק, בדיוק. הפכתם את </w:t>
      </w:r>
      <w:bookmarkStart w:id="9270" w:name="_ETM_Q41_585687"/>
      <w:bookmarkEnd w:id="9270"/>
      <w:r>
        <w:rPr>
          <w:rFonts w:hint="cs"/>
          <w:rtl/>
          <w:lang w:eastAsia="he-IL"/>
        </w:rPr>
        <w:t xml:space="preserve">החרדים למושא השנאה שלכם. חיפשתם מגזר שאפשר לשנוא אותו ולקבל </w:t>
      </w:r>
      <w:bookmarkStart w:id="9271" w:name="_ETM_Q41_589200"/>
      <w:bookmarkEnd w:id="9271"/>
      <w:r>
        <w:rPr>
          <w:rFonts w:hint="cs"/>
          <w:rtl/>
          <w:lang w:eastAsia="he-IL"/>
        </w:rPr>
        <w:t xml:space="preserve">ליטוף בתקשורת. ראיתם שעם הערבים זה לא עובד. תתביישו לכם, </w:t>
      </w:r>
      <w:bookmarkStart w:id="9272" w:name="_ETM_Q41_601800"/>
      <w:bookmarkEnd w:id="9272"/>
      <w:r>
        <w:rPr>
          <w:rFonts w:hint="cs"/>
          <w:rtl/>
          <w:lang w:eastAsia="he-IL"/>
        </w:rPr>
        <w:t>כל אלה שיושבים כאן, שאתם גורמים לא</w:t>
      </w:r>
      <w:r w:rsidR="00C17E4E">
        <w:rPr>
          <w:rFonts w:hint="cs"/>
          <w:rtl/>
          <w:lang w:eastAsia="he-IL"/>
        </w:rPr>
        <w:t>ו</w:t>
      </w:r>
      <w:r>
        <w:rPr>
          <w:rFonts w:hint="cs"/>
          <w:rtl/>
          <w:lang w:eastAsia="he-IL"/>
        </w:rPr>
        <w:t>בד</w:t>
      </w:r>
      <w:r w:rsidR="00C17E4E">
        <w:rPr>
          <w:rFonts w:hint="cs"/>
          <w:rtl/>
          <w:lang w:eastAsia="he-IL"/>
        </w:rPr>
        <w:t>ן</w:t>
      </w:r>
      <w:r>
        <w:rPr>
          <w:rFonts w:hint="cs"/>
          <w:rtl/>
          <w:lang w:eastAsia="he-IL"/>
        </w:rPr>
        <w:t xml:space="preserve"> יכולת ההרתעה של מדינת ישראל. אתם מאפשרים לבג"ץ לא להרוס בתי מחבלים ואתם לא מוכנים להעלות </w:t>
      </w:r>
      <w:bookmarkStart w:id="9273" w:name="_ETM_Q41_608967"/>
      <w:bookmarkEnd w:id="9273"/>
      <w:r>
        <w:rPr>
          <w:rFonts w:hint="cs"/>
          <w:rtl/>
          <w:lang w:eastAsia="he-IL"/>
        </w:rPr>
        <w:t xml:space="preserve">את רף הענישה כלפי טרוריסטים ששחטו ילדים, שפגעו במשפחות. הם לא מעניינים אתכם. תתביישו. </w:t>
      </w:r>
    </w:p>
    <w:p w:rsidR="00DA1059" w:rsidRDefault="00DA1059" w:rsidP="00F95782">
      <w:pPr>
        <w:rPr>
          <w:rtl/>
          <w:lang w:eastAsia="he-IL"/>
        </w:rPr>
      </w:pPr>
    </w:p>
    <w:p w:rsidR="00DA1059" w:rsidRDefault="00DA1059" w:rsidP="00F95782">
      <w:pPr>
        <w:pStyle w:val="af7"/>
        <w:rPr>
          <w:rtl/>
        </w:rPr>
      </w:pPr>
      <w:r w:rsidRPr="00747CD5">
        <w:rPr>
          <w:rStyle w:val="TagStyle"/>
          <w:rtl/>
        </w:rPr>
        <w:t xml:space="preserve"> &lt;&lt; יור &gt;&gt;</w:t>
      </w:r>
      <w:r w:rsidRPr="00986CCD">
        <w:rPr>
          <w:rStyle w:val="TagStyle"/>
          <w:rtl/>
        </w:rPr>
        <w:t xml:space="preserve"> </w:t>
      </w:r>
      <w:r>
        <w:rPr>
          <w:rtl/>
        </w:rPr>
        <w:t>היו"ר איתן גינזבורג:</w:t>
      </w:r>
      <w:r w:rsidRPr="00986CCD">
        <w:rPr>
          <w:rStyle w:val="TagStyle"/>
          <w:rtl/>
        </w:rPr>
        <w:t xml:space="preserve"> </w:t>
      </w:r>
      <w:r w:rsidRPr="00747CD5">
        <w:rPr>
          <w:rStyle w:val="TagStyle"/>
          <w:rtl/>
        </w:rPr>
        <w:t>&lt;&lt; יור &gt;&gt;</w:t>
      </w:r>
      <w:r>
        <w:rPr>
          <w:rtl/>
        </w:rPr>
        <w:t xml:space="preserve">   </w:t>
      </w:r>
    </w:p>
    <w:p w:rsidR="00DA1059" w:rsidRDefault="00DA1059" w:rsidP="00CE6451">
      <w:pPr>
        <w:rPr>
          <w:rtl/>
          <w:lang w:eastAsia="he-IL"/>
        </w:rPr>
      </w:pPr>
    </w:p>
    <w:p w:rsidR="00C17E4E" w:rsidRDefault="00DA1059" w:rsidP="00F95782">
      <w:pPr>
        <w:rPr>
          <w:rtl/>
          <w:lang w:eastAsia="he-IL"/>
        </w:rPr>
      </w:pPr>
      <w:r>
        <w:rPr>
          <w:rFonts w:hint="cs"/>
          <w:rtl/>
          <w:lang w:eastAsia="he-IL"/>
        </w:rPr>
        <w:t xml:space="preserve">תודה רבה. </w:t>
      </w:r>
    </w:p>
    <w:p w:rsidR="00C17E4E" w:rsidRDefault="00C17E4E" w:rsidP="00F95782">
      <w:pPr>
        <w:rPr>
          <w:rtl/>
          <w:lang w:eastAsia="he-IL"/>
        </w:rPr>
      </w:pPr>
    </w:p>
    <w:p w:rsidR="00DA1059" w:rsidRDefault="00DA1059" w:rsidP="00F95782">
      <w:pPr>
        <w:rPr>
          <w:rtl/>
          <w:lang w:eastAsia="he-IL"/>
        </w:rPr>
      </w:pPr>
      <w:r>
        <w:rPr>
          <w:rFonts w:hint="cs"/>
          <w:rtl/>
          <w:lang w:eastAsia="he-IL"/>
        </w:rPr>
        <w:t xml:space="preserve">אנחנו, </w:t>
      </w:r>
      <w:bookmarkStart w:id="9274" w:name="_ETM_Q41_621335"/>
      <w:bookmarkEnd w:id="9274"/>
      <w:r>
        <w:rPr>
          <w:rFonts w:hint="cs"/>
          <w:rtl/>
          <w:lang w:eastAsia="he-IL"/>
        </w:rPr>
        <w:t xml:space="preserve">חברי הכנסת, עוברים להצבעה. </w:t>
      </w:r>
      <w:r w:rsidR="00C17E4E">
        <w:rPr>
          <w:rFonts w:hint="cs"/>
          <w:rtl/>
          <w:lang w:eastAsia="he-IL"/>
        </w:rPr>
        <w:t>ה</w:t>
      </w:r>
      <w:r>
        <w:rPr>
          <w:rFonts w:hint="cs"/>
          <w:rtl/>
          <w:lang w:eastAsia="he-IL"/>
        </w:rPr>
        <w:t xml:space="preserve">הצבעה, על פי בקשת חברי האופוזיציה, תהיה הצבעה </w:t>
      </w:r>
      <w:bookmarkStart w:id="9275" w:name="_ETM_Q41_629498"/>
      <w:bookmarkEnd w:id="9275"/>
      <w:r>
        <w:rPr>
          <w:rFonts w:hint="cs"/>
          <w:rtl/>
          <w:lang w:eastAsia="he-IL"/>
        </w:rPr>
        <w:t xml:space="preserve">שמית, לכן אני מבקש ממזכירת הכנסת לקרוא בשמות חברי הכנסת. בבקשה. </w:t>
      </w:r>
    </w:p>
    <w:p w:rsidR="00DA1059" w:rsidRDefault="00DA1059" w:rsidP="00F95782">
      <w:pPr>
        <w:rPr>
          <w:rtl/>
          <w:lang w:eastAsia="he-IL"/>
        </w:rPr>
      </w:pPr>
    </w:p>
    <w:p w:rsidR="00DA1059" w:rsidRDefault="00DA1059" w:rsidP="00F95782">
      <w:pPr>
        <w:pStyle w:val="af6"/>
        <w:rPr>
          <w:rtl/>
        </w:rPr>
      </w:pPr>
      <w:bookmarkStart w:id="9276" w:name="ET_interruption_6118_30"/>
      <w:r w:rsidRPr="00747CD5">
        <w:rPr>
          <w:rStyle w:val="TagStyle"/>
          <w:rtl/>
        </w:rPr>
        <w:t xml:space="preserve"> &lt;&lt; קריאה &gt;&gt;</w:t>
      </w:r>
      <w:r w:rsidRPr="00A77BD7">
        <w:rPr>
          <w:rStyle w:val="TagStyle"/>
          <w:rtl/>
        </w:rPr>
        <w:t xml:space="preserve"> </w:t>
      </w:r>
      <w:r>
        <w:rPr>
          <w:rtl/>
        </w:rPr>
        <w:t>סגנית מזכירת הכנסת אלינור ימין:</w:t>
      </w:r>
      <w:r w:rsidRPr="00A77BD7">
        <w:rPr>
          <w:rStyle w:val="TagStyle"/>
          <w:rtl/>
        </w:rPr>
        <w:t xml:space="preserve"> </w:t>
      </w:r>
      <w:r w:rsidRPr="00747CD5">
        <w:rPr>
          <w:rStyle w:val="TagStyle"/>
          <w:rtl/>
        </w:rPr>
        <w:t>&lt;&lt; קריאה &gt;&gt;</w:t>
      </w:r>
      <w:r>
        <w:rPr>
          <w:rtl/>
        </w:rPr>
        <w:t xml:space="preserve">   </w:t>
      </w:r>
      <w:bookmarkEnd w:id="9276"/>
    </w:p>
    <w:p w:rsidR="00DA1059" w:rsidRDefault="00DA1059" w:rsidP="00F95782">
      <w:pPr>
        <w:ind w:firstLine="0"/>
        <w:rPr>
          <w:rtl/>
          <w:lang w:eastAsia="he-IL"/>
        </w:rPr>
      </w:pPr>
      <w:r>
        <w:rPr>
          <w:rFonts w:hint="cs"/>
          <w:rtl/>
          <w:lang w:eastAsia="he-IL"/>
        </w:rPr>
        <w:t>(קוראת בשמות חברי הכנסת)</w:t>
      </w:r>
    </w:p>
    <w:p w:rsidR="00DA1059" w:rsidRPr="00A77BD7" w:rsidRDefault="00DA1059" w:rsidP="00F95782">
      <w:pPr>
        <w:rPr>
          <w:rtl/>
          <w:lang w:eastAsia="he-IL"/>
        </w:rPr>
      </w:pPr>
    </w:p>
    <w:p w:rsidR="00DA1059" w:rsidRDefault="00DA1059" w:rsidP="00F95782">
      <w:pPr>
        <w:rPr>
          <w:rtl/>
          <w:lang w:eastAsia="he-IL"/>
        </w:rPr>
      </w:pPr>
      <w:r>
        <w:rPr>
          <w:rtl/>
          <w:lang w:eastAsia="he-IL"/>
        </w:rPr>
        <w:t>משה אבוטבול</w:t>
      </w:r>
      <w:r>
        <w:rPr>
          <w:rtl/>
          <w:lang w:eastAsia="he-IL"/>
        </w:rPr>
        <w:tab/>
      </w:r>
      <w:r>
        <w:rPr>
          <w:rtl/>
          <w:lang w:eastAsia="he-IL"/>
        </w:rPr>
        <w:tab/>
        <w:t xml:space="preserve">–   </w:t>
      </w:r>
      <w:r>
        <w:rPr>
          <w:rFonts w:hint="cs"/>
          <w:rtl/>
          <w:lang w:eastAsia="he-IL"/>
        </w:rPr>
        <w:t>בעד</w:t>
      </w:r>
    </w:p>
    <w:p w:rsidR="00DA1059" w:rsidRDefault="00DA1059" w:rsidP="00F95782">
      <w:pPr>
        <w:rPr>
          <w:rtl/>
          <w:lang w:eastAsia="he-IL"/>
        </w:rPr>
      </w:pPr>
      <w:r>
        <w:rPr>
          <w:rtl/>
          <w:lang w:eastAsia="he-IL"/>
        </w:rPr>
        <w:t>סמי אבו שחאדה</w:t>
      </w:r>
      <w:r>
        <w:rPr>
          <w:rtl/>
          <w:lang w:eastAsia="he-IL"/>
        </w:rPr>
        <w:tab/>
      </w:r>
      <w:r>
        <w:rPr>
          <w:rtl/>
          <w:lang w:eastAsia="he-IL"/>
        </w:rPr>
        <w:tab/>
        <w:t xml:space="preserve">–   </w:t>
      </w:r>
      <w:r>
        <w:rPr>
          <w:rFonts w:hint="cs"/>
          <w:rtl/>
          <w:lang w:eastAsia="he-IL"/>
        </w:rPr>
        <w:t>נגד</w:t>
      </w:r>
    </w:p>
    <w:p w:rsidR="00DA1059" w:rsidRDefault="00DA1059" w:rsidP="00F95782">
      <w:pPr>
        <w:rPr>
          <w:rtl/>
          <w:lang w:eastAsia="he-IL"/>
        </w:rPr>
      </w:pPr>
      <w:r>
        <w:rPr>
          <w:rtl/>
          <w:lang w:eastAsia="he-IL"/>
        </w:rPr>
        <w:t>יולי יואל אדלשטיין</w:t>
      </w:r>
      <w:r>
        <w:rPr>
          <w:rtl/>
          <w:lang w:eastAsia="he-IL"/>
        </w:rPr>
        <w:tab/>
        <w:t xml:space="preserve">–   </w:t>
      </w:r>
      <w:r>
        <w:rPr>
          <w:rFonts w:hint="cs"/>
          <w:rtl/>
          <w:lang w:eastAsia="he-IL"/>
        </w:rPr>
        <w:t>בעד</w:t>
      </w:r>
    </w:p>
    <w:p w:rsidR="00DA1059" w:rsidRDefault="00DA1059" w:rsidP="00F95782">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בעד</w:t>
      </w:r>
    </w:p>
    <w:p w:rsidR="00DA1059" w:rsidRDefault="00DA1059" w:rsidP="00F95782">
      <w:pPr>
        <w:rPr>
          <w:rtl/>
          <w:lang w:eastAsia="he-IL"/>
        </w:rPr>
      </w:pPr>
      <w:r>
        <w:rPr>
          <w:rtl/>
          <w:lang w:eastAsia="he-IL"/>
        </w:rPr>
        <w:t>ניר אורבך</w:t>
      </w:r>
      <w:r>
        <w:rPr>
          <w:rtl/>
          <w:lang w:eastAsia="he-IL"/>
        </w:rPr>
        <w:tab/>
      </w:r>
      <w:r>
        <w:rPr>
          <w:rtl/>
          <w:lang w:eastAsia="he-IL"/>
        </w:rPr>
        <w:tab/>
        <w:t xml:space="preserve">–   </w:t>
      </w:r>
      <w:r>
        <w:rPr>
          <w:rFonts w:hint="cs"/>
          <w:rtl/>
          <w:lang w:eastAsia="he-IL"/>
        </w:rPr>
        <w:t>אינו נוכח</w:t>
      </w:r>
    </w:p>
    <w:p w:rsidR="00DA1059" w:rsidRDefault="00DA1059" w:rsidP="00F95782">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אינו נוכח</w:t>
      </w:r>
    </w:p>
    <w:p w:rsidR="00DA1059" w:rsidRDefault="00DA1059" w:rsidP="00F95782">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אינו נוכח</w:t>
      </w:r>
    </w:p>
    <w:p w:rsidR="00DA1059" w:rsidRDefault="00DA1059" w:rsidP="00F95782">
      <w:pPr>
        <w:rPr>
          <w:rtl/>
          <w:lang w:eastAsia="he-IL"/>
        </w:rPr>
      </w:pPr>
      <w:r>
        <w:rPr>
          <w:rtl/>
          <w:lang w:eastAsia="he-IL"/>
        </w:rPr>
        <w:t>דוד אמסלם</w:t>
      </w:r>
      <w:r>
        <w:rPr>
          <w:rtl/>
          <w:lang w:eastAsia="he-IL"/>
        </w:rPr>
        <w:tab/>
      </w:r>
      <w:r>
        <w:rPr>
          <w:rtl/>
          <w:lang w:eastAsia="he-IL"/>
        </w:rPr>
        <w:tab/>
        <w:t xml:space="preserve">–   </w:t>
      </w:r>
      <w:r>
        <w:rPr>
          <w:rFonts w:hint="cs"/>
          <w:rtl/>
          <w:lang w:eastAsia="he-IL"/>
        </w:rPr>
        <w:t>בעד</w:t>
      </w:r>
    </w:p>
    <w:p w:rsidR="00DA1059" w:rsidRDefault="00DA1059" w:rsidP="00F95782">
      <w:pPr>
        <w:rPr>
          <w:rtl/>
          <w:lang w:eastAsia="he-IL"/>
        </w:rPr>
      </w:pPr>
      <w:r>
        <w:rPr>
          <w:rtl/>
          <w:lang w:eastAsia="he-IL"/>
        </w:rPr>
        <w:t>אופיר אקוניס</w:t>
      </w:r>
      <w:r>
        <w:rPr>
          <w:rtl/>
          <w:lang w:eastAsia="he-IL"/>
        </w:rPr>
        <w:tab/>
      </w:r>
      <w:r>
        <w:rPr>
          <w:rtl/>
          <w:lang w:eastAsia="he-IL"/>
        </w:rPr>
        <w:tab/>
        <w:t xml:space="preserve">–   </w:t>
      </w:r>
      <w:r>
        <w:rPr>
          <w:rFonts w:hint="cs"/>
          <w:rtl/>
          <w:lang w:eastAsia="he-IL"/>
        </w:rPr>
        <w:t>אינו נוכח</w:t>
      </w:r>
    </w:p>
    <w:p w:rsidR="00DA1059" w:rsidRDefault="00DA1059" w:rsidP="00F95782">
      <w:pPr>
        <w:rPr>
          <w:rtl/>
          <w:lang w:eastAsia="he-IL"/>
        </w:rPr>
      </w:pPr>
      <w:r>
        <w:rPr>
          <w:rtl/>
          <w:lang w:eastAsia="he-IL"/>
        </w:rPr>
        <w:t>משה ארבל</w:t>
      </w:r>
      <w:r>
        <w:rPr>
          <w:rtl/>
          <w:lang w:eastAsia="he-IL"/>
        </w:rPr>
        <w:tab/>
      </w:r>
      <w:r>
        <w:rPr>
          <w:rtl/>
          <w:lang w:eastAsia="he-IL"/>
        </w:rPr>
        <w:tab/>
        <w:t xml:space="preserve">–   </w:t>
      </w:r>
      <w:r>
        <w:rPr>
          <w:rFonts w:hint="cs"/>
          <w:rtl/>
          <w:lang w:eastAsia="he-IL"/>
        </w:rPr>
        <w:t>אינו נוכח</w:t>
      </w:r>
    </w:p>
    <w:p w:rsidR="00DA1059" w:rsidRDefault="00DA1059" w:rsidP="00F95782">
      <w:pPr>
        <w:rPr>
          <w:rtl/>
          <w:lang w:eastAsia="he-IL"/>
        </w:rPr>
      </w:pPr>
      <w:r>
        <w:rPr>
          <w:rtl/>
          <w:lang w:eastAsia="he-IL"/>
        </w:rPr>
        <w:t>יעקב אשר</w:t>
      </w:r>
      <w:r>
        <w:rPr>
          <w:rtl/>
          <w:lang w:eastAsia="he-IL"/>
        </w:rPr>
        <w:tab/>
      </w:r>
      <w:r>
        <w:rPr>
          <w:rtl/>
          <w:lang w:eastAsia="he-IL"/>
        </w:rPr>
        <w:tab/>
        <w:t xml:space="preserve">–   </w:t>
      </w:r>
      <w:r>
        <w:rPr>
          <w:rFonts w:hint="cs"/>
          <w:rtl/>
          <w:lang w:eastAsia="he-IL"/>
        </w:rPr>
        <w:t>אינו נוכח</w:t>
      </w:r>
    </w:p>
    <w:p w:rsidR="00DA1059" w:rsidRDefault="00DA1059" w:rsidP="00F95782">
      <w:pPr>
        <w:rPr>
          <w:rtl/>
          <w:lang w:eastAsia="he-IL"/>
        </w:rPr>
      </w:pPr>
      <w:r>
        <w:rPr>
          <w:rtl/>
          <w:lang w:eastAsia="he-IL"/>
        </w:rPr>
        <w:t>זאב בנימין בגין</w:t>
      </w:r>
      <w:r>
        <w:rPr>
          <w:rtl/>
          <w:lang w:eastAsia="he-IL"/>
        </w:rPr>
        <w:tab/>
      </w:r>
      <w:r>
        <w:rPr>
          <w:rtl/>
          <w:lang w:eastAsia="he-IL"/>
        </w:rPr>
        <w:tab/>
        <w:t xml:space="preserve">–   </w:t>
      </w:r>
      <w:r>
        <w:rPr>
          <w:rFonts w:hint="cs"/>
          <w:rtl/>
          <w:lang w:eastAsia="he-IL"/>
        </w:rPr>
        <w:t>אינו נוכח</w:t>
      </w:r>
    </w:p>
    <w:p w:rsidR="00DA1059" w:rsidRDefault="00DA1059" w:rsidP="00F95782">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בעד</w:t>
      </w:r>
    </w:p>
    <w:p w:rsidR="00DA1059" w:rsidRDefault="00DA1059" w:rsidP="00F95782">
      <w:pPr>
        <w:rPr>
          <w:rtl/>
          <w:lang w:eastAsia="he-IL"/>
        </w:rPr>
      </w:pPr>
      <w:r>
        <w:rPr>
          <w:rtl/>
          <w:lang w:eastAsia="he-IL"/>
        </w:rPr>
        <w:t>ענבר בזק</w:t>
      </w:r>
      <w:r>
        <w:rPr>
          <w:rtl/>
          <w:lang w:eastAsia="he-IL"/>
        </w:rPr>
        <w:tab/>
      </w:r>
      <w:r>
        <w:rPr>
          <w:rtl/>
          <w:lang w:eastAsia="he-IL"/>
        </w:rPr>
        <w:tab/>
        <w:t xml:space="preserve">–   </w:t>
      </w:r>
      <w:r>
        <w:rPr>
          <w:rFonts w:hint="cs"/>
          <w:rtl/>
          <w:lang w:eastAsia="he-IL"/>
        </w:rPr>
        <w:t>נגד</w:t>
      </w:r>
    </w:p>
    <w:p w:rsidR="00DA1059" w:rsidRDefault="00DA1059" w:rsidP="00F95782">
      <w:pPr>
        <w:rPr>
          <w:rtl/>
          <w:lang w:eastAsia="he-IL"/>
        </w:rPr>
      </w:pPr>
      <w:r>
        <w:rPr>
          <w:rtl/>
          <w:lang w:eastAsia="he-IL"/>
        </w:rPr>
        <w:t>חיים ביטון</w:t>
      </w:r>
      <w:r>
        <w:rPr>
          <w:rtl/>
          <w:lang w:eastAsia="he-IL"/>
        </w:rPr>
        <w:tab/>
      </w:r>
      <w:r>
        <w:rPr>
          <w:rtl/>
          <w:lang w:eastAsia="he-IL"/>
        </w:rPr>
        <w:tab/>
        <w:t xml:space="preserve">–   </w:t>
      </w:r>
      <w:r>
        <w:rPr>
          <w:rFonts w:hint="cs"/>
          <w:rtl/>
          <w:lang w:eastAsia="he-IL"/>
        </w:rPr>
        <w:t>בעד</w:t>
      </w:r>
    </w:p>
    <w:p w:rsidR="00DA1059" w:rsidRDefault="00DA1059" w:rsidP="00F95782">
      <w:pPr>
        <w:rPr>
          <w:rtl/>
          <w:lang w:eastAsia="he-IL"/>
        </w:rPr>
      </w:pPr>
      <w:r>
        <w:rPr>
          <w:rtl/>
          <w:lang w:eastAsia="he-IL"/>
        </w:rPr>
        <w:t>מיכאל מרדכי ביטון</w:t>
      </w:r>
      <w:r>
        <w:rPr>
          <w:rtl/>
          <w:lang w:eastAsia="he-IL"/>
        </w:rPr>
        <w:tab/>
        <w:t xml:space="preserve">–   </w:t>
      </w:r>
      <w:r>
        <w:rPr>
          <w:rFonts w:hint="cs"/>
          <w:rtl/>
          <w:lang w:eastAsia="he-IL"/>
        </w:rPr>
        <w:t>נגד</w:t>
      </w:r>
    </w:p>
    <w:p w:rsidR="00DA1059" w:rsidRDefault="00DA1059" w:rsidP="00F95782">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בעד</w:t>
      </w:r>
    </w:p>
    <w:p w:rsidR="00DA1059" w:rsidRDefault="00DA1059" w:rsidP="00F95782">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נגד</w:t>
      </w:r>
    </w:p>
    <w:p w:rsidR="00DA1059" w:rsidRDefault="00DA1059" w:rsidP="00F95782">
      <w:pPr>
        <w:rPr>
          <w:rtl/>
        </w:rPr>
      </w:pPr>
      <w:bookmarkStart w:id="9277" w:name="TOR_Q42"/>
      <w:bookmarkEnd w:id="9277"/>
      <w:r>
        <w:rPr>
          <w:rtl/>
        </w:rPr>
        <w:t>מירב בן ארי</w:t>
      </w:r>
      <w:r>
        <w:rPr>
          <w:rtl/>
        </w:rPr>
        <w:tab/>
      </w:r>
      <w:r>
        <w:rPr>
          <w:rtl/>
        </w:rPr>
        <w:tab/>
        <w:t xml:space="preserve">–   </w:t>
      </w:r>
      <w:r>
        <w:rPr>
          <w:rFonts w:hint="cs"/>
          <w:rtl/>
        </w:rPr>
        <w:t>אינה נוכחת</w:t>
      </w:r>
    </w:p>
    <w:p w:rsidR="00DA1059" w:rsidRDefault="00DA1059" w:rsidP="00F95782">
      <w:pPr>
        <w:rPr>
          <w:rtl/>
        </w:rPr>
      </w:pPr>
      <w:r>
        <w:rPr>
          <w:rtl/>
        </w:rPr>
        <w:t>רם בן ברק</w:t>
      </w:r>
      <w:r>
        <w:rPr>
          <w:rtl/>
        </w:rPr>
        <w:tab/>
      </w:r>
      <w:r>
        <w:rPr>
          <w:rtl/>
        </w:rPr>
        <w:tab/>
        <w:t xml:space="preserve">–   </w:t>
      </w:r>
      <w:r>
        <w:rPr>
          <w:rFonts w:hint="cs"/>
          <w:rtl/>
        </w:rPr>
        <w:t>אינו נוכח</w:t>
      </w:r>
    </w:p>
    <w:p w:rsidR="00DA1059" w:rsidRDefault="00DA1059" w:rsidP="00F95782">
      <w:pPr>
        <w:rPr>
          <w:rtl/>
        </w:rPr>
      </w:pPr>
      <w:r>
        <w:rPr>
          <w:rtl/>
        </w:rPr>
        <w:t>איתמר בן גביר</w:t>
      </w:r>
      <w:r>
        <w:rPr>
          <w:rtl/>
        </w:rPr>
        <w:tab/>
      </w:r>
      <w:r>
        <w:rPr>
          <w:rtl/>
        </w:rPr>
        <w:tab/>
        <w:t xml:space="preserve">–   </w:t>
      </w:r>
      <w:r>
        <w:rPr>
          <w:rFonts w:hint="cs"/>
          <w:rtl/>
        </w:rPr>
        <w:t>בעד</w:t>
      </w:r>
    </w:p>
    <w:p w:rsidR="00DA1059" w:rsidRDefault="00DA1059" w:rsidP="00F95782">
      <w:pPr>
        <w:rPr>
          <w:rtl/>
        </w:rPr>
      </w:pPr>
      <w:r>
        <w:rPr>
          <w:rtl/>
        </w:rPr>
        <w:t>יואב בן צור</w:t>
      </w:r>
      <w:r>
        <w:rPr>
          <w:rtl/>
        </w:rPr>
        <w:tab/>
      </w:r>
      <w:r>
        <w:rPr>
          <w:rtl/>
        </w:rPr>
        <w:tab/>
        <w:t xml:space="preserve">–   </w:t>
      </w:r>
      <w:r>
        <w:rPr>
          <w:rFonts w:hint="cs"/>
          <w:rtl/>
        </w:rPr>
        <w:t>בעד</w:t>
      </w:r>
    </w:p>
    <w:p w:rsidR="00DA1059" w:rsidRDefault="00DA1059" w:rsidP="00F95782">
      <w:pPr>
        <w:rPr>
          <w:rtl/>
        </w:rPr>
      </w:pPr>
      <w:r>
        <w:rPr>
          <w:rtl/>
        </w:rPr>
        <w:t>נפתלי בנט</w:t>
      </w:r>
      <w:r>
        <w:rPr>
          <w:rtl/>
        </w:rPr>
        <w:tab/>
      </w:r>
      <w:r>
        <w:rPr>
          <w:rtl/>
        </w:rPr>
        <w:tab/>
        <w:t xml:space="preserve">–   </w:t>
      </w:r>
      <w:r>
        <w:rPr>
          <w:rFonts w:hint="cs"/>
          <w:rtl/>
        </w:rPr>
        <w:t>אינו נוכח</w:t>
      </w:r>
    </w:p>
    <w:p w:rsidR="00DA1059" w:rsidRDefault="00DA1059" w:rsidP="00F95782">
      <w:pPr>
        <w:rPr>
          <w:rtl/>
        </w:rPr>
      </w:pPr>
      <w:r>
        <w:rPr>
          <w:rtl/>
        </w:rPr>
        <w:t>אלינה ברדץ' יאלוב</w:t>
      </w:r>
      <w:r>
        <w:rPr>
          <w:rtl/>
        </w:rPr>
        <w:tab/>
        <w:t xml:space="preserve">–   </w:t>
      </w:r>
      <w:r>
        <w:rPr>
          <w:rFonts w:hint="cs"/>
          <w:rtl/>
        </w:rPr>
        <w:t>נגד</w:t>
      </w:r>
    </w:p>
    <w:p w:rsidR="00DA1059" w:rsidRDefault="00DA1059" w:rsidP="00F95782">
      <w:pPr>
        <w:rPr>
          <w:rtl/>
        </w:rPr>
      </w:pPr>
      <w:r>
        <w:rPr>
          <w:rtl/>
        </w:rPr>
        <w:t>קרן ברק</w:t>
      </w:r>
      <w:r>
        <w:rPr>
          <w:rtl/>
        </w:rPr>
        <w:tab/>
      </w:r>
      <w:r>
        <w:rPr>
          <w:rtl/>
        </w:rPr>
        <w:tab/>
      </w:r>
      <w:r>
        <w:rPr>
          <w:rtl/>
        </w:rPr>
        <w:tab/>
        <w:t xml:space="preserve">–   </w:t>
      </w:r>
      <w:r>
        <w:rPr>
          <w:rFonts w:hint="cs"/>
          <w:rtl/>
        </w:rPr>
        <w:t>בעד</w:t>
      </w:r>
    </w:p>
    <w:p w:rsidR="00DA1059" w:rsidRDefault="00DA1059" w:rsidP="00F95782">
      <w:pPr>
        <w:rPr>
          <w:rtl/>
        </w:rPr>
      </w:pPr>
      <w:r>
        <w:rPr>
          <w:rtl/>
        </w:rPr>
        <w:t>ניר ברקת</w:t>
      </w:r>
      <w:r>
        <w:rPr>
          <w:rtl/>
        </w:rPr>
        <w:tab/>
      </w:r>
      <w:r>
        <w:rPr>
          <w:rtl/>
        </w:rPr>
        <w:tab/>
        <w:t xml:space="preserve">–   </w:t>
      </w:r>
      <w:r>
        <w:rPr>
          <w:rFonts w:hint="cs"/>
          <w:rtl/>
        </w:rPr>
        <w:t>אינו נוכח</w:t>
      </w:r>
    </w:p>
    <w:p w:rsidR="00DA1059" w:rsidRDefault="00DA1059" w:rsidP="00F95782">
      <w:pPr>
        <w:rPr>
          <w:rtl/>
        </w:rPr>
      </w:pPr>
      <w:r>
        <w:rPr>
          <w:rtl/>
        </w:rPr>
        <w:t>יאיר גולן</w:t>
      </w:r>
      <w:r>
        <w:rPr>
          <w:rtl/>
        </w:rPr>
        <w:tab/>
      </w:r>
      <w:r>
        <w:rPr>
          <w:rtl/>
        </w:rPr>
        <w:tab/>
      </w:r>
      <w:r>
        <w:rPr>
          <w:rtl/>
        </w:rPr>
        <w:tab/>
        <w:t xml:space="preserve">–   </w:t>
      </w:r>
      <w:r>
        <w:rPr>
          <w:rFonts w:hint="cs"/>
          <w:rtl/>
        </w:rPr>
        <w:t>נגד</w:t>
      </w:r>
    </w:p>
    <w:p w:rsidR="00DA1059" w:rsidRDefault="00DA1059" w:rsidP="00F95782">
      <w:pPr>
        <w:rPr>
          <w:rtl/>
        </w:rPr>
      </w:pPr>
      <w:r>
        <w:rPr>
          <w:rtl/>
        </w:rPr>
        <w:t>מאי גולן</w:t>
      </w:r>
      <w:r>
        <w:rPr>
          <w:rtl/>
        </w:rPr>
        <w:tab/>
      </w:r>
      <w:r>
        <w:rPr>
          <w:rtl/>
        </w:rPr>
        <w:tab/>
      </w:r>
      <w:r>
        <w:rPr>
          <w:rtl/>
        </w:rPr>
        <w:tab/>
        <w:t xml:space="preserve">–   </w:t>
      </w:r>
      <w:r>
        <w:rPr>
          <w:rFonts w:hint="cs"/>
          <w:rtl/>
        </w:rPr>
        <w:t>בעד</w:t>
      </w:r>
    </w:p>
    <w:p w:rsidR="00DA1059" w:rsidRDefault="00DA1059" w:rsidP="00F95782">
      <w:pPr>
        <w:rPr>
          <w:rtl/>
        </w:rPr>
      </w:pPr>
      <w:r>
        <w:rPr>
          <w:rtl/>
        </w:rPr>
        <w:t>איתן גינזבורג</w:t>
      </w:r>
      <w:r>
        <w:rPr>
          <w:rtl/>
        </w:rPr>
        <w:tab/>
      </w:r>
      <w:r>
        <w:rPr>
          <w:rtl/>
        </w:rPr>
        <w:tab/>
        <w:t xml:space="preserve">–   </w:t>
      </w:r>
      <w:r>
        <w:rPr>
          <w:rFonts w:hint="cs"/>
          <w:rtl/>
        </w:rPr>
        <w:t>נגד</w:t>
      </w:r>
    </w:p>
    <w:p w:rsidR="00DA1059" w:rsidRDefault="00DA1059" w:rsidP="00F95782">
      <w:pPr>
        <w:rPr>
          <w:rtl/>
        </w:rPr>
      </w:pPr>
      <w:r>
        <w:rPr>
          <w:rtl/>
        </w:rPr>
        <w:t>יואב גלנט</w:t>
      </w:r>
      <w:r>
        <w:rPr>
          <w:rtl/>
        </w:rPr>
        <w:tab/>
      </w:r>
      <w:r>
        <w:rPr>
          <w:rtl/>
        </w:rPr>
        <w:tab/>
        <w:t xml:space="preserve">–   </w:t>
      </w:r>
      <w:r>
        <w:rPr>
          <w:rFonts w:hint="cs"/>
          <w:rtl/>
        </w:rPr>
        <w:t xml:space="preserve">אינו נוכח  </w:t>
      </w:r>
    </w:p>
    <w:p w:rsidR="00DA1059" w:rsidRDefault="00DA1059" w:rsidP="00F95782">
      <w:pPr>
        <w:rPr>
          <w:rtl/>
        </w:rPr>
      </w:pPr>
      <w:r>
        <w:rPr>
          <w:rtl/>
        </w:rPr>
        <w:t>גילה גמליאל</w:t>
      </w:r>
      <w:r>
        <w:rPr>
          <w:rtl/>
        </w:rPr>
        <w:tab/>
      </w:r>
      <w:r>
        <w:rPr>
          <w:rtl/>
        </w:rPr>
        <w:tab/>
        <w:t xml:space="preserve">–   </w:t>
      </w:r>
      <w:r>
        <w:rPr>
          <w:rFonts w:hint="cs"/>
          <w:rtl/>
        </w:rPr>
        <w:t>בעד</w:t>
      </w:r>
    </w:p>
    <w:p w:rsidR="00DA1059" w:rsidRDefault="00DA1059" w:rsidP="00F95782">
      <w:pPr>
        <w:rPr>
          <w:rtl/>
        </w:rPr>
      </w:pPr>
      <w:r>
        <w:rPr>
          <w:rtl/>
        </w:rPr>
        <w:t>מאזן גנאים</w:t>
      </w:r>
      <w:r>
        <w:rPr>
          <w:rtl/>
        </w:rPr>
        <w:tab/>
      </w:r>
      <w:r>
        <w:rPr>
          <w:rtl/>
        </w:rPr>
        <w:tab/>
        <w:t xml:space="preserve">–   </w:t>
      </w:r>
      <w:r>
        <w:rPr>
          <w:rFonts w:hint="cs"/>
          <w:rtl/>
        </w:rPr>
        <w:t>נגד</w:t>
      </w:r>
    </w:p>
    <w:p w:rsidR="00DA1059" w:rsidRDefault="00DA1059" w:rsidP="00F95782">
      <w:pPr>
        <w:rPr>
          <w:rtl/>
        </w:rPr>
      </w:pPr>
      <w:r>
        <w:rPr>
          <w:rtl/>
        </w:rPr>
        <w:t>בנימין גנץ</w:t>
      </w:r>
      <w:r>
        <w:rPr>
          <w:rtl/>
        </w:rPr>
        <w:tab/>
      </w:r>
      <w:r>
        <w:rPr>
          <w:rtl/>
        </w:rPr>
        <w:tab/>
        <w:t xml:space="preserve">–   </w:t>
      </w:r>
      <w:r>
        <w:rPr>
          <w:rFonts w:hint="cs"/>
          <w:rtl/>
        </w:rPr>
        <w:t>אינו נוכח</w:t>
      </w:r>
    </w:p>
    <w:p w:rsidR="00DA1059" w:rsidRDefault="00DA1059" w:rsidP="00F95782">
      <w:pPr>
        <w:rPr>
          <w:rtl/>
        </w:rPr>
      </w:pPr>
      <w:r>
        <w:rPr>
          <w:rtl/>
        </w:rPr>
        <w:t>משה גפני</w:t>
      </w:r>
      <w:r>
        <w:rPr>
          <w:rtl/>
        </w:rPr>
        <w:tab/>
      </w:r>
      <w:r>
        <w:rPr>
          <w:rtl/>
        </w:rPr>
        <w:tab/>
        <w:t xml:space="preserve">–   </w:t>
      </w:r>
      <w:r>
        <w:rPr>
          <w:rFonts w:hint="cs"/>
          <w:rtl/>
        </w:rPr>
        <w:t>אינו נוכח</w:t>
      </w:r>
    </w:p>
    <w:p w:rsidR="00DA1059" w:rsidRDefault="00DA1059" w:rsidP="00F95782">
      <w:pPr>
        <w:rPr>
          <w:rtl/>
        </w:rPr>
      </w:pPr>
      <w:r>
        <w:rPr>
          <w:rtl/>
        </w:rPr>
        <w:t>סימון דוידסון</w:t>
      </w:r>
      <w:r>
        <w:rPr>
          <w:rtl/>
        </w:rPr>
        <w:tab/>
      </w:r>
      <w:r>
        <w:rPr>
          <w:rtl/>
        </w:rPr>
        <w:tab/>
        <w:t xml:space="preserve">–   </w:t>
      </w:r>
      <w:r>
        <w:rPr>
          <w:rFonts w:hint="cs"/>
          <w:rtl/>
        </w:rPr>
        <w:t>נגד</w:t>
      </w:r>
    </w:p>
    <w:p w:rsidR="00DA1059" w:rsidRDefault="00DA1059" w:rsidP="00F95782">
      <w:pPr>
        <w:rPr>
          <w:rtl/>
        </w:rPr>
      </w:pPr>
      <w:r>
        <w:rPr>
          <w:rtl/>
        </w:rPr>
        <w:t>אבי דיכטר</w:t>
      </w:r>
      <w:r>
        <w:rPr>
          <w:rtl/>
        </w:rPr>
        <w:tab/>
      </w:r>
      <w:r>
        <w:rPr>
          <w:rtl/>
        </w:rPr>
        <w:tab/>
        <w:t xml:space="preserve">–   </w:t>
      </w:r>
      <w:r>
        <w:rPr>
          <w:rFonts w:hint="cs"/>
          <w:rtl/>
        </w:rPr>
        <w:t>אינו נוכח</w:t>
      </w:r>
    </w:p>
    <w:p w:rsidR="00DA1059" w:rsidRDefault="00DA1059" w:rsidP="00F95782">
      <w:pPr>
        <w:rPr>
          <w:rtl/>
        </w:rPr>
      </w:pPr>
      <w:r>
        <w:rPr>
          <w:rtl/>
        </w:rPr>
        <w:t>גלית דיסטל אטבריאן</w:t>
      </w:r>
      <w:r>
        <w:rPr>
          <w:rtl/>
        </w:rPr>
        <w:tab/>
        <w:t xml:space="preserve">–   </w:t>
      </w:r>
      <w:r>
        <w:rPr>
          <w:rFonts w:hint="cs"/>
          <w:rtl/>
        </w:rPr>
        <w:t>בעד</w:t>
      </w:r>
    </w:p>
    <w:p w:rsidR="00DA1059" w:rsidRDefault="00DA1059" w:rsidP="00F95782">
      <w:pPr>
        <w:rPr>
          <w:rtl/>
        </w:rPr>
      </w:pPr>
      <w:r>
        <w:rPr>
          <w:rtl/>
        </w:rPr>
        <w:t>אריה מכלוף דרעי</w:t>
      </w:r>
      <w:r>
        <w:rPr>
          <w:rtl/>
        </w:rPr>
        <w:tab/>
        <w:t xml:space="preserve">–   </w:t>
      </w:r>
      <w:r>
        <w:rPr>
          <w:rFonts w:hint="cs"/>
          <w:rtl/>
        </w:rPr>
        <w:t>אינו נוכח</w:t>
      </w:r>
    </w:p>
    <w:p w:rsidR="00DA1059" w:rsidRDefault="00DA1059" w:rsidP="00F95782">
      <w:pPr>
        <w:rPr>
          <w:rtl/>
        </w:rPr>
      </w:pPr>
      <w:r>
        <w:rPr>
          <w:rtl/>
        </w:rPr>
        <w:t>צבי האוזר</w:t>
      </w:r>
      <w:r>
        <w:rPr>
          <w:rtl/>
        </w:rPr>
        <w:tab/>
      </w:r>
      <w:r>
        <w:rPr>
          <w:rtl/>
        </w:rPr>
        <w:tab/>
        <w:t xml:space="preserve">–   </w:t>
      </w:r>
      <w:r>
        <w:rPr>
          <w:rFonts w:hint="cs"/>
          <w:rtl/>
        </w:rPr>
        <w:t>נגד</w:t>
      </w:r>
    </w:p>
    <w:p w:rsidR="00DA1059" w:rsidRDefault="00DA1059" w:rsidP="00F95782">
      <w:pPr>
        <w:rPr>
          <w:rtl/>
        </w:rPr>
      </w:pPr>
      <w:r>
        <w:rPr>
          <w:rtl/>
        </w:rPr>
        <w:t>צחי הנגבי</w:t>
      </w:r>
      <w:r>
        <w:rPr>
          <w:rtl/>
        </w:rPr>
        <w:tab/>
      </w:r>
      <w:r>
        <w:rPr>
          <w:rtl/>
        </w:rPr>
        <w:tab/>
        <w:t xml:space="preserve">–   </w:t>
      </w:r>
      <w:r>
        <w:rPr>
          <w:rFonts w:hint="cs"/>
          <w:rtl/>
        </w:rPr>
        <w:t>בעד</w:t>
      </w:r>
    </w:p>
    <w:p w:rsidR="00DA1059" w:rsidRDefault="00DA1059" w:rsidP="00F95782">
      <w:pPr>
        <w:rPr>
          <w:rtl/>
        </w:rPr>
      </w:pPr>
      <w:r>
        <w:rPr>
          <w:rtl/>
        </w:rPr>
        <w:t>שרן מרים השכל</w:t>
      </w:r>
      <w:r>
        <w:rPr>
          <w:rtl/>
        </w:rPr>
        <w:tab/>
      </w:r>
      <w:r>
        <w:rPr>
          <w:rtl/>
        </w:rPr>
        <w:tab/>
        <w:t xml:space="preserve">–   </w:t>
      </w:r>
      <w:r>
        <w:rPr>
          <w:rFonts w:hint="cs"/>
          <w:rtl/>
        </w:rPr>
        <w:t>נגד</w:t>
      </w:r>
    </w:p>
    <w:p w:rsidR="00DA1059" w:rsidRDefault="00DA1059" w:rsidP="00F95782">
      <w:pPr>
        <w:rPr>
          <w:rtl/>
        </w:rPr>
      </w:pPr>
      <w:r>
        <w:rPr>
          <w:rtl/>
        </w:rPr>
        <w:t>מיכל וולדיגר</w:t>
      </w:r>
      <w:r>
        <w:rPr>
          <w:rtl/>
        </w:rPr>
        <w:tab/>
      </w:r>
      <w:r>
        <w:rPr>
          <w:rtl/>
        </w:rPr>
        <w:tab/>
        <w:t xml:space="preserve">–   </w:t>
      </w:r>
      <w:r>
        <w:rPr>
          <w:rFonts w:hint="cs"/>
          <w:rtl/>
        </w:rPr>
        <w:t>בעד</w:t>
      </w:r>
    </w:p>
    <w:p w:rsidR="00DA1059" w:rsidRDefault="00DA1059" w:rsidP="00F95782">
      <w:pPr>
        <w:rPr>
          <w:rtl/>
        </w:rPr>
      </w:pPr>
      <w:r>
        <w:rPr>
          <w:rtl/>
        </w:rPr>
        <w:t>רות וסרמן לנדה</w:t>
      </w:r>
      <w:r>
        <w:rPr>
          <w:rtl/>
        </w:rPr>
        <w:tab/>
      </w:r>
      <w:r>
        <w:rPr>
          <w:rtl/>
        </w:rPr>
        <w:tab/>
        <w:t xml:space="preserve">–   </w:t>
      </w:r>
      <w:r>
        <w:rPr>
          <w:rFonts w:hint="cs"/>
          <w:rtl/>
        </w:rPr>
        <w:t>אינה נוכחת</w:t>
      </w:r>
    </w:p>
    <w:p w:rsidR="00DA1059" w:rsidRDefault="00DA1059" w:rsidP="00F95782">
      <w:pPr>
        <w:rPr>
          <w:rtl/>
        </w:rPr>
      </w:pPr>
      <w:r>
        <w:rPr>
          <w:rtl/>
        </w:rPr>
        <w:t>מכלוף מיקי זוהר</w:t>
      </w:r>
      <w:r>
        <w:rPr>
          <w:rtl/>
        </w:rPr>
        <w:tab/>
      </w:r>
      <w:r>
        <w:rPr>
          <w:rtl/>
        </w:rPr>
        <w:tab/>
        <w:t xml:space="preserve">–   </w:t>
      </w:r>
      <w:r>
        <w:rPr>
          <w:rFonts w:hint="cs"/>
          <w:rtl/>
        </w:rPr>
        <w:t>אינו משתתף בהצבעה</w:t>
      </w:r>
    </w:p>
    <w:p w:rsidR="00DA1059" w:rsidRDefault="00DA1059" w:rsidP="00F95782">
      <w:pPr>
        <w:rPr>
          <w:rtl/>
        </w:rPr>
      </w:pPr>
      <w:r>
        <w:rPr>
          <w:rtl/>
        </w:rPr>
        <w:t>אימאן ח'טיב יאסין</w:t>
      </w:r>
      <w:r>
        <w:rPr>
          <w:rtl/>
        </w:rPr>
        <w:tab/>
        <w:t xml:space="preserve">–   </w:t>
      </w:r>
      <w:r>
        <w:rPr>
          <w:rFonts w:hint="cs"/>
          <w:rtl/>
        </w:rPr>
        <w:t>נגד</w:t>
      </w:r>
    </w:p>
    <w:p w:rsidR="00DA1059" w:rsidRDefault="00DA1059" w:rsidP="00F95782">
      <w:pPr>
        <w:rPr>
          <w:rtl/>
        </w:rPr>
      </w:pPr>
      <w:r>
        <w:rPr>
          <w:rtl/>
        </w:rPr>
        <w:t>ווליד טאהא</w:t>
      </w:r>
      <w:r>
        <w:rPr>
          <w:rtl/>
        </w:rPr>
        <w:tab/>
      </w:r>
      <w:r>
        <w:rPr>
          <w:rtl/>
        </w:rPr>
        <w:tab/>
        <w:t xml:space="preserve">–   </w:t>
      </w:r>
      <w:r>
        <w:rPr>
          <w:rFonts w:hint="cs"/>
          <w:rtl/>
        </w:rPr>
        <w:t>נגד</w:t>
      </w:r>
    </w:p>
    <w:p w:rsidR="00DA1059" w:rsidRDefault="00DA1059" w:rsidP="00F95782">
      <w:pPr>
        <w:rPr>
          <w:rtl/>
        </w:rPr>
      </w:pPr>
      <w:r>
        <w:rPr>
          <w:rtl/>
        </w:rPr>
        <w:t>בועז טופורובסקי</w:t>
      </w:r>
      <w:r>
        <w:rPr>
          <w:rtl/>
        </w:rPr>
        <w:tab/>
      </w:r>
      <w:r>
        <w:rPr>
          <w:rtl/>
        </w:rPr>
        <w:tab/>
        <w:t xml:space="preserve">–   </w:t>
      </w:r>
      <w:r>
        <w:rPr>
          <w:rFonts w:hint="cs"/>
          <w:rtl/>
        </w:rPr>
        <w:t>נגד</w:t>
      </w:r>
    </w:p>
    <w:p w:rsidR="00DA1059" w:rsidRDefault="00DA1059" w:rsidP="00F95782">
      <w:pPr>
        <w:rPr>
          <w:rtl/>
        </w:rPr>
      </w:pPr>
      <w:r>
        <w:rPr>
          <w:rtl/>
        </w:rPr>
        <w:t>משה טור פז</w:t>
      </w:r>
      <w:r>
        <w:rPr>
          <w:rtl/>
        </w:rPr>
        <w:tab/>
      </w:r>
      <w:r>
        <w:rPr>
          <w:rtl/>
        </w:rPr>
        <w:tab/>
        <w:t xml:space="preserve">–   </w:t>
      </w:r>
      <w:r>
        <w:rPr>
          <w:rFonts w:hint="cs"/>
          <w:rtl/>
        </w:rPr>
        <w:t>נגד</w:t>
      </w:r>
    </w:p>
    <w:p w:rsidR="00DA1059" w:rsidRDefault="00DA1059" w:rsidP="00F95782">
      <w:pPr>
        <w:rPr>
          <w:rtl/>
        </w:rPr>
      </w:pPr>
      <w:r>
        <w:rPr>
          <w:rtl/>
        </w:rPr>
        <w:t>אחמד טיבי</w:t>
      </w:r>
      <w:r>
        <w:rPr>
          <w:rtl/>
        </w:rPr>
        <w:tab/>
      </w:r>
      <w:r>
        <w:rPr>
          <w:rtl/>
        </w:rPr>
        <w:tab/>
        <w:t xml:space="preserve">–   </w:t>
      </w:r>
      <w:r>
        <w:rPr>
          <w:rFonts w:hint="cs"/>
          <w:rtl/>
        </w:rPr>
        <w:t>נגד</w:t>
      </w:r>
    </w:p>
    <w:p w:rsidR="00DA1059" w:rsidRDefault="00DA1059" w:rsidP="00F95782">
      <w:pPr>
        <w:rPr>
          <w:rtl/>
        </w:rPr>
      </w:pPr>
      <w:r>
        <w:rPr>
          <w:rtl/>
        </w:rPr>
        <w:t>אלון טל</w:t>
      </w:r>
      <w:r>
        <w:rPr>
          <w:rtl/>
        </w:rPr>
        <w:tab/>
      </w:r>
      <w:r>
        <w:rPr>
          <w:rtl/>
        </w:rPr>
        <w:tab/>
      </w:r>
      <w:r>
        <w:rPr>
          <w:rtl/>
        </w:rPr>
        <w:tab/>
        <w:t xml:space="preserve">–   </w:t>
      </w:r>
      <w:r>
        <w:rPr>
          <w:rFonts w:hint="cs"/>
          <w:rtl/>
        </w:rPr>
        <w:t>נגד</w:t>
      </w:r>
    </w:p>
    <w:p w:rsidR="00DA1059" w:rsidRDefault="00DA1059" w:rsidP="00F95782">
      <w:pPr>
        <w:rPr>
          <w:rtl/>
        </w:rPr>
      </w:pPr>
      <w:r>
        <w:rPr>
          <w:rtl/>
        </w:rPr>
        <w:t>דסטה גדי יברקן</w:t>
      </w:r>
      <w:r>
        <w:rPr>
          <w:rtl/>
        </w:rPr>
        <w:tab/>
      </w:r>
      <w:r>
        <w:rPr>
          <w:rtl/>
        </w:rPr>
        <w:tab/>
        <w:t xml:space="preserve">–   </w:t>
      </w:r>
      <w:r>
        <w:rPr>
          <w:rFonts w:hint="cs"/>
          <w:rtl/>
        </w:rPr>
        <w:t>בעד</w:t>
      </w:r>
    </w:p>
    <w:p w:rsidR="00DA1059" w:rsidRDefault="00DA1059" w:rsidP="00F95782">
      <w:pPr>
        <w:rPr>
          <w:rtl/>
        </w:rPr>
      </w:pPr>
      <w:r>
        <w:rPr>
          <w:rtl/>
        </w:rPr>
        <w:t>מאיר יצחק</w:t>
      </w:r>
      <w:r>
        <w:rPr>
          <w:rFonts w:hint="cs"/>
          <w:rtl/>
        </w:rPr>
        <w:t xml:space="preserve"> </w:t>
      </w:r>
      <w:r>
        <w:rPr>
          <w:rtl/>
        </w:rPr>
        <w:t>הלוי</w:t>
      </w:r>
      <w:r>
        <w:rPr>
          <w:rtl/>
        </w:rPr>
        <w:tab/>
      </w:r>
      <w:r>
        <w:rPr>
          <w:rtl/>
        </w:rPr>
        <w:tab/>
        <w:t xml:space="preserve">–   </w:t>
      </w:r>
      <w:r>
        <w:rPr>
          <w:rFonts w:hint="cs"/>
          <w:rtl/>
        </w:rPr>
        <w:t>אינו נוכח</w:t>
      </w:r>
    </w:p>
    <w:p w:rsidR="00DA1059" w:rsidRDefault="00DA1059" w:rsidP="00F95782">
      <w:pPr>
        <w:rPr>
          <w:rtl/>
        </w:rPr>
      </w:pPr>
      <w:r>
        <w:rPr>
          <w:rtl/>
        </w:rPr>
        <w:t>אלי כהן</w:t>
      </w:r>
      <w:r>
        <w:rPr>
          <w:rtl/>
        </w:rPr>
        <w:tab/>
      </w:r>
      <w:r>
        <w:rPr>
          <w:rtl/>
        </w:rPr>
        <w:tab/>
      </w:r>
      <w:r>
        <w:rPr>
          <w:rtl/>
        </w:rPr>
        <w:tab/>
        <w:t xml:space="preserve">–   </w:t>
      </w:r>
      <w:r>
        <w:rPr>
          <w:rFonts w:hint="cs"/>
          <w:rtl/>
        </w:rPr>
        <w:t>אינו נוכח</w:t>
      </w:r>
    </w:p>
    <w:p w:rsidR="00DA1059" w:rsidRDefault="00DA1059" w:rsidP="00F95782">
      <w:pPr>
        <w:rPr>
          <w:rtl/>
        </w:rPr>
      </w:pPr>
      <w:r>
        <w:rPr>
          <w:rtl/>
        </w:rPr>
        <w:t>מאיר כהן</w:t>
      </w:r>
      <w:r>
        <w:rPr>
          <w:rtl/>
        </w:rPr>
        <w:tab/>
      </w:r>
      <w:r>
        <w:rPr>
          <w:rtl/>
        </w:rPr>
        <w:tab/>
        <w:t xml:space="preserve">–   </w:t>
      </w:r>
      <w:r>
        <w:rPr>
          <w:rFonts w:hint="cs"/>
          <w:rtl/>
        </w:rPr>
        <w:t>אינו נוכח</w:t>
      </w:r>
    </w:p>
    <w:p w:rsidR="00DA1059" w:rsidRDefault="00DA1059" w:rsidP="00F95782">
      <w:pPr>
        <w:rPr>
          <w:rtl/>
        </w:rPr>
      </w:pPr>
      <w:r>
        <w:rPr>
          <w:rtl/>
        </w:rPr>
        <w:t>יום טוב חי כלפון</w:t>
      </w:r>
      <w:r>
        <w:rPr>
          <w:rtl/>
        </w:rPr>
        <w:tab/>
      </w:r>
      <w:r>
        <w:rPr>
          <w:rtl/>
        </w:rPr>
        <w:tab/>
        <w:t xml:space="preserve">–   </w:t>
      </w:r>
      <w:r>
        <w:rPr>
          <w:rFonts w:hint="cs"/>
          <w:rtl/>
        </w:rPr>
        <w:t>אינו נוכח</w:t>
      </w:r>
    </w:p>
    <w:p w:rsidR="00DA1059" w:rsidRDefault="00DA1059" w:rsidP="00F95782">
      <w:pPr>
        <w:rPr>
          <w:rtl/>
        </w:rPr>
      </w:pPr>
      <w:r>
        <w:rPr>
          <w:rtl/>
        </w:rPr>
        <w:t>עופר כסיף</w:t>
      </w:r>
      <w:r>
        <w:rPr>
          <w:rtl/>
        </w:rPr>
        <w:tab/>
      </w:r>
      <w:r>
        <w:rPr>
          <w:rtl/>
        </w:rPr>
        <w:tab/>
        <w:t xml:space="preserve">–   </w:t>
      </w:r>
      <w:r>
        <w:rPr>
          <w:rFonts w:hint="cs"/>
          <w:rtl/>
        </w:rPr>
        <w:t>נגד</w:t>
      </w:r>
    </w:p>
    <w:p w:rsidR="00DA1059" w:rsidRDefault="00DA1059" w:rsidP="00F95782">
      <w:pPr>
        <w:rPr>
          <w:rtl/>
        </w:rPr>
      </w:pPr>
      <w:r>
        <w:rPr>
          <w:rtl/>
        </w:rPr>
        <w:t>אופיר כץ</w:t>
      </w:r>
      <w:r>
        <w:rPr>
          <w:rtl/>
        </w:rPr>
        <w:tab/>
      </w:r>
      <w:r>
        <w:rPr>
          <w:rtl/>
        </w:rPr>
        <w:tab/>
        <w:t xml:space="preserve">–   </w:t>
      </w:r>
      <w:r>
        <w:rPr>
          <w:rFonts w:hint="cs"/>
          <w:rtl/>
        </w:rPr>
        <w:t>בעד</w:t>
      </w:r>
    </w:p>
    <w:p w:rsidR="00DA1059" w:rsidRDefault="00DA1059" w:rsidP="00F95782">
      <w:pPr>
        <w:rPr>
          <w:rtl/>
        </w:rPr>
      </w:pPr>
      <w:r>
        <w:rPr>
          <w:rtl/>
        </w:rPr>
        <w:t>חיים כץ</w:t>
      </w:r>
      <w:r>
        <w:rPr>
          <w:rtl/>
        </w:rPr>
        <w:tab/>
      </w:r>
      <w:r>
        <w:rPr>
          <w:rtl/>
        </w:rPr>
        <w:tab/>
      </w:r>
      <w:r>
        <w:rPr>
          <w:rtl/>
        </w:rPr>
        <w:tab/>
        <w:t xml:space="preserve">–   </w:t>
      </w:r>
      <w:r>
        <w:rPr>
          <w:rFonts w:hint="cs"/>
          <w:rtl/>
        </w:rPr>
        <w:t>בעד</w:t>
      </w:r>
    </w:p>
    <w:p w:rsidR="00DA1059" w:rsidRDefault="00DA1059" w:rsidP="00F95782">
      <w:pPr>
        <w:rPr>
          <w:rtl/>
        </w:rPr>
      </w:pPr>
      <w:r>
        <w:rPr>
          <w:rtl/>
        </w:rPr>
        <w:t>ישראל כץ</w:t>
      </w:r>
      <w:r>
        <w:rPr>
          <w:rtl/>
        </w:rPr>
        <w:tab/>
      </w:r>
      <w:r>
        <w:rPr>
          <w:rtl/>
        </w:rPr>
        <w:tab/>
        <w:t xml:space="preserve">–   </w:t>
      </w:r>
      <w:r>
        <w:rPr>
          <w:rFonts w:hint="cs"/>
          <w:rtl/>
        </w:rPr>
        <w:t>אינו נוכח</w:t>
      </w:r>
    </w:p>
    <w:p w:rsidR="00DA1059" w:rsidRDefault="00DA1059" w:rsidP="00F95782">
      <w:pPr>
        <w:rPr>
          <w:rtl/>
        </w:rPr>
      </w:pPr>
      <w:r>
        <w:rPr>
          <w:rtl/>
        </w:rPr>
        <w:t>רון כץ</w:t>
      </w:r>
      <w:r>
        <w:rPr>
          <w:rtl/>
        </w:rPr>
        <w:tab/>
      </w:r>
      <w:r>
        <w:rPr>
          <w:rtl/>
        </w:rPr>
        <w:tab/>
      </w:r>
      <w:r>
        <w:rPr>
          <w:rtl/>
        </w:rPr>
        <w:tab/>
        <w:t xml:space="preserve">–   </w:t>
      </w:r>
      <w:r>
        <w:rPr>
          <w:rFonts w:hint="cs"/>
          <w:rtl/>
        </w:rPr>
        <w:t>נגד</w:t>
      </w:r>
    </w:p>
    <w:p w:rsidR="00DA1059" w:rsidRDefault="00DA1059" w:rsidP="00F95782">
      <w:pPr>
        <w:rPr>
          <w:rtl/>
        </w:rPr>
      </w:pPr>
      <w:r>
        <w:rPr>
          <w:rtl/>
        </w:rPr>
        <w:t>יוראי להב הרצנו</w:t>
      </w:r>
      <w:r>
        <w:rPr>
          <w:rtl/>
        </w:rPr>
        <w:tab/>
      </w:r>
      <w:r>
        <w:rPr>
          <w:rtl/>
        </w:rPr>
        <w:tab/>
        <w:t xml:space="preserve">–   </w:t>
      </w:r>
      <w:r>
        <w:rPr>
          <w:rFonts w:hint="cs"/>
          <w:rtl/>
        </w:rPr>
        <w:t>נגד</w:t>
      </w:r>
    </w:p>
    <w:p w:rsidR="00DA1059" w:rsidRDefault="00DA1059" w:rsidP="00F95782">
      <w:pPr>
        <w:rPr>
          <w:rtl/>
        </w:rPr>
      </w:pPr>
      <w:r>
        <w:rPr>
          <w:rtl/>
        </w:rPr>
        <w:t>מיקי לוי</w:t>
      </w:r>
      <w:r>
        <w:rPr>
          <w:rtl/>
        </w:rPr>
        <w:tab/>
      </w:r>
      <w:r>
        <w:rPr>
          <w:rtl/>
        </w:rPr>
        <w:tab/>
      </w:r>
      <w:r>
        <w:rPr>
          <w:rtl/>
        </w:rPr>
        <w:tab/>
        <w:t xml:space="preserve">–   </w:t>
      </w:r>
      <w:r>
        <w:rPr>
          <w:rFonts w:hint="cs"/>
          <w:rtl/>
        </w:rPr>
        <w:t>נגד</w:t>
      </w:r>
    </w:p>
    <w:p w:rsidR="00DA1059" w:rsidRDefault="00DA1059" w:rsidP="00F95782">
      <w:pPr>
        <w:rPr>
          <w:rtl/>
        </w:rPr>
      </w:pPr>
      <w:r>
        <w:rPr>
          <w:rtl/>
        </w:rPr>
        <w:t>אורלי לוי אבקסיס</w:t>
      </w:r>
      <w:r>
        <w:rPr>
          <w:rtl/>
        </w:rPr>
        <w:tab/>
        <w:t xml:space="preserve">–   </w:t>
      </w:r>
      <w:r>
        <w:rPr>
          <w:rFonts w:hint="cs"/>
          <w:rtl/>
        </w:rPr>
        <w:t>בעד</w:t>
      </w:r>
    </w:p>
    <w:p w:rsidR="00DA1059" w:rsidRDefault="00DA1059" w:rsidP="00F95782">
      <w:pPr>
        <w:rPr>
          <w:rtl/>
        </w:rPr>
      </w:pPr>
      <w:r>
        <w:rPr>
          <w:rtl/>
        </w:rPr>
        <w:t>יריב לוין</w:t>
      </w:r>
      <w:r>
        <w:rPr>
          <w:rtl/>
        </w:rPr>
        <w:tab/>
      </w:r>
      <w:r>
        <w:rPr>
          <w:rtl/>
        </w:rPr>
        <w:tab/>
      </w:r>
      <w:r>
        <w:rPr>
          <w:rtl/>
        </w:rPr>
        <w:tab/>
        <w:t xml:space="preserve">–   </w:t>
      </w:r>
      <w:r>
        <w:rPr>
          <w:rFonts w:hint="cs"/>
          <w:rtl/>
        </w:rPr>
        <w:t>אינו נוכח</w:t>
      </w:r>
    </w:p>
    <w:p w:rsidR="00DA1059" w:rsidRDefault="00DA1059" w:rsidP="00F95782">
      <w:pPr>
        <w:rPr>
          <w:rtl/>
        </w:rPr>
      </w:pPr>
      <w:r>
        <w:rPr>
          <w:rtl/>
        </w:rPr>
        <w:t>נעמה לזימי</w:t>
      </w:r>
      <w:r>
        <w:rPr>
          <w:rtl/>
        </w:rPr>
        <w:tab/>
      </w:r>
      <w:r>
        <w:rPr>
          <w:rtl/>
        </w:rPr>
        <w:tab/>
        <w:t xml:space="preserve">–   </w:t>
      </w:r>
      <w:r>
        <w:rPr>
          <w:rFonts w:hint="cs"/>
          <w:rtl/>
        </w:rPr>
        <w:t>נגד</w:t>
      </w:r>
    </w:p>
    <w:p w:rsidR="00DA1059" w:rsidRDefault="00DA1059" w:rsidP="00F95782">
      <w:pPr>
        <w:rPr>
          <w:rtl/>
        </w:rPr>
      </w:pPr>
      <w:r>
        <w:rPr>
          <w:rtl/>
        </w:rPr>
        <w:t>יעקב ליצמן</w:t>
      </w:r>
      <w:r>
        <w:rPr>
          <w:rtl/>
        </w:rPr>
        <w:tab/>
      </w:r>
      <w:r>
        <w:rPr>
          <w:rtl/>
        </w:rPr>
        <w:tab/>
        <w:t xml:space="preserve">–   </w:t>
      </w:r>
      <w:r>
        <w:rPr>
          <w:rFonts w:hint="cs"/>
          <w:rtl/>
        </w:rPr>
        <w:t>בעד</w:t>
      </w:r>
    </w:p>
    <w:p w:rsidR="00DA1059" w:rsidRDefault="00DA1059" w:rsidP="00F95782">
      <w:pPr>
        <w:rPr>
          <w:rtl/>
        </w:rPr>
      </w:pPr>
      <w:r>
        <w:rPr>
          <w:rtl/>
        </w:rPr>
        <w:t>גבי לסקי</w:t>
      </w:r>
      <w:r>
        <w:rPr>
          <w:rtl/>
        </w:rPr>
        <w:tab/>
      </w:r>
      <w:r>
        <w:rPr>
          <w:rtl/>
        </w:rPr>
        <w:tab/>
        <w:t xml:space="preserve">–   </w:t>
      </w:r>
      <w:r>
        <w:rPr>
          <w:rFonts w:hint="cs"/>
          <w:rtl/>
        </w:rPr>
        <w:t>נגד</w:t>
      </w:r>
    </w:p>
    <w:p w:rsidR="00DA1059" w:rsidRDefault="00DA1059" w:rsidP="00F95782">
      <w:pPr>
        <w:rPr>
          <w:rtl/>
        </w:rPr>
      </w:pPr>
      <w:r>
        <w:rPr>
          <w:rtl/>
        </w:rPr>
        <w:t>יאיר לפיד</w:t>
      </w:r>
      <w:r>
        <w:rPr>
          <w:rtl/>
        </w:rPr>
        <w:tab/>
      </w:r>
      <w:r>
        <w:rPr>
          <w:rtl/>
        </w:rPr>
        <w:tab/>
        <w:t xml:space="preserve">–   </w:t>
      </w:r>
      <w:r>
        <w:rPr>
          <w:rFonts w:hint="cs"/>
          <w:rtl/>
        </w:rPr>
        <w:t>אינו נוכח</w:t>
      </w:r>
    </w:p>
    <w:p w:rsidR="00DA1059" w:rsidRDefault="00DA1059" w:rsidP="00F95782">
      <w:pPr>
        <w:rPr>
          <w:rtl/>
        </w:rPr>
      </w:pPr>
      <w:r>
        <w:rPr>
          <w:rtl/>
        </w:rPr>
        <w:t>לימור מגן תלם</w:t>
      </w:r>
      <w:r>
        <w:rPr>
          <w:rtl/>
        </w:rPr>
        <w:tab/>
      </w:r>
      <w:r>
        <w:rPr>
          <w:rtl/>
        </w:rPr>
        <w:tab/>
        <w:t xml:space="preserve">–   </w:t>
      </w:r>
      <w:r>
        <w:rPr>
          <w:rFonts w:hint="cs"/>
          <w:rtl/>
        </w:rPr>
        <w:t>נגד</w:t>
      </w:r>
    </w:p>
    <w:p w:rsidR="00DA1059" w:rsidRDefault="00DA1059" w:rsidP="00F95782">
      <w:pPr>
        <w:rPr>
          <w:rtl/>
        </w:rPr>
      </w:pPr>
      <w:r>
        <w:rPr>
          <w:rtl/>
        </w:rPr>
        <w:t>אמילי חיה מואטי</w:t>
      </w:r>
      <w:r>
        <w:rPr>
          <w:rtl/>
        </w:rPr>
        <w:tab/>
      </w:r>
      <w:r>
        <w:rPr>
          <w:rtl/>
        </w:rPr>
        <w:tab/>
        <w:t xml:space="preserve">–   </w:t>
      </w:r>
      <w:r>
        <w:rPr>
          <w:rFonts w:hint="cs"/>
          <w:rtl/>
        </w:rPr>
        <w:t>אינה נוכחת</w:t>
      </w:r>
    </w:p>
    <w:p w:rsidR="00DA1059" w:rsidRDefault="00DA1059" w:rsidP="00F95782">
      <w:pPr>
        <w:rPr>
          <w:rtl/>
        </w:rPr>
      </w:pPr>
      <w:r>
        <w:rPr>
          <w:rtl/>
        </w:rPr>
        <w:t>פטין מולא</w:t>
      </w:r>
      <w:r>
        <w:rPr>
          <w:rtl/>
        </w:rPr>
        <w:tab/>
      </w:r>
      <w:r>
        <w:rPr>
          <w:rtl/>
        </w:rPr>
        <w:tab/>
        <w:t xml:space="preserve">–   </w:t>
      </w:r>
      <w:r>
        <w:rPr>
          <w:rFonts w:hint="cs"/>
          <w:rtl/>
        </w:rPr>
        <w:t>אינו נוכח</w:t>
      </w:r>
    </w:p>
    <w:p w:rsidR="00DA1059" w:rsidRDefault="00DA1059" w:rsidP="00F95782">
      <w:pPr>
        <w:rPr>
          <w:rtl/>
        </w:rPr>
      </w:pPr>
      <w:r>
        <w:rPr>
          <w:rtl/>
        </w:rPr>
        <w:t>טטיאנה מזרסקי</w:t>
      </w:r>
      <w:r>
        <w:rPr>
          <w:rtl/>
        </w:rPr>
        <w:tab/>
      </w:r>
      <w:r>
        <w:rPr>
          <w:rtl/>
        </w:rPr>
        <w:tab/>
        <w:t xml:space="preserve">–   </w:t>
      </w:r>
      <w:r>
        <w:rPr>
          <w:rFonts w:hint="cs"/>
          <w:rtl/>
        </w:rPr>
        <w:t>נגד</w:t>
      </w:r>
    </w:p>
    <w:p w:rsidR="00DA1059" w:rsidRDefault="00DA1059" w:rsidP="00F95782">
      <w:pPr>
        <w:rPr>
          <w:rtl/>
        </w:rPr>
      </w:pPr>
      <w:r>
        <w:rPr>
          <w:rtl/>
        </w:rPr>
        <w:t>מרב מיכאלי</w:t>
      </w:r>
      <w:r>
        <w:rPr>
          <w:rtl/>
        </w:rPr>
        <w:tab/>
      </w:r>
      <w:r>
        <w:rPr>
          <w:rtl/>
        </w:rPr>
        <w:tab/>
        <w:t xml:space="preserve">–   </w:t>
      </w:r>
      <w:r>
        <w:rPr>
          <w:rFonts w:hint="cs"/>
          <w:rtl/>
        </w:rPr>
        <w:t>נגד</w:t>
      </w:r>
    </w:p>
    <w:p w:rsidR="00DA1059" w:rsidRDefault="00DA1059" w:rsidP="00F95782">
      <w:pPr>
        <w:rPr>
          <w:rtl/>
        </w:rPr>
      </w:pPr>
      <w:r>
        <w:rPr>
          <w:rtl/>
        </w:rPr>
        <w:t>יוליה מלינובסקי</w:t>
      </w:r>
      <w:r>
        <w:rPr>
          <w:rtl/>
        </w:rPr>
        <w:tab/>
      </w:r>
      <w:r>
        <w:rPr>
          <w:rtl/>
        </w:rPr>
        <w:tab/>
        <w:t xml:space="preserve">–   </w:t>
      </w:r>
      <w:r>
        <w:rPr>
          <w:rFonts w:hint="cs"/>
          <w:rtl/>
        </w:rPr>
        <w:t>נגד</w:t>
      </w:r>
    </w:p>
    <w:p w:rsidR="00DA1059" w:rsidRDefault="00DA1059" w:rsidP="00F95782">
      <w:pPr>
        <w:rPr>
          <w:rtl/>
        </w:rPr>
      </w:pPr>
      <w:r>
        <w:rPr>
          <w:rtl/>
        </w:rPr>
        <w:t>מיכאל מלכיאלי</w:t>
      </w:r>
      <w:r>
        <w:rPr>
          <w:rtl/>
        </w:rPr>
        <w:tab/>
      </w:r>
      <w:r>
        <w:rPr>
          <w:rtl/>
        </w:rPr>
        <w:tab/>
        <w:t xml:space="preserve">–   </w:t>
      </w:r>
      <w:r>
        <w:rPr>
          <w:rFonts w:hint="cs"/>
          <w:rtl/>
        </w:rPr>
        <w:t>בעד</w:t>
      </w:r>
    </w:p>
    <w:p w:rsidR="00DA1059" w:rsidRDefault="00DA1059" w:rsidP="00F95782">
      <w:pPr>
        <w:rPr>
          <w:rtl/>
        </w:rPr>
      </w:pPr>
      <w:r>
        <w:rPr>
          <w:rtl/>
        </w:rPr>
        <w:t>אבי מעוז</w:t>
      </w:r>
      <w:r>
        <w:rPr>
          <w:rtl/>
        </w:rPr>
        <w:tab/>
      </w:r>
      <w:r>
        <w:rPr>
          <w:rtl/>
        </w:rPr>
        <w:tab/>
        <w:t xml:space="preserve">–   </w:t>
      </w:r>
      <w:r>
        <w:rPr>
          <w:rFonts w:hint="cs"/>
          <w:rtl/>
        </w:rPr>
        <w:t>בעד</w:t>
      </w:r>
    </w:p>
    <w:p w:rsidR="00DA1059" w:rsidRDefault="00DA1059" w:rsidP="00F95782">
      <w:pPr>
        <w:rPr>
          <w:rtl/>
        </w:rPr>
      </w:pPr>
      <w:r>
        <w:rPr>
          <w:rtl/>
        </w:rPr>
        <w:t>אורי מקלב</w:t>
      </w:r>
      <w:r>
        <w:rPr>
          <w:rtl/>
        </w:rPr>
        <w:tab/>
      </w:r>
      <w:r>
        <w:rPr>
          <w:rtl/>
        </w:rPr>
        <w:tab/>
        <w:t xml:space="preserve">–   </w:t>
      </w:r>
      <w:r>
        <w:rPr>
          <w:rFonts w:hint="cs"/>
          <w:rtl/>
        </w:rPr>
        <w:t>אינו נוכח</w:t>
      </w:r>
    </w:p>
    <w:p w:rsidR="00DA1059" w:rsidRDefault="00DA1059" w:rsidP="00F95782">
      <w:pPr>
        <w:rPr>
          <w:rtl/>
        </w:rPr>
      </w:pPr>
      <w:r>
        <w:rPr>
          <w:rtl/>
        </w:rPr>
        <w:t>אבתיסאם מראענה</w:t>
      </w:r>
      <w:r>
        <w:rPr>
          <w:rtl/>
        </w:rPr>
        <w:tab/>
        <w:t xml:space="preserve">–   </w:t>
      </w:r>
      <w:r>
        <w:rPr>
          <w:rFonts w:hint="cs"/>
          <w:rtl/>
        </w:rPr>
        <w:t>נגד</w:t>
      </w:r>
    </w:p>
    <w:p w:rsidR="00DA1059" w:rsidRDefault="00DA1059" w:rsidP="00F95782">
      <w:pPr>
        <w:rPr>
          <w:rtl/>
        </w:rPr>
      </w:pPr>
      <w:r>
        <w:rPr>
          <w:rtl/>
        </w:rPr>
        <w:t>יעקב מרגי</w:t>
      </w:r>
      <w:r>
        <w:rPr>
          <w:rtl/>
        </w:rPr>
        <w:tab/>
      </w:r>
      <w:r>
        <w:rPr>
          <w:rtl/>
        </w:rPr>
        <w:tab/>
        <w:t xml:space="preserve">–   </w:t>
      </w:r>
      <w:r>
        <w:rPr>
          <w:rFonts w:hint="cs"/>
          <w:rtl/>
        </w:rPr>
        <w:t>אינו נוכח</w:t>
      </w:r>
    </w:p>
    <w:p w:rsidR="00DA1059" w:rsidRDefault="00DA1059" w:rsidP="00F95782">
      <w:pPr>
        <w:rPr>
          <w:rtl/>
        </w:rPr>
      </w:pPr>
      <w:r>
        <w:rPr>
          <w:rtl/>
        </w:rPr>
        <w:t>מופיד מרעי</w:t>
      </w:r>
      <w:r>
        <w:rPr>
          <w:rtl/>
        </w:rPr>
        <w:tab/>
      </w:r>
      <w:r>
        <w:rPr>
          <w:rtl/>
        </w:rPr>
        <w:tab/>
        <w:t xml:space="preserve">–   </w:t>
      </w:r>
      <w:r>
        <w:rPr>
          <w:rFonts w:hint="cs"/>
          <w:rtl/>
        </w:rPr>
        <w:t>נגד</w:t>
      </w:r>
    </w:p>
    <w:p w:rsidR="00DA1059" w:rsidRDefault="00DA1059" w:rsidP="00F95782">
      <w:pPr>
        <w:rPr>
          <w:rtl/>
        </w:rPr>
      </w:pPr>
      <w:r>
        <w:rPr>
          <w:rtl/>
        </w:rPr>
        <w:t>בנימין נתניהו</w:t>
      </w:r>
      <w:r>
        <w:rPr>
          <w:rtl/>
        </w:rPr>
        <w:tab/>
      </w:r>
      <w:r>
        <w:rPr>
          <w:rtl/>
        </w:rPr>
        <w:tab/>
        <w:t xml:space="preserve">–   </w:t>
      </w:r>
      <w:r>
        <w:rPr>
          <w:rFonts w:hint="cs"/>
          <w:rtl/>
        </w:rPr>
        <w:t>אינו נוכח</w:t>
      </w:r>
    </w:p>
    <w:p w:rsidR="00DA1059" w:rsidRDefault="00DA1059" w:rsidP="00F95782">
      <w:pPr>
        <w:rPr>
          <w:rtl/>
        </w:rPr>
      </w:pPr>
      <w:r>
        <w:rPr>
          <w:rtl/>
        </w:rPr>
        <w:t>יואב סגלוביץ'</w:t>
      </w:r>
      <w:r>
        <w:rPr>
          <w:rtl/>
        </w:rPr>
        <w:tab/>
      </w:r>
      <w:r>
        <w:rPr>
          <w:rtl/>
        </w:rPr>
        <w:tab/>
        <w:t xml:space="preserve">–   </w:t>
      </w:r>
      <w:r>
        <w:rPr>
          <w:rFonts w:hint="cs"/>
          <w:rtl/>
        </w:rPr>
        <w:t>נגד</w:t>
      </w:r>
    </w:p>
    <w:p w:rsidR="00DA1059" w:rsidRDefault="00DA1059" w:rsidP="00F95782">
      <w:pPr>
        <w:rPr>
          <w:rtl/>
        </w:rPr>
      </w:pPr>
      <w:r>
        <w:rPr>
          <w:rtl/>
        </w:rPr>
        <w:t>יבגני סובה</w:t>
      </w:r>
      <w:r>
        <w:rPr>
          <w:rtl/>
        </w:rPr>
        <w:tab/>
      </w:r>
      <w:r>
        <w:rPr>
          <w:rtl/>
        </w:rPr>
        <w:tab/>
        <w:t xml:space="preserve">–   </w:t>
      </w:r>
      <w:r>
        <w:rPr>
          <w:rFonts w:hint="cs"/>
          <w:rtl/>
        </w:rPr>
        <w:t>נגד</w:t>
      </w:r>
    </w:p>
    <w:p w:rsidR="00DA1059" w:rsidRDefault="00DA1059" w:rsidP="00F95782">
      <w:pPr>
        <w:rPr>
          <w:rtl/>
        </w:rPr>
      </w:pPr>
      <w:r>
        <w:rPr>
          <w:rtl/>
        </w:rPr>
        <w:t>אופיר סופר</w:t>
      </w:r>
      <w:r>
        <w:rPr>
          <w:rtl/>
        </w:rPr>
        <w:tab/>
      </w:r>
      <w:r>
        <w:rPr>
          <w:rtl/>
        </w:rPr>
        <w:tab/>
        <w:t xml:space="preserve">–   </w:t>
      </w:r>
      <w:r>
        <w:rPr>
          <w:rFonts w:hint="cs"/>
          <w:rtl/>
        </w:rPr>
        <w:t>בעד</w:t>
      </w:r>
    </w:p>
    <w:p w:rsidR="00DA1059" w:rsidRDefault="00DA1059" w:rsidP="00F95782">
      <w:pPr>
        <w:rPr>
          <w:rtl/>
        </w:rPr>
      </w:pPr>
      <w:r>
        <w:rPr>
          <w:rtl/>
        </w:rPr>
        <w:t>אורית מלכה סטרוק</w:t>
      </w:r>
      <w:r>
        <w:rPr>
          <w:rtl/>
        </w:rPr>
        <w:tab/>
        <w:t xml:space="preserve">–   </w:t>
      </w:r>
      <w:r>
        <w:rPr>
          <w:rFonts w:hint="cs"/>
          <w:rtl/>
        </w:rPr>
        <w:t>בעד</w:t>
      </w:r>
    </w:p>
    <w:p w:rsidR="00DA1059" w:rsidRDefault="00DA1059" w:rsidP="00F95782">
      <w:pPr>
        <w:rPr>
          <w:rtl/>
        </w:rPr>
      </w:pPr>
      <w:r>
        <w:rPr>
          <w:rtl/>
        </w:rPr>
        <w:t>עידית סילמן</w:t>
      </w:r>
      <w:r>
        <w:rPr>
          <w:rtl/>
        </w:rPr>
        <w:tab/>
      </w:r>
      <w:r>
        <w:rPr>
          <w:rtl/>
        </w:rPr>
        <w:tab/>
        <w:t xml:space="preserve">–   </w:t>
      </w:r>
      <w:r>
        <w:rPr>
          <w:rFonts w:hint="cs"/>
          <w:rtl/>
        </w:rPr>
        <w:t>נגד</w:t>
      </w:r>
    </w:p>
    <w:p w:rsidR="00DA1059" w:rsidRDefault="00DA1059" w:rsidP="00F95782">
      <w:pPr>
        <w:rPr>
          <w:rtl/>
        </w:rPr>
      </w:pPr>
      <w:r>
        <w:rPr>
          <w:rtl/>
        </w:rPr>
        <w:t>עלי סלאלחה</w:t>
      </w:r>
      <w:r>
        <w:rPr>
          <w:rtl/>
        </w:rPr>
        <w:tab/>
      </w:r>
      <w:r>
        <w:rPr>
          <w:rtl/>
        </w:rPr>
        <w:tab/>
        <w:t xml:space="preserve">–   </w:t>
      </w:r>
      <w:r>
        <w:rPr>
          <w:rFonts w:hint="cs"/>
          <w:rtl/>
        </w:rPr>
        <w:t>נגד</w:t>
      </w:r>
    </w:p>
    <w:p w:rsidR="00DA1059" w:rsidRDefault="00DA1059" w:rsidP="00F95782">
      <w:pPr>
        <w:rPr>
          <w:rtl/>
        </w:rPr>
      </w:pPr>
      <w:r>
        <w:rPr>
          <w:rtl/>
        </w:rPr>
        <w:t>בצלאל סמוטריץ'</w:t>
      </w:r>
      <w:r>
        <w:rPr>
          <w:rtl/>
        </w:rPr>
        <w:tab/>
      </w:r>
      <w:r>
        <w:rPr>
          <w:rtl/>
        </w:rPr>
        <w:tab/>
        <w:t xml:space="preserve">–   </w:t>
      </w:r>
      <w:r>
        <w:rPr>
          <w:rFonts w:hint="cs"/>
          <w:rtl/>
        </w:rPr>
        <w:t>בעד</w:t>
      </w:r>
    </w:p>
    <w:p w:rsidR="00DA1059" w:rsidRDefault="00DA1059" w:rsidP="00F95782">
      <w:pPr>
        <w:rPr>
          <w:rtl/>
        </w:rPr>
      </w:pPr>
      <w:r>
        <w:rPr>
          <w:rtl/>
        </w:rPr>
        <w:t>אוסאמה סעדי</w:t>
      </w:r>
      <w:r>
        <w:rPr>
          <w:rtl/>
        </w:rPr>
        <w:tab/>
      </w:r>
      <w:r>
        <w:rPr>
          <w:rtl/>
        </w:rPr>
        <w:tab/>
        <w:t xml:space="preserve">–   </w:t>
      </w:r>
      <w:r>
        <w:rPr>
          <w:rFonts w:hint="cs"/>
          <w:rtl/>
        </w:rPr>
        <w:t>נגד</w:t>
      </w:r>
    </w:p>
    <w:p w:rsidR="00DA1059" w:rsidRDefault="00DA1059" w:rsidP="00F95782">
      <w:pPr>
        <w:rPr>
          <w:rtl/>
        </w:rPr>
      </w:pPr>
      <w:r>
        <w:rPr>
          <w:rtl/>
        </w:rPr>
        <w:t>מנסור עבאס</w:t>
      </w:r>
      <w:r>
        <w:rPr>
          <w:rtl/>
        </w:rPr>
        <w:tab/>
      </w:r>
      <w:r>
        <w:rPr>
          <w:rtl/>
        </w:rPr>
        <w:tab/>
        <w:t xml:space="preserve">–   </w:t>
      </w:r>
      <w:r>
        <w:rPr>
          <w:rFonts w:hint="cs"/>
          <w:rtl/>
        </w:rPr>
        <w:t>אינו נוכח</w:t>
      </w:r>
    </w:p>
    <w:p w:rsidR="00DA1059" w:rsidRDefault="00DA1059" w:rsidP="00F95782">
      <w:pPr>
        <w:rPr>
          <w:rtl/>
        </w:rPr>
      </w:pPr>
      <w:r>
        <w:rPr>
          <w:rtl/>
        </w:rPr>
        <w:t>איימן עודה</w:t>
      </w:r>
      <w:r>
        <w:rPr>
          <w:rtl/>
        </w:rPr>
        <w:tab/>
      </w:r>
      <w:r>
        <w:rPr>
          <w:rtl/>
        </w:rPr>
        <w:tab/>
        <w:t xml:space="preserve">–   </w:t>
      </w:r>
      <w:r>
        <w:rPr>
          <w:rFonts w:hint="cs"/>
          <w:rtl/>
        </w:rPr>
        <w:t>נגד</w:t>
      </w:r>
    </w:p>
    <w:p w:rsidR="00DA1059" w:rsidRDefault="00DA1059" w:rsidP="00F95782">
      <w:pPr>
        <w:rPr>
          <w:rtl/>
        </w:rPr>
      </w:pPr>
      <w:r>
        <w:rPr>
          <w:rtl/>
        </w:rPr>
        <w:t>חוה אתי עטייה</w:t>
      </w:r>
      <w:r>
        <w:rPr>
          <w:rtl/>
        </w:rPr>
        <w:tab/>
      </w:r>
      <w:r>
        <w:rPr>
          <w:rtl/>
        </w:rPr>
        <w:tab/>
        <w:t xml:space="preserve">–   </w:t>
      </w:r>
      <w:r>
        <w:rPr>
          <w:rFonts w:hint="cs"/>
          <w:rtl/>
        </w:rPr>
        <w:t>בעד</w:t>
      </w:r>
    </w:p>
    <w:p w:rsidR="00DA1059" w:rsidRDefault="00DA1059" w:rsidP="00F95782">
      <w:pPr>
        <w:rPr>
          <w:rtl/>
        </w:rPr>
      </w:pPr>
      <w:r>
        <w:rPr>
          <w:rtl/>
        </w:rPr>
        <w:t>יצחק פינדרוס</w:t>
      </w:r>
      <w:r>
        <w:rPr>
          <w:rtl/>
        </w:rPr>
        <w:tab/>
      </w:r>
      <w:r>
        <w:rPr>
          <w:rtl/>
        </w:rPr>
        <w:tab/>
        <w:t xml:space="preserve">–   </w:t>
      </w:r>
      <w:r>
        <w:rPr>
          <w:rFonts w:hint="cs"/>
          <w:rtl/>
        </w:rPr>
        <w:t>אינו נוכח</w:t>
      </w:r>
    </w:p>
    <w:p w:rsidR="00DA1059" w:rsidRDefault="00DA1059" w:rsidP="00F95782">
      <w:pPr>
        <w:rPr>
          <w:rtl/>
        </w:rPr>
      </w:pPr>
      <w:r>
        <w:rPr>
          <w:rtl/>
        </w:rPr>
        <w:t>שירלי פינטו קדוש</w:t>
      </w:r>
      <w:r>
        <w:rPr>
          <w:rtl/>
        </w:rPr>
        <w:tab/>
        <w:t xml:space="preserve">–   </w:t>
      </w:r>
      <w:r>
        <w:rPr>
          <w:rFonts w:hint="cs"/>
          <w:rtl/>
        </w:rPr>
        <w:t>נגד</w:t>
      </w:r>
    </w:p>
    <w:p w:rsidR="00DA1059" w:rsidRDefault="00DA1059" w:rsidP="00F95782">
      <w:pPr>
        <w:rPr>
          <w:rtl/>
        </w:rPr>
      </w:pPr>
      <w:r>
        <w:rPr>
          <w:rtl/>
        </w:rPr>
        <w:t>מאיר פרוש</w:t>
      </w:r>
      <w:r>
        <w:rPr>
          <w:rtl/>
        </w:rPr>
        <w:tab/>
      </w:r>
      <w:r>
        <w:rPr>
          <w:rtl/>
        </w:rPr>
        <w:tab/>
        <w:t xml:space="preserve">–   </w:t>
      </w:r>
      <w:r>
        <w:rPr>
          <w:rFonts w:hint="cs"/>
          <w:rtl/>
        </w:rPr>
        <w:t>אינו נוכח</w:t>
      </w:r>
    </w:p>
    <w:p w:rsidR="00DA1059" w:rsidRDefault="00DA1059" w:rsidP="00F95782">
      <w:pPr>
        <w:rPr>
          <w:rtl/>
        </w:rPr>
      </w:pPr>
      <w:r>
        <w:rPr>
          <w:rtl/>
        </w:rPr>
        <w:t>יסמין פרידמן</w:t>
      </w:r>
      <w:r>
        <w:rPr>
          <w:rtl/>
        </w:rPr>
        <w:tab/>
      </w:r>
      <w:r>
        <w:rPr>
          <w:rtl/>
        </w:rPr>
        <w:tab/>
        <w:t xml:space="preserve">–   </w:t>
      </w:r>
      <w:r>
        <w:rPr>
          <w:rFonts w:hint="cs"/>
          <w:rtl/>
        </w:rPr>
        <w:t>נגד</w:t>
      </w:r>
    </w:p>
    <w:p w:rsidR="00DA1059" w:rsidRDefault="00DA1059" w:rsidP="00F95782">
      <w:pPr>
        <w:rPr>
          <w:rtl/>
        </w:rPr>
      </w:pPr>
      <w:r>
        <w:rPr>
          <w:rtl/>
        </w:rPr>
        <w:t>אביר קארה</w:t>
      </w:r>
      <w:r>
        <w:rPr>
          <w:rtl/>
        </w:rPr>
        <w:tab/>
      </w:r>
      <w:r>
        <w:rPr>
          <w:rtl/>
        </w:rPr>
        <w:tab/>
        <w:t xml:space="preserve">–   </w:t>
      </w:r>
      <w:r>
        <w:rPr>
          <w:rFonts w:hint="cs"/>
          <w:rtl/>
        </w:rPr>
        <w:t>אינו נוכח</w:t>
      </w:r>
    </w:p>
    <w:p w:rsidR="00DA1059" w:rsidRDefault="00DA1059" w:rsidP="00F95782">
      <w:pPr>
        <w:rPr>
          <w:rtl/>
        </w:rPr>
      </w:pPr>
      <w:r>
        <w:rPr>
          <w:rtl/>
        </w:rPr>
        <w:t>אלכס קושניר</w:t>
      </w:r>
      <w:r>
        <w:rPr>
          <w:rtl/>
        </w:rPr>
        <w:tab/>
      </w:r>
      <w:r>
        <w:rPr>
          <w:rtl/>
        </w:rPr>
        <w:tab/>
        <w:t xml:space="preserve">–   </w:t>
      </w:r>
      <w:r>
        <w:rPr>
          <w:rFonts w:hint="cs"/>
          <w:rtl/>
        </w:rPr>
        <w:t>אינו נוכח</w:t>
      </w:r>
    </w:p>
    <w:p w:rsidR="00DA1059" w:rsidRDefault="00DA1059" w:rsidP="00F95782">
      <w:pPr>
        <w:rPr>
          <w:rtl/>
        </w:rPr>
      </w:pPr>
      <w:r>
        <w:rPr>
          <w:rtl/>
        </w:rPr>
        <w:t>יואב קיש</w:t>
      </w:r>
      <w:r>
        <w:rPr>
          <w:rtl/>
        </w:rPr>
        <w:tab/>
      </w:r>
      <w:r>
        <w:rPr>
          <w:rtl/>
        </w:rPr>
        <w:tab/>
        <w:t xml:space="preserve">–   </w:t>
      </w:r>
      <w:r>
        <w:rPr>
          <w:rFonts w:hint="cs"/>
          <w:rtl/>
        </w:rPr>
        <w:t>בעד</w:t>
      </w:r>
    </w:p>
    <w:p w:rsidR="00DA1059" w:rsidRDefault="00DA1059" w:rsidP="00F95782">
      <w:pPr>
        <w:rPr>
          <w:rtl/>
        </w:rPr>
      </w:pPr>
      <w:r>
        <w:rPr>
          <w:rtl/>
        </w:rPr>
        <w:t>גלעד קריב</w:t>
      </w:r>
      <w:r>
        <w:rPr>
          <w:rtl/>
        </w:rPr>
        <w:tab/>
      </w:r>
      <w:r>
        <w:rPr>
          <w:rtl/>
        </w:rPr>
        <w:tab/>
        <w:t xml:space="preserve">–   </w:t>
      </w:r>
      <w:r>
        <w:rPr>
          <w:rFonts w:hint="cs"/>
          <w:rtl/>
        </w:rPr>
        <w:t>אינו נוכח</w:t>
      </w:r>
    </w:p>
    <w:p w:rsidR="00DA1059" w:rsidRDefault="00DA1059" w:rsidP="00F95782">
      <w:pPr>
        <w:rPr>
          <w:rtl/>
        </w:rPr>
      </w:pPr>
      <w:r>
        <w:rPr>
          <w:rtl/>
        </w:rPr>
        <w:t>שלמה קרעי</w:t>
      </w:r>
      <w:r>
        <w:rPr>
          <w:rtl/>
        </w:rPr>
        <w:tab/>
      </w:r>
      <w:r>
        <w:rPr>
          <w:rtl/>
        </w:rPr>
        <w:tab/>
        <w:t xml:space="preserve">–   </w:t>
      </w:r>
      <w:r>
        <w:rPr>
          <w:rFonts w:hint="cs"/>
          <w:rtl/>
        </w:rPr>
        <w:t>בעד</w:t>
      </w:r>
    </w:p>
    <w:p w:rsidR="00DA1059" w:rsidRDefault="00DA1059" w:rsidP="00F95782">
      <w:pPr>
        <w:rPr>
          <w:rtl/>
        </w:rPr>
      </w:pPr>
      <w:r>
        <w:rPr>
          <w:rtl/>
        </w:rPr>
        <w:t>מירי מרים רגב</w:t>
      </w:r>
      <w:r>
        <w:rPr>
          <w:rtl/>
        </w:rPr>
        <w:tab/>
      </w:r>
      <w:r>
        <w:rPr>
          <w:rtl/>
        </w:rPr>
        <w:tab/>
        <w:t xml:space="preserve">–   </w:t>
      </w:r>
      <w:r>
        <w:rPr>
          <w:rFonts w:hint="cs"/>
          <w:rtl/>
        </w:rPr>
        <w:t>אינה נוכחת</w:t>
      </w:r>
    </w:p>
    <w:p w:rsidR="00DA1059" w:rsidRDefault="00DA1059" w:rsidP="00F95782">
      <w:pPr>
        <w:rPr>
          <w:rtl/>
        </w:rPr>
      </w:pPr>
      <w:r>
        <w:rPr>
          <w:rtl/>
        </w:rPr>
        <w:t>מיכל רוזין</w:t>
      </w:r>
      <w:r>
        <w:rPr>
          <w:rtl/>
        </w:rPr>
        <w:tab/>
      </w:r>
      <w:r>
        <w:rPr>
          <w:rtl/>
        </w:rPr>
        <w:tab/>
        <w:t xml:space="preserve">–   </w:t>
      </w:r>
      <w:r>
        <w:rPr>
          <w:rFonts w:hint="cs"/>
          <w:rtl/>
        </w:rPr>
        <w:t>נגד</w:t>
      </w:r>
    </w:p>
    <w:p w:rsidR="00DA1059" w:rsidRDefault="00DA1059" w:rsidP="00F95782">
      <w:pPr>
        <w:rPr>
          <w:rtl/>
        </w:rPr>
      </w:pPr>
      <w:r>
        <w:rPr>
          <w:rtl/>
        </w:rPr>
        <w:t>שמחה רוטמן</w:t>
      </w:r>
      <w:r>
        <w:rPr>
          <w:rtl/>
        </w:rPr>
        <w:tab/>
      </w:r>
      <w:r>
        <w:rPr>
          <w:rtl/>
        </w:rPr>
        <w:tab/>
        <w:t xml:space="preserve">–   </w:t>
      </w:r>
      <w:r>
        <w:rPr>
          <w:rFonts w:hint="cs"/>
          <w:rtl/>
        </w:rPr>
        <w:t>בעד</w:t>
      </w:r>
    </w:p>
    <w:p w:rsidR="00DA1059" w:rsidRDefault="00DA1059" w:rsidP="00F95782">
      <w:pPr>
        <w:rPr>
          <w:rtl/>
        </w:rPr>
      </w:pPr>
      <w:r>
        <w:rPr>
          <w:rtl/>
        </w:rPr>
        <w:t>יעל רון בן משה</w:t>
      </w:r>
      <w:r>
        <w:rPr>
          <w:rtl/>
        </w:rPr>
        <w:tab/>
      </w:r>
      <w:r>
        <w:rPr>
          <w:rtl/>
        </w:rPr>
        <w:tab/>
        <w:t xml:space="preserve">–   </w:t>
      </w:r>
      <w:r>
        <w:rPr>
          <w:rFonts w:hint="cs"/>
          <w:rtl/>
        </w:rPr>
        <w:t>נגד</w:t>
      </w:r>
    </w:p>
    <w:p w:rsidR="00DA1059" w:rsidRDefault="00DA1059" w:rsidP="00F95782">
      <w:pPr>
        <w:rPr>
          <w:rtl/>
        </w:rPr>
      </w:pPr>
      <w:r>
        <w:rPr>
          <w:rtl/>
        </w:rPr>
        <w:t>שרון רופא אופיר</w:t>
      </w:r>
      <w:r>
        <w:rPr>
          <w:rtl/>
        </w:rPr>
        <w:tab/>
      </w:r>
      <w:r>
        <w:rPr>
          <w:rtl/>
        </w:rPr>
        <w:tab/>
        <w:t xml:space="preserve">–   </w:t>
      </w:r>
      <w:r>
        <w:rPr>
          <w:rFonts w:hint="cs"/>
          <w:rtl/>
        </w:rPr>
        <w:t>נגד</w:t>
      </w:r>
    </w:p>
    <w:p w:rsidR="00DA1059" w:rsidRDefault="00DA1059" w:rsidP="00F95782">
      <w:pPr>
        <w:rPr>
          <w:rtl/>
        </w:rPr>
      </w:pPr>
      <w:r>
        <w:rPr>
          <w:rtl/>
        </w:rPr>
        <w:t>מוסי רז</w:t>
      </w:r>
      <w:r>
        <w:rPr>
          <w:rtl/>
        </w:rPr>
        <w:tab/>
      </w:r>
      <w:r>
        <w:rPr>
          <w:rtl/>
        </w:rPr>
        <w:tab/>
      </w:r>
      <w:r>
        <w:rPr>
          <w:rtl/>
        </w:rPr>
        <w:tab/>
        <w:t xml:space="preserve">–   </w:t>
      </w:r>
      <w:r>
        <w:rPr>
          <w:rFonts w:hint="cs"/>
          <w:rtl/>
        </w:rPr>
        <w:t>נגד</w:t>
      </w:r>
    </w:p>
    <w:p w:rsidR="00DA1059" w:rsidRDefault="00DA1059" w:rsidP="00F95782">
      <w:pPr>
        <w:rPr>
          <w:rtl/>
        </w:rPr>
      </w:pPr>
      <w:r>
        <w:rPr>
          <w:rtl/>
        </w:rPr>
        <w:t>אפרת רייטן מרום</w:t>
      </w:r>
      <w:r>
        <w:rPr>
          <w:rtl/>
        </w:rPr>
        <w:tab/>
        <w:t xml:space="preserve">–   </w:t>
      </w:r>
      <w:r>
        <w:rPr>
          <w:rFonts w:hint="cs"/>
          <w:rtl/>
        </w:rPr>
        <w:t>נגד</w:t>
      </w:r>
    </w:p>
    <w:p w:rsidR="00DA1059" w:rsidRDefault="00DA1059" w:rsidP="00F95782">
      <w:pPr>
        <w:rPr>
          <w:rtl/>
        </w:rPr>
      </w:pPr>
      <w:r>
        <w:rPr>
          <w:rtl/>
        </w:rPr>
        <w:t>ג'ידא רינאוי</w:t>
      </w:r>
      <w:r>
        <w:rPr>
          <w:rFonts w:hint="cs"/>
          <w:rtl/>
        </w:rPr>
        <w:t xml:space="preserve"> </w:t>
      </w:r>
      <w:r>
        <w:rPr>
          <w:rtl/>
        </w:rPr>
        <w:t>זועבי</w:t>
      </w:r>
      <w:r>
        <w:rPr>
          <w:rtl/>
        </w:rPr>
        <w:tab/>
        <w:t xml:space="preserve">–   </w:t>
      </w:r>
      <w:r>
        <w:rPr>
          <w:rFonts w:hint="cs"/>
          <w:rtl/>
        </w:rPr>
        <w:t>אינה נוכחת</w:t>
      </w:r>
    </w:p>
    <w:p w:rsidR="00DA1059" w:rsidRDefault="00DA1059" w:rsidP="00F95782">
      <w:pPr>
        <w:rPr>
          <w:rtl/>
        </w:rPr>
      </w:pPr>
      <w:r>
        <w:rPr>
          <w:rtl/>
        </w:rPr>
        <w:t>יפעת שאשא ביטון</w:t>
      </w:r>
      <w:r>
        <w:rPr>
          <w:rtl/>
        </w:rPr>
        <w:tab/>
        <w:t xml:space="preserve">–   </w:t>
      </w:r>
      <w:r>
        <w:rPr>
          <w:rFonts w:hint="cs"/>
          <w:rtl/>
        </w:rPr>
        <w:t>נגד</w:t>
      </w:r>
    </w:p>
    <w:p w:rsidR="00DA1059" w:rsidRDefault="00DA1059" w:rsidP="00F95782">
      <w:pPr>
        <w:rPr>
          <w:rtl/>
        </w:rPr>
      </w:pPr>
      <w:r>
        <w:rPr>
          <w:rtl/>
        </w:rPr>
        <w:t>אלון שוסטר</w:t>
      </w:r>
      <w:r>
        <w:rPr>
          <w:rtl/>
        </w:rPr>
        <w:tab/>
      </w:r>
      <w:r>
        <w:rPr>
          <w:rtl/>
        </w:rPr>
        <w:tab/>
        <w:t xml:space="preserve">–   </w:t>
      </w:r>
      <w:r>
        <w:rPr>
          <w:rFonts w:hint="cs"/>
          <w:rtl/>
        </w:rPr>
        <w:t>אינו נוכח</w:t>
      </w:r>
    </w:p>
    <w:p w:rsidR="00DA1059" w:rsidRDefault="00DA1059" w:rsidP="00F95782">
      <w:pPr>
        <w:rPr>
          <w:rtl/>
        </w:rPr>
      </w:pPr>
      <w:r>
        <w:rPr>
          <w:rtl/>
        </w:rPr>
        <w:t>יובל שטייניץ</w:t>
      </w:r>
      <w:r>
        <w:rPr>
          <w:rtl/>
        </w:rPr>
        <w:tab/>
      </w:r>
      <w:r>
        <w:rPr>
          <w:rtl/>
        </w:rPr>
        <w:tab/>
        <w:t xml:space="preserve">–   </w:t>
      </w:r>
      <w:r>
        <w:rPr>
          <w:rFonts w:hint="cs"/>
          <w:rtl/>
        </w:rPr>
        <w:t>אינו נוכח</w:t>
      </w:r>
    </w:p>
    <w:p w:rsidR="00DA1059" w:rsidRDefault="00DA1059" w:rsidP="00F95782">
      <w:pPr>
        <w:rPr>
          <w:rtl/>
        </w:rPr>
      </w:pPr>
      <w:r>
        <w:rPr>
          <w:rtl/>
        </w:rPr>
        <w:t>קטי קטרין שטרית</w:t>
      </w:r>
      <w:r>
        <w:rPr>
          <w:rtl/>
        </w:rPr>
        <w:tab/>
        <w:t xml:space="preserve">–   </w:t>
      </w:r>
      <w:r>
        <w:rPr>
          <w:rFonts w:hint="cs"/>
          <w:rtl/>
        </w:rPr>
        <w:t>אינה נוכחת</w:t>
      </w:r>
    </w:p>
    <w:p w:rsidR="00DA1059" w:rsidRDefault="00DA1059" w:rsidP="00F95782">
      <w:pPr>
        <w:rPr>
          <w:rtl/>
        </w:rPr>
      </w:pPr>
      <w:r>
        <w:rPr>
          <w:rtl/>
        </w:rPr>
        <w:t>אלעזר שטרן</w:t>
      </w:r>
      <w:r>
        <w:rPr>
          <w:rtl/>
        </w:rPr>
        <w:tab/>
      </w:r>
      <w:r>
        <w:rPr>
          <w:rtl/>
        </w:rPr>
        <w:tab/>
        <w:t xml:space="preserve">–   </w:t>
      </w:r>
      <w:r>
        <w:rPr>
          <w:rFonts w:hint="cs"/>
          <w:rtl/>
        </w:rPr>
        <w:t>אינו נוכח</w:t>
      </w:r>
    </w:p>
    <w:p w:rsidR="00DA1059" w:rsidRDefault="00DA1059" w:rsidP="00F95782">
      <w:pPr>
        <w:rPr>
          <w:rtl/>
        </w:rPr>
      </w:pPr>
      <w:r>
        <w:rPr>
          <w:rtl/>
        </w:rPr>
        <w:t>יוסף שיין</w:t>
      </w:r>
      <w:r>
        <w:rPr>
          <w:rtl/>
        </w:rPr>
        <w:tab/>
      </w:r>
      <w:r>
        <w:rPr>
          <w:rtl/>
        </w:rPr>
        <w:tab/>
        <w:t xml:space="preserve">–   </w:t>
      </w:r>
      <w:r>
        <w:rPr>
          <w:rFonts w:hint="cs"/>
          <w:rtl/>
        </w:rPr>
        <w:t>נגד</w:t>
      </w:r>
    </w:p>
    <w:p w:rsidR="00DA1059" w:rsidRDefault="00DA1059" w:rsidP="00F95782">
      <w:pPr>
        <w:rPr>
          <w:rtl/>
        </w:rPr>
      </w:pPr>
      <w:r>
        <w:rPr>
          <w:rtl/>
        </w:rPr>
        <w:t>עמיחי שיקלי</w:t>
      </w:r>
      <w:r>
        <w:rPr>
          <w:rtl/>
        </w:rPr>
        <w:tab/>
      </w:r>
      <w:r>
        <w:rPr>
          <w:rtl/>
        </w:rPr>
        <w:tab/>
        <w:t xml:space="preserve">–   </w:t>
      </w:r>
      <w:r>
        <w:rPr>
          <w:rFonts w:hint="cs"/>
          <w:rtl/>
        </w:rPr>
        <w:t>אינו נוכח</w:t>
      </w:r>
    </w:p>
    <w:p w:rsidR="00DA1059" w:rsidRDefault="00DA1059" w:rsidP="00F95782">
      <w:pPr>
        <w:rPr>
          <w:rtl/>
        </w:rPr>
      </w:pPr>
      <w:r>
        <w:rPr>
          <w:rtl/>
        </w:rPr>
        <w:t>מיכל שיר סגמן</w:t>
      </w:r>
      <w:r>
        <w:rPr>
          <w:rtl/>
        </w:rPr>
        <w:tab/>
      </w:r>
      <w:r>
        <w:rPr>
          <w:rtl/>
        </w:rPr>
        <w:tab/>
        <w:t xml:space="preserve">–   </w:t>
      </w:r>
      <w:r>
        <w:rPr>
          <w:rFonts w:hint="cs"/>
          <w:rtl/>
        </w:rPr>
        <w:t>אינה נוכחת</w:t>
      </w:r>
    </w:p>
    <w:p w:rsidR="00DA1059" w:rsidRDefault="00DA1059" w:rsidP="00F95782">
      <w:pPr>
        <w:rPr>
          <w:rtl/>
        </w:rPr>
      </w:pPr>
      <w:r>
        <w:rPr>
          <w:rtl/>
        </w:rPr>
        <w:t>רם שפע</w:t>
      </w:r>
      <w:r>
        <w:rPr>
          <w:rtl/>
        </w:rPr>
        <w:tab/>
      </w:r>
      <w:r>
        <w:rPr>
          <w:rtl/>
        </w:rPr>
        <w:tab/>
      </w:r>
      <w:r>
        <w:rPr>
          <w:rtl/>
        </w:rPr>
        <w:tab/>
        <w:t xml:space="preserve">–   </w:t>
      </w:r>
      <w:r>
        <w:rPr>
          <w:rFonts w:hint="cs"/>
          <w:rtl/>
        </w:rPr>
        <w:t>נגד</w:t>
      </w:r>
    </w:p>
    <w:p w:rsidR="00DA1059" w:rsidRDefault="00DA1059" w:rsidP="00F95782">
      <w:pPr>
        <w:rPr>
          <w:rtl/>
        </w:rPr>
      </w:pPr>
      <w:r>
        <w:rPr>
          <w:rtl/>
        </w:rPr>
        <w:t>נירה שפק</w:t>
      </w:r>
      <w:r>
        <w:rPr>
          <w:rtl/>
        </w:rPr>
        <w:tab/>
      </w:r>
      <w:r>
        <w:rPr>
          <w:rtl/>
        </w:rPr>
        <w:tab/>
        <w:t xml:space="preserve">–   </w:t>
      </w:r>
      <w:r>
        <w:rPr>
          <w:rFonts w:hint="cs"/>
          <w:rtl/>
        </w:rPr>
        <w:t>נגד</w:t>
      </w:r>
    </w:p>
    <w:p w:rsidR="00DA1059" w:rsidRDefault="00DA1059" w:rsidP="00F95782">
      <w:pPr>
        <w:rPr>
          <w:rtl/>
        </w:rPr>
      </w:pPr>
      <w:r>
        <w:rPr>
          <w:rtl/>
        </w:rPr>
        <w:t>עאידה תומא סלימאן</w:t>
      </w:r>
      <w:r>
        <w:rPr>
          <w:rtl/>
        </w:rPr>
        <w:tab/>
        <w:t xml:space="preserve">–   </w:t>
      </w:r>
      <w:r>
        <w:rPr>
          <w:rFonts w:hint="cs"/>
          <w:rtl/>
        </w:rPr>
        <w:t>נגד</w:t>
      </w:r>
    </w:p>
    <w:p w:rsidR="00DA1059" w:rsidRDefault="00DA1059" w:rsidP="00F95782">
      <w:pPr>
        <w:rPr>
          <w:rtl/>
        </w:rPr>
      </w:pPr>
    </w:p>
    <w:p w:rsidR="00DA1059" w:rsidRDefault="00DA1059" w:rsidP="00F95782">
      <w:pPr>
        <w:pStyle w:val="af7"/>
        <w:keepNext/>
        <w:rPr>
          <w:rtl/>
        </w:rPr>
      </w:pPr>
      <w:r w:rsidRPr="0097140E">
        <w:rPr>
          <w:rStyle w:val="TagStyle"/>
          <w:rtl/>
        </w:rPr>
        <w:t xml:space="preserve"> &lt;&lt; יור &gt;&gt; </w:t>
      </w:r>
      <w:r>
        <w:rPr>
          <w:rtl/>
        </w:rPr>
        <w:t>היו"ר איתן גינזבורג:</w:t>
      </w:r>
      <w:r w:rsidRPr="0097140E">
        <w:rPr>
          <w:rStyle w:val="TagStyle"/>
          <w:rtl/>
        </w:rPr>
        <w:t xml:space="preserve"> &lt;&lt; יור &gt;&gt;</w:t>
      </w:r>
      <w:r>
        <w:rPr>
          <w:rtl/>
        </w:rPr>
        <w:t xml:space="preserve">   </w:t>
      </w:r>
    </w:p>
    <w:p w:rsidR="00DA1059" w:rsidRDefault="00DA1059" w:rsidP="00CE6451">
      <w:pPr>
        <w:rPr>
          <w:rtl/>
          <w:lang w:eastAsia="he-IL"/>
        </w:rPr>
      </w:pPr>
    </w:p>
    <w:p w:rsidR="00DA1059" w:rsidRDefault="00DA1059" w:rsidP="00F95782">
      <w:pPr>
        <w:rPr>
          <w:rtl/>
          <w:lang w:eastAsia="he-IL"/>
        </w:rPr>
      </w:pPr>
      <w:r>
        <w:rPr>
          <w:rFonts w:hint="cs"/>
          <w:rtl/>
          <w:lang w:eastAsia="he-IL"/>
        </w:rPr>
        <w:t xml:space="preserve">נא לקרוא בשמות חברי הכנסת </w:t>
      </w:r>
      <w:bookmarkStart w:id="9278" w:name="_ETM_Q42_576000"/>
      <w:bookmarkEnd w:id="9278"/>
      <w:r>
        <w:rPr>
          <w:rFonts w:hint="cs"/>
          <w:rtl/>
          <w:lang w:eastAsia="he-IL"/>
        </w:rPr>
        <w:t xml:space="preserve">שלא הצביעו. </w:t>
      </w:r>
    </w:p>
    <w:p w:rsidR="00DA1059" w:rsidRDefault="00DA1059" w:rsidP="00F95782">
      <w:pPr>
        <w:rPr>
          <w:rtl/>
          <w:lang w:eastAsia="he-IL"/>
        </w:rPr>
      </w:pPr>
    </w:p>
    <w:p w:rsidR="00DA1059" w:rsidRDefault="00DA1059" w:rsidP="00F95782">
      <w:pPr>
        <w:pStyle w:val="af6"/>
        <w:keepNext/>
        <w:rPr>
          <w:rtl/>
        </w:rPr>
      </w:pPr>
      <w:bookmarkStart w:id="9279" w:name="_ETM_Q42_504000"/>
      <w:bookmarkStart w:id="9280" w:name="ET_interruption_6118_2"/>
      <w:bookmarkEnd w:id="9279"/>
      <w:r w:rsidRPr="008837A4">
        <w:rPr>
          <w:rStyle w:val="TagStyle"/>
          <w:rtl/>
        </w:rPr>
        <w:t xml:space="preserve"> &lt;&lt; קריאה &gt;&gt; </w:t>
      </w:r>
      <w:r>
        <w:rPr>
          <w:rtl/>
        </w:rPr>
        <w:t>סגנית מזכירת הכנסת אלינור ימין:</w:t>
      </w:r>
      <w:r w:rsidRPr="008837A4">
        <w:rPr>
          <w:rStyle w:val="TagStyle"/>
          <w:rtl/>
        </w:rPr>
        <w:t xml:space="preserve"> &lt;&lt; קריאה &gt;&gt;</w:t>
      </w:r>
      <w:r>
        <w:rPr>
          <w:rtl/>
        </w:rPr>
        <w:t xml:space="preserve">   </w:t>
      </w:r>
      <w:bookmarkEnd w:id="9280"/>
    </w:p>
    <w:p w:rsidR="00DA1059" w:rsidRDefault="00DA1059" w:rsidP="00F95782">
      <w:pPr>
        <w:ind w:firstLine="0"/>
        <w:rPr>
          <w:rtl/>
        </w:rPr>
      </w:pPr>
      <w:r>
        <w:rPr>
          <w:rFonts w:hint="cs"/>
          <w:rtl/>
        </w:rPr>
        <w:t>(קוראת בשמות חברי הכנסת)</w:t>
      </w:r>
    </w:p>
    <w:p w:rsidR="00DA1059" w:rsidRPr="00A142ED" w:rsidRDefault="00DA1059" w:rsidP="00F95782">
      <w:pPr>
        <w:rPr>
          <w:rtl/>
        </w:rPr>
      </w:pPr>
    </w:p>
    <w:p w:rsidR="00DA1059" w:rsidRDefault="00DA1059" w:rsidP="00F95782">
      <w:pPr>
        <w:rPr>
          <w:rtl/>
          <w:lang w:eastAsia="he-IL"/>
        </w:rPr>
      </w:pPr>
      <w:bookmarkStart w:id="9281" w:name="_ETM_Q42_510000"/>
      <w:bookmarkEnd w:id="9281"/>
      <w:r>
        <w:rPr>
          <w:rtl/>
          <w:lang w:eastAsia="he-IL"/>
        </w:rPr>
        <w:t>ניר אורבך</w:t>
      </w:r>
      <w:r>
        <w:rPr>
          <w:rtl/>
          <w:lang w:eastAsia="he-IL"/>
        </w:rPr>
        <w:tab/>
      </w:r>
      <w:r>
        <w:rPr>
          <w:rtl/>
          <w:lang w:eastAsia="he-IL"/>
        </w:rPr>
        <w:tab/>
        <w:t xml:space="preserve">–   </w:t>
      </w:r>
      <w:r>
        <w:rPr>
          <w:rFonts w:hint="cs"/>
          <w:rtl/>
          <w:lang w:eastAsia="he-IL"/>
        </w:rPr>
        <w:t>אינו נוכח</w:t>
      </w:r>
    </w:p>
    <w:p w:rsidR="00DA1059" w:rsidRDefault="00DA1059" w:rsidP="00F95782">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אינו נוכח</w:t>
      </w:r>
    </w:p>
    <w:p w:rsidR="00DA1059" w:rsidRDefault="00DA1059" w:rsidP="00F95782">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אינו נוכח</w:t>
      </w:r>
    </w:p>
    <w:p w:rsidR="00DA1059" w:rsidRDefault="00DA1059" w:rsidP="00F95782">
      <w:pPr>
        <w:rPr>
          <w:rtl/>
          <w:lang w:eastAsia="he-IL"/>
        </w:rPr>
      </w:pPr>
      <w:r>
        <w:rPr>
          <w:rtl/>
          <w:lang w:eastAsia="he-IL"/>
        </w:rPr>
        <w:t>אופיר אקוניס</w:t>
      </w:r>
      <w:r>
        <w:rPr>
          <w:rtl/>
          <w:lang w:eastAsia="he-IL"/>
        </w:rPr>
        <w:tab/>
      </w:r>
      <w:r>
        <w:rPr>
          <w:rtl/>
          <w:lang w:eastAsia="he-IL"/>
        </w:rPr>
        <w:tab/>
        <w:t xml:space="preserve">–   </w:t>
      </w:r>
      <w:r>
        <w:rPr>
          <w:rFonts w:hint="cs"/>
          <w:rtl/>
          <w:lang w:eastAsia="he-IL"/>
        </w:rPr>
        <w:t>אינו נוכח</w:t>
      </w:r>
    </w:p>
    <w:p w:rsidR="00DA1059" w:rsidRDefault="00DA1059" w:rsidP="00F95782">
      <w:pPr>
        <w:rPr>
          <w:rtl/>
          <w:lang w:eastAsia="he-IL"/>
        </w:rPr>
      </w:pPr>
      <w:r>
        <w:rPr>
          <w:rtl/>
          <w:lang w:eastAsia="he-IL"/>
        </w:rPr>
        <w:t>משה ארבל</w:t>
      </w:r>
      <w:r>
        <w:rPr>
          <w:rtl/>
          <w:lang w:eastAsia="he-IL"/>
        </w:rPr>
        <w:tab/>
      </w:r>
      <w:r>
        <w:rPr>
          <w:rtl/>
          <w:lang w:eastAsia="he-IL"/>
        </w:rPr>
        <w:tab/>
        <w:t xml:space="preserve">–   </w:t>
      </w:r>
      <w:r>
        <w:rPr>
          <w:rFonts w:hint="cs"/>
          <w:rtl/>
          <w:lang w:eastAsia="he-IL"/>
        </w:rPr>
        <w:t xml:space="preserve">אינו </w:t>
      </w:r>
      <w:bookmarkStart w:id="9282" w:name="_ETM_Q42_606000"/>
      <w:bookmarkEnd w:id="9282"/>
      <w:r>
        <w:rPr>
          <w:rFonts w:hint="cs"/>
          <w:rtl/>
          <w:lang w:eastAsia="he-IL"/>
        </w:rPr>
        <w:t>נוכח</w:t>
      </w:r>
    </w:p>
    <w:p w:rsidR="00DA1059" w:rsidRDefault="00DA1059" w:rsidP="00F95782">
      <w:pPr>
        <w:rPr>
          <w:rtl/>
          <w:lang w:eastAsia="he-IL"/>
        </w:rPr>
      </w:pPr>
      <w:r>
        <w:rPr>
          <w:rtl/>
          <w:lang w:eastAsia="he-IL"/>
        </w:rPr>
        <w:t>יעקב אשר</w:t>
      </w:r>
      <w:r>
        <w:rPr>
          <w:rtl/>
          <w:lang w:eastAsia="he-IL"/>
        </w:rPr>
        <w:tab/>
      </w:r>
      <w:r>
        <w:rPr>
          <w:rtl/>
          <w:lang w:eastAsia="he-IL"/>
        </w:rPr>
        <w:tab/>
        <w:t xml:space="preserve">–   </w:t>
      </w:r>
      <w:r>
        <w:rPr>
          <w:rFonts w:hint="cs"/>
          <w:rtl/>
          <w:lang w:eastAsia="he-IL"/>
        </w:rPr>
        <w:t>אינו נוכח</w:t>
      </w:r>
    </w:p>
    <w:p w:rsidR="00DA1059" w:rsidRDefault="00DA1059" w:rsidP="00F95782">
      <w:pPr>
        <w:rPr>
          <w:rtl/>
          <w:lang w:eastAsia="he-IL"/>
        </w:rPr>
      </w:pPr>
      <w:r>
        <w:rPr>
          <w:rtl/>
          <w:lang w:eastAsia="he-IL"/>
        </w:rPr>
        <w:t>זאב בנימין בגין</w:t>
      </w:r>
      <w:r>
        <w:rPr>
          <w:rtl/>
          <w:lang w:eastAsia="he-IL"/>
        </w:rPr>
        <w:tab/>
      </w:r>
      <w:r>
        <w:rPr>
          <w:rtl/>
          <w:lang w:eastAsia="he-IL"/>
        </w:rPr>
        <w:tab/>
        <w:t xml:space="preserve">–   </w:t>
      </w:r>
      <w:r>
        <w:rPr>
          <w:rFonts w:hint="cs"/>
          <w:rtl/>
          <w:lang w:eastAsia="he-IL"/>
        </w:rPr>
        <w:t>אינו נוכח</w:t>
      </w:r>
    </w:p>
    <w:p w:rsidR="00DA1059" w:rsidRDefault="00DA1059" w:rsidP="00F95782">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אינה נוכחת</w:t>
      </w:r>
    </w:p>
    <w:p w:rsidR="00DA1059" w:rsidRDefault="00DA1059" w:rsidP="00F95782">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אינו נוכח</w:t>
      </w:r>
    </w:p>
    <w:p w:rsidR="00DA1059" w:rsidRDefault="00DA1059" w:rsidP="00F95782">
      <w:pPr>
        <w:rPr>
          <w:rtl/>
          <w:lang w:eastAsia="he-IL"/>
        </w:rPr>
      </w:pPr>
      <w:r>
        <w:rPr>
          <w:rtl/>
          <w:lang w:eastAsia="he-IL"/>
        </w:rPr>
        <w:t>נפתלי בנט</w:t>
      </w:r>
      <w:r>
        <w:rPr>
          <w:rtl/>
          <w:lang w:eastAsia="he-IL"/>
        </w:rPr>
        <w:tab/>
      </w:r>
      <w:r>
        <w:rPr>
          <w:rtl/>
          <w:lang w:eastAsia="he-IL"/>
        </w:rPr>
        <w:tab/>
        <w:t xml:space="preserve">–   </w:t>
      </w:r>
      <w:r>
        <w:rPr>
          <w:rFonts w:hint="cs"/>
          <w:rtl/>
          <w:lang w:eastAsia="he-IL"/>
        </w:rPr>
        <w:t>אינו נוכח</w:t>
      </w:r>
    </w:p>
    <w:p w:rsidR="00DA1059" w:rsidRDefault="00DA1059" w:rsidP="00F95782">
      <w:pPr>
        <w:rPr>
          <w:rtl/>
          <w:lang w:eastAsia="he-IL"/>
        </w:rPr>
      </w:pPr>
      <w:r>
        <w:rPr>
          <w:rtl/>
          <w:lang w:eastAsia="he-IL"/>
        </w:rPr>
        <w:t>ניר ברקת</w:t>
      </w:r>
      <w:r>
        <w:rPr>
          <w:rtl/>
          <w:lang w:eastAsia="he-IL"/>
        </w:rPr>
        <w:tab/>
      </w:r>
      <w:r>
        <w:rPr>
          <w:rtl/>
          <w:lang w:eastAsia="he-IL"/>
        </w:rPr>
        <w:tab/>
        <w:t xml:space="preserve">–   </w:t>
      </w:r>
      <w:r>
        <w:rPr>
          <w:rFonts w:hint="cs"/>
          <w:rtl/>
          <w:lang w:eastAsia="he-IL"/>
        </w:rPr>
        <w:t>אינו נוכח</w:t>
      </w:r>
    </w:p>
    <w:p w:rsidR="00DA1059" w:rsidRDefault="00DA1059" w:rsidP="00F95782">
      <w:pPr>
        <w:rPr>
          <w:rtl/>
          <w:lang w:eastAsia="he-IL"/>
        </w:rPr>
      </w:pPr>
      <w:r>
        <w:rPr>
          <w:rtl/>
          <w:lang w:eastAsia="he-IL"/>
        </w:rPr>
        <w:t>יואב גלנט</w:t>
      </w:r>
      <w:r>
        <w:rPr>
          <w:rtl/>
          <w:lang w:eastAsia="he-IL"/>
        </w:rPr>
        <w:tab/>
      </w:r>
      <w:r>
        <w:rPr>
          <w:rtl/>
          <w:lang w:eastAsia="he-IL"/>
        </w:rPr>
        <w:tab/>
        <w:t xml:space="preserve">–   </w:t>
      </w:r>
      <w:r>
        <w:rPr>
          <w:rFonts w:hint="cs"/>
          <w:rtl/>
          <w:lang w:eastAsia="he-IL"/>
        </w:rPr>
        <w:t>אינו נוכח</w:t>
      </w:r>
    </w:p>
    <w:p w:rsidR="00DA1059" w:rsidRDefault="00DA1059" w:rsidP="00F95782">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אינו נוכח</w:t>
      </w:r>
    </w:p>
    <w:p w:rsidR="00DA1059" w:rsidRDefault="00DA1059" w:rsidP="00F95782">
      <w:pPr>
        <w:rPr>
          <w:rtl/>
          <w:lang w:eastAsia="he-IL"/>
        </w:rPr>
      </w:pPr>
      <w:r>
        <w:rPr>
          <w:rtl/>
          <w:lang w:eastAsia="he-IL"/>
        </w:rPr>
        <w:t>משה גפני</w:t>
      </w:r>
      <w:r>
        <w:rPr>
          <w:rtl/>
          <w:lang w:eastAsia="he-IL"/>
        </w:rPr>
        <w:tab/>
      </w:r>
      <w:r>
        <w:rPr>
          <w:rtl/>
          <w:lang w:eastAsia="he-IL"/>
        </w:rPr>
        <w:tab/>
        <w:t xml:space="preserve">–   </w:t>
      </w:r>
      <w:r>
        <w:rPr>
          <w:rFonts w:hint="cs"/>
          <w:rtl/>
          <w:lang w:eastAsia="he-IL"/>
        </w:rPr>
        <w:t>אינו נוכח</w:t>
      </w:r>
    </w:p>
    <w:p w:rsidR="00DA1059" w:rsidRDefault="00DA1059" w:rsidP="00F95782">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אינו נוכח</w:t>
      </w:r>
    </w:p>
    <w:p w:rsidR="00DA1059" w:rsidRDefault="00DA1059" w:rsidP="00F95782">
      <w:pPr>
        <w:rPr>
          <w:rtl/>
          <w:lang w:eastAsia="he-IL"/>
        </w:rPr>
      </w:pPr>
      <w:r>
        <w:rPr>
          <w:rtl/>
          <w:lang w:eastAsia="he-IL"/>
        </w:rPr>
        <w:t>אריה מכלוף דרעי</w:t>
      </w:r>
      <w:r>
        <w:rPr>
          <w:rtl/>
          <w:lang w:eastAsia="he-IL"/>
        </w:rPr>
        <w:tab/>
        <w:t xml:space="preserve">–   </w:t>
      </w:r>
      <w:r>
        <w:rPr>
          <w:rFonts w:hint="cs"/>
          <w:rtl/>
          <w:lang w:eastAsia="he-IL"/>
        </w:rPr>
        <w:t>אינו נוכח</w:t>
      </w:r>
    </w:p>
    <w:p w:rsidR="00DA1059" w:rsidRDefault="00DA1059" w:rsidP="00F95782">
      <w:pPr>
        <w:rPr>
          <w:rtl/>
          <w:lang w:eastAsia="he-IL"/>
        </w:rPr>
      </w:pPr>
      <w:r>
        <w:rPr>
          <w:rtl/>
          <w:lang w:eastAsia="he-IL"/>
        </w:rPr>
        <w:t>רות וסרמן לנדה</w:t>
      </w:r>
      <w:r>
        <w:rPr>
          <w:rtl/>
          <w:lang w:eastAsia="he-IL"/>
        </w:rPr>
        <w:tab/>
      </w:r>
      <w:r>
        <w:rPr>
          <w:rtl/>
          <w:lang w:eastAsia="he-IL"/>
        </w:rPr>
        <w:tab/>
        <w:t xml:space="preserve">–   </w:t>
      </w:r>
      <w:r>
        <w:rPr>
          <w:rFonts w:hint="cs"/>
          <w:rtl/>
          <w:lang w:eastAsia="he-IL"/>
        </w:rPr>
        <w:t>אינה נוכחת</w:t>
      </w:r>
    </w:p>
    <w:p w:rsidR="00DA1059" w:rsidRDefault="00DA1059" w:rsidP="00F95782">
      <w:pPr>
        <w:rPr>
          <w:rtl/>
          <w:lang w:eastAsia="he-IL"/>
        </w:rPr>
      </w:pPr>
      <w:r>
        <w:rPr>
          <w:rtl/>
          <w:lang w:eastAsia="he-IL"/>
        </w:rPr>
        <w:t>מאיר יצחק</w:t>
      </w:r>
      <w:r>
        <w:rPr>
          <w:rFonts w:hint="cs"/>
          <w:rtl/>
          <w:lang w:eastAsia="he-IL"/>
        </w:rPr>
        <w:t xml:space="preserve"> </w:t>
      </w:r>
      <w:r>
        <w:rPr>
          <w:rtl/>
          <w:lang w:eastAsia="he-IL"/>
        </w:rPr>
        <w:t>הלוי</w:t>
      </w:r>
      <w:r>
        <w:rPr>
          <w:rtl/>
          <w:lang w:eastAsia="he-IL"/>
        </w:rPr>
        <w:tab/>
      </w:r>
      <w:r>
        <w:rPr>
          <w:rtl/>
          <w:lang w:eastAsia="he-IL"/>
        </w:rPr>
        <w:tab/>
        <w:t xml:space="preserve">–   </w:t>
      </w:r>
      <w:r>
        <w:rPr>
          <w:rFonts w:hint="cs"/>
          <w:rtl/>
          <w:lang w:eastAsia="he-IL"/>
        </w:rPr>
        <w:t>אינו נוכח</w:t>
      </w:r>
    </w:p>
    <w:p w:rsidR="00DA1059" w:rsidRDefault="00DA1059" w:rsidP="00F95782">
      <w:pPr>
        <w:rPr>
          <w:rtl/>
          <w:lang w:eastAsia="he-IL"/>
        </w:rPr>
      </w:pPr>
      <w:r>
        <w:rPr>
          <w:rtl/>
          <w:lang w:eastAsia="he-IL"/>
        </w:rPr>
        <w:t>אלי כהן</w:t>
      </w:r>
      <w:r>
        <w:rPr>
          <w:rtl/>
          <w:lang w:eastAsia="he-IL"/>
        </w:rPr>
        <w:tab/>
      </w:r>
      <w:r>
        <w:rPr>
          <w:rtl/>
          <w:lang w:eastAsia="he-IL"/>
        </w:rPr>
        <w:tab/>
      </w:r>
      <w:r>
        <w:rPr>
          <w:rtl/>
          <w:lang w:eastAsia="he-IL"/>
        </w:rPr>
        <w:tab/>
        <w:t xml:space="preserve">–   </w:t>
      </w:r>
      <w:r>
        <w:rPr>
          <w:rFonts w:hint="cs"/>
          <w:rtl/>
          <w:lang w:eastAsia="he-IL"/>
        </w:rPr>
        <w:t>אינו נוכח</w:t>
      </w:r>
    </w:p>
    <w:p w:rsidR="00DA1059" w:rsidRDefault="00DA1059" w:rsidP="00F95782">
      <w:pPr>
        <w:rPr>
          <w:rtl/>
          <w:lang w:eastAsia="he-IL"/>
        </w:rPr>
      </w:pPr>
      <w:r>
        <w:rPr>
          <w:rtl/>
          <w:lang w:eastAsia="he-IL"/>
        </w:rPr>
        <w:t>מאיר כהן</w:t>
      </w:r>
      <w:r>
        <w:rPr>
          <w:rtl/>
          <w:lang w:eastAsia="he-IL"/>
        </w:rPr>
        <w:tab/>
      </w:r>
      <w:r>
        <w:rPr>
          <w:rtl/>
          <w:lang w:eastAsia="he-IL"/>
        </w:rPr>
        <w:tab/>
        <w:t xml:space="preserve">–   </w:t>
      </w:r>
      <w:r>
        <w:rPr>
          <w:rFonts w:hint="cs"/>
          <w:rtl/>
          <w:lang w:eastAsia="he-IL"/>
        </w:rPr>
        <w:t>אינו נוכח</w:t>
      </w:r>
    </w:p>
    <w:p w:rsidR="00DA1059" w:rsidRDefault="00DA1059" w:rsidP="00F95782">
      <w:pPr>
        <w:rPr>
          <w:rtl/>
          <w:lang w:eastAsia="he-IL"/>
        </w:rPr>
      </w:pPr>
      <w:r>
        <w:rPr>
          <w:rtl/>
          <w:lang w:eastAsia="he-IL"/>
        </w:rPr>
        <w:t>יום טוב חי כלפון</w:t>
      </w:r>
      <w:r>
        <w:rPr>
          <w:rtl/>
          <w:lang w:eastAsia="he-IL"/>
        </w:rPr>
        <w:tab/>
      </w:r>
      <w:r>
        <w:rPr>
          <w:rtl/>
          <w:lang w:eastAsia="he-IL"/>
        </w:rPr>
        <w:tab/>
        <w:t xml:space="preserve">–   </w:t>
      </w:r>
      <w:r>
        <w:rPr>
          <w:rFonts w:hint="cs"/>
          <w:rtl/>
          <w:lang w:eastAsia="he-IL"/>
        </w:rPr>
        <w:t>אינו נוכח</w:t>
      </w:r>
    </w:p>
    <w:p w:rsidR="00DA1059" w:rsidRDefault="00DA1059" w:rsidP="00F95782">
      <w:pPr>
        <w:rPr>
          <w:rtl/>
          <w:lang w:eastAsia="he-IL"/>
        </w:rPr>
      </w:pPr>
      <w:r>
        <w:rPr>
          <w:rtl/>
          <w:lang w:eastAsia="he-IL"/>
        </w:rPr>
        <w:t>ישראל כץ</w:t>
      </w:r>
      <w:r>
        <w:rPr>
          <w:rtl/>
          <w:lang w:eastAsia="he-IL"/>
        </w:rPr>
        <w:tab/>
      </w:r>
      <w:r>
        <w:rPr>
          <w:rtl/>
          <w:lang w:eastAsia="he-IL"/>
        </w:rPr>
        <w:tab/>
        <w:t xml:space="preserve">–   </w:t>
      </w:r>
      <w:r>
        <w:rPr>
          <w:rFonts w:hint="cs"/>
          <w:rtl/>
          <w:lang w:eastAsia="he-IL"/>
        </w:rPr>
        <w:t>אינו נוכח</w:t>
      </w:r>
    </w:p>
    <w:p w:rsidR="00DA1059" w:rsidRDefault="00DA1059" w:rsidP="00F95782">
      <w:pPr>
        <w:rPr>
          <w:rtl/>
          <w:lang w:eastAsia="he-IL"/>
        </w:rPr>
      </w:pPr>
      <w:r>
        <w:rPr>
          <w:rtl/>
          <w:lang w:eastAsia="he-IL"/>
        </w:rPr>
        <w:t>יריב לוין</w:t>
      </w:r>
      <w:r>
        <w:rPr>
          <w:rtl/>
          <w:lang w:eastAsia="he-IL"/>
        </w:rPr>
        <w:tab/>
      </w:r>
      <w:r>
        <w:rPr>
          <w:rtl/>
          <w:lang w:eastAsia="he-IL"/>
        </w:rPr>
        <w:tab/>
      </w:r>
      <w:r>
        <w:rPr>
          <w:rtl/>
          <w:lang w:eastAsia="he-IL"/>
        </w:rPr>
        <w:tab/>
        <w:t xml:space="preserve">–   </w:t>
      </w:r>
      <w:r>
        <w:rPr>
          <w:rFonts w:hint="cs"/>
          <w:rtl/>
          <w:lang w:eastAsia="he-IL"/>
        </w:rPr>
        <w:t>אינו נוכח</w:t>
      </w:r>
    </w:p>
    <w:p w:rsidR="00DA1059" w:rsidRDefault="00DA1059" w:rsidP="00F95782">
      <w:pPr>
        <w:rPr>
          <w:rtl/>
          <w:lang w:eastAsia="he-IL"/>
        </w:rPr>
      </w:pPr>
      <w:r>
        <w:rPr>
          <w:rtl/>
          <w:lang w:eastAsia="he-IL"/>
        </w:rPr>
        <w:t>יאיר לפיד</w:t>
      </w:r>
      <w:r>
        <w:rPr>
          <w:rtl/>
          <w:lang w:eastAsia="he-IL"/>
        </w:rPr>
        <w:tab/>
      </w:r>
      <w:r>
        <w:rPr>
          <w:rtl/>
          <w:lang w:eastAsia="he-IL"/>
        </w:rPr>
        <w:tab/>
        <w:t xml:space="preserve">–   </w:t>
      </w:r>
      <w:r>
        <w:rPr>
          <w:rFonts w:hint="cs"/>
          <w:rtl/>
          <w:lang w:eastAsia="he-IL"/>
        </w:rPr>
        <w:t>אינו נוכח</w:t>
      </w:r>
    </w:p>
    <w:p w:rsidR="00DA1059" w:rsidRDefault="00DA1059" w:rsidP="00F95782">
      <w:pPr>
        <w:rPr>
          <w:rtl/>
          <w:lang w:eastAsia="he-IL"/>
        </w:rPr>
      </w:pPr>
      <w:r>
        <w:rPr>
          <w:rtl/>
          <w:lang w:eastAsia="he-IL"/>
        </w:rPr>
        <w:t>אמילי חיה מואטי</w:t>
      </w:r>
      <w:r>
        <w:rPr>
          <w:rtl/>
          <w:lang w:eastAsia="he-IL"/>
        </w:rPr>
        <w:tab/>
      </w:r>
      <w:r>
        <w:rPr>
          <w:rtl/>
          <w:lang w:eastAsia="he-IL"/>
        </w:rPr>
        <w:tab/>
        <w:t xml:space="preserve">–   </w:t>
      </w:r>
      <w:r>
        <w:rPr>
          <w:rFonts w:hint="cs"/>
          <w:rtl/>
          <w:lang w:eastAsia="he-IL"/>
        </w:rPr>
        <w:t>אינה נוכחת</w:t>
      </w:r>
    </w:p>
    <w:p w:rsidR="00DA1059" w:rsidRDefault="00DA1059" w:rsidP="00F95782">
      <w:pPr>
        <w:rPr>
          <w:rtl/>
          <w:lang w:eastAsia="he-IL"/>
        </w:rPr>
      </w:pPr>
      <w:r>
        <w:rPr>
          <w:rtl/>
          <w:lang w:eastAsia="he-IL"/>
        </w:rPr>
        <w:t>פטין מולא</w:t>
      </w:r>
      <w:r>
        <w:rPr>
          <w:rtl/>
          <w:lang w:eastAsia="he-IL"/>
        </w:rPr>
        <w:tab/>
      </w:r>
      <w:r>
        <w:rPr>
          <w:rtl/>
          <w:lang w:eastAsia="he-IL"/>
        </w:rPr>
        <w:tab/>
        <w:t xml:space="preserve">–   </w:t>
      </w:r>
      <w:r>
        <w:rPr>
          <w:rFonts w:hint="cs"/>
          <w:rtl/>
          <w:lang w:eastAsia="he-IL"/>
        </w:rPr>
        <w:t>אינו נוכח</w:t>
      </w:r>
    </w:p>
    <w:p w:rsidR="00DA1059" w:rsidRDefault="00DA1059" w:rsidP="00F95782">
      <w:pPr>
        <w:rPr>
          <w:rtl/>
          <w:lang w:eastAsia="he-IL"/>
        </w:rPr>
      </w:pPr>
      <w:r>
        <w:rPr>
          <w:rtl/>
          <w:lang w:eastAsia="he-IL"/>
        </w:rPr>
        <w:t>אורי מקלב</w:t>
      </w:r>
      <w:r>
        <w:rPr>
          <w:rtl/>
          <w:lang w:eastAsia="he-IL"/>
        </w:rPr>
        <w:tab/>
      </w:r>
      <w:r>
        <w:rPr>
          <w:rtl/>
          <w:lang w:eastAsia="he-IL"/>
        </w:rPr>
        <w:tab/>
        <w:t xml:space="preserve">–   </w:t>
      </w:r>
      <w:r>
        <w:rPr>
          <w:rFonts w:hint="cs"/>
          <w:rtl/>
          <w:lang w:eastAsia="he-IL"/>
        </w:rPr>
        <w:t>אינו נוכח</w:t>
      </w:r>
    </w:p>
    <w:p w:rsidR="00DA1059" w:rsidRDefault="00DA1059" w:rsidP="00F95782">
      <w:pPr>
        <w:rPr>
          <w:rtl/>
          <w:lang w:eastAsia="he-IL"/>
        </w:rPr>
      </w:pPr>
      <w:r>
        <w:rPr>
          <w:rtl/>
          <w:lang w:eastAsia="he-IL"/>
        </w:rPr>
        <w:t>יעקב מרגי</w:t>
      </w:r>
      <w:r>
        <w:rPr>
          <w:rtl/>
          <w:lang w:eastAsia="he-IL"/>
        </w:rPr>
        <w:tab/>
      </w:r>
      <w:r>
        <w:rPr>
          <w:rtl/>
          <w:lang w:eastAsia="he-IL"/>
        </w:rPr>
        <w:tab/>
        <w:t xml:space="preserve">–   </w:t>
      </w:r>
      <w:r>
        <w:rPr>
          <w:rFonts w:hint="cs"/>
          <w:rtl/>
          <w:lang w:eastAsia="he-IL"/>
        </w:rPr>
        <w:t>בעד</w:t>
      </w:r>
    </w:p>
    <w:p w:rsidR="00DA1059" w:rsidRDefault="00DA1059" w:rsidP="00F95782">
      <w:pPr>
        <w:rPr>
          <w:rtl/>
          <w:lang w:eastAsia="he-IL"/>
        </w:rPr>
      </w:pPr>
      <w:r>
        <w:rPr>
          <w:rtl/>
          <w:lang w:eastAsia="he-IL"/>
        </w:rPr>
        <w:t>בנימין נתניהו</w:t>
      </w:r>
      <w:r>
        <w:rPr>
          <w:rtl/>
          <w:lang w:eastAsia="he-IL"/>
        </w:rPr>
        <w:tab/>
      </w:r>
      <w:r>
        <w:rPr>
          <w:rtl/>
          <w:lang w:eastAsia="he-IL"/>
        </w:rPr>
        <w:tab/>
        <w:t xml:space="preserve">–   </w:t>
      </w:r>
      <w:r>
        <w:rPr>
          <w:rFonts w:hint="cs"/>
          <w:rtl/>
          <w:lang w:eastAsia="he-IL"/>
        </w:rPr>
        <w:t>אינו נוכח</w:t>
      </w:r>
    </w:p>
    <w:p w:rsidR="00DA1059" w:rsidRDefault="00DA1059" w:rsidP="00F95782">
      <w:pPr>
        <w:rPr>
          <w:rtl/>
          <w:lang w:eastAsia="he-IL"/>
        </w:rPr>
      </w:pPr>
      <w:r>
        <w:rPr>
          <w:rtl/>
          <w:lang w:eastAsia="he-IL"/>
        </w:rPr>
        <w:t>מנסור עבאס</w:t>
      </w:r>
      <w:r>
        <w:rPr>
          <w:rtl/>
          <w:lang w:eastAsia="he-IL"/>
        </w:rPr>
        <w:tab/>
      </w:r>
      <w:r>
        <w:rPr>
          <w:rtl/>
          <w:lang w:eastAsia="he-IL"/>
        </w:rPr>
        <w:tab/>
        <w:t xml:space="preserve">–   </w:t>
      </w:r>
      <w:r>
        <w:rPr>
          <w:rFonts w:hint="cs"/>
          <w:rtl/>
          <w:lang w:eastAsia="he-IL"/>
        </w:rPr>
        <w:t>נגד</w:t>
      </w:r>
    </w:p>
    <w:p w:rsidR="00DA1059" w:rsidRDefault="00DA1059" w:rsidP="00F95782">
      <w:pPr>
        <w:rPr>
          <w:rtl/>
          <w:lang w:eastAsia="he-IL"/>
        </w:rPr>
      </w:pPr>
      <w:r>
        <w:rPr>
          <w:rtl/>
          <w:lang w:eastAsia="he-IL"/>
        </w:rPr>
        <w:t>יצחק פינדרוס</w:t>
      </w:r>
      <w:r>
        <w:rPr>
          <w:rtl/>
          <w:lang w:eastAsia="he-IL"/>
        </w:rPr>
        <w:tab/>
      </w:r>
      <w:r>
        <w:rPr>
          <w:rtl/>
          <w:lang w:eastAsia="he-IL"/>
        </w:rPr>
        <w:tab/>
        <w:t xml:space="preserve">–   </w:t>
      </w:r>
      <w:r>
        <w:rPr>
          <w:rFonts w:hint="cs"/>
          <w:rtl/>
          <w:lang w:eastAsia="he-IL"/>
        </w:rPr>
        <w:t>אינו נוכח</w:t>
      </w:r>
    </w:p>
    <w:p w:rsidR="00DA1059" w:rsidRDefault="00DA1059" w:rsidP="00F95782">
      <w:pPr>
        <w:rPr>
          <w:rtl/>
          <w:lang w:eastAsia="he-IL"/>
        </w:rPr>
      </w:pPr>
      <w:r>
        <w:rPr>
          <w:rtl/>
          <w:lang w:eastAsia="he-IL"/>
        </w:rPr>
        <w:t>מאיר פרוש</w:t>
      </w:r>
      <w:r>
        <w:rPr>
          <w:rtl/>
          <w:lang w:eastAsia="he-IL"/>
        </w:rPr>
        <w:tab/>
      </w:r>
      <w:r>
        <w:rPr>
          <w:rtl/>
          <w:lang w:eastAsia="he-IL"/>
        </w:rPr>
        <w:tab/>
        <w:t xml:space="preserve">–   </w:t>
      </w:r>
      <w:r>
        <w:rPr>
          <w:rFonts w:hint="cs"/>
          <w:rtl/>
          <w:lang w:eastAsia="he-IL"/>
        </w:rPr>
        <w:t>אינו נוכח</w:t>
      </w:r>
    </w:p>
    <w:p w:rsidR="00DA1059" w:rsidRDefault="00DA1059" w:rsidP="00F95782">
      <w:pPr>
        <w:rPr>
          <w:rtl/>
          <w:lang w:eastAsia="he-IL"/>
        </w:rPr>
      </w:pPr>
      <w:r>
        <w:rPr>
          <w:rtl/>
          <w:lang w:eastAsia="he-IL"/>
        </w:rPr>
        <w:t>אביר קארה</w:t>
      </w:r>
      <w:r>
        <w:rPr>
          <w:rtl/>
          <w:lang w:eastAsia="he-IL"/>
        </w:rPr>
        <w:tab/>
      </w:r>
      <w:r>
        <w:rPr>
          <w:rtl/>
          <w:lang w:eastAsia="he-IL"/>
        </w:rPr>
        <w:tab/>
        <w:t xml:space="preserve">–   </w:t>
      </w:r>
      <w:r>
        <w:rPr>
          <w:rFonts w:hint="cs"/>
          <w:rtl/>
          <w:lang w:eastAsia="he-IL"/>
        </w:rPr>
        <w:t>אינו נוכח</w:t>
      </w:r>
    </w:p>
    <w:p w:rsidR="00DA1059" w:rsidRDefault="00DA1059" w:rsidP="00F95782">
      <w:pPr>
        <w:rPr>
          <w:rtl/>
          <w:lang w:eastAsia="he-IL"/>
        </w:rPr>
      </w:pPr>
      <w:r>
        <w:rPr>
          <w:rtl/>
          <w:lang w:eastAsia="he-IL"/>
        </w:rPr>
        <w:t>אלכס קושניר</w:t>
      </w:r>
      <w:r>
        <w:rPr>
          <w:rtl/>
          <w:lang w:eastAsia="he-IL"/>
        </w:rPr>
        <w:tab/>
      </w:r>
      <w:r>
        <w:rPr>
          <w:rtl/>
          <w:lang w:eastAsia="he-IL"/>
        </w:rPr>
        <w:tab/>
        <w:t xml:space="preserve">–   </w:t>
      </w:r>
      <w:r>
        <w:rPr>
          <w:rFonts w:hint="cs"/>
          <w:rtl/>
          <w:lang w:eastAsia="he-IL"/>
        </w:rPr>
        <w:t xml:space="preserve">אינו </w:t>
      </w:r>
      <w:bookmarkStart w:id="9283" w:name="_ETM_Q42_728000"/>
      <w:bookmarkEnd w:id="9283"/>
      <w:r>
        <w:rPr>
          <w:rFonts w:hint="cs"/>
          <w:rtl/>
          <w:lang w:eastAsia="he-IL"/>
        </w:rPr>
        <w:t>נוכח</w:t>
      </w:r>
    </w:p>
    <w:p w:rsidR="00DA1059" w:rsidRDefault="00DA1059" w:rsidP="00F95782">
      <w:pPr>
        <w:rPr>
          <w:rtl/>
          <w:lang w:eastAsia="he-IL"/>
        </w:rPr>
      </w:pPr>
      <w:r>
        <w:rPr>
          <w:rtl/>
          <w:lang w:eastAsia="he-IL"/>
        </w:rPr>
        <w:t>גלעד קריב</w:t>
      </w:r>
      <w:r>
        <w:rPr>
          <w:rtl/>
          <w:lang w:eastAsia="he-IL"/>
        </w:rPr>
        <w:tab/>
      </w:r>
      <w:r>
        <w:rPr>
          <w:rtl/>
          <w:lang w:eastAsia="he-IL"/>
        </w:rPr>
        <w:tab/>
        <w:t xml:space="preserve">–   </w:t>
      </w:r>
      <w:r>
        <w:rPr>
          <w:rFonts w:hint="cs"/>
          <w:rtl/>
          <w:lang w:eastAsia="he-IL"/>
        </w:rPr>
        <w:t>נגד</w:t>
      </w:r>
    </w:p>
    <w:p w:rsidR="00DA1059" w:rsidRDefault="00DA1059" w:rsidP="00F95782">
      <w:pPr>
        <w:rPr>
          <w:rtl/>
          <w:lang w:eastAsia="he-IL"/>
        </w:rPr>
      </w:pPr>
      <w:r>
        <w:rPr>
          <w:rtl/>
          <w:lang w:eastAsia="he-IL"/>
        </w:rPr>
        <w:t>מירי מרים רגב</w:t>
      </w:r>
      <w:r>
        <w:rPr>
          <w:rtl/>
          <w:lang w:eastAsia="he-IL"/>
        </w:rPr>
        <w:tab/>
      </w:r>
      <w:r>
        <w:rPr>
          <w:rtl/>
          <w:lang w:eastAsia="he-IL"/>
        </w:rPr>
        <w:tab/>
        <w:t xml:space="preserve">–   </w:t>
      </w:r>
      <w:r>
        <w:rPr>
          <w:rFonts w:hint="cs"/>
          <w:rtl/>
          <w:lang w:eastAsia="he-IL"/>
        </w:rPr>
        <w:t>אינה נוכחת</w:t>
      </w:r>
    </w:p>
    <w:p w:rsidR="00DA1059" w:rsidRDefault="00DA1059" w:rsidP="00F95782">
      <w:pPr>
        <w:rPr>
          <w:rtl/>
          <w:lang w:eastAsia="he-IL"/>
        </w:rPr>
      </w:pPr>
      <w:r>
        <w:rPr>
          <w:rtl/>
          <w:lang w:eastAsia="he-IL"/>
        </w:rPr>
        <w:t>ג'ידא רינאוי</w:t>
      </w:r>
      <w:r>
        <w:rPr>
          <w:rFonts w:hint="cs"/>
          <w:rtl/>
          <w:lang w:eastAsia="he-IL"/>
        </w:rPr>
        <w:t xml:space="preserve"> </w:t>
      </w:r>
      <w:r>
        <w:rPr>
          <w:rtl/>
          <w:lang w:eastAsia="he-IL"/>
        </w:rPr>
        <w:t>זועבי</w:t>
      </w:r>
      <w:r>
        <w:rPr>
          <w:rtl/>
          <w:lang w:eastAsia="he-IL"/>
        </w:rPr>
        <w:tab/>
        <w:t xml:space="preserve">–   </w:t>
      </w:r>
      <w:r>
        <w:rPr>
          <w:rFonts w:hint="cs"/>
          <w:rtl/>
          <w:lang w:eastAsia="he-IL"/>
        </w:rPr>
        <w:t>נגד</w:t>
      </w:r>
    </w:p>
    <w:p w:rsidR="00DA1059" w:rsidRDefault="00DA1059" w:rsidP="00F95782">
      <w:pPr>
        <w:rPr>
          <w:rtl/>
          <w:lang w:eastAsia="he-IL"/>
        </w:rPr>
      </w:pPr>
      <w:r>
        <w:rPr>
          <w:rtl/>
          <w:lang w:eastAsia="he-IL"/>
        </w:rPr>
        <w:t>אלון שוסטר</w:t>
      </w:r>
      <w:r>
        <w:rPr>
          <w:rtl/>
          <w:lang w:eastAsia="he-IL"/>
        </w:rPr>
        <w:tab/>
      </w:r>
      <w:r>
        <w:rPr>
          <w:rtl/>
          <w:lang w:eastAsia="he-IL"/>
        </w:rPr>
        <w:tab/>
        <w:t xml:space="preserve">–   </w:t>
      </w:r>
      <w:r>
        <w:rPr>
          <w:rFonts w:hint="cs"/>
          <w:rtl/>
          <w:lang w:eastAsia="he-IL"/>
        </w:rPr>
        <w:t>אינו נוכח</w:t>
      </w:r>
    </w:p>
    <w:p w:rsidR="00DA1059" w:rsidRDefault="00DA1059" w:rsidP="00F95782">
      <w:pPr>
        <w:rPr>
          <w:rtl/>
          <w:lang w:eastAsia="he-IL"/>
        </w:rPr>
      </w:pPr>
      <w:r>
        <w:rPr>
          <w:rtl/>
          <w:lang w:eastAsia="he-IL"/>
        </w:rPr>
        <w:t>יובל שטייניץ</w:t>
      </w:r>
      <w:r>
        <w:rPr>
          <w:rtl/>
          <w:lang w:eastAsia="he-IL"/>
        </w:rPr>
        <w:tab/>
      </w:r>
      <w:r>
        <w:rPr>
          <w:rtl/>
          <w:lang w:eastAsia="he-IL"/>
        </w:rPr>
        <w:tab/>
        <w:t xml:space="preserve">–   </w:t>
      </w:r>
      <w:r>
        <w:rPr>
          <w:rFonts w:hint="cs"/>
          <w:rtl/>
          <w:lang w:eastAsia="he-IL"/>
        </w:rPr>
        <w:t>אינו נוכח</w:t>
      </w:r>
    </w:p>
    <w:p w:rsidR="00DA1059" w:rsidRDefault="00DA1059" w:rsidP="00F95782">
      <w:pPr>
        <w:rPr>
          <w:rtl/>
          <w:lang w:eastAsia="he-IL"/>
        </w:rPr>
      </w:pPr>
      <w:r>
        <w:rPr>
          <w:rtl/>
          <w:lang w:eastAsia="he-IL"/>
        </w:rPr>
        <w:t>קטי קטרין שטרית</w:t>
      </w:r>
      <w:r>
        <w:rPr>
          <w:rtl/>
          <w:lang w:eastAsia="he-IL"/>
        </w:rPr>
        <w:tab/>
        <w:t xml:space="preserve">–   </w:t>
      </w:r>
      <w:r>
        <w:rPr>
          <w:rFonts w:hint="cs"/>
          <w:rtl/>
          <w:lang w:eastAsia="he-IL"/>
        </w:rPr>
        <w:t>אינה נוכחת</w:t>
      </w:r>
    </w:p>
    <w:p w:rsidR="00DA1059" w:rsidRDefault="00DA1059" w:rsidP="00F95782">
      <w:pPr>
        <w:rPr>
          <w:rtl/>
          <w:lang w:eastAsia="he-IL"/>
        </w:rPr>
      </w:pPr>
      <w:r>
        <w:rPr>
          <w:rtl/>
          <w:lang w:eastAsia="he-IL"/>
        </w:rPr>
        <w:t>אלעזר שטרן</w:t>
      </w:r>
      <w:r>
        <w:rPr>
          <w:rtl/>
          <w:lang w:eastAsia="he-IL"/>
        </w:rPr>
        <w:tab/>
      </w:r>
      <w:r>
        <w:rPr>
          <w:rtl/>
          <w:lang w:eastAsia="he-IL"/>
        </w:rPr>
        <w:tab/>
        <w:t xml:space="preserve">–   </w:t>
      </w:r>
      <w:r>
        <w:rPr>
          <w:rFonts w:hint="cs"/>
          <w:rtl/>
          <w:lang w:eastAsia="he-IL"/>
        </w:rPr>
        <w:t>אינו נוכח</w:t>
      </w:r>
    </w:p>
    <w:p w:rsidR="00DA1059" w:rsidRDefault="00DA1059" w:rsidP="00F95782">
      <w:pPr>
        <w:rPr>
          <w:rtl/>
          <w:lang w:eastAsia="he-IL"/>
        </w:rPr>
      </w:pPr>
      <w:r>
        <w:rPr>
          <w:rtl/>
          <w:lang w:eastAsia="he-IL"/>
        </w:rPr>
        <w:t>עמיחי שיקלי</w:t>
      </w:r>
      <w:r>
        <w:rPr>
          <w:rtl/>
          <w:lang w:eastAsia="he-IL"/>
        </w:rPr>
        <w:tab/>
      </w:r>
      <w:r>
        <w:rPr>
          <w:rtl/>
          <w:lang w:eastAsia="he-IL"/>
        </w:rPr>
        <w:tab/>
        <w:t xml:space="preserve">–   </w:t>
      </w:r>
      <w:r>
        <w:rPr>
          <w:rFonts w:hint="cs"/>
          <w:rtl/>
          <w:lang w:eastAsia="he-IL"/>
        </w:rPr>
        <w:t>אינו נוכח</w:t>
      </w:r>
    </w:p>
    <w:p w:rsidR="00DA1059" w:rsidRDefault="00DA1059" w:rsidP="00F95782">
      <w:pPr>
        <w:rPr>
          <w:rtl/>
          <w:lang w:eastAsia="he-IL"/>
        </w:rPr>
      </w:pPr>
      <w:r>
        <w:rPr>
          <w:rtl/>
          <w:lang w:eastAsia="he-IL"/>
        </w:rPr>
        <w:t>מיכל שיר סגמן</w:t>
      </w:r>
      <w:r>
        <w:rPr>
          <w:rtl/>
          <w:lang w:eastAsia="he-IL"/>
        </w:rPr>
        <w:tab/>
      </w:r>
      <w:r>
        <w:rPr>
          <w:rtl/>
          <w:lang w:eastAsia="he-IL"/>
        </w:rPr>
        <w:tab/>
        <w:t xml:space="preserve">–   </w:t>
      </w:r>
      <w:r>
        <w:rPr>
          <w:rFonts w:hint="cs"/>
          <w:rtl/>
          <w:lang w:eastAsia="he-IL"/>
        </w:rPr>
        <w:t>אינה נוכחת</w:t>
      </w:r>
    </w:p>
    <w:p w:rsidR="00DA1059" w:rsidRDefault="00DA1059" w:rsidP="00F95782">
      <w:pPr>
        <w:rPr>
          <w:rtl/>
          <w:lang w:eastAsia="he-IL"/>
        </w:rPr>
      </w:pPr>
    </w:p>
    <w:p w:rsidR="00DA1059" w:rsidRDefault="00DA1059" w:rsidP="00F95782">
      <w:pPr>
        <w:pStyle w:val="af7"/>
        <w:keepNext/>
        <w:rPr>
          <w:rtl/>
        </w:rPr>
      </w:pPr>
      <w:bookmarkStart w:id="9284" w:name="_ETM_Q42_750000"/>
      <w:bookmarkEnd w:id="9284"/>
      <w:r w:rsidRPr="00A812CA">
        <w:rPr>
          <w:rStyle w:val="TagStyle"/>
          <w:rtl/>
        </w:rPr>
        <w:t xml:space="preserve">&lt;&lt; יור &gt;&gt; </w:t>
      </w:r>
      <w:r>
        <w:rPr>
          <w:rtl/>
        </w:rPr>
        <w:t>היו"ר איתן גינזבורג:</w:t>
      </w:r>
      <w:r w:rsidRPr="00A812CA">
        <w:rPr>
          <w:rStyle w:val="TagStyle"/>
          <w:rtl/>
        </w:rPr>
        <w:t xml:space="preserve"> &lt;&lt; יור &gt;&gt;</w:t>
      </w:r>
      <w:r>
        <w:rPr>
          <w:rtl/>
        </w:rPr>
        <w:t xml:space="preserve">  </w:t>
      </w:r>
    </w:p>
    <w:p w:rsidR="00DA1059" w:rsidRPr="00A812CA" w:rsidRDefault="00DA1059" w:rsidP="00F95782">
      <w:pPr>
        <w:ind w:firstLine="0"/>
        <w:rPr>
          <w:rtl/>
          <w:lang w:eastAsia="he-IL"/>
        </w:rPr>
      </w:pPr>
      <w:bookmarkStart w:id="9285" w:name="_ETM_Q43_151000"/>
      <w:bookmarkEnd w:id="9285"/>
    </w:p>
    <w:p w:rsidR="00DA1059" w:rsidRDefault="00DA1059" w:rsidP="00F95782">
      <w:pPr>
        <w:rPr>
          <w:rtl/>
        </w:rPr>
      </w:pPr>
      <w:bookmarkStart w:id="9286" w:name="_ETM_Q43_179000"/>
      <w:bookmarkEnd w:id="9286"/>
      <w:r w:rsidRPr="00A812CA">
        <w:rPr>
          <w:rtl/>
        </w:rPr>
        <w:t>אם כן</w:t>
      </w:r>
      <w:r>
        <w:rPr>
          <w:rFonts w:hint="cs"/>
          <w:rtl/>
        </w:rPr>
        <w:t>,</w:t>
      </w:r>
      <w:r w:rsidRPr="00A812CA">
        <w:rPr>
          <w:rtl/>
        </w:rPr>
        <w:t xml:space="preserve"> חברי הכנסת</w:t>
      </w:r>
      <w:r>
        <w:rPr>
          <w:rFonts w:hint="cs"/>
          <w:rtl/>
        </w:rPr>
        <w:t>,</w:t>
      </w:r>
      <w:r w:rsidRPr="00A812CA">
        <w:rPr>
          <w:rtl/>
        </w:rPr>
        <w:t xml:space="preserve"> להלן תוצאות ההצבעה</w:t>
      </w:r>
      <w:r>
        <w:rPr>
          <w:rFonts w:hint="cs"/>
          <w:rtl/>
        </w:rPr>
        <w:t>:</w:t>
      </w:r>
      <w:r>
        <w:rPr>
          <w:rtl/>
        </w:rPr>
        <w:t xml:space="preserve"> </w:t>
      </w:r>
      <w:r>
        <w:rPr>
          <w:rFonts w:hint="cs"/>
          <w:rtl/>
        </w:rPr>
        <w:t>ב</w:t>
      </w:r>
      <w:r w:rsidRPr="00A812CA">
        <w:rPr>
          <w:rtl/>
        </w:rPr>
        <w:t>עד</w:t>
      </w:r>
      <w:r>
        <w:rPr>
          <w:rFonts w:hint="cs"/>
          <w:rtl/>
        </w:rPr>
        <w:t xml:space="preserve"> </w:t>
      </w:r>
      <w:r>
        <w:rPr>
          <w:rFonts w:hint="eastAsia"/>
          <w:rtl/>
        </w:rPr>
        <w:t>–</w:t>
      </w:r>
      <w:r w:rsidRPr="00A812CA">
        <w:rPr>
          <w:rtl/>
        </w:rPr>
        <w:t xml:space="preserve"> 30</w:t>
      </w:r>
      <w:r>
        <w:rPr>
          <w:rFonts w:hint="cs"/>
          <w:rtl/>
        </w:rPr>
        <w:t>,</w:t>
      </w:r>
      <w:r w:rsidRPr="00A812CA">
        <w:rPr>
          <w:rtl/>
        </w:rPr>
        <w:t xml:space="preserve"> נגד</w:t>
      </w:r>
      <w:r>
        <w:rPr>
          <w:rFonts w:hint="cs"/>
          <w:rtl/>
        </w:rPr>
        <w:t xml:space="preserve"> –</w:t>
      </w:r>
      <w:r>
        <w:rPr>
          <w:rtl/>
        </w:rPr>
        <w:t xml:space="preserve"> 50</w:t>
      </w:r>
      <w:r>
        <w:rPr>
          <w:rFonts w:hint="cs"/>
          <w:rtl/>
        </w:rPr>
        <w:t xml:space="preserve">, אין </w:t>
      </w:r>
      <w:r w:rsidRPr="00A812CA">
        <w:rPr>
          <w:rtl/>
        </w:rPr>
        <w:t>נמנעים</w:t>
      </w:r>
      <w:r>
        <w:rPr>
          <w:rFonts w:hint="cs"/>
          <w:rtl/>
        </w:rPr>
        <w:t>.</w:t>
      </w:r>
      <w:r w:rsidRPr="00A812CA">
        <w:rPr>
          <w:rtl/>
        </w:rPr>
        <w:t xml:space="preserve"> אני קובע כי הצעת חוק העונשין </w:t>
      </w:r>
      <w:r>
        <w:rPr>
          <w:rFonts w:hint="cs"/>
          <w:rtl/>
        </w:rPr>
        <w:t>(</w:t>
      </w:r>
      <w:r w:rsidRPr="00A812CA">
        <w:rPr>
          <w:rtl/>
        </w:rPr>
        <w:t>תיקון</w:t>
      </w:r>
      <w:r>
        <w:rPr>
          <w:rFonts w:hint="cs"/>
          <w:rtl/>
        </w:rPr>
        <w:t xml:space="preserve"> –</w:t>
      </w:r>
      <w:r w:rsidRPr="00A812CA">
        <w:rPr>
          <w:rtl/>
        </w:rPr>
        <w:t xml:space="preserve"> גזר דין עונש מוות </w:t>
      </w:r>
      <w:r>
        <w:rPr>
          <w:rFonts w:hint="cs"/>
          <w:rtl/>
        </w:rPr>
        <w:t>ל</w:t>
      </w:r>
      <w:r w:rsidRPr="00A812CA">
        <w:rPr>
          <w:rtl/>
        </w:rPr>
        <w:t xml:space="preserve">מורשע ברצח </w:t>
      </w:r>
      <w:r>
        <w:rPr>
          <w:rFonts w:hint="cs"/>
          <w:rtl/>
        </w:rPr>
        <w:t>בנ</w:t>
      </w:r>
      <w:r w:rsidRPr="00A812CA">
        <w:rPr>
          <w:rtl/>
        </w:rPr>
        <w:t xml:space="preserve">סיבות </w:t>
      </w:r>
      <w:r>
        <w:rPr>
          <w:rFonts w:hint="cs"/>
          <w:rtl/>
        </w:rPr>
        <w:t>טרור),</w:t>
      </w:r>
      <w:r w:rsidRPr="00A812CA">
        <w:rPr>
          <w:rtl/>
        </w:rPr>
        <w:t xml:space="preserve"> ש</w:t>
      </w:r>
      <w:r>
        <w:rPr>
          <w:rFonts w:hint="cs"/>
          <w:rtl/>
        </w:rPr>
        <w:t xml:space="preserve">ל </w:t>
      </w:r>
      <w:r w:rsidRPr="00A812CA">
        <w:rPr>
          <w:rtl/>
        </w:rPr>
        <w:t>חבר הכנסת אמסלם לא התקבלה</w:t>
      </w:r>
      <w:r>
        <w:rPr>
          <w:rFonts w:hint="cs"/>
          <w:rtl/>
        </w:rPr>
        <w:t>.</w:t>
      </w:r>
    </w:p>
    <w:p w:rsidR="00DA1059" w:rsidRDefault="00DA1059" w:rsidP="00F95782">
      <w:pPr>
        <w:rPr>
          <w:rtl/>
        </w:rPr>
      </w:pPr>
    </w:p>
    <w:p w:rsidR="00DA1059" w:rsidRDefault="00DA1059" w:rsidP="00F95782">
      <w:pPr>
        <w:rPr>
          <w:rtl/>
        </w:rPr>
      </w:pPr>
      <w:r w:rsidRPr="00A812CA">
        <w:rPr>
          <w:rtl/>
        </w:rPr>
        <w:t xml:space="preserve">אנחנו עוברים להצבעה </w:t>
      </w:r>
      <w:r>
        <w:rPr>
          <w:rFonts w:hint="cs"/>
          <w:rtl/>
        </w:rPr>
        <w:t xml:space="preserve">על </w:t>
      </w:r>
      <w:bookmarkStart w:id="9287" w:name="_ETM_Q43_270000"/>
      <w:bookmarkEnd w:id="9287"/>
      <w:r w:rsidRPr="00A812CA">
        <w:rPr>
          <w:rtl/>
        </w:rPr>
        <w:t>הצעת חוק העונשין</w:t>
      </w:r>
      <w:r>
        <w:rPr>
          <w:rFonts w:hint="cs"/>
          <w:rtl/>
        </w:rPr>
        <w:t xml:space="preserve"> (</w:t>
      </w:r>
      <w:r w:rsidRPr="00A812CA">
        <w:rPr>
          <w:rtl/>
        </w:rPr>
        <w:t>תיקון</w:t>
      </w:r>
      <w:r>
        <w:rPr>
          <w:rFonts w:hint="cs"/>
          <w:rtl/>
        </w:rPr>
        <w:t xml:space="preserve"> </w:t>
      </w:r>
      <w:r>
        <w:rPr>
          <w:rFonts w:hint="eastAsia"/>
          <w:rtl/>
        </w:rPr>
        <w:t>–</w:t>
      </w:r>
      <w:r w:rsidRPr="00A812CA">
        <w:rPr>
          <w:rtl/>
        </w:rPr>
        <w:t xml:space="preserve"> גזר דין עונש מוות </w:t>
      </w:r>
      <w:r>
        <w:rPr>
          <w:rFonts w:hint="cs"/>
          <w:rtl/>
        </w:rPr>
        <w:t>למ</w:t>
      </w:r>
      <w:r w:rsidRPr="00A812CA">
        <w:rPr>
          <w:rtl/>
        </w:rPr>
        <w:t xml:space="preserve">ורשע ברצח </w:t>
      </w:r>
      <w:r>
        <w:rPr>
          <w:rFonts w:hint="cs"/>
          <w:rtl/>
        </w:rPr>
        <w:t xml:space="preserve">בנסיבות טרור), של חבר הכנסת שלמה קרעי. הצבעה אלקטרונית. חברי הכנסת, מי בעד? מי נגד? הצבעה. </w:t>
      </w:r>
    </w:p>
    <w:p w:rsidR="00C17E4E" w:rsidRDefault="00C17E4E" w:rsidP="00F95782">
      <w:pPr>
        <w:rPr>
          <w:rtl/>
        </w:rPr>
      </w:pPr>
    </w:p>
    <w:p w:rsidR="00DA1059" w:rsidRDefault="00DA1059" w:rsidP="00F95782">
      <w:pPr>
        <w:pStyle w:val="af2"/>
        <w:keepNext/>
        <w:rPr>
          <w:rtl/>
        </w:rPr>
      </w:pPr>
      <w:r>
        <w:rPr>
          <w:rtl/>
        </w:rPr>
        <w:t>הצבעה מס'</w:t>
      </w:r>
      <w:r>
        <w:rPr>
          <w:rFonts w:hint="cs"/>
          <w:rtl/>
        </w:rPr>
        <w:t xml:space="preserve"> 9</w:t>
      </w:r>
    </w:p>
    <w:p w:rsidR="00DA1059" w:rsidRDefault="00DA1059" w:rsidP="00F95782">
      <w:pPr>
        <w:pStyle w:val="--"/>
        <w:keepNext/>
        <w:rPr>
          <w:rtl/>
        </w:rPr>
      </w:pPr>
    </w:p>
    <w:p w:rsidR="00DA1059" w:rsidRDefault="00DA1059" w:rsidP="00F95782">
      <w:pPr>
        <w:pStyle w:val="--"/>
        <w:keepNext/>
        <w:rPr>
          <w:rtl/>
        </w:rPr>
      </w:pPr>
      <w:r>
        <w:rPr>
          <w:rtl/>
        </w:rPr>
        <w:t>בעד ההצעה להעביר את הצעת החוק לוועדה –</w:t>
      </w:r>
      <w:r>
        <w:rPr>
          <w:rFonts w:hint="cs"/>
          <w:rtl/>
        </w:rPr>
        <w:t xml:space="preserve"> </w:t>
      </w:r>
      <w:bookmarkStart w:id="9288" w:name="_ETM_Q43_293000"/>
      <w:bookmarkEnd w:id="9288"/>
      <w:r>
        <w:rPr>
          <w:rFonts w:hint="cs"/>
          <w:rtl/>
        </w:rPr>
        <w:t>17</w:t>
      </w:r>
    </w:p>
    <w:p w:rsidR="00DA1059" w:rsidRDefault="00DA1059" w:rsidP="00F95782">
      <w:pPr>
        <w:pStyle w:val="--"/>
        <w:keepNext/>
        <w:rPr>
          <w:rtl/>
        </w:rPr>
      </w:pPr>
      <w:r>
        <w:rPr>
          <w:rFonts w:hint="cs"/>
          <w:rtl/>
        </w:rPr>
        <w:t xml:space="preserve">בעד ההצעה להסיר מסדר-היום את הצעת החוק </w:t>
      </w:r>
      <w:r>
        <w:rPr>
          <w:rtl/>
        </w:rPr>
        <w:t xml:space="preserve">– </w:t>
      </w:r>
      <w:r>
        <w:rPr>
          <w:rFonts w:hint="cs"/>
          <w:rtl/>
        </w:rPr>
        <w:t>45</w:t>
      </w:r>
    </w:p>
    <w:p w:rsidR="00DA1059" w:rsidRDefault="00DA1059" w:rsidP="00F95782">
      <w:pPr>
        <w:pStyle w:val="--"/>
        <w:keepNext/>
        <w:rPr>
          <w:rtl/>
        </w:rPr>
      </w:pPr>
      <w:r>
        <w:rPr>
          <w:rtl/>
        </w:rPr>
        <w:t xml:space="preserve">נמנעים – </w:t>
      </w:r>
      <w:r>
        <w:rPr>
          <w:rFonts w:hint="cs"/>
          <w:rtl/>
        </w:rPr>
        <w:t>אין</w:t>
      </w:r>
    </w:p>
    <w:p w:rsidR="00DA1059" w:rsidRDefault="00DA1059" w:rsidP="00F95782">
      <w:pPr>
        <w:pStyle w:val="af3"/>
        <w:rPr>
          <w:rtl/>
        </w:rPr>
      </w:pPr>
      <w:r>
        <w:rPr>
          <w:rtl/>
        </w:rPr>
        <w:t xml:space="preserve">ההצעה </w:t>
      </w:r>
      <w:r>
        <w:rPr>
          <w:rFonts w:hint="cs"/>
          <w:rtl/>
        </w:rPr>
        <w:t xml:space="preserve">להעביר לוועדה את </w:t>
      </w:r>
      <w:r>
        <w:rPr>
          <w:rtl/>
        </w:rPr>
        <w:t>הצעת חוק</w:t>
      </w:r>
      <w:r>
        <w:rPr>
          <w:rFonts w:hint="cs"/>
          <w:rtl/>
        </w:rPr>
        <w:t xml:space="preserve"> </w:t>
      </w:r>
      <w:r>
        <w:rPr>
          <w:rtl/>
        </w:rPr>
        <w:t>העונשין</w:t>
      </w:r>
      <w:r>
        <w:rPr>
          <w:rFonts w:hint="cs"/>
          <w:rtl/>
        </w:rPr>
        <w:t xml:space="preserve"> (</w:t>
      </w:r>
      <w:r>
        <w:rPr>
          <w:rtl/>
        </w:rPr>
        <w:t>תיקון</w:t>
      </w:r>
      <w:r>
        <w:rPr>
          <w:rFonts w:hint="cs"/>
          <w:rtl/>
        </w:rPr>
        <w:t xml:space="preserve"> </w:t>
      </w:r>
      <w:r>
        <w:rPr>
          <w:rFonts w:hint="eastAsia"/>
          <w:rtl/>
        </w:rPr>
        <w:t>–</w:t>
      </w:r>
      <w:r w:rsidRPr="00D26C39">
        <w:rPr>
          <w:rtl/>
        </w:rPr>
        <w:t xml:space="preserve"> גזר דין עונש מוות ל</w:t>
      </w:r>
      <w:r>
        <w:rPr>
          <w:rFonts w:hint="cs"/>
          <w:rtl/>
        </w:rPr>
        <w:t>מ</w:t>
      </w:r>
      <w:r w:rsidRPr="00D26C39">
        <w:rPr>
          <w:rtl/>
        </w:rPr>
        <w:t xml:space="preserve">ורשע ברצח </w:t>
      </w:r>
      <w:r>
        <w:rPr>
          <w:rFonts w:hint="cs"/>
          <w:rtl/>
        </w:rPr>
        <w:t>בנ</w:t>
      </w:r>
      <w:r w:rsidRPr="00D26C39">
        <w:rPr>
          <w:rtl/>
        </w:rPr>
        <w:t>סיבות טרור</w:t>
      </w:r>
      <w:r>
        <w:rPr>
          <w:rFonts w:hint="cs"/>
          <w:rtl/>
        </w:rPr>
        <w:t>), התשפ"א</w:t>
      </w:r>
      <w:r>
        <w:rPr>
          <w:rFonts w:hint="eastAsia"/>
          <w:rtl/>
        </w:rPr>
        <w:t>–</w:t>
      </w:r>
      <w:r>
        <w:rPr>
          <w:rFonts w:hint="cs"/>
          <w:rtl/>
        </w:rPr>
        <w:t>2021, לא נתקבלה.</w:t>
      </w:r>
    </w:p>
    <w:p w:rsidR="00DA1059" w:rsidRDefault="00DA1059" w:rsidP="00F95782">
      <w:pPr>
        <w:rPr>
          <w:rtl/>
        </w:rPr>
      </w:pPr>
    </w:p>
    <w:p w:rsidR="00DA1059" w:rsidRDefault="00DA1059" w:rsidP="00F95782">
      <w:pPr>
        <w:pStyle w:val="af7"/>
        <w:keepNext/>
        <w:rPr>
          <w:rtl/>
        </w:rPr>
      </w:pPr>
      <w:r w:rsidRPr="00D26C39">
        <w:rPr>
          <w:rStyle w:val="TagStyle"/>
          <w:rtl/>
        </w:rPr>
        <w:t xml:space="preserve"> &lt;&lt; יור &gt;&gt; </w:t>
      </w:r>
      <w:r>
        <w:rPr>
          <w:rtl/>
        </w:rPr>
        <w:t>היו"ר איתן גינזבורג:</w:t>
      </w:r>
      <w:r w:rsidRPr="00D26C39">
        <w:rPr>
          <w:rStyle w:val="TagStyle"/>
          <w:rtl/>
        </w:rPr>
        <w:t xml:space="preserve"> &lt;&lt; יור &gt;&gt;</w:t>
      </w:r>
      <w:r>
        <w:rPr>
          <w:rtl/>
        </w:rPr>
        <w:t xml:space="preserve">  </w:t>
      </w:r>
    </w:p>
    <w:p w:rsidR="00DA1059" w:rsidRDefault="00DA1059" w:rsidP="00CE6451">
      <w:pPr>
        <w:rPr>
          <w:rtl/>
          <w:lang w:eastAsia="he-IL"/>
        </w:rPr>
      </w:pPr>
    </w:p>
    <w:p w:rsidR="00DA1059" w:rsidRDefault="00DA1059" w:rsidP="003578EC">
      <w:pPr>
        <w:rPr>
          <w:rtl/>
          <w:lang w:eastAsia="he-IL"/>
        </w:rPr>
      </w:pPr>
      <w:r>
        <w:rPr>
          <w:rFonts w:hint="cs"/>
          <w:rtl/>
          <w:lang w:eastAsia="he-IL"/>
        </w:rPr>
        <w:t>אם כך בעד</w:t>
      </w:r>
      <w:bookmarkStart w:id="9289" w:name="_ETM_Q43_301000"/>
      <w:bookmarkEnd w:id="9289"/>
      <w:r>
        <w:rPr>
          <w:rFonts w:hint="cs"/>
          <w:rtl/>
          <w:lang w:eastAsia="he-IL"/>
        </w:rPr>
        <w:t xml:space="preserve">, בתוספת קולותיהם של חברות הכנסת אבקסיס, ברק, </w:t>
      </w:r>
      <w:proofErr w:type="spellStart"/>
      <w:r>
        <w:rPr>
          <w:rFonts w:hint="cs"/>
          <w:rtl/>
          <w:lang w:eastAsia="he-IL"/>
        </w:rPr>
        <w:t>ודיסטל</w:t>
      </w:r>
      <w:proofErr w:type="spellEnd"/>
      <w:r>
        <w:rPr>
          <w:rFonts w:hint="cs"/>
          <w:rtl/>
          <w:lang w:eastAsia="he-IL"/>
        </w:rPr>
        <w:t xml:space="preserve">, 20 בעד, נגד </w:t>
      </w:r>
      <w:r>
        <w:rPr>
          <w:rFonts w:hint="eastAsia"/>
          <w:rtl/>
          <w:lang w:eastAsia="he-IL"/>
        </w:rPr>
        <w:t>–</w:t>
      </w:r>
      <w:r>
        <w:rPr>
          <w:rFonts w:hint="cs"/>
          <w:rtl/>
          <w:lang w:eastAsia="he-IL"/>
        </w:rPr>
        <w:t xml:space="preserve"> 45, אין נמנעים. אני קובע כי הצעת החוק לא התקבלה. </w:t>
      </w:r>
    </w:p>
    <w:p w:rsidR="00DA1059" w:rsidRDefault="00DA1059" w:rsidP="003578EC">
      <w:pPr>
        <w:rPr>
          <w:rtl/>
          <w:lang w:eastAsia="he-IL"/>
        </w:rPr>
      </w:pPr>
    </w:p>
    <w:p w:rsidR="00DA1059" w:rsidRDefault="00DA1059" w:rsidP="003578EC">
      <w:pPr>
        <w:rPr>
          <w:rtl/>
          <w:lang w:eastAsia="he-IL"/>
        </w:rPr>
      </w:pPr>
    </w:p>
    <w:p w:rsidR="00DA1059" w:rsidRDefault="00DA1059" w:rsidP="00F95782">
      <w:pPr>
        <w:pStyle w:val="a7"/>
        <w:rPr>
          <w:rtl/>
          <w:lang w:eastAsia="he-IL"/>
        </w:rPr>
      </w:pPr>
      <w:bookmarkStart w:id="9290" w:name="ET_hatsach_624915_3"/>
      <w:r w:rsidRPr="00D26C39">
        <w:rPr>
          <w:rStyle w:val="TagStyle"/>
          <w:rtl/>
        </w:rPr>
        <w:t xml:space="preserve"> &lt;&lt; הצח &gt;&gt; </w:t>
      </w:r>
      <w:bookmarkStart w:id="9291" w:name="_Toc85113913"/>
      <w:bookmarkStart w:id="9292" w:name="_Toc85116305"/>
      <w:bookmarkStart w:id="9293" w:name="_Toc85116771"/>
      <w:r>
        <w:rPr>
          <w:rtl/>
          <w:lang w:eastAsia="he-IL"/>
        </w:rPr>
        <w:t>הצעת חוק שירות המדינה (מינויים) (תיקון – מינוי יועצים משפטיים של משרדים), התשפ"א–2021</w:t>
      </w:r>
      <w:bookmarkEnd w:id="9291"/>
      <w:bookmarkEnd w:id="9292"/>
      <w:bookmarkEnd w:id="9293"/>
      <w:r w:rsidRPr="00D26C39">
        <w:rPr>
          <w:rStyle w:val="TagStyle"/>
          <w:rtl/>
        </w:rPr>
        <w:t xml:space="preserve"> &lt;&lt; הצח &gt;&gt;</w:t>
      </w:r>
      <w:r>
        <w:rPr>
          <w:rtl/>
          <w:lang w:eastAsia="he-IL"/>
        </w:rPr>
        <w:t xml:space="preserve">  </w:t>
      </w:r>
      <w:bookmarkEnd w:id="9290"/>
    </w:p>
    <w:p w:rsidR="00DA1059" w:rsidRDefault="00DA1059" w:rsidP="00F95782">
      <w:pPr>
        <w:rPr>
          <w:rtl/>
          <w:lang w:eastAsia="he-IL"/>
        </w:rPr>
      </w:pPr>
      <w:r>
        <w:rPr>
          <w:rtl/>
          <w:lang w:eastAsia="he-IL"/>
        </w:rPr>
        <w:t>[הצעת חוק פ/2052</w:t>
      </w:r>
      <w:r>
        <w:rPr>
          <w:rFonts w:hint="cs"/>
          <w:rtl/>
          <w:lang w:eastAsia="he-IL"/>
        </w:rPr>
        <w:t>/24; נספחות</w:t>
      </w:r>
      <w:r w:rsidR="008E3E7A">
        <w:rPr>
          <w:rFonts w:hint="cs"/>
          <w:rtl/>
          <w:lang w:eastAsia="he-IL"/>
        </w:rPr>
        <w:t>.</w:t>
      </w:r>
      <w:r>
        <w:rPr>
          <w:rtl/>
          <w:lang w:eastAsia="he-IL"/>
        </w:rPr>
        <w:t>]</w:t>
      </w:r>
    </w:p>
    <w:p w:rsidR="00DA1059" w:rsidRDefault="00DA1059" w:rsidP="00F95782">
      <w:pPr>
        <w:pStyle w:val="-0"/>
        <w:rPr>
          <w:rtl/>
          <w:lang w:eastAsia="he-IL"/>
        </w:rPr>
      </w:pPr>
      <w:r>
        <w:rPr>
          <w:rtl/>
          <w:lang w:eastAsia="he-IL"/>
        </w:rPr>
        <w:t xml:space="preserve">(הצעת </w:t>
      </w:r>
      <w:r>
        <w:rPr>
          <w:rFonts w:hint="cs"/>
          <w:rtl/>
          <w:lang w:eastAsia="he-IL"/>
        </w:rPr>
        <w:t xml:space="preserve">קבוצת </w:t>
      </w:r>
      <w:r>
        <w:rPr>
          <w:rtl/>
          <w:lang w:eastAsia="he-IL"/>
        </w:rPr>
        <w:t>חבר</w:t>
      </w:r>
      <w:r>
        <w:rPr>
          <w:rFonts w:hint="cs"/>
          <w:rtl/>
          <w:lang w:eastAsia="he-IL"/>
        </w:rPr>
        <w:t>י</w:t>
      </w:r>
      <w:r>
        <w:rPr>
          <w:rtl/>
          <w:lang w:eastAsia="he-IL"/>
        </w:rPr>
        <w:t xml:space="preserve"> הכנסת)</w:t>
      </w:r>
    </w:p>
    <w:p w:rsidR="00DA1059" w:rsidRDefault="00DA1059" w:rsidP="00F95782">
      <w:pPr>
        <w:rPr>
          <w:rtl/>
          <w:lang w:eastAsia="he-IL"/>
        </w:rPr>
      </w:pPr>
    </w:p>
    <w:p w:rsidR="00DA1059" w:rsidRDefault="00DA1059" w:rsidP="00F95782">
      <w:pPr>
        <w:pStyle w:val="af7"/>
        <w:keepNext/>
        <w:rPr>
          <w:rtl/>
        </w:rPr>
      </w:pPr>
      <w:r w:rsidRPr="00D26C39">
        <w:rPr>
          <w:rStyle w:val="TagStyle"/>
          <w:rtl/>
        </w:rPr>
        <w:t xml:space="preserve"> &lt;&lt; יור &gt;&gt; </w:t>
      </w:r>
      <w:r>
        <w:rPr>
          <w:rtl/>
        </w:rPr>
        <w:t>היו"ר איתן גינזבורג:</w:t>
      </w:r>
      <w:r w:rsidRPr="00D26C39">
        <w:rPr>
          <w:rStyle w:val="TagStyle"/>
          <w:rtl/>
        </w:rPr>
        <w:t xml:space="preserve"> &lt;&lt; יור &gt;&gt;</w:t>
      </w:r>
      <w:r>
        <w:rPr>
          <w:rtl/>
        </w:rPr>
        <w:t xml:space="preserve">  </w:t>
      </w:r>
    </w:p>
    <w:p w:rsidR="00DA1059" w:rsidRDefault="00DA1059" w:rsidP="00CE6451">
      <w:pPr>
        <w:rPr>
          <w:rtl/>
          <w:lang w:eastAsia="he-IL"/>
        </w:rPr>
      </w:pPr>
    </w:p>
    <w:p w:rsidR="00DA1059" w:rsidRDefault="00DA1059" w:rsidP="008E3E7A">
      <w:pPr>
        <w:rPr>
          <w:rtl/>
          <w:lang w:eastAsia="he-IL"/>
        </w:rPr>
      </w:pPr>
      <w:r>
        <w:rPr>
          <w:rFonts w:hint="cs"/>
          <w:rtl/>
          <w:lang w:eastAsia="he-IL"/>
        </w:rPr>
        <w:t xml:space="preserve">אנחנו עוברים להמשך סדר-היום </w:t>
      </w:r>
      <w:r w:rsidR="008E3E7A">
        <w:rPr>
          <w:rFonts w:hint="eastAsia"/>
          <w:rtl/>
          <w:lang w:eastAsia="he-IL"/>
        </w:rPr>
        <w:t>–</w:t>
      </w:r>
      <w:r w:rsidR="008E3E7A">
        <w:rPr>
          <w:rFonts w:hint="cs"/>
          <w:rtl/>
        </w:rPr>
        <w:t xml:space="preserve"> </w:t>
      </w:r>
      <w:r w:rsidRPr="00D26C39">
        <w:rPr>
          <w:rtl/>
          <w:lang w:eastAsia="he-IL"/>
        </w:rPr>
        <w:t xml:space="preserve">הצעת חוק שירות המדינה (מינויים) (תיקון </w:t>
      </w:r>
      <w:r>
        <w:rPr>
          <w:rtl/>
          <w:lang w:eastAsia="he-IL"/>
        </w:rPr>
        <w:t>–</w:t>
      </w:r>
      <w:r w:rsidRPr="00D26C39">
        <w:rPr>
          <w:rtl/>
          <w:lang w:eastAsia="he-IL"/>
        </w:rPr>
        <w:t xml:space="preserve"> מ</w:t>
      </w:r>
      <w:bookmarkStart w:id="9294" w:name="_ETM_Q43_323445"/>
      <w:bookmarkEnd w:id="9294"/>
      <w:r w:rsidRPr="00D26C39">
        <w:rPr>
          <w:rtl/>
          <w:lang w:eastAsia="he-IL"/>
        </w:rPr>
        <w:t>ינוי יועצים משפטיים של משרדים)</w:t>
      </w:r>
      <w:r>
        <w:rPr>
          <w:rFonts w:hint="cs"/>
          <w:rtl/>
          <w:lang w:eastAsia="he-IL"/>
        </w:rPr>
        <w:t xml:space="preserve">, של חבר הכנסת אמיר אוחנה. </w:t>
      </w:r>
      <w:bookmarkStart w:id="9295" w:name="_ETM_Q43_324000"/>
      <w:bookmarkEnd w:id="9295"/>
      <w:r>
        <w:rPr>
          <w:rFonts w:hint="cs"/>
          <w:rtl/>
          <w:lang w:eastAsia="he-IL"/>
        </w:rPr>
        <w:t>בבקשה, אדוני, להציג את הצעת החוק, בכבוד רב</w:t>
      </w:r>
      <w:r w:rsidR="00C17E4E">
        <w:rPr>
          <w:rFonts w:hint="cs"/>
          <w:rtl/>
          <w:lang w:eastAsia="he-IL"/>
        </w:rPr>
        <w:t>,</w:t>
      </w:r>
      <w:r>
        <w:rPr>
          <w:rFonts w:hint="cs"/>
          <w:rtl/>
          <w:lang w:eastAsia="he-IL"/>
        </w:rPr>
        <w:t xml:space="preserve"> אפילו. </w:t>
      </w:r>
    </w:p>
    <w:p w:rsidR="00DA1059" w:rsidRDefault="00DA1059" w:rsidP="00F95782">
      <w:pPr>
        <w:rPr>
          <w:rtl/>
          <w:lang w:eastAsia="he-IL"/>
        </w:rPr>
      </w:pPr>
      <w:bookmarkStart w:id="9296" w:name="_ETM_Q43_336000"/>
      <w:bookmarkEnd w:id="9296"/>
    </w:p>
    <w:p w:rsidR="00DA1059" w:rsidRDefault="00DA1059" w:rsidP="00F95782">
      <w:pPr>
        <w:pStyle w:val="a5"/>
        <w:keepNext/>
        <w:rPr>
          <w:rtl/>
        </w:rPr>
      </w:pPr>
      <w:bookmarkStart w:id="9297" w:name="_ETM_Q43_338000"/>
      <w:bookmarkStart w:id="9298" w:name="ET_speaker_5466_5"/>
      <w:bookmarkEnd w:id="9297"/>
      <w:r w:rsidRPr="00D26C39">
        <w:rPr>
          <w:rStyle w:val="TagStyle"/>
          <w:rtl/>
        </w:rPr>
        <w:t xml:space="preserve"> &lt;&lt; דובר &gt;&gt; </w:t>
      </w:r>
      <w:bookmarkStart w:id="9299" w:name="_Toc85113914"/>
      <w:bookmarkStart w:id="9300" w:name="_Toc85116306"/>
      <w:bookmarkStart w:id="9301" w:name="_Toc85116772"/>
      <w:r>
        <w:rPr>
          <w:rtl/>
        </w:rPr>
        <w:t>אמיר אוחנה (הליכוד):</w:t>
      </w:r>
      <w:bookmarkEnd w:id="9299"/>
      <w:bookmarkEnd w:id="9300"/>
      <w:bookmarkEnd w:id="9301"/>
      <w:r w:rsidRPr="00D26C39">
        <w:rPr>
          <w:rStyle w:val="TagStyle"/>
          <w:rtl/>
        </w:rPr>
        <w:t xml:space="preserve"> &lt;&lt; דובר &gt;&gt;</w:t>
      </w:r>
      <w:r>
        <w:rPr>
          <w:rtl/>
        </w:rPr>
        <w:t xml:space="preserve">  </w:t>
      </w:r>
      <w:bookmarkEnd w:id="9298"/>
    </w:p>
    <w:p w:rsidR="00DA1059" w:rsidRDefault="00DA1059" w:rsidP="00CE6451">
      <w:pPr>
        <w:rPr>
          <w:rtl/>
          <w:lang w:eastAsia="he-IL"/>
        </w:rPr>
      </w:pPr>
    </w:p>
    <w:p w:rsidR="00DA1059" w:rsidRDefault="00DA1059" w:rsidP="00C17E4E">
      <w:pPr>
        <w:rPr>
          <w:rtl/>
        </w:rPr>
      </w:pPr>
      <w:bookmarkStart w:id="9302" w:name="_ETM_Q43_340000"/>
      <w:bookmarkEnd w:id="9302"/>
      <w:r>
        <w:rPr>
          <w:rFonts w:hint="cs"/>
          <w:rtl/>
          <w:lang w:eastAsia="he-IL"/>
        </w:rPr>
        <w:t xml:space="preserve">אדוני היושב-ראש, כנסת נכבדה, השר אלקין, אתה יודע, </w:t>
      </w:r>
      <w:bookmarkStart w:id="9303" w:name="_ETM_Q43_279000"/>
      <w:bookmarkEnd w:id="9303"/>
      <w:r w:rsidRPr="00A812CA">
        <w:rPr>
          <w:rtl/>
        </w:rPr>
        <w:t>יש מנטרה</w:t>
      </w:r>
      <w:r>
        <w:rPr>
          <w:rFonts w:hint="cs"/>
          <w:rtl/>
        </w:rPr>
        <w:t xml:space="preserve"> כמעט</w:t>
      </w:r>
      <w:r w:rsidRPr="00A812CA">
        <w:rPr>
          <w:rtl/>
        </w:rPr>
        <w:t xml:space="preserve"> קבועה בקרב חברי הקואליציה </w:t>
      </w:r>
      <w:proofErr w:type="spellStart"/>
      <w:r>
        <w:rPr>
          <w:rFonts w:hint="cs"/>
          <w:rtl/>
        </w:rPr>
        <w:t>ד</w:t>
      </w:r>
      <w:r w:rsidRPr="00A812CA">
        <w:rPr>
          <w:rtl/>
        </w:rPr>
        <w:t>היום</w:t>
      </w:r>
      <w:proofErr w:type="spellEnd"/>
      <w:r>
        <w:rPr>
          <w:rFonts w:hint="cs"/>
          <w:rtl/>
        </w:rPr>
        <w:t>,</w:t>
      </w:r>
      <w:r w:rsidRPr="00A812CA">
        <w:rPr>
          <w:rtl/>
        </w:rPr>
        <w:t xml:space="preserve"> כמע</w:t>
      </w:r>
      <w:r>
        <w:rPr>
          <w:rtl/>
        </w:rPr>
        <w:t xml:space="preserve">ט בכל מצב שבו האופוזיציה מציעה </w:t>
      </w:r>
      <w:r>
        <w:rPr>
          <w:rFonts w:hint="cs"/>
          <w:rtl/>
        </w:rPr>
        <w:t xml:space="preserve">הצעה </w:t>
      </w:r>
      <w:r w:rsidRPr="00A812CA">
        <w:rPr>
          <w:rtl/>
        </w:rPr>
        <w:t>טובה</w:t>
      </w:r>
      <w:r>
        <w:rPr>
          <w:rFonts w:hint="cs"/>
          <w:rtl/>
        </w:rPr>
        <w:t>,</w:t>
      </w:r>
      <w:r w:rsidRPr="00A812CA">
        <w:rPr>
          <w:rtl/>
        </w:rPr>
        <w:t xml:space="preserve"> הצעה שיש </w:t>
      </w:r>
      <w:r>
        <w:rPr>
          <w:rFonts w:hint="cs"/>
          <w:rtl/>
        </w:rPr>
        <w:t xml:space="preserve">עימה </w:t>
      </w:r>
      <w:bookmarkStart w:id="9304" w:name="_ETM_Q43_374000"/>
      <w:bookmarkEnd w:id="9304"/>
      <w:r>
        <w:rPr>
          <w:rFonts w:hint="cs"/>
          <w:rtl/>
        </w:rPr>
        <w:t>טעם.</w:t>
      </w:r>
      <w:r w:rsidRPr="00A812CA">
        <w:rPr>
          <w:rtl/>
        </w:rPr>
        <w:t xml:space="preserve"> </w:t>
      </w:r>
      <w:r>
        <w:rPr>
          <w:rFonts w:hint="cs"/>
          <w:rtl/>
        </w:rPr>
        <w:t xml:space="preserve">המנטרה הזו אומרת </w:t>
      </w:r>
      <w:r>
        <w:rPr>
          <w:rFonts w:hint="eastAsia"/>
          <w:rtl/>
        </w:rPr>
        <w:t>–</w:t>
      </w:r>
      <w:r>
        <w:rPr>
          <w:rFonts w:hint="cs"/>
          <w:rtl/>
        </w:rPr>
        <w:t xml:space="preserve"> כמו זומבים הם חוזרים על זה בוועדות, במליאה, בתקשורת </w:t>
      </w:r>
      <w:r>
        <w:rPr>
          <w:rFonts w:hint="eastAsia"/>
          <w:rtl/>
        </w:rPr>
        <w:t>–</w:t>
      </w:r>
      <w:r>
        <w:rPr>
          <w:rFonts w:hint="cs"/>
          <w:rtl/>
        </w:rPr>
        <w:t xml:space="preserve"> איפה הייתם 12 שנה</w:t>
      </w:r>
      <w:r w:rsidR="00C17E4E">
        <w:rPr>
          <w:rFonts w:hint="cs"/>
          <w:rtl/>
        </w:rPr>
        <w:t>,</w:t>
      </w:r>
      <w:r>
        <w:rPr>
          <w:rFonts w:hint="cs"/>
          <w:rtl/>
        </w:rPr>
        <w:t xml:space="preserve"> למ</w:t>
      </w:r>
      <w:r w:rsidR="00C17E4E">
        <w:rPr>
          <w:rFonts w:hint="cs"/>
          <w:rtl/>
        </w:rPr>
        <w:t xml:space="preserve">ה לא עשיתם את זה 12 שנה? כאילו </w:t>
      </w:r>
      <w:r>
        <w:rPr>
          <w:rFonts w:hint="cs"/>
          <w:rtl/>
        </w:rPr>
        <w:t>הממשלה הזו לא הכתירה את עצמה כממשלת שינוי. שינוי לרעה, טוב, זה גם שינוי.</w:t>
      </w:r>
    </w:p>
    <w:p w:rsidR="00DA1059" w:rsidRDefault="00DA1059" w:rsidP="00F95782">
      <w:pPr>
        <w:rPr>
          <w:rtl/>
        </w:rPr>
      </w:pPr>
    </w:p>
    <w:p w:rsidR="00DA1059" w:rsidRDefault="00DA1059" w:rsidP="00C17E4E">
      <w:pPr>
        <w:rPr>
          <w:rtl/>
        </w:rPr>
      </w:pPr>
      <w:r w:rsidRPr="00A812CA">
        <w:rPr>
          <w:rtl/>
        </w:rPr>
        <w:t>עכשיו</w:t>
      </w:r>
      <w:r>
        <w:rPr>
          <w:rFonts w:hint="cs"/>
          <w:rtl/>
        </w:rPr>
        <w:t>,</w:t>
      </w:r>
      <w:r w:rsidRPr="00A812CA">
        <w:rPr>
          <w:rtl/>
        </w:rPr>
        <w:t xml:space="preserve"> השר אלקין</w:t>
      </w:r>
      <w:r>
        <w:rPr>
          <w:rFonts w:hint="cs"/>
          <w:rtl/>
        </w:rPr>
        <w:t>,</w:t>
      </w:r>
      <w:r>
        <w:rPr>
          <w:rtl/>
        </w:rPr>
        <w:t xml:space="preserve"> עזוב ש</w:t>
      </w:r>
      <w:r>
        <w:rPr>
          <w:rFonts w:hint="cs"/>
          <w:rtl/>
        </w:rPr>
        <w:t>רוב ה</w:t>
      </w:r>
      <w:r w:rsidRPr="00A812CA">
        <w:rPr>
          <w:rtl/>
        </w:rPr>
        <w:t xml:space="preserve">אומרים את המנטרה הזאת </w:t>
      </w:r>
      <w:r>
        <w:rPr>
          <w:rFonts w:hint="cs"/>
          <w:rtl/>
        </w:rPr>
        <w:t xml:space="preserve">והחוזרים </w:t>
      </w:r>
      <w:r w:rsidRPr="00A812CA">
        <w:rPr>
          <w:rtl/>
        </w:rPr>
        <w:t>אחריה כמו תוכים</w:t>
      </w:r>
      <w:r>
        <w:rPr>
          <w:rFonts w:hint="cs"/>
          <w:rtl/>
        </w:rPr>
        <w:t>,</w:t>
      </w:r>
      <w:r w:rsidRPr="00A812CA">
        <w:rPr>
          <w:rtl/>
        </w:rPr>
        <w:t xml:space="preserve"> היו חברים בממשלה ב-12 השנים האחרונות</w:t>
      </w:r>
      <w:r>
        <w:rPr>
          <w:rFonts w:hint="cs"/>
          <w:rtl/>
        </w:rPr>
        <w:t>,</w:t>
      </w:r>
      <w:r>
        <w:rPr>
          <w:rtl/>
        </w:rPr>
        <w:t xml:space="preserve"> בממשל</w:t>
      </w:r>
      <w:r>
        <w:rPr>
          <w:rFonts w:hint="cs"/>
          <w:rtl/>
        </w:rPr>
        <w:t>ות וב</w:t>
      </w:r>
      <w:r w:rsidRPr="00A812CA">
        <w:rPr>
          <w:rtl/>
        </w:rPr>
        <w:t>קואליציות</w:t>
      </w:r>
      <w:r>
        <w:rPr>
          <w:rFonts w:hint="cs"/>
          <w:rtl/>
        </w:rPr>
        <w:t>,</w:t>
      </w:r>
      <w:r w:rsidRPr="00A812CA">
        <w:rPr>
          <w:rtl/>
        </w:rPr>
        <w:t xml:space="preserve"> כן</w:t>
      </w:r>
      <w:r>
        <w:rPr>
          <w:rFonts w:hint="cs"/>
          <w:rtl/>
        </w:rPr>
        <w:t>,</w:t>
      </w:r>
      <w:r w:rsidRPr="00A812CA">
        <w:rPr>
          <w:rtl/>
        </w:rPr>
        <w:t xml:space="preserve"> כולל אתה עצמך</w:t>
      </w:r>
      <w:r w:rsidR="00C17E4E">
        <w:rPr>
          <w:rFonts w:hint="cs"/>
          <w:rtl/>
        </w:rPr>
        <w:t>,</w:t>
      </w:r>
      <w:r w:rsidRPr="00A812CA">
        <w:rPr>
          <w:rtl/>
        </w:rPr>
        <w:t xml:space="preserve"> כמובן</w:t>
      </w:r>
      <w:r>
        <w:rPr>
          <w:rFonts w:hint="cs"/>
          <w:rtl/>
        </w:rPr>
        <w:t>,</w:t>
      </w:r>
      <w:r>
        <w:rPr>
          <w:rtl/>
        </w:rPr>
        <w:t xml:space="preserve"> אל</w:t>
      </w:r>
      <w:r>
        <w:rPr>
          <w:rFonts w:hint="cs"/>
          <w:rtl/>
        </w:rPr>
        <w:t>א</w:t>
      </w:r>
      <w:r>
        <w:rPr>
          <w:rtl/>
        </w:rPr>
        <w:t xml:space="preserve"> שב</w:t>
      </w:r>
      <w:r w:rsidRPr="00A812CA">
        <w:rPr>
          <w:rtl/>
        </w:rPr>
        <w:t xml:space="preserve">חלק גדול מהמקרים </w:t>
      </w:r>
      <w:r>
        <w:rPr>
          <w:rFonts w:hint="cs"/>
          <w:rtl/>
        </w:rPr>
        <w:t>עשינו</w:t>
      </w:r>
      <w:r w:rsidRPr="00A812CA">
        <w:rPr>
          <w:rtl/>
        </w:rPr>
        <w:t xml:space="preserve"> גם עשינו</w:t>
      </w:r>
      <w:r>
        <w:rPr>
          <w:rFonts w:hint="cs"/>
          <w:rtl/>
        </w:rPr>
        <w:t>.</w:t>
      </w:r>
      <w:r w:rsidRPr="00A812CA">
        <w:rPr>
          <w:rtl/>
        </w:rPr>
        <w:t xml:space="preserve"> בשבוע שעבר</w:t>
      </w:r>
      <w:r>
        <w:rPr>
          <w:rFonts w:hint="cs"/>
          <w:rtl/>
        </w:rPr>
        <w:t>,</w:t>
      </w:r>
      <w:r w:rsidRPr="00A812CA">
        <w:rPr>
          <w:rtl/>
        </w:rPr>
        <w:t xml:space="preserve"> למשל</w:t>
      </w:r>
      <w:r>
        <w:rPr>
          <w:rFonts w:hint="cs"/>
          <w:rtl/>
        </w:rPr>
        <w:t>,</w:t>
      </w:r>
      <w:r w:rsidRPr="00A812CA">
        <w:rPr>
          <w:rtl/>
        </w:rPr>
        <w:t xml:space="preserve"> העלתה האופוזיציה הצעת חוק להעלאת שכר חיילי החובה</w:t>
      </w:r>
      <w:r>
        <w:rPr>
          <w:rFonts w:hint="cs"/>
          <w:rtl/>
        </w:rPr>
        <w:t>,</w:t>
      </w:r>
      <w:r>
        <w:rPr>
          <w:rtl/>
        </w:rPr>
        <w:t xml:space="preserve"> הצעה ש</w:t>
      </w:r>
      <w:r>
        <w:rPr>
          <w:rFonts w:hint="cs"/>
          <w:rtl/>
        </w:rPr>
        <w:t>אין</w:t>
      </w:r>
      <w:r w:rsidRPr="00A812CA">
        <w:rPr>
          <w:rtl/>
        </w:rPr>
        <w:t xml:space="preserve"> מוצדקת ממנה</w:t>
      </w:r>
      <w:r>
        <w:rPr>
          <w:rFonts w:hint="cs"/>
          <w:rtl/>
        </w:rPr>
        <w:t>.</w:t>
      </w:r>
      <w:r w:rsidRPr="00A812CA">
        <w:rPr>
          <w:rtl/>
        </w:rPr>
        <w:t xml:space="preserve"> כמו אותם זומבים שמעתי בתקשורת חלק מהחברים אומרים</w:t>
      </w:r>
      <w:r>
        <w:rPr>
          <w:rFonts w:hint="cs"/>
          <w:rtl/>
        </w:rPr>
        <w:t>:</w:t>
      </w:r>
      <w:r w:rsidRPr="00A812CA">
        <w:rPr>
          <w:rtl/>
        </w:rPr>
        <w:t xml:space="preserve"> איפה הם היו 12 שנה</w:t>
      </w:r>
      <w:r w:rsidR="00C17E4E">
        <w:rPr>
          <w:rFonts w:hint="cs"/>
          <w:rtl/>
        </w:rPr>
        <w:t>?</w:t>
      </w:r>
      <w:r w:rsidRPr="00A812CA">
        <w:rPr>
          <w:rtl/>
        </w:rPr>
        <w:t xml:space="preserve"> אז אתה יודע היטב</w:t>
      </w:r>
      <w:r>
        <w:rPr>
          <w:rFonts w:hint="cs"/>
          <w:rtl/>
        </w:rPr>
        <w:t>,</w:t>
      </w:r>
      <w:r w:rsidRPr="00A812CA">
        <w:rPr>
          <w:rtl/>
        </w:rPr>
        <w:t xml:space="preserve"> השר אלקין</w:t>
      </w:r>
      <w:r>
        <w:rPr>
          <w:rFonts w:hint="cs"/>
          <w:rtl/>
        </w:rPr>
        <w:t>,</w:t>
      </w:r>
      <w:r w:rsidRPr="00A812CA">
        <w:rPr>
          <w:rtl/>
        </w:rPr>
        <w:t xml:space="preserve"> איפה היינו 12 שנה</w:t>
      </w:r>
      <w:r>
        <w:rPr>
          <w:rFonts w:hint="cs"/>
          <w:rtl/>
        </w:rPr>
        <w:t>,</w:t>
      </w:r>
      <w:r w:rsidRPr="00A812CA">
        <w:rPr>
          <w:rtl/>
        </w:rPr>
        <w:t xml:space="preserve"> כי ב-2017 הקואליציה שלנו העלתה את שכר חיילי החובה לא ב-10%</w:t>
      </w:r>
      <w:r>
        <w:rPr>
          <w:rFonts w:hint="cs"/>
          <w:rtl/>
        </w:rPr>
        <w:t>,</w:t>
      </w:r>
      <w:r w:rsidRPr="00A812CA">
        <w:rPr>
          <w:rtl/>
        </w:rPr>
        <w:t xml:space="preserve"> לא ב-20% </w:t>
      </w:r>
      <w:r w:rsidR="00C17E4E">
        <w:rPr>
          <w:rFonts w:hint="cs"/>
          <w:rtl/>
        </w:rPr>
        <w:t xml:space="preserve">– </w:t>
      </w:r>
      <w:r w:rsidRPr="00A812CA">
        <w:rPr>
          <w:rtl/>
        </w:rPr>
        <w:t>ב-50%</w:t>
      </w:r>
      <w:r>
        <w:rPr>
          <w:rFonts w:hint="cs"/>
          <w:rtl/>
        </w:rPr>
        <w:t xml:space="preserve">. ואת המגמה הזו צריך להמשיך. </w:t>
      </w:r>
    </w:p>
    <w:p w:rsidR="00DA1059" w:rsidRDefault="00DA1059" w:rsidP="00F95782">
      <w:pPr>
        <w:rPr>
          <w:rtl/>
        </w:rPr>
      </w:pPr>
    </w:p>
    <w:p w:rsidR="00DA1059" w:rsidRDefault="00DA1059" w:rsidP="00C17E4E">
      <w:pPr>
        <w:rPr>
          <w:rtl/>
        </w:rPr>
      </w:pPr>
      <w:bookmarkStart w:id="9305" w:name="_ETM_Q43_453000"/>
      <w:bookmarkEnd w:id="9305"/>
      <w:r w:rsidRPr="00A812CA">
        <w:rPr>
          <w:rtl/>
        </w:rPr>
        <w:t>לא רק שהממשלה הזו בלמה את המגמה הזו</w:t>
      </w:r>
      <w:r>
        <w:rPr>
          <w:rFonts w:hint="cs"/>
          <w:rtl/>
        </w:rPr>
        <w:t>,</w:t>
      </w:r>
      <w:r w:rsidRPr="00A812CA">
        <w:rPr>
          <w:rtl/>
        </w:rPr>
        <w:t xml:space="preserve"> היא גם </w:t>
      </w:r>
      <w:r>
        <w:rPr>
          <w:rFonts w:hint="cs"/>
          <w:rtl/>
        </w:rPr>
        <w:t>הוסיפה</w:t>
      </w:r>
      <w:r w:rsidRPr="00A812CA">
        <w:rPr>
          <w:rtl/>
        </w:rPr>
        <w:t xml:space="preserve"> חטא על פשע</w:t>
      </w:r>
      <w:r>
        <w:rPr>
          <w:rFonts w:hint="cs"/>
          <w:rtl/>
        </w:rPr>
        <w:t>.</w:t>
      </w:r>
      <w:r w:rsidRPr="00A812CA">
        <w:rPr>
          <w:rtl/>
        </w:rPr>
        <w:t xml:space="preserve"> אנחנו</w:t>
      </w:r>
      <w:r>
        <w:rPr>
          <w:rFonts w:hint="cs"/>
          <w:rtl/>
        </w:rPr>
        <w:t>,</w:t>
      </w:r>
      <w:r w:rsidRPr="00A812CA">
        <w:rPr>
          <w:rtl/>
        </w:rPr>
        <w:t xml:space="preserve"> הממשלה שלנו</w:t>
      </w:r>
      <w:r>
        <w:rPr>
          <w:rFonts w:hint="cs"/>
          <w:rtl/>
        </w:rPr>
        <w:t xml:space="preserve"> </w:t>
      </w:r>
      <w:r>
        <w:rPr>
          <w:rFonts w:hint="eastAsia"/>
          <w:rtl/>
        </w:rPr>
        <w:t>–</w:t>
      </w:r>
      <w:r>
        <w:rPr>
          <w:rtl/>
        </w:rPr>
        <w:t xml:space="preserve"> אני הייתי יושב</w:t>
      </w:r>
      <w:r>
        <w:rPr>
          <w:rFonts w:hint="cs"/>
          <w:rtl/>
        </w:rPr>
        <w:t>-</w:t>
      </w:r>
      <w:r w:rsidRPr="00A812CA">
        <w:rPr>
          <w:rtl/>
        </w:rPr>
        <w:t>ראש ועדת משנה לכ</w:t>
      </w:r>
      <w:r>
        <w:rPr>
          <w:rFonts w:hint="cs"/>
          <w:rtl/>
        </w:rPr>
        <w:t>וח אדם</w:t>
      </w:r>
      <w:r w:rsidRPr="00A812CA">
        <w:rPr>
          <w:rtl/>
        </w:rPr>
        <w:t xml:space="preserve"> בצה"ל</w:t>
      </w:r>
      <w:r>
        <w:rPr>
          <w:rFonts w:hint="cs"/>
          <w:rtl/>
        </w:rPr>
        <w:t xml:space="preserve"> </w:t>
      </w:r>
      <w:bookmarkStart w:id="9306" w:name="_ETM_Q43_467000"/>
      <w:bookmarkEnd w:id="9306"/>
      <w:r>
        <w:rPr>
          <w:rFonts w:hint="eastAsia"/>
          <w:rtl/>
        </w:rPr>
        <w:t>–</w:t>
      </w:r>
      <w:r w:rsidRPr="00A812CA">
        <w:rPr>
          <w:rtl/>
        </w:rPr>
        <w:t xml:space="preserve"> קיצרנו את משך שירות החובה</w:t>
      </w:r>
      <w:r>
        <w:rPr>
          <w:rFonts w:hint="cs"/>
          <w:rtl/>
        </w:rPr>
        <w:t>,</w:t>
      </w:r>
      <w:r w:rsidRPr="00A812CA">
        <w:rPr>
          <w:rtl/>
        </w:rPr>
        <w:t xml:space="preserve"> כלומר משך השירות ש</w:t>
      </w:r>
      <w:r w:rsidR="00C17E4E">
        <w:rPr>
          <w:rFonts w:hint="cs"/>
          <w:rtl/>
        </w:rPr>
        <w:t xml:space="preserve">בו </w:t>
      </w:r>
      <w:r w:rsidRPr="00A812CA">
        <w:rPr>
          <w:rtl/>
        </w:rPr>
        <w:t>החיילים מקבלים את אותה משכורת רעב</w:t>
      </w:r>
      <w:r>
        <w:rPr>
          <w:rFonts w:hint="cs"/>
          <w:rtl/>
        </w:rPr>
        <w:t>,</w:t>
      </w:r>
      <w:r w:rsidRPr="00A812CA">
        <w:rPr>
          <w:rtl/>
        </w:rPr>
        <w:t xml:space="preserve"> </w:t>
      </w:r>
      <w:r>
        <w:rPr>
          <w:rFonts w:hint="cs"/>
          <w:rtl/>
        </w:rPr>
        <w:t>מ-</w:t>
      </w:r>
      <w:r>
        <w:rPr>
          <w:rtl/>
        </w:rPr>
        <w:t>3</w:t>
      </w:r>
      <w:r>
        <w:rPr>
          <w:rFonts w:hint="cs"/>
          <w:rtl/>
        </w:rPr>
        <w:t>6</w:t>
      </w:r>
      <w:r w:rsidRPr="00A812CA">
        <w:rPr>
          <w:rtl/>
        </w:rPr>
        <w:t xml:space="preserve"> חודשים</w:t>
      </w:r>
      <w:r>
        <w:rPr>
          <w:rFonts w:hint="cs"/>
          <w:rtl/>
        </w:rPr>
        <w:t>,</w:t>
      </w:r>
      <w:r w:rsidRPr="00A812CA">
        <w:rPr>
          <w:rtl/>
        </w:rPr>
        <w:t xml:space="preserve"> בהדרגה</w:t>
      </w:r>
      <w:r>
        <w:rPr>
          <w:rFonts w:hint="cs"/>
          <w:rtl/>
        </w:rPr>
        <w:t>,</w:t>
      </w:r>
      <w:r w:rsidRPr="00A812CA">
        <w:rPr>
          <w:rtl/>
        </w:rPr>
        <w:t xml:space="preserve"> עד ל-30 חודשים</w:t>
      </w:r>
      <w:r>
        <w:rPr>
          <w:rFonts w:hint="cs"/>
          <w:rtl/>
        </w:rPr>
        <w:t>,</w:t>
      </w:r>
      <w:r w:rsidRPr="00A812CA">
        <w:rPr>
          <w:rtl/>
        </w:rPr>
        <w:t xml:space="preserve"> וחיילים שהתגייסו עד לאחרונה התגייסו לפרק זמן של 30 חודשים</w:t>
      </w:r>
      <w:r>
        <w:rPr>
          <w:rFonts w:hint="cs"/>
          <w:rtl/>
        </w:rPr>
        <w:t>.</w:t>
      </w:r>
      <w:r w:rsidRPr="00A812CA">
        <w:rPr>
          <w:rtl/>
        </w:rPr>
        <w:t xml:space="preserve"> זה היה הסיכום בין האוצר לבין משרד הביטחון</w:t>
      </w:r>
      <w:r>
        <w:rPr>
          <w:rFonts w:hint="cs"/>
          <w:rtl/>
        </w:rPr>
        <w:t>.</w:t>
      </w:r>
      <w:r w:rsidRPr="00A812CA">
        <w:rPr>
          <w:rtl/>
        </w:rPr>
        <w:t xml:space="preserve"> אגב</w:t>
      </w:r>
      <w:r>
        <w:rPr>
          <w:rFonts w:hint="cs"/>
          <w:rtl/>
        </w:rPr>
        <w:t>,</w:t>
      </w:r>
      <w:r w:rsidRPr="00A812CA">
        <w:rPr>
          <w:rtl/>
        </w:rPr>
        <w:t xml:space="preserve"> הצבא קיבל עבור זה </w:t>
      </w:r>
      <w:r>
        <w:rPr>
          <w:rFonts w:hint="cs"/>
          <w:rtl/>
        </w:rPr>
        <w:t>650 מיליון שקלים</w:t>
      </w:r>
      <w:r w:rsidRPr="00A812CA">
        <w:rPr>
          <w:rtl/>
        </w:rPr>
        <w:t xml:space="preserve"> כדי שיוכל להשאיר בשירות סדיר נוסף את אלה שהוא סבור שצריכים להישאר</w:t>
      </w:r>
      <w:r>
        <w:rPr>
          <w:rFonts w:hint="cs"/>
          <w:rtl/>
        </w:rPr>
        <w:t>.</w:t>
      </w:r>
      <w:r w:rsidRPr="00A812CA">
        <w:rPr>
          <w:rtl/>
        </w:rPr>
        <w:t xml:space="preserve"> וה</w:t>
      </w:r>
      <w:r>
        <w:rPr>
          <w:rFonts w:hint="cs"/>
          <w:rtl/>
        </w:rPr>
        <w:t>י</w:t>
      </w:r>
      <w:r w:rsidRPr="00A812CA">
        <w:rPr>
          <w:rtl/>
        </w:rPr>
        <w:t>נה עכשיו ב</w:t>
      </w:r>
      <w:r>
        <w:rPr>
          <w:rFonts w:hint="cs"/>
          <w:rtl/>
        </w:rPr>
        <w:t>אה ה</w:t>
      </w:r>
      <w:r w:rsidRPr="00A812CA">
        <w:rPr>
          <w:rtl/>
        </w:rPr>
        <w:t>ממשלה הזו</w:t>
      </w:r>
      <w:r>
        <w:rPr>
          <w:rFonts w:hint="cs"/>
          <w:rtl/>
        </w:rPr>
        <w:t>,</w:t>
      </w:r>
      <w:r w:rsidRPr="00A812CA">
        <w:rPr>
          <w:rtl/>
        </w:rPr>
        <w:t xml:space="preserve"> ובשבוע שעבר ה</w:t>
      </w:r>
      <w:r>
        <w:rPr>
          <w:rFonts w:hint="cs"/>
          <w:rtl/>
        </w:rPr>
        <w:t>א</w:t>
      </w:r>
      <w:r w:rsidRPr="00A812CA">
        <w:rPr>
          <w:rtl/>
        </w:rPr>
        <w:t xml:space="preserve">ריכה את </w:t>
      </w:r>
      <w:r>
        <w:rPr>
          <w:rFonts w:hint="cs"/>
          <w:rtl/>
        </w:rPr>
        <w:t>שירות</w:t>
      </w:r>
      <w:r w:rsidRPr="00A812CA">
        <w:rPr>
          <w:rtl/>
        </w:rPr>
        <w:t xml:space="preserve"> החובה</w:t>
      </w:r>
      <w:r>
        <w:rPr>
          <w:rFonts w:hint="cs"/>
          <w:rtl/>
        </w:rPr>
        <w:t>.</w:t>
      </w:r>
      <w:r w:rsidRPr="00A812CA">
        <w:rPr>
          <w:rtl/>
        </w:rPr>
        <w:t xml:space="preserve"> לא רק שהחיילים לא יקבלו תוספת לשכר</w:t>
      </w:r>
      <w:r>
        <w:rPr>
          <w:rFonts w:hint="cs"/>
          <w:rtl/>
        </w:rPr>
        <w:t>,</w:t>
      </w:r>
      <w:r w:rsidRPr="00A812CA">
        <w:rPr>
          <w:rtl/>
        </w:rPr>
        <w:t xml:space="preserve"> הם גם ישרתו </w:t>
      </w:r>
      <w:r w:rsidR="00C17E4E">
        <w:rPr>
          <w:rFonts w:hint="cs"/>
          <w:rtl/>
        </w:rPr>
        <w:t>ז</w:t>
      </w:r>
      <w:r w:rsidRPr="00A812CA">
        <w:rPr>
          <w:rtl/>
        </w:rPr>
        <w:t>מן רב יותר</w:t>
      </w:r>
      <w:r>
        <w:rPr>
          <w:rFonts w:hint="cs"/>
          <w:rtl/>
        </w:rPr>
        <w:t>.</w:t>
      </w:r>
      <w:r w:rsidRPr="00A812CA">
        <w:rPr>
          <w:rtl/>
        </w:rPr>
        <w:t xml:space="preserve"> אז זה דוגמה </w:t>
      </w:r>
      <w:r>
        <w:rPr>
          <w:rFonts w:hint="cs"/>
          <w:rtl/>
        </w:rPr>
        <w:t xml:space="preserve">אחת </w:t>
      </w:r>
      <w:r w:rsidRPr="00A812CA">
        <w:rPr>
          <w:rtl/>
        </w:rPr>
        <w:t>לאיפה היינו ב-12 השנים האחרונות</w:t>
      </w:r>
      <w:r>
        <w:rPr>
          <w:rFonts w:hint="cs"/>
          <w:rtl/>
        </w:rPr>
        <w:t>.</w:t>
      </w:r>
    </w:p>
    <w:p w:rsidR="00DA1059" w:rsidRDefault="00DA1059" w:rsidP="00F95782">
      <w:pPr>
        <w:rPr>
          <w:rtl/>
        </w:rPr>
      </w:pPr>
    </w:p>
    <w:p w:rsidR="00DA1059" w:rsidRDefault="00DA1059" w:rsidP="00C17E4E">
      <w:pPr>
        <w:rPr>
          <w:rtl/>
        </w:rPr>
      </w:pPr>
      <w:r w:rsidRPr="00A812CA">
        <w:rPr>
          <w:rtl/>
        </w:rPr>
        <w:t>וה</w:t>
      </w:r>
      <w:r>
        <w:rPr>
          <w:rFonts w:hint="cs"/>
          <w:rtl/>
        </w:rPr>
        <w:t>י</w:t>
      </w:r>
      <w:r w:rsidRPr="00A812CA">
        <w:rPr>
          <w:rtl/>
        </w:rPr>
        <w:t>נה דוגמה נוספת</w:t>
      </w:r>
      <w:r>
        <w:rPr>
          <w:rFonts w:hint="cs"/>
          <w:rtl/>
        </w:rPr>
        <w:t>.</w:t>
      </w:r>
      <w:r w:rsidRPr="00A812CA">
        <w:rPr>
          <w:rtl/>
        </w:rPr>
        <w:t xml:space="preserve"> את הצעת החוק הזו</w:t>
      </w:r>
      <w:r>
        <w:rPr>
          <w:rFonts w:hint="cs"/>
          <w:rtl/>
        </w:rPr>
        <w:t>,</w:t>
      </w:r>
      <w:r w:rsidRPr="00A812CA">
        <w:rPr>
          <w:rtl/>
        </w:rPr>
        <w:t xml:space="preserve"> השר אלקין</w:t>
      </w:r>
      <w:r>
        <w:rPr>
          <w:rFonts w:hint="cs"/>
          <w:rtl/>
        </w:rPr>
        <w:t>,</w:t>
      </w:r>
      <w:r w:rsidRPr="00A812CA">
        <w:rPr>
          <w:rtl/>
        </w:rPr>
        <w:t xml:space="preserve"> אני הגשתי עוד כאשר היינו אתה ואני חברים באותה מפלגה</w:t>
      </w:r>
      <w:r>
        <w:rPr>
          <w:rFonts w:hint="cs"/>
          <w:rtl/>
        </w:rPr>
        <w:t>.</w:t>
      </w:r>
      <w:r w:rsidRPr="00A812CA">
        <w:rPr>
          <w:rtl/>
        </w:rPr>
        <w:t xml:space="preserve"> הגשתי אותה כשהייתי חבר כנסת בקואליציה</w:t>
      </w:r>
      <w:r>
        <w:rPr>
          <w:rFonts w:hint="cs"/>
          <w:rtl/>
        </w:rPr>
        <w:t>.</w:t>
      </w:r>
      <w:r w:rsidRPr="00A812CA">
        <w:rPr>
          <w:rtl/>
        </w:rPr>
        <w:t xml:space="preserve"> </w:t>
      </w:r>
      <w:r>
        <w:rPr>
          <w:rFonts w:hint="cs"/>
          <w:rtl/>
        </w:rPr>
        <w:t>ההצעה</w:t>
      </w:r>
      <w:r w:rsidR="00C17E4E">
        <w:rPr>
          <w:rFonts w:hint="cs"/>
          <w:rtl/>
        </w:rPr>
        <w:t>,</w:t>
      </w:r>
      <w:r>
        <w:rPr>
          <w:rFonts w:hint="cs"/>
          <w:rtl/>
        </w:rPr>
        <w:t xml:space="preserve"> </w:t>
      </w:r>
      <w:r w:rsidRPr="00A812CA">
        <w:rPr>
          <w:rtl/>
        </w:rPr>
        <w:t>שנוסחה יחד עם התנועה למשילות ודמוקרטיה</w:t>
      </w:r>
      <w:r>
        <w:rPr>
          <w:rFonts w:hint="cs"/>
          <w:rtl/>
        </w:rPr>
        <w:t xml:space="preserve"> </w:t>
      </w:r>
      <w:r>
        <w:rPr>
          <w:rFonts w:hint="eastAsia"/>
          <w:rtl/>
        </w:rPr>
        <w:t>–</w:t>
      </w:r>
      <w:r w:rsidRPr="00A812CA">
        <w:rPr>
          <w:rtl/>
        </w:rPr>
        <w:t xml:space="preserve"> ואני חייב לתת קרדיט לחברי</w:t>
      </w:r>
      <w:r>
        <w:rPr>
          <w:rFonts w:hint="cs"/>
          <w:rtl/>
        </w:rPr>
        <w:t>,</w:t>
      </w:r>
      <w:r w:rsidRPr="00A812CA">
        <w:rPr>
          <w:rtl/>
        </w:rPr>
        <w:t xml:space="preserve"> אז עו</w:t>
      </w:r>
      <w:r>
        <w:rPr>
          <w:rFonts w:hint="cs"/>
          <w:rtl/>
        </w:rPr>
        <w:t xml:space="preserve">רך </w:t>
      </w:r>
      <w:bookmarkStart w:id="9307" w:name="_ETM_Q43_533287"/>
      <w:bookmarkEnd w:id="9307"/>
      <w:r>
        <w:rPr>
          <w:rFonts w:hint="cs"/>
          <w:rtl/>
        </w:rPr>
        <w:t>הדין</w:t>
      </w:r>
      <w:r w:rsidRPr="00A812CA">
        <w:rPr>
          <w:rtl/>
        </w:rPr>
        <w:t xml:space="preserve"> והיום חבר הכנסת שמחה רוטמן</w:t>
      </w:r>
      <w:r>
        <w:rPr>
          <w:rFonts w:hint="cs"/>
          <w:rtl/>
        </w:rPr>
        <w:t>,</w:t>
      </w:r>
      <w:r w:rsidRPr="00A812CA">
        <w:rPr>
          <w:rtl/>
        </w:rPr>
        <w:t xml:space="preserve"> </w:t>
      </w:r>
      <w:r>
        <w:rPr>
          <w:rFonts w:hint="cs"/>
          <w:rtl/>
        </w:rPr>
        <w:t>ש</w:t>
      </w:r>
      <w:r w:rsidRPr="00A812CA">
        <w:rPr>
          <w:rtl/>
        </w:rPr>
        <w:t>היה הרוח החיה מאחורי הצעת החוק הזו</w:t>
      </w:r>
      <w:r>
        <w:rPr>
          <w:rFonts w:hint="cs"/>
          <w:rtl/>
        </w:rPr>
        <w:t xml:space="preserve"> </w:t>
      </w:r>
      <w:r>
        <w:rPr>
          <w:rFonts w:hint="eastAsia"/>
          <w:rtl/>
        </w:rPr>
        <w:t>–</w:t>
      </w:r>
      <w:r>
        <w:rPr>
          <w:rtl/>
        </w:rPr>
        <w:t xml:space="preserve"> </w:t>
      </w:r>
      <w:r w:rsidRPr="00A812CA">
        <w:rPr>
          <w:rtl/>
        </w:rPr>
        <w:t>אומרת בפשטות ובתמצית את הדבר הבא</w:t>
      </w:r>
      <w:r>
        <w:rPr>
          <w:rFonts w:hint="cs"/>
          <w:rtl/>
        </w:rPr>
        <w:t xml:space="preserve">: </w:t>
      </w:r>
      <w:r w:rsidRPr="00A812CA">
        <w:rPr>
          <w:rtl/>
        </w:rPr>
        <w:t>השרים ימנו את היועצים המשפטיים במשרדיהם</w:t>
      </w:r>
      <w:r>
        <w:rPr>
          <w:rFonts w:hint="cs"/>
          <w:rtl/>
        </w:rPr>
        <w:t>.</w:t>
      </w:r>
      <w:r w:rsidRPr="00A812CA">
        <w:rPr>
          <w:rtl/>
        </w:rPr>
        <w:t xml:space="preserve"> למה</w:t>
      </w:r>
      <w:r>
        <w:rPr>
          <w:rFonts w:hint="cs"/>
          <w:rtl/>
        </w:rPr>
        <w:t>?</w:t>
      </w:r>
      <w:r w:rsidRPr="00A812CA">
        <w:rPr>
          <w:rtl/>
        </w:rPr>
        <w:t xml:space="preserve"> כמו שקורה</w:t>
      </w:r>
      <w:r>
        <w:rPr>
          <w:rFonts w:hint="cs"/>
          <w:rtl/>
        </w:rPr>
        <w:t>,</w:t>
      </w:r>
      <w:r w:rsidRPr="00A812CA">
        <w:rPr>
          <w:rtl/>
        </w:rPr>
        <w:t xml:space="preserve"> אגב</w:t>
      </w:r>
      <w:r>
        <w:rPr>
          <w:rFonts w:hint="cs"/>
          <w:rtl/>
        </w:rPr>
        <w:t>,</w:t>
      </w:r>
      <w:r w:rsidRPr="00A812CA">
        <w:rPr>
          <w:rtl/>
        </w:rPr>
        <w:t xml:space="preserve"> במקומות רבים בעולם</w:t>
      </w:r>
      <w:r>
        <w:rPr>
          <w:rFonts w:hint="cs"/>
          <w:rtl/>
        </w:rPr>
        <w:t>.</w:t>
      </w:r>
      <w:r w:rsidRPr="00A812CA">
        <w:rPr>
          <w:rtl/>
        </w:rPr>
        <w:t xml:space="preserve"> משום שהתפיסה היא שהשר</w:t>
      </w:r>
      <w:r>
        <w:rPr>
          <w:rFonts w:hint="cs"/>
          <w:rtl/>
        </w:rPr>
        <w:t>,</w:t>
      </w:r>
      <w:r w:rsidRPr="00A812CA">
        <w:rPr>
          <w:rtl/>
        </w:rPr>
        <w:t xml:space="preserve"> נבחר ציבור</w:t>
      </w:r>
      <w:r>
        <w:rPr>
          <w:rFonts w:hint="cs"/>
          <w:rtl/>
        </w:rPr>
        <w:t>,</w:t>
      </w:r>
      <w:r w:rsidRPr="00A812CA">
        <w:rPr>
          <w:rtl/>
        </w:rPr>
        <w:t xml:space="preserve"> אחריותו וחובתו להיות מסוגל להגשים את המדיניות שלשמה נבחר</w:t>
      </w:r>
      <w:r>
        <w:rPr>
          <w:rFonts w:hint="cs"/>
          <w:rtl/>
        </w:rPr>
        <w:t>,</w:t>
      </w:r>
      <w:r w:rsidRPr="00A812CA">
        <w:rPr>
          <w:rtl/>
        </w:rPr>
        <w:t xml:space="preserve"> ותפקידו של היועץ המשפטי של המשרד לסייע לשר להגשים את המדיניות הזאת</w:t>
      </w:r>
      <w:r>
        <w:rPr>
          <w:rFonts w:hint="cs"/>
          <w:rtl/>
        </w:rPr>
        <w:t>,</w:t>
      </w:r>
      <w:r w:rsidRPr="00A812CA">
        <w:rPr>
          <w:rtl/>
        </w:rPr>
        <w:t xml:space="preserve"> בדרכים חוקיות</w:t>
      </w:r>
      <w:r w:rsidR="00C17E4E">
        <w:rPr>
          <w:rFonts w:hint="cs"/>
          <w:rtl/>
        </w:rPr>
        <w:t>,</w:t>
      </w:r>
      <w:r w:rsidRPr="00A812CA">
        <w:rPr>
          <w:rtl/>
        </w:rPr>
        <w:t xml:space="preserve"> כמובן</w:t>
      </w:r>
      <w:r>
        <w:rPr>
          <w:rFonts w:hint="cs"/>
          <w:rtl/>
        </w:rPr>
        <w:t>.</w:t>
      </w:r>
    </w:p>
    <w:p w:rsidR="00DA1059" w:rsidRDefault="00DA1059" w:rsidP="00F95782">
      <w:pPr>
        <w:rPr>
          <w:rtl/>
        </w:rPr>
      </w:pPr>
    </w:p>
    <w:p w:rsidR="00DA1059" w:rsidRDefault="00DA1059" w:rsidP="00F95782">
      <w:pPr>
        <w:rPr>
          <w:rtl/>
        </w:rPr>
      </w:pPr>
      <w:bookmarkStart w:id="9308" w:name="_ETM_Q43_581000"/>
      <w:bookmarkEnd w:id="9308"/>
      <w:r>
        <w:rPr>
          <w:rtl/>
        </w:rPr>
        <w:t>השאלה שעומדת בבסיס התפיסה הזו</w:t>
      </w:r>
      <w:r>
        <w:rPr>
          <w:rFonts w:hint="cs"/>
          <w:rtl/>
        </w:rPr>
        <w:t xml:space="preserve"> היא</w:t>
      </w:r>
      <w:r w:rsidRPr="00A812CA">
        <w:rPr>
          <w:rtl/>
        </w:rPr>
        <w:t xml:space="preserve"> למי המילה האחרונה</w:t>
      </w:r>
      <w:r>
        <w:rPr>
          <w:rFonts w:hint="cs"/>
          <w:rtl/>
        </w:rPr>
        <w:t>,</w:t>
      </w:r>
      <w:r w:rsidRPr="00A812CA">
        <w:rPr>
          <w:rtl/>
        </w:rPr>
        <w:t xml:space="preserve"> האם לציבור באמצעות נבחריו</w:t>
      </w:r>
      <w:r>
        <w:rPr>
          <w:rFonts w:hint="cs"/>
          <w:rtl/>
        </w:rPr>
        <w:t xml:space="preserve"> </w:t>
      </w:r>
      <w:r>
        <w:rPr>
          <w:rFonts w:hint="eastAsia"/>
          <w:rtl/>
        </w:rPr>
        <w:t>–</w:t>
      </w:r>
      <w:r w:rsidRPr="00A812CA">
        <w:rPr>
          <w:rtl/>
        </w:rPr>
        <w:t xml:space="preserve"> כמו שראוי שיהיה בדמוקרטיה</w:t>
      </w:r>
      <w:r>
        <w:rPr>
          <w:rFonts w:hint="cs"/>
          <w:rtl/>
        </w:rPr>
        <w:t xml:space="preserve"> </w:t>
      </w:r>
      <w:r>
        <w:rPr>
          <w:rFonts w:hint="eastAsia"/>
          <w:rtl/>
        </w:rPr>
        <w:t>–</w:t>
      </w:r>
      <w:r w:rsidRPr="00A812CA">
        <w:rPr>
          <w:rtl/>
        </w:rPr>
        <w:t xml:space="preserve"> או האם לגורם בלתי</w:t>
      </w:r>
      <w:r w:rsidR="00C17E4E">
        <w:rPr>
          <w:rFonts w:hint="cs"/>
          <w:rtl/>
        </w:rPr>
        <w:t xml:space="preserve"> </w:t>
      </w:r>
      <w:r w:rsidRPr="00A812CA">
        <w:rPr>
          <w:rtl/>
        </w:rPr>
        <w:t>נבחר מהמערכת המשפטית</w:t>
      </w:r>
      <w:r>
        <w:rPr>
          <w:rFonts w:hint="cs"/>
          <w:rtl/>
        </w:rPr>
        <w:t>,</w:t>
      </w:r>
      <w:r w:rsidRPr="00A812CA">
        <w:rPr>
          <w:rtl/>
        </w:rPr>
        <w:t xml:space="preserve"> בין אם זה היועץ המשפטי של המשרד</w:t>
      </w:r>
      <w:r>
        <w:rPr>
          <w:rFonts w:hint="cs"/>
          <w:rtl/>
        </w:rPr>
        <w:t xml:space="preserve">, </w:t>
      </w:r>
      <w:r w:rsidRPr="00A812CA">
        <w:rPr>
          <w:rtl/>
        </w:rPr>
        <w:t>בין אם זה היועץ המשפטי לממשלה ובין אם זה בית המשפט</w:t>
      </w:r>
      <w:r>
        <w:rPr>
          <w:rFonts w:hint="cs"/>
          <w:rtl/>
        </w:rPr>
        <w:t>.</w:t>
      </w:r>
      <w:r w:rsidRPr="00A812CA">
        <w:rPr>
          <w:rtl/>
        </w:rPr>
        <w:t xml:space="preserve"> זה הרציונל שעומד מאחורי ההצעה</w:t>
      </w:r>
      <w:r>
        <w:rPr>
          <w:rFonts w:hint="cs"/>
          <w:rtl/>
        </w:rPr>
        <w:t>, ו</w:t>
      </w:r>
      <w:r w:rsidRPr="00A812CA">
        <w:rPr>
          <w:rtl/>
        </w:rPr>
        <w:t xml:space="preserve">למרות שהיא קצרה ותכליתית יש בה כדי לבצע שינוי משמעותי לטובת המשילות </w:t>
      </w:r>
      <w:r>
        <w:rPr>
          <w:rFonts w:hint="cs"/>
          <w:rtl/>
        </w:rPr>
        <w:t>ו</w:t>
      </w:r>
      <w:r w:rsidRPr="00A812CA">
        <w:rPr>
          <w:rtl/>
        </w:rPr>
        <w:t>לטובת הדמוקרטיה</w:t>
      </w:r>
      <w:r>
        <w:rPr>
          <w:rFonts w:hint="cs"/>
          <w:rtl/>
        </w:rPr>
        <w:t xml:space="preserve"> </w:t>
      </w:r>
      <w:r>
        <w:rPr>
          <w:rFonts w:hint="eastAsia"/>
          <w:rtl/>
        </w:rPr>
        <w:t>–</w:t>
      </w:r>
      <w:r w:rsidRPr="00A812CA">
        <w:rPr>
          <w:rtl/>
        </w:rPr>
        <w:t xml:space="preserve"> </w:t>
      </w:r>
      <w:r>
        <w:rPr>
          <w:rFonts w:hint="cs"/>
          <w:rtl/>
        </w:rPr>
        <w:t xml:space="preserve">כשם התנועה, שכאמור, סייעה לי בניסוח ובהגשת הצעת החוק. </w:t>
      </w:r>
    </w:p>
    <w:p w:rsidR="00DA1059" w:rsidRDefault="00DA1059" w:rsidP="00F95782">
      <w:pPr>
        <w:rPr>
          <w:rtl/>
        </w:rPr>
      </w:pPr>
    </w:p>
    <w:p w:rsidR="00DA1059" w:rsidRDefault="00DA1059" w:rsidP="00F95782">
      <w:pPr>
        <w:rPr>
          <w:rtl/>
        </w:rPr>
      </w:pPr>
      <w:r w:rsidRPr="00A812CA">
        <w:rPr>
          <w:rtl/>
        </w:rPr>
        <w:t>כמובן</w:t>
      </w:r>
      <w:r>
        <w:rPr>
          <w:rFonts w:hint="cs"/>
          <w:rtl/>
        </w:rPr>
        <w:t>,</w:t>
      </w:r>
      <w:r w:rsidRPr="00A812CA">
        <w:rPr>
          <w:rtl/>
        </w:rPr>
        <w:t xml:space="preserve"> </w:t>
      </w:r>
      <w:r>
        <w:rPr>
          <w:rFonts w:hint="cs"/>
          <w:rtl/>
        </w:rPr>
        <w:t>כ</w:t>
      </w:r>
      <w:r w:rsidRPr="00A812CA">
        <w:rPr>
          <w:rtl/>
        </w:rPr>
        <w:t>שהגשתי את הצעת החוק</w:t>
      </w:r>
      <w:r>
        <w:rPr>
          <w:rFonts w:hint="cs"/>
          <w:rtl/>
        </w:rPr>
        <w:t xml:space="preserve"> </w:t>
      </w:r>
      <w:r w:rsidR="00267305">
        <w:rPr>
          <w:rFonts w:hint="cs"/>
          <w:rtl/>
        </w:rPr>
        <w:t>– – –</w:t>
      </w:r>
    </w:p>
    <w:p w:rsidR="00DA1059" w:rsidRDefault="00DA1059" w:rsidP="00F95782">
      <w:pPr>
        <w:rPr>
          <w:rtl/>
        </w:rPr>
      </w:pPr>
    </w:p>
    <w:p w:rsidR="00DA1059" w:rsidRDefault="00DA1059" w:rsidP="00F95782">
      <w:pPr>
        <w:pStyle w:val="af7"/>
        <w:keepNext/>
        <w:rPr>
          <w:rtl/>
        </w:rPr>
      </w:pPr>
      <w:bookmarkStart w:id="9309" w:name="ET_yor_6170_7"/>
      <w:r w:rsidRPr="00A907E5">
        <w:rPr>
          <w:rStyle w:val="TagStyle"/>
          <w:rtl/>
        </w:rPr>
        <w:t xml:space="preserve"> &lt;&lt; יור &gt;&gt; </w:t>
      </w:r>
      <w:r>
        <w:rPr>
          <w:rtl/>
        </w:rPr>
        <w:t>היו"ר יעקב מרגי:</w:t>
      </w:r>
      <w:r w:rsidRPr="00A907E5">
        <w:rPr>
          <w:rStyle w:val="TagStyle"/>
          <w:rtl/>
        </w:rPr>
        <w:t xml:space="preserve"> &lt;&lt; יור &gt;&gt;</w:t>
      </w:r>
      <w:r>
        <w:rPr>
          <w:rtl/>
        </w:rPr>
        <w:t xml:space="preserve">  </w:t>
      </w:r>
      <w:bookmarkEnd w:id="9309"/>
    </w:p>
    <w:p w:rsidR="00DA1059" w:rsidRDefault="00DA1059" w:rsidP="00CE6451">
      <w:pPr>
        <w:rPr>
          <w:rtl/>
          <w:lang w:eastAsia="he-IL"/>
        </w:rPr>
      </w:pPr>
    </w:p>
    <w:p w:rsidR="00DA1059" w:rsidRDefault="00DA1059" w:rsidP="00F95782">
      <w:pPr>
        <w:rPr>
          <w:rtl/>
          <w:lang w:eastAsia="he-IL"/>
        </w:rPr>
      </w:pPr>
      <w:r>
        <w:rPr>
          <w:rFonts w:hint="cs"/>
          <w:rtl/>
          <w:lang w:eastAsia="he-IL"/>
        </w:rPr>
        <w:t xml:space="preserve">חבר הכנסת חיים כץ, מיקי מכלוף, שומעים אתכם כאן. </w:t>
      </w:r>
    </w:p>
    <w:p w:rsidR="00DA1059" w:rsidRDefault="00DA1059" w:rsidP="00F95782">
      <w:pPr>
        <w:rPr>
          <w:rtl/>
          <w:lang w:eastAsia="he-IL"/>
        </w:rPr>
      </w:pPr>
    </w:p>
    <w:p w:rsidR="00DA1059" w:rsidRDefault="00DA1059" w:rsidP="00F95782">
      <w:pPr>
        <w:pStyle w:val="-"/>
        <w:keepNext/>
        <w:rPr>
          <w:rtl/>
        </w:rPr>
      </w:pPr>
      <w:bookmarkStart w:id="9310" w:name="ET_speakercontinue_5466_8"/>
      <w:r w:rsidRPr="005D20BD">
        <w:rPr>
          <w:rStyle w:val="TagStyle"/>
          <w:rtl/>
        </w:rPr>
        <w:t xml:space="preserve"> &lt;&lt; דובר_המשך &gt;&gt; </w:t>
      </w:r>
      <w:r>
        <w:rPr>
          <w:rtl/>
        </w:rPr>
        <w:t>אמיר אוחנה (הליכוד):</w:t>
      </w:r>
      <w:r w:rsidRPr="005D20BD">
        <w:rPr>
          <w:rStyle w:val="TagStyle"/>
          <w:rtl/>
        </w:rPr>
        <w:t xml:space="preserve"> &lt;&lt; דובר_המשך &gt;&gt;</w:t>
      </w:r>
      <w:r>
        <w:rPr>
          <w:rtl/>
        </w:rPr>
        <w:t xml:space="preserve">  </w:t>
      </w:r>
      <w:bookmarkEnd w:id="9310"/>
    </w:p>
    <w:p w:rsidR="00DA1059" w:rsidRDefault="00DA1059" w:rsidP="00CE6451">
      <w:pPr>
        <w:rPr>
          <w:rtl/>
          <w:lang w:eastAsia="he-IL"/>
        </w:rPr>
      </w:pPr>
    </w:p>
    <w:p w:rsidR="00DA1059" w:rsidRDefault="00DA1059" w:rsidP="00F95782">
      <w:pPr>
        <w:rPr>
          <w:rtl/>
        </w:rPr>
      </w:pPr>
      <w:bookmarkStart w:id="9311" w:name="_ETM_Q43_631000"/>
      <w:bookmarkEnd w:id="9311"/>
      <w:r w:rsidRPr="00A812CA">
        <w:rPr>
          <w:rtl/>
        </w:rPr>
        <w:t>כמובן</w:t>
      </w:r>
      <w:r>
        <w:rPr>
          <w:rFonts w:hint="cs"/>
          <w:rtl/>
        </w:rPr>
        <w:t>,</w:t>
      </w:r>
      <w:r w:rsidRPr="00A812CA">
        <w:rPr>
          <w:rtl/>
        </w:rPr>
        <w:t xml:space="preserve"> </w:t>
      </w:r>
      <w:r>
        <w:rPr>
          <w:rFonts w:hint="cs"/>
          <w:rtl/>
        </w:rPr>
        <w:t>כ</w:t>
      </w:r>
      <w:r w:rsidRPr="00A812CA">
        <w:rPr>
          <w:rtl/>
        </w:rPr>
        <w:t xml:space="preserve">שהגשתי את הצעת החוק </w:t>
      </w:r>
      <w:proofErr w:type="spellStart"/>
      <w:r w:rsidRPr="00A812CA">
        <w:rPr>
          <w:rtl/>
        </w:rPr>
        <w:t>היועמ"שים</w:t>
      </w:r>
      <w:proofErr w:type="spellEnd"/>
      <w:r w:rsidRPr="00A812CA">
        <w:rPr>
          <w:rtl/>
        </w:rPr>
        <w:t xml:space="preserve"> היו על הגדרות</w:t>
      </w:r>
      <w:r>
        <w:rPr>
          <w:rFonts w:hint="cs"/>
          <w:rtl/>
        </w:rPr>
        <w:t>,</w:t>
      </w:r>
      <w:r w:rsidRPr="00A812CA">
        <w:rPr>
          <w:rtl/>
        </w:rPr>
        <w:t xml:space="preserve"> </w:t>
      </w:r>
      <w:proofErr w:type="spellStart"/>
      <w:r w:rsidRPr="00A812CA">
        <w:rPr>
          <w:rtl/>
        </w:rPr>
        <w:t>היועמ"שים</w:t>
      </w:r>
      <w:proofErr w:type="spellEnd"/>
      <w:r w:rsidRPr="00A812CA">
        <w:rPr>
          <w:rtl/>
        </w:rPr>
        <w:t xml:space="preserve"> למיניהם</w:t>
      </w:r>
      <w:r>
        <w:rPr>
          <w:rFonts w:hint="cs"/>
          <w:rtl/>
        </w:rPr>
        <w:t>:</w:t>
      </w:r>
      <w:r w:rsidRPr="00A812CA">
        <w:rPr>
          <w:rtl/>
        </w:rPr>
        <w:t xml:space="preserve"> לשעבר</w:t>
      </w:r>
      <w:r>
        <w:rPr>
          <w:rFonts w:hint="cs"/>
          <w:rtl/>
        </w:rPr>
        <w:t>,</w:t>
      </w:r>
      <w:r w:rsidRPr="00A812CA">
        <w:rPr>
          <w:rtl/>
        </w:rPr>
        <w:t xml:space="preserve"> </w:t>
      </w:r>
      <w:proofErr w:type="spellStart"/>
      <w:r w:rsidRPr="00A812CA">
        <w:rPr>
          <w:rtl/>
        </w:rPr>
        <w:t>לשעתי</w:t>
      </w:r>
      <w:r>
        <w:rPr>
          <w:rFonts w:hint="cs"/>
          <w:rtl/>
        </w:rPr>
        <w:t>ד</w:t>
      </w:r>
      <w:proofErr w:type="spellEnd"/>
      <w:r>
        <w:rPr>
          <w:rFonts w:hint="cs"/>
          <w:rtl/>
        </w:rPr>
        <w:t>,</w:t>
      </w:r>
      <w:r w:rsidRPr="00A812CA">
        <w:rPr>
          <w:rtl/>
        </w:rPr>
        <w:t xml:space="preserve"> בהווה</w:t>
      </w:r>
      <w:r>
        <w:rPr>
          <w:rFonts w:hint="cs"/>
          <w:rtl/>
        </w:rPr>
        <w:t>,</w:t>
      </w:r>
      <w:r w:rsidRPr="00A812CA">
        <w:rPr>
          <w:rtl/>
        </w:rPr>
        <w:t xml:space="preserve"> היו על הגדרות</w:t>
      </w:r>
      <w:r>
        <w:rPr>
          <w:rFonts w:hint="cs"/>
          <w:rtl/>
        </w:rPr>
        <w:t>.</w:t>
      </w:r>
      <w:r w:rsidRPr="00A812CA">
        <w:rPr>
          <w:rtl/>
        </w:rPr>
        <w:t xml:space="preserve"> פגיעה בדמוקרטיה</w:t>
      </w:r>
      <w:r>
        <w:rPr>
          <w:rFonts w:hint="cs"/>
          <w:rtl/>
        </w:rPr>
        <w:t xml:space="preserve">, </w:t>
      </w:r>
      <w:r w:rsidRPr="00A812CA">
        <w:rPr>
          <w:rtl/>
        </w:rPr>
        <w:t xml:space="preserve">סוף הדמוקרטיה וכהנה </w:t>
      </w:r>
      <w:proofErr w:type="spellStart"/>
      <w:r w:rsidRPr="00A812CA">
        <w:rPr>
          <w:rtl/>
        </w:rPr>
        <w:t>וכהנה</w:t>
      </w:r>
      <w:proofErr w:type="spellEnd"/>
      <w:r w:rsidRPr="00A812CA">
        <w:rPr>
          <w:rtl/>
        </w:rPr>
        <w:t xml:space="preserve"> </w:t>
      </w:r>
      <w:r>
        <w:rPr>
          <w:rFonts w:hint="cs"/>
          <w:rtl/>
        </w:rPr>
        <w:t>תיאורים</w:t>
      </w:r>
      <w:r w:rsidRPr="00A812CA">
        <w:rPr>
          <w:rtl/>
        </w:rPr>
        <w:t xml:space="preserve"> שבאים בעצם להגיד</w:t>
      </w:r>
      <w:r>
        <w:rPr>
          <w:rFonts w:hint="cs"/>
          <w:rtl/>
        </w:rPr>
        <w:t>:</w:t>
      </w:r>
      <w:r w:rsidRPr="00A812CA">
        <w:rPr>
          <w:rtl/>
        </w:rPr>
        <w:t xml:space="preserve"> אל תזיז ל</w:t>
      </w:r>
      <w:r>
        <w:rPr>
          <w:rFonts w:hint="cs"/>
          <w:rtl/>
        </w:rPr>
        <w:t>נ</w:t>
      </w:r>
      <w:r w:rsidRPr="00A812CA">
        <w:rPr>
          <w:rtl/>
        </w:rPr>
        <w:t>ו את גבינה</w:t>
      </w:r>
      <w:r>
        <w:rPr>
          <w:rFonts w:hint="cs"/>
          <w:rtl/>
        </w:rPr>
        <w:t>,</w:t>
      </w:r>
      <w:r w:rsidRPr="00A812CA">
        <w:rPr>
          <w:rtl/>
        </w:rPr>
        <w:t xml:space="preserve"> אנחנו שולטים</w:t>
      </w:r>
      <w:r>
        <w:rPr>
          <w:rFonts w:hint="cs"/>
          <w:rtl/>
        </w:rPr>
        <w:t>,</w:t>
      </w:r>
      <w:r>
        <w:rPr>
          <w:rtl/>
        </w:rPr>
        <w:t xml:space="preserve"> לנו </w:t>
      </w:r>
      <w:r w:rsidRPr="00A812CA">
        <w:rPr>
          <w:rtl/>
        </w:rPr>
        <w:t>המילה האחרונה</w:t>
      </w:r>
      <w:r>
        <w:rPr>
          <w:rFonts w:hint="cs"/>
          <w:rtl/>
        </w:rPr>
        <w:t>,</w:t>
      </w:r>
      <w:r w:rsidRPr="00A812CA">
        <w:rPr>
          <w:rtl/>
        </w:rPr>
        <w:t xml:space="preserve"> אנחנו המלך הפילוסוף</w:t>
      </w:r>
      <w:r>
        <w:rPr>
          <w:rFonts w:hint="cs"/>
          <w:rtl/>
        </w:rPr>
        <w:t>,</w:t>
      </w:r>
      <w:r w:rsidRPr="00A812CA">
        <w:rPr>
          <w:rtl/>
        </w:rPr>
        <w:t xml:space="preserve"> ואתה</w:t>
      </w:r>
      <w:r>
        <w:rPr>
          <w:rFonts w:hint="cs"/>
          <w:rtl/>
        </w:rPr>
        <w:t>,</w:t>
      </w:r>
      <w:r w:rsidRPr="00A812CA">
        <w:rPr>
          <w:rtl/>
        </w:rPr>
        <w:t xml:space="preserve"> מי אתה</w:t>
      </w:r>
      <w:r>
        <w:rPr>
          <w:rFonts w:hint="cs"/>
          <w:rtl/>
        </w:rPr>
        <w:t>,</w:t>
      </w:r>
      <w:r w:rsidRPr="00A812CA">
        <w:rPr>
          <w:rtl/>
        </w:rPr>
        <w:t xml:space="preserve"> </w:t>
      </w:r>
      <w:r>
        <w:rPr>
          <w:rFonts w:hint="cs"/>
          <w:rtl/>
        </w:rPr>
        <w:t>ה</w:t>
      </w:r>
      <w:r w:rsidRPr="00A812CA">
        <w:rPr>
          <w:rtl/>
        </w:rPr>
        <w:t>נבחר שיושב כאן</w:t>
      </w:r>
      <w:r>
        <w:rPr>
          <w:rFonts w:hint="cs"/>
          <w:rtl/>
        </w:rPr>
        <w:t>?</w:t>
      </w:r>
      <w:r w:rsidRPr="00A812CA">
        <w:rPr>
          <w:rtl/>
        </w:rPr>
        <w:t xml:space="preserve"> מי אתם</w:t>
      </w:r>
      <w:r>
        <w:rPr>
          <w:rFonts w:hint="cs"/>
          <w:rtl/>
        </w:rPr>
        <w:t>?</w:t>
      </w:r>
      <w:r w:rsidRPr="00A812CA">
        <w:rPr>
          <w:rtl/>
        </w:rPr>
        <w:t xml:space="preserve"> אנחנו אלה שצריכים להחליט</w:t>
      </w:r>
      <w:r>
        <w:rPr>
          <w:rFonts w:hint="cs"/>
          <w:rtl/>
        </w:rPr>
        <w:t>.</w:t>
      </w:r>
      <w:r w:rsidRPr="00A812CA">
        <w:rPr>
          <w:rtl/>
        </w:rPr>
        <w:t xml:space="preserve"> </w:t>
      </w:r>
    </w:p>
    <w:p w:rsidR="00DA1059" w:rsidRDefault="00DA1059" w:rsidP="00F95782">
      <w:pPr>
        <w:rPr>
          <w:rtl/>
        </w:rPr>
      </w:pPr>
    </w:p>
    <w:p w:rsidR="00DA1059" w:rsidRDefault="00DA1059" w:rsidP="00F95782">
      <w:pPr>
        <w:rPr>
          <w:rtl/>
        </w:rPr>
      </w:pPr>
      <w:bookmarkStart w:id="9312" w:name="_ETM_Q43_665000"/>
      <w:bookmarkEnd w:id="9312"/>
      <w:r w:rsidRPr="00A812CA">
        <w:rPr>
          <w:rtl/>
        </w:rPr>
        <w:t>עכשיו</w:t>
      </w:r>
      <w:r>
        <w:rPr>
          <w:rFonts w:hint="cs"/>
          <w:rtl/>
        </w:rPr>
        <w:t>,</w:t>
      </w:r>
      <w:r w:rsidRPr="00A812CA">
        <w:rPr>
          <w:rtl/>
        </w:rPr>
        <w:t xml:space="preserve"> הייתה אז שרת משפטים לכאורה ימנית</w:t>
      </w:r>
      <w:r>
        <w:rPr>
          <w:rFonts w:hint="cs"/>
          <w:rtl/>
        </w:rPr>
        <w:t>,</w:t>
      </w:r>
      <w:r w:rsidRPr="00A812CA">
        <w:rPr>
          <w:rtl/>
        </w:rPr>
        <w:t xml:space="preserve"> אילת שקד</w:t>
      </w:r>
      <w:r>
        <w:rPr>
          <w:rFonts w:hint="cs"/>
          <w:rtl/>
        </w:rPr>
        <w:t>.</w:t>
      </w:r>
      <w:r w:rsidRPr="00A812CA">
        <w:rPr>
          <w:rtl/>
        </w:rPr>
        <w:t xml:space="preserve"> היא דיברה גבוה</w:t>
      </w:r>
      <w:r>
        <w:rPr>
          <w:rFonts w:hint="cs"/>
          <w:rtl/>
        </w:rPr>
        <w:t>ה-</w:t>
      </w:r>
      <w:r w:rsidRPr="00A812CA">
        <w:rPr>
          <w:rtl/>
        </w:rPr>
        <w:t>גבוה</w:t>
      </w:r>
      <w:r>
        <w:rPr>
          <w:rFonts w:hint="cs"/>
          <w:rtl/>
        </w:rPr>
        <w:t>ה</w:t>
      </w:r>
      <w:r w:rsidRPr="00A812CA">
        <w:rPr>
          <w:rtl/>
        </w:rPr>
        <w:t xml:space="preserve"> </w:t>
      </w:r>
      <w:r>
        <w:rPr>
          <w:rFonts w:hint="cs"/>
          <w:rtl/>
        </w:rPr>
        <w:t>בעד המשילות ובעד</w:t>
      </w:r>
      <w:r w:rsidRPr="00A812CA">
        <w:rPr>
          <w:rtl/>
        </w:rPr>
        <w:t xml:space="preserve"> הדמוקרטיה</w:t>
      </w:r>
      <w:r>
        <w:rPr>
          <w:rFonts w:hint="cs"/>
          <w:rtl/>
        </w:rPr>
        <w:t>,</w:t>
      </w:r>
      <w:r w:rsidRPr="00A812CA">
        <w:rPr>
          <w:rtl/>
        </w:rPr>
        <w:t xml:space="preserve"> והצעת החוק הזו לכאורה הייתה אמורה להתאים לה ככפפה </w:t>
      </w:r>
      <w:r>
        <w:rPr>
          <w:rFonts w:hint="cs"/>
          <w:rtl/>
        </w:rPr>
        <w:t>ל</w:t>
      </w:r>
      <w:r w:rsidRPr="00A812CA">
        <w:rPr>
          <w:rtl/>
        </w:rPr>
        <w:t>יד</w:t>
      </w:r>
      <w:r>
        <w:rPr>
          <w:rFonts w:hint="cs"/>
          <w:rtl/>
        </w:rPr>
        <w:t>,</w:t>
      </w:r>
      <w:r w:rsidRPr="00A812CA">
        <w:rPr>
          <w:rtl/>
        </w:rPr>
        <w:t xml:space="preserve"> אלא שהיא</w:t>
      </w:r>
      <w:r>
        <w:rPr>
          <w:rFonts w:hint="cs"/>
          <w:rtl/>
        </w:rPr>
        <w:t>,</w:t>
      </w:r>
      <w:r w:rsidRPr="00A812CA">
        <w:rPr>
          <w:rtl/>
        </w:rPr>
        <w:t xml:space="preserve"> מסיבות לא ברורות</w:t>
      </w:r>
      <w:r>
        <w:rPr>
          <w:rFonts w:hint="cs"/>
          <w:rtl/>
        </w:rPr>
        <w:t>,</w:t>
      </w:r>
      <w:r w:rsidRPr="00A812CA">
        <w:rPr>
          <w:rtl/>
        </w:rPr>
        <w:t xml:space="preserve"> עיכבה וטרפדה את הצעת החוק הזו </w:t>
      </w:r>
      <w:r>
        <w:rPr>
          <w:rFonts w:hint="cs"/>
          <w:rtl/>
        </w:rPr>
        <w:t>מ</w:t>
      </w:r>
      <w:r w:rsidRPr="00A812CA">
        <w:rPr>
          <w:rtl/>
        </w:rPr>
        <w:t>להגיע לוועדת השרים לחקיקה</w:t>
      </w:r>
      <w:r>
        <w:rPr>
          <w:rFonts w:hint="cs"/>
          <w:rtl/>
        </w:rPr>
        <w:t>.</w:t>
      </w:r>
    </w:p>
    <w:p w:rsidR="00DA1059" w:rsidRDefault="00DA1059" w:rsidP="00F95782">
      <w:pPr>
        <w:rPr>
          <w:rtl/>
        </w:rPr>
      </w:pPr>
    </w:p>
    <w:p w:rsidR="00DA1059" w:rsidRDefault="00DA1059" w:rsidP="00F95782">
      <w:pPr>
        <w:pStyle w:val="af7"/>
        <w:keepNext/>
        <w:rPr>
          <w:rtl/>
        </w:rPr>
      </w:pPr>
      <w:bookmarkStart w:id="9313" w:name="ET_yor_6170_9"/>
      <w:r w:rsidRPr="005D20BD">
        <w:rPr>
          <w:rStyle w:val="TagStyle"/>
          <w:rtl/>
        </w:rPr>
        <w:t xml:space="preserve"> &lt;&lt; יור &gt;&gt; </w:t>
      </w:r>
      <w:r>
        <w:rPr>
          <w:rtl/>
        </w:rPr>
        <w:t>היו"ר יעקב מרגי:</w:t>
      </w:r>
      <w:r w:rsidRPr="005D20BD">
        <w:rPr>
          <w:rStyle w:val="TagStyle"/>
          <w:rtl/>
        </w:rPr>
        <w:t xml:space="preserve"> &lt;&lt; יור &gt;&gt;</w:t>
      </w:r>
      <w:r>
        <w:rPr>
          <w:rtl/>
        </w:rPr>
        <w:t xml:space="preserve">  </w:t>
      </w:r>
      <w:bookmarkEnd w:id="9313"/>
    </w:p>
    <w:p w:rsidR="00DA1059" w:rsidRDefault="00DA1059" w:rsidP="00CE6451">
      <w:pPr>
        <w:rPr>
          <w:rtl/>
          <w:lang w:eastAsia="he-IL"/>
        </w:rPr>
      </w:pPr>
    </w:p>
    <w:p w:rsidR="00DA1059" w:rsidRDefault="00DA1059" w:rsidP="00F95782">
      <w:pPr>
        <w:rPr>
          <w:rtl/>
          <w:lang w:eastAsia="he-IL"/>
        </w:rPr>
      </w:pPr>
      <w:r>
        <w:rPr>
          <w:rFonts w:hint="cs"/>
          <w:rtl/>
          <w:lang w:eastAsia="he-IL"/>
        </w:rPr>
        <w:t xml:space="preserve">אני חושב שחבר הכנסת גפני הגיש איזו הצעת חוק </w:t>
      </w:r>
      <w:bookmarkStart w:id="9314" w:name="_ETM_Q43_692000"/>
      <w:bookmarkEnd w:id="9314"/>
      <w:r>
        <w:rPr>
          <w:rFonts w:hint="cs"/>
          <w:rtl/>
          <w:lang w:eastAsia="he-IL"/>
        </w:rPr>
        <w:t xml:space="preserve">דומה, </w:t>
      </w:r>
      <w:proofErr w:type="spellStart"/>
      <w:r>
        <w:rPr>
          <w:rFonts w:hint="cs"/>
          <w:rtl/>
          <w:lang w:eastAsia="he-IL"/>
        </w:rPr>
        <w:t>קציבת</w:t>
      </w:r>
      <w:proofErr w:type="spellEnd"/>
      <w:r>
        <w:rPr>
          <w:rFonts w:hint="cs"/>
          <w:rtl/>
          <w:lang w:eastAsia="he-IL"/>
        </w:rPr>
        <w:t xml:space="preserve"> כהונה. </w:t>
      </w:r>
    </w:p>
    <w:p w:rsidR="00DA1059" w:rsidRDefault="00DA1059" w:rsidP="00F95782">
      <w:pPr>
        <w:rPr>
          <w:rtl/>
          <w:lang w:eastAsia="he-IL"/>
        </w:rPr>
      </w:pPr>
    </w:p>
    <w:p w:rsidR="00DA1059" w:rsidRDefault="00DA1059" w:rsidP="00F95782">
      <w:pPr>
        <w:pStyle w:val="-"/>
        <w:keepNext/>
        <w:rPr>
          <w:rtl/>
        </w:rPr>
      </w:pPr>
      <w:bookmarkStart w:id="9315" w:name="ET_speakercontinue_5466_10"/>
      <w:r w:rsidRPr="005D20BD">
        <w:rPr>
          <w:rStyle w:val="TagStyle"/>
          <w:rtl/>
        </w:rPr>
        <w:t xml:space="preserve"> &lt;&lt; דובר_המשך &gt;&gt; </w:t>
      </w:r>
      <w:r>
        <w:rPr>
          <w:rtl/>
        </w:rPr>
        <w:t>אמיר אוחנה (הליכוד):</w:t>
      </w:r>
      <w:r w:rsidRPr="005D20BD">
        <w:rPr>
          <w:rStyle w:val="TagStyle"/>
          <w:rtl/>
        </w:rPr>
        <w:t xml:space="preserve"> &lt;&lt; דובר_המשך &gt;&gt;</w:t>
      </w:r>
      <w:r>
        <w:rPr>
          <w:rtl/>
        </w:rPr>
        <w:t xml:space="preserve">  </w:t>
      </w:r>
      <w:bookmarkEnd w:id="9315"/>
    </w:p>
    <w:p w:rsidR="00DA1059" w:rsidRDefault="00DA1059" w:rsidP="00CE6451">
      <w:pPr>
        <w:rPr>
          <w:rtl/>
          <w:lang w:eastAsia="he-IL"/>
        </w:rPr>
      </w:pPr>
    </w:p>
    <w:p w:rsidR="00DA1059" w:rsidRDefault="00DA1059" w:rsidP="00F95782">
      <w:pPr>
        <w:rPr>
          <w:rtl/>
          <w:lang w:eastAsia="he-IL"/>
        </w:rPr>
      </w:pPr>
      <w:r>
        <w:rPr>
          <w:rFonts w:hint="cs"/>
          <w:rtl/>
          <w:lang w:eastAsia="he-IL"/>
        </w:rPr>
        <w:t xml:space="preserve">אז כיוונתי לדעת גדולים. </w:t>
      </w:r>
    </w:p>
    <w:p w:rsidR="00DA1059" w:rsidRDefault="00DA1059" w:rsidP="00F95782">
      <w:pPr>
        <w:rPr>
          <w:rtl/>
          <w:lang w:eastAsia="he-IL"/>
        </w:rPr>
      </w:pPr>
    </w:p>
    <w:p w:rsidR="00DA1059" w:rsidRDefault="00DA1059" w:rsidP="00F95782">
      <w:pPr>
        <w:pStyle w:val="af7"/>
        <w:keepNext/>
        <w:rPr>
          <w:rtl/>
        </w:rPr>
      </w:pPr>
      <w:bookmarkStart w:id="9316" w:name="ET_yor_6170_11"/>
      <w:r w:rsidRPr="005D20BD">
        <w:rPr>
          <w:rStyle w:val="TagStyle"/>
          <w:rtl/>
        </w:rPr>
        <w:t xml:space="preserve"> &lt;&lt; יור &gt;&gt; </w:t>
      </w:r>
      <w:r>
        <w:rPr>
          <w:rtl/>
        </w:rPr>
        <w:t>היו"ר יעקב מרגי:</w:t>
      </w:r>
      <w:r w:rsidRPr="005D20BD">
        <w:rPr>
          <w:rStyle w:val="TagStyle"/>
          <w:rtl/>
        </w:rPr>
        <w:t xml:space="preserve"> &lt;&lt; יור &gt;&gt;</w:t>
      </w:r>
      <w:r>
        <w:rPr>
          <w:rtl/>
        </w:rPr>
        <w:t xml:space="preserve">  </w:t>
      </w:r>
      <w:bookmarkEnd w:id="9316"/>
    </w:p>
    <w:p w:rsidR="00DA1059" w:rsidRDefault="00DA1059" w:rsidP="00CE6451">
      <w:pPr>
        <w:rPr>
          <w:rtl/>
          <w:lang w:eastAsia="he-IL"/>
        </w:rPr>
      </w:pPr>
    </w:p>
    <w:p w:rsidR="00DA1059" w:rsidRDefault="00DA1059" w:rsidP="00F95782">
      <w:pPr>
        <w:rPr>
          <w:rtl/>
          <w:lang w:eastAsia="he-IL"/>
        </w:rPr>
      </w:pPr>
      <w:r>
        <w:rPr>
          <w:rFonts w:hint="cs"/>
          <w:rtl/>
          <w:lang w:eastAsia="he-IL"/>
        </w:rPr>
        <w:t xml:space="preserve">לא, זה </w:t>
      </w:r>
      <w:bookmarkStart w:id="9317" w:name="_ETM_Q43_698000"/>
      <w:bookmarkEnd w:id="9317"/>
      <w:r>
        <w:rPr>
          <w:rFonts w:hint="cs"/>
          <w:rtl/>
          <w:lang w:eastAsia="he-IL"/>
        </w:rPr>
        <w:t>משהו אחר.</w:t>
      </w:r>
    </w:p>
    <w:p w:rsidR="00DA1059" w:rsidRDefault="00DA1059" w:rsidP="00F95782">
      <w:pPr>
        <w:rPr>
          <w:rtl/>
          <w:lang w:eastAsia="he-IL"/>
        </w:rPr>
      </w:pPr>
    </w:p>
    <w:p w:rsidR="00DA1059" w:rsidRDefault="00DA1059" w:rsidP="00F95782">
      <w:pPr>
        <w:pStyle w:val="-"/>
        <w:keepNext/>
        <w:rPr>
          <w:rtl/>
        </w:rPr>
      </w:pPr>
      <w:bookmarkStart w:id="9318" w:name="ET_speakercontinue_5466_12"/>
      <w:r w:rsidRPr="005D20BD">
        <w:rPr>
          <w:rStyle w:val="TagStyle"/>
          <w:rtl/>
        </w:rPr>
        <w:t xml:space="preserve"> &lt;&lt; דובר_המשך &gt;&gt; </w:t>
      </w:r>
      <w:r>
        <w:rPr>
          <w:rtl/>
        </w:rPr>
        <w:t>אמיר אוחנה (הליכוד):</w:t>
      </w:r>
      <w:r w:rsidRPr="005D20BD">
        <w:rPr>
          <w:rStyle w:val="TagStyle"/>
          <w:rtl/>
        </w:rPr>
        <w:t xml:space="preserve"> &lt;&lt; דובר_המשך &gt;&gt;</w:t>
      </w:r>
      <w:r>
        <w:rPr>
          <w:rtl/>
        </w:rPr>
        <w:t xml:space="preserve">  </w:t>
      </w:r>
      <w:bookmarkEnd w:id="9318"/>
    </w:p>
    <w:p w:rsidR="00DA1059" w:rsidRDefault="00DA1059" w:rsidP="00CE6451">
      <w:pPr>
        <w:rPr>
          <w:rtl/>
          <w:lang w:eastAsia="he-IL"/>
        </w:rPr>
      </w:pPr>
    </w:p>
    <w:p w:rsidR="00DA1059" w:rsidRDefault="00DA1059" w:rsidP="00F95782">
      <w:pPr>
        <w:rPr>
          <w:rtl/>
          <w:lang w:eastAsia="he-IL"/>
        </w:rPr>
      </w:pPr>
      <w:r>
        <w:rPr>
          <w:rFonts w:hint="cs"/>
          <w:rtl/>
          <w:lang w:eastAsia="he-IL"/>
        </w:rPr>
        <w:t xml:space="preserve">אותו רעיון. </w:t>
      </w:r>
    </w:p>
    <w:p w:rsidR="00DA1059" w:rsidRDefault="00DA1059" w:rsidP="00F95782">
      <w:pPr>
        <w:rPr>
          <w:rtl/>
          <w:lang w:eastAsia="he-IL"/>
        </w:rPr>
      </w:pPr>
      <w:bookmarkStart w:id="9319" w:name="_ETM_Q43_699000"/>
      <w:bookmarkEnd w:id="9319"/>
    </w:p>
    <w:p w:rsidR="00DA1059" w:rsidRDefault="00DA1059" w:rsidP="00F95782">
      <w:pPr>
        <w:pStyle w:val="af7"/>
        <w:keepNext/>
        <w:rPr>
          <w:rtl/>
        </w:rPr>
      </w:pPr>
      <w:bookmarkStart w:id="9320" w:name="ET_yor_6170_13"/>
      <w:r w:rsidRPr="00880DDD">
        <w:rPr>
          <w:rStyle w:val="TagStyle"/>
          <w:rtl/>
        </w:rPr>
        <w:t xml:space="preserve"> &lt;&lt; יור &gt;&gt; </w:t>
      </w:r>
      <w:r>
        <w:rPr>
          <w:rtl/>
        </w:rPr>
        <w:t>היו"ר יעקב מרגי:</w:t>
      </w:r>
      <w:r w:rsidRPr="00880DDD">
        <w:rPr>
          <w:rStyle w:val="TagStyle"/>
          <w:rtl/>
        </w:rPr>
        <w:t xml:space="preserve"> &lt;&lt; יור &gt;&gt;</w:t>
      </w:r>
      <w:r>
        <w:rPr>
          <w:rtl/>
        </w:rPr>
        <w:t xml:space="preserve">  </w:t>
      </w:r>
      <w:bookmarkEnd w:id="9320"/>
    </w:p>
    <w:p w:rsidR="00DA1059" w:rsidRDefault="00DA1059" w:rsidP="00CE6451">
      <w:pPr>
        <w:rPr>
          <w:rtl/>
          <w:lang w:eastAsia="he-IL"/>
        </w:rPr>
      </w:pPr>
    </w:p>
    <w:p w:rsidR="00DA1059" w:rsidRDefault="00DA1059" w:rsidP="003578EC">
      <w:pPr>
        <w:rPr>
          <w:rtl/>
          <w:lang w:eastAsia="he-IL"/>
        </w:rPr>
      </w:pPr>
      <w:bookmarkStart w:id="9321" w:name="_ETM_Q43_700000"/>
      <w:bookmarkEnd w:id="9321"/>
      <w:r>
        <w:rPr>
          <w:rFonts w:hint="cs"/>
          <w:rtl/>
          <w:lang w:eastAsia="he-IL"/>
        </w:rPr>
        <w:t xml:space="preserve">למה אמרתי את זה? כי גם אז עמדו על הרגליים האחוריות. </w:t>
      </w:r>
      <w:bookmarkStart w:id="9322" w:name="_ETM_Q43_704000"/>
      <w:bookmarkStart w:id="9323" w:name="_ETM_Q43_705000"/>
      <w:bookmarkStart w:id="9324" w:name="ET_typistreplace_אחרי_כן_מפ_18_58_14"/>
      <w:bookmarkEnd w:id="9322"/>
      <w:bookmarkEnd w:id="9323"/>
    </w:p>
    <w:p w:rsidR="00DA1059" w:rsidRDefault="00DA1059" w:rsidP="003578EC">
      <w:pPr>
        <w:rPr>
          <w:color w:val="0000FF"/>
          <w:rtl/>
        </w:rPr>
      </w:pPr>
      <w:r w:rsidRPr="00880DDD">
        <w:rPr>
          <w:rStyle w:val="TagStyle"/>
          <w:rtl/>
        </w:rPr>
        <w:t xml:space="preserve"> &lt;&lt; אחרי_כן &gt;&gt; </w:t>
      </w:r>
      <w:bookmarkEnd w:id="9324"/>
    </w:p>
    <w:p w:rsidR="00DA1059" w:rsidRDefault="00DA1059" w:rsidP="00F95782">
      <w:pPr>
        <w:pStyle w:val="-"/>
        <w:keepNext/>
        <w:rPr>
          <w:rtl/>
        </w:rPr>
      </w:pPr>
      <w:bookmarkStart w:id="9325" w:name="TOR_Q44"/>
      <w:bookmarkEnd w:id="9325"/>
      <w:r w:rsidRPr="002573C6">
        <w:rPr>
          <w:rStyle w:val="TagStyle"/>
          <w:rtl/>
        </w:rPr>
        <w:t xml:space="preserve"> &lt;&lt; דובר_המשך &gt;&gt; </w:t>
      </w:r>
      <w:r>
        <w:rPr>
          <w:rtl/>
        </w:rPr>
        <w:t>אמיר אוחנה (הליכוד):</w:t>
      </w:r>
      <w:r w:rsidRPr="002573C6">
        <w:rPr>
          <w:rStyle w:val="TagStyle"/>
          <w:rtl/>
        </w:rPr>
        <w:t xml:space="preserve"> &lt;&lt; דובר_המשך &gt;&gt;</w:t>
      </w:r>
      <w:r>
        <w:rPr>
          <w:rtl/>
        </w:rPr>
        <w:t xml:space="preserve">   </w:t>
      </w:r>
    </w:p>
    <w:p w:rsidR="00DA1059" w:rsidRDefault="00DA1059" w:rsidP="00F95782">
      <w:pPr>
        <w:rPr>
          <w:rtl/>
          <w:lang w:eastAsia="he-IL"/>
        </w:rPr>
      </w:pPr>
    </w:p>
    <w:p w:rsidR="00DA1059" w:rsidRDefault="00DA1059" w:rsidP="00C17E4E">
      <w:pPr>
        <w:rPr>
          <w:rtl/>
        </w:rPr>
      </w:pPr>
      <w:r>
        <w:rPr>
          <w:rFonts w:hint="cs"/>
          <w:rtl/>
        </w:rPr>
        <w:t xml:space="preserve">כן, תמיד עומדים על הרגליים האחוריות. </w:t>
      </w:r>
      <w:bookmarkStart w:id="9326" w:name="_ETM_Q44_109408"/>
      <w:bookmarkEnd w:id="9326"/>
      <w:proofErr w:type="spellStart"/>
      <w:r>
        <w:rPr>
          <w:rFonts w:hint="cs"/>
          <w:rtl/>
        </w:rPr>
        <w:t>היועמ"שים</w:t>
      </w:r>
      <w:proofErr w:type="spellEnd"/>
      <w:r>
        <w:rPr>
          <w:rFonts w:hint="cs"/>
          <w:rtl/>
        </w:rPr>
        <w:t xml:space="preserve"> עמדו על הרגליים האחוריות, אילת שקד, שהייתה אמורה לתמוך, </w:t>
      </w:r>
      <w:bookmarkStart w:id="9327" w:name="_ETM_Q44_108629"/>
      <w:bookmarkEnd w:id="9327"/>
      <w:r>
        <w:rPr>
          <w:rFonts w:hint="cs"/>
          <w:rtl/>
        </w:rPr>
        <w:t>עיכבה, ולבסוף הביאה את ההצעה לוועדת השרים. אלא מה</w:t>
      </w:r>
      <w:r w:rsidR="00C17E4E">
        <w:rPr>
          <w:rFonts w:hint="cs"/>
          <w:rtl/>
        </w:rPr>
        <w:t>,</w:t>
      </w:r>
      <w:r>
        <w:rPr>
          <w:rFonts w:hint="cs"/>
          <w:rtl/>
        </w:rPr>
        <w:t xml:space="preserve"> היא </w:t>
      </w:r>
      <w:bookmarkStart w:id="9328" w:name="_ETM_Q44_120788"/>
      <w:bookmarkEnd w:id="9328"/>
      <w:r>
        <w:rPr>
          <w:rFonts w:hint="cs"/>
          <w:rtl/>
        </w:rPr>
        <w:t xml:space="preserve">הצמידה אותה להצעה ממשלתית שסירסה את הצעת החוק מתוכן. מה </w:t>
      </w:r>
      <w:bookmarkStart w:id="9329" w:name="_ETM_Q44_123710"/>
      <w:bookmarkEnd w:id="9329"/>
      <w:r>
        <w:rPr>
          <w:rFonts w:hint="cs"/>
          <w:rtl/>
        </w:rPr>
        <w:t xml:space="preserve">אמרה ההצעה הממשלתית? לא מינוי אישי, אלא ועדת איתור של </w:t>
      </w:r>
      <w:bookmarkStart w:id="9330" w:name="_ETM_Q44_130598"/>
      <w:bookmarkEnd w:id="9330"/>
      <w:r>
        <w:rPr>
          <w:rFonts w:hint="cs"/>
          <w:rtl/>
        </w:rPr>
        <w:t xml:space="preserve">חמישה, שמתוכה לשר יש שניים וחצי וליועץ המשפטי לממשלה יש </w:t>
      </w:r>
      <w:bookmarkStart w:id="9331" w:name="_ETM_Q44_132226"/>
      <w:bookmarkEnd w:id="9331"/>
      <w:r>
        <w:rPr>
          <w:rFonts w:hint="cs"/>
          <w:rtl/>
        </w:rPr>
        <w:t xml:space="preserve">שניים וחצי. מה זה חצי? איש אקדמיה שהשר ימנה </w:t>
      </w:r>
      <w:bookmarkStart w:id="9332" w:name="_ETM_Q44_136379"/>
      <w:bookmarkEnd w:id="9332"/>
      <w:r>
        <w:rPr>
          <w:rFonts w:hint="cs"/>
          <w:rtl/>
        </w:rPr>
        <w:t xml:space="preserve">בהסכמת היועץ המשפטי לממשלה, יש לו וטו. 2. קביעות </w:t>
      </w:r>
      <w:bookmarkStart w:id="9333" w:name="_ETM_Q44_144572"/>
      <w:bookmarkEnd w:id="9333"/>
      <w:r>
        <w:rPr>
          <w:rFonts w:hint="cs"/>
          <w:rtl/>
        </w:rPr>
        <w:t xml:space="preserve">של שבע שנים. לאמור, רוב השרים, כמעט כולם, יכהנו תחת </w:t>
      </w:r>
      <w:bookmarkStart w:id="9334" w:name="_ETM_Q44_146427"/>
      <w:bookmarkEnd w:id="9334"/>
      <w:r>
        <w:rPr>
          <w:rFonts w:hint="cs"/>
          <w:rtl/>
        </w:rPr>
        <w:t xml:space="preserve">יועצים משפטיים </w:t>
      </w:r>
      <w:r>
        <w:rPr>
          <w:rFonts w:hint="eastAsia"/>
          <w:rtl/>
        </w:rPr>
        <w:t>–</w:t>
      </w:r>
      <w:r>
        <w:rPr>
          <w:rFonts w:hint="cs"/>
          <w:rtl/>
        </w:rPr>
        <w:t xml:space="preserve"> בכוונה אני אומר זאת כך כי זו </w:t>
      </w:r>
      <w:proofErr w:type="spellStart"/>
      <w:r>
        <w:rPr>
          <w:rFonts w:hint="cs"/>
          <w:rtl/>
        </w:rPr>
        <w:t>ההייררכיה</w:t>
      </w:r>
      <w:proofErr w:type="spellEnd"/>
      <w:r>
        <w:rPr>
          <w:rFonts w:hint="cs"/>
          <w:rtl/>
        </w:rPr>
        <w:t xml:space="preserve"> </w:t>
      </w:r>
      <w:r>
        <w:rPr>
          <w:rFonts w:hint="eastAsia"/>
          <w:rtl/>
        </w:rPr>
        <w:t>–</w:t>
      </w:r>
      <w:r>
        <w:rPr>
          <w:rFonts w:hint="cs"/>
          <w:rtl/>
        </w:rPr>
        <w:t xml:space="preserve"> </w:t>
      </w:r>
      <w:bookmarkStart w:id="9335" w:name="_ETM_Q44_148587"/>
      <w:bookmarkEnd w:id="9335"/>
      <w:r>
        <w:rPr>
          <w:rFonts w:hint="cs"/>
          <w:rtl/>
        </w:rPr>
        <w:t xml:space="preserve">שהם לא מינו ולא יכולים לפטר. ולבסוף, אם חשבת </w:t>
      </w:r>
      <w:bookmarkStart w:id="9336" w:name="_ETM_Q44_155327"/>
      <w:bookmarkEnd w:id="9336"/>
      <w:r>
        <w:rPr>
          <w:rFonts w:hint="cs"/>
          <w:rtl/>
        </w:rPr>
        <w:t xml:space="preserve">להכניס דם חדש לשירות המדינה, רעיונות חדשים </w:t>
      </w:r>
      <w:r>
        <w:rPr>
          <w:rtl/>
        </w:rPr>
        <w:t>–</w:t>
      </w:r>
      <w:r>
        <w:rPr>
          <w:rFonts w:hint="cs"/>
          <w:rtl/>
        </w:rPr>
        <w:t xml:space="preserve"> לא. הצעת </w:t>
      </w:r>
      <w:bookmarkStart w:id="9337" w:name="_ETM_Q44_162141"/>
      <w:bookmarkEnd w:id="9337"/>
      <w:r>
        <w:rPr>
          <w:rFonts w:hint="cs"/>
          <w:rtl/>
        </w:rPr>
        <w:t xml:space="preserve">החוק של אילת שקד גם אמרה שתינתן עדיפות לעובדי המדינה. </w:t>
      </w:r>
      <w:bookmarkStart w:id="9338" w:name="_ETM_Q44_168158"/>
      <w:bookmarkEnd w:id="9338"/>
      <w:r>
        <w:rPr>
          <w:rFonts w:hint="cs"/>
          <w:rtl/>
        </w:rPr>
        <w:t>כלומר, להשאיר את ההגמוניה על מכונה.</w:t>
      </w:r>
    </w:p>
    <w:p w:rsidR="00DA1059" w:rsidRDefault="00DA1059" w:rsidP="00F95782">
      <w:pPr>
        <w:rPr>
          <w:rtl/>
        </w:rPr>
      </w:pPr>
      <w:bookmarkStart w:id="9339" w:name="_ETM_Q44_172703"/>
      <w:bookmarkEnd w:id="9339"/>
    </w:p>
    <w:p w:rsidR="00DA1059" w:rsidRDefault="00DA1059" w:rsidP="00F95782">
      <w:pPr>
        <w:rPr>
          <w:rtl/>
        </w:rPr>
      </w:pPr>
      <w:bookmarkStart w:id="9340" w:name="_ETM_Q44_172843"/>
      <w:bookmarkStart w:id="9341" w:name="_ETM_Q44_172874"/>
      <w:bookmarkStart w:id="9342" w:name="_ETM_Q44_172929"/>
      <w:bookmarkEnd w:id="9340"/>
      <w:bookmarkEnd w:id="9341"/>
      <w:bookmarkEnd w:id="9342"/>
      <w:r>
        <w:rPr>
          <w:rFonts w:hint="cs"/>
          <w:rtl/>
        </w:rPr>
        <w:t xml:space="preserve">אחד הטיעונים </w:t>
      </w:r>
      <w:r w:rsidR="00267305">
        <w:rPr>
          <w:rFonts w:hint="cs"/>
          <w:rtl/>
        </w:rPr>
        <w:t>– – –</w:t>
      </w:r>
    </w:p>
    <w:p w:rsidR="00DA1059" w:rsidRDefault="00DA1059" w:rsidP="00F95782">
      <w:pPr>
        <w:rPr>
          <w:rtl/>
        </w:rPr>
      </w:pPr>
    </w:p>
    <w:p w:rsidR="00DA1059" w:rsidRDefault="00DA1059" w:rsidP="00F95782">
      <w:pPr>
        <w:pStyle w:val="af7"/>
        <w:keepNext/>
        <w:rPr>
          <w:rtl/>
        </w:rPr>
      </w:pPr>
      <w:bookmarkStart w:id="9343" w:name="ET_yor_6170_2"/>
      <w:r w:rsidRPr="00AC37FD">
        <w:rPr>
          <w:rStyle w:val="TagStyle"/>
          <w:rtl/>
        </w:rPr>
        <w:t xml:space="preserve"> &lt;&lt; יור &gt;&gt; </w:t>
      </w:r>
      <w:r>
        <w:rPr>
          <w:rtl/>
        </w:rPr>
        <w:t>היו"ר יעקב מרגי:</w:t>
      </w:r>
      <w:r w:rsidRPr="00AC37FD">
        <w:rPr>
          <w:rStyle w:val="TagStyle"/>
          <w:rtl/>
        </w:rPr>
        <w:t xml:space="preserve"> &lt;&lt; יור &gt;&gt;</w:t>
      </w:r>
      <w:r>
        <w:rPr>
          <w:rtl/>
        </w:rPr>
        <w:t xml:space="preserve">   </w:t>
      </w:r>
      <w:bookmarkEnd w:id="9343"/>
    </w:p>
    <w:p w:rsidR="00DA1059" w:rsidRDefault="00DA1059" w:rsidP="00CE6451">
      <w:pPr>
        <w:rPr>
          <w:rtl/>
          <w:lang w:eastAsia="he-IL"/>
        </w:rPr>
      </w:pPr>
    </w:p>
    <w:p w:rsidR="00DA1059" w:rsidRDefault="00DA1059" w:rsidP="00F95782">
      <w:pPr>
        <w:rPr>
          <w:rtl/>
          <w:lang w:eastAsia="he-IL"/>
        </w:rPr>
      </w:pPr>
      <w:r>
        <w:rPr>
          <w:rFonts w:hint="cs"/>
          <w:rtl/>
          <w:lang w:eastAsia="he-IL"/>
        </w:rPr>
        <w:t xml:space="preserve">חבר הכנסת ביטן, אתה רוצה שכל העם בשדות ידע מה קורה במרכז הליכוד? </w:t>
      </w:r>
      <w:bookmarkStart w:id="9344" w:name="_ETM_Q44_179538"/>
      <w:bookmarkEnd w:id="9344"/>
      <w:r>
        <w:rPr>
          <w:rFonts w:hint="cs"/>
          <w:rtl/>
          <w:lang w:eastAsia="he-IL"/>
        </w:rPr>
        <w:t>אז תעשו את זה בלחש</w:t>
      </w:r>
      <w:r w:rsidR="00C17E4E">
        <w:rPr>
          <w:rFonts w:hint="cs"/>
          <w:rtl/>
          <w:lang w:eastAsia="he-IL"/>
        </w:rPr>
        <w:t>,</w:t>
      </w:r>
      <w:r>
        <w:rPr>
          <w:rFonts w:hint="cs"/>
          <w:rtl/>
          <w:lang w:eastAsia="he-IL"/>
        </w:rPr>
        <w:t xml:space="preserve"> בבקשה.</w:t>
      </w:r>
    </w:p>
    <w:p w:rsidR="00DA1059" w:rsidRDefault="00DA1059" w:rsidP="00F95782">
      <w:pPr>
        <w:rPr>
          <w:rtl/>
          <w:lang w:eastAsia="he-IL"/>
        </w:rPr>
      </w:pPr>
    </w:p>
    <w:p w:rsidR="00DA1059" w:rsidRDefault="00DA1059" w:rsidP="00F95782">
      <w:pPr>
        <w:pStyle w:val="-"/>
        <w:keepNext/>
        <w:rPr>
          <w:rtl/>
        </w:rPr>
      </w:pPr>
      <w:bookmarkStart w:id="9345" w:name="ET_speakercontinue_5466_21"/>
      <w:r w:rsidRPr="00EA107C">
        <w:rPr>
          <w:rStyle w:val="TagStyle"/>
          <w:rtl/>
        </w:rPr>
        <w:t xml:space="preserve"> &lt;&lt; דובר_המשך &gt;&gt; </w:t>
      </w:r>
      <w:r>
        <w:rPr>
          <w:rtl/>
        </w:rPr>
        <w:t>אמיר אוחנה (הליכוד):</w:t>
      </w:r>
      <w:r w:rsidRPr="00EA107C">
        <w:rPr>
          <w:rStyle w:val="TagStyle"/>
          <w:rtl/>
        </w:rPr>
        <w:t xml:space="preserve"> &lt;&lt; דובר_המשך &gt;&gt;</w:t>
      </w:r>
      <w:r>
        <w:rPr>
          <w:rtl/>
        </w:rPr>
        <w:t xml:space="preserve">   </w:t>
      </w:r>
      <w:bookmarkEnd w:id="9345"/>
    </w:p>
    <w:p w:rsidR="00DA1059" w:rsidRDefault="00DA1059" w:rsidP="00CE6451">
      <w:pPr>
        <w:rPr>
          <w:rtl/>
          <w:lang w:eastAsia="he-IL"/>
        </w:rPr>
      </w:pPr>
    </w:p>
    <w:p w:rsidR="00DA1059" w:rsidRPr="00EA107C" w:rsidRDefault="00DA1059" w:rsidP="00F95782">
      <w:pPr>
        <w:rPr>
          <w:rtl/>
          <w:lang w:eastAsia="he-IL"/>
        </w:rPr>
      </w:pPr>
      <w:bookmarkStart w:id="9346" w:name="_ETM_Q44_184474"/>
      <w:bookmarkEnd w:id="9346"/>
      <w:r>
        <w:rPr>
          <w:rFonts w:hint="cs"/>
          <w:rtl/>
          <w:lang w:eastAsia="he-IL"/>
        </w:rPr>
        <w:t xml:space="preserve">אדוני, אני צריך עוד </w:t>
      </w:r>
      <w:bookmarkStart w:id="9347" w:name="_ETM_Q44_182414"/>
      <w:bookmarkEnd w:id="9347"/>
      <w:r>
        <w:rPr>
          <w:rFonts w:hint="cs"/>
          <w:rtl/>
          <w:lang w:eastAsia="he-IL"/>
        </w:rPr>
        <w:t>שתי דקות בגלל הקריאות, בסדר?</w:t>
      </w:r>
    </w:p>
    <w:p w:rsidR="00DA1059" w:rsidRDefault="00DA1059" w:rsidP="00F95782">
      <w:pPr>
        <w:pStyle w:val="a5"/>
        <w:keepNext/>
        <w:rPr>
          <w:rtl/>
        </w:rPr>
      </w:pPr>
      <w:bookmarkStart w:id="9348" w:name="ET_speaker_5466_20"/>
      <w:r>
        <w:rPr>
          <w:rtl/>
        </w:rPr>
        <w:t xml:space="preserve">  </w:t>
      </w:r>
      <w:bookmarkEnd w:id="9348"/>
    </w:p>
    <w:p w:rsidR="00DA1059" w:rsidRDefault="00DA1059" w:rsidP="00F95782">
      <w:pPr>
        <w:pStyle w:val="af6"/>
        <w:keepNext/>
        <w:rPr>
          <w:rtl/>
        </w:rPr>
      </w:pPr>
      <w:bookmarkStart w:id="9349" w:name="ET_interruption_4643_22"/>
      <w:r w:rsidRPr="00EA107C">
        <w:rPr>
          <w:rStyle w:val="TagStyle"/>
          <w:rtl/>
        </w:rPr>
        <w:t xml:space="preserve"> &lt;&lt; קריאה &gt;&gt; </w:t>
      </w:r>
      <w:r>
        <w:rPr>
          <w:rtl/>
        </w:rPr>
        <w:t>חיים כץ (הליכוד):</w:t>
      </w:r>
      <w:r w:rsidRPr="00EA107C">
        <w:rPr>
          <w:rStyle w:val="TagStyle"/>
          <w:rtl/>
        </w:rPr>
        <w:t xml:space="preserve"> &lt;&lt; קריאה &gt;&gt;</w:t>
      </w:r>
      <w:r>
        <w:rPr>
          <w:rtl/>
        </w:rPr>
        <w:t xml:space="preserve">   </w:t>
      </w:r>
      <w:bookmarkEnd w:id="9349"/>
    </w:p>
    <w:p w:rsidR="00DA1059" w:rsidRDefault="00DA1059" w:rsidP="00CE6451">
      <w:pPr>
        <w:rPr>
          <w:rtl/>
          <w:lang w:eastAsia="he-IL"/>
        </w:rPr>
      </w:pPr>
    </w:p>
    <w:p w:rsidR="00DA1059" w:rsidRDefault="00267305" w:rsidP="00F95782">
      <w:pPr>
        <w:rPr>
          <w:rtl/>
          <w:lang w:eastAsia="he-IL"/>
        </w:rPr>
      </w:pPr>
      <w:bookmarkStart w:id="9350" w:name="_ETM_Q44_185243"/>
      <w:bookmarkStart w:id="9351" w:name="_ETM_Q44_180248"/>
      <w:bookmarkStart w:id="9352" w:name="_ETM_Q44_183296"/>
      <w:bookmarkEnd w:id="9350"/>
      <w:bookmarkEnd w:id="9351"/>
      <w:bookmarkEnd w:id="9352"/>
      <w:r>
        <w:rPr>
          <w:rFonts w:hint="cs"/>
          <w:rtl/>
          <w:lang w:eastAsia="he-IL"/>
        </w:rPr>
        <w:t>– – –</w:t>
      </w:r>
      <w:r w:rsidR="00DA1059">
        <w:rPr>
          <w:rFonts w:hint="cs"/>
          <w:rtl/>
          <w:lang w:eastAsia="he-IL"/>
        </w:rPr>
        <w:t xml:space="preserve"> בשכונה זה צעקות.</w:t>
      </w:r>
    </w:p>
    <w:p w:rsidR="00DA1059" w:rsidRDefault="00DA1059" w:rsidP="00F95782">
      <w:pPr>
        <w:rPr>
          <w:rtl/>
          <w:lang w:eastAsia="he-IL"/>
        </w:rPr>
      </w:pPr>
    </w:p>
    <w:p w:rsidR="00DA1059" w:rsidRDefault="00DA1059" w:rsidP="00F95782">
      <w:pPr>
        <w:pStyle w:val="-"/>
        <w:keepNext/>
        <w:rPr>
          <w:rtl/>
        </w:rPr>
      </w:pPr>
      <w:bookmarkStart w:id="9353" w:name="ET_speakercontinue_5466_3"/>
      <w:r w:rsidRPr="00AC37FD">
        <w:rPr>
          <w:rStyle w:val="TagStyle"/>
          <w:rtl/>
        </w:rPr>
        <w:t xml:space="preserve"> &lt;&lt; דובר_המשך &gt;&gt; </w:t>
      </w:r>
      <w:r>
        <w:rPr>
          <w:rtl/>
        </w:rPr>
        <w:t>אמיר אוחנה (הליכוד):</w:t>
      </w:r>
      <w:r w:rsidRPr="00AC37FD">
        <w:rPr>
          <w:rStyle w:val="TagStyle"/>
          <w:rtl/>
        </w:rPr>
        <w:t xml:space="preserve"> &lt;&lt; דובר_המשך &gt;&gt;</w:t>
      </w:r>
      <w:r>
        <w:rPr>
          <w:rtl/>
        </w:rPr>
        <w:t xml:space="preserve">   </w:t>
      </w:r>
      <w:bookmarkEnd w:id="9353"/>
    </w:p>
    <w:p w:rsidR="00DA1059" w:rsidRDefault="00DA1059" w:rsidP="00CE6451">
      <w:pPr>
        <w:rPr>
          <w:rtl/>
          <w:lang w:eastAsia="he-IL"/>
        </w:rPr>
      </w:pPr>
    </w:p>
    <w:p w:rsidR="00DA1059" w:rsidRDefault="00DA1059" w:rsidP="006B154E">
      <w:pPr>
        <w:rPr>
          <w:rtl/>
          <w:lang w:eastAsia="he-IL"/>
        </w:rPr>
      </w:pPr>
      <w:r>
        <w:rPr>
          <w:rFonts w:hint="cs"/>
          <w:rtl/>
          <w:lang w:eastAsia="he-IL"/>
        </w:rPr>
        <w:t xml:space="preserve">התקיימו דיונים בוועדת החוקה, </w:t>
      </w:r>
      <w:bookmarkStart w:id="9354" w:name="_ETM_Q44_191254"/>
      <w:bookmarkEnd w:id="9354"/>
      <w:r>
        <w:rPr>
          <w:rFonts w:hint="cs"/>
          <w:rtl/>
          <w:lang w:eastAsia="he-IL"/>
        </w:rPr>
        <w:t xml:space="preserve">חוק ומשפט, ששתי הצעות החוק הגיעו אליה והימין הביע תמיכה. </w:t>
      </w:r>
      <w:bookmarkStart w:id="9355" w:name="_ETM_Q44_197160"/>
      <w:bookmarkEnd w:id="9355"/>
      <w:r>
        <w:rPr>
          <w:rFonts w:hint="cs"/>
          <w:rtl/>
          <w:lang w:eastAsia="he-IL"/>
        </w:rPr>
        <w:t xml:space="preserve">השמאל, אגב, בהגינותו אני חייב להגיד, אמר: אנחנו מתנגדים גם להצעה הפרטית של אוחנה, גם להצעה הפרטית של שקד, אבל </w:t>
      </w:r>
      <w:bookmarkStart w:id="9356" w:name="_ETM_Q44_201942"/>
      <w:bookmarkEnd w:id="9356"/>
      <w:r>
        <w:rPr>
          <w:rFonts w:hint="cs"/>
          <w:rtl/>
          <w:lang w:eastAsia="he-IL"/>
        </w:rPr>
        <w:t xml:space="preserve">בהצעה של אוחנה אנחנו מבינים את ההיגיון, אצל שקד גם זה לא. בכל אופן, הכנסת פוזרה והגענו עד הלום, והצעת החוק כמובן לא </w:t>
      </w:r>
      <w:bookmarkStart w:id="9357" w:name="_ETM_Q44_203952"/>
      <w:bookmarkEnd w:id="9357"/>
      <w:r>
        <w:rPr>
          <w:rFonts w:hint="cs"/>
          <w:rtl/>
          <w:lang w:eastAsia="he-IL"/>
        </w:rPr>
        <w:t>עברה קריאה ראשונה, שנייה ושלישית.</w:t>
      </w:r>
      <w:bookmarkStart w:id="9358" w:name="_ETM_Q44_213729"/>
      <w:bookmarkStart w:id="9359" w:name="_ETM_Q44_213852"/>
      <w:bookmarkStart w:id="9360" w:name="_ETM_Q44_213894"/>
      <w:bookmarkStart w:id="9361" w:name="_ETM_Q44_213955"/>
      <w:bookmarkEnd w:id="9358"/>
      <w:bookmarkEnd w:id="9359"/>
      <w:bookmarkEnd w:id="9360"/>
      <w:bookmarkEnd w:id="9361"/>
      <w:r w:rsidR="006B154E">
        <w:rPr>
          <w:rFonts w:hint="cs"/>
          <w:rtl/>
          <w:lang w:eastAsia="he-IL"/>
        </w:rPr>
        <w:t xml:space="preserve"> </w:t>
      </w:r>
      <w:r>
        <w:rPr>
          <w:rFonts w:hint="cs"/>
          <w:rtl/>
          <w:lang w:eastAsia="he-IL"/>
        </w:rPr>
        <w:t xml:space="preserve">אבל עכשיו, השר אלקין, לכאורה </w:t>
      </w:r>
      <w:bookmarkStart w:id="9362" w:name="_ETM_Q44_219175"/>
      <w:bookmarkEnd w:id="9362"/>
      <w:r>
        <w:rPr>
          <w:rFonts w:hint="cs"/>
          <w:rtl/>
          <w:lang w:eastAsia="he-IL"/>
        </w:rPr>
        <w:t>אני מגיש את ההצעה הזאת בניגוד לאינטרס שלי</w:t>
      </w:r>
      <w:r w:rsidR="006B154E">
        <w:rPr>
          <w:rFonts w:hint="cs"/>
          <w:rtl/>
          <w:lang w:eastAsia="he-IL"/>
        </w:rPr>
        <w:t>.</w:t>
      </w:r>
      <w:r>
        <w:rPr>
          <w:rFonts w:hint="cs"/>
          <w:rtl/>
          <w:lang w:eastAsia="he-IL"/>
        </w:rPr>
        <w:t xml:space="preserve"> אני באופוזיצי</w:t>
      </w:r>
      <w:bookmarkStart w:id="9363" w:name="_ETM_Q44_221900"/>
      <w:bookmarkEnd w:id="9363"/>
      <w:r>
        <w:rPr>
          <w:rFonts w:hint="cs"/>
          <w:rtl/>
          <w:lang w:eastAsia="he-IL"/>
        </w:rPr>
        <w:t xml:space="preserve">ה, היום אין לנו שרים. למה אני צריך לתת לכם </w:t>
      </w:r>
      <w:bookmarkStart w:id="9364" w:name="_ETM_Q44_223036"/>
      <w:bookmarkEnd w:id="9364"/>
      <w:r>
        <w:rPr>
          <w:rFonts w:hint="cs"/>
          <w:rtl/>
          <w:lang w:eastAsia="he-IL"/>
        </w:rPr>
        <w:t>את הכוח למנות את היועצים המשפטיים של משרדיכם?</w:t>
      </w:r>
    </w:p>
    <w:p w:rsidR="00DA1059" w:rsidRDefault="00DA1059" w:rsidP="00F95782">
      <w:pPr>
        <w:rPr>
          <w:rtl/>
          <w:lang w:eastAsia="he-IL"/>
        </w:rPr>
      </w:pPr>
    </w:p>
    <w:p w:rsidR="00DA1059" w:rsidRDefault="00DA1059" w:rsidP="007E55BB">
      <w:pPr>
        <w:rPr>
          <w:rtl/>
          <w:lang w:eastAsia="he-IL"/>
        </w:rPr>
      </w:pPr>
      <w:r>
        <w:rPr>
          <w:rFonts w:hint="cs"/>
          <w:rtl/>
          <w:lang w:eastAsia="he-IL"/>
        </w:rPr>
        <w:t xml:space="preserve">הביקורת שהייתה אז על שקד מהציבור הימני, הביאה אותה לומר את הדבר הבא, שקד אמרה: נכון, זו הצעת </w:t>
      </w:r>
      <w:bookmarkStart w:id="9365" w:name="_ETM_Q44_240723"/>
      <w:bookmarkEnd w:id="9365"/>
      <w:r>
        <w:rPr>
          <w:rFonts w:hint="cs"/>
          <w:rtl/>
          <w:lang w:eastAsia="he-IL"/>
        </w:rPr>
        <w:t>חוק טובה, אבל אפילו נתניהו לא רוצה בה</w:t>
      </w:r>
      <w:r w:rsidR="006B154E">
        <w:rPr>
          <w:rFonts w:hint="cs"/>
          <w:rtl/>
          <w:lang w:eastAsia="he-IL"/>
        </w:rPr>
        <w:t>,</w:t>
      </w:r>
      <w:r>
        <w:rPr>
          <w:rFonts w:hint="cs"/>
          <w:rtl/>
          <w:lang w:eastAsia="he-IL"/>
        </w:rPr>
        <w:t xml:space="preserve"> נתניהו לא רוצה בהצעת </w:t>
      </w:r>
      <w:bookmarkStart w:id="9366" w:name="_ETM_Q44_245921"/>
      <w:bookmarkEnd w:id="9366"/>
      <w:r>
        <w:rPr>
          <w:rFonts w:hint="cs"/>
          <w:rtl/>
          <w:lang w:eastAsia="he-IL"/>
        </w:rPr>
        <w:t xml:space="preserve">החוק הזאת. ולכן, אדוני, כשאני הגשתי את הצעת החוק הזאת </w:t>
      </w:r>
      <w:bookmarkStart w:id="9367" w:name="_ETM_Q44_246863"/>
      <w:bookmarkEnd w:id="9367"/>
      <w:r>
        <w:rPr>
          <w:rFonts w:hint="cs"/>
          <w:rtl/>
          <w:lang w:eastAsia="he-IL"/>
        </w:rPr>
        <w:t xml:space="preserve">מהאופוזיציה, החתמתי לא רק </w:t>
      </w:r>
      <w:r w:rsidR="007E55BB">
        <w:rPr>
          <w:rFonts w:hint="eastAsia"/>
          <w:rtl/>
          <w:lang w:eastAsia="he-IL"/>
        </w:rPr>
        <w:t>–</w:t>
      </w:r>
      <w:r w:rsidR="007E55BB">
        <w:rPr>
          <w:rFonts w:hint="cs"/>
          <w:rtl/>
          <w:lang w:eastAsia="he-IL"/>
        </w:rPr>
        <w:t xml:space="preserve"> </w:t>
      </w:r>
      <w:r>
        <w:rPr>
          <w:rFonts w:hint="cs"/>
          <w:rtl/>
          <w:lang w:eastAsia="he-IL"/>
        </w:rPr>
        <w:t xml:space="preserve">את כל ראשי סיעות האופוזיציה, </w:t>
      </w:r>
      <w:bookmarkStart w:id="9368" w:name="_ETM_Q44_256225"/>
      <w:bookmarkEnd w:id="9368"/>
      <w:r>
        <w:rPr>
          <w:rFonts w:hint="cs"/>
          <w:rtl/>
          <w:lang w:eastAsia="he-IL"/>
        </w:rPr>
        <w:t xml:space="preserve">ולמיטב ידיעתי זו הצעת החוק הראשונה שהוא חתום עליה מזה </w:t>
      </w:r>
      <w:bookmarkStart w:id="9369" w:name="_ETM_Q44_257481"/>
      <w:bookmarkEnd w:id="9369"/>
      <w:r>
        <w:rPr>
          <w:rFonts w:hint="cs"/>
          <w:rtl/>
          <w:lang w:eastAsia="he-IL"/>
        </w:rPr>
        <w:t xml:space="preserve">12 שנים, חבר הכנסת, ראש האופוזיציה וראש הממשלה לשעבר </w:t>
      </w:r>
      <w:bookmarkStart w:id="9370" w:name="_ETM_Q44_254834"/>
      <w:bookmarkEnd w:id="9370"/>
      <w:r>
        <w:rPr>
          <w:rFonts w:hint="cs"/>
          <w:rtl/>
          <w:lang w:eastAsia="he-IL"/>
        </w:rPr>
        <w:t xml:space="preserve">ולעתיד, בעזרת השם, בנימין נתניהו. גם הוא חתום על הצעת </w:t>
      </w:r>
      <w:bookmarkStart w:id="9371" w:name="_ETM_Q44_268736"/>
      <w:bookmarkEnd w:id="9371"/>
      <w:r>
        <w:rPr>
          <w:rFonts w:hint="cs"/>
          <w:rtl/>
          <w:lang w:eastAsia="he-IL"/>
        </w:rPr>
        <w:t xml:space="preserve">החוק הזו. זו הצעת חוק שהיינו אמורים לגנוז אותה עכשיו, </w:t>
      </w:r>
      <w:bookmarkStart w:id="9372" w:name="_ETM_Q44_268857"/>
      <w:bookmarkEnd w:id="9372"/>
      <w:r>
        <w:rPr>
          <w:rFonts w:hint="cs"/>
          <w:rtl/>
          <w:lang w:eastAsia="he-IL"/>
        </w:rPr>
        <w:t>אנחנו באופוזיציה</w:t>
      </w:r>
      <w:r w:rsidR="007E55BB">
        <w:rPr>
          <w:rFonts w:hint="cs"/>
          <w:rtl/>
          <w:lang w:eastAsia="he-IL"/>
        </w:rPr>
        <w:t>;</w:t>
      </w:r>
      <w:r>
        <w:rPr>
          <w:rFonts w:hint="cs"/>
          <w:rtl/>
          <w:lang w:eastAsia="he-IL"/>
        </w:rPr>
        <w:t xml:space="preserve"> נחכה, נגיע לקואליציה, נגיש אותה שוב. </w:t>
      </w:r>
      <w:bookmarkStart w:id="9373" w:name="_ETM_Q44_285258"/>
      <w:bookmarkStart w:id="9374" w:name="_ETM_Q44_285314"/>
      <w:bookmarkStart w:id="9375" w:name="_ETM_Q44_285545"/>
      <w:bookmarkStart w:id="9376" w:name="_ETM_Q44_285592"/>
      <w:bookmarkEnd w:id="9373"/>
      <w:bookmarkEnd w:id="9374"/>
      <w:bookmarkEnd w:id="9375"/>
      <w:bookmarkEnd w:id="9376"/>
      <w:r>
        <w:rPr>
          <w:rFonts w:hint="cs"/>
          <w:rtl/>
          <w:lang w:eastAsia="he-IL"/>
        </w:rPr>
        <w:t xml:space="preserve">אבל זה </w:t>
      </w:r>
      <w:bookmarkStart w:id="9377" w:name="_ETM_Q44_276122"/>
      <w:bookmarkEnd w:id="9377"/>
      <w:r>
        <w:rPr>
          <w:rFonts w:hint="cs"/>
          <w:rtl/>
          <w:lang w:eastAsia="he-IL"/>
        </w:rPr>
        <w:t xml:space="preserve">מראה לך, השר אלקין, מה זה אופוזיציה שלא מתוך פוזיציה </w:t>
      </w:r>
      <w:bookmarkStart w:id="9378" w:name="_ETM_Q44_284571"/>
      <w:bookmarkEnd w:id="9378"/>
      <w:r>
        <w:rPr>
          <w:rFonts w:hint="cs"/>
          <w:rtl/>
          <w:lang w:eastAsia="he-IL"/>
        </w:rPr>
        <w:t xml:space="preserve">אלא מתוך עקרונות. אנחנו נצביע בעד הצעת החוק הזו, אנחנו </w:t>
      </w:r>
      <w:bookmarkStart w:id="9379" w:name="_ETM_Q44_287797"/>
      <w:bookmarkEnd w:id="9379"/>
      <w:r>
        <w:rPr>
          <w:rFonts w:hint="cs"/>
          <w:rtl/>
          <w:lang w:eastAsia="he-IL"/>
        </w:rPr>
        <w:t xml:space="preserve">רוצים בהצעת החוק הזו, אנחנו רוצים שתהיה יותר דמוקרטיה במדינת </w:t>
      </w:r>
      <w:bookmarkStart w:id="9380" w:name="_ETM_Q44_293710"/>
      <w:bookmarkEnd w:id="9380"/>
      <w:r>
        <w:rPr>
          <w:rFonts w:hint="cs"/>
          <w:rtl/>
          <w:lang w:eastAsia="he-IL"/>
        </w:rPr>
        <w:t xml:space="preserve">ישראל, שתהיה יותר משילות, שהשרים כן יוכלו להשפיע, והציבור </w:t>
      </w:r>
      <w:bookmarkStart w:id="9381" w:name="_ETM_Q44_293726"/>
      <w:bookmarkEnd w:id="9381"/>
      <w:r>
        <w:rPr>
          <w:rFonts w:hint="cs"/>
          <w:rtl/>
          <w:lang w:eastAsia="he-IL"/>
        </w:rPr>
        <w:t xml:space="preserve">בסוף יכריע. אם הציבור הרי לא רוצה בנבחר </w:t>
      </w:r>
      <w:bookmarkStart w:id="9382" w:name="_ETM_Q44_301687"/>
      <w:bookmarkEnd w:id="9382"/>
      <w:r>
        <w:rPr>
          <w:rFonts w:hint="cs"/>
          <w:rtl/>
          <w:lang w:eastAsia="he-IL"/>
        </w:rPr>
        <w:t xml:space="preserve">ציבור, הוא יכול להרחיק אותו. אבל מה כשהציבור לא </w:t>
      </w:r>
      <w:bookmarkStart w:id="9383" w:name="_ETM_Q44_304596"/>
      <w:bookmarkEnd w:id="9383"/>
      <w:r>
        <w:rPr>
          <w:rFonts w:hint="cs"/>
          <w:rtl/>
          <w:lang w:eastAsia="he-IL"/>
        </w:rPr>
        <w:t xml:space="preserve">מעוניין ביועץ משפטי? אותו הוא לא יכול להרחיק, ולא </w:t>
      </w:r>
      <w:bookmarkStart w:id="9384" w:name="_ETM_Q44_308018"/>
      <w:bookmarkEnd w:id="9384"/>
      <w:r>
        <w:rPr>
          <w:rFonts w:hint="cs"/>
          <w:rtl/>
          <w:lang w:eastAsia="he-IL"/>
        </w:rPr>
        <w:t xml:space="preserve">פקיד ולא שופט. </w:t>
      </w:r>
      <w:bookmarkStart w:id="9385" w:name="_ETM_Q44_308953"/>
      <w:bookmarkStart w:id="9386" w:name="_ETM_Q44_309039"/>
      <w:bookmarkStart w:id="9387" w:name="_ETM_Q44_309857"/>
      <w:bookmarkStart w:id="9388" w:name="_ETM_Q44_309908"/>
      <w:bookmarkEnd w:id="9385"/>
      <w:bookmarkEnd w:id="9386"/>
      <w:bookmarkEnd w:id="9387"/>
      <w:bookmarkEnd w:id="9388"/>
      <w:r>
        <w:rPr>
          <w:rFonts w:hint="cs"/>
          <w:rtl/>
          <w:lang w:eastAsia="he-IL"/>
        </w:rPr>
        <w:t xml:space="preserve">ולכן, ראוי שבאיזון הדמוקרטי הנכון, הכוח והעוצמה </w:t>
      </w:r>
      <w:bookmarkStart w:id="9389" w:name="_ETM_Q44_313271"/>
      <w:bookmarkEnd w:id="9389"/>
      <w:r>
        <w:rPr>
          <w:rFonts w:hint="cs"/>
          <w:rtl/>
          <w:lang w:eastAsia="he-IL"/>
        </w:rPr>
        <w:t>יהיו יותר אצל נבחרי הציבור.</w:t>
      </w:r>
    </w:p>
    <w:p w:rsidR="00DA1059" w:rsidRDefault="00DA1059" w:rsidP="00F95782">
      <w:pPr>
        <w:rPr>
          <w:rtl/>
          <w:lang w:eastAsia="he-IL"/>
        </w:rPr>
      </w:pPr>
    </w:p>
    <w:p w:rsidR="00DA1059" w:rsidRDefault="00DA1059" w:rsidP="003578EC">
      <w:pPr>
        <w:rPr>
          <w:rtl/>
          <w:lang w:eastAsia="he-IL"/>
        </w:rPr>
      </w:pPr>
      <w:r>
        <w:rPr>
          <w:rFonts w:hint="cs"/>
          <w:rtl/>
          <w:lang w:eastAsia="he-IL"/>
        </w:rPr>
        <w:t xml:space="preserve">החוק הזה, וכאן אני מסכם </w:t>
      </w:r>
      <w:r>
        <w:rPr>
          <w:rtl/>
          <w:lang w:eastAsia="he-IL"/>
        </w:rPr>
        <w:t>–</w:t>
      </w:r>
      <w:r>
        <w:rPr>
          <w:rFonts w:hint="cs"/>
          <w:rtl/>
          <w:lang w:eastAsia="he-IL"/>
        </w:rPr>
        <w:t xml:space="preserve"> החוק </w:t>
      </w:r>
      <w:bookmarkStart w:id="9390" w:name="_ETM_Q44_320962"/>
      <w:bookmarkEnd w:id="9390"/>
      <w:r>
        <w:rPr>
          <w:rFonts w:hint="cs"/>
          <w:rtl/>
          <w:lang w:eastAsia="he-IL"/>
        </w:rPr>
        <w:t>הזה מוגש מהאופוזיציה אבל הוא איננו מוגש מתוך פוזיציה. החוק הזה אומר כן לשלטון החוק אבל לא לשלטון המשפטנים. תודה רבה.</w:t>
      </w:r>
      <w:bookmarkStart w:id="9391" w:name="ET_yor_6170_4"/>
    </w:p>
    <w:p w:rsidR="00DA1059" w:rsidRDefault="00DA1059" w:rsidP="003578EC">
      <w:pPr>
        <w:rPr>
          <w:rtl/>
          <w:lang w:eastAsia="he-IL"/>
        </w:rPr>
      </w:pPr>
    </w:p>
    <w:p w:rsidR="00DA1059" w:rsidRDefault="00DA1059" w:rsidP="003578EC">
      <w:pPr>
        <w:rPr>
          <w:rtl/>
        </w:rPr>
      </w:pPr>
    </w:p>
    <w:p w:rsidR="00DA1059" w:rsidRDefault="00DA1059" w:rsidP="00F95782">
      <w:pPr>
        <w:pStyle w:val="a7"/>
        <w:rPr>
          <w:rtl/>
        </w:rPr>
      </w:pPr>
      <w:bookmarkStart w:id="9392" w:name="ET_hatsach_624915_25"/>
      <w:r w:rsidRPr="00502168">
        <w:rPr>
          <w:rStyle w:val="TagStyle"/>
          <w:rtl/>
        </w:rPr>
        <w:t xml:space="preserve"> &lt;&lt; הצח &gt;&gt; </w:t>
      </w:r>
      <w:bookmarkStart w:id="9393" w:name="_Toc85113915"/>
      <w:bookmarkStart w:id="9394" w:name="_Toc85116307"/>
      <w:bookmarkStart w:id="9395" w:name="_Toc85116773"/>
      <w:r>
        <w:rPr>
          <w:rtl/>
        </w:rPr>
        <w:t>הצעת חוק שירות המדינה (מינויים) (תיקון – מינוי יועצים משפטיים של משרדים), התשפ"א–2021</w:t>
      </w:r>
      <w:bookmarkEnd w:id="9393"/>
      <w:bookmarkEnd w:id="9394"/>
      <w:bookmarkEnd w:id="9395"/>
      <w:r w:rsidRPr="00502168">
        <w:rPr>
          <w:rStyle w:val="TagStyle"/>
          <w:rtl/>
        </w:rPr>
        <w:t xml:space="preserve"> &lt;&lt; הצח &gt;&gt;</w:t>
      </w:r>
      <w:r>
        <w:rPr>
          <w:rtl/>
        </w:rPr>
        <w:t xml:space="preserve">   </w:t>
      </w:r>
      <w:bookmarkEnd w:id="9392"/>
    </w:p>
    <w:p w:rsidR="00DA1059" w:rsidRDefault="00DA1059" w:rsidP="00F95782">
      <w:pPr>
        <w:rPr>
          <w:rtl/>
        </w:rPr>
      </w:pPr>
      <w:r>
        <w:rPr>
          <w:rtl/>
        </w:rPr>
        <w:t xml:space="preserve">[הצעת חוק </w:t>
      </w:r>
      <w:r>
        <w:rPr>
          <w:rFonts w:hint="cs"/>
          <w:rtl/>
        </w:rPr>
        <w:t>פ/1586/24</w:t>
      </w:r>
      <w:r w:rsidR="007E55BB">
        <w:rPr>
          <w:rFonts w:hint="cs"/>
          <w:rtl/>
        </w:rPr>
        <w:t>; נספחות.</w:t>
      </w:r>
      <w:r>
        <w:rPr>
          <w:rtl/>
        </w:rPr>
        <w:t>]</w:t>
      </w:r>
    </w:p>
    <w:p w:rsidR="00DA1059" w:rsidRDefault="00DA1059" w:rsidP="00F95782">
      <w:pPr>
        <w:pStyle w:val="-0"/>
        <w:rPr>
          <w:rtl/>
        </w:rPr>
      </w:pPr>
      <w:r>
        <w:rPr>
          <w:rtl/>
        </w:rPr>
        <w:t>(הצעת חבר הכנסת</w:t>
      </w:r>
      <w:r>
        <w:rPr>
          <w:rFonts w:hint="cs"/>
          <w:rtl/>
        </w:rPr>
        <w:t xml:space="preserve"> שלמה קרעי</w:t>
      </w:r>
      <w:r>
        <w:rPr>
          <w:rtl/>
        </w:rPr>
        <w:t>)</w:t>
      </w:r>
    </w:p>
    <w:p w:rsidR="00DA1059" w:rsidRDefault="00DA1059" w:rsidP="00CE6451">
      <w:pPr>
        <w:rPr>
          <w:rtl/>
        </w:rPr>
      </w:pPr>
    </w:p>
    <w:p w:rsidR="00DA1059" w:rsidRDefault="00DA1059" w:rsidP="00F95782">
      <w:pPr>
        <w:pStyle w:val="af7"/>
        <w:keepNext/>
        <w:rPr>
          <w:rtl/>
        </w:rPr>
      </w:pPr>
      <w:bookmarkStart w:id="9396" w:name="ET_yor_6170_24"/>
      <w:r w:rsidRPr="00502168">
        <w:rPr>
          <w:rStyle w:val="TagStyle"/>
          <w:rtl/>
        </w:rPr>
        <w:t xml:space="preserve"> &lt;&lt; יור &gt;&gt; </w:t>
      </w:r>
      <w:r>
        <w:rPr>
          <w:rtl/>
        </w:rPr>
        <w:t>היו"ר יעקב מרגי:</w:t>
      </w:r>
      <w:r w:rsidRPr="00502168">
        <w:rPr>
          <w:rStyle w:val="TagStyle"/>
          <w:rtl/>
        </w:rPr>
        <w:t xml:space="preserve"> &lt;&lt; יור &gt;&gt;</w:t>
      </w:r>
      <w:r>
        <w:rPr>
          <w:rtl/>
        </w:rPr>
        <w:t xml:space="preserve">   </w:t>
      </w:r>
      <w:bookmarkEnd w:id="9396"/>
    </w:p>
    <w:p w:rsidR="00DA1059" w:rsidRDefault="00DA1059" w:rsidP="00CE6451">
      <w:pPr>
        <w:rPr>
          <w:rtl/>
        </w:rPr>
      </w:pPr>
    </w:p>
    <w:bookmarkEnd w:id="9391"/>
    <w:p w:rsidR="00DA1059" w:rsidRDefault="00DA1059" w:rsidP="00F95782">
      <w:pPr>
        <w:rPr>
          <w:rtl/>
          <w:lang w:eastAsia="he-IL"/>
        </w:rPr>
      </w:pPr>
      <w:r>
        <w:rPr>
          <w:rFonts w:hint="cs"/>
          <w:rtl/>
          <w:lang w:eastAsia="he-IL"/>
        </w:rPr>
        <w:t xml:space="preserve">תודה רבה לחבר הכנסת אוחנה. אתה </w:t>
      </w:r>
      <w:bookmarkStart w:id="9397" w:name="_ETM_Q44_331155"/>
      <w:bookmarkEnd w:id="9397"/>
      <w:r>
        <w:rPr>
          <w:rFonts w:hint="cs"/>
          <w:rtl/>
          <w:lang w:eastAsia="he-IL"/>
        </w:rPr>
        <w:t xml:space="preserve">רואה? לא היית צריך תוספת אפילו. ישיב להצעת החוק השר המקשר זאב אלקין. סליחה, מוצמדת להצעת החוק הזו הצעת </w:t>
      </w:r>
      <w:bookmarkStart w:id="9398" w:name="_ETM_Q44_347487"/>
      <w:bookmarkEnd w:id="9398"/>
      <w:r>
        <w:rPr>
          <w:rFonts w:hint="cs"/>
          <w:rtl/>
          <w:lang w:eastAsia="he-IL"/>
        </w:rPr>
        <w:t xml:space="preserve">חוק שירות המדינה (מינויים), של חבר הכנסת שלמה קרעי. עד שלוש </w:t>
      </w:r>
      <w:bookmarkStart w:id="9399" w:name="_ETM_Q44_354404"/>
      <w:bookmarkEnd w:id="9399"/>
      <w:r>
        <w:rPr>
          <w:rFonts w:hint="cs"/>
          <w:rtl/>
          <w:lang w:eastAsia="he-IL"/>
        </w:rPr>
        <w:t>דקות לרשותך. בבקשה.</w:t>
      </w:r>
    </w:p>
    <w:p w:rsidR="00DA1059" w:rsidRDefault="00DA1059" w:rsidP="00CE6451">
      <w:pPr>
        <w:rPr>
          <w:rtl/>
          <w:lang w:eastAsia="he-IL"/>
        </w:rPr>
      </w:pPr>
    </w:p>
    <w:p w:rsidR="00DA1059" w:rsidRDefault="00DA1059" w:rsidP="00F95782">
      <w:pPr>
        <w:pStyle w:val="a5"/>
        <w:keepNext/>
        <w:rPr>
          <w:rtl/>
        </w:rPr>
      </w:pPr>
      <w:bookmarkStart w:id="9400" w:name="ET_speaker_5802_7"/>
      <w:r w:rsidRPr="007B79B8">
        <w:rPr>
          <w:rStyle w:val="TagStyle"/>
          <w:rtl/>
        </w:rPr>
        <w:t xml:space="preserve"> &lt;&lt; דובר &gt;&gt; </w:t>
      </w:r>
      <w:bookmarkStart w:id="9401" w:name="_Toc85113916"/>
      <w:bookmarkStart w:id="9402" w:name="_Toc85116308"/>
      <w:bookmarkStart w:id="9403" w:name="_Toc85116774"/>
      <w:r>
        <w:rPr>
          <w:rtl/>
        </w:rPr>
        <w:t>שלמה קרעי (הליכוד):</w:t>
      </w:r>
      <w:bookmarkEnd w:id="9401"/>
      <w:bookmarkEnd w:id="9402"/>
      <w:bookmarkEnd w:id="9403"/>
      <w:r w:rsidRPr="007B79B8">
        <w:rPr>
          <w:rStyle w:val="TagStyle"/>
          <w:rtl/>
        </w:rPr>
        <w:t xml:space="preserve"> &lt;&lt; דובר &gt;&gt;</w:t>
      </w:r>
      <w:r>
        <w:rPr>
          <w:rtl/>
        </w:rPr>
        <w:t xml:space="preserve">   </w:t>
      </w:r>
      <w:bookmarkEnd w:id="9400"/>
    </w:p>
    <w:p w:rsidR="00DA1059" w:rsidRDefault="00DA1059" w:rsidP="00CE6451">
      <w:pPr>
        <w:rPr>
          <w:rtl/>
          <w:lang w:eastAsia="he-IL"/>
        </w:rPr>
      </w:pPr>
    </w:p>
    <w:p w:rsidR="00DA1059" w:rsidRDefault="00DA1059" w:rsidP="003578EC">
      <w:pPr>
        <w:rPr>
          <w:rtl/>
          <w:lang w:eastAsia="he-IL"/>
        </w:rPr>
      </w:pPr>
      <w:r>
        <w:rPr>
          <w:rFonts w:hint="cs"/>
          <w:rtl/>
          <w:lang w:eastAsia="he-IL"/>
        </w:rPr>
        <w:t xml:space="preserve">אדוני היושב-ראש, כנסת נכבדה, </w:t>
      </w:r>
      <w:bookmarkStart w:id="9404" w:name="_ETM_Q44_359399"/>
      <w:bookmarkEnd w:id="9404"/>
      <w:r>
        <w:rPr>
          <w:rFonts w:hint="cs"/>
          <w:rtl/>
          <w:lang w:eastAsia="he-IL"/>
        </w:rPr>
        <w:t>לא נורא</w:t>
      </w:r>
      <w:r w:rsidR="007E55BB">
        <w:rPr>
          <w:rFonts w:hint="cs"/>
          <w:rtl/>
          <w:lang w:eastAsia="he-IL"/>
        </w:rPr>
        <w:t>,</w:t>
      </w:r>
      <w:r>
        <w:rPr>
          <w:rFonts w:hint="cs"/>
          <w:rtl/>
          <w:lang w:eastAsia="he-IL"/>
        </w:rPr>
        <w:t xml:space="preserve"> אלקין, תקשיב עוד קצת לתהליך הצביעות והטרנספורמציה שעברתם מימין </w:t>
      </w:r>
      <w:bookmarkStart w:id="9405" w:name="_ETM_Q44_360135"/>
      <w:bookmarkEnd w:id="9405"/>
      <w:r>
        <w:rPr>
          <w:rFonts w:hint="cs"/>
          <w:rtl/>
          <w:lang w:eastAsia="he-IL"/>
        </w:rPr>
        <w:t xml:space="preserve">לשמאל בתוך זמן כל כך קצר. היום, אדוני היושב-ראש, שר מגיע </w:t>
      </w:r>
      <w:bookmarkStart w:id="9406" w:name="_ETM_Q44_377655"/>
      <w:bookmarkEnd w:id="9406"/>
      <w:r>
        <w:rPr>
          <w:rFonts w:hint="cs"/>
          <w:rtl/>
          <w:lang w:eastAsia="he-IL"/>
        </w:rPr>
        <w:t xml:space="preserve">למשרד ממשלתי, והוא עומד בפני צומת </w:t>
      </w:r>
      <w:r w:rsidR="00267305">
        <w:rPr>
          <w:rFonts w:hint="cs"/>
          <w:rtl/>
          <w:lang w:eastAsia="he-IL"/>
        </w:rPr>
        <w:t>– – –</w:t>
      </w:r>
    </w:p>
    <w:p w:rsidR="00DA1059" w:rsidRDefault="00DA1059" w:rsidP="00F95782">
      <w:pPr>
        <w:rPr>
          <w:rtl/>
          <w:lang w:eastAsia="he-IL"/>
        </w:rPr>
      </w:pPr>
      <w:bookmarkStart w:id="9407" w:name="_ETM_Q44_383032"/>
      <w:bookmarkStart w:id="9408" w:name="_ETM_Q44_383117"/>
      <w:bookmarkEnd w:id="9407"/>
      <w:bookmarkEnd w:id="9408"/>
    </w:p>
    <w:p w:rsidR="00DA1059" w:rsidRDefault="00DA1059" w:rsidP="00F95782">
      <w:pPr>
        <w:pStyle w:val="af7"/>
        <w:keepNext/>
        <w:rPr>
          <w:rtl/>
        </w:rPr>
      </w:pPr>
      <w:bookmarkStart w:id="9409" w:name="ET_yor_6170_26"/>
      <w:r w:rsidRPr="0019586E">
        <w:rPr>
          <w:rStyle w:val="TagStyle"/>
          <w:rtl/>
        </w:rPr>
        <w:t xml:space="preserve"> &lt;&lt; יור &gt;&gt; </w:t>
      </w:r>
      <w:r>
        <w:rPr>
          <w:rtl/>
        </w:rPr>
        <w:t>היו"ר יעקב מרגי:</w:t>
      </w:r>
      <w:r w:rsidRPr="0019586E">
        <w:rPr>
          <w:rStyle w:val="TagStyle"/>
          <w:rtl/>
        </w:rPr>
        <w:t xml:space="preserve"> &lt;&lt; יור &gt;&gt;</w:t>
      </w:r>
      <w:r>
        <w:rPr>
          <w:rtl/>
        </w:rPr>
        <w:t xml:space="preserve">   </w:t>
      </w:r>
      <w:bookmarkEnd w:id="9409"/>
    </w:p>
    <w:p w:rsidR="00DA1059" w:rsidRDefault="00DA1059" w:rsidP="00CE6451">
      <w:pPr>
        <w:rPr>
          <w:rtl/>
          <w:lang w:eastAsia="he-IL"/>
        </w:rPr>
      </w:pPr>
    </w:p>
    <w:p w:rsidR="00DA1059" w:rsidRDefault="00DA1059" w:rsidP="00F95782">
      <w:pPr>
        <w:rPr>
          <w:rtl/>
          <w:lang w:eastAsia="he-IL"/>
        </w:rPr>
      </w:pPr>
      <w:bookmarkStart w:id="9410" w:name="_ETM_Q44_383654"/>
      <w:bookmarkEnd w:id="9410"/>
      <w:r>
        <w:rPr>
          <w:rFonts w:hint="cs"/>
          <w:rtl/>
          <w:lang w:eastAsia="he-IL"/>
        </w:rPr>
        <w:t xml:space="preserve">נא לפזר </w:t>
      </w:r>
      <w:bookmarkStart w:id="9411" w:name="_ETM_Q44_384663"/>
      <w:bookmarkEnd w:id="9411"/>
      <w:r>
        <w:rPr>
          <w:rFonts w:hint="cs"/>
          <w:rtl/>
          <w:lang w:eastAsia="he-IL"/>
        </w:rPr>
        <w:t>את ההתקהלות ש</w:t>
      </w:r>
      <w:r w:rsidR="007E55BB">
        <w:rPr>
          <w:rFonts w:hint="cs"/>
          <w:rtl/>
          <w:lang w:eastAsia="he-IL"/>
        </w:rPr>
        <w:t>ל חברי הליכוד. מיקי זוהר, בבקשה,</w:t>
      </w:r>
      <w:r>
        <w:rPr>
          <w:rFonts w:hint="cs"/>
          <w:rtl/>
          <w:lang w:eastAsia="he-IL"/>
        </w:rPr>
        <w:t xml:space="preserve"> צאו לפרסה, </w:t>
      </w:r>
      <w:bookmarkStart w:id="9412" w:name="_ETM_Q44_393208"/>
      <w:bookmarkEnd w:id="9412"/>
      <w:r>
        <w:rPr>
          <w:rFonts w:hint="cs"/>
          <w:rtl/>
          <w:lang w:eastAsia="he-IL"/>
        </w:rPr>
        <w:t>ציונה מחכה לכם. בבקשה, אדוני.</w:t>
      </w:r>
    </w:p>
    <w:p w:rsidR="00DA1059" w:rsidRDefault="00DA1059" w:rsidP="00F95782">
      <w:pPr>
        <w:pStyle w:val="-"/>
        <w:keepNext/>
        <w:rPr>
          <w:rtl/>
        </w:rPr>
      </w:pPr>
      <w:bookmarkStart w:id="9413" w:name="_ETM_Q44_397623"/>
      <w:bookmarkStart w:id="9414" w:name="_ETM_Q44_397731"/>
      <w:bookmarkStart w:id="9415" w:name="ET_speakercontinue_5466_27"/>
      <w:bookmarkEnd w:id="9413"/>
      <w:bookmarkEnd w:id="9414"/>
    </w:p>
    <w:p w:rsidR="00DA1059" w:rsidRDefault="00DA1059" w:rsidP="00F95782">
      <w:pPr>
        <w:pStyle w:val="-"/>
        <w:keepNext/>
        <w:rPr>
          <w:rtl/>
        </w:rPr>
      </w:pPr>
      <w:bookmarkStart w:id="9416" w:name="ET_speakercontinue_5802_29"/>
      <w:bookmarkStart w:id="9417" w:name="ET_speaker_5802_28"/>
      <w:r w:rsidRPr="0019586E">
        <w:rPr>
          <w:rStyle w:val="TagStyle"/>
          <w:rtl/>
        </w:rPr>
        <w:t xml:space="preserve"> &lt;&lt; דובר_המשך &gt;&gt; </w:t>
      </w:r>
      <w:r>
        <w:rPr>
          <w:rtl/>
        </w:rPr>
        <w:t>שלמה קרעי (הליכוד):</w:t>
      </w:r>
      <w:r w:rsidRPr="0019586E">
        <w:rPr>
          <w:rStyle w:val="TagStyle"/>
          <w:rtl/>
        </w:rPr>
        <w:t xml:space="preserve"> &lt;&lt; דובר_המשך &gt;&gt;</w:t>
      </w:r>
      <w:r>
        <w:rPr>
          <w:rtl/>
        </w:rPr>
        <w:t xml:space="preserve">   </w:t>
      </w:r>
      <w:bookmarkEnd w:id="9416"/>
    </w:p>
    <w:p w:rsidR="00DA1059" w:rsidRDefault="00DA1059" w:rsidP="00CE6451">
      <w:pPr>
        <w:rPr>
          <w:rtl/>
        </w:rPr>
      </w:pPr>
    </w:p>
    <w:p w:rsidR="00DA1059" w:rsidRDefault="00DA1059" w:rsidP="00F95782">
      <w:pPr>
        <w:rPr>
          <w:rtl/>
        </w:rPr>
      </w:pPr>
      <w:r>
        <w:rPr>
          <w:rFonts w:hint="cs"/>
          <w:rtl/>
        </w:rPr>
        <w:t>אדוני, נתחיל מהתחלה.</w:t>
      </w:r>
    </w:p>
    <w:p w:rsidR="00DA1059" w:rsidRDefault="00DA1059" w:rsidP="00F95782">
      <w:pPr>
        <w:rPr>
          <w:rtl/>
        </w:rPr>
      </w:pPr>
      <w:bookmarkStart w:id="9418" w:name="_ETM_Q44_395851"/>
      <w:bookmarkStart w:id="9419" w:name="_ETM_Q44_395951"/>
      <w:bookmarkEnd w:id="9418"/>
      <w:bookmarkEnd w:id="9419"/>
    </w:p>
    <w:p w:rsidR="00DA1059" w:rsidRDefault="00DA1059" w:rsidP="00F95782">
      <w:pPr>
        <w:pStyle w:val="af7"/>
        <w:keepNext/>
        <w:rPr>
          <w:rtl/>
        </w:rPr>
      </w:pPr>
      <w:bookmarkStart w:id="9420" w:name="ET_yor_6170_30"/>
      <w:r w:rsidRPr="0019586E">
        <w:rPr>
          <w:rStyle w:val="TagStyle"/>
          <w:rtl/>
        </w:rPr>
        <w:t xml:space="preserve"> &lt;&lt; יור &gt;&gt; </w:t>
      </w:r>
      <w:r>
        <w:rPr>
          <w:rtl/>
        </w:rPr>
        <w:t>היו"ר יעקב מרגי:</w:t>
      </w:r>
      <w:r w:rsidRPr="0019586E">
        <w:rPr>
          <w:rStyle w:val="TagStyle"/>
          <w:rtl/>
        </w:rPr>
        <w:t xml:space="preserve"> &lt;&lt; יור &gt;&gt;</w:t>
      </w:r>
      <w:r>
        <w:rPr>
          <w:rtl/>
        </w:rPr>
        <w:t xml:space="preserve">   </w:t>
      </w:r>
      <w:bookmarkEnd w:id="9420"/>
    </w:p>
    <w:p w:rsidR="00DA1059" w:rsidRDefault="00DA1059" w:rsidP="00CE6451">
      <w:pPr>
        <w:rPr>
          <w:rtl/>
        </w:rPr>
      </w:pPr>
    </w:p>
    <w:p w:rsidR="00DA1059" w:rsidRDefault="00DA1059" w:rsidP="00F95782">
      <w:pPr>
        <w:rPr>
          <w:rtl/>
        </w:rPr>
      </w:pPr>
      <w:bookmarkStart w:id="9421" w:name="_ETM_Q44_396980"/>
      <w:bookmarkEnd w:id="9421"/>
      <w:r>
        <w:rPr>
          <w:rFonts w:hint="cs"/>
          <w:rtl/>
        </w:rPr>
        <w:t>בוא נראה</w:t>
      </w:r>
      <w:r w:rsidR="007E55BB">
        <w:rPr>
          <w:rFonts w:hint="cs"/>
          <w:rtl/>
        </w:rPr>
        <w:t>,</w:t>
      </w:r>
      <w:r>
        <w:rPr>
          <w:rFonts w:hint="cs"/>
          <w:rtl/>
        </w:rPr>
        <w:t xml:space="preserve"> קודם </w:t>
      </w:r>
      <w:bookmarkStart w:id="9422" w:name="_ETM_Q44_392185"/>
      <w:bookmarkEnd w:id="9422"/>
      <w:r>
        <w:rPr>
          <w:rFonts w:hint="cs"/>
          <w:rtl/>
        </w:rPr>
        <w:t>כול.</w:t>
      </w:r>
    </w:p>
    <w:p w:rsidR="00DA1059" w:rsidRDefault="00DA1059" w:rsidP="00F95782">
      <w:pPr>
        <w:rPr>
          <w:rtl/>
        </w:rPr>
      </w:pPr>
      <w:bookmarkStart w:id="9423" w:name="_ETM_Q44_399387"/>
      <w:bookmarkStart w:id="9424" w:name="_ETM_Q44_399489"/>
      <w:bookmarkEnd w:id="9423"/>
      <w:bookmarkEnd w:id="9424"/>
    </w:p>
    <w:p w:rsidR="00DA1059" w:rsidRDefault="00DA1059" w:rsidP="00F95782">
      <w:pPr>
        <w:pStyle w:val="-"/>
        <w:keepNext/>
        <w:rPr>
          <w:rtl/>
        </w:rPr>
      </w:pPr>
      <w:bookmarkStart w:id="9425" w:name="ET_speakercontinue_5802_31"/>
      <w:r w:rsidRPr="0019586E">
        <w:rPr>
          <w:rStyle w:val="TagStyle"/>
          <w:rtl/>
        </w:rPr>
        <w:t xml:space="preserve"> &lt;&lt; דובר_המשך &gt;&gt; </w:t>
      </w:r>
      <w:r>
        <w:rPr>
          <w:rtl/>
        </w:rPr>
        <w:t>שלמה קרעי (הליכוד):</w:t>
      </w:r>
      <w:r w:rsidRPr="0019586E">
        <w:rPr>
          <w:rStyle w:val="TagStyle"/>
          <w:rtl/>
        </w:rPr>
        <w:t xml:space="preserve"> &lt;&lt; דובר_המשך &gt;&gt;</w:t>
      </w:r>
      <w:r>
        <w:rPr>
          <w:rtl/>
        </w:rPr>
        <w:t xml:space="preserve">   </w:t>
      </w:r>
      <w:bookmarkEnd w:id="9425"/>
    </w:p>
    <w:p w:rsidR="00DA1059" w:rsidRDefault="00DA1059" w:rsidP="00CE6451">
      <w:pPr>
        <w:rPr>
          <w:rtl/>
        </w:rPr>
      </w:pPr>
    </w:p>
    <w:p w:rsidR="00DA1059" w:rsidRDefault="00DA1059" w:rsidP="007E55BB">
      <w:pPr>
        <w:rPr>
          <w:rtl/>
        </w:rPr>
      </w:pPr>
      <w:bookmarkStart w:id="9426" w:name="_ETM_Q44_400036"/>
      <w:bookmarkEnd w:id="9426"/>
      <w:r>
        <w:rPr>
          <w:rFonts w:hint="cs"/>
          <w:rtl/>
        </w:rPr>
        <w:t>נתחיל מה</w:t>
      </w:r>
      <w:r w:rsidR="007E55BB">
        <w:rPr>
          <w:rFonts w:hint="cs"/>
          <w:rtl/>
        </w:rPr>
        <w:t>ה</w:t>
      </w:r>
      <w:r>
        <w:rPr>
          <w:rFonts w:hint="cs"/>
          <w:rtl/>
        </w:rPr>
        <w:t xml:space="preserve">תחלה. היום שר מגיע למשרד ממשלתי וכאילו הוא עומד </w:t>
      </w:r>
      <w:bookmarkStart w:id="9427" w:name="_ETM_Q44_407418"/>
      <w:bookmarkEnd w:id="9427"/>
      <w:r>
        <w:rPr>
          <w:rFonts w:hint="cs"/>
          <w:rtl/>
        </w:rPr>
        <w:t xml:space="preserve">בפני צומת גורל </w:t>
      </w:r>
      <w:r>
        <w:rPr>
          <w:rtl/>
        </w:rPr>
        <w:t>–</w:t>
      </w:r>
      <w:r>
        <w:rPr>
          <w:rFonts w:hint="cs"/>
          <w:rtl/>
        </w:rPr>
        <w:t xml:space="preserve"> מה יהיה</w:t>
      </w:r>
      <w:r w:rsidR="007E55BB">
        <w:rPr>
          <w:rFonts w:hint="cs"/>
          <w:rtl/>
        </w:rPr>
        <w:t>,</w:t>
      </w:r>
      <w:r>
        <w:rPr>
          <w:rFonts w:hint="cs"/>
          <w:rtl/>
        </w:rPr>
        <w:t xml:space="preserve"> האם אני אצליח לממש </w:t>
      </w:r>
      <w:bookmarkStart w:id="9428" w:name="_ETM_Q44_407749"/>
      <w:bookmarkEnd w:id="9428"/>
      <w:r>
        <w:rPr>
          <w:rFonts w:hint="cs"/>
          <w:rtl/>
        </w:rPr>
        <w:t>את המדיניות שלי או לא?</w:t>
      </w:r>
      <w:r>
        <w:rPr>
          <w:rtl/>
        </w:rPr>
        <w:t xml:space="preserve"> </w:t>
      </w:r>
      <w:bookmarkEnd w:id="9417"/>
      <w:r>
        <w:rPr>
          <w:rFonts w:hint="cs"/>
          <w:rtl/>
        </w:rPr>
        <w:t xml:space="preserve">מה יאמר היועץ המשפטי, </w:t>
      </w:r>
      <w:bookmarkStart w:id="9429" w:name="_ETM_Q44_409037"/>
      <w:bookmarkEnd w:id="9429"/>
      <w:r>
        <w:rPr>
          <w:rFonts w:hint="cs"/>
          <w:rtl/>
        </w:rPr>
        <w:t xml:space="preserve">האם יאשר לי? האם המדיניות שלי, שלמענה נבחרתי </w:t>
      </w:r>
      <w:bookmarkStart w:id="9430" w:name="_ETM_Q44_421589"/>
      <w:bookmarkEnd w:id="9430"/>
      <w:r>
        <w:rPr>
          <w:rFonts w:hint="cs"/>
          <w:rtl/>
        </w:rPr>
        <w:t xml:space="preserve">על ידי הציבור שבחר בי, האם המדיניות הזאת תמצא חן, תתיישב </w:t>
      </w:r>
      <w:bookmarkStart w:id="9431" w:name="_ETM_Q44_425710"/>
      <w:bookmarkEnd w:id="9431"/>
      <w:r>
        <w:rPr>
          <w:rFonts w:hint="cs"/>
          <w:rtl/>
        </w:rPr>
        <w:t xml:space="preserve">עם דעתו העליונה של היועץ? </w:t>
      </w:r>
      <w:bookmarkStart w:id="9432" w:name="_ETM_Q44_430255"/>
      <w:bookmarkStart w:id="9433" w:name="_ETM_Q44_430375"/>
      <w:bookmarkEnd w:id="9432"/>
      <w:bookmarkEnd w:id="9433"/>
      <w:r>
        <w:rPr>
          <w:rFonts w:hint="cs"/>
          <w:rtl/>
        </w:rPr>
        <w:t xml:space="preserve">מי אתה בכלל, היועץ המשפטי </w:t>
      </w:r>
      <w:bookmarkStart w:id="9434" w:name="_ETM_Q44_433167"/>
      <w:bookmarkEnd w:id="9434"/>
      <w:r>
        <w:rPr>
          <w:rFonts w:hint="cs"/>
          <w:rtl/>
        </w:rPr>
        <w:t xml:space="preserve">למשרד? מי שמך לקבוע ולהתוות מדיניות? יש כאן בחירות, הציבור </w:t>
      </w:r>
      <w:bookmarkStart w:id="9435" w:name="_ETM_Q44_440854"/>
      <w:bookmarkEnd w:id="9435"/>
      <w:r>
        <w:rPr>
          <w:rFonts w:hint="cs"/>
          <w:rtl/>
        </w:rPr>
        <w:t xml:space="preserve">הולך לקלפי ובוחר את נבחריו שיתוו מדיניות. התפקיד של היועצים </w:t>
      </w:r>
      <w:bookmarkStart w:id="9436" w:name="_ETM_Q44_447743"/>
      <w:bookmarkEnd w:id="9436"/>
      <w:r>
        <w:rPr>
          <w:rFonts w:hint="cs"/>
          <w:rtl/>
        </w:rPr>
        <w:t xml:space="preserve">המשפטיים זה למצוא את הדרך ליישם את המדיניות של השר. </w:t>
      </w:r>
      <w:bookmarkStart w:id="9437" w:name="_ETM_Q44_453335"/>
      <w:bookmarkEnd w:id="9437"/>
      <w:r>
        <w:rPr>
          <w:rFonts w:hint="cs"/>
          <w:rtl/>
        </w:rPr>
        <w:t xml:space="preserve">לא יכול להיות שיועצים משפטיים </w:t>
      </w:r>
      <w:r>
        <w:rPr>
          <w:rFonts w:hint="eastAsia"/>
          <w:rtl/>
        </w:rPr>
        <w:t>–</w:t>
      </w:r>
      <w:r>
        <w:rPr>
          <w:rFonts w:hint="cs"/>
          <w:rtl/>
        </w:rPr>
        <w:t xml:space="preserve"> גם לממשלה, אגב. היועץ המשפטי </w:t>
      </w:r>
      <w:bookmarkStart w:id="9438" w:name="_ETM_Q44_460079"/>
      <w:bookmarkEnd w:id="9438"/>
      <w:r>
        <w:rPr>
          <w:rFonts w:hint="cs"/>
          <w:rtl/>
        </w:rPr>
        <w:t xml:space="preserve">לממשלה תקע מקלות </w:t>
      </w:r>
      <w:r>
        <w:rPr>
          <w:rtl/>
        </w:rPr>
        <w:t>–</w:t>
      </w:r>
      <w:r>
        <w:rPr>
          <w:rFonts w:hint="cs"/>
          <w:rtl/>
        </w:rPr>
        <w:t xml:space="preserve"> מה זה מקלות</w:t>
      </w:r>
      <w:r w:rsidR="007E55BB">
        <w:rPr>
          <w:rFonts w:hint="cs"/>
          <w:rtl/>
        </w:rPr>
        <w:t>,</w:t>
      </w:r>
      <w:r>
        <w:rPr>
          <w:rFonts w:hint="cs"/>
          <w:rtl/>
        </w:rPr>
        <w:t xml:space="preserve"> ברזלים </w:t>
      </w:r>
      <w:r w:rsidR="007E55BB">
        <w:rPr>
          <w:rFonts w:hint="eastAsia"/>
          <w:rtl/>
        </w:rPr>
        <w:t>–</w:t>
      </w:r>
      <w:r w:rsidR="007E55BB">
        <w:rPr>
          <w:rFonts w:hint="cs"/>
          <w:rtl/>
        </w:rPr>
        <w:t xml:space="preserve"> </w:t>
      </w:r>
      <w:r>
        <w:rPr>
          <w:rFonts w:hint="cs"/>
          <w:rtl/>
        </w:rPr>
        <w:t xml:space="preserve">לאורך כל </w:t>
      </w:r>
      <w:bookmarkStart w:id="9439" w:name="_ETM_Q44_461925"/>
      <w:bookmarkEnd w:id="9439"/>
      <w:r>
        <w:rPr>
          <w:rFonts w:hint="cs"/>
          <w:rtl/>
        </w:rPr>
        <w:t xml:space="preserve">הדרך </w:t>
      </w:r>
      <w:r w:rsidR="00267305">
        <w:rPr>
          <w:rFonts w:hint="cs"/>
          <w:rtl/>
        </w:rPr>
        <w:t>– – –</w:t>
      </w:r>
    </w:p>
    <w:p w:rsidR="00DA1059" w:rsidRDefault="00DA1059" w:rsidP="00F95782">
      <w:pPr>
        <w:rPr>
          <w:rtl/>
        </w:rPr>
      </w:pPr>
      <w:bookmarkStart w:id="9440" w:name="_ETM_Q44_465061"/>
      <w:bookmarkStart w:id="9441" w:name="_ETM_Q44_465155"/>
      <w:bookmarkEnd w:id="9440"/>
      <w:bookmarkEnd w:id="9441"/>
    </w:p>
    <w:p w:rsidR="00DA1059" w:rsidRDefault="00DA1059" w:rsidP="00F95782">
      <w:pPr>
        <w:pStyle w:val="af6"/>
        <w:keepNext/>
        <w:rPr>
          <w:rtl/>
        </w:rPr>
      </w:pPr>
      <w:bookmarkStart w:id="9442" w:name="ET_interruption_6233_32"/>
      <w:r w:rsidRPr="0019586E">
        <w:rPr>
          <w:rStyle w:val="TagStyle"/>
          <w:rtl/>
        </w:rPr>
        <w:t xml:space="preserve"> &lt;&lt; קריאה &gt;&gt; </w:t>
      </w:r>
      <w:r>
        <w:rPr>
          <w:rtl/>
        </w:rPr>
        <w:t>גבי לסקי (מרצ):</w:t>
      </w:r>
      <w:r w:rsidRPr="0019586E">
        <w:rPr>
          <w:rStyle w:val="TagStyle"/>
          <w:rtl/>
        </w:rPr>
        <w:t xml:space="preserve"> &lt;&lt; קריאה &gt;&gt;</w:t>
      </w:r>
      <w:r>
        <w:rPr>
          <w:rtl/>
        </w:rPr>
        <w:t xml:space="preserve">   </w:t>
      </w:r>
      <w:bookmarkEnd w:id="9442"/>
    </w:p>
    <w:p w:rsidR="00DA1059" w:rsidRDefault="00DA1059" w:rsidP="00CE6451">
      <w:pPr>
        <w:rPr>
          <w:rtl/>
          <w:lang w:eastAsia="he-IL"/>
        </w:rPr>
      </w:pPr>
    </w:p>
    <w:p w:rsidR="00DA1059" w:rsidRDefault="00267305" w:rsidP="00F95782">
      <w:pPr>
        <w:rPr>
          <w:rtl/>
          <w:lang w:eastAsia="he-IL"/>
        </w:rPr>
      </w:pPr>
      <w:bookmarkStart w:id="9443" w:name="_ETM_Q44_462709"/>
      <w:bookmarkEnd w:id="9443"/>
      <w:r>
        <w:rPr>
          <w:rFonts w:hint="cs"/>
          <w:rtl/>
          <w:lang w:eastAsia="he-IL"/>
        </w:rPr>
        <w:t>– – –</w:t>
      </w:r>
    </w:p>
    <w:p w:rsidR="00DA1059" w:rsidRDefault="00DA1059" w:rsidP="00F95782">
      <w:pPr>
        <w:rPr>
          <w:rtl/>
          <w:lang w:eastAsia="he-IL"/>
        </w:rPr>
      </w:pPr>
      <w:bookmarkStart w:id="9444" w:name="_ETM_Q44_463754"/>
      <w:bookmarkStart w:id="9445" w:name="_ETM_Q44_463863"/>
      <w:bookmarkEnd w:id="9444"/>
      <w:bookmarkEnd w:id="9445"/>
    </w:p>
    <w:p w:rsidR="00DA1059" w:rsidRDefault="00DA1059" w:rsidP="00F95782">
      <w:pPr>
        <w:pStyle w:val="-"/>
        <w:keepNext/>
        <w:rPr>
          <w:rtl/>
        </w:rPr>
      </w:pPr>
      <w:bookmarkStart w:id="9446" w:name="ET_speakercontinue_5802_33"/>
      <w:r w:rsidRPr="0019586E">
        <w:rPr>
          <w:rStyle w:val="TagStyle"/>
          <w:rtl/>
        </w:rPr>
        <w:t xml:space="preserve"> &lt;&lt; דובר_המשך &gt;&gt; </w:t>
      </w:r>
      <w:r>
        <w:rPr>
          <w:rtl/>
        </w:rPr>
        <w:t>שלמה קרעי (הליכוד):</w:t>
      </w:r>
      <w:r w:rsidRPr="0019586E">
        <w:rPr>
          <w:rStyle w:val="TagStyle"/>
          <w:rtl/>
        </w:rPr>
        <w:t xml:space="preserve"> &lt;&lt; דובר_המשך &gt;&gt;</w:t>
      </w:r>
      <w:r>
        <w:rPr>
          <w:rtl/>
        </w:rPr>
        <w:t xml:space="preserve">   </w:t>
      </w:r>
      <w:bookmarkEnd w:id="9446"/>
    </w:p>
    <w:p w:rsidR="00DA1059" w:rsidRDefault="00DA1059" w:rsidP="00F95782">
      <w:pPr>
        <w:rPr>
          <w:rtl/>
          <w:lang w:eastAsia="he-IL"/>
        </w:rPr>
      </w:pPr>
    </w:p>
    <w:p w:rsidR="00DA1059" w:rsidRDefault="00DA1059" w:rsidP="00F95782">
      <w:pPr>
        <w:rPr>
          <w:rtl/>
          <w:lang w:eastAsia="he-IL"/>
        </w:rPr>
      </w:pPr>
      <w:bookmarkStart w:id="9447" w:name="_ETM_Q44_464519"/>
      <w:bookmarkEnd w:id="9447"/>
      <w:r>
        <w:rPr>
          <w:rFonts w:hint="cs"/>
          <w:rtl/>
          <w:lang w:eastAsia="he-IL"/>
        </w:rPr>
        <w:t xml:space="preserve">בוודאי, </w:t>
      </w:r>
      <w:bookmarkStart w:id="9448" w:name="_ETM_Q44_398358"/>
      <w:bookmarkEnd w:id="9415"/>
      <w:bookmarkEnd w:id="9448"/>
      <w:r>
        <w:rPr>
          <w:rFonts w:hint="cs"/>
          <w:rtl/>
          <w:lang w:eastAsia="he-IL"/>
        </w:rPr>
        <w:t xml:space="preserve">חברת הכנסת לסקי, למה נבחרת? בשביל מה </w:t>
      </w:r>
      <w:bookmarkStart w:id="9449" w:name="_ETM_Q44_470039"/>
      <w:bookmarkEnd w:id="9449"/>
      <w:r>
        <w:rPr>
          <w:rFonts w:hint="cs"/>
          <w:rtl/>
          <w:lang w:eastAsia="he-IL"/>
        </w:rPr>
        <w:t>הגעת לכאן, לכנסת?</w:t>
      </w:r>
      <w:r>
        <w:rPr>
          <w:rFonts w:hint="cs"/>
          <w:lang w:eastAsia="he-IL"/>
        </w:rPr>
        <w:t xml:space="preserve"> </w:t>
      </w:r>
      <w:r>
        <w:rPr>
          <w:rFonts w:hint="cs"/>
          <w:rtl/>
          <w:lang w:eastAsia="he-IL"/>
        </w:rPr>
        <w:t xml:space="preserve">כדי שיועץ משפטי שלא נבחר יגיד לך </w:t>
      </w:r>
      <w:bookmarkStart w:id="9450" w:name="_ETM_Q44_476335"/>
      <w:bookmarkEnd w:id="9450"/>
      <w:r>
        <w:rPr>
          <w:rFonts w:hint="cs"/>
          <w:rtl/>
          <w:lang w:eastAsia="he-IL"/>
        </w:rPr>
        <w:t>איזו מדיניות בסדר ואיזו לא?</w:t>
      </w:r>
    </w:p>
    <w:p w:rsidR="00DA1059" w:rsidRDefault="00DA1059" w:rsidP="00F95782">
      <w:pPr>
        <w:rPr>
          <w:rtl/>
          <w:lang w:eastAsia="he-IL"/>
        </w:rPr>
      </w:pPr>
    </w:p>
    <w:p w:rsidR="00DA1059" w:rsidRDefault="00DA1059" w:rsidP="007E55BB">
      <w:pPr>
        <w:pStyle w:val="af6"/>
        <w:keepNext/>
        <w:rPr>
          <w:rtl/>
        </w:rPr>
      </w:pPr>
      <w:bookmarkStart w:id="9451" w:name="ET_interruption_6233_34"/>
      <w:r w:rsidRPr="0019586E">
        <w:rPr>
          <w:rStyle w:val="TagStyle"/>
          <w:rtl/>
        </w:rPr>
        <w:t xml:space="preserve"> &lt;&lt; קריאה &gt;&gt; </w:t>
      </w:r>
      <w:r w:rsidR="007E55BB">
        <w:rPr>
          <w:rFonts w:hint="cs"/>
          <w:rtl/>
        </w:rPr>
        <w:t>קריאות</w:t>
      </w:r>
      <w:r>
        <w:rPr>
          <w:rtl/>
        </w:rPr>
        <w:t>:</w:t>
      </w:r>
      <w:r w:rsidRPr="0019586E">
        <w:rPr>
          <w:rStyle w:val="TagStyle"/>
          <w:rtl/>
        </w:rPr>
        <w:t xml:space="preserve"> &lt;&lt; קריאה &gt;&gt;</w:t>
      </w:r>
      <w:r>
        <w:rPr>
          <w:rtl/>
        </w:rPr>
        <w:t xml:space="preserve">   </w:t>
      </w:r>
      <w:bookmarkEnd w:id="9451"/>
    </w:p>
    <w:p w:rsidR="00DA1059" w:rsidRDefault="00DA1059" w:rsidP="00CE6451">
      <w:pPr>
        <w:rPr>
          <w:rtl/>
          <w:lang w:eastAsia="he-IL"/>
        </w:rPr>
      </w:pPr>
    </w:p>
    <w:p w:rsidR="00DA1059" w:rsidRDefault="00267305" w:rsidP="00F95782">
      <w:pPr>
        <w:rPr>
          <w:rtl/>
          <w:lang w:eastAsia="he-IL"/>
        </w:rPr>
      </w:pPr>
      <w:bookmarkStart w:id="9452" w:name="_ETM_Q44_476685"/>
      <w:bookmarkEnd w:id="9452"/>
      <w:r>
        <w:rPr>
          <w:rFonts w:hint="cs"/>
          <w:rtl/>
          <w:lang w:eastAsia="he-IL"/>
        </w:rPr>
        <w:t>– – –</w:t>
      </w:r>
    </w:p>
    <w:p w:rsidR="00DA1059" w:rsidRDefault="00DA1059" w:rsidP="00F95782">
      <w:pPr>
        <w:rPr>
          <w:rtl/>
          <w:lang w:eastAsia="he-IL"/>
        </w:rPr>
      </w:pPr>
      <w:bookmarkStart w:id="9453" w:name="_ETM_Q44_478882"/>
      <w:bookmarkStart w:id="9454" w:name="_ETM_Q44_478997"/>
      <w:bookmarkEnd w:id="9453"/>
      <w:bookmarkEnd w:id="9454"/>
    </w:p>
    <w:p w:rsidR="00DA1059" w:rsidRDefault="00DA1059" w:rsidP="00F95782">
      <w:pPr>
        <w:pStyle w:val="af7"/>
        <w:keepNext/>
        <w:rPr>
          <w:rtl/>
        </w:rPr>
      </w:pPr>
      <w:bookmarkStart w:id="9455" w:name="ET_yor_6170_10"/>
      <w:r w:rsidRPr="007B79B8">
        <w:rPr>
          <w:rStyle w:val="TagStyle"/>
          <w:rtl/>
        </w:rPr>
        <w:t xml:space="preserve"> &lt;&lt; יור &gt;&gt; </w:t>
      </w:r>
      <w:r>
        <w:rPr>
          <w:rtl/>
        </w:rPr>
        <w:t>היו"ר יעקב מרגי:</w:t>
      </w:r>
      <w:r w:rsidRPr="007B79B8">
        <w:rPr>
          <w:rStyle w:val="TagStyle"/>
          <w:rtl/>
        </w:rPr>
        <w:t xml:space="preserve"> &lt;&lt; יור &gt;&gt;</w:t>
      </w:r>
      <w:r>
        <w:rPr>
          <w:rtl/>
        </w:rPr>
        <w:t xml:space="preserve">   </w:t>
      </w:r>
      <w:bookmarkEnd w:id="9455"/>
    </w:p>
    <w:p w:rsidR="00DA1059" w:rsidRDefault="00DA1059" w:rsidP="00CE6451">
      <w:pPr>
        <w:rPr>
          <w:rtl/>
          <w:lang w:eastAsia="he-IL"/>
        </w:rPr>
      </w:pPr>
    </w:p>
    <w:p w:rsidR="00DA1059" w:rsidRDefault="00DA1059" w:rsidP="00F95782">
      <w:pPr>
        <w:rPr>
          <w:rtl/>
          <w:lang w:eastAsia="he-IL"/>
        </w:rPr>
      </w:pPr>
      <w:r>
        <w:rPr>
          <w:rFonts w:hint="cs"/>
          <w:rtl/>
          <w:lang w:eastAsia="he-IL"/>
        </w:rPr>
        <w:t>קריאות ביניים בישיבה.</w:t>
      </w:r>
    </w:p>
    <w:p w:rsidR="00DA1059" w:rsidRPr="007B79B8" w:rsidRDefault="00DA1059" w:rsidP="00F95782">
      <w:pPr>
        <w:rPr>
          <w:rtl/>
          <w:lang w:eastAsia="he-IL"/>
        </w:rPr>
      </w:pPr>
    </w:p>
    <w:p w:rsidR="00DA1059" w:rsidRDefault="00DA1059" w:rsidP="00F95782">
      <w:pPr>
        <w:pStyle w:val="-"/>
        <w:keepNext/>
        <w:rPr>
          <w:rtl/>
        </w:rPr>
      </w:pPr>
      <w:bookmarkStart w:id="9456" w:name="ET_speakercontinue_5802_9"/>
      <w:r w:rsidRPr="007B79B8">
        <w:rPr>
          <w:rStyle w:val="TagStyle"/>
          <w:rtl/>
        </w:rPr>
        <w:t xml:space="preserve"> &lt;&lt; דובר_המשך &gt;&gt; </w:t>
      </w:r>
      <w:r>
        <w:rPr>
          <w:rtl/>
        </w:rPr>
        <w:t>שלמה קרעי (הליכוד):</w:t>
      </w:r>
      <w:r w:rsidRPr="007B79B8">
        <w:rPr>
          <w:rStyle w:val="TagStyle"/>
          <w:rtl/>
        </w:rPr>
        <w:t xml:space="preserve"> &lt;&lt; דובר_המשך &gt;&gt;</w:t>
      </w:r>
      <w:r>
        <w:rPr>
          <w:rtl/>
        </w:rPr>
        <w:t xml:space="preserve">   </w:t>
      </w:r>
      <w:bookmarkEnd w:id="9456"/>
    </w:p>
    <w:p w:rsidR="00DA1059" w:rsidRDefault="00DA1059" w:rsidP="00CE6451">
      <w:pPr>
        <w:rPr>
          <w:rtl/>
          <w:lang w:eastAsia="he-IL"/>
        </w:rPr>
      </w:pPr>
    </w:p>
    <w:p w:rsidR="00DA1059" w:rsidRDefault="00DA1059" w:rsidP="00F95782">
      <w:pPr>
        <w:rPr>
          <w:rtl/>
          <w:lang w:eastAsia="he-IL"/>
        </w:rPr>
      </w:pPr>
      <w:r>
        <w:rPr>
          <w:rFonts w:hint="cs"/>
          <w:rtl/>
          <w:lang w:eastAsia="he-IL"/>
        </w:rPr>
        <w:t xml:space="preserve">כדי שיתפרו תיקים </w:t>
      </w:r>
      <w:bookmarkStart w:id="9457" w:name="_ETM_Q44_487119"/>
      <w:bookmarkEnd w:id="9457"/>
      <w:r>
        <w:rPr>
          <w:rFonts w:hint="cs"/>
          <w:rtl/>
          <w:lang w:eastAsia="he-IL"/>
        </w:rPr>
        <w:t xml:space="preserve">רק לנתניהו ולכל החבר'ה בהודעות </w:t>
      </w:r>
      <w:proofErr w:type="spellStart"/>
      <w:r>
        <w:rPr>
          <w:rFonts w:hint="cs"/>
          <w:rtl/>
          <w:lang w:eastAsia="he-IL"/>
        </w:rPr>
        <w:t>סמ</w:t>
      </w:r>
      <w:r w:rsidR="007E55BB">
        <w:rPr>
          <w:rFonts w:hint="cs"/>
          <w:rtl/>
          <w:lang w:eastAsia="he-IL"/>
        </w:rPr>
        <w:t>"</w:t>
      </w:r>
      <w:r>
        <w:rPr>
          <w:rFonts w:hint="cs"/>
          <w:rtl/>
          <w:lang w:eastAsia="he-IL"/>
        </w:rPr>
        <w:t>ס</w:t>
      </w:r>
      <w:proofErr w:type="spellEnd"/>
      <w:r>
        <w:rPr>
          <w:rFonts w:hint="cs"/>
          <w:rtl/>
          <w:lang w:eastAsia="he-IL"/>
        </w:rPr>
        <w:t xml:space="preserve">, כולל בנט וכולל כולם </w:t>
      </w:r>
      <w:bookmarkStart w:id="9458" w:name="_ETM_Q44_493509"/>
      <w:bookmarkEnd w:id="9458"/>
      <w:r>
        <w:rPr>
          <w:rtl/>
          <w:lang w:eastAsia="he-IL"/>
        </w:rPr>
        <w:t>–</w:t>
      </w:r>
      <w:r>
        <w:rPr>
          <w:rFonts w:hint="cs"/>
          <w:rtl/>
          <w:lang w:eastAsia="he-IL"/>
        </w:rPr>
        <w:t xml:space="preserve"> </w:t>
      </w:r>
      <w:r w:rsidR="007E55BB">
        <w:rPr>
          <w:rFonts w:hint="cs"/>
          <w:rtl/>
          <w:lang w:eastAsia="he-IL"/>
        </w:rPr>
        <w:t>ו</w:t>
      </w:r>
      <w:r>
        <w:rPr>
          <w:rFonts w:hint="cs"/>
          <w:rtl/>
          <w:lang w:eastAsia="he-IL"/>
        </w:rPr>
        <w:t>להם לא יעשו כלום?</w:t>
      </w:r>
    </w:p>
    <w:p w:rsidR="00DA1059" w:rsidRDefault="00DA1059" w:rsidP="00F95782">
      <w:pPr>
        <w:rPr>
          <w:rtl/>
          <w:lang w:eastAsia="he-IL"/>
        </w:rPr>
      </w:pPr>
    </w:p>
    <w:p w:rsidR="00DA1059" w:rsidRDefault="00DA1059" w:rsidP="00F95782">
      <w:pPr>
        <w:pStyle w:val="af6"/>
        <w:keepNext/>
        <w:rPr>
          <w:rtl/>
        </w:rPr>
      </w:pPr>
      <w:bookmarkStart w:id="9459" w:name="ET_interruption_5785_36"/>
      <w:r w:rsidRPr="0019586E">
        <w:rPr>
          <w:rStyle w:val="TagStyle"/>
          <w:rtl/>
        </w:rPr>
        <w:t xml:space="preserve"> &lt;&lt; קריאה &gt;&gt; </w:t>
      </w:r>
      <w:r>
        <w:rPr>
          <w:rtl/>
        </w:rPr>
        <w:t>עופר כסיף (הרשימה המשותפת):</w:t>
      </w:r>
      <w:r w:rsidRPr="0019586E">
        <w:rPr>
          <w:rStyle w:val="TagStyle"/>
          <w:rtl/>
        </w:rPr>
        <w:t xml:space="preserve"> &lt;&lt; קריאה &gt;&gt;</w:t>
      </w:r>
      <w:r>
        <w:rPr>
          <w:rtl/>
        </w:rPr>
        <w:t xml:space="preserve">   </w:t>
      </w:r>
      <w:bookmarkEnd w:id="9459"/>
    </w:p>
    <w:p w:rsidR="00DA1059" w:rsidRDefault="00DA1059" w:rsidP="00CE6451">
      <w:pPr>
        <w:rPr>
          <w:rtl/>
          <w:lang w:eastAsia="he-IL"/>
        </w:rPr>
      </w:pPr>
    </w:p>
    <w:p w:rsidR="00DA1059" w:rsidRDefault="00267305" w:rsidP="00F95782">
      <w:pPr>
        <w:rPr>
          <w:rtl/>
          <w:lang w:eastAsia="he-IL"/>
        </w:rPr>
      </w:pPr>
      <w:bookmarkStart w:id="9460" w:name="_ETM_Q44_496783"/>
      <w:bookmarkEnd w:id="9460"/>
      <w:r>
        <w:rPr>
          <w:rFonts w:hint="cs"/>
          <w:rtl/>
          <w:lang w:eastAsia="he-IL"/>
        </w:rPr>
        <w:t>– – –</w:t>
      </w:r>
    </w:p>
    <w:p w:rsidR="00DA1059" w:rsidRDefault="00DA1059" w:rsidP="00F95782">
      <w:pPr>
        <w:rPr>
          <w:rtl/>
          <w:lang w:eastAsia="he-IL"/>
        </w:rPr>
      </w:pPr>
      <w:bookmarkStart w:id="9461" w:name="_ETM_Q44_498133"/>
      <w:bookmarkStart w:id="9462" w:name="_ETM_Q44_498216"/>
      <w:bookmarkEnd w:id="9461"/>
      <w:bookmarkEnd w:id="9462"/>
    </w:p>
    <w:p w:rsidR="00DA1059" w:rsidRDefault="00DA1059" w:rsidP="00F95782">
      <w:pPr>
        <w:pStyle w:val="-"/>
        <w:keepNext/>
        <w:rPr>
          <w:rtl/>
        </w:rPr>
      </w:pPr>
      <w:bookmarkStart w:id="9463" w:name="ET_speakercontinue_5802_37"/>
      <w:r w:rsidRPr="0019586E">
        <w:rPr>
          <w:rStyle w:val="TagStyle"/>
          <w:rtl/>
        </w:rPr>
        <w:t xml:space="preserve"> &lt;&lt; דובר_המשך &gt;&gt; </w:t>
      </w:r>
      <w:r>
        <w:rPr>
          <w:rtl/>
        </w:rPr>
        <w:t>שלמה קרעי (הליכוד):</w:t>
      </w:r>
      <w:r w:rsidRPr="0019586E">
        <w:rPr>
          <w:rStyle w:val="TagStyle"/>
          <w:rtl/>
        </w:rPr>
        <w:t xml:space="preserve"> &lt;&lt; דובר_המשך &gt;&gt;</w:t>
      </w:r>
      <w:r>
        <w:rPr>
          <w:rtl/>
        </w:rPr>
        <w:t xml:space="preserve">   </w:t>
      </w:r>
      <w:bookmarkEnd w:id="9463"/>
    </w:p>
    <w:p w:rsidR="00DA1059" w:rsidRDefault="00DA1059" w:rsidP="00CE6451">
      <w:pPr>
        <w:rPr>
          <w:rtl/>
          <w:lang w:eastAsia="he-IL"/>
        </w:rPr>
      </w:pPr>
    </w:p>
    <w:p w:rsidR="00DA1059" w:rsidRDefault="00DA1059" w:rsidP="00F95782">
      <w:pPr>
        <w:rPr>
          <w:rtl/>
          <w:lang w:eastAsia="he-IL"/>
        </w:rPr>
      </w:pPr>
      <w:r>
        <w:rPr>
          <w:rFonts w:hint="cs"/>
          <w:rtl/>
          <w:lang w:eastAsia="he-IL"/>
        </w:rPr>
        <w:t xml:space="preserve">כדי </w:t>
      </w:r>
      <w:proofErr w:type="spellStart"/>
      <w:r>
        <w:rPr>
          <w:rFonts w:hint="cs"/>
          <w:rtl/>
          <w:lang w:eastAsia="he-IL"/>
        </w:rPr>
        <w:t>שמנדלבליט</w:t>
      </w:r>
      <w:proofErr w:type="spellEnd"/>
      <w:r>
        <w:rPr>
          <w:rFonts w:hint="cs"/>
          <w:rtl/>
          <w:lang w:eastAsia="he-IL"/>
        </w:rPr>
        <w:t xml:space="preserve"> יוכל לומר </w:t>
      </w:r>
      <w:r>
        <w:rPr>
          <w:rFonts w:hint="eastAsia"/>
          <w:rtl/>
          <w:lang w:eastAsia="he-IL"/>
        </w:rPr>
        <w:t>–</w:t>
      </w:r>
      <w:r>
        <w:rPr>
          <w:rFonts w:hint="cs"/>
          <w:rtl/>
          <w:lang w:eastAsia="he-IL"/>
        </w:rPr>
        <w:t xml:space="preserve"> הפגנות בבלפור מותר, אבל </w:t>
      </w:r>
      <w:bookmarkStart w:id="9464" w:name="_ETM_Q44_497096"/>
      <w:bookmarkEnd w:id="9464"/>
      <w:r>
        <w:rPr>
          <w:rFonts w:hint="cs"/>
          <w:rtl/>
          <w:lang w:eastAsia="he-IL"/>
        </w:rPr>
        <w:t>הפגנות מול גנץ ובנט אסור? בשביל זה אתם רוצים יועץ משפטי?</w:t>
      </w:r>
    </w:p>
    <w:p w:rsidR="00DA1059" w:rsidRDefault="00DA1059" w:rsidP="00F95782">
      <w:pPr>
        <w:rPr>
          <w:rtl/>
          <w:lang w:eastAsia="he-IL"/>
        </w:rPr>
      </w:pPr>
    </w:p>
    <w:p w:rsidR="00DA1059" w:rsidRDefault="00DA1059" w:rsidP="00F95782">
      <w:pPr>
        <w:pStyle w:val="af6"/>
        <w:keepNext/>
        <w:rPr>
          <w:rtl/>
        </w:rPr>
      </w:pPr>
      <w:bookmarkStart w:id="9465" w:name="ET_interruption_6233_38"/>
      <w:r w:rsidRPr="0019586E">
        <w:rPr>
          <w:rStyle w:val="TagStyle"/>
          <w:rtl/>
        </w:rPr>
        <w:t xml:space="preserve"> &lt;&lt; קריאה &gt;&gt; </w:t>
      </w:r>
      <w:r>
        <w:rPr>
          <w:rtl/>
        </w:rPr>
        <w:t>גבי לסקי (מרצ):</w:t>
      </w:r>
      <w:r w:rsidRPr="0019586E">
        <w:rPr>
          <w:rStyle w:val="TagStyle"/>
          <w:rtl/>
        </w:rPr>
        <w:t xml:space="preserve"> &lt;&lt; קריאה &gt;&gt;</w:t>
      </w:r>
      <w:r>
        <w:rPr>
          <w:rtl/>
        </w:rPr>
        <w:t xml:space="preserve">   </w:t>
      </w:r>
      <w:bookmarkEnd w:id="9465"/>
    </w:p>
    <w:p w:rsidR="00DA1059" w:rsidRDefault="00DA1059" w:rsidP="00CE6451">
      <w:pPr>
        <w:rPr>
          <w:rtl/>
          <w:lang w:eastAsia="he-IL"/>
        </w:rPr>
      </w:pPr>
    </w:p>
    <w:p w:rsidR="00DA1059" w:rsidRDefault="00267305" w:rsidP="00F95782">
      <w:pPr>
        <w:rPr>
          <w:rtl/>
          <w:lang w:eastAsia="he-IL"/>
        </w:rPr>
      </w:pPr>
      <w:bookmarkStart w:id="9466" w:name="_ETM_Q44_504828"/>
      <w:bookmarkEnd w:id="9466"/>
      <w:r>
        <w:rPr>
          <w:rFonts w:hint="cs"/>
          <w:rtl/>
          <w:lang w:eastAsia="he-IL"/>
        </w:rPr>
        <w:t>– – –</w:t>
      </w:r>
    </w:p>
    <w:p w:rsidR="00DA1059" w:rsidRDefault="00DA1059" w:rsidP="00F95782">
      <w:pPr>
        <w:rPr>
          <w:rtl/>
          <w:lang w:eastAsia="he-IL"/>
        </w:rPr>
      </w:pPr>
      <w:bookmarkStart w:id="9467" w:name="_ETM_Q44_505854"/>
      <w:bookmarkStart w:id="9468" w:name="_ETM_Q44_505942"/>
      <w:bookmarkEnd w:id="9467"/>
      <w:bookmarkEnd w:id="9468"/>
    </w:p>
    <w:p w:rsidR="00DA1059" w:rsidRDefault="00DA1059" w:rsidP="00F95782">
      <w:pPr>
        <w:pStyle w:val="-"/>
        <w:keepNext/>
        <w:rPr>
          <w:rtl/>
        </w:rPr>
      </w:pPr>
      <w:bookmarkStart w:id="9469" w:name="ET_speakercontinue_5802_39"/>
      <w:r w:rsidRPr="0019586E">
        <w:rPr>
          <w:rStyle w:val="TagStyle"/>
          <w:rtl/>
        </w:rPr>
        <w:t xml:space="preserve"> &lt;&lt; דובר_המשך &gt;&gt; </w:t>
      </w:r>
      <w:r>
        <w:rPr>
          <w:rtl/>
        </w:rPr>
        <w:t>שלמה קרעי (הליכוד):</w:t>
      </w:r>
      <w:r w:rsidRPr="0019586E">
        <w:rPr>
          <w:rStyle w:val="TagStyle"/>
          <w:rtl/>
        </w:rPr>
        <w:t xml:space="preserve"> &lt;&lt; דובר_המשך &gt;&gt;</w:t>
      </w:r>
      <w:r>
        <w:rPr>
          <w:rtl/>
        </w:rPr>
        <w:t xml:space="preserve">   </w:t>
      </w:r>
      <w:bookmarkEnd w:id="9469"/>
    </w:p>
    <w:p w:rsidR="00DA1059" w:rsidRDefault="00DA1059" w:rsidP="00CE6451">
      <w:pPr>
        <w:rPr>
          <w:rtl/>
          <w:lang w:eastAsia="he-IL"/>
        </w:rPr>
      </w:pPr>
    </w:p>
    <w:p w:rsidR="00DA1059" w:rsidRDefault="00DA1059" w:rsidP="00F95782">
      <w:pPr>
        <w:rPr>
          <w:rtl/>
          <w:lang w:eastAsia="he-IL"/>
        </w:rPr>
      </w:pPr>
      <w:bookmarkStart w:id="9470" w:name="_ETM_Q44_506584"/>
      <w:bookmarkEnd w:id="9470"/>
      <w:r>
        <w:rPr>
          <w:rFonts w:hint="cs"/>
          <w:rtl/>
          <w:lang w:eastAsia="he-IL"/>
        </w:rPr>
        <w:t xml:space="preserve">ברור לכולם </w:t>
      </w:r>
      <w:r w:rsidR="00267305">
        <w:rPr>
          <w:rFonts w:hint="cs"/>
          <w:rtl/>
          <w:lang w:eastAsia="he-IL"/>
        </w:rPr>
        <w:t>– – –</w:t>
      </w:r>
    </w:p>
    <w:p w:rsidR="00DA1059" w:rsidRDefault="00DA1059" w:rsidP="00F95782">
      <w:pPr>
        <w:rPr>
          <w:rtl/>
          <w:lang w:eastAsia="he-IL"/>
        </w:rPr>
      </w:pPr>
      <w:bookmarkStart w:id="9471" w:name="_ETM_Q44_509158"/>
      <w:bookmarkStart w:id="9472" w:name="_ETM_Q44_509281"/>
      <w:bookmarkEnd w:id="9471"/>
      <w:bookmarkEnd w:id="9472"/>
    </w:p>
    <w:p w:rsidR="00DA1059" w:rsidRDefault="00DA1059" w:rsidP="00F95782">
      <w:pPr>
        <w:pStyle w:val="af6"/>
        <w:keepNext/>
        <w:rPr>
          <w:rtl/>
        </w:rPr>
      </w:pPr>
      <w:bookmarkStart w:id="9473" w:name="ET_interruption_6233_40"/>
      <w:r w:rsidRPr="0019586E">
        <w:rPr>
          <w:rStyle w:val="TagStyle"/>
          <w:rtl/>
        </w:rPr>
        <w:t xml:space="preserve"> &lt;&lt; קריאה &gt;&gt; </w:t>
      </w:r>
      <w:r>
        <w:rPr>
          <w:rtl/>
        </w:rPr>
        <w:t>גבי לסקי (מרצ):</w:t>
      </w:r>
      <w:r w:rsidRPr="0019586E">
        <w:rPr>
          <w:rStyle w:val="TagStyle"/>
          <w:rtl/>
        </w:rPr>
        <w:t xml:space="preserve"> &lt;&lt; קריאה &gt;&gt;</w:t>
      </w:r>
      <w:r>
        <w:rPr>
          <w:rtl/>
        </w:rPr>
        <w:t xml:space="preserve">   </w:t>
      </w:r>
      <w:bookmarkEnd w:id="9473"/>
    </w:p>
    <w:p w:rsidR="00DA1059" w:rsidRDefault="00DA1059" w:rsidP="00CE6451">
      <w:pPr>
        <w:rPr>
          <w:rtl/>
          <w:lang w:eastAsia="he-IL"/>
        </w:rPr>
      </w:pPr>
    </w:p>
    <w:p w:rsidR="00DA1059" w:rsidRPr="0019586E" w:rsidRDefault="00267305" w:rsidP="00F95782">
      <w:pPr>
        <w:rPr>
          <w:rtl/>
          <w:lang w:eastAsia="he-IL"/>
        </w:rPr>
      </w:pPr>
      <w:bookmarkStart w:id="9474" w:name="_ETM_Q44_511692"/>
      <w:bookmarkEnd w:id="9474"/>
      <w:r>
        <w:rPr>
          <w:rFonts w:hint="cs"/>
          <w:rtl/>
          <w:lang w:eastAsia="he-IL"/>
        </w:rPr>
        <w:t>– – –</w:t>
      </w:r>
      <w:r w:rsidR="00DA1059">
        <w:rPr>
          <w:rFonts w:hint="cs"/>
          <w:rtl/>
          <w:lang w:eastAsia="he-IL"/>
        </w:rPr>
        <w:t xml:space="preserve"> מי היועץ המשפטי שעושה את דברו של השר. היועץ המשפטי מגן על האינטרס של הציבור, לא של השר </w:t>
      </w:r>
      <w:bookmarkStart w:id="9475" w:name="_ETM_Q44_519272"/>
      <w:bookmarkEnd w:id="9475"/>
      <w:r>
        <w:rPr>
          <w:rFonts w:hint="cs"/>
          <w:rtl/>
          <w:lang w:eastAsia="he-IL"/>
        </w:rPr>
        <w:t>– – –</w:t>
      </w:r>
      <w:r w:rsidR="00DA1059">
        <w:rPr>
          <w:rFonts w:hint="cs"/>
          <w:rtl/>
          <w:lang w:eastAsia="he-IL"/>
        </w:rPr>
        <w:t xml:space="preserve"> </w:t>
      </w:r>
    </w:p>
    <w:p w:rsidR="00DA1059" w:rsidRDefault="00DA1059" w:rsidP="00F95782">
      <w:pPr>
        <w:rPr>
          <w:rtl/>
          <w:lang w:eastAsia="he-IL"/>
        </w:rPr>
      </w:pPr>
    </w:p>
    <w:p w:rsidR="00DA1059" w:rsidRDefault="00DA1059" w:rsidP="00F95782">
      <w:pPr>
        <w:pStyle w:val="-"/>
        <w:keepNext/>
        <w:rPr>
          <w:rtl/>
        </w:rPr>
      </w:pPr>
      <w:bookmarkStart w:id="9476" w:name="ET_speakercontinue_5802_12"/>
      <w:r w:rsidRPr="007B79B8">
        <w:rPr>
          <w:rStyle w:val="TagStyle"/>
          <w:rtl/>
        </w:rPr>
        <w:t xml:space="preserve"> &lt;&lt; דובר_המשך &gt;&gt; </w:t>
      </w:r>
      <w:r>
        <w:rPr>
          <w:rtl/>
        </w:rPr>
        <w:t>שלמה קרעי (הליכוד):</w:t>
      </w:r>
      <w:r w:rsidRPr="007B79B8">
        <w:rPr>
          <w:rStyle w:val="TagStyle"/>
          <w:rtl/>
        </w:rPr>
        <w:t xml:space="preserve"> &lt;&lt; דובר_המשך &gt;&gt;</w:t>
      </w:r>
      <w:r>
        <w:rPr>
          <w:rtl/>
        </w:rPr>
        <w:t xml:space="preserve">   </w:t>
      </w:r>
      <w:bookmarkEnd w:id="9476"/>
    </w:p>
    <w:p w:rsidR="00DA1059" w:rsidRDefault="00DA1059" w:rsidP="00CE6451">
      <w:pPr>
        <w:rPr>
          <w:rtl/>
          <w:lang w:eastAsia="he-IL"/>
        </w:rPr>
      </w:pPr>
    </w:p>
    <w:p w:rsidR="00DA1059" w:rsidRDefault="00DA1059" w:rsidP="00F95782">
      <w:pPr>
        <w:rPr>
          <w:rtl/>
          <w:lang w:eastAsia="he-IL"/>
        </w:rPr>
      </w:pPr>
      <w:r>
        <w:rPr>
          <w:rFonts w:hint="cs"/>
          <w:rtl/>
          <w:lang w:eastAsia="he-IL"/>
        </w:rPr>
        <w:t xml:space="preserve">זאת השקפת עולם גרועה ומסוכנת ביותר, שהיועץ המשפטי יגן על הציבור מפני השר שהציבור בחר בו. הציבור רצה שהשר הזה יקבע מדיניות </w:t>
      </w:r>
      <w:r w:rsidR="00267305">
        <w:rPr>
          <w:rFonts w:hint="cs"/>
          <w:rtl/>
          <w:lang w:eastAsia="he-IL"/>
        </w:rPr>
        <w:t>– –</w:t>
      </w:r>
    </w:p>
    <w:p w:rsidR="00DA1059" w:rsidRDefault="00DA1059" w:rsidP="00F95782">
      <w:pPr>
        <w:rPr>
          <w:rtl/>
          <w:lang w:eastAsia="he-IL"/>
        </w:rPr>
      </w:pPr>
      <w:bookmarkStart w:id="9477" w:name="_ETM_Q44_529704"/>
      <w:bookmarkStart w:id="9478" w:name="_ETM_Q44_529781"/>
      <w:bookmarkEnd w:id="9477"/>
      <w:bookmarkEnd w:id="9478"/>
    </w:p>
    <w:p w:rsidR="00DA1059" w:rsidRDefault="00DA1059" w:rsidP="00F95782">
      <w:pPr>
        <w:pStyle w:val="af6"/>
        <w:keepNext/>
        <w:rPr>
          <w:rtl/>
        </w:rPr>
      </w:pPr>
      <w:bookmarkStart w:id="9479" w:name="ET_interruption_6233_41"/>
      <w:r w:rsidRPr="003D02FD">
        <w:rPr>
          <w:rStyle w:val="TagStyle"/>
          <w:rtl/>
        </w:rPr>
        <w:t xml:space="preserve"> &lt;&lt; קריאה &gt;&gt; </w:t>
      </w:r>
      <w:r>
        <w:rPr>
          <w:rtl/>
        </w:rPr>
        <w:t>גבי לסקי (מרצ):</w:t>
      </w:r>
      <w:r w:rsidRPr="003D02FD">
        <w:rPr>
          <w:rStyle w:val="TagStyle"/>
          <w:rtl/>
        </w:rPr>
        <w:t xml:space="preserve"> &lt;&lt; קריאה &gt;&gt;</w:t>
      </w:r>
      <w:r>
        <w:rPr>
          <w:rtl/>
        </w:rPr>
        <w:t xml:space="preserve">   </w:t>
      </w:r>
      <w:bookmarkEnd w:id="9479"/>
    </w:p>
    <w:p w:rsidR="00DA1059" w:rsidRDefault="00DA1059" w:rsidP="00CE6451">
      <w:pPr>
        <w:rPr>
          <w:rtl/>
          <w:lang w:eastAsia="he-IL"/>
        </w:rPr>
      </w:pPr>
    </w:p>
    <w:p w:rsidR="00DA1059" w:rsidRDefault="00267305" w:rsidP="00F95782">
      <w:pPr>
        <w:rPr>
          <w:rtl/>
          <w:lang w:eastAsia="he-IL"/>
        </w:rPr>
      </w:pPr>
      <w:bookmarkStart w:id="9480" w:name="_ETM_Q44_533526"/>
      <w:bookmarkEnd w:id="9480"/>
      <w:r>
        <w:rPr>
          <w:rFonts w:hint="cs"/>
          <w:rtl/>
          <w:lang w:eastAsia="he-IL"/>
        </w:rPr>
        <w:t>– – –</w:t>
      </w:r>
    </w:p>
    <w:p w:rsidR="00DA1059" w:rsidRDefault="00DA1059" w:rsidP="00F95782">
      <w:pPr>
        <w:rPr>
          <w:rtl/>
          <w:lang w:eastAsia="he-IL"/>
        </w:rPr>
      </w:pPr>
      <w:bookmarkStart w:id="9481" w:name="_ETM_Q44_534761"/>
      <w:bookmarkStart w:id="9482" w:name="_ETM_Q44_534840"/>
      <w:bookmarkEnd w:id="9481"/>
      <w:bookmarkEnd w:id="9482"/>
    </w:p>
    <w:p w:rsidR="00DA1059" w:rsidRDefault="00DA1059" w:rsidP="00F95782">
      <w:pPr>
        <w:pStyle w:val="-"/>
        <w:keepNext/>
        <w:rPr>
          <w:rtl/>
        </w:rPr>
      </w:pPr>
      <w:bookmarkStart w:id="9483" w:name="ET_speakercontinue_5802_42"/>
      <w:r w:rsidRPr="003D02FD">
        <w:rPr>
          <w:rStyle w:val="TagStyle"/>
          <w:rtl/>
        </w:rPr>
        <w:t xml:space="preserve"> &lt;&lt; דובר_המשך &gt;&gt; </w:t>
      </w:r>
      <w:r>
        <w:rPr>
          <w:rtl/>
        </w:rPr>
        <w:t>שלמה קרעי (הליכוד):</w:t>
      </w:r>
      <w:r w:rsidRPr="003D02FD">
        <w:rPr>
          <w:rStyle w:val="TagStyle"/>
          <w:rtl/>
        </w:rPr>
        <w:t xml:space="preserve"> &lt;&lt; דובר_המשך &gt;&gt;</w:t>
      </w:r>
      <w:r>
        <w:rPr>
          <w:rtl/>
        </w:rPr>
        <w:t xml:space="preserve">   </w:t>
      </w:r>
      <w:bookmarkEnd w:id="9483"/>
    </w:p>
    <w:p w:rsidR="00DA1059" w:rsidRDefault="00DA1059" w:rsidP="00CE6451">
      <w:pPr>
        <w:rPr>
          <w:rtl/>
          <w:lang w:eastAsia="he-IL"/>
        </w:rPr>
      </w:pPr>
    </w:p>
    <w:p w:rsidR="00DA1059" w:rsidRDefault="00267305" w:rsidP="00F95782">
      <w:pPr>
        <w:rPr>
          <w:rtl/>
          <w:lang w:eastAsia="he-IL"/>
        </w:rPr>
      </w:pPr>
      <w:bookmarkStart w:id="9484" w:name="_ETM_Q44_535842"/>
      <w:bookmarkEnd w:id="9484"/>
      <w:r>
        <w:rPr>
          <w:rFonts w:hint="cs"/>
          <w:rtl/>
          <w:lang w:eastAsia="he-IL"/>
        </w:rPr>
        <w:t>– –</w:t>
      </w:r>
      <w:r w:rsidR="00DA1059">
        <w:rPr>
          <w:rFonts w:hint="cs"/>
          <w:rtl/>
          <w:lang w:eastAsia="he-IL"/>
        </w:rPr>
        <w:t xml:space="preserve"> </w:t>
      </w:r>
      <w:bookmarkStart w:id="9485" w:name="_ETM_Q44_529882"/>
      <w:bookmarkStart w:id="9486" w:name="_ETM_Q44_529985"/>
      <w:bookmarkEnd w:id="9485"/>
      <w:bookmarkEnd w:id="9486"/>
      <w:r w:rsidR="00DA1059">
        <w:rPr>
          <w:rFonts w:hint="cs"/>
          <w:rtl/>
          <w:lang w:eastAsia="he-IL"/>
        </w:rPr>
        <w:t xml:space="preserve">הציבור ביקש מהשר הזה להתוות מדיניות. אם השר יממש מדיניות לא </w:t>
      </w:r>
      <w:bookmarkStart w:id="9487" w:name="_ETM_Q44_530659"/>
      <w:bookmarkEnd w:id="9487"/>
      <w:r w:rsidR="00DA1059">
        <w:rPr>
          <w:rFonts w:hint="cs"/>
          <w:rtl/>
          <w:lang w:eastAsia="he-IL"/>
        </w:rPr>
        <w:t>טובה הוא יוחלף בקלפי.</w:t>
      </w:r>
    </w:p>
    <w:p w:rsidR="00DA1059" w:rsidRDefault="00DA1059" w:rsidP="00F95782">
      <w:pPr>
        <w:rPr>
          <w:rtl/>
          <w:lang w:eastAsia="he-IL"/>
        </w:rPr>
      </w:pPr>
    </w:p>
    <w:p w:rsidR="00DA1059" w:rsidRDefault="00DA1059" w:rsidP="00F95782">
      <w:pPr>
        <w:pStyle w:val="af6"/>
        <w:keepNext/>
        <w:rPr>
          <w:rtl/>
        </w:rPr>
      </w:pPr>
      <w:bookmarkStart w:id="9488" w:name="ET_interruption_6233_43"/>
      <w:r w:rsidRPr="003D02FD">
        <w:rPr>
          <w:rStyle w:val="TagStyle"/>
          <w:rtl/>
        </w:rPr>
        <w:t xml:space="preserve"> &lt;&lt; קריאה &gt;&gt; </w:t>
      </w:r>
      <w:r>
        <w:rPr>
          <w:rtl/>
        </w:rPr>
        <w:t>גבי לסקי (מרצ):</w:t>
      </w:r>
      <w:r w:rsidRPr="003D02FD">
        <w:rPr>
          <w:rStyle w:val="TagStyle"/>
          <w:rtl/>
        </w:rPr>
        <w:t xml:space="preserve"> &lt;&lt; קריאה &gt;&gt;</w:t>
      </w:r>
      <w:r>
        <w:rPr>
          <w:rtl/>
        </w:rPr>
        <w:t xml:space="preserve">   </w:t>
      </w:r>
      <w:bookmarkEnd w:id="9488"/>
    </w:p>
    <w:p w:rsidR="00DA1059" w:rsidRDefault="00DA1059" w:rsidP="00CE6451">
      <w:pPr>
        <w:rPr>
          <w:rtl/>
          <w:lang w:eastAsia="he-IL"/>
        </w:rPr>
      </w:pPr>
    </w:p>
    <w:p w:rsidR="00DA1059" w:rsidRDefault="00DA1059" w:rsidP="00F95782">
      <w:pPr>
        <w:rPr>
          <w:rtl/>
          <w:lang w:eastAsia="he-IL"/>
        </w:rPr>
      </w:pPr>
      <w:bookmarkStart w:id="9489" w:name="_ETM_Q44_537561"/>
      <w:bookmarkEnd w:id="9489"/>
      <w:r>
        <w:rPr>
          <w:rFonts w:hint="cs"/>
          <w:rtl/>
          <w:lang w:eastAsia="he-IL"/>
        </w:rPr>
        <w:t xml:space="preserve">לא, לא </w:t>
      </w:r>
      <w:r w:rsidR="00267305">
        <w:rPr>
          <w:rFonts w:hint="cs"/>
          <w:rtl/>
          <w:lang w:eastAsia="he-IL"/>
        </w:rPr>
        <w:t>– – –</w:t>
      </w:r>
    </w:p>
    <w:p w:rsidR="00DA1059" w:rsidRDefault="00DA1059" w:rsidP="00F95782">
      <w:pPr>
        <w:rPr>
          <w:rtl/>
          <w:lang w:eastAsia="he-IL"/>
        </w:rPr>
      </w:pPr>
    </w:p>
    <w:p w:rsidR="00DA1059" w:rsidRDefault="00DA1059" w:rsidP="00F95782">
      <w:pPr>
        <w:pStyle w:val="-"/>
        <w:keepNext/>
        <w:rPr>
          <w:rtl/>
        </w:rPr>
      </w:pPr>
      <w:bookmarkStart w:id="9490" w:name="ET_speakercontinue_5802_44"/>
      <w:r w:rsidRPr="006F6200">
        <w:rPr>
          <w:rStyle w:val="TagStyle"/>
          <w:rtl/>
        </w:rPr>
        <w:t xml:space="preserve"> &lt;&lt; דובר_המשך &gt;&gt; </w:t>
      </w:r>
      <w:r>
        <w:rPr>
          <w:rtl/>
        </w:rPr>
        <w:t>שלמה קרעי (הליכוד):</w:t>
      </w:r>
      <w:r w:rsidRPr="006F6200">
        <w:rPr>
          <w:rStyle w:val="TagStyle"/>
          <w:rtl/>
        </w:rPr>
        <w:t xml:space="preserve"> &lt;&lt; דובר_המשך &gt;&gt;</w:t>
      </w:r>
      <w:r>
        <w:rPr>
          <w:rtl/>
        </w:rPr>
        <w:t xml:space="preserve">   </w:t>
      </w:r>
      <w:bookmarkEnd w:id="9490"/>
    </w:p>
    <w:p w:rsidR="00DA1059" w:rsidRDefault="00DA1059" w:rsidP="00CE6451">
      <w:pPr>
        <w:rPr>
          <w:rtl/>
          <w:lang w:eastAsia="he-IL"/>
        </w:rPr>
      </w:pPr>
    </w:p>
    <w:p w:rsidR="00DA1059" w:rsidRDefault="00DA1059" w:rsidP="00F95782">
      <w:pPr>
        <w:rPr>
          <w:rtl/>
          <w:lang w:eastAsia="he-IL"/>
        </w:rPr>
      </w:pPr>
      <w:bookmarkStart w:id="9491" w:name="_ETM_Q44_542589"/>
      <w:bookmarkEnd w:id="9491"/>
      <w:r>
        <w:rPr>
          <w:rFonts w:hint="cs"/>
          <w:rtl/>
          <w:lang w:eastAsia="he-IL"/>
        </w:rPr>
        <w:t xml:space="preserve">לא יבוא יועץ משפטי ויגיד מה מותר </w:t>
      </w:r>
      <w:bookmarkStart w:id="9492" w:name="_ETM_Q44_541061"/>
      <w:bookmarkEnd w:id="9492"/>
      <w:r>
        <w:rPr>
          <w:rFonts w:hint="cs"/>
          <w:rtl/>
          <w:lang w:eastAsia="he-IL"/>
        </w:rPr>
        <w:t xml:space="preserve">ומה אסור. </w:t>
      </w:r>
      <w:bookmarkStart w:id="9493" w:name="_ETM_Q44_545252"/>
      <w:bookmarkStart w:id="9494" w:name="_ETM_Q44_545305"/>
      <w:bookmarkStart w:id="9495" w:name="_ETM_Q44_545421"/>
      <w:bookmarkStart w:id="9496" w:name="_ETM_Q44_545491"/>
      <w:bookmarkEnd w:id="9493"/>
      <w:bookmarkEnd w:id="9494"/>
      <w:bookmarkEnd w:id="9495"/>
      <w:bookmarkEnd w:id="9496"/>
      <w:r w:rsidR="007E55BB">
        <w:rPr>
          <w:rFonts w:hint="cs"/>
          <w:rtl/>
          <w:lang w:eastAsia="he-IL"/>
        </w:rPr>
        <w:t xml:space="preserve">בארצות </w:t>
      </w:r>
      <w:r>
        <w:rPr>
          <w:rFonts w:hint="cs"/>
          <w:rtl/>
          <w:lang w:eastAsia="he-IL"/>
        </w:rPr>
        <w:t>הברית, שהיא הדמוקרטיה הגדולה בעולם, יועצים משפטיים מתחלפים עם החלפת כהונה.</w:t>
      </w:r>
      <w:bookmarkStart w:id="9497" w:name="_ETM_Q44_554860"/>
      <w:bookmarkEnd w:id="9497"/>
    </w:p>
    <w:p w:rsidR="00DA1059" w:rsidRDefault="00DA1059" w:rsidP="00F95782">
      <w:pPr>
        <w:rPr>
          <w:rtl/>
          <w:lang w:eastAsia="he-IL"/>
        </w:rPr>
      </w:pPr>
      <w:bookmarkStart w:id="9498" w:name="_ETM_Q44_555004"/>
      <w:bookmarkEnd w:id="9498"/>
    </w:p>
    <w:p w:rsidR="00DA1059" w:rsidRDefault="00DA1059" w:rsidP="00F95782">
      <w:pPr>
        <w:pStyle w:val="af7"/>
        <w:keepNext/>
        <w:rPr>
          <w:rtl/>
        </w:rPr>
      </w:pPr>
      <w:bookmarkStart w:id="9499" w:name="ET_yor_6170_45"/>
      <w:r w:rsidRPr="006F6200">
        <w:rPr>
          <w:rStyle w:val="TagStyle"/>
          <w:rtl/>
        </w:rPr>
        <w:t xml:space="preserve"> &lt;&lt; יור &gt;&gt; </w:t>
      </w:r>
      <w:r>
        <w:rPr>
          <w:rtl/>
        </w:rPr>
        <w:t>היו"ר יעקב מרגי:</w:t>
      </w:r>
      <w:r w:rsidRPr="006F6200">
        <w:rPr>
          <w:rStyle w:val="TagStyle"/>
          <w:rtl/>
        </w:rPr>
        <w:t xml:space="preserve"> &lt;&lt; יור &gt;&gt;</w:t>
      </w:r>
      <w:r>
        <w:rPr>
          <w:rtl/>
        </w:rPr>
        <w:t xml:space="preserve">   </w:t>
      </w:r>
      <w:bookmarkEnd w:id="9499"/>
    </w:p>
    <w:p w:rsidR="00DA1059" w:rsidRDefault="00DA1059" w:rsidP="00CE6451">
      <w:pPr>
        <w:rPr>
          <w:rtl/>
          <w:lang w:eastAsia="he-IL"/>
        </w:rPr>
      </w:pPr>
    </w:p>
    <w:p w:rsidR="00DA1059" w:rsidRDefault="00DA1059" w:rsidP="00F95782">
      <w:pPr>
        <w:rPr>
          <w:rtl/>
          <w:lang w:eastAsia="he-IL"/>
        </w:rPr>
      </w:pPr>
      <w:r>
        <w:rPr>
          <w:rFonts w:hint="cs"/>
          <w:rtl/>
          <w:lang w:eastAsia="he-IL"/>
        </w:rPr>
        <w:t>הוספתי לך דקה.</w:t>
      </w:r>
    </w:p>
    <w:p w:rsidR="00DA1059" w:rsidRDefault="00DA1059" w:rsidP="00F95782">
      <w:pPr>
        <w:rPr>
          <w:rtl/>
          <w:lang w:eastAsia="he-IL"/>
        </w:rPr>
      </w:pPr>
      <w:bookmarkStart w:id="9500" w:name="_ETM_Q44_552226"/>
      <w:bookmarkStart w:id="9501" w:name="_ETM_Q44_552337"/>
      <w:bookmarkEnd w:id="9500"/>
      <w:bookmarkEnd w:id="9501"/>
    </w:p>
    <w:p w:rsidR="00DA1059" w:rsidRDefault="00DA1059" w:rsidP="00F95782">
      <w:pPr>
        <w:pStyle w:val="-"/>
        <w:keepNext/>
        <w:rPr>
          <w:rtl/>
        </w:rPr>
      </w:pPr>
      <w:bookmarkStart w:id="9502" w:name="ET_speakercontinue_5802_46"/>
      <w:r w:rsidRPr="006F6200">
        <w:rPr>
          <w:rStyle w:val="TagStyle"/>
          <w:rtl/>
        </w:rPr>
        <w:t xml:space="preserve"> &lt;&lt; דובר_המשך &gt;&gt; </w:t>
      </w:r>
      <w:r>
        <w:rPr>
          <w:rtl/>
        </w:rPr>
        <w:t>שלמה קרעי (הליכוד):</w:t>
      </w:r>
      <w:r w:rsidRPr="006F6200">
        <w:rPr>
          <w:rStyle w:val="TagStyle"/>
          <w:rtl/>
        </w:rPr>
        <w:t xml:space="preserve"> &lt;&lt; דובר_המשך &gt;&gt;</w:t>
      </w:r>
      <w:r>
        <w:rPr>
          <w:rtl/>
        </w:rPr>
        <w:t xml:space="preserve">   </w:t>
      </w:r>
      <w:bookmarkEnd w:id="9502"/>
    </w:p>
    <w:p w:rsidR="00DA1059" w:rsidRDefault="00DA1059" w:rsidP="00CE6451">
      <w:pPr>
        <w:rPr>
          <w:rtl/>
          <w:lang w:eastAsia="he-IL"/>
        </w:rPr>
      </w:pPr>
    </w:p>
    <w:p w:rsidR="00DA1059" w:rsidRDefault="00DA1059" w:rsidP="006004C3">
      <w:pPr>
        <w:rPr>
          <w:rtl/>
          <w:lang w:eastAsia="he-IL"/>
        </w:rPr>
      </w:pPr>
      <w:bookmarkStart w:id="9503" w:name="_ETM_Q44_553016"/>
      <w:bookmarkEnd w:id="9503"/>
      <w:r>
        <w:rPr>
          <w:rFonts w:hint="cs"/>
          <w:rtl/>
          <w:lang w:eastAsia="he-IL"/>
        </w:rPr>
        <w:t>תודה. תודה</w:t>
      </w:r>
      <w:bookmarkStart w:id="9504" w:name="_ETM_Q44_554610"/>
      <w:bookmarkEnd w:id="9504"/>
      <w:r>
        <w:rPr>
          <w:rFonts w:hint="cs"/>
          <w:rtl/>
          <w:lang w:eastAsia="he-IL"/>
        </w:rPr>
        <w:t xml:space="preserve">, אדוני </w:t>
      </w:r>
      <w:r w:rsidR="006004C3">
        <w:rPr>
          <w:rFonts w:hint="cs"/>
          <w:rtl/>
          <w:lang w:eastAsia="he-IL"/>
        </w:rPr>
        <w:t>ה</w:t>
      </w:r>
      <w:r>
        <w:rPr>
          <w:rFonts w:hint="cs"/>
          <w:rtl/>
          <w:lang w:eastAsia="he-IL"/>
        </w:rPr>
        <w:t xml:space="preserve">יושב-ראש. יועצים משפטיים צריכים לסייע לשר להתוות את המדיניות </w:t>
      </w:r>
      <w:bookmarkStart w:id="9505" w:name="_ETM_Q44_563684"/>
      <w:bookmarkEnd w:id="9505"/>
      <w:r>
        <w:rPr>
          <w:rFonts w:hint="cs"/>
          <w:rtl/>
          <w:lang w:eastAsia="he-IL"/>
        </w:rPr>
        <w:t xml:space="preserve">שלו ולא לחסום את המדיניות, לא לומר לו מה לעשות </w:t>
      </w:r>
      <w:bookmarkStart w:id="9506" w:name="_ETM_Q44_563940"/>
      <w:bookmarkEnd w:id="9506"/>
      <w:r>
        <w:rPr>
          <w:rFonts w:hint="cs"/>
          <w:rtl/>
          <w:lang w:eastAsia="he-IL"/>
        </w:rPr>
        <w:t xml:space="preserve">ומה לא לעשות. ואני לא מתפלא על היועצים המשפטיים, זה </w:t>
      </w:r>
      <w:bookmarkStart w:id="9507" w:name="_ETM_Q44_568723"/>
      <w:bookmarkEnd w:id="9507"/>
      <w:r>
        <w:rPr>
          <w:rFonts w:hint="cs"/>
          <w:rtl/>
          <w:lang w:eastAsia="he-IL"/>
        </w:rPr>
        <w:t xml:space="preserve">התחיל מבג"ץ </w:t>
      </w:r>
      <w:bookmarkStart w:id="9508" w:name="_ETM_Q44_572648"/>
      <w:bookmarkEnd w:id="9508"/>
      <w:r>
        <w:rPr>
          <w:rtl/>
          <w:lang w:eastAsia="he-IL"/>
        </w:rPr>
        <w:t>–</w:t>
      </w:r>
      <w:r>
        <w:rPr>
          <w:rFonts w:hint="cs"/>
          <w:rtl/>
          <w:lang w:eastAsia="he-IL"/>
        </w:rPr>
        <w:t xml:space="preserve"> </w:t>
      </w:r>
      <w:r w:rsidR="007E55BB">
        <w:rPr>
          <w:rFonts w:hint="cs"/>
          <w:rtl/>
          <w:lang w:eastAsia="he-IL"/>
        </w:rPr>
        <w:t>בג"ץ, עם המהפכה השיפוטית של אהרן ברק.</w:t>
      </w:r>
      <w:r>
        <w:rPr>
          <w:rFonts w:hint="cs"/>
          <w:rtl/>
          <w:lang w:eastAsia="he-IL"/>
        </w:rPr>
        <w:t xml:space="preserve"> וראינו </w:t>
      </w:r>
      <w:bookmarkStart w:id="9509" w:name="_ETM_Q44_576775"/>
      <w:bookmarkEnd w:id="9509"/>
      <w:r>
        <w:rPr>
          <w:rFonts w:hint="cs"/>
          <w:rtl/>
          <w:lang w:eastAsia="he-IL"/>
        </w:rPr>
        <w:t xml:space="preserve">את דינה זילבר, מה כתבה בספר שלה, שהתפקיד שלהם, של המשפטנים, זה לקחת כמה שיותר סמכויות </w:t>
      </w:r>
      <w:bookmarkStart w:id="9510" w:name="_ETM_Q44_583987"/>
      <w:bookmarkEnd w:id="9510"/>
      <w:r>
        <w:rPr>
          <w:rFonts w:hint="cs"/>
          <w:rtl/>
          <w:lang w:eastAsia="he-IL"/>
        </w:rPr>
        <w:t xml:space="preserve">מנבחרי הציבור, מאיתנו, גם ממך. יבוא יום ויהיו יועצים משפטיים </w:t>
      </w:r>
      <w:bookmarkStart w:id="9511" w:name="_ETM_Q44_585760"/>
      <w:bookmarkEnd w:id="9511"/>
      <w:r>
        <w:rPr>
          <w:rFonts w:hint="cs"/>
          <w:rtl/>
          <w:lang w:eastAsia="he-IL"/>
        </w:rPr>
        <w:t xml:space="preserve">ימניים שאנחנו נמנה, ואת תראי שהם יחסמו אותך והם </w:t>
      </w:r>
      <w:bookmarkStart w:id="9512" w:name="_ETM_Q44_593872"/>
      <w:bookmarkEnd w:id="9512"/>
      <w:r>
        <w:rPr>
          <w:rFonts w:hint="cs"/>
          <w:rtl/>
          <w:lang w:eastAsia="he-IL"/>
        </w:rPr>
        <w:t>לא יקשיבו לך. ככה את רוצה שזה יהיה?</w:t>
      </w:r>
      <w:bookmarkStart w:id="9513" w:name="_ETM_Q44_598385"/>
      <w:bookmarkEnd w:id="9513"/>
    </w:p>
    <w:p w:rsidR="00DA1059" w:rsidRDefault="00DA1059" w:rsidP="00F95782">
      <w:pPr>
        <w:rPr>
          <w:rtl/>
          <w:lang w:eastAsia="he-IL"/>
        </w:rPr>
      </w:pPr>
      <w:bookmarkStart w:id="9514" w:name="_ETM_Q44_598488"/>
      <w:bookmarkEnd w:id="9514"/>
    </w:p>
    <w:p w:rsidR="00DA1059" w:rsidRDefault="00DA1059" w:rsidP="00F95782">
      <w:pPr>
        <w:pStyle w:val="af6"/>
        <w:keepNext/>
        <w:rPr>
          <w:rtl/>
        </w:rPr>
      </w:pPr>
      <w:bookmarkStart w:id="9515" w:name="ET_interruption_6233_47"/>
      <w:r w:rsidRPr="006F6200">
        <w:rPr>
          <w:rStyle w:val="TagStyle"/>
          <w:rtl/>
        </w:rPr>
        <w:t xml:space="preserve"> &lt;&lt; קריאה &gt;&gt; </w:t>
      </w:r>
      <w:r>
        <w:rPr>
          <w:rtl/>
        </w:rPr>
        <w:t>גבי לסקי (מרצ):</w:t>
      </w:r>
      <w:r w:rsidRPr="006F6200">
        <w:rPr>
          <w:rStyle w:val="TagStyle"/>
          <w:rtl/>
        </w:rPr>
        <w:t xml:space="preserve"> &lt;&lt; קריאה &gt;&gt;</w:t>
      </w:r>
      <w:r>
        <w:rPr>
          <w:rtl/>
        </w:rPr>
        <w:t xml:space="preserve">   </w:t>
      </w:r>
      <w:bookmarkEnd w:id="9515"/>
    </w:p>
    <w:p w:rsidR="00DA1059" w:rsidRDefault="00DA1059" w:rsidP="00CE6451">
      <w:pPr>
        <w:rPr>
          <w:rtl/>
          <w:lang w:eastAsia="he-IL"/>
        </w:rPr>
      </w:pPr>
    </w:p>
    <w:p w:rsidR="00DA1059" w:rsidRDefault="00267305" w:rsidP="00F95782">
      <w:pPr>
        <w:rPr>
          <w:rtl/>
          <w:lang w:eastAsia="he-IL"/>
        </w:rPr>
      </w:pPr>
      <w:bookmarkStart w:id="9516" w:name="_ETM_Q44_596085"/>
      <w:bookmarkEnd w:id="9516"/>
      <w:r>
        <w:rPr>
          <w:rFonts w:hint="cs"/>
          <w:rtl/>
          <w:lang w:eastAsia="he-IL"/>
        </w:rPr>
        <w:t>– – –</w:t>
      </w:r>
    </w:p>
    <w:p w:rsidR="00DA1059" w:rsidRDefault="00DA1059" w:rsidP="00F95782">
      <w:pPr>
        <w:rPr>
          <w:rtl/>
          <w:lang w:eastAsia="he-IL"/>
        </w:rPr>
      </w:pPr>
      <w:bookmarkStart w:id="9517" w:name="_ETM_Q44_597613"/>
      <w:bookmarkStart w:id="9518" w:name="_ETM_Q44_597724"/>
      <w:bookmarkEnd w:id="9517"/>
      <w:bookmarkEnd w:id="9518"/>
    </w:p>
    <w:p w:rsidR="00DA1059" w:rsidRDefault="00DA1059" w:rsidP="00F95782">
      <w:pPr>
        <w:pStyle w:val="-"/>
        <w:keepNext/>
        <w:rPr>
          <w:rtl/>
        </w:rPr>
      </w:pPr>
      <w:bookmarkStart w:id="9519" w:name="ET_speakercontinue_5802_48"/>
      <w:r w:rsidRPr="006F6200">
        <w:rPr>
          <w:rStyle w:val="TagStyle"/>
          <w:rtl/>
        </w:rPr>
        <w:t xml:space="preserve"> &lt;&lt; דובר_המשך &gt;&gt; </w:t>
      </w:r>
      <w:r>
        <w:rPr>
          <w:rtl/>
        </w:rPr>
        <w:t>שלמה קרעי (הליכוד):</w:t>
      </w:r>
      <w:r w:rsidRPr="006F6200">
        <w:rPr>
          <w:rStyle w:val="TagStyle"/>
          <w:rtl/>
        </w:rPr>
        <w:t xml:space="preserve"> &lt;&lt; דובר_המשך &gt;&gt;</w:t>
      </w:r>
      <w:r>
        <w:rPr>
          <w:rtl/>
        </w:rPr>
        <w:t xml:space="preserve">   </w:t>
      </w:r>
      <w:bookmarkEnd w:id="9519"/>
    </w:p>
    <w:p w:rsidR="00DA1059" w:rsidRDefault="00DA1059" w:rsidP="00CE6451">
      <w:pPr>
        <w:rPr>
          <w:rtl/>
          <w:lang w:eastAsia="he-IL"/>
        </w:rPr>
      </w:pPr>
    </w:p>
    <w:p w:rsidR="00DA1059" w:rsidRDefault="00DA1059" w:rsidP="00F95782">
      <w:pPr>
        <w:rPr>
          <w:rtl/>
          <w:lang w:eastAsia="he-IL"/>
        </w:rPr>
      </w:pPr>
      <w:bookmarkStart w:id="9520" w:name="_ETM_Q44_598395"/>
      <w:bookmarkEnd w:id="9520"/>
      <w:r>
        <w:rPr>
          <w:rFonts w:hint="cs"/>
          <w:rtl/>
          <w:lang w:eastAsia="he-IL"/>
        </w:rPr>
        <w:t xml:space="preserve">יועצים </w:t>
      </w:r>
      <w:bookmarkStart w:id="9521" w:name="_ETM_Q44_599172"/>
      <w:bookmarkEnd w:id="9521"/>
      <w:r>
        <w:rPr>
          <w:rFonts w:hint="cs"/>
          <w:rtl/>
          <w:lang w:eastAsia="he-IL"/>
        </w:rPr>
        <w:t xml:space="preserve">משפטיים </w:t>
      </w:r>
      <w:r>
        <w:rPr>
          <w:rtl/>
          <w:lang w:eastAsia="he-IL"/>
        </w:rPr>
        <w:t>–</w:t>
      </w:r>
      <w:r>
        <w:rPr>
          <w:rFonts w:hint="cs"/>
          <w:rtl/>
          <w:lang w:eastAsia="he-IL"/>
        </w:rPr>
        <w:t xml:space="preserve"> צריך שיהיו </w:t>
      </w:r>
      <w:proofErr w:type="spellStart"/>
      <w:r>
        <w:rPr>
          <w:rFonts w:hint="cs"/>
          <w:rtl/>
          <w:lang w:eastAsia="he-IL"/>
        </w:rPr>
        <w:t>איזונים</w:t>
      </w:r>
      <w:proofErr w:type="spellEnd"/>
      <w:r>
        <w:rPr>
          <w:rFonts w:hint="cs"/>
          <w:rtl/>
          <w:lang w:eastAsia="he-IL"/>
        </w:rPr>
        <w:t xml:space="preserve"> ובלמים גם למשפטנים. לא יכול </w:t>
      </w:r>
      <w:bookmarkStart w:id="9522" w:name="_ETM_Q44_607734"/>
      <w:bookmarkEnd w:id="9522"/>
      <w:r>
        <w:rPr>
          <w:rFonts w:hint="cs"/>
          <w:rtl/>
          <w:lang w:eastAsia="he-IL"/>
        </w:rPr>
        <w:t xml:space="preserve">להיות שבג"ץ יסרס את מדיניות הממשלה, יפגע במדיניות </w:t>
      </w:r>
      <w:bookmarkStart w:id="9523" w:name="_ETM_Q44_612206"/>
      <w:bookmarkEnd w:id="9523"/>
      <w:r>
        <w:rPr>
          <w:rFonts w:hint="cs"/>
          <w:rtl/>
          <w:lang w:eastAsia="he-IL"/>
        </w:rPr>
        <w:t xml:space="preserve">ההרתעה ולא ייתן להרוס בתי מחבלים </w:t>
      </w:r>
      <w:r w:rsidR="00267305">
        <w:rPr>
          <w:rFonts w:hint="cs"/>
          <w:rtl/>
          <w:lang w:eastAsia="he-IL"/>
        </w:rPr>
        <w:t>– –</w:t>
      </w:r>
    </w:p>
    <w:p w:rsidR="00DA1059" w:rsidRDefault="00DA1059" w:rsidP="00F95782">
      <w:pPr>
        <w:rPr>
          <w:rtl/>
          <w:lang w:eastAsia="he-IL"/>
        </w:rPr>
      </w:pPr>
      <w:bookmarkStart w:id="9524" w:name="_ETM_Q44_610554"/>
      <w:bookmarkStart w:id="9525" w:name="_ETM_Q44_610647"/>
      <w:bookmarkEnd w:id="9524"/>
      <w:bookmarkEnd w:id="9525"/>
    </w:p>
    <w:p w:rsidR="00DA1059" w:rsidRDefault="00DA1059" w:rsidP="00F95782">
      <w:pPr>
        <w:pStyle w:val="af7"/>
        <w:keepNext/>
        <w:rPr>
          <w:rtl/>
        </w:rPr>
      </w:pPr>
      <w:bookmarkStart w:id="9526" w:name="ET_yor_6170_49"/>
      <w:r w:rsidRPr="003E2DC3">
        <w:rPr>
          <w:rStyle w:val="TagStyle"/>
          <w:rtl/>
        </w:rPr>
        <w:t xml:space="preserve"> &lt;&lt; יור &gt;&gt; </w:t>
      </w:r>
      <w:r>
        <w:rPr>
          <w:rtl/>
        </w:rPr>
        <w:t>היו"ר יעקב מרגי:</w:t>
      </w:r>
      <w:r w:rsidRPr="003E2DC3">
        <w:rPr>
          <w:rStyle w:val="TagStyle"/>
          <w:rtl/>
        </w:rPr>
        <w:t xml:space="preserve"> &lt;&lt; יור &gt;&gt;</w:t>
      </w:r>
      <w:r>
        <w:rPr>
          <w:rtl/>
        </w:rPr>
        <w:t xml:space="preserve">   </w:t>
      </w:r>
      <w:bookmarkEnd w:id="9526"/>
    </w:p>
    <w:p w:rsidR="00DA1059" w:rsidRDefault="00DA1059" w:rsidP="00CE6451">
      <w:pPr>
        <w:rPr>
          <w:rtl/>
          <w:lang w:eastAsia="he-IL"/>
        </w:rPr>
      </w:pPr>
    </w:p>
    <w:p w:rsidR="00DA1059" w:rsidRDefault="00DA1059" w:rsidP="00F95782">
      <w:pPr>
        <w:rPr>
          <w:rtl/>
          <w:lang w:eastAsia="he-IL"/>
        </w:rPr>
      </w:pPr>
      <w:bookmarkStart w:id="9527" w:name="_ETM_Q44_611219"/>
      <w:bookmarkEnd w:id="9527"/>
      <w:r>
        <w:rPr>
          <w:rFonts w:hint="cs"/>
          <w:rtl/>
          <w:lang w:eastAsia="he-IL"/>
        </w:rPr>
        <w:t xml:space="preserve">תודה, נא </w:t>
      </w:r>
      <w:bookmarkStart w:id="9528" w:name="_ETM_Q44_611721"/>
      <w:bookmarkEnd w:id="9528"/>
      <w:r>
        <w:rPr>
          <w:rFonts w:hint="cs"/>
          <w:rtl/>
          <w:lang w:eastAsia="he-IL"/>
        </w:rPr>
        <w:t>לסיים.</w:t>
      </w:r>
    </w:p>
    <w:p w:rsidR="00DA1059" w:rsidRDefault="00DA1059" w:rsidP="00F95782">
      <w:pPr>
        <w:rPr>
          <w:rtl/>
          <w:lang w:eastAsia="he-IL"/>
        </w:rPr>
      </w:pPr>
      <w:bookmarkStart w:id="9529" w:name="_ETM_Q44_605163"/>
      <w:bookmarkStart w:id="9530" w:name="_ETM_Q44_605250"/>
      <w:bookmarkEnd w:id="9529"/>
      <w:bookmarkEnd w:id="9530"/>
    </w:p>
    <w:p w:rsidR="00DA1059" w:rsidRDefault="00DA1059" w:rsidP="00F95782">
      <w:pPr>
        <w:pStyle w:val="-"/>
        <w:keepNext/>
        <w:rPr>
          <w:rtl/>
        </w:rPr>
      </w:pPr>
      <w:bookmarkStart w:id="9531" w:name="ET_speakercontinue_5802_50"/>
      <w:r w:rsidRPr="003E2DC3">
        <w:rPr>
          <w:rStyle w:val="TagStyle"/>
          <w:rtl/>
        </w:rPr>
        <w:t xml:space="preserve"> &lt;&lt; דובר_המשך &gt;&gt; </w:t>
      </w:r>
      <w:r>
        <w:rPr>
          <w:rtl/>
        </w:rPr>
        <w:t>שלמה קרעי (הליכוד):</w:t>
      </w:r>
      <w:r w:rsidRPr="003E2DC3">
        <w:rPr>
          <w:rStyle w:val="TagStyle"/>
          <w:rtl/>
        </w:rPr>
        <w:t xml:space="preserve"> &lt;&lt; דובר_המשך &gt;&gt;</w:t>
      </w:r>
      <w:r>
        <w:rPr>
          <w:rtl/>
        </w:rPr>
        <w:t xml:space="preserve">   </w:t>
      </w:r>
      <w:bookmarkEnd w:id="9531"/>
    </w:p>
    <w:p w:rsidR="00DA1059" w:rsidRDefault="00DA1059" w:rsidP="00CE6451">
      <w:pPr>
        <w:rPr>
          <w:rtl/>
          <w:lang w:eastAsia="he-IL"/>
        </w:rPr>
      </w:pPr>
    </w:p>
    <w:p w:rsidR="00DA1059" w:rsidRDefault="00267305" w:rsidP="00F95782">
      <w:pPr>
        <w:rPr>
          <w:rtl/>
          <w:lang w:eastAsia="he-IL"/>
        </w:rPr>
      </w:pPr>
      <w:bookmarkStart w:id="9532" w:name="_ETM_Q44_606428"/>
      <w:bookmarkEnd w:id="9532"/>
      <w:r>
        <w:rPr>
          <w:rFonts w:hint="cs"/>
          <w:rtl/>
          <w:lang w:eastAsia="he-IL"/>
        </w:rPr>
        <w:t>– –</w:t>
      </w:r>
      <w:r w:rsidR="00DA1059">
        <w:rPr>
          <w:rFonts w:hint="cs"/>
          <w:rtl/>
          <w:lang w:eastAsia="he-IL"/>
        </w:rPr>
        <w:t xml:space="preserve"> ויועצים משפטיים לא ייתנו לשר לממש את </w:t>
      </w:r>
      <w:bookmarkStart w:id="9533" w:name="_ETM_Q44_614396"/>
      <w:bookmarkEnd w:id="9533"/>
      <w:r w:rsidR="00DA1059">
        <w:rPr>
          <w:rFonts w:hint="cs"/>
          <w:rtl/>
          <w:lang w:eastAsia="he-IL"/>
        </w:rPr>
        <w:t xml:space="preserve">המדיניות שלו. הצעת החוק הזאת ממליצה לתת לשר למנות </w:t>
      </w:r>
      <w:bookmarkStart w:id="9534" w:name="_ETM_Q44_622289"/>
      <w:bookmarkEnd w:id="9534"/>
      <w:r w:rsidR="00DA1059">
        <w:rPr>
          <w:rFonts w:hint="cs"/>
          <w:rtl/>
          <w:lang w:eastAsia="he-IL"/>
        </w:rPr>
        <w:t xml:space="preserve">יועץ משפטי, שיהיה משרת אמון. ככה זה בדמוקרטיה </w:t>
      </w:r>
      <w:r w:rsidR="00DA1059">
        <w:rPr>
          <w:rtl/>
          <w:lang w:eastAsia="he-IL"/>
        </w:rPr>
        <w:t>–</w:t>
      </w:r>
      <w:r w:rsidR="00DA1059">
        <w:rPr>
          <w:rFonts w:hint="cs"/>
          <w:rtl/>
          <w:lang w:eastAsia="he-IL"/>
        </w:rPr>
        <w:t xml:space="preserve"> </w:t>
      </w:r>
      <w:bookmarkStart w:id="9535" w:name="_ETM_Q44_626593"/>
      <w:bookmarkEnd w:id="9535"/>
      <w:r w:rsidR="00DA1059">
        <w:rPr>
          <w:rFonts w:hint="cs"/>
          <w:rtl/>
          <w:lang w:eastAsia="he-IL"/>
        </w:rPr>
        <w:t xml:space="preserve">לתת לעם לקבוע ולא לתת לקומץ אנשים שלא נבחרו על ידי </w:t>
      </w:r>
      <w:bookmarkStart w:id="9536" w:name="_ETM_Q44_632129"/>
      <w:bookmarkEnd w:id="9536"/>
      <w:r w:rsidR="00DA1059">
        <w:rPr>
          <w:rFonts w:hint="cs"/>
          <w:rtl/>
          <w:lang w:eastAsia="he-IL"/>
        </w:rPr>
        <w:t>אף אחד.</w:t>
      </w:r>
    </w:p>
    <w:p w:rsidR="00DA1059" w:rsidRDefault="00DA1059" w:rsidP="00F95782">
      <w:pPr>
        <w:rPr>
          <w:rtl/>
          <w:lang w:eastAsia="he-IL"/>
        </w:rPr>
      </w:pPr>
      <w:bookmarkStart w:id="9537" w:name="_ETM_Q44_620826"/>
      <w:bookmarkStart w:id="9538" w:name="_ETM_Q44_620939"/>
      <w:bookmarkEnd w:id="9537"/>
      <w:bookmarkEnd w:id="9538"/>
    </w:p>
    <w:p w:rsidR="00DA1059" w:rsidRDefault="00DA1059" w:rsidP="00F95782">
      <w:pPr>
        <w:pStyle w:val="af7"/>
        <w:keepNext/>
        <w:rPr>
          <w:rtl/>
        </w:rPr>
      </w:pPr>
      <w:bookmarkStart w:id="9539" w:name="_ETM_Q44_621018"/>
      <w:bookmarkStart w:id="9540" w:name="_ETM_Q44_621116"/>
      <w:bookmarkStart w:id="9541" w:name="_ETM_Q44_612635"/>
      <w:bookmarkStart w:id="9542" w:name="_ETM_Q44_612712"/>
      <w:bookmarkStart w:id="9543" w:name="ET_yor_6170_14"/>
      <w:bookmarkEnd w:id="9539"/>
      <w:bookmarkEnd w:id="9540"/>
      <w:bookmarkEnd w:id="9541"/>
      <w:bookmarkEnd w:id="9542"/>
      <w:r w:rsidRPr="007B79B8">
        <w:rPr>
          <w:rStyle w:val="TagStyle"/>
          <w:rtl/>
        </w:rPr>
        <w:t xml:space="preserve">&lt;&lt; יור &gt;&gt; </w:t>
      </w:r>
      <w:r>
        <w:rPr>
          <w:rtl/>
        </w:rPr>
        <w:t>היו"ר יעקב מרגי:</w:t>
      </w:r>
      <w:r w:rsidRPr="007B79B8">
        <w:rPr>
          <w:rStyle w:val="TagStyle"/>
          <w:rtl/>
        </w:rPr>
        <w:t xml:space="preserve"> &lt;&lt; יור &gt;&gt;</w:t>
      </w:r>
      <w:r>
        <w:rPr>
          <w:rtl/>
        </w:rPr>
        <w:t xml:space="preserve">   </w:t>
      </w:r>
      <w:bookmarkEnd w:id="9543"/>
    </w:p>
    <w:p w:rsidR="00DA1059" w:rsidRDefault="00DA1059" w:rsidP="00CE6451">
      <w:pPr>
        <w:rPr>
          <w:rtl/>
          <w:lang w:eastAsia="he-IL"/>
        </w:rPr>
      </w:pPr>
    </w:p>
    <w:p w:rsidR="00DA1059" w:rsidRDefault="00DA1059" w:rsidP="00F95782">
      <w:pPr>
        <w:rPr>
          <w:rtl/>
          <w:lang w:eastAsia="he-IL"/>
        </w:rPr>
      </w:pPr>
      <w:r>
        <w:rPr>
          <w:rFonts w:hint="cs"/>
          <w:rtl/>
          <w:lang w:eastAsia="he-IL"/>
        </w:rPr>
        <w:t>תודה רבה. ישיב, כפי שאמרנו, השר זאב אלקין.</w:t>
      </w:r>
    </w:p>
    <w:p w:rsidR="00DA1059" w:rsidRDefault="00DA1059" w:rsidP="00F95782">
      <w:pPr>
        <w:rPr>
          <w:rtl/>
          <w:lang w:eastAsia="he-IL"/>
        </w:rPr>
      </w:pPr>
      <w:bookmarkStart w:id="9544" w:name="_ETM_Q44_642859"/>
      <w:bookmarkStart w:id="9545" w:name="_ETM_Q44_642925"/>
      <w:bookmarkEnd w:id="9544"/>
      <w:bookmarkEnd w:id="9545"/>
    </w:p>
    <w:p w:rsidR="00DA1059" w:rsidRDefault="00DA1059" w:rsidP="00F95782">
      <w:pPr>
        <w:pStyle w:val="af6"/>
        <w:keepNext/>
        <w:rPr>
          <w:rtl/>
        </w:rPr>
      </w:pPr>
      <w:bookmarkStart w:id="9546" w:name="ET_interruption_קריאה__51"/>
      <w:r w:rsidRPr="002F4B92">
        <w:rPr>
          <w:rStyle w:val="TagStyle"/>
          <w:rtl/>
        </w:rPr>
        <w:t xml:space="preserve"> &lt;&lt; קריאה &gt;&gt; </w:t>
      </w:r>
      <w:r>
        <w:rPr>
          <w:rtl/>
        </w:rPr>
        <w:t>קריאה:</w:t>
      </w:r>
      <w:r w:rsidRPr="002F4B92">
        <w:rPr>
          <w:rStyle w:val="TagStyle"/>
          <w:rtl/>
        </w:rPr>
        <w:t xml:space="preserve"> &lt;&lt; קריאה &gt;&gt;</w:t>
      </w:r>
      <w:r>
        <w:rPr>
          <w:rtl/>
        </w:rPr>
        <w:t xml:space="preserve">   </w:t>
      </w:r>
      <w:bookmarkEnd w:id="9546"/>
    </w:p>
    <w:p w:rsidR="00DA1059" w:rsidRDefault="00DA1059" w:rsidP="00CE6451">
      <w:pPr>
        <w:rPr>
          <w:rtl/>
        </w:rPr>
      </w:pPr>
    </w:p>
    <w:p w:rsidR="00DA1059" w:rsidRDefault="00DA1059" w:rsidP="00F95782">
      <w:pPr>
        <w:rPr>
          <w:rtl/>
        </w:rPr>
      </w:pPr>
      <w:r>
        <w:rPr>
          <w:rFonts w:hint="cs"/>
          <w:rtl/>
        </w:rPr>
        <w:t xml:space="preserve">ניסיתי לשכנע אותו </w:t>
      </w:r>
      <w:bookmarkStart w:id="9547" w:name="_ETM_Q44_641853"/>
      <w:bookmarkEnd w:id="9547"/>
      <w:r>
        <w:rPr>
          <w:rFonts w:hint="cs"/>
          <w:rtl/>
        </w:rPr>
        <w:t>לתמוך בכל זאת, זה לא עובד.</w:t>
      </w:r>
    </w:p>
    <w:p w:rsidR="00DA1059" w:rsidRDefault="00DA1059" w:rsidP="00F95782">
      <w:pPr>
        <w:rPr>
          <w:rtl/>
        </w:rPr>
      </w:pPr>
      <w:bookmarkStart w:id="9548" w:name="_ETM_Q44_645133"/>
      <w:bookmarkStart w:id="9549" w:name="_ETM_Q44_645203"/>
      <w:bookmarkEnd w:id="9548"/>
      <w:bookmarkEnd w:id="9549"/>
    </w:p>
    <w:p w:rsidR="00DA1059" w:rsidRDefault="00DA1059" w:rsidP="00F95782">
      <w:pPr>
        <w:pStyle w:val="af7"/>
        <w:keepNext/>
        <w:rPr>
          <w:rtl/>
        </w:rPr>
      </w:pPr>
      <w:bookmarkStart w:id="9550" w:name="ET_yor_6170_52"/>
      <w:r w:rsidRPr="002F4B92">
        <w:rPr>
          <w:rStyle w:val="TagStyle"/>
          <w:rtl/>
        </w:rPr>
        <w:t xml:space="preserve"> &lt;&lt; יור &gt;&gt; </w:t>
      </w:r>
      <w:r>
        <w:rPr>
          <w:rtl/>
        </w:rPr>
        <w:t>היו"ר יעקב מרגי:</w:t>
      </w:r>
      <w:r w:rsidRPr="002F4B92">
        <w:rPr>
          <w:rStyle w:val="TagStyle"/>
          <w:rtl/>
        </w:rPr>
        <w:t xml:space="preserve"> &lt;&lt; יור &gt;&gt;</w:t>
      </w:r>
      <w:r>
        <w:rPr>
          <w:rtl/>
        </w:rPr>
        <w:t xml:space="preserve">   </w:t>
      </w:r>
      <w:bookmarkEnd w:id="9550"/>
    </w:p>
    <w:p w:rsidR="00DA1059" w:rsidRDefault="00DA1059" w:rsidP="00CE6451">
      <w:pPr>
        <w:rPr>
          <w:rtl/>
          <w:lang w:eastAsia="he-IL"/>
        </w:rPr>
      </w:pPr>
    </w:p>
    <w:p w:rsidR="00DA1059" w:rsidRDefault="00DA1059" w:rsidP="00F95782">
      <w:pPr>
        <w:rPr>
          <w:rtl/>
          <w:lang w:eastAsia="he-IL"/>
        </w:rPr>
      </w:pPr>
      <w:bookmarkStart w:id="9551" w:name="_ETM_Q44_645982"/>
      <w:bookmarkEnd w:id="9551"/>
      <w:r>
        <w:rPr>
          <w:rFonts w:hint="cs"/>
          <w:rtl/>
          <w:lang w:eastAsia="he-IL"/>
        </w:rPr>
        <w:t xml:space="preserve">לאחרונה אתה יותר מדי בצד </w:t>
      </w:r>
      <w:bookmarkStart w:id="9552" w:name="_ETM_Q44_648685"/>
      <w:bookmarkEnd w:id="9552"/>
      <w:r>
        <w:rPr>
          <w:rFonts w:hint="cs"/>
          <w:rtl/>
          <w:lang w:eastAsia="he-IL"/>
        </w:rPr>
        <w:t xml:space="preserve">השמאלי, אני מתחיל לחשוד. </w:t>
      </w:r>
    </w:p>
    <w:p w:rsidR="00DA1059" w:rsidRDefault="00DA1059" w:rsidP="00F95782">
      <w:pPr>
        <w:rPr>
          <w:rtl/>
          <w:lang w:eastAsia="he-IL"/>
        </w:rPr>
      </w:pPr>
      <w:bookmarkStart w:id="9553" w:name="_ETM_Q44_648448"/>
      <w:bookmarkStart w:id="9554" w:name="_ETM_Q44_648520"/>
      <w:bookmarkEnd w:id="9553"/>
      <w:bookmarkEnd w:id="9554"/>
    </w:p>
    <w:p w:rsidR="00DA1059" w:rsidRDefault="00DA1059" w:rsidP="00F95782">
      <w:pPr>
        <w:pStyle w:val="af6"/>
        <w:keepNext/>
        <w:rPr>
          <w:rtl/>
        </w:rPr>
      </w:pPr>
      <w:bookmarkStart w:id="9555" w:name="ET_interruption_6233_53"/>
      <w:r w:rsidRPr="002F4B92">
        <w:rPr>
          <w:rStyle w:val="TagStyle"/>
          <w:rtl/>
        </w:rPr>
        <w:t xml:space="preserve"> &lt;&lt; קריאה &gt;&gt; </w:t>
      </w:r>
      <w:r>
        <w:rPr>
          <w:rtl/>
        </w:rPr>
        <w:t>גבי לסקי (מרצ):</w:t>
      </w:r>
      <w:r w:rsidRPr="002F4B92">
        <w:rPr>
          <w:rStyle w:val="TagStyle"/>
          <w:rtl/>
        </w:rPr>
        <w:t xml:space="preserve"> &lt;&lt; קריאה &gt;&gt;</w:t>
      </w:r>
      <w:r>
        <w:rPr>
          <w:rtl/>
        </w:rPr>
        <w:t xml:space="preserve">   </w:t>
      </w:r>
      <w:bookmarkEnd w:id="9555"/>
    </w:p>
    <w:p w:rsidR="00DA1059" w:rsidRDefault="00DA1059" w:rsidP="00CE6451">
      <w:pPr>
        <w:rPr>
          <w:rtl/>
          <w:lang w:eastAsia="he-IL"/>
        </w:rPr>
      </w:pPr>
    </w:p>
    <w:p w:rsidR="00DA1059" w:rsidRDefault="00267305" w:rsidP="00F95782">
      <w:pPr>
        <w:rPr>
          <w:rtl/>
          <w:lang w:eastAsia="he-IL"/>
        </w:rPr>
      </w:pPr>
      <w:bookmarkStart w:id="9556" w:name="_ETM_Q44_651602"/>
      <w:bookmarkEnd w:id="9556"/>
      <w:r>
        <w:rPr>
          <w:rFonts w:hint="cs"/>
          <w:rtl/>
          <w:lang w:eastAsia="he-IL"/>
        </w:rPr>
        <w:t>– – –</w:t>
      </w:r>
      <w:bookmarkStart w:id="9557" w:name="_ETM_Q44_652896"/>
      <w:bookmarkEnd w:id="9557"/>
    </w:p>
    <w:p w:rsidR="00DA1059" w:rsidRDefault="00DA1059" w:rsidP="00F95782">
      <w:pPr>
        <w:rPr>
          <w:rtl/>
          <w:lang w:eastAsia="he-IL"/>
        </w:rPr>
      </w:pPr>
      <w:bookmarkStart w:id="9558" w:name="_ETM_Q44_652983"/>
      <w:bookmarkEnd w:id="9558"/>
    </w:p>
    <w:p w:rsidR="00DA1059" w:rsidRDefault="00DA1059" w:rsidP="00F95782">
      <w:pPr>
        <w:pStyle w:val="af7"/>
        <w:keepNext/>
        <w:rPr>
          <w:rtl/>
        </w:rPr>
      </w:pPr>
      <w:bookmarkStart w:id="9559" w:name="ET_yor_6170_54"/>
      <w:r w:rsidRPr="002F4B92">
        <w:rPr>
          <w:rStyle w:val="TagStyle"/>
          <w:rtl/>
        </w:rPr>
        <w:t xml:space="preserve"> &lt;&lt; יור &gt;&gt; </w:t>
      </w:r>
      <w:r>
        <w:rPr>
          <w:rtl/>
        </w:rPr>
        <w:t>היו"ר יעקב מרגי:</w:t>
      </w:r>
      <w:r w:rsidRPr="002F4B92">
        <w:rPr>
          <w:rStyle w:val="TagStyle"/>
          <w:rtl/>
        </w:rPr>
        <w:t xml:space="preserve"> &lt;&lt; יור &gt;&gt;</w:t>
      </w:r>
      <w:r>
        <w:rPr>
          <w:rtl/>
        </w:rPr>
        <w:t xml:space="preserve">   </w:t>
      </w:r>
      <w:bookmarkEnd w:id="9559"/>
    </w:p>
    <w:p w:rsidR="00DA1059" w:rsidRDefault="00DA1059" w:rsidP="00CE6451">
      <w:pPr>
        <w:rPr>
          <w:rtl/>
          <w:lang w:eastAsia="he-IL"/>
        </w:rPr>
      </w:pPr>
    </w:p>
    <w:p w:rsidR="00DA1059" w:rsidRPr="002F4B92" w:rsidRDefault="00DA1059" w:rsidP="007E55BB">
      <w:pPr>
        <w:rPr>
          <w:rtl/>
          <w:lang w:eastAsia="he-IL"/>
        </w:rPr>
      </w:pPr>
      <w:bookmarkStart w:id="9560" w:name="_ETM_Q44_653797"/>
      <w:bookmarkEnd w:id="9560"/>
      <w:r>
        <w:rPr>
          <w:rFonts w:hint="cs"/>
          <w:rtl/>
          <w:lang w:eastAsia="he-IL"/>
        </w:rPr>
        <w:t xml:space="preserve">גבי, יש תקדימים. לא חששנו, תראי מה קרה. בבקשה, אדוני, עד </w:t>
      </w:r>
      <w:r w:rsidR="007E55BB">
        <w:rPr>
          <w:rFonts w:hint="cs"/>
          <w:rtl/>
          <w:lang w:eastAsia="he-IL"/>
        </w:rPr>
        <w:t>עשר</w:t>
      </w:r>
      <w:r>
        <w:rPr>
          <w:rFonts w:hint="cs"/>
          <w:rtl/>
          <w:lang w:eastAsia="he-IL"/>
        </w:rPr>
        <w:t xml:space="preserve"> דקות לרשותך.</w:t>
      </w:r>
    </w:p>
    <w:p w:rsidR="00DA1059" w:rsidRDefault="00DA1059" w:rsidP="00F95782">
      <w:pPr>
        <w:rPr>
          <w:rtl/>
          <w:lang w:eastAsia="he-IL"/>
        </w:rPr>
      </w:pPr>
    </w:p>
    <w:p w:rsidR="00DA1059" w:rsidRDefault="00DA1059" w:rsidP="00F95782">
      <w:pPr>
        <w:pStyle w:val="a5"/>
        <w:keepNext/>
        <w:rPr>
          <w:rtl/>
        </w:rPr>
      </w:pPr>
      <w:bookmarkStart w:id="9561" w:name="ET_speaker_6192_18"/>
      <w:r w:rsidRPr="007B79B8">
        <w:rPr>
          <w:rStyle w:val="TagStyle"/>
          <w:rtl/>
        </w:rPr>
        <w:t xml:space="preserve"> &lt;&lt; דובר &gt;&gt; </w:t>
      </w:r>
      <w:bookmarkStart w:id="9562" w:name="_Toc85113917"/>
      <w:bookmarkStart w:id="9563" w:name="_Toc85116309"/>
      <w:bookmarkStart w:id="9564" w:name="_Toc85116775"/>
      <w:r>
        <w:rPr>
          <w:rtl/>
        </w:rPr>
        <w:t>שר הבינוי והשיכון זאב אלקין:</w:t>
      </w:r>
      <w:bookmarkEnd w:id="9562"/>
      <w:bookmarkEnd w:id="9563"/>
      <w:bookmarkEnd w:id="9564"/>
      <w:r w:rsidRPr="007B79B8">
        <w:rPr>
          <w:rStyle w:val="TagStyle"/>
          <w:rtl/>
        </w:rPr>
        <w:t xml:space="preserve"> &lt;&lt; דובר &gt;&gt;</w:t>
      </w:r>
      <w:r>
        <w:rPr>
          <w:rtl/>
        </w:rPr>
        <w:t xml:space="preserve">   </w:t>
      </w:r>
      <w:bookmarkEnd w:id="9561"/>
    </w:p>
    <w:p w:rsidR="00DA1059" w:rsidRDefault="00DA1059" w:rsidP="00CE6451">
      <w:pPr>
        <w:rPr>
          <w:rtl/>
          <w:lang w:eastAsia="he-IL"/>
        </w:rPr>
      </w:pPr>
    </w:p>
    <w:p w:rsidR="00DA1059" w:rsidRDefault="00DA1059" w:rsidP="00F95782">
      <w:pPr>
        <w:rPr>
          <w:rtl/>
          <w:lang w:eastAsia="he-IL"/>
        </w:rPr>
      </w:pPr>
      <w:r>
        <w:rPr>
          <w:rFonts w:hint="cs"/>
          <w:rtl/>
          <w:lang w:eastAsia="he-IL"/>
        </w:rPr>
        <w:t xml:space="preserve">אדוני היושב-ראש, ההצעה הזאת, </w:t>
      </w:r>
      <w:bookmarkStart w:id="9565" w:name="_ETM_Q44_663288"/>
      <w:bookmarkEnd w:id="9565"/>
      <w:r>
        <w:rPr>
          <w:rFonts w:hint="cs"/>
          <w:rtl/>
          <w:lang w:eastAsia="he-IL"/>
        </w:rPr>
        <w:t>תלוי מנקודת ההסתכלות. אתה כרגע הסתכלת מהכיסא של יושב-ראש הישיבה</w:t>
      </w:r>
      <w:r w:rsidR="007E55BB">
        <w:rPr>
          <w:rFonts w:hint="cs"/>
          <w:rtl/>
          <w:lang w:eastAsia="he-IL"/>
        </w:rPr>
        <w:t>,</w:t>
      </w:r>
      <w:r>
        <w:rPr>
          <w:rFonts w:hint="cs"/>
          <w:rtl/>
          <w:lang w:eastAsia="he-IL"/>
        </w:rPr>
        <w:t xml:space="preserve"> </w:t>
      </w:r>
      <w:bookmarkStart w:id="9566" w:name="_ETM_Q44_672312"/>
      <w:bookmarkEnd w:id="9566"/>
      <w:r>
        <w:rPr>
          <w:rFonts w:hint="cs"/>
          <w:rtl/>
          <w:lang w:eastAsia="he-IL"/>
        </w:rPr>
        <w:t xml:space="preserve">אבל כשמסתכלים מתוך המליאה, מכיסא של ראש ממשלה </w:t>
      </w:r>
      <w:r w:rsidR="00267305">
        <w:rPr>
          <w:rFonts w:hint="cs"/>
          <w:rtl/>
          <w:lang w:eastAsia="he-IL"/>
        </w:rPr>
        <w:t>– – –</w:t>
      </w:r>
    </w:p>
    <w:p w:rsidR="00DA1059" w:rsidRDefault="00DA1059" w:rsidP="00F95782">
      <w:pPr>
        <w:rPr>
          <w:rtl/>
          <w:lang w:eastAsia="he-IL"/>
        </w:rPr>
      </w:pPr>
      <w:bookmarkStart w:id="9567" w:name="_ETM_Q44_677123"/>
      <w:bookmarkStart w:id="9568" w:name="_ETM_Q44_677170"/>
      <w:bookmarkEnd w:id="9567"/>
      <w:bookmarkEnd w:id="9568"/>
    </w:p>
    <w:p w:rsidR="00DA1059" w:rsidRDefault="00DA1059" w:rsidP="00F95782">
      <w:pPr>
        <w:pStyle w:val="af7"/>
        <w:keepNext/>
        <w:rPr>
          <w:rtl/>
        </w:rPr>
      </w:pPr>
      <w:bookmarkStart w:id="9569" w:name="ET_yor_6170_55"/>
      <w:r w:rsidRPr="00607D45">
        <w:rPr>
          <w:rStyle w:val="TagStyle"/>
          <w:rtl/>
        </w:rPr>
        <w:t xml:space="preserve"> &lt;&lt; יור &gt;&gt; </w:t>
      </w:r>
      <w:r>
        <w:rPr>
          <w:rtl/>
        </w:rPr>
        <w:t>היו"ר יעקב מרגי:</w:t>
      </w:r>
      <w:r w:rsidRPr="00607D45">
        <w:rPr>
          <w:rStyle w:val="TagStyle"/>
          <w:rtl/>
        </w:rPr>
        <w:t xml:space="preserve"> &lt;&lt; יור &gt;&gt;</w:t>
      </w:r>
      <w:r>
        <w:rPr>
          <w:rtl/>
        </w:rPr>
        <w:t xml:space="preserve">   </w:t>
      </w:r>
      <w:bookmarkEnd w:id="9569"/>
    </w:p>
    <w:p w:rsidR="00DA1059" w:rsidRDefault="00DA1059" w:rsidP="00CE6451">
      <w:pPr>
        <w:rPr>
          <w:rtl/>
          <w:lang w:eastAsia="he-IL"/>
        </w:rPr>
      </w:pPr>
    </w:p>
    <w:p w:rsidR="00DA1059" w:rsidRDefault="00DA1059" w:rsidP="00F95782">
      <w:pPr>
        <w:rPr>
          <w:rtl/>
          <w:lang w:eastAsia="he-IL"/>
        </w:rPr>
      </w:pPr>
      <w:bookmarkStart w:id="9570" w:name="_ETM_Q44_673353"/>
      <w:bookmarkEnd w:id="9570"/>
      <w:r>
        <w:rPr>
          <w:rFonts w:hint="cs"/>
          <w:rtl/>
          <w:lang w:eastAsia="he-IL"/>
        </w:rPr>
        <w:t xml:space="preserve">כל </w:t>
      </w:r>
      <w:bookmarkStart w:id="9571" w:name="_ETM_Q44_673770"/>
      <w:bookmarkEnd w:id="9571"/>
      <w:r>
        <w:rPr>
          <w:rFonts w:hint="cs"/>
          <w:rtl/>
          <w:lang w:eastAsia="he-IL"/>
        </w:rPr>
        <w:t>אחד וזווית הראי</w:t>
      </w:r>
      <w:r w:rsidR="007E55BB">
        <w:rPr>
          <w:rFonts w:hint="cs"/>
          <w:rtl/>
          <w:lang w:eastAsia="he-IL"/>
        </w:rPr>
        <w:t>י</w:t>
      </w:r>
      <w:r>
        <w:rPr>
          <w:rFonts w:hint="cs"/>
          <w:rtl/>
          <w:lang w:eastAsia="he-IL"/>
        </w:rPr>
        <w:t>ה שלו, זה נכון.</w:t>
      </w:r>
    </w:p>
    <w:p w:rsidR="00DA1059" w:rsidRDefault="00DA1059" w:rsidP="00F95782">
      <w:pPr>
        <w:rPr>
          <w:rtl/>
          <w:lang w:eastAsia="he-IL"/>
        </w:rPr>
      </w:pPr>
      <w:bookmarkStart w:id="9572" w:name="_ETM_Q44_677424"/>
      <w:bookmarkStart w:id="9573" w:name="_ETM_Q44_677503"/>
      <w:bookmarkEnd w:id="9572"/>
      <w:bookmarkEnd w:id="9573"/>
    </w:p>
    <w:p w:rsidR="00DA1059" w:rsidRDefault="00DA1059" w:rsidP="00F95782">
      <w:pPr>
        <w:pStyle w:val="-"/>
        <w:keepNext/>
        <w:rPr>
          <w:rtl/>
        </w:rPr>
      </w:pPr>
      <w:bookmarkStart w:id="9574" w:name="ET_speakercontinue_6192_58"/>
      <w:bookmarkStart w:id="9575" w:name="ET_speakercontinue_5802_56"/>
      <w:r w:rsidRPr="00607D45">
        <w:rPr>
          <w:rStyle w:val="TagStyle"/>
          <w:rtl/>
        </w:rPr>
        <w:t xml:space="preserve"> &lt;&lt; דובר_המשך &gt;&gt; </w:t>
      </w:r>
      <w:r>
        <w:rPr>
          <w:rtl/>
        </w:rPr>
        <w:t>שר הבינוי והשיכון זאב אלקין:</w:t>
      </w:r>
      <w:r w:rsidRPr="00607D45">
        <w:rPr>
          <w:rStyle w:val="TagStyle"/>
          <w:rtl/>
        </w:rPr>
        <w:t xml:space="preserve"> &lt;&lt; דובר_המשך &gt;&gt;</w:t>
      </w:r>
      <w:r>
        <w:rPr>
          <w:rtl/>
        </w:rPr>
        <w:t xml:space="preserve">   </w:t>
      </w:r>
      <w:bookmarkEnd w:id="9574"/>
    </w:p>
    <w:p w:rsidR="00DA1059" w:rsidRDefault="00DA1059" w:rsidP="00CE6451">
      <w:pPr>
        <w:rPr>
          <w:rtl/>
        </w:rPr>
      </w:pPr>
    </w:p>
    <w:p w:rsidR="00DA1059" w:rsidRDefault="00DA1059" w:rsidP="00F95782">
      <w:pPr>
        <w:rPr>
          <w:rtl/>
          <w:lang w:eastAsia="he-IL"/>
        </w:rPr>
      </w:pPr>
      <w:bookmarkStart w:id="9576" w:name="_ETM_Q44_678798"/>
      <w:bookmarkStart w:id="9577" w:name="_ETM_Q44_677347"/>
      <w:bookmarkStart w:id="9578" w:name="_ETM_Q44_677409"/>
      <w:bookmarkEnd w:id="9575"/>
      <w:bookmarkEnd w:id="9576"/>
      <w:bookmarkEnd w:id="9577"/>
      <w:bookmarkEnd w:id="9578"/>
      <w:r>
        <w:rPr>
          <w:rFonts w:hint="cs"/>
          <w:rtl/>
          <w:lang w:eastAsia="he-IL"/>
        </w:rPr>
        <w:t xml:space="preserve">בפרלמנטים, הצד הימני </w:t>
      </w:r>
      <w:bookmarkStart w:id="9579" w:name="_ETM_Q44_680617"/>
      <w:bookmarkEnd w:id="9579"/>
      <w:r>
        <w:rPr>
          <w:rFonts w:hint="cs"/>
          <w:rtl/>
          <w:lang w:eastAsia="he-IL"/>
        </w:rPr>
        <w:t>הוא הצד של הקואליציה.</w:t>
      </w:r>
    </w:p>
    <w:p w:rsidR="00DA1059" w:rsidRDefault="00DA1059" w:rsidP="00F95782">
      <w:pPr>
        <w:rPr>
          <w:rtl/>
          <w:lang w:eastAsia="he-IL"/>
        </w:rPr>
      </w:pPr>
      <w:bookmarkStart w:id="9580" w:name="_ETM_Q44_684280"/>
      <w:bookmarkStart w:id="9581" w:name="_ETM_Q44_684336"/>
      <w:bookmarkEnd w:id="9580"/>
      <w:bookmarkEnd w:id="9581"/>
    </w:p>
    <w:p w:rsidR="00DA1059" w:rsidRDefault="00DA1059" w:rsidP="00F95782">
      <w:pPr>
        <w:pStyle w:val="af7"/>
        <w:keepNext/>
        <w:rPr>
          <w:rtl/>
        </w:rPr>
      </w:pPr>
      <w:bookmarkStart w:id="9582" w:name="ET_yor_6170_59"/>
      <w:r w:rsidRPr="00607D45">
        <w:rPr>
          <w:rStyle w:val="TagStyle"/>
          <w:rtl/>
        </w:rPr>
        <w:t xml:space="preserve"> &lt;&lt; יור &gt;&gt; </w:t>
      </w:r>
      <w:r>
        <w:rPr>
          <w:rtl/>
        </w:rPr>
        <w:t>היו"ר יעקב מרגי:</w:t>
      </w:r>
      <w:r w:rsidRPr="00607D45">
        <w:rPr>
          <w:rStyle w:val="TagStyle"/>
          <w:rtl/>
        </w:rPr>
        <w:t xml:space="preserve"> &lt;&lt; יור &gt;&gt;</w:t>
      </w:r>
      <w:r>
        <w:rPr>
          <w:rtl/>
        </w:rPr>
        <w:t xml:space="preserve">   </w:t>
      </w:r>
      <w:bookmarkEnd w:id="9582"/>
    </w:p>
    <w:p w:rsidR="00DA1059" w:rsidRDefault="00DA1059" w:rsidP="00CE6451">
      <w:pPr>
        <w:rPr>
          <w:rtl/>
          <w:lang w:eastAsia="he-IL"/>
        </w:rPr>
      </w:pPr>
    </w:p>
    <w:p w:rsidR="00DA1059" w:rsidRDefault="00DA1059" w:rsidP="00F95782">
      <w:pPr>
        <w:rPr>
          <w:rtl/>
          <w:lang w:eastAsia="he-IL"/>
        </w:rPr>
      </w:pPr>
      <w:r>
        <w:rPr>
          <w:rFonts w:hint="cs"/>
          <w:rtl/>
          <w:lang w:eastAsia="he-IL"/>
        </w:rPr>
        <w:t xml:space="preserve">אני חושב שהצעת החוק מדברת על זווית הראייה. </w:t>
      </w:r>
      <w:bookmarkStart w:id="9583" w:name="_ETM_Q44_679034"/>
      <w:bookmarkEnd w:id="9583"/>
    </w:p>
    <w:p w:rsidR="00DA1059" w:rsidRDefault="00DA1059" w:rsidP="00F95782">
      <w:pPr>
        <w:rPr>
          <w:rtl/>
          <w:lang w:eastAsia="he-IL"/>
        </w:rPr>
      </w:pPr>
      <w:bookmarkStart w:id="9584" w:name="_ETM_Q44_686818"/>
      <w:bookmarkStart w:id="9585" w:name="_ETM_Q44_686907"/>
      <w:bookmarkEnd w:id="9584"/>
      <w:bookmarkEnd w:id="9585"/>
    </w:p>
    <w:p w:rsidR="00DA1059" w:rsidRDefault="00DA1059" w:rsidP="00F95782">
      <w:pPr>
        <w:pStyle w:val="-"/>
        <w:keepNext/>
        <w:rPr>
          <w:rtl/>
        </w:rPr>
      </w:pPr>
      <w:bookmarkStart w:id="9586" w:name="ET_speakercontinue_6192_60"/>
      <w:r w:rsidRPr="00607D45">
        <w:rPr>
          <w:rStyle w:val="TagStyle"/>
          <w:rtl/>
        </w:rPr>
        <w:t xml:space="preserve"> &lt;&lt; דובר_המשך &gt;&gt; </w:t>
      </w:r>
      <w:r>
        <w:rPr>
          <w:rtl/>
        </w:rPr>
        <w:t>שר הבינוי והשיכון זאב אלקין:</w:t>
      </w:r>
      <w:r w:rsidRPr="00607D45">
        <w:rPr>
          <w:rStyle w:val="TagStyle"/>
          <w:rtl/>
        </w:rPr>
        <w:t xml:space="preserve"> &lt;&lt; דובר_המשך &gt;&gt;</w:t>
      </w:r>
      <w:r>
        <w:rPr>
          <w:rtl/>
        </w:rPr>
        <w:t xml:space="preserve">   </w:t>
      </w:r>
      <w:bookmarkEnd w:id="9586"/>
    </w:p>
    <w:p w:rsidR="00DA1059" w:rsidRDefault="00DA1059" w:rsidP="00CE6451">
      <w:pPr>
        <w:rPr>
          <w:rtl/>
          <w:lang w:eastAsia="he-IL"/>
        </w:rPr>
      </w:pPr>
    </w:p>
    <w:p w:rsidR="00DA1059" w:rsidRPr="00607D45" w:rsidRDefault="00DA1059" w:rsidP="00F95782">
      <w:pPr>
        <w:rPr>
          <w:rtl/>
          <w:lang w:eastAsia="he-IL"/>
        </w:rPr>
      </w:pPr>
      <w:bookmarkStart w:id="9587" w:name="_ETM_Q44_688381"/>
      <w:bookmarkEnd w:id="9587"/>
      <w:r>
        <w:rPr>
          <w:rFonts w:hint="cs"/>
          <w:rtl/>
          <w:lang w:eastAsia="he-IL"/>
        </w:rPr>
        <w:t xml:space="preserve">אדוני היושב-ראש, חברי השר, חבריי חברי הכנסת, אני שוב </w:t>
      </w:r>
      <w:bookmarkStart w:id="9588" w:name="_ETM_Q44_693190"/>
      <w:bookmarkEnd w:id="9588"/>
      <w:r>
        <w:rPr>
          <w:rFonts w:hint="cs"/>
          <w:rtl/>
          <w:lang w:eastAsia="he-IL"/>
        </w:rPr>
        <w:t>אנסה לשכנע אתכם בעמדת הממשלה</w:t>
      </w:r>
      <w:r w:rsidR="005B05EB">
        <w:rPr>
          <w:rFonts w:hint="cs"/>
          <w:rtl/>
          <w:lang w:eastAsia="he-IL"/>
        </w:rPr>
        <w:t xml:space="preserve"> </w:t>
      </w:r>
      <w:r w:rsidR="005B05EB">
        <w:rPr>
          <w:rFonts w:hint="eastAsia"/>
          <w:rtl/>
          <w:lang w:eastAsia="he-IL"/>
        </w:rPr>
        <w:t>–</w:t>
      </w:r>
      <w:r>
        <w:rPr>
          <w:rFonts w:hint="cs"/>
          <w:rtl/>
          <w:lang w:eastAsia="he-IL"/>
        </w:rPr>
        <w:t xml:space="preserve"> </w:t>
      </w:r>
      <w:r w:rsidR="00267305">
        <w:rPr>
          <w:rFonts w:hint="cs"/>
          <w:rtl/>
          <w:lang w:eastAsia="he-IL"/>
        </w:rPr>
        <w:t>– –</w:t>
      </w:r>
    </w:p>
    <w:p w:rsidR="00DA1059" w:rsidRDefault="00DA1059" w:rsidP="00F95782">
      <w:pPr>
        <w:rPr>
          <w:rtl/>
          <w:lang w:eastAsia="he-IL"/>
        </w:rPr>
      </w:pPr>
    </w:p>
    <w:p w:rsidR="00DA1059" w:rsidRDefault="00DA1059" w:rsidP="00F95782">
      <w:pPr>
        <w:pStyle w:val="af7"/>
        <w:keepNext/>
        <w:rPr>
          <w:rtl/>
        </w:rPr>
      </w:pPr>
      <w:bookmarkStart w:id="9589" w:name="ET_yor_6170_19"/>
      <w:r w:rsidRPr="007B79B8">
        <w:rPr>
          <w:rStyle w:val="TagStyle"/>
          <w:rtl/>
        </w:rPr>
        <w:t xml:space="preserve"> &lt;&lt; יור &gt;&gt; </w:t>
      </w:r>
      <w:r>
        <w:rPr>
          <w:rtl/>
        </w:rPr>
        <w:t>היו"ר יעקב מרגי:</w:t>
      </w:r>
      <w:r w:rsidRPr="007B79B8">
        <w:rPr>
          <w:rStyle w:val="TagStyle"/>
          <w:rtl/>
        </w:rPr>
        <w:t xml:space="preserve"> &lt;&lt; יור &gt;&gt;</w:t>
      </w:r>
      <w:r>
        <w:rPr>
          <w:rtl/>
        </w:rPr>
        <w:t xml:space="preserve">   </w:t>
      </w:r>
      <w:bookmarkEnd w:id="9589"/>
    </w:p>
    <w:p w:rsidR="00DA1059" w:rsidRDefault="00DA1059" w:rsidP="00CE6451">
      <w:pPr>
        <w:rPr>
          <w:rtl/>
          <w:lang w:eastAsia="he-IL"/>
        </w:rPr>
      </w:pPr>
    </w:p>
    <w:p w:rsidR="00DA1059" w:rsidRDefault="00DA1059" w:rsidP="00F95782">
      <w:pPr>
        <w:rPr>
          <w:rtl/>
          <w:lang w:eastAsia="he-IL"/>
        </w:rPr>
      </w:pPr>
      <w:r>
        <w:rPr>
          <w:rFonts w:hint="cs"/>
          <w:rtl/>
          <w:lang w:eastAsia="he-IL"/>
        </w:rPr>
        <w:t xml:space="preserve">סדרנים, אני נכשלתי, לבד, להשתיק </w:t>
      </w:r>
      <w:bookmarkStart w:id="9590" w:name="_ETM_Q44_699737"/>
      <w:bookmarkEnd w:id="9590"/>
      <w:r>
        <w:rPr>
          <w:rFonts w:hint="cs"/>
          <w:rtl/>
          <w:lang w:eastAsia="he-IL"/>
        </w:rPr>
        <w:t>את האגף הימני.</w:t>
      </w:r>
    </w:p>
    <w:p w:rsidR="00DA1059" w:rsidRDefault="00DA1059" w:rsidP="00F95782">
      <w:pPr>
        <w:rPr>
          <w:rtl/>
          <w:lang w:eastAsia="he-IL"/>
        </w:rPr>
      </w:pPr>
      <w:bookmarkStart w:id="9591" w:name="_ETM_Q44_703945"/>
      <w:bookmarkStart w:id="9592" w:name="_ETM_Q44_704039"/>
      <w:bookmarkEnd w:id="9591"/>
      <w:bookmarkEnd w:id="9592"/>
    </w:p>
    <w:p w:rsidR="00DA1059" w:rsidRDefault="00DA1059" w:rsidP="00F95782">
      <w:pPr>
        <w:pStyle w:val="af6"/>
        <w:keepNext/>
        <w:rPr>
          <w:rtl/>
        </w:rPr>
      </w:pPr>
      <w:bookmarkStart w:id="9593" w:name="ET_interruption_5466_61"/>
      <w:r w:rsidRPr="00607D45">
        <w:rPr>
          <w:rStyle w:val="TagStyle"/>
          <w:rtl/>
        </w:rPr>
        <w:t xml:space="preserve"> &lt;&lt; קריאה &gt;&gt; </w:t>
      </w:r>
      <w:r>
        <w:rPr>
          <w:rtl/>
        </w:rPr>
        <w:t>אמיר אוחנה (הליכוד):</w:t>
      </w:r>
      <w:r w:rsidRPr="00607D45">
        <w:rPr>
          <w:rStyle w:val="TagStyle"/>
          <w:rtl/>
        </w:rPr>
        <w:t xml:space="preserve"> &lt;&lt; קריאה &gt;&gt;</w:t>
      </w:r>
      <w:r>
        <w:rPr>
          <w:rtl/>
        </w:rPr>
        <w:t xml:space="preserve">   </w:t>
      </w:r>
      <w:bookmarkEnd w:id="9593"/>
    </w:p>
    <w:p w:rsidR="00DA1059" w:rsidRDefault="00DA1059" w:rsidP="00CE6451">
      <w:pPr>
        <w:rPr>
          <w:rtl/>
          <w:lang w:eastAsia="he-IL"/>
        </w:rPr>
      </w:pPr>
    </w:p>
    <w:p w:rsidR="00DA1059" w:rsidRDefault="00DA1059" w:rsidP="00F95782">
      <w:pPr>
        <w:rPr>
          <w:rtl/>
          <w:lang w:eastAsia="he-IL"/>
        </w:rPr>
      </w:pPr>
      <w:bookmarkStart w:id="9594" w:name="_ETM_Q44_703872"/>
      <w:bookmarkEnd w:id="9594"/>
      <w:r>
        <w:rPr>
          <w:rFonts w:hint="cs"/>
          <w:rtl/>
          <w:lang w:eastAsia="he-IL"/>
        </w:rPr>
        <w:t>אני יכול לבקש בקשה אחת?</w:t>
      </w:r>
      <w:r w:rsidR="007E55BB">
        <w:rPr>
          <w:rFonts w:hint="cs"/>
          <w:rtl/>
          <w:lang w:eastAsia="he-IL"/>
        </w:rPr>
        <w:t xml:space="preserve"> תגיד לי מה קורה </w:t>
      </w:r>
      <w:r w:rsidR="00267305">
        <w:rPr>
          <w:rFonts w:hint="cs"/>
          <w:rtl/>
          <w:lang w:eastAsia="he-IL"/>
        </w:rPr>
        <w:t>– – –</w:t>
      </w:r>
      <w:r w:rsidR="007E55BB">
        <w:rPr>
          <w:rFonts w:hint="cs"/>
          <w:rtl/>
          <w:lang w:eastAsia="he-IL"/>
        </w:rPr>
        <w:t xml:space="preserve"> </w:t>
      </w:r>
    </w:p>
    <w:p w:rsidR="00DA1059" w:rsidRDefault="00DA1059" w:rsidP="00F95782">
      <w:pPr>
        <w:rPr>
          <w:rtl/>
          <w:lang w:eastAsia="he-IL"/>
        </w:rPr>
      </w:pPr>
      <w:bookmarkStart w:id="9595" w:name="_ETM_Q44_705028"/>
      <w:bookmarkStart w:id="9596" w:name="_ETM_Q44_705083"/>
      <w:bookmarkStart w:id="9597" w:name="_ETM_Q44_700310"/>
      <w:bookmarkStart w:id="9598" w:name="_ETM_Q44_706472"/>
      <w:bookmarkStart w:id="9599" w:name="_ETM_Q44_706545"/>
      <w:bookmarkEnd w:id="9595"/>
      <w:bookmarkEnd w:id="9596"/>
      <w:bookmarkEnd w:id="9597"/>
      <w:bookmarkEnd w:id="9598"/>
      <w:bookmarkEnd w:id="9599"/>
    </w:p>
    <w:p w:rsidR="00DA1059" w:rsidRDefault="00DA1059" w:rsidP="00F95782">
      <w:pPr>
        <w:pStyle w:val="af7"/>
        <w:keepNext/>
        <w:rPr>
          <w:rtl/>
        </w:rPr>
      </w:pPr>
      <w:bookmarkStart w:id="9600" w:name="ET_yor_6170_64"/>
      <w:r w:rsidRPr="00607D45">
        <w:rPr>
          <w:rStyle w:val="TagStyle"/>
          <w:rtl/>
        </w:rPr>
        <w:t xml:space="preserve"> &lt;&lt; יור &gt;&gt; </w:t>
      </w:r>
      <w:r>
        <w:rPr>
          <w:rtl/>
        </w:rPr>
        <w:t>היו"ר יעקב מרגי:</w:t>
      </w:r>
      <w:r w:rsidRPr="00607D45">
        <w:rPr>
          <w:rStyle w:val="TagStyle"/>
          <w:rtl/>
        </w:rPr>
        <w:t xml:space="preserve"> &lt;&lt; יור &gt;&gt;</w:t>
      </w:r>
      <w:r>
        <w:rPr>
          <w:rtl/>
        </w:rPr>
        <w:t xml:space="preserve">   </w:t>
      </w:r>
      <w:bookmarkEnd w:id="9600"/>
    </w:p>
    <w:p w:rsidR="00DA1059" w:rsidRDefault="00DA1059" w:rsidP="00CE6451">
      <w:pPr>
        <w:rPr>
          <w:rtl/>
          <w:lang w:eastAsia="he-IL"/>
        </w:rPr>
      </w:pPr>
    </w:p>
    <w:p w:rsidR="00DA1059" w:rsidRDefault="00DA1059" w:rsidP="00F95782">
      <w:pPr>
        <w:rPr>
          <w:rtl/>
          <w:lang w:eastAsia="he-IL"/>
        </w:rPr>
      </w:pPr>
      <w:bookmarkStart w:id="9601" w:name="_ETM_Q44_708956"/>
      <w:bookmarkEnd w:id="9601"/>
      <w:r>
        <w:rPr>
          <w:rFonts w:hint="cs"/>
          <w:rtl/>
          <w:lang w:eastAsia="he-IL"/>
        </w:rPr>
        <w:t xml:space="preserve">דוד </w:t>
      </w:r>
      <w:bookmarkStart w:id="9602" w:name="_ETM_Q44_705593"/>
      <w:bookmarkEnd w:id="9602"/>
      <w:r>
        <w:rPr>
          <w:rFonts w:hint="cs"/>
          <w:rtl/>
          <w:lang w:eastAsia="he-IL"/>
        </w:rPr>
        <w:t xml:space="preserve">ביטן, חיים כץ </w:t>
      </w:r>
      <w:r>
        <w:rPr>
          <w:rtl/>
          <w:lang w:eastAsia="he-IL"/>
        </w:rPr>
        <w:t>–</w:t>
      </w:r>
      <w:r>
        <w:rPr>
          <w:rFonts w:hint="cs"/>
          <w:rtl/>
          <w:lang w:eastAsia="he-IL"/>
        </w:rPr>
        <w:t xml:space="preserve"> תשתיק אותם.</w:t>
      </w:r>
    </w:p>
    <w:p w:rsidR="00DA1059" w:rsidRDefault="00DA1059" w:rsidP="00F95782">
      <w:pPr>
        <w:rPr>
          <w:rtl/>
          <w:lang w:eastAsia="he-IL"/>
        </w:rPr>
      </w:pPr>
      <w:bookmarkStart w:id="9603" w:name="_ETM_Q44_712930"/>
      <w:bookmarkStart w:id="9604" w:name="_ETM_Q44_713025"/>
      <w:bookmarkEnd w:id="9603"/>
      <w:bookmarkEnd w:id="9604"/>
    </w:p>
    <w:p w:rsidR="00DA1059" w:rsidRDefault="00DA1059" w:rsidP="00F95782">
      <w:pPr>
        <w:pStyle w:val="af6"/>
        <w:keepNext/>
        <w:rPr>
          <w:rtl/>
        </w:rPr>
      </w:pPr>
      <w:bookmarkStart w:id="9605" w:name="ET_interruption_5466_65"/>
      <w:r w:rsidRPr="00607D45">
        <w:rPr>
          <w:rStyle w:val="TagStyle"/>
          <w:rtl/>
        </w:rPr>
        <w:t xml:space="preserve"> &lt;&lt; קריאה &gt;&gt; </w:t>
      </w:r>
      <w:r>
        <w:rPr>
          <w:rtl/>
        </w:rPr>
        <w:t>אמיר אוחנה (הליכוד):</w:t>
      </w:r>
      <w:r w:rsidRPr="00607D45">
        <w:rPr>
          <w:rStyle w:val="TagStyle"/>
          <w:rtl/>
        </w:rPr>
        <w:t xml:space="preserve"> &lt;&lt; קריאה &gt;&gt;</w:t>
      </w:r>
      <w:r>
        <w:rPr>
          <w:rtl/>
        </w:rPr>
        <w:t xml:space="preserve">   </w:t>
      </w:r>
      <w:bookmarkEnd w:id="9605"/>
    </w:p>
    <w:p w:rsidR="00DA1059" w:rsidRDefault="00DA1059" w:rsidP="00CE6451">
      <w:pPr>
        <w:rPr>
          <w:rtl/>
          <w:lang w:eastAsia="he-IL"/>
        </w:rPr>
      </w:pPr>
    </w:p>
    <w:p w:rsidR="00DA1059" w:rsidRDefault="00DA1059" w:rsidP="00F95782">
      <w:pPr>
        <w:rPr>
          <w:rtl/>
          <w:lang w:eastAsia="he-IL"/>
        </w:rPr>
      </w:pPr>
      <w:bookmarkStart w:id="9606" w:name="_ETM_Q44_720651"/>
      <w:bookmarkStart w:id="9607" w:name="_ETM_Q44_706720"/>
      <w:bookmarkStart w:id="9608" w:name="_ETM_Q44_706785"/>
      <w:bookmarkStart w:id="9609" w:name="_ETM_Q44_706967"/>
      <w:bookmarkStart w:id="9610" w:name="_ETM_Q44_707026"/>
      <w:bookmarkEnd w:id="9606"/>
      <w:bookmarkEnd w:id="9607"/>
      <w:bookmarkEnd w:id="9608"/>
      <w:bookmarkEnd w:id="9609"/>
      <w:bookmarkEnd w:id="9610"/>
      <w:r>
        <w:rPr>
          <w:rFonts w:hint="cs"/>
          <w:rtl/>
          <w:lang w:eastAsia="he-IL"/>
        </w:rPr>
        <w:t>אנא</w:t>
      </w:r>
      <w:r w:rsidR="00A556E1">
        <w:rPr>
          <w:rFonts w:hint="cs"/>
          <w:rtl/>
          <w:lang w:eastAsia="he-IL"/>
        </w:rPr>
        <w:t>,</w:t>
      </w:r>
      <w:r>
        <w:rPr>
          <w:rFonts w:hint="cs"/>
          <w:rtl/>
          <w:lang w:eastAsia="he-IL"/>
        </w:rPr>
        <w:t xml:space="preserve"> אמור למליאה מה שאתה עומד להגיד</w:t>
      </w:r>
      <w:r w:rsidR="007E55BB">
        <w:rPr>
          <w:rFonts w:hint="cs"/>
          <w:rtl/>
          <w:lang w:eastAsia="he-IL"/>
        </w:rPr>
        <w:t>,</w:t>
      </w:r>
      <w:r>
        <w:rPr>
          <w:rFonts w:hint="cs"/>
          <w:rtl/>
          <w:lang w:eastAsia="he-IL"/>
        </w:rPr>
        <w:t xml:space="preserve"> אלא מה שאתה חושב בפנים </w:t>
      </w:r>
      <w:r w:rsidR="00267305">
        <w:rPr>
          <w:rFonts w:hint="cs"/>
          <w:rtl/>
          <w:lang w:eastAsia="he-IL"/>
        </w:rPr>
        <w:t>– – –</w:t>
      </w:r>
      <w:r>
        <w:rPr>
          <w:rFonts w:hint="cs"/>
          <w:rtl/>
          <w:lang w:eastAsia="he-IL"/>
        </w:rPr>
        <w:t xml:space="preserve"> רק תגיד.</w:t>
      </w:r>
    </w:p>
    <w:p w:rsidR="00DA1059" w:rsidRDefault="00DA1059" w:rsidP="00F95782">
      <w:pPr>
        <w:rPr>
          <w:color w:val="0000FF"/>
          <w:rtl/>
        </w:rPr>
      </w:pPr>
      <w:bookmarkStart w:id="9611" w:name="_ETM_Q44_722859"/>
      <w:bookmarkStart w:id="9612" w:name="_ETM_Q44_723016"/>
      <w:bookmarkEnd w:id="9611"/>
      <w:bookmarkEnd w:id="9612"/>
    </w:p>
    <w:p w:rsidR="00DA1059" w:rsidRDefault="00DA1059" w:rsidP="00F95782">
      <w:pPr>
        <w:pStyle w:val="-"/>
        <w:rPr>
          <w:rtl/>
        </w:rPr>
      </w:pPr>
      <w:bookmarkStart w:id="9613" w:name="TOR_Q45"/>
      <w:bookmarkEnd w:id="9613"/>
      <w:r w:rsidRPr="003C2749">
        <w:rPr>
          <w:rStyle w:val="TagStyle"/>
          <w:rtl/>
        </w:rPr>
        <w:t xml:space="preserve"> &lt;&lt; דובר_המשך &gt;&gt;</w:t>
      </w:r>
      <w:r w:rsidRPr="004C3FE3">
        <w:rPr>
          <w:rStyle w:val="TagStyle"/>
          <w:rtl/>
        </w:rPr>
        <w:t xml:space="preserve"> </w:t>
      </w:r>
      <w:r>
        <w:rPr>
          <w:rtl/>
        </w:rPr>
        <w:t>שר הבינוי והשיכון זאב אלקין:</w:t>
      </w:r>
      <w:r w:rsidRPr="004C3FE3">
        <w:rPr>
          <w:rStyle w:val="TagStyle"/>
          <w:rtl/>
        </w:rPr>
        <w:t xml:space="preserve"> </w:t>
      </w:r>
      <w:r w:rsidRPr="003C2749">
        <w:rPr>
          <w:rStyle w:val="TagStyle"/>
          <w:rtl/>
        </w:rPr>
        <w:t>&lt;&lt; דובר_המשך &gt;&gt;</w:t>
      </w:r>
      <w:r>
        <w:rPr>
          <w:rtl/>
        </w:rPr>
        <w:t xml:space="preserve">   </w:t>
      </w:r>
    </w:p>
    <w:p w:rsidR="00DA1059" w:rsidRDefault="00DA1059" w:rsidP="00CE6451">
      <w:pPr>
        <w:rPr>
          <w:rtl/>
          <w:lang w:eastAsia="he-IL"/>
        </w:rPr>
      </w:pPr>
    </w:p>
    <w:p w:rsidR="00DA1059" w:rsidRDefault="00DA1059" w:rsidP="00F95782">
      <w:pPr>
        <w:rPr>
          <w:rtl/>
          <w:lang w:eastAsia="he-IL"/>
        </w:rPr>
      </w:pPr>
      <w:r>
        <w:rPr>
          <w:rFonts w:hint="cs"/>
          <w:rtl/>
          <w:lang w:eastAsia="he-IL"/>
        </w:rPr>
        <w:t xml:space="preserve">אני עד עכשיו לא הקראתי אף תשובה שקיבלתי משר המשפטים. </w:t>
      </w:r>
    </w:p>
    <w:p w:rsidR="00DA1059" w:rsidRDefault="00DA1059" w:rsidP="00F95782">
      <w:pPr>
        <w:rPr>
          <w:rtl/>
          <w:lang w:eastAsia="he-IL"/>
        </w:rPr>
      </w:pPr>
    </w:p>
    <w:p w:rsidR="00DA1059" w:rsidRDefault="00DA1059" w:rsidP="00F95782">
      <w:pPr>
        <w:pStyle w:val="af6"/>
        <w:rPr>
          <w:rtl/>
        </w:rPr>
      </w:pPr>
      <w:bookmarkStart w:id="9614" w:name="ET_interruption_5466_4"/>
      <w:r w:rsidRPr="003C2749">
        <w:rPr>
          <w:rStyle w:val="TagStyle"/>
          <w:rtl/>
        </w:rPr>
        <w:t xml:space="preserve"> &lt;&lt; קריאה &gt;&gt;</w:t>
      </w:r>
      <w:r w:rsidRPr="004C3FE3">
        <w:rPr>
          <w:rStyle w:val="TagStyle"/>
          <w:rtl/>
        </w:rPr>
        <w:t xml:space="preserve"> </w:t>
      </w:r>
      <w:r>
        <w:rPr>
          <w:rtl/>
        </w:rPr>
        <w:t>אמיר אוחנה (הליכוד):</w:t>
      </w:r>
      <w:r w:rsidRPr="004C3FE3">
        <w:rPr>
          <w:rStyle w:val="TagStyle"/>
          <w:rtl/>
        </w:rPr>
        <w:t xml:space="preserve"> </w:t>
      </w:r>
      <w:r w:rsidRPr="003C2749">
        <w:rPr>
          <w:rStyle w:val="TagStyle"/>
          <w:rtl/>
        </w:rPr>
        <w:t>&lt;&lt; קריאה &gt;&gt;</w:t>
      </w:r>
      <w:r>
        <w:rPr>
          <w:rtl/>
        </w:rPr>
        <w:t xml:space="preserve">   </w:t>
      </w:r>
      <w:bookmarkEnd w:id="9614"/>
    </w:p>
    <w:p w:rsidR="00DA1059" w:rsidRDefault="00DA1059" w:rsidP="00CE6451">
      <w:pPr>
        <w:rPr>
          <w:rtl/>
          <w:lang w:eastAsia="he-IL"/>
        </w:rPr>
      </w:pPr>
    </w:p>
    <w:p w:rsidR="00DA1059" w:rsidRDefault="00DA1059" w:rsidP="00F95782">
      <w:pPr>
        <w:rPr>
          <w:rtl/>
          <w:lang w:eastAsia="he-IL"/>
        </w:rPr>
      </w:pPr>
      <w:r>
        <w:rPr>
          <w:rFonts w:hint="cs"/>
          <w:rtl/>
          <w:lang w:eastAsia="he-IL"/>
        </w:rPr>
        <w:t xml:space="preserve">בסדר. זאת אומרת מה שאתה עומד להגיד זה מה שאתה חושב ומאמין בו. </w:t>
      </w:r>
    </w:p>
    <w:p w:rsidR="00DA1059" w:rsidRDefault="00DA1059" w:rsidP="00F95782">
      <w:pPr>
        <w:rPr>
          <w:rtl/>
          <w:lang w:eastAsia="he-IL"/>
        </w:rPr>
      </w:pPr>
    </w:p>
    <w:p w:rsidR="00DA1059" w:rsidRDefault="00DA1059" w:rsidP="00F95782">
      <w:pPr>
        <w:pStyle w:val="-"/>
        <w:rPr>
          <w:rtl/>
        </w:rPr>
      </w:pPr>
      <w:r w:rsidRPr="003C2749">
        <w:rPr>
          <w:rStyle w:val="TagStyle"/>
          <w:rtl/>
        </w:rPr>
        <w:t xml:space="preserve"> &lt;&lt; דובר_המשך &gt;&gt;</w:t>
      </w:r>
      <w:r w:rsidRPr="004C3FE3">
        <w:rPr>
          <w:rStyle w:val="TagStyle"/>
          <w:rtl/>
        </w:rPr>
        <w:t xml:space="preserve"> </w:t>
      </w:r>
      <w:r>
        <w:rPr>
          <w:rtl/>
        </w:rPr>
        <w:t>שר הבינוי והשיכון זאב אלקין:</w:t>
      </w:r>
      <w:r w:rsidRPr="004C3FE3">
        <w:rPr>
          <w:rStyle w:val="TagStyle"/>
          <w:rtl/>
        </w:rPr>
        <w:t xml:space="preserve"> </w:t>
      </w:r>
      <w:r w:rsidRPr="003C2749">
        <w:rPr>
          <w:rStyle w:val="TagStyle"/>
          <w:rtl/>
        </w:rPr>
        <w:t>&lt;&lt; דובר_המשך &gt;&gt;</w:t>
      </w:r>
      <w:r>
        <w:rPr>
          <w:rtl/>
        </w:rPr>
        <w:t xml:space="preserve">   </w:t>
      </w:r>
    </w:p>
    <w:p w:rsidR="00DA1059" w:rsidRDefault="00DA1059" w:rsidP="00CE6451">
      <w:pPr>
        <w:rPr>
          <w:rtl/>
          <w:lang w:eastAsia="he-IL"/>
        </w:rPr>
      </w:pPr>
    </w:p>
    <w:p w:rsidR="00DA1059" w:rsidRDefault="00DA1059" w:rsidP="00F95782">
      <w:pPr>
        <w:rPr>
          <w:rtl/>
          <w:lang w:eastAsia="he-IL"/>
        </w:rPr>
      </w:pPr>
      <w:r>
        <w:rPr>
          <w:rFonts w:hint="cs"/>
          <w:rtl/>
          <w:lang w:eastAsia="he-IL"/>
        </w:rPr>
        <w:t xml:space="preserve">כך אני מנסה בדרך </w:t>
      </w:r>
      <w:bookmarkStart w:id="9615" w:name="_ETM_Q45_126000"/>
      <w:bookmarkEnd w:id="9615"/>
      <w:r>
        <w:rPr>
          <w:rFonts w:hint="cs"/>
          <w:rtl/>
          <w:lang w:eastAsia="he-IL"/>
        </w:rPr>
        <w:t xml:space="preserve">כלל. </w:t>
      </w:r>
    </w:p>
    <w:p w:rsidR="00DA1059" w:rsidRDefault="00DA1059" w:rsidP="00F95782">
      <w:pPr>
        <w:ind w:firstLine="0"/>
        <w:rPr>
          <w:rtl/>
          <w:lang w:eastAsia="he-IL"/>
        </w:rPr>
      </w:pPr>
      <w:bookmarkStart w:id="9616" w:name="_ETM_Q45_130000"/>
      <w:bookmarkEnd w:id="9616"/>
    </w:p>
    <w:p w:rsidR="00DA1059" w:rsidRDefault="00DA1059" w:rsidP="00F95782">
      <w:pPr>
        <w:pStyle w:val="af6"/>
        <w:rPr>
          <w:rtl/>
        </w:rPr>
      </w:pPr>
      <w:bookmarkStart w:id="9617" w:name="ET_interruption_5466_46"/>
      <w:r w:rsidRPr="003C2749">
        <w:rPr>
          <w:rStyle w:val="TagStyle"/>
          <w:rtl/>
        </w:rPr>
        <w:t xml:space="preserve"> &lt;&lt; קריאה &gt;&gt;</w:t>
      </w:r>
      <w:r w:rsidRPr="003A08B6">
        <w:rPr>
          <w:rStyle w:val="TagStyle"/>
          <w:rtl/>
        </w:rPr>
        <w:t xml:space="preserve"> </w:t>
      </w:r>
      <w:r>
        <w:rPr>
          <w:rtl/>
        </w:rPr>
        <w:t>אמיר אוחנה (הליכוד):</w:t>
      </w:r>
      <w:r w:rsidRPr="003A08B6">
        <w:rPr>
          <w:rStyle w:val="TagStyle"/>
          <w:rtl/>
        </w:rPr>
        <w:t xml:space="preserve"> </w:t>
      </w:r>
      <w:r w:rsidRPr="003C2749">
        <w:rPr>
          <w:rStyle w:val="TagStyle"/>
          <w:rtl/>
        </w:rPr>
        <w:t>&lt;&lt; קריאה &gt;&gt;</w:t>
      </w:r>
      <w:r>
        <w:rPr>
          <w:rtl/>
        </w:rPr>
        <w:t xml:space="preserve">   </w:t>
      </w:r>
      <w:bookmarkEnd w:id="9617"/>
    </w:p>
    <w:p w:rsidR="00DA1059" w:rsidRDefault="00DA1059" w:rsidP="00CE6451">
      <w:pPr>
        <w:rPr>
          <w:rtl/>
          <w:lang w:eastAsia="he-IL"/>
        </w:rPr>
      </w:pPr>
    </w:p>
    <w:p w:rsidR="00DA1059" w:rsidRDefault="00DA1059" w:rsidP="00F95782">
      <w:pPr>
        <w:rPr>
          <w:rtl/>
          <w:lang w:eastAsia="he-IL"/>
        </w:rPr>
      </w:pPr>
      <w:r>
        <w:rPr>
          <w:rFonts w:hint="cs"/>
          <w:rtl/>
          <w:lang w:eastAsia="he-IL"/>
        </w:rPr>
        <w:t xml:space="preserve">בבקשה. </w:t>
      </w:r>
    </w:p>
    <w:p w:rsidR="00DA1059" w:rsidRDefault="00DA1059" w:rsidP="00F95782">
      <w:pPr>
        <w:rPr>
          <w:rtl/>
          <w:lang w:eastAsia="he-IL"/>
        </w:rPr>
      </w:pPr>
    </w:p>
    <w:p w:rsidR="00DA1059" w:rsidRDefault="00DA1059" w:rsidP="00F95782">
      <w:pPr>
        <w:pStyle w:val="-"/>
        <w:rPr>
          <w:rtl/>
        </w:rPr>
      </w:pPr>
      <w:r w:rsidRPr="003C2749">
        <w:rPr>
          <w:rStyle w:val="TagStyle"/>
          <w:rtl/>
        </w:rPr>
        <w:t xml:space="preserve"> &lt;&lt; דובר_המשך &gt;&gt;</w:t>
      </w:r>
      <w:r w:rsidRPr="003A08B6">
        <w:rPr>
          <w:rStyle w:val="TagStyle"/>
          <w:rtl/>
        </w:rPr>
        <w:t xml:space="preserve"> </w:t>
      </w:r>
      <w:r>
        <w:rPr>
          <w:rtl/>
        </w:rPr>
        <w:t>שר הבינוי והשיכון זאב אלקין:</w:t>
      </w:r>
      <w:r w:rsidRPr="003A08B6">
        <w:rPr>
          <w:rStyle w:val="TagStyle"/>
          <w:rtl/>
        </w:rPr>
        <w:t xml:space="preserve"> </w:t>
      </w:r>
      <w:r w:rsidRPr="003C2749">
        <w:rPr>
          <w:rStyle w:val="TagStyle"/>
          <w:rtl/>
        </w:rPr>
        <w:t>&lt;&lt; דובר_המשך &gt;&gt;</w:t>
      </w:r>
      <w:r>
        <w:rPr>
          <w:rtl/>
        </w:rPr>
        <w:t xml:space="preserve">   </w:t>
      </w:r>
    </w:p>
    <w:p w:rsidR="00DA1059" w:rsidRDefault="00DA1059" w:rsidP="00CE6451">
      <w:pPr>
        <w:rPr>
          <w:rtl/>
          <w:lang w:eastAsia="he-IL"/>
        </w:rPr>
      </w:pPr>
    </w:p>
    <w:p w:rsidR="00DA1059" w:rsidRDefault="00DA1059" w:rsidP="00F95782">
      <w:pPr>
        <w:rPr>
          <w:rtl/>
          <w:lang w:eastAsia="he-IL"/>
        </w:rPr>
      </w:pPr>
      <w:r>
        <w:rPr>
          <w:rFonts w:hint="cs"/>
          <w:rtl/>
          <w:lang w:eastAsia="he-IL"/>
        </w:rPr>
        <w:t xml:space="preserve">כך אני מנסה בדרך כלל. </w:t>
      </w:r>
    </w:p>
    <w:p w:rsidR="00DA1059" w:rsidRDefault="00DA1059" w:rsidP="00F95782">
      <w:pPr>
        <w:rPr>
          <w:rtl/>
          <w:lang w:eastAsia="he-IL"/>
        </w:rPr>
      </w:pPr>
    </w:p>
    <w:p w:rsidR="00DA1059" w:rsidRDefault="00DA1059" w:rsidP="00F95782">
      <w:pPr>
        <w:rPr>
          <w:rtl/>
          <w:lang w:eastAsia="he-IL"/>
        </w:rPr>
      </w:pPr>
      <w:bookmarkStart w:id="9618" w:name="_ETM_Q45_131000"/>
      <w:bookmarkEnd w:id="9618"/>
      <w:r>
        <w:rPr>
          <w:rFonts w:hint="cs"/>
          <w:rtl/>
          <w:lang w:eastAsia="he-IL"/>
        </w:rPr>
        <w:t>קודם כול, חבר הכנסת אוחנה התייחס כאן בדבריו לסוגיה המעניינת שבגללה הוא הרחיב וראה בזה דגל גדול. הוא הלך לראש האופוזיציה והחתים אותו על הצעת החוק הזאת כדי להביע את התמיכה. והאמת היא שכשלקחתי את נוסח הצעת החוק</w:t>
      </w:r>
      <w:r w:rsidR="007E55BB">
        <w:rPr>
          <w:rFonts w:hint="cs"/>
          <w:rtl/>
          <w:lang w:eastAsia="he-IL"/>
        </w:rPr>
        <w:t>,</w:t>
      </w:r>
      <w:r>
        <w:rPr>
          <w:rFonts w:hint="cs"/>
          <w:rtl/>
          <w:lang w:eastAsia="he-IL"/>
        </w:rPr>
        <w:t xml:space="preserve"> כשהתכוננתי לענות כאן מעל הדוכן במקום שר המשפטים</w:t>
      </w:r>
      <w:bookmarkStart w:id="9619" w:name="_ETM_Q45_159000"/>
      <w:bookmarkEnd w:id="9619"/>
      <w:r>
        <w:rPr>
          <w:rFonts w:hint="cs"/>
          <w:rtl/>
          <w:lang w:eastAsia="he-IL"/>
        </w:rPr>
        <w:t xml:space="preserve">, הדבר שבלט מאוד ושמתי אליו לב זאת העובדה הזאת. אני חייב להגיד, אדוני, שכנראה, חל שינוי מאוד דרמטי בעמדות של יושב-ראש הליכוד ברגע שהוא עבר מכיסא ראש הממשלה לכיסא של ראש האופוזיציה. </w:t>
      </w:r>
    </w:p>
    <w:p w:rsidR="00DA1059" w:rsidRDefault="00DA1059" w:rsidP="00F95782">
      <w:pPr>
        <w:rPr>
          <w:rtl/>
          <w:lang w:eastAsia="he-IL"/>
        </w:rPr>
      </w:pPr>
    </w:p>
    <w:p w:rsidR="00DA1059" w:rsidRDefault="00DA1059" w:rsidP="00F95782">
      <w:pPr>
        <w:pStyle w:val="af6"/>
        <w:rPr>
          <w:rtl/>
        </w:rPr>
      </w:pPr>
      <w:bookmarkStart w:id="9620" w:name="ET_interruption_5561_6"/>
      <w:r w:rsidRPr="003C2749">
        <w:rPr>
          <w:rStyle w:val="TagStyle"/>
          <w:rtl/>
        </w:rPr>
        <w:t xml:space="preserve"> &lt;&lt; קריאה &gt;&gt;</w:t>
      </w:r>
      <w:r w:rsidRPr="004C3FE3">
        <w:rPr>
          <w:rStyle w:val="TagStyle"/>
          <w:rtl/>
        </w:rPr>
        <w:t xml:space="preserve"> </w:t>
      </w:r>
      <w:r>
        <w:rPr>
          <w:rtl/>
        </w:rPr>
        <w:t>משה גפני (יהדות התורה):</w:t>
      </w:r>
      <w:r w:rsidRPr="004C3FE3">
        <w:rPr>
          <w:rStyle w:val="TagStyle"/>
          <w:rtl/>
        </w:rPr>
        <w:t xml:space="preserve"> </w:t>
      </w:r>
      <w:r w:rsidRPr="003C2749">
        <w:rPr>
          <w:rStyle w:val="TagStyle"/>
          <w:rtl/>
        </w:rPr>
        <w:t>&lt;&lt; קריאה &gt;&gt;</w:t>
      </w:r>
      <w:r>
        <w:rPr>
          <w:rtl/>
        </w:rPr>
        <w:t xml:space="preserve">   </w:t>
      </w:r>
      <w:bookmarkEnd w:id="9620"/>
    </w:p>
    <w:p w:rsidR="00DA1059" w:rsidRDefault="00DA1059" w:rsidP="00CE6451">
      <w:pPr>
        <w:rPr>
          <w:rtl/>
          <w:lang w:eastAsia="he-IL"/>
        </w:rPr>
      </w:pPr>
    </w:p>
    <w:p w:rsidR="00DA1059" w:rsidRDefault="00267305" w:rsidP="00F95782">
      <w:pPr>
        <w:rPr>
          <w:rtl/>
          <w:lang w:eastAsia="he-IL"/>
        </w:rPr>
      </w:pPr>
      <w:r>
        <w:rPr>
          <w:rFonts w:hint="cs"/>
          <w:rtl/>
          <w:lang w:eastAsia="he-IL"/>
        </w:rPr>
        <w:t>– – –</w:t>
      </w:r>
      <w:r w:rsidR="00DA1059">
        <w:rPr>
          <w:rFonts w:hint="cs"/>
          <w:rtl/>
          <w:lang w:eastAsia="he-IL"/>
        </w:rPr>
        <w:t xml:space="preserve"> את נתניהו?</w:t>
      </w:r>
      <w:bookmarkStart w:id="9621" w:name="_ETM_Q45_182000"/>
      <w:bookmarkEnd w:id="9621"/>
      <w:r w:rsidR="00DA1059">
        <w:rPr>
          <w:rFonts w:hint="cs"/>
          <w:rtl/>
          <w:lang w:eastAsia="he-IL"/>
        </w:rPr>
        <w:t xml:space="preserve"> ממתי? </w:t>
      </w:r>
    </w:p>
    <w:p w:rsidR="00DA1059" w:rsidRDefault="00DA1059" w:rsidP="00F95782">
      <w:pPr>
        <w:rPr>
          <w:rtl/>
          <w:lang w:eastAsia="he-IL"/>
        </w:rPr>
      </w:pPr>
    </w:p>
    <w:p w:rsidR="00DA1059" w:rsidRDefault="00DA1059" w:rsidP="00F95782">
      <w:pPr>
        <w:pStyle w:val="-"/>
        <w:rPr>
          <w:rtl/>
        </w:rPr>
      </w:pPr>
      <w:bookmarkStart w:id="9622" w:name="ET_speakercontinue_6192_7"/>
      <w:r w:rsidRPr="003C2749">
        <w:rPr>
          <w:rStyle w:val="TagStyle"/>
          <w:rtl/>
        </w:rPr>
        <w:t xml:space="preserve"> &lt;&lt; דובר_המשך &gt;&gt;</w:t>
      </w:r>
      <w:r w:rsidRPr="004C3FE3">
        <w:rPr>
          <w:rStyle w:val="TagStyle"/>
          <w:rtl/>
        </w:rPr>
        <w:t xml:space="preserve"> </w:t>
      </w:r>
      <w:r>
        <w:rPr>
          <w:rtl/>
        </w:rPr>
        <w:t>שר הבינוי והשיכון זאב אלקין:</w:t>
      </w:r>
      <w:r w:rsidRPr="004C3FE3">
        <w:rPr>
          <w:rStyle w:val="TagStyle"/>
          <w:rtl/>
        </w:rPr>
        <w:t xml:space="preserve"> </w:t>
      </w:r>
      <w:r w:rsidRPr="003C2749">
        <w:rPr>
          <w:rStyle w:val="TagStyle"/>
          <w:rtl/>
        </w:rPr>
        <w:t>&lt;&lt; דובר_המשך &gt;&gt;</w:t>
      </w:r>
      <w:r>
        <w:rPr>
          <w:rtl/>
        </w:rPr>
        <w:t xml:space="preserve">   </w:t>
      </w:r>
      <w:bookmarkEnd w:id="9622"/>
    </w:p>
    <w:p w:rsidR="00DA1059" w:rsidRDefault="00DA1059" w:rsidP="00CE6451">
      <w:pPr>
        <w:rPr>
          <w:rtl/>
          <w:lang w:eastAsia="he-IL"/>
        </w:rPr>
      </w:pPr>
    </w:p>
    <w:p w:rsidR="00DA1059" w:rsidRDefault="00DA1059" w:rsidP="00F95782">
      <w:pPr>
        <w:rPr>
          <w:rtl/>
          <w:lang w:eastAsia="he-IL"/>
        </w:rPr>
      </w:pPr>
      <w:r>
        <w:rPr>
          <w:rFonts w:hint="cs"/>
          <w:rtl/>
          <w:lang w:eastAsia="he-IL"/>
        </w:rPr>
        <w:t xml:space="preserve">לא אני פתחתי. חבר הכנסת גפני, מי שעמד </w:t>
      </w:r>
      <w:bookmarkStart w:id="9623" w:name="_ETM_Q45_188000"/>
      <w:bookmarkEnd w:id="9623"/>
      <w:r>
        <w:rPr>
          <w:rFonts w:hint="cs"/>
          <w:rtl/>
          <w:lang w:eastAsia="he-IL"/>
        </w:rPr>
        <w:t xml:space="preserve">כאן לפני כמה דקות </w:t>
      </w:r>
      <w:r w:rsidR="00267305">
        <w:rPr>
          <w:rFonts w:hint="cs"/>
          <w:rtl/>
          <w:lang w:eastAsia="he-IL"/>
        </w:rPr>
        <w:t>– – –</w:t>
      </w:r>
    </w:p>
    <w:p w:rsidR="00DA1059" w:rsidRDefault="00DA1059" w:rsidP="00F95782">
      <w:pPr>
        <w:rPr>
          <w:rtl/>
          <w:lang w:eastAsia="he-IL"/>
        </w:rPr>
      </w:pPr>
    </w:p>
    <w:p w:rsidR="00DA1059" w:rsidRDefault="00DA1059" w:rsidP="00F95782">
      <w:pPr>
        <w:pStyle w:val="af6"/>
        <w:rPr>
          <w:rtl/>
        </w:rPr>
      </w:pPr>
      <w:bookmarkStart w:id="9624" w:name="ET_interruption_5561_48"/>
      <w:r w:rsidRPr="003C2749">
        <w:rPr>
          <w:rStyle w:val="TagStyle"/>
          <w:rtl/>
        </w:rPr>
        <w:t xml:space="preserve"> &lt;&lt; קריאה &gt;&gt;</w:t>
      </w:r>
      <w:r w:rsidRPr="003A08B6">
        <w:rPr>
          <w:rStyle w:val="TagStyle"/>
          <w:rtl/>
        </w:rPr>
        <w:t xml:space="preserve"> </w:t>
      </w:r>
      <w:r>
        <w:rPr>
          <w:rtl/>
        </w:rPr>
        <w:t>משה גפני (יהדות התורה):</w:t>
      </w:r>
      <w:r w:rsidRPr="003A08B6">
        <w:rPr>
          <w:rStyle w:val="TagStyle"/>
          <w:rtl/>
        </w:rPr>
        <w:t xml:space="preserve"> </w:t>
      </w:r>
      <w:r w:rsidRPr="003C2749">
        <w:rPr>
          <w:rStyle w:val="TagStyle"/>
          <w:rtl/>
        </w:rPr>
        <w:t>&lt;&lt; קריאה &gt;&gt;</w:t>
      </w:r>
      <w:r>
        <w:rPr>
          <w:rtl/>
        </w:rPr>
        <w:t xml:space="preserve">   </w:t>
      </w:r>
      <w:bookmarkEnd w:id="9624"/>
    </w:p>
    <w:p w:rsidR="00DA1059" w:rsidRDefault="00DA1059" w:rsidP="00CE6451">
      <w:pPr>
        <w:rPr>
          <w:rtl/>
          <w:lang w:eastAsia="he-IL"/>
        </w:rPr>
      </w:pPr>
    </w:p>
    <w:p w:rsidR="00DA1059" w:rsidRDefault="00267305" w:rsidP="00F95782">
      <w:pPr>
        <w:rPr>
          <w:rtl/>
          <w:lang w:eastAsia="he-IL"/>
        </w:rPr>
      </w:pPr>
      <w:r>
        <w:rPr>
          <w:rFonts w:hint="cs"/>
          <w:rtl/>
          <w:lang w:eastAsia="he-IL"/>
        </w:rPr>
        <w:t>– – –</w:t>
      </w:r>
    </w:p>
    <w:p w:rsidR="00DA1059" w:rsidRDefault="00DA1059" w:rsidP="00F95782">
      <w:pPr>
        <w:rPr>
          <w:rtl/>
          <w:lang w:eastAsia="he-IL"/>
        </w:rPr>
      </w:pPr>
    </w:p>
    <w:p w:rsidR="00DA1059" w:rsidRDefault="00DA1059" w:rsidP="00F95782">
      <w:pPr>
        <w:pStyle w:val="-"/>
        <w:rPr>
          <w:rtl/>
        </w:rPr>
      </w:pPr>
      <w:r w:rsidRPr="003C2749">
        <w:rPr>
          <w:rStyle w:val="TagStyle"/>
          <w:rtl/>
        </w:rPr>
        <w:t xml:space="preserve"> &lt;&lt; דובר_המשך &gt;&gt;</w:t>
      </w:r>
      <w:r w:rsidRPr="003A08B6">
        <w:rPr>
          <w:rStyle w:val="TagStyle"/>
          <w:rtl/>
        </w:rPr>
        <w:t xml:space="preserve"> </w:t>
      </w:r>
      <w:r>
        <w:rPr>
          <w:rtl/>
        </w:rPr>
        <w:t>שר הבינוי והשיכון זאב אלקין:</w:t>
      </w:r>
      <w:r w:rsidRPr="003A08B6">
        <w:rPr>
          <w:rStyle w:val="TagStyle"/>
          <w:rtl/>
        </w:rPr>
        <w:t xml:space="preserve"> </w:t>
      </w:r>
      <w:r w:rsidRPr="003C2749">
        <w:rPr>
          <w:rStyle w:val="TagStyle"/>
          <w:rtl/>
        </w:rPr>
        <w:t>&lt;&lt; דובר_המשך &gt;&gt;</w:t>
      </w:r>
      <w:r>
        <w:rPr>
          <w:rtl/>
        </w:rPr>
        <w:t xml:space="preserve">   </w:t>
      </w:r>
    </w:p>
    <w:p w:rsidR="00DA1059" w:rsidRDefault="00DA1059" w:rsidP="00CE6451">
      <w:pPr>
        <w:rPr>
          <w:rtl/>
          <w:lang w:eastAsia="he-IL"/>
        </w:rPr>
      </w:pPr>
    </w:p>
    <w:p w:rsidR="00DA1059" w:rsidRDefault="00DA1059" w:rsidP="007E55BB">
      <w:pPr>
        <w:rPr>
          <w:rtl/>
          <w:lang w:eastAsia="he-IL"/>
        </w:rPr>
      </w:pPr>
      <w:r>
        <w:rPr>
          <w:rFonts w:hint="cs"/>
          <w:rtl/>
          <w:lang w:eastAsia="he-IL"/>
        </w:rPr>
        <w:t>חבר הכנסת גפני</w:t>
      </w:r>
      <w:bookmarkStart w:id="9625" w:name="_ETM_Q45_189000"/>
      <w:bookmarkEnd w:id="9625"/>
      <w:r>
        <w:rPr>
          <w:rFonts w:hint="cs"/>
          <w:rtl/>
          <w:lang w:eastAsia="he-IL"/>
        </w:rPr>
        <w:t xml:space="preserve"> </w:t>
      </w:r>
      <w:r w:rsidR="007E55BB">
        <w:rPr>
          <w:rFonts w:hint="eastAsia"/>
          <w:rtl/>
          <w:lang w:eastAsia="he-IL"/>
        </w:rPr>
        <w:t>–</w:t>
      </w:r>
      <w:r w:rsidR="007E55BB">
        <w:rPr>
          <w:rFonts w:hint="cs"/>
          <w:rtl/>
          <w:lang w:eastAsia="he-IL"/>
        </w:rPr>
        <w:t xml:space="preserve"> </w:t>
      </w:r>
      <w:r>
        <w:rPr>
          <w:rFonts w:hint="cs"/>
          <w:rtl/>
          <w:lang w:eastAsia="he-IL"/>
        </w:rPr>
        <w:t xml:space="preserve">יואיל חבר הכנסת מרגי </w:t>
      </w:r>
      <w:r w:rsidR="007E55BB">
        <w:rPr>
          <w:rFonts w:hint="eastAsia"/>
          <w:rtl/>
          <w:lang w:eastAsia="he-IL"/>
        </w:rPr>
        <w:t>–</w:t>
      </w:r>
      <w:r w:rsidR="007E55BB">
        <w:rPr>
          <w:rFonts w:hint="cs"/>
          <w:rtl/>
          <w:lang w:eastAsia="he-IL"/>
        </w:rPr>
        <w:t xml:space="preserve"> </w:t>
      </w:r>
      <w:r>
        <w:rPr>
          <w:rFonts w:hint="cs"/>
          <w:rtl/>
          <w:lang w:eastAsia="he-IL"/>
        </w:rPr>
        <w:t xml:space="preserve">מי שעמד כאן לפני כמה דקות והתפאר בעובדה שחבר הכנסת נתניהו חתום על הצעת החוק הזאת זה לא אני. </w:t>
      </w:r>
      <w:bookmarkStart w:id="9626" w:name="_ETM_Q45_195000"/>
      <w:bookmarkEnd w:id="9626"/>
    </w:p>
    <w:p w:rsidR="00DA1059" w:rsidRDefault="00DA1059" w:rsidP="00F95782">
      <w:pPr>
        <w:rPr>
          <w:rtl/>
          <w:lang w:eastAsia="he-IL"/>
        </w:rPr>
      </w:pPr>
    </w:p>
    <w:p w:rsidR="00DA1059" w:rsidRDefault="00DA1059" w:rsidP="00F95782">
      <w:pPr>
        <w:pStyle w:val="af6"/>
        <w:rPr>
          <w:rtl/>
        </w:rPr>
      </w:pPr>
      <w:bookmarkStart w:id="9627" w:name="ET_interruption_5561_8"/>
      <w:r w:rsidRPr="003C2749">
        <w:rPr>
          <w:rStyle w:val="TagStyle"/>
          <w:rtl/>
        </w:rPr>
        <w:t xml:space="preserve"> &lt;&lt; קריאה &gt;&gt;</w:t>
      </w:r>
      <w:r w:rsidRPr="004C3FE3">
        <w:rPr>
          <w:rStyle w:val="TagStyle"/>
          <w:rtl/>
        </w:rPr>
        <w:t xml:space="preserve"> </w:t>
      </w:r>
      <w:r>
        <w:rPr>
          <w:rtl/>
        </w:rPr>
        <w:t>משה גפני (יהדות התורה):</w:t>
      </w:r>
      <w:r w:rsidRPr="004C3FE3">
        <w:rPr>
          <w:rStyle w:val="TagStyle"/>
          <w:rtl/>
        </w:rPr>
        <w:t xml:space="preserve"> </w:t>
      </w:r>
      <w:r w:rsidRPr="003C2749">
        <w:rPr>
          <w:rStyle w:val="TagStyle"/>
          <w:rtl/>
        </w:rPr>
        <w:t>&lt;&lt; קריאה &gt;&gt;</w:t>
      </w:r>
      <w:r>
        <w:rPr>
          <w:rtl/>
        </w:rPr>
        <w:t xml:space="preserve">   </w:t>
      </w:r>
      <w:bookmarkEnd w:id="9627"/>
    </w:p>
    <w:p w:rsidR="00DA1059" w:rsidRDefault="00DA1059" w:rsidP="00CE6451">
      <w:pPr>
        <w:rPr>
          <w:rtl/>
          <w:lang w:eastAsia="he-IL"/>
        </w:rPr>
      </w:pPr>
    </w:p>
    <w:p w:rsidR="00DA1059" w:rsidRDefault="00267305" w:rsidP="00F95782">
      <w:pPr>
        <w:rPr>
          <w:rtl/>
          <w:lang w:eastAsia="he-IL"/>
        </w:rPr>
      </w:pPr>
      <w:r>
        <w:rPr>
          <w:rFonts w:hint="cs"/>
          <w:rtl/>
          <w:lang w:eastAsia="he-IL"/>
        </w:rPr>
        <w:t>– – –</w:t>
      </w:r>
    </w:p>
    <w:p w:rsidR="00DA1059" w:rsidRDefault="00DA1059" w:rsidP="00F95782">
      <w:pPr>
        <w:rPr>
          <w:rtl/>
          <w:lang w:eastAsia="he-IL"/>
        </w:rPr>
      </w:pPr>
    </w:p>
    <w:p w:rsidR="00DA1059" w:rsidRDefault="00DA1059" w:rsidP="00F95782">
      <w:pPr>
        <w:pStyle w:val="-"/>
        <w:rPr>
          <w:rtl/>
        </w:rPr>
      </w:pPr>
      <w:r w:rsidRPr="003C2749">
        <w:rPr>
          <w:rStyle w:val="TagStyle"/>
          <w:rtl/>
        </w:rPr>
        <w:t xml:space="preserve"> &lt;&lt; דובר_המשך &gt;&gt;</w:t>
      </w:r>
      <w:r w:rsidRPr="003A08B6">
        <w:rPr>
          <w:rStyle w:val="TagStyle"/>
          <w:rtl/>
        </w:rPr>
        <w:t xml:space="preserve"> </w:t>
      </w:r>
      <w:r>
        <w:rPr>
          <w:rtl/>
        </w:rPr>
        <w:t>שר הבינוי והשיכון זאב אלקין:</w:t>
      </w:r>
      <w:r w:rsidRPr="003A08B6">
        <w:rPr>
          <w:rStyle w:val="TagStyle"/>
          <w:rtl/>
        </w:rPr>
        <w:t xml:space="preserve"> </w:t>
      </w:r>
      <w:r w:rsidRPr="003C2749">
        <w:rPr>
          <w:rStyle w:val="TagStyle"/>
          <w:rtl/>
        </w:rPr>
        <w:t>&lt;&lt; דובר_המשך &gt;&gt;</w:t>
      </w:r>
      <w:r>
        <w:rPr>
          <w:rtl/>
        </w:rPr>
        <w:t xml:space="preserve">   </w:t>
      </w:r>
    </w:p>
    <w:p w:rsidR="00DA1059" w:rsidRDefault="00DA1059" w:rsidP="00CE6451">
      <w:pPr>
        <w:rPr>
          <w:rtl/>
          <w:lang w:eastAsia="he-IL"/>
        </w:rPr>
      </w:pPr>
    </w:p>
    <w:p w:rsidR="00DA1059" w:rsidRDefault="00DA1059" w:rsidP="00F95782">
      <w:pPr>
        <w:rPr>
          <w:rtl/>
          <w:lang w:eastAsia="he-IL"/>
        </w:rPr>
      </w:pPr>
      <w:r>
        <w:rPr>
          <w:rFonts w:hint="cs"/>
          <w:rtl/>
          <w:lang w:eastAsia="he-IL"/>
        </w:rPr>
        <w:t xml:space="preserve">זה לא אני. מה אני אעשה, חבר הכנסת גפני? </w:t>
      </w:r>
    </w:p>
    <w:p w:rsidR="00DA1059" w:rsidRPr="003A08B6" w:rsidRDefault="00DA1059" w:rsidP="00F95782">
      <w:pPr>
        <w:rPr>
          <w:rtl/>
          <w:lang w:eastAsia="he-IL"/>
        </w:rPr>
      </w:pPr>
      <w:bookmarkStart w:id="9628" w:name="_ETM_Q45_199000"/>
      <w:bookmarkEnd w:id="9628"/>
    </w:p>
    <w:p w:rsidR="00DA1059" w:rsidRDefault="00DA1059" w:rsidP="00F95782">
      <w:pPr>
        <w:pStyle w:val="af6"/>
        <w:rPr>
          <w:rtl/>
        </w:rPr>
      </w:pPr>
      <w:bookmarkStart w:id="9629" w:name="ET_interruption_5466_9"/>
      <w:r w:rsidRPr="003C2749">
        <w:rPr>
          <w:rStyle w:val="TagStyle"/>
          <w:rtl/>
        </w:rPr>
        <w:t xml:space="preserve"> &lt;&lt; קריאה &gt;&gt;</w:t>
      </w:r>
      <w:r w:rsidRPr="004C3FE3">
        <w:rPr>
          <w:rStyle w:val="TagStyle"/>
          <w:rtl/>
        </w:rPr>
        <w:t xml:space="preserve"> </w:t>
      </w:r>
      <w:r>
        <w:rPr>
          <w:rtl/>
        </w:rPr>
        <w:t>אמיר אוחנה (הליכוד):</w:t>
      </w:r>
      <w:r w:rsidRPr="004C3FE3">
        <w:rPr>
          <w:rStyle w:val="TagStyle"/>
          <w:rtl/>
        </w:rPr>
        <w:t xml:space="preserve"> </w:t>
      </w:r>
      <w:r w:rsidRPr="003C2749">
        <w:rPr>
          <w:rStyle w:val="TagStyle"/>
          <w:rtl/>
        </w:rPr>
        <w:t>&lt;&lt; קריאה &gt;&gt;</w:t>
      </w:r>
      <w:r>
        <w:rPr>
          <w:rtl/>
        </w:rPr>
        <w:t xml:space="preserve">   </w:t>
      </w:r>
      <w:bookmarkEnd w:id="9629"/>
    </w:p>
    <w:p w:rsidR="00DA1059" w:rsidRDefault="00DA1059" w:rsidP="00CE6451">
      <w:pPr>
        <w:rPr>
          <w:rtl/>
          <w:lang w:eastAsia="he-IL"/>
        </w:rPr>
      </w:pPr>
    </w:p>
    <w:p w:rsidR="00DA1059" w:rsidRDefault="00DA1059" w:rsidP="00F95782">
      <w:pPr>
        <w:rPr>
          <w:rtl/>
          <w:lang w:eastAsia="he-IL"/>
        </w:rPr>
      </w:pPr>
      <w:r>
        <w:rPr>
          <w:rFonts w:hint="cs"/>
          <w:rtl/>
          <w:lang w:eastAsia="he-IL"/>
        </w:rPr>
        <w:t xml:space="preserve">נעשה תחרות מי עושה יותר שינויים. </w:t>
      </w:r>
    </w:p>
    <w:p w:rsidR="00DA1059" w:rsidRDefault="00DA1059" w:rsidP="00F95782">
      <w:pPr>
        <w:rPr>
          <w:rtl/>
          <w:lang w:eastAsia="he-IL"/>
        </w:rPr>
      </w:pPr>
    </w:p>
    <w:p w:rsidR="00DA1059" w:rsidRDefault="00DA1059" w:rsidP="00F95782">
      <w:pPr>
        <w:pStyle w:val="-"/>
        <w:rPr>
          <w:rtl/>
        </w:rPr>
      </w:pPr>
      <w:r w:rsidRPr="003C2749">
        <w:rPr>
          <w:rStyle w:val="TagStyle"/>
          <w:rtl/>
        </w:rPr>
        <w:t xml:space="preserve"> &lt;&lt; דובר_המשך &gt;&gt;</w:t>
      </w:r>
      <w:r w:rsidRPr="004C3FE3">
        <w:rPr>
          <w:rStyle w:val="TagStyle"/>
          <w:rtl/>
        </w:rPr>
        <w:t xml:space="preserve"> </w:t>
      </w:r>
      <w:r>
        <w:rPr>
          <w:rtl/>
        </w:rPr>
        <w:t>שר הבינוי והשיכון זאב אלקין:</w:t>
      </w:r>
      <w:r w:rsidRPr="004C3FE3">
        <w:rPr>
          <w:rStyle w:val="TagStyle"/>
          <w:rtl/>
        </w:rPr>
        <w:t xml:space="preserve"> </w:t>
      </w:r>
      <w:r w:rsidRPr="003C2749">
        <w:rPr>
          <w:rStyle w:val="TagStyle"/>
          <w:rtl/>
        </w:rPr>
        <w:t>&lt;&lt; דובר_המשך &gt;&gt;</w:t>
      </w:r>
      <w:r>
        <w:rPr>
          <w:rtl/>
        </w:rPr>
        <w:t xml:space="preserve">   </w:t>
      </w:r>
    </w:p>
    <w:p w:rsidR="00DA1059" w:rsidRDefault="00DA1059" w:rsidP="00CE6451">
      <w:pPr>
        <w:rPr>
          <w:rtl/>
          <w:lang w:eastAsia="he-IL"/>
        </w:rPr>
      </w:pPr>
    </w:p>
    <w:p w:rsidR="00DA1059" w:rsidRDefault="00DA1059" w:rsidP="00F95782">
      <w:pPr>
        <w:rPr>
          <w:rtl/>
          <w:lang w:eastAsia="he-IL"/>
        </w:rPr>
      </w:pPr>
      <w:r>
        <w:rPr>
          <w:rFonts w:hint="cs"/>
          <w:rtl/>
          <w:lang w:eastAsia="he-IL"/>
        </w:rPr>
        <w:t xml:space="preserve">חבר </w:t>
      </w:r>
      <w:bookmarkStart w:id="9630" w:name="_ETM_Q45_211000"/>
      <w:bookmarkEnd w:id="9630"/>
      <w:r>
        <w:rPr>
          <w:rFonts w:hint="cs"/>
          <w:rtl/>
          <w:lang w:eastAsia="he-IL"/>
        </w:rPr>
        <w:t xml:space="preserve">הכנסת אוחנה, אני רק רוצה לחלוק איתך </w:t>
      </w:r>
      <w:bookmarkStart w:id="9631" w:name="_ETM_Q45_212000"/>
      <w:bookmarkEnd w:id="9631"/>
      <w:r>
        <w:rPr>
          <w:rFonts w:hint="cs"/>
          <w:rtl/>
          <w:lang w:eastAsia="he-IL"/>
        </w:rPr>
        <w:t xml:space="preserve">מעט מהסיפורים ההיסטוריים על ההתגלגלות של הרעיונות האלה. </w:t>
      </w:r>
      <w:bookmarkStart w:id="9632" w:name="_ETM_Q45_214000"/>
      <w:bookmarkEnd w:id="9632"/>
      <w:r>
        <w:rPr>
          <w:rFonts w:hint="cs"/>
          <w:rtl/>
          <w:lang w:eastAsia="he-IL"/>
        </w:rPr>
        <w:t xml:space="preserve">ודווקא הכי נוח לי שנמצא כאן באולם חבר הכנסת גפני, כי אני בדיוק התכוונתי לדבר עליך, חבר הכנסת </w:t>
      </w:r>
      <w:bookmarkStart w:id="9633" w:name="_ETM_Q45_222000"/>
      <w:bookmarkEnd w:id="9633"/>
      <w:r>
        <w:rPr>
          <w:rFonts w:hint="cs"/>
          <w:rtl/>
          <w:lang w:eastAsia="he-IL"/>
        </w:rPr>
        <w:t xml:space="preserve">גפני. </w:t>
      </w:r>
    </w:p>
    <w:p w:rsidR="00DA1059" w:rsidRDefault="00DA1059" w:rsidP="00F95782">
      <w:pPr>
        <w:rPr>
          <w:rtl/>
          <w:lang w:eastAsia="he-IL"/>
        </w:rPr>
      </w:pPr>
    </w:p>
    <w:p w:rsidR="00DA1059" w:rsidRDefault="00DA1059" w:rsidP="00F95782">
      <w:pPr>
        <w:pStyle w:val="af6"/>
        <w:rPr>
          <w:rtl/>
        </w:rPr>
      </w:pPr>
      <w:bookmarkStart w:id="9634" w:name="ET_interruption_5561_11"/>
      <w:r w:rsidRPr="003C2749">
        <w:rPr>
          <w:rStyle w:val="TagStyle"/>
          <w:rtl/>
        </w:rPr>
        <w:t xml:space="preserve"> &lt;&lt; קריאה &gt;&gt;</w:t>
      </w:r>
      <w:r w:rsidRPr="004C3FE3">
        <w:rPr>
          <w:rStyle w:val="TagStyle"/>
          <w:rtl/>
        </w:rPr>
        <w:t xml:space="preserve"> </w:t>
      </w:r>
      <w:r>
        <w:rPr>
          <w:rtl/>
        </w:rPr>
        <w:t>משה גפני (יהדות התורה):</w:t>
      </w:r>
      <w:r w:rsidRPr="004C3FE3">
        <w:rPr>
          <w:rStyle w:val="TagStyle"/>
          <w:rtl/>
        </w:rPr>
        <w:t xml:space="preserve"> </w:t>
      </w:r>
      <w:r w:rsidRPr="003C2749">
        <w:rPr>
          <w:rStyle w:val="TagStyle"/>
          <w:rtl/>
        </w:rPr>
        <w:t>&lt;&lt; קריאה &gt;&gt;</w:t>
      </w:r>
      <w:r>
        <w:rPr>
          <w:rtl/>
        </w:rPr>
        <w:t xml:space="preserve">   </w:t>
      </w:r>
      <w:bookmarkEnd w:id="9634"/>
    </w:p>
    <w:p w:rsidR="00DA1059" w:rsidRDefault="00DA1059" w:rsidP="00CE6451">
      <w:pPr>
        <w:rPr>
          <w:rtl/>
          <w:lang w:eastAsia="he-IL"/>
        </w:rPr>
      </w:pPr>
    </w:p>
    <w:p w:rsidR="00DA1059" w:rsidRDefault="00DA1059" w:rsidP="00F95782">
      <w:pPr>
        <w:rPr>
          <w:rtl/>
          <w:lang w:eastAsia="he-IL"/>
        </w:rPr>
      </w:pPr>
      <w:r>
        <w:rPr>
          <w:rFonts w:hint="cs"/>
          <w:rtl/>
          <w:lang w:eastAsia="he-IL"/>
        </w:rPr>
        <w:t xml:space="preserve">למה אתה לא בא מחר לוועדה? </w:t>
      </w:r>
    </w:p>
    <w:p w:rsidR="00DA1059" w:rsidRDefault="00DA1059" w:rsidP="00F95782">
      <w:pPr>
        <w:rPr>
          <w:rtl/>
          <w:lang w:eastAsia="he-IL"/>
        </w:rPr>
      </w:pPr>
    </w:p>
    <w:p w:rsidR="00DA1059" w:rsidRDefault="00DA1059" w:rsidP="00F95782">
      <w:pPr>
        <w:pStyle w:val="-"/>
        <w:rPr>
          <w:rtl/>
        </w:rPr>
      </w:pPr>
      <w:r w:rsidRPr="003C2749">
        <w:rPr>
          <w:rStyle w:val="TagStyle"/>
          <w:rtl/>
        </w:rPr>
        <w:t xml:space="preserve"> &lt;&lt; דובר_המשך &gt;&gt;</w:t>
      </w:r>
      <w:r w:rsidRPr="004C3FE3">
        <w:rPr>
          <w:rStyle w:val="TagStyle"/>
          <w:rtl/>
        </w:rPr>
        <w:t xml:space="preserve"> </w:t>
      </w:r>
      <w:r>
        <w:rPr>
          <w:rtl/>
        </w:rPr>
        <w:t>שר הבינוי והשיכון זאב אלקין:</w:t>
      </w:r>
      <w:r w:rsidRPr="004C3FE3">
        <w:rPr>
          <w:rStyle w:val="TagStyle"/>
          <w:rtl/>
        </w:rPr>
        <w:t xml:space="preserve"> </w:t>
      </w:r>
      <w:r w:rsidRPr="003C2749">
        <w:rPr>
          <w:rStyle w:val="TagStyle"/>
          <w:rtl/>
        </w:rPr>
        <w:t>&lt;&lt; דובר_המשך &gt;&gt;</w:t>
      </w:r>
      <w:r>
        <w:rPr>
          <w:rtl/>
        </w:rPr>
        <w:t xml:space="preserve">   </w:t>
      </w:r>
    </w:p>
    <w:p w:rsidR="00DA1059" w:rsidRDefault="00DA1059" w:rsidP="00CE6451">
      <w:pPr>
        <w:rPr>
          <w:rtl/>
          <w:lang w:eastAsia="he-IL"/>
        </w:rPr>
      </w:pPr>
    </w:p>
    <w:p w:rsidR="00DA1059" w:rsidRDefault="00DA1059" w:rsidP="00F95782">
      <w:pPr>
        <w:rPr>
          <w:rtl/>
          <w:lang w:eastAsia="he-IL"/>
        </w:rPr>
      </w:pPr>
      <w:r>
        <w:rPr>
          <w:rFonts w:hint="cs"/>
          <w:rtl/>
          <w:lang w:eastAsia="he-IL"/>
        </w:rPr>
        <w:t xml:space="preserve">התכוונתי לדבר עליך. למה אני </w:t>
      </w:r>
      <w:bookmarkStart w:id="9635" w:name="_ETM_Q45_228000"/>
      <w:bookmarkEnd w:id="9635"/>
      <w:r>
        <w:rPr>
          <w:rFonts w:hint="cs"/>
          <w:rtl/>
          <w:lang w:eastAsia="he-IL"/>
        </w:rPr>
        <w:t xml:space="preserve">לא בא מחר לוועדה </w:t>
      </w:r>
      <w:r w:rsidR="00267305">
        <w:rPr>
          <w:rFonts w:hint="cs"/>
          <w:rtl/>
          <w:lang w:eastAsia="he-IL"/>
        </w:rPr>
        <w:t>– – –</w:t>
      </w:r>
    </w:p>
    <w:p w:rsidR="00DA1059" w:rsidRDefault="00DA1059" w:rsidP="00F95782">
      <w:pPr>
        <w:rPr>
          <w:rtl/>
          <w:lang w:eastAsia="he-IL"/>
        </w:rPr>
      </w:pPr>
    </w:p>
    <w:p w:rsidR="00DA1059" w:rsidRDefault="00DA1059" w:rsidP="00F95782">
      <w:pPr>
        <w:pStyle w:val="af6"/>
        <w:rPr>
          <w:rtl/>
        </w:rPr>
      </w:pPr>
      <w:bookmarkStart w:id="9636" w:name="ET_interruption_5561_13"/>
      <w:r w:rsidRPr="003C2749">
        <w:rPr>
          <w:rStyle w:val="TagStyle"/>
          <w:rtl/>
        </w:rPr>
        <w:t xml:space="preserve"> &lt;&lt; קריאה &gt;&gt;</w:t>
      </w:r>
      <w:r w:rsidRPr="004C3FE3">
        <w:rPr>
          <w:rStyle w:val="TagStyle"/>
          <w:rtl/>
        </w:rPr>
        <w:t xml:space="preserve"> </w:t>
      </w:r>
      <w:r>
        <w:rPr>
          <w:rtl/>
        </w:rPr>
        <w:t>משה גפני (יהדות התורה):</w:t>
      </w:r>
      <w:r w:rsidRPr="004C3FE3">
        <w:rPr>
          <w:rStyle w:val="TagStyle"/>
          <w:rtl/>
        </w:rPr>
        <w:t xml:space="preserve"> </w:t>
      </w:r>
      <w:r w:rsidRPr="003C2749">
        <w:rPr>
          <w:rStyle w:val="TagStyle"/>
          <w:rtl/>
        </w:rPr>
        <w:t>&lt;&lt; קריאה &gt;&gt;</w:t>
      </w:r>
      <w:r>
        <w:rPr>
          <w:rtl/>
        </w:rPr>
        <w:t xml:space="preserve">   </w:t>
      </w:r>
      <w:bookmarkEnd w:id="9636"/>
    </w:p>
    <w:p w:rsidR="00DA1059" w:rsidRDefault="00DA1059" w:rsidP="00CE6451">
      <w:pPr>
        <w:rPr>
          <w:rtl/>
          <w:lang w:eastAsia="he-IL"/>
        </w:rPr>
      </w:pPr>
    </w:p>
    <w:p w:rsidR="00DA1059" w:rsidRDefault="00DA1059" w:rsidP="00F95782">
      <w:pPr>
        <w:rPr>
          <w:rtl/>
          <w:lang w:eastAsia="he-IL"/>
        </w:rPr>
      </w:pPr>
      <w:r>
        <w:rPr>
          <w:rFonts w:hint="cs"/>
          <w:rtl/>
          <w:lang w:eastAsia="he-IL"/>
        </w:rPr>
        <w:t xml:space="preserve">כי התכוונתי לדבר איתך מחר </w:t>
      </w:r>
      <w:r w:rsidR="00267305">
        <w:rPr>
          <w:rFonts w:hint="cs"/>
          <w:rtl/>
          <w:lang w:eastAsia="he-IL"/>
        </w:rPr>
        <w:t>– – –</w:t>
      </w:r>
    </w:p>
    <w:p w:rsidR="00DA1059" w:rsidRDefault="00DA1059" w:rsidP="00F95782">
      <w:pPr>
        <w:rPr>
          <w:rtl/>
          <w:lang w:eastAsia="he-IL"/>
        </w:rPr>
      </w:pPr>
    </w:p>
    <w:p w:rsidR="00DA1059" w:rsidRDefault="00DA1059" w:rsidP="00F95782">
      <w:pPr>
        <w:pStyle w:val="-"/>
        <w:rPr>
          <w:rtl/>
        </w:rPr>
      </w:pPr>
      <w:r w:rsidRPr="003C2749">
        <w:rPr>
          <w:rStyle w:val="TagStyle"/>
          <w:rtl/>
        </w:rPr>
        <w:t xml:space="preserve"> &lt;&lt; דובר_המשך &gt;&gt;</w:t>
      </w:r>
      <w:r w:rsidRPr="004C3FE3">
        <w:rPr>
          <w:rStyle w:val="TagStyle"/>
          <w:rtl/>
        </w:rPr>
        <w:t xml:space="preserve"> </w:t>
      </w:r>
      <w:r>
        <w:rPr>
          <w:rtl/>
        </w:rPr>
        <w:t>שר הבינוי והשיכון זאב אלקין:</w:t>
      </w:r>
      <w:r w:rsidRPr="004C3FE3">
        <w:rPr>
          <w:rStyle w:val="TagStyle"/>
          <w:rtl/>
        </w:rPr>
        <w:t xml:space="preserve"> </w:t>
      </w:r>
      <w:r w:rsidRPr="003C2749">
        <w:rPr>
          <w:rStyle w:val="TagStyle"/>
          <w:rtl/>
        </w:rPr>
        <w:t>&lt;&lt; דובר_המשך &gt;&gt;</w:t>
      </w:r>
      <w:r>
        <w:rPr>
          <w:rtl/>
        </w:rPr>
        <w:t xml:space="preserve">   </w:t>
      </w:r>
    </w:p>
    <w:p w:rsidR="00DA1059" w:rsidRDefault="00DA1059" w:rsidP="00CE6451">
      <w:pPr>
        <w:rPr>
          <w:rtl/>
          <w:lang w:eastAsia="he-IL"/>
        </w:rPr>
      </w:pPr>
    </w:p>
    <w:p w:rsidR="00DA1059" w:rsidRDefault="00DA1059" w:rsidP="007E55BB">
      <w:pPr>
        <w:rPr>
          <w:rtl/>
          <w:lang w:eastAsia="he-IL"/>
        </w:rPr>
      </w:pPr>
      <w:r>
        <w:rPr>
          <w:rFonts w:hint="cs"/>
          <w:rtl/>
          <w:lang w:eastAsia="he-IL"/>
        </w:rPr>
        <w:t>אני אשמח לדבר איתך גם על הנושא של קריית גת</w:t>
      </w:r>
      <w:r w:rsidR="007E55BB">
        <w:rPr>
          <w:rFonts w:hint="cs"/>
          <w:rtl/>
          <w:lang w:eastAsia="he-IL"/>
        </w:rPr>
        <w:t>,</w:t>
      </w:r>
      <w:r>
        <w:rPr>
          <w:rFonts w:hint="cs"/>
          <w:rtl/>
          <w:lang w:eastAsia="he-IL"/>
        </w:rPr>
        <w:t xml:space="preserve"> אבל לא בהזדמנות הזאת של הצעת החוק הזאת, אלא בכל הזדמנות אחרת שתבחר. </w:t>
      </w:r>
      <w:bookmarkStart w:id="9637" w:name="_ETM_Q45_242000"/>
      <w:bookmarkEnd w:id="9637"/>
      <w:r>
        <w:rPr>
          <w:rFonts w:hint="cs"/>
          <w:rtl/>
          <w:lang w:eastAsia="he-IL"/>
        </w:rPr>
        <w:t xml:space="preserve">אבל דווקא התכוונתי לדבר עליך, חבר הכנסת גפני, ולשם שינוי דברי שבח. </w:t>
      </w:r>
    </w:p>
    <w:p w:rsidR="00DA1059" w:rsidRDefault="00DA1059" w:rsidP="00F95782">
      <w:pPr>
        <w:rPr>
          <w:rtl/>
          <w:lang w:eastAsia="he-IL"/>
        </w:rPr>
      </w:pPr>
    </w:p>
    <w:p w:rsidR="00DA1059" w:rsidRDefault="00DA1059" w:rsidP="00A556E1">
      <w:pPr>
        <w:rPr>
          <w:rtl/>
          <w:lang w:eastAsia="he-IL"/>
        </w:rPr>
      </w:pPr>
      <w:r>
        <w:rPr>
          <w:rFonts w:hint="cs"/>
          <w:rtl/>
          <w:lang w:eastAsia="he-IL"/>
        </w:rPr>
        <w:t xml:space="preserve">הרי הצעת החוק הזאת היא באמת הצעת חוק </w:t>
      </w:r>
      <w:bookmarkStart w:id="9638" w:name="_ETM_Q45_256000"/>
      <w:bookmarkEnd w:id="9638"/>
      <w:r>
        <w:rPr>
          <w:rFonts w:hint="cs"/>
          <w:rtl/>
          <w:lang w:eastAsia="he-IL"/>
        </w:rPr>
        <w:t>שהולכת עד הקצה, והיא מציעה להפוך את המשרה של היועץ המשפטי למשרדי ממשלה למשרת אמון לגמרי כמו משרת המנכ"ל, ויש על זה לא מעט ויכוח. אבל הניסיון לייצר איזושהי זיקה בין השר לבין היועץ המשפטי הרי לא התחיל פה ואפילו לא בהצעה הזאת</w:t>
      </w:r>
      <w:r w:rsidR="007E55BB">
        <w:rPr>
          <w:rFonts w:hint="cs"/>
          <w:rtl/>
          <w:lang w:eastAsia="he-IL"/>
        </w:rPr>
        <w:t>,</w:t>
      </w:r>
      <w:r>
        <w:rPr>
          <w:rFonts w:hint="cs"/>
          <w:rtl/>
          <w:lang w:eastAsia="he-IL"/>
        </w:rPr>
        <w:t xml:space="preserve"> שהיא הצעת הקצה. דווקא הניסיון הכי </w:t>
      </w:r>
      <w:bookmarkStart w:id="9639" w:name="_ETM_Q45_283000"/>
      <w:bookmarkEnd w:id="9639"/>
      <w:r>
        <w:rPr>
          <w:rFonts w:hint="cs"/>
          <w:rtl/>
          <w:lang w:eastAsia="he-IL"/>
        </w:rPr>
        <w:t xml:space="preserve">משמעותי בתחום הזה </w:t>
      </w:r>
      <w:r>
        <w:rPr>
          <w:rtl/>
          <w:lang w:eastAsia="he-IL"/>
        </w:rPr>
        <w:t>–</w:t>
      </w:r>
      <w:r>
        <w:rPr>
          <w:rFonts w:hint="cs"/>
          <w:rtl/>
          <w:lang w:eastAsia="he-IL"/>
        </w:rPr>
        <w:t xml:space="preserve"> או לפחות הראשון, לא בטוח שהכי משמעותי, אבל הראשון בתחום הזה, </w:t>
      </w:r>
      <w:bookmarkStart w:id="9640" w:name="_ETM_Q45_289000"/>
      <w:bookmarkEnd w:id="9640"/>
      <w:r>
        <w:rPr>
          <w:rFonts w:hint="cs"/>
          <w:rtl/>
          <w:lang w:eastAsia="he-IL"/>
        </w:rPr>
        <w:t xml:space="preserve">שנעשה עוד לפני ההצעה של השרה דאז והשרה </w:t>
      </w:r>
      <w:proofErr w:type="spellStart"/>
      <w:r>
        <w:rPr>
          <w:rFonts w:hint="cs"/>
          <w:rtl/>
          <w:lang w:eastAsia="he-IL"/>
        </w:rPr>
        <w:t>דהיום</w:t>
      </w:r>
      <w:proofErr w:type="spellEnd"/>
      <w:r>
        <w:rPr>
          <w:rFonts w:hint="cs"/>
          <w:rtl/>
          <w:lang w:eastAsia="he-IL"/>
        </w:rPr>
        <w:t xml:space="preserve"> אילת שקד, היה של חבר הכנסת משה גפני. </w:t>
      </w:r>
    </w:p>
    <w:p w:rsidR="00DA1059" w:rsidRDefault="00DA1059" w:rsidP="00F95782">
      <w:pPr>
        <w:rPr>
          <w:rtl/>
          <w:lang w:eastAsia="he-IL"/>
        </w:rPr>
      </w:pPr>
    </w:p>
    <w:p w:rsidR="00DA1059" w:rsidRDefault="00DA1059" w:rsidP="00F95782">
      <w:pPr>
        <w:pStyle w:val="af6"/>
        <w:rPr>
          <w:rtl/>
        </w:rPr>
      </w:pPr>
      <w:bookmarkStart w:id="9641" w:name="ET_interruption_5466_15"/>
      <w:r w:rsidRPr="003C2749">
        <w:rPr>
          <w:rStyle w:val="TagStyle"/>
          <w:rtl/>
        </w:rPr>
        <w:t xml:space="preserve"> &lt;&lt; קריאה &gt;&gt;</w:t>
      </w:r>
      <w:r w:rsidRPr="004C3FE3">
        <w:rPr>
          <w:rStyle w:val="TagStyle"/>
          <w:rtl/>
        </w:rPr>
        <w:t xml:space="preserve"> </w:t>
      </w:r>
      <w:r>
        <w:rPr>
          <w:rtl/>
        </w:rPr>
        <w:t>אמיר אוחנה (הליכוד):</w:t>
      </w:r>
      <w:r w:rsidRPr="004C3FE3">
        <w:rPr>
          <w:rStyle w:val="TagStyle"/>
          <w:rtl/>
        </w:rPr>
        <w:t xml:space="preserve"> </w:t>
      </w:r>
      <w:r w:rsidRPr="003C2749">
        <w:rPr>
          <w:rStyle w:val="TagStyle"/>
          <w:rtl/>
        </w:rPr>
        <w:t>&lt;&lt; קריאה &gt;&gt;</w:t>
      </w:r>
      <w:r>
        <w:rPr>
          <w:rtl/>
        </w:rPr>
        <w:t xml:space="preserve">   </w:t>
      </w:r>
      <w:bookmarkEnd w:id="9641"/>
    </w:p>
    <w:p w:rsidR="00DA1059" w:rsidRDefault="00DA1059" w:rsidP="00CE6451">
      <w:pPr>
        <w:rPr>
          <w:rtl/>
          <w:lang w:eastAsia="he-IL"/>
        </w:rPr>
      </w:pPr>
    </w:p>
    <w:p w:rsidR="00DA1059" w:rsidRDefault="00267305" w:rsidP="00F95782">
      <w:pPr>
        <w:rPr>
          <w:rtl/>
          <w:lang w:eastAsia="he-IL"/>
        </w:rPr>
      </w:pPr>
      <w:r>
        <w:rPr>
          <w:rFonts w:hint="cs"/>
          <w:rtl/>
          <w:lang w:eastAsia="he-IL"/>
        </w:rPr>
        <w:t>– – –</w:t>
      </w:r>
    </w:p>
    <w:p w:rsidR="00DA1059" w:rsidRDefault="00DA1059" w:rsidP="00F95782">
      <w:pPr>
        <w:rPr>
          <w:rtl/>
          <w:lang w:eastAsia="he-IL"/>
        </w:rPr>
      </w:pPr>
    </w:p>
    <w:p w:rsidR="00DA1059" w:rsidRDefault="00DA1059" w:rsidP="00F95782">
      <w:pPr>
        <w:pStyle w:val="-"/>
        <w:rPr>
          <w:rtl/>
        </w:rPr>
      </w:pPr>
      <w:r w:rsidRPr="003C2749">
        <w:rPr>
          <w:rStyle w:val="TagStyle"/>
          <w:rtl/>
        </w:rPr>
        <w:t xml:space="preserve"> &lt;&lt; דובר_המשך &gt;&gt;</w:t>
      </w:r>
      <w:r w:rsidRPr="004C3FE3">
        <w:rPr>
          <w:rStyle w:val="TagStyle"/>
          <w:rtl/>
        </w:rPr>
        <w:t xml:space="preserve"> </w:t>
      </w:r>
      <w:r>
        <w:rPr>
          <w:rtl/>
        </w:rPr>
        <w:t>שר הבינוי והשיכון זאב אלקין:</w:t>
      </w:r>
      <w:r w:rsidRPr="004C3FE3">
        <w:rPr>
          <w:rStyle w:val="TagStyle"/>
          <w:rtl/>
        </w:rPr>
        <w:t xml:space="preserve"> </w:t>
      </w:r>
      <w:r w:rsidRPr="003C2749">
        <w:rPr>
          <w:rStyle w:val="TagStyle"/>
          <w:rtl/>
        </w:rPr>
        <w:t>&lt;&lt; דובר_המשך &gt;&gt;</w:t>
      </w:r>
      <w:r>
        <w:rPr>
          <w:rtl/>
        </w:rPr>
        <w:t xml:space="preserve">   </w:t>
      </w:r>
    </w:p>
    <w:p w:rsidR="00DA1059" w:rsidRDefault="00DA1059" w:rsidP="00CE6451">
      <w:pPr>
        <w:rPr>
          <w:rtl/>
          <w:lang w:eastAsia="he-IL"/>
        </w:rPr>
      </w:pPr>
    </w:p>
    <w:p w:rsidR="00DA1059" w:rsidRDefault="00DA1059" w:rsidP="00F95782">
      <w:pPr>
        <w:rPr>
          <w:rtl/>
          <w:lang w:eastAsia="he-IL"/>
        </w:rPr>
      </w:pPr>
      <w:r>
        <w:rPr>
          <w:rFonts w:hint="cs"/>
          <w:rtl/>
          <w:lang w:eastAsia="he-IL"/>
        </w:rPr>
        <w:t xml:space="preserve">לא, לא, לא. אני חייב להגיד שהיו ימים בכנסת ישראל שגם אדוני וגם השרה שקד לא היו חברי כנסת. הייתה תקופה כזאת. היא הייתה קצרה, אבל </w:t>
      </w:r>
      <w:bookmarkStart w:id="9642" w:name="_ETM_Q45_306000"/>
      <w:bookmarkEnd w:id="9642"/>
      <w:r>
        <w:rPr>
          <w:rFonts w:hint="cs"/>
          <w:rtl/>
          <w:lang w:eastAsia="he-IL"/>
        </w:rPr>
        <w:t xml:space="preserve">הייתה. </w:t>
      </w:r>
    </w:p>
    <w:p w:rsidR="00DA1059" w:rsidRDefault="00DA1059" w:rsidP="00F95782">
      <w:pPr>
        <w:ind w:firstLine="0"/>
        <w:rPr>
          <w:rtl/>
          <w:lang w:eastAsia="he-IL"/>
        </w:rPr>
      </w:pPr>
      <w:bookmarkStart w:id="9643" w:name="_ETM_Q45_309000"/>
      <w:bookmarkEnd w:id="9643"/>
    </w:p>
    <w:p w:rsidR="00DA1059" w:rsidRDefault="00DA1059" w:rsidP="00F95782">
      <w:pPr>
        <w:pStyle w:val="af6"/>
        <w:rPr>
          <w:rtl/>
        </w:rPr>
      </w:pPr>
      <w:bookmarkStart w:id="9644" w:name="ET_interruption_5466_51"/>
      <w:r w:rsidRPr="003C2749">
        <w:rPr>
          <w:rStyle w:val="TagStyle"/>
          <w:rtl/>
        </w:rPr>
        <w:t xml:space="preserve"> &lt;&lt; קריאה &gt;&gt;</w:t>
      </w:r>
      <w:r w:rsidRPr="000E439E">
        <w:rPr>
          <w:rStyle w:val="TagStyle"/>
          <w:rtl/>
        </w:rPr>
        <w:t xml:space="preserve"> </w:t>
      </w:r>
      <w:r>
        <w:rPr>
          <w:rtl/>
        </w:rPr>
        <w:t>אמיר אוחנה (הליכוד):</w:t>
      </w:r>
      <w:r w:rsidRPr="000E439E">
        <w:rPr>
          <w:rStyle w:val="TagStyle"/>
          <w:rtl/>
        </w:rPr>
        <w:t xml:space="preserve"> </w:t>
      </w:r>
      <w:r w:rsidRPr="003C2749">
        <w:rPr>
          <w:rStyle w:val="TagStyle"/>
          <w:rtl/>
        </w:rPr>
        <w:t>&lt;&lt; קריאה &gt;&gt;</w:t>
      </w:r>
      <w:r>
        <w:rPr>
          <w:rtl/>
        </w:rPr>
        <w:t xml:space="preserve">   </w:t>
      </w:r>
      <w:bookmarkEnd w:id="9644"/>
    </w:p>
    <w:p w:rsidR="00DA1059" w:rsidRDefault="00DA1059" w:rsidP="00CE6451">
      <w:pPr>
        <w:rPr>
          <w:rtl/>
          <w:lang w:eastAsia="he-IL"/>
        </w:rPr>
      </w:pPr>
    </w:p>
    <w:p w:rsidR="00DA1059" w:rsidRDefault="00DA1059" w:rsidP="00F95782">
      <w:pPr>
        <w:rPr>
          <w:rtl/>
          <w:lang w:eastAsia="he-IL"/>
        </w:rPr>
      </w:pPr>
      <w:r>
        <w:rPr>
          <w:rFonts w:hint="cs"/>
          <w:rtl/>
          <w:lang w:eastAsia="he-IL"/>
        </w:rPr>
        <w:t xml:space="preserve">טוב. </w:t>
      </w:r>
    </w:p>
    <w:p w:rsidR="00DA1059" w:rsidRDefault="00DA1059" w:rsidP="00F95782">
      <w:pPr>
        <w:rPr>
          <w:rtl/>
          <w:lang w:eastAsia="he-IL"/>
        </w:rPr>
      </w:pPr>
    </w:p>
    <w:p w:rsidR="00DA1059" w:rsidRDefault="00DA1059" w:rsidP="00F95782">
      <w:pPr>
        <w:pStyle w:val="-"/>
        <w:rPr>
          <w:rtl/>
        </w:rPr>
      </w:pPr>
      <w:r w:rsidRPr="003C2749">
        <w:rPr>
          <w:rStyle w:val="TagStyle"/>
          <w:rtl/>
        </w:rPr>
        <w:t xml:space="preserve"> &lt;&lt; דובר_המשך &gt;&gt;</w:t>
      </w:r>
      <w:r w:rsidRPr="000E439E">
        <w:rPr>
          <w:rStyle w:val="TagStyle"/>
          <w:rtl/>
        </w:rPr>
        <w:t xml:space="preserve"> </w:t>
      </w:r>
      <w:r>
        <w:rPr>
          <w:rtl/>
        </w:rPr>
        <w:t>שר הבינוי והשיכון זאב אלקין:</w:t>
      </w:r>
      <w:r w:rsidRPr="000E439E">
        <w:rPr>
          <w:rStyle w:val="TagStyle"/>
          <w:rtl/>
        </w:rPr>
        <w:t xml:space="preserve"> </w:t>
      </w:r>
      <w:r w:rsidRPr="003C2749">
        <w:rPr>
          <w:rStyle w:val="TagStyle"/>
          <w:rtl/>
        </w:rPr>
        <w:t>&lt;&lt; דובר_המשך &gt;&gt;</w:t>
      </w:r>
      <w:r>
        <w:rPr>
          <w:rtl/>
        </w:rPr>
        <w:t xml:space="preserve">   </w:t>
      </w:r>
    </w:p>
    <w:p w:rsidR="00DA1059" w:rsidRDefault="00DA1059" w:rsidP="00CE6451">
      <w:pPr>
        <w:rPr>
          <w:rtl/>
          <w:lang w:eastAsia="he-IL"/>
        </w:rPr>
      </w:pPr>
    </w:p>
    <w:p w:rsidR="00DA1059" w:rsidRDefault="00DA1059" w:rsidP="007E55BB">
      <w:pPr>
        <w:rPr>
          <w:rtl/>
          <w:lang w:eastAsia="he-IL"/>
        </w:rPr>
      </w:pPr>
      <w:r>
        <w:rPr>
          <w:rFonts w:hint="cs"/>
          <w:rtl/>
          <w:lang w:eastAsia="he-IL"/>
        </w:rPr>
        <w:t>אז בתקופה הקצרה הזאת חבר הכנסת גפני הוביל הצעת חוק</w:t>
      </w:r>
      <w:r w:rsidR="007E55BB">
        <w:rPr>
          <w:rFonts w:hint="cs"/>
          <w:rtl/>
          <w:lang w:eastAsia="he-IL"/>
        </w:rPr>
        <w:t>,</w:t>
      </w:r>
      <w:r>
        <w:rPr>
          <w:rFonts w:hint="cs"/>
          <w:rtl/>
          <w:lang w:eastAsia="he-IL"/>
        </w:rPr>
        <w:t xml:space="preserve"> בשבתו על כיסא יושב-ראש ועד</w:t>
      </w:r>
      <w:r w:rsidR="007E55BB">
        <w:rPr>
          <w:rFonts w:hint="cs"/>
          <w:rtl/>
          <w:lang w:eastAsia="he-IL"/>
        </w:rPr>
        <w:t>ת הכספים, שבאה עם רעיון מהפכני ו</w:t>
      </w:r>
      <w:r>
        <w:rPr>
          <w:rFonts w:hint="cs"/>
          <w:rtl/>
          <w:lang w:eastAsia="he-IL"/>
        </w:rPr>
        <w:t xml:space="preserve">זעזעה את כל אמות </w:t>
      </w:r>
      <w:proofErr w:type="spellStart"/>
      <w:r>
        <w:rPr>
          <w:rFonts w:hint="cs"/>
          <w:rtl/>
          <w:lang w:eastAsia="he-IL"/>
        </w:rPr>
        <w:t>הסיפי</w:t>
      </w:r>
      <w:r w:rsidR="00A556E1">
        <w:rPr>
          <w:rFonts w:hint="cs"/>
          <w:rtl/>
          <w:lang w:eastAsia="he-IL"/>
        </w:rPr>
        <w:t>ם</w:t>
      </w:r>
      <w:proofErr w:type="spellEnd"/>
      <w:r>
        <w:rPr>
          <w:rFonts w:hint="cs"/>
          <w:rtl/>
          <w:lang w:eastAsia="he-IL"/>
        </w:rPr>
        <w:t xml:space="preserve"> במשרדים של היועצים המשפטיים במשרדי </w:t>
      </w:r>
      <w:bookmarkStart w:id="9645" w:name="_ETM_Q45_327000"/>
      <w:bookmarkEnd w:id="9645"/>
      <w:r w:rsidR="007E55BB">
        <w:rPr>
          <w:rFonts w:hint="cs"/>
          <w:rtl/>
          <w:lang w:eastAsia="he-IL"/>
        </w:rPr>
        <w:t>ה</w:t>
      </w:r>
      <w:r>
        <w:rPr>
          <w:rFonts w:hint="cs"/>
          <w:rtl/>
          <w:lang w:eastAsia="he-IL"/>
        </w:rPr>
        <w:t>ממשלה</w:t>
      </w:r>
      <w:r w:rsidR="007E55BB">
        <w:rPr>
          <w:rFonts w:hint="cs"/>
          <w:rtl/>
          <w:lang w:eastAsia="he-IL"/>
        </w:rPr>
        <w:t>, ו</w:t>
      </w:r>
      <w:r>
        <w:rPr>
          <w:rFonts w:hint="cs"/>
          <w:rtl/>
          <w:lang w:eastAsia="he-IL"/>
        </w:rPr>
        <w:t xml:space="preserve">אמרה את הדבר הבא: כהונה של היועץ המשפטי במשרד ממשלתי תוגבל לשבע שנים. </w:t>
      </w:r>
      <w:bookmarkStart w:id="9646" w:name="_ETM_Q45_334000"/>
      <w:bookmarkEnd w:id="9646"/>
    </w:p>
    <w:p w:rsidR="00DA1059" w:rsidRDefault="00DA1059" w:rsidP="00F95782">
      <w:pPr>
        <w:rPr>
          <w:rtl/>
          <w:lang w:eastAsia="he-IL"/>
        </w:rPr>
      </w:pPr>
    </w:p>
    <w:p w:rsidR="00DA1059" w:rsidRDefault="00DA1059" w:rsidP="00F95782">
      <w:pPr>
        <w:pStyle w:val="af6"/>
        <w:rPr>
          <w:rtl/>
        </w:rPr>
      </w:pPr>
      <w:bookmarkStart w:id="9647" w:name="ET_interruption_5561_17"/>
      <w:r w:rsidRPr="003C2749">
        <w:rPr>
          <w:rStyle w:val="TagStyle"/>
          <w:rtl/>
        </w:rPr>
        <w:t xml:space="preserve"> &lt;&lt; קריאה &gt;&gt;</w:t>
      </w:r>
      <w:r w:rsidRPr="004C3FE3">
        <w:rPr>
          <w:rStyle w:val="TagStyle"/>
          <w:rtl/>
        </w:rPr>
        <w:t xml:space="preserve"> </w:t>
      </w:r>
      <w:r>
        <w:rPr>
          <w:rtl/>
        </w:rPr>
        <w:t>משה גפני (יהדות התורה):</w:t>
      </w:r>
      <w:r w:rsidRPr="004C3FE3">
        <w:rPr>
          <w:rStyle w:val="TagStyle"/>
          <w:rtl/>
        </w:rPr>
        <w:t xml:space="preserve"> </w:t>
      </w:r>
      <w:r w:rsidRPr="003C2749">
        <w:rPr>
          <w:rStyle w:val="TagStyle"/>
          <w:rtl/>
        </w:rPr>
        <w:t>&lt;&lt; קריאה &gt;&gt;</w:t>
      </w:r>
      <w:r>
        <w:rPr>
          <w:rtl/>
        </w:rPr>
        <w:t xml:space="preserve">   </w:t>
      </w:r>
      <w:bookmarkEnd w:id="9647"/>
    </w:p>
    <w:p w:rsidR="00DA1059" w:rsidRDefault="00DA1059" w:rsidP="00CE6451">
      <w:pPr>
        <w:rPr>
          <w:rtl/>
          <w:lang w:eastAsia="he-IL"/>
        </w:rPr>
      </w:pPr>
    </w:p>
    <w:p w:rsidR="00DA1059" w:rsidRDefault="00DA1059" w:rsidP="00F95782">
      <w:pPr>
        <w:rPr>
          <w:rtl/>
          <w:lang w:eastAsia="he-IL"/>
        </w:rPr>
      </w:pPr>
      <w:r>
        <w:rPr>
          <w:rFonts w:hint="cs"/>
          <w:rtl/>
          <w:lang w:eastAsia="he-IL"/>
        </w:rPr>
        <w:t xml:space="preserve">זה עבר בוועדה </w:t>
      </w:r>
      <w:r w:rsidR="00267305">
        <w:rPr>
          <w:rFonts w:hint="cs"/>
          <w:rtl/>
          <w:lang w:eastAsia="he-IL"/>
        </w:rPr>
        <w:t>– – –</w:t>
      </w:r>
      <w:r>
        <w:rPr>
          <w:rFonts w:hint="cs"/>
          <w:rtl/>
          <w:lang w:eastAsia="he-IL"/>
        </w:rPr>
        <w:t xml:space="preserve"> ואתה היית נגדי. </w:t>
      </w:r>
    </w:p>
    <w:p w:rsidR="00DA1059" w:rsidRDefault="00DA1059" w:rsidP="00F95782">
      <w:pPr>
        <w:rPr>
          <w:rtl/>
          <w:lang w:eastAsia="he-IL"/>
        </w:rPr>
      </w:pPr>
    </w:p>
    <w:p w:rsidR="00DA1059" w:rsidRDefault="00DA1059" w:rsidP="00F95782">
      <w:pPr>
        <w:pStyle w:val="-"/>
        <w:rPr>
          <w:rtl/>
        </w:rPr>
      </w:pPr>
      <w:r w:rsidRPr="003C2749">
        <w:rPr>
          <w:rStyle w:val="TagStyle"/>
          <w:rtl/>
        </w:rPr>
        <w:t xml:space="preserve"> &lt;&lt; דובר_המשך &gt;&gt;</w:t>
      </w:r>
      <w:r w:rsidRPr="004C3FE3">
        <w:rPr>
          <w:rStyle w:val="TagStyle"/>
          <w:rtl/>
        </w:rPr>
        <w:t xml:space="preserve"> </w:t>
      </w:r>
      <w:r>
        <w:rPr>
          <w:rtl/>
        </w:rPr>
        <w:t>שר הבינוי והשיכון זאב אלקין:</w:t>
      </w:r>
      <w:r w:rsidRPr="004C3FE3">
        <w:rPr>
          <w:rStyle w:val="TagStyle"/>
          <w:rtl/>
        </w:rPr>
        <w:t xml:space="preserve"> </w:t>
      </w:r>
      <w:r w:rsidRPr="003C2749">
        <w:rPr>
          <w:rStyle w:val="TagStyle"/>
          <w:rtl/>
        </w:rPr>
        <w:t>&lt;&lt; דובר_המשך &gt;&gt;</w:t>
      </w:r>
      <w:r>
        <w:rPr>
          <w:rtl/>
        </w:rPr>
        <w:t xml:space="preserve">   </w:t>
      </w:r>
    </w:p>
    <w:p w:rsidR="00DA1059" w:rsidRDefault="00DA1059" w:rsidP="00CE6451">
      <w:pPr>
        <w:rPr>
          <w:rtl/>
          <w:lang w:eastAsia="he-IL"/>
        </w:rPr>
      </w:pPr>
    </w:p>
    <w:p w:rsidR="00DA1059" w:rsidRDefault="00DA1059" w:rsidP="00F95782">
      <w:pPr>
        <w:rPr>
          <w:rtl/>
          <w:lang w:eastAsia="he-IL"/>
        </w:rPr>
      </w:pPr>
      <w:r>
        <w:rPr>
          <w:rFonts w:hint="cs"/>
          <w:rtl/>
          <w:lang w:eastAsia="he-IL"/>
        </w:rPr>
        <w:t xml:space="preserve">חבר הכנסת גפני, אני גם רוצה להזכיר </w:t>
      </w:r>
      <w:bookmarkStart w:id="9648" w:name="_ETM_Q45_341000"/>
      <w:bookmarkEnd w:id="9648"/>
      <w:r>
        <w:rPr>
          <w:rFonts w:hint="cs"/>
          <w:rtl/>
          <w:lang w:eastAsia="he-IL"/>
        </w:rPr>
        <w:t xml:space="preserve">למה הייתי נגדך. הרי אתה זוכר מה היה הוויכוח. בדיוק לוויכוח הזה אני הולך. </w:t>
      </w:r>
    </w:p>
    <w:p w:rsidR="00DA1059" w:rsidRDefault="00DA1059" w:rsidP="00F95782">
      <w:pPr>
        <w:rPr>
          <w:rtl/>
          <w:lang w:eastAsia="he-IL"/>
        </w:rPr>
      </w:pPr>
    </w:p>
    <w:p w:rsidR="00DA1059" w:rsidRDefault="00DA1059" w:rsidP="00F95782">
      <w:pPr>
        <w:pStyle w:val="af6"/>
        <w:rPr>
          <w:rtl/>
        </w:rPr>
      </w:pPr>
      <w:bookmarkStart w:id="9649" w:name="ET_interruption_5561_53"/>
      <w:r w:rsidRPr="003C2749">
        <w:rPr>
          <w:rStyle w:val="TagStyle"/>
          <w:rtl/>
        </w:rPr>
        <w:t xml:space="preserve"> &lt;&lt; קריאה &gt;&gt;</w:t>
      </w:r>
      <w:r w:rsidRPr="0052582A">
        <w:rPr>
          <w:rStyle w:val="TagStyle"/>
          <w:rtl/>
        </w:rPr>
        <w:t xml:space="preserve"> </w:t>
      </w:r>
      <w:r>
        <w:rPr>
          <w:rtl/>
        </w:rPr>
        <w:t>משה גפני (יהדות התורה):</w:t>
      </w:r>
      <w:r w:rsidRPr="0052582A">
        <w:rPr>
          <w:rStyle w:val="TagStyle"/>
          <w:rtl/>
        </w:rPr>
        <w:t xml:space="preserve"> </w:t>
      </w:r>
      <w:r w:rsidRPr="003C2749">
        <w:rPr>
          <w:rStyle w:val="TagStyle"/>
          <w:rtl/>
        </w:rPr>
        <w:t>&lt;&lt; קריאה &gt;&gt;</w:t>
      </w:r>
      <w:r>
        <w:rPr>
          <w:rtl/>
        </w:rPr>
        <w:t xml:space="preserve">   </w:t>
      </w:r>
      <w:bookmarkEnd w:id="9649"/>
    </w:p>
    <w:p w:rsidR="00DA1059" w:rsidRDefault="00DA1059" w:rsidP="00CE6451">
      <w:pPr>
        <w:rPr>
          <w:rtl/>
          <w:lang w:eastAsia="he-IL"/>
        </w:rPr>
      </w:pPr>
    </w:p>
    <w:p w:rsidR="00DA1059" w:rsidRDefault="00267305" w:rsidP="00F95782">
      <w:pPr>
        <w:rPr>
          <w:rtl/>
          <w:lang w:eastAsia="he-IL"/>
        </w:rPr>
      </w:pPr>
      <w:bookmarkStart w:id="9650" w:name="_ETM_Q45_356000"/>
      <w:bookmarkEnd w:id="9650"/>
      <w:r>
        <w:rPr>
          <w:rFonts w:hint="cs"/>
          <w:rtl/>
          <w:lang w:eastAsia="he-IL"/>
        </w:rPr>
        <w:t>– – –</w:t>
      </w:r>
    </w:p>
    <w:p w:rsidR="00DA1059" w:rsidRDefault="00DA1059" w:rsidP="00F95782">
      <w:pPr>
        <w:rPr>
          <w:rtl/>
          <w:lang w:eastAsia="he-IL"/>
        </w:rPr>
      </w:pPr>
    </w:p>
    <w:p w:rsidR="00DA1059" w:rsidRDefault="00DA1059" w:rsidP="00F95782">
      <w:pPr>
        <w:pStyle w:val="-"/>
        <w:rPr>
          <w:rtl/>
        </w:rPr>
      </w:pPr>
      <w:bookmarkStart w:id="9651" w:name="ET_speakercontinue_6192_54"/>
      <w:r w:rsidRPr="003C2749">
        <w:rPr>
          <w:rStyle w:val="TagStyle"/>
          <w:rtl/>
        </w:rPr>
        <w:t xml:space="preserve"> &lt;&lt; דובר_המשך &gt;&gt;</w:t>
      </w:r>
      <w:r w:rsidRPr="0052582A">
        <w:rPr>
          <w:rStyle w:val="TagStyle"/>
          <w:rtl/>
        </w:rPr>
        <w:t xml:space="preserve"> </w:t>
      </w:r>
      <w:r>
        <w:rPr>
          <w:rtl/>
        </w:rPr>
        <w:t>שר הבינוי והשיכון זאב אלקין:</w:t>
      </w:r>
      <w:r w:rsidRPr="0052582A">
        <w:rPr>
          <w:rStyle w:val="TagStyle"/>
          <w:rtl/>
        </w:rPr>
        <w:t xml:space="preserve"> </w:t>
      </w:r>
      <w:r w:rsidRPr="003C2749">
        <w:rPr>
          <w:rStyle w:val="TagStyle"/>
          <w:rtl/>
        </w:rPr>
        <w:t>&lt;&lt; דובר_המשך &gt;&gt;</w:t>
      </w:r>
      <w:r>
        <w:rPr>
          <w:rtl/>
        </w:rPr>
        <w:t xml:space="preserve">   </w:t>
      </w:r>
      <w:bookmarkEnd w:id="9651"/>
    </w:p>
    <w:p w:rsidR="00DA1059" w:rsidRDefault="00DA1059" w:rsidP="00CE6451">
      <w:pPr>
        <w:rPr>
          <w:rtl/>
          <w:lang w:eastAsia="he-IL"/>
        </w:rPr>
      </w:pPr>
    </w:p>
    <w:p w:rsidR="00DA1059" w:rsidRDefault="00DA1059" w:rsidP="00F95782">
      <w:pPr>
        <w:rPr>
          <w:rtl/>
          <w:lang w:eastAsia="he-IL"/>
        </w:rPr>
      </w:pPr>
      <w:r>
        <w:rPr>
          <w:rFonts w:hint="cs"/>
          <w:rtl/>
          <w:lang w:eastAsia="he-IL"/>
        </w:rPr>
        <w:t xml:space="preserve">שנייה, חבר הכנסת גפני, זה סיפור מעניין. </w:t>
      </w:r>
      <w:bookmarkStart w:id="9652" w:name="_ETM_Q45_362000"/>
      <w:bookmarkEnd w:id="9652"/>
      <w:r>
        <w:rPr>
          <w:rFonts w:hint="cs"/>
          <w:rtl/>
          <w:lang w:eastAsia="he-IL"/>
        </w:rPr>
        <w:t>אתם לא רוצים לשמוע סיפור מעניין?</w:t>
      </w:r>
      <w:bookmarkStart w:id="9653" w:name="_ETM_Q45_366000"/>
      <w:bookmarkEnd w:id="9653"/>
      <w:r>
        <w:rPr>
          <w:rFonts w:hint="cs"/>
          <w:rtl/>
          <w:lang w:eastAsia="he-IL"/>
        </w:rPr>
        <w:t xml:space="preserve"> </w:t>
      </w:r>
    </w:p>
    <w:p w:rsidR="00DA1059" w:rsidRDefault="00DA1059" w:rsidP="00F95782">
      <w:pPr>
        <w:rPr>
          <w:rtl/>
          <w:lang w:eastAsia="he-IL"/>
        </w:rPr>
      </w:pPr>
    </w:p>
    <w:p w:rsidR="00DA1059" w:rsidRDefault="00DA1059" w:rsidP="00F95782">
      <w:pPr>
        <w:pStyle w:val="af6"/>
        <w:rPr>
          <w:rtl/>
        </w:rPr>
      </w:pPr>
      <w:bookmarkStart w:id="9654" w:name="ET_interruption_5561_55"/>
      <w:r w:rsidRPr="003C2749">
        <w:rPr>
          <w:rStyle w:val="TagStyle"/>
          <w:rtl/>
        </w:rPr>
        <w:t xml:space="preserve"> &lt;&lt; קריאה &gt;&gt;</w:t>
      </w:r>
      <w:r w:rsidRPr="0052582A">
        <w:rPr>
          <w:rStyle w:val="TagStyle"/>
          <w:rtl/>
        </w:rPr>
        <w:t xml:space="preserve"> </w:t>
      </w:r>
      <w:r>
        <w:rPr>
          <w:rtl/>
        </w:rPr>
        <w:t>משה גפני (יהדות התורה):</w:t>
      </w:r>
      <w:r w:rsidRPr="0052582A">
        <w:rPr>
          <w:rStyle w:val="TagStyle"/>
          <w:rtl/>
        </w:rPr>
        <w:t xml:space="preserve"> </w:t>
      </w:r>
      <w:r w:rsidRPr="003C2749">
        <w:rPr>
          <w:rStyle w:val="TagStyle"/>
          <w:rtl/>
        </w:rPr>
        <w:t>&lt;&lt; קריאה &gt;&gt;</w:t>
      </w:r>
      <w:r>
        <w:rPr>
          <w:rtl/>
        </w:rPr>
        <w:t xml:space="preserve">   </w:t>
      </w:r>
      <w:bookmarkEnd w:id="9654"/>
    </w:p>
    <w:p w:rsidR="00DA1059" w:rsidRDefault="00DA1059" w:rsidP="00CE6451">
      <w:pPr>
        <w:rPr>
          <w:rtl/>
          <w:lang w:eastAsia="he-IL"/>
        </w:rPr>
      </w:pPr>
    </w:p>
    <w:p w:rsidR="00DA1059" w:rsidRDefault="00267305" w:rsidP="00F95782">
      <w:pPr>
        <w:rPr>
          <w:rtl/>
          <w:lang w:eastAsia="he-IL"/>
        </w:rPr>
      </w:pPr>
      <w:bookmarkStart w:id="9655" w:name="_ETM_Q45_365000"/>
      <w:bookmarkEnd w:id="9655"/>
      <w:r>
        <w:rPr>
          <w:rFonts w:hint="cs"/>
          <w:rtl/>
          <w:lang w:eastAsia="he-IL"/>
        </w:rPr>
        <w:t>– – –</w:t>
      </w:r>
    </w:p>
    <w:p w:rsidR="00DA1059" w:rsidRPr="0052582A" w:rsidRDefault="00DA1059" w:rsidP="00F95782">
      <w:pPr>
        <w:rPr>
          <w:rtl/>
          <w:lang w:eastAsia="he-IL"/>
        </w:rPr>
      </w:pPr>
      <w:bookmarkStart w:id="9656" w:name="_ETM_Q45_367000"/>
      <w:bookmarkEnd w:id="9656"/>
    </w:p>
    <w:p w:rsidR="00DA1059" w:rsidRDefault="00DA1059" w:rsidP="00F95782">
      <w:pPr>
        <w:pStyle w:val="af6"/>
        <w:rPr>
          <w:rtl/>
        </w:rPr>
      </w:pPr>
      <w:bookmarkStart w:id="9657" w:name="ET_interruption_6044_19"/>
      <w:r w:rsidRPr="003C2749">
        <w:rPr>
          <w:rStyle w:val="TagStyle"/>
          <w:rtl/>
        </w:rPr>
        <w:t xml:space="preserve"> &lt;&lt; קריאה &gt;&gt;</w:t>
      </w:r>
      <w:r w:rsidRPr="004C3FE3">
        <w:rPr>
          <w:rStyle w:val="TagStyle"/>
          <w:rtl/>
        </w:rPr>
        <w:t xml:space="preserve"> </w:t>
      </w:r>
      <w:r>
        <w:rPr>
          <w:rtl/>
        </w:rPr>
        <w:t>אוריאל בוסו (ש"ס):</w:t>
      </w:r>
      <w:r w:rsidRPr="004C3FE3">
        <w:rPr>
          <w:rStyle w:val="TagStyle"/>
          <w:rtl/>
        </w:rPr>
        <w:t xml:space="preserve"> </w:t>
      </w:r>
      <w:r w:rsidRPr="003C2749">
        <w:rPr>
          <w:rStyle w:val="TagStyle"/>
          <w:rtl/>
        </w:rPr>
        <w:t>&lt;&lt; קריאה &gt;&gt;</w:t>
      </w:r>
      <w:r>
        <w:rPr>
          <w:rtl/>
        </w:rPr>
        <w:t xml:space="preserve">   </w:t>
      </w:r>
      <w:bookmarkEnd w:id="9657"/>
    </w:p>
    <w:p w:rsidR="00DA1059" w:rsidRDefault="00DA1059" w:rsidP="00CE6451">
      <w:pPr>
        <w:rPr>
          <w:rtl/>
          <w:lang w:eastAsia="he-IL"/>
        </w:rPr>
      </w:pPr>
    </w:p>
    <w:p w:rsidR="00DA1059" w:rsidRDefault="00267305" w:rsidP="00F95782">
      <w:pPr>
        <w:rPr>
          <w:rtl/>
          <w:lang w:eastAsia="he-IL"/>
        </w:rPr>
      </w:pPr>
      <w:r>
        <w:rPr>
          <w:rFonts w:hint="cs"/>
          <w:rtl/>
          <w:lang w:eastAsia="he-IL"/>
        </w:rPr>
        <w:t>– – –</w:t>
      </w:r>
      <w:r w:rsidR="00DA1059">
        <w:rPr>
          <w:rFonts w:hint="cs"/>
          <w:rtl/>
          <w:lang w:eastAsia="he-IL"/>
        </w:rPr>
        <w:t xml:space="preserve"> היום היועץ המשפטי בצד של השמאל. </w:t>
      </w:r>
    </w:p>
    <w:p w:rsidR="00DA1059" w:rsidRDefault="00DA1059" w:rsidP="00F95782">
      <w:pPr>
        <w:rPr>
          <w:rtl/>
          <w:lang w:eastAsia="he-IL"/>
        </w:rPr>
      </w:pPr>
    </w:p>
    <w:p w:rsidR="00DA1059" w:rsidRDefault="00DA1059" w:rsidP="00F95782">
      <w:pPr>
        <w:pStyle w:val="af6"/>
        <w:rPr>
          <w:rtl/>
        </w:rPr>
      </w:pPr>
      <w:r w:rsidRPr="003C2749">
        <w:rPr>
          <w:rStyle w:val="TagStyle"/>
          <w:rtl/>
        </w:rPr>
        <w:t xml:space="preserve"> &lt;&lt; קריאה &gt;&gt;</w:t>
      </w:r>
      <w:r w:rsidRPr="004C3FE3">
        <w:rPr>
          <w:rStyle w:val="TagStyle"/>
          <w:rtl/>
        </w:rPr>
        <w:t xml:space="preserve"> </w:t>
      </w:r>
      <w:r>
        <w:rPr>
          <w:rtl/>
        </w:rPr>
        <w:t>מיכאל מלכיאלי (ש"ס):</w:t>
      </w:r>
      <w:r w:rsidRPr="004C3FE3">
        <w:rPr>
          <w:rStyle w:val="TagStyle"/>
          <w:rtl/>
        </w:rPr>
        <w:t xml:space="preserve"> </w:t>
      </w:r>
      <w:r w:rsidRPr="003C2749">
        <w:rPr>
          <w:rStyle w:val="TagStyle"/>
          <w:rtl/>
        </w:rPr>
        <w:t>&lt;&lt; קריאה &gt;&gt;</w:t>
      </w:r>
      <w:r>
        <w:rPr>
          <w:rtl/>
        </w:rPr>
        <w:t xml:space="preserve">   </w:t>
      </w:r>
    </w:p>
    <w:p w:rsidR="00DA1059" w:rsidRDefault="00DA1059" w:rsidP="00CE6451">
      <w:pPr>
        <w:rPr>
          <w:rtl/>
          <w:lang w:eastAsia="he-IL"/>
        </w:rPr>
      </w:pPr>
    </w:p>
    <w:p w:rsidR="00DA1059" w:rsidRDefault="00267305" w:rsidP="00F95782">
      <w:pPr>
        <w:rPr>
          <w:rtl/>
          <w:lang w:eastAsia="he-IL"/>
        </w:rPr>
      </w:pPr>
      <w:r>
        <w:rPr>
          <w:rFonts w:hint="cs"/>
          <w:rtl/>
          <w:lang w:eastAsia="he-IL"/>
        </w:rPr>
        <w:t>– – –</w:t>
      </w:r>
      <w:r w:rsidR="00DA1059">
        <w:rPr>
          <w:rFonts w:hint="cs"/>
          <w:rtl/>
          <w:lang w:eastAsia="he-IL"/>
        </w:rPr>
        <w:t xml:space="preserve"> </w:t>
      </w:r>
    </w:p>
    <w:p w:rsidR="00DA1059" w:rsidRDefault="00DA1059" w:rsidP="00F95782">
      <w:pPr>
        <w:ind w:firstLine="0"/>
        <w:rPr>
          <w:rtl/>
          <w:lang w:eastAsia="he-IL"/>
        </w:rPr>
      </w:pPr>
    </w:p>
    <w:p w:rsidR="00DA1059" w:rsidRDefault="00DA1059" w:rsidP="00F95782">
      <w:pPr>
        <w:pStyle w:val="-"/>
        <w:rPr>
          <w:rtl/>
        </w:rPr>
      </w:pPr>
      <w:bookmarkStart w:id="9658" w:name="ET_speakercontinue_6192_56"/>
      <w:r w:rsidRPr="003C2749">
        <w:rPr>
          <w:rStyle w:val="TagStyle"/>
          <w:rtl/>
        </w:rPr>
        <w:t xml:space="preserve"> &lt;&lt; דובר_המשך &gt;&gt;</w:t>
      </w:r>
      <w:r w:rsidRPr="00091D4D">
        <w:rPr>
          <w:rStyle w:val="TagStyle"/>
          <w:rtl/>
        </w:rPr>
        <w:t xml:space="preserve"> </w:t>
      </w:r>
      <w:r>
        <w:rPr>
          <w:rtl/>
        </w:rPr>
        <w:t>שר הבינוי והשיכון זאב אלקין:</w:t>
      </w:r>
      <w:r w:rsidRPr="00091D4D">
        <w:rPr>
          <w:rStyle w:val="TagStyle"/>
          <w:rtl/>
        </w:rPr>
        <w:t xml:space="preserve"> </w:t>
      </w:r>
      <w:r w:rsidRPr="003C2749">
        <w:rPr>
          <w:rStyle w:val="TagStyle"/>
          <w:rtl/>
        </w:rPr>
        <w:t>&lt;&lt; דובר_המשך &gt;&gt;</w:t>
      </w:r>
      <w:r>
        <w:rPr>
          <w:rtl/>
        </w:rPr>
        <w:t xml:space="preserve">   </w:t>
      </w:r>
      <w:bookmarkEnd w:id="9658"/>
    </w:p>
    <w:p w:rsidR="00DA1059" w:rsidRDefault="00DA1059" w:rsidP="00CE6451">
      <w:pPr>
        <w:rPr>
          <w:rtl/>
          <w:lang w:eastAsia="he-IL"/>
        </w:rPr>
      </w:pPr>
    </w:p>
    <w:p w:rsidR="00DA1059" w:rsidRDefault="00DA1059" w:rsidP="00F95782">
      <w:pPr>
        <w:rPr>
          <w:rtl/>
          <w:lang w:eastAsia="he-IL"/>
        </w:rPr>
      </w:pPr>
      <w:r>
        <w:rPr>
          <w:rFonts w:hint="cs"/>
          <w:rtl/>
          <w:lang w:eastAsia="he-IL"/>
        </w:rPr>
        <w:t>אני חשבתי שיעניין אתכם לשמוע סיפור מעניין</w:t>
      </w:r>
      <w:r w:rsidR="007E55BB">
        <w:rPr>
          <w:rFonts w:hint="cs"/>
          <w:rtl/>
          <w:lang w:eastAsia="he-IL"/>
        </w:rPr>
        <w:t>,</w:t>
      </w:r>
      <w:r>
        <w:rPr>
          <w:rFonts w:hint="cs"/>
          <w:rtl/>
          <w:lang w:eastAsia="he-IL"/>
        </w:rPr>
        <w:t xml:space="preserve"> אבל אני רואה </w:t>
      </w:r>
      <w:bookmarkStart w:id="9659" w:name="_ETM_Q45_376000"/>
      <w:bookmarkEnd w:id="9659"/>
      <w:r>
        <w:rPr>
          <w:rFonts w:hint="cs"/>
          <w:rtl/>
          <w:lang w:eastAsia="he-IL"/>
        </w:rPr>
        <w:t xml:space="preserve">שאתם מתנגדים בתוקף. </w:t>
      </w:r>
    </w:p>
    <w:p w:rsidR="00DA1059" w:rsidRDefault="00DA1059" w:rsidP="00F95782">
      <w:pPr>
        <w:rPr>
          <w:rtl/>
          <w:lang w:eastAsia="he-IL"/>
        </w:rPr>
      </w:pPr>
    </w:p>
    <w:p w:rsidR="00DA1059" w:rsidRDefault="00DA1059" w:rsidP="00F95782">
      <w:pPr>
        <w:pStyle w:val="af6"/>
        <w:rPr>
          <w:rtl/>
        </w:rPr>
      </w:pPr>
      <w:bookmarkStart w:id="9660" w:name="_ETM_Q45_379000"/>
      <w:bookmarkEnd w:id="9660"/>
      <w:r w:rsidRPr="003C2749">
        <w:rPr>
          <w:rStyle w:val="TagStyle"/>
          <w:rtl/>
        </w:rPr>
        <w:t xml:space="preserve"> &lt;&lt; קריאה &gt;&gt;</w:t>
      </w:r>
      <w:r w:rsidRPr="00091D4D">
        <w:rPr>
          <w:rStyle w:val="TagStyle"/>
          <w:rtl/>
        </w:rPr>
        <w:t xml:space="preserve"> </w:t>
      </w:r>
      <w:r>
        <w:rPr>
          <w:rtl/>
        </w:rPr>
        <w:t>מיכאל מלכיאלי (ש"ס):</w:t>
      </w:r>
      <w:r w:rsidRPr="00091D4D">
        <w:rPr>
          <w:rStyle w:val="TagStyle"/>
          <w:rtl/>
        </w:rPr>
        <w:t xml:space="preserve"> </w:t>
      </w:r>
      <w:r w:rsidRPr="003C2749">
        <w:rPr>
          <w:rStyle w:val="TagStyle"/>
          <w:rtl/>
        </w:rPr>
        <w:t>&lt;&lt; קריאה &gt;&gt;</w:t>
      </w:r>
      <w:r>
        <w:rPr>
          <w:rtl/>
        </w:rPr>
        <w:t xml:space="preserve">   </w:t>
      </w:r>
    </w:p>
    <w:p w:rsidR="00DA1059" w:rsidRDefault="00DA1059" w:rsidP="00CE6451">
      <w:pPr>
        <w:rPr>
          <w:rtl/>
          <w:lang w:eastAsia="he-IL"/>
        </w:rPr>
      </w:pPr>
    </w:p>
    <w:p w:rsidR="00DA1059" w:rsidRDefault="00DA1059" w:rsidP="00F95782">
      <w:pPr>
        <w:rPr>
          <w:rtl/>
          <w:lang w:eastAsia="he-IL"/>
        </w:rPr>
      </w:pPr>
      <w:r>
        <w:rPr>
          <w:rFonts w:hint="cs"/>
          <w:rtl/>
          <w:lang w:eastAsia="he-IL"/>
        </w:rPr>
        <w:t>אולי היועץ המשפטי שלך</w:t>
      </w:r>
      <w:bookmarkStart w:id="9661" w:name="_ETM_Q45_374000"/>
      <w:bookmarkEnd w:id="9661"/>
      <w:r>
        <w:rPr>
          <w:rFonts w:hint="cs"/>
          <w:rtl/>
          <w:lang w:eastAsia="he-IL"/>
        </w:rPr>
        <w:t xml:space="preserve"> יגיד לך שההחלטה </w:t>
      </w:r>
      <w:r w:rsidR="00267305">
        <w:rPr>
          <w:rFonts w:hint="cs"/>
          <w:rtl/>
          <w:lang w:eastAsia="he-IL"/>
        </w:rPr>
        <w:t>– – –</w:t>
      </w:r>
      <w:r>
        <w:rPr>
          <w:rFonts w:hint="cs"/>
          <w:rtl/>
          <w:lang w:eastAsia="he-IL"/>
        </w:rPr>
        <w:t xml:space="preserve"> או עם יועצים משפטיים כאלה </w:t>
      </w:r>
      <w:r w:rsidR="00267305">
        <w:rPr>
          <w:rFonts w:hint="cs"/>
          <w:rtl/>
          <w:lang w:eastAsia="he-IL"/>
        </w:rPr>
        <w:t>– – –</w:t>
      </w:r>
    </w:p>
    <w:p w:rsidR="00DA1059" w:rsidRDefault="00DA1059" w:rsidP="00F95782">
      <w:pPr>
        <w:rPr>
          <w:rtl/>
          <w:lang w:eastAsia="he-IL"/>
        </w:rPr>
      </w:pPr>
    </w:p>
    <w:p w:rsidR="00DA1059" w:rsidRDefault="00DA1059" w:rsidP="00F95782">
      <w:pPr>
        <w:pStyle w:val="-"/>
        <w:rPr>
          <w:rtl/>
        </w:rPr>
      </w:pPr>
      <w:r w:rsidRPr="003C2749">
        <w:rPr>
          <w:rStyle w:val="TagStyle"/>
          <w:rtl/>
        </w:rPr>
        <w:t xml:space="preserve"> &lt;&lt; דובר_המשך &gt;&gt;</w:t>
      </w:r>
      <w:r w:rsidRPr="004C3FE3">
        <w:rPr>
          <w:rStyle w:val="TagStyle"/>
          <w:rtl/>
        </w:rPr>
        <w:t xml:space="preserve"> </w:t>
      </w:r>
      <w:r>
        <w:rPr>
          <w:rtl/>
        </w:rPr>
        <w:t>שר הבינוי והשיכון זאב אלקין:</w:t>
      </w:r>
      <w:r w:rsidRPr="004C3FE3">
        <w:rPr>
          <w:rStyle w:val="TagStyle"/>
          <w:rtl/>
        </w:rPr>
        <w:t xml:space="preserve"> </w:t>
      </w:r>
      <w:r w:rsidRPr="003C2749">
        <w:rPr>
          <w:rStyle w:val="TagStyle"/>
          <w:rtl/>
        </w:rPr>
        <w:t>&lt;&lt; דובר_המשך &gt;&gt;</w:t>
      </w:r>
      <w:r>
        <w:rPr>
          <w:rtl/>
        </w:rPr>
        <w:t xml:space="preserve">   </w:t>
      </w:r>
    </w:p>
    <w:p w:rsidR="00DA1059" w:rsidRDefault="00DA1059" w:rsidP="00CE6451">
      <w:pPr>
        <w:rPr>
          <w:rtl/>
          <w:lang w:eastAsia="he-IL"/>
        </w:rPr>
      </w:pPr>
    </w:p>
    <w:p w:rsidR="00DA1059" w:rsidRDefault="00DA1059" w:rsidP="00F95782">
      <w:pPr>
        <w:rPr>
          <w:rtl/>
          <w:lang w:eastAsia="he-IL"/>
        </w:rPr>
      </w:pPr>
      <w:r>
        <w:rPr>
          <w:rFonts w:hint="cs"/>
          <w:rtl/>
          <w:lang w:eastAsia="he-IL"/>
        </w:rPr>
        <w:t xml:space="preserve">קודם כול, אם כבר לקחת אותי לשם, אני חושב שכשבונים נכון לבנות לכל הציבורים ולא לציבור מסוים. </w:t>
      </w:r>
    </w:p>
    <w:p w:rsidR="00DA1059" w:rsidRDefault="00DA1059" w:rsidP="00F95782">
      <w:pPr>
        <w:rPr>
          <w:rtl/>
          <w:lang w:eastAsia="he-IL"/>
        </w:rPr>
      </w:pPr>
    </w:p>
    <w:p w:rsidR="00DA1059" w:rsidRDefault="00DA1059" w:rsidP="00F95782">
      <w:pPr>
        <w:pStyle w:val="af6"/>
        <w:rPr>
          <w:rtl/>
        </w:rPr>
      </w:pPr>
      <w:r w:rsidRPr="003C2749">
        <w:rPr>
          <w:rStyle w:val="TagStyle"/>
          <w:rtl/>
        </w:rPr>
        <w:t xml:space="preserve"> &lt;&lt; קריאה &gt;&gt;</w:t>
      </w:r>
      <w:r w:rsidRPr="004C3FE3">
        <w:rPr>
          <w:rStyle w:val="TagStyle"/>
          <w:rtl/>
        </w:rPr>
        <w:t xml:space="preserve"> </w:t>
      </w:r>
      <w:r>
        <w:rPr>
          <w:rtl/>
        </w:rPr>
        <w:t>מיכאל מלכיאלי (ש"ס):</w:t>
      </w:r>
      <w:r w:rsidRPr="004C3FE3">
        <w:rPr>
          <w:rStyle w:val="TagStyle"/>
          <w:rtl/>
        </w:rPr>
        <w:t xml:space="preserve"> </w:t>
      </w:r>
      <w:r w:rsidRPr="003C2749">
        <w:rPr>
          <w:rStyle w:val="TagStyle"/>
          <w:rtl/>
        </w:rPr>
        <w:t>&lt;&lt; קריאה &gt;&gt;</w:t>
      </w:r>
      <w:r>
        <w:rPr>
          <w:rtl/>
        </w:rPr>
        <w:t xml:space="preserve">   </w:t>
      </w:r>
    </w:p>
    <w:p w:rsidR="00DA1059" w:rsidRDefault="00DA1059" w:rsidP="00CE6451">
      <w:pPr>
        <w:rPr>
          <w:rtl/>
          <w:lang w:eastAsia="he-IL"/>
        </w:rPr>
      </w:pPr>
    </w:p>
    <w:p w:rsidR="00DA1059" w:rsidRDefault="00DA1059" w:rsidP="00F95782">
      <w:pPr>
        <w:rPr>
          <w:rtl/>
          <w:lang w:eastAsia="he-IL"/>
        </w:rPr>
      </w:pPr>
      <w:r>
        <w:rPr>
          <w:rFonts w:hint="cs"/>
          <w:rtl/>
          <w:lang w:eastAsia="he-IL"/>
        </w:rPr>
        <w:t xml:space="preserve">לציבור החרדי מגיע לגור באיזה מקום. </w:t>
      </w:r>
    </w:p>
    <w:p w:rsidR="00DA1059" w:rsidRDefault="00DA1059" w:rsidP="00F95782">
      <w:pPr>
        <w:rPr>
          <w:rtl/>
          <w:lang w:eastAsia="he-IL"/>
        </w:rPr>
      </w:pPr>
    </w:p>
    <w:p w:rsidR="00DA1059" w:rsidRDefault="00DA1059" w:rsidP="00F95782">
      <w:pPr>
        <w:pStyle w:val="-"/>
        <w:rPr>
          <w:rtl/>
        </w:rPr>
      </w:pPr>
      <w:bookmarkStart w:id="9662" w:name="ET_speakercontinue_6192_23"/>
      <w:r w:rsidRPr="003C2749">
        <w:rPr>
          <w:rStyle w:val="TagStyle"/>
          <w:rtl/>
        </w:rPr>
        <w:t xml:space="preserve"> &lt;&lt; דובר_המשך &gt;&gt;</w:t>
      </w:r>
      <w:r w:rsidRPr="004C3FE3">
        <w:rPr>
          <w:rStyle w:val="TagStyle"/>
          <w:rtl/>
        </w:rPr>
        <w:t xml:space="preserve"> </w:t>
      </w:r>
      <w:r>
        <w:rPr>
          <w:rtl/>
        </w:rPr>
        <w:t>שר הבינוי והשיכון זאב אלקין:</w:t>
      </w:r>
      <w:r w:rsidRPr="004C3FE3">
        <w:rPr>
          <w:rStyle w:val="TagStyle"/>
          <w:rtl/>
        </w:rPr>
        <w:t xml:space="preserve"> </w:t>
      </w:r>
      <w:r w:rsidRPr="003C2749">
        <w:rPr>
          <w:rStyle w:val="TagStyle"/>
          <w:rtl/>
        </w:rPr>
        <w:t>&lt;&lt; דובר_המשך &gt;&gt;</w:t>
      </w:r>
      <w:r>
        <w:rPr>
          <w:rtl/>
        </w:rPr>
        <w:t xml:space="preserve">   </w:t>
      </w:r>
      <w:bookmarkEnd w:id="9662"/>
    </w:p>
    <w:p w:rsidR="00DA1059" w:rsidRDefault="00DA1059" w:rsidP="00CE6451">
      <w:pPr>
        <w:rPr>
          <w:rtl/>
          <w:lang w:eastAsia="he-IL"/>
        </w:rPr>
      </w:pPr>
    </w:p>
    <w:p w:rsidR="00DA1059" w:rsidRDefault="00DA1059" w:rsidP="00267305">
      <w:pPr>
        <w:rPr>
          <w:rtl/>
          <w:lang w:eastAsia="he-IL"/>
        </w:rPr>
      </w:pPr>
      <w:r>
        <w:rPr>
          <w:rFonts w:hint="cs"/>
          <w:rtl/>
          <w:lang w:eastAsia="he-IL"/>
        </w:rPr>
        <w:t>לכן בקריית גת מערב</w:t>
      </w:r>
      <w:r w:rsidR="007E55BB">
        <w:rPr>
          <w:rFonts w:hint="cs"/>
          <w:rtl/>
          <w:lang w:eastAsia="he-IL"/>
        </w:rPr>
        <w:t>,</w:t>
      </w:r>
      <w:r>
        <w:rPr>
          <w:rFonts w:hint="cs"/>
          <w:rtl/>
          <w:lang w:eastAsia="he-IL"/>
        </w:rPr>
        <w:t xml:space="preserve"> באותן 10,000 יחידות דיור</w:t>
      </w:r>
      <w:r w:rsidR="007E55BB">
        <w:rPr>
          <w:rFonts w:hint="cs"/>
          <w:rtl/>
          <w:lang w:eastAsia="he-IL"/>
        </w:rPr>
        <w:t>,</w:t>
      </w:r>
      <w:r>
        <w:rPr>
          <w:rFonts w:hint="cs"/>
          <w:rtl/>
          <w:lang w:eastAsia="he-IL"/>
        </w:rPr>
        <w:t xml:space="preserve"> במסגרת תוכנית שקיימת כבר </w:t>
      </w:r>
      <w:bookmarkStart w:id="9663" w:name="_ETM_Q45_415000"/>
      <w:bookmarkEnd w:id="9663"/>
      <w:r>
        <w:rPr>
          <w:rFonts w:hint="cs"/>
          <w:rtl/>
          <w:lang w:eastAsia="he-IL"/>
        </w:rPr>
        <w:t>הרבה זמן</w:t>
      </w:r>
      <w:r w:rsidR="00267305">
        <w:rPr>
          <w:rFonts w:hint="cs"/>
          <w:rtl/>
          <w:lang w:eastAsia="he-IL"/>
        </w:rPr>
        <w:t xml:space="preserve"> </w:t>
      </w:r>
      <w:r>
        <w:rPr>
          <w:rFonts w:hint="cs"/>
          <w:rtl/>
          <w:lang w:eastAsia="he-IL"/>
        </w:rPr>
        <w:t xml:space="preserve">ואפשר לשווק אותה </w:t>
      </w:r>
      <w:r w:rsidR="00267305">
        <w:rPr>
          <w:rFonts w:hint="cs"/>
          <w:rtl/>
          <w:lang w:eastAsia="he-IL"/>
        </w:rPr>
        <w:t>– – –</w:t>
      </w:r>
    </w:p>
    <w:p w:rsidR="00DA1059" w:rsidRDefault="00DA1059" w:rsidP="00F95782">
      <w:pPr>
        <w:rPr>
          <w:rtl/>
          <w:lang w:eastAsia="he-IL"/>
        </w:rPr>
      </w:pPr>
      <w:bookmarkStart w:id="9664" w:name="_ETM_Q45_418000"/>
      <w:bookmarkEnd w:id="9664"/>
    </w:p>
    <w:p w:rsidR="00DA1059" w:rsidRDefault="00DA1059" w:rsidP="00F95782">
      <w:pPr>
        <w:pStyle w:val="af6"/>
        <w:rPr>
          <w:rtl/>
        </w:rPr>
      </w:pPr>
      <w:bookmarkStart w:id="9665" w:name="ET_interruption_5628_59"/>
      <w:r w:rsidRPr="003C2749">
        <w:rPr>
          <w:rStyle w:val="TagStyle"/>
          <w:rtl/>
        </w:rPr>
        <w:t xml:space="preserve"> &lt;&lt; קריאה &gt;&gt;</w:t>
      </w:r>
      <w:r w:rsidRPr="00EB4A18">
        <w:rPr>
          <w:rStyle w:val="TagStyle"/>
          <w:rtl/>
        </w:rPr>
        <w:t xml:space="preserve"> </w:t>
      </w:r>
      <w:r>
        <w:rPr>
          <w:rtl/>
        </w:rPr>
        <w:t>מיכאל מלכיאלי (ש"ס):</w:t>
      </w:r>
      <w:r w:rsidRPr="00EB4A18">
        <w:rPr>
          <w:rStyle w:val="TagStyle"/>
          <w:rtl/>
        </w:rPr>
        <w:t xml:space="preserve"> </w:t>
      </w:r>
      <w:r w:rsidRPr="003C2749">
        <w:rPr>
          <w:rStyle w:val="TagStyle"/>
          <w:rtl/>
        </w:rPr>
        <w:t>&lt;&lt; קריאה &gt;&gt;</w:t>
      </w:r>
      <w:r>
        <w:rPr>
          <w:rtl/>
        </w:rPr>
        <w:t xml:space="preserve">   </w:t>
      </w:r>
      <w:bookmarkEnd w:id="9665"/>
    </w:p>
    <w:p w:rsidR="00DA1059" w:rsidRDefault="00DA1059" w:rsidP="00CE6451">
      <w:pPr>
        <w:rPr>
          <w:rtl/>
          <w:lang w:eastAsia="he-IL"/>
        </w:rPr>
      </w:pPr>
    </w:p>
    <w:p w:rsidR="00DA1059" w:rsidRDefault="00267305" w:rsidP="00F95782">
      <w:pPr>
        <w:rPr>
          <w:rtl/>
          <w:lang w:eastAsia="he-IL"/>
        </w:rPr>
      </w:pPr>
      <w:r>
        <w:rPr>
          <w:rFonts w:hint="cs"/>
          <w:rtl/>
          <w:lang w:eastAsia="he-IL"/>
        </w:rPr>
        <w:t>– – –</w:t>
      </w:r>
    </w:p>
    <w:p w:rsidR="00DA1059" w:rsidRDefault="00DA1059" w:rsidP="00F95782">
      <w:pPr>
        <w:rPr>
          <w:rtl/>
          <w:lang w:eastAsia="he-IL"/>
        </w:rPr>
      </w:pPr>
    </w:p>
    <w:p w:rsidR="00DA1059" w:rsidRDefault="00DA1059" w:rsidP="00F95782">
      <w:pPr>
        <w:pStyle w:val="-"/>
        <w:rPr>
          <w:rtl/>
        </w:rPr>
      </w:pPr>
      <w:r w:rsidRPr="003C2749">
        <w:rPr>
          <w:rStyle w:val="TagStyle"/>
          <w:rtl/>
        </w:rPr>
        <w:t xml:space="preserve"> &lt;&lt; דובר_המשך &gt;&gt;</w:t>
      </w:r>
      <w:r w:rsidRPr="00EB4A18">
        <w:rPr>
          <w:rStyle w:val="TagStyle"/>
          <w:rtl/>
        </w:rPr>
        <w:t xml:space="preserve"> </w:t>
      </w:r>
      <w:r>
        <w:rPr>
          <w:rtl/>
        </w:rPr>
        <w:t>שר הבינוי והשיכון זאב אלקין:</w:t>
      </w:r>
      <w:r w:rsidRPr="00EB4A18">
        <w:rPr>
          <w:rStyle w:val="TagStyle"/>
          <w:rtl/>
        </w:rPr>
        <w:t xml:space="preserve"> </w:t>
      </w:r>
      <w:r w:rsidRPr="003C2749">
        <w:rPr>
          <w:rStyle w:val="TagStyle"/>
          <w:rtl/>
        </w:rPr>
        <w:t>&lt;&lt; דובר_המשך &gt;&gt;</w:t>
      </w:r>
      <w:r>
        <w:rPr>
          <w:rtl/>
        </w:rPr>
        <w:t xml:space="preserve">   </w:t>
      </w:r>
    </w:p>
    <w:p w:rsidR="00DA1059" w:rsidRDefault="00DA1059" w:rsidP="00CE6451">
      <w:pPr>
        <w:rPr>
          <w:rtl/>
          <w:lang w:eastAsia="he-IL"/>
        </w:rPr>
      </w:pPr>
    </w:p>
    <w:p w:rsidR="00DA1059" w:rsidRDefault="00DA1059" w:rsidP="00F95782">
      <w:pPr>
        <w:rPr>
          <w:rtl/>
          <w:lang w:eastAsia="he-IL"/>
        </w:rPr>
      </w:pPr>
      <w:bookmarkStart w:id="9666" w:name="_ETM_Q45_417000"/>
      <w:bookmarkEnd w:id="9666"/>
      <w:r>
        <w:rPr>
          <w:rFonts w:hint="cs"/>
          <w:rtl/>
          <w:lang w:eastAsia="he-IL"/>
        </w:rPr>
        <w:t xml:space="preserve">לא. אדוני טועה. אני מציע לאדוני ללמוד את העובדות. </w:t>
      </w:r>
      <w:bookmarkStart w:id="9667" w:name="_ETM_Q45_420000"/>
      <w:bookmarkEnd w:id="9667"/>
      <w:r>
        <w:rPr>
          <w:rFonts w:hint="cs"/>
          <w:rtl/>
          <w:lang w:eastAsia="he-IL"/>
        </w:rPr>
        <w:t xml:space="preserve">כי אין היום תוכנית מאושרת עבור הציבור החרדי, אלא </w:t>
      </w:r>
      <w:bookmarkStart w:id="9668" w:name="_ETM_Q45_424000"/>
      <w:bookmarkEnd w:id="9668"/>
      <w:r>
        <w:rPr>
          <w:rFonts w:hint="cs"/>
          <w:rtl/>
          <w:lang w:eastAsia="he-IL"/>
        </w:rPr>
        <w:t xml:space="preserve">יש היום תוכנית </w:t>
      </w:r>
      <w:r w:rsidR="00267305">
        <w:rPr>
          <w:rFonts w:hint="cs"/>
          <w:rtl/>
          <w:lang w:eastAsia="he-IL"/>
        </w:rPr>
        <w:t>– – –</w:t>
      </w:r>
    </w:p>
    <w:p w:rsidR="00DA1059" w:rsidRDefault="00DA1059" w:rsidP="00F95782">
      <w:pPr>
        <w:rPr>
          <w:rtl/>
          <w:lang w:eastAsia="he-IL"/>
        </w:rPr>
      </w:pPr>
      <w:bookmarkStart w:id="9669" w:name="_ETM_Q45_429000"/>
      <w:bookmarkEnd w:id="9669"/>
    </w:p>
    <w:p w:rsidR="00DA1059" w:rsidRDefault="00DA1059" w:rsidP="007E55BB">
      <w:pPr>
        <w:pStyle w:val="af6"/>
        <w:rPr>
          <w:rtl/>
        </w:rPr>
      </w:pPr>
      <w:bookmarkStart w:id="9670" w:name="ET_interruption_5628_61"/>
      <w:r w:rsidRPr="003C2749">
        <w:rPr>
          <w:rStyle w:val="TagStyle"/>
          <w:rtl/>
        </w:rPr>
        <w:t xml:space="preserve"> &lt;&lt; קריאה &gt;&gt;</w:t>
      </w:r>
      <w:r w:rsidRPr="00EB4A18">
        <w:rPr>
          <w:rStyle w:val="TagStyle"/>
          <w:rtl/>
        </w:rPr>
        <w:t xml:space="preserve"> </w:t>
      </w:r>
      <w:r w:rsidR="007E55BB">
        <w:rPr>
          <w:rFonts w:hint="cs"/>
          <w:rtl/>
        </w:rPr>
        <w:t>קריאות</w:t>
      </w:r>
      <w:r>
        <w:rPr>
          <w:rtl/>
        </w:rPr>
        <w:t>:</w:t>
      </w:r>
      <w:r w:rsidRPr="00EB4A18">
        <w:rPr>
          <w:rStyle w:val="TagStyle"/>
          <w:rtl/>
        </w:rPr>
        <w:t xml:space="preserve"> </w:t>
      </w:r>
      <w:r w:rsidRPr="003C2749">
        <w:rPr>
          <w:rStyle w:val="TagStyle"/>
          <w:rtl/>
        </w:rPr>
        <w:t>&lt;&lt; קריאה &gt;&gt;</w:t>
      </w:r>
      <w:r>
        <w:rPr>
          <w:rtl/>
        </w:rPr>
        <w:t xml:space="preserve">   </w:t>
      </w:r>
      <w:bookmarkEnd w:id="9670"/>
    </w:p>
    <w:p w:rsidR="00DA1059" w:rsidRDefault="00DA1059" w:rsidP="00CE6451">
      <w:pPr>
        <w:rPr>
          <w:rtl/>
        </w:rPr>
      </w:pPr>
    </w:p>
    <w:p w:rsidR="00DA1059" w:rsidRDefault="00267305" w:rsidP="00F95782">
      <w:pPr>
        <w:rPr>
          <w:rtl/>
        </w:rPr>
      </w:pPr>
      <w:r>
        <w:rPr>
          <w:rFonts w:hint="cs"/>
          <w:rtl/>
        </w:rPr>
        <w:t>– – –</w:t>
      </w:r>
    </w:p>
    <w:p w:rsidR="00DA1059" w:rsidRPr="00EB4A18" w:rsidRDefault="00DA1059" w:rsidP="00F95782">
      <w:pPr>
        <w:rPr>
          <w:rtl/>
        </w:rPr>
      </w:pPr>
    </w:p>
    <w:p w:rsidR="00DA1059" w:rsidRDefault="00DA1059" w:rsidP="00F95782">
      <w:pPr>
        <w:pStyle w:val="af7"/>
        <w:rPr>
          <w:rtl/>
        </w:rPr>
      </w:pPr>
      <w:bookmarkStart w:id="9671" w:name="ET_yor_6170_25"/>
      <w:r w:rsidRPr="003C2749">
        <w:rPr>
          <w:rStyle w:val="TagStyle"/>
          <w:rtl/>
        </w:rPr>
        <w:t xml:space="preserve"> &lt;&lt; יור &gt;&gt;</w:t>
      </w:r>
      <w:r w:rsidRPr="004C3FE3">
        <w:rPr>
          <w:rStyle w:val="TagStyle"/>
          <w:rtl/>
        </w:rPr>
        <w:t xml:space="preserve"> </w:t>
      </w:r>
      <w:r>
        <w:rPr>
          <w:rtl/>
        </w:rPr>
        <w:t>היו"ר יעקב מרגי:</w:t>
      </w:r>
      <w:r w:rsidRPr="004C3FE3">
        <w:rPr>
          <w:rStyle w:val="TagStyle"/>
          <w:rtl/>
        </w:rPr>
        <w:t xml:space="preserve"> </w:t>
      </w:r>
      <w:r w:rsidRPr="003C2749">
        <w:rPr>
          <w:rStyle w:val="TagStyle"/>
          <w:rtl/>
        </w:rPr>
        <w:t>&lt;&lt; יור &gt;&gt;</w:t>
      </w:r>
      <w:r>
        <w:rPr>
          <w:rtl/>
        </w:rPr>
        <w:t xml:space="preserve">   </w:t>
      </w:r>
      <w:bookmarkEnd w:id="9671"/>
    </w:p>
    <w:p w:rsidR="00DA1059" w:rsidRDefault="00DA1059" w:rsidP="00CE6451">
      <w:pPr>
        <w:rPr>
          <w:rtl/>
          <w:lang w:eastAsia="he-IL"/>
        </w:rPr>
      </w:pPr>
    </w:p>
    <w:p w:rsidR="00DA1059" w:rsidRDefault="00DA1059" w:rsidP="00F95782">
      <w:pPr>
        <w:rPr>
          <w:rtl/>
          <w:lang w:eastAsia="he-IL"/>
        </w:rPr>
      </w:pPr>
      <w:r>
        <w:rPr>
          <w:rFonts w:hint="cs"/>
          <w:rtl/>
          <w:lang w:eastAsia="he-IL"/>
        </w:rPr>
        <w:t xml:space="preserve">חבר הכנסת מלכיאלי, חבר הכנסת בוסו, נא </w:t>
      </w:r>
      <w:bookmarkStart w:id="9672" w:name="_ETM_Q45_434000"/>
      <w:bookmarkEnd w:id="9672"/>
      <w:r>
        <w:rPr>
          <w:rFonts w:hint="cs"/>
          <w:rtl/>
          <w:lang w:eastAsia="he-IL"/>
        </w:rPr>
        <w:t>לאפשר לשר.</w:t>
      </w:r>
    </w:p>
    <w:p w:rsidR="00DA1059" w:rsidRDefault="00DA1059" w:rsidP="00F95782">
      <w:pPr>
        <w:rPr>
          <w:rtl/>
          <w:lang w:eastAsia="he-IL"/>
        </w:rPr>
      </w:pPr>
    </w:p>
    <w:p w:rsidR="00DA1059" w:rsidRDefault="00DA1059" w:rsidP="00F95782">
      <w:pPr>
        <w:pStyle w:val="af6"/>
        <w:rPr>
          <w:rtl/>
        </w:rPr>
      </w:pPr>
      <w:bookmarkStart w:id="9673" w:name="ET_interruption_5628_63"/>
      <w:r w:rsidRPr="003C2749">
        <w:rPr>
          <w:rStyle w:val="TagStyle"/>
          <w:rtl/>
        </w:rPr>
        <w:t xml:space="preserve"> &lt;&lt; קריאה &gt;&gt;</w:t>
      </w:r>
      <w:r w:rsidRPr="00EB4A18">
        <w:rPr>
          <w:rStyle w:val="TagStyle"/>
          <w:rtl/>
        </w:rPr>
        <w:t xml:space="preserve"> </w:t>
      </w:r>
      <w:r>
        <w:rPr>
          <w:rtl/>
        </w:rPr>
        <w:t>מיכאל מלכיאלי (ש"ס):</w:t>
      </w:r>
      <w:r w:rsidRPr="00EB4A18">
        <w:rPr>
          <w:rStyle w:val="TagStyle"/>
          <w:rtl/>
        </w:rPr>
        <w:t xml:space="preserve"> </w:t>
      </w:r>
      <w:r w:rsidRPr="003C2749">
        <w:rPr>
          <w:rStyle w:val="TagStyle"/>
          <w:rtl/>
        </w:rPr>
        <w:t>&lt;&lt; קריאה &gt;&gt;</w:t>
      </w:r>
      <w:r>
        <w:rPr>
          <w:rtl/>
        </w:rPr>
        <w:t xml:space="preserve">   </w:t>
      </w:r>
      <w:bookmarkEnd w:id="9673"/>
    </w:p>
    <w:p w:rsidR="00DA1059" w:rsidRDefault="00DA1059" w:rsidP="00CE6451">
      <w:pPr>
        <w:rPr>
          <w:rtl/>
          <w:lang w:eastAsia="he-IL"/>
        </w:rPr>
      </w:pPr>
    </w:p>
    <w:p w:rsidR="00DA1059" w:rsidRPr="00EB4A18" w:rsidRDefault="00267305" w:rsidP="00F95782">
      <w:pPr>
        <w:rPr>
          <w:rtl/>
          <w:lang w:eastAsia="he-IL"/>
        </w:rPr>
      </w:pPr>
      <w:r>
        <w:rPr>
          <w:rFonts w:hint="cs"/>
          <w:rtl/>
          <w:lang w:eastAsia="he-IL"/>
        </w:rPr>
        <w:t>– – –</w:t>
      </w:r>
      <w:r w:rsidR="00DA1059">
        <w:rPr>
          <w:rFonts w:hint="cs"/>
          <w:rtl/>
          <w:lang w:eastAsia="he-IL"/>
        </w:rPr>
        <w:t xml:space="preserve"> עם הכול. </w:t>
      </w:r>
    </w:p>
    <w:p w:rsidR="00DA1059" w:rsidRDefault="00DA1059" w:rsidP="00F95782">
      <w:pPr>
        <w:rPr>
          <w:rtl/>
          <w:lang w:eastAsia="he-IL"/>
        </w:rPr>
      </w:pPr>
    </w:p>
    <w:p w:rsidR="00DA1059" w:rsidRDefault="00DA1059" w:rsidP="00F95782">
      <w:pPr>
        <w:pStyle w:val="-"/>
        <w:rPr>
          <w:rtl/>
        </w:rPr>
      </w:pPr>
      <w:r w:rsidRPr="003C2749">
        <w:rPr>
          <w:rStyle w:val="TagStyle"/>
          <w:rtl/>
        </w:rPr>
        <w:t xml:space="preserve"> &lt;&lt; דובר_המשך &gt;&gt;</w:t>
      </w:r>
      <w:r w:rsidRPr="00EB4A18">
        <w:rPr>
          <w:rStyle w:val="TagStyle"/>
          <w:rtl/>
        </w:rPr>
        <w:t xml:space="preserve"> </w:t>
      </w:r>
      <w:r>
        <w:rPr>
          <w:rtl/>
        </w:rPr>
        <w:t>שר הבינוי והשיכון זאב אלקין:</w:t>
      </w:r>
      <w:r w:rsidRPr="00EB4A18">
        <w:rPr>
          <w:rStyle w:val="TagStyle"/>
          <w:rtl/>
        </w:rPr>
        <w:t xml:space="preserve"> </w:t>
      </w:r>
      <w:r w:rsidRPr="003C2749">
        <w:rPr>
          <w:rStyle w:val="TagStyle"/>
          <w:rtl/>
        </w:rPr>
        <w:t>&lt;&lt; דובר_המשך &gt;&gt;</w:t>
      </w:r>
      <w:r>
        <w:rPr>
          <w:rtl/>
        </w:rPr>
        <w:t xml:space="preserve">   </w:t>
      </w:r>
    </w:p>
    <w:p w:rsidR="00DA1059" w:rsidRDefault="00DA1059" w:rsidP="00CE6451">
      <w:pPr>
        <w:rPr>
          <w:rtl/>
          <w:lang w:eastAsia="he-IL"/>
        </w:rPr>
      </w:pPr>
    </w:p>
    <w:p w:rsidR="00DA1059" w:rsidRDefault="00DA1059" w:rsidP="00F95782">
      <w:pPr>
        <w:rPr>
          <w:rtl/>
          <w:lang w:eastAsia="he-IL"/>
        </w:rPr>
      </w:pPr>
      <w:r>
        <w:rPr>
          <w:rFonts w:hint="cs"/>
          <w:rtl/>
          <w:lang w:eastAsia="he-IL"/>
        </w:rPr>
        <w:t xml:space="preserve">אני אשמח לענות </w:t>
      </w:r>
      <w:bookmarkStart w:id="9674" w:name="_ETM_Q45_435000"/>
      <w:bookmarkEnd w:id="9674"/>
      <w:r>
        <w:rPr>
          <w:rFonts w:hint="cs"/>
          <w:rtl/>
          <w:lang w:eastAsia="he-IL"/>
        </w:rPr>
        <w:t xml:space="preserve">אבל אם אני אשמע את עצמי. אני </w:t>
      </w:r>
      <w:bookmarkStart w:id="9675" w:name="_ETM_Q45_437000"/>
      <w:bookmarkEnd w:id="9675"/>
      <w:r>
        <w:rPr>
          <w:rFonts w:hint="cs"/>
          <w:rtl/>
          <w:lang w:eastAsia="he-IL"/>
        </w:rPr>
        <w:t xml:space="preserve">לא שומע. </w:t>
      </w:r>
    </w:p>
    <w:p w:rsidR="00DA1059" w:rsidRPr="00EB4A18" w:rsidRDefault="00DA1059" w:rsidP="00F95782">
      <w:pPr>
        <w:rPr>
          <w:rtl/>
          <w:lang w:eastAsia="he-IL"/>
        </w:rPr>
      </w:pPr>
      <w:bookmarkStart w:id="9676" w:name="_ETM_Q45_440000"/>
      <w:bookmarkEnd w:id="9676"/>
    </w:p>
    <w:p w:rsidR="00DA1059" w:rsidRDefault="00DA1059" w:rsidP="00F95782">
      <w:pPr>
        <w:pStyle w:val="af7"/>
        <w:rPr>
          <w:rtl/>
        </w:rPr>
      </w:pPr>
      <w:r w:rsidRPr="003C2749">
        <w:rPr>
          <w:rStyle w:val="TagStyle"/>
          <w:rtl/>
        </w:rPr>
        <w:t xml:space="preserve"> &lt;&lt; יור &gt;&gt;</w:t>
      </w:r>
      <w:r w:rsidRPr="004C3FE3">
        <w:rPr>
          <w:rStyle w:val="TagStyle"/>
          <w:rtl/>
        </w:rPr>
        <w:t xml:space="preserve"> </w:t>
      </w:r>
      <w:r>
        <w:rPr>
          <w:rtl/>
        </w:rPr>
        <w:t>היו"ר יעקב מרגי:</w:t>
      </w:r>
      <w:r w:rsidRPr="004C3FE3">
        <w:rPr>
          <w:rStyle w:val="TagStyle"/>
          <w:rtl/>
        </w:rPr>
        <w:t xml:space="preserve"> </w:t>
      </w:r>
      <w:r w:rsidRPr="003C2749">
        <w:rPr>
          <w:rStyle w:val="TagStyle"/>
          <w:rtl/>
        </w:rPr>
        <w:t>&lt;&lt; יור &gt;&gt;</w:t>
      </w:r>
      <w:r>
        <w:rPr>
          <w:rtl/>
        </w:rPr>
        <w:t xml:space="preserve">   </w:t>
      </w:r>
    </w:p>
    <w:p w:rsidR="00DA1059" w:rsidRDefault="00DA1059" w:rsidP="00CE6451">
      <w:pPr>
        <w:rPr>
          <w:rtl/>
          <w:lang w:eastAsia="he-IL"/>
        </w:rPr>
      </w:pPr>
    </w:p>
    <w:p w:rsidR="00DA1059" w:rsidRDefault="00DA1059" w:rsidP="00F95782">
      <w:pPr>
        <w:rPr>
          <w:rtl/>
          <w:lang w:eastAsia="he-IL"/>
        </w:rPr>
      </w:pPr>
      <w:r>
        <w:rPr>
          <w:rFonts w:hint="cs"/>
          <w:rtl/>
          <w:lang w:eastAsia="he-IL"/>
        </w:rPr>
        <w:t xml:space="preserve">חברי הכנסת, תנו לשר להשיב. </w:t>
      </w:r>
    </w:p>
    <w:p w:rsidR="00DA1059" w:rsidRDefault="00DA1059" w:rsidP="00F95782">
      <w:pPr>
        <w:rPr>
          <w:rtl/>
          <w:lang w:eastAsia="he-IL"/>
        </w:rPr>
      </w:pPr>
    </w:p>
    <w:p w:rsidR="00DA1059" w:rsidRDefault="00DA1059" w:rsidP="00F95782">
      <w:pPr>
        <w:pStyle w:val="af6"/>
        <w:rPr>
          <w:rtl/>
        </w:rPr>
      </w:pPr>
      <w:bookmarkStart w:id="9677" w:name="ET_interruption_5628_27"/>
      <w:r w:rsidRPr="003C2749">
        <w:rPr>
          <w:rStyle w:val="TagStyle"/>
          <w:rtl/>
        </w:rPr>
        <w:t xml:space="preserve"> &lt;&lt; קריאה &gt;&gt;</w:t>
      </w:r>
      <w:r w:rsidRPr="004C3FE3">
        <w:rPr>
          <w:rStyle w:val="TagStyle"/>
          <w:rtl/>
        </w:rPr>
        <w:t xml:space="preserve"> </w:t>
      </w:r>
      <w:r>
        <w:rPr>
          <w:rtl/>
        </w:rPr>
        <w:t>מיכאל מלכיאלי (ש"ס):</w:t>
      </w:r>
      <w:r w:rsidRPr="004C3FE3">
        <w:rPr>
          <w:rStyle w:val="TagStyle"/>
          <w:rtl/>
        </w:rPr>
        <w:t xml:space="preserve"> </w:t>
      </w:r>
      <w:r w:rsidRPr="003C2749">
        <w:rPr>
          <w:rStyle w:val="TagStyle"/>
          <w:rtl/>
        </w:rPr>
        <w:t>&lt;&lt; קריאה &gt;&gt;</w:t>
      </w:r>
      <w:r>
        <w:rPr>
          <w:rtl/>
        </w:rPr>
        <w:t xml:space="preserve">   </w:t>
      </w:r>
      <w:bookmarkEnd w:id="9677"/>
    </w:p>
    <w:p w:rsidR="00DA1059" w:rsidRDefault="00DA1059" w:rsidP="00CE6451">
      <w:pPr>
        <w:rPr>
          <w:rtl/>
          <w:lang w:eastAsia="he-IL"/>
        </w:rPr>
      </w:pPr>
    </w:p>
    <w:p w:rsidR="00DA1059" w:rsidRDefault="00267305" w:rsidP="00F95782">
      <w:pPr>
        <w:rPr>
          <w:rtl/>
          <w:lang w:eastAsia="he-IL"/>
        </w:rPr>
      </w:pPr>
      <w:r>
        <w:rPr>
          <w:rFonts w:hint="cs"/>
          <w:rtl/>
          <w:lang w:eastAsia="he-IL"/>
        </w:rPr>
        <w:t>– – –</w:t>
      </w:r>
    </w:p>
    <w:p w:rsidR="00DA1059" w:rsidRDefault="00DA1059" w:rsidP="00F95782">
      <w:pPr>
        <w:rPr>
          <w:rtl/>
          <w:lang w:eastAsia="he-IL"/>
        </w:rPr>
      </w:pPr>
    </w:p>
    <w:p w:rsidR="00DA1059" w:rsidRDefault="00DA1059" w:rsidP="00F95782">
      <w:pPr>
        <w:pStyle w:val="af7"/>
        <w:rPr>
          <w:rtl/>
        </w:rPr>
      </w:pPr>
      <w:bookmarkStart w:id="9678" w:name="ET_yor_6170_65"/>
      <w:r w:rsidRPr="003C2749">
        <w:rPr>
          <w:rStyle w:val="TagStyle"/>
          <w:rtl/>
        </w:rPr>
        <w:t xml:space="preserve"> &lt;&lt; יור &gt;&gt;</w:t>
      </w:r>
      <w:r w:rsidRPr="00EB4A18">
        <w:rPr>
          <w:rStyle w:val="TagStyle"/>
          <w:rtl/>
        </w:rPr>
        <w:t xml:space="preserve"> </w:t>
      </w:r>
      <w:r>
        <w:rPr>
          <w:rtl/>
        </w:rPr>
        <w:t>היו"ר יעקב מרגי:</w:t>
      </w:r>
      <w:r w:rsidRPr="00EB4A18">
        <w:rPr>
          <w:rStyle w:val="TagStyle"/>
          <w:rtl/>
        </w:rPr>
        <w:t xml:space="preserve"> </w:t>
      </w:r>
      <w:r w:rsidRPr="003C2749">
        <w:rPr>
          <w:rStyle w:val="TagStyle"/>
          <w:rtl/>
        </w:rPr>
        <w:t>&lt;&lt; יור &gt;&gt;</w:t>
      </w:r>
      <w:r>
        <w:rPr>
          <w:rtl/>
        </w:rPr>
        <w:t xml:space="preserve">   </w:t>
      </w:r>
      <w:bookmarkEnd w:id="9678"/>
    </w:p>
    <w:p w:rsidR="00DA1059" w:rsidRDefault="00DA1059" w:rsidP="00CE6451">
      <w:pPr>
        <w:rPr>
          <w:rtl/>
          <w:lang w:eastAsia="he-IL"/>
        </w:rPr>
      </w:pPr>
    </w:p>
    <w:p w:rsidR="00DA1059" w:rsidRDefault="00DA1059" w:rsidP="00F95782">
      <w:pPr>
        <w:rPr>
          <w:rtl/>
          <w:lang w:eastAsia="he-IL"/>
        </w:rPr>
      </w:pPr>
      <w:bookmarkStart w:id="9679" w:name="_ETM_Q45_444000"/>
      <w:bookmarkEnd w:id="9679"/>
      <w:r>
        <w:rPr>
          <w:rFonts w:hint="cs"/>
          <w:rtl/>
          <w:lang w:eastAsia="he-IL"/>
        </w:rPr>
        <w:t xml:space="preserve">רגע, אבל תן לו להשיב. </w:t>
      </w:r>
    </w:p>
    <w:p w:rsidR="00DA1059" w:rsidRDefault="00DA1059" w:rsidP="00F95782">
      <w:pPr>
        <w:rPr>
          <w:rtl/>
          <w:lang w:eastAsia="he-IL"/>
        </w:rPr>
      </w:pPr>
      <w:bookmarkStart w:id="9680" w:name="_ETM_Q45_441000"/>
      <w:bookmarkEnd w:id="9680"/>
    </w:p>
    <w:p w:rsidR="00DA1059" w:rsidRDefault="00DA1059" w:rsidP="00F95782">
      <w:pPr>
        <w:pStyle w:val="af6"/>
        <w:rPr>
          <w:rtl/>
        </w:rPr>
      </w:pPr>
      <w:r w:rsidRPr="003C2749">
        <w:rPr>
          <w:rStyle w:val="TagStyle"/>
          <w:rtl/>
        </w:rPr>
        <w:t xml:space="preserve"> &lt;&lt; קריאה &gt;&gt;</w:t>
      </w:r>
      <w:r w:rsidRPr="00EB4A18">
        <w:rPr>
          <w:rStyle w:val="TagStyle"/>
          <w:rtl/>
        </w:rPr>
        <w:t xml:space="preserve"> </w:t>
      </w:r>
      <w:r>
        <w:rPr>
          <w:rtl/>
        </w:rPr>
        <w:t>דוד אמסלם (הליכוד):</w:t>
      </w:r>
      <w:r w:rsidRPr="00EB4A18">
        <w:rPr>
          <w:rStyle w:val="TagStyle"/>
          <w:rtl/>
        </w:rPr>
        <w:t xml:space="preserve"> </w:t>
      </w:r>
      <w:r w:rsidRPr="003C2749">
        <w:rPr>
          <w:rStyle w:val="TagStyle"/>
          <w:rtl/>
        </w:rPr>
        <w:t>&lt;&lt; קריאה &gt;&gt;</w:t>
      </w:r>
      <w:r>
        <w:rPr>
          <w:rtl/>
        </w:rPr>
        <w:t xml:space="preserve">   </w:t>
      </w:r>
    </w:p>
    <w:p w:rsidR="00DA1059" w:rsidRDefault="00DA1059" w:rsidP="00CE6451">
      <w:pPr>
        <w:rPr>
          <w:rtl/>
          <w:lang w:eastAsia="he-IL"/>
        </w:rPr>
      </w:pPr>
    </w:p>
    <w:p w:rsidR="00DA1059" w:rsidRDefault="00267305" w:rsidP="00F95782">
      <w:pPr>
        <w:rPr>
          <w:rtl/>
          <w:lang w:eastAsia="he-IL"/>
        </w:rPr>
      </w:pPr>
      <w:r>
        <w:rPr>
          <w:rFonts w:hint="cs"/>
          <w:rtl/>
          <w:lang w:eastAsia="he-IL"/>
        </w:rPr>
        <w:t>– – –</w:t>
      </w:r>
    </w:p>
    <w:p w:rsidR="00DA1059" w:rsidRDefault="00DA1059" w:rsidP="00F95782">
      <w:pPr>
        <w:rPr>
          <w:rtl/>
          <w:lang w:eastAsia="he-IL"/>
        </w:rPr>
      </w:pPr>
    </w:p>
    <w:p w:rsidR="00DA1059" w:rsidRDefault="00DA1059" w:rsidP="00F95782">
      <w:pPr>
        <w:pStyle w:val="af7"/>
        <w:rPr>
          <w:rtl/>
        </w:rPr>
      </w:pPr>
      <w:bookmarkStart w:id="9681" w:name="ET_yor_6170_67"/>
      <w:r w:rsidRPr="003C2749">
        <w:rPr>
          <w:rStyle w:val="TagStyle"/>
          <w:rtl/>
        </w:rPr>
        <w:t xml:space="preserve"> &lt;&lt; יור &gt;&gt;</w:t>
      </w:r>
      <w:r w:rsidRPr="00EB4A18">
        <w:rPr>
          <w:rStyle w:val="TagStyle"/>
          <w:rtl/>
        </w:rPr>
        <w:t xml:space="preserve"> </w:t>
      </w:r>
      <w:r>
        <w:rPr>
          <w:rtl/>
        </w:rPr>
        <w:t>היו"ר יעקב מרגי:</w:t>
      </w:r>
      <w:r w:rsidRPr="00EB4A18">
        <w:rPr>
          <w:rStyle w:val="TagStyle"/>
          <w:rtl/>
        </w:rPr>
        <w:t xml:space="preserve"> </w:t>
      </w:r>
      <w:r w:rsidRPr="003C2749">
        <w:rPr>
          <w:rStyle w:val="TagStyle"/>
          <w:rtl/>
        </w:rPr>
        <w:t>&lt;&lt; יור &gt;&gt;</w:t>
      </w:r>
      <w:r>
        <w:rPr>
          <w:rtl/>
        </w:rPr>
        <w:t xml:space="preserve">   </w:t>
      </w:r>
      <w:bookmarkEnd w:id="9681"/>
    </w:p>
    <w:p w:rsidR="00DA1059" w:rsidRDefault="00DA1059" w:rsidP="00CE6451">
      <w:pPr>
        <w:rPr>
          <w:rtl/>
          <w:lang w:eastAsia="he-IL"/>
        </w:rPr>
      </w:pPr>
    </w:p>
    <w:p w:rsidR="00DA1059" w:rsidRDefault="00DA1059" w:rsidP="007E55BB">
      <w:pPr>
        <w:rPr>
          <w:rtl/>
          <w:lang w:eastAsia="he-IL"/>
        </w:rPr>
      </w:pPr>
      <w:bookmarkStart w:id="9682" w:name="_ETM_Q45_446000"/>
      <w:bookmarkEnd w:id="9682"/>
      <w:r>
        <w:rPr>
          <w:rFonts w:hint="cs"/>
          <w:rtl/>
          <w:lang w:eastAsia="he-IL"/>
        </w:rPr>
        <w:t xml:space="preserve">להשיב על </w:t>
      </w:r>
      <w:bookmarkStart w:id="9683" w:name="_ETM_Q45_450568"/>
      <w:bookmarkEnd w:id="9683"/>
      <w:r>
        <w:rPr>
          <w:rFonts w:hint="cs"/>
          <w:rtl/>
          <w:lang w:eastAsia="he-IL"/>
        </w:rPr>
        <w:t xml:space="preserve">ראשונות </w:t>
      </w:r>
      <w:proofErr w:type="spellStart"/>
      <w:r>
        <w:rPr>
          <w:rFonts w:hint="cs"/>
          <w:rtl/>
          <w:lang w:eastAsia="he-IL"/>
        </w:rPr>
        <w:t>ראשונות</w:t>
      </w:r>
      <w:proofErr w:type="spellEnd"/>
      <w:r>
        <w:rPr>
          <w:rFonts w:hint="cs"/>
          <w:rtl/>
          <w:lang w:eastAsia="he-IL"/>
        </w:rPr>
        <w:t xml:space="preserve"> ועל אחרונות </w:t>
      </w:r>
      <w:proofErr w:type="spellStart"/>
      <w:r>
        <w:rPr>
          <w:rFonts w:hint="cs"/>
          <w:rtl/>
          <w:lang w:eastAsia="he-IL"/>
        </w:rPr>
        <w:t>אחרונות</w:t>
      </w:r>
      <w:proofErr w:type="spellEnd"/>
      <w:r>
        <w:rPr>
          <w:rFonts w:hint="cs"/>
          <w:rtl/>
          <w:lang w:eastAsia="he-IL"/>
        </w:rPr>
        <w:t xml:space="preserve">. </w:t>
      </w:r>
    </w:p>
    <w:p w:rsidR="00DA1059" w:rsidRPr="00EB4A18" w:rsidRDefault="00DA1059" w:rsidP="00F95782">
      <w:pPr>
        <w:rPr>
          <w:rtl/>
          <w:lang w:eastAsia="he-IL"/>
        </w:rPr>
      </w:pPr>
    </w:p>
    <w:p w:rsidR="00DA1059" w:rsidRDefault="00DA1059" w:rsidP="00F95782">
      <w:pPr>
        <w:pStyle w:val="-"/>
        <w:rPr>
          <w:rtl/>
        </w:rPr>
      </w:pPr>
      <w:bookmarkStart w:id="9684" w:name="ET_speakercontinue_6192_28"/>
      <w:r w:rsidRPr="003C2749">
        <w:rPr>
          <w:rStyle w:val="TagStyle"/>
          <w:rtl/>
        </w:rPr>
        <w:t xml:space="preserve"> &lt;&lt; דובר_המשך &gt;&gt;</w:t>
      </w:r>
      <w:r w:rsidRPr="004C3FE3">
        <w:rPr>
          <w:rStyle w:val="TagStyle"/>
          <w:rtl/>
        </w:rPr>
        <w:t xml:space="preserve"> </w:t>
      </w:r>
      <w:r>
        <w:rPr>
          <w:rtl/>
        </w:rPr>
        <w:t>שר הבינוי והשיכון זאב אלקין:</w:t>
      </w:r>
      <w:r w:rsidRPr="004C3FE3">
        <w:rPr>
          <w:rStyle w:val="TagStyle"/>
          <w:rtl/>
        </w:rPr>
        <w:t xml:space="preserve"> </w:t>
      </w:r>
      <w:r w:rsidRPr="003C2749">
        <w:rPr>
          <w:rStyle w:val="TagStyle"/>
          <w:rtl/>
        </w:rPr>
        <w:t>&lt;&lt; דובר_המשך &gt;&gt;</w:t>
      </w:r>
      <w:r>
        <w:rPr>
          <w:rtl/>
        </w:rPr>
        <w:t xml:space="preserve">   </w:t>
      </w:r>
      <w:bookmarkEnd w:id="9684"/>
    </w:p>
    <w:p w:rsidR="00DA1059" w:rsidRDefault="00DA1059" w:rsidP="00CE6451">
      <w:pPr>
        <w:rPr>
          <w:rtl/>
          <w:lang w:eastAsia="he-IL"/>
        </w:rPr>
      </w:pPr>
    </w:p>
    <w:p w:rsidR="00DA1059" w:rsidRDefault="00DA1059" w:rsidP="00F95782">
      <w:pPr>
        <w:rPr>
          <w:rtl/>
          <w:lang w:eastAsia="he-IL"/>
        </w:rPr>
      </w:pPr>
      <w:r>
        <w:rPr>
          <w:rFonts w:hint="cs"/>
          <w:rtl/>
          <w:lang w:eastAsia="he-IL"/>
        </w:rPr>
        <w:t xml:space="preserve">הזמן </w:t>
      </w:r>
      <w:bookmarkStart w:id="9685" w:name="_ETM_Q45_451000"/>
      <w:bookmarkEnd w:id="9685"/>
      <w:r>
        <w:rPr>
          <w:rFonts w:hint="cs"/>
          <w:rtl/>
          <w:lang w:eastAsia="he-IL"/>
        </w:rPr>
        <w:t xml:space="preserve">שלי רץ ואני לא מצליח. </w:t>
      </w:r>
    </w:p>
    <w:p w:rsidR="00DA1059" w:rsidRDefault="00DA1059" w:rsidP="00F95782">
      <w:pPr>
        <w:ind w:firstLine="0"/>
        <w:rPr>
          <w:rtl/>
          <w:lang w:eastAsia="he-IL"/>
        </w:rPr>
      </w:pPr>
    </w:p>
    <w:p w:rsidR="00DA1059" w:rsidRDefault="00DA1059" w:rsidP="00F95782">
      <w:pPr>
        <w:pStyle w:val="af6"/>
        <w:rPr>
          <w:rtl/>
        </w:rPr>
      </w:pPr>
      <w:bookmarkStart w:id="9686" w:name="ET_interruption_5628_68"/>
      <w:r w:rsidRPr="003C2749">
        <w:rPr>
          <w:rStyle w:val="TagStyle"/>
          <w:rtl/>
        </w:rPr>
        <w:t xml:space="preserve"> &lt;&lt; קריאה &gt;&gt;</w:t>
      </w:r>
      <w:r w:rsidRPr="00EB4A18">
        <w:rPr>
          <w:rStyle w:val="TagStyle"/>
          <w:rtl/>
        </w:rPr>
        <w:t xml:space="preserve"> </w:t>
      </w:r>
      <w:r>
        <w:rPr>
          <w:rtl/>
        </w:rPr>
        <w:t>מיכאל מלכיאלי (ש"ס):</w:t>
      </w:r>
      <w:r w:rsidRPr="00EB4A18">
        <w:rPr>
          <w:rStyle w:val="TagStyle"/>
          <w:rtl/>
        </w:rPr>
        <w:t xml:space="preserve"> </w:t>
      </w:r>
      <w:r w:rsidRPr="003C2749">
        <w:rPr>
          <w:rStyle w:val="TagStyle"/>
          <w:rtl/>
        </w:rPr>
        <w:t>&lt;&lt; קריאה &gt;&gt;</w:t>
      </w:r>
      <w:r>
        <w:rPr>
          <w:rtl/>
        </w:rPr>
        <w:t xml:space="preserve">   </w:t>
      </w:r>
      <w:bookmarkEnd w:id="9686"/>
    </w:p>
    <w:p w:rsidR="00DA1059" w:rsidRDefault="00DA1059" w:rsidP="00CE6451">
      <w:pPr>
        <w:rPr>
          <w:rtl/>
          <w:lang w:eastAsia="he-IL"/>
        </w:rPr>
      </w:pPr>
    </w:p>
    <w:p w:rsidR="00DA1059" w:rsidRDefault="00267305" w:rsidP="00F95782">
      <w:pPr>
        <w:rPr>
          <w:rtl/>
          <w:lang w:eastAsia="he-IL"/>
        </w:rPr>
      </w:pPr>
      <w:r>
        <w:rPr>
          <w:rFonts w:hint="cs"/>
          <w:rtl/>
          <w:lang w:eastAsia="he-IL"/>
        </w:rPr>
        <w:t>– – –</w:t>
      </w:r>
    </w:p>
    <w:p w:rsidR="00DA1059" w:rsidRDefault="00DA1059" w:rsidP="00F95782">
      <w:pPr>
        <w:rPr>
          <w:rtl/>
          <w:lang w:eastAsia="he-IL"/>
        </w:rPr>
      </w:pPr>
    </w:p>
    <w:p w:rsidR="00DA1059" w:rsidRDefault="00DA1059" w:rsidP="00F95782">
      <w:pPr>
        <w:pStyle w:val="af7"/>
        <w:rPr>
          <w:rtl/>
        </w:rPr>
      </w:pPr>
      <w:bookmarkStart w:id="9687" w:name="ET_yor_6170_69"/>
      <w:r w:rsidRPr="003C2749">
        <w:rPr>
          <w:rStyle w:val="TagStyle"/>
          <w:rtl/>
        </w:rPr>
        <w:t xml:space="preserve"> &lt;&lt; יור &gt;&gt;</w:t>
      </w:r>
      <w:r w:rsidRPr="00EB4A18">
        <w:rPr>
          <w:rStyle w:val="TagStyle"/>
          <w:rtl/>
        </w:rPr>
        <w:t xml:space="preserve"> </w:t>
      </w:r>
      <w:r>
        <w:rPr>
          <w:rtl/>
        </w:rPr>
        <w:t>היו"ר יעקב מרגי:</w:t>
      </w:r>
      <w:r w:rsidRPr="00EB4A18">
        <w:rPr>
          <w:rStyle w:val="TagStyle"/>
          <w:rtl/>
        </w:rPr>
        <w:t xml:space="preserve"> </w:t>
      </w:r>
      <w:r w:rsidRPr="003C2749">
        <w:rPr>
          <w:rStyle w:val="TagStyle"/>
          <w:rtl/>
        </w:rPr>
        <w:t>&lt;&lt; יור &gt;&gt;</w:t>
      </w:r>
      <w:r>
        <w:rPr>
          <w:rtl/>
        </w:rPr>
        <w:t xml:space="preserve">   </w:t>
      </w:r>
      <w:bookmarkEnd w:id="9687"/>
    </w:p>
    <w:p w:rsidR="00DA1059" w:rsidRDefault="00DA1059" w:rsidP="00CE6451">
      <w:pPr>
        <w:rPr>
          <w:rtl/>
          <w:lang w:eastAsia="he-IL"/>
        </w:rPr>
      </w:pPr>
    </w:p>
    <w:p w:rsidR="00DA1059" w:rsidRDefault="00DA1059" w:rsidP="00F95782">
      <w:pPr>
        <w:rPr>
          <w:rtl/>
          <w:lang w:eastAsia="he-IL"/>
        </w:rPr>
      </w:pPr>
      <w:r>
        <w:rPr>
          <w:rFonts w:hint="cs"/>
          <w:rtl/>
          <w:lang w:eastAsia="he-IL"/>
        </w:rPr>
        <w:t>מלכיאלי, בבקשה.</w:t>
      </w:r>
    </w:p>
    <w:p w:rsidR="00DA1059" w:rsidRDefault="00DA1059" w:rsidP="00F95782">
      <w:pPr>
        <w:rPr>
          <w:rtl/>
          <w:lang w:eastAsia="he-IL"/>
        </w:rPr>
      </w:pPr>
      <w:bookmarkStart w:id="9688" w:name="_ETM_Q45_457000"/>
      <w:bookmarkEnd w:id="9688"/>
    </w:p>
    <w:p w:rsidR="00DA1059" w:rsidRDefault="00DA1059" w:rsidP="00F95782">
      <w:pPr>
        <w:pStyle w:val="-"/>
        <w:rPr>
          <w:rtl/>
        </w:rPr>
      </w:pPr>
      <w:bookmarkStart w:id="9689" w:name="ET_speakercontinue_6192_70"/>
      <w:r w:rsidRPr="003C2749">
        <w:rPr>
          <w:rStyle w:val="TagStyle"/>
          <w:rtl/>
        </w:rPr>
        <w:t xml:space="preserve"> &lt;&lt; דובר_המשך &gt;&gt;</w:t>
      </w:r>
      <w:r w:rsidRPr="00EB4A18">
        <w:rPr>
          <w:rStyle w:val="TagStyle"/>
          <w:rtl/>
        </w:rPr>
        <w:t xml:space="preserve"> </w:t>
      </w:r>
      <w:r>
        <w:rPr>
          <w:rtl/>
        </w:rPr>
        <w:t>שר הבינוי והשיכון זאב אלקין:</w:t>
      </w:r>
      <w:r w:rsidRPr="00EB4A18">
        <w:rPr>
          <w:rStyle w:val="TagStyle"/>
          <w:rtl/>
        </w:rPr>
        <w:t xml:space="preserve"> </w:t>
      </w:r>
      <w:r w:rsidRPr="003C2749">
        <w:rPr>
          <w:rStyle w:val="TagStyle"/>
          <w:rtl/>
        </w:rPr>
        <w:t>&lt;&lt; דובר_המשך &gt;&gt;</w:t>
      </w:r>
      <w:r>
        <w:rPr>
          <w:rtl/>
        </w:rPr>
        <w:t xml:space="preserve">   </w:t>
      </w:r>
      <w:bookmarkEnd w:id="9689"/>
    </w:p>
    <w:p w:rsidR="00DA1059" w:rsidRDefault="00DA1059" w:rsidP="00CE6451">
      <w:pPr>
        <w:rPr>
          <w:rtl/>
          <w:lang w:eastAsia="he-IL"/>
        </w:rPr>
      </w:pPr>
    </w:p>
    <w:p w:rsidR="00DA1059" w:rsidRDefault="00DA1059" w:rsidP="007E55BB">
      <w:pPr>
        <w:rPr>
          <w:rtl/>
          <w:lang w:eastAsia="he-IL"/>
        </w:rPr>
      </w:pPr>
      <w:bookmarkStart w:id="9690" w:name="_ETM_Q45_458000"/>
      <w:bookmarkStart w:id="9691" w:name="_ETM_Q45_459000"/>
      <w:bookmarkEnd w:id="9690"/>
      <w:bookmarkEnd w:id="9691"/>
      <w:r>
        <w:rPr>
          <w:rFonts w:hint="cs"/>
          <w:rtl/>
          <w:lang w:eastAsia="he-IL"/>
        </w:rPr>
        <w:t xml:space="preserve">אם כבר מעניין אתכם לדעת על קריית גת מערב, אם אתם רוצים אני אענה על זה תוך דקה. אבל תנו לי לענות. </w:t>
      </w:r>
      <w:bookmarkStart w:id="9692" w:name="_ETM_Q45_468000"/>
      <w:bookmarkEnd w:id="9692"/>
      <w:r>
        <w:rPr>
          <w:rFonts w:hint="cs"/>
          <w:rtl/>
          <w:lang w:eastAsia="he-IL"/>
        </w:rPr>
        <w:t xml:space="preserve">המצב העובדתי הוא כזה </w:t>
      </w:r>
      <w:r w:rsidR="00267305">
        <w:rPr>
          <w:rFonts w:hint="cs"/>
          <w:rtl/>
          <w:lang w:eastAsia="he-IL"/>
        </w:rPr>
        <w:t>– – –</w:t>
      </w:r>
    </w:p>
    <w:p w:rsidR="00DA1059" w:rsidRDefault="00DA1059" w:rsidP="00F95782">
      <w:pPr>
        <w:rPr>
          <w:rtl/>
          <w:lang w:eastAsia="he-IL"/>
        </w:rPr>
      </w:pPr>
    </w:p>
    <w:p w:rsidR="00DA1059" w:rsidRDefault="00DA1059" w:rsidP="00F95782">
      <w:pPr>
        <w:pStyle w:val="af6"/>
        <w:rPr>
          <w:rtl/>
        </w:rPr>
      </w:pPr>
      <w:bookmarkStart w:id="9693" w:name="ET_interruption_5561_29"/>
      <w:r w:rsidRPr="003C2749">
        <w:rPr>
          <w:rStyle w:val="TagStyle"/>
          <w:rtl/>
        </w:rPr>
        <w:t xml:space="preserve"> &lt;&lt; קריאה &gt;&gt;</w:t>
      </w:r>
      <w:r w:rsidRPr="004C3FE3">
        <w:rPr>
          <w:rStyle w:val="TagStyle"/>
          <w:rtl/>
        </w:rPr>
        <w:t xml:space="preserve"> </w:t>
      </w:r>
      <w:r>
        <w:rPr>
          <w:rtl/>
        </w:rPr>
        <w:t>משה גפני (יהדות התורה):</w:t>
      </w:r>
      <w:r w:rsidRPr="004C3FE3">
        <w:rPr>
          <w:rStyle w:val="TagStyle"/>
          <w:rtl/>
        </w:rPr>
        <w:t xml:space="preserve"> </w:t>
      </w:r>
      <w:r w:rsidRPr="003C2749">
        <w:rPr>
          <w:rStyle w:val="TagStyle"/>
          <w:rtl/>
        </w:rPr>
        <w:t>&lt;&lt; קריאה &gt;&gt;</w:t>
      </w:r>
      <w:r>
        <w:rPr>
          <w:rtl/>
        </w:rPr>
        <w:t xml:space="preserve">   </w:t>
      </w:r>
      <w:bookmarkEnd w:id="9693"/>
    </w:p>
    <w:p w:rsidR="00DA1059" w:rsidRDefault="00DA1059" w:rsidP="00CE6451">
      <w:pPr>
        <w:rPr>
          <w:rtl/>
          <w:lang w:eastAsia="he-IL"/>
        </w:rPr>
      </w:pPr>
    </w:p>
    <w:p w:rsidR="00DA1059" w:rsidRDefault="00267305" w:rsidP="00F95782">
      <w:pPr>
        <w:rPr>
          <w:rtl/>
          <w:lang w:eastAsia="he-IL"/>
        </w:rPr>
      </w:pPr>
      <w:r>
        <w:rPr>
          <w:rFonts w:hint="cs"/>
          <w:rtl/>
          <w:lang w:eastAsia="he-IL"/>
        </w:rPr>
        <w:t>– – –</w:t>
      </w:r>
    </w:p>
    <w:p w:rsidR="00DA1059" w:rsidRDefault="00DA1059" w:rsidP="00F95782">
      <w:pPr>
        <w:rPr>
          <w:rtl/>
          <w:lang w:eastAsia="he-IL"/>
        </w:rPr>
      </w:pPr>
    </w:p>
    <w:p w:rsidR="00DA1059" w:rsidRDefault="00DA1059" w:rsidP="00F95782">
      <w:pPr>
        <w:pStyle w:val="-"/>
        <w:rPr>
          <w:rtl/>
        </w:rPr>
      </w:pPr>
      <w:r w:rsidRPr="003C2749">
        <w:rPr>
          <w:rStyle w:val="TagStyle"/>
          <w:rtl/>
        </w:rPr>
        <w:t xml:space="preserve"> &lt;&lt; דובר_המשך &gt;&gt;</w:t>
      </w:r>
      <w:r w:rsidRPr="00EB4A18">
        <w:rPr>
          <w:rStyle w:val="TagStyle"/>
          <w:rtl/>
        </w:rPr>
        <w:t xml:space="preserve"> </w:t>
      </w:r>
      <w:r>
        <w:rPr>
          <w:rtl/>
        </w:rPr>
        <w:t>שר הבינוי והשיכון זאב אלקין:</w:t>
      </w:r>
      <w:r w:rsidRPr="00EB4A18">
        <w:rPr>
          <w:rStyle w:val="TagStyle"/>
          <w:rtl/>
        </w:rPr>
        <w:t xml:space="preserve"> </w:t>
      </w:r>
      <w:r w:rsidRPr="003C2749">
        <w:rPr>
          <w:rStyle w:val="TagStyle"/>
          <w:rtl/>
        </w:rPr>
        <w:t>&lt;&lt; דובר_המשך &gt;&gt;</w:t>
      </w:r>
      <w:r>
        <w:rPr>
          <w:rtl/>
        </w:rPr>
        <w:t xml:space="preserve">   </w:t>
      </w:r>
    </w:p>
    <w:p w:rsidR="00DA1059" w:rsidRDefault="00DA1059" w:rsidP="00CE6451">
      <w:pPr>
        <w:rPr>
          <w:rtl/>
          <w:lang w:eastAsia="he-IL"/>
        </w:rPr>
      </w:pPr>
    </w:p>
    <w:p w:rsidR="00DA1059" w:rsidRDefault="00DA1059" w:rsidP="00F95782">
      <w:pPr>
        <w:rPr>
          <w:rtl/>
          <w:lang w:eastAsia="he-IL"/>
        </w:rPr>
      </w:pPr>
      <w:bookmarkStart w:id="9694" w:name="_ETM_Q45_475000"/>
      <w:bookmarkEnd w:id="9694"/>
      <w:r>
        <w:rPr>
          <w:rFonts w:hint="cs"/>
          <w:rtl/>
          <w:lang w:eastAsia="he-IL"/>
        </w:rPr>
        <w:t>אפשר לענות? אם אתה רוצה אני אענה</w:t>
      </w:r>
      <w:bookmarkStart w:id="9695" w:name="_ETM_Q45_472000"/>
      <w:bookmarkEnd w:id="9695"/>
      <w:r>
        <w:rPr>
          <w:rFonts w:hint="cs"/>
          <w:rtl/>
          <w:lang w:eastAsia="he-IL"/>
        </w:rPr>
        <w:t xml:space="preserve">. אם אתה לא רוצה אז לא. </w:t>
      </w:r>
    </w:p>
    <w:p w:rsidR="00DA1059" w:rsidRDefault="00DA1059" w:rsidP="00F95782">
      <w:pPr>
        <w:rPr>
          <w:rtl/>
          <w:lang w:eastAsia="he-IL"/>
        </w:rPr>
      </w:pPr>
      <w:bookmarkStart w:id="9696" w:name="_ETM_Q45_478000"/>
      <w:bookmarkEnd w:id="9696"/>
    </w:p>
    <w:p w:rsidR="00DA1059" w:rsidRDefault="00DA1059" w:rsidP="00F95782">
      <w:pPr>
        <w:pStyle w:val="af6"/>
        <w:rPr>
          <w:rtl/>
        </w:rPr>
      </w:pPr>
      <w:bookmarkStart w:id="9697" w:name="ET_interruption_5561_72"/>
      <w:r w:rsidRPr="003C2749">
        <w:rPr>
          <w:rStyle w:val="TagStyle"/>
          <w:rtl/>
        </w:rPr>
        <w:t xml:space="preserve"> &lt;&lt; קריאה &gt;&gt;</w:t>
      </w:r>
      <w:r w:rsidRPr="00EB4A18">
        <w:rPr>
          <w:rStyle w:val="TagStyle"/>
          <w:rtl/>
        </w:rPr>
        <w:t xml:space="preserve"> </w:t>
      </w:r>
      <w:r>
        <w:rPr>
          <w:rtl/>
        </w:rPr>
        <w:t>משה גפני (יהדות התורה):</w:t>
      </w:r>
      <w:r w:rsidRPr="00EB4A18">
        <w:rPr>
          <w:rStyle w:val="TagStyle"/>
          <w:rtl/>
        </w:rPr>
        <w:t xml:space="preserve"> </w:t>
      </w:r>
      <w:r w:rsidRPr="003C2749">
        <w:rPr>
          <w:rStyle w:val="TagStyle"/>
          <w:rtl/>
        </w:rPr>
        <w:t>&lt;&lt; קריאה &gt;&gt;</w:t>
      </w:r>
      <w:r>
        <w:rPr>
          <w:rtl/>
        </w:rPr>
        <w:t xml:space="preserve">   </w:t>
      </w:r>
      <w:bookmarkEnd w:id="9697"/>
    </w:p>
    <w:p w:rsidR="00DA1059" w:rsidRDefault="00DA1059" w:rsidP="00CE6451">
      <w:pPr>
        <w:rPr>
          <w:rtl/>
          <w:lang w:eastAsia="he-IL"/>
        </w:rPr>
      </w:pPr>
    </w:p>
    <w:p w:rsidR="00DA1059" w:rsidRDefault="00DA1059" w:rsidP="00F95782">
      <w:pPr>
        <w:rPr>
          <w:rtl/>
          <w:lang w:eastAsia="he-IL"/>
        </w:rPr>
      </w:pPr>
      <w:r>
        <w:rPr>
          <w:rFonts w:hint="cs"/>
          <w:rtl/>
          <w:lang w:eastAsia="he-IL"/>
        </w:rPr>
        <w:t xml:space="preserve">לא </w:t>
      </w:r>
      <w:r w:rsidR="00267305">
        <w:rPr>
          <w:rFonts w:hint="cs"/>
          <w:rtl/>
          <w:lang w:eastAsia="he-IL"/>
        </w:rPr>
        <w:t>– – –</w:t>
      </w:r>
    </w:p>
    <w:p w:rsidR="00DA1059" w:rsidRPr="00EB4A18" w:rsidRDefault="00DA1059" w:rsidP="00F95782">
      <w:pPr>
        <w:rPr>
          <w:rtl/>
          <w:lang w:eastAsia="he-IL"/>
        </w:rPr>
      </w:pPr>
    </w:p>
    <w:p w:rsidR="00DA1059" w:rsidRDefault="00DA1059" w:rsidP="00F95782">
      <w:pPr>
        <w:pStyle w:val="af7"/>
        <w:rPr>
          <w:rtl/>
        </w:rPr>
      </w:pPr>
      <w:r w:rsidRPr="003C2749">
        <w:rPr>
          <w:rStyle w:val="TagStyle"/>
          <w:rtl/>
        </w:rPr>
        <w:t xml:space="preserve"> &lt;&lt; יור &gt;&gt;</w:t>
      </w:r>
      <w:r w:rsidRPr="004C3FE3">
        <w:rPr>
          <w:rStyle w:val="TagStyle"/>
          <w:rtl/>
        </w:rPr>
        <w:t xml:space="preserve"> </w:t>
      </w:r>
      <w:r>
        <w:rPr>
          <w:rtl/>
        </w:rPr>
        <w:t>היו"ר יעקב מרגי:</w:t>
      </w:r>
      <w:r w:rsidRPr="004C3FE3">
        <w:rPr>
          <w:rStyle w:val="TagStyle"/>
          <w:rtl/>
        </w:rPr>
        <w:t xml:space="preserve"> </w:t>
      </w:r>
      <w:r w:rsidRPr="003C2749">
        <w:rPr>
          <w:rStyle w:val="TagStyle"/>
          <w:rtl/>
        </w:rPr>
        <w:t>&lt;&lt; יור &gt;&gt;</w:t>
      </w:r>
      <w:r>
        <w:rPr>
          <w:rtl/>
        </w:rPr>
        <w:t xml:space="preserve">   </w:t>
      </w:r>
    </w:p>
    <w:p w:rsidR="00DA1059" w:rsidRDefault="00DA1059" w:rsidP="00CE6451">
      <w:pPr>
        <w:rPr>
          <w:rtl/>
          <w:lang w:eastAsia="he-IL"/>
        </w:rPr>
      </w:pPr>
    </w:p>
    <w:p w:rsidR="00DA1059" w:rsidRDefault="00DA1059" w:rsidP="00F95782">
      <w:pPr>
        <w:rPr>
          <w:rtl/>
          <w:lang w:eastAsia="he-IL"/>
        </w:rPr>
      </w:pPr>
      <w:r>
        <w:rPr>
          <w:rFonts w:hint="cs"/>
          <w:rtl/>
          <w:lang w:eastAsia="he-IL"/>
        </w:rPr>
        <w:t xml:space="preserve">הוא מנסה לענות, אתם לא נותנים לו. </w:t>
      </w:r>
    </w:p>
    <w:p w:rsidR="00DA1059" w:rsidRDefault="00DA1059" w:rsidP="00F95782">
      <w:pPr>
        <w:rPr>
          <w:rtl/>
          <w:lang w:eastAsia="he-IL"/>
        </w:rPr>
      </w:pPr>
    </w:p>
    <w:p w:rsidR="00DA1059" w:rsidRDefault="00DA1059" w:rsidP="00F95782">
      <w:pPr>
        <w:pStyle w:val="af6"/>
        <w:rPr>
          <w:rtl/>
        </w:rPr>
      </w:pPr>
      <w:bookmarkStart w:id="9698" w:name="ET_interruption_5561_31"/>
      <w:r w:rsidRPr="003C2749">
        <w:rPr>
          <w:rStyle w:val="TagStyle"/>
          <w:rtl/>
        </w:rPr>
        <w:t xml:space="preserve"> &lt;&lt; קריאה &gt;&gt;</w:t>
      </w:r>
      <w:r w:rsidRPr="004C3FE3">
        <w:rPr>
          <w:rStyle w:val="TagStyle"/>
          <w:rtl/>
        </w:rPr>
        <w:t xml:space="preserve"> </w:t>
      </w:r>
      <w:r>
        <w:rPr>
          <w:rtl/>
        </w:rPr>
        <w:t>משה גפני (יהדות התורה):</w:t>
      </w:r>
      <w:r w:rsidRPr="004C3FE3">
        <w:rPr>
          <w:rStyle w:val="TagStyle"/>
          <w:rtl/>
        </w:rPr>
        <w:t xml:space="preserve"> </w:t>
      </w:r>
      <w:r w:rsidRPr="003C2749">
        <w:rPr>
          <w:rStyle w:val="TagStyle"/>
          <w:rtl/>
        </w:rPr>
        <w:t>&lt;&lt; קריאה &gt;&gt;</w:t>
      </w:r>
      <w:r>
        <w:rPr>
          <w:rtl/>
        </w:rPr>
        <w:t xml:space="preserve">   </w:t>
      </w:r>
      <w:bookmarkEnd w:id="9698"/>
    </w:p>
    <w:p w:rsidR="00DA1059" w:rsidRDefault="00DA1059" w:rsidP="00CE6451">
      <w:pPr>
        <w:rPr>
          <w:rtl/>
          <w:lang w:eastAsia="he-IL"/>
        </w:rPr>
      </w:pPr>
    </w:p>
    <w:p w:rsidR="00DA1059" w:rsidRDefault="00DA1059" w:rsidP="00F95782">
      <w:pPr>
        <w:rPr>
          <w:rtl/>
          <w:lang w:eastAsia="he-IL"/>
        </w:rPr>
      </w:pPr>
      <w:r>
        <w:rPr>
          <w:rFonts w:hint="cs"/>
          <w:rtl/>
          <w:lang w:eastAsia="he-IL"/>
        </w:rPr>
        <w:t xml:space="preserve">לא, לא </w:t>
      </w:r>
      <w:r w:rsidR="00267305">
        <w:rPr>
          <w:rFonts w:hint="cs"/>
          <w:rtl/>
          <w:lang w:eastAsia="he-IL"/>
        </w:rPr>
        <w:t>– – –</w:t>
      </w:r>
    </w:p>
    <w:p w:rsidR="00DA1059" w:rsidRDefault="00DA1059" w:rsidP="00F95782">
      <w:pPr>
        <w:rPr>
          <w:rtl/>
          <w:lang w:eastAsia="he-IL"/>
        </w:rPr>
      </w:pPr>
    </w:p>
    <w:p w:rsidR="00DA1059" w:rsidRDefault="00DA1059" w:rsidP="00F95782">
      <w:pPr>
        <w:pStyle w:val="af7"/>
        <w:rPr>
          <w:rtl/>
        </w:rPr>
      </w:pPr>
      <w:bookmarkStart w:id="9699" w:name="ET_yor_6170_32"/>
      <w:r w:rsidRPr="003C2749">
        <w:rPr>
          <w:rStyle w:val="TagStyle"/>
          <w:rtl/>
        </w:rPr>
        <w:t xml:space="preserve"> &lt;&lt; יור &gt;&gt;</w:t>
      </w:r>
      <w:r w:rsidRPr="004C3FE3">
        <w:rPr>
          <w:rStyle w:val="TagStyle"/>
          <w:rtl/>
        </w:rPr>
        <w:t xml:space="preserve"> </w:t>
      </w:r>
      <w:r>
        <w:rPr>
          <w:rtl/>
        </w:rPr>
        <w:t>היו"ר יעקב מרגי:</w:t>
      </w:r>
      <w:r w:rsidRPr="004C3FE3">
        <w:rPr>
          <w:rStyle w:val="TagStyle"/>
          <w:rtl/>
        </w:rPr>
        <w:t xml:space="preserve"> </w:t>
      </w:r>
      <w:r w:rsidRPr="003C2749">
        <w:rPr>
          <w:rStyle w:val="TagStyle"/>
          <w:rtl/>
        </w:rPr>
        <w:t>&lt;&lt; יור &gt;&gt;</w:t>
      </w:r>
      <w:r>
        <w:rPr>
          <w:rtl/>
        </w:rPr>
        <w:t xml:space="preserve">   </w:t>
      </w:r>
      <w:bookmarkEnd w:id="9699"/>
    </w:p>
    <w:p w:rsidR="00DA1059" w:rsidRDefault="00DA1059" w:rsidP="00CE6451">
      <w:pPr>
        <w:rPr>
          <w:rtl/>
          <w:lang w:eastAsia="he-IL"/>
        </w:rPr>
      </w:pPr>
    </w:p>
    <w:p w:rsidR="00DA1059" w:rsidRDefault="00DA1059" w:rsidP="00F95782">
      <w:pPr>
        <w:rPr>
          <w:rtl/>
          <w:lang w:eastAsia="he-IL"/>
        </w:rPr>
      </w:pPr>
      <w:r>
        <w:rPr>
          <w:rFonts w:hint="cs"/>
          <w:rtl/>
          <w:lang w:eastAsia="he-IL"/>
        </w:rPr>
        <w:t xml:space="preserve">בסדר, במבחן התוצאה. חכה למבחן התוצאה, מה יהיה. כמו חריש. </w:t>
      </w:r>
    </w:p>
    <w:p w:rsidR="00DA1059" w:rsidRDefault="00DA1059" w:rsidP="00F95782">
      <w:pPr>
        <w:rPr>
          <w:rtl/>
          <w:lang w:eastAsia="he-IL"/>
        </w:rPr>
      </w:pPr>
    </w:p>
    <w:p w:rsidR="00DA1059" w:rsidRDefault="00DA1059" w:rsidP="00F95782">
      <w:pPr>
        <w:pStyle w:val="-"/>
        <w:rPr>
          <w:rtl/>
        </w:rPr>
      </w:pPr>
      <w:r w:rsidRPr="003C2749">
        <w:rPr>
          <w:rStyle w:val="TagStyle"/>
          <w:rtl/>
        </w:rPr>
        <w:t xml:space="preserve"> &lt;&lt; דובר_המשך &gt;&gt;</w:t>
      </w:r>
      <w:r w:rsidRPr="004C3FE3">
        <w:rPr>
          <w:rStyle w:val="TagStyle"/>
          <w:rtl/>
        </w:rPr>
        <w:t xml:space="preserve"> </w:t>
      </w:r>
      <w:r>
        <w:rPr>
          <w:rtl/>
        </w:rPr>
        <w:t>שר הבינוי והשיכון זאב אלקין:</w:t>
      </w:r>
      <w:r w:rsidRPr="004C3FE3">
        <w:rPr>
          <w:rStyle w:val="TagStyle"/>
          <w:rtl/>
        </w:rPr>
        <w:t xml:space="preserve"> </w:t>
      </w:r>
      <w:r w:rsidRPr="003C2749">
        <w:rPr>
          <w:rStyle w:val="TagStyle"/>
          <w:rtl/>
        </w:rPr>
        <w:t>&lt;&lt; דובר_המשך &gt;&gt;</w:t>
      </w:r>
      <w:r>
        <w:rPr>
          <w:rtl/>
        </w:rPr>
        <w:t xml:space="preserve">   </w:t>
      </w:r>
    </w:p>
    <w:p w:rsidR="00DA1059" w:rsidRDefault="00DA1059" w:rsidP="00CE6451">
      <w:pPr>
        <w:rPr>
          <w:rtl/>
          <w:lang w:eastAsia="he-IL"/>
        </w:rPr>
      </w:pPr>
    </w:p>
    <w:p w:rsidR="00DA1059" w:rsidRDefault="00DA1059" w:rsidP="00F95782">
      <w:pPr>
        <w:rPr>
          <w:rtl/>
          <w:lang w:eastAsia="he-IL"/>
        </w:rPr>
      </w:pPr>
      <w:r>
        <w:rPr>
          <w:rFonts w:hint="cs"/>
          <w:rtl/>
          <w:lang w:eastAsia="he-IL"/>
        </w:rPr>
        <w:t xml:space="preserve">תאמין לי, אדוני לא </w:t>
      </w:r>
      <w:bookmarkStart w:id="9700" w:name="_ETM_Q45_494000"/>
      <w:bookmarkEnd w:id="9700"/>
      <w:r>
        <w:rPr>
          <w:rFonts w:hint="cs"/>
          <w:rtl/>
          <w:lang w:eastAsia="he-IL"/>
        </w:rPr>
        <w:t xml:space="preserve">רוצה להיזכר למה חריש </w:t>
      </w:r>
      <w:bookmarkStart w:id="9701" w:name="_ETM_Q45_502433"/>
      <w:bookmarkEnd w:id="9701"/>
      <w:r>
        <w:rPr>
          <w:rFonts w:hint="cs"/>
          <w:rtl/>
          <w:lang w:eastAsia="he-IL"/>
        </w:rPr>
        <w:t>לא הפכה עיר לחרדים.</w:t>
      </w:r>
      <w:bookmarkStart w:id="9702" w:name="_ETM_Q45_499000"/>
      <w:bookmarkEnd w:id="9702"/>
      <w:r>
        <w:rPr>
          <w:rFonts w:hint="cs"/>
          <w:rtl/>
          <w:lang w:eastAsia="he-IL"/>
        </w:rPr>
        <w:t xml:space="preserve"> כולנו יודעים </w:t>
      </w:r>
      <w:r w:rsidR="00267305">
        <w:rPr>
          <w:rFonts w:hint="cs"/>
          <w:rtl/>
          <w:lang w:eastAsia="he-IL"/>
        </w:rPr>
        <w:t>– – –</w:t>
      </w:r>
    </w:p>
    <w:p w:rsidR="00DA1059" w:rsidRDefault="00DA1059" w:rsidP="00F95782">
      <w:pPr>
        <w:rPr>
          <w:rtl/>
          <w:lang w:eastAsia="he-IL"/>
        </w:rPr>
      </w:pPr>
    </w:p>
    <w:p w:rsidR="00DA1059" w:rsidRDefault="00DA1059" w:rsidP="00F95782">
      <w:pPr>
        <w:pStyle w:val="af7"/>
        <w:rPr>
          <w:rtl/>
        </w:rPr>
      </w:pPr>
      <w:bookmarkStart w:id="9703" w:name="ET_yor_6170_73"/>
      <w:r w:rsidRPr="003C2749">
        <w:rPr>
          <w:rStyle w:val="TagStyle"/>
          <w:rtl/>
        </w:rPr>
        <w:t xml:space="preserve"> &lt;&lt; יור &gt;&gt;</w:t>
      </w:r>
      <w:r w:rsidRPr="00EB4A18">
        <w:rPr>
          <w:rStyle w:val="TagStyle"/>
          <w:rtl/>
        </w:rPr>
        <w:t xml:space="preserve"> </w:t>
      </w:r>
      <w:r>
        <w:rPr>
          <w:rtl/>
        </w:rPr>
        <w:t>היו"ר יעקב מרגי:</w:t>
      </w:r>
      <w:r w:rsidRPr="00EB4A18">
        <w:rPr>
          <w:rStyle w:val="TagStyle"/>
          <w:rtl/>
        </w:rPr>
        <w:t xml:space="preserve"> </w:t>
      </w:r>
      <w:r w:rsidRPr="003C2749">
        <w:rPr>
          <w:rStyle w:val="TagStyle"/>
          <w:rtl/>
        </w:rPr>
        <w:t>&lt;&lt; יור &gt;&gt;</w:t>
      </w:r>
      <w:r>
        <w:rPr>
          <w:rtl/>
        </w:rPr>
        <w:t xml:space="preserve">   </w:t>
      </w:r>
      <w:bookmarkEnd w:id="9703"/>
    </w:p>
    <w:p w:rsidR="00DA1059" w:rsidRDefault="00DA1059" w:rsidP="00CE6451">
      <w:pPr>
        <w:rPr>
          <w:rtl/>
          <w:lang w:eastAsia="he-IL"/>
        </w:rPr>
      </w:pPr>
    </w:p>
    <w:p w:rsidR="00DA1059" w:rsidRDefault="00DA1059" w:rsidP="00F95782">
      <w:pPr>
        <w:rPr>
          <w:rtl/>
          <w:lang w:eastAsia="he-IL"/>
        </w:rPr>
      </w:pPr>
      <w:r>
        <w:rPr>
          <w:rFonts w:hint="cs"/>
          <w:rtl/>
          <w:lang w:eastAsia="he-IL"/>
        </w:rPr>
        <w:t xml:space="preserve">חברים. בבקשה. </w:t>
      </w:r>
    </w:p>
    <w:p w:rsidR="00DA1059" w:rsidRPr="00EB4A18" w:rsidRDefault="00DA1059" w:rsidP="00F95782">
      <w:pPr>
        <w:rPr>
          <w:rtl/>
          <w:lang w:eastAsia="he-IL"/>
        </w:rPr>
      </w:pPr>
      <w:bookmarkStart w:id="9704" w:name="_ETM_Q45_504000"/>
      <w:bookmarkEnd w:id="9704"/>
    </w:p>
    <w:p w:rsidR="00DA1059" w:rsidRDefault="00DA1059" w:rsidP="00F95782">
      <w:pPr>
        <w:pStyle w:val="af6"/>
        <w:rPr>
          <w:rtl/>
        </w:rPr>
      </w:pPr>
      <w:bookmarkStart w:id="9705" w:name="ET_interruption_5628_34"/>
      <w:r w:rsidRPr="003C2749">
        <w:rPr>
          <w:rStyle w:val="TagStyle"/>
          <w:rtl/>
        </w:rPr>
        <w:t xml:space="preserve"> &lt;&lt; קריאה &gt;&gt;</w:t>
      </w:r>
      <w:r w:rsidRPr="004C3FE3">
        <w:rPr>
          <w:rStyle w:val="TagStyle"/>
          <w:rtl/>
        </w:rPr>
        <w:t xml:space="preserve"> </w:t>
      </w:r>
      <w:r>
        <w:rPr>
          <w:rtl/>
        </w:rPr>
        <w:t>מיכאל מלכיאלי (ש"ס):</w:t>
      </w:r>
      <w:r w:rsidRPr="004C3FE3">
        <w:rPr>
          <w:rStyle w:val="TagStyle"/>
          <w:rtl/>
        </w:rPr>
        <w:t xml:space="preserve"> </w:t>
      </w:r>
      <w:r w:rsidRPr="003C2749">
        <w:rPr>
          <w:rStyle w:val="TagStyle"/>
          <w:rtl/>
        </w:rPr>
        <w:t>&lt;&lt; קריאה &gt;&gt;</w:t>
      </w:r>
      <w:r>
        <w:rPr>
          <w:rtl/>
        </w:rPr>
        <w:t xml:space="preserve">   </w:t>
      </w:r>
      <w:bookmarkEnd w:id="9705"/>
    </w:p>
    <w:p w:rsidR="00DA1059" w:rsidRDefault="00DA1059" w:rsidP="00CE6451">
      <w:pPr>
        <w:rPr>
          <w:rtl/>
          <w:lang w:eastAsia="he-IL"/>
        </w:rPr>
      </w:pPr>
    </w:p>
    <w:p w:rsidR="00DA1059" w:rsidRDefault="00267305" w:rsidP="00F95782">
      <w:pPr>
        <w:rPr>
          <w:rtl/>
          <w:lang w:eastAsia="he-IL"/>
        </w:rPr>
      </w:pPr>
      <w:r>
        <w:rPr>
          <w:rFonts w:hint="cs"/>
          <w:rtl/>
          <w:lang w:eastAsia="he-IL"/>
        </w:rPr>
        <w:t>– – –</w:t>
      </w:r>
      <w:r w:rsidR="00DA1059">
        <w:rPr>
          <w:rFonts w:hint="cs"/>
          <w:rtl/>
          <w:lang w:eastAsia="he-IL"/>
        </w:rPr>
        <w:t xml:space="preserve"> היום שרת החינוך אמרה שהחרדים צריכים להיות ציונים. אז שילכו </w:t>
      </w:r>
      <w:proofErr w:type="spellStart"/>
      <w:r w:rsidR="00DA1059">
        <w:rPr>
          <w:rFonts w:hint="cs"/>
          <w:rtl/>
          <w:lang w:eastAsia="he-IL"/>
        </w:rPr>
        <w:t>לכסיף</w:t>
      </w:r>
      <w:proofErr w:type="spellEnd"/>
      <w:r w:rsidR="00DA1059">
        <w:rPr>
          <w:rFonts w:hint="cs"/>
          <w:rtl/>
          <w:lang w:eastAsia="he-IL"/>
        </w:rPr>
        <w:t xml:space="preserve"> </w:t>
      </w:r>
      <w:r>
        <w:rPr>
          <w:rFonts w:hint="cs"/>
          <w:rtl/>
          <w:lang w:eastAsia="he-IL"/>
        </w:rPr>
        <w:t>– – –</w:t>
      </w:r>
    </w:p>
    <w:p w:rsidR="00DA1059" w:rsidRDefault="00DA1059" w:rsidP="00F95782">
      <w:pPr>
        <w:rPr>
          <w:rtl/>
          <w:lang w:eastAsia="he-IL"/>
        </w:rPr>
      </w:pPr>
    </w:p>
    <w:p w:rsidR="00DA1059" w:rsidRDefault="00DA1059" w:rsidP="00F95782">
      <w:pPr>
        <w:pStyle w:val="af6"/>
        <w:rPr>
          <w:rtl/>
        </w:rPr>
      </w:pPr>
      <w:bookmarkStart w:id="9706" w:name="ET_interruption_5156_74"/>
      <w:r w:rsidRPr="003C2749">
        <w:rPr>
          <w:rStyle w:val="TagStyle"/>
          <w:rtl/>
        </w:rPr>
        <w:t xml:space="preserve"> &lt;&lt; קריאה &gt;&gt;</w:t>
      </w:r>
      <w:r w:rsidRPr="002105C4">
        <w:rPr>
          <w:rStyle w:val="TagStyle"/>
          <w:rtl/>
        </w:rPr>
        <w:t xml:space="preserve"> </w:t>
      </w:r>
      <w:r>
        <w:rPr>
          <w:rtl/>
        </w:rPr>
        <w:t>דוד אמסלם (הליכוד):</w:t>
      </w:r>
      <w:r w:rsidRPr="002105C4">
        <w:rPr>
          <w:rStyle w:val="TagStyle"/>
          <w:rtl/>
        </w:rPr>
        <w:t xml:space="preserve"> </w:t>
      </w:r>
      <w:r w:rsidRPr="003C2749">
        <w:rPr>
          <w:rStyle w:val="TagStyle"/>
          <w:rtl/>
        </w:rPr>
        <w:t>&lt;&lt; קריאה &gt;&gt;</w:t>
      </w:r>
      <w:r>
        <w:rPr>
          <w:rtl/>
        </w:rPr>
        <w:t xml:space="preserve">   </w:t>
      </w:r>
      <w:bookmarkEnd w:id="9706"/>
    </w:p>
    <w:p w:rsidR="00DA1059" w:rsidRDefault="00DA1059" w:rsidP="00CE6451">
      <w:pPr>
        <w:rPr>
          <w:rtl/>
          <w:lang w:eastAsia="he-IL"/>
        </w:rPr>
      </w:pPr>
    </w:p>
    <w:p w:rsidR="00DA1059" w:rsidRDefault="00267305" w:rsidP="00F95782">
      <w:pPr>
        <w:rPr>
          <w:rtl/>
          <w:lang w:eastAsia="he-IL"/>
        </w:rPr>
      </w:pPr>
      <w:bookmarkStart w:id="9707" w:name="_ETM_Q45_513000"/>
      <w:bookmarkEnd w:id="9707"/>
      <w:r>
        <w:rPr>
          <w:rFonts w:hint="cs"/>
          <w:rtl/>
          <w:lang w:eastAsia="he-IL"/>
        </w:rPr>
        <w:t>– – –</w:t>
      </w:r>
    </w:p>
    <w:p w:rsidR="00DA1059" w:rsidRDefault="00DA1059" w:rsidP="00F95782">
      <w:pPr>
        <w:rPr>
          <w:rtl/>
          <w:lang w:eastAsia="he-IL"/>
        </w:rPr>
      </w:pPr>
      <w:bookmarkStart w:id="9708" w:name="_ETM_Q45_515000"/>
      <w:bookmarkEnd w:id="9708"/>
    </w:p>
    <w:p w:rsidR="00DA1059" w:rsidRDefault="00DA1059" w:rsidP="00F95782">
      <w:pPr>
        <w:pStyle w:val="-"/>
        <w:rPr>
          <w:rtl/>
        </w:rPr>
      </w:pPr>
      <w:r w:rsidRPr="003C2749">
        <w:rPr>
          <w:rStyle w:val="TagStyle"/>
          <w:rtl/>
        </w:rPr>
        <w:t xml:space="preserve"> &lt;&lt; דובר_המשך &gt;&gt;</w:t>
      </w:r>
      <w:r w:rsidRPr="002105C4">
        <w:rPr>
          <w:rStyle w:val="TagStyle"/>
          <w:rtl/>
        </w:rPr>
        <w:t xml:space="preserve"> </w:t>
      </w:r>
      <w:r>
        <w:rPr>
          <w:rtl/>
        </w:rPr>
        <w:t>שר הבינוי והשיכון זאב אלקין:</w:t>
      </w:r>
      <w:r w:rsidRPr="002105C4">
        <w:rPr>
          <w:rStyle w:val="TagStyle"/>
          <w:rtl/>
        </w:rPr>
        <w:t xml:space="preserve"> </w:t>
      </w:r>
      <w:r w:rsidRPr="003C2749">
        <w:rPr>
          <w:rStyle w:val="TagStyle"/>
          <w:rtl/>
        </w:rPr>
        <w:t>&lt;&lt; דובר_המשך &gt;&gt;</w:t>
      </w:r>
      <w:r>
        <w:rPr>
          <w:rtl/>
        </w:rPr>
        <w:t xml:space="preserve">   </w:t>
      </w:r>
    </w:p>
    <w:p w:rsidR="00DA1059" w:rsidRDefault="00DA1059" w:rsidP="00CE6451">
      <w:pPr>
        <w:rPr>
          <w:rtl/>
          <w:lang w:eastAsia="he-IL"/>
        </w:rPr>
      </w:pPr>
    </w:p>
    <w:p w:rsidR="00DA1059" w:rsidRDefault="00DA1059" w:rsidP="00F95782">
      <w:pPr>
        <w:rPr>
          <w:rtl/>
          <w:lang w:eastAsia="he-IL"/>
        </w:rPr>
      </w:pPr>
      <w:bookmarkStart w:id="9709" w:name="_ETM_Q45_517000"/>
      <w:bookmarkEnd w:id="9709"/>
      <w:r>
        <w:rPr>
          <w:rFonts w:hint="cs"/>
          <w:rtl/>
          <w:lang w:eastAsia="he-IL"/>
        </w:rPr>
        <w:t xml:space="preserve">אם כבר שאלתם </w:t>
      </w:r>
      <w:r w:rsidR="00267305">
        <w:rPr>
          <w:rFonts w:hint="cs"/>
          <w:rtl/>
          <w:lang w:eastAsia="he-IL"/>
        </w:rPr>
        <w:t>– – –</w:t>
      </w:r>
    </w:p>
    <w:p w:rsidR="00DA1059" w:rsidRPr="002105C4" w:rsidRDefault="00DA1059" w:rsidP="00F95782">
      <w:pPr>
        <w:rPr>
          <w:rtl/>
          <w:lang w:eastAsia="he-IL"/>
        </w:rPr>
      </w:pPr>
      <w:bookmarkStart w:id="9710" w:name="_ETM_Q45_521000"/>
      <w:bookmarkEnd w:id="9710"/>
    </w:p>
    <w:p w:rsidR="00DA1059" w:rsidRDefault="00DA1059" w:rsidP="00F95782">
      <w:pPr>
        <w:pStyle w:val="af7"/>
        <w:rPr>
          <w:rtl/>
        </w:rPr>
      </w:pPr>
      <w:bookmarkStart w:id="9711" w:name="ET_yor_6170_35"/>
      <w:r w:rsidRPr="003C2749">
        <w:rPr>
          <w:rStyle w:val="TagStyle"/>
          <w:rtl/>
        </w:rPr>
        <w:t xml:space="preserve"> &lt;&lt; יור &gt;&gt;</w:t>
      </w:r>
      <w:r w:rsidRPr="004C3FE3">
        <w:rPr>
          <w:rStyle w:val="TagStyle"/>
          <w:rtl/>
        </w:rPr>
        <w:t xml:space="preserve"> </w:t>
      </w:r>
      <w:r>
        <w:rPr>
          <w:rtl/>
        </w:rPr>
        <w:t>היו"ר יעקב מרגי:</w:t>
      </w:r>
      <w:r w:rsidRPr="004C3FE3">
        <w:rPr>
          <w:rStyle w:val="TagStyle"/>
          <w:rtl/>
        </w:rPr>
        <w:t xml:space="preserve"> </w:t>
      </w:r>
      <w:r w:rsidRPr="003C2749">
        <w:rPr>
          <w:rStyle w:val="TagStyle"/>
          <w:rtl/>
        </w:rPr>
        <w:t>&lt;&lt; יור &gt;&gt;</w:t>
      </w:r>
      <w:r>
        <w:rPr>
          <w:rtl/>
        </w:rPr>
        <w:t xml:space="preserve">   </w:t>
      </w:r>
      <w:bookmarkEnd w:id="9711"/>
    </w:p>
    <w:p w:rsidR="00DA1059" w:rsidRDefault="00DA1059" w:rsidP="00CE6451">
      <w:pPr>
        <w:rPr>
          <w:rtl/>
          <w:lang w:eastAsia="he-IL"/>
        </w:rPr>
      </w:pPr>
    </w:p>
    <w:p w:rsidR="00DA1059" w:rsidRDefault="00DA1059" w:rsidP="00F95782">
      <w:pPr>
        <w:rPr>
          <w:rtl/>
          <w:lang w:eastAsia="he-IL"/>
        </w:rPr>
      </w:pPr>
      <w:r>
        <w:rPr>
          <w:rFonts w:hint="cs"/>
          <w:rtl/>
          <w:lang w:eastAsia="he-IL"/>
        </w:rPr>
        <w:t xml:space="preserve">חברים, מרגע זה אני מתחיל לקרוא לסדר. כל הפרעה תיקרא לסדר. נקודה. נא לאפשר לשר להשיב. </w:t>
      </w:r>
    </w:p>
    <w:p w:rsidR="00DA1059" w:rsidRDefault="00DA1059" w:rsidP="00F95782">
      <w:pPr>
        <w:rPr>
          <w:rtl/>
          <w:lang w:eastAsia="he-IL"/>
        </w:rPr>
      </w:pPr>
    </w:p>
    <w:p w:rsidR="00DA1059" w:rsidRDefault="00DA1059" w:rsidP="00F95782">
      <w:pPr>
        <w:pStyle w:val="af6"/>
        <w:rPr>
          <w:rtl/>
        </w:rPr>
      </w:pPr>
      <w:r w:rsidRPr="003C2749">
        <w:rPr>
          <w:rStyle w:val="TagStyle"/>
          <w:rtl/>
        </w:rPr>
        <w:t xml:space="preserve"> &lt;&lt; קריאה &gt;&gt;</w:t>
      </w:r>
      <w:r w:rsidRPr="004C3FE3">
        <w:rPr>
          <w:rStyle w:val="TagStyle"/>
          <w:rtl/>
        </w:rPr>
        <w:t xml:space="preserve"> </w:t>
      </w:r>
      <w:r>
        <w:rPr>
          <w:rtl/>
        </w:rPr>
        <w:t>אוריאל בוסו (ש"ס):</w:t>
      </w:r>
      <w:r w:rsidRPr="004C3FE3">
        <w:rPr>
          <w:rStyle w:val="TagStyle"/>
          <w:rtl/>
        </w:rPr>
        <w:t xml:space="preserve"> </w:t>
      </w:r>
      <w:r w:rsidRPr="003C2749">
        <w:rPr>
          <w:rStyle w:val="TagStyle"/>
          <w:rtl/>
        </w:rPr>
        <w:t>&lt;&lt; קריאה &gt;&gt;</w:t>
      </w:r>
      <w:r>
        <w:rPr>
          <w:rtl/>
        </w:rPr>
        <w:t xml:space="preserve">   </w:t>
      </w:r>
    </w:p>
    <w:p w:rsidR="00DA1059" w:rsidRDefault="00DA1059" w:rsidP="00CE6451">
      <w:pPr>
        <w:rPr>
          <w:rtl/>
          <w:lang w:eastAsia="he-IL"/>
        </w:rPr>
      </w:pPr>
    </w:p>
    <w:p w:rsidR="00DA1059" w:rsidRDefault="00267305" w:rsidP="00F95782">
      <w:pPr>
        <w:rPr>
          <w:rtl/>
          <w:lang w:eastAsia="he-IL"/>
        </w:rPr>
      </w:pPr>
      <w:r>
        <w:rPr>
          <w:rFonts w:hint="cs"/>
          <w:rtl/>
          <w:lang w:eastAsia="he-IL"/>
        </w:rPr>
        <w:t>– – –</w:t>
      </w:r>
    </w:p>
    <w:p w:rsidR="00DA1059" w:rsidRDefault="00DA1059" w:rsidP="00F95782">
      <w:pPr>
        <w:rPr>
          <w:rtl/>
          <w:lang w:eastAsia="he-IL"/>
        </w:rPr>
      </w:pPr>
    </w:p>
    <w:p w:rsidR="00DA1059" w:rsidRDefault="00DA1059" w:rsidP="00F95782">
      <w:pPr>
        <w:pStyle w:val="af7"/>
        <w:rPr>
          <w:rtl/>
        </w:rPr>
      </w:pPr>
      <w:bookmarkStart w:id="9712" w:name="ET_yor_6170_37"/>
      <w:r w:rsidRPr="003C2749">
        <w:rPr>
          <w:rStyle w:val="TagStyle"/>
          <w:rtl/>
        </w:rPr>
        <w:t xml:space="preserve"> &lt;&lt; יור &gt;&gt;</w:t>
      </w:r>
      <w:r w:rsidRPr="004C3FE3">
        <w:rPr>
          <w:rStyle w:val="TagStyle"/>
          <w:rtl/>
        </w:rPr>
        <w:t xml:space="preserve"> </w:t>
      </w:r>
      <w:r>
        <w:rPr>
          <w:rtl/>
        </w:rPr>
        <w:t>היו"ר יעקב מרגי:</w:t>
      </w:r>
      <w:r w:rsidRPr="004C3FE3">
        <w:rPr>
          <w:rStyle w:val="TagStyle"/>
          <w:rtl/>
        </w:rPr>
        <w:t xml:space="preserve"> </w:t>
      </w:r>
      <w:r w:rsidRPr="003C2749">
        <w:rPr>
          <w:rStyle w:val="TagStyle"/>
          <w:rtl/>
        </w:rPr>
        <w:t>&lt;&lt; יור &gt;&gt;</w:t>
      </w:r>
      <w:r>
        <w:rPr>
          <w:rtl/>
        </w:rPr>
        <w:t xml:space="preserve">   </w:t>
      </w:r>
      <w:bookmarkEnd w:id="9712"/>
    </w:p>
    <w:p w:rsidR="00DA1059" w:rsidRDefault="00DA1059" w:rsidP="00CE6451">
      <w:pPr>
        <w:rPr>
          <w:rtl/>
          <w:lang w:eastAsia="he-IL"/>
        </w:rPr>
      </w:pPr>
    </w:p>
    <w:p w:rsidR="00DA1059" w:rsidRDefault="00DA1059" w:rsidP="00F95782">
      <w:pPr>
        <w:rPr>
          <w:rtl/>
          <w:lang w:eastAsia="he-IL"/>
        </w:rPr>
      </w:pPr>
      <w:r>
        <w:rPr>
          <w:rFonts w:hint="cs"/>
          <w:rtl/>
          <w:lang w:eastAsia="he-IL"/>
        </w:rPr>
        <w:t xml:space="preserve">אני לא אהיה סלחן. בבקשה, אדוני. </w:t>
      </w:r>
    </w:p>
    <w:p w:rsidR="00DA1059" w:rsidRDefault="00DA1059" w:rsidP="00F95782">
      <w:pPr>
        <w:rPr>
          <w:rtl/>
          <w:lang w:eastAsia="he-IL"/>
        </w:rPr>
      </w:pPr>
    </w:p>
    <w:p w:rsidR="00DA1059" w:rsidRDefault="00DA1059" w:rsidP="00F95782">
      <w:pPr>
        <w:pStyle w:val="-"/>
        <w:rPr>
          <w:rtl/>
        </w:rPr>
      </w:pPr>
      <w:bookmarkStart w:id="9713" w:name="ET_speakercontinue_6192_38"/>
      <w:r w:rsidRPr="003C2749">
        <w:rPr>
          <w:rStyle w:val="TagStyle"/>
          <w:rtl/>
        </w:rPr>
        <w:t xml:space="preserve"> &lt;&lt; דובר_המשך &gt;&gt;</w:t>
      </w:r>
      <w:r w:rsidRPr="004C3FE3">
        <w:rPr>
          <w:rStyle w:val="TagStyle"/>
          <w:rtl/>
        </w:rPr>
        <w:t xml:space="preserve"> </w:t>
      </w:r>
      <w:r>
        <w:rPr>
          <w:rtl/>
        </w:rPr>
        <w:t>שר הבינוי והשיכון זאב אלקין:</w:t>
      </w:r>
      <w:r w:rsidRPr="004C3FE3">
        <w:rPr>
          <w:rStyle w:val="TagStyle"/>
          <w:rtl/>
        </w:rPr>
        <w:t xml:space="preserve"> </w:t>
      </w:r>
      <w:r w:rsidRPr="003C2749">
        <w:rPr>
          <w:rStyle w:val="TagStyle"/>
          <w:rtl/>
        </w:rPr>
        <w:t>&lt;&lt; דובר_המשך &gt;&gt;</w:t>
      </w:r>
      <w:r>
        <w:rPr>
          <w:rtl/>
        </w:rPr>
        <w:t xml:space="preserve">   </w:t>
      </w:r>
      <w:bookmarkEnd w:id="9713"/>
    </w:p>
    <w:p w:rsidR="00DA1059" w:rsidRDefault="00DA1059" w:rsidP="00CE6451">
      <w:pPr>
        <w:rPr>
          <w:rtl/>
          <w:lang w:eastAsia="he-IL"/>
        </w:rPr>
      </w:pPr>
    </w:p>
    <w:p w:rsidR="00DA1059" w:rsidRDefault="00DA1059" w:rsidP="007E55BB">
      <w:pPr>
        <w:rPr>
          <w:rtl/>
          <w:lang w:eastAsia="he-IL"/>
        </w:rPr>
      </w:pPr>
      <w:r>
        <w:rPr>
          <w:rFonts w:hint="cs"/>
          <w:rtl/>
          <w:lang w:eastAsia="he-IL"/>
        </w:rPr>
        <w:t>אם כבר שאלתם על קריית גת מערב</w:t>
      </w:r>
      <w:r w:rsidR="007E55BB">
        <w:rPr>
          <w:rFonts w:hint="cs"/>
          <w:rtl/>
          <w:lang w:eastAsia="he-IL"/>
        </w:rPr>
        <w:t>,</w:t>
      </w:r>
      <w:r>
        <w:rPr>
          <w:rFonts w:hint="cs"/>
          <w:rtl/>
          <w:lang w:eastAsia="he-IL"/>
        </w:rPr>
        <w:t xml:space="preserve"> אני אעשה הפסקה, וכנראה הציבור לא ישמע את הסיפור על החוק של חבר הכנסת גפני</w:t>
      </w:r>
      <w:bookmarkStart w:id="9714" w:name="_ETM_Q45_542000"/>
      <w:bookmarkEnd w:id="9714"/>
      <w:r>
        <w:rPr>
          <w:rFonts w:hint="cs"/>
          <w:rtl/>
          <w:lang w:eastAsia="he-IL"/>
        </w:rPr>
        <w:t xml:space="preserve">, וחבל. </w:t>
      </w:r>
      <w:bookmarkStart w:id="9715" w:name="_ETM_Q45_540000"/>
      <w:bookmarkEnd w:id="9715"/>
      <w:r>
        <w:rPr>
          <w:rFonts w:hint="cs"/>
          <w:rtl/>
          <w:lang w:eastAsia="he-IL"/>
        </w:rPr>
        <w:t xml:space="preserve">לגבי קריית גת מערב </w:t>
      </w:r>
      <w:r>
        <w:rPr>
          <w:rtl/>
          <w:lang w:eastAsia="he-IL"/>
        </w:rPr>
        <w:t>–</w:t>
      </w:r>
      <w:r>
        <w:rPr>
          <w:rFonts w:hint="cs"/>
          <w:rtl/>
          <w:lang w:eastAsia="he-IL"/>
        </w:rPr>
        <w:t xml:space="preserve"> זאת תוכנית קיימת מאושרת שאפשר לשווק אותה באופן מיידי, 10,000 יחידות דיור. היא מיועדת לכלל הציבורים במדינת ישראל, כולל </w:t>
      </w:r>
      <w:bookmarkStart w:id="9716" w:name="_ETM_Q45_551000"/>
      <w:bookmarkEnd w:id="9716"/>
      <w:r>
        <w:rPr>
          <w:rFonts w:hint="cs"/>
          <w:rtl/>
          <w:lang w:eastAsia="he-IL"/>
        </w:rPr>
        <w:t xml:space="preserve">לציבור החרדי. הייתה יוזמה של חבר הכנסת ליצמן בשבתו </w:t>
      </w:r>
      <w:bookmarkStart w:id="9717" w:name="_ETM_Q45_555000"/>
      <w:bookmarkEnd w:id="9717"/>
      <w:r>
        <w:rPr>
          <w:rFonts w:hint="cs"/>
          <w:rtl/>
          <w:lang w:eastAsia="he-IL"/>
        </w:rPr>
        <w:t xml:space="preserve">כשר השיכון וחבר הכנסת דרעי בשבתו כשר הפנים </w:t>
      </w:r>
      <w:r w:rsidR="00267305">
        <w:rPr>
          <w:rFonts w:hint="cs"/>
          <w:rtl/>
          <w:lang w:eastAsia="he-IL"/>
        </w:rPr>
        <w:t>– –</w:t>
      </w:r>
      <w:r>
        <w:rPr>
          <w:rFonts w:hint="cs"/>
          <w:rtl/>
          <w:lang w:eastAsia="he-IL"/>
        </w:rPr>
        <w:t xml:space="preserve"> </w:t>
      </w:r>
    </w:p>
    <w:p w:rsidR="00DA1059" w:rsidRDefault="00DA1059" w:rsidP="00F95782">
      <w:pPr>
        <w:rPr>
          <w:rtl/>
          <w:lang w:eastAsia="he-IL"/>
        </w:rPr>
      </w:pPr>
    </w:p>
    <w:p w:rsidR="00DA1059" w:rsidRDefault="00DA1059" w:rsidP="00F95782">
      <w:pPr>
        <w:pStyle w:val="af6"/>
        <w:rPr>
          <w:rtl/>
        </w:rPr>
      </w:pPr>
      <w:bookmarkStart w:id="9718" w:name="ET_interruption_4649_39"/>
      <w:r w:rsidRPr="003C2749">
        <w:rPr>
          <w:rStyle w:val="TagStyle"/>
          <w:rtl/>
        </w:rPr>
        <w:t xml:space="preserve"> &lt;&lt; קריאה &gt;&gt;</w:t>
      </w:r>
      <w:r w:rsidRPr="004C3FE3">
        <w:rPr>
          <w:rStyle w:val="TagStyle"/>
          <w:rtl/>
        </w:rPr>
        <w:t xml:space="preserve"> </w:t>
      </w:r>
      <w:r>
        <w:rPr>
          <w:rtl/>
        </w:rPr>
        <w:t>יעקב ליצמן (יהדות התורה):</w:t>
      </w:r>
      <w:r w:rsidRPr="004C3FE3">
        <w:rPr>
          <w:rStyle w:val="TagStyle"/>
          <w:rtl/>
        </w:rPr>
        <w:t xml:space="preserve"> </w:t>
      </w:r>
      <w:r w:rsidRPr="003C2749">
        <w:rPr>
          <w:rStyle w:val="TagStyle"/>
          <w:rtl/>
        </w:rPr>
        <w:t>&lt;&lt; קריאה &gt;&gt;</w:t>
      </w:r>
      <w:r>
        <w:rPr>
          <w:rtl/>
        </w:rPr>
        <w:t xml:space="preserve">   </w:t>
      </w:r>
      <w:bookmarkEnd w:id="9718"/>
    </w:p>
    <w:p w:rsidR="00DA1059" w:rsidRDefault="00DA1059" w:rsidP="00CE6451">
      <w:pPr>
        <w:rPr>
          <w:rtl/>
          <w:lang w:eastAsia="he-IL"/>
        </w:rPr>
      </w:pPr>
    </w:p>
    <w:p w:rsidR="00DA1059" w:rsidRDefault="00267305" w:rsidP="00F95782">
      <w:pPr>
        <w:rPr>
          <w:rtl/>
          <w:lang w:eastAsia="he-IL"/>
        </w:rPr>
      </w:pPr>
      <w:r>
        <w:rPr>
          <w:rFonts w:hint="cs"/>
          <w:rtl/>
          <w:lang w:eastAsia="he-IL"/>
        </w:rPr>
        <w:t>– – –</w:t>
      </w:r>
    </w:p>
    <w:p w:rsidR="00DA1059" w:rsidRDefault="00DA1059" w:rsidP="00F95782">
      <w:pPr>
        <w:rPr>
          <w:rtl/>
          <w:lang w:eastAsia="he-IL"/>
        </w:rPr>
      </w:pPr>
    </w:p>
    <w:p w:rsidR="00DA1059" w:rsidRDefault="00DA1059" w:rsidP="00F95782">
      <w:pPr>
        <w:pStyle w:val="-"/>
        <w:rPr>
          <w:rtl/>
        </w:rPr>
      </w:pPr>
      <w:bookmarkStart w:id="9719" w:name="ET_speakercontinue_6192_40"/>
      <w:r w:rsidRPr="003C2749">
        <w:rPr>
          <w:rStyle w:val="TagStyle"/>
          <w:rtl/>
        </w:rPr>
        <w:t xml:space="preserve"> &lt;&lt; דובר_המשך &gt;&gt;</w:t>
      </w:r>
      <w:r w:rsidRPr="004C3FE3">
        <w:rPr>
          <w:rStyle w:val="TagStyle"/>
          <w:rtl/>
        </w:rPr>
        <w:t xml:space="preserve"> </w:t>
      </w:r>
      <w:r>
        <w:rPr>
          <w:rtl/>
        </w:rPr>
        <w:t>שר הבינוי והשיכון זאב אלקין:</w:t>
      </w:r>
      <w:r w:rsidRPr="004C3FE3">
        <w:rPr>
          <w:rStyle w:val="TagStyle"/>
          <w:rtl/>
        </w:rPr>
        <w:t xml:space="preserve"> </w:t>
      </w:r>
      <w:r w:rsidRPr="003C2749">
        <w:rPr>
          <w:rStyle w:val="TagStyle"/>
          <w:rtl/>
        </w:rPr>
        <w:t>&lt;&lt; דובר_המשך &gt;&gt;</w:t>
      </w:r>
      <w:r>
        <w:rPr>
          <w:rtl/>
        </w:rPr>
        <w:t xml:space="preserve">   </w:t>
      </w:r>
      <w:bookmarkEnd w:id="9719"/>
    </w:p>
    <w:p w:rsidR="00DA1059" w:rsidRDefault="00DA1059" w:rsidP="00CE6451">
      <w:pPr>
        <w:rPr>
          <w:rtl/>
          <w:lang w:eastAsia="he-IL"/>
        </w:rPr>
      </w:pPr>
    </w:p>
    <w:p w:rsidR="00DA1059" w:rsidRDefault="00267305" w:rsidP="00F95782">
      <w:pPr>
        <w:rPr>
          <w:rtl/>
          <w:lang w:eastAsia="he-IL"/>
        </w:rPr>
      </w:pPr>
      <w:r>
        <w:rPr>
          <w:rFonts w:hint="cs"/>
          <w:rtl/>
          <w:lang w:eastAsia="he-IL"/>
        </w:rPr>
        <w:t>– –</w:t>
      </w:r>
      <w:r w:rsidR="00DA1059">
        <w:rPr>
          <w:rFonts w:hint="cs"/>
          <w:rtl/>
          <w:lang w:eastAsia="he-IL"/>
        </w:rPr>
        <w:t xml:space="preserve"> לשנות את התוכנית הזאת, מה שכמובן דורש </w:t>
      </w:r>
      <w:bookmarkStart w:id="9720" w:name="_ETM_Q45_566000"/>
      <w:bookmarkEnd w:id="9720"/>
      <w:r w:rsidR="00DA1059">
        <w:rPr>
          <w:rFonts w:hint="cs"/>
          <w:rtl/>
          <w:lang w:eastAsia="he-IL"/>
        </w:rPr>
        <w:t>לעכב את השיווק.</w:t>
      </w:r>
    </w:p>
    <w:p w:rsidR="00DA1059" w:rsidRDefault="00DA1059" w:rsidP="00F95782">
      <w:pPr>
        <w:rPr>
          <w:rtl/>
          <w:lang w:eastAsia="he-IL"/>
        </w:rPr>
      </w:pPr>
    </w:p>
    <w:p w:rsidR="00DA1059" w:rsidRDefault="00DA1059" w:rsidP="00F95782">
      <w:pPr>
        <w:pStyle w:val="af6"/>
        <w:rPr>
          <w:rtl/>
        </w:rPr>
      </w:pPr>
      <w:bookmarkStart w:id="9721" w:name="ET_interruption_4649_76"/>
      <w:r w:rsidRPr="003C2749">
        <w:rPr>
          <w:rStyle w:val="TagStyle"/>
          <w:rtl/>
        </w:rPr>
        <w:t xml:space="preserve"> &lt;&lt; קריאה &gt;&gt;</w:t>
      </w:r>
      <w:r w:rsidRPr="006C0D28">
        <w:rPr>
          <w:rStyle w:val="TagStyle"/>
          <w:rtl/>
        </w:rPr>
        <w:t xml:space="preserve"> </w:t>
      </w:r>
      <w:r>
        <w:rPr>
          <w:rtl/>
        </w:rPr>
        <w:t>יעקב ליצמן (יהדות התורה):</w:t>
      </w:r>
      <w:r w:rsidRPr="006C0D28">
        <w:rPr>
          <w:rStyle w:val="TagStyle"/>
          <w:rtl/>
        </w:rPr>
        <w:t xml:space="preserve"> </w:t>
      </w:r>
      <w:r w:rsidRPr="003C2749">
        <w:rPr>
          <w:rStyle w:val="TagStyle"/>
          <w:rtl/>
        </w:rPr>
        <w:t>&lt;&lt; קריאה &gt;&gt;</w:t>
      </w:r>
      <w:r>
        <w:rPr>
          <w:rtl/>
        </w:rPr>
        <w:t xml:space="preserve">   </w:t>
      </w:r>
      <w:bookmarkEnd w:id="9721"/>
    </w:p>
    <w:p w:rsidR="00DA1059" w:rsidRDefault="00DA1059" w:rsidP="00CE6451">
      <w:pPr>
        <w:rPr>
          <w:rtl/>
          <w:lang w:eastAsia="he-IL"/>
        </w:rPr>
      </w:pPr>
    </w:p>
    <w:p w:rsidR="00DA1059" w:rsidRDefault="00267305" w:rsidP="00F95782">
      <w:pPr>
        <w:rPr>
          <w:rtl/>
          <w:lang w:eastAsia="he-IL"/>
        </w:rPr>
      </w:pPr>
      <w:r>
        <w:rPr>
          <w:rFonts w:hint="cs"/>
          <w:rtl/>
          <w:lang w:eastAsia="he-IL"/>
        </w:rPr>
        <w:t>– – –</w:t>
      </w:r>
    </w:p>
    <w:p w:rsidR="00DA1059" w:rsidRDefault="00DA1059" w:rsidP="00F95782">
      <w:pPr>
        <w:rPr>
          <w:rtl/>
          <w:lang w:eastAsia="he-IL"/>
        </w:rPr>
      </w:pPr>
    </w:p>
    <w:p w:rsidR="00DA1059" w:rsidRDefault="00DA1059" w:rsidP="00F95782">
      <w:pPr>
        <w:pStyle w:val="af7"/>
        <w:rPr>
          <w:rtl/>
        </w:rPr>
      </w:pPr>
      <w:bookmarkStart w:id="9722" w:name="ET_yor_6170_77"/>
      <w:r w:rsidRPr="003C2749">
        <w:rPr>
          <w:rStyle w:val="TagStyle"/>
          <w:rtl/>
        </w:rPr>
        <w:t xml:space="preserve"> &lt;&lt; יור &gt;&gt;</w:t>
      </w:r>
      <w:r w:rsidRPr="006C0D28">
        <w:rPr>
          <w:rStyle w:val="TagStyle"/>
          <w:rtl/>
        </w:rPr>
        <w:t xml:space="preserve"> </w:t>
      </w:r>
      <w:r>
        <w:rPr>
          <w:rtl/>
        </w:rPr>
        <w:t>היו"ר יעקב מרגי:</w:t>
      </w:r>
      <w:r w:rsidRPr="006C0D28">
        <w:rPr>
          <w:rStyle w:val="TagStyle"/>
          <w:rtl/>
        </w:rPr>
        <w:t xml:space="preserve"> </w:t>
      </w:r>
      <w:r w:rsidRPr="003C2749">
        <w:rPr>
          <w:rStyle w:val="TagStyle"/>
          <w:rtl/>
        </w:rPr>
        <w:t>&lt;&lt; יור &gt;&gt;</w:t>
      </w:r>
      <w:r>
        <w:rPr>
          <w:rtl/>
        </w:rPr>
        <w:t xml:space="preserve">   </w:t>
      </w:r>
      <w:bookmarkEnd w:id="9722"/>
    </w:p>
    <w:p w:rsidR="00DA1059" w:rsidRDefault="00DA1059" w:rsidP="00CE6451">
      <w:pPr>
        <w:rPr>
          <w:rtl/>
          <w:lang w:eastAsia="he-IL"/>
        </w:rPr>
      </w:pPr>
    </w:p>
    <w:p w:rsidR="00DA1059" w:rsidRDefault="00DA1059" w:rsidP="00F95782">
      <w:pPr>
        <w:rPr>
          <w:rtl/>
          <w:lang w:eastAsia="he-IL"/>
        </w:rPr>
      </w:pPr>
      <w:r>
        <w:rPr>
          <w:rFonts w:hint="cs"/>
          <w:rtl/>
          <w:lang w:eastAsia="he-IL"/>
        </w:rPr>
        <w:t xml:space="preserve">אתה יכול לבקש הודעה אישית ולומר. </w:t>
      </w:r>
      <w:bookmarkStart w:id="9723" w:name="_ETM_Q45_567000"/>
      <w:bookmarkEnd w:id="9723"/>
      <w:r>
        <w:rPr>
          <w:rFonts w:hint="cs"/>
          <w:rtl/>
          <w:lang w:eastAsia="he-IL"/>
        </w:rPr>
        <w:t xml:space="preserve">למה בקריאת ביניים? </w:t>
      </w:r>
    </w:p>
    <w:p w:rsidR="00DA1059" w:rsidRDefault="00DA1059" w:rsidP="00F95782">
      <w:pPr>
        <w:rPr>
          <w:rtl/>
          <w:lang w:eastAsia="he-IL"/>
        </w:rPr>
      </w:pPr>
      <w:bookmarkStart w:id="9724" w:name="_ETM_Q45_571000"/>
      <w:bookmarkEnd w:id="9724"/>
    </w:p>
    <w:p w:rsidR="00DA1059" w:rsidRDefault="00DA1059" w:rsidP="00F95782">
      <w:pPr>
        <w:pStyle w:val="af6"/>
        <w:rPr>
          <w:rtl/>
        </w:rPr>
      </w:pPr>
      <w:bookmarkStart w:id="9725" w:name="ET_interruption_4649_78"/>
      <w:r w:rsidRPr="003C2749">
        <w:rPr>
          <w:rStyle w:val="TagStyle"/>
          <w:rtl/>
        </w:rPr>
        <w:t xml:space="preserve"> &lt;&lt; קריאה &gt;&gt;</w:t>
      </w:r>
      <w:r w:rsidRPr="006C0D28">
        <w:rPr>
          <w:rStyle w:val="TagStyle"/>
          <w:rtl/>
        </w:rPr>
        <w:t xml:space="preserve"> </w:t>
      </w:r>
      <w:r>
        <w:rPr>
          <w:rtl/>
        </w:rPr>
        <w:t>יעקב ליצמן (יהדות התורה):</w:t>
      </w:r>
      <w:r w:rsidRPr="006C0D28">
        <w:rPr>
          <w:rStyle w:val="TagStyle"/>
          <w:rtl/>
        </w:rPr>
        <w:t xml:space="preserve"> </w:t>
      </w:r>
      <w:r w:rsidRPr="003C2749">
        <w:rPr>
          <w:rStyle w:val="TagStyle"/>
          <w:rtl/>
        </w:rPr>
        <w:t>&lt;&lt; קריאה &gt;&gt;</w:t>
      </w:r>
      <w:r>
        <w:rPr>
          <w:rtl/>
        </w:rPr>
        <w:t xml:space="preserve">   </w:t>
      </w:r>
      <w:bookmarkEnd w:id="9725"/>
    </w:p>
    <w:p w:rsidR="00DA1059" w:rsidRDefault="00DA1059" w:rsidP="00CE6451">
      <w:pPr>
        <w:rPr>
          <w:rtl/>
          <w:lang w:eastAsia="he-IL"/>
        </w:rPr>
      </w:pPr>
    </w:p>
    <w:p w:rsidR="00DA1059" w:rsidRDefault="00267305" w:rsidP="00F95782">
      <w:pPr>
        <w:rPr>
          <w:rtl/>
          <w:lang w:eastAsia="he-IL"/>
        </w:rPr>
      </w:pPr>
      <w:r>
        <w:rPr>
          <w:rFonts w:hint="cs"/>
          <w:rtl/>
          <w:lang w:eastAsia="he-IL"/>
        </w:rPr>
        <w:t>– – –</w:t>
      </w:r>
    </w:p>
    <w:p w:rsidR="00DA1059" w:rsidRDefault="00DA1059" w:rsidP="00F95782">
      <w:pPr>
        <w:rPr>
          <w:rtl/>
          <w:lang w:eastAsia="he-IL"/>
        </w:rPr>
      </w:pPr>
    </w:p>
    <w:p w:rsidR="00DA1059" w:rsidRDefault="00DA1059" w:rsidP="00F95782">
      <w:pPr>
        <w:pStyle w:val="-"/>
        <w:rPr>
          <w:rtl/>
        </w:rPr>
      </w:pPr>
      <w:r w:rsidRPr="003C2749">
        <w:rPr>
          <w:rStyle w:val="TagStyle"/>
          <w:rtl/>
        </w:rPr>
        <w:t xml:space="preserve"> &lt;&lt; דובר_המשך &gt;&gt;</w:t>
      </w:r>
      <w:r w:rsidRPr="006C0D28">
        <w:rPr>
          <w:rStyle w:val="TagStyle"/>
          <w:rtl/>
        </w:rPr>
        <w:t xml:space="preserve"> </w:t>
      </w:r>
      <w:r>
        <w:rPr>
          <w:rtl/>
        </w:rPr>
        <w:t>שר הבינוי והשיכון זאב אלקין:</w:t>
      </w:r>
      <w:r w:rsidRPr="006C0D28">
        <w:rPr>
          <w:rStyle w:val="TagStyle"/>
          <w:rtl/>
        </w:rPr>
        <w:t xml:space="preserve"> </w:t>
      </w:r>
      <w:r w:rsidRPr="003C2749">
        <w:rPr>
          <w:rStyle w:val="TagStyle"/>
          <w:rtl/>
        </w:rPr>
        <w:t>&lt;&lt; דובר_המשך &gt;&gt;</w:t>
      </w:r>
      <w:r>
        <w:rPr>
          <w:rtl/>
        </w:rPr>
        <w:t xml:space="preserve">   </w:t>
      </w:r>
    </w:p>
    <w:p w:rsidR="00DA1059" w:rsidRDefault="00DA1059" w:rsidP="00CE6451">
      <w:pPr>
        <w:rPr>
          <w:rtl/>
          <w:lang w:eastAsia="he-IL"/>
        </w:rPr>
      </w:pPr>
    </w:p>
    <w:p w:rsidR="00DA1059" w:rsidRDefault="00DA1059" w:rsidP="00F95782">
      <w:pPr>
        <w:rPr>
          <w:rtl/>
          <w:lang w:eastAsia="he-IL"/>
        </w:rPr>
      </w:pPr>
      <w:bookmarkStart w:id="9726" w:name="_ETM_Q45_573000"/>
      <w:bookmarkEnd w:id="9726"/>
      <w:r>
        <w:rPr>
          <w:rFonts w:hint="cs"/>
          <w:rtl/>
          <w:lang w:eastAsia="he-IL"/>
        </w:rPr>
        <w:t xml:space="preserve">מה שכמובן דורש </w:t>
      </w:r>
      <w:bookmarkStart w:id="9727" w:name="_ETM_Q45_572000"/>
      <w:bookmarkEnd w:id="9727"/>
      <w:r>
        <w:rPr>
          <w:rFonts w:hint="cs"/>
          <w:rtl/>
          <w:lang w:eastAsia="he-IL"/>
        </w:rPr>
        <w:t xml:space="preserve">לעכב את </w:t>
      </w:r>
      <w:proofErr w:type="spellStart"/>
      <w:r>
        <w:rPr>
          <w:rFonts w:hint="cs"/>
          <w:rtl/>
          <w:lang w:eastAsia="he-IL"/>
        </w:rPr>
        <w:t>השיווקים</w:t>
      </w:r>
      <w:proofErr w:type="spellEnd"/>
      <w:r>
        <w:rPr>
          <w:rFonts w:hint="cs"/>
          <w:rtl/>
          <w:lang w:eastAsia="he-IL"/>
        </w:rPr>
        <w:t xml:space="preserve">. אני אגלה לכם סוד: יושב כאן בשקט בסיעה שלכם חבר כנסת פינדרוס שפעם עבד במשרד </w:t>
      </w:r>
      <w:bookmarkStart w:id="9728" w:name="_ETM_Q45_579000"/>
      <w:bookmarkEnd w:id="9728"/>
      <w:r>
        <w:rPr>
          <w:rFonts w:hint="cs"/>
          <w:rtl/>
          <w:lang w:eastAsia="he-IL"/>
        </w:rPr>
        <w:t xml:space="preserve">השיכון על תוכנית בנייה לציבור החרדי. אתם יודעים מה כתוב בהמלצות של הוועדה שהוא היה שותף לה? אני מציע לשניכם </w:t>
      </w:r>
      <w:bookmarkStart w:id="9729" w:name="_ETM_Q45_591000"/>
      <w:bookmarkEnd w:id="9729"/>
      <w:r>
        <w:rPr>
          <w:rFonts w:hint="cs"/>
          <w:rtl/>
          <w:lang w:eastAsia="he-IL"/>
        </w:rPr>
        <w:t xml:space="preserve">להסתכל אחורה ולפנות לחבר הכנסת פינדרוס, להתעניין אצלו מה הייתה </w:t>
      </w:r>
      <w:bookmarkStart w:id="9730" w:name="_ETM_Q45_596000"/>
      <w:bookmarkEnd w:id="9730"/>
      <w:r>
        <w:rPr>
          <w:rFonts w:hint="cs"/>
          <w:rtl/>
          <w:lang w:eastAsia="he-IL"/>
        </w:rPr>
        <w:t xml:space="preserve">ההמלצה. ההמלצה הייתה שקריית גת מערב תהיה לציבור הכללי במסגרת התוכנית הקיימת, ולצידה תקום </w:t>
      </w:r>
      <w:bookmarkStart w:id="9731" w:name="_ETM_Q45_605000"/>
      <w:bookmarkEnd w:id="9731"/>
      <w:r>
        <w:rPr>
          <w:rFonts w:hint="cs"/>
          <w:rtl/>
          <w:lang w:eastAsia="he-IL"/>
        </w:rPr>
        <w:t xml:space="preserve">עיר חרדית </w:t>
      </w:r>
      <w:r>
        <w:rPr>
          <w:rFonts w:hint="eastAsia"/>
          <w:rtl/>
          <w:lang w:eastAsia="he-IL"/>
        </w:rPr>
        <w:t>–</w:t>
      </w:r>
      <w:r>
        <w:rPr>
          <w:rFonts w:hint="cs"/>
          <w:rtl/>
          <w:lang w:eastAsia="he-IL"/>
        </w:rPr>
        <w:t xml:space="preserve"> שפיר. אגב, אני תומך בתוכנית הזאת ולא מתנגד לה.</w:t>
      </w:r>
    </w:p>
    <w:p w:rsidR="00DA1059" w:rsidRDefault="00DA1059" w:rsidP="00F95782">
      <w:pPr>
        <w:rPr>
          <w:rtl/>
          <w:lang w:eastAsia="he-IL"/>
        </w:rPr>
      </w:pPr>
    </w:p>
    <w:p w:rsidR="00DA1059" w:rsidRDefault="00DA1059" w:rsidP="00F95782">
      <w:pPr>
        <w:pStyle w:val="af6"/>
        <w:rPr>
          <w:rtl/>
        </w:rPr>
      </w:pPr>
      <w:bookmarkStart w:id="9732" w:name="ET_interruption_5069_44"/>
      <w:r w:rsidRPr="003C2749">
        <w:rPr>
          <w:rStyle w:val="TagStyle"/>
          <w:rtl/>
        </w:rPr>
        <w:t xml:space="preserve"> &lt;&lt; קריאה &gt;&gt;</w:t>
      </w:r>
      <w:r w:rsidRPr="004C3FE3">
        <w:rPr>
          <w:rStyle w:val="TagStyle"/>
          <w:rtl/>
        </w:rPr>
        <w:t xml:space="preserve"> </w:t>
      </w:r>
      <w:r>
        <w:rPr>
          <w:rtl/>
        </w:rPr>
        <w:t>יעקב אשר (יהדות התורה):</w:t>
      </w:r>
      <w:r w:rsidRPr="004C3FE3">
        <w:rPr>
          <w:rStyle w:val="TagStyle"/>
          <w:rtl/>
        </w:rPr>
        <w:t xml:space="preserve"> </w:t>
      </w:r>
      <w:r w:rsidRPr="003C2749">
        <w:rPr>
          <w:rStyle w:val="TagStyle"/>
          <w:rtl/>
        </w:rPr>
        <w:t>&lt;&lt; קריאה &gt;&gt;</w:t>
      </w:r>
      <w:r>
        <w:rPr>
          <w:rtl/>
        </w:rPr>
        <w:t xml:space="preserve">   </w:t>
      </w:r>
      <w:bookmarkEnd w:id="9732"/>
    </w:p>
    <w:p w:rsidR="00DA1059" w:rsidRDefault="00DA1059" w:rsidP="00CE6451">
      <w:pPr>
        <w:rPr>
          <w:rtl/>
          <w:lang w:eastAsia="he-IL"/>
        </w:rPr>
      </w:pPr>
    </w:p>
    <w:p w:rsidR="00DA1059" w:rsidRDefault="00DA1059" w:rsidP="00F95782">
      <w:pPr>
        <w:rPr>
          <w:rtl/>
          <w:lang w:eastAsia="he-IL"/>
        </w:rPr>
      </w:pPr>
      <w:r>
        <w:rPr>
          <w:rFonts w:hint="cs"/>
          <w:rtl/>
          <w:lang w:eastAsia="he-IL"/>
        </w:rPr>
        <w:t xml:space="preserve">אתה טועה. </w:t>
      </w:r>
    </w:p>
    <w:p w:rsidR="00DA1059" w:rsidRDefault="00DA1059" w:rsidP="00F95782">
      <w:pPr>
        <w:rPr>
          <w:rtl/>
          <w:lang w:eastAsia="he-IL"/>
        </w:rPr>
      </w:pPr>
    </w:p>
    <w:p w:rsidR="00DA1059" w:rsidRDefault="00DA1059" w:rsidP="00F95782">
      <w:pPr>
        <w:pStyle w:val="af6"/>
        <w:rPr>
          <w:rtl/>
        </w:rPr>
      </w:pPr>
      <w:bookmarkStart w:id="9733" w:name="ET_interruption_קריאות_80"/>
      <w:r w:rsidRPr="003C2749">
        <w:rPr>
          <w:rStyle w:val="TagStyle"/>
          <w:rtl/>
        </w:rPr>
        <w:t xml:space="preserve"> &lt;&lt; קריאה &gt;&gt;</w:t>
      </w:r>
      <w:r w:rsidRPr="006C0D28">
        <w:rPr>
          <w:rStyle w:val="TagStyle"/>
          <w:rtl/>
        </w:rPr>
        <w:t xml:space="preserve"> </w:t>
      </w:r>
      <w:r>
        <w:rPr>
          <w:rtl/>
        </w:rPr>
        <w:t>קריאות:</w:t>
      </w:r>
      <w:r w:rsidRPr="006C0D28">
        <w:rPr>
          <w:rStyle w:val="TagStyle"/>
          <w:rtl/>
        </w:rPr>
        <w:t xml:space="preserve"> </w:t>
      </w:r>
      <w:r w:rsidRPr="003C2749">
        <w:rPr>
          <w:rStyle w:val="TagStyle"/>
          <w:rtl/>
        </w:rPr>
        <w:t>&lt;&lt; קריאה &gt;&gt;</w:t>
      </w:r>
      <w:r>
        <w:rPr>
          <w:rtl/>
        </w:rPr>
        <w:t xml:space="preserve">   </w:t>
      </w:r>
      <w:bookmarkEnd w:id="9733"/>
    </w:p>
    <w:p w:rsidR="00DA1059" w:rsidRDefault="00DA1059" w:rsidP="00CE6451">
      <w:pPr>
        <w:rPr>
          <w:rtl/>
          <w:lang w:eastAsia="he-IL"/>
        </w:rPr>
      </w:pPr>
    </w:p>
    <w:p w:rsidR="00DA1059" w:rsidRDefault="00267305" w:rsidP="00F95782">
      <w:pPr>
        <w:rPr>
          <w:rtl/>
          <w:lang w:eastAsia="he-IL"/>
        </w:rPr>
      </w:pPr>
      <w:r>
        <w:rPr>
          <w:rFonts w:hint="cs"/>
          <w:rtl/>
          <w:lang w:eastAsia="he-IL"/>
        </w:rPr>
        <w:t>– – –</w:t>
      </w:r>
    </w:p>
    <w:p w:rsidR="00DA1059" w:rsidRPr="006C0D28" w:rsidRDefault="00DA1059" w:rsidP="00F95782">
      <w:pPr>
        <w:rPr>
          <w:rtl/>
          <w:lang w:eastAsia="he-IL"/>
        </w:rPr>
      </w:pPr>
    </w:p>
    <w:p w:rsidR="00DA1059" w:rsidRDefault="00DA1059" w:rsidP="00F95782">
      <w:pPr>
        <w:pStyle w:val="-"/>
        <w:rPr>
          <w:rtl/>
        </w:rPr>
      </w:pPr>
      <w:bookmarkStart w:id="9734" w:name="ET_speakercontinue_6192_45"/>
      <w:r w:rsidRPr="003C2749">
        <w:rPr>
          <w:rStyle w:val="TagStyle"/>
          <w:rtl/>
        </w:rPr>
        <w:t xml:space="preserve"> &lt;&lt; דובר_המשך &gt;&gt;</w:t>
      </w:r>
      <w:r w:rsidRPr="004C3FE3">
        <w:rPr>
          <w:rStyle w:val="TagStyle"/>
          <w:rtl/>
        </w:rPr>
        <w:t xml:space="preserve"> </w:t>
      </w:r>
      <w:r>
        <w:rPr>
          <w:rtl/>
        </w:rPr>
        <w:t>שר הבינוי והשיכון זאב אלקין:</w:t>
      </w:r>
      <w:r w:rsidRPr="004C3FE3">
        <w:rPr>
          <w:rStyle w:val="TagStyle"/>
          <w:rtl/>
        </w:rPr>
        <w:t xml:space="preserve"> </w:t>
      </w:r>
      <w:r w:rsidRPr="003C2749">
        <w:rPr>
          <w:rStyle w:val="TagStyle"/>
          <w:rtl/>
        </w:rPr>
        <w:t>&lt;&lt; דובר_המשך &gt;&gt;</w:t>
      </w:r>
      <w:r>
        <w:rPr>
          <w:rtl/>
        </w:rPr>
        <w:t xml:space="preserve">   </w:t>
      </w:r>
      <w:bookmarkEnd w:id="9734"/>
    </w:p>
    <w:p w:rsidR="00DA1059" w:rsidRDefault="00DA1059" w:rsidP="00CE6451">
      <w:pPr>
        <w:rPr>
          <w:rtl/>
          <w:lang w:eastAsia="he-IL"/>
        </w:rPr>
      </w:pPr>
    </w:p>
    <w:p w:rsidR="00DA1059" w:rsidRDefault="00DA1059" w:rsidP="00F95782">
      <w:pPr>
        <w:rPr>
          <w:rtl/>
          <w:lang w:eastAsia="he-IL"/>
        </w:rPr>
      </w:pPr>
      <w:r>
        <w:rPr>
          <w:rFonts w:hint="cs"/>
          <w:rtl/>
          <w:lang w:eastAsia="he-IL"/>
        </w:rPr>
        <w:t xml:space="preserve">להפך, ביקשתי מאנשי משרדי לקדם את התוכנית בדיוק כפי </w:t>
      </w:r>
      <w:bookmarkStart w:id="9735" w:name="_ETM_Q45_619000"/>
      <w:bookmarkEnd w:id="9735"/>
      <w:r>
        <w:rPr>
          <w:rFonts w:hint="cs"/>
          <w:rtl/>
          <w:lang w:eastAsia="he-IL"/>
        </w:rPr>
        <w:t xml:space="preserve">שהופיע בהמלצות של חבר הכנסת פינדרוס והמשרד, כפי שהן </w:t>
      </w:r>
      <w:bookmarkStart w:id="9736" w:name="_ETM_Q45_624742"/>
      <w:bookmarkEnd w:id="9736"/>
      <w:r>
        <w:rPr>
          <w:rFonts w:hint="cs"/>
          <w:rtl/>
          <w:lang w:eastAsia="he-IL"/>
        </w:rPr>
        <w:t xml:space="preserve">הוגשו. </w:t>
      </w:r>
    </w:p>
    <w:p w:rsidR="00DA1059" w:rsidRDefault="00DA1059" w:rsidP="00F95782">
      <w:pPr>
        <w:rPr>
          <w:rtl/>
          <w:lang w:eastAsia="he-IL"/>
        </w:rPr>
      </w:pPr>
    </w:p>
    <w:p w:rsidR="00DA1059" w:rsidRDefault="00DA1059" w:rsidP="00F95782">
      <w:pPr>
        <w:pStyle w:val="af6"/>
        <w:rPr>
          <w:rtl/>
        </w:rPr>
      </w:pPr>
      <w:bookmarkStart w:id="9737" w:name="ET_interruption_5628_81"/>
      <w:r w:rsidRPr="003C2749">
        <w:rPr>
          <w:rStyle w:val="TagStyle"/>
          <w:rtl/>
        </w:rPr>
        <w:t xml:space="preserve"> &lt;&lt; קריאה &gt;&gt;</w:t>
      </w:r>
      <w:r w:rsidRPr="006C0D28">
        <w:rPr>
          <w:rStyle w:val="TagStyle"/>
          <w:rtl/>
        </w:rPr>
        <w:t xml:space="preserve"> </w:t>
      </w:r>
      <w:r>
        <w:rPr>
          <w:rtl/>
        </w:rPr>
        <w:t>מיכאל מלכיאלי (ש"ס):</w:t>
      </w:r>
      <w:r w:rsidRPr="006C0D28">
        <w:rPr>
          <w:rStyle w:val="TagStyle"/>
          <w:rtl/>
        </w:rPr>
        <w:t xml:space="preserve"> </w:t>
      </w:r>
      <w:r w:rsidRPr="003C2749">
        <w:rPr>
          <w:rStyle w:val="TagStyle"/>
          <w:rtl/>
        </w:rPr>
        <w:t>&lt;&lt; קריאה &gt;&gt;</w:t>
      </w:r>
      <w:r>
        <w:rPr>
          <w:rtl/>
        </w:rPr>
        <w:t xml:space="preserve">   </w:t>
      </w:r>
      <w:bookmarkEnd w:id="9737"/>
    </w:p>
    <w:p w:rsidR="00DA1059" w:rsidRDefault="00DA1059" w:rsidP="00CE6451">
      <w:pPr>
        <w:rPr>
          <w:rtl/>
          <w:lang w:eastAsia="he-IL"/>
        </w:rPr>
      </w:pPr>
    </w:p>
    <w:p w:rsidR="00DA1059" w:rsidRDefault="00267305" w:rsidP="00F95782">
      <w:pPr>
        <w:rPr>
          <w:rtl/>
          <w:lang w:eastAsia="he-IL"/>
        </w:rPr>
      </w:pPr>
      <w:r>
        <w:rPr>
          <w:rFonts w:hint="cs"/>
          <w:rtl/>
          <w:lang w:eastAsia="he-IL"/>
        </w:rPr>
        <w:t>– – –</w:t>
      </w:r>
    </w:p>
    <w:p w:rsidR="00DA1059" w:rsidRDefault="00DA1059" w:rsidP="00F95782">
      <w:pPr>
        <w:rPr>
          <w:rtl/>
          <w:lang w:eastAsia="he-IL"/>
        </w:rPr>
      </w:pPr>
    </w:p>
    <w:p w:rsidR="00DA1059" w:rsidRDefault="00DA1059" w:rsidP="00F95782">
      <w:pPr>
        <w:pStyle w:val="af7"/>
        <w:rPr>
          <w:rtl/>
        </w:rPr>
      </w:pPr>
      <w:bookmarkStart w:id="9738" w:name="ET_yor_6170_82"/>
      <w:r w:rsidRPr="003C2749">
        <w:rPr>
          <w:rStyle w:val="TagStyle"/>
          <w:rtl/>
        </w:rPr>
        <w:t xml:space="preserve"> &lt;&lt; יור &gt;&gt;</w:t>
      </w:r>
      <w:r w:rsidRPr="006C0D28">
        <w:rPr>
          <w:rStyle w:val="TagStyle"/>
          <w:rtl/>
        </w:rPr>
        <w:t xml:space="preserve"> </w:t>
      </w:r>
      <w:r>
        <w:rPr>
          <w:rtl/>
        </w:rPr>
        <w:t>היו"ר יעקב מרגי:</w:t>
      </w:r>
      <w:r w:rsidRPr="006C0D28">
        <w:rPr>
          <w:rStyle w:val="TagStyle"/>
          <w:rtl/>
        </w:rPr>
        <w:t xml:space="preserve"> </w:t>
      </w:r>
      <w:r w:rsidRPr="003C2749">
        <w:rPr>
          <w:rStyle w:val="TagStyle"/>
          <w:rtl/>
        </w:rPr>
        <w:t>&lt;&lt; יור &gt;&gt;</w:t>
      </w:r>
      <w:r>
        <w:rPr>
          <w:rtl/>
        </w:rPr>
        <w:t xml:space="preserve">   </w:t>
      </w:r>
      <w:bookmarkEnd w:id="9738"/>
    </w:p>
    <w:p w:rsidR="00DA1059" w:rsidRDefault="00DA1059" w:rsidP="00CE6451">
      <w:pPr>
        <w:rPr>
          <w:rtl/>
          <w:lang w:eastAsia="he-IL"/>
        </w:rPr>
      </w:pPr>
    </w:p>
    <w:p w:rsidR="00DA1059" w:rsidRDefault="00DA1059" w:rsidP="00F95782">
      <w:pPr>
        <w:rPr>
          <w:rtl/>
          <w:lang w:eastAsia="he-IL"/>
        </w:rPr>
      </w:pPr>
      <w:r>
        <w:rPr>
          <w:rFonts w:hint="cs"/>
          <w:rtl/>
          <w:lang w:eastAsia="he-IL"/>
        </w:rPr>
        <w:t xml:space="preserve">מלכיאלי, תודה. חבר הכנסת מלכיאלי, תודה. </w:t>
      </w:r>
      <w:bookmarkStart w:id="9739" w:name="_ETM_Q45_627000"/>
      <w:bookmarkEnd w:id="9739"/>
    </w:p>
    <w:p w:rsidR="00DA1059" w:rsidRDefault="00DA1059" w:rsidP="00F95782">
      <w:pPr>
        <w:rPr>
          <w:rtl/>
          <w:lang w:eastAsia="he-IL"/>
        </w:rPr>
      </w:pPr>
    </w:p>
    <w:p w:rsidR="00DA1059" w:rsidRDefault="00DA1059" w:rsidP="00F95782">
      <w:pPr>
        <w:pStyle w:val="af6"/>
        <w:rPr>
          <w:rtl/>
        </w:rPr>
      </w:pPr>
      <w:bookmarkStart w:id="9740" w:name="_ETM_Q45_637000"/>
      <w:bookmarkStart w:id="9741" w:name="ET_interruption_5466_83"/>
      <w:bookmarkEnd w:id="9740"/>
      <w:r w:rsidRPr="003C2749">
        <w:rPr>
          <w:rStyle w:val="TagStyle"/>
          <w:rtl/>
        </w:rPr>
        <w:t xml:space="preserve"> &lt;&lt; קריאה &gt;&gt;</w:t>
      </w:r>
      <w:r w:rsidRPr="006C0D28">
        <w:rPr>
          <w:rStyle w:val="TagStyle"/>
          <w:rtl/>
        </w:rPr>
        <w:t xml:space="preserve"> </w:t>
      </w:r>
      <w:r>
        <w:rPr>
          <w:rtl/>
        </w:rPr>
        <w:t>אמיר אוחנה (הליכוד):</w:t>
      </w:r>
      <w:r w:rsidRPr="006C0D28">
        <w:rPr>
          <w:rStyle w:val="TagStyle"/>
          <w:rtl/>
        </w:rPr>
        <w:t xml:space="preserve"> </w:t>
      </w:r>
      <w:r w:rsidRPr="003C2749">
        <w:rPr>
          <w:rStyle w:val="TagStyle"/>
          <w:rtl/>
        </w:rPr>
        <w:t>&lt;&lt; קריאה &gt;&gt;</w:t>
      </w:r>
      <w:r>
        <w:rPr>
          <w:rtl/>
        </w:rPr>
        <w:t xml:space="preserve">   </w:t>
      </w:r>
      <w:bookmarkEnd w:id="9741"/>
    </w:p>
    <w:p w:rsidR="00DA1059" w:rsidRDefault="00DA1059" w:rsidP="00CE6451">
      <w:pPr>
        <w:rPr>
          <w:rtl/>
          <w:lang w:eastAsia="he-IL"/>
        </w:rPr>
      </w:pPr>
    </w:p>
    <w:p w:rsidR="00DA1059" w:rsidRDefault="00267305" w:rsidP="00F95782">
      <w:pPr>
        <w:rPr>
          <w:rtl/>
          <w:lang w:eastAsia="he-IL"/>
        </w:rPr>
      </w:pPr>
      <w:r>
        <w:rPr>
          <w:rFonts w:hint="cs"/>
          <w:rtl/>
          <w:lang w:eastAsia="he-IL"/>
        </w:rPr>
        <w:t>– – –</w:t>
      </w:r>
    </w:p>
    <w:p w:rsidR="00DA1059" w:rsidRDefault="00DA1059" w:rsidP="00F95782">
      <w:pPr>
        <w:rPr>
          <w:rtl/>
          <w:lang w:eastAsia="he-IL"/>
        </w:rPr>
      </w:pPr>
    </w:p>
    <w:p w:rsidR="00DA1059" w:rsidRDefault="00DA1059" w:rsidP="00F95782">
      <w:pPr>
        <w:pStyle w:val="-"/>
        <w:rPr>
          <w:rtl/>
        </w:rPr>
      </w:pPr>
      <w:bookmarkStart w:id="9742" w:name="ET_speakercontinue_6192_85"/>
      <w:r w:rsidRPr="003C2749">
        <w:rPr>
          <w:rStyle w:val="TagStyle"/>
          <w:rtl/>
        </w:rPr>
        <w:t xml:space="preserve"> &lt;&lt; דובר_המשך &gt;&gt;</w:t>
      </w:r>
      <w:r w:rsidRPr="006C0D28">
        <w:rPr>
          <w:rStyle w:val="TagStyle"/>
          <w:rtl/>
        </w:rPr>
        <w:t xml:space="preserve"> </w:t>
      </w:r>
      <w:r>
        <w:rPr>
          <w:rtl/>
        </w:rPr>
        <w:t>שר הבינוי והשיכון זאב אלקין:</w:t>
      </w:r>
      <w:r w:rsidRPr="006C0D28">
        <w:rPr>
          <w:rStyle w:val="TagStyle"/>
          <w:rtl/>
        </w:rPr>
        <w:t xml:space="preserve"> </w:t>
      </w:r>
      <w:r w:rsidRPr="003C2749">
        <w:rPr>
          <w:rStyle w:val="TagStyle"/>
          <w:rtl/>
        </w:rPr>
        <w:t>&lt;&lt; דובר_המשך &gt;&gt;</w:t>
      </w:r>
      <w:r>
        <w:rPr>
          <w:rtl/>
        </w:rPr>
        <w:t xml:space="preserve">   </w:t>
      </w:r>
      <w:bookmarkEnd w:id="9742"/>
    </w:p>
    <w:p w:rsidR="00DA1059" w:rsidRDefault="00DA1059" w:rsidP="00CE6451">
      <w:pPr>
        <w:rPr>
          <w:rtl/>
          <w:lang w:eastAsia="he-IL"/>
        </w:rPr>
      </w:pPr>
    </w:p>
    <w:p w:rsidR="00DA1059" w:rsidRDefault="00DA1059" w:rsidP="00F95782">
      <w:pPr>
        <w:rPr>
          <w:rtl/>
          <w:lang w:eastAsia="he-IL"/>
        </w:rPr>
      </w:pPr>
      <w:r>
        <w:rPr>
          <w:rFonts w:hint="cs"/>
          <w:rtl/>
          <w:lang w:eastAsia="he-IL"/>
        </w:rPr>
        <w:t xml:space="preserve">עכשיו לגבי הצעת החוק הזאת </w:t>
      </w:r>
      <w:r w:rsidR="00267305">
        <w:rPr>
          <w:rFonts w:hint="cs"/>
          <w:rtl/>
          <w:lang w:eastAsia="he-IL"/>
        </w:rPr>
        <w:t>– –</w:t>
      </w:r>
    </w:p>
    <w:p w:rsidR="00DA1059" w:rsidRPr="006C0D28" w:rsidRDefault="00DA1059" w:rsidP="00F95782">
      <w:pPr>
        <w:rPr>
          <w:rtl/>
          <w:lang w:eastAsia="he-IL"/>
        </w:rPr>
      </w:pPr>
    </w:p>
    <w:p w:rsidR="00DA1059" w:rsidRDefault="00DA1059" w:rsidP="00F95782">
      <w:pPr>
        <w:pStyle w:val="af7"/>
        <w:rPr>
          <w:rtl/>
        </w:rPr>
      </w:pPr>
      <w:bookmarkStart w:id="9743" w:name="ET_yor_6170_84"/>
      <w:r w:rsidRPr="003C2749">
        <w:rPr>
          <w:rStyle w:val="TagStyle"/>
          <w:rtl/>
        </w:rPr>
        <w:t xml:space="preserve"> &lt;&lt; יור &gt;&gt;</w:t>
      </w:r>
      <w:r w:rsidRPr="006C0D28">
        <w:rPr>
          <w:rStyle w:val="TagStyle"/>
          <w:rtl/>
        </w:rPr>
        <w:t xml:space="preserve"> </w:t>
      </w:r>
      <w:r>
        <w:rPr>
          <w:rtl/>
        </w:rPr>
        <w:t>היו"ר יעקב מרגי:</w:t>
      </w:r>
      <w:r w:rsidRPr="006C0D28">
        <w:rPr>
          <w:rStyle w:val="TagStyle"/>
          <w:rtl/>
        </w:rPr>
        <w:t xml:space="preserve"> </w:t>
      </w:r>
      <w:r w:rsidRPr="003C2749">
        <w:rPr>
          <w:rStyle w:val="TagStyle"/>
          <w:rtl/>
        </w:rPr>
        <w:t>&lt;&lt; יור &gt;&gt;</w:t>
      </w:r>
      <w:r>
        <w:rPr>
          <w:rtl/>
        </w:rPr>
        <w:t xml:space="preserve">   </w:t>
      </w:r>
      <w:bookmarkEnd w:id="9743"/>
    </w:p>
    <w:p w:rsidR="00DA1059" w:rsidRDefault="00DA1059" w:rsidP="00CE6451">
      <w:pPr>
        <w:rPr>
          <w:rtl/>
          <w:lang w:eastAsia="he-IL"/>
        </w:rPr>
      </w:pPr>
    </w:p>
    <w:p w:rsidR="00DA1059" w:rsidRDefault="00DA1059" w:rsidP="00F95782">
      <w:pPr>
        <w:rPr>
          <w:rtl/>
          <w:lang w:eastAsia="he-IL"/>
        </w:rPr>
      </w:pPr>
      <w:r>
        <w:rPr>
          <w:rFonts w:hint="cs"/>
          <w:rtl/>
          <w:lang w:eastAsia="he-IL"/>
        </w:rPr>
        <w:t xml:space="preserve">אני מוסיף לך שלוש דקות. </w:t>
      </w:r>
    </w:p>
    <w:p w:rsidR="00DA1059" w:rsidRPr="006C0D28" w:rsidRDefault="00DA1059" w:rsidP="00F95782">
      <w:pPr>
        <w:rPr>
          <w:rtl/>
          <w:lang w:eastAsia="he-IL"/>
        </w:rPr>
      </w:pPr>
    </w:p>
    <w:p w:rsidR="00DA1059" w:rsidRDefault="00DA1059" w:rsidP="00F95782">
      <w:pPr>
        <w:pStyle w:val="-"/>
        <w:rPr>
          <w:rtl/>
        </w:rPr>
      </w:pPr>
      <w:bookmarkStart w:id="9744" w:name="ET_speakercontinue_6192_87"/>
      <w:r w:rsidRPr="003C2749">
        <w:rPr>
          <w:rStyle w:val="TagStyle"/>
          <w:rtl/>
        </w:rPr>
        <w:t xml:space="preserve"> &lt;&lt; דובר_המשך &gt;&gt;</w:t>
      </w:r>
      <w:r w:rsidRPr="004C3FE3">
        <w:rPr>
          <w:rStyle w:val="TagStyle"/>
          <w:rtl/>
        </w:rPr>
        <w:t xml:space="preserve"> </w:t>
      </w:r>
      <w:r>
        <w:rPr>
          <w:rtl/>
        </w:rPr>
        <w:t>שר הבינוי והשיכון זאב אלקין:</w:t>
      </w:r>
      <w:r w:rsidRPr="004C3FE3">
        <w:rPr>
          <w:rStyle w:val="TagStyle"/>
          <w:rtl/>
        </w:rPr>
        <w:t xml:space="preserve"> </w:t>
      </w:r>
      <w:r w:rsidRPr="003C2749">
        <w:rPr>
          <w:rStyle w:val="TagStyle"/>
          <w:rtl/>
        </w:rPr>
        <w:t>&lt;&lt; דובר_המשך &gt;&gt;</w:t>
      </w:r>
      <w:bookmarkEnd w:id="9744"/>
      <w:r>
        <w:rPr>
          <w:rtl/>
        </w:rPr>
        <w:t xml:space="preserve">   </w:t>
      </w:r>
    </w:p>
    <w:p w:rsidR="00DA1059" w:rsidRDefault="00DA1059" w:rsidP="00CE6451">
      <w:pPr>
        <w:rPr>
          <w:rtl/>
          <w:lang w:eastAsia="he-IL"/>
        </w:rPr>
      </w:pPr>
    </w:p>
    <w:p w:rsidR="00DA1059" w:rsidRDefault="005B05EB" w:rsidP="00F95782">
      <w:pPr>
        <w:rPr>
          <w:rtl/>
          <w:lang w:eastAsia="he-IL"/>
        </w:rPr>
      </w:pPr>
      <w:r>
        <w:rPr>
          <w:rFonts w:hint="eastAsia"/>
          <w:rtl/>
          <w:lang w:eastAsia="he-IL"/>
        </w:rPr>
        <w:t xml:space="preserve">– – </w:t>
      </w:r>
      <w:r w:rsidR="00DA1059">
        <w:rPr>
          <w:rFonts w:hint="cs"/>
          <w:rtl/>
          <w:lang w:eastAsia="he-IL"/>
        </w:rPr>
        <w:t xml:space="preserve">אני בכל זאת אחזור לאירוע הזה שהזכרתי, עם חבר הכנסת גפני. חבר הכנסת גפני הציע בהצעת </w:t>
      </w:r>
      <w:bookmarkStart w:id="9745" w:name="_ETM_Q45_642000"/>
      <w:bookmarkEnd w:id="9745"/>
      <w:r w:rsidR="00DA1059">
        <w:rPr>
          <w:rFonts w:hint="cs"/>
          <w:rtl/>
          <w:lang w:eastAsia="he-IL"/>
        </w:rPr>
        <w:t xml:space="preserve">חוק מהפכנית להגביל את הכהונה לשבע שנים. אמות </w:t>
      </w:r>
      <w:proofErr w:type="spellStart"/>
      <w:r w:rsidR="00DA1059">
        <w:rPr>
          <w:rFonts w:hint="cs"/>
          <w:rtl/>
          <w:lang w:eastAsia="he-IL"/>
        </w:rPr>
        <w:t>הסיפים</w:t>
      </w:r>
      <w:proofErr w:type="spellEnd"/>
      <w:r w:rsidR="00DA1059">
        <w:rPr>
          <w:rFonts w:hint="cs"/>
          <w:rtl/>
          <w:lang w:eastAsia="he-IL"/>
        </w:rPr>
        <w:t xml:space="preserve"> רעדו והיועצים המשפטיים של </w:t>
      </w:r>
      <w:bookmarkStart w:id="9746" w:name="_ETM_Q45_650000"/>
      <w:bookmarkEnd w:id="9746"/>
      <w:r w:rsidR="00DA1059">
        <w:rPr>
          <w:rFonts w:hint="cs"/>
          <w:rtl/>
          <w:lang w:eastAsia="he-IL"/>
        </w:rPr>
        <w:t xml:space="preserve">משרדי ממשלה התייצבו כחזית נגד הצעת החוק הזאת </w:t>
      </w:r>
      <w:r w:rsidR="00DA1059">
        <w:rPr>
          <w:rtl/>
          <w:lang w:eastAsia="he-IL"/>
        </w:rPr>
        <w:t>–</w:t>
      </w:r>
      <w:r w:rsidR="00DA1059">
        <w:rPr>
          <w:rFonts w:hint="cs"/>
          <w:rtl/>
          <w:lang w:eastAsia="he-IL"/>
        </w:rPr>
        <w:t xml:space="preserve"> איך יכול להיות שיועץ משפטי של </w:t>
      </w:r>
      <w:bookmarkStart w:id="9747" w:name="_ETM_Q45_655000"/>
      <w:bookmarkEnd w:id="9747"/>
      <w:r w:rsidR="00DA1059">
        <w:rPr>
          <w:rFonts w:hint="cs"/>
          <w:rtl/>
          <w:lang w:eastAsia="he-IL"/>
        </w:rPr>
        <w:t xml:space="preserve">משרד ממשלתי, מישהו יעז להחליף אותו אחרי שבע שנים? </w:t>
      </w:r>
      <w:bookmarkStart w:id="9748" w:name="_ETM_Q45_661000"/>
      <w:bookmarkEnd w:id="9748"/>
      <w:r w:rsidR="00DA1059">
        <w:rPr>
          <w:rFonts w:hint="cs"/>
          <w:rtl/>
          <w:lang w:eastAsia="he-IL"/>
        </w:rPr>
        <w:t xml:space="preserve">לא קדנציה אחת </w:t>
      </w:r>
      <w:r w:rsidR="00DA1059">
        <w:rPr>
          <w:rtl/>
          <w:lang w:eastAsia="he-IL"/>
        </w:rPr>
        <w:t>–</w:t>
      </w:r>
      <w:r w:rsidR="00DA1059">
        <w:rPr>
          <w:rFonts w:hint="cs"/>
          <w:rtl/>
          <w:lang w:eastAsia="he-IL"/>
        </w:rPr>
        <w:t xml:space="preserve"> כמעט שתי קדנציות מלאות של הממשלה. מפה לשם ומשם לפה ואחרי הרבה מאבקים הצליחו להגיע להסכמות</w:t>
      </w:r>
      <w:bookmarkStart w:id="9749" w:name="_ETM_Q45_674000"/>
      <w:bookmarkEnd w:id="9749"/>
      <w:r w:rsidR="00DA1059">
        <w:rPr>
          <w:rFonts w:hint="cs"/>
          <w:rtl/>
          <w:lang w:eastAsia="he-IL"/>
        </w:rPr>
        <w:t xml:space="preserve"> שמקדמים את הצעת החוק הזאת. </w:t>
      </w:r>
    </w:p>
    <w:p w:rsidR="00DA1059" w:rsidRDefault="00DA1059" w:rsidP="00F95782">
      <w:pPr>
        <w:rPr>
          <w:rtl/>
          <w:lang w:eastAsia="he-IL"/>
        </w:rPr>
      </w:pPr>
    </w:p>
    <w:p w:rsidR="00DA1059" w:rsidRDefault="00DA1059" w:rsidP="003513A4">
      <w:pPr>
        <w:rPr>
          <w:rtl/>
        </w:rPr>
      </w:pPr>
      <w:r>
        <w:rPr>
          <w:rFonts w:hint="cs"/>
          <w:rtl/>
          <w:lang w:eastAsia="he-IL"/>
        </w:rPr>
        <w:t xml:space="preserve">ואז כשהגיעה הצעת החוק הזאת לשלבים </w:t>
      </w:r>
      <w:bookmarkStart w:id="9750" w:name="_ETM_Q45_678000"/>
      <w:bookmarkEnd w:id="9750"/>
      <w:r>
        <w:rPr>
          <w:rFonts w:hint="cs"/>
          <w:rtl/>
          <w:lang w:eastAsia="he-IL"/>
        </w:rPr>
        <w:t xml:space="preserve">הסופיים של הקידום שלה עלתה שאלה מעניינת: האם היא תחול על יועצים משפטיים מעכשיו והלאה או על יועצים משפטיים שכבר מכהנים במשרדי ממשלה? זכור לי היטב שאני וחברי חבר הכנסת יריב לוין לחצנו מאוד על חבר הכנסת גפני להחיל </w:t>
      </w:r>
      <w:bookmarkStart w:id="9751" w:name="_ETM_Q45_697000"/>
      <w:bookmarkEnd w:id="9751"/>
      <w:r>
        <w:rPr>
          <w:rFonts w:hint="cs"/>
          <w:rtl/>
          <w:lang w:eastAsia="he-IL"/>
        </w:rPr>
        <w:t xml:space="preserve">את הצעת החוק הזאת גם על יועצים משפטיים שמכהנים עכשיו. </w:t>
      </w:r>
      <w:bookmarkStart w:id="9752" w:name="_ETM_Q45_700000"/>
      <w:bookmarkStart w:id="9753" w:name="TOR_Q46"/>
      <w:bookmarkEnd w:id="9752"/>
      <w:bookmarkEnd w:id="9753"/>
      <w:proofErr w:type="spellStart"/>
      <w:r>
        <w:rPr>
          <w:rFonts w:hint="cs"/>
          <w:rtl/>
        </w:rPr>
        <w:t>אממה</w:t>
      </w:r>
      <w:proofErr w:type="spellEnd"/>
      <w:r>
        <w:rPr>
          <w:rFonts w:hint="cs"/>
          <w:rtl/>
        </w:rPr>
        <w:t xml:space="preserve">, מסיבות שאולי פעם יגיע הזמן לספר עליהן </w:t>
      </w:r>
      <w:r>
        <w:rPr>
          <w:rFonts w:hint="eastAsia"/>
          <w:rtl/>
        </w:rPr>
        <w:t>–</w:t>
      </w:r>
      <w:r>
        <w:rPr>
          <w:rFonts w:hint="cs"/>
          <w:rtl/>
        </w:rPr>
        <w:t xml:space="preserve"> אגב</w:t>
      </w:r>
      <w:r w:rsidR="003513A4">
        <w:rPr>
          <w:rFonts w:hint="cs"/>
          <w:rtl/>
        </w:rPr>
        <w:t>,</w:t>
      </w:r>
      <w:r>
        <w:rPr>
          <w:rFonts w:hint="cs"/>
          <w:rtl/>
        </w:rPr>
        <w:t xml:space="preserve"> מכהן </w:t>
      </w:r>
      <w:bookmarkStart w:id="9754" w:name="_ETM_Q46_111622"/>
      <w:bookmarkEnd w:id="9754"/>
      <w:r>
        <w:rPr>
          <w:rFonts w:hint="cs"/>
          <w:rtl/>
        </w:rPr>
        <w:t xml:space="preserve">איתנו כאן חבר הכנסת צביקה האוזר, שאז שימש כמזכיר הממשלה </w:t>
      </w:r>
      <w:r w:rsidR="003513A4">
        <w:rPr>
          <w:rFonts w:hint="eastAsia"/>
          <w:rtl/>
        </w:rPr>
        <w:t>–</w:t>
      </w:r>
      <w:r w:rsidR="003513A4">
        <w:rPr>
          <w:rFonts w:hint="cs"/>
          <w:rtl/>
        </w:rPr>
        <w:t xml:space="preserve"> </w:t>
      </w:r>
      <w:r>
        <w:rPr>
          <w:rFonts w:hint="cs"/>
          <w:rtl/>
        </w:rPr>
        <w:t xml:space="preserve">הנחה ראש הממשלה את מזכיר הממשלה לפעול בכל הכוח, כולל גם מולי ומול </w:t>
      </w:r>
      <w:bookmarkStart w:id="9755" w:name="_ETM_Q46_124926"/>
      <w:bookmarkEnd w:id="9755"/>
      <w:r>
        <w:rPr>
          <w:rFonts w:hint="cs"/>
          <w:rtl/>
        </w:rPr>
        <w:t>חבר הכנסת לוין, כדי שהצעת החוק של חבר הכנסת גפני בשום פנים ואופן לא תחול על היועצים המכהנים אלא תחול רק מעכשיו והלאה. היו שם נסיבות מאוד מעניינות</w:t>
      </w:r>
      <w:bookmarkStart w:id="9756" w:name="_ETM_Q46_137116"/>
      <w:bookmarkEnd w:id="9756"/>
      <w:r>
        <w:rPr>
          <w:rFonts w:hint="cs"/>
          <w:rtl/>
        </w:rPr>
        <w:t xml:space="preserve"> איך גובשה העמדה הזאת של בנימין נתניהו ובאיזה נסיבות ולמה, אבל </w:t>
      </w:r>
      <w:r w:rsidR="00267305">
        <w:rPr>
          <w:rFonts w:hint="cs"/>
          <w:rtl/>
        </w:rPr>
        <w:t>– –</w:t>
      </w:r>
      <w:r>
        <w:rPr>
          <w:rFonts w:hint="cs"/>
          <w:rtl/>
        </w:rPr>
        <w:t xml:space="preserve"> </w:t>
      </w:r>
    </w:p>
    <w:p w:rsidR="00DA1059" w:rsidRDefault="00DA1059" w:rsidP="009635F5">
      <w:pPr>
        <w:rPr>
          <w:rtl/>
        </w:rPr>
      </w:pPr>
    </w:p>
    <w:p w:rsidR="00DA1059" w:rsidRDefault="00DA1059" w:rsidP="00F95782">
      <w:pPr>
        <w:pStyle w:val="af6"/>
        <w:keepNext/>
        <w:rPr>
          <w:rtl/>
        </w:rPr>
      </w:pPr>
      <w:bookmarkStart w:id="9757" w:name="ET_interruption_5156_1"/>
      <w:r w:rsidRPr="00E640CA">
        <w:rPr>
          <w:rStyle w:val="TagStyle"/>
          <w:rtl/>
        </w:rPr>
        <w:t xml:space="preserve"> &lt;&lt; קריאה &gt;&gt; </w:t>
      </w:r>
      <w:r>
        <w:rPr>
          <w:rtl/>
        </w:rPr>
        <w:t>דוד אמסלם (הליכוד):</w:t>
      </w:r>
      <w:r w:rsidRPr="00E640CA">
        <w:rPr>
          <w:rStyle w:val="TagStyle"/>
          <w:rtl/>
        </w:rPr>
        <w:t xml:space="preserve"> &lt;&lt; קריאה &gt;&gt;</w:t>
      </w:r>
      <w:r>
        <w:rPr>
          <w:rtl/>
        </w:rPr>
        <w:t xml:space="preserve">   </w:t>
      </w:r>
      <w:bookmarkEnd w:id="9757"/>
    </w:p>
    <w:p w:rsidR="00DA1059" w:rsidRDefault="00DA1059" w:rsidP="00CE6451">
      <w:pPr>
        <w:rPr>
          <w:rtl/>
          <w:lang w:eastAsia="he-IL"/>
        </w:rPr>
      </w:pPr>
    </w:p>
    <w:p w:rsidR="00DA1059" w:rsidRDefault="00DA1059" w:rsidP="00F95782">
      <w:pPr>
        <w:rPr>
          <w:rtl/>
          <w:lang w:eastAsia="he-IL"/>
        </w:rPr>
      </w:pPr>
      <w:r>
        <w:rPr>
          <w:rFonts w:hint="cs"/>
          <w:rtl/>
          <w:lang w:eastAsia="he-IL"/>
        </w:rPr>
        <w:t>ראית? הוא הגיע,</w:t>
      </w:r>
      <w:bookmarkStart w:id="9758" w:name="_ETM_Q46_142224"/>
      <w:bookmarkEnd w:id="9758"/>
      <w:r>
        <w:rPr>
          <w:rFonts w:hint="cs"/>
          <w:rtl/>
          <w:lang w:eastAsia="he-IL"/>
        </w:rPr>
        <w:t xml:space="preserve"> הוא הגיע. ראית? בסוף הוא הגיע </w:t>
      </w:r>
      <w:bookmarkStart w:id="9759" w:name="_ETM_Q46_143332"/>
      <w:bookmarkEnd w:id="9759"/>
      <w:r>
        <w:rPr>
          <w:rFonts w:hint="cs"/>
          <w:rtl/>
          <w:lang w:eastAsia="he-IL"/>
        </w:rPr>
        <w:t xml:space="preserve">לבנימין נתניהו </w:t>
      </w:r>
      <w:r w:rsidR="00267305">
        <w:rPr>
          <w:rFonts w:hint="cs"/>
          <w:rtl/>
          <w:lang w:eastAsia="he-IL"/>
        </w:rPr>
        <w:t>– – –</w:t>
      </w:r>
      <w:r>
        <w:rPr>
          <w:rFonts w:hint="cs"/>
          <w:rtl/>
          <w:lang w:eastAsia="he-IL"/>
        </w:rPr>
        <w:t xml:space="preserve"> </w:t>
      </w:r>
    </w:p>
    <w:p w:rsidR="00DA1059" w:rsidRDefault="00DA1059" w:rsidP="00F95782">
      <w:pPr>
        <w:rPr>
          <w:rtl/>
          <w:lang w:eastAsia="he-IL"/>
        </w:rPr>
      </w:pPr>
    </w:p>
    <w:p w:rsidR="00DA1059" w:rsidRDefault="00DA1059" w:rsidP="00F95782">
      <w:pPr>
        <w:pStyle w:val="-"/>
        <w:keepNext/>
        <w:rPr>
          <w:rtl/>
        </w:rPr>
      </w:pPr>
      <w:r w:rsidRPr="002C3BE3">
        <w:rPr>
          <w:rStyle w:val="TagStyle"/>
          <w:rtl/>
        </w:rPr>
        <w:t xml:space="preserve"> &lt;&lt; דובר_המשך &gt;&gt; </w:t>
      </w:r>
      <w:r>
        <w:rPr>
          <w:rtl/>
        </w:rPr>
        <w:t>שר הבינוי והשיכון זאב אלקין:</w:t>
      </w:r>
      <w:r w:rsidRPr="002C3BE3">
        <w:rPr>
          <w:rStyle w:val="TagStyle"/>
          <w:rtl/>
        </w:rPr>
        <w:t xml:space="preserve"> &lt;&lt; דובר_המשך &gt;&gt;</w:t>
      </w:r>
      <w:r>
        <w:rPr>
          <w:rtl/>
        </w:rPr>
        <w:t xml:space="preserve">   </w:t>
      </w:r>
    </w:p>
    <w:p w:rsidR="00DA1059" w:rsidRDefault="00DA1059" w:rsidP="00CE6451">
      <w:pPr>
        <w:rPr>
          <w:rtl/>
          <w:lang w:eastAsia="he-IL"/>
        </w:rPr>
      </w:pPr>
    </w:p>
    <w:p w:rsidR="00DA1059" w:rsidRDefault="00267305" w:rsidP="00F95782">
      <w:pPr>
        <w:rPr>
          <w:rtl/>
          <w:lang w:eastAsia="he-IL"/>
        </w:rPr>
      </w:pPr>
      <w:r>
        <w:rPr>
          <w:rFonts w:hint="cs"/>
          <w:rtl/>
          <w:lang w:eastAsia="he-IL"/>
        </w:rPr>
        <w:t>– –</w:t>
      </w:r>
      <w:r w:rsidR="00DA1059">
        <w:rPr>
          <w:rFonts w:hint="cs"/>
          <w:rtl/>
          <w:lang w:eastAsia="he-IL"/>
        </w:rPr>
        <w:t xml:space="preserve"> אבל זה יהיה חלק מהזיכרונות שאולי חבר </w:t>
      </w:r>
      <w:bookmarkStart w:id="9760" w:name="_ETM_Q46_148525"/>
      <w:bookmarkEnd w:id="9760"/>
      <w:r w:rsidR="00DA1059">
        <w:rPr>
          <w:rFonts w:hint="cs"/>
          <w:rtl/>
          <w:lang w:eastAsia="he-IL"/>
        </w:rPr>
        <w:t xml:space="preserve">הכנסת האוזר יחלוק עם הציבור. </w:t>
      </w:r>
    </w:p>
    <w:p w:rsidR="00DA1059" w:rsidRDefault="00DA1059" w:rsidP="00F95782">
      <w:pPr>
        <w:rPr>
          <w:rtl/>
          <w:lang w:eastAsia="he-IL"/>
        </w:rPr>
      </w:pPr>
      <w:bookmarkStart w:id="9761" w:name="_ETM_Q46_145437"/>
      <w:bookmarkStart w:id="9762" w:name="_ETM_Q46_145552"/>
      <w:bookmarkEnd w:id="9761"/>
      <w:bookmarkEnd w:id="9762"/>
    </w:p>
    <w:p w:rsidR="00DA1059" w:rsidRDefault="00DA1059" w:rsidP="00F95782">
      <w:pPr>
        <w:pStyle w:val="af6"/>
        <w:keepNext/>
        <w:rPr>
          <w:rtl/>
        </w:rPr>
      </w:pPr>
      <w:bookmarkStart w:id="9763" w:name="ET_interruption_5561_4"/>
      <w:r w:rsidRPr="00E640CA">
        <w:rPr>
          <w:rStyle w:val="TagStyle"/>
          <w:rtl/>
        </w:rPr>
        <w:t xml:space="preserve"> &lt;&lt; קריאה &gt;&gt; </w:t>
      </w:r>
      <w:r>
        <w:rPr>
          <w:rtl/>
        </w:rPr>
        <w:t>משה גפני (יהדות התורה):</w:t>
      </w:r>
      <w:r w:rsidRPr="00E640CA">
        <w:rPr>
          <w:rStyle w:val="TagStyle"/>
          <w:rtl/>
        </w:rPr>
        <w:t xml:space="preserve"> &lt;&lt; קריאה &gt;&gt;</w:t>
      </w:r>
      <w:r>
        <w:rPr>
          <w:rtl/>
        </w:rPr>
        <w:t xml:space="preserve">   </w:t>
      </w:r>
      <w:bookmarkEnd w:id="9763"/>
    </w:p>
    <w:p w:rsidR="00DA1059" w:rsidRDefault="00DA1059" w:rsidP="00CE6451">
      <w:pPr>
        <w:rPr>
          <w:rtl/>
          <w:lang w:eastAsia="he-IL"/>
        </w:rPr>
      </w:pPr>
    </w:p>
    <w:p w:rsidR="00DA1059" w:rsidRDefault="00DA1059" w:rsidP="00F95782">
      <w:pPr>
        <w:rPr>
          <w:rtl/>
          <w:lang w:eastAsia="he-IL"/>
        </w:rPr>
      </w:pPr>
      <w:r>
        <w:rPr>
          <w:rFonts w:hint="cs"/>
          <w:rtl/>
          <w:lang w:eastAsia="he-IL"/>
        </w:rPr>
        <w:t xml:space="preserve">אדוני היושב-ראש, מה </w:t>
      </w:r>
      <w:bookmarkStart w:id="9764" w:name="_ETM_Q46_155265"/>
      <w:bookmarkEnd w:id="9764"/>
      <w:r>
        <w:rPr>
          <w:rFonts w:hint="cs"/>
          <w:rtl/>
          <w:lang w:eastAsia="he-IL"/>
        </w:rPr>
        <w:t xml:space="preserve">שאתה אומר זה </w:t>
      </w:r>
      <w:r w:rsidR="00267305">
        <w:rPr>
          <w:rFonts w:hint="cs"/>
          <w:rtl/>
          <w:lang w:eastAsia="he-IL"/>
        </w:rPr>
        <w:t>– – –</w:t>
      </w:r>
      <w:r>
        <w:rPr>
          <w:rFonts w:hint="cs"/>
          <w:rtl/>
          <w:lang w:eastAsia="he-IL"/>
        </w:rPr>
        <w:t xml:space="preserve"> מה שנתניהו אמר. </w:t>
      </w:r>
    </w:p>
    <w:p w:rsidR="00DA1059" w:rsidRDefault="00DA1059" w:rsidP="00F95782">
      <w:pPr>
        <w:rPr>
          <w:rtl/>
          <w:lang w:eastAsia="he-IL"/>
        </w:rPr>
      </w:pPr>
      <w:bookmarkStart w:id="9765" w:name="_ETM_Q46_151964"/>
      <w:bookmarkStart w:id="9766" w:name="_ETM_Q46_152073"/>
      <w:bookmarkEnd w:id="9765"/>
      <w:bookmarkEnd w:id="9766"/>
    </w:p>
    <w:p w:rsidR="00DA1059" w:rsidRDefault="00DA1059" w:rsidP="00F95782">
      <w:pPr>
        <w:pStyle w:val="-"/>
        <w:keepNext/>
        <w:rPr>
          <w:rtl/>
        </w:rPr>
      </w:pPr>
      <w:bookmarkStart w:id="9767" w:name="ET_speakercontinue_6192_32"/>
      <w:r w:rsidRPr="002C3BE3">
        <w:rPr>
          <w:rStyle w:val="TagStyle"/>
          <w:rtl/>
        </w:rPr>
        <w:t xml:space="preserve"> &lt;&lt; דובר_המשך &gt;&gt; </w:t>
      </w:r>
      <w:r>
        <w:rPr>
          <w:rtl/>
        </w:rPr>
        <w:t>שר הבינוי והשיכון זאב אלקין:</w:t>
      </w:r>
      <w:r w:rsidRPr="002C3BE3">
        <w:rPr>
          <w:rStyle w:val="TagStyle"/>
          <w:rtl/>
        </w:rPr>
        <w:t xml:space="preserve"> &lt;&lt; דובר_המשך &gt;&gt;</w:t>
      </w:r>
      <w:r>
        <w:rPr>
          <w:rtl/>
        </w:rPr>
        <w:t xml:space="preserve">   </w:t>
      </w:r>
      <w:bookmarkEnd w:id="9767"/>
    </w:p>
    <w:p w:rsidR="00DA1059" w:rsidRDefault="00DA1059" w:rsidP="00CE6451">
      <w:pPr>
        <w:rPr>
          <w:rtl/>
          <w:lang w:eastAsia="he-IL"/>
        </w:rPr>
      </w:pPr>
    </w:p>
    <w:p w:rsidR="00DA1059" w:rsidRDefault="00DA1059" w:rsidP="00F95782">
      <w:pPr>
        <w:rPr>
          <w:rtl/>
          <w:lang w:eastAsia="he-IL"/>
        </w:rPr>
      </w:pPr>
      <w:r>
        <w:rPr>
          <w:rFonts w:hint="cs"/>
          <w:rtl/>
          <w:lang w:eastAsia="he-IL"/>
        </w:rPr>
        <w:t xml:space="preserve">לא, </w:t>
      </w:r>
      <w:bookmarkStart w:id="9768" w:name="_ETM_Q46_160873"/>
      <w:bookmarkEnd w:id="9768"/>
      <w:r>
        <w:rPr>
          <w:rFonts w:hint="cs"/>
          <w:rtl/>
          <w:lang w:eastAsia="he-IL"/>
        </w:rPr>
        <w:t xml:space="preserve">הפוך, הפוך דווקא. דווקא הפוך. אנחנו התעקשנו שאת </w:t>
      </w:r>
      <w:bookmarkStart w:id="9769" w:name="_ETM_Q46_168692"/>
      <w:bookmarkEnd w:id="9769"/>
      <w:r>
        <w:rPr>
          <w:rFonts w:hint="cs"/>
          <w:rtl/>
          <w:lang w:eastAsia="he-IL"/>
        </w:rPr>
        <w:t xml:space="preserve">הצעת החוק שלך </w:t>
      </w:r>
      <w:bookmarkStart w:id="9770" w:name="_ETM_Q46_166258"/>
      <w:bookmarkEnd w:id="9770"/>
      <w:r>
        <w:rPr>
          <w:rFonts w:hint="cs"/>
          <w:rtl/>
          <w:lang w:eastAsia="he-IL"/>
        </w:rPr>
        <w:t xml:space="preserve">צריכים להחיל גם על יועצים משפטיים מכהנים. אדוני אמר לי אז: אני לא יכול, כי לא יעבירו לי את הצעת </w:t>
      </w:r>
      <w:bookmarkStart w:id="9771" w:name="_ETM_Q46_170866"/>
      <w:bookmarkEnd w:id="9771"/>
      <w:r>
        <w:rPr>
          <w:rFonts w:hint="cs"/>
          <w:rtl/>
          <w:lang w:eastAsia="he-IL"/>
        </w:rPr>
        <w:t xml:space="preserve">החוק, כי ראש הממשלה מתנגד, ולכן אני נאלץ להעביר אותה בנוסח המסורס. </w:t>
      </w:r>
    </w:p>
    <w:p w:rsidR="00DA1059" w:rsidRDefault="00DA1059" w:rsidP="00F95782">
      <w:pPr>
        <w:rPr>
          <w:rtl/>
          <w:lang w:eastAsia="he-IL"/>
        </w:rPr>
      </w:pPr>
    </w:p>
    <w:p w:rsidR="00DA1059" w:rsidRDefault="00DA1059" w:rsidP="00F95782">
      <w:pPr>
        <w:pStyle w:val="af6"/>
        <w:keepNext/>
        <w:rPr>
          <w:rtl/>
        </w:rPr>
      </w:pPr>
      <w:r w:rsidRPr="00E640CA">
        <w:rPr>
          <w:rStyle w:val="TagStyle"/>
          <w:rtl/>
        </w:rPr>
        <w:t xml:space="preserve">&lt;&lt; קריאה &gt;&gt; </w:t>
      </w:r>
      <w:r>
        <w:rPr>
          <w:rtl/>
        </w:rPr>
        <w:t>משה גפני (יהדות התורה):</w:t>
      </w:r>
      <w:r w:rsidRPr="00E640CA">
        <w:rPr>
          <w:rStyle w:val="TagStyle"/>
          <w:rtl/>
        </w:rPr>
        <w:t xml:space="preserve"> &lt;&lt; קריאה &gt;&gt;</w:t>
      </w:r>
      <w:r>
        <w:rPr>
          <w:rtl/>
        </w:rPr>
        <w:t xml:space="preserve">   </w:t>
      </w:r>
    </w:p>
    <w:p w:rsidR="00DA1059" w:rsidRDefault="00DA1059" w:rsidP="00CE6451">
      <w:pPr>
        <w:rPr>
          <w:rtl/>
          <w:lang w:eastAsia="he-IL"/>
        </w:rPr>
      </w:pPr>
    </w:p>
    <w:p w:rsidR="00DA1059" w:rsidRDefault="00267305" w:rsidP="00F95782">
      <w:pPr>
        <w:rPr>
          <w:rtl/>
          <w:lang w:eastAsia="he-IL"/>
        </w:rPr>
      </w:pPr>
      <w:r>
        <w:rPr>
          <w:rFonts w:hint="cs"/>
          <w:rtl/>
          <w:lang w:eastAsia="he-IL"/>
        </w:rPr>
        <w:t>– – –</w:t>
      </w:r>
    </w:p>
    <w:p w:rsidR="00DA1059" w:rsidRDefault="00DA1059" w:rsidP="00F95782">
      <w:pPr>
        <w:rPr>
          <w:rtl/>
          <w:lang w:eastAsia="he-IL"/>
        </w:rPr>
      </w:pPr>
    </w:p>
    <w:p w:rsidR="00DA1059" w:rsidRDefault="00DA1059" w:rsidP="00F95782">
      <w:pPr>
        <w:pStyle w:val="-"/>
        <w:keepNext/>
        <w:rPr>
          <w:rtl/>
        </w:rPr>
      </w:pPr>
      <w:r w:rsidRPr="002C3BE3">
        <w:rPr>
          <w:rStyle w:val="TagStyle"/>
          <w:rtl/>
        </w:rPr>
        <w:t xml:space="preserve"> &lt;&lt; דובר_המשך &gt;&gt; </w:t>
      </w:r>
      <w:r>
        <w:rPr>
          <w:rtl/>
        </w:rPr>
        <w:t>שר הבינוי והשיכון זאב אלקין:</w:t>
      </w:r>
      <w:r w:rsidRPr="002C3BE3">
        <w:rPr>
          <w:rStyle w:val="TagStyle"/>
          <w:rtl/>
        </w:rPr>
        <w:t xml:space="preserve"> &lt;&lt; דובר_המשך &gt;&gt;</w:t>
      </w:r>
      <w:r>
        <w:rPr>
          <w:rtl/>
        </w:rPr>
        <w:t xml:space="preserve">   </w:t>
      </w:r>
    </w:p>
    <w:p w:rsidR="00DA1059" w:rsidRDefault="00DA1059" w:rsidP="00F95782">
      <w:pPr>
        <w:rPr>
          <w:rtl/>
          <w:lang w:eastAsia="he-IL"/>
        </w:rPr>
      </w:pPr>
    </w:p>
    <w:p w:rsidR="00DA1059" w:rsidRDefault="00DA1059" w:rsidP="00F95782">
      <w:pPr>
        <w:rPr>
          <w:rtl/>
          <w:lang w:eastAsia="he-IL"/>
        </w:rPr>
      </w:pPr>
      <w:r>
        <w:rPr>
          <w:rFonts w:hint="cs"/>
          <w:rtl/>
          <w:lang w:eastAsia="he-IL"/>
        </w:rPr>
        <w:t xml:space="preserve">ולכן כשנזכרתי בסיפור הזה </w:t>
      </w:r>
      <w:r>
        <w:rPr>
          <w:rFonts w:hint="eastAsia"/>
          <w:rtl/>
          <w:lang w:eastAsia="he-IL"/>
        </w:rPr>
        <w:t>–</w:t>
      </w:r>
      <w:r>
        <w:rPr>
          <w:rFonts w:hint="cs"/>
          <w:rtl/>
          <w:lang w:eastAsia="he-IL"/>
        </w:rPr>
        <w:t xml:space="preserve"> אני דווקא ממש שפשפתי עיניים כשראיתי את שמו של בנימין נתניהו על הצעת החוק הזאת.</w:t>
      </w:r>
    </w:p>
    <w:p w:rsidR="00DA1059" w:rsidRDefault="00DA1059" w:rsidP="00F95782">
      <w:pPr>
        <w:rPr>
          <w:rtl/>
          <w:lang w:eastAsia="he-IL"/>
        </w:rPr>
      </w:pPr>
    </w:p>
    <w:p w:rsidR="00DA1059" w:rsidRDefault="00DA1059" w:rsidP="00F95782">
      <w:pPr>
        <w:pStyle w:val="af6"/>
        <w:keepNext/>
        <w:rPr>
          <w:rtl/>
        </w:rPr>
      </w:pPr>
      <w:bookmarkStart w:id="9772" w:name="_ETM_Q46_184963"/>
      <w:bookmarkStart w:id="9773" w:name="_ETM_Q46_185028"/>
      <w:bookmarkStart w:id="9774" w:name="ET_interruption_5466_24"/>
      <w:bookmarkEnd w:id="9772"/>
      <w:bookmarkEnd w:id="9773"/>
      <w:r w:rsidRPr="000D1907">
        <w:rPr>
          <w:rStyle w:val="TagStyle"/>
          <w:rtl/>
        </w:rPr>
        <w:t xml:space="preserve"> &lt;&lt; קריאה &gt;&gt; </w:t>
      </w:r>
      <w:r>
        <w:rPr>
          <w:rtl/>
        </w:rPr>
        <w:t>אמיר אוחנה (הליכוד):</w:t>
      </w:r>
      <w:r w:rsidRPr="000D1907">
        <w:rPr>
          <w:rStyle w:val="TagStyle"/>
          <w:rtl/>
        </w:rPr>
        <w:t xml:space="preserve"> &lt;&lt; קריאה &gt;&gt;</w:t>
      </w:r>
      <w:r>
        <w:rPr>
          <w:rtl/>
        </w:rPr>
        <w:t xml:space="preserve">   </w:t>
      </w:r>
      <w:bookmarkEnd w:id="9774"/>
    </w:p>
    <w:p w:rsidR="00DA1059" w:rsidRDefault="00DA1059" w:rsidP="00CE6451">
      <w:pPr>
        <w:rPr>
          <w:rtl/>
          <w:lang w:eastAsia="he-IL"/>
        </w:rPr>
      </w:pPr>
    </w:p>
    <w:p w:rsidR="00DA1059" w:rsidRDefault="00267305" w:rsidP="00F95782">
      <w:pPr>
        <w:rPr>
          <w:rtl/>
          <w:lang w:eastAsia="he-IL"/>
        </w:rPr>
      </w:pPr>
      <w:bookmarkStart w:id="9775" w:name="_ETM_Q46_187535"/>
      <w:bookmarkEnd w:id="9775"/>
      <w:r>
        <w:rPr>
          <w:rFonts w:hint="cs"/>
          <w:rtl/>
          <w:lang w:eastAsia="he-IL"/>
        </w:rPr>
        <w:t>– – –</w:t>
      </w:r>
    </w:p>
    <w:p w:rsidR="00DA1059" w:rsidRDefault="00DA1059" w:rsidP="00F95782">
      <w:pPr>
        <w:rPr>
          <w:rtl/>
          <w:lang w:eastAsia="he-IL"/>
        </w:rPr>
      </w:pPr>
      <w:bookmarkStart w:id="9776" w:name="_ETM_Q46_186415"/>
      <w:bookmarkStart w:id="9777" w:name="_ETM_Q46_186516"/>
      <w:bookmarkStart w:id="9778" w:name="_ETM_Q46_186591"/>
      <w:bookmarkEnd w:id="9776"/>
      <w:bookmarkEnd w:id="9777"/>
      <w:bookmarkEnd w:id="9778"/>
    </w:p>
    <w:p w:rsidR="00DA1059" w:rsidRDefault="00DA1059" w:rsidP="00F95782">
      <w:pPr>
        <w:pStyle w:val="-"/>
        <w:keepNext/>
        <w:rPr>
          <w:rtl/>
        </w:rPr>
      </w:pPr>
      <w:bookmarkStart w:id="9779" w:name="_ETM_Q46_186679"/>
      <w:bookmarkEnd w:id="9779"/>
      <w:r w:rsidRPr="002C3BE3">
        <w:rPr>
          <w:rStyle w:val="TagStyle"/>
          <w:rtl/>
        </w:rPr>
        <w:t xml:space="preserve"> &lt;&lt; דובר_המשך &gt;&gt; </w:t>
      </w:r>
      <w:r>
        <w:rPr>
          <w:rtl/>
        </w:rPr>
        <w:t>שר הבינוי והשיכון זאב אלקין:</w:t>
      </w:r>
      <w:r w:rsidRPr="002C3BE3">
        <w:rPr>
          <w:rStyle w:val="TagStyle"/>
          <w:rtl/>
        </w:rPr>
        <w:t xml:space="preserve"> &lt;&lt; דובר_המשך &gt;&gt;</w:t>
      </w:r>
      <w:r>
        <w:rPr>
          <w:rtl/>
        </w:rPr>
        <w:t xml:space="preserve">   </w:t>
      </w:r>
    </w:p>
    <w:p w:rsidR="00DA1059" w:rsidRDefault="00DA1059" w:rsidP="00CE6451">
      <w:pPr>
        <w:rPr>
          <w:rtl/>
          <w:lang w:eastAsia="he-IL"/>
        </w:rPr>
      </w:pPr>
    </w:p>
    <w:p w:rsidR="00DA1059" w:rsidRDefault="00DA1059" w:rsidP="00F95782">
      <w:pPr>
        <w:rPr>
          <w:rtl/>
          <w:lang w:eastAsia="he-IL"/>
        </w:rPr>
      </w:pPr>
      <w:bookmarkStart w:id="9780" w:name="_ETM_Q46_188691"/>
      <w:bookmarkStart w:id="9781" w:name="_ETM_Q46_184446"/>
      <w:bookmarkStart w:id="9782" w:name="_ETM_Q46_184480"/>
      <w:bookmarkEnd w:id="9780"/>
      <w:bookmarkEnd w:id="9781"/>
      <w:bookmarkEnd w:id="9782"/>
      <w:r>
        <w:rPr>
          <w:rFonts w:hint="cs"/>
          <w:rtl/>
          <w:lang w:eastAsia="he-IL"/>
        </w:rPr>
        <w:t xml:space="preserve">אבל כנראה מה שרואים מהכיסא של ראש ממשלה כשמדברים עם יועצים </w:t>
      </w:r>
      <w:bookmarkStart w:id="9783" w:name="_ETM_Q46_193246"/>
      <w:bookmarkEnd w:id="9783"/>
      <w:r>
        <w:rPr>
          <w:rFonts w:hint="cs"/>
          <w:rtl/>
          <w:lang w:eastAsia="he-IL"/>
        </w:rPr>
        <w:t xml:space="preserve">משפטיים, וחושבים שאסור אפילו להגביל אותם בשבע שנים אם הם כבר מכהנים </w:t>
      </w:r>
      <w:r>
        <w:rPr>
          <w:rFonts w:hint="eastAsia"/>
          <w:rtl/>
          <w:lang w:eastAsia="he-IL"/>
        </w:rPr>
        <w:t>–</w:t>
      </w:r>
      <w:r>
        <w:rPr>
          <w:rFonts w:hint="cs"/>
          <w:rtl/>
          <w:lang w:eastAsia="he-IL"/>
        </w:rPr>
        <w:t xml:space="preserve"> רואים </w:t>
      </w:r>
      <w:bookmarkStart w:id="9784" w:name="_ETM_Q46_200124"/>
      <w:bookmarkEnd w:id="9784"/>
      <w:r>
        <w:rPr>
          <w:rFonts w:hint="cs"/>
          <w:rtl/>
          <w:lang w:eastAsia="he-IL"/>
        </w:rPr>
        <w:t xml:space="preserve">דבר אחר מהכיסא של יושב-ראש האופוזיציה. </w:t>
      </w:r>
    </w:p>
    <w:p w:rsidR="00DA1059" w:rsidRDefault="00DA1059" w:rsidP="00F95782">
      <w:pPr>
        <w:rPr>
          <w:rtl/>
          <w:lang w:eastAsia="he-IL"/>
        </w:rPr>
      </w:pPr>
      <w:bookmarkStart w:id="9785" w:name="_ETM_Q46_201960"/>
      <w:bookmarkEnd w:id="9785"/>
    </w:p>
    <w:p w:rsidR="00DA1059" w:rsidRDefault="00DA1059" w:rsidP="00F95782">
      <w:pPr>
        <w:pStyle w:val="af6"/>
        <w:keepNext/>
        <w:rPr>
          <w:rtl/>
        </w:rPr>
      </w:pPr>
      <w:bookmarkStart w:id="9786" w:name="_ETM_Q46_202078"/>
      <w:bookmarkStart w:id="9787" w:name="_ETM_Q46_207887"/>
      <w:bookmarkStart w:id="9788" w:name="_ETM_Q46_208007"/>
      <w:bookmarkStart w:id="9789" w:name="ET_interruption_4643_6"/>
      <w:bookmarkEnd w:id="9786"/>
      <w:bookmarkEnd w:id="9787"/>
      <w:bookmarkEnd w:id="9788"/>
      <w:r w:rsidRPr="00E640CA">
        <w:rPr>
          <w:rStyle w:val="TagStyle"/>
          <w:rtl/>
        </w:rPr>
        <w:t xml:space="preserve"> &lt;&lt; קריאה &gt;&gt; </w:t>
      </w:r>
      <w:r>
        <w:rPr>
          <w:rtl/>
        </w:rPr>
        <w:t>חיים כץ (הליכוד):</w:t>
      </w:r>
      <w:r w:rsidRPr="00E640CA">
        <w:rPr>
          <w:rStyle w:val="TagStyle"/>
          <w:rtl/>
        </w:rPr>
        <w:t xml:space="preserve"> &lt;&lt; קריאה &gt;&gt;</w:t>
      </w:r>
      <w:r>
        <w:rPr>
          <w:rtl/>
        </w:rPr>
        <w:t xml:space="preserve">   </w:t>
      </w:r>
      <w:bookmarkEnd w:id="9789"/>
    </w:p>
    <w:p w:rsidR="00DA1059" w:rsidRDefault="00DA1059" w:rsidP="00CE6451">
      <w:pPr>
        <w:rPr>
          <w:rtl/>
          <w:lang w:eastAsia="he-IL"/>
        </w:rPr>
      </w:pPr>
    </w:p>
    <w:p w:rsidR="00DA1059" w:rsidRDefault="00DA1059" w:rsidP="00F95782">
      <w:pPr>
        <w:rPr>
          <w:rtl/>
          <w:lang w:eastAsia="he-IL"/>
        </w:rPr>
      </w:pPr>
      <w:r>
        <w:rPr>
          <w:rFonts w:hint="cs"/>
          <w:rtl/>
          <w:lang w:eastAsia="he-IL"/>
        </w:rPr>
        <w:t xml:space="preserve">הערה </w:t>
      </w:r>
      <w:r w:rsidR="00267305">
        <w:rPr>
          <w:rFonts w:hint="cs"/>
          <w:rtl/>
          <w:lang w:eastAsia="he-IL"/>
        </w:rPr>
        <w:t>– – –</w:t>
      </w:r>
      <w:r>
        <w:rPr>
          <w:rFonts w:hint="cs"/>
          <w:rtl/>
          <w:lang w:eastAsia="he-IL"/>
        </w:rPr>
        <w:t xml:space="preserve"> </w:t>
      </w:r>
    </w:p>
    <w:p w:rsidR="00DA1059" w:rsidRDefault="00DA1059" w:rsidP="00F95782">
      <w:pPr>
        <w:rPr>
          <w:rtl/>
          <w:lang w:eastAsia="he-IL"/>
        </w:rPr>
      </w:pPr>
    </w:p>
    <w:p w:rsidR="00DA1059" w:rsidRDefault="00DA1059" w:rsidP="00F95782">
      <w:pPr>
        <w:pStyle w:val="af7"/>
        <w:keepNext/>
        <w:rPr>
          <w:rtl/>
        </w:rPr>
      </w:pPr>
      <w:bookmarkStart w:id="9790" w:name="_ETM_Q46_206010"/>
      <w:bookmarkStart w:id="9791" w:name="_ETM_Q46_206122"/>
      <w:bookmarkEnd w:id="9790"/>
      <w:bookmarkEnd w:id="9791"/>
      <w:r w:rsidRPr="00401B39">
        <w:rPr>
          <w:rStyle w:val="TagStyle"/>
          <w:rtl/>
        </w:rPr>
        <w:t xml:space="preserve"> &lt;&lt; יור &gt;&gt; </w:t>
      </w:r>
      <w:r>
        <w:rPr>
          <w:rtl/>
        </w:rPr>
        <w:t>היו"ר יעקב מרגי:</w:t>
      </w:r>
      <w:r w:rsidRPr="00401B39">
        <w:rPr>
          <w:rStyle w:val="TagStyle"/>
          <w:rtl/>
        </w:rPr>
        <w:t xml:space="preserve"> &lt;&lt; יור &gt;&gt;</w:t>
      </w:r>
      <w:r>
        <w:rPr>
          <w:rtl/>
        </w:rPr>
        <w:t xml:space="preserve">   </w:t>
      </w:r>
    </w:p>
    <w:p w:rsidR="00DA1059" w:rsidRDefault="00DA1059" w:rsidP="00CE6451">
      <w:pPr>
        <w:rPr>
          <w:rtl/>
          <w:lang w:eastAsia="he-IL"/>
        </w:rPr>
      </w:pPr>
    </w:p>
    <w:p w:rsidR="00DA1059" w:rsidRDefault="00DA1059" w:rsidP="00F95782">
      <w:pPr>
        <w:rPr>
          <w:rtl/>
          <w:lang w:eastAsia="he-IL"/>
        </w:rPr>
      </w:pPr>
      <w:bookmarkStart w:id="9792" w:name="_ETM_Q46_205640"/>
      <w:bookmarkEnd w:id="9792"/>
      <w:r>
        <w:rPr>
          <w:rFonts w:hint="cs"/>
          <w:rtl/>
          <w:lang w:eastAsia="he-IL"/>
        </w:rPr>
        <w:t xml:space="preserve">תן לו לסיים. </w:t>
      </w:r>
    </w:p>
    <w:p w:rsidR="00DA1059" w:rsidRPr="00401B39" w:rsidRDefault="00DA1059" w:rsidP="00F95782">
      <w:pPr>
        <w:rPr>
          <w:rtl/>
          <w:lang w:eastAsia="he-IL"/>
        </w:rPr>
      </w:pPr>
      <w:bookmarkStart w:id="9793" w:name="_ETM_Q46_204551"/>
      <w:bookmarkStart w:id="9794" w:name="_ETM_Q46_204641"/>
      <w:bookmarkEnd w:id="9793"/>
      <w:bookmarkEnd w:id="9794"/>
    </w:p>
    <w:p w:rsidR="00DA1059" w:rsidRDefault="00DA1059" w:rsidP="00F95782">
      <w:pPr>
        <w:pStyle w:val="-"/>
        <w:keepNext/>
        <w:rPr>
          <w:rtl/>
        </w:rPr>
      </w:pPr>
      <w:r w:rsidRPr="002C3BE3">
        <w:rPr>
          <w:rStyle w:val="TagStyle"/>
          <w:rtl/>
        </w:rPr>
        <w:t xml:space="preserve"> &lt;&lt; דובר_המשך &gt;&gt; </w:t>
      </w:r>
      <w:r>
        <w:rPr>
          <w:rtl/>
        </w:rPr>
        <w:t>שר הבינוי והשיכון זאב אלקין:</w:t>
      </w:r>
      <w:r w:rsidRPr="002C3BE3">
        <w:rPr>
          <w:rStyle w:val="TagStyle"/>
          <w:rtl/>
        </w:rPr>
        <w:t xml:space="preserve"> &lt;&lt; דובר_המשך &gt;&gt;</w:t>
      </w:r>
      <w:r>
        <w:rPr>
          <w:rtl/>
        </w:rPr>
        <w:t xml:space="preserve">   </w:t>
      </w:r>
    </w:p>
    <w:p w:rsidR="00DA1059" w:rsidRDefault="00DA1059" w:rsidP="00CE6451">
      <w:pPr>
        <w:rPr>
          <w:rtl/>
          <w:lang w:eastAsia="he-IL"/>
        </w:rPr>
      </w:pPr>
    </w:p>
    <w:p w:rsidR="00DA1059" w:rsidRDefault="00DA1059" w:rsidP="003513A4">
      <w:pPr>
        <w:rPr>
          <w:rtl/>
          <w:lang w:eastAsia="he-IL"/>
        </w:rPr>
      </w:pPr>
      <w:r>
        <w:rPr>
          <w:rFonts w:hint="cs"/>
          <w:rtl/>
          <w:lang w:eastAsia="he-IL"/>
        </w:rPr>
        <w:t xml:space="preserve">סיכומו של דבר, לגבי הצעת החוק הנדונה, אני </w:t>
      </w:r>
      <w:bookmarkStart w:id="9795" w:name="_ETM_Q46_209115"/>
      <w:bookmarkEnd w:id="9795"/>
      <w:r>
        <w:rPr>
          <w:rFonts w:hint="cs"/>
          <w:rtl/>
          <w:lang w:eastAsia="he-IL"/>
        </w:rPr>
        <w:t>חושב שדווקא יש בה לא מעט רציונל נכון</w:t>
      </w:r>
      <w:r w:rsidR="003513A4">
        <w:rPr>
          <w:rFonts w:hint="cs"/>
          <w:rtl/>
          <w:lang w:eastAsia="he-IL"/>
        </w:rPr>
        <w:t>,</w:t>
      </w:r>
      <w:r>
        <w:rPr>
          <w:rFonts w:hint="cs"/>
          <w:rtl/>
          <w:lang w:eastAsia="he-IL"/>
        </w:rPr>
        <w:t xml:space="preserve"> </w:t>
      </w:r>
      <w:r w:rsidR="003513A4">
        <w:rPr>
          <w:rFonts w:hint="cs"/>
          <w:rtl/>
          <w:lang w:eastAsia="he-IL"/>
        </w:rPr>
        <w:t>ו</w:t>
      </w:r>
      <w:r>
        <w:rPr>
          <w:rFonts w:hint="cs"/>
          <w:rtl/>
          <w:lang w:eastAsia="he-IL"/>
        </w:rPr>
        <w:t xml:space="preserve">חבר הכנסת אוחנה, שאלת </w:t>
      </w:r>
      <w:bookmarkStart w:id="9796" w:name="_ETM_Q46_214617"/>
      <w:bookmarkEnd w:id="9796"/>
      <w:r>
        <w:rPr>
          <w:rFonts w:hint="cs"/>
          <w:rtl/>
          <w:lang w:eastAsia="he-IL"/>
        </w:rPr>
        <w:t xml:space="preserve">אותי מה עמדתי, אבל ועדת שרים לחקיקה קיבלה החלטה דמוקרטית נגד הצעת החוק הזאת, ולכן </w:t>
      </w:r>
      <w:bookmarkStart w:id="9797" w:name="_ETM_Q46_222210"/>
      <w:bookmarkEnd w:id="9797"/>
      <w:r w:rsidR="00267305">
        <w:rPr>
          <w:rFonts w:hint="cs"/>
          <w:rtl/>
          <w:lang w:eastAsia="he-IL"/>
        </w:rPr>
        <w:t>– – –</w:t>
      </w:r>
    </w:p>
    <w:p w:rsidR="00DA1059" w:rsidRDefault="00DA1059" w:rsidP="00F95782">
      <w:pPr>
        <w:rPr>
          <w:rtl/>
          <w:lang w:eastAsia="he-IL"/>
        </w:rPr>
      </w:pPr>
      <w:bookmarkStart w:id="9798" w:name="_ETM_Q46_223453"/>
      <w:bookmarkStart w:id="9799" w:name="_ETM_Q46_223545"/>
      <w:bookmarkEnd w:id="9798"/>
      <w:bookmarkEnd w:id="9799"/>
    </w:p>
    <w:p w:rsidR="00DA1059" w:rsidRDefault="00DA1059" w:rsidP="00F95782">
      <w:pPr>
        <w:pStyle w:val="af6"/>
        <w:keepNext/>
        <w:rPr>
          <w:rtl/>
        </w:rPr>
      </w:pPr>
      <w:bookmarkStart w:id="9800" w:name="_ETM_Q46_220946"/>
      <w:bookmarkEnd w:id="9800"/>
      <w:r w:rsidRPr="00401B39">
        <w:rPr>
          <w:rStyle w:val="TagStyle"/>
          <w:rtl/>
        </w:rPr>
        <w:t xml:space="preserve"> &lt;&lt; קריאה &gt;&gt; </w:t>
      </w:r>
      <w:r>
        <w:rPr>
          <w:rtl/>
        </w:rPr>
        <w:t>אמיר אוחנה (הליכוד):</w:t>
      </w:r>
      <w:r w:rsidRPr="00401B39">
        <w:rPr>
          <w:rStyle w:val="TagStyle"/>
          <w:rtl/>
        </w:rPr>
        <w:t xml:space="preserve"> &lt;&lt; קריאה &gt;&gt;</w:t>
      </w:r>
      <w:r>
        <w:rPr>
          <w:rtl/>
        </w:rPr>
        <w:t xml:space="preserve">   </w:t>
      </w:r>
    </w:p>
    <w:p w:rsidR="00DA1059" w:rsidRDefault="00DA1059" w:rsidP="00CE6451">
      <w:pPr>
        <w:rPr>
          <w:rtl/>
          <w:lang w:eastAsia="he-IL"/>
        </w:rPr>
      </w:pPr>
    </w:p>
    <w:p w:rsidR="00DA1059" w:rsidRDefault="00267305" w:rsidP="00F95782">
      <w:pPr>
        <w:rPr>
          <w:rtl/>
          <w:lang w:eastAsia="he-IL"/>
        </w:rPr>
      </w:pPr>
      <w:bookmarkStart w:id="9801" w:name="_ETM_Q46_221531"/>
      <w:bookmarkStart w:id="9802" w:name="_ETM_Q46_221822"/>
      <w:bookmarkStart w:id="9803" w:name="_ETM_Q46_221881"/>
      <w:bookmarkEnd w:id="9801"/>
      <w:bookmarkEnd w:id="9802"/>
      <w:bookmarkEnd w:id="9803"/>
      <w:r>
        <w:rPr>
          <w:rFonts w:hint="cs"/>
          <w:rtl/>
          <w:lang w:eastAsia="he-IL"/>
        </w:rPr>
        <w:t>– – –</w:t>
      </w:r>
      <w:r w:rsidR="00DA1059">
        <w:rPr>
          <w:rFonts w:hint="cs"/>
          <w:rtl/>
          <w:lang w:eastAsia="he-IL"/>
        </w:rPr>
        <w:t xml:space="preserve"> הצביע בעד?</w:t>
      </w:r>
    </w:p>
    <w:p w:rsidR="00DA1059" w:rsidRDefault="00DA1059" w:rsidP="00F95782">
      <w:pPr>
        <w:rPr>
          <w:rtl/>
          <w:lang w:eastAsia="he-IL"/>
        </w:rPr>
      </w:pPr>
      <w:bookmarkStart w:id="9804" w:name="_ETM_Q46_225110"/>
      <w:bookmarkStart w:id="9805" w:name="_ETM_Q46_225207"/>
      <w:bookmarkEnd w:id="9804"/>
      <w:bookmarkEnd w:id="9805"/>
    </w:p>
    <w:p w:rsidR="00DA1059" w:rsidRDefault="00DA1059" w:rsidP="00F95782">
      <w:pPr>
        <w:pStyle w:val="-"/>
        <w:keepNext/>
        <w:rPr>
          <w:rtl/>
        </w:rPr>
      </w:pPr>
      <w:bookmarkStart w:id="9806" w:name="_ETM_Q46_225253"/>
      <w:bookmarkStart w:id="9807" w:name="_ETM_Q46_225341"/>
      <w:bookmarkEnd w:id="9806"/>
      <w:bookmarkEnd w:id="9807"/>
      <w:r w:rsidRPr="002C3BE3">
        <w:rPr>
          <w:rStyle w:val="TagStyle"/>
          <w:rtl/>
        </w:rPr>
        <w:t xml:space="preserve"> &lt;&lt; דובר_המשך &gt;&gt; </w:t>
      </w:r>
      <w:r>
        <w:rPr>
          <w:rtl/>
        </w:rPr>
        <w:t>שר הבינוי והשיכון זאב אלקין:</w:t>
      </w:r>
      <w:r w:rsidRPr="002C3BE3">
        <w:rPr>
          <w:rStyle w:val="TagStyle"/>
          <w:rtl/>
        </w:rPr>
        <w:t xml:space="preserve"> &lt;&lt; דובר_המשך &gt;&gt;</w:t>
      </w:r>
      <w:r>
        <w:rPr>
          <w:rtl/>
        </w:rPr>
        <w:t xml:space="preserve">   </w:t>
      </w:r>
    </w:p>
    <w:p w:rsidR="00DA1059" w:rsidRDefault="00DA1059" w:rsidP="00CE6451">
      <w:pPr>
        <w:rPr>
          <w:rtl/>
          <w:lang w:eastAsia="he-IL"/>
        </w:rPr>
      </w:pPr>
    </w:p>
    <w:p w:rsidR="00DA1059" w:rsidRDefault="00DA1059" w:rsidP="00F95782">
      <w:pPr>
        <w:rPr>
          <w:rtl/>
          <w:lang w:eastAsia="he-IL"/>
        </w:rPr>
      </w:pPr>
      <w:bookmarkStart w:id="9808" w:name="_ETM_Q46_223171"/>
      <w:bookmarkStart w:id="9809" w:name="_ETM_Q46_223628"/>
      <w:bookmarkStart w:id="9810" w:name="_ETM_Q46_223715"/>
      <w:bookmarkEnd w:id="9808"/>
      <w:bookmarkEnd w:id="9809"/>
      <w:bookmarkEnd w:id="9810"/>
      <w:r>
        <w:rPr>
          <w:rFonts w:hint="cs"/>
          <w:rtl/>
          <w:lang w:eastAsia="he-IL"/>
        </w:rPr>
        <w:t xml:space="preserve">אני לצערי לא נכחתי באותה ישיבה, אז </w:t>
      </w:r>
      <w:bookmarkStart w:id="9811" w:name="_ETM_Q46_227486"/>
      <w:bookmarkEnd w:id="9811"/>
      <w:r>
        <w:rPr>
          <w:rFonts w:hint="cs"/>
          <w:rtl/>
          <w:lang w:eastAsia="he-IL"/>
        </w:rPr>
        <w:t xml:space="preserve">אני לא הצבעתי בעד. </w:t>
      </w:r>
    </w:p>
    <w:p w:rsidR="00DA1059" w:rsidRDefault="00DA1059" w:rsidP="00F95782">
      <w:pPr>
        <w:rPr>
          <w:rtl/>
          <w:lang w:eastAsia="he-IL"/>
        </w:rPr>
      </w:pPr>
    </w:p>
    <w:p w:rsidR="00DA1059" w:rsidRDefault="00DA1059" w:rsidP="00F95782">
      <w:pPr>
        <w:pStyle w:val="af6"/>
        <w:keepNext/>
        <w:rPr>
          <w:rtl/>
        </w:rPr>
      </w:pPr>
      <w:bookmarkStart w:id="9812" w:name="ET_interruption_5466_8"/>
      <w:r w:rsidRPr="00E640CA">
        <w:rPr>
          <w:rStyle w:val="TagStyle"/>
          <w:rtl/>
        </w:rPr>
        <w:t xml:space="preserve"> &lt;&lt; קריאה &gt;&gt; </w:t>
      </w:r>
      <w:r>
        <w:rPr>
          <w:rtl/>
        </w:rPr>
        <w:t>אמיר אוחנה (הליכוד):</w:t>
      </w:r>
      <w:r w:rsidRPr="00E640CA">
        <w:rPr>
          <w:rStyle w:val="TagStyle"/>
          <w:rtl/>
        </w:rPr>
        <w:t xml:space="preserve"> &lt;&lt; קריאה &gt;&gt;</w:t>
      </w:r>
      <w:r>
        <w:rPr>
          <w:rtl/>
        </w:rPr>
        <w:t xml:space="preserve">   </w:t>
      </w:r>
      <w:bookmarkEnd w:id="9812"/>
    </w:p>
    <w:p w:rsidR="00DA1059" w:rsidRDefault="00DA1059" w:rsidP="00CE6451">
      <w:pPr>
        <w:rPr>
          <w:rtl/>
          <w:lang w:eastAsia="he-IL"/>
        </w:rPr>
      </w:pPr>
    </w:p>
    <w:p w:rsidR="00DA1059" w:rsidRDefault="00DA1059" w:rsidP="00F95782">
      <w:pPr>
        <w:rPr>
          <w:rtl/>
          <w:lang w:eastAsia="he-IL"/>
        </w:rPr>
      </w:pPr>
      <w:r>
        <w:rPr>
          <w:rFonts w:hint="cs"/>
          <w:rtl/>
          <w:lang w:eastAsia="he-IL"/>
        </w:rPr>
        <w:t xml:space="preserve">אתה מוכן לבדוק ולהשיב לי? אתה מוכן </w:t>
      </w:r>
      <w:bookmarkStart w:id="9813" w:name="_ETM_Q46_234872"/>
      <w:bookmarkEnd w:id="9813"/>
      <w:r>
        <w:rPr>
          <w:rFonts w:hint="cs"/>
          <w:rtl/>
          <w:lang w:eastAsia="he-IL"/>
        </w:rPr>
        <w:t>לבדוק ולהשיב לי אם מישהו הצביע בעד?</w:t>
      </w:r>
    </w:p>
    <w:p w:rsidR="00DA1059" w:rsidRDefault="00DA1059" w:rsidP="00F95782">
      <w:pPr>
        <w:rPr>
          <w:rtl/>
          <w:lang w:eastAsia="he-IL"/>
        </w:rPr>
      </w:pPr>
    </w:p>
    <w:p w:rsidR="00DA1059" w:rsidRDefault="00DA1059" w:rsidP="00F95782">
      <w:pPr>
        <w:pStyle w:val="-"/>
        <w:keepNext/>
        <w:rPr>
          <w:rtl/>
        </w:rPr>
      </w:pPr>
      <w:bookmarkStart w:id="9814" w:name="ET_speakercontinue_6192_36"/>
      <w:r w:rsidRPr="002C3BE3">
        <w:rPr>
          <w:rStyle w:val="TagStyle"/>
          <w:rtl/>
        </w:rPr>
        <w:t xml:space="preserve"> &lt;&lt; דובר_המשך &gt;&gt; </w:t>
      </w:r>
      <w:r>
        <w:rPr>
          <w:rtl/>
        </w:rPr>
        <w:t>שר הבינוי והשיכון זאב אלקין:</w:t>
      </w:r>
      <w:r w:rsidRPr="002C3BE3">
        <w:rPr>
          <w:rStyle w:val="TagStyle"/>
          <w:rtl/>
        </w:rPr>
        <w:t xml:space="preserve"> &lt;&lt; דובר_המשך &gt;&gt;</w:t>
      </w:r>
      <w:r>
        <w:rPr>
          <w:rtl/>
        </w:rPr>
        <w:t xml:space="preserve">   </w:t>
      </w:r>
      <w:bookmarkEnd w:id="9814"/>
    </w:p>
    <w:p w:rsidR="00DA1059" w:rsidRDefault="00DA1059" w:rsidP="00CE6451">
      <w:pPr>
        <w:rPr>
          <w:rtl/>
          <w:lang w:eastAsia="he-IL"/>
        </w:rPr>
      </w:pPr>
    </w:p>
    <w:p w:rsidR="00DA1059" w:rsidRDefault="00DA1059" w:rsidP="00F95782">
      <w:pPr>
        <w:rPr>
          <w:rtl/>
          <w:lang w:eastAsia="he-IL"/>
        </w:rPr>
      </w:pPr>
      <w:r>
        <w:rPr>
          <w:rFonts w:hint="cs"/>
          <w:rtl/>
          <w:lang w:eastAsia="he-IL"/>
        </w:rPr>
        <w:t xml:space="preserve">אני אבדוק, לפנים משורת הדין. אומנם בדרך כלל זה לא מתפרסם, אבל </w:t>
      </w:r>
      <w:bookmarkStart w:id="9815" w:name="_ETM_Q46_237900"/>
      <w:bookmarkEnd w:id="9815"/>
      <w:r>
        <w:rPr>
          <w:rFonts w:hint="cs"/>
          <w:rtl/>
          <w:lang w:eastAsia="he-IL"/>
        </w:rPr>
        <w:t>אני בהחלט אבדוק.</w:t>
      </w:r>
      <w:bookmarkStart w:id="9816" w:name="_ETM_Q46_234025"/>
      <w:bookmarkStart w:id="9817" w:name="_ETM_Q46_234117"/>
      <w:bookmarkStart w:id="9818" w:name="_ETM_Q46_235912"/>
      <w:bookmarkStart w:id="9819" w:name="_ETM_Q46_235979"/>
      <w:bookmarkStart w:id="9820" w:name="_ETM_Q46_235868"/>
      <w:bookmarkStart w:id="9821" w:name="_ETM_Q46_233418"/>
      <w:bookmarkStart w:id="9822" w:name="_ETM_Q46_236047"/>
      <w:bookmarkStart w:id="9823" w:name="_ETM_Q46_236122"/>
      <w:bookmarkEnd w:id="9816"/>
      <w:bookmarkEnd w:id="9817"/>
      <w:bookmarkEnd w:id="9818"/>
      <w:bookmarkEnd w:id="9819"/>
      <w:bookmarkEnd w:id="9820"/>
      <w:bookmarkEnd w:id="9821"/>
      <w:bookmarkEnd w:id="9822"/>
      <w:bookmarkEnd w:id="9823"/>
      <w:r>
        <w:rPr>
          <w:rFonts w:hint="cs"/>
          <w:rtl/>
          <w:lang w:eastAsia="he-IL"/>
        </w:rPr>
        <w:t xml:space="preserve"> אני מודה שאני לא הייתי באותה ישיבה. אני מניח שאם הייתי, יכול להיות שהייתי מצביע בעד, למרות שזאת הצעה יותר קיצונית ממה שבזמנו </w:t>
      </w:r>
      <w:bookmarkStart w:id="9824" w:name="_ETM_Q46_244189"/>
      <w:bookmarkEnd w:id="9824"/>
      <w:r>
        <w:rPr>
          <w:rFonts w:hint="cs"/>
          <w:rtl/>
          <w:lang w:eastAsia="he-IL"/>
        </w:rPr>
        <w:t>אפילו קידמתי עם חברי חבר הכנסת לוין, אבל עמדת ועדת</w:t>
      </w:r>
      <w:bookmarkStart w:id="9825" w:name="_ETM_Q46_249644"/>
      <w:bookmarkEnd w:id="9825"/>
      <w:r>
        <w:rPr>
          <w:rFonts w:hint="cs"/>
          <w:rtl/>
          <w:lang w:eastAsia="he-IL"/>
        </w:rPr>
        <w:t xml:space="preserve"> שרים לחקיקה והממשלה היא להתנגד להצעת החוק. </w:t>
      </w:r>
    </w:p>
    <w:p w:rsidR="00DA1059" w:rsidRDefault="00DA1059" w:rsidP="00F95782">
      <w:pPr>
        <w:rPr>
          <w:rtl/>
          <w:lang w:eastAsia="he-IL"/>
        </w:rPr>
      </w:pPr>
      <w:bookmarkStart w:id="9826" w:name="_ETM_Q46_252288"/>
      <w:bookmarkStart w:id="9827" w:name="_ETM_Q46_252357"/>
      <w:bookmarkEnd w:id="9826"/>
      <w:bookmarkEnd w:id="9827"/>
    </w:p>
    <w:p w:rsidR="00DA1059" w:rsidRDefault="00DA1059" w:rsidP="00F95782">
      <w:pPr>
        <w:pStyle w:val="af7"/>
        <w:keepNext/>
        <w:rPr>
          <w:rtl/>
        </w:rPr>
      </w:pPr>
      <w:bookmarkStart w:id="9828" w:name="_ETM_Q46_249656"/>
      <w:bookmarkStart w:id="9829" w:name="_ETM_Q46_249736"/>
      <w:bookmarkEnd w:id="9828"/>
      <w:bookmarkEnd w:id="9829"/>
      <w:r w:rsidRPr="00044CE6">
        <w:rPr>
          <w:rStyle w:val="TagStyle"/>
          <w:rtl/>
        </w:rPr>
        <w:t xml:space="preserve"> &lt;&lt; יור &gt;&gt; </w:t>
      </w:r>
      <w:r>
        <w:rPr>
          <w:rtl/>
        </w:rPr>
        <w:t>היו"ר יעקב מרגי:</w:t>
      </w:r>
      <w:r w:rsidRPr="00044CE6">
        <w:rPr>
          <w:rStyle w:val="TagStyle"/>
          <w:rtl/>
        </w:rPr>
        <w:t xml:space="preserve"> &lt;&lt; יור &gt;&gt;</w:t>
      </w:r>
      <w:r>
        <w:rPr>
          <w:rtl/>
        </w:rPr>
        <w:t xml:space="preserve">   </w:t>
      </w:r>
    </w:p>
    <w:p w:rsidR="00DA1059" w:rsidRDefault="00DA1059" w:rsidP="00CE6451">
      <w:pPr>
        <w:rPr>
          <w:rtl/>
          <w:lang w:eastAsia="he-IL"/>
        </w:rPr>
      </w:pPr>
    </w:p>
    <w:p w:rsidR="00DA1059" w:rsidRDefault="00DA1059" w:rsidP="00F95782">
      <w:pPr>
        <w:rPr>
          <w:rtl/>
          <w:lang w:eastAsia="he-IL"/>
        </w:rPr>
      </w:pPr>
      <w:bookmarkStart w:id="9830" w:name="_ETM_Q46_250782"/>
      <w:bookmarkEnd w:id="9830"/>
      <w:r>
        <w:rPr>
          <w:rFonts w:hint="cs"/>
          <w:rtl/>
          <w:lang w:eastAsia="he-IL"/>
        </w:rPr>
        <w:t xml:space="preserve">נא לסיים. </w:t>
      </w:r>
    </w:p>
    <w:p w:rsidR="00DA1059" w:rsidRDefault="00DA1059" w:rsidP="00F95782">
      <w:pPr>
        <w:rPr>
          <w:rtl/>
          <w:lang w:eastAsia="he-IL"/>
        </w:rPr>
      </w:pPr>
      <w:bookmarkStart w:id="9831" w:name="_ETM_Q46_252561"/>
      <w:bookmarkStart w:id="9832" w:name="_ETM_Q46_252659"/>
      <w:bookmarkEnd w:id="9831"/>
      <w:bookmarkEnd w:id="9832"/>
    </w:p>
    <w:p w:rsidR="00DA1059" w:rsidRDefault="00DA1059" w:rsidP="00F95782">
      <w:pPr>
        <w:pStyle w:val="-"/>
        <w:keepNext/>
        <w:rPr>
          <w:rtl/>
        </w:rPr>
      </w:pPr>
      <w:bookmarkStart w:id="9833" w:name="_ETM_Q46_252697"/>
      <w:bookmarkStart w:id="9834" w:name="_ETM_Q46_252795"/>
      <w:bookmarkEnd w:id="9833"/>
      <w:bookmarkEnd w:id="9834"/>
      <w:r w:rsidRPr="00044CE6">
        <w:rPr>
          <w:rStyle w:val="TagStyle"/>
          <w:rtl/>
        </w:rPr>
        <w:t xml:space="preserve"> &lt;&lt; דובר_המשך &gt;&gt; </w:t>
      </w:r>
      <w:r>
        <w:rPr>
          <w:rtl/>
        </w:rPr>
        <w:t>שר הבינוי והשיכון זאב אלקין:</w:t>
      </w:r>
      <w:r w:rsidRPr="00044CE6">
        <w:rPr>
          <w:rStyle w:val="TagStyle"/>
          <w:rtl/>
        </w:rPr>
        <w:t xml:space="preserve"> &lt;&lt; דובר_המשך &gt;&gt;</w:t>
      </w:r>
      <w:r>
        <w:rPr>
          <w:rtl/>
        </w:rPr>
        <w:t xml:space="preserve">   </w:t>
      </w:r>
    </w:p>
    <w:p w:rsidR="00DA1059" w:rsidRDefault="00DA1059" w:rsidP="00CE6451">
      <w:pPr>
        <w:rPr>
          <w:rtl/>
          <w:lang w:eastAsia="he-IL"/>
        </w:rPr>
      </w:pPr>
    </w:p>
    <w:p w:rsidR="00DA1059" w:rsidRDefault="00DA1059" w:rsidP="00F95782">
      <w:pPr>
        <w:rPr>
          <w:rtl/>
          <w:lang w:eastAsia="he-IL"/>
        </w:rPr>
      </w:pPr>
      <w:bookmarkStart w:id="9835" w:name="_ETM_Q46_252476"/>
      <w:bookmarkStart w:id="9836" w:name="_ETM_Q46_252447"/>
      <w:bookmarkStart w:id="9837" w:name="_ETM_Q46_252515"/>
      <w:bookmarkEnd w:id="9835"/>
      <w:bookmarkEnd w:id="9836"/>
      <w:bookmarkEnd w:id="9837"/>
      <w:r>
        <w:rPr>
          <w:rFonts w:hint="cs"/>
          <w:rtl/>
          <w:lang w:eastAsia="he-IL"/>
        </w:rPr>
        <w:t xml:space="preserve">תודה. </w:t>
      </w:r>
    </w:p>
    <w:p w:rsidR="00DA1059" w:rsidRDefault="00DA1059" w:rsidP="00F95782">
      <w:pPr>
        <w:rPr>
          <w:rtl/>
          <w:lang w:eastAsia="he-IL"/>
        </w:rPr>
      </w:pPr>
    </w:p>
    <w:p w:rsidR="00DA1059" w:rsidRDefault="00DA1059" w:rsidP="00F95782">
      <w:pPr>
        <w:pStyle w:val="af7"/>
        <w:keepNext/>
        <w:rPr>
          <w:rtl/>
        </w:rPr>
      </w:pPr>
      <w:bookmarkStart w:id="9838" w:name="_ETM_Q46_255284"/>
      <w:bookmarkStart w:id="9839" w:name="_ETM_Q46_255360"/>
      <w:bookmarkStart w:id="9840" w:name="ET_yor_6170_39"/>
      <w:bookmarkEnd w:id="9838"/>
      <w:bookmarkEnd w:id="9839"/>
      <w:r w:rsidRPr="00044CE6">
        <w:rPr>
          <w:rStyle w:val="TagStyle"/>
          <w:rtl/>
        </w:rPr>
        <w:t xml:space="preserve"> &lt;&lt; יור &gt;&gt; </w:t>
      </w:r>
      <w:r>
        <w:rPr>
          <w:rtl/>
        </w:rPr>
        <w:t>היו"ר יעקב מרגי:</w:t>
      </w:r>
      <w:r w:rsidRPr="00044CE6">
        <w:rPr>
          <w:rStyle w:val="TagStyle"/>
          <w:rtl/>
        </w:rPr>
        <w:t xml:space="preserve"> &lt;&lt; יור &gt;&gt;</w:t>
      </w:r>
      <w:r>
        <w:rPr>
          <w:rtl/>
        </w:rPr>
        <w:t xml:space="preserve">   </w:t>
      </w:r>
      <w:bookmarkEnd w:id="9840"/>
    </w:p>
    <w:p w:rsidR="00DA1059" w:rsidRDefault="00DA1059" w:rsidP="00CE6451">
      <w:pPr>
        <w:rPr>
          <w:rtl/>
          <w:lang w:eastAsia="he-IL"/>
        </w:rPr>
      </w:pPr>
    </w:p>
    <w:p w:rsidR="00DA1059" w:rsidRDefault="00DA1059" w:rsidP="00F95782">
      <w:pPr>
        <w:rPr>
          <w:rtl/>
          <w:lang w:eastAsia="he-IL"/>
        </w:rPr>
      </w:pPr>
      <w:bookmarkStart w:id="9841" w:name="_ETM_Q46_256199"/>
      <w:bookmarkEnd w:id="9841"/>
      <w:r>
        <w:rPr>
          <w:rFonts w:hint="cs"/>
          <w:rtl/>
          <w:lang w:eastAsia="he-IL"/>
        </w:rPr>
        <w:t xml:space="preserve">תודה </w:t>
      </w:r>
      <w:bookmarkStart w:id="9842" w:name="_ETM_Q46_256844"/>
      <w:bookmarkEnd w:id="9842"/>
      <w:r>
        <w:rPr>
          <w:rFonts w:hint="cs"/>
          <w:rtl/>
          <w:lang w:eastAsia="he-IL"/>
        </w:rPr>
        <w:t xml:space="preserve">רבה. </w:t>
      </w:r>
    </w:p>
    <w:p w:rsidR="00DA1059" w:rsidRPr="00044CE6" w:rsidRDefault="00DA1059" w:rsidP="00F95782">
      <w:pPr>
        <w:rPr>
          <w:rtl/>
          <w:lang w:eastAsia="he-IL"/>
        </w:rPr>
      </w:pPr>
      <w:bookmarkStart w:id="9843" w:name="_ETM_Q46_253825"/>
      <w:bookmarkStart w:id="9844" w:name="_ETM_Q46_253904"/>
      <w:bookmarkEnd w:id="9843"/>
      <w:bookmarkEnd w:id="9844"/>
    </w:p>
    <w:p w:rsidR="00DA1059" w:rsidRDefault="00DA1059" w:rsidP="00F95782">
      <w:pPr>
        <w:pStyle w:val="af6"/>
        <w:keepNext/>
        <w:rPr>
          <w:rtl/>
        </w:rPr>
      </w:pPr>
      <w:bookmarkStart w:id="9845" w:name="ET_interruption_4643_10"/>
      <w:r w:rsidRPr="00E640CA">
        <w:rPr>
          <w:rStyle w:val="TagStyle"/>
          <w:rtl/>
        </w:rPr>
        <w:t xml:space="preserve"> &lt;&lt; קריאה &gt;&gt; </w:t>
      </w:r>
      <w:r>
        <w:rPr>
          <w:rtl/>
        </w:rPr>
        <w:t>חיים כץ (הליכוד):</w:t>
      </w:r>
      <w:r w:rsidRPr="00E640CA">
        <w:rPr>
          <w:rStyle w:val="TagStyle"/>
          <w:rtl/>
        </w:rPr>
        <w:t xml:space="preserve"> &lt;&lt; קריאה &gt;&gt;</w:t>
      </w:r>
      <w:r>
        <w:rPr>
          <w:rtl/>
        </w:rPr>
        <w:t xml:space="preserve">   </w:t>
      </w:r>
      <w:bookmarkEnd w:id="9845"/>
    </w:p>
    <w:p w:rsidR="00DA1059" w:rsidRDefault="00DA1059" w:rsidP="00CE6451">
      <w:pPr>
        <w:rPr>
          <w:rtl/>
          <w:lang w:eastAsia="he-IL"/>
        </w:rPr>
      </w:pPr>
    </w:p>
    <w:p w:rsidR="00DA1059" w:rsidRDefault="00DA1059" w:rsidP="00F95782">
      <w:pPr>
        <w:rPr>
          <w:rtl/>
          <w:lang w:eastAsia="he-IL"/>
        </w:rPr>
      </w:pPr>
      <w:r>
        <w:rPr>
          <w:rtl/>
          <w:lang w:eastAsia="he-IL"/>
        </w:rPr>
        <w:softHyphen/>
      </w:r>
      <w:r>
        <w:rPr>
          <w:rtl/>
          <w:lang w:eastAsia="he-IL"/>
        </w:rPr>
        <w:softHyphen/>
      </w:r>
      <w:r w:rsidR="00267305">
        <w:rPr>
          <w:rFonts w:hint="cs"/>
          <w:rtl/>
          <w:lang w:eastAsia="he-IL"/>
        </w:rPr>
        <w:t>– – –</w:t>
      </w:r>
    </w:p>
    <w:p w:rsidR="00DA1059" w:rsidRDefault="00DA1059" w:rsidP="00F95782">
      <w:pPr>
        <w:rPr>
          <w:rtl/>
          <w:lang w:eastAsia="he-IL"/>
        </w:rPr>
      </w:pPr>
      <w:bookmarkStart w:id="9846" w:name="_ETM_Q46_257408"/>
      <w:bookmarkStart w:id="9847" w:name="_ETM_Q46_257496"/>
      <w:bookmarkEnd w:id="9846"/>
      <w:bookmarkEnd w:id="9847"/>
    </w:p>
    <w:p w:rsidR="00DA1059" w:rsidRDefault="00DA1059" w:rsidP="00F95782">
      <w:pPr>
        <w:pStyle w:val="af7"/>
        <w:keepNext/>
        <w:rPr>
          <w:rtl/>
        </w:rPr>
      </w:pPr>
      <w:r w:rsidRPr="00E640CA">
        <w:rPr>
          <w:rStyle w:val="TagStyle"/>
          <w:rtl/>
        </w:rPr>
        <w:t xml:space="preserve"> &lt;&lt; יור &gt;&gt; </w:t>
      </w:r>
      <w:r>
        <w:rPr>
          <w:rtl/>
        </w:rPr>
        <w:t>היו"ר יעקב מרגי:</w:t>
      </w:r>
      <w:r w:rsidRPr="00E640CA">
        <w:rPr>
          <w:rStyle w:val="TagStyle"/>
          <w:rtl/>
        </w:rPr>
        <w:t xml:space="preserve"> &lt;&lt; יור &gt;&gt;</w:t>
      </w:r>
      <w:r>
        <w:rPr>
          <w:rtl/>
        </w:rPr>
        <w:t xml:space="preserve">   </w:t>
      </w:r>
    </w:p>
    <w:p w:rsidR="00DA1059" w:rsidRDefault="00DA1059" w:rsidP="00CE6451">
      <w:pPr>
        <w:rPr>
          <w:rtl/>
          <w:lang w:eastAsia="he-IL"/>
        </w:rPr>
      </w:pPr>
    </w:p>
    <w:p w:rsidR="00DA1059" w:rsidRDefault="00DA1059" w:rsidP="00F95782">
      <w:pPr>
        <w:rPr>
          <w:rtl/>
          <w:lang w:eastAsia="he-IL"/>
        </w:rPr>
      </w:pPr>
      <w:r>
        <w:rPr>
          <w:rFonts w:hint="cs"/>
          <w:rtl/>
          <w:lang w:eastAsia="he-IL"/>
        </w:rPr>
        <w:t xml:space="preserve">המציעים רוצים להשיב. חבר הכנסת אמיר אוחנה רוצה </w:t>
      </w:r>
      <w:bookmarkStart w:id="9848" w:name="_ETM_Q46_257936"/>
      <w:bookmarkEnd w:id="9848"/>
      <w:r>
        <w:rPr>
          <w:rFonts w:hint="cs"/>
          <w:rtl/>
          <w:lang w:eastAsia="he-IL"/>
        </w:rPr>
        <w:t xml:space="preserve">להשיב לשר, בבקשה. </w:t>
      </w:r>
    </w:p>
    <w:p w:rsidR="00DA1059" w:rsidRDefault="00DA1059" w:rsidP="00F95782">
      <w:pPr>
        <w:rPr>
          <w:rtl/>
          <w:lang w:eastAsia="he-IL"/>
        </w:rPr>
      </w:pPr>
    </w:p>
    <w:p w:rsidR="00DA1059" w:rsidRDefault="00DA1059" w:rsidP="00F95782">
      <w:pPr>
        <w:pStyle w:val="af6"/>
        <w:keepNext/>
        <w:rPr>
          <w:rtl/>
        </w:rPr>
      </w:pPr>
      <w:r w:rsidRPr="00E640CA">
        <w:rPr>
          <w:rStyle w:val="TagStyle"/>
          <w:rtl/>
        </w:rPr>
        <w:t xml:space="preserve"> &lt;&lt; קריאה &gt;&gt; </w:t>
      </w:r>
      <w:r>
        <w:rPr>
          <w:rtl/>
        </w:rPr>
        <w:t>חיים כץ (הליכוד):</w:t>
      </w:r>
      <w:r w:rsidRPr="00E640CA">
        <w:rPr>
          <w:rStyle w:val="TagStyle"/>
          <w:rtl/>
        </w:rPr>
        <w:t xml:space="preserve"> &lt;&lt; קריאה &gt;&gt;</w:t>
      </w:r>
      <w:r>
        <w:rPr>
          <w:rtl/>
        </w:rPr>
        <w:t xml:space="preserve">   </w:t>
      </w:r>
    </w:p>
    <w:p w:rsidR="00DA1059" w:rsidRDefault="00DA1059" w:rsidP="00CE6451">
      <w:pPr>
        <w:rPr>
          <w:rtl/>
          <w:lang w:eastAsia="he-IL"/>
        </w:rPr>
      </w:pPr>
    </w:p>
    <w:p w:rsidR="00DA1059" w:rsidRDefault="00DA1059" w:rsidP="00F95782">
      <w:pPr>
        <w:rPr>
          <w:rtl/>
          <w:lang w:eastAsia="he-IL"/>
        </w:rPr>
      </w:pPr>
      <w:r>
        <w:rPr>
          <w:rFonts w:hint="cs"/>
          <w:rtl/>
          <w:lang w:eastAsia="he-IL"/>
        </w:rPr>
        <w:t>למה לא נתת לי לשאול שאלה?</w:t>
      </w:r>
    </w:p>
    <w:p w:rsidR="00DA1059" w:rsidRDefault="00DA1059" w:rsidP="00F95782">
      <w:pPr>
        <w:rPr>
          <w:rtl/>
          <w:lang w:eastAsia="he-IL"/>
        </w:rPr>
      </w:pPr>
    </w:p>
    <w:p w:rsidR="00DA1059" w:rsidRDefault="00DA1059" w:rsidP="00F95782">
      <w:pPr>
        <w:pStyle w:val="af7"/>
        <w:keepNext/>
        <w:rPr>
          <w:rtl/>
        </w:rPr>
      </w:pPr>
      <w:r w:rsidRPr="00E640CA">
        <w:rPr>
          <w:rStyle w:val="TagStyle"/>
          <w:rtl/>
        </w:rPr>
        <w:t xml:space="preserve"> &lt;&lt; יור &gt;&gt; </w:t>
      </w:r>
      <w:r>
        <w:rPr>
          <w:rtl/>
        </w:rPr>
        <w:t>היו"ר יעקב מרגי:</w:t>
      </w:r>
      <w:r w:rsidRPr="00E640CA">
        <w:rPr>
          <w:rStyle w:val="TagStyle"/>
          <w:rtl/>
        </w:rPr>
        <w:t xml:space="preserve"> &lt;&lt; יור &gt;&gt;</w:t>
      </w:r>
      <w:r>
        <w:rPr>
          <w:rtl/>
        </w:rPr>
        <w:t xml:space="preserve">   </w:t>
      </w:r>
    </w:p>
    <w:p w:rsidR="00DA1059" w:rsidRDefault="00DA1059" w:rsidP="00CE6451">
      <w:pPr>
        <w:rPr>
          <w:rtl/>
          <w:lang w:eastAsia="he-IL"/>
        </w:rPr>
      </w:pPr>
    </w:p>
    <w:p w:rsidR="00DA1059" w:rsidRDefault="00DA1059" w:rsidP="00F95782">
      <w:pPr>
        <w:rPr>
          <w:rtl/>
          <w:lang w:eastAsia="he-IL"/>
        </w:rPr>
      </w:pPr>
      <w:r>
        <w:rPr>
          <w:rFonts w:hint="cs"/>
          <w:rtl/>
          <w:lang w:eastAsia="he-IL"/>
        </w:rPr>
        <w:t xml:space="preserve">תשאל אותו </w:t>
      </w:r>
      <w:bookmarkStart w:id="9849" w:name="_ETM_Q46_269151"/>
      <w:bookmarkEnd w:id="9849"/>
      <w:r>
        <w:rPr>
          <w:rFonts w:hint="cs"/>
          <w:rtl/>
          <w:lang w:eastAsia="he-IL"/>
        </w:rPr>
        <w:t xml:space="preserve">עכשיו. שלוש דקות לרשותך. </w:t>
      </w:r>
    </w:p>
    <w:p w:rsidR="00DA1059" w:rsidRDefault="00DA1059" w:rsidP="00F95782">
      <w:pPr>
        <w:rPr>
          <w:rtl/>
          <w:lang w:eastAsia="he-IL"/>
        </w:rPr>
      </w:pPr>
    </w:p>
    <w:p w:rsidR="00DA1059" w:rsidRDefault="00DA1059" w:rsidP="00F95782">
      <w:pPr>
        <w:pStyle w:val="af6"/>
        <w:keepNext/>
        <w:rPr>
          <w:rtl/>
        </w:rPr>
      </w:pPr>
      <w:r w:rsidRPr="00E640CA">
        <w:rPr>
          <w:rStyle w:val="TagStyle"/>
          <w:rtl/>
        </w:rPr>
        <w:t xml:space="preserve">&lt;&lt; קריאה &gt;&gt; </w:t>
      </w:r>
      <w:r>
        <w:rPr>
          <w:rtl/>
        </w:rPr>
        <w:t>משה גפני (יהדות התורה):</w:t>
      </w:r>
      <w:r w:rsidRPr="00E640CA">
        <w:rPr>
          <w:rStyle w:val="TagStyle"/>
          <w:rtl/>
        </w:rPr>
        <w:t xml:space="preserve"> &lt;&lt; קריאה &gt;&gt;</w:t>
      </w:r>
      <w:r>
        <w:rPr>
          <w:rtl/>
        </w:rPr>
        <w:t xml:space="preserve">   </w:t>
      </w:r>
    </w:p>
    <w:p w:rsidR="00DA1059" w:rsidRDefault="00DA1059" w:rsidP="00CE6451">
      <w:pPr>
        <w:rPr>
          <w:rtl/>
          <w:lang w:eastAsia="he-IL"/>
        </w:rPr>
      </w:pPr>
    </w:p>
    <w:p w:rsidR="00DA1059" w:rsidRDefault="00DA1059" w:rsidP="00F95782">
      <w:pPr>
        <w:rPr>
          <w:rtl/>
          <w:lang w:eastAsia="he-IL"/>
        </w:rPr>
      </w:pPr>
      <w:r>
        <w:rPr>
          <w:rFonts w:hint="cs"/>
          <w:rtl/>
          <w:lang w:eastAsia="he-IL"/>
        </w:rPr>
        <w:t xml:space="preserve">איך שגלגל מסתובב. </w:t>
      </w:r>
    </w:p>
    <w:p w:rsidR="00DA1059" w:rsidRDefault="00DA1059" w:rsidP="00F95782">
      <w:pPr>
        <w:rPr>
          <w:rtl/>
          <w:lang w:eastAsia="he-IL"/>
        </w:rPr>
      </w:pPr>
    </w:p>
    <w:p w:rsidR="00DA1059" w:rsidRDefault="00DA1059" w:rsidP="00F95782">
      <w:pPr>
        <w:pStyle w:val="a5"/>
        <w:keepNext/>
        <w:rPr>
          <w:rtl/>
        </w:rPr>
      </w:pPr>
      <w:bookmarkStart w:id="9850" w:name="ET_speaker_5466_13"/>
      <w:r w:rsidRPr="00E640CA">
        <w:rPr>
          <w:rStyle w:val="TagStyle"/>
          <w:rtl/>
        </w:rPr>
        <w:t xml:space="preserve"> &lt;&lt; דובר &gt;&gt; </w:t>
      </w:r>
      <w:bookmarkStart w:id="9851" w:name="_Toc85113918"/>
      <w:bookmarkStart w:id="9852" w:name="_Toc85116310"/>
      <w:bookmarkStart w:id="9853" w:name="_Toc85116776"/>
      <w:r>
        <w:rPr>
          <w:rtl/>
        </w:rPr>
        <w:t>אמיר אוחנה (הליכוד):</w:t>
      </w:r>
      <w:bookmarkEnd w:id="9851"/>
      <w:bookmarkEnd w:id="9852"/>
      <w:bookmarkEnd w:id="9853"/>
      <w:r w:rsidRPr="00E640CA">
        <w:rPr>
          <w:rStyle w:val="TagStyle"/>
          <w:rtl/>
        </w:rPr>
        <w:t xml:space="preserve"> &lt;&lt; דובר &gt;&gt;</w:t>
      </w:r>
      <w:r>
        <w:rPr>
          <w:rtl/>
        </w:rPr>
        <w:t xml:space="preserve">   </w:t>
      </w:r>
      <w:bookmarkEnd w:id="9850"/>
    </w:p>
    <w:p w:rsidR="00DA1059" w:rsidRDefault="00DA1059" w:rsidP="00CE6451">
      <w:pPr>
        <w:rPr>
          <w:rtl/>
          <w:lang w:eastAsia="he-IL"/>
        </w:rPr>
      </w:pPr>
    </w:p>
    <w:p w:rsidR="00DA1059" w:rsidRDefault="00DA1059" w:rsidP="00F95782">
      <w:pPr>
        <w:rPr>
          <w:rtl/>
          <w:lang w:eastAsia="he-IL"/>
        </w:rPr>
      </w:pPr>
      <w:r>
        <w:rPr>
          <w:rFonts w:hint="cs"/>
          <w:rtl/>
          <w:lang w:eastAsia="he-IL"/>
        </w:rPr>
        <w:t xml:space="preserve">השר אלקין, עמדת כאן לדעתי יותר מעשר דקות, נכון? הייתה תוספת. </w:t>
      </w:r>
      <w:bookmarkStart w:id="9854" w:name="_ETM_Q46_283346"/>
      <w:bookmarkStart w:id="9855" w:name="_ETM_Q46_283617"/>
      <w:bookmarkEnd w:id="9854"/>
      <w:bookmarkEnd w:id="9855"/>
    </w:p>
    <w:p w:rsidR="00DA1059" w:rsidRDefault="00DA1059" w:rsidP="00F95782">
      <w:pPr>
        <w:rPr>
          <w:rtl/>
          <w:lang w:eastAsia="he-IL"/>
        </w:rPr>
      </w:pPr>
      <w:bookmarkStart w:id="9856" w:name="_ETM_Q46_283702"/>
      <w:bookmarkEnd w:id="9856"/>
    </w:p>
    <w:p w:rsidR="00DA1059" w:rsidRDefault="00DA1059" w:rsidP="00F95782">
      <w:pPr>
        <w:pStyle w:val="af7"/>
        <w:keepNext/>
        <w:rPr>
          <w:rtl/>
        </w:rPr>
      </w:pPr>
      <w:bookmarkStart w:id="9857" w:name="_ETM_Q46_281005"/>
      <w:bookmarkStart w:id="9858" w:name="ET_yor_6170_40"/>
      <w:bookmarkEnd w:id="9857"/>
      <w:r w:rsidRPr="00044CE6">
        <w:rPr>
          <w:rStyle w:val="TagStyle"/>
          <w:rtl/>
        </w:rPr>
        <w:t xml:space="preserve"> &lt;&lt; יור &gt;&gt; </w:t>
      </w:r>
      <w:r>
        <w:rPr>
          <w:rtl/>
        </w:rPr>
        <w:t>היו"ר יעקב מרגי:</w:t>
      </w:r>
      <w:r w:rsidRPr="00044CE6">
        <w:rPr>
          <w:rStyle w:val="TagStyle"/>
          <w:rtl/>
        </w:rPr>
        <w:t xml:space="preserve"> &lt;&lt; יור &gt;&gt;</w:t>
      </w:r>
      <w:r>
        <w:rPr>
          <w:rtl/>
        </w:rPr>
        <w:t xml:space="preserve">   </w:t>
      </w:r>
      <w:bookmarkEnd w:id="9858"/>
    </w:p>
    <w:p w:rsidR="00DA1059" w:rsidRDefault="00DA1059" w:rsidP="00CE6451">
      <w:pPr>
        <w:rPr>
          <w:rtl/>
          <w:lang w:eastAsia="he-IL"/>
        </w:rPr>
      </w:pPr>
    </w:p>
    <w:p w:rsidR="00DA1059" w:rsidRDefault="00DA1059" w:rsidP="00F95782">
      <w:pPr>
        <w:rPr>
          <w:rtl/>
          <w:lang w:eastAsia="he-IL"/>
        </w:rPr>
      </w:pPr>
      <w:bookmarkStart w:id="9859" w:name="_ETM_Q46_281797"/>
      <w:bookmarkEnd w:id="9859"/>
      <w:r>
        <w:rPr>
          <w:rFonts w:hint="cs"/>
          <w:rtl/>
          <w:lang w:eastAsia="he-IL"/>
        </w:rPr>
        <w:t xml:space="preserve">נתתי לו תוספת של שלוש דקות על כל הדו-שיח. </w:t>
      </w:r>
    </w:p>
    <w:p w:rsidR="00DA1059" w:rsidRDefault="00DA1059" w:rsidP="00F95782">
      <w:pPr>
        <w:rPr>
          <w:rtl/>
          <w:lang w:eastAsia="he-IL"/>
        </w:rPr>
      </w:pPr>
      <w:bookmarkStart w:id="9860" w:name="_ETM_Q46_283992"/>
      <w:bookmarkStart w:id="9861" w:name="_ETM_Q46_284077"/>
      <w:bookmarkEnd w:id="9860"/>
      <w:bookmarkEnd w:id="9861"/>
    </w:p>
    <w:p w:rsidR="00DA1059" w:rsidRDefault="00DA1059" w:rsidP="00F95782">
      <w:pPr>
        <w:pStyle w:val="-"/>
        <w:keepNext/>
        <w:rPr>
          <w:rtl/>
        </w:rPr>
      </w:pPr>
      <w:bookmarkStart w:id="9862" w:name="_ETM_Q46_284120"/>
      <w:bookmarkStart w:id="9863" w:name="_ETM_Q46_284225"/>
      <w:bookmarkStart w:id="9864" w:name="ET_speakercontinue_5466_42"/>
      <w:bookmarkEnd w:id="9862"/>
      <w:bookmarkEnd w:id="9863"/>
      <w:r w:rsidRPr="00044CE6">
        <w:rPr>
          <w:rStyle w:val="TagStyle"/>
          <w:rtl/>
        </w:rPr>
        <w:t xml:space="preserve"> &lt;&lt; דובר_המשך &gt;&gt; </w:t>
      </w:r>
      <w:r>
        <w:rPr>
          <w:rtl/>
        </w:rPr>
        <w:t>אמיר אוחנה (הליכוד):</w:t>
      </w:r>
      <w:r w:rsidRPr="00044CE6">
        <w:rPr>
          <w:rStyle w:val="TagStyle"/>
          <w:rtl/>
        </w:rPr>
        <w:t xml:space="preserve"> &lt;&lt; דובר_המשך &gt;&gt;</w:t>
      </w:r>
      <w:r>
        <w:rPr>
          <w:rtl/>
        </w:rPr>
        <w:t xml:space="preserve">   </w:t>
      </w:r>
      <w:bookmarkEnd w:id="9864"/>
    </w:p>
    <w:p w:rsidR="00DA1059" w:rsidRDefault="00DA1059" w:rsidP="00CE6451">
      <w:pPr>
        <w:rPr>
          <w:rtl/>
          <w:lang w:eastAsia="he-IL"/>
        </w:rPr>
      </w:pPr>
    </w:p>
    <w:p w:rsidR="00DA1059" w:rsidRDefault="00DA1059" w:rsidP="003513A4">
      <w:pPr>
        <w:rPr>
          <w:rtl/>
          <w:lang w:eastAsia="he-IL"/>
        </w:rPr>
      </w:pPr>
      <w:bookmarkStart w:id="9865" w:name="_ETM_Q46_283796"/>
      <w:bookmarkStart w:id="9866" w:name="_ETM_Q46_284118"/>
      <w:bookmarkStart w:id="9867" w:name="_ETM_Q46_284179"/>
      <w:bookmarkStart w:id="9868" w:name="_ETM_Q46_284290"/>
      <w:bookmarkStart w:id="9869" w:name="_ETM_Q46_283738"/>
      <w:bookmarkStart w:id="9870" w:name="_ETM_Q46_283806"/>
      <w:bookmarkEnd w:id="9865"/>
      <w:bookmarkEnd w:id="9866"/>
      <w:bookmarkEnd w:id="9867"/>
      <w:bookmarkEnd w:id="9868"/>
      <w:bookmarkEnd w:id="9869"/>
      <w:bookmarkEnd w:id="9870"/>
      <w:r>
        <w:rPr>
          <w:rFonts w:hint="cs"/>
          <w:rtl/>
          <w:lang w:eastAsia="he-IL"/>
        </w:rPr>
        <w:t xml:space="preserve">עמדת </w:t>
      </w:r>
      <w:bookmarkStart w:id="9871" w:name="_ETM_Q46_285705"/>
      <w:bookmarkEnd w:id="9871"/>
      <w:r>
        <w:rPr>
          <w:rFonts w:hint="cs"/>
          <w:rtl/>
          <w:lang w:eastAsia="he-IL"/>
        </w:rPr>
        <w:t>כאן יותר מעשר דקות, ורק ב-20 השניות האחרונות דיברת על הצעת החוק</w:t>
      </w:r>
      <w:r w:rsidR="003513A4">
        <w:rPr>
          <w:rFonts w:hint="cs"/>
          <w:rtl/>
          <w:lang w:eastAsia="he-IL"/>
        </w:rPr>
        <w:t>,</w:t>
      </w:r>
      <w:r>
        <w:rPr>
          <w:rFonts w:hint="cs"/>
          <w:rtl/>
          <w:lang w:eastAsia="he-IL"/>
        </w:rPr>
        <w:t xml:space="preserve"> ואמרת, בצורה מאוד לקונית: ועדת השרים הצביעה נגד, </w:t>
      </w:r>
      <w:bookmarkStart w:id="9872" w:name="_ETM_Q46_297520"/>
      <w:bookmarkEnd w:id="9872"/>
      <w:r>
        <w:rPr>
          <w:rFonts w:hint="cs"/>
          <w:rtl/>
          <w:lang w:eastAsia="he-IL"/>
        </w:rPr>
        <w:t xml:space="preserve">אנחנו קוראים להצביע נגד. </w:t>
      </w:r>
      <w:bookmarkStart w:id="9873" w:name="_ETM_Q46_298728"/>
      <w:bookmarkStart w:id="9874" w:name="_ETM_Q46_298796"/>
      <w:bookmarkStart w:id="9875" w:name="_ETM_Q46_298879"/>
      <w:bookmarkStart w:id="9876" w:name="_ETM_Q46_298962"/>
      <w:bookmarkEnd w:id="9873"/>
      <w:bookmarkEnd w:id="9874"/>
      <w:bookmarkEnd w:id="9875"/>
      <w:bookmarkEnd w:id="9876"/>
      <w:r>
        <w:rPr>
          <w:rFonts w:hint="cs"/>
          <w:rtl/>
          <w:lang w:eastAsia="he-IL"/>
        </w:rPr>
        <w:t xml:space="preserve">חשבתי שיש הזדמנות </w:t>
      </w:r>
      <w:r>
        <w:rPr>
          <w:rtl/>
          <w:lang w:eastAsia="he-IL"/>
        </w:rPr>
        <w:t>–</w:t>
      </w:r>
      <w:r>
        <w:rPr>
          <w:rFonts w:hint="cs"/>
          <w:rtl/>
          <w:lang w:eastAsia="he-IL"/>
        </w:rPr>
        <w:t xml:space="preserve"> ואני ניסיתי, לפחות בדברים </w:t>
      </w:r>
      <w:bookmarkStart w:id="9877" w:name="_ETM_Q46_302152"/>
      <w:bookmarkEnd w:id="9877"/>
      <w:r>
        <w:rPr>
          <w:rFonts w:hint="cs"/>
          <w:rtl/>
          <w:lang w:eastAsia="he-IL"/>
        </w:rPr>
        <w:t xml:space="preserve">שלי </w:t>
      </w:r>
      <w:r>
        <w:rPr>
          <w:rFonts w:hint="eastAsia"/>
          <w:rtl/>
          <w:lang w:eastAsia="he-IL"/>
        </w:rPr>
        <w:t>–</w:t>
      </w:r>
      <w:r>
        <w:rPr>
          <w:rFonts w:hint="cs"/>
          <w:rtl/>
          <w:lang w:eastAsia="he-IL"/>
        </w:rPr>
        <w:t xml:space="preserve"> לקיים דיון ענייני </w:t>
      </w:r>
      <w:r w:rsidR="00267305">
        <w:rPr>
          <w:rFonts w:hint="cs"/>
          <w:rtl/>
          <w:lang w:eastAsia="he-IL"/>
        </w:rPr>
        <w:t>– –</w:t>
      </w:r>
      <w:r>
        <w:rPr>
          <w:rFonts w:hint="cs"/>
          <w:rtl/>
          <w:lang w:eastAsia="he-IL"/>
        </w:rPr>
        <w:t xml:space="preserve"> </w:t>
      </w:r>
    </w:p>
    <w:p w:rsidR="00DA1059" w:rsidRDefault="00DA1059" w:rsidP="00F95782">
      <w:pPr>
        <w:rPr>
          <w:rtl/>
          <w:lang w:eastAsia="he-IL"/>
        </w:rPr>
      </w:pPr>
    </w:p>
    <w:p w:rsidR="00DA1059" w:rsidRDefault="00DA1059" w:rsidP="00F95782">
      <w:pPr>
        <w:pStyle w:val="af6"/>
        <w:keepNext/>
        <w:rPr>
          <w:rtl/>
        </w:rPr>
      </w:pPr>
      <w:r w:rsidRPr="00E640CA">
        <w:rPr>
          <w:rStyle w:val="TagStyle"/>
          <w:rtl/>
        </w:rPr>
        <w:t xml:space="preserve"> &lt;&lt; קריאה &gt;&gt; </w:t>
      </w:r>
      <w:r>
        <w:rPr>
          <w:rtl/>
        </w:rPr>
        <w:t>שלמה קרעי (הליכוד):</w:t>
      </w:r>
      <w:r w:rsidRPr="00E640CA">
        <w:rPr>
          <w:rStyle w:val="TagStyle"/>
          <w:rtl/>
        </w:rPr>
        <w:t xml:space="preserve"> &lt;&lt; קריאה &gt;&gt;</w:t>
      </w:r>
      <w:r>
        <w:rPr>
          <w:rtl/>
        </w:rPr>
        <w:t xml:space="preserve">   </w:t>
      </w:r>
    </w:p>
    <w:p w:rsidR="00DA1059" w:rsidRDefault="00DA1059" w:rsidP="00CE6451">
      <w:pPr>
        <w:rPr>
          <w:rtl/>
          <w:lang w:eastAsia="he-IL"/>
        </w:rPr>
      </w:pPr>
    </w:p>
    <w:p w:rsidR="00DA1059" w:rsidRDefault="00DA1059" w:rsidP="00F95782">
      <w:pPr>
        <w:rPr>
          <w:rtl/>
          <w:lang w:eastAsia="he-IL"/>
        </w:rPr>
      </w:pPr>
      <w:r>
        <w:rPr>
          <w:rFonts w:hint="cs"/>
          <w:rtl/>
          <w:lang w:eastAsia="he-IL"/>
        </w:rPr>
        <w:t xml:space="preserve">גם עכשיו הוא לא מקשיב. </w:t>
      </w:r>
    </w:p>
    <w:p w:rsidR="00DA1059" w:rsidRDefault="00DA1059" w:rsidP="00F95782">
      <w:pPr>
        <w:rPr>
          <w:rtl/>
          <w:lang w:eastAsia="he-IL"/>
        </w:rPr>
      </w:pPr>
    </w:p>
    <w:p w:rsidR="00DA1059" w:rsidRDefault="00DA1059" w:rsidP="00F95782">
      <w:pPr>
        <w:pStyle w:val="-"/>
        <w:keepNext/>
        <w:rPr>
          <w:rtl/>
        </w:rPr>
      </w:pPr>
      <w:bookmarkStart w:id="9878" w:name="ET_speakercontinue_5466_16"/>
      <w:r w:rsidRPr="00E640CA">
        <w:rPr>
          <w:rStyle w:val="TagStyle"/>
          <w:rtl/>
        </w:rPr>
        <w:t xml:space="preserve"> &lt;&lt; דובר_המשך &gt;&gt; </w:t>
      </w:r>
      <w:r>
        <w:rPr>
          <w:rtl/>
        </w:rPr>
        <w:t>אמיר אוחנה (הליכוד):</w:t>
      </w:r>
      <w:r w:rsidRPr="00E640CA">
        <w:rPr>
          <w:rStyle w:val="TagStyle"/>
          <w:rtl/>
        </w:rPr>
        <w:t xml:space="preserve"> &lt;&lt; דובר_המשך &gt;&gt;</w:t>
      </w:r>
      <w:r>
        <w:rPr>
          <w:rtl/>
        </w:rPr>
        <w:t xml:space="preserve">   </w:t>
      </w:r>
      <w:bookmarkEnd w:id="9878"/>
    </w:p>
    <w:p w:rsidR="00DA1059" w:rsidRDefault="00DA1059" w:rsidP="00CE6451">
      <w:pPr>
        <w:rPr>
          <w:rtl/>
          <w:lang w:eastAsia="he-IL"/>
        </w:rPr>
      </w:pPr>
    </w:p>
    <w:p w:rsidR="00DA1059" w:rsidRDefault="00267305" w:rsidP="00F95782">
      <w:pPr>
        <w:rPr>
          <w:rtl/>
          <w:lang w:eastAsia="he-IL"/>
        </w:rPr>
      </w:pPr>
      <w:r>
        <w:rPr>
          <w:rFonts w:hint="cs"/>
          <w:rtl/>
          <w:lang w:eastAsia="he-IL"/>
        </w:rPr>
        <w:t>– –</w:t>
      </w:r>
      <w:r w:rsidR="00DA1059">
        <w:rPr>
          <w:rFonts w:hint="cs"/>
          <w:rtl/>
          <w:lang w:eastAsia="he-IL"/>
        </w:rPr>
        <w:t xml:space="preserve"> לגופו של עניין, לגופה של ההצעה. </w:t>
      </w:r>
      <w:bookmarkStart w:id="9879" w:name="_ETM_Q46_307020"/>
      <w:bookmarkEnd w:id="9879"/>
      <w:r w:rsidR="00DA1059">
        <w:rPr>
          <w:rFonts w:hint="cs"/>
          <w:rtl/>
          <w:lang w:eastAsia="he-IL"/>
        </w:rPr>
        <w:t xml:space="preserve">ואפילו ב-13 דקות, או כמה שזה לא היה, כשעמדת כאן, על מה דיברת? על כך שנתניהו, בהצעת חוק אחרת </w:t>
      </w:r>
      <w:r w:rsidR="00DA1059">
        <w:rPr>
          <w:rFonts w:hint="eastAsia"/>
          <w:rtl/>
          <w:lang w:eastAsia="he-IL"/>
        </w:rPr>
        <w:t>–</w:t>
      </w:r>
      <w:r w:rsidR="00DA1059">
        <w:rPr>
          <w:rFonts w:hint="cs"/>
          <w:rtl/>
          <w:lang w:eastAsia="he-IL"/>
        </w:rPr>
        <w:t xml:space="preserve"> נתניהו, עוד פעם נתניהו. מה תעשו אם לא תוכלו לדבר על נתניהו? תצטרכו </w:t>
      </w:r>
      <w:bookmarkStart w:id="9880" w:name="_ETM_Q46_328640"/>
      <w:bookmarkEnd w:id="9880"/>
      <w:r w:rsidR="00DA1059">
        <w:rPr>
          <w:rFonts w:hint="cs"/>
          <w:rtl/>
          <w:lang w:eastAsia="he-IL"/>
        </w:rPr>
        <w:t xml:space="preserve">לתת דין וחשבון מה אתם עושים ומה אתם לא עושים, על מה אתם מצביעים בעד ועל מה אתם מצביעים נגד. אמרת את זה לא בהקשר של הצעת החוק הזאת, </w:t>
      </w:r>
      <w:bookmarkStart w:id="9881" w:name="_ETM_Q46_339770"/>
      <w:bookmarkEnd w:id="9881"/>
      <w:r w:rsidR="00DA1059">
        <w:rPr>
          <w:rFonts w:hint="cs"/>
          <w:rtl/>
          <w:lang w:eastAsia="he-IL"/>
        </w:rPr>
        <w:t xml:space="preserve">למה? כי בהצעת החוק הזו הוא תומך, הוא חתום עליה, שמו מתנוסס ברשימת החותמים. גם כאן </w:t>
      </w:r>
      <w:bookmarkStart w:id="9882" w:name="_ETM_Q46_348141"/>
      <w:bookmarkEnd w:id="9882"/>
      <w:r w:rsidR="00DA1059">
        <w:rPr>
          <w:rFonts w:hint="cs"/>
          <w:rtl/>
          <w:lang w:eastAsia="he-IL"/>
        </w:rPr>
        <w:t xml:space="preserve">היית צריך להגיד "נתניהו"? </w:t>
      </w:r>
      <w:bookmarkStart w:id="9883" w:name="_ETM_Q46_355208"/>
      <w:bookmarkEnd w:id="9883"/>
    </w:p>
    <w:p w:rsidR="00DA1059" w:rsidRDefault="00DA1059" w:rsidP="00F95782">
      <w:pPr>
        <w:rPr>
          <w:rtl/>
          <w:lang w:eastAsia="he-IL"/>
        </w:rPr>
      </w:pPr>
      <w:bookmarkStart w:id="9884" w:name="_ETM_Q46_355301"/>
      <w:bookmarkEnd w:id="9884"/>
    </w:p>
    <w:p w:rsidR="00DA1059" w:rsidRDefault="00DA1059" w:rsidP="001D059C">
      <w:pPr>
        <w:rPr>
          <w:rtl/>
          <w:lang w:eastAsia="he-IL"/>
        </w:rPr>
      </w:pPr>
      <w:bookmarkStart w:id="9885" w:name="_ETM_Q46_355392"/>
      <w:bookmarkStart w:id="9886" w:name="_ETM_Q46_355462"/>
      <w:bookmarkEnd w:id="9885"/>
      <w:bookmarkEnd w:id="9886"/>
      <w:r>
        <w:rPr>
          <w:rFonts w:hint="cs"/>
          <w:rtl/>
          <w:lang w:eastAsia="he-IL"/>
        </w:rPr>
        <w:t xml:space="preserve">זאב </w:t>
      </w:r>
      <w:bookmarkStart w:id="9887" w:name="_ETM_Q46_354027"/>
      <w:bookmarkEnd w:id="9887"/>
      <w:r>
        <w:rPr>
          <w:rFonts w:hint="cs"/>
          <w:rtl/>
          <w:lang w:eastAsia="he-IL"/>
        </w:rPr>
        <w:t>אלקין, השר אלקין, ממשלות ישראל לדורותיהן, זה לא דבר חדש, הכפיפו את עצמן למוסד רומס, דורס, היועץ המשפטי לממשלה, שפועל בלי חוק, מוסד שפועל בלי חוק. יש חוק-יסוד: הכנסת, יש חוק-יסוד: הממשל</w:t>
      </w:r>
      <w:bookmarkStart w:id="9888" w:name="_ETM_Q46_377488"/>
      <w:bookmarkEnd w:id="9888"/>
      <w:r>
        <w:rPr>
          <w:rFonts w:hint="cs"/>
          <w:rtl/>
          <w:lang w:eastAsia="he-IL"/>
        </w:rPr>
        <w:t xml:space="preserve">ה, יש חוק-יסוד: הנשיא, אין חוק-יסוד: היועץ המשפטי לממשלה, אין חוק היועץ המשפטי לממשלה, </w:t>
      </w:r>
      <w:bookmarkStart w:id="9889" w:name="_ETM_Q46_381106"/>
      <w:bookmarkEnd w:id="9889"/>
      <w:r>
        <w:rPr>
          <w:rFonts w:hint="cs"/>
          <w:rtl/>
          <w:lang w:eastAsia="he-IL"/>
        </w:rPr>
        <w:t>אין תקנה שאומרת מה גבולות הגזרה, מה הסמכויות של היועץ המשפטי לממשלה. הוא פשוט נטל אותן לעצמו, קיבל חיז</w:t>
      </w:r>
      <w:r w:rsidR="001D059C">
        <w:rPr>
          <w:rFonts w:hint="cs"/>
          <w:rtl/>
          <w:lang w:eastAsia="he-IL"/>
        </w:rPr>
        <w:t>ו</w:t>
      </w:r>
      <w:r>
        <w:rPr>
          <w:rFonts w:hint="cs"/>
          <w:rtl/>
          <w:lang w:eastAsia="he-IL"/>
        </w:rPr>
        <w:t xml:space="preserve">ק מבית המשפט העליון </w:t>
      </w:r>
      <w:r>
        <w:rPr>
          <w:rFonts w:hint="eastAsia"/>
          <w:rtl/>
          <w:lang w:eastAsia="he-IL"/>
        </w:rPr>
        <w:t>–</w:t>
      </w:r>
      <w:r>
        <w:rPr>
          <w:rFonts w:hint="cs"/>
          <w:rtl/>
          <w:lang w:eastAsia="he-IL"/>
        </w:rPr>
        <w:t xml:space="preserve"> מי </w:t>
      </w:r>
      <w:bookmarkStart w:id="9890" w:name="_ETM_Q46_391339"/>
      <w:bookmarkEnd w:id="9890"/>
      <w:r>
        <w:rPr>
          <w:rFonts w:hint="cs"/>
          <w:rtl/>
          <w:lang w:eastAsia="he-IL"/>
        </w:rPr>
        <w:t xml:space="preserve">יושבים שם? היועצים המשפטיים לשעבר </w:t>
      </w:r>
      <w:r>
        <w:rPr>
          <w:rFonts w:hint="eastAsia"/>
          <w:rtl/>
          <w:lang w:eastAsia="he-IL"/>
        </w:rPr>
        <w:t>–</w:t>
      </w:r>
      <w:r>
        <w:rPr>
          <w:rFonts w:hint="cs"/>
          <w:rtl/>
          <w:lang w:eastAsia="he-IL"/>
        </w:rPr>
        <w:t xml:space="preserve"> קיבל חיזוק וזה נהיה הדין, זה נהיה החוק. אנחנו עושים זאת כבר שנים. אני חושב, זאב אלקין, שפעם גם אתה היית מאלה שניסו </w:t>
      </w:r>
      <w:bookmarkStart w:id="9891" w:name="_ETM_Q46_405158"/>
      <w:bookmarkEnd w:id="9891"/>
      <w:r>
        <w:rPr>
          <w:rFonts w:hint="cs"/>
          <w:rtl/>
          <w:lang w:eastAsia="he-IL"/>
        </w:rPr>
        <w:t xml:space="preserve">לעשות זאת, לאזן את הכוחות. </w:t>
      </w:r>
      <w:proofErr w:type="spellStart"/>
      <w:r>
        <w:rPr>
          <w:rFonts w:hint="cs"/>
          <w:rtl/>
          <w:lang w:eastAsia="he-IL"/>
        </w:rPr>
        <w:t>כשמונטסקיה</w:t>
      </w:r>
      <w:proofErr w:type="spellEnd"/>
      <w:r>
        <w:rPr>
          <w:rFonts w:hint="cs"/>
          <w:rtl/>
          <w:lang w:eastAsia="he-IL"/>
        </w:rPr>
        <w:t xml:space="preserve"> הגה את הרעיון של הפרדת רשויות, בעיניו המערכת המשפטית הייתה צריכה </w:t>
      </w:r>
      <w:bookmarkStart w:id="9892" w:name="_ETM_Q46_416350"/>
      <w:bookmarkEnd w:id="9892"/>
      <w:r>
        <w:rPr>
          <w:rFonts w:hint="cs"/>
          <w:rtl/>
          <w:lang w:eastAsia="he-IL"/>
        </w:rPr>
        <w:t xml:space="preserve">להיות נחותה ביחס לשתיים האחרות, כי היא הכי פחות דמוקרטית, לא יושבים בה </w:t>
      </w:r>
      <w:r>
        <w:rPr>
          <w:rFonts w:hint="eastAsia"/>
          <w:rtl/>
          <w:lang w:eastAsia="he-IL"/>
        </w:rPr>
        <w:t>–</w:t>
      </w:r>
      <w:r>
        <w:rPr>
          <w:rFonts w:hint="cs"/>
          <w:rtl/>
          <w:lang w:eastAsia="he-IL"/>
        </w:rPr>
        <w:t xml:space="preserve"> היא היחידה שלא יושבים בה נבחרי ציבור.  </w:t>
      </w:r>
    </w:p>
    <w:p w:rsidR="00DA1059" w:rsidRDefault="00DA1059" w:rsidP="00F95782">
      <w:pPr>
        <w:rPr>
          <w:rtl/>
          <w:lang w:eastAsia="he-IL"/>
        </w:rPr>
      </w:pPr>
    </w:p>
    <w:p w:rsidR="00DA1059" w:rsidRDefault="00DA1059" w:rsidP="00F95782">
      <w:pPr>
        <w:rPr>
          <w:rtl/>
          <w:lang w:eastAsia="he-IL"/>
        </w:rPr>
      </w:pPr>
      <w:bookmarkStart w:id="9893" w:name="_ETM_Q46_424376"/>
      <w:bookmarkStart w:id="9894" w:name="_ETM_Q46_424474"/>
      <w:bookmarkEnd w:id="9893"/>
      <w:bookmarkEnd w:id="9894"/>
      <w:r>
        <w:rPr>
          <w:rFonts w:hint="cs"/>
          <w:rtl/>
          <w:lang w:eastAsia="he-IL"/>
        </w:rPr>
        <w:t xml:space="preserve">אתם נותנים </w:t>
      </w:r>
      <w:bookmarkStart w:id="9895" w:name="_ETM_Q46_425585"/>
      <w:bookmarkEnd w:id="9895"/>
      <w:r>
        <w:rPr>
          <w:rFonts w:hint="cs"/>
          <w:rtl/>
          <w:lang w:eastAsia="he-IL"/>
        </w:rPr>
        <w:t xml:space="preserve">את ידכם היום, אם תצביעו נגד ההצעה הזו, לא רק </w:t>
      </w:r>
      <w:bookmarkStart w:id="9896" w:name="_ETM_Q46_428569"/>
      <w:bookmarkEnd w:id="9896"/>
      <w:r>
        <w:rPr>
          <w:rFonts w:hint="cs"/>
          <w:rtl/>
          <w:lang w:eastAsia="he-IL"/>
        </w:rPr>
        <w:t xml:space="preserve">לכך שמערכת המשפט לא תהיה מאוזנת, אלא לכך שהיא תהיה עליונה. היא </w:t>
      </w:r>
      <w:bookmarkStart w:id="9897" w:name="_ETM_Q46_434809"/>
      <w:bookmarkEnd w:id="9897"/>
      <w:r>
        <w:rPr>
          <w:rFonts w:hint="cs"/>
          <w:rtl/>
          <w:lang w:eastAsia="he-IL"/>
        </w:rPr>
        <w:t xml:space="preserve">כבר היום עליונה, ואתם מחזקים אותה, ואתם רומסים את </w:t>
      </w:r>
      <w:bookmarkStart w:id="9898" w:name="_ETM_Q46_439403"/>
      <w:bookmarkEnd w:id="9898"/>
      <w:r>
        <w:rPr>
          <w:rFonts w:hint="cs"/>
          <w:rtl/>
          <w:lang w:eastAsia="he-IL"/>
        </w:rPr>
        <w:t>הדמוקרטיה, רומסים את המשילות, ואנחנו בעזרת השם נחזור מהר</w:t>
      </w:r>
      <w:bookmarkStart w:id="9899" w:name="_ETM_Q46_447883"/>
      <w:bookmarkEnd w:id="9899"/>
      <w:r>
        <w:rPr>
          <w:rFonts w:hint="cs"/>
          <w:rtl/>
          <w:lang w:eastAsia="he-IL"/>
        </w:rPr>
        <w:t xml:space="preserve">, בראשותו של בנימין נתניהו, כדי לשנות זאת. תודה רבה. </w:t>
      </w:r>
    </w:p>
    <w:p w:rsidR="00DA1059" w:rsidRDefault="00DA1059" w:rsidP="00F95782">
      <w:pPr>
        <w:rPr>
          <w:rtl/>
          <w:lang w:eastAsia="he-IL"/>
        </w:rPr>
      </w:pPr>
    </w:p>
    <w:p w:rsidR="00DA1059" w:rsidRDefault="00DA1059" w:rsidP="00F95782">
      <w:pPr>
        <w:pStyle w:val="af7"/>
        <w:keepNext/>
        <w:rPr>
          <w:rtl/>
        </w:rPr>
      </w:pPr>
      <w:bookmarkStart w:id="9900" w:name="ET_yor_6170_17"/>
      <w:r w:rsidRPr="00FC77FD">
        <w:rPr>
          <w:rStyle w:val="TagStyle"/>
          <w:rtl/>
        </w:rPr>
        <w:t xml:space="preserve"> &lt;&lt; יור &gt;&gt; </w:t>
      </w:r>
      <w:r>
        <w:rPr>
          <w:rtl/>
        </w:rPr>
        <w:t>היו"ר יעקב מרגי:</w:t>
      </w:r>
      <w:r w:rsidRPr="00FC77FD">
        <w:rPr>
          <w:rStyle w:val="TagStyle"/>
          <w:rtl/>
        </w:rPr>
        <w:t xml:space="preserve"> &lt;&lt; יור &gt;&gt;</w:t>
      </w:r>
      <w:r>
        <w:rPr>
          <w:rtl/>
        </w:rPr>
        <w:t xml:space="preserve">   </w:t>
      </w:r>
      <w:bookmarkEnd w:id="9900"/>
    </w:p>
    <w:p w:rsidR="00DA1059" w:rsidRDefault="00DA1059" w:rsidP="00CE6451">
      <w:pPr>
        <w:rPr>
          <w:rtl/>
          <w:lang w:eastAsia="he-IL"/>
        </w:rPr>
      </w:pPr>
    </w:p>
    <w:p w:rsidR="00DA1059" w:rsidRDefault="00DA1059" w:rsidP="00F95782">
      <w:pPr>
        <w:rPr>
          <w:rtl/>
          <w:lang w:eastAsia="he-IL"/>
        </w:rPr>
      </w:pPr>
      <w:r>
        <w:rPr>
          <w:rFonts w:hint="cs"/>
          <w:rtl/>
          <w:lang w:eastAsia="he-IL"/>
        </w:rPr>
        <w:t xml:space="preserve">תודה </w:t>
      </w:r>
      <w:bookmarkStart w:id="9901" w:name="_ETM_Q46_449035"/>
      <w:bookmarkEnd w:id="9901"/>
      <w:r>
        <w:rPr>
          <w:rFonts w:hint="cs"/>
          <w:rtl/>
          <w:lang w:eastAsia="he-IL"/>
        </w:rPr>
        <w:t xml:space="preserve">רבה. חבר הכנסת קרעי, מעוניין להשיב? </w:t>
      </w:r>
    </w:p>
    <w:p w:rsidR="00DA1059" w:rsidRDefault="00DA1059" w:rsidP="00F95782">
      <w:pPr>
        <w:rPr>
          <w:rtl/>
          <w:lang w:eastAsia="he-IL"/>
        </w:rPr>
      </w:pPr>
    </w:p>
    <w:p w:rsidR="00DA1059" w:rsidRDefault="00DA1059" w:rsidP="00F95782">
      <w:pPr>
        <w:pStyle w:val="af6"/>
        <w:keepNext/>
        <w:rPr>
          <w:rtl/>
        </w:rPr>
      </w:pPr>
      <w:bookmarkStart w:id="9902" w:name="_ETM_Q46_450555"/>
      <w:bookmarkStart w:id="9903" w:name="_ETM_Q46_450655"/>
      <w:bookmarkStart w:id="9904" w:name="ET_interruption_5802_43"/>
      <w:bookmarkEnd w:id="9902"/>
      <w:bookmarkEnd w:id="9903"/>
      <w:r w:rsidRPr="00981033">
        <w:rPr>
          <w:rStyle w:val="TagStyle"/>
          <w:rtl/>
        </w:rPr>
        <w:t xml:space="preserve"> &lt;&lt; קריאה &gt;&gt; </w:t>
      </w:r>
      <w:r>
        <w:rPr>
          <w:rtl/>
        </w:rPr>
        <w:t>שלמה קרעי (הליכוד):</w:t>
      </w:r>
      <w:r w:rsidRPr="00981033">
        <w:rPr>
          <w:rStyle w:val="TagStyle"/>
          <w:rtl/>
        </w:rPr>
        <w:t xml:space="preserve"> &lt;&lt; קריאה &gt;&gt;</w:t>
      </w:r>
      <w:r>
        <w:rPr>
          <w:rtl/>
        </w:rPr>
        <w:t xml:space="preserve">   </w:t>
      </w:r>
      <w:bookmarkEnd w:id="9904"/>
    </w:p>
    <w:p w:rsidR="00DA1059" w:rsidRDefault="00DA1059" w:rsidP="00CE6451">
      <w:pPr>
        <w:rPr>
          <w:rtl/>
          <w:lang w:eastAsia="he-IL"/>
        </w:rPr>
      </w:pPr>
    </w:p>
    <w:p w:rsidR="00DA1059" w:rsidRDefault="00DA1059" w:rsidP="00F95782">
      <w:pPr>
        <w:rPr>
          <w:rtl/>
          <w:lang w:eastAsia="he-IL"/>
        </w:rPr>
      </w:pPr>
      <w:bookmarkStart w:id="9905" w:name="_ETM_Q46_452858"/>
      <w:bookmarkStart w:id="9906" w:name="_ETM_Q46_453154"/>
      <w:bookmarkEnd w:id="9905"/>
      <w:bookmarkEnd w:id="9906"/>
      <w:r>
        <w:rPr>
          <w:rFonts w:hint="cs"/>
          <w:rtl/>
          <w:lang w:eastAsia="he-IL"/>
        </w:rPr>
        <w:t>כ</w:t>
      </w:r>
      <w:bookmarkStart w:id="9907" w:name="_ETM_Q46_453226"/>
      <w:bookmarkEnd w:id="9907"/>
      <w:r>
        <w:rPr>
          <w:rFonts w:hint="cs"/>
          <w:rtl/>
          <w:lang w:eastAsia="he-IL"/>
        </w:rPr>
        <w:t xml:space="preserve">ן. </w:t>
      </w:r>
    </w:p>
    <w:p w:rsidR="00DA1059" w:rsidRDefault="00DA1059" w:rsidP="00F95782">
      <w:pPr>
        <w:rPr>
          <w:rtl/>
          <w:lang w:eastAsia="he-IL"/>
        </w:rPr>
      </w:pPr>
      <w:bookmarkStart w:id="9908" w:name="_ETM_Q46_453684"/>
      <w:bookmarkStart w:id="9909" w:name="_ETM_Q46_453772"/>
      <w:bookmarkEnd w:id="9908"/>
      <w:bookmarkEnd w:id="9909"/>
    </w:p>
    <w:p w:rsidR="00DA1059" w:rsidRDefault="00DA1059" w:rsidP="00F95782">
      <w:pPr>
        <w:pStyle w:val="af7"/>
        <w:keepNext/>
        <w:rPr>
          <w:rtl/>
        </w:rPr>
      </w:pPr>
      <w:bookmarkStart w:id="9910" w:name="_ETM_Q46_453811"/>
      <w:bookmarkStart w:id="9911" w:name="_ETM_Q46_453897"/>
      <w:bookmarkStart w:id="9912" w:name="ET_yor_6170_44"/>
      <w:bookmarkEnd w:id="9910"/>
      <w:bookmarkEnd w:id="9911"/>
      <w:r w:rsidRPr="00981033">
        <w:rPr>
          <w:rStyle w:val="TagStyle"/>
          <w:rtl/>
        </w:rPr>
        <w:t xml:space="preserve"> &lt;&lt; יור &gt;&gt; </w:t>
      </w:r>
      <w:r>
        <w:rPr>
          <w:rtl/>
        </w:rPr>
        <w:t>היו"ר יעקב מרגי:</w:t>
      </w:r>
      <w:r w:rsidRPr="00981033">
        <w:rPr>
          <w:rStyle w:val="TagStyle"/>
          <w:rtl/>
        </w:rPr>
        <w:t xml:space="preserve"> &lt;&lt; יור &gt;&gt;</w:t>
      </w:r>
      <w:r>
        <w:rPr>
          <w:rtl/>
        </w:rPr>
        <w:t xml:space="preserve">   </w:t>
      </w:r>
      <w:bookmarkEnd w:id="9912"/>
    </w:p>
    <w:p w:rsidR="00DA1059" w:rsidRDefault="00DA1059" w:rsidP="00CE6451">
      <w:pPr>
        <w:rPr>
          <w:rtl/>
          <w:lang w:eastAsia="he-IL"/>
        </w:rPr>
      </w:pPr>
    </w:p>
    <w:p w:rsidR="00DA1059" w:rsidRDefault="00DA1059" w:rsidP="00F95782">
      <w:pPr>
        <w:rPr>
          <w:rtl/>
          <w:lang w:eastAsia="he-IL"/>
        </w:rPr>
      </w:pPr>
      <w:bookmarkStart w:id="9913" w:name="_ETM_Q46_454635"/>
      <w:bookmarkEnd w:id="9913"/>
      <w:r>
        <w:rPr>
          <w:rFonts w:hint="cs"/>
          <w:rtl/>
          <w:lang w:eastAsia="he-IL"/>
        </w:rPr>
        <w:t xml:space="preserve">בבקשה. עד </w:t>
      </w:r>
      <w:bookmarkStart w:id="9914" w:name="_ETM_Q46_469875"/>
      <w:bookmarkEnd w:id="9914"/>
      <w:r>
        <w:rPr>
          <w:rFonts w:hint="cs"/>
          <w:rtl/>
          <w:lang w:eastAsia="he-IL"/>
        </w:rPr>
        <w:t xml:space="preserve">שלוש דקות לרשותך, בבקשה, אדוני. </w:t>
      </w:r>
    </w:p>
    <w:p w:rsidR="00DA1059" w:rsidRDefault="00DA1059" w:rsidP="00F95782">
      <w:pPr>
        <w:rPr>
          <w:rtl/>
          <w:lang w:eastAsia="he-IL"/>
        </w:rPr>
      </w:pPr>
    </w:p>
    <w:p w:rsidR="00DA1059" w:rsidRDefault="00DA1059" w:rsidP="00F95782">
      <w:pPr>
        <w:pStyle w:val="a5"/>
        <w:keepNext/>
        <w:rPr>
          <w:rtl/>
        </w:rPr>
      </w:pPr>
      <w:bookmarkStart w:id="9915" w:name="ET_speaker_5802_18"/>
      <w:r w:rsidRPr="00FC77FD">
        <w:rPr>
          <w:rStyle w:val="TagStyle"/>
          <w:rtl/>
        </w:rPr>
        <w:t xml:space="preserve"> &lt;&lt; דובר &gt;&gt; </w:t>
      </w:r>
      <w:bookmarkStart w:id="9916" w:name="_Toc85113919"/>
      <w:bookmarkStart w:id="9917" w:name="_Toc85116311"/>
      <w:bookmarkStart w:id="9918" w:name="_Toc85116777"/>
      <w:r>
        <w:rPr>
          <w:rtl/>
        </w:rPr>
        <w:t>שלמה קרעי (הליכוד):</w:t>
      </w:r>
      <w:bookmarkEnd w:id="9916"/>
      <w:bookmarkEnd w:id="9917"/>
      <w:bookmarkEnd w:id="9918"/>
      <w:r w:rsidRPr="00FC77FD">
        <w:rPr>
          <w:rStyle w:val="TagStyle"/>
          <w:rtl/>
        </w:rPr>
        <w:t xml:space="preserve"> &lt;&lt; דובר &gt;&gt;</w:t>
      </w:r>
      <w:r>
        <w:rPr>
          <w:rtl/>
        </w:rPr>
        <w:t xml:space="preserve">   </w:t>
      </w:r>
      <w:bookmarkEnd w:id="9915"/>
    </w:p>
    <w:p w:rsidR="00DA1059" w:rsidRDefault="00DA1059" w:rsidP="00CE6451">
      <w:pPr>
        <w:rPr>
          <w:rtl/>
          <w:lang w:eastAsia="he-IL"/>
        </w:rPr>
      </w:pPr>
    </w:p>
    <w:p w:rsidR="00DA1059" w:rsidRDefault="00DA1059" w:rsidP="00F95782">
      <w:pPr>
        <w:rPr>
          <w:rtl/>
          <w:lang w:eastAsia="he-IL"/>
        </w:rPr>
      </w:pPr>
      <w:r>
        <w:rPr>
          <w:rFonts w:hint="cs"/>
          <w:rtl/>
          <w:lang w:eastAsia="he-IL"/>
        </w:rPr>
        <w:t xml:space="preserve">תודה. אדוני היושב-ראש, כנסת </w:t>
      </w:r>
      <w:bookmarkStart w:id="9919" w:name="_ETM_Q46_472225"/>
      <w:bookmarkEnd w:id="9919"/>
      <w:r>
        <w:rPr>
          <w:rFonts w:hint="cs"/>
          <w:rtl/>
          <w:lang w:eastAsia="he-IL"/>
        </w:rPr>
        <w:t>נכבדה, השר אלקין, תסלח לי, אבל פשוט לא</w:t>
      </w:r>
      <w:bookmarkStart w:id="9920" w:name="_ETM_Q46_477871"/>
      <w:bookmarkEnd w:id="9920"/>
      <w:r>
        <w:rPr>
          <w:rFonts w:hint="cs"/>
          <w:rtl/>
          <w:lang w:eastAsia="he-IL"/>
        </w:rPr>
        <w:t xml:space="preserve"> הקשבתי לאף מילה ממה שאמרת לפני כן, כי בפעמים הקודמות </w:t>
      </w:r>
      <w:bookmarkStart w:id="9921" w:name="_ETM_Q46_485158"/>
      <w:bookmarkEnd w:id="9921"/>
      <w:r>
        <w:rPr>
          <w:rFonts w:hint="cs"/>
          <w:rtl/>
          <w:lang w:eastAsia="he-IL"/>
        </w:rPr>
        <w:t xml:space="preserve">שדיברת לא ידעת לענות לגופו של עניין אפילו מילה אחת. </w:t>
      </w:r>
    </w:p>
    <w:p w:rsidR="00DA1059" w:rsidRDefault="00DA1059" w:rsidP="00F95782">
      <w:pPr>
        <w:rPr>
          <w:rtl/>
          <w:lang w:eastAsia="he-IL"/>
        </w:rPr>
      </w:pPr>
      <w:bookmarkStart w:id="9922" w:name="_ETM_Q46_494937"/>
      <w:bookmarkStart w:id="9923" w:name="_ETM_Q46_495079"/>
      <w:bookmarkEnd w:id="9922"/>
      <w:bookmarkEnd w:id="9923"/>
    </w:p>
    <w:p w:rsidR="00DA1059" w:rsidRDefault="00DA1059" w:rsidP="00F95782">
      <w:pPr>
        <w:pStyle w:val="af7"/>
        <w:keepNext/>
        <w:rPr>
          <w:rtl/>
        </w:rPr>
      </w:pPr>
      <w:bookmarkStart w:id="9924" w:name="_ETM_Q46_500264"/>
      <w:bookmarkStart w:id="9925" w:name="_ETM_Q46_500349"/>
      <w:bookmarkEnd w:id="9924"/>
      <w:bookmarkEnd w:id="9925"/>
      <w:r w:rsidRPr="00981033">
        <w:rPr>
          <w:rStyle w:val="TagStyle"/>
          <w:rtl/>
        </w:rPr>
        <w:t xml:space="preserve">&lt;&lt; יור &gt;&gt; </w:t>
      </w:r>
      <w:r>
        <w:rPr>
          <w:rtl/>
        </w:rPr>
        <w:t>היו"ר יעקב מרגי:</w:t>
      </w:r>
      <w:r w:rsidRPr="00981033">
        <w:rPr>
          <w:rStyle w:val="TagStyle"/>
          <w:rtl/>
        </w:rPr>
        <w:t xml:space="preserve"> &lt;&lt; יור &gt;&gt;</w:t>
      </w:r>
      <w:r>
        <w:rPr>
          <w:rtl/>
        </w:rPr>
        <w:t xml:space="preserve">   </w:t>
      </w:r>
    </w:p>
    <w:p w:rsidR="00DA1059" w:rsidRDefault="00DA1059" w:rsidP="00CE6451">
      <w:pPr>
        <w:rPr>
          <w:rtl/>
          <w:lang w:eastAsia="he-IL"/>
        </w:rPr>
      </w:pPr>
    </w:p>
    <w:p w:rsidR="00DA1059" w:rsidRDefault="00DA1059" w:rsidP="00F95782">
      <w:pPr>
        <w:rPr>
          <w:rtl/>
          <w:lang w:eastAsia="he-IL"/>
        </w:rPr>
      </w:pPr>
      <w:r>
        <w:rPr>
          <w:rFonts w:hint="cs"/>
          <w:rtl/>
          <w:lang w:eastAsia="he-IL"/>
        </w:rPr>
        <w:t xml:space="preserve">חבר הכנסת </w:t>
      </w:r>
      <w:bookmarkStart w:id="9926" w:name="_ETM_Q46_503545"/>
      <w:bookmarkEnd w:id="9926"/>
      <w:r>
        <w:rPr>
          <w:rFonts w:hint="cs"/>
          <w:rtl/>
          <w:lang w:eastAsia="he-IL"/>
        </w:rPr>
        <w:t xml:space="preserve">שטייניץ. </w:t>
      </w:r>
    </w:p>
    <w:p w:rsidR="00DA1059" w:rsidRDefault="00DA1059" w:rsidP="00F95782">
      <w:pPr>
        <w:rPr>
          <w:rtl/>
          <w:lang w:eastAsia="he-IL"/>
        </w:rPr>
      </w:pPr>
    </w:p>
    <w:p w:rsidR="00DA1059" w:rsidRDefault="00DA1059" w:rsidP="00F95782">
      <w:pPr>
        <w:pStyle w:val="-"/>
        <w:rPr>
          <w:rtl/>
        </w:rPr>
      </w:pPr>
      <w:bookmarkStart w:id="9927" w:name="_ETM_Q46_508426"/>
      <w:bookmarkStart w:id="9928" w:name="ET_speakercontinue_5802_36"/>
      <w:bookmarkEnd w:id="9927"/>
      <w:r w:rsidRPr="008A4A08">
        <w:rPr>
          <w:rStyle w:val="TagStyle"/>
          <w:rtl/>
        </w:rPr>
        <w:t xml:space="preserve"> &lt;&lt; דובר_המשך &gt;&gt;</w:t>
      </w:r>
      <w:r w:rsidRPr="00FC77FD">
        <w:rPr>
          <w:rStyle w:val="TagStyle"/>
          <w:rtl/>
        </w:rPr>
        <w:t xml:space="preserve"> </w:t>
      </w:r>
      <w:r>
        <w:rPr>
          <w:rtl/>
        </w:rPr>
        <w:t>שלמה קרעי (הליכוד):</w:t>
      </w:r>
      <w:r w:rsidRPr="00FC77FD">
        <w:rPr>
          <w:rStyle w:val="TagStyle"/>
          <w:rtl/>
        </w:rPr>
        <w:t xml:space="preserve"> </w:t>
      </w:r>
      <w:r w:rsidRPr="008A4A08">
        <w:rPr>
          <w:rStyle w:val="TagStyle"/>
          <w:rtl/>
        </w:rPr>
        <w:t>&lt;&lt; דובר_המשך &gt;&gt;</w:t>
      </w:r>
      <w:bookmarkEnd w:id="9928"/>
      <w:r w:rsidRPr="008A4A08">
        <w:rPr>
          <w:rStyle w:val="TagStyle"/>
          <w:rtl/>
        </w:rPr>
        <w:t xml:space="preserve"> </w:t>
      </w:r>
      <w:r>
        <w:rPr>
          <w:rtl/>
        </w:rPr>
        <w:t xml:space="preserve">   </w:t>
      </w:r>
    </w:p>
    <w:p w:rsidR="00DA1059" w:rsidRDefault="00DA1059" w:rsidP="00F95782">
      <w:pPr>
        <w:rPr>
          <w:rtl/>
          <w:lang w:eastAsia="he-IL"/>
        </w:rPr>
      </w:pPr>
      <w:bookmarkStart w:id="9929" w:name="_ETM_Q46_500584"/>
      <w:bookmarkStart w:id="9930" w:name="_ETM_Q46_500693"/>
      <w:bookmarkStart w:id="9931" w:name="_ETM_Q46_495112"/>
      <w:bookmarkStart w:id="9932" w:name="_ETM_Q46_495193"/>
      <w:bookmarkStart w:id="9933" w:name="_ETM_Q46_512024"/>
      <w:bookmarkEnd w:id="9929"/>
      <w:bookmarkEnd w:id="9930"/>
      <w:bookmarkEnd w:id="9931"/>
      <w:bookmarkEnd w:id="9932"/>
      <w:bookmarkEnd w:id="9933"/>
    </w:p>
    <w:p w:rsidR="00DA1059" w:rsidRDefault="00DA1059" w:rsidP="00F95782">
      <w:pPr>
        <w:rPr>
          <w:rtl/>
          <w:lang w:eastAsia="he-IL"/>
        </w:rPr>
      </w:pPr>
      <w:bookmarkStart w:id="9934" w:name="_ETM_Q46_512144"/>
      <w:bookmarkStart w:id="9935" w:name="_ETM_Q46_489028"/>
      <w:bookmarkEnd w:id="9934"/>
      <w:bookmarkEnd w:id="9935"/>
      <w:r>
        <w:rPr>
          <w:rFonts w:hint="cs"/>
          <w:rtl/>
          <w:lang w:eastAsia="he-IL"/>
        </w:rPr>
        <w:t>ושמעתי את חבר הכנסת אוחנה</w:t>
      </w:r>
      <w:r w:rsidR="001D059C">
        <w:rPr>
          <w:rFonts w:hint="cs"/>
          <w:rtl/>
          <w:lang w:eastAsia="he-IL"/>
        </w:rPr>
        <w:t>,</w:t>
      </w:r>
      <w:r>
        <w:rPr>
          <w:rFonts w:hint="cs"/>
          <w:rtl/>
          <w:lang w:eastAsia="he-IL"/>
        </w:rPr>
        <w:t xml:space="preserve"> שהקשיב לך ושמע שלא ענית אף מילה לגופו של עניין.</w:t>
      </w:r>
      <w:bookmarkStart w:id="9936" w:name="_ETM_Q46_498626"/>
      <w:bookmarkStart w:id="9937" w:name="_ETM_Q46_498722"/>
      <w:bookmarkStart w:id="9938" w:name="_ETM_Q46_498786"/>
      <w:bookmarkStart w:id="9939" w:name="_ETM_Q46_498857"/>
      <w:bookmarkEnd w:id="9936"/>
      <w:bookmarkEnd w:id="9937"/>
      <w:bookmarkEnd w:id="9938"/>
      <w:bookmarkEnd w:id="9939"/>
      <w:r>
        <w:rPr>
          <w:rFonts w:hint="cs"/>
          <w:rtl/>
          <w:lang w:eastAsia="he-IL"/>
        </w:rPr>
        <w:t xml:space="preserve"> אז אני רוצה שוב פעם </w:t>
      </w:r>
      <w:bookmarkStart w:id="9940" w:name="_ETM_Q46_498417"/>
      <w:bookmarkEnd w:id="9940"/>
      <w:r>
        <w:rPr>
          <w:rFonts w:hint="cs"/>
          <w:rtl/>
          <w:lang w:eastAsia="he-IL"/>
        </w:rPr>
        <w:t xml:space="preserve">לדבר על עוד משהו לגופו של עניין ולנסות לשכנע את מי שבעבר היו לו ערכים ליברליים, ערכים של ימין משפטי, של לתת את הכוח בידי נבחרי הציבור, לתת את התוויית המדיניות בידי הנבחרים, ועכשיו רוצה </w:t>
      </w:r>
      <w:bookmarkStart w:id="9941" w:name="_ETM_Q46_519539"/>
      <w:bookmarkEnd w:id="9941"/>
      <w:r>
        <w:rPr>
          <w:rFonts w:hint="cs"/>
          <w:rtl/>
          <w:lang w:eastAsia="he-IL"/>
        </w:rPr>
        <w:t xml:space="preserve">להעביר את הכול לידי המשפטנים. </w:t>
      </w:r>
    </w:p>
    <w:p w:rsidR="00DA1059" w:rsidRDefault="00DA1059" w:rsidP="00F95782">
      <w:pPr>
        <w:rPr>
          <w:rtl/>
          <w:lang w:eastAsia="he-IL"/>
        </w:rPr>
      </w:pPr>
    </w:p>
    <w:p w:rsidR="00DA1059" w:rsidRDefault="00DA1059" w:rsidP="00F95782">
      <w:pPr>
        <w:rPr>
          <w:rtl/>
          <w:lang w:eastAsia="he-IL"/>
        </w:rPr>
      </w:pPr>
      <w:r>
        <w:rPr>
          <w:rFonts w:hint="cs"/>
          <w:rtl/>
          <w:lang w:eastAsia="he-IL"/>
        </w:rPr>
        <w:t xml:space="preserve">קראנו בפרשה על אברהם אבינו, שמסופר: </w:t>
      </w:r>
      <w:r w:rsidR="001D059C">
        <w:rPr>
          <w:rFonts w:hint="cs"/>
          <w:rtl/>
          <w:lang w:eastAsia="he-IL"/>
        </w:rPr>
        <w:t>"</w:t>
      </w:r>
      <w:r>
        <w:rPr>
          <w:rFonts w:hint="cs"/>
          <w:rtl/>
          <w:lang w:eastAsia="he-IL"/>
        </w:rPr>
        <w:t xml:space="preserve">ויהי רעב בארץ, וירד אברם מצרימה לגור שם". ואז כתוב שהוא נתן את שרה ואמר לה: "אמרי נא </w:t>
      </w:r>
      <w:proofErr w:type="spellStart"/>
      <w:r>
        <w:rPr>
          <w:rFonts w:hint="cs"/>
          <w:rtl/>
          <w:lang w:eastAsia="he-IL"/>
        </w:rPr>
        <w:t>אחתי</w:t>
      </w:r>
      <w:proofErr w:type="spellEnd"/>
      <w:r>
        <w:rPr>
          <w:rFonts w:hint="cs"/>
          <w:rtl/>
          <w:lang w:eastAsia="he-IL"/>
        </w:rPr>
        <w:t xml:space="preserve"> את, למען ייטב לי בעבורך". הרמב"ן מעביר ביקורת על אברהם אבינו, שהיה אולי האדם החכם ביותר בעולם, מנהיג, מייסד האומה, אבי האומה. הוא כותב: </w:t>
      </w:r>
      <w:r w:rsidR="009A70AA">
        <w:rPr>
          <w:rFonts w:hint="cs"/>
          <w:rtl/>
          <w:lang w:eastAsia="he-IL"/>
        </w:rPr>
        <w:t>"</w:t>
      </w:r>
      <w:r>
        <w:rPr>
          <w:rFonts w:hint="cs"/>
          <w:rtl/>
          <w:lang w:eastAsia="he-IL"/>
        </w:rPr>
        <w:t xml:space="preserve">ודע כי אברהם אבינו חטא </w:t>
      </w:r>
      <w:proofErr w:type="spellStart"/>
      <w:r>
        <w:rPr>
          <w:rFonts w:hint="cs"/>
          <w:rtl/>
          <w:lang w:eastAsia="he-IL"/>
        </w:rPr>
        <w:t>חטא</w:t>
      </w:r>
      <w:proofErr w:type="spellEnd"/>
      <w:r>
        <w:rPr>
          <w:rFonts w:hint="cs"/>
          <w:rtl/>
          <w:lang w:eastAsia="he-IL"/>
        </w:rPr>
        <w:t xml:space="preserve"> גדול" גם ביציאתו מן הארץ מפני הרעב, "והיה לו לבטוח בשם שיציל אותו ואת </w:t>
      </w:r>
      <w:bookmarkStart w:id="9942" w:name="_ETM_Q46_566986"/>
      <w:bookmarkEnd w:id="9942"/>
      <w:r>
        <w:rPr>
          <w:rFonts w:hint="cs"/>
          <w:rtl/>
          <w:lang w:eastAsia="he-IL"/>
        </w:rPr>
        <w:t xml:space="preserve">אשתו וכל אשר לו". ועל המעשה הזה "נגזר על זרעו הגלות במצרים, במקום המשפט שמה הרשע והחטא". ככה כותב הרמב"ן. מה הוא רוצה ללמד אותנו כאן? </w:t>
      </w:r>
      <w:bookmarkStart w:id="9943" w:name="_ETM_Q46_584377"/>
      <w:bookmarkEnd w:id="9943"/>
      <w:r>
        <w:rPr>
          <w:rFonts w:hint="cs"/>
          <w:rtl/>
          <w:lang w:eastAsia="he-IL"/>
        </w:rPr>
        <w:t xml:space="preserve">מה אנחנו למדים, מה מוסר ההשכל שלנו? שגם אדם חכם וגם אחד גדול ככל שיהיה, אי-אפשר לתת בידיים שלו את הכוח להחליט כרצונו ולקבוע, במיוחד דברים </w:t>
      </w:r>
      <w:r w:rsidR="00267305">
        <w:rPr>
          <w:rFonts w:hint="cs"/>
          <w:rtl/>
          <w:lang w:eastAsia="he-IL"/>
        </w:rPr>
        <w:t>– – –</w:t>
      </w:r>
    </w:p>
    <w:p w:rsidR="00DA1059" w:rsidRDefault="00DA1059" w:rsidP="00F95782">
      <w:pPr>
        <w:rPr>
          <w:rtl/>
          <w:lang w:eastAsia="he-IL"/>
        </w:rPr>
      </w:pPr>
    </w:p>
    <w:p w:rsidR="00DA1059" w:rsidRDefault="00DA1059" w:rsidP="00F95782">
      <w:pPr>
        <w:pStyle w:val="af6"/>
        <w:keepNext/>
        <w:rPr>
          <w:rtl/>
        </w:rPr>
      </w:pPr>
      <w:bookmarkStart w:id="9944" w:name="ET_interruption_5785_21"/>
      <w:r w:rsidRPr="00FC77FD">
        <w:rPr>
          <w:rStyle w:val="TagStyle"/>
          <w:rtl/>
        </w:rPr>
        <w:t xml:space="preserve"> &lt;&lt; קריאה &gt;&gt; </w:t>
      </w:r>
      <w:r>
        <w:rPr>
          <w:rtl/>
        </w:rPr>
        <w:t>עופר כסיף (הרשימה המשותפת):</w:t>
      </w:r>
      <w:r w:rsidRPr="00FC77FD">
        <w:rPr>
          <w:rStyle w:val="TagStyle"/>
          <w:rtl/>
        </w:rPr>
        <w:t xml:space="preserve"> &lt;&lt; קריאה &gt;&gt;</w:t>
      </w:r>
      <w:r>
        <w:rPr>
          <w:rtl/>
        </w:rPr>
        <w:t xml:space="preserve">   </w:t>
      </w:r>
      <w:bookmarkEnd w:id="9944"/>
    </w:p>
    <w:p w:rsidR="00DA1059" w:rsidRDefault="00DA1059" w:rsidP="00CE6451">
      <w:pPr>
        <w:rPr>
          <w:rtl/>
          <w:lang w:eastAsia="he-IL"/>
        </w:rPr>
      </w:pPr>
    </w:p>
    <w:p w:rsidR="00DA1059" w:rsidRDefault="00DA1059" w:rsidP="00F95782">
      <w:pPr>
        <w:rPr>
          <w:rtl/>
          <w:lang w:eastAsia="he-IL"/>
        </w:rPr>
      </w:pPr>
      <w:r>
        <w:rPr>
          <w:rFonts w:hint="cs"/>
          <w:rtl/>
          <w:lang w:eastAsia="he-IL"/>
        </w:rPr>
        <w:t xml:space="preserve">זה מה שעשיתם עם נתניהו. </w:t>
      </w:r>
    </w:p>
    <w:p w:rsidR="00DA1059" w:rsidRDefault="00DA1059" w:rsidP="00F95782">
      <w:pPr>
        <w:rPr>
          <w:rtl/>
          <w:lang w:eastAsia="he-IL"/>
        </w:rPr>
      </w:pPr>
    </w:p>
    <w:p w:rsidR="00DA1059" w:rsidRDefault="00DA1059" w:rsidP="00F95782">
      <w:pPr>
        <w:pStyle w:val="-"/>
        <w:keepNext/>
        <w:rPr>
          <w:rtl/>
        </w:rPr>
      </w:pPr>
      <w:bookmarkStart w:id="9945" w:name="ET_speakercontinue_5802_22"/>
      <w:r w:rsidRPr="00FC77FD">
        <w:rPr>
          <w:rStyle w:val="TagStyle"/>
          <w:rtl/>
        </w:rPr>
        <w:t xml:space="preserve"> &lt;&lt; דובר_המשך &gt;&gt; </w:t>
      </w:r>
      <w:r>
        <w:rPr>
          <w:rtl/>
        </w:rPr>
        <w:t>שלמה קרעי (הליכוד):</w:t>
      </w:r>
      <w:r w:rsidRPr="00FC77FD">
        <w:rPr>
          <w:rStyle w:val="TagStyle"/>
          <w:rtl/>
        </w:rPr>
        <w:t xml:space="preserve"> &lt;&lt; דובר_המשך &gt;&gt;</w:t>
      </w:r>
      <w:r>
        <w:rPr>
          <w:rtl/>
        </w:rPr>
        <w:t xml:space="preserve">   </w:t>
      </w:r>
      <w:bookmarkEnd w:id="9945"/>
    </w:p>
    <w:p w:rsidR="00DA1059" w:rsidRDefault="00DA1059" w:rsidP="00CE6451">
      <w:pPr>
        <w:rPr>
          <w:rtl/>
          <w:lang w:eastAsia="he-IL"/>
        </w:rPr>
      </w:pPr>
    </w:p>
    <w:p w:rsidR="00DA1059" w:rsidRDefault="00DA1059" w:rsidP="00F95782">
      <w:pPr>
        <w:rPr>
          <w:rtl/>
          <w:lang w:eastAsia="he-IL"/>
        </w:rPr>
      </w:pPr>
      <w:r>
        <w:rPr>
          <w:rFonts w:hint="cs"/>
          <w:rtl/>
          <w:lang w:eastAsia="he-IL"/>
        </w:rPr>
        <w:t xml:space="preserve">לא, אנחנו </w:t>
      </w:r>
      <w:bookmarkStart w:id="9946" w:name="_ETM_Q46_600978"/>
      <w:bookmarkEnd w:id="9946"/>
      <w:r>
        <w:rPr>
          <w:rFonts w:hint="cs"/>
          <w:rtl/>
          <w:lang w:eastAsia="he-IL"/>
        </w:rPr>
        <w:t xml:space="preserve">בדמוקרטיה הולכים לבוחר ומקבלים מחדש את הסמכות להחליט ואת הסמכות </w:t>
      </w:r>
      <w:bookmarkStart w:id="9947" w:name="_ETM_Q46_609306"/>
      <w:bookmarkEnd w:id="9947"/>
      <w:r>
        <w:rPr>
          <w:rFonts w:hint="cs"/>
          <w:rtl/>
          <w:lang w:eastAsia="he-IL"/>
        </w:rPr>
        <w:t xml:space="preserve">להתוות מדיניות, במיוחד אם מדובר בנושאים שקשורים לאותם אנשים בעצמם. הם קובעים לעצמם במה מותר להם לדון ובמה לא, מה גבולות הכוח שלהם. הם מסרטטים את גבולות הכוח שלהם ובעצם מנסים לבלוע את כל הסמכויות ולהשאיר אתכם, אתכם, חברי הקואליציה, מעוקרים מתוכן; לא משאירים לכם אפילו סמכות </w:t>
      </w:r>
      <w:r>
        <w:rPr>
          <w:rFonts w:hint="eastAsia"/>
          <w:rtl/>
          <w:lang w:eastAsia="he-IL"/>
        </w:rPr>
        <w:t>–</w:t>
      </w:r>
      <w:r>
        <w:rPr>
          <w:rFonts w:hint="cs"/>
          <w:rtl/>
          <w:lang w:eastAsia="he-IL"/>
        </w:rPr>
        <w:t xml:space="preserve"> אולי להמליץ, אולי להפוך ליועצים, אבל מי שקובע בסוף אלו היועצים המשפטיים </w:t>
      </w:r>
      <w:proofErr w:type="spellStart"/>
      <w:r>
        <w:rPr>
          <w:rFonts w:hint="cs"/>
          <w:rtl/>
          <w:lang w:eastAsia="he-IL"/>
        </w:rPr>
        <w:t>והבג"ץ</w:t>
      </w:r>
      <w:proofErr w:type="spellEnd"/>
      <w:r>
        <w:rPr>
          <w:rFonts w:hint="cs"/>
          <w:rtl/>
          <w:lang w:eastAsia="he-IL"/>
        </w:rPr>
        <w:t xml:space="preserve">. </w:t>
      </w:r>
    </w:p>
    <w:p w:rsidR="00DA1059" w:rsidRDefault="00DA1059" w:rsidP="00F95782">
      <w:pPr>
        <w:rPr>
          <w:rtl/>
          <w:lang w:eastAsia="he-IL"/>
        </w:rPr>
      </w:pPr>
    </w:p>
    <w:p w:rsidR="00DA1059" w:rsidRDefault="00DA1059" w:rsidP="00F95782">
      <w:pPr>
        <w:pStyle w:val="af7"/>
        <w:keepNext/>
        <w:rPr>
          <w:rtl/>
        </w:rPr>
      </w:pPr>
      <w:r w:rsidRPr="003A6398">
        <w:rPr>
          <w:rStyle w:val="TagStyle"/>
          <w:rtl/>
        </w:rPr>
        <w:t xml:space="preserve"> &lt;&lt; יור &gt;&gt; </w:t>
      </w:r>
      <w:r>
        <w:rPr>
          <w:rtl/>
        </w:rPr>
        <w:t>היו"ר יעקב מרגי:</w:t>
      </w:r>
      <w:r w:rsidRPr="003A6398">
        <w:rPr>
          <w:rStyle w:val="TagStyle"/>
          <w:rtl/>
        </w:rPr>
        <w:t xml:space="preserve"> &lt;&lt; יור &gt;&gt;</w:t>
      </w:r>
      <w:r>
        <w:rPr>
          <w:rtl/>
        </w:rPr>
        <w:t xml:space="preserve">   </w:t>
      </w:r>
    </w:p>
    <w:p w:rsidR="00DA1059" w:rsidRDefault="00DA1059" w:rsidP="00CE6451">
      <w:pPr>
        <w:rPr>
          <w:rtl/>
          <w:lang w:eastAsia="he-IL"/>
        </w:rPr>
      </w:pPr>
    </w:p>
    <w:p w:rsidR="00DA1059" w:rsidRDefault="00DA1059" w:rsidP="00F95782">
      <w:pPr>
        <w:rPr>
          <w:rtl/>
          <w:lang w:eastAsia="he-IL"/>
        </w:rPr>
      </w:pPr>
      <w:r>
        <w:rPr>
          <w:rFonts w:hint="cs"/>
          <w:rtl/>
          <w:lang w:eastAsia="he-IL"/>
        </w:rPr>
        <w:t xml:space="preserve">נא לסכם. </w:t>
      </w:r>
    </w:p>
    <w:p w:rsidR="00DA1059" w:rsidRDefault="00DA1059" w:rsidP="00F95782">
      <w:pPr>
        <w:rPr>
          <w:rtl/>
          <w:lang w:eastAsia="he-IL"/>
        </w:rPr>
      </w:pPr>
    </w:p>
    <w:p w:rsidR="00DA1059" w:rsidRDefault="00DA1059" w:rsidP="00F95782">
      <w:pPr>
        <w:pStyle w:val="-"/>
        <w:keepNext/>
        <w:rPr>
          <w:rtl/>
        </w:rPr>
      </w:pPr>
      <w:r w:rsidRPr="00FC77FD">
        <w:rPr>
          <w:rStyle w:val="TagStyle"/>
          <w:rtl/>
        </w:rPr>
        <w:t xml:space="preserve">&lt;&lt; דובר_המשך &gt;&gt; </w:t>
      </w:r>
      <w:r>
        <w:rPr>
          <w:rtl/>
        </w:rPr>
        <w:t>שלמה קרעי (הליכוד):</w:t>
      </w:r>
      <w:r w:rsidRPr="00FC77FD">
        <w:rPr>
          <w:rStyle w:val="TagStyle"/>
          <w:rtl/>
        </w:rPr>
        <w:t xml:space="preserve"> &lt;&lt; דובר_המשך &gt;&gt;</w:t>
      </w:r>
      <w:r>
        <w:rPr>
          <w:rtl/>
        </w:rPr>
        <w:t xml:space="preserve">   </w:t>
      </w:r>
    </w:p>
    <w:p w:rsidR="00DA1059" w:rsidRDefault="00DA1059" w:rsidP="00CE6451">
      <w:pPr>
        <w:rPr>
          <w:rtl/>
          <w:lang w:eastAsia="he-IL"/>
        </w:rPr>
      </w:pPr>
    </w:p>
    <w:p w:rsidR="00DA1059" w:rsidRDefault="00DA1059" w:rsidP="009A70AA">
      <w:pPr>
        <w:rPr>
          <w:rtl/>
          <w:lang w:eastAsia="he-IL"/>
        </w:rPr>
      </w:pPr>
      <w:r>
        <w:rPr>
          <w:rFonts w:hint="cs"/>
          <w:rtl/>
          <w:lang w:eastAsia="he-IL"/>
        </w:rPr>
        <w:t xml:space="preserve">ולכן אני ממליץ </w:t>
      </w:r>
      <w:bookmarkStart w:id="9948" w:name="_ETM_Q46_650732"/>
      <w:bookmarkEnd w:id="9948"/>
      <w:r>
        <w:rPr>
          <w:rFonts w:hint="cs"/>
          <w:rtl/>
          <w:lang w:eastAsia="he-IL"/>
        </w:rPr>
        <w:t xml:space="preserve">לכם ומבקש מכם להצביע בעד הצעת החוק הזו, שנותנת כוח בידי נבחרי הציבור, נותנת </w:t>
      </w:r>
      <w:r w:rsidR="009A70AA">
        <w:rPr>
          <w:rFonts w:hint="cs"/>
          <w:rtl/>
          <w:lang w:eastAsia="he-IL"/>
        </w:rPr>
        <w:t>התוויית</w:t>
      </w:r>
      <w:r>
        <w:rPr>
          <w:rFonts w:hint="cs"/>
          <w:rtl/>
          <w:lang w:eastAsia="he-IL"/>
        </w:rPr>
        <w:t xml:space="preserve"> מדיניות </w:t>
      </w:r>
      <w:r w:rsidR="009A70AA">
        <w:rPr>
          <w:rFonts w:hint="cs"/>
          <w:rtl/>
          <w:lang w:eastAsia="he-IL"/>
        </w:rPr>
        <w:t>בידי ה</w:t>
      </w:r>
      <w:r>
        <w:rPr>
          <w:rFonts w:hint="cs"/>
          <w:rtl/>
          <w:lang w:eastAsia="he-IL"/>
        </w:rPr>
        <w:t xml:space="preserve">שרים ולממשלה. נכון שבממשלה הרעה הזו אולי עדיף שהכוח יישאר בידי המשפטנים, אבל אנחנו ענייניים, לא משנה מה הממשלה. </w:t>
      </w:r>
    </w:p>
    <w:p w:rsidR="00DA1059" w:rsidRDefault="00DA1059" w:rsidP="00F95782">
      <w:pPr>
        <w:rPr>
          <w:rtl/>
          <w:lang w:eastAsia="he-IL"/>
        </w:rPr>
      </w:pPr>
    </w:p>
    <w:p w:rsidR="00DA1059" w:rsidRDefault="00DA1059" w:rsidP="00F95782">
      <w:pPr>
        <w:pStyle w:val="af7"/>
        <w:keepNext/>
        <w:rPr>
          <w:rtl/>
        </w:rPr>
      </w:pPr>
      <w:r w:rsidRPr="00A25195">
        <w:rPr>
          <w:rStyle w:val="TagStyle"/>
          <w:rtl/>
        </w:rPr>
        <w:t xml:space="preserve">&lt;&lt; יור &gt;&gt; </w:t>
      </w:r>
      <w:r>
        <w:rPr>
          <w:rtl/>
        </w:rPr>
        <w:t>היו"ר יעקב מרגי:</w:t>
      </w:r>
      <w:r w:rsidRPr="00A25195">
        <w:rPr>
          <w:rStyle w:val="TagStyle"/>
          <w:rtl/>
        </w:rPr>
        <w:t xml:space="preserve"> &lt;&lt; יור &gt;&gt;</w:t>
      </w:r>
      <w:r>
        <w:rPr>
          <w:rtl/>
        </w:rPr>
        <w:t xml:space="preserve">   </w:t>
      </w:r>
    </w:p>
    <w:p w:rsidR="00DA1059" w:rsidRDefault="00DA1059" w:rsidP="00F95782">
      <w:pPr>
        <w:rPr>
          <w:rtl/>
          <w:lang w:eastAsia="he-IL"/>
        </w:rPr>
      </w:pPr>
    </w:p>
    <w:p w:rsidR="00DA1059" w:rsidRDefault="00DA1059" w:rsidP="00F95782">
      <w:pPr>
        <w:rPr>
          <w:rtl/>
          <w:lang w:eastAsia="he-IL"/>
        </w:rPr>
      </w:pPr>
      <w:r>
        <w:rPr>
          <w:rFonts w:hint="cs"/>
          <w:rtl/>
          <w:lang w:eastAsia="he-IL"/>
        </w:rPr>
        <w:t xml:space="preserve">נא לסיים, חבר הכנסת קרעי. </w:t>
      </w:r>
    </w:p>
    <w:p w:rsidR="00DA1059" w:rsidRDefault="00DA1059" w:rsidP="00F95782">
      <w:pPr>
        <w:rPr>
          <w:rtl/>
          <w:lang w:eastAsia="he-IL"/>
        </w:rPr>
      </w:pPr>
    </w:p>
    <w:p w:rsidR="00DA1059" w:rsidRDefault="00DA1059" w:rsidP="00F95782">
      <w:pPr>
        <w:pStyle w:val="-"/>
        <w:rPr>
          <w:rtl/>
        </w:rPr>
      </w:pPr>
      <w:r w:rsidRPr="00230684">
        <w:rPr>
          <w:rStyle w:val="TagStyle"/>
          <w:rtl/>
        </w:rPr>
        <w:t xml:space="preserve"> &lt;&lt; דובר_המשך &gt;&gt;</w:t>
      </w:r>
      <w:r w:rsidRPr="00FC77FD">
        <w:rPr>
          <w:rStyle w:val="TagStyle"/>
          <w:rtl/>
        </w:rPr>
        <w:t xml:space="preserve"> </w:t>
      </w:r>
      <w:r>
        <w:rPr>
          <w:rtl/>
        </w:rPr>
        <w:t>שלמה קרעי (הליכוד):</w:t>
      </w:r>
      <w:r w:rsidRPr="00FC77FD">
        <w:rPr>
          <w:rStyle w:val="TagStyle"/>
          <w:rtl/>
        </w:rPr>
        <w:t xml:space="preserve"> </w:t>
      </w:r>
      <w:r w:rsidRPr="00230684">
        <w:rPr>
          <w:rStyle w:val="TagStyle"/>
          <w:rtl/>
        </w:rPr>
        <w:t xml:space="preserve">&lt;&lt; דובר_המשך &gt;&gt; </w:t>
      </w:r>
      <w:r>
        <w:rPr>
          <w:rtl/>
        </w:rPr>
        <w:t xml:space="preserve">   </w:t>
      </w:r>
    </w:p>
    <w:p w:rsidR="00DA1059" w:rsidRPr="00230684" w:rsidRDefault="00DA1059" w:rsidP="00F95782">
      <w:pPr>
        <w:rPr>
          <w:rtl/>
          <w:lang w:eastAsia="he-IL"/>
        </w:rPr>
      </w:pPr>
    </w:p>
    <w:p w:rsidR="00DA1059" w:rsidRDefault="00DA1059" w:rsidP="009A70AA">
      <w:pPr>
        <w:rPr>
          <w:rtl/>
          <w:lang w:eastAsia="he-IL"/>
        </w:rPr>
      </w:pPr>
      <w:r>
        <w:rPr>
          <w:rFonts w:hint="cs"/>
          <w:rtl/>
          <w:lang w:eastAsia="he-IL"/>
        </w:rPr>
        <w:t xml:space="preserve">גם </w:t>
      </w:r>
      <w:r w:rsidR="009A70AA">
        <w:rPr>
          <w:rFonts w:hint="cs"/>
          <w:rtl/>
          <w:lang w:eastAsia="he-IL"/>
        </w:rPr>
        <w:t xml:space="preserve">עם </w:t>
      </w:r>
      <w:r>
        <w:rPr>
          <w:rFonts w:hint="cs"/>
          <w:rtl/>
          <w:lang w:eastAsia="he-IL"/>
        </w:rPr>
        <w:t xml:space="preserve">ממשלה שבאה </w:t>
      </w:r>
      <w:bookmarkStart w:id="9949" w:name="_ETM_Q46_675541"/>
      <w:bookmarkEnd w:id="9949"/>
      <w:r>
        <w:rPr>
          <w:rFonts w:hint="cs"/>
          <w:rtl/>
          <w:lang w:eastAsia="he-IL"/>
        </w:rPr>
        <w:t xml:space="preserve">ברמייה, אנחנו מעדיפים ללכת עם הדמוקרטיה ושהכוח יהיה בידי הנבחרים ולא בידי המשפטנים. תודה. </w:t>
      </w:r>
    </w:p>
    <w:p w:rsidR="00DA1059" w:rsidRDefault="00DA1059" w:rsidP="00F95782">
      <w:pPr>
        <w:rPr>
          <w:rtl/>
          <w:lang w:eastAsia="he-IL"/>
        </w:rPr>
      </w:pPr>
    </w:p>
    <w:p w:rsidR="00DA1059" w:rsidRDefault="00DA1059" w:rsidP="00F95782">
      <w:pPr>
        <w:pStyle w:val="af7"/>
        <w:keepNext/>
        <w:rPr>
          <w:rtl/>
        </w:rPr>
      </w:pPr>
      <w:bookmarkStart w:id="9950" w:name="ET_yor_6170_23"/>
      <w:r w:rsidRPr="00A25195">
        <w:rPr>
          <w:rStyle w:val="TagStyle"/>
          <w:rtl/>
        </w:rPr>
        <w:t xml:space="preserve"> &lt;&lt; יור &gt;&gt; </w:t>
      </w:r>
      <w:r>
        <w:rPr>
          <w:rtl/>
        </w:rPr>
        <w:t>היו"ר יעקב מרגי:</w:t>
      </w:r>
      <w:r w:rsidRPr="00A25195">
        <w:rPr>
          <w:rStyle w:val="TagStyle"/>
          <w:rtl/>
        </w:rPr>
        <w:t xml:space="preserve"> &lt;&lt; יור &gt;&gt;</w:t>
      </w:r>
      <w:r>
        <w:rPr>
          <w:rtl/>
        </w:rPr>
        <w:t xml:space="preserve">   </w:t>
      </w:r>
      <w:bookmarkEnd w:id="9950"/>
    </w:p>
    <w:p w:rsidR="00DA1059" w:rsidRDefault="00DA1059" w:rsidP="00CE6451">
      <w:pPr>
        <w:rPr>
          <w:rtl/>
          <w:lang w:eastAsia="he-IL"/>
        </w:rPr>
      </w:pPr>
    </w:p>
    <w:p w:rsidR="00DA1059" w:rsidRDefault="00DA1059" w:rsidP="00F95782">
      <w:pPr>
        <w:rPr>
          <w:rtl/>
          <w:lang w:eastAsia="he-IL"/>
        </w:rPr>
      </w:pPr>
      <w:r>
        <w:rPr>
          <w:rFonts w:hint="cs"/>
          <w:rtl/>
          <w:lang w:eastAsia="he-IL"/>
        </w:rPr>
        <w:t xml:space="preserve">אנחנו עוברים להצבעה על הצעת חוק שירות המדינה (מינויים) (תיקון), של חבר </w:t>
      </w:r>
      <w:bookmarkStart w:id="9951" w:name="_ETM_Q46_684927"/>
      <w:bookmarkEnd w:id="9951"/>
      <w:r>
        <w:rPr>
          <w:rFonts w:hint="cs"/>
          <w:rtl/>
          <w:lang w:eastAsia="he-IL"/>
        </w:rPr>
        <w:t xml:space="preserve">הכנסת אמיר אוחנה וקבוצת חברי הכנסת </w:t>
      </w:r>
      <w:r>
        <w:rPr>
          <w:rtl/>
          <w:lang w:eastAsia="he-IL"/>
        </w:rPr>
        <w:t>–</w:t>
      </w:r>
      <w:r>
        <w:rPr>
          <w:rFonts w:hint="cs"/>
          <w:rtl/>
          <w:lang w:eastAsia="he-IL"/>
        </w:rPr>
        <w:t xml:space="preserve"> הצבעה. </w:t>
      </w:r>
    </w:p>
    <w:p w:rsidR="00DA1059" w:rsidRDefault="00DA1059" w:rsidP="00F95782">
      <w:pPr>
        <w:rPr>
          <w:rtl/>
          <w:lang w:eastAsia="he-IL"/>
        </w:rPr>
      </w:pPr>
    </w:p>
    <w:p w:rsidR="00DA1059" w:rsidRDefault="00DA1059" w:rsidP="00F95782">
      <w:pPr>
        <w:pStyle w:val="af2"/>
        <w:keepNext/>
        <w:rPr>
          <w:rtl/>
          <w:lang w:eastAsia="he-IL"/>
        </w:rPr>
      </w:pPr>
      <w:r>
        <w:rPr>
          <w:rtl/>
          <w:lang w:eastAsia="he-IL"/>
        </w:rPr>
        <w:t>הצבעה מס'</w:t>
      </w:r>
      <w:r>
        <w:rPr>
          <w:rFonts w:hint="cs"/>
          <w:rtl/>
          <w:lang w:eastAsia="he-IL"/>
        </w:rPr>
        <w:t xml:space="preserve"> 10</w:t>
      </w:r>
    </w:p>
    <w:p w:rsidR="00DA1059" w:rsidRDefault="00DA1059" w:rsidP="00F95782">
      <w:pPr>
        <w:pStyle w:val="--"/>
        <w:keepNext/>
        <w:rPr>
          <w:rtl/>
          <w:lang w:eastAsia="he-IL"/>
        </w:rPr>
      </w:pPr>
    </w:p>
    <w:p w:rsidR="00DA1059" w:rsidRDefault="00DA1059" w:rsidP="00F95782">
      <w:pPr>
        <w:pStyle w:val="--"/>
        <w:keepNext/>
        <w:rPr>
          <w:rtl/>
          <w:lang w:eastAsia="he-IL"/>
        </w:rPr>
      </w:pPr>
      <w:r>
        <w:rPr>
          <w:rtl/>
          <w:lang w:eastAsia="he-IL"/>
        </w:rPr>
        <w:t>בעד ההצעה להעביר את הצעת החוק לוועדה –</w:t>
      </w:r>
      <w:r>
        <w:rPr>
          <w:rFonts w:hint="cs"/>
          <w:rtl/>
          <w:lang w:eastAsia="he-IL"/>
        </w:rPr>
        <w:t xml:space="preserve"> 32</w:t>
      </w:r>
    </w:p>
    <w:p w:rsidR="00DA1059" w:rsidRDefault="00DA1059" w:rsidP="00F95782">
      <w:pPr>
        <w:pStyle w:val="--"/>
        <w:keepNext/>
        <w:rPr>
          <w:rtl/>
          <w:lang w:eastAsia="he-IL"/>
        </w:rPr>
      </w:pPr>
      <w:r>
        <w:rPr>
          <w:rFonts w:hint="cs"/>
          <w:rtl/>
          <w:lang w:eastAsia="he-IL"/>
        </w:rPr>
        <w:t>בעד ההצעה להסיר מסדר-היום את הצעת החוק</w:t>
      </w:r>
      <w:r>
        <w:rPr>
          <w:rtl/>
          <w:lang w:eastAsia="he-IL"/>
        </w:rPr>
        <w:t xml:space="preserve"> – </w:t>
      </w:r>
      <w:r>
        <w:rPr>
          <w:rFonts w:hint="cs"/>
          <w:rtl/>
          <w:lang w:eastAsia="he-IL"/>
        </w:rPr>
        <w:t>42</w:t>
      </w:r>
    </w:p>
    <w:p w:rsidR="00DA1059" w:rsidRDefault="00DA1059" w:rsidP="00F95782">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DA1059" w:rsidRDefault="00DA1059" w:rsidP="00F95782">
      <w:pPr>
        <w:pStyle w:val="af3"/>
        <w:rPr>
          <w:rtl/>
          <w:lang w:eastAsia="he-IL"/>
        </w:rPr>
      </w:pPr>
      <w:r>
        <w:rPr>
          <w:rtl/>
          <w:lang w:eastAsia="he-IL"/>
        </w:rPr>
        <w:t xml:space="preserve">ההצעה </w:t>
      </w:r>
      <w:r>
        <w:rPr>
          <w:rFonts w:hint="cs"/>
          <w:rtl/>
          <w:lang w:eastAsia="he-IL"/>
        </w:rPr>
        <w:t xml:space="preserve">להעביר לוועדה </w:t>
      </w:r>
      <w:r>
        <w:rPr>
          <w:rtl/>
          <w:lang w:eastAsia="he-IL"/>
        </w:rPr>
        <w:t>את הצעת חוק</w:t>
      </w:r>
      <w:r>
        <w:rPr>
          <w:rFonts w:hint="cs"/>
          <w:rtl/>
          <w:lang w:eastAsia="he-IL"/>
        </w:rPr>
        <w:t xml:space="preserve"> שירות המדינה (מינויים) (תיקון </w:t>
      </w:r>
      <w:r>
        <w:rPr>
          <w:rtl/>
          <w:lang w:eastAsia="he-IL"/>
        </w:rPr>
        <w:t>–</w:t>
      </w:r>
      <w:r>
        <w:rPr>
          <w:rFonts w:hint="cs"/>
          <w:rtl/>
          <w:lang w:eastAsia="he-IL"/>
        </w:rPr>
        <w:t xml:space="preserve"> מינוי יועצים משפטיים של משרדים), התשפ"א</w:t>
      </w:r>
      <w:r>
        <w:rPr>
          <w:rFonts w:hint="eastAsia"/>
          <w:rtl/>
          <w:lang w:eastAsia="he-IL"/>
        </w:rPr>
        <w:t>–</w:t>
      </w:r>
      <w:r>
        <w:rPr>
          <w:rFonts w:hint="cs"/>
          <w:rtl/>
          <w:lang w:eastAsia="he-IL"/>
        </w:rPr>
        <w:t xml:space="preserve">2021, לא </w:t>
      </w:r>
      <w:bookmarkStart w:id="9952" w:name="_ETM_Q46_703807"/>
      <w:bookmarkEnd w:id="9952"/>
      <w:r>
        <w:rPr>
          <w:rFonts w:hint="cs"/>
          <w:rtl/>
          <w:lang w:eastAsia="he-IL"/>
        </w:rPr>
        <w:t xml:space="preserve">נתקבלה. </w:t>
      </w:r>
    </w:p>
    <w:p w:rsidR="00DA1059" w:rsidRDefault="00DA1059" w:rsidP="00F95782">
      <w:pPr>
        <w:rPr>
          <w:rtl/>
          <w:lang w:eastAsia="he-IL"/>
        </w:rPr>
      </w:pPr>
    </w:p>
    <w:p w:rsidR="00DA1059" w:rsidRDefault="00DA1059" w:rsidP="00F95782">
      <w:pPr>
        <w:pStyle w:val="af7"/>
        <w:keepNext/>
        <w:rPr>
          <w:rtl/>
        </w:rPr>
      </w:pPr>
      <w:bookmarkStart w:id="9953" w:name="TOR_Q47"/>
      <w:bookmarkStart w:id="9954" w:name="ET_yor_6170_1"/>
      <w:bookmarkEnd w:id="9953"/>
      <w:r w:rsidRPr="00254276">
        <w:rPr>
          <w:rStyle w:val="TagStyle"/>
          <w:rtl/>
        </w:rPr>
        <w:t xml:space="preserve"> &lt;&lt; יור &gt;&gt; </w:t>
      </w:r>
      <w:r>
        <w:rPr>
          <w:rtl/>
        </w:rPr>
        <w:t>היו"ר יעקב מרגי:</w:t>
      </w:r>
      <w:r w:rsidRPr="00254276">
        <w:rPr>
          <w:rStyle w:val="TagStyle"/>
          <w:rtl/>
        </w:rPr>
        <w:t xml:space="preserve"> &lt;&lt; יור &gt;&gt;</w:t>
      </w:r>
      <w:r>
        <w:rPr>
          <w:rtl/>
        </w:rPr>
        <w:t xml:space="preserve">   </w:t>
      </w:r>
      <w:bookmarkEnd w:id="9954"/>
    </w:p>
    <w:p w:rsidR="00DA1059" w:rsidRDefault="00DA1059" w:rsidP="00CE6451">
      <w:pPr>
        <w:rPr>
          <w:rtl/>
          <w:lang w:eastAsia="he-IL"/>
        </w:rPr>
      </w:pPr>
    </w:p>
    <w:p w:rsidR="00DA1059" w:rsidRDefault="00DA1059" w:rsidP="00F95782">
      <w:pPr>
        <w:rPr>
          <w:rtl/>
          <w:lang w:eastAsia="he-IL"/>
        </w:rPr>
      </w:pPr>
      <w:r>
        <w:rPr>
          <w:rFonts w:hint="cs"/>
          <w:rtl/>
          <w:lang w:eastAsia="he-IL"/>
        </w:rPr>
        <w:t xml:space="preserve">בעד הצביעו 33, כולל חברת הכנסת אורלי לוי אבקסיס, שאין לה עמדת הצבעה, נגד </w:t>
      </w:r>
      <w:r>
        <w:rPr>
          <w:rtl/>
          <w:lang w:eastAsia="he-IL"/>
        </w:rPr>
        <w:t>–</w:t>
      </w:r>
      <w:r>
        <w:rPr>
          <w:rFonts w:hint="cs"/>
          <w:rtl/>
          <w:lang w:eastAsia="he-IL"/>
        </w:rPr>
        <w:t xml:space="preserve"> 42, אין נמנעים. הצעת החוק לא עברה</w:t>
      </w:r>
      <w:bookmarkStart w:id="9955" w:name="_ETM_Q47_122056"/>
      <w:bookmarkEnd w:id="9955"/>
      <w:r>
        <w:rPr>
          <w:rFonts w:hint="cs"/>
          <w:rtl/>
          <w:lang w:eastAsia="he-IL"/>
        </w:rPr>
        <w:t xml:space="preserve">. </w:t>
      </w:r>
    </w:p>
    <w:p w:rsidR="00DA1059" w:rsidRDefault="00DA1059" w:rsidP="00F95782">
      <w:pPr>
        <w:rPr>
          <w:rtl/>
          <w:lang w:eastAsia="he-IL"/>
        </w:rPr>
      </w:pPr>
      <w:bookmarkStart w:id="9956" w:name="_ETM_Q47_125195"/>
      <w:bookmarkStart w:id="9957" w:name="_ETM_Q47_125306"/>
      <w:bookmarkEnd w:id="9956"/>
      <w:bookmarkEnd w:id="9957"/>
    </w:p>
    <w:p w:rsidR="00DA1059" w:rsidRDefault="00DA1059" w:rsidP="00F95782">
      <w:pPr>
        <w:rPr>
          <w:rtl/>
          <w:lang w:eastAsia="he-IL"/>
        </w:rPr>
      </w:pPr>
      <w:r>
        <w:rPr>
          <w:rFonts w:hint="cs"/>
          <w:rtl/>
          <w:lang w:eastAsia="he-IL"/>
        </w:rPr>
        <w:t xml:space="preserve">אנחנו עוברים להצבעה על הצעת חוק שירות המדינה, </w:t>
      </w:r>
      <w:bookmarkStart w:id="9958" w:name="_ETM_Q47_127344"/>
      <w:bookmarkEnd w:id="9958"/>
      <w:r>
        <w:rPr>
          <w:rFonts w:hint="cs"/>
          <w:rtl/>
          <w:lang w:eastAsia="he-IL"/>
        </w:rPr>
        <w:t xml:space="preserve">של חבר הכנסת שלמה קרעי. הצבעה. </w:t>
      </w:r>
    </w:p>
    <w:p w:rsidR="00DA1059" w:rsidRDefault="00DA1059" w:rsidP="00F95782">
      <w:pPr>
        <w:rPr>
          <w:rtl/>
          <w:lang w:eastAsia="he-IL"/>
        </w:rPr>
      </w:pPr>
    </w:p>
    <w:p w:rsidR="00DA1059" w:rsidRDefault="00DA1059" w:rsidP="00F95782">
      <w:pPr>
        <w:pStyle w:val="af2"/>
        <w:keepNext/>
        <w:rPr>
          <w:rtl/>
          <w:lang w:eastAsia="he-IL"/>
        </w:rPr>
      </w:pPr>
      <w:r>
        <w:rPr>
          <w:rtl/>
          <w:lang w:eastAsia="he-IL"/>
        </w:rPr>
        <w:t>הצבעה מס'</w:t>
      </w:r>
      <w:r>
        <w:rPr>
          <w:rFonts w:hint="cs"/>
          <w:rtl/>
          <w:lang w:eastAsia="he-IL"/>
        </w:rPr>
        <w:t xml:space="preserve"> 11 </w:t>
      </w:r>
    </w:p>
    <w:p w:rsidR="00DA1059" w:rsidRDefault="00DA1059" w:rsidP="00F95782">
      <w:pPr>
        <w:pStyle w:val="--"/>
        <w:keepNext/>
        <w:rPr>
          <w:rtl/>
          <w:lang w:eastAsia="he-IL"/>
        </w:rPr>
      </w:pPr>
    </w:p>
    <w:p w:rsidR="00DA1059" w:rsidRDefault="00DA1059" w:rsidP="00F95782">
      <w:pPr>
        <w:pStyle w:val="--"/>
        <w:keepNext/>
        <w:rPr>
          <w:rtl/>
          <w:lang w:eastAsia="he-IL"/>
        </w:rPr>
      </w:pPr>
      <w:r>
        <w:rPr>
          <w:rtl/>
          <w:lang w:eastAsia="he-IL"/>
        </w:rPr>
        <w:t>בעד ההצעה להעביר את הצעת החוק לוועדה –</w:t>
      </w:r>
      <w:r>
        <w:rPr>
          <w:rFonts w:hint="cs"/>
          <w:rtl/>
          <w:lang w:eastAsia="he-IL"/>
        </w:rPr>
        <w:t xml:space="preserve"> 33</w:t>
      </w:r>
    </w:p>
    <w:p w:rsidR="00DA1059" w:rsidRDefault="00DA1059" w:rsidP="00F95782">
      <w:pPr>
        <w:pStyle w:val="--"/>
        <w:keepNext/>
        <w:rPr>
          <w:rtl/>
          <w:lang w:eastAsia="he-IL"/>
        </w:rPr>
      </w:pPr>
      <w:r>
        <w:rPr>
          <w:rFonts w:hint="cs"/>
          <w:rtl/>
          <w:lang w:eastAsia="he-IL"/>
        </w:rPr>
        <w:t xml:space="preserve">בעד ההצעה להסיר מסדר-היום את הצעת החוק </w:t>
      </w:r>
      <w:r>
        <w:rPr>
          <w:rtl/>
          <w:lang w:eastAsia="he-IL"/>
        </w:rPr>
        <w:t xml:space="preserve">– </w:t>
      </w:r>
      <w:r>
        <w:rPr>
          <w:rFonts w:hint="cs"/>
          <w:rtl/>
          <w:lang w:eastAsia="he-IL"/>
        </w:rPr>
        <w:t>42</w:t>
      </w:r>
    </w:p>
    <w:p w:rsidR="00DA1059" w:rsidRDefault="00DA1059" w:rsidP="00F95782">
      <w:pPr>
        <w:pStyle w:val="--"/>
        <w:keepNext/>
        <w:rPr>
          <w:rtl/>
          <w:lang w:eastAsia="he-IL"/>
        </w:rPr>
      </w:pPr>
      <w:r>
        <w:rPr>
          <w:rtl/>
          <w:lang w:eastAsia="he-IL"/>
        </w:rPr>
        <w:t xml:space="preserve">נמנעים – </w:t>
      </w:r>
      <w:r>
        <w:rPr>
          <w:rFonts w:hint="cs"/>
          <w:rtl/>
          <w:lang w:eastAsia="he-IL"/>
        </w:rPr>
        <w:t>אין</w:t>
      </w:r>
    </w:p>
    <w:p w:rsidR="00DA1059" w:rsidRDefault="00DA1059" w:rsidP="00F95782">
      <w:pPr>
        <w:pStyle w:val="af3"/>
        <w:rPr>
          <w:rtl/>
          <w:lang w:eastAsia="he-IL"/>
        </w:rPr>
      </w:pPr>
      <w:r>
        <w:rPr>
          <w:rtl/>
          <w:lang w:eastAsia="he-IL"/>
        </w:rPr>
        <w:t xml:space="preserve">ההצעה </w:t>
      </w:r>
      <w:r>
        <w:rPr>
          <w:rFonts w:hint="cs"/>
          <w:rtl/>
          <w:lang w:eastAsia="he-IL"/>
        </w:rPr>
        <w:t xml:space="preserve">להעביר לוועדה </w:t>
      </w:r>
      <w:r>
        <w:rPr>
          <w:rtl/>
          <w:lang w:eastAsia="he-IL"/>
        </w:rPr>
        <w:t>את הצעת חוק</w:t>
      </w:r>
      <w:r>
        <w:rPr>
          <w:rFonts w:hint="cs"/>
          <w:rtl/>
          <w:lang w:eastAsia="he-IL"/>
        </w:rPr>
        <w:t xml:space="preserve"> שירות המדינה (מינויים) (תיקון </w:t>
      </w:r>
      <w:r>
        <w:rPr>
          <w:rtl/>
          <w:lang w:eastAsia="he-IL"/>
        </w:rPr>
        <w:t>–</w:t>
      </w:r>
      <w:r>
        <w:rPr>
          <w:rFonts w:hint="cs"/>
          <w:rtl/>
          <w:lang w:eastAsia="he-IL"/>
        </w:rPr>
        <w:t xml:space="preserve"> מינוי יועצים משפטיים של משרדים), התשפ"א</w:t>
      </w:r>
      <w:r>
        <w:rPr>
          <w:rFonts w:hint="eastAsia"/>
          <w:rtl/>
          <w:lang w:eastAsia="he-IL"/>
        </w:rPr>
        <w:t>–</w:t>
      </w:r>
      <w:r>
        <w:rPr>
          <w:rFonts w:hint="cs"/>
          <w:rtl/>
          <w:lang w:eastAsia="he-IL"/>
        </w:rPr>
        <w:t>2021, לא נתקבלה.</w:t>
      </w:r>
    </w:p>
    <w:p w:rsidR="00DA1059" w:rsidRDefault="00DA1059" w:rsidP="00F95782">
      <w:pPr>
        <w:rPr>
          <w:rtl/>
          <w:lang w:eastAsia="he-IL"/>
        </w:rPr>
      </w:pPr>
      <w:bookmarkStart w:id="9959" w:name="_ETM_Q47_147125"/>
      <w:bookmarkStart w:id="9960" w:name="_ETM_Q47_147211"/>
      <w:bookmarkEnd w:id="9959"/>
      <w:bookmarkEnd w:id="9960"/>
      <w:r>
        <w:rPr>
          <w:rFonts w:hint="cs"/>
          <w:rtl/>
          <w:lang w:eastAsia="he-IL"/>
        </w:rPr>
        <w:t xml:space="preserve"> </w:t>
      </w:r>
    </w:p>
    <w:p w:rsidR="00DA1059" w:rsidRDefault="00DA1059" w:rsidP="00F95782">
      <w:pPr>
        <w:pStyle w:val="af7"/>
        <w:keepNext/>
        <w:rPr>
          <w:rtl/>
        </w:rPr>
      </w:pPr>
      <w:r w:rsidRPr="00DA22B3">
        <w:rPr>
          <w:rStyle w:val="TagStyle"/>
          <w:rtl/>
        </w:rPr>
        <w:t xml:space="preserve"> &lt;&lt; יור &gt;&gt; </w:t>
      </w:r>
      <w:r>
        <w:rPr>
          <w:rtl/>
        </w:rPr>
        <w:t>היו"ר יעקב מרגי:</w:t>
      </w:r>
      <w:r w:rsidRPr="00DA22B3">
        <w:rPr>
          <w:rStyle w:val="TagStyle"/>
          <w:rtl/>
        </w:rPr>
        <w:t xml:space="preserve"> &lt;&lt; יור &gt;&gt;</w:t>
      </w:r>
      <w:r>
        <w:rPr>
          <w:rtl/>
        </w:rPr>
        <w:t xml:space="preserve">   </w:t>
      </w:r>
    </w:p>
    <w:p w:rsidR="00DA1059" w:rsidRDefault="00DA1059" w:rsidP="00CE6451">
      <w:pPr>
        <w:rPr>
          <w:rtl/>
          <w:lang w:eastAsia="he-IL"/>
        </w:rPr>
      </w:pPr>
    </w:p>
    <w:p w:rsidR="00DA1059" w:rsidRDefault="00DA1059" w:rsidP="003578EC">
      <w:pPr>
        <w:rPr>
          <w:rtl/>
          <w:lang w:eastAsia="he-IL"/>
        </w:rPr>
      </w:pPr>
      <w:bookmarkStart w:id="9961" w:name="_ETM_Q47_150015"/>
      <w:bookmarkEnd w:id="9961"/>
      <w:r>
        <w:rPr>
          <w:rFonts w:hint="cs"/>
          <w:rtl/>
          <w:lang w:eastAsia="he-IL"/>
        </w:rPr>
        <w:t xml:space="preserve">בעד הצביעו 34, כולל קולה של </w:t>
      </w:r>
      <w:bookmarkStart w:id="9962" w:name="_ETM_Q47_153090"/>
      <w:bookmarkEnd w:id="9962"/>
      <w:r>
        <w:rPr>
          <w:rFonts w:hint="cs"/>
          <w:rtl/>
          <w:lang w:eastAsia="he-IL"/>
        </w:rPr>
        <w:t xml:space="preserve">חברת הכנסת אורלי לוי אבקסיס, נגד </w:t>
      </w:r>
      <w:r>
        <w:rPr>
          <w:rtl/>
          <w:lang w:eastAsia="he-IL"/>
        </w:rPr>
        <w:t>–</w:t>
      </w:r>
      <w:r>
        <w:rPr>
          <w:rFonts w:hint="cs"/>
          <w:rtl/>
          <w:lang w:eastAsia="he-IL"/>
        </w:rPr>
        <w:t xml:space="preserve"> 42, אין </w:t>
      </w:r>
      <w:bookmarkStart w:id="9963" w:name="_ETM_Q47_157153"/>
      <w:bookmarkEnd w:id="9963"/>
      <w:r>
        <w:rPr>
          <w:rFonts w:hint="cs"/>
          <w:rtl/>
          <w:lang w:eastAsia="he-IL"/>
        </w:rPr>
        <w:t xml:space="preserve">נמנעים. הצעת החוק לא עברה. </w:t>
      </w:r>
    </w:p>
    <w:p w:rsidR="00DA1059" w:rsidRDefault="00DA1059" w:rsidP="003578EC">
      <w:pPr>
        <w:rPr>
          <w:rtl/>
          <w:lang w:eastAsia="he-IL"/>
        </w:rPr>
      </w:pPr>
    </w:p>
    <w:p w:rsidR="00DA1059" w:rsidRDefault="00DA1059" w:rsidP="003578EC">
      <w:pPr>
        <w:rPr>
          <w:rtl/>
          <w:lang w:eastAsia="he-IL"/>
        </w:rPr>
      </w:pPr>
    </w:p>
    <w:p w:rsidR="00DA1059" w:rsidRDefault="00DA1059" w:rsidP="00F95782">
      <w:pPr>
        <w:pStyle w:val="a7"/>
        <w:rPr>
          <w:rtl/>
          <w:lang w:eastAsia="he-IL"/>
        </w:rPr>
      </w:pPr>
      <w:bookmarkStart w:id="9964" w:name="ET_hatsach_624919_2"/>
      <w:r w:rsidRPr="00254276">
        <w:rPr>
          <w:rStyle w:val="TagStyle"/>
          <w:rtl/>
        </w:rPr>
        <w:t xml:space="preserve"> &lt;&lt; הצח &gt;&gt; </w:t>
      </w:r>
      <w:bookmarkStart w:id="9965" w:name="_Toc85113920"/>
      <w:bookmarkStart w:id="9966" w:name="_Toc85116312"/>
      <w:bookmarkStart w:id="9967" w:name="_Toc85116778"/>
      <w:r>
        <w:rPr>
          <w:rtl/>
          <w:lang w:eastAsia="he-IL"/>
        </w:rPr>
        <w:t xml:space="preserve">הצעת חוק סל הקליטה (תיקון </w:t>
      </w:r>
      <w:r>
        <w:rPr>
          <w:rFonts w:hint="cs"/>
          <w:rtl/>
          <w:lang w:eastAsia="he-IL"/>
        </w:rPr>
        <w:t>–</w:t>
      </w:r>
      <w:r>
        <w:rPr>
          <w:rtl/>
          <w:lang w:eastAsia="he-IL"/>
        </w:rPr>
        <w:t xml:space="preserve"> סל קליטה לחוזר בתשובה), התשפ"א</w:t>
      </w:r>
      <w:r>
        <w:rPr>
          <w:rFonts w:hint="cs"/>
          <w:rtl/>
          <w:lang w:eastAsia="he-IL"/>
        </w:rPr>
        <w:t>–</w:t>
      </w:r>
      <w:r>
        <w:rPr>
          <w:rtl/>
          <w:lang w:eastAsia="he-IL"/>
        </w:rPr>
        <w:t>2021</w:t>
      </w:r>
      <w:bookmarkEnd w:id="9965"/>
      <w:bookmarkEnd w:id="9966"/>
      <w:bookmarkEnd w:id="9967"/>
      <w:r w:rsidRPr="00254276">
        <w:rPr>
          <w:rStyle w:val="TagStyle"/>
          <w:rtl/>
        </w:rPr>
        <w:t xml:space="preserve"> &lt;&lt; הצח &gt;&gt;</w:t>
      </w:r>
      <w:r>
        <w:rPr>
          <w:rtl/>
          <w:lang w:eastAsia="he-IL"/>
        </w:rPr>
        <w:t xml:space="preserve">   </w:t>
      </w:r>
      <w:bookmarkEnd w:id="9964"/>
    </w:p>
    <w:p w:rsidR="00DA1059" w:rsidRDefault="00DA1059" w:rsidP="00F95782">
      <w:pPr>
        <w:rPr>
          <w:rtl/>
          <w:lang w:eastAsia="he-IL"/>
        </w:rPr>
      </w:pPr>
      <w:r>
        <w:rPr>
          <w:rtl/>
          <w:lang w:eastAsia="he-IL"/>
        </w:rPr>
        <w:t>[הצעת חוק פ/1768</w:t>
      </w:r>
      <w:r>
        <w:rPr>
          <w:rFonts w:hint="cs"/>
          <w:rtl/>
          <w:lang w:eastAsia="he-IL"/>
        </w:rPr>
        <w:t>/24; נספחות.</w:t>
      </w:r>
      <w:r>
        <w:rPr>
          <w:rtl/>
          <w:lang w:eastAsia="he-IL"/>
        </w:rPr>
        <w:t>]</w:t>
      </w:r>
    </w:p>
    <w:p w:rsidR="00DA1059" w:rsidRDefault="00DA1059" w:rsidP="00F95782">
      <w:pPr>
        <w:pStyle w:val="-0"/>
        <w:rPr>
          <w:rtl/>
          <w:lang w:eastAsia="he-IL"/>
        </w:rPr>
      </w:pPr>
      <w:r>
        <w:rPr>
          <w:rtl/>
          <w:lang w:eastAsia="he-IL"/>
        </w:rPr>
        <w:t>(הצעת חבר הכנסת</w:t>
      </w:r>
      <w:r>
        <w:rPr>
          <w:rFonts w:hint="cs"/>
          <w:rtl/>
          <w:lang w:eastAsia="he-IL"/>
        </w:rPr>
        <w:t xml:space="preserve"> מאיר פרוש</w:t>
      </w:r>
      <w:r>
        <w:rPr>
          <w:rtl/>
          <w:lang w:eastAsia="he-IL"/>
        </w:rPr>
        <w:t>)</w:t>
      </w:r>
    </w:p>
    <w:p w:rsidR="00DA1059" w:rsidRDefault="00DA1059" w:rsidP="00F95782">
      <w:pPr>
        <w:ind w:firstLine="0"/>
        <w:rPr>
          <w:rtl/>
          <w:lang w:eastAsia="he-IL"/>
        </w:rPr>
      </w:pPr>
    </w:p>
    <w:p w:rsidR="00DA1059" w:rsidRDefault="00DA1059" w:rsidP="00F95782">
      <w:pPr>
        <w:pStyle w:val="af7"/>
        <w:keepNext/>
        <w:rPr>
          <w:rtl/>
        </w:rPr>
      </w:pPr>
      <w:bookmarkStart w:id="9968" w:name="ET_yor_6170_3"/>
      <w:r w:rsidRPr="00254276">
        <w:rPr>
          <w:rStyle w:val="TagStyle"/>
          <w:rtl/>
        </w:rPr>
        <w:t xml:space="preserve"> &lt;&lt; יור &gt;&gt; </w:t>
      </w:r>
      <w:r>
        <w:rPr>
          <w:rtl/>
        </w:rPr>
        <w:t>היו"ר יעקב מרגי:</w:t>
      </w:r>
      <w:r w:rsidRPr="00254276">
        <w:rPr>
          <w:rStyle w:val="TagStyle"/>
          <w:rtl/>
        </w:rPr>
        <w:t xml:space="preserve"> &lt;&lt; יור &gt;&gt;</w:t>
      </w:r>
      <w:r>
        <w:rPr>
          <w:rtl/>
        </w:rPr>
        <w:t xml:space="preserve">   </w:t>
      </w:r>
      <w:bookmarkEnd w:id="9968"/>
    </w:p>
    <w:p w:rsidR="00DA1059" w:rsidRDefault="00DA1059" w:rsidP="00CE6451">
      <w:pPr>
        <w:rPr>
          <w:rtl/>
          <w:lang w:eastAsia="he-IL"/>
        </w:rPr>
      </w:pPr>
    </w:p>
    <w:p w:rsidR="00DA1059" w:rsidRDefault="00DA1059" w:rsidP="00F22B47">
      <w:pPr>
        <w:rPr>
          <w:rtl/>
          <w:lang w:eastAsia="he-IL"/>
        </w:rPr>
      </w:pPr>
      <w:r>
        <w:rPr>
          <w:rFonts w:hint="cs"/>
          <w:rtl/>
          <w:lang w:eastAsia="he-IL"/>
        </w:rPr>
        <w:t xml:space="preserve">אנחנו עוברים לסעיף הבא בסדר-היום </w:t>
      </w:r>
      <w:bookmarkStart w:id="9969" w:name="_ETM_Q47_161807"/>
      <w:bookmarkEnd w:id="9969"/>
      <w:r w:rsidR="00F22B47">
        <w:rPr>
          <w:rFonts w:hint="eastAsia"/>
          <w:rtl/>
          <w:lang w:eastAsia="he-IL"/>
        </w:rPr>
        <w:t xml:space="preserve">– </w:t>
      </w:r>
      <w:r>
        <w:rPr>
          <w:rFonts w:hint="cs"/>
          <w:rtl/>
          <w:lang w:eastAsia="he-IL"/>
        </w:rPr>
        <w:t xml:space="preserve">הצעת חוק סל הקליטה (תיקון </w:t>
      </w:r>
      <w:r>
        <w:rPr>
          <w:rtl/>
          <w:lang w:eastAsia="he-IL"/>
        </w:rPr>
        <w:t>–</w:t>
      </w:r>
      <w:r>
        <w:rPr>
          <w:rFonts w:hint="cs"/>
          <w:rtl/>
          <w:lang w:eastAsia="he-IL"/>
        </w:rPr>
        <w:t xml:space="preserve"> סל קליטה לחוזר בתשובה), התשפ"א</w:t>
      </w:r>
      <w:r>
        <w:rPr>
          <w:rFonts w:hint="eastAsia"/>
          <w:rtl/>
          <w:lang w:eastAsia="he-IL"/>
        </w:rPr>
        <w:t>–</w:t>
      </w:r>
      <w:r>
        <w:rPr>
          <w:rFonts w:hint="cs"/>
          <w:rtl/>
          <w:lang w:eastAsia="he-IL"/>
        </w:rPr>
        <w:t xml:space="preserve">2021. ינמק חבר הכנסת מאיר פרוש. בבקשה, אדוני, </w:t>
      </w:r>
      <w:bookmarkStart w:id="9970" w:name="_ETM_Q47_197243"/>
      <w:bookmarkEnd w:id="9970"/>
      <w:r>
        <w:rPr>
          <w:rFonts w:hint="cs"/>
          <w:rtl/>
          <w:lang w:eastAsia="he-IL"/>
        </w:rPr>
        <w:t>עד עשר דקות לרשותך.</w:t>
      </w:r>
    </w:p>
    <w:p w:rsidR="00DA1059" w:rsidRDefault="00DA1059" w:rsidP="00F95782">
      <w:pPr>
        <w:rPr>
          <w:rtl/>
          <w:lang w:eastAsia="he-IL"/>
        </w:rPr>
      </w:pPr>
      <w:bookmarkStart w:id="9971" w:name="_ETM_Q47_171411"/>
      <w:bookmarkStart w:id="9972" w:name="_ETM_Q47_171493"/>
      <w:bookmarkStart w:id="9973" w:name="_ETM_Q47_173763"/>
      <w:bookmarkEnd w:id="9971"/>
      <w:bookmarkEnd w:id="9972"/>
      <w:bookmarkEnd w:id="9973"/>
    </w:p>
    <w:p w:rsidR="00DA1059" w:rsidRDefault="00DA1059" w:rsidP="00F95782">
      <w:pPr>
        <w:pStyle w:val="a5"/>
        <w:keepNext/>
        <w:rPr>
          <w:rtl/>
        </w:rPr>
      </w:pPr>
      <w:bookmarkStart w:id="9974" w:name="ET_speaker_6165_5"/>
      <w:r w:rsidRPr="00DA22B3">
        <w:rPr>
          <w:rStyle w:val="TagStyle"/>
          <w:rtl/>
        </w:rPr>
        <w:t xml:space="preserve"> &lt;&lt; דובר &gt;&gt; </w:t>
      </w:r>
      <w:bookmarkStart w:id="9975" w:name="_Toc85113921"/>
      <w:bookmarkStart w:id="9976" w:name="_Toc85116313"/>
      <w:bookmarkStart w:id="9977" w:name="_Toc85116779"/>
      <w:r>
        <w:rPr>
          <w:rtl/>
        </w:rPr>
        <w:t>מאיר פרוש (יהדות התורה):</w:t>
      </w:r>
      <w:bookmarkEnd w:id="9975"/>
      <w:bookmarkEnd w:id="9976"/>
      <w:bookmarkEnd w:id="9977"/>
      <w:r w:rsidRPr="00DA22B3">
        <w:rPr>
          <w:rStyle w:val="TagStyle"/>
          <w:rtl/>
        </w:rPr>
        <w:t xml:space="preserve"> &lt;&lt; דובר &gt;&gt;</w:t>
      </w:r>
      <w:r>
        <w:rPr>
          <w:rtl/>
        </w:rPr>
        <w:t xml:space="preserve">   </w:t>
      </w:r>
      <w:bookmarkEnd w:id="9974"/>
    </w:p>
    <w:p w:rsidR="00DA1059" w:rsidRDefault="00DA1059" w:rsidP="00CE6451">
      <w:pPr>
        <w:rPr>
          <w:rtl/>
          <w:lang w:eastAsia="he-IL"/>
        </w:rPr>
      </w:pPr>
    </w:p>
    <w:p w:rsidR="00DA1059" w:rsidRDefault="00DA1059" w:rsidP="00F95782">
      <w:pPr>
        <w:rPr>
          <w:rtl/>
          <w:lang w:eastAsia="he-IL"/>
        </w:rPr>
      </w:pPr>
      <w:bookmarkStart w:id="9978" w:name="_ETM_Q47_174422"/>
      <w:bookmarkStart w:id="9979" w:name="_ETM_Q47_174494"/>
      <w:bookmarkEnd w:id="9978"/>
      <w:bookmarkEnd w:id="9979"/>
      <w:r>
        <w:rPr>
          <w:rFonts w:hint="cs"/>
          <w:rtl/>
          <w:lang w:eastAsia="he-IL"/>
        </w:rPr>
        <w:t xml:space="preserve">אדוני היושב-ראש, חבריי חברי הכנסת </w:t>
      </w:r>
      <w:r w:rsidR="00267305">
        <w:rPr>
          <w:rFonts w:hint="cs"/>
          <w:rtl/>
          <w:lang w:eastAsia="he-IL"/>
        </w:rPr>
        <w:t>– – –</w:t>
      </w:r>
    </w:p>
    <w:p w:rsidR="00DA1059" w:rsidRDefault="00DA1059" w:rsidP="00F95782">
      <w:pPr>
        <w:rPr>
          <w:rtl/>
          <w:lang w:eastAsia="he-IL"/>
        </w:rPr>
      </w:pPr>
      <w:bookmarkStart w:id="9980" w:name="_ETM_Q47_205039"/>
      <w:bookmarkStart w:id="9981" w:name="_ETM_Q47_205123"/>
      <w:bookmarkEnd w:id="9980"/>
      <w:bookmarkEnd w:id="9981"/>
    </w:p>
    <w:p w:rsidR="00DA1059" w:rsidRDefault="00DA1059" w:rsidP="00F95782">
      <w:pPr>
        <w:pStyle w:val="af7"/>
        <w:keepNext/>
        <w:rPr>
          <w:rtl/>
        </w:rPr>
      </w:pPr>
      <w:bookmarkStart w:id="9982" w:name="ET_yor_6170_6"/>
      <w:r w:rsidRPr="007933A0">
        <w:rPr>
          <w:rStyle w:val="TagStyle"/>
          <w:rtl/>
        </w:rPr>
        <w:t xml:space="preserve"> &lt;&lt; יור &gt;&gt; </w:t>
      </w:r>
      <w:r>
        <w:rPr>
          <w:rtl/>
        </w:rPr>
        <w:t>היו"ר יעקב מרגי:</w:t>
      </w:r>
      <w:r w:rsidRPr="007933A0">
        <w:rPr>
          <w:rStyle w:val="TagStyle"/>
          <w:rtl/>
        </w:rPr>
        <w:t xml:space="preserve"> &lt;&lt; יור &gt;&gt;</w:t>
      </w:r>
      <w:r>
        <w:rPr>
          <w:rtl/>
        </w:rPr>
        <w:t xml:space="preserve">   </w:t>
      </w:r>
      <w:bookmarkEnd w:id="9982"/>
    </w:p>
    <w:p w:rsidR="00DA1059" w:rsidRDefault="00DA1059" w:rsidP="00CE6451">
      <w:pPr>
        <w:rPr>
          <w:rtl/>
          <w:lang w:eastAsia="he-IL"/>
        </w:rPr>
      </w:pPr>
    </w:p>
    <w:p w:rsidR="00DA1059" w:rsidRDefault="00DA1059" w:rsidP="00F95782">
      <w:pPr>
        <w:rPr>
          <w:rtl/>
          <w:lang w:eastAsia="he-IL"/>
        </w:rPr>
      </w:pPr>
      <w:bookmarkStart w:id="9983" w:name="_ETM_Q47_206209"/>
      <w:bookmarkEnd w:id="9983"/>
      <w:r>
        <w:rPr>
          <w:rFonts w:hint="cs"/>
          <w:rtl/>
          <w:lang w:eastAsia="he-IL"/>
        </w:rPr>
        <w:t xml:space="preserve">חברי הכנסת, נא לשמור על השקט במליאה. חברת הכנסת </w:t>
      </w:r>
      <w:bookmarkStart w:id="9984" w:name="_ETM_Q47_212353"/>
      <w:bookmarkEnd w:id="9984"/>
      <w:r>
        <w:rPr>
          <w:rFonts w:hint="cs"/>
          <w:rtl/>
          <w:lang w:eastAsia="he-IL"/>
        </w:rPr>
        <w:t>אורלי לוי אבקסיס.</w:t>
      </w:r>
    </w:p>
    <w:p w:rsidR="00DA1059" w:rsidRDefault="00DA1059" w:rsidP="00F95782">
      <w:pPr>
        <w:rPr>
          <w:rtl/>
          <w:lang w:eastAsia="he-IL"/>
        </w:rPr>
      </w:pPr>
      <w:bookmarkStart w:id="9985" w:name="_ETM_Q47_215713"/>
      <w:bookmarkStart w:id="9986" w:name="_ETM_Q47_215804"/>
      <w:bookmarkStart w:id="9987" w:name="_ETM_Q47_215881"/>
      <w:bookmarkStart w:id="9988" w:name="_ETM_Q47_215966"/>
      <w:bookmarkEnd w:id="9985"/>
      <w:bookmarkEnd w:id="9986"/>
      <w:bookmarkEnd w:id="9987"/>
      <w:bookmarkEnd w:id="9988"/>
    </w:p>
    <w:p w:rsidR="00DA1059" w:rsidRDefault="00DA1059" w:rsidP="00F95782">
      <w:pPr>
        <w:pStyle w:val="-"/>
        <w:keepNext/>
        <w:rPr>
          <w:rtl/>
        </w:rPr>
      </w:pPr>
      <w:bookmarkStart w:id="9989" w:name="ET_speakercontinue_6165_7"/>
      <w:r w:rsidRPr="007933A0">
        <w:rPr>
          <w:rStyle w:val="TagStyle"/>
          <w:rtl/>
        </w:rPr>
        <w:t xml:space="preserve"> &lt;&lt; דובר_המשך &gt;&gt; </w:t>
      </w:r>
      <w:r>
        <w:rPr>
          <w:rtl/>
        </w:rPr>
        <w:t>מאיר פרוש (יהדות התורה):</w:t>
      </w:r>
      <w:r w:rsidRPr="007933A0">
        <w:rPr>
          <w:rStyle w:val="TagStyle"/>
          <w:rtl/>
        </w:rPr>
        <w:t xml:space="preserve"> &lt;&lt; דובר_המשך &gt;&gt;</w:t>
      </w:r>
      <w:r>
        <w:rPr>
          <w:rtl/>
        </w:rPr>
        <w:t xml:space="preserve">   </w:t>
      </w:r>
      <w:bookmarkEnd w:id="9989"/>
    </w:p>
    <w:p w:rsidR="00DA1059" w:rsidRDefault="00DA1059" w:rsidP="00CE6451">
      <w:pPr>
        <w:rPr>
          <w:rtl/>
          <w:lang w:eastAsia="he-IL"/>
        </w:rPr>
      </w:pPr>
    </w:p>
    <w:p w:rsidR="00DA1059" w:rsidRDefault="00DA1059" w:rsidP="00F95782">
      <w:pPr>
        <w:rPr>
          <w:rtl/>
          <w:lang w:eastAsia="he-IL"/>
        </w:rPr>
      </w:pPr>
      <w:r>
        <w:rPr>
          <w:rFonts w:hint="cs"/>
          <w:rtl/>
          <w:lang w:eastAsia="he-IL"/>
        </w:rPr>
        <w:t xml:space="preserve">לפני כמה חודשים </w:t>
      </w:r>
      <w:r w:rsidR="00267305">
        <w:rPr>
          <w:rFonts w:hint="cs"/>
          <w:rtl/>
          <w:lang w:eastAsia="he-IL"/>
        </w:rPr>
        <w:t>– – –</w:t>
      </w:r>
    </w:p>
    <w:p w:rsidR="00DA1059" w:rsidRDefault="00DA1059" w:rsidP="00F95782">
      <w:pPr>
        <w:rPr>
          <w:rtl/>
          <w:lang w:eastAsia="he-IL"/>
        </w:rPr>
      </w:pPr>
      <w:bookmarkStart w:id="9990" w:name="_ETM_Q47_214706"/>
      <w:bookmarkStart w:id="9991" w:name="_ETM_Q47_214784"/>
      <w:bookmarkEnd w:id="9990"/>
      <w:bookmarkEnd w:id="9991"/>
    </w:p>
    <w:p w:rsidR="00DA1059" w:rsidRDefault="00DA1059" w:rsidP="00F95782">
      <w:pPr>
        <w:pStyle w:val="af7"/>
        <w:keepNext/>
        <w:rPr>
          <w:rtl/>
        </w:rPr>
      </w:pPr>
      <w:bookmarkStart w:id="9992" w:name="ET_yor_6170_8"/>
      <w:r w:rsidRPr="007933A0">
        <w:rPr>
          <w:rStyle w:val="TagStyle"/>
          <w:rtl/>
        </w:rPr>
        <w:t xml:space="preserve"> &lt;&lt; יור &gt;&gt; </w:t>
      </w:r>
      <w:r>
        <w:rPr>
          <w:rtl/>
        </w:rPr>
        <w:t>היו"ר יעקב מרגי:</w:t>
      </w:r>
      <w:r w:rsidRPr="007933A0">
        <w:rPr>
          <w:rStyle w:val="TagStyle"/>
          <w:rtl/>
        </w:rPr>
        <w:t xml:space="preserve"> &lt;&lt; יור &gt;&gt;</w:t>
      </w:r>
      <w:r>
        <w:rPr>
          <w:rtl/>
        </w:rPr>
        <w:t xml:space="preserve">   </w:t>
      </w:r>
      <w:bookmarkEnd w:id="9992"/>
    </w:p>
    <w:p w:rsidR="00DA1059" w:rsidRDefault="00DA1059" w:rsidP="00CE6451">
      <w:pPr>
        <w:rPr>
          <w:rtl/>
          <w:lang w:eastAsia="he-IL"/>
        </w:rPr>
      </w:pPr>
    </w:p>
    <w:p w:rsidR="00DA1059" w:rsidRDefault="00DA1059" w:rsidP="00F95782">
      <w:pPr>
        <w:rPr>
          <w:rtl/>
          <w:lang w:eastAsia="he-IL"/>
        </w:rPr>
      </w:pPr>
      <w:bookmarkStart w:id="9993" w:name="_ETM_Q47_215942"/>
      <w:bookmarkEnd w:id="9993"/>
      <w:r>
        <w:rPr>
          <w:rFonts w:hint="cs"/>
          <w:rtl/>
          <w:lang w:eastAsia="he-IL"/>
        </w:rPr>
        <w:t xml:space="preserve">עליזה בראשי, נא </w:t>
      </w:r>
      <w:bookmarkStart w:id="9994" w:name="_ETM_Q47_216574"/>
      <w:bookmarkEnd w:id="9994"/>
      <w:r>
        <w:rPr>
          <w:rFonts w:hint="cs"/>
          <w:rtl/>
          <w:lang w:eastAsia="he-IL"/>
        </w:rPr>
        <w:t>לא להרעיש.</w:t>
      </w:r>
      <w:bookmarkStart w:id="9995" w:name="_ETM_Q47_218711"/>
      <w:bookmarkEnd w:id="9995"/>
    </w:p>
    <w:p w:rsidR="00DA1059" w:rsidRDefault="00DA1059" w:rsidP="00F95782">
      <w:pPr>
        <w:rPr>
          <w:rtl/>
          <w:lang w:eastAsia="he-IL"/>
        </w:rPr>
      </w:pPr>
      <w:bookmarkStart w:id="9996" w:name="_ETM_Q47_218793"/>
      <w:bookmarkEnd w:id="9996"/>
    </w:p>
    <w:p w:rsidR="00DA1059" w:rsidRDefault="00DA1059" w:rsidP="00F95782">
      <w:pPr>
        <w:pStyle w:val="-"/>
        <w:keepNext/>
        <w:rPr>
          <w:rtl/>
        </w:rPr>
      </w:pPr>
      <w:bookmarkStart w:id="9997" w:name="ET_speakercontinue_6165_9"/>
      <w:r w:rsidRPr="007933A0">
        <w:rPr>
          <w:rStyle w:val="TagStyle"/>
          <w:rtl/>
        </w:rPr>
        <w:t xml:space="preserve"> &lt;&lt; דובר_המשך &gt;&gt; </w:t>
      </w:r>
      <w:r>
        <w:rPr>
          <w:rtl/>
        </w:rPr>
        <w:t>מאיר פרוש (יהדות התורה):</w:t>
      </w:r>
      <w:r w:rsidRPr="007933A0">
        <w:rPr>
          <w:rStyle w:val="TagStyle"/>
          <w:rtl/>
        </w:rPr>
        <w:t xml:space="preserve"> &lt;&lt; דובר_המשך &gt;&gt;</w:t>
      </w:r>
      <w:r>
        <w:rPr>
          <w:rtl/>
        </w:rPr>
        <w:t xml:space="preserve">   </w:t>
      </w:r>
      <w:bookmarkEnd w:id="9997"/>
    </w:p>
    <w:p w:rsidR="00DA1059" w:rsidRDefault="00DA1059" w:rsidP="00CE6451">
      <w:pPr>
        <w:rPr>
          <w:rtl/>
          <w:lang w:eastAsia="he-IL"/>
        </w:rPr>
      </w:pPr>
    </w:p>
    <w:p w:rsidR="00DA1059" w:rsidRDefault="00DA1059" w:rsidP="00F95782">
      <w:pPr>
        <w:rPr>
          <w:rtl/>
          <w:lang w:eastAsia="he-IL"/>
        </w:rPr>
      </w:pPr>
      <w:r>
        <w:rPr>
          <w:rFonts w:hint="cs"/>
          <w:rtl/>
          <w:lang w:eastAsia="he-IL"/>
        </w:rPr>
        <w:t xml:space="preserve">לפני כמה חודשים נחשפתי להצעת חוק שהוגשה על ידי </w:t>
      </w:r>
      <w:bookmarkStart w:id="9998" w:name="_ETM_Q47_222395"/>
      <w:bookmarkEnd w:id="9998"/>
      <w:r>
        <w:rPr>
          <w:rFonts w:hint="cs"/>
          <w:rtl/>
          <w:lang w:eastAsia="he-IL"/>
        </w:rPr>
        <w:t xml:space="preserve">מי שכיהנה כחברת כנסת והיום היא השרה תמר זנדברג. היא </w:t>
      </w:r>
      <w:bookmarkStart w:id="9999" w:name="_ETM_Q47_228183"/>
      <w:bookmarkEnd w:id="9999"/>
      <w:r>
        <w:rPr>
          <w:rFonts w:hint="cs"/>
          <w:rtl/>
          <w:lang w:eastAsia="he-IL"/>
        </w:rPr>
        <w:t>דיברה בהצעת החוק שלה על סל קליטה לחוזרים בשאלה, ואני מבין גם שסיעת מרצ הגישה חוק דומה כמ</w:t>
      </w:r>
      <w:bookmarkStart w:id="10000" w:name="_ETM_Q47_237530"/>
      <w:bookmarkEnd w:id="10000"/>
      <w:r>
        <w:rPr>
          <w:rFonts w:hint="cs"/>
          <w:rtl/>
          <w:lang w:eastAsia="he-IL"/>
        </w:rPr>
        <w:t>עט בכל כנסת שכיהנה.</w:t>
      </w:r>
      <w:bookmarkStart w:id="10001" w:name="_ETM_Q47_240391"/>
      <w:bookmarkStart w:id="10002" w:name="_ETM_Q47_240470"/>
      <w:bookmarkStart w:id="10003" w:name="_ETM_Q47_240583"/>
      <w:bookmarkStart w:id="10004" w:name="_ETM_Q47_240659"/>
      <w:bookmarkEnd w:id="10001"/>
      <w:bookmarkEnd w:id="10002"/>
      <w:bookmarkEnd w:id="10003"/>
      <w:bookmarkEnd w:id="10004"/>
      <w:r>
        <w:rPr>
          <w:rFonts w:hint="cs"/>
          <w:rtl/>
          <w:lang w:eastAsia="he-IL"/>
        </w:rPr>
        <w:t xml:space="preserve"> אני מאמין </w:t>
      </w:r>
      <w:r>
        <w:rPr>
          <w:rtl/>
          <w:lang w:eastAsia="he-IL"/>
        </w:rPr>
        <w:t>–</w:t>
      </w:r>
      <w:r>
        <w:rPr>
          <w:rFonts w:hint="cs"/>
          <w:rtl/>
          <w:lang w:eastAsia="he-IL"/>
        </w:rPr>
        <w:t xml:space="preserve"> לפחות רוצה להאמין מההיכרות שלי עם סיעת מרצ </w:t>
      </w:r>
      <w:r>
        <w:rPr>
          <w:rtl/>
          <w:lang w:eastAsia="he-IL"/>
        </w:rPr>
        <w:t>–</w:t>
      </w:r>
      <w:r>
        <w:rPr>
          <w:rFonts w:hint="cs"/>
          <w:rtl/>
          <w:lang w:eastAsia="he-IL"/>
        </w:rPr>
        <w:t xml:space="preserve"> שהרציונל של החוק </w:t>
      </w:r>
      <w:bookmarkStart w:id="10005" w:name="_ETM_Q47_245155"/>
      <w:bookmarkEnd w:id="10005"/>
      <w:r>
        <w:rPr>
          <w:rFonts w:hint="cs"/>
          <w:rtl/>
          <w:lang w:eastAsia="he-IL"/>
        </w:rPr>
        <w:t xml:space="preserve">זה הוא בעצם ערבות הדדית, עזרה לחלש, חמלה לאדם האחר. </w:t>
      </w:r>
      <w:bookmarkStart w:id="10006" w:name="_ETM_Q47_256007"/>
      <w:bookmarkEnd w:id="10006"/>
      <w:r>
        <w:rPr>
          <w:rFonts w:hint="cs"/>
          <w:rtl/>
          <w:lang w:eastAsia="he-IL"/>
        </w:rPr>
        <w:t xml:space="preserve">משום כך חשבתי שראוי הדבר להניח כנגד אותה הצעה </w:t>
      </w:r>
      <w:r>
        <w:rPr>
          <w:rtl/>
          <w:lang w:eastAsia="he-IL"/>
        </w:rPr>
        <w:t>–</w:t>
      </w:r>
      <w:r>
        <w:rPr>
          <w:rFonts w:hint="cs"/>
          <w:rtl/>
          <w:lang w:eastAsia="he-IL"/>
        </w:rPr>
        <w:t xml:space="preserve"> </w:t>
      </w:r>
      <w:bookmarkStart w:id="10007" w:name="_ETM_Q47_261350"/>
      <w:bookmarkEnd w:id="10007"/>
      <w:r>
        <w:rPr>
          <w:rFonts w:hint="cs"/>
          <w:rtl/>
          <w:lang w:eastAsia="he-IL"/>
        </w:rPr>
        <w:t xml:space="preserve">לא חלילה כדי להתגרות או להתריס </w:t>
      </w:r>
      <w:r w:rsidR="00267305">
        <w:rPr>
          <w:rFonts w:hint="cs"/>
          <w:rtl/>
          <w:lang w:eastAsia="he-IL"/>
        </w:rPr>
        <w:t>– –</w:t>
      </w:r>
    </w:p>
    <w:p w:rsidR="00DA1059" w:rsidRDefault="00DA1059" w:rsidP="00F95782">
      <w:pPr>
        <w:rPr>
          <w:rtl/>
          <w:lang w:eastAsia="he-IL"/>
        </w:rPr>
      </w:pPr>
    </w:p>
    <w:p w:rsidR="00DA1059" w:rsidRDefault="00DA1059" w:rsidP="00F95782">
      <w:pPr>
        <w:pStyle w:val="af7"/>
        <w:keepNext/>
        <w:rPr>
          <w:rtl/>
        </w:rPr>
      </w:pPr>
      <w:r w:rsidRPr="0037715E">
        <w:rPr>
          <w:rStyle w:val="TagStyle"/>
          <w:rtl/>
        </w:rPr>
        <w:t xml:space="preserve"> &lt;&lt; יור &gt;&gt; </w:t>
      </w:r>
      <w:r>
        <w:rPr>
          <w:rtl/>
        </w:rPr>
        <w:t>היו"ר יעקב מרגי:</w:t>
      </w:r>
      <w:r w:rsidRPr="0037715E">
        <w:rPr>
          <w:rStyle w:val="TagStyle"/>
          <w:rtl/>
        </w:rPr>
        <w:t xml:space="preserve"> &lt;&lt; יור &gt;&gt;</w:t>
      </w:r>
      <w:r>
        <w:rPr>
          <w:rtl/>
        </w:rPr>
        <w:t xml:space="preserve">   </w:t>
      </w:r>
    </w:p>
    <w:p w:rsidR="00DA1059" w:rsidRDefault="00DA1059" w:rsidP="00CE6451">
      <w:pPr>
        <w:rPr>
          <w:rtl/>
          <w:lang w:eastAsia="he-IL"/>
        </w:rPr>
      </w:pPr>
    </w:p>
    <w:p w:rsidR="00DA1059" w:rsidRDefault="00DA1059" w:rsidP="00F95782">
      <w:pPr>
        <w:rPr>
          <w:rtl/>
          <w:lang w:eastAsia="he-IL"/>
        </w:rPr>
      </w:pPr>
      <w:r>
        <w:rPr>
          <w:rFonts w:hint="cs"/>
          <w:rtl/>
          <w:lang w:eastAsia="he-IL"/>
        </w:rPr>
        <w:t xml:space="preserve">חברי </w:t>
      </w:r>
      <w:bookmarkStart w:id="10008" w:name="_ETM_Q47_265086"/>
      <w:bookmarkEnd w:id="10008"/>
      <w:r>
        <w:rPr>
          <w:rFonts w:hint="cs"/>
          <w:rtl/>
          <w:lang w:eastAsia="he-IL"/>
        </w:rPr>
        <w:t>הכנסת, נא לשמור על שקט, תנו לדבר בלי לצעוק.</w:t>
      </w:r>
    </w:p>
    <w:p w:rsidR="00DA1059" w:rsidRDefault="00DA1059" w:rsidP="00F95782">
      <w:pPr>
        <w:rPr>
          <w:rtl/>
          <w:lang w:eastAsia="he-IL"/>
        </w:rPr>
      </w:pPr>
      <w:bookmarkStart w:id="10009" w:name="_ETM_Q47_268429"/>
      <w:bookmarkStart w:id="10010" w:name="_ETM_Q47_268507"/>
      <w:bookmarkEnd w:id="10009"/>
      <w:bookmarkEnd w:id="10010"/>
    </w:p>
    <w:p w:rsidR="00DA1059" w:rsidRDefault="00DA1059" w:rsidP="00F95782">
      <w:pPr>
        <w:pStyle w:val="-"/>
        <w:keepNext/>
        <w:rPr>
          <w:rtl/>
        </w:rPr>
      </w:pPr>
      <w:bookmarkStart w:id="10011" w:name="ET_speakercontinue_6165_11"/>
      <w:r w:rsidRPr="0037715E">
        <w:rPr>
          <w:rStyle w:val="TagStyle"/>
          <w:rtl/>
        </w:rPr>
        <w:t xml:space="preserve"> &lt;&lt; דובר_המשך &gt;&gt; </w:t>
      </w:r>
      <w:r>
        <w:rPr>
          <w:rtl/>
        </w:rPr>
        <w:t>מאיר פרוש (יהדות התורה):</w:t>
      </w:r>
      <w:r w:rsidRPr="0037715E">
        <w:rPr>
          <w:rStyle w:val="TagStyle"/>
          <w:rtl/>
        </w:rPr>
        <w:t xml:space="preserve"> &lt;&lt; דובר_המשך &gt;&gt;</w:t>
      </w:r>
      <w:r>
        <w:rPr>
          <w:rtl/>
        </w:rPr>
        <w:t xml:space="preserve">   </w:t>
      </w:r>
      <w:bookmarkEnd w:id="10011"/>
    </w:p>
    <w:p w:rsidR="00DA1059" w:rsidRDefault="00DA1059" w:rsidP="00CE6451">
      <w:pPr>
        <w:rPr>
          <w:rtl/>
          <w:lang w:eastAsia="he-IL"/>
        </w:rPr>
      </w:pPr>
    </w:p>
    <w:p w:rsidR="00DA1059" w:rsidRDefault="00267305" w:rsidP="00F95782">
      <w:pPr>
        <w:rPr>
          <w:rtl/>
          <w:lang w:eastAsia="he-IL"/>
        </w:rPr>
      </w:pPr>
      <w:bookmarkStart w:id="10012" w:name="_ETM_Q47_269592"/>
      <w:bookmarkEnd w:id="10012"/>
      <w:r>
        <w:rPr>
          <w:rFonts w:hint="cs"/>
          <w:rtl/>
          <w:lang w:eastAsia="he-IL"/>
        </w:rPr>
        <w:t>– –</w:t>
      </w:r>
      <w:r w:rsidR="00DA1059">
        <w:rPr>
          <w:rFonts w:hint="cs"/>
          <w:rtl/>
          <w:lang w:eastAsia="he-IL"/>
        </w:rPr>
        <w:t xml:space="preserve"> הצעת חוק משלי, שתדבר על אותו עניין </w:t>
      </w:r>
      <w:bookmarkStart w:id="10013" w:name="_ETM_Q47_271137"/>
      <w:bookmarkEnd w:id="10013"/>
      <w:r w:rsidR="00DA1059">
        <w:rPr>
          <w:rFonts w:hint="cs"/>
          <w:rtl/>
          <w:lang w:eastAsia="he-IL"/>
        </w:rPr>
        <w:t xml:space="preserve">רק מכיוון אחר: הצעת חוק שמדברת על ערבות הדדית, חמלה </w:t>
      </w:r>
      <w:bookmarkStart w:id="10014" w:name="_ETM_Q47_278887"/>
      <w:bookmarkEnd w:id="10014"/>
      <w:r w:rsidR="00DA1059">
        <w:rPr>
          <w:rFonts w:hint="cs"/>
          <w:rtl/>
          <w:lang w:eastAsia="he-IL"/>
        </w:rPr>
        <w:t xml:space="preserve">ועזרה לחלש, שתמיד אפיינו את עם ישראל. </w:t>
      </w:r>
      <w:bookmarkStart w:id="10015" w:name="_ETM_Q47_282955"/>
      <w:bookmarkStart w:id="10016" w:name="_ETM_Q47_283032"/>
      <w:bookmarkStart w:id="10017" w:name="_ETM_Q47_283076"/>
      <w:bookmarkStart w:id="10018" w:name="_ETM_Q47_283162"/>
      <w:bookmarkEnd w:id="10015"/>
      <w:bookmarkEnd w:id="10016"/>
      <w:bookmarkEnd w:id="10017"/>
      <w:bookmarkEnd w:id="10018"/>
      <w:r w:rsidR="00DA1059">
        <w:rPr>
          <w:rFonts w:hint="cs"/>
          <w:rtl/>
          <w:lang w:eastAsia="he-IL"/>
        </w:rPr>
        <w:t xml:space="preserve">בפרשת ויקרא נכתב </w:t>
      </w:r>
      <w:bookmarkStart w:id="10019" w:name="_ETM_Q47_285884"/>
      <w:bookmarkEnd w:id="10019"/>
      <w:r>
        <w:rPr>
          <w:rFonts w:hint="cs"/>
          <w:rtl/>
          <w:lang w:eastAsia="he-IL"/>
        </w:rPr>
        <w:t>– – –</w:t>
      </w:r>
    </w:p>
    <w:p w:rsidR="00DA1059" w:rsidRDefault="00DA1059" w:rsidP="00F95782">
      <w:pPr>
        <w:rPr>
          <w:rtl/>
          <w:lang w:eastAsia="he-IL"/>
        </w:rPr>
      </w:pPr>
      <w:bookmarkStart w:id="10020" w:name="_ETM_Q47_285882"/>
      <w:bookmarkStart w:id="10021" w:name="_ETM_Q47_285977"/>
      <w:bookmarkEnd w:id="10020"/>
      <w:bookmarkEnd w:id="10021"/>
    </w:p>
    <w:p w:rsidR="00DA1059" w:rsidRDefault="00DA1059" w:rsidP="00F95782">
      <w:pPr>
        <w:pStyle w:val="af7"/>
        <w:keepNext/>
        <w:rPr>
          <w:rtl/>
        </w:rPr>
      </w:pPr>
      <w:bookmarkStart w:id="10022" w:name="ET_yor_6170_12"/>
      <w:r w:rsidRPr="0037715E">
        <w:rPr>
          <w:rStyle w:val="TagStyle"/>
          <w:rtl/>
        </w:rPr>
        <w:t xml:space="preserve"> &lt;&lt; יור &gt;&gt; </w:t>
      </w:r>
      <w:r>
        <w:rPr>
          <w:rtl/>
        </w:rPr>
        <w:t>היו"ר יעקב מרגי:</w:t>
      </w:r>
      <w:r w:rsidRPr="0037715E">
        <w:rPr>
          <w:rStyle w:val="TagStyle"/>
          <w:rtl/>
        </w:rPr>
        <w:t xml:space="preserve"> &lt;&lt; יור &gt;&gt;</w:t>
      </w:r>
      <w:r>
        <w:rPr>
          <w:rtl/>
        </w:rPr>
        <w:t xml:space="preserve">   </w:t>
      </w:r>
      <w:bookmarkEnd w:id="10022"/>
    </w:p>
    <w:p w:rsidR="00DA1059" w:rsidRDefault="00DA1059" w:rsidP="00CE6451">
      <w:pPr>
        <w:rPr>
          <w:rtl/>
          <w:lang w:eastAsia="he-IL"/>
        </w:rPr>
      </w:pPr>
    </w:p>
    <w:p w:rsidR="00DA1059" w:rsidRDefault="00DA1059" w:rsidP="00F95782">
      <w:pPr>
        <w:rPr>
          <w:rtl/>
          <w:lang w:eastAsia="he-IL"/>
        </w:rPr>
      </w:pPr>
      <w:bookmarkStart w:id="10023" w:name="_ETM_Q47_284944"/>
      <w:bookmarkEnd w:id="10023"/>
      <w:r>
        <w:rPr>
          <w:rFonts w:hint="cs"/>
          <w:rtl/>
          <w:lang w:eastAsia="he-IL"/>
        </w:rPr>
        <w:t xml:space="preserve">דוד ביטן, אתה סגן יושב-ראש הכנסת. </w:t>
      </w:r>
    </w:p>
    <w:p w:rsidR="00DA1059" w:rsidRDefault="00DA1059" w:rsidP="00F95782">
      <w:pPr>
        <w:rPr>
          <w:rtl/>
          <w:lang w:eastAsia="he-IL"/>
        </w:rPr>
      </w:pPr>
    </w:p>
    <w:p w:rsidR="00DA1059" w:rsidRDefault="00DA1059" w:rsidP="00F95782">
      <w:pPr>
        <w:pStyle w:val="-"/>
        <w:keepNext/>
        <w:rPr>
          <w:rtl/>
        </w:rPr>
      </w:pPr>
      <w:bookmarkStart w:id="10024" w:name="ET_speakercontinue_6165_13"/>
      <w:r w:rsidRPr="0037715E">
        <w:rPr>
          <w:rStyle w:val="TagStyle"/>
          <w:rtl/>
        </w:rPr>
        <w:t xml:space="preserve"> &lt;&lt; דובר_המשך &gt;&gt; </w:t>
      </w:r>
      <w:r>
        <w:rPr>
          <w:rtl/>
        </w:rPr>
        <w:t>מאיר פרוש (יהדות התורה):</w:t>
      </w:r>
      <w:r w:rsidRPr="0037715E">
        <w:rPr>
          <w:rStyle w:val="TagStyle"/>
          <w:rtl/>
        </w:rPr>
        <w:t xml:space="preserve"> &lt;&lt; דובר_המשך &gt;&gt;</w:t>
      </w:r>
      <w:r>
        <w:rPr>
          <w:rtl/>
        </w:rPr>
        <w:t xml:space="preserve">   </w:t>
      </w:r>
      <w:bookmarkEnd w:id="10024"/>
    </w:p>
    <w:p w:rsidR="00DA1059" w:rsidRDefault="00DA1059" w:rsidP="00CE6451">
      <w:pPr>
        <w:rPr>
          <w:rtl/>
          <w:lang w:eastAsia="he-IL"/>
        </w:rPr>
      </w:pPr>
    </w:p>
    <w:p w:rsidR="00DA1059" w:rsidRDefault="00DA1059" w:rsidP="009A70AA">
      <w:pPr>
        <w:rPr>
          <w:rtl/>
          <w:lang w:eastAsia="he-IL"/>
        </w:rPr>
      </w:pPr>
      <w:r>
        <w:rPr>
          <w:rFonts w:hint="cs"/>
          <w:rtl/>
          <w:lang w:eastAsia="he-IL"/>
        </w:rPr>
        <w:t xml:space="preserve">בפרשת </w:t>
      </w:r>
      <w:bookmarkStart w:id="10025" w:name="_ETM_Q47_288296"/>
      <w:bookmarkEnd w:id="10025"/>
      <w:r>
        <w:rPr>
          <w:rFonts w:hint="cs"/>
          <w:rtl/>
          <w:lang w:eastAsia="he-IL"/>
        </w:rPr>
        <w:t xml:space="preserve">ויקרא, פרק כ"ה, פסוק ל"ה, נכתב: "וכי </w:t>
      </w:r>
      <w:proofErr w:type="spellStart"/>
      <w:r>
        <w:rPr>
          <w:rFonts w:hint="cs"/>
          <w:rtl/>
          <w:lang w:eastAsia="he-IL"/>
        </w:rPr>
        <w:t>ימוך</w:t>
      </w:r>
      <w:proofErr w:type="spellEnd"/>
      <w:r>
        <w:rPr>
          <w:rFonts w:hint="cs"/>
          <w:rtl/>
          <w:lang w:eastAsia="he-IL"/>
        </w:rPr>
        <w:t xml:space="preserve"> אחיך </w:t>
      </w:r>
      <w:bookmarkStart w:id="10026" w:name="_ETM_Q47_292534"/>
      <w:bookmarkEnd w:id="10026"/>
      <w:r>
        <w:rPr>
          <w:rFonts w:hint="cs"/>
          <w:rtl/>
          <w:lang w:eastAsia="he-IL"/>
        </w:rPr>
        <w:t xml:space="preserve">ומטה ידו עמך והחזקת בו גר ותושב וחי עמך". "וכי </w:t>
      </w:r>
      <w:proofErr w:type="spellStart"/>
      <w:r>
        <w:rPr>
          <w:rFonts w:hint="cs"/>
          <w:rtl/>
          <w:lang w:eastAsia="he-IL"/>
        </w:rPr>
        <w:t>ימוך</w:t>
      </w:r>
      <w:proofErr w:type="spellEnd"/>
      <w:r>
        <w:rPr>
          <w:rFonts w:hint="cs"/>
          <w:rtl/>
          <w:lang w:eastAsia="he-IL"/>
        </w:rPr>
        <w:t xml:space="preserve"> אחיך" </w:t>
      </w:r>
      <w:r>
        <w:rPr>
          <w:rtl/>
          <w:lang w:eastAsia="he-IL"/>
        </w:rPr>
        <w:t>–</w:t>
      </w:r>
      <w:r>
        <w:rPr>
          <w:rFonts w:hint="cs"/>
          <w:rtl/>
          <w:lang w:eastAsia="he-IL"/>
        </w:rPr>
        <w:t xml:space="preserve"> התורה מתייחסת לאדם המך, דהיינו העני, כאל אח </w:t>
      </w:r>
      <w:bookmarkStart w:id="10027" w:name="_ETM_Q47_302602"/>
      <w:bookmarkEnd w:id="10027"/>
      <w:r>
        <w:rPr>
          <w:rFonts w:hint="cs"/>
          <w:rtl/>
          <w:lang w:eastAsia="he-IL"/>
        </w:rPr>
        <w:t xml:space="preserve">שלך. יש כאן אמירה ברורה שמביאה אותנו להבין שהתורה מכוונת </w:t>
      </w:r>
      <w:bookmarkStart w:id="10028" w:name="_ETM_Q47_310378"/>
      <w:bookmarkEnd w:id="10028"/>
      <w:r>
        <w:rPr>
          <w:rFonts w:hint="cs"/>
          <w:rtl/>
          <w:lang w:eastAsia="he-IL"/>
        </w:rPr>
        <w:t xml:space="preserve">אותנו להתייחס לזולת כאל אח אמיתי, כאל אחים אשר יש </w:t>
      </w:r>
      <w:bookmarkStart w:id="10029" w:name="_ETM_Q47_316283"/>
      <w:bookmarkEnd w:id="10029"/>
      <w:r>
        <w:rPr>
          <w:rFonts w:hint="cs"/>
          <w:rtl/>
          <w:lang w:eastAsia="he-IL"/>
        </w:rPr>
        <w:t xml:space="preserve">להם צדדים דומים ויש צדדים שונים. הצד החזק שבך יסייע </w:t>
      </w:r>
      <w:bookmarkStart w:id="10030" w:name="_ETM_Q47_322045"/>
      <w:bookmarkEnd w:id="10030"/>
      <w:r>
        <w:rPr>
          <w:rFonts w:hint="cs"/>
          <w:rtl/>
          <w:lang w:eastAsia="he-IL"/>
        </w:rPr>
        <w:t>לצד החלש שבאחיך.</w:t>
      </w:r>
      <w:bookmarkStart w:id="10031" w:name="_ETM_Q47_322929"/>
      <w:bookmarkStart w:id="10032" w:name="_ETM_Q47_323059"/>
      <w:bookmarkStart w:id="10033" w:name="_ETM_Q47_323082"/>
      <w:bookmarkStart w:id="10034" w:name="_ETM_Q47_323141"/>
      <w:bookmarkEnd w:id="10031"/>
      <w:bookmarkEnd w:id="10032"/>
      <w:bookmarkEnd w:id="10033"/>
      <w:bookmarkEnd w:id="10034"/>
      <w:r w:rsidR="009A70AA">
        <w:rPr>
          <w:rFonts w:hint="cs"/>
          <w:rtl/>
          <w:lang w:eastAsia="he-IL"/>
        </w:rPr>
        <w:t xml:space="preserve"> </w:t>
      </w:r>
      <w:r>
        <w:rPr>
          <w:rFonts w:hint="cs"/>
          <w:rtl/>
          <w:lang w:eastAsia="he-IL"/>
        </w:rPr>
        <w:t xml:space="preserve">בהסתכלות רחבה יותר ניתן לראות כי ההתייחסות לאחר </w:t>
      </w:r>
      <w:bookmarkStart w:id="10035" w:name="_ETM_Q47_328227"/>
      <w:bookmarkEnd w:id="10035"/>
      <w:r>
        <w:rPr>
          <w:rFonts w:hint="cs"/>
          <w:rtl/>
          <w:lang w:eastAsia="he-IL"/>
        </w:rPr>
        <w:t xml:space="preserve">כאל אח מחייבת רגישות. היא מחייבת הקשבה ויכולת להכיל </w:t>
      </w:r>
      <w:bookmarkStart w:id="10036" w:name="_ETM_Q47_335012"/>
      <w:bookmarkEnd w:id="10036"/>
      <w:r>
        <w:rPr>
          <w:rFonts w:hint="cs"/>
          <w:rtl/>
          <w:lang w:eastAsia="he-IL"/>
        </w:rPr>
        <w:t xml:space="preserve">את האחר, מכיוון שהוא בבחינה של אח. מתוך </w:t>
      </w:r>
      <w:bookmarkStart w:id="10037" w:name="_ETM_Q47_340154"/>
      <w:bookmarkEnd w:id="10037"/>
      <w:r>
        <w:rPr>
          <w:rFonts w:hint="cs"/>
          <w:rtl/>
          <w:lang w:eastAsia="he-IL"/>
        </w:rPr>
        <w:t xml:space="preserve">תפיסה זו יש לשאוף לעולם שבו האחריות החברתית מתאפשרת על ידי אחריות אישית; האחריות של כל אחד </w:t>
      </w:r>
      <w:bookmarkStart w:id="10038" w:name="_ETM_Q47_348039"/>
      <w:bookmarkEnd w:id="10038"/>
      <w:r>
        <w:rPr>
          <w:rFonts w:hint="cs"/>
          <w:rtl/>
          <w:lang w:eastAsia="he-IL"/>
        </w:rPr>
        <w:t>ואחת לקחת על עצמו על מנת לבנות חוסן חברתי.</w:t>
      </w:r>
    </w:p>
    <w:p w:rsidR="00DA1059" w:rsidRDefault="00DA1059" w:rsidP="00F95782">
      <w:pPr>
        <w:rPr>
          <w:rtl/>
          <w:lang w:eastAsia="he-IL"/>
        </w:rPr>
      </w:pPr>
    </w:p>
    <w:p w:rsidR="00DA1059" w:rsidRDefault="00DA1059" w:rsidP="009A70AA">
      <w:pPr>
        <w:rPr>
          <w:rtl/>
          <w:lang w:eastAsia="he-IL"/>
        </w:rPr>
      </w:pPr>
      <w:r>
        <w:rPr>
          <w:rFonts w:hint="cs"/>
          <w:rtl/>
          <w:lang w:eastAsia="he-IL"/>
        </w:rPr>
        <w:t xml:space="preserve">ביהדות נקבע </w:t>
      </w:r>
      <w:bookmarkStart w:id="10039" w:name="_ETM_Q47_352963"/>
      <w:bookmarkEnd w:id="10039"/>
      <w:r>
        <w:rPr>
          <w:rFonts w:hint="cs"/>
          <w:rtl/>
          <w:lang w:eastAsia="he-IL"/>
        </w:rPr>
        <w:t>על ידי חכמינו כלל מוסרי והלכתי לציון ערבות הדדית</w:t>
      </w:r>
      <w:r w:rsidR="009A70AA">
        <w:rPr>
          <w:rFonts w:hint="cs"/>
          <w:rtl/>
          <w:lang w:eastAsia="he-IL"/>
        </w:rPr>
        <w:t>:</w:t>
      </w:r>
      <w:r>
        <w:rPr>
          <w:rFonts w:hint="cs"/>
          <w:rtl/>
          <w:lang w:eastAsia="he-IL"/>
        </w:rPr>
        <w:t xml:space="preserve"> </w:t>
      </w:r>
      <w:bookmarkStart w:id="10040" w:name="_ETM_Q47_359815"/>
      <w:bookmarkEnd w:id="10040"/>
      <w:r>
        <w:rPr>
          <w:rFonts w:hint="cs"/>
          <w:rtl/>
          <w:lang w:eastAsia="he-IL"/>
        </w:rPr>
        <w:t xml:space="preserve">"כל ישראל ערבים זה בזה". משמעותו המקורית היא </w:t>
      </w:r>
      <w:r w:rsidR="009A70AA">
        <w:rPr>
          <w:rFonts w:hint="cs"/>
          <w:rtl/>
          <w:lang w:eastAsia="he-IL"/>
        </w:rPr>
        <w:t>ש</w:t>
      </w:r>
      <w:r>
        <w:rPr>
          <w:rFonts w:hint="cs"/>
          <w:rtl/>
          <w:lang w:eastAsia="he-IL"/>
        </w:rPr>
        <w:t>כל יהודי</w:t>
      </w:r>
      <w:bookmarkStart w:id="10041" w:name="_ETM_Q47_363104"/>
      <w:bookmarkEnd w:id="10041"/>
      <w:r>
        <w:rPr>
          <w:rFonts w:hint="cs"/>
          <w:rtl/>
          <w:lang w:eastAsia="he-IL"/>
        </w:rPr>
        <w:t xml:space="preserve"> נושא באחריות על קיום המצוות של חברו. בעת החדשה </w:t>
      </w:r>
      <w:bookmarkStart w:id="10042" w:name="_ETM_Q47_369377"/>
      <w:bookmarkEnd w:id="10042"/>
      <w:r>
        <w:rPr>
          <w:rFonts w:hint="cs"/>
          <w:rtl/>
          <w:lang w:eastAsia="he-IL"/>
        </w:rPr>
        <w:t xml:space="preserve">רווח הביטוי במשמעות שונה, שלפיה כל אדם אחראי על שלומו ורווחתו של חברו. הדוגמאות הבולטות לערבות ההדדית בימינו הן </w:t>
      </w:r>
      <w:bookmarkStart w:id="10043" w:name="_ETM_Q47_379035"/>
      <w:bookmarkEnd w:id="10043"/>
      <w:r>
        <w:rPr>
          <w:rFonts w:hint="cs"/>
          <w:rtl/>
          <w:lang w:eastAsia="he-IL"/>
        </w:rPr>
        <w:t>ארגוני ההתנדבות השונים שבהם מוענק סיוע לאזרחים ללא תמורה.</w:t>
      </w:r>
    </w:p>
    <w:p w:rsidR="00DA1059" w:rsidRDefault="00DA1059" w:rsidP="00F95782">
      <w:pPr>
        <w:rPr>
          <w:rtl/>
          <w:lang w:eastAsia="he-IL"/>
        </w:rPr>
      </w:pPr>
      <w:bookmarkStart w:id="10044" w:name="_ETM_Q47_384964"/>
      <w:bookmarkStart w:id="10045" w:name="_ETM_Q47_385043"/>
      <w:bookmarkEnd w:id="10044"/>
      <w:bookmarkEnd w:id="10045"/>
    </w:p>
    <w:p w:rsidR="00DA1059" w:rsidRDefault="00DA1059" w:rsidP="009A70AA">
      <w:pPr>
        <w:rPr>
          <w:rtl/>
          <w:lang w:eastAsia="he-IL"/>
        </w:rPr>
      </w:pPr>
      <w:bookmarkStart w:id="10046" w:name="_ETM_Q47_385084"/>
      <w:bookmarkStart w:id="10047" w:name="_ETM_Q47_385152"/>
      <w:bookmarkEnd w:id="10046"/>
      <w:bookmarkEnd w:id="10047"/>
      <w:r>
        <w:rPr>
          <w:rFonts w:hint="cs"/>
          <w:rtl/>
          <w:lang w:eastAsia="he-IL"/>
        </w:rPr>
        <w:t xml:space="preserve">גם כאשר </w:t>
      </w:r>
      <w:bookmarkStart w:id="10048" w:name="_ETM_Q47_386237"/>
      <w:bookmarkEnd w:id="10048"/>
      <w:r>
        <w:rPr>
          <w:rFonts w:hint="cs"/>
          <w:rtl/>
          <w:lang w:eastAsia="he-IL"/>
        </w:rPr>
        <w:t xml:space="preserve">הקימו את המדינה, אלה אשר הקימו אותה דיברו כביכול </w:t>
      </w:r>
      <w:bookmarkStart w:id="10049" w:name="_ETM_Q47_390235"/>
      <w:bookmarkEnd w:id="10049"/>
      <w:r>
        <w:rPr>
          <w:rFonts w:hint="cs"/>
          <w:rtl/>
          <w:lang w:eastAsia="he-IL"/>
        </w:rPr>
        <w:t xml:space="preserve">על ערבות הדדית, כאשר הציבורים השונים משתדלים לקיים שיח </w:t>
      </w:r>
      <w:bookmarkStart w:id="10050" w:name="_ETM_Q47_395915"/>
      <w:bookmarkEnd w:id="10050"/>
      <w:r>
        <w:rPr>
          <w:rFonts w:hint="cs"/>
          <w:rtl/>
          <w:lang w:eastAsia="he-IL"/>
        </w:rPr>
        <w:t>ולהכיל אחד את השני ככל האפשר. במאה ה</w:t>
      </w:r>
      <w:r w:rsidR="009A70AA">
        <w:rPr>
          <w:rFonts w:hint="cs"/>
          <w:rtl/>
          <w:lang w:eastAsia="he-IL"/>
        </w:rPr>
        <w:t>-20</w:t>
      </w:r>
      <w:r>
        <w:rPr>
          <w:rFonts w:hint="cs"/>
          <w:rtl/>
          <w:lang w:eastAsia="he-IL"/>
        </w:rPr>
        <w:t xml:space="preserve">, במיוחד עם קום המדינה, עקרון הערבות ההדדית בא לידי ביטוי </w:t>
      </w:r>
      <w:bookmarkStart w:id="10051" w:name="_ETM_Q47_402846"/>
      <w:bookmarkEnd w:id="10051"/>
      <w:r>
        <w:rPr>
          <w:rFonts w:hint="cs"/>
          <w:rtl/>
          <w:lang w:eastAsia="he-IL"/>
        </w:rPr>
        <w:t xml:space="preserve">באידיאולוגיית הקואופרציה, שמתבטאת בפועל במוסדות חברתיים קואופרטיביים בישראל. הקיבוץ בפרט </w:t>
      </w:r>
      <w:bookmarkStart w:id="10052" w:name="_ETM_Q47_409231"/>
      <w:bookmarkEnd w:id="10052"/>
      <w:r>
        <w:rPr>
          <w:rFonts w:hint="cs"/>
          <w:rtl/>
          <w:lang w:eastAsia="he-IL"/>
        </w:rPr>
        <w:t xml:space="preserve">ויישובים שיתופיים אחרים הוקמו על בסיס אידיאולוגיה זו. </w:t>
      </w:r>
      <w:bookmarkStart w:id="10053" w:name="_ETM_Q47_414016"/>
      <w:bookmarkStart w:id="10054" w:name="_ETM_Q47_414134"/>
      <w:bookmarkStart w:id="10055" w:name="_ETM_Q47_414882"/>
      <w:bookmarkStart w:id="10056" w:name="_ETM_Q47_414973"/>
      <w:bookmarkEnd w:id="10053"/>
      <w:bookmarkEnd w:id="10054"/>
      <w:bookmarkEnd w:id="10055"/>
      <w:bookmarkEnd w:id="10056"/>
      <w:r>
        <w:rPr>
          <w:rFonts w:hint="cs"/>
          <w:rtl/>
          <w:lang w:eastAsia="he-IL"/>
        </w:rPr>
        <w:t xml:space="preserve">בין השאר התקיימו קואופרטיבים בתחומי הבריאות </w:t>
      </w:r>
      <w:r>
        <w:rPr>
          <w:rFonts w:hint="eastAsia"/>
          <w:rtl/>
          <w:lang w:eastAsia="he-IL"/>
        </w:rPr>
        <w:t>–</w:t>
      </w:r>
      <w:r>
        <w:rPr>
          <w:rFonts w:hint="cs"/>
          <w:rtl/>
          <w:lang w:eastAsia="he-IL"/>
        </w:rPr>
        <w:t xml:space="preserve"> </w:t>
      </w:r>
      <w:bookmarkStart w:id="10057" w:name="_ETM_Q47_410850"/>
      <w:bookmarkEnd w:id="10057"/>
      <w:r>
        <w:rPr>
          <w:rFonts w:hint="cs"/>
          <w:rtl/>
          <w:lang w:eastAsia="he-IL"/>
        </w:rPr>
        <w:t>כמו קופות חולים; התחב</w:t>
      </w:r>
      <w:bookmarkStart w:id="10058" w:name="_ETM_Q47_419940"/>
      <w:bookmarkEnd w:id="10058"/>
      <w:r>
        <w:rPr>
          <w:rFonts w:hint="cs"/>
          <w:rtl/>
          <w:lang w:eastAsia="he-IL"/>
        </w:rPr>
        <w:t xml:space="preserve">ורה </w:t>
      </w:r>
      <w:r>
        <w:rPr>
          <w:rFonts w:hint="eastAsia"/>
          <w:rtl/>
          <w:lang w:eastAsia="he-IL"/>
        </w:rPr>
        <w:t xml:space="preserve">– </w:t>
      </w:r>
      <w:r>
        <w:rPr>
          <w:rFonts w:hint="cs"/>
          <w:rtl/>
          <w:lang w:eastAsia="he-IL"/>
        </w:rPr>
        <w:t xml:space="preserve">אגד ודן; החקלאות </w:t>
      </w:r>
      <w:r>
        <w:rPr>
          <w:rFonts w:hint="eastAsia"/>
          <w:rtl/>
          <w:lang w:eastAsia="he-IL"/>
        </w:rPr>
        <w:t xml:space="preserve">– </w:t>
      </w:r>
      <w:r>
        <w:rPr>
          <w:rFonts w:hint="cs"/>
          <w:rtl/>
          <w:lang w:eastAsia="he-IL"/>
        </w:rPr>
        <w:t xml:space="preserve">תנובה; הצרכנות </w:t>
      </w:r>
      <w:r>
        <w:rPr>
          <w:rtl/>
          <w:lang w:eastAsia="he-IL"/>
        </w:rPr>
        <w:t>–</w:t>
      </w:r>
      <w:r>
        <w:rPr>
          <w:rFonts w:hint="cs"/>
          <w:rtl/>
          <w:lang w:eastAsia="he-IL"/>
        </w:rPr>
        <w:t xml:space="preserve"> </w:t>
      </w:r>
      <w:bookmarkStart w:id="10059" w:name="_ETM_Q47_422987"/>
      <w:bookmarkEnd w:id="10059"/>
      <w:r>
        <w:rPr>
          <w:rFonts w:hint="cs"/>
          <w:rtl/>
          <w:lang w:eastAsia="he-IL"/>
        </w:rPr>
        <w:t>המשביר לצרכן, קו-</w:t>
      </w:r>
      <w:proofErr w:type="spellStart"/>
      <w:r>
        <w:rPr>
          <w:rFonts w:hint="cs"/>
          <w:rtl/>
          <w:lang w:eastAsia="he-IL"/>
        </w:rPr>
        <w:t>אופ</w:t>
      </w:r>
      <w:proofErr w:type="spellEnd"/>
      <w:r>
        <w:rPr>
          <w:rFonts w:hint="cs"/>
          <w:rtl/>
          <w:lang w:eastAsia="he-IL"/>
        </w:rPr>
        <w:t xml:space="preserve"> צפון; בנקאות קואופרטיבית </w:t>
      </w:r>
      <w:r>
        <w:rPr>
          <w:rtl/>
          <w:lang w:eastAsia="he-IL"/>
        </w:rPr>
        <w:t>–</w:t>
      </w:r>
      <w:r>
        <w:rPr>
          <w:rFonts w:hint="cs"/>
          <w:rtl/>
          <w:lang w:eastAsia="he-IL"/>
        </w:rPr>
        <w:t xml:space="preserve"> הלוואה וחיסכון.</w:t>
      </w:r>
    </w:p>
    <w:p w:rsidR="00DA1059" w:rsidRDefault="00DA1059" w:rsidP="00F95782">
      <w:pPr>
        <w:rPr>
          <w:rtl/>
          <w:lang w:eastAsia="he-IL"/>
        </w:rPr>
      </w:pPr>
      <w:bookmarkStart w:id="10060" w:name="_ETM_Q47_429967"/>
      <w:bookmarkStart w:id="10061" w:name="_ETM_Q47_430053"/>
      <w:bookmarkEnd w:id="10060"/>
      <w:bookmarkEnd w:id="10061"/>
    </w:p>
    <w:p w:rsidR="00DA1059" w:rsidRDefault="00DA1059" w:rsidP="009A70AA">
      <w:pPr>
        <w:rPr>
          <w:rtl/>
          <w:lang w:eastAsia="he-IL"/>
        </w:rPr>
      </w:pPr>
      <w:bookmarkStart w:id="10062" w:name="_ETM_Q47_430112"/>
      <w:bookmarkStart w:id="10063" w:name="_ETM_Q47_430202"/>
      <w:bookmarkEnd w:id="10062"/>
      <w:bookmarkEnd w:id="10063"/>
      <w:r>
        <w:rPr>
          <w:rFonts w:hint="cs"/>
          <w:rtl/>
          <w:lang w:eastAsia="he-IL"/>
        </w:rPr>
        <w:t xml:space="preserve">הצעת החוק </w:t>
      </w:r>
      <w:bookmarkStart w:id="10064" w:name="_ETM_Q47_430395"/>
      <w:bookmarkEnd w:id="10064"/>
      <w:r>
        <w:rPr>
          <w:rFonts w:hint="cs"/>
          <w:rtl/>
          <w:lang w:eastAsia="he-IL"/>
        </w:rPr>
        <w:t>שאני הגשתי מדברת על אנשים שפעמים רבות מגלים שיש ניכור מצד הסבי</w:t>
      </w:r>
      <w:bookmarkStart w:id="10065" w:name="_ETM_Q47_435887"/>
      <w:bookmarkEnd w:id="10065"/>
      <w:r>
        <w:rPr>
          <w:rFonts w:hint="cs"/>
          <w:rtl/>
          <w:lang w:eastAsia="he-IL"/>
        </w:rPr>
        <w:t xml:space="preserve">בה בכל מיני צורות ורמות רק בגלל שהם בחרו </w:t>
      </w:r>
      <w:bookmarkStart w:id="10066" w:name="_ETM_Q47_441707"/>
      <w:bookmarkEnd w:id="10066"/>
      <w:r>
        <w:rPr>
          <w:rFonts w:hint="cs"/>
          <w:rtl/>
          <w:lang w:eastAsia="he-IL"/>
        </w:rPr>
        <w:t xml:space="preserve">בדרך מסוימת. אותם אנשים מגיעים לעיתים לפת לחם ממש ומתקשים </w:t>
      </w:r>
      <w:bookmarkStart w:id="10067" w:name="_ETM_Q47_445116"/>
      <w:bookmarkEnd w:id="10067"/>
      <w:r>
        <w:rPr>
          <w:rFonts w:hint="cs"/>
          <w:rtl/>
          <w:lang w:eastAsia="he-IL"/>
        </w:rPr>
        <w:t>לכלכל את משפחתם.</w:t>
      </w:r>
      <w:bookmarkStart w:id="10068" w:name="_ETM_Q47_448803"/>
      <w:bookmarkStart w:id="10069" w:name="_ETM_Q47_448899"/>
      <w:bookmarkStart w:id="10070" w:name="_ETM_Q47_448923"/>
      <w:bookmarkStart w:id="10071" w:name="_ETM_Q47_449014"/>
      <w:bookmarkEnd w:id="10068"/>
      <w:bookmarkEnd w:id="10069"/>
      <w:bookmarkEnd w:id="10070"/>
      <w:bookmarkEnd w:id="10071"/>
      <w:r>
        <w:rPr>
          <w:rFonts w:hint="cs"/>
          <w:rtl/>
          <w:lang w:eastAsia="he-IL"/>
        </w:rPr>
        <w:t xml:space="preserve"> בדברי ההסבר של החוק נכתב שהחוזרים בתשובה הם </w:t>
      </w:r>
      <w:bookmarkStart w:id="10072" w:name="_ETM_Q47_452307"/>
      <w:bookmarkEnd w:id="10072"/>
      <w:r>
        <w:rPr>
          <w:rFonts w:hint="cs"/>
          <w:rtl/>
          <w:lang w:eastAsia="he-IL"/>
        </w:rPr>
        <w:t xml:space="preserve">אנשים שעוברים לחיות באורח חיים חרדי. גילם הוא בין </w:t>
      </w:r>
      <w:bookmarkStart w:id="10073" w:name="_ETM_Q47_458236"/>
      <w:bookmarkEnd w:id="10073"/>
      <w:r>
        <w:rPr>
          <w:rFonts w:hint="cs"/>
          <w:rtl/>
          <w:lang w:eastAsia="he-IL"/>
        </w:rPr>
        <w:t xml:space="preserve">16 ל-25, כאשר רוב האנשים החוזרים בתשובה שירתו בעבר שלהם </w:t>
      </w:r>
      <w:bookmarkStart w:id="10074" w:name="_ETM_Q47_464070"/>
      <w:bookmarkEnd w:id="10074"/>
      <w:r>
        <w:rPr>
          <w:rFonts w:hint="cs"/>
          <w:rtl/>
          <w:lang w:eastAsia="he-IL"/>
        </w:rPr>
        <w:t>בצבא, וחלקם גם נשואים. בשל ממוצע גילם הצע</w:t>
      </w:r>
      <w:bookmarkStart w:id="10075" w:name="_ETM_Q47_469602"/>
      <w:bookmarkEnd w:id="10075"/>
      <w:r>
        <w:rPr>
          <w:rFonts w:hint="cs"/>
          <w:rtl/>
          <w:lang w:eastAsia="he-IL"/>
        </w:rPr>
        <w:t xml:space="preserve">יר של החוזרים בתשובה הם טרם ביססו את עצמם מבחינה </w:t>
      </w:r>
      <w:bookmarkStart w:id="10076" w:name="_ETM_Q47_471679"/>
      <w:bookmarkEnd w:id="10076"/>
      <w:r>
        <w:rPr>
          <w:rFonts w:hint="cs"/>
          <w:rtl/>
          <w:lang w:eastAsia="he-IL"/>
        </w:rPr>
        <w:t>כלכלית, ותהליך החזרה בתשובה מעמיד אותם בפני אתגרים חדשים, המקשים עליהם להתפרנס.</w:t>
      </w:r>
      <w:bookmarkStart w:id="10077" w:name="_ETM_Q47_477830"/>
      <w:bookmarkStart w:id="10078" w:name="_ETM_Q47_477917"/>
      <w:bookmarkStart w:id="10079" w:name="_ETM_Q47_477974"/>
      <w:bookmarkStart w:id="10080" w:name="_ETM_Q47_478056"/>
      <w:bookmarkEnd w:id="10077"/>
      <w:bookmarkEnd w:id="10078"/>
      <w:bookmarkEnd w:id="10079"/>
      <w:bookmarkEnd w:id="10080"/>
      <w:r w:rsidR="009A70AA">
        <w:rPr>
          <w:rFonts w:hint="cs"/>
          <w:rtl/>
          <w:lang w:eastAsia="he-IL"/>
        </w:rPr>
        <w:t xml:space="preserve"> </w:t>
      </w:r>
      <w:r>
        <w:rPr>
          <w:rFonts w:hint="cs"/>
          <w:rtl/>
          <w:lang w:eastAsia="he-IL"/>
        </w:rPr>
        <w:t xml:space="preserve">החוזרים בתשובה </w:t>
      </w:r>
      <w:r>
        <w:rPr>
          <w:rtl/>
          <w:lang w:eastAsia="he-IL"/>
        </w:rPr>
        <w:t>–</w:t>
      </w:r>
      <w:r>
        <w:rPr>
          <w:rFonts w:hint="cs"/>
          <w:rtl/>
          <w:lang w:eastAsia="he-IL"/>
        </w:rPr>
        <w:t xml:space="preserve"> התמיכה בהם אינה </w:t>
      </w:r>
      <w:bookmarkStart w:id="10081" w:name="_ETM_Q47_483534"/>
      <w:bookmarkEnd w:id="10081"/>
      <w:r>
        <w:rPr>
          <w:rFonts w:hint="cs"/>
          <w:rtl/>
          <w:lang w:eastAsia="he-IL"/>
        </w:rPr>
        <w:t>ממוסדת כלל. אין כל תמיכה או סיוע ייעודי כלשהו לחוזרים</w:t>
      </w:r>
      <w:bookmarkStart w:id="10082" w:name="_ETM_Q47_486983"/>
      <w:bookmarkEnd w:id="10082"/>
      <w:r>
        <w:rPr>
          <w:rFonts w:hint="cs"/>
          <w:rtl/>
          <w:lang w:eastAsia="he-IL"/>
        </w:rPr>
        <w:t xml:space="preserve"> בתשובה מצד המדינה. בנוסף, אין בחוק הישראלי, בתקנות או בנהלים </w:t>
      </w:r>
      <w:bookmarkStart w:id="10083" w:name="_ETM_Q47_491127"/>
      <w:bookmarkEnd w:id="10083"/>
      <w:r>
        <w:rPr>
          <w:rFonts w:hint="cs"/>
          <w:rtl/>
          <w:lang w:eastAsia="he-IL"/>
        </w:rPr>
        <w:t>הגדרה לחוזרים בתשובה, ואין הכרה רשמית בתהליך. היעדר הגדרה רשמית מקשה על איסוף נתונים מדויקים על היקף התופעה.</w:t>
      </w:r>
    </w:p>
    <w:p w:rsidR="00DA1059" w:rsidRDefault="00DA1059" w:rsidP="00F95782">
      <w:pPr>
        <w:rPr>
          <w:rtl/>
          <w:lang w:eastAsia="he-IL"/>
        </w:rPr>
      </w:pPr>
      <w:bookmarkStart w:id="10084" w:name="_ETM_Q47_501588"/>
      <w:bookmarkStart w:id="10085" w:name="_ETM_Q47_501677"/>
      <w:bookmarkEnd w:id="10084"/>
      <w:bookmarkEnd w:id="10085"/>
    </w:p>
    <w:p w:rsidR="00DA1059" w:rsidRDefault="00DA1059" w:rsidP="00F95782">
      <w:pPr>
        <w:rPr>
          <w:rtl/>
          <w:lang w:eastAsia="he-IL"/>
        </w:rPr>
      </w:pPr>
      <w:bookmarkStart w:id="10086" w:name="_ETM_Q47_501757"/>
      <w:bookmarkStart w:id="10087" w:name="_ETM_Q47_501858"/>
      <w:bookmarkEnd w:id="10086"/>
      <w:bookmarkEnd w:id="10087"/>
      <w:r>
        <w:rPr>
          <w:rFonts w:hint="cs"/>
          <w:rtl/>
          <w:lang w:eastAsia="he-IL"/>
        </w:rPr>
        <w:t xml:space="preserve">החזרה </w:t>
      </w:r>
      <w:bookmarkStart w:id="10088" w:name="_ETM_Q47_504229"/>
      <w:bookmarkEnd w:id="10088"/>
      <w:r>
        <w:rPr>
          <w:rFonts w:hint="cs"/>
          <w:rtl/>
          <w:lang w:eastAsia="he-IL"/>
        </w:rPr>
        <w:t xml:space="preserve">בתשובה היא תהליך אישי מורכב, אשר במהלכו ואחריו רבים מהחוזרים </w:t>
      </w:r>
      <w:bookmarkStart w:id="10089" w:name="_ETM_Q47_508128"/>
      <w:bookmarkEnd w:id="10089"/>
      <w:r>
        <w:rPr>
          <w:rFonts w:hint="cs"/>
          <w:rtl/>
          <w:lang w:eastAsia="he-IL"/>
        </w:rPr>
        <w:t xml:space="preserve">בתשובה נתקלים בפערים לעומת אורח החיים החרדי, המלווים באתגרים נפשיים וחברתיים. החוזרים בתשובה בישראל הם בוגרי מערכת החינוך </w:t>
      </w:r>
      <w:bookmarkStart w:id="10090" w:name="_ETM_Q47_519506"/>
      <w:bookmarkEnd w:id="10090"/>
      <w:r>
        <w:rPr>
          <w:rFonts w:hint="cs"/>
          <w:rtl/>
          <w:lang w:eastAsia="he-IL"/>
        </w:rPr>
        <w:t xml:space="preserve">הממלכתית, ובשל הפערים הגדולים בין מערכת </w:t>
      </w:r>
      <w:bookmarkStart w:id="10091" w:name="_ETM_Q47_523541"/>
      <w:bookmarkEnd w:id="10091"/>
      <w:r>
        <w:rPr>
          <w:rFonts w:hint="cs"/>
          <w:rtl/>
          <w:lang w:eastAsia="he-IL"/>
        </w:rPr>
        <w:t xml:space="preserve">החינוך הממלכתית למערכת החינוך החרדית התורנית נוצרים פערים גדולים במיוחד </w:t>
      </w:r>
      <w:bookmarkStart w:id="10092" w:name="_ETM_Q47_526730"/>
      <w:bookmarkEnd w:id="10092"/>
      <w:r>
        <w:rPr>
          <w:rFonts w:hint="cs"/>
          <w:rtl/>
          <w:lang w:eastAsia="he-IL"/>
        </w:rPr>
        <w:t xml:space="preserve">בכל הנוגע להשכלה, תרבות וחברה. פערים אלה באים </w:t>
      </w:r>
      <w:bookmarkStart w:id="10093" w:name="_ETM_Q47_531104"/>
      <w:bookmarkEnd w:id="10093"/>
      <w:r>
        <w:rPr>
          <w:rFonts w:hint="cs"/>
          <w:rtl/>
          <w:lang w:eastAsia="he-IL"/>
        </w:rPr>
        <w:t xml:space="preserve">לידי ביטוי למשל בהבדלים בסגנון אורח החיים, בהשקפה </w:t>
      </w:r>
      <w:bookmarkStart w:id="10094" w:name="_ETM_Q47_536038"/>
      <w:bookmarkEnd w:id="10094"/>
      <w:r>
        <w:rPr>
          <w:rFonts w:hint="cs"/>
          <w:rtl/>
          <w:lang w:eastAsia="he-IL"/>
        </w:rPr>
        <w:t>ובאמונה בה' יתברך ובאורח חיים צנוע ומכובד.</w:t>
      </w:r>
      <w:bookmarkStart w:id="10095" w:name="_ETM_Q47_540700"/>
      <w:bookmarkStart w:id="10096" w:name="_ETM_Q47_540781"/>
      <w:bookmarkStart w:id="10097" w:name="_ETM_Q47_540843"/>
      <w:bookmarkStart w:id="10098" w:name="_ETM_Q47_540913"/>
      <w:bookmarkEnd w:id="10095"/>
      <w:bookmarkEnd w:id="10096"/>
      <w:bookmarkEnd w:id="10097"/>
      <w:bookmarkEnd w:id="10098"/>
      <w:r>
        <w:rPr>
          <w:rFonts w:hint="cs"/>
          <w:rtl/>
          <w:lang w:eastAsia="he-IL"/>
        </w:rPr>
        <w:t xml:space="preserve"> חוזרים בתשובה וכן </w:t>
      </w:r>
      <w:bookmarkStart w:id="10099" w:name="_ETM_Q47_543003"/>
      <w:bookmarkEnd w:id="10099"/>
      <w:r>
        <w:rPr>
          <w:rFonts w:hint="cs"/>
          <w:rtl/>
          <w:lang w:eastAsia="he-IL"/>
        </w:rPr>
        <w:t xml:space="preserve">העוסקים בסיוע להם מעידים כי אדם המסיים לימודיו במערכת </w:t>
      </w:r>
      <w:bookmarkStart w:id="10100" w:name="_ETM_Q47_547982"/>
      <w:bookmarkEnd w:id="10100"/>
      <w:r>
        <w:rPr>
          <w:rFonts w:hint="cs"/>
          <w:rtl/>
          <w:lang w:eastAsia="he-IL"/>
        </w:rPr>
        <w:t xml:space="preserve">החינוך הממלכתית נמצא בפערי השקפה גדולים ושונים מאורח </w:t>
      </w:r>
      <w:bookmarkStart w:id="10101" w:name="_ETM_Q47_550580"/>
      <w:bookmarkEnd w:id="10101"/>
      <w:r>
        <w:rPr>
          <w:rFonts w:hint="cs"/>
          <w:rtl/>
          <w:lang w:eastAsia="he-IL"/>
        </w:rPr>
        <w:t xml:space="preserve">החיים החרדי. כתוצאה מכך, חוזרים בתשובה נמצאים בפער גדול </w:t>
      </w:r>
      <w:bookmarkStart w:id="10102" w:name="_ETM_Q47_556694"/>
      <w:bookmarkEnd w:id="10102"/>
      <w:r>
        <w:rPr>
          <w:rFonts w:hint="cs"/>
          <w:rtl/>
          <w:lang w:eastAsia="he-IL"/>
        </w:rPr>
        <w:t xml:space="preserve">לעומת צעירים בני גילם שלמדו והתחנכו במערכת החינוך החרדית </w:t>
      </w:r>
      <w:bookmarkStart w:id="10103" w:name="_ETM_Q47_560836"/>
      <w:bookmarkEnd w:id="10103"/>
      <w:r w:rsidR="00267305">
        <w:rPr>
          <w:rFonts w:hint="cs"/>
          <w:rtl/>
          <w:lang w:eastAsia="he-IL"/>
        </w:rPr>
        <w:t>– –</w:t>
      </w:r>
    </w:p>
    <w:p w:rsidR="00DA1059" w:rsidRDefault="00DA1059" w:rsidP="00F95782">
      <w:pPr>
        <w:rPr>
          <w:rtl/>
          <w:lang w:eastAsia="he-IL"/>
        </w:rPr>
      </w:pPr>
      <w:bookmarkStart w:id="10104" w:name="_ETM_Q47_561724"/>
      <w:bookmarkStart w:id="10105" w:name="_ETM_Q47_561796"/>
      <w:bookmarkStart w:id="10106" w:name="_ETM_Q47_562060"/>
      <w:bookmarkStart w:id="10107" w:name="_ETM_Q47_562125"/>
      <w:bookmarkEnd w:id="10104"/>
      <w:bookmarkEnd w:id="10105"/>
      <w:bookmarkEnd w:id="10106"/>
      <w:bookmarkEnd w:id="10107"/>
    </w:p>
    <w:p w:rsidR="00DA1059" w:rsidRDefault="00DA1059" w:rsidP="00F95782">
      <w:pPr>
        <w:pStyle w:val="af7"/>
        <w:keepNext/>
        <w:rPr>
          <w:rtl/>
        </w:rPr>
      </w:pPr>
      <w:r w:rsidRPr="00680D38">
        <w:rPr>
          <w:rStyle w:val="TagStyle"/>
          <w:rtl/>
        </w:rPr>
        <w:t xml:space="preserve"> &lt;&lt; יור &gt;&gt; </w:t>
      </w:r>
      <w:r>
        <w:rPr>
          <w:rtl/>
        </w:rPr>
        <w:t>היו"ר יעקב מרגי:</w:t>
      </w:r>
      <w:r w:rsidRPr="00680D38">
        <w:rPr>
          <w:rStyle w:val="TagStyle"/>
          <w:rtl/>
        </w:rPr>
        <w:t xml:space="preserve"> &lt;&lt; יור &gt;&gt;</w:t>
      </w:r>
      <w:r>
        <w:rPr>
          <w:rtl/>
        </w:rPr>
        <w:t xml:space="preserve">   </w:t>
      </w:r>
    </w:p>
    <w:p w:rsidR="00DA1059" w:rsidRDefault="00DA1059" w:rsidP="00CE6451">
      <w:pPr>
        <w:rPr>
          <w:rtl/>
          <w:lang w:eastAsia="he-IL"/>
        </w:rPr>
      </w:pPr>
    </w:p>
    <w:p w:rsidR="00DA1059" w:rsidRDefault="00DA1059" w:rsidP="00F95782">
      <w:pPr>
        <w:rPr>
          <w:rtl/>
          <w:lang w:eastAsia="he-IL"/>
        </w:rPr>
      </w:pPr>
      <w:r>
        <w:rPr>
          <w:rFonts w:hint="cs"/>
          <w:rtl/>
          <w:lang w:eastAsia="he-IL"/>
        </w:rPr>
        <w:t>אתן בשלוש קריאות, אני אוציא אתכן.</w:t>
      </w:r>
    </w:p>
    <w:p w:rsidR="00DA1059" w:rsidRDefault="00DA1059" w:rsidP="00F95782">
      <w:pPr>
        <w:rPr>
          <w:rtl/>
          <w:lang w:eastAsia="he-IL"/>
        </w:rPr>
      </w:pPr>
    </w:p>
    <w:p w:rsidR="00DA1059" w:rsidRDefault="00DA1059" w:rsidP="00F95782">
      <w:pPr>
        <w:pStyle w:val="-"/>
        <w:keepNext/>
        <w:rPr>
          <w:rtl/>
        </w:rPr>
      </w:pPr>
      <w:bookmarkStart w:id="10108" w:name="ET_speakercontinue_6165_15"/>
      <w:r w:rsidRPr="00680D38">
        <w:rPr>
          <w:rStyle w:val="TagStyle"/>
          <w:rtl/>
        </w:rPr>
        <w:t xml:space="preserve"> &lt;&lt; דובר_המשך &gt;&gt; </w:t>
      </w:r>
      <w:r>
        <w:rPr>
          <w:rtl/>
        </w:rPr>
        <w:t>מאיר פרוש (יהדות התורה):</w:t>
      </w:r>
      <w:r w:rsidRPr="00680D38">
        <w:rPr>
          <w:rStyle w:val="TagStyle"/>
          <w:rtl/>
        </w:rPr>
        <w:t xml:space="preserve"> &lt;&lt; דובר_המשך &gt;&gt;</w:t>
      </w:r>
      <w:r>
        <w:rPr>
          <w:rtl/>
        </w:rPr>
        <w:t xml:space="preserve">   </w:t>
      </w:r>
      <w:bookmarkEnd w:id="10108"/>
    </w:p>
    <w:p w:rsidR="00DA1059" w:rsidRDefault="00DA1059" w:rsidP="00CE6451">
      <w:pPr>
        <w:rPr>
          <w:rtl/>
          <w:lang w:eastAsia="he-IL"/>
        </w:rPr>
      </w:pPr>
    </w:p>
    <w:p w:rsidR="00DA1059" w:rsidRDefault="00267305" w:rsidP="00F95782">
      <w:pPr>
        <w:rPr>
          <w:rtl/>
          <w:lang w:eastAsia="he-IL"/>
        </w:rPr>
      </w:pPr>
      <w:r>
        <w:rPr>
          <w:rFonts w:hint="cs"/>
          <w:rtl/>
          <w:lang w:eastAsia="he-IL"/>
        </w:rPr>
        <w:t>– –</w:t>
      </w:r>
      <w:r w:rsidR="00DA1059">
        <w:rPr>
          <w:rFonts w:hint="cs"/>
          <w:rtl/>
          <w:lang w:eastAsia="he-IL"/>
        </w:rPr>
        <w:t xml:space="preserve"> והם נדרשים להשקיע מאמצים ומשאבים רבים כדי להשתלב בחברה החרדית.</w:t>
      </w:r>
    </w:p>
    <w:p w:rsidR="00DA1059" w:rsidRDefault="00DA1059" w:rsidP="00F95782">
      <w:pPr>
        <w:rPr>
          <w:rtl/>
          <w:lang w:eastAsia="he-IL"/>
        </w:rPr>
      </w:pPr>
      <w:bookmarkStart w:id="10109" w:name="_ETM_Q47_567813"/>
      <w:bookmarkStart w:id="10110" w:name="_ETM_Q47_567896"/>
      <w:bookmarkEnd w:id="10109"/>
      <w:bookmarkEnd w:id="10110"/>
    </w:p>
    <w:p w:rsidR="00DA1059" w:rsidRDefault="00DA1059" w:rsidP="00F95782">
      <w:pPr>
        <w:rPr>
          <w:rtl/>
          <w:lang w:eastAsia="he-IL"/>
        </w:rPr>
      </w:pPr>
      <w:bookmarkStart w:id="10111" w:name="_ETM_Q47_567936"/>
      <w:bookmarkEnd w:id="10111"/>
      <w:r>
        <w:rPr>
          <w:rFonts w:hint="cs"/>
          <w:rtl/>
          <w:lang w:eastAsia="he-IL"/>
        </w:rPr>
        <w:t>ה</w:t>
      </w:r>
      <w:bookmarkStart w:id="10112" w:name="_ETM_Q47_568034"/>
      <w:bookmarkEnd w:id="10112"/>
      <w:r>
        <w:rPr>
          <w:rFonts w:hint="cs"/>
          <w:rtl/>
          <w:lang w:eastAsia="he-IL"/>
        </w:rPr>
        <w:t xml:space="preserve">תהליך מאוד דומה לתהליך הגירה, ובשל כך ניתן </w:t>
      </w:r>
      <w:proofErr w:type="spellStart"/>
      <w:r>
        <w:rPr>
          <w:rFonts w:hint="cs"/>
          <w:rtl/>
          <w:lang w:eastAsia="he-IL"/>
        </w:rPr>
        <w:t>להקבילו</w:t>
      </w:r>
      <w:proofErr w:type="spellEnd"/>
      <w:r>
        <w:rPr>
          <w:rFonts w:hint="cs"/>
          <w:rtl/>
          <w:lang w:eastAsia="he-IL"/>
        </w:rPr>
        <w:t xml:space="preserve"> לתהליך </w:t>
      </w:r>
      <w:bookmarkStart w:id="10113" w:name="_ETM_Q47_574166"/>
      <w:bookmarkEnd w:id="10113"/>
      <w:r>
        <w:rPr>
          <w:rFonts w:hint="cs"/>
          <w:rtl/>
          <w:lang w:eastAsia="he-IL"/>
        </w:rPr>
        <w:t>הקליטה בישראל</w:t>
      </w:r>
      <w:bookmarkStart w:id="10114" w:name="_ETM_Q47_573845"/>
      <w:bookmarkEnd w:id="10114"/>
      <w:r>
        <w:rPr>
          <w:rFonts w:hint="cs"/>
          <w:rtl/>
          <w:lang w:eastAsia="he-IL"/>
        </w:rPr>
        <w:t xml:space="preserve">. לפיכך מוצע בהצעת החוק לקבוע כי חוזר </w:t>
      </w:r>
      <w:bookmarkStart w:id="10115" w:name="_ETM_Q47_577580"/>
      <w:bookmarkEnd w:id="10115"/>
      <w:r>
        <w:rPr>
          <w:rFonts w:hint="cs"/>
          <w:rtl/>
          <w:lang w:eastAsia="he-IL"/>
        </w:rPr>
        <w:t xml:space="preserve">בתשובה </w:t>
      </w:r>
      <w:r>
        <w:rPr>
          <w:rtl/>
          <w:lang w:eastAsia="he-IL"/>
        </w:rPr>
        <w:t>–</w:t>
      </w:r>
      <w:r>
        <w:rPr>
          <w:rFonts w:hint="cs"/>
          <w:rtl/>
          <w:lang w:eastAsia="he-IL"/>
        </w:rPr>
        <w:t xml:space="preserve"> יש לי עוד זמן, יש לי עוד על מה </w:t>
      </w:r>
      <w:bookmarkStart w:id="10116" w:name="_ETM_Q47_581705"/>
      <w:bookmarkEnd w:id="10116"/>
      <w:r>
        <w:rPr>
          <w:rFonts w:hint="cs"/>
          <w:rtl/>
          <w:lang w:eastAsia="he-IL"/>
        </w:rPr>
        <w:t xml:space="preserve">לדבר </w:t>
      </w:r>
      <w:r>
        <w:rPr>
          <w:rtl/>
          <w:lang w:eastAsia="he-IL"/>
        </w:rPr>
        <w:t>–</w:t>
      </w:r>
      <w:r>
        <w:rPr>
          <w:rFonts w:hint="cs"/>
          <w:rtl/>
          <w:lang w:eastAsia="he-IL"/>
        </w:rPr>
        <w:t xml:space="preserve"> העומד בתנאי הצעת החוק יהיה זכאי לסל קליטה בדומה לעולה חדש. סל הטבות זה יאפשר לחוזר בתשובה להתמקד בתהליך ויסייע לו להתמודד עם האתגרים.</w:t>
      </w:r>
    </w:p>
    <w:p w:rsidR="00DA1059" w:rsidRDefault="00DA1059" w:rsidP="00F95782">
      <w:pPr>
        <w:rPr>
          <w:rtl/>
          <w:lang w:eastAsia="he-IL"/>
        </w:rPr>
      </w:pPr>
      <w:bookmarkStart w:id="10117" w:name="_ETM_Q47_591444"/>
      <w:bookmarkStart w:id="10118" w:name="_ETM_Q47_591538"/>
      <w:bookmarkEnd w:id="10117"/>
      <w:bookmarkEnd w:id="10118"/>
    </w:p>
    <w:p w:rsidR="00DA1059" w:rsidRDefault="00DA1059" w:rsidP="00F95782">
      <w:pPr>
        <w:rPr>
          <w:rtl/>
          <w:lang w:eastAsia="he-IL"/>
        </w:rPr>
      </w:pPr>
      <w:bookmarkStart w:id="10119" w:name="_ETM_Q47_591588"/>
      <w:bookmarkStart w:id="10120" w:name="_ETM_Q47_591675"/>
      <w:bookmarkEnd w:id="10119"/>
      <w:bookmarkEnd w:id="10120"/>
      <w:r>
        <w:rPr>
          <w:rFonts w:hint="cs"/>
          <w:rtl/>
          <w:lang w:eastAsia="he-IL"/>
        </w:rPr>
        <w:t xml:space="preserve">לפני </w:t>
      </w:r>
      <w:bookmarkStart w:id="10121" w:name="_ETM_Q47_594276"/>
      <w:bookmarkEnd w:id="10121"/>
      <w:r>
        <w:rPr>
          <w:rFonts w:hint="cs"/>
          <w:rtl/>
          <w:lang w:eastAsia="he-IL"/>
        </w:rPr>
        <w:t xml:space="preserve">שאני מסיים, אני רוצה לומר </w:t>
      </w:r>
      <w:r w:rsidR="00267305">
        <w:rPr>
          <w:rFonts w:hint="cs"/>
          <w:rtl/>
          <w:lang w:eastAsia="he-IL"/>
        </w:rPr>
        <w:t>– – –</w:t>
      </w:r>
    </w:p>
    <w:p w:rsidR="00DA1059" w:rsidRDefault="00DA1059" w:rsidP="00F95782">
      <w:pPr>
        <w:rPr>
          <w:rtl/>
          <w:lang w:eastAsia="he-IL"/>
        </w:rPr>
      </w:pPr>
      <w:bookmarkStart w:id="10122" w:name="_ETM_Q47_594865"/>
      <w:bookmarkStart w:id="10123" w:name="_ETM_Q47_594959"/>
      <w:bookmarkEnd w:id="10122"/>
      <w:bookmarkEnd w:id="10123"/>
    </w:p>
    <w:p w:rsidR="00DA1059" w:rsidRDefault="00DA1059" w:rsidP="00F95782">
      <w:pPr>
        <w:pStyle w:val="af7"/>
        <w:keepNext/>
        <w:rPr>
          <w:rtl/>
        </w:rPr>
      </w:pPr>
      <w:bookmarkStart w:id="10124" w:name="ET_yor_6170_16"/>
      <w:r w:rsidRPr="00680D38">
        <w:rPr>
          <w:rStyle w:val="TagStyle"/>
          <w:rtl/>
        </w:rPr>
        <w:t xml:space="preserve"> &lt;&lt; יור &gt;&gt; </w:t>
      </w:r>
      <w:r>
        <w:rPr>
          <w:rtl/>
        </w:rPr>
        <w:t>היו"ר יעקב מרגי:</w:t>
      </w:r>
      <w:r w:rsidRPr="00680D38">
        <w:rPr>
          <w:rStyle w:val="TagStyle"/>
          <w:rtl/>
        </w:rPr>
        <w:t xml:space="preserve"> &lt;&lt; יור &gt;&gt;</w:t>
      </w:r>
      <w:r>
        <w:rPr>
          <w:rtl/>
        </w:rPr>
        <w:t xml:space="preserve">   </w:t>
      </w:r>
      <w:bookmarkEnd w:id="10124"/>
    </w:p>
    <w:p w:rsidR="00DA1059" w:rsidRDefault="00DA1059" w:rsidP="00CE6451">
      <w:pPr>
        <w:rPr>
          <w:rtl/>
          <w:lang w:eastAsia="he-IL"/>
        </w:rPr>
      </w:pPr>
    </w:p>
    <w:p w:rsidR="00DA1059" w:rsidRDefault="00DA1059" w:rsidP="00F95782">
      <w:pPr>
        <w:rPr>
          <w:rtl/>
          <w:lang w:eastAsia="he-IL"/>
        </w:rPr>
      </w:pPr>
      <w:bookmarkStart w:id="10125" w:name="_ETM_Q47_593854"/>
      <w:bookmarkEnd w:id="10125"/>
      <w:r>
        <w:rPr>
          <w:rFonts w:hint="cs"/>
          <w:rtl/>
          <w:lang w:eastAsia="he-IL"/>
        </w:rPr>
        <w:t xml:space="preserve">אני לא </w:t>
      </w:r>
      <w:bookmarkStart w:id="10126" w:name="_ETM_Q47_594402"/>
      <w:bookmarkEnd w:id="10126"/>
      <w:r>
        <w:rPr>
          <w:rFonts w:hint="cs"/>
          <w:rtl/>
          <w:lang w:eastAsia="he-IL"/>
        </w:rPr>
        <w:t>רציתי שתסיים, רציתי לעזור לך שלא יפריעו לך.</w:t>
      </w:r>
    </w:p>
    <w:p w:rsidR="00DA1059" w:rsidRDefault="00DA1059" w:rsidP="00F95782">
      <w:pPr>
        <w:rPr>
          <w:rtl/>
          <w:lang w:eastAsia="he-IL"/>
        </w:rPr>
      </w:pPr>
      <w:bookmarkStart w:id="10127" w:name="_ETM_Q47_597953"/>
      <w:bookmarkStart w:id="10128" w:name="_ETM_Q47_598051"/>
      <w:bookmarkEnd w:id="10127"/>
      <w:bookmarkEnd w:id="10128"/>
    </w:p>
    <w:p w:rsidR="00DA1059" w:rsidRDefault="00DA1059" w:rsidP="00F95782">
      <w:pPr>
        <w:pStyle w:val="-"/>
        <w:keepNext/>
        <w:rPr>
          <w:rtl/>
        </w:rPr>
      </w:pPr>
      <w:bookmarkStart w:id="10129" w:name="ET_speakercontinue_6165_17"/>
      <w:r w:rsidRPr="00680D38">
        <w:rPr>
          <w:rStyle w:val="TagStyle"/>
          <w:rtl/>
        </w:rPr>
        <w:t xml:space="preserve"> &lt;&lt; דובר_המשך &gt;&gt; </w:t>
      </w:r>
      <w:r>
        <w:rPr>
          <w:rtl/>
        </w:rPr>
        <w:t>מאיר פרוש (יהדות התורה):</w:t>
      </w:r>
      <w:r w:rsidRPr="00680D38">
        <w:rPr>
          <w:rStyle w:val="TagStyle"/>
          <w:rtl/>
        </w:rPr>
        <w:t xml:space="preserve"> &lt;&lt; דובר_המשך &gt;&gt;</w:t>
      </w:r>
      <w:r>
        <w:rPr>
          <w:rtl/>
        </w:rPr>
        <w:t xml:space="preserve">   </w:t>
      </w:r>
      <w:bookmarkEnd w:id="10129"/>
    </w:p>
    <w:p w:rsidR="00DA1059" w:rsidRDefault="00DA1059" w:rsidP="00CE6451">
      <w:pPr>
        <w:rPr>
          <w:rtl/>
          <w:lang w:eastAsia="he-IL"/>
        </w:rPr>
      </w:pPr>
    </w:p>
    <w:p w:rsidR="00DA1059" w:rsidRDefault="00DA1059" w:rsidP="009A70AA">
      <w:pPr>
        <w:rPr>
          <w:rtl/>
          <w:lang w:eastAsia="he-IL"/>
        </w:rPr>
      </w:pPr>
      <w:bookmarkStart w:id="10130" w:name="_ETM_Q47_599175"/>
      <w:bookmarkEnd w:id="10130"/>
      <w:r>
        <w:rPr>
          <w:rFonts w:hint="cs"/>
          <w:rtl/>
          <w:lang w:eastAsia="he-IL"/>
        </w:rPr>
        <w:t xml:space="preserve">לפני שאני מסיים, אני רוצה לומר, בארבע הדקות שנותרו לי </w:t>
      </w:r>
      <w:r>
        <w:rPr>
          <w:rtl/>
          <w:lang w:eastAsia="he-IL"/>
        </w:rPr>
        <w:t>–</w:t>
      </w:r>
      <w:r>
        <w:rPr>
          <w:rFonts w:hint="cs"/>
          <w:rtl/>
          <w:lang w:eastAsia="he-IL"/>
        </w:rPr>
        <w:t xml:space="preserve"> חבריי כבר דיברו קודם על העניין הזה</w:t>
      </w:r>
      <w:bookmarkStart w:id="10131" w:name="_ETM_Q47_607663"/>
      <w:bookmarkEnd w:id="10131"/>
      <w:r>
        <w:rPr>
          <w:rFonts w:hint="cs"/>
          <w:rtl/>
          <w:lang w:eastAsia="he-IL"/>
        </w:rPr>
        <w:t xml:space="preserve"> של הפעולה שהשר אלקין והשרה שקד רוצים ועושים והולכים לעשות בקריית גת, </w:t>
      </w:r>
      <w:bookmarkStart w:id="10132" w:name="_ETM_Q47_619030"/>
      <w:bookmarkEnd w:id="10132"/>
      <w:r>
        <w:rPr>
          <w:rFonts w:hint="cs"/>
          <w:rtl/>
          <w:lang w:eastAsia="he-IL"/>
        </w:rPr>
        <w:t>דבר שפוגע, הייתי אומר, בציפור נפשו של הציבור החרדי</w:t>
      </w:r>
      <w:r w:rsidR="009A70AA">
        <w:rPr>
          <w:rFonts w:hint="cs"/>
          <w:rtl/>
          <w:lang w:eastAsia="he-IL"/>
        </w:rPr>
        <w:t>,</w:t>
      </w:r>
      <w:r>
        <w:rPr>
          <w:rFonts w:hint="cs"/>
          <w:rtl/>
          <w:lang w:eastAsia="he-IL"/>
        </w:rPr>
        <w:t xml:space="preserve"> בהיעדר פתרונות דיור אחרים. השר אלקין ניסה לומר כך, </w:t>
      </w:r>
      <w:bookmarkStart w:id="10133" w:name="_ETM_Q47_626951"/>
      <w:bookmarkEnd w:id="10133"/>
      <w:r>
        <w:rPr>
          <w:rFonts w:hint="cs"/>
          <w:rtl/>
          <w:lang w:eastAsia="he-IL"/>
        </w:rPr>
        <w:t xml:space="preserve">ושמענו את הרב ליצמן אומר לו שהתשובה שלו היא לא </w:t>
      </w:r>
      <w:bookmarkStart w:id="10134" w:name="_ETM_Q47_630712"/>
      <w:bookmarkEnd w:id="10134"/>
      <w:r>
        <w:rPr>
          <w:rFonts w:hint="cs"/>
          <w:rtl/>
          <w:lang w:eastAsia="he-IL"/>
        </w:rPr>
        <w:t>נכונה. זה נושא אחד.</w:t>
      </w:r>
      <w:r w:rsidR="009A70AA">
        <w:rPr>
          <w:rFonts w:hint="cs"/>
          <w:rtl/>
          <w:lang w:eastAsia="he-IL"/>
        </w:rPr>
        <w:t xml:space="preserve"> </w:t>
      </w:r>
    </w:p>
    <w:p w:rsidR="00DA1059" w:rsidRDefault="00DA1059" w:rsidP="00F95782">
      <w:pPr>
        <w:rPr>
          <w:rtl/>
          <w:lang w:eastAsia="he-IL"/>
        </w:rPr>
      </w:pPr>
      <w:bookmarkStart w:id="10135" w:name="_ETM_Q47_630649"/>
      <w:bookmarkStart w:id="10136" w:name="_ETM_Q47_630739"/>
      <w:bookmarkEnd w:id="10135"/>
      <w:bookmarkEnd w:id="10136"/>
    </w:p>
    <w:p w:rsidR="00DA1059" w:rsidRDefault="00DA1059" w:rsidP="00F95782">
      <w:pPr>
        <w:rPr>
          <w:rtl/>
          <w:lang w:eastAsia="he-IL"/>
        </w:rPr>
      </w:pPr>
      <w:bookmarkStart w:id="10137" w:name="_ETM_Q47_630793"/>
      <w:bookmarkStart w:id="10138" w:name="_ETM_Q47_630883"/>
      <w:bookmarkEnd w:id="10137"/>
      <w:bookmarkEnd w:id="10138"/>
      <w:r>
        <w:rPr>
          <w:rFonts w:hint="cs"/>
          <w:rtl/>
          <w:lang w:eastAsia="he-IL"/>
        </w:rPr>
        <w:t>השר אלקין אחראי באופן ישי</w:t>
      </w:r>
      <w:bookmarkStart w:id="10139" w:name="_ETM_Q47_635137"/>
      <w:bookmarkEnd w:id="10139"/>
      <w:r>
        <w:rPr>
          <w:rFonts w:hint="cs"/>
          <w:rtl/>
          <w:lang w:eastAsia="he-IL"/>
        </w:rPr>
        <w:t xml:space="preserve">ר לכך שאתמול בבוקר, לפנות בוקר, עם תגבור של </w:t>
      </w:r>
      <w:bookmarkStart w:id="10140" w:name="_ETM_Q47_639429"/>
      <w:bookmarkEnd w:id="10140"/>
      <w:r>
        <w:rPr>
          <w:rFonts w:hint="cs"/>
          <w:rtl/>
          <w:lang w:eastAsia="he-IL"/>
        </w:rPr>
        <w:t xml:space="preserve">400 שוטרים, הרסו מערות קבורה בגילה. אני רוצה לומר לכם </w:t>
      </w:r>
      <w:bookmarkStart w:id="10141" w:name="_ETM_Q47_643902"/>
      <w:bookmarkEnd w:id="10141"/>
      <w:r>
        <w:rPr>
          <w:rFonts w:hint="cs"/>
          <w:rtl/>
          <w:lang w:eastAsia="he-IL"/>
        </w:rPr>
        <w:t xml:space="preserve">שהשר אלקין, שר הבינוי והשיכון, אחראי להריסת המערות האלו, כאשר </w:t>
      </w:r>
      <w:bookmarkStart w:id="10142" w:name="_ETM_Q47_650146"/>
      <w:bookmarkEnd w:id="10142"/>
      <w:r>
        <w:rPr>
          <w:rFonts w:hint="cs"/>
          <w:rtl/>
          <w:lang w:eastAsia="he-IL"/>
        </w:rPr>
        <w:t xml:space="preserve">הוא ידע </w:t>
      </w:r>
      <w:r>
        <w:rPr>
          <w:rtl/>
          <w:lang w:eastAsia="he-IL"/>
        </w:rPr>
        <w:t>–</w:t>
      </w:r>
      <w:r>
        <w:rPr>
          <w:rFonts w:hint="cs"/>
          <w:rtl/>
          <w:lang w:eastAsia="he-IL"/>
        </w:rPr>
        <w:t xml:space="preserve"> הייתי איתו בקשר; בהתחלה ביקשתי ממנו </w:t>
      </w:r>
      <w:bookmarkStart w:id="10143" w:name="_ETM_Q47_654223"/>
      <w:bookmarkEnd w:id="10143"/>
      <w:r>
        <w:rPr>
          <w:rFonts w:hint="cs"/>
          <w:rtl/>
          <w:lang w:eastAsia="he-IL"/>
        </w:rPr>
        <w:t xml:space="preserve">שבוע, ושלשום בערב ביקשתי ממנו שייתן שבוע-שבועיים, כי הדבר </w:t>
      </w:r>
      <w:bookmarkStart w:id="10144" w:name="_ETM_Q47_658576"/>
      <w:bookmarkEnd w:id="10144"/>
      <w:r>
        <w:rPr>
          <w:rFonts w:hint="cs"/>
          <w:rtl/>
          <w:lang w:eastAsia="he-IL"/>
        </w:rPr>
        <w:t>הזה יכול לקבל פתרון הנדסי אחר, ובינתיים גם יוכלו לא</w:t>
      </w:r>
      <w:bookmarkStart w:id="10145" w:name="_ETM_Q47_661442"/>
      <w:bookmarkEnd w:id="10145"/>
      <w:r>
        <w:rPr>
          <w:rFonts w:hint="cs"/>
          <w:rtl/>
          <w:lang w:eastAsia="he-IL"/>
        </w:rPr>
        <w:t>כלס 120 אנשים שקנו שם דירות.</w:t>
      </w:r>
      <w:bookmarkStart w:id="10146" w:name="_ETM_Q47_665015"/>
      <w:bookmarkStart w:id="10147" w:name="_ETM_Q47_665131"/>
      <w:bookmarkStart w:id="10148" w:name="_ETM_Q47_665195"/>
      <w:bookmarkStart w:id="10149" w:name="_ETM_Q47_665274"/>
      <w:bookmarkEnd w:id="10146"/>
      <w:bookmarkEnd w:id="10147"/>
      <w:bookmarkEnd w:id="10148"/>
      <w:bookmarkEnd w:id="10149"/>
      <w:r>
        <w:rPr>
          <w:rFonts w:hint="cs"/>
          <w:rtl/>
          <w:lang w:eastAsia="he-IL"/>
        </w:rPr>
        <w:t xml:space="preserve"> אבל השר אלקין </w:t>
      </w:r>
      <w:r>
        <w:rPr>
          <w:rFonts w:hint="eastAsia"/>
          <w:rtl/>
          <w:lang w:eastAsia="he-IL"/>
        </w:rPr>
        <w:t>–</w:t>
      </w:r>
      <w:r>
        <w:rPr>
          <w:rFonts w:hint="cs"/>
          <w:rtl/>
          <w:lang w:eastAsia="he-IL"/>
        </w:rPr>
        <w:t xml:space="preserve"> הייתי </w:t>
      </w:r>
      <w:bookmarkStart w:id="10150" w:name="_ETM_Q47_668592"/>
      <w:bookmarkEnd w:id="10150"/>
      <w:r>
        <w:rPr>
          <w:rFonts w:hint="cs"/>
          <w:rtl/>
          <w:lang w:eastAsia="he-IL"/>
        </w:rPr>
        <w:t xml:space="preserve">אומר, כמנהגו </w:t>
      </w:r>
      <w:r>
        <w:rPr>
          <w:rFonts w:hint="eastAsia"/>
          <w:rtl/>
          <w:lang w:eastAsia="he-IL"/>
        </w:rPr>
        <w:t>–</w:t>
      </w:r>
      <w:r>
        <w:rPr>
          <w:rFonts w:hint="cs"/>
          <w:rtl/>
          <w:lang w:eastAsia="he-IL"/>
        </w:rPr>
        <w:t xml:space="preserve"> החליט מה שהוא החליט, ואתמול לפנות בוקר והיום </w:t>
      </w:r>
      <w:bookmarkStart w:id="10151" w:name="_ETM_Q47_671577"/>
      <w:bookmarkEnd w:id="10151"/>
      <w:r>
        <w:rPr>
          <w:rFonts w:hint="cs"/>
          <w:rtl/>
          <w:lang w:eastAsia="he-IL"/>
        </w:rPr>
        <w:t xml:space="preserve">ממשיכים להרוס את מערות הקבורה האלה. </w:t>
      </w:r>
    </w:p>
    <w:p w:rsidR="00DA1059" w:rsidRDefault="00DA1059" w:rsidP="00F95782">
      <w:pPr>
        <w:rPr>
          <w:rtl/>
          <w:lang w:eastAsia="he-IL"/>
        </w:rPr>
      </w:pPr>
    </w:p>
    <w:p w:rsidR="00DA1059" w:rsidRDefault="00DA1059" w:rsidP="009A70AA">
      <w:pPr>
        <w:rPr>
          <w:rtl/>
          <w:lang w:eastAsia="he-IL"/>
        </w:rPr>
      </w:pPr>
      <w:r>
        <w:rPr>
          <w:rFonts w:hint="cs"/>
          <w:rtl/>
          <w:lang w:eastAsia="he-IL"/>
        </w:rPr>
        <w:t xml:space="preserve">אני אומר את </w:t>
      </w:r>
      <w:bookmarkStart w:id="10152" w:name="_ETM_Q47_676237"/>
      <w:bookmarkEnd w:id="10152"/>
      <w:r>
        <w:rPr>
          <w:rFonts w:hint="cs"/>
          <w:rtl/>
          <w:lang w:eastAsia="he-IL"/>
        </w:rPr>
        <w:t xml:space="preserve">זה כאן גם כשהוא לא נמצא באולם. </w:t>
      </w:r>
      <w:bookmarkStart w:id="10153" w:name="_ETM_Q47_677284"/>
      <w:bookmarkEnd w:id="10153"/>
      <w:r>
        <w:rPr>
          <w:rFonts w:hint="cs"/>
          <w:rtl/>
          <w:lang w:eastAsia="he-IL"/>
        </w:rPr>
        <w:t xml:space="preserve">אני רוצה לומר </w:t>
      </w:r>
      <w:r>
        <w:rPr>
          <w:rtl/>
          <w:lang w:eastAsia="he-IL"/>
        </w:rPr>
        <w:t>–</w:t>
      </w:r>
      <w:r>
        <w:rPr>
          <w:rFonts w:hint="cs"/>
          <w:rtl/>
          <w:lang w:eastAsia="he-IL"/>
        </w:rPr>
        <w:t xml:space="preserve"> הוא רצה </w:t>
      </w:r>
      <w:bookmarkStart w:id="10154" w:name="_ETM_Q47_679366"/>
      <w:bookmarkEnd w:id="10154"/>
      <w:r>
        <w:rPr>
          <w:rFonts w:hint="cs"/>
          <w:rtl/>
          <w:lang w:eastAsia="he-IL"/>
        </w:rPr>
        <w:t xml:space="preserve">לרוץ לראשות </w:t>
      </w:r>
      <w:bookmarkStart w:id="10155" w:name="_ETM_Q47_684560"/>
      <w:bookmarkEnd w:id="10155"/>
      <w:r>
        <w:rPr>
          <w:rFonts w:hint="cs"/>
          <w:rtl/>
          <w:lang w:eastAsia="he-IL"/>
        </w:rPr>
        <w:t xml:space="preserve">עיריית ירושלים לפני שלוש שנים. </w:t>
      </w:r>
      <w:bookmarkStart w:id="10156" w:name="_ETM_Q47_687145"/>
      <w:bookmarkEnd w:id="10156"/>
      <w:r>
        <w:rPr>
          <w:rFonts w:hint="cs"/>
          <w:rtl/>
          <w:lang w:eastAsia="he-IL"/>
        </w:rPr>
        <w:t xml:space="preserve">הוא ניהל שיחות עם כל מיני אנשים. הוא </w:t>
      </w:r>
      <w:bookmarkStart w:id="10157" w:name="_ETM_Q47_689218"/>
      <w:bookmarkEnd w:id="10157"/>
      <w:r>
        <w:rPr>
          <w:rFonts w:hint="cs"/>
          <w:rtl/>
          <w:lang w:eastAsia="he-IL"/>
        </w:rPr>
        <w:t xml:space="preserve">גם אמר </w:t>
      </w:r>
      <w:r>
        <w:rPr>
          <w:rtl/>
          <w:lang w:eastAsia="he-IL"/>
        </w:rPr>
        <w:t>–</w:t>
      </w:r>
      <w:r>
        <w:rPr>
          <w:rFonts w:hint="cs"/>
          <w:rtl/>
          <w:lang w:eastAsia="he-IL"/>
        </w:rPr>
        <w:t xml:space="preserve"> למשל כשאני שאלתי אותו</w:t>
      </w:r>
      <w:r w:rsidR="009A70AA">
        <w:rPr>
          <w:rFonts w:hint="cs"/>
          <w:rtl/>
          <w:lang w:eastAsia="he-IL"/>
        </w:rPr>
        <w:t>,</w:t>
      </w:r>
      <w:r>
        <w:rPr>
          <w:rFonts w:hint="cs"/>
          <w:rtl/>
          <w:lang w:eastAsia="he-IL"/>
        </w:rPr>
        <w:t xml:space="preserve"> מה </w:t>
      </w:r>
      <w:bookmarkStart w:id="10158" w:name="_ETM_Q47_694501"/>
      <w:bookmarkEnd w:id="10158"/>
      <w:r>
        <w:rPr>
          <w:rFonts w:hint="cs"/>
          <w:rtl/>
          <w:lang w:eastAsia="he-IL"/>
        </w:rPr>
        <w:t xml:space="preserve">תעשה בשכונות המעורבות </w:t>
      </w:r>
      <w:r>
        <w:rPr>
          <w:rFonts w:hint="eastAsia"/>
          <w:rtl/>
          <w:lang w:eastAsia="he-IL"/>
        </w:rPr>
        <w:t>–</w:t>
      </w:r>
      <w:r>
        <w:rPr>
          <w:rFonts w:hint="cs"/>
          <w:rtl/>
          <w:lang w:eastAsia="he-IL"/>
        </w:rPr>
        <w:t xml:space="preserve"> נושאים שהם לא קלים לפתרון בבעיות שיש בין דתיים לחילונים </w:t>
      </w:r>
      <w:r w:rsidR="009A70AA">
        <w:rPr>
          <w:rFonts w:hint="eastAsia"/>
          <w:rtl/>
          <w:lang w:eastAsia="he-IL"/>
        </w:rPr>
        <w:t>–</w:t>
      </w:r>
      <w:r w:rsidR="009A70AA">
        <w:rPr>
          <w:rFonts w:hint="cs"/>
          <w:rtl/>
          <w:lang w:eastAsia="he-IL"/>
        </w:rPr>
        <w:t xml:space="preserve"> </w:t>
      </w:r>
      <w:r>
        <w:rPr>
          <w:rFonts w:hint="cs"/>
          <w:rtl/>
          <w:lang w:eastAsia="he-IL"/>
        </w:rPr>
        <w:t xml:space="preserve">הוא אמר: </w:t>
      </w:r>
      <w:bookmarkStart w:id="10159" w:name="_ETM_Q47_699676"/>
      <w:bookmarkEnd w:id="10159"/>
      <w:r>
        <w:rPr>
          <w:rFonts w:hint="cs"/>
          <w:rtl/>
          <w:lang w:eastAsia="he-IL"/>
        </w:rPr>
        <w:t>סמוך עליי. ואני יודע שלא אני ולא מישהו אחר אמר</w:t>
      </w:r>
      <w:bookmarkStart w:id="10160" w:name="_ETM_Q47_703805"/>
      <w:bookmarkEnd w:id="10160"/>
      <w:r>
        <w:rPr>
          <w:rFonts w:hint="cs"/>
          <w:rtl/>
          <w:lang w:eastAsia="he-IL"/>
        </w:rPr>
        <w:t xml:space="preserve"> לו בפנים: השר אלקין, אנחנו זוכרים, כשאנחנו היינו באופוזיציה </w:t>
      </w:r>
      <w:r>
        <w:rPr>
          <w:rtl/>
          <w:lang w:eastAsia="he-IL"/>
        </w:rPr>
        <w:t>–</w:t>
      </w:r>
      <w:r>
        <w:rPr>
          <w:rFonts w:hint="cs"/>
          <w:rtl/>
          <w:lang w:eastAsia="he-IL"/>
        </w:rPr>
        <w:t xml:space="preserve"> </w:t>
      </w:r>
      <w:bookmarkStart w:id="10161" w:name="_ETM_Q47_707937"/>
      <w:bookmarkEnd w:id="10161"/>
      <w:r>
        <w:rPr>
          <w:rFonts w:hint="cs"/>
          <w:rtl/>
          <w:lang w:eastAsia="he-IL"/>
        </w:rPr>
        <w:t xml:space="preserve">גם אני הייתי באופוזיציה כשהוא היה בקואליציה והוא נהג </w:t>
      </w:r>
      <w:bookmarkStart w:id="10162" w:name="_ETM_Q47_711943"/>
      <w:bookmarkEnd w:id="10162"/>
      <w:r>
        <w:rPr>
          <w:rFonts w:hint="cs"/>
          <w:rtl/>
          <w:lang w:eastAsia="he-IL"/>
        </w:rPr>
        <w:t xml:space="preserve">בנו, חברי האופוזיציה, באותו נוסח; אני לא רוצה לומר רודנות, </w:t>
      </w:r>
      <w:bookmarkStart w:id="10163" w:name="_ETM_Q47_714223"/>
      <w:bookmarkEnd w:id="10163"/>
      <w:r>
        <w:rPr>
          <w:rFonts w:hint="cs"/>
          <w:rtl/>
          <w:lang w:eastAsia="he-IL"/>
        </w:rPr>
        <w:t xml:space="preserve">אבל באותו נוסח: ככה אני רוצה, ככה אני </w:t>
      </w:r>
      <w:bookmarkStart w:id="10164" w:name="_ETM_Q47_717213"/>
      <w:bookmarkEnd w:id="10164"/>
      <w:r>
        <w:rPr>
          <w:rFonts w:hint="cs"/>
          <w:rtl/>
          <w:lang w:eastAsia="he-IL"/>
        </w:rPr>
        <w:t>מחליט, ככה אני אעשה. אם הוא היה יודע 10</w:t>
      </w:r>
      <w:r>
        <w:rPr>
          <w:rFonts w:hint="eastAsia"/>
          <w:rtl/>
          <w:lang w:eastAsia="he-IL"/>
        </w:rPr>
        <w:t>–</w:t>
      </w:r>
      <w:r>
        <w:rPr>
          <w:rFonts w:hint="cs"/>
          <w:rtl/>
          <w:lang w:eastAsia="he-IL"/>
        </w:rPr>
        <w:t xml:space="preserve">12 שנה קודם שיבוא יום והוא יבקש להיות מועמד לראשות עיריית ירושלים </w:t>
      </w:r>
      <w:r w:rsidR="00267305">
        <w:rPr>
          <w:rFonts w:hint="cs"/>
          <w:rtl/>
          <w:lang w:eastAsia="he-IL"/>
        </w:rPr>
        <w:t>– – –</w:t>
      </w:r>
    </w:p>
    <w:p w:rsidR="00DA1059" w:rsidRDefault="00DA1059" w:rsidP="00F95782">
      <w:pPr>
        <w:rPr>
          <w:rtl/>
          <w:lang w:eastAsia="he-IL"/>
        </w:rPr>
      </w:pPr>
    </w:p>
    <w:p w:rsidR="00DA1059" w:rsidRDefault="00DA1059" w:rsidP="00F95782">
      <w:pPr>
        <w:pStyle w:val="af7"/>
        <w:keepNext/>
        <w:rPr>
          <w:rtl/>
        </w:rPr>
      </w:pPr>
      <w:bookmarkStart w:id="10165" w:name="ET_yor_6170_20"/>
      <w:r w:rsidRPr="00043F0F">
        <w:rPr>
          <w:rStyle w:val="TagStyle"/>
          <w:rtl/>
        </w:rPr>
        <w:t xml:space="preserve"> &lt;&lt; יור &gt;&gt; </w:t>
      </w:r>
      <w:r>
        <w:rPr>
          <w:rtl/>
        </w:rPr>
        <w:t>היו"ר יעקב מרגי:</w:t>
      </w:r>
      <w:r w:rsidRPr="00043F0F">
        <w:rPr>
          <w:rStyle w:val="TagStyle"/>
          <w:rtl/>
        </w:rPr>
        <w:t xml:space="preserve"> &lt;&lt; יור &gt;&gt;</w:t>
      </w:r>
      <w:r>
        <w:rPr>
          <w:rtl/>
        </w:rPr>
        <w:t xml:space="preserve">   </w:t>
      </w:r>
      <w:bookmarkEnd w:id="10165"/>
    </w:p>
    <w:p w:rsidR="00DA1059" w:rsidRDefault="00DA1059" w:rsidP="00CE6451">
      <w:pPr>
        <w:rPr>
          <w:rtl/>
        </w:rPr>
      </w:pPr>
    </w:p>
    <w:p w:rsidR="00DA1059" w:rsidRDefault="00DA1059" w:rsidP="00F95782">
      <w:pPr>
        <w:rPr>
          <w:rtl/>
        </w:rPr>
      </w:pPr>
      <w:r>
        <w:rPr>
          <w:rFonts w:hint="cs"/>
          <w:rtl/>
        </w:rPr>
        <w:t>אתה רוצה לנאום מפה?</w:t>
      </w:r>
      <w:bookmarkStart w:id="10166" w:name="_ETM_Q47_726407"/>
      <w:bookmarkEnd w:id="10166"/>
    </w:p>
    <w:p w:rsidR="00DA1059" w:rsidRDefault="00DA1059" w:rsidP="00F95782">
      <w:pPr>
        <w:rPr>
          <w:rtl/>
        </w:rPr>
      </w:pPr>
      <w:bookmarkStart w:id="10167" w:name="_ETM_Q47_726489"/>
      <w:bookmarkEnd w:id="10167"/>
    </w:p>
    <w:p w:rsidR="00DA1059" w:rsidRDefault="00DA1059" w:rsidP="00F95782">
      <w:pPr>
        <w:pStyle w:val="-"/>
        <w:keepNext/>
        <w:rPr>
          <w:rtl/>
        </w:rPr>
      </w:pPr>
      <w:bookmarkStart w:id="10168" w:name="ET_speakercontinue_6165_21"/>
      <w:r w:rsidRPr="00043F0F">
        <w:rPr>
          <w:rStyle w:val="TagStyle"/>
          <w:rtl/>
        </w:rPr>
        <w:t xml:space="preserve"> &lt;&lt; דובר_המשך &gt;&gt; </w:t>
      </w:r>
      <w:r>
        <w:rPr>
          <w:rtl/>
        </w:rPr>
        <w:t>מאיר פרוש (יהדות התורה):</w:t>
      </w:r>
      <w:r w:rsidRPr="00043F0F">
        <w:rPr>
          <w:rStyle w:val="TagStyle"/>
          <w:rtl/>
        </w:rPr>
        <w:t xml:space="preserve"> &lt;&lt; דובר_המשך &gt;&gt;</w:t>
      </w:r>
      <w:r>
        <w:rPr>
          <w:rtl/>
        </w:rPr>
        <w:t xml:space="preserve">   </w:t>
      </w:r>
      <w:bookmarkEnd w:id="10168"/>
    </w:p>
    <w:p w:rsidR="00DA1059" w:rsidRDefault="00DA1059" w:rsidP="00CE6451">
      <w:pPr>
        <w:rPr>
          <w:rtl/>
        </w:rPr>
      </w:pPr>
    </w:p>
    <w:p w:rsidR="00DA1059" w:rsidRDefault="00DA1059" w:rsidP="009A70AA">
      <w:pPr>
        <w:rPr>
          <w:rtl/>
        </w:rPr>
      </w:pPr>
      <w:bookmarkStart w:id="10169" w:name="_ETM_Q47_725454"/>
      <w:bookmarkStart w:id="10170" w:name="_ETM_Q47_726663"/>
      <w:bookmarkEnd w:id="10169"/>
      <w:bookmarkEnd w:id="10170"/>
      <w:r>
        <w:rPr>
          <w:rFonts w:hint="cs"/>
          <w:rtl/>
        </w:rPr>
        <w:t>מלבד העובדה שאנחנו כאגודת ישראל ביקשנו להריץ מועמד חרדי</w:t>
      </w:r>
      <w:bookmarkStart w:id="10171" w:name="_ETM_Q47_731355"/>
      <w:bookmarkEnd w:id="10171"/>
      <w:r>
        <w:rPr>
          <w:rFonts w:hint="cs"/>
          <w:rtl/>
        </w:rPr>
        <w:t xml:space="preserve">, הוא לא בא בחשבון אפילו כדי לחשוב עליו, מכיוון </w:t>
      </w:r>
      <w:bookmarkStart w:id="10172" w:name="_ETM_Q47_734484"/>
      <w:bookmarkEnd w:id="10172"/>
      <w:r>
        <w:rPr>
          <w:rFonts w:hint="cs"/>
          <w:rtl/>
        </w:rPr>
        <w:t xml:space="preserve">שהכרנו את האישיות שקוראים לה אלקין. </w:t>
      </w:r>
      <w:bookmarkStart w:id="10173" w:name="_ETM_Q47_739525"/>
      <w:bookmarkStart w:id="10174" w:name="_ETM_Q47_739592"/>
      <w:bookmarkStart w:id="10175" w:name="TOR_Q48"/>
      <w:bookmarkEnd w:id="10173"/>
      <w:bookmarkEnd w:id="10174"/>
      <w:bookmarkEnd w:id="10175"/>
      <w:r>
        <w:rPr>
          <w:rFonts w:hint="cs"/>
          <w:rtl/>
        </w:rPr>
        <w:t xml:space="preserve">אני מזכיר לשר אלקין את ההתלבטויות ואת התחינות שלו אלינו, שנסכים עליו כמועמד, </w:t>
      </w:r>
      <w:bookmarkStart w:id="10176" w:name="_ETM_Q48_145342"/>
      <w:bookmarkEnd w:id="10176"/>
      <w:r>
        <w:rPr>
          <w:rFonts w:hint="cs"/>
          <w:rtl/>
        </w:rPr>
        <w:t xml:space="preserve">ולא הסכמנו. ואני אומר לו היום, הוא אדם צעיר: ההתנהגות </w:t>
      </w:r>
      <w:bookmarkStart w:id="10177" w:name="_ETM_Q48_147552"/>
      <w:bookmarkEnd w:id="10177"/>
      <w:r>
        <w:rPr>
          <w:rFonts w:hint="cs"/>
          <w:rtl/>
        </w:rPr>
        <w:t xml:space="preserve">שלו, גם </w:t>
      </w:r>
      <w:r w:rsidRPr="00B8345A">
        <w:rPr>
          <w:rFonts w:hint="cs"/>
          <w:rtl/>
        </w:rPr>
        <w:t>בקר</w:t>
      </w:r>
      <w:r w:rsidR="009A70AA">
        <w:rPr>
          <w:rFonts w:hint="cs"/>
          <w:rtl/>
        </w:rPr>
        <w:t>י</w:t>
      </w:r>
      <w:r w:rsidRPr="00B8345A">
        <w:rPr>
          <w:rFonts w:hint="cs"/>
          <w:rtl/>
        </w:rPr>
        <w:t>ית גת</w:t>
      </w:r>
      <w:r w:rsidR="009A70AA">
        <w:rPr>
          <w:rFonts w:hint="cs"/>
          <w:rtl/>
        </w:rPr>
        <w:t>,</w:t>
      </w:r>
      <w:r>
        <w:rPr>
          <w:rFonts w:hint="cs"/>
          <w:rtl/>
        </w:rPr>
        <w:t xml:space="preserve"> נגד הציבור החרדי, וגם בהריסות מערות הקבורה, תהיה לו בעוכריו, </w:t>
      </w:r>
      <w:bookmarkStart w:id="10178" w:name="_ETM_Q48_156983"/>
      <w:bookmarkEnd w:id="10178"/>
      <w:r>
        <w:rPr>
          <w:rFonts w:hint="cs"/>
          <w:rtl/>
        </w:rPr>
        <w:t>כי אנחנו לא זבל, ואנחנו לא השוליים של המחנה, ואי</w:t>
      </w:r>
      <w:bookmarkStart w:id="10179" w:name="_ETM_Q48_161687"/>
      <w:bookmarkEnd w:id="10179"/>
      <w:r w:rsidR="009A70AA">
        <w:rPr>
          <w:rFonts w:hint="cs"/>
          <w:rtl/>
        </w:rPr>
        <w:t>-</w:t>
      </w:r>
      <w:r>
        <w:rPr>
          <w:rFonts w:hint="cs"/>
          <w:rtl/>
        </w:rPr>
        <w:t xml:space="preserve">אפשר לנהוג בציבור החרדי כמו שהוא נוהג, עם התשובות </w:t>
      </w:r>
      <w:bookmarkStart w:id="10180" w:name="_ETM_Q48_161774"/>
      <w:bookmarkEnd w:id="10180"/>
      <w:r>
        <w:rPr>
          <w:rFonts w:hint="cs"/>
          <w:rtl/>
        </w:rPr>
        <w:t xml:space="preserve">שלו: כך אני החלטתי, כך אני רוצה. </w:t>
      </w:r>
    </w:p>
    <w:p w:rsidR="00DA1059" w:rsidRDefault="00DA1059" w:rsidP="00F95782">
      <w:pPr>
        <w:ind w:firstLine="0"/>
        <w:rPr>
          <w:rtl/>
        </w:rPr>
      </w:pPr>
      <w:bookmarkStart w:id="10181" w:name="_ETM_Q48_166831"/>
      <w:bookmarkStart w:id="10182" w:name="_ETM_Q48_166904"/>
      <w:bookmarkEnd w:id="10181"/>
      <w:bookmarkEnd w:id="10182"/>
    </w:p>
    <w:p w:rsidR="00DA1059" w:rsidRDefault="00DA1059" w:rsidP="00F95782">
      <w:pPr>
        <w:pStyle w:val="af7"/>
        <w:rPr>
          <w:rtl/>
        </w:rPr>
      </w:pPr>
      <w:r w:rsidRPr="00752107">
        <w:rPr>
          <w:rStyle w:val="TagStyle"/>
          <w:rtl/>
        </w:rPr>
        <w:t xml:space="preserve"> &lt;&lt; יור &gt;&gt;</w:t>
      </w:r>
      <w:r w:rsidRPr="00EF58E9">
        <w:rPr>
          <w:rStyle w:val="TagStyle"/>
          <w:rtl/>
        </w:rPr>
        <w:t xml:space="preserve"> </w:t>
      </w:r>
      <w:r>
        <w:rPr>
          <w:rtl/>
        </w:rPr>
        <w:t>היו"ר יעקב מרגי:</w:t>
      </w:r>
      <w:r w:rsidRPr="00EF58E9">
        <w:rPr>
          <w:rStyle w:val="TagStyle"/>
          <w:rtl/>
        </w:rPr>
        <w:t xml:space="preserve"> </w:t>
      </w:r>
      <w:r w:rsidRPr="00752107">
        <w:rPr>
          <w:rStyle w:val="TagStyle"/>
          <w:rtl/>
        </w:rPr>
        <w:t>&lt;&lt; יור &gt;&gt;</w:t>
      </w:r>
      <w:r>
        <w:rPr>
          <w:rtl/>
        </w:rPr>
        <w:t xml:space="preserve">  </w:t>
      </w:r>
    </w:p>
    <w:p w:rsidR="00DA1059" w:rsidRDefault="00DA1059" w:rsidP="00CE6451">
      <w:pPr>
        <w:rPr>
          <w:rtl/>
          <w:lang w:eastAsia="he-IL"/>
        </w:rPr>
      </w:pPr>
    </w:p>
    <w:p w:rsidR="00DA1059" w:rsidRDefault="00DA1059" w:rsidP="00F95782">
      <w:pPr>
        <w:rPr>
          <w:rtl/>
          <w:lang w:eastAsia="he-IL"/>
        </w:rPr>
      </w:pPr>
      <w:bookmarkStart w:id="10183" w:name="_ETM_Q48_178556"/>
      <w:bookmarkEnd w:id="10183"/>
      <w:r>
        <w:rPr>
          <w:rFonts w:hint="cs"/>
          <w:rtl/>
          <w:lang w:eastAsia="he-IL"/>
        </w:rPr>
        <w:t xml:space="preserve">דוד </w:t>
      </w:r>
      <w:bookmarkStart w:id="10184" w:name="_ETM_Q48_183984"/>
      <w:bookmarkEnd w:id="10184"/>
      <w:r>
        <w:rPr>
          <w:rFonts w:hint="cs"/>
          <w:rtl/>
          <w:lang w:eastAsia="he-IL"/>
        </w:rPr>
        <w:t>ביטן, אתה לא יוצא להפסקה היום?</w:t>
      </w:r>
      <w:bookmarkStart w:id="10185" w:name="_ETM_Q48_187551"/>
      <w:bookmarkEnd w:id="10185"/>
    </w:p>
    <w:p w:rsidR="00DA1059" w:rsidRDefault="00DA1059" w:rsidP="00CE6451">
      <w:pPr>
        <w:rPr>
          <w:rtl/>
          <w:lang w:eastAsia="he-IL"/>
        </w:rPr>
      </w:pPr>
      <w:bookmarkStart w:id="10186" w:name="_ETM_Q48_187615"/>
      <w:bookmarkStart w:id="10187" w:name="_ETM_Q48_183776"/>
      <w:bookmarkStart w:id="10188" w:name="_ETM_Q48_183894"/>
      <w:bookmarkStart w:id="10189" w:name="_ETM_Q48_188173"/>
      <w:bookmarkEnd w:id="10186"/>
      <w:bookmarkEnd w:id="10187"/>
      <w:bookmarkEnd w:id="10188"/>
      <w:bookmarkEnd w:id="10189"/>
    </w:p>
    <w:p w:rsidR="00DA1059" w:rsidRDefault="00DA1059" w:rsidP="00F95782">
      <w:pPr>
        <w:pStyle w:val="-"/>
        <w:rPr>
          <w:rtl/>
        </w:rPr>
      </w:pPr>
      <w:r w:rsidRPr="00752107">
        <w:rPr>
          <w:rStyle w:val="TagStyle"/>
          <w:rtl/>
        </w:rPr>
        <w:t xml:space="preserve"> &lt;&lt; דובר_המשך &gt;&gt;</w:t>
      </w:r>
      <w:r w:rsidRPr="00EF58E9">
        <w:rPr>
          <w:rStyle w:val="TagStyle"/>
          <w:rtl/>
        </w:rPr>
        <w:t xml:space="preserve"> </w:t>
      </w:r>
      <w:r>
        <w:rPr>
          <w:rtl/>
        </w:rPr>
        <w:t>מאיר פרוש (יהדות התורה):</w:t>
      </w:r>
      <w:r w:rsidRPr="00EF58E9">
        <w:rPr>
          <w:rStyle w:val="TagStyle"/>
          <w:rtl/>
        </w:rPr>
        <w:t xml:space="preserve"> </w:t>
      </w:r>
      <w:r w:rsidRPr="00752107">
        <w:rPr>
          <w:rStyle w:val="TagStyle"/>
          <w:rtl/>
        </w:rPr>
        <w:t>&lt;&lt; דובר_המשך &gt;&gt;</w:t>
      </w:r>
      <w:r>
        <w:rPr>
          <w:rtl/>
        </w:rPr>
        <w:t xml:space="preserve">  </w:t>
      </w:r>
    </w:p>
    <w:p w:rsidR="00DA1059" w:rsidRPr="00EF58E9" w:rsidRDefault="00DA1059" w:rsidP="00F95782">
      <w:pPr>
        <w:ind w:firstLine="0"/>
        <w:rPr>
          <w:rtl/>
          <w:lang w:eastAsia="he-IL"/>
        </w:rPr>
      </w:pPr>
      <w:bookmarkStart w:id="10190" w:name="_ETM_Q48_187847"/>
      <w:bookmarkStart w:id="10191" w:name="_ETM_Q48_190339"/>
      <w:bookmarkEnd w:id="10190"/>
      <w:bookmarkEnd w:id="10191"/>
    </w:p>
    <w:p w:rsidR="00DA1059" w:rsidRDefault="00DA1059" w:rsidP="009A70AA">
      <w:pPr>
        <w:rPr>
          <w:rtl/>
        </w:rPr>
      </w:pPr>
      <w:bookmarkStart w:id="10192" w:name="_ETM_Q48_166958"/>
      <w:bookmarkStart w:id="10193" w:name="_ETM_Q48_167033"/>
      <w:bookmarkEnd w:id="10192"/>
      <w:bookmarkEnd w:id="10193"/>
      <w:r>
        <w:rPr>
          <w:rFonts w:hint="cs"/>
          <w:rtl/>
        </w:rPr>
        <w:t xml:space="preserve">מצאתי לנכון, </w:t>
      </w:r>
      <w:bookmarkStart w:id="10194" w:name="_ETM_Q48_169728"/>
      <w:bookmarkEnd w:id="10194"/>
      <w:r>
        <w:rPr>
          <w:rFonts w:hint="cs"/>
          <w:rtl/>
        </w:rPr>
        <w:t xml:space="preserve">לפני שאני מסיים את הדברים שלי </w:t>
      </w:r>
      <w:r w:rsidR="009A70AA">
        <w:rPr>
          <w:rFonts w:hint="cs"/>
          <w:rtl/>
        </w:rPr>
        <w:t xml:space="preserve">על </w:t>
      </w:r>
      <w:r>
        <w:rPr>
          <w:rFonts w:hint="cs"/>
          <w:rtl/>
        </w:rPr>
        <w:t xml:space="preserve">הצעת החוק </w:t>
      </w:r>
      <w:r w:rsidR="009A70AA">
        <w:rPr>
          <w:rFonts w:hint="eastAsia"/>
          <w:rtl/>
        </w:rPr>
        <w:t>–</w:t>
      </w:r>
      <w:r w:rsidR="009A70AA">
        <w:rPr>
          <w:rFonts w:hint="cs"/>
          <w:rtl/>
        </w:rPr>
        <w:t xml:space="preserve"> </w:t>
      </w:r>
      <w:r>
        <w:rPr>
          <w:rFonts w:hint="cs"/>
          <w:rtl/>
        </w:rPr>
        <w:t xml:space="preserve">יש </w:t>
      </w:r>
      <w:bookmarkStart w:id="10195" w:name="_ETM_Q48_168312"/>
      <w:bookmarkEnd w:id="10195"/>
      <w:r>
        <w:rPr>
          <w:rFonts w:hint="cs"/>
          <w:rtl/>
        </w:rPr>
        <w:t xml:space="preserve">לי עוד דקה ועשרים שניות, לומר לשר אלקין: אני מתבייש </w:t>
      </w:r>
      <w:bookmarkStart w:id="10196" w:name="_ETM_Q48_177912"/>
      <w:bookmarkEnd w:id="10196"/>
      <w:r>
        <w:rPr>
          <w:rFonts w:hint="cs"/>
          <w:rtl/>
        </w:rPr>
        <w:t>בך</w:t>
      </w:r>
      <w:r w:rsidR="009A70AA">
        <w:rPr>
          <w:rFonts w:hint="cs"/>
          <w:rtl/>
        </w:rPr>
        <w:t>,</w:t>
      </w:r>
      <w:r>
        <w:rPr>
          <w:rFonts w:hint="cs"/>
          <w:rtl/>
        </w:rPr>
        <w:t xml:space="preserve"> אדם שמכהן כשר הבינוי והשיכון, שעמדת על </w:t>
      </w:r>
      <w:bookmarkStart w:id="10197" w:name="_ETM_Q48_179254"/>
      <w:bookmarkEnd w:id="10197"/>
      <w:r>
        <w:rPr>
          <w:rFonts w:hint="cs"/>
          <w:rtl/>
        </w:rPr>
        <w:t xml:space="preserve">כך ורצית ודחפת לפרוץ עם </w:t>
      </w:r>
      <w:proofErr w:type="spellStart"/>
      <w:r>
        <w:rPr>
          <w:rFonts w:hint="cs"/>
          <w:rtl/>
        </w:rPr>
        <w:t>באגרים</w:t>
      </w:r>
      <w:proofErr w:type="spellEnd"/>
      <w:r>
        <w:rPr>
          <w:rFonts w:hint="cs"/>
          <w:rtl/>
        </w:rPr>
        <w:t xml:space="preserve"> ולהרוס מערות </w:t>
      </w:r>
      <w:bookmarkStart w:id="10198" w:name="_ETM_Q48_190918"/>
      <w:bookmarkEnd w:id="10198"/>
      <w:r>
        <w:rPr>
          <w:rFonts w:hint="cs"/>
          <w:rtl/>
        </w:rPr>
        <w:t>קבורה, שבהם</w:t>
      </w:r>
      <w:r w:rsidR="009A70AA">
        <w:rPr>
          <w:rFonts w:hint="cs"/>
          <w:rtl/>
        </w:rPr>
        <w:t>,</w:t>
      </w:r>
      <w:r>
        <w:rPr>
          <w:rFonts w:hint="cs"/>
          <w:rtl/>
        </w:rPr>
        <w:t xml:space="preserve"> לפי אלה שמאמינים בקבורה, אלה שמאמינים בכך שהיו פעם יהודים </w:t>
      </w:r>
      <w:r w:rsidR="009A70AA">
        <w:rPr>
          <w:rFonts w:hint="eastAsia"/>
          <w:rtl/>
        </w:rPr>
        <w:t>–</w:t>
      </w:r>
      <w:r w:rsidR="009A70AA">
        <w:rPr>
          <w:rFonts w:hint="cs"/>
          <w:rtl/>
        </w:rPr>
        <w:t xml:space="preserve"> </w:t>
      </w:r>
      <w:r>
        <w:rPr>
          <w:rFonts w:hint="cs"/>
          <w:rtl/>
        </w:rPr>
        <w:t>כי הארכ</w:t>
      </w:r>
      <w:r w:rsidR="005B05EB">
        <w:rPr>
          <w:rFonts w:hint="cs"/>
          <w:rtl/>
        </w:rPr>
        <w:t>י</w:t>
      </w:r>
      <w:r>
        <w:rPr>
          <w:rFonts w:hint="cs"/>
          <w:rtl/>
        </w:rPr>
        <w:t xml:space="preserve">אולוגים הרי תמיד </w:t>
      </w:r>
      <w:bookmarkStart w:id="10199" w:name="_ETM_Q48_196322"/>
      <w:bookmarkEnd w:id="10199"/>
      <w:r>
        <w:rPr>
          <w:rFonts w:hint="cs"/>
          <w:rtl/>
        </w:rPr>
        <w:t xml:space="preserve">אומרים שמדובר בלא יהודים. לפי הארכיאולוגים, אני לא יודע מתי </w:t>
      </w:r>
      <w:bookmarkStart w:id="10200" w:name="_ETM_Q48_200527"/>
      <w:bookmarkEnd w:id="10200"/>
      <w:r>
        <w:rPr>
          <w:rFonts w:hint="cs"/>
          <w:rtl/>
        </w:rPr>
        <w:t xml:space="preserve">היו פה יהודים בעבר. אלה שמאמינים ויודעים מה שהיה בעבר, </w:t>
      </w:r>
      <w:bookmarkStart w:id="10201" w:name="_ETM_Q48_203127"/>
      <w:bookmarkEnd w:id="10201"/>
      <w:r>
        <w:rPr>
          <w:rFonts w:hint="cs"/>
          <w:rtl/>
        </w:rPr>
        <w:t xml:space="preserve">אומרים שיש חשש גדול שמדובר בקבורה יהודית. ואתה, אלקין, </w:t>
      </w:r>
      <w:bookmarkStart w:id="10202" w:name="_ETM_Q48_207019"/>
      <w:bookmarkEnd w:id="10202"/>
      <w:r>
        <w:rPr>
          <w:rFonts w:hint="cs"/>
          <w:rtl/>
        </w:rPr>
        <w:t xml:space="preserve">בהוראה שלך, בהוראה שלך, הרסו מערות קברות ב-48 שעות האחרונות, ואתה </w:t>
      </w:r>
      <w:bookmarkStart w:id="10203" w:name="_ETM_Q48_218059"/>
      <w:bookmarkEnd w:id="10203"/>
      <w:r>
        <w:rPr>
          <w:rFonts w:hint="cs"/>
          <w:rtl/>
        </w:rPr>
        <w:t>אחראי לדבר הזה.</w:t>
      </w:r>
    </w:p>
    <w:p w:rsidR="00DA1059" w:rsidRDefault="00DA1059" w:rsidP="00F95782">
      <w:pPr>
        <w:rPr>
          <w:rtl/>
        </w:rPr>
      </w:pPr>
    </w:p>
    <w:p w:rsidR="00DA1059" w:rsidRDefault="00DA1059" w:rsidP="00F95782">
      <w:pPr>
        <w:rPr>
          <w:rtl/>
        </w:rPr>
      </w:pPr>
      <w:r>
        <w:rPr>
          <w:rFonts w:hint="cs"/>
          <w:rtl/>
        </w:rPr>
        <w:t xml:space="preserve">ועכשיו אני מבקש, מתוך כך שהצעת החוק </w:t>
      </w:r>
      <w:bookmarkStart w:id="10204" w:name="_ETM_Q48_222983"/>
      <w:bookmarkEnd w:id="10204"/>
      <w:r>
        <w:rPr>
          <w:rFonts w:hint="cs"/>
          <w:rtl/>
        </w:rPr>
        <w:t xml:space="preserve">שלי מדברת על חמלה, ערבות הדדית ועזרה לחלש, אני </w:t>
      </w:r>
      <w:bookmarkStart w:id="10205" w:name="_ETM_Q48_225624"/>
      <w:bookmarkEnd w:id="10205"/>
      <w:r>
        <w:rPr>
          <w:rFonts w:hint="cs"/>
          <w:rtl/>
        </w:rPr>
        <w:t xml:space="preserve">לא רואה כל סיבה שמישהו כאן בבית הזה יתנגד ויצביע </w:t>
      </w:r>
      <w:bookmarkStart w:id="10206" w:name="_ETM_Q48_226322"/>
      <w:bookmarkEnd w:id="10206"/>
      <w:r>
        <w:rPr>
          <w:rFonts w:hint="cs"/>
          <w:rtl/>
        </w:rPr>
        <w:t xml:space="preserve">נגד הצעת החוק החשובה הזו. אני בטוח שהשר ששמע אותי </w:t>
      </w:r>
      <w:bookmarkStart w:id="10207" w:name="_ETM_Q48_234754"/>
      <w:bookmarkEnd w:id="10207"/>
      <w:r>
        <w:rPr>
          <w:rFonts w:hint="cs"/>
          <w:rtl/>
        </w:rPr>
        <w:t>מסכים לכל מילה שאמרתי. תודה רבה.</w:t>
      </w:r>
    </w:p>
    <w:p w:rsidR="00DA1059" w:rsidRDefault="00DA1059" w:rsidP="00F95782">
      <w:pPr>
        <w:rPr>
          <w:rtl/>
        </w:rPr>
      </w:pPr>
    </w:p>
    <w:p w:rsidR="00DA1059" w:rsidRDefault="00DA1059" w:rsidP="00F95782">
      <w:pPr>
        <w:pStyle w:val="af7"/>
        <w:rPr>
          <w:rtl/>
        </w:rPr>
      </w:pPr>
      <w:r w:rsidRPr="00752107">
        <w:rPr>
          <w:rStyle w:val="TagStyle"/>
          <w:rtl/>
        </w:rPr>
        <w:t xml:space="preserve"> &lt;&lt; יור &gt;&gt;</w:t>
      </w:r>
      <w:r w:rsidRPr="009B4070">
        <w:rPr>
          <w:rStyle w:val="TagStyle"/>
          <w:rtl/>
        </w:rPr>
        <w:t xml:space="preserve"> </w:t>
      </w:r>
      <w:r>
        <w:rPr>
          <w:rtl/>
        </w:rPr>
        <w:t>היו"ר יעקב מרגי:</w:t>
      </w:r>
      <w:r w:rsidRPr="009B4070">
        <w:rPr>
          <w:rStyle w:val="TagStyle"/>
          <w:rtl/>
        </w:rPr>
        <w:t xml:space="preserve"> </w:t>
      </w:r>
      <w:r w:rsidRPr="00752107">
        <w:rPr>
          <w:rStyle w:val="TagStyle"/>
          <w:rtl/>
        </w:rPr>
        <w:t>&lt;&lt; יור &gt;&gt;</w:t>
      </w:r>
      <w:r>
        <w:rPr>
          <w:rtl/>
        </w:rPr>
        <w:t xml:space="preserve">  </w:t>
      </w:r>
    </w:p>
    <w:p w:rsidR="00DA1059" w:rsidRDefault="00DA1059" w:rsidP="00CE6451">
      <w:pPr>
        <w:rPr>
          <w:rtl/>
          <w:lang w:eastAsia="he-IL"/>
        </w:rPr>
      </w:pPr>
    </w:p>
    <w:p w:rsidR="00DA1059" w:rsidRDefault="00DA1059" w:rsidP="009A70AA">
      <w:pPr>
        <w:rPr>
          <w:rtl/>
          <w:lang w:eastAsia="he-IL"/>
        </w:rPr>
      </w:pPr>
      <w:r>
        <w:rPr>
          <w:rFonts w:hint="cs"/>
          <w:rtl/>
          <w:lang w:eastAsia="he-IL"/>
        </w:rPr>
        <w:t xml:space="preserve">תודה רבה לחבר הכנסת פרוש. </w:t>
      </w:r>
      <w:bookmarkStart w:id="10208" w:name="_ETM_Q48_237343"/>
      <w:bookmarkEnd w:id="10208"/>
      <w:r>
        <w:rPr>
          <w:rFonts w:hint="cs"/>
          <w:rtl/>
          <w:lang w:eastAsia="he-IL"/>
        </w:rPr>
        <w:t xml:space="preserve">ישיב להצעת החוק הנ"ל השר </w:t>
      </w:r>
      <w:bookmarkStart w:id="10209" w:name="_ETM_Q48_240762"/>
      <w:bookmarkStart w:id="10210" w:name="_ETM_Q48_240870"/>
      <w:bookmarkEnd w:id="10209"/>
      <w:bookmarkEnd w:id="10210"/>
      <w:r w:rsidR="009A70AA">
        <w:rPr>
          <w:rtl/>
          <w:lang w:eastAsia="he-IL"/>
        </w:rPr>
        <w:t>–</w:t>
      </w:r>
      <w:r w:rsidR="009A70AA">
        <w:rPr>
          <w:rFonts w:hint="cs"/>
          <w:rtl/>
          <w:lang w:eastAsia="he-IL"/>
        </w:rPr>
        <w:t xml:space="preserve"> אוריאל בוסו מוצמד? </w:t>
      </w:r>
    </w:p>
    <w:p w:rsidR="009A70AA" w:rsidRDefault="009A70AA" w:rsidP="009A70AA">
      <w:pPr>
        <w:rPr>
          <w:rtl/>
          <w:lang w:eastAsia="he-IL"/>
        </w:rPr>
      </w:pPr>
    </w:p>
    <w:p w:rsidR="009A70AA" w:rsidRDefault="009A70AA" w:rsidP="009A70AA">
      <w:pPr>
        <w:rPr>
          <w:rtl/>
          <w:lang w:eastAsia="he-IL"/>
        </w:rPr>
      </w:pPr>
    </w:p>
    <w:p w:rsidR="00DA1059" w:rsidRDefault="00DA1059" w:rsidP="00E86FFB">
      <w:pPr>
        <w:pStyle w:val="a7"/>
        <w:rPr>
          <w:rtl/>
          <w:lang w:eastAsia="he-IL"/>
        </w:rPr>
      </w:pPr>
      <w:bookmarkStart w:id="10211" w:name="ET_hatsach_624919_25"/>
      <w:r w:rsidRPr="00763A0C">
        <w:rPr>
          <w:rStyle w:val="TagStyle"/>
          <w:rtl/>
        </w:rPr>
        <w:t xml:space="preserve"> &lt;&lt; הצח &gt;&gt; </w:t>
      </w:r>
      <w:bookmarkStart w:id="10212" w:name="_Toc85113922"/>
      <w:bookmarkStart w:id="10213" w:name="_Toc85116314"/>
      <w:bookmarkStart w:id="10214" w:name="_Toc85116780"/>
      <w:r>
        <w:rPr>
          <w:rtl/>
          <w:lang w:eastAsia="he-IL"/>
        </w:rPr>
        <w:t xml:space="preserve">הצעת חוק סל הקליטה (תיקון </w:t>
      </w:r>
      <w:r>
        <w:rPr>
          <w:rFonts w:hint="cs"/>
          <w:rtl/>
          <w:lang w:eastAsia="he-IL"/>
        </w:rPr>
        <w:t>–</w:t>
      </w:r>
      <w:r>
        <w:rPr>
          <w:rtl/>
          <w:lang w:eastAsia="he-IL"/>
        </w:rPr>
        <w:t xml:space="preserve"> </w:t>
      </w:r>
      <w:r w:rsidR="00E86FFB">
        <w:rPr>
          <w:rFonts w:hint="cs"/>
          <w:rtl/>
          <w:lang w:eastAsia="he-IL"/>
        </w:rPr>
        <w:t>זכאות</w:t>
      </w:r>
      <w:r>
        <w:rPr>
          <w:rtl/>
          <w:lang w:eastAsia="he-IL"/>
        </w:rPr>
        <w:t xml:space="preserve"> לחוזר בתשובה), התשפ"א</w:t>
      </w:r>
      <w:r>
        <w:rPr>
          <w:rFonts w:hint="cs"/>
          <w:rtl/>
          <w:lang w:eastAsia="he-IL"/>
        </w:rPr>
        <w:t>–</w:t>
      </w:r>
      <w:r>
        <w:rPr>
          <w:rtl/>
          <w:lang w:eastAsia="he-IL"/>
        </w:rPr>
        <w:t>2021</w:t>
      </w:r>
      <w:bookmarkEnd w:id="10212"/>
      <w:bookmarkEnd w:id="10213"/>
      <w:bookmarkEnd w:id="10214"/>
      <w:r w:rsidRPr="00763A0C">
        <w:rPr>
          <w:rStyle w:val="TagStyle"/>
          <w:rtl/>
        </w:rPr>
        <w:t xml:space="preserve"> &lt;&lt; הצח &gt;&gt;</w:t>
      </w:r>
      <w:r>
        <w:rPr>
          <w:rtl/>
          <w:lang w:eastAsia="he-IL"/>
        </w:rPr>
        <w:t xml:space="preserve">   </w:t>
      </w:r>
      <w:bookmarkEnd w:id="10211"/>
    </w:p>
    <w:p w:rsidR="00DA1059" w:rsidRDefault="00DA1059" w:rsidP="00F95782">
      <w:pPr>
        <w:rPr>
          <w:rtl/>
          <w:lang w:eastAsia="he-IL"/>
        </w:rPr>
      </w:pPr>
      <w:r>
        <w:rPr>
          <w:rtl/>
          <w:lang w:eastAsia="he-IL"/>
        </w:rPr>
        <w:t>[הצעת חוק פ/</w:t>
      </w:r>
      <w:r>
        <w:rPr>
          <w:rFonts w:hint="cs"/>
          <w:rtl/>
          <w:lang w:eastAsia="he-IL"/>
        </w:rPr>
        <w:t>1758/24; נספחות.</w:t>
      </w:r>
      <w:r>
        <w:rPr>
          <w:rtl/>
          <w:lang w:eastAsia="he-IL"/>
        </w:rPr>
        <w:t>]</w:t>
      </w:r>
    </w:p>
    <w:p w:rsidR="00DA1059" w:rsidRDefault="00DA1059" w:rsidP="003578EC">
      <w:pPr>
        <w:pStyle w:val="-0"/>
        <w:rPr>
          <w:rtl/>
          <w:lang w:eastAsia="he-IL"/>
        </w:rPr>
      </w:pPr>
      <w:r>
        <w:rPr>
          <w:rtl/>
          <w:lang w:eastAsia="he-IL"/>
        </w:rPr>
        <w:t xml:space="preserve">(הצעת </w:t>
      </w:r>
      <w:r>
        <w:rPr>
          <w:rFonts w:hint="cs"/>
          <w:rtl/>
          <w:lang w:eastAsia="he-IL"/>
        </w:rPr>
        <w:t>קבוצת חברי הכנסת</w:t>
      </w:r>
      <w:r>
        <w:rPr>
          <w:rtl/>
          <w:lang w:eastAsia="he-IL"/>
        </w:rPr>
        <w:t>)</w:t>
      </w:r>
    </w:p>
    <w:p w:rsidR="00DA1059" w:rsidRDefault="00DA1059" w:rsidP="00CE6451">
      <w:pPr>
        <w:rPr>
          <w:rtl/>
          <w:lang w:eastAsia="he-IL"/>
        </w:rPr>
      </w:pPr>
    </w:p>
    <w:p w:rsidR="00DA1059" w:rsidRDefault="00DA1059" w:rsidP="00F95782">
      <w:pPr>
        <w:pStyle w:val="af7"/>
        <w:keepNext/>
        <w:rPr>
          <w:rtl/>
        </w:rPr>
      </w:pPr>
      <w:r w:rsidRPr="00763A0C">
        <w:rPr>
          <w:rStyle w:val="TagStyle"/>
          <w:rtl/>
        </w:rPr>
        <w:t xml:space="preserve"> &lt;&lt; יור &gt;&gt; </w:t>
      </w:r>
      <w:r>
        <w:rPr>
          <w:rtl/>
        </w:rPr>
        <w:t>היו"ר יעקב מרגי:</w:t>
      </w:r>
      <w:r w:rsidRPr="00763A0C">
        <w:rPr>
          <w:rStyle w:val="TagStyle"/>
          <w:rtl/>
        </w:rPr>
        <w:t xml:space="preserve"> &lt;&lt; יור &gt;&gt;</w:t>
      </w:r>
      <w:r>
        <w:rPr>
          <w:rtl/>
        </w:rPr>
        <w:t xml:space="preserve">   </w:t>
      </w:r>
    </w:p>
    <w:p w:rsidR="00DA1059" w:rsidRDefault="00DA1059" w:rsidP="00CE6451">
      <w:pPr>
        <w:rPr>
          <w:rtl/>
          <w:lang w:eastAsia="he-IL"/>
        </w:rPr>
      </w:pPr>
    </w:p>
    <w:p w:rsidR="00DA1059" w:rsidRDefault="009A70AA" w:rsidP="00F95782">
      <w:pPr>
        <w:rPr>
          <w:rtl/>
          <w:lang w:eastAsia="he-IL"/>
        </w:rPr>
      </w:pPr>
      <w:bookmarkStart w:id="10215" w:name="_ETM_Q48_240907"/>
      <w:bookmarkStart w:id="10216" w:name="_ETM_Q48_240956"/>
      <w:bookmarkEnd w:id="10215"/>
      <w:bookmarkEnd w:id="10216"/>
      <w:r>
        <w:rPr>
          <w:rFonts w:hint="cs"/>
          <w:rtl/>
          <w:lang w:eastAsia="he-IL"/>
        </w:rPr>
        <w:t>בבקשה, אדוני,</w:t>
      </w:r>
      <w:r w:rsidR="00DA1059">
        <w:rPr>
          <w:rFonts w:hint="cs"/>
          <w:rtl/>
          <w:lang w:eastAsia="he-IL"/>
        </w:rPr>
        <w:t xml:space="preserve"> אוריאל בוסו </w:t>
      </w:r>
      <w:r w:rsidR="00DA1059">
        <w:rPr>
          <w:rtl/>
          <w:lang w:eastAsia="he-IL"/>
        </w:rPr>
        <w:t>–</w:t>
      </w:r>
      <w:r w:rsidR="00DA1059">
        <w:rPr>
          <w:rFonts w:hint="cs"/>
          <w:rtl/>
          <w:lang w:eastAsia="he-IL"/>
        </w:rPr>
        <w:t xml:space="preserve"> </w:t>
      </w:r>
      <w:bookmarkStart w:id="10217" w:name="_ETM_Q48_242973"/>
      <w:bookmarkEnd w:id="10217"/>
      <w:r w:rsidR="00DA1059">
        <w:rPr>
          <w:rFonts w:hint="cs"/>
          <w:rtl/>
          <w:lang w:eastAsia="he-IL"/>
        </w:rPr>
        <w:t xml:space="preserve">בקרוביי אקדש. חשבתי </w:t>
      </w:r>
      <w:r w:rsidR="005D1A14">
        <w:rPr>
          <w:rFonts w:hint="cs"/>
          <w:rtl/>
          <w:lang w:eastAsia="he-IL"/>
        </w:rPr>
        <w:t xml:space="preserve">שיש </w:t>
      </w:r>
      <w:r w:rsidR="00DA1059">
        <w:rPr>
          <w:rFonts w:hint="cs"/>
          <w:rtl/>
          <w:lang w:eastAsia="he-IL"/>
        </w:rPr>
        <w:t xml:space="preserve">הצעת חוק אחרת. בבקשה, בבקשה, אדוני. עד </w:t>
      </w:r>
      <w:bookmarkStart w:id="10218" w:name="_ETM_Q48_265910"/>
      <w:bookmarkEnd w:id="10218"/>
      <w:r w:rsidR="00DA1059">
        <w:rPr>
          <w:rFonts w:hint="cs"/>
          <w:rtl/>
          <w:lang w:eastAsia="he-IL"/>
        </w:rPr>
        <w:t>שלוש דקות לרשותך. תתחיל, כשאנחנו בשלטון אנחנו נדיבים.</w:t>
      </w:r>
    </w:p>
    <w:p w:rsidR="00DA1059" w:rsidRPr="009B4070" w:rsidRDefault="00DA1059" w:rsidP="00F95782">
      <w:pPr>
        <w:rPr>
          <w:rtl/>
          <w:lang w:eastAsia="he-IL"/>
        </w:rPr>
      </w:pPr>
      <w:bookmarkStart w:id="10219" w:name="_ETM_Q48_245395"/>
      <w:bookmarkStart w:id="10220" w:name="_ETM_Q48_245461"/>
      <w:bookmarkEnd w:id="10219"/>
      <w:bookmarkEnd w:id="10220"/>
    </w:p>
    <w:p w:rsidR="00DA1059" w:rsidRDefault="00DA1059" w:rsidP="00F95782">
      <w:pPr>
        <w:pStyle w:val="a5"/>
        <w:rPr>
          <w:rtl/>
        </w:rPr>
      </w:pPr>
      <w:bookmarkStart w:id="10221" w:name="ET_speaker_6044_1"/>
      <w:r w:rsidRPr="00752107">
        <w:rPr>
          <w:rStyle w:val="TagStyle"/>
          <w:rtl/>
        </w:rPr>
        <w:t xml:space="preserve"> &lt;&lt; דובר &gt;&gt;</w:t>
      </w:r>
      <w:r w:rsidRPr="009B4070">
        <w:rPr>
          <w:rStyle w:val="TagStyle"/>
          <w:rtl/>
        </w:rPr>
        <w:t xml:space="preserve"> </w:t>
      </w:r>
      <w:bookmarkStart w:id="10222" w:name="_Toc85113923"/>
      <w:bookmarkStart w:id="10223" w:name="_Toc85116315"/>
      <w:bookmarkStart w:id="10224" w:name="_Toc85116781"/>
      <w:r>
        <w:rPr>
          <w:rtl/>
        </w:rPr>
        <w:t>אוריאל בוסו (ש"ס):</w:t>
      </w:r>
      <w:bookmarkEnd w:id="10222"/>
      <w:bookmarkEnd w:id="10223"/>
      <w:bookmarkEnd w:id="10224"/>
      <w:r w:rsidRPr="009B4070">
        <w:rPr>
          <w:rStyle w:val="TagStyle"/>
          <w:rtl/>
        </w:rPr>
        <w:t xml:space="preserve"> </w:t>
      </w:r>
      <w:r w:rsidRPr="00752107">
        <w:rPr>
          <w:rStyle w:val="TagStyle"/>
          <w:rtl/>
        </w:rPr>
        <w:t>&lt;&lt; דובר &gt;&gt;</w:t>
      </w:r>
      <w:r>
        <w:rPr>
          <w:rtl/>
        </w:rPr>
        <w:t xml:space="preserve">  </w:t>
      </w:r>
      <w:bookmarkEnd w:id="10221"/>
    </w:p>
    <w:p w:rsidR="00DA1059" w:rsidRDefault="00DA1059" w:rsidP="00CE6451">
      <w:pPr>
        <w:rPr>
          <w:rtl/>
          <w:lang w:eastAsia="he-IL"/>
        </w:rPr>
      </w:pPr>
    </w:p>
    <w:p w:rsidR="00DA1059" w:rsidRDefault="00DA1059" w:rsidP="005D1A14">
      <w:pPr>
        <w:rPr>
          <w:rtl/>
          <w:lang w:eastAsia="he-IL"/>
        </w:rPr>
      </w:pPr>
      <w:bookmarkStart w:id="10225" w:name="_ETM_Q48_260150"/>
      <w:bookmarkStart w:id="10226" w:name="_ETM_Q48_260211"/>
      <w:bookmarkEnd w:id="10225"/>
      <w:bookmarkEnd w:id="10226"/>
      <w:r>
        <w:rPr>
          <w:rFonts w:hint="cs"/>
          <w:rtl/>
          <w:lang w:eastAsia="he-IL"/>
        </w:rPr>
        <w:t xml:space="preserve">אדוני היושב-ראש, חבריי חברי </w:t>
      </w:r>
      <w:bookmarkStart w:id="10227" w:name="_ETM_Q48_277503"/>
      <w:bookmarkEnd w:id="10227"/>
      <w:r>
        <w:rPr>
          <w:rFonts w:hint="cs"/>
          <w:rtl/>
          <w:lang w:eastAsia="he-IL"/>
        </w:rPr>
        <w:t xml:space="preserve">הכנסת, הצעת החוק שהגשתי, ומונחת לפניכם כאן, באה למעשה לתקן </w:t>
      </w:r>
      <w:bookmarkStart w:id="10228" w:name="_ETM_Q48_286543"/>
      <w:bookmarkEnd w:id="10228"/>
      <w:r>
        <w:rPr>
          <w:rFonts w:hint="cs"/>
          <w:rtl/>
          <w:lang w:eastAsia="he-IL"/>
        </w:rPr>
        <w:t xml:space="preserve">אפליה מתמשכת לאורך שנים. גולת הכותרת של החוק היא אומנם: </w:t>
      </w:r>
      <w:bookmarkStart w:id="10229" w:name="_ETM_Q48_289490"/>
      <w:bookmarkEnd w:id="10229"/>
      <w:r>
        <w:rPr>
          <w:rFonts w:hint="cs"/>
          <w:rtl/>
          <w:lang w:eastAsia="he-IL"/>
        </w:rPr>
        <w:t>מדוע תיגרע זכותו של אדם החוזר בתשובה למתן סל קליט</w:t>
      </w:r>
      <w:r w:rsidR="005D1A14">
        <w:rPr>
          <w:rFonts w:hint="cs"/>
          <w:rtl/>
          <w:lang w:eastAsia="he-IL"/>
        </w:rPr>
        <w:t>ה</w:t>
      </w:r>
      <w:r>
        <w:rPr>
          <w:rFonts w:hint="cs"/>
          <w:rtl/>
          <w:lang w:eastAsia="he-IL"/>
        </w:rPr>
        <w:t xml:space="preserve"> </w:t>
      </w:r>
      <w:bookmarkStart w:id="10230" w:name="_ETM_Q48_298770"/>
      <w:bookmarkEnd w:id="10230"/>
      <w:r>
        <w:rPr>
          <w:rFonts w:hint="cs"/>
          <w:rtl/>
          <w:lang w:eastAsia="he-IL"/>
        </w:rPr>
        <w:t xml:space="preserve">בסיסי, בשונה מסל קליטה של עולה חדש, למשל? למה </w:t>
      </w:r>
      <w:bookmarkStart w:id="10231" w:name="_ETM_Q48_302654"/>
      <w:bookmarkEnd w:id="10231"/>
      <w:r>
        <w:rPr>
          <w:rFonts w:hint="cs"/>
          <w:rtl/>
          <w:lang w:eastAsia="he-IL"/>
        </w:rPr>
        <w:t xml:space="preserve">תיגרע זכותו של אזרח קיים, </w:t>
      </w:r>
      <w:bookmarkStart w:id="10232" w:name="_ETM_Q48_304061"/>
      <w:bookmarkEnd w:id="10232"/>
      <w:r>
        <w:rPr>
          <w:rFonts w:hint="cs"/>
          <w:rtl/>
          <w:lang w:eastAsia="he-IL"/>
        </w:rPr>
        <w:t>אזרח ותיק?</w:t>
      </w:r>
    </w:p>
    <w:p w:rsidR="00DA1059" w:rsidRDefault="00DA1059" w:rsidP="00F95782">
      <w:pPr>
        <w:ind w:firstLine="0"/>
        <w:rPr>
          <w:rtl/>
          <w:lang w:eastAsia="he-IL"/>
        </w:rPr>
      </w:pPr>
      <w:bookmarkStart w:id="10233" w:name="_ETM_Q48_304160"/>
      <w:bookmarkEnd w:id="10233"/>
    </w:p>
    <w:p w:rsidR="00DA1059" w:rsidRDefault="00DA1059" w:rsidP="00F95782">
      <w:pPr>
        <w:pStyle w:val="af7"/>
        <w:rPr>
          <w:rtl/>
        </w:rPr>
      </w:pPr>
      <w:r w:rsidRPr="00752107">
        <w:rPr>
          <w:rStyle w:val="TagStyle"/>
          <w:rtl/>
        </w:rPr>
        <w:t xml:space="preserve"> &lt;&lt; יור &gt;&gt;</w:t>
      </w:r>
      <w:r w:rsidRPr="00A77B90">
        <w:rPr>
          <w:rStyle w:val="TagStyle"/>
          <w:rtl/>
        </w:rPr>
        <w:t xml:space="preserve"> </w:t>
      </w:r>
      <w:r>
        <w:rPr>
          <w:rtl/>
        </w:rPr>
        <w:t>היו"ר יעקב מרגי:</w:t>
      </w:r>
      <w:r w:rsidRPr="00A77B90">
        <w:rPr>
          <w:rStyle w:val="TagStyle"/>
          <w:rtl/>
        </w:rPr>
        <w:t xml:space="preserve"> </w:t>
      </w:r>
      <w:r w:rsidRPr="00752107">
        <w:rPr>
          <w:rStyle w:val="TagStyle"/>
          <w:rtl/>
        </w:rPr>
        <w:t>&lt;&lt; יור &gt;&gt;</w:t>
      </w:r>
      <w:r>
        <w:rPr>
          <w:rtl/>
        </w:rPr>
        <w:t xml:space="preserve">  </w:t>
      </w:r>
    </w:p>
    <w:p w:rsidR="00DA1059" w:rsidRDefault="00DA1059" w:rsidP="00CE6451">
      <w:pPr>
        <w:rPr>
          <w:rtl/>
          <w:lang w:eastAsia="he-IL"/>
        </w:rPr>
      </w:pPr>
    </w:p>
    <w:p w:rsidR="00DA1059" w:rsidRDefault="00DA1059" w:rsidP="005D1A14">
      <w:pPr>
        <w:rPr>
          <w:rtl/>
          <w:lang w:eastAsia="he-IL"/>
        </w:rPr>
      </w:pPr>
      <w:bookmarkStart w:id="10234" w:name="_ETM_Q48_303904"/>
      <w:bookmarkStart w:id="10235" w:name="_ETM_Q48_303985"/>
      <w:bookmarkEnd w:id="10234"/>
      <w:bookmarkEnd w:id="10235"/>
      <w:r>
        <w:rPr>
          <w:rFonts w:hint="cs"/>
          <w:rtl/>
          <w:lang w:eastAsia="he-IL"/>
        </w:rPr>
        <w:t xml:space="preserve">סליחה, סליחה. חבר </w:t>
      </w:r>
      <w:bookmarkStart w:id="10236" w:name="_ETM_Q48_305824"/>
      <w:bookmarkEnd w:id="10236"/>
      <w:r>
        <w:rPr>
          <w:rFonts w:hint="cs"/>
          <w:rtl/>
          <w:lang w:eastAsia="he-IL"/>
        </w:rPr>
        <w:t xml:space="preserve">הכנסת דוד ביטן, לא הצלחתי להשתיק אותך. אולי תקזז את </w:t>
      </w:r>
      <w:bookmarkStart w:id="10237" w:name="_ETM_Q48_310622"/>
      <w:bookmarkEnd w:id="10237"/>
      <w:r>
        <w:rPr>
          <w:rFonts w:hint="cs"/>
          <w:rtl/>
          <w:lang w:eastAsia="he-IL"/>
        </w:rPr>
        <w:t>כל הקואליציה, יהיה לנו שקט? הרעש פה</w:t>
      </w:r>
      <w:r w:rsidR="005D1A14">
        <w:rPr>
          <w:rFonts w:hint="cs"/>
          <w:rtl/>
          <w:lang w:eastAsia="he-IL"/>
        </w:rPr>
        <w:t>,</w:t>
      </w:r>
      <w:r>
        <w:rPr>
          <w:rFonts w:hint="cs"/>
          <w:rtl/>
          <w:lang w:eastAsia="he-IL"/>
        </w:rPr>
        <w:t xml:space="preserve"> מחברי הקואליציה-האופוזיציה </w:t>
      </w:r>
      <w:r w:rsidR="005D1A14">
        <w:rPr>
          <w:rFonts w:hint="eastAsia"/>
          <w:rtl/>
          <w:lang w:eastAsia="he-IL"/>
        </w:rPr>
        <w:t>–</w:t>
      </w:r>
      <w:r w:rsidR="005D1A14">
        <w:rPr>
          <w:rFonts w:hint="cs"/>
          <w:rtl/>
          <w:lang w:eastAsia="he-IL"/>
        </w:rPr>
        <w:t xml:space="preserve"> </w:t>
      </w:r>
      <w:r>
        <w:rPr>
          <w:rFonts w:hint="cs"/>
          <w:rtl/>
          <w:lang w:eastAsia="he-IL"/>
        </w:rPr>
        <w:t xml:space="preserve">בבקשה. </w:t>
      </w:r>
    </w:p>
    <w:p w:rsidR="00DA1059" w:rsidRDefault="00DA1059" w:rsidP="00F95782">
      <w:pPr>
        <w:ind w:firstLine="0"/>
        <w:rPr>
          <w:rtl/>
          <w:lang w:eastAsia="he-IL"/>
        </w:rPr>
      </w:pPr>
    </w:p>
    <w:p w:rsidR="00DA1059" w:rsidRDefault="00DA1059" w:rsidP="00F95782">
      <w:pPr>
        <w:pStyle w:val="-"/>
        <w:rPr>
          <w:rtl/>
        </w:rPr>
      </w:pPr>
      <w:bookmarkStart w:id="10238" w:name="ET_speakercontinue_6044_4"/>
      <w:r w:rsidRPr="00752107">
        <w:rPr>
          <w:rStyle w:val="TagStyle"/>
          <w:rtl/>
        </w:rPr>
        <w:t xml:space="preserve"> &lt;&lt; דובר_המשך &gt;&gt;</w:t>
      </w:r>
      <w:r w:rsidRPr="00A77B90">
        <w:rPr>
          <w:rStyle w:val="TagStyle"/>
          <w:rtl/>
        </w:rPr>
        <w:t xml:space="preserve"> </w:t>
      </w:r>
      <w:r>
        <w:rPr>
          <w:rtl/>
        </w:rPr>
        <w:t>אוריאל בוסו (ש"ס):</w:t>
      </w:r>
      <w:r w:rsidRPr="00A77B90">
        <w:rPr>
          <w:rStyle w:val="TagStyle"/>
          <w:rtl/>
        </w:rPr>
        <w:t xml:space="preserve"> </w:t>
      </w:r>
      <w:r w:rsidRPr="00752107">
        <w:rPr>
          <w:rStyle w:val="TagStyle"/>
          <w:rtl/>
        </w:rPr>
        <w:t>&lt;&lt; דובר_המשך &gt;&gt;</w:t>
      </w:r>
      <w:r>
        <w:rPr>
          <w:rtl/>
        </w:rPr>
        <w:t xml:space="preserve">  </w:t>
      </w:r>
      <w:bookmarkEnd w:id="10238"/>
    </w:p>
    <w:p w:rsidR="00DA1059" w:rsidRDefault="00DA1059" w:rsidP="00CE6451">
      <w:pPr>
        <w:rPr>
          <w:rtl/>
          <w:lang w:eastAsia="he-IL"/>
        </w:rPr>
      </w:pPr>
    </w:p>
    <w:p w:rsidR="00DA1059" w:rsidRDefault="00DA1059" w:rsidP="005E5055">
      <w:pPr>
        <w:rPr>
          <w:rtl/>
          <w:lang w:eastAsia="he-IL"/>
        </w:rPr>
      </w:pPr>
      <w:bookmarkStart w:id="10239" w:name="_ETM_Q48_323245"/>
      <w:bookmarkStart w:id="10240" w:name="_ETM_Q48_323327"/>
      <w:bookmarkEnd w:id="10239"/>
      <w:bookmarkEnd w:id="10240"/>
      <w:r>
        <w:rPr>
          <w:rFonts w:hint="cs"/>
          <w:rtl/>
          <w:lang w:eastAsia="he-IL"/>
        </w:rPr>
        <w:t xml:space="preserve">למעשה, התמיכה בחוזרים בתשובה אינה ממוסדת. </w:t>
      </w:r>
      <w:bookmarkStart w:id="10241" w:name="_ETM_Q48_325909"/>
      <w:bookmarkEnd w:id="10241"/>
      <w:r>
        <w:rPr>
          <w:rFonts w:hint="cs"/>
          <w:rtl/>
          <w:lang w:eastAsia="he-IL"/>
        </w:rPr>
        <w:t xml:space="preserve">לצערנו, היא נעשית לרוב על ידי ארגונים, ארגוני חזרה </w:t>
      </w:r>
      <w:bookmarkStart w:id="10242" w:name="_ETM_Q48_328568"/>
      <w:bookmarkEnd w:id="10242"/>
      <w:r>
        <w:rPr>
          <w:rFonts w:hint="cs"/>
          <w:rtl/>
          <w:lang w:eastAsia="he-IL"/>
        </w:rPr>
        <w:t xml:space="preserve">בתשובה, כמו: ארגון הידברות, לב לאחים, יד לאחים, </w:t>
      </w:r>
      <w:bookmarkStart w:id="10243" w:name="_ETM_Q48_331685"/>
      <w:bookmarkEnd w:id="10243"/>
      <w:r>
        <w:rPr>
          <w:rFonts w:hint="cs"/>
          <w:rtl/>
          <w:lang w:eastAsia="he-IL"/>
        </w:rPr>
        <w:t xml:space="preserve">ועוד </w:t>
      </w:r>
      <w:proofErr w:type="spellStart"/>
      <w:r>
        <w:rPr>
          <w:rFonts w:hint="cs"/>
          <w:rtl/>
          <w:lang w:eastAsia="he-IL"/>
        </w:rPr>
        <w:t>ועוד</w:t>
      </w:r>
      <w:proofErr w:type="spellEnd"/>
      <w:r>
        <w:rPr>
          <w:rFonts w:hint="cs"/>
          <w:rtl/>
          <w:lang w:eastAsia="he-IL"/>
        </w:rPr>
        <w:t>, שצריכים לארגן תרומות בסכומי עתק. הם מטפלים במאו</w:t>
      </w:r>
      <w:bookmarkStart w:id="10244" w:name="_ETM_Q48_342629"/>
      <w:bookmarkEnd w:id="10244"/>
      <w:r>
        <w:rPr>
          <w:rFonts w:hint="cs"/>
          <w:rtl/>
          <w:lang w:eastAsia="he-IL"/>
        </w:rPr>
        <w:t xml:space="preserve">ת ובאלפי מקרים בכל שנה ושנה. </w:t>
      </w:r>
      <w:bookmarkStart w:id="10245" w:name="_ETM_Q48_341771"/>
      <w:bookmarkStart w:id="10246" w:name="_ETM_Q48_341837"/>
      <w:bookmarkStart w:id="10247" w:name="_ETM_Q48_341994"/>
      <w:bookmarkStart w:id="10248" w:name="_ETM_Q48_342052"/>
      <w:bookmarkEnd w:id="10245"/>
      <w:bookmarkEnd w:id="10246"/>
      <w:bookmarkEnd w:id="10247"/>
      <w:bookmarkEnd w:id="10248"/>
      <w:r>
        <w:rPr>
          <w:rFonts w:hint="cs"/>
          <w:rtl/>
          <w:lang w:eastAsia="he-IL"/>
        </w:rPr>
        <w:t xml:space="preserve">לפי ממצאי סקר חברתי </w:t>
      </w:r>
      <w:bookmarkStart w:id="10249" w:name="_ETM_Q48_345131"/>
      <w:bookmarkEnd w:id="10249"/>
      <w:r>
        <w:rPr>
          <w:rFonts w:hint="cs"/>
          <w:rtl/>
          <w:lang w:eastAsia="he-IL"/>
        </w:rPr>
        <w:t>שנערך על ידי הלשכה המרכזית לסטטיסטיקה, בשנת 2009 עולה כי</w:t>
      </w:r>
      <w:bookmarkStart w:id="10250" w:name="_ETM_Q48_351184"/>
      <w:bookmarkEnd w:id="10250"/>
      <w:r>
        <w:rPr>
          <w:rFonts w:hint="cs"/>
          <w:rtl/>
          <w:lang w:eastAsia="he-IL"/>
        </w:rPr>
        <w:t xml:space="preserve"> 5% מקרב האוכלוסייה היהודית הבוגרת בישראל הגדירו את עצמם </w:t>
      </w:r>
      <w:bookmarkStart w:id="10251" w:name="_ETM_Q48_357270"/>
      <w:bookmarkEnd w:id="10251"/>
      <w:r>
        <w:rPr>
          <w:rFonts w:hint="cs"/>
          <w:rtl/>
          <w:lang w:eastAsia="he-IL"/>
        </w:rPr>
        <w:t xml:space="preserve">כחוזרים בתשובה. עוד עולה מהסקר כי 21% מהאוכלוסייה דיווחו כי </w:t>
      </w:r>
      <w:bookmarkStart w:id="10252" w:name="_ETM_Q48_362057"/>
      <w:bookmarkEnd w:id="10252"/>
      <w:r>
        <w:rPr>
          <w:rFonts w:hint="cs"/>
          <w:rtl/>
          <w:lang w:eastAsia="he-IL"/>
        </w:rPr>
        <w:t xml:space="preserve">נעשו דתיים יותר במהלך חייהם. מדובר בעשרות ומאות אלפי </w:t>
      </w:r>
      <w:bookmarkStart w:id="10253" w:name="_ETM_Q48_367135"/>
      <w:bookmarkEnd w:id="10253"/>
      <w:r>
        <w:rPr>
          <w:rFonts w:hint="cs"/>
          <w:rtl/>
          <w:lang w:eastAsia="he-IL"/>
        </w:rPr>
        <w:t>בני אדם, ומאז המספרים, ברוך השם, רק הולכים וגדלים.</w:t>
      </w:r>
    </w:p>
    <w:p w:rsidR="00DA1059" w:rsidRDefault="00DA1059" w:rsidP="00F95782">
      <w:pPr>
        <w:rPr>
          <w:rtl/>
          <w:lang w:eastAsia="he-IL"/>
        </w:rPr>
      </w:pPr>
      <w:bookmarkStart w:id="10254" w:name="_ETM_Q48_378528"/>
      <w:bookmarkStart w:id="10255" w:name="_ETM_Q48_378611"/>
      <w:bookmarkEnd w:id="10254"/>
      <w:bookmarkEnd w:id="10255"/>
    </w:p>
    <w:p w:rsidR="00DA1059" w:rsidRDefault="00DA1059" w:rsidP="005D1A14">
      <w:pPr>
        <w:rPr>
          <w:rtl/>
          <w:lang w:eastAsia="he-IL"/>
        </w:rPr>
      </w:pPr>
      <w:bookmarkStart w:id="10256" w:name="_ETM_Q48_375422"/>
      <w:bookmarkStart w:id="10257" w:name="_ETM_Q48_375489"/>
      <w:bookmarkEnd w:id="10256"/>
      <w:bookmarkEnd w:id="10257"/>
      <w:r>
        <w:rPr>
          <w:rFonts w:hint="cs"/>
          <w:rtl/>
          <w:lang w:eastAsia="he-IL"/>
        </w:rPr>
        <w:t>למעשה</w:t>
      </w:r>
      <w:bookmarkStart w:id="10258" w:name="_ETM_Q48_376878"/>
      <w:bookmarkEnd w:id="10258"/>
      <w:r>
        <w:rPr>
          <w:rFonts w:hint="cs"/>
          <w:rtl/>
          <w:lang w:eastAsia="he-IL"/>
        </w:rPr>
        <w:t xml:space="preserve"> אנחנו נמצאים </w:t>
      </w:r>
      <w:bookmarkStart w:id="10259" w:name="_ETM_Q48_386071"/>
      <w:bookmarkEnd w:id="10259"/>
      <w:r>
        <w:rPr>
          <w:rFonts w:hint="cs"/>
          <w:rtl/>
          <w:lang w:eastAsia="he-IL"/>
        </w:rPr>
        <w:t xml:space="preserve">עכשיו ממש בפרשת לך </w:t>
      </w:r>
      <w:proofErr w:type="spellStart"/>
      <w:r>
        <w:rPr>
          <w:rFonts w:hint="cs"/>
          <w:rtl/>
          <w:lang w:eastAsia="he-IL"/>
        </w:rPr>
        <w:t>לך</w:t>
      </w:r>
      <w:proofErr w:type="spellEnd"/>
      <w:r>
        <w:rPr>
          <w:rFonts w:hint="cs"/>
          <w:rtl/>
          <w:lang w:eastAsia="he-IL"/>
        </w:rPr>
        <w:t xml:space="preserve">, פרשיות שהמציאו למעשה </w:t>
      </w:r>
      <w:bookmarkStart w:id="10260" w:name="_ETM_Q48_384078"/>
      <w:bookmarkEnd w:id="10260"/>
      <w:r>
        <w:rPr>
          <w:rFonts w:hint="cs"/>
          <w:rtl/>
          <w:lang w:eastAsia="he-IL"/>
        </w:rPr>
        <w:t>את אברהם אבינו</w:t>
      </w:r>
      <w:r w:rsidR="005D1A14">
        <w:rPr>
          <w:rFonts w:hint="cs"/>
          <w:rtl/>
          <w:lang w:eastAsia="he-IL"/>
        </w:rPr>
        <w:t>,</w:t>
      </w:r>
      <w:r>
        <w:rPr>
          <w:rFonts w:hint="cs"/>
          <w:rtl/>
          <w:lang w:eastAsia="he-IL"/>
        </w:rPr>
        <w:t xml:space="preserve"> החוזר בתשובה הראשון </w:t>
      </w:r>
      <w:bookmarkStart w:id="10261" w:name="_ETM_Q48_387963"/>
      <w:bookmarkEnd w:id="10261"/>
      <w:r>
        <w:rPr>
          <w:rFonts w:hint="cs"/>
          <w:rtl/>
          <w:lang w:eastAsia="he-IL"/>
        </w:rPr>
        <w:t>שגילה את בוראו והתחיל להגיד לאנשים מיהו בורא עולם</w:t>
      </w:r>
      <w:r w:rsidR="005D1A14">
        <w:rPr>
          <w:rFonts w:hint="cs"/>
          <w:rtl/>
          <w:lang w:eastAsia="he-IL"/>
        </w:rPr>
        <w:t>,</w:t>
      </w:r>
      <w:r>
        <w:rPr>
          <w:rFonts w:hint="cs"/>
          <w:rtl/>
          <w:lang w:eastAsia="he-IL"/>
        </w:rPr>
        <w:t xml:space="preserve"> הוא </w:t>
      </w:r>
      <w:bookmarkStart w:id="10262" w:name="_ETM_Q48_393601"/>
      <w:bookmarkEnd w:id="10262"/>
      <w:r>
        <w:rPr>
          <w:rFonts w:hint="cs"/>
          <w:rtl/>
          <w:lang w:eastAsia="he-IL"/>
        </w:rPr>
        <w:t xml:space="preserve">עשה את זה עם אבן קטנה, ולהגיד אחד לאחד מהי </w:t>
      </w:r>
      <w:bookmarkStart w:id="10263" w:name="_ETM_Q48_392624"/>
      <w:bookmarkEnd w:id="10263"/>
      <w:r>
        <w:rPr>
          <w:rFonts w:hint="cs"/>
          <w:rtl/>
          <w:lang w:eastAsia="he-IL"/>
        </w:rPr>
        <w:t xml:space="preserve">זכותו. </w:t>
      </w:r>
      <w:bookmarkStart w:id="10264" w:name="_ETM_Q48_393157"/>
      <w:bookmarkStart w:id="10265" w:name="_ETM_Q48_393212"/>
      <w:bookmarkStart w:id="10266" w:name="_ETM_Q48_393263"/>
      <w:bookmarkStart w:id="10267" w:name="_ETM_Q48_393327"/>
      <w:bookmarkEnd w:id="10264"/>
      <w:bookmarkEnd w:id="10265"/>
      <w:bookmarkEnd w:id="10266"/>
      <w:bookmarkEnd w:id="10267"/>
      <w:r>
        <w:rPr>
          <w:rFonts w:hint="cs"/>
          <w:rtl/>
          <w:lang w:eastAsia="he-IL"/>
        </w:rPr>
        <w:t xml:space="preserve">החזרה בתשובה היא תהליך מורכב ואישי, </w:t>
      </w:r>
      <w:bookmarkStart w:id="10268" w:name="_ETM_Q48_404930"/>
      <w:bookmarkEnd w:id="10268"/>
      <w:r>
        <w:rPr>
          <w:rFonts w:hint="cs"/>
          <w:rtl/>
          <w:lang w:eastAsia="he-IL"/>
        </w:rPr>
        <w:t>שגורר במהלכו הוצאת כספים, אי</w:t>
      </w:r>
      <w:r w:rsidR="005D1A14">
        <w:rPr>
          <w:rFonts w:hint="cs"/>
          <w:rtl/>
          <w:lang w:eastAsia="he-IL"/>
        </w:rPr>
        <w:t>-</w:t>
      </w:r>
      <w:r>
        <w:rPr>
          <w:rFonts w:hint="cs"/>
          <w:rtl/>
          <w:lang w:eastAsia="he-IL"/>
        </w:rPr>
        <w:t xml:space="preserve">התאקלמות בחברה, לימודים, בתים, יציאה </w:t>
      </w:r>
      <w:bookmarkStart w:id="10269" w:name="_ETM_Q48_411510"/>
      <w:bookmarkEnd w:id="10269"/>
      <w:r>
        <w:rPr>
          <w:rFonts w:hint="cs"/>
          <w:rtl/>
          <w:lang w:eastAsia="he-IL"/>
        </w:rPr>
        <w:t xml:space="preserve">מהבית. חלק מההורים קולטים, חלק לא. אבל אין מה </w:t>
      </w:r>
      <w:bookmarkStart w:id="10270" w:name="_ETM_Q48_415528"/>
      <w:bookmarkEnd w:id="10270"/>
      <w:r>
        <w:rPr>
          <w:rFonts w:hint="cs"/>
          <w:rtl/>
          <w:lang w:eastAsia="he-IL"/>
        </w:rPr>
        <w:t xml:space="preserve">לעשות. שמענו את השרה לאיכות הסביבה </w:t>
      </w:r>
      <w:proofErr w:type="spellStart"/>
      <w:r>
        <w:rPr>
          <w:rFonts w:hint="cs"/>
          <w:rtl/>
          <w:lang w:eastAsia="he-IL"/>
        </w:rPr>
        <w:t>דהיום</w:t>
      </w:r>
      <w:proofErr w:type="spellEnd"/>
      <w:r>
        <w:rPr>
          <w:rFonts w:hint="cs"/>
          <w:rtl/>
          <w:lang w:eastAsia="he-IL"/>
        </w:rPr>
        <w:t xml:space="preserve"> תמר זנדברג, </w:t>
      </w:r>
      <w:bookmarkStart w:id="10271" w:name="_ETM_Q48_420021"/>
      <w:bookmarkEnd w:id="10271"/>
      <w:r>
        <w:rPr>
          <w:rFonts w:hint="cs"/>
          <w:rtl/>
          <w:lang w:eastAsia="he-IL"/>
        </w:rPr>
        <w:t xml:space="preserve">היא </w:t>
      </w:r>
      <w:r w:rsidR="005D1A14">
        <w:rPr>
          <w:rFonts w:hint="cs"/>
          <w:rtl/>
          <w:lang w:eastAsia="he-IL"/>
        </w:rPr>
        <w:t xml:space="preserve">הרי </w:t>
      </w:r>
      <w:r>
        <w:rPr>
          <w:rFonts w:hint="cs"/>
          <w:rtl/>
          <w:lang w:eastAsia="he-IL"/>
        </w:rPr>
        <w:t xml:space="preserve">רוצה לקדם חוק לחוזרים בשאלה. אנחנו מדינת היהודים. </w:t>
      </w:r>
      <w:bookmarkStart w:id="10272" w:name="_ETM_Q48_427029"/>
      <w:bookmarkEnd w:id="10272"/>
      <w:r>
        <w:rPr>
          <w:rFonts w:hint="cs"/>
          <w:rtl/>
          <w:lang w:eastAsia="he-IL"/>
        </w:rPr>
        <w:t xml:space="preserve">אנחנו לא מדברים על לגייר אנשים. כל אחד ישמור על </w:t>
      </w:r>
      <w:bookmarkStart w:id="10273" w:name="_ETM_Q48_432389"/>
      <w:bookmarkEnd w:id="10273"/>
      <w:r>
        <w:rPr>
          <w:rFonts w:hint="cs"/>
          <w:rtl/>
          <w:lang w:eastAsia="he-IL"/>
        </w:rPr>
        <w:t xml:space="preserve">תורתו, יהדותו, ואלוהיו מבחינתכם. אנחנו כבר יודעים </w:t>
      </w:r>
      <w:proofErr w:type="spellStart"/>
      <w:r>
        <w:rPr>
          <w:rFonts w:hint="cs"/>
          <w:rtl/>
          <w:lang w:eastAsia="he-IL"/>
        </w:rPr>
        <w:t>שמנסור</w:t>
      </w:r>
      <w:proofErr w:type="spellEnd"/>
      <w:r>
        <w:rPr>
          <w:rFonts w:hint="cs"/>
          <w:rtl/>
          <w:lang w:eastAsia="he-IL"/>
        </w:rPr>
        <w:t xml:space="preserve"> עבאס</w:t>
      </w:r>
      <w:bookmarkStart w:id="10274" w:name="_ETM_Q48_441029"/>
      <w:bookmarkEnd w:id="10274"/>
      <w:r>
        <w:rPr>
          <w:rFonts w:hint="cs"/>
          <w:rtl/>
          <w:lang w:eastAsia="he-IL"/>
        </w:rPr>
        <w:t xml:space="preserve"> ימכור את אל-אקצה בשכטה. ראינו את זה. כן, הוא ימכור </w:t>
      </w:r>
      <w:bookmarkStart w:id="10275" w:name="_ETM_Q48_441990"/>
      <w:bookmarkEnd w:id="10275"/>
      <w:r>
        <w:rPr>
          <w:rFonts w:hint="cs"/>
          <w:rtl/>
          <w:lang w:eastAsia="he-IL"/>
        </w:rPr>
        <w:t>את כל התורה ואת כל האסלם.</w:t>
      </w:r>
    </w:p>
    <w:p w:rsidR="00DA1059" w:rsidRDefault="00DA1059" w:rsidP="00F95782">
      <w:pPr>
        <w:rPr>
          <w:rtl/>
          <w:lang w:eastAsia="he-IL"/>
        </w:rPr>
      </w:pPr>
      <w:bookmarkStart w:id="10276" w:name="_ETM_Q48_445569"/>
      <w:bookmarkStart w:id="10277" w:name="_ETM_Q48_445647"/>
      <w:bookmarkEnd w:id="10276"/>
      <w:bookmarkEnd w:id="10277"/>
    </w:p>
    <w:p w:rsidR="00DA1059" w:rsidRDefault="00DA1059" w:rsidP="00F95782">
      <w:pPr>
        <w:pStyle w:val="af7"/>
        <w:rPr>
          <w:rtl/>
        </w:rPr>
      </w:pPr>
      <w:bookmarkStart w:id="10278" w:name="ET_yor_6170_5"/>
      <w:r w:rsidRPr="00752107">
        <w:rPr>
          <w:rStyle w:val="TagStyle"/>
          <w:rtl/>
        </w:rPr>
        <w:t xml:space="preserve"> &lt;&lt; יור &gt;&gt;</w:t>
      </w:r>
      <w:r w:rsidRPr="00A77B90">
        <w:rPr>
          <w:rStyle w:val="TagStyle"/>
          <w:rtl/>
        </w:rPr>
        <w:t xml:space="preserve"> </w:t>
      </w:r>
      <w:r>
        <w:rPr>
          <w:rtl/>
        </w:rPr>
        <w:t>היו"ר יעקב מרגי:</w:t>
      </w:r>
      <w:r w:rsidRPr="00A77B90">
        <w:rPr>
          <w:rStyle w:val="TagStyle"/>
          <w:rtl/>
        </w:rPr>
        <w:t xml:space="preserve"> </w:t>
      </w:r>
      <w:r w:rsidRPr="00752107">
        <w:rPr>
          <w:rStyle w:val="TagStyle"/>
          <w:rtl/>
        </w:rPr>
        <w:t>&lt;&lt; יור &gt;&gt;</w:t>
      </w:r>
      <w:r>
        <w:rPr>
          <w:rtl/>
        </w:rPr>
        <w:t xml:space="preserve">  </w:t>
      </w:r>
      <w:bookmarkEnd w:id="10278"/>
    </w:p>
    <w:p w:rsidR="00DA1059" w:rsidRDefault="00DA1059" w:rsidP="00CE6451">
      <w:pPr>
        <w:rPr>
          <w:rtl/>
          <w:lang w:eastAsia="he-IL"/>
        </w:rPr>
      </w:pPr>
    </w:p>
    <w:p w:rsidR="00DA1059" w:rsidRDefault="00DA1059" w:rsidP="00F95782">
      <w:pPr>
        <w:rPr>
          <w:rtl/>
          <w:lang w:eastAsia="he-IL"/>
        </w:rPr>
      </w:pPr>
      <w:bookmarkStart w:id="10279" w:name="_ETM_Q48_446578"/>
      <w:bookmarkStart w:id="10280" w:name="_ETM_Q48_446652"/>
      <w:bookmarkEnd w:id="10279"/>
      <w:bookmarkEnd w:id="10280"/>
      <w:r>
        <w:rPr>
          <w:rFonts w:hint="cs"/>
          <w:rtl/>
          <w:lang w:eastAsia="he-IL"/>
        </w:rPr>
        <w:t xml:space="preserve">הוספתי לך דקה על ההפרעות </w:t>
      </w:r>
      <w:bookmarkStart w:id="10281" w:name="_ETM_Q48_446374"/>
      <w:bookmarkEnd w:id="10281"/>
      <w:r>
        <w:rPr>
          <w:rFonts w:hint="cs"/>
          <w:rtl/>
          <w:lang w:eastAsia="he-IL"/>
        </w:rPr>
        <w:t>שלי, אבל לא מעבר לזה. בבקשה, אדוני.</w:t>
      </w:r>
    </w:p>
    <w:p w:rsidR="00DA1059" w:rsidRDefault="00DA1059" w:rsidP="00CE6451">
      <w:pPr>
        <w:rPr>
          <w:rtl/>
          <w:lang w:eastAsia="he-IL"/>
        </w:rPr>
      </w:pPr>
      <w:bookmarkStart w:id="10282" w:name="_ETM_Q48_446166"/>
      <w:bookmarkStart w:id="10283" w:name="_ETM_Q48_446385"/>
      <w:bookmarkStart w:id="10284" w:name="_ETM_Q48_446446"/>
      <w:bookmarkEnd w:id="10282"/>
      <w:bookmarkEnd w:id="10283"/>
      <w:bookmarkEnd w:id="10284"/>
    </w:p>
    <w:p w:rsidR="00DA1059" w:rsidRDefault="00DA1059" w:rsidP="00F95782">
      <w:pPr>
        <w:pStyle w:val="-"/>
        <w:rPr>
          <w:rtl/>
        </w:rPr>
      </w:pPr>
      <w:bookmarkStart w:id="10285" w:name="ET_speakercontinue_6044_20"/>
      <w:r w:rsidRPr="00752107">
        <w:rPr>
          <w:rStyle w:val="TagStyle"/>
          <w:rtl/>
        </w:rPr>
        <w:t xml:space="preserve"> &lt;&lt; דובר_המשך &gt;&gt;</w:t>
      </w:r>
      <w:r w:rsidRPr="00773478">
        <w:rPr>
          <w:rStyle w:val="TagStyle"/>
          <w:rtl/>
        </w:rPr>
        <w:t xml:space="preserve"> </w:t>
      </w:r>
      <w:r>
        <w:rPr>
          <w:rtl/>
        </w:rPr>
        <w:t>אוריאל בוסו (ש"ס):</w:t>
      </w:r>
      <w:r w:rsidRPr="00773478">
        <w:rPr>
          <w:rStyle w:val="TagStyle"/>
          <w:rtl/>
        </w:rPr>
        <w:t xml:space="preserve"> </w:t>
      </w:r>
      <w:r w:rsidRPr="00752107">
        <w:rPr>
          <w:rStyle w:val="TagStyle"/>
          <w:rtl/>
        </w:rPr>
        <w:t>&lt;&lt; דובר_המשך &gt;&gt;</w:t>
      </w:r>
      <w:r>
        <w:rPr>
          <w:rtl/>
        </w:rPr>
        <w:t xml:space="preserve">  </w:t>
      </w:r>
      <w:bookmarkEnd w:id="10285"/>
    </w:p>
    <w:p w:rsidR="00DA1059" w:rsidRPr="00773478" w:rsidRDefault="00DA1059" w:rsidP="00F95782">
      <w:pPr>
        <w:ind w:firstLine="0"/>
        <w:rPr>
          <w:rtl/>
          <w:lang w:eastAsia="he-IL"/>
        </w:rPr>
      </w:pPr>
    </w:p>
    <w:p w:rsidR="00DA1059" w:rsidRDefault="00DA1059" w:rsidP="00F95782">
      <w:pPr>
        <w:rPr>
          <w:rtl/>
          <w:lang w:eastAsia="he-IL"/>
        </w:rPr>
      </w:pPr>
      <w:bookmarkStart w:id="10286" w:name="_ETM_Q48_447290"/>
      <w:bookmarkEnd w:id="10286"/>
      <w:r>
        <w:rPr>
          <w:rFonts w:hint="cs"/>
          <w:rtl/>
          <w:lang w:eastAsia="he-IL"/>
        </w:rPr>
        <w:t xml:space="preserve">אבל כשנמצא פה </w:t>
      </w:r>
      <w:bookmarkStart w:id="10287" w:name="_ETM_Q48_450973"/>
      <w:bookmarkEnd w:id="10287"/>
      <w:r>
        <w:rPr>
          <w:rFonts w:hint="cs"/>
          <w:rtl/>
          <w:lang w:eastAsia="he-IL"/>
        </w:rPr>
        <w:t>ונואם חבר הכנסת נפתלי בנט</w:t>
      </w:r>
      <w:r w:rsidR="005D1A14">
        <w:rPr>
          <w:rFonts w:hint="cs"/>
          <w:rtl/>
          <w:lang w:eastAsia="he-IL"/>
        </w:rPr>
        <w:t>,</w:t>
      </w:r>
      <w:r>
        <w:rPr>
          <w:rFonts w:hint="cs"/>
          <w:rtl/>
          <w:lang w:eastAsia="he-IL"/>
        </w:rPr>
        <w:t xml:space="preserve"> ואומר לנו שהוא רוצה </w:t>
      </w:r>
      <w:r w:rsidR="00267305">
        <w:rPr>
          <w:rFonts w:hint="cs"/>
          <w:rtl/>
          <w:lang w:eastAsia="he-IL"/>
        </w:rPr>
        <w:t>– – –</w:t>
      </w:r>
    </w:p>
    <w:p w:rsidR="00DA1059" w:rsidRDefault="00DA1059" w:rsidP="00F95782">
      <w:pPr>
        <w:ind w:firstLine="0"/>
        <w:rPr>
          <w:rtl/>
          <w:lang w:eastAsia="he-IL"/>
        </w:rPr>
      </w:pPr>
      <w:bookmarkStart w:id="10288" w:name="_ETM_Q48_458862"/>
      <w:bookmarkStart w:id="10289" w:name="_ETM_Q48_458929"/>
      <w:bookmarkEnd w:id="10288"/>
      <w:bookmarkEnd w:id="10289"/>
    </w:p>
    <w:p w:rsidR="00DA1059" w:rsidRDefault="00DA1059" w:rsidP="00F95782">
      <w:pPr>
        <w:pStyle w:val="af6"/>
        <w:rPr>
          <w:rtl/>
        </w:rPr>
      </w:pPr>
      <w:bookmarkStart w:id="10290" w:name="ET_interruption_5694_17"/>
      <w:r w:rsidRPr="00752107">
        <w:rPr>
          <w:rStyle w:val="TagStyle"/>
          <w:rtl/>
        </w:rPr>
        <w:t xml:space="preserve"> &lt;&lt; קריאה &gt;&gt;</w:t>
      </w:r>
      <w:r w:rsidRPr="00773478">
        <w:rPr>
          <w:rStyle w:val="TagStyle"/>
          <w:rtl/>
        </w:rPr>
        <w:t xml:space="preserve"> </w:t>
      </w:r>
      <w:r>
        <w:rPr>
          <w:rtl/>
        </w:rPr>
        <w:t>מוסי רז (מרצ):</w:t>
      </w:r>
      <w:r w:rsidRPr="00773478">
        <w:rPr>
          <w:rStyle w:val="TagStyle"/>
          <w:rtl/>
        </w:rPr>
        <w:t xml:space="preserve"> </w:t>
      </w:r>
      <w:r w:rsidRPr="00752107">
        <w:rPr>
          <w:rStyle w:val="TagStyle"/>
          <w:rtl/>
        </w:rPr>
        <w:t>&lt;&lt; קריאה &gt;&gt;</w:t>
      </w:r>
      <w:r>
        <w:rPr>
          <w:rtl/>
        </w:rPr>
        <w:t xml:space="preserve">  </w:t>
      </w:r>
      <w:bookmarkEnd w:id="10290"/>
    </w:p>
    <w:p w:rsidR="00DA1059" w:rsidRDefault="00DA1059" w:rsidP="00CE6451">
      <w:pPr>
        <w:rPr>
          <w:rtl/>
          <w:lang w:eastAsia="he-IL"/>
        </w:rPr>
      </w:pPr>
    </w:p>
    <w:p w:rsidR="00DA1059" w:rsidRDefault="00DA1059" w:rsidP="00F95782">
      <w:pPr>
        <w:rPr>
          <w:rtl/>
          <w:lang w:eastAsia="he-IL"/>
        </w:rPr>
      </w:pPr>
      <w:bookmarkStart w:id="10291" w:name="_ETM_Q48_456278"/>
      <w:bookmarkEnd w:id="10291"/>
      <w:r>
        <w:rPr>
          <w:rFonts w:hint="cs"/>
          <w:rtl/>
          <w:lang w:eastAsia="he-IL"/>
        </w:rPr>
        <w:t>ה</w:t>
      </w:r>
      <w:bookmarkStart w:id="10292" w:name="_ETM_Q48_456547"/>
      <w:bookmarkEnd w:id="10292"/>
      <w:r>
        <w:rPr>
          <w:rFonts w:hint="cs"/>
          <w:rtl/>
          <w:lang w:eastAsia="he-IL"/>
        </w:rPr>
        <w:t>וא</w:t>
      </w:r>
      <w:bookmarkStart w:id="10293" w:name="_ETM_Q48_456626"/>
      <w:bookmarkEnd w:id="10293"/>
      <w:r>
        <w:rPr>
          <w:rFonts w:hint="cs"/>
          <w:rtl/>
          <w:lang w:eastAsia="he-IL"/>
        </w:rPr>
        <w:t xml:space="preserve"> ראש ממשלה.</w:t>
      </w:r>
    </w:p>
    <w:p w:rsidR="00DA1059" w:rsidRDefault="00DA1059" w:rsidP="00CE6451">
      <w:pPr>
        <w:rPr>
          <w:rtl/>
          <w:lang w:eastAsia="he-IL"/>
        </w:rPr>
      </w:pPr>
      <w:bookmarkStart w:id="10294" w:name="_ETM_Q48_457950"/>
      <w:bookmarkStart w:id="10295" w:name="_ETM_Q48_458029"/>
      <w:bookmarkStart w:id="10296" w:name="_ETM_Q48_458050"/>
      <w:bookmarkStart w:id="10297" w:name="_ETM_Q48_458127"/>
      <w:bookmarkEnd w:id="10294"/>
      <w:bookmarkEnd w:id="10295"/>
      <w:bookmarkEnd w:id="10296"/>
      <w:bookmarkEnd w:id="10297"/>
    </w:p>
    <w:p w:rsidR="00DA1059" w:rsidRDefault="00DA1059" w:rsidP="00F95782">
      <w:pPr>
        <w:pStyle w:val="-"/>
        <w:rPr>
          <w:rtl/>
        </w:rPr>
      </w:pPr>
      <w:bookmarkStart w:id="10298" w:name="ET_speakercontinue_6044_19"/>
      <w:r w:rsidRPr="00752107">
        <w:rPr>
          <w:rStyle w:val="TagStyle"/>
          <w:rtl/>
        </w:rPr>
        <w:t xml:space="preserve"> &lt;&lt; דובר_המשך &gt;&gt;</w:t>
      </w:r>
      <w:r w:rsidRPr="00773478">
        <w:rPr>
          <w:rStyle w:val="TagStyle"/>
          <w:rtl/>
        </w:rPr>
        <w:t xml:space="preserve"> </w:t>
      </w:r>
      <w:r>
        <w:rPr>
          <w:rtl/>
        </w:rPr>
        <w:t>אוריאל בוסו (ש"ס):</w:t>
      </w:r>
      <w:r w:rsidRPr="00773478">
        <w:rPr>
          <w:rStyle w:val="TagStyle"/>
          <w:rtl/>
        </w:rPr>
        <w:t xml:space="preserve"> </w:t>
      </w:r>
      <w:r w:rsidRPr="00752107">
        <w:rPr>
          <w:rStyle w:val="TagStyle"/>
          <w:rtl/>
        </w:rPr>
        <w:t>&lt;&lt; דובר_המשך &gt;&gt;</w:t>
      </w:r>
      <w:r>
        <w:rPr>
          <w:rtl/>
        </w:rPr>
        <w:t xml:space="preserve">  </w:t>
      </w:r>
      <w:bookmarkEnd w:id="10298"/>
    </w:p>
    <w:p w:rsidR="00DA1059" w:rsidRDefault="00DA1059" w:rsidP="00CE6451">
      <w:pPr>
        <w:rPr>
          <w:rtl/>
          <w:lang w:eastAsia="he-IL"/>
        </w:rPr>
      </w:pPr>
    </w:p>
    <w:p w:rsidR="00DA1059" w:rsidRDefault="00DA1059" w:rsidP="00F95782">
      <w:pPr>
        <w:rPr>
          <w:rtl/>
          <w:lang w:eastAsia="he-IL"/>
        </w:rPr>
      </w:pPr>
      <w:r>
        <w:rPr>
          <w:rFonts w:hint="cs"/>
          <w:rtl/>
          <w:lang w:eastAsia="he-IL"/>
        </w:rPr>
        <w:t>מ</w:t>
      </w:r>
      <w:bookmarkStart w:id="10299" w:name="_ETM_Q48_457479"/>
      <w:bookmarkEnd w:id="10299"/>
      <w:r>
        <w:rPr>
          <w:rFonts w:hint="cs"/>
          <w:rtl/>
          <w:lang w:eastAsia="he-IL"/>
        </w:rPr>
        <w:t>י?</w:t>
      </w:r>
      <w:bookmarkStart w:id="10300" w:name="_ETM_Q48_457985"/>
      <w:bookmarkEnd w:id="10300"/>
    </w:p>
    <w:p w:rsidR="00DA1059" w:rsidRDefault="00DA1059" w:rsidP="00F95782">
      <w:pPr>
        <w:rPr>
          <w:rtl/>
          <w:lang w:eastAsia="he-IL"/>
        </w:rPr>
      </w:pPr>
    </w:p>
    <w:p w:rsidR="00DA1059" w:rsidRDefault="00DA1059" w:rsidP="00F95782">
      <w:pPr>
        <w:pStyle w:val="af6"/>
        <w:rPr>
          <w:rtl/>
        </w:rPr>
      </w:pPr>
      <w:bookmarkStart w:id="10301" w:name="_ETM_Q48_458052"/>
      <w:bookmarkStart w:id="10302" w:name="_ETM_Q48_458110"/>
      <w:bookmarkStart w:id="10303" w:name="_ETM_Q48_458157"/>
      <w:bookmarkStart w:id="10304" w:name="ET_interruption_5694_30"/>
      <w:bookmarkEnd w:id="10301"/>
      <w:bookmarkEnd w:id="10302"/>
      <w:bookmarkEnd w:id="10303"/>
      <w:r w:rsidRPr="00752107">
        <w:rPr>
          <w:rStyle w:val="TagStyle"/>
          <w:rtl/>
        </w:rPr>
        <w:t>&lt;&lt; קריאה &gt;&gt;</w:t>
      </w:r>
      <w:r w:rsidRPr="00773478">
        <w:rPr>
          <w:rStyle w:val="TagStyle"/>
          <w:rtl/>
        </w:rPr>
        <w:t xml:space="preserve"> </w:t>
      </w:r>
      <w:r>
        <w:rPr>
          <w:rtl/>
        </w:rPr>
        <w:t>מוסי רז (מרצ):</w:t>
      </w:r>
      <w:r w:rsidRPr="00773478">
        <w:rPr>
          <w:rStyle w:val="TagStyle"/>
          <w:rtl/>
        </w:rPr>
        <w:t xml:space="preserve"> </w:t>
      </w:r>
      <w:r w:rsidRPr="00752107">
        <w:rPr>
          <w:rStyle w:val="TagStyle"/>
          <w:rtl/>
        </w:rPr>
        <w:t>&lt;&lt; קריאה &gt;&gt;</w:t>
      </w:r>
      <w:bookmarkEnd w:id="10304"/>
      <w:r>
        <w:rPr>
          <w:rtl/>
        </w:rPr>
        <w:t xml:space="preserve">  </w:t>
      </w:r>
    </w:p>
    <w:p w:rsidR="00DA1059" w:rsidRDefault="00DA1059" w:rsidP="00CE6451">
      <w:pPr>
        <w:rPr>
          <w:rtl/>
          <w:lang w:eastAsia="he-IL"/>
        </w:rPr>
      </w:pPr>
    </w:p>
    <w:p w:rsidR="00DA1059" w:rsidRDefault="00DA1059" w:rsidP="00F95782">
      <w:pPr>
        <w:rPr>
          <w:rtl/>
          <w:lang w:eastAsia="he-IL"/>
        </w:rPr>
      </w:pPr>
      <w:r>
        <w:rPr>
          <w:rFonts w:hint="cs"/>
          <w:rtl/>
          <w:lang w:eastAsia="he-IL"/>
        </w:rPr>
        <w:t>הוא ראש ממשלה.</w:t>
      </w:r>
    </w:p>
    <w:p w:rsidR="00DA1059" w:rsidRDefault="00DA1059" w:rsidP="00F95782">
      <w:pPr>
        <w:ind w:firstLine="0"/>
        <w:rPr>
          <w:rtl/>
          <w:lang w:eastAsia="he-IL"/>
        </w:rPr>
      </w:pPr>
    </w:p>
    <w:p w:rsidR="00DA1059" w:rsidRDefault="00DA1059" w:rsidP="00F95782">
      <w:pPr>
        <w:pStyle w:val="-"/>
        <w:rPr>
          <w:rtl/>
        </w:rPr>
      </w:pPr>
      <w:bookmarkStart w:id="10305" w:name="ET_speakercontinue_6044_21"/>
      <w:r w:rsidRPr="00752107">
        <w:rPr>
          <w:rStyle w:val="TagStyle"/>
          <w:rtl/>
        </w:rPr>
        <w:t xml:space="preserve"> &lt;&lt; דובר_המשך &gt;&gt;</w:t>
      </w:r>
      <w:r w:rsidRPr="00773478">
        <w:rPr>
          <w:rStyle w:val="TagStyle"/>
          <w:rtl/>
        </w:rPr>
        <w:t xml:space="preserve"> </w:t>
      </w:r>
      <w:r>
        <w:rPr>
          <w:rtl/>
        </w:rPr>
        <w:t>אוריאל בוסו (ש"ס):</w:t>
      </w:r>
      <w:r w:rsidRPr="00773478">
        <w:rPr>
          <w:rStyle w:val="TagStyle"/>
          <w:rtl/>
        </w:rPr>
        <w:t xml:space="preserve"> </w:t>
      </w:r>
      <w:r w:rsidRPr="00752107">
        <w:rPr>
          <w:rStyle w:val="TagStyle"/>
          <w:rtl/>
        </w:rPr>
        <w:t>&lt;&lt; דובר_המשך &gt;&gt;</w:t>
      </w:r>
      <w:r>
        <w:rPr>
          <w:rtl/>
        </w:rPr>
        <w:t xml:space="preserve">  </w:t>
      </w:r>
      <w:bookmarkEnd w:id="10305"/>
    </w:p>
    <w:p w:rsidR="00DA1059" w:rsidRDefault="00DA1059" w:rsidP="00CE6451">
      <w:pPr>
        <w:rPr>
          <w:rtl/>
          <w:lang w:eastAsia="he-IL"/>
        </w:rPr>
      </w:pPr>
    </w:p>
    <w:p w:rsidR="00DA1059" w:rsidRPr="00773478" w:rsidRDefault="00DA1059" w:rsidP="005D1A14">
      <w:pPr>
        <w:rPr>
          <w:rtl/>
          <w:lang w:eastAsia="he-IL"/>
        </w:rPr>
      </w:pPr>
      <w:bookmarkStart w:id="10306" w:name="_ETM_Q48_460192"/>
      <w:bookmarkEnd w:id="10306"/>
      <w:r>
        <w:rPr>
          <w:rFonts w:hint="cs"/>
          <w:rtl/>
          <w:lang w:eastAsia="he-IL"/>
        </w:rPr>
        <w:t xml:space="preserve">אדם שרוצה להגביל את </w:t>
      </w:r>
      <w:bookmarkStart w:id="10307" w:name="_ETM_Q48_459413"/>
      <w:bookmarkEnd w:id="10307"/>
      <w:r>
        <w:rPr>
          <w:rFonts w:hint="cs"/>
          <w:rtl/>
          <w:lang w:eastAsia="he-IL"/>
        </w:rPr>
        <w:t xml:space="preserve">ההשפעה שלי במדינת ישראל, אני פה בשביל להגביל את התואר </w:t>
      </w:r>
      <w:bookmarkStart w:id="10308" w:name="_ETM_Q48_467109"/>
      <w:bookmarkEnd w:id="10308"/>
      <w:r>
        <w:rPr>
          <w:rFonts w:hint="cs"/>
          <w:rtl/>
          <w:lang w:eastAsia="he-IL"/>
        </w:rPr>
        <w:t xml:space="preserve">שלו. מבחינתי, הוא חבר כנסת ולא ראש ממשלה. הוא </w:t>
      </w:r>
      <w:bookmarkStart w:id="10309" w:name="_ETM_Q48_468978"/>
      <w:bookmarkEnd w:id="10309"/>
      <w:r>
        <w:rPr>
          <w:rFonts w:hint="cs"/>
          <w:rtl/>
          <w:lang w:eastAsia="he-IL"/>
        </w:rPr>
        <w:t xml:space="preserve">לא יגביל את זכותם של מיליון אזרחים, ויאמר להם: אין </w:t>
      </w:r>
      <w:bookmarkStart w:id="10310" w:name="_ETM_Q48_475043"/>
      <w:bookmarkEnd w:id="10310"/>
      <w:r>
        <w:rPr>
          <w:rFonts w:hint="cs"/>
          <w:rtl/>
          <w:lang w:eastAsia="he-IL"/>
        </w:rPr>
        <w:t>לכם זכות. לקחת 16 נציגים ולהגיד להם</w:t>
      </w:r>
      <w:r w:rsidR="005D1A14">
        <w:rPr>
          <w:rFonts w:hint="cs"/>
          <w:rtl/>
          <w:lang w:eastAsia="he-IL"/>
        </w:rPr>
        <w:t>,</w:t>
      </w:r>
      <w:r>
        <w:rPr>
          <w:rFonts w:hint="cs"/>
          <w:rtl/>
          <w:lang w:eastAsia="he-IL"/>
        </w:rPr>
        <w:t xml:space="preserve"> אתם לא </w:t>
      </w:r>
      <w:bookmarkStart w:id="10311" w:name="_ETM_Q48_475312"/>
      <w:bookmarkEnd w:id="10311"/>
      <w:r>
        <w:rPr>
          <w:rFonts w:hint="cs"/>
          <w:rtl/>
          <w:lang w:eastAsia="he-IL"/>
        </w:rPr>
        <w:t xml:space="preserve">שווים, והוא עם שישה מנדטים שלו לוקח וגונב ראשות ממשלה, אז </w:t>
      </w:r>
      <w:bookmarkStart w:id="10312" w:name="_ETM_Q48_479484"/>
      <w:bookmarkEnd w:id="10312"/>
      <w:r>
        <w:rPr>
          <w:rFonts w:hint="cs"/>
          <w:rtl/>
          <w:lang w:eastAsia="he-IL"/>
        </w:rPr>
        <w:t xml:space="preserve">הוא לא ראש ממשלה, הוא חבר כנסת. אני מגביל את </w:t>
      </w:r>
      <w:bookmarkStart w:id="10313" w:name="_ETM_Q48_484391"/>
      <w:bookmarkEnd w:id="10313"/>
      <w:r>
        <w:rPr>
          <w:rFonts w:hint="cs"/>
          <w:rtl/>
          <w:lang w:eastAsia="he-IL"/>
        </w:rPr>
        <w:t>התואר שלו אחרי שהוא רוצה להגביל את ההשפעה שלי. באי</w:t>
      </w:r>
      <w:bookmarkStart w:id="10314" w:name="_ETM_Q48_484153"/>
      <w:bookmarkEnd w:id="10314"/>
      <w:r>
        <w:rPr>
          <w:rFonts w:hint="cs"/>
          <w:rtl/>
          <w:lang w:eastAsia="he-IL"/>
        </w:rPr>
        <w:t>זה עזות מצח? אם היה עומד נשיא ארצות הברית ואומר:</w:t>
      </w:r>
      <w:bookmarkStart w:id="10315" w:name="_ETM_Q48_492130"/>
      <w:bookmarkEnd w:id="10315"/>
      <w:r>
        <w:rPr>
          <w:rFonts w:hint="cs"/>
          <w:rtl/>
          <w:lang w:eastAsia="he-IL"/>
        </w:rPr>
        <w:t xml:space="preserve"> טוב שיש כושים בארצות הברית אבל צריך להגביל את ההשפעה</w:t>
      </w:r>
      <w:bookmarkStart w:id="10316" w:name="_ETM_Q48_493145"/>
      <w:bookmarkEnd w:id="10316"/>
      <w:r>
        <w:rPr>
          <w:rFonts w:hint="cs"/>
          <w:rtl/>
          <w:lang w:eastAsia="he-IL"/>
        </w:rPr>
        <w:t xml:space="preserve"> שלהם, כל העולם היה אומר עליו: אנטישמי. זו אמירה </w:t>
      </w:r>
      <w:bookmarkStart w:id="10317" w:name="_ETM_Q48_497686"/>
      <w:bookmarkEnd w:id="10317"/>
      <w:r>
        <w:rPr>
          <w:rFonts w:hint="cs"/>
          <w:rtl/>
          <w:lang w:eastAsia="he-IL"/>
        </w:rPr>
        <w:t>אנטישמית שלא נשמע כדוגמתה. הוא אפילו לא מתנצל עליה.</w:t>
      </w:r>
    </w:p>
    <w:p w:rsidR="00DA1059" w:rsidRDefault="00DA1059" w:rsidP="00F95782">
      <w:pPr>
        <w:ind w:firstLine="0"/>
        <w:rPr>
          <w:rtl/>
          <w:lang w:eastAsia="he-IL"/>
        </w:rPr>
      </w:pPr>
    </w:p>
    <w:p w:rsidR="00DA1059" w:rsidRDefault="00DA1059" w:rsidP="00F95782">
      <w:pPr>
        <w:pStyle w:val="af6"/>
        <w:rPr>
          <w:rtl/>
        </w:rPr>
      </w:pPr>
      <w:bookmarkStart w:id="10318" w:name="ET_interruption_5694_22"/>
      <w:r w:rsidRPr="00752107">
        <w:rPr>
          <w:rStyle w:val="TagStyle"/>
          <w:rtl/>
        </w:rPr>
        <w:t xml:space="preserve"> &lt;&lt; קריאה &gt;&gt;</w:t>
      </w:r>
      <w:r w:rsidRPr="00773478">
        <w:rPr>
          <w:rStyle w:val="TagStyle"/>
          <w:rtl/>
        </w:rPr>
        <w:t xml:space="preserve"> </w:t>
      </w:r>
      <w:r>
        <w:rPr>
          <w:rtl/>
        </w:rPr>
        <w:t>מוסי רז (מרצ):</w:t>
      </w:r>
      <w:r w:rsidRPr="00773478">
        <w:rPr>
          <w:rStyle w:val="TagStyle"/>
          <w:rtl/>
        </w:rPr>
        <w:t xml:space="preserve"> </w:t>
      </w:r>
      <w:r w:rsidRPr="00752107">
        <w:rPr>
          <w:rStyle w:val="TagStyle"/>
          <w:rtl/>
        </w:rPr>
        <w:t>&lt;&lt; קריאה &gt;&gt;</w:t>
      </w:r>
      <w:r>
        <w:rPr>
          <w:rtl/>
        </w:rPr>
        <w:t xml:space="preserve">  </w:t>
      </w:r>
      <w:bookmarkEnd w:id="10318"/>
    </w:p>
    <w:p w:rsidR="00DA1059" w:rsidRDefault="00DA1059" w:rsidP="00CE6451">
      <w:pPr>
        <w:rPr>
          <w:rtl/>
          <w:lang w:eastAsia="he-IL"/>
        </w:rPr>
      </w:pPr>
    </w:p>
    <w:p w:rsidR="00DA1059" w:rsidRPr="00773478" w:rsidRDefault="00DA1059" w:rsidP="00F95782">
      <w:pPr>
        <w:rPr>
          <w:rtl/>
          <w:lang w:eastAsia="he-IL"/>
        </w:rPr>
      </w:pPr>
      <w:bookmarkStart w:id="10319" w:name="_ETM_Q48_503708"/>
      <w:bookmarkEnd w:id="10319"/>
      <w:r>
        <w:rPr>
          <w:rFonts w:hint="cs"/>
          <w:rtl/>
          <w:lang w:eastAsia="he-IL"/>
        </w:rPr>
        <w:t xml:space="preserve">אני מסכים </w:t>
      </w:r>
      <w:bookmarkStart w:id="10320" w:name="_ETM_Q48_504612"/>
      <w:bookmarkEnd w:id="10320"/>
      <w:r>
        <w:rPr>
          <w:rFonts w:hint="cs"/>
          <w:rtl/>
          <w:lang w:eastAsia="he-IL"/>
        </w:rPr>
        <w:t xml:space="preserve">איתך, אבל </w:t>
      </w:r>
      <w:r w:rsidR="00267305">
        <w:rPr>
          <w:rFonts w:hint="cs"/>
          <w:rtl/>
          <w:lang w:eastAsia="he-IL"/>
        </w:rPr>
        <w:t>– – –</w:t>
      </w:r>
    </w:p>
    <w:p w:rsidR="00DA1059" w:rsidRDefault="00DA1059" w:rsidP="00F95782">
      <w:pPr>
        <w:ind w:firstLine="0"/>
        <w:rPr>
          <w:rtl/>
          <w:lang w:eastAsia="he-IL"/>
        </w:rPr>
      </w:pPr>
    </w:p>
    <w:p w:rsidR="00DA1059" w:rsidRDefault="00DA1059" w:rsidP="00F95782">
      <w:pPr>
        <w:pStyle w:val="af7"/>
        <w:rPr>
          <w:rtl/>
        </w:rPr>
      </w:pPr>
      <w:r w:rsidRPr="00752107">
        <w:rPr>
          <w:rStyle w:val="TagStyle"/>
          <w:rtl/>
        </w:rPr>
        <w:t xml:space="preserve"> &lt;&lt; יור &gt;&gt;</w:t>
      </w:r>
      <w:r w:rsidRPr="00773478">
        <w:rPr>
          <w:rStyle w:val="TagStyle"/>
          <w:rtl/>
        </w:rPr>
        <w:t xml:space="preserve"> </w:t>
      </w:r>
      <w:r>
        <w:rPr>
          <w:rtl/>
        </w:rPr>
        <w:t>היו"ר יעקב מרגי:</w:t>
      </w:r>
      <w:r w:rsidRPr="00773478">
        <w:rPr>
          <w:rStyle w:val="TagStyle"/>
          <w:rtl/>
        </w:rPr>
        <w:t xml:space="preserve"> </w:t>
      </w:r>
      <w:r w:rsidRPr="00752107">
        <w:rPr>
          <w:rStyle w:val="TagStyle"/>
          <w:rtl/>
        </w:rPr>
        <w:t>&lt;&lt; יור &gt;&gt;</w:t>
      </w:r>
      <w:r>
        <w:rPr>
          <w:rtl/>
        </w:rPr>
        <w:t xml:space="preserve">  </w:t>
      </w:r>
    </w:p>
    <w:p w:rsidR="00DA1059" w:rsidRDefault="00DA1059" w:rsidP="00CE6451">
      <w:pPr>
        <w:rPr>
          <w:rtl/>
          <w:lang w:eastAsia="he-IL"/>
        </w:rPr>
      </w:pPr>
    </w:p>
    <w:p w:rsidR="00DA1059" w:rsidRDefault="00DA1059" w:rsidP="005D1A14">
      <w:pPr>
        <w:rPr>
          <w:rtl/>
          <w:lang w:eastAsia="he-IL"/>
        </w:rPr>
      </w:pPr>
      <w:bookmarkStart w:id="10321" w:name="_ETM_Q48_504032"/>
      <w:bookmarkEnd w:id="10321"/>
      <w:r>
        <w:rPr>
          <w:rFonts w:hint="cs"/>
          <w:rtl/>
          <w:lang w:eastAsia="he-IL"/>
        </w:rPr>
        <w:t>אתקן אותך. אומרים "שחורים", אומרים</w:t>
      </w:r>
      <w:bookmarkStart w:id="10322" w:name="_ETM_Q48_503177"/>
      <w:bookmarkEnd w:id="10322"/>
      <w:r>
        <w:rPr>
          <w:rFonts w:hint="cs"/>
          <w:rtl/>
          <w:lang w:eastAsia="he-IL"/>
        </w:rPr>
        <w:t xml:space="preserve"> "אפרו</w:t>
      </w:r>
      <w:r w:rsidR="005D1A14">
        <w:rPr>
          <w:rFonts w:hint="cs"/>
          <w:rtl/>
          <w:lang w:eastAsia="he-IL"/>
        </w:rPr>
        <w:t>-</w:t>
      </w:r>
      <w:r>
        <w:rPr>
          <w:rFonts w:hint="cs"/>
          <w:rtl/>
          <w:lang w:eastAsia="he-IL"/>
        </w:rPr>
        <w:t>אמריקאים".</w:t>
      </w:r>
    </w:p>
    <w:p w:rsidR="00DA1059" w:rsidRPr="00773478" w:rsidRDefault="00DA1059" w:rsidP="00F95782">
      <w:pPr>
        <w:rPr>
          <w:rtl/>
          <w:lang w:eastAsia="he-IL"/>
        </w:rPr>
      </w:pPr>
      <w:bookmarkStart w:id="10323" w:name="_ETM_Q48_503931"/>
      <w:bookmarkEnd w:id="10323"/>
      <w:r>
        <w:rPr>
          <w:rFonts w:hint="cs"/>
          <w:rtl/>
          <w:lang w:eastAsia="he-IL"/>
        </w:rPr>
        <w:t xml:space="preserve"> </w:t>
      </w:r>
    </w:p>
    <w:p w:rsidR="00DA1059" w:rsidRDefault="00DA1059" w:rsidP="00F95782">
      <w:pPr>
        <w:pStyle w:val="-"/>
        <w:rPr>
          <w:rtl/>
        </w:rPr>
      </w:pPr>
      <w:bookmarkStart w:id="10324" w:name="ET_speakercontinue_6044_9"/>
      <w:r w:rsidRPr="00752107">
        <w:rPr>
          <w:rStyle w:val="TagStyle"/>
          <w:rtl/>
        </w:rPr>
        <w:t xml:space="preserve"> &lt;&lt; דובר_המשך &gt;&gt;</w:t>
      </w:r>
      <w:r w:rsidRPr="00A77B90">
        <w:rPr>
          <w:rStyle w:val="TagStyle"/>
          <w:rtl/>
        </w:rPr>
        <w:t xml:space="preserve"> </w:t>
      </w:r>
      <w:r>
        <w:rPr>
          <w:rtl/>
        </w:rPr>
        <w:t>אוריאל בוסו (ש"ס):</w:t>
      </w:r>
      <w:r w:rsidRPr="00A77B90">
        <w:rPr>
          <w:rStyle w:val="TagStyle"/>
          <w:rtl/>
        </w:rPr>
        <w:t xml:space="preserve"> </w:t>
      </w:r>
      <w:r w:rsidRPr="00752107">
        <w:rPr>
          <w:rStyle w:val="TagStyle"/>
          <w:rtl/>
        </w:rPr>
        <w:t>&lt;&lt; דובר_המשך &gt;&gt;</w:t>
      </w:r>
      <w:r>
        <w:rPr>
          <w:rtl/>
        </w:rPr>
        <w:t xml:space="preserve">  </w:t>
      </w:r>
      <w:bookmarkEnd w:id="10324"/>
    </w:p>
    <w:p w:rsidR="00DA1059" w:rsidRDefault="00DA1059" w:rsidP="00CE6451">
      <w:pPr>
        <w:rPr>
          <w:rtl/>
          <w:lang w:eastAsia="he-IL"/>
        </w:rPr>
      </w:pPr>
    </w:p>
    <w:p w:rsidR="00DA1059" w:rsidRDefault="005D1A14" w:rsidP="00F95782">
      <w:pPr>
        <w:rPr>
          <w:rtl/>
          <w:lang w:eastAsia="he-IL"/>
        </w:rPr>
      </w:pPr>
      <w:bookmarkStart w:id="10325" w:name="_ETM_Q48_507151"/>
      <w:bookmarkStart w:id="10326" w:name="_ETM_Q48_507259"/>
      <w:bookmarkEnd w:id="10325"/>
      <w:bookmarkEnd w:id="10326"/>
      <w:r>
        <w:rPr>
          <w:rFonts w:hint="cs"/>
          <w:rtl/>
          <w:lang w:eastAsia="he-IL"/>
        </w:rPr>
        <w:t xml:space="preserve">אם </w:t>
      </w:r>
      <w:r w:rsidR="00DA1059">
        <w:rPr>
          <w:rFonts w:hint="cs"/>
          <w:rtl/>
          <w:lang w:eastAsia="he-IL"/>
        </w:rPr>
        <w:t>היה אומר "שחורים", סליחה. אבל אם ראש הממשלה היה אומר:</w:t>
      </w:r>
      <w:bookmarkStart w:id="10327" w:name="_ETM_Q48_509364"/>
      <w:bookmarkEnd w:id="10327"/>
      <w:r w:rsidR="00DA1059">
        <w:rPr>
          <w:rFonts w:hint="cs"/>
          <w:rtl/>
          <w:lang w:eastAsia="he-IL"/>
        </w:rPr>
        <w:t xml:space="preserve"> טוב שיש עולים מחבר העולים או מאתיופיה וצריך להגביל את ההשפעה </w:t>
      </w:r>
      <w:bookmarkStart w:id="10328" w:name="_ETM_Q48_517682"/>
      <w:bookmarkEnd w:id="10328"/>
      <w:r w:rsidR="00DA1059">
        <w:rPr>
          <w:rFonts w:hint="cs"/>
          <w:rtl/>
          <w:lang w:eastAsia="he-IL"/>
        </w:rPr>
        <w:t xml:space="preserve">שלהם, כל העולם היה קופץ עליו. קודם אמר פה חבר הכנסת סמוטריץ' נגד הערבים, </w:t>
      </w:r>
      <w:bookmarkStart w:id="10329" w:name="_ETM_Q48_521555"/>
      <w:bookmarkEnd w:id="10329"/>
      <w:r w:rsidR="00DA1059">
        <w:rPr>
          <w:rFonts w:hint="cs"/>
          <w:rtl/>
          <w:lang w:eastAsia="he-IL"/>
        </w:rPr>
        <w:t xml:space="preserve">ואני רואה עכשיו שכל העיתונאים קופצים עליו. לא </w:t>
      </w:r>
      <w:bookmarkStart w:id="10330" w:name="_ETM_Q48_526171"/>
      <w:bookmarkEnd w:id="10330"/>
      <w:r w:rsidR="00DA1059">
        <w:rPr>
          <w:rFonts w:hint="cs"/>
          <w:rtl/>
          <w:lang w:eastAsia="he-IL"/>
        </w:rPr>
        <w:t>שמענו שאותם עיתונאים קפצו על אמירותיו של מר בנט.</w:t>
      </w:r>
      <w:bookmarkStart w:id="10331" w:name="_ETM_Q48_524093"/>
      <w:bookmarkStart w:id="10332" w:name="_ETM_Q48_524124"/>
      <w:bookmarkStart w:id="10333" w:name="_ETM_Q48_524177"/>
      <w:bookmarkEnd w:id="10331"/>
      <w:bookmarkEnd w:id="10332"/>
      <w:bookmarkEnd w:id="10333"/>
    </w:p>
    <w:p w:rsidR="00DA1059" w:rsidRDefault="00DA1059" w:rsidP="00F95782">
      <w:pPr>
        <w:rPr>
          <w:rtl/>
          <w:lang w:eastAsia="he-IL"/>
        </w:rPr>
      </w:pPr>
    </w:p>
    <w:p w:rsidR="00DA1059" w:rsidRDefault="00DA1059" w:rsidP="00F95782">
      <w:pPr>
        <w:pStyle w:val="af7"/>
        <w:rPr>
          <w:rtl/>
        </w:rPr>
      </w:pPr>
      <w:r w:rsidRPr="00752107">
        <w:rPr>
          <w:rStyle w:val="TagStyle"/>
          <w:rtl/>
        </w:rPr>
        <w:t xml:space="preserve"> &lt;&lt; יור &gt;&gt;</w:t>
      </w:r>
      <w:r w:rsidRPr="00773478">
        <w:rPr>
          <w:rStyle w:val="TagStyle"/>
          <w:rtl/>
        </w:rPr>
        <w:t xml:space="preserve"> </w:t>
      </w:r>
      <w:r>
        <w:rPr>
          <w:rtl/>
        </w:rPr>
        <w:t>היו"ר יעקב מרגי:</w:t>
      </w:r>
      <w:r w:rsidRPr="00773478">
        <w:rPr>
          <w:rStyle w:val="TagStyle"/>
          <w:rtl/>
        </w:rPr>
        <w:t xml:space="preserve"> </w:t>
      </w:r>
      <w:r w:rsidRPr="00752107">
        <w:rPr>
          <w:rStyle w:val="TagStyle"/>
          <w:rtl/>
        </w:rPr>
        <w:t>&lt;&lt; יור &gt;&gt;</w:t>
      </w:r>
      <w:r>
        <w:rPr>
          <w:rtl/>
        </w:rPr>
        <w:t xml:space="preserve">  </w:t>
      </w:r>
    </w:p>
    <w:p w:rsidR="00DA1059" w:rsidRDefault="00DA1059" w:rsidP="00CE6451">
      <w:pPr>
        <w:rPr>
          <w:rtl/>
        </w:rPr>
      </w:pPr>
    </w:p>
    <w:p w:rsidR="00DA1059" w:rsidRDefault="00DA1059" w:rsidP="00F95782">
      <w:pPr>
        <w:rPr>
          <w:rtl/>
        </w:rPr>
      </w:pPr>
      <w:bookmarkStart w:id="10334" w:name="_ETM_Q48_525035"/>
      <w:bookmarkEnd w:id="10334"/>
      <w:r>
        <w:rPr>
          <w:rFonts w:hint="cs"/>
          <w:rtl/>
        </w:rPr>
        <w:t xml:space="preserve">נא לסיים, </w:t>
      </w:r>
      <w:bookmarkStart w:id="10335" w:name="_ETM_Q48_526205"/>
      <w:bookmarkEnd w:id="10335"/>
      <w:r>
        <w:rPr>
          <w:rFonts w:hint="cs"/>
          <w:rtl/>
        </w:rPr>
        <w:t>תודה.</w:t>
      </w:r>
    </w:p>
    <w:p w:rsidR="00DA1059" w:rsidRDefault="00DA1059" w:rsidP="00F95782">
      <w:pPr>
        <w:ind w:firstLine="0"/>
        <w:rPr>
          <w:rtl/>
        </w:rPr>
      </w:pPr>
      <w:bookmarkStart w:id="10336" w:name="_ETM_Q48_526846"/>
      <w:bookmarkStart w:id="10337" w:name="_ETM_Q48_526981"/>
      <w:bookmarkStart w:id="10338" w:name="_ETM_Q48_527004"/>
      <w:bookmarkStart w:id="10339" w:name="_ETM_Q48_527050"/>
      <w:bookmarkEnd w:id="10336"/>
      <w:bookmarkEnd w:id="10337"/>
      <w:bookmarkEnd w:id="10338"/>
      <w:bookmarkEnd w:id="10339"/>
    </w:p>
    <w:p w:rsidR="00DA1059" w:rsidRDefault="00DA1059" w:rsidP="00F95782">
      <w:pPr>
        <w:pStyle w:val="-"/>
        <w:rPr>
          <w:rtl/>
        </w:rPr>
      </w:pPr>
      <w:bookmarkStart w:id="10340" w:name="ET_speakercontinue_6044_25"/>
      <w:r w:rsidRPr="00752107">
        <w:rPr>
          <w:rStyle w:val="TagStyle"/>
          <w:rtl/>
        </w:rPr>
        <w:t xml:space="preserve"> &lt;&lt; דובר_המשך &gt;&gt;</w:t>
      </w:r>
      <w:r w:rsidRPr="00773478">
        <w:rPr>
          <w:rStyle w:val="TagStyle"/>
          <w:rtl/>
        </w:rPr>
        <w:t xml:space="preserve"> </w:t>
      </w:r>
      <w:r>
        <w:rPr>
          <w:rtl/>
        </w:rPr>
        <w:t>אוריאל בוסו (ש"ס):</w:t>
      </w:r>
      <w:r w:rsidRPr="00773478">
        <w:rPr>
          <w:rStyle w:val="TagStyle"/>
          <w:rtl/>
        </w:rPr>
        <w:t xml:space="preserve"> </w:t>
      </w:r>
      <w:r w:rsidRPr="00752107">
        <w:rPr>
          <w:rStyle w:val="TagStyle"/>
          <w:rtl/>
        </w:rPr>
        <w:t>&lt;&lt; דובר_המשך &gt;&gt;</w:t>
      </w:r>
      <w:r>
        <w:rPr>
          <w:rtl/>
        </w:rPr>
        <w:t xml:space="preserve">  </w:t>
      </w:r>
      <w:bookmarkEnd w:id="10340"/>
    </w:p>
    <w:p w:rsidR="00DA1059" w:rsidRDefault="00DA1059" w:rsidP="00CE6451">
      <w:pPr>
        <w:rPr>
          <w:rtl/>
        </w:rPr>
      </w:pPr>
    </w:p>
    <w:p w:rsidR="00DA1059" w:rsidRDefault="00DA1059" w:rsidP="00F95782">
      <w:pPr>
        <w:rPr>
          <w:rtl/>
        </w:rPr>
      </w:pPr>
      <w:bookmarkStart w:id="10341" w:name="_ETM_Q48_528173"/>
      <w:bookmarkEnd w:id="10341"/>
      <w:r>
        <w:rPr>
          <w:rFonts w:hint="cs"/>
          <w:rtl/>
        </w:rPr>
        <w:t xml:space="preserve">ולכן, אני קורא לחברי הכנסת במדינת היהודים </w:t>
      </w:r>
      <w:r>
        <w:rPr>
          <w:rFonts w:hint="cs"/>
          <w:rtl/>
          <w:lang w:eastAsia="he-IL"/>
        </w:rPr>
        <w:t>לתמוך בחוק</w:t>
      </w:r>
      <w:bookmarkStart w:id="10342" w:name="_ETM_Q48_531700"/>
      <w:bookmarkEnd w:id="10342"/>
      <w:r>
        <w:rPr>
          <w:rFonts w:hint="cs"/>
          <w:rtl/>
          <w:lang w:eastAsia="he-IL"/>
        </w:rPr>
        <w:t xml:space="preserve"> שנותן סיוע למי שרוצה לחזור </w:t>
      </w:r>
      <w:r w:rsidRPr="00763A0C">
        <w:rPr>
          <w:rFonts w:hint="cs"/>
          <w:rtl/>
          <w:lang w:eastAsia="he-IL"/>
        </w:rPr>
        <w:t>למקורותיו</w:t>
      </w:r>
      <w:r>
        <w:rPr>
          <w:rFonts w:hint="cs"/>
          <w:rtl/>
          <w:lang w:eastAsia="he-IL"/>
        </w:rPr>
        <w:t>, ולהיות כמו הסבא שלו. תודה רבה.</w:t>
      </w:r>
    </w:p>
    <w:p w:rsidR="00DA1059" w:rsidRDefault="00DA1059" w:rsidP="00F95782">
      <w:pPr>
        <w:ind w:firstLine="0"/>
        <w:rPr>
          <w:rtl/>
          <w:lang w:eastAsia="he-IL"/>
        </w:rPr>
      </w:pPr>
      <w:bookmarkStart w:id="10343" w:name="_ETM_Q48_540197"/>
      <w:bookmarkStart w:id="10344" w:name="_ETM_Q48_540268"/>
      <w:bookmarkEnd w:id="10343"/>
      <w:bookmarkEnd w:id="10344"/>
    </w:p>
    <w:p w:rsidR="00DA1059" w:rsidRDefault="00DA1059" w:rsidP="00F95782">
      <w:pPr>
        <w:pStyle w:val="af7"/>
        <w:rPr>
          <w:rtl/>
        </w:rPr>
      </w:pPr>
      <w:r w:rsidRPr="00752107">
        <w:rPr>
          <w:rStyle w:val="TagStyle"/>
          <w:rtl/>
        </w:rPr>
        <w:t xml:space="preserve"> &lt;&lt; יור &gt;&gt;</w:t>
      </w:r>
      <w:r w:rsidRPr="00773478">
        <w:rPr>
          <w:rStyle w:val="TagStyle"/>
          <w:rtl/>
        </w:rPr>
        <w:t xml:space="preserve"> </w:t>
      </w:r>
      <w:r>
        <w:rPr>
          <w:rtl/>
        </w:rPr>
        <w:t>היו"ר יעקב מרגי:</w:t>
      </w:r>
      <w:r w:rsidRPr="00773478">
        <w:rPr>
          <w:rStyle w:val="TagStyle"/>
          <w:rtl/>
        </w:rPr>
        <w:t xml:space="preserve"> </w:t>
      </w:r>
      <w:r w:rsidRPr="00752107">
        <w:rPr>
          <w:rStyle w:val="TagStyle"/>
          <w:rtl/>
        </w:rPr>
        <w:t>&lt;&lt; יור &gt;&gt;</w:t>
      </w:r>
      <w:r>
        <w:rPr>
          <w:rtl/>
        </w:rPr>
        <w:t xml:space="preserve">  </w:t>
      </w:r>
    </w:p>
    <w:p w:rsidR="00DA1059" w:rsidRDefault="00DA1059" w:rsidP="00CE6451">
      <w:pPr>
        <w:rPr>
          <w:rtl/>
          <w:lang w:eastAsia="he-IL"/>
        </w:rPr>
      </w:pPr>
    </w:p>
    <w:p w:rsidR="00DA1059" w:rsidRDefault="00DA1059" w:rsidP="005D1A14">
      <w:pPr>
        <w:rPr>
          <w:rtl/>
          <w:lang w:eastAsia="he-IL"/>
        </w:rPr>
      </w:pPr>
      <w:bookmarkStart w:id="10345" w:name="_ETM_Q48_541301"/>
      <w:bookmarkEnd w:id="10345"/>
      <w:r>
        <w:rPr>
          <w:rFonts w:hint="cs"/>
          <w:rtl/>
          <w:lang w:eastAsia="he-IL"/>
        </w:rPr>
        <w:t>ישיב לשתי הצעות חוק</w:t>
      </w:r>
      <w:r w:rsidR="005D1A14">
        <w:rPr>
          <w:rFonts w:hint="cs"/>
          <w:rtl/>
          <w:lang w:eastAsia="he-IL"/>
        </w:rPr>
        <w:t>,</w:t>
      </w:r>
      <w:r>
        <w:rPr>
          <w:rFonts w:hint="cs"/>
          <w:rtl/>
          <w:lang w:eastAsia="he-IL"/>
        </w:rPr>
        <w:t xml:space="preserve"> השר עמר בר לב, </w:t>
      </w:r>
      <w:bookmarkStart w:id="10346" w:name="_ETM_Q48_541261"/>
      <w:bookmarkEnd w:id="10346"/>
      <w:r>
        <w:rPr>
          <w:rFonts w:hint="cs"/>
          <w:rtl/>
          <w:lang w:eastAsia="he-IL"/>
        </w:rPr>
        <w:t>השר לביטחון הפנים. בבקשה, אדוני.</w:t>
      </w:r>
    </w:p>
    <w:p w:rsidR="00DA1059" w:rsidRPr="00773478" w:rsidRDefault="00DA1059" w:rsidP="00F95782">
      <w:pPr>
        <w:rPr>
          <w:rtl/>
          <w:lang w:eastAsia="he-IL"/>
        </w:rPr>
      </w:pPr>
      <w:bookmarkStart w:id="10347" w:name="_ETM_Q48_544717"/>
      <w:bookmarkStart w:id="10348" w:name="_ETM_Q48_544802"/>
      <w:bookmarkEnd w:id="10347"/>
      <w:bookmarkEnd w:id="10348"/>
    </w:p>
    <w:p w:rsidR="00DA1059" w:rsidRDefault="00DA1059" w:rsidP="00F95782">
      <w:pPr>
        <w:pStyle w:val="af6"/>
        <w:rPr>
          <w:rtl/>
        </w:rPr>
      </w:pPr>
      <w:bookmarkStart w:id="10349" w:name="ET_interruption_5105_11"/>
      <w:r w:rsidRPr="00752107">
        <w:rPr>
          <w:rStyle w:val="TagStyle"/>
          <w:rtl/>
        </w:rPr>
        <w:t xml:space="preserve"> &lt;&lt; קריאה &gt;&gt;</w:t>
      </w:r>
      <w:r w:rsidRPr="00A77B90">
        <w:rPr>
          <w:rStyle w:val="TagStyle"/>
          <w:rtl/>
        </w:rPr>
        <w:t xml:space="preserve"> </w:t>
      </w:r>
      <w:r>
        <w:rPr>
          <w:rtl/>
        </w:rPr>
        <w:t>מיכל רוזין (מרצ):</w:t>
      </w:r>
      <w:r w:rsidRPr="00A77B90">
        <w:rPr>
          <w:rStyle w:val="TagStyle"/>
          <w:rtl/>
        </w:rPr>
        <w:t xml:space="preserve"> </w:t>
      </w:r>
      <w:r w:rsidRPr="00752107">
        <w:rPr>
          <w:rStyle w:val="TagStyle"/>
          <w:rtl/>
        </w:rPr>
        <w:t>&lt;&lt; קריאה &gt;&gt;</w:t>
      </w:r>
      <w:r>
        <w:rPr>
          <w:rtl/>
        </w:rPr>
        <w:t xml:space="preserve">  </w:t>
      </w:r>
      <w:bookmarkEnd w:id="10349"/>
    </w:p>
    <w:p w:rsidR="00DA1059" w:rsidRDefault="00DA1059" w:rsidP="00CE6451">
      <w:pPr>
        <w:rPr>
          <w:rtl/>
          <w:lang w:eastAsia="he-IL"/>
        </w:rPr>
      </w:pPr>
    </w:p>
    <w:p w:rsidR="00DA1059" w:rsidRDefault="00267305" w:rsidP="00F22B47">
      <w:pPr>
        <w:rPr>
          <w:rtl/>
          <w:lang w:eastAsia="he-IL"/>
        </w:rPr>
      </w:pPr>
      <w:r>
        <w:rPr>
          <w:rFonts w:hint="cs"/>
          <w:rtl/>
          <w:lang w:eastAsia="he-IL"/>
        </w:rPr>
        <w:t>– – –</w:t>
      </w:r>
    </w:p>
    <w:p w:rsidR="00DA1059" w:rsidRDefault="00DA1059" w:rsidP="00F22B47">
      <w:pPr>
        <w:rPr>
          <w:rtl/>
          <w:lang w:eastAsia="he-IL"/>
        </w:rPr>
      </w:pPr>
    </w:p>
    <w:p w:rsidR="00DA1059" w:rsidRDefault="00DA1059" w:rsidP="00F95782">
      <w:pPr>
        <w:pStyle w:val="af7"/>
        <w:rPr>
          <w:rtl/>
        </w:rPr>
      </w:pPr>
      <w:r w:rsidRPr="00752107">
        <w:rPr>
          <w:rStyle w:val="TagStyle"/>
          <w:rtl/>
        </w:rPr>
        <w:t xml:space="preserve"> &lt;&lt; יור &gt;&gt;</w:t>
      </w:r>
      <w:r w:rsidRPr="00A77B90">
        <w:rPr>
          <w:rStyle w:val="TagStyle"/>
          <w:rtl/>
        </w:rPr>
        <w:t xml:space="preserve"> </w:t>
      </w:r>
      <w:r>
        <w:rPr>
          <w:rtl/>
        </w:rPr>
        <w:t>היו"ר יעקב מרגי:</w:t>
      </w:r>
      <w:r w:rsidRPr="00A77B90">
        <w:rPr>
          <w:rStyle w:val="TagStyle"/>
          <w:rtl/>
        </w:rPr>
        <w:t xml:space="preserve"> </w:t>
      </w:r>
      <w:r w:rsidRPr="00752107">
        <w:rPr>
          <w:rStyle w:val="TagStyle"/>
          <w:rtl/>
        </w:rPr>
        <w:t>&lt;&lt; יור &gt;&gt;</w:t>
      </w:r>
      <w:r>
        <w:rPr>
          <w:rtl/>
        </w:rPr>
        <w:t xml:space="preserve">  </w:t>
      </w:r>
    </w:p>
    <w:p w:rsidR="00DA1059" w:rsidRDefault="00DA1059" w:rsidP="00CE6451">
      <w:pPr>
        <w:rPr>
          <w:rtl/>
          <w:lang w:eastAsia="he-IL"/>
        </w:rPr>
      </w:pPr>
    </w:p>
    <w:p w:rsidR="00DA1059" w:rsidRDefault="00DA1059" w:rsidP="00F95782">
      <w:pPr>
        <w:rPr>
          <w:rtl/>
          <w:lang w:eastAsia="he-IL"/>
        </w:rPr>
      </w:pPr>
      <w:bookmarkStart w:id="10350" w:name="_ETM_Q48_553549"/>
      <w:bookmarkStart w:id="10351" w:name="_ETM_Q48_553647"/>
      <w:bookmarkEnd w:id="10350"/>
      <w:bookmarkEnd w:id="10351"/>
      <w:r>
        <w:rPr>
          <w:rFonts w:hint="cs"/>
          <w:rtl/>
          <w:lang w:eastAsia="he-IL"/>
        </w:rPr>
        <w:t xml:space="preserve">מיכל רוזין, חשבתי </w:t>
      </w:r>
      <w:bookmarkStart w:id="10352" w:name="_ETM_Q48_555693"/>
      <w:bookmarkEnd w:id="10352"/>
      <w:r>
        <w:rPr>
          <w:rFonts w:hint="cs"/>
          <w:rtl/>
          <w:lang w:eastAsia="he-IL"/>
        </w:rPr>
        <w:t xml:space="preserve">לתומי שכבר שום דבר לא מקפיץ אותך. אני רואה שעדיין </w:t>
      </w:r>
      <w:bookmarkStart w:id="10353" w:name="_ETM_Q48_556922"/>
      <w:bookmarkEnd w:id="10353"/>
      <w:r>
        <w:rPr>
          <w:rFonts w:hint="cs"/>
          <w:rtl/>
          <w:lang w:eastAsia="he-IL"/>
        </w:rPr>
        <w:t>יש לך איזושהי רגישות.</w:t>
      </w:r>
    </w:p>
    <w:p w:rsidR="00DA1059" w:rsidRDefault="00DA1059" w:rsidP="00F95782">
      <w:pPr>
        <w:ind w:firstLine="0"/>
        <w:rPr>
          <w:rtl/>
          <w:lang w:eastAsia="he-IL"/>
        </w:rPr>
      </w:pPr>
      <w:bookmarkStart w:id="10354" w:name="_ETM_Q48_554659"/>
      <w:bookmarkStart w:id="10355" w:name="_ETM_Q48_554789"/>
      <w:bookmarkStart w:id="10356" w:name="_ETM_Q48_554816"/>
      <w:bookmarkStart w:id="10357" w:name="_ETM_Q48_554868"/>
      <w:bookmarkEnd w:id="10354"/>
      <w:bookmarkEnd w:id="10355"/>
      <w:bookmarkEnd w:id="10356"/>
      <w:bookmarkEnd w:id="10357"/>
    </w:p>
    <w:p w:rsidR="00DA1059" w:rsidRDefault="00DA1059" w:rsidP="00F95782">
      <w:pPr>
        <w:pStyle w:val="af6"/>
        <w:rPr>
          <w:rtl/>
        </w:rPr>
      </w:pPr>
      <w:bookmarkStart w:id="10358" w:name="ET_interruption_5105_27"/>
      <w:r w:rsidRPr="00752107">
        <w:rPr>
          <w:rStyle w:val="TagStyle"/>
          <w:rtl/>
        </w:rPr>
        <w:t xml:space="preserve"> &lt;&lt; קריאה &gt;&gt;</w:t>
      </w:r>
      <w:r w:rsidRPr="00773478">
        <w:rPr>
          <w:rStyle w:val="TagStyle"/>
          <w:rtl/>
        </w:rPr>
        <w:t xml:space="preserve"> </w:t>
      </w:r>
      <w:r>
        <w:rPr>
          <w:rtl/>
        </w:rPr>
        <w:t>מיכל רוזין (מרצ):</w:t>
      </w:r>
      <w:r w:rsidRPr="00773478">
        <w:rPr>
          <w:rStyle w:val="TagStyle"/>
          <w:rtl/>
        </w:rPr>
        <w:t xml:space="preserve"> </w:t>
      </w:r>
      <w:r w:rsidRPr="00752107">
        <w:rPr>
          <w:rStyle w:val="TagStyle"/>
          <w:rtl/>
        </w:rPr>
        <w:t>&lt;&lt; קריאה &gt;&gt;</w:t>
      </w:r>
      <w:r>
        <w:rPr>
          <w:rtl/>
        </w:rPr>
        <w:t xml:space="preserve">  </w:t>
      </w:r>
      <w:bookmarkEnd w:id="10358"/>
    </w:p>
    <w:p w:rsidR="00DA1059" w:rsidRDefault="00DA1059" w:rsidP="00CE6451">
      <w:pPr>
        <w:rPr>
          <w:rtl/>
          <w:lang w:eastAsia="he-IL"/>
        </w:rPr>
      </w:pPr>
    </w:p>
    <w:p w:rsidR="00DA1059" w:rsidRDefault="00DA1059" w:rsidP="00F95782">
      <w:pPr>
        <w:rPr>
          <w:rtl/>
          <w:lang w:eastAsia="he-IL"/>
        </w:rPr>
      </w:pPr>
      <w:bookmarkStart w:id="10359" w:name="_ETM_Q48_558779"/>
      <w:bookmarkEnd w:id="10359"/>
      <w:r>
        <w:rPr>
          <w:rFonts w:hint="cs"/>
          <w:rtl/>
          <w:lang w:eastAsia="he-IL"/>
        </w:rPr>
        <w:t>ה</w:t>
      </w:r>
      <w:bookmarkStart w:id="10360" w:name="_ETM_Q48_559098"/>
      <w:bookmarkEnd w:id="10360"/>
      <w:r>
        <w:rPr>
          <w:rFonts w:hint="cs"/>
          <w:rtl/>
          <w:lang w:eastAsia="he-IL"/>
        </w:rPr>
        <w:t>בי</w:t>
      </w:r>
      <w:bookmarkStart w:id="10361" w:name="_ETM_Q48_559188"/>
      <w:bookmarkEnd w:id="10361"/>
      <w:r>
        <w:rPr>
          <w:rFonts w:hint="cs"/>
          <w:rtl/>
          <w:lang w:eastAsia="he-IL"/>
        </w:rPr>
        <w:t xml:space="preserve">טוי </w:t>
      </w:r>
      <w:r w:rsidR="00267305">
        <w:rPr>
          <w:rFonts w:hint="cs"/>
          <w:rtl/>
          <w:lang w:eastAsia="he-IL"/>
        </w:rPr>
        <w:t>– – –</w:t>
      </w:r>
    </w:p>
    <w:p w:rsidR="00DA1059" w:rsidRDefault="00DA1059" w:rsidP="00F95782">
      <w:pPr>
        <w:ind w:firstLine="0"/>
        <w:rPr>
          <w:rtl/>
          <w:lang w:eastAsia="he-IL"/>
        </w:rPr>
      </w:pPr>
      <w:bookmarkStart w:id="10362" w:name="_ETM_Q48_560435"/>
      <w:bookmarkStart w:id="10363" w:name="_ETM_Q48_560517"/>
      <w:bookmarkStart w:id="10364" w:name="_ETM_Q48_560548"/>
      <w:bookmarkStart w:id="10365" w:name="_ETM_Q48_560617"/>
      <w:bookmarkEnd w:id="10362"/>
      <w:bookmarkEnd w:id="10363"/>
      <w:bookmarkEnd w:id="10364"/>
      <w:bookmarkEnd w:id="10365"/>
    </w:p>
    <w:p w:rsidR="00DA1059" w:rsidRDefault="00DA1059" w:rsidP="00F95782">
      <w:pPr>
        <w:pStyle w:val="af7"/>
        <w:rPr>
          <w:rtl/>
        </w:rPr>
      </w:pPr>
      <w:bookmarkStart w:id="10366" w:name="ET_yor_6170_28"/>
      <w:r w:rsidRPr="00752107">
        <w:rPr>
          <w:rStyle w:val="TagStyle"/>
          <w:rtl/>
        </w:rPr>
        <w:t xml:space="preserve"> &lt;&lt; יור &gt;&gt;</w:t>
      </w:r>
      <w:r w:rsidRPr="00773478">
        <w:rPr>
          <w:rStyle w:val="TagStyle"/>
          <w:rtl/>
        </w:rPr>
        <w:t xml:space="preserve"> </w:t>
      </w:r>
      <w:r>
        <w:rPr>
          <w:rtl/>
        </w:rPr>
        <w:t>היו"ר יעקב מרגי:</w:t>
      </w:r>
      <w:r w:rsidRPr="00773478">
        <w:rPr>
          <w:rStyle w:val="TagStyle"/>
          <w:rtl/>
        </w:rPr>
        <w:t xml:space="preserve"> </w:t>
      </w:r>
      <w:r w:rsidRPr="00752107">
        <w:rPr>
          <w:rStyle w:val="TagStyle"/>
          <w:rtl/>
        </w:rPr>
        <w:t>&lt;&lt; יור &gt;&gt;</w:t>
      </w:r>
      <w:r>
        <w:rPr>
          <w:rtl/>
        </w:rPr>
        <w:t xml:space="preserve">  </w:t>
      </w:r>
      <w:bookmarkEnd w:id="10366"/>
    </w:p>
    <w:p w:rsidR="00DA1059" w:rsidRDefault="00DA1059" w:rsidP="00CE6451">
      <w:pPr>
        <w:rPr>
          <w:rtl/>
          <w:lang w:eastAsia="he-IL"/>
        </w:rPr>
      </w:pPr>
    </w:p>
    <w:p w:rsidR="00DA1059" w:rsidRPr="00773478" w:rsidRDefault="00DA1059" w:rsidP="00F95782">
      <w:pPr>
        <w:rPr>
          <w:rtl/>
          <w:lang w:eastAsia="he-IL"/>
        </w:rPr>
      </w:pPr>
      <w:bookmarkStart w:id="10367" w:name="_ETM_Q48_561493"/>
      <w:bookmarkEnd w:id="10367"/>
      <w:r>
        <w:rPr>
          <w:rFonts w:hint="cs"/>
          <w:rtl/>
          <w:lang w:eastAsia="he-IL"/>
        </w:rPr>
        <w:t>בסדר, הערנו לו. הערתי</w:t>
      </w:r>
      <w:bookmarkStart w:id="10368" w:name="_ETM_Q48_564627"/>
      <w:bookmarkEnd w:id="10368"/>
      <w:r>
        <w:rPr>
          <w:rFonts w:hint="cs"/>
          <w:rtl/>
          <w:lang w:eastAsia="he-IL"/>
        </w:rPr>
        <w:t xml:space="preserve">, תיקן. אני תהיתי על הרגישות שלך, אבל אני רואה </w:t>
      </w:r>
      <w:bookmarkStart w:id="10369" w:name="_ETM_Q48_567268"/>
      <w:bookmarkEnd w:id="10369"/>
      <w:r>
        <w:rPr>
          <w:rFonts w:hint="cs"/>
          <w:rtl/>
          <w:lang w:eastAsia="he-IL"/>
        </w:rPr>
        <w:t xml:space="preserve">שנשאר לך משהו. </w:t>
      </w:r>
      <w:bookmarkStart w:id="10370" w:name="_ETM_Q48_570549"/>
      <w:bookmarkStart w:id="10371" w:name="_ETM_Q48_570619"/>
      <w:bookmarkEnd w:id="10370"/>
      <w:bookmarkEnd w:id="10371"/>
    </w:p>
    <w:p w:rsidR="00DA1059" w:rsidRDefault="00DA1059" w:rsidP="00F95782">
      <w:pPr>
        <w:rPr>
          <w:rtl/>
          <w:lang w:eastAsia="he-IL"/>
        </w:rPr>
      </w:pPr>
    </w:p>
    <w:p w:rsidR="00DA1059" w:rsidRDefault="00DA1059" w:rsidP="00F95782">
      <w:pPr>
        <w:rPr>
          <w:rtl/>
          <w:lang w:eastAsia="he-IL"/>
        </w:rPr>
      </w:pPr>
      <w:bookmarkStart w:id="10372" w:name="_ETM_Q48_573541"/>
      <w:bookmarkStart w:id="10373" w:name="_ETM_Q48_573584"/>
      <w:bookmarkEnd w:id="10372"/>
      <w:bookmarkEnd w:id="10373"/>
      <w:r>
        <w:rPr>
          <w:rFonts w:hint="cs"/>
          <w:rtl/>
          <w:lang w:eastAsia="he-IL"/>
        </w:rPr>
        <w:t>בבקשה, אדוני. עד עשר דקות לרשותך.</w:t>
      </w:r>
    </w:p>
    <w:p w:rsidR="00DA1059" w:rsidRDefault="00DA1059" w:rsidP="00F95782">
      <w:pPr>
        <w:rPr>
          <w:rtl/>
          <w:lang w:eastAsia="he-IL"/>
        </w:rPr>
      </w:pPr>
    </w:p>
    <w:p w:rsidR="00DA1059" w:rsidRDefault="00DA1059" w:rsidP="00F95782">
      <w:pPr>
        <w:rPr>
          <w:rtl/>
          <w:lang w:eastAsia="he-IL"/>
        </w:rPr>
      </w:pPr>
      <w:bookmarkStart w:id="10374" w:name="_ETM_Q48_584622"/>
      <w:bookmarkStart w:id="10375" w:name="_ETM_Q48_584697"/>
      <w:bookmarkEnd w:id="10374"/>
      <w:bookmarkEnd w:id="10375"/>
      <w:r>
        <w:rPr>
          <w:rFonts w:hint="cs"/>
          <w:rtl/>
          <w:lang w:eastAsia="he-IL"/>
        </w:rPr>
        <w:t xml:space="preserve">חבר הכנסת מוסי </w:t>
      </w:r>
      <w:bookmarkStart w:id="10376" w:name="_ETM_Q48_582524"/>
      <w:bookmarkEnd w:id="10376"/>
      <w:r>
        <w:rPr>
          <w:rFonts w:hint="cs"/>
          <w:rtl/>
          <w:lang w:eastAsia="he-IL"/>
        </w:rPr>
        <w:t xml:space="preserve">רז, השר משיב ולא שומעים אותו. הרב אייכלר, חבר הכנסת </w:t>
      </w:r>
      <w:bookmarkStart w:id="10377" w:name="_ETM_Q48_588600"/>
      <w:bookmarkEnd w:id="10377"/>
      <w:r>
        <w:rPr>
          <w:rFonts w:hint="cs"/>
          <w:rtl/>
          <w:lang w:eastAsia="he-IL"/>
        </w:rPr>
        <w:t>אייכלר, אני רוצה לשמוע את תשובת השר. בבקשה, אדוני.</w:t>
      </w:r>
    </w:p>
    <w:p w:rsidR="00DA1059" w:rsidRPr="00A77B90" w:rsidRDefault="00DA1059" w:rsidP="00F95782">
      <w:pPr>
        <w:rPr>
          <w:rtl/>
          <w:lang w:eastAsia="he-IL"/>
        </w:rPr>
      </w:pPr>
      <w:bookmarkStart w:id="10378" w:name="_ETM_Q48_587405"/>
      <w:bookmarkStart w:id="10379" w:name="_ETM_Q48_587503"/>
      <w:bookmarkEnd w:id="10378"/>
      <w:bookmarkEnd w:id="10379"/>
    </w:p>
    <w:p w:rsidR="00DA1059" w:rsidRDefault="00DA1059" w:rsidP="00F95782">
      <w:pPr>
        <w:pStyle w:val="a5"/>
        <w:rPr>
          <w:rtl/>
        </w:rPr>
      </w:pPr>
      <w:bookmarkStart w:id="10380" w:name="ET_speaker_6196_10"/>
      <w:r w:rsidRPr="00752107">
        <w:rPr>
          <w:rStyle w:val="TagStyle"/>
          <w:rtl/>
        </w:rPr>
        <w:t xml:space="preserve"> &lt;&lt; דובר &gt;&gt;</w:t>
      </w:r>
      <w:r w:rsidRPr="00A77B90">
        <w:rPr>
          <w:rStyle w:val="TagStyle"/>
          <w:rtl/>
        </w:rPr>
        <w:t xml:space="preserve"> </w:t>
      </w:r>
      <w:bookmarkStart w:id="10381" w:name="_Toc85113924"/>
      <w:bookmarkStart w:id="10382" w:name="_Toc85116316"/>
      <w:bookmarkStart w:id="10383" w:name="_Toc85116782"/>
      <w:r>
        <w:rPr>
          <w:rtl/>
        </w:rPr>
        <w:t>השר לביטחון הפנים עמר בר לב:</w:t>
      </w:r>
      <w:bookmarkEnd w:id="10381"/>
      <w:bookmarkEnd w:id="10382"/>
      <w:bookmarkEnd w:id="10383"/>
      <w:r w:rsidRPr="00A77B90">
        <w:rPr>
          <w:rStyle w:val="TagStyle"/>
          <w:rtl/>
        </w:rPr>
        <w:t xml:space="preserve"> </w:t>
      </w:r>
      <w:r w:rsidRPr="00752107">
        <w:rPr>
          <w:rStyle w:val="TagStyle"/>
          <w:rtl/>
        </w:rPr>
        <w:t>&lt;&lt; דובר &gt;&gt;</w:t>
      </w:r>
      <w:r>
        <w:rPr>
          <w:rtl/>
        </w:rPr>
        <w:t xml:space="preserve">  </w:t>
      </w:r>
      <w:bookmarkEnd w:id="10380"/>
    </w:p>
    <w:p w:rsidR="00DA1059" w:rsidRDefault="00DA1059" w:rsidP="00F95782">
      <w:pPr>
        <w:ind w:firstLine="0"/>
        <w:rPr>
          <w:rtl/>
          <w:lang w:eastAsia="he-IL"/>
        </w:rPr>
      </w:pPr>
    </w:p>
    <w:p w:rsidR="00DA1059" w:rsidRDefault="00DA1059" w:rsidP="005E5055">
      <w:pPr>
        <w:ind w:firstLine="0"/>
        <w:rPr>
          <w:rtl/>
          <w:lang w:eastAsia="he-IL"/>
        </w:rPr>
      </w:pPr>
      <w:bookmarkStart w:id="10384" w:name="_ETM_Q48_576516"/>
      <w:bookmarkStart w:id="10385" w:name="_ETM_Q48_576605"/>
      <w:bookmarkEnd w:id="10384"/>
      <w:bookmarkEnd w:id="10385"/>
      <w:r>
        <w:rPr>
          <w:rFonts w:hint="cs"/>
          <w:rtl/>
          <w:lang w:eastAsia="he-IL"/>
        </w:rPr>
        <w:tab/>
        <w:t xml:space="preserve">אדוני היושב-ראש, אני כמובן בא כאן להשיב בשם השרה פנינה תמנו שטה, שרת </w:t>
      </w:r>
      <w:bookmarkStart w:id="10386" w:name="_ETM_Q48_603047"/>
      <w:bookmarkEnd w:id="10386"/>
      <w:r>
        <w:rPr>
          <w:rFonts w:hint="cs"/>
          <w:rtl/>
          <w:lang w:eastAsia="he-IL"/>
        </w:rPr>
        <w:t xml:space="preserve">הקליטה. הצעת החוק באה לתקן את חוק סל הקליטה, </w:t>
      </w:r>
      <w:proofErr w:type="spellStart"/>
      <w:r>
        <w:rPr>
          <w:rFonts w:hint="cs"/>
          <w:rtl/>
          <w:lang w:eastAsia="he-IL"/>
        </w:rPr>
        <w:t>התשנ"ה</w:t>
      </w:r>
      <w:proofErr w:type="spellEnd"/>
      <w:r>
        <w:rPr>
          <w:rFonts w:hint="eastAsia"/>
          <w:rtl/>
          <w:lang w:eastAsia="he-IL"/>
        </w:rPr>
        <w:t>–</w:t>
      </w:r>
      <w:r>
        <w:rPr>
          <w:rFonts w:hint="cs"/>
          <w:rtl/>
          <w:lang w:eastAsia="he-IL"/>
        </w:rPr>
        <w:t xml:space="preserve">1994, כך שאדם שהתחנך במערכת החינוך הממלכתית וחזר בתשובה לפי ההגדרות שיקבע השר לשירותי דת, בהסכמת שר החינוך, באישור ועדת החינוך, התרבות והספורט של הכנסת, המוגדר לפי ההצעה כחוזר בתשובה, יהיה זכאי לסל קליטה באופן זהה לעולה. </w:t>
      </w:r>
    </w:p>
    <w:p w:rsidR="00DA1059" w:rsidRDefault="00DA1059" w:rsidP="00F95782">
      <w:pPr>
        <w:ind w:firstLine="0"/>
        <w:rPr>
          <w:rtl/>
          <w:lang w:eastAsia="he-IL"/>
        </w:rPr>
      </w:pPr>
      <w:bookmarkStart w:id="10387" w:name="_ETM_Q48_640518"/>
      <w:bookmarkStart w:id="10388" w:name="_ETM_Q48_640586"/>
      <w:bookmarkEnd w:id="10387"/>
      <w:bookmarkEnd w:id="10388"/>
    </w:p>
    <w:p w:rsidR="00DA1059" w:rsidRDefault="00DA1059" w:rsidP="005E5055">
      <w:pPr>
        <w:rPr>
          <w:rtl/>
          <w:lang w:eastAsia="he-IL"/>
        </w:rPr>
      </w:pPr>
      <w:bookmarkStart w:id="10389" w:name="_ETM_Q48_636306"/>
      <w:bookmarkStart w:id="10390" w:name="_ETM_Q48_636372"/>
      <w:bookmarkEnd w:id="10389"/>
      <w:bookmarkEnd w:id="10390"/>
      <w:r>
        <w:rPr>
          <w:rFonts w:hint="cs"/>
          <w:rtl/>
          <w:lang w:eastAsia="he-IL"/>
        </w:rPr>
        <w:t xml:space="preserve">חוק סל הקליטה, </w:t>
      </w:r>
      <w:proofErr w:type="spellStart"/>
      <w:r>
        <w:rPr>
          <w:rFonts w:hint="cs"/>
          <w:rtl/>
          <w:lang w:eastAsia="he-IL"/>
        </w:rPr>
        <w:t>התשנ"ה</w:t>
      </w:r>
      <w:proofErr w:type="spellEnd"/>
      <w:r>
        <w:rPr>
          <w:rFonts w:hint="eastAsia"/>
          <w:rtl/>
          <w:lang w:eastAsia="he-IL"/>
        </w:rPr>
        <w:t>–</w:t>
      </w:r>
      <w:r>
        <w:rPr>
          <w:rFonts w:hint="cs"/>
          <w:rtl/>
          <w:lang w:eastAsia="he-IL"/>
        </w:rPr>
        <w:t xml:space="preserve">1994, מעגן את הסיוע הכספי הניתן לכל </w:t>
      </w:r>
      <w:bookmarkStart w:id="10391" w:name="_ETM_Q48_645462"/>
      <w:bookmarkEnd w:id="10391"/>
      <w:r>
        <w:rPr>
          <w:rFonts w:hint="cs"/>
          <w:rtl/>
          <w:lang w:eastAsia="he-IL"/>
        </w:rPr>
        <w:t xml:space="preserve">עולה חדש בתחילת שהותו בישראל. הסיוע אמור לתת עזרה לעולה בתקופת התאקלמותו הראשונה בישראל. סל הקליטה מוענק על ידי </w:t>
      </w:r>
      <w:bookmarkStart w:id="10392" w:name="_ETM_Q48_660324"/>
      <w:bookmarkEnd w:id="10392"/>
      <w:r>
        <w:rPr>
          <w:rFonts w:hint="cs"/>
          <w:rtl/>
          <w:lang w:eastAsia="he-IL"/>
        </w:rPr>
        <w:t>משרד העלייה והקליטה אך ורק לעולים חדשים</w:t>
      </w:r>
      <w:r w:rsidR="005D1A14">
        <w:rPr>
          <w:rFonts w:hint="cs"/>
          <w:rtl/>
          <w:lang w:eastAsia="he-IL"/>
        </w:rPr>
        <w:t>,</w:t>
      </w:r>
      <w:r>
        <w:rPr>
          <w:rFonts w:hint="cs"/>
          <w:rtl/>
          <w:lang w:eastAsia="he-IL"/>
        </w:rPr>
        <w:t xml:space="preserve"> במטרה לסייע להם בקליטתם בישראל, נוסף על תוכניות סיוע מגוונות בתחום החינוך, התעסוקה רווחה ועוד. </w:t>
      </w:r>
    </w:p>
    <w:p w:rsidR="00DA1059" w:rsidRDefault="00DA1059" w:rsidP="00F95782">
      <w:pPr>
        <w:rPr>
          <w:rtl/>
          <w:lang w:eastAsia="he-IL"/>
        </w:rPr>
      </w:pPr>
    </w:p>
    <w:p w:rsidR="00DA1059" w:rsidRDefault="00DA1059" w:rsidP="005D1A14">
      <w:pPr>
        <w:rPr>
          <w:rtl/>
          <w:lang w:eastAsia="he-IL"/>
        </w:rPr>
      </w:pPr>
      <w:r>
        <w:rPr>
          <w:rFonts w:hint="cs"/>
          <w:rtl/>
          <w:lang w:eastAsia="he-IL"/>
        </w:rPr>
        <w:t xml:space="preserve">חבר הכנסת פרוש מבקש לסייע לחוזרים בתשובה </w:t>
      </w:r>
      <w:bookmarkStart w:id="10393" w:name="_ETM_Q48_685887"/>
      <w:bookmarkEnd w:id="10393"/>
      <w:r>
        <w:rPr>
          <w:rFonts w:hint="cs"/>
          <w:rtl/>
          <w:lang w:eastAsia="he-IL"/>
        </w:rPr>
        <w:t xml:space="preserve">באמצעות חוק סל קליטה </w:t>
      </w:r>
      <w:r>
        <w:rPr>
          <w:rtl/>
          <w:lang w:eastAsia="he-IL"/>
        </w:rPr>
        <w:t>המיועד לסיוע לעולים חדשים כאמור. עמדת משרד העלייה והקליטה</w:t>
      </w:r>
      <w:r>
        <w:rPr>
          <w:rFonts w:hint="cs"/>
          <w:rtl/>
          <w:lang w:eastAsia="he-IL"/>
        </w:rPr>
        <w:t>,</w:t>
      </w:r>
      <w:r>
        <w:rPr>
          <w:rtl/>
          <w:lang w:eastAsia="he-IL"/>
        </w:rPr>
        <w:t xml:space="preserve"> בראשות השרה פנינה תמנו שטה, היא כי האכסניה המוצעת לסיוע ל</w:t>
      </w:r>
      <w:r w:rsidR="005D1A14">
        <w:rPr>
          <w:rtl/>
          <w:lang w:eastAsia="he-IL"/>
        </w:rPr>
        <w:t>חוזרים בתשובה באמצעות סיוע כספי</w:t>
      </w:r>
      <w:r w:rsidR="005D1A14">
        <w:rPr>
          <w:rFonts w:hint="cs"/>
          <w:rtl/>
          <w:lang w:eastAsia="he-IL"/>
        </w:rPr>
        <w:t xml:space="preserve"> </w:t>
      </w:r>
      <w:r>
        <w:rPr>
          <w:rtl/>
          <w:lang w:eastAsia="he-IL"/>
        </w:rPr>
        <w:t xml:space="preserve">איננה קשורה לנושא </w:t>
      </w:r>
      <w:r w:rsidR="005D1A14">
        <w:rPr>
          <w:rFonts w:hint="cs"/>
          <w:rtl/>
          <w:lang w:eastAsia="he-IL"/>
        </w:rPr>
        <w:t>ש</w:t>
      </w:r>
      <w:r>
        <w:rPr>
          <w:rtl/>
          <w:lang w:eastAsia="he-IL"/>
        </w:rPr>
        <w:t>אותו מבקש חבר הכנסת לפתור.</w:t>
      </w:r>
      <w:r>
        <w:rPr>
          <w:rFonts w:hint="cs"/>
          <w:rtl/>
          <w:lang w:eastAsia="he-IL"/>
        </w:rPr>
        <w:t xml:space="preserve"> </w:t>
      </w:r>
      <w:bookmarkStart w:id="10394" w:name="_ETM_Q48_684804"/>
      <w:bookmarkStart w:id="10395" w:name="_ETM_Q48_684859"/>
      <w:bookmarkEnd w:id="10394"/>
      <w:bookmarkEnd w:id="10395"/>
      <w:r>
        <w:rPr>
          <w:rtl/>
          <w:lang w:eastAsia="he-IL"/>
        </w:rPr>
        <w:t xml:space="preserve">זאת ועוד, אישור הצעת החוק עלול להביא כך שאוכלוסיות נוספות ימצאו לנכון לבקש להשתמש בכלים המיועדים לסיוע לעולים חדשים על מנת להטיב </w:t>
      </w:r>
      <w:proofErr w:type="spellStart"/>
      <w:r>
        <w:rPr>
          <w:rtl/>
          <w:lang w:eastAsia="he-IL"/>
        </w:rPr>
        <w:t>עימ</w:t>
      </w:r>
      <w:r w:rsidR="005D1A14">
        <w:rPr>
          <w:rFonts w:hint="cs"/>
          <w:rtl/>
          <w:lang w:eastAsia="he-IL"/>
        </w:rPr>
        <w:t>ן</w:t>
      </w:r>
      <w:proofErr w:type="spellEnd"/>
      <w:r>
        <w:rPr>
          <w:rtl/>
          <w:lang w:eastAsia="he-IL"/>
        </w:rPr>
        <w:t xml:space="preserve">. </w:t>
      </w:r>
      <w:bookmarkStart w:id="10396" w:name="_ETM_Q48_723711"/>
      <w:bookmarkStart w:id="10397" w:name="_ETM_Q48_723791"/>
      <w:bookmarkStart w:id="10398" w:name="TOR_Q49"/>
      <w:bookmarkEnd w:id="10396"/>
      <w:bookmarkEnd w:id="10397"/>
      <w:bookmarkEnd w:id="10398"/>
      <w:r>
        <w:rPr>
          <w:rtl/>
        </w:rPr>
        <w:t>בנוסף, קיימות מערכות שונות של המדינה, לרבות מוסדות רווחה, שתפקידן לתת סיוע לישראלים ותיקים בעת מצוקות מסוגים שונים, וניתן להשתמש בהן לטובת סיוע לאוכלוסייה זו.</w:t>
      </w:r>
    </w:p>
    <w:p w:rsidR="00DA1059" w:rsidRDefault="00DA1059" w:rsidP="00F95782">
      <w:pPr>
        <w:rPr>
          <w:rtl/>
        </w:rPr>
      </w:pPr>
      <w:bookmarkStart w:id="10399" w:name="_ETM_Q49_147000"/>
      <w:bookmarkEnd w:id="10399"/>
    </w:p>
    <w:p w:rsidR="00DA1059" w:rsidRDefault="00DA1059" w:rsidP="00F95782">
      <w:pPr>
        <w:rPr>
          <w:rtl/>
        </w:rPr>
      </w:pPr>
      <w:r>
        <w:rPr>
          <w:rtl/>
        </w:rPr>
        <w:t>הצעות חוק דומות למתן סיוע מתוך סל הקליטה</w:t>
      </w:r>
      <w:r>
        <w:rPr>
          <w:rFonts w:hint="cs"/>
          <w:rtl/>
        </w:rPr>
        <w:t>,</w:t>
      </w:r>
      <w:r>
        <w:rPr>
          <w:rtl/>
        </w:rPr>
        <w:t xml:space="preserve"> הן עבור חוזרים בשאלה והן עבור חוזרים בתשובה, הוגשו כבר בשנים עברו, ולא נמצאה הצדקה להעניק את הסיוע במסגרת חוק סל הקליטה.</w:t>
      </w:r>
    </w:p>
    <w:p w:rsidR="00DA1059" w:rsidRDefault="00DA1059" w:rsidP="00F95782">
      <w:pPr>
        <w:rPr>
          <w:rtl/>
        </w:rPr>
      </w:pPr>
    </w:p>
    <w:p w:rsidR="00DA1059" w:rsidRDefault="00DA1059" w:rsidP="00F95782">
      <w:pPr>
        <w:rPr>
          <w:rtl/>
        </w:rPr>
      </w:pPr>
      <w:r>
        <w:rPr>
          <w:rtl/>
        </w:rPr>
        <w:t>נוכח האמור</w:t>
      </w:r>
      <w:r>
        <w:rPr>
          <w:rFonts w:hint="cs"/>
          <w:rtl/>
        </w:rPr>
        <w:t xml:space="preserve"> לעיל</w:t>
      </w:r>
      <w:r>
        <w:rPr>
          <w:rtl/>
        </w:rPr>
        <w:t>, אבקש מחבריי חברי הכנסת להתנגד להצעה זו.</w:t>
      </w:r>
      <w:bookmarkStart w:id="10400" w:name="_ETM_Q49_175000"/>
      <w:bookmarkEnd w:id="10400"/>
      <w:r>
        <w:rPr>
          <w:rFonts w:hint="cs"/>
          <w:rtl/>
        </w:rPr>
        <w:t xml:space="preserve"> מקובל עליך, חבר הכנסת פרוש, שנתנגד? נתנגד להצעה.</w:t>
      </w:r>
    </w:p>
    <w:p w:rsidR="00DA1059" w:rsidRDefault="00DA1059" w:rsidP="00F95782">
      <w:pPr>
        <w:rPr>
          <w:rtl/>
        </w:rPr>
      </w:pPr>
      <w:bookmarkStart w:id="10401" w:name="_ETM_Q49_181000"/>
      <w:bookmarkEnd w:id="10401"/>
    </w:p>
    <w:p w:rsidR="00DA1059" w:rsidRDefault="00DA1059" w:rsidP="00F95782">
      <w:pPr>
        <w:pStyle w:val="af6"/>
        <w:keepNext/>
        <w:rPr>
          <w:rtl/>
        </w:rPr>
      </w:pPr>
      <w:bookmarkStart w:id="10402" w:name="ET_interruption_6165_1"/>
      <w:r w:rsidRPr="000C2B33">
        <w:rPr>
          <w:rStyle w:val="TagStyle"/>
          <w:rtl/>
        </w:rPr>
        <w:t xml:space="preserve"> &lt;&lt; קריאה &gt;&gt; </w:t>
      </w:r>
      <w:r>
        <w:rPr>
          <w:rtl/>
        </w:rPr>
        <w:t>מאיר פרוש (יהדות התורה):</w:t>
      </w:r>
      <w:r w:rsidRPr="000C2B33">
        <w:rPr>
          <w:rStyle w:val="TagStyle"/>
          <w:rtl/>
        </w:rPr>
        <w:t xml:space="preserve"> &lt;&lt; קריאה &gt;&gt;</w:t>
      </w:r>
      <w:r>
        <w:rPr>
          <w:rtl/>
        </w:rPr>
        <w:t xml:space="preserve">  </w:t>
      </w:r>
      <w:bookmarkEnd w:id="10402"/>
    </w:p>
    <w:p w:rsidR="00DA1059" w:rsidRDefault="00DA1059" w:rsidP="00CE6451">
      <w:pPr>
        <w:rPr>
          <w:rtl/>
          <w:lang w:eastAsia="he-IL"/>
        </w:rPr>
      </w:pPr>
    </w:p>
    <w:p w:rsidR="00DA1059" w:rsidRDefault="00267305" w:rsidP="00F95782">
      <w:pPr>
        <w:rPr>
          <w:rtl/>
          <w:lang w:eastAsia="he-IL"/>
        </w:rPr>
      </w:pPr>
      <w:bookmarkStart w:id="10403" w:name="_ETM_Q49_182000"/>
      <w:bookmarkEnd w:id="10403"/>
      <w:r>
        <w:rPr>
          <w:rFonts w:hint="cs"/>
          <w:rtl/>
          <w:lang w:eastAsia="he-IL"/>
        </w:rPr>
        <w:t>– – –</w:t>
      </w:r>
    </w:p>
    <w:p w:rsidR="00DA1059" w:rsidRDefault="00DA1059" w:rsidP="00F95782">
      <w:pPr>
        <w:rPr>
          <w:rtl/>
          <w:lang w:eastAsia="he-IL"/>
        </w:rPr>
      </w:pPr>
    </w:p>
    <w:p w:rsidR="00DA1059" w:rsidRDefault="00DA1059" w:rsidP="00F95782">
      <w:pPr>
        <w:pStyle w:val="af7"/>
        <w:keepNext/>
        <w:rPr>
          <w:rtl/>
        </w:rPr>
      </w:pPr>
      <w:r w:rsidRPr="000C2B33">
        <w:rPr>
          <w:rStyle w:val="TagStyle"/>
          <w:rtl/>
        </w:rPr>
        <w:t xml:space="preserve"> &lt;&lt; יור &gt;&gt; </w:t>
      </w:r>
      <w:r>
        <w:rPr>
          <w:rtl/>
        </w:rPr>
        <w:t>היו"ר יעקב מרגי:</w:t>
      </w:r>
      <w:r w:rsidRPr="000C2B33">
        <w:rPr>
          <w:rStyle w:val="TagStyle"/>
          <w:rtl/>
        </w:rPr>
        <w:t xml:space="preserve"> &lt;&lt; יור &gt;&gt;</w:t>
      </w:r>
      <w:r>
        <w:rPr>
          <w:rtl/>
        </w:rPr>
        <w:t xml:space="preserve">  </w:t>
      </w:r>
    </w:p>
    <w:p w:rsidR="00DA1059" w:rsidRDefault="00DA1059" w:rsidP="00CE6451">
      <w:pPr>
        <w:rPr>
          <w:rtl/>
          <w:lang w:eastAsia="he-IL"/>
        </w:rPr>
      </w:pPr>
    </w:p>
    <w:p w:rsidR="00DA1059" w:rsidRDefault="00DA1059" w:rsidP="00F95782">
      <w:pPr>
        <w:rPr>
          <w:rtl/>
          <w:lang w:eastAsia="he-IL"/>
        </w:rPr>
      </w:pPr>
      <w:r>
        <w:rPr>
          <w:rFonts w:hint="cs"/>
          <w:rtl/>
          <w:lang w:eastAsia="he-IL"/>
        </w:rPr>
        <w:t>אולי עשית טעות שהסתמכת על הצעת החוק הקודמת, כי גם אז הם התנגדו.</w:t>
      </w:r>
    </w:p>
    <w:p w:rsidR="00DA1059" w:rsidRDefault="00DA1059" w:rsidP="00F95782">
      <w:pPr>
        <w:rPr>
          <w:rtl/>
          <w:lang w:eastAsia="he-IL"/>
        </w:rPr>
      </w:pPr>
    </w:p>
    <w:p w:rsidR="00DA1059" w:rsidRDefault="00DA1059" w:rsidP="00F95782">
      <w:pPr>
        <w:pStyle w:val="-"/>
        <w:keepNext/>
        <w:rPr>
          <w:rtl/>
        </w:rPr>
      </w:pPr>
      <w:bookmarkStart w:id="10404" w:name="ET_speakercontinue_6196_3"/>
      <w:r w:rsidRPr="000C2B33">
        <w:rPr>
          <w:rStyle w:val="TagStyle"/>
          <w:rtl/>
        </w:rPr>
        <w:t xml:space="preserve"> &lt;&lt; דובר_המשך &gt;&gt; </w:t>
      </w:r>
      <w:r>
        <w:rPr>
          <w:rtl/>
        </w:rPr>
        <w:t>השר לביטחון הפנים עמר בר לב:</w:t>
      </w:r>
      <w:r w:rsidRPr="000C2B33">
        <w:rPr>
          <w:rStyle w:val="TagStyle"/>
          <w:rtl/>
        </w:rPr>
        <w:t xml:space="preserve"> &lt;&lt; דובר_המשך &gt;&gt;</w:t>
      </w:r>
      <w:r>
        <w:rPr>
          <w:rtl/>
        </w:rPr>
        <w:t xml:space="preserve">  </w:t>
      </w:r>
      <w:bookmarkEnd w:id="10404"/>
    </w:p>
    <w:p w:rsidR="00DA1059" w:rsidRDefault="00DA1059" w:rsidP="00CE6451">
      <w:pPr>
        <w:rPr>
          <w:rtl/>
          <w:lang w:eastAsia="he-IL"/>
        </w:rPr>
      </w:pPr>
    </w:p>
    <w:p w:rsidR="00DA1059" w:rsidRDefault="00DA1059" w:rsidP="00F95782">
      <w:pPr>
        <w:rPr>
          <w:rtl/>
          <w:lang w:eastAsia="he-IL"/>
        </w:rPr>
      </w:pPr>
      <w:r>
        <w:rPr>
          <w:rFonts w:hint="cs"/>
          <w:rtl/>
          <w:lang w:eastAsia="he-IL"/>
        </w:rPr>
        <w:t>מה?</w:t>
      </w:r>
    </w:p>
    <w:p w:rsidR="00DA1059" w:rsidRDefault="00DA1059" w:rsidP="00F95782">
      <w:pPr>
        <w:rPr>
          <w:rtl/>
          <w:lang w:eastAsia="he-IL"/>
        </w:rPr>
      </w:pPr>
      <w:bookmarkStart w:id="10405" w:name="_ETM_Q49_180000"/>
      <w:bookmarkEnd w:id="10405"/>
    </w:p>
    <w:p w:rsidR="00DA1059" w:rsidRDefault="00DA1059" w:rsidP="00F95782">
      <w:pPr>
        <w:pStyle w:val="af6"/>
        <w:keepNext/>
        <w:rPr>
          <w:rtl/>
        </w:rPr>
      </w:pPr>
      <w:bookmarkStart w:id="10406" w:name="ET_interruption_6165_4"/>
      <w:r w:rsidRPr="000C2B33">
        <w:rPr>
          <w:rStyle w:val="TagStyle"/>
          <w:rtl/>
        </w:rPr>
        <w:t xml:space="preserve"> &lt;&lt; קריאה &gt;&gt; </w:t>
      </w:r>
      <w:r>
        <w:rPr>
          <w:rtl/>
        </w:rPr>
        <w:t>מאיר פרוש (יהדות התורה):</w:t>
      </w:r>
      <w:r w:rsidRPr="000C2B33">
        <w:rPr>
          <w:rStyle w:val="TagStyle"/>
          <w:rtl/>
        </w:rPr>
        <w:t xml:space="preserve"> &lt;&lt; קריאה &gt;&gt;</w:t>
      </w:r>
      <w:r>
        <w:rPr>
          <w:rtl/>
        </w:rPr>
        <w:t xml:space="preserve">  </w:t>
      </w:r>
      <w:bookmarkEnd w:id="10406"/>
    </w:p>
    <w:p w:rsidR="00DA1059" w:rsidRDefault="00DA1059" w:rsidP="00CE6451">
      <w:pPr>
        <w:rPr>
          <w:rtl/>
          <w:lang w:eastAsia="he-IL"/>
        </w:rPr>
      </w:pPr>
    </w:p>
    <w:p w:rsidR="00DA1059" w:rsidRDefault="00DA1059" w:rsidP="00F95782">
      <w:pPr>
        <w:rPr>
          <w:rtl/>
          <w:lang w:eastAsia="he-IL"/>
        </w:rPr>
      </w:pPr>
      <w:bookmarkStart w:id="10407" w:name="_ETM_Q49_186000"/>
      <w:bookmarkEnd w:id="10407"/>
      <w:r>
        <w:rPr>
          <w:rFonts w:hint="cs"/>
          <w:rtl/>
          <w:lang w:eastAsia="he-IL"/>
        </w:rPr>
        <w:t xml:space="preserve">גם </w:t>
      </w:r>
      <w:r w:rsidR="00267305">
        <w:rPr>
          <w:rFonts w:hint="cs"/>
          <w:rtl/>
          <w:lang w:eastAsia="he-IL"/>
        </w:rPr>
        <w:t>– – –</w:t>
      </w:r>
    </w:p>
    <w:p w:rsidR="00DA1059" w:rsidRDefault="00DA1059" w:rsidP="00F95782">
      <w:pPr>
        <w:rPr>
          <w:rtl/>
          <w:lang w:eastAsia="he-IL"/>
        </w:rPr>
      </w:pPr>
    </w:p>
    <w:p w:rsidR="00DA1059" w:rsidRDefault="00DA1059" w:rsidP="00F95782">
      <w:pPr>
        <w:pStyle w:val="-"/>
        <w:keepNext/>
        <w:rPr>
          <w:rtl/>
        </w:rPr>
      </w:pPr>
      <w:bookmarkStart w:id="10408" w:name="ET_speakercontinue_6196_5"/>
      <w:r w:rsidRPr="000C2B33">
        <w:rPr>
          <w:rStyle w:val="TagStyle"/>
          <w:rtl/>
        </w:rPr>
        <w:t xml:space="preserve"> &lt;&lt; דובר_המשך &gt;&gt; </w:t>
      </w:r>
      <w:r>
        <w:rPr>
          <w:rtl/>
        </w:rPr>
        <w:t>השר לביטחון הפנים עמר בר לב:</w:t>
      </w:r>
      <w:r w:rsidRPr="000C2B33">
        <w:rPr>
          <w:rStyle w:val="TagStyle"/>
          <w:rtl/>
        </w:rPr>
        <w:t xml:space="preserve"> &lt;&lt; דובר_המשך &gt;&gt;</w:t>
      </w:r>
      <w:r>
        <w:rPr>
          <w:rtl/>
        </w:rPr>
        <w:t xml:space="preserve">  </w:t>
      </w:r>
      <w:bookmarkEnd w:id="10408"/>
    </w:p>
    <w:p w:rsidR="00DA1059" w:rsidRDefault="00DA1059" w:rsidP="00CE6451">
      <w:pPr>
        <w:rPr>
          <w:rtl/>
          <w:lang w:eastAsia="he-IL"/>
        </w:rPr>
      </w:pPr>
    </w:p>
    <w:p w:rsidR="00DA1059" w:rsidRDefault="00DA1059" w:rsidP="005E5055">
      <w:pPr>
        <w:rPr>
          <w:rtl/>
          <w:lang w:eastAsia="he-IL"/>
        </w:rPr>
      </w:pPr>
      <w:bookmarkStart w:id="10409" w:name="_ETM_Q49_193000"/>
      <w:bookmarkEnd w:id="10409"/>
      <w:r>
        <w:rPr>
          <w:rFonts w:hint="cs"/>
          <w:rtl/>
          <w:lang w:eastAsia="he-IL"/>
        </w:rPr>
        <w:t xml:space="preserve">תשמע, אני לא </w:t>
      </w:r>
      <w:bookmarkStart w:id="10410" w:name="_ETM_Q49_199000"/>
      <w:bookmarkEnd w:id="10410"/>
      <w:r>
        <w:rPr>
          <w:rFonts w:hint="cs"/>
          <w:rtl/>
          <w:lang w:eastAsia="he-IL"/>
        </w:rPr>
        <w:t>בקי בדברים האלה, בהצעה הזאת, אבל הבנתי שגם בעבר</w:t>
      </w:r>
      <w:bookmarkStart w:id="10411" w:name="_ETM_Q49_207000"/>
      <w:bookmarkEnd w:id="10411"/>
      <w:r>
        <w:rPr>
          <w:rFonts w:hint="cs"/>
          <w:rtl/>
          <w:lang w:eastAsia="he-IL"/>
        </w:rPr>
        <w:t xml:space="preserve"> </w:t>
      </w:r>
      <w:r w:rsidR="00267305">
        <w:rPr>
          <w:rFonts w:hint="cs"/>
          <w:rtl/>
          <w:lang w:eastAsia="he-IL"/>
        </w:rPr>
        <w:t>– – –</w:t>
      </w:r>
    </w:p>
    <w:p w:rsidR="00DA1059" w:rsidRDefault="00DA1059" w:rsidP="00F95782">
      <w:pPr>
        <w:rPr>
          <w:rtl/>
          <w:lang w:eastAsia="he-IL"/>
        </w:rPr>
      </w:pPr>
      <w:bookmarkStart w:id="10412" w:name="_ETM_Q49_202000"/>
      <w:bookmarkEnd w:id="10412"/>
    </w:p>
    <w:p w:rsidR="00DA1059" w:rsidRDefault="00DA1059" w:rsidP="00F95782">
      <w:pPr>
        <w:pStyle w:val="af6"/>
        <w:keepNext/>
        <w:rPr>
          <w:rtl/>
        </w:rPr>
      </w:pPr>
      <w:bookmarkStart w:id="10413" w:name="ET_interruption_6165_6"/>
      <w:r w:rsidRPr="000C2B33">
        <w:rPr>
          <w:rStyle w:val="TagStyle"/>
          <w:rtl/>
        </w:rPr>
        <w:t xml:space="preserve"> &lt;&lt; קריאה &gt;&gt; </w:t>
      </w:r>
      <w:r>
        <w:rPr>
          <w:rtl/>
        </w:rPr>
        <w:t>מאיר פרוש (יהדות התורה):</w:t>
      </w:r>
      <w:r w:rsidRPr="000C2B33">
        <w:rPr>
          <w:rStyle w:val="TagStyle"/>
          <w:rtl/>
        </w:rPr>
        <w:t xml:space="preserve"> &lt;&lt; קריאה &gt;&gt;</w:t>
      </w:r>
      <w:r>
        <w:rPr>
          <w:rtl/>
        </w:rPr>
        <w:t xml:space="preserve">  </w:t>
      </w:r>
      <w:bookmarkEnd w:id="10413"/>
    </w:p>
    <w:p w:rsidR="00DA1059" w:rsidRDefault="00DA1059" w:rsidP="00CE6451">
      <w:pPr>
        <w:rPr>
          <w:rtl/>
          <w:lang w:eastAsia="he-IL"/>
        </w:rPr>
      </w:pPr>
    </w:p>
    <w:p w:rsidR="00DA1059" w:rsidRDefault="00267305" w:rsidP="00F95782">
      <w:pPr>
        <w:rPr>
          <w:rtl/>
          <w:lang w:eastAsia="he-IL"/>
        </w:rPr>
      </w:pPr>
      <w:r>
        <w:rPr>
          <w:rFonts w:hint="cs"/>
          <w:rtl/>
          <w:lang w:eastAsia="he-IL"/>
        </w:rPr>
        <w:t>– – –</w:t>
      </w:r>
      <w:r w:rsidR="00DA1059">
        <w:rPr>
          <w:rFonts w:hint="cs"/>
          <w:rtl/>
          <w:lang w:eastAsia="he-IL"/>
        </w:rPr>
        <w:t xml:space="preserve"> יקיים הסכם עם מנסור עבאס, </w:t>
      </w:r>
      <w:bookmarkStart w:id="10414" w:name="_ETM_Q49_213000"/>
      <w:bookmarkEnd w:id="10414"/>
      <w:r w:rsidR="00DA1059">
        <w:rPr>
          <w:rFonts w:hint="cs"/>
          <w:rtl/>
          <w:lang w:eastAsia="he-IL"/>
        </w:rPr>
        <w:t xml:space="preserve">אני </w:t>
      </w:r>
      <w:r>
        <w:rPr>
          <w:rFonts w:hint="cs"/>
          <w:rtl/>
          <w:lang w:eastAsia="he-IL"/>
        </w:rPr>
        <w:t>– – –</w:t>
      </w:r>
    </w:p>
    <w:p w:rsidR="00DA1059" w:rsidRDefault="00DA1059" w:rsidP="00F95782">
      <w:pPr>
        <w:rPr>
          <w:rtl/>
          <w:lang w:eastAsia="he-IL"/>
        </w:rPr>
      </w:pPr>
    </w:p>
    <w:p w:rsidR="00DA1059" w:rsidRDefault="00DA1059" w:rsidP="00F95782">
      <w:pPr>
        <w:pStyle w:val="-"/>
        <w:keepNext/>
        <w:rPr>
          <w:rtl/>
        </w:rPr>
      </w:pPr>
      <w:bookmarkStart w:id="10415" w:name="ET_speakercontinue_6196_7"/>
      <w:r w:rsidRPr="000C2B33">
        <w:rPr>
          <w:rStyle w:val="TagStyle"/>
          <w:rtl/>
        </w:rPr>
        <w:t xml:space="preserve"> &lt;&lt; דובר_המשך &gt;&gt; </w:t>
      </w:r>
      <w:r>
        <w:rPr>
          <w:rtl/>
        </w:rPr>
        <w:t>השר לביטחון הפנים עמר בר לב:</w:t>
      </w:r>
      <w:r w:rsidRPr="000C2B33">
        <w:rPr>
          <w:rStyle w:val="TagStyle"/>
          <w:rtl/>
        </w:rPr>
        <w:t xml:space="preserve"> &lt;&lt; דובר_המשך &gt;&gt;</w:t>
      </w:r>
      <w:r>
        <w:rPr>
          <w:rtl/>
        </w:rPr>
        <w:t xml:space="preserve">  </w:t>
      </w:r>
      <w:bookmarkEnd w:id="10415"/>
    </w:p>
    <w:p w:rsidR="00DA1059" w:rsidRDefault="00DA1059" w:rsidP="00CE6451">
      <w:pPr>
        <w:rPr>
          <w:rtl/>
          <w:lang w:eastAsia="he-IL"/>
        </w:rPr>
      </w:pPr>
    </w:p>
    <w:p w:rsidR="00DA1059" w:rsidRDefault="00DA1059" w:rsidP="005E5055">
      <w:pPr>
        <w:rPr>
          <w:rtl/>
          <w:lang w:eastAsia="he-IL"/>
        </w:rPr>
      </w:pPr>
      <w:r>
        <w:rPr>
          <w:rFonts w:hint="cs"/>
          <w:rtl/>
          <w:lang w:eastAsia="he-IL"/>
        </w:rPr>
        <w:t xml:space="preserve">תכף נדבר על </w:t>
      </w:r>
      <w:r w:rsidR="00267305">
        <w:rPr>
          <w:rFonts w:hint="cs"/>
          <w:rtl/>
          <w:lang w:eastAsia="he-IL"/>
        </w:rPr>
        <w:t>– – –</w:t>
      </w:r>
      <w:r>
        <w:rPr>
          <w:rFonts w:hint="cs"/>
          <w:rtl/>
          <w:lang w:eastAsia="he-IL"/>
        </w:rPr>
        <w:t xml:space="preserve"> הקבורה.</w:t>
      </w:r>
    </w:p>
    <w:p w:rsidR="00DA1059" w:rsidRDefault="00DA1059" w:rsidP="00F95782">
      <w:pPr>
        <w:rPr>
          <w:rtl/>
          <w:lang w:eastAsia="he-IL"/>
        </w:rPr>
      </w:pPr>
      <w:bookmarkStart w:id="10416" w:name="_ETM_Q49_214000"/>
      <w:bookmarkEnd w:id="10416"/>
    </w:p>
    <w:p w:rsidR="00DA1059" w:rsidRDefault="00DA1059" w:rsidP="00F95782">
      <w:pPr>
        <w:pStyle w:val="af7"/>
        <w:keepNext/>
        <w:rPr>
          <w:rtl/>
        </w:rPr>
      </w:pPr>
      <w:r w:rsidRPr="00636D62">
        <w:rPr>
          <w:rStyle w:val="TagStyle"/>
          <w:rtl/>
        </w:rPr>
        <w:t xml:space="preserve"> &lt;&lt; יור &gt;&gt; </w:t>
      </w:r>
      <w:r>
        <w:rPr>
          <w:rtl/>
        </w:rPr>
        <w:t>היו"ר יעקב מרגי:</w:t>
      </w:r>
      <w:r w:rsidRPr="00636D62">
        <w:rPr>
          <w:rStyle w:val="TagStyle"/>
          <w:rtl/>
        </w:rPr>
        <w:t xml:space="preserve"> &lt;&lt; יור &gt;&gt;</w:t>
      </w:r>
      <w:r>
        <w:rPr>
          <w:rtl/>
        </w:rPr>
        <w:t xml:space="preserve">  </w:t>
      </w:r>
    </w:p>
    <w:p w:rsidR="00DA1059" w:rsidRDefault="00DA1059" w:rsidP="00F95782">
      <w:pPr>
        <w:rPr>
          <w:rtl/>
          <w:lang w:eastAsia="he-IL"/>
        </w:rPr>
      </w:pPr>
    </w:p>
    <w:p w:rsidR="00DA1059" w:rsidRDefault="00DA1059" w:rsidP="00F95782">
      <w:pPr>
        <w:rPr>
          <w:rtl/>
          <w:lang w:eastAsia="he-IL"/>
        </w:rPr>
      </w:pPr>
      <w:bookmarkStart w:id="10417" w:name="_ETM_Q49_215000"/>
      <w:bookmarkEnd w:id="10417"/>
      <w:r>
        <w:rPr>
          <w:rFonts w:hint="cs"/>
          <w:rtl/>
          <w:lang w:eastAsia="he-IL"/>
        </w:rPr>
        <w:t>תודה.</w:t>
      </w:r>
    </w:p>
    <w:p w:rsidR="00DA1059" w:rsidRDefault="00DA1059" w:rsidP="00F95782">
      <w:pPr>
        <w:rPr>
          <w:rtl/>
          <w:lang w:eastAsia="he-IL"/>
        </w:rPr>
      </w:pPr>
      <w:bookmarkStart w:id="10418" w:name="_ETM_Q49_217000"/>
      <w:bookmarkEnd w:id="10418"/>
    </w:p>
    <w:p w:rsidR="00DA1059" w:rsidRDefault="00DA1059" w:rsidP="00F95782">
      <w:pPr>
        <w:pStyle w:val="-"/>
        <w:keepNext/>
        <w:rPr>
          <w:rtl/>
        </w:rPr>
      </w:pPr>
      <w:bookmarkStart w:id="10419" w:name="ET_speakercontinue_6196_9"/>
      <w:r w:rsidRPr="00636D62">
        <w:rPr>
          <w:rStyle w:val="TagStyle"/>
          <w:rtl/>
        </w:rPr>
        <w:t xml:space="preserve"> &lt;&lt; דובר_המשך &gt;&gt; </w:t>
      </w:r>
      <w:r>
        <w:rPr>
          <w:rtl/>
        </w:rPr>
        <w:t>השר לביטחון הפנים עמר בר לב:</w:t>
      </w:r>
      <w:r w:rsidRPr="00636D62">
        <w:rPr>
          <w:rStyle w:val="TagStyle"/>
          <w:rtl/>
        </w:rPr>
        <w:t xml:space="preserve"> &lt;&lt; דובר_המשך &gt;&gt;</w:t>
      </w:r>
      <w:r>
        <w:rPr>
          <w:rtl/>
        </w:rPr>
        <w:t xml:space="preserve">  </w:t>
      </w:r>
      <w:bookmarkEnd w:id="10419"/>
    </w:p>
    <w:p w:rsidR="00DA1059" w:rsidRDefault="00DA1059" w:rsidP="00CE6451">
      <w:pPr>
        <w:rPr>
          <w:rtl/>
          <w:lang w:eastAsia="he-IL"/>
        </w:rPr>
      </w:pPr>
    </w:p>
    <w:p w:rsidR="00DA1059" w:rsidRDefault="00DA1059" w:rsidP="00F95782">
      <w:pPr>
        <w:rPr>
          <w:rtl/>
          <w:lang w:eastAsia="he-IL"/>
        </w:rPr>
      </w:pPr>
      <w:bookmarkStart w:id="10420" w:name="_ETM_Q49_218000"/>
      <w:bookmarkEnd w:id="10420"/>
      <w:r>
        <w:rPr>
          <w:rFonts w:hint="cs"/>
          <w:rtl/>
          <w:lang w:eastAsia="he-IL"/>
        </w:rPr>
        <w:t xml:space="preserve">שנייה, רגע, לאט-לאט. </w:t>
      </w:r>
      <w:r w:rsidRPr="000C2B33">
        <w:rPr>
          <w:rtl/>
          <w:lang w:eastAsia="he-IL"/>
        </w:rPr>
        <w:t xml:space="preserve">יש זמן עד שיגיעו חברי </w:t>
      </w:r>
      <w:r>
        <w:rPr>
          <w:rFonts w:hint="cs"/>
          <w:rtl/>
          <w:lang w:eastAsia="he-IL"/>
        </w:rPr>
        <w:t>הקואליציה.</w:t>
      </w:r>
    </w:p>
    <w:p w:rsidR="00DA1059" w:rsidRDefault="00DA1059" w:rsidP="00F95782">
      <w:pPr>
        <w:rPr>
          <w:rtl/>
          <w:lang w:eastAsia="he-IL"/>
        </w:rPr>
      </w:pPr>
    </w:p>
    <w:p w:rsidR="00DA1059" w:rsidRDefault="00DA1059" w:rsidP="00F95782">
      <w:pPr>
        <w:pStyle w:val="af7"/>
        <w:keepNext/>
        <w:rPr>
          <w:rtl/>
        </w:rPr>
      </w:pPr>
      <w:r w:rsidRPr="00636D62">
        <w:rPr>
          <w:rStyle w:val="TagStyle"/>
          <w:rtl/>
        </w:rPr>
        <w:t xml:space="preserve"> &lt;&lt; יור &gt;&gt; </w:t>
      </w:r>
      <w:r>
        <w:rPr>
          <w:rtl/>
        </w:rPr>
        <w:t>היו"ר יעקב מרגי:</w:t>
      </w:r>
      <w:r w:rsidRPr="00636D62">
        <w:rPr>
          <w:rStyle w:val="TagStyle"/>
          <w:rtl/>
        </w:rPr>
        <w:t xml:space="preserve"> &lt;&lt; יור &gt;&gt;</w:t>
      </w:r>
      <w:r>
        <w:rPr>
          <w:rtl/>
        </w:rPr>
        <w:t xml:space="preserve">  </w:t>
      </w:r>
    </w:p>
    <w:p w:rsidR="00DA1059" w:rsidRDefault="00DA1059" w:rsidP="00CE6451">
      <w:pPr>
        <w:rPr>
          <w:rtl/>
        </w:rPr>
      </w:pPr>
    </w:p>
    <w:p w:rsidR="00DA1059" w:rsidRDefault="00DA1059" w:rsidP="00F95782">
      <w:pPr>
        <w:rPr>
          <w:rtl/>
        </w:rPr>
      </w:pPr>
      <w:r w:rsidRPr="000C2B33">
        <w:rPr>
          <w:rtl/>
        </w:rPr>
        <w:t>יש לך עוד</w:t>
      </w:r>
      <w:r>
        <w:rPr>
          <w:rFonts w:hint="cs"/>
          <w:rtl/>
        </w:rPr>
        <w:t xml:space="preserve"> </w:t>
      </w:r>
      <w:r w:rsidRPr="008B79C2">
        <w:rPr>
          <w:rFonts w:hint="cs"/>
          <w:rtl/>
        </w:rPr>
        <w:t>5:55</w:t>
      </w:r>
      <w:bookmarkStart w:id="10421" w:name="_ETM_Q49_226000"/>
      <w:bookmarkEnd w:id="10421"/>
      <w:r>
        <w:rPr>
          <w:rFonts w:hint="cs"/>
          <w:rtl/>
        </w:rPr>
        <w:t xml:space="preserve">. </w:t>
      </w:r>
      <w:bookmarkStart w:id="10422" w:name="_ETM_Q49_221000"/>
      <w:bookmarkEnd w:id="10422"/>
      <w:r>
        <w:rPr>
          <w:rFonts w:hint="cs"/>
          <w:rtl/>
        </w:rPr>
        <w:t>דבר.</w:t>
      </w:r>
    </w:p>
    <w:p w:rsidR="00DA1059" w:rsidRPr="005E5055" w:rsidRDefault="00DA1059" w:rsidP="00CE6451">
      <w:pPr>
        <w:rPr>
          <w:rtl/>
        </w:rPr>
      </w:pPr>
    </w:p>
    <w:p w:rsidR="00DA1059" w:rsidRDefault="00DA1059" w:rsidP="00F95782">
      <w:pPr>
        <w:pStyle w:val="-"/>
        <w:keepNext/>
        <w:rPr>
          <w:rtl/>
        </w:rPr>
      </w:pPr>
      <w:bookmarkStart w:id="10423" w:name="ET_speakercontinue_6196_12"/>
      <w:r w:rsidRPr="00636D62">
        <w:rPr>
          <w:rStyle w:val="TagStyle"/>
          <w:rtl/>
        </w:rPr>
        <w:t xml:space="preserve"> &lt;&lt; דובר_המשך &gt;&gt; </w:t>
      </w:r>
      <w:r>
        <w:rPr>
          <w:rtl/>
        </w:rPr>
        <w:t>השר לביטחון הפנים עמר בר לב:</w:t>
      </w:r>
      <w:r w:rsidRPr="00636D62">
        <w:rPr>
          <w:rStyle w:val="TagStyle"/>
          <w:rtl/>
        </w:rPr>
        <w:t xml:space="preserve"> &lt;&lt; דובר_המשך &gt;&gt;</w:t>
      </w:r>
      <w:r>
        <w:rPr>
          <w:rtl/>
        </w:rPr>
        <w:t xml:space="preserve">  </w:t>
      </w:r>
      <w:bookmarkEnd w:id="10423"/>
    </w:p>
    <w:p w:rsidR="00DA1059" w:rsidRDefault="00DA1059" w:rsidP="00CE6451">
      <w:pPr>
        <w:rPr>
          <w:rtl/>
          <w:lang w:eastAsia="he-IL"/>
        </w:rPr>
      </w:pPr>
    </w:p>
    <w:p w:rsidR="00DA1059" w:rsidRDefault="00DA1059" w:rsidP="00F95782">
      <w:pPr>
        <w:rPr>
          <w:rtl/>
          <w:lang w:eastAsia="he-IL"/>
        </w:rPr>
      </w:pPr>
      <w:bookmarkStart w:id="10424" w:name="_ETM_Q49_222000"/>
      <w:bookmarkEnd w:id="10424"/>
      <w:r>
        <w:rPr>
          <w:rFonts w:hint="cs"/>
          <w:rtl/>
          <w:lang w:eastAsia="he-IL"/>
        </w:rPr>
        <w:t xml:space="preserve">עוד </w:t>
      </w:r>
      <w:r w:rsidRPr="008B79C2">
        <w:rPr>
          <w:rFonts w:hint="cs"/>
          <w:rtl/>
          <w:lang w:eastAsia="he-IL"/>
        </w:rPr>
        <w:t>5:55?</w:t>
      </w:r>
      <w:r>
        <w:rPr>
          <w:rFonts w:hint="cs"/>
          <w:rtl/>
          <w:lang w:eastAsia="he-IL"/>
        </w:rPr>
        <w:t xml:space="preserve"> אוקיי.</w:t>
      </w:r>
    </w:p>
    <w:p w:rsidR="00DA1059" w:rsidRDefault="00DA1059" w:rsidP="00F95782">
      <w:pPr>
        <w:rPr>
          <w:rtl/>
          <w:lang w:eastAsia="he-IL"/>
        </w:rPr>
      </w:pPr>
    </w:p>
    <w:p w:rsidR="00DA1059" w:rsidRDefault="00DA1059" w:rsidP="00F95782">
      <w:pPr>
        <w:pStyle w:val="af7"/>
        <w:keepNext/>
        <w:rPr>
          <w:rtl/>
        </w:rPr>
      </w:pPr>
      <w:r w:rsidRPr="00636D62">
        <w:rPr>
          <w:rStyle w:val="TagStyle"/>
          <w:rtl/>
        </w:rPr>
        <w:t xml:space="preserve"> &lt;&lt; יור &gt;&gt; </w:t>
      </w:r>
      <w:r>
        <w:rPr>
          <w:rtl/>
        </w:rPr>
        <w:t>היו"ר יעקב מרגי:</w:t>
      </w:r>
      <w:r w:rsidRPr="00636D62">
        <w:rPr>
          <w:rStyle w:val="TagStyle"/>
          <w:rtl/>
        </w:rPr>
        <w:t xml:space="preserve"> &lt;&lt; יור &gt;&gt;</w:t>
      </w:r>
      <w:r>
        <w:rPr>
          <w:rtl/>
        </w:rPr>
        <w:t xml:space="preserve">  </w:t>
      </w:r>
    </w:p>
    <w:p w:rsidR="00DA1059" w:rsidRDefault="00DA1059" w:rsidP="00CE6451">
      <w:pPr>
        <w:rPr>
          <w:rtl/>
          <w:lang w:eastAsia="he-IL"/>
        </w:rPr>
      </w:pPr>
    </w:p>
    <w:p w:rsidR="00DA1059" w:rsidRDefault="00DA1059" w:rsidP="00F95782">
      <w:pPr>
        <w:rPr>
          <w:rtl/>
          <w:lang w:eastAsia="he-IL"/>
        </w:rPr>
      </w:pPr>
      <w:bookmarkStart w:id="10425" w:name="_ETM_Q49_223000"/>
      <w:bookmarkEnd w:id="10425"/>
      <w:r>
        <w:rPr>
          <w:rFonts w:hint="cs"/>
          <w:rtl/>
          <w:lang w:eastAsia="he-IL"/>
        </w:rPr>
        <w:t xml:space="preserve">עכשיו כבר </w:t>
      </w:r>
      <w:r w:rsidRPr="008B79C2">
        <w:rPr>
          <w:rFonts w:hint="cs"/>
          <w:rtl/>
          <w:lang w:eastAsia="he-IL"/>
        </w:rPr>
        <w:t>5:50.</w:t>
      </w:r>
    </w:p>
    <w:p w:rsidR="00DA1059" w:rsidRDefault="00DA1059" w:rsidP="00F95782">
      <w:pPr>
        <w:rPr>
          <w:rtl/>
          <w:lang w:eastAsia="he-IL"/>
        </w:rPr>
      </w:pPr>
      <w:bookmarkStart w:id="10426" w:name="_ETM_Q49_229000"/>
      <w:bookmarkEnd w:id="10426"/>
    </w:p>
    <w:p w:rsidR="00DA1059" w:rsidRDefault="00DA1059" w:rsidP="00F95782">
      <w:pPr>
        <w:pStyle w:val="-"/>
        <w:keepNext/>
        <w:rPr>
          <w:rtl/>
        </w:rPr>
      </w:pPr>
      <w:bookmarkStart w:id="10427" w:name="ET_speakercontinue_6196_14"/>
      <w:r w:rsidRPr="00636D62">
        <w:rPr>
          <w:rStyle w:val="TagStyle"/>
          <w:rtl/>
        </w:rPr>
        <w:t xml:space="preserve"> &lt;&lt; דובר_המשך &gt;&gt; </w:t>
      </w:r>
      <w:r>
        <w:rPr>
          <w:rtl/>
        </w:rPr>
        <w:t>השר לביטחון הפנים עמר בר לב:</w:t>
      </w:r>
      <w:r w:rsidRPr="00636D62">
        <w:rPr>
          <w:rStyle w:val="TagStyle"/>
          <w:rtl/>
        </w:rPr>
        <w:t xml:space="preserve"> &lt;&lt; דובר_המשך &gt;&gt;</w:t>
      </w:r>
      <w:r>
        <w:rPr>
          <w:rtl/>
        </w:rPr>
        <w:t xml:space="preserve">  </w:t>
      </w:r>
      <w:bookmarkEnd w:id="10427"/>
    </w:p>
    <w:p w:rsidR="00DA1059" w:rsidRDefault="00DA1059" w:rsidP="00CE6451">
      <w:pPr>
        <w:rPr>
          <w:rtl/>
          <w:lang w:eastAsia="he-IL"/>
        </w:rPr>
      </w:pPr>
    </w:p>
    <w:p w:rsidR="00DA1059" w:rsidRDefault="00DA1059" w:rsidP="00F95782">
      <w:pPr>
        <w:rPr>
          <w:rtl/>
        </w:rPr>
      </w:pPr>
      <w:r w:rsidRPr="000C2B33">
        <w:rPr>
          <w:rtl/>
        </w:rPr>
        <w:t>בקיצור</w:t>
      </w:r>
      <w:r>
        <w:rPr>
          <w:rFonts w:hint="cs"/>
          <w:rtl/>
        </w:rPr>
        <w:t>,</w:t>
      </w:r>
      <w:r w:rsidRPr="000C2B33">
        <w:rPr>
          <w:rtl/>
        </w:rPr>
        <w:t xml:space="preserve"> מה שאני מבין </w:t>
      </w:r>
      <w:r>
        <w:rPr>
          <w:rFonts w:hint="cs"/>
          <w:rtl/>
        </w:rPr>
        <w:t xml:space="preserve">הוא </w:t>
      </w:r>
      <w:r>
        <w:rPr>
          <w:rtl/>
        </w:rPr>
        <w:t>ש</w:t>
      </w:r>
      <w:r w:rsidRPr="000C2B33">
        <w:rPr>
          <w:rtl/>
        </w:rPr>
        <w:t>הצעות דומות הוגשו כבר בעבר</w:t>
      </w:r>
      <w:r>
        <w:rPr>
          <w:rFonts w:hint="cs"/>
          <w:rtl/>
        </w:rPr>
        <w:t>,</w:t>
      </w:r>
      <w:r w:rsidRPr="000C2B33">
        <w:rPr>
          <w:rtl/>
        </w:rPr>
        <w:t xml:space="preserve"> ורציתי לשאול אותך</w:t>
      </w:r>
      <w:r>
        <w:rPr>
          <w:rFonts w:hint="cs"/>
          <w:rtl/>
        </w:rPr>
        <w:t>,</w:t>
      </w:r>
      <w:r w:rsidRPr="000C2B33">
        <w:rPr>
          <w:rtl/>
        </w:rPr>
        <w:t xml:space="preserve"> חבר הכנסת פרוש</w:t>
      </w:r>
      <w:r>
        <w:rPr>
          <w:rFonts w:hint="cs"/>
          <w:rtl/>
        </w:rPr>
        <w:t>,</w:t>
      </w:r>
      <w:r>
        <w:rPr>
          <w:rtl/>
        </w:rPr>
        <w:t xml:space="preserve"> </w:t>
      </w:r>
      <w:r>
        <w:rPr>
          <w:rFonts w:hint="cs"/>
          <w:rtl/>
        </w:rPr>
        <w:t>ה</w:t>
      </w:r>
      <w:r>
        <w:rPr>
          <w:rtl/>
        </w:rPr>
        <w:t xml:space="preserve">אם אתה </w:t>
      </w:r>
      <w:r w:rsidRPr="000C2B33">
        <w:rPr>
          <w:rtl/>
        </w:rPr>
        <w:t>ב</w:t>
      </w:r>
      <w:r>
        <w:rPr>
          <w:rFonts w:hint="cs"/>
          <w:rtl/>
        </w:rPr>
        <w:t>ע</w:t>
      </w:r>
      <w:r w:rsidRPr="000C2B33">
        <w:rPr>
          <w:rtl/>
        </w:rPr>
        <w:t>ד הצעה דומה לחוזרים בשאלה</w:t>
      </w:r>
      <w:r>
        <w:rPr>
          <w:rFonts w:hint="cs"/>
          <w:rtl/>
        </w:rPr>
        <w:t>?</w:t>
      </w:r>
    </w:p>
    <w:p w:rsidR="00DA1059" w:rsidRDefault="00DA1059" w:rsidP="00F95782">
      <w:pPr>
        <w:rPr>
          <w:rtl/>
        </w:rPr>
      </w:pPr>
      <w:bookmarkStart w:id="10428" w:name="_ETM_Q49_238000"/>
      <w:bookmarkEnd w:id="10428"/>
    </w:p>
    <w:p w:rsidR="00DA1059" w:rsidRDefault="00DA1059" w:rsidP="00F95782">
      <w:pPr>
        <w:pStyle w:val="af7"/>
        <w:keepNext/>
        <w:rPr>
          <w:rtl/>
        </w:rPr>
      </w:pPr>
      <w:bookmarkStart w:id="10429" w:name="ET_yor_6170_15"/>
      <w:r w:rsidRPr="00636D62">
        <w:rPr>
          <w:rStyle w:val="TagStyle"/>
          <w:rtl/>
        </w:rPr>
        <w:t xml:space="preserve"> &lt;&lt; יור &gt;&gt; </w:t>
      </w:r>
      <w:r>
        <w:rPr>
          <w:rtl/>
        </w:rPr>
        <w:t>היו"ר יעקב מרגי:</w:t>
      </w:r>
      <w:r w:rsidRPr="00636D62">
        <w:rPr>
          <w:rStyle w:val="TagStyle"/>
          <w:rtl/>
        </w:rPr>
        <w:t xml:space="preserve"> &lt;&lt; יור &gt;&gt;</w:t>
      </w:r>
      <w:r>
        <w:rPr>
          <w:rtl/>
        </w:rPr>
        <w:t xml:space="preserve">  </w:t>
      </w:r>
      <w:bookmarkEnd w:id="10429"/>
    </w:p>
    <w:p w:rsidR="00DA1059" w:rsidRDefault="00DA1059" w:rsidP="00CE6451">
      <w:pPr>
        <w:rPr>
          <w:rtl/>
        </w:rPr>
      </w:pPr>
    </w:p>
    <w:p w:rsidR="00DA1059" w:rsidRDefault="00DA1059" w:rsidP="00F95782">
      <w:pPr>
        <w:rPr>
          <w:rtl/>
        </w:rPr>
      </w:pPr>
      <w:bookmarkStart w:id="10430" w:name="_ETM_Q49_239000"/>
      <w:bookmarkEnd w:id="10430"/>
      <w:r>
        <w:rPr>
          <w:rFonts w:hint="cs"/>
          <w:rtl/>
        </w:rPr>
        <w:t>הוא הסתמך עליה. הוא הסתמך עליה.</w:t>
      </w:r>
    </w:p>
    <w:p w:rsidR="00DA1059" w:rsidRDefault="00DA1059" w:rsidP="00F95782">
      <w:pPr>
        <w:rPr>
          <w:rtl/>
        </w:rPr>
      </w:pPr>
    </w:p>
    <w:p w:rsidR="00DA1059" w:rsidRDefault="00DA1059" w:rsidP="00F95782">
      <w:pPr>
        <w:pStyle w:val="-"/>
        <w:keepNext/>
        <w:rPr>
          <w:rtl/>
        </w:rPr>
      </w:pPr>
      <w:bookmarkStart w:id="10431" w:name="ET_speakercontinue_6196_16"/>
      <w:r w:rsidRPr="00636D62">
        <w:rPr>
          <w:rStyle w:val="TagStyle"/>
          <w:rtl/>
        </w:rPr>
        <w:t xml:space="preserve"> &lt;&lt; דובר_המשך &gt;&gt; </w:t>
      </w:r>
      <w:r>
        <w:rPr>
          <w:rtl/>
        </w:rPr>
        <w:t>השר לביטחון הפנים עמר בר לב:</w:t>
      </w:r>
      <w:r w:rsidRPr="00636D62">
        <w:rPr>
          <w:rStyle w:val="TagStyle"/>
          <w:rtl/>
        </w:rPr>
        <w:t xml:space="preserve"> &lt;&lt; דובר_המשך &gt;&gt;</w:t>
      </w:r>
      <w:r>
        <w:rPr>
          <w:rtl/>
        </w:rPr>
        <w:t xml:space="preserve">  </w:t>
      </w:r>
      <w:bookmarkEnd w:id="10431"/>
    </w:p>
    <w:p w:rsidR="00DA1059" w:rsidRDefault="00DA1059" w:rsidP="00CE6451">
      <w:pPr>
        <w:rPr>
          <w:rtl/>
        </w:rPr>
      </w:pPr>
    </w:p>
    <w:p w:rsidR="00DA1059" w:rsidRDefault="00DA1059" w:rsidP="00F95782">
      <w:pPr>
        <w:rPr>
          <w:rtl/>
        </w:rPr>
      </w:pPr>
      <w:bookmarkStart w:id="10432" w:name="_ETM_Q49_243000"/>
      <w:bookmarkEnd w:id="10432"/>
      <w:r>
        <w:rPr>
          <w:rFonts w:hint="cs"/>
          <w:rtl/>
        </w:rPr>
        <w:t>אני שואל.</w:t>
      </w:r>
    </w:p>
    <w:p w:rsidR="00DA1059" w:rsidRDefault="00DA1059" w:rsidP="00F95782">
      <w:pPr>
        <w:rPr>
          <w:rtl/>
        </w:rPr>
      </w:pPr>
    </w:p>
    <w:p w:rsidR="00DA1059" w:rsidRDefault="00DA1059" w:rsidP="00F95782">
      <w:pPr>
        <w:pStyle w:val="af6"/>
        <w:keepNext/>
        <w:rPr>
          <w:rtl/>
        </w:rPr>
      </w:pPr>
      <w:bookmarkStart w:id="10433" w:name="ET_interruption_6165_17"/>
      <w:r w:rsidRPr="00636D62">
        <w:rPr>
          <w:rStyle w:val="TagStyle"/>
          <w:rtl/>
        </w:rPr>
        <w:t xml:space="preserve"> &lt;&lt; קריאה &gt;&gt; </w:t>
      </w:r>
      <w:r>
        <w:rPr>
          <w:rtl/>
        </w:rPr>
        <w:t>מאיר פרוש (יהדות התורה):</w:t>
      </w:r>
      <w:r w:rsidRPr="00636D62">
        <w:rPr>
          <w:rStyle w:val="TagStyle"/>
          <w:rtl/>
        </w:rPr>
        <w:t xml:space="preserve"> &lt;&lt; קריאה &gt;&gt;</w:t>
      </w:r>
      <w:r>
        <w:rPr>
          <w:rtl/>
        </w:rPr>
        <w:t xml:space="preserve">  </w:t>
      </w:r>
      <w:bookmarkEnd w:id="10433"/>
    </w:p>
    <w:p w:rsidR="00DA1059" w:rsidRDefault="00DA1059" w:rsidP="00CE6451">
      <w:pPr>
        <w:rPr>
          <w:rtl/>
        </w:rPr>
      </w:pPr>
    </w:p>
    <w:p w:rsidR="00DA1059" w:rsidRDefault="00DA1059" w:rsidP="00F95782">
      <w:pPr>
        <w:rPr>
          <w:rtl/>
        </w:rPr>
      </w:pPr>
      <w:r>
        <w:rPr>
          <w:rFonts w:hint="cs"/>
          <w:rtl/>
        </w:rPr>
        <w:t>א</w:t>
      </w:r>
      <w:bookmarkStart w:id="10434" w:name="_ETM_Q49_241000"/>
      <w:bookmarkEnd w:id="10434"/>
      <w:r>
        <w:rPr>
          <w:rFonts w:hint="cs"/>
          <w:rtl/>
        </w:rPr>
        <w:t xml:space="preserve">ני הפסקתי </w:t>
      </w:r>
      <w:r w:rsidR="00267305">
        <w:rPr>
          <w:rFonts w:hint="cs"/>
          <w:rtl/>
        </w:rPr>
        <w:t>– – –</w:t>
      </w:r>
      <w:r>
        <w:rPr>
          <w:rFonts w:hint="cs"/>
          <w:rtl/>
        </w:rPr>
        <w:t xml:space="preserve"> להתקדם. להתקדם.</w:t>
      </w:r>
    </w:p>
    <w:p w:rsidR="00DA1059" w:rsidRDefault="00DA1059" w:rsidP="00F95782">
      <w:pPr>
        <w:rPr>
          <w:rtl/>
        </w:rPr>
      </w:pPr>
    </w:p>
    <w:p w:rsidR="00DA1059" w:rsidRDefault="00DA1059" w:rsidP="00F95782">
      <w:pPr>
        <w:pStyle w:val="-"/>
        <w:keepNext/>
        <w:rPr>
          <w:rtl/>
        </w:rPr>
      </w:pPr>
      <w:bookmarkStart w:id="10435" w:name="ET_speakercontinue_6196_18"/>
      <w:r w:rsidRPr="00636D62">
        <w:rPr>
          <w:rStyle w:val="TagStyle"/>
          <w:rtl/>
        </w:rPr>
        <w:t xml:space="preserve"> &lt;&lt; דובר_המשך &gt;&gt; </w:t>
      </w:r>
      <w:r>
        <w:rPr>
          <w:rtl/>
        </w:rPr>
        <w:t>השר לביטחון הפנים עמר בר לב:</w:t>
      </w:r>
      <w:r w:rsidRPr="00636D62">
        <w:rPr>
          <w:rStyle w:val="TagStyle"/>
          <w:rtl/>
        </w:rPr>
        <w:t xml:space="preserve"> &lt;&lt; דובר_המשך &gt;&gt;</w:t>
      </w:r>
      <w:r>
        <w:rPr>
          <w:rtl/>
        </w:rPr>
        <w:t xml:space="preserve">  </w:t>
      </w:r>
      <w:bookmarkEnd w:id="10435"/>
    </w:p>
    <w:p w:rsidR="00DA1059" w:rsidRDefault="00DA1059" w:rsidP="00CE6451">
      <w:pPr>
        <w:rPr>
          <w:rtl/>
          <w:lang w:eastAsia="he-IL"/>
        </w:rPr>
      </w:pPr>
    </w:p>
    <w:p w:rsidR="00DA1059" w:rsidRDefault="00DA1059" w:rsidP="00F95782">
      <w:pPr>
        <w:rPr>
          <w:rtl/>
        </w:rPr>
      </w:pPr>
      <w:bookmarkStart w:id="10436" w:name="_ETM_Q49_249000"/>
      <w:bookmarkEnd w:id="10436"/>
      <w:r w:rsidRPr="000C2B33">
        <w:rPr>
          <w:rtl/>
        </w:rPr>
        <w:t>לא</w:t>
      </w:r>
      <w:r>
        <w:rPr>
          <w:rFonts w:hint="cs"/>
          <w:rtl/>
        </w:rPr>
        <w:t>,</w:t>
      </w:r>
      <w:r w:rsidRPr="000C2B33">
        <w:rPr>
          <w:rtl/>
        </w:rPr>
        <w:t xml:space="preserve"> תשמע</w:t>
      </w:r>
      <w:r>
        <w:rPr>
          <w:rFonts w:hint="cs"/>
          <w:rtl/>
        </w:rPr>
        <w:t>,</w:t>
      </w:r>
      <w:r w:rsidRPr="000C2B33">
        <w:rPr>
          <w:rtl/>
        </w:rPr>
        <w:t xml:space="preserve"> </w:t>
      </w:r>
      <w:r>
        <w:rPr>
          <w:rFonts w:hint="cs"/>
          <w:rtl/>
        </w:rPr>
        <w:t>ב</w:t>
      </w:r>
      <w:r w:rsidRPr="000C2B33">
        <w:rPr>
          <w:rtl/>
        </w:rPr>
        <w:t xml:space="preserve">דרך </w:t>
      </w:r>
      <w:r>
        <w:rPr>
          <w:rFonts w:hint="cs"/>
          <w:rtl/>
        </w:rPr>
        <w:t xml:space="preserve">כלל </w:t>
      </w:r>
      <w:r w:rsidR="00267305">
        <w:rPr>
          <w:rFonts w:hint="cs"/>
          <w:rtl/>
        </w:rPr>
        <w:t>– – –</w:t>
      </w:r>
    </w:p>
    <w:p w:rsidR="00DA1059" w:rsidRDefault="00DA1059" w:rsidP="00F95782">
      <w:pPr>
        <w:rPr>
          <w:rtl/>
        </w:rPr>
      </w:pPr>
      <w:bookmarkStart w:id="10437" w:name="_ETM_Q49_247000"/>
      <w:bookmarkEnd w:id="10437"/>
    </w:p>
    <w:p w:rsidR="00DA1059" w:rsidRDefault="00DA1059" w:rsidP="00F95782">
      <w:pPr>
        <w:pStyle w:val="af7"/>
        <w:keepNext/>
        <w:rPr>
          <w:rtl/>
        </w:rPr>
      </w:pPr>
      <w:r w:rsidRPr="00636D62">
        <w:rPr>
          <w:rStyle w:val="TagStyle"/>
          <w:rtl/>
        </w:rPr>
        <w:t xml:space="preserve"> &lt;&lt; יור &gt;&gt; </w:t>
      </w:r>
      <w:r>
        <w:rPr>
          <w:rtl/>
        </w:rPr>
        <w:t>היו"ר יעקב מרגי:</w:t>
      </w:r>
      <w:r w:rsidRPr="00636D62">
        <w:rPr>
          <w:rStyle w:val="TagStyle"/>
          <w:rtl/>
        </w:rPr>
        <w:t xml:space="preserve"> &lt;&lt; יור &gt;&gt;</w:t>
      </w:r>
      <w:r>
        <w:rPr>
          <w:rtl/>
        </w:rPr>
        <w:t xml:space="preserve">  </w:t>
      </w:r>
    </w:p>
    <w:p w:rsidR="00DA1059" w:rsidRDefault="00DA1059" w:rsidP="00CE6451">
      <w:pPr>
        <w:rPr>
          <w:rtl/>
        </w:rPr>
      </w:pPr>
    </w:p>
    <w:p w:rsidR="00DA1059" w:rsidRDefault="00DA1059" w:rsidP="00F95782">
      <w:pPr>
        <w:rPr>
          <w:rtl/>
        </w:rPr>
      </w:pPr>
      <w:bookmarkStart w:id="10438" w:name="_ETM_Q49_248000"/>
      <w:bookmarkEnd w:id="10438"/>
      <w:r>
        <w:rPr>
          <w:rFonts w:hint="cs"/>
          <w:rtl/>
        </w:rPr>
        <w:t>הוא מוכן להתקדם במשא ומתן. תתקדם, הוא אומר.</w:t>
      </w:r>
    </w:p>
    <w:p w:rsidR="00DA1059" w:rsidRDefault="00DA1059" w:rsidP="00F95782">
      <w:pPr>
        <w:rPr>
          <w:rtl/>
        </w:rPr>
      </w:pPr>
      <w:bookmarkStart w:id="10439" w:name="_ETM_Q49_255000"/>
      <w:bookmarkEnd w:id="10439"/>
    </w:p>
    <w:p w:rsidR="00DA1059" w:rsidRDefault="00DA1059" w:rsidP="00F95782">
      <w:pPr>
        <w:pStyle w:val="-"/>
        <w:keepNext/>
        <w:rPr>
          <w:rtl/>
        </w:rPr>
      </w:pPr>
      <w:bookmarkStart w:id="10440" w:name="ET_speakercontinue_6196_20"/>
      <w:r w:rsidRPr="00636D62">
        <w:rPr>
          <w:rStyle w:val="TagStyle"/>
          <w:rtl/>
        </w:rPr>
        <w:t xml:space="preserve"> &lt;&lt; דובר_המשך &gt;&gt; </w:t>
      </w:r>
      <w:r>
        <w:rPr>
          <w:rtl/>
        </w:rPr>
        <w:t>השר לביטחון הפנים עמר בר לב:</w:t>
      </w:r>
      <w:r w:rsidRPr="00636D62">
        <w:rPr>
          <w:rStyle w:val="TagStyle"/>
          <w:rtl/>
        </w:rPr>
        <w:t xml:space="preserve"> &lt;&lt; דובר_המשך &gt;&gt;</w:t>
      </w:r>
      <w:r>
        <w:rPr>
          <w:rtl/>
        </w:rPr>
        <w:t xml:space="preserve">  </w:t>
      </w:r>
      <w:bookmarkEnd w:id="10440"/>
    </w:p>
    <w:p w:rsidR="00DA1059" w:rsidRDefault="00DA1059" w:rsidP="00CE6451">
      <w:pPr>
        <w:rPr>
          <w:rtl/>
        </w:rPr>
      </w:pPr>
    </w:p>
    <w:p w:rsidR="00DA1059" w:rsidRDefault="00DA1059" w:rsidP="00F95782">
      <w:pPr>
        <w:rPr>
          <w:rtl/>
        </w:rPr>
      </w:pPr>
      <w:bookmarkStart w:id="10441" w:name="_ETM_Q49_256000"/>
      <w:bookmarkEnd w:id="10441"/>
      <w:r>
        <w:rPr>
          <w:rFonts w:hint="cs"/>
          <w:rtl/>
        </w:rPr>
        <w:t xml:space="preserve">כמובן, אין כלל, אבל מתוך </w:t>
      </w:r>
      <w:r w:rsidRPr="000C2B33">
        <w:rPr>
          <w:rtl/>
        </w:rPr>
        <w:t>מה שאני שמעתי י</w:t>
      </w:r>
      <w:r>
        <w:rPr>
          <w:rtl/>
        </w:rPr>
        <w:t>ש הרבה יותר חוזרים בשאלה שהמשפח</w:t>
      </w:r>
      <w:r w:rsidRPr="000C2B33">
        <w:rPr>
          <w:rtl/>
        </w:rPr>
        <w:t>ות שלהם מתכחשות להם מאשר חוזרים בתשובה שהמשפחות שלהם מתכחשות להם</w:t>
      </w:r>
      <w:r>
        <w:rPr>
          <w:rFonts w:hint="cs"/>
          <w:rtl/>
        </w:rPr>
        <w:t>.</w:t>
      </w:r>
      <w:r w:rsidRPr="000C2B33">
        <w:rPr>
          <w:rtl/>
        </w:rPr>
        <w:t xml:space="preserve"> ולכן</w:t>
      </w:r>
      <w:r>
        <w:rPr>
          <w:rFonts w:hint="cs"/>
          <w:rtl/>
        </w:rPr>
        <w:t>,</w:t>
      </w:r>
      <w:r w:rsidRPr="000C2B33">
        <w:rPr>
          <w:rtl/>
        </w:rPr>
        <w:t xml:space="preserve"> אם כבר צריך לתת</w:t>
      </w:r>
      <w:r>
        <w:rPr>
          <w:rFonts w:hint="cs"/>
          <w:rtl/>
        </w:rPr>
        <w:t xml:space="preserve"> </w:t>
      </w:r>
      <w:r>
        <w:rPr>
          <w:rtl/>
        </w:rPr>
        <w:t>–</w:t>
      </w:r>
      <w:bookmarkStart w:id="10442" w:name="_ETM_Q49_273000"/>
      <w:bookmarkEnd w:id="10442"/>
      <w:r>
        <w:rPr>
          <w:rFonts w:hint="cs"/>
          <w:rtl/>
        </w:rPr>
        <w:t xml:space="preserve"> </w:t>
      </w:r>
      <w:r w:rsidRPr="000C2B33">
        <w:rPr>
          <w:rtl/>
        </w:rPr>
        <w:t>נכון לתת הצעת חוק כזאת</w:t>
      </w:r>
      <w:r>
        <w:rPr>
          <w:rFonts w:hint="cs"/>
          <w:rtl/>
        </w:rPr>
        <w:t>,</w:t>
      </w:r>
      <w:r w:rsidRPr="000C2B33">
        <w:rPr>
          <w:rtl/>
        </w:rPr>
        <w:t xml:space="preserve"> אז אולי צריך לתת הצעת חוק הפוכה</w:t>
      </w:r>
      <w:r>
        <w:rPr>
          <w:rFonts w:hint="cs"/>
          <w:rtl/>
        </w:rPr>
        <w:t>.</w:t>
      </w:r>
      <w:r w:rsidRPr="000C2B33">
        <w:rPr>
          <w:rtl/>
        </w:rPr>
        <w:t xml:space="preserve"> אולי</w:t>
      </w:r>
      <w:r>
        <w:rPr>
          <w:rFonts w:hint="cs"/>
          <w:rtl/>
        </w:rPr>
        <w:t>.</w:t>
      </w:r>
      <w:r w:rsidRPr="000C2B33">
        <w:rPr>
          <w:rtl/>
        </w:rPr>
        <w:t xml:space="preserve"> מה אתה אומר</w:t>
      </w:r>
      <w:r>
        <w:rPr>
          <w:rFonts w:hint="cs"/>
          <w:rtl/>
        </w:rPr>
        <w:t>?</w:t>
      </w:r>
    </w:p>
    <w:p w:rsidR="00DA1059" w:rsidRDefault="00DA1059" w:rsidP="00F95782">
      <w:pPr>
        <w:rPr>
          <w:rtl/>
        </w:rPr>
      </w:pPr>
      <w:bookmarkStart w:id="10443" w:name="_ETM_Q49_280000"/>
      <w:bookmarkEnd w:id="10443"/>
    </w:p>
    <w:p w:rsidR="00DA1059" w:rsidRDefault="00DA1059" w:rsidP="00F95782">
      <w:pPr>
        <w:rPr>
          <w:rtl/>
        </w:rPr>
      </w:pPr>
      <w:bookmarkStart w:id="10444" w:name="_ETM_Q49_281000"/>
      <w:bookmarkEnd w:id="10444"/>
      <w:r w:rsidRPr="000C2B33">
        <w:rPr>
          <w:rtl/>
        </w:rPr>
        <w:t>בקיצור</w:t>
      </w:r>
      <w:r>
        <w:rPr>
          <w:rFonts w:hint="cs"/>
          <w:rtl/>
        </w:rPr>
        <w:t>,</w:t>
      </w:r>
      <w:r w:rsidRPr="000C2B33">
        <w:rPr>
          <w:rtl/>
        </w:rPr>
        <w:t xml:space="preserve"> אני מציע לחבריי בקואליציה להצביע נגד הצעת החוק</w:t>
      </w:r>
      <w:r>
        <w:rPr>
          <w:rFonts w:hint="cs"/>
          <w:rtl/>
        </w:rPr>
        <w:t>.</w:t>
      </w:r>
      <w:r w:rsidRPr="000C2B33">
        <w:rPr>
          <w:rtl/>
        </w:rPr>
        <w:t xml:space="preserve"> תודה</w:t>
      </w:r>
      <w:r>
        <w:rPr>
          <w:rFonts w:hint="cs"/>
          <w:rtl/>
        </w:rPr>
        <w:t>.</w:t>
      </w:r>
    </w:p>
    <w:p w:rsidR="00DA1059" w:rsidRDefault="00DA1059" w:rsidP="00F95782">
      <w:pPr>
        <w:rPr>
          <w:rtl/>
        </w:rPr>
      </w:pPr>
      <w:bookmarkStart w:id="10445" w:name="_ETM_Q49_285000"/>
      <w:bookmarkEnd w:id="10445"/>
    </w:p>
    <w:p w:rsidR="00DA1059" w:rsidRDefault="00DA1059" w:rsidP="00F95782">
      <w:pPr>
        <w:pStyle w:val="af7"/>
        <w:keepNext/>
        <w:rPr>
          <w:rtl/>
        </w:rPr>
      </w:pPr>
      <w:bookmarkStart w:id="10446" w:name="ET_yor_6170_21"/>
      <w:r w:rsidRPr="00636D62">
        <w:rPr>
          <w:rStyle w:val="TagStyle"/>
          <w:rtl/>
        </w:rPr>
        <w:t xml:space="preserve"> &lt;&lt; יור &gt;&gt; </w:t>
      </w:r>
      <w:r>
        <w:rPr>
          <w:rtl/>
        </w:rPr>
        <w:t>היו"ר יעקב מרגי:</w:t>
      </w:r>
      <w:r w:rsidRPr="00636D62">
        <w:rPr>
          <w:rStyle w:val="TagStyle"/>
          <w:rtl/>
        </w:rPr>
        <w:t xml:space="preserve"> &lt;&lt; יור &gt;&gt;</w:t>
      </w:r>
      <w:r>
        <w:rPr>
          <w:rtl/>
        </w:rPr>
        <w:t xml:space="preserve">  </w:t>
      </w:r>
      <w:bookmarkEnd w:id="10446"/>
    </w:p>
    <w:p w:rsidR="00DA1059" w:rsidRDefault="00DA1059" w:rsidP="00CE6451">
      <w:pPr>
        <w:rPr>
          <w:rtl/>
        </w:rPr>
      </w:pPr>
    </w:p>
    <w:p w:rsidR="00DA1059" w:rsidRDefault="00DA1059" w:rsidP="00F95782">
      <w:pPr>
        <w:rPr>
          <w:rtl/>
        </w:rPr>
      </w:pPr>
      <w:bookmarkStart w:id="10447" w:name="_ETM_Q49_288000"/>
      <w:bookmarkEnd w:id="10447"/>
      <w:r w:rsidRPr="000C2B33">
        <w:rPr>
          <w:rtl/>
        </w:rPr>
        <w:t>חברי הכנסת המציעים</w:t>
      </w:r>
      <w:r>
        <w:rPr>
          <w:rFonts w:hint="cs"/>
          <w:rtl/>
        </w:rPr>
        <w:t>,</w:t>
      </w:r>
      <w:r w:rsidRPr="000C2B33">
        <w:rPr>
          <w:rtl/>
        </w:rPr>
        <w:t xml:space="preserve"> רוצים להשיב</w:t>
      </w:r>
      <w:r>
        <w:rPr>
          <w:rFonts w:hint="cs"/>
          <w:rtl/>
        </w:rPr>
        <w:t>?</w:t>
      </w:r>
      <w:r w:rsidRPr="000C2B33">
        <w:rPr>
          <w:rtl/>
        </w:rPr>
        <w:t xml:space="preserve"> השר פרוש</w:t>
      </w:r>
      <w:r>
        <w:rPr>
          <w:rFonts w:hint="cs"/>
          <w:rtl/>
        </w:rPr>
        <w:t xml:space="preserve">, אתה מעוניין להשיב? לא. </w:t>
      </w:r>
      <w:bookmarkStart w:id="10448" w:name="_ETM_Q49_292000"/>
      <w:bookmarkEnd w:id="10448"/>
      <w:r w:rsidRPr="000C2B33">
        <w:rPr>
          <w:rtl/>
        </w:rPr>
        <w:t>אוריאל בוסו</w:t>
      </w:r>
      <w:r>
        <w:rPr>
          <w:rFonts w:hint="cs"/>
          <w:rtl/>
        </w:rPr>
        <w:t>,</w:t>
      </w:r>
      <w:r w:rsidRPr="000C2B33">
        <w:rPr>
          <w:rtl/>
        </w:rPr>
        <w:t xml:space="preserve"> מעוניין</w:t>
      </w:r>
      <w:r>
        <w:rPr>
          <w:rFonts w:hint="cs"/>
          <w:rtl/>
        </w:rPr>
        <w:t>?</w:t>
      </w:r>
      <w:r w:rsidRPr="000C2B33">
        <w:rPr>
          <w:rtl/>
        </w:rPr>
        <w:t xml:space="preserve"> בבקשה</w:t>
      </w:r>
      <w:r>
        <w:rPr>
          <w:rFonts w:hint="cs"/>
          <w:rtl/>
        </w:rPr>
        <w:t>,</w:t>
      </w:r>
      <w:r w:rsidRPr="000C2B33">
        <w:rPr>
          <w:rtl/>
        </w:rPr>
        <w:t xml:space="preserve"> אדוני</w:t>
      </w:r>
      <w:r>
        <w:rPr>
          <w:rFonts w:hint="cs"/>
          <w:rtl/>
        </w:rPr>
        <w:t>.</w:t>
      </w:r>
      <w:bookmarkStart w:id="10449" w:name="_ETM_Q49_298000"/>
      <w:bookmarkStart w:id="10450" w:name="_ETM_Q49_299000"/>
      <w:bookmarkEnd w:id="10449"/>
      <w:bookmarkEnd w:id="10450"/>
      <w:r w:rsidRPr="000C2B33">
        <w:rPr>
          <w:rtl/>
        </w:rPr>
        <w:t xml:space="preserve"> עד </w:t>
      </w:r>
      <w:r>
        <w:rPr>
          <w:rFonts w:hint="cs"/>
          <w:rtl/>
        </w:rPr>
        <w:t xml:space="preserve">שלוש </w:t>
      </w:r>
      <w:r w:rsidRPr="000C2B33">
        <w:rPr>
          <w:rtl/>
        </w:rPr>
        <w:t>דקות לרשותך</w:t>
      </w:r>
      <w:r>
        <w:rPr>
          <w:rFonts w:hint="cs"/>
          <w:rtl/>
        </w:rPr>
        <w:t xml:space="preserve">, </w:t>
      </w:r>
      <w:bookmarkStart w:id="10451" w:name="_ETM_Q49_309000"/>
      <w:bookmarkEnd w:id="10451"/>
      <w:r>
        <w:rPr>
          <w:rFonts w:hint="cs"/>
          <w:rtl/>
        </w:rPr>
        <w:t>בבקשה.</w:t>
      </w:r>
    </w:p>
    <w:p w:rsidR="00DA1059" w:rsidRDefault="00DA1059" w:rsidP="00F95782">
      <w:pPr>
        <w:rPr>
          <w:rtl/>
        </w:rPr>
      </w:pPr>
      <w:bookmarkStart w:id="10452" w:name="_ETM_Q49_313000"/>
      <w:bookmarkEnd w:id="10452"/>
    </w:p>
    <w:p w:rsidR="00DA1059" w:rsidRDefault="00DA1059" w:rsidP="00F95782">
      <w:pPr>
        <w:pStyle w:val="a5"/>
        <w:keepNext/>
        <w:rPr>
          <w:rtl/>
        </w:rPr>
      </w:pPr>
      <w:bookmarkStart w:id="10453" w:name="ET_speaker_6044_22"/>
      <w:r w:rsidRPr="00636D62">
        <w:rPr>
          <w:rStyle w:val="TagStyle"/>
          <w:rtl/>
        </w:rPr>
        <w:t xml:space="preserve"> &lt;&lt; דובר &gt;&gt; </w:t>
      </w:r>
      <w:bookmarkStart w:id="10454" w:name="_Toc85113925"/>
      <w:bookmarkStart w:id="10455" w:name="_Toc85116317"/>
      <w:bookmarkStart w:id="10456" w:name="_Toc85116783"/>
      <w:r>
        <w:rPr>
          <w:rtl/>
        </w:rPr>
        <w:t>אוריאל בוסו (ש"ס):</w:t>
      </w:r>
      <w:bookmarkEnd w:id="10454"/>
      <w:bookmarkEnd w:id="10455"/>
      <w:bookmarkEnd w:id="10456"/>
      <w:r w:rsidRPr="00636D62">
        <w:rPr>
          <w:rStyle w:val="TagStyle"/>
          <w:rtl/>
        </w:rPr>
        <w:t xml:space="preserve"> &lt;&lt; דובר &gt;&gt;</w:t>
      </w:r>
      <w:r>
        <w:rPr>
          <w:rtl/>
        </w:rPr>
        <w:t xml:space="preserve">  </w:t>
      </w:r>
      <w:bookmarkEnd w:id="10453"/>
    </w:p>
    <w:p w:rsidR="00DA1059" w:rsidRDefault="00DA1059" w:rsidP="00CE6451">
      <w:pPr>
        <w:rPr>
          <w:rtl/>
        </w:rPr>
      </w:pPr>
    </w:p>
    <w:p w:rsidR="00DA1059" w:rsidRDefault="00DA1059" w:rsidP="00F95782">
      <w:pPr>
        <w:rPr>
          <w:rtl/>
        </w:rPr>
      </w:pPr>
      <w:r>
        <w:rPr>
          <w:rtl/>
        </w:rPr>
        <w:t>אדוני השר</w:t>
      </w:r>
      <w:r>
        <w:rPr>
          <w:rFonts w:hint="cs"/>
          <w:rtl/>
        </w:rPr>
        <w:t xml:space="preserve">, </w:t>
      </w:r>
      <w:r w:rsidRPr="000C2B33">
        <w:rPr>
          <w:rtl/>
        </w:rPr>
        <w:t>שמענו את התשובה שלך</w:t>
      </w:r>
      <w:r>
        <w:rPr>
          <w:rFonts w:hint="cs"/>
          <w:rtl/>
        </w:rPr>
        <w:t>,</w:t>
      </w:r>
      <w:r>
        <w:rPr>
          <w:rtl/>
        </w:rPr>
        <w:t xml:space="preserve"> המאוד</w:t>
      </w:r>
      <w:r>
        <w:rPr>
          <w:rFonts w:hint="cs"/>
          <w:rtl/>
        </w:rPr>
        <w:t>-</w:t>
      </w:r>
      <w:r>
        <w:rPr>
          <w:rtl/>
        </w:rPr>
        <w:t>מאוד</w:t>
      </w:r>
      <w:r>
        <w:rPr>
          <w:rFonts w:hint="cs"/>
          <w:rtl/>
        </w:rPr>
        <w:t>-</w:t>
      </w:r>
      <w:r w:rsidRPr="000C2B33">
        <w:rPr>
          <w:rtl/>
        </w:rPr>
        <w:t>מאוד מנומקת</w:t>
      </w:r>
      <w:r>
        <w:rPr>
          <w:rFonts w:hint="cs"/>
          <w:rtl/>
        </w:rPr>
        <w:t>.</w:t>
      </w:r>
      <w:r w:rsidRPr="000C2B33">
        <w:rPr>
          <w:rtl/>
        </w:rPr>
        <w:t xml:space="preserve"> לצערי</w:t>
      </w:r>
      <w:r>
        <w:rPr>
          <w:rFonts w:hint="cs"/>
          <w:rtl/>
        </w:rPr>
        <w:t>,</w:t>
      </w:r>
      <w:r w:rsidRPr="000C2B33">
        <w:rPr>
          <w:rtl/>
        </w:rPr>
        <w:t xml:space="preserve"> וגם לא רק לצערי</w:t>
      </w:r>
      <w:r>
        <w:rPr>
          <w:rFonts w:hint="cs"/>
          <w:rtl/>
        </w:rPr>
        <w:t>,</w:t>
      </w:r>
      <w:r w:rsidRPr="000C2B33">
        <w:rPr>
          <w:rtl/>
        </w:rPr>
        <w:t xml:space="preserve"> לא הי</w:t>
      </w:r>
      <w:r>
        <w:rPr>
          <w:rFonts w:hint="cs"/>
          <w:rtl/>
        </w:rPr>
        <w:t>ית</w:t>
      </w:r>
      <w:r>
        <w:rPr>
          <w:rtl/>
        </w:rPr>
        <w:t>ה שום ציפייה מ</w:t>
      </w:r>
      <w:r w:rsidRPr="000C2B33">
        <w:rPr>
          <w:rtl/>
        </w:rPr>
        <w:t>ממשלה ו</w:t>
      </w:r>
      <w:r>
        <w:rPr>
          <w:rFonts w:hint="cs"/>
          <w:rtl/>
        </w:rPr>
        <w:t>מ</w:t>
      </w:r>
      <w:r w:rsidRPr="000C2B33">
        <w:rPr>
          <w:rtl/>
        </w:rPr>
        <w:t>חברי כנסת שהצטרפו לממשלה</w:t>
      </w:r>
      <w:r>
        <w:rPr>
          <w:rtl/>
        </w:rPr>
        <w:t xml:space="preserve"> שיום אחר</w:t>
      </w:r>
      <w:r w:rsidRPr="000C2B33">
        <w:rPr>
          <w:rtl/>
        </w:rPr>
        <w:t xml:space="preserve"> יום</w:t>
      </w:r>
      <w:r>
        <w:rPr>
          <w:rFonts w:hint="cs"/>
          <w:rtl/>
        </w:rPr>
        <w:t>,</w:t>
      </w:r>
      <w:r>
        <w:rPr>
          <w:rtl/>
        </w:rPr>
        <w:t xml:space="preserve"> חוק אחר</w:t>
      </w:r>
      <w:r w:rsidRPr="000C2B33">
        <w:rPr>
          <w:rtl/>
        </w:rPr>
        <w:t xml:space="preserve"> חוק</w:t>
      </w:r>
      <w:r>
        <w:rPr>
          <w:rFonts w:hint="cs"/>
          <w:rtl/>
        </w:rPr>
        <w:t>,</w:t>
      </w:r>
      <w:r w:rsidRPr="000C2B33">
        <w:rPr>
          <w:rtl/>
        </w:rPr>
        <w:t xml:space="preserve"> מנסים למחוק את הזהות האמיתית </w:t>
      </w:r>
      <w:r>
        <w:rPr>
          <w:rFonts w:hint="cs"/>
          <w:rtl/>
        </w:rPr>
        <w:t>ו</w:t>
      </w:r>
      <w:r w:rsidRPr="000C2B33">
        <w:rPr>
          <w:rtl/>
        </w:rPr>
        <w:t>היהודית ש</w:t>
      </w:r>
      <w:r>
        <w:rPr>
          <w:rFonts w:hint="cs"/>
          <w:rtl/>
        </w:rPr>
        <w:t xml:space="preserve">ל </w:t>
      </w:r>
      <w:r w:rsidRPr="000C2B33">
        <w:rPr>
          <w:rtl/>
        </w:rPr>
        <w:t>מדינת ישראל כמדינה יהודית</w:t>
      </w:r>
      <w:r>
        <w:rPr>
          <w:rFonts w:hint="cs"/>
          <w:rtl/>
        </w:rPr>
        <w:t>,</w:t>
      </w:r>
      <w:r w:rsidRPr="000C2B33">
        <w:rPr>
          <w:rtl/>
        </w:rPr>
        <w:t xml:space="preserve"> ובטח לא חשבו על רעיון לתת סל קליטה</w:t>
      </w:r>
      <w:r>
        <w:rPr>
          <w:rFonts w:hint="cs"/>
          <w:rtl/>
        </w:rPr>
        <w:t>.</w:t>
      </w:r>
      <w:r w:rsidRPr="000C2B33">
        <w:rPr>
          <w:rtl/>
        </w:rPr>
        <w:t xml:space="preserve"> אבל אנחנו כ</w:t>
      </w:r>
      <w:r>
        <w:rPr>
          <w:rFonts w:hint="cs"/>
          <w:rtl/>
        </w:rPr>
        <w:t>א</w:t>
      </w:r>
      <w:r w:rsidRPr="000C2B33">
        <w:rPr>
          <w:rtl/>
        </w:rPr>
        <w:t>ן להזכיר להם פעם אחר פעם שאנחנו כ</w:t>
      </w:r>
      <w:r>
        <w:rPr>
          <w:rFonts w:hint="cs"/>
          <w:rtl/>
        </w:rPr>
        <w:t xml:space="preserve">אן </w:t>
      </w:r>
      <w:r w:rsidRPr="000C2B33">
        <w:rPr>
          <w:rtl/>
        </w:rPr>
        <w:t>מדינה יהודית לפני שהיא דמוקרטית</w:t>
      </w:r>
      <w:r>
        <w:rPr>
          <w:rtl/>
        </w:rPr>
        <w:t xml:space="preserve"> </w:t>
      </w:r>
      <w:r>
        <w:rPr>
          <w:rFonts w:hint="cs"/>
          <w:rtl/>
        </w:rPr>
        <w:t xml:space="preserve">– </w:t>
      </w:r>
      <w:r>
        <w:rPr>
          <w:rtl/>
        </w:rPr>
        <w:t>כך גם במגילת העצמאות</w:t>
      </w:r>
      <w:r>
        <w:rPr>
          <w:rFonts w:hint="cs"/>
          <w:rtl/>
        </w:rPr>
        <w:t>,</w:t>
      </w:r>
      <w:r>
        <w:rPr>
          <w:rtl/>
        </w:rPr>
        <w:t xml:space="preserve"> של</w:t>
      </w:r>
      <w:r>
        <w:rPr>
          <w:rFonts w:hint="cs"/>
          <w:rtl/>
        </w:rPr>
        <w:t>א</w:t>
      </w:r>
      <w:r w:rsidRPr="000C2B33">
        <w:rPr>
          <w:rtl/>
        </w:rPr>
        <w:t xml:space="preserve"> אנחנו כתבנו אותה</w:t>
      </w:r>
      <w:r>
        <w:rPr>
          <w:rtl/>
        </w:rPr>
        <w:t xml:space="preserve"> </w:t>
      </w:r>
      <w:r>
        <w:rPr>
          <w:rFonts w:hint="cs"/>
          <w:rtl/>
        </w:rPr>
        <w:t xml:space="preserve">– </w:t>
      </w:r>
      <w:r>
        <w:rPr>
          <w:rtl/>
        </w:rPr>
        <w:t>ואנחנו נחזק</w:t>
      </w:r>
      <w:r>
        <w:rPr>
          <w:rFonts w:hint="cs"/>
          <w:rtl/>
        </w:rPr>
        <w:t>,</w:t>
      </w:r>
      <w:r>
        <w:rPr>
          <w:rtl/>
        </w:rPr>
        <w:t xml:space="preserve"> איתכם ובלעדי</w:t>
      </w:r>
      <w:r>
        <w:rPr>
          <w:rFonts w:hint="cs"/>
          <w:rtl/>
        </w:rPr>
        <w:t>כם,</w:t>
      </w:r>
      <w:r>
        <w:rPr>
          <w:rtl/>
        </w:rPr>
        <w:t xml:space="preserve"> </w:t>
      </w:r>
      <w:r>
        <w:rPr>
          <w:rFonts w:hint="cs"/>
          <w:rtl/>
        </w:rPr>
        <w:t xml:space="preserve">את </w:t>
      </w:r>
      <w:r w:rsidRPr="000C2B33">
        <w:rPr>
          <w:rtl/>
        </w:rPr>
        <w:t>מי שכן רוצה לחזור בתשובה</w:t>
      </w:r>
      <w:r>
        <w:rPr>
          <w:rFonts w:hint="cs"/>
          <w:rtl/>
        </w:rPr>
        <w:t>.</w:t>
      </w:r>
      <w:r w:rsidRPr="000C2B33">
        <w:rPr>
          <w:rtl/>
        </w:rPr>
        <w:t xml:space="preserve"> הגופים שעושים את זה עד היום יעשו את זה הלאה</w:t>
      </w:r>
      <w:r>
        <w:rPr>
          <w:rFonts w:hint="cs"/>
          <w:rtl/>
        </w:rPr>
        <w:t>,</w:t>
      </w:r>
      <w:r w:rsidRPr="000C2B33">
        <w:rPr>
          <w:rtl/>
        </w:rPr>
        <w:t xml:space="preserve"> ואותם אנשים יוכלו להתאקלם בחברה בצורה מכובדת ויגיעו למה שיגיעו</w:t>
      </w:r>
      <w:r>
        <w:rPr>
          <w:rFonts w:hint="cs"/>
          <w:rtl/>
        </w:rPr>
        <w:t>.</w:t>
      </w:r>
      <w:r w:rsidRPr="000C2B33">
        <w:rPr>
          <w:rtl/>
        </w:rPr>
        <w:t xml:space="preserve"> </w:t>
      </w:r>
    </w:p>
    <w:p w:rsidR="00DA1059" w:rsidRDefault="00DA1059" w:rsidP="00F95782">
      <w:pPr>
        <w:rPr>
          <w:rtl/>
        </w:rPr>
      </w:pPr>
    </w:p>
    <w:p w:rsidR="00DA1059" w:rsidRDefault="00DA1059" w:rsidP="004A0DA0">
      <w:pPr>
        <w:rPr>
          <w:rtl/>
        </w:rPr>
      </w:pPr>
      <w:r w:rsidRPr="000C2B33">
        <w:rPr>
          <w:rtl/>
        </w:rPr>
        <w:t>אבל אתם</w:t>
      </w:r>
      <w:r>
        <w:rPr>
          <w:rFonts w:hint="cs"/>
          <w:rtl/>
        </w:rPr>
        <w:t>,</w:t>
      </w:r>
      <w:r w:rsidRPr="000C2B33">
        <w:rPr>
          <w:rtl/>
        </w:rPr>
        <w:t xml:space="preserve"> מבחינתכם</w:t>
      </w:r>
      <w:r>
        <w:rPr>
          <w:rFonts w:hint="cs"/>
          <w:rtl/>
        </w:rPr>
        <w:t>,</w:t>
      </w:r>
      <w:r w:rsidRPr="000C2B33">
        <w:rPr>
          <w:rtl/>
        </w:rPr>
        <w:t xml:space="preserve"> תמיד תסת</w:t>
      </w:r>
      <w:r>
        <w:rPr>
          <w:rtl/>
        </w:rPr>
        <w:t xml:space="preserve">כלו בעיניים על המושג </w:t>
      </w:r>
      <w:r>
        <w:rPr>
          <w:rFonts w:hint="cs"/>
          <w:rtl/>
        </w:rPr>
        <w:t>"</w:t>
      </w:r>
      <w:r>
        <w:rPr>
          <w:rtl/>
        </w:rPr>
        <w:t>יהודי</w:t>
      </w:r>
      <w:r>
        <w:rPr>
          <w:rFonts w:hint="cs"/>
          <w:rtl/>
        </w:rPr>
        <w:t>"</w:t>
      </w:r>
      <w:r>
        <w:rPr>
          <w:rtl/>
        </w:rPr>
        <w:t xml:space="preserve"> </w:t>
      </w:r>
      <w:r w:rsidRPr="008B79C2">
        <w:rPr>
          <w:rtl/>
        </w:rPr>
        <w:t>ותבי</w:t>
      </w:r>
      <w:r w:rsidRPr="008B79C2">
        <w:rPr>
          <w:rFonts w:hint="cs"/>
          <w:rtl/>
        </w:rPr>
        <w:t>נ</w:t>
      </w:r>
      <w:r w:rsidRPr="008B79C2">
        <w:rPr>
          <w:rtl/>
        </w:rPr>
        <w:t>ו</w:t>
      </w:r>
      <w:r w:rsidRPr="000C2B33">
        <w:rPr>
          <w:rtl/>
        </w:rPr>
        <w:t xml:space="preserve"> איפה אתם נמצאים ב</w:t>
      </w:r>
      <w:r>
        <w:rPr>
          <w:rFonts w:hint="cs"/>
          <w:rtl/>
        </w:rPr>
        <w:t>זה.</w:t>
      </w:r>
      <w:r w:rsidRPr="000C2B33">
        <w:rPr>
          <w:rtl/>
        </w:rPr>
        <w:t xml:space="preserve"> ואותו חבר הכנסת בנט</w:t>
      </w:r>
      <w:r>
        <w:rPr>
          <w:rFonts w:hint="cs"/>
          <w:rtl/>
        </w:rPr>
        <w:t>,</w:t>
      </w:r>
      <w:r w:rsidRPr="000C2B33">
        <w:rPr>
          <w:rtl/>
        </w:rPr>
        <w:t xml:space="preserve"> שביקש לצמצם את כוחם של החרדים במדינת ישראל</w:t>
      </w:r>
      <w:r>
        <w:rPr>
          <w:rFonts w:hint="cs"/>
          <w:rtl/>
        </w:rPr>
        <w:t>,</w:t>
      </w:r>
      <w:r w:rsidRPr="000C2B33">
        <w:rPr>
          <w:rtl/>
        </w:rPr>
        <w:t xml:space="preserve"> לקרוא </w:t>
      </w:r>
      <w:r>
        <w:rPr>
          <w:rFonts w:hint="cs"/>
          <w:rtl/>
        </w:rPr>
        <w:t xml:space="preserve">למיליון </w:t>
      </w:r>
      <w:r>
        <w:rPr>
          <w:rtl/>
        </w:rPr>
        <w:t>אזרחים שההשפעה שלהם תהיה מוחל</w:t>
      </w:r>
      <w:r>
        <w:rPr>
          <w:rFonts w:hint="cs"/>
          <w:rtl/>
        </w:rPr>
        <w:t>ש</w:t>
      </w:r>
      <w:r w:rsidRPr="000C2B33">
        <w:rPr>
          <w:rtl/>
        </w:rPr>
        <w:t>ת</w:t>
      </w:r>
      <w:r>
        <w:rPr>
          <w:rtl/>
        </w:rPr>
        <w:t xml:space="preserve"> </w:t>
      </w:r>
      <w:r>
        <w:rPr>
          <w:rFonts w:hint="cs"/>
          <w:rtl/>
        </w:rPr>
        <w:t xml:space="preserve">– </w:t>
      </w:r>
      <w:r>
        <w:rPr>
          <w:rtl/>
        </w:rPr>
        <w:t>אנחנו נגיד לו</w:t>
      </w:r>
      <w:r>
        <w:rPr>
          <w:rFonts w:hint="cs"/>
          <w:rtl/>
        </w:rPr>
        <w:t xml:space="preserve">: </w:t>
      </w:r>
      <w:r w:rsidRPr="000C2B33">
        <w:rPr>
          <w:rtl/>
        </w:rPr>
        <w:t>כאשר יענו אותו</w:t>
      </w:r>
      <w:r>
        <w:rPr>
          <w:rFonts w:hint="cs"/>
          <w:rtl/>
        </w:rPr>
        <w:t>,</w:t>
      </w:r>
      <w:r w:rsidRPr="000C2B33">
        <w:rPr>
          <w:rtl/>
        </w:rPr>
        <w:t xml:space="preserve"> כן ירבה וכן יפרוץ</w:t>
      </w:r>
      <w:r>
        <w:rPr>
          <w:rFonts w:hint="cs"/>
          <w:rtl/>
        </w:rPr>
        <w:t>.</w:t>
      </w:r>
      <w:r>
        <w:rPr>
          <w:rtl/>
        </w:rPr>
        <w:t xml:space="preserve"> ו</w:t>
      </w:r>
      <w:r>
        <w:rPr>
          <w:rFonts w:hint="cs"/>
          <w:rtl/>
        </w:rPr>
        <w:t>ט</w:t>
      </w:r>
      <w:r w:rsidRPr="000C2B33">
        <w:rPr>
          <w:rtl/>
        </w:rPr>
        <w:t>ול קורה מבין עיניך במילים שאתה אומר</w:t>
      </w:r>
      <w:r>
        <w:rPr>
          <w:rFonts w:hint="cs"/>
          <w:rtl/>
        </w:rPr>
        <w:t xml:space="preserve">, שאתה, עם שישה </w:t>
      </w:r>
      <w:bookmarkStart w:id="10457" w:name="_ETM_Q49_391000"/>
      <w:bookmarkEnd w:id="10457"/>
      <w:r w:rsidRPr="000C2B33">
        <w:rPr>
          <w:rtl/>
        </w:rPr>
        <w:t>מנדטים</w:t>
      </w:r>
      <w:r>
        <w:rPr>
          <w:rFonts w:hint="cs"/>
          <w:rtl/>
        </w:rPr>
        <w:t>,</w:t>
      </w:r>
      <w:r w:rsidRPr="000C2B33">
        <w:rPr>
          <w:rtl/>
        </w:rPr>
        <w:t xml:space="preserve"> גנבת את כיסא ראשות הממשלה</w:t>
      </w:r>
      <w:r>
        <w:rPr>
          <w:rFonts w:hint="cs"/>
          <w:rtl/>
        </w:rPr>
        <w:t>,</w:t>
      </w:r>
      <w:r w:rsidRPr="000C2B33">
        <w:rPr>
          <w:rtl/>
        </w:rPr>
        <w:t xml:space="preserve"> עם כוח השפעה כל כך דליל</w:t>
      </w:r>
      <w:r>
        <w:rPr>
          <w:rFonts w:hint="cs"/>
          <w:rtl/>
        </w:rPr>
        <w:t>.</w:t>
      </w:r>
      <w:r>
        <w:rPr>
          <w:rtl/>
        </w:rPr>
        <w:t xml:space="preserve"> </w:t>
      </w:r>
      <w:r>
        <w:rPr>
          <w:rFonts w:hint="cs"/>
          <w:rtl/>
        </w:rPr>
        <w:t>ב</w:t>
      </w:r>
      <w:r w:rsidRPr="000C2B33">
        <w:rPr>
          <w:rtl/>
        </w:rPr>
        <w:t>סקרים רואים כמה אתה חלש</w:t>
      </w:r>
      <w:r>
        <w:rPr>
          <w:rFonts w:hint="cs"/>
          <w:rtl/>
        </w:rPr>
        <w:t>.</w:t>
      </w:r>
      <w:r>
        <w:rPr>
          <w:rtl/>
        </w:rPr>
        <w:t xml:space="preserve"> אבל כנראה שהיום </w:t>
      </w:r>
      <w:r>
        <w:rPr>
          <w:rFonts w:hint="cs"/>
          <w:rtl/>
        </w:rPr>
        <w:t xml:space="preserve">מר בנט </w:t>
      </w:r>
      <w:r w:rsidRPr="000C2B33">
        <w:rPr>
          <w:rtl/>
        </w:rPr>
        <w:t xml:space="preserve">מחפש </w:t>
      </w:r>
      <w:r>
        <w:rPr>
          <w:rFonts w:hint="cs"/>
          <w:rtl/>
        </w:rPr>
        <w:t xml:space="preserve">בייס </w:t>
      </w:r>
      <w:r w:rsidRPr="000C2B33">
        <w:rPr>
          <w:rtl/>
        </w:rPr>
        <w:t>אחר לבחירות</w:t>
      </w:r>
      <w:bookmarkStart w:id="10458" w:name="_ETM_Q0_27198462"/>
      <w:bookmarkEnd w:id="10458"/>
      <w:r w:rsidR="004A0DA0">
        <w:rPr>
          <w:rFonts w:hint="cs"/>
          <w:rtl/>
        </w:rPr>
        <w:t>,</w:t>
      </w:r>
      <w:r w:rsidRPr="000C2B33">
        <w:rPr>
          <w:rtl/>
        </w:rPr>
        <w:t xml:space="preserve"> שהוא הבין</w:t>
      </w:r>
      <w:r w:rsidR="004A0DA0">
        <w:rPr>
          <w:rFonts w:hint="cs"/>
          <w:rtl/>
        </w:rPr>
        <w:t>.</w:t>
      </w:r>
      <w:r w:rsidRPr="000C2B33">
        <w:rPr>
          <w:rtl/>
        </w:rPr>
        <w:t xml:space="preserve"> אחרי ש</w:t>
      </w:r>
      <w:r>
        <w:rPr>
          <w:rFonts w:hint="cs"/>
          <w:rtl/>
        </w:rPr>
        <w:t xml:space="preserve">הוא </w:t>
      </w:r>
      <w:r w:rsidRPr="000C2B33">
        <w:rPr>
          <w:rtl/>
        </w:rPr>
        <w:t>איבד את הציונות</w:t>
      </w:r>
      <w:r>
        <w:rPr>
          <w:rFonts w:hint="cs"/>
          <w:rtl/>
        </w:rPr>
        <w:t>,</w:t>
      </w:r>
      <w:r w:rsidRPr="000C2B33">
        <w:rPr>
          <w:rtl/>
        </w:rPr>
        <w:t xml:space="preserve"> איבד את הימין</w:t>
      </w:r>
      <w:r>
        <w:rPr>
          <w:rFonts w:hint="cs"/>
          <w:rtl/>
        </w:rPr>
        <w:t>,</w:t>
      </w:r>
      <w:r w:rsidRPr="000C2B33">
        <w:rPr>
          <w:rtl/>
        </w:rPr>
        <w:t xml:space="preserve"> איבד הכ</w:t>
      </w:r>
      <w:r>
        <w:rPr>
          <w:rFonts w:hint="cs"/>
          <w:rtl/>
        </w:rPr>
        <w:t>ו</w:t>
      </w:r>
      <w:r w:rsidRPr="000C2B33">
        <w:rPr>
          <w:rtl/>
        </w:rPr>
        <w:t>ל</w:t>
      </w:r>
      <w:r w:rsidR="004A0DA0">
        <w:rPr>
          <w:rFonts w:hint="cs"/>
          <w:rtl/>
        </w:rPr>
        <w:t>,</w:t>
      </w:r>
      <w:r>
        <w:rPr>
          <w:rFonts w:hint="eastAsia"/>
          <w:rtl/>
        </w:rPr>
        <w:t xml:space="preserve"> </w:t>
      </w:r>
      <w:r>
        <w:rPr>
          <w:rFonts w:hint="cs"/>
          <w:rtl/>
        </w:rPr>
        <w:t xml:space="preserve">הוא </w:t>
      </w:r>
      <w:r w:rsidRPr="000C2B33">
        <w:rPr>
          <w:rtl/>
        </w:rPr>
        <w:t>מבקש לפנות לקהל של אביגדור ליברמן</w:t>
      </w:r>
      <w:r>
        <w:rPr>
          <w:rFonts w:hint="cs"/>
          <w:rtl/>
        </w:rPr>
        <w:t xml:space="preserve">, של יאיר </w:t>
      </w:r>
      <w:r w:rsidRPr="000C2B33">
        <w:rPr>
          <w:rtl/>
        </w:rPr>
        <w:t>לפיד</w:t>
      </w:r>
      <w:r>
        <w:rPr>
          <w:rFonts w:hint="cs"/>
          <w:rtl/>
        </w:rPr>
        <w:t>.</w:t>
      </w:r>
      <w:r w:rsidRPr="000C2B33">
        <w:rPr>
          <w:rtl/>
        </w:rPr>
        <w:t xml:space="preserve"> אולי כך הוא יצוף מעל אחוז החסימה</w:t>
      </w:r>
      <w:r>
        <w:rPr>
          <w:rFonts w:hint="cs"/>
          <w:rtl/>
        </w:rPr>
        <w:t>.</w:t>
      </w:r>
      <w:r w:rsidRPr="000C2B33">
        <w:rPr>
          <w:rtl/>
        </w:rPr>
        <w:t xml:space="preserve"> אבל לא יעזור לך</w:t>
      </w:r>
      <w:r>
        <w:rPr>
          <w:rFonts w:hint="cs"/>
          <w:rtl/>
        </w:rPr>
        <w:t>,</w:t>
      </w:r>
      <w:r w:rsidRPr="000C2B33">
        <w:rPr>
          <w:rtl/>
        </w:rPr>
        <w:t xml:space="preserve"> פעם אחר פעם</w:t>
      </w:r>
      <w:r>
        <w:rPr>
          <w:rFonts w:hint="cs"/>
          <w:rtl/>
        </w:rPr>
        <w:t>,</w:t>
      </w:r>
      <w:r w:rsidRPr="000C2B33">
        <w:rPr>
          <w:rtl/>
        </w:rPr>
        <w:t xml:space="preserve"> כי ז</w:t>
      </w:r>
      <w:r>
        <w:rPr>
          <w:rFonts w:hint="cs"/>
          <w:rtl/>
        </w:rPr>
        <w:t>ו</w:t>
      </w:r>
      <w:r w:rsidRPr="000C2B33">
        <w:rPr>
          <w:rtl/>
        </w:rPr>
        <w:t xml:space="preserve"> האישיות שלך</w:t>
      </w:r>
      <w:r>
        <w:rPr>
          <w:rFonts w:hint="cs"/>
          <w:rtl/>
        </w:rPr>
        <w:t>,</w:t>
      </w:r>
      <w:r w:rsidRPr="000C2B33">
        <w:rPr>
          <w:rtl/>
        </w:rPr>
        <w:t xml:space="preserve"> וככה אתה לא תגיע לשום דבר</w:t>
      </w:r>
      <w:r>
        <w:rPr>
          <w:rFonts w:hint="cs"/>
          <w:rtl/>
        </w:rPr>
        <w:t>.</w:t>
      </w:r>
      <w:r>
        <w:rPr>
          <w:rtl/>
        </w:rPr>
        <w:t xml:space="preserve"> ככל ש</w:t>
      </w:r>
      <w:r>
        <w:rPr>
          <w:rFonts w:hint="cs"/>
          <w:rtl/>
        </w:rPr>
        <w:t>ת</w:t>
      </w:r>
      <w:r w:rsidRPr="000C2B33">
        <w:rPr>
          <w:rtl/>
        </w:rPr>
        <w:t>תקוף את החרדים</w:t>
      </w:r>
      <w:r>
        <w:rPr>
          <w:rFonts w:hint="cs"/>
          <w:rtl/>
        </w:rPr>
        <w:t>,</w:t>
      </w:r>
      <w:r w:rsidRPr="000C2B33">
        <w:rPr>
          <w:rtl/>
        </w:rPr>
        <w:t xml:space="preserve"> לא תתרומם יותר מזה</w:t>
      </w:r>
      <w:r>
        <w:rPr>
          <w:rFonts w:hint="cs"/>
          <w:rtl/>
        </w:rPr>
        <w:t>.</w:t>
      </w:r>
      <w:r w:rsidRPr="000C2B33">
        <w:rPr>
          <w:rtl/>
        </w:rPr>
        <w:t xml:space="preserve"> </w:t>
      </w:r>
    </w:p>
    <w:p w:rsidR="00DA1059" w:rsidRDefault="00DA1059" w:rsidP="00F95782">
      <w:pPr>
        <w:rPr>
          <w:rtl/>
        </w:rPr>
      </w:pPr>
    </w:p>
    <w:p w:rsidR="00DA1059" w:rsidRDefault="00DA1059" w:rsidP="00F95782">
      <w:pPr>
        <w:rPr>
          <w:rtl/>
        </w:rPr>
      </w:pPr>
      <w:bookmarkStart w:id="10459" w:name="_ETM_Q49_420000"/>
      <w:bookmarkEnd w:id="10459"/>
      <w:r w:rsidRPr="000C2B33">
        <w:rPr>
          <w:rtl/>
        </w:rPr>
        <w:t>נמשיך להיות כאן</w:t>
      </w:r>
      <w:r>
        <w:rPr>
          <w:rFonts w:hint="cs"/>
          <w:rtl/>
        </w:rPr>
        <w:t>,</w:t>
      </w:r>
      <w:r>
        <w:rPr>
          <w:rtl/>
        </w:rPr>
        <w:t xml:space="preserve"> ו</w:t>
      </w:r>
      <w:r>
        <w:rPr>
          <w:rFonts w:hint="cs"/>
          <w:rtl/>
        </w:rPr>
        <w:t>נ</w:t>
      </w:r>
      <w:r>
        <w:rPr>
          <w:rtl/>
        </w:rPr>
        <w:t xml:space="preserve">משיך </w:t>
      </w:r>
      <w:r w:rsidRPr="000C2B33">
        <w:rPr>
          <w:rtl/>
        </w:rPr>
        <w:t>רק כך להצליח ולומר את האמת בפנים לכולם</w:t>
      </w:r>
      <w:r>
        <w:rPr>
          <w:rFonts w:hint="cs"/>
          <w:rtl/>
        </w:rPr>
        <w:t>.</w:t>
      </w:r>
      <w:r w:rsidRPr="000C2B33">
        <w:rPr>
          <w:rtl/>
        </w:rPr>
        <w:t xml:space="preserve"> תודה רבה</w:t>
      </w:r>
      <w:r>
        <w:rPr>
          <w:rFonts w:hint="cs"/>
          <w:rtl/>
        </w:rPr>
        <w:t>.</w:t>
      </w:r>
    </w:p>
    <w:p w:rsidR="00DA1059" w:rsidRDefault="00DA1059" w:rsidP="00F95782">
      <w:pPr>
        <w:rPr>
          <w:rtl/>
        </w:rPr>
      </w:pPr>
      <w:bookmarkStart w:id="10460" w:name="_ETM_Q49_425000"/>
      <w:bookmarkEnd w:id="10460"/>
    </w:p>
    <w:p w:rsidR="00DA1059" w:rsidRDefault="00DA1059" w:rsidP="00F95782">
      <w:pPr>
        <w:pStyle w:val="af7"/>
        <w:keepNext/>
        <w:rPr>
          <w:rtl/>
        </w:rPr>
      </w:pPr>
      <w:r w:rsidRPr="00061C22">
        <w:rPr>
          <w:rStyle w:val="TagStyle"/>
          <w:rtl/>
        </w:rPr>
        <w:t xml:space="preserve"> &lt;&lt; יור &gt;&gt; </w:t>
      </w:r>
      <w:r>
        <w:rPr>
          <w:rtl/>
        </w:rPr>
        <w:t>היו"ר יעקב מרגי:</w:t>
      </w:r>
      <w:r w:rsidRPr="00061C22">
        <w:rPr>
          <w:rStyle w:val="TagStyle"/>
          <w:rtl/>
        </w:rPr>
        <w:t xml:space="preserve"> &lt;&lt; יור &gt;&gt;</w:t>
      </w:r>
      <w:r>
        <w:rPr>
          <w:rtl/>
        </w:rPr>
        <w:t xml:space="preserve">  </w:t>
      </w:r>
    </w:p>
    <w:p w:rsidR="00DA1059" w:rsidRDefault="00DA1059" w:rsidP="00CE6451">
      <w:pPr>
        <w:rPr>
          <w:rtl/>
        </w:rPr>
      </w:pPr>
    </w:p>
    <w:p w:rsidR="00DA1059" w:rsidRDefault="00DA1059" w:rsidP="00F95782">
      <w:pPr>
        <w:rPr>
          <w:rtl/>
        </w:rPr>
      </w:pPr>
      <w:bookmarkStart w:id="10461" w:name="_ETM_Q49_427000"/>
      <w:bookmarkEnd w:id="10461"/>
      <w:r w:rsidRPr="000C2B33">
        <w:rPr>
          <w:rtl/>
        </w:rPr>
        <w:t>תודה רבה</w:t>
      </w:r>
      <w:r>
        <w:rPr>
          <w:rFonts w:hint="cs"/>
          <w:rtl/>
        </w:rPr>
        <w:t>.</w:t>
      </w:r>
      <w:r w:rsidRPr="000C2B33">
        <w:rPr>
          <w:rtl/>
        </w:rPr>
        <w:t xml:space="preserve"> </w:t>
      </w:r>
    </w:p>
    <w:p w:rsidR="00DA1059" w:rsidRDefault="00DA1059" w:rsidP="00F95782">
      <w:pPr>
        <w:rPr>
          <w:rtl/>
        </w:rPr>
      </w:pPr>
    </w:p>
    <w:p w:rsidR="00DA1059" w:rsidRDefault="00DA1059" w:rsidP="00F95782">
      <w:pPr>
        <w:rPr>
          <w:rtl/>
        </w:rPr>
      </w:pPr>
      <w:r w:rsidRPr="000C2B33">
        <w:rPr>
          <w:rtl/>
        </w:rPr>
        <w:t>אנחנו עוברים להצבעה על ההצעה הראשונה</w:t>
      </w:r>
      <w:r>
        <w:rPr>
          <w:rFonts w:hint="cs"/>
          <w:rtl/>
        </w:rPr>
        <w:t xml:space="preserve"> </w:t>
      </w:r>
      <w:r>
        <w:rPr>
          <w:rtl/>
        </w:rPr>
        <w:t>–</w:t>
      </w:r>
      <w:bookmarkStart w:id="10462" w:name="_ETM_Q49_429000"/>
      <w:bookmarkEnd w:id="10462"/>
      <w:r>
        <w:rPr>
          <w:rFonts w:hint="cs"/>
          <w:rtl/>
        </w:rPr>
        <w:t xml:space="preserve"> </w:t>
      </w:r>
      <w:r w:rsidRPr="000C2B33">
        <w:rPr>
          <w:rtl/>
        </w:rPr>
        <w:t>הצעת חוק סל הקליטה</w:t>
      </w:r>
      <w:r w:rsidR="004A0DA0">
        <w:rPr>
          <w:rFonts w:hint="cs"/>
          <w:rtl/>
        </w:rPr>
        <w:t>,</w:t>
      </w:r>
      <w:r>
        <w:rPr>
          <w:rFonts w:hint="cs"/>
          <w:rtl/>
        </w:rPr>
        <w:t xml:space="preserve"> </w:t>
      </w:r>
      <w:r w:rsidRPr="000C2B33">
        <w:rPr>
          <w:rtl/>
        </w:rPr>
        <w:t>של חבר הכנסת פרוש</w:t>
      </w:r>
      <w:r>
        <w:rPr>
          <w:rFonts w:hint="cs"/>
          <w:rtl/>
        </w:rPr>
        <w:t>.</w:t>
      </w:r>
      <w:r w:rsidRPr="000C2B33">
        <w:rPr>
          <w:rtl/>
        </w:rPr>
        <w:t xml:space="preserve"> ההצבעה</w:t>
      </w:r>
      <w:r>
        <w:rPr>
          <w:rFonts w:hint="cs"/>
          <w:rtl/>
        </w:rPr>
        <w:t>.</w:t>
      </w:r>
    </w:p>
    <w:p w:rsidR="00DA1059" w:rsidRDefault="00DA1059" w:rsidP="00F95782">
      <w:pPr>
        <w:rPr>
          <w:rtl/>
        </w:rPr>
      </w:pPr>
    </w:p>
    <w:p w:rsidR="00DA1059" w:rsidRDefault="00DA1059" w:rsidP="00F95782">
      <w:pPr>
        <w:pStyle w:val="af2"/>
        <w:keepNext/>
        <w:rPr>
          <w:rtl/>
        </w:rPr>
      </w:pPr>
      <w:bookmarkStart w:id="10463" w:name="_ETM_Q49_436000"/>
      <w:bookmarkEnd w:id="10463"/>
      <w:r>
        <w:rPr>
          <w:rtl/>
        </w:rPr>
        <w:t>הצבעה מס'</w:t>
      </w:r>
      <w:r>
        <w:rPr>
          <w:rFonts w:hint="cs"/>
          <w:rtl/>
        </w:rPr>
        <w:t xml:space="preserve"> 12</w:t>
      </w:r>
    </w:p>
    <w:p w:rsidR="00DA1059" w:rsidRDefault="00DA1059" w:rsidP="00F95782">
      <w:pPr>
        <w:pStyle w:val="--"/>
        <w:keepNext/>
        <w:rPr>
          <w:rtl/>
        </w:rPr>
      </w:pPr>
    </w:p>
    <w:p w:rsidR="00DA1059" w:rsidRDefault="00DA1059" w:rsidP="00F95782">
      <w:pPr>
        <w:pStyle w:val="--"/>
        <w:keepNext/>
        <w:rPr>
          <w:rtl/>
        </w:rPr>
      </w:pPr>
      <w:r>
        <w:rPr>
          <w:rtl/>
        </w:rPr>
        <w:t xml:space="preserve">בעד ההצעה </w:t>
      </w:r>
      <w:r>
        <w:rPr>
          <w:rFonts w:hint="cs"/>
          <w:rtl/>
        </w:rPr>
        <w:t xml:space="preserve">להעביר את </w:t>
      </w:r>
      <w:r>
        <w:rPr>
          <w:rtl/>
        </w:rPr>
        <w:t>הצעת החוק לוועדה –</w:t>
      </w:r>
      <w:r>
        <w:rPr>
          <w:rFonts w:hint="cs"/>
          <w:rtl/>
        </w:rPr>
        <w:t xml:space="preserve"> 18</w:t>
      </w:r>
    </w:p>
    <w:p w:rsidR="00DA1059" w:rsidRDefault="00DA1059" w:rsidP="00F95782">
      <w:pPr>
        <w:pStyle w:val="--"/>
        <w:keepNext/>
        <w:rPr>
          <w:rtl/>
        </w:rPr>
      </w:pPr>
      <w:r>
        <w:rPr>
          <w:rFonts w:hint="cs"/>
          <w:rtl/>
        </w:rPr>
        <w:t xml:space="preserve">בעד ההצעה להסיר מסדר-היום </w:t>
      </w:r>
      <w:r>
        <w:rPr>
          <w:rtl/>
        </w:rPr>
        <w:t>את</w:t>
      </w:r>
      <w:r>
        <w:rPr>
          <w:rFonts w:hint="cs"/>
          <w:rtl/>
        </w:rPr>
        <w:t xml:space="preserve"> הצעת החוק</w:t>
      </w:r>
      <w:r>
        <w:rPr>
          <w:rtl/>
        </w:rPr>
        <w:t xml:space="preserve"> – </w:t>
      </w:r>
      <w:r>
        <w:rPr>
          <w:rFonts w:hint="cs"/>
          <w:rtl/>
        </w:rPr>
        <w:t>24</w:t>
      </w:r>
    </w:p>
    <w:p w:rsidR="00DA1059" w:rsidRDefault="00DA1059" w:rsidP="00F95782">
      <w:pPr>
        <w:pStyle w:val="--"/>
        <w:keepNext/>
        <w:rPr>
          <w:rtl/>
        </w:rPr>
      </w:pPr>
      <w:r>
        <w:rPr>
          <w:rtl/>
        </w:rPr>
        <w:t xml:space="preserve">נמנעים – </w:t>
      </w:r>
      <w:r>
        <w:rPr>
          <w:rFonts w:hint="cs"/>
          <w:rtl/>
        </w:rPr>
        <w:t>אין</w:t>
      </w:r>
    </w:p>
    <w:p w:rsidR="00DA1059" w:rsidRPr="00061C22" w:rsidRDefault="00DA1059" w:rsidP="00F95782">
      <w:pPr>
        <w:pStyle w:val="af3"/>
        <w:rPr>
          <w:rtl/>
        </w:rPr>
      </w:pPr>
      <w:r>
        <w:rPr>
          <w:rtl/>
        </w:rPr>
        <w:t>ההצעה ל</w:t>
      </w:r>
      <w:r>
        <w:rPr>
          <w:rFonts w:hint="cs"/>
          <w:rtl/>
        </w:rPr>
        <w:t xml:space="preserve">העביר לוועדה את </w:t>
      </w:r>
      <w:r>
        <w:rPr>
          <w:rtl/>
        </w:rPr>
        <w:t xml:space="preserve">הצעת חוק סל הקליטה (תיקון </w:t>
      </w:r>
      <w:r>
        <w:rPr>
          <w:rFonts w:hint="cs"/>
          <w:rtl/>
        </w:rPr>
        <w:t>–</w:t>
      </w:r>
      <w:r w:rsidRPr="009C5512">
        <w:rPr>
          <w:rtl/>
        </w:rPr>
        <w:t xml:space="preserve"> סל קליטה לחוזר בתשובה), התשפ"א</w:t>
      </w:r>
      <w:r>
        <w:rPr>
          <w:rFonts w:hint="cs"/>
          <w:rtl/>
        </w:rPr>
        <w:t>–</w:t>
      </w:r>
      <w:r w:rsidRPr="009C5512">
        <w:rPr>
          <w:rtl/>
        </w:rPr>
        <w:t>2021</w:t>
      </w:r>
      <w:r>
        <w:rPr>
          <w:rFonts w:hint="cs"/>
          <w:rtl/>
        </w:rPr>
        <w:t>, לא נתקבלה.</w:t>
      </w:r>
    </w:p>
    <w:p w:rsidR="00DA1059" w:rsidRDefault="00DA1059" w:rsidP="00F95782">
      <w:pPr>
        <w:rPr>
          <w:rtl/>
        </w:rPr>
      </w:pPr>
      <w:bookmarkStart w:id="10464" w:name="_ETM_Q49_432000"/>
      <w:bookmarkStart w:id="10465" w:name="_ETM_Q49_433000"/>
      <w:bookmarkEnd w:id="10464"/>
      <w:bookmarkEnd w:id="10465"/>
    </w:p>
    <w:p w:rsidR="00DA1059" w:rsidRDefault="00DA1059" w:rsidP="00F95782">
      <w:pPr>
        <w:pStyle w:val="af7"/>
        <w:keepNext/>
        <w:rPr>
          <w:rtl/>
        </w:rPr>
      </w:pPr>
      <w:r w:rsidRPr="007D3D4A">
        <w:rPr>
          <w:rStyle w:val="TagStyle"/>
          <w:rtl/>
        </w:rPr>
        <w:t xml:space="preserve"> &lt;&lt; יור &gt;&gt; </w:t>
      </w:r>
      <w:r>
        <w:rPr>
          <w:rtl/>
        </w:rPr>
        <w:t>היו"ר יעקב מרגי:</w:t>
      </w:r>
      <w:r w:rsidRPr="007D3D4A">
        <w:rPr>
          <w:rStyle w:val="TagStyle"/>
          <w:rtl/>
        </w:rPr>
        <w:t xml:space="preserve"> &lt;&lt; יור &gt;&gt;</w:t>
      </w:r>
      <w:r>
        <w:rPr>
          <w:rtl/>
        </w:rPr>
        <w:t xml:space="preserve">  </w:t>
      </w:r>
    </w:p>
    <w:p w:rsidR="00DA1059" w:rsidRDefault="00DA1059" w:rsidP="00CE6451">
      <w:pPr>
        <w:rPr>
          <w:rtl/>
        </w:rPr>
      </w:pPr>
    </w:p>
    <w:p w:rsidR="00DA1059" w:rsidRDefault="00DA1059" w:rsidP="00F95782">
      <w:pPr>
        <w:rPr>
          <w:rtl/>
        </w:rPr>
      </w:pPr>
      <w:bookmarkStart w:id="10466" w:name="_ETM_Q49_454000"/>
      <w:bookmarkEnd w:id="10466"/>
      <w:r w:rsidRPr="000C2B33">
        <w:rPr>
          <w:rtl/>
        </w:rPr>
        <w:t>בעד הצעת החוק הצב</w:t>
      </w:r>
      <w:r>
        <w:rPr>
          <w:rtl/>
        </w:rPr>
        <w:t>יעו 18</w:t>
      </w:r>
      <w:r>
        <w:rPr>
          <w:rFonts w:hint="cs"/>
          <w:rtl/>
        </w:rPr>
        <w:t xml:space="preserve">, </w:t>
      </w:r>
      <w:r w:rsidRPr="000C2B33">
        <w:rPr>
          <w:rtl/>
        </w:rPr>
        <w:t>נגדה</w:t>
      </w:r>
      <w:r>
        <w:rPr>
          <w:rFonts w:hint="cs"/>
          <w:rtl/>
        </w:rPr>
        <w:t xml:space="preserve"> –</w:t>
      </w:r>
      <w:r w:rsidRPr="000C2B33">
        <w:rPr>
          <w:rtl/>
        </w:rPr>
        <w:t xml:space="preserve"> 24</w:t>
      </w:r>
      <w:r>
        <w:rPr>
          <w:rFonts w:hint="cs"/>
          <w:rtl/>
        </w:rPr>
        <w:t>.</w:t>
      </w:r>
      <w:r w:rsidRPr="000C2B33">
        <w:rPr>
          <w:rtl/>
        </w:rPr>
        <w:t xml:space="preserve"> </w:t>
      </w:r>
      <w:r>
        <w:rPr>
          <w:rFonts w:hint="cs"/>
          <w:rtl/>
        </w:rPr>
        <w:t xml:space="preserve">אי לכך, </w:t>
      </w:r>
      <w:bookmarkStart w:id="10467" w:name="_ETM_Q49_461000"/>
      <w:bookmarkEnd w:id="10467"/>
      <w:r w:rsidRPr="000C2B33">
        <w:rPr>
          <w:rtl/>
        </w:rPr>
        <w:t>הצעת החוק לא עברה</w:t>
      </w:r>
      <w:r>
        <w:rPr>
          <w:rFonts w:hint="cs"/>
          <w:rtl/>
        </w:rPr>
        <w:t>.</w:t>
      </w:r>
    </w:p>
    <w:p w:rsidR="00DA1059" w:rsidRDefault="00DA1059" w:rsidP="00F95782">
      <w:pPr>
        <w:rPr>
          <w:rtl/>
        </w:rPr>
      </w:pPr>
      <w:bookmarkStart w:id="10468" w:name="_ETM_Q49_463000"/>
      <w:bookmarkEnd w:id="10468"/>
    </w:p>
    <w:p w:rsidR="00DA1059" w:rsidRDefault="00DA1059" w:rsidP="00F95782">
      <w:pPr>
        <w:rPr>
          <w:rtl/>
        </w:rPr>
      </w:pPr>
      <w:bookmarkStart w:id="10469" w:name="_ETM_Q49_464000"/>
      <w:bookmarkEnd w:id="10469"/>
      <w:r w:rsidRPr="000C2B33">
        <w:rPr>
          <w:rtl/>
        </w:rPr>
        <w:t>אנחנו עוברים להצבעה על הצעת החוק השנייה</w:t>
      </w:r>
      <w:r>
        <w:rPr>
          <w:rFonts w:hint="cs"/>
          <w:rtl/>
        </w:rPr>
        <w:t>,</w:t>
      </w:r>
      <w:r w:rsidRPr="000C2B33">
        <w:rPr>
          <w:rtl/>
        </w:rPr>
        <w:t xml:space="preserve"> של חבר הכנסת אוריאל בוסו</w:t>
      </w:r>
      <w:r>
        <w:rPr>
          <w:rFonts w:hint="cs"/>
          <w:rtl/>
        </w:rPr>
        <w:t>.</w:t>
      </w:r>
      <w:r w:rsidRPr="000C2B33">
        <w:rPr>
          <w:rtl/>
        </w:rPr>
        <w:t xml:space="preserve"> מי בעד</w:t>
      </w:r>
      <w:r>
        <w:rPr>
          <w:rFonts w:hint="cs"/>
          <w:rtl/>
        </w:rPr>
        <w:t>?</w:t>
      </w:r>
      <w:r w:rsidRPr="000C2B33">
        <w:rPr>
          <w:rtl/>
        </w:rPr>
        <w:t xml:space="preserve"> מי נגד</w:t>
      </w:r>
      <w:r>
        <w:rPr>
          <w:rFonts w:hint="cs"/>
          <w:rtl/>
        </w:rPr>
        <w:t>?</w:t>
      </w:r>
    </w:p>
    <w:p w:rsidR="00DA1059" w:rsidRDefault="00DA1059" w:rsidP="00F95782">
      <w:pPr>
        <w:rPr>
          <w:rtl/>
        </w:rPr>
      </w:pPr>
    </w:p>
    <w:p w:rsidR="00DA1059" w:rsidRDefault="00DA1059" w:rsidP="00F95782">
      <w:pPr>
        <w:pStyle w:val="af2"/>
        <w:keepNext/>
        <w:rPr>
          <w:rtl/>
        </w:rPr>
      </w:pPr>
      <w:bookmarkStart w:id="10470" w:name="_ETM_Q49_473000"/>
      <w:bookmarkEnd w:id="10470"/>
      <w:r>
        <w:rPr>
          <w:rtl/>
        </w:rPr>
        <w:t>הצבעה מס'</w:t>
      </w:r>
      <w:r>
        <w:rPr>
          <w:rFonts w:hint="cs"/>
          <w:rtl/>
        </w:rPr>
        <w:t xml:space="preserve"> 13</w:t>
      </w:r>
    </w:p>
    <w:p w:rsidR="00DA1059" w:rsidRDefault="00DA1059" w:rsidP="00F95782">
      <w:pPr>
        <w:pStyle w:val="--"/>
        <w:keepNext/>
        <w:rPr>
          <w:rtl/>
        </w:rPr>
      </w:pPr>
    </w:p>
    <w:p w:rsidR="00DA1059" w:rsidRDefault="00DA1059" w:rsidP="00F95782">
      <w:pPr>
        <w:pStyle w:val="--"/>
        <w:keepNext/>
        <w:rPr>
          <w:rtl/>
        </w:rPr>
      </w:pPr>
      <w:r>
        <w:rPr>
          <w:rtl/>
        </w:rPr>
        <w:t xml:space="preserve">בעד ההצעה </w:t>
      </w:r>
      <w:r>
        <w:rPr>
          <w:rFonts w:hint="cs"/>
          <w:rtl/>
        </w:rPr>
        <w:t xml:space="preserve">להעביר את </w:t>
      </w:r>
      <w:r>
        <w:rPr>
          <w:rtl/>
        </w:rPr>
        <w:t>הצעת החוק לוועדה –</w:t>
      </w:r>
      <w:r>
        <w:rPr>
          <w:rFonts w:hint="cs"/>
          <w:rtl/>
        </w:rPr>
        <w:t xml:space="preserve"> 18</w:t>
      </w:r>
    </w:p>
    <w:p w:rsidR="00DA1059" w:rsidRDefault="00DA1059" w:rsidP="00F95782">
      <w:pPr>
        <w:pStyle w:val="--"/>
        <w:keepNext/>
        <w:rPr>
          <w:rtl/>
        </w:rPr>
      </w:pPr>
      <w:r>
        <w:rPr>
          <w:rFonts w:hint="cs"/>
          <w:rtl/>
        </w:rPr>
        <w:t xml:space="preserve">בעד ההצעה להסיר מסדר-היום </w:t>
      </w:r>
      <w:r>
        <w:rPr>
          <w:rtl/>
        </w:rPr>
        <w:t>את</w:t>
      </w:r>
      <w:r>
        <w:rPr>
          <w:rFonts w:hint="cs"/>
          <w:rtl/>
        </w:rPr>
        <w:t xml:space="preserve"> הצעת החוק</w:t>
      </w:r>
      <w:r>
        <w:rPr>
          <w:rtl/>
        </w:rPr>
        <w:t xml:space="preserve"> – </w:t>
      </w:r>
      <w:r>
        <w:rPr>
          <w:rFonts w:hint="cs"/>
          <w:rtl/>
        </w:rPr>
        <w:t>24</w:t>
      </w:r>
    </w:p>
    <w:p w:rsidR="00DA1059" w:rsidRDefault="00DA1059" w:rsidP="00F95782">
      <w:pPr>
        <w:pStyle w:val="--"/>
        <w:keepNext/>
        <w:rPr>
          <w:rtl/>
        </w:rPr>
      </w:pPr>
      <w:r>
        <w:rPr>
          <w:rtl/>
        </w:rPr>
        <w:t xml:space="preserve">נמנעים – </w:t>
      </w:r>
      <w:r>
        <w:rPr>
          <w:rFonts w:hint="cs"/>
          <w:rtl/>
        </w:rPr>
        <w:t>אין</w:t>
      </w:r>
    </w:p>
    <w:p w:rsidR="00DA1059" w:rsidRPr="00061C22" w:rsidRDefault="00DA1059" w:rsidP="00F95782">
      <w:pPr>
        <w:pStyle w:val="af3"/>
        <w:rPr>
          <w:rtl/>
        </w:rPr>
      </w:pPr>
      <w:r>
        <w:rPr>
          <w:rtl/>
        </w:rPr>
        <w:t>ההצעה לה</w:t>
      </w:r>
      <w:r>
        <w:rPr>
          <w:rFonts w:hint="cs"/>
          <w:rtl/>
        </w:rPr>
        <w:t xml:space="preserve">עביר לוועדה </w:t>
      </w:r>
      <w:r>
        <w:rPr>
          <w:rtl/>
        </w:rPr>
        <w:t xml:space="preserve">את הצעת חוק סל הקליטה (תיקון </w:t>
      </w:r>
      <w:r>
        <w:rPr>
          <w:rFonts w:hint="cs"/>
          <w:rtl/>
        </w:rPr>
        <w:t>–</w:t>
      </w:r>
      <w:r w:rsidRPr="009C5512">
        <w:rPr>
          <w:rtl/>
        </w:rPr>
        <w:t xml:space="preserve"> זכאות לחוזר בתשובה), התשפ"א</w:t>
      </w:r>
      <w:r>
        <w:rPr>
          <w:rFonts w:hint="cs"/>
          <w:rtl/>
        </w:rPr>
        <w:t>–</w:t>
      </w:r>
      <w:r w:rsidRPr="009C5512">
        <w:rPr>
          <w:rtl/>
        </w:rPr>
        <w:t>2021</w:t>
      </w:r>
      <w:r>
        <w:rPr>
          <w:rFonts w:hint="cs"/>
          <w:rtl/>
        </w:rPr>
        <w:t>, לא נתקבלה.</w:t>
      </w:r>
    </w:p>
    <w:p w:rsidR="00DA1059" w:rsidRPr="009C5512" w:rsidRDefault="00DA1059" w:rsidP="00F95782">
      <w:pPr>
        <w:rPr>
          <w:rtl/>
        </w:rPr>
      </w:pPr>
    </w:p>
    <w:p w:rsidR="00DA1059" w:rsidRDefault="00DA1059" w:rsidP="00F95782">
      <w:pPr>
        <w:pStyle w:val="af7"/>
        <w:keepNext/>
        <w:rPr>
          <w:rtl/>
        </w:rPr>
      </w:pPr>
      <w:r w:rsidRPr="007D3D4A">
        <w:rPr>
          <w:rStyle w:val="TagStyle"/>
          <w:rtl/>
        </w:rPr>
        <w:t xml:space="preserve">&lt;&lt; יור &gt;&gt; </w:t>
      </w:r>
      <w:r>
        <w:rPr>
          <w:rtl/>
        </w:rPr>
        <w:t>היו"ר יעקב מרגי:</w:t>
      </w:r>
      <w:r w:rsidRPr="007D3D4A">
        <w:rPr>
          <w:rStyle w:val="TagStyle"/>
          <w:rtl/>
        </w:rPr>
        <w:t xml:space="preserve"> &lt;&lt; יור &gt;&gt;</w:t>
      </w:r>
      <w:r>
        <w:rPr>
          <w:rtl/>
        </w:rPr>
        <w:t xml:space="preserve">  </w:t>
      </w:r>
    </w:p>
    <w:p w:rsidR="00DA1059" w:rsidRDefault="00DA1059" w:rsidP="00CE6451">
      <w:pPr>
        <w:rPr>
          <w:rtl/>
        </w:rPr>
      </w:pPr>
    </w:p>
    <w:p w:rsidR="00DA1059" w:rsidRDefault="00DA1059" w:rsidP="004A0DA0">
      <w:pPr>
        <w:rPr>
          <w:rtl/>
        </w:rPr>
      </w:pPr>
      <w:r>
        <w:rPr>
          <w:rFonts w:hint="cs"/>
          <w:rtl/>
        </w:rPr>
        <w:t>בעד</w:t>
      </w:r>
      <w:r w:rsidRPr="000C2B33">
        <w:rPr>
          <w:rtl/>
        </w:rPr>
        <w:t xml:space="preserve"> הצעת חוק סל הקליטה </w:t>
      </w:r>
      <w:r>
        <w:rPr>
          <w:rFonts w:hint="cs"/>
          <w:rtl/>
        </w:rPr>
        <w:t>(</w:t>
      </w:r>
      <w:r w:rsidRPr="000C2B33">
        <w:rPr>
          <w:rtl/>
        </w:rPr>
        <w:t xml:space="preserve">תיקון </w:t>
      </w:r>
      <w:r>
        <w:rPr>
          <w:rtl/>
        </w:rPr>
        <w:t>–</w:t>
      </w:r>
      <w:r>
        <w:rPr>
          <w:rFonts w:hint="cs"/>
          <w:rtl/>
        </w:rPr>
        <w:t xml:space="preserve"> </w:t>
      </w:r>
      <w:r w:rsidRPr="000C2B33">
        <w:rPr>
          <w:rtl/>
        </w:rPr>
        <w:t>זכאות וחוזר בתשובה</w:t>
      </w:r>
      <w:r>
        <w:rPr>
          <w:rFonts w:hint="cs"/>
          <w:rtl/>
        </w:rPr>
        <w:t xml:space="preserve">), </w:t>
      </w:r>
      <w:r>
        <w:rPr>
          <w:rtl/>
        </w:rPr>
        <w:t>של</w:t>
      </w:r>
      <w:r>
        <w:rPr>
          <w:rFonts w:hint="cs"/>
          <w:rtl/>
        </w:rPr>
        <w:t xml:space="preserve"> חבר </w:t>
      </w:r>
      <w:r w:rsidRPr="000C2B33">
        <w:rPr>
          <w:rtl/>
        </w:rPr>
        <w:t>הכנסת אוריאל בוסו</w:t>
      </w:r>
      <w:r w:rsidR="004A0DA0">
        <w:rPr>
          <w:rFonts w:hint="cs"/>
          <w:rtl/>
        </w:rPr>
        <w:t>,</w:t>
      </w:r>
      <w:r>
        <w:rPr>
          <w:rtl/>
        </w:rPr>
        <w:t xml:space="preserve"> הצביעו 18</w:t>
      </w:r>
      <w:r>
        <w:rPr>
          <w:rFonts w:hint="cs"/>
          <w:rtl/>
        </w:rPr>
        <w:t xml:space="preserve">, </w:t>
      </w:r>
      <w:r>
        <w:rPr>
          <w:rtl/>
        </w:rPr>
        <w:t xml:space="preserve">נגדה </w:t>
      </w:r>
      <w:r>
        <w:rPr>
          <w:rFonts w:hint="cs"/>
          <w:rtl/>
        </w:rPr>
        <w:t xml:space="preserve">– </w:t>
      </w:r>
      <w:r>
        <w:rPr>
          <w:rtl/>
        </w:rPr>
        <w:t>24</w:t>
      </w:r>
      <w:r>
        <w:rPr>
          <w:rFonts w:hint="cs"/>
          <w:rtl/>
        </w:rPr>
        <w:t xml:space="preserve">. אי </w:t>
      </w:r>
      <w:bookmarkStart w:id="10471" w:name="_ETM_Q49_489000"/>
      <w:bookmarkEnd w:id="10471"/>
      <w:r>
        <w:rPr>
          <w:rFonts w:hint="cs"/>
          <w:rtl/>
        </w:rPr>
        <w:t xml:space="preserve">לכך, </w:t>
      </w:r>
      <w:r w:rsidRPr="000C2B33">
        <w:rPr>
          <w:rtl/>
        </w:rPr>
        <w:t>הצעת החוק לא עברה</w:t>
      </w:r>
      <w:r>
        <w:rPr>
          <w:rFonts w:hint="cs"/>
          <w:rtl/>
        </w:rPr>
        <w:t xml:space="preserve">. </w:t>
      </w:r>
    </w:p>
    <w:p w:rsidR="00DA1059" w:rsidRDefault="00DA1059" w:rsidP="005E5055">
      <w:pPr>
        <w:rPr>
          <w:rtl/>
        </w:rPr>
      </w:pPr>
    </w:p>
    <w:p w:rsidR="00DA1059" w:rsidRDefault="00DA1059" w:rsidP="005E5055">
      <w:pPr>
        <w:rPr>
          <w:rtl/>
        </w:rPr>
      </w:pPr>
    </w:p>
    <w:p w:rsidR="00DA1059" w:rsidRDefault="00DA1059" w:rsidP="00F95782">
      <w:pPr>
        <w:pStyle w:val="a7"/>
        <w:rPr>
          <w:rtl/>
        </w:rPr>
      </w:pPr>
      <w:bookmarkStart w:id="10472" w:name="ET_hatsach_624911_26"/>
      <w:r w:rsidRPr="007D3D4A">
        <w:rPr>
          <w:rStyle w:val="TagStyle"/>
          <w:rtl/>
        </w:rPr>
        <w:t xml:space="preserve"> &lt;&lt; הצח &gt;&gt; </w:t>
      </w:r>
      <w:bookmarkStart w:id="10473" w:name="_Toc85113926"/>
      <w:bookmarkStart w:id="10474" w:name="_Toc85116318"/>
      <w:bookmarkStart w:id="10475" w:name="_Toc85116784"/>
      <w:r>
        <w:rPr>
          <w:rtl/>
        </w:rPr>
        <w:t xml:space="preserve">הצעת חוק תגמולים לאסירי ציון ולבני משפחותיהם (תיקון </w:t>
      </w:r>
      <w:r>
        <w:rPr>
          <w:rFonts w:hint="cs"/>
          <w:rtl/>
        </w:rPr>
        <w:t>–</w:t>
      </w:r>
      <w:r>
        <w:rPr>
          <w:rtl/>
        </w:rPr>
        <w:t xml:space="preserve"> הרוגי עלייה), התשפ"א</w:t>
      </w:r>
      <w:r>
        <w:rPr>
          <w:rFonts w:hint="cs"/>
          <w:rtl/>
        </w:rPr>
        <w:t>–</w:t>
      </w:r>
      <w:r>
        <w:rPr>
          <w:rtl/>
        </w:rPr>
        <w:t>2021</w:t>
      </w:r>
      <w:bookmarkEnd w:id="10473"/>
      <w:bookmarkEnd w:id="10474"/>
      <w:bookmarkEnd w:id="10475"/>
      <w:r w:rsidRPr="007D3D4A">
        <w:rPr>
          <w:rStyle w:val="TagStyle"/>
          <w:rtl/>
        </w:rPr>
        <w:t xml:space="preserve"> &lt;&lt; הצח &gt;&gt;</w:t>
      </w:r>
      <w:r>
        <w:rPr>
          <w:rtl/>
        </w:rPr>
        <w:t xml:space="preserve">  </w:t>
      </w:r>
      <w:bookmarkEnd w:id="10472"/>
    </w:p>
    <w:p w:rsidR="00DA1059" w:rsidRDefault="00DA1059" w:rsidP="00F95782">
      <w:pPr>
        <w:rPr>
          <w:rtl/>
        </w:rPr>
      </w:pPr>
      <w:r>
        <w:rPr>
          <w:rtl/>
        </w:rPr>
        <w:t>[הצעת חוק פ/1807</w:t>
      </w:r>
      <w:r>
        <w:rPr>
          <w:rFonts w:hint="cs"/>
          <w:rtl/>
        </w:rPr>
        <w:t>/24; נספחות.</w:t>
      </w:r>
      <w:r>
        <w:rPr>
          <w:rtl/>
        </w:rPr>
        <w:t>]</w:t>
      </w:r>
    </w:p>
    <w:p w:rsidR="00DA1059" w:rsidRDefault="00DA1059" w:rsidP="00F95782">
      <w:pPr>
        <w:pStyle w:val="-0"/>
        <w:rPr>
          <w:rtl/>
        </w:rPr>
      </w:pPr>
      <w:r>
        <w:rPr>
          <w:rtl/>
        </w:rPr>
        <w:t>(הצעת חבר הכנסת</w:t>
      </w:r>
      <w:r w:rsidRPr="007D3D4A">
        <w:rPr>
          <w:rtl/>
        </w:rPr>
        <w:t xml:space="preserve"> דסטה גדי יברקן</w:t>
      </w:r>
      <w:r>
        <w:rPr>
          <w:rtl/>
        </w:rPr>
        <w:t>)</w:t>
      </w:r>
    </w:p>
    <w:p w:rsidR="00DA1059" w:rsidRDefault="00DA1059" w:rsidP="00CE6451">
      <w:pPr>
        <w:rPr>
          <w:rtl/>
        </w:rPr>
      </w:pPr>
    </w:p>
    <w:p w:rsidR="00DA1059" w:rsidRDefault="00DA1059" w:rsidP="00F95782">
      <w:pPr>
        <w:pStyle w:val="af7"/>
        <w:keepNext/>
        <w:rPr>
          <w:rtl/>
        </w:rPr>
      </w:pPr>
      <w:bookmarkStart w:id="10476" w:name="ET_yor_6170_27"/>
      <w:r w:rsidRPr="007D3D4A">
        <w:rPr>
          <w:rStyle w:val="TagStyle"/>
          <w:rtl/>
        </w:rPr>
        <w:t xml:space="preserve"> &lt;&lt; יור &gt;&gt; </w:t>
      </w:r>
      <w:r>
        <w:rPr>
          <w:rtl/>
        </w:rPr>
        <w:t>היו"ר יעקב מרגי:</w:t>
      </w:r>
      <w:r w:rsidRPr="007D3D4A">
        <w:rPr>
          <w:rStyle w:val="TagStyle"/>
          <w:rtl/>
        </w:rPr>
        <w:t xml:space="preserve"> &lt;&lt; יור &gt;&gt;</w:t>
      </w:r>
      <w:r>
        <w:rPr>
          <w:rtl/>
        </w:rPr>
        <w:t xml:space="preserve">  </w:t>
      </w:r>
      <w:bookmarkEnd w:id="10476"/>
    </w:p>
    <w:p w:rsidR="00DA1059" w:rsidRDefault="00DA1059" w:rsidP="00CE6451">
      <w:pPr>
        <w:rPr>
          <w:rtl/>
        </w:rPr>
      </w:pPr>
    </w:p>
    <w:p w:rsidR="00DA1059" w:rsidRDefault="00DA1059" w:rsidP="00F95782">
      <w:pPr>
        <w:rPr>
          <w:rtl/>
        </w:rPr>
      </w:pPr>
      <w:bookmarkStart w:id="10477" w:name="_ETM_Q49_497000"/>
      <w:bookmarkEnd w:id="10477"/>
      <w:r w:rsidRPr="000C2B33">
        <w:rPr>
          <w:rtl/>
        </w:rPr>
        <w:t xml:space="preserve"> אנחנו עוברים </w:t>
      </w:r>
      <w:r>
        <w:rPr>
          <w:rtl/>
        </w:rPr>
        <w:t>לסעיף הבא בסדר</w:t>
      </w:r>
      <w:r>
        <w:rPr>
          <w:rFonts w:hint="cs"/>
          <w:rtl/>
        </w:rPr>
        <w:t>-</w:t>
      </w:r>
      <w:r w:rsidRPr="000C2B33">
        <w:rPr>
          <w:rtl/>
        </w:rPr>
        <w:t xml:space="preserve">היום </w:t>
      </w:r>
      <w:r>
        <w:rPr>
          <w:rFonts w:hint="cs"/>
          <w:rtl/>
        </w:rPr>
        <w:t xml:space="preserve">– </w:t>
      </w:r>
      <w:r w:rsidRPr="000C2B33">
        <w:rPr>
          <w:rtl/>
        </w:rPr>
        <w:t xml:space="preserve">הצעת חוק תגמולים לאסירי ציון ולבני משפחותיהם </w:t>
      </w:r>
      <w:r>
        <w:rPr>
          <w:rFonts w:hint="cs"/>
          <w:rtl/>
        </w:rPr>
        <w:t>(</w:t>
      </w:r>
      <w:r w:rsidRPr="000C2B33">
        <w:rPr>
          <w:rtl/>
        </w:rPr>
        <w:t xml:space="preserve">תיקון </w:t>
      </w:r>
      <w:r>
        <w:rPr>
          <w:rtl/>
        </w:rPr>
        <w:t>–</w:t>
      </w:r>
      <w:r>
        <w:rPr>
          <w:rFonts w:hint="cs"/>
          <w:rtl/>
        </w:rPr>
        <w:t xml:space="preserve"> </w:t>
      </w:r>
      <w:r w:rsidRPr="000C2B33">
        <w:rPr>
          <w:rtl/>
        </w:rPr>
        <w:t>הרוגי העלי</w:t>
      </w:r>
      <w:r>
        <w:rPr>
          <w:rFonts w:hint="cs"/>
          <w:rtl/>
        </w:rPr>
        <w:t>י</w:t>
      </w:r>
      <w:r w:rsidRPr="000C2B33">
        <w:rPr>
          <w:rtl/>
        </w:rPr>
        <w:t>ה</w:t>
      </w:r>
      <w:r>
        <w:rPr>
          <w:rFonts w:hint="cs"/>
          <w:rtl/>
        </w:rPr>
        <w:t>),</w:t>
      </w:r>
      <w:r>
        <w:rPr>
          <w:rtl/>
        </w:rPr>
        <w:t xml:space="preserve"> </w:t>
      </w:r>
      <w:r>
        <w:rPr>
          <w:rFonts w:hint="cs"/>
          <w:rtl/>
        </w:rPr>
        <w:t>ה</w:t>
      </w:r>
      <w:r>
        <w:rPr>
          <w:rtl/>
        </w:rPr>
        <w:t>תשפ"א</w:t>
      </w:r>
      <w:r>
        <w:rPr>
          <w:rFonts w:hint="cs"/>
          <w:rtl/>
        </w:rPr>
        <w:t>–2021,</w:t>
      </w:r>
      <w:r w:rsidRPr="000C2B33">
        <w:rPr>
          <w:rtl/>
        </w:rPr>
        <w:t xml:space="preserve"> של חבר הכנסת דס</w:t>
      </w:r>
      <w:r>
        <w:rPr>
          <w:rFonts w:hint="cs"/>
          <w:rtl/>
        </w:rPr>
        <w:t>ט</w:t>
      </w:r>
      <w:r w:rsidRPr="000C2B33">
        <w:rPr>
          <w:rtl/>
        </w:rPr>
        <w:t xml:space="preserve">ה גדי </w:t>
      </w:r>
      <w:r>
        <w:rPr>
          <w:rFonts w:hint="cs"/>
          <w:rtl/>
        </w:rPr>
        <w:t xml:space="preserve">יברקן. </w:t>
      </w:r>
      <w:r w:rsidRPr="000C2B33">
        <w:rPr>
          <w:rtl/>
        </w:rPr>
        <w:t>בבקשה</w:t>
      </w:r>
      <w:r>
        <w:rPr>
          <w:rFonts w:hint="cs"/>
          <w:rtl/>
        </w:rPr>
        <w:t>,</w:t>
      </w:r>
      <w:r w:rsidRPr="000C2B33">
        <w:rPr>
          <w:rtl/>
        </w:rPr>
        <w:t xml:space="preserve"> אדוני</w:t>
      </w:r>
      <w:r>
        <w:rPr>
          <w:rFonts w:hint="cs"/>
          <w:rtl/>
        </w:rPr>
        <w:t xml:space="preserve">. עד עשר </w:t>
      </w:r>
      <w:r w:rsidRPr="000C2B33">
        <w:rPr>
          <w:rtl/>
        </w:rPr>
        <w:t>דקות לרשותך</w:t>
      </w:r>
      <w:r>
        <w:rPr>
          <w:rFonts w:hint="cs"/>
          <w:rtl/>
        </w:rPr>
        <w:t>.</w:t>
      </w:r>
      <w:r>
        <w:rPr>
          <w:rtl/>
        </w:rPr>
        <w:t xml:space="preserve"> </w:t>
      </w:r>
    </w:p>
    <w:p w:rsidR="00DA1059" w:rsidRDefault="00DA1059" w:rsidP="00F95782">
      <w:pPr>
        <w:rPr>
          <w:rtl/>
        </w:rPr>
      </w:pPr>
    </w:p>
    <w:p w:rsidR="00DA1059" w:rsidRDefault="00DA1059" w:rsidP="00F95782">
      <w:pPr>
        <w:rPr>
          <w:rtl/>
        </w:rPr>
      </w:pPr>
      <w:bookmarkStart w:id="10478" w:name="_ETM_Q49_523000"/>
      <w:bookmarkEnd w:id="10478"/>
      <w:r>
        <w:rPr>
          <w:rFonts w:hint="cs"/>
          <w:rtl/>
        </w:rPr>
        <w:t xml:space="preserve">יועצות, אתן </w:t>
      </w:r>
      <w:r>
        <w:rPr>
          <w:rtl/>
        </w:rPr>
        <w:t>מעוניינ</w:t>
      </w:r>
      <w:r>
        <w:rPr>
          <w:rFonts w:hint="cs"/>
          <w:rtl/>
        </w:rPr>
        <w:t>ו</w:t>
      </w:r>
      <w:r>
        <w:rPr>
          <w:rtl/>
        </w:rPr>
        <w:t>ת ש</w:t>
      </w:r>
      <w:r>
        <w:rPr>
          <w:rFonts w:hint="cs"/>
          <w:rtl/>
        </w:rPr>
        <w:t>א</w:t>
      </w:r>
      <w:r w:rsidRPr="000C2B33">
        <w:rPr>
          <w:rtl/>
        </w:rPr>
        <w:t>קרא בש</w:t>
      </w:r>
      <w:r>
        <w:rPr>
          <w:rFonts w:hint="cs"/>
          <w:rtl/>
        </w:rPr>
        <w:t>מכן ברבים? בבקשה, אדוני.</w:t>
      </w:r>
    </w:p>
    <w:p w:rsidR="00DA1059" w:rsidRDefault="00DA1059" w:rsidP="00F95782">
      <w:pPr>
        <w:rPr>
          <w:rtl/>
        </w:rPr>
      </w:pPr>
      <w:bookmarkStart w:id="10479" w:name="_ETM_Q49_527000"/>
      <w:bookmarkStart w:id="10480" w:name="_ETM_Q49_528000"/>
      <w:bookmarkEnd w:id="10479"/>
      <w:bookmarkEnd w:id="10480"/>
    </w:p>
    <w:p w:rsidR="00DA1059" w:rsidRDefault="00DA1059" w:rsidP="00F95782">
      <w:pPr>
        <w:pStyle w:val="a5"/>
        <w:keepNext/>
        <w:rPr>
          <w:rtl/>
        </w:rPr>
      </w:pPr>
      <w:bookmarkStart w:id="10481" w:name="ET_speaker_5780_28"/>
      <w:r w:rsidRPr="007D3D4A">
        <w:rPr>
          <w:rStyle w:val="TagStyle"/>
          <w:rtl/>
        </w:rPr>
        <w:t xml:space="preserve"> &lt;&lt; דובר &gt;&gt; </w:t>
      </w:r>
      <w:bookmarkStart w:id="10482" w:name="_Toc85113927"/>
      <w:bookmarkStart w:id="10483" w:name="_Toc85116319"/>
      <w:bookmarkStart w:id="10484" w:name="_Toc85116785"/>
      <w:r>
        <w:rPr>
          <w:rtl/>
        </w:rPr>
        <w:t>דסטה גדי יברקן (הליכוד):</w:t>
      </w:r>
      <w:bookmarkEnd w:id="10482"/>
      <w:bookmarkEnd w:id="10483"/>
      <w:bookmarkEnd w:id="10484"/>
      <w:r w:rsidRPr="007D3D4A">
        <w:rPr>
          <w:rStyle w:val="TagStyle"/>
          <w:rtl/>
        </w:rPr>
        <w:t xml:space="preserve"> &lt;&lt; דובר &gt;&gt;</w:t>
      </w:r>
      <w:r>
        <w:rPr>
          <w:rtl/>
        </w:rPr>
        <w:t xml:space="preserve">  </w:t>
      </w:r>
      <w:bookmarkEnd w:id="10481"/>
    </w:p>
    <w:p w:rsidR="00DA1059" w:rsidRDefault="00DA1059" w:rsidP="00CE6451">
      <w:pPr>
        <w:rPr>
          <w:rtl/>
        </w:rPr>
      </w:pPr>
    </w:p>
    <w:p w:rsidR="00DA1059" w:rsidRDefault="00DA1059" w:rsidP="004A0DA0">
      <w:pPr>
        <w:rPr>
          <w:rtl/>
        </w:rPr>
      </w:pPr>
      <w:bookmarkStart w:id="10485" w:name="_ETM_Q49_532000"/>
      <w:bookmarkEnd w:id="10485"/>
      <w:r w:rsidRPr="000C2B33">
        <w:rPr>
          <w:rtl/>
        </w:rPr>
        <w:t>אדוני היושב-ראש</w:t>
      </w:r>
      <w:r>
        <w:rPr>
          <w:rFonts w:hint="cs"/>
          <w:rtl/>
        </w:rPr>
        <w:t>,</w:t>
      </w:r>
      <w:r w:rsidRPr="000C2B33">
        <w:rPr>
          <w:rtl/>
        </w:rPr>
        <w:t xml:space="preserve"> חבריי חברי הכנסת</w:t>
      </w:r>
      <w:r>
        <w:rPr>
          <w:rFonts w:hint="cs"/>
          <w:rtl/>
        </w:rPr>
        <w:t>,</w:t>
      </w:r>
      <w:r w:rsidRPr="000C2B33">
        <w:rPr>
          <w:rtl/>
        </w:rPr>
        <w:t xml:space="preserve"> חבריי חברי הכנסת</w:t>
      </w:r>
      <w:r>
        <w:rPr>
          <w:rFonts w:hint="cs"/>
          <w:rtl/>
        </w:rPr>
        <w:t>,</w:t>
      </w:r>
      <w:r w:rsidRPr="000C2B33">
        <w:rPr>
          <w:rtl/>
        </w:rPr>
        <w:t xml:space="preserve"> אדוני היושב-ראש</w:t>
      </w:r>
      <w:r>
        <w:rPr>
          <w:rFonts w:hint="cs"/>
          <w:rtl/>
        </w:rPr>
        <w:t>,</w:t>
      </w:r>
      <w:r w:rsidRPr="000C2B33">
        <w:rPr>
          <w:rtl/>
        </w:rPr>
        <w:t xml:space="preserve"> הצעת החוק </w:t>
      </w:r>
      <w:r>
        <w:rPr>
          <w:rtl/>
        </w:rPr>
        <w:t>הזו באה לעשות תיקון היסטורי ו</w:t>
      </w:r>
      <w:r>
        <w:rPr>
          <w:rFonts w:hint="cs"/>
          <w:rtl/>
        </w:rPr>
        <w:t>צדק</w:t>
      </w:r>
      <w:r w:rsidRPr="000C2B33">
        <w:rPr>
          <w:rtl/>
        </w:rPr>
        <w:t xml:space="preserve"> היסטורי וכבוד לכנסת הזו</w:t>
      </w:r>
      <w:r w:rsidR="00235BDA">
        <w:rPr>
          <w:rFonts w:hint="cs"/>
          <w:rtl/>
        </w:rPr>
        <w:t>,</w:t>
      </w:r>
      <w:r w:rsidR="004A0DA0">
        <w:rPr>
          <w:rFonts w:hint="cs"/>
          <w:rtl/>
        </w:rPr>
        <w:t xml:space="preserve"> </w:t>
      </w:r>
      <w:bookmarkStart w:id="10486" w:name="_ETM_Q49_557000"/>
      <w:bookmarkStart w:id="10487" w:name="_ETM_Q49_564000"/>
      <w:bookmarkEnd w:id="10486"/>
      <w:bookmarkEnd w:id="10487"/>
      <w:r w:rsidRPr="000C2B33">
        <w:rPr>
          <w:rtl/>
        </w:rPr>
        <w:t>כבוד לכנסת הזו</w:t>
      </w:r>
      <w:r>
        <w:rPr>
          <w:rFonts w:hint="cs"/>
          <w:rtl/>
        </w:rPr>
        <w:t>.</w:t>
      </w:r>
      <w:r w:rsidRPr="000C2B33">
        <w:rPr>
          <w:rtl/>
        </w:rPr>
        <w:t xml:space="preserve"> הצעת </w:t>
      </w:r>
      <w:r>
        <w:rPr>
          <w:rFonts w:hint="cs"/>
          <w:rtl/>
        </w:rPr>
        <w:t>ה</w:t>
      </w:r>
      <w:r w:rsidRPr="000C2B33">
        <w:rPr>
          <w:rtl/>
        </w:rPr>
        <w:t>חוק בא</w:t>
      </w:r>
      <w:r>
        <w:rPr>
          <w:rFonts w:hint="cs"/>
          <w:rtl/>
        </w:rPr>
        <w:t>ה</w:t>
      </w:r>
      <w:r w:rsidRPr="000C2B33">
        <w:rPr>
          <w:rtl/>
        </w:rPr>
        <w:t xml:space="preserve"> לבקש ממדינת י</w:t>
      </w:r>
      <w:r>
        <w:rPr>
          <w:rtl/>
        </w:rPr>
        <w:t>שראל להכיר בכל יהודי אתיופיה שע</w:t>
      </w:r>
      <w:r>
        <w:rPr>
          <w:rFonts w:hint="cs"/>
          <w:rtl/>
        </w:rPr>
        <w:t>ל</w:t>
      </w:r>
      <w:r>
        <w:rPr>
          <w:rtl/>
        </w:rPr>
        <w:t>ו ל</w:t>
      </w:r>
      <w:r w:rsidRPr="000C2B33">
        <w:rPr>
          <w:rtl/>
        </w:rPr>
        <w:t>ארץ ישראל דרך סוד</w:t>
      </w:r>
      <w:r>
        <w:rPr>
          <w:rFonts w:hint="cs"/>
          <w:rtl/>
        </w:rPr>
        <w:t>א</w:t>
      </w:r>
      <w:r w:rsidRPr="000C2B33">
        <w:rPr>
          <w:rtl/>
        </w:rPr>
        <w:t>ן</w:t>
      </w:r>
      <w:r>
        <w:rPr>
          <w:rFonts w:hint="cs"/>
          <w:rtl/>
        </w:rPr>
        <w:t xml:space="preserve">, </w:t>
      </w:r>
      <w:r>
        <w:rPr>
          <w:rtl/>
        </w:rPr>
        <w:t xml:space="preserve">אז </w:t>
      </w:r>
      <w:r w:rsidRPr="000C2B33">
        <w:rPr>
          <w:rtl/>
        </w:rPr>
        <w:t>אדמת אויב</w:t>
      </w:r>
      <w:r>
        <w:rPr>
          <w:rFonts w:hint="cs"/>
          <w:rtl/>
        </w:rPr>
        <w:t xml:space="preserve">. </w:t>
      </w:r>
      <w:r>
        <w:rPr>
          <w:rtl/>
        </w:rPr>
        <w:t>מת</w:t>
      </w:r>
      <w:r>
        <w:rPr>
          <w:rFonts w:hint="cs"/>
          <w:rtl/>
        </w:rPr>
        <w:t>ו</w:t>
      </w:r>
      <w:r w:rsidRPr="000C2B33">
        <w:rPr>
          <w:rtl/>
        </w:rPr>
        <w:t xml:space="preserve"> אלפי יהודים</w:t>
      </w:r>
      <w:r>
        <w:rPr>
          <w:rFonts w:hint="cs"/>
          <w:rtl/>
        </w:rPr>
        <w:t>.</w:t>
      </w:r>
      <w:r w:rsidRPr="000C2B33">
        <w:rPr>
          <w:rtl/>
        </w:rPr>
        <w:t xml:space="preserve"> הצעת </w:t>
      </w:r>
      <w:r>
        <w:rPr>
          <w:rFonts w:hint="cs"/>
          <w:rtl/>
        </w:rPr>
        <w:t>ה</w:t>
      </w:r>
      <w:r w:rsidRPr="000C2B33">
        <w:rPr>
          <w:rtl/>
        </w:rPr>
        <w:t>חוק שלי</w:t>
      </w:r>
      <w:r>
        <w:rPr>
          <w:rFonts w:hint="cs"/>
          <w:rtl/>
        </w:rPr>
        <w:t xml:space="preserve">, </w:t>
      </w:r>
      <w:r w:rsidRPr="000C2B33">
        <w:rPr>
          <w:rtl/>
        </w:rPr>
        <w:t>אני מגיש או</w:t>
      </w:r>
      <w:r>
        <w:rPr>
          <w:rtl/>
        </w:rPr>
        <w:t>תה בשם כל ב</w:t>
      </w:r>
      <w:r>
        <w:rPr>
          <w:rFonts w:hint="cs"/>
          <w:rtl/>
        </w:rPr>
        <w:t>י</w:t>
      </w:r>
      <w:r w:rsidRPr="000C2B33">
        <w:rPr>
          <w:rtl/>
        </w:rPr>
        <w:t>ת</w:t>
      </w:r>
      <w:r>
        <w:rPr>
          <w:rFonts w:hint="cs"/>
          <w:rtl/>
        </w:rPr>
        <w:t>א</w:t>
      </w:r>
      <w:r w:rsidRPr="000C2B33">
        <w:rPr>
          <w:rtl/>
        </w:rPr>
        <w:t xml:space="preserve"> ישראל ומשפחותיהם</w:t>
      </w:r>
      <w:r>
        <w:rPr>
          <w:rFonts w:hint="cs"/>
          <w:rtl/>
        </w:rPr>
        <w:t xml:space="preserve">. </w:t>
      </w:r>
      <w:r w:rsidRPr="000C2B33">
        <w:rPr>
          <w:rtl/>
        </w:rPr>
        <w:t>הצעת החוק הזו באה ומבקשת להכיר בנספים כהרוגי מ</w:t>
      </w:r>
      <w:r>
        <w:rPr>
          <w:rFonts w:hint="cs"/>
          <w:rtl/>
        </w:rPr>
        <w:t xml:space="preserve">לכות </w:t>
      </w:r>
      <w:r w:rsidRPr="000C2B33">
        <w:rPr>
          <w:rtl/>
        </w:rPr>
        <w:t>ו</w:t>
      </w:r>
      <w:r>
        <w:rPr>
          <w:rFonts w:hint="cs"/>
          <w:rtl/>
        </w:rPr>
        <w:t>ב</w:t>
      </w:r>
      <w:r w:rsidRPr="000C2B33">
        <w:rPr>
          <w:rtl/>
        </w:rPr>
        <w:t>בני משפחותיהם</w:t>
      </w:r>
      <w:r>
        <w:rPr>
          <w:rFonts w:hint="cs"/>
          <w:rtl/>
        </w:rPr>
        <w:t>.</w:t>
      </w:r>
      <w:r w:rsidRPr="000C2B33">
        <w:rPr>
          <w:rtl/>
        </w:rPr>
        <w:t xml:space="preserve"> </w:t>
      </w:r>
      <w:bookmarkStart w:id="10488" w:name="_ETM_Q49_606000"/>
      <w:bookmarkStart w:id="10489" w:name="_ETM_Q49_602000"/>
      <w:bookmarkEnd w:id="10488"/>
      <w:bookmarkEnd w:id="10489"/>
      <w:r w:rsidRPr="000C2B33">
        <w:rPr>
          <w:rtl/>
        </w:rPr>
        <w:t>מדינת ישראל נתנה כבוד לנספים ומציינת יום ז</w:t>
      </w:r>
      <w:r>
        <w:rPr>
          <w:rFonts w:hint="cs"/>
          <w:rtl/>
        </w:rPr>
        <w:t>י</w:t>
      </w:r>
      <w:r w:rsidRPr="000C2B33">
        <w:rPr>
          <w:rtl/>
        </w:rPr>
        <w:t>כרון ממלכתי בהר הרצל</w:t>
      </w:r>
      <w:r>
        <w:rPr>
          <w:rFonts w:hint="cs"/>
          <w:rtl/>
        </w:rPr>
        <w:t>,</w:t>
      </w:r>
      <w:r w:rsidRPr="000C2B33">
        <w:rPr>
          <w:rtl/>
        </w:rPr>
        <w:t xml:space="preserve"> </w:t>
      </w:r>
      <w:r>
        <w:rPr>
          <w:rFonts w:hint="cs"/>
          <w:rtl/>
        </w:rPr>
        <w:t>היכן</w:t>
      </w:r>
      <w:r w:rsidRPr="000C2B33">
        <w:rPr>
          <w:rtl/>
        </w:rPr>
        <w:t xml:space="preserve"> שקבורים גדולי האומה</w:t>
      </w:r>
      <w:r>
        <w:rPr>
          <w:rFonts w:hint="cs"/>
          <w:rtl/>
        </w:rPr>
        <w:t>.</w:t>
      </w:r>
      <w:r w:rsidRPr="000C2B33">
        <w:rPr>
          <w:rtl/>
        </w:rPr>
        <w:t xml:space="preserve"> </w:t>
      </w:r>
    </w:p>
    <w:p w:rsidR="00DA1059" w:rsidRDefault="00DA1059" w:rsidP="00F95782">
      <w:pPr>
        <w:rPr>
          <w:rtl/>
        </w:rPr>
      </w:pPr>
      <w:bookmarkStart w:id="10490" w:name="_ETM_Q49_603199"/>
      <w:bookmarkStart w:id="10491" w:name="_ETM_Q49_603276"/>
      <w:bookmarkEnd w:id="10490"/>
      <w:bookmarkEnd w:id="10491"/>
    </w:p>
    <w:p w:rsidR="00DA1059" w:rsidRDefault="00DA1059" w:rsidP="00F95782">
      <w:pPr>
        <w:rPr>
          <w:rtl/>
        </w:rPr>
      </w:pPr>
      <w:bookmarkStart w:id="10492" w:name="_ETM_Q49_603418"/>
      <w:bookmarkStart w:id="10493" w:name="_ETM_Q49_603487"/>
      <w:bookmarkEnd w:id="10492"/>
      <w:bookmarkEnd w:id="10493"/>
      <w:r w:rsidRPr="000C2B33">
        <w:rPr>
          <w:rtl/>
        </w:rPr>
        <w:t>קהילת בית</w:t>
      </w:r>
      <w:r>
        <w:rPr>
          <w:rFonts w:hint="cs"/>
          <w:rtl/>
        </w:rPr>
        <w:t>א</w:t>
      </w:r>
      <w:r>
        <w:rPr>
          <w:rtl/>
        </w:rPr>
        <w:t xml:space="preserve"> ישראל היא קהילה אדירה ועצומה</w:t>
      </w:r>
      <w:r>
        <w:rPr>
          <w:rFonts w:hint="cs"/>
          <w:rtl/>
        </w:rPr>
        <w:t>,</w:t>
      </w:r>
      <w:r>
        <w:rPr>
          <w:rtl/>
        </w:rPr>
        <w:t xml:space="preserve"> </w:t>
      </w:r>
      <w:r>
        <w:rPr>
          <w:rFonts w:hint="cs"/>
          <w:rtl/>
        </w:rPr>
        <w:t>ו</w:t>
      </w:r>
      <w:r>
        <w:rPr>
          <w:rtl/>
        </w:rPr>
        <w:t>בהזדמנות זו א</w:t>
      </w:r>
      <w:r>
        <w:rPr>
          <w:rFonts w:hint="cs"/>
          <w:rtl/>
        </w:rPr>
        <w:t>נסה</w:t>
      </w:r>
      <w:r w:rsidRPr="000C2B33">
        <w:rPr>
          <w:rtl/>
        </w:rPr>
        <w:t xml:space="preserve"> לספר לכם מעט את הסיפור העשיר של הקהילה הזו</w:t>
      </w:r>
      <w:r>
        <w:rPr>
          <w:rFonts w:hint="cs"/>
          <w:rtl/>
        </w:rPr>
        <w:t xml:space="preserve">. </w:t>
      </w:r>
      <w:bookmarkStart w:id="10494" w:name="_ETM_Q49_630000"/>
      <w:bookmarkEnd w:id="10494"/>
      <w:r>
        <w:rPr>
          <w:rtl/>
        </w:rPr>
        <w:t>קהילת בי</w:t>
      </w:r>
      <w:r>
        <w:rPr>
          <w:rFonts w:hint="cs"/>
          <w:rtl/>
        </w:rPr>
        <w:t>תא</w:t>
      </w:r>
      <w:r w:rsidRPr="000C2B33">
        <w:rPr>
          <w:rtl/>
        </w:rPr>
        <w:t xml:space="preserve"> ישראל</w:t>
      </w:r>
      <w:r>
        <w:rPr>
          <w:rFonts w:hint="cs"/>
          <w:rtl/>
        </w:rPr>
        <w:t xml:space="preserve"> </w:t>
      </w:r>
      <w:r>
        <w:rPr>
          <w:rtl/>
        </w:rPr>
        <w:t>–</w:t>
      </w:r>
      <w:r>
        <w:rPr>
          <w:rFonts w:hint="cs"/>
          <w:rtl/>
        </w:rPr>
        <w:t xml:space="preserve"> </w:t>
      </w:r>
      <w:r w:rsidRPr="000C2B33">
        <w:rPr>
          <w:rtl/>
        </w:rPr>
        <w:t xml:space="preserve">יהודי </w:t>
      </w:r>
      <w:r>
        <w:rPr>
          <w:rtl/>
        </w:rPr>
        <w:t>אתיופיה</w:t>
      </w:r>
      <w:r>
        <w:rPr>
          <w:rFonts w:hint="cs"/>
          <w:rtl/>
        </w:rPr>
        <w:t xml:space="preserve"> </w:t>
      </w:r>
      <w:r>
        <w:rPr>
          <w:rtl/>
        </w:rPr>
        <w:t xml:space="preserve">– ירדו מארץ ישראל עוד </w:t>
      </w:r>
      <w:r>
        <w:rPr>
          <w:rFonts w:hint="cs"/>
          <w:rtl/>
        </w:rPr>
        <w:t xml:space="preserve">בימי </w:t>
      </w:r>
      <w:bookmarkStart w:id="10495" w:name="_ETM_Q49_631000"/>
      <w:bookmarkEnd w:id="10495"/>
      <w:r>
        <w:rPr>
          <w:rtl/>
        </w:rPr>
        <w:t>בית ראשון</w:t>
      </w:r>
      <w:r>
        <w:rPr>
          <w:rFonts w:hint="cs"/>
          <w:rtl/>
        </w:rPr>
        <w:t>, ימי</w:t>
      </w:r>
      <w:r w:rsidRPr="000C2B33">
        <w:rPr>
          <w:rtl/>
        </w:rPr>
        <w:t xml:space="preserve"> המלך שלמה</w:t>
      </w:r>
      <w:r>
        <w:rPr>
          <w:rFonts w:hint="cs"/>
          <w:rtl/>
        </w:rPr>
        <w:t>.</w:t>
      </w:r>
      <w:r>
        <w:rPr>
          <w:rtl/>
        </w:rPr>
        <w:t xml:space="preserve"> ל</w:t>
      </w:r>
      <w:r>
        <w:rPr>
          <w:rFonts w:hint="cs"/>
          <w:rtl/>
        </w:rPr>
        <w:t>אח</w:t>
      </w:r>
      <w:r w:rsidRPr="000C2B33">
        <w:rPr>
          <w:rtl/>
        </w:rPr>
        <w:t>ר שהגיעו לאתיופיה</w:t>
      </w:r>
      <w:r>
        <w:rPr>
          <w:rFonts w:hint="cs"/>
          <w:rtl/>
        </w:rPr>
        <w:t>,</w:t>
      </w:r>
      <w:r>
        <w:rPr>
          <w:rtl/>
        </w:rPr>
        <w:t xml:space="preserve"> כל אתיופיה קיבלה את </w:t>
      </w:r>
      <w:r w:rsidRPr="000C2B33">
        <w:rPr>
          <w:rtl/>
        </w:rPr>
        <w:t>דת ישראל</w:t>
      </w:r>
      <w:r>
        <w:rPr>
          <w:rFonts w:hint="cs"/>
          <w:rtl/>
        </w:rPr>
        <w:t>,</w:t>
      </w:r>
      <w:r w:rsidRPr="000C2B33">
        <w:rPr>
          <w:rtl/>
        </w:rPr>
        <w:t xml:space="preserve"> ולמעשה אתיופיה הייתה ירושלים השנייה</w:t>
      </w:r>
      <w:r>
        <w:rPr>
          <w:rFonts w:hint="cs"/>
          <w:rtl/>
        </w:rPr>
        <w:t>.</w:t>
      </w:r>
      <w:r>
        <w:rPr>
          <w:rtl/>
        </w:rPr>
        <w:t xml:space="preserve"> נבנו מבני הציבור</w:t>
      </w:r>
      <w:r>
        <w:rPr>
          <w:rFonts w:hint="cs"/>
          <w:rtl/>
        </w:rPr>
        <w:t xml:space="preserve">, </w:t>
      </w:r>
      <w:r w:rsidRPr="000C2B33">
        <w:rPr>
          <w:rtl/>
        </w:rPr>
        <w:t>העתק של ארץ ישראל</w:t>
      </w:r>
      <w:r>
        <w:rPr>
          <w:rFonts w:hint="cs"/>
          <w:rtl/>
        </w:rPr>
        <w:t>,</w:t>
      </w:r>
      <w:r w:rsidRPr="000C2B33">
        <w:rPr>
          <w:rtl/>
        </w:rPr>
        <w:t xml:space="preserve"> </w:t>
      </w:r>
      <w:r>
        <w:rPr>
          <w:rFonts w:hint="cs"/>
          <w:rtl/>
        </w:rPr>
        <w:t>ו</w:t>
      </w:r>
      <w:r>
        <w:rPr>
          <w:rtl/>
        </w:rPr>
        <w:t>בהם מבנים</w:t>
      </w:r>
      <w:r>
        <w:rPr>
          <w:rFonts w:hint="cs"/>
          <w:rtl/>
        </w:rPr>
        <w:t>,</w:t>
      </w:r>
      <w:r>
        <w:rPr>
          <w:rtl/>
        </w:rPr>
        <w:t xml:space="preserve"> בתי </w:t>
      </w:r>
      <w:r w:rsidRPr="000C2B33">
        <w:rPr>
          <w:rtl/>
        </w:rPr>
        <w:t>מקדש</w:t>
      </w:r>
      <w:r>
        <w:rPr>
          <w:rFonts w:hint="cs"/>
          <w:rtl/>
        </w:rPr>
        <w:t>,</w:t>
      </w:r>
      <w:r w:rsidRPr="000C2B33">
        <w:rPr>
          <w:rtl/>
        </w:rPr>
        <w:t xml:space="preserve"> ו</w:t>
      </w:r>
      <w:r>
        <w:rPr>
          <w:rFonts w:hint="cs"/>
          <w:rtl/>
        </w:rPr>
        <w:t xml:space="preserve">אפילו </w:t>
      </w:r>
      <w:r w:rsidRPr="000C2B33">
        <w:rPr>
          <w:rtl/>
        </w:rPr>
        <w:t xml:space="preserve">עיר שקוראים לה על שם ציון </w:t>
      </w:r>
      <w:r>
        <w:rPr>
          <w:rtl/>
        </w:rPr>
        <w:t>–</w:t>
      </w:r>
      <w:r>
        <w:rPr>
          <w:rFonts w:hint="cs"/>
          <w:rtl/>
        </w:rPr>
        <w:t xml:space="preserve"> </w:t>
      </w:r>
      <w:r>
        <w:rPr>
          <w:rtl/>
        </w:rPr>
        <w:t>אקסו</w:t>
      </w:r>
      <w:r>
        <w:rPr>
          <w:rFonts w:hint="cs"/>
          <w:rtl/>
        </w:rPr>
        <w:t>ם</w:t>
      </w:r>
      <w:r w:rsidRPr="000C2B33">
        <w:rPr>
          <w:rtl/>
        </w:rPr>
        <w:t xml:space="preserve"> ציון</w:t>
      </w:r>
      <w:r>
        <w:rPr>
          <w:rFonts w:hint="cs"/>
          <w:rtl/>
        </w:rPr>
        <w:t>.</w:t>
      </w:r>
      <w:r>
        <w:rPr>
          <w:rtl/>
        </w:rPr>
        <w:t xml:space="preserve"> היום חורבות העיר הזו הפ</w:t>
      </w:r>
      <w:r>
        <w:rPr>
          <w:rFonts w:hint="cs"/>
          <w:rtl/>
        </w:rPr>
        <w:t>כו</w:t>
      </w:r>
      <w:r>
        <w:rPr>
          <w:rtl/>
        </w:rPr>
        <w:t xml:space="preserve"> ל</w:t>
      </w:r>
      <w:r>
        <w:rPr>
          <w:rFonts w:hint="cs"/>
          <w:rtl/>
        </w:rPr>
        <w:t>אחד מ</w:t>
      </w:r>
      <w:r w:rsidRPr="000C2B33">
        <w:rPr>
          <w:rtl/>
        </w:rPr>
        <w:t>אתרי התיירות הנחשבים ביותר באתיופיה</w:t>
      </w:r>
      <w:r>
        <w:rPr>
          <w:rFonts w:hint="cs"/>
          <w:rtl/>
        </w:rPr>
        <w:t>.</w:t>
      </w:r>
      <w:r w:rsidRPr="000C2B33">
        <w:rPr>
          <w:rtl/>
        </w:rPr>
        <w:t xml:space="preserve"> ב</w:t>
      </w:r>
      <w:r>
        <w:rPr>
          <w:rFonts w:hint="cs"/>
          <w:rtl/>
        </w:rPr>
        <w:t xml:space="preserve">יתא </w:t>
      </w:r>
      <w:r w:rsidRPr="000C2B33">
        <w:rPr>
          <w:rtl/>
        </w:rPr>
        <w:t>ישראל היו ממוקמים בעיקר בצפון אתיופיה</w:t>
      </w:r>
      <w:r>
        <w:rPr>
          <w:rFonts w:hint="cs"/>
          <w:rtl/>
        </w:rPr>
        <w:t xml:space="preserve"> </w:t>
      </w:r>
      <w:r>
        <w:rPr>
          <w:rtl/>
        </w:rPr>
        <w:t>–</w:t>
      </w:r>
      <w:r>
        <w:rPr>
          <w:rFonts w:hint="cs"/>
          <w:rtl/>
        </w:rPr>
        <w:t xml:space="preserve"> </w:t>
      </w:r>
      <w:r>
        <w:rPr>
          <w:rtl/>
        </w:rPr>
        <w:t xml:space="preserve">מחוז </w:t>
      </w:r>
      <w:proofErr w:type="spellStart"/>
      <w:r>
        <w:rPr>
          <w:rFonts w:hint="cs"/>
          <w:rtl/>
        </w:rPr>
        <w:t>אמהרה</w:t>
      </w:r>
      <w:proofErr w:type="spellEnd"/>
      <w:r>
        <w:rPr>
          <w:rFonts w:hint="cs"/>
          <w:rtl/>
        </w:rPr>
        <w:t xml:space="preserve"> ו</w:t>
      </w:r>
      <w:r w:rsidRPr="000C2B33">
        <w:rPr>
          <w:rtl/>
        </w:rPr>
        <w:t xml:space="preserve">מחוז </w:t>
      </w:r>
      <w:proofErr w:type="spellStart"/>
      <w:r w:rsidRPr="000C2B33">
        <w:rPr>
          <w:rtl/>
        </w:rPr>
        <w:t>תיגראי</w:t>
      </w:r>
      <w:proofErr w:type="spellEnd"/>
      <w:r>
        <w:rPr>
          <w:rFonts w:hint="cs"/>
          <w:rtl/>
        </w:rPr>
        <w:t>.</w:t>
      </w:r>
      <w:r w:rsidRPr="000C2B33">
        <w:rPr>
          <w:rtl/>
        </w:rPr>
        <w:t xml:space="preserve"> מאז </w:t>
      </w:r>
      <w:proofErr w:type="spellStart"/>
      <w:r w:rsidRPr="000C2B33">
        <w:rPr>
          <w:rtl/>
        </w:rPr>
        <w:t>מנלי</w:t>
      </w:r>
      <w:r>
        <w:rPr>
          <w:rFonts w:hint="cs"/>
          <w:rtl/>
        </w:rPr>
        <w:t>ק</w:t>
      </w:r>
      <w:proofErr w:type="spellEnd"/>
      <w:r w:rsidRPr="000C2B33">
        <w:rPr>
          <w:rtl/>
        </w:rPr>
        <w:t xml:space="preserve"> הראשון ועד ימי הקיסר </w:t>
      </w:r>
      <w:proofErr w:type="spellStart"/>
      <w:r w:rsidRPr="000C2B33">
        <w:rPr>
          <w:rtl/>
        </w:rPr>
        <w:t>היילה</w:t>
      </w:r>
      <w:proofErr w:type="spellEnd"/>
      <w:r w:rsidRPr="000C2B33">
        <w:rPr>
          <w:rtl/>
        </w:rPr>
        <w:t xml:space="preserve"> </w:t>
      </w:r>
      <w:proofErr w:type="spellStart"/>
      <w:r w:rsidRPr="000C2B33">
        <w:rPr>
          <w:rtl/>
        </w:rPr>
        <w:t>סלאסי</w:t>
      </w:r>
      <w:proofErr w:type="spellEnd"/>
      <w:r>
        <w:rPr>
          <w:rFonts w:hint="cs"/>
          <w:rtl/>
        </w:rPr>
        <w:t>,</w:t>
      </w:r>
      <w:r w:rsidRPr="000C2B33">
        <w:rPr>
          <w:rtl/>
        </w:rPr>
        <w:t xml:space="preserve"> כ</w:t>
      </w:r>
      <w:r>
        <w:rPr>
          <w:rtl/>
        </w:rPr>
        <w:t>ל מל</w:t>
      </w:r>
      <w:r w:rsidRPr="000C2B33">
        <w:rPr>
          <w:rtl/>
        </w:rPr>
        <w:t xml:space="preserve">כי </w:t>
      </w:r>
      <w:r>
        <w:rPr>
          <w:rFonts w:hint="cs"/>
          <w:rtl/>
        </w:rPr>
        <w:t xml:space="preserve">אתיופיה </w:t>
      </w:r>
      <w:r w:rsidRPr="000C2B33">
        <w:rPr>
          <w:rtl/>
        </w:rPr>
        <w:t>היו משושלת דוד המלך</w:t>
      </w:r>
      <w:r>
        <w:rPr>
          <w:rFonts w:hint="cs"/>
          <w:rtl/>
        </w:rPr>
        <w:t>,</w:t>
      </w:r>
      <w:r>
        <w:rPr>
          <w:rtl/>
        </w:rPr>
        <w:t xml:space="preserve"> קרי</w:t>
      </w:r>
      <w:r>
        <w:rPr>
          <w:rFonts w:hint="cs"/>
          <w:rtl/>
        </w:rPr>
        <w:t>,</w:t>
      </w:r>
      <w:r>
        <w:rPr>
          <w:rtl/>
        </w:rPr>
        <w:t xml:space="preserve"> ממלכת יהדות אתיופיה</w:t>
      </w:r>
      <w:r>
        <w:rPr>
          <w:rFonts w:hint="cs"/>
          <w:rtl/>
        </w:rPr>
        <w:t>,</w:t>
      </w:r>
      <w:r>
        <w:rPr>
          <w:rtl/>
        </w:rPr>
        <w:t xml:space="preserve"> שש</w:t>
      </w:r>
      <w:r>
        <w:rPr>
          <w:rFonts w:hint="cs"/>
          <w:rtl/>
        </w:rPr>
        <w:t>לטה</w:t>
      </w:r>
      <w:r w:rsidRPr="000C2B33">
        <w:rPr>
          <w:rtl/>
        </w:rPr>
        <w:t xml:space="preserve"> </w:t>
      </w:r>
      <w:r>
        <w:rPr>
          <w:rFonts w:hint="cs"/>
          <w:rtl/>
        </w:rPr>
        <w:t xml:space="preserve">על </w:t>
      </w:r>
      <w:r>
        <w:rPr>
          <w:rtl/>
        </w:rPr>
        <w:t>חבל ארץ אדיר</w:t>
      </w:r>
      <w:r w:rsidRPr="000C2B33">
        <w:rPr>
          <w:rtl/>
        </w:rPr>
        <w:t xml:space="preserve"> באתיופיה</w:t>
      </w:r>
      <w:r>
        <w:rPr>
          <w:rFonts w:hint="cs"/>
          <w:rtl/>
        </w:rPr>
        <w:t>.</w:t>
      </w:r>
      <w:r w:rsidRPr="000C2B33">
        <w:rPr>
          <w:rtl/>
        </w:rPr>
        <w:t xml:space="preserve"> </w:t>
      </w:r>
    </w:p>
    <w:p w:rsidR="00DA1059" w:rsidRDefault="00DA1059" w:rsidP="00F95782">
      <w:pPr>
        <w:rPr>
          <w:rtl/>
        </w:rPr>
      </w:pPr>
      <w:bookmarkStart w:id="10496" w:name="_ETM_Q49_693000"/>
      <w:bookmarkEnd w:id="10496"/>
    </w:p>
    <w:p w:rsidR="00DA1059" w:rsidRDefault="00DA1059" w:rsidP="00F95782">
      <w:pPr>
        <w:rPr>
          <w:rtl/>
        </w:rPr>
      </w:pPr>
      <w:r w:rsidRPr="000C2B33">
        <w:rPr>
          <w:rtl/>
        </w:rPr>
        <w:t>אתיופיה הייתה המדינה הראשונה שקיבלה את דת הנצרות</w:t>
      </w:r>
      <w:r>
        <w:rPr>
          <w:rFonts w:hint="cs"/>
          <w:rtl/>
        </w:rPr>
        <w:t>.</w:t>
      </w:r>
      <w:r>
        <w:rPr>
          <w:rtl/>
        </w:rPr>
        <w:t xml:space="preserve"> אז </w:t>
      </w:r>
      <w:r>
        <w:rPr>
          <w:rFonts w:hint="cs"/>
          <w:rtl/>
        </w:rPr>
        <w:t xml:space="preserve">עם </w:t>
      </w:r>
      <w:r>
        <w:rPr>
          <w:rtl/>
        </w:rPr>
        <w:t>ישראל היושב באתיופיה נ</w:t>
      </w:r>
      <w:r>
        <w:rPr>
          <w:rFonts w:hint="cs"/>
          <w:rtl/>
        </w:rPr>
        <w:t>חצה</w:t>
      </w:r>
      <w:r>
        <w:rPr>
          <w:rtl/>
        </w:rPr>
        <w:t xml:space="preserve"> ל</w:t>
      </w:r>
      <w:r>
        <w:rPr>
          <w:rFonts w:hint="cs"/>
          <w:rtl/>
        </w:rPr>
        <w:t xml:space="preserve">שניים </w:t>
      </w:r>
      <w:r>
        <w:rPr>
          <w:rtl/>
        </w:rPr>
        <w:t>–</w:t>
      </w:r>
      <w:r>
        <w:rPr>
          <w:rFonts w:hint="cs"/>
          <w:rtl/>
        </w:rPr>
        <w:t xml:space="preserve"> </w:t>
      </w:r>
      <w:r w:rsidRPr="000C2B33">
        <w:rPr>
          <w:rtl/>
        </w:rPr>
        <w:t>כאלה שקיבלו את הנצרות וכאלה שה</w:t>
      </w:r>
      <w:r>
        <w:rPr>
          <w:rtl/>
        </w:rPr>
        <w:t>תנגדו לנצרות והמשיכו לשמור על ד</w:t>
      </w:r>
      <w:r w:rsidRPr="000C2B33">
        <w:rPr>
          <w:rtl/>
        </w:rPr>
        <w:t>תם</w:t>
      </w:r>
      <w:r>
        <w:rPr>
          <w:rFonts w:hint="cs"/>
          <w:rtl/>
        </w:rPr>
        <w:t>,</w:t>
      </w:r>
      <w:r w:rsidRPr="000C2B33">
        <w:rPr>
          <w:rtl/>
        </w:rPr>
        <w:t xml:space="preserve"> על דת משה וישראל</w:t>
      </w:r>
      <w:r>
        <w:rPr>
          <w:rFonts w:hint="cs"/>
          <w:rtl/>
        </w:rPr>
        <w:t>.</w:t>
      </w:r>
      <w:r>
        <w:rPr>
          <w:rtl/>
        </w:rPr>
        <w:t xml:space="preserve"> כך גם </w:t>
      </w:r>
      <w:r>
        <w:rPr>
          <w:rFonts w:hint="cs"/>
          <w:rtl/>
        </w:rPr>
        <w:t xml:space="preserve">הוקמו שתי </w:t>
      </w:r>
      <w:r w:rsidRPr="000C2B33">
        <w:rPr>
          <w:rtl/>
        </w:rPr>
        <w:t xml:space="preserve">ממלכות </w:t>
      </w:r>
      <w:r>
        <w:rPr>
          <w:rtl/>
        </w:rPr>
        <w:t>–</w:t>
      </w:r>
      <w:r>
        <w:rPr>
          <w:rFonts w:hint="cs"/>
          <w:rtl/>
        </w:rPr>
        <w:t xml:space="preserve"> </w:t>
      </w:r>
      <w:r>
        <w:rPr>
          <w:rtl/>
        </w:rPr>
        <w:t>ממלכ</w:t>
      </w:r>
      <w:r>
        <w:rPr>
          <w:rFonts w:hint="cs"/>
          <w:rtl/>
        </w:rPr>
        <w:t>ה</w:t>
      </w:r>
      <w:r>
        <w:rPr>
          <w:rtl/>
        </w:rPr>
        <w:t xml:space="preserve"> של בית</w:t>
      </w:r>
      <w:r>
        <w:rPr>
          <w:rFonts w:hint="cs"/>
          <w:rtl/>
        </w:rPr>
        <w:t>א</w:t>
      </w:r>
      <w:r>
        <w:rPr>
          <w:rtl/>
        </w:rPr>
        <w:t xml:space="preserve"> ישראל </w:t>
      </w:r>
      <w:r>
        <w:rPr>
          <w:rFonts w:hint="cs"/>
          <w:rtl/>
        </w:rPr>
        <w:t xml:space="preserve">וממלכה של </w:t>
      </w:r>
      <w:bookmarkStart w:id="10497" w:name="_ETM_Q49_707000"/>
      <w:bookmarkEnd w:id="10497"/>
      <w:r>
        <w:rPr>
          <w:rFonts w:hint="cs"/>
          <w:rtl/>
        </w:rPr>
        <w:t>הנ</w:t>
      </w:r>
      <w:r w:rsidRPr="000C2B33">
        <w:rPr>
          <w:rtl/>
        </w:rPr>
        <w:t>וצרים</w:t>
      </w:r>
      <w:r>
        <w:rPr>
          <w:rFonts w:hint="cs"/>
          <w:rtl/>
        </w:rPr>
        <w:t>.</w:t>
      </w:r>
      <w:r>
        <w:rPr>
          <w:rtl/>
        </w:rPr>
        <w:t xml:space="preserve"> למרות מלחמות הד</w:t>
      </w:r>
      <w:r w:rsidRPr="000C2B33">
        <w:rPr>
          <w:rtl/>
        </w:rPr>
        <w:t>ת שהיו באתיופיה לאורך השנים</w:t>
      </w:r>
      <w:r>
        <w:rPr>
          <w:rFonts w:hint="cs"/>
          <w:rtl/>
        </w:rPr>
        <w:t>,</w:t>
      </w:r>
      <w:r>
        <w:rPr>
          <w:rtl/>
        </w:rPr>
        <w:t xml:space="preserve"> הקהילה ש</w:t>
      </w:r>
      <w:r w:rsidRPr="000C2B33">
        <w:rPr>
          <w:rtl/>
        </w:rPr>
        <w:t>מרה על הד</w:t>
      </w:r>
      <w:r>
        <w:rPr>
          <w:rtl/>
        </w:rPr>
        <w:t xml:space="preserve">ת בקנאות גדולה </w:t>
      </w:r>
      <w:r>
        <w:rPr>
          <w:rFonts w:hint="cs"/>
          <w:rtl/>
        </w:rPr>
        <w:t>וב</w:t>
      </w:r>
      <w:r w:rsidRPr="000C2B33">
        <w:rPr>
          <w:rtl/>
        </w:rPr>
        <w:t>מסירות אין-קץ</w:t>
      </w:r>
      <w:r>
        <w:rPr>
          <w:rFonts w:hint="cs"/>
          <w:rtl/>
        </w:rPr>
        <w:t>.</w:t>
      </w:r>
      <w:r w:rsidRPr="000C2B33">
        <w:rPr>
          <w:rtl/>
        </w:rPr>
        <w:t xml:space="preserve"> למרות </w:t>
      </w:r>
      <w:r>
        <w:rPr>
          <w:rFonts w:hint="cs"/>
          <w:rtl/>
        </w:rPr>
        <w:t>הממלכה,</w:t>
      </w:r>
      <w:r w:rsidRPr="000C2B33">
        <w:rPr>
          <w:rtl/>
        </w:rPr>
        <w:t xml:space="preserve"> החיים הטובים</w:t>
      </w:r>
      <w:r>
        <w:rPr>
          <w:rFonts w:hint="cs"/>
          <w:rtl/>
        </w:rPr>
        <w:t>,</w:t>
      </w:r>
      <w:r w:rsidRPr="000C2B33">
        <w:rPr>
          <w:rtl/>
        </w:rPr>
        <w:t xml:space="preserve"> השלטון והש</w:t>
      </w:r>
      <w:r>
        <w:rPr>
          <w:rFonts w:hint="cs"/>
          <w:rtl/>
        </w:rPr>
        <w:t xml:space="preserve">פע, </w:t>
      </w:r>
      <w:r w:rsidRPr="000C2B33">
        <w:rPr>
          <w:rtl/>
        </w:rPr>
        <w:t>החלום לשוב לארץ ישראל היה הדבר המרכזי בחיי הקהילה הזו</w:t>
      </w:r>
      <w:r>
        <w:rPr>
          <w:rFonts w:hint="cs"/>
          <w:rtl/>
        </w:rPr>
        <w:t>.</w:t>
      </w:r>
    </w:p>
    <w:p w:rsidR="00DA1059" w:rsidRDefault="00DA1059" w:rsidP="00F95782">
      <w:pPr>
        <w:rPr>
          <w:rtl/>
        </w:rPr>
      </w:pPr>
    </w:p>
    <w:p w:rsidR="00DA1059" w:rsidRDefault="00DA1059" w:rsidP="00EE19C1">
      <w:pPr>
        <w:rPr>
          <w:rtl/>
        </w:rPr>
      </w:pPr>
      <w:bookmarkStart w:id="10498" w:name="TOR_Q50"/>
      <w:bookmarkEnd w:id="10498"/>
      <w:r>
        <w:rPr>
          <w:rtl/>
        </w:rPr>
        <w:t>ניסיונות העלייה של בני הקהילה אף פעם לא הופסקו</w:t>
      </w:r>
      <w:r>
        <w:rPr>
          <w:rFonts w:hint="cs"/>
          <w:rtl/>
        </w:rPr>
        <w:t>.</w:t>
      </w:r>
      <w:r w:rsidR="00235BDA">
        <w:rPr>
          <w:rtl/>
        </w:rPr>
        <w:t xml:space="preserve"> </w:t>
      </w:r>
      <w:r>
        <w:rPr>
          <w:rtl/>
        </w:rPr>
        <w:t xml:space="preserve">מוכר </w:t>
      </w:r>
      <w:r>
        <w:rPr>
          <w:rFonts w:hint="cs"/>
          <w:rtl/>
        </w:rPr>
        <w:t>ב</w:t>
      </w:r>
      <w:r>
        <w:rPr>
          <w:rtl/>
        </w:rPr>
        <w:t>קרב הקהילה</w:t>
      </w:r>
      <w:r>
        <w:rPr>
          <w:rFonts w:hint="cs"/>
          <w:rtl/>
        </w:rPr>
        <w:t>,</w:t>
      </w:r>
      <w:r>
        <w:rPr>
          <w:rtl/>
        </w:rPr>
        <w:t xml:space="preserve"> אך הציבור הישראלי והעם היהודי בכלל לא נחש</w:t>
      </w:r>
      <w:r>
        <w:rPr>
          <w:rFonts w:hint="cs"/>
          <w:rtl/>
        </w:rPr>
        <w:t>פו</w:t>
      </w:r>
      <w:r>
        <w:rPr>
          <w:rtl/>
        </w:rPr>
        <w:t xml:space="preserve"> </w:t>
      </w:r>
      <w:r>
        <w:rPr>
          <w:rFonts w:hint="cs"/>
          <w:rtl/>
        </w:rPr>
        <w:t>א</w:t>
      </w:r>
      <w:r>
        <w:rPr>
          <w:rtl/>
        </w:rPr>
        <w:t>ליו</w:t>
      </w:r>
      <w:r>
        <w:rPr>
          <w:rFonts w:hint="cs"/>
          <w:rtl/>
        </w:rPr>
        <w:t>, הוא</w:t>
      </w:r>
      <w:r>
        <w:rPr>
          <w:rtl/>
        </w:rPr>
        <w:t xml:space="preserve"> המסע בהובלת אבא מהרי ב</w:t>
      </w:r>
      <w:r>
        <w:rPr>
          <w:rFonts w:hint="cs"/>
          <w:rtl/>
        </w:rPr>
        <w:t>-</w:t>
      </w:r>
      <w:r>
        <w:rPr>
          <w:rtl/>
        </w:rPr>
        <w:t>1862</w:t>
      </w:r>
      <w:r>
        <w:rPr>
          <w:rFonts w:hint="cs"/>
          <w:rtl/>
        </w:rPr>
        <w:t>,</w:t>
      </w:r>
      <w:r>
        <w:rPr>
          <w:rtl/>
        </w:rPr>
        <w:t xml:space="preserve"> אשר התחיל </w:t>
      </w:r>
      <w:r w:rsidR="00EE19C1">
        <w:rPr>
          <w:rFonts w:hint="cs"/>
          <w:rtl/>
        </w:rPr>
        <w:t>כ</w:t>
      </w:r>
      <w:r>
        <w:rPr>
          <w:rtl/>
        </w:rPr>
        <w:t xml:space="preserve">מסע רגלי עם עשרות אלפי יהודים אשר כל מטרתם הייתה להקים את מדינת ישראל. </w:t>
      </w:r>
      <w:bookmarkStart w:id="10499" w:name="_ETM_Q50_161712"/>
      <w:bookmarkStart w:id="10500" w:name="_ETM_Q50_161771"/>
      <w:bookmarkStart w:id="10501" w:name="_ETM_Q50_161916"/>
      <w:bookmarkStart w:id="10502" w:name="_ETM_Q50_161971"/>
      <w:bookmarkEnd w:id="10499"/>
      <w:bookmarkEnd w:id="10500"/>
      <w:bookmarkEnd w:id="10501"/>
      <w:bookmarkEnd w:id="10502"/>
      <w:r>
        <w:rPr>
          <w:rtl/>
        </w:rPr>
        <w:t>להזכיר לכם, כשאבותי</w:t>
      </w:r>
      <w:r>
        <w:rPr>
          <w:rFonts w:hint="cs"/>
          <w:rtl/>
        </w:rPr>
        <w:t>י</w:t>
      </w:r>
      <w:r>
        <w:rPr>
          <w:rtl/>
        </w:rPr>
        <w:t xml:space="preserve"> תכננו את הרעיון להקים את המדינה היהודית</w:t>
      </w:r>
      <w:r w:rsidR="00EE19C1">
        <w:rPr>
          <w:rFonts w:hint="cs"/>
          <w:rtl/>
        </w:rPr>
        <w:t>,</w:t>
      </w:r>
      <w:r>
        <w:rPr>
          <w:rtl/>
        </w:rPr>
        <w:t xml:space="preserve"> ב</w:t>
      </w:r>
      <w:r>
        <w:rPr>
          <w:rFonts w:hint="cs"/>
          <w:rtl/>
        </w:rPr>
        <w:t>-</w:t>
      </w:r>
      <w:r>
        <w:rPr>
          <w:rtl/>
        </w:rPr>
        <w:t>1862</w:t>
      </w:r>
      <w:r>
        <w:rPr>
          <w:rFonts w:hint="cs"/>
          <w:rtl/>
        </w:rPr>
        <w:t>,</w:t>
      </w:r>
      <w:r>
        <w:rPr>
          <w:rtl/>
        </w:rPr>
        <w:t xml:space="preserve"> חוזה המדינה בנימין הרצל היה בן שנתיים </w:t>
      </w:r>
      <w:r>
        <w:rPr>
          <w:rFonts w:hint="cs"/>
          <w:rtl/>
        </w:rPr>
        <w:t xml:space="preserve">– </w:t>
      </w:r>
      <w:r>
        <w:rPr>
          <w:rtl/>
        </w:rPr>
        <w:t>הרצל נולד ב</w:t>
      </w:r>
      <w:r>
        <w:rPr>
          <w:rFonts w:hint="cs"/>
          <w:rtl/>
        </w:rPr>
        <w:t>-</w:t>
      </w:r>
      <w:r>
        <w:rPr>
          <w:rtl/>
        </w:rPr>
        <w:t>1860. המסע נכשל</w:t>
      </w:r>
      <w:r>
        <w:rPr>
          <w:rFonts w:hint="cs"/>
          <w:rtl/>
        </w:rPr>
        <w:t>.</w:t>
      </w:r>
      <w:r>
        <w:rPr>
          <w:rtl/>
        </w:rPr>
        <w:t xml:space="preserve"> אלפי יהודים טבעו בים האדום משום שהאמינו שהים י</w:t>
      </w:r>
      <w:r>
        <w:rPr>
          <w:rFonts w:hint="cs"/>
          <w:rtl/>
        </w:rPr>
        <w:t>י</w:t>
      </w:r>
      <w:r>
        <w:rPr>
          <w:rtl/>
        </w:rPr>
        <w:t>חצה לשניים כמו שים סוף נחצה לשניים בעת יצאת מצרים והעם עבר תוך כדי שהם שרים את ש</w:t>
      </w:r>
      <w:r>
        <w:rPr>
          <w:rFonts w:hint="cs"/>
          <w:rtl/>
        </w:rPr>
        <w:t>י</w:t>
      </w:r>
      <w:r>
        <w:rPr>
          <w:rtl/>
        </w:rPr>
        <w:t>רת הים.</w:t>
      </w:r>
      <w:bookmarkStart w:id="10503" w:name="_ETM_Q50_190615"/>
      <w:bookmarkStart w:id="10504" w:name="_ETM_Q50_190706"/>
      <w:bookmarkEnd w:id="10503"/>
      <w:bookmarkEnd w:id="10504"/>
      <w:r w:rsidR="00235BDA">
        <w:rPr>
          <w:rFonts w:hint="cs"/>
          <w:rtl/>
        </w:rPr>
        <w:t xml:space="preserve"> </w:t>
      </w:r>
      <w:r>
        <w:rPr>
          <w:rtl/>
        </w:rPr>
        <w:t>120 שנה</w:t>
      </w:r>
      <w:r>
        <w:rPr>
          <w:rFonts w:hint="cs"/>
          <w:rtl/>
        </w:rPr>
        <w:t xml:space="preserve"> לאחר הניסיון ההוא של מסע רגלי בהובלת אבא מהרי, </w:t>
      </w:r>
      <w:bookmarkStart w:id="10505" w:name="_ETM_Q50_198824"/>
      <w:bookmarkEnd w:id="10505"/>
      <w:r>
        <w:rPr>
          <w:rFonts w:hint="cs"/>
          <w:rtl/>
        </w:rPr>
        <w:t xml:space="preserve">שוב התחלנו. </w:t>
      </w:r>
      <w:bookmarkStart w:id="10506" w:name="_ETM_Q50_201572"/>
      <w:bookmarkStart w:id="10507" w:name="_ETM_Q50_201646"/>
      <w:bookmarkStart w:id="10508" w:name="_ETM_Q50_201819"/>
      <w:bookmarkStart w:id="10509" w:name="_ETM_Q50_201889"/>
      <w:bookmarkEnd w:id="10506"/>
      <w:bookmarkEnd w:id="10507"/>
      <w:bookmarkEnd w:id="10508"/>
      <w:bookmarkEnd w:id="10509"/>
      <w:r>
        <w:rPr>
          <w:rtl/>
        </w:rPr>
        <w:t>ב</w:t>
      </w:r>
      <w:r>
        <w:rPr>
          <w:rFonts w:hint="cs"/>
          <w:rtl/>
        </w:rPr>
        <w:t>-</w:t>
      </w:r>
      <w:r>
        <w:rPr>
          <w:rtl/>
        </w:rPr>
        <w:t>1980 אלפי יהודים נהרו מאתיופיה אל סודאן</w:t>
      </w:r>
      <w:r>
        <w:rPr>
          <w:rFonts w:hint="cs"/>
          <w:rtl/>
        </w:rPr>
        <w:t>,</w:t>
      </w:r>
      <w:r>
        <w:rPr>
          <w:rtl/>
        </w:rPr>
        <w:t xml:space="preserve"> כי זו הייתה הדרך היחידה להגיע לארץ</w:t>
      </w:r>
      <w:r>
        <w:rPr>
          <w:rFonts w:hint="cs"/>
          <w:rtl/>
        </w:rPr>
        <w:t xml:space="preserve"> </w:t>
      </w:r>
      <w:r>
        <w:rPr>
          <w:rtl/>
        </w:rPr>
        <w:t>ישראל</w:t>
      </w:r>
      <w:r>
        <w:rPr>
          <w:rFonts w:hint="cs"/>
          <w:rtl/>
        </w:rPr>
        <w:t>.</w:t>
      </w:r>
      <w:r>
        <w:rPr>
          <w:rtl/>
        </w:rPr>
        <w:t xml:space="preserve"> בזמן הזה</w:t>
      </w:r>
      <w:r>
        <w:rPr>
          <w:rFonts w:hint="cs"/>
          <w:rtl/>
        </w:rPr>
        <w:t>,</w:t>
      </w:r>
      <w:r>
        <w:rPr>
          <w:rtl/>
        </w:rPr>
        <w:t xml:space="preserve"> </w:t>
      </w:r>
      <w:r>
        <w:rPr>
          <w:rFonts w:hint="cs"/>
          <w:rtl/>
        </w:rPr>
        <w:t>כ</w:t>
      </w:r>
      <w:r>
        <w:rPr>
          <w:rtl/>
        </w:rPr>
        <w:t>שהשמי</w:t>
      </w:r>
      <w:r>
        <w:rPr>
          <w:rFonts w:hint="cs"/>
          <w:rtl/>
        </w:rPr>
        <w:t>י</w:t>
      </w:r>
      <w:r>
        <w:rPr>
          <w:rtl/>
        </w:rPr>
        <w:t>ם נסגרו</w:t>
      </w:r>
      <w:r>
        <w:rPr>
          <w:rFonts w:hint="cs"/>
          <w:rtl/>
        </w:rPr>
        <w:t>,</w:t>
      </w:r>
      <w:r>
        <w:rPr>
          <w:rtl/>
        </w:rPr>
        <w:t xml:space="preserve"> זה לא מנע מהקהילה האמיצה הזו להמשיך מסע רגלי לעבר ירושלים.</w:t>
      </w:r>
      <w:bookmarkStart w:id="10510" w:name="_ETM_Q50_215886"/>
      <w:bookmarkStart w:id="10511" w:name="_ETM_Q50_215942"/>
      <w:bookmarkEnd w:id="10510"/>
      <w:bookmarkEnd w:id="10511"/>
      <w:r>
        <w:rPr>
          <w:rFonts w:hint="cs"/>
          <w:rtl/>
        </w:rPr>
        <w:t xml:space="preserve"> </w:t>
      </w:r>
      <w:r>
        <w:rPr>
          <w:rtl/>
        </w:rPr>
        <w:t>כששמע על המצוקה של היהודים ראש הממשלה דאז מנחם בגין ז</w:t>
      </w:r>
      <w:r>
        <w:rPr>
          <w:rFonts w:hint="cs"/>
          <w:rtl/>
        </w:rPr>
        <w:t>"</w:t>
      </w:r>
      <w:r>
        <w:rPr>
          <w:rtl/>
        </w:rPr>
        <w:t xml:space="preserve">ל, </w:t>
      </w:r>
      <w:r w:rsidR="00EE19C1">
        <w:rPr>
          <w:rFonts w:hint="cs"/>
          <w:rtl/>
        </w:rPr>
        <w:t xml:space="preserve">הוא </w:t>
      </w:r>
      <w:r>
        <w:rPr>
          <w:rtl/>
        </w:rPr>
        <w:t xml:space="preserve">אמר לראש המוסד דאז יצחק חופי </w:t>
      </w:r>
      <w:r w:rsidR="00EE19C1">
        <w:rPr>
          <w:rFonts w:hint="cs"/>
          <w:rtl/>
        </w:rPr>
        <w:t xml:space="preserve">– </w:t>
      </w:r>
      <w:r>
        <w:rPr>
          <w:rtl/>
        </w:rPr>
        <w:t>ב</w:t>
      </w:r>
      <w:r>
        <w:rPr>
          <w:rFonts w:hint="cs"/>
          <w:rtl/>
        </w:rPr>
        <w:t>-</w:t>
      </w:r>
      <w:r>
        <w:rPr>
          <w:rtl/>
        </w:rPr>
        <w:t>1977</w:t>
      </w:r>
      <w:r w:rsidR="00EE19C1">
        <w:rPr>
          <w:rFonts w:hint="cs"/>
          <w:rtl/>
        </w:rPr>
        <w:t xml:space="preserve"> הוא</w:t>
      </w:r>
      <w:r>
        <w:rPr>
          <w:rtl/>
        </w:rPr>
        <w:t xml:space="preserve"> קרא לראש המוסד והצהיר ואמר </w:t>
      </w:r>
      <w:r>
        <w:rPr>
          <w:rFonts w:hint="cs"/>
          <w:rtl/>
        </w:rPr>
        <w:t>לו את המשפט האלמותי: "הביאו לי את אחיי</w:t>
      </w:r>
      <w:r>
        <w:rPr>
          <w:rtl/>
        </w:rPr>
        <w:t xml:space="preserve"> יהודי אתיופיה</w:t>
      </w:r>
      <w:r>
        <w:rPr>
          <w:rFonts w:hint="cs"/>
          <w:rtl/>
        </w:rPr>
        <w:t>".</w:t>
      </w:r>
      <w:r>
        <w:rPr>
          <w:rtl/>
        </w:rPr>
        <w:t xml:space="preserve"> מאז</w:t>
      </w:r>
      <w:r>
        <w:rPr>
          <w:rFonts w:hint="cs"/>
          <w:rtl/>
        </w:rPr>
        <w:t>,</w:t>
      </w:r>
      <w:r>
        <w:rPr>
          <w:rtl/>
        </w:rPr>
        <w:t xml:space="preserve"> המוסד וזרועות הביטחון של מדינת ישראל פעלו בתוך סוד</w:t>
      </w:r>
      <w:r>
        <w:rPr>
          <w:rFonts w:hint="cs"/>
          <w:rtl/>
        </w:rPr>
        <w:t>א</w:t>
      </w:r>
      <w:r>
        <w:rPr>
          <w:rtl/>
        </w:rPr>
        <w:t>ן ואתיופיה על מנת להביא את אלפי היהודים שהגיעו דרך סוד</w:t>
      </w:r>
      <w:r>
        <w:rPr>
          <w:rFonts w:hint="cs"/>
          <w:rtl/>
        </w:rPr>
        <w:t>א</w:t>
      </w:r>
      <w:r>
        <w:rPr>
          <w:rtl/>
        </w:rPr>
        <w:t>ן.</w:t>
      </w:r>
      <w:bookmarkStart w:id="10512" w:name="_ETM_Q50_245919"/>
      <w:bookmarkStart w:id="10513" w:name="_ETM_Q50_245983"/>
      <w:bookmarkEnd w:id="10512"/>
      <w:bookmarkEnd w:id="10513"/>
      <w:r>
        <w:rPr>
          <w:rFonts w:hint="cs"/>
          <w:rtl/>
        </w:rPr>
        <w:t xml:space="preserve"> </w:t>
      </w:r>
    </w:p>
    <w:p w:rsidR="00DA1059" w:rsidRDefault="00DA1059" w:rsidP="00F95782">
      <w:pPr>
        <w:rPr>
          <w:rtl/>
        </w:rPr>
      </w:pPr>
      <w:bookmarkStart w:id="10514" w:name="_ETM_Q50_271975"/>
      <w:bookmarkStart w:id="10515" w:name="_ETM_Q50_272036"/>
      <w:bookmarkEnd w:id="10514"/>
      <w:bookmarkEnd w:id="10515"/>
    </w:p>
    <w:p w:rsidR="00DA1059" w:rsidRDefault="00DA1059" w:rsidP="00EE19C1">
      <w:pPr>
        <w:rPr>
          <w:rtl/>
        </w:rPr>
      </w:pPr>
      <w:bookmarkStart w:id="10516" w:name="_ETM_Q50_272151"/>
      <w:bookmarkStart w:id="10517" w:name="_ETM_Q50_272233"/>
      <w:bookmarkEnd w:id="10516"/>
      <w:bookmarkEnd w:id="10517"/>
      <w:r>
        <w:rPr>
          <w:rtl/>
        </w:rPr>
        <w:t xml:space="preserve">ההמתנה גבתה אלפי קורבנות </w:t>
      </w:r>
      <w:r>
        <w:rPr>
          <w:rFonts w:hint="cs"/>
          <w:rtl/>
        </w:rPr>
        <w:t xml:space="preserve">– </w:t>
      </w:r>
      <w:r>
        <w:rPr>
          <w:rtl/>
        </w:rPr>
        <w:t>נשים</w:t>
      </w:r>
      <w:r>
        <w:rPr>
          <w:rFonts w:hint="cs"/>
          <w:rtl/>
        </w:rPr>
        <w:t>,</w:t>
      </w:r>
      <w:r>
        <w:rPr>
          <w:rtl/>
        </w:rPr>
        <w:t xml:space="preserve"> </w:t>
      </w:r>
      <w:r>
        <w:rPr>
          <w:rFonts w:hint="cs"/>
          <w:rtl/>
        </w:rPr>
        <w:t>ילדים;</w:t>
      </w:r>
      <w:r>
        <w:rPr>
          <w:rtl/>
        </w:rPr>
        <w:t xml:space="preserve"> לרובם לא היה אפילו קבר ולא נאמר עליהם קדיש.</w:t>
      </w:r>
      <w:bookmarkStart w:id="10518" w:name="_ETM_Q50_258058"/>
      <w:bookmarkStart w:id="10519" w:name="_ETM_Q50_258120"/>
      <w:bookmarkEnd w:id="10518"/>
      <w:bookmarkEnd w:id="10519"/>
      <w:r>
        <w:rPr>
          <w:rFonts w:hint="cs"/>
          <w:rtl/>
        </w:rPr>
        <w:t xml:space="preserve"> </w:t>
      </w:r>
      <w:r>
        <w:rPr>
          <w:rtl/>
        </w:rPr>
        <w:t>משפחות שלמות נמחקו בסודאן</w:t>
      </w:r>
      <w:r>
        <w:rPr>
          <w:rFonts w:hint="cs"/>
          <w:rtl/>
        </w:rPr>
        <w:t>.</w:t>
      </w:r>
      <w:r>
        <w:rPr>
          <w:rtl/>
        </w:rPr>
        <w:t xml:space="preserve"> הרעב והמחלות שפקדו את היהודים בסודאן כמעט השמידו את כולם אך הם לא ויתרו</w:t>
      </w:r>
      <w:r>
        <w:rPr>
          <w:rFonts w:hint="cs"/>
          <w:rtl/>
        </w:rPr>
        <w:t>,</w:t>
      </w:r>
      <w:r>
        <w:rPr>
          <w:rtl/>
        </w:rPr>
        <w:t xml:space="preserve"> </w:t>
      </w:r>
      <w:r>
        <w:rPr>
          <w:rFonts w:hint="cs"/>
          <w:rtl/>
        </w:rPr>
        <w:t>ו</w:t>
      </w:r>
      <w:r>
        <w:rPr>
          <w:rtl/>
        </w:rPr>
        <w:t>למרות הקשיים והמחלות המשיכו לצעוד לעבר ירושלים</w:t>
      </w:r>
      <w:r>
        <w:rPr>
          <w:rFonts w:hint="cs"/>
          <w:rtl/>
        </w:rPr>
        <w:t>,</w:t>
      </w:r>
      <w:r>
        <w:rPr>
          <w:rtl/>
        </w:rPr>
        <w:t xml:space="preserve"> ולבסוף הגשימו את</w:t>
      </w:r>
      <w:r>
        <w:rPr>
          <w:rFonts w:hint="cs"/>
          <w:rtl/>
        </w:rPr>
        <w:t xml:space="preserve"> החלום </w:t>
      </w:r>
      <w:bookmarkStart w:id="10520" w:name="_ETM_Q50_280010"/>
      <w:bookmarkEnd w:id="10520"/>
      <w:r>
        <w:rPr>
          <w:rFonts w:hint="cs"/>
          <w:rtl/>
        </w:rPr>
        <w:t xml:space="preserve">הנכסף שהיה קיים </w:t>
      </w:r>
      <w:r w:rsidR="00EE19C1">
        <w:rPr>
          <w:rFonts w:hint="cs"/>
          <w:rtl/>
        </w:rPr>
        <w:t>2,700</w:t>
      </w:r>
      <w:r>
        <w:rPr>
          <w:rFonts w:hint="cs"/>
          <w:rtl/>
        </w:rPr>
        <w:t xml:space="preserve"> שנה. </w:t>
      </w:r>
      <w:bookmarkStart w:id="10521" w:name="_ETM_Q50_284174"/>
      <w:bookmarkStart w:id="10522" w:name="_ETM_Q50_284239"/>
      <w:bookmarkEnd w:id="10521"/>
      <w:bookmarkEnd w:id="10522"/>
      <w:r>
        <w:rPr>
          <w:rtl/>
        </w:rPr>
        <w:t xml:space="preserve">אלה שהגיעו </w:t>
      </w:r>
      <w:r>
        <w:rPr>
          <w:rFonts w:hint="cs"/>
          <w:rtl/>
        </w:rPr>
        <w:t xml:space="preserve">– הגיעו </w:t>
      </w:r>
      <w:r>
        <w:rPr>
          <w:rtl/>
        </w:rPr>
        <w:t>פיזית</w:t>
      </w:r>
      <w:r>
        <w:rPr>
          <w:rFonts w:hint="cs"/>
          <w:rtl/>
        </w:rPr>
        <w:t>,</w:t>
      </w:r>
      <w:r>
        <w:rPr>
          <w:rtl/>
        </w:rPr>
        <w:t xml:space="preserve"> אבל נפשם נשארה בסודאן</w:t>
      </w:r>
      <w:r>
        <w:rPr>
          <w:rFonts w:hint="cs"/>
          <w:rtl/>
        </w:rPr>
        <w:t>,</w:t>
      </w:r>
      <w:r>
        <w:rPr>
          <w:rtl/>
        </w:rPr>
        <w:t xml:space="preserve"> מצולקת</w:t>
      </w:r>
      <w:r>
        <w:rPr>
          <w:rFonts w:hint="cs"/>
          <w:rtl/>
        </w:rPr>
        <w:t>,</w:t>
      </w:r>
      <w:r>
        <w:rPr>
          <w:rtl/>
        </w:rPr>
        <w:t xml:space="preserve"> מפוחדת ובעיקר כואבת</w:t>
      </w:r>
      <w:r>
        <w:rPr>
          <w:rFonts w:hint="cs"/>
          <w:rtl/>
        </w:rPr>
        <w:t xml:space="preserve">. </w:t>
      </w:r>
      <w:r>
        <w:rPr>
          <w:rtl/>
        </w:rPr>
        <w:t xml:space="preserve">הצעת חוק </w:t>
      </w:r>
      <w:r>
        <w:rPr>
          <w:rFonts w:hint="cs"/>
          <w:rtl/>
        </w:rPr>
        <w:t>הזאת</w:t>
      </w:r>
      <w:r>
        <w:rPr>
          <w:rtl/>
        </w:rPr>
        <w:t xml:space="preserve"> באה לתת כבוד אחרון לנספים</w:t>
      </w:r>
      <w:r>
        <w:rPr>
          <w:rFonts w:hint="cs"/>
          <w:rtl/>
        </w:rPr>
        <w:t xml:space="preserve"> ו</w:t>
      </w:r>
      <w:r>
        <w:rPr>
          <w:rtl/>
        </w:rPr>
        <w:t>למתים והכרה בסבל</w:t>
      </w:r>
      <w:r>
        <w:rPr>
          <w:rFonts w:hint="cs"/>
          <w:rtl/>
        </w:rPr>
        <w:t>ן</w:t>
      </w:r>
      <w:r>
        <w:rPr>
          <w:rtl/>
        </w:rPr>
        <w:t xml:space="preserve"> של משפחות ההרוגים</w:t>
      </w:r>
      <w:r>
        <w:rPr>
          <w:rFonts w:hint="cs"/>
          <w:rtl/>
        </w:rPr>
        <w:t>.</w:t>
      </w:r>
      <w:r>
        <w:rPr>
          <w:rtl/>
        </w:rPr>
        <w:t xml:space="preserve"> </w:t>
      </w:r>
      <w:bookmarkStart w:id="10523" w:name="_ETM_Q50_326963"/>
      <w:bookmarkStart w:id="10524" w:name="_ETM_Q50_327024"/>
      <w:bookmarkStart w:id="10525" w:name="_ETM_Q50_327115"/>
      <w:bookmarkStart w:id="10526" w:name="_ETM_Q50_327163"/>
      <w:bookmarkEnd w:id="10523"/>
      <w:bookmarkEnd w:id="10524"/>
      <w:bookmarkEnd w:id="10525"/>
      <w:bookmarkEnd w:id="10526"/>
      <w:r>
        <w:rPr>
          <w:rtl/>
        </w:rPr>
        <w:t>אין קהילה</w:t>
      </w:r>
      <w:r>
        <w:rPr>
          <w:rFonts w:hint="cs"/>
          <w:rtl/>
        </w:rPr>
        <w:t>,</w:t>
      </w:r>
      <w:r>
        <w:rPr>
          <w:rtl/>
        </w:rPr>
        <w:t xml:space="preserve"> מאז שהציונות קמה</w:t>
      </w:r>
      <w:r>
        <w:rPr>
          <w:rFonts w:hint="cs"/>
          <w:rtl/>
        </w:rPr>
        <w:t>,</w:t>
      </w:r>
      <w:r>
        <w:rPr>
          <w:rtl/>
        </w:rPr>
        <w:t xml:space="preserve"> שהקריבה כל כך </w:t>
      </w:r>
      <w:r>
        <w:rPr>
          <w:rFonts w:hint="cs"/>
          <w:rtl/>
        </w:rPr>
        <w:t xml:space="preserve">הרבה אנשים </w:t>
      </w:r>
      <w:r>
        <w:rPr>
          <w:rtl/>
        </w:rPr>
        <w:t>למען מדינת ישראל בדרכ</w:t>
      </w:r>
      <w:r>
        <w:rPr>
          <w:rFonts w:hint="cs"/>
          <w:rtl/>
        </w:rPr>
        <w:t>ם</w:t>
      </w:r>
      <w:r>
        <w:rPr>
          <w:rtl/>
        </w:rPr>
        <w:t xml:space="preserve"> לארץ</w:t>
      </w:r>
      <w:r>
        <w:rPr>
          <w:rFonts w:hint="cs"/>
          <w:rtl/>
        </w:rPr>
        <w:t xml:space="preserve"> </w:t>
      </w:r>
      <w:r>
        <w:rPr>
          <w:rtl/>
        </w:rPr>
        <w:t>ישראל כמו יהו</w:t>
      </w:r>
      <w:r>
        <w:rPr>
          <w:rFonts w:hint="cs"/>
          <w:rtl/>
        </w:rPr>
        <w:t>די</w:t>
      </w:r>
      <w:r>
        <w:rPr>
          <w:rtl/>
        </w:rPr>
        <w:t xml:space="preserve"> אתיופיה.</w:t>
      </w:r>
      <w:bookmarkStart w:id="10527" w:name="_ETM_Q50_316114"/>
      <w:bookmarkStart w:id="10528" w:name="_ETM_Q50_316169"/>
      <w:bookmarkEnd w:id="10527"/>
      <w:bookmarkEnd w:id="10528"/>
      <w:r>
        <w:rPr>
          <w:rFonts w:hint="cs"/>
          <w:rtl/>
        </w:rPr>
        <w:t xml:space="preserve"> </w:t>
      </w:r>
      <w:r>
        <w:rPr>
          <w:rtl/>
        </w:rPr>
        <w:t>כשמדברים על ציונות</w:t>
      </w:r>
      <w:r>
        <w:rPr>
          <w:rFonts w:hint="cs"/>
          <w:rtl/>
        </w:rPr>
        <w:t>,</w:t>
      </w:r>
      <w:r>
        <w:rPr>
          <w:rtl/>
        </w:rPr>
        <w:t xml:space="preserve"> זה הסיפור שעליו מערכת החינוך צריכה להיות מושתתת</w:t>
      </w:r>
      <w:r>
        <w:rPr>
          <w:rFonts w:hint="cs"/>
          <w:rtl/>
        </w:rPr>
        <w:t>,</w:t>
      </w:r>
      <w:r>
        <w:rPr>
          <w:rtl/>
        </w:rPr>
        <w:t xml:space="preserve"> בכל בית ציוני</w:t>
      </w:r>
      <w:r w:rsidR="00EE19C1">
        <w:rPr>
          <w:rFonts w:hint="cs"/>
          <w:rtl/>
        </w:rPr>
        <w:t>,</w:t>
      </w:r>
      <w:r>
        <w:rPr>
          <w:rFonts w:hint="cs"/>
          <w:rtl/>
        </w:rPr>
        <w:t xml:space="preserve"> בכל</w:t>
      </w:r>
      <w:r>
        <w:rPr>
          <w:rtl/>
        </w:rPr>
        <w:t xml:space="preserve"> מדינת ישראל ומחוצה ל</w:t>
      </w:r>
      <w:r w:rsidR="00EE19C1">
        <w:rPr>
          <w:rFonts w:hint="cs"/>
          <w:rtl/>
        </w:rPr>
        <w:t>ה</w:t>
      </w:r>
      <w:r>
        <w:rPr>
          <w:rtl/>
        </w:rPr>
        <w:t>.</w:t>
      </w:r>
    </w:p>
    <w:p w:rsidR="00DA1059" w:rsidRDefault="00DA1059" w:rsidP="00F95782">
      <w:pPr>
        <w:rPr>
          <w:rtl/>
        </w:rPr>
      </w:pPr>
      <w:bookmarkStart w:id="10529" w:name="_ETM_Q50_330820"/>
      <w:bookmarkStart w:id="10530" w:name="_ETM_Q50_330875"/>
      <w:bookmarkEnd w:id="10529"/>
      <w:bookmarkEnd w:id="10530"/>
    </w:p>
    <w:p w:rsidR="00DA1059" w:rsidRDefault="00DA1059" w:rsidP="00EE19C1">
      <w:pPr>
        <w:rPr>
          <w:rtl/>
        </w:rPr>
      </w:pPr>
      <w:r>
        <w:rPr>
          <w:rtl/>
        </w:rPr>
        <w:t>הצעת החוק הז</w:t>
      </w:r>
      <w:r>
        <w:rPr>
          <w:rFonts w:hint="cs"/>
          <w:rtl/>
        </w:rPr>
        <w:t>את</w:t>
      </w:r>
      <w:r>
        <w:rPr>
          <w:rtl/>
        </w:rPr>
        <w:t xml:space="preserve"> עושה כבוד לכנסת</w:t>
      </w:r>
      <w:r>
        <w:rPr>
          <w:rFonts w:hint="cs"/>
          <w:rtl/>
        </w:rPr>
        <w:t xml:space="preserve">, חבריי </w:t>
      </w:r>
      <w:bookmarkStart w:id="10531" w:name="_ETM_Q50_331316"/>
      <w:bookmarkEnd w:id="10531"/>
      <w:r>
        <w:rPr>
          <w:rFonts w:hint="cs"/>
          <w:rtl/>
        </w:rPr>
        <w:t>חברי הכנסת.</w:t>
      </w:r>
      <w:r>
        <w:rPr>
          <w:rtl/>
        </w:rPr>
        <w:t xml:space="preserve"> אין סיפור מרגש</w:t>
      </w:r>
      <w:r>
        <w:rPr>
          <w:rFonts w:hint="cs"/>
          <w:rtl/>
        </w:rPr>
        <w:t xml:space="preserve"> ו</w:t>
      </w:r>
      <w:r>
        <w:rPr>
          <w:rtl/>
        </w:rPr>
        <w:t>כואב יותר מסיפור העלייה של יהודי אתיופיה דרך סודאן.</w:t>
      </w:r>
      <w:r w:rsidR="00EE19C1">
        <w:rPr>
          <w:rFonts w:hint="cs"/>
          <w:rtl/>
        </w:rPr>
        <w:t xml:space="preserve"> </w:t>
      </w:r>
      <w:r>
        <w:rPr>
          <w:rtl/>
        </w:rPr>
        <w:t>לצערי הרב, דווקא שרת הקליטה</w:t>
      </w:r>
      <w:r w:rsidR="00EE19C1">
        <w:rPr>
          <w:rFonts w:hint="cs"/>
          <w:rtl/>
        </w:rPr>
        <w:t>,</w:t>
      </w:r>
      <w:r>
        <w:rPr>
          <w:rtl/>
        </w:rPr>
        <w:t xml:space="preserve"> יוצאת הקהילה</w:t>
      </w:r>
      <w:r w:rsidR="00EE19C1">
        <w:rPr>
          <w:rFonts w:hint="cs"/>
          <w:rtl/>
        </w:rPr>
        <w:t>,</w:t>
      </w:r>
      <w:r>
        <w:rPr>
          <w:rFonts w:hint="cs"/>
          <w:rtl/>
        </w:rPr>
        <w:t xml:space="preserve"> </w:t>
      </w:r>
      <w:r>
        <w:rPr>
          <w:rtl/>
        </w:rPr>
        <w:t>דווקא היא קוברת את החוק</w:t>
      </w:r>
      <w:r>
        <w:rPr>
          <w:rFonts w:hint="cs"/>
          <w:rtl/>
        </w:rPr>
        <w:t xml:space="preserve"> החשוב</w:t>
      </w:r>
      <w:r>
        <w:rPr>
          <w:rtl/>
        </w:rPr>
        <w:t xml:space="preserve"> הזה בגלל שיקולים פוליטיים</w:t>
      </w:r>
      <w:r>
        <w:rPr>
          <w:rFonts w:hint="cs"/>
          <w:rtl/>
        </w:rPr>
        <w:t>,</w:t>
      </w:r>
      <w:r>
        <w:rPr>
          <w:rtl/>
        </w:rPr>
        <w:t xml:space="preserve"> בניגוד לשרים בוועדה</w:t>
      </w:r>
      <w:r>
        <w:rPr>
          <w:rFonts w:hint="cs"/>
          <w:rtl/>
        </w:rPr>
        <w:t>,</w:t>
      </w:r>
      <w:r>
        <w:rPr>
          <w:rtl/>
        </w:rPr>
        <w:t xml:space="preserve"> שרצו ל</w:t>
      </w:r>
      <w:r>
        <w:rPr>
          <w:rFonts w:hint="cs"/>
          <w:rtl/>
        </w:rPr>
        <w:t xml:space="preserve">קדם את החוק הזה, רצו לקדם ולעזור. אך </w:t>
      </w:r>
      <w:bookmarkStart w:id="10532" w:name="_ETM_Q50_361960"/>
      <w:bookmarkEnd w:id="10532"/>
      <w:r>
        <w:rPr>
          <w:rtl/>
        </w:rPr>
        <w:t xml:space="preserve">שרת הקליטה הטילה וטו רק בגלל שהצעת </w:t>
      </w:r>
      <w:r>
        <w:rPr>
          <w:rFonts w:hint="cs"/>
          <w:rtl/>
        </w:rPr>
        <w:t>ה</w:t>
      </w:r>
      <w:r>
        <w:rPr>
          <w:rtl/>
        </w:rPr>
        <w:t xml:space="preserve">חוק </w:t>
      </w:r>
      <w:r>
        <w:rPr>
          <w:rFonts w:hint="cs"/>
          <w:rtl/>
        </w:rPr>
        <w:t xml:space="preserve">הזאת </w:t>
      </w:r>
      <w:r>
        <w:rPr>
          <w:rtl/>
        </w:rPr>
        <w:t>הגיעה מסיעת הליכוד</w:t>
      </w:r>
      <w:r>
        <w:rPr>
          <w:rFonts w:hint="cs"/>
          <w:rtl/>
        </w:rPr>
        <w:t>, מהאופוזיציה</w:t>
      </w:r>
      <w:bookmarkStart w:id="10533" w:name="_ETM_Q50_369531"/>
      <w:bookmarkStart w:id="10534" w:name="_ETM_Q50_369624"/>
      <w:bookmarkStart w:id="10535" w:name="_ETM_Q50_369723"/>
      <w:bookmarkStart w:id="10536" w:name="_ETM_Q50_369811"/>
      <w:bookmarkEnd w:id="10533"/>
      <w:bookmarkEnd w:id="10534"/>
      <w:bookmarkEnd w:id="10535"/>
      <w:bookmarkEnd w:id="10536"/>
      <w:r w:rsidR="00EE19C1">
        <w:rPr>
          <w:rFonts w:hint="cs"/>
          <w:rtl/>
        </w:rPr>
        <w:t xml:space="preserve">. </w:t>
      </w:r>
      <w:r>
        <w:rPr>
          <w:rtl/>
        </w:rPr>
        <w:t>אני רוצה להודות לשרים שביקשו לאשר את הצעת החוק</w:t>
      </w:r>
      <w:r>
        <w:rPr>
          <w:rFonts w:hint="cs"/>
          <w:rtl/>
        </w:rPr>
        <w:t>,</w:t>
      </w:r>
      <w:r>
        <w:rPr>
          <w:rtl/>
        </w:rPr>
        <w:t xml:space="preserve"> ואני רוצה להודות </w:t>
      </w:r>
      <w:r>
        <w:rPr>
          <w:rFonts w:hint="cs"/>
          <w:rtl/>
        </w:rPr>
        <w:t xml:space="preserve">גם לחבר הכנסת </w:t>
      </w:r>
      <w:r>
        <w:rPr>
          <w:rtl/>
        </w:rPr>
        <w:t>ניר אורבך</w:t>
      </w:r>
      <w:r>
        <w:rPr>
          <w:rFonts w:hint="cs"/>
          <w:rtl/>
        </w:rPr>
        <w:t>,</w:t>
      </w:r>
      <w:r>
        <w:rPr>
          <w:rtl/>
        </w:rPr>
        <w:t xml:space="preserve"> שעזר לי </w:t>
      </w:r>
      <w:r>
        <w:rPr>
          <w:rFonts w:hint="cs"/>
          <w:rtl/>
        </w:rPr>
        <w:t xml:space="preserve">בחוק ומסייע לי. אני מאמין </w:t>
      </w:r>
      <w:bookmarkStart w:id="10537" w:name="_ETM_Q50_383077"/>
      <w:bookmarkEnd w:id="10537"/>
      <w:r>
        <w:rPr>
          <w:rFonts w:hint="cs"/>
          <w:rtl/>
        </w:rPr>
        <w:t xml:space="preserve">שהחוק הזה לא אמור להיות חוק פוליטי. אין דבר חשוב </w:t>
      </w:r>
      <w:bookmarkStart w:id="10538" w:name="_ETM_Q50_388182"/>
      <w:bookmarkEnd w:id="10538"/>
      <w:r>
        <w:rPr>
          <w:rFonts w:hint="cs"/>
          <w:rtl/>
        </w:rPr>
        <w:t xml:space="preserve">יותר מהציונות. מדינת ישראל מושתתת על העלייה. כל אחד מאיתנו </w:t>
      </w:r>
      <w:bookmarkStart w:id="10539" w:name="_ETM_Q50_393575"/>
      <w:bookmarkEnd w:id="10539"/>
      <w:r>
        <w:rPr>
          <w:rFonts w:hint="cs"/>
          <w:rtl/>
        </w:rPr>
        <w:t xml:space="preserve">צריך לעשות את המיטב כדי שהציונות תמשיך לפעום בלבבות רבים, </w:t>
      </w:r>
      <w:bookmarkStart w:id="10540" w:name="_ETM_Q50_400573"/>
      <w:bookmarkEnd w:id="10540"/>
      <w:r>
        <w:rPr>
          <w:rFonts w:hint="cs"/>
          <w:rtl/>
        </w:rPr>
        <w:t xml:space="preserve">וההיסטוריה הציונית של יהודי אתיופיה צריכה להיות במערכת </w:t>
      </w:r>
      <w:bookmarkStart w:id="10541" w:name="_ETM_Q50_404843"/>
      <w:bookmarkEnd w:id="10541"/>
      <w:r>
        <w:rPr>
          <w:rFonts w:hint="cs"/>
          <w:rtl/>
        </w:rPr>
        <w:t>החינוך ובכל בית.</w:t>
      </w:r>
    </w:p>
    <w:p w:rsidR="00DA1059" w:rsidRDefault="00DA1059" w:rsidP="00F95782">
      <w:pPr>
        <w:rPr>
          <w:rtl/>
        </w:rPr>
      </w:pPr>
      <w:bookmarkStart w:id="10542" w:name="_ETM_Q50_405669"/>
      <w:bookmarkStart w:id="10543" w:name="_ETM_Q50_405744"/>
      <w:bookmarkEnd w:id="10542"/>
      <w:bookmarkEnd w:id="10543"/>
    </w:p>
    <w:p w:rsidR="00DA1059" w:rsidRDefault="00DA1059" w:rsidP="00F95782">
      <w:pPr>
        <w:rPr>
          <w:rtl/>
        </w:rPr>
      </w:pPr>
      <w:bookmarkStart w:id="10544" w:name="_ETM_Q50_405853"/>
      <w:bookmarkStart w:id="10545" w:name="_ETM_Q50_405897"/>
      <w:bookmarkEnd w:id="10544"/>
      <w:bookmarkEnd w:id="10545"/>
      <w:r>
        <w:rPr>
          <w:rFonts w:hint="cs"/>
          <w:rtl/>
        </w:rPr>
        <w:t xml:space="preserve">הצעת החוק הזאת, חבריי חברי הכנסת, באה לתת </w:t>
      </w:r>
      <w:bookmarkStart w:id="10546" w:name="_ETM_Q50_410733"/>
      <w:bookmarkEnd w:id="10546"/>
      <w:r>
        <w:rPr>
          <w:rFonts w:hint="cs"/>
          <w:rtl/>
        </w:rPr>
        <w:t xml:space="preserve">כבוד לנספים ולעזור לאלפי משפחות מצולקות נפשית, שבוכות 24/7. אומנם </w:t>
      </w:r>
      <w:bookmarkStart w:id="10547" w:name="_ETM_Q50_420020"/>
      <w:bookmarkEnd w:id="10547"/>
      <w:r>
        <w:rPr>
          <w:rFonts w:hint="cs"/>
          <w:rtl/>
        </w:rPr>
        <w:t xml:space="preserve">פיזית הם בארץ </w:t>
      </w:r>
      <w:bookmarkStart w:id="10548" w:name="_ETM_Q50_367347"/>
      <w:bookmarkEnd w:id="10548"/>
      <w:r>
        <w:rPr>
          <w:rFonts w:hint="cs"/>
          <w:rtl/>
        </w:rPr>
        <w:t xml:space="preserve">ישראל </w:t>
      </w:r>
      <w:r>
        <w:rPr>
          <w:rFonts w:hint="eastAsia"/>
          <w:rtl/>
        </w:rPr>
        <w:t xml:space="preserve">– </w:t>
      </w:r>
      <w:r>
        <w:rPr>
          <w:rFonts w:hint="cs"/>
          <w:rtl/>
        </w:rPr>
        <w:t>נפשם מצולקת, נשארה על אדמת סודאן.</w:t>
      </w:r>
      <w:bookmarkStart w:id="10549" w:name="_ETM_Q50_423845"/>
      <w:bookmarkStart w:id="10550" w:name="_ETM_Q50_423902"/>
      <w:bookmarkEnd w:id="10549"/>
      <w:bookmarkEnd w:id="10550"/>
      <w:r>
        <w:rPr>
          <w:rFonts w:hint="cs"/>
          <w:rtl/>
        </w:rPr>
        <w:t xml:space="preserve"> ואדוני היושב-ראש, </w:t>
      </w:r>
      <w:bookmarkStart w:id="10551" w:name="_ETM_Q50_427661"/>
      <w:bookmarkEnd w:id="10551"/>
      <w:r>
        <w:rPr>
          <w:rFonts w:hint="cs"/>
          <w:rtl/>
        </w:rPr>
        <w:t xml:space="preserve">אני יודע שאתה באופן אישי, גם בהיותך שר הדתות לשעבר, </w:t>
      </w:r>
      <w:bookmarkStart w:id="10552" w:name="_ETM_Q50_431997"/>
      <w:bookmarkEnd w:id="10552"/>
      <w:r>
        <w:rPr>
          <w:rFonts w:hint="cs"/>
          <w:rtl/>
        </w:rPr>
        <w:t xml:space="preserve">וכחבר כנסת, עזרת בחקיקות חשובות מאוד עבור קידום הקהילה, קידום </w:t>
      </w:r>
      <w:bookmarkStart w:id="10553" w:name="_ETM_Q50_438618"/>
      <w:bookmarkEnd w:id="10553"/>
      <w:r>
        <w:rPr>
          <w:rFonts w:hint="cs"/>
          <w:rtl/>
        </w:rPr>
        <w:t xml:space="preserve">ההיסטוריה, ובעיקר בנושאים של קידום </w:t>
      </w:r>
      <w:proofErr w:type="spellStart"/>
      <w:r>
        <w:rPr>
          <w:rFonts w:hint="cs"/>
          <w:rtl/>
        </w:rPr>
        <w:t>הקייסים</w:t>
      </w:r>
      <w:proofErr w:type="spellEnd"/>
      <w:r>
        <w:rPr>
          <w:rFonts w:hint="cs"/>
          <w:rtl/>
        </w:rPr>
        <w:t xml:space="preserve">. הצעת החוק הזאת </w:t>
      </w:r>
      <w:bookmarkStart w:id="10554" w:name="_ETM_Q50_444665"/>
      <w:bookmarkEnd w:id="10554"/>
      <w:r>
        <w:rPr>
          <w:rFonts w:hint="eastAsia"/>
          <w:rtl/>
        </w:rPr>
        <w:t xml:space="preserve">– </w:t>
      </w:r>
      <w:r>
        <w:rPr>
          <w:rFonts w:hint="cs"/>
          <w:rtl/>
        </w:rPr>
        <w:t xml:space="preserve">להכיר באלה שנספו, להכיר בהם כהרוגי מלכות </w:t>
      </w:r>
      <w:r>
        <w:rPr>
          <w:rFonts w:hint="eastAsia"/>
          <w:rtl/>
        </w:rPr>
        <w:t xml:space="preserve">– </w:t>
      </w:r>
      <w:r>
        <w:rPr>
          <w:rFonts w:hint="cs"/>
          <w:rtl/>
        </w:rPr>
        <w:t xml:space="preserve">זה המעט שמדינת </w:t>
      </w:r>
      <w:bookmarkStart w:id="10555" w:name="_ETM_Q50_449873"/>
      <w:bookmarkEnd w:id="10555"/>
      <w:r>
        <w:rPr>
          <w:rFonts w:hint="cs"/>
          <w:rtl/>
        </w:rPr>
        <w:t xml:space="preserve">ישראל יכולה לעשות. </w:t>
      </w:r>
    </w:p>
    <w:p w:rsidR="00DA1059" w:rsidRDefault="00DA1059" w:rsidP="00F95782">
      <w:pPr>
        <w:rPr>
          <w:rtl/>
        </w:rPr>
      </w:pPr>
      <w:bookmarkStart w:id="10556" w:name="_ETM_Q50_458912"/>
      <w:bookmarkStart w:id="10557" w:name="_ETM_Q50_458964"/>
      <w:bookmarkEnd w:id="10556"/>
      <w:bookmarkEnd w:id="10557"/>
    </w:p>
    <w:p w:rsidR="00DA1059" w:rsidRDefault="00DA1059" w:rsidP="00F95782">
      <w:pPr>
        <w:rPr>
          <w:rtl/>
        </w:rPr>
      </w:pPr>
      <w:bookmarkStart w:id="10558" w:name="_ETM_Q50_460536"/>
      <w:bookmarkStart w:id="10559" w:name="_ETM_Q50_460590"/>
      <w:bookmarkEnd w:id="10558"/>
      <w:bookmarkEnd w:id="10559"/>
      <w:r>
        <w:rPr>
          <w:rFonts w:hint="cs"/>
          <w:rtl/>
        </w:rPr>
        <w:t xml:space="preserve">הסיפור הציוני שלנו ריק ללא הסיפור </w:t>
      </w:r>
      <w:bookmarkStart w:id="10560" w:name="_ETM_Q50_458348"/>
      <w:bookmarkEnd w:id="10560"/>
      <w:r>
        <w:rPr>
          <w:rFonts w:hint="cs"/>
          <w:rtl/>
        </w:rPr>
        <w:t xml:space="preserve">הזה. הסיפור של יהדות אתיופיה הוא עצום. אני אולי נוגע בחוק קטן, זה פסיק מההיסטוריה האדירה של ביתא ישראל, </w:t>
      </w:r>
      <w:bookmarkStart w:id="10561" w:name="_ETM_Q50_466644"/>
      <w:bookmarkEnd w:id="10561"/>
      <w:r>
        <w:rPr>
          <w:rFonts w:hint="cs"/>
          <w:rtl/>
        </w:rPr>
        <w:t xml:space="preserve">ומדינת ישראל אמורה להכיר, לפתוח את מערכת החינוך ולהכיר בהזדמנות </w:t>
      </w:r>
      <w:bookmarkStart w:id="10562" w:name="_ETM_Q50_473745"/>
      <w:bookmarkEnd w:id="10562"/>
      <w:r>
        <w:rPr>
          <w:rFonts w:hint="cs"/>
          <w:rtl/>
        </w:rPr>
        <w:t>הזאת את ההיסטוריה הענפה.</w:t>
      </w:r>
      <w:bookmarkStart w:id="10563" w:name="_ETM_Q50_477171"/>
      <w:bookmarkStart w:id="10564" w:name="_ETM_Q50_477239"/>
      <w:bookmarkStart w:id="10565" w:name="_ETM_Q50_477347"/>
      <w:bookmarkStart w:id="10566" w:name="_ETM_Q50_477418"/>
      <w:bookmarkEnd w:id="10563"/>
      <w:bookmarkEnd w:id="10564"/>
      <w:bookmarkEnd w:id="10565"/>
      <w:bookmarkEnd w:id="10566"/>
      <w:r>
        <w:rPr>
          <w:rFonts w:hint="cs"/>
          <w:rtl/>
        </w:rPr>
        <w:t xml:space="preserve"> הסיפור הזה שמדינת ישראל היום יכולה </w:t>
      </w:r>
      <w:bookmarkStart w:id="10567" w:name="_ETM_Q50_480649"/>
      <w:bookmarkEnd w:id="10567"/>
      <w:r>
        <w:rPr>
          <w:rFonts w:hint="cs"/>
          <w:rtl/>
        </w:rPr>
        <w:t xml:space="preserve">להכיר בנספים כהרוגי מלכות </w:t>
      </w:r>
      <w:r>
        <w:rPr>
          <w:rtl/>
        </w:rPr>
        <w:t>–</w:t>
      </w:r>
      <w:r>
        <w:rPr>
          <w:rFonts w:hint="cs"/>
          <w:rtl/>
        </w:rPr>
        <w:t xml:space="preserve"> לא מדובר </w:t>
      </w:r>
      <w:bookmarkStart w:id="10568" w:name="_ETM_Q50_483016"/>
      <w:bookmarkEnd w:id="10568"/>
      <w:r>
        <w:rPr>
          <w:rFonts w:hint="cs"/>
          <w:rtl/>
        </w:rPr>
        <w:t xml:space="preserve">בכסף; האנשים האלה לא צריכים את הכסף של הביטוח הלאומי. </w:t>
      </w:r>
      <w:bookmarkStart w:id="10569" w:name="_ETM_Q50_486415"/>
      <w:bookmarkEnd w:id="10569"/>
      <w:r>
        <w:rPr>
          <w:rFonts w:hint="cs"/>
          <w:rtl/>
        </w:rPr>
        <w:t xml:space="preserve">אבל ההכרה, ההכרה בנספים, ההכרה בסבלם והבאתם לארץ ישראל, במה שהם </w:t>
      </w:r>
      <w:bookmarkStart w:id="10570" w:name="_ETM_Q50_494248"/>
      <w:bookmarkEnd w:id="10570"/>
      <w:r>
        <w:rPr>
          <w:rFonts w:hint="cs"/>
          <w:rtl/>
        </w:rPr>
        <w:t>עשו, זה המעט שמדינת ישראל יכולה לעשות.</w:t>
      </w:r>
    </w:p>
    <w:p w:rsidR="00DA1059" w:rsidRDefault="00DA1059" w:rsidP="00F95782">
      <w:pPr>
        <w:rPr>
          <w:rtl/>
        </w:rPr>
      </w:pPr>
      <w:bookmarkStart w:id="10571" w:name="_ETM_Q50_497280"/>
      <w:bookmarkStart w:id="10572" w:name="_ETM_Q50_497337"/>
      <w:bookmarkEnd w:id="10571"/>
      <w:bookmarkEnd w:id="10572"/>
    </w:p>
    <w:p w:rsidR="00DA1059" w:rsidRDefault="00DA1059" w:rsidP="00267305">
      <w:pPr>
        <w:rPr>
          <w:rtl/>
        </w:rPr>
      </w:pPr>
      <w:bookmarkStart w:id="10573" w:name="_ETM_Q50_497464"/>
      <w:bookmarkStart w:id="10574" w:name="_ETM_Q50_497525"/>
      <w:bookmarkEnd w:id="10573"/>
      <w:bookmarkEnd w:id="10574"/>
      <w:r>
        <w:rPr>
          <w:rFonts w:hint="cs"/>
          <w:rtl/>
        </w:rPr>
        <w:t>אני</w:t>
      </w:r>
      <w:r w:rsidR="00267305">
        <w:rPr>
          <w:rFonts w:hint="cs"/>
          <w:rtl/>
        </w:rPr>
        <w:t xml:space="preserve"> </w:t>
      </w:r>
      <w:bookmarkStart w:id="10575" w:name="_ETM_Q50_461652"/>
      <w:bookmarkEnd w:id="10575"/>
      <w:r>
        <w:rPr>
          <w:rFonts w:hint="cs"/>
          <w:rtl/>
        </w:rPr>
        <w:t xml:space="preserve">מקווה מאוד שבהמשך </w:t>
      </w:r>
      <w:bookmarkStart w:id="10576" w:name="_ETM_Q50_500167"/>
      <w:bookmarkEnd w:id="10576"/>
      <w:r>
        <w:rPr>
          <w:rFonts w:hint="cs"/>
          <w:rtl/>
        </w:rPr>
        <w:t>נוכל להעביר את החוק הזה ללא קשר לאופוזיציה</w:t>
      </w:r>
      <w:r>
        <w:rPr>
          <w:rFonts w:hint="eastAsia"/>
          <w:rtl/>
        </w:rPr>
        <w:t>–</w:t>
      </w:r>
      <w:r>
        <w:rPr>
          <w:rFonts w:hint="cs"/>
          <w:rtl/>
        </w:rPr>
        <w:t xml:space="preserve">קואליציה. אין לי </w:t>
      </w:r>
      <w:bookmarkStart w:id="10577" w:name="_ETM_Q50_507309"/>
      <w:bookmarkEnd w:id="10577"/>
      <w:r>
        <w:rPr>
          <w:rFonts w:hint="cs"/>
          <w:rtl/>
        </w:rPr>
        <w:t>שום בעיה ששרת הקליטה תביא</w:t>
      </w:r>
      <w:r w:rsidR="00EE19C1">
        <w:rPr>
          <w:rFonts w:hint="cs"/>
          <w:rtl/>
        </w:rPr>
        <w:t>,</w:t>
      </w:r>
      <w:r>
        <w:rPr>
          <w:rFonts w:hint="cs"/>
          <w:rtl/>
        </w:rPr>
        <w:t xml:space="preserve"> או כל אחד אחר יביא; </w:t>
      </w:r>
      <w:bookmarkStart w:id="10578" w:name="_ETM_Q50_509357"/>
      <w:bookmarkEnd w:id="10578"/>
      <w:r>
        <w:rPr>
          <w:rFonts w:hint="cs"/>
          <w:rtl/>
        </w:rPr>
        <w:t>נתמוך בו. היום זה הסיפור של יוצאי אתיופיה, ו</w:t>
      </w:r>
      <w:r w:rsidR="00EE19C1">
        <w:rPr>
          <w:rFonts w:hint="cs"/>
          <w:rtl/>
        </w:rPr>
        <w:t xml:space="preserve">עם </w:t>
      </w:r>
      <w:r>
        <w:rPr>
          <w:rFonts w:hint="cs"/>
          <w:rtl/>
        </w:rPr>
        <w:t xml:space="preserve">הסיפור של </w:t>
      </w:r>
      <w:bookmarkStart w:id="10579" w:name="_ETM_Q50_513535"/>
      <w:bookmarkEnd w:id="10579"/>
      <w:r>
        <w:rPr>
          <w:rFonts w:hint="cs"/>
          <w:rtl/>
        </w:rPr>
        <w:t xml:space="preserve">יהדות מרוקו, הסיפור של יהדות אמריקה, יהדות התפוצות </w:t>
      </w:r>
      <w:r>
        <w:rPr>
          <w:rFonts w:hint="eastAsia"/>
          <w:rtl/>
        </w:rPr>
        <w:t xml:space="preserve">– </w:t>
      </w:r>
      <w:r>
        <w:rPr>
          <w:rFonts w:hint="cs"/>
          <w:rtl/>
        </w:rPr>
        <w:t xml:space="preserve">זו ההיסטוריה </w:t>
      </w:r>
      <w:bookmarkStart w:id="10580" w:name="_ETM_Q50_518687"/>
      <w:bookmarkEnd w:id="10580"/>
      <w:r>
        <w:rPr>
          <w:rFonts w:hint="cs"/>
          <w:rtl/>
        </w:rPr>
        <w:t xml:space="preserve">של כלל עם ישראל. </w:t>
      </w:r>
    </w:p>
    <w:p w:rsidR="00DA1059" w:rsidRDefault="00DA1059" w:rsidP="00F95782">
      <w:pPr>
        <w:rPr>
          <w:rtl/>
        </w:rPr>
      </w:pPr>
      <w:bookmarkStart w:id="10581" w:name="_ETM_Q50_522096"/>
      <w:bookmarkStart w:id="10582" w:name="_ETM_Q50_522162"/>
      <w:bookmarkEnd w:id="10581"/>
      <w:bookmarkEnd w:id="10582"/>
    </w:p>
    <w:p w:rsidR="00DA1059" w:rsidRDefault="00DA1059" w:rsidP="00EE19C1">
      <w:pPr>
        <w:rPr>
          <w:rtl/>
        </w:rPr>
      </w:pPr>
      <w:bookmarkStart w:id="10583" w:name="_ETM_Q50_522279"/>
      <w:bookmarkStart w:id="10584" w:name="_ETM_Q50_522343"/>
      <w:bookmarkEnd w:id="10583"/>
      <w:bookmarkEnd w:id="10584"/>
      <w:r>
        <w:rPr>
          <w:rFonts w:hint="cs"/>
          <w:rtl/>
        </w:rPr>
        <w:t>במקרה הזה אנשים ח</w:t>
      </w:r>
      <w:r w:rsidR="00EE19C1">
        <w:rPr>
          <w:rFonts w:hint="cs"/>
          <w:rtl/>
        </w:rPr>
        <w:t>י</w:t>
      </w:r>
      <w:r>
        <w:rPr>
          <w:rFonts w:hint="cs"/>
          <w:rtl/>
        </w:rPr>
        <w:t xml:space="preserve">רפו את נפשם </w:t>
      </w:r>
      <w:bookmarkStart w:id="10585" w:name="_ETM_Q50_523472"/>
      <w:bookmarkEnd w:id="10585"/>
      <w:r>
        <w:rPr>
          <w:rFonts w:hint="cs"/>
          <w:rtl/>
        </w:rPr>
        <w:t xml:space="preserve">למען ארץ ישראל לאחר חלום של </w:t>
      </w:r>
      <w:bookmarkStart w:id="10586" w:name="_ETM_Q50_526319"/>
      <w:bookmarkEnd w:id="10586"/>
      <w:r w:rsidR="00EE19C1">
        <w:rPr>
          <w:rFonts w:hint="cs"/>
          <w:rtl/>
        </w:rPr>
        <w:t>2,700</w:t>
      </w:r>
      <w:r>
        <w:rPr>
          <w:rFonts w:hint="cs"/>
          <w:rtl/>
        </w:rPr>
        <w:t xml:space="preserve"> שנה</w:t>
      </w:r>
      <w:r w:rsidR="00EE19C1">
        <w:rPr>
          <w:rFonts w:hint="cs"/>
          <w:rtl/>
        </w:rPr>
        <w:t>,</w:t>
      </w:r>
      <w:r>
        <w:rPr>
          <w:rFonts w:hint="cs"/>
          <w:rtl/>
        </w:rPr>
        <w:t xml:space="preserve"> והתחילו מסע רגלי </w:t>
      </w:r>
      <w:bookmarkStart w:id="10587" w:name="_ETM_Q50_530748"/>
      <w:bookmarkEnd w:id="10587"/>
      <w:r>
        <w:rPr>
          <w:rFonts w:hint="cs"/>
          <w:rtl/>
        </w:rPr>
        <w:t xml:space="preserve">בלי לפחד. אדוני היושב-ראש, </w:t>
      </w:r>
      <w:r w:rsidR="00EE19C1">
        <w:rPr>
          <w:rFonts w:hint="cs"/>
          <w:rtl/>
        </w:rPr>
        <w:t>מ</w:t>
      </w:r>
      <w:r>
        <w:rPr>
          <w:rFonts w:hint="cs"/>
          <w:rtl/>
        </w:rPr>
        <w:t xml:space="preserve">משפחה של עשר נפשות שיצאה מאתיופיה </w:t>
      </w:r>
      <w:bookmarkStart w:id="10588" w:name="_ETM_Q50_536207"/>
      <w:bookmarkEnd w:id="10588"/>
      <w:r>
        <w:rPr>
          <w:rFonts w:hint="cs"/>
          <w:rtl/>
        </w:rPr>
        <w:t xml:space="preserve">לסודאן </w:t>
      </w:r>
      <w:r>
        <w:rPr>
          <w:rFonts w:hint="eastAsia"/>
          <w:rtl/>
        </w:rPr>
        <w:t xml:space="preserve">– </w:t>
      </w:r>
      <w:r>
        <w:rPr>
          <w:rFonts w:hint="cs"/>
          <w:rtl/>
        </w:rPr>
        <w:t xml:space="preserve">שמונה אנשים נפטרו, שמונה נקברו. הכאב העצום הזה אמור להיות </w:t>
      </w:r>
      <w:bookmarkStart w:id="10589" w:name="_ETM_Q50_543222"/>
      <w:bookmarkEnd w:id="10589"/>
      <w:r>
        <w:rPr>
          <w:rFonts w:hint="cs"/>
          <w:rtl/>
        </w:rPr>
        <w:t>כאב של עם ישראל.</w:t>
      </w:r>
    </w:p>
    <w:p w:rsidR="00DA1059" w:rsidRDefault="00DA1059" w:rsidP="00F95782">
      <w:pPr>
        <w:rPr>
          <w:rtl/>
        </w:rPr>
      </w:pPr>
    </w:p>
    <w:p w:rsidR="00DA1059" w:rsidRDefault="00DA1059" w:rsidP="00F95782">
      <w:pPr>
        <w:pStyle w:val="af7"/>
        <w:keepNext/>
        <w:rPr>
          <w:rtl/>
        </w:rPr>
      </w:pPr>
      <w:r w:rsidRPr="00D51448">
        <w:rPr>
          <w:rStyle w:val="TagStyle"/>
          <w:rtl/>
        </w:rPr>
        <w:t xml:space="preserve"> &lt;&lt; יור &gt;&gt; </w:t>
      </w:r>
      <w:r>
        <w:rPr>
          <w:rtl/>
        </w:rPr>
        <w:t>היו"ר יעקב מרגי:</w:t>
      </w:r>
      <w:r w:rsidRPr="00D51448">
        <w:rPr>
          <w:rStyle w:val="TagStyle"/>
          <w:rtl/>
        </w:rPr>
        <w:t xml:space="preserve"> &lt;&lt; יור &gt;&gt;</w:t>
      </w:r>
      <w:r>
        <w:rPr>
          <w:rtl/>
        </w:rPr>
        <w:t xml:space="preserve">   </w:t>
      </w:r>
    </w:p>
    <w:p w:rsidR="00DA1059" w:rsidRDefault="00DA1059" w:rsidP="00CE6451">
      <w:pPr>
        <w:rPr>
          <w:rtl/>
          <w:lang w:eastAsia="he-IL"/>
        </w:rPr>
      </w:pPr>
    </w:p>
    <w:p w:rsidR="00DA1059" w:rsidRDefault="00DA1059" w:rsidP="00F95782">
      <w:pPr>
        <w:rPr>
          <w:rtl/>
          <w:lang w:eastAsia="he-IL"/>
        </w:rPr>
      </w:pPr>
      <w:r>
        <w:rPr>
          <w:rFonts w:hint="cs"/>
          <w:rtl/>
          <w:lang w:eastAsia="he-IL"/>
        </w:rPr>
        <w:t>נא לסכם.</w:t>
      </w:r>
    </w:p>
    <w:p w:rsidR="00DA1059" w:rsidRDefault="00DA1059" w:rsidP="00F95782">
      <w:pPr>
        <w:rPr>
          <w:rtl/>
          <w:lang w:eastAsia="he-IL"/>
        </w:rPr>
      </w:pPr>
      <w:bookmarkStart w:id="10590" w:name="_ETM_Q50_543343"/>
      <w:bookmarkStart w:id="10591" w:name="_ETM_Q50_543417"/>
      <w:bookmarkEnd w:id="10590"/>
      <w:bookmarkEnd w:id="10591"/>
    </w:p>
    <w:p w:rsidR="00DA1059" w:rsidRDefault="00DA1059" w:rsidP="00F95782">
      <w:pPr>
        <w:pStyle w:val="-"/>
        <w:keepNext/>
        <w:rPr>
          <w:rtl/>
        </w:rPr>
      </w:pPr>
      <w:bookmarkStart w:id="10592" w:name="ET_speakercontinue_5780_7"/>
      <w:r w:rsidRPr="009753FA">
        <w:rPr>
          <w:rStyle w:val="TagStyle"/>
          <w:rtl/>
        </w:rPr>
        <w:t xml:space="preserve"> &lt;&lt; דובר_המשך &gt;&gt; </w:t>
      </w:r>
      <w:r>
        <w:rPr>
          <w:rtl/>
        </w:rPr>
        <w:t>דסטה גדי יברקן (הליכוד):</w:t>
      </w:r>
      <w:r w:rsidRPr="009753FA">
        <w:rPr>
          <w:rStyle w:val="TagStyle"/>
          <w:rtl/>
        </w:rPr>
        <w:t xml:space="preserve"> &lt;&lt; דובר_המשך &gt;&gt;</w:t>
      </w:r>
      <w:r>
        <w:rPr>
          <w:rtl/>
        </w:rPr>
        <w:t xml:space="preserve">   </w:t>
      </w:r>
      <w:bookmarkEnd w:id="10592"/>
    </w:p>
    <w:p w:rsidR="00DA1059" w:rsidRDefault="00DA1059" w:rsidP="00CE6451">
      <w:pPr>
        <w:rPr>
          <w:rtl/>
          <w:lang w:eastAsia="he-IL"/>
        </w:rPr>
      </w:pPr>
    </w:p>
    <w:p w:rsidR="00DA1059" w:rsidRDefault="00DA1059" w:rsidP="00F95782">
      <w:pPr>
        <w:rPr>
          <w:rtl/>
          <w:lang w:eastAsia="he-IL"/>
        </w:rPr>
      </w:pPr>
      <w:bookmarkStart w:id="10593" w:name="_ETM_Q50_539085"/>
      <w:bookmarkEnd w:id="10593"/>
      <w:r>
        <w:rPr>
          <w:rFonts w:hint="cs"/>
          <w:rtl/>
          <w:lang w:eastAsia="he-IL"/>
        </w:rPr>
        <w:t xml:space="preserve">אדוני, אני רוצה להודות לך. אני מקווה מאוד שהצעת החוק הזאת תעבור. היא הייתה </w:t>
      </w:r>
      <w:bookmarkStart w:id="10594" w:name="_ETM_Q50_551542"/>
      <w:bookmarkEnd w:id="10594"/>
      <w:r>
        <w:rPr>
          <w:rFonts w:hint="cs"/>
          <w:rtl/>
          <w:lang w:eastAsia="he-IL"/>
        </w:rPr>
        <w:t xml:space="preserve">צריכה לעבור מזמן, ואני מקווה מאוד שבכנסת הזאת, בממשלה הזאת, </w:t>
      </w:r>
      <w:bookmarkStart w:id="10595" w:name="_ETM_Q50_555472"/>
      <w:bookmarkEnd w:id="10595"/>
      <w:r>
        <w:rPr>
          <w:rFonts w:hint="cs"/>
          <w:rtl/>
          <w:lang w:eastAsia="he-IL"/>
        </w:rPr>
        <w:t xml:space="preserve">נעביר אותה. גם אם הפעם חלילה לא נצליח להעביר את זה, החוק הזה יעבור, משום שאין חוק כה חשוב </w:t>
      </w:r>
      <w:bookmarkStart w:id="10596" w:name="_ETM_Q50_564680"/>
      <w:bookmarkEnd w:id="10596"/>
      <w:r>
        <w:rPr>
          <w:rFonts w:hint="cs"/>
          <w:rtl/>
          <w:lang w:eastAsia="he-IL"/>
        </w:rPr>
        <w:t xml:space="preserve">עבור המסע הציוני לארץ ישראל, שיכול להביא את הכבוד לנספים. תודה </w:t>
      </w:r>
      <w:bookmarkStart w:id="10597" w:name="_ETM_Q50_569588"/>
      <w:bookmarkEnd w:id="10597"/>
      <w:r>
        <w:rPr>
          <w:rFonts w:hint="cs"/>
          <w:rtl/>
          <w:lang w:eastAsia="he-IL"/>
        </w:rPr>
        <w:t>רבה, אדוני.</w:t>
      </w:r>
    </w:p>
    <w:p w:rsidR="00DA1059" w:rsidRDefault="00DA1059" w:rsidP="00F95782">
      <w:pPr>
        <w:rPr>
          <w:rtl/>
          <w:lang w:eastAsia="he-IL"/>
        </w:rPr>
      </w:pPr>
      <w:bookmarkStart w:id="10598" w:name="_ETM_Q50_569212"/>
      <w:bookmarkStart w:id="10599" w:name="_ETM_Q50_569294"/>
      <w:bookmarkEnd w:id="10598"/>
      <w:bookmarkEnd w:id="10599"/>
    </w:p>
    <w:p w:rsidR="00DA1059" w:rsidRDefault="00DA1059" w:rsidP="00F95782">
      <w:pPr>
        <w:pStyle w:val="af7"/>
        <w:keepNext/>
        <w:rPr>
          <w:rtl/>
        </w:rPr>
      </w:pPr>
      <w:r w:rsidRPr="00FD2374">
        <w:rPr>
          <w:rStyle w:val="TagStyle"/>
          <w:rtl/>
        </w:rPr>
        <w:t xml:space="preserve"> &lt;&lt; יור &gt;&gt; </w:t>
      </w:r>
      <w:r>
        <w:rPr>
          <w:rtl/>
        </w:rPr>
        <w:t>היו"ר יעקב מרגי:</w:t>
      </w:r>
      <w:r w:rsidRPr="00FD2374">
        <w:rPr>
          <w:rStyle w:val="TagStyle"/>
          <w:rtl/>
        </w:rPr>
        <w:t xml:space="preserve"> &lt;&lt; יור &gt;&gt;</w:t>
      </w:r>
      <w:r>
        <w:rPr>
          <w:rtl/>
        </w:rPr>
        <w:t xml:space="preserve">   </w:t>
      </w:r>
    </w:p>
    <w:p w:rsidR="00DA1059" w:rsidRDefault="00DA1059" w:rsidP="00CE6451">
      <w:pPr>
        <w:rPr>
          <w:rtl/>
          <w:lang w:eastAsia="he-IL"/>
        </w:rPr>
      </w:pPr>
    </w:p>
    <w:p w:rsidR="00DA1059" w:rsidRPr="00FD2374" w:rsidRDefault="00DA1059" w:rsidP="00EE19C1">
      <w:pPr>
        <w:rPr>
          <w:rtl/>
          <w:lang w:eastAsia="he-IL"/>
        </w:rPr>
      </w:pPr>
      <w:bookmarkStart w:id="10600" w:name="_ETM_Q50_569994"/>
      <w:bookmarkEnd w:id="10600"/>
      <w:r>
        <w:rPr>
          <w:rFonts w:hint="cs"/>
          <w:rtl/>
          <w:lang w:eastAsia="he-IL"/>
        </w:rPr>
        <w:t xml:space="preserve">תודה רבה. ישיב על הצעת החוק השר לביטחון פנים השר </w:t>
      </w:r>
      <w:bookmarkStart w:id="10601" w:name="_ETM_Q50_574860"/>
      <w:bookmarkEnd w:id="10601"/>
      <w:r>
        <w:rPr>
          <w:rFonts w:hint="cs"/>
          <w:rtl/>
          <w:lang w:eastAsia="he-IL"/>
        </w:rPr>
        <w:t>עמר בר לב. בבקשה, אדוני. עד עשר דקות.</w:t>
      </w:r>
    </w:p>
    <w:p w:rsidR="00DA1059" w:rsidRDefault="00DA1059" w:rsidP="00F95782">
      <w:pPr>
        <w:rPr>
          <w:rtl/>
          <w:lang w:eastAsia="he-IL"/>
        </w:rPr>
      </w:pPr>
    </w:p>
    <w:p w:rsidR="00DA1059" w:rsidRDefault="00DA1059" w:rsidP="00F95782">
      <w:pPr>
        <w:pStyle w:val="a5"/>
        <w:keepNext/>
        <w:rPr>
          <w:rtl/>
        </w:rPr>
      </w:pPr>
      <w:bookmarkStart w:id="10602" w:name="ET_speaker_6196_9"/>
      <w:r w:rsidRPr="00FD2374">
        <w:rPr>
          <w:rStyle w:val="TagStyle"/>
          <w:rtl/>
        </w:rPr>
        <w:t xml:space="preserve"> &lt;&lt; דובר &gt;&gt; </w:t>
      </w:r>
      <w:bookmarkStart w:id="10603" w:name="_Toc85113928"/>
      <w:bookmarkStart w:id="10604" w:name="_Toc85116320"/>
      <w:bookmarkStart w:id="10605" w:name="_Toc85116786"/>
      <w:r>
        <w:rPr>
          <w:rtl/>
        </w:rPr>
        <w:t>השר לביטחון הפנים עמר בר לב:</w:t>
      </w:r>
      <w:bookmarkEnd w:id="10603"/>
      <w:bookmarkEnd w:id="10604"/>
      <w:bookmarkEnd w:id="10605"/>
      <w:r w:rsidRPr="00FD2374">
        <w:rPr>
          <w:rStyle w:val="TagStyle"/>
          <w:rtl/>
        </w:rPr>
        <w:t xml:space="preserve"> &lt;&lt; דובר &gt;&gt;</w:t>
      </w:r>
      <w:r>
        <w:rPr>
          <w:rtl/>
        </w:rPr>
        <w:t xml:space="preserve">   </w:t>
      </w:r>
      <w:bookmarkEnd w:id="10602"/>
    </w:p>
    <w:p w:rsidR="00DA1059" w:rsidRDefault="00DA1059" w:rsidP="00CE6451">
      <w:pPr>
        <w:rPr>
          <w:rtl/>
          <w:lang w:eastAsia="he-IL"/>
        </w:rPr>
      </w:pPr>
    </w:p>
    <w:p w:rsidR="00DA1059" w:rsidRDefault="00DA1059" w:rsidP="00F95782">
      <w:pPr>
        <w:rPr>
          <w:rtl/>
          <w:lang w:eastAsia="he-IL"/>
        </w:rPr>
      </w:pPr>
      <w:r w:rsidRPr="00FD2374">
        <w:rPr>
          <w:rtl/>
          <w:lang w:eastAsia="he-IL"/>
        </w:rPr>
        <w:t>שלום</w:t>
      </w:r>
      <w:r>
        <w:rPr>
          <w:rFonts w:hint="cs"/>
          <w:rtl/>
          <w:lang w:eastAsia="he-IL"/>
        </w:rPr>
        <w:t>.</w:t>
      </w:r>
      <w:r w:rsidRPr="00FD2374">
        <w:rPr>
          <w:rtl/>
          <w:lang w:eastAsia="he-IL"/>
        </w:rPr>
        <w:t xml:space="preserve"> תודה</w:t>
      </w:r>
      <w:r>
        <w:rPr>
          <w:rFonts w:hint="cs"/>
          <w:rtl/>
          <w:lang w:eastAsia="he-IL"/>
        </w:rPr>
        <w:t>,</w:t>
      </w:r>
      <w:r w:rsidRPr="00FD2374">
        <w:rPr>
          <w:rtl/>
          <w:lang w:eastAsia="he-IL"/>
        </w:rPr>
        <w:t xml:space="preserve"> אדוני היושב-ראש</w:t>
      </w:r>
      <w:r>
        <w:rPr>
          <w:rFonts w:hint="cs"/>
          <w:rtl/>
          <w:lang w:eastAsia="he-IL"/>
        </w:rPr>
        <w:t>.</w:t>
      </w:r>
      <w:r w:rsidRPr="00FD2374">
        <w:rPr>
          <w:rtl/>
          <w:lang w:eastAsia="he-IL"/>
        </w:rPr>
        <w:t xml:space="preserve"> שוב אני משיב כאן בשם שרת הקליטה</w:t>
      </w:r>
      <w:r>
        <w:rPr>
          <w:rFonts w:hint="cs"/>
          <w:rtl/>
          <w:lang w:eastAsia="he-IL"/>
        </w:rPr>
        <w:t xml:space="preserve">. </w:t>
      </w:r>
      <w:r>
        <w:rPr>
          <w:rtl/>
          <w:lang w:eastAsia="he-IL"/>
        </w:rPr>
        <w:t xml:space="preserve">הצעת החוק פוגעת בתכלית חוק תגמולים לאסירי ציון ולבני משפחותיהם </w:t>
      </w:r>
      <w:r>
        <w:rPr>
          <w:rFonts w:hint="cs"/>
          <w:rtl/>
          <w:lang w:eastAsia="he-IL"/>
        </w:rPr>
        <w:t xml:space="preserve">– </w:t>
      </w:r>
      <w:r>
        <w:rPr>
          <w:rtl/>
          <w:lang w:eastAsia="he-IL"/>
        </w:rPr>
        <w:t>להוקיר ולתגמל את מי שפעל פעילות ציונית שהיה בה כדי להשפיע על אחרים ולא רק על עצמו</w:t>
      </w:r>
      <w:r>
        <w:rPr>
          <w:rFonts w:hint="cs"/>
          <w:rtl/>
          <w:lang w:eastAsia="he-IL"/>
        </w:rPr>
        <w:t>,</w:t>
      </w:r>
      <w:r>
        <w:rPr>
          <w:rtl/>
          <w:lang w:eastAsia="he-IL"/>
        </w:rPr>
        <w:t xml:space="preserve"> קרי, אנשים שסיכנו את עצמם למען עליית אחרים. בנוסף, הצעת החוק מבקשת להשוות את תנאיהם של פעילי עלייה אשר הוצאו להורג והומתו במדינה זרה</w:t>
      </w:r>
      <w:r>
        <w:rPr>
          <w:rFonts w:hint="cs"/>
          <w:rtl/>
          <w:lang w:eastAsia="he-IL"/>
        </w:rPr>
        <w:t>,</w:t>
      </w:r>
      <w:r>
        <w:rPr>
          <w:rtl/>
          <w:lang w:eastAsia="he-IL"/>
        </w:rPr>
        <w:t xml:space="preserve"> "הרוגי מלכות"</w:t>
      </w:r>
      <w:r>
        <w:rPr>
          <w:rFonts w:hint="cs"/>
          <w:rtl/>
          <w:lang w:eastAsia="he-IL"/>
        </w:rPr>
        <w:t xml:space="preserve"> </w:t>
      </w:r>
      <w:r w:rsidR="00267305">
        <w:rPr>
          <w:rFonts w:hint="cs"/>
          <w:rtl/>
          <w:lang w:eastAsia="he-IL"/>
        </w:rPr>
        <w:t>– – –</w:t>
      </w:r>
    </w:p>
    <w:p w:rsidR="00DA1059" w:rsidRDefault="00DA1059" w:rsidP="00F95782">
      <w:pPr>
        <w:rPr>
          <w:rtl/>
          <w:lang w:eastAsia="he-IL"/>
        </w:rPr>
      </w:pPr>
    </w:p>
    <w:p w:rsidR="00DA1059" w:rsidRDefault="00DA1059" w:rsidP="00F95782">
      <w:pPr>
        <w:pStyle w:val="af7"/>
        <w:keepNext/>
        <w:rPr>
          <w:rtl/>
        </w:rPr>
      </w:pPr>
      <w:r w:rsidRPr="00FD2374">
        <w:rPr>
          <w:rStyle w:val="TagStyle"/>
          <w:rtl/>
        </w:rPr>
        <w:t xml:space="preserve"> &lt;&lt; יור &gt;&gt; </w:t>
      </w:r>
      <w:r>
        <w:rPr>
          <w:rtl/>
        </w:rPr>
        <w:t>היו"ר יעקב מרגי:</w:t>
      </w:r>
      <w:r w:rsidRPr="00FD2374">
        <w:rPr>
          <w:rStyle w:val="TagStyle"/>
          <w:rtl/>
        </w:rPr>
        <w:t xml:space="preserve"> &lt;&lt; יור &gt;&gt;</w:t>
      </w:r>
      <w:r>
        <w:rPr>
          <w:rtl/>
        </w:rPr>
        <w:t xml:space="preserve">   </w:t>
      </w:r>
    </w:p>
    <w:p w:rsidR="00DA1059" w:rsidRDefault="00DA1059" w:rsidP="00CE6451">
      <w:pPr>
        <w:rPr>
          <w:rtl/>
          <w:lang w:eastAsia="he-IL"/>
        </w:rPr>
      </w:pPr>
    </w:p>
    <w:p w:rsidR="00DA1059" w:rsidRDefault="00DA1059" w:rsidP="00F95782">
      <w:pPr>
        <w:rPr>
          <w:rtl/>
          <w:lang w:eastAsia="he-IL"/>
        </w:rPr>
      </w:pPr>
      <w:r>
        <w:rPr>
          <w:rFonts w:hint="cs"/>
          <w:rtl/>
          <w:lang w:eastAsia="he-IL"/>
        </w:rPr>
        <w:t>נטע, נטע, חברת הכנסת נטע, תודה. גם חברתך. בבקשה.</w:t>
      </w:r>
      <w:bookmarkStart w:id="10606" w:name="_ETM_Q50_635647"/>
      <w:bookmarkStart w:id="10607" w:name="_ETM_Q50_635710"/>
      <w:bookmarkEnd w:id="10606"/>
      <w:bookmarkEnd w:id="10607"/>
    </w:p>
    <w:p w:rsidR="00DA1059" w:rsidRDefault="00DA1059" w:rsidP="00F95782">
      <w:pPr>
        <w:rPr>
          <w:rtl/>
          <w:lang w:eastAsia="he-IL"/>
        </w:rPr>
      </w:pPr>
      <w:bookmarkStart w:id="10608" w:name="_ETM_Q50_594848"/>
      <w:bookmarkStart w:id="10609" w:name="_ETM_Q50_594919"/>
      <w:bookmarkEnd w:id="10608"/>
      <w:bookmarkEnd w:id="10609"/>
    </w:p>
    <w:p w:rsidR="00DA1059" w:rsidRDefault="00DA1059" w:rsidP="00F95782">
      <w:pPr>
        <w:pStyle w:val="-"/>
        <w:keepNext/>
        <w:rPr>
          <w:rtl/>
        </w:rPr>
      </w:pPr>
      <w:bookmarkStart w:id="10610" w:name="ET_speakercontinue_6196_11"/>
      <w:r w:rsidRPr="00FD2374">
        <w:rPr>
          <w:rStyle w:val="TagStyle"/>
          <w:rtl/>
        </w:rPr>
        <w:t xml:space="preserve"> &lt;&lt; דובר_המשך &gt;&gt; </w:t>
      </w:r>
      <w:r>
        <w:rPr>
          <w:rtl/>
        </w:rPr>
        <w:t>השר לביטחון הפנים עמר בר לב:</w:t>
      </w:r>
      <w:r w:rsidRPr="00FD2374">
        <w:rPr>
          <w:rStyle w:val="TagStyle"/>
          <w:rtl/>
        </w:rPr>
        <w:t xml:space="preserve"> &lt;&lt; דובר_המשך &gt;&gt;</w:t>
      </w:r>
      <w:r>
        <w:rPr>
          <w:rtl/>
        </w:rPr>
        <w:t xml:space="preserve">   </w:t>
      </w:r>
      <w:bookmarkEnd w:id="10610"/>
    </w:p>
    <w:p w:rsidR="00DA1059" w:rsidRDefault="00DA1059" w:rsidP="00CE6451">
      <w:pPr>
        <w:rPr>
          <w:rtl/>
          <w:lang w:eastAsia="he-IL"/>
        </w:rPr>
      </w:pPr>
    </w:p>
    <w:p w:rsidR="00DA1059" w:rsidRDefault="00DA1059" w:rsidP="00F95782">
      <w:pPr>
        <w:rPr>
          <w:rtl/>
          <w:lang w:eastAsia="he-IL"/>
        </w:rPr>
      </w:pPr>
      <w:bookmarkStart w:id="10611" w:name="_ETM_Q50_642435"/>
      <w:bookmarkEnd w:id="10611"/>
      <w:r>
        <w:rPr>
          <w:rFonts w:hint="cs"/>
          <w:rtl/>
          <w:lang w:eastAsia="he-IL"/>
        </w:rPr>
        <w:t xml:space="preserve">אני </w:t>
      </w:r>
      <w:bookmarkStart w:id="10612" w:name="_ETM_Q50_645286"/>
      <w:bookmarkEnd w:id="10612"/>
      <w:r>
        <w:rPr>
          <w:rFonts w:hint="cs"/>
          <w:rtl/>
          <w:lang w:eastAsia="he-IL"/>
        </w:rPr>
        <w:t>אתחיל מההתחלה.</w:t>
      </w:r>
    </w:p>
    <w:p w:rsidR="00DA1059" w:rsidRDefault="00DA1059" w:rsidP="00F95782">
      <w:pPr>
        <w:rPr>
          <w:rtl/>
          <w:lang w:eastAsia="he-IL"/>
        </w:rPr>
      </w:pPr>
      <w:bookmarkStart w:id="10613" w:name="_ETM_Q50_645631"/>
      <w:bookmarkStart w:id="10614" w:name="_ETM_Q50_645710"/>
      <w:bookmarkEnd w:id="10613"/>
      <w:bookmarkEnd w:id="10614"/>
    </w:p>
    <w:p w:rsidR="00DA1059" w:rsidRDefault="00DA1059" w:rsidP="00F95782">
      <w:pPr>
        <w:pStyle w:val="af7"/>
        <w:keepNext/>
        <w:rPr>
          <w:rtl/>
        </w:rPr>
      </w:pPr>
      <w:r w:rsidRPr="00FD2374">
        <w:rPr>
          <w:rStyle w:val="TagStyle"/>
          <w:rtl/>
        </w:rPr>
        <w:t xml:space="preserve"> &lt;&lt; יור &gt;&gt; </w:t>
      </w:r>
      <w:r>
        <w:rPr>
          <w:rtl/>
        </w:rPr>
        <w:t>היו"ר יעקב מרגי:</w:t>
      </w:r>
      <w:r w:rsidRPr="00FD2374">
        <w:rPr>
          <w:rStyle w:val="TagStyle"/>
          <w:rtl/>
        </w:rPr>
        <w:t xml:space="preserve"> &lt;&lt; יור &gt;&gt;</w:t>
      </w:r>
      <w:r>
        <w:rPr>
          <w:rtl/>
        </w:rPr>
        <w:t xml:space="preserve">   </w:t>
      </w:r>
    </w:p>
    <w:p w:rsidR="00DA1059" w:rsidRDefault="00DA1059" w:rsidP="00CE6451">
      <w:pPr>
        <w:rPr>
          <w:rtl/>
          <w:lang w:eastAsia="he-IL"/>
        </w:rPr>
      </w:pPr>
    </w:p>
    <w:p w:rsidR="00DA1059" w:rsidRDefault="00DA1059" w:rsidP="00F95782">
      <w:pPr>
        <w:rPr>
          <w:rtl/>
          <w:lang w:eastAsia="he-IL"/>
        </w:rPr>
      </w:pPr>
      <w:bookmarkStart w:id="10615" w:name="_ETM_Q50_646660"/>
      <w:bookmarkEnd w:id="10615"/>
      <w:r>
        <w:rPr>
          <w:rFonts w:hint="cs"/>
          <w:rtl/>
          <w:lang w:eastAsia="he-IL"/>
        </w:rPr>
        <w:t xml:space="preserve">האוקטבות של השר לביטחון פנים הן לא גבוהות, אתן </w:t>
      </w:r>
      <w:bookmarkStart w:id="10616" w:name="_ETM_Q50_648953"/>
      <w:bookmarkEnd w:id="10616"/>
      <w:r>
        <w:rPr>
          <w:rFonts w:hint="cs"/>
          <w:rtl/>
          <w:lang w:eastAsia="he-IL"/>
        </w:rPr>
        <w:t>יודעות, אז נא לא להפריע.</w:t>
      </w:r>
    </w:p>
    <w:p w:rsidR="00DA1059" w:rsidRDefault="00DA1059" w:rsidP="00F95782">
      <w:pPr>
        <w:rPr>
          <w:rtl/>
          <w:lang w:eastAsia="he-IL"/>
        </w:rPr>
      </w:pPr>
      <w:bookmarkStart w:id="10617" w:name="_ETM_Q50_651116"/>
      <w:bookmarkStart w:id="10618" w:name="_ETM_Q50_651193"/>
      <w:bookmarkEnd w:id="10617"/>
      <w:bookmarkEnd w:id="10618"/>
    </w:p>
    <w:p w:rsidR="00DA1059" w:rsidRDefault="00DA1059" w:rsidP="00F95782">
      <w:pPr>
        <w:pStyle w:val="-"/>
        <w:keepNext/>
        <w:rPr>
          <w:rtl/>
        </w:rPr>
      </w:pPr>
      <w:bookmarkStart w:id="10619" w:name="ET_speakercontinue_6196_13"/>
      <w:r w:rsidRPr="00FD2374">
        <w:rPr>
          <w:rStyle w:val="TagStyle"/>
          <w:rtl/>
        </w:rPr>
        <w:t xml:space="preserve"> &lt;&lt; דובר_המשך &gt;&gt; </w:t>
      </w:r>
      <w:r>
        <w:rPr>
          <w:rtl/>
        </w:rPr>
        <w:t>השר לביטחון הפנים עמר בר לב:</w:t>
      </w:r>
      <w:r w:rsidRPr="00FD2374">
        <w:rPr>
          <w:rStyle w:val="TagStyle"/>
          <w:rtl/>
        </w:rPr>
        <w:t xml:space="preserve"> &lt;&lt; דובר_המשך &gt;&gt;</w:t>
      </w:r>
      <w:r>
        <w:rPr>
          <w:rtl/>
        </w:rPr>
        <w:t xml:space="preserve">   </w:t>
      </w:r>
      <w:bookmarkEnd w:id="10619"/>
    </w:p>
    <w:p w:rsidR="00DA1059" w:rsidRDefault="00DA1059" w:rsidP="00CE6451">
      <w:pPr>
        <w:rPr>
          <w:rtl/>
          <w:lang w:eastAsia="he-IL"/>
        </w:rPr>
      </w:pPr>
    </w:p>
    <w:p w:rsidR="00DA1059" w:rsidRDefault="00DA1059" w:rsidP="00F95782">
      <w:pPr>
        <w:rPr>
          <w:rtl/>
          <w:lang w:eastAsia="he-IL"/>
        </w:rPr>
      </w:pPr>
      <w:bookmarkStart w:id="10620" w:name="_ETM_Q50_652007"/>
      <w:bookmarkStart w:id="10621" w:name="_ETM_Q50_640931"/>
      <w:bookmarkStart w:id="10622" w:name="_ETM_Q50_640982"/>
      <w:bookmarkStart w:id="10623" w:name="_ETM_Q50_641147"/>
      <w:bookmarkStart w:id="10624" w:name="_ETM_Q50_641229"/>
      <w:bookmarkEnd w:id="10620"/>
      <w:bookmarkEnd w:id="10621"/>
      <w:bookmarkEnd w:id="10622"/>
      <w:bookmarkEnd w:id="10623"/>
      <w:bookmarkEnd w:id="10624"/>
      <w:r>
        <w:rPr>
          <w:rtl/>
          <w:lang w:eastAsia="he-IL"/>
        </w:rPr>
        <w:t>הצעת החוק מבקשת להשוות את תנאיהם של פעילי עלייה אשר הוצאו להורג והומתו במדינה זרה</w:t>
      </w:r>
      <w:r>
        <w:rPr>
          <w:rFonts w:hint="cs"/>
          <w:rtl/>
          <w:lang w:eastAsia="he-IL"/>
        </w:rPr>
        <w:t>,</w:t>
      </w:r>
      <w:r>
        <w:rPr>
          <w:rtl/>
          <w:lang w:eastAsia="he-IL"/>
        </w:rPr>
        <w:t xml:space="preserve"> "הרוגי מלכות"</w:t>
      </w:r>
      <w:r>
        <w:rPr>
          <w:rFonts w:hint="cs"/>
          <w:rtl/>
          <w:lang w:eastAsia="he-IL"/>
        </w:rPr>
        <w:t xml:space="preserve">, </w:t>
      </w:r>
      <w:r>
        <w:rPr>
          <w:rtl/>
          <w:lang w:eastAsia="he-IL"/>
        </w:rPr>
        <w:t>ל</w:t>
      </w:r>
      <w:r>
        <w:rPr>
          <w:rFonts w:hint="cs"/>
          <w:rtl/>
          <w:lang w:eastAsia="he-IL"/>
        </w:rPr>
        <w:t xml:space="preserve">של </w:t>
      </w:r>
      <w:r>
        <w:rPr>
          <w:rtl/>
          <w:lang w:eastAsia="he-IL"/>
        </w:rPr>
        <w:t>כל אדם אשר נהרג בדרכו לעלות לישראל. יתר על כן, לא בוצעה עבודת מטה בנושא אל מול משרד העלייה והקליטה ומשרד האוצר לקידום ההצעה.</w:t>
      </w:r>
    </w:p>
    <w:p w:rsidR="00DA1059" w:rsidRDefault="00DA1059" w:rsidP="00F95782">
      <w:pPr>
        <w:rPr>
          <w:rtl/>
          <w:lang w:eastAsia="he-IL"/>
        </w:rPr>
      </w:pPr>
    </w:p>
    <w:p w:rsidR="00EE19C1" w:rsidRDefault="00DA1059" w:rsidP="005E5055">
      <w:pPr>
        <w:rPr>
          <w:rtl/>
          <w:lang w:eastAsia="he-IL"/>
        </w:rPr>
      </w:pPr>
      <w:bookmarkStart w:id="10625" w:name="_ETM_Q50_553550"/>
      <w:bookmarkStart w:id="10626" w:name="_ETM_Q50_553596"/>
      <w:bookmarkEnd w:id="10625"/>
      <w:bookmarkEnd w:id="10626"/>
      <w:r>
        <w:rPr>
          <w:rFonts w:hint="cs"/>
          <w:rtl/>
          <w:lang w:eastAsia="he-IL"/>
        </w:rPr>
        <w:t>ב</w:t>
      </w:r>
      <w:r>
        <w:rPr>
          <w:rtl/>
          <w:lang w:eastAsia="he-IL"/>
        </w:rPr>
        <w:t>דברי הצעת החוק מצוין כי התיקון מיועד לנספי סודאן אשר נספו בדרכם לישראל מאתיופיה, בעוד מילות הצעת החוק אינן מייחדות קבוצה זו אל מול קבוצות אחרות</w:t>
      </w:r>
      <w:r>
        <w:rPr>
          <w:rFonts w:hint="cs"/>
          <w:rtl/>
          <w:lang w:eastAsia="he-IL"/>
        </w:rPr>
        <w:t>,</w:t>
      </w:r>
      <w:r>
        <w:rPr>
          <w:rtl/>
          <w:lang w:eastAsia="he-IL"/>
        </w:rPr>
        <w:t xml:space="preserve"> ופותחות אפשרות </w:t>
      </w:r>
      <w:r>
        <w:rPr>
          <w:rFonts w:hint="cs"/>
          <w:rtl/>
          <w:lang w:eastAsia="he-IL"/>
        </w:rPr>
        <w:t>ל</w:t>
      </w:r>
      <w:r>
        <w:rPr>
          <w:rtl/>
          <w:lang w:eastAsia="he-IL"/>
        </w:rPr>
        <w:t xml:space="preserve">הכרה </w:t>
      </w:r>
      <w:r>
        <w:rPr>
          <w:rFonts w:hint="cs"/>
          <w:rtl/>
          <w:lang w:eastAsia="he-IL"/>
        </w:rPr>
        <w:t>ב</w:t>
      </w:r>
      <w:r>
        <w:rPr>
          <w:rtl/>
          <w:lang w:eastAsia="he-IL"/>
        </w:rPr>
        <w:t xml:space="preserve">כל מי שנפטר במהלך עלייתו מכל ארץ בעולם. מאחר </w:t>
      </w:r>
      <w:r>
        <w:rPr>
          <w:rFonts w:hint="cs"/>
          <w:rtl/>
          <w:lang w:eastAsia="he-IL"/>
        </w:rPr>
        <w:t>ש</w:t>
      </w:r>
      <w:r>
        <w:rPr>
          <w:rtl/>
          <w:lang w:eastAsia="he-IL"/>
        </w:rPr>
        <w:t>במדינת ישראל ר</w:t>
      </w:r>
      <w:r>
        <w:rPr>
          <w:rFonts w:hint="cs"/>
          <w:rtl/>
          <w:lang w:eastAsia="he-IL"/>
        </w:rPr>
        <w:t>ו</w:t>
      </w:r>
      <w:r>
        <w:rPr>
          <w:rtl/>
          <w:lang w:eastAsia="he-IL"/>
        </w:rPr>
        <w:t xml:space="preserve">ב האנשים </w:t>
      </w:r>
      <w:r>
        <w:rPr>
          <w:rFonts w:hint="cs"/>
          <w:rtl/>
          <w:lang w:eastAsia="he-IL"/>
        </w:rPr>
        <w:t xml:space="preserve">הם </w:t>
      </w:r>
      <w:r>
        <w:rPr>
          <w:rtl/>
          <w:lang w:eastAsia="he-IL"/>
        </w:rPr>
        <w:t>עולים בעצמם או שהם בני עולים, העלות התקציבית של הצעת החוק גבוהה באופן משמעותי מהעלות התקציבית הנדרשת כדי לתת מענה לקבוצה ייחודית זו מקרב יוצאי אתיופיה.</w:t>
      </w:r>
      <w:bookmarkStart w:id="10627" w:name="_ETM_Q50_535535"/>
      <w:bookmarkStart w:id="10628" w:name="TOR_Q51"/>
      <w:bookmarkEnd w:id="10627"/>
      <w:bookmarkEnd w:id="10628"/>
      <w:r>
        <w:rPr>
          <w:rFonts w:hint="cs"/>
          <w:rtl/>
          <w:lang w:eastAsia="he-IL"/>
        </w:rPr>
        <w:t xml:space="preserve"> </w:t>
      </w:r>
    </w:p>
    <w:p w:rsidR="00EE19C1" w:rsidRDefault="00EE19C1" w:rsidP="005E5055">
      <w:pPr>
        <w:rPr>
          <w:rtl/>
          <w:lang w:eastAsia="he-IL"/>
        </w:rPr>
      </w:pPr>
    </w:p>
    <w:p w:rsidR="00DA1059" w:rsidRDefault="00DA1059" w:rsidP="005E5055">
      <w:pPr>
        <w:rPr>
          <w:rtl/>
        </w:rPr>
      </w:pPr>
      <w:r>
        <w:rPr>
          <w:rFonts w:hint="cs"/>
          <w:rtl/>
        </w:rPr>
        <w:t xml:space="preserve">לאחר עשרות שנים שבהן ממשלות ישראל לא החליטו על פיצוי הולם לנספי סודאן ומשפחותיהם, אני שמח להודיע </w:t>
      </w:r>
      <w:r w:rsidR="00267305">
        <w:rPr>
          <w:rFonts w:hint="cs"/>
          <w:rtl/>
        </w:rPr>
        <w:t>– – –</w:t>
      </w:r>
      <w:r>
        <w:rPr>
          <w:rFonts w:hint="cs"/>
          <w:rtl/>
        </w:rPr>
        <w:t xml:space="preserve"> </w:t>
      </w:r>
    </w:p>
    <w:p w:rsidR="00DA1059" w:rsidRDefault="00DA1059" w:rsidP="009635F5">
      <w:pPr>
        <w:rPr>
          <w:rtl/>
        </w:rPr>
      </w:pPr>
    </w:p>
    <w:p w:rsidR="00DA1059" w:rsidRDefault="00DA1059" w:rsidP="00F95782">
      <w:pPr>
        <w:pStyle w:val="af7"/>
        <w:keepNext/>
        <w:rPr>
          <w:rtl/>
        </w:rPr>
      </w:pPr>
      <w:r w:rsidRPr="00457BC2">
        <w:rPr>
          <w:rStyle w:val="TagStyle"/>
          <w:rtl/>
        </w:rPr>
        <w:t xml:space="preserve"> &lt;&lt; יור &gt;&gt; </w:t>
      </w:r>
      <w:r>
        <w:rPr>
          <w:rtl/>
        </w:rPr>
        <w:t>היו"ר יעקב מרגי:</w:t>
      </w:r>
      <w:r w:rsidRPr="00457BC2">
        <w:rPr>
          <w:rStyle w:val="TagStyle"/>
          <w:rtl/>
        </w:rPr>
        <w:t xml:space="preserve"> &lt;&lt; יור &gt;&gt;</w:t>
      </w:r>
      <w:r>
        <w:rPr>
          <w:rtl/>
        </w:rPr>
        <w:t xml:space="preserve">   </w:t>
      </w:r>
    </w:p>
    <w:p w:rsidR="00DA1059" w:rsidRDefault="00DA1059" w:rsidP="00CE6451">
      <w:pPr>
        <w:rPr>
          <w:rtl/>
          <w:lang w:eastAsia="he-IL"/>
        </w:rPr>
      </w:pPr>
    </w:p>
    <w:p w:rsidR="00DA1059" w:rsidRDefault="00DA1059" w:rsidP="00F95782">
      <w:pPr>
        <w:rPr>
          <w:rtl/>
          <w:lang w:eastAsia="he-IL"/>
        </w:rPr>
      </w:pPr>
      <w:r>
        <w:rPr>
          <w:rFonts w:hint="cs"/>
          <w:rtl/>
          <w:lang w:eastAsia="he-IL"/>
        </w:rPr>
        <w:t xml:space="preserve">קרן ברק, השיחה </w:t>
      </w:r>
      <w:bookmarkStart w:id="10629" w:name="_ETM_Q51_130000"/>
      <w:bookmarkEnd w:id="10629"/>
      <w:r>
        <w:rPr>
          <w:rFonts w:hint="cs"/>
          <w:rtl/>
          <w:lang w:eastAsia="he-IL"/>
        </w:rPr>
        <w:t xml:space="preserve">שלך </w:t>
      </w:r>
      <w:r>
        <w:rPr>
          <w:rFonts w:hint="eastAsia"/>
          <w:rtl/>
          <w:lang w:eastAsia="he-IL"/>
        </w:rPr>
        <w:t xml:space="preserve">– את </w:t>
      </w:r>
      <w:r>
        <w:rPr>
          <w:rFonts w:hint="cs"/>
          <w:rtl/>
          <w:lang w:eastAsia="he-IL"/>
        </w:rPr>
        <w:t xml:space="preserve">משתפת גם אותנו. קרן ברק, את לא שמה </w:t>
      </w:r>
      <w:bookmarkStart w:id="10630" w:name="_ETM_Q51_137000"/>
      <w:bookmarkEnd w:id="10630"/>
      <w:r>
        <w:rPr>
          <w:rFonts w:hint="cs"/>
          <w:rtl/>
          <w:lang w:eastAsia="he-IL"/>
        </w:rPr>
        <w:t xml:space="preserve">לב, את משתפת אותנו בשיחה. בבקשה. </w:t>
      </w:r>
    </w:p>
    <w:p w:rsidR="00DA1059" w:rsidRDefault="00DA1059" w:rsidP="00F95782">
      <w:pPr>
        <w:rPr>
          <w:rtl/>
          <w:lang w:eastAsia="he-IL"/>
        </w:rPr>
      </w:pPr>
    </w:p>
    <w:p w:rsidR="00DA1059" w:rsidRDefault="00DA1059" w:rsidP="00F95782">
      <w:pPr>
        <w:pStyle w:val="-"/>
        <w:rPr>
          <w:rtl/>
        </w:rPr>
      </w:pPr>
      <w:bookmarkStart w:id="10631" w:name="ET_speakercontinue_6196_2"/>
      <w:r w:rsidRPr="00437445">
        <w:rPr>
          <w:rStyle w:val="TagStyle"/>
          <w:rtl/>
        </w:rPr>
        <w:t xml:space="preserve"> &lt;&lt; דובר_המשך &gt;&gt;</w:t>
      </w:r>
      <w:r w:rsidRPr="00457BC2">
        <w:rPr>
          <w:rStyle w:val="TagStyle"/>
          <w:rtl/>
        </w:rPr>
        <w:t xml:space="preserve"> </w:t>
      </w:r>
      <w:r>
        <w:rPr>
          <w:rtl/>
        </w:rPr>
        <w:t>השר לביטחון הפנים עמר בר לב:</w:t>
      </w:r>
      <w:r w:rsidRPr="00457BC2">
        <w:rPr>
          <w:rStyle w:val="TagStyle"/>
          <w:rtl/>
        </w:rPr>
        <w:t xml:space="preserve"> </w:t>
      </w:r>
      <w:r w:rsidRPr="00437445">
        <w:rPr>
          <w:rStyle w:val="TagStyle"/>
          <w:rtl/>
        </w:rPr>
        <w:t xml:space="preserve">&lt;&lt; דובר_המשך &gt;&gt; </w:t>
      </w:r>
      <w:r>
        <w:rPr>
          <w:rtl/>
        </w:rPr>
        <w:t xml:space="preserve">   </w:t>
      </w:r>
      <w:bookmarkEnd w:id="10631"/>
    </w:p>
    <w:p w:rsidR="00DA1059" w:rsidRDefault="00DA1059" w:rsidP="00CE6451">
      <w:pPr>
        <w:rPr>
          <w:rtl/>
          <w:lang w:eastAsia="he-IL"/>
        </w:rPr>
      </w:pPr>
    </w:p>
    <w:p w:rsidR="00DA1059" w:rsidRDefault="00DA1059" w:rsidP="00F95782">
      <w:pPr>
        <w:rPr>
          <w:rtl/>
          <w:lang w:eastAsia="he-IL"/>
        </w:rPr>
      </w:pPr>
      <w:r>
        <w:rPr>
          <w:rFonts w:hint="cs"/>
          <w:rtl/>
          <w:lang w:eastAsia="he-IL"/>
        </w:rPr>
        <w:t xml:space="preserve">אני שמח להודיע </w:t>
      </w:r>
      <w:bookmarkStart w:id="10632" w:name="_ETM_Q51_140000"/>
      <w:bookmarkEnd w:id="10632"/>
      <w:r>
        <w:rPr>
          <w:rFonts w:hint="cs"/>
          <w:rtl/>
          <w:lang w:eastAsia="he-IL"/>
        </w:rPr>
        <w:t xml:space="preserve">כי שרת העלייה והקליטה כבר החלה בעבודת מטה לקידום פיצוי </w:t>
      </w:r>
      <w:bookmarkStart w:id="10633" w:name="_ETM_Q51_147000"/>
      <w:bookmarkEnd w:id="10633"/>
      <w:r>
        <w:rPr>
          <w:rFonts w:hint="cs"/>
          <w:rtl/>
          <w:lang w:eastAsia="he-IL"/>
        </w:rPr>
        <w:t xml:space="preserve">לאוכלוסייה זו באופן יסודי ומעמיק ותוך בחינת האכסניה המתאימה </w:t>
      </w:r>
      <w:bookmarkStart w:id="10634" w:name="_ETM_Q51_153000"/>
      <w:bookmarkEnd w:id="10634"/>
      <w:r>
        <w:rPr>
          <w:rFonts w:hint="cs"/>
          <w:rtl/>
          <w:lang w:eastAsia="he-IL"/>
        </w:rPr>
        <w:t xml:space="preserve">לכך. </w:t>
      </w:r>
    </w:p>
    <w:p w:rsidR="00DA1059" w:rsidRDefault="00DA1059" w:rsidP="00F95782">
      <w:pPr>
        <w:rPr>
          <w:rtl/>
          <w:lang w:eastAsia="he-IL"/>
        </w:rPr>
      </w:pPr>
    </w:p>
    <w:p w:rsidR="00DA1059" w:rsidRDefault="00DA1059" w:rsidP="00F95782">
      <w:pPr>
        <w:rPr>
          <w:rtl/>
          <w:lang w:eastAsia="he-IL"/>
        </w:rPr>
      </w:pPr>
      <w:bookmarkStart w:id="10635" w:name="_ETM_Q51_154000"/>
      <w:bookmarkEnd w:id="10635"/>
      <w:r>
        <w:rPr>
          <w:rFonts w:hint="cs"/>
          <w:rtl/>
          <w:lang w:eastAsia="he-IL"/>
        </w:rPr>
        <w:t xml:space="preserve">על אף טענתו של המציע כי ועדת השרים החליטה להתנגד להצעה, לא זה המצב. הוחלט לאפשר למציע לבוא בדין ודברים עם הגורמים הממשלתיים הרלוונטיים, ובהם שרת העלייה והקליטה, האמונה על הרשות לאסירי ציון והרוגי מלכות במשרד העלייה </w:t>
      </w:r>
      <w:bookmarkStart w:id="10636" w:name="_ETM_Q51_174000"/>
      <w:bookmarkEnd w:id="10636"/>
      <w:r>
        <w:rPr>
          <w:rFonts w:hint="cs"/>
          <w:rtl/>
          <w:lang w:eastAsia="he-IL"/>
        </w:rPr>
        <w:t xml:space="preserve">והקליטה, במטרה להגיע לסיכומים על מנת להיטיב עם נספי סודאן ומשפחותיהם </w:t>
      </w:r>
      <w:bookmarkStart w:id="10637" w:name="_ETM_Q51_187000"/>
      <w:bookmarkEnd w:id="10637"/>
      <w:r>
        <w:rPr>
          <w:rFonts w:hint="cs"/>
          <w:rtl/>
          <w:lang w:eastAsia="he-IL"/>
        </w:rPr>
        <w:t>בדר</w:t>
      </w:r>
      <w:bookmarkStart w:id="10638" w:name="_ETM_Q51_192000"/>
      <w:bookmarkEnd w:id="10638"/>
      <w:r>
        <w:rPr>
          <w:rFonts w:hint="cs"/>
          <w:rtl/>
          <w:lang w:eastAsia="he-IL"/>
        </w:rPr>
        <w:t xml:space="preserve">ך הנכונה. </w:t>
      </w:r>
      <w:bookmarkStart w:id="10639" w:name="_ETM_Q51_188000"/>
      <w:bookmarkEnd w:id="10639"/>
    </w:p>
    <w:p w:rsidR="00DA1059" w:rsidRDefault="00DA1059" w:rsidP="00CE6451">
      <w:pPr>
        <w:rPr>
          <w:rtl/>
          <w:lang w:eastAsia="he-IL"/>
        </w:rPr>
      </w:pPr>
    </w:p>
    <w:p w:rsidR="00DA1059" w:rsidRDefault="00DA1059" w:rsidP="00F95782">
      <w:pPr>
        <w:pStyle w:val="af6"/>
        <w:keepNext/>
        <w:rPr>
          <w:rtl/>
        </w:rPr>
      </w:pPr>
      <w:r w:rsidRPr="00700F93">
        <w:rPr>
          <w:rStyle w:val="TagStyle"/>
          <w:rtl/>
        </w:rPr>
        <w:t xml:space="preserve">&lt;&lt; קריאה &gt;&gt; </w:t>
      </w:r>
      <w:r>
        <w:rPr>
          <w:rFonts w:hint="cs"/>
          <w:rtl/>
        </w:rPr>
        <w:t>קריאה</w:t>
      </w:r>
      <w:r>
        <w:rPr>
          <w:rtl/>
        </w:rPr>
        <w:t>:</w:t>
      </w:r>
      <w:r w:rsidRPr="00700F93">
        <w:rPr>
          <w:rStyle w:val="TagStyle"/>
          <w:rtl/>
        </w:rPr>
        <w:t xml:space="preserve"> &lt;&lt; קריאה &gt;&gt;</w:t>
      </w:r>
      <w:r>
        <w:rPr>
          <w:rtl/>
        </w:rPr>
        <w:t xml:space="preserve">   </w:t>
      </w:r>
    </w:p>
    <w:p w:rsidR="00DA1059" w:rsidRDefault="00DA1059" w:rsidP="00F95782">
      <w:pPr>
        <w:rPr>
          <w:rtl/>
          <w:lang w:eastAsia="he-IL"/>
        </w:rPr>
      </w:pPr>
    </w:p>
    <w:p w:rsidR="00DA1059" w:rsidRPr="00437445" w:rsidRDefault="00267305" w:rsidP="00F95782">
      <w:pPr>
        <w:rPr>
          <w:rtl/>
          <w:lang w:eastAsia="he-IL"/>
        </w:rPr>
      </w:pPr>
      <w:r>
        <w:rPr>
          <w:rFonts w:hint="cs"/>
          <w:rtl/>
          <w:lang w:eastAsia="he-IL"/>
        </w:rPr>
        <w:t>– – –</w:t>
      </w:r>
    </w:p>
    <w:p w:rsidR="00DA1059" w:rsidRDefault="00DA1059" w:rsidP="00F95782">
      <w:pPr>
        <w:rPr>
          <w:rtl/>
          <w:lang w:eastAsia="he-IL"/>
        </w:rPr>
      </w:pPr>
    </w:p>
    <w:p w:rsidR="00DA1059" w:rsidRDefault="00DA1059" w:rsidP="00F95782">
      <w:pPr>
        <w:pStyle w:val="-"/>
        <w:rPr>
          <w:rtl/>
        </w:rPr>
      </w:pPr>
      <w:r w:rsidRPr="00437445">
        <w:rPr>
          <w:rStyle w:val="TagStyle"/>
          <w:rtl/>
        </w:rPr>
        <w:t>&lt;&lt; דובר_המשך &gt;&gt;</w:t>
      </w:r>
      <w:r w:rsidRPr="00457BC2">
        <w:rPr>
          <w:rStyle w:val="TagStyle"/>
          <w:rtl/>
        </w:rPr>
        <w:t xml:space="preserve"> </w:t>
      </w:r>
      <w:r>
        <w:rPr>
          <w:rtl/>
        </w:rPr>
        <w:t>השר לביטחון הפנים עמר בר לב:</w:t>
      </w:r>
      <w:r w:rsidRPr="00457BC2">
        <w:rPr>
          <w:rStyle w:val="TagStyle"/>
          <w:rtl/>
        </w:rPr>
        <w:t xml:space="preserve"> </w:t>
      </w:r>
      <w:r w:rsidRPr="00437445">
        <w:rPr>
          <w:rStyle w:val="TagStyle"/>
          <w:rtl/>
        </w:rPr>
        <w:t xml:space="preserve">&lt;&lt; דובר_המשך &gt;&gt; </w:t>
      </w:r>
      <w:r>
        <w:rPr>
          <w:rtl/>
        </w:rPr>
        <w:t xml:space="preserve">   </w:t>
      </w:r>
    </w:p>
    <w:p w:rsidR="00DA1059" w:rsidRDefault="00DA1059" w:rsidP="00F95782">
      <w:pPr>
        <w:rPr>
          <w:rtl/>
          <w:lang w:eastAsia="he-IL"/>
        </w:rPr>
      </w:pPr>
    </w:p>
    <w:p w:rsidR="00DA1059" w:rsidRDefault="00DA1059" w:rsidP="00F95782">
      <w:pPr>
        <w:rPr>
          <w:rtl/>
          <w:lang w:eastAsia="he-IL"/>
        </w:rPr>
      </w:pPr>
      <w:bookmarkStart w:id="10640" w:name="_ETM_Q51_190000"/>
      <w:bookmarkEnd w:id="10640"/>
      <w:r>
        <w:rPr>
          <w:rFonts w:hint="cs"/>
          <w:rtl/>
          <w:lang w:eastAsia="he-IL"/>
        </w:rPr>
        <w:t xml:space="preserve">עלינו, נבחרי הציבור, לעבוד מתוך אחריות ושליחות. </w:t>
      </w:r>
    </w:p>
    <w:p w:rsidR="00DA1059" w:rsidRDefault="00DA1059" w:rsidP="00F95782">
      <w:pPr>
        <w:rPr>
          <w:rtl/>
          <w:lang w:eastAsia="he-IL"/>
        </w:rPr>
      </w:pPr>
      <w:bookmarkStart w:id="10641" w:name="_ETM_Q51_211000"/>
      <w:bookmarkEnd w:id="10641"/>
    </w:p>
    <w:p w:rsidR="00DA1059" w:rsidRDefault="00DA1059" w:rsidP="00F95782">
      <w:pPr>
        <w:pStyle w:val="af7"/>
        <w:keepNext/>
        <w:rPr>
          <w:rtl/>
        </w:rPr>
      </w:pPr>
      <w:r w:rsidRPr="00700F93">
        <w:rPr>
          <w:rStyle w:val="TagStyle"/>
          <w:rtl/>
        </w:rPr>
        <w:t xml:space="preserve"> &lt;&lt; יור &gt;&gt; </w:t>
      </w:r>
      <w:r>
        <w:rPr>
          <w:rtl/>
        </w:rPr>
        <w:t>היו"ר יעקב מרגי:</w:t>
      </w:r>
      <w:r w:rsidRPr="00700F93">
        <w:rPr>
          <w:rStyle w:val="TagStyle"/>
          <w:rtl/>
        </w:rPr>
        <w:t xml:space="preserve"> &lt;&lt; יור &gt;&gt;</w:t>
      </w:r>
      <w:r>
        <w:rPr>
          <w:rtl/>
        </w:rPr>
        <w:t xml:space="preserve">   </w:t>
      </w:r>
    </w:p>
    <w:p w:rsidR="00DA1059" w:rsidRDefault="00DA1059" w:rsidP="00CE6451">
      <w:pPr>
        <w:rPr>
          <w:rtl/>
          <w:lang w:eastAsia="he-IL"/>
        </w:rPr>
      </w:pPr>
    </w:p>
    <w:p w:rsidR="00DA1059" w:rsidRDefault="00DA1059" w:rsidP="00F95782">
      <w:pPr>
        <w:rPr>
          <w:rtl/>
          <w:lang w:eastAsia="he-IL"/>
        </w:rPr>
      </w:pPr>
      <w:bookmarkStart w:id="10642" w:name="_ETM_Q51_213000"/>
      <w:bookmarkEnd w:id="10642"/>
      <w:r>
        <w:rPr>
          <w:rFonts w:hint="cs"/>
          <w:rtl/>
          <w:lang w:eastAsia="he-IL"/>
        </w:rPr>
        <w:t xml:space="preserve">חבר הכנסת פינדרוס </w:t>
      </w:r>
      <w:r w:rsidR="00267305">
        <w:rPr>
          <w:rFonts w:hint="cs"/>
          <w:rtl/>
          <w:lang w:eastAsia="he-IL"/>
        </w:rPr>
        <w:t>– – –</w:t>
      </w:r>
      <w:r>
        <w:rPr>
          <w:rFonts w:hint="cs"/>
          <w:rtl/>
          <w:lang w:eastAsia="he-IL"/>
        </w:rPr>
        <w:t xml:space="preserve"> </w:t>
      </w:r>
    </w:p>
    <w:p w:rsidR="00DA1059" w:rsidRDefault="00DA1059" w:rsidP="00F95782">
      <w:pPr>
        <w:rPr>
          <w:rtl/>
          <w:lang w:eastAsia="he-IL"/>
        </w:rPr>
      </w:pPr>
    </w:p>
    <w:p w:rsidR="00DA1059" w:rsidRDefault="00DA1059" w:rsidP="00F95782">
      <w:pPr>
        <w:pStyle w:val="af6"/>
        <w:keepNext/>
        <w:rPr>
          <w:rtl/>
        </w:rPr>
      </w:pPr>
      <w:bookmarkStart w:id="10643" w:name="ET_interruption_5069_25"/>
      <w:r w:rsidRPr="00700F93">
        <w:rPr>
          <w:rStyle w:val="TagStyle"/>
          <w:rtl/>
        </w:rPr>
        <w:t xml:space="preserve"> &lt;&lt; קריאה &gt;&gt; </w:t>
      </w:r>
      <w:r>
        <w:rPr>
          <w:rtl/>
        </w:rPr>
        <w:t>יעקב אשר (יהדות התורה):</w:t>
      </w:r>
      <w:r w:rsidRPr="00700F93">
        <w:rPr>
          <w:rStyle w:val="TagStyle"/>
          <w:rtl/>
        </w:rPr>
        <w:t xml:space="preserve"> &lt;&lt; קריאה &gt;&gt;</w:t>
      </w:r>
      <w:r>
        <w:rPr>
          <w:rtl/>
        </w:rPr>
        <w:t xml:space="preserve">   </w:t>
      </w:r>
      <w:bookmarkEnd w:id="10643"/>
    </w:p>
    <w:p w:rsidR="00DA1059" w:rsidRDefault="00DA1059" w:rsidP="00CE6451">
      <w:pPr>
        <w:rPr>
          <w:rtl/>
          <w:lang w:eastAsia="he-IL"/>
        </w:rPr>
      </w:pPr>
    </w:p>
    <w:p w:rsidR="00DA1059" w:rsidRDefault="00267305" w:rsidP="00F95782">
      <w:pPr>
        <w:rPr>
          <w:rtl/>
          <w:lang w:eastAsia="he-IL"/>
        </w:rPr>
      </w:pPr>
      <w:r>
        <w:rPr>
          <w:rFonts w:hint="cs"/>
          <w:rtl/>
          <w:lang w:eastAsia="he-IL"/>
        </w:rPr>
        <w:t>– – –</w:t>
      </w:r>
      <w:r w:rsidR="00DA1059">
        <w:rPr>
          <w:rFonts w:hint="cs"/>
          <w:rtl/>
          <w:lang w:eastAsia="he-IL"/>
        </w:rPr>
        <w:t xml:space="preserve"> </w:t>
      </w:r>
    </w:p>
    <w:p w:rsidR="00DA1059" w:rsidRDefault="00DA1059" w:rsidP="00F95782">
      <w:pPr>
        <w:rPr>
          <w:rtl/>
          <w:lang w:eastAsia="he-IL"/>
        </w:rPr>
      </w:pPr>
      <w:bookmarkStart w:id="10644" w:name="_ETM_Q51_212000"/>
      <w:bookmarkStart w:id="10645" w:name="_ETM_Q51_214000"/>
      <w:bookmarkEnd w:id="10644"/>
      <w:bookmarkEnd w:id="10645"/>
    </w:p>
    <w:p w:rsidR="00DA1059" w:rsidRDefault="00DA1059" w:rsidP="00F95782">
      <w:pPr>
        <w:pStyle w:val="-"/>
        <w:keepNext/>
        <w:rPr>
          <w:rtl/>
        </w:rPr>
      </w:pPr>
      <w:bookmarkStart w:id="10646" w:name="ET_speakercontinue_6196_26"/>
      <w:r w:rsidRPr="00700F93">
        <w:rPr>
          <w:rStyle w:val="TagStyle"/>
          <w:rtl/>
        </w:rPr>
        <w:t xml:space="preserve"> &lt;&lt; דובר_המשך &gt;&gt; </w:t>
      </w:r>
      <w:r>
        <w:rPr>
          <w:rtl/>
        </w:rPr>
        <w:t>השר לביטחון הפנים עמר בר לב:</w:t>
      </w:r>
      <w:r w:rsidRPr="00700F93">
        <w:rPr>
          <w:rStyle w:val="TagStyle"/>
          <w:rtl/>
        </w:rPr>
        <w:t xml:space="preserve"> &lt;&lt; דובר_המשך &gt;&gt;</w:t>
      </w:r>
      <w:r>
        <w:rPr>
          <w:rtl/>
        </w:rPr>
        <w:t xml:space="preserve">   </w:t>
      </w:r>
      <w:bookmarkEnd w:id="10646"/>
    </w:p>
    <w:p w:rsidR="00DA1059" w:rsidRDefault="00DA1059" w:rsidP="00CE6451">
      <w:pPr>
        <w:rPr>
          <w:rtl/>
          <w:lang w:eastAsia="he-IL"/>
        </w:rPr>
      </w:pPr>
    </w:p>
    <w:p w:rsidR="00DA1059" w:rsidRPr="00700F93" w:rsidRDefault="00DA1059" w:rsidP="00EE19C1">
      <w:pPr>
        <w:rPr>
          <w:rtl/>
          <w:lang w:eastAsia="he-IL"/>
        </w:rPr>
      </w:pPr>
      <w:bookmarkStart w:id="10647" w:name="_ETM_Q51_215000"/>
      <w:bookmarkEnd w:id="10647"/>
      <w:r>
        <w:rPr>
          <w:rFonts w:hint="cs"/>
          <w:rtl/>
          <w:lang w:eastAsia="he-IL"/>
        </w:rPr>
        <w:t xml:space="preserve">עלינו, נבחרי הציבור, לעבוד מתוך אחריות ושליחות, </w:t>
      </w:r>
      <w:bookmarkStart w:id="10648" w:name="_ETM_Q51_218000"/>
      <w:bookmarkEnd w:id="10648"/>
      <w:r>
        <w:rPr>
          <w:rFonts w:hint="cs"/>
          <w:rtl/>
          <w:lang w:eastAsia="he-IL"/>
        </w:rPr>
        <w:t xml:space="preserve">מתוך כבוד למי שעברו את הגיהינום במחנות הפליטים בסודאן בשנת </w:t>
      </w:r>
      <w:bookmarkStart w:id="10649" w:name="_ETM_Q51_226000"/>
      <w:bookmarkEnd w:id="10649"/>
      <w:r>
        <w:rPr>
          <w:rFonts w:hint="cs"/>
          <w:rtl/>
          <w:lang w:eastAsia="he-IL"/>
        </w:rPr>
        <w:t xml:space="preserve">1984. על כן, חבר הכנסת יברקן מוזמן לשתף פעולה עם המהלך </w:t>
      </w:r>
      <w:bookmarkStart w:id="10650" w:name="_ETM_Q51_229000"/>
      <w:bookmarkEnd w:id="10650"/>
      <w:r>
        <w:rPr>
          <w:rFonts w:hint="cs"/>
          <w:rtl/>
          <w:lang w:eastAsia="he-IL"/>
        </w:rPr>
        <w:t xml:space="preserve">שמובילה השרה האחראית לתחום אסירי ציון, השרה פנינה תמנו שטה, יחד עם שר האוצר. </w:t>
      </w:r>
    </w:p>
    <w:p w:rsidR="00DA1059" w:rsidRDefault="00DA1059" w:rsidP="00F95782">
      <w:pPr>
        <w:rPr>
          <w:rtl/>
          <w:lang w:eastAsia="he-IL"/>
        </w:rPr>
      </w:pPr>
    </w:p>
    <w:p w:rsidR="00DA1059" w:rsidRDefault="00DA1059" w:rsidP="00F95782">
      <w:pPr>
        <w:pStyle w:val="af6"/>
        <w:keepNext/>
        <w:rPr>
          <w:rtl/>
        </w:rPr>
      </w:pPr>
      <w:r w:rsidRPr="00700F93">
        <w:rPr>
          <w:rStyle w:val="TagStyle"/>
          <w:rtl/>
        </w:rPr>
        <w:t xml:space="preserve"> &lt;&lt; קריאה &gt;&gt; </w:t>
      </w:r>
      <w:r>
        <w:rPr>
          <w:rtl/>
        </w:rPr>
        <w:t>יעקב אשר (יהדות התורה):</w:t>
      </w:r>
      <w:r w:rsidRPr="00700F93">
        <w:rPr>
          <w:rStyle w:val="TagStyle"/>
          <w:rtl/>
        </w:rPr>
        <w:t xml:space="preserve"> &lt;&lt; קריאה &gt;&gt;</w:t>
      </w:r>
      <w:r>
        <w:rPr>
          <w:rtl/>
        </w:rPr>
        <w:t xml:space="preserve">   </w:t>
      </w:r>
    </w:p>
    <w:p w:rsidR="00DA1059" w:rsidRDefault="00DA1059" w:rsidP="00CE6451">
      <w:pPr>
        <w:rPr>
          <w:rtl/>
          <w:lang w:eastAsia="he-IL"/>
        </w:rPr>
      </w:pPr>
    </w:p>
    <w:p w:rsidR="00DA1059" w:rsidRDefault="00DA1059" w:rsidP="00F95782">
      <w:pPr>
        <w:rPr>
          <w:rtl/>
          <w:lang w:eastAsia="he-IL"/>
        </w:rPr>
      </w:pPr>
      <w:r>
        <w:rPr>
          <w:rFonts w:hint="cs"/>
          <w:rtl/>
          <w:lang w:eastAsia="he-IL"/>
        </w:rPr>
        <w:t>איפה השרה? איפה השרה?</w:t>
      </w:r>
    </w:p>
    <w:p w:rsidR="00DA1059" w:rsidRDefault="00DA1059" w:rsidP="00F95782">
      <w:pPr>
        <w:rPr>
          <w:rtl/>
          <w:lang w:eastAsia="he-IL"/>
        </w:rPr>
      </w:pPr>
    </w:p>
    <w:p w:rsidR="00DA1059" w:rsidRDefault="00DA1059" w:rsidP="00F95782">
      <w:pPr>
        <w:pStyle w:val="-"/>
        <w:keepNext/>
        <w:rPr>
          <w:rtl/>
        </w:rPr>
      </w:pPr>
      <w:bookmarkStart w:id="10651" w:name="ET_speakercontinue_6196_28"/>
      <w:r w:rsidRPr="00700F93">
        <w:rPr>
          <w:rStyle w:val="TagStyle"/>
          <w:rtl/>
        </w:rPr>
        <w:t xml:space="preserve"> &lt;&lt; דובר_המשך &gt;&gt; </w:t>
      </w:r>
      <w:r>
        <w:rPr>
          <w:rtl/>
        </w:rPr>
        <w:t>השר לביטחון הפנים עמר בר לב:</w:t>
      </w:r>
      <w:r w:rsidRPr="00700F93">
        <w:rPr>
          <w:rStyle w:val="TagStyle"/>
          <w:rtl/>
        </w:rPr>
        <w:t xml:space="preserve"> &lt;&lt; דובר_המשך &gt;&gt;</w:t>
      </w:r>
      <w:r>
        <w:rPr>
          <w:rtl/>
        </w:rPr>
        <w:t xml:space="preserve">   </w:t>
      </w:r>
      <w:bookmarkEnd w:id="10651"/>
    </w:p>
    <w:p w:rsidR="00DA1059" w:rsidRDefault="00DA1059" w:rsidP="00CE6451">
      <w:pPr>
        <w:rPr>
          <w:rtl/>
          <w:lang w:eastAsia="he-IL"/>
        </w:rPr>
      </w:pPr>
    </w:p>
    <w:p w:rsidR="00DA1059" w:rsidRDefault="00DA1059" w:rsidP="00F95782">
      <w:pPr>
        <w:rPr>
          <w:rtl/>
          <w:lang w:eastAsia="he-IL"/>
        </w:rPr>
      </w:pPr>
      <w:r>
        <w:rPr>
          <w:rFonts w:hint="cs"/>
          <w:rtl/>
          <w:lang w:eastAsia="he-IL"/>
        </w:rPr>
        <w:t xml:space="preserve">לאור האמור לעיל, החליטה ועדת השרים לחקיקה </w:t>
      </w:r>
      <w:bookmarkStart w:id="10652" w:name="_ETM_Q51_251000"/>
      <w:bookmarkEnd w:id="10652"/>
      <w:r>
        <w:rPr>
          <w:rFonts w:hint="cs"/>
          <w:rtl/>
          <w:lang w:eastAsia="he-IL"/>
        </w:rPr>
        <w:t xml:space="preserve">לדחות את הדיון בהצעת החוק בשלושה חודשים, על מנת לאפשר </w:t>
      </w:r>
      <w:bookmarkStart w:id="10653" w:name="_ETM_Q51_255000"/>
      <w:bookmarkEnd w:id="10653"/>
      <w:r>
        <w:rPr>
          <w:rFonts w:hint="cs"/>
          <w:rtl/>
          <w:lang w:eastAsia="he-IL"/>
        </w:rPr>
        <w:t xml:space="preserve">למציע לשתף פעולה עם המהלך הממשלתי המתגבש למען אוכלוסייה זו. </w:t>
      </w:r>
      <w:bookmarkStart w:id="10654" w:name="_ETM_Q51_264000"/>
      <w:bookmarkEnd w:id="10654"/>
    </w:p>
    <w:p w:rsidR="00DA1059" w:rsidRDefault="00DA1059" w:rsidP="00F95782">
      <w:pPr>
        <w:rPr>
          <w:rtl/>
          <w:lang w:eastAsia="he-IL"/>
        </w:rPr>
      </w:pPr>
    </w:p>
    <w:p w:rsidR="00DA1059" w:rsidRDefault="00DA1059" w:rsidP="00EE19C1">
      <w:pPr>
        <w:rPr>
          <w:rtl/>
          <w:lang w:eastAsia="he-IL"/>
        </w:rPr>
      </w:pPr>
      <w:bookmarkStart w:id="10655" w:name="_ETM_Q51_265000"/>
      <w:bookmarkEnd w:id="10655"/>
      <w:r>
        <w:rPr>
          <w:rFonts w:hint="cs"/>
          <w:rtl/>
          <w:lang w:eastAsia="he-IL"/>
        </w:rPr>
        <w:t>לכן אני שואל אותך, חבר הכנסת גדי יברקן</w:t>
      </w:r>
      <w:r w:rsidR="00EE19C1">
        <w:rPr>
          <w:rFonts w:hint="cs"/>
          <w:rtl/>
          <w:lang w:eastAsia="he-IL"/>
        </w:rPr>
        <w:t>,</w:t>
      </w:r>
      <w:r>
        <w:rPr>
          <w:rFonts w:hint="cs"/>
          <w:rtl/>
          <w:lang w:eastAsia="he-IL"/>
        </w:rPr>
        <w:t xml:space="preserve"> האם אתה </w:t>
      </w:r>
      <w:bookmarkStart w:id="10656" w:name="_ETM_Q51_263000"/>
      <w:bookmarkEnd w:id="10656"/>
      <w:r>
        <w:rPr>
          <w:rFonts w:hint="cs"/>
          <w:rtl/>
          <w:lang w:eastAsia="he-IL"/>
        </w:rPr>
        <w:t>מקבל את ההצעה של ועדת השרים?</w:t>
      </w:r>
    </w:p>
    <w:p w:rsidR="00DA1059" w:rsidRDefault="00DA1059" w:rsidP="00F95782">
      <w:pPr>
        <w:rPr>
          <w:rtl/>
          <w:lang w:eastAsia="he-IL"/>
        </w:rPr>
      </w:pPr>
      <w:bookmarkStart w:id="10657" w:name="_ETM_Q51_274000"/>
      <w:bookmarkEnd w:id="10657"/>
    </w:p>
    <w:p w:rsidR="00DA1059" w:rsidRDefault="00DA1059" w:rsidP="00F95782">
      <w:pPr>
        <w:pStyle w:val="af6"/>
        <w:keepNext/>
        <w:rPr>
          <w:rtl/>
        </w:rPr>
      </w:pPr>
      <w:bookmarkStart w:id="10658" w:name="ET_interruption_5780_29"/>
      <w:r w:rsidRPr="0068467D">
        <w:rPr>
          <w:rStyle w:val="TagStyle"/>
          <w:rtl/>
        </w:rPr>
        <w:t xml:space="preserve"> &lt;&lt; קריאה &gt;&gt; </w:t>
      </w:r>
      <w:r>
        <w:rPr>
          <w:rtl/>
        </w:rPr>
        <w:t>דסטה גדי יברקן (הליכוד):</w:t>
      </w:r>
      <w:r w:rsidRPr="0068467D">
        <w:rPr>
          <w:rStyle w:val="TagStyle"/>
          <w:rtl/>
        </w:rPr>
        <w:t xml:space="preserve"> &lt;&lt; קריאה &gt;&gt;</w:t>
      </w:r>
      <w:r>
        <w:rPr>
          <w:rtl/>
        </w:rPr>
        <w:t xml:space="preserve">   </w:t>
      </w:r>
      <w:bookmarkEnd w:id="10658"/>
    </w:p>
    <w:p w:rsidR="00DA1059" w:rsidRDefault="00DA1059" w:rsidP="00CE6451">
      <w:pPr>
        <w:rPr>
          <w:rtl/>
          <w:lang w:eastAsia="he-IL"/>
        </w:rPr>
      </w:pPr>
    </w:p>
    <w:p w:rsidR="00DA1059" w:rsidRDefault="00DA1059" w:rsidP="00F95782">
      <w:pPr>
        <w:rPr>
          <w:rtl/>
          <w:lang w:eastAsia="he-IL"/>
        </w:rPr>
      </w:pPr>
      <w:r>
        <w:rPr>
          <w:rFonts w:hint="cs"/>
          <w:rtl/>
          <w:lang w:eastAsia="he-IL"/>
        </w:rPr>
        <w:t xml:space="preserve">אני מסכים לדחייה, ואני אשמח להגיד מילה. </w:t>
      </w:r>
    </w:p>
    <w:p w:rsidR="00DA1059" w:rsidRDefault="00DA1059" w:rsidP="00F95782">
      <w:pPr>
        <w:rPr>
          <w:rtl/>
          <w:lang w:eastAsia="he-IL"/>
        </w:rPr>
      </w:pPr>
    </w:p>
    <w:p w:rsidR="00DA1059" w:rsidRDefault="00DA1059" w:rsidP="00F95782">
      <w:pPr>
        <w:pStyle w:val="-"/>
        <w:keepNext/>
        <w:rPr>
          <w:rtl/>
        </w:rPr>
      </w:pPr>
      <w:r w:rsidRPr="00457BC2">
        <w:rPr>
          <w:rStyle w:val="TagStyle"/>
          <w:rtl/>
        </w:rPr>
        <w:t xml:space="preserve"> &lt;&lt; דובר_המשך &gt;&gt; </w:t>
      </w:r>
      <w:r>
        <w:rPr>
          <w:rtl/>
        </w:rPr>
        <w:t>השר לביטחון הפנים עמר בר לב:</w:t>
      </w:r>
      <w:r w:rsidRPr="00457BC2">
        <w:rPr>
          <w:rStyle w:val="TagStyle"/>
          <w:rtl/>
        </w:rPr>
        <w:t xml:space="preserve"> &lt;&lt; דובר_המשך &gt;&gt;</w:t>
      </w:r>
      <w:r>
        <w:rPr>
          <w:rtl/>
        </w:rPr>
        <w:t xml:space="preserve">   </w:t>
      </w:r>
    </w:p>
    <w:p w:rsidR="00DA1059" w:rsidRDefault="00DA1059" w:rsidP="00CE6451">
      <w:pPr>
        <w:rPr>
          <w:rtl/>
          <w:lang w:eastAsia="he-IL"/>
        </w:rPr>
      </w:pPr>
    </w:p>
    <w:p w:rsidR="00DA1059" w:rsidRDefault="00DA1059" w:rsidP="00F95782">
      <w:pPr>
        <w:rPr>
          <w:rtl/>
          <w:lang w:eastAsia="he-IL"/>
        </w:rPr>
      </w:pPr>
      <w:r>
        <w:rPr>
          <w:rFonts w:hint="cs"/>
          <w:rtl/>
          <w:lang w:eastAsia="he-IL"/>
        </w:rPr>
        <w:t xml:space="preserve">יופי, אז תודה רבה. </w:t>
      </w:r>
      <w:bookmarkStart w:id="10659" w:name="_ETM_Q51_286000"/>
      <w:bookmarkEnd w:id="10659"/>
      <w:r>
        <w:rPr>
          <w:rFonts w:hint="cs"/>
          <w:rtl/>
          <w:lang w:eastAsia="he-IL"/>
        </w:rPr>
        <w:t>חבר הכנסת יברקן מסכים לדחייה, ולכן לא תהיה עכשיו הצבעה. תודה רבה, אדוני היושב-ראש.</w:t>
      </w:r>
    </w:p>
    <w:p w:rsidR="00DA1059" w:rsidRDefault="00DA1059" w:rsidP="00F95782">
      <w:pPr>
        <w:rPr>
          <w:rtl/>
          <w:lang w:eastAsia="he-IL"/>
        </w:rPr>
      </w:pPr>
    </w:p>
    <w:p w:rsidR="00DA1059" w:rsidRDefault="00DA1059" w:rsidP="00F95782">
      <w:pPr>
        <w:pStyle w:val="af7"/>
        <w:keepNext/>
        <w:rPr>
          <w:rtl/>
        </w:rPr>
      </w:pPr>
      <w:r w:rsidRPr="00457BC2">
        <w:rPr>
          <w:rStyle w:val="TagStyle"/>
          <w:rtl/>
        </w:rPr>
        <w:t xml:space="preserve"> &lt;&lt; יור &gt;&gt; </w:t>
      </w:r>
      <w:r>
        <w:rPr>
          <w:rtl/>
        </w:rPr>
        <w:t>היו"ר יעקב מרגי:</w:t>
      </w:r>
      <w:r w:rsidRPr="00457BC2">
        <w:rPr>
          <w:rStyle w:val="TagStyle"/>
          <w:rtl/>
        </w:rPr>
        <w:t xml:space="preserve"> &lt;&lt; יור &gt;&gt;</w:t>
      </w:r>
      <w:r>
        <w:rPr>
          <w:rtl/>
        </w:rPr>
        <w:t xml:space="preserve">   </w:t>
      </w:r>
    </w:p>
    <w:p w:rsidR="00DA1059" w:rsidRDefault="00DA1059" w:rsidP="00CE6451">
      <w:pPr>
        <w:rPr>
          <w:rtl/>
          <w:lang w:eastAsia="he-IL"/>
        </w:rPr>
      </w:pPr>
    </w:p>
    <w:p w:rsidR="00DA1059" w:rsidRDefault="00DA1059" w:rsidP="00F95782">
      <w:pPr>
        <w:rPr>
          <w:rtl/>
          <w:lang w:eastAsia="he-IL"/>
        </w:rPr>
      </w:pPr>
      <w:r>
        <w:rPr>
          <w:rFonts w:hint="cs"/>
          <w:rtl/>
          <w:lang w:eastAsia="he-IL"/>
        </w:rPr>
        <w:t xml:space="preserve">תודה רבה. חבר הכנסת יברקן מבקש לומר משהו, </w:t>
      </w:r>
      <w:bookmarkStart w:id="10660" w:name="_ETM_Q51_295000"/>
      <w:bookmarkEnd w:id="10660"/>
      <w:r>
        <w:rPr>
          <w:rFonts w:hint="cs"/>
          <w:rtl/>
          <w:lang w:eastAsia="he-IL"/>
        </w:rPr>
        <w:t xml:space="preserve">בבקשה. </w:t>
      </w:r>
    </w:p>
    <w:p w:rsidR="00DA1059" w:rsidRDefault="00DA1059" w:rsidP="00F95782">
      <w:pPr>
        <w:rPr>
          <w:rtl/>
          <w:lang w:eastAsia="he-IL"/>
        </w:rPr>
      </w:pPr>
    </w:p>
    <w:p w:rsidR="00DA1059" w:rsidRDefault="0059723A" w:rsidP="0059723A">
      <w:pPr>
        <w:pStyle w:val="af6"/>
        <w:rPr>
          <w:rtl/>
        </w:rPr>
      </w:pPr>
      <w:bookmarkStart w:id="10661" w:name="ET_speaker_קריאה_31"/>
      <w:r>
        <w:rPr>
          <w:rStyle w:val="TagStyle"/>
          <w:rtl/>
        </w:rPr>
        <w:t xml:space="preserve"> &lt;&lt; קריאה &gt;&gt;</w:t>
      </w:r>
      <w:r w:rsidR="00DA1059" w:rsidRPr="0068467D">
        <w:rPr>
          <w:rStyle w:val="TagStyle"/>
          <w:rtl/>
        </w:rPr>
        <w:t xml:space="preserve"> </w:t>
      </w:r>
      <w:bookmarkStart w:id="10662" w:name="_Toc85113929"/>
      <w:r w:rsidR="00DA1059">
        <w:rPr>
          <w:rtl/>
        </w:rPr>
        <w:t>קריאה:</w:t>
      </w:r>
      <w:bookmarkEnd w:id="10662"/>
      <w:r w:rsidR="00DA1059" w:rsidRPr="0068467D">
        <w:rPr>
          <w:rStyle w:val="TagStyle"/>
          <w:rtl/>
        </w:rPr>
        <w:t xml:space="preserve"> </w:t>
      </w:r>
      <w:r>
        <w:rPr>
          <w:rStyle w:val="TagStyle"/>
          <w:rtl/>
        </w:rPr>
        <w:t xml:space="preserve">&lt;&lt; קריאה &gt;&gt; </w:t>
      </w:r>
      <w:r w:rsidR="00DA1059">
        <w:rPr>
          <w:rtl/>
        </w:rPr>
        <w:t xml:space="preserve">   </w:t>
      </w:r>
      <w:bookmarkEnd w:id="10661"/>
    </w:p>
    <w:p w:rsidR="00DA1059" w:rsidRDefault="00DA1059" w:rsidP="00CE6451">
      <w:pPr>
        <w:rPr>
          <w:rtl/>
          <w:lang w:eastAsia="he-IL"/>
        </w:rPr>
      </w:pPr>
    </w:p>
    <w:p w:rsidR="00DA1059" w:rsidRDefault="00267305" w:rsidP="00F95782">
      <w:pPr>
        <w:rPr>
          <w:rtl/>
          <w:lang w:eastAsia="he-IL"/>
        </w:rPr>
      </w:pPr>
      <w:r>
        <w:rPr>
          <w:rFonts w:hint="cs"/>
          <w:rtl/>
          <w:lang w:eastAsia="he-IL"/>
        </w:rPr>
        <w:t>– – –</w:t>
      </w:r>
      <w:r w:rsidR="00DA1059">
        <w:rPr>
          <w:rFonts w:hint="cs"/>
          <w:rtl/>
          <w:lang w:eastAsia="he-IL"/>
        </w:rPr>
        <w:t xml:space="preserve"> </w:t>
      </w:r>
    </w:p>
    <w:p w:rsidR="00DA1059" w:rsidRDefault="00DA1059" w:rsidP="00F95782">
      <w:pPr>
        <w:rPr>
          <w:rtl/>
          <w:lang w:eastAsia="he-IL"/>
        </w:rPr>
      </w:pPr>
    </w:p>
    <w:p w:rsidR="00DA1059" w:rsidRDefault="00DA1059" w:rsidP="00F95782">
      <w:pPr>
        <w:pStyle w:val="af7"/>
        <w:keepNext/>
        <w:rPr>
          <w:rtl/>
        </w:rPr>
      </w:pPr>
      <w:r w:rsidRPr="0068467D">
        <w:rPr>
          <w:rStyle w:val="TagStyle"/>
          <w:rtl/>
        </w:rPr>
        <w:t xml:space="preserve"> &lt;&lt; יור &gt;&gt; </w:t>
      </w:r>
      <w:r>
        <w:rPr>
          <w:rtl/>
        </w:rPr>
        <w:t>היו"ר יעקב מרגי:</w:t>
      </w:r>
      <w:r w:rsidRPr="0068467D">
        <w:rPr>
          <w:rStyle w:val="TagStyle"/>
          <w:rtl/>
        </w:rPr>
        <w:t xml:space="preserve"> &lt;&lt; יור &gt;&gt;</w:t>
      </w:r>
      <w:r>
        <w:rPr>
          <w:rtl/>
        </w:rPr>
        <w:t xml:space="preserve">   </w:t>
      </w:r>
    </w:p>
    <w:p w:rsidR="00DA1059" w:rsidRDefault="00DA1059" w:rsidP="00CE6451">
      <w:pPr>
        <w:rPr>
          <w:rtl/>
          <w:lang w:eastAsia="he-IL"/>
        </w:rPr>
      </w:pPr>
    </w:p>
    <w:p w:rsidR="00DA1059" w:rsidRDefault="00DA1059" w:rsidP="00F95782">
      <w:pPr>
        <w:rPr>
          <w:rtl/>
          <w:lang w:eastAsia="he-IL"/>
        </w:rPr>
      </w:pPr>
      <w:r>
        <w:rPr>
          <w:rFonts w:hint="cs"/>
          <w:rtl/>
          <w:lang w:eastAsia="he-IL"/>
        </w:rPr>
        <w:t xml:space="preserve">לא חרב עד שעמדו על מידת </w:t>
      </w:r>
      <w:bookmarkStart w:id="10663" w:name="_ETM_Q51_301000"/>
      <w:bookmarkEnd w:id="10663"/>
      <w:r w:rsidR="00C2603C">
        <w:rPr>
          <w:rFonts w:hint="cs"/>
          <w:rtl/>
          <w:lang w:eastAsia="he-IL"/>
        </w:rPr>
        <w:t>הדין,</w:t>
      </w:r>
      <w:r>
        <w:rPr>
          <w:rFonts w:hint="cs"/>
          <w:rtl/>
          <w:lang w:eastAsia="he-IL"/>
        </w:rPr>
        <w:t xml:space="preserve"> העמידו את דבריהם </w:t>
      </w:r>
      <w:r>
        <w:rPr>
          <w:rtl/>
          <w:lang w:eastAsia="he-IL"/>
        </w:rPr>
        <w:t>–</w:t>
      </w:r>
      <w:r>
        <w:rPr>
          <w:rFonts w:hint="cs"/>
          <w:rtl/>
          <w:lang w:eastAsia="he-IL"/>
        </w:rPr>
        <w:t xml:space="preserve"> רחמיו על כל מעשיו. </w:t>
      </w:r>
    </w:p>
    <w:p w:rsidR="00DA1059" w:rsidRDefault="00DA1059" w:rsidP="00F95782">
      <w:pPr>
        <w:rPr>
          <w:rtl/>
          <w:lang w:eastAsia="he-IL"/>
        </w:rPr>
      </w:pPr>
      <w:bookmarkStart w:id="10664" w:name="_ETM_Q51_307000"/>
      <w:bookmarkEnd w:id="10664"/>
    </w:p>
    <w:p w:rsidR="00DA1059" w:rsidRPr="0068467D" w:rsidRDefault="00DA1059" w:rsidP="00F95782">
      <w:pPr>
        <w:rPr>
          <w:rtl/>
          <w:lang w:eastAsia="he-IL"/>
        </w:rPr>
      </w:pPr>
      <w:bookmarkStart w:id="10665" w:name="_ETM_Q51_308000"/>
      <w:bookmarkEnd w:id="10665"/>
      <w:r>
        <w:rPr>
          <w:rFonts w:hint="cs"/>
          <w:rtl/>
          <w:lang w:eastAsia="he-IL"/>
        </w:rPr>
        <w:t xml:space="preserve">בבקשה, </w:t>
      </w:r>
      <w:bookmarkStart w:id="10666" w:name="_ETM_Q51_309000"/>
      <w:bookmarkEnd w:id="10666"/>
      <w:r>
        <w:rPr>
          <w:rFonts w:hint="cs"/>
          <w:rtl/>
          <w:lang w:eastAsia="he-IL"/>
        </w:rPr>
        <w:t xml:space="preserve">חבר הכנסת יברקן. זה לפנים משורת הדין. עד שלוש דקות. </w:t>
      </w:r>
    </w:p>
    <w:p w:rsidR="00DA1059" w:rsidRDefault="00DA1059" w:rsidP="00F95782">
      <w:pPr>
        <w:rPr>
          <w:rtl/>
          <w:lang w:eastAsia="he-IL"/>
        </w:rPr>
      </w:pPr>
    </w:p>
    <w:p w:rsidR="00DA1059" w:rsidRDefault="00DA1059" w:rsidP="00F95782">
      <w:pPr>
        <w:pStyle w:val="a5"/>
        <w:keepNext/>
        <w:rPr>
          <w:rtl/>
        </w:rPr>
      </w:pPr>
      <w:bookmarkStart w:id="10667" w:name="ET_speaker_5780_5"/>
      <w:r w:rsidRPr="00457BC2">
        <w:rPr>
          <w:rStyle w:val="TagStyle"/>
          <w:rtl/>
        </w:rPr>
        <w:t xml:space="preserve"> &lt;&lt; דובר &gt;&gt; </w:t>
      </w:r>
      <w:bookmarkStart w:id="10668" w:name="_Toc85113930"/>
      <w:bookmarkStart w:id="10669" w:name="_Toc85116321"/>
      <w:bookmarkStart w:id="10670" w:name="_Toc85116787"/>
      <w:r>
        <w:rPr>
          <w:rtl/>
        </w:rPr>
        <w:t>דסטה גדי יברקן (הליכוד):</w:t>
      </w:r>
      <w:bookmarkEnd w:id="10668"/>
      <w:bookmarkEnd w:id="10669"/>
      <w:bookmarkEnd w:id="10670"/>
      <w:r w:rsidRPr="00457BC2">
        <w:rPr>
          <w:rStyle w:val="TagStyle"/>
          <w:rtl/>
        </w:rPr>
        <w:t xml:space="preserve"> &lt;&lt; דובר &gt;&gt;</w:t>
      </w:r>
      <w:r>
        <w:rPr>
          <w:rtl/>
        </w:rPr>
        <w:t xml:space="preserve">   </w:t>
      </w:r>
      <w:bookmarkEnd w:id="10667"/>
    </w:p>
    <w:p w:rsidR="00DA1059" w:rsidRDefault="00DA1059" w:rsidP="00CE6451">
      <w:pPr>
        <w:rPr>
          <w:rtl/>
          <w:lang w:eastAsia="he-IL"/>
        </w:rPr>
      </w:pPr>
    </w:p>
    <w:p w:rsidR="00DA1059" w:rsidRDefault="00DA1059" w:rsidP="00F95782">
      <w:pPr>
        <w:rPr>
          <w:rtl/>
          <w:lang w:eastAsia="he-IL"/>
        </w:rPr>
      </w:pPr>
      <w:bookmarkStart w:id="10671" w:name="_ETM_Q51_311000"/>
      <w:bookmarkEnd w:id="10671"/>
      <w:r>
        <w:rPr>
          <w:rFonts w:hint="cs"/>
          <w:rtl/>
          <w:lang w:eastAsia="he-IL"/>
        </w:rPr>
        <w:t xml:space="preserve">תודה רבה. פשוט שכחתי, אמרתי תודות קודם, ואני רוצה </w:t>
      </w:r>
      <w:bookmarkStart w:id="10672" w:name="_ETM_Q51_313000"/>
      <w:bookmarkEnd w:id="10672"/>
      <w:r>
        <w:rPr>
          <w:rFonts w:hint="cs"/>
          <w:rtl/>
          <w:lang w:eastAsia="he-IL"/>
        </w:rPr>
        <w:t xml:space="preserve">להודות לשר במשרד האוצר חמד עמאר על התמיכה ועל שיתוף הפעולה. נעשה שיתוף פעולה בעניין הזה. תודה גם לשר לביטחון </w:t>
      </w:r>
      <w:bookmarkStart w:id="10673" w:name="_ETM_Q51_327000"/>
      <w:bookmarkEnd w:id="10673"/>
      <w:r w:rsidR="00C2603C">
        <w:rPr>
          <w:rFonts w:hint="cs"/>
          <w:rtl/>
          <w:lang w:eastAsia="he-IL"/>
        </w:rPr>
        <w:t>ה</w:t>
      </w:r>
      <w:r>
        <w:rPr>
          <w:rFonts w:hint="cs"/>
          <w:rtl/>
          <w:lang w:eastAsia="he-IL"/>
        </w:rPr>
        <w:t xml:space="preserve">פנים, שהשיב. </w:t>
      </w:r>
    </w:p>
    <w:p w:rsidR="00DA1059" w:rsidRDefault="00DA1059" w:rsidP="00F95782">
      <w:pPr>
        <w:rPr>
          <w:rtl/>
          <w:lang w:eastAsia="he-IL"/>
        </w:rPr>
      </w:pPr>
    </w:p>
    <w:p w:rsidR="00DA1059" w:rsidRDefault="00DA1059" w:rsidP="00F95782">
      <w:pPr>
        <w:pStyle w:val="af6"/>
        <w:keepNext/>
        <w:rPr>
          <w:rtl/>
        </w:rPr>
      </w:pPr>
      <w:bookmarkStart w:id="10674" w:name="ET_interruption_5811_33"/>
      <w:r w:rsidRPr="0068467D">
        <w:rPr>
          <w:rStyle w:val="TagStyle"/>
          <w:rtl/>
        </w:rPr>
        <w:t xml:space="preserve"> &lt;&lt; קריאה &gt;&gt; </w:t>
      </w:r>
      <w:r>
        <w:rPr>
          <w:rtl/>
        </w:rPr>
        <w:t>בועז טופורובסקי (יש עתיד):</w:t>
      </w:r>
      <w:r w:rsidRPr="0068467D">
        <w:rPr>
          <w:rStyle w:val="TagStyle"/>
          <w:rtl/>
        </w:rPr>
        <w:t xml:space="preserve"> &lt;&lt; קריאה &gt;&gt;</w:t>
      </w:r>
      <w:r>
        <w:rPr>
          <w:rtl/>
        </w:rPr>
        <w:t xml:space="preserve">   </w:t>
      </w:r>
      <w:bookmarkEnd w:id="10674"/>
    </w:p>
    <w:p w:rsidR="00DA1059" w:rsidRDefault="00DA1059" w:rsidP="00CE6451">
      <w:pPr>
        <w:rPr>
          <w:rtl/>
          <w:lang w:eastAsia="he-IL"/>
        </w:rPr>
      </w:pPr>
    </w:p>
    <w:p w:rsidR="00DA1059" w:rsidRPr="0068467D" w:rsidRDefault="00267305" w:rsidP="00F95782">
      <w:pPr>
        <w:rPr>
          <w:rtl/>
          <w:lang w:eastAsia="he-IL"/>
        </w:rPr>
      </w:pPr>
      <w:bookmarkStart w:id="10675" w:name="_ETM_Q51_329000"/>
      <w:bookmarkEnd w:id="10675"/>
      <w:r>
        <w:rPr>
          <w:rFonts w:hint="cs"/>
          <w:rtl/>
          <w:lang w:eastAsia="he-IL"/>
        </w:rPr>
        <w:t>– – –</w:t>
      </w:r>
      <w:r w:rsidR="00DA1059">
        <w:rPr>
          <w:rFonts w:hint="cs"/>
          <w:rtl/>
          <w:lang w:eastAsia="he-IL"/>
        </w:rPr>
        <w:t xml:space="preserve"> </w:t>
      </w:r>
    </w:p>
    <w:p w:rsidR="00DA1059" w:rsidRDefault="00DA1059" w:rsidP="00F95782">
      <w:pPr>
        <w:rPr>
          <w:rtl/>
          <w:lang w:eastAsia="he-IL"/>
        </w:rPr>
      </w:pPr>
    </w:p>
    <w:p w:rsidR="00DA1059" w:rsidRDefault="00DA1059" w:rsidP="00F95782">
      <w:pPr>
        <w:pStyle w:val="af7"/>
        <w:keepNext/>
        <w:rPr>
          <w:rtl/>
        </w:rPr>
      </w:pPr>
      <w:bookmarkStart w:id="10676" w:name="ET_yor_6170_34"/>
      <w:r w:rsidRPr="0068467D">
        <w:rPr>
          <w:rStyle w:val="TagStyle"/>
          <w:rtl/>
        </w:rPr>
        <w:t xml:space="preserve"> &lt;&lt; יור &gt;&gt; </w:t>
      </w:r>
      <w:r>
        <w:rPr>
          <w:rtl/>
        </w:rPr>
        <w:t>היו"ר יעקב מרגי:</w:t>
      </w:r>
      <w:r w:rsidRPr="0068467D">
        <w:rPr>
          <w:rStyle w:val="TagStyle"/>
          <w:rtl/>
        </w:rPr>
        <w:t xml:space="preserve"> &lt;&lt; יור &gt;&gt;</w:t>
      </w:r>
      <w:r>
        <w:rPr>
          <w:rtl/>
        </w:rPr>
        <w:t xml:space="preserve">   </w:t>
      </w:r>
      <w:bookmarkEnd w:id="10676"/>
    </w:p>
    <w:p w:rsidR="00DA1059" w:rsidRDefault="00DA1059" w:rsidP="00F95782">
      <w:pPr>
        <w:rPr>
          <w:rtl/>
          <w:lang w:eastAsia="he-IL"/>
        </w:rPr>
      </w:pPr>
    </w:p>
    <w:p w:rsidR="00DA1059" w:rsidRDefault="00DA1059" w:rsidP="00F95782">
      <w:pPr>
        <w:rPr>
          <w:rtl/>
          <w:lang w:eastAsia="he-IL"/>
        </w:rPr>
      </w:pPr>
      <w:r>
        <w:rPr>
          <w:rFonts w:hint="cs"/>
          <w:rtl/>
          <w:lang w:eastAsia="he-IL"/>
        </w:rPr>
        <w:t xml:space="preserve">כשמתחילים עם תודות </w:t>
      </w:r>
      <w:r>
        <w:rPr>
          <w:rFonts w:hint="eastAsia"/>
          <w:rtl/>
          <w:lang w:eastAsia="he-IL"/>
        </w:rPr>
        <w:t xml:space="preserve">– </w:t>
      </w:r>
      <w:bookmarkStart w:id="10677" w:name="_ETM_Q51_329231"/>
      <w:bookmarkEnd w:id="10677"/>
      <w:r>
        <w:rPr>
          <w:rFonts w:hint="cs"/>
          <w:rtl/>
          <w:lang w:eastAsia="he-IL"/>
        </w:rPr>
        <w:t xml:space="preserve">ככה קורה כשמתחילים </w:t>
      </w:r>
      <w:r w:rsidR="00267305">
        <w:rPr>
          <w:rFonts w:hint="cs"/>
          <w:rtl/>
          <w:lang w:eastAsia="he-IL"/>
        </w:rPr>
        <w:t>– – –</w:t>
      </w:r>
      <w:r>
        <w:rPr>
          <w:rFonts w:hint="cs"/>
          <w:rtl/>
          <w:lang w:eastAsia="he-IL"/>
        </w:rPr>
        <w:t xml:space="preserve"> </w:t>
      </w:r>
    </w:p>
    <w:p w:rsidR="00DA1059" w:rsidRDefault="00DA1059" w:rsidP="00F95782">
      <w:pPr>
        <w:rPr>
          <w:rtl/>
        </w:rPr>
      </w:pPr>
      <w:bookmarkStart w:id="10678" w:name="ET_speakercontinue_קריאה_35"/>
    </w:p>
    <w:p w:rsidR="00DA1059" w:rsidRDefault="00DA1059" w:rsidP="00F95782">
      <w:pPr>
        <w:pStyle w:val="-"/>
        <w:keepNext/>
        <w:rPr>
          <w:rtl/>
        </w:rPr>
      </w:pPr>
      <w:bookmarkStart w:id="10679" w:name="ET_speakercontinue_5780_37"/>
      <w:r w:rsidRPr="0068467D">
        <w:rPr>
          <w:rStyle w:val="TagStyle"/>
          <w:rtl/>
        </w:rPr>
        <w:t xml:space="preserve"> &lt;&lt; דובר_המשך &gt;&gt; </w:t>
      </w:r>
      <w:r>
        <w:rPr>
          <w:rtl/>
        </w:rPr>
        <w:t>דסטה גדי יברקן (הליכוד):</w:t>
      </w:r>
      <w:r w:rsidRPr="0068467D">
        <w:rPr>
          <w:rStyle w:val="TagStyle"/>
          <w:rtl/>
        </w:rPr>
        <w:t xml:space="preserve"> &lt;&lt; דובר_המשך &gt;&gt;</w:t>
      </w:r>
      <w:r>
        <w:rPr>
          <w:rtl/>
        </w:rPr>
        <w:t xml:space="preserve">   </w:t>
      </w:r>
      <w:bookmarkEnd w:id="10679"/>
    </w:p>
    <w:p w:rsidR="00DA1059" w:rsidRDefault="00DA1059" w:rsidP="00CE6451">
      <w:pPr>
        <w:rPr>
          <w:rtl/>
        </w:rPr>
      </w:pPr>
    </w:p>
    <w:bookmarkEnd w:id="10678"/>
    <w:p w:rsidR="00DA1059" w:rsidRDefault="00DA1059" w:rsidP="00F95782">
      <w:pPr>
        <w:rPr>
          <w:rtl/>
        </w:rPr>
      </w:pPr>
      <w:r>
        <w:rPr>
          <w:rFonts w:hint="cs"/>
          <w:rtl/>
        </w:rPr>
        <w:t xml:space="preserve">עד שסוף-סוף מישהו מהאופוזיציה אומר </w:t>
      </w:r>
      <w:bookmarkStart w:id="10680" w:name="_ETM_Q51_337000"/>
      <w:bookmarkEnd w:id="10680"/>
      <w:r>
        <w:rPr>
          <w:rFonts w:hint="cs"/>
          <w:rtl/>
        </w:rPr>
        <w:t xml:space="preserve">תודה, גם את זה רוצים עכשיו לשייך לכולם. </w:t>
      </w:r>
    </w:p>
    <w:p w:rsidR="00DA1059" w:rsidRDefault="00DA1059" w:rsidP="00F95782">
      <w:pPr>
        <w:rPr>
          <w:rtl/>
        </w:rPr>
      </w:pPr>
      <w:bookmarkStart w:id="10681" w:name="_ETM_Q51_335000"/>
      <w:bookmarkEnd w:id="10681"/>
    </w:p>
    <w:p w:rsidR="00DA1059" w:rsidRDefault="00DA1059" w:rsidP="00F95782">
      <w:pPr>
        <w:pStyle w:val="af6"/>
        <w:keepNext/>
        <w:rPr>
          <w:rtl/>
        </w:rPr>
      </w:pPr>
      <w:bookmarkStart w:id="10682" w:name="ET_interruption_5811_39"/>
      <w:r w:rsidRPr="0068467D">
        <w:rPr>
          <w:rStyle w:val="TagStyle"/>
          <w:rtl/>
        </w:rPr>
        <w:t xml:space="preserve"> &lt;&lt; קריאה &gt;&gt; </w:t>
      </w:r>
      <w:r>
        <w:rPr>
          <w:rtl/>
        </w:rPr>
        <w:t>בועז טופורובסקי (יש עתיד):</w:t>
      </w:r>
      <w:r w:rsidRPr="0068467D">
        <w:rPr>
          <w:rStyle w:val="TagStyle"/>
          <w:rtl/>
        </w:rPr>
        <w:t xml:space="preserve"> &lt;&lt; קריאה &gt;&gt;</w:t>
      </w:r>
      <w:r>
        <w:rPr>
          <w:rtl/>
        </w:rPr>
        <w:t xml:space="preserve">   </w:t>
      </w:r>
      <w:bookmarkEnd w:id="10682"/>
    </w:p>
    <w:p w:rsidR="00DA1059" w:rsidRDefault="00DA1059" w:rsidP="00CE6451">
      <w:pPr>
        <w:rPr>
          <w:rtl/>
          <w:lang w:eastAsia="he-IL"/>
        </w:rPr>
      </w:pPr>
    </w:p>
    <w:p w:rsidR="00DA1059" w:rsidRDefault="00267305" w:rsidP="00F95782">
      <w:pPr>
        <w:rPr>
          <w:rtl/>
          <w:lang w:eastAsia="he-IL"/>
        </w:rPr>
      </w:pPr>
      <w:r>
        <w:rPr>
          <w:rFonts w:hint="cs"/>
          <w:rtl/>
          <w:lang w:eastAsia="he-IL"/>
        </w:rPr>
        <w:t>– – –</w:t>
      </w:r>
      <w:r w:rsidR="00DA1059">
        <w:rPr>
          <w:rFonts w:hint="cs"/>
          <w:rtl/>
          <w:lang w:eastAsia="he-IL"/>
        </w:rPr>
        <w:t xml:space="preserve"> </w:t>
      </w:r>
    </w:p>
    <w:p w:rsidR="00DA1059" w:rsidRDefault="00DA1059" w:rsidP="00F95782">
      <w:pPr>
        <w:rPr>
          <w:rtl/>
          <w:lang w:eastAsia="he-IL"/>
        </w:rPr>
      </w:pPr>
    </w:p>
    <w:p w:rsidR="00DA1059" w:rsidRDefault="00DA1059" w:rsidP="00F95782">
      <w:pPr>
        <w:pStyle w:val="-"/>
        <w:keepNext/>
        <w:rPr>
          <w:rtl/>
        </w:rPr>
      </w:pPr>
      <w:bookmarkStart w:id="10683" w:name="ET_speakercontinue_5780_40"/>
      <w:r w:rsidRPr="0068467D">
        <w:rPr>
          <w:rStyle w:val="TagStyle"/>
          <w:rtl/>
        </w:rPr>
        <w:t xml:space="preserve"> &lt;&lt; דובר_המשך &gt;&gt; </w:t>
      </w:r>
      <w:r>
        <w:rPr>
          <w:rtl/>
        </w:rPr>
        <w:t>דסטה גדי יברקן (הליכוד):</w:t>
      </w:r>
      <w:r w:rsidRPr="0068467D">
        <w:rPr>
          <w:rStyle w:val="TagStyle"/>
          <w:rtl/>
        </w:rPr>
        <w:t xml:space="preserve"> &lt;&lt; דובר_המשך &gt;&gt;</w:t>
      </w:r>
      <w:r>
        <w:rPr>
          <w:rtl/>
        </w:rPr>
        <w:t xml:space="preserve">   </w:t>
      </w:r>
      <w:bookmarkEnd w:id="10683"/>
    </w:p>
    <w:p w:rsidR="00DA1059" w:rsidRDefault="00DA1059" w:rsidP="00CE6451">
      <w:pPr>
        <w:rPr>
          <w:rtl/>
          <w:lang w:eastAsia="he-IL"/>
        </w:rPr>
      </w:pPr>
    </w:p>
    <w:p w:rsidR="00DA1059" w:rsidRDefault="00DA1059" w:rsidP="00F95782">
      <w:pPr>
        <w:rPr>
          <w:rtl/>
          <w:lang w:eastAsia="he-IL"/>
        </w:rPr>
      </w:pPr>
      <w:r>
        <w:rPr>
          <w:rFonts w:hint="cs"/>
          <w:rtl/>
          <w:lang w:eastAsia="he-IL"/>
        </w:rPr>
        <w:t xml:space="preserve">הבנתי. </w:t>
      </w:r>
    </w:p>
    <w:p w:rsidR="00DA1059" w:rsidRPr="0068467D" w:rsidRDefault="00DA1059" w:rsidP="00F95782">
      <w:pPr>
        <w:rPr>
          <w:rtl/>
          <w:lang w:eastAsia="he-IL"/>
        </w:rPr>
      </w:pPr>
      <w:bookmarkStart w:id="10684" w:name="_ETM_Q51_340000"/>
      <w:bookmarkEnd w:id="10684"/>
    </w:p>
    <w:p w:rsidR="00DA1059" w:rsidRDefault="00DA1059" w:rsidP="00F95782">
      <w:pPr>
        <w:pStyle w:val="af6"/>
        <w:keepNext/>
        <w:rPr>
          <w:rtl/>
        </w:rPr>
      </w:pPr>
      <w:r w:rsidRPr="0068467D">
        <w:rPr>
          <w:rStyle w:val="TagStyle"/>
          <w:rtl/>
        </w:rPr>
        <w:t xml:space="preserve"> &lt;&lt; קריאה &gt;&gt; </w:t>
      </w:r>
      <w:r>
        <w:rPr>
          <w:rtl/>
        </w:rPr>
        <w:t>משה אבוטבול (ש"ס):</w:t>
      </w:r>
      <w:r w:rsidRPr="0068467D">
        <w:rPr>
          <w:rStyle w:val="TagStyle"/>
          <w:rtl/>
        </w:rPr>
        <w:t xml:space="preserve"> &lt;&lt; קריאה &gt;&gt;</w:t>
      </w:r>
      <w:r>
        <w:rPr>
          <w:rtl/>
        </w:rPr>
        <w:t xml:space="preserve">   </w:t>
      </w:r>
    </w:p>
    <w:p w:rsidR="00DA1059" w:rsidRDefault="00DA1059" w:rsidP="00CE6451">
      <w:pPr>
        <w:rPr>
          <w:rtl/>
          <w:lang w:eastAsia="he-IL"/>
        </w:rPr>
      </w:pPr>
    </w:p>
    <w:p w:rsidR="00DA1059" w:rsidRDefault="00DA1059" w:rsidP="00F95782">
      <w:pPr>
        <w:rPr>
          <w:rtl/>
          <w:lang w:eastAsia="he-IL"/>
        </w:rPr>
      </w:pPr>
      <w:bookmarkStart w:id="10685" w:name="_ETM_Q51_341000"/>
      <w:bookmarkEnd w:id="10685"/>
      <w:r>
        <w:rPr>
          <w:rFonts w:hint="cs"/>
          <w:rtl/>
          <w:lang w:eastAsia="he-IL"/>
        </w:rPr>
        <w:t xml:space="preserve">שלושה חודשים עוברים מהר. הם לא ייתנו לך, וגם </w:t>
      </w:r>
      <w:r w:rsidR="00267305">
        <w:rPr>
          <w:rFonts w:hint="cs"/>
          <w:rtl/>
          <w:lang w:eastAsia="he-IL"/>
        </w:rPr>
        <w:t>– – –</w:t>
      </w:r>
      <w:r>
        <w:rPr>
          <w:rFonts w:hint="cs"/>
          <w:rtl/>
          <w:lang w:eastAsia="he-IL"/>
        </w:rPr>
        <w:t xml:space="preserve"> אל תאמין להם. </w:t>
      </w:r>
    </w:p>
    <w:p w:rsidR="00DA1059" w:rsidRDefault="00DA1059" w:rsidP="00F95782">
      <w:pPr>
        <w:rPr>
          <w:rtl/>
          <w:lang w:eastAsia="he-IL"/>
        </w:rPr>
      </w:pPr>
      <w:bookmarkStart w:id="10686" w:name="_ETM_Q51_349000"/>
      <w:bookmarkEnd w:id="10686"/>
    </w:p>
    <w:p w:rsidR="00DA1059" w:rsidRDefault="00DA1059" w:rsidP="00F95782">
      <w:pPr>
        <w:pStyle w:val="af7"/>
        <w:keepNext/>
        <w:rPr>
          <w:rtl/>
        </w:rPr>
      </w:pPr>
      <w:bookmarkStart w:id="10687" w:name="ET_yor_6170_41"/>
      <w:r w:rsidRPr="0068467D">
        <w:rPr>
          <w:rStyle w:val="TagStyle"/>
          <w:rtl/>
        </w:rPr>
        <w:t xml:space="preserve"> &lt;&lt; יור &gt;&gt; </w:t>
      </w:r>
      <w:r>
        <w:rPr>
          <w:rtl/>
        </w:rPr>
        <w:t>היו"ר יעקב מרגי:</w:t>
      </w:r>
      <w:r w:rsidRPr="0068467D">
        <w:rPr>
          <w:rStyle w:val="TagStyle"/>
          <w:rtl/>
        </w:rPr>
        <w:t xml:space="preserve"> &lt;&lt; יור &gt;&gt;</w:t>
      </w:r>
      <w:r>
        <w:rPr>
          <w:rtl/>
        </w:rPr>
        <w:t xml:space="preserve">   </w:t>
      </w:r>
      <w:bookmarkEnd w:id="10687"/>
    </w:p>
    <w:p w:rsidR="00DA1059" w:rsidRDefault="00DA1059" w:rsidP="00CE6451">
      <w:pPr>
        <w:rPr>
          <w:rtl/>
          <w:lang w:eastAsia="he-IL"/>
        </w:rPr>
      </w:pPr>
    </w:p>
    <w:p w:rsidR="00DA1059" w:rsidRPr="0068467D" w:rsidRDefault="00DA1059" w:rsidP="00F95782">
      <w:pPr>
        <w:rPr>
          <w:rtl/>
          <w:lang w:eastAsia="he-IL"/>
        </w:rPr>
      </w:pPr>
      <w:bookmarkStart w:id="10688" w:name="_ETM_Q51_350000"/>
      <w:bookmarkEnd w:id="10688"/>
      <w:r>
        <w:rPr>
          <w:rFonts w:hint="cs"/>
          <w:rtl/>
          <w:lang w:eastAsia="he-IL"/>
        </w:rPr>
        <w:t xml:space="preserve">אבוטבול, תודה. </w:t>
      </w:r>
    </w:p>
    <w:p w:rsidR="00DA1059" w:rsidRDefault="00DA1059" w:rsidP="00F95782">
      <w:pPr>
        <w:rPr>
          <w:rtl/>
          <w:lang w:eastAsia="he-IL"/>
        </w:rPr>
      </w:pPr>
    </w:p>
    <w:p w:rsidR="00DA1059" w:rsidRDefault="00DA1059" w:rsidP="00F95782">
      <w:pPr>
        <w:pStyle w:val="-"/>
        <w:keepNext/>
        <w:rPr>
          <w:rtl/>
        </w:rPr>
      </w:pPr>
      <w:bookmarkStart w:id="10689" w:name="ET_speakercontinue_5780_6"/>
      <w:r w:rsidRPr="00457BC2">
        <w:rPr>
          <w:rStyle w:val="TagStyle"/>
          <w:rtl/>
        </w:rPr>
        <w:t xml:space="preserve"> &lt;&lt; דובר_המשך &gt;&gt; </w:t>
      </w:r>
      <w:r>
        <w:rPr>
          <w:rtl/>
        </w:rPr>
        <w:t>דסטה גדי יברקן (הליכוד):</w:t>
      </w:r>
      <w:r w:rsidRPr="00457BC2">
        <w:rPr>
          <w:rStyle w:val="TagStyle"/>
          <w:rtl/>
        </w:rPr>
        <w:t xml:space="preserve"> &lt;&lt; דובר_המשך &gt;&gt;</w:t>
      </w:r>
      <w:r>
        <w:rPr>
          <w:rtl/>
        </w:rPr>
        <w:t xml:space="preserve">   </w:t>
      </w:r>
      <w:bookmarkEnd w:id="10689"/>
    </w:p>
    <w:p w:rsidR="00DA1059" w:rsidRDefault="00DA1059" w:rsidP="00CE6451">
      <w:pPr>
        <w:rPr>
          <w:rtl/>
          <w:lang w:eastAsia="he-IL"/>
        </w:rPr>
      </w:pPr>
    </w:p>
    <w:p w:rsidR="00DA1059" w:rsidRDefault="00DA1059" w:rsidP="00F95782">
      <w:pPr>
        <w:rPr>
          <w:rtl/>
          <w:lang w:eastAsia="he-IL"/>
        </w:rPr>
      </w:pPr>
      <w:r>
        <w:rPr>
          <w:rFonts w:hint="cs"/>
          <w:rtl/>
          <w:lang w:eastAsia="he-IL"/>
        </w:rPr>
        <w:t xml:space="preserve">רק לתשובת השר, התשובה של דברי השרה, אני חושב שמטרת החוק היא בעצם להביא את הסיפור של המסע של יהודי אתיופיה לכל בית במדינת ישראל. התמיכה הכלכלית הקטנה בביטוח </w:t>
      </w:r>
      <w:bookmarkStart w:id="10690" w:name="_ETM_Q51_376000"/>
      <w:bookmarkEnd w:id="10690"/>
      <w:r>
        <w:rPr>
          <w:rFonts w:hint="cs"/>
          <w:rtl/>
          <w:lang w:eastAsia="he-IL"/>
        </w:rPr>
        <w:t xml:space="preserve">לאומי זה לא מה שאנחנו צריכים. ההכרה שיש כאן יהדות מגוונת בארץ ישראל, יהדות שהגיעה מכל כיוון, ושאנחנו שילמנו מחיר עצום </w:t>
      </w:r>
      <w:r>
        <w:rPr>
          <w:rFonts w:hint="eastAsia"/>
          <w:rtl/>
          <w:lang w:eastAsia="he-IL"/>
        </w:rPr>
        <w:t xml:space="preserve">– </w:t>
      </w:r>
      <w:r>
        <w:rPr>
          <w:rFonts w:hint="cs"/>
          <w:rtl/>
          <w:lang w:eastAsia="he-IL"/>
        </w:rPr>
        <w:t xml:space="preserve">והמון אנשים במדינת ישראל לא מכירים את המסע </w:t>
      </w:r>
      <w:proofErr w:type="spellStart"/>
      <w:r>
        <w:rPr>
          <w:rFonts w:hint="cs"/>
          <w:rtl/>
          <w:lang w:eastAsia="he-IL"/>
        </w:rPr>
        <w:t>ההירואי</w:t>
      </w:r>
      <w:proofErr w:type="spellEnd"/>
      <w:r>
        <w:rPr>
          <w:rFonts w:hint="cs"/>
          <w:rtl/>
          <w:lang w:eastAsia="he-IL"/>
        </w:rPr>
        <w:t xml:space="preserve"> הזה. הרבה אנשים גם </w:t>
      </w:r>
      <w:bookmarkStart w:id="10691" w:name="_ETM_Q51_395000"/>
      <w:bookmarkEnd w:id="10691"/>
      <w:r>
        <w:rPr>
          <w:rFonts w:hint="cs"/>
          <w:rtl/>
          <w:lang w:eastAsia="he-IL"/>
        </w:rPr>
        <w:t xml:space="preserve">לא יודעים שאתיופיה בהחלט הייתה תחת שלטון ביתא ישראל, וירושלים השנייה הייתה שם, וזאת ההזדמנות גם לחשוף את זה לכולם. </w:t>
      </w:r>
    </w:p>
    <w:p w:rsidR="00DA1059" w:rsidRDefault="00DA1059" w:rsidP="00F95782">
      <w:pPr>
        <w:rPr>
          <w:rtl/>
          <w:lang w:eastAsia="he-IL"/>
        </w:rPr>
      </w:pPr>
    </w:p>
    <w:p w:rsidR="00DA1059" w:rsidRDefault="00DA1059" w:rsidP="00F95782">
      <w:pPr>
        <w:rPr>
          <w:rtl/>
          <w:lang w:eastAsia="he-IL"/>
        </w:rPr>
      </w:pPr>
      <w:r>
        <w:rPr>
          <w:rFonts w:hint="cs"/>
          <w:rtl/>
          <w:lang w:eastAsia="he-IL"/>
        </w:rPr>
        <w:t xml:space="preserve">בהזדמנות הזאת אני מבקש מכל האנשים שנוגעים בהצעת החוק הזאת: ננהג בה בכבוד ראוי כפי שאני נוהג בה, ואני </w:t>
      </w:r>
      <w:bookmarkStart w:id="10692" w:name="_ETM_Q51_407000"/>
      <w:bookmarkEnd w:id="10692"/>
      <w:r>
        <w:rPr>
          <w:rFonts w:hint="cs"/>
          <w:rtl/>
          <w:lang w:eastAsia="he-IL"/>
        </w:rPr>
        <w:t xml:space="preserve">רוצה שיתוף פעולה מלא של כולם. זה כבוד לנו ולכל הבית הזה. תודה רבה. </w:t>
      </w:r>
    </w:p>
    <w:p w:rsidR="00DA1059" w:rsidRDefault="00DA1059" w:rsidP="00F95782">
      <w:pPr>
        <w:rPr>
          <w:rtl/>
          <w:lang w:eastAsia="he-IL"/>
        </w:rPr>
      </w:pPr>
    </w:p>
    <w:p w:rsidR="00DA1059" w:rsidRDefault="00DA1059" w:rsidP="00F95782">
      <w:pPr>
        <w:pStyle w:val="af7"/>
        <w:keepNext/>
        <w:rPr>
          <w:rtl/>
        </w:rPr>
      </w:pPr>
      <w:r w:rsidRPr="00457BC2">
        <w:rPr>
          <w:rStyle w:val="TagStyle"/>
          <w:rtl/>
        </w:rPr>
        <w:t xml:space="preserve"> &lt;&lt; יור &gt;&gt; </w:t>
      </w:r>
      <w:r>
        <w:rPr>
          <w:rtl/>
        </w:rPr>
        <w:t>היו"ר יעקב מרגי:</w:t>
      </w:r>
      <w:r w:rsidRPr="00457BC2">
        <w:rPr>
          <w:rStyle w:val="TagStyle"/>
          <w:rtl/>
        </w:rPr>
        <w:t xml:space="preserve"> &lt;&lt; יור &gt;&gt;</w:t>
      </w:r>
      <w:r>
        <w:rPr>
          <w:rtl/>
        </w:rPr>
        <w:t xml:space="preserve">   </w:t>
      </w:r>
    </w:p>
    <w:p w:rsidR="00DA1059" w:rsidRDefault="00DA1059" w:rsidP="00CE6451">
      <w:pPr>
        <w:rPr>
          <w:rtl/>
          <w:lang w:eastAsia="he-IL"/>
        </w:rPr>
      </w:pPr>
    </w:p>
    <w:p w:rsidR="00DA1059" w:rsidRDefault="00DA1059" w:rsidP="00F95782">
      <w:pPr>
        <w:rPr>
          <w:rtl/>
          <w:lang w:eastAsia="he-IL"/>
        </w:rPr>
      </w:pPr>
      <w:r>
        <w:rPr>
          <w:rFonts w:hint="cs"/>
          <w:rtl/>
          <w:lang w:eastAsia="he-IL"/>
        </w:rPr>
        <w:t xml:space="preserve">תודה. כאמור, לא תהיה הצבעה על הצעת החוק. </w:t>
      </w:r>
    </w:p>
    <w:p w:rsidR="00C2603C" w:rsidRDefault="00C2603C" w:rsidP="00C2603C">
      <w:pPr>
        <w:rPr>
          <w:rtl/>
          <w:lang w:eastAsia="he-IL"/>
        </w:rPr>
      </w:pPr>
    </w:p>
    <w:p w:rsidR="00DA1059" w:rsidRDefault="00DA1059" w:rsidP="00C2603C">
      <w:pPr>
        <w:rPr>
          <w:rtl/>
          <w:lang w:eastAsia="he-IL"/>
        </w:rPr>
      </w:pPr>
      <w:bookmarkStart w:id="10693" w:name="_ETM_Q0_28626458"/>
      <w:bookmarkStart w:id="10694" w:name="_ETM_Q0_28626635"/>
      <w:bookmarkEnd w:id="10693"/>
      <w:bookmarkEnd w:id="10694"/>
      <w:r>
        <w:rPr>
          <w:rFonts w:hint="cs"/>
          <w:rtl/>
          <w:lang w:eastAsia="he-IL"/>
        </w:rPr>
        <w:t xml:space="preserve">רק למי </w:t>
      </w:r>
      <w:bookmarkStart w:id="10695" w:name="_ETM_Q51_416000"/>
      <w:bookmarkEnd w:id="10695"/>
      <w:r>
        <w:rPr>
          <w:rFonts w:hint="cs"/>
          <w:rtl/>
          <w:lang w:eastAsia="he-IL"/>
        </w:rPr>
        <w:t xml:space="preserve">שזוכר פנסיה תקציבית, פעם, המדינה, כשהייתה מדינה יותר </w:t>
      </w:r>
      <w:r w:rsidR="00C2603C">
        <w:rPr>
          <w:rFonts w:hint="eastAsia"/>
          <w:rtl/>
          <w:lang w:eastAsia="he-IL"/>
        </w:rPr>
        <w:t>–</w:t>
      </w:r>
      <w:r w:rsidR="00C2603C">
        <w:rPr>
          <w:rFonts w:hint="cs"/>
          <w:rtl/>
          <w:lang w:eastAsia="he-IL"/>
        </w:rPr>
        <w:t xml:space="preserve"> </w:t>
      </w:r>
      <w:r>
        <w:rPr>
          <w:rFonts w:hint="cs"/>
          <w:rtl/>
          <w:lang w:eastAsia="he-IL"/>
        </w:rPr>
        <w:t xml:space="preserve">הייתה תוספת לפנסיה, אם </w:t>
      </w:r>
      <w:bookmarkStart w:id="10696" w:name="_ETM_Q51_423000"/>
      <w:bookmarkEnd w:id="10696"/>
      <w:r>
        <w:rPr>
          <w:rFonts w:hint="cs"/>
          <w:rtl/>
          <w:lang w:eastAsia="he-IL"/>
        </w:rPr>
        <w:t xml:space="preserve">אני לא טועה, של 1% על פעילות עלייה. אבל כבר גדלנו והזדקנו, והמדינה הזדקנה ושבה. </w:t>
      </w:r>
    </w:p>
    <w:p w:rsidR="00DA1059" w:rsidRDefault="00DA1059" w:rsidP="00F95782">
      <w:pPr>
        <w:rPr>
          <w:rtl/>
          <w:lang w:eastAsia="he-IL"/>
        </w:rPr>
      </w:pPr>
    </w:p>
    <w:p w:rsidR="00DA1059" w:rsidRDefault="00DA1059" w:rsidP="00F95782">
      <w:pPr>
        <w:pStyle w:val="af6"/>
        <w:keepNext/>
        <w:rPr>
          <w:rtl/>
        </w:rPr>
      </w:pPr>
      <w:bookmarkStart w:id="10697" w:name="ET_interruption_5780_42"/>
      <w:r w:rsidRPr="0068467D">
        <w:rPr>
          <w:rStyle w:val="TagStyle"/>
          <w:rtl/>
        </w:rPr>
        <w:t xml:space="preserve"> &lt;&lt; קריאה &gt;&gt; </w:t>
      </w:r>
      <w:r>
        <w:rPr>
          <w:rtl/>
        </w:rPr>
        <w:t>דסטה גדי יברקן (הליכוד):</w:t>
      </w:r>
      <w:r w:rsidRPr="0068467D">
        <w:rPr>
          <w:rStyle w:val="TagStyle"/>
          <w:rtl/>
        </w:rPr>
        <w:t xml:space="preserve"> &lt;&lt; קריאה &gt;&gt;</w:t>
      </w:r>
      <w:r>
        <w:rPr>
          <w:rtl/>
        </w:rPr>
        <w:t xml:space="preserve">   </w:t>
      </w:r>
      <w:bookmarkEnd w:id="10697"/>
    </w:p>
    <w:p w:rsidR="00DA1059" w:rsidRDefault="00DA1059" w:rsidP="00F95782">
      <w:pPr>
        <w:rPr>
          <w:rtl/>
          <w:lang w:eastAsia="he-IL"/>
        </w:rPr>
      </w:pPr>
    </w:p>
    <w:p w:rsidR="00DA1059" w:rsidRDefault="00DA1059" w:rsidP="005E5055">
      <w:pPr>
        <w:rPr>
          <w:rtl/>
          <w:lang w:eastAsia="he-IL"/>
        </w:rPr>
      </w:pPr>
      <w:r>
        <w:rPr>
          <w:rFonts w:hint="cs"/>
          <w:rtl/>
          <w:lang w:eastAsia="he-IL"/>
        </w:rPr>
        <w:t xml:space="preserve">היום היא מורידה את האחוזים. </w:t>
      </w:r>
    </w:p>
    <w:p w:rsidR="00DA1059" w:rsidRDefault="00DA1059" w:rsidP="005E5055">
      <w:pPr>
        <w:rPr>
          <w:rtl/>
          <w:lang w:eastAsia="he-IL"/>
        </w:rPr>
      </w:pPr>
    </w:p>
    <w:p w:rsidR="00DA1059" w:rsidRDefault="00DA1059" w:rsidP="005E5055">
      <w:pPr>
        <w:rPr>
          <w:lang w:eastAsia="he-IL"/>
        </w:rPr>
      </w:pPr>
    </w:p>
    <w:p w:rsidR="00DA1059" w:rsidRDefault="00DA1059" w:rsidP="00F95782">
      <w:pPr>
        <w:pStyle w:val="a7"/>
        <w:rPr>
          <w:rtl/>
          <w:lang w:eastAsia="he-IL"/>
        </w:rPr>
      </w:pPr>
      <w:bookmarkStart w:id="10698" w:name="ET_hatsach_624914_8"/>
      <w:r w:rsidRPr="00457BC2">
        <w:rPr>
          <w:rStyle w:val="TagStyle"/>
          <w:rtl/>
        </w:rPr>
        <w:t xml:space="preserve"> &lt;&lt; הצח &gt;&gt; </w:t>
      </w:r>
      <w:bookmarkStart w:id="10699" w:name="_Toc85113931"/>
      <w:bookmarkStart w:id="10700" w:name="_Toc85116322"/>
      <w:bookmarkStart w:id="10701" w:name="_Toc85116788"/>
      <w:r>
        <w:rPr>
          <w:rtl/>
          <w:lang w:eastAsia="he-IL"/>
        </w:rPr>
        <w:t>הצעת חוק מס ערך מוסף (תיקון – פטור ממס במכירת תרופות אונקולוגיות שאינן כלולות בסל הבריאות), התשפ"א</w:t>
      </w:r>
      <w:r>
        <w:rPr>
          <w:rFonts w:hint="cs"/>
          <w:rtl/>
          <w:lang w:eastAsia="he-IL"/>
        </w:rPr>
        <w:t>–</w:t>
      </w:r>
      <w:r>
        <w:rPr>
          <w:rtl/>
          <w:lang w:eastAsia="he-IL"/>
        </w:rPr>
        <w:t>2021</w:t>
      </w:r>
      <w:bookmarkEnd w:id="10699"/>
      <w:bookmarkEnd w:id="10700"/>
      <w:bookmarkEnd w:id="10701"/>
      <w:r w:rsidRPr="00457BC2">
        <w:rPr>
          <w:rStyle w:val="TagStyle"/>
          <w:rtl/>
        </w:rPr>
        <w:t xml:space="preserve"> &lt;&lt; הצח &gt;&gt;</w:t>
      </w:r>
      <w:r>
        <w:rPr>
          <w:rtl/>
          <w:lang w:eastAsia="he-IL"/>
        </w:rPr>
        <w:t xml:space="preserve">   </w:t>
      </w:r>
      <w:bookmarkEnd w:id="10698"/>
    </w:p>
    <w:p w:rsidR="00DA1059" w:rsidRDefault="00DA1059" w:rsidP="00F95782">
      <w:pPr>
        <w:rPr>
          <w:rtl/>
          <w:lang w:eastAsia="he-IL"/>
        </w:rPr>
      </w:pPr>
      <w:r>
        <w:rPr>
          <w:rtl/>
          <w:lang w:eastAsia="he-IL"/>
        </w:rPr>
        <w:t>[הצעת חוק פ/1941</w:t>
      </w:r>
      <w:r>
        <w:rPr>
          <w:rFonts w:hint="cs"/>
          <w:rtl/>
          <w:lang w:eastAsia="he-IL"/>
        </w:rPr>
        <w:t>/24; נספחות.</w:t>
      </w:r>
      <w:r>
        <w:rPr>
          <w:rtl/>
          <w:lang w:eastAsia="he-IL"/>
        </w:rPr>
        <w:t>]</w:t>
      </w:r>
    </w:p>
    <w:p w:rsidR="00DA1059" w:rsidRDefault="00DA1059" w:rsidP="00F95782">
      <w:pPr>
        <w:pStyle w:val="-0"/>
        <w:rPr>
          <w:rtl/>
          <w:lang w:eastAsia="he-IL"/>
        </w:rPr>
      </w:pPr>
      <w:r>
        <w:rPr>
          <w:rtl/>
          <w:lang w:eastAsia="he-IL"/>
        </w:rPr>
        <w:t>(הצעת חבר הכנסת</w:t>
      </w:r>
      <w:r>
        <w:rPr>
          <w:rFonts w:hint="cs"/>
          <w:rtl/>
          <w:lang w:eastAsia="he-IL"/>
        </w:rPr>
        <w:t xml:space="preserve"> דוד אמסלם</w:t>
      </w:r>
      <w:r>
        <w:rPr>
          <w:rtl/>
          <w:lang w:eastAsia="he-IL"/>
        </w:rPr>
        <w:t>)</w:t>
      </w:r>
    </w:p>
    <w:p w:rsidR="00DA1059" w:rsidRDefault="00DA1059" w:rsidP="00CE6451">
      <w:pPr>
        <w:rPr>
          <w:rtl/>
          <w:lang w:eastAsia="he-IL"/>
        </w:rPr>
      </w:pPr>
    </w:p>
    <w:p w:rsidR="00DA1059" w:rsidRDefault="00DA1059" w:rsidP="00F95782">
      <w:pPr>
        <w:pStyle w:val="af7"/>
        <w:keepNext/>
        <w:rPr>
          <w:rtl/>
        </w:rPr>
      </w:pPr>
      <w:r w:rsidRPr="00457BC2">
        <w:rPr>
          <w:rStyle w:val="TagStyle"/>
          <w:rtl/>
        </w:rPr>
        <w:t xml:space="preserve"> &lt;&lt; יור &gt;&gt; </w:t>
      </w:r>
      <w:r>
        <w:rPr>
          <w:rtl/>
        </w:rPr>
        <w:t>היו"ר יעקב מרגי:</w:t>
      </w:r>
      <w:r w:rsidRPr="00457BC2">
        <w:rPr>
          <w:rStyle w:val="TagStyle"/>
          <w:rtl/>
        </w:rPr>
        <w:t xml:space="preserve"> &lt;&lt; יור &gt;&gt;</w:t>
      </w:r>
      <w:r>
        <w:rPr>
          <w:rtl/>
        </w:rPr>
        <w:t xml:space="preserve">   </w:t>
      </w:r>
    </w:p>
    <w:p w:rsidR="00DA1059" w:rsidRDefault="00DA1059" w:rsidP="00CE6451">
      <w:pPr>
        <w:rPr>
          <w:rtl/>
          <w:lang w:eastAsia="he-IL"/>
        </w:rPr>
      </w:pPr>
    </w:p>
    <w:p w:rsidR="00DA1059" w:rsidRDefault="00DA1059" w:rsidP="00F95782">
      <w:pPr>
        <w:rPr>
          <w:rtl/>
          <w:lang w:eastAsia="he-IL"/>
        </w:rPr>
      </w:pPr>
      <w:bookmarkStart w:id="10702" w:name="_ETM_Q51_437000"/>
      <w:bookmarkEnd w:id="10702"/>
      <w:r>
        <w:rPr>
          <w:rFonts w:hint="cs"/>
          <w:rtl/>
          <w:lang w:eastAsia="he-IL"/>
        </w:rPr>
        <w:t xml:space="preserve">נעבור לסעיף הבא בסדר-היום </w:t>
      </w:r>
      <w:r>
        <w:rPr>
          <w:rFonts w:hint="eastAsia"/>
          <w:rtl/>
          <w:lang w:eastAsia="he-IL"/>
        </w:rPr>
        <w:t xml:space="preserve">– </w:t>
      </w:r>
      <w:r>
        <w:rPr>
          <w:rFonts w:hint="cs"/>
          <w:rtl/>
          <w:lang w:eastAsia="he-IL"/>
        </w:rPr>
        <w:t xml:space="preserve">הצעת חוק מס ערך מוסף (תיקון </w:t>
      </w:r>
      <w:r>
        <w:rPr>
          <w:rtl/>
          <w:lang w:eastAsia="he-IL"/>
        </w:rPr>
        <w:t>–</w:t>
      </w:r>
      <w:r>
        <w:rPr>
          <w:rFonts w:hint="cs"/>
          <w:rtl/>
          <w:lang w:eastAsia="he-IL"/>
        </w:rPr>
        <w:t xml:space="preserve"> פטור ממס במכירת תרופות אונקולוגיות שאינן כלולות בסל הבריאות), התשפ"א</w:t>
      </w:r>
      <w:r>
        <w:rPr>
          <w:rFonts w:hint="eastAsia"/>
          <w:rtl/>
          <w:lang w:eastAsia="he-IL"/>
        </w:rPr>
        <w:t>–</w:t>
      </w:r>
      <w:r>
        <w:rPr>
          <w:rFonts w:hint="cs"/>
          <w:rtl/>
          <w:lang w:eastAsia="he-IL"/>
        </w:rPr>
        <w:t xml:space="preserve">2021, של חבר הכנסת דוד אמסלם. </w:t>
      </w:r>
      <w:bookmarkStart w:id="10703" w:name="_ETM_Q51_449000"/>
      <w:bookmarkEnd w:id="10703"/>
      <w:r>
        <w:rPr>
          <w:rFonts w:hint="cs"/>
          <w:rtl/>
          <w:lang w:eastAsia="he-IL"/>
        </w:rPr>
        <w:t xml:space="preserve">ישיב על הצעת החוק חבר הכנסת חמד עמאר </w:t>
      </w:r>
      <w:bookmarkStart w:id="10704" w:name="_ETM_Q51_453000"/>
      <w:bookmarkEnd w:id="10704"/>
      <w:r>
        <w:rPr>
          <w:rFonts w:hint="eastAsia"/>
          <w:rtl/>
          <w:lang w:eastAsia="he-IL"/>
        </w:rPr>
        <w:t xml:space="preserve">– </w:t>
      </w:r>
      <w:r>
        <w:rPr>
          <w:rFonts w:hint="cs"/>
          <w:rtl/>
          <w:lang w:eastAsia="he-IL"/>
        </w:rPr>
        <w:t xml:space="preserve">השר. </w:t>
      </w:r>
      <w:bookmarkStart w:id="10705" w:name="_ETM_Q51_457000"/>
      <w:bookmarkEnd w:id="10705"/>
      <w:r>
        <w:rPr>
          <w:rFonts w:hint="cs"/>
          <w:rtl/>
          <w:lang w:eastAsia="he-IL"/>
        </w:rPr>
        <w:t>תן להתרגל. אתה בנורבגי?</w:t>
      </w:r>
    </w:p>
    <w:p w:rsidR="00DA1059" w:rsidRDefault="00DA1059" w:rsidP="00F95782">
      <w:pPr>
        <w:rPr>
          <w:rtl/>
          <w:lang w:eastAsia="he-IL"/>
        </w:rPr>
      </w:pPr>
    </w:p>
    <w:p w:rsidR="00DA1059" w:rsidRDefault="00DA1059" w:rsidP="00F95782">
      <w:pPr>
        <w:pStyle w:val="af6"/>
        <w:keepNext/>
        <w:rPr>
          <w:rtl/>
        </w:rPr>
      </w:pPr>
      <w:bookmarkStart w:id="10706" w:name="ET_interruption_6210_43"/>
      <w:r w:rsidRPr="00466E29">
        <w:rPr>
          <w:rStyle w:val="TagStyle"/>
          <w:rtl/>
        </w:rPr>
        <w:t xml:space="preserve"> &lt;&lt; קריאה &gt;&gt; </w:t>
      </w:r>
      <w:r>
        <w:rPr>
          <w:rtl/>
        </w:rPr>
        <w:t>השר במשרד האוצר חמד עמאר:</w:t>
      </w:r>
      <w:r w:rsidRPr="00466E29">
        <w:rPr>
          <w:rStyle w:val="TagStyle"/>
          <w:rtl/>
        </w:rPr>
        <w:t xml:space="preserve"> &lt;&lt; קריאה &gt;&gt;</w:t>
      </w:r>
      <w:r>
        <w:rPr>
          <w:rtl/>
        </w:rPr>
        <w:t xml:space="preserve">   </w:t>
      </w:r>
      <w:bookmarkEnd w:id="10706"/>
    </w:p>
    <w:p w:rsidR="00DA1059" w:rsidRDefault="00DA1059" w:rsidP="00CE6451">
      <w:pPr>
        <w:rPr>
          <w:rtl/>
          <w:lang w:eastAsia="he-IL"/>
        </w:rPr>
      </w:pPr>
    </w:p>
    <w:p w:rsidR="00DA1059" w:rsidRPr="00466E29" w:rsidRDefault="00DA1059" w:rsidP="00F95782">
      <w:pPr>
        <w:rPr>
          <w:rtl/>
          <w:lang w:eastAsia="he-IL"/>
        </w:rPr>
      </w:pPr>
      <w:r>
        <w:rPr>
          <w:rFonts w:hint="cs"/>
          <w:rtl/>
          <w:lang w:eastAsia="he-IL"/>
        </w:rPr>
        <w:t>אני נורבגי?</w:t>
      </w:r>
    </w:p>
    <w:p w:rsidR="00DA1059" w:rsidRDefault="00DA1059" w:rsidP="00F95782">
      <w:pPr>
        <w:rPr>
          <w:rtl/>
          <w:lang w:eastAsia="he-IL"/>
        </w:rPr>
      </w:pPr>
    </w:p>
    <w:p w:rsidR="00DA1059" w:rsidRDefault="00DA1059" w:rsidP="00F95782">
      <w:pPr>
        <w:pStyle w:val="af7"/>
        <w:keepNext/>
        <w:rPr>
          <w:rtl/>
        </w:rPr>
      </w:pPr>
      <w:r w:rsidRPr="00466E29">
        <w:rPr>
          <w:rStyle w:val="TagStyle"/>
          <w:rtl/>
        </w:rPr>
        <w:t xml:space="preserve"> &lt;&lt; יור &gt;&gt; </w:t>
      </w:r>
      <w:r>
        <w:rPr>
          <w:rtl/>
        </w:rPr>
        <w:t>היו"ר יעקב מרגי:</w:t>
      </w:r>
      <w:r w:rsidRPr="00466E29">
        <w:rPr>
          <w:rStyle w:val="TagStyle"/>
          <w:rtl/>
        </w:rPr>
        <w:t xml:space="preserve"> &lt;&lt; יור &gt;&gt;</w:t>
      </w:r>
      <w:r>
        <w:rPr>
          <w:rtl/>
        </w:rPr>
        <w:t xml:space="preserve">   </w:t>
      </w:r>
    </w:p>
    <w:p w:rsidR="00DA1059" w:rsidRDefault="00DA1059" w:rsidP="00CE6451">
      <w:pPr>
        <w:rPr>
          <w:rtl/>
          <w:lang w:eastAsia="he-IL"/>
        </w:rPr>
      </w:pPr>
    </w:p>
    <w:p w:rsidR="00DA1059" w:rsidRDefault="00DA1059" w:rsidP="00F95782">
      <w:pPr>
        <w:rPr>
          <w:rtl/>
          <w:lang w:eastAsia="he-IL"/>
        </w:rPr>
      </w:pPr>
      <w:r>
        <w:rPr>
          <w:rFonts w:hint="cs"/>
          <w:rtl/>
          <w:lang w:eastAsia="he-IL"/>
        </w:rPr>
        <w:t xml:space="preserve">אז השר, השר. </w:t>
      </w:r>
    </w:p>
    <w:p w:rsidR="00DA1059" w:rsidRPr="00466E29" w:rsidRDefault="00DA1059" w:rsidP="00F95782">
      <w:pPr>
        <w:rPr>
          <w:rtl/>
          <w:lang w:eastAsia="he-IL"/>
        </w:rPr>
      </w:pPr>
    </w:p>
    <w:p w:rsidR="00DA1059" w:rsidRDefault="00DA1059" w:rsidP="00F95782">
      <w:pPr>
        <w:pStyle w:val="a5"/>
        <w:keepNext/>
        <w:rPr>
          <w:rtl/>
        </w:rPr>
      </w:pPr>
      <w:bookmarkStart w:id="10707" w:name="ET_speaker_5156_10"/>
      <w:r w:rsidRPr="00457BC2">
        <w:rPr>
          <w:rStyle w:val="TagStyle"/>
          <w:rtl/>
        </w:rPr>
        <w:t xml:space="preserve"> &lt;&lt; דובר &gt;&gt; </w:t>
      </w:r>
      <w:bookmarkStart w:id="10708" w:name="_Toc85113932"/>
      <w:bookmarkStart w:id="10709" w:name="_Toc85116323"/>
      <w:bookmarkStart w:id="10710" w:name="_Toc85116789"/>
      <w:r>
        <w:rPr>
          <w:rtl/>
        </w:rPr>
        <w:t>דוד אמסלם (הליכוד):</w:t>
      </w:r>
      <w:bookmarkEnd w:id="10708"/>
      <w:bookmarkEnd w:id="10709"/>
      <w:bookmarkEnd w:id="10710"/>
      <w:r w:rsidRPr="00457BC2">
        <w:rPr>
          <w:rStyle w:val="TagStyle"/>
          <w:rtl/>
        </w:rPr>
        <w:t xml:space="preserve"> &lt;&lt; דובר &gt;&gt;</w:t>
      </w:r>
      <w:r>
        <w:rPr>
          <w:rtl/>
        </w:rPr>
        <w:t xml:space="preserve">   </w:t>
      </w:r>
      <w:bookmarkEnd w:id="10707"/>
    </w:p>
    <w:p w:rsidR="00DA1059" w:rsidRDefault="00DA1059" w:rsidP="00CE6451">
      <w:pPr>
        <w:rPr>
          <w:rtl/>
          <w:lang w:eastAsia="he-IL"/>
        </w:rPr>
      </w:pPr>
    </w:p>
    <w:p w:rsidR="00DA1059" w:rsidRDefault="00DA1059" w:rsidP="00C2603C">
      <w:pPr>
        <w:rPr>
          <w:rtl/>
          <w:lang w:eastAsia="he-IL"/>
        </w:rPr>
      </w:pPr>
      <w:r>
        <w:rPr>
          <w:rFonts w:hint="cs"/>
          <w:rtl/>
          <w:lang w:eastAsia="he-IL"/>
        </w:rPr>
        <w:t xml:space="preserve">כולם אצלם נורבגים. </w:t>
      </w:r>
      <w:bookmarkStart w:id="10711" w:name="_ETM_Q51_467000"/>
      <w:bookmarkEnd w:id="10711"/>
      <w:r>
        <w:rPr>
          <w:rFonts w:hint="cs"/>
          <w:rtl/>
          <w:lang w:eastAsia="he-IL"/>
        </w:rPr>
        <w:t xml:space="preserve">באנו לעבוד </w:t>
      </w:r>
      <w:r w:rsidR="00C2603C">
        <w:rPr>
          <w:rFonts w:hint="eastAsia"/>
          <w:rtl/>
          <w:lang w:eastAsia="he-IL"/>
        </w:rPr>
        <w:t>–</w:t>
      </w:r>
      <w:r w:rsidR="005B05EB">
        <w:rPr>
          <w:rFonts w:hint="cs"/>
          <w:rtl/>
          <w:lang w:eastAsia="he-IL"/>
        </w:rPr>
        <w:t xml:space="preserve"> </w:t>
      </w:r>
      <w:r>
        <w:rPr>
          <w:rFonts w:hint="cs"/>
          <w:rtl/>
          <w:lang w:eastAsia="he-IL"/>
        </w:rPr>
        <w:t xml:space="preserve">לעבוד על ישראל. באתם לעבוד על הציבור. </w:t>
      </w:r>
    </w:p>
    <w:p w:rsidR="00DA1059" w:rsidRDefault="00DA1059" w:rsidP="00F95782">
      <w:pPr>
        <w:rPr>
          <w:rtl/>
          <w:lang w:eastAsia="he-IL"/>
        </w:rPr>
      </w:pPr>
    </w:p>
    <w:p w:rsidR="00DA1059" w:rsidRDefault="00DA1059" w:rsidP="00F95782">
      <w:pPr>
        <w:pStyle w:val="af7"/>
        <w:keepNext/>
        <w:rPr>
          <w:rtl/>
        </w:rPr>
      </w:pPr>
      <w:r w:rsidRPr="00466E29">
        <w:rPr>
          <w:rStyle w:val="TagStyle"/>
          <w:rtl/>
        </w:rPr>
        <w:t xml:space="preserve"> &lt;&lt; יור &gt;&gt; </w:t>
      </w:r>
      <w:r>
        <w:rPr>
          <w:rtl/>
        </w:rPr>
        <w:t>היו"ר יעקב מרגי:</w:t>
      </w:r>
      <w:r w:rsidRPr="00466E29">
        <w:rPr>
          <w:rStyle w:val="TagStyle"/>
          <w:rtl/>
        </w:rPr>
        <w:t xml:space="preserve"> &lt;&lt; יור &gt;&gt;</w:t>
      </w:r>
      <w:r>
        <w:rPr>
          <w:rtl/>
        </w:rPr>
        <w:t xml:space="preserve">   </w:t>
      </w:r>
    </w:p>
    <w:p w:rsidR="00DA1059" w:rsidRDefault="00DA1059" w:rsidP="00CE6451">
      <w:pPr>
        <w:rPr>
          <w:rtl/>
          <w:lang w:eastAsia="he-IL"/>
        </w:rPr>
      </w:pPr>
    </w:p>
    <w:p w:rsidR="00DA1059" w:rsidRDefault="00DA1059" w:rsidP="00F95782">
      <w:pPr>
        <w:rPr>
          <w:rtl/>
          <w:lang w:eastAsia="he-IL"/>
        </w:rPr>
      </w:pPr>
      <w:r>
        <w:rPr>
          <w:rFonts w:hint="cs"/>
          <w:rtl/>
          <w:lang w:eastAsia="he-IL"/>
        </w:rPr>
        <w:t xml:space="preserve">עד עשר דקות לרשותך. </w:t>
      </w:r>
    </w:p>
    <w:p w:rsidR="00DA1059" w:rsidRDefault="00DA1059" w:rsidP="00F95782">
      <w:pPr>
        <w:rPr>
          <w:rtl/>
          <w:lang w:eastAsia="he-IL"/>
        </w:rPr>
      </w:pPr>
      <w:bookmarkStart w:id="10712" w:name="_ETM_Q51_469000"/>
      <w:bookmarkEnd w:id="10712"/>
    </w:p>
    <w:p w:rsidR="00DA1059" w:rsidRDefault="00DA1059" w:rsidP="00F95782">
      <w:pPr>
        <w:pStyle w:val="-"/>
        <w:keepNext/>
        <w:rPr>
          <w:rtl/>
        </w:rPr>
      </w:pPr>
      <w:bookmarkStart w:id="10713" w:name="ET_speakercontinue_5156_48"/>
      <w:r w:rsidRPr="00466E29">
        <w:rPr>
          <w:rStyle w:val="TagStyle"/>
          <w:rtl/>
        </w:rPr>
        <w:t xml:space="preserve">&lt;&lt; דובר_המשך &gt;&gt; </w:t>
      </w:r>
      <w:r>
        <w:rPr>
          <w:rtl/>
        </w:rPr>
        <w:t>דוד אמסלם (הליכוד):</w:t>
      </w:r>
      <w:r w:rsidRPr="00466E29">
        <w:rPr>
          <w:rStyle w:val="TagStyle"/>
          <w:rtl/>
        </w:rPr>
        <w:t xml:space="preserve"> &lt;&lt; דובר_המשך &gt;&gt;</w:t>
      </w:r>
      <w:r>
        <w:rPr>
          <w:rtl/>
        </w:rPr>
        <w:t xml:space="preserve">   </w:t>
      </w:r>
      <w:bookmarkEnd w:id="10713"/>
    </w:p>
    <w:p w:rsidR="00DA1059" w:rsidRDefault="00DA1059" w:rsidP="00CE6451">
      <w:pPr>
        <w:rPr>
          <w:rtl/>
          <w:lang w:eastAsia="he-IL"/>
        </w:rPr>
      </w:pPr>
    </w:p>
    <w:p w:rsidR="00DA1059" w:rsidRPr="00466E29" w:rsidRDefault="00DA1059" w:rsidP="00F95782">
      <w:pPr>
        <w:rPr>
          <w:rtl/>
          <w:lang w:eastAsia="he-IL"/>
        </w:rPr>
      </w:pPr>
      <w:r>
        <w:rPr>
          <w:rFonts w:hint="cs"/>
          <w:rtl/>
          <w:lang w:eastAsia="he-IL"/>
        </w:rPr>
        <w:t xml:space="preserve">צודק, עוד 30 הכול בסדר. </w:t>
      </w:r>
      <w:bookmarkStart w:id="10714" w:name="_ETM_Q51_472000"/>
      <w:bookmarkEnd w:id="10714"/>
    </w:p>
    <w:p w:rsidR="00DA1059" w:rsidRDefault="00DA1059" w:rsidP="00F95782">
      <w:pPr>
        <w:rPr>
          <w:rtl/>
          <w:lang w:eastAsia="he-IL"/>
        </w:rPr>
      </w:pPr>
    </w:p>
    <w:p w:rsidR="00DA1059" w:rsidRDefault="00DA1059" w:rsidP="00F95782">
      <w:pPr>
        <w:pStyle w:val="af7"/>
        <w:keepNext/>
        <w:rPr>
          <w:rtl/>
        </w:rPr>
      </w:pPr>
      <w:r w:rsidRPr="00466E29">
        <w:rPr>
          <w:rStyle w:val="TagStyle"/>
          <w:rtl/>
        </w:rPr>
        <w:t xml:space="preserve"> &lt;&lt; יור &gt;&gt; </w:t>
      </w:r>
      <w:r>
        <w:rPr>
          <w:rtl/>
        </w:rPr>
        <w:t>היו"ר יעקב מרגי:</w:t>
      </w:r>
      <w:r w:rsidRPr="00466E29">
        <w:rPr>
          <w:rStyle w:val="TagStyle"/>
          <w:rtl/>
        </w:rPr>
        <w:t xml:space="preserve"> &lt;&lt; יור &gt;&gt;</w:t>
      </w:r>
      <w:r>
        <w:rPr>
          <w:rtl/>
        </w:rPr>
        <w:t xml:space="preserve">   </w:t>
      </w:r>
    </w:p>
    <w:p w:rsidR="00DA1059" w:rsidRDefault="00DA1059" w:rsidP="00CE6451">
      <w:pPr>
        <w:rPr>
          <w:rtl/>
          <w:lang w:eastAsia="he-IL"/>
        </w:rPr>
      </w:pPr>
    </w:p>
    <w:p w:rsidR="00DA1059" w:rsidRDefault="00DA1059" w:rsidP="00F95782">
      <w:pPr>
        <w:rPr>
          <w:rtl/>
          <w:lang w:eastAsia="he-IL"/>
        </w:rPr>
      </w:pPr>
      <w:r>
        <w:rPr>
          <w:rFonts w:hint="cs"/>
          <w:rtl/>
          <w:lang w:eastAsia="he-IL"/>
        </w:rPr>
        <w:t xml:space="preserve">בבקשה, אדוני. </w:t>
      </w:r>
    </w:p>
    <w:p w:rsidR="00DA1059" w:rsidRDefault="00DA1059" w:rsidP="00F95782">
      <w:pPr>
        <w:rPr>
          <w:rtl/>
          <w:lang w:eastAsia="he-IL"/>
        </w:rPr>
      </w:pPr>
    </w:p>
    <w:p w:rsidR="00DA1059" w:rsidRDefault="00DA1059" w:rsidP="00F95782">
      <w:pPr>
        <w:pStyle w:val="-"/>
        <w:keepNext/>
        <w:rPr>
          <w:rtl/>
        </w:rPr>
      </w:pPr>
      <w:r w:rsidRPr="00466E29">
        <w:rPr>
          <w:rStyle w:val="TagStyle"/>
          <w:rtl/>
        </w:rPr>
        <w:t xml:space="preserve"> &lt;&lt; דובר_המשך &gt;&gt; </w:t>
      </w:r>
      <w:r>
        <w:rPr>
          <w:rtl/>
        </w:rPr>
        <w:t>דוד אמסלם (הליכוד):</w:t>
      </w:r>
      <w:r w:rsidRPr="00466E29">
        <w:rPr>
          <w:rStyle w:val="TagStyle"/>
          <w:rtl/>
        </w:rPr>
        <w:t xml:space="preserve"> &lt;&lt; דובר_המשך &gt;&gt;</w:t>
      </w:r>
      <w:r>
        <w:rPr>
          <w:rtl/>
        </w:rPr>
        <w:t xml:space="preserve">   </w:t>
      </w:r>
    </w:p>
    <w:p w:rsidR="00DA1059" w:rsidRDefault="00DA1059" w:rsidP="00CE6451">
      <w:pPr>
        <w:rPr>
          <w:rtl/>
          <w:lang w:eastAsia="he-IL"/>
        </w:rPr>
      </w:pPr>
    </w:p>
    <w:p w:rsidR="00DA1059" w:rsidRDefault="00DA1059" w:rsidP="00C2603C">
      <w:pPr>
        <w:rPr>
          <w:rtl/>
          <w:lang w:eastAsia="he-IL"/>
        </w:rPr>
      </w:pPr>
      <w:bookmarkStart w:id="10715" w:name="_ETM_Q51_471000"/>
      <w:bookmarkEnd w:id="10715"/>
      <w:r>
        <w:rPr>
          <w:rFonts w:hint="cs"/>
          <w:rtl/>
          <w:lang w:eastAsia="he-IL"/>
        </w:rPr>
        <w:t xml:space="preserve">אדוני היושב-ראש, חברי הכנסת, לפני שאתייחס להצעת החוק, ברשותכם </w:t>
      </w:r>
      <w:bookmarkStart w:id="10716" w:name="_ETM_Q51_482000"/>
      <w:bookmarkEnd w:id="10716"/>
      <w:r>
        <w:rPr>
          <w:rFonts w:hint="cs"/>
          <w:rtl/>
          <w:lang w:eastAsia="he-IL"/>
        </w:rPr>
        <w:t xml:space="preserve">אני רוצה לעדכן מה קורה עם השטיח המעופף של הממשלה. הרי לפיד נוסע למרוקו </w:t>
      </w:r>
      <w:r>
        <w:rPr>
          <w:rFonts w:hint="eastAsia"/>
          <w:rtl/>
          <w:lang w:eastAsia="he-IL"/>
        </w:rPr>
        <w:t xml:space="preserve">– </w:t>
      </w:r>
      <w:r>
        <w:rPr>
          <w:rFonts w:hint="cs"/>
          <w:rtl/>
          <w:lang w:eastAsia="he-IL"/>
        </w:rPr>
        <w:t xml:space="preserve">לוקח מטוס, מטוס, לא תאמינו. ג'מבו, שוכר אותו, </w:t>
      </w:r>
      <w:bookmarkStart w:id="10717" w:name="_ETM_Q51_502000"/>
      <w:bookmarkEnd w:id="10717"/>
      <w:r>
        <w:rPr>
          <w:rFonts w:hint="cs"/>
          <w:rtl/>
          <w:lang w:eastAsia="he-IL"/>
        </w:rPr>
        <w:t xml:space="preserve">100 איש. אחר כך חברים שלו מקפה </w:t>
      </w:r>
      <w:proofErr w:type="spellStart"/>
      <w:r>
        <w:rPr>
          <w:rFonts w:hint="cs"/>
          <w:rtl/>
          <w:lang w:eastAsia="he-IL"/>
        </w:rPr>
        <w:t>דובנוב</w:t>
      </w:r>
      <w:proofErr w:type="spellEnd"/>
      <w:r>
        <w:rPr>
          <w:rFonts w:hint="cs"/>
          <w:rtl/>
          <w:lang w:eastAsia="he-IL"/>
        </w:rPr>
        <w:t xml:space="preserve">, עיתונאים, חבר'ה מהמשרד </w:t>
      </w:r>
      <w:r>
        <w:rPr>
          <w:rFonts w:hint="eastAsia"/>
          <w:rtl/>
          <w:lang w:eastAsia="he-IL"/>
        </w:rPr>
        <w:t xml:space="preserve">– </w:t>
      </w:r>
      <w:r>
        <w:rPr>
          <w:rFonts w:hint="cs"/>
          <w:rtl/>
          <w:lang w:eastAsia="he-IL"/>
        </w:rPr>
        <w:t xml:space="preserve">יאללה, חבר'ה, נוסעים, מה זה </w:t>
      </w:r>
      <w:bookmarkStart w:id="10718" w:name="_ETM_Q51_507000"/>
      <w:bookmarkEnd w:id="10718"/>
      <w:r>
        <w:rPr>
          <w:rFonts w:hint="cs"/>
          <w:rtl/>
          <w:lang w:eastAsia="he-IL"/>
        </w:rPr>
        <w:t xml:space="preserve">משנה? מרוקו. עכשיו זה כסף שלנו. מונופול. </w:t>
      </w:r>
    </w:p>
    <w:p w:rsidR="00DA1059" w:rsidRDefault="00DA1059" w:rsidP="00F95782">
      <w:pPr>
        <w:rPr>
          <w:rtl/>
          <w:lang w:eastAsia="he-IL"/>
        </w:rPr>
      </w:pPr>
    </w:p>
    <w:p w:rsidR="00DA1059" w:rsidRDefault="00DA1059" w:rsidP="00F95782">
      <w:pPr>
        <w:rPr>
          <w:rtl/>
          <w:lang w:eastAsia="he-IL"/>
        </w:rPr>
      </w:pPr>
      <w:bookmarkStart w:id="10719" w:name="_ETM_Q51_515000"/>
      <w:bookmarkEnd w:id="10719"/>
      <w:r>
        <w:rPr>
          <w:rFonts w:hint="cs"/>
          <w:rtl/>
          <w:lang w:eastAsia="he-IL"/>
        </w:rPr>
        <w:t xml:space="preserve">אלה היו פעם מושחתים, ההם שם, לא נסעו. </w:t>
      </w:r>
    </w:p>
    <w:p w:rsidR="00DA1059" w:rsidRDefault="00DA1059" w:rsidP="00F95782">
      <w:pPr>
        <w:rPr>
          <w:rtl/>
          <w:lang w:eastAsia="he-IL"/>
        </w:rPr>
      </w:pPr>
    </w:p>
    <w:p w:rsidR="00DA1059" w:rsidRDefault="00DA1059" w:rsidP="00F95782">
      <w:pPr>
        <w:pStyle w:val="af7"/>
        <w:keepNext/>
        <w:rPr>
          <w:rtl/>
        </w:rPr>
      </w:pPr>
      <w:r w:rsidRPr="00457BC2">
        <w:rPr>
          <w:rStyle w:val="TagStyle"/>
          <w:rtl/>
        </w:rPr>
        <w:t xml:space="preserve"> &lt;&lt; יור &gt;&gt; </w:t>
      </w:r>
      <w:r>
        <w:rPr>
          <w:rtl/>
        </w:rPr>
        <w:t>היו"ר יעקב מרגי:</w:t>
      </w:r>
      <w:r w:rsidRPr="00457BC2">
        <w:rPr>
          <w:rStyle w:val="TagStyle"/>
          <w:rtl/>
        </w:rPr>
        <w:t xml:space="preserve"> &lt;&lt; יור &gt;&gt;</w:t>
      </w:r>
      <w:r>
        <w:rPr>
          <w:rtl/>
        </w:rPr>
        <w:t xml:space="preserve">   </w:t>
      </w:r>
    </w:p>
    <w:p w:rsidR="00DA1059" w:rsidRDefault="00DA1059" w:rsidP="00CE6451">
      <w:pPr>
        <w:rPr>
          <w:rtl/>
          <w:lang w:eastAsia="he-IL"/>
        </w:rPr>
      </w:pPr>
    </w:p>
    <w:p w:rsidR="00DA1059" w:rsidRDefault="00DA1059" w:rsidP="00F95782">
      <w:pPr>
        <w:rPr>
          <w:rtl/>
          <w:lang w:eastAsia="he-IL"/>
        </w:rPr>
      </w:pPr>
      <w:r>
        <w:rPr>
          <w:rFonts w:hint="cs"/>
          <w:rtl/>
          <w:lang w:eastAsia="he-IL"/>
        </w:rPr>
        <w:t xml:space="preserve">מה, כל נסיעה </w:t>
      </w:r>
      <w:r>
        <w:rPr>
          <w:rFonts w:hint="eastAsia"/>
          <w:rtl/>
          <w:lang w:eastAsia="he-IL"/>
        </w:rPr>
        <w:t xml:space="preserve">– </w:t>
      </w:r>
      <w:r>
        <w:rPr>
          <w:rFonts w:hint="cs"/>
          <w:rtl/>
          <w:lang w:eastAsia="he-IL"/>
        </w:rPr>
        <w:t>מטוס ג'מבו?</w:t>
      </w:r>
    </w:p>
    <w:p w:rsidR="00DA1059" w:rsidRDefault="00DA1059" w:rsidP="00F95782">
      <w:pPr>
        <w:rPr>
          <w:rtl/>
          <w:lang w:eastAsia="he-IL"/>
        </w:rPr>
      </w:pPr>
    </w:p>
    <w:p w:rsidR="00DA1059" w:rsidRDefault="00DA1059" w:rsidP="00F95782">
      <w:pPr>
        <w:pStyle w:val="-"/>
        <w:keepNext/>
        <w:rPr>
          <w:rtl/>
        </w:rPr>
      </w:pPr>
      <w:bookmarkStart w:id="10720" w:name="ET_speakercontinue_5156_13"/>
      <w:r w:rsidRPr="00457BC2">
        <w:rPr>
          <w:rStyle w:val="TagStyle"/>
          <w:rtl/>
        </w:rPr>
        <w:t xml:space="preserve"> &lt;&lt; דובר_המשך &gt;&gt; </w:t>
      </w:r>
      <w:r>
        <w:rPr>
          <w:rtl/>
        </w:rPr>
        <w:t>דוד אמסלם (הליכוד):</w:t>
      </w:r>
      <w:r w:rsidRPr="00457BC2">
        <w:rPr>
          <w:rStyle w:val="TagStyle"/>
          <w:rtl/>
        </w:rPr>
        <w:t xml:space="preserve"> &lt;&lt; דובר_המשך &gt;&gt;</w:t>
      </w:r>
      <w:r>
        <w:rPr>
          <w:rtl/>
        </w:rPr>
        <w:t xml:space="preserve">   </w:t>
      </w:r>
      <w:bookmarkEnd w:id="10720"/>
    </w:p>
    <w:p w:rsidR="00DA1059" w:rsidRDefault="00DA1059" w:rsidP="00CE6451">
      <w:pPr>
        <w:rPr>
          <w:rtl/>
          <w:lang w:eastAsia="he-IL"/>
        </w:rPr>
      </w:pPr>
    </w:p>
    <w:p w:rsidR="00C2603C" w:rsidRDefault="00DA1059" w:rsidP="00C2603C">
      <w:pPr>
        <w:rPr>
          <w:rtl/>
          <w:lang w:eastAsia="he-IL"/>
        </w:rPr>
      </w:pPr>
      <w:r>
        <w:rPr>
          <w:rFonts w:hint="cs"/>
          <w:rtl/>
          <w:lang w:eastAsia="he-IL"/>
        </w:rPr>
        <w:t xml:space="preserve">לא נעים לספר לך, כתבתי מכתב למנכ"ל משרד החוץ. שאלתי אותו כמה עלתה הנסיעה. כתב לי: 540,000 שקל ומשהו. עברו עשרה ימים </w:t>
      </w:r>
      <w:r>
        <w:rPr>
          <w:rFonts w:hint="eastAsia"/>
          <w:rtl/>
          <w:lang w:eastAsia="he-IL"/>
        </w:rPr>
        <w:t xml:space="preserve">– </w:t>
      </w:r>
      <w:r>
        <w:rPr>
          <w:rFonts w:hint="cs"/>
          <w:rtl/>
          <w:lang w:eastAsia="he-IL"/>
        </w:rPr>
        <w:t xml:space="preserve">הוא הבין שזה עלה </w:t>
      </w:r>
      <w:bookmarkStart w:id="10721" w:name="_ETM_Q51_545000"/>
      <w:bookmarkEnd w:id="10721"/>
      <w:r>
        <w:rPr>
          <w:rFonts w:hint="cs"/>
          <w:rtl/>
          <w:lang w:eastAsia="he-IL"/>
        </w:rPr>
        <w:t xml:space="preserve">עוד 300,000. בקיצור, הנסיעה עלתה כמעט מיליון שקל </w:t>
      </w:r>
      <w:r>
        <w:rPr>
          <w:rFonts w:hint="eastAsia"/>
          <w:rtl/>
          <w:lang w:eastAsia="he-IL"/>
        </w:rPr>
        <w:t xml:space="preserve">– </w:t>
      </w:r>
      <w:r>
        <w:rPr>
          <w:rFonts w:hint="cs"/>
          <w:rtl/>
          <w:lang w:eastAsia="he-IL"/>
        </w:rPr>
        <w:t xml:space="preserve">1. </w:t>
      </w:r>
      <w:bookmarkStart w:id="10722" w:name="_ETM_Q51_552000"/>
      <w:bookmarkEnd w:id="10722"/>
    </w:p>
    <w:p w:rsidR="00C2603C" w:rsidRDefault="00C2603C" w:rsidP="00C2603C">
      <w:pPr>
        <w:rPr>
          <w:rtl/>
          <w:lang w:eastAsia="he-IL"/>
        </w:rPr>
      </w:pPr>
    </w:p>
    <w:p w:rsidR="00DA1059" w:rsidRDefault="00DA1059" w:rsidP="00C2603C">
      <w:pPr>
        <w:rPr>
          <w:rtl/>
          <w:lang w:eastAsia="he-IL"/>
        </w:rPr>
      </w:pPr>
      <w:r>
        <w:rPr>
          <w:rFonts w:hint="cs"/>
          <w:rtl/>
          <w:lang w:eastAsia="he-IL"/>
        </w:rPr>
        <w:t xml:space="preserve">חזר לארץ. הרי מדי פעם לפיד, יש לו ביקורים ממלכתיים במדינת </w:t>
      </w:r>
      <w:bookmarkStart w:id="10723" w:name="_ETM_Q51_556000"/>
      <w:bookmarkEnd w:id="10723"/>
      <w:r>
        <w:rPr>
          <w:rFonts w:hint="cs"/>
          <w:rtl/>
          <w:lang w:eastAsia="he-IL"/>
        </w:rPr>
        <w:t xml:space="preserve">ישראל. </w:t>
      </w:r>
      <w:r w:rsidR="00C2603C">
        <w:rPr>
          <w:rFonts w:hint="cs"/>
          <w:rtl/>
          <w:lang w:eastAsia="he-IL"/>
        </w:rPr>
        <w:t xml:space="preserve">הוא </w:t>
      </w:r>
      <w:r>
        <w:rPr>
          <w:rFonts w:hint="cs"/>
          <w:rtl/>
          <w:lang w:eastAsia="he-IL"/>
        </w:rPr>
        <w:t xml:space="preserve">נוסע למוסקבה. איך נוסעים? חוכרים עוד פעם מטוס. ראה את זה גנץ </w:t>
      </w:r>
      <w:r>
        <w:rPr>
          <w:rFonts w:hint="eastAsia"/>
          <w:rtl/>
          <w:lang w:eastAsia="he-IL"/>
        </w:rPr>
        <w:t xml:space="preserve">– </w:t>
      </w:r>
      <w:r>
        <w:rPr>
          <w:rFonts w:hint="cs"/>
          <w:rtl/>
          <w:lang w:eastAsia="he-IL"/>
        </w:rPr>
        <w:t>אמר: אני נוסע לצרפת ככה</w:t>
      </w:r>
      <w:r w:rsidR="00C2603C">
        <w:rPr>
          <w:rFonts w:hint="cs"/>
          <w:rtl/>
          <w:lang w:eastAsia="he-IL"/>
        </w:rPr>
        <w:t>,</w:t>
      </w:r>
      <w:r>
        <w:rPr>
          <w:rFonts w:hint="cs"/>
          <w:rtl/>
          <w:lang w:eastAsia="he-IL"/>
        </w:rPr>
        <w:t xml:space="preserve"> לא מספיק לקחו לי את השיירה? חוכר מטוס; דרך אגב, מטוס שלם, 180 איש </w:t>
      </w:r>
      <w:r>
        <w:rPr>
          <w:rFonts w:hint="eastAsia"/>
          <w:rtl/>
          <w:lang w:eastAsia="he-IL"/>
        </w:rPr>
        <w:t xml:space="preserve">– </w:t>
      </w:r>
      <w:r>
        <w:rPr>
          <w:rFonts w:hint="cs"/>
          <w:rtl/>
          <w:lang w:eastAsia="he-IL"/>
        </w:rPr>
        <w:t>הוא נוסע</w:t>
      </w:r>
      <w:r w:rsidR="00C2603C">
        <w:rPr>
          <w:rFonts w:hint="cs"/>
          <w:rtl/>
          <w:lang w:eastAsia="he-IL"/>
        </w:rPr>
        <w:t>,</w:t>
      </w:r>
      <w:r>
        <w:rPr>
          <w:rFonts w:hint="cs"/>
          <w:rtl/>
          <w:lang w:eastAsia="he-IL"/>
        </w:rPr>
        <w:t xml:space="preserve"> ועוד ארבעה-חמישה אנשים. וכן הלאה וכן הלאה. </w:t>
      </w:r>
    </w:p>
    <w:p w:rsidR="00DA1059" w:rsidRDefault="00DA1059" w:rsidP="00F95782">
      <w:pPr>
        <w:rPr>
          <w:rtl/>
          <w:lang w:eastAsia="he-IL"/>
        </w:rPr>
      </w:pPr>
    </w:p>
    <w:p w:rsidR="00DA1059" w:rsidRDefault="00DA1059" w:rsidP="00F95782">
      <w:pPr>
        <w:rPr>
          <w:rtl/>
          <w:lang w:eastAsia="he-IL"/>
        </w:rPr>
      </w:pPr>
      <w:bookmarkStart w:id="10724" w:name="_ETM_Q51_585000"/>
      <w:bookmarkEnd w:id="10724"/>
      <w:r>
        <w:rPr>
          <w:rFonts w:hint="cs"/>
          <w:rtl/>
          <w:lang w:eastAsia="he-IL"/>
        </w:rPr>
        <w:t xml:space="preserve">חבר'ה, זאת המציאות שאנחנו חיים בה. לא תאמינו, לצבוט את עצמנו ולהאמין כמה מושחתים האנשים האלה </w:t>
      </w:r>
      <w:r>
        <w:rPr>
          <w:rFonts w:hint="eastAsia"/>
          <w:rtl/>
          <w:lang w:eastAsia="he-IL"/>
        </w:rPr>
        <w:t xml:space="preserve">– </w:t>
      </w:r>
      <w:r>
        <w:rPr>
          <w:rFonts w:hint="cs"/>
          <w:rtl/>
          <w:lang w:eastAsia="he-IL"/>
        </w:rPr>
        <w:t xml:space="preserve">בשלושה </w:t>
      </w:r>
      <w:bookmarkStart w:id="10725" w:name="_ETM_Q51_580000"/>
      <w:bookmarkEnd w:id="10725"/>
      <w:r>
        <w:rPr>
          <w:rFonts w:hint="cs"/>
          <w:rtl/>
          <w:lang w:eastAsia="he-IL"/>
        </w:rPr>
        <w:t xml:space="preserve">חודשים. לא תגידו </w:t>
      </w:r>
      <w:r w:rsidR="00C2603C">
        <w:rPr>
          <w:rFonts w:hint="cs"/>
          <w:rtl/>
          <w:lang w:eastAsia="he-IL"/>
        </w:rPr>
        <w:t>ש</w:t>
      </w:r>
      <w:r>
        <w:rPr>
          <w:rFonts w:hint="cs"/>
          <w:rtl/>
          <w:lang w:eastAsia="he-IL"/>
        </w:rPr>
        <w:t>עכשיו עברו עשר שנים. שאלתי את עצמי, מה יהיה עוד חמישה חודשים?</w:t>
      </w:r>
    </w:p>
    <w:p w:rsidR="00DA1059" w:rsidRDefault="00DA1059" w:rsidP="00F95782">
      <w:pPr>
        <w:rPr>
          <w:rtl/>
          <w:lang w:eastAsia="he-IL"/>
        </w:rPr>
      </w:pPr>
    </w:p>
    <w:p w:rsidR="00DA1059" w:rsidRDefault="00DA1059" w:rsidP="00F95782">
      <w:pPr>
        <w:pStyle w:val="af7"/>
        <w:keepNext/>
        <w:rPr>
          <w:rtl/>
        </w:rPr>
      </w:pPr>
      <w:r w:rsidRPr="00457BC2">
        <w:rPr>
          <w:rStyle w:val="TagStyle"/>
          <w:rtl/>
        </w:rPr>
        <w:t xml:space="preserve"> &lt;&lt; יור &gt;&gt; </w:t>
      </w:r>
      <w:r>
        <w:rPr>
          <w:rtl/>
        </w:rPr>
        <w:t>היו"ר יעקב מרגי:</w:t>
      </w:r>
      <w:r w:rsidRPr="00457BC2">
        <w:rPr>
          <w:rStyle w:val="TagStyle"/>
          <w:rtl/>
        </w:rPr>
        <w:t xml:space="preserve"> &lt;&lt; יור &gt;&gt;</w:t>
      </w:r>
      <w:r>
        <w:rPr>
          <w:rtl/>
        </w:rPr>
        <w:t xml:space="preserve">   </w:t>
      </w:r>
    </w:p>
    <w:p w:rsidR="00DA1059" w:rsidRDefault="00DA1059" w:rsidP="00CE6451">
      <w:pPr>
        <w:rPr>
          <w:rtl/>
          <w:lang w:eastAsia="he-IL"/>
        </w:rPr>
      </w:pPr>
    </w:p>
    <w:p w:rsidR="00DA1059" w:rsidRDefault="00DA1059" w:rsidP="00F95782">
      <w:pPr>
        <w:rPr>
          <w:rtl/>
          <w:lang w:eastAsia="he-IL"/>
        </w:rPr>
      </w:pPr>
      <w:r>
        <w:rPr>
          <w:rFonts w:hint="cs"/>
          <w:rtl/>
          <w:lang w:eastAsia="he-IL"/>
        </w:rPr>
        <w:t xml:space="preserve">אני מסרב להאמין. אם זה נכון זה מזעזע, מזעזע. </w:t>
      </w:r>
    </w:p>
    <w:p w:rsidR="00DA1059" w:rsidRDefault="00DA1059" w:rsidP="00F95782">
      <w:pPr>
        <w:rPr>
          <w:rtl/>
          <w:lang w:eastAsia="he-IL"/>
        </w:rPr>
      </w:pPr>
    </w:p>
    <w:p w:rsidR="00DA1059" w:rsidRDefault="00DA1059" w:rsidP="00F95782">
      <w:pPr>
        <w:pStyle w:val="-"/>
        <w:keepNext/>
        <w:rPr>
          <w:rtl/>
        </w:rPr>
      </w:pPr>
      <w:r w:rsidRPr="00457BC2">
        <w:rPr>
          <w:rStyle w:val="TagStyle"/>
          <w:rtl/>
        </w:rPr>
        <w:t xml:space="preserve"> &lt;&lt; דובר_המשך &gt;&gt; </w:t>
      </w:r>
      <w:r>
        <w:rPr>
          <w:rtl/>
        </w:rPr>
        <w:t>דוד אמסלם (הליכוד):</w:t>
      </w:r>
      <w:r w:rsidRPr="00457BC2">
        <w:rPr>
          <w:rStyle w:val="TagStyle"/>
          <w:rtl/>
        </w:rPr>
        <w:t xml:space="preserve"> &lt;&lt; דובר_המשך &gt;&gt;</w:t>
      </w:r>
      <w:r>
        <w:rPr>
          <w:rtl/>
        </w:rPr>
        <w:t xml:space="preserve">   </w:t>
      </w:r>
    </w:p>
    <w:p w:rsidR="00DA1059" w:rsidRDefault="00DA1059" w:rsidP="00CE6451">
      <w:pPr>
        <w:rPr>
          <w:rtl/>
          <w:lang w:eastAsia="he-IL"/>
        </w:rPr>
      </w:pPr>
    </w:p>
    <w:p w:rsidR="00DA1059" w:rsidRDefault="00DA1059" w:rsidP="00C2603C">
      <w:pPr>
        <w:rPr>
          <w:rtl/>
          <w:lang w:eastAsia="he-IL"/>
        </w:rPr>
      </w:pPr>
      <w:r>
        <w:rPr>
          <w:rFonts w:hint="cs"/>
          <w:rtl/>
          <w:lang w:eastAsia="he-IL"/>
        </w:rPr>
        <w:t xml:space="preserve">תבדוק מה אני אומר. עכשיו בואו תראו, רבותיי </w:t>
      </w:r>
      <w:r w:rsidR="00267305">
        <w:rPr>
          <w:rFonts w:hint="cs"/>
          <w:rtl/>
          <w:lang w:eastAsia="he-IL"/>
        </w:rPr>
        <w:t>– – –</w:t>
      </w:r>
      <w:r>
        <w:rPr>
          <w:rFonts w:hint="cs"/>
          <w:rtl/>
          <w:lang w:eastAsia="he-IL"/>
        </w:rPr>
        <w:t xml:space="preserve"> </w:t>
      </w:r>
    </w:p>
    <w:p w:rsidR="00DA1059" w:rsidRDefault="00DA1059" w:rsidP="00F95782">
      <w:pPr>
        <w:rPr>
          <w:rtl/>
          <w:lang w:eastAsia="he-IL"/>
        </w:rPr>
      </w:pPr>
    </w:p>
    <w:p w:rsidR="00DA1059" w:rsidRDefault="00DA1059" w:rsidP="00F95782">
      <w:pPr>
        <w:pStyle w:val="af7"/>
        <w:keepNext/>
        <w:rPr>
          <w:rtl/>
        </w:rPr>
      </w:pPr>
      <w:r w:rsidRPr="00457BC2">
        <w:rPr>
          <w:rStyle w:val="TagStyle"/>
          <w:rtl/>
        </w:rPr>
        <w:t xml:space="preserve"> &lt;&lt; יור &gt;&gt; </w:t>
      </w:r>
      <w:r>
        <w:rPr>
          <w:rtl/>
        </w:rPr>
        <w:t>היו"ר יעקב מרגי:</w:t>
      </w:r>
      <w:r w:rsidRPr="00457BC2">
        <w:rPr>
          <w:rStyle w:val="TagStyle"/>
          <w:rtl/>
        </w:rPr>
        <w:t xml:space="preserve"> &lt;&lt; יור &gt;&gt;</w:t>
      </w:r>
      <w:r>
        <w:rPr>
          <w:rtl/>
        </w:rPr>
        <w:t xml:space="preserve">   </w:t>
      </w:r>
    </w:p>
    <w:p w:rsidR="00DA1059" w:rsidRDefault="00DA1059" w:rsidP="00CE6451">
      <w:pPr>
        <w:rPr>
          <w:rtl/>
          <w:lang w:eastAsia="he-IL"/>
        </w:rPr>
      </w:pPr>
    </w:p>
    <w:p w:rsidR="00DA1059" w:rsidRDefault="00DA1059" w:rsidP="00F95782">
      <w:pPr>
        <w:rPr>
          <w:rtl/>
          <w:lang w:eastAsia="he-IL"/>
        </w:rPr>
      </w:pPr>
      <w:r>
        <w:rPr>
          <w:rFonts w:hint="cs"/>
          <w:rtl/>
          <w:lang w:eastAsia="he-IL"/>
        </w:rPr>
        <w:t>מהדורות החדשות לא עסקו בזה?</w:t>
      </w:r>
    </w:p>
    <w:p w:rsidR="00DA1059" w:rsidRDefault="00DA1059" w:rsidP="00F95782">
      <w:pPr>
        <w:rPr>
          <w:rtl/>
          <w:lang w:eastAsia="he-IL"/>
        </w:rPr>
      </w:pPr>
    </w:p>
    <w:p w:rsidR="00DA1059" w:rsidRDefault="00DA1059" w:rsidP="00F95782">
      <w:pPr>
        <w:pStyle w:val="-"/>
        <w:keepNext/>
        <w:rPr>
          <w:rtl/>
        </w:rPr>
      </w:pPr>
      <w:bookmarkStart w:id="10726" w:name="ET_speakercontinue_5156_17"/>
      <w:r w:rsidRPr="00457BC2">
        <w:rPr>
          <w:rStyle w:val="TagStyle"/>
          <w:rtl/>
        </w:rPr>
        <w:t xml:space="preserve"> &lt;&lt; דובר_המשך &gt;&gt; </w:t>
      </w:r>
      <w:r>
        <w:rPr>
          <w:rtl/>
        </w:rPr>
        <w:t>דוד אמסלם (הליכוד):</w:t>
      </w:r>
      <w:r w:rsidRPr="00457BC2">
        <w:rPr>
          <w:rStyle w:val="TagStyle"/>
          <w:rtl/>
        </w:rPr>
        <w:t xml:space="preserve"> &lt;&lt; דובר_המשך &gt;&gt;</w:t>
      </w:r>
      <w:r>
        <w:rPr>
          <w:rtl/>
        </w:rPr>
        <w:t xml:space="preserve">   </w:t>
      </w:r>
      <w:bookmarkEnd w:id="10726"/>
    </w:p>
    <w:p w:rsidR="00DA1059" w:rsidRDefault="00DA1059" w:rsidP="00CE6451">
      <w:pPr>
        <w:rPr>
          <w:rtl/>
          <w:lang w:eastAsia="he-IL"/>
        </w:rPr>
      </w:pPr>
    </w:p>
    <w:p w:rsidR="00DA1059" w:rsidRDefault="00DA1059" w:rsidP="00C2603C">
      <w:pPr>
        <w:rPr>
          <w:rtl/>
          <w:lang w:eastAsia="he-IL"/>
        </w:rPr>
      </w:pPr>
      <w:r>
        <w:rPr>
          <w:rFonts w:hint="cs"/>
          <w:rtl/>
          <w:lang w:eastAsia="he-IL"/>
        </w:rPr>
        <w:t xml:space="preserve">חס ושלום. למה שיעסקו בזה? עכשיו ראיינו אותי, </w:t>
      </w:r>
      <w:bookmarkStart w:id="10727" w:name="_ETM_Q51_609000"/>
      <w:bookmarkEnd w:id="10727"/>
      <w:r>
        <w:rPr>
          <w:rFonts w:hint="cs"/>
          <w:rtl/>
          <w:lang w:eastAsia="he-IL"/>
        </w:rPr>
        <w:t>שכ</w:t>
      </w:r>
      <w:r w:rsidR="00C2603C">
        <w:rPr>
          <w:rFonts w:hint="cs"/>
          <w:rtl/>
          <w:lang w:eastAsia="he-IL"/>
        </w:rPr>
        <w:t>ש</w:t>
      </w:r>
      <w:r>
        <w:rPr>
          <w:rFonts w:hint="cs"/>
          <w:rtl/>
          <w:lang w:eastAsia="he-IL"/>
        </w:rPr>
        <w:t xml:space="preserve">ראש הממשלה נתניהו היה כנראה במעון, הניקיון עלה 900,000 שקלים. נסיעה אחת </w:t>
      </w:r>
      <w:r>
        <w:rPr>
          <w:rFonts w:hint="eastAsia"/>
          <w:rtl/>
          <w:lang w:eastAsia="he-IL"/>
        </w:rPr>
        <w:t xml:space="preserve">– </w:t>
      </w:r>
      <w:r>
        <w:rPr>
          <w:rFonts w:hint="cs"/>
          <w:rtl/>
          <w:lang w:eastAsia="he-IL"/>
        </w:rPr>
        <w:t>מיליון שקלים, עם החבר'ה במרוקו, כולל זמרים. למה לא? אתם ראיתם את זה בטלוויזיה</w:t>
      </w:r>
      <w:r w:rsidR="00C2603C">
        <w:rPr>
          <w:rFonts w:hint="cs"/>
          <w:rtl/>
          <w:lang w:eastAsia="he-IL"/>
        </w:rPr>
        <w:t>?</w:t>
      </w:r>
      <w:r>
        <w:rPr>
          <w:rFonts w:hint="cs"/>
          <w:rtl/>
          <w:lang w:eastAsia="he-IL"/>
        </w:rPr>
        <w:t xml:space="preserve"> ראיתם את זה בערוץ 12</w:t>
      </w:r>
      <w:r w:rsidR="00C2603C">
        <w:rPr>
          <w:rFonts w:hint="cs"/>
          <w:rtl/>
          <w:lang w:eastAsia="he-IL"/>
        </w:rPr>
        <w:t>,</w:t>
      </w:r>
      <w:r>
        <w:rPr>
          <w:rFonts w:hint="cs"/>
          <w:rtl/>
          <w:lang w:eastAsia="he-IL"/>
        </w:rPr>
        <w:t xml:space="preserve"> 13? חס ושלום. למה שידברו על זה?</w:t>
      </w:r>
    </w:p>
    <w:p w:rsidR="00DA1059" w:rsidRDefault="00DA1059" w:rsidP="00F95782">
      <w:pPr>
        <w:rPr>
          <w:rtl/>
          <w:lang w:eastAsia="he-IL"/>
        </w:rPr>
      </w:pPr>
    </w:p>
    <w:p w:rsidR="00DA1059" w:rsidRDefault="00DA1059" w:rsidP="00C2603C">
      <w:pPr>
        <w:rPr>
          <w:rtl/>
          <w:lang w:eastAsia="he-IL"/>
        </w:rPr>
      </w:pPr>
      <w:r>
        <w:rPr>
          <w:rFonts w:hint="cs"/>
          <w:rtl/>
          <w:lang w:eastAsia="he-IL"/>
        </w:rPr>
        <w:t xml:space="preserve">ועכשיו אתם רואים, אני </w:t>
      </w:r>
      <w:bookmarkStart w:id="10728" w:name="_ETM_Q51_632000"/>
      <w:bookmarkEnd w:id="10728"/>
      <w:r>
        <w:rPr>
          <w:rFonts w:hint="cs"/>
          <w:rtl/>
          <w:lang w:eastAsia="he-IL"/>
        </w:rPr>
        <w:t>רואה בעיתון, לא מזמן</w:t>
      </w:r>
      <w:r w:rsidR="00C2603C">
        <w:rPr>
          <w:rFonts w:hint="cs"/>
          <w:rtl/>
          <w:lang w:eastAsia="he-IL"/>
        </w:rPr>
        <w:t>,</w:t>
      </w:r>
      <w:r>
        <w:rPr>
          <w:rFonts w:hint="eastAsia"/>
          <w:rtl/>
          <w:lang w:eastAsia="he-IL"/>
        </w:rPr>
        <w:t xml:space="preserve"> </w:t>
      </w:r>
      <w:r w:rsidR="00C2603C">
        <w:rPr>
          <w:rFonts w:hint="cs"/>
          <w:rtl/>
          <w:lang w:eastAsia="he-IL"/>
        </w:rPr>
        <w:t>ש</w:t>
      </w:r>
      <w:r>
        <w:rPr>
          <w:rFonts w:hint="cs"/>
          <w:rtl/>
          <w:lang w:eastAsia="he-IL"/>
        </w:rPr>
        <w:t xml:space="preserve">החבר שלך לשעבר, מר אלי אבידר, השר שעדיין מחפש את התיק </w:t>
      </w:r>
      <w:bookmarkStart w:id="10729" w:name="_ETM_Q51_643000"/>
      <w:bookmarkEnd w:id="10729"/>
      <w:r>
        <w:rPr>
          <w:rFonts w:hint="cs"/>
          <w:rtl/>
          <w:lang w:eastAsia="he-IL"/>
        </w:rPr>
        <w:t xml:space="preserve">של עצמו, כנראה </w:t>
      </w:r>
      <w:r w:rsidR="00C2603C">
        <w:rPr>
          <w:rFonts w:hint="cs"/>
          <w:rtl/>
          <w:lang w:eastAsia="he-IL"/>
        </w:rPr>
        <w:t xml:space="preserve">הוא </w:t>
      </w:r>
      <w:r>
        <w:rPr>
          <w:rFonts w:hint="cs"/>
          <w:rtl/>
          <w:lang w:eastAsia="he-IL"/>
        </w:rPr>
        <w:t xml:space="preserve">חיפש פה בארץ, לא מצא </w:t>
      </w:r>
      <w:r>
        <w:rPr>
          <w:rFonts w:hint="eastAsia"/>
          <w:rtl/>
          <w:lang w:eastAsia="he-IL"/>
        </w:rPr>
        <w:t xml:space="preserve">– </w:t>
      </w:r>
      <w:r>
        <w:rPr>
          <w:rFonts w:hint="cs"/>
          <w:rtl/>
          <w:lang w:eastAsia="he-IL"/>
        </w:rPr>
        <w:t xml:space="preserve">נסע לדובאי, אולי ייתנו לו איזה תיק שם. </w:t>
      </w:r>
      <w:bookmarkStart w:id="10730" w:name="_ETM_Q51_652000"/>
      <w:bookmarkEnd w:id="10730"/>
      <w:r>
        <w:rPr>
          <w:rFonts w:hint="cs"/>
          <w:rtl/>
          <w:lang w:eastAsia="he-IL"/>
        </w:rPr>
        <w:t xml:space="preserve">שם אין שרים בלי תיק </w:t>
      </w:r>
      <w:r>
        <w:rPr>
          <w:rtl/>
          <w:lang w:eastAsia="he-IL"/>
        </w:rPr>
        <w:t>–</w:t>
      </w:r>
      <w:r>
        <w:rPr>
          <w:rFonts w:hint="cs"/>
          <w:rtl/>
          <w:lang w:eastAsia="he-IL"/>
        </w:rPr>
        <w:t xml:space="preserve"> </w:t>
      </w:r>
      <w:bookmarkStart w:id="10731" w:name="_ETM_Q51_655000"/>
      <w:bookmarkEnd w:id="10731"/>
      <w:r>
        <w:rPr>
          <w:rFonts w:hint="cs"/>
          <w:rtl/>
          <w:lang w:eastAsia="he-IL"/>
        </w:rPr>
        <w:t xml:space="preserve">הגיע </w:t>
      </w:r>
      <w:r w:rsidR="00267305">
        <w:rPr>
          <w:rFonts w:hint="cs"/>
          <w:rtl/>
          <w:lang w:eastAsia="he-IL"/>
        </w:rPr>
        <w:t>– – –</w:t>
      </w:r>
      <w:r>
        <w:rPr>
          <w:rFonts w:hint="cs"/>
          <w:rtl/>
          <w:lang w:eastAsia="he-IL"/>
        </w:rPr>
        <w:t xml:space="preserve"> </w:t>
      </w:r>
    </w:p>
    <w:p w:rsidR="00DA1059" w:rsidRDefault="00DA1059" w:rsidP="00F95782">
      <w:pPr>
        <w:rPr>
          <w:rtl/>
          <w:lang w:eastAsia="he-IL"/>
        </w:rPr>
      </w:pPr>
    </w:p>
    <w:p w:rsidR="00DA1059" w:rsidRDefault="00DA1059" w:rsidP="00F95782">
      <w:pPr>
        <w:pStyle w:val="af7"/>
        <w:keepNext/>
        <w:rPr>
          <w:rtl/>
        </w:rPr>
      </w:pPr>
      <w:r w:rsidRPr="00F62F3D">
        <w:rPr>
          <w:rStyle w:val="TagStyle"/>
          <w:rtl/>
        </w:rPr>
        <w:t xml:space="preserve"> &lt;&lt; יור &gt;&gt; </w:t>
      </w:r>
      <w:r>
        <w:rPr>
          <w:rtl/>
        </w:rPr>
        <w:t>היו"ר יעקב מרגי:</w:t>
      </w:r>
      <w:r w:rsidRPr="00F62F3D">
        <w:rPr>
          <w:rStyle w:val="TagStyle"/>
          <w:rtl/>
        </w:rPr>
        <w:t xml:space="preserve"> &lt;&lt; יור &gt;&gt;</w:t>
      </w:r>
      <w:r>
        <w:rPr>
          <w:rtl/>
        </w:rPr>
        <w:t xml:space="preserve">   </w:t>
      </w:r>
    </w:p>
    <w:p w:rsidR="00DA1059" w:rsidRDefault="00DA1059" w:rsidP="00CE6451">
      <w:pPr>
        <w:rPr>
          <w:rtl/>
          <w:lang w:eastAsia="he-IL"/>
        </w:rPr>
      </w:pPr>
    </w:p>
    <w:p w:rsidR="00DA1059" w:rsidRDefault="00DA1059" w:rsidP="00F95782">
      <w:pPr>
        <w:rPr>
          <w:rtl/>
          <w:lang w:eastAsia="he-IL"/>
        </w:rPr>
      </w:pPr>
      <w:r>
        <w:rPr>
          <w:rFonts w:hint="cs"/>
          <w:rtl/>
          <w:lang w:eastAsia="he-IL"/>
        </w:rPr>
        <w:t xml:space="preserve">יש לי שאלה: למה האופוזיציה מקזזת </w:t>
      </w:r>
      <w:bookmarkStart w:id="10732" w:name="_ETM_Q51_657000"/>
      <w:bookmarkEnd w:id="10732"/>
      <w:r>
        <w:rPr>
          <w:rFonts w:hint="cs"/>
          <w:rtl/>
          <w:lang w:eastAsia="he-IL"/>
        </w:rPr>
        <w:t>אותם?</w:t>
      </w:r>
    </w:p>
    <w:p w:rsidR="00DA1059" w:rsidRDefault="00DA1059" w:rsidP="00F95782">
      <w:pPr>
        <w:rPr>
          <w:rtl/>
          <w:lang w:eastAsia="he-IL"/>
        </w:rPr>
      </w:pPr>
      <w:bookmarkStart w:id="10733" w:name="_ETM_Q51_658000"/>
      <w:bookmarkEnd w:id="10733"/>
    </w:p>
    <w:p w:rsidR="00DA1059" w:rsidRDefault="00DA1059" w:rsidP="00F95782">
      <w:pPr>
        <w:pStyle w:val="-"/>
        <w:keepNext/>
        <w:rPr>
          <w:rtl/>
        </w:rPr>
      </w:pPr>
      <w:r w:rsidRPr="00F62F3D">
        <w:rPr>
          <w:rStyle w:val="TagStyle"/>
          <w:rtl/>
        </w:rPr>
        <w:t xml:space="preserve"> &lt;&lt; דובר_המשך &gt;&gt; </w:t>
      </w:r>
      <w:r>
        <w:rPr>
          <w:rtl/>
        </w:rPr>
        <w:t>דוד אמסלם (הליכוד):</w:t>
      </w:r>
      <w:r w:rsidRPr="00F62F3D">
        <w:rPr>
          <w:rStyle w:val="TagStyle"/>
          <w:rtl/>
        </w:rPr>
        <w:t xml:space="preserve"> &lt;&lt; דובר_המשך &gt;&gt;</w:t>
      </w:r>
      <w:r>
        <w:rPr>
          <w:rtl/>
        </w:rPr>
        <w:t xml:space="preserve">   </w:t>
      </w:r>
    </w:p>
    <w:p w:rsidR="00DA1059" w:rsidRDefault="00DA1059" w:rsidP="00CE6451">
      <w:pPr>
        <w:rPr>
          <w:rtl/>
          <w:lang w:eastAsia="he-IL"/>
        </w:rPr>
      </w:pPr>
    </w:p>
    <w:p w:rsidR="00DA1059" w:rsidRDefault="00DA1059" w:rsidP="00C2603C">
      <w:pPr>
        <w:rPr>
          <w:rtl/>
          <w:lang w:eastAsia="he-IL"/>
        </w:rPr>
      </w:pPr>
      <w:r>
        <w:rPr>
          <w:rFonts w:hint="cs"/>
          <w:rtl/>
          <w:lang w:eastAsia="he-IL"/>
        </w:rPr>
        <w:t xml:space="preserve">לא חשוב, </w:t>
      </w:r>
      <w:r w:rsidR="00C2603C">
        <w:rPr>
          <w:rFonts w:hint="cs"/>
          <w:rtl/>
          <w:lang w:eastAsia="he-IL"/>
        </w:rPr>
        <w:t xml:space="preserve">אני </w:t>
      </w:r>
      <w:r>
        <w:rPr>
          <w:rFonts w:hint="cs"/>
          <w:rtl/>
          <w:lang w:eastAsia="he-IL"/>
        </w:rPr>
        <w:t>לא נכנס לזה. מספר לכם. כמובן</w:t>
      </w:r>
      <w:r w:rsidR="00C2603C">
        <w:rPr>
          <w:rFonts w:hint="cs"/>
          <w:rtl/>
          <w:lang w:eastAsia="he-IL"/>
        </w:rPr>
        <w:t>,</w:t>
      </w:r>
      <w:r>
        <w:rPr>
          <w:rFonts w:hint="cs"/>
          <w:rtl/>
          <w:lang w:eastAsia="he-IL"/>
        </w:rPr>
        <w:t xml:space="preserve"> הגדיל</w:t>
      </w:r>
      <w:r w:rsidR="00C2603C">
        <w:rPr>
          <w:rFonts w:hint="cs"/>
          <w:rtl/>
          <w:lang w:eastAsia="he-IL"/>
        </w:rPr>
        <w:t xml:space="preserve">. </w:t>
      </w:r>
      <w:r>
        <w:rPr>
          <w:rFonts w:hint="cs"/>
          <w:rtl/>
          <w:lang w:eastAsia="he-IL"/>
        </w:rPr>
        <w:t>ראתה את זה אילת שקד</w:t>
      </w:r>
      <w:r w:rsidR="00C2603C">
        <w:rPr>
          <w:rFonts w:hint="cs"/>
          <w:rtl/>
          <w:lang w:eastAsia="he-IL"/>
        </w:rPr>
        <w:t>,</w:t>
      </w:r>
      <w:r>
        <w:rPr>
          <w:rFonts w:hint="eastAsia"/>
          <w:rtl/>
          <w:lang w:eastAsia="he-IL"/>
        </w:rPr>
        <w:t xml:space="preserve"> </w:t>
      </w:r>
      <w:r>
        <w:rPr>
          <w:rFonts w:hint="cs"/>
          <w:rtl/>
          <w:lang w:eastAsia="he-IL"/>
        </w:rPr>
        <w:t xml:space="preserve">בוודאי, נסעה עם </w:t>
      </w:r>
      <w:bookmarkStart w:id="10734" w:name="_ETM_Q51_667000"/>
      <w:bookmarkEnd w:id="10734"/>
      <w:r>
        <w:rPr>
          <w:rFonts w:hint="cs"/>
          <w:rtl/>
          <w:lang w:eastAsia="he-IL"/>
        </w:rPr>
        <w:t>משלחת לדובאי. עכשיו</w:t>
      </w:r>
      <w:r w:rsidR="00C2603C">
        <w:rPr>
          <w:rFonts w:hint="cs"/>
          <w:rtl/>
          <w:lang w:eastAsia="he-IL"/>
        </w:rPr>
        <w:t>,</w:t>
      </w:r>
      <w:r>
        <w:rPr>
          <w:rFonts w:hint="cs"/>
          <w:rtl/>
          <w:lang w:eastAsia="he-IL"/>
        </w:rPr>
        <w:t xml:space="preserve"> הם ממהרים לדובאי. למה? שמא תיפול הממשלה </w:t>
      </w:r>
      <w:bookmarkStart w:id="10735" w:name="_ETM_Q51_672000"/>
      <w:bookmarkEnd w:id="10735"/>
      <w:r>
        <w:rPr>
          <w:rFonts w:hint="cs"/>
          <w:rtl/>
          <w:lang w:eastAsia="he-IL"/>
        </w:rPr>
        <w:t>מחר, אז בוא ננצל. דרך אגב, הם נסעו כמו שלדעתי שרי הממשלה לא נסעו בשנתיים. אני הייתי שר שנתיים</w:t>
      </w:r>
      <w:r w:rsidR="00C2603C">
        <w:rPr>
          <w:rFonts w:hint="cs"/>
          <w:rtl/>
          <w:lang w:eastAsia="he-IL"/>
        </w:rPr>
        <w:t>,</w:t>
      </w:r>
      <w:r>
        <w:rPr>
          <w:rFonts w:hint="eastAsia"/>
          <w:rtl/>
          <w:lang w:eastAsia="he-IL"/>
        </w:rPr>
        <w:t xml:space="preserve"> </w:t>
      </w:r>
      <w:r>
        <w:rPr>
          <w:rFonts w:hint="cs"/>
          <w:rtl/>
          <w:lang w:eastAsia="he-IL"/>
        </w:rPr>
        <w:t xml:space="preserve">אף </w:t>
      </w:r>
      <w:bookmarkStart w:id="10736" w:name="_ETM_Q51_677000"/>
      <w:bookmarkEnd w:id="10736"/>
      <w:r>
        <w:rPr>
          <w:rFonts w:hint="cs"/>
          <w:rtl/>
          <w:lang w:eastAsia="he-IL"/>
        </w:rPr>
        <w:t xml:space="preserve">פעם לא נסעתי. </w:t>
      </w:r>
    </w:p>
    <w:p w:rsidR="00DA1059" w:rsidRDefault="00DA1059" w:rsidP="00F95782">
      <w:pPr>
        <w:rPr>
          <w:rtl/>
          <w:lang w:eastAsia="he-IL"/>
        </w:rPr>
      </w:pPr>
      <w:bookmarkStart w:id="10737" w:name="_ETM_Q51_683000"/>
      <w:bookmarkEnd w:id="10737"/>
    </w:p>
    <w:p w:rsidR="00DA1059" w:rsidRDefault="00DA1059" w:rsidP="00F95782">
      <w:pPr>
        <w:pStyle w:val="af7"/>
        <w:keepNext/>
        <w:rPr>
          <w:rtl/>
        </w:rPr>
      </w:pPr>
      <w:bookmarkStart w:id="10738" w:name="ET_yor_6170_51"/>
      <w:r w:rsidRPr="006D6F75">
        <w:rPr>
          <w:rStyle w:val="TagStyle"/>
          <w:rtl/>
        </w:rPr>
        <w:t xml:space="preserve"> &lt;&lt; יור &gt;&gt; </w:t>
      </w:r>
      <w:r>
        <w:rPr>
          <w:rtl/>
        </w:rPr>
        <w:t>היו"ר יעקב מרגי:</w:t>
      </w:r>
      <w:r w:rsidRPr="006D6F75">
        <w:rPr>
          <w:rStyle w:val="TagStyle"/>
          <w:rtl/>
        </w:rPr>
        <w:t xml:space="preserve"> &lt;&lt; יור &gt;&gt;</w:t>
      </w:r>
      <w:r>
        <w:rPr>
          <w:rtl/>
        </w:rPr>
        <w:t xml:space="preserve">   </w:t>
      </w:r>
      <w:bookmarkEnd w:id="10738"/>
    </w:p>
    <w:p w:rsidR="00DA1059" w:rsidRDefault="00DA1059" w:rsidP="00CE6451">
      <w:pPr>
        <w:rPr>
          <w:rtl/>
          <w:lang w:eastAsia="he-IL"/>
        </w:rPr>
      </w:pPr>
    </w:p>
    <w:p w:rsidR="00DA1059" w:rsidRDefault="00DA1059" w:rsidP="00F95782">
      <w:pPr>
        <w:rPr>
          <w:rtl/>
          <w:lang w:eastAsia="he-IL"/>
        </w:rPr>
      </w:pPr>
      <w:r>
        <w:rPr>
          <w:rFonts w:hint="cs"/>
          <w:rtl/>
          <w:lang w:eastAsia="he-IL"/>
        </w:rPr>
        <w:t xml:space="preserve">בוא נזמין </w:t>
      </w:r>
      <w:r w:rsidR="00267305">
        <w:rPr>
          <w:rFonts w:hint="cs"/>
          <w:rtl/>
          <w:lang w:eastAsia="he-IL"/>
        </w:rPr>
        <w:t>– – –</w:t>
      </w:r>
      <w:r>
        <w:rPr>
          <w:rFonts w:hint="cs"/>
          <w:rtl/>
          <w:lang w:eastAsia="he-IL"/>
        </w:rPr>
        <w:t xml:space="preserve"> </w:t>
      </w:r>
    </w:p>
    <w:p w:rsidR="00DA1059" w:rsidRDefault="00DA1059" w:rsidP="00F95782">
      <w:pPr>
        <w:rPr>
          <w:rtl/>
          <w:lang w:eastAsia="he-IL"/>
        </w:rPr>
      </w:pPr>
    </w:p>
    <w:p w:rsidR="00DA1059" w:rsidRDefault="00DA1059" w:rsidP="00F95782">
      <w:pPr>
        <w:pStyle w:val="-"/>
        <w:keepNext/>
        <w:rPr>
          <w:rtl/>
        </w:rPr>
      </w:pPr>
      <w:r w:rsidRPr="006D6F75">
        <w:rPr>
          <w:rStyle w:val="TagStyle"/>
          <w:rtl/>
        </w:rPr>
        <w:t xml:space="preserve"> &lt;&lt; דובר_המשך &gt;&gt; </w:t>
      </w:r>
      <w:r>
        <w:rPr>
          <w:rtl/>
        </w:rPr>
        <w:t>דוד אמסלם (הליכוד):</w:t>
      </w:r>
      <w:r w:rsidRPr="006D6F75">
        <w:rPr>
          <w:rStyle w:val="TagStyle"/>
          <w:rtl/>
        </w:rPr>
        <w:t xml:space="preserve"> &lt;&lt; דובר_המשך &gt;&gt;</w:t>
      </w:r>
      <w:r>
        <w:rPr>
          <w:rtl/>
        </w:rPr>
        <w:t xml:space="preserve">   </w:t>
      </w:r>
    </w:p>
    <w:p w:rsidR="00DA1059" w:rsidRDefault="00DA1059" w:rsidP="00CE6451">
      <w:pPr>
        <w:rPr>
          <w:rtl/>
          <w:lang w:eastAsia="he-IL"/>
        </w:rPr>
      </w:pPr>
    </w:p>
    <w:p w:rsidR="00DA1059" w:rsidRDefault="00DA1059" w:rsidP="00C2603C">
      <w:pPr>
        <w:rPr>
          <w:rtl/>
          <w:lang w:eastAsia="he-IL"/>
        </w:rPr>
      </w:pPr>
      <w:r>
        <w:rPr>
          <w:rFonts w:hint="cs"/>
          <w:rtl/>
          <w:lang w:eastAsia="he-IL"/>
        </w:rPr>
        <w:t xml:space="preserve">כשנסעתי עם </w:t>
      </w:r>
      <w:bookmarkStart w:id="10739" w:name="_ETM_Q51_680000"/>
      <w:bookmarkEnd w:id="10739"/>
      <w:r>
        <w:rPr>
          <w:rFonts w:hint="cs"/>
          <w:rtl/>
          <w:lang w:eastAsia="he-IL"/>
        </w:rPr>
        <w:t>גלנט לאתיופיה</w:t>
      </w:r>
      <w:r w:rsidR="00C2603C">
        <w:rPr>
          <w:rFonts w:hint="cs"/>
          <w:rtl/>
          <w:lang w:eastAsia="he-IL"/>
        </w:rPr>
        <w:t>,</w:t>
      </w:r>
      <w:r>
        <w:rPr>
          <w:rFonts w:hint="cs"/>
          <w:rtl/>
          <w:lang w:eastAsia="he-IL"/>
        </w:rPr>
        <w:t xml:space="preserve"> כשהוא היה שר הקליטה כדי לדאוג ליהדות אתיופיה, </w:t>
      </w:r>
      <w:bookmarkStart w:id="10740" w:name="_ETM_Q51_689000"/>
      <w:bookmarkEnd w:id="10740"/>
      <w:r>
        <w:rPr>
          <w:rFonts w:hint="cs"/>
          <w:rtl/>
          <w:lang w:eastAsia="he-IL"/>
        </w:rPr>
        <w:t xml:space="preserve">אני נסעתי על חשבוני, בגלל שאני לא שר הקליטה. הייתי </w:t>
      </w:r>
      <w:bookmarkStart w:id="10741" w:name="_ETM_Q51_686000"/>
      <w:bookmarkEnd w:id="10741"/>
      <w:r>
        <w:rPr>
          <w:rFonts w:hint="cs"/>
          <w:rtl/>
          <w:lang w:eastAsia="he-IL"/>
        </w:rPr>
        <w:t xml:space="preserve">אז שר התקשורת. </w:t>
      </w:r>
      <w:bookmarkStart w:id="10742" w:name="_ETM_Q51_698000"/>
      <w:bookmarkEnd w:id="10742"/>
      <w:r>
        <w:rPr>
          <w:rFonts w:hint="cs"/>
          <w:rtl/>
          <w:lang w:eastAsia="he-IL"/>
        </w:rPr>
        <w:t xml:space="preserve">אבל תראו לאיזה מחוזות הזויים הגענו עם האנשים המושחתים שיושבים פה, הצפונבונים שכל היום הטיפו לנו מוסר. מושחתים. </w:t>
      </w:r>
    </w:p>
    <w:p w:rsidR="00DA1059" w:rsidRDefault="00DA1059" w:rsidP="00F95782">
      <w:pPr>
        <w:rPr>
          <w:rtl/>
          <w:lang w:eastAsia="he-IL"/>
        </w:rPr>
      </w:pPr>
    </w:p>
    <w:p w:rsidR="00DA1059" w:rsidRDefault="00DA1059" w:rsidP="00F95782">
      <w:pPr>
        <w:pStyle w:val="af6"/>
        <w:keepNext/>
        <w:rPr>
          <w:rtl/>
        </w:rPr>
      </w:pPr>
      <w:bookmarkStart w:id="10743" w:name="ET_interruption_5069_53"/>
      <w:r w:rsidRPr="006D6F75">
        <w:rPr>
          <w:rStyle w:val="TagStyle"/>
          <w:rtl/>
        </w:rPr>
        <w:t xml:space="preserve"> &lt;&lt; קריאה &gt;&gt; </w:t>
      </w:r>
      <w:r>
        <w:rPr>
          <w:rtl/>
        </w:rPr>
        <w:t>יעקב אשר (יהדות התורה):</w:t>
      </w:r>
      <w:r w:rsidRPr="006D6F75">
        <w:rPr>
          <w:rStyle w:val="TagStyle"/>
          <w:rtl/>
        </w:rPr>
        <w:t xml:space="preserve"> &lt;&lt; קריאה &gt;&gt;</w:t>
      </w:r>
      <w:r>
        <w:rPr>
          <w:rtl/>
        </w:rPr>
        <w:t xml:space="preserve">   </w:t>
      </w:r>
      <w:bookmarkEnd w:id="10743"/>
    </w:p>
    <w:p w:rsidR="00DA1059" w:rsidRDefault="00DA1059" w:rsidP="00CE6451">
      <w:pPr>
        <w:rPr>
          <w:rtl/>
          <w:lang w:eastAsia="he-IL"/>
        </w:rPr>
      </w:pPr>
    </w:p>
    <w:p w:rsidR="00DA1059" w:rsidRDefault="00DA1059" w:rsidP="00F95782">
      <w:pPr>
        <w:rPr>
          <w:rtl/>
          <w:lang w:eastAsia="he-IL"/>
        </w:rPr>
      </w:pPr>
      <w:bookmarkStart w:id="10744" w:name="_ETM_Q51_690000"/>
      <w:bookmarkEnd w:id="10744"/>
      <w:r>
        <w:rPr>
          <w:rFonts w:hint="cs"/>
          <w:rtl/>
          <w:lang w:eastAsia="he-IL"/>
        </w:rPr>
        <w:t xml:space="preserve">גם שר הדתות נסע. </w:t>
      </w:r>
    </w:p>
    <w:p w:rsidR="00DA1059" w:rsidRDefault="00DA1059" w:rsidP="00F95782">
      <w:pPr>
        <w:rPr>
          <w:rtl/>
          <w:lang w:eastAsia="he-IL"/>
        </w:rPr>
      </w:pPr>
      <w:bookmarkStart w:id="10745" w:name="_ETM_Q51_701000"/>
      <w:bookmarkEnd w:id="10745"/>
    </w:p>
    <w:p w:rsidR="00DA1059" w:rsidRDefault="00DA1059" w:rsidP="00F95782">
      <w:pPr>
        <w:pStyle w:val="-"/>
        <w:keepNext/>
        <w:rPr>
          <w:rtl/>
        </w:rPr>
      </w:pPr>
      <w:bookmarkStart w:id="10746" w:name="ET_speakercontinue_5156_54"/>
      <w:r w:rsidRPr="006D6F75">
        <w:rPr>
          <w:rStyle w:val="TagStyle"/>
          <w:rtl/>
        </w:rPr>
        <w:t xml:space="preserve"> &lt;&lt; דובר_המשך &gt;&gt; </w:t>
      </w:r>
      <w:r>
        <w:rPr>
          <w:rtl/>
        </w:rPr>
        <w:t>דוד אמסלם (הליכוד):</w:t>
      </w:r>
      <w:r w:rsidRPr="006D6F75">
        <w:rPr>
          <w:rStyle w:val="TagStyle"/>
          <w:rtl/>
        </w:rPr>
        <w:t xml:space="preserve"> &lt;&lt; דובר_המשך &gt;&gt;</w:t>
      </w:r>
      <w:r>
        <w:rPr>
          <w:rtl/>
        </w:rPr>
        <w:t xml:space="preserve">   </w:t>
      </w:r>
      <w:bookmarkEnd w:id="10746"/>
    </w:p>
    <w:p w:rsidR="00DA1059" w:rsidRDefault="00DA1059" w:rsidP="00CE6451">
      <w:pPr>
        <w:rPr>
          <w:rtl/>
          <w:lang w:eastAsia="he-IL"/>
        </w:rPr>
      </w:pPr>
    </w:p>
    <w:p w:rsidR="00DA1059" w:rsidRDefault="00DA1059" w:rsidP="00C2603C">
      <w:pPr>
        <w:rPr>
          <w:rtl/>
        </w:rPr>
      </w:pPr>
      <w:bookmarkStart w:id="10747" w:name="_ETM_Q51_702000"/>
      <w:bookmarkEnd w:id="10747"/>
      <w:r>
        <w:rPr>
          <w:rFonts w:hint="cs"/>
          <w:rtl/>
          <w:lang w:eastAsia="he-IL"/>
        </w:rPr>
        <w:t xml:space="preserve">עכשיו נגיד </w:t>
      </w:r>
      <w:r w:rsidR="00C2603C">
        <w:rPr>
          <w:rFonts w:hint="eastAsia"/>
          <w:rtl/>
          <w:lang w:eastAsia="he-IL"/>
        </w:rPr>
        <w:t>–</w:t>
      </w:r>
      <w:r w:rsidR="00C2603C">
        <w:rPr>
          <w:rFonts w:hint="cs"/>
          <w:rtl/>
          <w:lang w:eastAsia="he-IL"/>
        </w:rPr>
        <w:t xml:space="preserve"> </w:t>
      </w:r>
      <w:r>
        <w:rPr>
          <w:rFonts w:hint="cs"/>
          <w:rtl/>
          <w:lang w:eastAsia="he-IL"/>
        </w:rPr>
        <w:t xml:space="preserve">הגענו לשר הדתות. למה? מסכן, נשאר </w:t>
      </w:r>
      <w:bookmarkStart w:id="10748" w:name="_ETM_Q51_711000"/>
      <w:bookmarkEnd w:id="10748"/>
      <w:r>
        <w:rPr>
          <w:rFonts w:hint="cs"/>
          <w:rtl/>
          <w:lang w:eastAsia="he-IL"/>
        </w:rPr>
        <w:t xml:space="preserve">כמעט לבד. אמר: אני חייב לנסוע מהר לדובאי. למה? אני </w:t>
      </w:r>
      <w:bookmarkStart w:id="10749" w:name="_ETM_Q51_718000"/>
      <w:bookmarkEnd w:id="10749"/>
      <w:r>
        <w:rPr>
          <w:rFonts w:hint="cs"/>
          <w:rtl/>
          <w:lang w:eastAsia="he-IL"/>
        </w:rPr>
        <w:t xml:space="preserve">שר הדתות של כל המזרח התיכון והאמירויות. </w:t>
      </w:r>
      <w:bookmarkStart w:id="10750" w:name="TOR_Q52"/>
      <w:bookmarkEnd w:id="10750"/>
      <w:r>
        <w:rPr>
          <w:rFonts w:hint="cs"/>
          <w:rtl/>
        </w:rPr>
        <w:t xml:space="preserve">אני צריך לבדוק שם כשרות של הגמלים. האם יש משגיחים בשחיטה שם? האם הקאדים שם מונו כמו שצריך? אבל מה לעשות, </w:t>
      </w:r>
      <w:bookmarkStart w:id="10751" w:name="_ETM_Q52_133801"/>
      <w:bookmarkEnd w:id="10751"/>
      <w:r>
        <w:rPr>
          <w:rFonts w:hint="cs"/>
          <w:rtl/>
        </w:rPr>
        <w:t xml:space="preserve">רבותיי </w:t>
      </w:r>
      <w:r w:rsidR="00267305">
        <w:rPr>
          <w:rFonts w:hint="cs"/>
          <w:rtl/>
        </w:rPr>
        <w:t>– – –</w:t>
      </w:r>
    </w:p>
    <w:p w:rsidR="00DA1059" w:rsidRDefault="00DA1059" w:rsidP="009635F5">
      <w:pPr>
        <w:rPr>
          <w:rtl/>
        </w:rPr>
      </w:pPr>
      <w:bookmarkStart w:id="10752" w:name="_ETM_Q52_131506"/>
      <w:bookmarkEnd w:id="10752"/>
    </w:p>
    <w:p w:rsidR="00DA1059" w:rsidRDefault="00DA1059" w:rsidP="00F95782">
      <w:pPr>
        <w:pStyle w:val="af7"/>
        <w:rPr>
          <w:rtl/>
        </w:rPr>
      </w:pPr>
      <w:bookmarkStart w:id="10753" w:name="_ETM_Q52_131672"/>
      <w:bookmarkStart w:id="10754" w:name="_ETM_Q52_131748"/>
      <w:bookmarkStart w:id="10755" w:name="_ETM_Q52_131804"/>
      <w:bookmarkEnd w:id="10753"/>
      <w:bookmarkEnd w:id="10754"/>
      <w:bookmarkEnd w:id="10755"/>
      <w:r w:rsidRPr="003319CD">
        <w:rPr>
          <w:rStyle w:val="TagStyle"/>
          <w:rtl/>
        </w:rPr>
        <w:t xml:space="preserve"> &lt;&lt; יור &gt;&gt;</w:t>
      </w:r>
      <w:r w:rsidRPr="009703B9">
        <w:rPr>
          <w:rStyle w:val="TagStyle"/>
          <w:rtl/>
        </w:rPr>
        <w:t xml:space="preserve"> </w:t>
      </w:r>
      <w:r>
        <w:rPr>
          <w:rtl/>
        </w:rPr>
        <w:t>היו"ר יעקב מרגי:</w:t>
      </w:r>
      <w:r w:rsidRPr="009703B9">
        <w:rPr>
          <w:rStyle w:val="TagStyle"/>
          <w:rtl/>
        </w:rPr>
        <w:t xml:space="preserve"> </w:t>
      </w:r>
      <w:r w:rsidRPr="003319CD">
        <w:rPr>
          <w:rStyle w:val="TagStyle"/>
          <w:rtl/>
        </w:rPr>
        <w:t>&lt;&lt; יור &gt;&gt;</w:t>
      </w:r>
      <w:r>
        <w:rPr>
          <w:rtl/>
        </w:rPr>
        <w:t xml:space="preserve">   </w:t>
      </w:r>
    </w:p>
    <w:p w:rsidR="00DA1059" w:rsidRDefault="00DA1059" w:rsidP="00CE6451">
      <w:pPr>
        <w:rPr>
          <w:rtl/>
        </w:rPr>
      </w:pPr>
    </w:p>
    <w:p w:rsidR="00DA1059" w:rsidRDefault="00DA1059" w:rsidP="00F95782">
      <w:pPr>
        <w:rPr>
          <w:rtl/>
        </w:rPr>
      </w:pPr>
      <w:bookmarkStart w:id="10756" w:name="_ETM_Q52_133701"/>
      <w:bookmarkEnd w:id="10756"/>
      <w:r>
        <w:rPr>
          <w:rFonts w:hint="cs"/>
          <w:rtl/>
        </w:rPr>
        <w:t xml:space="preserve">גם אם קוברים לפי ההלכה. </w:t>
      </w:r>
    </w:p>
    <w:p w:rsidR="0059723A" w:rsidRDefault="0059723A" w:rsidP="00F95782">
      <w:pPr>
        <w:rPr>
          <w:rtl/>
        </w:rPr>
      </w:pPr>
    </w:p>
    <w:p w:rsidR="0059723A" w:rsidRDefault="0059723A" w:rsidP="0059723A">
      <w:pPr>
        <w:pStyle w:val="-"/>
        <w:keepNext/>
        <w:rPr>
          <w:rtl/>
        </w:rPr>
      </w:pPr>
      <w:r w:rsidRPr="006D6F75">
        <w:rPr>
          <w:rStyle w:val="TagStyle"/>
          <w:rtl/>
        </w:rPr>
        <w:t xml:space="preserve"> &lt;&lt; דובר_המשך &gt;&gt; </w:t>
      </w:r>
      <w:r>
        <w:rPr>
          <w:rtl/>
        </w:rPr>
        <w:t>דוד אמסלם (הליכוד):</w:t>
      </w:r>
      <w:r w:rsidRPr="006D6F75">
        <w:rPr>
          <w:rStyle w:val="TagStyle"/>
          <w:rtl/>
        </w:rPr>
        <w:t xml:space="preserve"> &lt;&lt; דובר_המשך &gt;&gt;</w:t>
      </w:r>
      <w:r>
        <w:rPr>
          <w:rtl/>
        </w:rPr>
        <w:t xml:space="preserve">   </w:t>
      </w:r>
    </w:p>
    <w:p w:rsidR="0059723A" w:rsidRDefault="0059723A" w:rsidP="00F95782">
      <w:pPr>
        <w:rPr>
          <w:rtl/>
        </w:rPr>
      </w:pPr>
    </w:p>
    <w:p w:rsidR="00DA1059" w:rsidRDefault="00DA1059" w:rsidP="00F95782">
      <w:pPr>
        <w:rPr>
          <w:rtl/>
        </w:rPr>
      </w:pPr>
      <w:bookmarkStart w:id="10757" w:name="_ETM_Q52_132831"/>
      <w:bookmarkStart w:id="10758" w:name="_ETM_Q52_133065"/>
      <w:bookmarkStart w:id="10759" w:name="_ETM_Q52_133085"/>
      <w:bookmarkStart w:id="10760" w:name="_ETM_Q52_133142"/>
      <w:bookmarkEnd w:id="10757"/>
      <w:bookmarkEnd w:id="10758"/>
      <w:bookmarkEnd w:id="10759"/>
      <w:bookmarkEnd w:id="10760"/>
      <w:r>
        <w:rPr>
          <w:rFonts w:hint="cs"/>
          <w:rtl/>
        </w:rPr>
        <w:t xml:space="preserve">אבל תזכרו רק דבר אחד </w:t>
      </w:r>
      <w:bookmarkStart w:id="10761" w:name="_ETM_Q52_135365"/>
      <w:bookmarkEnd w:id="10761"/>
      <w:r>
        <w:rPr>
          <w:rFonts w:hint="eastAsia"/>
          <w:rtl/>
        </w:rPr>
        <w:t xml:space="preserve">– </w:t>
      </w:r>
      <w:r>
        <w:rPr>
          <w:rFonts w:hint="cs"/>
          <w:rtl/>
        </w:rPr>
        <w:t xml:space="preserve">השר חמד עמאר, עוד אין תקציב. מאיפה </w:t>
      </w:r>
      <w:bookmarkStart w:id="10762" w:name="_ETM_Q52_141314"/>
      <w:bookmarkEnd w:id="10762"/>
      <w:r>
        <w:rPr>
          <w:rFonts w:hint="cs"/>
          <w:rtl/>
        </w:rPr>
        <w:t xml:space="preserve">הכסף? אני, כשהייתי שר </w:t>
      </w:r>
      <w:proofErr w:type="spellStart"/>
      <w:r>
        <w:rPr>
          <w:rFonts w:hint="cs"/>
          <w:rtl/>
        </w:rPr>
        <w:t>הדיגיטל</w:t>
      </w:r>
      <w:proofErr w:type="spellEnd"/>
      <w:r>
        <w:rPr>
          <w:rFonts w:hint="cs"/>
          <w:rtl/>
        </w:rPr>
        <w:t xml:space="preserve">, ביקשתי אייפוד, 700 </w:t>
      </w:r>
      <w:bookmarkStart w:id="10763" w:name="_ETM_Q52_151155"/>
      <w:bookmarkEnd w:id="10763"/>
      <w:r>
        <w:rPr>
          <w:rFonts w:hint="cs"/>
          <w:rtl/>
        </w:rPr>
        <w:t xml:space="preserve">שקלים, כדי שנוכל לראות את ישיבות הממשלה בזום. 700 שקלים </w:t>
      </w:r>
      <w:bookmarkStart w:id="10764" w:name="_ETM_Q52_151591"/>
      <w:bookmarkEnd w:id="10764"/>
      <w:r>
        <w:rPr>
          <w:rFonts w:hint="eastAsia"/>
          <w:rtl/>
        </w:rPr>
        <w:t xml:space="preserve">– </w:t>
      </w:r>
      <w:r>
        <w:rPr>
          <w:rFonts w:hint="cs"/>
          <w:rtl/>
        </w:rPr>
        <w:t xml:space="preserve">חודש וחצי. האוטו שלי היה נכנס למוסך כל שבוע. הייתי </w:t>
      </w:r>
      <w:bookmarkStart w:id="10765" w:name="_ETM_Q52_156114"/>
      <w:bookmarkEnd w:id="10765"/>
      <w:r>
        <w:rPr>
          <w:rFonts w:hint="cs"/>
          <w:rtl/>
        </w:rPr>
        <w:t xml:space="preserve">אומר להם: חבר'ה, כבר עשיתם אוטו חדש רק מהמוסך, לא </w:t>
      </w:r>
      <w:bookmarkStart w:id="10766" w:name="_ETM_Q52_160759"/>
      <w:bookmarkEnd w:id="10766"/>
      <w:r>
        <w:rPr>
          <w:rFonts w:hint="cs"/>
          <w:rtl/>
        </w:rPr>
        <w:t xml:space="preserve">חראם? אמרו לי: אין תקציב. פתאום יש תקציב חופשי. אין </w:t>
      </w:r>
      <w:bookmarkStart w:id="10767" w:name="_ETM_Q52_171814"/>
      <w:bookmarkEnd w:id="10767"/>
      <w:r>
        <w:rPr>
          <w:rFonts w:hint="cs"/>
          <w:rtl/>
        </w:rPr>
        <w:t xml:space="preserve">חשבים, אין </w:t>
      </w:r>
      <w:proofErr w:type="spellStart"/>
      <w:r>
        <w:rPr>
          <w:rFonts w:hint="cs"/>
          <w:rtl/>
        </w:rPr>
        <w:t>מנדלבלופים</w:t>
      </w:r>
      <w:proofErr w:type="spellEnd"/>
      <w:r>
        <w:rPr>
          <w:rFonts w:hint="cs"/>
          <w:rtl/>
        </w:rPr>
        <w:t xml:space="preserve">, אין כלום </w:t>
      </w:r>
      <w:r>
        <w:rPr>
          <w:rFonts w:hint="eastAsia"/>
          <w:rtl/>
        </w:rPr>
        <w:t xml:space="preserve">– </w:t>
      </w:r>
      <w:r>
        <w:rPr>
          <w:rFonts w:hint="cs"/>
          <w:rtl/>
        </w:rPr>
        <w:t xml:space="preserve">הכול הפקר, הכול משוחרר והנהרות </w:t>
      </w:r>
      <w:bookmarkStart w:id="10768" w:name="_ETM_Q52_180417"/>
      <w:bookmarkEnd w:id="10768"/>
      <w:r>
        <w:rPr>
          <w:rFonts w:hint="cs"/>
          <w:rtl/>
        </w:rPr>
        <w:t xml:space="preserve">זורמים. </w:t>
      </w:r>
    </w:p>
    <w:p w:rsidR="00DA1059" w:rsidRDefault="00DA1059" w:rsidP="00F95782">
      <w:pPr>
        <w:rPr>
          <w:rtl/>
        </w:rPr>
      </w:pPr>
      <w:bookmarkStart w:id="10769" w:name="_ETM_Q52_183735"/>
      <w:bookmarkStart w:id="10770" w:name="_ETM_Q52_183885"/>
      <w:bookmarkEnd w:id="10769"/>
      <w:bookmarkEnd w:id="10770"/>
    </w:p>
    <w:p w:rsidR="00DA1059" w:rsidRDefault="00DA1059" w:rsidP="00C2603C">
      <w:pPr>
        <w:rPr>
          <w:rtl/>
        </w:rPr>
      </w:pPr>
      <w:bookmarkStart w:id="10771" w:name="_ETM_Q52_183909"/>
      <w:bookmarkStart w:id="10772" w:name="_ETM_Q52_184061"/>
      <w:bookmarkEnd w:id="10771"/>
      <w:bookmarkEnd w:id="10772"/>
      <w:r>
        <w:rPr>
          <w:rFonts w:hint="cs"/>
          <w:rtl/>
        </w:rPr>
        <w:t xml:space="preserve">עכשיו, מאיפה הוא לקח? לקח את התקציב של ימי </w:t>
      </w:r>
      <w:bookmarkStart w:id="10773" w:name="_ETM_Q52_186082"/>
      <w:bookmarkEnd w:id="10773"/>
      <w:r>
        <w:rPr>
          <w:rFonts w:hint="cs"/>
          <w:rtl/>
        </w:rPr>
        <w:t xml:space="preserve">העיון של העובדים שאולי ילכו לאיזה חצי יום </w:t>
      </w:r>
      <w:r w:rsidR="00C2603C">
        <w:rPr>
          <w:rFonts w:hint="cs"/>
          <w:rtl/>
        </w:rPr>
        <w:t>ו</w:t>
      </w:r>
      <w:r>
        <w:rPr>
          <w:rFonts w:hint="cs"/>
          <w:rtl/>
        </w:rPr>
        <w:t xml:space="preserve">ייתנו להם </w:t>
      </w:r>
      <w:bookmarkStart w:id="10774" w:name="_ETM_Q52_194109"/>
      <w:bookmarkEnd w:id="10774"/>
      <w:r>
        <w:rPr>
          <w:rFonts w:hint="cs"/>
          <w:rtl/>
        </w:rPr>
        <w:t xml:space="preserve">קפה ועוגה. תבינו את החוצפה ועזות המצח, את השחיתות. </w:t>
      </w:r>
      <w:proofErr w:type="spellStart"/>
      <w:r>
        <w:rPr>
          <w:rFonts w:hint="cs"/>
          <w:rtl/>
        </w:rPr>
        <w:t>ומנדלבלוף</w:t>
      </w:r>
      <w:proofErr w:type="spellEnd"/>
      <w:r>
        <w:rPr>
          <w:rFonts w:hint="cs"/>
          <w:rtl/>
        </w:rPr>
        <w:t xml:space="preserve"> כמובן לא רואה כלום. הוא עדיין יושב במקרר ואוכל ארטיקים. לא רואה כלום. רק נתניהו מול הראש שלו. הוא שם</w:t>
      </w:r>
      <w:bookmarkStart w:id="10775" w:name="_ETM_Q52_206744"/>
      <w:bookmarkEnd w:id="10775"/>
      <w:r>
        <w:rPr>
          <w:rFonts w:hint="cs"/>
          <w:rtl/>
        </w:rPr>
        <w:t xml:space="preserve"> את התמונה של נתניהו וזה הדבר היחיד שמעניין אותו. </w:t>
      </w:r>
      <w:bookmarkStart w:id="10776" w:name="_ETM_Q52_212773"/>
      <w:bookmarkEnd w:id="10776"/>
      <w:r>
        <w:rPr>
          <w:rFonts w:hint="cs"/>
          <w:rtl/>
        </w:rPr>
        <w:t xml:space="preserve">חוצפה ועזות מצח שלא נתפסת. </w:t>
      </w:r>
      <w:bookmarkStart w:id="10777" w:name="_ETM_Q52_222261"/>
      <w:bookmarkEnd w:id="10777"/>
    </w:p>
    <w:p w:rsidR="00DA1059" w:rsidRDefault="00DA1059" w:rsidP="00F95782">
      <w:pPr>
        <w:rPr>
          <w:rtl/>
        </w:rPr>
      </w:pPr>
      <w:bookmarkStart w:id="10778" w:name="_ETM_Q52_222393"/>
      <w:bookmarkEnd w:id="10778"/>
    </w:p>
    <w:p w:rsidR="00DA1059" w:rsidRDefault="00DA1059" w:rsidP="00F95782">
      <w:pPr>
        <w:pStyle w:val="af6"/>
        <w:rPr>
          <w:rtl/>
        </w:rPr>
      </w:pPr>
      <w:bookmarkStart w:id="10779" w:name="ET_interruption_5851_7"/>
      <w:r w:rsidRPr="003319CD">
        <w:rPr>
          <w:rStyle w:val="TagStyle"/>
          <w:rtl/>
        </w:rPr>
        <w:t xml:space="preserve"> &lt;&lt; קריאה &gt;&gt;</w:t>
      </w:r>
      <w:r w:rsidRPr="003C7A9F">
        <w:rPr>
          <w:rStyle w:val="TagStyle"/>
          <w:rtl/>
        </w:rPr>
        <w:t xml:space="preserve"> </w:t>
      </w:r>
      <w:r>
        <w:rPr>
          <w:rtl/>
        </w:rPr>
        <w:t>משה אבוטבול (ש"ס):</w:t>
      </w:r>
      <w:r w:rsidRPr="003C7A9F">
        <w:rPr>
          <w:rStyle w:val="TagStyle"/>
          <w:rtl/>
        </w:rPr>
        <w:t xml:space="preserve"> </w:t>
      </w:r>
      <w:r w:rsidRPr="003319CD">
        <w:rPr>
          <w:rStyle w:val="TagStyle"/>
          <w:rtl/>
        </w:rPr>
        <w:t>&lt;&lt; קריאה &gt;&gt;</w:t>
      </w:r>
      <w:r>
        <w:rPr>
          <w:rtl/>
        </w:rPr>
        <w:t xml:space="preserve">   </w:t>
      </w:r>
      <w:bookmarkEnd w:id="10779"/>
    </w:p>
    <w:p w:rsidR="00DA1059" w:rsidRDefault="00DA1059" w:rsidP="00CE6451">
      <w:pPr>
        <w:rPr>
          <w:rtl/>
          <w:lang w:eastAsia="he-IL"/>
        </w:rPr>
      </w:pPr>
    </w:p>
    <w:p w:rsidR="00DA1059" w:rsidRPr="003C7A9F" w:rsidRDefault="00267305" w:rsidP="00F95782">
      <w:pPr>
        <w:rPr>
          <w:rtl/>
          <w:lang w:eastAsia="he-IL"/>
        </w:rPr>
      </w:pPr>
      <w:r>
        <w:rPr>
          <w:rFonts w:hint="cs"/>
          <w:rtl/>
          <w:lang w:eastAsia="he-IL"/>
        </w:rPr>
        <w:t>– – –</w:t>
      </w:r>
      <w:r w:rsidR="00DA1059">
        <w:rPr>
          <w:rFonts w:hint="cs"/>
          <w:rtl/>
          <w:lang w:eastAsia="he-IL"/>
        </w:rPr>
        <w:t xml:space="preserve"> בשנה האחרונה </w:t>
      </w:r>
      <w:bookmarkStart w:id="10780" w:name="_ETM_Q52_224453"/>
      <w:bookmarkEnd w:id="10780"/>
      <w:r>
        <w:rPr>
          <w:rFonts w:hint="cs"/>
          <w:rtl/>
          <w:lang w:eastAsia="he-IL"/>
        </w:rPr>
        <w:t>– – –</w:t>
      </w:r>
      <w:r w:rsidR="00DA1059">
        <w:rPr>
          <w:rFonts w:hint="cs"/>
          <w:rtl/>
          <w:lang w:eastAsia="he-IL"/>
        </w:rPr>
        <w:t xml:space="preserve"> </w:t>
      </w:r>
    </w:p>
    <w:p w:rsidR="00DA1059" w:rsidRDefault="00DA1059" w:rsidP="00F95782">
      <w:pPr>
        <w:rPr>
          <w:rtl/>
        </w:rPr>
      </w:pPr>
    </w:p>
    <w:p w:rsidR="00DA1059" w:rsidRDefault="00DA1059" w:rsidP="00F95782">
      <w:pPr>
        <w:pStyle w:val="-"/>
        <w:rPr>
          <w:rtl/>
        </w:rPr>
      </w:pPr>
      <w:bookmarkStart w:id="10781" w:name="ET_speakercontinue_5156_6"/>
      <w:r w:rsidRPr="003319CD">
        <w:rPr>
          <w:rStyle w:val="TagStyle"/>
          <w:rtl/>
        </w:rPr>
        <w:t xml:space="preserve"> &lt;&lt; דובר_המשך &gt;&gt;</w:t>
      </w:r>
      <w:r w:rsidRPr="003C7A9F">
        <w:rPr>
          <w:rStyle w:val="TagStyle"/>
          <w:rtl/>
        </w:rPr>
        <w:t xml:space="preserve"> </w:t>
      </w:r>
      <w:r>
        <w:rPr>
          <w:rtl/>
        </w:rPr>
        <w:t>דוד אמסלם (הליכוד):</w:t>
      </w:r>
      <w:r w:rsidRPr="003C7A9F">
        <w:rPr>
          <w:rStyle w:val="TagStyle"/>
          <w:rtl/>
        </w:rPr>
        <w:t xml:space="preserve"> </w:t>
      </w:r>
      <w:r w:rsidRPr="003319CD">
        <w:rPr>
          <w:rStyle w:val="TagStyle"/>
          <w:rtl/>
        </w:rPr>
        <w:t>&lt;&lt; דובר_המשך &gt;&gt;</w:t>
      </w:r>
      <w:r>
        <w:rPr>
          <w:rtl/>
        </w:rPr>
        <w:t xml:space="preserve">   </w:t>
      </w:r>
      <w:bookmarkEnd w:id="10781"/>
    </w:p>
    <w:p w:rsidR="00DA1059" w:rsidRDefault="00DA1059" w:rsidP="00CE6451">
      <w:pPr>
        <w:rPr>
          <w:rtl/>
        </w:rPr>
      </w:pPr>
    </w:p>
    <w:p w:rsidR="00DA1059" w:rsidRDefault="00DA1059" w:rsidP="00F95782">
      <w:pPr>
        <w:rPr>
          <w:rtl/>
        </w:rPr>
      </w:pPr>
      <w:bookmarkStart w:id="10782" w:name="_ETM_Q52_132944"/>
      <w:bookmarkEnd w:id="10782"/>
      <w:r>
        <w:rPr>
          <w:rFonts w:hint="cs"/>
          <w:rtl/>
        </w:rPr>
        <w:t xml:space="preserve">אביר קארה ראה את זה </w:t>
      </w:r>
      <w:bookmarkStart w:id="10783" w:name="_ETM_Q52_224003"/>
      <w:bookmarkEnd w:id="10783"/>
      <w:r>
        <w:rPr>
          <w:rFonts w:hint="eastAsia"/>
          <w:rtl/>
        </w:rPr>
        <w:t xml:space="preserve">– </w:t>
      </w:r>
      <w:r>
        <w:rPr>
          <w:rFonts w:hint="cs"/>
          <w:rtl/>
        </w:rPr>
        <w:t xml:space="preserve">אמר: עכשיו, איפה אני? חייב לנסוע גם הוא לדובאי. </w:t>
      </w:r>
      <w:bookmarkStart w:id="10784" w:name="_ETM_Q52_233219"/>
      <w:bookmarkEnd w:id="10784"/>
      <w:r>
        <w:rPr>
          <w:rFonts w:hint="cs"/>
          <w:rtl/>
        </w:rPr>
        <w:t xml:space="preserve">ראה את זה סגן שר החוץ רול ואמר: ואני לא צריך לנסוע לדובאי? עכשיו, </w:t>
      </w:r>
      <w:proofErr w:type="spellStart"/>
      <w:r>
        <w:rPr>
          <w:rFonts w:hint="cs"/>
          <w:rtl/>
        </w:rPr>
        <w:t>הדובאים</w:t>
      </w:r>
      <w:proofErr w:type="spellEnd"/>
      <w:r>
        <w:rPr>
          <w:rFonts w:hint="cs"/>
          <w:rtl/>
        </w:rPr>
        <w:t xml:space="preserve"> מסכנים, סובלים. כל </w:t>
      </w:r>
      <w:bookmarkStart w:id="10785" w:name="_ETM_Q52_241853"/>
      <w:bookmarkEnd w:id="10785"/>
      <w:r>
        <w:rPr>
          <w:rFonts w:hint="cs"/>
          <w:rtl/>
        </w:rPr>
        <w:t xml:space="preserve">רבע שעה נכנס להם שם איזה נורבגי והם לא יודעים מה לעשות איתו. דרך אגב, כולם נורבגים, לא מתקזזים איתם. </w:t>
      </w:r>
      <w:bookmarkStart w:id="10786" w:name="_ETM_Q52_247193"/>
      <w:bookmarkEnd w:id="10786"/>
      <w:r>
        <w:rPr>
          <w:rFonts w:hint="cs"/>
          <w:rtl/>
        </w:rPr>
        <w:t xml:space="preserve">למה הם עשו את הקיזוזים? למה הביאו לפה עוד 30 </w:t>
      </w:r>
      <w:bookmarkStart w:id="10787" w:name="_ETM_Q52_249600"/>
      <w:bookmarkEnd w:id="10787"/>
      <w:r>
        <w:rPr>
          <w:rFonts w:hint="cs"/>
          <w:rtl/>
        </w:rPr>
        <w:t xml:space="preserve">עובדים זרים? כדי שהם לא יצטרכו קיזוז, אדוני היושב-ראש. </w:t>
      </w:r>
    </w:p>
    <w:p w:rsidR="00DA1059" w:rsidRDefault="00DA1059" w:rsidP="00F95782">
      <w:pPr>
        <w:rPr>
          <w:rtl/>
        </w:rPr>
      </w:pPr>
      <w:bookmarkStart w:id="10788" w:name="_ETM_Q52_256511"/>
      <w:bookmarkStart w:id="10789" w:name="_ETM_Q52_256634"/>
      <w:bookmarkEnd w:id="10788"/>
      <w:bookmarkEnd w:id="10789"/>
    </w:p>
    <w:p w:rsidR="00DA1059" w:rsidRDefault="00DA1059" w:rsidP="00F95782">
      <w:pPr>
        <w:rPr>
          <w:rtl/>
        </w:rPr>
      </w:pPr>
      <w:bookmarkStart w:id="10790" w:name="_ETM_Q52_256671"/>
      <w:bookmarkStart w:id="10791" w:name="_ETM_Q52_256752"/>
      <w:bookmarkEnd w:id="10790"/>
      <w:bookmarkEnd w:id="10791"/>
      <w:r>
        <w:rPr>
          <w:rFonts w:hint="cs"/>
          <w:rtl/>
        </w:rPr>
        <w:t xml:space="preserve">תראו </w:t>
      </w:r>
      <w:bookmarkStart w:id="10792" w:name="_ETM_Q52_257838"/>
      <w:bookmarkEnd w:id="10792"/>
      <w:r>
        <w:rPr>
          <w:rFonts w:hint="cs"/>
          <w:rtl/>
        </w:rPr>
        <w:t xml:space="preserve">את השחיתות שקורית כאן, במדינת ישראל, ואתם לא תקראו את </w:t>
      </w:r>
      <w:bookmarkStart w:id="10793" w:name="_ETM_Q52_261436"/>
      <w:bookmarkEnd w:id="10793"/>
      <w:r>
        <w:rPr>
          <w:rFonts w:hint="cs"/>
          <w:rtl/>
        </w:rPr>
        <w:t xml:space="preserve">זה באף מקום, שום דבר. וכמובן, תמר זנדברג </w:t>
      </w:r>
      <w:r>
        <w:rPr>
          <w:rFonts w:hint="eastAsia"/>
          <w:rtl/>
        </w:rPr>
        <w:t xml:space="preserve">– </w:t>
      </w:r>
      <w:r>
        <w:rPr>
          <w:rFonts w:hint="cs"/>
          <w:rtl/>
        </w:rPr>
        <w:t>ו</w:t>
      </w:r>
      <w:bookmarkStart w:id="10794" w:name="_ETM_Q52_269357"/>
      <w:bookmarkEnd w:id="10794"/>
      <w:r>
        <w:rPr>
          <w:rFonts w:hint="cs"/>
          <w:rtl/>
        </w:rPr>
        <w:t xml:space="preserve">אני מצטער, דרך אגב, יש מישהו פה באולם שלא נסע? </w:t>
      </w:r>
      <w:bookmarkStart w:id="10795" w:name="_ETM_Q52_275397"/>
      <w:bookmarkEnd w:id="10795"/>
      <w:r>
        <w:rPr>
          <w:rFonts w:hint="cs"/>
          <w:rtl/>
        </w:rPr>
        <w:t xml:space="preserve">אני הצעתי: קחו שבועיים, קחו עשרה מטוסים, קחו את כל </w:t>
      </w:r>
      <w:bookmarkStart w:id="10796" w:name="_ETM_Q52_277388"/>
      <w:bookmarkEnd w:id="10796"/>
      <w:r>
        <w:rPr>
          <w:rFonts w:hint="cs"/>
          <w:rtl/>
        </w:rPr>
        <w:t xml:space="preserve">החבר'ה, נגמור עם זה אחת ולתמיד. לא. כל אחד רואה </w:t>
      </w:r>
      <w:bookmarkStart w:id="10797" w:name="_ETM_Q52_287548"/>
      <w:bookmarkEnd w:id="10797"/>
      <w:r>
        <w:rPr>
          <w:rFonts w:hint="cs"/>
          <w:rtl/>
        </w:rPr>
        <w:t xml:space="preserve">את חברו </w:t>
      </w:r>
      <w:r>
        <w:rPr>
          <w:rFonts w:hint="eastAsia"/>
          <w:rtl/>
        </w:rPr>
        <w:t>–</w:t>
      </w:r>
      <w:r>
        <w:rPr>
          <w:rFonts w:hint="cs"/>
          <w:rtl/>
        </w:rPr>
        <w:t xml:space="preserve"> רץ, רץ, שמא מחר הוא לא יהיה שר. </w:t>
      </w:r>
      <w:bookmarkStart w:id="10798" w:name="_ETM_Q52_289417"/>
      <w:bookmarkEnd w:id="10798"/>
    </w:p>
    <w:p w:rsidR="00DA1059" w:rsidRDefault="00DA1059" w:rsidP="00F95782">
      <w:pPr>
        <w:rPr>
          <w:rtl/>
        </w:rPr>
      </w:pPr>
    </w:p>
    <w:p w:rsidR="00DA1059" w:rsidRDefault="00DA1059" w:rsidP="00267305">
      <w:pPr>
        <w:rPr>
          <w:rtl/>
        </w:rPr>
      </w:pPr>
      <w:bookmarkStart w:id="10799" w:name="_ETM_Q52_293081"/>
      <w:bookmarkStart w:id="10800" w:name="_ETM_Q52_293199"/>
      <w:bookmarkEnd w:id="10799"/>
      <w:bookmarkEnd w:id="10800"/>
      <w:r>
        <w:rPr>
          <w:rFonts w:hint="cs"/>
          <w:rtl/>
        </w:rPr>
        <w:t xml:space="preserve">החוצפה, באמת, אני לא יודע איך לתאר אותה במילים. אין </w:t>
      </w:r>
      <w:bookmarkStart w:id="10801" w:name="_ETM_Q52_296708"/>
      <w:bookmarkEnd w:id="10801"/>
      <w:r>
        <w:rPr>
          <w:rFonts w:hint="cs"/>
          <w:rtl/>
        </w:rPr>
        <w:t xml:space="preserve">מילים לתאר את זה. ועולה לי כאן מר לפיד: </w:t>
      </w:r>
      <w:bookmarkStart w:id="10802" w:name="_ETM_Q52_297429"/>
      <w:bookmarkEnd w:id="10802"/>
      <w:r>
        <w:rPr>
          <w:rFonts w:hint="cs"/>
          <w:rtl/>
        </w:rPr>
        <w:t xml:space="preserve">אתם רוצים ג'ובים. הוא לא אומר ג'ובים </w:t>
      </w:r>
      <w:r w:rsidR="008271A5">
        <w:rPr>
          <w:rFonts w:hint="eastAsia"/>
          <w:rtl/>
        </w:rPr>
        <w:t>–</w:t>
      </w:r>
      <w:r w:rsidR="008271A5">
        <w:rPr>
          <w:rFonts w:hint="cs"/>
          <w:rtl/>
        </w:rPr>
        <w:t xml:space="preserve"> </w:t>
      </w:r>
      <w:r>
        <w:rPr>
          <w:rFonts w:hint="cs"/>
          <w:rtl/>
        </w:rPr>
        <w:t xml:space="preserve">ג'ובים. זה שלא שירת </w:t>
      </w:r>
      <w:bookmarkStart w:id="10803" w:name="_ETM_Q52_302343"/>
      <w:bookmarkEnd w:id="10803"/>
      <w:r>
        <w:rPr>
          <w:rFonts w:hint="cs"/>
          <w:rtl/>
        </w:rPr>
        <w:t xml:space="preserve">בצה"ל באופן מעשי, סיים 12 שנות לימוד ונהיה לי מלך </w:t>
      </w:r>
      <w:bookmarkStart w:id="10804" w:name="_ETM_Q52_307420"/>
      <w:bookmarkEnd w:id="10804"/>
      <w:r>
        <w:rPr>
          <w:rFonts w:hint="cs"/>
          <w:rtl/>
        </w:rPr>
        <w:t xml:space="preserve">העולם, כל היום מעופף לי. דרך אגב, הוא רק יורד </w:t>
      </w:r>
      <w:bookmarkStart w:id="10805" w:name="_ETM_Q52_314046"/>
      <w:bookmarkEnd w:id="10805"/>
      <w:r>
        <w:rPr>
          <w:rFonts w:hint="cs"/>
          <w:rtl/>
        </w:rPr>
        <w:t>לאיזו נחיתה קטנה</w:t>
      </w:r>
      <w:r w:rsidR="008271A5">
        <w:rPr>
          <w:rFonts w:hint="cs"/>
          <w:rtl/>
        </w:rPr>
        <w:t>,</w:t>
      </w:r>
      <w:r>
        <w:rPr>
          <w:rFonts w:hint="cs"/>
          <w:rtl/>
        </w:rPr>
        <w:t xml:space="preserve"> רוב הזמן הוא באוויר. לא מתבייש. </w:t>
      </w:r>
      <w:bookmarkStart w:id="10806" w:name="_ETM_Q52_319925"/>
      <w:bookmarkEnd w:id="10806"/>
      <w:r>
        <w:rPr>
          <w:rFonts w:hint="cs"/>
          <w:rtl/>
        </w:rPr>
        <w:t xml:space="preserve">חצופים. יש לך שר אוצר </w:t>
      </w:r>
      <w:r>
        <w:rPr>
          <w:rtl/>
        </w:rPr>
        <w:t>–</w:t>
      </w:r>
      <w:r>
        <w:rPr>
          <w:rFonts w:hint="cs"/>
          <w:rtl/>
        </w:rPr>
        <w:t xml:space="preserve"> אין לו כסף לחיילים</w:t>
      </w:r>
      <w:r w:rsidR="008271A5">
        <w:rPr>
          <w:rFonts w:hint="cs"/>
          <w:rtl/>
        </w:rPr>
        <w:t>,</w:t>
      </w:r>
      <w:r>
        <w:rPr>
          <w:rFonts w:hint="cs"/>
          <w:rtl/>
        </w:rPr>
        <w:t xml:space="preserve"> </w:t>
      </w:r>
      <w:bookmarkStart w:id="10807" w:name="_ETM_Q52_321895"/>
      <w:bookmarkEnd w:id="10807"/>
      <w:r>
        <w:rPr>
          <w:rFonts w:hint="cs"/>
          <w:rtl/>
        </w:rPr>
        <w:t>אין לו כסף לזקנים</w:t>
      </w:r>
      <w:r w:rsidR="008271A5">
        <w:rPr>
          <w:rFonts w:hint="cs"/>
          <w:rtl/>
        </w:rPr>
        <w:t>,</w:t>
      </w:r>
      <w:r>
        <w:rPr>
          <w:rFonts w:hint="cs"/>
          <w:rtl/>
        </w:rPr>
        <w:t xml:space="preserve"> אין לו כסף</w:t>
      </w:r>
      <w:r w:rsidR="00267305">
        <w:rPr>
          <w:rFonts w:hint="cs"/>
          <w:rtl/>
        </w:rPr>
        <w:t xml:space="preserve"> </w:t>
      </w:r>
      <w:r>
        <w:rPr>
          <w:rFonts w:hint="cs"/>
          <w:rtl/>
        </w:rPr>
        <w:t xml:space="preserve">לנכים. </w:t>
      </w:r>
      <w:bookmarkStart w:id="10808" w:name="_ETM_Q52_324456"/>
      <w:bookmarkEnd w:id="10808"/>
      <w:r>
        <w:rPr>
          <w:rFonts w:hint="cs"/>
          <w:rtl/>
        </w:rPr>
        <w:t xml:space="preserve">למה יש לו? </w:t>
      </w:r>
      <w:proofErr w:type="spellStart"/>
      <w:r>
        <w:rPr>
          <w:rFonts w:hint="cs"/>
          <w:rtl/>
        </w:rPr>
        <w:t>למנסור</w:t>
      </w:r>
      <w:proofErr w:type="spellEnd"/>
      <w:r>
        <w:rPr>
          <w:rFonts w:hint="cs"/>
          <w:rtl/>
        </w:rPr>
        <w:t xml:space="preserve"> עבאס, 53 מיליארד שקלים, ואין לו </w:t>
      </w:r>
      <w:bookmarkStart w:id="10809" w:name="_ETM_Q52_335339"/>
      <w:bookmarkEnd w:id="10809"/>
      <w:r>
        <w:rPr>
          <w:rFonts w:hint="cs"/>
          <w:rtl/>
        </w:rPr>
        <w:t xml:space="preserve">כסף לתרופות מצילות חיים. </w:t>
      </w:r>
    </w:p>
    <w:p w:rsidR="00DA1059" w:rsidRDefault="00DA1059" w:rsidP="00F95782">
      <w:pPr>
        <w:rPr>
          <w:rtl/>
        </w:rPr>
      </w:pPr>
      <w:bookmarkStart w:id="10810" w:name="_ETM_Q52_336327"/>
      <w:bookmarkStart w:id="10811" w:name="_ETM_Q52_336468"/>
      <w:bookmarkEnd w:id="10810"/>
      <w:bookmarkEnd w:id="10811"/>
    </w:p>
    <w:p w:rsidR="00DA1059" w:rsidRDefault="00DA1059" w:rsidP="008271A5">
      <w:pPr>
        <w:rPr>
          <w:rtl/>
        </w:rPr>
      </w:pPr>
      <w:bookmarkStart w:id="10812" w:name="_ETM_Q52_336510"/>
      <w:bookmarkStart w:id="10813" w:name="_ETM_Q52_336623"/>
      <w:bookmarkEnd w:id="10812"/>
      <w:bookmarkEnd w:id="10813"/>
      <w:r>
        <w:rPr>
          <w:rFonts w:hint="cs"/>
          <w:rtl/>
        </w:rPr>
        <w:t xml:space="preserve">אשתי, זיכרונה לברכה </w:t>
      </w:r>
      <w:r>
        <w:rPr>
          <w:rtl/>
        </w:rPr>
        <w:t>–</w:t>
      </w:r>
      <w:r>
        <w:rPr>
          <w:rFonts w:hint="cs"/>
          <w:rtl/>
        </w:rPr>
        <w:t xml:space="preserve"> אני </w:t>
      </w:r>
      <w:bookmarkStart w:id="10814" w:name="_ETM_Q52_337652"/>
      <w:bookmarkEnd w:id="10814"/>
      <w:r>
        <w:rPr>
          <w:rFonts w:hint="cs"/>
          <w:rtl/>
        </w:rPr>
        <w:t xml:space="preserve">נתקלתי בעניין הזה לפני 11 שנה, 12. אני פתאום נאלצתי </w:t>
      </w:r>
      <w:bookmarkStart w:id="10815" w:name="_ETM_Q52_341755"/>
      <w:bookmarkEnd w:id="10815"/>
      <w:r>
        <w:rPr>
          <w:rFonts w:hint="cs"/>
          <w:rtl/>
        </w:rPr>
        <w:t>לרכוש תרופה לאשתי ב-50,000 שקלים לחודש. ואז באתי,</w:t>
      </w:r>
      <w:r>
        <w:rPr>
          <w:rFonts w:hint="eastAsia"/>
          <w:rtl/>
        </w:rPr>
        <w:t xml:space="preserve"> </w:t>
      </w:r>
      <w:r>
        <w:rPr>
          <w:rFonts w:hint="cs"/>
          <w:rtl/>
        </w:rPr>
        <w:t xml:space="preserve">אני </w:t>
      </w:r>
      <w:bookmarkStart w:id="10816" w:name="_ETM_Q52_351940"/>
      <w:bookmarkEnd w:id="10816"/>
      <w:r>
        <w:rPr>
          <w:rFonts w:hint="cs"/>
          <w:rtl/>
        </w:rPr>
        <w:t xml:space="preserve">שומע בצד השני </w:t>
      </w:r>
      <w:r>
        <w:rPr>
          <w:rFonts w:hint="eastAsia"/>
          <w:rtl/>
        </w:rPr>
        <w:t xml:space="preserve">– </w:t>
      </w:r>
      <w:r>
        <w:rPr>
          <w:rFonts w:hint="cs"/>
          <w:rtl/>
        </w:rPr>
        <w:t xml:space="preserve">לא אלאה אתכם </w:t>
      </w:r>
      <w:r>
        <w:rPr>
          <w:rFonts w:hint="eastAsia"/>
          <w:rtl/>
        </w:rPr>
        <w:t xml:space="preserve">– </w:t>
      </w:r>
      <w:r>
        <w:rPr>
          <w:rFonts w:hint="cs"/>
          <w:rtl/>
        </w:rPr>
        <w:t xml:space="preserve">עם החברה, הם אומרים לי: </w:t>
      </w:r>
      <w:bookmarkStart w:id="10817" w:name="_ETM_Q52_352487"/>
      <w:bookmarkEnd w:id="10817"/>
      <w:r>
        <w:rPr>
          <w:rFonts w:hint="cs"/>
          <w:rtl/>
        </w:rPr>
        <w:t xml:space="preserve">לא כולל מע"מ. אני נפלתי מהכיסא. אמרתי מה, הטלוויזיה באילת </w:t>
      </w:r>
      <w:bookmarkStart w:id="10818" w:name="_ETM_Q52_360017"/>
      <w:bookmarkEnd w:id="10818"/>
      <w:r>
        <w:rPr>
          <w:rFonts w:hint="cs"/>
          <w:rtl/>
        </w:rPr>
        <w:t xml:space="preserve">זה בלי מע"מ; פרות וירקות בלי מע"מ. התרופות של האנשים </w:t>
      </w:r>
      <w:bookmarkStart w:id="10819" w:name="_ETM_Q52_366000"/>
      <w:bookmarkEnd w:id="10819"/>
      <w:r>
        <w:rPr>
          <w:rFonts w:hint="cs"/>
          <w:rtl/>
        </w:rPr>
        <w:t xml:space="preserve">שרוצים לחיות רק עוד כמה שבועות </w:t>
      </w:r>
      <w:r>
        <w:rPr>
          <w:rFonts w:hint="eastAsia"/>
          <w:rtl/>
        </w:rPr>
        <w:t xml:space="preserve">– </w:t>
      </w:r>
      <w:r>
        <w:rPr>
          <w:rFonts w:hint="cs"/>
          <w:rtl/>
        </w:rPr>
        <w:t xml:space="preserve">אני רוצה לראות </w:t>
      </w:r>
      <w:bookmarkStart w:id="10820" w:name="_ETM_Q52_372439"/>
      <w:bookmarkEnd w:id="10820"/>
      <w:r>
        <w:rPr>
          <w:rFonts w:hint="cs"/>
          <w:rtl/>
        </w:rPr>
        <w:t xml:space="preserve">מי זה הבן אדם שעשה את זה. מי התנגד לזה? בא </w:t>
      </w:r>
      <w:bookmarkStart w:id="10821" w:name="_ETM_Q52_374783"/>
      <w:bookmarkEnd w:id="10821"/>
      <w:r>
        <w:rPr>
          <w:rFonts w:hint="cs"/>
          <w:rtl/>
        </w:rPr>
        <w:t>אליי משה כחלון, אמר לי: עזוב, דודי, אתה יודע מה</w:t>
      </w:r>
      <w:r w:rsidR="008271A5">
        <w:rPr>
          <w:rFonts w:hint="cs"/>
          <w:rtl/>
        </w:rPr>
        <w:t>,</w:t>
      </w:r>
      <w:r>
        <w:rPr>
          <w:rFonts w:hint="cs"/>
          <w:rtl/>
        </w:rPr>
        <w:t xml:space="preserve"> </w:t>
      </w:r>
      <w:bookmarkStart w:id="10822" w:name="_ETM_Q52_377213"/>
      <w:bookmarkEnd w:id="10822"/>
      <w:r>
        <w:rPr>
          <w:rFonts w:hint="cs"/>
          <w:rtl/>
        </w:rPr>
        <w:t xml:space="preserve">בוא נסכם את זה, שב עם פקידי האוצר, נגמור את </w:t>
      </w:r>
      <w:bookmarkStart w:id="10823" w:name="_ETM_Q52_382643"/>
      <w:bookmarkEnd w:id="10823"/>
      <w:r>
        <w:rPr>
          <w:rFonts w:hint="cs"/>
          <w:rtl/>
        </w:rPr>
        <w:t xml:space="preserve">העניין בלי חוק. אמרתי: בסדר. </w:t>
      </w:r>
    </w:p>
    <w:p w:rsidR="00DA1059" w:rsidRDefault="00DA1059" w:rsidP="00F95782">
      <w:pPr>
        <w:rPr>
          <w:rtl/>
        </w:rPr>
      </w:pPr>
      <w:bookmarkStart w:id="10824" w:name="_ETM_Q52_386314"/>
      <w:bookmarkStart w:id="10825" w:name="_ETM_Q52_386462"/>
      <w:bookmarkEnd w:id="10824"/>
      <w:bookmarkEnd w:id="10825"/>
    </w:p>
    <w:p w:rsidR="00DA1059" w:rsidRDefault="00DA1059" w:rsidP="008271A5">
      <w:pPr>
        <w:rPr>
          <w:rtl/>
        </w:rPr>
      </w:pPr>
      <w:bookmarkStart w:id="10826" w:name="_ETM_Q52_386506"/>
      <w:bookmarkStart w:id="10827" w:name="_ETM_Q52_386618"/>
      <w:bookmarkEnd w:id="10826"/>
      <w:bookmarkEnd w:id="10827"/>
      <w:r>
        <w:rPr>
          <w:rFonts w:hint="cs"/>
          <w:rtl/>
        </w:rPr>
        <w:t xml:space="preserve">גמרנו את העניין. יצאנו </w:t>
      </w:r>
      <w:bookmarkStart w:id="10828" w:name="_ETM_Q52_384661"/>
      <w:bookmarkEnd w:id="10828"/>
      <w:r>
        <w:rPr>
          <w:rFonts w:hint="cs"/>
          <w:rtl/>
        </w:rPr>
        <w:t xml:space="preserve">לקול קורא. משרד המשפטים </w:t>
      </w:r>
      <w:r>
        <w:rPr>
          <w:rFonts w:hint="eastAsia"/>
          <w:rtl/>
        </w:rPr>
        <w:t xml:space="preserve">– </w:t>
      </w:r>
      <w:r>
        <w:rPr>
          <w:rFonts w:hint="cs"/>
          <w:rtl/>
        </w:rPr>
        <w:t xml:space="preserve">לא אלאה אתכם </w:t>
      </w:r>
      <w:r>
        <w:rPr>
          <w:rFonts w:hint="eastAsia"/>
          <w:rtl/>
        </w:rPr>
        <w:t xml:space="preserve">– </w:t>
      </w:r>
      <w:r>
        <w:rPr>
          <w:rFonts w:hint="cs"/>
          <w:rtl/>
        </w:rPr>
        <w:t xml:space="preserve">שנה. בסוף הייתה </w:t>
      </w:r>
      <w:bookmarkStart w:id="10829" w:name="_ETM_Q52_392696"/>
      <w:bookmarkEnd w:id="10829"/>
      <w:r>
        <w:rPr>
          <w:rFonts w:hint="cs"/>
          <w:rtl/>
        </w:rPr>
        <w:t xml:space="preserve">עמותה שזכתה והכול. אני הייתי בטוח שזה עובד. לפני שישה </w:t>
      </w:r>
      <w:bookmarkStart w:id="10830" w:name="_ETM_Q52_397342"/>
      <w:bookmarkEnd w:id="10830"/>
      <w:r>
        <w:rPr>
          <w:rFonts w:hint="cs"/>
          <w:rtl/>
        </w:rPr>
        <w:t>חודשים פתאום אני מקבל טלפון מאיזה עיתונאי, הוא שואל אותי:</w:t>
      </w:r>
      <w:bookmarkStart w:id="10831" w:name="_ETM_Q52_397695"/>
      <w:bookmarkEnd w:id="10831"/>
      <w:r>
        <w:rPr>
          <w:rFonts w:hint="cs"/>
          <w:rtl/>
        </w:rPr>
        <w:t xml:space="preserve"> תגיד, דודי, אתה יודע כמה קיבלו? אמרתי לו: לא. הוא אומר לי: אפס. ישראל כץ, שר האוצר </w:t>
      </w:r>
      <w:r>
        <w:rPr>
          <w:rFonts w:hint="eastAsia"/>
          <w:rtl/>
        </w:rPr>
        <w:t xml:space="preserve">– </w:t>
      </w:r>
      <w:r>
        <w:rPr>
          <w:rFonts w:hint="cs"/>
          <w:rtl/>
        </w:rPr>
        <w:t xml:space="preserve">אני הולך אליו, </w:t>
      </w:r>
      <w:bookmarkStart w:id="10832" w:name="_ETM_Q52_403726"/>
      <w:bookmarkEnd w:id="10832"/>
      <w:r>
        <w:rPr>
          <w:rFonts w:hint="cs"/>
          <w:rtl/>
        </w:rPr>
        <w:t xml:space="preserve">אנחנו קובעים עם אותם פקידים. והם מבטיחים לי: דודי, נפתור. </w:t>
      </w:r>
      <w:bookmarkStart w:id="10833" w:name="_ETM_Q52_408947"/>
      <w:bookmarkEnd w:id="10833"/>
      <w:r>
        <w:rPr>
          <w:rFonts w:hint="cs"/>
          <w:rtl/>
        </w:rPr>
        <w:t xml:space="preserve">חבר'ה, שום דבר לא ייפתר. הפקידים לא פותרים כלום, וגם </w:t>
      </w:r>
      <w:bookmarkStart w:id="10834" w:name="_ETM_Q52_411612"/>
      <w:bookmarkEnd w:id="10834"/>
      <w:r>
        <w:rPr>
          <w:rFonts w:hint="cs"/>
          <w:rtl/>
        </w:rPr>
        <w:t xml:space="preserve">לא התכוונו לפתור. הם לא צריכים את דוד אמסלם כדי </w:t>
      </w:r>
      <w:bookmarkStart w:id="10835" w:name="_ETM_Q52_417130"/>
      <w:bookmarkEnd w:id="10835"/>
      <w:r>
        <w:rPr>
          <w:rFonts w:hint="cs"/>
          <w:rtl/>
        </w:rPr>
        <w:t xml:space="preserve">להבין שבן אדם ששוכב </w:t>
      </w:r>
      <w:bookmarkStart w:id="10836" w:name="_ETM_Q52_426496"/>
      <w:bookmarkEnd w:id="10836"/>
      <w:r>
        <w:rPr>
          <w:rFonts w:hint="cs"/>
          <w:rtl/>
        </w:rPr>
        <w:t xml:space="preserve">על ערש דווי ויש </w:t>
      </w:r>
      <w:bookmarkStart w:id="10837" w:name="_ETM_Q52_420568"/>
      <w:bookmarkEnd w:id="10837"/>
      <w:r>
        <w:rPr>
          <w:rFonts w:hint="cs"/>
          <w:rtl/>
        </w:rPr>
        <w:t xml:space="preserve">לו עוד שלושה, ארבעה חודשים עם התרופה להיות עם הילדים, </w:t>
      </w:r>
      <w:bookmarkStart w:id="10838" w:name="_ETM_Q52_423801"/>
      <w:bookmarkEnd w:id="10838"/>
      <w:r>
        <w:rPr>
          <w:rFonts w:hint="cs"/>
          <w:rtl/>
        </w:rPr>
        <w:t xml:space="preserve">וממילא </w:t>
      </w:r>
      <w:r w:rsidR="008271A5">
        <w:rPr>
          <w:rFonts w:hint="cs"/>
          <w:rtl/>
        </w:rPr>
        <w:t>ה</w:t>
      </w:r>
      <w:r>
        <w:rPr>
          <w:rFonts w:hint="cs"/>
          <w:rtl/>
        </w:rPr>
        <w:t>תרופה 50,000 שקלים, והמדינה לא נותנת לו אות</w:t>
      </w:r>
      <w:r w:rsidR="008271A5">
        <w:rPr>
          <w:rFonts w:hint="cs"/>
          <w:rtl/>
        </w:rPr>
        <w:t>ה</w:t>
      </w:r>
      <w:r>
        <w:rPr>
          <w:rFonts w:hint="cs"/>
          <w:rtl/>
        </w:rPr>
        <w:t xml:space="preserve"> </w:t>
      </w:r>
      <w:bookmarkStart w:id="10839" w:name="_ETM_Q52_430981"/>
      <w:bookmarkEnd w:id="10839"/>
      <w:r w:rsidR="008271A5">
        <w:rPr>
          <w:rFonts w:hint="eastAsia"/>
          <w:rtl/>
        </w:rPr>
        <w:t>–</w:t>
      </w:r>
      <w:r w:rsidR="008271A5">
        <w:rPr>
          <w:rFonts w:hint="cs"/>
          <w:rtl/>
        </w:rPr>
        <w:t xml:space="preserve"> </w:t>
      </w:r>
      <w:r>
        <w:rPr>
          <w:rFonts w:hint="cs"/>
          <w:rtl/>
        </w:rPr>
        <w:t xml:space="preserve">הוא אומר: לא, אתה ביזנס, אתה קנית שעון </w:t>
      </w:r>
      <w:bookmarkStart w:id="10840" w:name="_ETM_Q52_436286"/>
      <w:bookmarkEnd w:id="10840"/>
      <w:r>
        <w:rPr>
          <w:rFonts w:hint="cs"/>
          <w:rtl/>
        </w:rPr>
        <w:t xml:space="preserve">רולקס, אתה גם תשלם 7% מע"מ. </w:t>
      </w:r>
    </w:p>
    <w:p w:rsidR="00DA1059" w:rsidRDefault="00DA1059" w:rsidP="00F95782">
      <w:pPr>
        <w:rPr>
          <w:rtl/>
        </w:rPr>
      </w:pPr>
    </w:p>
    <w:p w:rsidR="00DA1059" w:rsidRDefault="00DA1059" w:rsidP="00F95782">
      <w:pPr>
        <w:pStyle w:val="af6"/>
        <w:rPr>
          <w:rtl/>
        </w:rPr>
      </w:pPr>
      <w:r w:rsidRPr="003319CD">
        <w:rPr>
          <w:rStyle w:val="TagStyle"/>
          <w:rtl/>
        </w:rPr>
        <w:t xml:space="preserve"> &lt;&lt; קריאה &gt;&gt;</w:t>
      </w:r>
      <w:r w:rsidRPr="00DF64AA">
        <w:rPr>
          <w:rStyle w:val="TagStyle"/>
          <w:rtl/>
        </w:rPr>
        <w:t xml:space="preserve"> </w:t>
      </w:r>
      <w:r>
        <w:rPr>
          <w:rtl/>
        </w:rPr>
        <w:t>ינון אזולאי (ש"ס):</w:t>
      </w:r>
      <w:r w:rsidRPr="00DF64AA">
        <w:rPr>
          <w:rStyle w:val="TagStyle"/>
          <w:rtl/>
        </w:rPr>
        <w:t xml:space="preserve"> </w:t>
      </w:r>
      <w:r w:rsidRPr="003319CD">
        <w:rPr>
          <w:rStyle w:val="TagStyle"/>
          <w:rtl/>
        </w:rPr>
        <w:t>&lt;&lt; קריאה &gt;&gt;</w:t>
      </w:r>
      <w:r>
        <w:rPr>
          <w:rtl/>
        </w:rPr>
        <w:t xml:space="preserve">   </w:t>
      </w:r>
    </w:p>
    <w:p w:rsidR="00DA1059" w:rsidRDefault="00DA1059" w:rsidP="00CE6451">
      <w:pPr>
        <w:rPr>
          <w:rtl/>
          <w:lang w:eastAsia="he-IL"/>
        </w:rPr>
      </w:pPr>
    </w:p>
    <w:p w:rsidR="00DA1059" w:rsidRDefault="00DA1059" w:rsidP="00F95782">
      <w:pPr>
        <w:rPr>
          <w:rtl/>
          <w:lang w:eastAsia="he-IL"/>
        </w:rPr>
      </w:pPr>
      <w:r>
        <w:rPr>
          <w:rFonts w:hint="cs"/>
          <w:rtl/>
          <w:lang w:eastAsia="he-IL"/>
        </w:rPr>
        <w:t>17%.</w:t>
      </w:r>
    </w:p>
    <w:p w:rsidR="00DA1059" w:rsidRDefault="00DA1059" w:rsidP="00F95782">
      <w:pPr>
        <w:rPr>
          <w:rtl/>
          <w:lang w:eastAsia="he-IL"/>
        </w:rPr>
      </w:pPr>
    </w:p>
    <w:p w:rsidR="00DA1059" w:rsidRDefault="00DA1059" w:rsidP="00F95782">
      <w:pPr>
        <w:pStyle w:val="-"/>
        <w:rPr>
          <w:rtl/>
        </w:rPr>
      </w:pPr>
      <w:r w:rsidRPr="003319CD">
        <w:rPr>
          <w:rStyle w:val="TagStyle"/>
          <w:rtl/>
        </w:rPr>
        <w:t xml:space="preserve"> &lt;&lt; דובר_המשך &gt;&gt;</w:t>
      </w:r>
      <w:r w:rsidRPr="00DF64AA">
        <w:rPr>
          <w:rStyle w:val="TagStyle"/>
          <w:rtl/>
        </w:rPr>
        <w:t xml:space="preserve"> </w:t>
      </w:r>
      <w:r>
        <w:rPr>
          <w:rtl/>
        </w:rPr>
        <w:t>דוד אמסלם (הליכוד):</w:t>
      </w:r>
      <w:r w:rsidRPr="00DF64AA">
        <w:rPr>
          <w:rStyle w:val="TagStyle"/>
          <w:rtl/>
        </w:rPr>
        <w:t xml:space="preserve"> </w:t>
      </w:r>
      <w:r w:rsidRPr="003319CD">
        <w:rPr>
          <w:rStyle w:val="TagStyle"/>
          <w:rtl/>
        </w:rPr>
        <w:t>&lt;&lt; דובר_המשך &gt;&gt;</w:t>
      </w:r>
      <w:r>
        <w:rPr>
          <w:rtl/>
        </w:rPr>
        <w:t xml:space="preserve">   </w:t>
      </w:r>
    </w:p>
    <w:p w:rsidR="00DA1059" w:rsidRDefault="00DA1059" w:rsidP="00CE6451">
      <w:pPr>
        <w:rPr>
          <w:rtl/>
          <w:lang w:eastAsia="he-IL"/>
        </w:rPr>
      </w:pPr>
    </w:p>
    <w:p w:rsidR="00DA1059" w:rsidRDefault="00DA1059" w:rsidP="008271A5">
      <w:pPr>
        <w:rPr>
          <w:rtl/>
          <w:lang w:eastAsia="he-IL"/>
        </w:rPr>
      </w:pPr>
      <w:r>
        <w:rPr>
          <w:rFonts w:hint="cs"/>
          <w:rtl/>
          <w:lang w:eastAsia="he-IL"/>
        </w:rPr>
        <w:t xml:space="preserve">17% מע"מ. אני אומר, </w:t>
      </w:r>
      <w:bookmarkStart w:id="10841" w:name="_ETM_Q52_442468"/>
      <w:bookmarkEnd w:id="10841"/>
      <w:r>
        <w:rPr>
          <w:rFonts w:hint="cs"/>
          <w:rtl/>
          <w:lang w:eastAsia="he-IL"/>
        </w:rPr>
        <w:t xml:space="preserve">אפילו בסדום לא היה דבר כזה. אני חשבתי שההצעה הזאת, </w:t>
      </w:r>
      <w:bookmarkStart w:id="10842" w:name="_ETM_Q52_448796"/>
      <w:bookmarkEnd w:id="10842"/>
      <w:r>
        <w:rPr>
          <w:rFonts w:hint="cs"/>
          <w:rtl/>
          <w:lang w:eastAsia="he-IL"/>
        </w:rPr>
        <w:t xml:space="preserve">אנחנו נשים אותה </w:t>
      </w:r>
      <w:r>
        <w:rPr>
          <w:rFonts w:hint="eastAsia"/>
          <w:rtl/>
          <w:lang w:eastAsia="he-IL"/>
        </w:rPr>
        <w:t xml:space="preserve">– </w:t>
      </w:r>
      <w:r>
        <w:rPr>
          <w:rFonts w:hint="cs"/>
          <w:rtl/>
          <w:lang w:eastAsia="he-IL"/>
        </w:rPr>
        <w:t xml:space="preserve">בוודאי תעבור. למה, לא האמנתי שיש בן אדם </w:t>
      </w:r>
      <w:bookmarkStart w:id="10843" w:name="_ETM_Q52_450417"/>
      <w:bookmarkEnd w:id="10843"/>
      <w:r>
        <w:rPr>
          <w:rFonts w:hint="eastAsia"/>
          <w:rtl/>
          <w:lang w:eastAsia="he-IL"/>
        </w:rPr>
        <w:t xml:space="preserve">– </w:t>
      </w:r>
      <w:r>
        <w:rPr>
          <w:rFonts w:hint="cs"/>
          <w:rtl/>
          <w:lang w:eastAsia="he-IL"/>
        </w:rPr>
        <w:t>לא יהודי</w:t>
      </w:r>
      <w:r w:rsidR="008271A5">
        <w:rPr>
          <w:rFonts w:hint="cs"/>
          <w:rtl/>
          <w:lang w:eastAsia="he-IL"/>
        </w:rPr>
        <w:t>;</w:t>
      </w:r>
      <w:r>
        <w:rPr>
          <w:rFonts w:hint="eastAsia"/>
          <w:rtl/>
          <w:lang w:eastAsia="he-IL"/>
        </w:rPr>
        <w:t xml:space="preserve"> </w:t>
      </w:r>
      <w:r>
        <w:rPr>
          <w:rFonts w:hint="cs"/>
          <w:rtl/>
          <w:lang w:eastAsia="he-IL"/>
        </w:rPr>
        <w:t xml:space="preserve">בן אדם שיש לו טיפת מצפון, מה הוא מצפה, </w:t>
      </w:r>
      <w:bookmarkStart w:id="10844" w:name="_ETM_Q52_457012"/>
      <w:bookmarkEnd w:id="10844"/>
      <w:r>
        <w:rPr>
          <w:rFonts w:hint="cs"/>
          <w:rtl/>
          <w:lang w:eastAsia="he-IL"/>
        </w:rPr>
        <w:t xml:space="preserve">להגיע לנקודה הזאת ולהבין? לא הבנתי. הוא מצפה מה, שהוא </w:t>
      </w:r>
      <w:bookmarkStart w:id="10845" w:name="_ETM_Q52_464916"/>
      <w:bookmarkEnd w:id="10845"/>
      <w:r>
        <w:rPr>
          <w:rFonts w:hint="cs"/>
          <w:rtl/>
          <w:lang w:eastAsia="he-IL"/>
        </w:rPr>
        <w:t xml:space="preserve">או בני משפחתו יגיעו למצב הזה, לבית החולים, כדי להבין את </w:t>
      </w:r>
      <w:bookmarkStart w:id="10846" w:name="_ETM_Q52_467141"/>
      <w:bookmarkEnd w:id="10846"/>
      <w:r>
        <w:rPr>
          <w:rFonts w:hint="cs"/>
          <w:rtl/>
          <w:lang w:eastAsia="he-IL"/>
        </w:rPr>
        <w:t>הסיפור?</w:t>
      </w:r>
    </w:p>
    <w:p w:rsidR="00DA1059" w:rsidRDefault="00DA1059" w:rsidP="00F95782">
      <w:pPr>
        <w:rPr>
          <w:rtl/>
          <w:lang w:eastAsia="he-IL"/>
        </w:rPr>
      </w:pPr>
    </w:p>
    <w:p w:rsidR="00DA1059" w:rsidRDefault="00DA1059" w:rsidP="00F95782">
      <w:pPr>
        <w:rPr>
          <w:rtl/>
          <w:lang w:eastAsia="he-IL"/>
        </w:rPr>
      </w:pPr>
      <w:r>
        <w:rPr>
          <w:rFonts w:hint="cs"/>
          <w:rtl/>
          <w:lang w:eastAsia="he-IL"/>
        </w:rPr>
        <w:t xml:space="preserve">אח שלי, זיכרונו לברכה, נפטר לפני ארבעה חודשים. גם </w:t>
      </w:r>
      <w:bookmarkStart w:id="10847" w:name="_ETM_Q52_473027"/>
      <w:bookmarkEnd w:id="10847"/>
      <w:r>
        <w:rPr>
          <w:rFonts w:hint="cs"/>
          <w:rtl/>
          <w:lang w:eastAsia="he-IL"/>
        </w:rPr>
        <w:t>שם רכשנו את התרופות, אני.</w:t>
      </w:r>
    </w:p>
    <w:p w:rsidR="008271A5" w:rsidRDefault="008271A5" w:rsidP="00F95782">
      <w:pPr>
        <w:rPr>
          <w:rtl/>
          <w:lang w:eastAsia="he-IL"/>
        </w:rPr>
      </w:pPr>
    </w:p>
    <w:p w:rsidR="00DA1059" w:rsidRDefault="00DA1059" w:rsidP="00F95782">
      <w:pPr>
        <w:pStyle w:val="af7"/>
        <w:rPr>
          <w:rtl/>
        </w:rPr>
      </w:pPr>
      <w:bookmarkStart w:id="10848" w:name="_ETM_Q52_472867"/>
      <w:bookmarkStart w:id="10849" w:name="_ETM_Q52_472989"/>
      <w:bookmarkStart w:id="10850" w:name="_ETM_Q52_473042"/>
      <w:bookmarkStart w:id="10851" w:name="_ETM_Q52_473147"/>
      <w:bookmarkEnd w:id="10848"/>
      <w:bookmarkEnd w:id="10849"/>
      <w:bookmarkEnd w:id="10850"/>
      <w:bookmarkEnd w:id="10851"/>
      <w:r w:rsidRPr="003319CD">
        <w:rPr>
          <w:rStyle w:val="TagStyle"/>
          <w:rtl/>
        </w:rPr>
        <w:t xml:space="preserve"> &lt;&lt; יור &gt;&gt;</w:t>
      </w:r>
      <w:r w:rsidRPr="00DF64AA">
        <w:rPr>
          <w:rStyle w:val="TagStyle"/>
          <w:rtl/>
        </w:rPr>
        <w:t xml:space="preserve"> </w:t>
      </w:r>
      <w:r>
        <w:rPr>
          <w:rtl/>
        </w:rPr>
        <w:t>היו"ר יעקב מרגי:</w:t>
      </w:r>
      <w:r w:rsidRPr="00DF64AA">
        <w:rPr>
          <w:rStyle w:val="TagStyle"/>
          <w:rtl/>
        </w:rPr>
        <w:t xml:space="preserve"> </w:t>
      </w:r>
      <w:r w:rsidRPr="003319CD">
        <w:rPr>
          <w:rStyle w:val="TagStyle"/>
          <w:rtl/>
        </w:rPr>
        <w:t>&lt;&lt; יור &gt;&gt;</w:t>
      </w:r>
      <w:r>
        <w:rPr>
          <w:rtl/>
        </w:rPr>
        <w:t xml:space="preserve">   </w:t>
      </w:r>
    </w:p>
    <w:p w:rsidR="00DA1059" w:rsidRDefault="00DA1059" w:rsidP="00CE6451">
      <w:pPr>
        <w:rPr>
          <w:rtl/>
          <w:lang w:eastAsia="he-IL"/>
        </w:rPr>
      </w:pPr>
    </w:p>
    <w:p w:rsidR="00DA1059" w:rsidRDefault="00DA1059" w:rsidP="00F95782">
      <w:pPr>
        <w:rPr>
          <w:rtl/>
          <w:lang w:eastAsia="he-IL"/>
        </w:rPr>
      </w:pPr>
      <w:bookmarkStart w:id="10852" w:name="_ETM_Q52_474174"/>
      <w:bookmarkEnd w:id="10852"/>
      <w:r>
        <w:rPr>
          <w:rFonts w:hint="cs"/>
          <w:rtl/>
          <w:lang w:eastAsia="he-IL"/>
        </w:rPr>
        <w:t xml:space="preserve">להתכנס. </w:t>
      </w:r>
    </w:p>
    <w:p w:rsidR="00DA1059" w:rsidRDefault="00DA1059" w:rsidP="00F95782">
      <w:pPr>
        <w:rPr>
          <w:rtl/>
          <w:lang w:eastAsia="he-IL"/>
        </w:rPr>
      </w:pPr>
      <w:bookmarkStart w:id="10853" w:name="_ETM_Q52_475683"/>
      <w:bookmarkStart w:id="10854" w:name="_ETM_Q52_475799"/>
      <w:bookmarkEnd w:id="10853"/>
      <w:bookmarkEnd w:id="10854"/>
    </w:p>
    <w:p w:rsidR="00DA1059" w:rsidRDefault="00DA1059" w:rsidP="00F95782">
      <w:pPr>
        <w:pStyle w:val="-"/>
        <w:rPr>
          <w:rtl/>
        </w:rPr>
      </w:pPr>
      <w:bookmarkStart w:id="10855" w:name="_ETM_Q52_475875"/>
      <w:bookmarkStart w:id="10856" w:name="_ETM_Q52_475987"/>
      <w:bookmarkEnd w:id="10855"/>
      <w:bookmarkEnd w:id="10856"/>
      <w:r w:rsidRPr="003319CD">
        <w:rPr>
          <w:rStyle w:val="TagStyle"/>
          <w:rtl/>
        </w:rPr>
        <w:t xml:space="preserve"> &lt;&lt; דובר_המשך &gt;&gt;</w:t>
      </w:r>
      <w:r w:rsidRPr="00DF64AA">
        <w:rPr>
          <w:rStyle w:val="TagStyle"/>
          <w:rtl/>
        </w:rPr>
        <w:t xml:space="preserve"> </w:t>
      </w:r>
      <w:r>
        <w:rPr>
          <w:rtl/>
        </w:rPr>
        <w:t>דוד אמסלם (הליכוד):</w:t>
      </w:r>
      <w:r w:rsidRPr="00DF64AA">
        <w:rPr>
          <w:rStyle w:val="TagStyle"/>
          <w:rtl/>
        </w:rPr>
        <w:t xml:space="preserve"> </w:t>
      </w:r>
      <w:r w:rsidRPr="003319CD">
        <w:rPr>
          <w:rStyle w:val="TagStyle"/>
          <w:rtl/>
        </w:rPr>
        <w:t>&lt;&lt; דובר_המשך &gt;&gt;</w:t>
      </w:r>
      <w:r>
        <w:rPr>
          <w:rtl/>
        </w:rPr>
        <w:t xml:space="preserve">   </w:t>
      </w:r>
    </w:p>
    <w:p w:rsidR="00DA1059" w:rsidRDefault="00DA1059" w:rsidP="00CE6451">
      <w:pPr>
        <w:rPr>
          <w:rtl/>
          <w:lang w:eastAsia="he-IL"/>
        </w:rPr>
      </w:pPr>
    </w:p>
    <w:p w:rsidR="00DA1059" w:rsidRDefault="00DA1059" w:rsidP="008271A5">
      <w:pPr>
        <w:rPr>
          <w:rtl/>
          <w:lang w:eastAsia="he-IL"/>
        </w:rPr>
      </w:pPr>
      <w:bookmarkStart w:id="10857" w:name="_ETM_Q52_477608"/>
      <w:bookmarkEnd w:id="10857"/>
      <w:r>
        <w:rPr>
          <w:rFonts w:hint="cs"/>
          <w:rtl/>
          <w:lang w:eastAsia="he-IL"/>
        </w:rPr>
        <w:t xml:space="preserve">חבר'ה, בושה וכלימה. איך בן אדם </w:t>
      </w:r>
      <w:bookmarkStart w:id="10858" w:name="_ETM_Q52_481610"/>
      <w:bookmarkEnd w:id="10858"/>
      <w:r>
        <w:rPr>
          <w:rFonts w:hint="eastAsia"/>
          <w:rtl/>
          <w:lang w:eastAsia="he-IL"/>
        </w:rPr>
        <w:t xml:space="preserve">– </w:t>
      </w:r>
      <w:r>
        <w:rPr>
          <w:rFonts w:hint="cs"/>
          <w:rtl/>
          <w:lang w:eastAsia="he-IL"/>
        </w:rPr>
        <w:t xml:space="preserve">עזוב עכשיו, שר האוצר עלק, בא ומתנגד בוועדת </w:t>
      </w:r>
      <w:bookmarkStart w:id="10859" w:name="_ETM_Q52_485428"/>
      <w:bookmarkEnd w:id="10859"/>
      <w:r>
        <w:rPr>
          <w:rFonts w:hint="cs"/>
          <w:rtl/>
          <w:lang w:eastAsia="he-IL"/>
        </w:rPr>
        <w:t xml:space="preserve">שרים </w:t>
      </w:r>
      <w:r w:rsidR="008271A5">
        <w:rPr>
          <w:rFonts w:hint="cs"/>
          <w:rtl/>
          <w:lang w:eastAsia="he-IL"/>
        </w:rPr>
        <w:t xml:space="preserve">והיא </w:t>
      </w:r>
      <w:r>
        <w:rPr>
          <w:rFonts w:hint="cs"/>
          <w:rtl/>
          <w:lang w:eastAsia="he-IL"/>
        </w:rPr>
        <w:t xml:space="preserve">מורידה חוק מהסוג הזה. אמרתי, לכל הקשקושים יש לכם </w:t>
      </w:r>
      <w:bookmarkStart w:id="10860" w:name="_ETM_Q52_489899"/>
      <w:bookmarkEnd w:id="10860"/>
      <w:r>
        <w:rPr>
          <w:rFonts w:hint="cs"/>
          <w:rtl/>
          <w:lang w:eastAsia="he-IL"/>
        </w:rPr>
        <w:t xml:space="preserve">כסף </w:t>
      </w:r>
      <w:r>
        <w:rPr>
          <w:rFonts w:hint="eastAsia"/>
          <w:rtl/>
          <w:lang w:eastAsia="he-IL"/>
        </w:rPr>
        <w:t xml:space="preserve">– </w:t>
      </w:r>
      <w:r>
        <w:rPr>
          <w:rFonts w:hint="cs"/>
          <w:rtl/>
          <w:lang w:eastAsia="he-IL"/>
        </w:rPr>
        <w:t xml:space="preserve">לנסיעות יש לכם כסף </w:t>
      </w:r>
      <w:r w:rsidR="00267305">
        <w:rPr>
          <w:rFonts w:hint="cs"/>
          <w:rtl/>
          <w:lang w:eastAsia="he-IL"/>
        </w:rPr>
        <w:t>– –</w:t>
      </w:r>
      <w:r>
        <w:rPr>
          <w:rFonts w:hint="cs"/>
          <w:rtl/>
          <w:lang w:eastAsia="he-IL"/>
        </w:rPr>
        <w:t xml:space="preserve"> </w:t>
      </w:r>
    </w:p>
    <w:p w:rsidR="00DA1059" w:rsidRDefault="00DA1059" w:rsidP="00F95782">
      <w:pPr>
        <w:rPr>
          <w:rtl/>
          <w:lang w:eastAsia="he-IL"/>
        </w:rPr>
      </w:pPr>
    </w:p>
    <w:p w:rsidR="00DA1059" w:rsidRDefault="00DA1059" w:rsidP="00F95782">
      <w:pPr>
        <w:pStyle w:val="af7"/>
        <w:rPr>
          <w:rtl/>
        </w:rPr>
      </w:pPr>
      <w:r w:rsidRPr="003319CD">
        <w:rPr>
          <w:rStyle w:val="TagStyle"/>
          <w:rtl/>
        </w:rPr>
        <w:t xml:space="preserve"> &lt;&lt; יור &gt;&gt;</w:t>
      </w:r>
      <w:r w:rsidRPr="00A56EB5">
        <w:rPr>
          <w:rStyle w:val="TagStyle"/>
          <w:rtl/>
        </w:rPr>
        <w:t xml:space="preserve"> </w:t>
      </w:r>
      <w:r>
        <w:rPr>
          <w:rtl/>
        </w:rPr>
        <w:t>היו"ר יעקב מרגי:</w:t>
      </w:r>
      <w:r w:rsidRPr="00A56EB5">
        <w:rPr>
          <w:rStyle w:val="TagStyle"/>
          <w:rtl/>
        </w:rPr>
        <w:t xml:space="preserve"> </w:t>
      </w:r>
      <w:r w:rsidRPr="003319CD">
        <w:rPr>
          <w:rStyle w:val="TagStyle"/>
          <w:rtl/>
        </w:rPr>
        <w:t>&lt;&lt; יור &gt;&gt;</w:t>
      </w:r>
      <w:r>
        <w:rPr>
          <w:rtl/>
        </w:rPr>
        <w:t xml:space="preserve">   </w:t>
      </w:r>
    </w:p>
    <w:p w:rsidR="00DA1059" w:rsidRDefault="00DA1059" w:rsidP="00CE6451">
      <w:pPr>
        <w:rPr>
          <w:rtl/>
          <w:lang w:eastAsia="he-IL"/>
        </w:rPr>
      </w:pPr>
    </w:p>
    <w:p w:rsidR="00DA1059" w:rsidRDefault="00DA1059" w:rsidP="00F95782">
      <w:pPr>
        <w:rPr>
          <w:rtl/>
          <w:lang w:eastAsia="he-IL"/>
        </w:rPr>
      </w:pPr>
      <w:r>
        <w:rPr>
          <w:rFonts w:hint="cs"/>
          <w:rtl/>
          <w:lang w:eastAsia="he-IL"/>
        </w:rPr>
        <w:t xml:space="preserve">תודה רבה, חבר הכנסת </w:t>
      </w:r>
      <w:bookmarkStart w:id="10861" w:name="_ETM_Q52_495892"/>
      <w:bookmarkEnd w:id="10861"/>
      <w:r>
        <w:rPr>
          <w:rFonts w:hint="cs"/>
          <w:rtl/>
          <w:lang w:eastAsia="he-IL"/>
        </w:rPr>
        <w:t xml:space="preserve">אמסלם. </w:t>
      </w:r>
    </w:p>
    <w:p w:rsidR="00DA1059" w:rsidRDefault="00DA1059" w:rsidP="00F95782">
      <w:pPr>
        <w:rPr>
          <w:rtl/>
          <w:lang w:eastAsia="he-IL"/>
        </w:rPr>
      </w:pPr>
      <w:bookmarkStart w:id="10862" w:name="_ETM_Q52_497237"/>
      <w:bookmarkStart w:id="10863" w:name="_ETM_Q52_497370"/>
      <w:bookmarkStart w:id="10864" w:name="_ETM_Q52_497396"/>
      <w:bookmarkStart w:id="10865" w:name="_ETM_Q52_497541"/>
      <w:bookmarkEnd w:id="10862"/>
      <w:bookmarkEnd w:id="10863"/>
      <w:bookmarkEnd w:id="10864"/>
      <w:bookmarkEnd w:id="10865"/>
    </w:p>
    <w:p w:rsidR="00DA1059" w:rsidRDefault="00DA1059" w:rsidP="00F95782">
      <w:pPr>
        <w:pStyle w:val="-"/>
        <w:rPr>
          <w:rtl/>
        </w:rPr>
      </w:pPr>
      <w:r w:rsidRPr="003319CD">
        <w:rPr>
          <w:rStyle w:val="TagStyle"/>
          <w:rtl/>
        </w:rPr>
        <w:t xml:space="preserve"> &lt;&lt; דובר_המשך &gt;&gt;</w:t>
      </w:r>
      <w:r w:rsidRPr="00A56EB5">
        <w:rPr>
          <w:rStyle w:val="TagStyle"/>
          <w:rtl/>
        </w:rPr>
        <w:t xml:space="preserve"> </w:t>
      </w:r>
      <w:r>
        <w:rPr>
          <w:rtl/>
        </w:rPr>
        <w:t>דוד אמסלם (הליכוד):</w:t>
      </w:r>
      <w:r w:rsidRPr="00A56EB5">
        <w:rPr>
          <w:rStyle w:val="TagStyle"/>
          <w:rtl/>
        </w:rPr>
        <w:t xml:space="preserve"> </w:t>
      </w:r>
      <w:r w:rsidRPr="003319CD">
        <w:rPr>
          <w:rStyle w:val="TagStyle"/>
          <w:rtl/>
        </w:rPr>
        <w:t>&lt;&lt; דובר_המשך &gt;&gt;</w:t>
      </w:r>
      <w:r>
        <w:rPr>
          <w:rtl/>
        </w:rPr>
        <w:t xml:space="preserve">   </w:t>
      </w:r>
    </w:p>
    <w:p w:rsidR="00DA1059" w:rsidRDefault="00DA1059" w:rsidP="00CE6451">
      <w:pPr>
        <w:rPr>
          <w:rtl/>
          <w:lang w:eastAsia="he-IL"/>
        </w:rPr>
      </w:pPr>
    </w:p>
    <w:p w:rsidR="00DA1059" w:rsidRDefault="00267305" w:rsidP="00F95782">
      <w:pPr>
        <w:rPr>
          <w:rtl/>
          <w:lang w:eastAsia="he-IL"/>
        </w:rPr>
      </w:pPr>
      <w:bookmarkStart w:id="10866" w:name="_ETM_Q52_498888"/>
      <w:bookmarkEnd w:id="10866"/>
      <w:r>
        <w:rPr>
          <w:rFonts w:hint="cs"/>
          <w:rtl/>
          <w:lang w:eastAsia="he-IL"/>
        </w:rPr>
        <w:t>– –</w:t>
      </w:r>
      <w:r w:rsidR="00DA1059">
        <w:rPr>
          <w:rFonts w:hint="cs"/>
          <w:rtl/>
          <w:lang w:eastAsia="he-IL"/>
        </w:rPr>
        <w:t xml:space="preserve"> לצרכים הקואליציוניים יש לכם כסף; לנורבגים יש לכם כסף. </w:t>
      </w:r>
      <w:bookmarkStart w:id="10867" w:name="_ETM_Q52_499846"/>
      <w:bookmarkEnd w:id="10867"/>
      <w:r w:rsidR="00DA1059">
        <w:rPr>
          <w:rFonts w:hint="cs"/>
          <w:rtl/>
          <w:lang w:eastAsia="he-IL"/>
        </w:rPr>
        <w:t xml:space="preserve">למה אין לכם? לאנשים שימותו בטווח הקצר, </w:t>
      </w:r>
      <w:bookmarkStart w:id="10868" w:name="_ETM_Q52_507507"/>
      <w:bookmarkEnd w:id="10868"/>
      <w:r w:rsidR="00DA1059">
        <w:rPr>
          <w:rFonts w:hint="cs"/>
          <w:rtl/>
          <w:lang w:eastAsia="he-IL"/>
        </w:rPr>
        <w:t>רק מסכנים</w:t>
      </w:r>
      <w:r w:rsidR="008271A5">
        <w:rPr>
          <w:rFonts w:hint="cs"/>
          <w:rtl/>
          <w:lang w:eastAsia="he-IL"/>
        </w:rPr>
        <w:t>,</w:t>
      </w:r>
      <w:r w:rsidR="00DA1059">
        <w:rPr>
          <w:rFonts w:hint="cs"/>
          <w:rtl/>
          <w:lang w:eastAsia="he-IL"/>
        </w:rPr>
        <w:t xml:space="preserve"> שרוצים עוד כמה שבועות שיוכלו לנשום טיפה </w:t>
      </w:r>
      <w:bookmarkStart w:id="10869" w:name="_ETM_Q52_512244"/>
      <w:bookmarkEnd w:id="10869"/>
      <w:r w:rsidR="00DA1059">
        <w:rPr>
          <w:rFonts w:hint="cs"/>
          <w:rtl/>
          <w:lang w:eastAsia="he-IL"/>
        </w:rPr>
        <w:t>ולהרים את הראש.</w:t>
      </w:r>
    </w:p>
    <w:p w:rsidR="00DA1059" w:rsidRDefault="00DA1059" w:rsidP="00F95782">
      <w:pPr>
        <w:rPr>
          <w:rtl/>
          <w:lang w:eastAsia="he-IL"/>
        </w:rPr>
      </w:pPr>
    </w:p>
    <w:p w:rsidR="00DA1059" w:rsidRDefault="00DA1059" w:rsidP="00F95782">
      <w:pPr>
        <w:pStyle w:val="af7"/>
        <w:rPr>
          <w:rtl/>
        </w:rPr>
      </w:pPr>
      <w:r w:rsidRPr="003319CD">
        <w:rPr>
          <w:rStyle w:val="TagStyle"/>
          <w:rtl/>
        </w:rPr>
        <w:t xml:space="preserve"> &lt;&lt; יור &gt;&gt;</w:t>
      </w:r>
      <w:r w:rsidRPr="00A56EB5">
        <w:rPr>
          <w:rStyle w:val="TagStyle"/>
          <w:rtl/>
        </w:rPr>
        <w:t xml:space="preserve"> </w:t>
      </w:r>
      <w:r>
        <w:rPr>
          <w:rtl/>
        </w:rPr>
        <w:t>היו"ר יעקב מרגי:</w:t>
      </w:r>
      <w:r w:rsidRPr="00A56EB5">
        <w:rPr>
          <w:rStyle w:val="TagStyle"/>
          <w:rtl/>
        </w:rPr>
        <w:t xml:space="preserve"> </w:t>
      </w:r>
      <w:r w:rsidRPr="003319CD">
        <w:rPr>
          <w:rStyle w:val="TagStyle"/>
          <w:rtl/>
        </w:rPr>
        <w:t>&lt;&lt; יור &gt;&gt;</w:t>
      </w:r>
      <w:r>
        <w:rPr>
          <w:rtl/>
        </w:rPr>
        <w:t xml:space="preserve">   </w:t>
      </w:r>
    </w:p>
    <w:p w:rsidR="00DA1059" w:rsidRDefault="00DA1059" w:rsidP="00CE6451">
      <w:pPr>
        <w:rPr>
          <w:rtl/>
          <w:lang w:eastAsia="he-IL"/>
        </w:rPr>
      </w:pPr>
    </w:p>
    <w:p w:rsidR="00DA1059" w:rsidRDefault="00DA1059" w:rsidP="00F95782">
      <w:pPr>
        <w:rPr>
          <w:rtl/>
        </w:rPr>
      </w:pPr>
      <w:r>
        <w:rPr>
          <w:rFonts w:hint="cs"/>
          <w:rtl/>
          <w:lang w:eastAsia="he-IL"/>
        </w:rPr>
        <w:t xml:space="preserve">תודה. אני מקווה שדברים שיוצאים מן הלב ייכנסו </w:t>
      </w:r>
      <w:bookmarkStart w:id="10870" w:name="_ETM_Q52_517373"/>
      <w:bookmarkEnd w:id="10870"/>
      <w:r>
        <w:rPr>
          <w:rFonts w:hint="cs"/>
          <w:rtl/>
          <w:lang w:eastAsia="he-IL"/>
        </w:rPr>
        <w:t xml:space="preserve">אל הלב. </w:t>
      </w:r>
      <w:bookmarkStart w:id="10871" w:name="_ETM_Q52_377836"/>
      <w:bookmarkStart w:id="10872" w:name="_ETM_Q52_378005"/>
      <w:bookmarkStart w:id="10873" w:name="_ETM_Q52_378089"/>
      <w:bookmarkStart w:id="10874" w:name="_ETM_Q52_378152"/>
      <w:bookmarkStart w:id="10875" w:name="_ETM_Q52_534147"/>
      <w:bookmarkStart w:id="10876" w:name="_ETM_Q52_534297"/>
      <w:bookmarkEnd w:id="10871"/>
      <w:bookmarkEnd w:id="10872"/>
      <w:bookmarkEnd w:id="10873"/>
      <w:bookmarkEnd w:id="10874"/>
      <w:bookmarkEnd w:id="10875"/>
      <w:bookmarkEnd w:id="10876"/>
      <w:r>
        <w:rPr>
          <w:rFonts w:hint="cs"/>
          <w:rtl/>
        </w:rPr>
        <w:t xml:space="preserve">חמד עמאר, עד עשר דקות לרשותך. </w:t>
      </w:r>
      <w:bookmarkStart w:id="10877" w:name="_ETM_Q52_535421"/>
      <w:bookmarkEnd w:id="10877"/>
    </w:p>
    <w:p w:rsidR="00DA1059" w:rsidRDefault="00DA1059" w:rsidP="00F95782">
      <w:pPr>
        <w:ind w:firstLine="0"/>
        <w:rPr>
          <w:rtl/>
        </w:rPr>
      </w:pPr>
      <w:bookmarkStart w:id="10878" w:name="_ETM_Q52_535756"/>
      <w:bookmarkStart w:id="10879" w:name="_ETM_Q52_535912"/>
      <w:bookmarkEnd w:id="10878"/>
      <w:bookmarkEnd w:id="10879"/>
    </w:p>
    <w:p w:rsidR="00DA1059" w:rsidRDefault="00DA1059" w:rsidP="00F95782">
      <w:pPr>
        <w:pStyle w:val="af6"/>
        <w:rPr>
          <w:rtl/>
        </w:rPr>
      </w:pPr>
      <w:bookmarkStart w:id="10880" w:name="ET_interruption_5726_15"/>
      <w:r w:rsidRPr="003319CD">
        <w:rPr>
          <w:rStyle w:val="TagStyle"/>
          <w:rtl/>
        </w:rPr>
        <w:t xml:space="preserve"> &lt;&lt; קריאה &gt;&gt;</w:t>
      </w:r>
      <w:r w:rsidRPr="00A56EB5">
        <w:rPr>
          <w:rStyle w:val="TagStyle"/>
          <w:rtl/>
        </w:rPr>
        <w:t xml:space="preserve"> </w:t>
      </w:r>
      <w:r>
        <w:rPr>
          <w:rtl/>
        </w:rPr>
        <w:t>ינון אזולאי (ש"ס):</w:t>
      </w:r>
      <w:r w:rsidRPr="00A56EB5">
        <w:rPr>
          <w:rStyle w:val="TagStyle"/>
          <w:rtl/>
        </w:rPr>
        <w:t xml:space="preserve"> </w:t>
      </w:r>
      <w:r w:rsidRPr="003319CD">
        <w:rPr>
          <w:rStyle w:val="TagStyle"/>
          <w:rtl/>
        </w:rPr>
        <w:t>&lt;&lt; קריאה &gt;&gt;</w:t>
      </w:r>
      <w:r>
        <w:rPr>
          <w:rtl/>
        </w:rPr>
        <w:t xml:space="preserve">   </w:t>
      </w:r>
      <w:bookmarkEnd w:id="10880"/>
    </w:p>
    <w:p w:rsidR="00DA1059" w:rsidRDefault="00DA1059" w:rsidP="00CE6451">
      <w:pPr>
        <w:rPr>
          <w:rtl/>
        </w:rPr>
      </w:pPr>
    </w:p>
    <w:p w:rsidR="00DA1059" w:rsidRDefault="00DA1059" w:rsidP="00F95782">
      <w:pPr>
        <w:rPr>
          <w:rtl/>
        </w:rPr>
      </w:pPr>
      <w:bookmarkStart w:id="10881" w:name="_ETM_Q52_522300"/>
      <w:bookmarkStart w:id="10882" w:name="_ETM_Q52_522583"/>
      <w:bookmarkStart w:id="10883" w:name="_ETM_Q52_522648"/>
      <w:bookmarkEnd w:id="10881"/>
      <w:bookmarkEnd w:id="10882"/>
      <w:bookmarkEnd w:id="10883"/>
      <w:r>
        <w:rPr>
          <w:rFonts w:hint="cs"/>
          <w:rtl/>
        </w:rPr>
        <w:t xml:space="preserve">אני לא מצפה מהם </w:t>
      </w:r>
      <w:r w:rsidR="00267305">
        <w:rPr>
          <w:rFonts w:hint="cs"/>
          <w:rtl/>
        </w:rPr>
        <w:t>– – –</w:t>
      </w:r>
      <w:r>
        <w:rPr>
          <w:rFonts w:hint="cs"/>
          <w:rtl/>
        </w:rPr>
        <w:t xml:space="preserve">  </w:t>
      </w:r>
    </w:p>
    <w:p w:rsidR="00DA1059" w:rsidRDefault="00DA1059" w:rsidP="00F95782">
      <w:pPr>
        <w:rPr>
          <w:rtl/>
        </w:rPr>
      </w:pPr>
      <w:bookmarkStart w:id="10884" w:name="_ETM_Q52_293257"/>
      <w:bookmarkStart w:id="10885" w:name="_ETM_Q52_293390"/>
      <w:bookmarkEnd w:id="10884"/>
      <w:bookmarkEnd w:id="10885"/>
      <w:r>
        <w:rPr>
          <w:rFonts w:hint="cs"/>
          <w:rtl/>
        </w:rPr>
        <w:t xml:space="preserve"> </w:t>
      </w:r>
    </w:p>
    <w:p w:rsidR="00DA1059" w:rsidRDefault="00DA1059" w:rsidP="00F95782">
      <w:pPr>
        <w:pStyle w:val="a5"/>
        <w:rPr>
          <w:rtl/>
        </w:rPr>
      </w:pPr>
      <w:bookmarkStart w:id="10886" w:name="ET_speaker_6210_16"/>
      <w:r w:rsidRPr="003319CD">
        <w:rPr>
          <w:rStyle w:val="TagStyle"/>
          <w:rtl/>
        </w:rPr>
        <w:t xml:space="preserve"> &lt;&lt; דובר &gt;&gt;</w:t>
      </w:r>
      <w:r w:rsidRPr="00A56EB5">
        <w:rPr>
          <w:rStyle w:val="TagStyle"/>
          <w:rtl/>
        </w:rPr>
        <w:t xml:space="preserve"> </w:t>
      </w:r>
      <w:bookmarkStart w:id="10887" w:name="_Toc85113934"/>
      <w:bookmarkStart w:id="10888" w:name="_Toc85116324"/>
      <w:bookmarkStart w:id="10889" w:name="_Toc85116790"/>
      <w:r>
        <w:rPr>
          <w:rtl/>
        </w:rPr>
        <w:t>השר במשרד האוצר חמד עמאר:</w:t>
      </w:r>
      <w:bookmarkEnd w:id="10887"/>
      <w:bookmarkEnd w:id="10888"/>
      <w:bookmarkEnd w:id="10889"/>
      <w:r w:rsidRPr="00A56EB5">
        <w:rPr>
          <w:rStyle w:val="TagStyle"/>
          <w:rtl/>
        </w:rPr>
        <w:t xml:space="preserve"> </w:t>
      </w:r>
      <w:r w:rsidRPr="003319CD">
        <w:rPr>
          <w:rStyle w:val="TagStyle"/>
          <w:rtl/>
        </w:rPr>
        <w:t>&lt;&lt; דובר &gt;&gt;</w:t>
      </w:r>
      <w:r>
        <w:rPr>
          <w:rtl/>
        </w:rPr>
        <w:t xml:space="preserve">   </w:t>
      </w:r>
      <w:bookmarkEnd w:id="10886"/>
    </w:p>
    <w:p w:rsidR="00DA1059" w:rsidRDefault="00DA1059" w:rsidP="00CE6451">
      <w:pPr>
        <w:rPr>
          <w:rtl/>
          <w:lang w:eastAsia="he-IL"/>
        </w:rPr>
      </w:pPr>
    </w:p>
    <w:p w:rsidR="00DA1059" w:rsidRDefault="00DA1059" w:rsidP="00F95782">
      <w:pPr>
        <w:rPr>
          <w:rtl/>
          <w:lang w:eastAsia="he-IL"/>
        </w:rPr>
      </w:pPr>
      <w:bookmarkStart w:id="10890" w:name="_ETM_Q52_529799"/>
      <w:bookmarkStart w:id="10891" w:name="_ETM_Q52_529899"/>
      <w:bookmarkEnd w:id="10890"/>
      <w:bookmarkEnd w:id="10891"/>
      <w:r>
        <w:rPr>
          <w:rFonts w:hint="cs"/>
          <w:rtl/>
          <w:lang w:eastAsia="he-IL"/>
        </w:rPr>
        <w:t xml:space="preserve">אדוני היושב-ראש, חבריי חברי הכנסת, </w:t>
      </w:r>
      <w:bookmarkStart w:id="10892" w:name="_ETM_Q52_537558"/>
      <w:bookmarkEnd w:id="10892"/>
      <w:r>
        <w:rPr>
          <w:rFonts w:hint="cs"/>
          <w:rtl/>
          <w:lang w:eastAsia="he-IL"/>
        </w:rPr>
        <w:t xml:space="preserve">חבר הכנסת אמסלם, שמעתי אותך בקשב רב, אבל </w:t>
      </w:r>
      <w:bookmarkStart w:id="10893" w:name="_ETM_Q52_546627"/>
      <w:bookmarkEnd w:id="10893"/>
      <w:r>
        <w:rPr>
          <w:rFonts w:hint="cs"/>
          <w:rtl/>
          <w:lang w:eastAsia="he-IL"/>
        </w:rPr>
        <w:t xml:space="preserve">האמת, חשבתי שמההתחלה תתחיל להסביר על הצעת החוק </w:t>
      </w:r>
      <w:bookmarkStart w:id="10894" w:name="_ETM_Q52_548590"/>
      <w:bookmarkEnd w:id="10894"/>
      <w:r>
        <w:rPr>
          <w:rFonts w:hint="eastAsia"/>
          <w:rtl/>
          <w:lang w:eastAsia="he-IL"/>
        </w:rPr>
        <w:t xml:space="preserve">– </w:t>
      </w:r>
      <w:r>
        <w:rPr>
          <w:rFonts w:hint="cs"/>
          <w:rtl/>
          <w:lang w:eastAsia="he-IL"/>
        </w:rPr>
        <w:t xml:space="preserve">חשיבותה של הצעת החוק, כמה היא חשובה, כמה היא עוזרת </w:t>
      </w:r>
      <w:bookmarkStart w:id="10895" w:name="_ETM_Q52_551138"/>
      <w:bookmarkEnd w:id="10895"/>
      <w:r>
        <w:rPr>
          <w:rFonts w:hint="cs"/>
          <w:rtl/>
          <w:lang w:eastAsia="he-IL"/>
        </w:rPr>
        <w:t xml:space="preserve">להרבה אנשים. הופתעתי </w:t>
      </w:r>
      <w:r w:rsidR="00267305">
        <w:rPr>
          <w:rFonts w:hint="cs"/>
          <w:rtl/>
          <w:lang w:eastAsia="he-IL"/>
        </w:rPr>
        <w:t>– – –</w:t>
      </w:r>
      <w:r>
        <w:rPr>
          <w:rFonts w:hint="cs"/>
          <w:rtl/>
          <w:lang w:eastAsia="he-IL"/>
        </w:rPr>
        <w:t xml:space="preserve"> </w:t>
      </w:r>
    </w:p>
    <w:p w:rsidR="00DA1059" w:rsidRDefault="00DA1059" w:rsidP="00F95782">
      <w:pPr>
        <w:rPr>
          <w:rtl/>
          <w:lang w:eastAsia="he-IL"/>
        </w:rPr>
      </w:pPr>
    </w:p>
    <w:p w:rsidR="00DA1059" w:rsidRDefault="00DA1059" w:rsidP="00F95782">
      <w:pPr>
        <w:pStyle w:val="af6"/>
        <w:rPr>
          <w:rtl/>
        </w:rPr>
      </w:pPr>
      <w:bookmarkStart w:id="10896" w:name="ET_interruption_5726_17"/>
      <w:r w:rsidRPr="003319CD">
        <w:rPr>
          <w:rStyle w:val="TagStyle"/>
          <w:rtl/>
        </w:rPr>
        <w:t xml:space="preserve"> &lt;&lt; קריאה &gt;&gt;</w:t>
      </w:r>
      <w:r w:rsidRPr="00ED2DE0">
        <w:rPr>
          <w:rStyle w:val="TagStyle"/>
          <w:rtl/>
        </w:rPr>
        <w:t xml:space="preserve"> </w:t>
      </w:r>
      <w:r>
        <w:rPr>
          <w:rtl/>
        </w:rPr>
        <w:t>ינון אזולאי (ש"ס):</w:t>
      </w:r>
      <w:r w:rsidRPr="00ED2DE0">
        <w:rPr>
          <w:rStyle w:val="TagStyle"/>
          <w:rtl/>
        </w:rPr>
        <w:t xml:space="preserve"> </w:t>
      </w:r>
      <w:r w:rsidRPr="003319CD">
        <w:rPr>
          <w:rStyle w:val="TagStyle"/>
          <w:rtl/>
        </w:rPr>
        <w:t>&lt;&lt; קריאה &gt;&gt;</w:t>
      </w:r>
      <w:r>
        <w:rPr>
          <w:rtl/>
        </w:rPr>
        <w:t xml:space="preserve">   </w:t>
      </w:r>
      <w:bookmarkEnd w:id="10896"/>
    </w:p>
    <w:p w:rsidR="00DA1059" w:rsidRDefault="00DA1059" w:rsidP="00CE6451">
      <w:pPr>
        <w:rPr>
          <w:rtl/>
          <w:lang w:eastAsia="he-IL"/>
        </w:rPr>
      </w:pPr>
    </w:p>
    <w:p w:rsidR="00DA1059" w:rsidRDefault="00DA1059" w:rsidP="00F95782">
      <w:pPr>
        <w:rPr>
          <w:rtl/>
          <w:lang w:eastAsia="he-IL"/>
        </w:rPr>
      </w:pPr>
      <w:r>
        <w:rPr>
          <w:rFonts w:hint="cs"/>
          <w:rtl/>
          <w:lang w:eastAsia="he-IL"/>
        </w:rPr>
        <w:t xml:space="preserve">לא כדאי שתדבר </w:t>
      </w:r>
      <w:bookmarkStart w:id="10897" w:name="_ETM_Q52_558865"/>
      <w:bookmarkEnd w:id="10897"/>
      <w:r>
        <w:rPr>
          <w:rFonts w:hint="cs"/>
          <w:rtl/>
          <w:lang w:eastAsia="he-IL"/>
        </w:rPr>
        <w:t xml:space="preserve">נגד </w:t>
      </w:r>
      <w:r w:rsidR="00267305">
        <w:rPr>
          <w:rFonts w:hint="cs"/>
          <w:rtl/>
          <w:lang w:eastAsia="he-IL"/>
        </w:rPr>
        <w:t>– – –</w:t>
      </w:r>
      <w:r>
        <w:rPr>
          <w:rFonts w:hint="cs"/>
          <w:rtl/>
          <w:lang w:eastAsia="he-IL"/>
        </w:rPr>
        <w:t xml:space="preserve"> </w:t>
      </w:r>
    </w:p>
    <w:p w:rsidR="00DA1059" w:rsidRDefault="00DA1059" w:rsidP="00F95782">
      <w:pPr>
        <w:rPr>
          <w:rtl/>
          <w:lang w:eastAsia="he-IL"/>
        </w:rPr>
      </w:pPr>
      <w:bookmarkStart w:id="10898" w:name="_ETM_Q52_562450"/>
      <w:bookmarkStart w:id="10899" w:name="_ETM_Q52_562569"/>
      <w:bookmarkEnd w:id="10898"/>
      <w:bookmarkEnd w:id="10899"/>
    </w:p>
    <w:p w:rsidR="00DA1059" w:rsidRDefault="00DA1059" w:rsidP="00F95782">
      <w:pPr>
        <w:pStyle w:val="-"/>
        <w:rPr>
          <w:rtl/>
        </w:rPr>
      </w:pPr>
      <w:bookmarkStart w:id="10900" w:name="_ETM_Q52_562593"/>
      <w:bookmarkStart w:id="10901" w:name="_ETM_Q52_562708"/>
      <w:bookmarkStart w:id="10902" w:name="ET_speakercontinue_6210_18"/>
      <w:bookmarkEnd w:id="10900"/>
      <w:bookmarkEnd w:id="10901"/>
      <w:r w:rsidRPr="003319CD">
        <w:rPr>
          <w:rStyle w:val="TagStyle"/>
          <w:rtl/>
        </w:rPr>
        <w:t xml:space="preserve"> &lt;&lt; דובר_המשך &gt;&gt;</w:t>
      </w:r>
      <w:r w:rsidRPr="00ED2DE0">
        <w:rPr>
          <w:rStyle w:val="TagStyle"/>
          <w:rtl/>
        </w:rPr>
        <w:t xml:space="preserve"> </w:t>
      </w:r>
      <w:r>
        <w:rPr>
          <w:rtl/>
        </w:rPr>
        <w:t>השר במשרד האוצר חמד עמאר:</w:t>
      </w:r>
      <w:r w:rsidRPr="00ED2DE0">
        <w:rPr>
          <w:rStyle w:val="TagStyle"/>
          <w:rtl/>
        </w:rPr>
        <w:t xml:space="preserve"> </w:t>
      </w:r>
      <w:r w:rsidRPr="003319CD">
        <w:rPr>
          <w:rStyle w:val="TagStyle"/>
          <w:rtl/>
        </w:rPr>
        <w:t>&lt;&lt; דובר_המשך &gt;&gt;</w:t>
      </w:r>
      <w:r>
        <w:rPr>
          <w:rtl/>
        </w:rPr>
        <w:t xml:space="preserve">   </w:t>
      </w:r>
      <w:bookmarkEnd w:id="10902"/>
    </w:p>
    <w:p w:rsidR="00DA1059" w:rsidRDefault="00DA1059" w:rsidP="00CE6451">
      <w:pPr>
        <w:rPr>
          <w:rtl/>
          <w:lang w:eastAsia="he-IL"/>
        </w:rPr>
      </w:pPr>
    </w:p>
    <w:p w:rsidR="00DA1059" w:rsidRDefault="00DA1059" w:rsidP="00F95782">
      <w:pPr>
        <w:rPr>
          <w:rtl/>
          <w:lang w:eastAsia="he-IL"/>
        </w:rPr>
      </w:pPr>
      <w:r>
        <w:rPr>
          <w:rFonts w:hint="cs"/>
          <w:rtl/>
          <w:lang w:eastAsia="he-IL"/>
        </w:rPr>
        <w:t xml:space="preserve">הופתעתי לשמוע אותך מדבר שמונה דקות </w:t>
      </w:r>
      <w:bookmarkStart w:id="10903" w:name="_ETM_Q52_565220"/>
      <w:bookmarkEnd w:id="10903"/>
      <w:r>
        <w:rPr>
          <w:rFonts w:hint="cs"/>
          <w:rtl/>
          <w:lang w:eastAsia="he-IL"/>
        </w:rPr>
        <w:t xml:space="preserve">על הנסיעות של השרים ונוגע רק בשתי דקות בהצעת החוק </w:t>
      </w:r>
      <w:bookmarkStart w:id="10904" w:name="_ETM_Q52_567362"/>
      <w:bookmarkEnd w:id="10904"/>
      <w:r>
        <w:rPr>
          <w:rFonts w:hint="cs"/>
          <w:rtl/>
          <w:lang w:eastAsia="he-IL"/>
        </w:rPr>
        <w:t xml:space="preserve">שלך. </w:t>
      </w:r>
    </w:p>
    <w:p w:rsidR="00DA1059" w:rsidRDefault="00DA1059" w:rsidP="00F95782">
      <w:pPr>
        <w:rPr>
          <w:rtl/>
          <w:lang w:eastAsia="he-IL"/>
        </w:rPr>
      </w:pPr>
      <w:bookmarkStart w:id="10905" w:name="_ETM_Q52_568498"/>
      <w:bookmarkEnd w:id="10905"/>
    </w:p>
    <w:p w:rsidR="00DA1059" w:rsidRDefault="00DA1059" w:rsidP="00F95782">
      <w:pPr>
        <w:pStyle w:val="af6"/>
        <w:rPr>
          <w:rtl/>
        </w:rPr>
      </w:pPr>
      <w:bookmarkStart w:id="10906" w:name="_ETM_Q52_568647"/>
      <w:bookmarkStart w:id="10907" w:name="_ETM_Q52_568671"/>
      <w:bookmarkStart w:id="10908" w:name="_ETM_Q52_568736"/>
      <w:bookmarkStart w:id="10909" w:name="ET_interruption_קר_אה_19"/>
      <w:bookmarkEnd w:id="10906"/>
      <w:bookmarkEnd w:id="10907"/>
      <w:bookmarkEnd w:id="10908"/>
      <w:r w:rsidRPr="003319CD">
        <w:rPr>
          <w:rStyle w:val="TagStyle"/>
          <w:rtl/>
        </w:rPr>
        <w:t xml:space="preserve"> &lt;&lt; קריאה &gt;&gt;</w:t>
      </w:r>
      <w:r w:rsidRPr="00ED2DE0">
        <w:rPr>
          <w:rStyle w:val="TagStyle"/>
          <w:rtl/>
        </w:rPr>
        <w:t xml:space="preserve"> </w:t>
      </w:r>
      <w:r>
        <w:rPr>
          <w:rtl/>
        </w:rPr>
        <w:t>קריא</w:t>
      </w:r>
      <w:r>
        <w:rPr>
          <w:rFonts w:hint="cs"/>
          <w:rtl/>
        </w:rPr>
        <w:t>ות</w:t>
      </w:r>
      <w:r>
        <w:rPr>
          <w:rtl/>
        </w:rPr>
        <w:t>:</w:t>
      </w:r>
      <w:r w:rsidRPr="00ED2DE0">
        <w:rPr>
          <w:rStyle w:val="TagStyle"/>
          <w:rtl/>
        </w:rPr>
        <w:t xml:space="preserve"> </w:t>
      </w:r>
      <w:r w:rsidRPr="003319CD">
        <w:rPr>
          <w:rStyle w:val="TagStyle"/>
          <w:rtl/>
        </w:rPr>
        <w:t>&lt;&lt; קריאה &gt;&gt;</w:t>
      </w:r>
      <w:r>
        <w:rPr>
          <w:rtl/>
        </w:rPr>
        <w:t xml:space="preserve">   </w:t>
      </w:r>
      <w:bookmarkEnd w:id="10909"/>
    </w:p>
    <w:p w:rsidR="00DA1059" w:rsidRDefault="00DA1059" w:rsidP="00CE6451">
      <w:pPr>
        <w:rPr>
          <w:rtl/>
          <w:lang w:eastAsia="he-IL"/>
        </w:rPr>
      </w:pPr>
    </w:p>
    <w:p w:rsidR="00DA1059" w:rsidRDefault="00267305" w:rsidP="00F95782">
      <w:pPr>
        <w:rPr>
          <w:rtl/>
          <w:lang w:eastAsia="he-IL"/>
        </w:rPr>
      </w:pPr>
      <w:bookmarkStart w:id="10910" w:name="_ETM_Q52_580348"/>
      <w:bookmarkStart w:id="10911" w:name="_ETM_Q52_580618"/>
      <w:bookmarkStart w:id="10912" w:name="_ETM_Q52_580687"/>
      <w:bookmarkEnd w:id="10910"/>
      <w:bookmarkEnd w:id="10911"/>
      <w:bookmarkEnd w:id="10912"/>
      <w:r>
        <w:rPr>
          <w:rFonts w:hint="cs"/>
          <w:rtl/>
          <w:lang w:eastAsia="he-IL"/>
        </w:rPr>
        <w:t>– – –</w:t>
      </w:r>
      <w:r w:rsidR="00DA1059">
        <w:rPr>
          <w:rFonts w:hint="cs"/>
          <w:rtl/>
          <w:lang w:eastAsia="he-IL"/>
        </w:rPr>
        <w:t xml:space="preserve"> </w:t>
      </w:r>
    </w:p>
    <w:p w:rsidR="00DA1059" w:rsidRDefault="00DA1059" w:rsidP="00F95782">
      <w:pPr>
        <w:rPr>
          <w:rtl/>
          <w:lang w:eastAsia="he-IL"/>
        </w:rPr>
      </w:pPr>
      <w:bookmarkStart w:id="10913" w:name="_ETM_Q52_582400"/>
      <w:bookmarkStart w:id="10914" w:name="_ETM_Q52_582532"/>
      <w:bookmarkStart w:id="10915" w:name="_ETM_Q52_582576"/>
      <w:bookmarkStart w:id="10916" w:name="_ETM_Q52_582683"/>
      <w:bookmarkEnd w:id="10913"/>
      <w:bookmarkEnd w:id="10914"/>
      <w:bookmarkEnd w:id="10915"/>
      <w:bookmarkEnd w:id="10916"/>
    </w:p>
    <w:p w:rsidR="00DA1059" w:rsidRDefault="00DA1059" w:rsidP="00F95782">
      <w:pPr>
        <w:pStyle w:val="af7"/>
        <w:rPr>
          <w:rtl/>
        </w:rPr>
      </w:pPr>
      <w:r w:rsidRPr="003319CD">
        <w:rPr>
          <w:rStyle w:val="TagStyle"/>
          <w:rtl/>
        </w:rPr>
        <w:t xml:space="preserve"> &lt;&lt; יור &gt;&gt;</w:t>
      </w:r>
      <w:r w:rsidRPr="00ED2DE0">
        <w:rPr>
          <w:rStyle w:val="TagStyle"/>
          <w:rtl/>
        </w:rPr>
        <w:t xml:space="preserve"> </w:t>
      </w:r>
      <w:r>
        <w:rPr>
          <w:rtl/>
        </w:rPr>
        <w:t>היו"ר יעקב מרגי:</w:t>
      </w:r>
      <w:r w:rsidRPr="00ED2DE0">
        <w:rPr>
          <w:rStyle w:val="TagStyle"/>
          <w:rtl/>
        </w:rPr>
        <w:t xml:space="preserve"> </w:t>
      </w:r>
      <w:r w:rsidRPr="003319CD">
        <w:rPr>
          <w:rStyle w:val="TagStyle"/>
          <w:rtl/>
        </w:rPr>
        <w:t>&lt;&lt; יור &gt;&gt;</w:t>
      </w:r>
      <w:r>
        <w:rPr>
          <w:rtl/>
        </w:rPr>
        <w:t xml:space="preserve">   </w:t>
      </w:r>
    </w:p>
    <w:p w:rsidR="00DA1059" w:rsidRDefault="00DA1059" w:rsidP="00CE6451">
      <w:pPr>
        <w:rPr>
          <w:rtl/>
          <w:lang w:eastAsia="he-IL"/>
        </w:rPr>
      </w:pPr>
    </w:p>
    <w:p w:rsidR="00DA1059" w:rsidRDefault="00DA1059" w:rsidP="00F95782">
      <w:pPr>
        <w:rPr>
          <w:rtl/>
          <w:lang w:eastAsia="he-IL"/>
        </w:rPr>
      </w:pPr>
      <w:r>
        <w:rPr>
          <w:rFonts w:hint="cs"/>
          <w:rtl/>
          <w:lang w:eastAsia="he-IL"/>
        </w:rPr>
        <w:t xml:space="preserve">תודה רבה. חברי הכנסת, נא לשבת </w:t>
      </w:r>
      <w:bookmarkStart w:id="10917" w:name="_ETM_Q52_580332"/>
      <w:bookmarkEnd w:id="10917"/>
      <w:r>
        <w:rPr>
          <w:rFonts w:hint="cs"/>
          <w:rtl/>
          <w:lang w:eastAsia="he-IL"/>
        </w:rPr>
        <w:t xml:space="preserve">שם. </w:t>
      </w:r>
    </w:p>
    <w:p w:rsidR="00DA1059" w:rsidRDefault="00DA1059" w:rsidP="00F95782">
      <w:pPr>
        <w:rPr>
          <w:rtl/>
          <w:lang w:eastAsia="he-IL"/>
        </w:rPr>
      </w:pPr>
      <w:bookmarkStart w:id="10918" w:name="_ETM_Q52_581468"/>
      <w:bookmarkStart w:id="10919" w:name="_ETM_Q52_581590"/>
      <w:bookmarkStart w:id="10920" w:name="_ETM_Q52_581644"/>
      <w:bookmarkStart w:id="10921" w:name="_ETM_Q52_581764"/>
      <w:bookmarkEnd w:id="10918"/>
      <w:bookmarkEnd w:id="10919"/>
      <w:bookmarkEnd w:id="10920"/>
      <w:bookmarkEnd w:id="10921"/>
    </w:p>
    <w:p w:rsidR="00DA1059" w:rsidRDefault="00DA1059" w:rsidP="00F95782">
      <w:pPr>
        <w:pStyle w:val="-"/>
        <w:rPr>
          <w:rtl/>
        </w:rPr>
      </w:pPr>
      <w:bookmarkStart w:id="10922" w:name="ET_speakercontinue_6210_21"/>
      <w:r w:rsidRPr="003319CD">
        <w:rPr>
          <w:rStyle w:val="TagStyle"/>
          <w:rtl/>
        </w:rPr>
        <w:t xml:space="preserve"> &lt;&lt; דובר_המשך &gt;&gt;</w:t>
      </w:r>
      <w:r w:rsidRPr="00ED2DE0">
        <w:rPr>
          <w:rStyle w:val="TagStyle"/>
          <w:rtl/>
        </w:rPr>
        <w:t xml:space="preserve"> </w:t>
      </w:r>
      <w:r>
        <w:rPr>
          <w:rtl/>
        </w:rPr>
        <w:t>השר במשרד האוצר חמד עמאר:</w:t>
      </w:r>
      <w:r w:rsidRPr="00ED2DE0">
        <w:rPr>
          <w:rStyle w:val="TagStyle"/>
          <w:rtl/>
        </w:rPr>
        <w:t xml:space="preserve"> </w:t>
      </w:r>
      <w:r w:rsidRPr="003319CD">
        <w:rPr>
          <w:rStyle w:val="TagStyle"/>
          <w:rtl/>
        </w:rPr>
        <w:t>&lt;&lt; דובר_המשך &gt;&gt;</w:t>
      </w:r>
      <w:r>
        <w:rPr>
          <w:rtl/>
        </w:rPr>
        <w:t xml:space="preserve">   </w:t>
      </w:r>
      <w:bookmarkEnd w:id="10922"/>
    </w:p>
    <w:p w:rsidR="00DA1059" w:rsidRDefault="00DA1059" w:rsidP="00CE6451">
      <w:pPr>
        <w:rPr>
          <w:rtl/>
          <w:lang w:eastAsia="he-IL"/>
        </w:rPr>
      </w:pPr>
    </w:p>
    <w:p w:rsidR="00DA1059" w:rsidRDefault="00DA1059" w:rsidP="00F95782">
      <w:pPr>
        <w:rPr>
          <w:rtl/>
          <w:lang w:eastAsia="he-IL"/>
        </w:rPr>
      </w:pPr>
      <w:r>
        <w:rPr>
          <w:rFonts w:hint="cs"/>
          <w:rtl/>
          <w:lang w:eastAsia="he-IL"/>
        </w:rPr>
        <w:t xml:space="preserve">שמונה דקות היה לך זמן לדבר על כל הדברים </w:t>
      </w:r>
      <w:bookmarkStart w:id="10923" w:name="_ETM_Q52_588343"/>
      <w:bookmarkEnd w:id="10923"/>
      <w:r>
        <w:rPr>
          <w:rFonts w:hint="cs"/>
          <w:rtl/>
          <w:lang w:eastAsia="he-IL"/>
        </w:rPr>
        <w:t xml:space="preserve">בעולם, והשארת בסוף לדבר החשוב הזה רק שתי דקות. </w:t>
      </w:r>
    </w:p>
    <w:p w:rsidR="00DA1059" w:rsidRDefault="00DA1059" w:rsidP="00F95782">
      <w:pPr>
        <w:rPr>
          <w:rtl/>
          <w:lang w:eastAsia="he-IL"/>
        </w:rPr>
      </w:pPr>
      <w:bookmarkStart w:id="10924" w:name="_ETM_Q52_595962"/>
      <w:bookmarkStart w:id="10925" w:name="_ETM_Q52_596089"/>
      <w:bookmarkEnd w:id="10924"/>
      <w:bookmarkEnd w:id="10925"/>
    </w:p>
    <w:p w:rsidR="00DA1059" w:rsidRDefault="00DA1059" w:rsidP="00F95782">
      <w:pPr>
        <w:pStyle w:val="af6"/>
        <w:rPr>
          <w:rtl/>
        </w:rPr>
      </w:pPr>
      <w:bookmarkStart w:id="10926" w:name="_ETM_Q52_596123"/>
      <w:bookmarkStart w:id="10927" w:name="_ETM_Q52_596232"/>
      <w:bookmarkStart w:id="10928" w:name="ET_interruption_5786_22"/>
      <w:bookmarkEnd w:id="10926"/>
      <w:bookmarkEnd w:id="10927"/>
      <w:r w:rsidRPr="003319CD">
        <w:rPr>
          <w:rStyle w:val="TagStyle"/>
          <w:rtl/>
        </w:rPr>
        <w:t xml:space="preserve"> &lt;&lt; קריאה &gt;&gt;</w:t>
      </w:r>
      <w:r w:rsidRPr="00ED2DE0">
        <w:rPr>
          <w:rStyle w:val="TagStyle"/>
          <w:rtl/>
        </w:rPr>
        <w:t xml:space="preserve"> </w:t>
      </w:r>
      <w:r>
        <w:rPr>
          <w:rtl/>
        </w:rPr>
        <w:t>אופיר כץ (הליכוד):</w:t>
      </w:r>
      <w:r w:rsidRPr="00ED2DE0">
        <w:rPr>
          <w:rStyle w:val="TagStyle"/>
          <w:rtl/>
        </w:rPr>
        <w:t xml:space="preserve"> </w:t>
      </w:r>
      <w:r w:rsidRPr="003319CD">
        <w:rPr>
          <w:rStyle w:val="TagStyle"/>
          <w:rtl/>
        </w:rPr>
        <w:t>&lt;&lt; קריאה &gt;&gt;</w:t>
      </w:r>
      <w:r>
        <w:rPr>
          <w:rtl/>
        </w:rPr>
        <w:t xml:space="preserve">   </w:t>
      </w:r>
      <w:bookmarkEnd w:id="10928"/>
    </w:p>
    <w:p w:rsidR="00DA1059" w:rsidRDefault="00DA1059" w:rsidP="00CE6451">
      <w:pPr>
        <w:rPr>
          <w:rtl/>
          <w:lang w:eastAsia="he-IL"/>
        </w:rPr>
      </w:pPr>
    </w:p>
    <w:p w:rsidR="00DA1059" w:rsidRDefault="00267305" w:rsidP="00F95782">
      <w:pPr>
        <w:rPr>
          <w:rtl/>
          <w:lang w:eastAsia="he-IL"/>
        </w:rPr>
      </w:pPr>
      <w:r>
        <w:rPr>
          <w:rFonts w:hint="cs"/>
          <w:rtl/>
          <w:lang w:eastAsia="he-IL"/>
        </w:rPr>
        <w:t>– – –</w:t>
      </w:r>
    </w:p>
    <w:p w:rsidR="00DA1059" w:rsidRDefault="00DA1059" w:rsidP="00F95782">
      <w:pPr>
        <w:rPr>
          <w:rtl/>
          <w:lang w:eastAsia="he-IL"/>
        </w:rPr>
      </w:pPr>
      <w:bookmarkStart w:id="10929" w:name="_ETM_Q52_593189"/>
      <w:bookmarkStart w:id="10930" w:name="_ETM_Q52_593302"/>
      <w:bookmarkEnd w:id="10929"/>
      <w:bookmarkEnd w:id="10930"/>
    </w:p>
    <w:p w:rsidR="00DA1059" w:rsidRDefault="00DA1059" w:rsidP="00F95782">
      <w:pPr>
        <w:pStyle w:val="-"/>
        <w:rPr>
          <w:rtl/>
        </w:rPr>
      </w:pPr>
      <w:bookmarkStart w:id="10931" w:name="_ETM_Q52_593365"/>
      <w:bookmarkStart w:id="10932" w:name="_ETM_Q52_593481"/>
      <w:bookmarkStart w:id="10933" w:name="ET_speakercontinue_6210_23"/>
      <w:bookmarkEnd w:id="10931"/>
      <w:bookmarkEnd w:id="10932"/>
      <w:r w:rsidRPr="003319CD">
        <w:rPr>
          <w:rStyle w:val="TagStyle"/>
          <w:rtl/>
        </w:rPr>
        <w:t xml:space="preserve"> &lt;&lt; דובר_המשך &gt;&gt;</w:t>
      </w:r>
      <w:r w:rsidRPr="00ED2DE0">
        <w:rPr>
          <w:rStyle w:val="TagStyle"/>
          <w:rtl/>
        </w:rPr>
        <w:t xml:space="preserve"> </w:t>
      </w:r>
      <w:r>
        <w:rPr>
          <w:rtl/>
        </w:rPr>
        <w:t>השר במשרד האוצר חמד עמאר:</w:t>
      </w:r>
      <w:r w:rsidRPr="00ED2DE0">
        <w:rPr>
          <w:rStyle w:val="TagStyle"/>
          <w:rtl/>
        </w:rPr>
        <w:t xml:space="preserve"> </w:t>
      </w:r>
      <w:r w:rsidRPr="003319CD">
        <w:rPr>
          <w:rStyle w:val="TagStyle"/>
          <w:rtl/>
        </w:rPr>
        <w:t>&lt;&lt; דובר_המשך &gt;&gt;</w:t>
      </w:r>
      <w:r>
        <w:rPr>
          <w:rtl/>
        </w:rPr>
        <w:t xml:space="preserve">   </w:t>
      </w:r>
      <w:bookmarkEnd w:id="10933"/>
    </w:p>
    <w:p w:rsidR="00DA1059" w:rsidRDefault="00DA1059" w:rsidP="00CE6451">
      <w:pPr>
        <w:rPr>
          <w:rtl/>
          <w:lang w:eastAsia="he-IL"/>
        </w:rPr>
      </w:pPr>
    </w:p>
    <w:p w:rsidR="00DA1059" w:rsidRDefault="00DA1059" w:rsidP="00F95782">
      <w:pPr>
        <w:rPr>
          <w:rtl/>
          <w:lang w:eastAsia="he-IL"/>
        </w:rPr>
      </w:pPr>
      <w:bookmarkStart w:id="10934" w:name="_ETM_Q52_590923"/>
      <w:bookmarkStart w:id="10935" w:name="_ETM_Q52_591065"/>
      <w:bookmarkEnd w:id="10934"/>
      <w:bookmarkEnd w:id="10935"/>
      <w:r>
        <w:rPr>
          <w:rFonts w:hint="cs"/>
          <w:rtl/>
          <w:lang w:eastAsia="he-IL"/>
        </w:rPr>
        <w:t>אבל אני רוצה להזכיר לך, אדוני השר לשעבר, שאתה</w:t>
      </w:r>
      <w:bookmarkStart w:id="10936" w:name="_ETM_Q52_600460"/>
      <w:bookmarkEnd w:id="10936"/>
      <w:r>
        <w:rPr>
          <w:rFonts w:hint="cs"/>
          <w:rtl/>
          <w:lang w:eastAsia="he-IL"/>
        </w:rPr>
        <w:t xml:space="preserve"> ישבת בממשלה רק לפני ארבעה חודשים. 12 שנים היית בשלטון </w:t>
      </w:r>
      <w:bookmarkStart w:id="10937" w:name="_ETM_Q52_607415"/>
      <w:bookmarkEnd w:id="10937"/>
      <w:r>
        <w:rPr>
          <w:rFonts w:hint="cs"/>
          <w:rtl/>
          <w:lang w:eastAsia="he-IL"/>
        </w:rPr>
        <w:t xml:space="preserve">ולא הצלחת להעביר את הצעת החוק. </w:t>
      </w:r>
    </w:p>
    <w:p w:rsidR="00DA1059" w:rsidRDefault="00DA1059" w:rsidP="00F95782">
      <w:pPr>
        <w:ind w:firstLine="0"/>
        <w:rPr>
          <w:rtl/>
          <w:lang w:eastAsia="he-IL"/>
        </w:rPr>
      </w:pPr>
      <w:bookmarkStart w:id="10938" w:name="_ETM_Q52_610540"/>
      <w:bookmarkStart w:id="10939" w:name="_ETM_Q52_610656"/>
      <w:bookmarkStart w:id="10940" w:name="_ETM_Q52_610716"/>
      <w:bookmarkStart w:id="10941" w:name="_ETM_Q52_610824"/>
      <w:bookmarkEnd w:id="10938"/>
      <w:bookmarkEnd w:id="10939"/>
      <w:bookmarkEnd w:id="10940"/>
      <w:bookmarkEnd w:id="10941"/>
    </w:p>
    <w:p w:rsidR="00DA1059" w:rsidRDefault="00DA1059" w:rsidP="00F95782">
      <w:pPr>
        <w:pStyle w:val="af6"/>
        <w:rPr>
          <w:rtl/>
        </w:rPr>
      </w:pPr>
      <w:r w:rsidRPr="003319CD">
        <w:rPr>
          <w:rStyle w:val="TagStyle"/>
          <w:rtl/>
        </w:rPr>
        <w:t xml:space="preserve"> &lt;&lt; קריאה &gt;&gt;</w:t>
      </w:r>
      <w:r w:rsidRPr="003A16F2">
        <w:rPr>
          <w:rStyle w:val="TagStyle"/>
          <w:rtl/>
        </w:rPr>
        <w:t xml:space="preserve"> </w:t>
      </w:r>
      <w:r>
        <w:rPr>
          <w:rtl/>
        </w:rPr>
        <w:t>קריא</w:t>
      </w:r>
      <w:r>
        <w:rPr>
          <w:rFonts w:hint="cs"/>
          <w:rtl/>
        </w:rPr>
        <w:t>ות</w:t>
      </w:r>
      <w:r>
        <w:rPr>
          <w:rtl/>
        </w:rPr>
        <w:t>:</w:t>
      </w:r>
      <w:r w:rsidRPr="003A16F2">
        <w:rPr>
          <w:rStyle w:val="TagStyle"/>
          <w:rtl/>
        </w:rPr>
        <w:t xml:space="preserve"> </w:t>
      </w:r>
      <w:r w:rsidRPr="003319CD">
        <w:rPr>
          <w:rStyle w:val="TagStyle"/>
          <w:rtl/>
        </w:rPr>
        <w:t>&lt;&lt; קריאה &gt;&gt;</w:t>
      </w:r>
      <w:r>
        <w:rPr>
          <w:rtl/>
        </w:rPr>
        <w:t xml:space="preserve">   </w:t>
      </w:r>
    </w:p>
    <w:p w:rsidR="00DA1059" w:rsidRDefault="00DA1059" w:rsidP="00CE6451">
      <w:pPr>
        <w:rPr>
          <w:rtl/>
          <w:lang w:eastAsia="he-IL"/>
        </w:rPr>
      </w:pPr>
    </w:p>
    <w:p w:rsidR="00DA1059" w:rsidRDefault="00267305" w:rsidP="00F95782">
      <w:pPr>
        <w:rPr>
          <w:rtl/>
          <w:lang w:eastAsia="he-IL"/>
        </w:rPr>
      </w:pPr>
      <w:r>
        <w:rPr>
          <w:rFonts w:hint="cs"/>
          <w:rtl/>
          <w:lang w:eastAsia="he-IL"/>
        </w:rPr>
        <w:t>– – –</w:t>
      </w:r>
      <w:r w:rsidR="00DA1059">
        <w:rPr>
          <w:rFonts w:hint="cs"/>
          <w:rtl/>
          <w:lang w:eastAsia="he-IL"/>
        </w:rPr>
        <w:t xml:space="preserve"> </w:t>
      </w:r>
    </w:p>
    <w:p w:rsidR="00DA1059" w:rsidRDefault="00DA1059" w:rsidP="00F95782">
      <w:pPr>
        <w:rPr>
          <w:rtl/>
          <w:lang w:eastAsia="he-IL"/>
        </w:rPr>
      </w:pPr>
      <w:bookmarkStart w:id="10942" w:name="_ETM_Q52_615939"/>
      <w:bookmarkStart w:id="10943" w:name="_ETM_Q52_616086"/>
      <w:bookmarkStart w:id="10944" w:name="_ETM_Q52_616115"/>
      <w:bookmarkEnd w:id="10942"/>
      <w:bookmarkEnd w:id="10943"/>
      <w:bookmarkEnd w:id="10944"/>
    </w:p>
    <w:p w:rsidR="00DA1059" w:rsidRDefault="00DA1059" w:rsidP="00F95782">
      <w:pPr>
        <w:pStyle w:val="-"/>
        <w:rPr>
          <w:rtl/>
        </w:rPr>
      </w:pPr>
      <w:bookmarkStart w:id="10945" w:name="_ETM_Q52_616227"/>
      <w:bookmarkStart w:id="10946" w:name="ET_speakercontinue_6210_25"/>
      <w:bookmarkEnd w:id="10945"/>
      <w:r w:rsidRPr="003319CD">
        <w:rPr>
          <w:rStyle w:val="TagStyle"/>
          <w:rtl/>
        </w:rPr>
        <w:t xml:space="preserve"> &lt;&lt; דובר_המשך &gt;&gt;</w:t>
      </w:r>
      <w:r w:rsidRPr="003A16F2">
        <w:rPr>
          <w:rStyle w:val="TagStyle"/>
          <w:rtl/>
        </w:rPr>
        <w:t xml:space="preserve"> </w:t>
      </w:r>
      <w:r>
        <w:rPr>
          <w:rtl/>
        </w:rPr>
        <w:t>השר במשרד האוצר חמד עמאר:</w:t>
      </w:r>
      <w:r w:rsidRPr="003A16F2">
        <w:rPr>
          <w:rStyle w:val="TagStyle"/>
          <w:rtl/>
        </w:rPr>
        <w:t xml:space="preserve"> </w:t>
      </w:r>
      <w:r w:rsidRPr="003319CD">
        <w:rPr>
          <w:rStyle w:val="TagStyle"/>
          <w:rtl/>
        </w:rPr>
        <w:t>&lt;&lt; דובר_המשך &gt;&gt;</w:t>
      </w:r>
      <w:r>
        <w:rPr>
          <w:rtl/>
        </w:rPr>
        <w:t xml:space="preserve">   </w:t>
      </w:r>
      <w:bookmarkEnd w:id="10946"/>
    </w:p>
    <w:p w:rsidR="00DA1059" w:rsidRDefault="00DA1059" w:rsidP="00CE6451">
      <w:pPr>
        <w:rPr>
          <w:rtl/>
          <w:lang w:eastAsia="he-IL"/>
        </w:rPr>
      </w:pPr>
    </w:p>
    <w:p w:rsidR="00DA1059" w:rsidRDefault="00DA1059" w:rsidP="00F95782">
      <w:pPr>
        <w:rPr>
          <w:rtl/>
          <w:lang w:eastAsia="he-IL"/>
        </w:rPr>
      </w:pPr>
      <w:bookmarkStart w:id="10947" w:name="_ETM_Q52_613079"/>
      <w:bookmarkEnd w:id="10947"/>
      <w:r>
        <w:rPr>
          <w:rFonts w:hint="cs"/>
          <w:rtl/>
          <w:lang w:eastAsia="he-IL"/>
        </w:rPr>
        <w:t xml:space="preserve">ואתה </w:t>
      </w:r>
      <w:bookmarkStart w:id="10948" w:name="_ETM_Q52_614180"/>
      <w:bookmarkEnd w:id="10948"/>
      <w:r>
        <w:rPr>
          <w:rFonts w:hint="cs"/>
          <w:rtl/>
          <w:lang w:eastAsia="he-IL"/>
        </w:rPr>
        <w:t xml:space="preserve">אומר בעצמך שאני </w:t>
      </w:r>
      <w:r w:rsidR="00267305">
        <w:rPr>
          <w:rFonts w:hint="cs"/>
          <w:rtl/>
          <w:lang w:eastAsia="he-IL"/>
        </w:rPr>
        <w:t>– – –</w:t>
      </w:r>
      <w:r>
        <w:rPr>
          <w:rFonts w:hint="cs"/>
          <w:rtl/>
          <w:lang w:eastAsia="he-IL"/>
        </w:rPr>
        <w:t xml:space="preserve"> </w:t>
      </w:r>
    </w:p>
    <w:p w:rsidR="00DA1059" w:rsidRDefault="00DA1059" w:rsidP="00F95782">
      <w:pPr>
        <w:rPr>
          <w:rtl/>
        </w:rPr>
      </w:pPr>
      <w:bookmarkStart w:id="10949" w:name="ET_interruption_5069_26"/>
    </w:p>
    <w:p w:rsidR="00DA1059" w:rsidRDefault="00DA1059" w:rsidP="00F95782">
      <w:pPr>
        <w:pStyle w:val="af6"/>
        <w:rPr>
          <w:rtl/>
        </w:rPr>
      </w:pPr>
      <w:r w:rsidRPr="003319CD">
        <w:rPr>
          <w:rStyle w:val="TagStyle"/>
          <w:rtl/>
        </w:rPr>
        <w:t xml:space="preserve"> &lt;&lt; קריאה &gt;&gt;</w:t>
      </w:r>
      <w:r w:rsidRPr="003A16F2">
        <w:rPr>
          <w:rStyle w:val="TagStyle"/>
          <w:rtl/>
        </w:rPr>
        <w:t xml:space="preserve"> </w:t>
      </w:r>
      <w:r>
        <w:rPr>
          <w:rtl/>
        </w:rPr>
        <w:t>יעקב אשר (יהדות התורה):</w:t>
      </w:r>
      <w:r w:rsidRPr="003A16F2">
        <w:rPr>
          <w:rStyle w:val="TagStyle"/>
          <w:rtl/>
        </w:rPr>
        <w:t xml:space="preserve"> </w:t>
      </w:r>
      <w:r w:rsidRPr="003319CD">
        <w:rPr>
          <w:rStyle w:val="TagStyle"/>
          <w:rtl/>
        </w:rPr>
        <w:t>&lt;&lt; קריאה &gt;&gt;</w:t>
      </w:r>
      <w:r>
        <w:rPr>
          <w:rtl/>
        </w:rPr>
        <w:t xml:space="preserve">   </w:t>
      </w:r>
      <w:bookmarkEnd w:id="10949"/>
    </w:p>
    <w:p w:rsidR="00DA1059" w:rsidRDefault="00DA1059" w:rsidP="00CE6451">
      <w:pPr>
        <w:rPr>
          <w:rtl/>
          <w:lang w:eastAsia="he-IL"/>
        </w:rPr>
      </w:pPr>
    </w:p>
    <w:p w:rsidR="00DA1059" w:rsidRDefault="00267305" w:rsidP="00F95782">
      <w:pPr>
        <w:rPr>
          <w:rtl/>
          <w:lang w:eastAsia="he-IL"/>
        </w:rPr>
      </w:pPr>
      <w:r>
        <w:rPr>
          <w:rFonts w:hint="cs"/>
          <w:rtl/>
          <w:lang w:eastAsia="he-IL"/>
        </w:rPr>
        <w:t>– – –</w:t>
      </w:r>
      <w:r w:rsidR="00DA1059">
        <w:rPr>
          <w:rFonts w:hint="cs"/>
          <w:rtl/>
          <w:lang w:eastAsia="he-IL"/>
        </w:rPr>
        <w:t xml:space="preserve"> </w:t>
      </w:r>
    </w:p>
    <w:p w:rsidR="00DA1059" w:rsidRDefault="00DA1059" w:rsidP="00F95782">
      <w:pPr>
        <w:rPr>
          <w:rtl/>
          <w:lang w:eastAsia="he-IL"/>
        </w:rPr>
      </w:pPr>
    </w:p>
    <w:p w:rsidR="00DA1059" w:rsidRDefault="00DA1059" w:rsidP="00F95782">
      <w:pPr>
        <w:pStyle w:val="af7"/>
        <w:rPr>
          <w:rtl/>
        </w:rPr>
      </w:pPr>
      <w:r w:rsidRPr="003319CD">
        <w:rPr>
          <w:rStyle w:val="TagStyle"/>
          <w:rtl/>
        </w:rPr>
        <w:t xml:space="preserve"> &lt;&lt; יור &gt;&gt;</w:t>
      </w:r>
      <w:r w:rsidRPr="003A16F2">
        <w:rPr>
          <w:rStyle w:val="TagStyle"/>
          <w:rtl/>
        </w:rPr>
        <w:t xml:space="preserve"> </w:t>
      </w:r>
      <w:r>
        <w:rPr>
          <w:rtl/>
        </w:rPr>
        <w:t>היו"ר יעקב מרגי:</w:t>
      </w:r>
      <w:r w:rsidRPr="003A16F2">
        <w:rPr>
          <w:rStyle w:val="TagStyle"/>
          <w:rtl/>
        </w:rPr>
        <w:t xml:space="preserve"> </w:t>
      </w:r>
      <w:r w:rsidRPr="003319CD">
        <w:rPr>
          <w:rStyle w:val="TagStyle"/>
          <w:rtl/>
        </w:rPr>
        <w:t>&lt;&lt; יור &gt;&gt;</w:t>
      </w:r>
      <w:r>
        <w:rPr>
          <w:rtl/>
        </w:rPr>
        <w:t xml:space="preserve">   </w:t>
      </w:r>
    </w:p>
    <w:p w:rsidR="00DA1059" w:rsidRDefault="00DA1059" w:rsidP="00CE6451">
      <w:pPr>
        <w:rPr>
          <w:rtl/>
          <w:lang w:eastAsia="he-IL"/>
        </w:rPr>
      </w:pPr>
    </w:p>
    <w:p w:rsidR="00DA1059" w:rsidRDefault="00DA1059" w:rsidP="00F95782">
      <w:pPr>
        <w:rPr>
          <w:rtl/>
          <w:lang w:eastAsia="he-IL"/>
        </w:rPr>
      </w:pPr>
      <w:r>
        <w:rPr>
          <w:rFonts w:hint="cs"/>
          <w:rtl/>
          <w:lang w:eastAsia="he-IL"/>
        </w:rPr>
        <w:t xml:space="preserve">חבר </w:t>
      </w:r>
      <w:bookmarkStart w:id="10950" w:name="_ETM_Q52_612258"/>
      <w:bookmarkEnd w:id="10950"/>
      <w:r>
        <w:rPr>
          <w:rFonts w:hint="cs"/>
          <w:rtl/>
          <w:lang w:eastAsia="he-IL"/>
        </w:rPr>
        <w:t xml:space="preserve">הכנסת אשר, בישיבה, לא בעמידה. </w:t>
      </w:r>
    </w:p>
    <w:p w:rsidR="00DA1059" w:rsidRDefault="00DA1059" w:rsidP="00F95782">
      <w:pPr>
        <w:rPr>
          <w:rtl/>
          <w:lang w:eastAsia="he-IL"/>
        </w:rPr>
      </w:pPr>
      <w:bookmarkStart w:id="10951" w:name="_ETM_Q52_616657"/>
      <w:bookmarkStart w:id="10952" w:name="_ETM_Q52_616766"/>
      <w:bookmarkEnd w:id="10951"/>
      <w:bookmarkEnd w:id="10952"/>
    </w:p>
    <w:p w:rsidR="00DA1059" w:rsidRDefault="00DA1059" w:rsidP="00F95782">
      <w:pPr>
        <w:pStyle w:val="-"/>
        <w:rPr>
          <w:rtl/>
        </w:rPr>
      </w:pPr>
      <w:bookmarkStart w:id="10953" w:name="ET_speakercontinue_6210_28"/>
      <w:r w:rsidRPr="003319CD">
        <w:rPr>
          <w:rStyle w:val="TagStyle"/>
          <w:rtl/>
        </w:rPr>
        <w:t xml:space="preserve"> &lt;&lt; דובר_המשך &gt;&gt;</w:t>
      </w:r>
      <w:r w:rsidRPr="003A16F2">
        <w:rPr>
          <w:rStyle w:val="TagStyle"/>
          <w:rtl/>
        </w:rPr>
        <w:t xml:space="preserve"> </w:t>
      </w:r>
      <w:r>
        <w:rPr>
          <w:rtl/>
        </w:rPr>
        <w:t>השר במשרד האוצר חמד עמאר:</w:t>
      </w:r>
      <w:r w:rsidRPr="003A16F2">
        <w:rPr>
          <w:rStyle w:val="TagStyle"/>
          <w:rtl/>
        </w:rPr>
        <w:t xml:space="preserve"> </w:t>
      </w:r>
      <w:r w:rsidRPr="003319CD">
        <w:rPr>
          <w:rStyle w:val="TagStyle"/>
          <w:rtl/>
        </w:rPr>
        <w:t>&lt;&lt; דובר_המשך &gt;&gt;</w:t>
      </w:r>
      <w:r>
        <w:rPr>
          <w:rtl/>
        </w:rPr>
        <w:t xml:space="preserve">   </w:t>
      </w:r>
      <w:bookmarkEnd w:id="10953"/>
    </w:p>
    <w:p w:rsidR="00DA1059" w:rsidRDefault="00DA1059" w:rsidP="00CE6451">
      <w:pPr>
        <w:rPr>
          <w:rtl/>
          <w:lang w:eastAsia="he-IL"/>
        </w:rPr>
      </w:pPr>
    </w:p>
    <w:p w:rsidR="00DA1059" w:rsidRDefault="00DA1059" w:rsidP="00F95782">
      <w:pPr>
        <w:rPr>
          <w:rtl/>
          <w:lang w:eastAsia="he-IL"/>
        </w:rPr>
      </w:pPr>
      <w:r>
        <w:rPr>
          <w:rFonts w:hint="cs"/>
          <w:rtl/>
          <w:lang w:eastAsia="he-IL"/>
        </w:rPr>
        <w:t xml:space="preserve">אתה אומר בעצמך: </w:t>
      </w:r>
      <w:bookmarkStart w:id="10954" w:name="_ETM_Q52_617329"/>
      <w:bookmarkEnd w:id="10954"/>
      <w:r>
        <w:rPr>
          <w:rFonts w:hint="cs"/>
          <w:rtl/>
          <w:lang w:eastAsia="he-IL"/>
        </w:rPr>
        <w:t xml:space="preserve">אני </w:t>
      </w:r>
      <w:r>
        <w:rPr>
          <w:rFonts w:hint="eastAsia"/>
          <w:rtl/>
          <w:lang w:eastAsia="he-IL"/>
        </w:rPr>
        <w:t xml:space="preserve">– </w:t>
      </w:r>
      <w:r>
        <w:rPr>
          <w:rFonts w:hint="cs"/>
          <w:rtl/>
          <w:lang w:eastAsia="he-IL"/>
        </w:rPr>
        <w:t xml:space="preserve">הקמנו עמותה, בדקנו, לא ראינו. חבל. חבל. אם הדבר </w:t>
      </w:r>
      <w:bookmarkStart w:id="10955" w:name="_ETM_Q52_625569"/>
      <w:bookmarkEnd w:id="10955"/>
      <w:r>
        <w:rPr>
          <w:rFonts w:hint="cs"/>
          <w:rtl/>
          <w:lang w:eastAsia="he-IL"/>
        </w:rPr>
        <w:t xml:space="preserve">חשוב </w:t>
      </w:r>
      <w:r>
        <w:rPr>
          <w:rFonts w:hint="eastAsia"/>
          <w:rtl/>
          <w:lang w:eastAsia="he-IL"/>
        </w:rPr>
        <w:t xml:space="preserve">– </w:t>
      </w:r>
      <w:r>
        <w:rPr>
          <w:rFonts w:hint="cs"/>
          <w:rtl/>
          <w:lang w:eastAsia="he-IL"/>
        </w:rPr>
        <w:t xml:space="preserve">ואני אומר לכם: חשוב </w:t>
      </w:r>
      <w:r w:rsidR="00267305">
        <w:rPr>
          <w:rFonts w:hint="cs"/>
          <w:rtl/>
          <w:lang w:eastAsia="he-IL"/>
        </w:rPr>
        <w:t>– –</w:t>
      </w:r>
      <w:r>
        <w:rPr>
          <w:rFonts w:hint="cs"/>
          <w:rtl/>
          <w:lang w:eastAsia="he-IL"/>
        </w:rPr>
        <w:t xml:space="preserve"> </w:t>
      </w:r>
    </w:p>
    <w:p w:rsidR="00DA1059" w:rsidRDefault="00DA1059" w:rsidP="00F95782">
      <w:pPr>
        <w:rPr>
          <w:rtl/>
          <w:lang w:eastAsia="he-IL"/>
        </w:rPr>
      </w:pPr>
    </w:p>
    <w:p w:rsidR="00DA1059" w:rsidRDefault="00DA1059" w:rsidP="00F95782">
      <w:pPr>
        <w:pStyle w:val="af6"/>
        <w:rPr>
          <w:rtl/>
        </w:rPr>
      </w:pPr>
      <w:bookmarkStart w:id="10956" w:name="ET_interruption_5069_34"/>
      <w:r w:rsidRPr="003319CD">
        <w:rPr>
          <w:rStyle w:val="TagStyle"/>
          <w:rtl/>
        </w:rPr>
        <w:t>&lt;&lt; קריאה &gt;&gt;</w:t>
      </w:r>
      <w:r w:rsidRPr="003A16F2">
        <w:rPr>
          <w:rStyle w:val="TagStyle"/>
          <w:rtl/>
        </w:rPr>
        <w:t xml:space="preserve"> </w:t>
      </w:r>
      <w:r>
        <w:rPr>
          <w:rtl/>
        </w:rPr>
        <w:t>יעקב אשר (יהדות התורה):</w:t>
      </w:r>
      <w:r w:rsidRPr="003A16F2">
        <w:rPr>
          <w:rStyle w:val="TagStyle"/>
          <w:rtl/>
        </w:rPr>
        <w:t xml:space="preserve"> </w:t>
      </w:r>
      <w:r w:rsidRPr="003319CD">
        <w:rPr>
          <w:rStyle w:val="TagStyle"/>
          <w:rtl/>
        </w:rPr>
        <w:t>&lt;&lt; קריאה &gt;&gt;</w:t>
      </w:r>
      <w:bookmarkEnd w:id="10956"/>
      <w:r>
        <w:rPr>
          <w:rtl/>
        </w:rPr>
        <w:t xml:space="preserve">   </w:t>
      </w:r>
    </w:p>
    <w:p w:rsidR="00DA1059" w:rsidRDefault="00DA1059" w:rsidP="00CE6451">
      <w:pPr>
        <w:rPr>
          <w:rtl/>
          <w:lang w:eastAsia="he-IL"/>
        </w:rPr>
      </w:pPr>
    </w:p>
    <w:p w:rsidR="00DA1059" w:rsidRDefault="00267305" w:rsidP="00F95782">
      <w:pPr>
        <w:rPr>
          <w:rtl/>
          <w:lang w:eastAsia="he-IL"/>
        </w:rPr>
      </w:pPr>
      <w:r>
        <w:rPr>
          <w:rFonts w:hint="cs"/>
          <w:rtl/>
          <w:lang w:eastAsia="he-IL"/>
        </w:rPr>
        <w:t>– – –</w:t>
      </w:r>
      <w:r w:rsidR="00DA1059">
        <w:rPr>
          <w:rFonts w:hint="cs"/>
          <w:rtl/>
          <w:lang w:eastAsia="he-IL"/>
        </w:rPr>
        <w:t xml:space="preserve"> </w:t>
      </w:r>
    </w:p>
    <w:p w:rsidR="00DA1059" w:rsidRDefault="00DA1059" w:rsidP="00F95782">
      <w:pPr>
        <w:rPr>
          <w:rtl/>
          <w:lang w:eastAsia="he-IL"/>
        </w:rPr>
      </w:pPr>
    </w:p>
    <w:p w:rsidR="00DA1059" w:rsidRDefault="00DA1059" w:rsidP="00F95782">
      <w:pPr>
        <w:pStyle w:val="af7"/>
        <w:rPr>
          <w:rtl/>
        </w:rPr>
      </w:pPr>
      <w:r w:rsidRPr="003319CD">
        <w:rPr>
          <w:rStyle w:val="TagStyle"/>
          <w:rtl/>
        </w:rPr>
        <w:t xml:space="preserve"> &lt;&lt; יור &gt;&gt;</w:t>
      </w:r>
      <w:r w:rsidRPr="003A16F2">
        <w:rPr>
          <w:rStyle w:val="TagStyle"/>
          <w:rtl/>
        </w:rPr>
        <w:t xml:space="preserve"> </w:t>
      </w:r>
      <w:r>
        <w:rPr>
          <w:rtl/>
        </w:rPr>
        <w:t>היו"ר יעקב מרגי:</w:t>
      </w:r>
      <w:r w:rsidRPr="003A16F2">
        <w:rPr>
          <w:rStyle w:val="TagStyle"/>
          <w:rtl/>
        </w:rPr>
        <w:t xml:space="preserve"> </w:t>
      </w:r>
      <w:r w:rsidRPr="003319CD">
        <w:rPr>
          <w:rStyle w:val="TagStyle"/>
          <w:rtl/>
        </w:rPr>
        <w:t>&lt;&lt; יור &gt;&gt;</w:t>
      </w:r>
      <w:r>
        <w:rPr>
          <w:rtl/>
        </w:rPr>
        <w:t xml:space="preserve">   </w:t>
      </w:r>
    </w:p>
    <w:p w:rsidR="00DA1059" w:rsidRDefault="00DA1059" w:rsidP="00F95782">
      <w:pPr>
        <w:rPr>
          <w:rtl/>
          <w:lang w:eastAsia="he-IL"/>
        </w:rPr>
      </w:pPr>
    </w:p>
    <w:p w:rsidR="00DA1059" w:rsidRDefault="00DA1059" w:rsidP="00F95782">
      <w:pPr>
        <w:rPr>
          <w:rtl/>
          <w:lang w:eastAsia="he-IL"/>
        </w:rPr>
      </w:pPr>
      <w:bookmarkStart w:id="10957" w:name="_ETM_Q52_628051"/>
      <w:bookmarkStart w:id="10958" w:name="_ETM_Q52_628152"/>
      <w:bookmarkEnd w:id="10957"/>
      <w:bookmarkEnd w:id="10958"/>
      <w:r>
        <w:rPr>
          <w:rFonts w:hint="cs"/>
          <w:rtl/>
          <w:lang w:eastAsia="he-IL"/>
        </w:rPr>
        <w:t xml:space="preserve">חבר הכנסת אשר, בישיבה. </w:t>
      </w:r>
    </w:p>
    <w:p w:rsidR="00DA1059" w:rsidRDefault="00DA1059" w:rsidP="00F95782">
      <w:pPr>
        <w:rPr>
          <w:rtl/>
          <w:lang w:eastAsia="he-IL"/>
        </w:rPr>
      </w:pPr>
      <w:bookmarkStart w:id="10959" w:name="_ETM_Q52_626745"/>
      <w:bookmarkStart w:id="10960" w:name="_ETM_Q52_626794"/>
      <w:bookmarkStart w:id="10961" w:name="_ETM_Q52_626899"/>
      <w:bookmarkEnd w:id="10959"/>
      <w:bookmarkEnd w:id="10960"/>
      <w:bookmarkEnd w:id="10961"/>
    </w:p>
    <w:p w:rsidR="00DA1059" w:rsidRDefault="00DA1059" w:rsidP="00F95782">
      <w:pPr>
        <w:pStyle w:val="-"/>
        <w:rPr>
          <w:rtl/>
        </w:rPr>
      </w:pPr>
      <w:bookmarkStart w:id="10962" w:name="ET_speakercontinue_6210_30"/>
      <w:r w:rsidRPr="003319CD">
        <w:rPr>
          <w:rStyle w:val="TagStyle"/>
          <w:rtl/>
        </w:rPr>
        <w:t xml:space="preserve"> &lt;&lt; דובר_המשך &gt;&gt;</w:t>
      </w:r>
      <w:r w:rsidRPr="003A16F2">
        <w:rPr>
          <w:rStyle w:val="TagStyle"/>
          <w:rtl/>
        </w:rPr>
        <w:t xml:space="preserve"> </w:t>
      </w:r>
      <w:r>
        <w:rPr>
          <w:rtl/>
        </w:rPr>
        <w:t>השר במשרד האוצר חמד עמאר:</w:t>
      </w:r>
      <w:r w:rsidRPr="003A16F2">
        <w:rPr>
          <w:rStyle w:val="TagStyle"/>
          <w:rtl/>
        </w:rPr>
        <w:t xml:space="preserve"> </w:t>
      </w:r>
      <w:r w:rsidRPr="003319CD">
        <w:rPr>
          <w:rStyle w:val="TagStyle"/>
          <w:rtl/>
        </w:rPr>
        <w:t>&lt;&lt; דובר_המשך &gt;&gt;</w:t>
      </w:r>
      <w:r>
        <w:rPr>
          <w:rtl/>
        </w:rPr>
        <w:t xml:space="preserve">   </w:t>
      </w:r>
      <w:bookmarkEnd w:id="10962"/>
    </w:p>
    <w:p w:rsidR="00DA1059" w:rsidRDefault="00DA1059" w:rsidP="00CE6451">
      <w:pPr>
        <w:rPr>
          <w:rtl/>
          <w:lang w:eastAsia="he-IL"/>
        </w:rPr>
      </w:pPr>
    </w:p>
    <w:p w:rsidR="00DA1059" w:rsidRDefault="00267305" w:rsidP="00F95782">
      <w:pPr>
        <w:rPr>
          <w:rtl/>
          <w:lang w:eastAsia="he-IL"/>
        </w:rPr>
      </w:pPr>
      <w:bookmarkStart w:id="10963" w:name="_ETM_Q52_628279"/>
      <w:bookmarkEnd w:id="10963"/>
      <w:r>
        <w:rPr>
          <w:rFonts w:hint="cs"/>
          <w:rtl/>
          <w:lang w:eastAsia="he-IL"/>
        </w:rPr>
        <w:t>– –</w:t>
      </w:r>
      <w:r w:rsidR="00DA1059">
        <w:rPr>
          <w:rFonts w:hint="cs"/>
          <w:rtl/>
          <w:lang w:eastAsia="he-IL"/>
        </w:rPr>
        <w:t xml:space="preserve"> היית יכול לעשות את זה </w:t>
      </w:r>
      <w:bookmarkStart w:id="10964" w:name="_ETM_Q52_631754"/>
      <w:bookmarkEnd w:id="10964"/>
      <w:r w:rsidR="00DA1059">
        <w:rPr>
          <w:rFonts w:hint="cs"/>
          <w:rtl/>
          <w:lang w:eastAsia="he-IL"/>
        </w:rPr>
        <w:t xml:space="preserve">לפני ארבעה חודשים, ולא לעמוד כאן ולהציג הצעת חוק שאתה </w:t>
      </w:r>
      <w:bookmarkStart w:id="10965" w:name="_ETM_Q52_636984"/>
      <w:bookmarkEnd w:id="10965"/>
      <w:r w:rsidR="00DA1059">
        <w:rPr>
          <w:rFonts w:hint="cs"/>
          <w:rtl/>
          <w:lang w:eastAsia="he-IL"/>
        </w:rPr>
        <w:t xml:space="preserve">בעצמך יכולת לאשר בוועדת שרים, להביא את זה ולהעביר את </w:t>
      </w:r>
      <w:bookmarkStart w:id="10966" w:name="_ETM_Q52_638945"/>
      <w:bookmarkEnd w:id="10966"/>
      <w:r w:rsidR="00DA1059">
        <w:rPr>
          <w:rFonts w:hint="cs"/>
          <w:rtl/>
          <w:lang w:eastAsia="he-IL"/>
        </w:rPr>
        <w:t xml:space="preserve">זה, כולל כל האופוזיציה שיושבת כאן, שכולם היו </w:t>
      </w:r>
      <w:bookmarkStart w:id="10967" w:name="_ETM_Q52_644034"/>
      <w:bookmarkEnd w:id="10967"/>
      <w:r w:rsidR="00DA1059">
        <w:rPr>
          <w:rFonts w:hint="cs"/>
          <w:rtl/>
          <w:lang w:eastAsia="he-IL"/>
        </w:rPr>
        <w:t xml:space="preserve">בקואליציה לפני ארבעה חודשים. </w:t>
      </w:r>
    </w:p>
    <w:p w:rsidR="00DA1059" w:rsidRDefault="00DA1059" w:rsidP="00F95782">
      <w:pPr>
        <w:rPr>
          <w:rtl/>
          <w:lang w:eastAsia="he-IL"/>
        </w:rPr>
      </w:pPr>
    </w:p>
    <w:p w:rsidR="00DA1059" w:rsidRPr="003A16F2" w:rsidRDefault="00DA1059" w:rsidP="00F95782">
      <w:pPr>
        <w:rPr>
          <w:rtl/>
          <w:lang w:eastAsia="he-IL"/>
        </w:rPr>
      </w:pPr>
      <w:r>
        <w:rPr>
          <w:rFonts w:hint="cs"/>
          <w:rtl/>
          <w:lang w:eastAsia="he-IL"/>
        </w:rPr>
        <w:t xml:space="preserve">אבל אין מה לעשות, אופוזיציה זו </w:t>
      </w:r>
      <w:bookmarkStart w:id="10968" w:name="_ETM_Q52_649818"/>
      <w:bookmarkEnd w:id="10968"/>
      <w:r>
        <w:rPr>
          <w:rFonts w:hint="cs"/>
          <w:rtl/>
          <w:lang w:eastAsia="he-IL"/>
        </w:rPr>
        <w:t xml:space="preserve">אופוזיציה, קואליציה זו קואליציה. ברגע שאתה בקואליציה </w:t>
      </w:r>
      <w:bookmarkStart w:id="10969" w:name="_ETM_Q52_658654"/>
      <w:bookmarkEnd w:id="10969"/>
      <w:r>
        <w:rPr>
          <w:rFonts w:hint="cs"/>
          <w:rtl/>
          <w:lang w:eastAsia="he-IL"/>
        </w:rPr>
        <w:t xml:space="preserve">אתה יכול להביא את הצעות החוק שחשובות לך </w:t>
      </w:r>
      <w:bookmarkStart w:id="10970" w:name="_ETM_Q52_658423"/>
      <w:bookmarkEnd w:id="10970"/>
      <w:r>
        <w:rPr>
          <w:rFonts w:hint="cs"/>
          <w:rtl/>
          <w:lang w:eastAsia="he-IL"/>
        </w:rPr>
        <w:t xml:space="preserve">כדי לקדם אותן ולהעביר אותן. זו תפקידה של הקואליציה. ואופוזיציה </w:t>
      </w:r>
      <w:bookmarkStart w:id="10971" w:name="_ETM_Q52_671414"/>
      <w:bookmarkEnd w:id="10971"/>
      <w:r>
        <w:rPr>
          <w:rFonts w:hint="cs"/>
          <w:rtl/>
          <w:lang w:eastAsia="he-IL"/>
        </w:rPr>
        <w:t xml:space="preserve">שהייתה לפני ארבעה חודשים קואליציה, לא עשתה את זה </w:t>
      </w:r>
      <w:r>
        <w:rPr>
          <w:rFonts w:hint="eastAsia"/>
          <w:rtl/>
          <w:lang w:eastAsia="he-IL"/>
        </w:rPr>
        <w:t xml:space="preserve">– </w:t>
      </w:r>
      <w:r>
        <w:rPr>
          <w:rFonts w:hint="cs"/>
          <w:rtl/>
          <w:lang w:eastAsia="he-IL"/>
        </w:rPr>
        <w:t xml:space="preserve">סימן </w:t>
      </w:r>
      <w:bookmarkStart w:id="10972" w:name="_ETM_Q52_671354"/>
      <w:bookmarkEnd w:id="10972"/>
      <w:r>
        <w:rPr>
          <w:rFonts w:hint="cs"/>
          <w:rtl/>
          <w:lang w:eastAsia="he-IL"/>
        </w:rPr>
        <w:t xml:space="preserve">שלא חשוב לה. תאמין לי, אותו דבר. אני עזרתי </w:t>
      </w:r>
      <w:bookmarkStart w:id="10973" w:name="_ETM_Q52_679654"/>
      <w:bookmarkEnd w:id="10973"/>
      <w:r>
        <w:rPr>
          <w:rFonts w:hint="cs"/>
          <w:rtl/>
          <w:lang w:eastAsia="he-IL"/>
        </w:rPr>
        <w:t>להרבה אנשים שהיו צריכים תרופות.</w:t>
      </w:r>
    </w:p>
    <w:p w:rsidR="00DA1059" w:rsidRDefault="00DA1059" w:rsidP="00F95782">
      <w:pPr>
        <w:rPr>
          <w:rtl/>
          <w:lang w:eastAsia="he-IL"/>
        </w:rPr>
      </w:pPr>
      <w:bookmarkStart w:id="10974" w:name="_ETM_Q52_681598"/>
      <w:bookmarkStart w:id="10975" w:name="_ETM_Q52_681733"/>
      <w:bookmarkEnd w:id="10974"/>
      <w:bookmarkEnd w:id="10975"/>
    </w:p>
    <w:p w:rsidR="00DA1059" w:rsidRDefault="00DA1059" w:rsidP="00F95782">
      <w:pPr>
        <w:pStyle w:val="af6"/>
        <w:rPr>
          <w:rtl/>
        </w:rPr>
      </w:pPr>
      <w:bookmarkStart w:id="10976" w:name="ET_interruption_5726_31"/>
      <w:r w:rsidRPr="003319CD">
        <w:rPr>
          <w:rStyle w:val="TagStyle"/>
          <w:rtl/>
        </w:rPr>
        <w:t xml:space="preserve"> &lt;&lt; קריאה &gt;&gt;</w:t>
      </w:r>
      <w:r w:rsidRPr="003A16F2">
        <w:rPr>
          <w:rStyle w:val="TagStyle"/>
          <w:rtl/>
        </w:rPr>
        <w:t xml:space="preserve"> </w:t>
      </w:r>
      <w:r>
        <w:rPr>
          <w:rtl/>
        </w:rPr>
        <w:t>ינון אזולאי (ש"ס):</w:t>
      </w:r>
      <w:r w:rsidRPr="003A16F2">
        <w:rPr>
          <w:rStyle w:val="TagStyle"/>
          <w:rtl/>
        </w:rPr>
        <w:t xml:space="preserve"> </w:t>
      </w:r>
      <w:r w:rsidRPr="003319CD">
        <w:rPr>
          <w:rStyle w:val="TagStyle"/>
          <w:rtl/>
        </w:rPr>
        <w:t>&lt;&lt; קריאה &gt;&gt;</w:t>
      </w:r>
      <w:r>
        <w:rPr>
          <w:rtl/>
        </w:rPr>
        <w:t xml:space="preserve">   </w:t>
      </w:r>
      <w:bookmarkEnd w:id="10976"/>
    </w:p>
    <w:p w:rsidR="00DA1059" w:rsidRDefault="00DA1059" w:rsidP="00CE6451">
      <w:pPr>
        <w:rPr>
          <w:rtl/>
          <w:lang w:eastAsia="he-IL"/>
        </w:rPr>
      </w:pPr>
    </w:p>
    <w:p w:rsidR="00DA1059" w:rsidRDefault="00267305" w:rsidP="00F95782">
      <w:pPr>
        <w:rPr>
          <w:rtl/>
          <w:lang w:eastAsia="he-IL"/>
        </w:rPr>
      </w:pPr>
      <w:r>
        <w:rPr>
          <w:rFonts w:hint="cs"/>
          <w:rtl/>
          <w:lang w:eastAsia="he-IL"/>
        </w:rPr>
        <w:t>– – –</w:t>
      </w:r>
      <w:bookmarkStart w:id="10977" w:name="_ETM_Q52_677190"/>
      <w:bookmarkEnd w:id="10977"/>
    </w:p>
    <w:p w:rsidR="00DA1059" w:rsidRDefault="00DA1059" w:rsidP="00F95782">
      <w:pPr>
        <w:rPr>
          <w:rtl/>
          <w:lang w:eastAsia="he-IL"/>
        </w:rPr>
      </w:pPr>
    </w:p>
    <w:p w:rsidR="00DA1059" w:rsidRDefault="00DA1059" w:rsidP="00F95782">
      <w:pPr>
        <w:pStyle w:val="af7"/>
        <w:rPr>
          <w:rtl/>
        </w:rPr>
      </w:pPr>
      <w:bookmarkStart w:id="10978" w:name="_ETM_Q52_677331"/>
      <w:bookmarkEnd w:id="10978"/>
      <w:r w:rsidRPr="003319CD">
        <w:rPr>
          <w:rStyle w:val="TagStyle"/>
          <w:rtl/>
        </w:rPr>
        <w:t xml:space="preserve"> &lt;&lt; יור &gt;&gt;</w:t>
      </w:r>
      <w:r w:rsidRPr="003A16F2">
        <w:rPr>
          <w:rStyle w:val="TagStyle"/>
          <w:rtl/>
        </w:rPr>
        <w:t xml:space="preserve"> </w:t>
      </w:r>
      <w:r>
        <w:rPr>
          <w:rtl/>
        </w:rPr>
        <w:t>היו"ר יעקב מרגי:</w:t>
      </w:r>
      <w:r w:rsidRPr="003A16F2">
        <w:rPr>
          <w:rStyle w:val="TagStyle"/>
          <w:rtl/>
        </w:rPr>
        <w:t xml:space="preserve"> </w:t>
      </w:r>
      <w:r w:rsidRPr="003319CD">
        <w:rPr>
          <w:rStyle w:val="TagStyle"/>
          <w:rtl/>
        </w:rPr>
        <w:t>&lt;&lt; יור &gt;&gt;</w:t>
      </w:r>
      <w:r>
        <w:rPr>
          <w:rtl/>
        </w:rPr>
        <w:t xml:space="preserve">   </w:t>
      </w:r>
    </w:p>
    <w:p w:rsidR="00DA1059" w:rsidRDefault="00DA1059" w:rsidP="00CE6451">
      <w:pPr>
        <w:rPr>
          <w:rtl/>
          <w:lang w:eastAsia="he-IL"/>
        </w:rPr>
      </w:pPr>
    </w:p>
    <w:p w:rsidR="00DA1059" w:rsidRDefault="00DA1059" w:rsidP="00F95782">
      <w:pPr>
        <w:rPr>
          <w:rtl/>
          <w:lang w:eastAsia="he-IL"/>
        </w:rPr>
      </w:pPr>
      <w:r>
        <w:rPr>
          <w:rFonts w:hint="cs"/>
          <w:rtl/>
          <w:lang w:eastAsia="he-IL"/>
        </w:rPr>
        <w:t xml:space="preserve">חבר הכנסת אזולאי, שמעו </w:t>
      </w:r>
      <w:bookmarkStart w:id="10979" w:name="_ETM_Q52_678650"/>
      <w:bookmarkEnd w:id="10979"/>
      <w:r>
        <w:rPr>
          <w:rFonts w:hint="cs"/>
          <w:rtl/>
          <w:lang w:eastAsia="he-IL"/>
        </w:rPr>
        <w:t xml:space="preserve">אותך. תודה. תודה. </w:t>
      </w:r>
    </w:p>
    <w:p w:rsidR="00DA1059" w:rsidRDefault="00DA1059" w:rsidP="00F95782">
      <w:pPr>
        <w:rPr>
          <w:rtl/>
          <w:lang w:eastAsia="he-IL"/>
        </w:rPr>
      </w:pPr>
      <w:bookmarkStart w:id="10980" w:name="_ETM_Q52_680979"/>
      <w:bookmarkStart w:id="10981" w:name="_ETM_Q52_681128"/>
      <w:bookmarkEnd w:id="10980"/>
      <w:bookmarkEnd w:id="10981"/>
    </w:p>
    <w:p w:rsidR="00DA1059" w:rsidRDefault="00DA1059" w:rsidP="00F95782">
      <w:pPr>
        <w:pStyle w:val="-"/>
        <w:rPr>
          <w:rtl/>
        </w:rPr>
      </w:pPr>
      <w:bookmarkStart w:id="10982" w:name="ET_speakercontinue_6210_32"/>
      <w:r w:rsidRPr="003319CD">
        <w:rPr>
          <w:rStyle w:val="TagStyle"/>
          <w:rtl/>
        </w:rPr>
        <w:t xml:space="preserve"> &lt;&lt; דובר_המשך &gt;&gt;</w:t>
      </w:r>
      <w:r w:rsidRPr="00EB0557">
        <w:rPr>
          <w:rStyle w:val="TagStyle"/>
          <w:rtl/>
        </w:rPr>
        <w:t xml:space="preserve"> </w:t>
      </w:r>
      <w:r>
        <w:rPr>
          <w:rtl/>
        </w:rPr>
        <w:t>השר במשרד האוצר חמד עמאר:</w:t>
      </w:r>
      <w:r w:rsidRPr="00EB0557">
        <w:rPr>
          <w:rStyle w:val="TagStyle"/>
          <w:rtl/>
        </w:rPr>
        <w:t xml:space="preserve"> </w:t>
      </w:r>
      <w:r w:rsidRPr="003319CD">
        <w:rPr>
          <w:rStyle w:val="TagStyle"/>
          <w:rtl/>
        </w:rPr>
        <w:t>&lt;&lt; דובר_המשך &gt;&gt;</w:t>
      </w:r>
      <w:r>
        <w:rPr>
          <w:rtl/>
        </w:rPr>
        <w:t xml:space="preserve">   </w:t>
      </w:r>
      <w:bookmarkEnd w:id="10982"/>
    </w:p>
    <w:p w:rsidR="00DA1059" w:rsidRDefault="00DA1059" w:rsidP="00CE6451">
      <w:pPr>
        <w:rPr>
          <w:rtl/>
          <w:lang w:eastAsia="he-IL"/>
        </w:rPr>
      </w:pPr>
    </w:p>
    <w:p w:rsidR="00DA1059" w:rsidRDefault="00DA1059" w:rsidP="005E5055">
      <w:pPr>
        <w:rPr>
          <w:rtl/>
        </w:rPr>
      </w:pPr>
      <w:r>
        <w:rPr>
          <w:rFonts w:hint="cs"/>
          <w:rtl/>
          <w:lang w:eastAsia="he-IL"/>
        </w:rPr>
        <w:t xml:space="preserve">עזרתי להרבה אנשים שהיו צריכים תרופות. עזרתי </w:t>
      </w:r>
      <w:bookmarkStart w:id="10983" w:name="_ETM_Q52_684200"/>
      <w:bookmarkEnd w:id="10983"/>
      <w:r>
        <w:rPr>
          <w:rFonts w:hint="cs"/>
          <w:rtl/>
          <w:lang w:eastAsia="he-IL"/>
        </w:rPr>
        <w:t xml:space="preserve">להם. ואני אשאל אותך: אתה בעצמך אמרת שאתה עזרת לאח </w:t>
      </w:r>
      <w:bookmarkStart w:id="10984" w:name="_ETM_Q52_688860"/>
      <w:bookmarkEnd w:id="10984"/>
      <w:r>
        <w:rPr>
          <w:rFonts w:hint="cs"/>
          <w:rtl/>
          <w:lang w:eastAsia="he-IL"/>
        </w:rPr>
        <w:t xml:space="preserve">שלך בתרופה של 50,000 שקלים, נכון? 50,000 שקלים, אתה </w:t>
      </w:r>
      <w:bookmarkStart w:id="10985" w:name="_ETM_Q52_695109"/>
      <w:bookmarkEnd w:id="10985"/>
      <w:r>
        <w:rPr>
          <w:rFonts w:hint="cs"/>
          <w:rtl/>
          <w:lang w:eastAsia="he-IL"/>
        </w:rPr>
        <w:t xml:space="preserve">אמרת. אתה מביא הצעת חוק </w:t>
      </w:r>
      <w:r>
        <w:rPr>
          <w:rFonts w:hint="eastAsia"/>
          <w:rtl/>
          <w:lang w:eastAsia="he-IL"/>
        </w:rPr>
        <w:t xml:space="preserve">– </w:t>
      </w:r>
      <w:r>
        <w:rPr>
          <w:rFonts w:hint="cs"/>
          <w:rtl/>
          <w:lang w:eastAsia="he-IL"/>
        </w:rPr>
        <w:t xml:space="preserve">ואני מדבר עכשיו לא ממה </w:t>
      </w:r>
      <w:bookmarkStart w:id="10986" w:name="_ETM_Q52_697753"/>
      <w:bookmarkEnd w:id="10986"/>
      <w:r>
        <w:rPr>
          <w:rFonts w:hint="cs"/>
          <w:rtl/>
          <w:lang w:eastAsia="he-IL"/>
        </w:rPr>
        <w:t xml:space="preserve">שכתבו לי כאן. אם אני מאשר את זה, אני </w:t>
      </w:r>
      <w:bookmarkStart w:id="10987" w:name="_ETM_Q52_699480"/>
      <w:bookmarkEnd w:id="10987"/>
      <w:r>
        <w:rPr>
          <w:rFonts w:hint="cs"/>
          <w:rtl/>
          <w:lang w:eastAsia="he-IL"/>
        </w:rPr>
        <w:t xml:space="preserve">מאשר </w:t>
      </w:r>
      <w:r w:rsidR="008271A5">
        <w:rPr>
          <w:rFonts w:hint="cs"/>
          <w:rtl/>
          <w:lang w:eastAsia="he-IL"/>
        </w:rPr>
        <w:t>לאנשים העשירים שיכולים לשלם 17%,</w:t>
      </w:r>
      <w:r>
        <w:rPr>
          <w:rFonts w:hint="cs"/>
          <w:rtl/>
          <w:lang w:eastAsia="he-IL"/>
        </w:rPr>
        <w:t xml:space="preserve"> לא מאשר לכל </w:t>
      </w:r>
      <w:bookmarkStart w:id="10988" w:name="_ETM_Q52_701863"/>
      <w:bookmarkEnd w:id="10988"/>
      <w:r>
        <w:rPr>
          <w:rFonts w:hint="cs"/>
          <w:rtl/>
          <w:lang w:eastAsia="he-IL"/>
        </w:rPr>
        <w:t xml:space="preserve">אחד ואחד. </w:t>
      </w:r>
      <w:bookmarkStart w:id="10989" w:name="_ETM_Q52_712582"/>
      <w:bookmarkStart w:id="10990" w:name="_ETM_Q52_712698"/>
      <w:bookmarkStart w:id="10991" w:name="_ETM_Q52_712775"/>
      <w:bookmarkStart w:id="10992" w:name="_ETM_Q52_712881"/>
      <w:bookmarkStart w:id="10993" w:name="TOR_Q53"/>
      <w:bookmarkStart w:id="10994" w:name="_ETM_Q53_124118"/>
      <w:bookmarkStart w:id="10995" w:name="_ETM_Q53_119858"/>
      <w:bookmarkStart w:id="10996" w:name="_ETM_Q53_117937"/>
      <w:bookmarkStart w:id="10997" w:name="_ETM_Q53_113076"/>
      <w:bookmarkStart w:id="10998" w:name="_ETM_Q53_108265"/>
      <w:bookmarkStart w:id="10999" w:name="_ETM_Q53_103935"/>
      <w:bookmarkStart w:id="11000" w:name="_ETM_Q53_99124"/>
      <w:bookmarkStart w:id="11001" w:name="_ETM_Q53_94304"/>
      <w:bookmarkEnd w:id="10989"/>
      <w:bookmarkEnd w:id="10990"/>
      <w:bookmarkEnd w:id="10991"/>
      <w:bookmarkEnd w:id="10992"/>
      <w:bookmarkEnd w:id="10993"/>
      <w:bookmarkEnd w:id="10994"/>
      <w:bookmarkEnd w:id="10995"/>
      <w:bookmarkEnd w:id="10996"/>
      <w:bookmarkEnd w:id="10997"/>
      <w:bookmarkEnd w:id="10998"/>
      <w:bookmarkEnd w:id="10999"/>
      <w:bookmarkEnd w:id="11000"/>
      <w:bookmarkEnd w:id="11001"/>
      <w:r>
        <w:rPr>
          <w:rFonts w:hint="cs"/>
          <w:rtl/>
        </w:rPr>
        <w:t>אני כמדינה צריך לדאוג לכולם</w:t>
      </w:r>
      <w:bookmarkStart w:id="11002" w:name="_ETM_Q53_102393"/>
      <w:bookmarkEnd w:id="11002"/>
      <w:r w:rsidR="008271A5">
        <w:rPr>
          <w:rFonts w:hint="cs"/>
          <w:rtl/>
        </w:rPr>
        <w:t xml:space="preserve">, </w:t>
      </w:r>
      <w:r>
        <w:rPr>
          <w:rFonts w:hint="cs"/>
          <w:rtl/>
        </w:rPr>
        <w:t xml:space="preserve">לא לדאוג לעשירים שיכולים </w:t>
      </w:r>
      <w:bookmarkStart w:id="11003" w:name="_ETM_Q53_112083"/>
      <w:bookmarkEnd w:id="11003"/>
      <w:r>
        <w:rPr>
          <w:rFonts w:hint="cs"/>
          <w:rtl/>
        </w:rPr>
        <w:t xml:space="preserve">לשלם </w:t>
      </w:r>
      <w:bookmarkStart w:id="11004" w:name="_ETM_Q53_112818"/>
      <w:bookmarkEnd w:id="11004"/>
      <w:r>
        <w:rPr>
          <w:rFonts w:hint="cs"/>
          <w:rtl/>
        </w:rPr>
        <w:t>את ה-50,000 שקל ולהוריד את ה-17%.</w:t>
      </w:r>
    </w:p>
    <w:p w:rsidR="00DA1059" w:rsidRDefault="00DA1059" w:rsidP="009635F5">
      <w:pPr>
        <w:rPr>
          <w:rtl/>
        </w:rPr>
      </w:pPr>
    </w:p>
    <w:p w:rsidR="00DA1059" w:rsidRDefault="00DA1059" w:rsidP="00F95782">
      <w:pPr>
        <w:pStyle w:val="af7"/>
        <w:rPr>
          <w:rtl/>
        </w:rPr>
      </w:pPr>
      <w:r w:rsidRPr="00EC108B">
        <w:rPr>
          <w:rStyle w:val="TagStyle"/>
          <w:rtl/>
        </w:rPr>
        <w:t xml:space="preserve"> &lt;&lt; יור &gt;&gt;</w:t>
      </w:r>
      <w:r w:rsidRPr="00CB102F">
        <w:rPr>
          <w:rStyle w:val="TagStyle"/>
          <w:rtl/>
        </w:rPr>
        <w:t xml:space="preserve"> </w:t>
      </w:r>
      <w:r>
        <w:rPr>
          <w:rtl/>
        </w:rPr>
        <w:t>היו"ר יעקב מרגי:</w:t>
      </w:r>
      <w:r w:rsidRPr="00CB102F">
        <w:rPr>
          <w:rStyle w:val="TagStyle"/>
          <w:rtl/>
        </w:rPr>
        <w:t xml:space="preserve"> </w:t>
      </w:r>
      <w:r w:rsidRPr="00EC108B">
        <w:rPr>
          <w:rStyle w:val="TagStyle"/>
          <w:rtl/>
        </w:rPr>
        <w:t>&lt;&lt; יור &gt;&gt;</w:t>
      </w:r>
      <w:r>
        <w:rPr>
          <w:rtl/>
        </w:rPr>
        <w:t xml:space="preserve"> </w:t>
      </w:r>
    </w:p>
    <w:p w:rsidR="00DA1059" w:rsidRDefault="00DA1059" w:rsidP="00CE6451">
      <w:pPr>
        <w:rPr>
          <w:rtl/>
          <w:lang w:eastAsia="he-IL"/>
        </w:rPr>
      </w:pPr>
    </w:p>
    <w:p w:rsidR="00DA1059" w:rsidRDefault="00DA1059" w:rsidP="00F95782">
      <w:pPr>
        <w:rPr>
          <w:rtl/>
          <w:lang w:eastAsia="he-IL"/>
        </w:rPr>
      </w:pPr>
      <w:bookmarkStart w:id="11005" w:name="_ETM_Q53_113193"/>
      <w:bookmarkEnd w:id="11005"/>
      <w:r>
        <w:rPr>
          <w:rFonts w:hint="cs"/>
          <w:rtl/>
          <w:lang w:eastAsia="he-IL"/>
        </w:rPr>
        <w:t xml:space="preserve">הם לא יכולים. הם משעבדים </w:t>
      </w:r>
      <w:bookmarkStart w:id="11006" w:name="_ETM_Q53_119142"/>
      <w:bookmarkEnd w:id="11006"/>
      <w:r>
        <w:rPr>
          <w:rFonts w:hint="cs"/>
          <w:rtl/>
          <w:lang w:eastAsia="he-IL"/>
        </w:rPr>
        <w:t>את הבתים שלהם.</w:t>
      </w:r>
      <w:bookmarkStart w:id="11007" w:name="_ETM_Q53_116433"/>
      <w:bookmarkEnd w:id="11007"/>
    </w:p>
    <w:p w:rsidR="00DA1059" w:rsidRDefault="00DA1059" w:rsidP="00F95782">
      <w:pPr>
        <w:rPr>
          <w:rtl/>
          <w:lang w:eastAsia="he-IL"/>
        </w:rPr>
      </w:pPr>
      <w:bookmarkStart w:id="11008" w:name="_ETM_Q53_116629"/>
      <w:bookmarkStart w:id="11009" w:name="_ETM_Q53_116680"/>
      <w:bookmarkStart w:id="11010" w:name="_ETM_Q53_118542"/>
      <w:bookmarkStart w:id="11011" w:name="_ETM_Q53_118583"/>
      <w:bookmarkEnd w:id="11008"/>
      <w:bookmarkEnd w:id="11009"/>
      <w:bookmarkEnd w:id="11010"/>
      <w:bookmarkEnd w:id="11011"/>
    </w:p>
    <w:p w:rsidR="00DA1059" w:rsidRDefault="00DA1059" w:rsidP="00F95782">
      <w:pPr>
        <w:pStyle w:val="af6"/>
        <w:rPr>
          <w:rtl/>
        </w:rPr>
      </w:pPr>
      <w:bookmarkStart w:id="11012" w:name="ET_interruption_קריאות_2"/>
      <w:r w:rsidRPr="00EC108B">
        <w:rPr>
          <w:rStyle w:val="TagStyle"/>
          <w:rtl/>
        </w:rPr>
        <w:t xml:space="preserve"> &lt;&lt; קריאה &gt;&gt;</w:t>
      </w:r>
      <w:r w:rsidRPr="00CB102F">
        <w:rPr>
          <w:rStyle w:val="TagStyle"/>
          <w:rtl/>
        </w:rPr>
        <w:t xml:space="preserve"> </w:t>
      </w:r>
      <w:r>
        <w:rPr>
          <w:rtl/>
        </w:rPr>
        <w:t>קריאות:</w:t>
      </w:r>
      <w:r w:rsidRPr="00CB102F">
        <w:rPr>
          <w:rStyle w:val="TagStyle"/>
          <w:rtl/>
        </w:rPr>
        <w:t xml:space="preserve"> </w:t>
      </w:r>
      <w:r w:rsidRPr="00EC108B">
        <w:rPr>
          <w:rStyle w:val="TagStyle"/>
          <w:rtl/>
        </w:rPr>
        <w:t>&lt;&lt; קריאה &gt;&gt;</w:t>
      </w:r>
      <w:r>
        <w:rPr>
          <w:rtl/>
        </w:rPr>
        <w:t xml:space="preserve"> </w:t>
      </w:r>
      <w:bookmarkEnd w:id="11012"/>
    </w:p>
    <w:p w:rsidR="00DA1059" w:rsidRDefault="00DA1059" w:rsidP="00CE6451">
      <w:pPr>
        <w:rPr>
          <w:rtl/>
          <w:lang w:eastAsia="he-IL"/>
        </w:rPr>
      </w:pPr>
    </w:p>
    <w:p w:rsidR="00DA1059" w:rsidRDefault="00267305" w:rsidP="00F95782">
      <w:pPr>
        <w:rPr>
          <w:rtl/>
          <w:lang w:eastAsia="he-IL"/>
        </w:rPr>
      </w:pPr>
      <w:bookmarkStart w:id="11013" w:name="_ETM_Q53_119558"/>
      <w:bookmarkStart w:id="11014" w:name="_ETM_Q53_119825"/>
      <w:bookmarkStart w:id="11015" w:name="_ETM_Q53_119888"/>
      <w:bookmarkEnd w:id="11013"/>
      <w:bookmarkEnd w:id="11014"/>
      <w:bookmarkEnd w:id="11015"/>
      <w:r>
        <w:rPr>
          <w:rFonts w:hint="cs"/>
          <w:rtl/>
          <w:lang w:eastAsia="he-IL"/>
        </w:rPr>
        <w:t>– – –</w:t>
      </w:r>
    </w:p>
    <w:p w:rsidR="00DA1059" w:rsidRDefault="00DA1059" w:rsidP="00F95782">
      <w:pPr>
        <w:rPr>
          <w:rtl/>
          <w:lang w:eastAsia="he-IL"/>
        </w:rPr>
      </w:pPr>
      <w:bookmarkStart w:id="11016" w:name="_ETM_Q53_120869"/>
      <w:bookmarkStart w:id="11017" w:name="_ETM_Q53_120922"/>
      <w:bookmarkEnd w:id="11016"/>
      <w:bookmarkEnd w:id="11017"/>
    </w:p>
    <w:p w:rsidR="00DA1059" w:rsidRDefault="00DA1059" w:rsidP="00F95782">
      <w:pPr>
        <w:pStyle w:val="-"/>
        <w:rPr>
          <w:rtl/>
        </w:rPr>
      </w:pPr>
      <w:bookmarkStart w:id="11018" w:name="ET_speakercontinue_6210_3"/>
      <w:r w:rsidRPr="00EC108B">
        <w:rPr>
          <w:rStyle w:val="TagStyle"/>
          <w:rtl/>
        </w:rPr>
        <w:t xml:space="preserve"> &lt;&lt; דובר_המשך &gt;&gt;</w:t>
      </w:r>
      <w:r w:rsidRPr="00CB102F">
        <w:rPr>
          <w:rStyle w:val="TagStyle"/>
          <w:rtl/>
        </w:rPr>
        <w:t xml:space="preserve"> </w:t>
      </w:r>
      <w:r>
        <w:rPr>
          <w:rtl/>
        </w:rPr>
        <w:t>השר במשרד האוצר חמד עמאר:</w:t>
      </w:r>
      <w:r w:rsidRPr="00CB102F">
        <w:rPr>
          <w:rStyle w:val="TagStyle"/>
          <w:rtl/>
        </w:rPr>
        <w:t xml:space="preserve"> </w:t>
      </w:r>
      <w:r w:rsidRPr="00EC108B">
        <w:rPr>
          <w:rStyle w:val="TagStyle"/>
          <w:rtl/>
        </w:rPr>
        <w:t>&lt;&lt; דובר_המשך &gt;&gt;</w:t>
      </w:r>
      <w:r>
        <w:rPr>
          <w:rtl/>
        </w:rPr>
        <w:t xml:space="preserve"> </w:t>
      </w:r>
      <w:bookmarkEnd w:id="11018"/>
    </w:p>
    <w:p w:rsidR="00DA1059" w:rsidRDefault="00DA1059" w:rsidP="00CE6451">
      <w:pPr>
        <w:rPr>
          <w:rtl/>
          <w:lang w:eastAsia="he-IL"/>
        </w:rPr>
      </w:pPr>
    </w:p>
    <w:p w:rsidR="00DA1059" w:rsidRDefault="00DA1059" w:rsidP="00F95782">
      <w:pPr>
        <w:rPr>
          <w:rtl/>
          <w:lang w:eastAsia="he-IL"/>
        </w:rPr>
      </w:pPr>
      <w:bookmarkStart w:id="11019" w:name="_ETM_Q53_128433"/>
      <w:bookmarkStart w:id="11020" w:name="_ETM_Q53_128687"/>
      <w:bookmarkStart w:id="11021" w:name="_ETM_Q53_128733"/>
      <w:bookmarkStart w:id="11022" w:name="_ETM_Q53_123763"/>
      <w:bookmarkStart w:id="11023" w:name="_ETM_Q53_119594"/>
      <w:bookmarkEnd w:id="11019"/>
      <w:bookmarkEnd w:id="11020"/>
      <w:bookmarkEnd w:id="11021"/>
      <w:bookmarkEnd w:id="11022"/>
      <w:bookmarkEnd w:id="11023"/>
      <w:r>
        <w:rPr>
          <w:rFonts w:hint="cs"/>
          <w:rtl/>
          <w:lang w:eastAsia="he-IL"/>
        </w:rPr>
        <w:t>17</w:t>
      </w:r>
      <w:bookmarkStart w:id="11024" w:name="_ETM_Q53_117434"/>
      <w:bookmarkEnd w:id="11024"/>
      <w:r>
        <w:rPr>
          <w:rFonts w:hint="cs"/>
          <w:rtl/>
          <w:lang w:eastAsia="he-IL"/>
        </w:rPr>
        <w:t>%</w:t>
      </w:r>
      <w:bookmarkStart w:id="11025" w:name="_ETM_Q53_116724"/>
      <w:bookmarkEnd w:id="11025"/>
      <w:r>
        <w:rPr>
          <w:rFonts w:hint="cs"/>
          <w:rtl/>
          <w:lang w:eastAsia="he-IL"/>
        </w:rPr>
        <w:t xml:space="preserve"> להוריד. לכן מה שהיה צריך </w:t>
      </w:r>
      <w:bookmarkStart w:id="11026" w:name="_ETM_Q53_125810"/>
      <w:bookmarkEnd w:id="11026"/>
      <w:r>
        <w:rPr>
          <w:rFonts w:hint="cs"/>
          <w:rtl/>
          <w:lang w:eastAsia="he-IL"/>
        </w:rPr>
        <w:t>לעשות</w:t>
      </w:r>
      <w:bookmarkStart w:id="11027" w:name="_ETM_Q53_121725"/>
      <w:bookmarkEnd w:id="11027"/>
      <w:r>
        <w:rPr>
          <w:rFonts w:hint="cs"/>
          <w:rtl/>
          <w:lang w:eastAsia="he-IL"/>
        </w:rPr>
        <w:t xml:space="preserve">, מה שהיה צריך לעשות </w:t>
      </w:r>
      <w:r w:rsidR="00267305">
        <w:rPr>
          <w:rFonts w:hint="cs"/>
          <w:rtl/>
          <w:lang w:eastAsia="he-IL"/>
        </w:rPr>
        <w:t>– – –</w:t>
      </w:r>
    </w:p>
    <w:p w:rsidR="00DA1059" w:rsidRDefault="00DA1059" w:rsidP="00F95782">
      <w:pPr>
        <w:rPr>
          <w:rtl/>
          <w:lang w:eastAsia="he-IL"/>
        </w:rPr>
      </w:pPr>
      <w:bookmarkStart w:id="11028" w:name="_ETM_Q53_122435"/>
      <w:bookmarkEnd w:id="11028"/>
    </w:p>
    <w:p w:rsidR="00DA1059" w:rsidRDefault="00DA1059" w:rsidP="00F95782">
      <w:pPr>
        <w:pStyle w:val="af6"/>
        <w:rPr>
          <w:rtl/>
        </w:rPr>
      </w:pPr>
      <w:bookmarkStart w:id="11029" w:name="ET_interruption_קריאות_87"/>
      <w:r w:rsidRPr="00EC108B">
        <w:rPr>
          <w:rStyle w:val="TagStyle"/>
          <w:rtl/>
        </w:rPr>
        <w:t>&lt;&lt; קריאה &gt;&gt;</w:t>
      </w:r>
      <w:r w:rsidRPr="00CB102F">
        <w:rPr>
          <w:rStyle w:val="TagStyle"/>
          <w:rtl/>
        </w:rPr>
        <w:t xml:space="preserve"> </w:t>
      </w:r>
      <w:r>
        <w:rPr>
          <w:rtl/>
        </w:rPr>
        <w:t>קריאות:</w:t>
      </w:r>
      <w:r w:rsidRPr="00CB102F">
        <w:rPr>
          <w:rStyle w:val="TagStyle"/>
          <w:rtl/>
        </w:rPr>
        <w:t xml:space="preserve"> </w:t>
      </w:r>
      <w:r w:rsidRPr="00EC108B">
        <w:rPr>
          <w:rStyle w:val="TagStyle"/>
          <w:rtl/>
        </w:rPr>
        <w:t>&lt;&lt; קריאה &gt;&gt;</w:t>
      </w:r>
      <w:bookmarkEnd w:id="11029"/>
      <w:r>
        <w:rPr>
          <w:rtl/>
        </w:rPr>
        <w:t xml:space="preserve"> </w:t>
      </w:r>
    </w:p>
    <w:p w:rsidR="00DA1059" w:rsidRDefault="00DA1059" w:rsidP="00CE6451">
      <w:pPr>
        <w:rPr>
          <w:rtl/>
          <w:lang w:eastAsia="he-IL"/>
        </w:rPr>
      </w:pPr>
    </w:p>
    <w:p w:rsidR="00DA1059" w:rsidRDefault="00267305" w:rsidP="00F95782">
      <w:pPr>
        <w:rPr>
          <w:rtl/>
          <w:lang w:eastAsia="he-IL"/>
        </w:rPr>
      </w:pPr>
      <w:r>
        <w:rPr>
          <w:rFonts w:hint="cs"/>
          <w:rtl/>
          <w:lang w:eastAsia="he-IL"/>
        </w:rPr>
        <w:t>– – –</w:t>
      </w:r>
    </w:p>
    <w:p w:rsidR="00DA1059" w:rsidRDefault="00DA1059" w:rsidP="00F95782">
      <w:pPr>
        <w:rPr>
          <w:rtl/>
          <w:lang w:eastAsia="he-IL"/>
        </w:rPr>
      </w:pPr>
    </w:p>
    <w:p w:rsidR="00DA1059" w:rsidRDefault="00DA1059" w:rsidP="00F95782">
      <w:pPr>
        <w:pStyle w:val="-"/>
        <w:rPr>
          <w:rtl/>
        </w:rPr>
      </w:pPr>
      <w:bookmarkStart w:id="11030" w:name="ET_speakercontinue_6210_4"/>
      <w:r w:rsidRPr="00EC108B">
        <w:rPr>
          <w:rStyle w:val="TagStyle"/>
          <w:rtl/>
        </w:rPr>
        <w:t xml:space="preserve"> &lt;&lt; דובר_המשך &gt;&gt;</w:t>
      </w:r>
      <w:r w:rsidRPr="006B0167">
        <w:rPr>
          <w:rStyle w:val="TagStyle"/>
          <w:rtl/>
        </w:rPr>
        <w:t xml:space="preserve"> </w:t>
      </w:r>
      <w:r>
        <w:rPr>
          <w:rtl/>
        </w:rPr>
        <w:t>השר במשרד האוצר חמד עמאר:</w:t>
      </w:r>
      <w:r w:rsidRPr="006B0167">
        <w:rPr>
          <w:rStyle w:val="TagStyle"/>
          <w:rtl/>
        </w:rPr>
        <w:t xml:space="preserve"> </w:t>
      </w:r>
      <w:r w:rsidRPr="00EC108B">
        <w:rPr>
          <w:rStyle w:val="TagStyle"/>
          <w:rtl/>
        </w:rPr>
        <w:t>&lt;&lt; דובר_המשך &gt;&gt;</w:t>
      </w:r>
      <w:r>
        <w:rPr>
          <w:rtl/>
        </w:rPr>
        <w:t xml:space="preserve"> </w:t>
      </w:r>
      <w:bookmarkEnd w:id="11030"/>
    </w:p>
    <w:p w:rsidR="00DA1059" w:rsidRDefault="00DA1059" w:rsidP="00CE6451">
      <w:pPr>
        <w:rPr>
          <w:rtl/>
          <w:lang w:eastAsia="he-IL"/>
        </w:rPr>
      </w:pPr>
    </w:p>
    <w:p w:rsidR="00DA1059" w:rsidRDefault="00DA1059" w:rsidP="00F95782">
      <w:pPr>
        <w:rPr>
          <w:rtl/>
          <w:lang w:eastAsia="he-IL"/>
        </w:rPr>
      </w:pPr>
      <w:bookmarkStart w:id="11031" w:name="_ETM_Q53_124686"/>
      <w:bookmarkEnd w:id="11031"/>
      <w:r>
        <w:rPr>
          <w:rFonts w:hint="cs"/>
          <w:rtl/>
          <w:lang w:eastAsia="he-IL"/>
        </w:rPr>
        <w:t xml:space="preserve">הצעת החוק הייתה </w:t>
      </w:r>
      <w:bookmarkStart w:id="11032" w:name="_ETM_Q53_126904"/>
      <w:bookmarkEnd w:id="11032"/>
      <w:r>
        <w:rPr>
          <w:rFonts w:hint="cs"/>
          <w:rtl/>
          <w:lang w:eastAsia="he-IL"/>
        </w:rPr>
        <w:t>צריכה לבוא כשאתה היית בקואליציה</w:t>
      </w:r>
      <w:bookmarkStart w:id="11033" w:name="_ETM_Q53_124485"/>
      <w:bookmarkEnd w:id="11033"/>
      <w:r>
        <w:rPr>
          <w:rFonts w:hint="cs"/>
          <w:rtl/>
          <w:lang w:eastAsia="he-IL"/>
        </w:rPr>
        <w:t>.</w:t>
      </w:r>
    </w:p>
    <w:p w:rsidR="00DA1059" w:rsidRDefault="00DA1059" w:rsidP="00F95782">
      <w:pPr>
        <w:rPr>
          <w:rtl/>
          <w:lang w:eastAsia="he-IL"/>
        </w:rPr>
      </w:pPr>
      <w:bookmarkStart w:id="11034" w:name="_ETM_Q53_124556"/>
      <w:bookmarkStart w:id="11035" w:name="_ETM_Q53_124618"/>
      <w:bookmarkEnd w:id="11034"/>
      <w:bookmarkEnd w:id="11035"/>
    </w:p>
    <w:p w:rsidR="00DA1059" w:rsidRDefault="00DA1059" w:rsidP="00F95782">
      <w:pPr>
        <w:pStyle w:val="af7"/>
        <w:rPr>
          <w:rtl/>
        </w:rPr>
      </w:pPr>
      <w:r w:rsidRPr="00EC108B">
        <w:rPr>
          <w:rStyle w:val="TagStyle"/>
          <w:rtl/>
        </w:rPr>
        <w:t xml:space="preserve"> &lt;&lt; יור &gt;&gt;</w:t>
      </w:r>
      <w:r w:rsidRPr="006B0167">
        <w:rPr>
          <w:rStyle w:val="TagStyle"/>
          <w:rtl/>
        </w:rPr>
        <w:t xml:space="preserve"> </w:t>
      </w:r>
      <w:r>
        <w:rPr>
          <w:rtl/>
        </w:rPr>
        <w:t>היו"ר יעקב מרגי:</w:t>
      </w:r>
      <w:r w:rsidRPr="006B0167">
        <w:rPr>
          <w:rStyle w:val="TagStyle"/>
          <w:rtl/>
        </w:rPr>
        <w:t xml:space="preserve"> </w:t>
      </w:r>
      <w:r w:rsidRPr="00EC108B">
        <w:rPr>
          <w:rStyle w:val="TagStyle"/>
          <w:rtl/>
        </w:rPr>
        <w:t>&lt;&lt; יור &gt;&gt;</w:t>
      </w:r>
      <w:r>
        <w:rPr>
          <w:rtl/>
        </w:rPr>
        <w:t xml:space="preserve"> </w:t>
      </w:r>
    </w:p>
    <w:p w:rsidR="00DA1059" w:rsidRDefault="00DA1059" w:rsidP="00CE6451">
      <w:pPr>
        <w:rPr>
          <w:rtl/>
          <w:lang w:eastAsia="he-IL"/>
        </w:rPr>
      </w:pPr>
    </w:p>
    <w:p w:rsidR="00DA1059" w:rsidRDefault="00DA1059" w:rsidP="00F95782">
      <w:pPr>
        <w:rPr>
          <w:rtl/>
          <w:lang w:eastAsia="he-IL"/>
        </w:rPr>
      </w:pPr>
      <w:bookmarkStart w:id="11036" w:name="_ETM_Q53_125055"/>
      <w:bookmarkEnd w:id="11036"/>
      <w:r>
        <w:rPr>
          <w:rFonts w:hint="cs"/>
          <w:rtl/>
          <w:lang w:eastAsia="he-IL"/>
        </w:rPr>
        <w:t>חברי הכנסת, תודה.</w:t>
      </w:r>
      <w:bookmarkStart w:id="11037" w:name="_ETM_Q53_125023"/>
      <w:bookmarkEnd w:id="11037"/>
    </w:p>
    <w:p w:rsidR="00DA1059" w:rsidRDefault="00DA1059" w:rsidP="00F95782">
      <w:pPr>
        <w:rPr>
          <w:rtl/>
          <w:lang w:eastAsia="he-IL"/>
        </w:rPr>
      </w:pPr>
      <w:bookmarkStart w:id="11038" w:name="_ETM_Q53_125198"/>
      <w:bookmarkStart w:id="11039" w:name="_ETM_Q53_125254"/>
      <w:bookmarkStart w:id="11040" w:name="_ETM_Q53_126873"/>
      <w:bookmarkEnd w:id="11038"/>
      <w:bookmarkEnd w:id="11039"/>
      <w:bookmarkEnd w:id="11040"/>
    </w:p>
    <w:p w:rsidR="00DA1059" w:rsidRDefault="00DA1059" w:rsidP="00F95782">
      <w:pPr>
        <w:pStyle w:val="af6"/>
        <w:rPr>
          <w:rtl/>
        </w:rPr>
      </w:pPr>
      <w:bookmarkStart w:id="11041" w:name="ET_interruption_5786_6"/>
      <w:r w:rsidRPr="00EC108B">
        <w:rPr>
          <w:rStyle w:val="TagStyle"/>
          <w:rtl/>
        </w:rPr>
        <w:t xml:space="preserve"> &lt;&lt; קריאה &gt;&gt;</w:t>
      </w:r>
      <w:r w:rsidRPr="006B0167">
        <w:rPr>
          <w:rStyle w:val="TagStyle"/>
          <w:rtl/>
        </w:rPr>
        <w:t xml:space="preserve"> </w:t>
      </w:r>
      <w:r>
        <w:rPr>
          <w:rtl/>
        </w:rPr>
        <w:t>אופיר כץ (הליכוד):</w:t>
      </w:r>
      <w:r w:rsidRPr="006B0167">
        <w:rPr>
          <w:rStyle w:val="TagStyle"/>
          <w:rtl/>
        </w:rPr>
        <w:t xml:space="preserve"> </w:t>
      </w:r>
      <w:r w:rsidRPr="00EC108B">
        <w:rPr>
          <w:rStyle w:val="TagStyle"/>
          <w:rtl/>
        </w:rPr>
        <w:t>&lt;&lt; קריאה &gt;&gt;</w:t>
      </w:r>
      <w:r>
        <w:rPr>
          <w:rtl/>
        </w:rPr>
        <w:t xml:space="preserve"> </w:t>
      </w:r>
      <w:bookmarkEnd w:id="11041"/>
    </w:p>
    <w:p w:rsidR="00DA1059" w:rsidRDefault="00DA1059" w:rsidP="00CE6451">
      <w:pPr>
        <w:rPr>
          <w:rtl/>
          <w:lang w:eastAsia="he-IL"/>
        </w:rPr>
      </w:pPr>
    </w:p>
    <w:p w:rsidR="00DA1059" w:rsidRDefault="00DA1059" w:rsidP="00F95782">
      <w:pPr>
        <w:rPr>
          <w:rtl/>
          <w:lang w:eastAsia="he-IL"/>
        </w:rPr>
      </w:pPr>
      <w:bookmarkStart w:id="11042" w:name="_ETM_Q53_132985"/>
      <w:bookmarkStart w:id="11043" w:name="_ETM_Q53_133227"/>
      <w:bookmarkStart w:id="11044" w:name="_ETM_Q53_133286"/>
      <w:bookmarkEnd w:id="11042"/>
      <w:bookmarkEnd w:id="11043"/>
      <w:bookmarkEnd w:id="11044"/>
      <w:r>
        <w:rPr>
          <w:rFonts w:hint="cs"/>
          <w:rtl/>
          <w:lang w:eastAsia="he-IL"/>
        </w:rPr>
        <w:t xml:space="preserve">תאשר </w:t>
      </w:r>
      <w:bookmarkStart w:id="11045" w:name="_ETM_Q53_130073"/>
      <w:bookmarkEnd w:id="11045"/>
      <w:r>
        <w:rPr>
          <w:rFonts w:hint="cs"/>
          <w:rtl/>
          <w:lang w:eastAsia="he-IL"/>
        </w:rPr>
        <w:t xml:space="preserve">את זה </w:t>
      </w:r>
      <w:bookmarkStart w:id="11046" w:name="_ETM_Q53_126213"/>
      <w:bookmarkEnd w:id="11046"/>
      <w:r>
        <w:rPr>
          <w:rFonts w:hint="cs"/>
          <w:rtl/>
          <w:lang w:eastAsia="he-IL"/>
        </w:rPr>
        <w:t xml:space="preserve">פה </w:t>
      </w:r>
      <w:r w:rsidR="00267305">
        <w:rPr>
          <w:rFonts w:hint="cs"/>
          <w:rtl/>
          <w:lang w:eastAsia="he-IL"/>
        </w:rPr>
        <w:t>– – –</w:t>
      </w:r>
      <w:r>
        <w:rPr>
          <w:rFonts w:hint="cs"/>
          <w:rtl/>
          <w:lang w:eastAsia="he-IL"/>
        </w:rPr>
        <w:t xml:space="preserve"> מה הבעיה?</w:t>
      </w:r>
      <w:bookmarkStart w:id="11047" w:name="_ETM_Q53_128833"/>
      <w:bookmarkEnd w:id="11047"/>
    </w:p>
    <w:p w:rsidR="00DA1059" w:rsidRDefault="00DA1059" w:rsidP="00F95782">
      <w:pPr>
        <w:rPr>
          <w:rtl/>
          <w:lang w:eastAsia="he-IL"/>
        </w:rPr>
      </w:pPr>
      <w:bookmarkStart w:id="11048" w:name="_ETM_Q53_128966"/>
      <w:bookmarkStart w:id="11049" w:name="_ETM_Q53_129024"/>
      <w:bookmarkEnd w:id="11048"/>
      <w:bookmarkEnd w:id="11049"/>
    </w:p>
    <w:p w:rsidR="00DA1059" w:rsidRDefault="00DA1059" w:rsidP="00F95782">
      <w:pPr>
        <w:pStyle w:val="-"/>
        <w:rPr>
          <w:rtl/>
        </w:rPr>
      </w:pPr>
      <w:bookmarkStart w:id="11050" w:name="ET_speakercontinue_6210_7"/>
      <w:r w:rsidRPr="00EC108B">
        <w:rPr>
          <w:rStyle w:val="TagStyle"/>
          <w:rtl/>
        </w:rPr>
        <w:t xml:space="preserve"> &lt;&lt; דובר_המשך &gt;&gt;</w:t>
      </w:r>
      <w:r w:rsidRPr="006B0167">
        <w:rPr>
          <w:rStyle w:val="TagStyle"/>
          <w:rtl/>
        </w:rPr>
        <w:t xml:space="preserve"> </w:t>
      </w:r>
      <w:r>
        <w:rPr>
          <w:rtl/>
        </w:rPr>
        <w:t>השר במשרד האוצר חמד עמאר:</w:t>
      </w:r>
      <w:r w:rsidRPr="006B0167">
        <w:rPr>
          <w:rStyle w:val="TagStyle"/>
          <w:rtl/>
        </w:rPr>
        <w:t xml:space="preserve"> </w:t>
      </w:r>
      <w:r w:rsidRPr="00EC108B">
        <w:rPr>
          <w:rStyle w:val="TagStyle"/>
          <w:rtl/>
        </w:rPr>
        <w:t>&lt;&lt; דובר_המשך &gt;&gt;</w:t>
      </w:r>
      <w:r>
        <w:rPr>
          <w:rtl/>
        </w:rPr>
        <w:t xml:space="preserve"> </w:t>
      </w:r>
      <w:bookmarkEnd w:id="11050"/>
    </w:p>
    <w:p w:rsidR="00DA1059" w:rsidRDefault="00DA1059" w:rsidP="00CE6451">
      <w:pPr>
        <w:rPr>
          <w:rtl/>
          <w:lang w:eastAsia="he-IL"/>
        </w:rPr>
      </w:pPr>
    </w:p>
    <w:p w:rsidR="00DA1059" w:rsidRDefault="00DA1059" w:rsidP="00F95782">
      <w:pPr>
        <w:rPr>
          <w:rtl/>
          <w:lang w:eastAsia="he-IL"/>
        </w:rPr>
      </w:pPr>
      <w:bookmarkStart w:id="11051" w:name="_ETM_Q53_129610"/>
      <w:bookmarkEnd w:id="11051"/>
      <w:r>
        <w:rPr>
          <w:rFonts w:hint="cs"/>
          <w:rtl/>
          <w:lang w:eastAsia="he-IL"/>
        </w:rPr>
        <w:t>ולענייננו, ולענייננו</w:t>
      </w:r>
      <w:bookmarkStart w:id="11052" w:name="_ETM_Q53_128323"/>
      <w:bookmarkEnd w:id="11052"/>
      <w:r>
        <w:rPr>
          <w:rFonts w:hint="cs"/>
          <w:rtl/>
          <w:lang w:eastAsia="he-IL"/>
        </w:rPr>
        <w:t xml:space="preserve"> </w:t>
      </w:r>
      <w:r w:rsidR="00267305">
        <w:rPr>
          <w:rFonts w:hint="cs"/>
          <w:rtl/>
          <w:lang w:eastAsia="he-IL"/>
        </w:rPr>
        <w:t>– – –</w:t>
      </w:r>
    </w:p>
    <w:p w:rsidR="00DA1059" w:rsidRDefault="00DA1059" w:rsidP="00F95782">
      <w:pPr>
        <w:rPr>
          <w:rtl/>
          <w:lang w:eastAsia="he-IL"/>
        </w:rPr>
      </w:pPr>
      <w:bookmarkStart w:id="11053" w:name="_ETM_Q53_129313"/>
      <w:bookmarkStart w:id="11054" w:name="_ETM_Q53_129365"/>
      <w:bookmarkEnd w:id="11053"/>
      <w:bookmarkEnd w:id="11054"/>
    </w:p>
    <w:p w:rsidR="00DA1059" w:rsidRDefault="00DA1059" w:rsidP="00F95782">
      <w:pPr>
        <w:pStyle w:val="KeepWithNext"/>
        <w:rPr>
          <w:rStyle w:val="TagStyle"/>
          <w:b/>
          <w:bCs/>
          <w:u w:val="single"/>
          <w:rtl/>
          <w:lang w:eastAsia="he-IL"/>
        </w:rPr>
      </w:pPr>
    </w:p>
    <w:p w:rsidR="00DA1059" w:rsidRDefault="00DA1059" w:rsidP="00F95782">
      <w:pPr>
        <w:pStyle w:val="af6"/>
        <w:rPr>
          <w:rtl/>
        </w:rPr>
      </w:pPr>
      <w:bookmarkStart w:id="11055" w:name="ET_interruption_5786_10"/>
      <w:r w:rsidRPr="00EC108B">
        <w:rPr>
          <w:rStyle w:val="TagStyle"/>
          <w:rtl/>
        </w:rPr>
        <w:t xml:space="preserve"> &lt;&lt; קריאה &gt;&gt;</w:t>
      </w:r>
      <w:r w:rsidRPr="006B0167">
        <w:rPr>
          <w:rStyle w:val="TagStyle"/>
          <w:rtl/>
        </w:rPr>
        <w:t xml:space="preserve"> </w:t>
      </w:r>
      <w:r>
        <w:rPr>
          <w:rtl/>
        </w:rPr>
        <w:t>אופיר כץ (הליכוד):</w:t>
      </w:r>
      <w:r w:rsidRPr="006B0167">
        <w:rPr>
          <w:rStyle w:val="TagStyle"/>
          <w:rtl/>
        </w:rPr>
        <w:t xml:space="preserve"> </w:t>
      </w:r>
      <w:r w:rsidRPr="00EC108B">
        <w:rPr>
          <w:rStyle w:val="TagStyle"/>
          <w:rtl/>
        </w:rPr>
        <w:t>&lt;&lt; קריאה &gt;&gt;</w:t>
      </w:r>
      <w:r>
        <w:rPr>
          <w:rtl/>
        </w:rPr>
        <w:t xml:space="preserve"> </w:t>
      </w:r>
      <w:bookmarkEnd w:id="11055"/>
    </w:p>
    <w:p w:rsidR="00DA1059" w:rsidRDefault="00DA1059" w:rsidP="00CE6451">
      <w:pPr>
        <w:rPr>
          <w:rtl/>
          <w:lang w:eastAsia="he-IL"/>
        </w:rPr>
      </w:pPr>
    </w:p>
    <w:p w:rsidR="00DA1059" w:rsidRDefault="00DA1059" w:rsidP="00F95782">
      <w:pPr>
        <w:rPr>
          <w:rtl/>
          <w:lang w:eastAsia="he-IL"/>
        </w:rPr>
      </w:pPr>
      <w:bookmarkStart w:id="11056" w:name="_ETM_Q53_134701"/>
      <w:bookmarkStart w:id="11057" w:name="_ETM_Q53_134949"/>
      <w:bookmarkStart w:id="11058" w:name="_ETM_Q53_135017"/>
      <w:bookmarkStart w:id="11059" w:name="_ETM_Q53_130053"/>
      <w:bookmarkStart w:id="11060" w:name="_ETM_Q53_127713"/>
      <w:bookmarkEnd w:id="11056"/>
      <w:bookmarkEnd w:id="11057"/>
      <w:bookmarkEnd w:id="11058"/>
      <w:bookmarkEnd w:id="11059"/>
      <w:bookmarkEnd w:id="11060"/>
      <w:r>
        <w:rPr>
          <w:rFonts w:hint="cs"/>
          <w:rtl/>
          <w:lang w:eastAsia="he-IL"/>
        </w:rPr>
        <w:t>תאשר את זה, ובו</w:t>
      </w:r>
      <w:bookmarkStart w:id="11061" w:name="_ETM_Q53_129193"/>
      <w:bookmarkEnd w:id="11061"/>
      <w:r>
        <w:rPr>
          <w:rFonts w:hint="cs"/>
          <w:rtl/>
          <w:lang w:eastAsia="he-IL"/>
        </w:rPr>
        <w:t xml:space="preserve">ועדה </w:t>
      </w:r>
      <w:r w:rsidR="00267305">
        <w:rPr>
          <w:rFonts w:hint="cs"/>
          <w:rtl/>
          <w:lang w:eastAsia="he-IL"/>
        </w:rPr>
        <w:t>– – –</w:t>
      </w:r>
    </w:p>
    <w:p w:rsidR="00DA1059" w:rsidRDefault="00DA1059" w:rsidP="00F95782">
      <w:pPr>
        <w:rPr>
          <w:rtl/>
          <w:lang w:eastAsia="he-IL"/>
        </w:rPr>
      </w:pPr>
      <w:bookmarkStart w:id="11062" w:name="_ETM_Q53_136159"/>
      <w:bookmarkStart w:id="11063" w:name="_ETM_Q53_136212"/>
      <w:bookmarkStart w:id="11064" w:name="_ETM_Q53_131543"/>
      <w:bookmarkEnd w:id="11062"/>
      <w:bookmarkEnd w:id="11063"/>
      <w:bookmarkEnd w:id="11064"/>
    </w:p>
    <w:p w:rsidR="00DA1059" w:rsidRDefault="00DA1059" w:rsidP="00F95782">
      <w:pPr>
        <w:pStyle w:val="-"/>
        <w:rPr>
          <w:rtl/>
        </w:rPr>
      </w:pPr>
      <w:bookmarkStart w:id="11065" w:name="ET_speakercontinue_6210_9"/>
      <w:r w:rsidRPr="00EC108B">
        <w:rPr>
          <w:rStyle w:val="TagStyle"/>
          <w:rtl/>
        </w:rPr>
        <w:t xml:space="preserve"> &lt;&lt; דובר_המשך &gt;&gt;</w:t>
      </w:r>
      <w:r w:rsidRPr="006B0167">
        <w:rPr>
          <w:rStyle w:val="TagStyle"/>
          <w:rtl/>
        </w:rPr>
        <w:t xml:space="preserve"> </w:t>
      </w:r>
      <w:r>
        <w:rPr>
          <w:rtl/>
        </w:rPr>
        <w:t>השר במשרד האוצר חמד עמאר:</w:t>
      </w:r>
      <w:r w:rsidRPr="006B0167">
        <w:rPr>
          <w:rStyle w:val="TagStyle"/>
          <w:rtl/>
        </w:rPr>
        <w:t xml:space="preserve"> </w:t>
      </w:r>
      <w:r w:rsidRPr="00EC108B">
        <w:rPr>
          <w:rStyle w:val="TagStyle"/>
          <w:rtl/>
        </w:rPr>
        <w:t>&lt;&lt; דובר_המשך &gt;&gt;</w:t>
      </w:r>
      <w:r>
        <w:rPr>
          <w:rtl/>
        </w:rPr>
        <w:t xml:space="preserve"> </w:t>
      </w:r>
      <w:bookmarkEnd w:id="11065"/>
    </w:p>
    <w:p w:rsidR="00DA1059" w:rsidRDefault="00DA1059" w:rsidP="00CE6451">
      <w:pPr>
        <w:rPr>
          <w:rtl/>
          <w:lang w:eastAsia="he-IL"/>
        </w:rPr>
      </w:pPr>
    </w:p>
    <w:p w:rsidR="00DA1059" w:rsidRDefault="00DA1059" w:rsidP="00F95782">
      <w:pPr>
        <w:rPr>
          <w:rtl/>
          <w:lang w:eastAsia="he-IL"/>
        </w:rPr>
      </w:pPr>
      <w:bookmarkStart w:id="11066" w:name="_ETM_Q53_132157"/>
      <w:bookmarkEnd w:id="11066"/>
      <w:r>
        <w:rPr>
          <w:rFonts w:hint="cs"/>
          <w:rtl/>
          <w:lang w:eastAsia="he-IL"/>
        </w:rPr>
        <w:t xml:space="preserve">תשמע, </w:t>
      </w:r>
      <w:bookmarkStart w:id="11067" w:name="_ETM_Q53_132483"/>
      <w:bookmarkEnd w:id="11067"/>
      <w:r>
        <w:rPr>
          <w:rFonts w:hint="cs"/>
          <w:rtl/>
          <w:lang w:eastAsia="he-IL"/>
        </w:rPr>
        <w:t xml:space="preserve">אני </w:t>
      </w:r>
      <w:bookmarkStart w:id="11068" w:name="_ETM_Q53_134035"/>
      <w:bookmarkEnd w:id="11068"/>
      <w:r>
        <w:rPr>
          <w:rFonts w:hint="cs"/>
          <w:rtl/>
          <w:lang w:eastAsia="he-IL"/>
        </w:rPr>
        <w:t xml:space="preserve">שומע אותך, על מה אתה מדבר. </w:t>
      </w:r>
      <w:bookmarkStart w:id="11069" w:name="_ETM_Q53_134113"/>
      <w:bookmarkEnd w:id="11069"/>
      <w:r>
        <w:rPr>
          <w:rFonts w:hint="cs"/>
          <w:rtl/>
          <w:lang w:eastAsia="he-IL"/>
        </w:rPr>
        <w:t xml:space="preserve">היית </w:t>
      </w:r>
      <w:bookmarkStart w:id="11070" w:name="_ETM_Q53_133493"/>
      <w:bookmarkEnd w:id="11070"/>
      <w:r>
        <w:rPr>
          <w:rFonts w:hint="cs"/>
          <w:rtl/>
          <w:lang w:eastAsia="he-IL"/>
        </w:rPr>
        <w:t xml:space="preserve">בקואליציה לפני ארבעה </w:t>
      </w:r>
      <w:bookmarkStart w:id="11071" w:name="_ETM_Q53_135933"/>
      <w:bookmarkEnd w:id="11071"/>
      <w:r>
        <w:rPr>
          <w:rFonts w:hint="cs"/>
          <w:rtl/>
          <w:lang w:eastAsia="he-IL"/>
        </w:rPr>
        <w:t>חודשים.</w:t>
      </w:r>
      <w:bookmarkStart w:id="11072" w:name="_ETM_Q53_136233"/>
      <w:bookmarkEnd w:id="11072"/>
    </w:p>
    <w:p w:rsidR="00DA1059" w:rsidRDefault="00DA1059" w:rsidP="00F95782">
      <w:pPr>
        <w:rPr>
          <w:rtl/>
          <w:lang w:eastAsia="he-IL"/>
        </w:rPr>
      </w:pPr>
      <w:bookmarkStart w:id="11073" w:name="_ETM_Q53_136548"/>
      <w:bookmarkStart w:id="11074" w:name="_ETM_Q53_136609"/>
      <w:bookmarkStart w:id="11075" w:name="_ETM_Q53_143765"/>
      <w:bookmarkStart w:id="11076" w:name="_ETM_Q53_143822"/>
      <w:bookmarkEnd w:id="11073"/>
      <w:bookmarkEnd w:id="11074"/>
      <w:bookmarkEnd w:id="11075"/>
      <w:bookmarkEnd w:id="11076"/>
    </w:p>
    <w:p w:rsidR="00DA1059" w:rsidRDefault="00DA1059" w:rsidP="00F95782">
      <w:pPr>
        <w:pStyle w:val="af6"/>
        <w:rPr>
          <w:rtl/>
        </w:rPr>
      </w:pPr>
      <w:bookmarkStart w:id="11077" w:name="ET_interruption_5786_88"/>
      <w:r w:rsidRPr="00EC108B">
        <w:rPr>
          <w:rStyle w:val="TagStyle"/>
          <w:rtl/>
        </w:rPr>
        <w:t>&lt;&lt; קריאה &gt;&gt;</w:t>
      </w:r>
      <w:r w:rsidRPr="006B0167">
        <w:rPr>
          <w:rStyle w:val="TagStyle"/>
          <w:rtl/>
        </w:rPr>
        <w:t xml:space="preserve"> </w:t>
      </w:r>
      <w:r>
        <w:rPr>
          <w:rtl/>
        </w:rPr>
        <w:t>אופיר כץ (הליכוד):</w:t>
      </w:r>
      <w:r w:rsidRPr="006B0167">
        <w:rPr>
          <w:rStyle w:val="TagStyle"/>
          <w:rtl/>
        </w:rPr>
        <w:t xml:space="preserve"> </w:t>
      </w:r>
      <w:r w:rsidRPr="00EC108B">
        <w:rPr>
          <w:rStyle w:val="TagStyle"/>
          <w:rtl/>
        </w:rPr>
        <w:t>&lt;&lt; קריאה &gt;&gt;</w:t>
      </w:r>
      <w:bookmarkEnd w:id="11077"/>
      <w:r>
        <w:rPr>
          <w:rtl/>
        </w:rPr>
        <w:t xml:space="preserve"> </w:t>
      </w:r>
    </w:p>
    <w:p w:rsidR="00DA1059" w:rsidRDefault="00DA1059" w:rsidP="00F95782">
      <w:pPr>
        <w:rPr>
          <w:rtl/>
          <w:lang w:eastAsia="he-IL"/>
        </w:rPr>
      </w:pPr>
      <w:bookmarkStart w:id="11078" w:name="_ETM_Q53_139303"/>
      <w:bookmarkEnd w:id="11078"/>
    </w:p>
    <w:p w:rsidR="00DA1059" w:rsidRDefault="00267305" w:rsidP="00F95782">
      <w:pPr>
        <w:rPr>
          <w:rtl/>
          <w:lang w:eastAsia="he-IL"/>
        </w:rPr>
      </w:pPr>
      <w:bookmarkStart w:id="11079" w:name="_ETM_Q53_139786"/>
      <w:bookmarkStart w:id="11080" w:name="_ETM_Q53_139839"/>
      <w:bookmarkEnd w:id="11079"/>
      <w:bookmarkEnd w:id="11080"/>
      <w:r>
        <w:rPr>
          <w:rFonts w:hint="cs"/>
          <w:rtl/>
          <w:lang w:eastAsia="he-IL"/>
        </w:rPr>
        <w:t>– – –</w:t>
      </w:r>
      <w:bookmarkStart w:id="11081" w:name="_ETM_Q53_140794"/>
      <w:bookmarkEnd w:id="11081"/>
    </w:p>
    <w:p w:rsidR="00DA1059" w:rsidRDefault="00DA1059" w:rsidP="00F95782">
      <w:pPr>
        <w:rPr>
          <w:rtl/>
          <w:lang w:eastAsia="he-IL"/>
        </w:rPr>
      </w:pPr>
      <w:bookmarkStart w:id="11082" w:name="_ETM_Q53_140856"/>
      <w:bookmarkEnd w:id="11082"/>
    </w:p>
    <w:p w:rsidR="00DA1059" w:rsidRDefault="00DA1059" w:rsidP="00F95782">
      <w:pPr>
        <w:pStyle w:val="-"/>
        <w:rPr>
          <w:rtl/>
        </w:rPr>
      </w:pPr>
      <w:bookmarkStart w:id="11083" w:name="ET_speakercontinue_6210_11"/>
      <w:r w:rsidRPr="00EC108B">
        <w:rPr>
          <w:rStyle w:val="TagStyle"/>
          <w:rtl/>
        </w:rPr>
        <w:t xml:space="preserve"> &lt;&lt; דובר_המשך &gt;&gt;</w:t>
      </w:r>
      <w:r w:rsidRPr="006B0167">
        <w:rPr>
          <w:rStyle w:val="TagStyle"/>
          <w:rtl/>
        </w:rPr>
        <w:t xml:space="preserve"> </w:t>
      </w:r>
      <w:r>
        <w:rPr>
          <w:rtl/>
        </w:rPr>
        <w:t>השר במשרד האוצר חמד עמאר:</w:t>
      </w:r>
      <w:r w:rsidRPr="006B0167">
        <w:rPr>
          <w:rStyle w:val="TagStyle"/>
          <w:rtl/>
        </w:rPr>
        <w:t xml:space="preserve"> </w:t>
      </w:r>
      <w:r w:rsidRPr="00EC108B">
        <w:rPr>
          <w:rStyle w:val="TagStyle"/>
          <w:rtl/>
        </w:rPr>
        <w:t>&lt;&lt; דובר_המשך &gt;&gt;</w:t>
      </w:r>
      <w:r>
        <w:rPr>
          <w:rtl/>
        </w:rPr>
        <w:t xml:space="preserve"> </w:t>
      </w:r>
      <w:bookmarkEnd w:id="11083"/>
    </w:p>
    <w:p w:rsidR="00DA1059" w:rsidRDefault="00DA1059" w:rsidP="00CE6451">
      <w:pPr>
        <w:rPr>
          <w:rtl/>
          <w:lang w:eastAsia="he-IL"/>
        </w:rPr>
      </w:pPr>
    </w:p>
    <w:p w:rsidR="00DA1059" w:rsidRDefault="00DA1059" w:rsidP="00F95782">
      <w:pPr>
        <w:rPr>
          <w:rtl/>
          <w:lang w:eastAsia="he-IL"/>
        </w:rPr>
      </w:pPr>
      <w:bookmarkStart w:id="11084" w:name="_ETM_Q53_141665"/>
      <w:bookmarkEnd w:id="11084"/>
      <w:r>
        <w:rPr>
          <w:rFonts w:hint="cs"/>
          <w:rtl/>
          <w:lang w:eastAsia="he-IL"/>
        </w:rPr>
        <w:t>היית בקואליציה לפני ארבעה חודשים, לא ראיתי אותך עושה כלום</w:t>
      </w:r>
      <w:bookmarkStart w:id="11085" w:name="_ETM_Q53_137674"/>
      <w:bookmarkEnd w:id="11085"/>
      <w:r>
        <w:rPr>
          <w:rFonts w:hint="cs"/>
          <w:rtl/>
          <w:lang w:eastAsia="he-IL"/>
        </w:rPr>
        <w:t>, כלום</w:t>
      </w:r>
      <w:r w:rsidR="0024490F">
        <w:rPr>
          <w:rFonts w:hint="cs"/>
          <w:rtl/>
          <w:lang w:eastAsia="he-IL"/>
        </w:rPr>
        <w:t>,</w:t>
      </w:r>
      <w:r>
        <w:rPr>
          <w:rFonts w:hint="cs"/>
          <w:rtl/>
          <w:lang w:eastAsia="he-IL"/>
        </w:rPr>
        <w:t xml:space="preserve"> למע</w:t>
      </w:r>
      <w:bookmarkStart w:id="11086" w:name="_ETM_Q53_139914"/>
      <w:bookmarkEnd w:id="11086"/>
      <w:r>
        <w:rPr>
          <w:rFonts w:hint="cs"/>
          <w:rtl/>
          <w:lang w:eastAsia="he-IL"/>
        </w:rPr>
        <w:t xml:space="preserve">ן </w:t>
      </w:r>
      <w:bookmarkStart w:id="11087" w:name="_ETM_Q53_140753"/>
      <w:bookmarkEnd w:id="11087"/>
      <w:r>
        <w:rPr>
          <w:rFonts w:hint="cs"/>
          <w:rtl/>
          <w:lang w:eastAsia="he-IL"/>
        </w:rPr>
        <w:t>הפריפריה.</w:t>
      </w:r>
    </w:p>
    <w:p w:rsidR="00DA1059" w:rsidRDefault="00DA1059" w:rsidP="00F95782">
      <w:pPr>
        <w:rPr>
          <w:rtl/>
          <w:lang w:eastAsia="he-IL"/>
        </w:rPr>
      </w:pPr>
      <w:bookmarkStart w:id="11088" w:name="_ETM_Q53_143313"/>
      <w:bookmarkStart w:id="11089" w:name="_ETM_Q53_143375"/>
      <w:bookmarkEnd w:id="11088"/>
      <w:bookmarkEnd w:id="11089"/>
    </w:p>
    <w:p w:rsidR="00DA1059" w:rsidRDefault="00DA1059" w:rsidP="00F95782">
      <w:pPr>
        <w:pStyle w:val="af6"/>
        <w:rPr>
          <w:rtl/>
        </w:rPr>
      </w:pPr>
      <w:bookmarkStart w:id="11090" w:name="_ETM_Q53_143888"/>
      <w:bookmarkStart w:id="11091" w:name="_ETM_Q53_143945"/>
      <w:bookmarkStart w:id="11092" w:name="ET_interruption_5786_89"/>
      <w:bookmarkEnd w:id="11090"/>
      <w:bookmarkEnd w:id="11091"/>
      <w:r w:rsidRPr="00EC108B">
        <w:rPr>
          <w:rStyle w:val="TagStyle"/>
          <w:rtl/>
        </w:rPr>
        <w:t>&lt;&lt; קריאה &gt;&gt;</w:t>
      </w:r>
      <w:r w:rsidRPr="006B0167">
        <w:rPr>
          <w:rStyle w:val="TagStyle"/>
          <w:rtl/>
        </w:rPr>
        <w:t xml:space="preserve"> </w:t>
      </w:r>
      <w:r>
        <w:rPr>
          <w:rtl/>
        </w:rPr>
        <w:t>אופיר כץ (הליכוד):</w:t>
      </w:r>
      <w:r w:rsidRPr="006B0167">
        <w:rPr>
          <w:rStyle w:val="TagStyle"/>
          <w:rtl/>
        </w:rPr>
        <w:t xml:space="preserve"> </w:t>
      </w:r>
      <w:r w:rsidRPr="00EC108B">
        <w:rPr>
          <w:rStyle w:val="TagStyle"/>
          <w:rtl/>
        </w:rPr>
        <w:t>&lt;&lt; קריאה &gt;&gt;</w:t>
      </w:r>
      <w:bookmarkEnd w:id="11092"/>
      <w:r>
        <w:rPr>
          <w:rtl/>
        </w:rPr>
        <w:t xml:space="preserve"> </w:t>
      </w:r>
    </w:p>
    <w:p w:rsidR="00DA1059" w:rsidRDefault="00DA1059" w:rsidP="00F95782">
      <w:pPr>
        <w:rPr>
          <w:rtl/>
          <w:lang w:eastAsia="he-IL"/>
        </w:rPr>
      </w:pPr>
    </w:p>
    <w:p w:rsidR="00DA1059" w:rsidRDefault="00267305" w:rsidP="00F95782">
      <w:pPr>
        <w:rPr>
          <w:rtl/>
          <w:lang w:eastAsia="he-IL"/>
        </w:rPr>
      </w:pPr>
      <w:bookmarkStart w:id="11093" w:name="_ETM_Q53_145200"/>
      <w:bookmarkStart w:id="11094" w:name="_ETM_Q53_145294"/>
      <w:bookmarkEnd w:id="11093"/>
      <w:bookmarkEnd w:id="11094"/>
      <w:r>
        <w:rPr>
          <w:rFonts w:hint="cs"/>
          <w:rtl/>
          <w:lang w:eastAsia="he-IL"/>
        </w:rPr>
        <w:t>– – –</w:t>
      </w:r>
    </w:p>
    <w:p w:rsidR="00DA1059" w:rsidRDefault="00DA1059" w:rsidP="00F95782">
      <w:pPr>
        <w:rPr>
          <w:rtl/>
          <w:lang w:eastAsia="he-IL"/>
        </w:rPr>
      </w:pPr>
      <w:bookmarkStart w:id="11095" w:name="_ETM_Q53_146656"/>
      <w:bookmarkStart w:id="11096" w:name="_ETM_Q53_146715"/>
      <w:bookmarkEnd w:id="11095"/>
      <w:bookmarkEnd w:id="11096"/>
    </w:p>
    <w:p w:rsidR="00DA1059" w:rsidRDefault="00DA1059" w:rsidP="00F95782">
      <w:pPr>
        <w:pStyle w:val="-"/>
        <w:rPr>
          <w:rtl/>
        </w:rPr>
      </w:pPr>
      <w:bookmarkStart w:id="11097" w:name="ET_speakercontinue_6210_12"/>
      <w:r w:rsidRPr="00EC108B">
        <w:rPr>
          <w:rStyle w:val="TagStyle"/>
          <w:rtl/>
        </w:rPr>
        <w:t xml:space="preserve"> &lt;&lt; דובר_המשך &gt;&gt;</w:t>
      </w:r>
      <w:r w:rsidRPr="006B0167">
        <w:rPr>
          <w:rStyle w:val="TagStyle"/>
          <w:rtl/>
        </w:rPr>
        <w:t xml:space="preserve"> </w:t>
      </w:r>
      <w:r>
        <w:rPr>
          <w:rtl/>
        </w:rPr>
        <w:t>השר במשרד האוצר חמד עמאר:</w:t>
      </w:r>
      <w:r w:rsidRPr="006B0167">
        <w:rPr>
          <w:rStyle w:val="TagStyle"/>
          <w:rtl/>
        </w:rPr>
        <w:t xml:space="preserve"> </w:t>
      </w:r>
      <w:r w:rsidRPr="00EC108B">
        <w:rPr>
          <w:rStyle w:val="TagStyle"/>
          <w:rtl/>
        </w:rPr>
        <w:t>&lt;&lt; דובר_המשך &gt;&gt;</w:t>
      </w:r>
      <w:r>
        <w:rPr>
          <w:rtl/>
        </w:rPr>
        <w:t xml:space="preserve"> </w:t>
      </w:r>
      <w:bookmarkEnd w:id="11097"/>
    </w:p>
    <w:p w:rsidR="00DA1059" w:rsidRDefault="00DA1059" w:rsidP="00CE6451">
      <w:pPr>
        <w:rPr>
          <w:rtl/>
          <w:lang w:eastAsia="he-IL"/>
        </w:rPr>
      </w:pPr>
    </w:p>
    <w:p w:rsidR="00DA1059" w:rsidRDefault="00DA1059" w:rsidP="00F95782">
      <w:pPr>
        <w:rPr>
          <w:rtl/>
          <w:lang w:eastAsia="he-IL"/>
        </w:rPr>
      </w:pPr>
      <w:bookmarkStart w:id="11098" w:name="_ETM_Q53_147456"/>
      <w:bookmarkEnd w:id="11098"/>
      <w:r>
        <w:rPr>
          <w:rFonts w:hint="cs"/>
          <w:rtl/>
          <w:lang w:eastAsia="he-IL"/>
        </w:rPr>
        <w:t xml:space="preserve">ואני </w:t>
      </w:r>
      <w:bookmarkStart w:id="11099" w:name="_ETM_Q53_143164"/>
      <w:bookmarkEnd w:id="11099"/>
      <w:r>
        <w:rPr>
          <w:rFonts w:hint="cs"/>
          <w:rtl/>
          <w:lang w:eastAsia="he-IL"/>
        </w:rPr>
        <w:t xml:space="preserve">כאן, אני כאן עומד </w:t>
      </w:r>
      <w:r w:rsidR="00267305">
        <w:rPr>
          <w:rFonts w:hint="cs"/>
          <w:rtl/>
          <w:lang w:eastAsia="he-IL"/>
        </w:rPr>
        <w:t>– – –</w:t>
      </w:r>
    </w:p>
    <w:p w:rsidR="00DA1059" w:rsidRDefault="00DA1059" w:rsidP="00F95782">
      <w:pPr>
        <w:rPr>
          <w:rtl/>
          <w:lang w:eastAsia="he-IL"/>
        </w:rPr>
      </w:pPr>
      <w:bookmarkStart w:id="11100" w:name="_ETM_Q53_144710"/>
      <w:bookmarkStart w:id="11101" w:name="_ETM_Q53_144770"/>
      <w:bookmarkEnd w:id="11100"/>
      <w:bookmarkEnd w:id="11101"/>
    </w:p>
    <w:p w:rsidR="00DA1059" w:rsidRDefault="00DA1059" w:rsidP="00F95782">
      <w:pPr>
        <w:pStyle w:val="af6"/>
        <w:rPr>
          <w:rtl/>
        </w:rPr>
      </w:pPr>
      <w:bookmarkStart w:id="11102" w:name="_ETM_Q53_144976"/>
      <w:bookmarkStart w:id="11103" w:name="_ETM_Q53_145058"/>
      <w:bookmarkStart w:id="11104" w:name="ET_interruption_5786_90"/>
      <w:bookmarkEnd w:id="11102"/>
      <w:bookmarkEnd w:id="11103"/>
      <w:r w:rsidRPr="00EC108B">
        <w:rPr>
          <w:rStyle w:val="TagStyle"/>
          <w:rtl/>
        </w:rPr>
        <w:t>&lt;&lt; קריאה &gt;&gt;</w:t>
      </w:r>
      <w:r w:rsidRPr="006B0167">
        <w:rPr>
          <w:rStyle w:val="TagStyle"/>
          <w:rtl/>
        </w:rPr>
        <w:t xml:space="preserve"> </w:t>
      </w:r>
      <w:r>
        <w:rPr>
          <w:rtl/>
        </w:rPr>
        <w:t>אופיר כץ (הליכוד):</w:t>
      </w:r>
      <w:r w:rsidRPr="006B0167">
        <w:rPr>
          <w:rStyle w:val="TagStyle"/>
          <w:rtl/>
        </w:rPr>
        <w:t xml:space="preserve"> </w:t>
      </w:r>
      <w:r w:rsidRPr="00EC108B">
        <w:rPr>
          <w:rStyle w:val="TagStyle"/>
          <w:rtl/>
        </w:rPr>
        <w:t>&lt;&lt; קריאה &gt;&gt;</w:t>
      </w:r>
      <w:bookmarkEnd w:id="11104"/>
      <w:r>
        <w:rPr>
          <w:rtl/>
        </w:rPr>
        <w:t xml:space="preserve"> </w:t>
      </w:r>
    </w:p>
    <w:p w:rsidR="00DA1059" w:rsidRDefault="00DA1059" w:rsidP="00F95782">
      <w:pPr>
        <w:rPr>
          <w:rtl/>
          <w:lang w:eastAsia="he-IL"/>
        </w:rPr>
      </w:pPr>
    </w:p>
    <w:p w:rsidR="00DA1059" w:rsidRDefault="00DA1059" w:rsidP="00F95782">
      <w:pPr>
        <w:rPr>
          <w:rtl/>
          <w:lang w:eastAsia="he-IL"/>
        </w:rPr>
      </w:pPr>
      <w:bookmarkStart w:id="11105" w:name="_ETM_Q53_145888"/>
      <w:bookmarkStart w:id="11106" w:name="_ETM_Q53_145947"/>
      <w:bookmarkStart w:id="11107" w:name="_ETM_Q53_147088"/>
      <w:bookmarkEnd w:id="11105"/>
      <w:bookmarkEnd w:id="11106"/>
      <w:bookmarkEnd w:id="11107"/>
      <w:r>
        <w:rPr>
          <w:rFonts w:hint="cs"/>
          <w:rtl/>
          <w:lang w:eastAsia="he-IL"/>
        </w:rPr>
        <w:t xml:space="preserve">תתבייש, כשאתה מסביר </w:t>
      </w:r>
      <w:bookmarkStart w:id="11108" w:name="_ETM_Q53_144264"/>
      <w:bookmarkEnd w:id="11108"/>
      <w:r w:rsidR="00267305">
        <w:rPr>
          <w:rFonts w:hint="cs"/>
          <w:rtl/>
          <w:lang w:eastAsia="he-IL"/>
        </w:rPr>
        <w:t>– – –</w:t>
      </w:r>
    </w:p>
    <w:p w:rsidR="00DA1059" w:rsidRDefault="00DA1059" w:rsidP="00F95782">
      <w:pPr>
        <w:rPr>
          <w:rtl/>
          <w:lang w:eastAsia="he-IL"/>
        </w:rPr>
      </w:pPr>
      <w:bookmarkStart w:id="11109" w:name="_ETM_Q53_150422"/>
      <w:bookmarkStart w:id="11110" w:name="_ETM_Q53_150489"/>
      <w:bookmarkEnd w:id="11109"/>
      <w:bookmarkEnd w:id="11110"/>
    </w:p>
    <w:p w:rsidR="00DA1059" w:rsidRDefault="00DA1059" w:rsidP="00F95782">
      <w:pPr>
        <w:pStyle w:val="-"/>
        <w:rPr>
          <w:rtl/>
        </w:rPr>
      </w:pPr>
      <w:bookmarkStart w:id="11111" w:name="ET_speakercontinue_6210_13"/>
      <w:r w:rsidRPr="00EC108B">
        <w:rPr>
          <w:rStyle w:val="TagStyle"/>
          <w:rtl/>
        </w:rPr>
        <w:t xml:space="preserve"> &lt;&lt; דובר_המשך &gt;&gt;</w:t>
      </w:r>
      <w:r w:rsidRPr="006B0167">
        <w:rPr>
          <w:rStyle w:val="TagStyle"/>
          <w:rtl/>
        </w:rPr>
        <w:t xml:space="preserve"> </w:t>
      </w:r>
      <w:r>
        <w:rPr>
          <w:rtl/>
        </w:rPr>
        <w:t>השר במשרד האוצר חמד עמאר:</w:t>
      </w:r>
      <w:r w:rsidRPr="006B0167">
        <w:rPr>
          <w:rStyle w:val="TagStyle"/>
          <w:rtl/>
        </w:rPr>
        <w:t xml:space="preserve"> </w:t>
      </w:r>
      <w:r w:rsidRPr="00EC108B">
        <w:rPr>
          <w:rStyle w:val="TagStyle"/>
          <w:rtl/>
        </w:rPr>
        <w:t>&lt;&lt; דובר_המשך &gt;&gt;</w:t>
      </w:r>
      <w:r>
        <w:rPr>
          <w:rtl/>
        </w:rPr>
        <w:t xml:space="preserve"> </w:t>
      </w:r>
      <w:bookmarkEnd w:id="11111"/>
    </w:p>
    <w:p w:rsidR="00DA1059" w:rsidRDefault="00DA1059" w:rsidP="00CE6451">
      <w:pPr>
        <w:rPr>
          <w:rtl/>
          <w:lang w:eastAsia="he-IL"/>
        </w:rPr>
      </w:pPr>
    </w:p>
    <w:p w:rsidR="00DA1059" w:rsidRDefault="00DA1059" w:rsidP="00F95782">
      <w:pPr>
        <w:rPr>
          <w:rtl/>
          <w:lang w:eastAsia="he-IL"/>
        </w:rPr>
      </w:pPr>
      <w:bookmarkStart w:id="11112" w:name="_ETM_Q53_151446"/>
      <w:bookmarkEnd w:id="11112"/>
      <w:r>
        <w:rPr>
          <w:rFonts w:hint="cs"/>
          <w:rtl/>
          <w:lang w:eastAsia="he-IL"/>
        </w:rPr>
        <w:t xml:space="preserve">אני כאן עומד ושומע אתכם </w:t>
      </w:r>
      <w:bookmarkStart w:id="11113" w:name="_ETM_Q53_149284"/>
      <w:bookmarkEnd w:id="11113"/>
      <w:r>
        <w:rPr>
          <w:rFonts w:hint="cs"/>
          <w:rtl/>
          <w:lang w:eastAsia="he-IL"/>
        </w:rPr>
        <w:t xml:space="preserve">בשביל </w:t>
      </w:r>
      <w:bookmarkStart w:id="11114" w:name="_ETM_Q53_148894"/>
      <w:bookmarkEnd w:id="11114"/>
      <w:r>
        <w:rPr>
          <w:rFonts w:hint="cs"/>
          <w:rtl/>
          <w:lang w:eastAsia="he-IL"/>
        </w:rPr>
        <w:t xml:space="preserve">מס </w:t>
      </w:r>
      <w:r w:rsidR="00267305">
        <w:rPr>
          <w:rFonts w:hint="cs"/>
          <w:rtl/>
          <w:lang w:eastAsia="he-IL"/>
        </w:rPr>
        <w:t>– – –</w:t>
      </w:r>
      <w:bookmarkStart w:id="11115" w:name="_ETM_Q53_150705"/>
      <w:bookmarkEnd w:id="11115"/>
    </w:p>
    <w:p w:rsidR="00DA1059" w:rsidRDefault="00DA1059" w:rsidP="00F95782">
      <w:pPr>
        <w:rPr>
          <w:rtl/>
          <w:lang w:eastAsia="he-IL"/>
        </w:rPr>
      </w:pPr>
      <w:bookmarkStart w:id="11116" w:name="_ETM_Q53_150769"/>
      <w:bookmarkEnd w:id="11116"/>
    </w:p>
    <w:p w:rsidR="00DA1059" w:rsidRDefault="00DA1059" w:rsidP="00F95782">
      <w:pPr>
        <w:pStyle w:val="af6"/>
        <w:rPr>
          <w:rtl/>
        </w:rPr>
      </w:pPr>
      <w:bookmarkStart w:id="11117" w:name="_ETM_Q53_150865"/>
      <w:bookmarkStart w:id="11118" w:name="_ETM_Q53_150919"/>
      <w:bookmarkStart w:id="11119" w:name="ET_interruption_5786_91"/>
      <w:bookmarkEnd w:id="11117"/>
      <w:bookmarkEnd w:id="11118"/>
      <w:r w:rsidRPr="00EC108B">
        <w:rPr>
          <w:rStyle w:val="TagStyle"/>
          <w:rtl/>
        </w:rPr>
        <w:t>&lt;&lt; קריאה &gt;&gt;</w:t>
      </w:r>
      <w:r w:rsidRPr="006B0167">
        <w:rPr>
          <w:rStyle w:val="TagStyle"/>
          <w:rtl/>
        </w:rPr>
        <w:t xml:space="preserve"> </w:t>
      </w:r>
      <w:r>
        <w:rPr>
          <w:rtl/>
        </w:rPr>
        <w:t>אופיר כץ (הליכוד):</w:t>
      </w:r>
      <w:r w:rsidRPr="006B0167">
        <w:rPr>
          <w:rStyle w:val="TagStyle"/>
          <w:rtl/>
        </w:rPr>
        <w:t xml:space="preserve"> </w:t>
      </w:r>
      <w:r w:rsidRPr="00EC108B">
        <w:rPr>
          <w:rStyle w:val="TagStyle"/>
          <w:rtl/>
        </w:rPr>
        <w:t>&lt;&lt; קריאה &gt;&gt;</w:t>
      </w:r>
      <w:bookmarkEnd w:id="11119"/>
      <w:r>
        <w:rPr>
          <w:rtl/>
        </w:rPr>
        <w:t xml:space="preserve"> </w:t>
      </w:r>
    </w:p>
    <w:p w:rsidR="00DA1059" w:rsidRDefault="00DA1059" w:rsidP="00F95782">
      <w:pPr>
        <w:rPr>
          <w:rtl/>
          <w:lang w:eastAsia="he-IL"/>
        </w:rPr>
      </w:pPr>
      <w:bookmarkStart w:id="11120" w:name="_ETM_Q53_151601"/>
      <w:bookmarkEnd w:id="11120"/>
    </w:p>
    <w:p w:rsidR="00DA1059" w:rsidRDefault="00DA1059" w:rsidP="00F95782">
      <w:pPr>
        <w:rPr>
          <w:rtl/>
          <w:lang w:eastAsia="he-IL"/>
        </w:rPr>
      </w:pPr>
      <w:bookmarkStart w:id="11121" w:name="_ETM_Q53_151681"/>
      <w:bookmarkStart w:id="11122" w:name="_ETM_Q53_149004"/>
      <w:bookmarkEnd w:id="11121"/>
      <w:bookmarkEnd w:id="11122"/>
      <w:r>
        <w:rPr>
          <w:rFonts w:hint="cs"/>
          <w:rtl/>
          <w:lang w:eastAsia="he-IL"/>
        </w:rPr>
        <w:t xml:space="preserve">תתבייש שאתה עומד פה ומתנגד </w:t>
      </w:r>
      <w:r w:rsidR="00267305">
        <w:rPr>
          <w:rFonts w:hint="cs"/>
          <w:rtl/>
          <w:lang w:eastAsia="he-IL"/>
        </w:rPr>
        <w:t>– – –</w:t>
      </w:r>
      <w:bookmarkStart w:id="11123" w:name="_ETM_Q53_151226"/>
      <w:bookmarkEnd w:id="11123"/>
      <w:r>
        <w:rPr>
          <w:rFonts w:hint="cs"/>
          <w:rtl/>
          <w:lang w:eastAsia="he-IL"/>
        </w:rPr>
        <w:t xml:space="preserve"> בושה.</w:t>
      </w:r>
    </w:p>
    <w:p w:rsidR="00DA1059" w:rsidRDefault="00DA1059" w:rsidP="00F95782">
      <w:pPr>
        <w:rPr>
          <w:rtl/>
          <w:lang w:eastAsia="he-IL"/>
        </w:rPr>
      </w:pPr>
      <w:bookmarkStart w:id="11124" w:name="_ETM_Q53_152400"/>
      <w:bookmarkStart w:id="11125" w:name="_ETM_Q53_152481"/>
      <w:bookmarkEnd w:id="11124"/>
      <w:bookmarkEnd w:id="11125"/>
    </w:p>
    <w:p w:rsidR="00DA1059" w:rsidRDefault="00DA1059" w:rsidP="00F95782">
      <w:pPr>
        <w:pStyle w:val="-"/>
        <w:rPr>
          <w:rtl/>
        </w:rPr>
      </w:pPr>
      <w:bookmarkStart w:id="11126" w:name="ET_speakercontinue_6210_14"/>
      <w:r w:rsidRPr="00EC108B">
        <w:rPr>
          <w:rStyle w:val="TagStyle"/>
          <w:rtl/>
        </w:rPr>
        <w:t xml:space="preserve"> &lt;&lt; דובר_המשך &gt;&gt;</w:t>
      </w:r>
      <w:r w:rsidRPr="006B0167">
        <w:rPr>
          <w:rStyle w:val="TagStyle"/>
          <w:rtl/>
        </w:rPr>
        <w:t xml:space="preserve"> </w:t>
      </w:r>
      <w:r>
        <w:rPr>
          <w:rtl/>
        </w:rPr>
        <w:t>השר במשרד האוצר חמד עמאר:</w:t>
      </w:r>
      <w:r w:rsidRPr="006B0167">
        <w:rPr>
          <w:rStyle w:val="TagStyle"/>
          <w:rtl/>
        </w:rPr>
        <w:t xml:space="preserve"> </w:t>
      </w:r>
      <w:r w:rsidRPr="00EC108B">
        <w:rPr>
          <w:rStyle w:val="TagStyle"/>
          <w:rtl/>
        </w:rPr>
        <w:t>&lt;&lt; דובר_המשך &gt;&gt;</w:t>
      </w:r>
      <w:r>
        <w:rPr>
          <w:rtl/>
        </w:rPr>
        <w:t xml:space="preserve"> </w:t>
      </w:r>
      <w:bookmarkEnd w:id="11126"/>
    </w:p>
    <w:p w:rsidR="00DA1059" w:rsidRDefault="00DA1059" w:rsidP="00CE6451">
      <w:pPr>
        <w:rPr>
          <w:rtl/>
          <w:lang w:eastAsia="he-IL"/>
        </w:rPr>
      </w:pPr>
    </w:p>
    <w:p w:rsidR="00DA1059" w:rsidRDefault="00DA1059" w:rsidP="00F95782">
      <w:pPr>
        <w:rPr>
          <w:rtl/>
          <w:lang w:eastAsia="he-IL"/>
        </w:rPr>
      </w:pPr>
      <w:bookmarkStart w:id="11127" w:name="_ETM_Q53_153148"/>
      <w:bookmarkEnd w:id="11127"/>
      <w:r>
        <w:rPr>
          <w:rFonts w:hint="cs"/>
          <w:rtl/>
          <w:lang w:eastAsia="he-IL"/>
        </w:rPr>
        <w:t xml:space="preserve">אני שומע אתכם </w:t>
      </w:r>
      <w:bookmarkStart w:id="11128" w:name="_ETM_Q53_151335"/>
      <w:bookmarkStart w:id="11129" w:name="_ETM_Q53_152265"/>
      <w:bookmarkEnd w:id="11128"/>
      <w:bookmarkEnd w:id="11129"/>
      <w:r>
        <w:rPr>
          <w:rFonts w:hint="cs"/>
          <w:rtl/>
          <w:lang w:eastAsia="he-IL"/>
        </w:rPr>
        <w:t xml:space="preserve">מדברים. אלה </w:t>
      </w:r>
      <w:bookmarkStart w:id="11130" w:name="_ETM_Q53_152576"/>
      <w:bookmarkEnd w:id="11130"/>
      <w:r>
        <w:rPr>
          <w:rFonts w:hint="cs"/>
          <w:rtl/>
          <w:lang w:eastAsia="he-IL"/>
        </w:rPr>
        <w:t>שבפריפריה צריכים לנסוע למרכז</w:t>
      </w:r>
      <w:bookmarkStart w:id="11131" w:name="_ETM_Q53_159456"/>
      <w:bookmarkEnd w:id="11131"/>
      <w:r>
        <w:rPr>
          <w:rFonts w:hint="cs"/>
          <w:rtl/>
          <w:lang w:eastAsia="he-IL"/>
        </w:rPr>
        <w:t xml:space="preserve"> בשביל </w:t>
      </w:r>
      <w:bookmarkStart w:id="11132" w:name="_ETM_Q53_156514"/>
      <w:bookmarkEnd w:id="11132"/>
      <w:r>
        <w:rPr>
          <w:rFonts w:hint="cs"/>
          <w:rtl/>
          <w:lang w:eastAsia="he-IL"/>
        </w:rPr>
        <w:t xml:space="preserve">לקבל תרופות, </w:t>
      </w:r>
      <w:bookmarkStart w:id="11133" w:name="_ETM_Q53_159124"/>
      <w:bookmarkEnd w:id="11133"/>
      <w:r>
        <w:rPr>
          <w:rFonts w:hint="cs"/>
          <w:rtl/>
          <w:lang w:eastAsia="he-IL"/>
        </w:rPr>
        <w:t xml:space="preserve">לנסוע למרכז בשביל לקבל טיפול. למה? למה </w:t>
      </w:r>
      <w:bookmarkStart w:id="11134" w:name="_ETM_Q53_160484"/>
      <w:bookmarkEnd w:id="11134"/>
      <w:r>
        <w:rPr>
          <w:rFonts w:hint="cs"/>
          <w:rtl/>
          <w:lang w:eastAsia="he-IL"/>
        </w:rPr>
        <w:t>לא מקימ</w:t>
      </w:r>
      <w:bookmarkStart w:id="11135" w:name="_ETM_Q53_161344"/>
      <w:bookmarkEnd w:id="11135"/>
      <w:r>
        <w:rPr>
          <w:rFonts w:hint="cs"/>
          <w:rtl/>
          <w:lang w:eastAsia="he-IL"/>
        </w:rPr>
        <w:t xml:space="preserve">ים בית חולים בפריפריה? למה </w:t>
      </w:r>
      <w:bookmarkStart w:id="11136" w:name="_ETM_Q53_168971"/>
      <w:bookmarkEnd w:id="11136"/>
      <w:r>
        <w:rPr>
          <w:rFonts w:hint="cs"/>
          <w:rtl/>
          <w:lang w:eastAsia="he-IL"/>
        </w:rPr>
        <w:t>לא מקימים בית חולים בצ</w:t>
      </w:r>
      <w:bookmarkStart w:id="11137" w:name="_ETM_Q53_165953"/>
      <w:bookmarkEnd w:id="11137"/>
      <w:r>
        <w:rPr>
          <w:rFonts w:hint="cs"/>
          <w:rtl/>
          <w:lang w:eastAsia="he-IL"/>
        </w:rPr>
        <w:t xml:space="preserve">פון? בית חולים בדרום? אנחנו עשינו </w:t>
      </w:r>
      <w:bookmarkStart w:id="11138" w:name="_ETM_Q53_174110"/>
      <w:bookmarkEnd w:id="11138"/>
      <w:r>
        <w:rPr>
          <w:rFonts w:hint="cs"/>
          <w:rtl/>
          <w:lang w:eastAsia="he-IL"/>
        </w:rPr>
        <w:t xml:space="preserve">את זה </w:t>
      </w:r>
      <w:bookmarkStart w:id="11139" w:name="_ETM_Q53_170053"/>
      <w:bookmarkEnd w:id="11139"/>
      <w:r>
        <w:rPr>
          <w:rFonts w:hint="cs"/>
          <w:rtl/>
          <w:lang w:eastAsia="he-IL"/>
        </w:rPr>
        <w:t xml:space="preserve">ואנחנו </w:t>
      </w:r>
      <w:bookmarkStart w:id="11140" w:name="_ETM_Q53_170692"/>
      <w:bookmarkEnd w:id="11140"/>
      <w:r>
        <w:rPr>
          <w:rFonts w:hint="cs"/>
          <w:rtl/>
          <w:lang w:eastAsia="he-IL"/>
        </w:rPr>
        <w:t xml:space="preserve">נעשה את זה, והתחלנו לעשות את </w:t>
      </w:r>
      <w:bookmarkStart w:id="11141" w:name="_ETM_Q53_174433"/>
      <w:bookmarkEnd w:id="11141"/>
      <w:r>
        <w:rPr>
          <w:rFonts w:hint="cs"/>
          <w:rtl/>
          <w:lang w:eastAsia="he-IL"/>
        </w:rPr>
        <w:t>זה. אתם לא עשיתם את זה. אתם רק דיברתם.</w:t>
      </w:r>
      <w:bookmarkStart w:id="11142" w:name="_ETM_Q53_172252"/>
      <w:bookmarkStart w:id="11143" w:name="_ETM_Q53_180811"/>
      <w:bookmarkStart w:id="11144" w:name="_ETM_Q53_175881"/>
      <w:bookmarkEnd w:id="11142"/>
      <w:bookmarkEnd w:id="11143"/>
      <w:bookmarkEnd w:id="11144"/>
      <w:r>
        <w:rPr>
          <w:rFonts w:hint="cs"/>
          <w:rtl/>
          <w:lang w:eastAsia="he-IL"/>
        </w:rPr>
        <w:t xml:space="preserve"> אנחנו עשינו את זה.</w:t>
      </w:r>
    </w:p>
    <w:p w:rsidR="00DA1059" w:rsidRDefault="00DA1059" w:rsidP="00F95782">
      <w:pPr>
        <w:rPr>
          <w:rtl/>
          <w:lang w:eastAsia="he-IL"/>
        </w:rPr>
      </w:pPr>
      <w:bookmarkStart w:id="11145" w:name="_ETM_Q53_180595"/>
      <w:bookmarkStart w:id="11146" w:name="_ETM_Q53_180671"/>
      <w:bookmarkStart w:id="11147" w:name="_ETM_Q53_176962"/>
      <w:bookmarkStart w:id="11148" w:name="_ETM_Q53_175132"/>
      <w:bookmarkEnd w:id="11145"/>
      <w:bookmarkEnd w:id="11146"/>
      <w:bookmarkEnd w:id="11147"/>
      <w:bookmarkEnd w:id="11148"/>
    </w:p>
    <w:p w:rsidR="00DA1059" w:rsidRDefault="00DA1059" w:rsidP="00F95782">
      <w:pPr>
        <w:pStyle w:val="af6"/>
        <w:rPr>
          <w:rtl/>
        </w:rPr>
      </w:pPr>
      <w:r w:rsidRPr="00EC108B">
        <w:rPr>
          <w:rStyle w:val="TagStyle"/>
          <w:rtl/>
        </w:rPr>
        <w:t xml:space="preserve"> &lt;&lt; קריאה &gt;&gt;</w:t>
      </w:r>
      <w:r w:rsidRPr="005F4C4B">
        <w:rPr>
          <w:rStyle w:val="TagStyle"/>
          <w:rtl/>
        </w:rPr>
        <w:t xml:space="preserve"> </w:t>
      </w:r>
      <w:r>
        <w:rPr>
          <w:rtl/>
        </w:rPr>
        <w:t>ינון אזולאי (ש"ס):</w:t>
      </w:r>
      <w:r w:rsidRPr="005F4C4B">
        <w:rPr>
          <w:rStyle w:val="TagStyle"/>
          <w:rtl/>
        </w:rPr>
        <w:t xml:space="preserve"> </w:t>
      </w:r>
      <w:r w:rsidRPr="00EC108B">
        <w:rPr>
          <w:rStyle w:val="TagStyle"/>
          <w:rtl/>
        </w:rPr>
        <w:t>&lt;&lt; קריאה &gt;&gt;</w:t>
      </w:r>
      <w:r>
        <w:rPr>
          <w:rtl/>
        </w:rPr>
        <w:t xml:space="preserve"> </w:t>
      </w:r>
    </w:p>
    <w:p w:rsidR="00DA1059" w:rsidRDefault="00DA1059" w:rsidP="00CE6451">
      <w:pPr>
        <w:rPr>
          <w:rtl/>
          <w:lang w:eastAsia="he-IL"/>
        </w:rPr>
      </w:pPr>
    </w:p>
    <w:p w:rsidR="00DA1059" w:rsidRDefault="00267305" w:rsidP="00F95782">
      <w:pPr>
        <w:rPr>
          <w:rtl/>
          <w:lang w:eastAsia="he-IL"/>
        </w:rPr>
      </w:pPr>
      <w:bookmarkStart w:id="11149" w:name="_ETM_Q53_174612"/>
      <w:bookmarkEnd w:id="11149"/>
      <w:r>
        <w:rPr>
          <w:rFonts w:hint="cs"/>
          <w:rtl/>
          <w:lang w:eastAsia="he-IL"/>
        </w:rPr>
        <w:t>– – –</w:t>
      </w:r>
    </w:p>
    <w:p w:rsidR="00DA1059" w:rsidRDefault="00DA1059" w:rsidP="00F95782">
      <w:pPr>
        <w:rPr>
          <w:rtl/>
          <w:lang w:eastAsia="he-IL"/>
        </w:rPr>
      </w:pPr>
      <w:bookmarkStart w:id="11150" w:name="_ETM_Q53_175634"/>
      <w:bookmarkStart w:id="11151" w:name="_ETM_Q53_175719"/>
      <w:bookmarkEnd w:id="11150"/>
      <w:bookmarkEnd w:id="11151"/>
    </w:p>
    <w:p w:rsidR="00DA1059" w:rsidRDefault="00DA1059" w:rsidP="00F95782">
      <w:pPr>
        <w:pStyle w:val="-"/>
        <w:rPr>
          <w:rtl/>
        </w:rPr>
      </w:pPr>
      <w:bookmarkStart w:id="11152" w:name="ET_speakercontinue_6210_16"/>
      <w:r w:rsidRPr="00EC108B">
        <w:rPr>
          <w:rStyle w:val="TagStyle"/>
          <w:rtl/>
        </w:rPr>
        <w:t xml:space="preserve"> &lt;&lt; דובר_המשך &gt;&gt;</w:t>
      </w:r>
      <w:r w:rsidRPr="005F4C4B">
        <w:rPr>
          <w:rStyle w:val="TagStyle"/>
          <w:rtl/>
        </w:rPr>
        <w:t xml:space="preserve"> </w:t>
      </w:r>
      <w:r>
        <w:rPr>
          <w:rtl/>
        </w:rPr>
        <w:t>השר במשרד האוצר חמד עמאר:</w:t>
      </w:r>
      <w:r w:rsidRPr="005F4C4B">
        <w:rPr>
          <w:rStyle w:val="TagStyle"/>
          <w:rtl/>
        </w:rPr>
        <w:t xml:space="preserve"> </w:t>
      </w:r>
      <w:r w:rsidRPr="00EC108B">
        <w:rPr>
          <w:rStyle w:val="TagStyle"/>
          <w:rtl/>
        </w:rPr>
        <w:t>&lt;&lt; דובר_המשך &gt;&gt;</w:t>
      </w:r>
      <w:r>
        <w:rPr>
          <w:rtl/>
        </w:rPr>
        <w:t xml:space="preserve"> </w:t>
      </w:r>
      <w:bookmarkEnd w:id="11152"/>
    </w:p>
    <w:p w:rsidR="00DA1059" w:rsidRDefault="00DA1059" w:rsidP="00CE6451">
      <w:pPr>
        <w:rPr>
          <w:rtl/>
          <w:lang w:eastAsia="he-IL"/>
        </w:rPr>
      </w:pPr>
    </w:p>
    <w:p w:rsidR="00DA1059" w:rsidRDefault="00DA1059" w:rsidP="00F95782">
      <w:pPr>
        <w:rPr>
          <w:rtl/>
          <w:lang w:eastAsia="he-IL"/>
        </w:rPr>
      </w:pPr>
      <w:bookmarkStart w:id="11153" w:name="_ETM_Q53_176580"/>
      <w:bookmarkEnd w:id="11153"/>
      <w:r>
        <w:rPr>
          <w:rFonts w:hint="cs"/>
          <w:rtl/>
          <w:lang w:eastAsia="he-IL"/>
        </w:rPr>
        <w:t xml:space="preserve">מדינת ישראל משקיעה יותר </w:t>
      </w:r>
      <w:bookmarkStart w:id="11154" w:name="_ETM_Q53_184850"/>
      <w:bookmarkEnd w:id="11154"/>
      <w:r>
        <w:rPr>
          <w:rFonts w:hint="cs"/>
          <w:rtl/>
          <w:lang w:eastAsia="he-IL"/>
        </w:rPr>
        <w:t>מ-500 מ</w:t>
      </w:r>
      <w:bookmarkStart w:id="11155" w:name="_ETM_Q53_183162"/>
      <w:bookmarkEnd w:id="11155"/>
      <w:r>
        <w:rPr>
          <w:rFonts w:hint="cs"/>
          <w:rtl/>
          <w:lang w:eastAsia="he-IL"/>
        </w:rPr>
        <w:t xml:space="preserve">יליון שקל בסבסוד </w:t>
      </w:r>
      <w:bookmarkStart w:id="11156" w:name="_ETM_Q53_183652"/>
      <w:bookmarkEnd w:id="11156"/>
      <w:r>
        <w:rPr>
          <w:rFonts w:hint="cs"/>
          <w:rtl/>
          <w:lang w:eastAsia="he-IL"/>
        </w:rPr>
        <w:t xml:space="preserve">תרופות ובתרופות. יותר מ-500 </w:t>
      </w:r>
      <w:bookmarkStart w:id="11157" w:name="_ETM_Q53_191336"/>
      <w:bookmarkEnd w:id="11157"/>
      <w:r>
        <w:rPr>
          <w:rFonts w:hint="cs"/>
          <w:rtl/>
          <w:lang w:eastAsia="he-IL"/>
        </w:rPr>
        <w:t>מיליון שקל.</w:t>
      </w:r>
    </w:p>
    <w:p w:rsidR="00DA1059" w:rsidRDefault="00DA1059" w:rsidP="00F95782">
      <w:pPr>
        <w:rPr>
          <w:rtl/>
          <w:lang w:eastAsia="he-IL"/>
        </w:rPr>
      </w:pPr>
    </w:p>
    <w:p w:rsidR="00DA1059" w:rsidRDefault="00DA1059" w:rsidP="00F95782">
      <w:pPr>
        <w:pStyle w:val="af6"/>
        <w:rPr>
          <w:rtl/>
        </w:rPr>
      </w:pPr>
      <w:r w:rsidRPr="00EC108B">
        <w:rPr>
          <w:rStyle w:val="TagStyle"/>
          <w:rtl/>
        </w:rPr>
        <w:t xml:space="preserve"> &lt;&lt; קריאה &gt;&gt;</w:t>
      </w:r>
      <w:r w:rsidRPr="005F4C4B">
        <w:rPr>
          <w:rStyle w:val="TagStyle"/>
          <w:rtl/>
        </w:rPr>
        <w:t xml:space="preserve"> </w:t>
      </w:r>
      <w:r>
        <w:rPr>
          <w:rtl/>
        </w:rPr>
        <w:t>קריאות:</w:t>
      </w:r>
      <w:r w:rsidRPr="005F4C4B">
        <w:rPr>
          <w:rStyle w:val="TagStyle"/>
          <w:rtl/>
        </w:rPr>
        <w:t xml:space="preserve"> </w:t>
      </w:r>
      <w:r w:rsidRPr="00EC108B">
        <w:rPr>
          <w:rStyle w:val="TagStyle"/>
          <w:rtl/>
        </w:rPr>
        <w:t>&lt;&lt; קריאה &gt;&gt;</w:t>
      </w:r>
      <w:r>
        <w:rPr>
          <w:rtl/>
        </w:rPr>
        <w:t xml:space="preserve"> </w:t>
      </w:r>
    </w:p>
    <w:p w:rsidR="00DA1059" w:rsidRDefault="00DA1059" w:rsidP="00CE6451">
      <w:pPr>
        <w:rPr>
          <w:rtl/>
          <w:lang w:eastAsia="he-IL"/>
        </w:rPr>
      </w:pPr>
    </w:p>
    <w:p w:rsidR="00DA1059" w:rsidRDefault="00267305" w:rsidP="00F95782">
      <w:pPr>
        <w:rPr>
          <w:rtl/>
          <w:lang w:eastAsia="he-IL"/>
        </w:rPr>
      </w:pPr>
      <w:bookmarkStart w:id="11158" w:name="_ETM_Q53_188691"/>
      <w:bookmarkEnd w:id="11158"/>
      <w:r>
        <w:rPr>
          <w:rFonts w:hint="cs"/>
          <w:rtl/>
          <w:lang w:eastAsia="he-IL"/>
        </w:rPr>
        <w:t>– – –</w:t>
      </w:r>
    </w:p>
    <w:p w:rsidR="00DA1059" w:rsidRDefault="00DA1059" w:rsidP="00F95782">
      <w:pPr>
        <w:rPr>
          <w:rtl/>
          <w:lang w:eastAsia="he-IL"/>
        </w:rPr>
      </w:pPr>
      <w:bookmarkStart w:id="11159" w:name="_ETM_Q53_189425"/>
      <w:bookmarkStart w:id="11160" w:name="_ETM_Q53_189486"/>
      <w:bookmarkEnd w:id="11159"/>
      <w:bookmarkEnd w:id="11160"/>
    </w:p>
    <w:p w:rsidR="00DA1059" w:rsidRDefault="00DA1059" w:rsidP="00F95782">
      <w:pPr>
        <w:pStyle w:val="-"/>
        <w:rPr>
          <w:rtl/>
        </w:rPr>
      </w:pPr>
      <w:r w:rsidRPr="00EC108B">
        <w:rPr>
          <w:rStyle w:val="TagStyle"/>
          <w:rtl/>
        </w:rPr>
        <w:t xml:space="preserve"> &lt;&lt; דובר_המשך &gt;&gt;</w:t>
      </w:r>
      <w:r w:rsidRPr="005F4C4B">
        <w:rPr>
          <w:rStyle w:val="TagStyle"/>
          <w:rtl/>
        </w:rPr>
        <w:t xml:space="preserve"> </w:t>
      </w:r>
      <w:r>
        <w:rPr>
          <w:rtl/>
        </w:rPr>
        <w:t>השר במשרד האוצר חמד עמאר:</w:t>
      </w:r>
      <w:r w:rsidRPr="005F4C4B">
        <w:rPr>
          <w:rStyle w:val="TagStyle"/>
          <w:rtl/>
        </w:rPr>
        <w:t xml:space="preserve"> </w:t>
      </w:r>
      <w:r w:rsidRPr="00EC108B">
        <w:rPr>
          <w:rStyle w:val="TagStyle"/>
          <w:rtl/>
        </w:rPr>
        <w:t>&lt;&lt; דובר_המשך &gt;&gt;</w:t>
      </w:r>
      <w:r>
        <w:rPr>
          <w:rtl/>
        </w:rPr>
        <w:t xml:space="preserve"> </w:t>
      </w:r>
    </w:p>
    <w:p w:rsidR="00DA1059" w:rsidRDefault="00DA1059" w:rsidP="00CE6451">
      <w:pPr>
        <w:rPr>
          <w:rtl/>
          <w:lang w:eastAsia="he-IL"/>
        </w:rPr>
      </w:pPr>
    </w:p>
    <w:p w:rsidR="00DA1059" w:rsidRDefault="00DA1059" w:rsidP="00F95782">
      <w:pPr>
        <w:rPr>
          <w:rtl/>
          <w:lang w:eastAsia="he-IL"/>
        </w:rPr>
      </w:pPr>
      <w:bookmarkStart w:id="11161" w:name="_ETM_Q53_190203"/>
      <w:bookmarkEnd w:id="11161"/>
      <w:r>
        <w:rPr>
          <w:rFonts w:hint="cs"/>
          <w:rtl/>
          <w:lang w:eastAsia="he-IL"/>
        </w:rPr>
        <w:t xml:space="preserve">לא שקל ולא שניים. אנחנו משקיעים יותר </w:t>
      </w:r>
      <w:bookmarkStart w:id="11162" w:name="_ETM_Q53_196289"/>
      <w:bookmarkEnd w:id="11162"/>
      <w:r>
        <w:rPr>
          <w:rFonts w:hint="cs"/>
          <w:rtl/>
          <w:lang w:eastAsia="he-IL"/>
        </w:rPr>
        <w:t>מ-500 מיל</w:t>
      </w:r>
      <w:bookmarkStart w:id="11163" w:name="_ETM_Q53_193131"/>
      <w:bookmarkEnd w:id="11163"/>
      <w:r>
        <w:rPr>
          <w:rFonts w:hint="cs"/>
          <w:rtl/>
          <w:lang w:eastAsia="he-IL"/>
        </w:rPr>
        <w:t xml:space="preserve">יון שקל </w:t>
      </w:r>
      <w:r w:rsidR="00267305">
        <w:rPr>
          <w:rFonts w:hint="cs"/>
          <w:rtl/>
          <w:lang w:eastAsia="he-IL"/>
        </w:rPr>
        <w:t>– – –</w:t>
      </w:r>
    </w:p>
    <w:p w:rsidR="00DA1059" w:rsidRDefault="00DA1059" w:rsidP="00F95782">
      <w:pPr>
        <w:rPr>
          <w:rtl/>
          <w:lang w:eastAsia="he-IL"/>
        </w:rPr>
      </w:pPr>
    </w:p>
    <w:p w:rsidR="00DA1059" w:rsidRDefault="00DA1059" w:rsidP="00F95782">
      <w:pPr>
        <w:pStyle w:val="af7"/>
        <w:rPr>
          <w:rtl/>
        </w:rPr>
      </w:pPr>
      <w:r w:rsidRPr="00EC108B">
        <w:rPr>
          <w:rStyle w:val="TagStyle"/>
          <w:rtl/>
        </w:rPr>
        <w:t xml:space="preserve"> &lt;&lt; יור &gt;&gt;</w:t>
      </w:r>
      <w:r w:rsidRPr="005F4C4B">
        <w:rPr>
          <w:rStyle w:val="TagStyle"/>
          <w:rtl/>
        </w:rPr>
        <w:t xml:space="preserve"> </w:t>
      </w:r>
      <w:r>
        <w:rPr>
          <w:rtl/>
        </w:rPr>
        <w:t>היו"ר יעקב מרגי:</w:t>
      </w:r>
      <w:r w:rsidRPr="005F4C4B">
        <w:rPr>
          <w:rStyle w:val="TagStyle"/>
          <w:rtl/>
        </w:rPr>
        <w:t xml:space="preserve"> </w:t>
      </w:r>
      <w:r w:rsidRPr="00EC108B">
        <w:rPr>
          <w:rStyle w:val="TagStyle"/>
          <w:rtl/>
        </w:rPr>
        <w:t>&lt;&lt; יור &gt;&gt;</w:t>
      </w:r>
      <w:r>
        <w:rPr>
          <w:rtl/>
        </w:rPr>
        <w:t xml:space="preserve"> </w:t>
      </w:r>
    </w:p>
    <w:p w:rsidR="00DA1059" w:rsidRDefault="00DA1059" w:rsidP="00CE6451">
      <w:pPr>
        <w:rPr>
          <w:rtl/>
          <w:lang w:eastAsia="he-IL"/>
        </w:rPr>
      </w:pPr>
    </w:p>
    <w:p w:rsidR="00DA1059" w:rsidRDefault="00DA1059" w:rsidP="00F95782">
      <w:pPr>
        <w:rPr>
          <w:rtl/>
          <w:lang w:eastAsia="he-IL"/>
        </w:rPr>
      </w:pPr>
      <w:r>
        <w:rPr>
          <w:rFonts w:hint="cs"/>
          <w:rtl/>
          <w:lang w:eastAsia="he-IL"/>
        </w:rPr>
        <w:t xml:space="preserve">חברי הכנסת, </w:t>
      </w:r>
      <w:bookmarkStart w:id="11164" w:name="_ETM_Q53_193592"/>
      <w:bookmarkEnd w:id="11164"/>
      <w:r>
        <w:rPr>
          <w:rFonts w:hint="cs"/>
          <w:rtl/>
          <w:lang w:eastAsia="he-IL"/>
        </w:rPr>
        <w:t>תודה.</w:t>
      </w:r>
    </w:p>
    <w:p w:rsidR="00DA1059" w:rsidRPr="0024490F" w:rsidRDefault="00DA1059" w:rsidP="00F95782">
      <w:pPr>
        <w:rPr>
          <w:rtl/>
        </w:rPr>
      </w:pPr>
      <w:bookmarkStart w:id="11165" w:name="_ETM_Q53_200608"/>
      <w:bookmarkStart w:id="11166" w:name="_ETM_Q53_200669"/>
      <w:bookmarkStart w:id="11167" w:name="_ETM_Q53_129216"/>
      <w:bookmarkStart w:id="11168" w:name="_ETM_Q53_129273"/>
      <w:bookmarkStart w:id="11169" w:name="_ETM_Q53_125515"/>
      <w:bookmarkStart w:id="11170" w:name="_ETM_Q53_123814"/>
      <w:bookmarkEnd w:id="11165"/>
      <w:bookmarkEnd w:id="11166"/>
      <w:bookmarkEnd w:id="11167"/>
      <w:bookmarkEnd w:id="11168"/>
      <w:bookmarkEnd w:id="11169"/>
      <w:bookmarkEnd w:id="11170"/>
    </w:p>
    <w:p w:rsidR="00DA1059" w:rsidRDefault="00DA1059" w:rsidP="00F95782">
      <w:pPr>
        <w:pStyle w:val="af6"/>
        <w:rPr>
          <w:rtl/>
        </w:rPr>
      </w:pPr>
      <w:bookmarkStart w:id="11171" w:name="ET_interruption_5726_21"/>
      <w:r w:rsidRPr="00EC108B">
        <w:rPr>
          <w:rStyle w:val="TagStyle"/>
          <w:rtl/>
        </w:rPr>
        <w:t xml:space="preserve"> &lt;&lt; קריאה &gt;&gt;</w:t>
      </w:r>
      <w:r w:rsidRPr="005F4C4B">
        <w:rPr>
          <w:rStyle w:val="TagStyle"/>
          <w:rtl/>
        </w:rPr>
        <w:t xml:space="preserve"> </w:t>
      </w:r>
      <w:r>
        <w:rPr>
          <w:rtl/>
        </w:rPr>
        <w:t>ינון אזולאי (ש"ס):</w:t>
      </w:r>
      <w:r w:rsidRPr="005F4C4B">
        <w:rPr>
          <w:rStyle w:val="TagStyle"/>
          <w:rtl/>
        </w:rPr>
        <w:t xml:space="preserve"> </w:t>
      </w:r>
      <w:r w:rsidRPr="00EC108B">
        <w:rPr>
          <w:rStyle w:val="TagStyle"/>
          <w:rtl/>
        </w:rPr>
        <w:t>&lt;&lt; קריאה &gt;&gt;</w:t>
      </w:r>
      <w:r>
        <w:rPr>
          <w:rtl/>
        </w:rPr>
        <w:t xml:space="preserve"> </w:t>
      </w:r>
      <w:bookmarkEnd w:id="11171"/>
    </w:p>
    <w:p w:rsidR="00DA1059" w:rsidRDefault="00DA1059" w:rsidP="00CE6451">
      <w:pPr>
        <w:rPr>
          <w:rtl/>
          <w:lang w:eastAsia="he-IL"/>
        </w:rPr>
      </w:pPr>
    </w:p>
    <w:p w:rsidR="00DA1059" w:rsidRDefault="00267305" w:rsidP="00F95782">
      <w:pPr>
        <w:rPr>
          <w:rtl/>
          <w:lang w:eastAsia="he-IL"/>
        </w:rPr>
      </w:pPr>
      <w:r>
        <w:rPr>
          <w:rFonts w:hint="cs"/>
          <w:rtl/>
          <w:lang w:eastAsia="he-IL"/>
        </w:rPr>
        <w:t>– – –</w:t>
      </w:r>
    </w:p>
    <w:p w:rsidR="00DA1059" w:rsidRDefault="00DA1059" w:rsidP="00F95782">
      <w:pPr>
        <w:rPr>
          <w:rtl/>
          <w:lang w:eastAsia="he-IL"/>
        </w:rPr>
      </w:pPr>
    </w:p>
    <w:p w:rsidR="00DA1059" w:rsidRDefault="00DA1059" w:rsidP="00F95782">
      <w:pPr>
        <w:pStyle w:val="af6"/>
        <w:rPr>
          <w:rtl/>
        </w:rPr>
      </w:pPr>
      <w:r w:rsidRPr="00EC108B">
        <w:rPr>
          <w:rStyle w:val="TagStyle"/>
          <w:rtl/>
        </w:rPr>
        <w:t xml:space="preserve"> &lt;&lt; קריאה &gt;&gt;</w:t>
      </w:r>
      <w:r w:rsidRPr="005F4C4B">
        <w:rPr>
          <w:rStyle w:val="TagStyle"/>
          <w:rtl/>
        </w:rPr>
        <w:t xml:space="preserve"> </w:t>
      </w:r>
      <w:r>
        <w:rPr>
          <w:rtl/>
        </w:rPr>
        <w:t>אופיר כץ (הליכוד):</w:t>
      </w:r>
      <w:r w:rsidRPr="005F4C4B">
        <w:rPr>
          <w:rStyle w:val="TagStyle"/>
          <w:rtl/>
        </w:rPr>
        <w:t xml:space="preserve"> </w:t>
      </w:r>
      <w:r w:rsidRPr="00EC108B">
        <w:rPr>
          <w:rStyle w:val="TagStyle"/>
          <w:rtl/>
        </w:rPr>
        <w:t>&lt;&lt; קריאה &gt;&gt;</w:t>
      </w:r>
      <w:r>
        <w:rPr>
          <w:rtl/>
        </w:rPr>
        <w:t xml:space="preserve"> </w:t>
      </w:r>
    </w:p>
    <w:p w:rsidR="00DA1059" w:rsidRDefault="00DA1059" w:rsidP="00CE6451">
      <w:pPr>
        <w:rPr>
          <w:rtl/>
          <w:lang w:eastAsia="he-IL"/>
        </w:rPr>
      </w:pPr>
    </w:p>
    <w:p w:rsidR="00DA1059" w:rsidRDefault="00DA1059" w:rsidP="00F95782">
      <w:pPr>
        <w:rPr>
          <w:rtl/>
          <w:lang w:eastAsia="he-IL"/>
        </w:rPr>
      </w:pPr>
      <w:bookmarkStart w:id="11172" w:name="_ETM_Q53_194941"/>
      <w:bookmarkEnd w:id="11172"/>
      <w:r>
        <w:rPr>
          <w:rFonts w:hint="cs"/>
          <w:rtl/>
          <w:lang w:eastAsia="he-IL"/>
        </w:rPr>
        <w:t xml:space="preserve">לא מעניין אותנו התקציב. תענה על הצעת </w:t>
      </w:r>
      <w:bookmarkStart w:id="11173" w:name="_ETM_Q53_201337"/>
      <w:bookmarkEnd w:id="11173"/>
      <w:r>
        <w:rPr>
          <w:rFonts w:hint="cs"/>
          <w:rtl/>
          <w:lang w:eastAsia="he-IL"/>
        </w:rPr>
        <w:t>החוק.</w:t>
      </w:r>
    </w:p>
    <w:p w:rsidR="00DA1059" w:rsidRDefault="00DA1059" w:rsidP="00F95782">
      <w:pPr>
        <w:rPr>
          <w:rtl/>
          <w:lang w:eastAsia="he-IL"/>
        </w:rPr>
      </w:pPr>
    </w:p>
    <w:p w:rsidR="00DA1059" w:rsidRDefault="00DA1059" w:rsidP="00F95782">
      <w:pPr>
        <w:pStyle w:val="-"/>
        <w:rPr>
          <w:rtl/>
        </w:rPr>
      </w:pPr>
      <w:r w:rsidRPr="00EC108B">
        <w:rPr>
          <w:rStyle w:val="TagStyle"/>
          <w:rtl/>
        </w:rPr>
        <w:t xml:space="preserve"> &lt;&lt; דובר_המשך &gt;&gt;</w:t>
      </w:r>
      <w:r w:rsidRPr="005F4C4B">
        <w:rPr>
          <w:rStyle w:val="TagStyle"/>
          <w:rtl/>
        </w:rPr>
        <w:t xml:space="preserve"> </w:t>
      </w:r>
      <w:r>
        <w:rPr>
          <w:rtl/>
        </w:rPr>
        <w:t>השר במשרד האוצר חמד עמאר:</w:t>
      </w:r>
      <w:r w:rsidRPr="005F4C4B">
        <w:rPr>
          <w:rStyle w:val="TagStyle"/>
          <w:rtl/>
        </w:rPr>
        <w:t xml:space="preserve"> </w:t>
      </w:r>
      <w:r w:rsidRPr="00EC108B">
        <w:rPr>
          <w:rStyle w:val="TagStyle"/>
          <w:rtl/>
        </w:rPr>
        <w:t>&lt;&lt; דובר_המשך &gt;&gt;</w:t>
      </w:r>
      <w:r>
        <w:rPr>
          <w:rtl/>
        </w:rPr>
        <w:t xml:space="preserve"> </w:t>
      </w:r>
    </w:p>
    <w:p w:rsidR="00DA1059" w:rsidRDefault="00DA1059" w:rsidP="00CE6451">
      <w:pPr>
        <w:rPr>
          <w:rtl/>
          <w:lang w:eastAsia="he-IL"/>
        </w:rPr>
      </w:pPr>
    </w:p>
    <w:p w:rsidR="00DA1059" w:rsidRDefault="00DA1059" w:rsidP="00F95782">
      <w:pPr>
        <w:rPr>
          <w:rtl/>
          <w:lang w:eastAsia="he-IL"/>
        </w:rPr>
      </w:pPr>
      <w:bookmarkStart w:id="11174" w:name="_ETM_Q53_197152"/>
      <w:bookmarkEnd w:id="11174"/>
      <w:r>
        <w:rPr>
          <w:rFonts w:hint="cs"/>
          <w:rtl/>
          <w:lang w:eastAsia="he-IL"/>
        </w:rPr>
        <w:t>אני מקווה שתישאר הרבה זמן באופוזיציה ותצעק הרבה זמן משם.</w:t>
      </w:r>
      <w:bookmarkStart w:id="11175" w:name="_ETM_Q53_200503"/>
      <w:bookmarkEnd w:id="11175"/>
    </w:p>
    <w:p w:rsidR="00DA1059" w:rsidRDefault="00DA1059" w:rsidP="00F95782">
      <w:pPr>
        <w:rPr>
          <w:rtl/>
          <w:lang w:eastAsia="he-IL"/>
        </w:rPr>
      </w:pPr>
      <w:bookmarkStart w:id="11176" w:name="_ETM_Q53_200642"/>
      <w:bookmarkStart w:id="11177" w:name="_ETM_Q53_200706"/>
      <w:bookmarkEnd w:id="11176"/>
      <w:bookmarkEnd w:id="11177"/>
    </w:p>
    <w:p w:rsidR="00DA1059" w:rsidRDefault="00DA1059" w:rsidP="00F95782">
      <w:pPr>
        <w:pStyle w:val="af6"/>
        <w:rPr>
          <w:rtl/>
        </w:rPr>
      </w:pPr>
      <w:bookmarkStart w:id="11178" w:name="ET_interruption_5786_24"/>
      <w:r w:rsidRPr="00EC108B">
        <w:rPr>
          <w:rStyle w:val="TagStyle"/>
          <w:rtl/>
        </w:rPr>
        <w:t xml:space="preserve"> &lt;&lt; קריאה &gt;&gt;</w:t>
      </w:r>
      <w:r w:rsidRPr="005F4C4B">
        <w:rPr>
          <w:rStyle w:val="TagStyle"/>
          <w:rtl/>
        </w:rPr>
        <w:t xml:space="preserve"> </w:t>
      </w:r>
      <w:r>
        <w:rPr>
          <w:rtl/>
        </w:rPr>
        <w:t>אופיר כץ (הליכוד):</w:t>
      </w:r>
      <w:r w:rsidRPr="005F4C4B">
        <w:rPr>
          <w:rStyle w:val="TagStyle"/>
          <w:rtl/>
        </w:rPr>
        <w:t xml:space="preserve"> </w:t>
      </w:r>
      <w:r w:rsidRPr="00EC108B">
        <w:rPr>
          <w:rStyle w:val="TagStyle"/>
          <w:rtl/>
        </w:rPr>
        <w:t>&lt;&lt; קריאה &gt;&gt;</w:t>
      </w:r>
      <w:r>
        <w:rPr>
          <w:rtl/>
        </w:rPr>
        <w:t xml:space="preserve"> </w:t>
      </w:r>
      <w:bookmarkEnd w:id="11178"/>
    </w:p>
    <w:p w:rsidR="00DA1059" w:rsidRDefault="00DA1059" w:rsidP="00CE6451">
      <w:pPr>
        <w:rPr>
          <w:rtl/>
          <w:lang w:eastAsia="he-IL"/>
        </w:rPr>
      </w:pPr>
    </w:p>
    <w:p w:rsidR="00DA1059" w:rsidRDefault="00DA1059" w:rsidP="00F95782">
      <w:pPr>
        <w:rPr>
          <w:rtl/>
          <w:lang w:eastAsia="he-IL"/>
        </w:rPr>
      </w:pPr>
      <w:bookmarkStart w:id="11179" w:name="_ETM_Q53_205461"/>
      <w:bookmarkStart w:id="11180" w:name="_ETM_Q53_205705"/>
      <w:bookmarkStart w:id="11181" w:name="_ETM_Q53_205763"/>
      <w:bookmarkEnd w:id="11179"/>
      <w:bookmarkEnd w:id="11180"/>
      <w:bookmarkEnd w:id="11181"/>
      <w:r>
        <w:rPr>
          <w:rFonts w:hint="cs"/>
          <w:rtl/>
          <w:lang w:eastAsia="he-IL"/>
        </w:rPr>
        <w:t>תענה על הצעת החוק. תענה על הצעת החוק.</w:t>
      </w:r>
    </w:p>
    <w:p w:rsidR="00DA1059" w:rsidRDefault="00DA1059" w:rsidP="00F95782">
      <w:pPr>
        <w:rPr>
          <w:rtl/>
          <w:lang w:eastAsia="he-IL"/>
        </w:rPr>
      </w:pPr>
    </w:p>
    <w:p w:rsidR="00DA1059" w:rsidRDefault="00DA1059" w:rsidP="00F95782">
      <w:pPr>
        <w:pStyle w:val="-"/>
        <w:rPr>
          <w:rtl/>
        </w:rPr>
      </w:pPr>
      <w:r w:rsidRPr="00EC108B">
        <w:rPr>
          <w:rStyle w:val="TagStyle"/>
          <w:rtl/>
        </w:rPr>
        <w:t xml:space="preserve"> &lt;&lt; דובר_המשך &gt;&gt;</w:t>
      </w:r>
      <w:r w:rsidRPr="005F4C4B">
        <w:rPr>
          <w:rStyle w:val="TagStyle"/>
          <w:rtl/>
        </w:rPr>
        <w:t xml:space="preserve"> </w:t>
      </w:r>
      <w:r>
        <w:rPr>
          <w:rtl/>
        </w:rPr>
        <w:t>השר במשרד האוצר חמד עמאר:</w:t>
      </w:r>
      <w:r w:rsidRPr="005F4C4B">
        <w:rPr>
          <w:rStyle w:val="TagStyle"/>
          <w:rtl/>
        </w:rPr>
        <w:t xml:space="preserve"> </w:t>
      </w:r>
      <w:r w:rsidRPr="00EC108B">
        <w:rPr>
          <w:rStyle w:val="TagStyle"/>
          <w:rtl/>
        </w:rPr>
        <w:t>&lt;&lt; דובר_המשך &gt;&gt;</w:t>
      </w:r>
      <w:r>
        <w:rPr>
          <w:rtl/>
        </w:rPr>
        <w:t xml:space="preserve"> </w:t>
      </w:r>
    </w:p>
    <w:p w:rsidR="00DA1059" w:rsidRDefault="00DA1059" w:rsidP="00CE6451">
      <w:pPr>
        <w:rPr>
          <w:rtl/>
          <w:lang w:eastAsia="he-IL"/>
        </w:rPr>
      </w:pPr>
    </w:p>
    <w:p w:rsidR="00DA1059" w:rsidRDefault="00DA1059" w:rsidP="00F95782">
      <w:pPr>
        <w:rPr>
          <w:rtl/>
          <w:lang w:eastAsia="he-IL"/>
        </w:rPr>
      </w:pPr>
      <w:bookmarkStart w:id="11182" w:name="_ETM_Q53_203862"/>
      <w:bookmarkStart w:id="11183" w:name="_ETM_Q53_204262"/>
      <w:bookmarkEnd w:id="11182"/>
      <w:bookmarkEnd w:id="11183"/>
      <w:r>
        <w:rPr>
          <w:rFonts w:hint="cs"/>
          <w:rtl/>
          <w:lang w:eastAsia="he-IL"/>
        </w:rPr>
        <w:t xml:space="preserve">ואנחנו </w:t>
      </w:r>
      <w:bookmarkStart w:id="11184" w:name="_ETM_Q53_205149"/>
      <w:bookmarkEnd w:id="11184"/>
      <w:r>
        <w:rPr>
          <w:rFonts w:hint="cs"/>
          <w:rtl/>
          <w:lang w:eastAsia="he-IL"/>
        </w:rPr>
        <w:t>נענה לך ענייני</w:t>
      </w:r>
      <w:bookmarkStart w:id="11185" w:name="_ETM_Q53_206041"/>
      <w:bookmarkEnd w:id="11185"/>
      <w:r w:rsidR="0024490F">
        <w:rPr>
          <w:rFonts w:hint="cs"/>
          <w:rtl/>
          <w:lang w:eastAsia="he-IL"/>
        </w:rPr>
        <w:t>ת</w:t>
      </w:r>
      <w:r>
        <w:rPr>
          <w:rFonts w:hint="cs"/>
          <w:rtl/>
          <w:lang w:eastAsia="he-IL"/>
        </w:rPr>
        <w:t xml:space="preserve">, ואנחנו נענה לך על הדברים </w:t>
      </w:r>
      <w:bookmarkStart w:id="11186" w:name="_ETM_Q53_210511"/>
      <w:bookmarkEnd w:id="11186"/>
      <w:r>
        <w:rPr>
          <w:rFonts w:hint="cs"/>
          <w:rtl/>
          <w:lang w:eastAsia="he-IL"/>
        </w:rPr>
        <w:t>החשובים.</w:t>
      </w:r>
    </w:p>
    <w:p w:rsidR="00DA1059" w:rsidRDefault="00DA1059" w:rsidP="00F95782">
      <w:pPr>
        <w:rPr>
          <w:rtl/>
          <w:lang w:eastAsia="he-IL"/>
        </w:rPr>
      </w:pPr>
    </w:p>
    <w:p w:rsidR="00DA1059" w:rsidRDefault="00DA1059" w:rsidP="00F95782">
      <w:pPr>
        <w:pStyle w:val="af6"/>
        <w:rPr>
          <w:rtl/>
        </w:rPr>
      </w:pPr>
      <w:bookmarkStart w:id="11187" w:name="ET_interruption_5786_92"/>
      <w:r w:rsidRPr="00EC108B">
        <w:rPr>
          <w:rStyle w:val="TagStyle"/>
          <w:rtl/>
        </w:rPr>
        <w:t xml:space="preserve"> &lt;&lt; קריאה &gt;&gt;</w:t>
      </w:r>
      <w:r w:rsidRPr="005F4C4B">
        <w:rPr>
          <w:rStyle w:val="TagStyle"/>
          <w:rtl/>
        </w:rPr>
        <w:t xml:space="preserve"> </w:t>
      </w:r>
      <w:r>
        <w:rPr>
          <w:rtl/>
        </w:rPr>
        <w:t>אופיר כץ (הליכוד):</w:t>
      </w:r>
      <w:r w:rsidRPr="005F4C4B">
        <w:rPr>
          <w:rStyle w:val="TagStyle"/>
          <w:rtl/>
        </w:rPr>
        <w:t xml:space="preserve"> </w:t>
      </w:r>
      <w:r w:rsidRPr="00EC108B">
        <w:rPr>
          <w:rStyle w:val="TagStyle"/>
          <w:rtl/>
        </w:rPr>
        <w:t>&lt;&lt; קריאה &gt;&gt;</w:t>
      </w:r>
      <w:bookmarkEnd w:id="11187"/>
      <w:r>
        <w:rPr>
          <w:rtl/>
        </w:rPr>
        <w:t xml:space="preserve"> </w:t>
      </w:r>
    </w:p>
    <w:p w:rsidR="00DA1059" w:rsidRPr="005F4C4B" w:rsidRDefault="00DA1059" w:rsidP="00F95782">
      <w:pPr>
        <w:rPr>
          <w:rtl/>
          <w:lang w:eastAsia="he-IL"/>
        </w:rPr>
      </w:pPr>
      <w:bookmarkStart w:id="11188" w:name="_ETM_Q53_206791"/>
      <w:bookmarkEnd w:id="11188"/>
    </w:p>
    <w:p w:rsidR="00DA1059" w:rsidRDefault="00267305" w:rsidP="00F95782">
      <w:pPr>
        <w:rPr>
          <w:rtl/>
          <w:lang w:eastAsia="he-IL"/>
        </w:rPr>
      </w:pPr>
      <w:bookmarkStart w:id="11189" w:name="_ETM_Q53_121195"/>
      <w:bookmarkEnd w:id="11189"/>
      <w:r>
        <w:rPr>
          <w:rFonts w:hint="cs"/>
          <w:rtl/>
          <w:lang w:eastAsia="he-IL"/>
        </w:rPr>
        <w:t>– – –</w:t>
      </w:r>
    </w:p>
    <w:p w:rsidR="00DA1059" w:rsidRDefault="00DA1059" w:rsidP="00F95782">
      <w:pPr>
        <w:rPr>
          <w:rtl/>
          <w:lang w:eastAsia="he-IL"/>
        </w:rPr>
      </w:pPr>
      <w:bookmarkStart w:id="11190" w:name="_ETM_Q53_212376"/>
      <w:bookmarkStart w:id="11191" w:name="_ETM_Q53_212433"/>
      <w:bookmarkEnd w:id="11190"/>
      <w:bookmarkEnd w:id="11191"/>
    </w:p>
    <w:p w:rsidR="00DA1059" w:rsidRDefault="00DA1059" w:rsidP="00F95782">
      <w:pPr>
        <w:pStyle w:val="-"/>
        <w:rPr>
          <w:rtl/>
        </w:rPr>
      </w:pPr>
      <w:bookmarkStart w:id="11192" w:name="ET_speakercontinue_6210_26"/>
      <w:r w:rsidRPr="00EC108B">
        <w:rPr>
          <w:rStyle w:val="TagStyle"/>
          <w:rtl/>
        </w:rPr>
        <w:t xml:space="preserve"> &lt;&lt; דובר_המשך &gt;&gt;</w:t>
      </w:r>
      <w:r w:rsidRPr="005F4C4B">
        <w:rPr>
          <w:rStyle w:val="TagStyle"/>
          <w:rtl/>
        </w:rPr>
        <w:t xml:space="preserve"> </w:t>
      </w:r>
      <w:r>
        <w:rPr>
          <w:rtl/>
        </w:rPr>
        <w:t>השר במשרד האוצר חמד עמאר:</w:t>
      </w:r>
      <w:r w:rsidRPr="005F4C4B">
        <w:rPr>
          <w:rStyle w:val="TagStyle"/>
          <w:rtl/>
        </w:rPr>
        <w:t xml:space="preserve"> </w:t>
      </w:r>
      <w:r w:rsidRPr="00EC108B">
        <w:rPr>
          <w:rStyle w:val="TagStyle"/>
          <w:rtl/>
        </w:rPr>
        <w:t>&lt;&lt; דובר_המשך &gt;&gt;</w:t>
      </w:r>
      <w:r>
        <w:rPr>
          <w:rtl/>
        </w:rPr>
        <w:t xml:space="preserve"> </w:t>
      </w:r>
      <w:bookmarkEnd w:id="11192"/>
    </w:p>
    <w:p w:rsidR="00DA1059" w:rsidRDefault="00DA1059" w:rsidP="00CE6451">
      <w:pPr>
        <w:rPr>
          <w:rtl/>
          <w:lang w:eastAsia="he-IL"/>
        </w:rPr>
      </w:pPr>
    </w:p>
    <w:p w:rsidR="00DA1059" w:rsidRDefault="00DA1059" w:rsidP="00F95782">
      <w:pPr>
        <w:rPr>
          <w:rtl/>
          <w:lang w:eastAsia="he-IL"/>
        </w:rPr>
      </w:pPr>
      <w:bookmarkStart w:id="11193" w:name="_ETM_Q53_213175"/>
      <w:bookmarkEnd w:id="11193"/>
      <w:r>
        <w:rPr>
          <w:rFonts w:hint="cs"/>
          <w:rtl/>
          <w:lang w:eastAsia="he-IL"/>
        </w:rPr>
        <w:t>אנחנו נענה לך.</w:t>
      </w:r>
      <w:bookmarkStart w:id="11194" w:name="_ETM_Q53_208981"/>
      <w:bookmarkEnd w:id="11194"/>
      <w:r>
        <w:rPr>
          <w:rFonts w:hint="cs"/>
          <w:rtl/>
          <w:lang w:eastAsia="he-IL"/>
        </w:rPr>
        <w:t xml:space="preserve"> אני מבטיח לך.</w:t>
      </w:r>
    </w:p>
    <w:p w:rsidR="00DA1059" w:rsidRDefault="00DA1059" w:rsidP="00F95782">
      <w:pPr>
        <w:rPr>
          <w:rtl/>
          <w:lang w:eastAsia="he-IL"/>
        </w:rPr>
      </w:pPr>
      <w:bookmarkStart w:id="11195" w:name="_ETM_Q53_211698"/>
      <w:bookmarkStart w:id="11196" w:name="_ETM_Q53_211772"/>
      <w:bookmarkEnd w:id="11195"/>
      <w:bookmarkEnd w:id="11196"/>
    </w:p>
    <w:p w:rsidR="00DA1059" w:rsidRDefault="00DA1059" w:rsidP="00F95782">
      <w:pPr>
        <w:pStyle w:val="af6"/>
        <w:rPr>
          <w:rtl/>
        </w:rPr>
      </w:pPr>
      <w:bookmarkStart w:id="11197" w:name="_ETM_Q53_216291"/>
      <w:bookmarkStart w:id="11198" w:name="_ETM_Q53_216348"/>
      <w:bookmarkStart w:id="11199" w:name="_ETM_Q53_215312"/>
      <w:bookmarkStart w:id="11200" w:name="ET_interruption_5786_93"/>
      <w:bookmarkEnd w:id="11197"/>
      <w:bookmarkEnd w:id="11198"/>
      <w:bookmarkEnd w:id="11199"/>
      <w:r w:rsidRPr="00EC108B">
        <w:rPr>
          <w:rStyle w:val="TagStyle"/>
          <w:rtl/>
        </w:rPr>
        <w:t xml:space="preserve"> &lt;&lt; קריאה &gt;&gt;</w:t>
      </w:r>
      <w:r w:rsidRPr="005F4C4B">
        <w:rPr>
          <w:rStyle w:val="TagStyle"/>
          <w:rtl/>
        </w:rPr>
        <w:t xml:space="preserve"> </w:t>
      </w:r>
      <w:r>
        <w:rPr>
          <w:rtl/>
        </w:rPr>
        <w:t>אופיר כץ (הליכוד):</w:t>
      </w:r>
      <w:r w:rsidRPr="005F4C4B">
        <w:rPr>
          <w:rStyle w:val="TagStyle"/>
          <w:rtl/>
        </w:rPr>
        <w:t xml:space="preserve"> </w:t>
      </w:r>
      <w:r w:rsidRPr="00EC108B">
        <w:rPr>
          <w:rStyle w:val="TagStyle"/>
          <w:rtl/>
        </w:rPr>
        <w:t>&lt;&lt; קריאה &gt;&gt;</w:t>
      </w:r>
      <w:bookmarkEnd w:id="11200"/>
      <w:r>
        <w:rPr>
          <w:rtl/>
        </w:rPr>
        <w:t xml:space="preserve"> </w:t>
      </w:r>
    </w:p>
    <w:p w:rsidR="00DA1059" w:rsidRDefault="00DA1059" w:rsidP="00F95782">
      <w:pPr>
        <w:rPr>
          <w:rtl/>
          <w:lang w:eastAsia="he-IL"/>
        </w:rPr>
      </w:pPr>
      <w:bookmarkStart w:id="11201" w:name="_ETM_Q53_218594"/>
      <w:bookmarkEnd w:id="11201"/>
    </w:p>
    <w:p w:rsidR="00DA1059" w:rsidRDefault="00267305" w:rsidP="00F95782">
      <w:pPr>
        <w:rPr>
          <w:rtl/>
          <w:lang w:eastAsia="he-IL"/>
        </w:rPr>
      </w:pPr>
      <w:bookmarkStart w:id="11202" w:name="_ETM_Q53_218667"/>
      <w:bookmarkEnd w:id="11202"/>
      <w:r>
        <w:rPr>
          <w:rFonts w:hint="cs"/>
          <w:rtl/>
          <w:lang w:eastAsia="he-IL"/>
        </w:rPr>
        <w:t>– – –</w:t>
      </w:r>
    </w:p>
    <w:p w:rsidR="00DA1059" w:rsidRDefault="00DA1059" w:rsidP="00F95782">
      <w:pPr>
        <w:rPr>
          <w:rtl/>
          <w:lang w:eastAsia="he-IL"/>
        </w:rPr>
      </w:pPr>
      <w:bookmarkStart w:id="11203" w:name="_ETM_Q53_220211"/>
      <w:bookmarkStart w:id="11204" w:name="_ETM_Q53_220273"/>
      <w:bookmarkEnd w:id="11203"/>
      <w:bookmarkEnd w:id="11204"/>
    </w:p>
    <w:p w:rsidR="00DA1059" w:rsidRDefault="00DA1059" w:rsidP="00F95782">
      <w:pPr>
        <w:pStyle w:val="af7"/>
        <w:rPr>
          <w:rtl/>
        </w:rPr>
      </w:pPr>
      <w:r w:rsidRPr="00EC108B">
        <w:rPr>
          <w:rStyle w:val="TagStyle"/>
          <w:rtl/>
        </w:rPr>
        <w:t xml:space="preserve"> &lt;&lt; יור &gt;&gt;</w:t>
      </w:r>
      <w:r w:rsidRPr="005F4C4B">
        <w:rPr>
          <w:rStyle w:val="TagStyle"/>
          <w:rtl/>
        </w:rPr>
        <w:t xml:space="preserve"> </w:t>
      </w:r>
      <w:r>
        <w:rPr>
          <w:rtl/>
        </w:rPr>
        <w:t>היו"ר יעקב מרגי:</w:t>
      </w:r>
      <w:r w:rsidRPr="005F4C4B">
        <w:rPr>
          <w:rStyle w:val="TagStyle"/>
          <w:rtl/>
        </w:rPr>
        <w:t xml:space="preserve"> </w:t>
      </w:r>
      <w:r w:rsidRPr="00EC108B">
        <w:rPr>
          <w:rStyle w:val="TagStyle"/>
          <w:rtl/>
        </w:rPr>
        <w:t>&lt;&lt; יור &gt;&gt;</w:t>
      </w:r>
      <w:r>
        <w:rPr>
          <w:rtl/>
        </w:rPr>
        <w:t xml:space="preserve"> </w:t>
      </w:r>
    </w:p>
    <w:p w:rsidR="00DA1059" w:rsidRDefault="00DA1059" w:rsidP="00CE6451">
      <w:pPr>
        <w:rPr>
          <w:rtl/>
          <w:lang w:eastAsia="he-IL"/>
        </w:rPr>
      </w:pPr>
    </w:p>
    <w:p w:rsidR="00DA1059" w:rsidRDefault="00DA1059" w:rsidP="00F95782">
      <w:pPr>
        <w:rPr>
          <w:rtl/>
          <w:lang w:eastAsia="he-IL"/>
        </w:rPr>
      </w:pPr>
      <w:bookmarkStart w:id="11205" w:name="_ETM_Q53_212279"/>
      <w:bookmarkEnd w:id="11205"/>
      <w:r>
        <w:rPr>
          <w:rFonts w:hint="cs"/>
          <w:rtl/>
          <w:lang w:eastAsia="he-IL"/>
        </w:rPr>
        <w:t xml:space="preserve">חבר הכנסת אופיר </w:t>
      </w:r>
      <w:bookmarkStart w:id="11206" w:name="_ETM_Q53_215378"/>
      <w:bookmarkEnd w:id="11206"/>
      <w:r>
        <w:rPr>
          <w:rFonts w:hint="cs"/>
          <w:rtl/>
          <w:lang w:eastAsia="he-IL"/>
        </w:rPr>
        <w:t>כץ, תודה. אופיר כץ, תודה.</w:t>
      </w:r>
    </w:p>
    <w:p w:rsidR="00DA1059" w:rsidRDefault="00DA1059" w:rsidP="00F95782">
      <w:pPr>
        <w:rPr>
          <w:rtl/>
          <w:lang w:eastAsia="he-IL"/>
        </w:rPr>
      </w:pPr>
    </w:p>
    <w:p w:rsidR="00DA1059" w:rsidRDefault="00DA1059" w:rsidP="00F95782">
      <w:pPr>
        <w:pStyle w:val="-"/>
        <w:rPr>
          <w:rtl/>
        </w:rPr>
      </w:pPr>
      <w:bookmarkStart w:id="11207" w:name="ET_speakercontinue_6210_29"/>
      <w:r w:rsidRPr="00EC108B">
        <w:rPr>
          <w:rStyle w:val="TagStyle"/>
          <w:rtl/>
        </w:rPr>
        <w:t xml:space="preserve"> &lt;&lt; דובר_המשך &gt;&gt;</w:t>
      </w:r>
      <w:r w:rsidRPr="005F4C4B">
        <w:rPr>
          <w:rStyle w:val="TagStyle"/>
          <w:rtl/>
        </w:rPr>
        <w:t xml:space="preserve"> </w:t>
      </w:r>
      <w:r>
        <w:rPr>
          <w:rtl/>
        </w:rPr>
        <w:t>השר במשרד האוצר חמד עמאר:</w:t>
      </w:r>
      <w:r w:rsidRPr="005F4C4B">
        <w:rPr>
          <w:rStyle w:val="TagStyle"/>
          <w:rtl/>
        </w:rPr>
        <w:t xml:space="preserve"> </w:t>
      </w:r>
      <w:r w:rsidRPr="00EC108B">
        <w:rPr>
          <w:rStyle w:val="TagStyle"/>
          <w:rtl/>
        </w:rPr>
        <w:t>&lt;&lt; דובר_המשך &gt;&gt;</w:t>
      </w:r>
      <w:r>
        <w:rPr>
          <w:rtl/>
        </w:rPr>
        <w:t xml:space="preserve"> </w:t>
      </w:r>
      <w:bookmarkEnd w:id="11207"/>
    </w:p>
    <w:p w:rsidR="00DA1059" w:rsidRDefault="00DA1059" w:rsidP="00CE6451">
      <w:pPr>
        <w:rPr>
          <w:rtl/>
          <w:lang w:eastAsia="he-IL"/>
        </w:rPr>
      </w:pPr>
    </w:p>
    <w:p w:rsidR="00DA1059" w:rsidRDefault="00DA1059" w:rsidP="0024490F">
      <w:pPr>
        <w:rPr>
          <w:rtl/>
          <w:lang w:eastAsia="he-IL"/>
        </w:rPr>
      </w:pPr>
      <w:bookmarkStart w:id="11208" w:name="_ETM_Q53_218260"/>
      <w:bookmarkStart w:id="11209" w:name="_ETM_Q53_218526"/>
      <w:bookmarkEnd w:id="11208"/>
      <w:bookmarkEnd w:id="11209"/>
      <w:r>
        <w:rPr>
          <w:rFonts w:hint="cs"/>
          <w:rtl/>
          <w:lang w:eastAsia="he-IL"/>
        </w:rPr>
        <w:t xml:space="preserve">הוספנו </w:t>
      </w:r>
      <w:bookmarkStart w:id="11210" w:name="_ETM_Q53_215202"/>
      <w:bookmarkEnd w:id="11210"/>
      <w:r>
        <w:rPr>
          <w:rFonts w:hint="cs"/>
          <w:rtl/>
          <w:lang w:eastAsia="he-IL"/>
        </w:rPr>
        <w:t xml:space="preserve">הרבה כסף </w:t>
      </w:r>
      <w:bookmarkStart w:id="11211" w:name="_ETM_Q53_216737"/>
      <w:bookmarkEnd w:id="11211"/>
      <w:r>
        <w:rPr>
          <w:rFonts w:hint="cs"/>
          <w:rtl/>
          <w:lang w:eastAsia="he-IL"/>
        </w:rPr>
        <w:t>לסל התרו</w:t>
      </w:r>
      <w:bookmarkStart w:id="11212" w:name="_ETM_Q53_214983"/>
      <w:bookmarkEnd w:id="11212"/>
      <w:r>
        <w:rPr>
          <w:rFonts w:hint="cs"/>
          <w:rtl/>
          <w:lang w:eastAsia="he-IL"/>
        </w:rPr>
        <w:t xml:space="preserve">פות, מה שאתם לא עשיתם הרבה </w:t>
      </w:r>
      <w:bookmarkStart w:id="11213" w:name="_ETM_Q53_217333"/>
      <w:bookmarkEnd w:id="11213"/>
      <w:r>
        <w:rPr>
          <w:rFonts w:hint="cs"/>
          <w:rtl/>
          <w:lang w:eastAsia="he-IL"/>
        </w:rPr>
        <w:t xml:space="preserve">שנים. הוספנו </w:t>
      </w:r>
      <w:bookmarkStart w:id="11214" w:name="_ETM_Q53_221058"/>
      <w:bookmarkEnd w:id="11214"/>
      <w:r>
        <w:rPr>
          <w:rFonts w:hint="cs"/>
          <w:rtl/>
          <w:lang w:eastAsia="he-IL"/>
        </w:rPr>
        <w:t>הרבה כסף לסל התרופ</w:t>
      </w:r>
      <w:bookmarkStart w:id="11215" w:name="_ETM_Q53_219183"/>
      <w:bookmarkEnd w:id="11215"/>
      <w:r>
        <w:rPr>
          <w:rFonts w:hint="cs"/>
          <w:rtl/>
          <w:lang w:eastAsia="he-IL"/>
        </w:rPr>
        <w:t>ות.</w:t>
      </w:r>
      <w:bookmarkStart w:id="11216" w:name="_ETM_Q53_221304"/>
      <w:bookmarkStart w:id="11217" w:name="_ETM_Q53_221370"/>
      <w:bookmarkEnd w:id="11216"/>
      <w:bookmarkEnd w:id="11217"/>
    </w:p>
    <w:p w:rsidR="0024490F" w:rsidRDefault="0024490F" w:rsidP="0024490F">
      <w:pPr>
        <w:rPr>
          <w:rtl/>
          <w:lang w:eastAsia="he-IL"/>
        </w:rPr>
      </w:pPr>
    </w:p>
    <w:p w:rsidR="00DA1059" w:rsidRDefault="00DA1059" w:rsidP="00F95782">
      <w:pPr>
        <w:pStyle w:val="af6"/>
        <w:rPr>
          <w:rtl/>
        </w:rPr>
      </w:pPr>
      <w:bookmarkStart w:id="11218" w:name="_ETM_Q53_221816"/>
      <w:bookmarkStart w:id="11219" w:name="_ETM_Q53_221876"/>
      <w:bookmarkStart w:id="11220" w:name="ET_interruption_5786_94"/>
      <w:bookmarkEnd w:id="11218"/>
      <w:bookmarkEnd w:id="11219"/>
      <w:r w:rsidRPr="00EC108B">
        <w:rPr>
          <w:rStyle w:val="TagStyle"/>
          <w:rtl/>
        </w:rPr>
        <w:t xml:space="preserve"> &lt;&lt; קריאה &gt;&gt;</w:t>
      </w:r>
      <w:r w:rsidRPr="005F4C4B">
        <w:rPr>
          <w:rStyle w:val="TagStyle"/>
          <w:rtl/>
        </w:rPr>
        <w:t xml:space="preserve"> </w:t>
      </w:r>
      <w:r>
        <w:rPr>
          <w:rtl/>
        </w:rPr>
        <w:t>אופיר כץ (הליכוד):</w:t>
      </w:r>
      <w:r w:rsidRPr="005F4C4B">
        <w:rPr>
          <w:rStyle w:val="TagStyle"/>
          <w:rtl/>
        </w:rPr>
        <w:t xml:space="preserve"> </w:t>
      </w:r>
      <w:r w:rsidRPr="00EC108B">
        <w:rPr>
          <w:rStyle w:val="TagStyle"/>
          <w:rtl/>
        </w:rPr>
        <w:t>&lt;&lt; קריאה &gt;&gt;</w:t>
      </w:r>
      <w:bookmarkEnd w:id="11220"/>
      <w:r>
        <w:rPr>
          <w:rtl/>
        </w:rPr>
        <w:t xml:space="preserve"> </w:t>
      </w:r>
    </w:p>
    <w:p w:rsidR="00DA1059" w:rsidRDefault="00DA1059" w:rsidP="00F95782">
      <w:pPr>
        <w:rPr>
          <w:rtl/>
          <w:lang w:eastAsia="he-IL"/>
        </w:rPr>
      </w:pPr>
    </w:p>
    <w:p w:rsidR="00DA1059" w:rsidRDefault="00DA1059" w:rsidP="00F95782">
      <w:pPr>
        <w:rPr>
          <w:rtl/>
          <w:lang w:eastAsia="he-IL"/>
        </w:rPr>
      </w:pPr>
      <w:bookmarkStart w:id="11221" w:name="_ETM_Q53_223047"/>
      <w:bookmarkStart w:id="11222" w:name="_ETM_Q53_223113"/>
      <w:bookmarkEnd w:id="11221"/>
      <w:bookmarkEnd w:id="11222"/>
      <w:r>
        <w:rPr>
          <w:rFonts w:hint="cs"/>
          <w:rtl/>
          <w:lang w:eastAsia="he-IL"/>
        </w:rPr>
        <w:t xml:space="preserve">כל שנה </w:t>
      </w:r>
      <w:bookmarkStart w:id="11223" w:name="_ETM_Q53_219693"/>
      <w:bookmarkEnd w:id="11223"/>
      <w:r>
        <w:rPr>
          <w:rFonts w:hint="cs"/>
          <w:rtl/>
          <w:lang w:eastAsia="he-IL"/>
        </w:rPr>
        <w:t>ה</w:t>
      </w:r>
      <w:bookmarkStart w:id="11224" w:name="_ETM_Q53_220427"/>
      <w:bookmarkStart w:id="11225" w:name="_ETM_Q53_220482"/>
      <w:bookmarkEnd w:id="11224"/>
      <w:bookmarkEnd w:id="11225"/>
      <w:r>
        <w:rPr>
          <w:rFonts w:hint="cs"/>
          <w:rtl/>
          <w:lang w:eastAsia="he-IL"/>
        </w:rPr>
        <w:t xml:space="preserve">וא </w:t>
      </w:r>
      <w:r w:rsidR="00267305">
        <w:rPr>
          <w:rFonts w:hint="cs"/>
          <w:rtl/>
          <w:lang w:eastAsia="he-IL"/>
        </w:rPr>
        <w:t>– – –</w:t>
      </w:r>
    </w:p>
    <w:p w:rsidR="00DA1059" w:rsidRPr="005F4C4B" w:rsidRDefault="00DA1059" w:rsidP="00F95782">
      <w:pPr>
        <w:rPr>
          <w:rtl/>
          <w:lang w:eastAsia="he-IL"/>
        </w:rPr>
      </w:pPr>
      <w:bookmarkStart w:id="11226" w:name="_ETM_Q53_223931"/>
      <w:bookmarkStart w:id="11227" w:name="_ETM_Q53_223990"/>
      <w:bookmarkEnd w:id="11226"/>
      <w:bookmarkEnd w:id="11227"/>
    </w:p>
    <w:p w:rsidR="00DA1059" w:rsidRDefault="00DA1059" w:rsidP="00F95782">
      <w:pPr>
        <w:pStyle w:val="-"/>
        <w:rPr>
          <w:rtl/>
        </w:rPr>
      </w:pPr>
      <w:r w:rsidRPr="00EC108B">
        <w:rPr>
          <w:rStyle w:val="TagStyle"/>
          <w:rtl/>
        </w:rPr>
        <w:t xml:space="preserve"> &lt;&lt; דובר_המשך &gt;&gt;</w:t>
      </w:r>
      <w:r w:rsidRPr="005F4C4B">
        <w:rPr>
          <w:rStyle w:val="TagStyle"/>
          <w:rtl/>
        </w:rPr>
        <w:t xml:space="preserve"> </w:t>
      </w:r>
      <w:r>
        <w:rPr>
          <w:rtl/>
        </w:rPr>
        <w:t>השר במשרד האוצר חמד עמאר:</w:t>
      </w:r>
      <w:r w:rsidRPr="005F4C4B">
        <w:rPr>
          <w:rStyle w:val="TagStyle"/>
          <w:rtl/>
        </w:rPr>
        <w:t xml:space="preserve"> </w:t>
      </w:r>
      <w:r w:rsidRPr="00EC108B">
        <w:rPr>
          <w:rStyle w:val="TagStyle"/>
          <w:rtl/>
        </w:rPr>
        <w:t>&lt;&lt; דובר_המשך &gt;&gt;</w:t>
      </w:r>
      <w:r>
        <w:rPr>
          <w:rtl/>
        </w:rPr>
        <w:t xml:space="preserve"> </w:t>
      </w:r>
    </w:p>
    <w:p w:rsidR="00DA1059" w:rsidRDefault="00DA1059" w:rsidP="00F95782">
      <w:pPr>
        <w:rPr>
          <w:rtl/>
          <w:lang w:eastAsia="he-IL"/>
        </w:rPr>
      </w:pPr>
    </w:p>
    <w:p w:rsidR="00DA1059" w:rsidRDefault="00DA1059" w:rsidP="00F95782">
      <w:pPr>
        <w:rPr>
          <w:rtl/>
          <w:lang w:eastAsia="he-IL"/>
        </w:rPr>
      </w:pPr>
      <w:bookmarkStart w:id="11228" w:name="_ETM_Q53_211471"/>
      <w:bookmarkStart w:id="11229" w:name="_ETM_Q53_219753"/>
      <w:bookmarkEnd w:id="11228"/>
      <w:bookmarkEnd w:id="11229"/>
      <w:r>
        <w:rPr>
          <w:rFonts w:hint="cs"/>
          <w:rtl/>
          <w:lang w:eastAsia="he-IL"/>
        </w:rPr>
        <w:t xml:space="preserve">כי אתם </w:t>
      </w:r>
      <w:bookmarkStart w:id="11230" w:name="_ETM_Q53_222237"/>
      <w:bookmarkEnd w:id="11230"/>
      <w:r>
        <w:rPr>
          <w:rFonts w:hint="cs"/>
          <w:rtl/>
          <w:lang w:eastAsia="he-IL"/>
        </w:rPr>
        <w:t xml:space="preserve">לא עשיתם את זה. אנחנו </w:t>
      </w:r>
      <w:bookmarkStart w:id="11231" w:name="_ETM_Q53_221333"/>
      <w:bookmarkEnd w:id="11231"/>
      <w:r>
        <w:rPr>
          <w:rFonts w:hint="cs"/>
          <w:rtl/>
          <w:lang w:eastAsia="he-IL"/>
        </w:rPr>
        <w:t xml:space="preserve">עשינו את זה. אנחנו הוספנו </w:t>
      </w:r>
      <w:bookmarkStart w:id="11232" w:name="_ETM_Q53_226990"/>
      <w:bookmarkEnd w:id="11232"/>
      <w:r>
        <w:rPr>
          <w:rFonts w:hint="cs"/>
          <w:rtl/>
          <w:lang w:eastAsia="he-IL"/>
        </w:rPr>
        <w:t xml:space="preserve">2 מיליארד שקל </w:t>
      </w:r>
      <w:bookmarkStart w:id="11233" w:name="_ETM_Q53_223384"/>
      <w:bookmarkEnd w:id="11233"/>
      <w:r>
        <w:rPr>
          <w:rFonts w:hint="cs"/>
          <w:rtl/>
          <w:lang w:eastAsia="he-IL"/>
        </w:rPr>
        <w:t>לסל הבריאות. אתם לא עשיתם את זה, אנחנו עשינו את זה.</w:t>
      </w:r>
      <w:bookmarkStart w:id="11234" w:name="_ETM_Q53_225344"/>
      <w:bookmarkStart w:id="11235" w:name="_ETM_Q53_225804"/>
      <w:bookmarkEnd w:id="11234"/>
      <w:bookmarkEnd w:id="11235"/>
    </w:p>
    <w:p w:rsidR="00DA1059" w:rsidRDefault="00DA1059" w:rsidP="00F95782">
      <w:pPr>
        <w:rPr>
          <w:rtl/>
          <w:lang w:eastAsia="he-IL"/>
        </w:rPr>
      </w:pPr>
      <w:bookmarkStart w:id="11236" w:name="_ETM_Q53_225991"/>
      <w:bookmarkStart w:id="11237" w:name="_ETM_Q53_226064"/>
      <w:bookmarkEnd w:id="11236"/>
      <w:bookmarkEnd w:id="11237"/>
    </w:p>
    <w:p w:rsidR="00DA1059" w:rsidRDefault="00DA1059" w:rsidP="00F95782">
      <w:pPr>
        <w:pStyle w:val="af6"/>
        <w:rPr>
          <w:rtl/>
        </w:rPr>
      </w:pPr>
      <w:bookmarkStart w:id="11238" w:name="_ETM_Q53_228551"/>
      <w:bookmarkStart w:id="11239" w:name="_ETM_Q53_228607"/>
      <w:bookmarkStart w:id="11240" w:name="ET_interruption_5786_95"/>
      <w:bookmarkEnd w:id="11238"/>
      <w:bookmarkEnd w:id="11239"/>
      <w:r w:rsidRPr="00EC108B">
        <w:rPr>
          <w:rStyle w:val="TagStyle"/>
          <w:rtl/>
        </w:rPr>
        <w:t xml:space="preserve"> &lt;&lt; קריאה &gt;&gt;</w:t>
      </w:r>
      <w:r w:rsidRPr="005F4C4B">
        <w:rPr>
          <w:rStyle w:val="TagStyle"/>
          <w:rtl/>
        </w:rPr>
        <w:t xml:space="preserve"> </w:t>
      </w:r>
      <w:r>
        <w:rPr>
          <w:rtl/>
        </w:rPr>
        <w:t>אופיר כץ (הליכוד):</w:t>
      </w:r>
      <w:r w:rsidRPr="005F4C4B">
        <w:rPr>
          <w:rStyle w:val="TagStyle"/>
          <w:rtl/>
        </w:rPr>
        <w:t xml:space="preserve"> </w:t>
      </w:r>
      <w:r w:rsidRPr="00EC108B">
        <w:rPr>
          <w:rStyle w:val="TagStyle"/>
          <w:rtl/>
        </w:rPr>
        <w:t>&lt;&lt; קריאה &gt;&gt;</w:t>
      </w:r>
      <w:bookmarkEnd w:id="11240"/>
      <w:r>
        <w:rPr>
          <w:rtl/>
        </w:rPr>
        <w:t xml:space="preserve"> </w:t>
      </w:r>
    </w:p>
    <w:p w:rsidR="00DA1059" w:rsidRDefault="00DA1059" w:rsidP="00F95782">
      <w:pPr>
        <w:rPr>
          <w:rtl/>
          <w:lang w:eastAsia="he-IL"/>
        </w:rPr>
      </w:pPr>
    </w:p>
    <w:p w:rsidR="00DA1059" w:rsidRDefault="00DA1059" w:rsidP="00F95782">
      <w:pPr>
        <w:rPr>
          <w:rtl/>
          <w:lang w:eastAsia="he-IL"/>
        </w:rPr>
      </w:pPr>
      <w:bookmarkStart w:id="11241" w:name="_ETM_Q53_229351"/>
      <w:bookmarkStart w:id="11242" w:name="_ETM_Q53_229416"/>
      <w:bookmarkEnd w:id="11241"/>
      <w:bookmarkEnd w:id="11242"/>
      <w:r>
        <w:rPr>
          <w:rFonts w:hint="cs"/>
          <w:rtl/>
          <w:lang w:eastAsia="he-IL"/>
        </w:rPr>
        <w:t>אני מעדכן אות</w:t>
      </w:r>
      <w:bookmarkStart w:id="11243" w:name="_ETM_Q53_226734"/>
      <w:bookmarkEnd w:id="11243"/>
      <w:r>
        <w:rPr>
          <w:rFonts w:hint="cs"/>
          <w:rtl/>
          <w:lang w:eastAsia="he-IL"/>
        </w:rPr>
        <w:t>ך, אני מעדכן אותך</w:t>
      </w:r>
      <w:bookmarkStart w:id="11244" w:name="_ETM_Q53_225834"/>
      <w:bookmarkEnd w:id="11244"/>
      <w:r>
        <w:rPr>
          <w:rFonts w:hint="cs"/>
          <w:rtl/>
          <w:lang w:eastAsia="he-IL"/>
        </w:rPr>
        <w:t xml:space="preserve">, זה </w:t>
      </w:r>
      <w:bookmarkStart w:id="11245" w:name="_ETM_Q53_226929"/>
      <w:bookmarkEnd w:id="11245"/>
      <w:r>
        <w:rPr>
          <w:rFonts w:hint="cs"/>
          <w:rtl/>
          <w:lang w:eastAsia="he-IL"/>
        </w:rPr>
        <w:t xml:space="preserve">עלה </w:t>
      </w:r>
      <w:r w:rsidR="0024490F">
        <w:rPr>
          <w:rFonts w:hint="cs"/>
          <w:rtl/>
          <w:lang w:eastAsia="he-IL"/>
        </w:rPr>
        <w:t>ב</w:t>
      </w:r>
      <w:r>
        <w:rPr>
          <w:rFonts w:hint="cs"/>
          <w:rtl/>
          <w:lang w:eastAsia="he-IL"/>
        </w:rPr>
        <w:t xml:space="preserve">שנה שעברה </w:t>
      </w:r>
      <w:bookmarkStart w:id="11246" w:name="_ETM_Q53_227104"/>
      <w:bookmarkEnd w:id="11246"/>
      <w:r>
        <w:rPr>
          <w:rFonts w:hint="cs"/>
          <w:rtl/>
          <w:lang w:eastAsia="he-IL"/>
        </w:rPr>
        <w:t>והיה לפני שנתיים.</w:t>
      </w:r>
      <w:bookmarkStart w:id="11247" w:name="_ETM_Q53_227693"/>
      <w:bookmarkEnd w:id="11247"/>
    </w:p>
    <w:p w:rsidR="00DA1059" w:rsidRDefault="00DA1059" w:rsidP="00F95782">
      <w:pPr>
        <w:rPr>
          <w:rtl/>
          <w:lang w:eastAsia="he-IL"/>
        </w:rPr>
      </w:pPr>
      <w:bookmarkStart w:id="11248" w:name="_ETM_Q53_229874"/>
      <w:bookmarkStart w:id="11249" w:name="_ETM_Q53_229935"/>
      <w:bookmarkEnd w:id="11248"/>
      <w:bookmarkEnd w:id="11249"/>
    </w:p>
    <w:p w:rsidR="00DA1059" w:rsidRDefault="00DA1059" w:rsidP="00F95782">
      <w:pPr>
        <w:pStyle w:val="-"/>
        <w:rPr>
          <w:rtl/>
        </w:rPr>
      </w:pPr>
      <w:r w:rsidRPr="00EC108B">
        <w:rPr>
          <w:rStyle w:val="TagStyle"/>
          <w:rtl/>
        </w:rPr>
        <w:t xml:space="preserve"> &lt;&lt; דובר_המשך &gt;&gt;</w:t>
      </w:r>
      <w:r w:rsidRPr="005F4C4B">
        <w:rPr>
          <w:rStyle w:val="TagStyle"/>
          <w:rtl/>
        </w:rPr>
        <w:t xml:space="preserve"> </w:t>
      </w:r>
      <w:r>
        <w:rPr>
          <w:rtl/>
        </w:rPr>
        <w:t>השר במשרד האוצר חמד עמאר:</w:t>
      </w:r>
      <w:r w:rsidRPr="005F4C4B">
        <w:rPr>
          <w:rStyle w:val="TagStyle"/>
          <w:rtl/>
        </w:rPr>
        <w:t xml:space="preserve"> </w:t>
      </w:r>
      <w:r w:rsidRPr="00EC108B">
        <w:rPr>
          <w:rStyle w:val="TagStyle"/>
          <w:rtl/>
        </w:rPr>
        <w:t>&lt;&lt; דובר_המשך &gt;&gt;</w:t>
      </w:r>
      <w:r>
        <w:rPr>
          <w:rtl/>
        </w:rPr>
        <w:t xml:space="preserve"> </w:t>
      </w:r>
    </w:p>
    <w:p w:rsidR="00DA1059" w:rsidRDefault="00DA1059" w:rsidP="00CE6451">
      <w:pPr>
        <w:rPr>
          <w:rtl/>
          <w:lang w:eastAsia="he-IL"/>
        </w:rPr>
      </w:pPr>
    </w:p>
    <w:p w:rsidR="00DA1059" w:rsidRDefault="00DA1059" w:rsidP="00F95782">
      <w:pPr>
        <w:rPr>
          <w:rtl/>
          <w:lang w:eastAsia="he-IL"/>
        </w:rPr>
      </w:pPr>
      <w:bookmarkStart w:id="11250" w:name="_ETM_Q53_226778"/>
      <w:bookmarkEnd w:id="11250"/>
      <w:r>
        <w:rPr>
          <w:rFonts w:hint="cs"/>
          <w:rtl/>
          <w:lang w:eastAsia="he-IL"/>
        </w:rPr>
        <w:t xml:space="preserve">אנחנו </w:t>
      </w:r>
      <w:bookmarkStart w:id="11251" w:name="_ETM_Q53_229094"/>
      <w:bookmarkEnd w:id="11251"/>
      <w:r>
        <w:rPr>
          <w:rFonts w:hint="cs"/>
          <w:rtl/>
          <w:lang w:eastAsia="he-IL"/>
        </w:rPr>
        <w:t>תקצבנו הקמת שני בתי חולים</w:t>
      </w:r>
      <w:bookmarkStart w:id="11252" w:name="_ETM_Q53_229223"/>
      <w:bookmarkEnd w:id="11252"/>
      <w:r>
        <w:rPr>
          <w:rFonts w:hint="cs"/>
          <w:rtl/>
          <w:lang w:eastAsia="he-IL"/>
        </w:rPr>
        <w:t>, אחד בדרום, אחד בצפון.</w:t>
      </w:r>
      <w:bookmarkStart w:id="11253" w:name="_ETM_Q53_232493"/>
      <w:bookmarkEnd w:id="11253"/>
      <w:r>
        <w:rPr>
          <w:rFonts w:hint="cs"/>
          <w:rtl/>
          <w:lang w:eastAsia="he-IL"/>
        </w:rPr>
        <w:t xml:space="preserve"> אתם לא עשיתם את </w:t>
      </w:r>
      <w:bookmarkStart w:id="11254" w:name="_ETM_Q53_236985"/>
      <w:bookmarkEnd w:id="11254"/>
      <w:r>
        <w:rPr>
          <w:rFonts w:hint="cs"/>
          <w:rtl/>
          <w:lang w:eastAsia="he-IL"/>
        </w:rPr>
        <w:t>זה. אנחנו עשינו את ז</w:t>
      </w:r>
      <w:bookmarkStart w:id="11255" w:name="_ETM_Q53_233983"/>
      <w:bookmarkEnd w:id="11255"/>
      <w:r>
        <w:rPr>
          <w:rFonts w:hint="cs"/>
          <w:rtl/>
          <w:lang w:eastAsia="he-IL"/>
        </w:rPr>
        <w:t>ה כי זה חשוב לנו.</w:t>
      </w:r>
      <w:bookmarkStart w:id="11256" w:name="_ETM_Q53_235373"/>
      <w:bookmarkEnd w:id="11256"/>
    </w:p>
    <w:p w:rsidR="00DA1059" w:rsidRDefault="00DA1059" w:rsidP="00F95782">
      <w:pPr>
        <w:rPr>
          <w:rtl/>
          <w:lang w:eastAsia="he-IL"/>
        </w:rPr>
      </w:pPr>
      <w:bookmarkStart w:id="11257" w:name="_ETM_Q53_235648"/>
      <w:bookmarkStart w:id="11258" w:name="_ETM_Q53_235703"/>
      <w:bookmarkEnd w:id="11257"/>
      <w:bookmarkEnd w:id="11258"/>
    </w:p>
    <w:p w:rsidR="00DA1059" w:rsidRDefault="00DA1059" w:rsidP="00F95782">
      <w:pPr>
        <w:pStyle w:val="af6"/>
        <w:rPr>
          <w:rtl/>
        </w:rPr>
      </w:pPr>
      <w:r w:rsidRPr="00EC108B">
        <w:rPr>
          <w:rStyle w:val="TagStyle"/>
          <w:rtl/>
        </w:rPr>
        <w:t xml:space="preserve"> &lt;&lt; קריאה &gt;&gt;</w:t>
      </w:r>
      <w:r w:rsidRPr="005F4C4B">
        <w:rPr>
          <w:rStyle w:val="TagStyle"/>
          <w:rtl/>
        </w:rPr>
        <w:t xml:space="preserve"> </w:t>
      </w:r>
      <w:r>
        <w:rPr>
          <w:rtl/>
        </w:rPr>
        <w:t>ינון אזולאי (ש"ס):</w:t>
      </w:r>
      <w:r w:rsidRPr="005F4C4B">
        <w:rPr>
          <w:rStyle w:val="TagStyle"/>
          <w:rtl/>
        </w:rPr>
        <w:t xml:space="preserve"> </w:t>
      </w:r>
      <w:r w:rsidRPr="00EC108B">
        <w:rPr>
          <w:rStyle w:val="TagStyle"/>
          <w:rtl/>
        </w:rPr>
        <w:t>&lt;&lt; קריאה &gt;&gt;</w:t>
      </w:r>
      <w:r>
        <w:rPr>
          <w:rtl/>
        </w:rPr>
        <w:t xml:space="preserve"> </w:t>
      </w:r>
    </w:p>
    <w:p w:rsidR="00DA1059" w:rsidRDefault="00DA1059" w:rsidP="00CE6451">
      <w:pPr>
        <w:rPr>
          <w:rtl/>
          <w:lang w:eastAsia="he-IL"/>
        </w:rPr>
      </w:pPr>
    </w:p>
    <w:p w:rsidR="00DA1059" w:rsidRDefault="00DA1059" w:rsidP="00F95782">
      <w:pPr>
        <w:rPr>
          <w:rtl/>
          <w:lang w:eastAsia="he-IL"/>
        </w:rPr>
      </w:pPr>
      <w:bookmarkStart w:id="11259" w:name="_ETM_Q53_242192"/>
      <w:bookmarkStart w:id="11260" w:name="_ETM_Q53_237453"/>
      <w:bookmarkEnd w:id="11259"/>
      <w:bookmarkEnd w:id="11260"/>
      <w:r>
        <w:rPr>
          <w:rFonts w:hint="cs"/>
          <w:rtl/>
          <w:lang w:eastAsia="he-IL"/>
        </w:rPr>
        <w:t xml:space="preserve">אתם לקחתם </w:t>
      </w:r>
      <w:bookmarkStart w:id="11261" w:name="_ETM_Q53_239230"/>
      <w:bookmarkEnd w:id="11261"/>
      <w:r>
        <w:rPr>
          <w:rFonts w:hint="cs"/>
          <w:rtl/>
          <w:lang w:eastAsia="he-IL"/>
        </w:rPr>
        <w:t>מכיס אחד של הזקנים</w:t>
      </w:r>
      <w:bookmarkStart w:id="11262" w:name="_ETM_Q53_234713"/>
      <w:bookmarkEnd w:id="11262"/>
      <w:r>
        <w:rPr>
          <w:rFonts w:hint="cs"/>
          <w:rtl/>
          <w:lang w:eastAsia="he-IL"/>
        </w:rPr>
        <w:t xml:space="preserve"> ונתתם לכיס השני.</w:t>
      </w:r>
      <w:bookmarkStart w:id="11263" w:name="_ETM_Q53_236133"/>
      <w:bookmarkEnd w:id="11263"/>
    </w:p>
    <w:p w:rsidR="00DA1059" w:rsidRDefault="00DA1059" w:rsidP="00F95782">
      <w:pPr>
        <w:rPr>
          <w:rtl/>
          <w:lang w:eastAsia="he-IL"/>
        </w:rPr>
      </w:pPr>
      <w:bookmarkStart w:id="11264" w:name="_ETM_Q53_236282"/>
      <w:bookmarkStart w:id="11265" w:name="_ETM_Q53_236339"/>
      <w:bookmarkEnd w:id="11264"/>
      <w:bookmarkEnd w:id="11265"/>
    </w:p>
    <w:p w:rsidR="00DA1059" w:rsidRDefault="00DA1059" w:rsidP="00F95782">
      <w:pPr>
        <w:pStyle w:val="-"/>
        <w:rPr>
          <w:rtl/>
        </w:rPr>
      </w:pPr>
      <w:r w:rsidRPr="00EC108B">
        <w:rPr>
          <w:rStyle w:val="TagStyle"/>
          <w:rtl/>
        </w:rPr>
        <w:t xml:space="preserve"> &lt;&lt; דובר_המשך &gt;&gt;</w:t>
      </w:r>
      <w:r w:rsidRPr="005F4C4B">
        <w:rPr>
          <w:rStyle w:val="TagStyle"/>
          <w:rtl/>
        </w:rPr>
        <w:t xml:space="preserve"> </w:t>
      </w:r>
      <w:r>
        <w:rPr>
          <w:rtl/>
        </w:rPr>
        <w:t>השר במשרד האוצר חמד עמאר:</w:t>
      </w:r>
      <w:r w:rsidRPr="005F4C4B">
        <w:rPr>
          <w:rStyle w:val="TagStyle"/>
          <w:rtl/>
        </w:rPr>
        <w:t xml:space="preserve"> </w:t>
      </w:r>
      <w:r w:rsidRPr="00EC108B">
        <w:rPr>
          <w:rStyle w:val="TagStyle"/>
          <w:rtl/>
        </w:rPr>
        <w:t>&lt;&lt; דובר_המשך &gt;&gt;</w:t>
      </w:r>
      <w:r>
        <w:rPr>
          <w:rtl/>
        </w:rPr>
        <w:t xml:space="preserve"> </w:t>
      </w:r>
    </w:p>
    <w:p w:rsidR="00DA1059" w:rsidRDefault="00DA1059" w:rsidP="00CE6451">
      <w:pPr>
        <w:rPr>
          <w:rtl/>
          <w:lang w:eastAsia="he-IL"/>
        </w:rPr>
      </w:pPr>
    </w:p>
    <w:p w:rsidR="00DA1059" w:rsidRDefault="00DA1059" w:rsidP="00F95782">
      <w:pPr>
        <w:rPr>
          <w:rtl/>
          <w:lang w:eastAsia="he-IL"/>
        </w:rPr>
      </w:pPr>
      <w:bookmarkStart w:id="11266" w:name="_ETM_Q53_239768"/>
      <w:bookmarkEnd w:id="11266"/>
      <w:r>
        <w:rPr>
          <w:rFonts w:hint="cs"/>
          <w:rtl/>
          <w:lang w:eastAsia="he-IL"/>
        </w:rPr>
        <w:t>זה חשוב לנו.</w:t>
      </w:r>
    </w:p>
    <w:p w:rsidR="00DA1059" w:rsidRDefault="00DA1059" w:rsidP="00F95782">
      <w:pPr>
        <w:rPr>
          <w:rtl/>
          <w:lang w:eastAsia="he-IL"/>
        </w:rPr>
      </w:pPr>
    </w:p>
    <w:p w:rsidR="00DA1059" w:rsidRDefault="00DA1059" w:rsidP="00F95782">
      <w:pPr>
        <w:pStyle w:val="af6"/>
        <w:rPr>
          <w:rtl/>
        </w:rPr>
      </w:pPr>
      <w:bookmarkStart w:id="11267" w:name="ET_interruption_5726_33"/>
      <w:r w:rsidRPr="00EC108B">
        <w:rPr>
          <w:rStyle w:val="TagStyle"/>
          <w:rtl/>
        </w:rPr>
        <w:t xml:space="preserve"> &lt;&lt; קריאה &gt;&gt;</w:t>
      </w:r>
      <w:r w:rsidRPr="005F4C4B">
        <w:rPr>
          <w:rStyle w:val="TagStyle"/>
          <w:rtl/>
        </w:rPr>
        <w:t xml:space="preserve"> </w:t>
      </w:r>
      <w:r>
        <w:rPr>
          <w:rtl/>
        </w:rPr>
        <w:t>ינון אזולאי (ש"ס):</w:t>
      </w:r>
      <w:r w:rsidRPr="005F4C4B">
        <w:rPr>
          <w:rStyle w:val="TagStyle"/>
          <w:rtl/>
        </w:rPr>
        <w:t xml:space="preserve"> </w:t>
      </w:r>
      <w:r w:rsidRPr="00EC108B">
        <w:rPr>
          <w:rStyle w:val="TagStyle"/>
          <w:rtl/>
        </w:rPr>
        <w:t>&lt;&lt; קריאה &gt;&gt;</w:t>
      </w:r>
      <w:r>
        <w:rPr>
          <w:rtl/>
        </w:rPr>
        <w:t xml:space="preserve"> </w:t>
      </w:r>
      <w:bookmarkEnd w:id="11267"/>
    </w:p>
    <w:p w:rsidR="00DA1059" w:rsidRDefault="00DA1059" w:rsidP="00CE6451">
      <w:pPr>
        <w:rPr>
          <w:rtl/>
          <w:lang w:eastAsia="he-IL"/>
        </w:rPr>
      </w:pPr>
    </w:p>
    <w:p w:rsidR="00DA1059" w:rsidRDefault="00DA1059" w:rsidP="00F95782">
      <w:pPr>
        <w:rPr>
          <w:rtl/>
          <w:lang w:eastAsia="he-IL"/>
        </w:rPr>
      </w:pPr>
      <w:bookmarkStart w:id="11268" w:name="_ETM_Q53_237623"/>
      <w:bookmarkEnd w:id="11268"/>
      <w:r>
        <w:rPr>
          <w:rFonts w:hint="cs"/>
          <w:rtl/>
          <w:lang w:eastAsia="he-IL"/>
        </w:rPr>
        <w:t xml:space="preserve">אל </w:t>
      </w:r>
      <w:bookmarkStart w:id="11269" w:name="_ETM_Q53_237911"/>
      <w:bookmarkEnd w:id="11269"/>
      <w:r>
        <w:rPr>
          <w:rFonts w:hint="cs"/>
          <w:rtl/>
          <w:lang w:eastAsia="he-IL"/>
        </w:rPr>
        <w:t xml:space="preserve">תבלבל לנו. אתה לקחת </w:t>
      </w:r>
      <w:bookmarkStart w:id="11270" w:name="_ETM_Q53_238943"/>
      <w:bookmarkEnd w:id="11270"/>
      <w:r>
        <w:rPr>
          <w:rFonts w:hint="cs"/>
          <w:rtl/>
          <w:lang w:eastAsia="he-IL"/>
        </w:rPr>
        <w:t xml:space="preserve">מהחלשים </w:t>
      </w:r>
      <w:r w:rsidR="00267305">
        <w:rPr>
          <w:rFonts w:hint="cs"/>
          <w:rtl/>
          <w:lang w:eastAsia="he-IL"/>
        </w:rPr>
        <w:t>– – –</w:t>
      </w:r>
      <w:bookmarkStart w:id="11271" w:name="_ETM_Q53_240644"/>
      <w:bookmarkEnd w:id="11271"/>
    </w:p>
    <w:p w:rsidR="00DA1059" w:rsidRDefault="00DA1059" w:rsidP="00F95782">
      <w:pPr>
        <w:rPr>
          <w:rtl/>
          <w:lang w:eastAsia="he-IL"/>
        </w:rPr>
      </w:pPr>
      <w:bookmarkStart w:id="11272" w:name="_ETM_Q53_240818"/>
      <w:bookmarkStart w:id="11273" w:name="_ETM_Q53_240880"/>
      <w:bookmarkEnd w:id="11272"/>
      <w:bookmarkEnd w:id="11273"/>
    </w:p>
    <w:p w:rsidR="00DA1059" w:rsidRDefault="00DA1059" w:rsidP="00F95782">
      <w:pPr>
        <w:pStyle w:val="-"/>
        <w:rPr>
          <w:rtl/>
        </w:rPr>
      </w:pPr>
      <w:bookmarkStart w:id="11274" w:name="ET_speakercontinue_6210_34"/>
      <w:r w:rsidRPr="00EC108B">
        <w:rPr>
          <w:rStyle w:val="TagStyle"/>
          <w:rtl/>
        </w:rPr>
        <w:t xml:space="preserve"> &lt;&lt; דובר_המשך &gt;&gt;</w:t>
      </w:r>
      <w:r w:rsidRPr="005F4C4B">
        <w:rPr>
          <w:rStyle w:val="TagStyle"/>
          <w:rtl/>
        </w:rPr>
        <w:t xml:space="preserve"> </w:t>
      </w:r>
      <w:r>
        <w:rPr>
          <w:rtl/>
        </w:rPr>
        <w:t>השר במשרד האוצר חמד עמאר:</w:t>
      </w:r>
      <w:r w:rsidRPr="005F4C4B">
        <w:rPr>
          <w:rStyle w:val="TagStyle"/>
          <w:rtl/>
        </w:rPr>
        <w:t xml:space="preserve"> </w:t>
      </w:r>
      <w:r w:rsidRPr="00EC108B">
        <w:rPr>
          <w:rStyle w:val="TagStyle"/>
          <w:rtl/>
        </w:rPr>
        <w:t>&lt;&lt; דובר_המשך &gt;&gt;</w:t>
      </w:r>
      <w:r>
        <w:rPr>
          <w:rtl/>
        </w:rPr>
        <w:t xml:space="preserve"> </w:t>
      </w:r>
      <w:bookmarkEnd w:id="11274"/>
    </w:p>
    <w:p w:rsidR="00DA1059" w:rsidRDefault="00DA1059" w:rsidP="00CE6451">
      <w:pPr>
        <w:rPr>
          <w:rtl/>
          <w:lang w:eastAsia="he-IL"/>
        </w:rPr>
      </w:pPr>
    </w:p>
    <w:p w:rsidR="00DA1059" w:rsidRDefault="00267305" w:rsidP="0024490F">
      <w:pPr>
        <w:rPr>
          <w:rtl/>
          <w:lang w:eastAsia="he-IL"/>
        </w:rPr>
      </w:pPr>
      <w:bookmarkStart w:id="11275" w:name="_ETM_Q53_241692"/>
      <w:bookmarkEnd w:id="11275"/>
      <w:r>
        <w:rPr>
          <w:rFonts w:hint="cs"/>
          <w:rtl/>
          <w:lang w:eastAsia="he-IL"/>
        </w:rPr>
        <w:t>– – –</w:t>
      </w:r>
      <w:bookmarkStart w:id="11276" w:name="_ETM_Q53_242064"/>
      <w:bookmarkEnd w:id="11276"/>
    </w:p>
    <w:p w:rsidR="0024490F" w:rsidRDefault="0024490F" w:rsidP="0024490F">
      <w:pPr>
        <w:rPr>
          <w:rtl/>
          <w:lang w:eastAsia="he-IL"/>
        </w:rPr>
      </w:pPr>
    </w:p>
    <w:p w:rsidR="00DA1059" w:rsidRDefault="00DA1059" w:rsidP="00F95782">
      <w:pPr>
        <w:pStyle w:val="af7"/>
        <w:rPr>
          <w:rtl/>
        </w:rPr>
      </w:pPr>
      <w:bookmarkStart w:id="11277" w:name="_ETM_Q53_242250"/>
      <w:bookmarkStart w:id="11278" w:name="_ETM_Q53_242312"/>
      <w:bookmarkEnd w:id="11277"/>
      <w:bookmarkEnd w:id="11278"/>
      <w:r w:rsidRPr="00EC108B">
        <w:rPr>
          <w:rStyle w:val="TagStyle"/>
          <w:rtl/>
        </w:rPr>
        <w:t xml:space="preserve"> &lt;&lt; יור &gt;&gt;</w:t>
      </w:r>
      <w:r w:rsidRPr="005F4C4B">
        <w:rPr>
          <w:rStyle w:val="TagStyle"/>
          <w:rtl/>
        </w:rPr>
        <w:t xml:space="preserve"> </w:t>
      </w:r>
      <w:r>
        <w:rPr>
          <w:rtl/>
        </w:rPr>
        <w:t>היו"ר יעקב מרגי:</w:t>
      </w:r>
      <w:r w:rsidRPr="005F4C4B">
        <w:rPr>
          <w:rStyle w:val="TagStyle"/>
          <w:rtl/>
        </w:rPr>
        <w:t xml:space="preserve"> </w:t>
      </w:r>
      <w:r w:rsidRPr="00EC108B">
        <w:rPr>
          <w:rStyle w:val="TagStyle"/>
          <w:rtl/>
        </w:rPr>
        <w:t>&lt;&lt; יור &gt;&gt;</w:t>
      </w:r>
      <w:r>
        <w:rPr>
          <w:rtl/>
        </w:rPr>
        <w:t xml:space="preserve"> </w:t>
      </w:r>
    </w:p>
    <w:p w:rsidR="00DA1059" w:rsidRDefault="00DA1059" w:rsidP="00F95782">
      <w:pPr>
        <w:rPr>
          <w:rtl/>
          <w:lang w:eastAsia="he-IL"/>
        </w:rPr>
      </w:pPr>
    </w:p>
    <w:p w:rsidR="00DA1059" w:rsidRDefault="00DA1059" w:rsidP="00F95782">
      <w:pPr>
        <w:rPr>
          <w:rtl/>
          <w:lang w:eastAsia="he-IL"/>
        </w:rPr>
      </w:pPr>
      <w:bookmarkStart w:id="11279" w:name="_ETM_Q53_242941"/>
      <w:bookmarkEnd w:id="11279"/>
      <w:r>
        <w:rPr>
          <w:rFonts w:hint="cs"/>
          <w:rtl/>
          <w:lang w:eastAsia="he-IL"/>
        </w:rPr>
        <w:t xml:space="preserve">חבר </w:t>
      </w:r>
      <w:bookmarkStart w:id="11280" w:name="_ETM_Q53_245098"/>
      <w:bookmarkEnd w:id="11280"/>
      <w:r>
        <w:rPr>
          <w:rFonts w:hint="cs"/>
          <w:rtl/>
          <w:lang w:eastAsia="he-IL"/>
        </w:rPr>
        <w:t xml:space="preserve">הכנסת </w:t>
      </w:r>
      <w:bookmarkStart w:id="11281" w:name="_ETM_Q53_240964"/>
      <w:bookmarkEnd w:id="11281"/>
      <w:r>
        <w:rPr>
          <w:rFonts w:hint="cs"/>
          <w:rtl/>
          <w:lang w:eastAsia="he-IL"/>
        </w:rPr>
        <w:t xml:space="preserve">אזולאי </w:t>
      </w:r>
      <w:r w:rsidR="00267305">
        <w:rPr>
          <w:rFonts w:hint="cs"/>
          <w:rtl/>
          <w:lang w:eastAsia="he-IL"/>
        </w:rPr>
        <w:t>– – –</w:t>
      </w:r>
    </w:p>
    <w:p w:rsidR="00DA1059" w:rsidRDefault="00DA1059" w:rsidP="00F95782">
      <w:pPr>
        <w:rPr>
          <w:rtl/>
          <w:lang w:eastAsia="he-IL"/>
        </w:rPr>
      </w:pPr>
      <w:bookmarkStart w:id="11282" w:name="_ETM_Q53_244048"/>
      <w:bookmarkStart w:id="11283" w:name="_ETM_Q53_244110"/>
      <w:bookmarkEnd w:id="11282"/>
      <w:bookmarkEnd w:id="11283"/>
    </w:p>
    <w:p w:rsidR="00DA1059" w:rsidRDefault="00DA1059" w:rsidP="00F95782">
      <w:pPr>
        <w:pStyle w:val="-"/>
        <w:rPr>
          <w:rtl/>
        </w:rPr>
      </w:pPr>
      <w:bookmarkStart w:id="11284" w:name="ET_speakercontinue_6210_36"/>
      <w:r w:rsidRPr="00EC108B">
        <w:rPr>
          <w:rStyle w:val="TagStyle"/>
          <w:rtl/>
        </w:rPr>
        <w:t xml:space="preserve"> &lt;&lt; דובר_המשך &gt;&gt;</w:t>
      </w:r>
      <w:r w:rsidRPr="005F4C4B">
        <w:rPr>
          <w:rStyle w:val="TagStyle"/>
          <w:rtl/>
        </w:rPr>
        <w:t xml:space="preserve"> </w:t>
      </w:r>
      <w:r>
        <w:rPr>
          <w:rtl/>
        </w:rPr>
        <w:t>השר במשרד האוצר חמד עמאר:</w:t>
      </w:r>
      <w:r w:rsidRPr="005F4C4B">
        <w:rPr>
          <w:rStyle w:val="TagStyle"/>
          <w:rtl/>
        </w:rPr>
        <w:t xml:space="preserve"> </w:t>
      </w:r>
      <w:r w:rsidRPr="00EC108B">
        <w:rPr>
          <w:rStyle w:val="TagStyle"/>
          <w:rtl/>
        </w:rPr>
        <w:t>&lt;&lt; דובר_המשך &gt;&gt;</w:t>
      </w:r>
      <w:r>
        <w:rPr>
          <w:rtl/>
        </w:rPr>
        <w:t xml:space="preserve"> </w:t>
      </w:r>
      <w:bookmarkEnd w:id="11284"/>
    </w:p>
    <w:p w:rsidR="00DA1059" w:rsidRDefault="00DA1059" w:rsidP="00CE6451">
      <w:pPr>
        <w:rPr>
          <w:rtl/>
          <w:lang w:eastAsia="he-IL"/>
        </w:rPr>
      </w:pPr>
    </w:p>
    <w:p w:rsidR="00DA1059" w:rsidRDefault="00DA1059" w:rsidP="00F95782">
      <w:pPr>
        <w:rPr>
          <w:rtl/>
          <w:lang w:eastAsia="he-IL"/>
        </w:rPr>
      </w:pPr>
      <w:bookmarkStart w:id="11285" w:name="_ETM_Q53_246111"/>
      <w:bookmarkEnd w:id="11285"/>
      <w:r>
        <w:rPr>
          <w:rFonts w:hint="cs"/>
          <w:rtl/>
          <w:lang w:eastAsia="he-IL"/>
        </w:rPr>
        <w:t xml:space="preserve">אנחנו עושים את הדברים </w:t>
      </w:r>
      <w:bookmarkStart w:id="11286" w:name="_ETM_Q53_244554"/>
      <w:bookmarkEnd w:id="11286"/>
      <w:r>
        <w:rPr>
          <w:rFonts w:hint="cs"/>
          <w:rtl/>
          <w:lang w:eastAsia="he-IL"/>
        </w:rPr>
        <w:t xml:space="preserve">שאתם לא </w:t>
      </w:r>
      <w:bookmarkStart w:id="11287" w:name="_ETM_Q53_248117"/>
      <w:bookmarkEnd w:id="11287"/>
      <w:r>
        <w:rPr>
          <w:rFonts w:hint="cs"/>
          <w:rtl/>
          <w:lang w:eastAsia="he-IL"/>
        </w:rPr>
        <w:t xml:space="preserve">עשיתם </w:t>
      </w:r>
      <w:bookmarkStart w:id="11288" w:name="_ETM_Q53_244143"/>
      <w:bookmarkEnd w:id="11288"/>
      <w:r>
        <w:rPr>
          <w:rFonts w:hint="cs"/>
          <w:rtl/>
          <w:lang w:eastAsia="he-IL"/>
        </w:rPr>
        <w:t xml:space="preserve">שנים רבות. אנחנו מתקנים את מה שלא עשיתם </w:t>
      </w:r>
      <w:bookmarkStart w:id="11289" w:name="_ETM_Q53_248963"/>
      <w:bookmarkEnd w:id="11289"/>
      <w:r>
        <w:rPr>
          <w:rFonts w:hint="cs"/>
          <w:rtl/>
          <w:lang w:eastAsia="he-IL"/>
        </w:rPr>
        <w:t xml:space="preserve">ב-12 </w:t>
      </w:r>
      <w:bookmarkStart w:id="11290" w:name="_ETM_Q53_250052"/>
      <w:bookmarkEnd w:id="11290"/>
      <w:r>
        <w:rPr>
          <w:rFonts w:hint="cs"/>
          <w:rtl/>
          <w:lang w:eastAsia="he-IL"/>
        </w:rPr>
        <w:t>שנה. אנחנו עושים את זה.</w:t>
      </w:r>
      <w:bookmarkStart w:id="11291" w:name="_ETM_Q53_252522"/>
      <w:bookmarkStart w:id="11292" w:name="_ETM_Q53_253452"/>
      <w:bookmarkEnd w:id="11291"/>
      <w:bookmarkEnd w:id="11292"/>
    </w:p>
    <w:p w:rsidR="00DA1059" w:rsidRDefault="00DA1059" w:rsidP="00F95782">
      <w:pPr>
        <w:rPr>
          <w:rtl/>
          <w:lang w:eastAsia="he-IL"/>
        </w:rPr>
      </w:pPr>
      <w:bookmarkStart w:id="11293" w:name="_ETM_Q53_254063"/>
      <w:bookmarkStart w:id="11294" w:name="_ETM_Q53_254126"/>
      <w:bookmarkEnd w:id="11293"/>
      <w:bookmarkEnd w:id="11294"/>
    </w:p>
    <w:p w:rsidR="00DA1059" w:rsidRDefault="00DA1059" w:rsidP="00F95782">
      <w:pPr>
        <w:pStyle w:val="af6"/>
        <w:rPr>
          <w:rtl/>
        </w:rPr>
      </w:pPr>
      <w:r w:rsidRPr="00EC108B">
        <w:rPr>
          <w:rStyle w:val="TagStyle"/>
          <w:rtl/>
        </w:rPr>
        <w:t xml:space="preserve"> &lt;&lt; קריאה &gt;&gt;</w:t>
      </w:r>
      <w:r w:rsidRPr="00331C81">
        <w:rPr>
          <w:rStyle w:val="TagStyle"/>
          <w:rtl/>
        </w:rPr>
        <w:t xml:space="preserve"> </w:t>
      </w:r>
      <w:r>
        <w:rPr>
          <w:rtl/>
        </w:rPr>
        <w:t>אופיר כץ (הליכוד):</w:t>
      </w:r>
      <w:r w:rsidRPr="00331C81">
        <w:rPr>
          <w:rStyle w:val="TagStyle"/>
          <w:rtl/>
        </w:rPr>
        <w:t xml:space="preserve"> </w:t>
      </w:r>
      <w:r w:rsidRPr="00EC108B">
        <w:rPr>
          <w:rStyle w:val="TagStyle"/>
          <w:rtl/>
        </w:rPr>
        <w:t>&lt;&lt; קריאה &gt;&gt;</w:t>
      </w:r>
      <w:r>
        <w:rPr>
          <w:rtl/>
        </w:rPr>
        <w:t xml:space="preserve"> </w:t>
      </w:r>
    </w:p>
    <w:p w:rsidR="00DA1059" w:rsidRDefault="00DA1059" w:rsidP="00F95782">
      <w:pPr>
        <w:rPr>
          <w:rtl/>
          <w:lang w:eastAsia="he-IL"/>
        </w:rPr>
      </w:pPr>
    </w:p>
    <w:p w:rsidR="00DA1059" w:rsidRDefault="00DA1059" w:rsidP="0024490F">
      <w:pPr>
        <w:rPr>
          <w:rtl/>
          <w:lang w:eastAsia="he-IL"/>
        </w:rPr>
      </w:pPr>
      <w:bookmarkStart w:id="11295" w:name="_ETM_Q53_257942"/>
      <w:bookmarkStart w:id="11296" w:name="_ETM_Q53_253412"/>
      <w:bookmarkEnd w:id="11295"/>
      <w:bookmarkEnd w:id="11296"/>
      <w:r>
        <w:rPr>
          <w:rFonts w:hint="cs"/>
          <w:rtl/>
          <w:lang w:eastAsia="he-IL"/>
        </w:rPr>
        <w:t xml:space="preserve">תשימו </w:t>
      </w:r>
      <w:bookmarkStart w:id="11297" w:name="_ETM_Q53_256732"/>
      <w:bookmarkStart w:id="11298" w:name="_ETM_Q53_254451"/>
      <w:bookmarkEnd w:id="11297"/>
      <w:bookmarkEnd w:id="11298"/>
      <w:r>
        <w:rPr>
          <w:rFonts w:hint="cs"/>
          <w:rtl/>
          <w:lang w:eastAsia="he-IL"/>
        </w:rPr>
        <w:t>בתקליט קבוע: אתם</w:t>
      </w:r>
      <w:bookmarkStart w:id="11299" w:name="_ETM_Q53_255641"/>
      <w:bookmarkEnd w:id="11299"/>
      <w:r w:rsidR="0024490F">
        <w:rPr>
          <w:rFonts w:hint="cs"/>
          <w:rtl/>
          <w:lang w:eastAsia="he-IL"/>
        </w:rPr>
        <w:t xml:space="preserve">, היו </w:t>
      </w:r>
      <w:r>
        <w:rPr>
          <w:rFonts w:hint="cs"/>
          <w:rtl/>
          <w:lang w:eastAsia="he-IL"/>
        </w:rPr>
        <w:t xml:space="preserve">לכם 12 </w:t>
      </w:r>
      <w:bookmarkStart w:id="11300" w:name="_ETM_Q53_255911"/>
      <w:bookmarkStart w:id="11301" w:name="_ETM_Q53_258262"/>
      <w:bookmarkEnd w:id="11300"/>
      <w:bookmarkEnd w:id="11301"/>
      <w:r>
        <w:rPr>
          <w:rFonts w:hint="eastAsia"/>
          <w:rtl/>
          <w:lang w:eastAsia="he-IL"/>
        </w:rPr>
        <w:t>–</w:t>
      </w:r>
      <w:r>
        <w:rPr>
          <w:rFonts w:hint="cs"/>
          <w:rtl/>
          <w:lang w:eastAsia="he-IL"/>
        </w:rPr>
        <w:t xml:space="preserve"> זה כל השרים אומרים. זה התקליט שלה</w:t>
      </w:r>
      <w:bookmarkStart w:id="11302" w:name="_ETM_Q53_257261"/>
      <w:bookmarkEnd w:id="11302"/>
      <w:r>
        <w:rPr>
          <w:rFonts w:hint="cs"/>
          <w:rtl/>
          <w:lang w:eastAsia="he-IL"/>
        </w:rPr>
        <w:t xml:space="preserve">ם. הם לא עונים </w:t>
      </w:r>
      <w:bookmarkStart w:id="11303" w:name="_ETM_Q53_255192"/>
      <w:bookmarkEnd w:id="11303"/>
      <w:r>
        <w:rPr>
          <w:rFonts w:hint="cs"/>
          <w:rtl/>
          <w:lang w:eastAsia="he-IL"/>
        </w:rPr>
        <w:t>על החוקים.</w:t>
      </w:r>
      <w:bookmarkStart w:id="11304" w:name="_ETM_Q53_260502"/>
      <w:bookmarkEnd w:id="11304"/>
    </w:p>
    <w:p w:rsidR="00DA1059" w:rsidRDefault="00DA1059" w:rsidP="00F95782">
      <w:pPr>
        <w:rPr>
          <w:rtl/>
          <w:lang w:eastAsia="he-IL"/>
        </w:rPr>
      </w:pPr>
      <w:bookmarkStart w:id="11305" w:name="_ETM_Q53_260809"/>
      <w:bookmarkStart w:id="11306" w:name="_ETM_Q53_260873"/>
      <w:bookmarkEnd w:id="11305"/>
      <w:bookmarkEnd w:id="11306"/>
    </w:p>
    <w:p w:rsidR="00DA1059" w:rsidRDefault="00DA1059" w:rsidP="00F95782">
      <w:pPr>
        <w:pStyle w:val="af7"/>
        <w:rPr>
          <w:rtl/>
        </w:rPr>
      </w:pPr>
      <w:bookmarkStart w:id="11307" w:name="ET_yor_6170_38"/>
      <w:r w:rsidRPr="00EC108B">
        <w:rPr>
          <w:rStyle w:val="TagStyle"/>
          <w:rtl/>
        </w:rPr>
        <w:t xml:space="preserve"> &lt;&lt; יור &gt;&gt;</w:t>
      </w:r>
      <w:r w:rsidRPr="00331C81">
        <w:rPr>
          <w:rStyle w:val="TagStyle"/>
          <w:rtl/>
        </w:rPr>
        <w:t xml:space="preserve"> </w:t>
      </w:r>
      <w:r>
        <w:rPr>
          <w:rtl/>
        </w:rPr>
        <w:t>היו"ר יעקב מרגי:</w:t>
      </w:r>
      <w:r w:rsidRPr="00331C81">
        <w:rPr>
          <w:rStyle w:val="TagStyle"/>
          <w:rtl/>
        </w:rPr>
        <w:t xml:space="preserve"> </w:t>
      </w:r>
      <w:r w:rsidRPr="00EC108B">
        <w:rPr>
          <w:rStyle w:val="TagStyle"/>
          <w:rtl/>
        </w:rPr>
        <w:t>&lt;&lt; יור &gt;&gt;</w:t>
      </w:r>
      <w:r>
        <w:rPr>
          <w:rtl/>
        </w:rPr>
        <w:t xml:space="preserve"> </w:t>
      </w:r>
      <w:bookmarkEnd w:id="11307"/>
    </w:p>
    <w:p w:rsidR="00DA1059" w:rsidRDefault="00DA1059" w:rsidP="00CE6451">
      <w:pPr>
        <w:rPr>
          <w:rtl/>
          <w:lang w:eastAsia="he-IL"/>
        </w:rPr>
      </w:pPr>
    </w:p>
    <w:p w:rsidR="00DA1059" w:rsidRDefault="00DA1059" w:rsidP="00F95782">
      <w:pPr>
        <w:rPr>
          <w:rtl/>
          <w:lang w:eastAsia="he-IL"/>
        </w:rPr>
      </w:pPr>
      <w:bookmarkStart w:id="11308" w:name="_ETM_Q53_261843"/>
      <w:bookmarkEnd w:id="11308"/>
      <w:r>
        <w:rPr>
          <w:rFonts w:hint="cs"/>
          <w:rtl/>
          <w:lang w:eastAsia="he-IL"/>
        </w:rPr>
        <w:t xml:space="preserve">תודה, </w:t>
      </w:r>
      <w:bookmarkStart w:id="11309" w:name="_ETM_Q53_263754"/>
      <w:bookmarkEnd w:id="11309"/>
      <w:r>
        <w:rPr>
          <w:rFonts w:hint="cs"/>
          <w:rtl/>
          <w:lang w:eastAsia="he-IL"/>
        </w:rPr>
        <w:t xml:space="preserve">אופיר כץ. זו זכותם </w:t>
      </w:r>
      <w:r w:rsidR="00267305">
        <w:rPr>
          <w:rFonts w:hint="cs"/>
          <w:rtl/>
          <w:lang w:eastAsia="he-IL"/>
        </w:rPr>
        <w:t>– – –</w:t>
      </w:r>
    </w:p>
    <w:p w:rsidR="00DA1059" w:rsidRDefault="00DA1059" w:rsidP="00F95782">
      <w:pPr>
        <w:rPr>
          <w:rtl/>
          <w:lang w:eastAsia="he-IL"/>
        </w:rPr>
      </w:pPr>
      <w:bookmarkStart w:id="11310" w:name="_ETM_Q53_260563"/>
      <w:bookmarkStart w:id="11311" w:name="_ETM_Q53_260622"/>
      <w:bookmarkEnd w:id="11310"/>
      <w:bookmarkEnd w:id="11311"/>
    </w:p>
    <w:p w:rsidR="00DA1059" w:rsidRDefault="00DA1059" w:rsidP="00F95782">
      <w:pPr>
        <w:pStyle w:val="-"/>
        <w:rPr>
          <w:rtl/>
        </w:rPr>
      </w:pPr>
      <w:bookmarkStart w:id="11312" w:name="ET_speakercontinue_6210_39"/>
      <w:r w:rsidRPr="00EC108B">
        <w:rPr>
          <w:rStyle w:val="TagStyle"/>
          <w:rtl/>
        </w:rPr>
        <w:t xml:space="preserve"> &lt;&lt; דובר_המשך &gt;&gt;</w:t>
      </w:r>
      <w:r w:rsidRPr="00331C81">
        <w:rPr>
          <w:rStyle w:val="TagStyle"/>
          <w:rtl/>
        </w:rPr>
        <w:t xml:space="preserve"> </w:t>
      </w:r>
      <w:r>
        <w:rPr>
          <w:rtl/>
        </w:rPr>
        <w:t>השר במשרד האוצר חמד עמאר:</w:t>
      </w:r>
      <w:r w:rsidRPr="00331C81">
        <w:rPr>
          <w:rStyle w:val="TagStyle"/>
          <w:rtl/>
        </w:rPr>
        <w:t xml:space="preserve"> </w:t>
      </w:r>
      <w:r w:rsidRPr="00EC108B">
        <w:rPr>
          <w:rStyle w:val="TagStyle"/>
          <w:rtl/>
        </w:rPr>
        <w:t>&lt;&lt; דובר_המשך &gt;&gt;</w:t>
      </w:r>
      <w:r>
        <w:rPr>
          <w:rtl/>
        </w:rPr>
        <w:t xml:space="preserve"> </w:t>
      </w:r>
      <w:bookmarkEnd w:id="11312"/>
    </w:p>
    <w:p w:rsidR="00DA1059" w:rsidRDefault="00DA1059" w:rsidP="00CE6451">
      <w:pPr>
        <w:rPr>
          <w:rtl/>
          <w:lang w:eastAsia="he-IL"/>
        </w:rPr>
      </w:pPr>
    </w:p>
    <w:p w:rsidR="00DA1059" w:rsidRDefault="00DA1059" w:rsidP="00F95782">
      <w:pPr>
        <w:rPr>
          <w:rtl/>
          <w:lang w:eastAsia="he-IL"/>
        </w:rPr>
      </w:pPr>
      <w:bookmarkStart w:id="11313" w:name="_ETM_Q53_263480"/>
      <w:bookmarkEnd w:id="11313"/>
      <w:r>
        <w:rPr>
          <w:rFonts w:hint="cs"/>
          <w:rtl/>
          <w:lang w:eastAsia="he-IL"/>
        </w:rPr>
        <w:t>אופיר כץ, תודה רבה. אתה עוזר לי מאוד.</w:t>
      </w:r>
      <w:bookmarkStart w:id="11314" w:name="_ETM_Q53_261502"/>
      <w:bookmarkEnd w:id="11314"/>
      <w:r>
        <w:rPr>
          <w:rFonts w:hint="cs"/>
          <w:rtl/>
          <w:lang w:eastAsia="he-IL"/>
        </w:rPr>
        <w:t xml:space="preserve"> באמת אתה עוזר לי. </w:t>
      </w:r>
      <w:bookmarkStart w:id="11315" w:name="_ETM_Q53_265822"/>
      <w:bookmarkEnd w:id="11315"/>
      <w:r>
        <w:rPr>
          <w:rFonts w:hint="cs"/>
          <w:rtl/>
          <w:lang w:eastAsia="he-IL"/>
        </w:rPr>
        <w:t xml:space="preserve">חבל </w:t>
      </w:r>
      <w:bookmarkStart w:id="11316" w:name="_ETM_Q53_268034"/>
      <w:bookmarkEnd w:id="11316"/>
      <w:r>
        <w:rPr>
          <w:rFonts w:hint="cs"/>
          <w:rtl/>
          <w:lang w:eastAsia="he-IL"/>
        </w:rPr>
        <w:t xml:space="preserve">שלא שמעתי אותך </w:t>
      </w:r>
      <w:bookmarkStart w:id="11317" w:name="_ETM_Q53_265592"/>
      <w:bookmarkEnd w:id="11317"/>
      <w:r>
        <w:rPr>
          <w:rFonts w:hint="cs"/>
          <w:rtl/>
          <w:lang w:eastAsia="he-IL"/>
        </w:rPr>
        <w:t xml:space="preserve">כשהיית בקואליציה ככה נלחם </w:t>
      </w:r>
      <w:bookmarkStart w:id="11318" w:name="_ETM_Q53_268351"/>
      <w:bookmarkEnd w:id="11318"/>
      <w:r>
        <w:rPr>
          <w:rFonts w:hint="cs"/>
          <w:rtl/>
          <w:lang w:eastAsia="he-IL"/>
        </w:rPr>
        <w:t xml:space="preserve">על מנת לקדם </w:t>
      </w:r>
      <w:bookmarkStart w:id="11319" w:name="_ETM_Q53_270874"/>
      <w:bookmarkEnd w:id="11319"/>
      <w:r>
        <w:rPr>
          <w:rFonts w:hint="cs"/>
          <w:rtl/>
          <w:lang w:eastAsia="he-IL"/>
        </w:rPr>
        <w:t xml:space="preserve">דברים </w:t>
      </w:r>
      <w:bookmarkStart w:id="11320" w:name="_ETM_Q53_268822"/>
      <w:bookmarkEnd w:id="11320"/>
      <w:r>
        <w:rPr>
          <w:rFonts w:hint="cs"/>
          <w:rtl/>
          <w:lang w:eastAsia="he-IL"/>
        </w:rPr>
        <w:t>בפריפריה.</w:t>
      </w:r>
    </w:p>
    <w:p w:rsidR="00DA1059" w:rsidRDefault="00DA1059" w:rsidP="00F95782">
      <w:pPr>
        <w:rPr>
          <w:rtl/>
          <w:lang w:eastAsia="he-IL"/>
        </w:rPr>
      </w:pPr>
      <w:bookmarkStart w:id="11321" w:name="_ETM_Q53_271960"/>
      <w:bookmarkStart w:id="11322" w:name="_ETM_Q53_272022"/>
      <w:bookmarkStart w:id="11323" w:name="_ETM_Q53_268182"/>
      <w:bookmarkEnd w:id="11321"/>
      <w:bookmarkEnd w:id="11322"/>
      <w:bookmarkEnd w:id="11323"/>
    </w:p>
    <w:p w:rsidR="00DA1059" w:rsidRDefault="00DA1059" w:rsidP="00F95782">
      <w:pPr>
        <w:pStyle w:val="af6"/>
        <w:rPr>
          <w:rtl/>
        </w:rPr>
      </w:pPr>
      <w:bookmarkStart w:id="11324" w:name="_ETM_Q53_269410"/>
      <w:bookmarkStart w:id="11325" w:name="_ETM_Q53_269466"/>
      <w:bookmarkStart w:id="11326" w:name="ET_interruption_5786_96"/>
      <w:bookmarkEnd w:id="11324"/>
      <w:bookmarkEnd w:id="11325"/>
      <w:r w:rsidRPr="00EC108B">
        <w:rPr>
          <w:rStyle w:val="TagStyle"/>
          <w:rtl/>
        </w:rPr>
        <w:t xml:space="preserve"> &lt;&lt; קריאה &gt;&gt;</w:t>
      </w:r>
      <w:r w:rsidRPr="005F4C4B">
        <w:rPr>
          <w:rStyle w:val="TagStyle"/>
          <w:rtl/>
        </w:rPr>
        <w:t xml:space="preserve"> </w:t>
      </w:r>
      <w:r>
        <w:rPr>
          <w:rtl/>
        </w:rPr>
        <w:t>אופיר כץ (הליכוד):</w:t>
      </w:r>
      <w:r w:rsidRPr="005F4C4B">
        <w:rPr>
          <w:rStyle w:val="TagStyle"/>
          <w:rtl/>
        </w:rPr>
        <w:t xml:space="preserve"> </w:t>
      </w:r>
      <w:r w:rsidRPr="00EC108B">
        <w:rPr>
          <w:rStyle w:val="TagStyle"/>
          <w:rtl/>
        </w:rPr>
        <w:t>&lt;&lt; קריאה &gt;&gt;</w:t>
      </w:r>
      <w:bookmarkEnd w:id="11326"/>
      <w:r>
        <w:rPr>
          <w:rtl/>
        </w:rPr>
        <w:t xml:space="preserve"> </w:t>
      </w:r>
    </w:p>
    <w:p w:rsidR="00DA1059" w:rsidRDefault="00DA1059" w:rsidP="00F95782">
      <w:pPr>
        <w:rPr>
          <w:rtl/>
          <w:lang w:eastAsia="he-IL"/>
        </w:rPr>
      </w:pPr>
    </w:p>
    <w:p w:rsidR="00DA1059" w:rsidRDefault="00DA1059" w:rsidP="00F95782">
      <w:pPr>
        <w:rPr>
          <w:rtl/>
          <w:lang w:eastAsia="he-IL"/>
        </w:rPr>
      </w:pPr>
      <w:bookmarkStart w:id="11327" w:name="_ETM_Q53_270802"/>
      <w:bookmarkStart w:id="11328" w:name="_ETM_Q53_270866"/>
      <w:bookmarkEnd w:id="11327"/>
      <w:bookmarkEnd w:id="11328"/>
      <w:r>
        <w:rPr>
          <w:rFonts w:hint="cs"/>
          <w:rtl/>
          <w:lang w:eastAsia="he-IL"/>
        </w:rPr>
        <w:t xml:space="preserve">עשיתי, עשיתי </w:t>
      </w:r>
      <w:bookmarkStart w:id="11329" w:name="_ETM_Q53_268842"/>
      <w:bookmarkEnd w:id="11329"/>
      <w:r>
        <w:rPr>
          <w:rFonts w:hint="cs"/>
          <w:rtl/>
          <w:lang w:eastAsia="he-IL"/>
        </w:rPr>
        <w:t>פי אלף ממה שאתה עשית.</w:t>
      </w:r>
      <w:bookmarkStart w:id="11330" w:name="_ETM_Q53_270593"/>
      <w:bookmarkEnd w:id="11330"/>
    </w:p>
    <w:p w:rsidR="00DA1059" w:rsidRDefault="00DA1059" w:rsidP="00F95782">
      <w:pPr>
        <w:rPr>
          <w:rtl/>
          <w:lang w:eastAsia="he-IL"/>
        </w:rPr>
      </w:pPr>
    </w:p>
    <w:p w:rsidR="00DA1059" w:rsidRDefault="00DA1059" w:rsidP="00F95782">
      <w:pPr>
        <w:pStyle w:val="-"/>
        <w:rPr>
          <w:rtl/>
        </w:rPr>
      </w:pPr>
      <w:bookmarkStart w:id="11331" w:name="ET_speakercontinue_6210_40"/>
      <w:r w:rsidRPr="00EC108B">
        <w:rPr>
          <w:rStyle w:val="TagStyle"/>
          <w:rtl/>
        </w:rPr>
        <w:t xml:space="preserve"> &lt;&lt; דובר_המשך &gt;&gt;</w:t>
      </w:r>
      <w:r w:rsidRPr="00331C81">
        <w:rPr>
          <w:rStyle w:val="TagStyle"/>
          <w:rtl/>
        </w:rPr>
        <w:t xml:space="preserve"> </w:t>
      </w:r>
      <w:r>
        <w:rPr>
          <w:rtl/>
        </w:rPr>
        <w:t>השר במשרד האוצר חמד עמאר:</w:t>
      </w:r>
      <w:r w:rsidRPr="00331C81">
        <w:rPr>
          <w:rStyle w:val="TagStyle"/>
          <w:rtl/>
        </w:rPr>
        <w:t xml:space="preserve"> </w:t>
      </w:r>
      <w:r w:rsidRPr="00EC108B">
        <w:rPr>
          <w:rStyle w:val="TagStyle"/>
          <w:rtl/>
        </w:rPr>
        <w:t>&lt;&lt; דובר_המשך &gt;&gt;</w:t>
      </w:r>
      <w:r>
        <w:rPr>
          <w:rtl/>
        </w:rPr>
        <w:t xml:space="preserve"> </w:t>
      </w:r>
      <w:bookmarkEnd w:id="11331"/>
    </w:p>
    <w:p w:rsidR="00DA1059" w:rsidRDefault="00DA1059" w:rsidP="00CE6451">
      <w:pPr>
        <w:rPr>
          <w:rtl/>
          <w:lang w:eastAsia="he-IL"/>
        </w:rPr>
      </w:pPr>
    </w:p>
    <w:p w:rsidR="00DA1059" w:rsidRDefault="00DA1059" w:rsidP="00F95782">
      <w:pPr>
        <w:rPr>
          <w:rtl/>
          <w:lang w:eastAsia="he-IL"/>
        </w:rPr>
      </w:pPr>
      <w:bookmarkStart w:id="11332" w:name="_ETM_Q53_270503"/>
      <w:bookmarkEnd w:id="11332"/>
      <w:r>
        <w:rPr>
          <w:rFonts w:hint="cs"/>
          <w:rtl/>
          <w:lang w:eastAsia="he-IL"/>
        </w:rPr>
        <w:t>חבל. חבל.</w:t>
      </w:r>
      <w:bookmarkStart w:id="11333" w:name="_ETM_Q53_273513"/>
      <w:bookmarkStart w:id="11334" w:name="_ETM_Q53_269742"/>
      <w:bookmarkStart w:id="11335" w:name="_ETM_Q53_275638"/>
      <w:bookmarkStart w:id="11336" w:name="_ETM_Q53_275699"/>
      <w:bookmarkEnd w:id="11333"/>
      <w:bookmarkEnd w:id="11334"/>
      <w:bookmarkEnd w:id="11335"/>
      <w:bookmarkEnd w:id="11336"/>
    </w:p>
    <w:p w:rsidR="00DA1059" w:rsidRDefault="00DA1059" w:rsidP="00F95782">
      <w:pPr>
        <w:rPr>
          <w:rtl/>
          <w:lang w:eastAsia="he-IL"/>
        </w:rPr>
      </w:pPr>
    </w:p>
    <w:p w:rsidR="00DA1059" w:rsidRDefault="00DA1059" w:rsidP="00F95782">
      <w:pPr>
        <w:pStyle w:val="af6"/>
        <w:rPr>
          <w:rtl/>
        </w:rPr>
      </w:pPr>
      <w:bookmarkStart w:id="11337" w:name="ET_interruption_5786_97"/>
      <w:r w:rsidRPr="00EC108B">
        <w:rPr>
          <w:rStyle w:val="TagStyle"/>
          <w:rtl/>
        </w:rPr>
        <w:t xml:space="preserve"> &lt;&lt; קריאה &gt;&gt;</w:t>
      </w:r>
      <w:r w:rsidRPr="005F4C4B">
        <w:rPr>
          <w:rStyle w:val="TagStyle"/>
          <w:rtl/>
        </w:rPr>
        <w:t xml:space="preserve"> </w:t>
      </w:r>
      <w:r>
        <w:rPr>
          <w:rtl/>
        </w:rPr>
        <w:t>אופיר כץ (הליכוד):</w:t>
      </w:r>
      <w:r w:rsidRPr="005F4C4B">
        <w:rPr>
          <w:rStyle w:val="TagStyle"/>
          <w:rtl/>
        </w:rPr>
        <w:t xml:space="preserve"> </w:t>
      </w:r>
      <w:r w:rsidRPr="00EC108B">
        <w:rPr>
          <w:rStyle w:val="TagStyle"/>
          <w:rtl/>
        </w:rPr>
        <w:t>&lt;&lt; קריאה &gt;&gt;</w:t>
      </w:r>
      <w:bookmarkEnd w:id="11337"/>
      <w:r>
        <w:rPr>
          <w:rtl/>
        </w:rPr>
        <w:t xml:space="preserve"> </w:t>
      </w:r>
    </w:p>
    <w:p w:rsidR="00DA1059" w:rsidRDefault="00DA1059" w:rsidP="00F95782">
      <w:pPr>
        <w:rPr>
          <w:rtl/>
          <w:lang w:eastAsia="he-IL"/>
        </w:rPr>
      </w:pPr>
      <w:bookmarkStart w:id="11338" w:name="_ETM_Q53_271182"/>
      <w:bookmarkEnd w:id="11338"/>
    </w:p>
    <w:p w:rsidR="00DA1059" w:rsidRDefault="00DA1059" w:rsidP="0024490F">
      <w:pPr>
        <w:rPr>
          <w:rtl/>
          <w:lang w:eastAsia="he-IL"/>
        </w:rPr>
      </w:pPr>
      <w:bookmarkStart w:id="11339" w:name="_ETM_Q53_273980"/>
      <w:bookmarkStart w:id="11340" w:name="_ETM_Q53_274040"/>
      <w:bookmarkEnd w:id="11339"/>
      <w:bookmarkEnd w:id="11340"/>
      <w:r>
        <w:rPr>
          <w:rFonts w:hint="cs"/>
          <w:rtl/>
          <w:lang w:eastAsia="he-IL"/>
        </w:rPr>
        <w:t xml:space="preserve">עשיתי פי אלף לפריפריה </w:t>
      </w:r>
      <w:r w:rsidR="00267305">
        <w:rPr>
          <w:rFonts w:hint="cs"/>
          <w:rtl/>
          <w:lang w:eastAsia="he-IL"/>
        </w:rPr>
        <w:t>– – –</w:t>
      </w:r>
    </w:p>
    <w:p w:rsidR="00DA1059" w:rsidRDefault="00DA1059" w:rsidP="00F95782">
      <w:pPr>
        <w:rPr>
          <w:rtl/>
          <w:lang w:eastAsia="he-IL"/>
        </w:rPr>
      </w:pPr>
    </w:p>
    <w:p w:rsidR="00DA1059" w:rsidRDefault="00DA1059" w:rsidP="00F95782">
      <w:pPr>
        <w:pStyle w:val="-"/>
        <w:rPr>
          <w:rtl/>
        </w:rPr>
      </w:pPr>
      <w:bookmarkStart w:id="11341" w:name="ET_speakercontinue_6210_41"/>
      <w:r w:rsidRPr="00EC108B">
        <w:rPr>
          <w:rStyle w:val="TagStyle"/>
          <w:rtl/>
        </w:rPr>
        <w:t xml:space="preserve"> &lt;&lt; דובר_המשך &gt;&gt;</w:t>
      </w:r>
      <w:r w:rsidRPr="00331C81">
        <w:rPr>
          <w:rStyle w:val="TagStyle"/>
          <w:rtl/>
        </w:rPr>
        <w:t xml:space="preserve"> </w:t>
      </w:r>
      <w:r>
        <w:rPr>
          <w:rtl/>
        </w:rPr>
        <w:t>השר במשרד האוצר חמד עמאר:</w:t>
      </w:r>
      <w:r w:rsidRPr="00331C81">
        <w:rPr>
          <w:rStyle w:val="TagStyle"/>
          <w:rtl/>
        </w:rPr>
        <w:t xml:space="preserve"> </w:t>
      </w:r>
      <w:r w:rsidRPr="00EC108B">
        <w:rPr>
          <w:rStyle w:val="TagStyle"/>
          <w:rtl/>
        </w:rPr>
        <w:t>&lt;&lt; דובר_המשך &gt;&gt;</w:t>
      </w:r>
      <w:r>
        <w:rPr>
          <w:rtl/>
        </w:rPr>
        <w:t xml:space="preserve"> </w:t>
      </w:r>
      <w:bookmarkEnd w:id="11341"/>
    </w:p>
    <w:p w:rsidR="00DA1059" w:rsidRDefault="00DA1059" w:rsidP="00F95782">
      <w:pPr>
        <w:rPr>
          <w:rtl/>
          <w:lang w:eastAsia="he-IL"/>
        </w:rPr>
      </w:pPr>
    </w:p>
    <w:p w:rsidR="00DA1059" w:rsidRDefault="00DA1059" w:rsidP="00F95782">
      <w:pPr>
        <w:rPr>
          <w:rtl/>
          <w:lang w:eastAsia="he-IL"/>
        </w:rPr>
      </w:pPr>
      <w:bookmarkStart w:id="11342" w:name="_ETM_Q53_272361"/>
      <w:bookmarkEnd w:id="11342"/>
      <w:r>
        <w:rPr>
          <w:rFonts w:hint="cs"/>
          <w:rtl/>
          <w:lang w:eastAsia="he-IL"/>
        </w:rPr>
        <w:t xml:space="preserve">חבל שלא שמעתי אותך </w:t>
      </w:r>
      <w:bookmarkStart w:id="11343" w:name="_ETM_Q53_275269"/>
      <w:bookmarkEnd w:id="11343"/>
      <w:r>
        <w:rPr>
          <w:rFonts w:hint="cs"/>
          <w:rtl/>
          <w:lang w:eastAsia="he-IL"/>
        </w:rPr>
        <w:t>דואג לעפולה, שאתה בא ממנה. דואג לעפולה</w:t>
      </w:r>
      <w:bookmarkStart w:id="11344" w:name="_ETM_Q53_275692"/>
      <w:bookmarkEnd w:id="11344"/>
      <w:r>
        <w:rPr>
          <w:rFonts w:hint="cs"/>
          <w:rtl/>
          <w:lang w:eastAsia="he-IL"/>
        </w:rPr>
        <w:t xml:space="preserve"> </w:t>
      </w:r>
      <w:r w:rsidR="00267305">
        <w:rPr>
          <w:rFonts w:hint="cs"/>
          <w:rtl/>
          <w:lang w:eastAsia="he-IL"/>
        </w:rPr>
        <w:t>– –</w:t>
      </w:r>
    </w:p>
    <w:p w:rsidR="00DA1059" w:rsidRDefault="00DA1059" w:rsidP="00F95782">
      <w:pPr>
        <w:rPr>
          <w:rtl/>
          <w:lang w:eastAsia="he-IL"/>
        </w:rPr>
      </w:pPr>
      <w:bookmarkStart w:id="11345" w:name="_ETM_Q53_275927"/>
      <w:bookmarkStart w:id="11346" w:name="_ETM_Q53_275982"/>
      <w:bookmarkStart w:id="11347" w:name="_ETM_Q53_280247"/>
      <w:bookmarkStart w:id="11348" w:name="_ETM_Q53_280314"/>
      <w:bookmarkEnd w:id="11345"/>
      <w:bookmarkEnd w:id="11346"/>
      <w:bookmarkEnd w:id="11347"/>
      <w:bookmarkEnd w:id="11348"/>
    </w:p>
    <w:p w:rsidR="00DA1059" w:rsidRDefault="00DA1059" w:rsidP="00F95782">
      <w:pPr>
        <w:pStyle w:val="af6"/>
        <w:rPr>
          <w:rtl/>
        </w:rPr>
      </w:pPr>
      <w:bookmarkStart w:id="11349" w:name="ET_interruption_5786_98"/>
      <w:r w:rsidRPr="00EC108B">
        <w:rPr>
          <w:rStyle w:val="TagStyle"/>
          <w:rtl/>
        </w:rPr>
        <w:t xml:space="preserve"> &lt;&lt; קריאה &gt;&gt;</w:t>
      </w:r>
      <w:r w:rsidRPr="005F4C4B">
        <w:rPr>
          <w:rStyle w:val="TagStyle"/>
          <w:rtl/>
        </w:rPr>
        <w:t xml:space="preserve"> </w:t>
      </w:r>
      <w:r>
        <w:rPr>
          <w:rtl/>
        </w:rPr>
        <w:t>אופיר כץ (הליכוד):</w:t>
      </w:r>
      <w:r w:rsidRPr="005F4C4B">
        <w:rPr>
          <w:rStyle w:val="TagStyle"/>
          <w:rtl/>
        </w:rPr>
        <w:t xml:space="preserve"> </w:t>
      </w:r>
      <w:r w:rsidRPr="00EC108B">
        <w:rPr>
          <w:rStyle w:val="TagStyle"/>
          <w:rtl/>
        </w:rPr>
        <w:t>&lt;&lt; קריאה &gt;&gt;</w:t>
      </w:r>
      <w:bookmarkEnd w:id="11349"/>
      <w:r>
        <w:rPr>
          <w:rtl/>
        </w:rPr>
        <w:t xml:space="preserve"> </w:t>
      </w:r>
    </w:p>
    <w:p w:rsidR="00DA1059" w:rsidRPr="00331C81" w:rsidRDefault="00DA1059" w:rsidP="00F95782">
      <w:pPr>
        <w:rPr>
          <w:rtl/>
          <w:lang w:eastAsia="he-IL"/>
        </w:rPr>
      </w:pPr>
    </w:p>
    <w:p w:rsidR="00DA1059" w:rsidRDefault="00267305" w:rsidP="00F95782">
      <w:pPr>
        <w:rPr>
          <w:rtl/>
          <w:lang w:eastAsia="he-IL"/>
        </w:rPr>
      </w:pPr>
      <w:bookmarkStart w:id="11350" w:name="_ETM_Q53_264690"/>
      <w:bookmarkStart w:id="11351" w:name="_ETM_Q53_264764"/>
      <w:bookmarkEnd w:id="11350"/>
      <w:bookmarkEnd w:id="11351"/>
      <w:r>
        <w:rPr>
          <w:rFonts w:hint="cs"/>
          <w:rtl/>
          <w:lang w:eastAsia="he-IL"/>
        </w:rPr>
        <w:t>– – –</w:t>
      </w:r>
      <w:bookmarkStart w:id="11352" w:name="_ETM_Q53_277412"/>
      <w:bookmarkEnd w:id="11352"/>
    </w:p>
    <w:p w:rsidR="00DA1059" w:rsidRDefault="00DA1059" w:rsidP="00F95782">
      <w:pPr>
        <w:rPr>
          <w:rtl/>
          <w:lang w:eastAsia="he-IL"/>
        </w:rPr>
      </w:pPr>
      <w:bookmarkStart w:id="11353" w:name="_ETM_Q53_277628"/>
      <w:bookmarkStart w:id="11354" w:name="_ETM_Q53_277685"/>
      <w:bookmarkEnd w:id="11353"/>
      <w:bookmarkEnd w:id="11354"/>
    </w:p>
    <w:p w:rsidR="00DA1059" w:rsidRDefault="00DA1059" w:rsidP="00F95782">
      <w:pPr>
        <w:pStyle w:val="-"/>
        <w:rPr>
          <w:rtl/>
        </w:rPr>
      </w:pPr>
      <w:bookmarkStart w:id="11355" w:name="ET_speakercontinue_6210_42"/>
      <w:r w:rsidRPr="00EC108B">
        <w:rPr>
          <w:rStyle w:val="TagStyle"/>
          <w:rtl/>
        </w:rPr>
        <w:t xml:space="preserve"> &lt;&lt; דובר_המשך &gt;&gt;</w:t>
      </w:r>
      <w:r w:rsidRPr="00B85F6A">
        <w:rPr>
          <w:rStyle w:val="TagStyle"/>
          <w:rtl/>
        </w:rPr>
        <w:t xml:space="preserve"> </w:t>
      </w:r>
      <w:r>
        <w:rPr>
          <w:rtl/>
        </w:rPr>
        <w:t>השר במשרד האוצר חמד עמאר:</w:t>
      </w:r>
      <w:r w:rsidRPr="00B85F6A">
        <w:rPr>
          <w:rStyle w:val="TagStyle"/>
          <w:rtl/>
        </w:rPr>
        <w:t xml:space="preserve"> </w:t>
      </w:r>
      <w:r w:rsidRPr="00EC108B">
        <w:rPr>
          <w:rStyle w:val="TagStyle"/>
          <w:rtl/>
        </w:rPr>
        <w:t>&lt;&lt; דובר_המשך &gt;&gt;</w:t>
      </w:r>
      <w:r>
        <w:rPr>
          <w:rtl/>
        </w:rPr>
        <w:t xml:space="preserve"> </w:t>
      </w:r>
      <w:bookmarkEnd w:id="11355"/>
    </w:p>
    <w:p w:rsidR="00DA1059" w:rsidRDefault="00DA1059" w:rsidP="00F95782">
      <w:pPr>
        <w:rPr>
          <w:rtl/>
          <w:lang w:eastAsia="he-IL"/>
        </w:rPr>
      </w:pPr>
    </w:p>
    <w:p w:rsidR="00DA1059" w:rsidRDefault="00267305" w:rsidP="00F95782">
      <w:pPr>
        <w:rPr>
          <w:rtl/>
          <w:lang w:eastAsia="he-IL"/>
        </w:rPr>
      </w:pPr>
      <w:bookmarkStart w:id="11356" w:name="_ETM_Q53_278319"/>
      <w:bookmarkEnd w:id="11356"/>
      <w:r>
        <w:rPr>
          <w:rFonts w:hint="cs"/>
          <w:rtl/>
          <w:lang w:eastAsia="he-IL"/>
        </w:rPr>
        <w:t>– –</w:t>
      </w:r>
      <w:r w:rsidR="00DA1059">
        <w:rPr>
          <w:rFonts w:hint="cs"/>
          <w:rtl/>
          <w:lang w:eastAsia="he-IL"/>
        </w:rPr>
        <w:t xml:space="preserve"> דואג לבית חולים בעפולה</w:t>
      </w:r>
      <w:bookmarkStart w:id="11357" w:name="_ETM_Q53_279722"/>
      <w:bookmarkEnd w:id="11357"/>
      <w:r w:rsidR="00DA1059">
        <w:rPr>
          <w:rFonts w:hint="cs"/>
          <w:rtl/>
          <w:lang w:eastAsia="he-IL"/>
        </w:rPr>
        <w:t>.</w:t>
      </w:r>
    </w:p>
    <w:p w:rsidR="00DA1059" w:rsidRDefault="00DA1059" w:rsidP="00F95782">
      <w:pPr>
        <w:rPr>
          <w:rtl/>
          <w:lang w:eastAsia="he-IL"/>
        </w:rPr>
      </w:pPr>
      <w:bookmarkStart w:id="11358" w:name="_ETM_Q53_280387"/>
      <w:bookmarkStart w:id="11359" w:name="_ETM_Q53_280464"/>
      <w:bookmarkEnd w:id="11358"/>
      <w:bookmarkEnd w:id="11359"/>
    </w:p>
    <w:p w:rsidR="00DA1059" w:rsidRDefault="00DA1059" w:rsidP="00F95782">
      <w:pPr>
        <w:pStyle w:val="af6"/>
        <w:rPr>
          <w:rtl/>
        </w:rPr>
      </w:pPr>
      <w:bookmarkStart w:id="11360" w:name="ET_interruption_5786_99"/>
      <w:r w:rsidRPr="00EC108B">
        <w:rPr>
          <w:rStyle w:val="TagStyle"/>
          <w:rtl/>
        </w:rPr>
        <w:t xml:space="preserve"> &lt;&lt; קריאה &gt;&gt;</w:t>
      </w:r>
      <w:r w:rsidRPr="005F4C4B">
        <w:rPr>
          <w:rStyle w:val="TagStyle"/>
          <w:rtl/>
        </w:rPr>
        <w:t xml:space="preserve"> </w:t>
      </w:r>
      <w:r>
        <w:rPr>
          <w:rtl/>
        </w:rPr>
        <w:t>אופיר כץ (הליכוד):</w:t>
      </w:r>
      <w:r w:rsidRPr="005F4C4B">
        <w:rPr>
          <w:rStyle w:val="TagStyle"/>
          <w:rtl/>
        </w:rPr>
        <w:t xml:space="preserve"> </w:t>
      </w:r>
      <w:r w:rsidRPr="00EC108B">
        <w:rPr>
          <w:rStyle w:val="TagStyle"/>
          <w:rtl/>
        </w:rPr>
        <w:t>&lt;&lt; קריאה &gt;&gt;</w:t>
      </w:r>
      <w:bookmarkEnd w:id="11360"/>
      <w:r>
        <w:rPr>
          <w:rtl/>
        </w:rPr>
        <w:t xml:space="preserve"> </w:t>
      </w:r>
    </w:p>
    <w:p w:rsidR="00DA1059" w:rsidRDefault="00DA1059" w:rsidP="00F95782">
      <w:pPr>
        <w:rPr>
          <w:rtl/>
          <w:lang w:eastAsia="he-IL"/>
        </w:rPr>
      </w:pPr>
    </w:p>
    <w:p w:rsidR="00DA1059" w:rsidRDefault="00267305" w:rsidP="00F95782">
      <w:pPr>
        <w:rPr>
          <w:rtl/>
          <w:lang w:eastAsia="he-IL"/>
        </w:rPr>
      </w:pPr>
      <w:bookmarkStart w:id="11361" w:name="_ETM_Q53_282771"/>
      <w:bookmarkStart w:id="11362" w:name="_ETM_Q53_282841"/>
      <w:bookmarkEnd w:id="11361"/>
      <w:bookmarkEnd w:id="11362"/>
      <w:r>
        <w:rPr>
          <w:rFonts w:hint="cs"/>
          <w:rtl/>
          <w:lang w:eastAsia="he-IL"/>
        </w:rPr>
        <w:t>– – –</w:t>
      </w:r>
    </w:p>
    <w:p w:rsidR="00DA1059" w:rsidRDefault="00DA1059" w:rsidP="00F95782">
      <w:pPr>
        <w:rPr>
          <w:rtl/>
          <w:lang w:eastAsia="he-IL"/>
        </w:rPr>
      </w:pPr>
      <w:bookmarkStart w:id="11363" w:name="_ETM_Q53_284435"/>
      <w:bookmarkStart w:id="11364" w:name="_ETM_Q53_284495"/>
      <w:bookmarkEnd w:id="11363"/>
      <w:bookmarkEnd w:id="11364"/>
    </w:p>
    <w:p w:rsidR="00DA1059" w:rsidRDefault="00DA1059" w:rsidP="00F95782">
      <w:pPr>
        <w:pStyle w:val="-"/>
        <w:rPr>
          <w:rtl/>
        </w:rPr>
      </w:pPr>
      <w:bookmarkStart w:id="11365" w:name="ET_speakercontinue_6210_43"/>
      <w:r w:rsidRPr="00EC108B">
        <w:rPr>
          <w:rStyle w:val="TagStyle"/>
          <w:rtl/>
        </w:rPr>
        <w:t xml:space="preserve"> &lt;&lt; דובר_המשך &gt;&gt;</w:t>
      </w:r>
      <w:r w:rsidRPr="00B85F6A">
        <w:rPr>
          <w:rStyle w:val="TagStyle"/>
          <w:rtl/>
        </w:rPr>
        <w:t xml:space="preserve"> </w:t>
      </w:r>
      <w:r>
        <w:rPr>
          <w:rtl/>
        </w:rPr>
        <w:t>השר במשרד האוצר חמד עמאר:</w:t>
      </w:r>
      <w:r w:rsidRPr="00B85F6A">
        <w:rPr>
          <w:rStyle w:val="TagStyle"/>
          <w:rtl/>
        </w:rPr>
        <w:t xml:space="preserve"> </w:t>
      </w:r>
      <w:r w:rsidRPr="00EC108B">
        <w:rPr>
          <w:rStyle w:val="TagStyle"/>
          <w:rtl/>
        </w:rPr>
        <w:t>&lt;&lt; דובר_המשך &gt;&gt;</w:t>
      </w:r>
      <w:r>
        <w:rPr>
          <w:rtl/>
        </w:rPr>
        <w:t xml:space="preserve"> </w:t>
      </w:r>
      <w:bookmarkEnd w:id="11365"/>
    </w:p>
    <w:p w:rsidR="00DA1059" w:rsidRDefault="00DA1059" w:rsidP="00CE6451">
      <w:pPr>
        <w:rPr>
          <w:rtl/>
          <w:lang w:eastAsia="he-IL"/>
        </w:rPr>
      </w:pPr>
    </w:p>
    <w:p w:rsidR="00DA1059" w:rsidRDefault="00DA1059" w:rsidP="00F95782">
      <w:pPr>
        <w:rPr>
          <w:rtl/>
          <w:lang w:eastAsia="he-IL"/>
        </w:rPr>
      </w:pPr>
      <w:bookmarkStart w:id="11366" w:name="_ETM_Q53_285550"/>
      <w:bookmarkStart w:id="11367" w:name="_ETM_Q53_280833"/>
      <w:bookmarkEnd w:id="11366"/>
      <w:bookmarkEnd w:id="11367"/>
      <w:r>
        <w:rPr>
          <w:rFonts w:hint="cs"/>
          <w:rtl/>
          <w:lang w:eastAsia="he-IL"/>
        </w:rPr>
        <w:t>דואג לאנשים שאתה בא מהם. חבל שלא שמעתי אותך.</w:t>
      </w:r>
      <w:bookmarkStart w:id="11368" w:name="_ETM_Q53_281293"/>
      <w:bookmarkEnd w:id="11368"/>
    </w:p>
    <w:p w:rsidR="00DA1059" w:rsidRDefault="00DA1059" w:rsidP="00F95782">
      <w:pPr>
        <w:rPr>
          <w:rtl/>
          <w:lang w:eastAsia="he-IL"/>
        </w:rPr>
      </w:pPr>
      <w:bookmarkStart w:id="11369" w:name="_ETM_Q53_281433"/>
      <w:bookmarkStart w:id="11370" w:name="_ETM_Q53_281497"/>
      <w:bookmarkEnd w:id="11369"/>
      <w:bookmarkEnd w:id="11370"/>
    </w:p>
    <w:p w:rsidR="00DA1059" w:rsidRDefault="00DA1059" w:rsidP="00F95782">
      <w:pPr>
        <w:pStyle w:val="af7"/>
        <w:rPr>
          <w:rtl/>
        </w:rPr>
      </w:pPr>
      <w:r w:rsidRPr="00EC108B">
        <w:rPr>
          <w:rStyle w:val="TagStyle"/>
          <w:rtl/>
        </w:rPr>
        <w:t xml:space="preserve"> &lt;&lt; יור &gt;&gt;</w:t>
      </w:r>
      <w:r w:rsidRPr="00B85F6A">
        <w:rPr>
          <w:rStyle w:val="TagStyle"/>
          <w:rtl/>
        </w:rPr>
        <w:t xml:space="preserve"> </w:t>
      </w:r>
      <w:r>
        <w:rPr>
          <w:rtl/>
        </w:rPr>
        <w:t>היו"ר יעקב מרגי:</w:t>
      </w:r>
      <w:r w:rsidRPr="00B85F6A">
        <w:rPr>
          <w:rStyle w:val="TagStyle"/>
          <w:rtl/>
        </w:rPr>
        <w:t xml:space="preserve"> </w:t>
      </w:r>
      <w:r w:rsidRPr="00EC108B">
        <w:rPr>
          <w:rStyle w:val="TagStyle"/>
          <w:rtl/>
        </w:rPr>
        <w:t>&lt;&lt; יור &gt;&gt;</w:t>
      </w:r>
      <w:r>
        <w:rPr>
          <w:rtl/>
        </w:rPr>
        <w:t xml:space="preserve"> </w:t>
      </w:r>
    </w:p>
    <w:p w:rsidR="00DA1059" w:rsidRDefault="00DA1059" w:rsidP="00CE6451">
      <w:pPr>
        <w:rPr>
          <w:rtl/>
          <w:lang w:eastAsia="he-IL"/>
        </w:rPr>
      </w:pPr>
    </w:p>
    <w:p w:rsidR="00DA1059" w:rsidRDefault="00DA1059" w:rsidP="00F95782">
      <w:pPr>
        <w:rPr>
          <w:rtl/>
          <w:lang w:eastAsia="he-IL"/>
        </w:rPr>
      </w:pPr>
      <w:bookmarkStart w:id="11371" w:name="_ETM_Q53_282059"/>
      <w:bookmarkEnd w:id="11371"/>
      <w:r>
        <w:rPr>
          <w:rFonts w:hint="cs"/>
          <w:rtl/>
          <w:lang w:eastAsia="he-IL"/>
        </w:rPr>
        <w:t>השר עמאר</w:t>
      </w:r>
      <w:bookmarkStart w:id="11372" w:name="_ETM_Q53_282643"/>
      <w:bookmarkEnd w:id="11372"/>
      <w:r>
        <w:rPr>
          <w:rFonts w:hint="cs"/>
          <w:rtl/>
          <w:lang w:eastAsia="he-IL"/>
        </w:rPr>
        <w:t xml:space="preserve">, </w:t>
      </w:r>
      <w:bookmarkStart w:id="11373" w:name="_ETM_Q53_286719"/>
      <w:bookmarkEnd w:id="11373"/>
      <w:r>
        <w:rPr>
          <w:rFonts w:hint="cs"/>
          <w:rtl/>
          <w:lang w:eastAsia="he-IL"/>
        </w:rPr>
        <w:t xml:space="preserve">אם אתה </w:t>
      </w:r>
      <w:bookmarkStart w:id="11374" w:name="_ETM_Q53_285553"/>
      <w:bookmarkEnd w:id="11374"/>
      <w:r>
        <w:rPr>
          <w:rFonts w:hint="cs"/>
          <w:rtl/>
          <w:lang w:eastAsia="he-IL"/>
        </w:rPr>
        <w:t>פונה אליו, אני לא יכול להשתיק אות</w:t>
      </w:r>
      <w:bookmarkStart w:id="11375" w:name="_ETM_Q53_288033"/>
      <w:bookmarkEnd w:id="11375"/>
      <w:r w:rsidR="0024490F">
        <w:rPr>
          <w:rFonts w:hint="cs"/>
          <w:rtl/>
          <w:lang w:eastAsia="he-IL"/>
        </w:rPr>
        <w:t>ו</w:t>
      </w:r>
      <w:r>
        <w:rPr>
          <w:rFonts w:hint="cs"/>
          <w:rtl/>
          <w:lang w:eastAsia="he-IL"/>
        </w:rPr>
        <w:t xml:space="preserve">. </w:t>
      </w:r>
      <w:bookmarkStart w:id="11376" w:name="_ETM_Q53_288491"/>
      <w:bookmarkEnd w:id="11376"/>
      <w:r>
        <w:rPr>
          <w:rFonts w:hint="cs"/>
          <w:rtl/>
          <w:lang w:eastAsia="he-IL"/>
        </w:rPr>
        <w:t xml:space="preserve">או שתדבר לחברי הבית </w:t>
      </w:r>
      <w:r w:rsidR="00267305">
        <w:rPr>
          <w:rFonts w:hint="cs"/>
          <w:rtl/>
          <w:lang w:eastAsia="he-IL"/>
        </w:rPr>
        <w:t>– – –</w:t>
      </w:r>
    </w:p>
    <w:p w:rsidR="00DA1059" w:rsidRDefault="00DA1059" w:rsidP="00F95782">
      <w:pPr>
        <w:rPr>
          <w:rtl/>
          <w:lang w:eastAsia="he-IL"/>
        </w:rPr>
      </w:pPr>
    </w:p>
    <w:p w:rsidR="00DA1059" w:rsidRDefault="00DA1059" w:rsidP="00F95782">
      <w:pPr>
        <w:pStyle w:val="-"/>
        <w:rPr>
          <w:rtl/>
        </w:rPr>
      </w:pPr>
      <w:bookmarkStart w:id="11377" w:name="ET_speakercontinue_6210_45"/>
      <w:r w:rsidRPr="00EC108B">
        <w:rPr>
          <w:rStyle w:val="TagStyle"/>
          <w:rtl/>
        </w:rPr>
        <w:t xml:space="preserve"> &lt;&lt; דובר_המשך &gt;&gt;</w:t>
      </w:r>
      <w:r w:rsidRPr="00B85F6A">
        <w:rPr>
          <w:rStyle w:val="TagStyle"/>
          <w:rtl/>
        </w:rPr>
        <w:t xml:space="preserve"> </w:t>
      </w:r>
      <w:r>
        <w:rPr>
          <w:rtl/>
        </w:rPr>
        <w:t>השר במשרד האוצר חמד עמאר:</w:t>
      </w:r>
      <w:r w:rsidRPr="00B85F6A">
        <w:rPr>
          <w:rStyle w:val="TagStyle"/>
          <w:rtl/>
        </w:rPr>
        <w:t xml:space="preserve"> </w:t>
      </w:r>
      <w:r w:rsidRPr="00EC108B">
        <w:rPr>
          <w:rStyle w:val="TagStyle"/>
          <w:rtl/>
        </w:rPr>
        <w:t>&lt;&lt; דובר_המשך &gt;&gt;</w:t>
      </w:r>
      <w:r>
        <w:rPr>
          <w:rtl/>
        </w:rPr>
        <w:t xml:space="preserve"> </w:t>
      </w:r>
      <w:bookmarkEnd w:id="11377"/>
    </w:p>
    <w:p w:rsidR="00DA1059" w:rsidRDefault="00DA1059" w:rsidP="00CE6451">
      <w:pPr>
        <w:rPr>
          <w:rtl/>
          <w:lang w:eastAsia="he-IL"/>
        </w:rPr>
      </w:pPr>
    </w:p>
    <w:p w:rsidR="00DA1059" w:rsidRDefault="00DA1059" w:rsidP="00F95782">
      <w:pPr>
        <w:rPr>
          <w:rtl/>
          <w:lang w:eastAsia="he-IL"/>
        </w:rPr>
      </w:pPr>
      <w:r>
        <w:rPr>
          <w:rFonts w:hint="cs"/>
          <w:rtl/>
          <w:lang w:eastAsia="he-IL"/>
        </w:rPr>
        <w:t>התקנון אומר ש</w:t>
      </w:r>
      <w:r w:rsidR="0024490F">
        <w:rPr>
          <w:rFonts w:hint="cs"/>
          <w:rtl/>
          <w:lang w:eastAsia="he-IL"/>
        </w:rPr>
        <w:t xml:space="preserve">זה </w:t>
      </w:r>
      <w:r>
        <w:rPr>
          <w:rFonts w:hint="cs"/>
          <w:rtl/>
          <w:lang w:eastAsia="he-IL"/>
        </w:rPr>
        <w:t xml:space="preserve">אם אני תוקף </w:t>
      </w:r>
      <w:bookmarkStart w:id="11378" w:name="_ETM_Q53_289043"/>
      <w:bookmarkStart w:id="11379" w:name="_ETM_Q53_291903"/>
      <w:bookmarkEnd w:id="11378"/>
      <w:bookmarkEnd w:id="11379"/>
      <w:r>
        <w:rPr>
          <w:rFonts w:hint="cs"/>
          <w:rtl/>
          <w:lang w:eastAsia="he-IL"/>
        </w:rPr>
        <w:t xml:space="preserve">אותך או אומר </w:t>
      </w:r>
      <w:r>
        <w:rPr>
          <w:rtl/>
          <w:lang w:eastAsia="he-IL"/>
        </w:rPr>
        <w:t>–</w:t>
      </w:r>
      <w:r>
        <w:rPr>
          <w:rFonts w:hint="cs"/>
          <w:rtl/>
          <w:lang w:eastAsia="he-IL"/>
        </w:rPr>
        <w:t xml:space="preserve"> אני אומר לו מה התקנון אומר </w:t>
      </w:r>
      <w:r>
        <w:rPr>
          <w:rtl/>
          <w:lang w:eastAsia="he-IL"/>
        </w:rPr>
        <w:t>–</w:t>
      </w:r>
      <w:r>
        <w:rPr>
          <w:rFonts w:hint="cs"/>
          <w:rtl/>
          <w:lang w:eastAsia="he-IL"/>
        </w:rPr>
        <w:t xml:space="preserve"> </w:t>
      </w:r>
      <w:bookmarkStart w:id="11380" w:name="_ETM_Q53_292264"/>
      <w:bookmarkStart w:id="11381" w:name="_ETM_Q53_294744"/>
      <w:bookmarkEnd w:id="11380"/>
      <w:bookmarkEnd w:id="11381"/>
      <w:r>
        <w:rPr>
          <w:rFonts w:hint="cs"/>
          <w:rtl/>
          <w:lang w:eastAsia="he-IL"/>
        </w:rPr>
        <w:t xml:space="preserve">או מזכיר אותך </w:t>
      </w:r>
      <w:bookmarkStart w:id="11382" w:name="_ETM_Q53_296664"/>
      <w:bookmarkEnd w:id="11382"/>
      <w:r>
        <w:rPr>
          <w:rFonts w:hint="cs"/>
          <w:rtl/>
          <w:lang w:eastAsia="he-IL"/>
        </w:rPr>
        <w:t>במשהו לא טוב</w:t>
      </w:r>
      <w:bookmarkStart w:id="11383" w:name="_ETM_Q53_298431"/>
      <w:bookmarkEnd w:id="11383"/>
      <w:r>
        <w:rPr>
          <w:rFonts w:hint="cs"/>
          <w:rtl/>
          <w:lang w:eastAsia="he-IL"/>
        </w:rPr>
        <w:t>. אתה לא יכול לעלות עכשיו רק בגלל שאני אמרתי את השם שלך.</w:t>
      </w:r>
      <w:bookmarkStart w:id="11384" w:name="_ETM_Q53_297864"/>
      <w:bookmarkEnd w:id="11384"/>
      <w:r>
        <w:rPr>
          <w:rFonts w:hint="cs"/>
          <w:rtl/>
          <w:lang w:eastAsia="he-IL"/>
        </w:rPr>
        <w:t xml:space="preserve"> הרי אני מכיר את התקנון של הכנסת </w:t>
      </w:r>
      <w:bookmarkStart w:id="11385" w:name="_ETM_Q53_304033"/>
      <w:bookmarkEnd w:id="11385"/>
      <w:r>
        <w:rPr>
          <w:rFonts w:hint="cs"/>
          <w:rtl/>
          <w:lang w:eastAsia="he-IL"/>
        </w:rPr>
        <w:t>כל כך טוב, ואתה יודע את זה.</w:t>
      </w:r>
    </w:p>
    <w:p w:rsidR="00DA1059" w:rsidRDefault="00DA1059" w:rsidP="00F95782">
      <w:pPr>
        <w:rPr>
          <w:rtl/>
          <w:lang w:eastAsia="he-IL"/>
        </w:rPr>
      </w:pPr>
      <w:bookmarkStart w:id="11386" w:name="_ETM_Q53_312782"/>
      <w:bookmarkStart w:id="11387" w:name="_ETM_Q53_312851"/>
      <w:bookmarkEnd w:id="11386"/>
      <w:bookmarkEnd w:id="11387"/>
    </w:p>
    <w:p w:rsidR="00DA1059" w:rsidRDefault="00DA1059" w:rsidP="00F95782">
      <w:pPr>
        <w:rPr>
          <w:rtl/>
          <w:lang w:eastAsia="he-IL"/>
        </w:rPr>
      </w:pPr>
      <w:bookmarkStart w:id="11388" w:name="_ETM_Q53_317054"/>
      <w:bookmarkStart w:id="11389" w:name="_ETM_Q53_317126"/>
      <w:bookmarkEnd w:id="11388"/>
      <w:bookmarkEnd w:id="11389"/>
      <w:r>
        <w:rPr>
          <w:rFonts w:hint="cs"/>
          <w:rtl/>
          <w:lang w:eastAsia="he-IL"/>
        </w:rPr>
        <w:t xml:space="preserve">בהכרח, ביטול של </w:t>
      </w:r>
      <w:bookmarkStart w:id="11390" w:name="_ETM_Q53_315093"/>
      <w:bookmarkEnd w:id="11390"/>
      <w:r>
        <w:rPr>
          <w:rFonts w:hint="cs"/>
          <w:rtl/>
          <w:lang w:eastAsia="he-IL"/>
        </w:rPr>
        <w:t xml:space="preserve">המע"מ </w:t>
      </w:r>
      <w:bookmarkStart w:id="11391" w:name="_ETM_Q53_316153"/>
      <w:bookmarkEnd w:id="11391"/>
      <w:r>
        <w:rPr>
          <w:rFonts w:hint="cs"/>
          <w:rtl/>
          <w:lang w:eastAsia="he-IL"/>
        </w:rPr>
        <w:t xml:space="preserve">על תרופות </w:t>
      </w:r>
      <w:bookmarkStart w:id="11392" w:name="_ETM_Q53_317192"/>
      <w:bookmarkEnd w:id="11392"/>
      <w:r>
        <w:rPr>
          <w:rFonts w:hint="cs"/>
          <w:rtl/>
          <w:lang w:eastAsia="he-IL"/>
        </w:rPr>
        <w:t xml:space="preserve">יקרות יסבסד אוכלוסייה </w:t>
      </w:r>
      <w:bookmarkStart w:id="11393" w:name="_ETM_Q53_319003"/>
      <w:bookmarkEnd w:id="11393"/>
      <w:r>
        <w:rPr>
          <w:rFonts w:hint="cs"/>
          <w:rtl/>
          <w:lang w:eastAsia="he-IL"/>
        </w:rPr>
        <w:t xml:space="preserve">עשירה אשר </w:t>
      </w:r>
      <w:bookmarkStart w:id="11394" w:name="_ETM_Q53_323128"/>
      <w:bookmarkEnd w:id="11394"/>
      <w:r>
        <w:rPr>
          <w:rFonts w:hint="cs"/>
          <w:rtl/>
          <w:lang w:eastAsia="he-IL"/>
        </w:rPr>
        <w:t>צורכת תרופות.</w:t>
      </w:r>
      <w:bookmarkStart w:id="11395" w:name="_ETM_Q53_321262"/>
      <w:bookmarkStart w:id="11396" w:name="_ETM_Q53_316612"/>
      <w:bookmarkStart w:id="11397" w:name="_ETM_Q53_321012"/>
      <w:bookmarkStart w:id="11398" w:name="_ETM_Q53_323752"/>
      <w:bookmarkEnd w:id="11395"/>
      <w:bookmarkEnd w:id="11396"/>
      <w:bookmarkEnd w:id="11397"/>
      <w:bookmarkEnd w:id="11398"/>
      <w:r>
        <w:rPr>
          <w:rFonts w:hint="cs"/>
          <w:rtl/>
          <w:lang w:eastAsia="he-IL"/>
        </w:rPr>
        <w:t xml:space="preserve"> בשביל לשמור על עקרון השוויון במדינת ישראל, אתה </w:t>
      </w:r>
      <w:bookmarkStart w:id="11399" w:name="_ETM_Q53_333980"/>
      <w:bookmarkEnd w:id="11399"/>
      <w:r>
        <w:rPr>
          <w:rFonts w:hint="cs"/>
          <w:rtl/>
          <w:lang w:eastAsia="he-IL"/>
        </w:rPr>
        <w:t>לא יכול להוריד מע"מ על דבר ולה</w:t>
      </w:r>
      <w:bookmarkStart w:id="11400" w:name="_ETM_Q53_331062"/>
      <w:bookmarkEnd w:id="11400"/>
      <w:r>
        <w:rPr>
          <w:rFonts w:hint="cs"/>
          <w:rtl/>
          <w:lang w:eastAsia="he-IL"/>
        </w:rPr>
        <w:t>שאיר מע"מ על דבר אחר.</w:t>
      </w:r>
      <w:bookmarkStart w:id="11401" w:name="_ETM_Q53_330852"/>
      <w:bookmarkStart w:id="11402" w:name="_ETM_Q53_332612"/>
      <w:bookmarkEnd w:id="11401"/>
      <w:bookmarkEnd w:id="11402"/>
      <w:r>
        <w:rPr>
          <w:rFonts w:hint="cs"/>
          <w:rtl/>
          <w:lang w:eastAsia="he-IL"/>
        </w:rPr>
        <w:t xml:space="preserve"> אם אתה </w:t>
      </w:r>
      <w:bookmarkStart w:id="11403" w:name="_ETM_Q53_329012"/>
      <w:bookmarkEnd w:id="11403"/>
      <w:r>
        <w:rPr>
          <w:rFonts w:hint="cs"/>
          <w:rtl/>
          <w:lang w:eastAsia="he-IL"/>
        </w:rPr>
        <w:t>רוצה להוריד מע"מ, אתה מוריד אותו באופן שווה לכולם.</w:t>
      </w:r>
      <w:bookmarkStart w:id="11404" w:name="_ETM_Q53_335981"/>
      <w:bookmarkStart w:id="11405" w:name="_ETM_Q53_339911"/>
      <w:bookmarkEnd w:id="11404"/>
      <w:bookmarkEnd w:id="11405"/>
      <w:r>
        <w:rPr>
          <w:rFonts w:hint="cs"/>
          <w:rtl/>
          <w:lang w:eastAsia="he-IL"/>
        </w:rPr>
        <w:t xml:space="preserve"> אתה לא יכול לעשות את זה </w:t>
      </w:r>
      <w:r w:rsidR="00267305">
        <w:rPr>
          <w:rFonts w:hint="cs"/>
          <w:rtl/>
          <w:lang w:eastAsia="he-IL"/>
        </w:rPr>
        <w:t>– – –</w:t>
      </w:r>
    </w:p>
    <w:p w:rsidR="00DA1059" w:rsidRDefault="00DA1059" w:rsidP="00F95782">
      <w:pPr>
        <w:rPr>
          <w:rtl/>
          <w:lang w:eastAsia="he-IL"/>
        </w:rPr>
      </w:pPr>
      <w:bookmarkStart w:id="11406" w:name="_ETM_Q53_343222"/>
      <w:bookmarkEnd w:id="11406"/>
    </w:p>
    <w:p w:rsidR="00DA1059" w:rsidRDefault="00DA1059" w:rsidP="00F95782">
      <w:pPr>
        <w:pStyle w:val="af6"/>
        <w:rPr>
          <w:rtl/>
        </w:rPr>
      </w:pPr>
      <w:r w:rsidRPr="00EC108B">
        <w:rPr>
          <w:rStyle w:val="TagStyle"/>
          <w:rtl/>
        </w:rPr>
        <w:t xml:space="preserve"> &lt;&lt; קריאה &gt;&gt;</w:t>
      </w:r>
      <w:r w:rsidRPr="000D6D80">
        <w:rPr>
          <w:rStyle w:val="TagStyle"/>
          <w:rtl/>
        </w:rPr>
        <w:t xml:space="preserve"> </w:t>
      </w:r>
      <w:r>
        <w:rPr>
          <w:rtl/>
        </w:rPr>
        <w:t>דוד אמסלם (הליכוד):</w:t>
      </w:r>
      <w:r w:rsidRPr="000D6D80">
        <w:rPr>
          <w:rStyle w:val="TagStyle"/>
          <w:rtl/>
        </w:rPr>
        <w:t xml:space="preserve"> </w:t>
      </w:r>
      <w:r w:rsidRPr="00EC108B">
        <w:rPr>
          <w:rStyle w:val="TagStyle"/>
          <w:rtl/>
        </w:rPr>
        <w:t>&lt;&lt; קריאה &gt;&gt;</w:t>
      </w:r>
      <w:r>
        <w:rPr>
          <w:rtl/>
        </w:rPr>
        <w:t xml:space="preserve"> </w:t>
      </w:r>
    </w:p>
    <w:p w:rsidR="00DA1059" w:rsidRDefault="00DA1059" w:rsidP="00CE6451">
      <w:pPr>
        <w:rPr>
          <w:rtl/>
          <w:lang w:eastAsia="he-IL"/>
        </w:rPr>
      </w:pPr>
    </w:p>
    <w:p w:rsidR="00DA1059" w:rsidRPr="000D6D80" w:rsidRDefault="00DA1059" w:rsidP="00F95782">
      <w:pPr>
        <w:rPr>
          <w:rtl/>
          <w:lang w:eastAsia="he-IL"/>
        </w:rPr>
      </w:pPr>
      <w:bookmarkStart w:id="11407" w:name="_ETM_Q53_350914"/>
      <w:bookmarkStart w:id="11408" w:name="_ETM_Q53_346192"/>
      <w:bookmarkStart w:id="11409" w:name="_ETM_Q53_345305"/>
      <w:bookmarkStart w:id="11410" w:name="_ETM_Q53_348842"/>
      <w:bookmarkStart w:id="11411" w:name="_ETM_Q53_344363"/>
      <w:bookmarkEnd w:id="11407"/>
      <w:bookmarkEnd w:id="11408"/>
      <w:bookmarkEnd w:id="11409"/>
      <w:bookmarkEnd w:id="11410"/>
      <w:bookmarkEnd w:id="11411"/>
      <w:r>
        <w:rPr>
          <w:rFonts w:hint="cs"/>
          <w:rtl/>
          <w:lang w:eastAsia="he-IL"/>
        </w:rPr>
        <w:t>ביטן, עזוב, לא צריך.</w:t>
      </w:r>
      <w:bookmarkStart w:id="11412" w:name="_ETM_Q53_344132"/>
      <w:bookmarkEnd w:id="11412"/>
    </w:p>
    <w:p w:rsidR="00DA1059" w:rsidRPr="005E5055" w:rsidRDefault="00DA1059" w:rsidP="00CE6451">
      <w:pPr>
        <w:rPr>
          <w:rtl/>
        </w:rPr>
      </w:pPr>
      <w:bookmarkStart w:id="11413" w:name="_ETM_Q53_340912"/>
      <w:bookmarkStart w:id="11414" w:name="_ETM_Q53_340982"/>
      <w:bookmarkStart w:id="11415" w:name="_ETM_Q53_342303"/>
      <w:bookmarkEnd w:id="11413"/>
      <w:bookmarkEnd w:id="11414"/>
      <w:bookmarkEnd w:id="11415"/>
    </w:p>
    <w:p w:rsidR="00DA1059" w:rsidRDefault="00DA1059" w:rsidP="00F95782">
      <w:pPr>
        <w:pStyle w:val="af6"/>
        <w:rPr>
          <w:rtl/>
        </w:rPr>
      </w:pPr>
      <w:bookmarkStart w:id="11416" w:name="ET_interruption_5159_49"/>
      <w:r w:rsidRPr="00EC108B">
        <w:rPr>
          <w:rStyle w:val="TagStyle"/>
          <w:rtl/>
        </w:rPr>
        <w:t xml:space="preserve"> &lt;&lt; קריאה &gt;&gt;</w:t>
      </w:r>
      <w:r w:rsidRPr="000D6D80">
        <w:rPr>
          <w:rStyle w:val="TagStyle"/>
          <w:rtl/>
        </w:rPr>
        <w:t xml:space="preserve"> </w:t>
      </w:r>
      <w:r>
        <w:rPr>
          <w:rtl/>
        </w:rPr>
        <w:t>דוד ביטן (הליכוד):</w:t>
      </w:r>
      <w:r w:rsidRPr="000D6D80">
        <w:rPr>
          <w:rStyle w:val="TagStyle"/>
          <w:rtl/>
        </w:rPr>
        <w:t xml:space="preserve"> </w:t>
      </w:r>
      <w:r w:rsidRPr="00EC108B">
        <w:rPr>
          <w:rStyle w:val="TagStyle"/>
          <w:rtl/>
        </w:rPr>
        <w:t>&lt;&lt; קריאה &gt;&gt;</w:t>
      </w:r>
      <w:r>
        <w:rPr>
          <w:rtl/>
        </w:rPr>
        <w:t xml:space="preserve"> </w:t>
      </w:r>
      <w:bookmarkEnd w:id="11416"/>
    </w:p>
    <w:p w:rsidR="00DA1059" w:rsidRDefault="00DA1059" w:rsidP="00CE6451">
      <w:pPr>
        <w:rPr>
          <w:rtl/>
          <w:lang w:eastAsia="he-IL"/>
        </w:rPr>
      </w:pPr>
    </w:p>
    <w:p w:rsidR="00DA1059" w:rsidRDefault="00DA1059" w:rsidP="00F95782">
      <w:pPr>
        <w:rPr>
          <w:rtl/>
          <w:lang w:eastAsia="he-IL"/>
        </w:rPr>
      </w:pPr>
      <w:bookmarkStart w:id="11417" w:name="_ETM_Q53_346552"/>
      <w:bookmarkEnd w:id="11417"/>
      <w:r>
        <w:rPr>
          <w:rFonts w:hint="cs"/>
          <w:rtl/>
          <w:lang w:eastAsia="he-IL"/>
        </w:rPr>
        <w:t xml:space="preserve">שום </w:t>
      </w:r>
      <w:bookmarkStart w:id="11418" w:name="_ETM_Q53_347208"/>
      <w:bookmarkEnd w:id="11418"/>
      <w:r>
        <w:rPr>
          <w:rFonts w:hint="cs"/>
          <w:rtl/>
          <w:lang w:eastAsia="he-IL"/>
        </w:rPr>
        <w:t>דבר. אתה לא יכול לחזור בך. מה עזוב?</w:t>
      </w:r>
      <w:bookmarkStart w:id="11419" w:name="_ETM_Q53_354760"/>
      <w:bookmarkEnd w:id="11419"/>
    </w:p>
    <w:p w:rsidR="00DA1059" w:rsidRDefault="00DA1059" w:rsidP="00F95782">
      <w:pPr>
        <w:rPr>
          <w:rtl/>
          <w:lang w:eastAsia="he-IL"/>
        </w:rPr>
      </w:pPr>
      <w:bookmarkStart w:id="11420" w:name="_ETM_Q53_354816"/>
      <w:bookmarkEnd w:id="11420"/>
    </w:p>
    <w:p w:rsidR="00DA1059" w:rsidRDefault="00DA1059" w:rsidP="00F95782">
      <w:pPr>
        <w:pStyle w:val="-"/>
        <w:rPr>
          <w:rtl/>
        </w:rPr>
      </w:pPr>
      <w:bookmarkStart w:id="11421" w:name="ET_speakercontinue_6210_50"/>
      <w:r w:rsidRPr="00EC108B">
        <w:rPr>
          <w:rStyle w:val="TagStyle"/>
          <w:rtl/>
        </w:rPr>
        <w:t xml:space="preserve"> &lt;&lt; דובר_המשך &gt;&gt;</w:t>
      </w:r>
      <w:r w:rsidRPr="000D6D80">
        <w:rPr>
          <w:rStyle w:val="TagStyle"/>
          <w:rtl/>
        </w:rPr>
        <w:t xml:space="preserve"> </w:t>
      </w:r>
      <w:r>
        <w:rPr>
          <w:rtl/>
        </w:rPr>
        <w:t>השר במשרד האוצר חמד עמאר:</w:t>
      </w:r>
      <w:r w:rsidRPr="000D6D80">
        <w:rPr>
          <w:rStyle w:val="TagStyle"/>
          <w:rtl/>
        </w:rPr>
        <w:t xml:space="preserve"> </w:t>
      </w:r>
      <w:r w:rsidRPr="00EC108B">
        <w:rPr>
          <w:rStyle w:val="TagStyle"/>
          <w:rtl/>
        </w:rPr>
        <w:t>&lt;&lt; דובר_המשך &gt;&gt;</w:t>
      </w:r>
      <w:r>
        <w:rPr>
          <w:rtl/>
        </w:rPr>
        <w:t xml:space="preserve"> </w:t>
      </w:r>
      <w:bookmarkEnd w:id="11421"/>
    </w:p>
    <w:p w:rsidR="00DA1059" w:rsidRDefault="00DA1059" w:rsidP="00CE6451">
      <w:pPr>
        <w:rPr>
          <w:rtl/>
          <w:lang w:eastAsia="he-IL"/>
        </w:rPr>
      </w:pPr>
    </w:p>
    <w:p w:rsidR="00DA1059" w:rsidRDefault="00DA1059" w:rsidP="00F95782">
      <w:pPr>
        <w:rPr>
          <w:rtl/>
          <w:lang w:eastAsia="he-IL"/>
        </w:rPr>
      </w:pPr>
      <w:bookmarkStart w:id="11422" w:name="_ETM_Q53_356601"/>
      <w:bookmarkStart w:id="11423" w:name="_ETM_Q53_351882"/>
      <w:bookmarkStart w:id="11424" w:name="_ETM_Q53_347812"/>
      <w:bookmarkEnd w:id="11422"/>
      <w:bookmarkEnd w:id="11423"/>
      <w:bookmarkEnd w:id="11424"/>
      <w:r>
        <w:rPr>
          <w:rFonts w:hint="cs"/>
          <w:rtl/>
          <w:lang w:eastAsia="he-IL"/>
        </w:rPr>
        <w:t xml:space="preserve">הם מבטלים </w:t>
      </w:r>
      <w:bookmarkStart w:id="11425" w:name="_ETM_Q53_349757"/>
      <w:bookmarkEnd w:id="11425"/>
      <w:r>
        <w:rPr>
          <w:rFonts w:hint="cs"/>
          <w:rtl/>
          <w:lang w:eastAsia="he-IL"/>
        </w:rPr>
        <w:t>הצבעה שמית.</w:t>
      </w:r>
    </w:p>
    <w:p w:rsidR="00DA1059" w:rsidRDefault="00DA1059" w:rsidP="00F95782">
      <w:pPr>
        <w:rPr>
          <w:rtl/>
          <w:lang w:eastAsia="he-IL"/>
        </w:rPr>
      </w:pPr>
      <w:bookmarkStart w:id="11426" w:name="_ETM_Q53_360014"/>
      <w:bookmarkStart w:id="11427" w:name="_ETM_Q53_360076"/>
      <w:bookmarkEnd w:id="11426"/>
      <w:bookmarkEnd w:id="11427"/>
    </w:p>
    <w:p w:rsidR="00DA1059" w:rsidRDefault="00DA1059" w:rsidP="00F95782">
      <w:pPr>
        <w:pStyle w:val="af7"/>
        <w:rPr>
          <w:rtl/>
        </w:rPr>
      </w:pPr>
      <w:r w:rsidRPr="00EC108B">
        <w:rPr>
          <w:rStyle w:val="TagStyle"/>
          <w:rtl/>
        </w:rPr>
        <w:t xml:space="preserve"> &lt;&lt; יור &gt;&gt;</w:t>
      </w:r>
      <w:r w:rsidRPr="000D6D80">
        <w:rPr>
          <w:rStyle w:val="TagStyle"/>
          <w:rtl/>
        </w:rPr>
        <w:t xml:space="preserve"> </w:t>
      </w:r>
      <w:r>
        <w:rPr>
          <w:rtl/>
        </w:rPr>
        <w:t>היו"ר יעקב מרגי:</w:t>
      </w:r>
      <w:r w:rsidRPr="000D6D80">
        <w:rPr>
          <w:rStyle w:val="TagStyle"/>
          <w:rtl/>
        </w:rPr>
        <w:t xml:space="preserve"> </w:t>
      </w:r>
      <w:r w:rsidRPr="00EC108B">
        <w:rPr>
          <w:rStyle w:val="TagStyle"/>
          <w:rtl/>
        </w:rPr>
        <w:t>&lt;&lt; יור &gt;&gt;</w:t>
      </w:r>
      <w:r>
        <w:rPr>
          <w:rtl/>
        </w:rPr>
        <w:t xml:space="preserve"> </w:t>
      </w:r>
    </w:p>
    <w:p w:rsidR="00DA1059" w:rsidRDefault="00DA1059" w:rsidP="00CE6451">
      <w:pPr>
        <w:rPr>
          <w:rtl/>
          <w:lang w:eastAsia="he-IL"/>
        </w:rPr>
      </w:pPr>
    </w:p>
    <w:p w:rsidR="00DA1059" w:rsidRDefault="00DA1059" w:rsidP="00F95782">
      <w:pPr>
        <w:rPr>
          <w:rtl/>
          <w:lang w:eastAsia="he-IL"/>
        </w:rPr>
      </w:pPr>
      <w:bookmarkStart w:id="11428" w:name="_ETM_Q53_360715"/>
      <w:bookmarkEnd w:id="11428"/>
      <w:r>
        <w:rPr>
          <w:rFonts w:hint="cs"/>
          <w:rtl/>
          <w:lang w:eastAsia="he-IL"/>
        </w:rPr>
        <w:t>נו, חברי הכנס</w:t>
      </w:r>
      <w:bookmarkStart w:id="11429" w:name="_ETM_Q53_357852"/>
      <w:bookmarkEnd w:id="11429"/>
      <w:r>
        <w:rPr>
          <w:rFonts w:hint="cs"/>
          <w:rtl/>
          <w:lang w:eastAsia="he-IL"/>
        </w:rPr>
        <w:t>ת.</w:t>
      </w:r>
    </w:p>
    <w:p w:rsidR="00DA1059" w:rsidRDefault="00DA1059" w:rsidP="00F95782">
      <w:pPr>
        <w:rPr>
          <w:rtl/>
          <w:lang w:eastAsia="he-IL"/>
        </w:rPr>
      </w:pPr>
      <w:bookmarkStart w:id="11430" w:name="_ETM_Q53_360242"/>
      <w:bookmarkStart w:id="11431" w:name="_ETM_Q53_360317"/>
      <w:bookmarkEnd w:id="11430"/>
      <w:bookmarkEnd w:id="11431"/>
    </w:p>
    <w:p w:rsidR="00DA1059" w:rsidRDefault="00DA1059" w:rsidP="00F95782">
      <w:pPr>
        <w:pStyle w:val="-"/>
        <w:rPr>
          <w:rtl/>
        </w:rPr>
      </w:pPr>
      <w:bookmarkStart w:id="11432" w:name="ET_speakercontinue_6210_52"/>
      <w:r w:rsidRPr="00EC108B">
        <w:rPr>
          <w:rStyle w:val="TagStyle"/>
          <w:rtl/>
        </w:rPr>
        <w:t xml:space="preserve"> &lt;&lt; דובר_המשך &gt;&gt;</w:t>
      </w:r>
      <w:r w:rsidRPr="000D6D80">
        <w:rPr>
          <w:rStyle w:val="TagStyle"/>
          <w:rtl/>
        </w:rPr>
        <w:t xml:space="preserve"> </w:t>
      </w:r>
      <w:r>
        <w:rPr>
          <w:rtl/>
        </w:rPr>
        <w:t>השר במשרד האוצר חמד עמאר:</w:t>
      </w:r>
      <w:r w:rsidRPr="000D6D80">
        <w:rPr>
          <w:rStyle w:val="TagStyle"/>
          <w:rtl/>
        </w:rPr>
        <w:t xml:space="preserve"> </w:t>
      </w:r>
      <w:r w:rsidRPr="00EC108B">
        <w:rPr>
          <w:rStyle w:val="TagStyle"/>
          <w:rtl/>
        </w:rPr>
        <w:t>&lt;&lt; דובר_המשך &gt;&gt;</w:t>
      </w:r>
      <w:r>
        <w:rPr>
          <w:rtl/>
        </w:rPr>
        <w:t xml:space="preserve"> </w:t>
      </w:r>
      <w:bookmarkEnd w:id="11432"/>
    </w:p>
    <w:p w:rsidR="00DA1059" w:rsidRDefault="00DA1059" w:rsidP="00CE6451">
      <w:pPr>
        <w:rPr>
          <w:rtl/>
          <w:lang w:eastAsia="he-IL"/>
        </w:rPr>
      </w:pPr>
    </w:p>
    <w:p w:rsidR="00DA1059" w:rsidRDefault="00DA1059" w:rsidP="00F95782">
      <w:pPr>
        <w:rPr>
          <w:rtl/>
          <w:lang w:eastAsia="he-IL"/>
        </w:rPr>
      </w:pPr>
      <w:bookmarkStart w:id="11433" w:name="_ETM_Q53_360923"/>
      <w:bookmarkEnd w:id="11433"/>
      <w:r>
        <w:rPr>
          <w:rFonts w:hint="cs"/>
          <w:rtl/>
          <w:lang w:eastAsia="he-IL"/>
        </w:rPr>
        <w:t>מפריעים לי.</w:t>
      </w:r>
    </w:p>
    <w:p w:rsidR="00DA1059" w:rsidRDefault="00DA1059" w:rsidP="00F95782">
      <w:pPr>
        <w:rPr>
          <w:rtl/>
          <w:lang w:eastAsia="he-IL"/>
        </w:rPr>
      </w:pPr>
    </w:p>
    <w:p w:rsidR="00DA1059" w:rsidRDefault="00DA1059" w:rsidP="00F95782">
      <w:pPr>
        <w:pStyle w:val="af7"/>
        <w:rPr>
          <w:rtl/>
        </w:rPr>
      </w:pPr>
      <w:bookmarkStart w:id="11434" w:name="ET_yor_6170_53"/>
      <w:r w:rsidRPr="00EC108B">
        <w:rPr>
          <w:rStyle w:val="TagStyle"/>
          <w:rtl/>
        </w:rPr>
        <w:t xml:space="preserve"> &lt;&lt; יור &gt;&gt;</w:t>
      </w:r>
      <w:r w:rsidRPr="000D6D80">
        <w:rPr>
          <w:rStyle w:val="TagStyle"/>
          <w:rtl/>
        </w:rPr>
        <w:t xml:space="preserve"> </w:t>
      </w:r>
      <w:r>
        <w:rPr>
          <w:rtl/>
        </w:rPr>
        <w:t>היו"ר יעקב מרגי:</w:t>
      </w:r>
      <w:r w:rsidRPr="000D6D80">
        <w:rPr>
          <w:rStyle w:val="TagStyle"/>
          <w:rtl/>
        </w:rPr>
        <w:t xml:space="preserve"> </w:t>
      </w:r>
      <w:r w:rsidRPr="00EC108B">
        <w:rPr>
          <w:rStyle w:val="TagStyle"/>
          <w:rtl/>
        </w:rPr>
        <w:t>&lt;&lt; יור &gt;&gt;</w:t>
      </w:r>
      <w:r>
        <w:rPr>
          <w:rtl/>
        </w:rPr>
        <w:t xml:space="preserve"> </w:t>
      </w:r>
      <w:bookmarkEnd w:id="11434"/>
    </w:p>
    <w:p w:rsidR="00DA1059" w:rsidRDefault="00DA1059" w:rsidP="00CE6451">
      <w:pPr>
        <w:rPr>
          <w:rtl/>
          <w:lang w:eastAsia="he-IL"/>
        </w:rPr>
      </w:pPr>
    </w:p>
    <w:p w:rsidR="00DA1059" w:rsidRDefault="00DA1059" w:rsidP="00F95782">
      <w:pPr>
        <w:rPr>
          <w:rtl/>
          <w:lang w:eastAsia="he-IL"/>
        </w:rPr>
      </w:pPr>
      <w:bookmarkStart w:id="11435" w:name="_ETM_Q53_357722"/>
      <w:bookmarkEnd w:id="11435"/>
      <w:r>
        <w:rPr>
          <w:rFonts w:hint="cs"/>
          <w:rtl/>
          <w:lang w:eastAsia="he-IL"/>
        </w:rPr>
        <w:t>חבר הכנסת אמסלם, בבקשה.</w:t>
      </w:r>
    </w:p>
    <w:p w:rsidR="00DA1059" w:rsidRDefault="00DA1059" w:rsidP="00F95782">
      <w:pPr>
        <w:rPr>
          <w:rtl/>
          <w:lang w:eastAsia="he-IL"/>
        </w:rPr>
      </w:pPr>
      <w:bookmarkStart w:id="11436" w:name="_ETM_Q53_362351"/>
      <w:bookmarkStart w:id="11437" w:name="_ETM_Q53_362434"/>
      <w:bookmarkEnd w:id="11436"/>
      <w:bookmarkEnd w:id="11437"/>
    </w:p>
    <w:p w:rsidR="00DA1059" w:rsidRDefault="00DA1059" w:rsidP="00F95782">
      <w:pPr>
        <w:pStyle w:val="-"/>
        <w:rPr>
          <w:rtl/>
        </w:rPr>
      </w:pPr>
      <w:bookmarkStart w:id="11438" w:name="ET_speakercontinue_6210_54"/>
      <w:r w:rsidRPr="00EC108B">
        <w:rPr>
          <w:rStyle w:val="TagStyle"/>
          <w:rtl/>
        </w:rPr>
        <w:t xml:space="preserve"> &lt;&lt; דובר_המשך &gt;&gt;</w:t>
      </w:r>
      <w:r w:rsidRPr="000D6D80">
        <w:rPr>
          <w:rStyle w:val="TagStyle"/>
          <w:rtl/>
        </w:rPr>
        <w:t xml:space="preserve"> </w:t>
      </w:r>
      <w:r>
        <w:rPr>
          <w:rtl/>
        </w:rPr>
        <w:t>השר במשרד האוצר חמד עמאר:</w:t>
      </w:r>
      <w:r w:rsidRPr="000D6D80">
        <w:rPr>
          <w:rStyle w:val="TagStyle"/>
          <w:rtl/>
        </w:rPr>
        <w:t xml:space="preserve"> </w:t>
      </w:r>
      <w:r w:rsidRPr="00EC108B">
        <w:rPr>
          <w:rStyle w:val="TagStyle"/>
          <w:rtl/>
        </w:rPr>
        <w:t>&lt;&lt; דובר_המשך &gt;&gt;</w:t>
      </w:r>
      <w:r>
        <w:rPr>
          <w:rtl/>
        </w:rPr>
        <w:t xml:space="preserve"> </w:t>
      </w:r>
      <w:bookmarkEnd w:id="11438"/>
    </w:p>
    <w:p w:rsidR="00DA1059" w:rsidRDefault="00DA1059" w:rsidP="00CE6451">
      <w:pPr>
        <w:rPr>
          <w:rtl/>
          <w:lang w:eastAsia="he-IL"/>
        </w:rPr>
      </w:pPr>
    </w:p>
    <w:p w:rsidR="00DA1059" w:rsidRDefault="00DA1059" w:rsidP="00F95782">
      <w:pPr>
        <w:rPr>
          <w:rtl/>
          <w:lang w:eastAsia="he-IL"/>
        </w:rPr>
      </w:pPr>
      <w:bookmarkStart w:id="11439" w:name="_ETM_Q53_362931"/>
      <w:bookmarkEnd w:id="11439"/>
      <w:r>
        <w:rPr>
          <w:rFonts w:hint="cs"/>
          <w:rtl/>
          <w:lang w:eastAsia="he-IL"/>
        </w:rPr>
        <w:t>מפריעים לי.</w:t>
      </w:r>
      <w:bookmarkStart w:id="11440" w:name="_ETM_Q53_366527"/>
      <w:bookmarkEnd w:id="11440"/>
    </w:p>
    <w:p w:rsidR="00DA1059" w:rsidRDefault="00DA1059" w:rsidP="00F95782">
      <w:pPr>
        <w:rPr>
          <w:rtl/>
          <w:lang w:eastAsia="he-IL"/>
        </w:rPr>
      </w:pPr>
      <w:bookmarkStart w:id="11441" w:name="_ETM_Q53_366586"/>
      <w:bookmarkStart w:id="11442" w:name="_ETM_Q53_362102"/>
      <w:bookmarkEnd w:id="11441"/>
      <w:bookmarkEnd w:id="11442"/>
    </w:p>
    <w:p w:rsidR="00DA1059" w:rsidRDefault="00DA1059" w:rsidP="00F95782">
      <w:pPr>
        <w:pStyle w:val="af7"/>
        <w:rPr>
          <w:rtl/>
        </w:rPr>
      </w:pPr>
      <w:r w:rsidRPr="00EC108B">
        <w:rPr>
          <w:rStyle w:val="TagStyle"/>
          <w:rtl/>
        </w:rPr>
        <w:t xml:space="preserve"> &lt;&lt; יור &gt;&gt;</w:t>
      </w:r>
      <w:r w:rsidRPr="000D6D80">
        <w:rPr>
          <w:rStyle w:val="TagStyle"/>
          <w:rtl/>
        </w:rPr>
        <w:t xml:space="preserve"> </w:t>
      </w:r>
      <w:r>
        <w:rPr>
          <w:rtl/>
        </w:rPr>
        <w:t>היו"ר יעקב מרגי:</w:t>
      </w:r>
      <w:r w:rsidRPr="000D6D80">
        <w:rPr>
          <w:rStyle w:val="TagStyle"/>
          <w:rtl/>
        </w:rPr>
        <w:t xml:space="preserve"> </w:t>
      </w:r>
      <w:r w:rsidRPr="00EC108B">
        <w:rPr>
          <w:rStyle w:val="TagStyle"/>
          <w:rtl/>
        </w:rPr>
        <w:t>&lt;&lt; יור &gt;&gt;</w:t>
      </w:r>
      <w:r>
        <w:rPr>
          <w:rtl/>
        </w:rPr>
        <w:t xml:space="preserve"> </w:t>
      </w:r>
    </w:p>
    <w:p w:rsidR="00DA1059" w:rsidRDefault="00DA1059" w:rsidP="00CE6451">
      <w:pPr>
        <w:rPr>
          <w:rtl/>
          <w:lang w:eastAsia="he-IL"/>
        </w:rPr>
      </w:pPr>
    </w:p>
    <w:p w:rsidR="00DA1059" w:rsidRDefault="00DA1059" w:rsidP="00F95782">
      <w:pPr>
        <w:rPr>
          <w:rtl/>
          <w:lang w:eastAsia="he-IL"/>
        </w:rPr>
      </w:pPr>
      <w:bookmarkStart w:id="11443" w:name="_ETM_Q53_362660"/>
      <w:bookmarkEnd w:id="11443"/>
      <w:r>
        <w:rPr>
          <w:rFonts w:hint="cs"/>
          <w:rtl/>
          <w:lang w:eastAsia="he-IL"/>
        </w:rPr>
        <w:t xml:space="preserve">זה </w:t>
      </w:r>
      <w:bookmarkStart w:id="11444" w:name="_ETM_Q53_363051"/>
      <w:bookmarkEnd w:id="11444"/>
      <w:r>
        <w:rPr>
          <w:rFonts w:hint="cs"/>
          <w:rtl/>
          <w:lang w:eastAsia="he-IL"/>
        </w:rPr>
        <w:t>ייסגר עוד מעט. בבקשה, אדוני.</w:t>
      </w:r>
    </w:p>
    <w:p w:rsidR="00DA1059" w:rsidRDefault="00DA1059" w:rsidP="00F95782">
      <w:pPr>
        <w:rPr>
          <w:rtl/>
          <w:lang w:eastAsia="he-IL"/>
        </w:rPr>
      </w:pPr>
      <w:bookmarkStart w:id="11445" w:name="_ETM_Q53_373722"/>
      <w:bookmarkStart w:id="11446" w:name="_ETM_Q53_373786"/>
      <w:bookmarkEnd w:id="11445"/>
      <w:bookmarkEnd w:id="11446"/>
    </w:p>
    <w:p w:rsidR="00DA1059" w:rsidRDefault="00DA1059" w:rsidP="00F95782">
      <w:pPr>
        <w:pStyle w:val="-"/>
        <w:rPr>
          <w:rtl/>
        </w:rPr>
      </w:pPr>
      <w:bookmarkStart w:id="11447" w:name="ET_speakercontinue_6210_56"/>
      <w:r w:rsidRPr="00EC108B">
        <w:rPr>
          <w:rStyle w:val="TagStyle"/>
          <w:rtl/>
        </w:rPr>
        <w:t xml:space="preserve"> &lt;&lt; דובר_המשך &gt;&gt;</w:t>
      </w:r>
      <w:r w:rsidRPr="00C53B3A">
        <w:rPr>
          <w:rStyle w:val="TagStyle"/>
          <w:rtl/>
        </w:rPr>
        <w:t xml:space="preserve"> </w:t>
      </w:r>
      <w:r>
        <w:rPr>
          <w:rtl/>
        </w:rPr>
        <w:t>השר במשרד האוצר חמד עמאר:</w:t>
      </w:r>
      <w:r w:rsidRPr="00C53B3A">
        <w:rPr>
          <w:rStyle w:val="TagStyle"/>
          <w:rtl/>
        </w:rPr>
        <w:t xml:space="preserve"> </w:t>
      </w:r>
      <w:r w:rsidRPr="00EC108B">
        <w:rPr>
          <w:rStyle w:val="TagStyle"/>
          <w:rtl/>
        </w:rPr>
        <w:t>&lt;&lt; דובר_המשך &gt;&gt;</w:t>
      </w:r>
      <w:r>
        <w:rPr>
          <w:rtl/>
        </w:rPr>
        <w:t xml:space="preserve"> </w:t>
      </w:r>
      <w:bookmarkEnd w:id="11447"/>
    </w:p>
    <w:p w:rsidR="00DA1059" w:rsidRDefault="00DA1059" w:rsidP="00CE6451">
      <w:pPr>
        <w:rPr>
          <w:rtl/>
          <w:lang w:eastAsia="he-IL"/>
        </w:rPr>
      </w:pPr>
    </w:p>
    <w:p w:rsidR="00DA1059" w:rsidRDefault="00DA1059" w:rsidP="00F95782">
      <w:pPr>
        <w:rPr>
          <w:rtl/>
          <w:lang w:eastAsia="he-IL"/>
        </w:rPr>
      </w:pPr>
      <w:bookmarkStart w:id="11448" w:name="_ETM_Q53_374737"/>
      <w:bookmarkEnd w:id="11448"/>
      <w:r>
        <w:rPr>
          <w:rFonts w:hint="cs"/>
          <w:rtl/>
          <w:lang w:eastAsia="he-IL"/>
        </w:rPr>
        <w:t xml:space="preserve">חבר הכנסת </w:t>
      </w:r>
      <w:bookmarkStart w:id="11449" w:name="_ETM_Q53_371001"/>
      <w:bookmarkEnd w:id="11449"/>
      <w:r>
        <w:rPr>
          <w:rFonts w:hint="cs"/>
          <w:rtl/>
          <w:lang w:eastAsia="he-IL"/>
        </w:rPr>
        <w:t xml:space="preserve">דודו אמסלם, באמת, </w:t>
      </w:r>
      <w:bookmarkStart w:id="11450" w:name="_ETM_Q53_375054"/>
      <w:bookmarkEnd w:id="11450"/>
      <w:r>
        <w:rPr>
          <w:rFonts w:hint="cs"/>
          <w:rtl/>
          <w:lang w:eastAsia="he-IL"/>
        </w:rPr>
        <w:t xml:space="preserve">אמרת דברים מאוד חשובים בשתי </w:t>
      </w:r>
      <w:bookmarkStart w:id="11451" w:name="_ETM_Q53_374451"/>
      <w:bookmarkEnd w:id="11451"/>
      <w:r>
        <w:rPr>
          <w:rFonts w:hint="cs"/>
          <w:rtl/>
          <w:lang w:eastAsia="he-IL"/>
        </w:rPr>
        <w:t xml:space="preserve">הדקות האחרונות שלך, שנגעו ללב </w:t>
      </w:r>
      <w:bookmarkStart w:id="11452" w:name="_ETM_Q53_380285"/>
      <w:bookmarkEnd w:id="11452"/>
      <w:r>
        <w:rPr>
          <w:rFonts w:hint="cs"/>
          <w:rtl/>
          <w:lang w:eastAsia="he-IL"/>
        </w:rPr>
        <w:t xml:space="preserve">של כל אחד ואחד ששמע </w:t>
      </w:r>
      <w:bookmarkStart w:id="11453" w:name="_ETM_Q53_382181"/>
      <w:bookmarkEnd w:id="11453"/>
      <w:r>
        <w:rPr>
          <w:rFonts w:hint="cs"/>
          <w:rtl/>
          <w:lang w:eastAsia="he-IL"/>
        </w:rPr>
        <w:t>אותם. ואני אומר לך</w:t>
      </w:r>
      <w:bookmarkStart w:id="11454" w:name="_ETM_Q53_381631"/>
      <w:bookmarkEnd w:id="11454"/>
      <w:r>
        <w:rPr>
          <w:rFonts w:hint="cs"/>
          <w:rtl/>
          <w:lang w:eastAsia="he-IL"/>
        </w:rPr>
        <w:t>, אמרת</w:t>
      </w:r>
      <w:r w:rsidR="00971CA2">
        <w:rPr>
          <w:rFonts w:hint="cs"/>
          <w:rtl/>
          <w:lang w:eastAsia="he-IL"/>
        </w:rPr>
        <w:t>,</w:t>
      </w:r>
      <w:r>
        <w:rPr>
          <w:rFonts w:hint="cs"/>
          <w:rtl/>
          <w:lang w:eastAsia="he-IL"/>
        </w:rPr>
        <w:t xml:space="preserve"> </w:t>
      </w:r>
      <w:bookmarkStart w:id="11455" w:name="_ETM_Q53_382620"/>
      <w:bookmarkEnd w:id="11455"/>
      <w:r>
        <w:rPr>
          <w:rFonts w:hint="cs"/>
          <w:rtl/>
          <w:lang w:eastAsia="he-IL"/>
        </w:rPr>
        <w:t xml:space="preserve">והרגשתי שאתה מדבר </w:t>
      </w:r>
      <w:r w:rsidR="00267305">
        <w:rPr>
          <w:rFonts w:hint="cs"/>
          <w:rtl/>
          <w:lang w:eastAsia="he-IL"/>
        </w:rPr>
        <w:t>– – –</w:t>
      </w:r>
    </w:p>
    <w:p w:rsidR="00DA1059" w:rsidRDefault="00DA1059" w:rsidP="00F95782">
      <w:pPr>
        <w:rPr>
          <w:rtl/>
          <w:lang w:eastAsia="he-IL"/>
        </w:rPr>
      </w:pPr>
      <w:bookmarkStart w:id="11456" w:name="_ETM_Q53_392331"/>
      <w:bookmarkStart w:id="11457" w:name="_ETM_Q53_392400"/>
      <w:bookmarkEnd w:id="11456"/>
      <w:bookmarkEnd w:id="11457"/>
    </w:p>
    <w:p w:rsidR="00DA1059" w:rsidRDefault="00DA1059" w:rsidP="00F95782">
      <w:pPr>
        <w:pStyle w:val="af6"/>
        <w:rPr>
          <w:rtl/>
        </w:rPr>
      </w:pPr>
      <w:r w:rsidRPr="00EC108B">
        <w:rPr>
          <w:rStyle w:val="TagStyle"/>
          <w:rtl/>
        </w:rPr>
        <w:t xml:space="preserve"> &lt;&lt; קריאה &gt;&gt;</w:t>
      </w:r>
      <w:r w:rsidRPr="00C53B3A">
        <w:rPr>
          <w:rStyle w:val="TagStyle"/>
          <w:rtl/>
        </w:rPr>
        <w:t xml:space="preserve"> </w:t>
      </w:r>
      <w:r>
        <w:rPr>
          <w:rtl/>
        </w:rPr>
        <w:t>דוד ביטן (הליכוד):</w:t>
      </w:r>
      <w:r w:rsidRPr="00C53B3A">
        <w:rPr>
          <w:rStyle w:val="TagStyle"/>
          <w:rtl/>
        </w:rPr>
        <w:t xml:space="preserve"> </w:t>
      </w:r>
      <w:r w:rsidRPr="00EC108B">
        <w:rPr>
          <w:rStyle w:val="TagStyle"/>
          <w:rtl/>
        </w:rPr>
        <w:t>&lt;&lt; קריאה &gt;&gt;</w:t>
      </w:r>
      <w:r>
        <w:rPr>
          <w:rtl/>
        </w:rPr>
        <w:t xml:space="preserve"> </w:t>
      </w:r>
    </w:p>
    <w:p w:rsidR="00DA1059" w:rsidRDefault="00DA1059" w:rsidP="00CE6451">
      <w:pPr>
        <w:rPr>
          <w:rtl/>
          <w:lang w:eastAsia="he-IL"/>
        </w:rPr>
      </w:pPr>
    </w:p>
    <w:p w:rsidR="00DA1059" w:rsidRDefault="00DA1059" w:rsidP="00971CA2">
      <w:pPr>
        <w:rPr>
          <w:rtl/>
          <w:lang w:eastAsia="he-IL"/>
        </w:rPr>
      </w:pPr>
      <w:bookmarkStart w:id="11458" w:name="_ETM_Q53_397450"/>
      <w:bookmarkStart w:id="11459" w:name="_ETM_Q53_397695"/>
      <w:bookmarkStart w:id="11460" w:name="_ETM_Q53_397754"/>
      <w:bookmarkStart w:id="11461" w:name="_ETM_Q53_392782"/>
      <w:bookmarkEnd w:id="11458"/>
      <w:bookmarkEnd w:id="11459"/>
      <w:bookmarkEnd w:id="11460"/>
      <w:bookmarkEnd w:id="11461"/>
      <w:r>
        <w:rPr>
          <w:rFonts w:hint="cs"/>
          <w:rtl/>
          <w:lang w:eastAsia="he-IL"/>
        </w:rPr>
        <w:t>בוא, אתה נהיית לי תותח עם השטויות האלה, הא?</w:t>
      </w:r>
    </w:p>
    <w:p w:rsidR="00DA1059" w:rsidRDefault="00DA1059" w:rsidP="00F95782">
      <w:pPr>
        <w:rPr>
          <w:rtl/>
          <w:lang w:eastAsia="he-IL"/>
        </w:rPr>
      </w:pPr>
      <w:bookmarkStart w:id="11462" w:name="_ETM_Q53_393565"/>
      <w:bookmarkStart w:id="11463" w:name="_ETM_Q53_393617"/>
      <w:bookmarkEnd w:id="11462"/>
      <w:bookmarkEnd w:id="11463"/>
    </w:p>
    <w:p w:rsidR="00DA1059" w:rsidRDefault="00DA1059" w:rsidP="00F95782">
      <w:pPr>
        <w:pStyle w:val="af7"/>
        <w:rPr>
          <w:rtl/>
        </w:rPr>
      </w:pPr>
      <w:bookmarkStart w:id="11464" w:name="ET_yor_6170_58"/>
      <w:r w:rsidRPr="00EC108B">
        <w:rPr>
          <w:rStyle w:val="TagStyle"/>
          <w:rtl/>
        </w:rPr>
        <w:t xml:space="preserve"> &lt;&lt; יור &gt;&gt;</w:t>
      </w:r>
      <w:r w:rsidRPr="00C53B3A">
        <w:rPr>
          <w:rStyle w:val="TagStyle"/>
          <w:rtl/>
        </w:rPr>
        <w:t xml:space="preserve"> </w:t>
      </w:r>
      <w:r>
        <w:rPr>
          <w:rtl/>
        </w:rPr>
        <w:t>היו"ר יעקב מרגי:</w:t>
      </w:r>
      <w:r w:rsidRPr="00C53B3A">
        <w:rPr>
          <w:rStyle w:val="TagStyle"/>
          <w:rtl/>
        </w:rPr>
        <w:t xml:space="preserve"> </w:t>
      </w:r>
      <w:r w:rsidRPr="00EC108B">
        <w:rPr>
          <w:rStyle w:val="TagStyle"/>
          <w:rtl/>
        </w:rPr>
        <w:t>&lt;&lt; יור &gt;&gt;</w:t>
      </w:r>
      <w:r>
        <w:rPr>
          <w:rtl/>
        </w:rPr>
        <w:t xml:space="preserve"> </w:t>
      </w:r>
      <w:bookmarkEnd w:id="11464"/>
    </w:p>
    <w:p w:rsidR="00DA1059" w:rsidRDefault="00DA1059" w:rsidP="00CE6451">
      <w:pPr>
        <w:rPr>
          <w:rtl/>
          <w:lang w:eastAsia="he-IL"/>
        </w:rPr>
      </w:pPr>
    </w:p>
    <w:p w:rsidR="00DA1059" w:rsidRDefault="00DA1059" w:rsidP="00F95782">
      <w:pPr>
        <w:rPr>
          <w:rtl/>
          <w:lang w:eastAsia="he-IL"/>
        </w:rPr>
      </w:pPr>
      <w:bookmarkStart w:id="11465" w:name="_ETM_Q53_394386"/>
      <w:bookmarkEnd w:id="11465"/>
      <w:r>
        <w:rPr>
          <w:rFonts w:hint="cs"/>
          <w:rtl/>
          <w:lang w:eastAsia="he-IL"/>
        </w:rPr>
        <w:t>דוד ביטן.</w:t>
      </w:r>
    </w:p>
    <w:p w:rsidR="00DA1059" w:rsidRDefault="00DA1059" w:rsidP="00F95782">
      <w:pPr>
        <w:rPr>
          <w:rtl/>
          <w:lang w:eastAsia="he-IL"/>
        </w:rPr>
      </w:pPr>
    </w:p>
    <w:p w:rsidR="00DA1059" w:rsidRDefault="00DA1059" w:rsidP="00F95782">
      <w:pPr>
        <w:pStyle w:val="-"/>
        <w:rPr>
          <w:rtl/>
        </w:rPr>
      </w:pPr>
      <w:bookmarkStart w:id="11466" w:name="ET_speakercontinue_6210_59"/>
      <w:r w:rsidRPr="00EC108B">
        <w:rPr>
          <w:rStyle w:val="TagStyle"/>
          <w:rtl/>
        </w:rPr>
        <w:t xml:space="preserve"> &lt;&lt; דובר_המשך &gt;&gt;</w:t>
      </w:r>
      <w:r w:rsidRPr="00C53B3A">
        <w:rPr>
          <w:rStyle w:val="TagStyle"/>
          <w:rtl/>
        </w:rPr>
        <w:t xml:space="preserve"> </w:t>
      </w:r>
      <w:r>
        <w:rPr>
          <w:rtl/>
        </w:rPr>
        <w:t>השר במשרד האוצר חמד עמאר:</w:t>
      </w:r>
      <w:r w:rsidRPr="00C53B3A">
        <w:rPr>
          <w:rStyle w:val="TagStyle"/>
          <w:rtl/>
        </w:rPr>
        <w:t xml:space="preserve"> </w:t>
      </w:r>
      <w:r w:rsidRPr="00EC108B">
        <w:rPr>
          <w:rStyle w:val="TagStyle"/>
          <w:rtl/>
        </w:rPr>
        <w:t>&lt;&lt; דובר_המשך &gt;&gt;</w:t>
      </w:r>
      <w:r>
        <w:rPr>
          <w:rtl/>
        </w:rPr>
        <w:t xml:space="preserve"> </w:t>
      </w:r>
      <w:bookmarkEnd w:id="11466"/>
    </w:p>
    <w:p w:rsidR="00DA1059" w:rsidRDefault="00DA1059" w:rsidP="00CE6451">
      <w:pPr>
        <w:rPr>
          <w:rtl/>
          <w:lang w:eastAsia="he-IL"/>
        </w:rPr>
      </w:pPr>
    </w:p>
    <w:p w:rsidR="00DA1059" w:rsidRDefault="00DA1059" w:rsidP="00F95782">
      <w:pPr>
        <w:rPr>
          <w:rtl/>
          <w:lang w:eastAsia="he-IL"/>
        </w:rPr>
      </w:pPr>
      <w:bookmarkStart w:id="11467" w:name="_ETM_Q53_391222"/>
      <w:bookmarkEnd w:id="11467"/>
      <w:r>
        <w:rPr>
          <w:rFonts w:hint="cs"/>
          <w:rtl/>
          <w:lang w:eastAsia="he-IL"/>
        </w:rPr>
        <w:t xml:space="preserve">דוד ביטן, </w:t>
      </w:r>
      <w:bookmarkStart w:id="11468" w:name="_ETM_Q53_393572"/>
      <w:bookmarkEnd w:id="11468"/>
      <w:r>
        <w:rPr>
          <w:rFonts w:hint="cs"/>
          <w:rtl/>
          <w:lang w:eastAsia="he-IL"/>
        </w:rPr>
        <w:t>אתה רוצה להחליף אותי כאן? א</w:t>
      </w:r>
      <w:bookmarkStart w:id="11469" w:name="_ETM_Q53_394993"/>
      <w:bookmarkEnd w:id="11469"/>
      <w:r>
        <w:rPr>
          <w:rFonts w:hint="cs"/>
          <w:rtl/>
          <w:lang w:eastAsia="he-IL"/>
        </w:rPr>
        <w:t xml:space="preserve">נחנו ניתן לכם את </w:t>
      </w:r>
      <w:bookmarkStart w:id="11470" w:name="_ETM_Q53_398410"/>
      <w:bookmarkEnd w:id="11470"/>
      <w:r>
        <w:rPr>
          <w:rFonts w:hint="cs"/>
          <w:rtl/>
          <w:lang w:eastAsia="he-IL"/>
        </w:rPr>
        <w:t>זה אולי אחרי שיעברו עו</w:t>
      </w:r>
      <w:bookmarkStart w:id="11471" w:name="_ETM_Q53_397973"/>
      <w:bookmarkEnd w:id="11471"/>
      <w:r>
        <w:rPr>
          <w:rFonts w:hint="cs"/>
          <w:rtl/>
          <w:lang w:eastAsia="he-IL"/>
        </w:rPr>
        <w:t>ד 12 שנים, איפה שאתם ישבתם ולא עשיתם שום דבר למע</w:t>
      </w:r>
      <w:bookmarkStart w:id="11472" w:name="_ETM_Q53_399443"/>
      <w:bookmarkStart w:id="11473" w:name="_ETM_Q53_401593"/>
      <w:bookmarkEnd w:id="11472"/>
      <w:bookmarkEnd w:id="11473"/>
      <w:r>
        <w:rPr>
          <w:rFonts w:hint="cs"/>
          <w:rtl/>
          <w:lang w:eastAsia="he-IL"/>
        </w:rPr>
        <w:t>נם.</w:t>
      </w:r>
      <w:bookmarkStart w:id="11474" w:name="_ETM_Q53_407879"/>
      <w:bookmarkStart w:id="11475" w:name="_ETM_Q53_407953"/>
      <w:bookmarkStart w:id="11476" w:name="_ETM_Q53_409191"/>
      <w:bookmarkStart w:id="11477" w:name="_ETM_Q53_409245"/>
      <w:bookmarkEnd w:id="11474"/>
      <w:bookmarkEnd w:id="11475"/>
      <w:bookmarkEnd w:id="11476"/>
      <w:bookmarkEnd w:id="11477"/>
      <w:r>
        <w:rPr>
          <w:rFonts w:hint="cs"/>
          <w:rtl/>
          <w:lang w:eastAsia="he-IL"/>
        </w:rPr>
        <w:t xml:space="preserve"> אמרת דברים </w:t>
      </w:r>
      <w:bookmarkStart w:id="11478" w:name="_ETM_Q53_410792"/>
      <w:bookmarkEnd w:id="11478"/>
      <w:r>
        <w:rPr>
          <w:rFonts w:hint="cs"/>
          <w:rtl/>
          <w:lang w:eastAsia="he-IL"/>
        </w:rPr>
        <w:t xml:space="preserve">מאוד </w:t>
      </w:r>
      <w:r>
        <w:rPr>
          <w:rtl/>
          <w:lang w:eastAsia="he-IL"/>
        </w:rPr>
        <w:t>–</w:t>
      </w:r>
      <w:r>
        <w:rPr>
          <w:rFonts w:hint="cs"/>
          <w:rtl/>
          <w:lang w:eastAsia="he-IL"/>
        </w:rPr>
        <w:t xml:space="preserve"> </w:t>
      </w:r>
      <w:bookmarkStart w:id="11479" w:name="_ETM_Q53_407934"/>
      <w:bookmarkEnd w:id="11479"/>
      <w:r>
        <w:rPr>
          <w:rFonts w:hint="cs"/>
          <w:rtl/>
          <w:lang w:eastAsia="he-IL"/>
        </w:rPr>
        <w:t>איפה שאני הייתי, השפעתי ועזרתי וקידמתי ודאגת</w:t>
      </w:r>
      <w:bookmarkStart w:id="11480" w:name="_ETM_Q53_412314"/>
      <w:bookmarkEnd w:id="11480"/>
      <w:r>
        <w:rPr>
          <w:rFonts w:hint="cs"/>
          <w:rtl/>
          <w:lang w:eastAsia="he-IL"/>
        </w:rPr>
        <w:t>י.</w:t>
      </w:r>
    </w:p>
    <w:p w:rsidR="00DA1059" w:rsidRDefault="00DA1059" w:rsidP="00F95782">
      <w:pPr>
        <w:rPr>
          <w:rtl/>
          <w:lang w:eastAsia="he-IL"/>
        </w:rPr>
      </w:pPr>
      <w:bookmarkStart w:id="11481" w:name="_ETM_Q53_414529"/>
      <w:bookmarkStart w:id="11482" w:name="_ETM_Q53_414588"/>
      <w:bookmarkEnd w:id="11481"/>
      <w:bookmarkEnd w:id="11482"/>
    </w:p>
    <w:p w:rsidR="00DA1059" w:rsidRDefault="00DA1059" w:rsidP="00F95782">
      <w:pPr>
        <w:pStyle w:val="af6"/>
        <w:rPr>
          <w:rtl/>
        </w:rPr>
      </w:pPr>
      <w:bookmarkStart w:id="11483" w:name="ET_interruption_5768_60"/>
      <w:r w:rsidRPr="00EC108B">
        <w:rPr>
          <w:rStyle w:val="TagStyle"/>
          <w:rtl/>
        </w:rPr>
        <w:t xml:space="preserve"> &lt;&lt; קריאה &gt;&gt;</w:t>
      </w:r>
      <w:r w:rsidRPr="000B38D2">
        <w:rPr>
          <w:rStyle w:val="TagStyle"/>
          <w:rtl/>
        </w:rPr>
        <w:t xml:space="preserve"> </w:t>
      </w:r>
      <w:r>
        <w:rPr>
          <w:rtl/>
        </w:rPr>
        <w:t>קרן ברק (הליכוד):</w:t>
      </w:r>
      <w:r w:rsidRPr="000B38D2">
        <w:rPr>
          <w:rStyle w:val="TagStyle"/>
          <w:rtl/>
        </w:rPr>
        <w:t xml:space="preserve"> </w:t>
      </w:r>
      <w:r w:rsidRPr="00EC108B">
        <w:rPr>
          <w:rStyle w:val="TagStyle"/>
          <w:rtl/>
        </w:rPr>
        <w:t>&lt;&lt; קריאה &gt;&gt;</w:t>
      </w:r>
      <w:r>
        <w:rPr>
          <w:rtl/>
        </w:rPr>
        <w:t xml:space="preserve"> </w:t>
      </w:r>
      <w:bookmarkEnd w:id="11483"/>
    </w:p>
    <w:p w:rsidR="00DA1059" w:rsidRDefault="00DA1059" w:rsidP="00CE6451">
      <w:pPr>
        <w:rPr>
          <w:rtl/>
          <w:lang w:eastAsia="he-IL"/>
        </w:rPr>
      </w:pPr>
    </w:p>
    <w:p w:rsidR="00DA1059" w:rsidRDefault="00DA1059" w:rsidP="00F95782">
      <w:pPr>
        <w:rPr>
          <w:rtl/>
          <w:lang w:eastAsia="he-IL"/>
        </w:rPr>
      </w:pPr>
      <w:bookmarkStart w:id="11484" w:name="_ETM_Q53_419616"/>
      <w:bookmarkStart w:id="11485" w:name="_ETM_Q53_419859"/>
      <w:bookmarkStart w:id="11486" w:name="_ETM_Q53_419921"/>
      <w:bookmarkEnd w:id="11484"/>
      <w:bookmarkEnd w:id="11485"/>
      <w:bookmarkEnd w:id="11486"/>
      <w:r>
        <w:rPr>
          <w:rFonts w:hint="cs"/>
          <w:rtl/>
          <w:lang w:eastAsia="he-IL"/>
        </w:rPr>
        <w:t>זה א</w:t>
      </w:r>
      <w:bookmarkStart w:id="11487" w:name="_ETM_Q53_414952"/>
      <w:bookmarkEnd w:id="11487"/>
      <w:r>
        <w:rPr>
          <w:rFonts w:hint="cs"/>
          <w:rtl/>
          <w:lang w:eastAsia="he-IL"/>
        </w:rPr>
        <w:t xml:space="preserve">חד המצחיקים שאמרת. </w:t>
      </w:r>
      <w:bookmarkStart w:id="11488" w:name="_ETM_Q53_418336"/>
      <w:bookmarkEnd w:id="11488"/>
      <w:r>
        <w:rPr>
          <w:rFonts w:hint="cs"/>
          <w:rtl/>
          <w:lang w:eastAsia="he-IL"/>
        </w:rPr>
        <w:t>אחד המצחיקים.</w:t>
      </w:r>
    </w:p>
    <w:p w:rsidR="00DA1059" w:rsidRDefault="00DA1059" w:rsidP="00F95782">
      <w:pPr>
        <w:rPr>
          <w:rtl/>
          <w:lang w:eastAsia="he-IL"/>
        </w:rPr>
      </w:pPr>
      <w:bookmarkStart w:id="11489" w:name="_ETM_Q53_421536"/>
      <w:bookmarkStart w:id="11490" w:name="_ETM_Q53_421594"/>
      <w:bookmarkEnd w:id="11489"/>
      <w:bookmarkEnd w:id="11490"/>
    </w:p>
    <w:p w:rsidR="00DA1059" w:rsidRDefault="00DA1059" w:rsidP="00F95782">
      <w:pPr>
        <w:pStyle w:val="-"/>
        <w:rPr>
          <w:rtl/>
        </w:rPr>
      </w:pPr>
      <w:bookmarkStart w:id="11491" w:name="ET_speakercontinue_6210_61"/>
      <w:r w:rsidRPr="00EC108B">
        <w:rPr>
          <w:rStyle w:val="TagStyle"/>
          <w:rtl/>
        </w:rPr>
        <w:t xml:space="preserve"> &lt;&lt; דובר_המשך &gt;&gt;</w:t>
      </w:r>
      <w:r w:rsidRPr="000B38D2">
        <w:rPr>
          <w:rStyle w:val="TagStyle"/>
          <w:rtl/>
        </w:rPr>
        <w:t xml:space="preserve"> </w:t>
      </w:r>
      <w:r>
        <w:rPr>
          <w:rtl/>
        </w:rPr>
        <w:t>השר במשרד האוצר חמד עמאר:</w:t>
      </w:r>
      <w:r w:rsidRPr="000B38D2">
        <w:rPr>
          <w:rStyle w:val="TagStyle"/>
          <w:rtl/>
        </w:rPr>
        <w:t xml:space="preserve"> </w:t>
      </w:r>
      <w:r w:rsidRPr="00EC108B">
        <w:rPr>
          <w:rStyle w:val="TagStyle"/>
          <w:rtl/>
        </w:rPr>
        <w:t>&lt;&lt; דובר_המשך &gt;&gt;</w:t>
      </w:r>
      <w:r>
        <w:rPr>
          <w:rtl/>
        </w:rPr>
        <w:t xml:space="preserve"> </w:t>
      </w:r>
      <w:bookmarkEnd w:id="11491"/>
    </w:p>
    <w:p w:rsidR="00DA1059" w:rsidRDefault="00DA1059" w:rsidP="00CE6451">
      <w:pPr>
        <w:rPr>
          <w:rtl/>
          <w:lang w:eastAsia="he-IL"/>
        </w:rPr>
      </w:pPr>
    </w:p>
    <w:p w:rsidR="00DA1059" w:rsidRDefault="00DA1059" w:rsidP="00F95782">
      <w:pPr>
        <w:rPr>
          <w:rtl/>
          <w:lang w:eastAsia="he-IL"/>
        </w:rPr>
      </w:pPr>
      <w:bookmarkStart w:id="11492" w:name="_ETM_Q53_416712"/>
      <w:bookmarkEnd w:id="11492"/>
      <w:r>
        <w:rPr>
          <w:rFonts w:hint="cs"/>
          <w:rtl/>
          <w:lang w:eastAsia="he-IL"/>
        </w:rPr>
        <w:t>ולא פספסתי שום דבר. אפילו כשהייתי, דאגתי לסבסד את כל החיילים המשוח</w:t>
      </w:r>
      <w:bookmarkStart w:id="11493" w:name="_ETM_Q53_420902"/>
      <w:bookmarkEnd w:id="11493"/>
      <w:r>
        <w:rPr>
          <w:rFonts w:hint="cs"/>
          <w:rtl/>
          <w:lang w:eastAsia="he-IL"/>
        </w:rPr>
        <w:t>ררים</w:t>
      </w:r>
      <w:bookmarkStart w:id="11494" w:name="_ETM_Q53_422292"/>
      <w:bookmarkEnd w:id="11494"/>
      <w:r>
        <w:rPr>
          <w:rFonts w:hint="cs"/>
          <w:rtl/>
          <w:lang w:eastAsia="he-IL"/>
        </w:rPr>
        <w:t xml:space="preserve"> ב-90%, גם בקרקע, גם </w:t>
      </w:r>
      <w:bookmarkStart w:id="11495" w:name="_ETM_Q53_431056"/>
      <w:bookmarkEnd w:id="11495"/>
      <w:r>
        <w:rPr>
          <w:rFonts w:hint="cs"/>
          <w:rtl/>
          <w:lang w:eastAsia="he-IL"/>
        </w:rPr>
        <w:t>בתשתיות שלהם</w:t>
      </w:r>
      <w:bookmarkStart w:id="11496" w:name="_ETM_Q53_428392"/>
      <w:bookmarkEnd w:id="11496"/>
      <w:r>
        <w:rPr>
          <w:rFonts w:hint="cs"/>
          <w:rtl/>
          <w:lang w:eastAsia="he-IL"/>
        </w:rPr>
        <w:t>, והעברתי הצעות חוק מאוד חשובות שיכולות לעזור לכל אחד ואחד במדינת ישראל</w:t>
      </w:r>
      <w:bookmarkStart w:id="11497" w:name="_ETM_Q53_432512"/>
      <w:bookmarkEnd w:id="11497"/>
      <w:r>
        <w:rPr>
          <w:rFonts w:hint="cs"/>
          <w:rtl/>
          <w:lang w:eastAsia="he-IL"/>
        </w:rPr>
        <w:t>. תודה רבה.</w:t>
      </w:r>
    </w:p>
    <w:p w:rsidR="00DA1059" w:rsidRDefault="00DA1059" w:rsidP="00F95782">
      <w:pPr>
        <w:rPr>
          <w:rtl/>
          <w:lang w:eastAsia="he-IL"/>
        </w:rPr>
      </w:pPr>
      <w:bookmarkStart w:id="11498" w:name="_ETM_Q53_441308"/>
      <w:bookmarkStart w:id="11499" w:name="_ETM_Q53_441378"/>
      <w:bookmarkEnd w:id="11498"/>
      <w:bookmarkEnd w:id="11499"/>
    </w:p>
    <w:p w:rsidR="00DA1059" w:rsidRDefault="00DA1059" w:rsidP="00F95782">
      <w:pPr>
        <w:pStyle w:val="af7"/>
        <w:rPr>
          <w:rtl/>
        </w:rPr>
      </w:pPr>
      <w:r w:rsidRPr="00EC108B">
        <w:rPr>
          <w:rStyle w:val="TagStyle"/>
          <w:rtl/>
        </w:rPr>
        <w:t xml:space="preserve"> &lt;&lt; יור &gt;&gt;</w:t>
      </w:r>
      <w:r w:rsidRPr="00D7552D">
        <w:rPr>
          <w:rStyle w:val="TagStyle"/>
          <w:rtl/>
        </w:rPr>
        <w:t xml:space="preserve"> </w:t>
      </w:r>
      <w:r>
        <w:rPr>
          <w:rtl/>
        </w:rPr>
        <w:t>היו"ר יעקב מרגי:</w:t>
      </w:r>
      <w:r w:rsidRPr="00D7552D">
        <w:rPr>
          <w:rStyle w:val="TagStyle"/>
          <w:rtl/>
        </w:rPr>
        <w:t xml:space="preserve"> </w:t>
      </w:r>
      <w:r w:rsidRPr="00EC108B">
        <w:rPr>
          <w:rStyle w:val="TagStyle"/>
          <w:rtl/>
        </w:rPr>
        <w:t>&lt;&lt; יור &gt;&gt;</w:t>
      </w:r>
      <w:r>
        <w:rPr>
          <w:rtl/>
        </w:rPr>
        <w:t xml:space="preserve"> </w:t>
      </w:r>
    </w:p>
    <w:p w:rsidR="00DA1059" w:rsidRDefault="00DA1059" w:rsidP="00CE6451">
      <w:pPr>
        <w:rPr>
          <w:rtl/>
          <w:lang w:eastAsia="he-IL"/>
        </w:rPr>
      </w:pPr>
    </w:p>
    <w:p w:rsidR="00DA1059" w:rsidRDefault="00DA1059" w:rsidP="00F95782">
      <w:pPr>
        <w:rPr>
          <w:rtl/>
          <w:lang w:eastAsia="he-IL"/>
        </w:rPr>
      </w:pPr>
      <w:bookmarkStart w:id="11500" w:name="_ETM_Q53_442192"/>
      <w:bookmarkEnd w:id="11500"/>
      <w:r>
        <w:rPr>
          <w:rFonts w:hint="cs"/>
          <w:rtl/>
          <w:lang w:eastAsia="he-IL"/>
        </w:rPr>
        <w:t>תודה רבה לשר חמד עמאר.</w:t>
      </w:r>
      <w:bookmarkStart w:id="11501" w:name="_ETM_Q53_439382"/>
      <w:bookmarkEnd w:id="11501"/>
      <w:r>
        <w:rPr>
          <w:rFonts w:hint="cs"/>
          <w:rtl/>
          <w:lang w:eastAsia="he-IL"/>
        </w:rPr>
        <w:t xml:space="preserve"> חבר הכנסת המציע רוצה להשיב?</w:t>
      </w:r>
    </w:p>
    <w:p w:rsidR="00DA1059" w:rsidRDefault="00DA1059" w:rsidP="00F95782">
      <w:pPr>
        <w:rPr>
          <w:rtl/>
          <w:lang w:eastAsia="he-IL"/>
        </w:rPr>
      </w:pPr>
    </w:p>
    <w:p w:rsidR="00DA1059" w:rsidRDefault="00DA1059" w:rsidP="00F95782">
      <w:pPr>
        <w:pStyle w:val="af6"/>
        <w:rPr>
          <w:rtl/>
        </w:rPr>
      </w:pPr>
      <w:r w:rsidRPr="00EC108B">
        <w:rPr>
          <w:rStyle w:val="TagStyle"/>
          <w:rtl/>
        </w:rPr>
        <w:t xml:space="preserve"> &lt;&lt; קריאה &gt;&gt;</w:t>
      </w:r>
      <w:r w:rsidRPr="00D7552D">
        <w:rPr>
          <w:rStyle w:val="TagStyle"/>
          <w:rtl/>
        </w:rPr>
        <w:t xml:space="preserve"> </w:t>
      </w:r>
      <w:r>
        <w:rPr>
          <w:rtl/>
        </w:rPr>
        <w:t>דוד אמסלם (הליכוד):</w:t>
      </w:r>
      <w:r w:rsidRPr="00D7552D">
        <w:rPr>
          <w:rStyle w:val="TagStyle"/>
          <w:rtl/>
        </w:rPr>
        <w:t xml:space="preserve"> </w:t>
      </w:r>
      <w:r w:rsidRPr="00EC108B">
        <w:rPr>
          <w:rStyle w:val="TagStyle"/>
          <w:rtl/>
        </w:rPr>
        <w:t>&lt;&lt; קריאה &gt;&gt;</w:t>
      </w:r>
      <w:r>
        <w:rPr>
          <w:rtl/>
        </w:rPr>
        <w:t xml:space="preserve"> </w:t>
      </w:r>
    </w:p>
    <w:p w:rsidR="00DA1059" w:rsidRDefault="00DA1059" w:rsidP="00CE6451">
      <w:pPr>
        <w:rPr>
          <w:rtl/>
          <w:lang w:eastAsia="he-IL"/>
        </w:rPr>
      </w:pPr>
    </w:p>
    <w:p w:rsidR="00DA1059" w:rsidRDefault="00DA1059" w:rsidP="00F95782">
      <w:pPr>
        <w:rPr>
          <w:rtl/>
          <w:lang w:eastAsia="he-IL"/>
        </w:rPr>
      </w:pPr>
      <w:r>
        <w:rPr>
          <w:rFonts w:hint="cs"/>
          <w:rtl/>
          <w:lang w:eastAsia="he-IL"/>
        </w:rPr>
        <w:t>כן, כן.</w:t>
      </w:r>
    </w:p>
    <w:p w:rsidR="00DA1059" w:rsidRDefault="00DA1059" w:rsidP="00F95782">
      <w:pPr>
        <w:rPr>
          <w:rtl/>
          <w:lang w:eastAsia="he-IL"/>
        </w:rPr>
      </w:pPr>
    </w:p>
    <w:p w:rsidR="00DA1059" w:rsidRDefault="00DA1059" w:rsidP="00F95782">
      <w:pPr>
        <w:pStyle w:val="af7"/>
        <w:rPr>
          <w:rtl/>
        </w:rPr>
      </w:pPr>
      <w:r w:rsidRPr="00EC108B">
        <w:rPr>
          <w:rStyle w:val="TagStyle"/>
          <w:rtl/>
        </w:rPr>
        <w:t xml:space="preserve"> &lt;&lt; יור &gt;&gt;</w:t>
      </w:r>
      <w:r w:rsidRPr="00D7552D">
        <w:rPr>
          <w:rStyle w:val="TagStyle"/>
          <w:rtl/>
        </w:rPr>
        <w:t xml:space="preserve"> </w:t>
      </w:r>
      <w:r>
        <w:rPr>
          <w:rtl/>
        </w:rPr>
        <w:t>היו"ר יעקב מרגי:</w:t>
      </w:r>
      <w:r w:rsidRPr="00D7552D">
        <w:rPr>
          <w:rStyle w:val="TagStyle"/>
          <w:rtl/>
        </w:rPr>
        <w:t xml:space="preserve"> </w:t>
      </w:r>
      <w:r w:rsidRPr="00EC108B">
        <w:rPr>
          <w:rStyle w:val="TagStyle"/>
          <w:rtl/>
        </w:rPr>
        <w:t>&lt;&lt; יור &gt;&gt;</w:t>
      </w:r>
      <w:r>
        <w:rPr>
          <w:rtl/>
        </w:rPr>
        <w:t xml:space="preserve"> </w:t>
      </w:r>
    </w:p>
    <w:p w:rsidR="00DA1059" w:rsidRDefault="00DA1059" w:rsidP="00CE6451">
      <w:pPr>
        <w:rPr>
          <w:rtl/>
          <w:lang w:eastAsia="he-IL"/>
        </w:rPr>
      </w:pPr>
    </w:p>
    <w:p w:rsidR="00DA1059" w:rsidRDefault="00DA1059" w:rsidP="00F95782">
      <w:pPr>
        <w:rPr>
          <w:rtl/>
          <w:lang w:eastAsia="he-IL"/>
        </w:rPr>
      </w:pPr>
      <w:bookmarkStart w:id="11502" w:name="_ETM_Q53_440173"/>
      <w:bookmarkEnd w:id="11502"/>
      <w:r>
        <w:rPr>
          <w:rFonts w:hint="cs"/>
          <w:rtl/>
          <w:lang w:eastAsia="he-IL"/>
        </w:rPr>
        <w:t>בבקשה, אדוני.</w:t>
      </w:r>
      <w:bookmarkStart w:id="11503" w:name="_ETM_Q53_437803"/>
      <w:bookmarkEnd w:id="11503"/>
      <w:r>
        <w:rPr>
          <w:rFonts w:hint="cs"/>
          <w:rtl/>
          <w:lang w:eastAsia="he-IL"/>
        </w:rPr>
        <w:t xml:space="preserve"> </w:t>
      </w:r>
      <w:bookmarkStart w:id="11504" w:name="_ETM_Q53_456261"/>
      <w:bookmarkEnd w:id="11504"/>
      <w:r>
        <w:rPr>
          <w:rFonts w:hint="cs"/>
          <w:rtl/>
          <w:lang w:eastAsia="he-IL"/>
        </w:rPr>
        <w:t>עד שלוש דקות לרשותך, אדוני.</w:t>
      </w:r>
    </w:p>
    <w:p w:rsidR="00DA1059" w:rsidRDefault="00DA1059" w:rsidP="00F95782">
      <w:pPr>
        <w:rPr>
          <w:rtl/>
          <w:lang w:eastAsia="he-IL"/>
        </w:rPr>
      </w:pPr>
      <w:bookmarkStart w:id="11505" w:name="_ETM_Q53_440278"/>
      <w:bookmarkStart w:id="11506" w:name="_ETM_Q53_440350"/>
      <w:bookmarkStart w:id="11507" w:name="_ETM_Q53_444791"/>
      <w:bookmarkEnd w:id="11505"/>
      <w:bookmarkEnd w:id="11506"/>
      <w:bookmarkEnd w:id="11507"/>
    </w:p>
    <w:p w:rsidR="00DA1059" w:rsidRDefault="00DA1059" w:rsidP="00F95782">
      <w:pPr>
        <w:pStyle w:val="a5"/>
        <w:rPr>
          <w:rtl/>
        </w:rPr>
      </w:pPr>
      <w:bookmarkStart w:id="11508" w:name="ET_speaker_5156_66"/>
      <w:r w:rsidRPr="00EC108B">
        <w:rPr>
          <w:rStyle w:val="TagStyle"/>
          <w:rtl/>
        </w:rPr>
        <w:t xml:space="preserve"> &lt;&lt; דובר &gt;&gt;</w:t>
      </w:r>
      <w:r w:rsidRPr="00D7552D">
        <w:rPr>
          <w:rStyle w:val="TagStyle"/>
          <w:rtl/>
        </w:rPr>
        <w:t xml:space="preserve"> </w:t>
      </w:r>
      <w:bookmarkStart w:id="11509" w:name="_Toc85113935"/>
      <w:bookmarkStart w:id="11510" w:name="_Toc85116325"/>
      <w:bookmarkStart w:id="11511" w:name="_Toc85116791"/>
      <w:r>
        <w:rPr>
          <w:rtl/>
        </w:rPr>
        <w:t>דוד אמסלם (הליכוד):</w:t>
      </w:r>
      <w:bookmarkEnd w:id="11509"/>
      <w:bookmarkEnd w:id="11510"/>
      <w:bookmarkEnd w:id="11511"/>
      <w:r w:rsidRPr="00D7552D">
        <w:rPr>
          <w:rStyle w:val="TagStyle"/>
          <w:rtl/>
        </w:rPr>
        <w:t xml:space="preserve"> </w:t>
      </w:r>
      <w:r w:rsidRPr="00EC108B">
        <w:rPr>
          <w:rStyle w:val="TagStyle"/>
          <w:rtl/>
        </w:rPr>
        <w:t>&lt;&lt; דובר &gt;&gt;</w:t>
      </w:r>
      <w:r>
        <w:rPr>
          <w:rtl/>
        </w:rPr>
        <w:t xml:space="preserve"> </w:t>
      </w:r>
      <w:bookmarkEnd w:id="11508"/>
    </w:p>
    <w:p w:rsidR="00DA1059" w:rsidRDefault="00DA1059" w:rsidP="00CE6451">
      <w:pPr>
        <w:rPr>
          <w:rtl/>
          <w:lang w:eastAsia="he-IL"/>
        </w:rPr>
      </w:pPr>
    </w:p>
    <w:p w:rsidR="00DA1059" w:rsidRDefault="00DA1059" w:rsidP="00971CA2">
      <w:pPr>
        <w:rPr>
          <w:rtl/>
          <w:lang w:eastAsia="he-IL"/>
        </w:rPr>
      </w:pPr>
      <w:bookmarkStart w:id="11512" w:name="_ETM_Q53_445421"/>
      <w:bookmarkStart w:id="11513" w:name="_ETM_Q53_445464"/>
      <w:bookmarkStart w:id="11514" w:name="_ETM_Q53_460473"/>
      <w:bookmarkStart w:id="11515" w:name="_ETM_Q53_462493"/>
      <w:bookmarkEnd w:id="11512"/>
      <w:bookmarkEnd w:id="11513"/>
      <w:bookmarkEnd w:id="11514"/>
      <w:bookmarkEnd w:id="11515"/>
      <w:r>
        <w:rPr>
          <w:rFonts w:hint="cs"/>
          <w:rtl/>
          <w:lang w:eastAsia="he-IL"/>
        </w:rPr>
        <w:t>אדוני השר</w:t>
      </w:r>
      <w:bookmarkStart w:id="11516" w:name="_ETM_Q53_465053"/>
      <w:bookmarkEnd w:id="11516"/>
      <w:r>
        <w:rPr>
          <w:rFonts w:hint="cs"/>
          <w:rtl/>
          <w:lang w:eastAsia="he-IL"/>
        </w:rPr>
        <w:t xml:space="preserve"> חמד עמאר, </w:t>
      </w:r>
      <w:bookmarkStart w:id="11517" w:name="_ETM_Q53_469302"/>
      <w:bookmarkEnd w:id="11517"/>
      <w:r>
        <w:rPr>
          <w:rFonts w:hint="cs"/>
          <w:rtl/>
          <w:lang w:eastAsia="he-IL"/>
        </w:rPr>
        <w:t>אני רוצה להשיב לך. תראה</w:t>
      </w:r>
      <w:bookmarkStart w:id="11518" w:name="_ETM_Q53_468713"/>
      <w:bookmarkEnd w:id="11518"/>
      <w:r>
        <w:rPr>
          <w:rFonts w:hint="cs"/>
          <w:rtl/>
          <w:lang w:eastAsia="he-IL"/>
        </w:rPr>
        <w:t xml:space="preserve">, אני הייתי משוכנע </w:t>
      </w:r>
      <w:bookmarkStart w:id="11519" w:name="_ETM_Q53_471187"/>
      <w:bookmarkEnd w:id="11519"/>
      <w:r>
        <w:rPr>
          <w:rFonts w:hint="cs"/>
          <w:rtl/>
          <w:lang w:eastAsia="he-IL"/>
        </w:rPr>
        <w:t>שדבר כזה לא צריך לפרט. אין שו</w:t>
      </w:r>
      <w:bookmarkStart w:id="11520" w:name="_ETM_Q53_471833"/>
      <w:bookmarkEnd w:id="11520"/>
      <w:r>
        <w:rPr>
          <w:rFonts w:hint="cs"/>
          <w:rtl/>
          <w:lang w:eastAsia="he-IL"/>
        </w:rPr>
        <w:t xml:space="preserve">ם עניין </w:t>
      </w:r>
      <w:bookmarkStart w:id="11521" w:name="_ETM_Q53_473823"/>
      <w:bookmarkEnd w:id="11521"/>
      <w:r>
        <w:rPr>
          <w:rFonts w:hint="cs"/>
          <w:rtl/>
          <w:lang w:eastAsia="he-IL"/>
        </w:rPr>
        <w:t xml:space="preserve">לפרט. איך אמרתי? פירות וירקות בלי </w:t>
      </w:r>
      <w:bookmarkStart w:id="11522" w:name="_ETM_Q53_478873"/>
      <w:r>
        <w:rPr>
          <w:rFonts w:hint="cs"/>
          <w:rtl/>
          <w:lang w:eastAsia="he-IL"/>
        </w:rPr>
        <w:t>מע"מ</w:t>
      </w:r>
      <w:bookmarkStart w:id="11523" w:name="_ETM_Q53_477092"/>
      <w:bookmarkEnd w:id="11522"/>
      <w:bookmarkEnd w:id="11523"/>
      <w:r>
        <w:rPr>
          <w:rFonts w:hint="cs"/>
          <w:rtl/>
          <w:lang w:eastAsia="he-IL"/>
        </w:rPr>
        <w:t xml:space="preserve">, טלוויזיה באילת בלי </w:t>
      </w:r>
      <w:bookmarkStart w:id="11524" w:name="_ETM_Q53_482528"/>
      <w:bookmarkEnd w:id="11524"/>
      <w:r>
        <w:rPr>
          <w:rFonts w:hint="cs"/>
          <w:rtl/>
          <w:lang w:eastAsia="he-IL"/>
        </w:rPr>
        <w:t xml:space="preserve">מע"מ, תרופות לאנשים שהולכים למות </w:t>
      </w:r>
      <w:bookmarkStart w:id="11525" w:name="_ETM_Q53_481433"/>
      <w:bookmarkEnd w:id="11525"/>
      <w:r>
        <w:rPr>
          <w:rtl/>
          <w:lang w:eastAsia="he-IL"/>
        </w:rPr>
        <w:t>–</w:t>
      </w:r>
      <w:r>
        <w:rPr>
          <w:rFonts w:hint="cs"/>
          <w:rtl/>
          <w:lang w:eastAsia="he-IL"/>
        </w:rPr>
        <w:t xml:space="preserve"> הרי מי צריך א</w:t>
      </w:r>
      <w:bookmarkStart w:id="11526" w:name="_ETM_Q53_485363"/>
      <w:bookmarkEnd w:id="11526"/>
      <w:r>
        <w:rPr>
          <w:rFonts w:hint="cs"/>
          <w:rtl/>
          <w:lang w:eastAsia="he-IL"/>
        </w:rPr>
        <w:t xml:space="preserve">ת התרופות האלה? זה אנשים שנמצאים על </w:t>
      </w:r>
      <w:bookmarkStart w:id="11527" w:name="_ETM_Q53_487704"/>
      <w:bookmarkEnd w:id="11527"/>
      <w:r>
        <w:rPr>
          <w:rFonts w:hint="cs"/>
          <w:rtl/>
          <w:lang w:eastAsia="he-IL"/>
        </w:rPr>
        <w:t xml:space="preserve">ערש דווי. הרי </w:t>
      </w:r>
      <w:bookmarkStart w:id="11528" w:name="_ETM_Q53_490353"/>
      <w:bookmarkEnd w:id="11528"/>
      <w:r>
        <w:rPr>
          <w:rFonts w:hint="cs"/>
          <w:rtl/>
          <w:lang w:eastAsia="he-IL"/>
        </w:rPr>
        <w:t>אם זה בסל לכאורה</w:t>
      </w:r>
      <w:bookmarkStart w:id="11529" w:name="_ETM_Q53_489254"/>
      <w:bookmarkEnd w:id="11529"/>
      <w:r>
        <w:rPr>
          <w:rFonts w:hint="cs"/>
          <w:rtl/>
          <w:lang w:eastAsia="he-IL"/>
        </w:rPr>
        <w:t xml:space="preserve">, </w:t>
      </w:r>
      <w:r w:rsidR="00971CA2">
        <w:rPr>
          <w:rFonts w:hint="cs"/>
          <w:rtl/>
          <w:lang w:eastAsia="he-IL"/>
        </w:rPr>
        <w:t>ו</w:t>
      </w:r>
      <w:r>
        <w:rPr>
          <w:rFonts w:hint="cs"/>
          <w:rtl/>
          <w:lang w:eastAsia="he-IL"/>
        </w:rPr>
        <w:t>אני לא רוצה להיכנס לזה</w:t>
      </w:r>
      <w:bookmarkStart w:id="11530" w:name="_ETM_Q53_492302"/>
      <w:bookmarkEnd w:id="11530"/>
      <w:r>
        <w:rPr>
          <w:rFonts w:hint="cs"/>
          <w:rtl/>
          <w:lang w:eastAsia="he-IL"/>
        </w:rPr>
        <w:t xml:space="preserve">, </w:t>
      </w:r>
      <w:r w:rsidR="00971CA2">
        <w:rPr>
          <w:rFonts w:hint="cs"/>
          <w:rtl/>
          <w:lang w:eastAsia="he-IL"/>
        </w:rPr>
        <w:t>אלה</w:t>
      </w:r>
      <w:r>
        <w:rPr>
          <w:rFonts w:hint="cs"/>
          <w:rtl/>
          <w:lang w:eastAsia="he-IL"/>
        </w:rPr>
        <w:t xml:space="preserve"> תרופו</w:t>
      </w:r>
      <w:bookmarkStart w:id="11531" w:name="_ETM_Q53_491982"/>
      <w:bookmarkEnd w:id="11531"/>
      <w:r>
        <w:rPr>
          <w:rFonts w:hint="cs"/>
          <w:rtl/>
          <w:lang w:eastAsia="he-IL"/>
        </w:rPr>
        <w:t xml:space="preserve">ת בהתוויה. אני נלחמתי על זה חמש </w:t>
      </w:r>
      <w:bookmarkStart w:id="11532" w:name="_ETM_Q53_499660"/>
      <w:bookmarkEnd w:id="11532"/>
      <w:r>
        <w:rPr>
          <w:rFonts w:hint="cs"/>
          <w:rtl/>
          <w:lang w:eastAsia="he-IL"/>
        </w:rPr>
        <w:t>שנים</w:t>
      </w:r>
      <w:bookmarkStart w:id="11533" w:name="_ETM_Q53_495222"/>
      <w:bookmarkEnd w:id="11533"/>
      <w:r>
        <w:rPr>
          <w:rFonts w:hint="cs"/>
          <w:rtl/>
          <w:lang w:eastAsia="he-IL"/>
        </w:rPr>
        <w:t xml:space="preserve">, מהיום שנכנסתי לכנסת. סגרתי את זה עם האוצר. </w:t>
      </w:r>
      <w:bookmarkStart w:id="11534" w:name="_ETM_Q53_498202"/>
      <w:bookmarkEnd w:id="11534"/>
      <w:r>
        <w:rPr>
          <w:rFonts w:hint="cs"/>
          <w:rtl/>
          <w:lang w:eastAsia="he-IL"/>
        </w:rPr>
        <w:t xml:space="preserve">אתה </w:t>
      </w:r>
      <w:bookmarkStart w:id="11535" w:name="_ETM_Q53_499301"/>
      <w:bookmarkEnd w:id="11535"/>
      <w:r>
        <w:rPr>
          <w:rFonts w:hint="cs"/>
          <w:rtl/>
          <w:lang w:eastAsia="he-IL"/>
        </w:rPr>
        <w:t>יכול לשאול את הסגן, א</w:t>
      </w:r>
      <w:bookmarkStart w:id="11536" w:name="_ETM_Q53_500512"/>
      <w:bookmarkEnd w:id="11536"/>
      <w:r>
        <w:rPr>
          <w:rFonts w:hint="cs"/>
          <w:rtl/>
          <w:lang w:eastAsia="he-IL"/>
        </w:rPr>
        <w:t xml:space="preserve">ת אלון מסר, ואתה יכול </w:t>
      </w:r>
      <w:bookmarkStart w:id="11537" w:name="_ETM_Q53_505982"/>
      <w:bookmarkEnd w:id="11537"/>
      <w:r>
        <w:rPr>
          <w:rFonts w:hint="cs"/>
          <w:rtl/>
          <w:lang w:eastAsia="he-IL"/>
        </w:rPr>
        <w:t xml:space="preserve">לשאול את נועה </w:t>
      </w:r>
      <w:bookmarkStart w:id="11538" w:name="_ETM_Q53_502182"/>
      <w:bookmarkEnd w:id="11538"/>
      <w:r>
        <w:rPr>
          <w:rFonts w:hint="cs"/>
          <w:rtl/>
          <w:lang w:eastAsia="he-IL"/>
        </w:rPr>
        <w:t>היימן. תקשיב.</w:t>
      </w:r>
      <w:bookmarkStart w:id="11539" w:name="_ETM_Q53_500612"/>
      <w:bookmarkStart w:id="11540" w:name="_ETM_Q53_505071"/>
      <w:bookmarkEnd w:id="11539"/>
      <w:bookmarkEnd w:id="11540"/>
    </w:p>
    <w:p w:rsidR="00DA1059" w:rsidRDefault="00DA1059" w:rsidP="00F95782">
      <w:pPr>
        <w:rPr>
          <w:rtl/>
          <w:lang w:eastAsia="he-IL"/>
        </w:rPr>
      </w:pPr>
    </w:p>
    <w:p w:rsidR="00DA1059" w:rsidRDefault="00DA1059" w:rsidP="00F95782">
      <w:pPr>
        <w:pStyle w:val="af6"/>
        <w:rPr>
          <w:rtl/>
        </w:rPr>
      </w:pPr>
      <w:bookmarkStart w:id="11541" w:name="ET_interruption_6210_67"/>
      <w:r w:rsidRPr="00EC108B">
        <w:rPr>
          <w:rStyle w:val="TagStyle"/>
          <w:rtl/>
        </w:rPr>
        <w:t xml:space="preserve"> &lt;&lt; קריאה &gt;&gt;</w:t>
      </w:r>
      <w:r w:rsidRPr="00D7552D">
        <w:rPr>
          <w:rStyle w:val="TagStyle"/>
          <w:rtl/>
        </w:rPr>
        <w:t xml:space="preserve"> </w:t>
      </w:r>
      <w:r>
        <w:rPr>
          <w:rtl/>
        </w:rPr>
        <w:t>השר במשרד האוצר חמד עמאר:</w:t>
      </w:r>
      <w:r w:rsidRPr="00D7552D">
        <w:rPr>
          <w:rStyle w:val="TagStyle"/>
          <w:rtl/>
        </w:rPr>
        <w:t xml:space="preserve"> </w:t>
      </w:r>
      <w:r w:rsidRPr="00EC108B">
        <w:rPr>
          <w:rStyle w:val="TagStyle"/>
          <w:rtl/>
        </w:rPr>
        <w:t>&lt;&lt; קריאה &gt;&gt;</w:t>
      </w:r>
      <w:r>
        <w:rPr>
          <w:rtl/>
        </w:rPr>
        <w:t xml:space="preserve"> </w:t>
      </w:r>
      <w:bookmarkEnd w:id="11541"/>
    </w:p>
    <w:p w:rsidR="00DA1059" w:rsidRDefault="00DA1059" w:rsidP="00CE6451">
      <w:pPr>
        <w:rPr>
          <w:rtl/>
          <w:lang w:eastAsia="he-IL"/>
        </w:rPr>
      </w:pPr>
    </w:p>
    <w:p w:rsidR="00DA1059" w:rsidRDefault="00267305" w:rsidP="00F95782">
      <w:pPr>
        <w:rPr>
          <w:rtl/>
          <w:lang w:eastAsia="he-IL"/>
        </w:rPr>
      </w:pPr>
      <w:r>
        <w:rPr>
          <w:rFonts w:hint="cs"/>
          <w:rtl/>
          <w:lang w:eastAsia="he-IL"/>
        </w:rPr>
        <w:t>– – –</w:t>
      </w:r>
    </w:p>
    <w:p w:rsidR="00DA1059" w:rsidRDefault="00DA1059" w:rsidP="00F95782">
      <w:pPr>
        <w:rPr>
          <w:rtl/>
          <w:lang w:eastAsia="he-IL"/>
        </w:rPr>
      </w:pPr>
    </w:p>
    <w:p w:rsidR="00DA1059" w:rsidRDefault="00DA1059" w:rsidP="00F95782">
      <w:pPr>
        <w:pStyle w:val="-"/>
        <w:rPr>
          <w:rtl/>
        </w:rPr>
      </w:pPr>
      <w:bookmarkStart w:id="11542" w:name="ET_speakercontinue_5156_68"/>
      <w:r w:rsidRPr="00EC108B">
        <w:rPr>
          <w:rStyle w:val="TagStyle"/>
          <w:rtl/>
        </w:rPr>
        <w:t xml:space="preserve"> &lt;&lt; דובר_המשך &gt;&gt;</w:t>
      </w:r>
      <w:r w:rsidRPr="00D7552D">
        <w:rPr>
          <w:rStyle w:val="TagStyle"/>
          <w:rtl/>
        </w:rPr>
        <w:t xml:space="preserve"> </w:t>
      </w:r>
      <w:r>
        <w:rPr>
          <w:rtl/>
        </w:rPr>
        <w:t>דוד אמסלם (הליכוד):</w:t>
      </w:r>
      <w:r w:rsidRPr="00D7552D">
        <w:rPr>
          <w:rStyle w:val="TagStyle"/>
          <w:rtl/>
        </w:rPr>
        <w:t xml:space="preserve"> </w:t>
      </w:r>
      <w:r w:rsidRPr="00EC108B">
        <w:rPr>
          <w:rStyle w:val="TagStyle"/>
          <w:rtl/>
        </w:rPr>
        <w:t>&lt;&lt; דובר_המשך &gt;&gt;</w:t>
      </w:r>
      <w:r>
        <w:rPr>
          <w:rtl/>
        </w:rPr>
        <w:t xml:space="preserve"> </w:t>
      </w:r>
      <w:bookmarkEnd w:id="11542"/>
    </w:p>
    <w:p w:rsidR="00DA1059" w:rsidRDefault="00DA1059" w:rsidP="00CE6451">
      <w:pPr>
        <w:rPr>
          <w:rtl/>
          <w:lang w:eastAsia="he-IL"/>
        </w:rPr>
      </w:pPr>
    </w:p>
    <w:p w:rsidR="00DA1059" w:rsidRDefault="00DA1059" w:rsidP="00F95782">
      <w:pPr>
        <w:rPr>
          <w:rtl/>
          <w:lang w:eastAsia="he-IL"/>
        </w:rPr>
      </w:pPr>
      <w:bookmarkStart w:id="11543" w:name="_ETM_Q53_503102"/>
      <w:bookmarkEnd w:id="11543"/>
      <w:r>
        <w:rPr>
          <w:rFonts w:hint="cs"/>
          <w:rtl/>
          <w:lang w:eastAsia="he-IL"/>
        </w:rPr>
        <w:t>ואני ר</w:t>
      </w:r>
      <w:bookmarkStart w:id="11544" w:name="_ETM_Q53_505052"/>
      <w:bookmarkEnd w:id="11544"/>
      <w:r>
        <w:rPr>
          <w:rFonts w:hint="cs"/>
          <w:rtl/>
          <w:lang w:eastAsia="he-IL"/>
        </w:rPr>
        <w:t xml:space="preserve">ציתי </w:t>
      </w:r>
      <w:bookmarkStart w:id="11545" w:name="_ETM_Q53_503892"/>
      <w:bookmarkEnd w:id="11545"/>
      <w:r>
        <w:rPr>
          <w:rFonts w:hint="cs"/>
          <w:rtl/>
          <w:lang w:eastAsia="he-IL"/>
        </w:rPr>
        <w:t>לחסוך ביורוקרטיה של החוק</w:t>
      </w:r>
      <w:bookmarkStart w:id="11546" w:name="_ETM_Q53_507592"/>
      <w:bookmarkEnd w:id="11546"/>
      <w:r>
        <w:rPr>
          <w:rFonts w:hint="cs"/>
          <w:rtl/>
          <w:lang w:eastAsia="he-IL"/>
        </w:rPr>
        <w:t>.</w:t>
      </w:r>
    </w:p>
    <w:p w:rsidR="00DA1059" w:rsidRDefault="00DA1059" w:rsidP="00F95782">
      <w:pPr>
        <w:rPr>
          <w:rtl/>
          <w:lang w:eastAsia="he-IL"/>
        </w:rPr>
      </w:pPr>
      <w:bookmarkStart w:id="11547" w:name="_ETM_Q53_508608"/>
      <w:bookmarkStart w:id="11548" w:name="_ETM_Q53_508673"/>
      <w:bookmarkEnd w:id="11547"/>
      <w:bookmarkEnd w:id="11548"/>
    </w:p>
    <w:p w:rsidR="00DA1059" w:rsidRDefault="00DA1059" w:rsidP="00F95782">
      <w:pPr>
        <w:pStyle w:val="af6"/>
        <w:rPr>
          <w:rtl/>
        </w:rPr>
      </w:pPr>
      <w:bookmarkStart w:id="11549" w:name="ET_interruption_6210_69"/>
      <w:r w:rsidRPr="00EC108B">
        <w:rPr>
          <w:rStyle w:val="TagStyle"/>
          <w:rtl/>
        </w:rPr>
        <w:t xml:space="preserve"> &lt;&lt; קריאה &gt;&gt;</w:t>
      </w:r>
      <w:r w:rsidRPr="00A64126">
        <w:rPr>
          <w:rStyle w:val="TagStyle"/>
          <w:rtl/>
        </w:rPr>
        <w:t xml:space="preserve"> </w:t>
      </w:r>
      <w:r>
        <w:rPr>
          <w:rtl/>
        </w:rPr>
        <w:t>השר במשרד האוצר חמד עמאר:</w:t>
      </w:r>
      <w:r w:rsidRPr="00A64126">
        <w:rPr>
          <w:rStyle w:val="TagStyle"/>
          <w:rtl/>
        </w:rPr>
        <w:t xml:space="preserve"> </w:t>
      </w:r>
      <w:r w:rsidRPr="00EC108B">
        <w:rPr>
          <w:rStyle w:val="TagStyle"/>
          <w:rtl/>
        </w:rPr>
        <w:t>&lt;&lt; קריאה &gt;&gt;</w:t>
      </w:r>
      <w:r>
        <w:rPr>
          <w:rtl/>
        </w:rPr>
        <w:t xml:space="preserve"> </w:t>
      </w:r>
      <w:bookmarkEnd w:id="11549"/>
    </w:p>
    <w:p w:rsidR="00DA1059" w:rsidRDefault="00DA1059" w:rsidP="00CE6451">
      <w:pPr>
        <w:rPr>
          <w:rtl/>
          <w:lang w:eastAsia="he-IL"/>
        </w:rPr>
      </w:pPr>
    </w:p>
    <w:p w:rsidR="00DA1059" w:rsidRDefault="00267305" w:rsidP="00F95782">
      <w:pPr>
        <w:rPr>
          <w:rtl/>
          <w:lang w:eastAsia="he-IL"/>
        </w:rPr>
      </w:pPr>
      <w:bookmarkStart w:id="11550" w:name="_ETM_Q53_513904"/>
      <w:bookmarkStart w:id="11551" w:name="_ETM_Q53_514158"/>
      <w:bookmarkStart w:id="11552" w:name="_ETM_Q53_514218"/>
      <w:bookmarkStart w:id="11553" w:name="_ETM_Q53_509252"/>
      <w:bookmarkEnd w:id="11550"/>
      <w:bookmarkEnd w:id="11551"/>
      <w:bookmarkEnd w:id="11552"/>
      <w:bookmarkEnd w:id="11553"/>
      <w:r>
        <w:rPr>
          <w:rFonts w:hint="cs"/>
          <w:rtl/>
          <w:lang w:eastAsia="he-IL"/>
        </w:rPr>
        <w:t>– – –</w:t>
      </w:r>
    </w:p>
    <w:p w:rsidR="00DA1059" w:rsidRDefault="00DA1059" w:rsidP="00F95782">
      <w:pPr>
        <w:rPr>
          <w:rtl/>
          <w:lang w:eastAsia="he-IL"/>
        </w:rPr>
      </w:pPr>
      <w:bookmarkStart w:id="11554" w:name="_ETM_Q53_511108"/>
      <w:bookmarkStart w:id="11555" w:name="_ETM_Q53_511183"/>
      <w:bookmarkEnd w:id="11554"/>
      <w:bookmarkEnd w:id="11555"/>
    </w:p>
    <w:p w:rsidR="00DA1059" w:rsidRDefault="00DA1059" w:rsidP="00F95782">
      <w:pPr>
        <w:pStyle w:val="-"/>
        <w:rPr>
          <w:rtl/>
        </w:rPr>
      </w:pPr>
      <w:bookmarkStart w:id="11556" w:name="ET_speakercontinue_5156_70"/>
      <w:r w:rsidRPr="00EC108B">
        <w:rPr>
          <w:rStyle w:val="TagStyle"/>
          <w:rtl/>
        </w:rPr>
        <w:t xml:space="preserve"> &lt;&lt; דובר_המשך &gt;&gt;</w:t>
      </w:r>
      <w:r w:rsidRPr="00A64126">
        <w:rPr>
          <w:rStyle w:val="TagStyle"/>
          <w:rtl/>
        </w:rPr>
        <w:t xml:space="preserve"> </w:t>
      </w:r>
      <w:r>
        <w:rPr>
          <w:rtl/>
        </w:rPr>
        <w:t>דוד אמסלם (הליכוד):</w:t>
      </w:r>
      <w:r w:rsidRPr="00A64126">
        <w:rPr>
          <w:rStyle w:val="TagStyle"/>
          <w:rtl/>
        </w:rPr>
        <w:t xml:space="preserve"> </w:t>
      </w:r>
      <w:r w:rsidRPr="00EC108B">
        <w:rPr>
          <w:rStyle w:val="TagStyle"/>
          <w:rtl/>
        </w:rPr>
        <w:t>&lt;&lt; דובר_המשך &gt;&gt;</w:t>
      </w:r>
      <w:r>
        <w:rPr>
          <w:rtl/>
        </w:rPr>
        <w:t xml:space="preserve"> </w:t>
      </w:r>
      <w:bookmarkEnd w:id="11556"/>
    </w:p>
    <w:p w:rsidR="00DA1059" w:rsidRDefault="00DA1059" w:rsidP="00CE6451">
      <w:pPr>
        <w:rPr>
          <w:rtl/>
          <w:lang w:eastAsia="he-IL"/>
        </w:rPr>
      </w:pPr>
    </w:p>
    <w:p w:rsidR="00DA1059" w:rsidRDefault="00DA1059" w:rsidP="00F95782">
      <w:pPr>
        <w:rPr>
          <w:rtl/>
          <w:lang w:eastAsia="he-IL"/>
        </w:rPr>
      </w:pPr>
      <w:bookmarkStart w:id="11557" w:name="_ETM_Q53_512341"/>
      <w:bookmarkEnd w:id="11557"/>
      <w:r>
        <w:rPr>
          <w:rFonts w:hint="cs"/>
          <w:rtl/>
          <w:lang w:eastAsia="he-IL"/>
        </w:rPr>
        <w:t>תן לי עד הסוף. תן עד הסוף.</w:t>
      </w:r>
      <w:bookmarkStart w:id="11558" w:name="_ETM_Q53_507900"/>
      <w:bookmarkEnd w:id="11558"/>
    </w:p>
    <w:p w:rsidR="00DA1059" w:rsidRDefault="00DA1059" w:rsidP="00F95782">
      <w:pPr>
        <w:rPr>
          <w:rtl/>
          <w:lang w:eastAsia="he-IL"/>
        </w:rPr>
      </w:pPr>
      <w:bookmarkStart w:id="11559" w:name="_ETM_Q53_514663"/>
      <w:bookmarkStart w:id="11560" w:name="_ETM_Q53_514739"/>
      <w:bookmarkEnd w:id="11559"/>
      <w:bookmarkEnd w:id="11560"/>
    </w:p>
    <w:p w:rsidR="00DA1059" w:rsidRDefault="00DA1059" w:rsidP="00F95782">
      <w:pPr>
        <w:pStyle w:val="af7"/>
        <w:rPr>
          <w:rtl/>
        </w:rPr>
      </w:pPr>
      <w:bookmarkStart w:id="11561" w:name="ET_yor_6170_71"/>
      <w:r w:rsidRPr="00EC108B">
        <w:rPr>
          <w:rStyle w:val="TagStyle"/>
          <w:rtl/>
        </w:rPr>
        <w:t xml:space="preserve"> &lt;&lt; יור &gt;&gt;</w:t>
      </w:r>
      <w:r w:rsidRPr="00A64126">
        <w:rPr>
          <w:rStyle w:val="TagStyle"/>
          <w:rtl/>
        </w:rPr>
        <w:t xml:space="preserve"> </w:t>
      </w:r>
      <w:r>
        <w:rPr>
          <w:rtl/>
        </w:rPr>
        <w:t>היו"ר יעקב מרגי:</w:t>
      </w:r>
      <w:r w:rsidRPr="00A64126">
        <w:rPr>
          <w:rStyle w:val="TagStyle"/>
          <w:rtl/>
        </w:rPr>
        <w:t xml:space="preserve"> </w:t>
      </w:r>
      <w:r w:rsidRPr="00EC108B">
        <w:rPr>
          <w:rStyle w:val="TagStyle"/>
          <w:rtl/>
        </w:rPr>
        <w:t>&lt;&lt; יור &gt;&gt;</w:t>
      </w:r>
      <w:r>
        <w:rPr>
          <w:rtl/>
        </w:rPr>
        <w:t xml:space="preserve"> </w:t>
      </w:r>
      <w:bookmarkEnd w:id="11561"/>
    </w:p>
    <w:p w:rsidR="00DA1059" w:rsidRDefault="00DA1059" w:rsidP="00CE6451">
      <w:pPr>
        <w:rPr>
          <w:rtl/>
          <w:lang w:eastAsia="he-IL"/>
        </w:rPr>
      </w:pPr>
    </w:p>
    <w:p w:rsidR="00DA1059" w:rsidRDefault="00DA1059" w:rsidP="00F95782">
      <w:pPr>
        <w:rPr>
          <w:rtl/>
          <w:lang w:eastAsia="he-IL"/>
        </w:rPr>
      </w:pPr>
      <w:bookmarkStart w:id="11562" w:name="_ETM_Q53_515395"/>
      <w:bookmarkEnd w:id="11562"/>
      <w:r>
        <w:rPr>
          <w:rFonts w:hint="cs"/>
          <w:rtl/>
          <w:lang w:eastAsia="he-IL"/>
        </w:rPr>
        <w:t>השר עמאר.</w:t>
      </w:r>
    </w:p>
    <w:p w:rsidR="00DA1059" w:rsidRDefault="00DA1059" w:rsidP="00F95782">
      <w:pPr>
        <w:rPr>
          <w:rtl/>
          <w:lang w:eastAsia="he-IL"/>
        </w:rPr>
      </w:pPr>
      <w:bookmarkStart w:id="11563" w:name="_ETM_Q53_517862"/>
      <w:bookmarkStart w:id="11564" w:name="_ETM_Q53_517911"/>
      <w:bookmarkStart w:id="11565" w:name="_ETM_Q53_512990"/>
      <w:bookmarkEnd w:id="11563"/>
      <w:bookmarkEnd w:id="11564"/>
      <w:bookmarkEnd w:id="11565"/>
    </w:p>
    <w:p w:rsidR="00DA1059" w:rsidRDefault="00DA1059" w:rsidP="00F95782">
      <w:pPr>
        <w:pStyle w:val="-"/>
        <w:rPr>
          <w:rtl/>
        </w:rPr>
      </w:pPr>
      <w:bookmarkStart w:id="11566" w:name="ET_speakercontinue_5156_72"/>
      <w:r w:rsidRPr="00EC108B">
        <w:rPr>
          <w:rStyle w:val="TagStyle"/>
          <w:rtl/>
        </w:rPr>
        <w:t xml:space="preserve"> &lt;&lt; דובר_המשך &gt;&gt;</w:t>
      </w:r>
      <w:r w:rsidRPr="00A64126">
        <w:rPr>
          <w:rStyle w:val="TagStyle"/>
          <w:rtl/>
        </w:rPr>
        <w:t xml:space="preserve"> </w:t>
      </w:r>
      <w:r>
        <w:rPr>
          <w:rtl/>
        </w:rPr>
        <w:t>דוד אמסלם (הליכוד):</w:t>
      </w:r>
      <w:r w:rsidRPr="00A64126">
        <w:rPr>
          <w:rStyle w:val="TagStyle"/>
          <w:rtl/>
        </w:rPr>
        <w:t xml:space="preserve"> </w:t>
      </w:r>
      <w:r w:rsidRPr="00EC108B">
        <w:rPr>
          <w:rStyle w:val="TagStyle"/>
          <w:rtl/>
        </w:rPr>
        <w:t>&lt;&lt; דובר_המשך &gt;&gt;</w:t>
      </w:r>
      <w:r>
        <w:rPr>
          <w:rtl/>
        </w:rPr>
        <w:t xml:space="preserve"> </w:t>
      </w:r>
      <w:bookmarkEnd w:id="11566"/>
    </w:p>
    <w:p w:rsidR="00DA1059" w:rsidRDefault="00DA1059" w:rsidP="00CE6451">
      <w:pPr>
        <w:rPr>
          <w:rtl/>
          <w:lang w:eastAsia="he-IL"/>
        </w:rPr>
      </w:pPr>
    </w:p>
    <w:p w:rsidR="00DA1059" w:rsidRPr="006354B8" w:rsidRDefault="00DA1059" w:rsidP="00971CA2">
      <w:pPr>
        <w:rPr>
          <w:rtl/>
          <w:lang w:eastAsia="he-IL"/>
        </w:rPr>
      </w:pPr>
      <w:bookmarkStart w:id="11567" w:name="_ETM_Q53_513717"/>
      <w:bookmarkEnd w:id="11567"/>
      <w:r>
        <w:rPr>
          <w:rFonts w:hint="cs"/>
          <w:rtl/>
          <w:lang w:eastAsia="he-IL"/>
        </w:rPr>
        <w:t xml:space="preserve">אבל אתה בא </w:t>
      </w:r>
      <w:r>
        <w:rPr>
          <w:rtl/>
          <w:lang w:eastAsia="he-IL"/>
        </w:rPr>
        <w:t>–</w:t>
      </w:r>
      <w:r>
        <w:rPr>
          <w:rFonts w:hint="cs"/>
          <w:rtl/>
          <w:lang w:eastAsia="he-IL"/>
        </w:rPr>
        <w:t xml:space="preserve"> ציפיתי </w:t>
      </w:r>
      <w:bookmarkStart w:id="11568" w:name="_ETM_Q53_520128"/>
      <w:bookmarkEnd w:id="11568"/>
      <w:r>
        <w:rPr>
          <w:rFonts w:hint="cs"/>
          <w:rtl/>
          <w:lang w:eastAsia="he-IL"/>
        </w:rPr>
        <w:t>ממך לבוא עם קצת</w:t>
      </w:r>
      <w:bookmarkStart w:id="11569" w:name="_ETM_Q53_515579"/>
      <w:bookmarkEnd w:id="11569"/>
      <w:r>
        <w:rPr>
          <w:rFonts w:hint="cs"/>
          <w:rtl/>
          <w:lang w:eastAsia="he-IL"/>
        </w:rPr>
        <w:t xml:space="preserve"> </w:t>
      </w:r>
      <w:r>
        <w:rPr>
          <w:rtl/>
          <w:lang w:eastAsia="he-IL"/>
        </w:rPr>
        <w:t>–</w:t>
      </w:r>
      <w:bookmarkStart w:id="11570" w:name="_ETM_Q53_522984"/>
      <w:bookmarkEnd w:id="11570"/>
      <w:r>
        <w:rPr>
          <w:rFonts w:hint="cs"/>
          <w:rtl/>
          <w:lang w:eastAsia="he-IL"/>
        </w:rPr>
        <w:t xml:space="preserve"> אתה יודע, </w:t>
      </w:r>
      <w:bookmarkStart w:id="11571" w:name="_ETM_Q53_516279"/>
      <w:bookmarkEnd w:id="11571"/>
      <w:r>
        <w:rPr>
          <w:rFonts w:hint="cs"/>
          <w:rtl/>
          <w:lang w:eastAsia="he-IL"/>
        </w:rPr>
        <w:t xml:space="preserve">יש אנשים, זה </w:t>
      </w:r>
      <w:bookmarkStart w:id="11572" w:name="_ETM_Q53_518053"/>
      <w:bookmarkEnd w:id="11572"/>
      <w:r>
        <w:rPr>
          <w:rFonts w:hint="cs"/>
          <w:rtl/>
          <w:lang w:eastAsia="he-IL"/>
        </w:rPr>
        <w:t xml:space="preserve">לא נושא אישי שלי. רחמים. עכשיו </w:t>
      </w:r>
      <w:bookmarkStart w:id="11573" w:name="_ETM_Q53_519789"/>
      <w:bookmarkEnd w:id="11573"/>
      <w:r>
        <w:rPr>
          <w:rFonts w:hint="cs"/>
          <w:rtl/>
          <w:lang w:eastAsia="he-IL"/>
        </w:rPr>
        <w:t>בבית חולים, תיסע לעין כרם</w:t>
      </w:r>
      <w:bookmarkStart w:id="11574" w:name="_ETM_Q53_520969"/>
      <w:bookmarkEnd w:id="11574"/>
      <w:r>
        <w:rPr>
          <w:rFonts w:hint="cs"/>
          <w:rtl/>
          <w:lang w:eastAsia="he-IL"/>
        </w:rPr>
        <w:t>, תראה כמה משפחות יש שם. הם לא יודעים מה לעשות עם זה. דרך אגב, מי שיש לו כסף</w:t>
      </w:r>
      <w:bookmarkStart w:id="11575" w:name="_ETM_Q53_521209"/>
      <w:bookmarkEnd w:id="11575"/>
      <w:r>
        <w:rPr>
          <w:rFonts w:hint="cs"/>
          <w:rtl/>
          <w:lang w:eastAsia="he-IL"/>
        </w:rPr>
        <w:t xml:space="preserve"> לא </w:t>
      </w:r>
      <w:bookmarkStart w:id="11576" w:name="_ETM_Q53_524489"/>
      <w:bookmarkEnd w:id="11576"/>
      <w:r>
        <w:rPr>
          <w:rFonts w:hint="cs"/>
          <w:rtl/>
          <w:lang w:eastAsia="he-IL"/>
        </w:rPr>
        <w:t xml:space="preserve">צריך </w:t>
      </w:r>
      <w:bookmarkStart w:id="11577" w:name="_ETM_Q53_528440"/>
      <w:bookmarkStart w:id="11578" w:name="_ETM_Q53_525220"/>
      <w:bookmarkEnd w:id="11577"/>
      <w:bookmarkEnd w:id="11578"/>
      <w:r>
        <w:rPr>
          <w:rFonts w:hint="cs"/>
          <w:rtl/>
          <w:lang w:eastAsia="he-IL"/>
        </w:rPr>
        <w:t>את הסיפור של המע"</w:t>
      </w:r>
      <w:bookmarkStart w:id="11579" w:name="_ETM_Q53_522330"/>
      <w:bookmarkEnd w:id="11579"/>
      <w:r>
        <w:rPr>
          <w:rFonts w:hint="cs"/>
          <w:rtl/>
          <w:lang w:eastAsia="he-IL"/>
        </w:rPr>
        <w:t>מ</w:t>
      </w:r>
      <w:bookmarkStart w:id="11580" w:name="_ETM_Q53_521839"/>
      <w:bookmarkEnd w:id="11580"/>
      <w:r>
        <w:rPr>
          <w:rFonts w:hint="cs"/>
          <w:rtl/>
          <w:lang w:eastAsia="he-IL"/>
        </w:rPr>
        <w:t xml:space="preserve">. הוא קונה את התרופה. </w:t>
      </w:r>
      <w:bookmarkStart w:id="11581" w:name="_ETM_Q53_534482"/>
      <w:bookmarkEnd w:id="11581"/>
      <w:r>
        <w:rPr>
          <w:rFonts w:hint="cs"/>
          <w:rtl/>
          <w:lang w:eastAsia="he-IL"/>
        </w:rPr>
        <w:t xml:space="preserve">מי לא? זה </w:t>
      </w:r>
      <w:bookmarkStart w:id="11582" w:name="_ETM_Q53_529530"/>
      <w:bookmarkEnd w:id="11582"/>
      <w:r>
        <w:rPr>
          <w:rFonts w:hint="cs"/>
          <w:rtl/>
          <w:lang w:eastAsia="he-IL"/>
        </w:rPr>
        <w:t xml:space="preserve">שאין לו. אז לפחות נותנים לו אולי </w:t>
      </w:r>
      <w:bookmarkStart w:id="11583" w:name="_ETM_Q53_538363"/>
      <w:bookmarkEnd w:id="11583"/>
      <w:r>
        <w:rPr>
          <w:rFonts w:hint="cs"/>
          <w:rtl/>
          <w:lang w:eastAsia="he-IL"/>
        </w:rPr>
        <w:t>קצת תקווה</w:t>
      </w:r>
      <w:r w:rsidR="00971CA2">
        <w:rPr>
          <w:rFonts w:hint="cs"/>
          <w:rtl/>
          <w:lang w:eastAsia="he-IL"/>
        </w:rPr>
        <w:t>,</w:t>
      </w:r>
      <w:r>
        <w:rPr>
          <w:rFonts w:hint="cs"/>
          <w:rtl/>
          <w:lang w:eastAsia="he-IL"/>
        </w:rPr>
        <w:t xml:space="preserve"> </w:t>
      </w:r>
      <w:bookmarkStart w:id="11584" w:name="_ETM_Q53_535780"/>
      <w:bookmarkEnd w:id="11584"/>
      <w:r>
        <w:rPr>
          <w:rFonts w:hint="cs"/>
          <w:rtl/>
          <w:lang w:eastAsia="he-IL"/>
        </w:rPr>
        <w:t>כמה חודשים, לבוא למשפחה, לראות את הילדים</w:t>
      </w:r>
      <w:bookmarkStart w:id="11585" w:name="_ETM_Q53_539849"/>
      <w:bookmarkStart w:id="11586" w:name="_ETM_Q53_540470"/>
      <w:bookmarkStart w:id="11587" w:name="_ETM_Q53_541110"/>
      <w:bookmarkStart w:id="11588" w:name="_ETM_Q53_541177"/>
      <w:bookmarkEnd w:id="11585"/>
      <w:bookmarkEnd w:id="11586"/>
      <w:bookmarkEnd w:id="11587"/>
      <w:bookmarkEnd w:id="11588"/>
      <w:r>
        <w:rPr>
          <w:rFonts w:hint="cs"/>
          <w:rtl/>
          <w:lang w:eastAsia="he-IL"/>
        </w:rPr>
        <w:t xml:space="preserve">. אבל אתם </w:t>
      </w:r>
      <w:bookmarkStart w:id="11589" w:name="_ETM_Q53_540790"/>
      <w:bookmarkStart w:id="11590" w:name="_ETM_Q53_541800"/>
      <w:bookmarkEnd w:id="11589"/>
      <w:bookmarkEnd w:id="11590"/>
      <w:r w:rsidR="00267305">
        <w:rPr>
          <w:rFonts w:hint="cs"/>
          <w:rtl/>
          <w:lang w:eastAsia="he-IL"/>
        </w:rPr>
        <w:t>– – –</w:t>
      </w:r>
    </w:p>
    <w:p w:rsidR="00DA1059" w:rsidRDefault="00DA1059" w:rsidP="00F95782">
      <w:pPr>
        <w:rPr>
          <w:rtl/>
          <w:lang w:eastAsia="he-IL"/>
        </w:rPr>
      </w:pPr>
      <w:bookmarkStart w:id="11591" w:name="_ETM_Q53_543893"/>
      <w:bookmarkStart w:id="11592" w:name="_ETM_Q53_543955"/>
      <w:bookmarkEnd w:id="11591"/>
      <w:bookmarkEnd w:id="11592"/>
    </w:p>
    <w:p w:rsidR="00DA1059" w:rsidRDefault="00DA1059" w:rsidP="00F95782">
      <w:pPr>
        <w:pStyle w:val="af7"/>
        <w:rPr>
          <w:rtl/>
        </w:rPr>
      </w:pPr>
      <w:r w:rsidRPr="00EC108B">
        <w:rPr>
          <w:rStyle w:val="TagStyle"/>
          <w:rtl/>
        </w:rPr>
        <w:t xml:space="preserve"> &lt;&lt; יור &gt;&gt;</w:t>
      </w:r>
      <w:r w:rsidRPr="006354B8">
        <w:rPr>
          <w:rStyle w:val="TagStyle"/>
          <w:rtl/>
        </w:rPr>
        <w:t xml:space="preserve"> </w:t>
      </w:r>
      <w:r>
        <w:rPr>
          <w:rtl/>
        </w:rPr>
        <w:t>היו"ר יעקב מרגי:</w:t>
      </w:r>
      <w:r w:rsidRPr="006354B8">
        <w:rPr>
          <w:rStyle w:val="TagStyle"/>
          <w:rtl/>
        </w:rPr>
        <w:t xml:space="preserve"> </w:t>
      </w:r>
      <w:r w:rsidRPr="00EC108B">
        <w:rPr>
          <w:rStyle w:val="TagStyle"/>
          <w:rtl/>
        </w:rPr>
        <w:t>&lt;&lt; יור &gt;&gt;</w:t>
      </w:r>
      <w:r>
        <w:rPr>
          <w:rtl/>
        </w:rPr>
        <w:t xml:space="preserve"> </w:t>
      </w:r>
    </w:p>
    <w:p w:rsidR="00DA1059" w:rsidRDefault="00DA1059" w:rsidP="00CE6451">
      <w:pPr>
        <w:rPr>
          <w:rtl/>
          <w:lang w:eastAsia="he-IL"/>
        </w:rPr>
      </w:pPr>
    </w:p>
    <w:p w:rsidR="00DA1059" w:rsidRDefault="00DA1059" w:rsidP="00F95782">
      <w:pPr>
        <w:rPr>
          <w:rtl/>
          <w:lang w:eastAsia="he-IL"/>
        </w:rPr>
      </w:pPr>
      <w:bookmarkStart w:id="11593" w:name="_ETM_Q53_544644"/>
      <w:bookmarkEnd w:id="11593"/>
      <w:r>
        <w:rPr>
          <w:rFonts w:hint="cs"/>
          <w:rtl/>
          <w:lang w:eastAsia="he-IL"/>
        </w:rPr>
        <w:t>קרן ברק ודוד ביטן, זה כבר מוגזם.</w:t>
      </w:r>
      <w:bookmarkStart w:id="11594" w:name="_ETM_Q53_541329"/>
      <w:bookmarkEnd w:id="11594"/>
      <w:r>
        <w:rPr>
          <w:rFonts w:hint="cs"/>
          <w:rtl/>
          <w:lang w:eastAsia="he-IL"/>
        </w:rPr>
        <w:t xml:space="preserve"> מוגזם. אי-אפשר ככה.</w:t>
      </w:r>
      <w:bookmarkStart w:id="11595" w:name="_ETM_Q53_544360"/>
      <w:bookmarkEnd w:id="11595"/>
    </w:p>
    <w:p w:rsidR="00DA1059" w:rsidRDefault="00DA1059" w:rsidP="00F95782">
      <w:pPr>
        <w:rPr>
          <w:rtl/>
          <w:lang w:eastAsia="he-IL"/>
        </w:rPr>
      </w:pPr>
      <w:bookmarkStart w:id="11596" w:name="_ETM_Q53_541535"/>
      <w:bookmarkStart w:id="11597" w:name="_ETM_Q53_541601"/>
      <w:bookmarkEnd w:id="11596"/>
      <w:bookmarkEnd w:id="11597"/>
    </w:p>
    <w:p w:rsidR="00DA1059" w:rsidRDefault="00DA1059" w:rsidP="00F95782">
      <w:pPr>
        <w:pStyle w:val="-"/>
        <w:rPr>
          <w:rtl/>
        </w:rPr>
      </w:pPr>
      <w:bookmarkStart w:id="11598" w:name="ET_speakercontinue_5156_74"/>
      <w:r w:rsidRPr="00EC108B">
        <w:rPr>
          <w:rStyle w:val="TagStyle"/>
          <w:rtl/>
        </w:rPr>
        <w:t xml:space="preserve"> &lt;&lt; דובר_המשך &gt;&gt;</w:t>
      </w:r>
      <w:r w:rsidRPr="006354B8">
        <w:rPr>
          <w:rStyle w:val="TagStyle"/>
          <w:rtl/>
        </w:rPr>
        <w:t xml:space="preserve"> </w:t>
      </w:r>
      <w:r>
        <w:rPr>
          <w:rtl/>
        </w:rPr>
        <w:t>דוד אמסלם (הליכוד):</w:t>
      </w:r>
      <w:r w:rsidRPr="006354B8">
        <w:rPr>
          <w:rStyle w:val="TagStyle"/>
          <w:rtl/>
        </w:rPr>
        <w:t xml:space="preserve"> </w:t>
      </w:r>
      <w:r w:rsidRPr="00EC108B">
        <w:rPr>
          <w:rStyle w:val="TagStyle"/>
          <w:rtl/>
        </w:rPr>
        <w:t>&lt;&lt; דובר_המשך &gt;&gt;</w:t>
      </w:r>
      <w:r>
        <w:rPr>
          <w:rtl/>
        </w:rPr>
        <w:t xml:space="preserve"> </w:t>
      </w:r>
      <w:bookmarkEnd w:id="11598"/>
    </w:p>
    <w:p w:rsidR="00DA1059" w:rsidRDefault="00DA1059" w:rsidP="00CE6451">
      <w:pPr>
        <w:rPr>
          <w:rtl/>
          <w:lang w:eastAsia="he-IL"/>
        </w:rPr>
      </w:pPr>
    </w:p>
    <w:p w:rsidR="00DA1059" w:rsidRDefault="00DA1059" w:rsidP="00971CA2">
      <w:pPr>
        <w:rPr>
          <w:rtl/>
          <w:lang w:eastAsia="he-IL"/>
        </w:rPr>
      </w:pPr>
      <w:bookmarkStart w:id="11599" w:name="_ETM_Q53_542194"/>
      <w:bookmarkStart w:id="11600" w:name="_ETM_Q53_441245"/>
      <w:bookmarkEnd w:id="11599"/>
      <w:bookmarkEnd w:id="11600"/>
      <w:r>
        <w:rPr>
          <w:rFonts w:hint="cs"/>
          <w:rtl/>
          <w:lang w:eastAsia="he-IL"/>
        </w:rPr>
        <w:t xml:space="preserve">למה אני </w:t>
      </w:r>
      <w:bookmarkStart w:id="11601" w:name="_ETM_Q53_540499"/>
      <w:bookmarkEnd w:id="11601"/>
      <w:r>
        <w:rPr>
          <w:rFonts w:hint="cs"/>
          <w:rtl/>
          <w:lang w:eastAsia="he-IL"/>
        </w:rPr>
        <w:t>דיברתי על המטוסים?</w:t>
      </w:r>
      <w:bookmarkStart w:id="11602" w:name="_ETM_Q53_543060"/>
      <w:bookmarkEnd w:id="11602"/>
      <w:r>
        <w:rPr>
          <w:rFonts w:hint="cs"/>
          <w:rtl/>
          <w:lang w:eastAsia="he-IL"/>
        </w:rPr>
        <w:t xml:space="preserve"> בגלל שאני רציתי להראות לכם מה אתם נותנים ומה </w:t>
      </w:r>
      <w:bookmarkStart w:id="11603" w:name="_ETM_Q53_552571"/>
      <w:bookmarkEnd w:id="11603"/>
      <w:r>
        <w:rPr>
          <w:rFonts w:hint="cs"/>
          <w:rtl/>
          <w:lang w:eastAsia="he-IL"/>
        </w:rPr>
        <w:t xml:space="preserve">לא. אתם התחרפנתם. אתם נמצאים בהיפוך ערכים </w:t>
      </w:r>
      <w:bookmarkStart w:id="11604" w:name="_ETM_Q53_554640"/>
      <w:bookmarkEnd w:id="11604"/>
      <w:r>
        <w:rPr>
          <w:rFonts w:hint="cs"/>
          <w:rtl/>
          <w:lang w:eastAsia="he-IL"/>
        </w:rPr>
        <w:t xml:space="preserve">עצום. הינה, </w:t>
      </w:r>
      <w:bookmarkStart w:id="11605" w:name="_ETM_Q53_559803"/>
      <w:bookmarkEnd w:id="11605"/>
      <w:r>
        <w:rPr>
          <w:rFonts w:hint="cs"/>
          <w:rtl/>
          <w:lang w:eastAsia="he-IL"/>
        </w:rPr>
        <w:t>עוד מעט תש</w:t>
      </w:r>
      <w:bookmarkStart w:id="11606" w:name="_ETM_Q53_557120"/>
      <w:bookmarkEnd w:id="11606"/>
      <w:r>
        <w:rPr>
          <w:rFonts w:hint="cs"/>
          <w:rtl/>
          <w:lang w:eastAsia="he-IL"/>
        </w:rPr>
        <w:t xml:space="preserve">מע את הרב הרפורמי אומר לך: אנחנו בתיקון </w:t>
      </w:r>
      <w:bookmarkStart w:id="11607" w:name="_ETM_Q53_564127"/>
      <w:bookmarkEnd w:id="11607"/>
      <w:r>
        <w:rPr>
          <w:rFonts w:hint="cs"/>
          <w:rtl/>
          <w:lang w:eastAsia="he-IL"/>
        </w:rPr>
        <w:t xml:space="preserve">עולם. </w:t>
      </w:r>
      <w:bookmarkStart w:id="11608" w:name="_ETM_Q53_568496"/>
      <w:bookmarkStart w:id="11609" w:name="_ETM_Q53_568560"/>
      <w:bookmarkStart w:id="11610" w:name="_ETM_Q53_568672"/>
      <w:bookmarkStart w:id="11611" w:name="_ETM_Q53_568726"/>
      <w:bookmarkEnd w:id="11608"/>
      <w:bookmarkEnd w:id="11609"/>
      <w:bookmarkEnd w:id="11610"/>
      <w:bookmarkEnd w:id="11611"/>
      <w:r>
        <w:rPr>
          <w:rFonts w:hint="cs"/>
          <w:rtl/>
          <w:lang w:eastAsia="he-IL"/>
        </w:rPr>
        <w:t xml:space="preserve">אתם לא </w:t>
      </w:r>
      <w:proofErr w:type="spellStart"/>
      <w:r>
        <w:rPr>
          <w:rFonts w:hint="cs"/>
          <w:rtl/>
          <w:lang w:eastAsia="he-IL"/>
        </w:rPr>
        <w:t>נורמלים</w:t>
      </w:r>
      <w:proofErr w:type="spellEnd"/>
      <w:r>
        <w:rPr>
          <w:rFonts w:hint="cs"/>
          <w:rtl/>
          <w:lang w:eastAsia="he-IL"/>
        </w:rPr>
        <w:t>. אתם לא מבינים מה אתם עושים.</w:t>
      </w:r>
      <w:bookmarkStart w:id="11612" w:name="_ETM_Q53_567160"/>
      <w:bookmarkEnd w:id="11612"/>
      <w:r>
        <w:rPr>
          <w:rFonts w:hint="cs"/>
          <w:rtl/>
          <w:lang w:eastAsia="he-IL"/>
        </w:rPr>
        <w:t xml:space="preserve"> </w:t>
      </w:r>
      <w:bookmarkStart w:id="11613" w:name="_ETM_Q53_574516"/>
      <w:bookmarkEnd w:id="11613"/>
      <w:r>
        <w:rPr>
          <w:rFonts w:hint="cs"/>
          <w:rtl/>
          <w:lang w:eastAsia="he-IL"/>
        </w:rPr>
        <w:t>אנ</w:t>
      </w:r>
      <w:bookmarkStart w:id="11614" w:name="_ETM_Q53_570450"/>
      <w:bookmarkEnd w:id="11614"/>
      <w:r>
        <w:rPr>
          <w:rFonts w:hint="cs"/>
          <w:rtl/>
          <w:lang w:eastAsia="he-IL"/>
        </w:rPr>
        <w:t>י ציפיתי ממך לא לענות פה</w:t>
      </w:r>
      <w:r w:rsidR="00971CA2">
        <w:rPr>
          <w:rFonts w:hint="cs"/>
          <w:rtl/>
          <w:lang w:eastAsia="he-IL"/>
        </w:rPr>
        <w:t>,</w:t>
      </w:r>
      <w:r>
        <w:rPr>
          <w:rFonts w:hint="cs"/>
          <w:rtl/>
          <w:lang w:eastAsia="he-IL"/>
        </w:rPr>
        <w:t xml:space="preserve"> שיבוא ליברמן ושהוא </w:t>
      </w:r>
      <w:bookmarkStart w:id="11615" w:name="_ETM_Q53_578202"/>
      <w:bookmarkEnd w:id="11615"/>
      <w:r>
        <w:rPr>
          <w:rFonts w:hint="cs"/>
          <w:rtl/>
          <w:lang w:eastAsia="he-IL"/>
        </w:rPr>
        <w:t xml:space="preserve">יענה. אתה לא </w:t>
      </w:r>
      <w:proofErr w:type="spellStart"/>
      <w:r>
        <w:rPr>
          <w:rFonts w:hint="cs"/>
          <w:rtl/>
          <w:lang w:eastAsia="he-IL"/>
        </w:rPr>
        <w:t>השאוויש</w:t>
      </w:r>
      <w:bookmarkStart w:id="11616" w:name="_ETM_Q53_577349"/>
      <w:bookmarkEnd w:id="11616"/>
      <w:proofErr w:type="spellEnd"/>
      <w:r>
        <w:rPr>
          <w:rFonts w:hint="cs"/>
          <w:rtl/>
          <w:lang w:eastAsia="he-IL"/>
        </w:rPr>
        <w:t>. אין לך תשובה אמיתית.</w:t>
      </w:r>
    </w:p>
    <w:p w:rsidR="00DA1059" w:rsidRDefault="00DA1059" w:rsidP="00F95782">
      <w:pPr>
        <w:rPr>
          <w:rtl/>
          <w:lang w:eastAsia="he-IL"/>
        </w:rPr>
      </w:pPr>
      <w:bookmarkStart w:id="11617" w:name="_ETM_Q53_581650"/>
      <w:bookmarkStart w:id="11618" w:name="_ETM_Q53_581716"/>
      <w:bookmarkEnd w:id="11617"/>
      <w:bookmarkEnd w:id="11618"/>
    </w:p>
    <w:p w:rsidR="00DA1059" w:rsidRDefault="00DA1059" w:rsidP="009B047B">
      <w:pPr>
        <w:rPr>
          <w:rtl/>
          <w:lang w:eastAsia="he-IL"/>
        </w:rPr>
      </w:pPr>
      <w:bookmarkStart w:id="11619" w:name="_ETM_Q53_581777"/>
      <w:bookmarkStart w:id="11620" w:name="_ETM_Q53_581833"/>
      <w:bookmarkEnd w:id="11619"/>
      <w:bookmarkEnd w:id="11620"/>
      <w:r>
        <w:rPr>
          <w:rFonts w:hint="cs"/>
          <w:rtl/>
          <w:lang w:eastAsia="he-IL"/>
        </w:rPr>
        <w:t xml:space="preserve">ואני אומר לכם, </w:t>
      </w:r>
      <w:bookmarkStart w:id="11621" w:name="_ETM_Q53_584034"/>
      <w:bookmarkEnd w:id="11621"/>
      <w:r>
        <w:rPr>
          <w:rFonts w:hint="cs"/>
          <w:rtl/>
          <w:lang w:eastAsia="he-IL"/>
        </w:rPr>
        <w:t>רבותיי, זה יכול לקרות לכל אחד פה</w:t>
      </w:r>
      <w:bookmarkStart w:id="11622" w:name="_ETM_Q53_579740"/>
      <w:bookmarkStart w:id="11623" w:name="_ETM_Q53_579728"/>
      <w:bookmarkEnd w:id="11622"/>
      <w:bookmarkEnd w:id="11623"/>
      <w:r>
        <w:rPr>
          <w:rFonts w:hint="cs"/>
          <w:rtl/>
          <w:lang w:eastAsia="he-IL"/>
        </w:rPr>
        <w:t>. אני מצפה ומק</w:t>
      </w:r>
      <w:bookmarkStart w:id="11624" w:name="_ETM_Q53_589120"/>
      <w:bookmarkStart w:id="11625" w:name="_ETM_Q53_584458"/>
      <w:bookmarkEnd w:id="11624"/>
      <w:bookmarkEnd w:id="11625"/>
      <w:r>
        <w:rPr>
          <w:rFonts w:hint="cs"/>
          <w:rtl/>
          <w:lang w:eastAsia="he-IL"/>
        </w:rPr>
        <w:t>ווה מאוד ומתפלל שלא, אבל מי</w:t>
      </w:r>
      <w:bookmarkStart w:id="11626" w:name="_ETM_Q53_585599"/>
      <w:bookmarkEnd w:id="11626"/>
      <w:r>
        <w:rPr>
          <w:rFonts w:hint="cs"/>
          <w:rtl/>
          <w:lang w:eastAsia="he-IL"/>
        </w:rPr>
        <w:t xml:space="preserve"> שעומד בניסיון הזה </w:t>
      </w:r>
      <w:bookmarkStart w:id="11627" w:name="_ETM_Q53_592396"/>
      <w:bookmarkEnd w:id="11627"/>
      <w:r>
        <w:rPr>
          <w:rFonts w:hint="cs"/>
          <w:rtl/>
          <w:lang w:eastAsia="he-IL"/>
        </w:rPr>
        <w:t xml:space="preserve">לא מאמין מה </w:t>
      </w:r>
      <w:bookmarkStart w:id="11628" w:name="_ETM_Q53_589589"/>
      <w:bookmarkEnd w:id="11628"/>
      <w:r>
        <w:rPr>
          <w:rFonts w:hint="cs"/>
          <w:rtl/>
          <w:lang w:eastAsia="he-IL"/>
        </w:rPr>
        <w:t xml:space="preserve">קורה </w:t>
      </w:r>
      <w:r>
        <w:rPr>
          <w:rtl/>
          <w:lang w:eastAsia="he-IL"/>
        </w:rPr>
        <w:t>–</w:t>
      </w:r>
      <w:r>
        <w:rPr>
          <w:rFonts w:hint="cs"/>
          <w:rtl/>
          <w:lang w:eastAsia="he-IL"/>
        </w:rPr>
        <w:t xml:space="preserve"> הכול </w:t>
      </w:r>
      <w:bookmarkStart w:id="11629" w:name="_ETM_Q53_590309"/>
      <w:bookmarkEnd w:id="11629"/>
      <w:r>
        <w:rPr>
          <w:rFonts w:hint="cs"/>
          <w:rtl/>
          <w:lang w:eastAsia="he-IL"/>
        </w:rPr>
        <w:t>מתפרק. גם ב</w:t>
      </w:r>
      <w:bookmarkStart w:id="11630" w:name="_ETM_Q53_597567"/>
      <w:bookmarkStart w:id="11631" w:name="_ETM_Q53_593189"/>
      <w:bookmarkEnd w:id="11630"/>
      <w:bookmarkEnd w:id="11631"/>
      <w:r>
        <w:rPr>
          <w:rFonts w:hint="cs"/>
          <w:rtl/>
          <w:lang w:eastAsia="he-IL"/>
        </w:rPr>
        <w:t>ן אדם שכיר, להבי</w:t>
      </w:r>
      <w:bookmarkStart w:id="11632" w:name="_ETM_Q53_593609"/>
      <w:bookmarkEnd w:id="11632"/>
      <w:r>
        <w:rPr>
          <w:rFonts w:hint="cs"/>
          <w:rtl/>
          <w:lang w:eastAsia="he-IL"/>
        </w:rPr>
        <w:t>א 30,00</w:t>
      </w:r>
      <w:bookmarkStart w:id="11633" w:name="_ETM_Q53_593799"/>
      <w:bookmarkEnd w:id="11633"/>
      <w:r>
        <w:rPr>
          <w:rFonts w:hint="cs"/>
          <w:rtl/>
          <w:lang w:eastAsia="he-IL"/>
        </w:rPr>
        <w:t>0</w:t>
      </w:r>
      <w:r w:rsidR="009B047B">
        <w:rPr>
          <w:rFonts w:hint="eastAsia"/>
          <w:rtl/>
          <w:lang w:eastAsia="he-IL"/>
        </w:rPr>
        <w:t>–</w:t>
      </w:r>
      <w:r>
        <w:rPr>
          <w:rFonts w:hint="cs"/>
          <w:rtl/>
          <w:lang w:eastAsia="he-IL"/>
        </w:rPr>
        <w:t xml:space="preserve">40,000 </w:t>
      </w:r>
      <w:bookmarkStart w:id="11634" w:name="_ETM_Q53_595439"/>
      <w:bookmarkEnd w:id="11634"/>
      <w:r>
        <w:rPr>
          <w:rFonts w:hint="cs"/>
          <w:rtl/>
          <w:lang w:eastAsia="he-IL"/>
        </w:rPr>
        <w:t xml:space="preserve">שקל מכל האחים במשפחה </w:t>
      </w:r>
      <w:bookmarkStart w:id="11635" w:name="_ETM_Q53_601571"/>
      <w:bookmarkEnd w:id="11635"/>
      <w:r>
        <w:rPr>
          <w:rFonts w:hint="cs"/>
          <w:rtl/>
          <w:lang w:eastAsia="he-IL"/>
        </w:rPr>
        <w:t>זה אירוע. אבל למה לב האבן? איך אמרה כבר המשוררת</w:t>
      </w:r>
      <w:bookmarkStart w:id="11636" w:name="_ETM_Q53_601549"/>
      <w:bookmarkStart w:id="11637" w:name="_ETM_Q53_602084"/>
      <w:bookmarkEnd w:id="11636"/>
      <w:bookmarkEnd w:id="11637"/>
      <w:r w:rsidR="009B047B">
        <w:rPr>
          <w:rFonts w:hint="cs"/>
          <w:rtl/>
          <w:lang w:eastAsia="he-IL"/>
        </w:rPr>
        <w:t>,</w:t>
      </w:r>
      <w:r>
        <w:rPr>
          <w:rFonts w:hint="cs"/>
          <w:rtl/>
          <w:lang w:eastAsia="he-IL"/>
        </w:rPr>
        <w:t xml:space="preserve"> יש אנשים עם לב של אבן. זה אנשים עם לב </w:t>
      </w:r>
      <w:bookmarkStart w:id="11638" w:name="_ETM_Q53_612820"/>
      <w:bookmarkEnd w:id="11638"/>
      <w:r>
        <w:rPr>
          <w:rFonts w:hint="cs"/>
          <w:rtl/>
          <w:lang w:eastAsia="he-IL"/>
        </w:rPr>
        <w:t>ברזל, פלדה.</w:t>
      </w:r>
      <w:bookmarkStart w:id="11639" w:name="_ETM_Q53_611368"/>
      <w:bookmarkEnd w:id="11639"/>
      <w:r>
        <w:rPr>
          <w:rFonts w:hint="cs"/>
          <w:rtl/>
          <w:lang w:eastAsia="he-IL"/>
        </w:rPr>
        <w:t xml:space="preserve"> אתם לא מתביישים? הכול פוליטיקה. אני עשיתי את הכול, וגם הש</w:t>
      </w:r>
      <w:bookmarkStart w:id="11640" w:name="_ETM_Q53_613958"/>
      <w:bookmarkEnd w:id="11640"/>
      <w:r>
        <w:rPr>
          <w:rFonts w:hint="cs"/>
          <w:rtl/>
          <w:lang w:eastAsia="he-IL"/>
        </w:rPr>
        <w:t xml:space="preserve">רים היו איתי. הפקידים </w:t>
      </w:r>
      <w:bookmarkStart w:id="11641" w:name="_ETM_Q53_616948"/>
      <w:bookmarkEnd w:id="11641"/>
      <w:r>
        <w:rPr>
          <w:rFonts w:hint="cs"/>
          <w:rtl/>
          <w:lang w:eastAsia="he-IL"/>
        </w:rPr>
        <w:t xml:space="preserve">טרפדו את </w:t>
      </w:r>
      <w:bookmarkStart w:id="11642" w:name="_ETM_Q53_618882"/>
      <w:bookmarkEnd w:id="11642"/>
      <w:r>
        <w:rPr>
          <w:rFonts w:hint="cs"/>
          <w:rtl/>
          <w:lang w:eastAsia="he-IL"/>
        </w:rPr>
        <w:t>זה, ו</w:t>
      </w:r>
      <w:bookmarkStart w:id="11643" w:name="_ETM_Q53_618478"/>
      <w:bookmarkEnd w:id="11643"/>
      <w:r>
        <w:rPr>
          <w:rFonts w:hint="cs"/>
          <w:rtl/>
          <w:lang w:eastAsia="he-IL"/>
        </w:rPr>
        <w:t xml:space="preserve">תשאל אותם, תשאל </w:t>
      </w:r>
      <w:bookmarkStart w:id="11644" w:name="_ETM_Q53_619427"/>
      <w:bookmarkEnd w:id="11644"/>
      <w:r>
        <w:rPr>
          <w:rFonts w:hint="cs"/>
          <w:rtl/>
          <w:lang w:eastAsia="he-IL"/>
        </w:rPr>
        <w:t>את נועה היימן אם לא היינו אצלה לפני חמישה חודשים</w:t>
      </w:r>
      <w:bookmarkStart w:id="11645" w:name="_ETM_Q53_620208"/>
      <w:bookmarkEnd w:id="11645"/>
      <w:r>
        <w:rPr>
          <w:rFonts w:hint="cs"/>
          <w:rtl/>
          <w:lang w:eastAsia="he-IL"/>
        </w:rPr>
        <w:t>; תשאל את מסר אם ל</w:t>
      </w:r>
      <w:bookmarkStart w:id="11646" w:name="_ETM_Q53_623268"/>
      <w:bookmarkEnd w:id="11646"/>
      <w:r>
        <w:rPr>
          <w:rFonts w:hint="cs"/>
          <w:rtl/>
          <w:lang w:eastAsia="he-IL"/>
        </w:rPr>
        <w:t>א הייתי אצ</w:t>
      </w:r>
      <w:bookmarkStart w:id="11647" w:name="_ETM_Q53_623267"/>
      <w:bookmarkEnd w:id="11647"/>
      <w:r>
        <w:rPr>
          <w:rFonts w:hint="cs"/>
          <w:rtl/>
          <w:lang w:eastAsia="he-IL"/>
        </w:rPr>
        <w:t xml:space="preserve">לו לפני ארבע שנים וסיכמנו </w:t>
      </w:r>
      <w:bookmarkStart w:id="11648" w:name="_ETM_Q53_631099"/>
      <w:bookmarkEnd w:id="11648"/>
      <w:r>
        <w:rPr>
          <w:rFonts w:hint="cs"/>
          <w:rtl/>
          <w:lang w:eastAsia="he-IL"/>
        </w:rPr>
        <w:t>הכול. אבל מה</w:t>
      </w:r>
      <w:bookmarkStart w:id="11649" w:name="_ETM_Q53_629095"/>
      <w:bookmarkEnd w:id="11649"/>
      <w:r>
        <w:rPr>
          <w:rFonts w:hint="cs"/>
          <w:rtl/>
          <w:lang w:eastAsia="he-IL"/>
        </w:rPr>
        <w:t xml:space="preserve">? בסוף הם מסובבים אותך באף, משקרים </w:t>
      </w:r>
      <w:bookmarkStart w:id="11650" w:name="_ETM_Q53_631115"/>
      <w:bookmarkEnd w:id="11650"/>
      <w:r>
        <w:rPr>
          <w:rFonts w:hint="cs"/>
          <w:rtl/>
          <w:lang w:eastAsia="he-IL"/>
        </w:rPr>
        <w:t xml:space="preserve">לך, </w:t>
      </w:r>
      <w:bookmarkStart w:id="11651" w:name="_ETM_Q53_632226"/>
      <w:bookmarkEnd w:id="11651"/>
      <w:r>
        <w:rPr>
          <w:rFonts w:hint="cs"/>
          <w:rtl/>
          <w:lang w:eastAsia="he-IL"/>
        </w:rPr>
        <w:t>ובגלל זה באתי היום להעלות את זה כחוק.</w:t>
      </w:r>
    </w:p>
    <w:p w:rsidR="00DA1059" w:rsidRDefault="00DA1059" w:rsidP="00F95782">
      <w:pPr>
        <w:rPr>
          <w:rtl/>
          <w:lang w:eastAsia="he-IL"/>
        </w:rPr>
      </w:pPr>
    </w:p>
    <w:p w:rsidR="00DA1059" w:rsidRDefault="00DA1059" w:rsidP="00F95782">
      <w:pPr>
        <w:rPr>
          <w:rtl/>
          <w:lang w:eastAsia="he-IL"/>
        </w:rPr>
      </w:pPr>
      <w:r>
        <w:rPr>
          <w:rFonts w:hint="cs"/>
          <w:rtl/>
          <w:lang w:eastAsia="he-IL"/>
        </w:rPr>
        <w:t xml:space="preserve">אני מצפה ממך </w:t>
      </w:r>
      <w:bookmarkStart w:id="11652" w:name="_ETM_Q53_633566"/>
      <w:bookmarkEnd w:id="11652"/>
      <w:r>
        <w:rPr>
          <w:rFonts w:hint="cs"/>
          <w:rtl/>
          <w:lang w:eastAsia="he-IL"/>
        </w:rPr>
        <w:t>לבוא ולקד</w:t>
      </w:r>
      <w:bookmarkStart w:id="11653" w:name="_ETM_Q53_637106"/>
      <w:bookmarkEnd w:id="11653"/>
      <w:r>
        <w:rPr>
          <w:rFonts w:hint="cs"/>
          <w:rtl/>
          <w:lang w:eastAsia="he-IL"/>
        </w:rPr>
        <w:t xml:space="preserve">ם את זה. זה לא עסק </w:t>
      </w:r>
      <w:bookmarkStart w:id="11654" w:name="_ETM_Q53_642693"/>
      <w:bookmarkEnd w:id="11654"/>
      <w:r>
        <w:rPr>
          <w:rFonts w:hint="cs"/>
          <w:rtl/>
          <w:lang w:eastAsia="he-IL"/>
        </w:rPr>
        <w:t>שלי, זה לא קשור לליכוד</w:t>
      </w:r>
      <w:bookmarkStart w:id="11655" w:name="_ETM_Q53_638335"/>
      <w:bookmarkEnd w:id="11655"/>
      <w:r>
        <w:rPr>
          <w:rFonts w:hint="cs"/>
          <w:rtl/>
          <w:lang w:eastAsia="he-IL"/>
        </w:rPr>
        <w:t>. קח את הקרדיט</w:t>
      </w:r>
      <w:bookmarkStart w:id="11656" w:name="_ETM_Q53_642496"/>
      <w:bookmarkEnd w:id="11656"/>
      <w:r>
        <w:rPr>
          <w:rFonts w:hint="cs"/>
          <w:rtl/>
          <w:lang w:eastAsia="he-IL"/>
        </w:rPr>
        <w:t xml:space="preserve">, תקדם את </w:t>
      </w:r>
      <w:bookmarkStart w:id="11657" w:name="_ETM_Q53_644293"/>
      <w:bookmarkEnd w:id="11657"/>
      <w:r>
        <w:rPr>
          <w:rFonts w:hint="cs"/>
          <w:rtl/>
          <w:lang w:eastAsia="he-IL"/>
        </w:rPr>
        <w:t xml:space="preserve">זה אתה. לא אכפת לי. אני, </w:t>
      </w:r>
      <w:bookmarkStart w:id="11658" w:name="_ETM_Q53_644305"/>
      <w:bookmarkEnd w:id="11658"/>
      <w:r>
        <w:rPr>
          <w:rFonts w:hint="cs"/>
          <w:rtl/>
          <w:lang w:eastAsia="he-IL"/>
        </w:rPr>
        <w:t>מעניין אותי שבסוף החולים</w:t>
      </w:r>
      <w:bookmarkStart w:id="11659" w:name="_ETM_Q53_645285"/>
      <w:bookmarkEnd w:id="11659"/>
      <w:r>
        <w:rPr>
          <w:rFonts w:hint="cs"/>
          <w:rtl/>
          <w:lang w:eastAsia="he-IL"/>
        </w:rPr>
        <w:t xml:space="preserve">, </w:t>
      </w:r>
      <w:bookmarkStart w:id="11660" w:name="_ETM_Q53_645851"/>
      <w:bookmarkEnd w:id="11660"/>
      <w:r>
        <w:rPr>
          <w:rFonts w:hint="cs"/>
          <w:rtl/>
          <w:lang w:eastAsia="he-IL"/>
        </w:rPr>
        <w:t>תהיה להם קצת תקווה. ולא מדובר בהרבה.</w:t>
      </w:r>
      <w:bookmarkStart w:id="11661" w:name="_ETM_Q53_648305"/>
      <w:bookmarkEnd w:id="11661"/>
      <w:r>
        <w:rPr>
          <w:rFonts w:hint="cs"/>
          <w:rtl/>
          <w:lang w:eastAsia="he-IL"/>
        </w:rPr>
        <w:t xml:space="preserve"> </w:t>
      </w:r>
      <w:bookmarkStart w:id="11662" w:name="_ETM_Q53_648756"/>
      <w:bookmarkStart w:id="11663" w:name="_ETM_Q53_648825"/>
      <w:bookmarkStart w:id="11664" w:name="_ETM_Q53_648949"/>
      <w:bookmarkStart w:id="11665" w:name="_ETM_Q53_649004"/>
      <w:bookmarkStart w:id="11666" w:name="_ETM_Q53_650045"/>
      <w:bookmarkEnd w:id="11662"/>
      <w:bookmarkEnd w:id="11663"/>
      <w:bookmarkEnd w:id="11664"/>
      <w:bookmarkEnd w:id="11665"/>
      <w:bookmarkEnd w:id="11666"/>
      <w:r>
        <w:rPr>
          <w:rFonts w:hint="cs"/>
          <w:rtl/>
          <w:lang w:eastAsia="he-IL"/>
        </w:rPr>
        <w:t>דרך אגב, אנחנו עשינו</w:t>
      </w:r>
      <w:bookmarkStart w:id="11667" w:name="_ETM_Q53_654260"/>
      <w:bookmarkEnd w:id="11667"/>
      <w:r>
        <w:rPr>
          <w:rFonts w:hint="cs"/>
          <w:rtl/>
          <w:lang w:eastAsia="he-IL"/>
        </w:rPr>
        <w:t xml:space="preserve"> </w:t>
      </w:r>
      <w:bookmarkStart w:id="11668" w:name="_ETM_Q53_649985"/>
      <w:bookmarkEnd w:id="11668"/>
      <w:r>
        <w:rPr>
          <w:rFonts w:hint="cs"/>
          <w:rtl/>
          <w:lang w:eastAsia="he-IL"/>
        </w:rPr>
        <w:t xml:space="preserve">הערכה. אני מספר לך </w:t>
      </w:r>
      <w:r w:rsidR="00267305">
        <w:rPr>
          <w:rFonts w:hint="cs"/>
          <w:rtl/>
          <w:lang w:eastAsia="he-IL"/>
        </w:rPr>
        <w:t>– –</w:t>
      </w:r>
    </w:p>
    <w:p w:rsidR="00DA1059" w:rsidRDefault="00DA1059" w:rsidP="00F95782">
      <w:pPr>
        <w:rPr>
          <w:rtl/>
          <w:lang w:eastAsia="he-IL"/>
        </w:rPr>
      </w:pPr>
      <w:bookmarkStart w:id="11669" w:name="_ETM_Q53_650467"/>
      <w:bookmarkStart w:id="11670" w:name="_ETM_Q53_650539"/>
      <w:bookmarkEnd w:id="11669"/>
      <w:bookmarkEnd w:id="11670"/>
    </w:p>
    <w:p w:rsidR="00DA1059" w:rsidRDefault="00DA1059" w:rsidP="00F95782">
      <w:pPr>
        <w:pStyle w:val="af7"/>
        <w:rPr>
          <w:rtl/>
        </w:rPr>
      </w:pPr>
      <w:bookmarkStart w:id="11671" w:name="ET_yor_6170_75"/>
      <w:r w:rsidRPr="00EC108B">
        <w:rPr>
          <w:rStyle w:val="TagStyle"/>
          <w:rtl/>
        </w:rPr>
        <w:t xml:space="preserve"> &lt;&lt; יור &gt;&gt;</w:t>
      </w:r>
      <w:r w:rsidRPr="00832418">
        <w:rPr>
          <w:rStyle w:val="TagStyle"/>
          <w:rtl/>
        </w:rPr>
        <w:t xml:space="preserve"> </w:t>
      </w:r>
      <w:r>
        <w:rPr>
          <w:rtl/>
        </w:rPr>
        <w:t>היו"ר יעקב מרגי:</w:t>
      </w:r>
      <w:r w:rsidRPr="00832418">
        <w:rPr>
          <w:rStyle w:val="TagStyle"/>
          <w:rtl/>
        </w:rPr>
        <w:t xml:space="preserve"> </w:t>
      </w:r>
      <w:r w:rsidRPr="00EC108B">
        <w:rPr>
          <w:rStyle w:val="TagStyle"/>
          <w:rtl/>
        </w:rPr>
        <w:t>&lt;&lt; יור &gt;&gt;</w:t>
      </w:r>
      <w:r>
        <w:rPr>
          <w:rtl/>
        </w:rPr>
        <w:t xml:space="preserve"> </w:t>
      </w:r>
      <w:bookmarkEnd w:id="11671"/>
    </w:p>
    <w:p w:rsidR="00DA1059" w:rsidRDefault="00DA1059" w:rsidP="00CE6451">
      <w:pPr>
        <w:rPr>
          <w:rtl/>
          <w:lang w:eastAsia="he-IL"/>
        </w:rPr>
      </w:pPr>
    </w:p>
    <w:p w:rsidR="00DA1059" w:rsidRDefault="00DA1059" w:rsidP="00F95782">
      <w:pPr>
        <w:rPr>
          <w:rtl/>
          <w:lang w:eastAsia="he-IL"/>
        </w:rPr>
      </w:pPr>
      <w:bookmarkStart w:id="11672" w:name="_ETM_Q53_651264"/>
      <w:bookmarkEnd w:id="11672"/>
      <w:r>
        <w:rPr>
          <w:rFonts w:hint="cs"/>
          <w:rtl/>
          <w:lang w:eastAsia="he-IL"/>
        </w:rPr>
        <w:t>נא לסכם, אדוני.</w:t>
      </w:r>
      <w:bookmarkStart w:id="11673" w:name="_ETM_Q53_651943"/>
      <w:bookmarkEnd w:id="11673"/>
    </w:p>
    <w:p w:rsidR="00DA1059" w:rsidRDefault="00DA1059" w:rsidP="00F95782">
      <w:pPr>
        <w:rPr>
          <w:rtl/>
          <w:lang w:eastAsia="he-IL"/>
        </w:rPr>
      </w:pPr>
      <w:bookmarkStart w:id="11674" w:name="_ETM_Q53_652142"/>
      <w:bookmarkStart w:id="11675" w:name="_ETM_Q53_652204"/>
      <w:bookmarkEnd w:id="11674"/>
      <w:bookmarkEnd w:id="11675"/>
    </w:p>
    <w:p w:rsidR="00DA1059" w:rsidRDefault="00DA1059" w:rsidP="00F95782">
      <w:pPr>
        <w:pStyle w:val="-"/>
        <w:rPr>
          <w:rtl/>
        </w:rPr>
      </w:pPr>
      <w:bookmarkStart w:id="11676" w:name="ET_speakercontinue_5156_76"/>
      <w:r w:rsidRPr="00EC108B">
        <w:rPr>
          <w:rStyle w:val="TagStyle"/>
          <w:rtl/>
        </w:rPr>
        <w:t xml:space="preserve"> &lt;&lt; דובר_המשך &gt;&gt;</w:t>
      </w:r>
      <w:r w:rsidRPr="00832418">
        <w:rPr>
          <w:rStyle w:val="TagStyle"/>
          <w:rtl/>
        </w:rPr>
        <w:t xml:space="preserve"> </w:t>
      </w:r>
      <w:r>
        <w:rPr>
          <w:rtl/>
        </w:rPr>
        <w:t>דוד אמסלם (הליכוד):</w:t>
      </w:r>
      <w:r w:rsidRPr="00832418">
        <w:rPr>
          <w:rStyle w:val="TagStyle"/>
          <w:rtl/>
        </w:rPr>
        <w:t xml:space="preserve"> </w:t>
      </w:r>
      <w:r w:rsidRPr="00EC108B">
        <w:rPr>
          <w:rStyle w:val="TagStyle"/>
          <w:rtl/>
        </w:rPr>
        <w:t>&lt;&lt; דובר_המשך &gt;&gt;</w:t>
      </w:r>
      <w:r>
        <w:rPr>
          <w:rtl/>
        </w:rPr>
        <w:t xml:space="preserve"> </w:t>
      </w:r>
      <w:bookmarkEnd w:id="11676"/>
    </w:p>
    <w:p w:rsidR="00DA1059" w:rsidRDefault="00DA1059" w:rsidP="00CE6451">
      <w:pPr>
        <w:rPr>
          <w:rtl/>
          <w:lang w:eastAsia="he-IL"/>
        </w:rPr>
      </w:pPr>
    </w:p>
    <w:p w:rsidR="00DA1059" w:rsidRDefault="00267305" w:rsidP="009B047B">
      <w:pPr>
        <w:rPr>
          <w:rtl/>
          <w:lang w:eastAsia="he-IL"/>
        </w:rPr>
      </w:pPr>
      <w:bookmarkStart w:id="11677" w:name="_ETM_Q53_652956"/>
      <w:bookmarkStart w:id="11678" w:name="_ETM_Q53_651124"/>
      <w:bookmarkEnd w:id="11677"/>
      <w:bookmarkEnd w:id="11678"/>
      <w:r>
        <w:rPr>
          <w:rFonts w:hint="cs"/>
          <w:rtl/>
          <w:lang w:eastAsia="he-IL"/>
        </w:rPr>
        <w:t>– –</w:t>
      </w:r>
      <w:r w:rsidR="00DA1059">
        <w:rPr>
          <w:rFonts w:hint="cs"/>
          <w:rtl/>
          <w:lang w:eastAsia="he-IL"/>
        </w:rPr>
        <w:t xml:space="preserve"> אפילו לא </w:t>
      </w:r>
      <w:bookmarkStart w:id="11679" w:name="_ETM_Q53_652744"/>
      <w:bookmarkEnd w:id="11679"/>
      <w:r w:rsidR="00DA1059">
        <w:rPr>
          <w:rFonts w:hint="cs"/>
          <w:rtl/>
          <w:lang w:eastAsia="he-IL"/>
        </w:rPr>
        <w:t>מדובר ב-20 מיליון שקל לשנה. אבל מה</w:t>
      </w:r>
      <w:r w:rsidR="009B047B">
        <w:rPr>
          <w:rFonts w:hint="cs"/>
          <w:rtl/>
          <w:lang w:eastAsia="he-IL"/>
        </w:rPr>
        <w:t>,</w:t>
      </w:r>
      <w:r w:rsidR="00DA1059">
        <w:rPr>
          <w:rFonts w:hint="cs"/>
          <w:rtl/>
          <w:lang w:eastAsia="he-IL"/>
        </w:rPr>
        <w:t xml:space="preserve"> זה </w:t>
      </w:r>
      <w:bookmarkStart w:id="11680" w:name="_ETM_Q53_657284"/>
      <w:bookmarkEnd w:id="11680"/>
      <w:r w:rsidR="00DA1059">
        <w:rPr>
          <w:rFonts w:hint="cs"/>
          <w:rtl/>
          <w:lang w:eastAsia="he-IL"/>
        </w:rPr>
        <w:t xml:space="preserve">טיסה אחת </w:t>
      </w:r>
      <w:bookmarkStart w:id="11681" w:name="_ETM_Q53_658654"/>
      <w:bookmarkEnd w:id="11681"/>
      <w:r w:rsidR="00DA1059">
        <w:rPr>
          <w:rFonts w:hint="cs"/>
          <w:rtl/>
          <w:lang w:eastAsia="he-IL"/>
        </w:rPr>
        <w:t xml:space="preserve">של לפיד </w:t>
      </w:r>
      <w:r w:rsidR="00DA1059">
        <w:rPr>
          <w:rtl/>
          <w:lang w:eastAsia="he-IL"/>
        </w:rPr>
        <w:t>–</w:t>
      </w:r>
      <w:r w:rsidR="00DA1059">
        <w:rPr>
          <w:rFonts w:hint="cs"/>
          <w:rtl/>
          <w:lang w:eastAsia="he-IL"/>
        </w:rPr>
        <w:t xml:space="preserve"> מיליון שקל.</w:t>
      </w:r>
    </w:p>
    <w:p w:rsidR="00DA1059" w:rsidRDefault="00DA1059" w:rsidP="00F95782">
      <w:pPr>
        <w:rPr>
          <w:rtl/>
          <w:lang w:eastAsia="he-IL"/>
        </w:rPr>
      </w:pPr>
    </w:p>
    <w:p w:rsidR="00DA1059" w:rsidRDefault="00DA1059" w:rsidP="00F95782">
      <w:pPr>
        <w:pStyle w:val="af7"/>
        <w:rPr>
          <w:rtl/>
        </w:rPr>
      </w:pPr>
      <w:r w:rsidRPr="00EC108B">
        <w:rPr>
          <w:rStyle w:val="TagStyle"/>
          <w:rtl/>
        </w:rPr>
        <w:t xml:space="preserve"> &lt;&lt; יור &gt;&gt;</w:t>
      </w:r>
      <w:r w:rsidRPr="00832418">
        <w:rPr>
          <w:rStyle w:val="TagStyle"/>
          <w:rtl/>
        </w:rPr>
        <w:t xml:space="preserve"> </w:t>
      </w:r>
      <w:r>
        <w:rPr>
          <w:rtl/>
        </w:rPr>
        <w:t>היו"ר יעקב מרגי:</w:t>
      </w:r>
      <w:r w:rsidRPr="00832418">
        <w:rPr>
          <w:rStyle w:val="TagStyle"/>
          <w:rtl/>
        </w:rPr>
        <w:t xml:space="preserve"> </w:t>
      </w:r>
      <w:r w:rsidRPr="00EC108B">
        <w:rPr>
          <w:rStyle w:val="TagStyle"/>
          <w:rtl/>
        </w:rPr>
        <w:t>&lt;&lt; יור &gt;&gt;</w:t>
      </w:r>
      <w:r>
        <w:rPr>
          <w:rtl/>
        </w:rPr>
        <w:t xml:space="preserve"> </w:t>
      </w:r>
    </w:p>
    <w:p w:rsidR="00DA1059" w:rsidRDefault="00DA1059" w:rsidP="00CE6451">
      <w:pPr>
        <w:rPr>
          <w:rtl/>
          <w:lang w:eastAsia="he-IL"/>
        </w:rPr>
      </w:pPr>
    </w:p>
    <w:p w:rsidR="00DA1059" w:rsidRDefault="00DA1059" w:rsidP="00F95782">
      <w:pPr>
        <w:rPr>
          <w:rtl/>
          <w:lang w:eastAsia="he-IL"/>
        </w:rPr>
      </w:pPr>
      <w:r>
        <w:rPr>
          <w:rFonts w:hint="cs"/>
          <w:rtl/>
          <w:lang w:eastAsia="he-IL"/>
        </w:rPr>
        <w:t>תודה.</w:t>
      </w:r>
      <w:bookmarkStart w:id="11682" w:name="_ETM_Q53_658373"/>
      <w:bookmarkEnd w:id="11682"/>
    </w:p>
    <w:p w:rsidR="00DA1059" w:rsidRDefault="00DA1059" w:rsidP="00F95782">
      <w:pPr>
        <w:rPr>
          <w:rtl/>
          <w:lang w:eastAsia="he-IL"/>
        </w:rPr>
      </w:pPr>
      <w:bookmarkStart w:id="11683" w:name="_ETM_Q53_658550"/>
      <w:bookmarkStart w:id="11684" w:name="_ETM_Q53_658603"/>
      <w:bookmarkEnd w:id="11683"/>
      <w:bookmarkEnd w:id="11684"/>
    </w:p>
    <w:p w:rsidR="00DA1059" w:rsidRDefault="00DA1059" w:rsidP="00F95782">
      <w:pPr>
        <w:pStyle w:val="-"/>
        <w:rPr>
          <w:rtl/>
        </w:rPr>
      </w:pPr>
      <w:bookmarkStart w:id="11685" w:name="ET_speakercontinue_5156_78"/>
      <w:r w:rsidRPr="00EC108B">
        <w:rPr>
          <w:rStyle w:val="TagStyle"/>
          <w:rtl/>
        </w:rPr>
        <w:t xml:space="preserve"> &lt;&lt; דובר_המשך &gt;&gt;</w:t>
      </w:r>
      <w:r w:rsidRPr="00832418">
        <w:rPr>
          <w:rStyle w:val="TagStyle"/>
          <w:rtl/>
        </w:rPr>
        <w:t xml:space="preserve"> </w:t>
      </w:r>
      <w:r>
        <w:rPr>
          <w:rtl/>
        </w:rPr>
        <w:t>דוד אמסלם (הליכוד):</w:t>
      </w:r>
      <w:r w:rsidRPr="00832418">
        <w:rPr>
          <w:rStyle w:val="TagStyle"/>
          <w:rtl/>
        </w:rPr>
        <w:t xml:space="preserve"> </w:t>
      </w:r>
      <w:r w:rsidRPr="00EC108B">
        <w:rPr>
          <w:rStyle w:val="TagStyle"/>
          <w:rtl/>
        </w:rPr>
        <w:t>&lt;&lt; דובר_המשך &gt;&gt;</w:t>
      </w:r>
      <w:r>
        <w:rPr>
          <w:rtl/>
        </w:rPr>
        <w:t xml:space="preserve"> </w:t>
      </w:r>
      <w:bookmarkEnd w:id="11685"/>
    </w:p>
    <w:p w:rsidR="00DA1059" w:rsidRDefault="00DA1059" w:rsidP="00CE6451">
      <w:pPr>
        <w:rPr>
          <w:rtl/>
          <w:lang w:eastAsia="he-IL"/>
        </w:rPr>
      </w:pPr>
    </w:p>
    <w:p w:rsidR="00DA1059" w:rsidRDefault="00DA1059" w:rsidP="00F95782">
      <w:pPr>
        <w:rPr>
          <w:rtl/>
          <w:lang w:eastAsia="he-IL"/>
        </w:rPr>
      </w:pPr>
      <w:bookmarkStart w:id="11686" w:name="_ETM_Q53_659269"/>
      <w:bookmarkEnd w:id="11686"/>
      <w:r>
        <w:rPr>
          <w:rFonts w:hint="cs"/>
          <w:rtl/>
          <w:lang w:eastAsia="he-IL"/>
        </w:rPr>
        <w:t>בגלל זה סיפרתי.</w:t>
      </w:r>
      <w:bookmarkStart w:id="11687" w:name="_ETM_Q53_660813"/>
      <w:bookmarkEnd w:id="11687"/>
    </w:p>
    <w:p w:rsidR="00DA1059" w:rsidRDefault="00DA1059" w:rsidP="00F95782">
      <w:pPr>
        <w:rPr>
          <w:rtl/>
          <w:lang w:eastAsia="he-IL"/>
        </w:rPr>
      </w:pPr>
      <w:bookmarkStart w:id="11688" w:name="_ETM_Q53_660998"/>
      <w:bookmarkStart w:id="11689" w:name="_ETM_Q53_661052"/>
      <w:bookmarkEnd w:id="11688"/>
      <w:bookmarkEnd w:id="11689"/>
    </w:p>
    <w:p w:rsidR="00DA1059" w:rsidRDefault="00DA1059" w:rsidP="00F95782">
      <w:pPr>
        <w:pStyle w:val="af7"/>
        <w:rPr>
          <w:rtl/>
        </w:rPr>
      </w:pPr>
      <w:bookmarkStart w:id="11690" w:name="ET_yor_6170_79"/>
      <w:r w:rsidRPr="00EC108B">
        <w:rPr>
          <w:rStyle w:val="TagStyle"/>
          <w:rtl/>
        </w:rPr>
        <w:t xml:space="preserve"> &lt;&lt; יור &gt;&gt;</w:t>
      </w:r>
      <w:r w:rsidRPr="00832418">
        <w:rPr>
          <w:rStyle w:val="TagStyle"/>
          <w:rtl/>
        </w:rPr>
        <w:t xml:space="preserve"> </w:t>
      </w:r>
      <w:r>
        <w:rPr>
          <w:rtl/>
        </w:rPr>
        <w:t>היו"ר יעקב מרגי:</w:t>
      </w:r>
      <w:r w:rsidRPr="00832418">
        <w:rPr>
          <w:rStyle w:val="TagStyle"/>
          <w:rtl/>
        </w:rPr>
        <w:t xml:space="preserve"> </w:t>
      </w:r>
      <w:r w:rsidRPr="00EC108B">
        <w:rPr>
          <w:rStyle w:val="TagStyle"/>
          <w:rtl/>
        </w:rPr>
        <w:t>&lt;&lt; יור &gt;&gt;</w:t>
      </w:r>
      <w:r>
        <w:rPr>
          <w:rtl/>
        </w:rPr>
        <w:t xml:space="preserve"> </w:t>
      </w:r>
      <w:bookmarkEnd w:id="11690"/>
    </w:p>
    <w:p w:rsidR="00DA1059" w:rsidRDefault="00DA1059" w:rsidP="00CE6451">
      <w:pPr>
        <w:rPr>
          <w:rtl/>
          <w:lang w:eastAsia="he-IL"/>
        </w:rPr>
      </w:pPr>
    </w:p>
    <w:p w:rsidR="00DA1059" w:rsidRDefault="00DA1059" w:rsidP="00F95782">
      <w:pPr>
        <w:rPr>
          <w:rtl/>
          <w:lang w:eastAsia="he-IL"/>
        </w:rPr>
      </w:pPr>
      <w:bookmarkStart w:id="11691" w:name="_ETM_Q53_662338"/>
      <w:bookmarkEnd w:id="11691"/>
      <w:r>
        <w:rPr>
          <w:rFonts w:hint="cs"/>
          <w:rtl/>
          <w:lang w:eastAsia="he-IL"/>
        </w:rPr>
        <w:t>תודה, אדוני.</w:t>
      </w:r>
    </w:p>
    <w:p w:rsidR="00DA1059" w:rsidRDefault="00DA1059" w:rsidP="00F95782">
      <w:pPr>
        <w:rPr>
          <w:rtl/>
          <w:lang w:eastAsia="he-IL"/>
        </w:rPr>
      </w:pPr>
      <w:bookmarkStart w:id="11692" w:name="_ETM_Q53_665558"/>
      <w:bookmarkStart w:id="11693" w:name="_ETM_Q53_665631"/>
      <w:bookmarkEnd w:id="11692"/>
      <w:bookmarkEnd w:id="11693"/>
    </w:p>
    <w:p w:rsidR="00DA1059" w:rsidRDefault="00DA1059" w:rsidP="00F95782">
      <w:pPr>
        <w:pStyle w:val="-"/>
        <w:rPr>
          <w:rtl/>
        </w:rPr>
      </w:pPr>
      <w:bookmarkStart w:id="11694" w:name="ET_speakercontinue_5156_80"/>
      <w:r w:rsidRPr="00EC108B">
        <w:rPr>
          <w:rStyle w:val="TagStyle"/>
          <w:rtl/>
        </w:rPr>
        <w:t xml:space="preserve"> &lt;&lt; דובר_המשך &gt;&gt;</w:t>
      </w:r>
      <w:r w:rsidRPr="00832418">
        <w:rPr>
          <w:rStyle w:val="TagStyle"/>
          <w:rtl/>
        </w:rPr>
        <w:t xml:space="preserve"> </w:t>
      </w:r>
      <w:r>
        <w:rPr>
          <w:rtl/>
        </w:rPr>
        <w:t>דוד אמסלם (הליכוד):</w:t>
      </w:r>
      <w:r w:rsidRPr="00832418">
        <w:rPr>
          <w:rStyle w:val="TagStyle"/>
          <w:rtl/>
        </w:rPr>
        <w:t xml:space="preserve"> </w:t>
      </w:r>
      <w:r w:rsidRPr="00EC108B">
        <w:rPr>
          <w:rStyle w:val="TagStyle"/>
          <w:rtl/>
        </w:rPr>
        <w:t>&lt;&lt; דובר_המשך &gt;&gt;</w:t>
      </w:r>
      <w:r>
        <w:rPr>
          <w:rtl/>
        </w:rPr>
        <w:t xml:space="preserve"> </w:t>
      </w:r>
      <w:bookmarkEnd w:id="11694"/>
    </w:p>
    <w:p w:rsidR="00DA1059" w:rsidRDefault="00DA1059" w:rsidP="00CE6451">
      <w:pPr>
        <w:rPr>
          <w:rtl/>
          <w:lang w:eastAsia="he-IL"/>
        </w:rPr>
      </w:pPr>
    </w:p>
    <w:p w:rsidR="00DA1059" w:rsidRDefault="00DA1059" w:rsidP="00F95782">
      <w:pPr>
        <w:rPr>
          <w:rtl/>
          <w:lang w:eastAsia="he-IL"/>
        </w:rPr>
      </w:pPr>
      <w:bookmarkStart w:id="11695" w:name="_ETM_Q53_666175"/>
      <w:bookmarkStart w:id="11696" w:name="_ETM_Q53_661126"/>
      <w:bookmarkStart w:id="11697" w:name="_ETM_Q53_661168"/>
      <w:bookmarkEnd w:id="11695"/>
      <w:bookmarkEnd w:id="11696"/>
      <w:bookmarkEnd w:id="11697"/>
      <w:r>
        <w:rPr>
          <w:rFonts w:hint="cs"/>
          <w:rtl/>
          <w:lang w:eastAsia="he-IL"/>
        </w:rPr>
        <w:t>אחת של לפיד זה עשרות חולים.</w:t>
      </w:r>
      <w:bookmarkStart w:id="11698" w:name="_ETM_Q53_661394"/>
      <w:bookmarkEnd w:id="11698"/>
      <w:r>
        <w:rPr>
          <w:rFonts w:hint="cs"/>
          <w:rtl/>
          <w:lang w:eastAsia="he-IL"/>
        </w:rPr>
        <w:t xml:space="preserve"> אתה מבין?</w:t>
      </w:r>
      <w:bookmarkStart w:id="11699" w:name="_ETM_Q53_663573"/>
      <w:bookmarkEnd w:id="11699"/>
    </w:p>
    <w:p w:rsidR="00DA1059" w:rsidRDefault="00DA1059" w:rsidP="00F95782">
      <w:pPr>
        <w:rPr>
          <w:rtl/>
          <w:lang w:eastAsia="he-IL"/>
        </w:rPr>
      </w:pPr>
      <w:bookmarkStart w:id="11700" w:name="_ETM_Q53_667734"/>
      <w:bookmarkStart w:id="11701" w:name="_ETM_Q53_667800"/>
      <w:bookmarkEnd w:id="11700"/>
      <w:bookmarkEnd w:id="11701"/>
    </w:p>
    <w:p w:rsidR="00DA1059" w:rsidRDefault="00DA1059" w:rsidP="00F95782">
      <w:pPr>
        <w:pStyle w:val="af7"/>
        <w:rPr>
          <w:rtl/>
        </w:rPr>
      </w:pPr>
      <w:bookmarkStart w:id="11702" w:name="ET_yor_6170_81"/>
      <w:r w:rsidRPr="00EC108B">
        <w:rPr>
          <w:rStyle w:val="TagStyle"/>
          <w:rtl/>
        </w:rPr>
        <w:t xml:space="preserve"> &lt;&lt; יור &gt;&gt;</w:t>
      </w:r>
      <w:r w:rsidRPr="00832418">
        <w:rPr>
          <w:rStyle w:val="TagStyle"/>
          <w:rtl/>
        </w:rPr>
        <w:t xml:space="preserve"> </w:t>
      </w:r>
      <w:r>
        <w:rPr>
          <w:rtl/>
        </w:rPr>
        <w:t>היו"ר יעקב מרגי:</w:t>
      </w:r>
      <w:r w:rsidRPr="00832418">
        <w:rPr>
          <w:rStyle w:val="TagStyle"/>
          <w:rtl/>
        </w:rPr>
        <w:t xml:space="preserve"> </w:t>
      </w:r>
      <w:r w:rsidRPr="00EC108B">
        <w:rPr>
          <w:rStyle w:val="TagStyle"/>
          <w:rtl/>
        </w:rPr>
        <w:t>&lt;&lt; יור &gt;&gt;</w:t>
      </w:r>
      <w:r>
        <w:rPr>
          <w:rtl/>
        </w:rPr>
        <w:t xml:space="preserve"> </w:t>
      </w:r>
      <w:bookmarkEnd w:id="11702"/>
    </w:p>
    <w:p w:rsidR="00DA1059" w:rsidRDefault="00DA1059" w:rsidP="00CE6451">
      <w:pPr>
        <w:rPr>
          <w:rtl/>
          <w:lang w:eastAsia="he-IL"/>
        </w:rPr>
      </w:pPr>
    </w:p>
    <w:p w:rsidR="00DA1059" w:rsidRDefault="00DA1059" w:rsidP="00F95782">
      <w:pPr>
        <w:rPr>
          <w:rtl/>
          <w:lang w:eastAsia="he-IL"/>
        </w:rPr>
      </w:pPr>
      <w:bookmarkStart w:id="11703" w:name="_ETM_Q53_668476"/>
      <w:bookmarkEnd w:id="11703"/>
      <w:r>
        <w:rPr>
          <w:rFonts w:hint="cs"/>
          <w:rtl/>
          <w:lang w:eastAsia="he-IL"/>
        </w:rPr>
        <w:t xml:space="preserve">תודה. ואנחנו עוברים להצבעה על </w:t>
      </w:r>
      <w:bookmarkStart w:id="11704" w:name="_ETM_Q53_673431"/>
      <w:bookmarkStart w:id="11705" w:name="_ETM_Q53_668674"/>
      <w:bookmarkEnd w:id="11704"/>
      <w:bookmarkEnd w:id="11705"/>
      <w:r>
        <w:rPr>
          <w:rFonts w:hint="cs"/>
          <w:rtl/>
          <w:lang w:eastAsia="he-IL"/>
        </w:rPr>
        <w:t xml:space="preserve">הצעת החוק מס ערך מוסף </w:t>
      </w:r>
      <w:r w:rsidR="00267305">
        <w:rPr>
          <w:rFonts w:hint="cs"/>
          <w:rtl/>
          <w:lang w:eastAsia="he-IL"/>
        </w:rPr>
        <w:t>– – –</w:t>
      </w:r>
    </w:p>
    <w:p w:rsidR="00DA1059" w:rsidRDefault="00DA1059" w:rsidP="00F95782">
      <w:pPr>
        <w:rPr>
          <w:rtl/>
          <w:lang w:eastAsia="he-IL"/>
        </w:rPr>
      </w:pPr>
    </w:p>
    <w:p w:rsidR="00DA1059" w:rsidRDefault="00DA1059" w:rsidP="00F95782">
      <w:pPr>
        <w:pStyle w:val="af6"/>
        <w:rPr>
          <w:rtl/>
        </w:rPr>
      </w:pPr>
      <w:bookmarkStart w:id="11706" w:name="ET_interruption_5786_82"/>
      <w:r w:rsidRPr="00EC108B">
        <w:rPr>
          <w:rStyle w:val="TagStyle"/>
          <w:rtl/>
        </w:rPr>
        <w:t xml:space="preserve"> &lt;&lt; קריאה &gt;&gt;</w:t>
      </w:r>
      <w:r w:rsidRPr="00F0261C">
        <w:rPr>
          <w:rStyle w:val="TagStyle"/>
          <w:rtl/>
        </w:rPr>
        <w:t xml:space="preserve"> </w:t>
      </w:r>
      <w:r>
        <w:rPr>
          <w:rtl/>
        </w:rPr>
        <w:t>אופיר כץ (הליכוד):</w:t>
      </w:r>
      <w:r w:rsidRPr="00F0261C">
        <w:rPr>
          <w:rStyle w:val="TagStyle"/>
          <w:rtl/>
        </w:rPr>
        <w:t xml:space="preserve"> </w:t>
      </w:r>
      <w:r w:rsidRPr="00EC108B">
        <w:rPr>
          <w:rStyle w:val="TagStyle"/>
          <w:rtl/>
        </w:rPr>
        <w:t>&lt;&lt; קריאה &gt;&gt;</w:t>
      </w:r>
      <w:r>
        <w:rPr>
          <w:rtl/>
        </w:rPr>
        <w:t xml:space="preserve"> </w:t>
      </w:r>
      <w:bookmarkEnd w:id="11706"/>
    </w:p>
    <w:p w:rsidR="00DA1059" w:rsidRDefault="00DA1059" w:rsidP="00CE6451">
      <w:pPr>
        <w:rPr>
          <w:rtl/>
          <w:lang w:eastAsia="he-IL"/>
        </w:rPr>
      </w:pPr>
    </w:p>
    <w:p w:rsidR="00DA1059" w:rsidRDefault="00DA1059" w:rsidP="00F95782">
      <w:pPr>
        <w:rPr>
          <w:rtl/>
          <w:lang w:eastAsia="he-IL"/>
        </w:rPr>
      </w:pPr>
      <w:bookmarkStart w:id="11707" w:name="_ETM_Q53_672045"/>
      <w:bookmarkEnd w:id="11707"/>
      <w:r>
        <w:rPr>
          <w:rFonts w:hint="cs"/>
          <w:rtl/>
          <w:lang w:eastAsia="he-IL"/>
        </w:rPr>
        <w:t>מרגי, מ</w:t>
      </w:r>
      <w:bookmarkStart w:id="11708" w:name="_ETM_Q53_669405"/>
      <w:bookmarkEnd w:id="11708"/>
      <w:r>
        <w:rPr>
          <w:rFonts w:hint="cs"/>
          <w:rtl/>
          <w:lang w:eastAsia="he-IL"/>
        </w:rPr>
        <w:t>רגי.</w:t>
      </w:r>
      <w:bookmarkStart w:id="11709" w:name="_ETM_Q53_670711"/>
      <w:bookmarkEnd w:id="11709"/>
    </w:p>
    <w:p w:rsidR="00DA1059" w:rsidRPr="009B047B" w:rsidRDefault="00DA1059" w:rsidP="00F95782">
      <w:pPr>
        <w:rPr>
          <w:rtl/>
        </w:rPr>
      </w:pPr>
      <w:bookmarkStart w:id="11710" w:name="_ETM_Q53_671916"/>
      <w:bookmarkStart w:id="11711" w:name="_ETM_Q53_672848"/>
      <w:bookmarkEnd w:id="11710"/>
      <w:bookmarkEnd w:id="11711"/>
    </w:p>
    <w:p w:rsidR="00DA1059" w:rsidRDefault="00DA1059" w:rsidP="00F95782">
      <w:pPr>
        <w:pStyle w:val="af7"/>
        <w:rPr>
          <w:rtl/>
        </w:rPr>
      </w:pPr>
      <w:r w:rsidRPr="00EC108B">
        <w:rPr>
          <w:rStyle w:val="TagStyle"/>
          <w:rtl/>
        </w:rPr>
        <w:t xml:space="preserve"> &lt;&lt; יור &gt;&gt;</w:t>
      </w:r>
      <w:r w:rsidRPr="00F0261C">
        <w:rPr>
          <w:rStyle w:val="TagStyle"/>
          <w:rtl/>
        </w:rPr>
        <w:t xml:space="preserve"> </w:t>
      </w:r>
      <w:r>
        <w:rPr>
          <w:rtl/>
        </w:rPr>
        <w:t>היו"ר יעקב מרגי:</w:t>
      </w:r>
      <w:r w:rsidRPr="00F0261C">
        <w:rPr>
          <w:rStyle w:val="TagStyle"/>
          <w:rtl/>
        </w:rPr>
        <w:t xml:space="preserve"> </w:t>
      </w:r>
      <w:r w:rsidRPr="00EC108B">
        <w:rPr>
          <w:rStyle w:val="TagStyle"/>
          <w:rtl/>
        </w:rPr>
        <w:t>&lt;&lt; יור &gt;&gt;</w:t>
      </w:r>
      <w:r>
        <w:rPr>
          <w:rtl/>
        </w:rPr>
        <w:t xml:space="preserve"> </w:t>
      </w:r>
    </w:p>
    <w:p w:rsidR="00DA1059" w:rsidRDefault="00DA1059" w:rsidP="00CE6451">
      <w:pPr>
        <w:rPr>
          <w:rtl/>
          <w:lang w:eastAsia="he-IL"/>
        </w:rPr>
      </w:pPr>
    </w:p>
    <w:p w:rsidR="009B047B" w:rsidRDefault="00DA1059" w:rsidP="00F95782">
      <w:pPr>
        <w:rPr>
          <w:rtl/>
          <w:lang w:eastAsia="he-IL"/>
        </w:rPr>
      </w:pPr>
      <w:bookmarkStart w:id="11712" w:name="_ETM_Q53_676304"/>
      <w:bookmarkEnd w:id="11712"/>
      <w:r>
        <w:rPr>
          <w:rFonts w:hint="cs"/>
          <w:rtl/>
          <w:lang w:eastAsia="he-IL"/>
        </w:rPr>
        <w:t xml:space="preserve">אתה </w:t>
      </w:r>
      <w:bookmarkStart w:id="11713" w:name="_ETM_Q53_676838"/>
      <w:bookmarkEnd w:id="11713"/>
      <w:r>
        <w:rPr>
          <w:rFonts w:hint="cs"/>
          <w:rtl/>
          <w:lang w:eastAsia="he-IL"/>
        </w:rPr>
        <w:t>ר</w:t>
      </w:r>
      <w:bookmarkStart w:id="11714" w:name="_ETM_Q53_673085"/>
      <w:bookmarkEnd w:id="11714"/>
      <w:r>
        <w:rPr>
          <w:rFonts w:hint="cs"/>
          <w:rtl/>
          <w:lang w:eastAsia="he-IL"/>
        </w:rPr>
        <w:t xml:space="preserve">וצה ללמד אותי איך עובדים? אחרי ההצבעה. </w:t>
      </w:r>
    </w:p>
    <w:p w:rsidR="009B047B" w:rsidRDefault="009B047B" w:rsidP="00F95782">
      <w:pPr>
        <w:rPr>
          <w:rtl/>
          <w:lang w:eastAsia="he-IL"/>
        </w:rPr>
      </w:pPr>
    </w:p>
    <w:p w:rsidR="00DA1059" w:rsidRDefault="00DA1059" w:rsidP="00F95782">
      <w:pPr>
        <w:rPr>
          <w:rtl/>
          <w:lang w:eastAsia="he-IL"/>
        </w:rPr>
      </w:pPr>
      <w:r>
        <w:rPr>
          <w:rFonts w:hint="cs"/>
          <w:rtl/>
          <w:lang w:eastAsia="he-IL"/>
        </w:rPr>
        <w:t xml:space="preserve">אנחנו עוברים להצבעה על </w:t>
      </w:r>
      <w:r>
        <w:rPr>
          <w:rtl/>
          <w:lang w:eastAsia="he-IL"/>
        </w:rPr>
        <w:t>הצעת חוק מס ערך מוסף (תיקון –</w:t>
      </w:r>
      <w:bookmarkStart w:id="11715" w:name="_ETM_Q53_683337"/>
      <w:bookmarkEnd w:id="11715"/>
      <w:r>
        <w:rPr>
          <w:rtl/>
          <w:lang w:eastAsia="he-IL"/>
        </w:rPr>
        <w:t xml:space="preserve"> פטור ממס במכירת תרופות אונקולוגיות</w:t>
      </w:r>
      <w:r>
        <w:rPr>
          <w:rFonts w:hint="cs"/>
          <w:rtl/>
          <w:lang w:eastAsia="he-IL"/>
        </w:rPr>
        <w:t>)</w:t>
      </w:r>
      <w:r>
        <w:rPr>
          <w:rtl/>
          <w:lang w:eastAsia="he-IL"/>
        </w:rPr>
        <w:t xml:space="preserve">, </w:t>
      </w:r>
      <w:bookmarkStart w:id="11716" w:name="_ETM_Q53_676325"/>
      <w:bookmarkStart w:id="11717" w:name="_ETM_Q53_680855"/>
      <w:bookmarkEnd w:id="11716"/>
      <w:bookmarkEnd w:id="11717"/>
      <w:r>
        <w:rPr>
          <w:rFonts w:hint="cs"/>
          <w:rtl/>
          <w:lang w:eastAsia="he-IL"/>
        </w:rPr>
        <w:t>של חבר הכנסת דוד אמסלם. הצבעה.</w:t>
      </w:r>
    </w:p>
    <w:p w:rsidR="009B047B" w:rsidRDefault="009B047B" w:rsidP="00F95782">
      <w:pPr>
        <w:rPr>
          <w:rtl/>
          <w:lang w:eastAsia="he-IL"/>
        </w:rPr>
      </w:pPr>
    </w:p>
    <w:p w:rsidR="00DA1059" w:rsidRDefault="00DA1059" w:rsidP="00F95782">
      <w:pPr>
        <w:pStyle w:val="af2"/>
        <w:keepNext/>
        <w:rPr>
          <w:rtl/>
          <w:lang w:eastAsia="he-IL"/>
        </w:rPr>
      </w:pPr>
      <w:bookmarkStart w:id="11718" w:name="_ETM_Q53_688584"/>
      <w:bookmarkStart w:id="11719" w:name="_ETM_Q53_688680"/>
      <w:bookmarkEnd w:id="11718"/>
      <w:bookmarkEnd w:id="11719"/>
      <w:r>
        <w:rPr>
          <w:rtl/>
          <w:lang w:eastAsia="he-IL"/>
        </w:rPr>
        <w:t>הצבעה מס'</w:t>
      </w:r>
      <w:r>
        <w:rPr>
          <w:rFonts w:hint="cs"/>
          <w:rtl/>
          <w:lang w:eastAsia="he-IL"/>
        </w:rPr>
        <w:t xml:space="preserve"> 14</w:t>
      </w:r>
    </w:p>
    <w:p w:rsidR="00DA1059" w:rsidRDefault="00DA1059" w:rsidP="00F95782">
      <w:pPr>
        <w:pStyle w:val="--"/>
        <w:keepNext/>
        <w:rPr>
          <w:rtl/>
          <w:lang w:eastAsia="he-IL"/>
        </w:rPr>
      </w:pPr>
    </w:p>
    <w:p w:rsidR="00DA1059" w:rsidRDefault="00DA1059" w:rsidP="00F95782">
      <w:pPr>
        <w:pStyle w:val="--"/>
        <w:keepNext/>
        <w:rPr>
          <w:rtl/>
          <w:lang w:eastAsia="he-IL"/>
        </w:rPr>
      </w:pPr>
      <w:r>
        <w:rPr>
          <w:rtl/>
          <w:lang w:eastAsia="he-IL"/>
        </w:rPr>
        <w:t>בעד ההצעה להעביר את הצעת החוק לוועדה –</w:t>
      </w:r>
      <w:r>
        <w:rPr>
          <w:rFonts w:hint="cs"/>
          <w:rtl/>
          <w:lang w:eastAsia="he-IL"/>
        </w:rPr>
        <w:t xml:space="preserve"> </w:t>
      </w:r>
      <w:bookmarkStart w:id="11720" w:name="_ETM_Q53_704578"/>
      <w:bookmarkEnd w:id="11720"/>
      <w:r>
        <w:rPr>
          <w:rFonts w:hint="cs"/>
          <w:rtl/>
          <w:lang w:eastAsia="he-IL"/>
        </w:rPr>
        <w:t>17</w:t>
      </w:r>
    </w:p>
    <w:p w:rsidR="00DA1059" w:rsidRDefault="00DA1059" w:rsidP="00F95782">
      <w:pPr>
        <w:pStyle w:val="--"/>
        <w:keepNext/>
        <w:rPr>
          <w:rtl/>
          <w:lang w:eastAsia="he-IL"/>
        </w:rPr>
      </w:pPr>
      <w:r>
        <w:rPr>
          <w:rFonts w:hint="cs"/>
          <w:rtl/>
          <w:lang w:eastAsia="he-IL"/>
        </w:rPr>
        <w:t>בעד ההצעה להסיר מסדר-היום את הצעת החוק</w:t>
      </w:r>
      <w:r>
        <w:rPr>
          <w:rtl/>
          <w:lang w:eastAsia="he-IL"/>
        </w:rPr>
        <w:t xml:space="preserve"> – </w:t>
      </w:r>
      <w:r>
        <w:rPr>
          <w:rFonts w:hint="cs"/>
          <w:rtl/>
          <w:lang w:eastAsia="he-IL"/>
        </w:rPr>
        <w:t>20</w:t>
      </w:r>
    </w:p>
    <w:p w:rsidR="00DA1059" w:rsidRDefault="00DA1059" w:rsidP="00F95782">
      <w:pPr>
        <w:pStyle w:val="--"/>
        <w:keepNext/>
        <w:rPr>
          <w:rtl/>
          <w:lang w:eastAsia="he-IL"/>
        </w:rPr>
      </w:pPr>
      <w:r>
        <w:rPr>
          <w:rtl/>
          <w:lang w:eastAsia="he-IL"/>
        </w:rPr>
        <w:t xml:space="preserve">נמנעים – </w:t>
      </w:r>
      <w:r>
        <w:rPr>
          <w:rFonts w:hint="cs"/>
          <w:rtl/>
          <w:lang w:eastAsia="he-IL"/>
        </w:rPr>
        <w:t>אין</w:t>
      </w:r>
    </w:p>
    <w:p w:rsidR="00DA1059" w:rsidRDefault="00DA1059" w:rsidP="00F95782">
      <w:pPr>
        <w:pStyle w:val="af3"/>
        <w:rPr>
          <w:rtl/>
          <w:lang w:eastAsia="he-IL"/>
        </w:rPr>
      </w:pPr>
      <w:r>
        <w:rPr>
          <w:rtl/>
          <w:lang w:eastAsia="he-IL"/>
        </w:rPr>
        <w:t>ההצעה להעביר</w:t>
      </w:r>
      <w:r>
        <w:rPr>
          <w:rFonts w:hint="cs"/>
          <w:rtl/>
          <w:lang w:eastAsia="he-IL"/>
        </w:rPr>
        <w:t xml:space="preserve"> לוועדה</w:t>
      </w:r>
      <w:r>
        <w:rPr>
          <w:rtl/>
          <w:lang w:eastAsia="he-IL"/>
        </w:rPr>
        <w:t xml:space="preserve"> את </w:t>
      </w:r>
      <w:bookmarkStart w:id="11721" w:name="_ETM_Q53_685934"/>
      <w:bookmarkEnd w:id="11721"/>
      <w:r w:rsidRPr="00F0261C">
        <w:rPr>
          <w:rtl/>
          <w:lang w:eastAsia="he-IL"/>
        </w:rPr>
        <w:t xml:space="preserve">הצעת חוק מס ערך מוסף (תיקון </w:t>
      </w:r>
      <w:r>
        <w:rPr>
          <w:rFonts w:hint="cs"/>
          <w:rtl/>
          <w:lang w:eastAsia="he-IL"/>
        </w:rPr>
        <w:t>–</w:t>
      </w:r>
      <w:r w:rsidRPr="00F0261C">
        <w:rPr>
          <w:rtl/>
          <w:lang w:eastAsia="he-IL"/>
        </w:rPr>
        <w:t xml:space="preserve"> פטור ממס במכירת תרופות אונקולוגיות שאינן כלולות בסל הבריאות), התשפ"</w:t>
      </w:r>
      <w:r>
        <w:rPr>
          <w:rtl/>
          <w:lang w:eastAsia="he-IL"/>
        </w:rPr>
        <w:t>א–</w:t>
      </w:r>
      <w:r w:rsidRPr="00F0261C">
        <w:rPr>
          <w:rtl/>
          <w:lang w:eastAsia="he-IL"/>
        </w:rPr>
        <w:t>2021</w:t>
      </w:r>
      <w:r>
        <w:rPr>
          <w:rFonts w:hint="cs"/>
          <w:rtl/>
          <w:lang w:eastAsia="he-IL"/>
        </w:rPr>
        <w:t>, ל</w:t>
      </w:r>
      <w:bookmarkStart w:id="11722" w:name="_ETM_Q53_721404"/>
      <w:bookmarkEnd w:id="11722"/>
      <w:r>
        <w:rPr>
          <w:rFonts w:hint="cs"/>
          <w:rtl/>
          <w:lang w:eastAsia="he-IL"/>
        </w:rPr>
        <w:t>א נתקבלה.</w:t>
      </w:r>
    </w:p>
    <w:p w:rsidR="00DA1059" w:rsidRDefault="00DA1059" w:rsidP="00F95782">
      <w:pPr>
        <w:rPr>
          <w:rtl/>
          <w:lang w:eastAsia="he-IL"/>
        </w:rPr>
      </w:pPr>
    </w:p>
    <w:p w:rsidR="00DA1059" w:rsidRDefault="00DA1059" w:rsidP="00F95782">
      <w:pPr>
        <w:pStyle w:val="af7"/>
        <w:rPr>
          <w:rtl/>
        </w:rPr>
      </w:pPr>
      <w:r w:rsidRPr="00294EAD">
        <w:rPr>
          <w:rStyle w:val="TagStyle"/>
          <w:rtl/>
        </w:rPr>
        <w:t>&lt;&lt; יור &gt;&gt;</w:t>
      </w:r>
      <w:r w:rsidRPr="00885407">
        <w:rPr>
          <w:rStyle w:val="TagStyle"/>
          <w:rtl/>
        </w:rPr>
        <w:t xml:space="preserve"> </w:t>
      </w:r>
      <w:r>
        <w:rPr>
          <w:rtl/>
        </w:rPr>
        <w:t>היו"ר יעקב מרגי:</w:t>
      </w:r>
      <w:r w:rsidRPr="00885407">
        <w:rPr>
          <w:rStyle w:val="TagStyle"/>
          <w:rtl/>
        </w:rPr>
        <w:t xml:space="preserve"> </w:t>
      </w:r>
      <w:r w:rsidRPr="00294EAD">
        <w:rPr>
          <w:rStyle w:val="TagStyle"/>
          <w:rtl/>
        </w:rPr>
        <w:t>&lt;&lt; יור &gt;&gt;</w:t>
      </w:r>
      <w:r>
        <w:rPr>
          <w:rtl/>
        </w:rPr>
        <w:t xml:space="preserve"> </w:t>
      </w:r>
    </w:p>
    <w:p w:rsidR="00DA1059" w:rsidRDefault="00DA1059" w:rsidP="00CE6451">
      <w:pPr>
        <w:rPr>
          <w:rtl/>
          <w:lang w:eastAsia="he-IL"/>
        </w:rPr>
      </w:pPr>
    </w:p>
    <w:p w:rsidR="00DA1059" w:rsidRDefault="00DA1059" w:rsidP="00F22B47">
      <w:pPr>
        <w:rPr>
          <w:rtl/>
          <w:lang w:eastAsia="he-IL"/>
        </w:rPr>
      </w:pPr>
      <w:r>
        <w:rPr>
          <w:rFonts w:hint="cs"/>
          <w:rtl/>
          <w:lang w:eastAsia="he-IL"/>
        </w:rPr>
        <w:t xml:space="preserve">בעד הצעת חוק מס ערך מוסף (תיקון </w:t>
      </w:r>
      <w:r>
        <w:rPr>
          <w:rtl/>
          <w:lang w:eastAsia="he-IL"/>
        </w:rPr>
        <w:t>–</w:t>
      </w:r>
      <w:r>
        <w:rPr>
          <w:rFonts w:hint="cs"/>
          <w:rtl/>
          <w:lang w:eastAsia="he-IL"/>
        </w:rPr>
        <w:t xml:space="preserve"> פטור ממכירת תרופות אונקולוגיות), של חבר הכנסת אמסלם </w:t>
      </w:r>
      <w:r>
        <w:rPr>
          <w:rtl/>
          <w:lang w:eastAsia="he-IL"/>
        </w:rPr>
        <w:t>–</w:t>
      </w:r>
      <w:r>
        <w:rPr>
          <w:rFonts w:hint="cs"/>
          <w:rtl/>
          <w:lang w:eastAsia="he-IL"/>
        </w:rPr>
        <w:t xml:space="preserve"> 17 חברי כנסת</w:t>
      </w:r>
      <w:r w:rsidR="00F22B47">
        <w:rPr>
          <w:rFonts w:hint="cs"/>
          <w:rtl/>
          <w:lang w:eastAsia="he-IL"/>
        </w:rPr>
        <w:t>,</w:t>
      </w:r>
      <w:r>
        <w:rPr>
          <w:rFonts w:hint="cs"/>
          <w:rtl/>
          <w:lang w:eastAsia="he-IL"/>
        </w:rPr>
        <w:t xml:space="preserve"> נגדה </w:t>
      </w:r>
      <w:r>
        <w:rPr>
          <w:rtl/>
          <w:lang w:eastAsia="he-IL"/>
        </w:rPr>
        <w:t>–</w:t>
      </w:r>
      <w:r>
        <w:rPr>
          <w:rFonts w:hint="cs"/>
          <w:rtl/>
          <w:lang w:eastAsia="he-IL"/>
        </w:rPr>
        <w:t xml:space="preserve"> 20 חברי כנסת. אי לכך, הצעת החוק לא עברה. </w:t>
      </w:r>
    </w:p>
    <w:p w:rsidR="00DA1059" w:rsidRDefault="00DA1059" w:rsidP="005E5055">
      <w:pPr>
        <w:rPr>
          <w:rtl/>
          <w:lang w:eastAsia="he-IL"/>
        </w:rPr>
      </w:pPr>
    </w:p>
    <w:p w:rsidR="00DA1059" w:rsidRDefault="00DA1059" w:rsidP="005E5055">
      <w:pPr>
        <w:rPr>
          <w:rtl/>
          <w:lang w:eastAsia="he-IL"/>
        </w:rPr>
      </w:pPr>
    </w:p>
    <w:p w:rsidR="00DA1059" w:rsidRDefault="00DA1059" w:rsidP="00F95782">
      <w:pPr>
        <w:pStyle w:val="a7"/>
        <w:rPr>
          <w:rtl/>
          <w:lang w:eastAsia="he-IL"/>
        </w:rPr>
      </w:pPr>
      <w:bookmarkStart w:id="11723" w:name="ET_subject_הודעה_אישית_של_חבר_הכנס_34"/>
      <w:r w:rsidRPr="002B1285">
        <w:rPr>
          <w:rStyle w:val="TagStyle"/>
          <w:rtl/>
        </w:rPr>
        <w:t xml:space="preserve"> &lt;&lt; נושא &gt;&gt; </w:t>
      </w:r>
      <w:bookmarkStart w:id="11724" w:name="_Toc85113936"/>
      <w:bookmarkStart w:id="11725" w:name="_Toc85116326"/>
      <w:bookmarkStart w:id="11726" w:name="_Toc85116792"/>
      <w:r>
        <w:rPr>
          <w:rtl/>
          <w:lang w:eastAsia="he-IL"/>
        </w:rPr>
        <w:t>הודעה אישית של חבר הכנסת אופיר כץ</w:t>
      </w:r>
      <w:bookmarkEnd w:id="11724"/>
      <w:bookmarkEnd w:id="11725"/>
      <w:bookmarkEnd w:id="11726"/>
      <w:r w:rsidRPr="002B1285">
        <w:rPr>
          <w:rStyle w:val="TagStyle"/>
          <w:rtl/>
        </w:rPr>
        <w:t xml:space="preserve"> &lt;&lt; נושא &gt;&gt;</w:t>
      </w:r>
      <w:r>
        <w:rPr>
          <w:rtl/>
          <w:lang w:eastAsia="he-IL"/>
        </w:rPr>
        <w:t xml:space="preserve"> </w:t>
      </w:r>
      <w:bookmarkEnd w:id="11723"/>
    </w:p>
    <w:p w:rsidR="00DA1059" w:rsidRDefault="00DA1059" w:rsidP="00CE6451">
      <w:pPr>
        <w:rPr>
          <w:rtl/>
          <w:lang w:eastAsia="he-IL"/>
        </w:rPr>
      </w:pPr>
    </w:p>
    <w:p w:rsidR="00DA1059" w:rsidRDefault="00DA1059" w:rsidP="00F95782">
      <w:pPr>
        <w:pStyle w:val="af7"/>
        <w:keepNext/>
        <w:rPr>
          <w:rtl/>
        </w:rPr>
      </w:pPr>
      <w:r w:rsidRPr="002B1285">
        <w:rPr>
          <w:rStyle w:val="TagStyle"/>
          <w:rtl/>
        </w:rPr>
        <w:t xml:space="preserve"> &lt;&lt; יור &gt;&gt; </w:t>
      </w:r>
      <w:r>
        <w:rPr>
          <w:rtl/>
        </w:rPr>
        <w:t>היו"ר יעקב מרגי:</w:t>
      </w:r>
      <w:r w:rsidRPr="002B1285">
        <w:rPr>
          <w:rStyle w:val="TagStyle"/>
          <w:rtl/>
        </w:rPr>
        <w:t xml:space="preserve"> &lt;&lt; יור &gt;&gt;</w:t>
      </w:r>
      <w:r>
        <w:rPr>
          <w:rtl/>
        </w:rPr>
        <w:t xml:space="preserve"> </w:t>
      </w:r>
    </w:p>
    <w:p w:rsidR="00DA1059" w:rsidRDefault="00DA1059" w:rsidP="00CE6451">
      <w:pPr>
        <w:rPr>
          <w:rtl/>
          <w:lang w:eastAsia="he-IL"/>
        </w:rPr>
      </w:pPr>
    </w:p>
    <w:p w:rsidR="00DA1059" w:rsidRDefault="00DA1059" w:rsidP="00F95782">
      <w:pPr>
        <w:rPr>
          <w:rtl/>
          <w:lang w:eastAsia="he-IL"/>
        </w:rPr>
      </w:pPr>
      <w:r>
        <w:rPr>
          <w:rFonts w:hint="cs"/>
          <w:rtl/>
          <w:lang w:eastAsia="he-IL"/>
        </w:rPr>
        <w:t xml:space="preserve">אנחנו עוברים להודעה אישית של חבר הכנסת אופיר כץ. </w:t>
      </w:r>
    </w:p>
    <w:p w:rsidR="00DA1059" w:rsidRDefault="00DA1059" w:rsidP="00F95782">
      <w:pPr>
        <w:rPr>
          <w:rtl/>
          <w:lang w:eastAsia="he-IL"/>
        </w:rPr>
      </w:pPr>
    </w:p>
    <w:p w:rsidR="00DA1059" w:rsidRDefault="00DA1059" w:rsidP="00F95782">
      <w:pPr>
        <w:pStyle w:val="af6"/>
        <w:rPr>
          <w:rtl/>
        </w:rPr>
      </w:pPr>
      <w:r w:rsidRPr="00294EAD">
        <w:rPr>
          <w:rStyle w:val="TagStyle"/>
          <w:rtl/>
        </w:rPr>
        <w:t xml:space="preserve"> &lt;&lt; קריאה &gt;&gt;</w:t>
      </w:r>
      <w:r w:rsidRPr="00483A39">
        <w:rPr>
          <w:rStyle w:val="TagStyle"/>
          <w:rtl/>
        </w:rPr>
        <w:t xml:space="preserve"> </w:t>
      </w:r>
      <w:r>
        <w:rPr>
          <w:rtl/>
        </w:rPr>
        <w:t>דוד אמסלם (הליכוד):</w:t>
      </w:r>
      <w:r w:rsidRPr="00483A39">
        <w:rPr>
          <w:rStyle w:val="TagStyle"/>
          <w:rtl/>
        </w:rPr>
        <w:t xml:space="preserve"> </w:t>
      </w:r>
      <w:r w:rsidRPr="00294EAD">
        <w:rPr>
          <w:rStyle w:val="TagStyle"/>
          <w:rtl/>
        </w:rPr>
        <w:t>&lt;&lt; קריאה &gt;&gt;</w:t>
      </w:r>
      <w:r>
        <w:rPr>
          <w:rtl/>
        </w:rPr>
        <w:t xml:space="preserve"> </w:t>
      </w:r>
    </w:p>
    <w:p w:rsidR="00DA1059" w:rsidRDefault="00DA1059" w:rsidP="00CE6451">
      <w:pPr>
        <w:rPr>
          <w:rtl/>
          <w:lang w:eastAsia="he-IL"/>
        </w:rPr>
      </w:pPr>
    </w:p>
    <w:p w:rsidR="00DA1059" w:rsidRDefault="00DA1059" w:rsidP="00F95782">
      <w:pPr>
        <w:rPr>
          <w:rtl/>
          <w:lang w:eastAsia="he-IL"/>
        </w:rPr>
      </w:pPr>
      <w:bookmarkStart w:id="11727" w:name="_ETM_Q54_135743"/>
      <w:bookmarkStart w:id="11728" w:name="_ETM_Q54_135993"/>
      <w:bookmarkStart w:id="11729" w:name="_ETM_Q54_136078"/>
      <w:bookmarkEnd w:id="11727"/>
      <w:bookmarkEnd w:id="11728"/>
      <w:bookmarkEnd w:id="11729"/>
      <w:r>
        <w:rPr>
          <w:rFonts w:hint="cs"/>
          <w:rtl/>
          <w:lang w:eastAsia="he-IL"/>
        </w:rPr>
        <w:t xml:space="preserve">אפשר לקבל את הפלט של ההצבעה? אני רוצה לפרסם את זה אצלי. </w:t>
      </w:r>
    </w:p>
    <w:p w:rsidR="00DA1059" w:rsidRDefault="00DA1059" w:rsidP="00F95782">
      <w:pPr>
        <w:rPr>
          <w:rtl/>
          <w:lang w:eastAsia="he-IL"/>
        </w:rPr>
      </w:pPr>
    </w:p>
    <w:p w:rsidR="00DA1059" w:rsidRDefault="00DA1059" w:rsidP="00F95782">
      <w:pPr>
        <w:pStyle w:val="af7"/>
        <w:rPr>
          <w:rtl/>
        </w:rPr>
      </w:pPr>
      <w:r w:rsidRPr="00294EAD">
        <w:rPr>
          <w:rStyle w:val="TagStyle"/>
          <w:rtl/>
        </w:rPr>
        <w:t xml:space="preserve"> &lt;&lt; יור &gt;&gt;</w:t>
      </w:r>
      <w:r w:rsidRPr="00483A39">
        <w:rPr>
          <w:rStyle w:val="TagStyle"/>
          <w:rtl/>
        </w:rPr>
        <w:t xml:space="preserve"> </w:t>
      </w:r>
      <w:r>
        <w:rPr>
          <w:rtl/>
        </w:rPr>
        <w:t>היו"ר יעקב מרגי:</w:t>
      </w:r>
      <w:r w:rsidRPr="00483A39">
        <w:rPr>
          <w:rStyle w:val="TagStyle"/>
          <w:rtl/>
        </w:rPr>
        <w:t xml:space="preserve"> </w:t>
      </w:r>
      <w:r w:rsidRPr="00294EAD">
        <w:rPr>
          <w:rStyle w:val="TagStyle"/>
          <w:rtl/>
        </w:rPr>
        <w:t>&lt;&lt; יור &gt;&gt;</w:t>
      </w:r>
      <w:r>
        <w:rPr>
          <w:rtl/>
        </w:rPr>
        <w:t xml:space="preserve"> </w:t>
      </w:r>
    </w:p>
    <w:p w:rsidR="00DA1059" w:rsidRDefault="00DA1059" w:rsidP="00CE6451">
      <w:pPr>
        <w:rPr>
          <w:rtl/>
          <w:lang w:eastAsia="he-IL"/>
        </w:rPr>
      </w:pPr>
    </w:p>
    <w:p w:rsidR="00DA1059" w:rsidRDefault="00DA1059" w:rsidP="00F95782">
      <w:pPr>
        <w:rPr>
          <w:rtl/>
          <w:lang w:eastAsia="he-IL"/>
        </w:rPr>
      </w:pPr>
      <w:r>
        <w:rPr>
          <w:rFonts w:hint="cs"/>
          <w:rtl/>
          <w:lang w:eastAsia="he-IL"/>
        </w:rPr>
        <w:t xml:space="preserve">לך לסדרנים. </w:t>
      </w:r>
    </w:p>
    <w:p w:rsidR="00DA1059" w:rsidRDefault="00DA1059" w:rsidP="00F95782">
      <w:pPr>
        <w:rPr>
          <w:rtl/>
          <w:lang w:eastAsia="he-IL"/>
        </w:rPr>
      </w:pPr>
      <w:bookmarkStart w:id="11730" w:name="_ETM_Q54_145044"/>
      <w:bookmarkStart w:id="11731" w:name="_ETM_Q54_145172"/>
      <w:bookmarkEnd w:id="11730"/>
      <w:bookmarkEnd w:id="11731"/>
    </w:p>
    <w:p w:rsidR="00DA1059" w:rsidRDefault="00DA1059" w:rsidP="00F95782">
      <w:pPr>
        <w:pStyle w:val="af6"/>
        <w:rPr>
          <w:rtl/>
        </w:rPr>
      </w:pPr>
      <w:r w:rsidRPr="00294EAD">
        <w:rPr>
          <w:rStyle w:val="TagStyle"/>
          <w:rtl/>
        </w:rPr>
        <w:t xml:space="preserve"> &lt;&lt; קריאה &gt;&gt;</w:t>
      </w:r>
      <w:r w:rsidRPr="00483A39">
        <w:rPr>
          <w:rStyle w:val="TagStyle"/>
          <w:rtl/>
        </w:rPr>
        <w:t xml:space="preserve"> </w:t>
      </w:r>
      <w:r>
        <w:rPr>
          <w:rtl/>
        </w:rPr>
        <w:t>דוד אמסלם (הליכוד):</w:t>
      </w:r>
      <w:r w:rsidRPr="00483A39">
        <w:rPr>
          <w:rStyle w:val="TagStyle"/>
          <w:rtl/>
        </w:rPr>
        <w:t xml:space="preserve"> </w:t>
      </w:r>
      <w:r w:rsidRPr="00294EAD">
        <w:rPr>
          <w:rStyle w:val="TagStyle"/>
          <w:rtl/>
        </w:rPr>
        <w:t>&lt;&lt; קריאה &gt;&gt;</w:t>
      </w:r>
      <w:r>
        <w:rPr>
          <w:rtl/>
        </w:rPr>
        <w:t xml:space="preserve"> </w:t>
      </w:r>
    </w:p>
    <w:p w:rsidR="00DA1059" w:rsidRDefault="00DA1059" w:rsidP="00CE6451">
      <w:pPr>
        <w:rPr>
          <w:rtl/>
          <w:lang w:eastAsia="he-IL"/>
        </w:rPr>
      </w:pPr>
    </w:p>
    <w:p w:rsidR="00DA1059" w:rsidRDefault="00DA1059" w:rsidP="00F95782">
      <w:pPr>
        <w:rPr>
          <w:rtl/>
          <w:lang w:eastAsia="he-IL"/>
        </w:rPr>
      </w:pPr>
      <w:r>
        <w:rPr>
          <w:rFonts w:hint="cs"/>
          <w:rtl/>
          <w:lang w:eastAsia="he-IL"/>
        </w:rPr>
        <w:t xml:space="preserve">אני רוצה להראות מי האנשים האלה. </w:t>
      </w:r>
    </w:p>
    <w:p w:rsidR="00DA1059" w:rsidRDefault="00DA1059" w:rsidP="00F95782">
      <w:pPr>
        <w:rPr>
          <w:rtl/>
          <w:lang w:eastAsia="he-IL"/>
        </w:rPr>
      </w:pPr>
    </w:p>
    <w:p w:rsidR="00DA1059" w:rsidRDefault="00DA1059" w:rsidP="00F95782">
      <w:pPr>
        <w:pStyle w:val="af7"/>
        <w:rPr>
          <w:rtl/>
        </w:rPr>
      </w:pPr>
      <w:r w:rsidRPr="00294EAD">
        <w:rPr>
          <w:rStyle w:val="TagStyle"/>
          <w:rtl/>
        </w:rPr>
        <w:t xml:space="preserve"> &lt;&lt; יור &gt;&gt;</w:t>
      </w:r>
      <w:r w:rsidRPr="00483A39">
        <w:rPr>
          <w:rStyle w:val="TagStyle"/>
          <w:rtl/>
        </w:rPr>
        <w:t xml:space="preserve"> </w:t>
      </w:r>
      <w:r>
        <w:rPr>
          <w:rtl/>
        </w:rPr>
        <w:t>היו"ר יעקב מרגי:</w:t>
      </w:r>
      <w:r w:rsidRPr="00483A39">
        <w:rPr>
          <w:rStyle w:val="TagStyle"/>
          <w:rtl/>
        </w:rPr>
        <w:t xml:space="preserve"> </w:t>
      </w:r>
      <w:r w:rsidRPr="00294EAD">
        <w:rPr>
          <w:rStyle w:val="TagStyle"/>
          <w:rtl/>
        </w:rPr>
        <w:t>&lt;&lt; יור &gt;&gt;</w:t>
      </w:r>
      <w:r>
        <w:rPr>
          <w:rtl/>
        </w:rPr>
        <w:t xml:space="preserve"> </w:t>
      </w:r>
    </w:p>
    <w:p w:rsidR="00DA1059" w:rsidRDefault="00DA1059" w:rsidP="00CE6451">
      <w:pPr>
        <w:rPr>
          <w:rtl/>
          <w:lang w:eastAsia="he-IL"/>
        </w:rPr>
      </w:pPr>
    </w:p>
    <w:p w:rsidR="00DA1059" w:rsidRDefault="00DA1059" w:rsidP="00F95782">
      <w:pPr>
        <w:rPr>
          <w:rtl/>
          <w:lang w:eastAsia="he-IL"/>
        </w:rPr>
      </w:pPr>
      <w:r>
        <w:rPr>
          <w:rFonts w:hint="cs"/>
          <w:rtl/>
          <w:lang w:eastAsia="he-IL"/>
        </w:rPr>
        <w:t xml:space="preserve">בבקשה, אדוני, חמש דקות עומדות לרשותך. </w:t>
      </w:r>
    </w:p>
    <w:p w:rsidR="00DA1059" w:rsidRPr="00483A39" w:rsidRDefault="00DA1059" w:rsidP="00F95782">
      <w:pPr>
        <w:rPr>
          <w:rtl/>
          <w:lang w:eastAsia="he-IL"/>
        </w:rPr>
      </w:pPr>
      <w:bookmarkStart w:id="11732" w:name="_ETM_Q54_147364"/>
      <w:bookmarkStart w:id="11733" w:name="_ETM_Q54_147517"/>
      <w:bookmarkEnd w:id="11732"/>
      <w:bookmarkEnd w:id="11733"/>
    </w:p>
    <w:p w:rsidR="00DA1059" w:rsidRDefault="00DA1059" w:rsidP="00F95782">
      <w:pPr>
        <w:pStyle w:val="a5"/>
        <w:rPr>
          <w:rtl/>
        </w:rPr>
      </w:pPr>
      <w:bookmarkStart w:id="11734" w:name="ET_speaker_5786_3"/>
      <w:r w:rsidRPr="00294EAD">
        <w:rPr>
          <w:rStyle w:val="TagStyle"/>
          <w:rtl/>
        </w:rPr>
        <w:t xml:space="preserve"> &lt;&lt; דובר &gt;&gt;</w:t>
      </w:r>
      <w:r w:rsidRPr="00885407">
        <w:rPr>
          <w:rStyle w:val="TagStyle"/>
          <w:rtl/>
        </w:rPr>
        <w:t xml:space="preserve"> </w:t>
      </w:r>
      <w:bookmarkStart w:id="11735" w:name="_Toc85113937"/>
      <w:bookmarkStart w:id="11736" w:name="_Toc85116327"/>
      <w:bookmarkStart w:id="11737" w:name="_Toc85116793"/>
      <w:r>
        <w:rPr>
          <w:rtl/>
        </w:rPr>
        <w:t>אופיר כץ (הליכוד):</w:t>
      </w:r>
      <w:bookmarkEnd w:id="11735"/>
      <w:bookmarkEnd w:id="11736"/>
      <w:bookmarkEnd w:id="11737"/>
      <w:r w:rsidRPr="00885407">
        <w:rPr>
          <w:rStyle w:val="TagStyle"/>
          <w:rtl/>
        </w:rPr>
        <w:t xml:space="preserve"> </w:t>
      </w:r>
      <w:r w:rsidRPr="00294EAD">
        <w:rPr>
          <w:rStyle w:val="TagStyle"/>
          <w:rtl/>
        </w:rPr>
        <w:t>&lt;&lt; דובר &gt;&gt;</w:t>
      </w:r>
      <w:r>
        <w:rPr>
          <w:rtl/>
        </w:rPr>
        <w:t xml:space="preserve"> </w:t>
      </w:r>
      <w:bookmarkEnd w:id="11734"/>
    </w:p>
    <w:p w:rsidR="00DA1059" w:rsidRDefault="00DA1059" w:rsidP="00CE6451">
      <w:pPr>
        <w:rPr>
          <w:rtl/>
          <w:lang w:eastAsia="he-IL"/>
        </w:rPr>
      </w:pPr>
    </w:p>
    <w:p w:rsidR="00DA1059" w:rsidRDefault="00DA1059" w:rsidP="00F95782">
      <w:pPr>
        <w:rPr>
          <w:rtl/>
          <w:lang w:eastAsia="he-IL"/>
        </w:rPr>
      </w:pPr>
      <w:r>
        <w:rPr>
          <w:rFonts w:hint="cs"/>
          <w:rtl/>
          <w:lang w:eastAsia="he-IL"/>
        </w:rPr>
        <w:t xml:space="preserve">תודה רבה, אדוני היושב-ראש, תודה שאפשרת לי. השר עמאר </w:t>
      </w:r>
      <w:bookmarkStart w:id="11738" w:name="_ETM_Q54_148491"/>
      <w:bookmarkEnd w:id="11738"/>
      <w:r w:rsidR="009B047B">
        <w:rPr>
          <w:rFonts w:hint="cs"/>
          <w:rtl/>
          <w:lang w:eastAsia="he-IL"/>
        </w:rPr>
        <w:t xml:space="preserve">פה או </w:t>
      </w:r>
      <w:r>
        <w:rPr>
          <w:rFonts w:hint="cs"/>
          <w:rtl/>
          <w:lang w:eastAsia="he-IL"/>
        </w:rPr>
        <w:t>יצא?</w:t>
      </w:r>
    </w:p>
    <w:p w:rsidR="00DA1059" w:rsidRDefault="00DA1059" w:rsidP="00F95782">
      <w:pPr>
        <w:rPr>
          <w:rtl/>
          <w:lang w:eastAsia="he-IL"/>
        </w:rPr>
      </w:pPr>
    </w:p>
    <w:p w:rsidR="00DA1059" w:rsidRDefault="00DA1059" w:rsidP="00F95782">
      <w:pPr>
        <w:pStyle w:val="af7"/>
        <w:rPr>
          <w:rtl/>
        </w:rPr>
      </w:pPr>
      <w:r w:rsidRPr="00294EAD">
        <w:rPr>
          <w:rStyle w:val="TagStyle"/>
          <w:rtl/>
        </w:rPr>
        <w:t xml:space="preserve"> &lt;&lt; יור &gt;&gt;</w:t>
      </w:r>
      <w:r w:rsidRPr="00483A39">
        <w:rPr>
          <w:rStyle w:val="TagStyle"/>
          <w:rtl/>
        </w:rPr>
        <w:t xml:space="preserve"> </w:t>
      </w:r>
      <w:r>
        <w:rPr>
          <w:rtl/>
        </w:rPr>
        <w:t>היו"ר יעקב מרגי:</w:t>
      </w:r>
      <w:r w:rsidRPr="00483A39">
        <w:rPr>
          <w:rStyle w:val="TagStyle"/>
          <w:rtl/>
        </w:rPr>
        <w:t xml:space="preserve"> </w:t>
      </w:r>
      <w:r w:rsidRPr="00294EAD">
        <w:rPr>
          <w:rStyle w:val="TagStyle"/>
          <w:rtl/>
        </w:rPr>
        <w:t>&lt;&lt; יור &gt;&gt;</w:t>
      </w:r>
      <w:r>
        <w:rPr>
          <w:rtl/>
        </w:rPr>
        <w:t xml:space="preserve"> </w:t>
      </w:r>
    </w:p>
    <w:p w:rsidR="00DA1059" w:rsidRDefault="00DA1059" w:rsidP="00CE6451">
      <w:pPr>
        <w:rPr>
          <w:rtl/>
          <w:lang w:eastAsia="he-IL"/>
        </w:rPr>
      </w:pPr>
    </w:p>
    <w:p w:rsidR="00DA1059" w:rsidRDefault="00DA1059" w:rsidP="00F95782">
      <w:pPr>
        <w:rPr>
          <w:rtl/>
          <w:lang w:eastAsia="he-IL"/>
        </w:rPr>
      </w:pPr>
      <w:r>
        <w:rPr>
          <w:rFonts w:hint="cs"/>
          <w:rtl/>
          <w:lang w:eastAsia="he-IL"/>
        </w:rPr>
        <w:t xml:space="preserve">הפרוטוקול פה. </w:t>
      </w:r>
    </w:p>
    <w:p w:rsidR="00DA1059" w:rsidRPr="009B047B" w:rsidRDefault="00DA1059" w:rsidP="00F95782">
      <w:pPr>
        <w:rPr>
          <w:rtl/>
        </w:rPr>
      </w:pPr>
      <w:bookmarkStart w:id="11739" w:name="_ETM_Q54_151715"/>
      <w:bookmarkStart w:id="11740" w:name="_ETM_Q54_151841"/>
      <w:bookmarkStart w:id="11741" w:name="_ETM_Q54_153294"/>
      <w:bookmarkEnd w:id="11739"/>
      <w:bookmarkEnd w:id="11740"/>
      <w:bookmarkEnd w:id="11741"/>
    </w:p>
    <w:p w:rsidR="00DA1059" w:rsidRDefault="00DA1059" w:rsidP="00F95782">
      <w:pPr>
        <w:pStyle w:val="-"/>
        <w:rPr>
          <w:rtl/>
        </w:rPr>
      </w:pPr>
      <w:bookmarkStart w:id="11742" w:name="ET_speakercontinue_5786_20"/>
      <w:r w:rsidRPr="00294EAD">
        <w:rPr>
          <w:rStyle w:val="TagStyle"/>
          <w:rtl/>
        </w:rPr>
        <w:t xml:space="preserve"> &lt;&lt; דובר_המשך &gt;&gt;</w:t>
      </w:r>
      <w:r w:rsidRPr="00483A39">
        <w:rPr>
          <w:rStyle w:val="TagStyle"/>
          <w:rtl/>
        </w:rPr>
        <w:t xml:space="preserve"> </w:t>
      </w:r>
      <w:r>
        <w:rPr>
          <w:rtl/>
        </w:rPr>
        <w:t>אופיר כץ (הליכוד):</w:t>
      </w:r>
      <w:r w:rsidRPr="00483A39">
        <w:rPr>
          <w:rStyle w:val="TagStyle"/>
          <w:rtl/>
        </w:rPr>
        <w:t xml:space="preserve"> </w:t>
      </w:r>
      <w:r w:rsidRPr="00294EAD">
        <w:rPr>
          <w:rStyle w:val="TagStyle"/>
          <w:rtl/>
        </w:rPr>
        <w:t>&lt;&lt; דובר_המשך &gt;&gt;</w:t>
      </w:r>
      <w:r>
        <w:rPr>
          <w:rtl/>
        </w:rPr>
        <w:t xml:space="preserve"> </w:t>
      </w:r>
      <w:bookmarkEnd w:id="11742"/>
    </w:p>
    <w:p w:rsidR="00DA1059" w:rsidRDefault="00DA1059" w:rsidP="00CE6451">
      <w:pPr>
        <w:rPr>
          <w:rtl/>
        </w:rPr>
      </w:pPr>
    </w:p>
    <w:p w:rsidR="00DA1059" w:rsidRDefault="00DA1059" w:rsidP="00F95782">
      <w:pPr>
        <w:rPr>
          <w:rtl/>
        </w:rPr>
      </w:pPr>
      <w:r>
        <w:rPr>
          <w:rFonts w:hint="cs"/>
          <w:rtl/>
        </w:rPr>
        <w:t xml:space="preserve">יצא. הפרוטוקול פה. לצערי, השר עמאר יצא. האמת שאני באמת הופתעתי גם מהתשובה הריקה שלו וגם מהסגנון. </w:t>
      </w:r>
      <w:bookmarkStart w:id="11743" w:name="_ETM_Q54_185452"/>
      <w:bookmarkEnd w:id="11743"/>
      <w:r>
        <w:rPr>
          <w:rFonts w:hint="cs"/>
          <w:rtl/>
        </w:rPr>
        <w:t xml:space="preserve">לא מתאים לו. ציפיתי שהוא יענה פה </w:t>
      </w:r>
      <w:proofErr w:type="spellStart"/>
      <w:r>
        <w:rPr>
          <w:rFonts w:hint="cs"/>
          <w:rtl/>
        </w:rPr>
        <w:t>בקצת</w:t>
      </w:r>
      <w:proofErr w:type="spellEnd"/>
      <w:r>
        <w:rPr>
          <w:rFonts w:hint="cs"/>
          <w:rtl/>
        </w:rPr>
        <w:t xml:space="preserve"> יותר </w:t>
      </w:r>
      <w:bookmarkStart w:id="11744" w:name="_ETM_Q54_188151"/>
      <w:bookmarkEnd w:id="11744"/>
      <w:r>
        <w:rPr>
          <w:rFonts w:hint="cs"/>
          <w:rtl/>
        </w:rPr>
        <w:t xml:space="preserve">רגישות, במיוחד לאור העובדה שדודי, חבר הכנסת אמסלם, שיתף אותנו </w:t>
      </w:r>
      <w:bookmarkStart w:id="11745" w:name="_ETM_Q54_193503"/>
      <w:bookmarkEnd w:id="11745"/>
      <w:r>
        <w:rPr>
          <w:rFonts w:hint="cs"/>
          <w:rtl/>
        </w:rPr>
        <w:t xml:space="preserve">בטרגדיה שהוא עבר באופן אישי, וכולנו מכירים אותה </w:t>
      </w:r>
      <w:bookmarkStart w:id="11746" w:name="_ETM_Q54_196262"/>
      <w:bookmarkEnd w:id="11746"/>
      <w:r>
        <w:rPr>
          <w:rFonts w:hint="cs"/>
          <w:rtl/>
        </w:rPr>
        <w:t xml:space="preserve">וכמה זה היה לו קשה בכל התקופה. אנחנו מחבקים </w:t>
      </w:r>
      <w:bookmarkStart w:id="11747" w:name="_ETM_Q54_198326"/>
      <w:bookmarkEnd w:id="11747"/>
      <w:r>
        <w:rPr>
          <w:rFonts w:hint="cs"/>
          <w:rtl/>
        </w:rPr>
        <w:t xml:space="preserve">אותך, דודי. </w:t>
      </w:r>
    </w:p>
    <w:p w:rsidR="00DA1059" w:rsidRDefault="00DA1059" w:rsidP="00F95782">
      <w:pPr>
        <w:rPr>
          <w:rtl/>
          <w:lang w:eastAsia="he-IL"/>
        </w:rPr>
      </w:pPr>
    </w:p>
    <w:p w:rsidR="00DA1059" w:rsidRDefault="00DA1059" w:rsidP="00F95782">
      <w:pPr>
        <w:pStyle w:val="af6"/>
        <w:rPr>
          <w:rtl/>
        </w:rPr>
      </w:pPr>
      <w:r w:rsidRPr="00294EAD">
        <w:rPr>
          <w:rStyle w:val="TagStyle"/>
          <w:rtl/>
        </w:rPr>
        <w:t xml:space="preserve"> &lt;&lt; קריאה &gt;&gt;</w:t>
      </w:r>
      <w:r w:rsidRPr="00483A39">
        <w:rPr>
          <w:rStyle w:val="TagStyle"/>
          <w:rtl/>
        </w:rPr>
        <w:t xml:space="preserve"> </w:t>
      </w:r>
      <w:r>
        <w:rPr>
          <w:rtl/>
        </w:rPr>
        <w:t>דוד אמסלם (הליכוד):</w:t>
      </w:r>
      <w:r w:rsidRPr="00483A39">
        <w:rPr>
          <w:rStyle w:val="TagStyle"/>
          <w:rtl/>
        </w:rPr>
        <w:t xml:space="preserve"> </w:t>
      </w:r>
      <w:r w:rsidRPr="00294EAD">
        <w:rPr>
          <w:rStyle w:val="TagStyle"/>
          <w:rtl/>
        </w:rPr>
        <w:t>&lt;&lt; קריאה &gt;&gt;</w:t>
      </w:r>
      <w:r>
        <w:rPr>
          <w:rtl/>
        </w:rPr>
        <w:t xml:space="preserve"> </w:t>
      </w:r>
    </w:p>
    <w:p w:rsidR="00DA1059" w:rsidRDefault="00DA1059" w:rsidP="00CE6451">
      <w:pPr>
        <w:rPr>
          <w:rtl/>
          <w:lang w:eastAsia="he-IL"/>
        </w:rPr>
      </w:pPr>
    </w:p>
    <w:p w:rsidR="00DA1059" w:rsidRDefault="00DA1059" w:rsidP="00F95782">
      <w:pPr>
        <w:rPr>
          <w:rtl/>
          <w:lang w:eastAsia="he-IL"/>
        </w:rPr>
      </w:pPr>
      <w:bookmarkStart w:id="11748" w:name="_ETM_Q54_205277"/>
      <w:bookmarkEnd w:id="11748"/>
      <w:r>
        <w:rPr>
          <w:rFonts w:hint="cs"/>
          <w:rtl/>
          <w:lang w:eastAsia="he-IL"/>
        </w:rPr>
        <w:t xml:space="preserve">תודה רבה. </w:t>
      </w:r>
    </w:p>
    <w:p w:rsidR="00DA1059" w:rsidRDefault="00DA1059" w:rsidP="00F95782">
      <w:pPr>
        <w:rPr>
          <w:rtl/>
          <w:lang w:eastAsia="he-IL"/>
        </w:rPr>
      </w:pPr>
    </w:p>
    <w:p w:rsidR="00DA1059" w:rsidRDefault="00DA1059" w:rsidP="00F95782">
      <w:pPr>
        <w:pStyle w:val="-"/>
        <w:rPr>
          <w:rtl/>
        </w:rPr>
      </w:pPr>
      <w:bookmarkStart w:id="11749" w:name="ET_speakercontinue_5786_22"/>
      <w:r w:rsidRPr="00294EAD">
        <w:rPr>
          <w:rStyle w:val="TagStyle"/>
          <w:rtl/>
        </w:rPr>
        <w:t xml:space="preserve"> &lt;&lt; דובר_המשך &gt;&gt;</w:t>
      </w:r>
      <w:r w:rsidRPr="00483A39">
        <w:rPr>
          <w:rStyle w:val="TagStyle"/>
          <w:rtl/>
        </w:rPr>
        <w:t xml:space="preserve"> </w:t>
      </w:r>
      <w:r>
        <w:rPr>
          <w:rtl/>
        </w:rPr>
        <w:t>אופיר כץ (הליכוד):</w:t>
      </w:r>
      <w:r w:rsidRPr="00483A39">
        <w:rPr>
          <w:rStyle w:val="TagStyle"/>
          <w:rtl/>
        </w:rPr>
        <w:t xml:space="preserve"> </w:t>
      </w:r>
      <w:r w:rsidRPr="00294EAD">
        <w:rPr>
          <w:rStyle w:val="TagStyle"/>
          <w:rtl/>
        </w:rPr>
        <w:t>&lt;&lt; דובר_המשך &gt;&gt;</w:t>
      </w:r>
      <w:r>
        <w:rPr>
          <w:rtl/>
        </w:rPr>
        <w:t xml:space="preserve"> </w:t>
      </w:r>
      <w:bookmarkEnd w:id="11749"/>
    </w:p>
    <w:p w:rsidR="00DA1059" w:rsidRDefault="00DA1059" w:rsidP="00CE6451">
      <w:pPr>
        <w:rPr>
          <w:rtl/>
          <w:lang w:eastAsia="he-IL"/>
        </w:rPr>
      </w:pPr>
    </w:p>
    <w:p w:rsidR="00DA1059" w:rsidRDefault="00DA1059" w:rsidP="009B047B">
      <w:pPr>
        <w:rPr>
          <w:rtl/>
          <w:lang w:eastAsia="he-IL"/>
        </w:rPr>
      </w:pPr>
      <w:r>
        <w:rPr>
          <w:rFonts w:hint="cs"/>
          <w:rtl/>
          <w:lang w:eastAsia="he-IL"/>
        </w:rPr>
        <w:t>הממשלה הזאת, כמו שאמר חבר הכנסת אמסלם</w:t>
      </w:r>
      <w:r w:rsidR="009B047B">
        <w:rPr>
          <w:rFonts w:hint="cs"/>
          <w:rtl/>
          <w:lang w:eastAsia="he-IL"/>
        </w:rPr>
        <w:t>,</w:t>
      </w:r>
      <w:r>
        <w:rPr>
          <w:rFonts w:hint="cs"/>
          <w:rtl/>
          <w:lang w:eastAsia="he-IL"/>
        </w:rPr>
        <w:t xml:space="preserve"> על הדברים שהוא השמיע פה ומנה </w:t>
      </w:r>
      <w:r>
        <w:rPr>
          <w:rtl/>
          <w:lang w:eastAsia="he-IL"/>
        </w:rPr>
        <w:t>–</w:t>
      </w:r>
      <w:r>
        <w:rPr>
          <w:rFonts w:hint="cs"/>
          <w:rtl/>
          <w:lang w:eastAsia="he-IL"/>
        </w:rPr>
        <w:t xml:space="preserve"> אני </w:t>
      </w:r>
      <w:bookmarkStart w:id="11750" w:name="_ETM_Q54_210982"/>
      <w:bookmarkEnd w:id="11750"/>
      <w:r>
        <w:rPr>
          <w:rFonts w:hint="cs"/>
          <w:rtl/>
          <w:lang w:eastAsia="he-IL"/>
        </w:rPr>
        <w:t xml:space="preserve">לא אחזור עליהם </w:t>
      </w:r>
      <w:r>
        <w:rPr>
          <w:rtl/>
          <w:lang w:eastAsia="he-IL"/>
        </w:rPr>
        <w:t>–</w:t>
      </w:r>
      <w:r>
        <w:rPr>
          <w:rFonts w:hint="cs"/>
          <w:rtl/>
          <w:lang w:eastAsia="he-IL"/>
        </w:rPr>
        <w:t xml:space="preserve"> יש להם כסף. אז אני אוהב </w:t>
      </w:r>
      <w:bookmarkStart w:id="11751" w:name="_ETM_Q54_213826"/>
      <w:bookmarkEnd w:id="11751"/>
      <w:r>
        <w:rPr>
          <w:rFonts w:hint="cs"/>
          <w:rtl/>
          <w:lang w:eastAsia="he-IL"/>
        </w:rPr>
        <w:t>לקרוא קריאות ביניים, וגם אני הצדקתי את חבר הכנסת אמסלם</w:t>
      </w:r>
      <w:r w:rsidR="009B047B">
        <w:rPr>
          <w:rFonts w:hint="cs"/>
          <w:rtl/>
          <w:lang w:eastAsia="he-IL"/>
        </w:rPr>
        <w:t>.</w:t>
      </w:r>
      <w:r>
        <w:rPr>
          <w:rFonts w:hint="cs"/>
          <w:rtl/>
          <w:lang w:eastAsia="he-IL"/>
        </w:rPr>
        <w:t xml:space="preserve"> השר עמאר עומד פה</w:t>
      </w:r>
      <w:r w:rsidR="009B047B">
        <w:rPr>
          <w:rFonts w:hint="cs"/>
          <w:rtl/>
          <w:lang w:eastAsia="he-IL"/>
        </w:rPr>
        <w:t>,</w:t>
      </w:r>
      <w:r>
        <w:rPr>
          <w:rFonts w:hint="cs"/>
          <w:rtl/>
          <w:lang w:eastAsia="he-IL"/>
        </w:rPr>
        <w:t xml:space="preserve"> כמו כל השרים שעומדים, </w:t>
      </w:r>
      <w:bookmarkStart w:id="11752" w:name="_ETM_Q54_220760"/>
      <w:bookmarkEnd w:id="11752"/>
      <w:r>
        <w:rPr>
          <w:rFonts w:hint="cs"/>
          <w:rtl/>
          <w:lang w:eastAsia="he-IL"/>
        </w:rPr>
        <w:t xml:space="preserve">לא מביא לנו תשובות ענייניות לחוקים. 12 שנה, 12 שנה </w:t>
      </w:r>
      <w:r>
        <w:rPr>
          <w:rtl/>
          <w:lang w:eastAsia="he-IL"/>
        </w:rPr>
        <w:t>–</w:t>
      </w:r>
      <w:r>
        <w:rPr>
          <w:rFonts w:hint="cs"/>
          <w:rtl/>
          <w:lang w:eastAsia="he-IL"/>
        </w:rPr>
        <w:t xml:space="preserve"> זאת התשובה </w:t>
      </w:r>
      <w:bookmarkStart w:id="11753" w:name="_ETM_Q54_225350"/>
      <w:bookmarkEnd w:id="11753"/>
      <w:r>
        <w:rPr>
          <w:rFonts w:hint="cs"/>
          <w:rtl/>
          <w:lang w:eastAsia="he-IL"/>
        </w:rPr>
        <w:t>הקבועה. לחוק הזה הוא בכלל לא היה צריך לא עשר דקות</w:t>
      </w:r>
      <w:bookmarkStart w:id="11754" w:name="_ETM_Q54_229788"/>
      <w:bookmarkEnd w:id="11754"/>
      <w:r>
        <w:rPr>
          <w:rFonts w:hint="cs"/>
          <w:rtl/>
          <w:lang w:eastAsia="he-IL"/>
        </w:rPr>
        <w:t xml:space="preserve">, לא חמש דקות ולא דקה. אין מה להסביר פה. </w:t>
      </w:r>
      <w:bookmarkStart w:id="11755" w:name="_ETM_Q54_232157"/>
      <w:bookmarkEnd w:id="11755"/>
      <w:r>
        <w:rPr>
          <w:rFonts w:hint="cs"/>
          <w:rtl/>
          <w:lang w:eastAsia="he-IL"/>
        </w:rPr>
        <w:t xml:space="preserve">איך אפשר להתנגד לחוק כזה? </w:t>
      </w:r>
    </w:p>
    <w:p w:rsidR="00DA1059" w:rsidRDefault="00DA1059" w:rsidP="00F95782">
      <w:pPr>
        <w:rPr>
          <w:rtl/>
          <w:lang w:eastAsia="he-IL"/>
        </w:rPr>
      </w:pPr>
      <w:bookmarkStart w:id="11756" w:name="_ETM_Q54_234325"/>
      <w:bookmarkStart w:id="11757" w:name="_ETM_Q54_234428"/>
      <w:bookmarkEnd w:id="11756"/>
      <w:bookmarkEnd w:id="11757"/>
    </w:p>
    <w:p w:rsidR="00DA1059" w:rsidRDefault="00DA1059" w:rsidP="009B047B">
      <w:pPr>
        <w:rPr>
          <w:rtl/>
          <w:lang w:eastAsia="he-IL"/>
        </w:rPr>
      </w:pPr>
      <w:bookmarkStart w:id="11758" w:name="_ETM_Q54_234486"/>
      <w:bookmarkStart w:id="11759" w:name="_ETM_Q54_234564"/>
      <w:bookmarkEnd w:id="11758"/>
      <w:bookmarkEnd w:id="11759"/>
      <w:r>
        <w:rPr>
          <w:rFonts w:hint="cs"/>
          <w:rtl/>
          <w:lang w:eastAsia="he-IL"/>
        </w:rPr>
        <w:t xml:space="preserve">אני עליתי לפה כי השר עמאר אמר לי: מה אתה עשית בשביל בתי החולים בפריפריה? אז אומנם אני לא שר במשרד האוצר עם איווט </w:t>
      </w:r>
      <w:bookmarkStart w:id="11760" w:name="_ETM_Q54_240565"/>
      <w:bookmarkEnd w:id="11760"/>
      <w:r>
        <w:rPr>
          <w:rFonts w:hint="cs"/>
          <w:rtl/>
          <w:lang w:eastAsia="he-IL"/>
        </w:rPr>
        <w:t xml:space="preserve">ליברמן וכל הכוח וכל המנגנון וכל העוצמה, שהוא בעצם ראש הממשלה בממשלה הזאת; אני חבר כנסת פשוט. בקדנציה הקודמת </w:t>
      </w:r>
      <w:r>
        <w:rPr>
          <w:rtl/>
          <w:lang w:eastAsia="he-IL"/>
        </w:rPr>
        <w:t>–</w:t>
      </w:r>
      <w:r>
        <w:rPr>
          <w:rFonts w:hint="cs"/>
          <w:rtl/>
          <w:lang w:eastAsia="he-IL"/>
        </w:rPr>
        <w:t xml:space="preserve"> אני רק צריך לעדכן בעובדות את השר עמאר</w:t>
      </w:r>
      <w:r w:rsidR="009B047B">
        <w:rPr>
          <w:rFonts w:hint="cs"/>
          <w:rtl/>
          <w:lang w:eastAsia="he-IL"/>
        </w:rPr>
        <w:t>,</w:t>
      </w:r>
      <w:r>
        <w:rPr>
          <w:rFonts w:hint="cs"/>
          <w:rtl/>
          <w:lang w:eastAsia="he-IL"/>
        </w:rPr>
        <w:t xml:space="preserve"> </w:t>
      </w:r>
      <w:bookmarkStart w:id="11761" w:name="_ETM_Q54_260045"/>
      <w:bookmarkEnd w:id="11761"/>
      <w:r>
        <w:rPr>
          <w:rFonts w:hint="cs"/>
          <w:rtl/>
          <w:lang w:eastAsia="he-IL"/>
        </w:rPr>
        <w:t xml:space="preserve">וטוב שיושב פה חבר הכנסת ליצמן. מרכז לצנתור </w:t>
      </w:r>
      <w:bookmarkStart w:id="11762" w:name="_ETM_Q54_262825"/>
      <w:bookmarkEnd w:id="11762"/>
      <w:r>
        <w:rPr>
          <w:rFonts w:hint="cs"/>
          <w:rtl/>
          <w:lang w:eastAsia="he-IL"/>
        </w:rPr>
        <w:t xml:space="preserve">מוח לא היה קיים אצלנו בגליל המזרחי, ותושבי בית שאן ועפולה היו צריכים לנסוע </w:t>
      </w:r>
      <w:r>
        <w:rPr>
          <w:rtl/>
          <w:lang w:eastAsia="he-IL"/>
        </w:rPr>
        <w:t>–</w:t>
      </w:r>
      <w:r>
        <w:rPr>
          <w:rFonts w:hint="cs"/>
          <w:rtl/>
          <w:lang w:eastAsia="he-IL"/>
        </w:rPr>
        <w:t xml:space="preserve"> </w:t>
      </w:r>
      <w:bookmarkStart w:id="11763" w:name="_ETM_Q54_269153"/>
      <w:bookmarkEnd w:id="11763"/>
      <w:r>
        <w:rPr>
          <w:rFonts w:hint="cs"/>
          <w:rtl/>
          <w:lang w:eastAsia="he-IL"/>
        </w:rPr>
        <w:t xml:space="preserve">מי שעבר אירוע מוחי </w:t>
      </w:r>
      <w:r>
        <w:rPr>
          <w:rtl/>
          <w:lang w:eastAsia="he-IL"/>
        </w:rPr>
        <w:t>–</w:t>
      </w:r>
      <w:r>
        <w:rPr>
          <w:rFonts w:hint="cs"/>
          <w:rtl/>
          <w:lang w:eastAsia="he-IL"/>
        </w:rPr>
        <w:t xml:space="preserve"> לחיפה או לנהריה. אני דחפתי שיהיה לנו</w:t>
      </w:r>
      <w:bookmarkStart w:id="11764" w:name="_ETM_Q54_275007"/>
      <w:bookmarkEnd w:id="11764"/>
      <w:r>
        <w:rPr>
          <w:rFonts w:hint="cs"/>
          <w:rtl/>
          <w:lang w:eastAsia="he-IL"/>
        </w:rPr>
        <w:t xml:space="preserve"> מרכז צנתור מוח, ומי שעזר לי זה שר הבריאות לשעבר חבר הכנסת ליצמן. באתי אליו עם הפנייה, ובאותו רגע </w:t>
      </w:r>
      <w:bookmarkStart w:id="11765" w:name="_ETM_Q54_282846"/>
      <w:bookmarkEnd w:id="11765"/>
      <w:r>
        <w:rPr>
          <w:rFonts w:hint="cs"/>
          <w:rtl/>
          <w:lang w:eastAsia="he-IL"/>
        </w:rPr>
        <w:t xml:space="preserve">הוא הרים את כל משרד הבריאות על הרגליים. אני זוכר </w:t>
      </w:r>
      <w:bookmarkStart w:id="11766" w:name="_ETM_Q54_285117"/>
      <w:bookmarkEnd w:id="11766"/>
      <w:r>
        <w:rPr>
          <w:rFonts w:hint="cs"/>
          <w:rtl/>
          <w:lang w:eastAsia="he-IL"/>
        </w:rPr>
        <w:t xml:space="preserve">את השיחה הזאת אצלך בחדר. בחודש הקרוב מרכז צנתור המוח הזה ייפתח, וגם לנו, תושבי הגליל </w:t>
      </w:r>
      <w:bookmarkStart w:id="11767" w:name="_ETM_Q54_291555"/>
      <w:bookmarkEnd w:id="11767"/>
      <w:r>
        <w:rPr>
          <w:rFonts w:hint="cs"/>
          <w:rtl/>
          <w:lang w:eastAsia="he-IL"/>
        </w:rPr>
        <w:t xml:space="preserve">המזרחי </w:t>
      </w:r>
      <w:r>
        <w:rPr>
          <w:rtl/>
          <w:lang w:eastAsia="he-IL"/>
        </w:rPr>
        <w:t>–</w:t>
      </w:r>
      <w:r>
        <w:rPr>
          <w:rFonts w:hint="cs"/>
          <w:rtl/>
          <w:lang w:eastAsia="he-IL"/>
        </w:rPr>
        <w:t xml:space="preserve"> חלילה, שלא נזדקק, אבל שני אנשים ביום צריכים את </w:t>
      </w:r>
      <w:bookmarkStart w:id="11768" w:name="_ETM_Q54_297410"/>
      <w:bookmarkEnd w:id="11768"/>
      <w:r>
        <w:rPr>
          <w:rFonts w:hint="cs"/>
          <w:rtl/>
          <w:lang w:eastAsia="he-IL"/>
        </w:rPr>
        <w:t xml:space="preserve">זה </w:t>
      </w:r>
      <w:r w:rsidR="00267305">
        <w:rPr>
          <w:rFonts w:hint="cs"/>
          <w:rtl/>
          <w:lang w:eastAsia="he-IL"/>
        </w:rPr>
        <w:t>– – –</w:t>
      </w:r>
    </w:p>
    <w:p w:rsidR="00DA1059" w:rsidRDefault="00DA1059" w:rsidP="00F95782">
      <w:pPr>
        <w:rPr>
          <w:rtl/>
          <w:lang w:eastAsia="he-IL"/>
        </w:rPr>
      </w:pPr>
    </w:p>
    <w:p w:rsidR="00DA1059" w:rsidRDefault="00DA1059" w:rsidP="00F95782">
      <w:pPr>
        <w:pStyle w:val="af7"/>
        <w:rPr>
          <w:rtl/>
        </w:rPr>
      </w:pPr>
      <w:r w:rsidRPr="00294EAD">
        <w:rPr>
          <w:rStyle w:val="TagStyle"/>
          <w:rtl/>
        </w:rPr>
        <w:t xml:space="preserve"> &lt;&lt; יור &gt;&gt;</w:t>
      </w:r>
      <w:r w:rsidRPr="00885407">
        <w:rPr>
          <w:rStyle w:val="TagStyle"/>
          <w:rtl/>
        </w:rPr>
        <w:t xml:space="preserve"> </w:t>
      </w:r>
      <w:r>
        <w:rPr>
          <w:rtl/>
        </w:rPr>
        <w:t>היו"ר יעקב מרגי:</w:t>
      </w:r>
      <w:r w:rsidRPr="00885407">
        <w:rPr>
          <w:rStyle w:val="TagStyle"/>
          <w:rtl/>
        </w:rPr>
        <w:t xml:space="preserve"> </w:t>
      </w:r>
      <w:r w:rsidRPr="00294EAD">
        <w:rPr>
          <w:rStyle w:val="TagStyle"/>
          <w:rtl/>
        </w:rPr>
        <w:t>&lt;&lt; יור &gt;&gt;</w:t>
      </w:r>
      <w:r>
        <w:rPr>
          <w:rtl/>
        </w:rPr>
        <w:t xml:space="preserve"> </w:t>
      </w:r>
    </w:p>
    <w:p w:rsidR="00DA1059" w:rsidRDefault="00DA1059" w:rsidP="00CE6451">
      <w:pPr>
        <w:rPr>
          <w:rtl/>
          <w:lang w:eastAsia="he-IL"/>
        </w:rPr>
      </w:pPr>
    </w:p>
    <w:p w:rsidR="00DA1059" w:rsidRDefault="00DA1059" w:rsidP="00F95782">
      <w:pPr>
        <w:rPr>
          <w:rtl/>
          <w:lang w:eastAsia="he-IL"/>
        </w:rPr>
      </w:pPr>
      <w:r>
        <w:rPr>
          <w:rFonts w:hint="cs"/>
          <w:rtl/>
          <w:lang w:eastAsia="he-IL"/>
        </w:rPr>
        <w:t xml:space="preserve">חבר הכנסת האחרון שהייתי אומר עליו, בקדנציה הקודמת והנוכחית, שלא מייצג את הפריפריה ולא עושה את תפקידו נאמנה, זה חבר הכנסת אופיר </w:t>
      </w:r>
      <w:bookmarkStart w:id="11769" w:name="_ETM_Q54_308166"/>
      <w:bookmarkEnd w:id="11769"/>
      <w:r>
        <w:rPr>
          <w:rFonts w:hint="cs"/>
          <w:rtl/>
          <w:lang w:eastAsia="he-IL"/>
        </w:rPr>
        <w:t xml:space="preserve">כץ. זאת דעתי האישית. </w:t>
      </w:r>
    </w:p>
    <w:p w:rsidR="00DA1059" w:rsidRDefault="00DA1059" w:rsidP="00F95782">
      <w:pPr>
        <w:rPr>
          <w:rtl/>
          <w:lang w:eastAsia="he-IL"/>
        </w:rPr>
      </w:pPr>
    </w:p>
    <w:p w:rsidR="00DA1059" w:rsidRDefault="00DA1059" w:rsidP="00F95782">
      <w:pPr>
        <w:pStyle w:val="-"/>
        <w:rPr>
          <w:rtl/>
        </w:rPr>
      </w:pPr>
      <w:bookmarkStart w:id="11770" w:name="ET_speakercontinue_5786_23"/>
      <w:r w:rsidRPr="00294EAD">
        <w:rPr>
          <w:rStyle w:val="TagStyle"/>
          <w:rtl/>
        </w:rPr>
        <w:t xml:space="preserve"> &lt;&lt; דובר_המשך &gt;&gt;</w:t>
      </w:r>
      <w:r w:rsidRPr="00C06370">
        <w:rPr>
          <w:rStyle w:val="TagStyle"/>
          <w:rtl/>
        </w:rPr>
        <w:t xml:space="preserve"> </w:t>
      </w:r>
      <w:r>
        <w:rPr>
          <w:rtl/>
        </w:rPr>
        <w:t>אופיר כץ (הליכוד):</w:t>
      </w:r>
      <w:r w:rsidRPr="00C06370">
        <w:rPr>
          <w:rStyle w:val="TagStyle"/>
          <w:rtl/>
        </w:rPr>
        <w:t xml:space="preserve"> </w:t>
      </w:r>
      <w:r w:rsidRPr="00294EAD">
        <w:rPr>
          <w:rStyle w:val="TagStyle"/>
          <w:rtl/>
        </w:rPr>
        <w:t>&lt;&lt; דובר_המשך &gt;&gt;</w:t>
      </w:r>
      <w:r>
        <w:rPr>
          <w:rtl/>
        </w:rPr>
        <w:t xml:space="preserve"> </w:t>
      </w:r>
      <w:bookmarkEnd w:id="11770"/>
    </w:p>
    <w:p w:rsidR="00DA1059" w:rsidRDefault="00DA1059" w:rsidP="00CE6451">
      <w:pPr>
        <w:rPr>
          <w:rtl/>
          <w:lang w:eastAsia="he-IL"/>
        </w:rPr>
      </w:pPr>
    </w:p>
    <w:p w:rsidR="00DA1059" w:rsidRDefault="00DA1059" w:rsidP="00F95782">
      <w:pPr>
        <w:rPr>
          <w:rtl/>
          <w:lang w:eastAsia="he-IL"/>
        </w:rPr>
      </w:pPr>
      <w:bookmarkStart w:id="11771" w:name="_ETM_Q54_310574"/>
      <w:bookmarkEnd w:id="11771"/>
      <w:r>
        <w:rPr>
          <w:rFonts w:hint="cs"/>
          <w:rtl/>
          <w:lang w:eastAsia="he-IL"/>
        </w:rPr>
        <w:t xml:space="preserve">תודה, אדוני היושב-ראש. </w:t>
      </w:r>
    </w:p>
    <w:p w:rsidR="00DA1059" w:rsidRPr="00C06370" w:rsidRDefault="00DA1059" w:rsidP="00F95782">
      <w:pPr>
        <w:rPr>
          <w:rtl/>
          <w:lang w:eastAsia="he-IL"/>
        </w:rPr>
      </w:pPr>
    </w:p>
    <w:p w:rsidR="00DA1059" w:rsidRDefault="00DA1059" w:rsidP="00F95782">
      <w:pPr>
        <w:pStyle w:val="af6"/>
        <w:rPr>
          <w:rtl/>
        </w:rPr>
      </w:pPr>
      <w:bookmarkStart w:id="11772" w:name="ET_interruption_5726_6"/>
      <w:r w:rsidRPr="00294EAD">
        <w:rPr>
          <w:rStyle w:val="TagStyle"/>
          <w:rtl/>
        </w:rPr>
        <w:t xml:space="preserve"> &lt;&lt; קריאה &gt;&gt;</w:t>
      </w:r>
      <w:r w:rsidRPr="00885407">
        <w:rPr>
          <w:rStyle w:val="TagStyle"/>
          <w:rtl/>
        </w:rPr>
        <w:t xml:space="preserve"> </w:t>
      </w:r>
      <w:r>
        <w:rPr>
          <w:rtl/>
        </w:rPr>
        <w:t>ינון אזולאי (ש"ס):</w:t>
      </w:r>
      <w:r w:rsidRPr="00885407">
        <w:rPr>
          <w:rStyle w:val="TagStyle"/>
          <w:rtl/>
        </w:rPr>
        <w:t xml:space="preserve"> </w:t>
      </w:r>
      <w:r w:rsidRPr="00294EAD">
        <w:rPr>
          <w:rStyle w:val="TagStyle"/>
          <w:rtl/>
        </w:rPr>
        <w:t>&lt;&lt; קריאה &gt;&gt;</w:t>
      </w:r>
      <w:r>
        <w:rPr>
          <w:rtl/>
        </w:rPr>
        <w:t xml:space="preserve"> </w:t>
      </w:r>
      <w:bookmarkEnd w:id="11772"/>
    </w:p>
    <w:p w:rsidR="00DA1059" w:rsidRDefault="00DA1059" w:rsidP="00CE6451">
      <w:pPr>
        <w:rPr>
          <w:rtl/>
          <w:lang w:eastAsia="he-IL"/>
        </w:rPr>
      </w:pPr>
    </w:p>
    <w:p w:rsidR="00DA1059" w:rsidRDefault="00DA1059" w:rsidP="00F95782">
      <w:pPr>
        <w:rPr>
          <w:rtl/>
          <w:lang w:eastAsia="he-IL"/>
        </w:rPr>
      </w:pPr>
      <w:r>
        <w:rPr>
          <w:rFonts w:hint="cs"/>
          <w:rtl/>
          <w:lang w:eastAsia="he-IL"/>
        </w:rPr>
        <w:t xml:space="preserve">אני מצטרף. </w:t>
      </w:r>
    </w:p>
    <w:p w:rsidR="00DA1059" w:rsidRDefault="00DA1059" w:rsidP="00F95782">
      <w:pPr>
        <w:rPr>
          <w:rtl/>
          <w:lang w:eastAsia="he-IL"/>
        </w:rPr>
      </w:pPr>
    </w:p>
    <w:p w:rsidR="00DA1059" w:rsidRDefault="00DA1059" w:rsidP="00F95782">
      <w:pPr>
        <w:pStyle w:val="-"/>
        <w:rPr>
          <w:rtl/>
        </w:rPr>
      </w:pPr>
      <w:bookmarkStart w:id="11773" w:name="ET_speakercontinue_5786_7"/>
      <w:r w:rsidRPr="00294EAD">
        <w:rPr>
          <w:rStyle w:val="TagStyle"/>
          <w:rtl/>
        </w:rPr>
        <w:t xml:space="preserve"> &lt;&lt; דובר_המשך &gt;&gt;</w:t>
      </w:r>
      <w:r w:rsidRPr="00885407">
        <w:rPr>
          <w:rStyle w:val="TagStyle"/>
          <w:rtl/>
        </w:rPr>
        <w:t xml:space="preserve"> </w:t>
      </w:r>
      <w:r>
        <w:rPr>
          <w:rtl/>
        </w:rPr>
        <w:t>אופיר כץ (הליכוד):</w:t>
      </w:r>
      <w:r w:rsidRPr="00885407">
        <w:rPr>
          <w:rStyle w:val="TagStyle"/>
          <w:rtl/>
        </w:rPr>
        <w:t xml:space="preserve"> </w:t>
      </w:r>
      <w:r w:rsidRPr="00294EAD">
        <w:rPr>
          <w:rStyle w:val="TagStyle"/>
          <w:rtl/>
        </w:rPr>
        <w:t>&lt;&lt; דובר_המשך &gt;&gt;</w:t>
      </w:r>
      <w:r>
        <w:rPr>
          <w:rtl/>
        </w:rPr>
        <w:t xml:space="preserve"> </w:t>
      </w:r>
      <w:bookmarkEnd w:id="11773"/>
    </w:p>
    <w:p w:rsidR="00DA1059" w:rsidRDefault="00DA1059" w:rsidP="00CE6451">
      <w:pPr>
        <w:rPr>
          <w:rtl/>
          <w:lang w:eastAsia="he-IL"/>
        </w:rPr>
      </w:pPr>
    </w:p>
    <w:p w:rsidR="00DA1059" w:rsidRDefault="00DA1059" w:rsidP="009B047B">
      <w:pPr>
        <w:rPr>
          <w:rtl/>
          <w:lang w:eastAsia="he-IL"/>
        </w:rPr>
      </w:pPr>
      <w:r>
        <w:rPr>
          <w:rFonts w:hint="cs"/>
          <w:rtl/>
          <w:lang w:eastAsia="he-IL"/>
        </w:rPr>
        <w:t xml:space="preserve">המרכז </w:t>
      </w:r>
      <w:r w:rsidR="009B047B">
        <w:rPr>
          <w:rFonts w:hint="cs"/>
          <w:rtl/>
          <w:lang w:eastAsia="he-IL"/>
        </w:rPr>
        <w:t xml:space="preserve">הזה </w:t>
      </w:r>
      <w:r>
        <w:rPr>
          <w:rFonts w:hint="cs"/>
          <w:rtl/>
          <w:lang w:eastAsia="he-IL"/>
        </w:rPr>
        <w:t xml:space="preserve">לצנתור מוח בבית החולים </w:t>
      </w:r>
      <w:bookmarkStart w:id="11774" w:name="_ETM_Q54_313368"/>
      <w:bookmarkEnd w:id="11774"/>
      <w:proofErr w:type="spellStart"/>
      <w:r>
        <w:rPr>
          <w:rFonts w:hint="cs"/>
          <w:rtl/>
          <w:lang w:eastAsia="he-IL"/>
        </w:rPr>
        <w:t>פוריה</w:t>
      </w:r>
      <w:proofErr w:type="spellEnd"/>
      <w:r>
        <w:rPr>
          <w:rFonts w:hint="cs"/>
          <w:rtl/>
          <w:lang w:eastAsia="he-IL"/>
        </w:rPr>
        <w:t xml:space="preserve">, שאנחנו ביחד דאגנו להקמתו, יהיה מוכן כבר בחודש הקרוב. כשאני שמעתי מבית חולים העמק </w:t>
      </w:r>
      <w:bookmarkStart w:id="11775" w:name="_ETM_Q54_320748"/>
      <w:bookmarkEnd w:id="11775"/>
      <w:r>
        <w:rPr>
          <w:rFonts w:hint="cs"/>
          <w:rtl/>
          <w:lang w:eastAsia="he-IL"/>
        </w:rPr>
        <w:t xml:space="preserve">שהם קיבלו רישיון למכשיר </w:t>
      </w:r>
      <w:r>
        <w:rPr>
          <w:rFonts w:hint="cs"/>
          <w:lang w:eastAsia="he-IL"/>
        </w:rPr>
        <w:t>PET-CT</w:t>
      </w:r>
      <w:r>
        <w:rPr>
          <w:rFonts w:hint="cs"/>
          <w:rtl/>
          <w:lang w:eastAsia="he-IL"/>
        </w:rPr>
        <w:t xml:space="preserve">, שלא קיים אצלנו באזור, ורוצים לקחת לו את זה לבית חולים מרוחק יותר, אני חושב </w:t>
      </w:r>
      <w:bookmarkStart w:id="11776" w:name="_ETM_Q54_329256"/>
      <w:bookmarkEnd w:id="11776"/>
      <w:r>
        <w:rPr>
          <w:rFonts w:hint="cs"/>
          <w:rtl/>
          <w:lang w:eastAsia="he-IL"/>
        </w:rPr>
        <w:t xml:space="preserve">שעשיתי יותר מדיון אחד בוועדות הכנסת. התעמתי עם משרד הבריאות </w:t>
      </w:r>
      <w:r>
        <w:rPr>
          <w:rtl/>
          <w:lang w:eastAsia="he-IL"/>
        </w:rPr>
        <w:t>–</w:t>
      </w:r>
      <w:r>
        <w:rPr>
          <w:rFonts w:hint="cs"/>
          <w:rtl/>
          <w:lang w:eastAsia="he-IL"/>
        </w:rPr>
        <w:t xml:space="preserve"> למרות שהשר מהמפלגה שלי</w:t>
      </w:r>
      <w:bookmarkStart w:id="11777" w:name="_ETM_Q54_336689"/>
      <w:bookmarkEnd w:id="11777"/>
      <w:r>
        <w:rPr>
          <w:rFonts w:hint="cs"/>
          <w:rtl/>
          <w:lang w:eastAsia="he-IL"/>
        </w:rPr>
        <w:t xml:space="preserve"> </w:t>
      </w:r>
      <w:r>
        <w:rPr>
          <w:rtl/>
          <w:lang w:eastAsia="he-IL"/>
        </w:rPr>
        <w:t>–</w:t>
      </w:r>
      <w:r>
        <w:rPr>
          <w:rFonts w:hint="cs"/>
          <w:rtl/>
          <w:lang w:eastAsia="he-IL"/>
        </w:rPr>
        <w:t xml:space="preserve"> עם קופות ה</w:t>
      </w:r>
      <w:r w:rsidR="009B047B">
        <w:rPr>
          <w:rFonts w:hint="cs"/>
          <w:rtl/>
          <w:lang w:eastAsia="he-IL"/>
        </w:rPr>
        <w:t>חולים, ולשמחתי, לאחר מאבק ממושך</w:t>
      </w:r>
      <w:r>
        <w:rPr>
          <w:rFonts w:hint="cs"/>
          <w:rtl/>
          <w:lang w:eastAsia="he-IL"/>
        </w:rPr>
        <w:t xml:space="preserve"> מכשיר ה-</w:t>
      </w:r>
      <w:r>
        <w:rPr>
          <w:rFonts w:hint="cs"/>
          <w:lang w:eastAsia="he-IL"/>
        </w:rPr>
        <w:t>PET-CT</w:t>
      </w:r>
      <w:r>
        <w:rPr>
          <w:rFonts w:hint="cs"/>
          <w:rtl/>
          <w:lang w:eastAsia="he-IL"/>
        </w:rPr>
        <w:t xml:space="preserve"> הזה מגיע לבית החולים העמק בעפולה. </w:t>
      </w:r>
    </w:p>
    <w:p w:rsidR="00DA1059" w:rsidRDefault="00DA1059" w:rsidP="00F95782">
      <w:pPr>
        <w:rPr>
          <w:rtl/>
          <w:lang w:eastAsia="he-IL"/>
        </w:rPr>
      </w:pPr>
      <w:bookmarkStart w:id="11778" w:name="_ETM_Q54_344149"/>
      <w:bookmarkStart w:id="11779" w:name="_ETM_Q54_344245"/>
      <w:bookmarkEnd w:id="11778"/>
      <w:bookmarkEnd w:id="11779"/>
    </w:p>
    <w:p w:rsidR="00DA1059" w:rsidRDefault="00DA1059" w:rsidP="00F95782">
      <w:pPr>
        <w:rPr>
          <w:rtl/>
          <w:lang w:eastAsia="he-IL"/>
        </w:rPr>
      </w:pPr>
      <w:bookmarkStart w:id="11780" w:name="_ETM_Q54_344309"/>
      <w:bookmarkStart w:id="11781" w:name="_ETM_Q54_344398"/>
      <w:bookmarkEnd w:id="11780"/>
      <w:bookmarkEnd w:id="11781"/>
      <w:r>
        <w:rPr>
          <w:rFonts w:hint="cs"/>
          <w:rtl/>
          <w:lang w:eastAsia="he-IL"/>
        </w:rPr>
        <w:t xml:space="preserve">כשהייתי בביקור בבית החולים </w:t>
      </w:r>
      <w:proofErr w:type="spellStart"/>
      <w:r>
        <w:rPr>
          <w:rFonts w:hint="cs"/>
          <w:rtl/>
          <w:lang w:eastAsia="he-IL"/>
        </w:rPr>
        <w:t>פוריה</w:t>
      </w:r>
      <w:proofErr w:type="spellEnd"/>
      <w:r>
        <w:rPr>
          <w:rFonts w:hint="cs"/>
          <w:rtl/>
          <w:lang w:eastAsia="he-IL"/>
        </w:rPr>
        <w:t>,</w:t>
      </w:r>
      <w:bookmarkStart w:id="11782" w:name="_ETM_Q54_345940"/>
      <w:bookmarkEnd w:id="11782"/>
      <w:r w:rsidR="009B047B">
        <w:rPr>
          <w:rFonts w:hint="cs"/>
          <w:rtl/>
          <w:lang w:eastAsia="he-IL"/>
        </w:rPr>
        <w:t xml:space="preserve"> </w:t>
      </w:r>
      <w:r>
        <w:rPr>
          <w:rFonts w:hint="cs"/>
          <w:rtl/>
          <w:lang w:eastAsia="he-IL"/>
        </w:rPr>
        <w:t xml:space="preserve">מנהל בית החולים אמר לי שהם בונים מרכז לשיקום, שאין לנו בכל הצפון, והם נתקעו בחוסר תקציב של 60 מיליון שקל ובגלל זה הם עוצרים </w:t>
      </w:r>
      <w:bookmarkStart w:id="11783" w:name="_ETM_Q54_356707"/>
      <w:bookmarkEnd w:id="11783"/>
      <w:r w:rsidR="009B047B">
        <w:rPr>
          <w:rFonts w:hint="cs"/>
          <w:rtl/>
          <w:lang w:eastAsia="he-IL"/>
        </w:rPr>
        <w:t xml:space="preserve">את העבודות. </w:t>
      </w:r>
      <w:r>
        <w:rPr>
          <w:rFonts w:hint="cs"/>
          <w:rtl/>
          <w:lang w:eastAsia="he-IL"/>
        </w:rPr>
        <w:t>הקמתי את הוועדה. מי שעזר לי להקים את ועדת המשנה היה חבר הכנסת גפני</w:t>
      </w:r>
      <w:bookmarkStart w:id="11784" w:name="_ETM_Q54_364771"/>
      <w:bookmarkEnd w:id="11784"/>
      <w:r>
        <w:rPr>
          <w:rFonts w:hint="cs"/>
          <w:rtl/>
          <w:lang w:eastAsia="he-IL"/>
        </w:rPr>
        <w:t xml:space="preserve"> </w:t>
      </w:r>
      <w:r>
        <w:rPr>
          <w:rtl/>
          <w:lang w:eastAsia="he-IL"/>
        </w:rPr>
        <w:t>–</w:t>
      </w:r>
      <w:r>
        <w:rPr>
          <w:rFonts w:hint="cs"/>
          <w:rtl/>
          <w:lang w:eastAsia="he-IL"/>
        </w:rPr>
        <w:t xml:space="preserve"> ועדת המשנה לוועדת הכספים. לדיון הזה על מרכז השיקום הבאתי את ראש הממשלה </w:t>
      </w:r>
      <w:bookmarkStart w:id="11785" w:name="_ETM_Q54_367134"/>
      <w:bookmarkEnd w:id="11785"/>
      <w:r>
        <w:rPr>
          <w:rFonts w:hint="cs"/>
          <w:rtl/>
          <w:lang w:eastAsia="he-IL"/>
        </w:rPr>
        <w:t xml:space="preserve">נתניהו, את שר הבריאות יולי אדלשטיין ואת שר האוצר ישראל כץ. בדיון </w:t>
      </w:r>
      <w:bookmarkStart w:id="11786" w:name="_ETM_Q54_373903"/>
      <w:bookmarkEnd w:id="11786"/>
      <w:r>
        <w:rPr>
          <w:rFonts w:hint="cs"/>
          <w:rtl/>
          <w:lang w:eastAsia="he-IL"/>
        </w:rPr>
        <w:t xml:space="preserve">הוצאתי מהם התחייבות להשלמת התקציב למרכז השיקום </w:t>
      </w:r>
      <w:proofErr w:type="spellStart"/>
      <w:r>
        <w:rPr>
          <w:rFonts w:hint="cs"/>
          <w:rtl/>
          <w:lang w:eastAsia="he-IL"/>
        </w:rPr>
        <w:t>בפוריה</w:t>
      </w:r>
      <w:proofErr w:type="spellEnd"/>
      <w:r>
        <w:rPr>
          <w:rFonts w:hint="cs"/>
          <w:rtl/>
          <w:lang w:eastAsia="he-IL"/>
        </w:rPr>
        <w:t xml:space="preserve">. אחרי שבועיים קיבלתי את האישור </w:t>
      </w:r>
      <w:r>
        <w:rPr>
          <w:rtl/>
          <w:lang w:eastAsia="he-IL"/>
        </w:rPr>
        <w:t>–</w:t>
      </w:r>
      <w:r w:rsidR="009B047B">
        <w:rPr>
          <w:rFonts w:hint="cs"/>
          <w:rtl/>
          <w:lang w:eastAsia="he-IL"/>
        </w:rPr>
        <w:t xml:space="preserve"> 30 מיליון שקלים משרד הבריאות, </w:t>
      </w:r>
      <w:r>
        <w:rPr>
          <w:rFonts w:hint="cs"/>
          <w:rtl/>
          <w:lang w:eastAsia="he-IL"/>
        </w:rPr>
        <w:t xml:space="preserve">30 מיליון שקלים משרד האוצר. היום </w:t>
      </w:r>
      <w:bookmarkStart w:id="11787" w:name="_ETM_Q54_385160"/>
      <w:bookmarkEnd w:id="11787"/>
      <w:r>
        <w:rPr>
          <w:rFonts w:hint="cs"/>
          <w:rtl/>
          <w:lang w:eastAsia="he-IL"/>
        </w:rPr>
        <w:t xml:space="preserve">מרכז השיקום הזה ממשיך להיבנות, ובקרוב יהיה לנו מרכז </w:t>
      </w:r>
      <w:bookmarkStart w:id="11788" w:name="_ETM_Q54_390827"/>
      <w:bookmarkEnd w:id="11788"/>
      <w:r>
        <w:rPr>
          <w:rFonts w:hint="cs"/>
          <w:rtl/>
          <w:lang w:eastAsia="he-IL"/>
        </w:rPr>
        <w:t xml:space="preserve">שיקום ראשון בצפון. </w:t>
      </w:r>
    </w:p>
    <w:p w:rsidR="00DA1059" w:rsidRDefault="00DA1059" w:rsidP="00F95782">
      <w:pPr>
        <w:rPr>
          <w:rtl/>
          <w:lang w:eastAsia="he-IL"/>
        </w:rPr>
      </w:pPr>
    </w:p>
    <w:p w:rsidR="00DA1059" w:rsidRDefault="00DA1059" w:rsidP="00F95782">
      <w:pPr>
        <w:rPr>
          <w:rtl/>
          <w:lang w:eastAsia="he-IL"/>
        </w:rPr>
      </w:pPr>
      <w:r>
        <w:rPr>
          <w:rFonts w:hint="cs"/>
          <w:rtl/>
          <w:lang w:eastAsia="he-IL"/>
        </w:rPr>
        <w:t xml:space="preserve">אז השר עמאר במשרד האוצר לא יטיף לי מה לעשות לטובת הפריפריה. אני עוד לא שמעתי על פעולה אחת שלו שהוא עשה למען </w:t>
      </w:r>
      <w:bookmarkStart w:id="11789" w:name="_ETM_Q54_399886"/>
      <w:bookmarkEnd w:id="11789"/>
      <w:r>
        <w:rPr>
          <w:rFonts w:hint="cs"/>
          <w:rtl/>
          <w:lang w:eastAsia="he-IL"/>
        </w:rPr>
        <w:t xml:space="preserve">הפריפריה. תודה. </w:t>
      </w:r>
    </w:p>
    <w:p w:rsidR="00DA1059" w:rsidRDefault="00DA1059" w:rsidP="00F95782">
      <w:pPr>
        <w:rPr>
          <w:rtl/>
          <w:lang w:eastAsia="he-IL"/>
        </w:rPr>
      </w:pPr>
    </w:p>
    <w:p w:rsidR="00DA1059" w:rsidRDefault="00DA1059" w:rsidP="00F95782">
      <w:pPr>
        <w:pStyle w:val="af7"/>
        <w:rPr>
          <w:rtl/>
        </w:rPr>
      </w:pPr>
      <w:r w:rsidRPr="00294EAD">
        <w:rPr>
          <w:rStyle w:val="TagStyle"/>
          <w:rtl/>
        </w:rPr>
        <w:t xml:space="preserve"> &lt;&lt; יור &gt;&gt;</w:t>
      </w:r>
      <w:r w:rsidRPr="00885407">
        <w:rPr>
          <w:rStyle w:val="TagStyle"/>
          <w:rtl/>
        </w:rPr>
        <w:t xml:space="preserve"> </w:t>
      </w:r>
      <w:r>
        <w:rPr>
          <w:rtl/>
        </w:rPr>
        <w:t>היו"ר יעקב מרגי:</w:t>
      </w:r>
      <w:r w:rsidRPr="00885407">
        <w:rPr>
          <w:rStyle w:val="TagStyle"/>
          <w:rtl/>
        </w:rPr>
        <w:t xml:space="preserve"> </w:t>
      </w:r>
      <w:r w:rsidRPr="00294EAD">
        <w:rPr>
          <w:rStyle w:val="TagStyle"/>
          <w:rtl/>
        </w:rPr>
        <w:t>&lt;&lt; יור &gt;&gt;</w:t>
      </w:r>
      <w:r>
        <w:rPr>
          <w:rtl/>
        </w:rPr>
        <w:t xml:space="preserve"> </w:t>
      </w:r>
    </w:p>
    <w:p w:rsidR="00DA1059" w:rsidRDefault="00DA1059" w:rsidP="00CE6451">
      <w:pPr>
        <w:rPr>
          <w:rtl/>
          <w:lang w:eastAsia="he-IL"/>
        </w:rPr>
      </w:pPr>
    </w:p>
    <w:p w:rsidR="00DA1059" w:rsidRDefault="00DA1059" w:rsidP="00F95782">
      <w:pPr>
        <w:rPr>
          <w:rtl/>
          <w:lang w:eastAsia="he-IL"/>
        </w:rPr>
      </w:pPr>
      <w:r>
        <w:rPr>
          <w:rFonts w:hint="cs"/>
          <w:rtl/>
          <w:lang w:eastAsia="he-IL"/>
        </w:rPr>
        <w:t xml:space="preserve">תודה רבה, חבר הכנסת אופיר כץ. אנחנו עוברים </w:t>
      </w:r>
      <w:bookmarkStart w:id="11790" w:name="_ETM_Q54_406445"/>
      <w:bookmarkEnd w:id="11790"/>
      <w:r>
        <w:rPr>
          <w:rFonts w:hint="cs"/>
          <w:rtl/>
          <w:lang w:eastAsia="he-IL"/>
        </w:rPr>
        <w:t xml:space="preserve">לסעיף הבא בסדר-היום. </w:t>
      </w:r>
    </w:p>
    <w:p w:rsidR="00DA1059" w:rsidRDefault="00DA1059" w:rsidP="00F95782">
      <w:pPr>
        <w:rPr>
          <w:rtl/>
          <w:lang w:eastAsia="he-IL"/>
        </w:rPr>
      </w:pPr>
      <w:bookmarkStart w:id="11791" w:name="_ETM_Q54_406040"/>
      <w:bookmarkStart w:id="11792" w:name="_ETM_Q54_406123"/>
      <w:bookmarkEnd w:id="11791"/>
      <w:bookmarkEnd w:id="11792"/>
    </w:p>
    <w:p w:rsidR="00DA1059" w:rsidRDefault="00DA1059" w:rsidP="00F95782">
      <w:pPr>
        <w:pStyle w:val="af6"/>
        <w:rPr>
          <w:rtl/>
        </w:rPr>
      </w:pPr>
      <w:bookmarkStart w:id="11793" w:name="ET_interruption_5768_24"/>
      <w:r w:rsidRPr="00294EAD">
        <w:rPr>
          <w:rStyle w:val="TagStyle"/>
          <w:rtl/>
        </w:rPr>
        <w:t xml:space="preserve"> &lt;&lt; קריאה &gt;&gt;</w:t>
      </w:r>
      <w:r w:rsidRPr="00C06370">
        <w:rPr>
          <w:rStyle w:val="TagStyle"/>
          <w:rtl/>
        </w:rPr>
        <w:t xml:space="preserve"> </w:t>
      </w:r>
      <w:r>
        <w:rPr>
          <w:rtl/>
        </w:rPr>
        <w:t>קרן ברק (הליכוד):</w:t>
      </w:r>
      <w:r w:rsidRPr="00C06370">
        <w:rPr>
          <w:rStyle w:val="TagStyle"/>
          <w:rtl/>
        </w:rPr>
        <w:t xml:space="preserve"> </w:t>
      </w:r>
      <w:r w:rsidRPr="00294EAD">
        <w:rPr>
          <w:rStyle w:val="TagStyle"/>
          <w:rtl/>
        </w:rPr>
        <w:t>&lt;&lt; קריאה &gt;&gt;</w:t>
      </w:r>
      <w:r>
        <w:rPr>
          <w:rtl/>
        </w:rPr>
        <w:t xml:space="preserve"> </w:t>
      </w:r>
      <w:bookmarkEnd w:id="11793"/>
    </w:p>
    <w:p w:rsidR="00DA1059" w:rsidRDefault="00DA1059" w:rsidP="00CE6451">
      <w:pPr>
        <w:rPr>
          <w:rtl/>
          <w:lang w:eastAsia="he-IL"/>
        </w:rPr>
      </w:pPr>
    </w:p>
    <w:p w:rsidR="00DA1059" w:rsidRDefault="00DA1059" w:rsidP="00F95782">
      <w:pPr>
        <w:rPr>
          <w:rtl/>
          <w:lang w:eastAsia="he-IL"/>
        </w:rPr>
      </w:pPr>
      <w:bookmarkStart w:id="11794" w:name="_ETM_Q54_409718"/>
      <w:bookmarkEnd w:id="11794"/>
      <w:r>
        <w:rPr>
          <w:rFonts w:hint="cs"/>
          <w:rtl/>
          <w:lang w:eastAsia="he-IL"/>
        </w:rPr>
        <w:t>ר</w:t>
      </w:r>
      <w:bookmarkStart w:id="11795" w:name="_ETM_Q54_409970"/>
      <w:bookmarkEnd w:id="11795"/>
      <w:r>
        <w:rPr>
          <w:rFonts w:hint="cs"/>
          <w:rtl/>
          <w:lang w:eastAsia="he-IL"/>
        </w:rPr>
        <w:t>ג</w:t>
      </w:r>
      <w:bookmarkStart w:id="11796" w:name="_ETM_Q54_410065"/>
      <w:bookmarkEnd w:id="11796"/>
      <w:r>
        <w:rPr>
          <w:rFonts w:hint="cs"/>
          <w:rtl/>
          <w:lang w:eastAsia="he-IL"/>
        </w:rPr>
        <w:t xml:space="preserve">ע, לפרוטוקול. </w:t>
      </w:r>
    </w:p>
    <w:p w:rsidR="00DA1059" w:rsidRDefault="00DA1059" w:rsidP="00F95782">
      <w:pPr>
        <w:rPr>
          <w:rtl/>
          <w:lang w:eastAsia="he-IL"/>
        </w:rPr>
      </w:pPr>
      <w:bookmarkStart w:id="11797" w:name="_ETM_Q54_409866"/>
      <w:bookmarkStart w:id="11798" w:name="_ETM_Q54_409965"/>
      <w:bookmarkEnd w:id="11797"/>
      <w:bookmarkEnd w:id="11798"/>
    </w:p>
    <w:p w:rsidR="00DA1059" w:rsidRDefault="00DA1059" w:rsidP="00F95782">
      <w:pPr>
        <w:pStyle w:val="af7"/>
        <w:rPr>
          <w:rtl/>
        </w:rPr>
      </w:pPr>
      <w:r w:rsidRPr="00294EAD">
        <w:rPr>
          <w:rStyle w:val="TagStyle"/>
          <w:rtl/>
        </w:rPr>
        <w:t xml:space="preserve"> &lt;&lt; יור &gt;&gt;</w:t>
      </w:r>
      <w:r w:rsidRPr="00C06370">
        <w:rPr>
          <w:rStyle w:val="TagStyle"/>
          <w:rtl/>
        </w:rPr>
        <w:t xml:space="preserve"> </w:t>
      </w:r>
      <w:r>
        <w:rPr>
          <w:rtl/>
        </w:rPr>
        <w:t>היו"ר יעקב מרגי:</w:t>
      </w:r>
      <w:r w:rsidRPr="00C06370">
        <w:rPr>
          <w:rStyle w:val="TagStyle"/>
          <w:rtl/>
        </w:rPr>
        <w:t xml:space="preserve"> </w:t>
      </w:r>
      <w:r w:rsidRPr="00294EAD">
        <w:rPr>
          <w:rStyle w:val="TagStyle"/>
          <w:rtl/>
        </w:rPr>
        <w:t>&lt;&lt; יור &gt;&gt;</w:t>
      </w:r>
      <w:r>
        <w:rPr>
          <w:rtl/>
        </w:rPr>
        <w:t xml:space="preserve"> </w:t>
      </w:r>
    </w:p>
    <w:p w:rsidR="00DA1059" w:rsidRDefault="00DA1059" w:rsidP="00CE6451">
      <w:pPr>
        <w:rPr>
          <w:rtl/>
          <w:lang w:eastAsia="he-IL"/>
        </w:rPr>
      </w:pPr>
    </w:p>
    <w:p w:rsidR="00DA1059" w:rsidRDefault="00DA1059" w:rsidP="005E5055">
      <w:pPr>
        <w:rPr>
          <w:rtl/>
          <w:lang w:eastAsia="he-IL"/>
        </w:rPr>
      </w:pPr>
      <w:r>
        <w:rPr>
          <w:rFonts w:hint="cs"/>
          <w:rtl/>
          <w:lang w:eastAsia="he-IL"/>
        </w:rPr>
        <w:t xml:space="preserve">תודה. </w:t>
      </w:r>
      <w:bookmarkStart w:id="11799" w:name="_ETM_Q54_406216"/>
      <w:bookmarkStart w:id="11800" w:name="_ETM_Q54_406316"/>
      <w:bookmarkEnd w:id="11799"/>
      <w:bookmarkEnd w:id="11800"/>
      <w:r>
        <w:rPr>
          <w:rFonts w:hint="cs"/>
          <w:rtl/>
          <w:lang w:eastAsia="he-IL"/>
        </w:rPr>
        <w:t xml:space="preserve">אני מודיע לפרוטוקול שחברת הכנסת קרן </w:t>
      </w:r>
      <w:bookmarkStart w:id="11801" w:name="_ETM_Q54_410772"/>
      <w:bookmarkEnd w:id="11801"/>
      <w:r>
        <w:rPr>
          <w:rFonts w:hint="cs"/>
          <w:rtl/>
          <w:lang w:eastAsia="he-IL"/>
        </w:rPr>
        <w:t xml:space="preserve">ברק התכוונה להצביע בעד, ובטעות הצביעה "נוכח" בהצעת החוק האחרונה שהצבענו עליה, של חבר הכנסת אמסלם. </w:t>
      </w:r>
    </w:p>
    <w:p w:rsidR="00DA1059" w:rsidRDefault="00DA1059" w:rsidP="005E5055">
      <w:pPr>
        <w:rPr>
          <w:rtl/>
          <w:lang w:eastAsia="he-IL"/>
        </w:rPr>
      </w:pPr>
    </w:p>
    <w:p w:rsidR="00DA1059" w:rsidRDefault="00DA1059" w:rsidP="00F95782">
      <w:pPr>
        <w:rPr>
          <w:rtl/>
          <w:lang w:eastAsia="he-IL"/>
        </w:rPr>
      </w:pPr>
    </w:p>
    <w:p w:rsidR="00DA1059" w:rsidRDefault="00DA1059" w:rsidP="00F22B47">
      <w:pPr>
        <w:pStyle w:val="a7"/>
        <w:rPr>
          <w:rtl/>
          <w:lang w:eastAsia="he-IL"/>
        </w:rPr>
      </w:pPr>
      <w:bookmarkStart w:id="11802" w:name="ET_hatsach_624921_9"/>
      <w:r w:rsidRPr="00294EAD">
        <w:rPr>
          <w:rStyle w:val="TagStyle"/>
          <w:rtl/>
        </w:rPr>
        <w:t xml:space="preserve"> &lt;&lt; הצח &gt;&gt;</w:t>
      </w:r>
      <w:r w:rsidRPr="00885407">
        <w:rPr>
          <w:rStyle w:val="TagStyle"/>
          <w:rtl/>
        </w:rPr>
        <w:t xml:space="preserve"> </w:t>
      </w:r>
      <w:bookmarkStart w:id="11803" w:name="_Toc85113938"/>
      <w:bookmarkStart w:id="11804" w:name="_Toc85116328"/>
      <w:bookmarkStart w:id="11805" w:name="_Toc85116794"/>
      <w:r>
        <w:rPr>
          <w:rtl/>
          <w:lang w:eastAsia="he-IL"/>
        </w:rPr>
        <w:t>הצעת חוק השתתפות המדינה בעלות שכר לימוד במעון או במשפחתון, התשפ</w:t>
      </w:r>
      <w:r w:rsidR="00F22B47">
        <w:rPr>
          <w:rFonts w:hint="cs"/>
          <w:rtl/>
          <w:lang w:eastAsia="he-IL"/>
        </w:rPr>
        <w:t>"</w:t>
      </w:r>
      <w:r>
        <w:rPr>
          <w:rtl/>
          <w:lang w:eastAsia="he-IL"/>
        </w:rPr>
        <w:t>א</w:t>
      </w:r>
      <w:r>
        <w:rPr>
          <w:rFonts w:hint="cs"/>
          <w:rtl/>
          <w:lang w:eastAsia="he-IL"/>
        </w:rPr>
        <w:t>–</w:t>
      </w:r>
      <w:r>
        <w:rPr>
          <w:rtl/>
          <w:lang w:eastAsia="he-IL"/>
        </w:rPr>
        <w:t>2021</w:t>
      </w:r>
      <w:bookmarkEnd w:id="11803"/>
      <w:bookmarkEnd w:id="11804"/>
      <w:bookmarkEnd w:id="11805"/>
      <w:r w:rsidRPr="00885407">
        <w:rPr>
          <w:rStyle w:val="TagStyle"/>
          <w:rtl/>
        </w:rPr>
        <w:t xml:space="preserve"> </w:t>
      </w:r>
      <w:r w:rsidRPr="00294EAD">
        <w:rPr>
          <w:rStyle w:val="TagStyle"/>
          <w:rtl/>
        </w:rPr>
        <w:t>&lt;&lt; הצח &gt;&gt;</w:t>
      </w:r>
      <w:r>
        <w:rPr>
          <w:rtl/>
          <w:lang w:eastAsia="he-IL"/>
        </w:rPr>
        <w:t xml:space="preserve"> </w:t>
      </w:r>
      <w:bookmarkEnd w:id="11802"/>
    </w:p>
    <w:p w:rsidR="00DA1059" w:rsidRDefault="00DA1059" w:rsidP="00F95782">
      <w:pPr>
        <w:rPr>
          <w:rtl/>
          <w:lang w:eastAsia="he-IL"/>
        </w:rPr>
      </w:pPr>
      <w:r>
        <w:rPr>
          <w:rtl/>
          <w:lang w:eastAsia="he-IL"/>
        </w:rPr>
        <w:t>[הצעת חוק פ/2035</w:t>
      </w:r>
      <w:r>
        <w:rPr>
          <w:rFonts w:hint="cs"/>
          <w:rtl/>
          <w:lang w:eastAsia="he-IL"/>
        </w:rPr>
        <w:t>/24; נספחות.</w:t>
      </w:r>
      <w:r>
        <w:rPr>
          <w:rtl/>
          <w:lang w:eastAsia="he-IL"/>
        </w:rPr>
        <w:t>]</w:t>
      </w:r>
    </w:p>
    <w:p w:rsidR="00DA1059" w:rsidRDefault="00DA1059" w:rsidP="00F95782">
      <w:pPr>
        <w:pStyle w:val="-0"/>
        <w:rPr>
          <w:rtl/>
          <w:lang w:eastAsia="he-IL"/>
        </w:rPr>
      </w:pPr>
      <w:r>
        <w:rPr>
          <w:rtl/>
          <w:lang w:eastAsia="he-IL"/>
        </w:rPr>
        <w:t xml:space="preserve">(הצעת </w:t>
      </w:r>
      <w:r>
        <w:rPr>
          <w:rFonts w:hint="cs"/>
          <w:rtl/>
          <w:lang w:eastAsia="he-IL"/>
        </w:rPr>
        <w:t xml:space="preserve">קבוצת </w:t>
      </w:r>
      <w:r>
        <w:rPr>
          <w:rtl/>
          <w:lang w:eastAsia="he-IL"/>
        </w:rPr>
        <w:t>חבר</w:t>
      </w:r>
      <w:r>
        <w:rPr>
          <w:rFonts w:hint="cs"/>
          <w:rtl/>
          <w:lang w:eastAsia="he-IL"/>
        </w:rPr>
        <w:t>י</w:t>
      </w:r>
      <w:r>
        <w:rPr>
          <w:rtl/>
          <w:lang w:eastAsia="he-IL"/>
        </w:rPr>
        <w:t xml:space="preserve"> הכנסת)</w:t>
      </w:r>
    </w:p>
    <w:p w:rsidR="00DA1059" w:rsidRDefault="00DA1059" w:rsidP="00F95782">
      <w:pPr>
        <w:rPr>
          <w:rtl/>
          <w:lang w:eastAsia="he-IL"/>
        </w:rPr>
      </w:pPr>
    </w:p>
    <w:p w:rsidR="00DA1059" w:rsidRDefault="00DA1059" w:rsidP="00F95782">
      <w:pPr>
        <w:pStyle w:val="af7"/>
        <w:rPr>
          <w:rtl/>
        </w:rPr>
      </w:pPr>
      <w:r w:rsidRPr="00294EAD">
        <w:rPr>
          <w:rStyle w:val="TagStyle"/>
          <w:rtl/>
        </w:rPr>
        <w:t xml:space="preserve"> &lt;&lt; יור &gt;&gt;</w:t>
      </w:r>
      <w:r w:rsidRPr="00885407">
        <w:rPr>
          <w:rStyle w:val="TagStyle"/>
          <w:rtl/>
        </w:rPr>
        <w:t xml:space="preserve"> </w:t>
      </w:r>
      <w:r>
        <w:rPr>
          <w:rtl/>
        </w:rPr>
        <w:t>היו"ר יעקב מרגי:</w:t>
      </w:r>
      <w:r w:rsidRPr="00885407">
        <w:rPr>
          <w:rStyle w:val="TagStyle"/>
          <w:rtl/>
        </w:rPr>
        <w:t xml:space="preserve"> </w:t>
      </w:r>
      <w:r w:rsidRPr="00294EAD">
        <w:rPr>
          <w:rStyle w:val="TagStyle"/>
          <w:rtl/>
        </w:rPr>
        <w:t>&lt;&lt; יור &gt;&gt;</w:t>
      </w:r>
      <w:r>
        <w:rPr>
          <w:rtl/>
        </w:rPr>
        <w:t xml:space="preserve"> </w:t>
      </w:r>
    </w:p>
    <w:p w:rsidR="00DA1059" w:rsidRDefault="00DA1059" w:rsidP="00CE6451">
      <w:pPr>
        <w:rPr>
          <w:rtl/>
          <w:lang w:eastAsia="he-IL"/>
        </w:rPr>
      </w:pPr>
    </w:p>
    <w:p w:rsidR="00DA1059" w:rsidRDefault="00DA1059" w:rsidP="00F22B47">
      <w:pPr>
        <w:rPr>
          <w:rtl/>
          <w:lang w:eastAsia="he-IL"/>
        </w:rPr>
      </w:pPr>
      <w:r>
        <w:rPr>
          <w:rFonts w:hint="cs"/>
          <w:rtl/>
          <w:lang w:eastAsia="he-IL"/>
        </w:rPr>
        <w:t xml:space="preserve">הסעיף הבא בסדר-היום </w:t>
      </w:r>
      <w:r w:rsidR="00F22B47">
        <w:rPr>
          <w:rFonts w:hint="eastAsia"/>
          <w:rtl/>
          <w:lang w:eastAsia="he-IL"/>
        </w:rPr>
        <w:t xml:space="preserve">– </w:t>
      </w:r>
      <w:r>
        <w:rPr>
          <w:rFonts w:hint="cs"/>
          <w:rtl/>
          <w:lang w:eastAsia="he-IL"/>
        </w:rPr>
        <w:t xml:space="preserve">הצעת חוק השתתפות המדינה </w:t>
      </w:r>
      <w:bookmarkStart w:id="11806" w:name="_ETM_Q54_420640"/>
      <w:bookmarkEnd w:id="11806"/>
      <w:r>
        <w:rPr>
          <w:rFonts w:hint="cs"/>
          <w:rtl/>
          <w:lang w:eastAsia="he-IL"/>
        </w:rPr>
        <w:t>בעלות שכר לימוד במעון או במשפחתון, התשפ"א</w:t>
      </w:r>
      <w:r>
        <w:rPr>
          <w:rFonts w:hint="eastAsia"/>
          <w:rtl/>
          <w:lang w:eastAsia="he-IL"/>
        </w:rPr>
        <w:t>–</w:t>
      </w:r>
      <w:r>
        <w:rPr>
          <w:rFonts w:hint="cs"/>
          <w:rtl/>
          <w:lang w:eastAsia="he-IL"/>
        </w:rPr>
        <w:t xml:space="preserve">2021, של חבר הכנסת </w:t>
      </w:r>
      <w:bookmarkStart w:id="11807" w:name="_ETM_Q54_427457"/>
      <w:bookmarkEnd w:id="11807"/>
      <w:r>
        <w:rPr>
          <w:rFonts w:hint="cs"/>
          <w:rtl/>
          <w:lang w:eastAsia="he-IL"/>
        </w:rPr>
        <w:t xml:space="preserve">יעקב ליצמן וקבוצת חברי הכנסת. ינמק חבר הכנסת יעקב </w:t>
      </w:r>
      <w:bookmarkStart w:id="11808" w:name="_ETM_Q54_432119"/>
      <w:bookmarkEnd w:id="11808"/>
      <w:r>
        <w:rPr>
          <w:rFonts w:hint="cs"/>
          <w:rtl/>
          <w:lang w:eastAsia="he-IL"/>
        </w:rPr>
        <w:t xml:space="preserve">ליצמן, ישיב סגן שרת הכלכלה יאיר גולן. חבר </w:t>
      </w:r>
      <w:bookmarkStart w:id="11809" w:name="_ETM_Q54_440353"/>
      <w:bookmarkEnd w:id="11809"/>
      <w:r>
        <w:rPr>
          <w:rFonts w:hint="cs"/>
          <w:rtl/>
          <w:lang w:eastAsia="he-IL"/>
        </w:rPr>
        <w:t xml:space="preserve">כנסת? לא חבר כנסת? אני לא לוקח סיכון. </w:t>
      </w:r>
    </w:p>
    <w:p w:rsidR="00DA1059" w:rsidRDefault="00DA1059" w:rsidP="00F95782">
      <w:pPr>
        <w:rPr>
          <w:rtl/>
          <w:lang w:eastAsia="he-IL"/>
        </w:rPr>
      </w:pPr>
      <w:bookmarkStart w:id="11810" w:name="_ETM_Q54_441681"/>
      <w:bookmarkStart w:id="11811" w:name="_ETM_Q54_441848"/>
      <w:bookmarkEnd w:id="11810"/>
      <w:bookmarkEnd w:id="11811"/>
    </w:p>
    <w:p w:rsidR="00DA1059" w:rsidRDefault="00DA1059" w:rsidP="00F95782">
      <w:pPr>
        <w:pStyle w:val="af6"/>
        <w:rPr>
          <w:rtl/>
        </w:rPr>
      </w:pPr>
      <w:bookmarkStart w:id="11812" w:name="ET_interruption_6265_26"/>
      <w:r w:rsidRPr="00294EAD">
        <w:rPr>
          <w:rStyle w:val="TagStyle"/>
          <w:rtl/>
        </w:rPr>
        <w:t xml:space="preserve"> &lt;&lt; קריאה &gt;&gt;</w:t>
      </w:r>
      <w:r w:rsidRPr="00ED4283">
        <w:rPr>
          <w:rStyle w:val="TagStyle"/>
          <w:rtl/>
        </w:rPr>
        <w:t xml:space="preserve"> </w:t>
      </w:r>
      <w:r>
        <w:rPr>
          <w:rtl/>
        </w:rPr>
        <w:t>סגן שרת הכלכלה והתעשייה יאיר גולן:</w:t>
      </w:r>
      <w:r w:rsidRPr="00ED4283">
        <w:rPr>
          <w:rStyle w:val="TagStyle"/>
          <w:rtl/>
        </w:rPr>
        <w:t xml:space="preserve"> </w:t>
      </w:r>
      <w:r w:rsidRPr="00294EAD">
        <w:rPr>
          <w:rStyle w:val="TagStyle"/>
          <w:rtl/>
        </w:rPr>
        <w:t>&lt;&lt; קריאה &gt;&gt;</w:t>
      </w:r>
      <w:r>
        <w:rPr>
          <w:rtl/>
        </w:rPr>
        <w:t xml:space="preserve"> </w:t>
      </w:r>
      <w:bookmarkEnd w:id="11812"/>
    </w:p>
    <w:p w:rsidR="00DA1059" w:rsidRDefault="00DA1059" w:rsidP="00CE6451">
      <w:pPr>
        <w:rPr>
          <w:rtl/>
          <w:lang w:eastAsia="he-IL"/>
        </w:rPr>
      </w:pPr>
    </w:p>
    <w:p w:rsidR="00DA1059" w:rsidRDefault="00DA1059" w:rsidP="00F95782">
      <w:pPr>
        <w:rPr>
          <w:rtl/>
          <w:lang w:eastAsia="he-IL"/>
        </w:rPr>
      </w:pPr>
      <w:bookmarkStart w:id="11813" w:name="_ETM_Q54_444084"/>
      <w:bookmarkEnd w:id="11813"/>
      <w:r>
        <w:rPr>
          <w:rFonts w:hint="cs"/>
          <w:rtl/>
          <w:lang w:eastAsia="he-IL"/>
        </w:rPr>
        <w:t xml:space="preserve">חבר כנסת, חבר כנסת. </w:t>
      </w:r>
    </w:p>
    <w:p w:rsidR="00DA1059" w:rsidRDefault="00DA1059" w:rsidP="00F95782">
      <w:pPr>
        <w:rPr>
          <w:rtl/>
          <w:lang w:eastAsia="he-IL"/>
        </w:rPr>
      </w:pPr>
      <w:bookmarkStart w:id="11814" w:name="_ETM_Q54_445743"/>
      <w:bookmarkStart w:id="11815" w:name="_ETM_Q54_445875"/>
      <w:bookmarkEnd w:id="11814"/>
      <w:bookmarkEnd w:id="11815"/>
    </w:p>
    <w:p w:rsidR="00DA1059" w:rsidRDefault="00DA1059" w:rsidP="00F95782">
      <w:pPr>
        <w:pStyle w:val="af7"/>
        <w:rPr>
          <w:rtl/>
        </w:rPr>
      </w:pPr>
      <w:r w:rsidRPr="00294EAD">
        <w:rPr>
          <w:rStyle w:val="TagStyle"/>
          <w:rtl/>
        </w:rPr>
        <w:t xml:space="preserve"> &lt;&lt; יור &gt;&gt;</w:t>
      </w:r>
      <w:r w:rsidRPr="00ED4283">
        <w:rPr>
          <w:rStyle w:val="TagStyle"/>
          <w:rtl/>
        </w:rPr>
        <w:t xml:space="preserve"> </w:t>
      </w:r>
      <w:r>
        <w:rPr>
          <w:rtl/>
        </w:rPr>
        <w:t>היו"ר יעקב מרגי:</w:t>
      </w:r>
      <w:r w:rsidRPr="00ED4283">
        <w:rPr>
          <w:rStyle w:val="TagStyle"/>
          <w:rtl/>
        </w:rPr>
        <w:t xml:space="preserve"> </w:t>
      </w:r>
      <w:r w:rsidRPr="00294EAD">
        <w:rPr>
          <w:rStyle w:val="TagStyle"/>
          <w:rtl/>
        </w:rPr>
        <w:t>&lt;&lt; יור &gt;&gt;</w:t>
      </w:r>
      <w:r>
        <w:rPr>
          <w:rtl/>
        </w:rPr>
        <w:t xml:space="preserve"> </w:t>
      </w:r>
    </w:p>
    <w:p w:rsidR="00DA1059" w:rsidRDefault="00DA1059" w:rsidP="00CE6451">
      <w:pPr>
        <w:rPr>
          <w:rtl/>
          <w:lang w:eastAsia="he-IL"/>
        </w:rPr>
      </w:pPr>
    </w:p>
    <w:p w:rsidR="00DA1059" w:rsidRDefault="00DA1059" w:rsidP="00F95782">
      <w:pPr>
        <w:rPr>
          <w:rtl/>
          <w:lang w:eastAsia="he-IL"/>
        </w:rPr>
      </w:pPr>
      <w:bookmarkStart w:id="11816" w:name="_ETM_Q54_449962"/>
      <w:bookmarkEnd w:id="11816"/>
      <w:r>
        <w:rPr>
          <w:rFonts w:hint="cs"/>
          <w:rtl/>
          <w:lang w:eastAsia="he-IL"/>
        </w:rPr>
        <w:t>קשה לי לזכור מי כן ומי לא.</w:t>
      </w:r>
      <w:bookmarkStart w:id="11817" w:name="_ETM_Q54_452407"/>
      <w:bookmarkEnd w:id="11817"/>
      <w:r>
        <w:rPr>
          <w:rFonts w:hint="cs"/>
          <w:rtl/>
          <w:lang w:eastAsia="he-IL"/>
        </w:rPr>
        <w:t xml:space="preserve"> לכן. עד עשר דקות לרשותך, אדוני. </w:t>
      </w:r>
    </w:p>
    <w:p w:rsidR="00DA1059" w:rsidRPr="00ED4283" w:rsidRDefault="00DA1059" w:rsidP="00F95782">
      <w:pPr>
        <w:rPr>
          <w:rtl/>
          <w:lang w:eastAsia="he-IL"/>
        </w:rPr>
      </w:pPr>
      <w:bookmarkStart w:id="11818" w:name="_ETM_Q54_454160"/>
      <w:bookmarkStart w:id="11819" w:name="_ETM_Q54_454292"/>
      <w:bookmarkEnd w:id="11818"/>
      <w:bookmarkEnd w:id="11819"/>
    </w:p>
    <w:p w:rsidR="00DA1059" w:rsidRDefault="00DA1059" w:rsidP="00F95782">
      <w:pPr>
        <w:pStyle w:val="a5"/>
        <w:rPr>
          <w:rtl/>
        </w:rPr>
      </w:pPr>
      <w:bookmarkStart w:id="11820" w:name="ET_speaker_4649_11"/>
      <w:r w:rsidRPr="00294EAD">
        <w:rPr>
          <w:rStyle w:val="TagStyle"/>
          <w:rtl/>
        </w:rPr>
        <w:t xml:space="preserve"> &lt;&lt; דובר &gt;&gt;</w:t>
      </w:r>
      <w:r w:rsidRPr="00885407">
        <w:rPr>
          <w:rStyle w:val="TagStyle"/>
          <w:rtl/>
        </w:rPr>
        <w:t xml:space="preserve"> </w:t>
      </w:r>
      <w:bookmarkStart w:id="11821" w:name="_Toc85113939"/>
      <w:bookmarkStart w:id="11822" w:name="_Toc85116329"/>
      <w:bookmarkStart w:id="11823" w:name="_Toc85116795"/>
      <w:r>
        <w:rPr>
          <w:rtl/>
        </w:rPr>
        <w:t>יעקב ליצמן (יהדות התורה):</w:t>
      </w:r>
      <w:bookmarkEnd w:id="11821"/>
      <w:bookmarkEnd w:id="11822"/>
      <w:bookmarkEnd w:id="11823"/>
      <w:r w:rsidRPr="00885407">
        <w:rPr>
          <w:rStyle w:val="TagStyle"/>
          <w:rtl/>
        </w:rPr>
        <w:t xml:space="preserve"> </w:t>
      </w:r>
      <w:r w:rsidRPr="00294EAD">
        <w:rPr>
          <w:rStyle w:val="TagStyle"/>
          <w:rtl/>
        </w:rPr>
        <w:t>&lt;&lt; דובר &gt;&gt;</w:t>
      </w:r>
      <w:r>
        <w:rPr>
          <w:rtl/>
        </w:rPr>
        <w:t xml:space="preserve"> </w:t>
      </w:r>
      <w:bookmarkEnd w:id="11820"/>
    </w:p>
    <w:p w:rsidR="00DA1059" w:rsidRDefault="00DA1059" w:rsidP="00CE6451">
      <w:pPr>
        <w:rPr>
          <w:rtl/>
          <w:lang w:eastAsia="he-IL"/>
        </w:rPr>
      </w:pPr>
    </w:p>
    <w:p w:rsidR="00DA1059" w:rsidRDefault="00DA1059" w:rsidP="00F95782">
      <w:pPr>
        <w:rPr>
          <w:rtl/>
          <w:lang w:eastAsia="he-IL"/>
        </w:rPr>
      </w:pPr>
      <w:r>
        <w:rPr>
          <w:rFonts w:hint="cs"/>
          <w:rtl/>
          <w:lang w:eastAsia="he-IL"/>
        </w:rPr>
        <w:t xml:space="preserve">אדוני היושב-ראש, </w:t>
      </w:r>
      <w:bookmarkStart w:id="11824" w:name="_ETM_Q54_462950"/>
      <w:bookmarkEnd w:id="11824"/>
      <w:r>
        <w:rPr>
          <w:rFonts w:hint="cs"/>
          <w:rtl/>
          <w:lang w:eastAsia="he-IL"/>
        </w:rPr>
        <w:t xml:space="preserve">חבריי חברי הכנסת, דודי, אני רוצה לענות דקה אחת על </w:t>
      </w:r>
      <w:bookmarkStart w:id="11825" w:name="_ETM_Q54_469558"/>
      <w:bookmarkEnd w:id="11825"/>
      <w:r>
        <w:rPr>
          <w:rFonts w:hint="cs"/>
          <w:rtl/>
          <w:lang w:eastAsia="he-IL"/>
        </w:rPr>
        <w:t>מה שהיה כאן. אצלי גם היו הנושאים האלה. מה שעשיתי,</w:t>
      </w:r>
      <w:bookmarkStart w:id="11826" w:name="_ETM_Q54_479909"/>
      <w:bookmarkEnd w:id="11826"/>
      <w:r>
        <w:rPr>
          <w:rFonts w:hint="cs"/>
          <w:rtl/>
          <w:lang w:eastAsia="he-IL"/>
        </w:rPr>
        <w:t xml:space="preserve"> הכפלתי את סל התרופות מ-300 מיליון ל-500 מיליון. אני, אצל משה כחלון </w:t>
      </w:r>
      <w:r>
        <w:rPr>
          <w:rtl/>
          <w:lang w:eastAsia="he-IL"/>
        </w:rPr>
        <w:t>–</w:t>
      </w:r>
      <w:r>
        <w:rPr>
          <w:rFonts w:hint="cs"/>
          <w:rtl/>
          <w:lang w:eastAsia="he-IL"/>
        </w:rPr>
        <w:t xml:space="preserve"> אני חייב להגיד, בשיתוף פעולה </w:t>
      </w:r>
      <w:bookmarkStart w:id="11827" w:name="_ETM_Q54_490959"/>
      <w:bookmarkEnd w:id="11827"/>
      <w:r>
        <w:rPr>
          <w:rtl/>
          <w:lang w:eastAsia="he-IL"/>
        </w:rPr>
        <w:t>–</w:t>
      </w:r>
      <w:r>
        <w:rPr>
          <w:rFonts w:hint="cs"/>
          <w:rtl/>
          <w:lang w:eastAsia="he-IL"/>
        </w:rPr>
        <w:t xml:space="preserve"> הכפלתי.</w:t>
      </w:r>
    </w:p>
    <w:p w:rsidR="00DA1059" w:rsidRDefault="00DA1059" w:rsidP="00F95782">
      <w:pPr>
        <w:rPr>
          <w:rtl/>
          <w:lang w:eastAsia="he-IL"/>
        </w:rPr>
      </w:pPr>
      <w:bookmarkStart w:id="11828" w:name="_ETM_Q54_493379"/>
      <w:bookmarkStart w:id="11829" w:name="_ETM_Q54_493446"/>
      <w:bookmarkEnd w:id="11828"/>
      <w:bookmarkEnd w:id="11829"/>
    </w:p>
    <w:p w:rsidR="00DA1059" w:rsidRDefault="00DA1059" w:rsidP="00F95782">
      <w:pPr>
        <w:pStyle w:val="af6"/>
        <w:rPr>
          <w:rtl/>
        </w:rPr>
      </w:pPr>
      <w:bookmarkStart w:id="11830" w:name="ET_interruption_קר_אה_28"/>
      <w:r w:rsidRPr="00294EAD">
        <w:rPr>
          <w:rStyle w:val="TagStyle"/>
          <w:rtl/>
        </w:rPr>
        <w:t xml:space="preserve"> &lt;&lt; קריאה &gt;&gt;</w:t>
      </w:r>
      <w:r w:rsidRPr="00ED4283">
        <w:rPr>
          <w:rStyle w:val="TagStyle"/>
          <w:rtl/>
        </w:rPr>
        <w:t xml:space="preserve"> </w:t>
      </w:r>
      <w:r>
        <w:rPr>
          <w:rtl/>
        </w:rPr>
        <w:t>קריאה:</w:t>
      </w:r>
      <w:r w:rsidRPr="00ED4283">
        <w:rPr>
          <w:rStyle w:val="TagStyle"/>
          <w:rtl/>
        </w:rPr>
        <w:t xml:space="preserve"> </w:t>
      </w:r>
      <w:r w:rsidRPr="00294EAD">
        <w:rPr>
          <w:rStyle w:val="TagStyle"/>
          <w:rtl/>
        </w:rPr>
        <w:t>&lt;&lt; קריאה &gt;&gt;</w:t>
      </w:r>
      <w:r>
        <w:rPr>
          <w:rtl/>
        </w:rPr>
        <w:t xml:space="preserve"> </w:t>
      </w:r>
      <w:bookmarkEnd w:id="11830"/>
    </w:p>
    <w:p w:rsidR="00DA1059" w:rsidRDefault="00DA1059" w:rsidP="00CE6451">
      <w:pPr>
        <w:rPr>
          <w:rtl/>
          <w:lang w:eastAsia="he-IL"/>
        </w:rPr>
      </w:pPr>
    </w:p>
    <w:p w:rsidR="00DA1059" w:rsidRDefault="00DA1059" w:rsidP="00F95782">
      <w:pPr>
        <w:rPr>
          <w:rtl/>
          <w:lang w:eastAsia="he-IL"/>
        </w:rPr>
      </w:pPr>
      <w:r>
        <w:rPr>
          <w:rFonts w:hint="cs"/>
          <w:rtl/>
          <w:lang w:eastAsia="he-IL"/>
        </w:rPr>
        <w:t xml:space="preserve">לא שומעים. </w:t>
      </w:r>
    </w:p>
    <w:p w:rsidR="00DA1059" w:rsidRDefault="00DA1059" w:rsidP="00F95782">
      <w:pPr>
        <w:rPr>
          <w:rtl/>
          <w:lang w:eastAsia="he-IL"/>
        </w:rPr>
      </w:pPr>
    </w:p>
    <w:p w:rsidR="00DA1059" w:rsidRDefault="00DA1059" w:rsidP="00F95782">
      <w:pPr>
        <w:pStyle w:val="af7"/>
        <w:rPr>
          <w:rtl/>
        </w:rPr>
      </w:pPr>
      <w:r w:rsidRPr="00294EAD">
        <w:rPr>
          <w:rStyle w:val="TagStyle"/>
          <w:rtl/>
        </w:rPr>
        <w:t xml:space="preserve"> &lt;&lt; יור &gt;&gt;</w:t>
      </w:r>
      <w:r w:rsidRPr="00ED4283">
        <w:rPr>
          <w:rStyle w:val="TagStyle"/>
          <w:rtl/>
        </w:rPr>
        <w:t xml:space="preserve"> </w:t>
      </w:r>
      <w:r>
        <w:rPr>
          <w:rtl/>
        </w:rPr>
        <w:t>היו"ר יעקב מרגי:</w:t>
      </w:r>
      <w:r w:rsidRPr="00ED4283">
        <w:rPr>
          <w:rStyle w:val="TagStyle"/>
          <w:rtl/>
        </w:rPr>
        <w:t xml:space="preserve"> </w:t>
      </w:r>
      <w:r w:rsidRPr="00294EAD">
        <w:rPr>
          <w:rStyle w:val="TagStyle"/>
          <w:rtl/>
        </w:rPr>
        <w:t>&lt;&lt; יור &gt;&gt;</w:t>
      </w:r>
      <w:r>
        <w:rPr>
          <w:rtl/>
        </w:rPr>
        <w:t xml:space="preserve"> </w:t>
      </w:r>
    </w:p>
    <w:p w:rsidR="00DA1059" w:rsidRDefault="00DA1059" w:rsidP="00CE6451">
      <w:pPr>
        <w:rPr>
          <w:rtl/>
          <w:lang w:eastAsia="he-IL"/>
        </w:rPr>
      </w:pPr>
    </w:p>
    <w:p w:rsidR="00DA1059" w:rsidRDefault="00DA1059" w:rsidP="00F95782">
      <w:pPr>
        <w:rPr>
          <w:rtl/>
          <w:lang w:eastAsia="he-IL"/>
        </w:rPr>
      </w:pPr>
      <w:r>
        <w:rPr>
          <w:rFonts w:hint="cs"/>
          <w:rtl/>
          <w:lang w:eastAsia="he-IL"/>
        </w:rPr>
        <w:t xml:space="preserve">לא שומעים בפודיום. </w:t>
      </w:r>
    </w:p>
    <w:p w:rsidR="00DA1059" w:rsidRPr="007C414E" w:rsidRDefault="00DA1059" w:rsidP="00F95782">
      <w:pPr>
        <w:rPr>
          <w:rtl/>
        </w:rPr>
      </w:pPr>
      <w:bookmarkStart w:id="11831" w:name="_ETM_Q54_495359"/>
      <w:bookmarkStart w:id="11832" w:name="_ETM_Q54_495459"/>
      <w:bookmarkStart w:id="11833" w:name="_ETM_Q54_493506"/>
      <w:bookmarkStart w:id="11834" w:name="_ETM_Q54_493626"/>
      <w:bookmarkEnd w:id="11831"/>
      <w:bookmarkEnd w:id="11832"/>
      <w:bookmarkEnd w:id="11833"/>
      <w:bookmarkEnd w:id="11834"/>
    </w:p>
    <w:p w:rsidR="00DA1059" w:rsidRDefault="00DA1059" w:rsidP="00F95782">
      <w:pPr>
        <w:pStyle w:val="-"/>
        <w:rPr>
          <w:rtl/>
        </w:rPr>
      </w:pPr>
      <w:bookmarkStart w:id="11835" w:name="ET_speakercontinue_4649_32"/>
      <w:r w:rsidRPr="00294EAD">
        <w:rPr>
          <w:rStyle w:val="TagStyle"/>
          <w:rtl/>
        </w:rPr>
        <w:t xml:space="preserve"> &lt;&lt; דובר_המשך &gt;&gt;</w:t>
      </w:r>
      <w:r w:rsidRPr="00ED4283">
        <w:rPr>
          <w:rStyle w:val="TagStyle"/>
          <w:rtl/>
        </w:rPr>
        <w:t xml:space="preserve"> </w:t>
      </w:r>
      <w:r>
        <w:rPr>
          <w:rtl/>
        </w:rPr>
        <w:t>יעקב ליצמן (יהדות התורה):</w:t>
      </w:r>
      <w:r w:rsidRPr="00ED4283">
        <w:rPr>
          <w:rStyle w:val="TagStyle"/>
          <w:rtl/>
        </w:rPr>
        <w:t xml:space="preserve"> </w:t>
      </w:r>
      <w:r w:rsidRPr="00294EAD">
        <w:rPr>
          <w:rStyle w:val="TagStyle"/>
          <w:rtl/>
        </w:rPr>
        <w:t>&lt;&lt; דובר_המשך &gt;&gt;</w:t>
      </w:r>
      <w:r>
        <w:rPr>
          <w:rtl/>
        </w:rPr>
        <w:t xml:space="preserve"> </w:t>
      </w:r>
      <w:bookmarkEnd w:id="11835"/>
    </w:p>
    <w:p w:rsidR="00DA1059" w:rsidRDefault="00DA1059" w:rsidP="00CE6451">
      <w:pPr>
        <w:rPr>
          <w:rtl/>
        </w:rPr>
      </w:pPr>
    </w:p>
    <w:p w:rsidR="00DA1059" w:rsidRDefault="00DA1059" w:rsidP="00F95782">
      <w:pPr>
        <w:rPr>
          <w:rtl/>
        </w:rPr>
      </w:pPr>
      <w:r>
        <w:rPr>
          <w:rFonts w:hint="cs"/>
          <w:rtl/>
        </w:rPr>
        <w:t xml:space="preserve">עכשיו יותר טוב? </w:t>
      </w:r>
      <w:bookmarkStart w:id="11836" w:name="_ETM_Q54_495763"/>
      <w:bookmarkEnd w:id="11836"/>
    </w:p>
    <w:p w:rsidR="00DA1059" w:rsidRDefault="00DA1059" w:rsidP="00F95782">
      <w:pPr>
        <w:rPr>
          <w:rtl/>
        </w:rPr>
      </w:pPr>
      <w:bookmarkStart w:id="11837" w:name="_ETM_Q54_495876"/>
      <w:bookmarkEnd w:id="11837"/>
    </w:p>
    <w:p w:rsidR="00DA1059" w:rsidRDefault="00DA1059" w:rsidP="00F95782">
      <w:pPr>
        <w:pStyle w:val="af7"/>
        <w:rPr>
          <w:rtl/>
        </w:rPr>
      </w:pPr>
      <w:bookmarkStart w:id="11838" w:name="ET_yor_6170_33"/>
      <w:r w:rsidRPr="00294EAD">
        <w:rPr>
          <w:rStyle w:val="TagStyle"/>
          <w:rtl/>
        </w:rPr>
        <w:t xml:space="preserve"> &lt;&lt; יור &gt;&gt;</w:t>
      </w:r>
      <w:r w:rsidRPr="00ED4283">
        <w:rPr>
          <w:rStyle w:val="TagStyle"/>
          <w:rtl/>
        </w:rPr>
        <w:t xml:space="preserve"> </w:t>
      </w:r>
      <w:r>
        <w:rPr>
          <w:rtl/>
        </w:rPr>
        <w:t>היו"ר יעקב מרגי:</w:t>
      </w:r>
      <w:r w:rsidRPr="00ED4283">
        <w:rPr>
          <w:rStyle w:val="TagStyle"/>
          <w:rtl/>
        </w:rPr>
        <w:t xml:space="preserve"> </w:t>
      </w:r>
      <w:r w:rsidRPr="00294EAD">
        <w:rPr>
          <w:rStyle w:val="TagStyle"/>
          <w:rtl/>
        </w:rPr>
        <w:t>&lt;&lt; יור &gt;&gt;</w:t>
      </w:r>
      <w:r>
        <w:rPr>
          <w:rtl/>
        </w:rPr>
        <w:t xml:space="preserve"> </w:t>
      </w:r>
      <w:bookmarkEnd w:id="11838"/>
    </w:p>
    <w:p w:rsidR="00DA1059" w:rsidRDefault="00DA1059" w:rsidP="00CE6451">
      <w:pPr>
        <w:rPr>
          <w:rtl/>
          <w:lang w:eastAsia="he-IL"/>
        </w:rPr>
      </w:pPr>
    </w:p>
    <w:p w:rsidR="00DA1059" w:rsidRDefault="00DA1059" w:rsidP="00F95782">
      <w:pPr>
        <w:rPr>
          <w:rtl/>
          <w:lang w:eastAsia="he-IL"/>
        </w:rPr>
      </w:pPr>
      <w:r>
        <w:rPr>
          <w:rFonts w:hint="cs"/>
          <w:rtl/>
          <w:lang w:eastAsia="he-IL"/>
        </w:rPr>
        <w:t xml:space="preserve">יותר טוב. כן. </w:t>
      </w:r>
    </w:p>
    <w:p w:rsidR="00DA1059" w:rsidRDefault="00DA1059" w:rsidP="00F95782">
      <w:pPr>
        <w:rPr>
          <w:rtl/>
          <w:lang w:eastAsia="he-IL"/>
        </w:rPr>
      </w:pPr>
    </w:p>
    <w:p w:rsidR="00DA1059" w:rsidRDefault="00DA1059" w:rsidP="00F95782">
      <w:pPr>
        <w:pStyle w:val="-"/>
        <w:rPr>
          <w:rtl/>
        </w:rPr>
      </w:pPr>
      <w:bookmarkStart w:id="11839" w:name="ET_speakercontinue_4649_34"/>
      <w:r w:rsidRPr="00294EAD">
        <w:rPr>
          <w:rStyle w:val="TagStyle"/>
          <w:rtl/>
        </w:rPr>
        <w:t xml:space="preserve"> &lt;&lt; דובר_המשך &gt;&gt;</w:t>
      </w:r>
      <w:r w:rsidRPr="00ED4283">
        <w:rPr>
          <w:rStyle w:val="TagStyle"/>
          <w:rtl/>
        </w:rPr>
        <w:t xml:space="preserve"> </w:t>
      </w:r>
      <w:r>
        <w:rPr>
          <w:rtl/>
        </w:rPr>
        <w:t>יעקב ליצמן (יהדות התורה):</w:t>
      </w:r>
      <w:r w:rsidRPr="00ED4283">
        <w:rPr>
          <w:rStyle w:val="TagStyle"/>
          <w:rtl/>
        </w:rPr>
        <w:t xml:space="preserve"> </w:t>
      </w:r>
      <w:r w:rsidRPr="00294EAD">
        <w:rPr>
          <w:rStyle w:val="TagStyle"/>
          <w:rtl/>
        </w:rPr>
        <w:t>&lt;&lt; דובר_המשך &gt;&gt;</w:t>
      </w:r>
      <w:r>
        <w:rPr>
          <w:rtl/>
        </w:rPr>
        <w:t xml:space="preserve"> </w:t>
      </w:r>
      <w:bookmarkEnd w:id="11839"/>
    </w:p>
    <w:p w:rsidR="00DA1059" w:rsidRDefault="00DA1059" w:rsidP="00CE6451">
      <w:pPr>
        <w:rPr>
          <w:rtl/>
          <w:lang w:eastAsia="he-IL"/>
        </w:rPr>
      </w:pPr>
    </w:p>
    <w:p w:rsidR="00DA1059" w:rsidRDefault="00DA1059" w:rsidP="009B047B">
      <w:pPr>
        <w:rPr>
          <w:rtl/>
        </w:rPr>
      </w:pPr>
      <w:bookmarkStart w:id="11840" w:name="_ETM_Q54_496119"/>
      <w:bookmarkEnd w:id="11840"/>
      <w:r>
        <w:rPr>
          <w:rFonts w:hint="cs"/>
          <w:rtl/>
          <w:lang w:eastAsia="he-IL"/>
        </w:rPr>
        <w:t xml:space="preserve">אני הכפלתי </w:t>
      </w:r>
      <w:bookmarkStart w:id="11841" w:name="_ETM_Q54_496228"/>
      <w:bookmarkStart w:id="11842" w:name="_ETM_Q54_496349"/>
      <w:bookmarkEnd w:id="11841"/>
      <w:bookmarkEnd w:id="11842"/>
      <w:r>
        <w:rPr>
          <w:rFonts w:hint="cs"/>
          <w:rtl/>
        </w:rPr>
        <w:t xml:space="preserve">את סל התרופות מ-300 מיליון שקל </w:t>
      </w:r>
      <w:bookmarkStart w:id="11843" w:name="_ETM_Q54_499524"/>
      <w:bookmarkEnd w:id="11843"/>
      <w:r>
        <w:rPr>
          <w:rFonts w:hint="cs"/>
          <w:rtl/>
        </w:rPr>
        <w:t xml:space="preserve">אצל שר האוצר הקודם משה כחלון ל-500 מיליון שקל. אז אם השר עמאר היה חכם, </w:t>
      </w:r>
      <w:r w:rsidR="009B047B">
        <w:rPr>
          <w:rFonts w:hint="cs"/>
          <w:rtl/>
        </w:rPr>
        <w:t xml:space="preserve">היא </w:t>
      </w:r>
      <w:r>
        <w:rPr>
          <w:rFonts w:hint="cs"/>
          <w:rtl/>
        </w:rPr>
        <w:t xml:space="preserve">היה בא היום ואומר: עם מע"מ יש לי בעיה </w:t>
      </w:r>
      <w:r>
        <w:rPr>
          <w:rtl/>
        </w:rPr>
        <w:t>–</w:t>
      </w:r>
      <w:r>
        <w:rPr>
          <w:rFonts w:hint="cs"/>
          <w:rtl/>
        </w:rPr>
        <w:t xml:space="preserve"> הסיפור ככה, הסיפור ככה</w:t>
      </w:r>
      <w:r w:rsidR="009B047B">
        <w:rPr>
          <w:rFonts w:hint="cs"/>
          <w:rtl/>
        </w:rPr>
        <w:t>,</w:t>
      </w:r>
      <w:r>
        <w:rPr>
          <w:rFonts w:hint="cs"/>
          <w:rtl/>
        </w:rPr>
        <w:t xml:space="preserve"> לא ניכנס לבעיות שלהם</w:t>
      </w:r>
      <w:r w:rsidR="009B047B">
        <w:rPr>
          <w:rFonts w:hint="cs"/>
          <w:rtl/>
        </w:rPr>
        <w:t>,</w:t>
      </w:r>
      <w:r>
        <w:rPr>
          <w:rFonts w:hint="cs"/>
          <w:rtl/>
        </w:rPr>
        <w:t xml:space="preserve"> אבל מה, בואו נעלה את סל התרופות ב-100 מיליון שקל. </w:t>
      </w:r>
    </w:p>
    <w:p w:rsidR="00DA1059" w:rsidRDefault="00DA1059" w:rsidP="00F95782">
      <w:pPr>
        <w:rPr>
          <w:rtl/>
        </w:rPr>
      </w:pPr>
      <w:bookmarkStart w:id="11844" w:name="_ETM_Q54_527540"/>
      <w:bookmarkStart w:id="11845" w:name="_ETM_Q54_527670"/>
      <w:bookmarkEnd w:id="11844"/>
      <w:bookmarkEnd w:id="11845"/>
    </w:p>
    <w:p w:rsidR="00DA1059" w:rsidRDefault="00DA1059" w:rsidP="009B047B">
      <w:pPr>
        <w:rPr>
          <w:rtl/>
        </w:rPr>
      </w:pPr>
      <w:bookmarkStart w:id="11846" w:name="_ETM_Q54_527734"/>
      <w:bookmarkStart w:id="11847" w:name="_ETM_Q54_527822"/>
      <w:bookmarkEnd w:id="11846"/>
      <w:bookmarkEnd w:id="11847"/>
      <w:r>
        <w:rPr>
          <w:rFonts w:hint="cs"/>
          <w:rtl/>
        </w:rPr>
        <w:t xml:space="preserve">הוא לא עושה את זה, כי משרד האוצר מטומטם. שם הם </w:t>
      </w:r>
      <w:bookmarkStart w:id="11848" w:name="_ETM_Q54_530231"/>
      <w:bookmarkEnd w:id="11848"/>
      <w:r>
        <w:rPr>
          <w:rFonts w:hint="cs"/>
          <w:rtl/>
        </w:rPr>
        <w:t>לא מבינים. שר האוצר מטומטם, הוא לא מבין שום דבר</w:t>
      </w:r>
      <w:r w:rsidR="009B047B">
        <w:rPr>
          <w:rFonts w:hint="cs"/>
          <w:rtl/>
        </w:rPr>
        <w:t>,</w:t>
      </w:r>
      <w:r>
        <w:rPr>
          <w:rFonts w:hint="cs"/>
          <w:rtl/>
        </w:rPr>
        <w:t xml:space="preserve"> שצריך להציל אנשים. אין לו הבנה בזה. יש לו הבנה בטניס</w:t>
      </w:r>
      <w:r w:rsidR="009B047B">
        <w:rPr>
          <w:rFonts w:hint="cs"/>
          <w:rtl/>
        </w:rPr>
        <w:t>, יש לו הבנה בוודקה,</w:t>
      </w:r>
      <w:r>
        <w:rPr>
          <w:rFonts w:hint="cs"/>
          <w:rtl/>
        </w:rPr>
        <w:t xml:space="preserve"> יש לו הבנה בכל מיני דברים אחרים. בזה אין </w:t>
      </w:r>
      <w:bookmarkStart w:id="11849" w:name="_ETM_Q54_544497"/>
      <w:bookmarkEnd w:id="11849"/>
      <w:r>
        <w:rPr>
          <w:rFonts w:hint="cs"/>
          <w:rtl/>
        </w:rPr>
        <w:t xml:space="preserve">לו הבנה. </w:t>
      </w:r>
    </w:p>
    <w:p w:rsidR="00DA1059" w:rsidRDefault="00DA1059" w:rsidP="00F95782">
      <w:pPr>
        <w:rPr>
          <w:rtl/>
        </w:rPr>
      </w:pPr>
      <w:bookmarkStart w:id="11850" w:name="_ETM_Q54_548395"/>
      <w:bookmarkStart w:id="11851" w:name="_ETM_Q54_548538"/>
      <w:bookmarkEnd w:id="11850"/>
      <w:bookmarkEnd w:id="11851"/>
    </w:p>
    <w:p w:rsidR="00DA1059" w:rsidRDefault="00DA1059" w:rsidP="00F95782">
      <w:pPr>
        <w:pStyle w:val="af6"/>
        <w:rPr>
          <w:rtl/>
        </w:rPr>
      </w:pPr>
      <w:bookmarkStart w:id="11852" w:name="_ETM_Q54_545868"/>
      <w:bookmarkStart w:id="11853" w:name="_ETM_Q54_545988"/>
      <w:bookmarkStart w:id="11854" w:name="ET_interruption_5768_36"/>
      <w:bookmarkEnd w:id="11852"/>
      <w:bookmarkEnd w:id="11853"/>
      <w:r w:rsidRPr="00294EAD">
        <w:rPr>
          <w:rStyle w:val="TagStyle"/>
          <w:rtl/>
        </w:rPr>
        <w:t>&lt;&lt; קריאה &gt;&gt;</w:t>
      </w:r>
      <w:r w:rsidRPr="00ED4283">
        <w:rPr>
          <w:rStyle w:val="TagStyle"/>
          <w:rtl/>
        </w:rPr>
        <w:t xml:space="preserve"> </w:t>
      </w:r>
      <w:r>
        <w:rPr>
          <w:rtl/>
        </w:rPr>
        <w:t>קרן ברק (הליכוד):</w:t>
      </w:r>
      <w:r w:rsidRPr="00ED4283">
        <w:rPr>
          <w:rStyle w:val="TagStyle"/>
          <w:rtl/>
        </w:rPr>
        <w:t xml:space="preserve"> </w:t>
      </w:r>
      <w:r w:rsidRPr="00294EAD">
        <w:rPr>
          <w:rStyle w:val="TagStyle"/>
          <w:rtl/>
        </w:rPr>
        <w:t>&lt;&lt; קריאה &gt;&gt;</w:t>
      </w:r>
      <w:r>
        <w:rPr>
          <w:rtl/>
        </w:rPr>
        <w:t xml:space="preserve"> </w:t>
      </w:r>
      <w:bookmarkEnd w:id="11854"/>
    </w:p>
    <w:p w:rsidR="00DA1059" w:rsidRDefault="00DA1059" w:rsidP="00CE6451">
      <w:pPr>
        <w:rPr>
          <w:rtl/>
          <w:lang w:eastAsia="he-IL"/>
        </w:rPr>
      </w:pPr>
    </w:p>
    <w:p w:rsidR="00DA1059" w:rsidRDefault="009B047B" w:rsidP="00F95782">
      <w:pPr>
        <w:rPr>
          <w:rtl/>
          <w:lang w:eastAsia="he-IL"/>
        </w:rPr>
      </w:pPr>
      <w:bookmarkStart w:id="11855" w:name="_ETM_Q54_551626"/>
      <w:bookmarkStart w:id="11856" w:name="_ETM_Q54_551885"/>
      <w:bookmarkStart w:id="11857" w:name="_ETM_Q54_551974"/>
      <w:bookmarkEnd w:id="11855"/>
      <w:bookmarkEnd w:id="11856"/>
      <w:bookmarkEnd w:id="11857"/>
      <w:r>
        <w:rPr>
          <w:rFonts w:hint="cs"/>
          <w:rtl/>
          <w:lang w:eastAsia="he-IL"/>
        </w:rPr>
        <w:t>מה אמרת, בוודקה</w:t>
      </w:r>
      <w:r w:rsidR="00DA1059">
        <w:rPr>
          <w:rFonts w:hint="cs"/>
          <w:rtl/>
          <w:lang w:eastAsia="he-IL"/>
        </w:rPr>
        <w:t xml:space="preserve">? לא הייתי בטוחה ששמעתי. </w:t>
      </w:r>
    </w:p>
    <w:p w:rsidR="00DA1059" w:rsidRDefault="00DA1059" w:rsidP="00F95782">
      <w:pPr>
        <w:rPr>
          <w:rtl/>
          <w:lang w:eastAsia="he-IL"/>
        </w:rPr>
      </w:pPr>
    </w:p>
    <w:p w:rsidR="00DA1059" w:rsidRDefault="00DA1059" w:rsidP="00F95782">
      <w:pPr>
        <w:pStyle w:val="-"/>
        <w:rPr>
          <w:rtl/>
        </w:rPr>
      </w:pPr>
      <w:bookmarkStart w:id="11858" w:name="ET_speakercontinue_4649_12"/>
      <w:r w:rsidRPr="00294EAD">
        <w:rPr>
          <w:rStyle w:val="TagStyle"/>
          <w:rtl/>
        </w:rPr>
        <w:t xml:space="preserve"> &lt;&lt; דובר_המשך &gt;&gt;</w:t>
      </w:r>
      <w:r w:rsidRPr="00885407">
        <w:rPr>
          <w:rStyle w:val="TagStyle"/>
          <w:rtl/>
        </w:rPr>
        <w:t xml:space="preserve"> </w:t>
      </w:r>
      <w:r>
        <w:rPr>
          <w:rtl/>
        </w:rPr>
        <w:t>יעקב ליצמן (יהדות התורה):</w:t>
      </w:r>
      <w:r w:rsidRPr="00885407">
        <w:rPr>
          <w:rStyle w:val="TagStyle"/>
          <w:rtl/>
        </w:rPr>
        <w:t xml:space="preserve"> </w:t>
      </w:r>
      <w:r w:rsidRPr="00294EAD">
        <w:rPr>
          <w:rStyle w:val="TagStyle"/>
          <w:rtl/>
        </w:rPr>
        <w:t>&lt;&lt; דובר_המשך &gt;&gt;</w:t>
      </w:r>
      <w:r>
        <w:rPr>
          <w:rtl/>
        </w:rPr>
        <w:t xml:space="preserve"> </w:t>
      </w:r>
      <w:bookmarkEnd w:id="11858"/>
    </w:p>
    <w:p w:rsidR="00DA1059" w:rsidRDefault="00DA1059" w:rsidP="00CE6451">
      <w:pPr>
        <w:rPr>
          <w:rtl/>
          <w:lang w:eastAsia="he-IL"/>
        </w:rPr>
      </w:pPr>
    </w:p>
    <w:p w:rsidR="00DA1059" w:rsidRDefault="00DA1059" w:rsidP="00F95782">
      <w:pPr>
        <w:rPr>
          <w:rtl/>
          <w:lang w:eastAsia="he-IL"/>
        </w:rPr>
      </w:pPr>
      <w:r>
        <w:rPr>
          <w:rFonts w:hint="cs"/>
          <w:rtl/>
          <w:lang w:eastAsia="he-IL"/>
        </w:rPr>
        <w:t xml:space="preserve">אמרתי שיש לו </w:t>
      </w:r>
      <w:r w:rsidR="009B047B">
        <w:rPr>
          <w:rFonts w:hint="cs"/>
          <w:rtl/>
          <w:lang w:eastAsia="he-IL"/>
        </w:rPr>
        <w:t>הבנה בטניס,</w:t>
      </w:r>
      <w:r>
        <w:rPr>
          <w:rFonts w:hint="cs"/>
          <w:rtl/>
          <w:lang w:eastAsia="he-IL"/>
        </w:rPr>
        <w:t xml:space="preserve"> יש לו </w:t>
      </w:r>
      <w:bookmarkStart w:id="11859" w:name="_ETM_Q54_559886"/>
      <w:bookmarkEnd w:id="11859"/>
      <w:r w:rsidR="009B047B">
        <w:rPr>
          <w:rFonts w:hint="cs"/>
          <w:rtl/>
          <w:lang w:eastAsia="he-IL"/>
        </w:rPr>
        <w:t>הבנה בוודקה,</w:t>
      </w:r>
      <w:r>
        <w:rPr>
          <w:rFonts w:hint="cs"/>
          <w:rtl/>
          <w:lang w:eastAsia="he-IL"/>
        </w:rPr>
        <w:t xml:space="preserve"> יש לו הבנה בכל מיני דברים אחרים. </w:t>
      </w:r>
      <w:bookmarkStart w:id="11860" w:name="_ETM_Q54_562250"/>
      <w:bookmarkEnd w:id="11860"/>
      <w:r>
        <w:rPr>
          <w:rFonts w:hint="cs"/>
          <w:rtl/>
          <w:lang w:eastAsia="he-IL"/>
        </w:rPr>
        <w:t xml:space="preserve">בבריאות הוא לא מבין לעזור למישהו אחר. </w:t>
      </w:r>
    </w:p>
    <w:p w:rsidR="00DA1059" w:rsidRDefault="00DA1059" w:rsidP="00F95782">
      <w:pPr>
        <w:rPr>
          <w:rtl/>
          <w:lang w:eastAsia="he-IL"/>
        </w:rPr>
      </w:pPr>
    </w:p>
    <w:p w:rsidR="00DA1059" w:rsidRDefault="00DA1059" w:rsidP="00F95782">
      <w:pPr>
        <w:rPr>
          <w:rtl/>
          <w:lang w:eastAsia="he-IL"/>
        </w:rPr>
      </w:pPr>
      <w:r>
        <w:rPr>
          <w:rFonts w:hint="cs"/>
          <w:rtl/>
          <w:lang w:eastAsia="he-IL"/>
        </w:rPr>
        <w:t xml:space="preserve">אדוני היושב-ראש, הגשתי את הצעת החוק הזאת, להסדיר את השתתפות המדינה בעלות שכר הלימוד במעון ובמשפחתון. אסביר לכם, חבריי, מה מטרת הצעת החוק. כידוע לכם, </w:t>
      </w:r>
      <w:bookmarkStart w:id="11861" w:name="_ETM_Q54_582773"/>
      <w:bookmarkEnd w:id="11861"/>
      <w:r>
        <w:rPr>
          <w:rFonts w:hint="cs"/>
          <w:rtl/>
          <w:lang w:eastAsia="he-IL"/>
        </w:rPr>
        <w:t xml:space="preserve">התקבלה החלטה אומללה של שר האוצר ליברמן להפלות את הילדים החרדים שזכו להיות ילדים של אברכי כולל, ולקחת מהם את השתתפות המדינה במימון במעונות יום. מדובר בצעד פוגעני ונקמני, </w:t>
      </w:r>
      <w:bookmarkStart w:id="11862" w:name="_ETM_Q54_601697"/>
      <w:bookmarkEnd w:id="11862"/>
      <w:r>
        <w:rPr>
          <w:rFonts w:hint="cs"/>
          <w:rtl/>
          <w:lang w:eastAsia="he-IL"/>
        </w:rPr>
        <w:t xml:space="preserve">שרק פוליטיקה קטנה של ליברמן הביאה אותו לכך. בעיניי, ילד הוא ילד, ללא אפליה וללא הבדל. אסור לערב </w:t>
      </w:r>
      <w:bookmarkStart w:id="11863" w:name="_ETM_Q54_610840"/>
      <w:bookmarkEnd w:id="11863"/>
      <w:r>
        <w:rPr>
          <w:rFonts w:hint="cs"/>
          <w:rtl/>
          <w:lang w:eastAsia="he-IL"/>
        </w:rPr>
        <w:t xml:space="preserve">את הילדים היקרים במאבקים פוליטיים. זה רע וזה עוול חברתי מסוכן. </w:t>
      </w:r>
    </w:p>
    <w:p w:rsidR="00DA1059" w:rsidRDefault="00DA1059" w:rsidP="00F95782">
      <w:pPr>
        <w:rPr>
          <w:rtl/>
          <w:lang w:eastAsia="he-IL"/>
        </w:rPr>
      </w:pPr>
    </w:p>
    <w:p w:rsidR="00DA1059" w:rsidRDefault="00DA1059" w:rsidP="00F95782">
      <w:pPr>
        <w:rPr>
          <w:rtl/>
          <w:lang w:eastAsia="he-IL"/>
        </w:rPr>
      </w:pPr>
      <w:r>
        <w:rPr>
          <w:rFonts w:hint="cs"/>
          <w:rtl/>
          <w:lang w:eastAsia="he-IL"/>
        </w:rPr>
        <w:t xml:space="preserve">כדי למנוע החלטה זאת, מוצע לעגן בחקיקה הסדר לעניין סבסוד </w:t>
      </w:r>
      <w:bookmarkStart w:id="11864" w:name="_ETM_Q54_621707"/>
      <w:bookmarkEnd w:id="11864"/>
      <w:r>
        <w:rPr>
          <w:rFonts w:hint="cs"/>
          <w:rtl/>
          <w:lang w:eastAsia="he-IL"/>
        </w:rPr>
        <w:t>מעונות יום לפעוטות, ולפיו אימא לפעוט שעובדת או לומדת, אם יש לה בן זוג עובד או לומד, תהיה זכאית להשתתפות המדינה בשכר הלימוד</w:t>
      </w:r>
      <w:bookmarkStart w:id="11865" w:name="_ETM_Q54_633746"/>
      <w:bookmarkEnd w:id="11865"/>
      <w:r>
        <w:rPr>
          <w:rFonts w:hint="cs"/>
          <w:rtl/>
          <w:lang w:eastAsia="he-IL"/>
        </w:rPr>
        <w:t xml:space="preserve"> במעון או במשפחתון, וכל זאת לפי קריטריון מקצועי והוראות שיקבע שר הכלכלה והתעשייה. בכך אנו נוציא את הפוליטיקה מתקציב מעונות היום </w:t>
      </w:r>
      <w:bookmarkStart w:id="11866" w:name="_ETM_Q54_646848"/>
      <w:bookmarkEnd w:id="11866"/>
      <w:r>
        <w:rPr>
          <w:rFonts w:hint="cs"/>
          <w:rtl/>
          <w:lang w:eastAsia="he-IL"/>
        </w:rPr>
        <w:t xml:space="preserve">ונביא שוויון חברתי צודק לכל ילדי ישראל, בדיוק כפי שהיה בעבר לאורך השנים. </w:t>
      </w:r>
    </w:p>
    <w:p w:rsidR="00DA1059" w:rsidRDefault="00DA1059" w:rsidP="00F95782">
      <w:pPr>
        <w:rPr>
          <w:rtl/>
          <w:lang w:eastAsia="he-IL"/>
        </w:rPr>
      </w:pPr>
    </w:p>
    <w:p w:rsidR="00DA1059" w:rsidRDefault="00DA1059" w:rsidP="00F95782">
      <w:pPr>
        <w:rPr>
          <w:rtl/>
          <w:lang w:eastAsia="he-IL"/>
        </w:rPr>
      </w:pPr>
      <w:r>
        <w:rPr>
          <w:rFonts w:hint="cs"/>
          <w:rtl/>
          <w:lang w:eastAsia="he-IL"/>
        </w:rPr>
        <w:t xml:space="preserve">האמת היא, רבותיי, שציפיתי שתהיה כאן השתתפות מסיבית, </w:t>
      </w:r>
      <w:bookmarkStart w:id="11867" w:name="_ETM_Q54_663612"/>
      <w:bookmarkEnd w:id="11867"/>
      <w:r>
        <w:rPr>
          <w:rFonts w:hint="cs"/>
          <w:rtl/>
          <w:lang w:eastAsia="he-IL"/>
        </w:rPr>
        <w:t xml:space="preserve">לפחות מהנציגות החרדית והדתיים. </w:t>
      </w:r>
    </w:p>
    <w:p w:rsidR="00DA1059" w:rsidRDefault="00DA1059" w:rsidP="00F95782">
      <w:pPr>
        <w:rPr>
          <w:rtl/>
          <w:lang w:eastAsia="he-IL"/>
        </w:rPr>
      </w:pPr>
      <w:bookmarkStart w:id="11868" w:name="_ETM_Q54_667316"/>
      <w:bookmarkStart w:id="11869" w:name="_ETM_Q54_667429"/>
      <w:bookmarkEnd w:id="11868"/>
      <w:bookmarkEnd w:id="11869"/>
    </w:p>
    <w:p w:rsidR="00DA1059" w:rsidRDefault="00DA1059" w:rsidP="00F95782">
      <w:pPr>
        <w:pStyle w:val="af6"/>
        <w:rPr>
          <w:rtl/>
        </w:rPr>
      </w:pPr>
      <w:r w:rsidRPr="00294EAD">
        <w:rPr>
          <w:rStyle w:val="TagStyle"/>
          <w:rtl/>
        </w:rPr>
        <w:t xml:space="preserve"> &lt;&lt; קריאה &gt;&gt;</w:t>
      </w:r>
      <w:r w:rsidRPr="00ED4283">
        <w:rPr>
          <w:rStyle w:val="TagStyle"/>
          <w:rtl/>
        </w:rPr>
        <w:t xml:space="preserve"> </w:t>
      </w:r>
      <w:r>
        <w:rPr>
          <w:rtl/>
        </w:rPr>
        <w:t>קריאה:</w:t>
      </w:r>
      <w:r w:rsidRPr="00ED4283">
        <w:rPr>
          <w:rStyle w:val="TagStyle"/>
          <w:rtl/>
        </w:rPr>
        <w:t xml:space="preserve"> </w:t>
      </w:r>
      <w:r w:rsidRPr="00294EAD">
        <w:rPr>
          <w:rStyle w:val="TagStyle"/>
          <w:rtl/>
        </w:rPr>
        <w:t>&lt;&lt; קריאה &gt;&gt;</w:t>
      </w:r>
      <w:r>
        <w:rPr>
          <w:rtl/>
        </w:rPr>
        <w:t xml:space="preserve"> </w:t>
      </w:r>
    </w:p>
    <w:p w:rsidR="00DA1059" w:rsidRDefault="00DA1059" w:rsidP="00CE6451">
      <w:pPr>
        <w:rPr>
          <w:rtl/>
          <w:lang w:eastAsia="he-IL"/>
        </w:rPr>
      </w:pPr>
    </w:p>
    <w:p w:rsidR="00DA1059" w:rsidRDefault="00DA1059" w:rsidP="00F95782">
      <w:pPr>
        <w:rPr>
          <w:rtl/>
          <w:lang w:eastAsia="he-IL"/>
        </w:rPr>
      </w:pPr>
      <w:r>
        <w:rPr>
          <w:rFonts w:hint="cs"/>
          <w:rtl/>
          <w:lang w:eastAsia="he-IL"/>
        </w:rPr>
        <w:t xml:space="preserve">אנחנו פה עם </w:t>
      </w:r>
      <w:r w:rsidR="00267305">
        <w:rPr>
          <w:rFonts w:hint="cs"/>
          <w:rtl/>
          <w:lang w:eastAsia="he-IL"/>
        </w:rPr>
        <w:t>– – –</w:t>
      </w:r>
    </w:p>
    <w:p w:rsidR="00DA1059" w:rsidRDefault="00DA1059" w:rsidP="00F95782">
      <w:pPr>
        <w:rPr>
          <w:rtl/>
          <w:lang w:eastAsia="he-IL"/>
        </w:rPr>
      </w:pPr>
      <w:bookmarkStart w:id="11870" w:name="_ETM_Q54_669236"/>
      <w:bookmarkStart w:id="11871" w:name="_ETM_Q54_669339"/>
      <w:bookmarkEnd w:id="11870"/>
      <w:bookmarkEnd w:id="11871"/>
    </w:p>
    <w:p w:rsidR="00DA1059" w:rsidRDefault="00DA1059" w:rsidP="00F95782">
      <w:pPr>
        <w:pStyle w:val="-"/>
        <w:rPr>
          <w:rtl/>
        </w:rPr>
      </w:pPr>
      <w:bookmarkStart w:id="11872" w:name="ET_speakercontinue_4649_38"/>
      <w:r w:rsidRPr="00294EAD">
        <w:rPr>
          <w:rStyle w:val="TagStyle"/>
          <w:rtl/>
        </w:rPr>
        <w:t xml:space="preserve"> &lt;&lt; דובר_המשך &gt;&gt;</w:t>
      </w:r>
      <w:r w:rsidRPr="00ED4283">
        <w:rPr>
          <w:rStyle w:val="TagStyle"/>
          <w:rtl/>
        </w:rPr>
        <w:t xml:space="preserve"> </w:t>
      </w:r>
      <w:r>
        <w:rPr>
          <w:rtl/>
        </w:rPr>
        <w:t>יעקב ליצמן (יהדות התורה):</w:t>
      </w:r>
      <w:r w:rsidRPr="00ED4283">
        <w:rPr>
          <w:rStyle w:val="TagStyle"/>
          <w:rtl/>
        </w:rPr>
        <w:t xml:space="preserve"> </w:t>
      </w:r>
      <w:r w:rsidRPr="00294EAD">
        <w:rPr>
          <w:rStyle w:val="TagStyle"/>
          <w:rtl/>
        </w:rPr>
        <w:t>&lt;&lt; דובר_המשך &gt;&gt;</w:t>
      </w:r>
      <w:r>
        <w:rPr>
          <w:rtl/>
        </w:rPr>
        <w:t xml:space="preserve"> </w:t>
      </w:r>
      <w:bookmarkEnd w:id="11872"/>
    </w:p>
    <w:p w:rsidR="00DA1059" w:rsidRDefault="00DA1059" w:rsidP="00CE6451">
      <w:pPr>
        <w:rPr>
          <w:rtl/>
          <w:lang w:eastAsia="he-IL"/>
        </w:rPr>
      </w:pPr>
    </w:p>
    <w:p w:rsidR="00DA1059" w:rsidRDefault="00DA1059" w:rsidP="00F95782">
      <w:pPr>
        <w:rPr>
          <w:rtl/>
          <w:lang w:eastAsia="he-IL"/>
        </w:rPr>
      </w:pPr>
      <w:bookmarkStart w:id="11873" w:name="_ETM_Q54_670746"/>
      <w:bookmarkEnd w:id="11873"/>
      <w:r>
        <w:rPr>
          <w:rFonts w:hint="cs"/>
          <w:rtl/>
          <w:lang w:eastAsia="he-IL"/>
        </w:rPr>
        <w:t xml:space="preserve">כן, אבל זה </w:t>
      </w:r>
      <w:bookmarkStart w:id="11874" w:name="_ETM_Q54_669720"/>
      <w:bookmarkEnd w:id="11874"/>
      <w:r>
        <w:rPr>
          <w:rFonts w:hint="cs"/>
          <w:rtl/>
          <w:lang w:eastAsia="he-IL"/>
        </w:rPr>
        <w:t xml:space="preserve">לא מסיבי. לא כולם. </w:t>
      </w:r>
      <w:bookmarkStart w:id="11875" w:name="_ETM_Q54_667484"/>
      <w:bookmarkStart w:id="11876" w:name="_ETM_Q54_667577"/>
      <w:bookmarkEnd w:id="11875"/>
      <w:bookmarkEnd w:id="11876"/>
      <w:r>
        <w:rPr>
          <w:rFonts w:hint="cs"/>
          <w:rtl/>
          <w:lang w:eastAsia="he-IL"/>
        </w:rPr>
        <w:t xml:space="preserve">גם נציגים של חברי אגודת ישראל </w:t>
      </w:r>
      <w:r w:rsidR="009B047B">
        <w:rPr>
          <w:rFonts w:hint="cs"/>
          <w:rtl/>
          <w:lang w:eastAsia="he-IL"/>
        </w:rPr>
        <w:t xml:space="preserve">אני </w:t>
      </w:r>
      <w:r>
        <w:rPr>
          <w:rFonts w:hint="cs"/>
          <w:rtl/>
          <w:lang w:eastAsia="he-IL"/>
        </w:rPr>
        <w:t xml:space="preserve">לא רואה כאן. אולי יבואו להצבעה, אבל לא נראה לי. החוק </w:t>
      </w:r>
      <w:bookmarkStart w:id="11877" w:name="_ETM_Q54_681485"/>
      <w:bookmarkEnd w:id="11877"/>
      <w:r>
        <w:rPr>
          <w:rFonts w:hint="cs"/>
          <w:rtl/>
          <w:lang w:eastAsia="he-IL"/>
        </w:rPr>
        <w:t xml:space="preserve">הזה פוגע. כל הזמן צעקנו על אלה שפוגעים בנו, ועכשיו, כשמביאים הצעת חוק לתקן את הדבר הזה, ציפיתי שכולם יבואו. </w:t>
      </w:r>
    </w:p>
    <w:p w:rsidR="00DA1059" w:rsidRDefault="00DA1059" w:rsidP="00F95782">
      <w:pPr>
        <w:rPr>
          <w:rtl/>
          <w:lang w:eastAsia="he-IL"/>
        </w:rPr>
      </w:pPr>
    </w:p>
    <w:p w:rsidR="00DA1059" w:rsidRDefault="00DA1059" w:rsidP="00F95782">
      <w:pPr>
        <w:rPr>
          <w:rtl/>
          <w:lang w:eastAsia="he-IL"/>
        </w:rPr>
      </w:pPr>
      <w:r>
        <w:rPr>
          <w:rFonts w:hint="cs"/>
          <w:rtl/>
          <w:lang w:eastAsia="he-IL"/>
        </w:rPr>
        <w:t xml:space="preserve">אני מודה לאדוני, תודה רבה. </w:t>
      </w:r>
    </w:p>
    <w:p w:rsidR="00DA1059" w:rsidRDefault="00DA1059" w:rsidP="00F95782">
      <w:pPr>
        <w:rPr>
          <w:rtl/>
          <w:lang w:eastAsia="he-IL"/>
        </w:rPr>
      </w:pPr>
    </w:p>
    <w:p w:rsidR="00DA1059" w:rsidRDefault="00DA1059" w:rsidP="00F95782">
      <w:pPr>
        <w:pStyle w:val="af7"/>
        <w:rPr>
          <w:rtl/>
        </w:rPr>
      </w:pPr>
      <w:r w:rsidRPr="00294EAD">
        <w:rPr>
          <w:rStyle w:val="TagStyle"/>
          <w:rtl/>
        </w:rPr>
        <w:t xml:space="preserve"> &lt;&lt; יור &gt;&gt;</w:t>
      </w:r>
      <w:r w:rsidRPr="008631D0">
        <w:rPr>
          <w:rStyle w:val="TagStyle"/>
          <w:rtl/>
        </w:rPr>
        <w:t xml:space="preserve"> </w:t>
      </w:r>
      <w:r>
        <w:rPr>
          <w:rtl/>
        </w:rPr>
        <w:t>היו"ר יעקב מרגי:</w:t>
      </w:r>
      <w:r w:rsidRPr="008631D0">
        <w:rPr>
          <w:rStyle w:val="TagStyle"/>
          <w:rtl/>
        </w:rPr>
        <w:t xml:space="preserve"> </w:t>
      </w:r>
      <w:r w:rsidRPr="00294EAD">
        <w:rPr>
          <w:rStyle w:val="TagStyle"/>
          <w:rtl/>
        </w:rPr>
        <w:t>&lt;&lt; יור &gt;&gt;</w:t>
      </w:r>
      <w:r>
        <w:rPr>
          <w:rtl/>
        </w:rPr>
        <w:t xml:space="preserve"> </w:t>
      </w:r>
    </w:p>
    <w:p w:rsidR="00DA1059" w:rsidRDefault="00DA1059" w:rsidP="00CE6451">
      <w:pPr>
        <w:rPr>
          <w:rtl/>
          <w:lang w:eastAsia="he-IL"/>
        </w:rPr>
      </w:pPr>
    </w:p>
    <w:p w:rsidR="00DA1059" w:rsidRDefault="00DA1059" w:rsidP="00F95782">
      <w:pPr>
        <w:rPr>
          <w:rtl/>
          <w:lang w:eastAsia="he-IL"/>
        </w:rPr>
      </w:pPr>
      <w:r>
        <w:rPr>
          <w:rFonts w:hint="cs"/>
          <w:rtl/>
          <w:lang w:eastAsia="he-IL"/>
        </w:rPr>
        <w:t xml:space="preserve">תודה רבה </w:t>
      </w:r>
      <w:bookmarkStart w:id="11878" w:name="_ETM_Q54_697637"/>
      <w:bookmarkEnd w:id="11878"/>
      <w:r>
        <w:rPr>
          <w:rFonts w:hint="cs"/>
          <w:rtl/>
          <w:lang w:eastAsia="he-IL"/>
        </w:rPr>
        <w:t xml:space="preserve">לחבר הכנסת יעקב ליצמן. ישיב סגן שרת הכלכלה והתעשייה חבר הכנסת </w:t>
      </w:r>
      <w:bookmarkStart w:id="11879" w:name="_ETM_Q54_703557"/>
      <w:bookmarkEnd w:id="11879"/>
      <w:r>
        <w:rPr>
          <w:rFonts w:hint="cs"/>
          <w:rtl/>
          <w:lang w:eastAsia="he-IL"/>
        </w:rPr>
        <w:t xml:space="preserve">יאיר גולן. בבקשה, אדוני. </w:t>
      </w:r>
    </w:p>
    <w:p w:rsidR="00DA1059" w:rsidRDefault="00DA1059" w:rsidP="00F95782">
      <w:pPr>
        <w:rPr>
          <w:rtl/>
          <w:lang w:eastAsia="he-IL"/>
        </w:rPr>
      </w:pPr>
    </w:p>
    <w:p w:rsidR="00DA1059" w:rsidRDefault="00DA1059" w:rsidP="00F95782">
      <w:pPr>
        <w:pStyle w:val="af6"/>
        <w:keepNext/>
        <w:rPr>
          <w:rtl/>
        </w:rPr>
      </w:pPr>
      <w:bookmarkStart w:id="11880" w:name="ET_interruption_5851_19"/>
      <w:r w:rsidRPr="002B4F5D">
        <w:rPr>
          <w:rStyle w:val="TagStyle"/>
          <w:rtl/>
        </w:rPr>
        <w:t xml:space="preserve">&lt;&lt; קריאה &gt;&gt; </w:t>
      </w:r>
      <w:r>
        <w:rPr>
          <w:rtl/>
        </w:rPr>
        <w:t>משה אבוטבול (ש"ס):</w:t>
      </w:r>
      <w:r w:rsidRPr="002B4F5D">
        <w:rPr>
          <w:rStyle w:val="TagStyle"/>
          <w:rtl/>
        </w:rPr>
        <w:t xml:space="preserve"> &lt;&lt; קריאה &gt;&gt;</w:t>
      </w:r>
      <w:r>
        <w:rPr>
          <w:rtl/>
        </w:rPr>
        <w:t xml:space="preserve"> </w:t>
      </w:r>
      <w:bookmarkEnd w:id="11880"/>
    </w:p>
    <w:p w:rsidR="00DA1059" w:rsidRDefault="00DA1059" w:rsidP="00CE6451">
      <w:pPr>
        <w:rPr>
          <w:rtl/>
          <w:lang w:eastAsia="he-IL"/>
        </w:rPr>
      </w:pPr>
    </w:p>
    <w:p w:rsidR="00DA1059" w:rsidRDefault="00DA1059" w:rsidP="009B047B">
      <w:pPr>
        <w:rPr>
          <w:rtl/>
        </w:rPr>
      </w:pPr>
      <w:bookmarkStart w:id="11881" w:name="_ETM_Q55_108000"/>
      <w:bookmarkEnd w:id="11881"/>
      <w:r>
        <w:rPr>
          <w:rFonts w:hint="cs"/>
          <w:rtl/>
        </w:rPr>
        <w:t xml:space="preserve">נו, יאיר, אולי עם הצדק שלך אתה תגיד שבטח אתם תומכים </w:t>
      </w:r>
      <w:r w:rsidR="00267305">
        <w:rPr>
          <w:rFonts w:hint="cs"/>
          <w:rtl/>
        </w:rPr>
        <w:t>– – –</w:t>
      </w:r>
      <w:r>
        <w:rPr>
          <w:rFonts w:hint="cs"/>
          <w:rtl/>
        </w:rPr>
        <w:t xml:space="preserve"> כל</w:t>
      </w:r>
      <w:bookmarkStart w:id="11882" w:name="_ETM_Q55_119000"/>
      <w:bookmarkEnd w:id="11882"/>
      <w:r>
        <w:rPr>
          <w:rFonts w:hint="cs"/>
          <w:rtl/>
        </w:rPr>
        <w:t xml:space="preserve"> כך הרבה דברים </w:t>
      </w:r>
      <w:r w:rsidR="00267305">
        <w:rPr>
          <w:rFonts w:hint="cs"/>
          <w:rtl/>
        </w:rPr>
        <w:t>– – –</w:t>
      </w:r>
      <w:r>
        <w:rPr>
          <w:rFonts w:hint="cs"/>
          <w:rtl/>
        </w:rPr>
        <w:t xml:space="preserve"> הרבה דברים </w:t>
      </w:r>
      <w:r w:rsidR="00267305">
        <w:rPr>
          <w:rFonts w:hint="cs"/>
          <w:rtl/>
        </w:rPr>
        <w:t>– – –</w:t>
      </w:r>
    </w:p>
    <w:p w:rsidR="00DA1059" w:rsidRDefault="00DA1059" w:rsidP="009635F5">
      <w:pPr>
        <w:rPr>
          <w:rtl/>
        </w:rPr>
      </w:pPr>
      <w:bookmarkStart w:id="11883" w:name="_ETM_Q55_118000"/>
      <w:bookmarkEnd w:id="11883"/>
    </w:p>
    <w:p w:rsidR="00DA1059" w:rsidRDefault="00DA1059" w:rsidP="00F95782">
      <w:pPr>
        <w:pStyle w:val="af7"/>
        <w:keepNext/>
        <w:rPr>
          <w:rtl/>
        </w:rPr>
      </w:pPr>
      <w:r w:rsidRPr="002B4F5D">
        <w:rPr>
          <w:rStyle w:val="TagStyle"/>
          <w:rtl/>
        </w:rPr>
        <w:t xml:space="preserve"> &lt;&lt; יור &gt;&gt; </w:t>
      </w:r>
      <w:r>
        <w:rPr>
          <w:rtl/>
        </w:rPr>
        <w:t>היו"ר יעקב מרגי:</w:t>
      </w:r>
      <w:r w:rsidRPr="002B4F5D">
        <w:rPr>
          <w:rStyle w:val="TagStyle"/>
          <w:rtl/>
        </w:rPr>
        <w:t xml:space="preserve"> &lt;&lt; יור &gt;&gt;</w:t>
      </w:r>
      <w:r>
        <w:rPr>
          <w:rtl/>
        </w:rPr>
        <w:t xml:space="preserve"> </w:t>
      </w:r>
    </w:p>
    <w:p w:rsidR="00DA1059" w:rsidRDefault="00DA1059" w:rsidP="00CE6451">
      <w:pPr>
        <w:rPr>
          <w:rtl/>
          <w:lang w:eastAsia="he-IL"/>
        </w:rPr>
      </w:pPr>
    </w:p>
    <w:p w:rsidR="00DA1059" w:rsidRDefault="00DA1059" w:rsidP="00F95782">
      <w:pPr>
        <w:rPr>
          <w:rtl/>
          <w:lang w:eastAsia="he-IL"/>
        </w:rPr>
      </w:pPr>
      <w:r>
        <w:rPr>
          <w:rFonts w:hint="cs"/>
          <w:rtl/>
          <w:lang w:eastAsia="he-IL"/>
        </w:rPr>
        <w:t>תודה, אדוני. בבקשה, עד עשר דקות לרשותך.</w:t>
      </w:r>
    </w:p>
    <w:p w:rsidR="00DA1059" w:rsidRDefault="00DA1059" w:rsidP="00F95782">
      <w:pPr>
        <w:rPr>
          <w:rtl/>
          <w:lang w:eastAsia="he-IL"/>
        </w:rPr>
      </w:pPr>
      <w:bookmarkStart w:id="11884" w:name="_ETM_Q55_117000"/>
      <w:bookmarkEnd w:id="11884"/>
    </w:p>
    <w:p w:rsidR="00DA1059" w:rsidRDefault="00DA1059" w:rsidP="00F95782">
      <w:pPr>
        <w:pStyle w:val="af6"/>
        <w:keepNext/>
        <w:rPr>
          <w:rtl/>
        </w:rPr>
      </w:pPr>
      <w:r w:rsidRPr="002B4F5D">
        <w:rPr>
          <w:rStyle w:val="TagStyle"/>
          <w:rtl/>
        </w:rPr>
        <w:t xml:space="preserve"> &lt;&lt; קריאה &gt;&gt; </w:t>
      </w:r>
      <w:r>
        <w:rPr>
          <w:rtl/>
        </w:rPr>
        <w:t>משה אבוטבול (ש"ס):</w:t>
      </w:r>
      <w:r w:rsidRPr="002B4F5D">
        <w:rPr>
          <w:rStyle w:val="TagStyle"/>
          <w:rtl/>
        </w:rPr>
        <w:t xml:space="preserve"> &lt;&lt; קריאה &gt;&gt;</w:t>
      </w:r>
      <w:r>
        <w:rPr>
          <w:rtl/>
        </w:rPr>
        <w:t xml:space="preserve"> </w:t>
      </w:r>
    </w:p>
    <w:p w:rsidR="00DA1059" w:rsidRDefault="00DA1059" w:rsidP="00CE6451">
      <w:pPr>
        <w:rPr>
          <w:rtl/>
          <w:lang w:eastAsia="he-IL"/>
        </w:rPr>
      </w:pPr>
    </w:p>
    <w:p w:rsidR="00DA1059" w:rsidRDefault="00DA1059" w:rsidP="009635F5">
      <w:pPr>
        <w:rPr>
          <w:rtl/>
        </w:rPr>
      </w:pPr>
      <w:bookmarkStart w:id="11885" w:name="_ETM_Q55_121000"/>
      <w:bookmarkEnd w:id="11885"/>
      <w:r>
        <w:rPr>
          <w:rFonts w:hint="cs"/>
          <w:rtl/>
        </w:rPr>
        <w:t>חוק אחד, דבר טוב אחד תעשה. במרצ אוהבים יושר.</w:t>
      </w:r>
    </w:p>
    <w:p w:rsidR="00DA1059" w:rsidRDefault="00DA1059" w:rsidP="00F95782">
      <w:pPr>
        <w:rPr>
          <w:rtl/>
          <w:lang w:eastAsia="he-IL"/>
        </w:rPr>
      </w:pPr>
    </w:p>
    <w:p w:rsidR="0059723A" w:rsidRDefault="0059723A" w:rsidP="0059723A">
      <w:pPr>
        <w:pStyle w:val="a5"/>
        <w:keepNext/>
        <w:rPr>
          <w:rtl/>
        </w:rPr>
      </w:pPr>
      <w:r w:rsidRPr="00336853">
        <w:rPr>
          <w:rStyle w:val="TagStyle"/>
          <w:rtl/>
        </w:rPr>
        <w:t xml:space="preserve">&lt;&lt; דובר &gt;&gt; </w:t>
      </w:r>
      <w:bookmarkStart w:id="11886" w:name="_Toc85116330"/>
      <w:bookmarkStart w:id="11887" w:name="_Toc85116796"/>
      <w:r>
        <w:rPr>
          <w:rtl/>
        </w:rPr>
        <w:t>סגן שרת הכלכלה והתעשייה יאיר גולן:</w:t>
      </w:r>
      <w:bookmarkEnd w:id="11886"/>
      <w:bookmarkEnd w:id="11887"/>
      <w:r w:rsidRPr="00336853">
        <w:rPr>
          <w:rStyle w:val="TagStyle"/>
          <w:rtl/>
        </w:rPr>
        <w:t xml:space="preserve"> &lt;&lt; דובר &gt;&gt;</w:t>
      </w:r>
      <w:r>
        <w:rPr>
          <w:rtl/>
        </w:rPr>
        <w:t xml:space="preserve">   </w:t>
      </w:r>
    </w:p>
    <w:p w:rsidR="00DA1059" w:rsidRDefault="00DA1059" w:rsidP="00CE6451">
      <w:pPr>
        <w:rPr>
          <w:rtl/>
          <w:lang w:eastAsia="he-IL"/>
        </w:rPr>
      </w:pPr>
    </w:p>
    <w:p w:rsidR="00DA1059" w:rsidRDefault="00DA1059" w:rsidP="00F95782">
      <w:pPr>
        <w:rPr>
          <w:rtl/>
          <w:lang w:eastAsia="he-IL"/>
        </w:rPr>
      </w:pPr>
      <w:r>
        <w:rPr>
          <w:rFonts w:hint="cs"/>
          <w:rtl/>
          <w:lang w:eastAsia="he-IL"/>
        </w:rPr>
        <w:t xml:space="preserve">אדוני היושב-ראש, חבריי חברי </w:t>
      </w:r>
      <w:bookmarkStart w:id="11888" w:name="_ETM_Q55_134000"/>
      <w:bookmarkEnd w:id="11888"/>
      <w:r>
        <w:rPr>
          <w:rFonts w:hint="cs"/>
          <w:rtl/>
          <w:lang w:eastAsia="he-IL"/>
        </w:rPr>
        <w:t xml:space="preserve">הכנסת </w:t>
      </w:r>
      <w:r w:rsidR="00267305">
        <w:rPr>
          <w:rFonts w:hint="cs"/>
          <w:rtl/>
          <w:lang w:eastAsia="he-IL"/>
        </w:rPr>
        <w:t>– – –</w:t>
      </w:r>
    </w:p>
    <w:p w:rsidR="00DA1059" w:rsidRDefault="00DA1059" w:rsidP="00F95782">
      <w:pPr>
        <w:rPr>
          <w:rtl/>
          <w:lang w:eastAsia="he-IL"/>
        </w:rPr>
      </w:pPr>
      <w:bookmarkStart w:id="11889" w:name="_ETM_Q55_131000"/>
      <w:bookmarkEnd w:id="11889"/>
    </w:p>
    <w:p w:rsidR="00DA1059" w:rsidRDefault="00DA1059" w:rsidP="00F95782">
      <w:pPr>
        <w:pStyle w:val="af6"/>
        <w:keepNext/>
        <w:rPr>
          <w:rtl/>
        </w:rPr>
      </w:pPr>
      <w:bookmarkStart w:id="11890" w:name="ET_interruption_5069_3"/>
      <w:r w:rsidRPr="00F76724">
        <w:rPr>
          <w:rStyle w:val="TagStyle"/>
          <w:rtl/>
        </w:rPr>
        <w:t xml:space="preserve"> &lt;&lt; קריאה &gt;&gt; </w:t>
      </w:r>
      <w:r>
        <w:rPr>
          <w:rtl/>
        </w:rPr>
        <w:t>יעקב אשר (יהדות התורה):</w:t>
      </w:r>
      <w:r w:rsidRPr="00F76724">
        <w:rPr>
          <w:rStyle w:val="TagStyle"/>
          <w:rtl/>
        </w:rPr>
        <w:t xml:space="preserve"> &lt;&lt; קריאה &gt;&gt;</w:t>
      </w:r>
      <w:r>
        <w:rPr>
          <w:rtl/>
        </w:rPr>
        <w:t xml:space="preserve"> </w:t>
      </w:r>
      <w:bookmarkEnd w:id="11890"/>
    </w:p>
    <w:p w:rsidR="00DA1059" w:rsidRDefault="00DA1059" w:rsidP="00CE6451">
      <w:pPr>
        <w:rPr>
          <w:rtl/>
          <w:lang w:eastAsia="he-IL"/>
        </w:rPr>
      </w:pPr>
    </w:p>
    <w:p w:rsidR="00DA1059" w:rsidRDefault="00DA1059" w:rsidP="00F95782">
      <w:pPr>
        <w:rPr>
          <w:rtl/>
          <w:lang w:eastAsia="he-IL"/>
        </w:rPr>
      </w:pPr>
      <w:r>
        <w:rPr>
          <w:rFonts w:hint="cs"/>
          <w:rtl/>
          <w:lang w:eastAsia="he-IL"/>
        </w:rPr>
        <w:t xml:space="preserve">יאיר, זה בהמשך לבוקר </w:t>
      </w:r>
      <w:r w:rsidR="00267305">
        <w:rPr>
          <w:rFonts w:hint="cs"/>
          <w:rtl/>
          <w:lang w:eastAsia="he-IL"/>
        </w:rPr>
        <w:t>– – –</w:t>
      </w:r>
    </w:p>
    <w:p w:rsidR="00DA1059" w:rsidRDefault="00DA1059" w:rsidP="00F95782">
      <w:pPr>
        <w:rPr>
          <w:rtl/>
          <w:lang w:eastAsia="he-IL"/>
        </w:rPr>
      </w:pPr>
    </w:p>
    <w:p w:rsidR="0059723A" w:rsidRDefault="0059723A" w:rsidP="007C414E">
      <w:pPr>
        <w:pStyle w:val="-"/>
        <w:rPr>
          <w:rtl/>
        </w:rPr>
      </w:pPr>
      <w:r>
        <w:rPr>
          <w:rStyle w:val="TagStyle"/>
          <w:rtl/>
        </w:rPr>
        <w:t xml:space="preserve"> &lt;&lt; דובר_המשך &gt;&gt;</w:t>
      </w:r>
      <w:r w:rsidRPr="00336853">
        <w:rPr>
          <w:rStyle w:val="TagStyle"/>
          <w:rtl/>
        </w:rPr>
        <w:t xml:space="preserve"> </w:t>
      </w:r>
      <w:bookmarkStart w:id="11891" w:name="_Toc85116331"/>
      <w:r>
        <w:rPr>
          <w:rtl/>
        </w:rPr>
        <w:t>סגן שרת הכלכלה והתעשייה יאיר גולן:</w:t>
      </w:r>
      <w:bookmarkEnd w:id="11891"/>
      <w:r w:rsidRPr="00336853">
        <w:rPr>
          <w:rStyle w:val="TagStyle"/>
          <w:rtl/>
        </w:rPr>
        <w:t xml:space="preserve"> </w:t>
      </w:r>
      <w:r>
        <w:rPr>
          <w:rStyle w:val="TagStyle"/>
          <w:rtl/>
        </w:rPr>
        <w:t xml:space="preserve">&lt;&lt; דובר_המשך &gt;&gt; </w:t>
      </w:r>
      <w:r>
        <w:rPr>
          <w:rtl/>
        </w:rPr>
        <w:t xml:space="preserve">   </w:t>
      </w:r>
    </w:p>
    <w:p w:rsidR="00DA1059" w:rsidRDefault="00DA1059" w:rsidP="00CE6451">
      <w:pPr>
        <w:rPr>
          <w:rtl/>
          <w:lang w:eastAsia="he-IL"/>
        </w:rPr>
      </w:pPr>
    </w:p>
    <w:p w:rsidR="00DA1059" w:rsidRDefault="00DA1059" w:rsidP="001D257C">
      <w:pPr>
        <w:rPr>
          <w:rtl/>
          <w:lang w:eastAsia="he-IL"/>
        </w:rPr>
      </w:pPr>
      <w:r>
        <w:rPr>
          <w:rFonts w:hint="cs"/>
          <w:rtl/>
          <w:lang w:eastAsia="he-IL"/>
        </w:rPr>
        <w:t>חברים, אני מבטיח תשובה ראויה. מבטיח תשובה ראויה.</w:t>
      </w:r>
      <w:bookmarkStart w:id="11892" w:name="_ETM_Q55_148000"/>
      <w:bookmarkEnd w:id="11892"/>
      <w:r>
        <w:rPr>
          <w:rFonts w:hint="cs"/>
          <w:rtl/>
          <w:lang w:eastAsia="he-IL"/>
        </w:rPr>
        <w:t xml:space="preserve"> אדוני היושב-ראש, חבריי חברי הכנסת, </w:t>
      </w:r>
      <w:r w:rsidRPr="00F507F9">
        <w:rPr>
          <w:rtl/>
          <w:lang w:eastAsia="he-IL"/>
        </w:rPr>
        <w:t xml:space="preserve">אציין תחילה כי עמדת ועדת </w:t>
      </w:r>
      <w:r>
        <w:rPr>
          <w:rFonts w:hint="cs"/>
          <w:rtl/>
          <w:lang w:eastAsia="he-IL"/>
        </w:rPr>
        <w:t xml:space="preserve">השרים </w:t>
      </w:r>
      <w:r w:rsidRPr="00F507F9">
        <w:rPr>
          <w:rtl/>
          <w:lang w:eastAsia="he-IL"/>
        </w:rPr>
        <w:t>לענייני חקיקה היא להתנגד להצעת החוק.</w:t>
      </w:r>
      <w:r>
        <w:rPr>
          <w:rFonts w:hint="cs"/>
          <w:rtl/>
          <w:lang w:eastAsia="he-IL"/>
        </w:rPr>
        <w:t xml:space="preserve"> אני אסביר את הדברים. ראשית אני אסביר את הרקע לדברים ואחר כך אעבור לנימוקים. אומר כך: </w:t>
      </w:r>
      <w:r>
        <w:rPr>
          <w:rtl/>
          <w:lang w:eastAsia="he-IL"/>
        </w:rPr>
        <w:t>משרד הכלכלה והתעשייה מפרסם מבחנ</w:t>
      </w:r>
      <w:r>
        <w:rPr>
          <w:rFonts w:hint="cs"/>
          <w:rtl/>
          <w:lang w:eastAsia="he-IL"/>
        </w:rPr>
        <w:t>ים</w:t>
      </w:r>
      <w:r w:rsidRPr="00F507F9">
        <w:rPr>
          <w:rtl/>
          <w:lang w:eastAsia="he-IL"/>
        </w:rPr>
        <w:t xml:space="preserve"> ומעניק תמיכות להשתתפות המדינה בשכ</w:t>
      </w:r>
      <w:r>
        <w:rPr>
          <w:rFonts w:hint="cs"/>
          <w:rtl/>
          <w:lang w:eastAsia="he-IL"/>
        </w:rPr>
        <w:t xml:space="preserve">ר לימוד של הורים </w:t>
      </w:r>
      <w:bookmarkStart w:id="11893" w:name="_ETM_Q55_172000"/>
      <w:bookmarkEnd w:id="11893"/>
      <w:r>
        <w:rPr>
          <w:rFonts w:hint="cs"/>
          <w:rtl/>
          <w:lang w:eastAsia="he-IL"/>
        </w:rPr>
        <w:t>לילדים ב</w:t>
      </w:r>
      <w:r w:rsidRPr="00F507F9">
        <w:rPr>
          <w:rtl/>
          <w:lang w:eastAsia="he-IL"/>
        </w:rPr>
        <w:t>גיל הרך מזה שנים רבות, וזאת ב</w:t>
      </w:r>
      <w:r>
        <w:rPr>
          <w:rtl/>
          <w:lang w:eastAsia="he-IL"/>
        </w:rPr>
        <w:t>התאם לקריטריונים שנקבעים במבחני</w:t>
      </w:r>
      <w:r>
        <w:rPr>
          <w:rFonts w:hint="cs"/>
          <w:rtl/>
          <w:lang w:eastAsia="he-IL"/>
        </w:rPr>
        <w:t>ם</w:t>
      </w:r>
      <w:r w:rsidRPr="00F507F9">
        <w:rPr>
          <w:rtl/>
          <w:lang w:eastAsia="he-IL"/>
        </w:rPr>
        <w:t xml:space="preserve"> ומתעדכנים</w:t>
      </w:r>
      <w:r>
        <w:rPr>
          <w:rFonts w:hint="cs"/>
          <w:rtl/>
          <w:lang w:eastAsia="he-IL"/>
        </w:rPr>
        <w:t xml:space="preserve"> מעת לעת. מבחני התמיכה נקבעים בשיתוף עם אגף </w:t>
      </w:r>
      <w:bookmarkStart w:id="11894" w:name="_ETM_Q55_183000"/>
      <w:bookmarkEnd w:id="11894"/>
      <w:r>
        <w:rPr>
          <w:rFonts w:hint="cs"/>
          <w:rtl/>
          <w:lang w:eastAsia="he-IL"/>
        </w:rPr>
        <w:t>התקציבים במשרד האוצר ומשקפים את מדיניות</w:t>
      </w:r>
      <w:bookmarkStart w:id="11895" w:name="_ETM_Q55_189000"/>
      <w:bookmarkEnd w:id="11895"/>
      <w:r>
        <w:rPr>
          <w:rFonts w:hint="cs"/>
          <w:rtl/>
          <w:lang w:eastAsia="he-IL"/>
        </w:rPr>
        <w:t xml:space="preserve"> הממשלה הנבחרת. עד כאן המבוא. מכאן אני עובר </w:t>
      </w:r>
      <w:r w:rsidR="00267305">
        <w:rPr>
          <w:rFonts w:hint="cs"/>
          <w:rtl/>
          <w:lang w:eastAsia="he-IL"/>
        </w:rPr>
        <w:t>– – –</w:t>
      </w:r>
    </w:p>
    <w:p w:rsidR="00DA1059" w:rsidRDefault="00DA1059" w:rsidP="00F95782">
      <w:pPr>
        <w:rPr>
          <w:rtl/>
          <w:lang w:eastAsia="he-IL"/>
        </w:rPr>
      </w:pPr>
    </w:p>
    <w:p w:rsidR="00DA1059" w:rsidRDefault="00DA1059" w:rsidP="00F95782">
      <w:pPr>
        <w:pStyle w:val="af6"/>
        <w:keepNext/>
        <w:rPr>
          <w:rtl/>
        </w:rPr>
      </w:pPr>
      <w:bookmarkStart w:id="11896" w:name="ET_interruption_4649_5"/>
      <w:r w:rsidRPr="0009161A">
        <w:rPr>
          <w:rStyle w:val="TagStyle"/>
          <w:rtl/>
        </w:rPr>
        <w:t xml:space="preserve"> &lt;&lt; קריאה &gt;&gt; </w:t>
      </w:r>
      <w:r>
        <w:rPr>
          <w:rtl/>
        </w:rPr>
        <w:t>יעקב ליצמן (יהדות התורה):</w:t>
      </w:r>
      <w:r w:rsidRPr="0009161A">
        <w:rPr>
          <w:rStyle w:val="TagStyle"/>
          <w:rtl/>
        </w:rPr>
        <w:t xml:space="preserve"> &lt;&lt; קריאה &gt;&gt;</w:t>
      </w:r>
      <w:r>
        <w:rPr>
          <w:rtl/>
        </w:rPr>
        <w:t xml:space="preserve"> </w:t>
      </w:r>
      <w:bookmarkEnd w:id="11896"/>
    </w:p>
    <w:p w:rsidR="00DA1059" w:rsidRDefault="00DA1059" w:rsidP="00CE6451">
      <w:pPr>
        <w:rPr>
          <w:rtl/>
          <w:lang w:eastAsia="he-IL"/>
        </w:rPr>
      </w:pPr>
    </w:p>
    <w:p w:rsidR="00DA1059" w:rsidRDefault="00DA1059" w:rsidP="00F95782">
      <w:pPr>
        <w:rPr>
          <w:rtl/>
          <w:lang w:eastAsia="he-IL"/>
        </w:rPr>
      </w:pPr>
      <w:r>
        <w:rPr>
          <w:rFonts w:hint="cs"/>
          <w:rtl/>
          <w:lang w:eastAsia="he-IL"/>
        </w:rPr>
        <w:t xml:space="preserve">נגד החרדים. נגד החרדים. </w:t>
      </w:r>
    </w:p>
    <w:p w:rsidR="00DA1059" w:rsidRDefault="00DA1059" w:rsidP="00F95782">
      <w:pPr>
        <w:rPr>
          <w:rtl/>
          <w:lang w:eastAsia="he-IL"/>
        </w:rPr>
      </w:pPr>
    </w:p>
    <w:p w:rsidR="0059723A" w:rsidRDefault="0059723A" w:rsidP="007C414E">
      <w:pPr>
        <w:pStyle w:val="-"/>
        <w:rPr>
          <w:rtl/>
        </w:rPr>
      </w:pPr>
      <w:r>
        <w:rPr>
          <w:rStyle w:val="TagStyle"/>
          <w:rtl/>
        </w:rPr>
        <w:t xml:space="preserve"> &lt;&lt; דובר_המשך &gt;&gt;</w:t>
      </w:r>
      <w:r w:rsidRPr="00336853">
        <w:rPr>
          <w:rStyle w:val="TagStyle"/>
          <w:rtl/>
        </w:rPr>
        <w:t xml:space="preserve"> </w:t>
      </w:r>
      <w:bookmarkStart w:id="11897" w:name="_Toc85116332"/>
      <w:r>
        <w:rPr>
          <w:rtl/>
        </w:rPr>
        <w:t>סגן שרת הכלכלה והתעשייה יאיר גולן:</w:t>
      </w:r>
      <w:bookmarkEnd w:id="11897"/>
      <w:r w:rsidRPr="00336853">
        <w:rPr>
          <w:rStyle w:val="TagStyle"/>
          <w:rtl/>
        </w:rPr>
        <w:t xml:space="preserve"> </w:t>
      </w:r>
      <w:r>
        <w:rPr>
          <w:rStyle w:val="TagStyle"/>
          <w:rtl/>
        </w:rPr>
        <w:t xml:space="preserve">&lt;&lt; דובר_המשך &gt;&gt; </w:t>
      </w:r>
      <w:r>
        <w:rPr>
          <w:rtl/>
        </w:rPr>
        <w:t xml:space="preserve">   </w:t>
      </w:r>
    </w:p>
    <w:p w:rsidR="00DA1059" w:rsidRDefault="00DA1059" w:rsidP="00CE6451">
      <w:pPr>
        <w:rPr>
          <w:rtl/>
          <w:lang w:eastAsia="he-IL"/>
        </w:rPr>
      </w:pPr>
    </w:p>
    <w:p w:rsidR="00DA1059" w:rsidRDefault="00DA1059" w:rsidP="00F95782">
      <w:pPr>
        <w:rPr>
          <w:rtl/>
          <w:lang w:eastAsia="he-IL"/>
        </w:rPr>
      </w:pPr>
      <w:r>
        <w:rPr>
          <w:rFonts w:hint="cs"/>
          <w:rtl/>
          <w:lang w:eastAsia="he-IL"/>
        </w:rPr>
        <w:t>באמת אני מתנצל, חבר הכנסת ליצמן, מכיוון שאני קצת חירש ובלי מכשירי השמיעה שלי כרגע, אז אני אחר כך ארד</w:t>
      </w:r>
      <w:bookmarkStart w:id="11898" w:name="_ETM_Q55_203000"/>
      <w:bookmarkEnd w:id="11898"/>
      <w:r>
        <w:rPr>
          <w:rFonts w:hint="cs"/>
          <w:rtl/>
          <w:lang w:eastAsia="he-IL"/>
        </w:rPr>
        <w:t xml:space="preserve"> </w:t>
      </w:r>
      <w:r w:rsidR="00267305">
        <w:rPr>
          <w:rFonts w:hint="cs"/>
          <w:rtl/>
          <w:lang w:eastAsia="he-IL"/>
        </w:rPr>
        <w:t>– – –</w:t>
      </w:r>
    </w:p>
    <w:p w:rsidR="00DA1059" w:rsidRDefault="00DA1059" w:rsidP="00F95782">
      <w:pPr>
        <w:rPr>
          <w:rtl/>
          <w:lang w:eastAsia="he-IL"/>
        </w:rPr>
      </w:pPr>
      <w:bookmarkStart w:id="11899" w:name="_ETM_Q55_202000"/>
      <w:bookmarkEnd w:id="11899"/>
    </w:p>
    <w:p w:rsidR="00DA1059" w:rsidRDefault="00DA1059" w:rsidP="00F95782">
      <w:pPr>
        <w:pStyle w:val="af6"/>
        <w:keepNext/>
        <w:rPr>
          <w:rtl/>
        </w:rPr>
      </w:pPr>
      <w:bookmarkStart w:id="11900" w:name="ET_interruption_4649_22"/>
      <w:r w:rsidRPr="00F507F9">
        <w:rPr>
          <w:rStyle w:val="TagStyle"/>
          <w:rtl/>
        </w:rPr>
        <w:t xml:space="preserve"> &lt;&lt; קריאה &gt;&gt; </w:t>
      </w:r>
      <w:r>
        <w:rPr>
          <w:rtl/>
        </w:rPr>
        <w:t>יעקב ליצמן (יהדות התורה):</w:t>
      </w:r>
      <w:r w:rsidRPr="00F507F9">
        <w:rPr>
          <w:rStyle w:val="TagStyle"/>
          <w:rtl/>
        </w:rPr>
        <w:t xml:space="preserve"> &lt;&lt; קריאה &gt;&gt;</w:t>
      </w:r>
      <w:r>
        <w:rPr>
          <w:rtl/>
        </w:rPr>
        <w:t xml:space="preserve"> </w:t>
      </w:r>
      <w:bookmarkEnd w:id="11900"/>
    </w:p>
    <w:p w:rsidR="00DA1059" w:rsidRDefault="00DA1059" w:rsidP="00CE6451">
      <w:pPr>
        <w:rPr>
          <w:rtl/>
          <w:lang w:eastAsia="he-IL"/>
        </w:rPr>
      </w:pPr>
    </w:p>
    <w:p w:rsidR="00DA1059" w:rsidRDefault="00DA1059" w:rsidP="00F95782">
      <w:pPr>
        <w:rPr>
          <w:rtl/>
          <w:lang w:eastAsia="he-IL"/>
        </w:rPr>
      </w:pPr>
      <w:r>
        <w:rPr>
          <w:rFonts w:hint="cs"/>
          <w:rtl/>
          <w:lang w:eastAsia="he-IL"/>
        </w:rPr>
        <w:t>הממשלה חירשת, לא אתה.</w:t>
      </w:r>
    </w:p>
    <w:p w:rsidR="00DA1059" w:rsidRDefault="00DA1059" w:rsidP="00F95782">
      <w:pPr>
        <w:rPr>
          <w:rtl/>
          <w:lang w:eastAsia="he-IL"/>
        </w:rPr>
      </w:pPr>
      <w:bookmarkStart w:id="11901" w:name="_ETM_Q55_199000"/>
      <w:bookmarkEnd w:id="11901"/>
    </w:p>
    <w:p w:rsidR="0059723A" w:rsidRDefault="0059723A" w:rsidP="007C414E">
      <w:pPr>
        <w:pStyle w:val="-"/>
        <w:rPr>
          <w:rtl/>
        </w:rPr>
      </w:pPr>
      <w:r>
        <w:rPr>
          <w:rStyle w:val="TagStyle"/>
          <w:rtl/>
        </w:rPr>
        <w:t xml:space="preserve"> &lt;&lt; דובר_המשך &gt;&gt;</w:t>
      </w:r>
      <w:r w:rsidRPr="00336853">
        <w:rPr>
          <w:rStyle w:val="TagStyle"/>
          <w:rtl/>
        </w:rPr>
        <w:t xml:space="preserve"> </w:t>
      </w:r>
      <w:bookmarkStart w:id="11902" w:name="_Toc85116333"/>
      <w:r>
        <w:rPr>
          <w:rtl/>
        </w:rPr>
        <w:t>סגן שרת הכלכלה והתעשייה יאיר גולן:</w:t>
      </w:r>
      <w:bookmarkEnd w:id="11902"/>
      <w:r w:rsidRPr="00336853">
        <w:rPr>
          <w:rStyle w:val="TagStyle"/>
          <w:rtl/>
        </w:rPr>
        <w:t xml:space="preserve"> </w:t>
      </w:r>
      <w:r>
        <w:rPr>
          <w:rStyle w:val="TagStyle"/>
          <w:rtl/>
        </w:rPr>
        <w:t xml:space="preserve">&lt;&lt; דובר_המשך &gt;&gt; </w:t>
      </w:r>
      <w:r>
        <w:rPr>
          <w:rtl/>
        </w:rPr>
        <w:t xml:space="preserve">   </w:t>
      </w:r>
    </w:p>
    <w:p w:rsidR="0059723A" w:rsidRDefault="0059723A" w:rsidP="00F95782">
      <w:pPr>
        <w:rPr>
          <w:rtl/>
          <w:lang w:eastAsia="he-IL"/>
        </w:rPr>
      </w:pPr>
    </w:p>
    <w:p w:rsidR="00DA1059" w:rsidRPr="00F507F9" w:rsidRDefault="00DA1059" w:rsidP="00F95782">
      <w:pPr>
        <w:rPr>
          <w:rtl/>
          <w:lang w:eastAsia="he-IL"/>
        </w:rPr>
      </w:pPr>
      <w:bookmarkStart w:id="11903" w:name="_ETM_Q55_200000"/>
      <w:bookmarkEnd w:id="11903"/>
      <w:r>
        <w:rPr>
          <w:rFonts w:hint="cs"/>
          <w:rtl/>
          <w:lang w:eastAsia="he-IL"/>
        </w:rPr>
        <w:t>אני מבטיח לרדת אליך ולשמו</w:t>
      </w:r>
      <w:bookmarkStart w:id="11904" w:name="_ETM_Q55_207000"/>
      <w:bookmarkEnd w:id="11904"/>
      <w:r>
        <w:rPr>
          <w:rFonts w:hint="cs"/>
          <w:rtl/>
          <w:lang w:eastAsia="he-IL"/>
        </w:rPr>
        <w:t>ע את הדברים מקרוב.</w:t>
      </w:r>
    </w:p>
    <w:p w:rsidR="00DA1059" w:rsidRDefault="00DA1059" w:rsidP="00F95782">
      <w:pPr>
        <w:rPr>
          <w:rtl/>
          <w:lang w:eastAsia="he-IL"/>
        </w:rPr>
      </w:pPr>
    </w:p>
    <w:p w:rsidR="00DA1059" w:rsidRDefault="00DA1059" w:rsidP="00F95782">
      <w:pPr>
        <w:pStyle w:val="af6"/>
        <w:keepNext/>
        <w:rPr>
          <w:rtl/>
        </w:rPr>
      </w:pPr>
      <w:bookmarkStart w:id="11905" w:name="ET_interruption_5069_6"/>
      <w:r w:rsidRPr="0009161A">
        <w:rPr>
          <w:rStyle w:val="TagStyle"/>
          <w:rtl/>
        </w:rPr>
        <w:t xml:space="preserve"> &lt;&lt; קריאה &gt;&gt; </w:t>
      </w:r>
      <w:r>
        <w:rPr>
          <w:rtl/>
        </w:rPr>
        <w:t>יעקב אשר (יהדות התורה):</w:t>
      </w:r>
      <w:r w:rsidRPr="0009161A">
        <w:rPr>
          <w:rStyle w:val="TagStyle"/>
          <w:rtl/>
        </w:rPr>
        <w:t xml:space="preserve"> &lt;&lt; קריאה &gt;&gt;</w:t>
      </w:r>
      <w:r>
        <w:rPr>
          <w:rtl/>
        </w:rPr>
        <w:t xml:space="preserve"> </w:t>
      </w:r>
      <w:bookmarkEnd w:id="11905"/>
    </w:p>
    <w:p w:rsidR="00DA1059" w:rsidRDefault="00DA1059" w:rsidP="00F95782">
      <w:pPr>
        <w:rPr>
          <w:rtl/>
          <w:lang w:eastAsia="he-IL"/>
        </w:rPr>
      </w:pPr>
    </w:p>
    <w:p w:rsidR="00DA1059" w:rsidRDefault="00DA1059" w:rsidP="00F95782">
      <w:pPr>
        <w:rPr>
          <w:rtl/>
          <w:lang w:eastAsia="he-IL"/>
        </w:rPr>
      </w:pPr>
      <w:r>
        <w:rPr>
          <w:rFonts w:hint="cs"/>
          <w:rtl/>
          <w:lang w:eastAsia="he-IL"/>
        </w:rPr>
        <w:t>הוא אומר שהממשלה חירשת, לא אתה.</w:t>
      </w:r>
    </w:p>
    <w:p w:rsidR="00DA1059" w:rsidRDefault="00DA1059" w:rsidP="00F95782">
      <w:pPr>
        <w:rPr>
          <w:rtl/>
          <w:lang w:eastAsia="he-IL"/>
        </w:rPr>
      </w:pPr>
    </w:p>
    <w:p w:rsidR="00DA1059" w:rsidRDefault="00DA1059" w:rsidP="00F95782">
      <w:pPr>
        <w:pStyle w:val="af6"/>
        <w:keepNext/>
        <w:rPr>
          <w:rtl/>
        </w:rPr>
      </w:pPr>
      <w:bookmarkStart w:id="11906" w:name="ET_interruption_4649_23"/>
      <w:r w:rsidRPr="00F507F9">
        <w:rPr>
          <w:rStyle w:val="TagStyle"/>
          <w:rtl/>
        </w:rPr>
        <w:t xml:space="preserve"> &lt;&lt; קריאה &gt;&gt; </w:t>
      </w:r>
      <w:r>
        <w:rPr>
          <w:rtl/>
        </w:rPr>
        <w:t>יעקב ליצמן (יהדות התורה):</w:t>
      </w:r>
      <w:r w:rsidRPr="00F507F9">
        <w:rPr>
          <w:rStyle w:val="TagStyle"/>
          <w:rtl/>
        </w:rPr>
        <w:t xml:space="preserve"> &lt;&lt; קריאה &gt;&gt;</w:t>
      </w:r>
      <w:r>
        <w:rPr>
          <w:rtl/>
        </w:rPr>
        <w:t xml:space="preserve"> </w:t>
      </w:r>
      <w:bookmarkEnd w:id="11906"/>
    </w:p>
    <w:p w:rsidR="00DA1059" w:rsidRDefault="00DA1059" w:rsidP="00CE6451">
      <w:pPr>
        <w:rPr>
          <w:rtl/>
          <w:lang w:eastAsia="he-IL"/>
        </w:rPr>
      </w:pPr>
    </w:p>
    <w:p w:rsidR="00DA1059" w:rsidRDefault="00DA1059" w:rsidP="00F95782">
      <w:pPr>
        <w:rPr>
          <w:rtl/>
          <w:lang w:eastAsia="he-IL"/>
        </w:rPr>
      </w:pPr>
      <w:r>
        <w:rPr>
          <w:rFonts w:hint="cs"/>
          <w:rtl/>
          <w:lang w:eastAsia="he-IL"/>
        </w:rPr>
        <w:t>לא, המדינה.</w:t>
      </w:r>
    </w:p>
    <w:p w:rsidR="00DA1059" w:rsidRPr="00F507F9" w:rsidRDefault="00DA1059" w:rsidP="00F95782">
      <w:pPr>
        <w:rPr>
          <w:rtl/>
          <w:lang w:eastAsia="he-IL"/>
        </w:rPr>
      </w:pPr>
    </w:p>
    <w:p w:rsidR="0059723A" w:rsidRDefault="0059723A" w:rsidP="007C414E">
      <w:pPr>
        <w:pStyle w:val="-"/>
        <w:rPr>
          <w:rtl/>
        </w:rPr>
      </w:pPr>
      <w:r>
        <w:rPr>
          <w:rStyle w:val="TagStyle"/>
          <w:rtl/>
        </w:rPr>
        <w:t xml:space="preserve"> &lt;&lt; דובר_המשך &gt;&gt;</w:t>
      </w:r>
      <w:r w:rsidRPr="00336853">
        <w:rPr>
          <w:rStyle w:val="TagStyle"/>
          <w:rtl/>
        </w:rPr>
        <w:t xml:space="preserve"> </w:t>
      </w:r>
      <w:bookmarkStart w:id="11907" w:name="_Toc85116334"/>
      <w:r>
        <w:rPr>
          <w:rtl/>
        </w:rPr>
        <w:t>סגן שרת הכלכלה והתעשייה יאיר גולן:</w:t>
      </w:r>
      <w:bookmarkEnd w:id="11907"/>
      <w:r w:rsidRPr="00336853">
        <w:rPr>
          <w:rStyle w:val="TagStyle"/>
          <w:rtl/>
        </w:rPr>
        <w:t xml:space="preserve"> </w:t>
      </w:r>
      <w:r>
        <w:rPr>
          <w:rStyle w:val="TagStyle"/>
          <w:rtl/>
        </w:rPr>
        <w:t xml:space="preserve">&lt;&lt; דובר_המשך &gt;&gt; </w:t>
      </w:r>
      <w:r>
        <w:rPr>
          <w:rtl/>
        </w:rPr>
        <w:t xml:space="preserve">   </w:t>
      </w:r>
    </w:p>
    <w:p w:rsidR="00DA1059" w:rsidRDefault="00DA1059" w:rsidP="00CE6451">
      <w:pPr>
        <w:rPr>
          <w:rtl/>
          <w:lang w:eastAsia="he-IL"/>
        </w:rPr>
      </w:pPr>
    </w:p>
    <w:p w:rsidR="00DA1059" w:rsidRDefault="00DA1059" w:rsidP="001D257C">
      <w:pPr>
        <w:rPr>
          <w:rFonts w:ascii="Times New Roman" w:hAnsi="Times New Roman" w:cs="Times New Roman"/>
          <w:sz w:val="19"/>
          <w:szCs w:val="19"/>
          <w:rtl/>
        </w:rPr>
      </w:pPr>
      <w:r>
        <w:rPr>
          <w:rFonts w:hint="cs"/>
          <w:rtl/>
          <w:lang w:eastAsia="he-IL"/>
        </w:rPr>
        <w:t xml:space="preserve">הלאה. </w:t>
      </w:r>
      <w:r>
        <w:rPr>
          <w:rtl/>
        </w:rPr>
        <w:t>הצעת חוק זו מבקשת לעגן בחוק מבחני תמיכה המשקפים את מדיניות</w:t>
      </w:r>
      <w:r>
        <w:rPr>
          <w:rFonts w:hint="cs"/>
          <w:rtl/>
        </w:rPr>
        <w:t xml:space="preserve"> </w:t>
      </w:r>
      <w:r>
        <w:rPr>
          <w:rFonts w:hint="eastAsia"/>
        </w:rPr>
        <w:t>–</w:t>
      </w:r>
      <w:r>
        <w:rPr>
          <w:rtl/>
        </w:rPr>
        <w:t xml:space="preserve"> </w:t>
      </w:r>
      <w:r>
        <w:rPr>
          <w:rFonts w:hint="cs"/>
          <w:rtl/>
          <w:lang w:eastAsia="he-IL"/>
        </w:rPr>
        <w:t xml:space="preserve">לא את החוק, את מדיניות </w:t>
      </w:r>
      <w:r>
        <w:rPr>
          <w:rFonts w:hint="eastAsia"/>
          <w:rtl/>
          <w:lang w:eastAsia="he-IL"/>
        </w:rPr>
        <w:t xml:space="preserve">– </w:t>
      </w:r>
      <w:r>
        <w:rPr>
          <w:rtl/>
        </w:rPr>
        <w:t>המשרד</w:t>
      </w:r>
      <w:r>
        <w:rPr>
          <w:rFonts w:hint="cs"/>
          <w:rtl/>
        </w:rPr>
        <w:t>.</w:t>
      </w:r>
      <w:r>
        <w:rPr>
          <w:rtl/>
        </w:rPr>
        <w:t xml:space="preserve"> אין זה מקובל לעגן מבחני תמיכה בחוק</w:t>
      </w:r>
      <w:r>
        <w:rPr>
          <w:rFonts w:hint="cs"/>
          <w:rtl/>
        </w:rPr>
        <w:t>,</w:t>
      </w:r>
      <w:r>
        <w:rPr>
          <w:rtl/>
        </w:rPr>
        <w:t xml:space="preserve"> ובענייננו הדבר אף מייצר עיוות</w:t>
      </w:r>
      <w:r>
        <w:rPr>
          <w:rFonts w:hint="cs"/>
          <w:rtl/>
        </w:rPr>
        <w:t>,</w:t>
      </w:r>
      <w:r>
        <w:rPr>
          <w:rtl/>
        </w:rPr>
        <w:t xml:space="preserve"> שכן חוק לימוד חובה, תש</w:t>
      </w:r>
      <w:r>
        <w:rPr>
          <w:rFonts w:hint="cs"/>
          <w:rtl/>
        </w:rPr>
        <w:t>"</w:t>
      </w:r>
      <w:r>
        <w:rPr>
          <w:rtl/>
        </w:rPr>
        <w:t>ט</w:t>
      </w:r>
      <w:r w:rsidR="001D257C">
        <w:rPr>
          <w:rFonts w:hint="cs"/>
          <w:rtl/>
        </w:rPr>
        <w:t>–</w:t>
      </w:r>
      <w:r>
        <w:rPr>
          <w:rFonts w:hint="cs"/>
          <w:rtl/>
        </w:rPr>
        <w:t>1949</w:t>
      </w:r>
      <w:r>
        <w:rPr>
          <w:rFonts w:ascii="Times New Roman" w:hAnsi="Times New Roman" w:cs="Times New Roman" w:hint="cs"/>
          <w:sz w:val="19"/>
          <w:szCs w:val="19"/>
          <w:rtl/>
        </w:rPr>
        <w:t>,</w:t>
      </w:r>
      <w:r>
        <w:rPr>
          <w:rFonts w:ascii="Times New Roman" w:hAnsi="Times New Roman" w:cs="Times New Roman"/>
          <w:sz w:val="19"/>
          <w:szCs w:val="19"/>
          <w:rtl/>
        </w:rPr>
        <w:t xml:space="preserve"> </w:t>
      </w:r>
      <w:r>
        <w:rPr>
          <w:rtl/>
        </w:rPr>
        <w:t xml:space="preserve">חל מגיל </w:t>
      </w:r>
      <w:r>
        <w:rPr>
          <w:rFonts w:hint="cs"/>
          <w:rtl/>
        </w:rPr>
        <w:t>שלוש</w:t>
      </w:r>
      <w:r>
        <w:rPr>
          <w:rFonts w:ascii="Times New Roman" w:hAnsi="Times New Roman" w:cs="Times New Roman"/>
          <w:sz w:val="19"/>
          <w:szCs w:val="19"/>
          <w:rtl/>
        </w:rPr>
        <w:t xml:space="preserve"> </w:t>
      </w:r>
      <w:r>
        <w:rPr>
          <w:rtl/>
        </w:rPr>
        <w:t xml:space="preserve">ולא חל על גילאי לידה עד </w:t>
      </w:r>
      <w:r>
        <w:rPr>
          <w:rFonts w:hint="cs"/>
          <w:rtl/>
        </w:rPr>
        <w:t>שלוש. לכן אם רוצים באמת שינוי, צריך קודם כול ובראש ובראשונה</w:t>
      </w:r>
      <w:bookmarkStart w:id="11908" w:name="_ETM_Q55_242000"/>
      <w:bookmarkEnd w:id="11908"/>
      <w:r>
        <w:rPr>
          <w:rFonts w:hint="cs"/>
          <w:rtl/>
        </w:rPr>
        <w:t xml:space="preserve"> לחוקק חוק לימוד חובה מגיל אפס.</w:t>
      </w:r>
      <w:r>
        <w:rPr>
          <w:rFonts w:ascii="Times New Roman" w:hAnsi="Times New Roman" w:cs="Times New Roman"/>
          <w:sz w:val="19"/>
          <w:szCs w:val="19"/>
          <w:rtl/>
        </w:rPr>
        <w:t xml:space="preserve"> </w:t>
      </w:r>
    </w:p>
    <w:p w:rsidR="00DA1059" w:rsidRDefault="00DA1059" w:rsidP="00F95782">
      <w:pPr>
        <w:rPr>
          <w:rtl/>
          <w:lang w:eastAsia="he-IL"/>
        </w:rPr>
      </w:pPr>
    </w:p>
    <w:p w:rsidR="00DA1059" w:rsidRDefault="00DA1059" w:rsidP="00F95782">
      <w:pPr>
        <w:pStyle w:val="af6"/>
        <w:keepNext/>
        <w:rPr>
          <w:rtl/>
        </w:rPr>
      </w:pPr>
      <w:r w:rsidRPr="0009161A">
        <w:rPr>
          <w:rStyle w:val="TagStyle"/>
          <w:rtl/>
        </w:rPr>
        <w:t xml:space="preserve"> &lt;&lt; קריאה &gt;&gt; </w:t>
      </w:r>
      <w:r>
        <w:rPr>
          <w:rtl/>
        </w:rPr>
        <w:t>ינון אזולאי (ש"ס):</w:t>
      </w:r>
      <w:r w:rsidRPr="0009161A">
        <w:rPr>
          <w:rStyle w:val="TagStyle"/>
          <w:rtl/>
        </w:rPr>
        <w:t xml:space="preserve"> &lt;&lt; קריאה &gt;&gt;</w:t>
      </w:r>
      <w:r>
        <w:rPr>
          <w:rtl/>
        </w:rPr>
        <w:t xml:space="preserve"> </w:t>
      </w:r>
    </w:p>
    <w:p w:rsidR="00DA1059" w:rsidRDefault="00DA1059" w:rsidP="00CE6451">
      <w:pPr>
        <w:rPr>
          <w:rtl/>
          <w:lang w:eastAsia="he-IL"/>
        </w:rPr>
      </w:pPr>
    </w:p>
    <w:p w:rsidR="00DA1059" w:rsidRDefault="00DA1059" w:rsidP="00F95782">
      <w:pPr>
        <w:rPr>
          <w:rtl/>
          <w:lang w:eastAsia="he-IL"/>
        </w:rPr>
      </w:pPr>
      <w:r>
        <w:rPr>
          <w:rFonts w:hint="cs"/>
          <w:rtl/>
          <w:lang w:eastAsia="he-IL"/>
        </w:rPr>
        <w:t>ואתם תצביעו בעד?</w:t>
      </w:r>
    </w:p>
    <w:p w:rsidR="00DA1059" w:rsidRDefault="00DA1059" w:rsidP="00F95782">
      <w:pPr>
        <w:rPr>
          <w:rtl/>
          <w:lang w:eastAsia="he-IL"/>
        </w:rPr>
      </w:pPr>
    </w:p>
    <w:p w:rsidR="0059723A" w:rsidRDefault="0059723A" w:rsidP="007C414E">
      <w:pPr>
        <w:pStyle w:val="-"/>
        <w:rPr>
          <w:rtl/>
        </w:rPr>
      </w:pPr>
      <w:r>
        <w:rPr>
          <w:rStyle w:val="TagStyle"/>
          <w:rtl/>
        </w:rPr>
        <w:t xml:space="preserve"> &lt;&lt; דובר_המשך &gt;&gt;</w:t>
      </w:r>
      <w:r w:rsidRPr="00336853">
        <w:rPr>
          <w:rStyle w:val="TagStyle"/>
          <w:rtl/>
        </w:rPr>
        <w:t xml:space="preserve"> </w:t>
      </w:r>
      <w:bookmarkStart w:id="11909" w:name="_Toc85116335"/>
      <w:r>
        <w:rPr>
          <w:rtl/>
        </w:rPr>
        <w:t>סגן שרת הכלכלה והתעשייה יאיר גולן:</w:t>
      </w:r>
      <w:bookmarkEnd w:id="11909"/>
      <w:r w:rsidRPr="00336853">
        <w:rPr>
          <w:rStyle w:val="TagStyle"/>
          <w:rtl/>
        </w:rPr>
        <w:t xml:space="preserve"> </w:t>
      </w:r>
      <w:r>
        <w:rPr>
          <w:rStyle w:val="TagStyle"/>
          <w:rtl/>
        </w:rPr>
        <w:t xml:space="preserve">&lt;&lt; דובר_המשך &gt;&gt; </w:t>
      </w:r>
      <w:r>
        <w:rPr>
          <w:rtl/>
        </w:rPr>
        <w:t xml:space="preserve">   </w:t>
      </w:r>
    </w:p>
    <w:p w:rsidR="00DA1059" w:rsidRDefault="00DA1059" w:rsidP="00CE6451">
      <w:pPr>
        <w:rPr>
          <w:rtl/>
          <w:lang w:eastAsia="he-IL"/>
        </w:rPr>
      </w:pPr>
    </w:p>
    <w:p w:rsidR="00DA1059" w:rsidRDefault="00DA1059" w:rsidP="001D257C">
      <w:pPr>
        <w:rPr>
          <w:rtl/>
          <w:lang w:eastAsia="he-IL"/>
        </w:rPr>
      </w:pPr>
      <w:r>
        <w:rPr>
          <w:rFonts w:hint="cs"/>
          <w:rtl/>
          <w:lang w:eastAsia="he-IL"/>
        </w:rPr>
        <w:t xml:space="preserve">נדון בזה בכובד ראש. אני מבטיח לך, </w:t>
      </w:r>
      <w:bookmarkStart w:id="11910" w:name="_ETM_Q55_252000"/>
      <w:bookmarkEnd w:id="11910"/>
      <w:r>
        <w:rPr>
          <w:rFonts w:hint="cs"/>
          <w:rtl/>
          <w:lang w:eastAsia="he-IL"/>
        </w:rPr>
        <w:t xml:space="preserve">בכובד ראש. יש נימוקים </w:t>
      </w:r>
      <w:r>
        <w:rPr>
          <w:rtl/>
          <w:lang w:eastAsia="he-IL"/>
        </w:rPr>
        <w:t>–</w:t>
      </w:r>
      <w:r>
        <w:rPr>
          <w:rFonts w:hint="cs"/>
          <w:rtl/>
          <w:lang w:eastAsia="he-IL"/>
        </w:rPr>
        <w:t xml:space="preserve"> חבר הכנסת אזולאי, יש נימוקים רציניים מאוד בעד, ויש גם כאלה נגד, ואני חייב </w:t>
      </w:r>
      <w:bookmarkStart w:id="11911" w:name="_ETM_Q55_261000"/>
      <w:bookmarkEnd w:id="11911"/>
      <w:r>
        <w:rPr>
          <w:rFonts w:hint="cs"/>
          <w:rtl/>
          <w:lang w:eastAsia="he-IL"/>
        </w:rPr>
        <w:t xml:space="preserve">לומר לך שטרם </w:t>
      </w:r>
      <w:r>
        <w:rPr>
          <w:rtl/>
          <w:lang w:eastAsia="he-IL"/>
        </w:rPr>
        <w:t>–</w:t>
      </w:r>
      <w:r>
        <w:rPr>
          <w:rFonts w:hint="cs"/>
          <w:rtl/>
          <w:lang w:eastAsia="he-IL"/>
        </w:rPr>
        <w:t xml:space="preserve"> טרם גיבשתי עמדתי בנושא החשוב הזה</w:t>
      </w:r>
      <w:bookmarkStart w:id="11912" w:name="_ETM_Q55_263000"/>
      <w:bookmarkEnd w:id="11912"/>
      <w:r>
        <w:rPr>
          <w:rFonts w:hint="cs"/>
          <w:rtl/>
          <w:lang w:eastAsia="he-IL"/>
        </w:rPr>
        <w:t>. המאוד-חשוב.</w:t>
      </w:r>
    </w:p>
    <w:p w:rsidR="00DA1059" w:rsidRDefault="00DA1059" w:rsidP="00F95782">
      <w:pPr>
        <w:rPr>
          <w:rtl/>
          <w:lang w:eastAsia="he-IL"/>
        </w:rPr>
      </w:pPr>
      <w:bookmarkStart w:id="11913" w:name="_ETM_Q55_266000"/>
      <w:bookmarkEnd w:id="11913"/>
    </w:p>
    <w:p w:rsidR="001D257C" w:rsidRDefault="00DA1059" w:rsidP="00F95782">
      <w:pPr>
        <w:rPr>
          <w:rtl/>
        </w:rPr>
      </w:pPr>
      <w:bookmarkStart w:id="11914" w:name="_ETM_Q55_267000"/>
      <w:bookmarkEnd w:id="11914"/>
      <w:r>
        <w:rPr>
          <w:rtl/>
        </w:rPr>
        <w:t>כמו כן</w:t>
      </w:r>
      <w:r>
        <w:rPr>
          <w:rFonts w:hint="cs"/>
          <w:rtl/>
        </w:rPr>
        <w:t>,</w:t>
      </w:r>
      <w:r>
        <w:rPr>
          <w:rtl/>
        </w:rPr>
        <w:t xml:space="preserve"> מספר מע</w:t>
      </w:r>
      <w:r>
        <w:rPr>
          <w:rFonts w:hint="cs"/>
          <w:rtl/>
        </w:rPr>
        <w:t>נ</w:t>
      </w:r>
      <w:r>
        <w:rPr>
          <w:rtl/>
        </w:rPr>
        <w:t>ות היום והמשפחתונים המוכרים</w:t>
      </w:r>
      <w:r>
        <w:rPr>
          <w:rFonts w:hint="cs"/>
          <w:rtl/>
        </w:rPr>
        <w:t>, שהם בעלי סמל מוסד,</w:t>
      </w:r>
      <w:r>
        <w:rPr>
          <w:rtl/>
        </w:rPr>
        <w:t xml:space="preserve"> אינו מספק מענה לכלל הפעוטות במדינה. אין מקום לקבוע זכאות להשתתפות בשכר לימוד בחוק כשאין חקיקה מחייבת </w:t>
      </w:r>
      <w:r>
        <w:rPr>
          <w:rFonts w:hint="cs"/>
          <w:rtl/>
        </w:rPr>
        <w:t>ואין מוסד</w:t>
      </w:r>
      <w:bookmarkStart w:id="11915" w:name="_ETM_Q55_283000"/>
      <w:bookmarkEnd w:id="11915"/>
      <w:r>
        <w:rPr>
          <w:rFonts w:hint="cs"/>
          <w:rtl/>
        </w:rPr>
        <w:t>ות שהם מוסדות מוכרים לכל הילדים בישראל.</w:t>
      </w:r>
      <w:bookmarkStart w:id="11916" w:name="_ETM_Q55_289000"/>
      <w:bookmarkEnd w:id="11916"/>
      <w:r>
        <w:rPr>
          <w:rFonts w:hint="cs"/>
          <w:rtl/>
        </w:rPr>
        <w:t xml:space="preserve"> </w:t>
      </w:r>
    </w:p>
    <w:p w:rsidR="001D257C" w:rsidRDefault="001D257C" w:rsidP="00F95782">
      <w:pPr>
        <w:rPr>
          <w:rtl/>
        </w:rPr>
      </w:pPr>
    </w:p>
    <w:p w:rsidR="00DA1059" w:rsidRDefault="00DA1059" w:rsidP="00F95782">
      <w:pPr>
        <w:rPr>
          <w:rtl/>
        </w:rPr>
      </w:pPr>
      <w:r>
        <w:rPr>
          <w:rtl/>
        </w:rPr>
        <w:t xml:space="preserve">מטרת הצעת החוק שבנדון הינה לעודד שילובן של אימהות בשוק העבודה. הצעת חוק זו משקפת מדיניות עבר </w:t>
      </w:r>
      <w:r>
        <w:rPr>
          <w:rFonts w:hint="cs"/>
          <w:rtl/>
        </w:rPr>
        <w:t>ש</w:t>
      </w:r>
      <w:r>
        <w:rPr>
          <w:rtl/>
        </w:rPr>
        <w:t>לפיה מטרת המבחנים הייתה עידוד תעסוקת אימהות, ואילו השנה מדיניות זו שונתה למדיניות שוויונית יותר</w:t>
      </w:r>
      <w:r>
        <w:rPr>
          <w:rFonts w:hint="cs"/>
          <w:rtl/>
        </w:rPr>
        <w:t>:</w:t>
      </w:r>
      <w:r>
        <w:rPr>
          <w:rtl/>
        </w:rPr>
        <w:t xml:space="preserve"> עידוד תעסוקת שני בני הזוג. כך</w:t>
      </w:r>
      <w:r w:rsidR="001D257C">
        <w:rPr>
          <w:rFonts w:hint="cs"/>
          <w:rtl/>
        </w:rPr>
        <w:t>,</w:t>
      </w:r>
      <w:r>
        <w:rPr>
          <w:rtl/>
        </w:rPr>
        <w:t xml:space="preserve"> התמיכה תינתן רק למשפחות </w:t>
      </w:r>
      <w:r>
        <w:rPr>
          <w:rFonts w:hint="cs"/>
          <w:rtl/>
        </w:rPr>
        <w:t>ש</w:t>
      </w:r>
      <w:r>
        <w:rPr>
          <w:rtl/>
        </w:rPr>
        <w:t xml:space="preserve">בהן שני בני הזוג עובדים או לומדים לימודים </w:t>
      </w:r>
      <w:proofErr w:type="spellStart"/>
      <w:r>
        <w:rPr>
          <w:rtl/>
        </w:rPr>
        <w:t>מוכווני</w:t>
      </w:r>
      <w:proofErr w:type="spellEnd"/>
      <w:r>
        <w:rPr>
          <w:rtl/>
        </w:rPr>
        <w:t xml:space="preserve"> תעסוקה</w:t>
      </w:r>
      <w:r>
        <w:rPr>
          <w:rFonts w:hint="cs"/>
          <w:rtl/>
        </w:rPr>
        <w:t xml:space="preserve"> </w:t>
      </w:r>
      <w:r>
        <w:rPr>
          <w:rtl/>
        </w:rPr>
        <w:t>–</w:t>
      </w:r>
      <w:r>
        <w:rPr>
          <w:rFonts w:hint="cs"/>
          <w:rtl/>
        </w:rPr>
        <w:t xml:space="preserve"> אחד מהם או שניהם.</w:t>
      </w:r>
    </w:p>
    <w:p w:rsidR="00DA1059" w:rsidRDefault="00DA1059" w:rsidP="00F95782">
      <w:pPr>
        <w:rPr>
          <w:rtl/>
          <w:lang w:eastAsia="he-IL"/>
        </w:rPr>
      </w:pPr>
      <w:bookmarkStart w:id="11917" w:name="_ETM_Q55_293000"/>
      <w:bookmarkEnd w:id="11917"/>
    </w:p>
    <w:p w:rsidR="00DA1059" w:rsidRDefault="00DA1059" w:rsidP="00F95782">
      <w:pPr>
        <w:pStyle w:val="af7"/>
        <w:keepNext/>
        <w:rPr>
          <w:rtl/>
        </w:rPr>
      </w:pPr>
      <w:bookmarkStart w:id="11918" w:name="_ETM_Q55_214000"/>
      <w:bookmarkEnd w:id="11918"/>
      <w:r w:rsidRPr="0009161A">
        <w:rPr>
          <w:rStyle w:val="TagStyle"/>
          <w:rtl/>
        </w:rPr>
        <w:t xml:space="preserve"> &lt;&lt; יור &gt;&gt; </w:t>
      </w:r>
      <w:r>
        <w:rPr>
          <w:rtl/>
        </w:rPr>
        <w:t>היו"ר יעקב מרגי:</w:t>
      </w:r>
      <w:r w:rsidRPr="0009161A">
        <w:rPr>
          <w:rStyle w:val="TagStyle"/>
          <w:rtl/>
        </w:rPr>
        <w:t xml:space="preserve"> &lt;&lt; יור &gt;&gt;</w:t>
      </w:r>
      <w:r>
        <w:rPr>
          <w:rtl/>
        </w:rPr>
        <w:t xml:space="preserve"> </w:t>
      </w:r>
    </w:p>
    <w:p w:rsidR="00DA1059" w:rsidRDefault="00DA1059" w:rsidP="00CE6451">
      <w:pPr>
        <w:rPr>
          <w:rtl/>
          <w:lang w:eastAsia="he-IL"/>
        </w:rPr>
      </w:pPr>
    </w:p>
    <w:p w:rsidR="00DA1059" w:rsidRDefault="00DA1059" w:rsidP="00F95782">
      <w:pPr>
        <w:rPr>
          <w:rtl/>
          <w:lang w:eastAsia="he-IL"/>
        </w:rPr>
      </w:pPr>
      <w:r>
        <w:rPr>
          <w:rFonts w:hint="cs"/>
          <w:rtl/>
          <w:lang w:eastAsia="he-IL"/>
        </w:rPr>
        <w:t xml:space="preserve">זה מה שאמר </w:t>
      </w:r>
      <w:bookmarkStart w:id="11919" w:name="_ETM_Q55_321000"/>
      <w:bookmarkEnd w:id="11919"/>
      <w:r>
        <w:rPr>
          <w:rFonts w:hint="cs"/>
          <w:rtl/>
          <w:lang w:eastAsia="he-IL"/>
        </w:rPr>
        <w:t>חבר הכנסת ליצמן ולא שמעת, שהמבחן הזה הוא רק לא לחרדים.</w:t>
      </w:r>
    </w:p>
    <w:p w:rsidR="00DA1059" w:rsidRDefault="00DA1059" w:rsidP="00F95782">
      <w:pPr>
        <w:rPr>
          <w:rtl/>
          <w:lang w:eastAsia="he-IL"/>
        </w:rPr>
      </w:pPr>
    </w:p>
    <w:p w:rsidR="0059723A" w:rsidRDefault="0059723A" w:rsidP="007C414E">
      <w:pPr>
        <w:pStyle w:val="-"/>
        <w:rPr>
          <w:rtl/>
        </w:rPr>
      </w:pPr>
      <w:r>
        <w:rPr>
          <w:rStyle w:val="TagStyle"/>
          <w:rtl/>
        </w:rPr>
        <w:t xml:space="preserve"> &lt;&lt; דובר_המשך &gt;&gt;</w:t>
      </w:r>
      <w:r w:rsidRPr="00336853">
        <w:rPr>
          <w:rStyle w:val="TagStyle"/>
          <w:rtl/>
        </w:rPr>
        <w:t xml:space="preserve"> </w:t>
      </w:r>
      <w:bookmarkStart w:id="11920" w:name="_Toc85116336"/>
      <w:r>
        <w:rPr>
          <w:rtl/>
        </w:rPr>
        <w:t>סגן שרת הכלכלה והתעשייה יאיר גולן:</w:t>
      </w:r>
      <w:bookmarkEnd w:id="11920"/>
      <w:r w:rsidRPr="00336853">
        <w:rPr>
          <w:rStyle w:val="TagStyle"/>
          <w:rtl/>
        </w:rPr>
        <w:t xml:space="preserve"> </w:t>
      </w:r>
      <w:r>
        <w:rPr>
          <w:rStyle w:val="TagStyle"/>
          <w:rtl/>
        </w:rPr>
        <w:t xml:space="preserve">&lt;&lt; דובר_המשך &gt;&gt; </w:t>
      </w:r>
      <w:r>
        <w:rPr>
          <w:rtl/>
        </w:rPr>
        <w:t xml:space="preserve">   </w:t>
      </w:r>
    </w:p>
    <w:p w:rsidR="00DA1059" w:rsidRDefault="00DA1059" w:rsidP="00CE6451">
      <w:pPr>
        <w:rPr>
          <w:rtl/>
          <w:lang w:eastAsia="he-IL"/>
        </w:rPr>
      </w:pPr>
    </w:p>
    <w:p w:rsidR="00DA1059" w:rsidRDefault="00DA1059" w:rsidP="00F95782">
      <w:pPr>
        <w:rPr>
          <w:rtl/>
          <w:lang w:eastAsia="he-IL"/>
        </w:rPr>
      </w:pPr>
      <w:r>
        <w:rPr>
          <w:rFonts w:hint="cs"/>
          <w:rtl/>
          <w:lang w:eastAsia="he-IL"/>
        </w:rPr>
        <w:t>לא, אנחנו נדע לעשות מבחן שהוא הגון ושוויוני לכולם</w:t>
      </w:r>
      <w:bookmarkStart w:id="11921" w:name="_ETM_Q55_338000"/>
      <w:bookmarkEnd w:id="11921"/>
      <w:r>
        <w:rPr>
          <w:rFonts w:hint="cs"/>
          <w:rtl/>
          <w:lang w:eastAsia="he-IL"/>
        </w:rPr>
        <w:t>, ואני מוכן לעבוד עם חברי הכנסת של יהדות התורה וש"ס</w:t>
      </w:r>
      <w:bookmarkStart w:id="11922" w:name="_ETM_Q55_342000"/>
      <w:bookmarkEnd w:id="11922"/>
      <w:r>
        <w:rPr>
          <w:rFonts w:hint="cs"/>
          <w:rtl/>
          <w:lang w:eastAsia="he-IL"/>
        </w:rPr>
        <w:t xml:space="preserve"> בדיוק על המבחנים ההגונים והראויים בעניין הזה.</w:t>
      </w:r>
    </w:p>
    <w:p w:rsidR="00DA1059" w:rsidRDefault="00DA1059" w:rsidP="00F95782">
      <w:pPr>
        <w:rPr>
          <w:rtl/>
          <w:lang w:eastAsia="he-IL"/>
        </w:rPr>
      </w:pPr>
    </w:p>
    <w:p w:rsidR="00DA1059" w:rsidRDefault="00DA1059" w:rsidP="00F95782">
      <w:pPr>
        <w:pStyle w:val="af6"/>
        <w:keepNext/>
        <w:rPr>
          <w:rtl/>
        </w:rPr>
      </w:pPr>
      <w:bookmarkStart w:id="11923" w:name="ET_interruption_4649_14"/>
      <w:r w:rsidRPr="0009161A">
        <w:rPr>
          <w:rStyle w:val="TagStyle"/>
          <w:rtl/>
        </w:rPr>
        <w:t xml:space="preserve"> &lt;&lt; קריאה &gt;&gt; </w:t>
      </w:r>
      <w:r>
        <w:rPr>
          <w:rtl/>
        </w:rPr>
        <w:t>יעקב ליצמן (יהדות התורה):</w:t>
      </w:r>
      <w:r w:rsidRPr="0009161A">
        <w:rPr>
          <w:rStyle w:val="TagStyle"/>
          <w:rtl/>
        </w:rPr>
        <w:t xml:space="preserve"> &lt;&lt; קריאה &gt;&gt;</w:t>
      </w:r>
      <w:r>
        <w:rPr>
          <w:rtl/>
        </w:rPr>
        <w:t xml:space="preserve"> </w:t>
      </w:r>
      <w:bookmarkEnd w:id="11923"/>
    </w:p>
    <w:p w:rsidR="00DA1059" w:rsidRDefault="00DA1059" w:rsidP="00CE6451">
      <w:pPr>
        <w:rPr>
          <w:rtl/>
          <w:lang w:eastAsia="he-IL"/>
        </w:rPr>
      </w:pPr>
    </w:p>
    <w:p w:rsidR="00DA1059" w:rsidRDefault="00DA1059" w:rsidP="00F95782">
      <w:pPr>
        <w:rPr>
          <w:rtl/>
          <w:lang w:eastAsia="he-IL"/>
        </w:rPr>
      </w:pPr>
      <w:r>
        <w:rPr>
          <w:rFonts w:hint="cs"/>
          <w:rtl/>
          <w:lang w:eastAsia="he-IL"/>
        </w:rPr>
        <w:t xml:space="preserve">אני מוכן </w:t>
      </w:r>
      <w:r w:rsidR="00267305">
        <w:rPr>
          <w:rFonts w:hint="cs"/>
          <w:rtl/>
          <w:lang w:eastAsia="he-IL"/>
        </w:rPr>
        <w:t>– – –</w:t>
      </w:r>
    </w:p>
    <w:p w:rsidR="00DA1059" w:rsidRDefault="00DA1059" w:rsidP="00F95782">
      <w:pPr>
        <w:rPr>
          <w:rtl/>
          <w:lang w:eastAsia="he-IL"/>
        </w:rPr>
      </w:pPr>
    </w:p>
    <w:p w:rsidR="0059723A" w:rsidRDefault="0059723A" w:rsidP="007C414E">
      <w:pPr>
        <w:pStyle w:val="-"/>
        <w:rPr>
          <w:rtl/>
        </w:rPr>
      </w:pPr>
      <w:r>
        <w:rPr>
          <w:rStyle w:val="TagStyle"/>
          <w:rtl/>
        </w:rPr>
        <w:t xml:space="preserve"> &lt;&lt; דובר_המשך &gt;&gt;</w:t>
      </w:r>
      <w:r w:rsidRPr="00336853">
        <w:rPr>
          <w:rStyle w:val="TagStyle"/>
          <w:rtl/>
        </w:rPr>
        <w:t xml:space="preserve"> </w:t>
      </w:r>
      <w:bookmarkStart w:id="11924" w:name="_Toc85116337"/>
      <w:r>
        <w:rPr>
          <w:rtl/>
        </w:rPr>
        <w:t>סגן שרת הכלכלה והתעשייה יאיר גולן:</w:t>
      </w:r>
      <w:bookmarkEnd w:id="11924"/>
      <w:r w:rsidRPr="00336853">
        <w:rPr>
          <w:rStyle w:val="TagStyle"/>
          <w:rtl/>
        </w:rPr>
        <w:t xml:space="preserve"> </w:t>
      </w:r>
      <w:r>
        <w:rPr>
          <w:rStyle w:val="TagStyle"/>
          <w:rtl/>
        </w:rPr>
        <w:t xml:space="preserve">&lt;&lt; דובר_המשך &gt;&gt; </w:t>
      </w:r>
      <w:r>
        <w:rPr>
          <w:rtl/>
        </w:rPr>
        <w:t xml:space="preserve">   </w:t>
      </w:r>
    </w:p>
    <w:p w:rsidR="00DA1059" w:rsidRDefault="00DA1059" w:rsidP="00CE6451">
      <w:pPr>
        <w:rPr>
          <w:rtl/>
          <w:lang w:eastAsia="he-IL"/>
        </w:rPr>
      </w:pPr>
    </w:p>
    <w:p w:rsidR="00DA1059" w:rsidRDefault="00DA1059" w:rsidP="001D257C">
      <w:pPr>
        <w:rPr>
          <w:rtl/>
          <w:lang w:eastAsia="he-IL"/>
        </w:rPr>
      </w:pPr>
      <w:r>
        <w:rPr>
          <w:rFonts w:hint="cs"/>
          <w:rtl/>
          <w:lang w:eastAsia="he-IL"/>
        </w:rPr>
        <w:t>שינוי זה – אני אשמח</w:t>
      </w:r>
      <w:r w:rsidR="001D257C">
        <w:rPr>
          <w:rFonts w:hint="cs"/>
          <w:rtl/>
          <w:lang w:eastAsia="he-IL"/>
        </w:rPr>
        <w:t>.</w:t>
      </w:r>
    </w:p>
    <w:p w:rsidR="00DA1059" w:rsidRDefault="00DA1059" w:rsidP="00F95782">
      <w:pPr>
        <w:rPr>
          <w:rtl/>
          <w:lang w:eastAsia="he-IL"/>
        </w:rPr>
      </w:pPr>
      <w:bookmarkStart w:id="11925" w:name="_ETM_Q55_348000"/>
      <w:bookmarkEnd w:id="11925"/>
    </w:p>
    <w:p w:rsidR="00DA1059" w:rsidRDefault="00DA1059" w:rsidP="00F95782">
      <w:pPr>
        <w:pStyle w:val="af6"/>
        <w:keepNext/>
        <w:rPr>
          <w:rtl/>
        </w:rPr>
      </w:pPr>
      <w:r w:rsidRPr="00CB7886">
        <w:rPr>
          <w:rStyle w:val="TagStyle"/>
          <w:rtl/>
        </w:rPr>
        <w:t xml:space="preserve"> &lt;&lt; קריאה &gt;&gt; </w:t>
      </w:r>
      <w:r>
        <w:rPr>
          <w:rtl/>
        </w:rPr>
        <w:t>משה אבוטבול (ש"ס):</w:t>
      </w:r>
      <w:r w:rsidRPr="00CB7886">
        <w:rPr>
          <w:rStyle w:val="TagStyle"/>
          <w:rtl/>
        </w:rPr>
        <w:t xml:space="preserve"> &lt;&lt; קריאה &gt;&gt;</w:t>
      </w:r>
      <w:r>
        <w:rPr>
          <w:rtl/>
        </w:rPr>
        <w:t xml:space="preserve"> </w:t>
      </w:r>
    </w:p>
    <w:p w:rsidR="00DA1059" w:rsidRDefault="00DA1059" w:rsidP="00CE6451">
      <w:pPr>
        <w:rPr>
          <w:rtl/>
          <w:lang w:eastAsia="he-IL"/>
        </w:rPr>
      </w:pPr>
    </w:p>
    <w:p w:rsidR="00DA1059" w:rsidRDefault="00DA1059" w:rsidP="00F95782">
      <w:pPr>
        <w:rPr>
          <w:rtl/>
          <w:lang w:eastAsia="he-IL"/>
        </w:rPr>
      </w:pPr>
      <w:r>
        <w:rPr>
          <w:rFonts w:hint="cs"/>
          <w:rtl/>
          <w:lang w:eastAsia="he-IL"/>
        </w:rPr>
        <w:t>אתה אומר שוויוני, אני</w:t>
      </w:r>
      <w:bookmarkStart w:id="11926" w:name="_ETM_Q55_349000"/>
      <w:bookmarkEnd w:id="11926"/>
      <w:r>
        <w:rPr>
          <w:rFonts w:hint="cs"/>
          <w:rtl/>
          <w:lang w:eastAsia="he-IL"/>
        </w:rPr>
        <w:t xml:space="preserve"> </w:t>
      </w:r>
      <w:r w:rsidR="00267305">
        <w:rPr>
          <w:rFonts w:hint="cs"/>
          <w:rtl/>
          <w:lang w:eastAsia="he-IL"/>
        </w:rPr>
        <w:t>– – –</w:t>
      </w:r>
    </w:p>
    <w:p w:rsidR="00DA1059" w:rsidRDefault="00DA1059" w:rsidP="00F95782">
      <w:pPr>
        <w:rPr>
          <w:rtl/>
          <w:lang w:eastAsia="he-IL"/>
        </w:rPr>
      </w:pPr>
      <w:bookmarkStart w:id="11927" w:name="_ETM_Q55_350000"/>
      <w:bookmarkEnd w:id="11927"/>
    </w:p>
    <w:p w:rsidR="0059723A" w:rsidRDefault="0059723A" w:rsidP="007C414E">
      <w:pPr>
        <w:pStyle w:val="-"/>
        <w:rPr>
          <w:rtl/>
        </w:rPr>
      </w:pPr>
      <w:r>
        <w:rPr>
          <w:rStyle w:val="TagStyle"/>
          <w:rtl/>
        </w:rPr>
        <w:t xml:space="preserve"> &lt;&lt; דובר_המשך &gt;&gt;</w:t>
      </w:r>
      <w:r w:rsidRPr="00336853">
        <w:rPr>
          <w:rStyle w:val="TagStyle"/>
          <w:rtl/>
        </w:rPr>
        <w:t xml:space="preserve"> </w:t>
      </w:r>
      <w:bookmarkStart w:id="11928" w:name="_Toc85116338"/>
      <w:r>
        <w:rPr>
          <w:rtl/>
        </w:rPr>
        <w:t>סגן שרת הכלכלה והתעשייה יאיר גולן:</w:t>
      </w:r>
      <w:bookmarkEnd w:id="11928"/>
      <w:r w:rsidRPr="00336853">
        <w:rPr>
          <w:rStyle w:val="TagStyle"/>
          <w:rtl/>
        </w:rPr>
        <w:t xml:space="preserve"> </w:t>
      </w:r>
      <w:r>
        <w:rPr>
          <w:rStyle w:val="TagStyle"/>
          <w:rtl/>
        </w:rPr>
        <w:t xml:space="preserve">&lt;&lt; דובר_המשך &gt;&gt; </w:t>
      </w:r>
      <w:r>
        <w:rPr>
          <w:rtl/>
        </w:rPr>
        <w:t xml:space="preserve">   </w:t>
      </w:r>
    </w:p>
    <w:p w:rsidR="00DA1059" w:rsidRDefault="00DA1059" w:rsidP="00CE6451">
      <w:pPr>
        <w:rPr>
          <w:rtl/>
          <w:lang w:eastAsia="he-IL"/>
        </w:rPr>
      </w:pPr>
    </w:p>
    <w:p w:rsidR="00DA1059" w:rsidRDefault="00DA1059" w:rsidP="00F95782">
      <w:pPr>
        <w:rPr>
          <w:rtl/>
          <w:lang w:eastAsia="he-IL"/>
        </w:rPr>
      </w:pPr>
      <w:r>
        <w:rPr>
          <w:rFonts w:hint="cs"/>
          <w:rtl/>
          <w:lang w:eastAsia="he-IL"/>
        </w:rPr>
        <w:t xml:space="preserve">אני אשמח לשתף פעולה בנושא. </w:t>
      </w:r>
    </w:p>
    <w:p w:rsidR="00DA1059" w:rsidRDefault="00DA1059" w:rsidP="00F95782">
      <w:pPr>
        <w:rPr>
          <w:rtl/>
          <w:lang w:eastAsia="he-IL"/>
        </w:rPr>
      </w:pPr>
      <w:bookmarkStart w:id="11929" w:name="_ETM_Q55_354000"/>
      <w:bookmarkEnd w:id="11929"/>
    </w:p>
    <w:p w:rsidR="00DA1059" w:rsidRDefault="00DA1059" w:rsidP="00F95782">
      <w:pPr>
        <w:rPr>
          <w:rtl/>
          <w:lang w:eastAsia="he-IL"/>
        </w:rPr>
      </w:pPr>
      <w:r w:rsidRPr="00CB7886">
        <w:rPr>
          <w:rtl/>
          <w:lang w:eastAsia="he-IL"/>
        </w:rPr>
        <w:t>שינוי זה הינו שינוי מתבקש לאור תפיסת</w:t>
      </w:r>
      <w:r>
        <w:rPr>
          <w:rFonts w:hint="cs"/>
          <w:rtl/>
          <w:lang w:eastAsia="he-IL"/>
        </w:rPr>
        <w:t>נו</w:t>
      </w:r>
      <w:r w:rsidRPr="00CB7886">
        <w:rPr>
          <w:rtl/>
          <w:lang w:eastAsia="he-IL"/>
        </w:rPr>
        <w:t xml:space="preserve"> כי האחריות על </w:t>
      </w:r>
      <w:r>
        <w:rPr>
          <w:rFonts w:hint="cs"/>
          <w:rtl/>
          <w:lang w:eastAsia="he-IL"/>
        </w:rPr>
        <w:t>ה</w:t>
      </w:r>
      <w:r w:rsidRPr="00CB7886">
        <w:rPr>
          <w:rtl/>
          <w:lang w:eastAsia="he-IL"/>
        </w:rPr>
        <w:t>טיפול וחינוך הילדים הינה של בני הזוג ולא רק של האם. הטמעת שינויים אלה במבחני התמיכה הביאה לראשונה לזהות מלאה בין ההורים</w:t>
      </w:r>
      <w:r w:rsidR="001D257C">
        <w:rPr>
          <w:rFonts w:hint="cs"/>
          <w:rtl/>
          <w:lang w:eastAsia="he-IL"/>
        </w:rPr>
        <w:t>,</w:t>
      </w:r>
      <w:r w:rsidRPr="00CB7886">
        <w:rPr>
          <w:rtl/>
          <w:lang w:eastAsia="he-IL"/>
        </w:rPr>
        <w:t xml:space="preserve"> ללא הבדלים מגדריים, שאינם הולמים </w:t>
      </w:r>
      <w:r>
        <w:rPr>
          <w:rFonts w:hint="cs"/>
          <w:rtl/>
          <w:lang w:eastAsia="he-IL"/>
        </w:rPr>
        <w:t>את ע</w:t>
      </w:r>
      <w:r w:rsidRPr="00CB7886">
        <w:rPr>
          <w:rtl/>
          <w:lang w:eastAsia="he-IL"/>
        </w:rPr>
        <w:t>קרונות היסוד של מדינת ישראל</w:t>
      </w:r>
      <w:r>
        <w:rPr>
          <w:rFonts w:hint="cs"/>
          <w:rtl/>
          <w:lang w:eastAsia="he-IL"/>
        </w:rPr>
        <w:t>,</w:t>
      </w:r>
      <w:r w:rsidRPr="00CB7886">
        <w:rPr>
          <w:rtl/>
          <w:lang w:eastAsia="he-IL"/>
        </w:rPr>
        <w:t xml:space="preserve"> וביניהם </w:t>
      </w:r>
      <w:r>
        <w:rPr>
          <w:rFonts w:hint="cs"/>
          <w:rtl/>
          <w:lang w:eastAsia="he-IL"/>
        </w:rPr>
        <w:t>ה</w:t>
      </w:r>
      <w:r w:rsidRPr="00CB7886">
        <w:rPr>
          <w:rtl/>
          <w:lang w:eastAsia="he-IL"/>
        </w:rPr>
        <w:t xml:space="preserve">עיקרון </w:t>
      </w:r>
      <w:r>
        <w:rPr>
          <w:rFonts w:hint="cs"/>
          <w:rtl/>
          <w:lang w:eastAsia="he-IL"/>
        </w:rPr>
        <w:t xml:space="preserve">החשוב כל כך </w:t>
      </w:r>
      <w:r>
        <w:rPr>
          <w:rtl/>
          <w:lang w:eastAsia="he-IL"/>
        </w:rPr>
        <w:t>– עקר</w:t>
      </w:r>
      <w:r>
        <w:rPr>
          <w:rFonts w:hint="cs"/>
          <w:rtl/>
          <w:lang w:eastAsia="he-IL"/>
        </w:rPr>
        <w:t>ון</w:t>
      </w:r>
      <w:r w:rsidRPr="00CB7886">
        <w:rPr>
          <w:rtl/>
          <w:lang w:eastAsia="he-IL"/>
        </w:rPr>
        <w:t xml:space="preserve"> השוויון</w:t>
      </w:r>
      <w:r>
        <w:rPr>
          <w:rFonts w:hint="cs"/>
          <w:rtl/>
          <w:lang w:eastAsia="he-IL"/>
        </w:rPr>
        <w:t>. מדוב</w:t>
      </w:r>
      <w:bookmarkStart w:id="11930" w:name="_ETM_Q55_384000"/>
      <w:bookmarkEnd w:id="11930"/>
      <w:r>
        <w:rPr>
          <w:rFonts w:hint="cs"/>
          <w:rtl/>
          <w:lang w:eastAsia="he-IL"/>
        </w:rPr>
        <w:t>ר בשינוי מדיניות חשוב</w:t>
      </w:r>
      <w:r w:rsidR="001D257C">
        <w:rPr>
          <w:rFonts w:hint="cs"/>
          <w:rtl/>
          <w:lang w:eastAsia="he-IL"/>
        </w:rPr>
        <w:t>,</w:t>
      </w:r>
      <w:r>
        <w:rPr>
          <w:rFonts w:hint="cs"/>
          <w:rtl/>
          <w:lang w:eastAsia="he-IL"/>
        </w:rPr>
        <w:t xml:space="preserve"> המהווה חלק ממהלך רוחבי שתכליתו</w:t>
      </w:r>
      <w:bookmarkStart w:id="11931" w:name="_ETM_Q55_389000"/>
      <w:bookmarkEnd w:id="11931"/>
      <w:r>
        <w:rPr>
          <w:rFonts w:hint="cs"/>
          <w:rtl/>
          <w:lang w:eastAsia="he-IL"/>
        </w:rPr>
        <w:t xml:space="preserve"> שילוב החברה החרדית בשוק התעסוקה באופן נמרץ יותר</w:t>
      </w:r>
      <w:r w:rsidR="001D257C">
        <w:rPr>
          <w:rFonts w:hint="cs"/>
          <w:rtl/>
          <w:lang w:eastAsia="he-IL"/>
        </w:rPr>
        <w:t>,</w:t>
      </w:r>
      <w:r>
        <w:rPr>
          <w:rFonts w:hint="cs"/>
          <w:rtl/>
          <w:lang w:eastAsia="he-IL"/>
        </w:rPr>
        <w:t xml:space="preserve"> במאמץ למנוע החרפת פערים כלכליים והעמקת העוני בחברה הישראלית.</w:t>
      </w:r>
    </w:p>
    <w:p w:rsidR="00DA1059" w:rsidRDefault="00DA1059" w:rsidP="00F95782">
      <w:pPr>
        <w:rPr>
          <w:rtl/>
          <w:lang w:eastAsia="he-IL"/>
        </w:rPr>
      </w:pPr>
    </w:p>
    <w:p w:rsidR="00DA1059" w:rsidRDefault="00DA1059" w:rsidP="001D257C">
      <w:pPr>
        <w:rPr>
          <w:rtl/>
          <w:lang w:eastAsia="he-IL"/>
        </w:rPr>
      </w:pPr>
      <w:bookmarkStart w:id="11932" w:name="_ETM_Q55_404000"/>
      <w:bookmarkEnd w:id="11932"/>
      <w:r>
        <w:rPr>
          <w:rFonts w:hint="cs"/>
          <w:rtl/>
          <w:lang w:eastAsia="he-IL"/>
        </w:rPr>
        <w:t>בשולי הדברים</w:t>
      </w:r>
      <w:bookmarkStart w:id="11933" w:name="_ETM_Q55_405000"/>
      <w:bookmarkEnd w:id="11933"/>
      <w:r>
        <w:rPr>
          <w:rFonts w:hint="cs"/>
          <w:rtl/>
          <w:lang w:eastAsia="he-IL"/>
        </w:rPr>
        <w:t xml:space="preserve"> אני אוסיף את הדברים הבאים: הנושא הזה קשור בעבותות</w:t>
      </w:r>
      <w:bookmarkStart w:id="11934" w:name="_ETM_Q55_415000"/>
      <w:bookmarkEnd w:id="11934"/>
      <w:r>
        <w:rPr>
          <w:rFonts w:hint="cs"/>
          <w:rtl/>
          <w:lang w:eastAsia="he-IL"/>
        </w:rPr>
        <w:t xml:space="preserve"> גם לתחום של הורדת גיל הפטור. אני אומר כאן שמה שהגענו אליו בסופו של דבר, מבחינתי הוא </w:t>
      </w:r>
      <w:bookmarkStart w:id="11935" w:name="_ETM_Q55_423000"/>
      <w:bookmarkEnd w:id="11935"/>
      <w:r>
        <w:rPr>
          <w:rFonts w:hint="cs"/>
          <w:rtl/>
          <w:lang w:eastAsia="he-IL"/>
        </w:rPr>
        <w:t>פשרה. זו לא הפשרה הכי טובה. הייתי שמח אם גיל</w:t>
      </w:r>
      <w:bookmarkStart w:id="11936" w:name="_ETM_Q55_426000"/>
      <w:bookmarkEnd w:id="11936"/>
      <w:r>
        <w:rPr>
          <w:rFonts w:hint="cs"/>
          <w:rtl/>
          <w:lang w:eastAsia="he-IL"/>
        </w:rPr>
        <w:t xml:space="preserve"> הפטור היה יורד באופן סופי ומוחלט ומאפשר לאברכים</w:t>
      </w:r>
      <w:bookmarkStart w:id="11937" w:name="_ETM_Q55_432000"/>
      <w:bookmarkEnd w:id="11937"/>
      <w:r>
        <w:rPr>
          <w:rFonts w:hint="cs"/>
          <w:rtl/>
          <w:lang w:eastAsia="he-IL"/>
        </w:rPr>
        <w:t xml:space="preserve"> ותלמידי ישיבה לעזוב את לימודיהם ולהשתלב בשוק התעסוקה. אני לא צריך לספר פה לאף אחד, ובוודאי </w:t>
      </w:r>
      <w:proofErr w:type="spellStart"/>
      <w:r>
        <w:rPr>
          <w:rFonts w:hint="cs"/>
          <w:rtl/>
          <w:lang w:eastAsia="he-IL"/>
        </w:rPr>
        <w:t>ובוודאי</w:t>
      </w:r>
      <w:proofErr w:type="spellEnd"/>
      <w:r>
        <w:rPr>
          <w:rFonts w:hint="cs"/>
          <w:rtl/>
          <w:lang w:eastAsia="he-IL"/>
        </w:rPr>
        <w:t xml:space="preserve"> לא לחברי הכנסת</w:t>
      </w:r>
      <w:bookmarkStart w:id="11938" w:name="_ETM_Q55_447000"/>
      <w:bookmarkEnd w:id="11938"/>
      <w:r>
        <w:rPr>
          <w:rFonts w:hint="cs"/>
          <w:rtl/>
          <w:lang w:eastAsia="he-IL"/>
        </w:rPr>
        <w:t xml:space="preserve"> החרדים, כי תלמידים שבאמת מסוגלים יום-יום, שישה ימים בשבוע, ללמוד, לעיתים ללמוד 15 שעות ויותר ביממה </w:t>
      </w:r>
      <w:r>
        <w:rPr>
          <w:rtl/>
          <w:lang w:eastAsia="he-IL"/>
        </w:rPr>
        <w:t>–</w:t>
      </w:r>
      <w:r>
        <w:rPr>
          <w:rFonts w:hint="cs"/>
          <w:rtl/>
          <w:lang w:eastAsia="he-IL"/>
        </w:rPr>
        <w:t xml:space="preserve"> זה דורש כושר ריכוז בלתי רגיל ומחויבות יוצאת </w:t>
      </w:r>
      <w:bookmarkStart w:id="11939" w:name="_ETM_Q55_463000"/>
      <w:bookmarkEnd w:id="11939"/>
      <w:r>
        <w:rPr>
          <w:rFonts w:hint="cs"/>
          <w:rtl/>
          <w:lang w:eastAsia="he-IL"/>
        </w:rPr>
        <w:t xml:space="preserve">דופן לעולמה של תורה. אין יותר מ-20% שבאמת מסוגלים למטרה הקשה והכבדה הזאת. וכל השאר יכולים לשלב תורה ועבודה, עבודה ותורה. </w:t>
      </w:r>
    </w:p>
    <w:p w:rsidR="00DA1059" w:rsidRDefault="00DA1059" w:rsidP="00F95782">
      <w:pPr>
        <w:rPr>
          <w:rtl/>
          <w:lang w:eastAsia="he-IL"/>
        </w:rPr>
      </w:pPr>
    </w:p>
    <w:p w:rsidR="00DA1059" w:rsidRDefault="00DA1059" w:rsidP="001D257C">
      <w:pPr>
        <w:rPr>
          <w:rtl/>
          <w:lang w:eastAsia="he-IL"/>
        </w:rPr>
      </w:pPr>
      <w:bookmarkStart w:id="11940" w:name="_ETM_Q55_476000"/>
      <w:bookmarkEnd w:id="11940"/>
      <w:r>
        <w:rPr>
          <w:rFonts w:hint="cs"/>
          <w:rtl/>
          <w:lang w:eastAsia="he-IL"/>
        </w:rPr>
        <w:t>אני</w:t>
      </w:r>
      <w:bookmarkStart w:id="11941" w:name="_ETM_Q55_478000"/>
      <w:bookmarkEnd w:id="11941"/>
      <w:r>
        <w:rPr>
          <w:rFonts w:hint="cs"/>
          <w:rtl/>
          <w:lang w:eastAsia="he-IL"/>
        </w:rPr>
        <w:t xml:space="preserve"> רוצה לומר לכם, הייתה לי חוויה מרגשת לפני כשנתיים</w:t>
      </w:r>
      <w:r w:rsidR="001D257C">
        <w:rPr>
          <w:rFonts w:hint="cs"/>
          <w:rtl/>
          <w:lang w:eastAsia="he-IL"/>
        </w:rPr>
        <w:t>.</w:t>
      </w:r>
      <w:r>
        <w:rPr>
          <w:rFonts w:hint="cs"/>
          <w:rtl/>
          <w:lang w:eastAsia="he-IL"/>
        </w:rPr>
        <w:t xml:space="preserve"> הלכתי לראות לימודים בישיבת </w:t>
      </w:r>
      <w:proofErr w:type="spellStart"/>
      <w:r>
        <w:rPr>
          <w:rFonts w:hint="cs"/>
          <w:rtl/>
          <w:lang w:eastAsia="he-IL"/>
        </w:rPr>
        <w:t>מיר</w:t>
      </w:r>
      <w:proofErr w:type="spellEnd"/>
      <w:r>
        <w:rPr>
          <w:rFonts w:hint="cs"/>
          <w:rtl/>
          <w:lang w:eastAsia="he-IL"/>
        </w:rPr>
        <w:t xml:space="preserve"> בירושלים.</w:t>
      </w:r>
      <w:bookmarkStart w:id="11942" w:name="_ETM_Q55_488000"/>
      <w:bookmarkEnd w:id="11942"/>
      <w:r>
        <w:rPr>
          <w:rFonts w:hint="cs"/>
          <w:rtl/>
          <w:lang w:eastAsia="he-IL"/>
        </w:rPr>
        <w:t xml:space="preserve"> נכנסתי בשעה 16:45. החוויה הייתה מרגשת כי ראיתי אנשים, פשוטי עם, אנשים עובדים, בעלי מכולות, בעלי חנויות </w:t>
      </w:r>
      <w:r w:rsidRPr="009731E9">
        <w:rPr>
          <w:rtl/>
          <w:lang w:eastAsia="he-IL"/>
        </w:rPr>
        <w:t>סדקית</w:t>
      </w:r>
      <w:r>
        <w:rPr>
          <w:rFonts w:hint="cs"/>
          <w:rtl/>
          <w:lang w:eastAsia="he-IL"/>
        </w:rPr>
        <w:t xml:space="preserve">, </w:t>
      </w:r>
      <w:bookmarkStart w:id="11943" w:name="_ETM_Q55_500000"/>
      <w:bookmarkEnd w:id="11943"/>
      <w:r>
        <w:rPr>
          <w:rFonts w:hint="cs"/>
          <w:rtl/>
          <w:lang w:eastAsia="he-IL"/>
        </w:rPr>
        <w:t>סוגרים את תריסי המתכת, לוקחים את הספר ועולים לישיבה, מחפשים את שותפם לישיבה, יושבים יחדיו ולומדים. אני אומר, זו הייתה חוויה מרגשת, מבחינתי</w:t>
      </w:r>
      <w:r w:rsidR="001D257C">
        <w:rPr>
          <w:rFonts w:hint="cs"/>
          <w:rtl/>
          <w:lang w:eastAsia="he-IL"/>
        </w:rPr>
        <w:t>,</w:t>
      </w:r>
      <w:r>
        <w:rPr>
          <w:rFonts w:hint="cs"/>
          <w:rtl/>
          <w:lang w:eastAsia="he-IL"/>
        </w:rPr>
        <w:t xml:space="preserve"> מה</w:t>
      </w:r>
      <w:bookmarkStart w:id="11944" w:name="_ETM_Q55_516000"/>
      <w:bookmarkEnd w:id="11944"/>
      <w:r>
        <w:rPr>
          <w:rFonts w:hint="cs"/>
          <w:rtl/>
          <w:lang w:eastAsia="he-IL"/>
        </w:rPr>
        <w:t xml:space="preserve"> שראיתי: אנשים שעובדים ולא מזניחים את מה שהם מאמינים בו ואת רצונם לשלב חיים רוחניים בחיים גשמיים ולשלב משהו שהוא חורג משגרת היום-יום הקשה והשוחקת. </w:t>
      </w:r>
      <w:bookmarkStart w:id="11945" w:name="_ETM_Q55_536000"/>
      <w:bookmarkEnd w:id="11945"/>
      <w:r>
        <w:rPr>
          <w:rFonts w:hint="cs"/>
          <w:rtl/>
          <w:lang w:eastAsia="he-IL"/>
        </w:rPr>
        <w:t>אני חושב שהמודל הזה צריך לחול על אוכלוסיות הולכות וגדלות בחברה החרדית. אנחנו חייבים כולנו לחתור להקטנת העוני, להגדל</w:t>
      </w:r>
      <w:bookmarkStart w:id="11946" w:name="_ETM_Q55_548000"/>
      <w:bookmarkEnd w:id="11946"/>
      <w:r>
        <w:rPr>
          <w:rFonts w:hint="cs"/>
          <w:rtl/>
          <w:lang w:eastAsia="he-IL"/>
        </w:rPr>
        <w:t>ת הרווחה הכלכלית. אני רוצה לומר לכם יותר מזה: בואו נסתכל רגע על עצמנו</w:t>
      </w:r>
      <w:bookmarkStart w:id="11947" w:name="_ETM_Q55_553000"/>
      <w:bookmarkEnd w:id="11947"/>
      <w:r>
        <w:rPr>
          <w:rFonts w:hint="cs"/>
          <w:rtl/>
          <w:lang w:eastAsia="he-IL"/>
        </w:rPr>
        <w:t xml:space="preserve"> </w:t>
      </w:r>
      <w:r>
        <w:rPr>
          <w:rFonts w:hint="eastAsia"/>
          <w:rtl/>
          <w:lang w:eastAsia="he-IL"/>
        </w:rPr>
        <w:t xml:space="preserve">– </w:t>
      </w:r>
      <w:r>
        <w:rPr>
          <w:rFonts w:hint="cs"/>
          <w:rtl/>
          <w:lang w:eastAsia="he-IL"/>
        </w:rPr>
        <w:t>אנחנו כולנו בני עם אחד. זה יוצר ניכור כשחלק נושאים בעול הכלכלי וחלק פחות</w:t>
      </w:r>
      <w:r w:rsidR="001D257C">
        <w:rPr>
          <w:rFonts w:hint="cs"/>
          <w:rtl/>
          <w:lang w:eastAsia="he-IL"/>
        </w:rPr>
        <w:t>,</w:t>
      </w:r>
      <w:r>
        <w:rPr>
          <w:rFonts w:hint="cs"/>
          <w:rtl/>
          <w:lang w:eastAsia="he-IL"/>
        </w:rPr>
        <w:t xml:space="preserve"> באופן ניכר. ואנחנו רוצים שכל אדם חרדי, גבר או אישה, </w:t>
      </w:r>
      <w:bookmarkStart w:id="11948" w:name="_ETM_Q55_569000"/>
      <w:bookmarkEnd w:id="11948"/>
      <w:r>
        <w:rPr>
          <w:rFonts w:hint="cs"/>
          <w:rtl/>
          <w:lang w:eastAsia="he-IL"/>
        </w:rPr>
        <w:t>שהולך לשוק העבודה ילמד קודם, ירכוש השכלה, ירכוש השכלה רלוונטית לעולם התעסוקה, ודרך</w:t>
      </w:r>
      <w:bookmarkStart w:id="11949" w:name="_ETM_Q55_576000"/>
      <w:bookmarkEnd w:id="11949"/>
      <w:r>
        <w:rPr>
          <w:rFonts w:hint="cs"/>
          <w:rtl/>
          <w:lang w:eastAsia="he-IL"/>
        </w:rPr>
        <w:t xml:space="preserve"> זה יצליח להרוויח טוב יותר ולקיים משפחה ברווחה גדולה</w:t>
      </w:r>
      <w:bookmarkStart w:id="11950" w:name="_ETM_Q55_581000"/>
      <w:bookmarkEnd w:id="11950"/>
      <w:r>
        <w:rPr>
          <w:rFonts w:hint="cs"/>
          <w:rtl/>
          <w:lang w:eastAsia="he-IL"/>
        </w:rPr>
        <w:t xml:space="preserve"> יותר ולספק לילדיו את החינוך הטוב ביותר.</w:t>
      </w:r>
    </w:p>
    <w:p w:rsidR="00DA1059" w:rsidRDefault="00DA1059" w:rsidP="00F95782">
      <w:pPr>
        <w:rPr>
          <w:rtl/>
          <w:lang w:eastAsia="he-IL"/>
        </w:rPr>
      </w:pPr>
    </w:p>
    <w:p w:rsidR="00DA1059" w:rsidRDefault="00DA1059" w:rsidP="00F95782">
      <w:pPr>
        <w:rPr>
          <w:rtl/>
          <w:lang w:eastAsia="he-IL"/>
        </w:rPr>
      </w:pPr>
      <w:bookmarkStart w:id="11951" w:name="_ETM_Q55_586000"/>
      <w:bookmarkEnd w:id="11951"/>
      <w:r>
        <w:rPr>
          <w:rFonts w:hint="cs"/>
          <w:rtl/>
          <w:lang w:eastAsia="he-IL"/>
        </w:rPr>
        <w:t>אני מכיר היטב את המערכת החברתית התומכת המפותחת בחברה</w:t>
      </w:r>
      <w:bookmarkStart w:id="11952" w:name="_ETM_Q55_596000"/>
      <w:bookmarkEnd w:id="11952"/>
      <w:r>
        <w:rPr>
          <w:rFonts w:hint="cs"/>
          <w:rtl/>
          <w:lang w:eastAsia="he-IL"/>
        </w:rPr>
        <w:t xml:space="preserve"> החרדית, אבל אנחנו צריכים לשאוף שמערכת זו תתמקד באותם אלה שהם מוכי גורל או אין בידם להשתכר באופן ראוי והולם. וכל השאר צריכים לעבוד. ואני משוכנע </w:t>
      </w:r>
      <w:r>
        <w:rPr>
          <w:rtl/>
          <w:lang w:eastAsia="he-IL"/>
        </w:rPr>
        <w:t>–</w:t>
      </w:r>
      <w:r>
        <w:rPr>
          <w:rFonts w:hint="cs"/>
          <w:rtl/>
          <w:lang w:eastAsia="he-IL"/>
        </w:rPr>
        <w:t xml:space="preserve"> ואני אומר את זה על סמך ביקור במפעלים, בחברות הייטק</w:t>
      </w:r>
      <w:bookmarkStart w:id="11953" w:name="_ETM_Q55_619000"/>
      <w:bookmarkEnd w:id="11953"/>
      <w:r>
        <w:rPr>
          <w:rFonts w:hint="cs"/>
          <w:rtl/>
          <w:lang w:eastAsia="he-IL"/>
        </w:rPr>
        <w:t xml:space="preserve"> שמעסיקות אוכלוסייה חרדית, בעיקר נשים </w:t>
      </w:r>
      <w:r>
        <w:rPr>
          <w:rtl/>
          <w:lang w:eastAsia="he-IL"/>
        </w:rPr>
        <w:t>–</w:t>
      </w:r>
      <w:r>
        <w:rPr>
          <w:rFonts w:hint="cs"/>
          <w:rtl/>
          <w:lang w:eastAsia="he-IL"/>
        </w:rPr>
        <w:t xml:space="preserve"> אין לי ספק שניתן לשלב את השניים יחדיו. לא ראיתי, ממה שהתרשמתי </w:t>
      </w:r>
      <w:r>
        <w:rPr>
          <w:rFonts w:hint="eastAsia"/>
          <w:rtl/>
          <w:lang w:eastAsia="he-IL"/>
        </w:rPr>
        <w:t>–</w:t>
      </w:r>
      <w:bookmarkStart w:id="11954" w:name="_ETM_Q55_625000"/>
      <w:bookmarkEnd w:id="11954"/>
      <w:r>
        <w:rPr>
          <w:rFonts w:hint="cs"/>
          <w:rtl/>
          <w:lang w:eastAsia="he-IL"/>
        </w:rPr>
        <w:t xml:space="preserve"> ופגשתי כאלה עשרות רבות </w:t>
      </w:r>
      <w:r>
        <w:rPr>
          <w:rFonts w:hint="eastAsia"/>
          <w:rtl/>
          <w:lang w:eastAsia="he-IL"/>
        </w:rPr>
        <w:t xml:space="preserve">– שהדבר פוגע באיזשהו אופן </w:t>
      </w:r>
      <w:r>
        <w:rPr>
          <w:rFonts w:hint="cs"/>
          <w:rtl/>
          <w:lang w:eastAsia="he-IL"/>
        </w:rPr>
        <w:t>באמונתן או באמונתם, בנוהגיהם, בקהילות שלהם, במשפחות שלהם. נהפוך הוא, נדמה לי שזה</w:t>
      </w:r>
      <w:r w:rsidR="001918CC">
        <w:rPr>
          <w:rFonts w:hint="cs"/>
          <w:rtl/>
          <w:lang w:eastAsia="he-IL"/>
        </w:rPr>
        <w:t xml:space="preserve"> תרם באופן ניכר ומשמעותי לרווחתם</w:t>
      </w:r>
      <w:r>
        <w:rPr>
          <w:rFonts w:hint="cs"/>
          <w:rtl/>
          <w:lang w:eastAsia="he-IL"/>
        </w:rPr>
        <w:t xml:space="preserve"> ולרווחת החברה הישראלית כולה.</w:t>
      </w:r>
    </w:p>
    <w:p w:rsidR="00DA1059" w:rsidRDefault="00DA1059" w:rsidP="00F95782">
      <w:pPr>
        <w:rPr>
          <w:rtl/>
          <w:lang w:eastAsia="he-IL"/>
        </w:rPr>
      </w:pPr>
      <w:bookmarkStart w:id="11955" w:name="_ETM_Q55_648000"/>
      <w:bookmarkEnd w:id="11955"/>
    </w:p>
    <w:p w:rsidR="00DA1059" w:rsidRDefault="00DA1059" w:rsidP="00F95782">
      <w:pPr>
        <w:rPr>
          <w:rtl/>
          <w:lang w:eastAsia="he-IL"/>
        </w:rPr>
      </w:pPr>
      <w:bookmarkStart w:id="11956" w:name="_ETM_Q55_650000"/>
      <w:bookmarkEnd w:id="11956"/>
      <w:r>
        <w:rPr>
          <w:rFonts w:hint="cs"/>
          <w:rtl/>
          <w:lang w:eastAsia="he-IL"/>
        </w:rPr>
        <w:t>ולכן אני ממליץ בחום שאנחנו נשב יחדיו, אולי</w:t>
      </w:r>
      <w:bookmarkStart w:id="11957" w:name="_ETM_Q55_655000"/>
      <w:bookmarkEnd w:id="11957"/>
      <w:r>
        <w:rPr>
          <w:rFonts w:hint="cs"/>
          <w:rtl/>
          <w:lang w:eastAsia="he-IL"/>
        </w:rPr>
        <w:t xml:space="preserve"> בימים שבהם המתיחויות בין קואליציה לאופוזיציה ישוככו באופן ניכר, ויחדיו</w:t>
      </w:r>
      <w:bookmarkStart w:id="11958" w:name="_ETM_Q55_662000"/>
      <w:bookmarkEnd w:id="11958"/>
      <w:r>
        <w:rPr>
          <w:rFonts w:hint="cs"/>
          <w:rtl/>
          <w:lang w:eastAsia="he-IL"/>
        </w:rPr>
        <w:t xml:space="preserve"> נשב על מנת להבריא את החברה הישראלית, לייצר חברה יצרנית יותר, למדנית יותר ובריאה יו</w:t>
      </w:r>
      <w:bookmarkStart w:id="11959" w:name="_ETM_Q55_670000"/>
      <w:bookmarkEnd w:id="11959"/>
      <w:r>
        <w:rPr>
          <w:rFonts w:hint="cs"/>
          <w:rtl/>
          <w:lang w:eastAsia="he-IL"/>
        </w:rPr>
        <w:t>תר. תודה רבה.</w:t>
      </w:r>
    </w:p>
    <w:p w:rsidR="00DA1059" w:rsidRDefault="00DA1059" w:rsidP="00F95782">
      <w:pPr>
        <w:rPr>
          <w:rtl/>
          <w:lang w:eastAsia="he-IL"/>
        </w:rPr>
      </w:pPr>
    </w:p>
    <w:p w:rsidR="00DA1059" w:rsidRDefault="00DA1059" w:rsidP="00F95782">
      <w:pPr>
        <w:pStyle w:val="af7"/>
        <w:keepNext/>
        <w:rPr>
          <w:rtl/>
        </w:rPr>
      </w:pPr>
      <w:r w:rsidRPr="000F7637">
        <w:rPr>
          <w:rStyle w:val="TagStyle"/>
          <w:rtl/>
        </w:rPr>
        <w:t xml:space="preserve"> &lt;&lt; יור &gt;&gt; </w:t>
      </w:r>
      <w:r>
        <w:rPr>
          <w:rtl/>
        </w:rPr>
        <w:t>היו"ר יעקב מרגי:</w:t>
      </w:r>
      <w:r w:rsidRPr="000F7637">
        <w:rPr>
          <w:rStyle w:val="TagStyle"/>
          <w:rtl/>
        </w:rPr>
        <w:t xml:space="preserve"> &lt;&lt; יור &gt;&gt;</w:t>
      </w:r>
      <w:r>
        <w:rPr>
          <w:rtl/>
        </w:rPr>
        <w:t xml:space="preserve"> </w:t>
      </w:r>
    </w:p>
    <w:p w:rsidR="00DA1059" w:rsidRDefault="00DA1059" w:rsidP="00CE6451">
      <w:pPr>
        <w:rPr>
          <w:rtl/>
          <w:lang w:eastAsia="he-IL"/>
        </w:rPr>
      </w:pPr>
    </w:p>
    <w:p w:rsidR="00DA1059" w:rsidRDefault="00DA1059" w:rsidP="00F95782">
      <w:pPr>
        <w:rPr>
          <w:rtl/>
          <w:lang w:eastAsia="he-IL"/>
        </w:rPr>
      </w:pPr>
      <w:r>
        <w:rPr>
          <w:rFonts w:hint="cs"/>
          <w:rtl/>
          <w:lang w:eastAsia="he-IL"/>
        </w:rPr>
        <w:t>תודה רבה לסגן השרה חבר הכנסת יאיר</w:t>
      </w:r>
      <w:bookmarkStart w:id="11960" w:name="_ETM_Q55_676000"/>
      <w:bookmarkEnd w:id="11960"/>
      <w:r>
        <w:rPr>
          <w:rFonts w:hint="cs"/>
          <w:rtl/>
          <w:lang w:eastAsia="he-IL"/>
        </w:rPr>
        <w:t xml:space="preserve"> גולן. המציע רוצה להשיב? הוא בין המציעים? בבקשה, אדוני. צביקה </w:t>
      </w:r>
      <w:proofErr w:type="spellStart"/>
      <w:r>
        <w:rPr>
          <w:rFonts w:hint="cs"/>
          <w:rtl/>
          <w:lang w:eastAsia="he-IL"/>
        </w:rPr>
        <w:t>יעקבזון</w:t>
      </w:r>
      <w:proofErr w:type="spellEnd"/>
      <w:r>
        <w:rPr>
          <w:rFonts w:hint="cs"/>
          <w:rtl/>
          <w:lang w:eastAsia="he-IL"/>
        </w:rPr>
        <w:t xml:space="preserve">, שומעים אותך עד </w:t>
      </w:r>
      <w:bookmarkStart w:id="11961" w:name="_ETM_Q55_703000"/>
      <w:bookmarkEnd w:id="11961"/>
      <w:r>
        <w:rPr>
          <w:rFonts w:hint="cs"/>
          <w:rtl/>
          <w:lang w:eastAsia="he-IL"/>
        </w:rPr>
        <w:t>לכאן. בבקשה, אדוני, עד שלוש דקות לרשותך.</w:t>
      </w:r>
    </w:p>
    <w:p w:rsidR="00DA1059" w:rsidRDefault="00DA1059" w:rsidP="00F95782">
      <w:pPr>
        <w:rPr>
          <w:rtl/>
          <w:lang w:eastAsia="he-IL"/>
        </w:rPr>
      </w:pPr>
    </w:p>
    <w:p w:rsidR="00DA1059" w:rsidRDefault="00DA1059" w:rsidP="00F95782">
      <w:pPr>
        <w:pStyle w:val="a5"/>
        <w:rPr>
          <w:rtl/>
        </w:rPr>
      </w:pPr>
      <w:bookmarkStart w:id="11962" w:name="ET_speaker_5561_2"/>
      <w:r w:rsidRPr="00AC12C0">
        <w:rPr>
          <w:rStyle w:val="TagStyle"/>
          <w:rtl/>
        </w:rPr>
        <w:t>&lt;&lt; דובר &gt;&gt;</w:t>
      </w:r>
      <w:r w:rsidRPr="0001704B">
        <w:rPr>
          <w:rStyle w:val="TagStyle"/>
          <w:rtl/>
        </w:rPr>
        <w:t xml:space="preserve"> </w:t>
      </w:r>
      <w:bookmarkStart w:id="11963" w:name="_Toc85113941"/>
      <w:bookmarkStart w:id="11964" w:name="_Toc85116339"/>
      <w:bookmarkStart w:id="11965" w:name="_Toc85116797"/>
      <w:r>
        <w:rPr>
          <w:rtl/>
        </w:rPr>
        <w:t>משה גפני (יהדות התורה):</w:t>
      </w:r>
      <w:bookmarkEnd w:id="11963"/>
      <w:bookmarkEnd w:id="11964"/>
      <w:bookmarkEnd w:id="11965"/>
      <w:r w:rsidRPr="0001704B">
        <w:rPr>
          <w:rStyle w:val="TagStyle"/>
          <w:rtl/>
        </w:rPr>
        <w:t xml:space="preserve"> </w:t>
      </w:r>
      <w:r w:rsidRPr="00AC12C0">
        <w:rPr>
          <w:rStyle w:val="TagStyle"/>
          <w:rtl/>
        </w:rPr>
        <w:t>&lt;&lt; דובר &gt;&gt;</w:t>
      </w:r>
      <w:r>
        <w:rPr>
          <w:rtl/>
        </w:rPr>
        <w:t xml:space="preserve"> </w:t>
      </w:r>
      <w:bookmarkEnd w:id="11962"/>
    </w:p>
    <w:p w:rsidR="00DA1059" w:rsidRDefault="00DA1059" w:rsidP="00CE6451">
      <w:pPr>
        <w:rPr>
          <w:rtl/>
          <w:lang w:eastAsia="he-IL"/>
        </w:rPr>
      </w:pPr>
    </w:p>
    <w:p w:rsidR="00DA1059" w:rsidRDefault="00DA1059" w:rsidP="0046634F">
      <w:pPr>
        <w:rPr>
          <w:rtl/>
          <w:lang w:eastAsia="he-IL"/>
        </w:rPr>
      </w:pPr>
      <w:r>
        <w:rPr>
          <w:rFonts w:hint="cs"/>
          <w:rtl/>
          <w:lang w:eastAsia="he-IL"/>
        </w:rPr>
        <w:t xml:space="preserve">אדוני היושב-ראש, האמת היא שלא הבנתי את מה שאמר סגן </w:t>
      </w:r>
      <w:bookmarkStart w:id="11966" w:name="_ETM_Q56_106256"/>
      <w:bookmarkEnd w:id="11966"/>
      <w:r>
        <w:rPr>
          <w:rFonts w:hint="cs"/>
          <w:rtl/>
          <w:lang w:eastAsia="he-IL"/>
        </w:rPr>
        <w:t xml:space="preserve">השר יאיר גולן. פשוט לא הבנתי. זה התחיל עם זה </w:t>
      </w:r>
      <w:bookmarkStart w:id="11967" w:name="_ETM_Q56_115007"/>
      <w:bookmarkEnd w:id="11967"/>
      <w:r>
        <w:rPr>
          <w:rFonts w:hint="cs"/>
          <w:rtl/>
          <w:lang w:eastAsia="he-IL"/>
        </w:rPr>
        <w:t xml:space="preserve">שיש כללים, שאנחנו פה בכנסת לא נתערב בכללים של משרד </w:t>
      </w:r>
      <w:bookmarkStart w:id="11968" w:name="_ETM_Q56_117848"/>
      <w:bookmarkEnd w:id="11968"/>
      <w:r>
        <w:rPr>
          <w:rFonts w:hint="cs"/>
          <w:rtl/>
          <w:lang w:eastAsia="he-IL"/>
        </w:rPr>
        <w:t xml:space="preserve">הכלכלה בנושא של מעונות. מה פירוש "לא נתערב"? מה היה </w:t>
      </w:r>
      <w:bookmarkStart w:id="11969" w:name="_ETM_Q56_122667"/>
      <w:bookmarkEnd w:id="11969"/>
      <w:r>
        <w:rPr>
          <w:rFonts w:hint="cs"/>
          <w:rtl/>
          <w:lang w:eastAsia="he-IL"/>
        </w:rPr>
        <w:t xml:space="preserve">קשור עכשיו תלמידי ישיבות והביקור שלך, אדוני סגן השר, </w:t>
      </w:r>
      <w:bookmarkStart w:id="11970" w:name="_ETM_Q56_122185"/>
      <w:bookmarkEnd w:id="11970"/>
      <w:r>
        <w:rPr>
          <w:rFonts w:hint="cs"/>
          <w:rtl/>
          <w:lang w:eastAsia="he-IL"/>
        </w:rPr>
        <w:t xml:space="preserve">בישיבת </w:t>
      </w:r>
      <w:proofErr w:type="spellStart"/>
      <w:r>
        <w:rPr>
          <w:rFonts w:hint="cs"/>
          <w:rtl/>
          <w:lang w:eastAsia="he-IL"/>
        </w:rPr>
        <w:t>מיר</w:t>
      </w:r>
      <w:proofErr w:type="spellEnd"/>
      <w:r>
        <w:rPr>
          <w:rFonts w:hint="cs"/>
          <w:rtl/>
          <w:lang w:eastAsia="he-IL"/>
        </w:rPr>
        <w:t xml:space="preserve">, וזה שצריך לשבת ושצריכים לצאת לעבוד ולא ללמוד </w:t>
      </w:r>
      <w:bookmarkStart w:id="11971" w:name="_ETM_Q56_128338"/>
      <w:bookmarkEnd w:id="11971"/>
      <w:r>
        <w:rPr>
          <w:rFonts w:hint="cs"/>
          <w:rtl/>
          <w:lang w:eastAsia="he-IL"/>
        </w:rPr>
        <w:t xml:space="preserve">וכן ללמוד, ושצריך שיהיה שוויון? מה שעשיתם </w:t>
      </w:r>
      <w:proofErr w:type="spellStart"/>
      <w:r>
        <w:rPr>
          <w:rFonts w:hint="cs"/>
          <w:rtl/>
          <w:lang w:eastAsia="he-IL"/>
        </w:rPr>
        <w:t>כש</w:t>
      </w:r>
      <w:r w:rsidR="0046634F">
        <w:rPr>
          <w:rFonts w:hint="cs"/>
          <w:rtl/>
          <w:lang w:eastAsia="he-IL"/>
        </w:rPr>
        <w:t>רק</w:t>
      </w:r>
      <w:proofErr w:type="spellEnd"/>
      <w:r w:rsidR="0046634F">
        <w:rPr>
          <w:rFonts w:hint="cs"/>
          <w:rtl/>
          <w:lang w:eastAsia="he-IL"/>
        </w:rPr>
        <w:t xml:space="preserve"> </w:t>
      </w:r>
      <w:r>
        <w:rPr>
          <w:rFonts w:hint="cs"/>
          <w:rtl/>
          <w:lang w:eastAsia="he-IL"/>
        </w:rPr>
        <w:t xml:space="preserve">נכנסתם </w:t>
      </w:r>
      <w:bookmarkStart w:id="11972" w:name="_ETM_Q56_137719"/>
      <w:bookmarkEnd w:id="11972"/>
      <w:r>
        <w:rPr>
          <w:rFonts w:hint="cs"/>
          <w:rtl/>
          <w:lang w:eastAsia="he-IL"/>
        </w:rPr>
        <w:t xml:space="preserve">לממשלה, בלי לבחון את כל הדברים ולבדוק </w:t>
      </w:r>
      <w:r>
        <w:rPr>
          <w:rtl/>
          <w:lang w:eastAsia="he-IL"/>
        </w:rPr>
        <w:t>–</w:t>
      </w:r>
      <w:r>
        <w:rPr>
          <w:rFonts w:hint="cs"/>
          <w:rtl/>
          <w:lang w:eastAsia="he-IL"/>
        </w:rPr>
        <w:t xml:space="preserve"> באתם ואמרתם </w:t>
      </w:r>
      <w:bookmarkStart w:id="11973" w:name="_ETM_Q56_142181"/>
      <w:bookmarkEnd w:id="11973"/>
      <w:r>
        <w:rPr>
          <w:rFonts w:hint="cs"/>
          <w:rtl/>
          <w:lang w:eastAsia="he-IL"/>
        </w:rPr>
        <w:t xml:space="preserve">שאישה חרדית לא תוכל לצאת לעבוד. זה מה שאמרתם. </w:t>
      </w:r>
      <w:bookmarkStart w:id="11974" w:name="_ETM_Q56_148725"/>
      <w:bookmarkEnd w:id="11974"/>
      <w:r>
        <w:rPr>
          <w:rFonts w:hint="cs"/>
          <w:rtl/>
          <w:lang w:eastAsia="he-IL"/>
        </w:rPr>
        <w:t xml:space="preserve">קבעתם ממש בימים הראשונים, עוד לפני שלמדתם קריטריונים במשרד הכלכלה. אישה חרדית, לפי מה שאתם אומרים, לא תצא לעבוד </w:t>
      </w:r>
      <w:bookmarkStart w:id="11975" w:name="_ETM_Q56_157478"/>
      <w:bookmarkEnd w:id="11975"/>
      <w:r>
        <w:rPr>
          <w:rFonts w:hint="cs"/>
          <w:rtl/>
          <w:lang w:eastAsia="he-IL"/>
        </w:rPr>
        <w:t xml:space="preserve">אם בעלה לומד תורה. אם בעלה לומד באוניברסיטה סינית עתיקה, </w:t>
      </w:r>
      <w:bookmarkStart w:id="11976" w:name="_ETM_Q56_161769"/>
      <w:bookmarkEnd w:id="11976"/>
      <w:r>
        <w:rPr>
          <w:rFonts w:hint="cs"/>
          <w:rtl/>
          <w:lang w:eastAsia="he-IL"/>
        </w:rPr>
        <w:t>היא כן תצא לעבוד וכן יקבלו סבסוד.</w:t>
      </w:r>
      <w:bookmarkStart w:id="11977" w:name="_ETM_Q56_165007"/>
      <w:bookmarkEnd w:id="11977"/>
    </w:p>
    <w:p w:rsidR="00DA1059" w:rsidRDefault="00DA1059" w:rsidP="00F95782">
      <w:pPr>
        <w:rPr>
          <w:rtl/>
          <w:lang w:eastAsia="he-IL"/>
        </w:rPr>
      </w:pPr>
      <w:bookmarkStart w:id="11978" w:name="_ETM_Q56_162101"/>
      <w:bookmarkStart w:id="11979" w:name="_ETM_Q56_162116"/>
      <w:bookmarkEnd w:id="11978"/>
      <w:bookmarkEnd w:id="11979"/>
    </w:p>
    <w:p w:rsidR="00DA1059" w:rsidRDefault="00DA1059" w:rsidP="0046634F">
      <w:pPr>
        <w:rPr>
          <w:rtl/>
          <w:lang w:eastAsia="he-IL"/>
        </w:rPr>
      </w:pPr>
      <w:bookmarkStart w:id="11980" w:name="_ETM_Q56_162145"/>
      <w:bookmarkStart w:id="11981" w:name="_ETM_Q56_162242"/>
      <w:bookmarkEnd w:id="11980"/>
      <w:bookmarkEnd w:id="11981"/>
      <w:r>
        <w:rPr>
          <w:rFonts w:hint="cs"/>
          <w:rtl/>
          <w:lang w:eastAsia="he-IL"/>
        </w:rPr>
        <w:t xml:space="preserve">מה פירוש המילה שוויון? שוויון בין מי למי? בין </w:t>
      </w:r>
      <w:bookmarkStart w:id="11982" w:name="_ETM_Q56_165377"/>
      <w:bookmarkEnd w:id="11982"/>
      <w:r>
        <w:rPr>
          <w:rFonts w:hint="cs"/>
          <w:rtl/>
          <w:lang w:eastAsia="he-IL"/>
        </w:rPr>
        <w:t xml:space="preserve">האישה החרדית לבין אישה אחרת שרוצה לצאת לעבוד? בין הסטודנט </w:t>
      </w:r>
      <w:bookmarkStart w:id="11983" w:name="_ETM_Q56_171767"/>
      <w:bookmarkEnd w:id="11983"/>
      <w:r>
        <w:rPr>
          <w:rFonts w:hint="cs"/>
          <w:rtl/>
          <w:lang w:eastAsia="he-IL"/>
        </w:rPr>
        <w:t xml:space="preserve">שלומד איזשהו לימוד באוניברסיטה לבין מי שלומד בישיבת </w:t>
      </w:r>
      <w:proofErr w:type="spellStart"/>
      <w:r>
        <w:rPr>
          <w:rFonts w:hint="cs"/>
          <w:rtl/>
          <w:lang w:eastAsia="he-IL"/>
        </w:rPr>
        <w:t>מיר</w:t>
      </w:r>
      <w:proofErr w:type="spellEnd"/>
      <w:r>
        <w:rPr>
          <w:rFonts w:hint="cs"/>
          <w:rtl/>
          <w:lang w:eastAsia="he-IL"/>
        </w:rPr>
        <w:t xml:space="preserve">? אותו </w:t>
      </w:r>
      <w:bookmarkStart w:id="11984" w:name="_ETM_Q56_180699"/>
      <w:bookmarkEnd w:id="11984"/>
      <w:r>
        <w:rPr>
          <w:rFonts w:hint="cs"/>
          <w:rtl/>
          <w:lang w:eastAsia="he-IL"/>
        </w:rPr>
        <w:t xml:space="preserve">מקום בישיבת </w:t>
      </w:r>
      <w:proofErr w:type="spellStart"/>
      <w:r>
        <w:rPr>
          <w:rFonts w:hint="cs"/>
          <w:rtl/>
          <w:lang w:eastAsia="he-IL"/>
        </w:rPr>
        <w:t>מיר</w:t>
      </w:r>
      <w:proofErr w:type="spellEnd"/>
      <w:r>
        <w:rPr>
          <w:rFonts w:hint="cs"/>
          <w:rtl/>
          <w:lang w:eastAsia="he-IL"/>
        </w:rPr>
        <w:t xml:space="preserve">, שהלכת לשם, שיושב שם אברך במצוקה </w:t>
      </w:r>
      <w:r>
        <w:rPr>
          <w:rtl/>
          <w:lang w:eastAsia="he-IL"/>
        </w:rPr>
        <w:t>–</w:t>
      </w:r>
      <w:r>
        <w:rPr>
          <w:rFonts w:hint="cs"/>
          <w:rtl/>
          <w:lang w:eastAsia="he-IL"/>
        </w:rPr>
        <w:t xml:space="preserve"> ואתה </w:t>
      </w:r>
      <w:bookmarkStart w:id="11985" w:name="_ETM_Q56_186188"/>
      <w:bookmarkEnd w:id="11985"/>
      <w:r>
        <w:rPr>
          <w:rFonts w:hint="cs"/>
          <w:rtl/>
          <w:lang w:eastAsia="he-IL"/>
        </w:rPr>
        <w:t xml:space="preserve">ראית את המצוקה, לפי דבריך, אני מאמין לך שאתה </w:t>
      </w:r>
      <w:bookmarkStart w:id="11986" w:name="_ETM_Q56_190053"/>
      <w:bookmarkEnd w:id="11986"/>
      <w:r>
        <w:rPr>
          <w:rFonts w:hint="cs"/>
          <w:rtl/>
          <w:lang w:eastAsia="he-IL"/>
        </w:rPr>
        <w:t xml:space="preserve">ראית את זה </w:t>
      </w:r>
      <w:r>
        <w:rPr>
          <w:rtl/>
          <w:lang w:eastAsia="he-IL"/>
        </w:rPr>
        <w:t>–</w:t>
      </w:r>
      <w:r>
        <w:rPr>
          <w:rFonts w:hint="cs"/>
          <w:rtl/>
          <w:lang w:eastAsia="he-IL"/>
        </w:rPr>
        <w:t xml:space="preserve"> ואשתו יוצאת לעבוד</w:t>
      </w:r>
      <w:r w:rsidR="0046634F">
        <w:rPr>
          <w:rFonts w:hint="cs"/>
          <w:rtl/>
          <w:lang w:eastAsia="he-IL"/>
        </w:rPr>
        <w:t>,</w:t>
      </w:r>
      <w:r>
        <w:rPr>
          <w:rFonts w:hint="cs"/>
          <w:rtl/>
          <w:lang w:eastAsia="he-IL"/>
        </w:rPr>
        <w:t xml:space="preserve"> והיא עובדת 24 שעות </w:t>
      </w:r>
      <w:bookmarkStart w:id="11987" w:name="_ETM_Q56_190323"/>
      <w:bookmarkEnd w:id="11987"/>
      <w:r>
        <w:rPr>
          <w:rFonts w:hint="cs"/>
          <w:rtl/>
          <w:lang w:eastAsia="he-IL"/>
        </w:rPr>
        <w:t xml:space="preserve">שבועיות כפי שהרב ליצמן קבע בחוק הזה, אז היא </w:t>
      </w:r>
      <w:bookmarkStart w:id="11988" w:name="_ETM_Q56_198598"/>
      <w:bookmarkEnd w:id="11988"/>
      <w:r>
        <w:rPr>
          <w:rFonts w:hint="cs"/>
          <w:rtl/>
          <w:lang w:eastAsia="he-IL"/>
        </w:rPr>
        <w:t xml:space="preserve">מקבלת סבסוד כמו כל אישה אחרת או כמו כל גבר </w:t>
      </w:r>
      <w:bookmarkStart w:id="11989" w:name="_ETM_Q56_204326"/>
      <w:bookmarkEnd w:id="11989"/>
      <w:r>
        <w:rPr>
          <w:rFonts w:hint="cs"/>
          <w:rtl/>
          <w:lang w:eastAsia="he-IL"/>
        </w:rPr>
        <w:t>אחר שיוצאים לעבודה. התפקיד של משרד הכלכלה זה לעודד אנשי</w:t>
      </w:r>
      <w:bookmarkStart w:id="11990" w:name="_ETM_Q56_205431"/>
      <w:bookmarkEnd w:id="11990"/>
      <w:r>
        <w:rPr>
          <w:rFonts w:hint="cs"/>
          <w:rtl/>
          <w:lang w:eastAsia="he-IL"/>
        </w:rPr>
        <w:t xml:space="preserve">ם, ובעיקר נשים, לצאת לעבודה. מה שאתם עשיתם </w:t>
      </w:r>
      <w:r w:rsidR="0046634F">
        <w:rPr>
          <w:rFonts w:hint="cs"/>
          <w:rtl/>
          <w:lang w:eastAsia="he-IL"/>
        </w:rPr>
        <w:t xml:space="preserve">כמעט </w:t>
      </w:r>
      <w:r>
        <w:rPr>
          <w:rFonts w:hint="cs"/>
          <w:rtl/>
          <w:lang w:eastAsia="he-IL"/>
        </w:rPr>
        <w:t xml:space="preserve">ביום הראשון </w:t>
      </w:r>
      <w:bookmarkStart w:id="11991" w:name="_ETM_Q56_215386"/>
      <w:bookmarkEnd w:id="11991"/>
      <w:r>
        <w:rPr>
          <w:rFonts w:hint="cs"/>
          <w:rtl/>
          <w:lang w:eastAsia="he-IL"/>
        </w:rPr>
        <w:t xml:space="preserve">שלכם בממשלה זה לקבוע שנשים חרדיות תישארנה בבית </w:t>
      </w:r>
      <w:r>
        <w:rPr>
          <w:rFonts w:hint="eastAsia"/>
          <w:rtl/>
          <w:lang w:eastAsia="he-IL"/>
        </w:rPr>
        <w:t>–</w:t>
      </w:r>
      <w:r>
        <w:rPr>
          <w:rFonts w:hint="cs"/>
          <w:rtl/>
          <w:lang w:eastAsia="he-IL"/>
        </w:rPr>
        <w:t xml:space="preserve"> </w:t>
      </w:r>
      <w:bookmarkStart w:id="11992" w:name="_ETM_Q56_221029"/>
      <w:bookmarkEnd w:id="11992"/>
      <w:r>
        <w:rPr>
          <w:rFonts w:hint="cs"/>
          <w:rtl/>
          <w:lang w:eastAsia="he-IL"/>
        </w:rPr>
        <w:t xml:space="preserve">זה מה שאמרתם </w:t>
      </w:r>
      <w:r>
        <w:rPr>
          <w:rtl/>
          <w:lang w:eastAsia="he-IL"/>
        </w:rPr>
        <w:t>–</w:t>
      </w:r>
      <w:r>
        <w:rPr>
          <w:rFonts w:hint="cs"/>
          <w:rtl/>
          <w:lang w:eastAsia="he-IL"/>
        </w:rPr>
        <w:t xml:space="preserve"> או שהבעל יפסיק ללמוד תורה. </w:t>
      </w:r>
      <w:bookmarkStart w:id="11993" w:name="_ETM_Q56_223516"/>
      <w:bookmarkEnd w:id="11993"/>
      <w:r>
        <w:rPr>
          <w:rFonts w:hint="cs"/>
          <w:rtl/>
          <w:lang w:eastAsia="he-IL"/>
        </w:rPr>
        <w:t xml:space="preserve">לא תזכו לדבר הזה. לא יפסיקו ללמוד תורה. לא יעזרו </w:t>
      </w:r>
      <w:bookmarkStart w:id="11994" w:name="_ETM_Q56_227428"/>
      <w:bookmarkEnd w:id="11994"/>
      <w:r>
        <w:rPr>
          <w:rFonts w:hint="cs"/>
          <w:rtl/>
          <w:lang w:eastAsia="he-IL"/>
        </w:rPr>
        <w:t xml:space="preserve">מעונות, לא יעזרו חוקים ולא יעזור כלום. ילמדו </w:t>
      </w:r>
      <w:bookmarkStart w:id="11995" w:name="_ETM_Q56_235507"/>
      <w:bookmarkEnd w:id="11995"/>
      <w:r>
        <w:rPr>
          <w:rFonts w:hint="cs"/>
          <w:rtl/>
          <w:lang w:eastAsia="he-IL"/>
        </w:rPr>
        <w:t xml:space="preserve">תורה, מי שיכול, ומי שלא יכול </w:t>
      </w:r>
      <w:r>
        <w:rPr>
          <w:rtl/>
          <w:lang w:eastAsia="he-IL"/>
        </w:rPr>
        <w:t>–</w:t>
      </w:r>
      <w:r>
        <w:rPr>
          <w:rFonts w:hint="cs"/>
          <w:rtl/>
          <w:lang w:eastAsia="he-IL"/>
        </w:rPr>
        <w:t xml:space="preserve"> אתה </w:t>
      </w:r>
      <w:bookmarkStart w:id="11996" w:name="_ETM_Q56_237822"/>
      <w:bookmarkEnd w:id="11996"/>
      <w:r>
        <w:rPr>
          <w:rFonts w:hint="cs"/>
          <w:rtl/>
          <w:lang w:eastAsia="he-IL"/>
        </w:rPr>
        <w:t>לא תשפיע עליו לא לכאן ולא כאן.</w:t>
      </w:r>
    </w:p>
    <w:p w:rsidR="00DA1059" w:rsidRDefault="00DA1059" w:rsidP="00F95782">
      <w:pPr>
        <w:rPr>
          <w:rtl/>
          <w:lang w:eastAsia="he-IL"/>
        </w:rPr>
      </w:pPr>
    </w:p>
    <w:p w:rsidR="00DA1059" w:rsidRDefault="00DA1059" w:rsidP="00F95782">
      <w:pPr>
        <w:pStyle w:val="af6"/>
        <w:rPr>
          <w:rtl/>
        </w:rPr>
      </w:pPr>
      <w:r w:rsidRPr="00AC12C0">
        <w:rPr>
          <w:rStyle w:val="TagStyle"/>
          <w:rtl/>
        </w:rPr>
        <w:t xml:space="preserve"> &lt;&lt; קריאה &gt;&gt;</w:t>
      </w:r>
      <w:r w:rsidRPr="001B7651">
        <w:rPr>
          <w:rStyle w:val="TagStyle"/>
          <w:rtl/>
        </w:rPr>
        <w:t xml:space="preserve"> </w:t>
      </w:r>
      <w:r>
        <w:rPr>
          <w:rtl/>
        </w:rPr>
        <w:t>מיכאל מלכיאלי (ש"ס):</w:t>
      </w:r>
      <w:r w:rsidRPr="001B7651">
        <w:rPr>
          <w:rStyle w:val="TagStyle"/>
          <w:rtl/>
        </w:rPr>
        <w:t xml:space="preserve"> </w:t>
      </w:r>
      <w:r w:rsidRPr="00AC12C0">
        <w:rPr>
          <w:rStyle w:val="TagStyle"/>
          <w:rtl/>
        </w:rPr>
        <w:t>&lt;&lt; קריאה &gt;&gt;</w:t>
      </w:r>
      <w:r>
        <w:rPr>
          <w:rtl/>
        </w:rPr>
        <w:t xml:space="preserve"> </w:t>
      </w:r>
    </w:p>
    <w:p w:rsidR="00DA1059" w:rsidRDefault="00DA1059" w:rsidP="00CE6451">
      <w:pPr>
        <w:rPr>
          <w:rtl/>
          <w:lang w:eastAsia="he-IL"/>
        </w:rPr>
      </w:pPr>
    </w:p>
    <w:p w:rsidR="00DA1059" w:rsidRPr="001B7651" w:rsidRDefault="00DA1059" w:rsidP="00F95782">
      <w:pPr>
        <w:rPr>
          <w:rtl/>
          <w:lang w:eastAsia="he-IL"/>
        </w:rPr>
      </w:pPr>
      <w:r>
        <w:rPr>
          <w:rFonts w:hint="cs"/>
          <w:rtl/>
          <w:lang w:eastAsia="he-IL"/>
        </w:rPr>
        <w:t xml:space="preserve">וגם </w:t>
      </w:r>
      <w:r w:rsidR="00267305">
        <w:rPr>
          <w:rFonts w:hint="cs"/>
          <w:rtl/>
          <w:lang w:eastAsia="he-IL"/>
        </w:rPr>
        <w:t>– – –</w:t>
      </w:r>
    </w:p>
    <w:p w:rsidR="00DA1059" w:rsidRDefault="00DA1059" w:rsidP="00F95782">
      <w:pPr>
        <w:rPr>
          <w:rtl/>
          <w:lang w:eastAsia="he-IL"/>
        </w:rPr>
      </w:pPr>
    </w:p>
    <w:p w:rsidR="00DA1059" w:rsidRDefault="00DA1059" w:rsidP="00F95782">
      <w:pPr>
        <w:pStyle w:val="-"/>
        <w:rPr>
          <w:rtl/>
        </w:rPr>
      </w:pPr>
      <w:bookmarkStart w:id="11997" w:name="ET_speakercontinue_5561_9"/>
      <w:r w:rsidRPr="00AC12C0">
        <w:rPr>
          <w:rStyle w:val="TagStyle"/>
          <w:rtl/>
        </w:rPr>
        <w:t xml:space="preserve"> &lt;&lt; דובר_המשך &gt;&gt;</w:t>
      </w:r>
      <w:r w:rsidRPr="001B7651">
        <w:rPr>
          <w:rStyle w:val="TagStyle"/>
          <w:rtl/>
        </w:rPr>
        <w:t xml:space="preserve"> </w:t>
      </w:r>
      <w:r>
        <w:rPr>
          <w:rtl/>
        </w:rPr>
        <w:t>משה גפני (יהדות התורה):</w:t>
      </w:r>
      <w:r w:rsidRPr="001B7651">
        <w:rPr>
          <w:rStyle w:val="TagStyle"/>
          <w:rtl/>
        </w:rPr>
        <w:t xml:space="preserve"> </w:t>
      </w:r>
      <w:r w:rsidRPr="00AC12C0">
        <w:rPr>
          <w:rStyle w:val="TagStyle"/>
          <w:rtl/>
        </w:rPr>
        <w:t>&lt;&lt; דובר_המשך &gt;&gt;</w:t>
      </w:r>
      <w:r>
        <w:rPr>
          <w:rtl/>
        </w:rPr>
        <w:t xml:space="preserve"> </w:t>
      </w:r>
      <w:bookmarkEnd w:id="11997"/>
    </w:p>
    <w:p w:rsidR="00DA1059" w:rsidRDefault="00DA1059" w:rsidP="00CE6451">
      <w:pPr>
        <w:rPr>
          <w:rtl/>
        </w:rPr>
      </w:pPr>
    </w:p>
    <w:p w:rsidR="00DA1059" w:rsidRDefault="00DA1059" w:rsidP="0046634F">
      <w:pPr>
        <w:rPr>
          <w:rtl/>
          <w:lang w:eastAsia="he-IL"/>
        </w:rPr>
      </w:pPr>
      <w:bookmarkStart w:id="11998" w:name="_ETM_Q56_272392"/>
      <w:bookmarkStart w:id="11999" w:name="_ETM_Q56_272454"/>
      <w:bookmarkStart w:id="12000" w:name="_ETM_Q56_272536"/>
      <w:bookmarkStart w:id="12001" w:name="_ETM_Q56_272609"/>
      <w:bookmarkEnd w:id="11998"/>
      <w:bookmarkEnd w:id="11999"/>
      <w:bookmarkEnd w:id="12000"/>
      <w:bookmarkEnd w:id="12001"/>
      <w:r>
        <w:rPr>
          <w:rFonts w:hint="cs"/>
          <w:rtl/>
          <w:lang w:eastAsia="he-IL"/>
        </w:rPr>
        <w:t xml:space="preserve">אבל איך אתה </w:t>
      </w:r>
      <w:bookmarkStart w:id="12002" w:name="_ETM_Q56_238588"/>
      <w:bookmarkEnd w:id="12002"/>
      <w:r>
        <w:rPr>
          <w:rFonts w:hint="cs"/>
          <w:rtl/>
          <w:lang w:eastAsia="he-IL"/>
        </w:rPr>
        <w:t xml:space="preserve">משתמש במילה "שוויון"? מה ההבדל בין האישה החרדית לבין אישה </w:t>
      </w:r>
      <w:bookmarkStart w:id="12003" w:name="_ETM_Q56_247132"/>
      <w:bookmarkEnd w:id="12003"/>
      <w:r>
        <w:rPr>
          <w:rFonts w:hint="cs"/>
          <w:rtl/>
          <w:lang w:eastAsia="he-IL"/>
        </w:rPr>
        <w:t xml:space="preserve">אחרת במשק? מה ההבדל בין מי שלומד בישיבת </w:t>
      </w:r>
      <w:proofErr w:type="spellStart"/>
      <w:r>
        <w:rPr>
          <w:rFonts w:hint="cs"/>
          <w:rtl/>
          <w:lang w:eastAsia="he-IL"/>
        </w:rPr>
        <w:t>מיר</w:t>
      </w:r>
      <w:proofErr w:type="spellEnd"/>
      <w:r>
        <w:rPr>
          <w:rFonts w:hint="cs"/>
          <w:rtl/>
          <w:lang w:eastAsia="he-IL"/>
        </w:rPr>
        <w:t xml:space="preserve"> לבין </w:t>
      </w:r>
      <w:bookmarkStart w:id="12004" w:name="_ETM_Q56_252002"/>
      <w:bookmarkEnd w:id="12004"/>
      <w:r>
        <w:rPr>
          <w:rFonts w:hint="cs"/>
          <w:rtl/>
          <w:lang w:eastAsia="he-IL"/>
        </w:rPr>
        <w:t xml:space="preserve">מי שלומד באוניברסיטת תל אביב? מה ההבדל? למה הוא צריך </w:t>
      </w:r>
      <w:bookmarkStart w:id="12005" w:name="_ETM_Q56_256860"/>
      <w:bookmarkEnd w:id="12005"/>
      <w:r>
        <w:rPr>
          <w:rFonts w:hint="cs"/>
          <w:rtl/>
          <w:lang w:eastAsia="he-IL"/>
        </w:rPr>
        <w:t xml:space="preserve">לקבל סבסוד לילד שלו ולמה הוא לא? למה </w:t>
      </w:r>
      <w:r w:rsidR="0046634F">
        <w:rPr>
          <w:rFonts w:hint="cs"/>
          <w:rtl/>
          <w:lang w:eastAsia="he-IL"/>
        </w:rPr>
        <w:t>מי</w:t>
      </w:r>
      <w:r>
        <w:rPr>
          <w:rFonts w:hint="cs"/>
          <w:rtl/>
          <w:lang w:eastAsia="he-IL"/>
        </w:rPr>
        <w:t xml:space="preserve"> </w:t>
      </w:r>
      <w:bookmarkStart w:id="12006" w:name="_ETM_Q56_261315"/>
      <w:bookmarkEnd w:id="12006"/>
      <w:r>
        <w:rPr>
          <w:rFonts w:hint="cs"/>
          <w:rtl/>
          <w:lang w:eastAsia="he-IL"/>
        </w:rPr>
        <w:t xml:space="preserve">שבישיבת </w:t>
      </w:r>
      <w:proofErr w:type="spellStart"/>
      <w:r>
        <w:rPr>
          <w:rFonts w:hint="cs"/>
          <w:rtl/>
          <w:lang w:eastAsia="he-IL"/>
        </w:rPr>
        <w:t>מיר</w:t>
      </w:r>
      <w:proofErr w:type="spellEnd"/>
      <w:r>
        <w:rPr>
          <w:rFonts w:hint="cs"/>
          <w:rtl/>
          <w:lang w:eastAsia="he-IL"/>
        </w:rPr>
        <w:t xml:space="preserve">, שראית אותו לומד תורה, לא </w:t>
      </w:r>
      <w:bookmarkStart w:id="12007" w:name="_ETM_Q56_262449"/>
      <w:bookmarkEnd w:id="12007"/>
      <w:r>
        <w:rPr>
          <w:rFonts w:hint="cs"/>
          <w:rtl/>
          <w:lang w:eastAsia="he-IL"/>
        </w:rPr>
        <w:t xml:space="preserve">מקבל סבסוד? למה החלטתם את זה? למה עשיתם את </w:t>
      </w:r>
      <w:bookmarkStart w:id="12008" w:name="_ETM_Q56_271520"/>
      <w:bookmarkEnd w:id="12008"/>
      <w:r>
        <w:rPr>
          <w:rFonts w:hint="cs"/>
          <w:rtl/>
          <w:lang w:eastAsia="he-IL"/>
        </w:rPr>
        <w:t>הרשעות הזאת</w:t>
      </w:r>
      <w:r w:rsidR="0046634F">
        <w:rPr>
          <w:rFonts w:hint="cs"/>
          <w:rtl/>
          <w:lang w:eastAsia="he-IL"/>
        </w:rPr>
        <w:t>,</w:t>
      </w:r>
      <w:r>
        <w:rPr>
          <w:rFonts w:hint="cs"/>
          <w:rtl/>
          <w:lang w:eastAsia="he-IL"/>
        </w:rPr>
        <w:t xml:space="preserve"> שאין לה שום קשר למה שדיברת? אין לה </w:t>
      </w:r>
      <w:bookmarkStart w:id="12009" w:name="_ETM_Q56_276962"/>
      <w:bookmarkEnd w:id="12009"/>
      <w:r>
        <w:rPr>
          <w:rFonts w:hint="cs"/>
          <w:rtl/>
          <w:lang w:eastAsia="he-IL"/>
        </w:rPr>
        <w:t xml:space="preserve">קשר לשוויון, אין לה קשר לכללים ואין לה קשר </w:t>
      </w:r>
      <w:bookmarkStart w:id="12010" w:name="_ETM_Q56_277353"/>
      <w:bookmarkEnd w:id="12010"/>
      <w:r>
        <w:rPr>
          <w:rFonts w:hint="cs"/>
          <w:rtl/>
          <w:lang w:eastAsia="he-IL"/>
        </w:rPr>
        <w:t xml:space="preserve">לקריטריונים. </w:t>
      </w:r>
      <w:bookmarkStart w:id="12011" w:name="_ETM_Q56_279497"/>
      <w:bookmarkStart w:id="12012" w:name="_ETM_Q56_279590"/>
      <w:bookmarkStart w:id="12013" w:name="_ETM_Q56_279625"/>
      <w:bookmarkStart w:id="12014" w:name="_ETM_Q56_279739"/>
      <w:bookmarkEnd w:id="12011"/>
      <w:bookmarkEnd w:id="12012"/>
      <w:bookmarkEnd w:id="12013"/>
      <w:bookmarkEnd w:id="12014"/>
      <w:r>
        <w:rPr>
          <w:rFonts w:hint="cs"/>
          <w:rtl/>
          <w:lang w:eastAsia="he-IL"/>
        </w:rPr>
        <w:t xml:space="preserve">הרב ליצמן מוותר על החוק שלו. </w:t>
      </w:r>
    </w:p>
    <w:p w:rsidR="00DA1059" w:rsidRDefault="00DA1059" w:rsidP="00F95782">
      <w:pPr>
        <w:rPr>
          <w:rtl/>
          <w:lang w:eastAsia="he-IL"/>
        </w:rPr>
      </w:pPr>
      <w:bookmarkStart w:id="12015" w:name="_ETM_Q56_271154"/>
      <w:bookmarkStart w:id="12016" w:name="_ETM_Q56_271248"/>
      <w:bookmarkEnd w:id="12015"/>
      <w:bookmarkEnd w:id="12016"/>
    </w:p>
    <w:p w:rsidR="00DA1059" w:rsidRDefault="00DA1059" w:rsidP="00F95782">
      <w:pPr>
        <w:pStyle w:val="af7"/>
        <w:rPr>
          <w:rtl/>
        </w:rPr>
      </w:pPr>
      <w:r w:rsidRPr="00AC12C0">
        <w:rPr>
          <w:rStyle w:val="TagStyle"/>
          <w:rtl/>
        </w:rPr>
        <w:t xml:space="preserve"> &lt;&lt; יור &gt;&gt;</w:t>
      </w:r>
      <w:r w:rsidRPr="001E1666">
        <w:rPr>
          <w:rStyle w:val="TagStyle"/>
          <w:rtl/>
        </w:rPr>
        <w:t xml:space="preserve"> </w:t>
      </w:r>
      <w:r>
        <w:rPr>
          <w:rtl/>
        </w:rPr>
        <w:t>היו"ר יעקב מרגי:</w:t>
      </w:r>
      <w:r w:rsidRPr="001E1666">
        <w:rPr>
          <w:rStyle w:val="TagStyle"/>
          <w:rtl/>
        </w:rPr>
        <w:t xml:space="preserve"> </w:t>
      </w:r>
      <w:r w:rsidRPr="00AC12C0">
        <w:rPr>
          <w:rStyle w:val="TagStyle"/>
          <w:rtl/>
        </w:rPr>
        <w:t>&lt;&lt; יור &gt;&gt;</w:t>
      </w:r>
      <w:r>
        <w:rPr>
          <w:rtl/>
        </w:rPr>
        <w:t xml:space="preserve"> </w:t>
      </w:r>
    </w:p>
    <w:p w:rsidR="00DA1059" w:rsidRDefault="00DA1059" w:rsidP="00CE6451">
      <w:pPr>
        <w:rPr>
          <w:rtl/>
          <w:lang w:eastAsia="he-IL"/>
        </w:rPr>
      </w:pPr>
    </w:p>
    <w:p w:rsidR="00DA1059" w:rsidRDefault="00DA1059" w:rsidP="00F95782">
      <w:pPr>
        <w:rPr>
          <w:rtl/>
          <w:lang w:eastAsia="he-IL"/>
        </w:rPr>
      </w:pPr>
      <w:bookmarkStart w:id="12017" w:name="_ETM_Q56_273042"/>
      <w:bookmarkEnd w:id="12017"/>
      <w:r>
        <w:rPr>
          <w:rFonts w:hint="cs"/>
          <w:rtl/>
          <w:lang w:eastAsia="he-IL"/>
        </w:rPr>
        <w:t>נא לסכם.</w:t>
      </w:r>
    </w:p>
    <w:p w:rsidR="00DA1059" w:rsidRDefault="00DA1059" w:rsidP="00F95782">
      <w:pPr>
        <w:rPr>
          <w:rtl/>
          <w:lang w:eastAsia="he-IL"/>
        </w:rPr>
      </w:pPr>
      <w:bookmarkStart w:id="12018" w:name="_ETM_Q56_282138"/>
      <w:bookmarkStart w:id="12019" w:name="_ETM_Q56_282241"/>
      <w:bookmarkEnd w:id="12018"/>
      <w:bookmarkEnd w:id="12019"/>
    </w:p>
    <w:p w:rsidR="00DA1059" w:rsidRDefault="00DA1059" w:rsidP="00F95782">
      <w:pPr>
        <w:pStyle w:val="-"/>
        <w:rPr>
          <w:rtl/>
        </w:rPr>
      </w:pPr>
      <w:bookmarkStart w:id="12020" w:name="ET_speakercontinue_5561_5"/>
      <w:r w:rsidRPr="00AC12C0">
        <w:rPr>
          <w:rStyle w:val="TagStyle"/>
          <w:rtl/>
        </w:rPr>
        <w:t xml:space="preserve"> &lt;&lt; דובר_המשך &gt;&gt;</w:t>
      </w:r>
      <w:r w:rsidRPr="004875E2">
        <w:rPr>
          <w:rStyle w:val="TagStyle"/>
          <w:rtl/>
        </w:rPr>
        <w:t xml:space="preserve"> </w:t>
      </w:r>
      <w:r>
        <w:rPr>
          <w:rtl/>
        </w:rPr>
        <w:t>משה גפני (יהדות התורה):</w:t>
      </w:r>
      <w:r w:rsidRPr="004875E2">
        <w:rPr>
          <w:rStyle w:val="TagStyle"/>
          <w:rtl/>
        </w:rPr>
        <w:t xml:space="preserve"> </w:t>
      </w:r>
      <w:r w:rsidRPr="00AC12C0">
        <w:rPr>
          <w:rStyle w:val="TagStyle"/>
          <w:rtl/>
        </w:rPr>
        <w:t>&lt;&lt; דובר_המשך &gt;&gt;</w:t>
      </w:r>
      <w:r>
        <w:rPr>
          <w:rtl/>
        </w:rPr>
        <w:t xml:space="preserve"> </w:t>
      </w:r>
      <w:bookmarkEnd w:id="12020"/>
    </w:p>
    <w:p w:rsidR="00DA1059" w:rsidRDefault="00DA1059" w:rsidP="00CE6451">
      <w:pPr>
        <w:rPr>
          <w:rtl/>
          <w:lang w:eastAsia="he-IL"/>
        </w:rPr>
      </w:pPr>
    </w:p>
    <w:p w:rsidR="00DA1059" w:rsidRDefault="00DA1059" w:rsidP="00F95782">
      <w:pPr>
        <w:rPr>
          <w:rtl/>
          <w:lang w:eastAsia="he-IL"/>
        </w:rPr>
      </w:pPr>
      <w:bookmarkStart w:id="12021" w:name="_ETM_Q56_279394"/>
      <w:bookmarkStart w:id="12022" w:name="_ETM_Q56_284250"/>
      <w:bookmarkEnd w:id="12021"/>
      <w:bookmarkEnd w:id="12022"/>
      <w:r>
        <w:rPr>
          <w:rFonts w:hint="cs"/>
          <w:rtl/>
          <w:lang w:eastAsia="he-IL"/>
        </w:rPr>
        <w:t xml:space="preserve">תחזרו לקריטריונים שהיו כל הזמן. </w:t>
      </w:r>
      <w:bookmarkStart w:id="12023" w:name="_ETM_Q56_288904"/>
      <w:bookmarkEnd w:id="12023"/>
      <w:r>
        <w:rPr>
          <w:rFonts w:hint="cs"/>
          <w:rtl/>
          <w:lang w:eastAsia="he-IL"/>
        </w:rPr>
        <w:t xml:space="preserve">למה עשיתם פתאום קריטריונים במחטף כזה, ואנחנו לא יכולים אפילו </w:t>
      </w:r>
      <w:bookmarkStart w:id="12024" w:name="_ETM_Q56_288313"/>
      <w:bookmarkEnd w:id="12024"/>
      <w:r>
        <w:rPr>
          <w:rFonts w:hint="cs"/>
          <w:rtl/>
          <w:lang w:eastAsia="he-IL"/>
        </w:rPr>
        <w:t>להגיב? למה?</w:t>
      </w:r>
    </w:p>
    <w:p w:rsidR="00DA1059" w:rsidRDefault="00DA1059" w:rsidP="00F95782">
      <w:pPr>
        <w:rPr>
          <w:rtl/>
          <w:lang w:eastAsia="he-IL"/>
        </w:rPr>
      </w:pPr>
      <w:bookmarkStart w:id="12025" w:name="_ETM_Q56_293994"/>
      <w:bookmarkStart w:id="12026" w:name="_ETM_Q56_294065"/>
      <w:bookmarkEnd w:id="12025"/>
      <w:bookmarkEnd w:id="12026"/>
    </w:p>
    <w:p w:rsidR="00DA1059" w:rsidRDefault="00DA1059" w:rsidP="00F95782">
      <w:pPr>
        <w:pStyle w:val="af7"/>
        <w:rPr>
          <w:rtl/>
        </w:rPr>
      </w:pPr>
      <w:r w:rsidRPr="00AC12C0">
        <w:rPr>
          <w:rStyle w:val="TagStyle"/>
          <w:rtl/>
        </w:rPr>
        <w:t xml:space="preserve"> &lt;&lt; יור &gt;&gt;</w:t>
      </w:r>
      <w:r w:rsidRPr="004875E2">
        <w:rPr>
          <w:rStyle w:val="TagStyle"/>
          <w:rtl/>
        </w:rPr>
        <w:t xml:space="preserve"> </w:t>
      </w:r>
      <w:r>
        <w:rPr>
          <w:rtl/>
        </w:rPr>
        <w:t>היו"ר יעקב מרגי:</w:t>
      </w:r>
      <w:r w:rsidRPr="004875E2">
        <w:rPr>
          <w:rStyle w:val="TagStyle"/>
          <w:rtl/>
        </w:rPr>
        <w:t xml:space="preserve"> </w:t>
      </w:r>
      <w:r w:rsidRPr="00AC12C0">
        <w:rPr>
          <w:rStyle w:val="TagStyle"/>
          <w:rtl/>
        </w:rPr>
        <w:t>&lt;&lt; יור &gt;&gt;</w:t>
      </w:r>
      <w:r>
        <w:rPr>
          <w:rtl/>
        </w:rPr>
        <w:t xml:space="preserve"> </w:t>
      </w:r>
    </w:p>
    <w:p w:rsidR="00DA1059" w:rsidRDefault="00DA1059" w:rsidP="00CE6451">
      <w:pPr>
        <w:rPr>
          <w:rtl/>
          <w:lang w:eastAsia="he-IL"/>
        </w:rPr>
      </w:pPr>
    </w:p>
    <w:p w:rsidR="00DA1059" w:rsidRDefault="00DA1059" w:rsidP="00F95782">
      <w:pPr>
        <w:rPr>
          <w:rtl/>
          <w:lang w:eastAsia="he-IL"/>
        </w:rPr>
      </w:pPr>
      <w:r>
        <w:rPr>
          <w:rFonts w:hint="cs"/>
          <w:rtl/>
          <w:lang w:eastAsia="he-IL"/>
        </w:rPr>
        <w:t>תודה. נא לסיים.</w:t>
      </w:r>
    </w:p>
    <w:p w:rsidR="00DA1059" w:rsidRDefault="00DA1059" w:rsidP="00F95782">
      <w:pPr>
        <w:rPr>
          <w:rtl/>
          <w:lang w:eastAsia="he-IL"/>
        </w:rPr>
      </w:pPr>
      <w:bookmarkStart w:id="12027" w:name="_ETM_Q56_293453"/>
      <w:bookmarkStart w:id="12028" w:name="_ETM_Q56_293544"/>
      <w:bookmarkEnd w:id="12027"/>
      <w:bookmarkEnd w:id="12028"/>
    </w:p>
    <w:p w:rsidR="00DA1059" w:rsidRDefault="00DA1059" w:rsidP="00F95782">
      <w:pPr>
        <w:pStyle w:val="-"/>
        <w:rPr>
          <w:rtl/>
        </w:rPr>
      </w:pPr>
      <w:bookmarkStart w:id="12029" w:name="ET_speakercontinue_5561_7"/>
      <w:r w:rsidRPr="00AC12C0">
        <w:rPr>
          <w:rStyle w:val="TagStyle"/>
          <w:rtl/>
        </w:rPr>
        <w:t xml:space="preserve"> &lt;&lt; דובר_המשך &gt;&gt;</w:t>
      </w:r>
      <w:r w:rsidRPr="004875E2">
        <w:rPr>
          <w:rStyle w:val="TagStyle"/>
          <w:rtl/>
        </w:rPr>
        <w:t xml:space="preserve"> </w:t>
      </w:r>
      <w:r>
        <w:rPr>
          <w:rtl/>
        </w:rPr>
        <w:t>משה גפני (יהדות התורה):</w:t>
      </w:r>
      <w:r w:rsidRPr="004875E2">
        <w:rPr>
          <w:rStyle w:val="TagStyle"/>
          <w:rtl/>
        </w:rPr>
        <w:t xml:space="preserve"> </w:t>
      </w:r>
      <w:r w:rsidRPr="00AC12C0">
        <w:rPr>
          <w:rStyle w:val="TagStyle"/>
          <w:rtl/>
        </w:rPr>
        <w:t>&lt;&lt; דובר_המשך &gt;&gt;</w:t>
      </w:r>
      <w:r>
        <w:rPr>
          <w:rtl/>
        </w:rPr>
        <w:t xml:space="preserve"> </w:t>
      </w:r>
      <w:bookmarkEnd w:id="12029"/>
    </w:p>
    <w:p w:rsidR="00DA1059" w:rsidRDefault="00DA1059" w:rsidP="00CE6451">
      <w:pPr>
        <w:rPr>
          <w:rtl/>
          <w:lang w:eastAsia="he-IL"/>
        </w:rPr>
      </w:pPr>
    </w:p>
    <w:p w:rsidR="00DA1059" w:rsidRDefault="00DA1059" w:rsidP="00F95782">
      <w:pPr>
        <w:rPr>
          <w:rtl/>
          <w:lang w:eastAsia="he-IL"/>
        </w:rPr>
      </w:pPr>
      <w:bookmarkStart w:id="12030" w:name="_ETM_Q56_294433"/>
      <w:bookmarkEnd w:id="12030"/>
      <w:r>
        <w:rPr>
          <w:rFonts w:hint="cs"/>
          <w:rtl/>
          <w:lang w:eastAsia="he-IL"/>
        </w:rPr>
        <w:t>למה?</w:t>
      </w:r>
    </w:p>
    <w:p w:rsidR="00DA1059" w:rsidRDefault="00DA1059" w:rsidP="00F95782">
      <w:pPr>
        <w:rPr>
          <w:rtl/>
          <w:lang w:eastAsia="he-IL"/>
        </w:rPr>
      </w:pPr>
      <w:bookmarkStart w:id="12031" w:name="_ETM_Q56_292125"/>
      <w:bookmarkStart w:id="12032" w:name="_ETM_Q56_292205"/>
      <w:bookmarkEnd w:id="12031"/>
      <w:bookmarkEnd w:id="12032"/>
    </w:p>
    <w:p w:rsidR="00DA1059" w:rsidRDefault="00DA1059" w:rsidP="00F95782">
      <w:pPr>
        <w:pStyle w:val="af7"/>
        <w:rPr>
          <w:rtl/>
        </w:rPr>
      </w:pPr>
      <w:r w:rsidRPr="00AC12C0">
        <w:rPr>
          <w:rStyle w:val="TagStyle"/>
          <w:rtl/>
        </w:rPr>
        <w:t xml:space="preserve"> &lt;&lt; יור &gt;&gt;</w:t>
      </w:r>
      <w:r w:rsidRPr="004875E2">
        <w:rPr>
          <w:rStyle w:val="TagStyle"/>
          <w:rtl/>
        </w:rPr>
        <w:t xml:space="preserve"> </w:t>
      </w:r>
      <w:r>
        <w:rPr>
          <w:rtl/>
        </w:rPr>
        <w:t>היו"ר יעקב מרגי:</w:t>
      </w:r>
      <w:r w:rsidRPr="004875E2">
        <w:rPr>
          <w:rStyle w:val="TagStyle"/>
          <w:rtl/>
        </w:rPr>
        <w:t xml:space="preserve"> </w:t>
      </w:r>
      <w:r w:rsidRPr="00AC12C0">
        <w:rPr>
          <w:rStyle w:val="TagStyle"/>
          <w:rtl/>
        </w:rPr>
        <w:t>&lt;&lt; יור &gt;&gt;</w:t>
      </w:r>
      <w:r>
        <w:rPr>
          <w:rtl/>
        </w:rPr>
        <w:t xml:space="preserve"> </w:t>
      </w:r>
    </w:p>
    <w:p w:rsidR="00DA1059" w:rsidRDefault="00DA1059" w:rsidP="00CE6451">
      <w:pPr>
        <w:rPr>
          <w:rtl/>
          <w:lang w:eastAsia="he-IL"/>
        </w:rPr>
      </w:pPr>
    </w:p>
    <w:p w:rsidR="00DA1059" w:rsidRDefault="00DA1059" w:rsidP="00F95782">
      <w:pPr>
        <w:rPr>
          <w:rtl/>
          <w:lang w:eastAsia="he-IL"/>
        </w:rPr>
      </w:pPr>
      <w:bookmarkStart w:id="12033" w:name="_ETM_Q56_293069"/>
      <w:bookmarkEnd w:id="12033"/>
      <w:r>
        <w:rPr>
          <w:rFonts w:hint="cs"/>
          <w:rtl/>
          <w:lang w:eastAsia="he-IL"/>
        </w:rPr>
        <w:t>תודה.</w:t>
      </w:r>
    </w:p>
    <w:p w:rsidR="00DA1059" w:rsidRDefault="00DA1059" w:rsidP="00F95782">
      <w:pPr>
        <w:rPr>
          <w:rtl/>
          <w:lang w:eastAsia="he-IL"/>
        </w:rPr>
      </w:pPr>
      <w:bookmarkStart w:id="12034" w:name="_ETM_Q56_296285"/>
      <w:bookmarkStart w:id="12035" w:name="_ETM_Q56_296385"/>
      <w:bookmarkEnd w:id="12034"/>
      <w:bookmarkEnd w:id="12035"/>
    </w:p>
    <w:p w:rsidR="00DA1059" w:rsidRDefault="00DA1059" w:rsidP="00F95782">
      <w:pPr>
        <w:rPr>
          <w:rtl/>
          <w:lang w:eastAsia="he-IL"/>
        </w:rPr>
      </w:pPr>
      <w:bookmarkStart w:id="12036" w:name="_ETM_Q56_296416"/>
      <w:bookmarkStart w:id="12037" w:name="_ETM_Q56_296485"/>
      <w:bookmarkEnd w:id="12036"/>
      <w:bookmarkEnd w:id="12037"/>
      <w:r>
        <w:rPr>
          <w:rFonts w:hint="cs"/>
          <w:rtl/>
          <w:lang w:eastAsia="he-IL"/>
        </w:rPr>
        <w:t xml:space="preserve">אנחנו עוברים כרגע להצבעה על הצעת חוק </w:t>
      </w:r>
      <w:bookmarkStart w:id="12038" w:name="_ETM_Q56_300541"/>
      <w:bookmarkEnd w:id="12038"/>
      <w:r>
        <w:rPr>
          <w:rFonts w:hint="cs"/>
          <w:rtl/>
          <w:lang w:eastAsia="he-IL"/>
        </w:rPr>
        <w:t xml:space="preserve">השתתפות המדינה בעלות שכר לימוד במעון או במשפחתון, </w:t>
      </w:r>
      <w:bookmarkStart w:id="12039" w:name="_ETM_Q56_301963"/>
      <w:bookmarkEnd w:id="12039"/>
      <w:r>
        <w:rPr>
          <w:rFonts w:hint="cs"/>
          <w:rtl/>
          <w:lang w:eastAsia="he-IL"/>
        </w:rPr>
        <w:t>של חבר הכנסת ליצמן. הצבעה.</w:t>
      </w:r>
      <w:bookmarkStart w:id="12040" w:name="_ETM_Q56_305755"/>
      <w:bookmarkEnd w:id="12040"/>
    </w:p>
    <w:p w:rsidR="00DA1059" w:rsidRDefault="00DA1059" w:rsidP="00F95782">
      <w:pPr>
        <w:rPr>
          <w:rtl/>
          <w:lang w:eastAsia="he-IL"/>
        </w:rPr>
      </w:pPr>
    </w:p>
    <w:p w:rsidR="00DA1059" w:rsidRDefault="00DA1059" w:rsidP="00F95782">
      <w:pPr>
        <w:pStyle w:val="af2"/>
        <w:keepNext/>
        <w:rPr>
          <w:rtl/>
          <w:lang w:eastAsia="he-IL"/>
        </w:rPr>
      </w:pPr>
      <w:bookmarkStart w:id="12041" w:name="_ETM_Q56_305858"/>
      <w:bookmarkEnd w:id="12041"/>
      <w:r>
        <w:rPr>
          <w:rtl/>
          <w:lang w:eastAsia="he-IL"/>
        </w:rPr>
        <w:t>הצבעה מס'</w:t>
      </w:r>
      <w:r>
        <w:rPr>
          <w:rFonts w:hint="cs"/>
          <w:rtl/>
          <w:lang w:eastAsia="he-IL"/>
        </w:rPr>
        <w:t xml:space="preserve"> 15</w:t>
      </w:r>
    </w:p>
    <w:p w:rsidR="00DA1059" w:rsidRDefault="00DA1059" w:rsidP="00F95782">
      <w:pPr>
        <w:pStyle w:val="--"/>
        <w:keepNext/>
        <w:rPr>
          <w:rtl/>
          <w:lang w:eastAsia="he-IL"/>
        </w:rPr>
      </w:pPr>
    </w:p>
    <w:p w:rsidR="00DA1059" w:rsidRDefault="00DA1059" w:rsidP="00F95782">
      <w:pPr>
        <w:pStyle w:val="--"/>
        <w:keepNext/>
        <w:rPr>
          <w:rtl/>
          <w:lang w:eastAsia="he-IL"/>
        </w:rPr>
      </w:pPr>
      <w:r>
        <w:rPr>
          <w:rtl/>
          <w:lang w:eastAsia="he-IL"/>
        </w:rPr>
        <w:t>בעד ההצעה להעביר את הצעת החוק לוועדה –</w:t>
      </w:r>
      <w:r>
        <w:rPr>
          <w:rFonts w:hint="cs"/>
          <w:rtl/>
          <w:lang w:eastAsia="he-IL"/>
        </w:rPr>
        <w:t xml:space="preserve"> 14</w:t>
      </w:r>
    </w:p>
    <w:p w:rsidR="00DA1059" w:rsidRDefault="00DA1059" w:rsidP="00F95782">
      <w:pPr>
        <w:pStyle w:val="--"/>
        <w:keepNext/>
        <w:rPr>
          <w:rtl/>
          <w:lang w:eastAsia="he-IL"/>
        </w:rPr>
      </w:pPr>
      <w:r>
        <w:rPr>
          <w:rFonts w:hint="cs"/>
          <w:rtl/>
          <w:lang w:eastAsia="he-IL"/>
        </w:rPr>
        <w:t>בעד ההצעה להסיר מסדר-היום את הצעת החוק</w:t>
      </w:r>
      <w:r>
        <w:rPr>
          <w:rtl/>
          <w:lang w:eastAsia="he-IL"/>
        </w:rPr>
        <w:t xml:space="preserve"> – </w:t>
      </w:r>
      <w:r>
        <w:rPr>
          <w:rFonts w:hint="cs"/>
          <w:rtl/>
          <w:lang w:eastAsia="he-IL"/>
        </w:rPr>
        <w:t>19</w:t>
      </w:r>
    </w:p>
    <w:p w:rsidR="00DA1059" w:rsidRDefault="00DA1059" w:rsidP="00F95782">
      <w:pPr>
        <w:pStyle w:val="--"/>
        <w:keepNext/>
        <w:rPr>
          <w:rtl/>
          <w:lang w:eastAsia="he-IL"/>
        </w:rPr>
      </w:pPr>
      <w:r>
        <w:rPr>
          <w:rtl/>
          <w:lang w:eastAsia="he-IL"/>
        </w:rPr>
        <w:t xml:space="preserve">נמנעים – </w:t>
      </w:r>
      <w:r>
        <w:rPr>
          <w:rFonts w:hint="cs"/>
          <w:rtl/>
          <w:lang w:eastAsia="he-IL"/>
        </w:rPr>
        <w:t>אין</w:t>
      </w:r>
    </w:p>
    <w:p w:rsidR="00DA1059" w:rsidRPr="004875E2" w:rsidRDefault="00DA1059" w:rsidP="00F95782">
      <w:pPr>
        <w:pStyle w:val="af3"/>
        <w:rPr>
          <w:rtl/>
          <w:lang w:eastAsia="he-IL"/>
        </w:rPr>
      </w:pPr>
      <w:r>
        <w:rPr>
          <w:rtl/>
          <w:lang w:eastAsia="he-IL"/>
        </w:rPr>
        <w:t xml:space="preserve">ההצעה להעביר </w:t>
      </w:r>
      <w:r>
        <w:rPr>
          <w:rFonts w:hint="cs"/>
          <w:rtl/>
          <w:lang w:eastAsia="he-IL"/>
        </w:rPr>
        <w:t>לוועדה את</w:t>
      </w:r>
      <w:r>
        <w:rPr>
          <w:rtl/>
          <w:lang w:eastAsia="he-IL"/>
        </w:rPr>
        <w:t xml:space="preserve"> הצעת חוק</w:t>
      </w:r>
      <w:r>
        <w:rPr>
          <w:rFonts w:hint="cs"/>
          <w:rtl/>
          <w:lang w:eastAsia="he-IL"/>
        </w:rPr>
        <w:t xml:space="preserve"> השתתפות המדינה בעלות שכר לימוד במעון או במשפחתון, התשפ"א–2021, לא נתקבלה.</w:t>
      </w:r>
    </w:p>
    <w:p w:rsidR="00DA1059" w:rsidRDefault="00DA1059" w:rsidP="00F95782">
      <w:pPr>
        <w:rPr>
          <w:rtl/>
          <w:lang w:eastAsia="he-IL"/>
        </w:rPr>
      </w:pPr>
    </w:p>
    <w:p w:rsidR="00DA1059" w:rsidRDefault="00DA1059" w:rsidP="00F95782">
      <w:pPr>
        <w:pStyle w:val="af6"/>
        <w:rPr>
          <w:rtl/>
        </w:rPr>
      </w:pPr>
      <w:bookmarkStart w:id="12042" w:name="ET_interruption_5069_12"/>
      <w:r w:rsidRPr="00AC12C0">
        <w:rPr>
          <w:rStyle w:val="TagStyle"/>
          <w:rtl/>
        </w:rPr>
        <w:t xml:space="preserve"> &lt;&lt; קריאה &gt;&gt;</w:t>
      </w:r>
      <w:r w:rsidRPr="00C25E45">
        <w:rPr>
          <w:rStyle w:val="TagStyle"/>
          <w:rtl/>
        </w:rPr>
        <w:t xml:space="preserve"> </w:t>
      </w:r>
      <w:r>
        <w:rPr>
          <w:rtl/>
        </w:rPr>
        <w:t>יעקב אשר (יהדות התורה):</w:t>
      </w:r>
      <w:r w:rsidRPr="00C25E45">
        <w:rPr>
          <w:rStyle w:val="TagStyle"/>
          <w:rtl/>
        </w:rPr>
        <w:t xml:space="preserve"> </w:t>
      </w:r>
      <w:r w:rsidRPr="00AC12C0">
        <w:rPr>
          <w:rStyle w:val="TagStyle"/>
          <w:rtl/>
        </w:rPr>
        <w:t>&lt;&lt; קריאה &gt;&gt;</w:t>
      </w:r>
      <w:r>
        <w:rPr>
          <w:rtl/>
        </w:rPr>
        <w:t xml:space="preserve"> </w:t>
      </w:r>
      <w:bookmarkEnd w:id="12042"/>
    </w:p>
    <w:p w:rsidR="00DA1059" w:rsidRDefault="00DA1059" w:rsidP="00CE6451">
      <w:pPr>
        <w:rPr>
          <w:rtl/>
          <w:lang w:eastAsia="he-IL"/>
        </w:rPr>
      </w:pPr>
    </w:p>
    <w:p w:rsidR="00DA1059" w:rsidRDefault="00DA1059" w:rsidP="00F95782">
      <w:pPr>
        <w:rPr>
          <w:rtl/>
          <w:lang w:eastAsia="he-IL"/>
        </w:rPr>
      </w:pPr>
      <w:bookmarkStart w:id="12043" w:name="_ETM_Q56_301117"/>
      <w:bookmarkEnd w:id="12043"/>
      <w:r>
        <w:rPr>
          <w:rFonts w:hint="cs"/>
          <w:rtl/>
          <w:lang w:eastAsia="he-IL"/>
        </w:rPr>
        <w:t xml:space="preserve">היושב-ראש </w:t>
      </w:r>
      <w:r w:rsidR="00267305">
        <w:rPr>
          <w:rFonts w:hint="cs"/>
          <w:rtl/>
          <w:lang w:eastAsia="he-IL"/>
        </w:rPr>
        <w:t>– – –</w:t>
      </w:r>
    </w:p>
    <w:p w:rsidR="00DA1059" w:rsidRDefault="00DA1059" w:rsidP="00F95782">
      <w:pPr>
        <w:rPr>
          <w:rtl/>
          <w:lang w:eastAsia="he-IL"/>
        </w:rPr>
      </w:pPr>
      <w:bookmarkStart w:id="12044" w:name="_ETM_Q56_306874"/>
      <w:bookmarkStart w:id="12045" w:name="_ETM_Q56_306969"/>
      <w:bookmarkEnd w:id="12044"/>
      <w:bookmarkEnd w:id="12045"/>
    </w:p>
    <w:p w:rsidR="00DA1059" w:rsidRDefault="00DA1059" w:rsidP="00F95782">
      <w:pPr>
        <w:pStyle w:val="af7"/>
        <w:rPr>
          <w:rtl/>
        </w:rPr>
      </w:pPr>
      <w:r w:rsidRPr="00AC12C0">
        <w:rPr>
          <w:rStyle w:val="TagStyle"/>
          <w:rtl/>
        </w:rPr>
        <w:t xml:space="preserve"> &lt;&lt; יור &gt;&gt;</w:t>
      </w:r>
      <w:r w:rsidRPr="00C25E45">
        <w:rPr>
          <w:rStyle w:val="TagStyle"/>
          <w:rtl/>
        </w:rPr>
        <w:t xml:space="preserve"> </w:t>
      </w:r>
      <w:r>
        <w:rPr>
          <w:rtl/>
        </w:rPr>
        <w:t>היו"ר יעקב מרגי:</w:t>
      </w:r>
      <w:r w:rsidRPr="00C25E45">
        <w:rPr>
          <w:rStyle w:val="TagStyle"/>
          <w:rtl/>
        </w:rPr>
        <w:t xml:space="preserve"> </w:t>
      </w:r>
      <w:r w:rsidRPr="00AC12C0">
        <w:rPr>
          <w:rStyle w:val="TagStyle"/>
          <w:rtl/>
        </w:rPr>
        <w:t>&lt;&lt; יור &gt;&gt;</w:t>
      </w:r>
      <w:r>
        <w:rPr>
          <w:rtl/>
        </w:rPr>
        <w:t xml:space="preserve"> </w:t>
      </w:r>
    </w:p>
    <w:p w:rsidR="00DA1059" w:rsidRDefault="00DA1059" w:rsidP="00CE6451">
      <w:pPr>
        <w:rPr>
          <w:rtl/>
          <w:lang w:eastAsia="he-IL"/>
        </w:rPr>
      </w:pPr>
    </w:p>
    <w:p w:rsidR="00DA1059" w:rsidRPr="00C25E45" w:rsidRDefault="00DA1059" w:rsidP="00F95782">
      <w:pPr>
        <w:rPr>
          <w:rtl/>
          <w:lang w:eastAsia="he-IL"/>
        </w:rPr>
      </w:pPr>
      <w:bookmarkStart w:id="12046" w:name="_ETM_Q56_320969"/>
      <w:bookmarkStart w:id="12047" w:name="_ETM_Q56_321047"/>
      <w:bookmarkEnd w:id="12046"/>
      <w:bookmarkEnd w:id="12047"/>
      <w:r>
        <w:rPr>
          <w:rFonts w:hint="cs"/>
          <w:rtl/>
          <w:lang w:eastAsia="he-IL"/>
        </w:rPr>
        <w:t xml:space="preserve">בעד הצעת החוק </w:t>
      </w:r>
      <w:bookmarkStart w:id="12048" w:name="_ETM_Q56_322665"/>
      <w:bookmarkEnd w:id="12048"/>
      <w:r>
        <w:rPr>
          <w:rFonts w:hint="cs"/>
          <w:rtl/>
          <w:lang w:eastAsia="he-IL"/>
        </w:rPr>
        <w:t xml:space="preserve">הצביעו 14, ונגדה </w:t>
      </w:r>
      <w:r>
        <w:rPr>
          <w:rtl/>
          <w:lang w:eastAsia="he-IL"/>
        </w:rPr>
        <w:t>–</w:t>
      </w:r>
      <w:r>
        <w:rPr>
          <w:rFonts w:hint="cs"/>
          <w:rtl/>
          <w:lang w:eastAsia="he-IL"/>
        </w:rPr>
        <w:t xml:space="preserve"> 19. חבר הכנסת אשר, מה?</w:t>
      </w:r>
    </w:p>
    <w:p w:rsidR="00DA1059" w:rsidRDefault="00DA1059" w:rsidP="00F95782">
      <w:pPr>
        <w:rPr>
          <w:rtl/>
          <w:lang w:eastAsia="he-IL"/>
        </w:rPr>
      </w:pPr>
      <w:bookmarkStart w:id="12049" w:name="_ETM_Q56_314825"/>
      <w:bookmarkStart w:id="12050" w:name="_ETM_Q56_314938"/>
      <w:bookmarkEnd w:id="12049"/>
      <w:bookmarkEnd w:id="12050"/>
    </w:p>
    <w:p w:rsidR="00DA1059" w:rsidRDefault="00DA1059" w:rsidP="00F95782">
      <w:pPr>
        <w:pStyle w:val="af6"/>
        <w:rPr>
          <w:rtl/>
        </w:rPr>
      </w:pPr>
      <w:r w:rsidRPr="00AC12C0">
        <w:rPr>
          <w:rStyle w:val="TagStyle"/>
          <w:rtl/>
        </w:rPr>
        <w:t xml:space="preserve"> &lt;&lt; קריאה &gt;&gt;</w:t>
      </w:r>
      <w:r w:rsidRPr="00C25E45">
        <w:rPr>
          <w:rStyle w:val="TagStyle"/>
          <w:rtl/>
        </w:rPr>
        <w:t xml:space="preserve"> </w:t>
      </w:r>
      <w:r>
        <w:rPr>
          <w:rtl/>
        </w:rPr>
        <w:t>יעקב אשר (יהדות התורה):</w:t>
      </w:r>
      <w:r w:rsidRPr="00C25E45">
        <w:rPr>
          <w:rStyle w:val="TagStyle"/>
          <w:rtl/>
        </w:rPr>
        <w:t xml:space="preserve"> </w:t>
      </w:r>
      <w:r w:rsidRPr="00AC12C0">
        <w:rPr>
          <w:rStyle w:val="TagStyle"/>
          <w:rtl/>
        </w:rPr>
        <w:t>&lt;&lt; קריאה &gt;&gt;</w:t>
      </w:r>
      <w:r>
        <w:rPr>
          <w:rtl/>
        </w:rPr>
        <w:t xml:space="preserve"> </w:t>
      </w:r>
    </w:p>
    <w:p w:rsidR="00DA1059" w:rsidRDefault="00DA1059" w:rsidP="00CE6451">
      <w:pPr>
        <w:rPr>
          <w:rtl/>
          <w:lang w:eastAsia="he-IL"/>
        </w:rPr>
      </w:pPr>
    </w:p>
    <w:p w:rsidR="00DA1059" w:rsidRPr="00C25E45" w:rsidRDefault="00267305" w:rsidP="00F95782">
      <w:pPr>
        <w:rPr>
          <w:rtl/>
          <w:lang w:eastAsia="he-IL"/>
        </w:rPr>
      </w:pPr>
      <w:bookmarkStart w:id="12051" w:name="_ETM_Q56_319182"/>
      <w:bookmarkEnd w:id="12051"/>
      <w:r>
        <w:rPr>
          <w:rFonts w:hint="cs"/>
          <w:rtl/>
          <w:lang w:eastAsia="he-IL"/>
        </w:rPr>
        <w:t>– – –</w:t>
      </w:r>
    </w:p>
    <w:p w:rsidR="00DA1059" w:rsidRDefault="00DA1059" w:rsidP="00F95782">
      <w:pPr>
        <w:rPr>
          <w:rtl/>
          <w:lang w:eastAsia="he-IL"/>
        </w:rPr>
      </w:pPr>
      <w:bookmarkStart w:id="12052" w:name="_ETM_Q56_308004"/>
      <w:bookmarkEnd w:id="12052"/>
    </w:p>
    <w:p w:rsidR="00DA1059" w:rsidRDefault="00DA1059" w:rsidP="00F95782">
      <w:pPr>
        <w:pStyle w:val="af7"/>
        <w:rPr>
          <w:rtl/>
        </w:rPr>
      </w:pPr>
      <w:r w:rsidRPr="00AC12C0">
        <w:rPr>
          <w:rStyle w:val="TagStyle"/>
          <w:rtl/>
        </w:rPr>
        <w:t xml:space="preserve"> &lt;&lt; יור &gt;&gt;</w:t>
      </w:r>
      <w:r w:rsidRPr="00F55433">
        <w:rPr>
          <w:rStyle w:val="TagStyle"/>
          <w:rtl/>
        </w:rPr>
        <w:t xml:space="preserve"> </w:t>
      </w:r>
      <w:r>
        <w:rPr>
          <w:rtl/>
        </w:rPr>
        <w:t>היו"ר יעקב מרגי:</w:t>
      </w:r>
      <w:r w:rsidRPr="00F55433">
        <w:rPr>
          <w:rStyle w:val="TagStyle"/>
          <w:rtl/>
        </w:rPr>
        <w:t xml:space="preserve"> </w:t>
      </w:r>
      <w:r w:rsidRPr="00AC12C0">
        <w:rPr>
          <w:rStyle w:val="TagStyle"/>
          <w:rtl/>
        </w:rPr>
        <w:t>&lt;&lt; יור &gt;&gt;</w:t>
      </w:r>
      <w:r>
        <w:rPr>
          <w:rtl/>
        </w:rPr>
        <w:t xml:space="preserve"> </w:t>
      </w:r>
    </w:p>
    <w:p w:rsidR="00DA1059" w:rsidRDefault="00DA1059" w:rsidP="00CE6451">
      <w:pPr>
        <w:rPr>
          <w:rtl/>
          <w:lang w:eastAsia="he-IL"/>
        </w:rPr>
      </w:pPr>
    </w:p>
    <w:p w:rsidR="00DA1059" w:rsidRDefault="00DA1059" w:rsidP="00F95782">
      <w:pPr>
        <w:rPr>
          <w:rtl/>
          <w:lang w:eastAsia="he-IL"/>
        </w:rPr>
      </w:pPr>
      <w:bookmarkStart w:id="12053" w:name="_ETM_Q56_330362"/>
      <w:bookmarkEnd w:id="12053"/>
      <w:r>
        <w:rPr>
          <w:rFonts w:hint="cs"/>
          <w:rtl/>
          <w:lang w:eastAsia="he-IL"/>
        </w:rPr>
        <w:t>היית בזמן? היה אפס או היה בזמן?</w:t>
      </w:r>
    </w:p>
    <w:p w:rsidR="00DA1059" w:rsidRDefault="00DA1059" w:rsidP="00F95782">
      <w:pPr>
        <w:rPr>
          <w:rtl/>
          <w:lang w:eastAsia="he-IL"/>
        </w:rPr>
      </w:pPr>
      <w:bookmarkStart w:id="12054" w:name="_ETM_Q56_332483"/>
      <w:bookmarkStart w:id="12055" w:name="_ETM_Q56_332567"/>
      <w:bookmarkEnd w:id="12054"/>
      <w:bookmarkEnd w:id="12055"/>
    </w:p>
    <w:p w:rsidR="00DA1059" w:rsidRDefault="00DA1059" w:rsidP="00F95782">
      <w:pPr>
        <w:pStyle w:val="af6"/>
        <w:rPr>
          <w:rtl/>
        </w:rPr>
      </w:pPr>
      <w:bookmarkStart w:id="12056" w:name="ET_interruption_5069_16"/>
      <w:r w:rsidRPr="00AC12C0">
        <w:rPr>
          <w:rStyle w:val="TagStyle"/>
          <w:rtl/>
        </w:rPr>
        <w:t xml:space="preserve"> &lt;&lt; קריאה &gt;&gt;</w:t>
      </w:r>
      <w:r w:rsidRPr="00F55433">
        <w:rPr>
          <w:rStyle w:val="TagStyle"/>
          <w:rtl/>
        </w:rPr>
        <w:t xml:space="preserve"> </w:t>
      </w:r>
      <w:r>
        <w:rPr>
          <w:rtl/>
        </w:rPr>
        <w:t>יעקב אשר (יהדות התורה):</w:t>
      </w:r>
      <w:r w:rsidRPr="00F55433">
        <w:rPr>
          <w:rStyle w:val="TagStyle"/>
          <w:rtl/>
        </w:rPr>
        <w:t xml:space="preserve"> </w:t>
      </w:r>
      <w:r w:rsidRPr="00AC12C0">
        <w:rPr>
          <w:rStyle w:val="TagStyle"/>
          <w:rtl/>
        </w:rPr>
        <w:t>&lt;&lt; קריאה &gt;&gt;</w:t>
      </w:r>
      <w:r>
        <w:rPr>
          <w:rtl/>
        </w:rPr>
        <w:t xml:space="preserve"> </w:t>
      </w:r>
      <w:bookmarkEnd w:id="12056"/>
    </w:p>
    <w:p w:rsidR="00DA1059" w:rsidRDefault="00DA1059" w:rsidP="00CE6451">
      <w:pPr>
        <w:rPr>
          <w:rtl/>
          <w:lang w:eastAsia="he-IL"/>
        </w:rPr>
      </w:pPr>
    </w:p>
    <w:p w:rsidR="00DA1059" w:rsidRDefault="00DA1059" w:rsidP="00F95782">
      <w:pPr>
        <w:rPr>
          <w:rtl/>
          <w:lang w:eastAsia="he-IL"/>
        </w:rPr>
      </w:pPr>
      <w:bookmarkStart w:id="12057" w:name="_ETM_Q56_335856"/>
      <w:bookmarkEnd w:id="12057"/>
      <w:r>
        <w:rPr>
          <w:rFonts w:hint="cs"/>
          <w:rtl/>
          <w:lang w:eastAsia="he-IL"/>
        </w:rPr>
        <w:t xml:space="preserve">היה אחד, חצי </w:t>
      </w:r>
      <w:bookmarkStart w:id="12058" w:name="_ETM_Q56_333647"/>
      <w:bookmarkEnd w:id="12058"/>
      <w:r>
        <w:rPr>
          <w:rFonts w:hint="cs"/>
          <w:rtl/>
          <w:lang w:eastAsia="he-IL"/>
        </w:rPr>
        <w:t>כזה.</w:t>
      </w:r>
      <w:bookmarkStart w:id="12059" w:name="_ETM_Q56_334544"/>
      <w:bookmarkEnd w:id="12059"/>
    </w:p>
    <w:p w:rsidR="00DA1059" w:rsidRDefault="00DA1059" w:rsidP="00F95782">
      <w:pPr>
        <w:rPr>
          <w:rtl/>
          <w:lang w:eastAsia="he-IL"/>
        </w:rPr>
      </w:pPr>
      <w:bookmarkStart w:id="12060" w:name="_ETM_Q56_334646"/>
      <w:bookmarkEnd w:id="12060"/>
    </w:p>
    <w:p w:rsidR="00DA1059" w:rsidRDefault="00DA1059" w:rsidP="00F95782">
      <w:pPr>
        <w:pStyle w:val="af7"/>
        <w:rPr>
          <w:rtl/>
        </w:rPr>
      </w:pPr>
      <w:r w:rsidRPr="00AC12C0">
        <w:rPr>
          <w:rStyle w:val="TagStyle"/>
          <w:rtl/>
        </w:rPr>
        <w:t xml:space="preserve"> &lt;&lt; יור &gt;&gt;</w:t>
      </w:r>
      <w:r w:rsidRPr="00F55433">
        <w:rPr>
          <w:rStyle w:val="TagStyle"/>
          <w:rtl/>
        </w:rPr>
        <w:t xml:space="preserve"> </w:t>
      </w:r>
      <w:r>
        <w:rPr>
          <w:rtl/>
        </w:rPr>
        <w:t>היו"ר יעקב מרגי:</w:t>
      </w:r>
      <w:r w:rsidRPr="00F55433">
        <w:rPr>
          <w:rStyle w:val="TagStyle"/>
          <w:rtl/>
        </w:rPr>
        <w:t xml:space="preserve"> </w:t>
      </w:r>
      <w:r w:rsidRPr="00AC12C0">
        <w:rPr>
          <w:rStyle w:val="TagStyle"/>
          <w:rtl/>
        </w:rPr>
        <w:t>&lt;&lt; יור &gt;&gt;</w:t>
      </w:r>
      <w:r>
        <w:rPr>
          <w:rtl/>
        </w:rPr>
        <w:t xml:space="preserve"> </w:t>
      </w:r>
    </w:p>
    <w:p w:rsidR="00DA1059" w:rsidRDefault="00DA1059" w:rsidP="00CE6451">
      <w:pPr>
        <w:rPr>
          <w:rtl/>
          <w:lang w:eastAsia="he-IL"/>
        </w:rPr>
      </w:pPr>
    </w:p>
    <w:p w:rsidR="00DA1059" w:rsidRDefault="00DA1059" w:rsidP="00F95782">
      <w:pPr>
        <w:rPr>
          <w:rtl/>
          <w:lang w:eastAsia="he-IL"/>
        </w:rPr>
      </w:pPr>
      <w:bookmarkStart w:id="12061" w:name="_ETM_Q56_335709"/>
      <w:bookmarkEnd w:id="12061"/>
      <w:r>
        <w:rPr>
          <w:rFonts w:hint="cs"/>
          <w:rtl/>
          <w:lang w:eastAsia="he-IL"/>
        </w:rPr>
        <w:t xml:space="preserve">חצי כזה. לפרוטוקול: חבר הכנסת יעקב אשר התכוון להצביע </w:t>
      </w:r>
      <w:bookmarkStart w:id="12062" w:name="_ETM_Q56_344179"/>
      <w:bookmarkEnd w:id="12062"/>
      <w:r>
        <w:rPr>
          <w:rFonts w:hint="cs"/>
          <w:rtl/>
          <w:lang w:eastAsia="he-IL"/>
        </w:rPr>
        <w:t>בעד ולא הספיק.</w:t>
      </w:r>
    </w:p>
    <w:p w:rsidR="00DA1059" w:rsidRDefault="00DA1059" w:rsidP="00F95782">
      <w:pPr>
        <w:rPr>
          <w:rtl/>
          <w:lang w:eastAsia="he-IL"/>
        </w:rPr>
      </w:pPr>
      <w:bookmarkStart w:id="12063" w:name="_ETM_Q56_342806"/>
      <w:bookmarkStart w:id="12064" w:name="_ETM_Q56_342952"/>
      <w:bookmarkStart w:id="12065" w:name="_ETM_Q56_343302"/>
      <w:bookmarkEnd w:id="12063"/>
      <w:bookmarkEnd w:id="12064"/>
      <w:bookmarkEnd w:id="12065"/>
    </w:p>
    <w:p w:rsidR="00DA1059" w:rsidRDefault="00DA1059" w:rsidP="009646FC">
      <w:pPr>
        <w:rPr>
          <w:rtl/>
          <w:lang w:eastAsia="he-IL"/>
        </w:rPr>
      </w:pPr>
      <w:bookmarkStart w:id="12066" w:name="_ETM_Q56_343415"/>
      <w:bookmarkEnd w:id="12066"/>
      <w:r>
        <w:rPr>
          <w:rFonts w:hint="cs"/>
          <w:rtl/>
          <w:lang w:eastAsia="he-IL"/>
        </w:rPr>
        <w:t>אני קובע שהצעת החוק לא עברה.</w:t>
      </w:r>
      <w:bookmarkStart w:id="12067" w:name="_ETM_Q56_348198"/>
      <w:bookmarkStart w:id="12068" w:name="_ETM_Q56_348290"/>
      <w:bookmarkEnd w:id="12067"/>
      <w:bookmarkEnd w:id="12068"/>
    </w:p>
    <w:p w:rsidR="00DA1059" w:rsidRDefault="00DA1059" w:rsidP="009646FC">
      <w:pPr>
        <w:rPr>
          <w:rtl/>
          <w:lang w:eastAsia="he-IL"/>
        </w:rPr>
      </w:pPr>
    </w:p>
    <w:p w:rsidR="00DA1059" w:rsidRDefault="00DA1059" w:rsidP="009646FC">
      <w:pPr>
        <w:rPr>
          <w:rtl/>
          <w:lang w:eastAsia="he-IL"/>
        </w:rPr>
      </w:pPr>
    </w:p>
    <w:p w:rsidR="00DA1059" w:rsidRDefault="00DA1059" w:rsidP="00F95782">
      <w:pPr>
        <w:pStyle w:val="a7"/>
        <w:rPr>
          <w:rtl/>
          <w:lang w:eastAsia="he-IL"/>
        </w:rPr>
      </w:pPr>
      <w:bookmarkStart w:id="12069" w:name="ET_hatsach_624927_18"/>
      <w:r w:rsidRPr="00AC12C0">
        <w:rPr>
          <w:rStyle w:val="TagStyle"/>
          <w:rtl/>
        </w:rPr>
        <w:t xml:space="preserve"> &lt;&lt; הצח &gt;&gt;</w:t>
      </w:r>
      <w:r w:rsidRPr="00F55433">
        <w:rPr>
          <w:rStyle w:val="TagStyle"/>
          <w:rtl/>
        </w:rPr>
        <w:t xml:space="preserve"> </w:t>
      </w:r>
      <w:bookmarkStart w:id="12070" w:name="_Toc85113942"/>
      <w:bookmarkStart w:id="12071" w:name="_Toc85116340"/>
      <w:bookmarkStart w:id="12072" w:name="_Toc85116798"/>
      <w:r>
        <w:rPr>
          <w:rtl/>
          <w:lang w:eastAsia="he-IL"/>
        </w:rPr>
        <w:t xml:space="preserve">הצעת חוק למניעת אלימות במשפחה (תיקון </w:t>
      </w:r>
      <w:r>
        <w:rPr>
          <w:rFonts w:hint="cs"/>
          <w:rtl/>
          <w:lang w:eastAsia="he-IL"/>
        </w:rPr>
        <w:t>–</w:t>
      </w:r>
      <w:r>
        <w:rPr>
          <w:rtl/>
          <w:lang w:eastAsia="he-IL"/>
        </w:rPr>
        <w:t xml:space="preserve"> פיקוח אלקטרוני על אדם שהוצא </w:t>
      </w:r>
      <w:r>
        <w:rPr>
          <w:rFonts w:hint="cs"/>
          <w:rtl/>
          <w:lang w:eastAsia="he-IL"/>
        </w:rPr>
        <w:t xml:space="preserve">כלפיו צו </w:t>
      </w:r>
      <w:r>
        <w:rPr>
          <w:rtl/>
          <w:lang w:eastAsia="he-IL"/>
        </w:rPr>
        <w:t>הגנה), התשפ"א–2021</w:t>
      </w:r>
      <w:bookmarkEnd w:id="12070"/>
      <w:bookmarkEnd w:id="12071"/>
      <w:bookmarkEnd w:id="12072"/>
      <w:r w:rsidRPr="00F55433">
        <w:rPr>
          <w:rStyle w:val="TagStyle"/>
          <w:rtl/>
        </w:rPr>
        <w:t xml:space="preserve"> </w:t>
      </w:r>
      <w:r w:rsidRPr="00AC12C0">
        <w:rPr>
          <w:rStyle w:val="TagStyle"/>
          <w:rtl/>
        </w:rPr>
        <w:t>&lt;&lt; הצח &gt;&gt;</w:t>
      </w:r>
      <w:r>
        <w:rPr>
          <w:rtl/>
          <w:lang w:eastAsia="he-IL"/>
        </w:rPr>
        <w:t xml:space="preserve"> </w:t>
      </w:r>
      <w:bookmarkEnd w:id="12069"/>
    </w:p>
    <w:p w:rsidR="00DA1059" w:rsidRDefault="00DA1059" w:rsidP="00F95782">
      <w:pPr>
        <w:rPr>
          <w:rtl/>
          <w:lang w:eastAsia="he-IL"/>
        </w:rPr>
      </w:pPr>
      <w:r>
        <w:rPr>
          <w:rtl/>
          <w:lang w:eastAsia="he-IL"/>
        </w:rPr>
        <w:t>[הצעת חוק פ/</w:t>
      </w:r>
      <w:r>
        <w:rPr>
          <w:rFonts w:hint="cs"/>
          <w:rtl/>
          <w:lang w:eastAsia="he-IL"/>
        </w:rPr>
        <w:t>895</w:t>
      </w:r>
      <w:r>
        <w:rPr>
          <w:rtl/>
          <w:lang w:eastAsia="he-IL"/>
        </w:rPr>
        <w:t>/</w:t>
      </w:r>
      <w:r>
        <w:rPr>
          <w:rFonts w:hint="cs"/>
          <w:rtl/>
          <w:lang w:eastAsia="he-IL"/>
        </w:rPr>
        <w:t>24; נספחות.</w:t>
      </w:r>
      <w:r>
        <w:rPr>
          <w:rtl/>
          <w:lang w:eastAsia="he-IL"/>
        </w:rPr>
        <w:t>]</w:t>
      </w:r>
    </w:p>
    <w:p w:rsidR="00DA1059" w:rsidRDefault="00DA1059" w:rsidP="00F95782">
      <w:pPr>
        <w:pStyle w:val="-0"/>
        <w:rPr>
          <w:rtl/>
          <w:lang w:eastAsia="he-IL"/>
        </w:rPr>
      </w:pPr>
      <w:r>
        <w:rPr>
          <w:rtl/>
          <w:lang w:eastAsia="he-IL"/>
        </w:rPr>
        <w:t>(הצעת חבר</w:t>
      </w:r>
      <w:r>
        <w:rPr>
          <w:rFonts w:hint="cs"/>
          <w:rtl/>
          <w:lang w:eastAsia="he-IL"/>
        </w:rPr>
        <w:t>ת</w:t>
      </w:r>
      <w:r>
        <w:rPr>
          <w:rtl/>
          <w:lang w:eastAsia="he-IL"/>
        </w:rPr>
        <w:t xml:space="preserve"> הכנסת</w:t>
      </w:r>
      <w:r>
        <w:rPr>
          <w:rFonts w:hint="cs"/>
          <w:rtl/>
          <w:lang w:eastAsia="he-IL"/>
        </w:rPr>
        <w:t xml:space="preserve"> עאידה תומא סלימאן</w:t>
      </w:r>
      <w:r>
        <w:rPr>
          <w:rtl/>
          <w:lang w:eastAsia="he-IL"/>
        </w:rPr>
        <w:t>)</w:t>
      </w:r>
    </w:p>
    <w:p w:rsidR="00DA1059" w:rsidRPr="00F55433" w:rsidRDefault="00DA1059" w:rsidP="00F95782">
      <w:pPr>
        <w:rPr>
          <w:rtl/>
          <w:lang w:eastAsia="he-IL"/>
        </w:rPr>
      </w:pPr>
      <w:bookmarkStart w:id="12073" w:name="_ETM_Q56_332616"/>
      <w:bookmarkStart w:id="12074" w:name="_ETM_Q56_332707"/>
      <w:bookmarkEnd w:id="12073"/>
      <w:bookmarkEnd w:id="12074"/>
    </w:p>
    <w:p w:rsidR="00DA1059" w:rsidRDefault="00DA1059" w:rsidP="00F95782">
      <w:pPr>
        <w:pStyle w:val="af7"/>
        <w:rPr>
          <w:rtl/>
        </w:rPr>
      </w:pPr>
      <w:r w:rsidRPr="00AC12C0">
        <w:rPr>
          <w:rStyle w:val="TagStyle"/>
          <w:rtl/>
        </w:rPr>
        <w:t xml:space="preserve"> &lt;&lt; יור &gt;&gt;</w:t>
      </w:r>
      <w:r w:rsidRPr="001B7651">
        <w:rPr>
          <w:rStyle w:val="TagStyle"/>
          <w:rtl/>
        </w:rPr>
        <w:t xml:space="preserve"> </w:t>
      </w:r>
      <w:r>
        <w:rPr>
          <w:rtl/>
        </w:rPr>
        <w:t>היו"ר יעקב מרגי:</w:t>
      </w:r>
      <w:r w:rsidRPr="001B7651">
        <w:rPr>
          <w:rStyle w:val="TagStyle"/>
          <w:rtl/>
        </w:rPr>
        <w:t xml:space="preserve"> </w:t>
      </w:r>
      <w:r w:rsidRPr="00AC12C0">
        <w:rPr>
          <w:rStyle w:val="TagStyle"/>
          <w:rtl/>
        </w:rPr>
        <w:t>&lt;&lt; יור &gt;&gt;</w:t>
      </w:r>
      <w:r>
        <w:rPr>
          <w:rtl/>
        </w:rPr>
        <w:t xml:space="preserve"> </w:t>
      </w:r>
    </w:p>
    <w:p w:rsidR="00DA1059" w:rsidRDefault="00DA1059" w:rsidP="00F95782">
      <w:pPr>
        <w:rPr>
          <w:rtl/>
          <w:lang w:eastAsia="he-IL"/>
        </w:rPr>
      </w:pPr>
    </w:p>
    <w:p w:rsidR="00DA1059" w:rsidRPr="001B7651" w:rsidRDefault="00DA1059" w:rsidP="00F22B47">
      <w:pPr>
        <w:rPr>
          <w:rtl/>
          <w:lang w:eastAsia="he-IL"/>
        </w:rPr>
      </w:pPr>
      <w:r>
        <w:rPr>
          <w:rFonts w:hint="cs"/>
          <w:rtl/>
          <w:lang w:eastAsia="he-IL"/>
        </w:rPr>
        <w:t xml:space="preserve">אנחנו עוברים לסעיף הבא בסדר-היום </w:t>
      </w:r>
      <w:r w:rsidR="00F22B47">
        <w:rPr>
          <w:rFonts w:hint="eastAsia"/>
          <w:rtl/>
          <w:lang w:eastAsia="he-IL"/>
        </w:rPr>
        <w:t xml:space="preserve">– </w:t>
      </w:r>
      <w:r>
        <w:rPr>
          <w:rFonts w:hint="cs"/>
          <w:rtl/>
          <w:lang w:eastAsia="he-IL"/>
        </w:rPr>
        <w:t xml:space="preserve">הצעת חוק </w:t>
      </w:r>
      <w:bookmarkStart w:id="12075" w:name="_ETM_Q56_349521"/>
      <w:bookmarkEnd w:id="12075"/>
      <w:r>
        <w:rPr>
          <w:rFonts w:hint="cs"/>
          <w:rtl/>
          <w:lang w:eastAsia="he-IL"/>
        </w:rPr>
        <w:t xml:space="preserve">למניעת אלימות במשפחה (תיקון </w:t>
      </w:r>
      <w:r>
        <w:rPr>
          <w:rtl/>
          <w:lang w:eastAsia="he-IL"/>
        </w:rPr>
        <w:t>–</w:t>
      </w:r>
      <w:r>
        <w:rPr>
          <w:rFonts w:hint="cs"/>
          <w:rtl/>
          <w:lang w:eastAsia="he-IL"/>
        </w:rPr>
        <w:t xml:space="preserve"> פיקוח אלקטרוני על אדם שהוצא </w:t>
      </w:r>
      <w:bookmarkStart w:id="12076" w:name="_ETM_Q56_354313"/>
      <w:bookmarkEnd w:id="12076"/>
      <w:r>
        <w:rPr>
          <w:rFonts w:hint="cs"/>
          <w:rtl/>
          <w:lang w:eastAsia="he-IL"/>
        </w:rPr>
        <w:t xml:space="preserve">כלפיו צו הגנה), התשפ"א–2021. תנמק </w:t>
      </w:r>
      <w:bookmarkStart w:id="12077" w:name="_ETM_Q56_354693"/>
      <w:bookmarkEnd w:id="12077"/>
      <w:r>
        <w:rPr>
          <w:rFonts w:hint="cs"/>
          <w:rtl/>
          <w:lang w:eastAsia="he-IL"/>
        </w:rPr>
        <w:t xml:space="preserve">חברת הכנסת עאידה תומא סלימאן. לידיעת </w:t>
      </w:r>
      <w:bookmarkStart w:id="12078" w:name="_ETM_Q56_362893"/>
      <w:bookmarkEnd w:id="12078"/>
      <w:r>
        <w:rPr>
          <w:rFonts w:hint="cs"/>
          <w:rtl/>
          <w:lang w:eastAsia="he-IL"/>
        </w:rPr>
        <w:t>חברי הכנסת, תשובה והצבעה במועד אחר. בבקשה, גברתי, עשר דקות עומדות לרשותך.</w:t>
      </w:r>
    </w:p>
    <w:p w:rsidR="00DA1059" w:rsidRPr="009646FC" w:rsidRDefault="00DA1059" w:rsidP="00CE6451">
      <w:pPr>
        <w:rPr>
          <w:rtl/>
        </w:rPr>
      </w:pPr>
    </w:p>
    <w:p w:rsidR="00DA1059" w:rsidRDefault="00DA1059" w:rsidP="00F95782">
      <w:pPr>
        <w:pStyle w:val="a5"/>
        <w:rPr>
          <w:rtl/>
        </w:rPr>
      </w:pPr>
      <w:bookmarkStart w:id="12079" w:name="ET_speaker_5761_19"/>
      <w:r w:rsidRPr="00AC12C0">
        <w:rPr>
          <w:rStyle w:val="TagStyle"/>
          <w:rtl/>
        </w:rPr>
        <w:t xml:space="preserve"> &lt;&lt; דובר &gt;&gt;</w:t>
      </w:r>
      <w:r w:rsidRPr="00F55433">
        <w:rPr>
          <w:rStyle w:val="TagStyle"/>
          <w:rtl/>
        </w:rPr>
        <w:t xml:space="preserve"> </w:t>
      </w:r>
      <w:bookmarkStart w:id="12080" w:name="_Toc85113943"/>
      <w:bookmarkStart w:id="12081" w:name="_Toc85116341"/>
      <w:bookmarkStart w:id="12082" w:name="_Toc85116799"/>
      <w:r>
        <w:rPr>
          <w:rtl/>
        </w:rPr>
        <w:t>עאידה תומא סלימאן (הרשימה המשותפת):</w:t>
      </w:r>
      <w:bookmarkEnd w:id="12080"/>
      <w:bookmarkEnd w:id="12081"/>
      <w:bookmarkEnd w:id="12082"/>
      <w:r w:rsidRPr="00F55433">
        <w:rPr>
          <w:rStyle w:val="TagStyle"/>
          <w:rtl/>
        </w:rPr>
        <w:t xml:space="preserve"> </w:t>
      </w:r>
      <w:r w:rsidRPr="00AC12C0">
        <w:rPr>
          <w:rStyle w:val="TagStyle"/>
          <w:rtl/>
        </w:rPr>
        <w:t>&lt;&lt; דובר &gt;&gt;</w:t>
      </w:r>
      <w:r>
        <w:rPr>
          <w:rtl/>
        </w:rPr>
        <w:t xml:space="preserve"> </w:t>
      </w:r>
      <w:bookmarkEnd w:id="12079"/>
    </w:p>
    <w:p w:rsidR="00DA1059" w:rsidRDefault="00DA1059" w:rsidP="00CE6451">
      <w:pPr>
        <w:rPr>
          <w:rtl/>
          <w:lang w:eastAsia="he-IL"/>
        </w:rPr>
      </w:pPr>
    </w:p>
    <w:p w:rsidR="00DA1059" w:rsidRDefault="00DA1059" w:rsidP="00F95782">
      <w:pPr>
        <w:rPr>
          <w:rtl/>
          <w:lang w:eastAsia="he-IL"/>
        </w:rPr>
      </w:pPr>
      <w:r>
        <w:rPr>
          <w:rFonts w:hint="cs"/>
          <w:rtl/>
          <w:lang w:eastAsia="he-IL"/>
        </w:rPr>
        <w:t xml:space="preserve">כבוד היושב-ראש, </w:t>
      </w:r>
      <w:bookmarkStart w:id="12083" w:name="_ETM_Q56_380228"/>
      <w:bookmarkEnd w:id="12083"/>
      <w:r>
        <w:rPr>
          <w:rFonts w:hint="cs"/>
          <w:rtl/>
          <w:lang w:eastAsia="he-IL"/>
        </w:rPr>
        <w:t xml:space="preserve">חברי וחברות הכנסת הנכבדים, היום אני מעלה פעם שלישית בכנסת </w:t>
      </w:r>
      <w:bookmarkStart w:id="12084" w:name="_ETM_Q56_392924"/>
      <w:bookmarkEnd w:id="12084"/>
      <w:r>
        <w:rPr>
          <w:rFonts w:hint="cs"/>
          <w:rtl/>
          <w:lang w:eastAsia="he-IL"/>
        </w:rPr>
        <w:t xml:space="preserve">ישראל את הצעת החוק שבפניכם, הצעת חוק למניעת אלימות במשפחה </w:t>
      </w:r>
      <w:bookmarkStart w:id="12085" w:name="_ETM_Q56_401404"/>
      <w:bookmarkEnd w:id="12085"/>
      <w:r>
        <w:rPr>
          <w:rFonts w:hint="cs"/>
          <w:rtl/>
          <w:lang w:eastAsia="he-IL"/>
        </w:rPr>
        <w:t xml:space="preserve">(תיקון </w:t>
      </w:r>
      <w:r>
        <w:rPr>
          <w:rtl/>
          <w:lang w:eastAsia="he-IL"/>
        </w:rPr>
        <w:t>–</w:t>
      </w:r>
      <w:r>
        <w:rPr>
          <w:rFonts w:hint="cs"/>
          <w:rtl/>
          <w:lang w:eastAsia="he-IL"/>
        </w:rPr>
        <w:t xml:space="preserve"> פיקוח אלקטרוני על אדם שהוצא כלפיו צו </w:t>
      </w:r>
      <w:bookmarkStart w:id="12086" w:name="_ETM_Q56_406667"/>
      <w:bookmarkEnd w:id="12086"/>
      <w:r>
        <w:rPr>
          <w:rFonts w:hint="cs"/>
          <w:rtl/>
          <w:lang w:eastAsia="he-IL"/>
        </w:rPr>
        <w:t>הגנה).</w:t>
      </w:r>
    </w:p>
    <w:p w:rsidR="00DA1059" w:rsidRDefault="00DA1059" w:rsidP="00F95782">
      <w:pPr>
        <w:rPr>
          <w:rtl/>
          <w:lang w:eastAsia="he-IL"/>
        </w:rPr>
      </w:pPr>
      <w:bookmarkStart w:id="12087" w:name="_ETM_Q56_338584"/>
      <w:bookmarkStart w:id="12088" w:name="_ETM_Q56_338736"/>
      <w:bookmarkEnd w:id="12087"/>
      <w:bookmarkEnd w:id="12088"/>
    </w:p>
    <w:p w:rsidR="00DA1059" w:rsidRDefault="00DA1059" w:rsidP="00F95782">
      <w:pPr>
        <w:pStyle w:val="af7"/>
        <w:rPr>
          <w:rtl/>
        </w:rPr>
      </w:pPr>
      <w:r w:rsidRPr="00AC12C0">
        <w:rPr>
          <w:rStyle w:val="TagStyle"/>
          <w:rtl/>
        </w:rPr>
        <w:t xml:space="preserve"> &lt;&lt; יור &gt;&gt;</w:t>
      </w:r>
      <w:r w:rsidRPr="00C96DC5">
        <w:rPr>
          <w:rStyle w:val="TagStyle"/>
          <w:rtl/>
        </w:rPr>
        <w:t xml:space="preserve"> </w:t>
      </w:r>
      <w:r>
        <w:rPr>
          <w:rtl/>
        </w:rPr>
        <w:t>היו"ר יעקב מרגי:</w:t>
      </w:r>
      <w:r w:rsidRPr="00C96DC5">
        <w:rPr>
          <w:rStyle w:val="TagStyle"/>
          <w:rtl/>
        </w:rPr>
        <w:t xml:space="preserve"> </w:t>
      </w:r>
      <w:r w:rsidRPr="00AC12C0">
        <w:rPr>
          <w:rStyle w:val="TagStyle"/>
          <w:rtl/>
        </w:rPr>
        <w:t>&lt;&lt; יור &gt;&gt;</w:t>
      </w:r>
      <w:r>
        <w:rPr>
          <w:rtl/>
        </w:rPr>
        <w:t xml:space="preserve"> </w:t>
      </w:r>
    </w:p>
    <w:p w:rsidR="00DA1059" w:rsidRDefault="00DA1059" w:rsidP="00CE6451">
      <w:pPr>
        <w:rPr>
          <w:rtl/>
          <w:lang w:eastAsia="he-IL"/>
        </w:rPr>
      </w:pPr>
    </w:p>
    <w:p w:rsidR="00DA1059" w:rsidRDefault="00DA1059" w:rsidP="0046634F">
      <w:pPr>
        <w:rPr>
          <w:rtl/>
          <w:lang w:eastAsia="he-IL"/>
        </w:rPr>
      </w:pPr>
      <w:bookmarkStart w:id="12089" w:name="_ETM_Q56_339631"/>
      <w:bookmarkEnd w:id="12089"/>
      <w:r>
        <w:rPr>
          <w:rFonts w:hint="cs"/>
          <w:rtl/>
          <w:lang w:eastAsia="he-IL"/>
        </w:rPr>
        <w:t xml:space="preserve">ניר, חבר הכנסת, אני לא </w:t>
      </w:r>
      <w:bookmarkStart w:id="12090" w:name="_ETM_Q56_413024"/>
      <w:bookmarkEnd w:id="12090"/>
      <w:r>
        <w:rPr>
          <w:rFonts w:hint="cs"/>
          <w:rtl/>
          <w:lang w:eastAsia="he-IL"/>
        </w:rPr>
        <w:t>יודע איך קוראים לעוזרת שלך אבל היא די רעשנית.</w:t>
      </w:r>
      <w:bookmarkStart w:id="12091" w:name="_ETM_Q56_418231"/>
      <w:bookmarkEnd w:id="12091"/>
      <w:r>
        <w:rPr>
          <w:rFonts w:hint="cs"/>
          <w:rtl/>
          <w:lang w:eastAsia="he-IL"/>
        </w:rPr>
        <w:t xml:space="preserve"> הייתי קורא אותה לסדר, אבל לא הכרתי אותה. אז להבא.</w:t>
      </w:r>
    </w:p>
    <w:p w:rsidR="00DA1059" w:rsidRDefault="00DA1059" w:rsidP="00F95782">
      <w:pPr>
        <w:rPr>
          <w:rtl/>
          <w:lang w:eastAsia="he-IL"/>
        </w:rPr>
      </w:pPr>
      <w:bookmarkStart w:id="12092" w:name="_ETM_Q56_414439"/>
      <w:bookmarkStart w:id="12093" w:name="_ETM_Q56_414542"/>
      <w:bookmarkEnd w:id="12092"/>
      <w:bookmarkEnd w:id="12093"/>
    </w:p>
    <w:p w:rsidR="00DA1059" w:rsidRDefault="00DA1059" w:rsidP="00F95782">
      <w:pPr>
        <w:pStyle w:val="-"/>
        <w:rPr>
          <w:rtl/>
        </w:rPr>
      </w:pPr>
      <w:bookmarkStart w:id="12094" w:name="ET_speakercontinue_5761_21"/>
      <w:r w:rsidRPr="00AC12C0">
        <w:rPr>
          <w:rStyle w:val="TagStyle"/>
          <w:rtl/>
        </w:rPr>
        <w:t xml:space="preserve"> &lt;&lt; דובר_המשך &gt;&gt;</w:t>
      </w:r>
      <w:r w:rsidRPr="00C22B5D">
        <w:rPr>
          <w:rStyle w:val="TagStyle"/>
          <w:rtl/>
        </w:rPr>
        <w:t xml:space="preserve"> </w:t>
      </w:r>
      <w:r>
        <w:rPr>
          <w:rtl/>
        </w:rPr>
        <w:t>עאידה תומא סלימאן (הרשימה המשותפת):</w:t>
      </w:r>
      <w:r w:rsidRPr="00C22B5D">
        <w:rPr>
          <w:rStyle w:val="TagStyle"/>
          <w:rtl/>
        </w:rPr>
        <w:t xml:space="preserve"> </w:t>
      </w:r>
      <w:r w:rsidRPr="00AC12C0">
        <w:rPr>
          <w:rStyle w:val="TagStyle"/>
          <w:rtl/>
        </w:rPr>
        <w:t>&lt;&lt; דובר_המשך &gt;&gt;</w:t>
      </w:r>
      <w:r>
        <w:rPr>
          <w:rtl/>
        </w:rPr>
        <w:t xml:space="preserve"> </w:t>
      </w:r>
      <w:bookmarkEnd w:id="12094"/>
    </w:p>
    <w:p w:rsidR="00DA1059" w:rsidRDefault="00DA1059" w:rsidP="00CE6451">
      <w:pPr>
        <w:rPr>
          <w:rtl/>
          <w:lang w:eastAsia="he-IL"/>
        </w:rPr>
      </w:pPr>
    </w:p>
    <w:p w:rsidR="00DA1059" w:rsidRDefault="00DA1059" w:rsidP="0046634F">
      <w:pPr>
        <w:rPr>
          <w:rtl/>
          <w:lang w:eastAsia="he-IL"/>
        </w:rPr>
      </w:pPr>
      <w:bookmarkStart w:id="12095" w:name="_ETM_Q56_370492"/>
      <w:bookmarkEnd w:id="12095"/>
      <w:r>
        <w:rPr>
          <w:rFonts w:hint="cs"/>
          <w:rtl/>
          <w:lang w:eastAsia="he-IL"/>
        </w:rPr>
        <w:t xml:space="preserve">הצעת </w:t>
      </w:r>
      <w:bookmarkStart w:id="12096" w:name="_ETM_Q56_426014"/>
      <w:bookmarkEnd w:id="12096"/>
      <w:r>
        <w:rPr>
          <w:rFonts w:hint="cs"/>
          <w:rtl/>
          <w:lang w:eastAsia="he-IL"/>
        </w:rPr>
        <w:t>החוק הזו עברה בקריאה טרומית ב-2017. היא עברה בקריאה טרומי</w:t>
      </w:r>
      <w:bookmarkStart w:id="12097" w:name="_ETM_Q56_430344"/>
      <w:bookmarkEnd w:id="12097"/>
      <w:r>
        <w:rPr>
          <w:rFonts w:hint="cs"/>
          <w:rtl/>
          <w:lang w:eastAsia="he-IL"/>
        </w:rPr>
        <w:t xml:space="preserve">ת, כי כולם הבינו את החשיבות של הגנה על נשים </w:t>
      </w:r>
      <w:bookmarkStart w:id="12098" w:name="_ETM_Q56_437928"/>
      <w:bookmarkEnd w:id="12098"/>
      <w:r>
        <w:rPr>
          <w:rFonts w:hint="cs"/>
          <w:rtl/>
          <w:lang w:eastAsia="he-IL"/>
        </w:rPr>
        <w:t xml:space="preserve">נפגעות אלימות, נשים שסובלות מבן זוג אלים. ההצעה אומרת שברגע </w:t>
      </w:r>
      <w:bookmarkStart w:id="12099" w:name="_ETM_Q56_447240"/>
      <w:bookmarkEnd w:id="12099"/>
      <w:r>
        <w:rPr>
          <w:rFonts w:hint="cs"/>
          <w:rtl/>
          <w:lang w:eastAsia="he-IL"/>
        </w:rPr>
        <w:t xml:space="preserve">שמוציאים צו הגנה והבן אדם שהוצא נגדו צו הגנה </w:t>
      </w:r>
      <w:bookmarkStart w:id="12100" w:name="_ETM_Q56_454107"/>
      <w:bookmarkEnd w:id="12100"/>
      <w:r>
        <w:rPr>
          <w:rFonts w:hint="cs"/>
          <w:rtl/>
          <w:lang w:eastAsia="he-IL"/>
        </w:rPr>
        <w:t>מוגדר כמסוכן מאוד והוא עלול לפגוע באישה</w:t>
      </w:r>
      <w:r w:rsidR="0046634F">
        <w:rPr>
          <w:rFonts w:hint="cs"/>
          <w:rtl/>
          <w:lang w:eastAsia="he-IL"/>
        </w:rPr>
        <w:t>,</w:t>
      </w:r>
      <w:r>
        <w:rPr>
          <w:rFonts w:hint="cs"/>
          <w:rtl/>
          <w:lang w:eastAsia="he-IL"/>
        </w:rPr>
        <w:t xml:space="preserve"> </w:t>
      </w:r>
      <w:r w:rsidR="0046634F">
        <w:rPr>
          <w:rFonts w:hint="cs"/>
          <w:rtl/>
          <w:lang w:eastAsia="he-IL"/>
        </w:rPr>
        <w:t>ו</w:t>
      </w:r>
      <w:r>
        <w:rPr>
          <w:rFonts w:hint="cs"/>
          <w:rtl/>
          <w:lang w:eastAsia="he-IL"/>
        </w:rPr>
        <w:t xml:space="preserve">אפילו אם יש </w:t>
      </w:r>
      <w:bookmarkStart w:id="12101" w:name="_ETM_Q56_461707"/>
      <w:bookmarkEnd w:id="12101"/>
      <w:r>
        <w:rPr>
          <w:rFonts w:hint="cs"/>
          <w:rtl/>
          <w:lang w:eastAsia="he-IL"/>
        </w:rPr>
        <w:t xml:space="preserve">צו הרחקה ממנה הוא יפר את הצו, וכולם יודעים שקרו </w:t>
      </w:r>
      <w:bookmarkStart w:id="12102" w:name="_ETM_Q56_463187"/>
      <w:bookmarkEnd w:id="12102"/>
      <w:r>
        <w:rPr>
          <w:rFonts w:hint="cs"/>
          <w:rtl/>
          <w:lang w:eastAsia="he-IL"/>
        </w:rPr>
        <w:t xml:space="preserve">הרבה מקרים כאלה </w:t>
      </w:r>
      <w:r>
        <w:rPr>
          <w:rtl/>
          <w:lang w:eastAsia="he-IL"/>
        </w:rPr>
        <w:t>–</w:t>
      </w:r>
      <w:r>
        <w:rPr>
          <w:rFonts w:hint="cs"/>
          <w:rtl/>
          <w:lang w:eastAsia="he-IL"/>
        </w:rPr>
        <w:t xml:space="preserve"> אני עדיין זוכרת את המקרים </w:t>
      </w:r>
      <w:bookmarkStart w:id="12103" w:name="_ETM_Q56_467521"/>
      <w:bookmarkEnd w:id="12103"/>
      <w:r>
        <w:rPr>
          <w:rFonts w:hint="cs"/>
          <w:rtl/>
          <w:lang w:eastAsia="he-IL"/>
        </w:rPr>
        <w:t xml:space="preserve">האלה שבהם האישה חשבה שיש לה צו הרחקה, צו </w:t>
      </w:r>
      <w:bookmarkStart w:id="12104" w:name="_ETM_Q56_476529"/>
      <w:bookmarkEnd w:id="12104"/>
      <w:r>
        <w:rPr>
          <w:rFonts w:hint="cs"/>
          <w:rtl/>
          <w:lang w:eastAsia="he-IL"/>
        </w:rPr>
        <w:t xml:space="preserve">הגנה ושהיא בטוחה, ובכל זאת הגיע הגבר האלים ורצח אותה. </w:t>
      </w:r>
      <w:bookmarkStart w:id="12105" w:name="_ETM_Q56_481400"/>
      <w:bookmarkEnd w:id="12105"/>
      <w:r>
        <w:rPr>
          <w:rFonts w:hint="cs"/>
          <w:rtl/>
          <w:lang w:eastAsia="he-IL"/>
        </w:rPr>
        <w:t xml:space="preserve">אני מזכירה לכולם את המקרה של </w:t>
      </w:r>
      <w:proofErr w:type="spellStart"/>
      <w:r>
        <w:rPr>
          <w:rFonts w:hint="cs"/>
          <w:rtl/>
          <w:lang w:eastAsia="he-IL"/>
        </w:rPr>
        <w:t>וופא</w:t>
      </w:r>
      <w:proofErr w:type="spellEnd"/>
      <w:r>
        <w:rPr>
          <w:rFonts w:hint="cs"/>
          <w:rtl/>
          <w:lang w:eastAsia="he-IL"/>
        </w:rPr>
        <w:t xml:space="preserve"> </w:t>
      </w:r>
      <w:proofErr w:type="spellStart"/>
      <w:r>
        <w:rPr>
          <w:rFonts w:hint="cs"/>
          <w:rtl/>
          <w:lang w:eastAsia="he-IL"/>
        </w:rPr>
        <w:t>עבאהרה</w:t>
      </w:r>
      <w:proofErr w:type="spellEnd"/>
      <w:r>
        <w:rPr>
          <w:rFonts w:hint="cs"/>
          <w:rtl/>
          <w:lang w:eastAsia="he-IL"/>
        </w:rPr>
        <w:t xml:space="preserve"> מכפר </w:t>
      </w:r>
      <w:bookmarkStart w:id="12106" w:name="_ETM_Q56_488039"/>
      <w:bookmarkEnd w:id="12106"/>
      <w:r>
        <w:rPr>
          <w:rFonts w:hint="cs"/>
          <w:rtl/>
          <w:lang w:eastAsia="he-IL"/>
        </w:rPr>
        <w:t xml:space="preserve">עראבה. </w:t>
      </w:r>
      <w:proofErr w:type="spellStart"/>
      <w:r>
        <w:rPr>
          <w:rFonts w:hint="cs"/>
          <w:rtl/>
          <w:lang w:eastAsia="he-IL"/>
        </w:rPr>
        <w:t>וופא</w:t>
      </w:r>
      <w:proofErr w:type="spellEnd"/>
      <w:r>
        <w:rPr>
          <w:rFonts w:hint="cs"/>
          <w:rtl/>
          <w:lang w:eastAsia="he-IL"/>
        </w:rPr>
        <w:t xml:space="preserve"> חשבה שהיא מוגנת, חשבה שהיא הוציאה נגדו צו </w:t>
      </w:r>
      <w:bookmarkStart w:id="12107" w:name="_ETM_Q56_492729"/>
      <w:bookmarkEnd w:id="12107"/>
      <w:r>
        <w:rPr>
          <w:rFonts w:hint="cs"/>
          <w:rtl/>
          <w:lang w:eastAsia="he-IL"/>
        </w:rPr>
        <w:t xml:space="preserve">הגנה, התלוננה כמה וכמה פעמים במשטרה על הפרות בצל הצו </w:t>
      </w:r>
      <w:bookmarkStart w:id="12108" w:name="_ETM_Q56_502584"/>
      <w:bookmarkEnd w:id="12108"/>
      <w:r>
        <w:rPr>
          <w:rFonts w:hint="cs"/>
          <w:rtl/>
          <w:lang w:eastAsia="he-IL"/>
        </w:rPr>
        <w:t xml:space="preserve">עצמו, ובכל זאת בן זוגה לשעבר רדף אחריה, אחרי </w:t>
      </w:r>
      <w:bookmarkStart w:id="12109" w:name="_ETM_Q56_510664"/>
      <w:bookmarkEnd w:id="12109"/>
      <w:r>
        <w:rPr>
          <w:rFonts w:hint="cs"/>
          <w:rtl/>
          <w:lang w:eastAsia="he-IL"/>
        </w:rPr>
        <w:t xml:space="preserve">שהתקיימה ישיבה בבית משפט, הוציא אותה מתוך האוטו, </w:t>
      </w:r>
      <w:bookmarkStart w:id="12110" w:name="_ETM_Q56_515803"/>
      <w:bookmarkEnd w:id="12110"/>
      <w:r>
        <w:rPr>
          <w:rFonts w:hint="cs"/>
          <w:rtl/>
          <w:lang w:eastAsia="he-IL"/>
        </w:rPr>
        <w:t>ירה בה והיא נפטרה.</w:t>
      </w:r>
    </w:p>
    <w:p w:rsidR="00DA1059" w:rsidRDefault="00DA1059" w:rsidP="00F95782">
      <w:pPr>
        <w:rPr>
          <w:rtl/>
          <w:lang w:eastAsia="he-IL"/>
        </w:rPr>
      </w:pPr>
      <w:bookmarkStart w:id="12111" w:name="_ETM_Q56_520699"/>
      <w:bookmarkStart w:id="12112" w:name="_ETM_Q56_520801"/>
      <w:bookmarkEnd w:id="12111"/>
      <w:bookmarkEnd w:id="12112"/>
    </w:p>
    <w:p w:rsidR="00DA1059" w:rsidRDefault="00DA1059" w:rsidP="0046634F">
      <w:pPr>
        <w:rPr>
          <w:rtl/>
          <w:lang w:eastAsia="he-IL"/>
        </w:rPr>
      </w:pPr>
      <w:bookmarkStart w:id="12113" w:name="_ETM_Q56_520827"/>
      <w:bookmarkStart w:id="12114" w:name="_ETM_Q56_520930"/>
      <w:bookmarkEnd w:id="12113"/>
      <w:bookmarkEnd w:id="12114"/>
      <w:r>
        <w:rPr>
          <w:rFonts w:hint="cs"/>
          <w:rtl/>
          <w:lang w:eastAsia="he-IL"/>
        </w:rPr>
        <w:t xml:space="preserve">תתארו לעצמכם: </w:t>
      </w:r>
      <w:proofErr w:type="spellStart"/>
      <w:r>
        <w:rPr>
          <w:rFonts w:hint="cs"/>
          <w:rtl/>
          <w:lang w:eastAsia="he-IL"/>
        </w:rPr>
        <w:t>וופא</w:t>
      </w:r>
      <w:proofErr w:type="spellEnd"/>
      <w:r>
        <w:rPr>
          <w:rFonts w:hint="cs"/>
          <w:rtl/>
          <w:lang w:eastAsia="he-IL"/>
        </w:rPr>
        <w:t xml:space="preserve"> נרצחה </w:t>
      </w:r>
      <w:bookmarkStart w:id="12115" w:name="_ETM_Q56_527570"/>
      <w:bookmarkEnd w:id="12115"/>
      <w:r>
        <w:rPr>
          <w:rFonts w:hint="cs"/>
          <w:rtl/>
          <w:lang w:eastAsia="he-IL"/>
        </w:rPr>
        <w:t xml:space="preserve">בשנה שעברה, לפני שנה ומשהו. אם הצעת החוק הזאת, </w:t>
      </w:r>
      <w:bookmarkStart w:id="12116" w:name="_ETM_Q56_532551"/>
      <w:bookmarkEnd w:id="12116"/>
      <w:r>
        <w:rPr>
          <w:rFonts w:hint="cs"/>
          <w:rtl/>
          <w:lang w:eastAsia="he-IL"/>
        </w:rPr>
        <w:t xml:space="preserve">שעברה בקריאה טרומית ב-2017 </w:t>
      </w:r>
      <w:r>
        <w:rPr>
          <w:rFonts w:hint="eastAsia"/>
          <w:rtl/>
          <w:lang w:eastAsia="he-IL"/>
        </w:rPr>
        <w:t>–</w:t>
      </w:r>
      <w:r>
        <w:rPr>
          <w:rFonts w:hint="cs"/>
          <w:rtl/>
          <w:lang w:eastAsia="he-IL"/>
        </w:rPr>
        <w:t xml:space="preserve"> חברי הכנסת, אם </w:t>
      </w:r>
      <w:bookmarkStart w:id="12117" w:name="_ETM_Q56_538199"/>
      <w:bookmarkEnd w:id="12117"/>
      <w:r w:rsidR="0046634F">
        <w:rPr>
          <w:rFonts w:hint="cs"/>
          <w:rtl/>
          <w:lang w:eastAsia="he-IL"/>
        </w:rPr>
        <w:t xml:space="preserve">את </w:t>
      </w:r>
      <w:r>
        <w:rPr>
          <w:rFonts w:hint="cs"/>
          <w:rtl/>
          <w:lang w:eastAsia="he-IL"/>
        </w:rPr>
        <w:t>ההצעה הזו, שעברה בטרומית ב-2017, היינו ממשיכים לחוקק</w:t>
      </w:r>
      <w:r w:rsidR="0046634F">
        <w:rPr>
          <w:rFonts w:hint="cs"/>
          <w:rtl/>
          <w:lang w:eastAsia="he-IL"/>
        </w:rPr>
        <w:t>,</w:t>
      </w:r>
      <w:r>
        <w:rPr>
          <w:rFonts w:hint="cs"/>
          <w:rtl/>
          <w:lang w:eastAsia="he-IL"/>
        </w:rPr>
        <w:t xml:space="preserve"> הממשלה לא הייתה דוחה את המשך החקיקה</w:t>
      </w:r>
      <w:r w:rsidR="0046634F">
        <w:rPr>
          <w:rFonts w:hint="cs"/>
          <w:rtl/>
          <w:lang w:eastAsia="he-IL"/>
        </w:rPr>
        <w:t>,</w:t>
      </w:r>
      <w:r>
        <w:rPr>
          <w:rFonts w:hint="cs"/>
          <w:rtl/>
          <w:lang w:eastAsia="he-IL"/>
        </w:rPr>
        <w:t xml:space="preserve"> ובאמת הצעת</w:t>
      </w:r>
      <w:bookmarkStart w:id="12118" w:name="_ETM_Q56_555960"/>
      <w:bookmarkEnd w:id="12118"/>
      <w:r>
        <w:rPr>
          <w:rFonts w:hint="cs"/>
          <w:rtl/>
          <w:lang w:eastAsia="he-IL"/>
        </w:rPr>
        <w:t xml:space="preserve"> החוק הייתה הופכת להיות חוק והיה אפשר לשים את </w:t>
      </w:r>
      <w:bookmarkStart w:id="12119" w:name="_ETM_Q56_557892"/>
      <w:bookmarkEnd w:id="12119"/>
      <w:r>
        <w:rPr>
          <w:rFonts w:hint="cs"/>
          <w:rtl/>
          <w:lang w:eastAsia="he-IL"/>
        </w:rPr>
        <w:t xml:space="preserve">האזיקון האלקטרוני על בן </w:t>
      </w:r>
      <w:bookmarkStart w:id="12120" w:name="_ETM_Q56_564114"/>
      <w:bookmarkEnd w:id="12120"/>
      <w:r>
        <w:rPr>
          <w:rFonts w:hint="cs"/>
          <w:rtl/>
          <w:lang w:eastAsia="he-IL"/>
        </w:rPr>
        <w:t xml:space="preserve">הזוג ואצל </w:t>
      </w:r>
      <w:proofErr w:type="spellStart"/>
      <w:r>
        <w:rPr>
          <w:rFonts w:hint="cs"/>
          <w:rtl/>
          <w:lang w:eastAsia="he-IL"/>
        </w:rPr>
        <w:t>וופא</w:t>
      </w:r>
      <w:proofErr w:type="spellEnd"/>
      <w:r>
        <w:rPr>
          <w:rFonts w:hint="cs"/>
          <w:rtl/>
          <w:lang w:eastAsia="he-IL"/>
        </w:rPr>
        <w:t xml:space="preserve">, לפחות היא הייתה יודעת שהוא מתקרב, לפחות </w:t>
      </w:r>
      <w:bookmarkStart w:id="12121" w:name="_ETM_Q56_572178"/>
      <w:bookmarkEnd w:id="12121"/>
      <w:r>
        <w:rPr>
          <w:rFonts w:hint="cs"/>
          <w:rtl/>
          <w:lang w:eastAsia="he-IL"/>
        </w:rPr>
        <w:t xml:space="preserve">היא הייתה יודעת שהוא עלול לפגוע בה ולפחות אולי </w:t>
      </w:r>
      <w:proofErr w:type="spellStart"/>
      <w:r>
        <w:rPr>
          <w:rFonts w:hint="cs"/>
          <w:rtl/>
          <w:lang w:eastAsia="he-IL"/>
        </w:rPr>
        <w:t>אולי</w:t>
      </w:r>
      <w:proofErr w:type="spellEnd"/>
      <w:r>
        <w:rPr>
          <w:rFonts w:hint="cs"/>
          <w:rtl/>
          <w:lang w:eastAsia="he-IL"/>
        </w:rPr>
        <w:t xml:space="preserve"> </w:t>
      </w:r>
      <w:bookmarkStart w:id="12122" w:name="_ETM_Q56_573255"/>
      <w:bookmarkEnd w:id="12122"/>
      <w:r w:rsidR="0046634F">
        <w:rPr>
          <w:rFonts w:hint="cs"/>
          <w:rtl/>
          <w:lang w:eastAsia="he-IL"/>
        </w:rPr>
        <w:t xml:space="preserve">היא </w:t>
      </w:r>
      <w:r>
        <w:rPr>
          <w:rFonts w:hint="cs"/>
          <w:rtl/>
          <w:lang w:eastAsia="he-IL"/>
        </w:rPr>
        <w:t xml:space="preserve">הייתה נועלת את עצמה בתוך האוטו והוא לא היה מגיע </w:t>
      </w:r>
      <w:bookmarkStart w:id="12123" w:name="_ETM_Q56_573360"/>
      <w:bookmarkEnd w:id="12123"/>
      <w:r>
        <w:rPr>
          <w:rFonts w:hint="cs"/>
          <w:rtl/>
          <w:lang w:eastAsia="he-IL"/>
        </w:rPr>
        <w:t>אליה.</w:t>
      </w:r>
    </w:p>
    <w:p w:rsidR="00DA1059" w:rsidRDefault="00DA1059" w:rsidP="00F95782">
      <w:pPr>
        <w:rPr>
          <w:rtl/>
          <w:lang w:eastAsia="he-IL"/>
        </w:rPr>
      </w:pPr>
      <w:bookmarkStart w:id="12124" w:name="_ETM_Q56_585205"/>
      <w:bookmarkStart w:id="12125" w:name="_ETM_Q56_585252"/>
      <w:bookmarkEnd w:id="12124"/>
      <w:bookmarkEnd w:id="12125"/>
    </w:p>
    <w:p w:rsidR="00DA1059" w:rsidRDefault="00DA1059" w:rsidP="0046634F">
      <w:pPr>
        <w:rPr>
          <w:rtl/>
          <w:lang w:eastAsia="he-IL"/>
        </w:rPr>
      </w:pPr>
      <w:bookmarkStart w:id="12126" w:name="_ETM_Q56_585333"/>
      <w:bookmarkStart w:id="12127" w:name="_ETM_Q56_585407"/>
      <w:bookmarkEnd w:id="12126"/>
      <w:bookmarkEnd w:id="12127"/>
      <w:r>
        <w:rPr>
          <w:rFonts w:hint="cs"/>
          <w:rtl/>
          <w:lang w:eastAsia="he-IL"/>
        </w:rPr>
        <w:t xml:space="preserve">אבל לא. יש לנו את כל הזמן בעולם. אתם </w:t>
      </w:r>
      <w:bookmarkStart w:id="12128" w:name="_ETM_Q56_583793"/>
      <w:bookmarkEnd w:id="12128"/>
      <w:r>
        <w:rPr>
          <w:rFonts w:hint="cs"/>
          <w:rtl/>
          <w:lang w:eastAsia="he-IL"/>
        </w:rPr>
        <w:t xml:space="preserve">זוכרים איך העברתם את כל הנושא של אזיקונים אלקטרוניים ופיקוח </w:t>
      </w:r>
      <w:bookmarkStart w:id="12129" w:name="_ETM_Q56_589625"/>
      <w:bookmarkEnd w:id="12129"/>
      <w:r>
        <w:rPr>
          <w:rFonts w:hint="cs"/>
          <w:rtl/>
          <w:lang w:eastAsia="he-IL"/>
        </w:rPr>
        <w:t xml:space="preserve">בתקופת הקורונה? זה עבר בחקיקת בזק. אבל להגן על </w:t>
      </w:r>
      <w:bookmarkStart w:id="12130" w:name="_ETM_Q56_602168"/>
      <w:bookmarkEnd w:id="12130"/>
      <w:r>
        <w:rPr>
          <w:rFonts w:hint="cs"/>
          <w:rtl/>
          <w:lang w:eastAsia="he-IL"/>
        </w:rPr>
        <w:t>חיי נשים? מה פתאו</w:t>
      </w:r>
      <w:r w:rsidR="0046634F">
        <w:rPr>
          <w:rFonts w:hint="cs"/>
          <w:rtl/>
          <w:lang w:eastAsia="he-IL"/>
        </w:rPr>
        <w:t>ם,</w:t>
      </w:r>
      <w:r>
        <w:rPr>
          <w:rFonts w:hint="cs"/>
          <w:lang w:eastAsia="he-IL"/>
        </w:rPr>
        <w:t xml:space="preserve"> </w:t>
      </w:r>
      <w:r>
        <w:rPr>
          <w:rFonts w:hint="cs"/>
          <w:rtl/>
          <w:lang w:eastAsia="he-IL"/>
        </w:rPr>
        <w:t xml:space="preserve">זה יכול לחכות. עוד אישה, עוד </w:t>
      </w:r>
      <w:bookmarkStart w:id="12131" w:name="_ETM_Q56_607573"/>
      <w:bookmarkEnd w:id="12131"/>
      <w:r>
        <w:rPr>
          <w:rFonts w:hint="cs"/>
          <w:rtl/>
          <w:lang w:eastAsia="he-IL"/>
        </w:rPr>
        <w:t>אישה ועוד אישה.</w:t>
      </w:r>
    </w:p>
    <w:p w:rsidR="00DA1059" w:rsidRDefault="00DA1059" w:rsidP="00F95782">
      <w:pPr>
        <w:rPr>
          <w:rtl/>
          <w:lang w:eastAsia="he-IL"/>
        </w:rPr>
      </w:pPr>
      <w:bookmarkStart w:id="12132" w:name="_ETM_Q56_609942"/>
      <w:bookmarkStart w:id="12133" w:name="_ETM_Q56_610026"/>
      <w:bookmarkEnd w:id="12132"/>
      <w:bookmarkEnd w:id="12133"/>
    </w:p>
    <w:p w:rsidR="00DA1059" w:rsidRDefault="00DA1059" w:rsidP="0046634F">
      <w:pPr>
        <w:rPr>
          <w:rtl/>
          <w:lang w:eastAsia="he-IL"/>
        </w:rPr>
      </w:pPr>
      <w:bookmarkStart w:id="12134" w:name="_ETM_Q56_610085"/>
      <w:bookmarkStart w:id="12135" w:name="_ETM_Q56_610170"/>
      <w:bookmarkEnd w:id="12134"/>
      <w:bookmarkEnd w:id="12135"/>
      <w:r>
        <w:rPr>
          <w:rFonts w:hint="cs"/>
          <w:rtl/>
          <w:lang w:eastAsia="he-IL"/>
        </w:rPr>
        <w:t xml:space="preserve">ב-2020 העליתי את הצעת החוק שוב, והיא עברה </w:t>
      </w:r>
      <w:bookmarkStart w:id="12136" w:name="_ETM_Q56_614155"/>
      <w:bookmarkEnd w:id="12136"/>
      <w:r>
        <w:rPr>
          <w:rFonts w:hint="cs"/>
          <w:rtl/>
          <w:lang w:eastAsia="he-IL"/>
        </w:rPr>
        <w:t xml:space="preserve">בקריאה טרומית באותו זמן שגם עברה הצעת חוק, בדיוק </w:t>
      </w:r>
      <w:bookmarkStart w:id="12137" w:name="_ETM_Q56_621096"/>
      <w:bookmarkEnd w:id="12137"/>
      <w:r>
        <w:rPr>
          <w:rFonts w:hint="cs"/>
          <w:rtl/>
          <w:lang w:eastAsia="he-IL"/>
        </w:rPr>
        <w:t xml:space="preserve">כמוה, של חברת הכנסת קרן ברק. אתם חושבים שהתקדמנו מעבר </w:t>
      </w:r>
      <w:bookmarkStart w:id="12138" w:name="_ETM_Q56_627515"/>
      <w:bookmarkEnd w:id="12138"/>
      <w:r>
        <w:rPr>
          <w:rFonts w:hint="cs"/>
          <w:rtl/>
          <w:lang w:eastAsia="he-IL"/>
        </w:rPr>
        <w:t>לקריאה טרומית? לא. אנחנו נשארנו בקריאה טרומית.</w:t>
      </w:r>
      <w:bookmarkStart w:id="12139" w:name="_ETM_Q56_631372"/>
      <w:bookmarkEnd w:id="12139"/>
      <w:r>
        <w:rPr>
          <w:rFonts w:hint="cs"/>
          <w:rtl/>
          <w:lang w:eastAsia="he-IL"/>
        </w:rPr>
        <w:t xml:space="preserve"> </w:t>
      </w:r>
    </w:p>
    <w:p w:rsidR="00DA1059" w:rsidRDefault="00DA1059" w:rsidP="00F95782">
      <w:pPr>
        <w:rPr>
          <w:rtl/>
          <w:lang w:eastAsia="he-IL"/>
        </w:rPr>
      </w:pPr>
      <w:bookmarkStart w:id="12140" w:name="_ETM_Q56_657886"/>
      <w:bookmarkStart w:id="12141" w:name="_ETM_Q56_657960"/>
      <w:bookmarkEnd w:id="12140"/>
      <w:bookmarkEnd w:id="12141"/>
    </w:p>
    <w:p w:rsidR="00DA1059" w:rsidRDefault="00DA1059" w:rsidP="006004C3">
      <w:pPr>
        <w:rPr>
          <w:rtl/>
          <w:lang w:eastAsia="he-IL"/>
        </w:rPr>
      </w:pPr>
      <w:bookmarkStart w:id="12142" w:name="_ETM_Q56_658030"/>
      <w:bookmarkStart w:id="12143" w:name="_ETM_Q56_658107"/>
      <w:bookmarkEnd w:id="12142"/>
      <w:bookmarkEnd w:id="12143"/>
      <w:r>
        <w:rPr>
          <w:rFonts w:hint="cs"/>
          <w:rtl/>
          <w:lang w:eastAsia="he-IL"/>
        </w:rPr>
        <w:t xml:space="preserve">והיום אני </w:t>
      </w:r>
      <w:bookmarkStart w:id="12144" w:name="_ETM_Q56_635763"/>
      <w:bookmarkEnd w:id="12144"/>
      <w:r>
        <w:rPr>
          <w:rFonts w:hint="cs"/>
          <w:rtl/>
          <w:lang w:eastAsia="he-IL"/>
        </w:rPr>
        <w:t xml:space="preserve">מעלה את זה בפעם השלישית. מי שמכיר אותי </w:t>
      </w:r>
      <w:bookmarkStart w:id="12145" w:name="_ETM_Q56_640400"/>
      <w:bookmarkEnd w:id="12145"/>
      <w:r>
        <w:rPr>
          <w:rFonts w:hint="cs"/>
          <w:rtl/>
          <w:lang w:eastAsia="he-IL"/>
        </w:rPr>
        <w:t xml:space="preserve">יודע שהנושא של אלימות נגד נשים בנפשי. אני ראיתי, לאורך </w:t>
      </w:r>
      <w:bookmarkStart w:id="12146" w:name="_ETM_Q56_644047"/>
      <w:bookmarkEnd w:id="12146"/>
      <w:r>
        <w:rPr>
          <w:rFonts w:hint="cs"/>
          <w:rtl/>
          <w:lang w:eastAsia="he-IL"/>
        </w:rPr>
        <w:t>יותר מ-35 שנים, את התפתחות המאבק הזה לאט</w:t>
      </w:r>
      <w:r w:rsidR="006004C3">
        <w:rPr>
          <w:rFonts w:hint="cs"/>
          <w:rtl/>
          <w:lang w:eastAsia="he-IL"/>
        </w:rPr>
        <w:t>-</w:t>
      </w:r>
      <w:r>
        <w:rPr>
          <w:rFonts w:hint="cs"/>
          <w:rtl/>
          <w:lang w:eastAsia="he-IL"/>
        </w:rPr>
        <w:t xml:space="preserve">לאט, והייתי </w:t>
      </w:r>
      <w:bookmarkStart w:id="12147" w:name="_ETM_Q56_654639"/>
      <w:bookmarkEnd w:id="12147"/>
      <w:r>
        <w:rPr>
          <w:rFonts w:hint="cs"/>
          <w:rtl/>
          <w:lang w:eastAsia="he-IL"/>
        </w:rPr>
        <w:t xml:space="preserve">חלק ממנו, ואני הבטחתי להישאר חלק ממנו. אבל האטימות </w:t>
      </w:r>
      <w:bookmarkStart w:id="12148" w:name="_ETM_Q56_660968"/>
      <w:bookmarkEnd w:id="12148"/>
      <w:r>
        <w:rPr>
          <w:rFonts w:hint="cs"/>
          <w:rtl/>
          <w:lang w:eastAsia="he-IL"/>
        </w:rPr>
        <w:t xml:space="preserve">שאני רואה </w:t>
      </w:r>
      <w:r w:rsidR="00267305">
        <w:rPr>
          <w:rFonts w:hint="cs"/>
          <w:rtl/>
          <w:lang w:eastAsia="he-IL"/>
        </w:rPr>
        <w:t>– – –</w:t>
      </w:r>
    </w:p>
    <w:p w:rsidR="00DA1059" w:rsidRDefault="00DA1059" w:rsidP="00F95782">
      <w:pPr>
        <w:rPr>
          <w:rtl/>
          <w:lang w:eastAsia="he-IL"/>
        </w:rPr>
      </w:pPr>
      <w:bookmarkStart w:id="12149" w:name="_ETM_Q56_657289"/>
      <w:bookmarkStart w:id="12150" w:name="_ETM_Q56_657399"/>
      <w:bookmarkEnd w:id="12149"/>
      <w:bookmarkEnd w:id="12150"/>
    </w:p>
    <w:p w:rsidR="00DA1059" w:rsidRDefault="00DA1059" w:rsidP="00F95782">
      <w:pPr>
        <w:pStyle w:val="af7"/>
        <w:rPr>
          <w:rtl/>
        </w:rPr>
      </w:pPr>
      <w:bookmarkStart w:id="12151" w:name="ET_yor_6170_22"/>
      <w:r w:rsidRPr="00AC12C0">
        <w:rPr>
          <w:rStyle w:val="TagStyle"/>
          <w:rtl/>
        </w:rPr>
        <w:t xml:space="preserve"> &lt;&lt; יור &gt;&gt;</w:t>
      </w:r>
      <w:r w:rsidRPr="008E62C5">
        <w:rPr>
          <w:rStyle w:val="TagStyle"/>
          <w:rtl/>
        </w:rPr>
        <w:t xml:space="preserve"> </w:t>
      </w:r>
      <w:r>
        <w:rPr>
          <w:rtl/>
        </w:rPr>
        <w:t>היו"ר יעקב מרגי:</w:t>
      </w:r>
      <w:r w:rsidRPr="008E62C5">
        <w:rPr>
          <w:rStyle w:val="TagStyle"/>
          <w:rtl/>
        </w:rPr>
        <w:t xml:space="preserve"> </w:t>
      </w:r>
      <w:r w:rsidRPr="00AC12C0">
        <w:rPr>
          <w:rStyle w:val="TagStyle"/>
          <w:rtl/>
        </w:rPr>
        <w:t>&lt;&lt; יור &gt;&gt;</w:t>
      </w:r>
      <w:r>
        <w:rPr>
          <w:rtl/>
        </w:rPr>
        <w:t xml:space="preserve"> </w:t>
      </w:r>
      <w:bookmarkEnd w:id="12151"/>
    </w:p>
    <w:p w:rsidR="00DA1059" w:rsidRDefault="00DA1059" w:rsidP="00CE6451">
      <w:pPr>
        <w:rPr>
          <w:rtl/>
          <w:lang w:eastAsia="he-IL"/>
        </w:rPr>
      </w:pPr>
    </w:p>
    <w:p w:rsidR="00DA1059" w:rsidRDefault="00DA1059" w:rsidP="00F95782">
      <w:pPr>
        <w:rPr>
          <w:rtl/>
          <w:lang w:eastAsia="he-IL"/>
        </w:rPr>
      </w:pPr>
      <w:bookmarkStart w:id="12152" w:name="_ETM_Q56_658457"/>
      <w:bookmarkEnd w:id="12152"/>
      <w:r>
        <w:rPr>
          <w:rFonts w:hint="cs"/>
          <w:rtl/>
          <w:lang w:eastAsia="he-IL"/>
        </w:rPr>
        <w:t>מה הסיבה? מה אומרים?</w:t>
      </w:r>
    </w:p>
    <w:p w:rsidR="00DA1059" w:rsidRDefault="00DA1059" w:rsidP="00F95782">
      <w:pPr>
        <w:rPr>
          <w:rtl/>
          <w:lang w:eastAsia="he-IL"/>
        </w:rPr>
      </w:pPr>
      <w:bookmarkStart w:id="12153" w:name="_ETM_Q56_662057"/>
      <w:bookmarkStart w:id="12154" w:name="_ETM_Q56_662158"/>
      <w:bookmarkEnd w:id="12153"/>
      <w:bookmarkEnd w:id="12154"/>
    </w:p>
    <w:p w:rsidR="00DA1059" w:rsidRDefault="00DA1059" w:rsidP="00F95782">
      <w:pPr>
        <w:pStyle w:val="-"/>
        <w:rPr>
          <w:rtl/>
        </w:rPr>
      </w:pPr>
      <w:bookmarkStart w:id="12155" w:name="ET_speakercontinue_5761_23"/>
      <w:r w:rsidRPr="00AC12C0">
        <w:rPr>
          <w:rStyle w:val="TagStyle"/>
          <w:rtl/>
        </w:rPr>
        <w:t xml:space="preserve"> &lt;&lt; דובר_המשך &gt;&gt;</w:t>
      </w:r>
      <w:r w:rsidRPr="008E62C5">
        <w:rPr>
          <w:rStyle w:val="TagStyle"/>
          <w:rtl/>
        </w:rPr>
        <w:t xml:space="preserve"> </w:t>
      </w:r>
      <w:r>
        <w:rPr>
          <w:rtl/>
        </w:rPr>
        <w:t>עאידה תומא סלימאן (הרשימה המשותפת):</w:t>
      </w:r>
      <w:r w:rsidRPr="008E62C5">
        <w:rPr>
          <w:rStyle w:val="TagStyle"/>
          <w:rtl/>
        </w:rPr>
        <w:t xml:space="preserve"> </w:t>
      </w:r>
      <w:r w:rsidRPr="00AC12C0">
        <w:rPr>
          <w:rStyle w:val="TagStyle"/>
          <w:rtl/>
        </w:rPr>
        <w:t>&lt;&lt; דובר_המשך &gt;&gt;</w:t>
      </w:r>
      <w:r>
        <w:rPr>
          <w:rtl/>
        </w:rPr>
        <w:t xml:space="preserve"> </w:t>
      </w:r>
      <w:bookmarkEnd w:id="12155"/>
    </w:p>
    <w:p w:rsidR="00DA1059" w:rsidRDefault="00DA1059" w:rsidP="00CE6451">
      <w:pPr>
        <w:rPr>
          <w:rtl/>
          <w:lang w:eastAsia="he-IL"/>
        </w:rPr>
      </w:pPr>
    </w:p>
    <w:p w:rsidR="00DA1059" w:rsidRDefault="00DA1059" w:rsidP="0046634F">
      <w:pPr>
        <w:rPr>
          <w:rtl/>
          <w:lang w:eastAsia="he-IL"/>
        </w:rPr>
      </w:pPr>
      <w:bookmarkStart w:id="12156" w:name="_ETM_Q56_663065"/>
      <w:bookmarkEnd w:id="12156"/>
      <w:r>
        <w:rPr>
          <w:rFonts w:hint="cs"/>
          <w:rtl/>
          <w:lang w:eastAsia="he-IL"/>
        </w:rPr>
        <w:t xml:space="preserve">פעם אומרים: צריך </w:t>
      </w:r>
      <w:bookmarkStart w:id="12157" w:name="_ETM_Q56_665656"/>
      <w:bookmarkEnd w:id="12157"/>
      <w:r>
        <w:rPr>
          <w:rFonts w:hint="cs"/>
          <w:rtl/>
          <w:lang w:eastAsia="he-IL"/>
        </w:rPr>
        <w:t>שינוי בחקיקה</w:t>
      </w:r>
      <w:r w:rsidR="0046634F">
        <w:rPr>
          <w:rFonts w:hint="cs"/>
          <w:rtl/>
          <w:lang w:eastAsia="he-IL"/>
        </w:rPr>
        <w:t>,</w:t>
      </w:r>
      <w:r>
        <w:rPr>
          <w:rFonts w:hint="cs"/>
          <w:rtl/>
          <w:lang w:eastAsia="he-IL"/>
        </w:rPr>
        <w:t xml:space="preserve"> פעם אומרים: אין תקציב, ופעם האוצר לא רוצה </w:t>
      </w:r>
      <w:bookmarkStart w:id="12158" w:name="_ETM_Q56_667831"/>
      <w:bookmarkEnd w:id="12158"/>
      <w:r>
        <w:rPr>
          <w:rFonts w:hint="cs"/>
          <w:rtl/>
          <w:lang w:eastAsia="he-IL"/>
        </w:rPr>
        <w:t xml:space="preserve">לשלם. אתם יודעים שמי שמייצר את האזיקונים האלקטרוניים זה </w:t>
      </w:r>
      <w:bookmarkStart w:id="12159" w:name="_ETM_Q56_678622"/>
      <w:bookmarkEnd w:id="12159"/>
      <w:r>
        <w:rPr>
          <w:rFonts w:hint="cs"/>
          <w:rtl/>
          <w:lang w:eastAsia="he-IL"/>
        </w:rPr>
        <w:t xml:space="preserve">חברות ישראליות? הן מוכרות אותם, ועובדים לפיהם בכמה מדינות </w:t>
      </w:r>
      <w:bookmarkStart w:id="12160" w:name="_ETM_Q56_685810"/>
      <w:bookmarkEnd w:id="12160"/>
      <w:r>
        <w:rPr>
          <w:rFonts w:hint="cs"/>
          <w:rtl/>
          <w:lang w:eastAsia="he-IL"/>
        </w:rPr>
        <w:t xml:space="preserve">בעולם. אבל חס וחלילה שהנשים במדינת ישראל יקבלו את </w:t>
      </w:r>
      <w:bookmarkStart w:id="12161" w:name="_ETM_Q56_692480"/>
      <w:bookmarkEnd w:id="12161"/>
      <w:r>
        <w:rPr>
          <w:rFonts w:hint="cs"/>
          <w:rtl/>
          <w:lang w:eastAsia="he-IL"/>
        </w:rPr>
        <w:t>ההגנה הזו.</w:t>
      </w:r>
    </w:p>
    <w:p w:rsidR="00DA1059" w:rsidRDefault="00DA1059" w:rsidP="00F95782">
      <w:pPr>
        <w:rPr>
          <w:rtl/>
          <w:lang w:eastAsia="he-IL"/>
        </w:rPr>
      </w:pPr>
      <w:bookmarkStart w:id="12162" w:name="_ETM_Q56_696881"/>
      <w:bookmarkStart w:id="12163" w:name="_ETM_Q56_696966"/>
      <w:bookmarkEnd w:id="12162"/>
      <w:bookmarkEnd w:id="12163"/>
    </w:p>
    <w:p w:rsidR="00DA1059" w:rsidRDefault="00DA1059" w:rsidP="0046634F">
      <w:pPr>
        <w:rPr>
          <w:rtl/>
          <w:lang w:eastAsia="he-IL"/>
        </w:rPr>
      </w:pPr>
      <w:bookmarkStart w:id="12164" w:name="_ETM_Q56_697024"/>
      <w:bookmarkStart w:id="12165" w:name="_ETM_Q56_697113"/>
      <w:bookmarkEnd w:id="12164"/>
      <w:bookmarkEnd w:id="12165"/>
      <w:r>
        <w:rPr>
          <w:rFonts w:hint="cs"/>
          <w:rtl/>
          <w:lang w:eastAsia="he-IL"/>
        </w:rPr>
        <w:t>אתמול יצאה המשטרה בהודעה שנחטפה אישה שוהה במקלט.</w:t>
      </w:r>
      <w:bookmarkStart w:id="12166" w:name="_ETM_Q56_705793"/>
      <w:bookmarkEnd w:id="12166"/>
      <w:r>
        <w:rPr>
          <w:rFonts w:hint="cs"/>
          <w:rtl/>
          <w:lang w:eastAsia="he-IL"/>
        </w:rPr>
        <w:t xml:space="preserve"> </w:t>
      </w:r>
      <w:bookmarkStart w:id="12167" w:name="TOR_Q57"/>
      <w:bookmarkEnd w:id="12167"/>
      <w:r>
        <w:rPr>
          <w:rFonts w:hint="cs"/>
          <w:rtl/>
          <w:lang w:eastAsia="he-IL"/>
        </w:rPr>
        <w:t>החטיפה קרתה מחוץ למקלט, וזה היה חשוב להדגיש את זה</w:t>
      </w:r>
      <w:bookmarkStart w:id="12168" w:name="_ETM_Q57_114000"/>
      <w:bookmarkEnd w:id="12168"/>
      <w:r>
        <w:rPr>
          <w:rFonts w:hint="cs"/>
          <w:rtl/>
          <w:lang w:eastAsia="he-IL"/>
        </w:rPr>
        <w:t>, אבל אני, לאורך 35 שנים, כל פעם</w:t>
      </w:r>
      <w:bookmarkStart w:id="12169" w:name="_ETM_Q57_117000"/>
      <w:bookmarkEnd w:id="12169"/>
      <w:r>
        <w:rPr>
          <w:rFonts w:hint="cs"/>
          <w:rtl/>
          <w:lang w:eastAsia="he-IL"/>
        </w:rPr>
        <w:t xml:space="preserve"> שנכנסתי למקלט הנשים שניהלתי, נשים היו אומרות לי: עאי</w:t>
      </w:r>
      <w:bookmarkStart w:id="12170" w:name="_ETM_Q57_121000"/>
      <w:bookmarkEnd w:id="12170"/>
      <w:r>
        <w:rPr>
          <w:rFonts w:hint="cs"/>
          <w:rtl/>
          <w:lang w:eastAsia="he-IL"/>
        </w:rPr>
        <w:t xml:space="preserve">דה, למה אני זאת שצריכה לשלם את המחיר ולשבת בתוך </w:t>
      </w:r>
      <w:bookmarkStart w:id="12171" w:name="_ETM_Q57_127000"/>
      <w:bookmarkEnd w:id="12171"/>
      <w:r>
        <w:rPr>
          <w:rFonts w:hint="cs"/>
          <w:rtl/>
          <w:lang w:eastAsia="he-IL"/>
        </w:rPr>
        <w:t>המקלט ולא להמשיך את החיים שלי?</w:t>
      </w:r>
      <w:r>
        <w:rPr>
          <w:rFonts w:hint="cs"/>
          <w:lang w:eastAsia="he-IL"/>
        </w:rPr>
        <w:t xml:space="preserve"> </w:t>
      </w:r>
      <w:bookmarkStart w:id="12172" w:name="_ETM_Q57_135000"/>
      <w:bookmarkEnd w:id="12172"/>
      <w:r>
        <w:rPr>
          <w:rFonts w:hint="cs"/>
          <w:rtl/>
          <w:lang w:eastAsia="he-IL"/>
        </w:rPr>
        <w:t xml:space="preserve">למה הוא מסתובב בחוץ ואני נמצאת בתוך המקלט? </w:t>
      </w:r>
      <w:bookmarkStart w:id="12173" w:name="_ETM_Q57_139000"/>
      <w:bookmarkStart w:id="12174" w:name="_ETM_Q57_140000"/>
      <w:bookmarkEnd w:id="12173"/>
      <w:bookmarkEnd w:id="12174"/>
      <w:r>
        <w:rPr>
          <w:rFonts w:hint="cs"/>
          <w:rtl/>
          <w:lang w:eastAsia="he-IL"/>
        </w:rPr>
        <w:t xml:space="preserve">והמטרה </w:t>
      </w:r>
      <w:bookmarkStart w:id="12175" w:name="_ETM_Q57_138000"/>
      <w:bookmarkEnd w:id="12175"/>
      <w:r>
        <w:rPr>
          <w:rFonts w:hint="cs"/>
          <w:rtl/>
          <w:lang w:eastAsia="he-IL"/>
        </w:rPr>
        <w:t xml:space="preserve">של החוק הזה היא לאפשר ליותר נשים להרגיש מוגנות, שיוכלו </w:t>
      </w:r>
      <w:bookmarkStart w:id="12176" w:name="_ETM_Q57_148000"/>
      <w:bookmarkEnd w:id="12176"/>
      <w:r>
        <w:rPr>
          <w:rFonts w:hint="cs"/>
          <w:rtl/>
          <w:lang w:eastAsia="he-IL"/>
        </w:rPr>
        <w:t xml:space="preserve">להמשיך בעבודה שלהן, שיוכלו להמשיך עם הילדים שלהן ללכת לאותו בית ספר שהם רגילים, ולתת </w:t>
      </w:r>
      <w:bookmarkStart w:id="12177" w:name="_ETM_Q57_154000"/>
      <w:bookmarkEnd w:id="12177"/>
      <w:r>
        <w:rPr>
          <w:rFonts w:hint="cs"/>
          <w:rtl/>
          <w:lang w:eastAsia="he-IL"/>
        </w:rPr>
        <w:t xml:space="preserve">להם את חופש התנועה וההגנה בבת אחת. </w:t>
      </w:r>
    </w:p>
    <w:p w:rsidR="00DA1059" w:rsidRDefault="00DA1059" w:rsidP="00F95782">
      <w:pPr>
        <w:rPr>
          <w:rtl/>
          <w:lang w:eastAsia="he-IL"/>
        </w:rPr>
      </w:pPr>
    </w:p>
    <w:p w:rsidR="00DA1059" w:rsidRDefault="00DA1059" w:rsidP="00F95782">
      <w:pPr>
        <w:rPr>
          <w:rtl/>
          <w:lang w:eastAsia="he-IL"/>
        </w:rPr>
      </w:pPr>
      <w:bookmarkStart w:id="12178" w:name="_ETM_Q57_161000"/>
      <w:bookmarkEnd w:id="12178"/>
      <w:r>
        <w:rPr>
          <w:rFonts w:hint="cs"/>
          <w:rtl/>
          <w:lang w:eastAsia="he-IL"/>
        </w:rPr>
        <w:t xml:space="preserve">האם נשכיל ונבין </w:t>
      </w:r>
      <w:bookmarkStart w:id="12179" w:name="_ETM_Q57_163000"/>
      <w:bookmarkEnd w:id="12179"/>
      <w:r>
        <w:rPr>
          <w:rFonts w:hint="cs"/>
          <w:rtl/>
          <w:lang w:eastAsia="he-IL"/>
        </w:rPr>
        <w:t>שאישה שנמצאת בסכנה, יחפשו אותה? זה מה שקרה</w:t>
      </w:r>
      <w:bookmarkStart w:id="12180" w:name="_ETM_Q57_167000"/>
      <w:bookmarkEnd w:id="12180"/>
      <w:r>
        <w:rPr>
          <w:rFonts w:hint="cs"/>
          <w:rtl/>
          <w:lang w:eastAsia="he-IL"/>
        </w:rPr>
        <w:t xml:space="preserve"> אתמול. המשפחה חיפשה את האישה והגיעה אליה, וחטפו אותה, וקרה נס </w:t>
      </w:r>
      <w:r w:rsidR="00267305">
        <w:rPr>
          <w:rFonts w:hint="cs"/>
          <w:rtl/>
          <w:lang w:eastAsia="he-IL"/>
        </w:rPr>
        <w:t>– –</w:t>
      </w:r>
    </w:p>
    <w:p w:rsidR="00DA1059" w:rsidRDefault="00DA1059" w:rsidP="00F95782">
      <w:pPr>
        <w:rPr>
          <w:rtl/>
          <w:lang w:eastAsia="he-IL"/>
        </w:rPr>
      </w:pPr>
    </w:p>
    <w:p w:rsidR="00DA1059" w:rsidRDefault="00DA1059" w:rsidP="00F95782">
      <w:pPr>
        <w:pStyle w:val="af6"/>
        <w:rPr>
          <w:rtl/>
        </w:rPr>
      </w:pPr>
      <w:bookmarkStart w:id="12181" w:name="ET_interruption_5768_4"/>
      <w:r w:rsidRPr="00C05CEB">
        <w:rPr>
          <w:rStyle w:val="TagStyle"/>
          <w:rtl/>
        </w:rPr>
        <w:t xml:space="preserve"> &lt;&lt; קריאה &gt;&gt;</w:t>
      </w:r>
      <w:r w:rsidRPr="00BC6E74">
        <w:rPr>
          <w:rStyle w:val="TagStyle"/>
          <w:rtl/>
        </w:rPr>
        <w:t xml:space="preserve"> </w:t>
      </w:r>
      <w:r>
        <w:rPr>
          <w:rtl/>
        </w:rPr>
        <w:t>קרן ברק (הליכוד):</w:t>
      </w:r>
      <w:r w:rsidRPr="00BC6E74">
        <w:rPr>
          <w:rStyle w:val="TagStyle"/>
          <w:rtl/>
        </w:rPr>
        <w:t xml:space="preserve"> </w:t>
      </w:r>
      <w:r w:rsidRPr="00C05CEB">
        <w:rPr>
          <w:rStyle w:val="TagStyle"/>
          <w:rtl/>
        </w:rPr>
        <w:t>&lt;&lt; קריאה &gt;&gt;</w:t>
      </w:r>
      <w:r>
        <w:rPr>
          <w:rtl/>
        </w:rPr>
        <w:t xml:space="preserve"> </w:t>
      </w:r>
      <w:bookmarkEnd w:id="12181"/>
    </w:p>
    <w:p w:rsidR="00DA1059" w:rsidRDefault="00DA1059" w:rsidP="00CE6451">
      <w:pPr>
        <w:rPr>
          <w:rtl/>
          <w:lang w:eastAsia="he-IL"/>
        </w:rPr>
      </w:pPr>
    </w:p>
    <w:p w:rsidR="00DA1059" w:rsidRDefault="00DA1059" w:rsidP="00F95782">
      <w:pPr>
        <w:rPr>
          <w:rtl/>
          <w:lang w:eastAsia="he-IL"/>
        </w:rPr>
      </w:pPr>
      <w:r>
        <w:rPr>
          <w:rFonts w:hint="cs"/>
          <w:rtl/>
          <w:lang w:eastAsia="he-IL"/>
        </w:rPr>
        <w:t>אתמול?</w:t>
      </w:r>
    </w:p>
    <w:p w:rsidR="00DA1059" w:rsidRDefault="00DA1059" w:rsidP="00F95782">
      <w:pPr>
        <w:rPr>
          <w:rtl/>
          <w:lang w:eastAsia="he-IL"/>
        </w:rPr>
      </w:pPr>
    </w:p>
    <w:p w:rsidR="00DA1059" w:rsidRDefault="00DA1059" w:rsidP="00F95782">
      <w:pPr>
        <w:pStyle w:val="af7"/>
        <w:rPr>
          <w:rtl/>
        </w:rPr>
      </w:pPr>
      <w:r w:rsidRPr="00C05CEB">
        <w:rPr>
          <w:rStyle w:val="TagStyle"/>
          <w:rtl/>
        </w:rPr>
        <w:t xml:space="preserve"> &lt;&lt; יור &gt;&gt;</w:t>
      </w:r>
      <w:r w:rsidRPr="00BC6E74">
        <w:rPr>
          <w:rStyle w:val="TagStyle"/>
          <w:rtl/>
        </w:rPr>
        <w:t xml:space="preserve"> </w:t>
      </w:r>
      <w:r>
        <w:rPr>
          <w:rtl/>
        </w:rPr>
        <w:t>היו"ר יעקב מרגי:</w:t>
      </w:r>
      <w:r w:rsidRPr="00BC6E74">
        <w:rPr>
          <w:rStyle w:val="TagStyle"/>
          <w:rtl/>
        </w:rPr>
        <w:t xml:space="preserve"> </w:t>
      </w:r>
      <w:r w:rsidRPr="00C05CEB">
        <w:rPr>
          <w:rStyle w:val="TagStyle"/>
          <w:rtl/>
        </w:rPr>
        <w:t>&lt;&lt; יור &gt;&gt;</w:t>
      </w:r>
      <w:r>
        <w:rPr>
          <w:rtl/>
        </w:rPr>
        <w:t xml:space="preserve"> </w:t>
      </w:r>
    </w:p>
    <w:p w:rsidR="00DA1059" w:rsidRDefault="00DA1059" w:rsidP="00CE6451">
      <w:pPr>
        <w:rPr>
          <w:rtl/>
          <w:lang w:eastAsia="he-IL"/>
        </w:rPr>
      </w:pPr>
    </w:p>
    <w:p w:rsidR="00DA1059" w:rsidRPr="00BC6E74" w:rsidRDefault="00DA1059" w:rsidP="00F95782">
      <w:pPr>
        <w:rPr>
          <w:rtl/>
          <w:lang w:eastAsia="he-IL"/>
        </w:rPr>
      </w:pPr>
      <w:r>
        <w:rPr>
          <w:rFonts w:hint="cs"/>
          <w:rtl/>
          <w:lang w:eastAsia="he-IL"/>
        </w:rPr>
        <w:t xml:space="preserve">כן. </w:t>
      </w:r>
    </w:p>
    <w:p w:rsidR="00DA1059" w:rsidRDefault="00DA1059" w:rsidP="00F95782">
      <w:pPr>
        <w:rPr>
          <w:rtl/>
          <w:lang w:eastAsia="he-IL"/>
        </w:rPr>
      </w:pPr>
    </w:p>
    <w:p w:rsidR="00DA1059" w:rsidRDefault="00DA1059" w:rsidP="00F95782">
      <w:pPr>
        <w:pStyle w:val="-"/>
        <w:rPr>
          <w:rtl/>
        </w:rPr>
      </w:pPr>
      <w:bookmarkStart w:id="12182" w:name="ET_speakercontinue_5761_5"/>
      <w:r w:rsidRPr="00C05CEB">
        <w:rPr>
          <w:rStyle w:val="TagStyle"/>
          <w:rtl/>
        </w:rPr>
        <w:t xml:space="preserve"> &lt;&lt; דובר_המשך &gt;&gt;</w:t>
      </w:r>
      <w:r w:rsidRPr="00BC6E74">
        <w:rPr>
          <w:rStyle w:val="TagStyle"/>
          <w:rtl/>
        </w:rPr>
        <w:t xml:space="preserve"> </w:t>
      </w:r>
      <w:r>
        <w:rPr>
          <w:rtl/>
        </w:rPr>
        <w:t>עאידה תומא סלימאן (הרשימה המשותפת):</w:t>
      </w:r>
      <w:r w:rsidRPr="00BC6E74">
        <w:rPr>
          <w:rStyle w:val="TagStyle"/>
          <w:rtl/>
        </w:rPr>
        <w:t xml:space="preserve"> </w:t>
      </w:r>
      <w:r w:rsidRPr="00C05CEB">
        <w:rPr>
          <w:rStyle w:val="TagStyle"/>
          <w:rtl/>
        </w:rPr>
        <w:t>&lt;&lt; דובר_המשך &gt;&gt;</w:t>
      </w:r>
      <w:r>
        <w:rPr>
          <w:rtl/>
        </w:rPr>
        <w:t xml:space="preserve"> </w:t>
      </w:r>
      <w:bookmarkEnd w:id="12182"/>
    </w:p>
    <w:p w:rsidR="00DA1059" w:rsidRDefault="00DA1059" w:rsidP="00CE6451">
      <w:pPr>
        <w:rPr>
          <w:rtl/>
          <w:lang w:eastAsia="he-IL"/>
        </w:rPr>
      </w:pPr>
    </w:p>
    <w:p w:rsidR="00DA1059" w:rsidRDefault="00267305" w:rsidP="00F95782">
      <w:pPr>
        <w:rPr>
          <w:rtl/>
          <w:lang w:eastAsia="he-IL"/>
        </w:rPr>
      </w:pPr>
      <w:bookmarkStart w:id="12183" w:name="_ETM_Q57_175000"/>
      <w:bookmarkEnd w:id="12183"/>
      <w:r>
        <w:rPr>
          <w:rFonts w:hint="cs"/>
          <w:rtl/>
          <w:lang w:eastAsia="he-IL"/>
        </w:rPr>
        <w:t>– –</w:t>
      </w:r>
      <w:r w:rsidR="00DA1059">
        <w:rPr>
          <w:rFonts w:hint="cs"/>
          <w:rtl/>
          <w:lang w:eastAsia="he-IL"/>
        </w:rPr>
        <w:t xml:space="preserve"> כי המשטרה התערבה מהר.</w:t>
      </w:r>
    </w:p>
    <w:p w:rsidR="00DA1059" w:rsidRDefault="00DA1059" w:rsidP="00F95782">
      <w:pPr>
        <w:rPr>
          <w:rtl/>
          <w:lang w:eastAsia="he-IL"/>
        </w:rPr>
      </w:pPr>
      <w:bookmarkStart w:id="12184" w:name="_ETM_Q57_181000"/>
      <w:bookmarkEnd w:id="12184"/>
    </w:p>
    <w:p w:rsidR="00DA1059" w:rsidRDefault="00DA1059" w:rsidP="00F95782">
      <w:pPr>
        <w:pStyle w:val="af7"/>
        <w:rPr>
          <w:rtl/>
        </w:rPr>
      </w:pPr>
      <w:r w:rsidRPr="00C05CEB">
        <w:rPr>
          <w:rStyle w:val="TagStyle"/>
          <w:rtl/>
        </w:rPr>
        <w:t xml:space="preserve"> &lt;&lt; יור &gt;&gt;</w:t>
      </w:r>
      <w:r w:rsidRPr="00BC6E74">
        <w:rPr>
          <w:rStyle w:val="TagStyle"/>
          <w:rtl/>
        </w:rPr>
        <w:t xml:space="preserve"> </w:t>
      </w:r>
      <w:r>
        <w:rPr>
          <w:rtl/>
        </w:rPr>
        <w:t>היו"ר יעקב מרגי:</w:t>
      </w:r>
      <w:r w:rsidRPr="00BC6E74">
        <w:rPr>
          <w:rStyle w:val="TagStyle"/>
          <w:rtl/>
        </w:rPr>
        <w:t xml:space="preserve"> </w:t>
      </w:r>
      <w:r w:rsidRPr="00C05CEB">
        <w:rPr>
          <w:rStyle w:val="TagStyle"/>
          <w:rtl/>
        </w:rPr>
        <w:t>&lt;&lt; יור &gt;&gt;</w:t>
      </w:r>
      <w:r>
        <w:rPr>
          <w:rtl/>
        </w:rPr>
        <w:t xml:space="preserve"> </w:t>
      </w:r>
    </w:p>
    <w:p w:rsidR="00DA1059" w:rsidRDefault="00DA1059" w:rsidP="00CE6451">
      <w:pPr>
        <w:rPr>
          <w:rtl/>
          <w:lang w:eastAsia="he-IL"/>
        </w:rPr>
      </w:pPr>
    </w:p>
    <w:p w:rsidR="00DA1059" w:rsidRDefault="00DA1059" w:rsidP="00F95782">
      <w:pPr>
        <w:rPr>
          <w:rtl/>
          <w:lang w:eastAsia="he-IL"/>
        </w:rPr>
      </w:pPr>
      <w:r>
        <w:rPr>
          <w:rFonts w:hint="cs"/>
          <w:rtl/>
          <w:lang w:eastAsia="he-IL"/>
        </w:rPr>
        <w:t xml:space="preserve">הייתה הצלחה, אבל זה לא מובן מאליו. </w:t>
      </w:r>
    </w:p>
    <w:p w:rsidR="00DA1059" w:rsidRDefault="00DA1059" w:rsidP="00F95782">
      <w:pPr>
        <w:rPr>
          <w:rtl/>
          <w:lang w:eastAsia="he-IL"/>
        </w:rPr>
      </w:pPr>
    </w:p>
    <w:p w:rsidR="00DA1059" w:rsidRDefault="00DA1059" w:rsidP="00F95782">
      <w:pPr>
        <w:pStyle w:val="-"/>
        <w:rPr>
          <w:rtl/>
        </w:rPr>
      </w:pPr>
      <w:bookmarkStart w:id="12185" w:name="ET_speakercontinue_5761_8"/>
      <w:r w:rsidRPr="00C05CEB">
        <w:rPr>
          <w:rStyle w:val="TagStyle"/>
          <w:rtl/>
        </w:rPr>
        <w:t xml:space="preserve"> &lt;&lt; דובר_המשך &gt;&gt;</w:t>
      </w:r>
      <w:r w:rsidRPr="000054DF">
        <w:rPr>
          <w:rStyle w:val="TagStyle"/>
          <w:rtl/>
        </w:rPr>
        <w:t xml:space="preserve"> </w:t>
      </w:r>
      <w:r>
        <w:rPr>
          <w:rtl/>
        </w:rPr>
        <w:t>עאידה תומא סלימאן (הרשימה המשותפת):</w:t>
      </w:r>
      <w:r w:rsidRPr="000054DF">
        <w:rPr>
          <w:rStyle w:val="TagStyle"/>
          <w:rtl/>
        </w:rPr>
        <w:t xml:space="preserve"> </w:t>
      </w:r>
      <w:r w:rsidRPr="00C05CEB">
        <w:rPr>
          <w:rStyle w:val="TagStyle"/>
          <w:rtl/>
        </w:rPr>
        <w:t>&lt;&lt; דובר_המשך &gt;&gt;</w:t>
      </w:r>
      <w:r>
        <w:rPr>
          <w:rtl/>
        </w:rPr>
        <w:t xml:space="preserve"> </w:t>
      </w:r>
      <w:bookmarkEnd w:id="12185"/>
    </w:p>
    <w:p w:rsidR="00DA1059" w:rsidRDefault="00DA1059" w:rsidP="00CE6451">
      <w:pPr>
        <w:rPr>
          <w:rtl/>
          <w:lang w:eastAsia="he-IL"/>
        </w:rPr>
      </w:pPr>
    </w:p>
    <w:p w:rsidR="00DA1059" w:rsidRDefault="00DA1059" w:rsidP="00F95782">
      <w:pPr>
        <w:rPr>
          <w:rtl/>
          <w:lang w:eastAsia="he-IL"/>
        </w:rPr>
      </w:pPr>
      <w:bookmarkStart w:id="12186" w:name="_ETM_Q57_185000"/>
      <w:bookmarkEnd w:id="12186"/>
      <w:r>
        <w:rPr>
          <w:rFonts w:hint="cs"/>
          <w:rtl/>
          <w:lang w:eastAsia="he-IL"/>
        </w:rPr>
        <w:t xml:space="preserve">אתמול אישה נחטפה על ידי שני אחים </w:t>
      </w:r>
      <w:r w:rsidR="00267305">
        <w:rPr>
          <w:rFonts w:hint="cs"/>
          <w:rtl/>
          <w:lang w:eastAsia="he-IL"/>
        </w:rPr>
        <w:t>– –</w:t>
      </w:r>
      <w:r>
        <w:rPr>
          <w:rFonts w:hint="cs"/>
          <w:rtl/>
          <w:lang w:eastAsia="he-IL"/>
        </w:rPr>
        <w:t xml:space="preserve"> </w:t>
      </w:r>
    </w:p>
    <w:p w:rsidR="00DA1059" w:rsidRDefault="00DA1059" w:rsidP="00F95782">
      <w:pPr>
        <w:rPr>
          <w:rtl/>
          <w:lang w:eastAsia="he-IL"/>
        </w:rPr>
      </w:pPr>
    </w:p>
    <w:p w:rsidR="00DA1059" w:rsidRDefault="00DA1059" w:rsidP="00F95782">
      <w:pPr>
        <w:pStyle w:val="af7"/>
        <w:rPr>
          <w:rtl/>
        </w:rPr>
      </w:pPr>
      <w:r w:rsidRPr="00C05CEB">
        <w:rPr>
          <w:rStyle w:val="TagStyle"/>
          <w:rtl/>
        </w:rPr>
        <w:t xml:space="preserve"> &lt;&lt; יור &gt;&gt;</w:t>
      </w:r>
      <w:r w:rsidRPr="000054DF">
        <w:rPr>
          <w:rStyle w:val="TagStyle"/>
          <w:rtl/>
        </w:rPr>
        <w:t xml:space="preserve"> </w:t>
      </w:r>
      <w:r>
        <w:rPr>
          <w:rtl/>
        </w:rPr>
        <w:t>היו"ר יעקב מרגי:</w:t>
      </w:r>
      <w:r w:rsidRPr="000054DF">
        <w:rPr>
          <w:rStyle w:val="TagStyle"/>
          <w:rtl/>
        </w:rPr>
        <w:t xml:space="preserve"> </w:t>
      </w:r>
      <w:r w:rsidRPr="00C05CEB">
        <w:rPr>
          <w:rStyle w:val="TagStyle"/>
          <w:rtl/>
        </w:rPr>
        <w:t>&lt;&lt; יור &gt;&gt;</w:t>
      </w:r>
      <w:r>
        <w:rPr>
          <w:rtl/>
        </w:rPr>
        <w:t xml:space="preserve"> </w:t>
      </w:r>
    </w:p>
    <w:p w:rsidR="00DA1059" w:rsidRDefault="00DA1059" w:rsidP="00CE6451">
      <w:pPr>
        <w:rPr>
          <w:rtl/>
          <w:lang w:eastAsia="he-IL"/>
        </w:rPr>
      </w:pPr>
    </w:p>
    <w:p w:rsidR="00DA1059" w:rsidRDefault="00DA1059" w:rsidP="009646FC">
      <w:pPr>
        <w:rPr>
          <w:rtl/>
          <w:lang w:eastAsia="he-IL"/>
        </w:rPr>
      </w:pPr>
      <w:r>
        <w:rPr>
          <w:rFonts w:hint="cs"/>
          <w:rtl/>
          <w:lang w:eastAsia="he-IL"/>
        </w:rPr>
        <w:t xml:space="preserve">מחוץ </w:t>
      </w:r>
      <w:bookmarkStart w:id="12187" w:name="_ETM_Q57_184000"/>
      <w:bookmarkEnd w:id="12187"/>
      <w:r w:rsidR="00267305">
        <w:rPr>
          <w:rFonts w:hint="cs"/>
          <w:rtl/>
          <w:lang w:eastAsia="he-IL"/>
        </w:rPr>
        <w:t>– – –</w:t>
      </w:r>
    </w:p>
    <w:p w:rsidR="00DA1059" w:rsidRDefault="00DA1059" w:rsidP="00F95782">
      <w:pPr>
        <w:rPr>
          <w:rtl/>
          <w:lang w:eastAsia="he-IL"/>
        </w:rPr>
      </w:pPr>
    </w:p>
    <w:p w:rsidR="00DA1059" w:rsidRDefault="00DA1059" w:rsidP="00F95782">
      <w:pPr>
        <w:pStyle w:val="-"/>
        <w:rPr>
          <w:rtl/>
        </w:rPr>
      </w:pPr>
      <w:bookmarkStart w:id="12188" w:name="ET_speakercontinue_5761_10"/>
      <w:r w:rsidRPr="00C05CEB">
        <w:rPr>
          <w:rStyle w:val="TagStyle"/>
          <w:rtl/>
        </w:rPr>
        <w:t xml:space="preserve"> &lt;&lt; דובר_המשך &gt;&gt;</w:t>
      </w:r>
      <w:r w:rsidRPr="000054DF">
        <w:rPr>
          <w:rStyle w:val="TagStyle"/>
          <w:rtl/>
        </w:rPr>
        <w:t xml:space="preserve"> </w:t>
      </w:r>
      <w:r>
        <w:rPr>
          <w:rtl/>
        </w:rPr>
        <w:t>עאידה תומא סלימאן (הרשימה המשותפת):</w:t>
      </w:r>
      <w:r w:rsidRPr="000054DF">
        <w:rPr>
          <w:rStyle w:val="TagStyle"/>
          <w:rtl/>
        </w:rPr>
        <w:t xml:space="preserve"> </w:t>
      </w:r>
      <w:r w:rsidRPr="00C05CEB">
        <w:rPr>
          <w:rStyle w:val="TagStyle"/>
          <w:rtl/>
        </w:rPr>
        <w:t>&lt;&lt; דובר_המשך &gt;&gt;</w:t>
      </w:r>
      <w:r>
        <w:rPr>
          <w:rtl/>
        </w:rPr>
        <w:t xml:space="preserve"> </w:t>
      </w:r>
      <w:bookmarkEnd w:id="12188"/>
    </w:p>
    <w:p w:rsidR="00DA1059" w:rsidRDefault="00DA1059" w:rsidP="00CE6451">
      <w:pPr>
        <w:rPr>
          <w:rtl/>
          <w:lang w:eastAsia="he-IL"/>
        </w:rPr>
      </w:pPr>
    </w:p>
    <w:p w:rsidR="00DA1059" w:rsidRDefault="00267305" w:rsidP="00693A8E">
      <w:pPr>
        <w:rPr>
          <w:rtl/>
          <w:lang w:eastAsia="he-IL"/>
        </w:rPr>
      </w:pPr>
      <w:bookmarkStart w:id="12189" w:name="_ETM_Q57_187000"/>
      <w:bookmarkEnd w:id="12189"/>
      <w:r>
        <w:rPr>
          <w:rFonts w:hint="cs"/>
          <w:rtl/>
          <w:lang w:eastAsia="he-IL"/>
        </w:rPr>
        <w:t>– –</w:t>
      </w:r>
      <w:r w:rsidR="00DA1059">
        <w:rPr>
          <w:rFonts w:hint="cs"/>
          <w:rtl/>
          <w:lang w:eastAsia="he-IL"/>
        </w:rPr>
        <w:t xml:space="preserve"> מחוץ למקלט. היא הייתה מחוץ למקלט, כי נשים במקלט </w:t>
      </w:r>
      <w:r w:rsidR="00DA1059">
        <w:rPr>
          <w:rtl/>
          <w:lang w:eastAsia="he-IL"/>
        </w:rPr>
        <w:t>–</w:t>
      </w:r>
      <w:r w:rsidR="00DA1059">
        <w:rPr>
          <w:rFonts w:hint="cs"/>
          <w:rtl/>
          <w:lang w:eastAsia="he-IL"/>
        </w:rPr>
        <w:t xml:space="preserve"> ואני רוצה להגיד </w:t>
      </w:r>
      <w:bookmarkStart w:id="12190" w:name="_ETM_Q57_195000"/>
      <w:bookmarkEnd w:id="12190"/>
      <w:r w:rsidR="00DA1059">
        <w:rPr>
          <w:rFonts w:hint="cs"/>
          <w:rtl/>
          <w:lang w:eastAsia="he-IL"/>
        </w:rPr>
        <w:t xml:space="preserve">את זה שוב ושוב </w:t>
      </w:r>
      <w:proofErr w:type="spellStart"/>
      <w:r w:rsidR="00DA1059">
        <w:rPr>
          <w:rFonts w:hint="cs"/>
          <w:rtl/>
          <w:lang w:eastAsia="he-IL"/>
        </w:rPr>
        <w:t>ושוב</w:t>
      </w:r>
      <w:proofErr w:type="spellEnd"/>
      <w:r w:rsidR="00DA1059">
        <w:rPr>
          <w:rFonts w:hint="cs"/>
          <w:rtl/>
          <w:lang w:eastAsia="he-IL"/>
        </w:rPr>
        <w:t xml:space="preserve"> </w:t>
      </w:r>
      <w:r w:rsidR="00DA1059">
        <w:rPr>
          <w:rtl/>
          <w:lang w:eastAsia="he-IL"/>
        </w:rPr>
        <w:t>–</w:t>
      </w:r>
      <w:r w:rsidR="00DA1059">
        <w:rPr>
          <w:rFonts w:hint="cs"/>
          <w:rtl/>
          <w:lang w:eastAsia="he-IL"/>
        </w:rPr>
        <w:t xml:space="preserve"> נשים במקלט הן לא </w:t>
      </w:r>
      <w:bookmarkStart w:id="12191" w:name="_ETM_Q57_197000"/>
      <w:bookmarkEnd w:id="12191"/>
      <w:r w:rsidR="00DA1059">
        <w:rPr>
          <w:rFonts w:hint="cs"/>
          <w:rtl/>
          <w:lang w:eastAsia="he-IL"/>
        </w:rPr>
        <w:t xml:space="preserve">בבית סוהר. כשהן צריכות לצאת כדי לקבל איזשהו שירות, יש </w:t>
      </w:r>
      <w:bookmarkStart w:id="12192" w:name="_ETM_Q57_207000"/>
      <w:bookmarkEnd w:id="12192"/>
      <w:r w:rsidR="00DA1059">
        <w:rPr>
          <w:rFonts w:hint="cs"/>
          <w:rtl/>
          <w:lang w:eastAsia="he-IL"/>
        </w:rPr>
        <w:t>להן את האפשרות לעשות את זה, אבל אם אישה נמצאת</w:t>
      </w:r>
      <w:bookmarkStart w:id="12193" w:name="_ETM_Q57_212000"/>
      <w:bookmarkEnd w:id="12193"/>
      <w:r w:rsidR="00DA1059">
        <w:rPr>
          <w:rFonts w:hint="cs"/>
          <w:rtl/>
          <w:lang w:eastAsia="he-IL"/>
        </w:rPr>
        <w:t xml:space="preserve"> בסכנה אמיתית והיא צריכה לצאת </w:t>
      </w:r>
      <w:r w:rsidR="00DA1059">
        <w:rPr>
          <w:rtl/>
          <w:lang w:eastAsia="he-IL"/>
        </w:rPr>
        <w:t>–</w:t>
      </w:r>
      <w:r w:rsidR="00DA1059">
        <w:rPr>
          <w:rFonts w:hint="cs"/>
          <w:rtl/>
          <w:lang w:eastAsia="he-IL"/>
        </w:rPr>
        <w:t xml:space="preserve"> אתם יודעים, אני ראיתי </w:t>
      </w:r>
      <w:bookmarkStart w:id="12194" w:name="_ETM_Q57_216000"/>
      <w:bookmarkEnd w:id="12194"/>
      <w:r w:rsidR="00DA1059">
        <w:rPr>
          <w:rFonts w:hint="cs"/>
          <w:rtl/>
          <w:lang w:eastAsia="he-IL"/>
        </w:rPr>
        <w:t xml:space="preserve">נשים במקלטים שכורעות ללדת, </w:t>
      </w:r>
      <w:r w:rsidR="00693A8E">
        <w:rPr>
          <w:rFonts w:hint="cs"/>
          <w:rtl/>
          <w:lang w:eastAsia="he-IL"/>
        </w:rPr>
        <w:t>ו</w:t>
      </w:r>
      <w:r w:rsidR="00DA1059">
        <w:rPr>
          <w:rFonts w:hint="cs"/>
          <w:rtl/>
          <w:lang w:eastAsia="he-IL"/>
        </w:rPr>
        <w:t xml:space="preserve">כשהיא נמצאת בבית חולים אף </w:t>
      </w:r>
      <w:bookmarkStart w:id="12195" w:name="_ETM_Q57_223000"/>
      <w:bookmarkEnd w:id="12195"/>
      <w:r w:rsidR="00DA1059">
        <w:rPr>
          <w:rFonts w:hint="cs"/>
          <w:rtl/>
          <w:lang w:eastAsia="he-IL"/>
        </w:rPr>
        <w:t>אחד לא מגן עליה</w:t>
      </w:r>
      <w:r w:rsidR="00693A8E">
        <w:rPr>
          <w:rFonts w:hint="cs"/>
          <w:rtl/>
          <w:lang w:eastAsia="he-IL"/>
        </w:rPr>
        <w:t>.</w:t>
      </w:r>
      <w:r w:rsidR="00DA1059">
        <w:rPr>
          <w:rFonts w:hint="cs"/>
          <w:rtl/>
          <w:lang w:eastAsia="he-IL"/>
        </w:rPr>
        <w:t xml:space="preserve"> לפחות אולי יהיה לה אז את </w:t>
      </w:r>
      <w:bookmarkStart w:id="12196" w:name="_ETM_Q57_224000"/>
      <w:bookmarkEnd w:id="12196"/>
      <w:r w:rsidR="00DA1059">
        <w:rPr>
          <w:rFonts w:hint="cs"/>
          <w:rtl/>
          <w:lang w:eastAsia="he-IL"/>
        </w:rPr>
        <w:t>האזיקון האלקטרוני</w:t>
      </w:r>
      <w:r w:rsidR="00693A8E">
        <w:rPr>
          <w:rFonts w:hint="cs"/>
          <w:rtl/>
          <w:lang w:eastAsia="he-IL"/>
        </w:rPr>
        <w:t>,</w:t>
      </w:r>
      <w:r w:rsidR="00DA1059">
        <w:rPr>
          <w:rFonts w:hint="cs"/>
          <w:rtl/>
          <w:lang w:eastAsia="he-IL"/>
        </w:rPr>
        <w:t xml:space="preserve"> והיא תדע שהיא מוגנת והיא יכולה להקפיץ מישהו </w:t>
      </w:r>
      <w:bookmarkStart w:id="12197" w:name="_ETM_Q57_232000"/>
      <w:bookmarkEnd w:id="12197"/>
      <w:r w:rsidR="00DA1059">
        <w:rPr>
          <w:rFonts w:hint="cs"/>
          <w:rtl/>
          <w:lang w:eastAsia="he-IL"/>
        </w:rPr>
        <w:t xml:space="preserve">שיעזור לה. </w:t>
      </w:r>
    </w:p>
    <w:p w:rsidR="00DA1059" w:rsidRDefault="00DA1059" w:rsidP="00F95782">
      <w:pPr>
        <w:rPr>
          <w:rtl/>
          <w:lang w:eastAsia="he-IL"/>
        </w:rPr>
      </w:pPr>
    </w:p>
    <w:p w:rsidR="00DA1059" w:rsidRDefault="00DA1059" w:rsidP="00F95782">
      <w:pPr>
        <w:rPr>
          <w:rtl/>
          <w:lang w:eastAsia="he-IL"/>
        </w:rPr>
      </w:pPr>
      <w:r>
        <w:rPr>
          <w:rFonts w:hint="cs"/>
          <w:rtl/>
          <w:lang w:eastAsia="he-IL"/>
        </w:rPr>
        <w:t xml:space="preserve">התושייה של הנשים אתמול, זה מה </w:t>
      </w:r>
      <w:bookmarkStart w:id="12198" w:name="_ETM_Q57_235000"/>
      <w:bookmarkEnd w:id="12198"/>
      <w:r>
        <w:rPr>
          <w:rFonts w:hint="cs"/>
          <w:rtl/>
          <w:lang w:eastAsia="he-IL"/>
        </w:rPr>
        <w:t xml:space="preserve">שהגן עליה. מה שעשו הנשים אתמול היה יכול להיות בדיוק </w:t>
      </w:r>
      <w:bookmarkStart w:id="12199" w:name="_ETM_Q57_242000"/>
      <w:bookmarkEnd w:id="12199"/>
      <w:r>
        <w:rPr>
          <w:rFonts w:hint="cs"/>
          <w:rtl/>
          <w:lang w:eastAsia="he-IL"/>
        </w:rPr>
        <w:t>העבודה שהאזיקון האלקטרוני יעשה.</w:t>
      </w:r>
    </w:p>
    <w:p w:rsidR="00DA1059" w:rsidRDefault="00DA1059" w:rsidP="00F95782">
      <w:pPr>
        <w:rPr>
          <w:rtl/>
          <w:lang w:eastAsia="he-IL"/>
        </w:rPr>
      </w:pPr>
    </w:p>
    <w:p w:rsidR="00DA1059" w:rsidRDefault="00DA1059" w:rsidP="00F95782">
      <w:pPr>
        <w:pStyle w:val="af6"/>
        <w:rPr>
          <w:rtl/>
        </w:rPr>
      </w:pPr>
      <w:bookmarkStart w:id="12200" w:name="ET_interruption_5768_11"/>
      <w:r w:rsidRPr="00C05CEB">
        <w:rPr>
          <w:rStyle w:val="TagStyle"/>
          <w:rtl/>
        </w:rPr>
        <w:t xml:space="preserve"> &lt;&lt; קריאה &gt;&gt;</w:t>
      </w:r>
      <w:r w:rsidRPr="000054DF">
        <w:rPr>
          <w:rStyle w:val="TagStyle"/>
          <w:rtl/>
        </w:rPr>
        <w:t xml:space="preserve"> </w:t>
      </w:r>
      <w:r>
        <w:rPr>
          <w:rtl/>
        </w:rPr>
        <w:t>קרן ברק (הליכוד):</w:t>
      </w:r>
      <w:r w:rsidRPr="000054DF">
        <w:rPr>
          <w:rStyle w:val="TagStyle"/>
          <w:rtl/>
        </w:rPr>
        <w:t xml:space="preserve"> </w:t>
      </w:r>
      <w:r w:rsidRPr="00C05CEB">
        <w:rPr>
          <w:rStyle w:val="TagStyle"/>
          <w:rtl/>
        </w:rPr>
        <w:t>&lt;&lt; קריאה &gt;&gt;</w:t>
      </w:r>
      <w:r>
        <w:rPr>
          <w:rtl/>
        </w:rPr>
        <w:t xml:space="preserve"> </w:t>
      </w:r>
      <w:bookmarkEnd w:id="12200"/>
    </w:p>
    <w:p w:rsidR="00DA1059" w:rsidRDefault="00DA1059" w:rsidP="00CE6451">
      <w:pPr>
        <w:rPr>
          <w:rtl/>
          <w:lang w:eastAsia="he-IL"/>
        </w:rPr>
      </w:pPr>
    </w:p>
    <w:p w:rsidR="00DA1059" w:rsidRDefault="00DA1059" w:rsidP="00F95782">
      <w:pPr>
        <w:rPr>
          <w:rtl/>
          <w:lang w:eastAsia="he-IL"/>
        </w:rPr>
      </w:pPr>
      <w:r>
        <w:rPr>
          <w:rFonts w:hint="cs"/>
          <w:rtl/>
          <w:lang w:eastAsia="he-IL"/>
        </w:rPr>
        <w:t>מה הן עשו?</w:t>
      </w:r>
    </w:p>
    <w:p w:rsidR="00DA1059" w:rsidRDefault="00DA1059" w:rsidP="00F95782">
      <w:pPr>
        <w:rPr>
          <w:rtl/>
          <w:lang w:eastAsia="he-IL"/>
        </w:rPr>
      </w:pPr>
    </w:p>
    <w:p w:rsidR="00DA1059" w:rsidRDefault="00DA1059" w:rsidP="00F95782">
      <w:pPr>
        <w:pStyle w:val="-"/>
        <w:rPr>
          <w:rtl/>
        </w:rPr>
      </w:pPr>
      <w:bookmarkStart w:id="12201" w:name="ET_speakercontinue_5761_12"/>
      <w:r w:rsidRPr="00C05CEB">
        <w:rPr>
          <w:rStyle w:val="TagStyle"/>
          <w:rtl/>
        </w:rPr>
        <w:t xml:space="preserve"> &lt;&lt; דובר_המשך &gt;&gt;</w:t>
      </w:r>
      <w:r w:rsidRPr="000054DF">
        <w:rPr>
          <w:rStyle w:val="TagStyle"/>
          <w:rtl/>
        </w:rPr>
        <w:t xml:space="preserve"> </w:t>
      </w:r>
      <w:r>
        <w:rPr>
          <w:rtl/>
        </w:rPr>
        <w:t>עאידה תומא סלימאן (הרשימה המשותפת):</w:t>
      </w:r>
      <w:r w:rsidRPr="000054DF">
        <w:rPr>
          <w:rStyle w:val="TagStyle"/>
          <w:rtl/>
        </w:rPr>
        <w:t xml:space="preserve"> </w:t>
      </w:r>
      <w:r w:rsidRPr="00C05CEB">
        <w:rPr>
          <w:rStyle w:val="TagStyle"/>
          <w:rtl/>
        </w:rPr>
        <w:t>&lt;&lt; דובר_המשך &gt;&gt;</w:t>
      </w:r>
      <w:r>
        <w:rPr>
          <w:rtl/>
        </w:rPr>
        <w:t xml:space="preserve"> </w:t>
      </w:r>
      <w:bookmarkEnd w:id="12201"/>
    </w:p>
    <w:p w:rsidR="00DA1059" w:rsidRDefault="00DA1059" w:rsidP="00CE6451">
      <w:pPr>
        <w:rPr>
          <w:rtl/>
          <w:lang w:eastAsia="he-IL"/>
        </w:rPr>
      </w:pPr>
    </w:p>
    <w:p w:rsidR="00DA1059" w:rsidRDefault="00DA1059" w:rsidP="00F95782">
      <w:pPr>
        <w:rPr>
          <w:rtl/>
          <w:lang w:eastAsia="he-IL"/>
        </w:rPr>
      </w:pPr>
      <w:bookmarkStart w:id="12202" w:name="_ETM_Q57_246000"/>
      <w:bookmarkEnd w:id="12202"/>
      <w:r>
        <w:rPr>
          <w:rFonts w:hint="cs"/>
          <w:rtl/>
          <w:lang w:eastAsia="he-IL"/>
        </w:rPr>
        <w:t xml:space="preserve">היו איתה נשים, ישר התקשרו </w:t>
      </w:r>
      <w:bookmarkStart w:id="12203" w:name="_ETM_Q57_240000"/>
      <w:bookmarkEnd w:id="12203"/>
      <w:r>
        <w:rPr>
          <w:rFonts w:hint="cs"/>
          <w:rtl/>
          <w:lang w:eastAsia="he-IL"/>
        </w:rPr>
        <w:t>למשטרה. מנהלת המקלט התערבה מהר, והמשטרה.</w:t>
      </w:r>
    </w:p>
    <w:p w:rsidR="00DA1059" w:rsidRDefault="00DA1059" w:rsidP="00F95782">
      <w:pPr>
        <w:rPr>
          <w:rtl/>
          <w:lang w:eastAsia="he-IL"/>
        </w:rPr>
      </w:pPr>
    </w:p>
    <w:p w:rsidR="00DA1059" w:rsidRDefault="00DA1059" w:rsidP="00F95782">
      <w:pPr>
        <w:pStyle w:val="af7"/>
        <w:rPr>
          <w:rtl/>
        </w:rPr>
      </w:pPr>
      <w:r w:rsidRPr="00C05CEB">
        <w:rPr>
          <w:rStyle w:val="TagStyle"/>
          <w:rtl/>
        </w:rPr>
        <w:t xml:space="preserve"> &lt;&lt; יור &gt;&gt;</w:t>
      </w:r>
      <w:r w:rsidRPr="006F6437">
        <w:rPr>
          <w:rStyle w:val="TagStyle"/>
          <w:rtl/>
        </w:rPr>
        <w:t xml:space="preserve"> </w:t>
      </w:r>
      <w:r>
        <w:rPr>
          <w:rtl/>
        </w:rPr>
        <w:t>היו"ר יעקב מרגי:</w:t>
      </w:r>
      <w:r w:rsidRPr="006F6437">
        <w:rPr>
          <w:rStyle w:val="TagStyle"/>
          <w:rtl/>
        </w:rPr>
        <w:t xml:space="preserve"> </w:t>
      </w:r>
      <w:r w:rsidRPr="00C05CEB">
        <w:rPr>
          <w:rStyle w:val="TagStyle"/>
          <w:rtl/>
        </w:rPr>
        <w:t>&lt;&lt; יור &gt;&gt;</w:t>
      </w:r>
      <w:r>
        <w:rPr>
          <w:rtl/>
        </w:rPr>
        <w:t xml:space="preserve"> </w:t>
      </w:r>
    </w:p>
    <w:p w:rsidR="00DA1059" w:rsidRDefault="00DA1059" w:rsidP="00CE6451">
      <w:pPr>
        <w:rPr>
          <w:rtl/>
          <w:lang w:eastAsia="he-IL"/>
        </w:rPr>
      </w:pPr>
    </w:p>
    <w:p w:rsidR="00DA1059" w:rsidRDefault="00DA1059" w:rsidP="00F95782">
      <w:pPr>
        <w:rPr>
          <w:rtl/>
          <w:lang w:eastAsia="he-IL"/>
        </w:rPr>
      </w:pPr>
      <w:bookmarkStart w:id="12204" w:name="_ETM_Q57_250000"/>
      <w:bookmarkEnd w:id="12204"/>
      <w:r>
        <w:rPr>
          <w:rFonts w:hint="cs"/>
          <w:rtl/>
          <w:lang w:eastAsia="he-IL"/>
        </w:rPr>
        <w:t>זיהו את מספר הרכב.</w:t>
      </w:r>
    </w:p>
    <w:p w:rsidR="00DA1059" w:rsidRDefault="00DA1059" w:rsidP="00F95782">
      <w:pPr>
        <w:rPr>
          <w:rtl/>
          <w:lang w:eastAsia="he-IL"/>
        </w:rPr>
      </w:pPr>
      <w:bookmarkStart w:id="12205" w:name="_ETM_Q57_251000"/>
      <w:bookmarkEnd w:id="12205"/>
    </w:p>
    <w:p w:rsidR="00DA1059" w:rsidRDefault="00DA1059" w:rsidP="00F95782">
      <w:pPr>
        <w:pStyle w:val="-"/>
        <w:rPr>
          <w:rtl/>
        </w:rPr>
      </w:pPr>
      <w:bookmarkStart w:id="12206" w:name="ET_speakercontinue_5761_14"/>
      <w:r w:rsidRPr="00C05CEB">
        <w:rPr>
          <w:rStyle w:val="TagStyle"/>
          <w:rtl/>
        </w:rPr>
        <w:t xml:space="preserve"> &lt;&lt; דובר_המשך &gt;&gt;</w:t>
      </w:r>
      <w:r w:rsidRPr="006F6437">
        <w:rPr>
          <w:rStyle w:val="TagStyle"/>
          <w:rtl/>
        </w:rPr>
        <w:t xml:space="preserve"> </w:t>
      </w:r>
      <w:r>
        <w:rPr>
          <w:rtl/>
        </w:rPr>
        <w:t>עאידה תומא סלימאן (הרשימה המשותפת):</w:t>
      </w:r>
      <w:r w:rsidRPr="006F6437">
        <w:rPr>
          <w:rStyle w:val="TagStyle"/>
          <w:rtl/>
        </w:rPr>
        <w:t xml:space="preserve"> </w:t>
      </w:r>
      <w:r w:rsidRPr="00C05CEB">
        <w:rPr>
          <w:rStyle w:val="TagStyle"/>
          <w:rtl/>
        </w:rPr>
        <w:t>&lt;&lt; דובר_המשך &gt;&gt;</w:t>
      </w:r>
      <w:r>
        <w:rPr>
          <w:rtl/>
        </w:rPr>
        <w:t xml:space="preserve"> </w:t>
      </w:r>
      <w:bookmarkEnd w:id="12206"/>
    </w:p>
    <w:p w:rsidR="00DA1059" w:rsidRDefault="00DA1059" w:rsidP="00CE6451">
      <w:pPr>
        <w:rPr>
          <w:rtl/>
          <w:lang w:eastAsia="he-IL"/>
        </w:rPr>
      </w:pPr>
    </w:p>
    <w:p w:rsidR="00DA1059" w:rsidRDefault="00DA1059" w:rsidP="00F95782">
      <w:pPr>
        <w:rPr>
          <w:rtl/>
        </w:rPr>
      </w:pPr>
      <w:bookmarkStart w:id="12207" w:name="_ETM_Q57_252000"/>
      <w:bookmarkEnd w:id="12207"/>
      <w:r>
        <w:rPr>
          <w:rFonts w:hint="cs"/>
          <w:rtl/>
          <w:lang w:eastAsia="he-IL"/>
        </w:rPr>
        <w:t>אני חייבת להגיד, תתפלאו לשמוע, אני אומרת, המשטרה פעלה במהירות, ובאמת היה מרדף והצליחו להציל אותה</w:t>
      </w:r>
      <w:r>
        <w:rPr>
          <w:rFonts w:hint="cs"/>
          <w:rtl/>
        </w:rPr>
        <w:t xml:space="preserve"> </w:t>
      </w:r>
      <w:r w:rsidR="00267305">
        <w:rPr>
          <w:rFonts w:hint="cs"/>
          <w:rtl/>
        </w:rPr>
        <w:t>– –</w:t>
      </w:r>
    </w:p>
    <w:p w:rsidR="00DA1059" w:rsidRDefault="00DA1059" w:rsidP="00F95782">
      <w:pPr>
        <w:rPr>
          <w:rtl/>
        </w:rPr>
      </w:pPr>
    </w:p>
    <w:p w:rsidR="00DA1059" w:rsidRDefault="00DA1059" w:rsidP="00F95782">
      <w:pPr>
        <w:pStyle w:val="af6"/>
        <w:rPr>
          <w:rtl/>
        </w:rPr>
      </w:pPr>
      <w:bookmarkStart w:id="12208" w:name="ET_interruption_5768_15"/>
      <w:r w:rsidRPr="00C05CEB">
        <w:rPr>
          <w:rStyle w:val="TagStyle"/>
          <w:rtl/>
        </w:rPr>
        <w:t xml:space="preserve"> &lt;&lt; קריאה &gt;&gt;</w:t>
      </w:r>
      <w:r w:rsidRPr="006F6437">
        <w:rPr>
          <w:rStyle w:val="TagStyle"/>
          <w:rtl/>
        </w:rPr>
        <w:t xml:space="preserve"> </w:t>
      </w:r>
      <w:r>
        <w:rPr>
          <w:rtl/>
        </w:rPr>
        <w:t>קרן ברק (הליכוד):</w:t>
      </w:r>
      <w:r w:rsidRPr="006F6437">
        <w:rPr>
          <w:rStyle w:val="TagStyle"/>
          <w:rtl/>
        </w:rPr>
        <w:t xml:space="preserve"> </w:t>
      </w:r>
      <w:r w:rsidRPr="00C05CEB">
        <w:rPr>
          <w:rStyle w:val="TagStyle"/>
          <w:rtl/>
        </w:rPr>
        <w:t>&lt;&lt; קריאה &gt;&gt;</w:t>
      </w:r>
      <w:r>
        <w:rPr>
          <w:rtl/>
        </w:rPr>
        <w:t xml:space="preserve"> </w:t>
      </w:r>
      <w:bookmarkEnd w:id="12208"/>
    </w:p>
    <w:p w:rsidR="00DA1059" w:rsidRDefault="00DA1059" w:rsidP="00CE6451">
      <w:pPr>
        <w:rPr>
          <w:rtl/>
          <w:lang w:eastAsia="he-IL"/>
        </w:rPr>
      </w:pPr>
    </w:p>
    <w:p w:rsidR="00DA1059" w:rsidRDefault="00DA1059" w:rsidP="00F95782">
      <w:pPr>
        <w:rPr>
          <w:rtl/>
          <w:lang w:eastAsia="he-IL"/>
        </w:rPr>
      </w:pPr>
      <w:r>
        <w:rPr>
          <w:rFonts w:hint="cs"/>
          <w:rtl/>
          <w:lang w:eastAsia="he-IL"/>
        </w:rPr>
        <w:t>באיזו עיר?</w:t>
      </w:r>
    </w:p>
    <w:p w:rsidR="00DA1059" w:rsidRDefault="00DA1059" w:rsidP="00F95782">
      <w:pPr>
        <w:rPr>
          <w:rtl/>
          <w:lang w:eastAsia="he-IL"/>
        </w:rPr>
      </w:pPr>
    </w:p>
    <w:p w:rsidR="00DA1059" w:rsidRDefault="00DA1059" w:rsidP="00F95782">
      <w:pPr>
        <w:pStyle w:val="af7"/>
        <w:rPr>
          <w:rtl/>
        </w:rPr>
      </w:pPr>
      <w:r w:rsidRPr="00C05CEB">
        <w:rPr>
          <w:rStyle w:val="TagStyle"/>
          <w:rtl/>
        </w:rPr>
        <w:t xml:space="preserve"> &lt;&lt; יור &gt;&gt;</w:t>
      </w:r>
      <w:r w:rsidRPr="006F6437">
        <w:rPr>
          <w:rStyle w:val="TagStyle"/>
          <w:rtl/>
        </w:rPr>
        <w:t xml:space="preserve"> </w:t>
      </w:r>
      <w:r>
        <w:rPr>
          <w:rtl/>
        </w:rPr>
        <w:t>היו"ר יעקב מרגי:</w:t>
      </w:r>
      <w:r w:rsidRPr="006F6437">
        <w:rPr>
          <w:rStyle w:val="TagStyle"/>
          <w:rtl/>
        </w:rPr>
        <w:t xml:space="preserve"> </w:t>
      </w:r>
      <w:r w:rsidRPr="00C05CEB">
        <w:rPr>
          <w:rStyle w:val="TagStyle"/>
          <w:rtl/>
        </w:rPr>
        <w:t>&lt;&lt; יור &gt;&gt;</w:t>
      </w:r>
      <w:r>
        <w:rPr>
          <w:rtl/>
        </w:rPr>
        <w:t xml:space="preserve"> </w:t>
      </w:r>
    </w:p>
    <w:p w:rsidR="00DA1059" w:rsidRDefault="00DA1059" w:rsidP="00CE6451">
      <w:pPr>
        <w:rPr>
          <w:rtl/>
          <w:lang w:eastAsia="he-IL"/>
        </w:rPr>
      </w:pPr>
    </w:p>
    <w:p w:rsidR="00DA1059" w:rsidRDefault="00DA1059" w:rsidP="00F95782">
      <w:pPr>
        <w:rPr>
          <w:rtl/>
          <w:lang w:eastAsia="he-IL"/>
        </w:rPr>
      </w:pPr>
      <w:r>
        <w:rPr>
          <w:rFonts w:hint="cs"/>
          <w:rtl/>
          <w:lang w:eastAsia="he-IL"/>
        </w:rPr>
        <w:t xml:space="preserve">בצפון. </w:t>
      </w:r>
    </w:p>
    <w:p w:rsidR="00DA1059" w:rsidRDefault="00DA1059" w:rsidP="00F95782">
      <w:pPr>
        <w:rPr>
          <w:rtl/>
          <w:lang w:eastAsia="he-IL"/>
        </w:rPr>
      </w:pPr>
    </w:p>
    <w:p w:rsidR="00DA1059" w:rsidRDefault="00DA1059" w:rsidP="00F95782">
      <w:pPr>
        <w:pStyle w:val="-"/>
        <w:rPr>
          <w:rtl/>
        </w:rPr>
      </w:pPr>
      <w:r w:rsidRPr="00C05CEB">
        <w:rPr>
          <w:rStyle w:val="TagStyle"/>
          <w:rtl/>
        </w:rPr>
        <w:t xml:space="preserve"> &lt;&lt; דובר_המשך &gt;&gt;</w:t>
      </w:r>
      <w:r w:rsidRPr="006F6437">
        <w:rPr>
          <w:rStyle w:val="TagStyle"/>
          <w:rtl/>
        </w:rPr>
        <w:t xml:space="preserve"> </w:t>
      </w:r>
      <w:r>
        <w:rPr>
          <w:rtl/>
        </w:rPr>
        <w:t>עאידה תומא סלימאן (הרשימה המשותפת):</w:t>
      </w:r>
      <w:r w:rsidRPr="006F6437">
        <w:rPr>
          <w:rStyle w:val="TagStyle"/>
          <w:rtl/>
        </w:rPr>
        <w:t xml:space="preserve"> </w:t>
      </w:r>
      <w:r w:rsidRPr="00C05CEB">
        <w:rPr>
          <w:rStyle w:val="TagStyle"/>
          <w:rtl/>
        </w:rPr>
        <w:t>&lt;&lt; דובר_המשך &gt;&gt;</w:t>
      </w:r>
      <w:r>
        <w:rPr>
          <w:rtl/>
        </w:rPr>
        <w:t xml:space="preserve"> </w:t>
      </w:r>
    </w:p>
    <w:p w:rsidR="00DA1059" w:rsidRDefault="00DA1059" w:rsidP="00CE6451">
      <w:pPr>
        <w:rPr>
          <w:rtl/>
          <w:lang w:eastAsia="he-IL"/>
        </w:rPr>
      </w:pPr>
    </w:p>
    <w:p w:rsidR="00DA1059" w:rsidRDefault="00267305" w:rsidP="00693A8E">
      <w:pPr>
        <w:rPr>
          <w:rtl/>
          <w:lang w:eastAsia="he-IL"/>
        </w:rPr>
      </w:pPr>
      <w:bookmarkStart w:id="12209" w:name="_ETM_Q57_261000"/>
      <w:bookmarkEnd w:id="12209"/>
      <w:r>
        <w:rPr>
          <w:rFonts w:hint="cs"/>
          <w:rtl/>
          <w:lang w:eastAsia="he-IL"/>
        </w:rPr>
        <w:t>– –</w:t>
      </w:r>
      <w:r w:rsidR="00DA1059">
        <w:rPr>
          <w:rFonts w:hint="cs"/>
          <w:rtl/>
          <w:lang w:eastAsia="he-IL"/>
        </w:rPr>
        <w:t xml:space="preserve"> וכל </w:t>
      </w:r>
      <w:bookmarkStart w:id="12210" w:name="_ETM_Q57_263000"/>
      <w:bookmarkEnd w:id="12210"/>
      <w:r w:rsidR="00DA1059">
        <w:rPr>
          <w:rFonts w:hint="cs"/>
          <w:rtl/>
          <w:lang w:eastAsia="he-IL"/>
        </w:rPr>
        <w:t xml:space="preserve">הכבוד על זה שהצליחו להציל אותה. אני מאוד מקווה </w:t>
      </w:r>
      <w:bookmarkStart w:id="12211" w:name="_ETM_Q57_268000"/>
      <w:bookmarkEnd w:id="12211"/>
      <w:r w:rsidR="00DA1059">
        <w:rPr>
          <w:rFonts w:hint="cs"/>
          <w:rtl/>
          <w:lang w:eastAsia="he-IL"/>
        </w:rPr>
        <w:t xml:space="preserve">שבאותה מהירות ובאותה תושייה יעשו את זה בכל מה שקשור </w:t>
      </w:r>
      <w:bookmarkStart w:id="12212" w:name="_ETM_Q57_275000"/>
      <w:bookmarkEnd w:id="12212"/>
      <w:r w:rsidR="00DA1059">
        <w:rPr>
          <w:rFonts w:hint="cs"/>
          <w:rtl/>
          <w:lang w:eastAsia="he-IL"/>
        </w:rPr>
        <w:t xml:space="preserve">לפשיעה ואלימות בחברה הערבית. בינתיים זה לא קורה, אבל טוב </w:t>
      </w:r>
      <w:bookmarkStart w:id="12213" w:name="_ETM_Q57_279000"/>
      <w:bookmarkEnd w:id="12213"/>
      <w:r w:rsidR="00DA1059">
        <w:rPr>
          <w:rFonts w:hint="cs"/>
          <w:rtl/>
          <w:lang w:eastAsia="he-IL"/>
        </w:rPr>
        <w:t xml:space="preserve">שהם עשו, יש להם דוגמה איך הם יכולים לפעול </w:t>
      </w:r>
      <w:bookmarkStart w:id="12214" w:name="_ETM_Q57_284000"/>
      <w:bookmarkEnd w:id="12214"/>
      <w:r w:rsidR="00DA1059">
        <w:rPr>
          <w:rFonts w:hint="cs"/>
          <w:rtl/>
          <w:lang w:eastAsia="he-IL"/>
        </w:rPr>
        <w:t xml:space="preserve">באמת כדי שיצילו </w:t>
      </w:r>
      <w:r w:rsidR="00693A8E">
        <w:rPr>
          <w:rFonts w:hint="cs"/>
          <w:rtl/>
          <w:lang w:eastAsia="he-IL"/>
        </w:rPr>
        <w:t>ב</w:t>
      </w:r>
      <w:r w:rsidR="00DA1059">
        <w:rPr>
          <w:rFonts w:hint="cs"/>
          <w:rtl/>
          <w:lang w:eastAsia="he-IL"/>
        </w:rPr>
        <w:t>מצבים המסוכנים.</w:t>
      </w:r>
    </w:p>
    <w:p w:rsidR="00DA1059" w:rsidRDefault="00DA1059" w:rsidP="00F95782">
      <w:pPr>
        <w:rPr>
          <w:rtl/>
          <w:lang w:eastAsia="he-IL"/>
        </w:rPr>
      </w:pPr>
      <w:bookmarkStart w:id="12215" w:name="_ETM_Q57_288000"/>
      <w:bookmarkEnd w:id="12215"/>
    </w:p>
    <w:p w:rsidR="00DA1059" w:rsidRDefault="00DA1059" w:rsidP="00693A8E">
      <w:pPr>
        <w:rPr>
          <w:rtl/>
          <w:lang w:eastAsia="he-IL"/>
        </w:rPr>
      </w:pPr>
      <w:bookmarkStart w:id="12216" w:name="_ETM_Q57_289000"/>
      <w:bookmarkEnd w:id="12216"/>
      <w:r>
        <w:rPr>
          <w:rFonts w:hint="cs"/>
          <w:rtl/>
          <w:lang w:eastAsia="he-IL"/>
        </w:rPr>
        <w:t xml:space="preserve">אבל נחזור להצעת החוק. אני </w:t>
      </w:r>
      <w:bookmarkStart w:id="12217" w:name="_ETM_Q57_291000"/>
      <w:bookmarkEnd w:id="12217"/>
      <w:r>
        <w:rPr>
          <w:rFonts w:hint="cs"/>
          <w:rtl/>
          <w:lang w:eastAsia="he-IL"/>
        </w:rPr>
        <w:t>חשבתי לתומי שברגע שאני אגיש את ההצעה, אחרי ש</w:t>
      </w:r>
      <w:r w:rsidR="00693A8E">
        <w:rPr>
          <w:rFonts w:hint="cs"/>
          <w:rtl/>
          <w:lang w:eastAsia="he-IL"/>
        </w:rPr>
        <w:t xml:space="preserve">היא </w:t>
      </w:r>
      <w:r>
        <w:rPr>
          <w:rFonts w:hint="cs"/>
          <w:rtl/>
          <w:lang w:eastAsia="he-IL"/>
        </w:rPr>
        <w:t xml:space="preserve">כבר עברה </w:t>
      </w:r>
      <w:bookmarkStart w:id="12218" w:name="_ETM_Q57_294000"/>
      <w:bookmarkEnd w:id="12218"/>
      <w:r>
        <w:rPr>
          <w:rFonts w:hint="cs"/>
          <w:rtl/>
          <w:lang w:eastAsia="he-IL"/>
        </w:rPr>
        <w:t xml:space="preserve">שתי קריאות טרומיות, זהו, נצביע היום וזה יעבור קריאה טרומית </w:t>
      </w:r>
      <w:bookmarkStart w:id="12219" w:name="_ETM_Q57_300000"/>
      <w:bookmarkEnd w:id="12219"/>
      <w:r>
        <w:rPr>
          <w:rFonts w:hint="cs"/>
          <w:rtl/>
          <w:lang w:eastAsia="he-IL"/>
        </w:rPr>
        <w:t xml:space="preserve">ונזרז את זה. </w:t>
      </w:r>
      <w:r w:rsidR="00693A8E">
        <w:rPr>
          <w:rFonts w:hint="cs"/>
          <w:rtl/>
          <w:lang w:eastAsia="he-IL"/>
        </w:rPr>
        <w:t>היו</w:t>
      </w:r>
      <w:r>
        <w:rPr>
          <w:rFonts w:hint="cs"/>
          <w:rtl/>
          <w:lang w:eastAsia="he-IL"/>
        </w:rPr>
        <w:t xml:space="preserve"> לנו הרבה ויכוחים היום, ואני </w:t>
      </w:r>
      <w:bookmarkStart w:id="12220" w:name="_ETM_Q57_308000"/>
      <w:bookmarkEnd w:id="12220"/>
      <w:r>
        <w:rPr>
          <w:rFonts w:hint="cs"/>
          <w:rtl/>
          <w:lang w:eastAsia="he-IL"/>
        </w:rPr>
        <w:t>שמחה שבקואליציה ו</w:t>
      </w:r>
      <w:r w:rsidR="00693A8E">
        <w:rPr>
          <w:rFonts w:hint="cs"/>
          <w:rtl/>
          <w:lang w:eastAsia="he-IL"/>
        </w:rPr>
        <w:t>ב</w:t>
      </w:r>
      <w:r>
        <w:rPr>
          <w:rFonts w:hint="cs"/>
          <w:rtl/>
          <w:lang w:eastAsia="he-IL"/>
        </w:rPr>
        <w:t xml:space="preserve">ממשלה אמרו שהם מחויבים לחוק הזה </w:t>
      </w:r>
      <w:bookmarkStart w:id="12221" w:name="_ETM_Q57_315000"/>
      <w:bookmarkEnd w:id="12221"/>
      <w:r>
        <w:rPr>
          <w:rFonts w:hint="cs"/>
          <w:rtl/>
          <w:lang w:eastAsia="he-IL"/>
        </w:rPr>
        <w:t xml:space="preserve">ושהם רוצים להעביר אותו. בגלל זה אני הסכמתי </w:t>
      </w:r>
      <w:bookmarkStart w:id="12222" w:name="_ETM_Q57_321000"/>
      <w:bookmarkEnd w:id="12222"/>
      <w:r>
        <w:rPr>
          <w:rFonts w:hint="cs"/>
          <w:rtl/>
          <w:lang w:eastAsia="he-IL"/>
        </w:rPr>
        <w:t xml:space="preserve">לדחות את ההצבעה </w:t>
      </w:r>
      <w:r w:rsidR="00693A8E">
        <w:rPr>
          <w:rFonts w:hint="cs"/>
          <w:rtl/>
          <w:lang w:eastAsia="he-IL"/>
        </w:rPr>
        <w:t>ב</w:t>
      </w:r>
      <w:r>
        <w:rPr>
          <w:rFonts w:hint="cs"/>
          <w:rtl/>
          <w:lang w:eastAsia="he-IL"/>
        </w:rPr>
        <w:t xml:space="preserve">שבועיים, כדי להגיע למצב </w:t>
      </w:r>
      <w:r>
        <w:rPr>
          <w:rtl/>
          <w:lang w:eastAsia="he-IL"/>
        </w:rPr>
        <w:t>–</w:t>
      </w:r>
      <w:r>
        <w:rPr>
          <w:rFonts w:hint="cs"/>
          <w:rtl/>
          <w:lang w:eastAsia="he-IL"/>
        </w:rPr>
        <w:t xml:space="preserve"> אבל הפעם </w:t>
      </w:r>
      <w:bookmarkStart w:id="12223" w:name="_ETM_Q57_325000"/>
      <w:bookmarkEnd w:id="12223"/>
      <w:r>
        <w:rPr>
          <w:rFonts w:hint="cs"/>
          <w:rtl/>
          <w:lang w:eastAsia="he-IL"/>
        </w:rPr>
        <w:t>לא נעביר אותו טרומית ונשב בחיבוק ידיים</w:t>
      </w:r>
      <w:r w:rsidR="00693A8E">
        <w:rPr>
          <w:rFonts w:hint="cs"/>
          <w:rtl/>
          <w:lang w:eastAsia="he-IL"/>
        </w:rPr>
        <w:t>.</w:t>
      </w:r>
      <w:r>
        <w:rPr>
          <w:rFonts w:hint="cs"/>
          <w:rtl/>
          <w:lang w:eastAsia="he-IL"/>
        </w:rPr>
        <w:t xml:space="preserve"> מי שמסכים </w:t>
      </w:r>
      <w:bookmarkStart w:id="12224" w:name="_ETM_Q57_331000"/>
      <w:bookmarkEnd w:id="12224"/>
      <w:r>
        <w:rPr>
          <w:rFonts w:hint="cs"/>
          <w:rtl/>
          <w:lang w:eastAsia="he-IL"/>
        </w:rPr>
        <w:t xml:space="preserve">להעביר את הצעת החוק הזו בקריאה טרומית חייב למלא אחרי </w:t>
      </w:r>
      <w:bookmarkStart w:id="12225" w:name="_ETM_Q57_339000"/>
      <w:bookmarkEnd w:id="12225"/>
      <w:r>
        <w:rPr>
          <w:rFonts w:hint="cs"/>
          <w:rtl/>
          <w:lang w:eastAsia="he-IL"/>
        </w:rPr>
        <w:t xml:space="preserve">ההבטחה הזו שהנשים יהיו מוגנות, שיקבלו את האזיקונים האלה ושנוכל </w:t>
      </w:r>
      <w:bookmarkStart w:id="12226" w:name="_ETM_Q57_347000"/>
      <w:bookmarkEnd w:id="12226"/>
      <w:r>
        <w:rPr>
          <w:rFonts w:hint="cs"/>
          <w:rtl/>
          <w:lang w:eastAsia="he-IL"/>
        </w:rPr>
        <w:t xml:space="preserve">סוף-סוף להגיד לנשים: יש לך שתי אפשרויות אם </w:t>
      </w:r>
      <w:bookmarkStart w:id="12227" w:name="_ETM_Q57_353000"/>
      <w:bookmarkEnd w:id="12227"/>
      <w:r>
        <w:rPr>
          <w:rFonts w:hint="cs"/>
          <w:rtl/>
          <w:lang w:eastAsia="he-IL"/>
        </w:rPr>
        <w:t xml:space="preserve">את בסכנה </w:t>
      </w:r>
      <w:r>
        <w:rPr>
          <w:rtl/>
          <w:lang w:eastAsia="he-IL"/>
        </w:rPr>
        <w:t>–</w:t>
      </w:r>
      <w:r>
        <w:rPr>
          <w:rFonts w:hint="cs"/>
          <w:rtl/>
          <w:lang w:eastAsia="he-IL"/>
        </w:rPr>
        <w:t xml:space="preserve"> או שאת נכנסת למקלט לנשים, וזה יפריע </w:t>
      </w:r>
      <w:bookmarkStart w:id="12228" w:name="_ETM_Q57_355000"/>
      <w:bookmarkEnd w:id="12228"/>
      <w:r>
        <w:rPr>
          <w:rFonts w:hint="cs"/>
          <w:rtl/>
          <w:lang w:eastAsia="he-IL"/>
        </w:rPr>
        <w:t xml:space="preserve">לחיים השוטפים שלך </w:t>
      </w:r>
      <w:r w:rsidR="00267305">
        <w:rPr>
          <w:rFonts w:hint="cs"/>
          <w:rtl/>
          <w:lang w:eastAsia="he-IL"/>
        </w:rPr>
        <w:t>– –</w:t>
      </w:r>
    </w:p>
    <w:p w:rsidR="00DA1059" w:rsidRDefault="00DA1059" w:rsidP="00F95782">
      <w:pPr>
        <w:rPr>
          <w:rtl/>
          <w:lang w:eastAsia="he-IL"/>
        </w:rPr>
      </w:pPr>
    </w:p>
    <w:p w:rsidR="00DA1059" w:rsidRDefault="00DA1059" w:rsidP="00F95782">
      <w:pPr>
        <w:pStyle w:val="af7"/>
        <w:rPr>
          <w:rtl/>
        </w:rPr>
      </w:pPr>
      <w:r w:rsidRPr="00C05CEB">
        <w:rPr>
          <w:rStyle w:val="TagStyle"/>
          <w:rtl/>
        </w:rPr>
        <w:t xml:space="preserve"> &lt;&lt; יור &gt;&gt;</w:t>
      </w:r>
      <w:r w:rsidRPr="005A799D">
        <w:rPr>
          <w:rStyle w:val="TagStyle"/>
          <w:rtl/>
        </w:rPr>
        <w:t xml:space="preserve"> </w:t>
      </w:r>
      <w:r>
        <w:rPr>
          <w:rtl/>
        </w:rPr>
        <w:t>היו"ר יעקב מרגי:</w:t>
      </w:r>
      <w:r w:rsidRPr="005A799D">
        <w:rPr>
          <w:rStyle w:val="TagStyle"/>
          <w:rtl/>
        </w:rPr>
        <w:t xml:space="preserve"> </w:t>
      </w:r>
      <w:r w:rsidRPr="00C05CEB">
        <w:rPr>
          <w:rStyle w:val="TagStyle"/>
          <w:rtl/>
        </w:rPr>
        <w:t>&lt;&lt; יור &gt;&gt;</w:t>
      </w:r>
      <w:r>
        <w:rPr>
          <w:rtl/>
        </w:rPr>
        <w:t xml:space="preserve"> </w:t>
      </w:r>
    </w:p>
    <w:p w:rsidR="00DA1059" w:rsidRDefault="00DA1059" w:rsidP="00CE6451">
      <w:pPr>
        <w:rPr>
          <w:rtl/>
          <w:lang w:eastAsia="he-IL"/>
        </w:rPr>
      </w:pPr>
    </w:p>
    <w:p w:rsidR="00DA1059" w:rsidRDefault="00DA1059" w:rsidP="00F95782">
      <w:pPr>
        <w:rPr>
          <w:rtl/>
          <w:lang w:eastAsia="he-IL"/>
        </w:rPr>
      </w:pPr>
      <w:r>
        <w:rPr>
          <w:rFonts w:hint="cs"/>
          <w:rtl/>
          <w:lang w:eastAsia="he-IL"/>
        </w:rPr>
        <w:t xml:space="preserve">או שהוא. </w:t>
      </w:r>
    </w:p>
    <w:p w:rsidR="00DA1059" w:rsidRDefault="00DA1059" w:rsidP="00F95782">
      <w:pPr>
        <w:rPr>
          <w:rtl/>
          <w:lang w:eastAsia="he-IL"/>
        </w:rPr>
      </w:pPr>
    </w:p>
    <w:p w:rsidR="00DA1059" w:rsidRDefault="00DA1059" w:rsidP="00F95782">
      <w:pPr>
        <w:pStyle w:val="-"/>
        <w:rPr>
          <w:rtl/>
        </w:rPr>
      </w:pPr>
      <w:bookmarkStart w:id="12229" w:name="ET_speakercontinue_5761_19"/>
      <w:r w:rsidRPr="00C05CEB">
        <w:rPr>
          <w:rStyle w:val="TagStyle"/>
          <w:rtl/>
        </w:rPr>
        <w:t xml:space="preserve"> &lt;&lt; דובר_המשך &gt;&gt;</w:t>
      </w:r>
      <w:r w:rsidRPr="005A799D">
        <w:rPr>
          <w:rStyle w:val="TagStyle"/>
          <w:rtl/>
        </w:rPr>
        <w:t xml:space="preserve"> </w:t>
      </w:r>
      <w:r>
        <w:rPr>
          <w:rtl/>
        </w:rPr>
        <w:t>עאידה תומא סלימאן (הרשימה המשותפת):</w:t>
      </w:r>
      <w:r w:rsidRPr="005A799D">
        <w:rPr>
          <w:rStyle w:val="TagStyle"/>
          <w:rtl/>
        </w:rPr>
        <w:t xml:space="preserve"> </w:t>
      </w:r>
      <w:r w:rsidRPr="00C05CEB">
        <w:rPr>
          <w:rStyle w:val="TagStyle"/>
          <w:rtl/>
        </w:rPr>
        <w:t>&lt;&lt; דובר_המשך &gt;&gt;</w:t>
      </w:r>
      <w:r>
        <w:rPr>
          <w:rtl/>
        </w:rPr>
        <w:t xml:space="preserve"> </w:t>
      </w:r>
      <w:bookmarkEnd w:id="12229"/>
    </w:p>
    <w:p w:rsidR="00DA1059" w:rsidRDefault="00DA1059" w:rsidP="00CE6451">
      <w:pPr>
        <w:rPr>
          <w:rtl/>
          <w:lang w:eastAsia="he-IL"/>
        </w:rPr>
      </w:pPr>
    </w:p>
    <w:p w:rsidR="00DA1059" w:rsidRDefault="00267305" w:rsidP="00F95782">
      <w:pPr>
        <w:rPr>
          <w:rtl/>
          <w:lang w:eastAsia="he-IL"/>
        </w:rPr>
      </w:pPr>
      <w:bookmarkStart w:id="12230" w:name="_ETM_Q57_357000"/>
      <w:bookmarkEnd w:id="12230"/>
      <w:r>
        <w:rPr>
          <w:rFonts w:hint="cs"/>
          <w:rtl/>
          <w:lang w:eastAsia="he-IL"/>
        </w:rPr>
        <w:t>– –</w:t>
      </w:r>
      <w:r w:rsidR="00DA1059">
        <w:rPr>
          <w:rFonts w:hint="cs"/>
          <w:rtl/>
          <w:lang w:eastAsia="he-IL"/>
        </w:rPr>
        <w:t xml:space="preserve"> או </w:t>
      </w:r>
      <w:r>
        <w:rPr>
          <w:rFonts w:hint="cs"/>
          <w:rtl/>
          <w:lang w:eastAsia="he-IL"/>
        </w:rPr>
        <w:t>– –</w:t>
      </w:r>
      <w:r w:rsidR="00DA1059">
        <w:rPr>
          <w:rFonts w:hint="cs"/>
          <w:rtl/>
          <w:lang w:eastAsia="he-IL"/>
        </w:rPr>
        <w:t xml:space="preserve"> </w:t>
      </w:r>
    </w:p>
    <w:p w:rsidR="00DA1059" w:rsidRDefault="00DA1059" w:rsidP="00F95782">
      <w:pPr>
        <w:rPr>
          <w:rtl/>
          <w:lang w:eastAsia="he-IL"/>
        </w:rPr>
      </w:pPr>
      <w:bookmarkStart w:id="12231" w:name="_ETM_Q57_359000"/>
      <w:bookmarkEnd w:id="12231"/>
    </w:p>
    <w:p w:rsidR="00DA1059" w:rsidRDefault="00DA1059" w:rsidP="00F95782">
      <w:pPr>
        <w:pStyle w:val="af7"/>
        <w:rPr>
          <w:rtl/>
        </w:rPr>
      </w:pPr>
      <w:r w:rsidRPr="00C05CEB">
        <w:rPr>
          <w:rStyle w:val="TagStyle"/>
          <w:rtl/>
        </w:rPr>
        <w:t xml:space="preserve"> &lt;&lt; יור &gt;&gt;</w:t>
      </w:r>
      <w:r w:rsidRPr="005A799D">
        <w:rPr>
          <w:rStyle w:val="TagStyle"/>
          <w:rtl/>
        </w:rPr>
        <w:t xml:space="preserve"> </w:t>
      </w:r>
      <w:r>
        <w:rPr>
          <w:rtl/>
        </w:rPr>
        <w:t>היו"ר יעקב מרגי:</w:t>
      </w:r>
      <w:r w:rsidRPr="005A799D">
        <w:rPr>
          <w:rStyle w:val="TagStyle"/>
          <w:rtl/>
        </w:rPr>
        <w:t xml:space="preserve"> </w:t>
      </w:r>
      <w:r w:rsidRPr="00C05CEB">
        <w:rPr>
          <w:rStyle w:val="TagStyle"/>
          <w:rtl/>
        </w:rPr>
        <w:t>&lt;&lt; יור &gt;&gt;</w:t>
      </w:r>
      <w:r>
        <w:rPr>
          <w:rtl/>
        </w:rPr>
        <w:t xml:space="preserve"> </w:t>
      </w:r>
    </w:p>
    <w:p w:rsidR="00DA1059" w:rsidRDefault="00DA1059" w:rsidP="00CE6451">
      <w:pPr>
        <w:rPr>
          <w:rtl/>
          <w:lang w:eastAsia="he-IL"/>
        </w:rPr>
      </w:pPr>
    </w:p>
    <w:p w:rsidR="00DA1059" w:rsidRDefault="00DA1059" w:rsidP="00F95782">
      <w:pPr>
        <w:rPr>
          <w:rtl/>
          <w:lang w:eastAsia="he-IL"/>
        </w:rPr>
      </w:pPr>
      <w:r>
        <w:rPr>
          <w:rFonts w:hint="cs"/>
          <w:rtl/>
          <w:lang w:eastAsia="he-IL"/>
        </w:rPr>
        <w:t>תהיי עם אזיקון.</w:t>
      </w:r>
    </w:p>
    <w:p w:rsidR="00DA1059" w:rsidRDefault="00DA1059" w:rsidP="00F95782">
      <w:pPr>
        <w:rPr>
          <w:rtl/>
          <w:lang w:eastAsia="he-IL"/>
        </w:rPr>
      </w:pPr>
    </w:p>
    <w:p w:rsidR="00DA1059" w:rsidRDefault="00DA1059" w:rsidP="00F95782">
      <w:pPr>
        <w:pStyle w:val="-"/>
        <w:rPr>
          <w:rtl/>
        </w:rPr>
      </w:pPr>
      <w:r w:rsidRPr="00C05CEB">
        <w:rPr>
          <w:rStyle w:val="TagStyle"/>
          <w:rtl/>
        </w:rPr>
        <w:t xml:space="preserve"> &lt;&lt; דובר_המשך &gt;&gt;</w:t>
      </w:r>
      <w:r w:rsidRPr="005A799D">
        <w:rPr>
          <w:rStyle w:val="TagStyle"/>
          <w:rtl/>
        </w:rPr>
        <w:t xml:space="preserve"> </w:t>
      </w:r>
      <w:r>
        <w:rPr>
          <w:rtl/>
        </w:rPr>
        <w:t>עאידה תומא סלימאן (הרשימה המשותפת):</w:t>
      </w:r>
      <w:r w:rsidRPr="005A799D">
        <w:rPr>
          <w:rStyle w:val="TagStyle"/>
          <w:rtl/>
        </w:rPr>
        <w:t xml:space="preserve"> </w:t>
      </w:r>
      <w:r w:rsidRPr="00C05CEB">
        <w:rPr>
          <w:rStyle w:val="TagStyle"/>
          <w:rtl/>
        </w:rPr>
        <w:t>&lt;&lt; דובר_המשך &gt;&gt;</w:t>
      </w:r>
      <w:r>
        <w:rPr>
          <w:rtl/>
        </w:rPr>
        <w:t xml:space="preserve"> </w:t>
      </w:r>
    </w:p>
    <w:p w:rsidR="00DA1059" w:rsidRDefault="00DA1059" w:rsidP="00CE6451">
      <w:pPr>
        <w:rPr>
          <w:rtl/>
          <w:lang w:eastAsia="he-IL"/>
        </w:rPr>
      </w:pPr>
    </w:p>
    <w:p w:rsidR="00DA1059" w:rsidRDefault="00267305" w:rsidP="00F95782">
      <w:pPr>
        <w:rPr>
          <w:rtl/>
          <w:lang w:eastAsia="he-IL"/>
        </w:rPr>
      </w:pPr>
      <w:bookmarkStart w:id="12232" w:name="_ETM_Q57_360000"/>
      <w:bookmarkEnd w:id="12232"/>
      <w:r>
        <w:rPr>
          <w:rFonts w:hint="cs"/>
          <w:rtl/>
          <w:lang w:eastAsia="he-IL"/>
        </w:rPr>
        <w:t>– –</w:t>
      </w:r>
      <w:r w:rsidR="00DA1059">
        <w:rPr>
          <w:rFonts w:hint="cs"/>
          <w:rtl/>
          <w:lang w:eastAsia="he-IL"/>
        </w:rPr>
        <w:t xml:space="preserve"> שאת תהיי עם האזיקון האלקטרוני </w:t>
      </w:r>
      <w:r>
        <w:rPr>
          <w:rFonts w:hint="cs"/>
          <w:rtl/>
          <w:lang w:eastAsia="he-IL"/>
        </w:rPr>
        <w:t>– –</w:t>
      </w:r>
    </w:p>
    <w:p w:rsidR="00DA1059" w:rsidRDefault="00DA1059" w:rsidP="00F95782">
      <w:pPr>
        <w:rPr>
          <w:rtl/>
          <w:lang w:eastAsia="he-IL"/>
        </w:rPr>
      </w:pPr>
      <w:bookmarkStart w:id="12233" w:name="_ETM_Q57_361000"/>
      <w:bookmarkEnd w:id="12233"/>
    </w:p>
    <w:p w:rsidR="00DA1059" w:rsidRDefault="00DA1059" w:rsidP="00F95782">
      <w:pPr>
        <w:pStyle w:val="af7"/>
        <w:rPr>
          <w:rtl/>
        </w:rPr>
      </w:pPr>
      <w:r w:rsidRPr="00C05CEB">
        <w:rPr>
          <w:rStyle w:val="TagStyle"/>
          <w:rtl/>
        </w:rPr>
        <w:t xml:space="preserve"> &lt;&lt; יור &gt;&gt;</w:t>
      </w:r>
      <w:r w:rsidRPr="005A799D">
        <w:rPr>
          <w:rStyle w:val="TagStyle"/>
          <w:rtl/>
        </w:rPr>
        <w:t xml:space="preserve"> </w:t>
      </w:r>
      <w:r>
        <w:rPr>
          <w:rtl/>
        </w:rPr>
        <w:t>היו"ר יעקב מרגי:</w:t>
      </w:r>
      <w:r w:rsidRPr="005A799D">
        <w:rPr>
          <w:rStyle w:val="TagStyle"/>
          <w:rtl/>
        </w:rPr>
        <w:t xml:space="preserve"> </w:t>
      </w:r>
      <w:r w:rsidRPr="00C05CEB">
        <w:rPr>
          <w:rStyle w:val="TagStyle"/>
          <w:rtl/>
        </w:rPr>
        <w:t>&lt;&lt; יור &gt;&gt;</w:t>
      </w:r>
      <w:r>
        <w:rPr>
          <w:rtl/>
        </w:rPr>
        <w:t xml:space="preserve"> </w:t>
      </w:r>
    </w:p>
    <w:p w:rsidR="00DA1059" w:rsidRDefault="00DA1059" w:rsidP="00CE6451">
      <w:pPr>
        <w:rPr>
          <w:rtl/>
          <w:lang w:eastAsia="he-IL"/>
        </w:rPr>
      </w:pPr>
    </w:p>
    <w:p w:rsidR="00DA1059" w:rsidRDefault="00DA1059" w:rsidP="00F95782">
      <w:pPr>
        <w:rPr>
          <w:rtl/>
          <w:lang w:eastAsia="he-IL"/>
        </w:rPr>
      </w:pPr>
      <w:r>
        <w:rPr>
          <w:rFonts w:hint="cs"/>
          <w:rtl/>
          <w:lang w:eastAsia="he-IL"/>
        </w:rPr>
        <w:t>הוא יהיה עם האזיקון.</w:t>
      </w:r>
    </w:p>
    <w:p w:rsidR="00DA1059" w:rsidRDefault="00DA1059" w:rsidP="00F95782">
      <w:pPr>
        <w:rPr>
          <w:rtl/>
          <w:lang w:eastAsia="he-IL"/>
        </w:rPr>
      </w:pPr>
    </w:p>
    <w:p w:rsidR="00DA1059" w:rsidRDefault="00DA1059" w:rsidP="00F95782">
      <w:pPr>
        <w:pStyle w:val="-"/>
        <w:rPr>
          <w:rtl/>
        </w:rPr>
      </w:pPr>
      <w:r w:rsidRPr="00C05CEB">
        <w:rPr>
          <w:rStyle w:val="TagStyle"/>
          <w:rtl/>
        </w:rPr>
        <w:t xml:space="preserve"> &lt;&lt; דובר_המשך &gt;&gt;</w:t>
      </w:r>
      <w:r w:rsidRPr="005A799D">
        <w:rPr>
          <w:rStyle w:val="TagStyle"/>
          <w:rtl/>
        </w:rPr>
        <w:t xml:space="preserve"> </w:t>
      </w:r>
      <w:r>
        <w:rPr>
          <w:rtl/>
        </w:rPr>
        <w:t>עאידה תומא סלימאן (הרשימה המשותפת):</w:t>
      </w:r>
      <w:r w:rsidRPr="005A799D">
        <w:rPr>
          <w:rStyle w:val="TagStyle"/>
          <w:rtl/>
        </w:rPr>
        <w:t xml:space="preserve"> </w:t>
      </w:r>
      <w:r w:rsidRPr="00C05CEB">
        <w:rPr>
          <w:rStyle w:val="TagStyle"/>
          <w:rtl/>
        </w:rPr>
        <w:t>&lt;&lt; דובר_המשך &gt;&gt;</w:t>
      </w:r>
      <w:r>
        <w:rPr>
          <w:rtl/>
        </w:rPr>
        <w:t xml:space="preserve"> </w:t>
      </w:r>
    </w:p>
    <w:p w:rsidR="00DA1059" w:rsidRDefault="00DA1059" w:rsidP="00CE6451">
      <w:pPr>
        <w:rPr>
          <w:rtl/>
          <w:lang w:eastAsia="he-IL"/>
        </w:rPr>
      </w:pPr>
    </w:p>
    <w:p w:rsidR="00DA1059" w:rsidRDefault="00267305" w:rsidP="00F95782">
      <w:pPr>
        <w:rPr>
          <w:rtl/>
          <w:lang w:eastAsia="he-IL"/>
        </w:rPr>
      </w:pPr>
      <w:bookmarkStart w:id="12234" w:name="_ETM_Q57_363000"/>
      <w:bookmarkEnd w:id="12234"/>
      <w:r>
        <w:rPr>
          <w:rFonts w:hint="cs"/>
          <w:rtl/>
          <w:lang w:eastAsia="he-IL"/>
        </w:rPr>
        <w:t>– –</w:t>
      </w:r>
      <w:r w:rsidR="00DA1059">
        <w:rPr>
          <w:rFonts w:hint="cs"/>
          <w:rtl/>
          <w:lang w:eastAsia="he-IL"/>
        </w:rPr>
        <w:t xml:space="preserve"> והוא </w:t>
      </w:r>
      <w:bookmarkStart w:id="12235" w:name="_ETM_Q57_362000"/>
      <w:bookmarkEnd w:id="12235"/>
      <w:r w:rsidR="00DA1059">
        <w:rPr>
          <w:rFonts w:hint="cs"/>
          <w:rtl/>
          <w:lang w:eastAsia="he-IL"/>
        </w:rPr>
        <w:t xml:space="preserve">יהיה. שניהם, יהיה להם, כדי </w:t>
      </w:r>
      <w:bookmarkStart w:id="12236" w:name="_ETM_Q57_365000"/>
      <w:bookmarkEnd w:id="12236"/>
      <w:r w:rsidR="00DA1059">
        <w:rPr>
          <w:rFonts w:hint="cs"/>
          <w:rtl/>
          <w:lang w:eastAsia="he-IL"/>
        </w:rPr>
        <w:t xml:space="preserve">שהיא תקבל התראה שהוא בסביבה שלה, וככה תוכל להגן על </w:t>
      </w:r>
      <w:bookmarkStart w:id="12237" w:name="_ETM_Q57_369000"/>
      <w:bookmarkEnd w:id="12237"/>
      <w:r w:rsidR="00DA1059">
        <w:rPr>
          <w:rFonts w:hint="cs"/>
          <w:rtl/>
          <w:lang w:eastAsia="he-IL"/>
        </w:rPr>
        <w:t xml:space="preserve">עצמה. </w:t>
      </w:r>
    </w:p>
    <w:p w:rsidR="00DA1059" w:rsidRDefault="00DA1059" w:rsidP="00F95782">
      <w:pPr>
        <w:rPr>
          <w:rtl/>
          <w:lang w:eastAsia="he-IL"/>
        </w:rPr>
      </w:pPr>
    </w:p>
    <w:p w:rsidR="00DA1059" w:rsidRDefault="00DA1059" w:rsidP="00F95782">
      <w:pPr>
        <w:rPr>
          <w:rtl/>
          <w:lang w:eastAsia="he-IL"/>
        </w:rPr>
      </w:pPr>
      <w:bookmarkStart w:id="12238" w:name="_ETM_Q57_373000"/>
      <w:bookmarkEnd w:id="12238"/>
      <w:r>
        <w:rPr>
          <w:rFonts w:hint="cs"/>
          <w:rtl/>
          <w:lang w:eastAsia="he-IL"/>
        </w:rPr>
        <w:t xml:space="preserve">אני מאוד מקווה שבעוד כמה חודשים אני אעמוד על </w:t>
      </w:r>
      <w:bookmarkStart w:id="12239" w:name="_ETM_Q57_377000"/>
      <w:bookmarkEnd w:id="12239"/>
      <w:r>
        <w:rPr>
          <w:rFonts w:hint="cs"/>
          <w:rtl/>
          <w:lang w:eastAsia="he-IL"/>
        </w:rPr>
        <w:t>הדוכן הזה ואני אודה לכל מי שהיה מעורב, שסוף</w:t>
      </w:r>
      <w:bookmarkStart w:id="12240" w:name="_ETM_Q57_379000"/>
      <w:bookmarkEnd w:id="12240"/>
      <w:r>
        <w:rPr>
          <w:rFonts w:hint="cs"/>
          <w:rtl/>
          <w:lang w:eastAsia="he-IL"/>
        </w:rPr>
        <w:t>-סוף נעביר את החוק הזה ונתחיל להגן על הנשים. תודה</w:t>
      </w:r>
      <w:bookmarkStart w:id="12241" w:name="_ETM_Q57_386000"/>
      <w:bookmarkEnd w:id="12241"/>
      <w:r>
        <w:rPr>
          <w:rFonts w:hint="cs"/>
          <w:rtl/>
          <w:lang w:eastAsia="he-IL"/>
        </w:rPr>
        <w:t>.</w:t>
      </w:r>
    </w:p>
    <w:p w:rsidR="00DA1059" w:rsidRDefault="00DA1059" w:rsidP="00F95782">
      <w:pPr>
        <w:rPr>
          <w:rtl/>
          <w:lang w:eastAsia="he-IL"/>
        </w:rPr>
      </w:pPr>
    </w:p>
    <w:p w:rsidR="00DA1059" w:rsidRDefault="00DA1059" w:rsidP="00F95782">
      <w:pPr>
        <w:pStyle w:val="af7"/>
        <w:rPr>
          <w:rtl/>
        </w:rPr>
      </w:pPr>
      <w:r w:rsidRPr="00C05CEB">
        <w:rPr>
          <w:rStyle w:val="TagStyle"/>
          <w:rtl/>
        </w:rPr>
        <w:t xml:space="preserve"> &lt;&lt; יור &gt;&gt;</w:t>
      </w:r>
      <w:r w:rsidRPr="005A799D">
        <w:rPr>
          <w:rStyle w:val="TagStyle"/>
          <w:rtl/>
        </w:rPr>
        <w:t xml:space="preserve"> </w:t>
      </w:r>
      <w:r>
        <w:rPr>
          <w:rtl/>
        </w:rPr>
        <w:t>היו"ר יעקב מרגי:</w:t>
      </w:r>
      <w:r w:rsidRPr="005A799D">
        <w:rPr>
          <w:rStyle w:val="TagStyle"/>
          <w:rtl/>
        </w:rPr>
        <w:t xml:space="preserve"> </w:t>
      </w:r>
      <w:r w:rsidRPr="00C05CEB">
        <w:rPr>
          <w:rStyle w:val="TagStyle"/>
          <w:rtl/>
        </w:rPr>
        <w:t>&lt;&lt; יור &gt;&gt;</w:t>
      </w:r>
      <w:r>
        <w:rPr>
          <w:rtl/>
        </w:rPr>
        <w:t xml:space="preserve"> </w:t>
      </w:r>
    </w:p>
    <w:p w:rsidR="00DA1059" w:rsidRDefault="00DA1059" w:rsidP="00CE6451">
      <w:pPr>
        <w:rPr>
          <w:rtl/>
          <w:lang w:eastAsia="he-IL"/>
        </w:rPr>
      </w:pPr>
    </w:p>
    <w:p w:rsidR="00DA1059" w:rsidRDefault="00DA1059" w:rsidP="00F95782">
      <w:pPr>
        <w:rPr>
          <w:rtl/>
          <w:lang w:eastAsia="he-IL"/>
        </w:rPr>
      </w:pPr>
      <w:bookmarkStart w:id="12242" w:name="_ETM_Q57_384000"/>
      <w:bookmarkEnd w:id="12242"/>
      <w:r>
        <w:rPr>
          <w:rFonts w:hint="cs"/>
          <w:rtl/>
          <w:lang w:eastAsia="he-IL"/>
        </w:rPr>
        <w:t>הצעת חוק חשובה, ראויה. תודה רבה לחברת הכנסת עאידה תומא סלימאן.</w:t>
      </w:r>
    </w:p>
    <w:p w:rsidR="00DA1059" w:rsidRDefault="00DA1059" w:rsidP="00F95782">
      <w:pPr>
        <w:rPr>
          <w:rtl/>
          <w:lang w:eastAsia="he-IL"/>
        </w:rPr>
      </w:pPr>
    </w:p>
    <w:p w:rsidR="00DA1059" w:rsidRDefault="00DA1059" w:rsidP="00F95782">
      <w:pPr>
        <w:pStyle w:val="af6"/>
        <w:rPr>
          <w:rtl/>
        </w:rPr>
      </w:pPr>
      <w:r w:rsidRPr="00C05CEB">
        <w:rPr>
          <w:rStyle w:val="TagStyle"/>
          <w:rtl/>
        </w:rPr>
        <w:t xml:space="preserve"> &lt;&lt; קריאה &gt;&gt;</w:t>
      </w:r>
      <w:r w:rsidRPr="005A799D">
        <w:rPr>
          <w:rStyle w:val="TagStyle"/>
          <w:rtl/>
        </w:rPr>
        <w:t xml:space="preserve"> </w:t>
      </w:r>
      <w:r>
        <w:rPr>
          <w:rtl/>
        </w:rPr>
        <w:t>עידית סילמן (ימינה):</w:t>
      </w:r>
      <w:r w:rsidRPr="005A799D">
        <w:rPr>
          <w:rStyle w:val="TagStyle"/>
          <w:rtl/>
        </w:rPr>
        <w:t xml:space="preserve"> </w:t>
      </w:r>
      <w:r w:rsidRPr="00C05CEB">
        <w:rPr>
          <w:rStyle w:val="TagStyle"/>
          <w:rtl/>
        </w:rPr>
        <w:t>&lt;&lt; קריאה &gt;&gt;</w:t>
      </w:r>
      <w:r>
        <w:rPr>
          <w:rtl/>
        </w:rPr>
        <w:t xml:space="preserve"> </w:t>
      </w:r>
    </w:p>
    <w:p w:rsidR="00DA1059" w:rsidRDefault="00DA1059" w:rsidP="00CE6451">
      <w:pPr>
        <w:rPr>
          <w:rtl/>
          <w:lang w:eastAsia="he-IL"/>
        </w:rPr>
      </w:pPr>
    </w:p>
    <w:p w:rsidR="00DA1059" w:rsidRDefault="00DA1059" w:rsidP="00F95782">
      <w:pPr>
        <w:rPr>
          <w:rtl/>
          <w:lang w:eastAsia="he-IL"/>
        </w:rPr>
      </w:pPr>
      <w:r>
        <w:rPr>
          <w:rFonts w:hint="cs"/>
          <w:rtl/>
          <w:lang w:eastAsia="he-IL"/>
        </w:rPr>
        <w:t xml:space="preserve">באתי במיוחד, עאידה. </w:t>
      </w:r>
    </w:p>
    <w:p w:rsidR="00DA1059" w:rsidRDefault="00DA1059" w:rsidP="00F95782">
      <w:pPr>
        <w:rPr>
          <w:rtl/>
          <w:lang w:eastAsia="he-IL"/>
        </w:rPr>
      </w:pPr>
    </w:p>
    <w:p w:rsidR="00DA1059" w:rsidRDefault="00DA1059" w:rsidP="00F95782">
      <w:pPr>
        <w:pStyle w:val="af7"/>
        <w:rPr>
          <w:rtl/>
        </w:rPr>
      </w:pPr>
      <w:r w:rsidRPr="00C05CEB">
        <w:rPr>
          <w:rStyle w:val="TagStyle"/>
          <w:rtl/>
        </w:rPr>
        <w:t xml:space="preserve"> &lt;&lt; יור &gt;&gt;</w:t>
      </w:r>
      <w:r w:rsidRPr="005A799D">
        <w:rPr>
          <w:rStyle w:val="TagStyle"/>
          <w:rtl/>
        </w:rPr>
        <w:t xml:space="preserve"> </w:t>
      </w:r>
      <w:r>
        <w:rPr>
          <w:rtl/>
        </w:rPr>
        <w:t>היו"ר יעקב מרגי:</w:t>
      </w:r>
      <w:r w:rsidRPr="005A799D">
        <w:rPr>
          <w:rStyle w:val="TagStyle"/>
          <w:rtl/>
        </w:rPr>
        <w:t xml:space="preserve"> </w:t>
      </w:r>
      <w:r w:rsidRPr="00C05CEB">
        <w:rPr>
          <w:rStyle w:val="TagStyle"/>
          <w:rtl/>
        </w:rPr>
        <w:t>&lt;&lt; יור &gt;&gt;</w:t>
      </w:r>
      <w:r>
        <w:rPr>
          <w:rtl/>
        </w:rPr>
        <w:t xml:space="preserve"> </w:t>
      </w:r>
    </w:p>
    <w:p w:rsidR="00DA1059" w:rsidRDefault="00DA1059" w:rsidP="00CE6451">
      <w:pPr>
        <w:rPr>
          <w:rtl/>
          <w:lang w:eastAsia="he-IL"/>
        </w:rPr>
      </w:pPr>
    </w:p>
    <w:p w:rsidR="00DA1059" w:rsidRDefault="00DA1059" w:rsidP="009646FC">
      <w:pPr>
        <w:rPr>
          <w:rtl/>
          <w:lang w:eastAsia="he-IL"/>
        </w:rPr>
      </w:pPr>
      <w:bookmarkStart w:id="12243" w:name="_ETM_Q57_392000"/>
      <w:bookmarkEnd w:id="12243"/>
      <w:r>
        <w:rPr>
          <w:rFonts w:hint="cs"/>
          <w:rtl/>
          <w:lang w:eastAsia="he-IL"/>
        </w:rPr>
        <w:t xml:space="preserve">אני כולי תקווה, כולי </w:t>
      </w:r>
      <w:bookmarkStart w:id="12244" w:name="_ETM_Q57_391000"/>
      <w:bookmarkEnd w:id="12244"/>
      <w:r>
        <w:rPr>
          <w:rFonts w:hint="cs"/>
          <w:rtl/>
          <w:lang w:eastAsia="he-IL"/>
        </w:rPr>
        <w:t xml:space="preserve">תקווה שבשבועיים הבאים אנחנו נצביע בעד הצעת החוק ונקדם אותה </w:t>
      </w:r>
      <w:bookmarkStart w:id="12245" w:name="_ETM_Q57_394000"/>
      <w:bookmarkEnd w:id="12245"/>
      <w:r>
        <w:rPr>
          <w:rFonts w:hint="cs"/>
          <w:rtl/>
          <w:lang w:eastAsia="he-IL"/>
        </w:rPr>
        <w:t>יחד. תודה רבה לחברת הכנסת עאידה תומא סלימאן. כפי שאמרתי</w:t>
      </w:r>
      <w:bookmarkStart w:id="12246" w:name="_ETM_Q57_401000"/>
      <w:bookmarkEnd w:id="12246"/>
      <w:r>
        <w:rPr>
          <w:rFonts w:hint="cs"/>
          <w:rtl/>
          <w:lang w:eastAsia="he-IL"/>
        </w:rPr>
        <w:t xml:space="preserve">, תשובה והצבעה במועד אחר. </w:t>
      </w:r>
      <w:bookmarkStart w:id="12247" w:name="_ETM_Q57_406000"/>
      <w:bookmarkEnd w:id="12247"/>
    </w:p>
    <w:p w:rsidR="00DA1059" w:rsidRDefault="00DA1059" w:rsidP="009646FC">
      <w:pPr>
        <w:rPr>
          <w:rtl/>
          <w:lang w:eastAsia="he-IL"/>
        </w:rPr>
      </w:pPr>
    </w:p>
    <w:p w:rsidR="00DA1059" w:rsidRDefault="00DA1059" w:rsidP="009646FC">
      <w:pPr>
        <w:rPr>
          <w:rtl/>
          <w:lang w:eastAsia="he-IL"/>
        </w:rPr>
      </w:pPr>
    </w:p>
    <w:p w:rsidR="00DA1059" w:rsidRDefault="00DA1059" w:rsidP="00F95782">
      <w:pPr>
        <w:pStyle w:val="a7"/>
        <w:rPr>
          <w:rtl/>
          <w:lang w:eastAsia="he-IL"/>
        </w:rPr>
      </w:pPr>
      <w:bookmarkStart w:id="12248" w:name="ET_halsi_624849_27"/>
      <w:r w:rsidRPr="00C05CEB">
        <w:rPr>
          <w:rStyle w:val="TagStyle"/>
          <w:rtl/>
        </w:rPr>
        <w:t xml:space="preserve"> &lt;&lt; הלסי &gt;&gt;</w:t>
      </w:r>
      <w:r w:rsidRPr="004D2788">
        <w:rPr>
          <w:rStyle w:val="TagStyle"/>
          <w:rtl/>
        </w:rPr>
        <w:t xml:space="preserve"> </w:t>
      </w:r>
      <w:bookmarkStart w:id="12249" w:name="_Toc85113944"/>
      <w:bookmarkStart w:id="12250" w:name="_Toc85116342"/>
      <w:bookmarkStart w:id="12251" w:name="_Toc85116800"/>
      <w:r>
        <w:rPr>
          <w:rtl/>
          <w:lang w:eastAsia="he-IL"/>
        </w:rPr>
        <w:t>הצעות לסדר-היום</w:t>
      </w:r>
      <w:bookmarkEnd w:id="12249"/>
      <w:bookmarkEnd w:id="12250"/>
      <w:bookmarkEnd w:id="12251"/>
      <w:r w:rsidRPr="004D2788">
        <w:rPr>
          <w:rStyle w:val="TagStyle"/>
          <w:rtl/>
        </w:rPr>
        <w:t xml:space="preserve"> </w:t>
      </w:r>
      <w:r w:rsidRPr="00C05CEB">
        <w:rPr>
          <w:rStyle w:val="TagStyle"/>
          <w:rtl/>
        </w:rPr>
        <w:t>&lt;&lt; הלסי &gt;&gt;</w:t>
      </w:r>
      <w:r>
        <w:rPr>
          <w:rtl/>
          <w:lang w:eastAsia="he-IL"/>
        </w:rPr>
        <w:t xml:space="preserve"> </w:t>
      </w:r>
      <w:bookmarkEnd w:id="12248"/>
    </w:p>
    <w:p w:rsidR="00DA1059" w:rsidRDefault="00DA1059" w:rsidP="00F95782">
      <w:pPr>
        <w:pStyle w:val="a7"/>
        <w:rPr>
          <w:rtl/>
          <w:lang w:eastAsia="he-IL"/>
        </w:rPr>
      </w:pPr>
      <w:bookmarkStart w:id="12252" w:name="ET_halsi_624849_28"/>
      <w:r w:rsidRPr="00C05CEB">
        <w:rPr>
          <w:rStyle w:val="TagStyle"/>
          <w:rtl/>
        </w:rPr>
        <w:t xml:space="preserve"> &lt;&lt; הלסי &gt;&gt;</w:t>
      </w:r>
      <w:r w:rsidRPr="004D2788">
        <w:rPr>
          <w:rStyle w:val="TagStyle"/>
          <w:rtl/>
        </w:rPr>
        <w:t xml:space="preserve"> </w:t>
      </w:r>
      <w:bookmarkStart w:id="12253" w:name="_Toc85113945"/>
      <w:bookmarkStart w:id="12254" w:name="_Toc85116343"/>
      <w:bookmarkStart w:id="12255" w:name="_Toc85116801"/>
      <w:r>
        <w:rPr>
          <w:rtl/>
          <w:lang w:eastAsia="he-IL"/>
        </w:rPr>
        <w:t>מצוקת הרופאים המתמחים בשל אורך התורנויות</w:t>
      </w:r>
      <w:bookmarkEnd w:id="12253"/>
      <w:bookmarkEnd w:id="12254"/>
      <w:bookmarkEnd w:id="12255"/>
      <w:r w:rsidRPr="004D2788">
        <w:rPr>
          <w:rStyle w:val="TagStyle"/>
          <w:rtl/>
        </w:rPr>
        <w:t xml:space="preserve"> </w:t>
      </w:r>
      <w:r w:rsidRPr="00C05CEB">
        <w:rPr>
          <w:rStyle w:val="TagStyle"/>
          <w:rtl/>
        </w:rPr>
        <w:t>&lt;&lt; הלסי &gt;&gt;</w:t>
      </w:r>
      <w:r>
        <w:rPr>
          <w:rtl/>
          <w:lang w:eastAsia="he-IL"/>
        </w:rPr>
        <w:t xml:space="preserve"> </w:t>
      </w:r>
      <w:bookmarkEnd w:id="12252"/>
    </w:p>
    <w:p w:rsidR="00DA1059" w:rsidRDefault="00DA1059" w:rsidP="00CE6451">
      <w:pPr>
        <w:rPr>
          <w:rtl/>
          <w:lang w:eastAsia="he-IL"/>
        </w:rPr>
      </w:pPr>
    </w:p>
    <w:p w:rsidR="00DA1059" w:rsidRDefault="00DA1059" w:rsidP="00F95782">
      <w:pPr>
        <w:pStyle w:val="af7"/>
        <w:rPr>
          <w:rtl/>
        </w:rPr>
      </w:pPr>
      <w:r w:rsidRPr="00C05CEB">
        <w:rPr>
          <w:rStyle w:val="TagStyle"/>
          <w:rtl/>
        </w:rPr>
        <w:t xml:space="preserve"> &lt;&lt; יור &gt;&gt;</w:t>
      </w:r>
      <w:r w:rsidRPr="004D2788">
        <w:rPr>
          <w:rStyle w:val="TagStyle"/>
          <w:rtl/>
        </w:rPr>
        <w:t xml:space="preserve"> </w:t>
      </w:r>
      <w:r>
        <w:rPr>
          <w:rtl/>
        </w:rPr>
        <w:t>היו"ר יעקב מרגי:</w:t>
      </w:r>
      <w:r w:rsidRPr="004D2788">
        <w:rPr>
          <w:rStyle w:val="TagStyle"/>
          <w:rtl/>
        </w:rPr>
        <w:t xml:space="preserve"> </w:t>
      </w:r>
      <w:r w:rsidRPr="00C05CEB">
        <w:rPr>
          <w:rStyle w:val="TagStyle"/>
          <w:rtl/>
        </w:rPr>
        <w:t>&lt;&lt; יור &gt;&gt;</w:t>
      </w:r>
      <w:r>
        <w:rPr>
          <w:rtl/>
        </w:rPr>
        <w:t xml:space="preserve"> </w:t>
      </w:r>
    </w:p>
    <w:p w:rsidR="00DA1059" w:rsidRDefault="00DA1059" w:rsidP="00CE6451">
      <w:pPr>
        <w:rPr>
          <w:rtl/>
        </w:rPr>
      </w:pPr>
    </w:p>
    <w:p w:rsidR="00DA1059" w:rsidRDefault="00DA1059" w:rsidP="00F95782">
      <w:pPr>
        <w:rPr>
          <w:rtl/>
        </w:rPr>
      </w:pPr>
      <w:r>
        <w:rPr>
          <w:rFonts w:hint="cs"/>
          <w:rtl/>
        </w:rPr>
        <w:t xml:space="preserve">אנחנו עוברים לנושא הבא, </w:t>
      </w:r>
      <w:r>
        <w:rPr>
          <w:rtl/>
        </w:rPr>
        <w:t>הצע</w:t>
      </w:r>
      <w:r>
        <w:rPr>
          <w:rFonts w:hint="cs"/>
          <w:rtl/>
        </w:rPr>
        <w:t>ות</w:t>
      </w:r>
      <w:r>
        <w:rPr>
          <w:rtl/>
        </w:rPr>
        <w:t xml:space="preserve"> לסדר</w:t>
      </w:r>
      <w:r>
        <w:rPr>
          <w:rFonts w:hint="cs"/>
          <w:rtl/>
        </w:rPr>
        <w:t>-</w:t>
      </w:r>
      <w:r>
        <w:rPr>
          <w:rtl/>
        </w:rPr>
        <w:t>היום מס' 430, 440, 441, 447 ו-465</w:t>
      </w:r>
      <w:r>
        <w:rPr>
          <w:rFonts w:hint="cs"/>
          <w:rtl/>
        </w:rPr>
        <w:t xml:space="preserve">, </w:t>
      </w:r>
      <w:bookmarkStart w:id="12256" w:name="_ETM_Q57_409000"/>
      <w:bookmarkEnd w:id="12256"/>
      <w:r>
        <w:rPr>
          <w:rtl/>
        </w:rPr>
        <w:t>בנושא: מצוקת הרופאים המתמחים בשל אורך התורנויות</w:t>
      </w:r>
      <w:r>
        <w:rPr>
          <w:rFonts w:hint="cs"/>
          <w:rtl/>
        </w:rPr>
        <w:t xml:space="preserve">. חבר הכנסת המציע הראשון, חבר הכנסת יצחק פינדרוס, בבקשה. להצעה לסדר-היום הנוכחית יש חמישה מציעים; ישיב אחרי כן </w:t>
      </w:r>
      <w:bookmarkStart w:id="12257" w:name="_ETM_Q57_433000"/>
      <w:bookmarkEnd w:id="12257"/>
      <w:r>
        <w:rPr>
          <w:rFonts w:hint="cs"/>
          <w:rtl/>
        </w:rPr>
        <w:t xml:space="preserve">שר הבריאות ניצן הורוביץ. בבקשה, עד שלוש דקות לרשותך, </w:t>
      </w:r>
      <w:bookmarkStart w:id="12258" w:name="_ETM_Q57_445000"/>
      <w:bookmarkEnd w:id="12258"/>
      <w:r>
        <w:rPr>
          <w:rFonts w:hint="cs"/>
          <w:rtl/>
        </w:rPr>
        <w:t xml:space="preserve">אדוני. </w:t>
      </w:r>
    </w:p>
    <w:p w:rsidR="00DA1059" w:rsidRDefault="00DA1059" w:rsidP="00F95782">
      <w:pPr>
        <w:rPr>
          <w:rtl/>
        </w:rPr>
      </w:pPr>
      <w:bookmarkStart w:id="12259" w:name="_ETM_Q57_417000"/>
      <w:bookmarkEnd w:id="12259"/>
    </w:p>
    <w:p w:rsidR="00DA1059" w:rsidRDefault="00DA1059" w:rsidP="00F95782">
      <w:pPr>
        <w:pStyle w:val="a5"/>
        <w:rPr>
          <w:rtl/>
        </w:rPr>
      </w:pPr>
      <w:bookmarkStart w:id="12260" w:name="ET_speaker_5797_30"/>
      <w:r w:rsidRPr="00C05CEB">
        <w:rPr>
          <w:rStyle w:val="TagStyle"/>
          <w:rtl/>
        </w:rPr>
        <w:t xml:space="preserve"> &lt;&lt; דובר &gt;&gt;</w:t>
      </w:r>
      <w:r w:rsidRPr="004D2788">
        <w:rPr>
          <w:rStyle w:val="TagStyle"/>
          <w:rtl/>
        </w:rPr>
        <w:t xml:space="preserve"> </w:t>
      </w:r>
      <w:bookmarkStart w:id="12261" w:name="_Toc85113946"/>
      <w:bookmarkStart w:id="12262" w:name="_Toc85116344"/>
      <w:bookmarkStart w:id="12263" w:name="_Toc85116802"/>
      <w:r>
        <w:rPr>
          <w:rtl/>
        </w:rPr>
        <w:t>יצחק פינדרוס (יהדות התורה):</w:t>
      </w:r>
      <w:bookmarkEnd w:id="12261"/>
      <w:bookmarkEnd w:id="12262"/>
      <w:bookmarkEnd w:id="12263"/>
      <w:r w:rsidRPr="004D2788">
        <w:rPr>
          <w:rStyle w:val="TagStyle"/>
          <w:rtl/>
        </w:rPr>
        <w:t xml:space="preserve"> </w:t>
      </w:r>
      <w:r w:rsidRPr="00C05CEB">
        <w:rPr>
          <w:rStyle w:val="TagStyle"/>
          <w:rtl/>
        </w:rPr>
        <w:t>&lt;&lt; דובר &gt;&gt;</w:t>
      </w:r>
      <w:r>
        <w:rPr>
          <w:rtl/>
        </w:rPr>
        <w:t xml:space="preserve"> </w:t>
      </w:r>
      <w:bookmarkEnd w:id="12260"/>
    </w:p>
    <w:p w:rsidR="00DA1059" w:rsidRDefault="00DA1059" w:rsidP="00CE6451">
      <w:pPr>
        <w:rPr>
          <w:rtl/>
        </w:rPr>
      </w:pPr>
    </w:p>
    <w:p w:rsidR="00DA1059" w:rsidRDefault="00DA1059" w:rsidP="00F95782">
      <w:pPr>
        <w:rPr>
          <w:rtl/>
        </w:rPr>
      </w:pPr>
      <w:bookmarkStart w:id="12264" w:name="_ETM_Q57_420000"/>
      <w:bookmarkEnd w:id="12264"/>
      <w:r>
        <w:rPr>
          <w:rtl/>
        </w:rPr>
        <w:t xml:space="preserve"> </w:t>
      </w:r>
      <w:r>
        <w:rPr>
          <w:rFonts w:hint="cs"/>
          <w:rtl/>
        </w:rPr>
        <w:t xml:space="preserve">אדוני היושב-ראש, חבריי חברי הכנסת, אני לא חושב שיש אזרח במדינת ישראל </w:t>
      </w:r>
      <w:r w:rsidR="00267305">
        <w:rPr>
          <w:rFonts w:hint="cs"/>
          <w:rtl/>
        </w:rPr>
        <w:t>– – –</w:t>
      </w:r>
    </w:p>
    <w:p w:rsidR="00DA1059" w:rsidRDefault="00DA1059" w:rsidP="00F95782">
      <w:pPr>
        <w:rPr>
          <w:rtl/>
        </w:rPr>
      </w:pPr>
      <w:bookmarkStart w:id="12265" w:name="_ETM_Q57_459000"/>
      <w:bookmarkEnd w:id="12265"/>
    </w:p>
    <w:p w:rsidR="00DA1059" w:rsidRDefault="00DA1059" w:rsidP="00F95782">
      <w:pPr>
        <w:pStyle w:val="af7"/>
        <w:rPr>
          <w:rtl/>
        </w:rPr>
      </w:pPr>
      <w:bookmarkStart w:id="12266" w:name="ET_yor_6170_31"/>
      <w:r w:rsidRPr="00C05CEB">
        <w:rPr>
          <w:rStyle w:val="TagStyle"/>
          <w:rtl/>
        </w:rPr>
        <w:t xml:space="preserve"> &lt;&lt; יור &gt;&gt;</w:t>
      </w:r>
      <w:r w:rsidRPr="00E4162E">
        <w:rPr>
          <w:rStyle w:val="TagStyle"/>
          <w:rtl/>
        </w:rPr>
        <w:t xml:space="preserve"> </w:t>
      </w:r>
      <w:r>
        <w:rPr>
          <w:rtl/>
        </w:rPr>
        <w:t>היו"ר יעקב מרגי:</w:t>
      </w:r>
      <w:r w:rsidRPr="00E4162E">
        <w:rPr>
          <w:rStyle w:val="TagStyle"/>
          <w:rtl/>
        </w:rPr>
        <w:t xml:space="preserve"> </w:t>
      </w:r>
      <w:r w:rsidRPr="00C05CEB">
        <w:rPr>
          <w:rStyle w:val="TagStyle"/>
          <w:rtl/>
        </w:rPr>
        <w:t>&lt;&lt; יור &gt;&gt;</w:t>
      </w:r>
      <w:r>
        <w:rPr>
          <w:rtl/>
        </w:rPr>
        <w:t xml:space="preserve"> </w:t>
      </w:r>
      <w:bookmarkEnd w:id="12266"/>
    </w:p>
    <w:p w:rsidR="00DA1059" w:rsidRDefault="00DA1059" w:rsidP="00CE6451">
      <w:pPr>
        <w:rPr>
          <w:rtl/>
          <w:lang w:eastAsia="he-IL"/>
        </w:rPr>
      </w:pPr>
    </w:p>
    <w:p w:rsidR="00DA1059" w:rsidRDefault="00DA1059" w:rsidP="00F95782">
      <w:pPr>
        <w:rPr>
          <w:rtl/>
          <w:lang w:eastAsia="he-IL"/>
        </w:rPr>
      </w:pPr>
      <w:r>
        <w:rPr>
          <w:rFonts w:hint="cs"/>
          <w:rtl/>
          <w:lang w:eastAsia="he-IL"/>
        </w:rPr>
        <w:t xml:space="preserve">סליחה. עד חמש דקות </w:t>
      </w:r>
      <w:bookmarkStart w:id="12267" w:name="_ETM_Q57_460000"/>
      <w:bookmarkEnd w:id="12267"/>
      <w:r>
        <w:rPr>
          <w:rFonts w:hint="cs"/>
          <w:rtl/>
          <w:lang w:eastAsia="he-IL"/>
        </w:rPr>
        <w:t xml:space="preserve">לרשותך. מתקנים אותי. </w:t>
      </w:r>
    </w:p>
    <w:p w:rsidR="00DA1059" w:rsidRDefault="00DA1059" w:rsidP="00F95782">
      <w:pPr>
        <w:rPr>
          <w:rtl/>
          <w:lang w:eastAsia="he-IL"/>
        </w:rPr>
      </w:pPr>
      <w:bookmarkStart w:id="12268" w:name="_ETM_Q57_462000"/>
      <w:bookmarkEnd w:id="12268"/>
    </w:p>
    <w:p w:rsidR="00DA1059" w:rsidRDefault="00DA1059" w:rsidP="00F95782">
      <w:pPr>
        <w:pStyle w:val="-"/>
        <w:rPr>
          <w:rtl/>
        </w:rPr>
      </w:pPr>
      <w:bookmarkStart w:id="12269" w:name="ET_speakercontinue_5797_32"/>
      <w:r w:rsidRPr="00C05CEB">
        <w:rPr>
          <w:rStyle w:val="TagStyle"/>
          <w:rtl/>
        </w:rPr>
        <w:t xml:space="preserve"> &lt;&lt; דובר_המשך &gt;&gt;</w:t>
      </w:r>
      <w:r w:rsidRPr="00E4162E">
        <w:rPr>
          <w:rStyle w:val="TagStyle"/>
          <w:rtl/>
        </w:rPr>
        <w:t xml:space="preserve"> </w:t>
      </w:r>
      <w:r>
        <w:rPr>
          <w:rtl/>
        </w:rPr>
        <w:t>יצחק פינדרוס (יהדות התורה):</w:t>
      </w:r>
      <w:r w:rsidRPr="00E4162E">
        <w:rPr>
          <w:rStyle w:val="TagStyle"/>
          <w:rtl/>
        </w:rPr>
        <w:t xml:space="preserve"> </w:t>
      </w:r>
      <w:r w:rsidRPr="00C05CEB">
        <w:rPr>
          <w:rStyle w:val="TagStyle"/>
          <w:rtl/>
        </w:rPr>
        <w:t>&lt;&lt; דובר_המשך &gt;&gt;</w:t>
      </w:r>
      <w:r>
        <w:rPr>
          <w:rtl/>
        </w:rPr>
        <w:t xml:space="preserve"> </w:t>
      </w:r>
      <w:bookmarkEnd w:id="12269"/>
    </w:p>
    <w:p w:rsidR="00DA1059" w:rsidRDefault="00DA1059" w:rsidP="00CE6451">
      <w:pPr>
        <w:rPr>
          <w:rtl/>
          <w:lang w:eastAsia="he-IL"/>
        </w:rPr>
      </w:pPr>
    </w:p>
    <w:p w:rsidR="00DA1059" w:rsidRDefault="00DA1059" w:rsidP="00693A8E">
      <w:pPr>
        <w:rPr>
          <w:rtl/>
          <w:lang w:eastAsia="he-IL"/>
        </w:rPr>
      </w:pPr>
      <w:bookmarkStart w:id="12270" w:name="_ETM_Q57_463000"/>
      <w:bookmarkEnd w:id="12270"/>
      <w:r>
        <w:rPr>
          <w:rFonts w:hint="cs"/>
          <w:rtl/>
          <w:lang w:eastAsia="he-IL"/>
        </w:rPr>
        <w:t>תודה רבה.</w:t>
      </w:r>
      <w:r w:rsidR="00693A8E">
        <w:rPr>
          <w:rFonts w:hint="cs"/>
          <w:rtl/>
          <w:lang w:eastAsia="he-IL"/>
        </w:rPr>
        <w:t xml:space="preserve"> </w:t>
      </w:r>
      <w:bookmarkStart w:id="12271" w:name="_ETM_Q57_468000"/>
      <w:bookmarkEnd w:id="12271"/>
      <w:r>
        <w:rPr>
          <w:rFonts w:hint="cs"/>
          <w:rtl/>
          <w:lang w:eastAsia="he-IL"/>
        </w:rPr>
        <w:t xml:space="preserve">אדוני </w:t>
      </w:r>
      <w:bookmarkStart w:id="12272" w:name="_ETM_Q57_467000"/>
      <w:bookmarkEnd w:id="12272"/>
      <w:r>
        <w:rPr>
          <w:rFonts w:hint="cs"/>
          <w:rtl/>
          <w:lang w:eastAsia="he-IL"/>
        </w:rPr>
        <w:t xml:space="preserve">היושב-ראש, חבריי חברי הכנסת, אני לא חושב שיש אזרח בישראל </w:t>
      </w:r>
      <w:bookmarkStart w:id="12273" w:name="_ETM_Q57_471000"/>
      <w:bookmarkEnd w:id="12273"/>
      <w:r>
        <w:rPr>
          <w:rFonts w:hint="cs"/>
          <w:rtl/>
          <w:lang w:eastAsia="he-IL"/>
        </w:rPr>
        <w:t xml:space="preserve">שלא יצא לו להיתקל בתופעה הזאת של אנשים שנמצאים במשמרת </w:t>
      </w:r>
      <w:bookmarkStart w:id="12274" w:name="_ETM_Q57_477000"/>
      <w:bookmarkEnd w:id="12274"/>
      <w:r>
        <w:rPr>
          <w:rFonts w:hint="cs"/>
          <w:rtl/>
          <w:lang w:eastAsia="he-IL"/>
        </w:rPr>
        <w:t xml:space="preserve">מעל 20 שעות ואמורים לתת לך שירות רפואי. אתה מגיע </w:t>
      </w:r>
      <w:bookmarkStart w:id="12275" w:name="_ETM_Q57_487000"/>
      <w:bookmarkEnd w:id="12275"/>
      <w:r>
        <w:rPr>
          <w:rFonts w:hint="cs"/>
          <w:rtl/>
          <w:lang w:eastAsia="he-IL"/>
        </w:rPr>
        <w:t xml:space="preserve">לחדר מיון, עד שרואה אותך רופא הנשמה יוצאת, ובסוף </w:t>
      </w:r>
      <w:bookmarkStart w:id="12276" w:name="_ETM_Q57_491000"/>
      <w:bookmarkEnd w:id="12276"/>
      <w:r>
        <w:rPr>
          <w:rFonts w:hint="cs"/>
          <w:rtl/>
          <w:lang w:eastAsia="he-IL"/>
        </w:rPr>
        <w:t xml:space="preserve">אתה פוגש אדם שכבר נמצא 20, 22 שעות על הרגליים, </w:t>
      </w:r>
      <w:bookmarkStart w:id="12277" w:name="_ETM_Q57_498000"/>
      <w:bookmarkEnd w:id="12277"/>
      <w:r>
        <w:rPr>
          <w:rFonts w:hint="cs"/>
          <w:rtl/>
          <w:lang w:eastAsia="he-IL"/>
        </w:rPr>
        <w:t xml:space="preserve">19 שעות על הרגליים, 17 שעות על הרגליים, והוא אמור </w:t>
      </w:r>
      <w:bookmarkStart w:id="12278" w:name="_ETM_Q57_502000"/>
      <w:bookmarkEnd w:id="12278"/>
      <w:r>
        <w:rPr>
          <w:rFonts w:hint="cs"/>
          <w:rtl/>
          <w:lang w:eastAsia="he-IL"/>
        </w:rPr>
        <w:t xml:space="preserve">לתת לך אבחון ולנסות להתמודד, אחרי שאתה כבר ממתין אין-סוף </w:t>
      </w:r>
      <w:bookmarkStart w:id="12279" w:name="_ETM_Q57_506000"/>
      <w:bookmarkEnd w:id="12279"/>
      <w:r>
        <w:rPr>
          <w:rFonts w:hint="cs"/>
          <w:rtl/>
          <w:lang w:eastAsia="he-IL"/>
        </w:rPr>
        <w:t>זמן.</w:t>
      </w:r>
    </w:p>
    <w:p w:rsidR="00DA1059" w:rsidRDefault="00DA1059" w:rsidP="00F95782">
      <w:pPr>
        <w:rPr>
          <w:rtl/>
          <w:lang w:eastAsia="he-IL"/>
        </w:rPr>
      </w:pPr>
      <w:bookmarkStart w:id="12280" w:name="_ETM_Q57_507000"/>
      <w:bookmarkEnd w:id="12280"/>
    </w:p>
    <w:p w:rsidR="00DA1059" w:rsidRDefault="00DA1059" w:rsidP="00F95782">
      <w:pPr>
        <w:rPr>
          <w:rtl/>
          <w:lang w:eastAsia="he-IL"/>
        </w:rPr>
      </w:pPr>
      <w:bookmarkStart w:id="12281" w:name="_ETM_Q57_508000"/>
      <w:bookmarkEnd w:id="12281"/>
      <w:r>
        <w:rPr>
          <w:rFonts w:hint="cs"/>
          <w:rtl/>
          <w:lang w:eastAsia="he-IL"/>
        </w:rPr>
        <w:t xml:space="preserve">היה נדמה, כשקמה הממשלה והביאו לוועדת הבריאות מתווה </w:t>
      </w:r>
      <w:r>
        <w:rPr>
          <w:rtl/>
          <w:lang w:eastAsia="he-IL"/>
        </w:rPr>
        <w:t>–</w:t>
      </w:r>
      <w:r>
        <w:rPr>
          <w:rFonts w:hint="cs"/>
          <w:rtl/>
          <w:lang w:eastAsia="he-IL"/>
        </w:rPr>
        <w:t xml:space="preserve"> היה </w:t>
      </w:r>
      <w:bookmarkStart w:id="12282" w:name="_ETM_Q57_515000"/>
      <w:bookmarkEnd w:id="12282"/>
      <w:r>
        <w:rPr>
          <w:rFonts w:hint="cs"/>
          <w:rtl/>
          <w:lang w:eastAsia="he-IL"/>
        </w:rPr>
        <w:t xml:space="preserve">נדמה שהאנשים הבינו, אבל כמו בכל דבר, היה נדמה </w:t>
      </w:r>
      <w:bookmarkStart w:id="12283" w:name="_ETM_Q57_520000"/>
      <w:bookmarkEnd w:id="12283"/>
      <w:r>
        <w:rPr>
          <w:rFonts w:hint="cs"/>
          <w:rtl/>
          <w:lang w:eastAsia="he-IL"/>
        </w:rPr>
        <w:t xml:space="preserve">כך. הביאו </w:t>
      </w:r>
      <w:r>
        <w:rPr>
          <w:rtl/>
          <w:lang w:eastAsia="he-IL"/>
        </w:rPr>
        <w:t>–</w:t>
      </w:r>
      <w:r>
        <w:rPr>
          <w:rFonts w:hint="cs"/>
          <w:rtl/>
          <w:lang w:eastAsia="he-IL"/>
        </w:rPr>
        <w:t xml:space="preserve"> איך קוראים לה מוועדת הבריאות? </w:t>
      </w:r>
    </w:p>
    <w:p w:rsidR="00DA1059" w:rsidRDefault="00DA1059" w:rsidP="00F95782">
      <w:pPr>
        <w:rPr>
          <w:rtl/>
          <w:lang w:eastAsia="he-IL"/>
        </w:rPr>
      </w:pPr>
    </w:p>
    <w:p w:rsidR="00DA1059" w:rsidRDefault="00DA1059" w:rsidP="00F95782">
      <w:pPr>
        <w:pStyle w:val="af7"/>
        <w:rPr>
          <w:rtl/>
        </w:rPr>
      </w:pPr>
      <w:r w:rsidRPr="00C05CEB">
        <w:rPr>
          <w:rStyle w:val="TagStyle"/>
          <w:rtl/>
        </w:rPr>
        <w:t xml:space="preserve"> &lt;&lt; יור &gt;&gt;</w:t>
      </w:r>
      <w:r w:rsidRPr="007E5036">
        <w:rPr>
          <w:rStyle w:val="TagStyle"/>
          <w:rtl/>
        </w:rPr>
        <w:t xml:space="preserve"> </w:t>
      </w:r>
      <w:r>
        <w:rPr>
          <w:rtl/>
        </w:rPr>
        <w:t>היו"ר יעקב מרגי:</w:t>
      </w:r>
      <w:r w:rsidRPr="007E5036">
        <w:rPr>
          <w:rStyle w:val="TagStyle"/>
          <w:rtl/>
        </w:rPr>
        <w:t xml:space="preserve"> </w:t>
      </w:r>
      <w:r w:rsidRPr="00C05CEB">
        <w:rPr>
          <w:rStyle w:val="TagStyle"/>
          <w:rtl/>
        </w:rPr>
        <w:t>&lt;&lt; יור &gt;&gt;</w:t>
      </w:r>
      <w:r>
        <w:rPr>
          <w:rtl/>
        </w:rPr>
        <w:t xml:space="preserve"> </w:t>
      </w:r>
    </w:p>
    <w:p w:rsidR="00DA1059" w:rsidRDefault="00DA1059" w:rsidP="00CE6451">
      <w:pPr>
        <w:rPr>
          <w:rtl/>
          <w:lang w:eastAsia="he-IL"/>
        </w:rPr>
      </w:pPr>
    </w:p>
    <w:p w:rsidR="00DA1059" w:rsidRDefault="00DA1059" w:rsidP="00F95782">
      <w:pPr>
        <w:rPr>
          <w:rtl/>
          <w:lang w:eastAsia="he-IL"/>
        </w:rPr>
      </w:pPr>
      <w:r>
        <w:rPr>
          <w:rFonts w:hint="cs"/>
          <w:rtl/>
          <w:lang w:eastAsia="he-IL"/>
        </w:rPr>
        <w:t xml:space="preserve">יו"ר הקואליציה, </w:t>
      </w:r>
      <w:bookmarkStart w:id="12284" w:name="_ETM_Q57_523000"/>
      <w:bookmarkEnd w:id="12284"/>
      <w:r>
        <w:rPr>
          <w:rFonts w:hint="cs"/>
          <w:rtl/>
          <w:lang w:eastAsia="he-IL"/>
        </w:rPr>
        <w:t xml:space="preserve">חברת </w:t>
      </w:r>
      <w:r w:rsidR="00267305">
        <w:rPr>
          <w:rFonts w:hint="cs"/>
          <w:rtl/>
          <w:lang w:eastAsia="he-IL"/>
        </w:rPr>
        <w:t>– – –</w:t>
      </w:r>
    </w:p>
    <w:p w:rsidR="00DA1059" w:rsidRDefault="00DA1059" w:rsidP="00F95782">
      <w:pPr>
        <w:rPr>
          <w:rtl/>
          <w:lang w:eastAsia="he-IL"/>
        </w:rPr>
      </w:pPr>
    </w:p>
    <w:p w:rsidR="00DA1059" w:rsidRDefault="00DA1059" w:rsidP="00F95782">
      <w:pPr>
        <w:pStyle w:val="-"/>
        <w:rPr>
          <w:rtl/>
        </w:rPr>
      </w:pPr>
      <w:bookmarkStart w:id="12285" w:name="ET_speakercontinue_5797_36"/>
      <w:r w:rsidRPr="00C05CEB">
        <w:rPr>
          <w:rStyle w:val="TagStyle"/>
          <w:rtl/>
        </w:rPr>
        <w:t xml:space="preserve"> &lt;&lt; דובר_המשך &gt;&gt;</w:t>
      </w:r>
      <w:r w:rsidRPr="007E5036">
        <w:rPr>
          <w:rStyle w:val="TagStyle"/>
          <w:rtl/>
        </w:rPr>
        <w:t xml:space="preserve"> </w:t>
      </w:r>
      <w:r>
        <w:rPr>
          <w:rtl/>
        </w:rPr>
        <w:t>יצחק פינדרוס (יהדות התורה):</w:t>
      </w:r>
      <w:r w:rsidRPr="007E5036">
        <w:rPr>
          <w:rStyle w:val="TagStyle"/>
          <w:rtl/>
        </w:rPr>
        <w:t xml:space="preserve"> </w:t>
      </w:r>
      <w:r w:rsidRPr="00C05CEB">
        <w:rPr>
          <w:rStyle w:val="TagStyle"/>
          <w:rtl/>
        </w:rPr>
        <w:t>&lt;&lt; דובר_המשך &gt;&gt;</w:t>
      </w:r>
      <w:r>
        <w:rPr>
          <w:rtl/>
        </w:rPr>
        <w:t xml:space="preserve"> </w:t>
      </w:r>
      <w:bookmarkEnd w:id="12285"/>
    </w:p>
    <w:p w:rsidR="00DA1059" w:rsidRDefault="00DA1059" w:rsidP="00CE6451">
      <w:pPr>
        <w:rPr>
          <w:rtl/>
          <w:lang w:eastAsia="he-IL"/>
        </w:rPr>
      </w:pPr>
    </w:p>
    <w:p w:rsidR="00DA1059" w:rsidRDefault="00DA1059" w:rsidP="00F95782">
      <w:pPr>
        <w:rPr>
          <w:rtl/>
          <w:lang w:eastAsia="he-IL"/>
        </w:rPr>
      </w:pPr>
      <w:r>
        <w:rPr>
          <w:rFonts w:hint="cs"/>
          <w:rtl/>
          <w:lang w:eastAsia="he-IL"/>
        </w:rPr>
        <w:t>סילמן.</w:t>
      </w:r>
    </w:p>
    <w:p w:rsidR="00DA1059" w:rsidRDefault="00DA1059" w:rsidP="00F95782">
      <w:pPr>
        <w:rPr>
          <w:rtl/>
          <w:lang w:eastAsia="he-IL"/>
        </w:rPr>
      </w:pPr>
    </w:p>
    <w:p w:rsidR="00DA1059" w:rsidRDefault="00DA1059" w:rsidP="00F95782">
      <w:pPr>
        <w:pStyle w:val="af7"/>
        <w:rPr>
          <w:rtl/>
        </w:rPr>
      </w:pPr>
      <w:r w:rsidRPr="00C05CEB">
        <w:rPr>
          <w:rStyle w:val="TagStyle"/>
          <w:rtl/>
        </w:rPr>
        <w:t xml:space="preserve"> &lt;&lt; יור &gt;&gt;</w:t>
      </w:r>
      <w:r w:rsidRPr="007E5036">
        <w:rPr>
          <w:rStyle w:val="TagStyle"/>
          <w:rtl/>
        </w:rPr>
        <w:t xml:space="preserve"> </w:t>
      </w:r>
      <w:r>
        <w:rPr>
          <w:rtl/>
        </w:rPr>
        <w:t>היו"ר יעקב מרגי:</w:t>
      </w:r>
      <w:r w:rsidRPr="007E5036">
        <w:rPr>
          <w:rStyle w:val="TagStyle"/>
          <w:rtl/>
        </w:rPr>
        <w:t xml:space="preserve"> </w:t>
      </w:r>
      <w:r w:rsidRPr="00C05CEB">
        <w:rPr>
          <w:rStyle w:val="TagStyle"/>
          <w:rtl/>
        </w:rPr>
        <w:t>&lt;&lt; יור &gt;&gt;</w:t>
      </w:r>
      <w:r>
        <w:rPr>
          <w:rtl/>
        </w:rPr>
        <w:t xml:space="preserve"> </w:t>
      </w:r>
    </w:p>
    <w:p w:rsidR="00DA1059" w:rsidRDefault="00DA1059" w:rsidP="00CE6451">
      <w:pPr>
        <w:rPr>
          <w:rtl/>
          <w:lang w:eastAsia="he-IL"/>
        </w:rPr>
      </w:pPr>
    </w:p>
    <w:p w:rsidR="00DA1059" w:rsidRDefault="00DA1059" w:rsidP="00F95782">
      <w:pPr>
        <w:rPr>
          <w:rtl/>
          <w:lang w:eastAsia="he-IL"/>
        </w:rPr>
      </w:pPr>
      <w:r>
        <w:rPr>
          <w:rFonts w:hint="cs"/>
          <w:rtl/>
          <w:lang w:eastAsia="he-IL"/>
        </w:rPr>
        <w:t>עידית סילמן.</w:t>
      </w:r>
    </w:p>
    <w:p w:rsidR="00DA1059" w:rsidRDefault="00DA1059" w:rsidP="00F95782">
      <w:pPr>
        <w:rPr>
          <w:rtl/>
          <w:lang w:eastAsia="he-IL"/>
        </w:rPr>
      </w:pPr>
      <w:bookmarkStart w:id="12286" w:name="_ETM_Q57_524000"/>
      <w:bookmarkEnd w:id="12286"/>
    </w:p>
    <w:p w:rsidR="00DA1059" w:rsidRDefault="00DA1059" w:rsidP="00F95782">
      <w:pPr>
        <w:pStyle w:val="-"/>
        <w:rPr>
          <w:rtl/>
        </w:rPr>
      </w:pPr>
      <w:bookmarkStart w:id="12287" w:name="ET_speakercontinue_5797_38"/>
      <w:r w:rsidRPr="00C05CEB">
        <w:rPr>
          <w:rStyle w:val="TagStyle"/>
          <w:rtl/>
        </w:rPr>
        <w:t xml:space="preserve"> &lt;&lt; דובר_המשך &gt;&gt;</w:t>
      </w:r>
      <w:r w:rsidRPr="007E5036">
        <w:rPr>
          <w:rStyle w:val="TagStyle"/>
          <w:rtl/>
        </w:rPr>
        <w:t xml:space="preserve"> </w:t>
      </w:r>
      <w:r>
        <w:rPr>
          <w:rtl/>
        </w:rPr>
        <w:t>יצחק פינדרוס (יהדות התורה):</w:t>
      </w:r>
      <w:r w:rsidRPr="007E5036">
        <w:rPr>
          <w:rStyle w:val="TagStyle"/>
          <w:rtl/>
        </w:rPr>
        <w:t xml:space="preserve"> </w:t>
      </w:r>
      <w:r w:rsidRPr="00C05CEB">
        <w:rPr>
          <w:rStyle w:val="TagStyle"/>
          <w:rtl/>
        </w:rPr>
        <w:t>&lt;&lt; דובר_המשך &gt;&gt;</w:t>
      </w:r>
      <w:r>
        <w:rPr>
          <w:rtl/>
        </w:rPr>
        <w:t xml:space="preserve"> </w:t>
      </w:r>
      <w:bookmarkEnd w:id="12287"/>
    </w:p>
    <w:p w:rsidR="00DA1059" w:rsidRDefault="00DA1059" w:rsidP="00CE6451">
      <w:pPr>
        <w:rPr>
          <w:rtl/>
          <w:lang w:eastAsia="he-IL"/>
        </w:rPr>
      </w:pPr>
    </w:p>
    <w:p w:rsidR="00DA1059" w:rsidRDefault="00DA1059" w:rsidP="00693A8E">
      <w:pPr>
        <w:rPr>
          <w:rtl/>
          <w:lang w:eastAsia="he-IL"/>
        </w:rPr>
      </w:pPr>
      <w:bookmarkStart w:id="12288" w:name="_ETM_Q57_525000"/>
      <w:bookmarkEnd w:id="12288"/>
      <w:r>
        <w:rPr>
          <w:rFonts w:hint="cs"/>
          <w:rtl/>
          <w:lang w:eastAsia="he-IL"/>
        </w:rPr>
        <w:t>עידית סילמן</w:t>
      </w:r>
      <w:bookmarkStart w:id="12289" w:name="_ETM_Q57_527000"/>
      <w:bookmarkEnd w:id="12289"/>
      <w:r>
        <w:rPr>
          <w:rFonts w:hint="cs"/>
          <w:rtl/>
          <w:lang w:eastAsia="he-IL"/>
        </w:rPr>
        <w:t xml:space="preserve"> הביאה טיוטה של מתווה, הכול בסדר </w:t>
      </w:r>
      <w:r>
        <w:rPr>
          <w:rtl/>
          <w:lang w:eastAsia="he-IL"/>
        </w:rPr>
        <w:t>–</w:t>
      </w:r>
      <w:r>
        <w:rPr>
          <w:rFonts w:hint="cs"/>
          <w:rtl/>
          <w:lang w:eastAsia="he-IL"/>
        </w:rPr>
        <w:t xml:space="preserve"> במדורג, אנחנו נגיע </w:t>
      </w:r>
      <w:bookmarkStart w:id="12290" w:name="_ETM_Q57_534000"/>
      <w:bookmarkEnd w:id="12290"/>
      <w:r>
        <w:rPr>
          <w:rFonts w:hint="cs"/>
          <w:rtl/>
          <w:lang w:eastAsia="he-IL"/>
        </w:rPr>
        <w:t xml:space="preserve">למצב, </w:t>
      </w:r>
      <w:r w:rsidR="00693A8E">
        <w:rPr>
          <w:rFonts w:hint="cs"/>
          <w:rtl/>
          <w:lang w:eastAsia="he-IL"/>
        </w:rPr>
        <w:t xml:space="preserve">זה </w:t>
      </w:r>
      <w:r>
        <w:rPr>
          <w:rFonts w:hint="cs"/>
          <w:rtl/>
          <w:lang w:eastAsia="he-IL"/>
        </w:rPr>
        <w:t xml:space="preserve">ייקח שנה, ייקח שנתיים, ייקח ארבע שנים, ייקח חמש </w:t>
      </w:r>
      <w:bookmarkStart w:id="12291" w:name="_ETM_Q57_537000"/>
      <w:bookmarkEnd w:id="12291"/>
      <w:r>
        <w:rPr>
          <w:rFonts w:hint="cs"/>
          <w:rtl/>
          <w:lang w:eastAsia="he-IL"/>
        </w:rPr>
        <w:t xml:space="preserve">שנים, אבל אנחנו נגיע לשם. </w:t>
      </w:r>
      <w:bookmarkStart w:id="12292" w:name="_ETM_Q57_542000"/>
      <w:bookmarkEnd w:id="12292"/>
      <w:r>
        <w:rPr>
          <w:rFonts w:hint="cs"/>
          <w:rtl/>
          <w:lang w:eastAsia="he-IL"/>
        </w:rPr>
        <w:t>ואז איכשהו</w:t>
      </w:r>
      <w:bookmarkStart w:id="12293" w:name="_ETM_Q57_541000"/>
      <w:bookmarkEnd w:id="12293"/>
      <w:r>
        <w:rPr>
          <w:rFonts w:hint="cs"/>
          <w:rtl/>
          <w:lang w:eastAsia="he-IL"/>
        </w:rPr>
        <w:t xml:space="preserve"> הדבר הזה התמסמס, וחזרו חזרה אחורה. עשו </w:t>
      </w:r>
      <w:bookmarkStart w:id="12294" w:name="_ETM_Q57_547000"/>
      <w:bookmarkEnd w:id="12294"/>
      <w:r>
        <w:rPr>
          <w:rFonts w:hint="cs"/>
          <w:rtl/>
          <w:lang w:eastAsia="he-IL"/>
        </w:rPr>
        <w:t xml:space="preserve">מתווה, כן, בבית חולים שיקום בפריפריה ב-2024, 2025, 2026. בבתי </w:t>
      </w:r>
      <w:bookmarkStart w:id="12295" w:name="_ETM_Q57_553000"/>
      <w:bookmarkEnd w:id="12295"/>
      <w:r>
        <w:rPr>
          <w:rFonts w:hint="cs"/>
          <w:rtl/>
          <w:lang w:eastAsia="he-IL"/>
        </w:rPr>
        <w:t xml:space="preserve">החולים </w:t>
      </w:r>
      <w:r>
        <w:rPr>
          <w:rtl/>
          <w:lang w:eastAsia="he-IL"/>
        </w:rPr>
        <w:t>–</w:t>
      </w:r>
      <w:r>
        <w:rPr>
          <w:rFonts w:hint="cs"/>
          <w:rtl/>
          <w:lang w:eastAsia="he-IL"/>
        </w:rPr>
        <w:t xml:space="preserve"> בכמה שיש היום ש</w:t>
      </w:r>
      <w:r w:rsidR="00693A8E">
        <w:rPr>
          <w:rFonts w:hint="cs"/>
          <w:rtl/>
          <w:lang w:eastAsia="he-IL"/>
        </w:rPr>
        <w:t>ב</w:t>
      </w:r>
      <w:r>
        <w:rPr>
          <w:rFonts w:hint="cs"/>
          <w:rtl/>
          <w:lang w:eastAsia="he-IL"/>
        </w:rPr>
        <w:t xml:space="preserve">הם </w:t>
      </w:r>
      <w:r w:rsidR="00693A8E">
        <w:rPr>
          <w:rFonts w:hint="cs"/>
          <w:rtl/>
          <w:lang w:eastAsia="he-IL"/>
        </w:rPr>
        <w:t xml:space="preserve">יש </w:t>
      </w:r>
      <w:r>
        <w:rPr>
          <w:rFonts w:hint="cs"/>
          <w:rtl/>
          <w:lang w:eastAsia="he-IL"/>
        </w:rPr>
        <w:t>פחות מ-10%</w:t>
      </w:r>
      <w:r>
        <w:rPr>
          <w:rFonts w:hint="cs"/>
          <w:lang w:eastAsia="he-IL"/>
        </w:rPr>
        <w:t xml:space="preserve"> </w:t>
      </w:r>
      <w:bookmarkStart w:id="12296" w:name="_ETM_Q57_558000"/>
      <w:bookmarkEnd w:id="12296"/>
      <w:r>
        <w:rPr>
          <w:rFonts w:hint="cs"/>
          <w:rtl/>
          <w:lang w:eastAsia="he-IL"/>
        </w:rPr>
        <w:t xml:space="preserve">מהמתמחים, שם יהיה בסדר; השאר, איפה שכל אזרחי ישראל </w:t>
      </w:r>
      <w:bookmarkStart w:id="12297" w:name="_ETM_Q57_563000"/>
      <w:bookmarkEnd w:id="12297"/>
      <w:r>
        <w:rPr>
          <w:rFonts w:hint="cs"/>
          <w:rtl/>
          <w:lang w:eastAsia="he-IL"/>
        </w:rPr>
        <w:t xml:space="preserve">מגיעים ופוגשים את האנשים, מה יקרה שם? לא, שם אתה </w:t>
      </w:r>
      <w:bookmarkStart w:id="12298" w:name="_ETM_Q57_568000"/>
      <w:bookmarkEnd w:id="12298"/>
      <w:r>
        <w:rPr>
          <w:rFonts w:hint="cs"/>
          <w:rtl/>
          <w:lang w:eastAsia="he-IL"/>
        </w:rPr>
        <w:t xml:space="preserve">תמשיך לראות את הרופא טרוט עיניים, מנסה להתמודד עם הסיטואציה </w:t>
      </w:r>
      <w:bookmarkStart w:id="12299" w:name="_ETM_Q57_574000"/>
      <w:bookmarkEnd w:id="12299"/>
      <w:r>
        <w:rPr>
          <w:rFonts w:hint="cs"/>
          <w:rtl/>
          <w:lang w:eastAsia="he-IL"/>
        </w:rPr>
        <w:t>אחרי שאתה</w:t>
      </w:r>
      <w:r w:rsidR="00693A8E">
        <w:rPr>
          <w:rFonts w:hint="cs"/>
          <w:rtl/>
          <w:lang w:eastAsia="he-IL"/>
        </w:rPr>
        <w:t>,</w:t>
      </w:r>
      <w:r>
        <w:rPr>
          <w:rFonts w:hint="cs"/>
          <w:rtl/>
          <w:lang w:eastAsia="he-IL"/>
        </w:rPr>
        <w:t xml:space="preserve"> גם כן </w:t>
      </w:r>
      <w:r w:rsidR="00693A8E">
        <w:rPr>
          <w:rFonts w:hint="cs"/>
          <w:rtl/>
          <w:lang w:eastAsia="he-IL"/>
        </w:rPr>
        <w:t xml:space="preserve">כבר </w:t>
      </w:r>
      <w:r>
        <w:rPr>
          <w:rFonts w:hint="cs"/>
          <w:rtl/>
          <w:lang w:eastAsia="he-IL"/>
        </w:rPr>
        <w:t xml:space="preserve">הוציאו לך את המיץ. </w:t>
      </w:r>
    </w:p>
    <w:p w:rsidR="00DA1059" w:rsidRDefault="00DA1059" w:rsidP="00F95782">
      <w:pPr>
        <w:rPr>
          <w:rtl/>
          <w:lang w:eastAsia="he-IL"/>
        </w:rPr>
      </w:pPr>
    </w:p>
    <w:p w:rsidR="00DA1059" w:rsidRDefault="00DA1059" w:rsidP="00693A8E">
      <w:pPr>
        <w:rPr>
          <w:rtl/>
          <w:lang w:eastAsia="he-IL"/>
        </w:rPr>
      </w:pPr>
      <w:bookmarkStart w:id="12300" w:name="_ETM_Q57_576000"/>
      <w:bookmarkEnd w:id="12300"/>
      <w:r>
        <w:rPr>
          <w:rFonts w:hint="cs"/>
          <w:rtl/>
          <w:lang w:eastAsia="he-IL"/>
        </w:rPr>
        <w:t xml:space="preserve">אדוני שר הבריאות, אני חייב לומר שאני מתפלא </w:t>
      </w:r>
      <w:r>
        <w:rPr>
          <w:rtl/>
          <w:lang w:eastAsia="he-IL"/>
        </w:rPr>
        <w:t>–</w:t>
      </w:r>
      <w:r>
        <w:rPr>
          <w:rFonts w:hint="cs"/>
          <w:rtl/>
          <w:lang w:eastAsia="he-IL"/>
        </w:rPr>
        <w:t xml:space="preserve"> אני </w:t>
      </w:r>
      <w:bookmarkStart w:id="12301" w:name="_ETM_Q57_579000"/>
      <w:bookmarkEnd w:id="12301"/>
      <w:r>
        <w:rPr>
          <w:rFonts w:hint="cs"/>
          <w:rtl/>
          <w:lang w:eastAsia="he-IL"/>
        </w:rPr>
        <w:t xml:space="preserve">לא תוקף אבל אני באמת מתפלא </w:t>
      </w:r>
      <w:r>
        <w:rPr>
          <w:rtl/>
          <w:lang w:eastAsia="he-IL"/>
        </w:rPr>
        <w:t>–</w:t>
      </w:r>
      <w:r>
        <w:rPr>
          <w:rFonts w:hint="cs"/>
          <w:rtl/>
          <w:lang w:eastAsia="he-IL"/>
        </w:rPr>
        <w:t xml:space="preserve"> כי</w:t>
      </w:r>
      <w:bookmarkStart w:id="12302" w:name="_ETM_Q57_584000"/>
      <w:bookmarkEnd w:id="12302"/>
      <w:r>
        <w:rPr>
          <w:rFonts w:hint="cs"/>
          <w:rtl/>
          <w:lang w:eastAsia="he-IL"/>
        </w:rPr>
        <w:t xml:space="preserve"> פורסם שהגיעו כבר המתמחים שהתפטרו, 2,500 מתמחים הגיעו </w:t>
      </w:r>
      <w:bookmarkStart w:id="12303" w:name="_ETM_Q57_592000"/>
      <w:bookmarkEnd w:id="12303"/>
      <w:r>
        <w:rPr>
          <w:rFonts w:hint="cs"/>
          <w:rtl/>
          <w:lang w:eastAsia="he-IL"/>
        </w:rPr>
        <w:t xml:space="preserve">להתפטר, יש עוד כמה מאות שהתפטרו מאז, הגיעו למשרד הבריאות. </w:t>
      </w:r>
      <w:bookmarkStart w:id="12304" w:name="_ETM_Q57_595000"/>
      <w:bookmarkEnd w:id="12304"/>
      <w:r>
        <w:rPr>
          <w:rFonts w:hint="cs"/>
          <w:rtl/>
          <w:lang w:eastAsia="he-IL"/>
        </w:rPr>
        <w:t xml:space="preserve">אתה יודע, בשביל הנימוס, שיכניסו אותם לחדר הישיבות, </w:t>
      </w:r>
      <w:r w:rsidR="00693A8E">
        <w:rPr>
          <w:rFonts w:hint="cs"/>
          <w:rtl/>
          <w:lang w:eastAsia="he-IL"/>
        </w:rPr>
        <w:t>ו</w:t>
      </w:r>
      <w:r>
        <w:rPr>
          <w:rFonts w:hint="cs"/>
          <w:rtl/>
          <w:lang w:eastAsia="he-IL"/>
        </w:rPr>
        <w:t xml:space="preserve">לא </w:t>
      </w:r>
      <w:bookmarkStart w:id="12305" w:name="_ETM_Q57_599000"/>
      <w:bookmarkEnd w:id="12305"/>
      <w:r>
        <w:rPr>
          <w:rFonts w:hint="cs"/>
          <w:rtl/>
          <w:lang w:eastAsia="he-IL"/>
        </w:rPr>
        <w:t xml:space="preserve">השר ייפגש איתם, יועץ השר </w:t>
      </w:r>
      <w:r>
        <w:rPr>
          <w:rtl/>
          <w:lang w:eastAsia="he-IL"/>
        </w:rPr>
        <w:t>–</w:t>
      </w:r>
      <w:r>
        <w:rPr>
          <w:rFonts w:hint="cs"/>
          <w:rtl/>
          <w:lang w:eastAsia="he-IL"/>
        </w:rPr>
        <w:t xml:space="preserve"> בוא, אני במערכת </w:t>
      </w:r>
      <w:bookmarkStart w:id="12306" w:name="_ETM_Q57_602000"/>
      <w:bookmarkEnd w:id="12306"/>
      <w:r>
        <w:rPr>
          <w:rFonts w:hint="cs"/>
          <w:rtl/>
          <w:lang w:eastAsia="he-IL"/>
        </w:rPr>
        <w:t>הפוליטית, גם אתה, אני כבר 30 שנ</w:t>
      </w:r>
      <w:r w:rsidR="00693A8E">
        <w:rPr>
          <w:rFonts w:hint="cs"/>
          <w:rtl/>
          <w:lang w:eastAsia="he-IL"/>
        </w:rPr>
        <w:t>ה, ו</w:t>
      </w:r>
      <w:r>
        <w:rPr>
          <w:rFonts w:hint="cs"/>
          <w:rtl/>
          <w:lang w:eastAsia="he-IL"/>
        </w:rPr>
        <w:t xml:space="preserve">יודע </w:t>
      </w:r>
      <w:bookmarkStart w:id="12307" w:name="_ETM_Q57_606000"/>
      <w:bookmarkEnd w:id="12307"/>
      <w:r>
        <w:rPr>
          <w:rFonts w:hint="cs"/>
          <w:rtl/>
          <w:lang w:eastAsia="he-IL"/>
        </w:rPr>
        <w:t>שכשמגיעים אנשים אז לפחות</w:t>
      </w:r>
      <w:r w:rsidR="00693A8E">
        <w:rPr>
          <w:rFonts w:hint="cs"/>
          <w:rtl/>
          <w:lang w:eastAsia="he-IL"/>
        </w:rPr>
        <w:t>,</w:t>
      </w:r>
      <w:r>
        <w:rPr>
          <w:rFonts w:hint="cs"/>
          <w:rtl/>
          <w:lang w:eastAsia="he-IL"/>
        </w:rPr>
        <w:t xml:space="preserve"> גם אם אתה לא נפגש איתם, </w:t>
      </w:r>
      <w:bookmarkStart w:id="12308" w:name="_ETM_Q57_609000"/>
      <w:bookmarkEnd w:id="12308"/>
      <w:r w:rsidR="00693A8E">
        <w:rPr>
          <w:rFonts w:hint="cs"/>
          <w:rtl/>
          <w:lang w:eastAsia="he-IL"/>
        </w:rPr>
        <w:t xml:space="preserve">אתה </w:t>
      </w:r>
      <w:r>
        <w:rPr>
          <w:rFonts w:hint="cs"/>
          <w:rtl/>
          <w:lang w:eastAsia="he-IL"/>
        </w:rPr>
        <w:t xml:space="preserve">שולח איזה יועץ, איזה נער, איזה מישהו, איזה נהג לפחות </w:t>
      </w:r>
      <w:bookmarkStart w:id="12309" w:name="_ETM_Q57_615000"/>
      <w:bookmarkEnd w:id="12309"/>
      <w:r>
        <w:rPr>
          <w:rFonts w:hint="cs"/>
          <w:rtl/>
          <w:lang w:eastAsia="he-IL"/>
        </w:rPr>
        <w:t xml:space="preserve">שידבר איתם. לא, תשאירו את המכתבים אצל המאבטחים. </w:t>
      </w:r>
    </w:p>
    <w:p w:rsidR="00DA1059" w:rsidRDefault="00DA1059" w:rsidP="00F95782">
      <w:pPr>
        <w:rPr>
          <w:rtl/>
          <w:lang w:eastAsia="he-IL"/>
        </w:rPr>
      </w:pPr>
    </w:p>
    <w:p w:rsidR="00DA1059" w:rsidRDefault="00DA1059" w:rsidP="00693A8E">
      <w:pPr>
        <w:rPr>
          <w:rtl/>
          <w:lang w:eastAsia="he-IL"/>
        </w:rPr>
      </w:pPr>
      <w:bookmarkStart w:id="12310" w:name="_ETM_Q57_621000"/>
      <w:bookmarkEnd w:id="12310"/>
      <w:r>
        <w:rPr>
          <w:rFonts w:hint="cs"/>
          <w:rtl/>
          <w:lang w:eastAsia="he-IL"/>
        </w:rPr>
        <w:t xml:space="preserve">גם אם </w:t>
      </w:r>
      <w:bookmarkStart w:id="12311" w:name="_ETM_Q57_623000"/>
      <w:bookmarkEnd w:id="12311"/>
      <w:r>
        <w:rPr>
          <w:rFonts w:hint="cs"/>
          <w:rtl/>
          <w:lang w:eastAsia="he-IL"/>
        </w:rPr>
        <w:t xml:space="preserve">יש אי אלו בעיות תקציביות, לצורך העניין </w:t>
      </w:r>
      <w:r>
        <w:rPr>
          <w:rtl/>
          <w:lang w:eastAsia="he-IL"/>
        </w:rPr>
        <w:t>–</w:t>
      </w:r>
      <w:r>
        <w:rPr>
          <w:rFonts w:hint="cs"/>
          <w:rtl/>
          <w:lang w:eastAsia="he-IL"/>
        </w:rPr>
        <w:t xml:space="preserve"> קודם </w:t>
      </w:r>
      <w:bookmarkStart w:id="12312" w:name="_ETM_Q57_626000"/>
      <w:bookmarkEnd w:id="12312"/>
      <w:r>
        <w:rPr>
          <w:rFonts w:hint="cs"/>
          <w:rtl/>
          <w:lang w:eastAsia="he-IL"/>
        </w:rPr>
        <w:t xml:space="preserve">שמענו שהוסיפו 2 מיליארד שקל לבריאות </w:t>
      </w:r>
      <w:r>
        <w:rPr>
          <w:rtl/>
          <w:lang w:eastAsia="he-IL"/>
        </w:rPr>
        <w:t>–</w:t>
      </w:r>
      <w:r>
        <w:rPr>
          <w:rFonts w:hint="cs"/>
          <w:rtl/>
          <w:lang w:eastAsia="he-IL"/>
        </w:rPr>
        <w:t xml:space="preserve"> בוא נגיד </w:t>
      </w:r>
      <w:r w:rsidR="00693A8E">
        <w:rPr>
          <w:rFonts w:hint="cs"/>
          <w:rtl/>
          <w:lang w:eastAsia="he-IL"/>
        </w:rPr>
        <w:t>ש</w:t>
      </w:r>
      <w:r>
        <w:rPr>
          <w:rFonts w:hint="cs"/>
          <w:rtl/>
          <w:lang w:eastAsia="he-IL"/>
        </w:rPr>
        <w:t xml:space="preserve">יש </w:t>
      </w:r>
      <w:bookmarkStart w:id="12313" w:name="_ETM_Q57_630000"/>
      <w:bookmarkEnd w:id="12313"/>
      <w:r>
        <w:rPr>
          <w:rFonts w:hint="cs"/>
          <w:rtl/>
          <w:lang w:eastAsia="he-IL"/>
        </w:rPr>
        <w:t xml:space="preserve">אי אלו בעיות, תפגוש אותם, תדבר איתם, תשמע אותם, תתייחס </w:t>
      </w:r>
      <w:bookmarkStart w:id="12314" w:name="_ETM_Q57_640000"/>
      <w:bookmarkEnd w:id="12314"/>
      <w:r>
        <w:rPr>
          <w:rFonts w:hint="cs"/>
          <w:rtl/>
          <w:lang w:eastAsia="he-IL"/>
        </w:rPr>
        <w:t>אליהם. אתה יודע, בוא, שמעתי, יש את ההסתדרות הרפואית</w:t>
      </w:r>
      <w:bookmarkStart w:id="12315" w:name="_ETM_Q57_646000"/>
      <w:bookmarkEnd w:id="12315"/>
      <w:r>
        <w:rPr>
          <w:rFonts w:hint="cs"/>
          <w:rtl/>
          <w:lang w:eastAsia="he-IL"/>
        </w:rPr>
        <w:t xml:space="preserve">. בסוף, ההסתדרות הרפואית גוף ותיק, מי כמוך יודע, יש </w:t>
      </w:r>
      <w:bookmarkStart w:id="12316" w:name="_ETM_Q57_649000"/>
      <w:bookmarkEnd w:id="12316"/>
      <w:r>
        <w:rPr>
          <w:rFonts w:hint="cs"/>
          <w:rtl/>
          <w:lang w:eastAsia="he-IL"/>
        </w:rPr>
        <w:t>עוד אינטרסים ועוד דברים. זכותם. כבודם במקומ</w:t>
      </w:r>
      <w:r w:rsidR="00693A8E">
        <w:rPr>
          <w:rFonts w:hint="cs"/>
          <w:rtl/>
          <w:lang w:eastAsia="he-IL"/>
        </w:rPr>
        <w:t>ו</w:t>
      </w:r>
      <w:r>
        <w:rPr>
          <w:rFonts w:hint="cs"/>
          <w:rtl/>
          <w:lang w:eastAsia="he-IL"/>
        </w:rPr>
        <w:t xml:space="preserve"> מונח, וזכותם, </w:t>
      </w:r>
      <w:bookmarkStart w:id="12317" w:name="_ETM_Q57_656000"/>
      <w:bookmarkEnd w:id="12317"/>
      <w:r>
        <w:rPr>
          <w:rFonts w:hint="cs"/>
          <w:rtl/>
          <w:lang w:eastAsia="he-IL"/>
        </w:rPr>
        <w:t xml:space="preserve">אבל יש פה אלפי מתמחים שזועקים געוואלד, זועקים "אנחנו לא מסוגלים", ואני אומר לך שיש מולם מיליוני אזרחים </w:t>
      </w:r>
      <w:bookmarkStart w:id="12318" w:name="_ETM_Q57_661000"/>
      <w:bookmarkEnd w:id="12318"/>
      <w:r>
        <w:rPr>
          <w:rFonts w:hint="cs"/>
          <w:rtl/>
          <w:lang w:eastAsia="he-IL"/>
        </w:rPr>
        <w:t xml:space="preserve">במדינת ישראל שפוגשים את המתמחים האלה ויודעים שזה לא מציאותי. </w:t>
      </w:r>
      <w:bookmarkStart w:id="12319" w:name="_ETM_Q57_666000"/>
      <w:bookmarkEnd w:id="12319"/>
      <w:r>
        <w:rPr>
          <w:rFonts w:hint="cs"/>
          <w:rtl/>
          <w:lang w:eastAsia="he-IL"/>
        </w:rPr>
        <w:t xml:space="preserve">יודעים כולם שעכשיו הגיע הזמן, הגיע הזמן להגיע להסדר. </w:t>
      </w:r>
    </w:p>
    <w:p w:rsidR="00DA1059" w:rsidRDefault="00DA1059" w:rsidP="00F95782">
      <w:pPr>
        <w:rPr>
          <w:rtl/>
          <w:lang w:eastAsia="he-IL"/>
        </w:rPr>
      </w:pPr>
    </w:p>
    <w:p w:rsidR="00DA1059" w:rsidRDefault="00DA1059" w:rsidP="00F95782">
      <w:pPr>
        <w:rPr>
          <w:rtl/>
          <w:lang w:eastAsia="he-IL"/>
        </w:rPr>
      </w:pPr>
      <w:bookmarkStart w:id="12320" w:name="_ETM_Q57_672000"/>
      <w:bookmarkEnd w:id="12320"/>
      <w:r>
        <w:rPr>
          <w:rFonts w:hint="cs"/>
          <w:rtl/>
          <w:lang w:eastAsia="he-IL"/>
        </w:rPr>
        <w:t xml:space="preserve">היה הסדר, הייתה טיוטת </w:t>
      </w:r>
      <w:bookmarkStart w:id="12321" w:name="_ETM_Q57_677000"/>
      <w:bookmarkEnd w:id="12321"/>
      <w:r>
        <w:rPr>
          <w:rFonts w:hint="cs"/>
          <w:rtl/>
          <w:lang w:eastAsia="he-IL"/>
        </w:rPr>
        <w:t xml:space="preserve">הסדר שהייתה מונחת. למה לפסול אותה? למה להעיף אותה? למה </w:t>
      </w:r>
      <w:bookmarkStart w:id="12322" w:name="_ETM_Q57_680000"/>
      <w:bookmarkEnd w:id="12322"/>
      <w:r>
        <w:rPr>
          <w:rFonts w:hint="cs"/>
          <w:rtl/>
          <w:lang w:eastAsia="he-IL"/>
        </w:rPr>
        <w:t xml:space="preserve">לזרוק אותה? למה לא לדבר איתם? </w:t>
      </w:r>
      <w:bookmarkStart w:id="12323" w:name="_ETM_Q57_682000"/>
      <w:bookmarkEnd w:id="12323"/>
      <w:r>
        <w:rPr>
          <w:rFonts w:hint="cs"/>
          <w:rtl/>
          <w:lang w:eastAsia="he-IL"/>
        </w:rPr>
        <w:t xml:space="preserve">ואני אומר לך, במאבקים </w:t>
      </w:r>
      <w:bookmarkStart w:id="12324" w:name="_ETM_Q57_686000"/>
      <w:bookmarkEnd w:id="12324"/>
      <w:r>
        <w:rPr>
          <w:rFonts w:hint="cs"/>
          <w:rtl/>
          <w:lang w:eastAsia="he-IL"/>
        </w:rPr>
        <w:t>כאלה, מי כמוך יודע, בסוף, בגלל שהם גם צודקים</w:t>
      </w:r>
      <w:bookmarkStart w:id="12325" w:name="_ETM_Q57_689000"/>
      <w:bookmarkEnd w:id="12325"/>
      <w:r>
        <w:rPr>
          <w:rFonts w:hint="cs"/>
          <w:rtl/>
          <w:lang w:eastAsia="he-IL"/>
        </w:rPr>
        <w:t xml:space="preserve"> </w:t>
      </w:r>
      <w:r>
        <w:rPr>
          <w:rtl/>
          <w:lang w:eastAsia="he-IL"/>
        </w:rPr>
        <w:t>–</w:t>
      </w:r>
      <w:r>
        <w:rPr>
          <w:rFonts w:hint="cs"/>
          <w:rtl/>
          <w:lang w:eastAsia="he-IL"/>
        </w:rPr>
        <w:t xml:space="preserve"> לא רק בגלל שהם הרבה והם חזקים; כי הם צודקים </w:t>
      </w:r>
      <w:r>
        <w:rPr>
          <w:rtl/>
          <w:lang w:eastAsia="he-IL"/>
        </w:rPr>
        <w:t>–</w:t>
      </w:r>
      <w:r>
        <w:rPr>
          <w:rFonts w:hint="cs"/>
          <w:rtl/>
          <w:lang w:eastAsia="he-IL"/>
        </w:rPr>
        <w:t xml:space="preserve"> בגלל שהם צודקים הם הרי ינצחו. למה לעשות את זה אחרי מאבק? שבו איתם, תגיעו להסדר, כי </w:t>
      </w:r>
      <w:bookmarkStart w:id="12326" w:name="_ETM_Q57_700000"/>
      <w:bookmarkEnd w:id="12326"/>
      <w:r>
        <w:rPr>
          <w:rFonts w:hint="cs"/>
          <w:rtl/>
          <w:lang w:eastAsia="he-IL"/>
        </w:rPr>
        <w:t xml:space="preserve">החיים שלנו, של הילדים שלנו, של ההורים שלנו, של </w:t>
      </w:r>
      <w:bookmarkStart w:id="12327" w:name="_ETM_Q57_705000"/>
      <w:bookmarkEnd w:id="12327"/>
      <w:r>
        <w:rPr>
          <w:rFonts w:hint="cs"/>
          <w:rtl/>
          <w:lang w:eastAsia="he-IL"/>
        </w:rPr>
        <w:t xml:space="preserve">כל אלה, תלויים בדיוק בדבר הזה, תלויים בדיוק בדבר </w:t>
      </w:r>
      <w:bookmarkStart w:id="12328" w:name="_ETM_Q57_710000"/>
      <w:bookmarkEnd w:id="12328"/>
      <w:r>
        <w:rPr>
          <w:rFonts w:hint="cs"/>
          <w:rtl/>
          <w:lang w:eastAsia="he-IL"/>
        </w:rPr>
        <w:t>הזה.</w:t>
      </w:r>
    </w:p>
    <w:p w:rsidR="00DA1059" w:rsidRDefault="00DA1059" w:rsidP="00F95782">
      <w:pPr>
        <w:rPr>
          <w:rtl/>
          <w:lang w:eastAsia="he-IL"/>
        </w:rPr>
      </w:pPr>
      <w:bookmarkStart w:id="12329" w:name="_ETM_Q57_706000"/>
      <w:bookmarkEnd w:id="12329"/>
    </w:p>
    <w:p w:rsidR="00DA1059" w:rsidRDefault="00DA1059" w:rsidP="00693A8E">
      <w:pPr>
        <w:rPr>
          <w:rtl/>
          <w:lang w:eastAsia="he-IL"/>
        </w:rPr>
      </w:pPr>
      <w:bookmarkStart w:id="12330" w:name="TOR_Q58"/>
      <w:bookmarkEnd w:id="12330"/>
      <w:r>
        <w:rPr>
          <w:rFonts w:hint="cs"/>
          <w:rtl/>
          <w:lang w:eastAsia="he-IL"/>
        </w:rPr>
        <w:t xml:space="preserve">הם לא יכולים להיות הדלת האחורית של המערכת הרפואית במדינת ישראל, הם העתיד של המערכת הרפואית במדינת ישראל. אז יכול להיות שעכשיו מצ'פרים את הרופאים הבכירים </w:t>
      </w:r>
      <w:r>
        <w:rPr>
          <w:rtl/>
          <w:lang w:eastAsia="he-IL"/>
        </w:rPr>
        <w:t>–</w:t>
      </w:r>
      <w:r>
        <w:rPr>
          <w:rFonts w:hint="cs"/>
          <w:rtl/>
          <w:lang w:eastAsia="he-IL"/>
        </w:rPr>
        <w:t xml:space="preserve"> זה בסדר, מצ'פרים את הרופאים שנמצאים</w:t>
      </w:r>
      <w:bookmarkStart w:id="12331" w:name="_ETM_Q58_126750"/>
      <w:bookmarkEnd w:id="12331"/>
      <w:r>
        <w:rPr>
          <w:rFonts w:hint="cs"/>
          <w:rtl/>
          <w:lang w:eastAsia="he-IL"/>
        </w:rPr>
        <w:t>. אני מוכן לקבל שייתנו יתרון לפריפריה</w:t>
      </w:r>
      <w:r w:rsidR="00693A8E">
        <w:rPr>
          <w:rFonts w:hint="cs"/>
          <w:rtl/>
          <w:lang w:eastAsia="he-IL"/>
        </w:rPr>
        <w:t>, אבל צריכה להיות תוכנית אמיתית</w:t>
      </w:r>
      <w:r>
        <w:rPr>
          <w:rFonts w:hint="cs"/>
          <w:rtl/>
          <w:lang w:eastAsia="he-IL"/>
        </w:rPr>
        <w:t xml:space="preserve"> שרואים</w:t>
      </w:r>
      <w:r w:rsidR="00693A8E">
        <w:rPr>
          <w:rFonts w:hint="cs"/>
          <w:rtl/>
          <w:lang w:eastAsia="he-IL"/>
        </w:rPr>
        <w:t>,</w:t>
      </w:r>
      <w:r>
        <w:rPr>
          <w:rFonts w:hint="cs"/>
          <w:rtl/>
          <w:lang w:eastAsia="he-IL"/>
        </w:rPr>
        <w:t xml:space="preserve"> </w:t>
      </w:r>
      <w:r w:rsidR="00693A8E">
        <w:rPr>
          <w:rFonts w:hint="cs"/>
          <w:rtl/>
          <w:lang w:eastAsia="he-IL"/>
        </w:rPr>
        <w:t>ש</w:t>
      </w:r>
      <w:r>
        <w:rPr>
          <w:rFonts w:hint="cs"/>
          <w:rtl/>
          <w:lang w:eastAsia="he-IL"/>
        </w:rPr>
        <w:t>מעכשיו במדורג, בשלוש-ארבע-</w:t>
      </w:r>
      <w:bookmarkStart w:id="12332" w:name="_ETM_Q58_131714"/>
      <w:bookmarkEnd w:id="12332"/>
      <w:r>
        <w:rPr>
          <w:rFonts w:hint="cs"/>
          <w:rtl/>
          <w:lang w:eastAsia="he-IL"/>
        </w:rPr>
        <w:t xml:space="preserve">חמש השנים הקרובות, חוזרים למתווה כפי שהצגתם, כפי שהציגו משרד הכלכלה, משרד האוצר </w:t>
      </w:r>
      <w:bookmarkStart w:id="12333" w:name="_ETM_Q58_141364"/>
      <w:bookmarkEnd w:id="12333"/>
      <w:r>
        <w:rPr>
          <w:rFonts w:hint="cs"/>
          <w:rtl/>
          <w:lang w:eastAsia="he-IL"/>
        </w:rPr>
        <w:t xml:space="preserve">ומשרד הבריאות </w:t>
      </w:r>
      <w:r>
        <w:rPr>
          <w:rFonts w:hint="eastAsia"/>
          <w:rtl/>
          <w:lang w:eastAsia="he-IL"/>
        </w:rPr>
        <w:t>–</w:t>
      </w:r>
      <w:r>
        <w:rPr>
          <w:rFonts w:hint="cs"/>
          <w:rtl/>
          <w:lang w:eastAsia="he-IL"/>
        </w:rPr>
        <w:t xml:space="preserve"> </w:t>
      </w:r>
      <w:r w:rsidR="00693A8E">
        <w:rPr>
          <w:rFonts w:hint="cs"/>
          <w:rtl/>
          <w:lang w:eastAsia="he-IL"/>
        </w:rPr>
        <w:t>ו</w:t>
      </w:r>
      <w:r>
        <w:rPr>
          <w:rFonts w:hint="cs"/>
          <w:rtl/>
          <w:lang w:eastAsia="he-IL"/>
        </w:rPr>
        <w:t xml:space="preserve">מגיעים ל-16 פלוס 2 בתוך ארבע-חמש שנים. הדבר הזה צריך להיעשות. </w:t>
      </w:r>
    </w:p>
    <w:p w:rsidR="00DA1059" w:rsidRDefault="00DA1059" w:rsidP="00F95782">
      <w:pPr>
        <w:rPr>
          <w:rtl/>
          <w:lang w:eastAsia="he-IL"/>
        </w:rPr>
      </w:pPr>
    </w:p>
    <w:p w:rsidR="00DA1059" w:rsidRDefault="00DA1059" w:rsidP="00F95782">
      <w:pPr>
        <w:pStyle w:val="af6"/>
        <w:rPr>
          <w:rtl/>
        </w:rPr>
      </w:pPr>
      <w:r w:rsidRPr="00FC690F">
        <w:rPr>
          <w:rStyle w:val="TagStyle"/>
          <w:rtl/>
        </w:rPr>
        <w:t xml:space="preserve"> &lt;&lt; קריאה &gt;&gt;</w:t>
      </w:r>
      <w:r w:rsidRPr="00B01DE0">
        <w:rPr>
          <w:rStyle w:val="TagStyle"/>
          <w:rtl/>
        </w:rPr>
        <w:t xml:space="preserve"> </w:t>
      </w:r>
      <w:r>
        <w:rPr>
          <w:rtl/>
        </w:rPr>
        <w:t>שר הבריאות ניצן הורוביץ:</w:t>
      </w:r>
      <w:r w:rsidRPr="00B01DE0">
        <w:rPr>
          <w:rStyle w:val="TagStyle"/>
          <w:rtl/>
        </w:rPr>
        <w:t xml:space="preserve"> </w:t>
      </w:r>
      <w:r w:rsidRPr="00FC690F">
        <w:rPr>
          <w:rStyle w:val="TagStyle"/>
          <w:rtl/>
        </w:rPr>
        <w:t>&lt;&lt; קריאה &gt;&gt;</w:t>
      </w:r>
      <w:r>
        <w:rPr>
          <w:rtl/>
        </w:rPr>
        <w:t xml:space="preserve"> </w:t>
      </w:r>
    </w:p>
    <w:p w:rsidR="00DA1059" w:rsidRDefault="00DA1059" w:rsidP="00CE6451">
      <w:pPr>
        <w:rPr>
          <w:rtl/>
          <w:lang w:eastAsia="he-IL"/>
        </w:rPr>
      </w:pPr>
    </w:p>
    <w:p w:rsidR="00DA1059" w:rsidRDefault="00DA1059" w:rsidP="00F95782">
      <w:pPr>
        <w:rPr>
          <w:rtl/>
          <w:lang w:eastAsia="he-IL"/>
        </w:rPr>
      </w:pPr>
      <w:r>
        <w:rPr>
          <w:rFonts w:hint="cs"/>
          <w:rtl/>
          <w:lang w:eastAsia="he-IL"/>
        </w:rPr>
        <w:t xml:space="preserve">המתווה. </w:t>
      </w:r>
    </w:p>
    <w:p w:rsidR="00DA1059" w:rsidRDefault="00DA1059" w:rsidP="00F95782">
      <w:pPr>
        <w:rPr>
          <w:rtl/>
          <w:lang w:eastAsia="he-IL"/>
        </w:rPr>
      </w:pPr>
    </w:p>
    <w:p w:rsidR="00DA1059" w:rsidRDefault="00DA1059" w:rsidP="00F95782">
      <w:pPr>
        <w:pStyle w:val="-"/>
        <w:rPr>
          <w:rtl/>
        </w:rPr>
      </w:pPr>
      <w:bookmarkStart w:id="12334" w:name="ET_speakercontinue_5797_3"/>
      <w:r w:rsidRPr="00FC690F">
        <w:rPr>
          <w:rStyle w:val="TagStyle"/>
          <w:rtl/>
        </w:rPr>
        <w:t xml:space="preserve"> &lt;&lt; דובר_המשך &gt;&gt;</w:t>
      </w:r>
      <w:r w:rsidRPr="002108DE">
        <w:rPr>
          <w:rStyle w:val="TagStyle"/>
          <w:rtl/>
        </w:rPr>
        <w:t xml:space="preserve"> </w:t>
      </w:r>
      <w:r>
        <w:rPr>
          <w:rtl/>
        </w:rPr>
        <w:t>יצחק פינדרוס (יהדות התורה):</w:t>
      </w:r>
      <w:r w:rsidRPr="002108DE">
        <w:rPr>
          <w:rStyle w:val="TagStyle"/>
          <w:rtl/>
        </w:rPr>
        <w:t xml:space="preserve"> </w:t>
      </w:r>
      <w:r w:rsidRPr="00FC690F">
        <w:rPr>
          <w:rStyle w:val="TagStyle"/>
          <w:rtl/>
        </w:rPr>
        <w:t>&lt;&lt; דובר_המשך &gt;&gt;</w:t>
      </w:r>
      <w:r>
        <w:rPr>
          <w:rtl/>
        </w:rPr>
        <w:t xml:space="preserve"> </w:t>
      </w:r>
      <w:bookmarkEnd w:id="12334"/>
    </w:p>
    <w:p w:rsidR="00DA1059" w:rsidRDefault="00DA1059" w:rsidP="00CE6451">
      <w:pPr>
        <w:rPr>
          <w:rtl/>
          <w:lang w:eastAsia="he-IL"/>
        </w:rPr>
      </w:pPr>
    </w:p>
    <w:p w:rsidR="00DA1059" w:rsidRDefault="00DA1059" w:rsidP="00F95782">
      <w:pPr>
        <w:rPr>
          <w:rtl/>
          <w:lang w:eastAsia="he-IL"/>
        </w:rPr>
      </w:pPr>
      <w:r>
        <w:rPr>
          <w:rFonts w:hint="cs"/>
          <w:rtl/>
          <w:lang w:eastAsia="he-IL"/>
        </w:rPr>
        <w:t xml:space="preserve">אבל לא, זה לא המתווה </w:t>
      </w:r>
      <w:bookmarkStart w:id="12335" w:name="_ETM_Q58_153144"/>
      <w:bookmarkEnd w:id="12335"/>
      <w:r>
        <w:rPr>
          <w:rFonts w:hint="cs"/>
          <w:rtl/>
          <w:lang w:eastAsia="he-IL"/>
        </w:rPr>
        <w:t xml:space="preserve">שאישרתם בסוף. בסופו של דבר הלכתם על 10% בפריפריה ודחיתם את הפתרון לעוד חמש שנים, </w:t>
      </w:r>
      <w:bookmarkStart w:id="12336" w:name="_ETM_Q58_158784"/>
      <w:bookmarkEnd w:id="12336"/>
      <w:r>
        <w:rPr>
          <w:rFonts w:hint="cs"/>
          <w:rtl/>
          <w:lang w:eastAsia="he-IL"/>
        </w:rPr>
        <w:t xml:space="preserve">לא במדורג. דחיתם את הפתרון. </w:t>
      </w:r>
    </w:p>
    <w:p w:rsidR="00DA1059" w:rsidRDefault="00DA1059" w:rsidP="00F95782">
      <w:pPr>
        <w:rPr>
          <w:rtl/>
          <w:lang w:eastAsia="he-IL"/>
        </w:rPr>
      </w:pPr>
    </w:p>
    <w:p w:rsidR="00DA1059" w:rsidRDefault="00DA1059" w:rsidP="00F95782">
      <w:pPr>
        <w:pStyle w:val="af7"/>
        <w:rPr>
          <w:rtl/>
        </w:rPr>
      </w:pPr>
      <w:r w:rsidRPr="00FC690F">
        <w:rPr>
          <w:rStyle w:val="TagStyle"/>
          <w:rtl/>
        </w:rPr>
        <w:t xml:space="preserve"> &lt;&lt; יור &gt;&gt;</w:t>
      </w:r>
      <w:r w:rsidRPr="002108DE">
        <w:rPr>
          <w:rStyle w:val="TagStyle"/>
          <w:rtl/>
        </w:rPr>
        <w:t xml:space="preserve"> </w:t>
      </w:r>
      <w:r>
        <w:rPr>
          <w:rtl/>
        </w:rPr>
        <w:t>היו"ר יעקב מרגי:</w:t>
      </w:r>
      <w:r w:rsidRPr="002108DE">
        <w:rPr>
          <w:rStyle w:val="TagStyle"/>
          <w:rtl/>
        </w:rPr>
        <w:t xml:space="preserve"> </w:t>
      </w:r>
      <w:r w:rsidRPr="00FC690F">
        <w:rPr>
          <w:rStyle w:val="TagStyle"/>
          <w:rtl/>
        </w:rPr>
        <w:t>&lt;&lt; יור &gt;&gt;</w:t>
      </w:r>
      <w:r>
        <w:rPr>
          <w:rtl/>
        </w:rPr>
        <w:t xml:space="preserve"> </w:t>
      </w:r>
    </w:p>
    <w:p w:rsidR="00DA1059" w:rsidRDefault="00DA1059" w:rsidP="00CE6451">
      <w:pPr>
        <w:rPr>
          <w:rtl/>
          <w:lang w:eastAsia="he-IL"/>
        </w:rPr>
      </w:pPr>
    </w:p>
    <w:p w:rsidR="00DA1059" w:rsidRDefault="00DA1059" w:rsidP="00F95782">
      <w:pPr>
        <w:rPr>
          <w:rtl/>
          <w:lang w:eastAsia="he-IL"/>
        </w:rPr>
      </w:pPr>
      <w:r>
        <w:rPr>
          <w:rFonts w:hint="cs"/>
          <w:rtl/>
          <w:lang w:eastAsia="he-IL"/>
        </w:rPr>
        <w:t xml:space="preserve">נא לסכם. </w:t>
      </w:r>
    </w:p>
    <w:p w:rsidR="00DA1059" w:rsidRDefault="00DA1059" w:rsidP="00F95782">
      <w:pPr>
        <w:rPr>
          <w:rtl/>
          <w:lang w:eastAsia="he-IL"/>
        </w:rPr>
      </w:pPr>
    </w:p>
    <w:p w:rsidR="00DA1059" w:rsidRDefault="00DA1059" w:rsidP="00F95782">
      <w:pPr>
        <w:pStyle w:val="-"/>
        <w:rPr>
          <w:rtl/>
        </w:rPr>
      </w:pPr>
      <w:bookmarkStart w:id="12337" w:name="ET_speakercontinue_5797_20"/>
      <w:r w:rsidRPr="00FC690F">
        <w:rPr>
          <w:rStyle w:val="TagStyle"/>
          <w:rtl/>
        </w:rPr>
        <w:t>&lt;&lt; דובר_המשך &gt;&gt;</w:t>
      </w:r>
      <w:r w:rsidRPr="002108DE">
        <w:rPr>
          <w:rStyle w:val="TagStyle"/>
          <w:rtl/>
        </w:rPr>
        <w:t xml:space="preserve"> </w:t>
      </w:r>
      <w:r>
        <w:rPr>
          <w:rtl/>
        </w:rPr>
        <w:t>יצחק פינדרוס (יהדות התורה):</w:t>
      </w:r>
      <w:r w:rsidRPr="002108DE">
        <w:rPr>
          <w:rStyle w:val="TagStyle"/>
          <w:rtl/>
        </w:rPr>
        <w:t xml:space="preserve"> </w:t>
      </w:r>
      <w:r w:rsidRPr="00FC690F">
        <w:rPr>
          <w:rStyle w:val="TagStyle"/>
          <w:rtl/>
        </w:rPr>
        <w:t>&lt;&lt; דובר_המשך &gt;&gt;</w:t>
      </w:r>
      <w:bookmarkEnd w:id="12337"/>
      <w:r>
        <w:rPr>
          <w:rtl/>
        </w:rPr>
        <w:t xml:space="preserve"> </w:t>
      </w:r>
    </w:p>
    <w:p w:rsidR="00DA1059" w:rsidRDefault="00DA1059" w:rsidP="00F95782">
      <w:pPr>
        <w:rPr>
          <w:rtl/>
          <w:lang w:eastAsia="he-IL"/>
        </w:rPr>
      </w:pPr>
    </w:p>
    <w:p w:rsidR="00DA1059" w:rsidRDefault="00DA1059" w:rsidP="00F95782">
      <w:pPr>
        <w:rPr>
          <w:rtl/>
          <w:lang w:eastAsia="he-IL"/>
        </w:rPr>
      </w:pPr>
      <w:bookmarkStart w:id="12338" w:name="_ETM_Q58_156704"/>
      <w:bookmarkStart w:id="12339" w:name="_ETM_Q58_156765"/>
      <w:bookmarkEnd w:id="12338"/>
      <w:bookmarkEnd w:id="12339"/>
      <w:r>
        <w:rPr>
          <w:rFonts w:hint="cs"/>
          <w:rtl/>
          <w:lang w:eastAsia="he-IL"/>
        </w:rPr>
        <w:t xml:space="preserve">תודה רבה, אדוני. </w:t>
      </w:r>
    </w:p>
    <w:p w:rsidR="00DA1059" w:rsidRDefault="00DA1059" w:rsidP="00F95782">
      <w:pPr>
        <w:rPr>
          <w:rtl/>
          <w:lang w:eastAsia="he-IL"/>
        </w:rPr>
      </w:pPr>
      <w:bookmarkStart w:id="12340" w:name="_ETM_Q58_159114"/>
      <w:bookmarkStart w:id="12341" w:name="_ETM_Q58_159158"/>
      <w:bookmarkEnd w:id="12340"/>
      <w:bookmarkEnd w:id="12341"/>
    </w:p>
    <w:p w:rsidR="00DA1059" w:rsidRDefault="00DA1059" w:rsidP="00F95782">
      <w:pPr>
        <w:pStyle w:val="af7"/>
        <w:rPr>
          <w:rtl/>
        </w:rPr>
      </w:pPr>
      <w:bookmarkStart w:id="12342" w:name="_ETM_Q58_160315"/>
      <w:bookmarkStart w:id="12343" w:name="_ETM_Q58_160377"/>
      <w:bookmarkEnd w:id="12342"/>
      <w:bookmarkEnd w:id="12343"/>
      <w:r w:rsidRPr="00FC690F">
        <w:rPr>
          <w:rStyle w:val="TagStyle"/>
          <w:rtl/>
        </w:rPr>
        <w:t xml:space="preserve"> &lt;&lt; יור &gt;&gt;</w:t>
      </w:r>
      <w:r w:rsidRPr="00B01DE0">
        <w:rPr>
          <w:rStyle w:val="TagStyle"/>
          <w:rtl/>
        </w:rPr>
        <w:t xml:space="preserve"> </w:t>
      </w:r>
      <w:r>
        <w:rPr>
          <w:rtl/>
        </w:rPr>
        <w:t>היו"ר יעקב מרגי:</w:t>
      </w:r>
      <w:r w:rsidRPr="00B01DE0">
        <w:rPr>
          <w:rStyle w:val="TagStyle"/>
          <w:rtl/>
        </w:rPr>
        <w:t xml:space="preserve"> </w:t>
      </w:r>
      <w:r w:rsidRPr="00FC690F">
        <w:rPr>
          <w:rStyle w:val="TagStyle"/>
          <w:rtl/>
        </w:rPr>
        <w:t>&lt;&lt; יור &gt;&gt;</w:t>
      </w:r>
      <w:r>
        <w:rPr>
          <w:rtl/>
        </w:rPr>
        <w:t xml:space="preserve"> </w:t>
      </w:r>
    </w:p>
    <w:p w:rsidR="00DA1059" w:rsidRDefault="00DA1059" w:rsidP="00CE6451">
      <w:pPr>
        <w:rPr>
          <w:rtl/>
          <w:lang w:eastAsia="he-IL"/>
        </w:rPr>
      </w:pPr>
    </w:p>
    <w:p w:rsidR="00DA1059" w:rsidRDefault="00DA1059" w:rsidP="00693A8E">
      <w:pPr>
        <w:rPr>
          <w:rtl/>
          <w:lang w:eastAsia="he-IL"/>
        </w:rPr>
      </w:pPr>
      <w:bookmarkStart w:id="12344" w:name="_ETM_Q58_161258"/>
      <w:bookmarkEnd w:id="12344"/>
      <w:r>
        <w:rPr>
          <w:rFonts w:hint="cs"/>
          <w:rtl/>
          <w:lang w:eastAsia="he-IL"/>
        </w:rPr>
        <w:t xml:space="preserve">תודה רבה. </w:t>
      </w:r>
      <w:bookmarkStart w:id="12345" w:name="_ETM_Q58_159354"/>
      <w:bookmarkStart w:id="12346" w:name="_ETM_Q58_159418"/>
      <w:bookmarkEnd w:id="12345"/>
      <w:bookmarkEnd w:id="12346"/>
      <w:r>
        <w:rPr>
          <w:rFonts w:hint="cs"/>
          <w:rtl/>
          <w:lang w:eastAsia="he-IL"/>
        </w:rPr>
        <w:t xml:space="preserve">זה </w:t>
      </w:r>
      <w:bookmarkStart w:id="12347" w:name="_ETM_Q58_160472"/>
      <w:bookmarkEnd w:id="12347"/>
      <w:r>
        <w:rPr>
          <w:rFonts w:hint="cs"/>
          <w:rtl/>
          <w:lang w:eastAsia="he-IL"/>
        </w:rPr>
        <w:t xml:space="preserve">יקרה; זה יקרה כשיגדילו את מספר הסטודנטים לרפואה ויקצו מיטות להתמחות. זה יקרה. חבר הכנסת גדי דסטה יברקן </w:t>
      </w:r>
      <w:r>
        <w:rPr>
          <w:rtl/>
          <w:lang w:eastAsia="he-IL"/>
        </w:rPr>
        <w:t>–</w:t>
      </w:r>
      <w:r>
        <w:rPr>
          <w:rFonts w:hint="cs"/>
          <w:rtl/>
          <w:lang w:eastAsia="he-IL"/>
        </w:rPr>
        <w:t xml:space="preserve"> אינו נוכח. אי לכך, חבר הכנסת חיים ביטון, בבקשה, אדוני. אחריו </w:t>
      </w:r>
      <w:r>
        <w:rPr>
          <w:rtl/>
          <w:lang w:eastAsia="he-IL"/>
        </w:rPr>
        <w:t>–</w:t>
      </w:r>
      <w:r>
        <w:rPr>
          <w:rFonts w:hint="cs"/>
          <w:rtl/>
          <w:lang w:eastAsia="he-IL"/>
        </w:rPr>
        <w:t xml:space="preserve"> חבר הכנסת איתמר בן גביר. אם גדי יברקן </w:t>
      </w:r>
      <w:bookmarkStart w:id="12348" w:name="_ETM_Q58_185038"/>
      <w:bookmarkEnd w:id="12348"/>
      <w:r>
        <w:rPr>
          <w:rFonts w:hint="cs"/>
          <w:rtl/>
          <w:lang w:eastAsia="he-IL"/>
        </w:rPr>
        <w:t xml:space="preserve">יגיע תוך כדי, לפנים משורת הדין אתן לו. הייתה טעות טכנית ונתנו לחבר הכנסת פינדרוס חמש דקות, אבל חיים ביטון </w:t>
      </w:r>
      <w:r w:rsidR="00693A8E">
        <w:rPr>
          <w:rFonts w:hint="eastAsia"/>
          <w:rtl/>
          <w:lang w:eastAsia="he-IL"/>
        </w:rPr>
        <w:t>–</w:t>
      </w:r>
      <w:r w:rsidR="00693A8E">
        <w:rPr>
          <w:rFonts w:hint="cs"/>
          <w:rtl/>
          <w:lang w:eastAsia="he-IL"/>
        </w:rPr>
        <w:t xml:space="preserve"> ב</w:t>
      </w:r>
      <w:r>
        <w:rPr>
          <w:rFonts w:hint="cs"/>
          <w:rtl/>
          <w:lang w:eastAsia="he-IL"/>
        </w:rPr>
        <w:t xml:space="preserve">קרוביי </w:t>
      </w:r>
      <w:bookmarkStart w:id="12349" w:name="_ETM_Q58_202675"/>
      <w:bookmarkEnd w:id="12349"/>
      <w:r w:rsidR="00693A8E">
        <w:rPr>
          <w:rFonts w:hint="eastAsia"/>
          <w:rtl/>
          <w:lang w:eastAsia="he-IL"/>
        </w:rPr>
        <w:t>–</w:t>
      </w:r>
      <w:r w:rsidR="00693A8E">
        <w:rPr>
          <w:rFonts w:hint="cs"/>
          <w:rtl/>
          <w:lang w:eastAsia="he-IL"/>
        </w:rPr>
        <w:t xml:space="preserve"> </w:t>
      </w:r>
      <w:r>
        <w:rPr>
          <w:rFonts w:hint="cs"/>
          <w:rtl/>
          <w:lang w:eastAsia="he-IL"/>
        </w:rPr>
        <w:t>עד שלוש דקות יהיו. שלוש דקות עומדות לרשותך, אדוני.</w:t>
      </w:r>
      <w:bookmarkStart w:id="12350" w:name="ET_speaker_6146_5"/>
    </w:p>
    <w:p w:rsidR="00DA1059" w:rsidRDefault="00DA1059" w:rsidP="00F95782">
      <w:pPr>
        <w:rPr>
          <w:rtl/>
          <w:lang w:eastAsia="he-IL"/>
        </w:rPr>
      </w:pPr>
    </w:p>
    <w:p w:rsidR="00DA1059" w:rsidRDefault="00DA1059" w:rsidP="00F95782">
      <w:pPr>
        <w:pStyle w:val="a5"/>
        <w:rPr>
          <w:rtl/>
        </w:rPr>
      </w:pPr>
      <w:r w:rsidRPr="00FC690F">
        <w:rPr>
          <w:rStyle w:val="TagStyle"/>
          <w:rtl/>
        </w:rPr>
        <w:t xml:space="preserve"> &lt;&lt; דובר &gt;&gt;</w:t>
      </w:r>
      <w:r w:rsidRPr="002108DE">
        <w:rPr>
          <w:rStyle w:val="TagStyle"/>
          <w:rtl/>
        </w:rPr>
        <w:t xml:space="preserve"> </w:t>
      </w:r>
      <w:bookmarkStart w:id="12351" w:name="_Toc85113947"/>
      <w:bookmarkStart w:id="12352" w:name="_Toc85116345"/>
      <w:bookmarkStart w:id="12353" w:name="_Toc85116803"/>
      <w:r>
        <w:rPr>
          <w:rtl/>
        </w:rPr>
        <w:t>חיים ביטון (ש"ס):</w:t>
      </w:r>
      <w:bookmarkEnd w:id="12351"/>
      <w:bookmarkEnd w:id="12352"/>
      <w:bookmarkEnd w:id="12353"/>
      <w:r w:rsidRPr="002108DE">
        <w:rPr>
          <w:rStyle w:val="TagStyle"/>
          <w:rtl/>
        </w:rPr>
        <w:t xml:space="preserve"> </w:t>
      </w:r>
      <w:r w:rsidRPr="00FC690F">
        <w:rPr>
          <w:rStyle w:val="TagStyle"/>
          <w:rtl/>
        </w:rPr>
        <w:t>&lt;&lt; דובר &gt;&gt;</w:t>
      </w:r>
      <w:r>
        <w:rPr>
          <w:rtl/>
        </w:rPr>
        <w:t xml:space="preserve"> </w:t>
      </w:r>
      <w:bookmarkEnd w:id="12350"/>
    </w:p>
    <w:p w:rsidR="00DA1059" w:rsidRDefault="00DA1059" w:rsidP="00CE6451">
      <w:pPr>
        <w:rPr>
          <w:rtl/>
          <w:lang w:eastAsia="he-IL"/>
        </w:rPr>
      </w:pPr>
    </w:p>
    <w:p w:rsidR="00DA1059" w:rsidRDefault="00DA1059" w:rsidP="00F95782">
      <w:pPr>
        <w:rPr>
          <w:rtl/>
          <w:lang w:eastAsia="he-IL"/>
        </w:rPr>
      </w:pPr>
      <w:r>
        <w:rPr>
          <w:rFonts w:hint="cs"/>
          <w:rtl/>
          <w:lang w:eastAsia="he-IL"/>
        </w:rPr>
        <w:t xml:space="preserve">את </w:t>
      </w:r>
      <w:bookmarkStart w:id="12354" w:name="_ETM_Q58_210141"/>
      <w:bookmarkEnd w:id="12354"/>
      <w:r>
        <w:rPr>
          <w:rFonts w:hint="cs"/>
          <w:rtl/>
          <w:lang w:eastAsia="he-IL"/>
        </w:rPr>
        <w:t>ה</w:t>
      </w:r>
      <w:r w:rsidR="00693A8E">
        <w:rPr>
          <w:rFonts w:hint="cs"/>
          <w:rtl/>
          <w:lang w:eastAsia="he-IL"/>
        </w:rPr>
        <w:t>"א</w:t>
      </w:r>
      <w:r>
        <w:rPr>
          <w:rFonts w:hint="cs"/>
          <w:rtl/>
          <w:lang w:eastAsia="he-IL"/>
        </w:rPr>
        <w:t>קדש</w:t>
      </w:r>
      <w:r w:rsidR="00693A8E">
        <w:rPr>
          <w:rFonts w:hint="cs"/>
          <w:rtl/>
          <w:lang w:eastAsia="he-IL"/>
        </w:rPr>
        <w:t>"</w:t>
      </w:r>
      <w:r>
        <w:rPr>
          <w:rFonts w:hint="cs"/>
          <w:rtl/>
          <w:lang w:eastAsia="he-IL"/>
        </w:rPr>
        <w:t xml:space="preserve"> לא הוספת. אדוני היושב-ראש, חבריי חברי הכנסת, אינני מתיימר להבין יתר על המידה בתחום הרפואה, אבל בעומדי כאן כחבר כנסת בכנסת ישראל הנכבדה, ומולי נמצא שר הבריאות של עכשיו </w:t>
      </w:r>
      <w:r>
        <w:rPr>
          <w:rtl/>
          <w:lang w:eastAsia="he-IL"/>
        </w:rPr>
        <w:t>–</w:t>
      </w:r>
      <w:r>
        <w:rPr>
          <w:rFonts w:hint="cs"/>
          <w:rtl/>
          <w:lang w:eastAsia="he-IL"/>
        </w:rPr>
        <w:t xml:space="preserve"> כל פעם יש מישהו אחר, עכשיו ניצן הורוביץ, אדוני שר הבריאות </w:t>
      </w:r>
      <w:r w:rsidR="00267305">
        <w:rPr>
          <w:rFonts w:hint="cs"/>
          <w:rtl/>
          <w:lang w:eastAsia="he-IL"/>
        </w:rPr>
        <w:t>– – –</w:t>
      </w:r>
      <w:r>
        <w:rPr>
          <w:rFonts w:hint="cs"/>
          <w:rtl/>
          <w:lang w:eastAsia="he-IL"/>
        </w:rPr>
        <w:t xml:space="preserve"> </w:t>
      </w:r>
    </w:p>
    <w:p w:rsidR="00DA1059" w:rsidRDefault="00DA1059" w:rsidP="00F95782">
      <w:pPr>
        <w:rPr>
          <w:rtl/>
          <w:lang w:eastAsia="he-IL"/>
        </w:rPr>
      </w:pPr>
    </w:p>
    <w:p w:rsidR="00DA1059" w:rsidRDefault="00DA1059" w:rsidP="00F95782">
      <w:pPr>
        <w:pStyle w:val="af6"/>
        <w:rPr>
          <w:rtl/>
        </w:rPr>
      </w:pPr>
      <w:bookmarkStart w:id="12355" w:name="ET_interruption_6199_9"/>
      <w:r w:rsidRPr="00FC690F">
        <w:rPr>
          <w:rStyle w:val="TagStyle"/>
          <w:rtl/>
        </w:rPr>
        <w:t xml:space="preserve"> &lt;&lt; קריאה &gt;&gt;</w:t>
      </w:r>
      <w:r w:rsidRPr="00B01DE0">
        <w:rPr>
          <w:rStyle w:val="TagStyle"/>
          <w:rtl/>
        </w:rPr>
        <w:t xml:space="preserve"> </w:t>
      </w:r>
      <w:r>
        <w:rPr>
          <w:rtl/>
        </w:rPr>
        <w:t>שר הבריאות ניצן הורוביץ:</w:t>
      </w:r>
      <w:r w:rsidRPr="00B01DE0">
        <w:rPr>
          <w:rStyle w:val="TagStyle"/>
          <w:rtl/>
        </w:rPr>
        <w:t xml:space="preserve"> </w:t>
      </w:r>
      <w:r w:rsidRPr="00FC690F">
        <w:rPr>
          <w:rStyle w:val="TagStyle"/>
          <w:rtl/>
        </w:rPr>
        <w:t>&lt;&lt; קריאה &gt;&gt;</w:t>
      </w:r>
      <w:r>
        <w:rPr>
          <w:rtl/>
        </w:rPr>
        <w:t xml:space="preserve"> </w:t>
      </w:r>
      <w:bookmarkEnd w:id="12355"/>
    </w:p>
    <w:p w:rsidR="00DA1059" w:rsidRDefault="00DA1059" w:rsidP="00CE6451">
      <w:pPr>
        <w:rPr>
          <w:rtl/>
          <w:lang w:eastAsia="he-IL"/>
        </w:rPr>
      </w:pPr>
    </w:p>
    <w:p w:rsidR="00DA1059" w:rsidRDefault="00DA1059" w:rsidP="00F95782">
      <w:pPr>
        <w:rPr>
          <w:rtl/>
          <w:lang w:eastAsia="he-IL"/>
        </w:rPr>
      </w:pPr>
      <w:r>
        <w:rPr>
          <w:rFonts w:hint="cs"/>
          <w:rtl/>
          <w:lang w:eastAsia="he-IL"/>
        </w:rPr>
        <w:t>בעזרת השם.</w:t>
      </w:r>
    </w:p>
    <w:p w:rsidR="00DA1059" w:rsidRDefault="00DA1059" w:rsidP="00F95782">
      <w:pPr>
        <w:rPr>
          <w:rtl/>
          <w:lang w:eastAsia="he-IL"/>
        </w:rPr>
      </w:pPr>
      <w:bookmarkStart w:id="12356" w:name="_ETM_Q58_235198"/>
      <w:bookmarkStart w:id="12357" w:name="_ETM_Q58_235285"/>
      <w:bookmarkEnd w:id="12356"/>
      <w:bookmarkEnd w:id="12357"/>
    </w:p>
    <w:p w:rsidR="00DA1059" w:rsidRDefault="00DA1059" w:rsidP="00F95782">
      <w:pPr>
        <w:pStyle w:val="-"/>
        <w:rPr>
          <w:rtl/>
        </w:rPr>
      </w:pPr>
      <w:bookmarkStart w:id="12358" w:name="ET_speakercontinue_6146_13"/>
      <w:r w:rsidRPr="00FC690F">
        <w:rPr>
          <w:rStyle w:val="TagStyle"/>
          <w:rtl/>
        </w:rPr>
        <w:t xml:space="preserve"> &lt;&lt; דובר_המשך &gt;&gt;</w:t>
      </w:r>
      <w:r w:rsidRPr="00B01DE0">
        <w:rPr>
          <w:rStyle w:val="TagStyle"/>
          <w:rtl/>
        </w:rPr>
        <w:t xml:space="preserve"> </w:t>
      </w:r>
      <w:r>
        <w:rPr>
          <w:rtl/>
        </w:rPr>
        <w:t>חיים ביטון (ש"ס):</w:t>
      </w:r>
      <w:r w:rsidRPr="00B01DE0">
        <w:rPr>
          <w:rStyle w:val="TagStyle"/>
          <w:rtl/>
        </w:rPr>
        <w:t xml:space="preserve"> </w:t>
      </w:r>
      <w:r w:rsidRPr="00FC690F">
        <w:rPr>
          <w:rStyle w:val="TagStyle"/>
          <w:rtl/>
        </w:rPr>
        <w:t>&lt;&lt; דובר_המשך &gt;&gt;</w:t>
      </w:r>
      <w:r>
        <w:rPr>
          <w:rtl/>
        </w:rPr>
        <w:t xml:space="preserve"> </w:t>
      </w:r>
      <w:bookmarkEnd w:id="12358"/>
    </w:p>
    <w:p w:rsidR="00DA1059" w:rsidRDefault="00DA1059" w:rsidP="00CE6451">
      <w:pPr>
        <w:rPr>
          <w:rtl/>
          <w:lang w:eastAsia="he-IL"/>
        </w:rPr>
      </w:pPr>
    </w:p>
    <w:p w:rsidR="00DA1059" w:rsidRDefault="00DA1059" w:rsidP="00F95782">
      <w:pPr>
        <w:rPr>
          <w:rtl/>
          <w:lang w:eastAsia="he-IL"/>
        </w:rPr>
      </w:pPr>
      <w:r>
        <w:rPr>
          <w:rFonts w:hint="cs"/>
          <w:rtl/>
          <w:lang w:eastAsia="he-IL"/>
        </w:rPr>
        <w:t xml:space="preserve">בעזרת </w:t>
      </w:r>
      <w:bookmarkStart w:id="12359" w:name="_ETM_Q58_232087"/>
      <w:bookmarkEnd w:id="12359"/>
      <w:r>
        <w:rPr>
          <w:rFonts w:hint="cs"/>
          <w:rtl/>
          <w:lang w:eastAsia="he-IL"/>
        </w:rPr>
        <w:t>השם מה? כבר נמאס לך?</w:t>
      </w:r>
    </w:p>
    <w:p w:rsidR="00DA1059" w:rsidRDefault="00DA1059" w:rsidP="00F95782">
      <w:pPr>
        <w:rPr>
          <w:rtl/>
          <w:lang w:eastAsia="he-IL"/>
        </w:rPr>
      </w:pPr>
    </w:p>
    <w:p w:rsidR="00DA1059" w:rsidRDefault="00DA1059" w:rsidP="00F95782">
      <w:pPr>
        <w:pStyle w:val="af6"/>
        <w:rPr>
          <w:rtl/>
        </w:rPr>
      </w:pPr>
      <w:bookmarkStart w:id="12360" w:name="ET_interruption_6199_14"/>
      <w:r w:rsidRPr="00FC690F">
        <w:rPr>
          <w:rStyle w:val="TagStyle"/>
          <w:rtl/>
        </w:rPr>
        <w:t xml:space="preserve"> &lt;&lt; קריאה &gt;&gt;</w:t>
      </w:r>
      <w:r w:rsidRPr="00B01DE0">
        <w:rPr>
          <w:rStyle w:val="TagStyle"/>
          <w:rtl/>
        </w:rPr>
        <w:t xml:space="preserve"> </w:t>
      </w:r>
      <w:r>
        <w:rPr>
          <w:rtl/>
        </w:rPr>
        <w:t>שר הבריאות ניצן הורוביץ:</w:t>
      </w:r>
      <w:r w:rsidRPr="00B01DE0">
        <w:rPr>
          <w:rStyle w:val="TagStyle"/>
          <w:rtl/>
        </w:rPr>
        <w:t xml:space="preserve"> </w:t>
      </w:r>
      <w:r w:rsidRPr="00FC690F">
        <w:rPr>
          <w:rStyle w:val="TagStyle"/>
          <w:rtl/>
        </w:rPr>
        <w:t>&lt;&lt; קריאה &gt;&gt;</w:t>
      </w:r>
      <w:r>
        <w:rPr>
          <w:rtl/>
        </w:rPr>
        <w:t xml:space="preserve"> </w:t>
      </w:r>
      <w:bookmarkEnd w:id="12360"/>
    </w:p>
    <w:p w:rsidR="00DA1059" w:rsidRDefault="00DA1059" w:rsidP="00CE6451">
      <w:pPr>
        <w:rPr>
          <w:rtl/>
          <w:lang w:eastAsia="he-IL"/>
        </w:rPr>
      </w:pPr>
    </w:p>
    <w:p w:rsidR="00DA1059" w:rsidRDefault="00DA1059" w:rsidP="00F95782">
      <w:pPr>
        <w:rPr>
          <w:rtl/>
          <w:lang w:eastAsia="he-IL"/>
        </w:rPr>
      </w:pPr>
      <w:r>
        <w:rPr>
          <w:rFonts w:hint="cs"/>
          <w:rtl/>
          <w:lang w:eastAsia="he-IL"/>
        </w:rPr>
        <w:t xml:space="preserve">יתברך. </w:t>
      </w:r>
    </w:p>
    <w:p w:rsidR="00DA1059" w:rsidRDefault="00DA1059" w:rsidP="00F95782">
      <w:pPr>
        <w:rPr>
          <w:rtl/>
          <w:lang w:eastAsia="he-IL"/>
        </w:rPr>
      </w:pPr>
    </w:p>
    <w:p w:rsidR="00DA1059" w:rsidRDefault="00DA1059" w:rsidP="00F95782">
      <w:pPr>
        <w:pStyle w:val="-"/>
        <w:rPr>
          <w:rtl/>
        </w:rPr>
      </w:pPr>
      <w:bookmarkStart w:id="12361" w:name="ET_speakercontinue_6146_6"/>
      <w:r w:rsidRPr="00FC690F">
        <w:rPr>
          <w:rStyle w:val="TagStyle"/>
          <w:rtl/>
        </w:rPr>
        <w:t xml:space="preserve"> &lt;&lt; דובר_המשך &gt;&gt;</w:t>
      </w:r>
      <w:r w:rsidRPr="002108DE">
        <w:rPr>
          <w:rStyle w:val="TagStyle"/>
          <w:rtl/>
        </w:rPr>
        <w:t xml:space="preserve"> </w:t>
      </w:r>
      <w:r>
        <w:rPr>
          <w:rtl/>
        </w:rPr>
        <w:t>חיים ביטון (ש"ס):</w:t>
      </w:r>
      <w:r w:rsidRPr="002108DE">
        <w:rPr>
          <w:rStyle w:val="TagStyle"/>
          <w:rtl/>
        </w:rPr>
        <w:t xml:space="preserve"> </w:t>
      </w:r>
      <w:r w:rsidRPr="00FC690F">
        <w:rPr>
          <w:rStyle w:val="TagStyle"/>
          <w:rtl/>
        </w:rPr>
        <w:t>&lt;&lt; דובר_המשך &gt;&gt;</w:t>
      </w:r>
      <w:r>
        <w:rPr>
          <w:rtl/>
        </w:rPr>
        <w:t xml:space="preserve"> </w:t>
      </w:r>
      <w:bookmarkEnd w:id="12361"/>
    </w:p>
    <w:p w:rsidR="00DA1059" w:rsidRDefault="00DA1059" w:rsidP="00CE6451">
      <w:pPr>
        <w:rPr>
          <w:rtl/>
          <w:lang w:eastAsia="he-IL"/>
        </w:rPr>
      </w:pPr>
    </w:p>
    <w:p w:rsidR="00DA1059" w:rsidRDefault="00DA1059" w:rsidP="00F95782">
      <w:pPr>
        <w:rPr>
          <w:rtl/>
          <w:lang w:eastAsia="he-IL"/>
        </w:rPr>
      </w:pPr>
      <w:r>
        <w:rPr>
          <w:rFonts w:hint="cs"/>
          <w:rtl/>
          <w:lang w:eastAsia="he-IL"/>
        </w:rPr>
        <w:t xml:space="preserve">יתברך שמו לעד. אני חייב לומר, </w:t>
      </w:r>
      <w:bookmarkStart w:id="12362" w:name="_ETM_Q58_244331"/>
      <w:bookmarkEnd w:id="12362"/>
      <w:r>
        <w:rPr>
          <w:rFonts w:hint="cs"/>
          <w:rtl/>
          <w:lang w:eastAsia="he-IL"/>
        </w:rPr>
        <w:t>יצא לי בחיי</w:t>
      </w:r>
      <w:r w:rsidR="00693A8E">
        <w:rPr>
          <w:rFonts w:hint="cs"/>
          <w:rtl/>
          <w:lang w:eastAsia="he-IL"/>
        </w:rPr>
        <w:t>,</w:t>
      </w:r>
      <w:r>
        <w:rPr>
          <w:rFonts w:hint="cs"/>
          <w:rtl/>
          <w:lang w:eastAsia="he-IL"/>
        </w:rPr>
        <w:t xml:space="preserve"> בכמה סיטואציות משפחתיות עצובות </w:t>
      </w:r>
      <w:r>
        <w:rPr>
          <w:rFonts w:hint="eastAsia"/>
          <w:rtl/>
          <w:lang w:eastAsia="he-IL"/>
        </w:rPr>
        <w:t>–</w:t>
      </w:r>
      <w:r>
        <w:rPr>
          <w:rFonts w:hint="cs"/>
          <w:rtl/>
          <w:lang w:eastAsia="he-IL"/>
        </w:rPr>
        <w:t xml:space="preserve"> יש לי אח, לצערי, אח נכה במאת האחוזים. המון שנים בילינו איתו בבתי חולים. אני חושב שאפשר להתחיל לדבר על המספרים ועל הנתונים, שזה בסדר, ויש כאלה שהם </w:t>
      </w:r>
      <w:bookmarkStart w:id="12363" w:name="_ETM_Q58_266608"/>
      <w:bookmarkEnd w:id="12363"/>
      <w:r>
        <w:rPr>
          <w:rFonts w:hint="cs"/>
          <w:rtl/>
          <w:lang w:eastAsia="he-IL"/>
        </w:rPr>
        <w:t xml:space="preserve">מומחים כאלה ואחרים, ואני גם מבין, אני אמור להבין, את המשמעות הפיננסית של כל סעיף וסעיף ואת היכולת של בתי החולים במעמסה האדירה, במיוחד בתקופת הקורונה. </w:t>
      </w:r>
    </w:p>
    <w:p w:rsidR="00DA1059" w:rsidRDefault="00DA1059" w:rsidP="00F95782">
      <w:pPr>
        <w:rPr>
          <w:rtl/>
          <w:lang w:eastAsia="he-IL"/>
        </w:rPr>
      </w:pPr>
      <w:bookmarkStart w:id="12364" w:name="_ETM_Q58_279085"/>
      <w:bookmarkStart w:id="12365" w:name="_ETM_Q58_279150"/>
      <w:bookmarkEnd w:id="12364"/>
      <w:bookmarkEnd w:id="12365"/>
    </w:p>
    <w:p w:rsidR="00DA1059" w:rsidRDefault="00DA1059" w:rsidP="00F95782">
      <w:pPr>
        <w:rPr>
          <w:rtl/>
          <w:lang w:eastAsia="he-IL"/>
        </w:rPr>
      </w:pPr>
      <w:bookmarkStart w:id="12366" w:name="_ETM_Q58_279230"/>
      <w:bookmarkStart w:id="12367" w:name="_ETM_Q58_279276"/>
      <w:bookmarkEnd w:id="12366"/>
      <w:bookmarkEnd w:id="12367"/>
      <w:r>
        <w:rPr>
          <w:rFonts w:hint="cs"/>
          <w:rtl/>
          <w:lang w:eastAsia="he-IL"/>
        </w:rPr>
        <w:t xml:space="preserve">אני חושב שמכאן באה הזעקה, שצריכים להתייחס אליה בצורה קצת יותר </w:t>
      </w:r>
      <w:r>
        <w:rPr>
          <w:rtl/>
          <w:lang w:eastAsia="he-IL"/>
        </w:rPr>
        <w:t>–</w:t>
      </w:r>
      <w:r>
        <w:rPr>
          <w:rFonts w:hint="cs"/>
          <w:rtl/>
          <w:lang w:eastAsia="he-IL"/>
        </w:rPr>
        <w:t xml:space="preserve"> אני אומר את זה בעדינות </w:t>
      </w:r>
      <w:r>
        <w:rPr>
          <w:rtl/>
          <w:lang w:eastAsia="he-IL"/>
        </w:rPr>
        <w:t>–</w:t>
      </w:r>
      <w:r>
        <w:rPr>
          <w:rFonts w:hint="cs"/>
          <w:rtl/>
          <w:lang w:eastAsia="he-IL"/>
        </w:rPr>
        <w:t xml:space="preserve"> קצת יותר רגישה, בלי להיכנס לפרטים. ברור לי שיש המון </w:t>
      </w:r>
      <w:bookmarkStart w:id="12368" w:name="_ETM_Q58_289935"/>
      <w:bookmarkEnd w:id="12368"/>
      <w:r>
        <w:rPr>
          <w:rFonts w:hint="cs"/>
          <w:rtl/>
          <w:lang w:eastAsia="he-IL"/>
        </w:rPr>
        <w:t xml:space="preserve">ישיבות, ברור לי שדנו ודנים וממשיכים לדון, ובטוח שהשר יעמוד פה עוד </w:t>
      </w:r>
      <w:bookmarkStart w:id="12369" w:name="_ETM_Q58_298971"/>
      <w:bookmarkEnd w:id="12369"/>
      <w:r>
        <w:rPr>
          <w:rFonts w:hint="cs"/>
          <w:rtl/>
          <w:lang w:eastAsia="he-IL"/>
        </w:rPr>
        <w:t xml:space="preserve">פעם ויסביר לנו את הנתונים, אבל </w:t>
      </w:r>
      <w:proofErr w:type="spellStart"/>
      <w:r>
        <w:rPr>
          <w:rFonts w:hint="cs"/>
          <w:rtl/>
          <w:lang w:eastAsia="he-IL"/>
        </w:rPr>
        <w:t>תוצאתית</w:t>
      </w:r>
      <w:proofErr w:type="spellEnd"/>
      <w:r>
        <w:rPr>
          <w:rFonts w:hint="cs"/>
          <w:rtl/>
          <w:lang w:eastAsia="he-IL"/>
        </w:rPr>
        <w:t xml:space="preserve"> אני חושב שמשרד הבריאות </w:t>
      </w:r>
      <w:r>
        <w:rPr>
          <w:rFonts w:hint="eastAsia"/>
          <w:rtl/>
          <w:lang w:eastAsia="he-IL"/>
        </w:rPr>
        <w:t>–</w:t>
      </w:r>
      <w:r>
        <w:rPr>
          <w:rFonts w:hint="cs"/>
          <w:rtl/>
          <w:lang w:eastAsia="he-IL"/>
        </w:rPr>
        <w:t xml:space="preserve"> ואנחנו ניהלנו כמה דברים גם כן בחיים</w:t>
      </w:r>
      <w:r w:rsidR="00693A8E">
        <w:rPr>
          <w:rFonts w:hint="cs"/>
          <w:rtl/>
          <w:lang w:eastAsia="he-IL"/>
        </w:rPr>
        <w:t>,</w:t>
      </w:r>
      <w:r>
        <w:rPr>
          <w:rFonts w:hint="cs"/>
          <w:rtl/>
          <w:lang w:eastAsia="he-IL"/>
        </w:rPr>
        <w:t xml:space="preserve"> ומבינים שכשיש מצוקה צריכים בסוף לפתור אותה. </w:t>
      </w:r>
    </w:p>
    <w:p w:rsidR="00DA1059" w:rsidRDefault="00DA1059" w:rsidP="00F95782">
      <w:pPr>
        <w:rPr>
          <w:rtl/>
          <w:lang w:eastAsia="he-IL"/>
        </w:rPr>
      </w:pPr>
      <w:bookmarkStart w:id="12370" w:name="_ETM_Q58_315647"/>
      <w:bookmarkStart w:id="12371" w:name="_ETM_Q58_315716"/>
      <w:bookmarkEnd w:id="12370"/>
      <w:bookmarkEnd w:id="12371"/>
    </w:p>
    <w:p w:rsidR="00DA1059" w:rsidRDefault="00DA1059" w:rsidP="00693A8E">
      <w:pPr>
        <w:rPr>
          <w:rtl/>
          <w:lang w:eastAsia="he-IL"/>
        </w:rPr>
      </w:pPr>
      <w:bookmarkStart w:id="12372" w:name="_ETM_Q58_315767"/>
      <w:bookmarkStart w:id="12373" w:name="_ETM_Q58_315813"/>
      <w:bookmarkEnd w:id="12372"/>
      <w:bookmarkEnd w:id="12373"/>
      <w:r>
        <w:rPr>
          <w:rFonts w:hint="cs"/>
          <w:rtl/>
          <w:lang w:eastAsia="he-IL"/>
        </w:rPr>
        <w:t xml:space="preserve">אני באתי פה לדוכן בעיקר לקרוא, יותר נכון לזעוק את הזעקה של אותם מתמחים, שלכולי עלמא אין ספק לגבי אותן 26 שעות שהם </w:t>
      </w:r>
      <w:bookmarkStart w:id="12374" w:name="_ETM_Q58_325079"/>
      <w:bookmarkEnd w:id="12374"/>
      <w:r>
        <w:rPr>
          <w:rFonts w:hint="cs"/>
          <w:rtl/>
          <w:lang w:eastAsia="he-IL"/>
        </w:rPr>
        <w:t>צריכים לעשות במשמרת</w:t>
      </w:r>
      <w:r w:rsidR="00693A8E">
        <w:rPr>
          <w:rFonts w:hint="cs"/>
          <w:rtl/>
          <w:lang w:eastAsia="he-IL"/>
        </w:rPr>
        <w:t>,</w:t>
      </w:r>
      <w:r>
        <w:rPr>
          <w:rFonts w:hint="cs"/>
          <w:rtl/>
          <w:lang w:eastAsia="he-IL"/>
        </w:rPr>
        <w:t xml:space="preserve"> </w:t>
      </w:r>
      <w:r w:rsidR="00693A8E">
        <w:rPr>
          <w:rFonts w:hint="cs"/>
          <w:rtl/>
          <w:lang w:eastAsia="he-IL"/>
        </w:rPr>
        <w:t>ש</w:t>
      </w:r>
      <w:r>
        <w:rPr>
          <w:rFonts w:hint="cs"/>
          <w:rtl/>
          <w:lang w:eastAsia="he-IL"/>
        </w:rPr>
        <w:t xml:space="preserve">זה דבר שהוא לא הגיוני בעליל. אני יודע שביום רביעי האחרון גב' ברביבאי חתמה על איזשהו </w:t>
      </w:r>
      <w:r>
        <w:rPr>
          <w:rtl/>
          <w:lang w:eastAsia="he-IL"/>
        </w:rPr>
        <w:t>–</w:t>
      </w:r>
      <w:r>
        <w:rPr>
          <w:rFonts w:hint="cs"/>
          <w:rtl/>
          <w:lang w:eastAsia="he-IL"/>
        </w:rPr>
        <w:t xml:space="preserve"> נקרא לזה צמצום של הבעיה </w:t>
      </w:r>
      <w:r w:rsidR="00693A8E">
        <w:rPr>
          <w:rFonts w:hint="eastAsia"/>
          <w:rtl/>
          <w:lang w:eastAsia="he-IL"/>
        </w:rPr>
        <w:t>–</w:t>
      </w:r>
      <w:r w:rsidR="00693A8E">
        <w:rPr>
          <w:rFonts w:hint="cs"/>
          <w:rtl/>
          <w:lang w:eastAsia="he-IL"/>
        </w:rPr>
        <w:t xml:space="preserve"> </w:t>
      </w:r>
      <w:r>
        <w:rPr>
          <w:rFonts w:hint="cs"/>
          <w:rtl/>
          <w:lang w:eastAsia="he-IL"/>
        </w:rPr>
        <w:t xml:space="preserve">אבל ראינו גם את התגובה של </w:t>
      </w:r>
      <w:bookmarkStart w:id="12375" w:name="_ETM_Q58_338431"/>
      <w:bookmarkEnd w:id="12375"/>
      <w:r>
        <w:rPr>
          <w:rFonts w:hint="cs"/>
          <w:rtl/>
          <w:lang w:eastAsia="he-IL"/>
        </w:rPr>
        <w:t xml:space="preserve">אלה שאמורים לקבל את הדבר הזה ולהסכים עליו. לא על כל דבר </w:t>
      </w:r>
      <w:bookmarkStart w:id="12376" w:name="_ETM_Q58_340771"/>
      <w:bookmarkEnd w:id="12376"/>
      <w:r>
        <w:rPr>
          <w:rFonts w:hint="cs"/>
          <w:rtl/>
          <w:lang w:eastAsia="he-IL"/>
        </w:rPr>
        <w:t xml:space="preserve">צריך להסכים, אבל אם זה היה באמת הסכם טוב, מספיק, שאפשר לחיות איתו, אני בטוח שהם היו מהצד השני מסכימים איתו. אבל כיוון שזה בהליך מאוד איטי, וזה ברור </w:t>
      </w:r>
      <w:r>
        <w:rPr>
          <w:rtl/>
          <w:lang w:eastAsia="he-IL"/>
        </w:rPr>
        <w:t>–</w:t>
      </w:r>
      <w:r>
        <w:rPr>
          <w:rFonts w:hint="cs"/>
          <w:rtl/>
          <w:lang w:eastAsia="he-IL"/>
        </w:rPr>
        <w:t xml:space="preserve"> עוד פעם, אני </w:t>
      </w:r>
      <w:bookmarkStart w:id="12377" w:name="_ETM_Q58_352930"/>
      <w:bookmarkEnd w:id="12377"/>
      <w:r>
        <w:rPr>
          <w:rFonts w:hint="cs"/>
          <w:rtl/>
          <w:lang w:eastAsia="he-IL"/>
        </w:rPr>
        <w:t xml:space="preserve">חוזר ואומר, כאדם שמבין בפרוצדורות ניהוליות ועשיתי כמה דברים בחיים, זה לגיטימי שדברים לוקחים זמן. אבל </w:t>
      </w:r>
      <w:r w:rsidR="00693A8E">
        <w:rPr>
          <w:rFonts w:hint="cs"/>
          <w:rtl/>
          <w:lang w:eastAsia="he-IL"/>
        </w:rPr>
        <w:t>ב</w:t>
      </w:r>
      <w:r>
        <w:rPr>
          <w:rFonts w:hint="cs"/>
          <w:rtl/>
          <w:lang w:eastAsia="he-IL"/>
        </w:rPr>
        <w:t xml:space="preserve">נושא הזה דווקא </w:t>
      </w:r>
      <w:bookmarkStart w:id="12378" w:name="_ETM_Q58_366205"/>
      <w:bookmarkEnd w:id="12378"/>
      <w:r>
        <w:rPr>
          <w:rFonts w:hint="cs"/>
          <w:rtl/>
          <w:lang w:eastAsia="he-IL"/>
        </w:rPr>
        <w:t xml:space="preserve">בתחום הכירורגי, שזה תחום מאוד מאוד קשה, וכל הנושא של המנתחים, הנושא </w:t>
      </w:r>
      <w:bookmarkStart w:id="12379" w:name="_ETM_Q58_367157"/>
      <w:bookmarkEnd w:id="12379"/>
      <w:r>
        <w:rPr>
          <w:rFonts w:hint="cs"/>
          <w:rtl/>
          <w:lang w:eastAsia="he-IL"/>
        </w:rPr>
        <w:t xml:space="preserve">של המרדימים וכו' </w:t>
      </w:r>
      <w:r>
        <w:rPr>
          <w:rtl/>
          <w:lang w:eastAsia="he-IL"/>
        </w:rPr>
        <w:t>–</w:t>
      </w:r>
      <w:r>
        <w:rPr>
          <w:rFonts w:hint="cs"/>
          <w:rtl/>
          <w:lang w:eastAsia="he-IL"/>
        </w:rPr>
        <w:t xml:space="preserve"> לא באו לקראתם כפי שצריך. אני קורא פה מעל בימת הכנסת לאדוני השר, בוודאי, אני בטוח שאתה בתוך הדברים, לעומקם של דברים, אבל אני חושב שהגיע הזמן לקרוא להם שוב, לשבת איתם בצורה מסודרת ולהגיע איתם </w:t>
      </w:r>
      <w:bookmarkStart w:id="12380" w:name="_ETM_Q58_384303"/>
      <w:bookmarkEnd w:id="12380"/>
      <w:r>
        <w:rPr>
          <w:rFonts w:hint="cs"/>
          <w:rtl/>
          <w:lang w:eastAsia="he-IL"/>
        </w:rPr>
        <w:t xml:space="preserve">להבנה, כי בסוף כולנו, לצערנו, נאלצים להיות בידיים שלהם, וזה דבר שנוגע בכלל האוכלוסייה, לא קשור לא </w:t>
      </w:r>
      <w:bookmarkStart w:id="12381" w:name="_ETM_Q58_393191"/>
      <w:bookmarkEnd w:id="12381"/>
      <w:r>
        <w:rPr>
          <w:rFonts w:hint="cs"/>
          <w:rtl/>
          <w:lang w:eastAsia="he-IL"/>
        </w:rPr>
        <w:t xml:space="preserve">לחרדים, לא לחילונים ולא לערבים. כלל האוכלוסייה, לצערנו, נצרכת לאותם אנשים, אותם אנשים מיוחדים, אותם אנשים שמאבדים את עצמם בשבילנו, ואני חושב שזה מספיק בשביל לעשות בשבילם עוד. תודה רבה. </w:t>
      </w:r>
    </w:p>
    <w:p w:rsidR="00DA1059" w:rsidRDefault="00DA1059" w:rsidP="00F95782">
      <w:pPr>
        <w:rPr>
          <w:rtl/>
          <w:lang w:eastAsia="he-IL"/>
        </w:rPr>
      </w:pPr>
    </w:p>
    <w:p w:rsidR="00DA1059" w:rsidRDefault="00DA1059" w:rsidP="00F95782">
      <w:pPr>
        <w:pStyle w:val="af7"/>
        <w:rPr>
          <w:rtl/>
        </w:rPr>
      </w:pPr>
      <w:r w:rsidRPr="00FC690F">
        <w:rPr>
          <w:rStyle w:val="TagStyle"/>
          <w:rtl/>
        </w:rPr>
        <w:t xml:space="preserve"> &lt;&lt; יור &gt;&gt;</w:t>
      </w:r>
      <w:r w:rsidRPr="002108DE">
        <w:rPr>
          <w:rStyle w:val="TagStyle"/>
          <w:rtl/>
        </w:rPr>
        <w:t xml:space="preserve"> </w:t>
      </w:r>
      <w:r>
        <w:rPr>
          <w:rtl/>
        </w:rPr>
        <w:t>היו"ר יעקב מרגי:</w:t>
      </w:r>
      <w:r w:rsidRPr="002108DE">
        <w:rPr>
          <w:rStyle w:val="TagStyle"/>
          <w:rtl/>
        </w:rPr>
        <w:t xml:space="preserve"> </w:t>
      </w:r>
      <w:r w:rsidRPr="00FC690F">
        <w:rPr>
          <w:rStyle w:val="TagStyle"/>
          <w:rtl/>
        </w:rPr>
        <w:t>&lt;&lt; יור &gt;&gt;</w:t>
      </w:r>
      <w:r>
        <w:rPr>
          <w:rtl/>
        </w:rPr>
        <w:t xml:space="preserve"> </w:t>
      </w:r>
    </w:p>
    <w:p w:rsidR="00DA1059" w:rsidRDefault="00DA1059" w:rsidP="00CE6451">
      <w:pPr>
        <w:rPr>
          <w:rtl/>
          <w:lang w:eastAsia="he-IL"/>
        </w:rPr>
      </w:pPr>
    </w:p>
    <w:p w:rsidR="00DA1059" w:rsidRDefault="00DA1059" w:rsidP="00F95782">
      <w:pPr>
        <w:rPr>
          <w:rtl/>
          <w:lang w:eastAsia="he-IL"/>
        </w:rPr>
      </w:pPr>
      <w:r>
        <w:rPr>
          <w:rFonts w:hint="cs"/>
          <w:rtl/>
          <w:lang w:eastAsia="he-IL"/>
        </w:rPr>
        <w:t xml:space="preserve">תודה רבה, חבר הכנסת חיים ביטון. אחריו יעלה ויבוא חבר </w:t>
      </w:r>
      <w:bookmarkStart w:id="12382" w:name="_ETM_Q58_409284"/>
      <w:bookmarkEnd w:id="12382"/>
      <w:r>
        <w:rPr>
          <w:rFonts w:hint="cs"/>
          <w:rtl/>
          <w:lang w:eastAsia="he-IL"/>
        </w:rPr>
        <w:t xml:space="preserve">הכנסת איתמר בן גביר </w:t>
      </w:r>
      <w:r>
        <w:rPr>
          <w:rtl/>
          <w:lang w:eastAsia="he-IL"/>
        </w:rPr>
        <w:t>–</w:t>
      </w:r>
      <w:r>
        <w:rPr>
          <w:rFonts w:hint="cs"/>
          <w:rtl/>
          <w:lang w:eastAsia="he-IL"/>
        </w:rPr>
        <w:t xml:space="preserve"> אינו נוכח. אי לכך, בזה תם סדר הדוברים בהצעה לסדר-היום, וישיב שר הבריאות, כאמור.</w:t>
      </w:r>
    </w:p>
    <w:p w:rsidR="00DA1059" w:rsidRDefault="00DA1059" w:rsidP="00F95782">
      <w:pPr>
        <w:rPr>
          <w:rtl/>
          <w:lang w:eastAsia="he-IL"/>
        </w:rPr>
      </w:pPr>
    </w:p>
    <w:p w:rsidR="00DA1059" w:rsidRDefault="00DA1059" w:rsidP="00F95782">
      <w:pPr>
        <w:pStyle w:val="a5"/>
        <w:rPr>
          <w:rtl/>
        </w:rPr>
      </w:pPr>
      <w:r w:rsidRPr="00FC690F">
        <w:rPr>
          <w:rStyle w:val="TagStyle"/>
          <w:rtl/>
        </w:rPr>
        <w:t xml:space="preserve"> &lt;&lt; דובר &gt;&gt;</w:t>
      </w:r>
      <w:r w:rsidRPr="002108DE">
        <w:rPr>
          <w:rStyle w:val="TagStyle"/>
          <w:rtl/>
        </w:rPr>
        <w:t xml:space="preserve"> </w:t>
      </w:r>
      <w:bookmarkStart w:id="12383" w:name="_Toc85113948"/>
      <w:bookmarkStart w:id="12384" w:name="_Toc85116346"/>
      <w:bookmarkStart w:id="12385" w:name="_Toc85116804"/>
      <w:r>
        <w:rPr>
          <w:rtl/>
        </w:rPr>
        <w:t>שר הבריאות ניצן הורוביץ:</w:t>
      </w:r>
      <w:bookmarkEnd w:id="12383"/>
      <w:bookmarkEnd w:id="12384"/>
      <w:bookmarkEnd w:id="12385"/>
      <w:r w:rsidRPr="002108DE">
        <w:rPr>
          <w:rStyle w:val="TagStyle"/>
          <w:rtl/>
        </w:rPr>
        <w:t xml:space="preserve"> </w:t>
      </w:r>
      <w:r w:rsidRPr="00FC690F">
        <w:rPr>
          <w:rStyle w:val="TagStyle"/>
          <w:rtl/>
        </w:rPr>
        <w:t>&lt;&lt; דובר &gt;&gt;</w:t>
      </w:r>
      <w:r>
        <w:rPr>
          <w:rtl/>
        </w:rPr>
        <w:t xml:space="preserve"> </w:t>
      </w:r>
    </w:p>
    <w:p w:rsidR="00DA1059" w:rsidRDefault="00DA1059" w:rsidP="00CE6451">
      <w:pPr>
        <w:rPr>
          <w:rtl/>
          <w:lang w:eastAsia="he-IL"/>
        </w:rPr>
      </w:pPr>
    </w:p>
    <w:p w:rsidR="00DA1059" w:rsidRDefault="00DA1059" w:rsidP="00F95782">
      <w:pPr>
        <w:rPr>
          <w:rtl/>
          <w:lang w:eastAsia="he-IL"/>
        </w:rPr>
      </w:pPr>
      <w:r>
        <w:rPr>
          <w:rFonts w:hint="cs"/>
          <w:rtl/>
          <w:lang w:eastAsia="he-IL"/>
        </w:rPr>
        <w:t xml:space="preserve">אדוני היושב-ראש, חברי הכנסת, </w:t>
      </w:r>
      <w:bookmarkStart w:id="12386" w:name="_ETM_Q58_437080"/>
      <w:bookmarkEnd w:id="12386"/>
      <w:r>
        <w:rPr>
          <w:rFonts w:hint="cs"/>
          <w:rtl/>
          <w:lang w:eastAsia="he-IL"/>
        </w:rPr>
        <w:t xml:space="preserve">הנושא הזה מאוד יקר לליבי, לכן אני שר הבריאות הראשון שבכלל עוסק בו וגם מביא תוכנית אמיתית, שכבר אושרה ותוקצבה, לקיצור התורנויות. כל שרי הבריאות לפניי והממשלות שהיו לפנינו ברחו מהעניין הזה כמו מאש, כי הוא באמת קשה ומסובך. אני הראשון שאמרתי כבר ביום </w:t>
      </w:r>
      <w:bookmarkStart w:id="12387" w:name="_ETM_Q58_466184"/>
      <w:bookmarkEnd w:id="12387"/>
      <w:r>
        <w:rPr>
          <w:rFonts w:hint="cs"/>
          <w:rtl/>
          <w:lang w:eastAsia="he-IL"/>
        </w:rPr>
        <w:t xml:space="preserve">הראשון שנכנסתי למשרד הבריאות שבכוונתי להביא לסיום העוול הזה </w:t>
      </w:r>
      <w:r>
        <w:rPr>
          <w:rtl/>
          <w:lang w:eastAsia="he-IL"/>
        </w:rPr>
        <w:t>–</w:t>
      </w:r>
      <w:r>
        <w:rPr>
          <w:rFonts w:hint="cs"/>
          <w:rtl/>
          <w:lang w:eastAsia="he-IL"/>
        </w:rPr>
        <w:t xml:space="preserve"> וכן, זה עוול </w:t>
      </w:r>
      <w:r>
        <w:rPr>
          <w:rFonts w:hint="eastAsia"/>
          <w:rtl/>
          <w:lang w:eastAsia="he-IL"/>
        </w:rPr>
        <w:t>–</w:t>
      </w:r>
      <w:r>
        <w:rPr>
          <w:rFonts w:hint="cs"/>
          <w:rtl/>
          <w:lang w:eastAsia="he-IL"/>
        </w:rPr>
        <w:t xml:space="preserve"> של עבודה ברצף של 26 שעות. אני לא יודע איך מחזיקים מעמד 26 שעות. כשאני </w:t>
      </w:r>
      <w:bookmarkStart w:id="12388" w:name="_ETM_Q58_486583"/>
      <w:bookmarkEnd w:id="12388"/>
      <w:r>
        <w:rPr>
          <w:rFonts w:hint="cs"/>
          <w:rtl/>
          <w:lang w:eastAsia="he-IL"/>
        </w:rPr>
        <w:t xml:space="preserve">בא בערב הביתה אחרי יום עבודה, אני מאוד עייף, אני הולך לישון. זה קשה מאוד להחזיק את הלילה עד הבוקר </w:t>
      </w:r>
      <w:proofErr w:type="spellStart"/>
      <w:r>
        <w:rPr>
          <w:rFonts w:hint="cs"/>
          <w:rtl/>
          <w:lang w:eastAsia="he-IL"/>
        </w:rPr>
        <w:t>שלמ</w:t>
      </w:r>
      <w:r w:rsidR="006004C3">
        <w:rPr>
          <w:rFonts w:hint="cs"/>
          <w:rtl/>
          <w:lang w:eastAsia="he-IL"/>
        </w:rPr>
        <w:t>ו</w:t>
      </w:r>
      <w:r>
        <w:rPr>
          <w:rFonts w:hint="cs"/>
          <w:rtl/>
          <w:lang w:eastAsia="he-IL"/>
        </w:rPr>
        <w:t>חרת</w:t>
      </w:r>
      <w:proofErr w:type="spellEnd"/>
      <w:r>
        <w:rPr>
          <w:rFonts w:hint="cs"/>
          <w:rtl/>
          <w:lang w:eastAsia="he-IL"/>
        </w:rPr>
        <w:t xml:space="preserve">. </w:t>
      </w:r>
    </w:p>
    <w:p w:rsidR="00DA1059" w:rsidRDefault="00DA1059" w:rsidP="00F95782">
      <w:pPr>
        <w:rPr>
          <w:rtl/>
          <w:lang w:eastAsia="he-IL"/>
        </w:rPr>
      </w:pPr>
      <w:bookmarkStart w:id="12389" w:name="_ETM_Q58_494327"/>
      <w:bookmarkStart w:id="12390" w:name="_ETM_Q58_494397"/>
      <w:bookmarkEnd w:id="12389"/>
      <w:bookmarkEnd w:id="12390"/>
    </w:p>
    <w:p w:rsidR="00DA1059" w:rsidRDefault="00DA1059" w:rsidP="00ED60B5">
      <w:pPr>
        <w:rPr>
          <w:rtl/>
          <w:lang w:eastAsia="he-IL"/>
        </w:rPr>
      </w:pPr>
      <w:bookmarkStart w:id="12391" w:name="_ETM_Q58_494495"/>
      <w:bookmarkStart w:id="12392" w:name="_ETM_Q58_494554"/>
      <w:bookmarkEnd w:id="12391"/>
      <w:bookmarkEnd w:id="12392"/>
      <w:r>
        <w:rPr>
          <w:rFonts w:hint="cs"/>
          <w:rtl/>
          <w:lang w:eastAsia="he-IL"/>
        </w:rPr>
        <w:t xml:space="preserve">לכן לא נאחזתי בתירוצים של קורונה </w:t>
      </w:r>
      <w:r>
        <w:rPr>
          <w:rFonts w:hint="eastAsia"/>
          <w:rtl/>
          <w:lang w:eastAsia="he-IL"/>
        </w:rPr>
        <w:t>–</w:t>
      </w:r>
      <w:r>
        <w:rPr>
          <w:rFonts w:hint="cs"/>
          <w:rtl/>
          <w:lang w:eastAsia="he-IL"/>
        </w:rPr>
        <w:t xml:space="preserve"> זה, אגב, לא תירוצים; משרד הבריאות, כמו שאתם יודעים, תחת לחץ גדול </w:t>
      </w:r>
      <w:r>
        <w:rPr>
          <w:rFonts w:hint="eastAsia"/>
          <w:rtl/>
          <w:lang w:eastAsia="he-IL"/>
        </w:rPr>
        <w:t>–</w:t>
      </w:r>
      <w:r>
        <w:rPr>
          <w:rFonts w:hint="cs"/>
          <w:rtl/>
          <w:lang w:eastAsia="he-IL"/>
        </w:rPr>
        <w:t xml:space="preserve"> ושל תקציב</w:t>
      </w:r>
      <w:r w:rsidR="00ED60B5">
        <w:rPr>
          <w:rFonts w:hint="cs"/>
          <w:rtl/>
          <w:lang w:eastAsia="he-IL"/>
        </w:rPr>
        <w:t>,</w:t>
      </w:r>
      <w:r>
        <w:rPr>
          <w:rFonts w:hint="cs"/>
          <w:rtl/>
          <w:lang w:eastAsia="he-IL"/>
        </w:rPr>
        <w:t xml:space="preserve"> שאנחנו מאשרים ושעכשיו זה לא </w:t>
      </w:r>
      <w:bookmarkStart w:id="12393" w:name="_ETM_Q58_504857"/>
      <w:bookmarkEnd w:id="12393"/>
      <w:r>
        <w:rPr>
          <w:rFonts w:hint="cs"/>
          <w:rtl/>
          <w:lang w:eastAsia="he-IL"/>
        </w:rPr>
        <w:t>הזמן, כמו שעשו כל השרים לפניי, כולל השר ממפלגתך, שהיה הרבה שנים במשרד הבריאות ולא נקף אצבע בעניין הזה, אלא באתי ועשיתי, ותוך שלושה חודשים, יחד עם שרת הכלכלה ושר האוצר, הבאנו מתווה, שכבר פורסם ותוקצב, לקיצור תורנ</w:t>
      </w:r>
      <w:r w:rsidR="00ED60B5">
        <w:rPr>
          <w:rFonts w:hint="cs"/>
          <w:rtl/>
          <w:lang w:eastAsia="he-IL"/>
        </w:rPr>
        <w:t>ו</w:t>
      </w:r>
      <w:r>
        <w:rPr>
          <w:rFonts w:hint="cs"/>
          <w:rtl/>
          <w:lang w:eastAsia="he-IL"/>
        </w:rPr>
        <w:t xml:space="preserve">יות לכל המתמחים בארץ תוך ארבע שנים. זה מתחיל כבר במרץ בשנה הקרובה, שזה ממש </w:t>
      </w:r>
      <w:bookmarkStart w:id="12394" w:name="_ETM_Q58_545369"/>
      <w:bookmarkEnd w:id="12394"/>
      <w:r>
        <w:rPr>
          <w:rFonts w:hint="cs"/>
          <w:rtl/>
          <w:lang w:eastAsia="he-IL"/>
        </w:rPr>
        <w:t xml:space="preserve">או-טו-טו, בעשרה בתי חולים בישראל: סורוקה בבאר שבע, ברזילי באשקלון, </w:t>
      </w:r>
      <w:proofErr w:type="spellStart"/>
      <w:r>
        <w:rPr>
          <w:rFonts w:hint="cs"/>
          <w:rtl/>
          <w:lang w:eastAsia="he-IL"/>
        </w:rPr>
        <w:t>פוריה</w:t>
      </w:r>
      <w:proofErr w:type="spellEnd"/>
      <w:r>
        <w:rPr>
          <w:rFonts w:hint="cs"/>
          <w:rtl/>
          <w:lang w:eastAsia="he-IL"/>
        </w:rPr>
        <w:t xml:space="preserve"> בטבריה, זיו בצפת, נהריה, שלושה בתי חולים בנצרת </w:t>
      </w:r>
      <w:r>
        <w:rPr>
          <w:rtl/>
          <w:lang w:eastAsia="he-IL"/>
        </w:rPr>
        <w:t>–</w:t>
      </w:r>
      <w:r>
        <w:rPr>
          <w:rFonts w:hint="cs"/>
          <w:rtl/>
          <w:lang w:eastAsia="he-IL"/>
        </w:rPr>
        <w:t xml:space="preserve"> בתי חולים שגם ככה מתקשים לגייס רופאים, וגם ככה </w:t>
      </w:r>
      <w:bookmarkStart w:id="12395" w:name="_ETM_Q58_565111"/>
      <w:bookmarkEnd w:id="12395"/>
      <w:r>
        <w:rPr>
          <w:rFonts w:hint="cs"/>
          <w:rtl/>
          <w:lang w:eastAsia="he-IL"/>
        </w:rPr>
        <w:t>המתמחים עושים בהם תורנויות רבות, לפעמים שמונה תורנויות בחודש</w:t>
      </w:r>
      <w:r w:rsidR="00ED60B5">
        <w:rPr>
          <w:rFonts w:hint="cs"/>
          <w:rtl/>
          <w:lang w:eastAsia="he-IL"/>
        </w:rPr>
        <w:t>,</w:t>
      </w:r>
      <w:r>
        <w:rPr>
          <w:rFonts w:hint="cs"/>
          <w:rtl/>
          <w:lang w:eastAsia="he-IL"/>
        </w:rPr>
        <w:t xml:space="preserve"> שזה המון. המתווה הזה חל כבר בפעימה הראשונה על 15% מהמתמחים, ואנחנו גם מגבילים את מספר התורנויות לשש. </w:t>
      </w:r>
    </w:p>
    <w:p w:rsidR="00DA1059" w:rsidRDefault="00DA1059" w:rsidP="00F95782">
      <w:pPr>
        <w:rPr>
          <w:rtl/>
          <w:lang w:eastAsia="he-IL"/>
        </w:rPr>
      </w:pPr>
      <w:bookmarkStart w:id="12396" w:name="_ETM_Q58_588943"/>
      <w:bookmarkStart w:id="12397" w:name="_ETM_Q58_589020"/>
      <w:bookmarkEnd w:id="12396"/>
      <w:bookmarkEnd w:id="12397"/>
    </w:p>
    <w:p w:rsidR="00DA1059" w:rsidRDefault="00DA1059" w:rsidP="00ED60B5">
      <w:pPr>
        <w:rPr>
          <w:rtl/>
          <w:lang w:eastAsia="he-IL"/>
        </w:rPr>
      </w:pPr>
      <w:bookmarkStart w:id="12398" w:name="_ETM_Q58_589112"/>
      <w:bookmarkStart w:id="12399" w:name="_ETM_Q58_589186"/>
      <w:bookmarkEnd w:id="12398"/>
      <w:bookmarkEnd w:id="12399"/>
      <w:r>
        <w:rPr>
          <w:rFonts w:hint="cs"/>
          <w:rtl/>
          <w:lang w:eastAsia="he-IL"/>
        </w:rPr>
        <w:t xml:space="preserve">זו לא איזו הצעה או תוכנית או רעיון או הבטחה, כמו שאגב זרקו למתמחים בכל השנים; זה דבר שקורה, ואנחנו כבר בימים האלה יושבים עם מנהלי בתי החולים ועם המועצה המדעית של </w:t>
      </w:r>
      <w:proofErr w:type="spellStart"/>
      <w:r>
        <w:rPr>
          <w:rFonts w:hint="cs"/>
          <w:rtl/>
          <w:lang w:eastAsia="he-IL"/>
        </w:rPr>
        <w:t>הר"י</w:t>
      </w:r>
      <w:proofErr w:type="spellEnd"/>
      <w:r>
        <w:rPr>
          <w:rFonts w:hint="cs"/>
          <w:rtl/>
          <w:lang w:eastAsia="he-IL"/>
        </w:rPr>
        <w:t xml:space="preserve">, שצריכה לאשר את מבנה ההתמחות, וכבר יושבים על </w:t>
      </w:r>
      <w:bookmarkStart w:id="12400" w:name="_ETM_Q58_615929"/>
      <w:bookmarkEnd w:id="12400"/>
      <w:proofErr w:type="spellStart"/>
      <w:r>
        <w:rPr>
          <w:rFonts w:hint="cs"/>
          <w:rtl/>
          <w:lang w:eastAsia="he-IL"/>
        </w:rPr>
        <w:t>האיושים</w:t>
      </w:r>
      <w:proofErr w:type="spellEnd"/>
      <w:r>
        <w:rPr>
          <w:rFonts w:hint="cs"/>
          <w:rtl/>
          <w:lang w:eastAsia="he-IL"/>
        </w:rPr>
        <w:t xml:space="preserve"> ועל השיבוצים כדי שהתוכנית באמת תתחיל ב-31 במרץ. היא לא מסתיימת שם. המתווה במפורש קובע שהיא תעבור לכל הארץ, ואני אומר את זה כאן, מעל במת הכנסת. אין כזה דבר בשוק העבודה שבמקום אחד יעבדו </w:t>
      </w:r>
      <w:bookmarkStart w:id="12401" w:name="_ETM_Q58_637469"/>
      <w:bookmarkEnd w:id="12401"/>
      <w:r>
        <w:rPr>
          <w:rFonts w:hint="cs"/>
          <w:rtl/>
          <w:lang w:eastAsia="he-IL"/>
        </w:rPr>
        <w:t xml:space="preserve">ככה ובמקום אחר יעבדו בצורה אחרת. אנחנו קובעים כאן נורמה חדשה בשיטת ההעסקה של המתמחים, שבה עובדים 16 פלוס 2 ולא 26, שזה בעצם 24 פלוס </w:t>
      </w:r>
      <w:bookmarkStart w:id="12402" w:name="_ETM_Q58_656265"/>
      <w:bookmarkEnd w:id="12402"/>
      <w:r>
        <w:rPr>
          <w:rFonts w:hint="cs"/>
          <w:rtl/>
          <w:lang w:eastAsia="he-IL"/>
        </w:rPr>
        <w:t xml:space="preserve">2. זאת אומרת שהמתמחה יתחיל את התורנות ב-16:00 ולא ב-8:00. </w:t>
      </w:r>
    </w:p>
    <w:p w:rsidR="00DA1059" w:rsidRDefault="00DA1059" w:rsidP="00F95782">
      <w:pPr>
        <w:rPr>
          <w:rtl/>
          <w:lang w:eastAsia="he-IL"/>
        </w:rPr>
      </w:pPr>
      <w:bookmarkStart w:id="12403" w:name="_ETM_Q58_663984"/>
      <w:bookmarkStart w:id="12404" w:name="_ETM_Q58_664050"/>
      <w:bookmarkEnd w:id="12403"/>
      <w:bookmarkEnd w:id="12404"/>
    </w:p>
    <w:p w:rsidR="00DA1059" w:rsidRDefault="00DA1059" w:rsidP="00F95782">
      <w:pPr>
        <w:rPr>
          <w:rtl/>
          <w:lang w:eastAsia="he-IL"/>
        </w:rPr>
      </w:pPr>
      <w:bookmarkStart w:id="12405" w:name="_ETM_Q58_664151"/>
      <w:bookmarkStart w:id="12406" w:name="_ETM_Q58_664199"/>
      <w:bookmarkEnd w:id="12405"/>
      <w:bookmarkEnd w:id="12406"/>
      <w:r>
        <w:rPr>
          <w:rFonts w:hint="cs"/>
          <w:rtl/>
          <w:lang w:eastAsia="he-IL"/>
        </w:rPr>
        <w:t xml:space="preserve">אני יודע, כי אני מסתובב בבתי החולים ואני </w:t>
      </w:r>
      <w:bookmarkStart w:id="12407" w:name="_ETM_Q58_664410"/>
      <w:bookmarkEnd w:id="12407"/>
      <w:r>
        <w:rPr>
          <w:rFonts w:hint="cs"/>
          <w:rtl/>
          <w:lang w:eastAsia="he-IL"/>
        </w:rPr>
        <w:t xml:space="preserve">יושב כל הזמן עם המתמחים, עד כמה </w:t>
      </w:r>
      <w:r w:rsidR="00267305">
        <w:rPr>
          <w:rFonts w:hint="cs"/>
          <w:rtl/>
          <w:lang w:eastAsia="he-IL"/>
        </w:rPr>
        <w:t>– – –</w:t>
      </w:r>
      <w:r>
        <w:rPr>
          <w:rFonts w:hint="cs"/>
          <w:rtl/>
          <w:lang w:eastAsia="he-IL"/>
        </w:rPr>
        <w:t xml:space="preserve"> </w:t>
      </w:r>
    </w:p>
    <w:p w:rsidR="00DA1059" w:rsidRDefault="00DA1059" w:rsidP="00F95782">
      <w:pPr>
        <w:rPr>
          <w:rtl/>
          <w:lang w:eastAsia="he-IL"/>
        </w:rPr>
      </w:pPr>
    </w:p>
    <w:p w:rsidR="00DA1059" w:rsidRDefault="00DA1059" w:rsidP="00F95782">
      <w:pPr>
        <w:pStyle w:val="af6"/>
        <w:rPr>
          <w:rtl/>
        </w:rPr>
      </w:pPr>
      <w:bookmarkStart w:id="12408" w:name="ET_interruption_5797_15"/>
      <w:r w:rsidRPr="00FC690F">
        <w:rPr>
          <w:rStyle w:val="TagStyle"/>
          <w:rtl/>
        </w:rPr>
        <w:t xml:space="preserve"> &lt;&lt; קריאה &gt;&gt;</w:t>
      </w:r>
      <w:r w:rsidRPr="00253220">
        <w:rPr>
          <w:rStyle w:val="TagStyle"/>
          <w:rtl/>
        </w:rPr>
        <w:t xml:space="preserve"> </w:t>
      </w:r>
      <w:r>
        <w:rPr>
          <w:rtl/>
        </w:rPr>
        <w:t>יצחק פינדרוס (יהדות התורה):</w:t>
      </w:r>
      <w:r w:rsidRPr="00253220">
        <w:rPr>
          <w:rStyle w:val="TagStyle"/>
          <w:rtl/>
        </w:rPr>
        <w:t xml:space="preserve"> </w:t>
      </w:r>
      <w:r w:rsidRPr="00FC690F">
        <w:rPr>
          <w:rStyle w:val="TagStyle"/>
          <w:rtl/>
        </w:rPr>
        <w:t>&lt;&lt; קריאה &gt;&gt;</w:t>
      </w:r>
      <w:r>
        <w:rPr>
          <w:rtl/>
        </w:rPr>
        <w:t xml:space="preserve"> </w:t>
      </w:r>
      <w:bookmarkEnd w:id="12408"/>
    </w:p>
    <w:p w:rsidR="00DA1059" w:rsidRDefault="00DA1059" w:rsidP="00CE6451">
      <w:pPr>
        <w:rPr>
          <w:rtl/>
          <w:lang w:eastAsia="he-IL"/>
        </w:rPr>
      </w:pPr>
    </w:p>
    <w:p w:rsidR="00DA1059" w:rsidRDefault="00DA1059" w:rsidP="00F95782">
      <w:pPr>
        <w:rPr>
          <w:rtl/>
          <w:lang w:eastAsia="he-IL"/>
        </w:rPr>
      </w:pPr>
      <w:r>
        <w:rPr>
          <w:rFonts w:hint="cs"/>
          <w:rtl/>
          <w:lang w:eastAsia="he-IL"/>
        </w:rPr>
        <w:t xml:space="preserve">אמרת יפה מה מתחיל במרץ. מה מוגדר בהסכם שהולך אחרי מרץ? </w:t>
      </w:r>
    </w:p>
    <w:p w:rsidR="00DA1059" w:rsidRDefault="00DA1059" w:rsidP="00F95782">
      <w:pPr>
        <w:rPr>
          <w:rtl/>
          <w:lang w:eastAsia="he-IL"/>
        </w:rPr>
      </w:pPr>
    </w:p>
    <w:p w:rsidR="00DA1059" w:rsidRDefault="00DA1059" w:rsidP="00F95782">
      <w:pPr>
        <w:pStyle w:val="-"/>
        <w:rPr>
          <w:rtl/>
        </w:rPr>
      </w:pPr>
      <w:r w:rsidRPr="00FC690F">
        <w:rPr>
          <w:rStyle w:val="TagStyle"/>
          <w:rtl/>
        </w:rPr>
        <w:t xml:space="preserve"> &lt;&lt; דובר_המשך &gt;&gt;</w:t>
      </w:r>
      <w:r w:rsidRPr="002108DE">
        <w:rPr>
          <w:rStyle w:val="TagStyle"/>
          <w:rtl/>
        </w:rPr>
        <w:t xml:space="preserve"> </w:t>
      </w:r>
      <w:r>
        <w:rPr>
          <w:rtl/>
        </w:rPr>
        <w:t>שר הבריאות ניצן הורוביץ:</w:t>
      </w:r>
      <w:r w:rsidRPr="002108DE">
        <w:rPr>
          <w:rStyle w:val="TagStyle"/>
          <w:rtl/>
        </w:rPr>
        <w:t xml:space="preserve"> </w:t>
      </w:r>
      <w:r w:rsidRPr="00FC690F">
        <w:rPr>
          <w:rStyle w:val="TagStyle"/>
          <w:rtl/>
        </w:rPr>
        <w:t>&lt;&lt; דובר_המשך &gt;&gt;</w:t>
      </w:r>
      <w:r>
        <w:rPr>
          <w:rtl/>
        </w:rPr>
        <w:t xml:space="preserve"> </w:t>
      </w:r>
    </w:p>
    <w:p w:rsidR="00DA1059" w:rsidRDefault="00DA1059" w:rsidP="00CE6451">
      <w:pPr>
        <w:rPr>
          <w:rtl/>
          <w:lang w:eastAsia="he-IL"/>
        </w:rPr>
      </w:pPr>
    </w:p>
    <w:p w:rsidR="00DA1059" w:rsidRDefault="00DA1059" w:rsidP="00F95782">
      <w:pPr>
        <w:rPr>
          <w:rtl/>
          <w:lang w:eastAsia="he-IL"/>
        </w:rPr>
      </w:pPr>
      <w:r>
        <w:rPr>
          <w:rFonts w:hint="cs"/>
          <w:rtl/>
          <w:lang w:eastAsia="he-IL"/>
        </w:rPr>
        <w:t xml:space="preserve">אז אנחנו עושים את זה בהדרגה. אנחנו עוברים לכל הארץ, </w:t>
      </w:r>
      <w:bookmarkStart w:id="12409" w:name="_ETM_Q58_680184"/>
      <w:bookmarkEnd w:id="12409"/>
      <w:r>
        <w:rPr>
          <w:rFonts w:hint="cs"/>
          <w:rtl/>
          <w:lang w:eastAsia="he-IL"/>
        </w:rPr>
        <w:t xml:space="preserve">אין לי כוונה לעצור שם. </w:t>
      </w:r>
    </w:p>
    <w:p w:rsidR="00DA1059" w:rsidRDefault="00DA1059" w:rsidP="00F95782">
      <w:pPr>
        <w:rPr>
          <w:rtl/>
          <w:lang w:eastAsia="he-IL"/>
        </w:rPr>
      </w:pPr>
    </w:p>
    <w:p w:rsidR="00DA1059" w:rsidRDefault="00DA1059" w:rsidP="00F95782">
      <w:pPr>
        <w:pStyle w:val="af6"/>
        <w:rPr>
          <w:rtl/>
        </w:rPr>
      </w:pPr>
      <w:bookmarkStart w:id="12410" w:name="ET_interruption_5797_16"/>
      <w:r w:rsidRPr="00FC690F">
        <w:rPr>
          <w:rStyle w:val="TagStyle"/>
          <w:rtl/>
        </w:rPr>
        <w:t xml:space="preserve"> &lt;&lt; קריאה &gt;&gt;</w:t>
      </w:r>
      <w:r w:rsidRPr="00253220">
        <w:rPr>
          <w:rStyle w:val="TagStyle"/>
          <w:rtl/>
        </w:rPr>
        <w:t xml:space="preserve"> </w:t>
      </w:r>
      <w:r>
        <w:rPr>
          <w:rtl/>
        </w:rPr>
        <w:t>יצחק פינדרוס (יהדות התורה):</w:t>
      </w:r>
      <w:r w:rsidRPr="00253220">
        <w:rPr>
          <w:rStyle w:val="TagStyle"/>
          <w:rtl/>
        </w:rPr>
        <w:t xml:space="preserve"> </w:t>
      </w:r>
      <w:r w:rsidRPr="00FC690F">
        <w:rPr>
          <w:rStyle w:val="TagStyle"/>
          <w:rtl/>
        </w:rPr>
        <w:t>&lt;&lt; קריאה &gt;&gt;</w:t>
      </w:r>
      <w:r>
        <w:rPr>
          <w:rtl/>
        </w:rPr>
        <w:t xml:space="preserve"> </w:t>
      </w:r>
      <w:bookmarkEnd w:id="12410"/>
    </w:p>
    <w:p w:rsidR="00DA1059" w:rsidRDefault="00DA1059" w:rsidP="00CE6451">
      <w:pPr>
        <w:rPr>
          <w:rtl/>
          <w:lang w:eastAsia="he-IL"/>
        </w:rPr>
      </w:pPr>
    </w:p>
    <w:p w:rsidR="00DA1059" w:rsidRDefault="00DA1059" w:rsidP="00F95782">
      <w:pPr>
        <w:rPr>
          <w:rtl/>
          <w:lang w:eastAsia="he-IL"/>
        </w:rPr>
      </w:pPr>
      <w:r>
        <w:rPr>
          <w:rFonts w:hint="cs"/>
          <w:rtl/>
          <w:lang w:eastAsia="he-IL"/>
        </w:rPr>
        <w:t xml:space="preserve">מה המתווה? </w:t>
      </w:r>
    </w:p>
    <w:p w:rsidR="00DA1059" w:rsidRDefault="00DA1059" w:rsidP="00F95782">
      <w:pPr>
        <w:rPr>
          <w:rtl/>
          <w:lang w:eastAsia="he-IL"/>
        </w:rPr>
      </w:pPr>
      <w:bookmarkStart w:id="12411" w:name="_ETM_Q58_682822"/>
      <w:bookmarkStart w:id="12412" w:name="_ETM_Q58_682881"/>
      <w:bookmarkEnd w:id="12411"/>
      <w:bookmarkEnd w:id="12412"/>
    </w:p>
    <w:p w:rsidR="00DA1059" w:rsidRDefault="00ED60B5" w:rsidP="00F95782">
      <w:pPr>
        <w:pStyle w:val="-"/>
        <w:rPr>
          <w:rtl/>
        </w:rPr>
      </w:pPr>
      <w:r w:rsidRPr="00FC690F">
        <w:rPr>
          <w:rStyle w:val="TagStyle"/>
          <w:rtl/>
        </w:rPr>
        <w:t>&lt;&lt; דובר_המשך &gt;&gt;</w:t>
      </w:r>
      <w:r w:rsidRPr="002108DE">
        <w:rPr>
          <w:rStyle w:val="TagStyle"/>
          <w:rtl/>
        </w:rPr>
        <w:t xml:space="preserve"> </w:t>
      </w:r>
      <w:r>
        <w:rPr>
          <w:rtl/>
        </w:rPr>
        <w:t>שר הבריאות ניצן הורוביץ:</w:t>
      </w:r>
      <w:r w:rsidRPr="002108DE">
        <w:rPr>
          <w:rStyle w:val="TagStyle"/>
          <w:rtl/>
        </w:rPr>
        <w:t xml:space="preserve"> </w:t>
      </w:r>
      <w:r w:rsidRPr="00FC690F">
        <w:rPr>
          <w:rStyle w:val="TagStyle"/>
          <w:rtl/>
        </w:rPr>
        <w:t>&lt;&lt; דובר_המשך &gt;&gt;</w:t>
      </w:r>
    </w:p>
    <w:p w:rsidR="00DA1059" w:rsidRDefault="00DA1059" w:rsidP="00CE6451">
      <w:pPr>
        <w:rPr>
          <w:rtl/>
          <w:lang w:eastAsia="he-IL"/>
        </w:rPr>
      </w:pPr>
    </w:p>
    <w:p w:rsidR="00DA1059" w:rsidRDefault="00DA1059" w:rsidP="00F95782">
      <w:pPr>
        <w:rPr>
          <w:rtl/>
          <w:lang w:eastAsia="he-IL"/>
        </w:rPr>
      </w:pPr>
      <w:r>
        <w:rPr>
          <w:rFonts w:hint="cs"/>
          <w:rtl/>
          <w:lang w:eastAsia="he-IL"/>
        </w:rPr>
        <w:t xml:space="preserve">זה המתווה. קבוע במתווה, כתוב </w:t>
      </w:r>
      <w:r w:rsidR="00267305">
        <w:rPr>
          <w:rFonts w:hint="cs"/>
          <w:rtl/>
          <w:lang w:eastAsia="he-IL"/>
        </w:rPr>
        <w:t>– – –</w:t>
      </w:r>
    </w:p>
    <w:p w:rsidR="00DA1059" w:rsidRDefault="00DA1059" w:rsidP="00F95782">
      <w:pPr>
        <w:rPr>
          <w:rtl/>
          <w:lang w:eastAsia="he-IL"/>
        </w:rPr>
      </w:pPr>
    </w:p>
    <w:p w:rsidR="00DA1059" w:rsidRDefault="00DA1059" w:rsidP="00F95782">
      <w:pPr>
        <w:pStyle w:val="af6"/>
        <w:rPr>
          <w:rtl/>
        </w:rPr>
      </w:pPr>
      <w:bookmarkStart w:id="12413" w:name="ET_interruption_5797_18"/>
      <w:r w:rsidRPr="00FC690F">
        <w:rPr>
          <w:rStyle w:val="TagStyle"/>
          <w:rtl/>
        </w:rPr>
        <w:t xml:space="preserve"> &lt;&lt; קריאה &gt;&gt;</w:t>
      </w:r>
      <w:r w:rsidRPr="00253220">
        <w:rPr>
          <w:rStyle w:val="TagStyle"/>
          <w:rtl/>
        </w:rPr>
        <w:t xml:space="preserve"> </w:t>
      </w:r>
      <w:r>
        <w:rPr>
          <w:rtl/>
        </w:rPr>
        <w:t>יצחק פינדרוס (יהדות התורה):</w:t>
      </w:r>
      <w:r w:rsidRPr="00253220">
        <w:rPr>
          <w:rStyle w:val="TagStyle"/>
          <w:rtl/>
        </w:rPr>
        <w:t xml:space="preserve"> </w:t>
      </w:r>
      <w:r w:rsidRPr="00FC690F">
        <w:rPr>
          <w:rStyle w:val="TagStyle"/>
          <w:rtl/>
        </w:rPr>
        <w:t>&lt;&lt; קריאה &gt;&gt;</w:t>
      </w:r>
      <w:r>
        <w:rPr>
          <w:rtl/>
        </w:rPr>
        <w:t xml:space="preserve"> </w:t>
      </w:r>
      <w:bookmarkEnd w:id="12413"/>
    </w:p>
    <w:p w:rsidR="00DA1059" w:rsidRDefault="00DA1059" w:rsidP="00CE6451">
      <w:pPr>
        <w:rPr>
          <w:rtl/>
          <w:lang w:eastAsia="he-IL"/>
        </w:rPr>
      </w:pPr>
    </w:p>
    <w:p w:rsidR="00DA1059" w:rsidRDefault="00DA1059" w:rsidP="00F95782">
      <w:pPr>
        <w:rPr>
          <w:rtl/>
          <w:lang w:eastAsia="he-IL"/>
        </w:rPr>
      </w:pPr>
      <w:r>
        <w:rPr>
          <w:rFonts w:hint="cs"/>
          <w:rtl/>
          <w:lang w:eastAsia="he-IL"/>
        </w:rPr>
        <w:t xml:space="preserve">נתת שני תאריכים </w:t>
      </w:r>
      <w:r>
        <w:rPr>
          <w:rtl/>
          <w:lang w:eastAsia="he-IL"/>
        </w:rPr>
        <w:t>–</w:t>
      </w:r>
      <w:r>
        <w:rPr>
          <w:rFonts w:hint="cs"/>
          <w:rtl/>
          <w:lang w:eastAsia="he-IL"/>
        </w:rPr>
        <w:t xml:space="preserve"> מרץ ועוד ארבע שנים. </w:t>
      </w:r>
    </w:p>
    <w:p w:rsidR="00DA1059" w:rsidRDefault="00DA1059" w:rsidP="00F95782">
      <w:pPr>
        <w:rPr>
          <w:rtl/>
          <w:lang w:eastAsia="he-IL"/>
        </w:rPr>
      </w:pPr>
    </w:p>
    <w:p w:rsidR="00DA1059" w:rsidRDefault="00DA1059" w:rsidP="00F95782">
      <w:pPr>
        <w:pStyle w:val="-"/>
        <w:rPr>
          <w:rtl/>
        </w:rPr>
      </w:pPr>
      <w:bookmarkStart w:id="12414" w:name="ET_speakercontinue_6199_10"/>
      <w:r w:rsidRPr="00FC690F">
        <w:rPr>
          <w:rStyle w:val="TagStyle"/>
          <w:rtl/>
        </w:rPr>
        <w:t xml:space="preserve"> &lt;&lt; דובר_המשך &gt;&gt;</w:t>
      </w:r>
      <w:r w:rsidRPr="002108DE">
        <w:rPr>
          <w:rStyle w:val="TagStyle"/>
          <w:rtl/>
        </w:rPr>
        <w:t xml:space="preserve"> </w:t>
      </w:r>
      <w:r>
        <w:rPr>
          <w:rtl/>
        </w:rPr>
        <w:t>שר הבריאות ניצן הורוביץ:</w:t>
      </w:r>
      <w:r w:rsidRPr="002108DE">
        <w:rPr>
          <w:rStyle w:val="TagStyle"/>
          <w:rtl/>
        </w:rPr>
        <w:t xml:space="preserve"> </w:t>
      </w:r>
      <w:r w:rsidRPr="00FC690F">
        <w:rPr>
          <w:rStyle w:val="TagStyle"/>
          <w:rtl/>
        </w:rPr>
        <w:t>&lt;&lt; דובר_המשך &gt;&gt;</w:t>
      </w:r>
      <w:r>
        <w:rPr>
          <w:rtl/>
        </w:rPr>
        <w:t xml:space="preserve"> </w:t>
      </w:r>
      <w:bookmarkEnd w:id="12414"/>
    </w:p>
    <w:p w:rsidR="00DA1059" w:rsidRDefault="00DA1059" w:rsidP="00CE6451">
      <w:pPr>
        <w:rPr>
          <w:rtl/>
          <w:lang w:eastAsia="he-IL"/>
        </w:rPr>
      </w:pPr>
    </w:p>
    <w:p w:rsidR="00DA1059" w:rsidRDefault="00DA1059" w:rsidP="009646FC">
      <w:pPr>
        <w:rPr>
          <w:rtl/>
        </w:rPr>
      </w:pPr>
      <w:r>
        <w:rPr>
          <w:rFonts w:hint="cs"/>
          <w:rtl/>
          <w:lang w:eastAsia="he-IL"/>
        </w:rPr>
        <w:t>אז בין לבין</w:t>
      </w:r>
      <w:bookmarkStart w:id="12415" w:name="_ETM_Q58_694133"/>
      <w:bookmarkEnd w:id="12415"/>
      <w:r>
        <w:rPr>
          <w:rFonts w:hint="cs"/>
          <w:rtl/>
          <w:lang w:eastAsia="he-IL"/>
        </w:rPr>
        <w:t xml:space="preserve"> אנחנו עוברים לכל הארץ. תבין, אם </w:t>
      </w:r>
      <w:r w:rsidR="00ED60B5">
        <w:rPr>
          <w:rFonts w:hint="cs"/>
          <w:rtl/>
          <w:lang w:eastAsia="he-IL"/>
        </w:rPr>
        <w:t xml:space="preserve">זה </w:t>
      </w:r>
      <w:r>
        <w:rPr>
          <w:rFonts w:hint="cs"/>
          <w:rtl/>
          <w:lang w:eastAsia="he-IL"/>
        </w:rPr>
        <w:t xml:space="preserve">היה תלוי בי </w:t>
      </w:r>
      <w:r>
        <w:rPr>
          <w:rtl/>
          <w:lang w:eastAsia="he-IL"/>
        </w:rPr>
        <w:t>–</w:t>
      </w:r>
      <w:r>
        <w:rPr>
          <w:rFonts w:hint="cs"/>
          <w:rtl/>
          <w:lang w:eastAsia="he-IL"/>
        </w:rPr>
        <w:t xml:space="preserve"> היו לכם הרבה שנים להוכיח את עצמכם, אבל מילא, השארתם לי את הירושה הזאת. אם זה היה תלוי בי, הייתי מחר מקצר לכולם </w:t>
      </w:r>
      <w:bookmarkStart w:id="12416" w:name="_ETM_Q58_705402"/>
      <w:bookmarkEnd w:id="12416"/>
      <w:r>
        <w:rPr>
          <w:rFonts w:hint="cs"/>
          <w:rtl/>
          <w:lang w:eastAsia="he-IL"/>
        </w:rPr>
        <w:t xml:space="preserve">וגם מכפיל להם את השכר, כי מגיע להם. </w:t>
      </w:r>
      <w:bookmarkStart w:id="12417" w:name="TOR_Q59"/>
      <w:bookmarkEnd w:id="12417"/>
      <w:r>
        <w:rPr>
          <w:rFonts w:hint="cs"/>
          <w:rtl/>
        </w:rPr>
        <w:t xml:space="preserve">לצערי, בגלל המחסור ברופאים </w:t>
      </w:r>
      <w:r>
        <w:rPr>
          <w:rtl/>
        </w:rPr>
        <w:t>–</w:t>
      </w:r>
      <w:r>
        <w:rPr>
          <w:rFonts w:hint="cs"/>
          <w:rtl/>
        </w:rPr>
        <w:t xml:space="preserve"> יש, אגב, אתה יודע, בתי חולים, </w:t>
      </w:r>
      <w:bookmarkStart w:id="12418" w:name="_ETM_Q59_120000"/>
      <w:bookmarkEnd w:id="12418"/>
      <w:r>
        <w:rPr>
          <w:rFonts w:hint="cs"/>
          <w:rtl/>
        </w:rPr>
        <w:t xml:space="preserve">למשל בתי חולים פסיכיאטריים, עם תקנים שלא מצליחים לאייש. </w:t>
      </w:r>
    </w:p>
    <w:p w:rsidR="00DA1059" w:rsidRDefault="00DA1059" w:rsidP="00F95782">
      <w:pPr>
        <w:rPr>
          <w:rtl/>
        </w:rPr>
      </w:pPr>
      <w:bookmarkStart w:id="12419" w:name="_ETM_Q59_86000"/>
      <w:bookmarkEnd w:id="12419"/>
    </w:p>
    <w:p w:rsidR="00DA1059" w:rsidRDefault="00DA1059" w:rsidP="00F95782">
      <w:pPr>
        <w:pStyle w:val="af7"/>
        <w:keepNext/>
        <w:rPr>
          <w:rtl/>
        </w:rPr>
      </w:pPr>
      <w:r w:rsidRPr="004F6E25">
        <w:rPr>
          <w:rStyle w:val="TagStyle"/>
          <w:rtl/>
        </w:rPr>
        <w:t xml:space="preserve"> &lt;&lt; יור &gt;&gt; </w:t>
      </w:r>
      <w:r>
        <w:rPr>
          <w:rtl/>
        </w:rPr>
        <w:t>היו"ר יעקב מרגי:</w:t>
      </w:r>
      <w:r w:rsidRPr="004F6E25">
        <w:rPr>
          <w:rStyle w:val="TagStyle"/>
          <w:rtl/>
        </w:rPr>
        <w:t xml:space="preserve"> &lt;&lt; יור &gt;&gt;</w:t>
      </w:r>
      <w:r>
        <w:rPr>
          <w:rtl/>
        </w:rPr>
        <w:t xml:space="preserve"> </w:t>
      </w:r>
    </w:p>
    <w:p w:rsidR="00DA1059" w:rsidRDefault="00DA1059" w:rsidP="00CE6451">
      <w:pPr>
        <w:rPr>
          <w:rtl/>
          <w:lang w:eastAsia="he-IL"/>
        </w:rPr>
      </w:pPr>
    </w:p>
    <w:p w:rsidR="00DA1059" w:rsidRDefault="00DA1059" w:rsidP="00F95782">
      <w:pPr>
        <w:rPr>
          <w:rtl/>
          <w:lang w:eastAsia="he-IL"/>
        </w:rPr>
      </w:pPr>
      <w:r>
        <w:rPr>
          <w:rFonts w:hint="cs"/>
          <w:rtl/>
          <w:lang w:eastAsia="he-IL"/>
        </w:rPr>
        <w:t>נמצא</w:t>
      </w:r>
      <w:r w:rsidR="00ED60B5">
        <w:rPr>
          <w:rFonts w:hint="cs"/>
          <w:rtl/>
          <w:lang w:eastAsia="he-IL"/>
        </w:rPr>
        <w:t>ים</w:t>
      </w:r>
      <w:r>
        <w:rPr>
          <w:rFonts w:hint="cs"/>
          <w:rtl/>
          <w:lang w:eastAsia="he-IL"/>
        </w:rPr>
        <w:t xml:space="preserve"> </w:t>
      </w:r>
      <w:bookmarkStart w:id="12420" w:name="_ETM_Q59_124000"/>
      <w:bookmarkEnd w:id="12420"/>
      <w:r>
        <w:rPr>
          <w:rFonts w:hint="cs"/>
          <w:rtl/>
          <w:lang w:eastAsia="he-IL"/>
        </w:rPr>
        <w:t xml:space="preserve">במצוקה. </w:t>
      </w:r>
    </w:p>
    <w:p w:rsidR="00DA1059" w:rsidRDefault="00DA1059" w:rsidP="00F95782">
      <w:pPr>
        <w:rPr>
          <w:rtl/>
          <w:lang w:eastAsia="he-IL"/>
        </w:rPr>
      </w:pPr>
      <w:bookmarkStart w:id="12421" w:name="_ETM_Q59_99000"/>
      <w:bookmarkEnd w:id="12421"/>
    </w:p>
    <w:p w:rsidR="00DA1059" w:rsidRDefault="00DA1059" w:rsidP="00F95782">
      <w:pPr>
        <w:pStyle w:val="-"/>
        <w:keepNext/>
        <w:rPr>
          <w:rtl/>
        </w:rPr>
      </w:pPr>
      <w:r w:rsidRPr="004F6E25">
        <w:rPr>
          <w:rStyle w:val="TagStyle"/>
          <w:rtl/>
        </w:rPr>
        <w:t xml:space="preserve"> &lt;&lt; דובר_המשך &gt;&gt; </w:t>
      </w:r>
      <w:r>
        <w:rPr>
          <w:rtl/>
        </w:rPr>
        <w:t>שר הבריאות ניצן הורוביץ:</w:t>
      </w:r>
      <w:r w:rsidRPr="004F6E25">
        <w:rPr>
          <w:rStyle w:val="TagStyle"/>
          <w:rtl/>
        </w:rPr>
        <w:t xml:space="preserve"> &lt;&lt; דובר_המשך &gt;&gt;</w:t>
      </w:r>
      <w:r>
        <w:rPr>
          <w:rtl/>
        </w:rPr>
        <w:t xml:space="preserve"> </w:t>
      </w:r>
    </w:p>
    <w:p w:rsidR="00DA1059" w:rsidRDefault="00DA1059" w:rsidP="00CE6451">
      <w:pPr>
        <w:rPr>
          <w:rtl/>
          <w:lang w:eastAsia="he-IL"/>
        </w:rPr>
      </w:pPr>
    </w:p>
    <w:p w:rsidR="00DA1059" w:rsidRDefault="00DA1059" w:rsidP="00F95782">
      <w:pPr>
        <w:rPr>
          <w:rtl/>
          <w:lang w:eastAsia="he-IL"/>
        </w:rPr>
      </w:pPr>
      <w:r>
        <w:rPr>
          <w:rFonts w:hint="cs"/>
          <w:rtl/>
          <w:lang w:eastAsia="he-IL"/>
        </w:rPr>
        <w:t xml:space="preserve">כן. בגלל המחסור ברופאים אנחנו חייבים לעשות את זה </w:t>
      </w:r>
      <w:bookmarkStart w:id="12422" w:name="_ETM_Q59_132000"/>
      <w:bookmarkEnd w:id="12422"/>
      <w:r>
        <w:rPr>
          <w:rFonts w:hint="cs"/>
          <w:rtl/>
          <w:lang w:eastAsia="he-IL"/>
        </w:rPr>
        <w:t xml:space="preserve">באופן מדורג. כל מי שהוא מהתחום מבין את זה. </w:t>
      </w:r>
    </w:p>
    <w:p w:rsidR="00DA1059" w:rsidRDefault="00DA1059" w:rsidP="00F95782">
      <w:pPr>
        <w:pStyle w:val="-"/>
        <w:keepNext/>
        <w:rPr>
          <w:rtl/>
        </w:rPr>
      </w:pPr>
      <w:bookmarkStart w:id="12423" w:name="ET_speakercontinue_5851_24"/>
    </w:p>
    <w:bookmarkEnd w:id="12423"/>
    <w:p w:rsidR="00DA1059" w:rsidRDefault="00DA1059" w:rsidP="00F95782">
      <w:pPr>
        <w:pStyle w:val="af7"/>
        <w:keepNext/>
        <w:rPr>
          <w:rtl/>
        </w:rPr>
      </w:pPr>
      <w:r>
        <w:rPr>
          <w:rtl/>
        </w:rPr>
        <w:t xml:space="preserve"> </w:t>
      </w:r>
      <w:r w:rsidRPr="004F6E25">
        <w:rPr>
          <w:rStyle w:val="TagStyle"/>
          <w:rtl/>
        </w:rPr>
        <w:t xml:space="preserve">&lt;&lt; יור &gt;&gt; </w:t>
      </w:r>
      <w:r>
        <w:rPr>
          <w:rtl/>
        </w:rPr>
        <w:t>היו"ר יעקב מרגי:</w:t>
      </w:r>
      <w:r w:rsidRPr="004F6E25">
        <w:rPr>
          <w:rStyle w:val="TagStyle"/>
          <w:rtl/>
        </w:rPr>
        <w:t xml:space="preserve"> &lt;&lt; יור &gt;&gt;</w:t>
      </w:r>
      <w:r>
        <w:rPr>
          <w:rtl/>
        </w:rPr>
        <w:t xml:space="preserve"> </w:t>
      </w:r>
    </w:p>
    <w:p w:rsidR="00DA1059" w:rsidRPr="001354A7" w:rsidRDefault="00DA1059" w:rsidP="00F95782">
      <w:pPr>
        <w:rPr>
          <w:rtl/>
          <w:lang w:eastAsia="he-IL"/>
        </w:rPr>
      </w:pPr>
    </w:p>
    <w:p w:rsidR="00DA1059" w:rsidRDefault="00DA1059" w:rsidP="00F95782">
      <w:pPr>
        <w:rPr>
          <w:rtl/>
          <w:lang w:eastAsia="he-IL"/>
        </w:rPr>
      </w:pPr>
      <w:r>
        <w:rPr>
          <w:rFonts w:hint="cs"/>
          <w:rtl/>
          <w:lang w:eastAsia="he-IL"/>
        </w:rPr>
        <w:t>כב</w:t>
      </w:r>
      <w:bookmarkStart w:id="12424" w:name="_ETM_Q59_138000"/>
      <w:bookmarkEnd w:id="12424"/>
      <w:r>
        <w:rPr>
          <w:rFonts w:hint="cs"/>
          <w:rtl/>
          <w:lang w:eastAsia="he-IL"/>
        </w:rPr>
        <w:t xml:space="preserve">וד השר, אם תוכל גם להתייחס לקטע הזה של מספר הסטודנטים לרפואה </w:t>
      </w:r>
      <w:bookmarkStart w:id="12425" w:name="_ETM_Q59_140000"/>
      <w:bookmarkEnd w:id="12425"/>
      <w:r>
        <w:rPr>
          <w:rFonts w:hint="cs"/>
          <w:rtl/>
          <w:lang w:eastAsia="he-IL"/>
        </w:rPr>
        <w:t xml:space="preserve">כל שנה. כל מחזור. </w:t>
      </w:r>
    </w:p>
    <w:p w:rsidR="00DA1059" w:rsidRDefault="00DA1059" w:rsidP="00F95782">
      <w:pPr>
        <w:rPr>
          <w:rtl/>
          <w:lang w:eastAsia="he-IL"/>
        </w:rPr>
      </w:pPr>
    </w:p>
    <w:p w:rsidR="00DA1059" w:rsidRDefault="00DA1059" w:rsidP="00F95782">
      <w:pPr>
        <w:pStyle w:val="-"/>
        <w:keepNext/>
        <w:rPr>
          <w:rtl/>
        </w:rPr>
      </w:pPr>
      <w:bookmarkStart w:id="12426" w:name="ET_speakercontinue_6199_4"/>
      <w:r w:rsidRPr="004F6E25">
        <w:rPr>
          <w:rStyle w:val="TagStyle"/>
          <w:rtl/>
        </w:rPr>
        <w:t xml:space="preserve"> &lt;&lt; דובר_המשך &gt;&gt; </w:t>
      </w:r>
      <w:r>
        <w:rPr>
          <w:rtl/>
        </w:rPr>
        <w:t>שר הבריאות ניצן הורוביץ:</w:t>
      </w:r>
      <w:r w:rsidRPr="004F6E25">
        <w:rPr>
          <w:rStyle w:val="TagStyle"/>
          <w:rtl/>
        </w:rPr>
        <w:t xml:space="preserve"> &lt;&lt; דובר_המשך &gt;&gt;</w:t>
      </w:r>
      <w:r>
        <w:rPr>
          <w:rtl/>
        </w:rPr>
        <w:t xml:space="preserve"> </w:t>
      </w:r>
      <w:bookmarkEnd w:id="12426"/>
    </w:p>
    <w:p w:rsidR="00DA1059" w:rsidRDefault="00DA1059" w:rsidP="00CE6451">
      <w:pPr>
        <w:rPr>
          <w:rtl/>
          <w:lang w:eastAsia="he-IL"/>
        </w:rPr>
      </w:pPr>
    </w:p>
    <w:p w:rsidR="00DA1059" w:rsidRDefault="00DA1059" w:rsidP="00F95782">
      <w:pPr>
        <w:rPr>
          <w:rtl/>
          <w:lang w:eastAsia="he-IL"/>
        </w:rPr>
      </w:pPr>
      <w:r>
        <w:rPr>
          <w:rFonts w:hint="cs"/>
          <w:rtl/>
          <w:lang w:eastAsia="he-IL"/>
        </w:rPr>
        <w:t xml:space="preserve">כן. ולכן, והיות והבעיה נובעת ממחסור ברופאים, אנחנו גם </w:t>
      </w:r>
      <w:bookmarkStart w:id="12427" w:name="_ETM_Q59_147000"/>
      <w:bookmarkEnd w:id="12427"/>
      <w:r>
        <w:rPr>
          <w:rFonts w:hint="cs"/>
          <w:rtl/>
          <w:lang w:eastAsia="he-IL"/>
        </w:rPr>
        <w:t xml:space="preserve">מביאים תוכנית לתוספת של 400 סטודנטים לרפואה שילמדו כאן בארץ, וכבר אתמול </w:t>
      </w:r>
      <w:r>
        <w:rPr>
          <w:rtl/>
          <w:lang w:eastAsia="he-IL"/>
        </w:rPr>
        <w:t>–</w:t>
      </w:r>
      <w:r>
        <w:rPr>
          <w:rFonts w:hint="cs"/>
          <w:rtl/>
          <w:lang w:eastAsia="he-IL"/>
        </w:rPr>
        <w:t xml:space="preserve"> שלשום? איזה יום היום כבר? </w:t>
      </w:r>
    </w:p>
    <w:p w:rsidR="00DA1059" w:rsidRDefault="00DA1059" w:rsidP="00F95782">
      <w:pPr>
        <w:rPr>
          <w:rtl/>
          <w:lang w:eastAsia="he-IL"/>
        </w:rPr>
      </w:pPr>
    </w:p>
    <w:p w:rsidR="00DA1059" w:rsidRDefault="00DA1059" w:rsidP="00F95782">
      <w:pPr>
        <w:pStyle w:val="af7"/>
        <w:keepNext/>
        <w:rPr>
          <w:rtl/>
        </w:rPr>
      </w:pPr>
      <w:bookmarkStart w:id="12428" w:name="_ETM_Q59_151000"/>
      <w:bookmarkEnd w:id="12428"/>
      <w:r w:rsidRPr="004F6E25">
        <w:rPr>
          <w:rStyle w:val="TagStyle"/>
          <w:rtl/>
        </w:rPr>
        <w:t xml:space="preserve">&lt;&lt; יור &gt;&gt; </w:t>
      </w:r>
      <w:r>
        <w:rPr>
          <w:rtl/>
        </w:rPr>
        <w:t>היו"ר יעקב מרגי:</w:t>
      </w:r>
      <w:r w:rsidRPr="004F6E25">
        <w:rPr>
          <w:rStyle w:val="TagStyle"/>
          <w:rtl/>
        </w:rPr>
        <w:t xml:space="preserve"> &lt;&lt; יור &gt;&gt;</w:t>
      </w:r>
      <w:r>
        <w:rPr>
          <w:rtl/>
        </w:rPr>
        <w:t xml:space="preserve"> </w:t>
      </w:r>
    </w:p>
    <w:p w:rsidR="00DA1059" w:rsidRPr="001354A7" w:rsidRDefault="00DA1059" w:rsidP="00F95782">
      <w:pPr>
        <w:rPr>
          <w:rtl/>
          <w:lang w:eastAsia="he-IL"/>
        </w:rPr>
      </w:pPr>
      <w:bookmarkStart w:id="12429" w:name="_ETM_Q59_156000"/>
      <w:bookmarkEnd w:id="12429"/>
    </w:p>
    <w:p w:rsidR="00DA1059" w:rsidRDefault="00DA1059" w:rsidP="00F95782">
      <w:pPr>
        <w:rPr>
          <w:rtl/>
          <w:lang w:eastAsia="he-IL"/>
        </w:rPr>
      </w:pPr>
      <w:r>
        <w:rPr>
          <w:rFonts w:hint="cs"/>
          <w:rtl/>
          <w:lang w:eastAsia="he-IL"/>
        </w:rPr>
        <w:t xml:space="preserve">רביעי. </w:t>
      </w:r>
      <w:bookmarkStart w:id="12430" w:name="_ETM_Q59_154000"/>
      <w:bookmarkEnd w:id="12430"/>
    </w:p>
    <w:p w:rsidR="00DA1059" w:rsidRDefault="00DA1059" w:rsidP="00F95782">
      <w:pPr>
        <w:rPr>
          <w:rtl/>
          <w:lang w:eastAsia="he-IL"/>
        </w:rPr>
      </w:pPr>
      <w:bookmarkStart w:id="12431" w:name="_ETM_Q59_152000"/>
      <w:bookmarkStart w:id="12432" w:name="_ETM_Q59_158000"/>
      <w:bookmarkEnd w:id="12431"/>
      <w:bookmarkEnd w:id="12432"/>
    </w:p>
    <w:p w:rsidR="00DA1059" w:rsidRDefault="00DA1059" w:rsidP="00F95782">
      <w:pPr>
        <w:pStyle w:val="-"/>
        <w:keepNext/>
        <w:rPr>
          <w:rtl/>
        </w:rPr>
      </w:pPr>
      <w:bookmarkStart w:id="12433" w:name="_ETM_Q59_159000"/>
      <w:bookmarkEnd w:id="12433"/>
      <w:r w:rsidRPr="004F6E25">
        <w:rPr>
          <w:rStyle w:val="TagStyle"/>
          <w:rtl/>
        </w:rPr>
        <w:t xml:space="preserve">&lt;&lt; דובר_המשך &gt;&gt; </w:t>
      </w:r>
      <w:r>
        <w:rPr>
          <w:rtl/>
        </w:rPr>
        <w:t>שר הבריאות ניצן הורוביץ:</w:t>
      </w:r>
      <w:r w:rsidRPr="004F6E25">
        <w:rPr>
          <w:rStyle w:val="TagStyle"/>
          <w:rtl/>
        </w:rPr>
        <w:t xml:space="preserve"> &lt;&lt; דובר_המשך &gt;&gt;</w:t>
      </w:r>
      <w:r>
        <w:rPr>
          <w:rtl/>
        </w:rPr>
        <w:t xml:space="preserve"> </w:t>
      </w:r>
    </w:p>
    <w:p w:rsidR="00DA1059" w:rsidRPr="001354A7" w:rsidRDefault="00DA1059" w:rsidP="00F95782">
      <w:pPr>
        <w:rPr>
          <w:rtl/>
          <w:lang w:eastAsia="he-IL"/>
        </w:rPr>
      </w:pPr>
    </w:p>
    <w:p w:rsidR="00DA1059" w:rsidRDefault="00DA1059" w:rsidP="00F95782">
      <w:pPr>
        <w:rPr>
          <w:rtl/>
          <w:lang w:eastAsia="he-IL"/>
        </w:rPr>
      </w:pPr>
      <w:bookmarkStart w:id="12434" w:name="_ETM_Q59_157000"/>
      <w:bookmarkEnd w:id="12434"/>
      <w:r>
        <w:rPr>
          <w:rFonts w:hint="cs"/>
          <w:rtl/>
          <w:lang w:eastAsia="he-IL"/>
        </w:rPr>
        <w:t xml:space="preserve">כבר ביום ראשון הודענו ל-60 סטודנטים נוספים לרפואה שלא היו אמורים להתקבל שהם מתקבלים. </w:t>
      </w:r>
    </w:p>
    <w:p w:rsidR="00DA1059" w:rsidRDefault="00DA1059" w:rsidP="00F95782">
      <w:pPr>
        <w:rPr>
          <w:rtl/>
          <w:lang w:eastAsia="he-IL"/>
        </w:rPr>
      </w:pPr>
    </w:p>
    <w:p w:rsidR="00DA1059" w:rsidRDefault="00DA1059" w:rsidP="00F95782">
      <w:pPr>
        <w:pStyle w:val="af7"/>
        <w:keepNext/>
        <w:rPr>
          <w:rtl/>
        </w:rPr>
      </w:pPr>
      <w:bookmarkStart w:id="12435" w:name="_ETM_Q59_163000"/>
      <w:bookmarkEnd w:id="12435"/>
      <w:r w:rsidRPr="004F6E25">
        <w:rPr>
          <w:rStyle w:val="TagStyle"/>
          <w:rtl/>
        </w:rPr>
        <w:t xml:space="preserve">&lt;&lt; יור &gt;&gt; </w:t>
      </w:r>
      <w:r>
        <w:rPr>
          <w:rtl/>
        </w:rPr>
        <w:t>היו"ר יעקב מרגי:</w:t>
      </w:r>
      <w:r w:rsidRPr="004F6E25">
        <w:rPr>
          <w:rStyle w:val="TagStyle"/>
          <w:rtl/>
        </w:rPr>
        <w:t xml:space="preserve"> &lt;&lt; יור &gt;&gt;</w:t>
      </w:r>
      <w:r>
        <w:rPr>
          <w:rtl/>
        </w:rPr>
        <w:t xml:space="preserve"> </w:t>
      </w:r>
    </w:p>
    <w:p w:rsidR="00DA1059" w:rsidRDefault="00DA1059" w:rsidP="00F95782">
      <w:pPr>
        <w:rPr>
          <w:rtl/>
          <w:lang w:eastAsia="he-IL"/>
        </w:rPr>
      </w:pPr>
    </w:p>
    <w:p w:rsidR="00DA1059" w:rsidRDefault="00DA1059" w:rsidP="00F95782">
      <w:pPr>
        <w:rPr>
          <w:rtl/>
          <w:lang w:eastAsia="he-IL"/>
        </w:rPr>
      </w:pPr>
      <w:bookmarkStart w:id="12436" w:name="_ETM_Q59_165000"/>
      <w:bookmarkEnd w:id="12436"/>
      <w:r>
        <w:rPr>
          <w:rFonts w:hint="cs"/>
          <w:rtl/>
          <w:lang w:eastAsia="he-IL"/>
        </w:rPr>
        <w:t xml:space="preserve">הבאים בתור שהיו. שהיו מועמדים ועברו </w:t>
      </w:r>
      <w:bookmarkStart w:id="12437" w:name="_ETM_Q59_167000"/>
      <w:bookmarkEnd w:id="12437"/>
      <w:r>
        <w:rPr>
          <w:rFonts w:hint="cs"/>
          <w:rtl/>
          <w:lang w:eastAsia="he-IL"/>
        </w:rPr>
        <w:t xml:space="preserve">את כל התהליך. </w:t>
      </w:r>
    </w:p>
    <w:p w:rsidR="00DA1059" w:rsidRDefault="00DA1059" w:rsidP="00F95782">
      <w:pPr>
        <w:rPr>
          <w:rtl/>
          <w:lang w:eastAsia="he-IL"/>
        </w:rPr>
      </w:pPr>
      <w:bookmarkStart w:id="12438" w:name="_ETM_Q59_169000"/>
      <w:bookmarkEnd w:id="12438"/>
    </w:p>
    <w:p w:rsidR="00DA1059" w:rsidRDefault="00DA1059" w:rsidP="00F95782">
      <w:pPr>
        <w:pStyle w:val="-"/>
        <w:keepNext/>
        <w:rPr>
          <w:rtl/>
        </w:rPr>
      </w:pPr>
      <w:r w:rsidRPr="004F6E25">
        <w:rPr>
          <w:rStyle w:val="TagStyle"/>
          <w:rtl/>
        </w:rPr>
        <w:t xml:space="preserve">&lt;&lt; דובר_המשך &gt;&gt; </w:t>
      </w:r>
      <w:r>
        <w:rPr>
          <w:rtl/>
        </w:rPr>
        <w:t>שר הבריאות ניצן הורוביץ:</w:t>
      </w:r>
      <w:r w:rsidRPr="004F6E25">
        <w:rPr>
          <w:rStyle w:val="TagStyle"/>
          <w:rtl/>
        </w:rPr>
        <w:t xml:space="preserve"> &lt;&lt; דובר_המשך &gt;&gt;</w:t>
      </w:r>
      <w:r>
        <w:rPr>
          <w:rtl/>
        </w:rPr>
        <w:t xml:space="preserve"> </w:t>
      </w:r>
    </w:p>
    <w:p w:rsidR="00DA1059" w:rsidRDefault="00DA1059" w:rsidP="00F95782">
      <w:pPr>
        <w:rPr>
          <w:rtl/>
          <w:lang w:eastAsia="he-IL"/>
        </w:rPr>
      </w:pPr>
    </w:p>
    <w:p w:rsidR="00DA1059" w:rsidRDefault="00DA1059" w:rsidP="00ED60B5">
      <w:pPr>
        <w:rPr>
          <w:rtl/>
          <w:lang w:eastAsia="he-IL"/>
        </w:rPr>
      </w:pPr>
      <w:r>
        <w:rPr>
          <w:rFonts w:hint="cs"/>
          <w:rtl/>
          <w:lang w:eastAsia="he-IL"/>
        </w:rPr>
        <w:t>נ</w:t>
      </w:r>
      <w:bookmarkStart w:id="12439" w:name="_ETM_Q59_171000"/>
      <w:bookmarkEnd w:id="12439"/>
      <w:r>
        <w:rPr>
          <w:rFonts w:hint="cs"/>
          <w:rtl/>
          <w:lang w:eastAsia="he-IL"/>
        </w:rPr>
        <w:t xml:space="preserve">כון, נכון. נכון. כי לא היו מקומות </w:t>
      </w:r>
      <w:r>
        <w:rPr>
          <w:rtl/>
          <w:lang w:eastAsia="he-IL"/>
        </w:rPr>
        <w:t>–</w:t>
      </w:r>
      <w:r>
        <w:rPr>
          <w:rFonts w:hint="cs"/>
          <w:rtl/>
          <w:lang w:eastAsia="he-IL"/>
        </w:rPr>
        <w:t xml:space="preserve"> בטכניון, בבן</w:t>
      </w:r>
      <w:r w:rsidR="00ED60B5">
        <w:rPr>
          <w:rFonts w:hint="cs"/>
          <w:rtl/>
          <w:lang w:eastAsia="he-IL"/>
        </w:rPr>
        <w:t>-</w:t>
      </w:r>
      <w:r>
        <w:rPr>
          <w:rFonts w:hint="cs"/>
          <w:rtl/>
          <w:lang w:eastAsia="he-IL"/>
        </w:rPr>
        <w:t>גוריון ובצפת, בר</w:t>
      </w:r>
      <w:bookmarkStart w:id="12440" w:name="_ETM_Q59_177000"/>
      <w:bookmarkEnd w:id="12440"/>
      <w:r w:rsidR="00ED60B5">
        <w:rPr>
          <w:rFonts w:hint="cs"/>
          <w:rtl/>
          <w:lang w:eastAsia="he-IL"/>
        </w:rPr>
        <w:t>-</w:t>
      </w:r>
      <w:r>
        <w:rPr>
          <w:rFonts w:hint="cs"/>
          <w:rtl/>
          <w:lang w:eastAsia="he-IL"/>
        </w:rPr>
        <w:t xml:space="preserve">אילן </w:t>
      </w:r>
      <w:r>
        <w:rPr>
          <w:rFonts w:hint="eastAsia"/>
          <w:rtl/>
          <w:lang w:eastAsia="he-IL"/>
        </w:rPr>
        <w:t>–</w:t>
      </w:r>
      <w:r>
        <w:rPr>
          <w:rFonts w:hint="cs"/>
          <w:rtl/>
          <w:lang w:eastAsia="he-IL"/>
        </w:rPr>
        <w:t xml:space="preserve"> </w:t>
      </w:r>
      <w:r w:rsidR="00ED60B5">
        <w:rPr>
          <w:rFonts w:hint="cs"/>
          <w:rtl/>
          <w:lang w:eastAsia="he-IL"/>
        </w:rPr>
        <w:t>ו</w:t>
      </w:r>
      <w:r>
        <w:rPr>
          <w:rFonts w:hint="cs"/>
          <w:rtl/>
          <w:lang w:eastAsia="he-IL"/>
        </w:rPr>
        <w:t xml:space="preserve">הם מתקבלים. בשנה הבאה יהיו הרבה יותר. </w:t>
      </w:r>
      <w:r w:rsidR="00ED60B5">
        <w:rPr>
          <w:rFonts w:hint="cs"/>
          <w:rtl/>
          <w:lang w:eastAsia="he-IL"/>
        </w:rPr>
        <w:t>ב</w:t>
      </w:r>
      <w:r>
        <w:rPr>
          <w:rFonts w:hint="cs"/>
          <w:rtl/>
          <w:lang w:eastAsia="he-IL"/>
        </w:rPr>
        <w:t xml:space="preserve">סך </w:t>
      </w:r>
      <w:bookmarkStart w:id="12441" w:name="_ETM_Q59_181000"/>
      <w:bookmarkEnd w:id="12441"/>
      <w:r>
        <w:rPr>
          <w:rFonts w:hint="cs"/>
          <w:rtl/>
          <w:lang w:eastAsia="he-IL"/>
        </w:rPr>
        <w:t>הכול בשנים הקרובות נגיע לתוספת של 400 סטודנטים לרפואה נוספים</w:t>
      </w:r>
      <w:r w:rsidR="00ED60B5">
        <w:rPr>
          <w:rFonts w:hint="cs"/>
          <w:rtl/>
          <w:lang w:eastAsia="he-IL"/>
        </w:rPr>
        <w:t>,</w:t>
      </w:r>
      <w:r>
        <w:rPr>
          <w:rFonts w:hint="cs"/>
          <w:rtl/>
          <w:lang w:eastAsia="he-IL"/>
        </w:rPr>
        <w:t xml:space="preserve"> שילמדו בישראל </w:t>
      </w:r>
      <w:r w:rsidR="00ED60B5">
        <w:rPr>
          <w:rFonts w:hint="eastAsia"/>
          <w:rtl/>
          <w:lang w:eastAsia="he-IL"/>
        </w:rPr>
        <w:t>–</w:t>
      </w:r>
      <w:r w:rsidR="00ED60B5">
        <w:rPr>
          <w:rFonts w:hint="cs"/>
          <w:rtl/>
          <w:lang w:eastAsia="he-IL"/>
        </w:rPr>
        <w:t xml:space="preserve"> </w:t>
      </w:r>
      <w:r>
        <w:rPr>
          <w:rFonts w:hint="cs"/>
          <w:rtl/>
          <w:lang w:eastAsia="he-IL"/>
        </w:rPr>
        <w:t xml:space="preserve">ולא בחו"ל, או </w:t>
      </w:r>
      <w:bookmarkStart w:id="12442" w:name="_ETM_Q59_185000"/>
      <w:bookmarkEnd w:id="12442"/>
      <w:r>
        <w:rPr>
          <w:rFonts w:hint="cs"/>
          <w:rtl/>
          <w:lang w:eastAsia="he-IL"/>
        </w:rPr>
        <w:t xml:space="preserve">שלא ילמדו בכלל או שילמדו משהו אחר. זאת אומרת, הגישה שלנו כאן היא לפתרון אמיתי </w:t>
      </w:r>
      <w:bookmarkStart w:id="12443" w:name="_ETM_Q59_192000"/>
      <w:bookmarkEnd w:id="12443"/>
      <w:r>
        <w:rPr>
          <w:rFonts w:hint="cs"/>
          <w:rtl/>
          <w:lang w:eastAsia="he-IL"/>
        </w:rPr>
        <w:t>ויסודי של הבעיה, שהיא בעיה מאוד קשה, והיא לא נוגעת רק לרופאים. למשל, בתחום הסיעוד</w:t>
      </w:r>
      <w:r w:rsidR="00ED60B5">
        <w:rPr>
          <w:rFonts w:hint="cs"/>
          <w:rtl/>
          <w:lang w:eastAsia="he-IL"/>
        </w:rPr>
        <w:t>,</w:t>
      </w:r>
      <w:r>
        <w:rPr>
          <w:rFonts w:hint="cs"/>
          <w:rtl/>
          <w:lang w:eastAsia="he-IL"/>
        </w:rPr>
        <w:t xml:space="preserve"> אחים ואחיות</w:t>
      </w:r>
      <w:r w:rsidR="00ED60B5">
        <w:rPr>
          <w:rFonts w:hint="cs"/>
          <w:rtl/>
          <w:lang w:eastAsia="he-IL"/>
        </w:rPr>
        <w:t>,</w:t>
      </w:r>
      <w:r>
        <w:rPr>
          <w:rFonts w:hint="cs"/>
          <w:rtl/>
          <w:lang w:eastAsia="he-IL"/>
        </w:rPr>
        <w:t xml:space="preserve"> </w:t>
      </w:r>
      <w:r w:rsidR="00ED60B5">
        <w:rPr>
          <w:rFonts w:hint="cs"/>
          <w:rtl/>
          <w:lang w:eastAsia="he-IL"/>
        </w:rPr>
        <w:t>ב</w:t>
      </w:r>
      <w:r>
        <w:rPr>
          <w:rFonts w:hint="cs"/>
          <w:rtl/>
          <w:lang w:eastAsia="he-IL"/>
        </w:rPr>
        <w:t xml:space="preserve">ישראל, בהשוואה עולמית, </w:t>
      </w:r>
      <w:r w:rsidR="00ED60B5">
        <w:rPr>
          <w:rFonts w:hint="cs"/>
          <w:rtl/>
          <w:lang w:eastAsia="he-IL"/>
        </w:rPr>
        <w:t>יש</w:t>
      </w:r>
      <w:r>
        <w:rPr>
          <w:rFonts w:hint="cs"/>
          <w:rtl/>
          <w:lang w:eastAsia="he-IL"/>
        </w:rPr>
        <w:t xml:space="preserve"> חצי </w:t>
      </w:r>
      <w:bookmarkStart w:id="12444" w:name="_ETM_Q59_204000"/>
      <w:bookmarkEnd w:id="12444"/>
      <w:r>
        <w:rPr>
          <w:rFonts w:hint="cs"/>
          <w:rtl/>
          <w:lang w:eastAsia="he-IL"/>
        </w:rPr>
        <w:t>ממספר אחיות לנפש בהשוואה למדינות ה-</w:t>
      </w:r>
      <w:r>
        <w:rPr>
          <w:rFonts w:hint="cs"/>
          <w:lang w:eastAsia="he-IL"/>
        </w:rPr>
        <w:t>OECD</w:t>
      </w:r>
      <w:r>
        <w:rPr>
          <w:rFonts w:hint="cs"/>
          <w:rtl/>
          <w:lang w:eastAsia="he-IL"/>
        </w:rPr>
        <w:t>. אז השנה, כבר בשבוע הזה התחילו ללמוד עוד 450 סטודנטיות וסטודנטים לסיעוד, אחים ואחיות</w:t>
      </w:r>
      <w:r w:rsidR="00ED60B5">
        <w:rPr>
          <w:rFonts w:hint="cs"/>
          <w:rtl/>
          <w:lang w:eastAsia="he-IL"/>
        </w:rPr>
        <w:t>.</w:t>
      </w:r>
      <w:r>
        <w:rPr>
          <w:rFonts w:hint="cs"/>
          <w:rtl/>
          <w:lang w:eastAsia="he-IL"/>
        </w:rPr>
        <w:t xml:space="preserve"> עוד 450 כבר השבוע. וכנ"ל </w:t>
      </w:r>
      <w:r w:rsidR="00ED60B5">
        <w:rPr>
          <w:rFonts w:hint="cs"/>
          <w:rtl/>
          <w:lang w:eastAsia="he-IL"/>
        </w:rPr>
        <w:t xml:space="preserve">יש </w:t>
      </w:r>
      <w:r>
        <w:rPr>
          <w:rFonts w:hint="cs"/>
          <w:rtl/>
          <w:lang w:eastAsia="he-IL"/>
        </w:rPr>
        <w:t xml:space="preserve">גם בעיה בכוח עזר, במאבטחים </w:t>
      </w:r>
      <w:r>
        <w:rPr>
          <w:rtl/>
          <w:lang w:eastAsia="he-IL"/>
        </w:rPr>
        <w:t>–</w:t>
      </w:r>
      <w:r>
        <w:rPr>
          <w:rFonts w:hint="cs"/>
          <w:rtl/>
          <w:lang w:eastAsia="he-IL"/>
        </w:rPr>
        <w:t xml:space="preserve"> בכל השרשרת הזאת. </w:t>
      </w:r>
    </w:p>
    <w:p w:rsidR="00DA1059" w:rsidRDefault="00DA1059" w:rsidP="00F95782">
      <w:pPr>
        <w:rPr>
          <w:rtl/>
          <w:lang w:eastAsia="he-IL"/>
        </w:rPr>
      </w:pPr>
    </w:p>
    <w:p w:rsidR="00DA1059" w:rsidRDefault="00DA1059" w:rsidP="00F95782">
      <w:pPr>
        <w:pStyle w:val="af7"/>
        <w:keepNext/>
        <w:rPr>
          <w:rtl/>
        </w:rPr>
      </w:pPr>
      <w:r w:rsidRPr="004F6E25">
        <w:rPr>
          <w:rStyle w:val="TagStyle"/>
          <w:rtl/>
        </w:rPr>
        <w:t xml:space="preserve"> &lt;&lt; יור &gt;&gt; </w:t>
      </w:r>
      <w:r>
        <w:rPr>
          <w:rtl/>
        </w:rPr>
        <w:t>היו"ר יעקב מרגי:</w:t>
      </w:r>
      <w:r w:rsidRPr="004F6E25">
        <w:rPr>
          <w:rStyle w:val="TagStyle"/>
          <w:rtl/>
        </w:rPr>
        <w:t xml:space="preserve"> &lt;&lt; יור &gt;&gt;</w:t>
      </w:r>
      <w:r>
        <w:rPr>
          <w:rtl/>
        </w:rPr>
        <w:t xml:space="preserve"> </w:t>
      </w:r>
    </w:p>
    <w:p w:rsidR="00DA1059" w:rsidRDefault="00DA1059" w:rsidP="00CE6451">
      <w:pPr>
        <w:rPr>
          <w:rtl/>
          <w:lang w:eastAsia="he-IL"/>
        </w:rPr>
      </w:pPr>
    </w:p>
    <w:p w:rsidR="00DA1059" w:rsidRDefault="00DA1059" w:rsidP="00F95782">
      <w:pPr>
        <w:rPr>
          <w:rtl/>
          <w:lang w:eastAsia="he-IL"/>
        </w:rPr>
      </w:pPr>
      <w:bookmarkStart w:id="12445" w:name="_ETM_Q59_231000"/>
      <w:bookmarkEnd w:id="12445"/>
      <w:r>
        <w:rPr>
          <w:rFonts w:hint="cs"/>
          <w:rtl/>
          <w:lang w:eastAsia="he-IL"/>
        </w:rPr>
        <w:t xml:space="preserve">מיטות, מיטות התמחות. </w:t>
      </w:r>
    </w:p>
    <w:p w:rsidR="00DA1059" w:rsidRDefault="00DA1059" w:rsidP="00F95782">
      <w:pPr>
        <w:rPr>
          <w:rtl/>
          <w:lang w:eastAsia="he-IL"/>
        </w:rPr>
      </w:pPr>
    </w:p>
    <w:p w:rsidR="00DA1059" w:rsidRDefault="00DA1059" w:rsidP="00F95782">
      <w:pPr>
        <w:pStyle w:val="-"/>
        <w:keepNext/>
        <w:rPr>
          <w:rtl/>
        </w:rPr>
      </w:pPr>
      <w:r w:rsidRPr="004F6E25">
        <w:rPr>
          <w:rStyle w:val="TagStyle"/>
          <w:rtl/>
        </w:rPr>
        <w:t xml:space="preserve"> &lt;&lt; דובר_המשך &gt;&gt; </w:t>
      </w:r>
      <w:r>
        <w:rPr>
          <w:rtl/>
        </w:rPr>
        <w:t>שר הבריאות ניצן הורוביץ:</w:t>
      </w:r>
      <w:r w:rsidRPr="004F6E25">
        <w:rPr>
          <w:rStyle w:val="TagStyle"/>
          <w:rtl/>
        </w:rPr>
        <w:t xml:space="preserve"> &lt;&lt; דובר_המשך &gt;&gt;</w:t>
      </w:r>
      <w:r>
        <w:rPr>
          <w:rtl/>
        </w:rPr>
        <w:t xml:space="preserve"> </w:t>
      </w:r>
    </w:p>
    <w:p w:rsidR="00DA1059" w:rsidRDefault="00DA1059" w:rsidP="00CE6451">
      <w:pPr>
        <w:rPr>
          <w:rtl/>
          <w:lang w:eastAsia="he-IL"/>
        </w:rPr>
      </w:pPr>
    </w:p>
    <w:p w:rsidR="00DA1059" w:rsidRDefault="00DA1059" w:rsidP="00F95782">
      <w:pPr>
        <w:rPr>
          <w:rtl/>
          <w:lang w:eastAsia="he-IL"/>
        </w:rPr>
      </w:pPr>
      <w:r>
        <w:rPr>
          <w:rFonts w:hint="cs"/>
          <w:rtl/>
          <w:lang w:eastAsia="he-IL"/>
        </w:rPr>
        <w:t xml:space="preserve">כן. </w:t>
      </w:r>
    </w:p>
    <w:p w:rsidR="00DA1059" w:rsidRDefault="00DA1059" w:rsidP="00F95782">
      <w:pPr>
        <w:rPr>
          <w:rtl/>
          <w:lang w:eastAsia="he-IL"/>
        </w:rPr>
      </w:pPr>
    </w:p>
    <w:p w:rsidR="00DA1059" w:rsidRDefault="00DA1059" w:rsidP="00F95782">
      <w:pPr>
        <w:pStyle w:val="af7"/>
        <w:keepNext/>
        <w:rPr>
          <w:rtl/>
        </w:rPr>
      </w:pPr>
      <w:r w:rsidRPr="004F6E25">
        <w:rPr>
          <w:rStyle w:val="TagStyle"/>
          <w:rtl/>
        </w:rPr>
        <w:t xml:space="preserve"> &lt;&lt; יור &gt;&gt; </w:t>
      </w:r>
      <w:r>
        <w:rPr>
          <w:rtl/>
        </w:rPr>
        <w:t>היו"ר יעקב מרגי:</w:t>
      </w:r>
      <w:r w:rsidRPr="004F6E25">
        <w:rPr>
          <w:rStyle w:val="TagStyle"/>
          <w:rtl/>
        </w:rPr>
        <w:t xml:space="preserve"> &lt;&lt; יור &gt;&gt;</w:t>
      </w:r>
      <w:r>
        <w:rPr>
          <w:rtl/>
        </w:rPr>
        <w:t xml:space="preserve"> </w:t>
      </w:r>
    </w:p>
    <w:p w:rsidR="00DA1059" w:rsidRDefault="00DA1059" w:rsidP="00CE6451">
      <w:pPr>
        <w:rPr>
          <w:rtl/>
          <w:lang w:eastAsia="he-IL"/>
        </w:rPr>
      </w:pPr>
    </w:p>
    <w:p w:rsidR="00DA1059" w:rsidRDefault="00DA1059" w:rsidP="00F95782">
      <w:pPr>
        <w:rPr>
          <w:rtl/>
          <w:lang w:eastAsia="he-IL"/>
        </w:rPr>
      </w:pPr>
      <w:r>
        <w:rPr>
          <w:rFonts w:hint="cs"/>
          <w:rtl/>
          <w:lang w:eastAsia="he-IL"/>
        </w:rPr>
        <w:t xml:space="preserve">זה יתוקצב? </w:t>
      </w:r>
    </w:p>
    <w:p w:rsidR="00DA1059" w:rsidRDefault="00DA1059" w:rsidP="00F95782">
      <w:pPr>
        <w:rPr>
          <w:rtl/>
          <w:lang w:eastAsia="he-IL"/>
        </w:rPr>
      </w:pPr>
    </w:p>
    <w:p w:rsidR="00DA1059" w:rsidRDefault="00DA1059" w:rsidP="00F95782">
      <w:pPr>
        <w:pStyle w:val="-"/>
        <w:keepNext/>
        <w:rPr>
          <w:rtl/>
        </w:rPr>
      </w:pPr>
      <w:r w:rsidRPr="004F6E25">
        <w:rPr>
          <w:rStyle w:val="TagStyle"/>
          <w:rtl/>
        </w:rPr>
        <w:t xml:space="preserve"> &lt;&lt; דובר_המשך &gt;&gt; </w:t>
      </w:r>
      <w:r>
        <w:rPr>
          <w:rtl/>
        </w:rPr>
        <w:t>שר הבריאות ניצן הורוביץ:</w:t>
      </w:r>
      <w:r w:rsidRPr="004F6E25">
        <w:rPr>
          <w:rStyle w:val="TagStyle"/>
          <w:rtl/>
        </w:rPr>
        <w:t xml:space="preserve"> &lt;&lt; דובר_המשך &gt;&gt;</w:t>
      </w:r>
      <w:r>
        <w:rPr>
          <w:rtl/>
        </w:rPr>
        <w:t xml:space="preserve"> </w:t>
      </w:r>
    </w:p>
    <w:p w:rsidR="00DA1059" w:rsidRDefault="00DA1059" w:rsidP="00F95782">
      <w:pPr>
        <w:rPr>
          <w:rtl/>
          <w:lang w:eastAsia="he-IL"/>
        </w:rPr>
      </w:pPr>
    </w:p>
    <w:p w:rsidR="00DA1059" w:rsidRDefault="00DA1059" w:rsidP="00F95782">
      <w:pPr>
        <w:rPr>
          <w:rtl/>
          <w:lang w:eastAsia="he-IL"/>
        </w:rPr>
      </w:pPr>
      <w:r>
        <w:rPr>
          <w:rFonts w:hint="cs"/>
          <w:rtl/>
          <w:lang w:eastAsia="he-IL"/>
        </w:rPr>
        <w:t xml:space="preserve">ודאי. הסטודנטים שמתחילים </w:t>
      </w:r>
      <w:bookmarkStart w:id="12446" w:name="_ETM_Q59_236000"/>
      <w:bookmarkEnd w:id="12446"/>
      <w:r>
        <w:rPr>
          <w:rFonts w:hint="cs"/>
          <w:rtl/>
          <w:lang w:eastAsia="he-IL"/>
        </w:rPr>
        <w:t xml:space="preserve">ללמוד </w:t>
      </w:r>
      <w:r>
        <w:rPr>
          <w:rtl/>
          <w:lang w:eastAsia="he-IL"/>
        </w:rPr>
        <w:t>–</w:t>
      </w:r>
      <w:r>
        <w:rPr>
          <w:rFonts w:hint="cs"/>
          <w:rtl/>
          <w:lang w:eastAsia="he-IL"/>
        </w:rPr>
        <w:t xml:space="preserve"> הרי בשנה הרביעית יש להם כבר שלב קליני, </w:t>
      </w:r>
      <w:bookmarkStart w:id="12447" w:name="_ETM_Q59_238000"/>
      <w:bookmarkEnd w:id="12447"/>
      <w:r>
        <w:rPr>
          <w:rFonts w:hint="cs"/>
          <w:rtl/>
          <w:lang w:eastAsia="he-IL"/>
        </w:rPr>
        <w:t xml:space="preserve">כן? הם כבר לומדים בבתי החולים, וכן, </w:t>
      </w:r>
      <w:bookmarkStart w:id="12448" w:name="_ETM_Q59_246000"/>
      <w:bookmarkEnd w:id="12448"/>
      <w:r>
        <w:rPr>
          <w:rFonts w:hint="cs"/>
          <w:rtl/>
          <w:lang w:eastAsia="he-IL"/>
        </w:rPr>
        <w:t>יש תוספת של שדות קליניים החל מהשנה הרביעית שלהם</w:t>
      </w:r>
      <w:bookmarkStart w:id="12449" w:name="_ETM_Q59_250000"/>
      <w:bookmarkEnd w:id="12449"/>
      <w:r>
        <w:rPr>
          <w:rFonts w:hint="cs"/>
          <w:rtl/>
          <w:lang w:eastAsia="he-IL"/>
        </w:rPr>
        <w:t xml:space="preserve">. אגב, זה לא רק בבתי חולים; זה יהיה בבתי חולים ובקהילה. זה יהיה כך. בכל אופן, יש כאן </w:t>
      </w:r>
      <w:bookmarkStart w:id="12450" w:name="_ETM_Q59_252000"/>
      <w:bookmarkEnd w:id="12450"/>
      <w:r>
        <w:rPr>
          <w:rFonts w:hint="cs"/>
          <w:rtl/>
          <w:lang w:eastAsia="he-IL"/>
        </w:rPr>
        <w:t xml:space="preserve">תוכנית אמיתית וראשונה בעצם בהיקפה, לפתור את הבעיה הזאת. </w:t>
      </w:r>
      <w:bookmarkStart w:id="12451" w:name="_ETM_Q59_257000"/>
      <w:bookmarkStart w:id="12452" w:name="_ETM_Q0_33271382"/>
      <w:bookmarkStart w:id="12453" w:name="_ETM_Q0_33271734"/>
      <w:bookmarkEnd w:id="12451"/>
      <w:r>
        <w:rPr>
          <w:rFonts w:hint="cs"/>
          <w:rtl/>
          <w:lang w:eastAsia="he-IL"/>
        </w:rPr>
        <w:t>אני מחויב</w:t>
      </w:r>
      <w:bookmarkEnd w:id="12452"/>
      <w:bookmarkEnd w:id="12453"/>
      <w:r>
        <w:rPr>
          <w:rFonts w:hint="cs"/>
          <w:rtl/>
          <w:lang w:eastAsia="he-IL"/>
        </w:rPr>
        <w:t xml:space="preserve">, ואני אומר את זה כאן: אני מחויב באופן מלא לקיצור התורנויות. אתה יודע, לפני כמה שבועות הייתה לי פגישה </w:t>
      </w:r>
      <w:bookmarkStart w:id="12454" w:name="_ETM_Q59_271000"/>
      <w:bookmarkEnd w:id="12454"/>
      <w:r>
        <w:rPr>
          <w:rFonts w:hint="cs"/>
          <w:rtl/>
          <w:lang w:eastAsia="he-IL"/>
        </w:rPr>
        <w:t xml:space="preserve">עם </w:t>
      </w:r>
      <w:bookmarkStart w:id="12455" w:name="_ETM_Q0_33279120"/>
      <w:bookmarkStart w:id="12456" w:name="_ETM_Q0_33279511"/>
      <w:r>
        <w:rPr>
          <w:rFonts w:hint="cs"/>
          <w:rtl/>
          <w:lang w:eastAsia="he-IL"/>
        </w:rPr>
        <w:t>בכירי מערכת</w:t>
      </w:r>
      <w:bookmarkEnd w:id="12455"/>
      <w:bookmarkEnd w:id="12456"/>
      <w:r>
        <w:rPr>
          <w:rFonts w:hint="cs"/>
          <w:rtl/>
          <w:lang w:eastAsia="he-IL"/>
        </w:rPr>
        <w:t xml:space="preserve"> הבריאות, ומישהו שם, באמת מאוד בכיר, שאל אותי: האם בעצם אתה אומר לנו שהתקבלה החלטה לקצר את התורנויות של המתמחים? </w:t>
      </w:r>
      <w:bookmarkStart w:id="12457" w:name="_ETM_Q59_286000"/>
      <w:bookmarkEnd w:id="12457"/>
      <w:r>
        <w:rPr>
          <w:rFonts w:hint="cs"/>
          <w:rtl/>
          <w:lang w:eastAsia="he-IL"/>
        </w:rPr>
        <w:t xml:space="preserve">אז אני אומר: כן, התקבלה ההחלטה. זה כל כך לא </w:t>
      </w:r>
      <w:bookmarkStart w:id="12458" w:name="_ETM_Q59_287000"/>
      <w:bookmarkEnd w:id="12458"/>
      <w:r>
        <w:rPr>
          <w:rFonts w:hint="cs"/>
          <w:rtl/>
          <w:lang w:eastAsia="he-IL"/>
        </w:rPr>
        <w:t xml:space="preserve">היה מובן מאליו שדבר כזה יכול בכלל לקרות, שהיום </w:t>
      </w:r>
      <w:r>
        <w:rPr>
          <w:rtl/>
          <w:lang w:eastAsia="he-IL"/>
        </w:rPr>
        <w:t>–</w:t>
      </w:r>
      <w:r>
        <w:rPr>
          <w:rFonts w:hint="cs"/>
          <w:rtl/>
          <w:lang w:eastAsia="he-IL"/>
        </w:rPr>
        <w:t xml:space="preserve"> </w:t>
      </w:r>
      <w:bookmarkStart w:id="12459" w:name="_ETM_Q59_297000"/>
      <w:bookmarkEnd w:id="12459"/>
      <w:r>
        <w:rPr>
          <w:rFonts w:hint="cs"/>
          <w:rtl/>
          <w:lang w:eastAsia="he-IL"/>
        </w:rPr>
        <w:t xml:space="preserve">אז אני מקבל ביקורת מצד אלה שמתנגדים בכלל לקיצור תורנויות ומצד אלה שרוצים </w:t>
      </w:r>
      <w:bookmarkStart w:id="12460" w:name="_ETM_Q59_305000"/>
      <w:bookmarkEnd w:id="12460"/>
      <w:r>
        <w:rPr>
          <w:rFonts w:hint="cs"/>
          <w:rtl/>
          <w:lang w:eastAsia="he-IL"/>
        </w:rPr>
        <w:t xml:space="preserve">יותר, ובכל מקרה אנחנו הולכים במתווה שקורה ומתוקצב ומתחיל. </w:t>
      </w:r>
    </w:p>
    <w:p w:rsidR="00DA1059" w:rsidRDefault="00DA1059" w:rsidP="00F95782">
      <w:pPr>
        <w:rPr>
          <w:rtl/>
          <w:lang w:eastAsia="he-IL"/>
        </w:rPr>
      </w:pPr>
    </w:p>
    <w:p w:rsidR="00DA1059" w:rsidRDefault="00DA1059" w:rsidP="00ED60B5">
      <w:pPr>
        <w:rPr>
          <w:rtl/>
          <w:lang w:eastAsia="he-IL"/>
        </w:rPr>
      </w:pPr>
      <w:r>
        <w:rPr>
          <w:rFonts w:hint="cs"/>
          <w:rtl/>
          <w:lang w:eastAsia="he-IL"/>
        </w:rPr>
        <w:t xml:space="preserve">ולמה הוא מתחיל בפריפריה? כי בפריפריה יש את הקושי הגדול ביותר. כי אם </w:t>
      </w:r>
      <w:bookmarkStart w:id="12461" w:name="_ETM_Q59_319000"/>
      <w:bookmarkEnd w:id="12461"/>
      <w:r>
        <w:rPr>
          <w:rFonts w:hint="cs"/>
          <w:rtl/>
          <w:lang w:eastAsia="he-IL"/>
        </w:rPr>
        <w:t xml:space="preserve">אני מייד אתחיל באיזשהו סגמנט ארצי, נגיד ניקח מחלקה </w:t>
      </w:r>
      <w:bookmarkStart w:id="12462" w:name="_ETM_Q59_320000"/>
      <w:bookmarkEnd w:id="12462"/>
      <w:r>
        <w:rPr>
          <w:rFonts w:hint="cs"/>
          <w:rtl/>
          <w:lang w:eastAsia="he-IL"/>
        </w:rPr>
        <w:t xml:space="preserve">מסוימת </w:t>
      </w:r>
      <w:r w:rsidR="00ED60B5">
        <w:rPr>
          <w:rFonts w:hint="cs"/>
          <w:rtl/>
          <w:lang w:eastAsia="he-IL"/>
        </w:rPr>
        <w:t>ו</w:t>
      </w:r>
      <w:r>
        <w:rPr>
          <w:rFonts w:hint="cs"/>
          <w:rtl/>
          <w:lang w:eastAsia="he-IL"/>
        </w:rPr>
        <w:t>נעשה אותה מייד על ההתחלה ארצי, אז בתי החולים החזקים</w:t>
      </w:r>
      <w:bookmarkStart w:id="12463" w:name="_ETM_Q59_325000"/>
      <w:bookmarkEnd w:id="12463"/>
      <w:r>
        <w:rPr>
          <w:rFonts w:hint="cs"/>
          <w:rtl/>
          <w:lang w:eastAsia="he-IL"/>
        </w:rPr>
        <w:t xml:space="preserve"> במרכז </w:t>
      </w:r>
      <w:r>
        <w:rPr>
          <w:rtl/>
          <w:lang w:eastAsia="he-IL"/>
        </w:rPr>
        <w:t>–</w:t>
      </w:r>
      <w:r>
        <w:rPr>
          <w:rFonts w:hint="cs"/>
          <w:rtl/>
          <w:lang w:eastAsia="he-IL"/>
        </w:rPr>
        <w:t xml:space="preserve"> שההתמחות אצלם היא הרבה יותר אטרקטיבית </w:t>
      </w:r>
      <w:bookmarkStart w:id="12464" w:name="_ETM_Q59_329000"/>
      <w:bookmarkEnd w:id="12464"/>
      <w:r>
        <w:rPr>
          <w:rFonts w:hint="cs"/>
          <w:rtl/>
          <w:lang w:eastAsia="he-IL"/>
        </w:rPr>
        <w:t xml:space="preserve">מבחינת המתמחים, וגם ככה </w:t>
      </w:r>
      <w:r w:rsidR="00ED60B5">
        <w:rPr>
          <w:rFonts w:hint="cs"/>
          <w:rtl/>
          <w:lang w:eastAsia="he-IL"/>
        </w:rPr>
        <w:t xml:space="preserve">הם </w:t>
      </w:r>
      <w:r>
        <w:rPr>
          <w:rFonts w:hint="cs"/>
          <w:rtl/>
          <w:lang w:eastAsia="he-IL"/>
        </w:rPr>
        <w:t xml:space="preserve">שואבים את הכוחות </w:t>
      </w:r>
      <w:r>
        <w:rPr>
          <w:rtl/>
          <w:lang w:eastAsia="he-IL"/>
        </w:rPr>
        <w:t>–</w:t>
      </w:r>
      <w:r>
        <w:rPr>
          <w:rFonts w:hint="cs"/>
          <w:rtl/>
          <w:lang w:eastAsia="he-IL"/>
        </w:rPr>
        <w:t xml:space="preserve"> ישתו את התקנים האלה מהפריפריה, ואנחנו נעמוד בפני </w:t>
      </w:r>
      <w:bookmarkStart w:id="12465" w:name="_ETM_Q59_337000"/>
      <w:bookmarkEnd w:id="12465"/>
      <w:r>
        <w:rPr>
          <w:rFonts w:hint="cs"/>
          <w:rtl/>
          <w:lang w:eastAsia="he-IL"/>
        </w:rPr>
        <w:t xml:space="preserve">שוקת שבורה. עכשיו, תבין את זה </w:t>
      </w:r>
      <w:r w:rsidR="00267305">
        <w:rPr>
          <w:rFonts w:hint="cs"/>
          <w:rtl/>
          <w:lang w:eastAsia="he-IL"/>
        </w:rPr>
        <w:t>– – –</w:t>
      </w:r>
    </w:p>
    <w:p w:rsidR="00DA1059" w:rsidRDefault="00DA1059" w:rsidP="00F95782">
      <w:pPr>
        <w:rPr>
          <w:rtl/>
          <w:lang w:eastAsia="he-IL"/>
        </w:rPr>
      </w:pPr>
      <w:bookmarkStart w:id="12466" w:name="_ETM_Q59_339000"/>
      <w:bookmarkEnd w:id="12466"/>
    </w:p>
    <w:p w:rsidR="00DA1059" w:rsidRDefault="00DA1059" w:rsidP="00F95782">
      <w:pPr>
        <w:pStyle w:val="af6"/>
        <w:keepNext/>
        <w:rPr>
          <w:rtl/>
        </w:rPr>
      </w:pPr>
      <w:bookmarkStart w:id="12467" w:name="_ETM_Q59_341000"/>
      <w:bookmarkStart w:id="12468" w:name="ET_interruption_5797_26"/>
      <w:bookmarkEnd w:id="12467"/>
      <w:r w:rsidRPr="00DF6F4F">
        <w:rPr>
          <w:rStyle w:val="TagStyle"/>
          <w:rtl/>
        </w:rPr>
        <w:t xml:space="preserve"> &lt;&lt; קריאה &gt;&gt; </w:t>
      </w:r>
      <w:r>
        <w:rPr>
          <w:rtl/>
        </w:rPr>
        <w:t>יצחק פינדרוס (יהדות התורה):</w:t>
      </w:r>
      <w:r w:rsidRPr="00DF6F4F">
        <w:rPr>
          <w:rStyle w:val="TagStyle"/>
          <w:rtl/>
        </w:rPr>
        <w:t xml:space="preserve"> &lt;&lt; קריאה &gt;&gt;</w:t>
      </w:r>
      <w:r>
        <w:rPr>
          <w:rtl/>
        </w:rPr>
        <w:t xml:space="preserve"> </w:t>
      </w:r>
      <w:bookmarkEnd w:id="12468"/>
    </w:p>
    <w:p w:rsidR="00DA1059" w:rsidRDefault="00DA1059" w:rsidP="00CE6451">
      <w:pPr>
        <w:rPr>
          <w:rtl/>
          <w:lang w:eastAsia="he-IL"/>
        </w:rPr>
      </w:pPr>
    </w:p>
    <w:p w:rsidR="00DA1059" w:rsidRDefault="00DA1059" w:rsidP="00ED60B5">
      <w:pPr>
        <w:rPr>
          <w:rtl/>
          <w:lang w:eastAsia="he-IL"/>
        </w:rPr>
      </w:pPr>
      <w:bookmarkStart w:id="12469" w:name="_ETM_Q59_336000"/>
      <w:bookmarkStart w:id="12470" w:name="_ETM_Q59_340000"/>
      <w:bookmarkEnd w:id="12469"/>
      <w:bookmarkEnd w:id="12470"/>
      <w:r>
        <w:rPr>
          <w:rFonts w:hint="cs"/>
          <w:rtl/>
          <w:lang w:eastAsia="he-IL"/>
        </w:rPr>
        <w:t xml:space="preserve">שאלה פשוטה </w:t>
      </w:r>
      <w:r>
        <w:rPr>
          <w:rtl/>
          <w:lang w:eastAsia="he-IL"/>
        </w:rPr>
        <w:t>–</w:t>
      </w:r>
      <w:r>
        <w:rPr>
          <w:rFonts w:hint="cs"/>
          <w:rtl/>
          <w:lang w:eastAsia="he-IL"/>
        </w:rPr>
        <w:t xml:space="preserve"> אדוני השר </w:t>
      </w:r>
      <w:r w:rsidR="00267305">
        <w:rPr>
          <w:rFonts w:hint="cs"/>
          <w:rtl/>
          <w:lang w:eastAsia="he-IL"/>
        </w:rPr>
        <w:t>– – –</w:t>
      </w:r>
      <w:r>
        <w:rPr>
          <w:rFonts w:hint="cs"/>
          <w:rtl/>
          <w:lang w:eastAsia="he-IL"/>
        </w:rPr>
        <w:t xml:space="preserve"> אז תגיד לנו </w:t>
      </w:r>
      <w:r>
        <w:rPr>
          <w:rtl/>
          <w:lang w:eastAsia="he-IL"/>
        </w:rPr>
        <w:t>–</w:t>
      </w:r>
      <w:r>
        <w:rPr>
          <w:rFonts w:hint="cs"/>
          <w:rtl/>
          <w:lang w:eastAsia="he-IL"/>
        </w:rPr>
        <w:t xml:space="preserve"> אני עולה בעוד 20% במרץ 23 </w:t>
      </w:r>
      <w:bookmarkStart w:id="12471" w:name="_ETM_Q59_355000"/>
      <w:bookmarkEnd w:id="12471"/>
      <w:r w:rsidR="00267305">
        <w:rPr>
          <w:rFonts w:hint="cs"/>
          <w:rtl/>
          <w:lang w:eastAsia="he-IL"/>
        </w:rPr>
        <w:t>– – –</w:t>
      </w:r>
    </w:p>
    <w:p w:rsidR="00DA1059" w:rsidRDefault="00DA1059" w:rsidP="00F95782">
      <w:pPr>
        <w:rPr>
          <w:rtl/>
          <w:lang w:eastAsia="he-IL"/>
        </w:rPr>
      </w:pPr>
    </w:p>
    <w:p w:rsidR="00DA1059" w:rsidRDefault="00DA1059" w:rsidP="00F95782">
      <w:pPr>
        <w:pStyle w:val="-"/>
        <w:keepNext/>
        <w:rPr>
          <w:rtl/>
        </w:rPr>
      </w:pPr>
      <w:r w:rsidRPr="004F6E25">
        <w:rPr>
          <w:rStyle w:val="TagStyle"/>
          <w:rtl/>
        </w:rPr>
        <w:t xml:space="preserve"> &lt;&lt; דובר_המשך &gt;&gt; </w:t>
      </w:r>
      <w:r>
        <w:rPr>
          <w:rtl/>
        </w:rPr>
        <w:t>שר הבריאות ניצן הורוביץ:</w:t>
      </w:r>
      <w:r w:rsidRPr="004F6E25">
        <w:rPr>
          <w:rStyle w:val="TagStyle"/>
          <w:rtl/>
        </w:rPr>
        <w:t xml:space="preserve"> &lt;&lt; דובר_המשך &gt;&gt;</w:t>
      </w:r>
      <w:r>
        <w:rPr>
          <w:rtl/>
        </w:rPr>
        <w:t xml:space="preserve"> </w:t>
      </w:r>
    </w:p>
    <w:p w:rsidR="00DA1059" w:rsidRDefault="00DA1059" w:rsidP="00CE6451">
      <w:pPr>
        <w:rPr>
          <w:rtl/>
          <w:lang w:eastAsia="he-IL"/>
        </w:rPr>
      </w:pPr>
    </w:p>
    <w:p w:rsidR="00DA1059" w:rsidRDefault="00DA1059" w:rsidP="00F95782">
      <w:pPr>
        <w:rPr>
          <w:rtl/>
          <w:lang w:eastAsia="he-IL"/>
        </w:rPr>
      </w:pPr>
      <w:r>
        <w:rPr>
          <w:rFonts w:hint="cs"/>
          <w:rtl/>
          <w:lang w:eastAsia="he-IL"/>
        </w:rPr>
        <w:t xml:space="preserve">בסדר, אז אני מחויב, אני אמרתי לך את </w:t>
      </w:r>
      <w:bookmarkStart w:id="12472" w:name="_ETM_Q59_360000"/>
      <w:bookmarkEnd w:id="12472"/>
      <w:r>
        <w:rPr>
          <w:rFonts w:hint="cs"/>
          <w:rtl/>
          <w:lang w:eastAsia="he-IL"/>
        </w:rPr>
        <w:t xml:space="preserve">זה שאני מחויב להגיע לכולם תוך פרק זמן מוגדר. </w:t>
      </w:r>
      <w:bookmarkStart w:id="12473" w:name="_ETM_Q59_359000"/>
      <w:bookmarkEnd w:id="12473"/>
      <w:r>
        <w:rPr>
          <w:rFonts w:hint="cs"/>
          <w:rtl/>
          <w:lang w:eastAsia="he-IL"/>
        </w:rPr>
        <w:t xml:space="preserve">זה לא </w:t>
      </w:r>
      <w:r>
        <w:rPr>
          <w:lang w:eastAsia="he-IL"/>
        </w:rPr>
        <w:t>open ended</w:t>
      </w:r>
      <w:r>
        <w:rPr>
          <w:rFonts w:hint="cs"/>
          <w:rtl/>
          <w:lang w:eastAsia="he-IL"/>
        </w:rPr>
        <w:t xml:space="preserve"> כאן, לנצח. אנחנו הולכים לסדר את זה. סוף-סוף אנחנו הולכים לסדר את זה, וזה כמובן מותנה </w:t>
      </w:r>
      <w:bookmarkStart w:id="12474" w:name="_ETM_Q59_372000"/>
      <w:bookmarkEnd w:id="12474"/>
      <w:proofErr w:type="spellStart"/>
      <w:r>
        <w:rPr>
          <w:rFonts w:hint="cs"/>
          <w:rtl/>
          <w:lang w:eastAsia="he-IL"/>
        </w:rPr>
        <w:t>באיושים</w:t>
      </w:r>
      <w:proofErr w:type="spellEnd"/>
      <w:r>
        <w:rPr>
          <w:rFonts w:hint="cs"/>
          <w:rtl/>
          <w:lang w:eastAsia="he-IL"/>
        </w:rPr>
        <w:t xml:space="preserve">. אני רוצה לא סתם לעמוד פה ולהבטיח; אני רוצה שבאמת יגיעו רופאים כדי לקצר את </w:t>
      </w:r>
      <w:bookmarkStart w:id="12475" w:name="_ETM_Q59_375000"/>
      <w:bookmarkEnd w:id="12475"/>
      <w:r>
        <w:rPr>
          <w:rFonts w:hint="cs"/>
          <w:rtl/>
          <w:lang w:eastAsia="he-IL"/>
        </w:rPr>
        <w:t xml:space="preserve">התורנויות האלה, כי צריך הרבה רופאים כדי לקצר את התורנויות האלה. אתה לא רוצה להשאיר מחלקות ריקות בלילה. </w:t>
      </w:r>
    </w:p>
    <w:p w:rsidR="00DA1059" w:rsidRDefault="00DA1059" w:rsidP="00F95782">
      <w:pPr>
        <w:rPr>
          <w:rtl/>
          <w:lang w:eastAsia="he-IL"/>
        </w:rPr>
      </w:pPr>
    </w:p>
    <w:p w:rsidR="00DA1059" w:rsidRDefault="00DA1059" w:rsidP="00ED60B5">
      <w:pPr>
        <w:rPr>
          <w:rtl/>
          <w:lang w:eastAsia="he-IL"/>
        </w:rPr>
      </w:pPr>
      <w:bookmarkStart w:id="12476" w:name="_ETM_Q59_384000"/>
      <w:bookmarkEnd w:id="12476"/>
      <w:r>
        <w:rPr>
          <w:rFonts w:hint="cs"/>
          <w:rtl/>
          <w:lang w:eastAsia="he-IL"/>
        </w:rPr>
        <w:t xml:space="preserve">עכשיו, לצערי, גם </w:t>
      </w:r>
      <w:bookmarkStart w:id="12477" w:name="_ETM_Q59_389000"/>
      <w:bookmarkEnd w:id="12477"/>
      <w:r>
        <w:rPr>
          <w:rFonts w:hint="cs"/>
          <w:rtl/>
          <w:lang w:eastAsia="he-IL"/>
        </w:rPr>
        <w:t xml:space="preserve">צריך להגיד עוד דבר, ואני אומר את זה </w:t>
      </w:r>
      <w:bookmarkStart w:id="12478" w:name="_ETM_Q59_390000"/>
      <w:bookmarkEnd w:id="12478"/>
      <w:r>
        <w:rPr>
          <w:rFonts w:hint="cs"/>
          <w:rtl/>
          <w:lang w:eastAsia="he-IL"/>
        </w:rPr>
        <w:t xml:space="preserve">כאן: השתרשה נורמה במערכת הבריאות שבה רופאים בכירים הולכים אחר הצוהריים למקומות אחרים, והנטל כולו נופל על המתמחים שנשארים בבית החולים. מעבר לזה, המתמחים </w:t>
      </w:r>
      <w:r>
        <w:rPr>
          <w:rtl/>
          <w:lang w:eastAsia="he-IL"/>
        </w:rPr>
        <w:t>–</w:t>
      </w:r>
      <w:r>
        <w:rPr>
          <w:rFonts w:hint="cs"/>
          <w:rtl/>
          <w:lang w:eastAsia="he-IL"/>
        </w:rPr>
        <w:t xml:space="preserve"> ואני אומר את זה מתוך אהדה עמוקה למאבק שלהם; האמת שהייתי א</w:t>
      </w:r>
      <w:r w:rsidR="00ED60B5">
        <w:rPr>
          <w:rFonts w:hint="cs"/>
          <w:rtl/>
          <w:lang w:eastAsia="he-IL"/>
        </w:rPr>
        <w:t>י</w:t>
      </w:r>
      <w:r>
        <w:rPr>
          <w:rFonts w:hint="cs"/>
          <w:rtl/>
          <w:lang w:eastAsia="he-IL"/>
        </w:rPr>
        <w:t xml:space="preserve">תם במאבק עוד ב-2011, כשזה היה עוד חלק מהמחאה החברתית </w:t>
      </w:r>
      <w:r w:rsidR="00267305">
        <w:rPr>
          <w:rFonts w:hint="cs"/>
          <w:rtl/>
          <w:lang w:eastAsia="he-IL"/>
        </w:rPr>
        <w:t>– –</w:t>
      </w:r>
      <w:r>
        <w:rPr>
          <w:rFonts w:hint="cs"/>
          <w:rtl/>
          <w:lang w:eastAsia="he-IL"/>
        </w:rPr>
        <w:t xml:space="preserve"> </w:t>
      </w:r>
    </w:p>
    <w:p w:rsidR="00DA1059" w:rsidRDefault="00DA1059" w:rsidP="00F95782">
      <w:pPr>
        <w:rPr>
          <w:rtl/>
          <w:lang w:eastAsia="he-IL"/>
        </w:rPr>
      </w:pPr>
    </w:p>
    <w:p w:rsidR="00DA1059" w:rsidRDefault="00DA1059" w:rsidP="00F95782">
      <w:pPr>
        <w:pStyle w:val="af7"/>
        <w:keepNext/>
        <w:rPr>
          <w:rtl/>
        </w:rPr>
      </w:pPr>
      <w:bookmarkStart w:id="12479" w:name="_ETM_Q59_417000"/>
      <w:bookmarkEnd w:id="12479"/>
      <w:r w:rsidRPr="004F6E25">
        <w:rPr>
          <w:rStyle w:val="TagStyle"/>
          <w:rtl/>
        </w:rPr>
        <w:t xml:space="preserve">&lt;&lt; יור &gt;&gt; </w:t>
      </w:r>
      <w:r>
        <w:rPr>
          <w:rtl/>
        </w:rPr>
        <w:t>היו"ר יעקב מרגי:</w:t>
      </w:r>
      <w:r w:rsidRPr="004F6E25">
        <w:rPr>
          <w:rStyle w:val="TagStyle"/>
          <w:rtl/>
        </w:rPr>
        <w:t xml:space="preserve"> &lt;&lt; יור &gt;&gt;</w:t>
      </w:r>
      <w:r>
        <w:rPr>
          <w:rtl/>
        </w:rPr>
        <w:t xml:space="preserve"> </w:t>
      </w:r>
    </w:p>
    <w:p w:rsidR="00DA1059" w:rsidRDefault="00DA1059" w:rsidP="00F95782">
      <w:pPr>
        <w:rPr>
          <w:rtl/>
          <w:lang w:eastAsia="he-IL"/>
        </w:rPr>
      </w:pPr>
    </w:p>
    <w:p w:rsidR="00DA1059" w:rsidRDefault="00DA1059" w:rsidP="00F95782">
      <w:pPr>
        <w:rPr>
          <w:rtl/>
          <w:lang w:eastAsia="he-IL"/>
        </w:rPr>
      </w:pPr>
      <w:bookmarkStart w:id="12480" w:name="_ETM_Q59_422000"/>
      <w:bookmarkEnd w:id="12480"/>
      <w:r>
        <w:rPr>
          <w:rFonts w:hint="cs"/>
          <w:rtl/>
          <w:lang w:eastAsia="he-IL"/>
        </w:rPr>
        <w:t xml:space="preserve">נא לסכם. </w:t>
      </w:r>
    </w:p>
    <w:p w:rsidR="00DA1059" w:rsidRDefault="00DA1059" w:rsidP="00F95782">
      <w:pPr>
        <w:rPr>
          <w:rtl/>
          <w:lang w:eastAsia="he-IL"/>
        </w:rPr>
      </w:pPr>
    </w:p>
    <w:p w:rsidR="00DA1059" w:rsidRDefault="00DA1059" w:rsidP="00F95782">
      <w:pPr>
        <w:pStyle w:val="-"/>
        <w:keepNext/>
        <w:rPr>
          <w:rtl/>
        </w:rPr>
      </w:pPr>
      <w:bookmarkStart w:id="12481" w:name="_ETM_Q59_418000"/>
      <w:bookmarkEnd w:id="12481"/>
      <w:r w:rsidRPr="004F6E25">
        <w:rPr>
          <w:rStyle w:val="TagStyle"/>
          <w:rtl/>
        </w:rPr>
        <w:t xml:space="preserve">&lt;&lt; דובר_המשך &gt;&gt; </w:t>
      </w:r>
      <w:r>
        <w:rPr>
          <w:rtl/>
        </w:rPr>
        <w:t>שר הבריאות ניצן הורוביץ:</w:t>
      </w:r>
      <w:r w:rsidRPr="004F6E25">
        <w:rPr>
          <w:rStyle w:val="TagStyle"/>
          <w:rtl/>
        </w:rPr>
        <w:t xml:space="preserve"> &lt;&lt; דובר_המשך &gt;&gt;</w:t>
      </w:r>
      <w:r>
        <w:rPr>
          <w:rtl/>
        </w:rPr>
        <w:t xml:space="preserve"> </w:t>
      </w:r>
    </w:p>
    <w:p w:rsidR="00DA1059" w:rsidRDefault="00DA1059" w:rsidP="00F95782">
      <w:pPr>
        <w:rPr>
          <w:rtl/>
          <w:lang w:eastAsia="he-IL"/>
        </w:rPr>
      </w:pPr>
    </w:p>
    <w:p w:rsidR="00DA1059" w:rsidRDefault="00267305" w:rsidP="00F95782">
      <w:pPr>
        <w:rPr>
          <w:rtl/>
          <w:lang w:eastAsia="he-IL"/>
        </w:rPr>
      </w:pPr>
      <w:bookmarkStart w:id="12482" w:name="_ETM_Q59_421000"/>
      <w:bookmarkEnd w:id="12482"/>
      <w:r>
        <w:rPr>
          <w:rFonts w:hint="cs"/>
          <w:rtl/>
          <w:lang w:eastAsia="he-IL"/>
        </w:rPr>
        <w:t>– –</w:t>
      </w:r>
      <w:r w:rsidR="00DA1059">
        <w:rPr>
          <w:rFonts w:hint="cs"/>
          <w:rtl/>
          <w:lang w:eastAsia="he-IL"/>
        </w:rPr>
        <w:t xml:space="preserve"> וגם אז הבטיחו להם ומרחו אותם, </w:t>
      </w:r>
      <w:bookmarkStart w:id="12483" w:name="_ETM_Q59_426000"/>
      <w:bookmarkEnd w:id="12483"/>
      <w:r w:rsidR="00DA1059">
        <w:rPr>
          <w:rFonts w:hint="cs"/>
          <w:rtl/>
          <w:lang w:eastAsia="he-IL"/>
        </w:rPr>
        <w:t xml:space="preserve">אבל הפעם אנחנו מוציאים לפועל את העניין הזה ומקצרים בפועל, לא במילים. </w:t>
      </w:r>
    </w:p>
    <w:p w:rsidR="00DA1059" w:rsidRDefault="00DA1059" w:rsidP="00F95782">
      <w:pPr>
        <w:rPr>
          <w:rtl/>
          <w:lang w:eastAsia="he-IL"/>
        </w:rPr>
      </w:pPr>
    </w:p>
    <w:p w:rsidR="00DA1059" w:rsidRDefault="00DA1059" w:rsidP="00F95782">
      <w:pPr>
        <w:pStyle w:val="af6"/>
        <w:keepNext/>
        <w:rPr>
          <w:rtl/>
        </w:rPr>
      </w:pPr>
      <w:bookmarkStart w:id="12484" w:name="ET_interruption_5797_27"/>
      <w:r w:rsidRPr="00DF6F4F">
        <w:rPr>
          <w:rStyle w:val="TagStyle"/>
          <w:rtl/>
        </w:rPr>
        <w:t xml:space="preserve"> &lt;&lt; קריאה &gt;&gt; </w:t>
      </w:r>
      <w:r>
        <w:rPr>
          <w:rtl/>
        </w:rPr>
        <w:t>יצחק פינדרוס (יהדות התורה):</w:t>
      </w:r>
      <w:r w:rsidRPr="00DF6F4F">
        <w:rPr>
          <w:rStyle w:val="TagStyle"/>
          <w:rtl/>
        </w:rPr>
        <w:t xml:space="preserve"> &lt;&lt; קריאה &gt;&gt;</w:t>
      </w:r>
      <w:r>
        <w:rPr>
          <w:rtl/>
        </w:rPr>
        <w:t xml:space="preserve"> </w:t>
      </w:r>
      <w:bookmarkEnd w:id="12484"/>
    </w:p>
    <w:p w:rsidR="00DA1059" w:rsidRDefault="00DA1059" w:rsidP="00CE6451">
      <w:pPr>
        <w:rPr>
          <w:rtl/>
          <w:lang w:eastAsia="he-IL"/>
        </w:rPr>
      </w:pPr>
    </w:p>
    <w:p w:rsidR="00DA1059" w:rsidRDefault="00DA1059" w:rsidP="00F95782">
      <w:pPr>
        <w:rPr>
          <w:rtl/>
          <w:lang w:eastAsia="he-IL"/>
        </w:rPr>
      </w:pPr>
      <w:r>
        <w:rPr>
          <w:rFonts w:hint="cs"/>
          <w:rtl/>
          <w:lang w:eastAsia="he-IL"/>
        </w:rPr>
        <w:t xml:space="preserve">תפגוש אותם. </w:t>
      </w:r>
    </w:p>
    <w:p w:rsidR="00DA1059" w:rsidRDefault="00DA1059" w:rsidP="00F95782">
      <w:pPr>
        <w:rPr>
          <w:rtl/>
          <w:lang w:eastAsia="he-IL"/>
        </w:rPr>
      </w:pPr>
    </w:p>
    <w:p w:rsidR="00DA1059" w:rsidRDefault="00DA1059" w:rsidP="00F95782">
      <w:pPr>
        <w:pStyle w:val="-"/>
        <w:keepNext/>
        <w:rPr>
          <w:rtl/>
        </w:rPr>
      </w:pPr>
      <w:r w:rsidRPr="004F6E25">
        <w:rPr>
          <w:rStyle w:val="TagStyle"/>
          <w:rtl/>
        </w:rPr>
        <w:t xml:space="preserve"> &lt;&lt; דובר_המשך &gt;&gt; </w:t>
      </w:r>
      <w:r>
        <w:rPr>
          <w:rtl/>
        </w:rPr>
        <w:t>שר הבריאות ניצן הורוביץ:</w:t>
      </w:r>
      <w:r w:rsidRPr="004F6E25">
        <w:rPr>
          <w:rStyle w:val="TagStyle"/>
          <w:rtl/>
        </w:rPr>
        <w:t xml:space="preserve"> &lt;&lt; דובר_המשך &gt;&gt;</w:t>
      </w:r>
      <w:r>
        <w:rPr>
          <w:rtl/>
        </w:rPr>
        <w:t xml:space="preserve"> </w:t>
      </w:r>
    </w:p>
    <w:p w:rsidR="00DA1059" w:rsidRDefault="00DA1059" w:rsidP="00CE6451">
      <w:pPr>
        <w:rPr>
          <w:rtl/>
          <w:lang w:eastAsia="he-IL"/>
        </w:rPr>
      </w:pPr>
    </w:p>
    <w:p w:rsidR="00DA1059" w:rsidRDefault="00DA1059" w:rsidP="00ED60B5">
      <w:pPr>
        <w:rPr>
          <w:rtl/>
          <w:lang w:eastAsia="he-IL"/>
        </w:rPr>
      </w:pPr>
      <w:r>
        <w:rPr>
          <w:rFonts w:hint="cs"/>
          <w:rtl/>
          <w:lang w:eastAsia="he-IL"/>
        </w:rPr>
        <w:t xml:space="preserve">ודאי שאני פוגש אותם, כל </w:t>
      </w:r>
      <w:bookmarkStart w:id="12485" w:name="_ETM_Q59_431000"/>
      <w:bookmarkEnd w:id="12485"/>
      <w:r>
        <w:rPr>
          <w:rFonts w:hint="cs"/>
          <w:rtl/>
          <w:lang w:eastAsia="he-IL"/>
        </w:rPr>
        <w:t xml:space="preserve">הזמן אני פוגש אותם. מה אתה מדבר בכלל? אני פוגש אותם כל הזמן. מה נראה לך, שאני </w:t>
      </w:r>
      <w:bookmarkStart w:id="12486" w:name="_ETM_Q59_423000"/>
      <w:bookmarkEnd w:id="12486"/>
      <w:r>
        <w:rPr>
          <w:rFonts w:hint="cs"/>
          <w:rtl/>
          <w:lang w:eastAsia="he-IL"/>
        </w:rPr>
        <w:t xml:space="preserve">לא פוגש אותם? אני בצד שלהם. ולכן אנחנו </w:t>
      </w:r>
      <w:bookmarkStart w:id="12487" w:name="_ETM_Q59_447000"/>
      <w:bookmarkEnd w:id="12487"/>
      <w:r>
        <w:rPr>
          <w:rFonts w:hint="cs"/>
          <w:rtl/>
          <w:lang w:eastAsia="he-IL"/>
        </w:rPr>
        <w:t xml:space="preserve">הולכים עם העניין הזה, מקצרים לכולם, ואני אגיד </w:t>
      </w:r>
      <w:r>
        <w:rPr>
          <w:rtl/>
          <w:lang w:eastAsia="he-IL"/>
        </w:rPr>
        <w:t>–</w:t>
      </w:r>
      <w:r>
        <w:rPr>
          <w:rFonts w:hint="cs"/>
          <w:rtl/>
          <w:lang w:eastAsia="he-IL"/>
        </w:rPr>
        <w:t xml:space="preserve"> אני גם מקווה שהקיצור בפריפריה תחילה גם יביא לזה שמתמחים, בטח בחודשים הקרובים, יעדיפו לעשות </w:t>
      </w:r>
      <w:bookmarkStart w:id="12488" w:name="_ETM_Q59_464000"/>
      <w:bookmarkEnd w:id="12488"/>
      <w:r>
        <w:rPr>
          <w:rFonts w:hint="cs"/>
          <w:rtl/>
          <w:lang w:eastAsia="he-IL"/>
        </w:rPr>
        <w:t xml:space="preserve">את ההתמחות בבתי חולים בפריפריה. יש בתי חולים מצוינים, והאזרחים שם הם בדיוק כמו האזרחים במרכז, ומגיע להם בדיוק כמו </w:t>
      </w:r>
      <w:bookmarkStart w:id="12489" w:name="_ETM_Q59_476000"/>
      <w:bookmarkEnd w:id="12489"/>
      <w:r>
        <w:rPr>
          <w:rFonts w:hint="cs"/>
          <w:rtl/>
          <w:lang w:eastAsia="he-IL"/>
        </w:rPr>
        <w:t>למרכז, ואנחנו נגיע לכולם. זאת ההתחייבות של הממשלה</w:t>
      </w:r>
      <w:r w:rsidR="00ED60B5">
        <w:rPr>
          <w:rFonts w:hint="cs"/>
          <w:rtl/>
          <w:lang w:eastAsia="he-IL"/>
        </w:rPr>
        <w:t>,</w:t>
      </w:r>
      <w:r>
        <w:rPr>
          <w:rFonts w:hint="cs"/>
          <w:rtl/>
          <w:lang w:eastAsia="he-IL"/>
        </w:rPr>
        <w:t xml:space="preserve"> שהיא חתומה והיא ברורה, ואם נצטרך, חבר הכנסת פינדרוס, נחדד אותה עוד יותר. </w:t>
      </w:r>
    </w:p>
    <w:p w:rsidR="00DA1059" w:rsidRDefault="00DA1059" w:rsidP="00F95782">
      <w:pPr>
        <w:rPr>
          <w:rtl/>
          <w:lang w:eastAsia="he-IL"/>
        </w:rPr>
      </w:pPr>
    </w:p>
    <w:p w:rsidR="00DA1059" w:rsidRDefault="00DA1059" w:rsidP="00F95782">
      <w:pPr>
        <w:pStyle w:val="af7"/>
        <w:keepNext/>
        <w:rPr>
          <w:rtl/>
        </w:rPr>
      </w:pPr>
      <w:r w:rsidRPr="004F6E25">
        <w:rPr>
          <w:rStyle w:val="TagStyle"/>
          <w:rtl/>
        </w:rPr>
        <w:t xml:space="preserve"> &lt;&lt; יור &gt;&gt; </w:t>
      </w:r>
      <w:r>
        <w:rPr>
          <w:rtl/>
        </w:rPr>
        <w:t>היו"ר יעקב מרגי:</w:t>
      </w:r>
      <w:r w:rsidRPr="004F6E25">
        <w:rPr>
          <w:rStyle w:val="TagStyle"/>
          <w:rtl/>
        </w:rPr>
        <w:t xml:space="preserve"> &lt;&lt; יור &gt;&gt;</w:t>
      </w:r>
      <w:r>
        <w:rPr>
          <w:rtl/>
        </w:rPr>
        <w:t xml:space="preserve"> </w:t>
      </w:r>
    </w:p>
    <w:p w:rsidR="00DA1059" w:rsidRDefault="00DA1059" w:rsidP="00CE6451">
      <w:pPr>
        <w:rPr>
          <w:rtl/>
          <w:lang w:eastAsia="he-IL"/>
        </w:rPr>
      </w:pPr>
    </w:p>
    <w:p w:rsidR="00DA1059" w:rsidRDefault="00DA1059" w:rsidP="00F95782">
      <w:pPr>
        <w:rPr>
          <w:rtl/>
          <w:lang w:eastAsia="he-IL"/>
        </w:rPr>
      </w:pPr>
      <w:r>
        <w:rPr>
          <w:rFonts w:hint="cs"/>
          <w:rtl/>
          <w:lang w:eastAsia="he-IL"/>
        </w:rPr>
        <w:t xml:space="preserve">תודה. </w:t>
      </w:r>
    </w:p>
    <w:p w:rsidR="00DA1059" w:rsidRDefault="00DA1059" w:rsidP="00F95782">
      <w:pPr>
        <w:rPr>
          <w:rtl/>
          <w:lang w:eastAsia="he-IL"/>
        </w:rPr>
      </w:pPr>
    </w:p>
    <w:p w:rsidR="00DA1059" w:rsidRDefault="00DA1059" w:rsidP="00F95782">
      <w:pPr>
        <w:pStyle w:val="-"/>
        <w:keepNext/>
        <w:rPr>
          <w:rtl/>
        </w:rPr>
      </w:pPr>
      <w:bookmarkStart w:id="12490" w:name="ET_speakercontinue_6199_14"/>
      <w:r w:rsidRPr="004F6E25">
        <w:rPr>
          <w:rStyle w:val="TagStyle"/>
          <w:rtl/>
        </w:rPr>
        <w:t xml:space="preserve"> &lt;&lt; דובר_המשך &gt;&gt; </w:t>
      </w:r>
      <w:r>
        <w:rPr>
          <w:rtl/>
        </w:rPr>
        <w:t>שר הבריאות ניצן הורוביץ:</w:t>
      </w:r>
      <w:r w:rsidRPr="004F6E25">
        <w:rPr>
          <w:rStyle w:val="TagStyle"/>
          <w:rtl/>
        </w:rPr>
        <w:t xml:space="preserve"> &lt;&lt; דובר_המשך &gt;&gt;</w:t>
      </w:r>
      <w:r>
        <w:rPr>
          <w:rtl/>
        </w:rPr>
        <w:t xml:space="preserve"> </w:t>
      </w:r>
      <w:bookmarkEnd w:id="12490"/>
    </w:p>
    <w:p w:rsidR="00DA1059" w:rsidRDefault="00DA1059" w:rsidP="00CE6451">
      <w:pPr>
        <w:rPr>
          <w:rtl/>
          <w:lang w:eastAsia="he-IL"/>
        </w:rPr>
      </w:pPr>
    </w:p>
    <w:p w:rsidR="00DA1059" w:rsidRDefault="00DA1059" w:rsidP="00F95782">
      <w:pPr>
        <w:rPr>
          <w:rtl/>
          <w:lang w:eastAsia="he-IL"/>
        </w:rPr>
      </w:pPr>
      <w:r>
        <w:rPr>
          <w:rFonts w:hint="cs"/>
          <w:rtl/>
          <w:lang w:eastAsia="he-IL"/>
        </w:rPr>
        <w:t xml:space="preserve">תודה רבה, </w:t>
      </w:r>
      <w:bookmarkStart w:id="12491" w:name="_ETM_Q59_491000"/>
      <w:bookmarkEnd w:id="12491"/>
      <w:r>
        <w:rPr>
          <w:rFonts w:hint="cs"/>
          <w:rtl/>
          <w:lang w:eastAsia="he-IL"/>
        </w:rPr>
        <w:t xml:space="preserve">ואני אומר יישר כוח גדול למתמחים. ואגב, לא רק להם </w:t>
      </w:r>
      <w:r>
        <w:rPr>
          <w:rtl/>
          <w:lang w:eastAsia="he-IL"/>
        </w:rPr>
        <w:t>–</w:t>
      </w:r>
      <w:r>
        <w:rPr>
          <w:rFonts w:hint="cs"/>
          <w:rtl/>
          <w:lang w:eastAsia="he-IL"/>
        </w:rPr>
        <w:t xml:space="preserve"> לכל עובדי מערכת הבריאות, שבימים האלה במיוחד עובדים </w:t>
      </w:r>
      <w:bookmarkStart w:id="12492" w:name="_ETM_Q59_497000"/>
      <w:bookmarkEnd w:id="12492"/>
      <w:r>
        <w:rPr>
          <w:rFonts w:hint="cs"/>
          <w:rtl/>
          <w:lang w:eastAsia="he-IL"/>
        </w:rPr>
        <w:t xml:space="preserve">תחת לחצים גדולים מאוד. תודה. </w:t>
      </w:r>
    </w:p>
    <w:p w:rsidR="00DA1059" w:rsidRDefault="00DA1059" w:rsidP="00F95782">
      <w:pPr>
        <w:rPr>
          <w:rtl/>
          <w:lang w:eastAsia="he-IL"/>
        </w:rPr>
      </w:pPr>
      <w:bookmarkStart w:id="12493" w:name="_ETM_Q59_501000"/>
      <w:bookmarkEnd w:id="12493"/>
    </w:p>
    <w:p w:rsidR="00DA1059" w:rsidRDefault="00DA1059" w:rsidP="00F95782">
      <w:pPr>
        <w:pStyle w:val="af7"/>
        <w:keepNext/>
        <w:rPr>
          <w:rtl/>
        </w:rPr>
      </w:pPr>
      <w:r w:rsidRPr="004F6E25">
        <w:rPr>
          <w:rStyle w:val="TagStyle"/>
          <w:rtl/>
        </w:rPr>
        <w:t xml:space="preserve"> &lt;&lt; יור &gt;&gt; </w:t>
      </w:r>
      <w:r>
        <w:rPr>
          <w:rtl/>
        </w:rPr>
        <w:t>היו"ר יעקב מרגי:</w:t>
      </w:r>
      <w:r w:rsidRPr="004F6E25">
        <w:rPr>
          <w:rStyle w:val="TagStyle"/>
          <w:rtl/>
        </w:rPr>
        <w:t xml:space="preserve"> &lt;&lt; יור &gt;&gt;</w:t>
      </w:r>
      <w:r>
        <w:rPr>
          <w:rtl/>
        </w:rPr>
        <w:t xml:space="preserve"> </w:t>
      </w:r>
    </w:p>
    <w:p w:rsidR="00DA1059" w:rsidRDefault="00DA1059" w:rsidP="00CE6451">
      <w:pPr>
        <w:rPr>
          <w:rtl/>
          <w:lang w:eastAsia="he-IL"/>
        </w:rPr>
      </w:pPr>
    </w:p>
    <w:p w:rsidR="00DA1059" w:rsidRDefault="00DA1059" w:rsidP="00F95782">
      <w:pPr>
        <w:rPr>
          <w:rtl/>
          <w:lang w:eastAsia="he-IL"/>
        </w:rPr>
      </w:pPr>
      <w:r>
        <w:rPr>
          <w:rFonts w:hint="cs"/>
          <w:rtl/>
          <w:lang w:eastAsia="he-IL"/>
        </w:rPr>
        <w:t xml:space="preserve">מה מציע השר? המבקשים? </w:t>
      </w:r>
    </w:p>
    <w:p w:rsidR="00DA1059" w:rsidRDefault="00DA1059" w:rsidP="00F95782">
      <w:pPr>
        <w:rPr>
          <w:rtl/>
          <w:lang w:eastAsia="he-IL"/>
        </w:rPr>
      </w:pPr>
    </w:p>
    <w:p w:rsidR="00DA1059" w:rsidRDefault="00DA1059" w:rsidP="00F95782">
      <w:pPr>
        <w:pStyle w:val="-"/>
        <w:keepNext/>
        <w:rPr>
          <w:rtl/>
        </w:rPr>
      </w:pPr>
      <w:bookmarkStart w:id="12494" w:name="ET_speakercontinue_6199_16"/>
      <w:r w:rsidRPr="004F6E25">
        <w:rPr>
          <w:rStyle w:val="TagStyle"/>
          <w:rtl/>
        </w:rPr>
        <w:t xml:space="preserve"> &lt;&lt; דובר_המשך &gt;&gt; </w:t>
      </w:r>
      <w:r>
        <w:rPr>
          <w:rtl/>
        </w:rPr>
        <w:t>שר הבריאות ניצן הורוביץ:</w:t>
      </w:r>
      <w:r w:rsidRPr="004F6E25">
        <w:rPr>
          <w:rStyle w:val="TagStyle"/>
          <w:rtl/>
        </w:rPr>
        <w:t xml:space="preserve"> &lt;&lt; דובר_המשך &gt;&gt;</w:t>
      </w:r>
      <w:r>
        <w:rPr>
          <w:rtl/>
        </w:rPr>
        <w:t xml:space="preserve"> </w:t>
      </w:r>
      <w:bookmarkEnd w:id="12494"/>
    </w:p>
    <w:p w:rsidR="00DA1059" w:rsidRDefault="00DA1059" w:rsidP="00F95782">
      <w:pPr>
        <w:rPr>
          <w:rtl/>
          <w:lang w:eastAsia="he-IL"/>
        </w:rPr>
      </w:pPr>
    </w:p>
    <w:p w:rsidR="00DA1059" w:rsidRDefault="00DA1059" w:rsidP="00F95782">
      <w:pPr>
        <w:rPr>
          <w:rtl/>
          <w:lang w:eastAsia="he-IL"/>
        </w:rPr>
      </w:pPr>
      <w:r>
        <w:rPr>
          <w:rFonts w:hint="cs"/>
          <w:rtl/>
          <w:lang w:eastAsia="he-IL"/>
        </w:rPr>
        <w:t xml:space="preserve">מה שירצו חברי הכנסת. ירצו דיון בוועדה? כבר קיימנו בוועדה דיון על זה. דיון במליאה? אין לי התנגדות. </w:t>
      </w:r>
    </w:p>
    <w:p w:rsidR="00DA1059" w:rsidRDefault="00DA1059" w:rsidP="00F95782">
      <w:pPr>
        <w:rPr>
          <w:rtl/>
          <w:lang w:eastAsia="he-IL"/>
        </w:rPr>
      </w:pPr>
    </w:p>
    <w:p w:rsidR="00DA1059" w:rsidRDefault="00DA1059" w:rsidP="00F95782">
      <w:pPr>
        <w:pStyle w:val="af6"/>
        <w:keepNext/>
        <w:rPr>
          <w:rtl/>
        </w:rPr>
      </w:pPr>
      <w:bookmarkStart w:id="12495" w:name="_ETM_Q59_515000"/>
      <w:bookmarkStart w:id="12496" w:name="ET_interruption_5797_28"/>
      <w:bookmarkEnd w:id="12495"/>
      <w:r w:rsidRPr="00D71D9B">
        <w:rPr>
          <w:rStyle w:val="TagStyle"/>
          <w:rtl/>
        </w:rPr>
        <w:t xml:space="preserve"> &lt;&lt; קריאה &gt;&gt; </w:t>
      </w:r>
      <w:r>
        <w:rPr>
          <w:rtl/>
        </w:rPr>
        <w:t>יצחק פינדרוס (יהדות התורה):</w:t>
      </w:r>
      <w:r w:rsidRPr="00D71D9B">
        <w:rPr>
          <w:rStyle w:val="TagStyle"/>
          <w:rtl/>
        </w:rPr>
        <w:t xml:space="preserve"> &lt;&lt; קריאה &gt;&gt;</w:t>
      </w:r>
      <w:r>
        <w:rPr>
          <w:rtl/>
        </w:rPr>
        <w:t xml:space="preserve"> </w:t>
      </w:r>
      <w:bookmarkEnd w:id="12496"/>
    </w:p>
    <w:p w:rsidR="00DA1059" w:rsidRDefault="00DA1059" w:rsidP="00CE6451">
      <w:pPr>
        <w:rPr>
          <w:rtl/>
          <w:lang w:eastAsia="he-IL"/>
        </w:rPr>
      </w:pPr>
    </w:p>
    <w:p w:rsidR="00DA1059" w:rsidRDefault="00DA1059" w:rsidP="00F95782">
      <w:pPr>
        <w:rPr>
          <w:rtl/>
          <w:lang w:eastAsia="he-IL"/>
        </w:rPr>
      </w:pPr>
      <w:bookmarkStart w:id="12497" w:name="_ETM_Q59_511000"/>
      <w:bookmarkEnd w:id="12497"/>
      <w:r>
        <w:rPr>
          <w:rFonts w:hint="cs"/>
          <w:rtl/>
          <w:lang w:eastAsia="he-IL"/>
        </w:rPr>
        <w:t xml:space="preserve">דיון בוועדת העבודה והרווחה. </w:t>
      </w:r>
    </w:p>
    <w:p w:rsidR="00DA1059" w:rsidRPr="00D71D9B" w:rsidRDefault="00DA1059" w:rsidP="00F95782">
      <w:pPr>
        <w:rPr>
          <w:rtl/>
          <w:lang w:eastAsia="he-IL"/>
        </w:rPr>
      </w:pPr>
      <w:bookmarkStart w:id="12498" w:name="_ETM_Q59_516000"/>
      <w:bookmarkEnd w:id="12498"/>
    </w:p>
    <w:p w:rsidR="00DA1059" w:rsidRDefault="00DA1059" w:rsidP="00F95782">
      <w:pPr>
        <w:pStyle w:val="af7"/>
        <w:keepNext/>
        <w:rPr>
          <w:rtl/>
        </w:rPr>
      </w:pPr>
      <w:r w:rsidRPr="004F6E25">
        <w:rPr>
          <w:rStyle w:val="TagStyle"/>
          <w:rtl/>
        </w:rPr>
        <w:t xml:space="preserve"> &lt;&lt; יור &gt;&gt; </w:t>
      </w:r>
      <w:r>
        <w:rPr>
          <w:rtl/>
        </w:rPr>
        <w:t>היו"ר יעקב מרגי:</w:t>
      </w:r>
      <w:r w:rsidRPr="004F6E25">
        <w:rPr>
          <w:rStyle w:val="TagStyle"/>
          <w:rtl/>
        </w:rPr>
        <w:t xml:space="preserve"> &lt;&lt; יור &gt;&gt;</w:t>
      </w:r>
      <w:r>
        <w:rPr>
          <w:rtl/>
        </w:rPr>
        <w:t xml:space="preserve"> </w:t>
      </w:r>
    </w:p>
    <w:p w:rsidR="00DA1059" w:rsidRDefault="00DA1059" w:rsidP="00CE6451">
      <w:pPr>
        <w:rPr>
          <w:rtl/>
          <w:lang w:eastAsia="he-IL"/>
        </w:rPr>
      </w:pPr>
    </w:p>
    <w:p w:rsidR="00ED60B5" w:rsidRDefault="00DA1059" w:rsidP="00F95782">
      <w:pPr>
        <w:rPr>
          <w:rtl/>
          <w:lang w:eastAsia="he-IL"/>
        </w:rPr>
      </w:pPr>
      <w:r>
        <w:rPr>
          <w:rFonts w:hint="cs"/>
          <w:rtl/>
          <w:lang w:eastAsia="he-IL"/>
        </w:rPr>
        <w:t xml:space="preserve">אוקיי, תודה. </w:t>
      </w:r>
      <w:bookmarkStart w:id="12499" w:name="_ETM_Q59_519000"/>
      <w:bookmarkEnd w:id="12499"/>
    </w:p>
    <w:p w:rsidR="00ED60B5" w:rsidRDefault="00ED60B5" w:rsidP="00F95782">
      <w:pPr>
        <w:rPr>
          <w:rtl/>
          <w:lang w:eastAsia="he-IL"/>
        </w:rPr>
      </w:pPr>
    </w:p>
    <w:p w:rsidR="00DA1059" w:rsidRDefault="00DA1059" w:rsidP="00F95782">
      <w:pPr>
        <w:rPr>
          <w:rtl/>
          <w:lang w:eastAsia="he-IL"/>
        </w:rPr>
      </w:pPr>
      <w:r>
        <w:rPr>
          <w:rFonts w:hint="cs"/>
          <w:rtl/>
          <w:lang w:eastAsia="he-IL"/>
        </w:rPr>
        <w:t xml:space="preserve">אנחנו עוברים להצבעה. מי שיצביע בעד </w:t>
      </w:r>
      <w:r>
        <w:rPr>
          <w:rtl/>
          <w:lang w:eastAsia="he-IL"/>
        </w:rPr>
        <w:t>–</w:t>
      </w:r>
      <w:r>
        <w:rPr>
          <w:rFonts w:hint="cs"/>
          <w:rtl/>
          <w:lang w:eastAsia="he-IL"/>
        </w:rPr>
        <w:t xml:space="preserve"> זה בעד המשך הדיון בוועדת העבודה הרווחה והבריאות. בבקשה, הצבעה. </w:t>
      </w:r>
    </w:p>
    <w:p w:rsidR="00DA1059" w:rsidRDefault="00DA1059" w:rsidP="00F95782">
      <w:pPr>
        <w:rPr>
          <w:rtl/>
          <w:lang w:eastAsia="he-IL"/>
        </w:rPr>
      </w:pPr>
    </w:p>
    <w:p w:rsidR="00DA1059" w:rsidRDefault="00DA1059" w:rsidP="00F95782">
      <w:pPr>
        <w:pStyle w:val="af2"/>
        <w:keepNext/>
        <w:rPr>
          <w:rtl/>
          <w:lang w:eastAsia="he-IL"/>
        </w:rPr>
      </w:pPr>
      <w:r>
        <w:rPr>
          <w:rtl/>
          <w:lang w:eastAsia="he-IL"/>
        </w:rPr>
        <w:t>הצבעה מס'</w:t>
      </w:r>
      <w:r>
        <w:rPr>
          <w:rFonts w:hint="cs"/>
          <w:rtl/>
          <w:lang w:eastAsia="he-IL"/>
        </w:rPr>
        <w:t xml:space="preserve"> 16</w:t>
      </w:r>
    </w:p>
    <w:p w:rsidR="00DA1059" w:rsidRDefault="00DA1059" w:rsidP="00F95782">
      <w:pPr>
        <w:pStyle w:val="--"/>
        <w:keepNext/>
        <w:rPr>
          <w:rtl/>
          <w:lang w:eastAsia="he-IL"/>
        </w:rPr>
      </w:pPr>
    </w:p>
    <w:p w:rsidR="00DA1059" w:rsidRDefault="00DA1059" w:rsidP="00F95782">
      <w:pPr>
        <w:pStyle w:val="--"/>
        <w:keepNext/>
        <w:rPr>
          <w:rtl/>
          <w:lang w:eastAsia="he-IL"/>
        </w:rPr>
      </w:pPr>
      <w:r>
        <w:rPr>
          <w:rtl/>
          <w:lang w:eastAsia="he-IL"/>
        </w:rPr>
        <w:t>בעד</w:t>
      </w:r>
      <w:r>
        <w:rPr>
          <w:rFonts w:hint="cs"/>
          <w:rtl/>
          <w:lang w:eastAsia="he-IL"/>
        </w:rPr>
        <w:t xml:space="preserve"> ההצעה להעביר את הנושא לוועדה </w:t>
      </w:r>
      <w:r>
        <w:rPr>
          <w:rtl/>
          <w:lang w:eastAsia="he-IL"/>
        </w:rPr>
        <w:t xml:space="preserve">– </w:t>
      </w:r>
      <w:r>
        <w:rPr>
          <w:rFonts w:hint="cs"/>
          <w:rtl/>
          <w:lang w:eastAsia="he-IL"/>
        </w:rPr>
        <w:t>7</w:t>
      </w:r>
    </w:p>
    <w:p w:rsidR="00DA1059" w:rsidRDefault="00DA1059" w:rsidP="00F95782">
      <w:pPr>
        <w:pStyle w:val="--"/>
        <w:keepNext/>
        <w:rPr>
          <w:rtl/>
          <w:lang w:eastAsia="he-IL"/>
        </w:rPr>
      </w:pPr>
      <w:r>
        <w:rPr>
          <w:rtl/>
          <w:lang w:eastAsia="he-IL"/>
        </w:rPr>
        <w:t xml:space="preserve">נגד – </w:t>
      </w:r>
      <w:r>
        <w:rPr>
          <w:rFonts w:hint="cs"/>
          <w:rtl/>
          <w:lang w:eastAsia="he-IL"/>
        </w:rPr>
        <w:t>אין</w:t>
      </w:r>
    </w:p>
    <w:p w:rsidR="00DA1059" w:rsidRDefault="00DA1059" w:rsidP="00F95782">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DA1059" w:rsidRDefault="00DA1059" w:rsidP="00F95782">
      <w:pPr>
        <w:pStyle w:val="af3"/>
        <w:rPr>
          <w:rtl/>
          <w:lang w:eastAsia="he-IL"/>
        </w:rPr>
      </w:pPr>
      <w:r>
        <w:rPr>
          <w:rFonts w:hint="cs"/>
          <w:rtl/>
          <w:lang w:eastAsia="he-IL"/>
        </w:rPr>
        <w:t xml:space="preserve">ההצעה להעביר את הנושא לוועדת העבודה, הרווחה והבריאות נתקבלה. </w:t>
      </w:r>
    </w:p>
    <w:p w:rsidR="00DA1059" w:rsidRDefault="00DA1059" w:rsidP="00F95782">
      <w:pPr>
        <w:rPr>
          <w:rtl/>
          <w:lang w:eastAsia="he-IL"/>
        </w:rPr>
      </w:pPr>
    </w:p>
    <w:p w:rsidR="00DA1059" w:rsidRDefault="00DA1059" w:rsidP="00F95782">
      <w:pPr>
        <w:pStyle w:val="af7"/>
        <w:keepNext/>
        <w:rPr>
          <w:rtl/>
        </w:rPr>
      </w:pPr>
      <w:r w:rsidRPr="004F6E25">
        <w:rPr>
          <w:rStyle w:val="TagStyle"/>
          <w:rtl/>
        </w:rPr>
        <w:t xml:space="preserve"> &lt;&lt; יור &gt;&gt; </w:t>
      </w:r>
      <w:r>
        <w:rPr>
          <w:rtl/>
        </w:rPr>
        <w:t>היו"ר יעקב מרגי:</w:t>
      </w:r>
      <w:r w:rsidRPr="004F6E25">
        <w:rPr>
          <w:rStyle w:val="TagStyle"/>
          <w:rtl/>
        </w:rPr>
        <w:t xml:space="preserve"> &lt;&lt; יור &gt;&gt;</w:t>
      </w:r>
      <w:r>
        <w:rPr>
          <w:rtl/>
        </w:rPr>
        <w:t xml:space="preserve"> </w:t>
      </w:r>
    </w:p>
    <w:p w:rsidR="00DA1059" w:rsidRDefault="00DA1059" w:rsidP="00CE6451">
      <w:pPr>
        <w:rPr>
          <w:rtl/>
          <w:lang w:eastAsia="he-IL"/>
        </w:rPr>
      </w:pPr>
    </w:p>
    <w:p w:rsidR="00DA1059" w:rsidRDefault="00DA1059" w:rsidP="009646FC">
      <w:pPr>
        <w:rPr>
          <w:rtl/>
          <w:lang w:eastAsia="he-IL"/>
        </w:rPr>
      </w:pPr>
      <w:r>
        <w:rPr>
          <w:rFonts w:hint="cs"/>
          <w:rtl/>
          <w:lang w:eastAsia="he-IL"/>
        </w:rPr>
        <w:t xml:space="preserve">בעד </w:t>
      </w:r>
      <w:r>
        <w:rPr>
          <w:rtl/>
          <w:lang w:eastAsia="he-IL"/>
        </w:rPr>
        <w:t>–</w:t>
      </w:r>
      <w:r>
        <w:rPr>
          <w:rFonts w:hint="cs"/>
          <w:rtl/>
          <w:lang w:eastAsia="he-IL"/>
        </w:rPr>
        <w:t xml:space="preserve"> שבעה, אין מתנגדים ואין </w:t>
      </w:r>
      <w:bookmarkStart w:id="12500" w:name="_ETM_Q59_543000"/>
      <w:bookmarkEnd w:id="12500"/>
      <w:r>
        <w:rPr>
          <w:rFonts w:hint="cs"/>
          <w:rtl/>
          <w:lang w:eastAsia="he-IL"/>
        </w:rPr>
        <w:t>נמנעים. אני קובע שההצעה לסדר-היום בנושא מצוקת הרופאים המתמחים</w:t>
      </w:r>
      <w:r w:rsidR="00ED60B5">
        <w:rPr>
          <w:rFonts w:hint="cs"/>
          <w:rtl/>
          <w:lang w:eastAsia="he-IL"/>
        </w:rPr>
        <w:t>,</w:t>
      </w:r>
      <w:r>
        <w:rPr>
          <w:rFonts w:hint="cs"/>
          <w:rtl/>
          <w:lang w:eastAsia="he-IL"/>
        </w:rPr>
        <w:t xml:space="preserve"> </w:t>
      </w:r>
      <w:bookmarkStart w:id="12501" w:name="_ETM_Q59_554000"/>
      <w:bookmarkEnd w:id="12501"/>
      <w:r>
        <w:rPr>
          <w:rFonts w:hint="cs"/>
          <w:rtl/>
          <w:lang w:eastAsia="he-IL"/>
        </w:rPr>
        <w:t>של חברי הכנסת</w:t>
      </w:r>
      <w:r w:rsidR="00ED60B5">
        <w:rPr>
          <w:rFonts w:hint="cs"/>
          <w:rtl/>
          <w:lang w:eastAsia="he-IL"/>
        </w:rPr>
        <w:t>,</w:t>
      </w:r>
      <w:r>
        <w:rPr>
          <w:rFonts w:hint="cs"/>
          <w:rtl/>
          <w:lang w:eastAsia="he-IL"/>
        </w:rPr>
        <w:t xml:space="preserve"> תועבר לדיון בוועדת העבודה והרווחה. </w:t>
      </w:r>
      <w:bookmarkStart w:id="12502" w:name="ET_halsi_624864_19"/>
      <w:r w:rsidR="00ED60B5">
        <w:rPr>
          <w:rFonts w:hint="cs"/>
          <w:rtl/>
          <w:lang w:eastAsia="he-IL"/>
        </w:rPr>
        <w:t xml:space="preserve">תודה רבה. </w:t>
      </w:r>
    </w:p>
    <w:p w:rsidR="00DA1059" w:rsidRDefault="00DA1059" w:rsidP="009646FC">
      <w:pPr>
        <w:rPr>
          <w:rtl/>
          <w:lang w:eastAsia="he-IL"/>
        </w:rPr>
      </w:pPr>
    </w:p>
    <w:p w:rsidR="00DA1059" w:rsidRDefault="00DA1059" w:rsidP="009646FC">
      <w:pPr>
        <w:rPr>
          <w:lang w:eastAsia="he-IL"/>
        </w:rPr>
      </w:pPr>
    </w:p>
    <w:p w:rsidR="00DA1059" w:rsidRDefault="00DA1059">
      <w:pPr>
        <w:bidi w:val="0"/>
        <w:spacing w:line="240" w:lineRule="auto"/>
        <w:ind w:firstLine="0"/>
        <w:jc w:val="left"/>
        <w:rPr>
          <w:rStyle w:val="TagStyle"/>
          <w:b/>
          <w:bCs/>
          <w:sz w:val="24"/>
          <w:szCs w:val="24"/>
          <w:u w:val="single"/>
        </w:rPr>
      </w:pPr>
      <w:bookmarkStart w:id="12503" w:name="_ETM_Q59_537000"/>
      <w:bookmarkEnd w:id="12503"/>
    </w:p>
    <w:p w:rsidR="00DA1059" w:rsidRDefault="00DA1059" w:rsidP="00F95782">
      <w:pPr>
        <w:pStyle w:val="a7"/>
        <w:rPr>
          <w:rtl/>
          <w:lang w:eastAsia="he-IL"/>
        </w:rPr>
      </w:pPr>
      <w:bookmarkStart w:id="12504" w:name="_ETM_Q59_525000"/>
      <w:bookmarkEnd w:id="12504"/>
      <w:r w:rsidRPr="004F6E25">
        <w:rPr>
          <w:rStyle w:val="TagStyle"/>
          <w:rtl/>
        </w:rPr>
        <w:t xml:space="preserve"> &lt;&lt; הלסי &gt;&gt; </w:t>
      </w:r>
      <w:bookmarkStart w:id="12505" w:name="_Toc85113949"/>
      <w:bookmarkStart w:id="12506" w:name="_Toc85116347"/>
      <w:bookmarkStart w:id="12507" w:name="_Toc85116805"/>
      <w:r>
        <w:rPr>
          <w:rtl/>
          <w:lang w:eastAsia="he-IL"/>
        </w:rPr>
        <w:t>הצע</w:t>
      </w:r>
      <w:r>
        <w:rPr>
          <w:rFonts w:hint="cs"/>
          <w:rtl/>
          <w:lang w:eastAsia="he-IL"/>
        </w:rPr>
        <w:t>ה</w:t>
      </w:r>
      <w:r>
        <w:rPr>
          <w:rtl/>
          <w:lang w:eastAsia="he-IL"/>
        </w:rPr>
        <w:t xml:space="preserve"> לסדר-היום</w:t>
      </w:r>
      <w:bookmarkEnd w:id="12505"/>
      <w:bookmarkEnd w:id="12506"/>
      <w:bookmarkEnd w:id="12507"/>
      <w:r w:rsidRPr="004F6E25">
        <w:rPr>
          <w:rStyle w:val="TagStyle"/>
          <w:rtl/>
        </w:rPr>
        <w:t xml:space="preserve"> &lt;&lt; הלסי &gt;&gt;</w:t>
      </w:r>
      <w:r>
        <w:rPr>
          <w:rtl/>
          <w:lang w:eastAsia="he-IL"/>
        </w:rPr>
        <w:t xml:space="preserve"> </w:t>
      </w:r>
      <w:bookmarkEnd w:id="12502"/>
    </w:p>
    <w:p w:rsidR="00DA1059" w:rsidRDefault="00DA1059" w:rsidP="00F95782">
      <w:pPr>
        <w:pStyle w:val="a7"/>
        <w:rPr>
          <w:rtl/>
          <w:lang w:eastAsia="he-IL"/>
        </w:rPr>
      </w:pPr>
      <w:bookmarkStart w:id="12508" w:name="ET_halsi_624864_20"/>
      <w:r w:rsidRPr="004F6E25">
        <w:rPr>
          <w:rStyle w:val="TagStyle"/>
          <w:rtl/>
        </w:rPr>
        <w:t xml:space="preserve"> &lt;&lt; הלסי &gt;&gt; </w:t>
      </w:r>
      <w:bookmarkStart w:id="12509" w:name="_Toc85113950"/>
      <w:bookmarkStart w:id="12510" w:name="_Toc85116348"/>
      <w:bookmarkStart w:id="12511" w:name="_Toc85116806"/>
      <w:r>
        <w:rPr>
          <w:rtl/>
          <w:lang w:eastAsia="he-IL"/>
        </w:rPr>
        <w:t>שוב פועלים נפגעו בתאונות עבודה</w:t>
      </w:r>
      <w:bookmarkEnd w:id="12509"/>
      <w:bookmarkEnd w:id="12510"/>
      <w:bookmarkEnd w:id="12511"/>
      <w:r w:rsidRPr="004F6E25">
        <w:rPr>
          <w:rStyle w:val="TagStyle"/>
          <w:rtl/>
        </w:rPr>
        <w:t xml:space="preserve"> &lt;&lt; הלסי &gt;&gt;</w:t>
      </w:r>
      <w:r>
        <w:rPr>
          <w:rtl/>
          <w:lang w:eastAsia="he-IL"/>
        </w:rPr>
        <w:t xml:space="preserve"> </w:t>
      </w:r>
      <w:bookmarkEnd w:id="12508"/>
    </w:p>
    <w:p w:rsidR="00DA1059" w:rsidRDefault="00DA1059" w:rsidP="00CE6451">
      <w:pPr>
        <w:rPr>
          <w:rtl/>
          <w:lang w:eastAsia="he-IL"/>
        </w:rPr>
      </w:pPr>
    </w:p>
    <w:p w:rsidR="00DA1059" w:rsidRDefault="00DA1059" w:rsidP="00F95782">
      <w:pPr>
        <w:pStyle w:val="af7"/>
        <w:keepNext/>
        <w:rPr>
          <w:rtl/>
        </w:rPr>
      </w:pPr>
      <w:r w:rsidRPr="004F6E25">
        <w:rPr>
          <w:rStyle w:val="TagStyle"/>
          <w:rtl/>
        </w:rPr>
        <w:t xml:space="preserve"> &lt;&lt; יור &gt;&gt; </w:t>
      </w:r>
      <w:r>
        <w:rPr>
          <w:rtl/>
        </w:rPr>
        <w:t>היו"ר יעקב מרגי:</w:t>
      </w:r>
      <w:r w:rsidRPr="004F6E25">
        <w:rPr>
          <w:rStyle w:val="TagStyle"/>
          <w:rtl/>
        </w:rPr>
        <w:t xml:space="preserve"> &lt;&lt; יור &gt;&gt;</w:t>
      </w:r>
      <w:r>
        <w:rPr>
          <w:rtl/>
        </w:rPr>
        <w:t xml:space="preserve"> </w:t>
      </w:r>
    </w:p>
    <w:p w:rsidR="00DA1059" w:rsidRDefault="00DA1059" w:rsidP="00CE6451">
      <w:pPr>
        <w:rPr>
          <w:rtl/>
        </w:rPr>
      </w:pPr>
    </w:p>
    <w:p w:rsidR="00DA1059" w:rsidRDefault="00ED60B5" w:rsidP="00F22B47">
      <w:pPr>
        <w:rPr>
          <w:rtl/>
        </w:rPr>
      </w:pPr>
      <w:r>
        <w:rPr>
          <w:rFonts w:hint="cs"/>
          <w:rtl/>
        </w:rPr>
        <w:t xml:space="preserve">אנחנו עוברים </w:t>
      </w:r>
      <w:bookmarkStart w:id="12512" w:name="_ETM_Q0_33560929"/>
      <w:bookmarkEnd w:id="12512"/>
      <w:r>
        <w:rPr>
          <w:rFonts w:hint="cs"/>
          <w:rtl/>
        </w:rPr>
        <w:t xml:space="preserve">לסעיף הבא בסדר-היום </w:t>
      </w:r>
      <w:r w:rsidR="00F22B47">
        <w:rPr>
          <w:rFonts w:hint="eastAsia"/>
          <w:rtl/>
        </w:rPr>
        <w:t xml:space="preserve">– </w:t>
      </w:r>
      <w:r w:rsidR="00DA1059">
        <w:rPr>
          <w:rtl/>
        </w:rPr>
        <w:t>הצעה לסדר</w:t>
      </w:r>
      <w:r w:rsidR="00DA1059">
        <w:rPr>
          <w:rFonts w:hint="cs"/>
          <w:rtl/>
        </w:rPr>
        <w:t>-</w:t>
      </w:r>
      <w:r w:rsidR="00DA1059">
        <w:rPr>
          <w:rtl/>
        </w:rPr>
        <w:t>היום בנושא: שוב פועלים נפגעו בתאונות עבודה, מס' 443</w:t>
      </w:r>
      <w:r w:rsidR="00DA1059">
        <w:rPr>
          <w:rFonts w:hint="cs"/>
          <w:rtl/>
        </w:rPr>
        <w:t xml:space="preserve">, של חבר הכנסת משה </w:t>
      </w:r>
      <w:bookmarkStart w:id="12513" w:name="_ETM_Q59_568000"/>
      <w:bookmarkEnd w:id="12513"/>
      <w:r w:rsidR="00DA1059">
        <w:rPr>
          <w:rFonts w:hint="cs"/>
          <w:rtl/>
        </w:rPr>
        <w:t>אבוטבול. בבקשה, אדוני. ישיב להצעה לסדר-היום סגן השרה</w:t>
      </w:r>
      <w:r>
        <w:rPr>
          <w:rFonts w:hint="cs"/>
          <w:rtl/>
        </w:rPr>
        <w:t>,</w:t>
      </w:r>
      <w:r w:rsidR="00DA1059">
        <w:rPr>
          <w:rFonts w:hint="cs"/>
          <w:rtl/>
        </w:rPr>
        <w:t xml:space="preserve"> </w:t>
      </w:r>
      <w:bookmarkStart w:id="12514" w:name="_ETM_Q59_573000"/>
      <w:bookmarkEnd w:id="12514"/>
      <w:r w:rsidR="00DA1059">
        <w:rPr>
          <w:rFonts w:hint="cs"/>
          <w:rtl/>
        </w:rPr>
        <w:t xml:space="preserve">חבר הכנסת יאיר גולן. עד שלוש דקות לרשותך. </w:t>
      </w:r>
    </w:p>
    <w:p w:rsidR="00DA1059" w:rsidRDefault="00DA1059" w:rsidP="00F95782">
      <w:pPr>
        <w:rPr>
          <w:rtl/>
        </w:rPr>
      </w:pPr>
    </w:p>
    <w:p w:rsidR="00DA1059" w:rsidRDefault="00DA1059" w:rsidP="00F95782">
      <w:pPr>
        <w:pStyle w:val="a5"/>
        <w:keepNext/>
        <w:rPr>
          <w:rtl/>
        </w:rPr>
      </w:pPr>
      <w:bookmarkStart w:id="12515" w:name="ET_speaker_5851_23"/>
      <w:r w:rsidRPr="004F6E25">
        <w:rPr>
          <w:rStyle w:val="TagStyle"/>
          <w:rtl/>
        </w:rPr>
        <w:t xml:space="preserve"> &lt;&lt; דובר &gt;&gt; </w:t>
      </w:r>
      <w:bookmarkStart w:id="12516" w:name="_Toc85113951"/>
      <w:bookmarkStart w:id="12517" w:name="_Toc85116349"/>
      <w:bookmarkStart w:id="12518" w:name="_Toc85116807"/>
      <w:r>
        <w:rPr>
          <w:rtl/>
        </w:rPr>
        <w:t>משה אבוטבול (ש"ס):</w:t>
      </w:r>
      <w:bookmarkEnd w:id="12516"/>
      <w:bookmarkEnd w:id="12517"/>
      <w:bookmarkEnd w:id="12518"/>
      <w:r w:rsidRPr="004F6E25">
        <w:rPr>
          <w:rStyle w:val="TagStyle"/>
          <w:rtl/>
        </w:rPr>
        <w:t xml:space="preserve"> &lt;&lt; דובר &gt;&gt;</w:t>
      </w:r>
      <w:r>
        <w:rPr>
          <w:rtl/>
        </w:rPr>
        <w:t xml:space="preserve"> </w:t>
      </w:r>
      <w:bookmarkEnd w:id="12515"/>
    </w:p>
    <w:p w:rsidR="00DA1059" w:rsidRDefault="00DA1059" w:rsidP="00F95782">
      <w:pPr>
        <w:rPr>
          <w:rtl/>
        </w:rPr>
      </w:pPr>
    </w:p>
    <w:p w:rsidR="00DA1059" w:rsidRDefault="00DA1059" w:rsidP="008D619C">
      <w:pPr>
        <w:rPr>
          <w:rtl/>
        </w:rPr>
      </w:pPr>
      <w:r>
        <w:rPr>
          <w:rFonts w:hint="cs"/>
          <w:rtl/>
        </w:rPr>
        <w:t xml:space="preserve">כבוד היושב-ראש, כנסת נכבדה, </w:t>
      </w:r>
      <w:bookmarkStart w:id="12519" w:name="_ETM_Q59_593000"/>
      <w:bookmarkEnd w:id="12519"/>
      <w:r>
        <w:rPr>
          <w:rFonts w:hint="cs"/>
          <w:rtl/>
        </w:rPr>
        <w:t xml:space="preserve">השר, השרה שנמצאת פה, אני רוצה לדבר באמת </w:t>
      </w:r>
      <w:bookmarkStart w:id="12520" w:name="_ETM_Q59_595000"/>
      <w:bookmarkEnd w:id="12520"/>
      <w:r>
        <w:rPr>
          <w:rFonts w:hint="cs"/>
          <w:rtl/>
        </w:rPr>
        <w:t xml:space="preserve">על נושא כאוב לכולנו. זה לא דבר שאפשר לעבור עליו לסדר-היום. ידוע שאחת הבעיות הקשות ביותר שיש לנו היא </w:t>
      </w:r>
      <w:bookmarkStart w:id="12521" w:name="_ETM_Q59_604000"/>
      <w:bookmarkEnd w:id="12521"/>
      <w:r>
        <w:rPr>
          <w:rFonts w:hint="cs"/>
          <w:rtl/>
        </w:rPr>
        <w:t>הנושא הזה של דיור. דיור זה חסר מאוד, בכל המגזרים בכלל ובפרט במגזר החרדי. אולי כאן ההזדמנות גם</w:t>
      </w:r>
      <w:bookmarkStart w:id="12522" w:name="_ETM_Q59_612000"/>
      <w:bookmarkEnd w:id="12522"/>
      <w:r>
        <w:rPr>
          <w:rFonts w:hint="cs"/>
          <w:rtl/>
        </w:rPr>
        <w:t xml:space="preserve">, אם מדברים על דיור, להעלות את מחאתנו על כך שהתקבלה היום החלטה מאוד שרירותית </w:t>
      </w:r>
      <w:bookmarkStart w:id="12523" w:name="_ETM_Q59_624000"/>
      <w:bookmarkEnd w:id="12523"/>
      <w:r>
        <w:rPr>
          <w:rFonts w:hint="cs"/>
          <w:rtl/>
        </w:rPr>
        <w:t>למנוע את העיר שיועדה על ידי שר הפנים ושר השיכון בעבר עבור המגזר החרדי, שסובל באופן חריף מאוד מאוד ממחסור וממצוקת דיור</w:t>
      </w:r>
      <w:bookmarkStart w:id="12524" w:name="_ETM_Q59_637000"/>
      <w:bookmarkEnd w:id="12524"/>
      <w:r w:rsidR="008D619C">
        <w:rPr>
          <w:rFonts w:hint="cs"/>
          <w:rtl/>
        </w:rPr>
        <w:t>;</w:t>
      </w:r>
      <w:r>
        <w:rPr>
          <w:rFonts w:hint="cs"/>
          <w:rtl/>
        </w:rPr>
        <w:t xml:space="preserve"> הלכו, ומייעדים את זה לציבורים נוספים, שגם להם מגיע, </w:t>
      </w:r>
      <w:bookmarkStart w:id="12525" w:name="_ETM_Q59_641000"/>
      <w:bookmarkEnd w:id="12525"/>
      <w:r>
        <w:rPr>
          <w:rFonts w:hint="cs"/>
          <w:rtl/>
        </w:rPr>
        <w:t xml:space="preserve">אבל ללכת לעשות למישהו טוב על חשבון שעושים לאנשים רע זה דבר שהוא לא יהודי והוא לא מקובל. לשלוח אנשים: לכו תגורו שם, ליד הכפרים, ליד אזור </w:t>
      </w:r>
      <w:bookmarkStart w:id="12526" w:name="_ETM_Q59_654000"/>
      <w:bookmarkEnd w:id="12526"/>
      <w:r>
        <w:rPr>
          <w:rFonts w:hint="cs"/>
          <w:rtl/>
        </w:rPr>
        <w:t>מגורי ערבים, זה לא בדיוק הדבר שיעשה הציבור שלנו, הציבור החרדי. אני לא חושב שבאמת נעשה פה משהו נבון. אני שמח ש</w:t>
      </w:r>
      <w:bookmarkStart w:id="12527" w:name="_ETM_Q59_664000"/>
      <w:bookmarkEnd w:id="12527"/>
      <w:r>
        <w:rPr>
          <w:rFonts w:hint="cs"/>
          <w:rtl/>
        </w:rPr>
        <w:t>חבריי חברי הכנסת מסיעות ש"ס ויהדות התורה גם דיברו על זה וידברו על זה</w:t>
      </w:r>
      <w:bookmarkStart w:id="12528" w:name="_ETM_Q59_670000"/>
      <w:bookmarkEnd w:id="12528"/>
      <w:r>
        <w:rPr>
          <w:rFonts w:hint="cs"/>
          <w:rtl/>
        </w:rPr>
        <w:t xml:space="preserve"> ויטפלו בנושא הזה, אבל אני חושב שזה היה באמת אחד הדברים היפים שעשה שר הפנים, הפריפריה </w:t>
      </w:r>
      <w:bookmarkStart w:id="12529" w:name="_ETM_Q59_676000"/>
      <w:bookmarkEnd w:id="12529"/>
      <w:r>
        <w:rPr>
          <w:rFonts w:hint="cs"/>
          <w:rtl/>
        </w:rPr>
        <w:t xml:space="preserve">והגליל הרב אריה דרעי כשהוא היה שר הפנים, </w:t>
      </w:r>
      <w:bookmarkStart w:id="12530" w:name="_ETM_Q59_681000"/>
      <w:bookmarkEnd w:id="12530"/>
      <w:r>
        <w:rPr>
          <w:rFonts w:hint="cs"/>
          <w:rtl/>
        </w:rPr>
        <w:t xml:space="preserve">שהוא באמת עבד על זה מאוד קשה, שיוכלו אותן משפחות למצוא קורת גג, וזה לא מותרות. </w:t>
      </w:r>
    </w:p>
    <w:p w:rsidR="00DA1059" w:rsidRDefault="00DA1059" w:rsidP="00F95782">
      <w:pPr>
        <w:rPr>
          <w:rtl/>
        </w:rPr>
      </w:pPr>
    </w:p>
    <w:p w:rsidR="00DA1059" w:rsidRDefault="00DA1059" w:rsidP="008D619C">
      <w:pPr>
        <w:rPr>
          <w:rtl/>
        </w:rPr>
      </w:pPr>
      <w:bookmarkStart w:id="12531" w:name="_ETM_Q59_691000"/>
      <w:bookmarkEnd w:id="12531"/>
      <w:r>
        <w:rPr>
          <w:rFonts w:hint="cs"/>
          <w:rtl/>
        </w:rPr>
        <w:t xml:space="preserve">אנחנו רוצים לדבר דווקא על בעיה שהיא סביב הנושא הזה, כי כדי להגיע לבתים צריכים </w:t>
      </w:r>
      <w:bookmarkStart w:id="12532" w:name="_ETM_Q59_697000"/>
      <w:bookmarkEnd w:id="12532"/>
      <w:r>
        <w:rPr>
          <w:rFonts w:hint="cs"/>
          <w:rtl/>
        </w:rPr>
        <w:t xml:space="preserve">גם לבנות. אבל יותר ויותר אנחנו מקבלים בתקופה האחרונה, וגם בשבוע שעבר, </w:t>
      </w:r>
      <w:bookmarkStart w:id="12533" w:name="_ETM_Q59_705000"/>
      <w:bookmarkEnd w:id="12533"/>
      <w:r>
        <w:rPr>
          <w:rFonts w:hint="cs"/>
          <w:rtl/>
        </w:rPr>
        <w:t xml:space="preserve">תלונות על הנושא של האסונות של אותם אלה שבונים </w:t>
      </w:r>
      <w:r w:rsidR="008D619C">
        <w:rPr>
          <w:rFonts w:hint="cs"/>
          <w:rtl/>
        </w:rPr>
        <w:t>ו</w:t>
      </w:r>
      <w:r>
        <w:rPr>
          <w:rFonts w:hint="cs"/>
          <w:rtl/>
        </w:rPr>
        <w:t>נהרגו באותן תאונות עבודה.</w:t>
      </w:r>
      <w:bookmarkStart w:id="12534" w:name="TOR_Q60"/>
      <w:bookmarkEnd w:id="12534"/>
      <w:r>
        <w:rPr>
          <w:rFonts w:hint="cs"/>
          <w:rtl/>
        </w:rPr>
        <w:t xml:space="preserve"> </w:t>
      </w:r>
      <w:r>
        <w:rPr>
          <w:rtl/>
        </w:rPr>
        <w:t xml:space="preserve">זה דבר שהוא חמור. אסור לנו </w:t>
      </w:r>
      <w:r>
        <w:rPr>
          <w:rFonts w:hint="cs"/>
          <w:rtl/>
        </w:rPr>
        <w:t>לנוח</w:t>
      </w:r>
      <w:r>
        <w:rPr>
          <w:rtl/>
        </w:rPr>
        <w:t xml:space="preserve"> על זרי דפנה כשאנחנו יודעים ש</w:t>
      </w:r>
      <w:r>
        <w:rPr>
          <w:rFonts w:hint="cs"/>
          <w:rtl/>
        </w:rPr>
        <w:t>ה</w:t>
      </w:r>
      <w:r>
        <w:rPr>
          <w:rtl/>
        </w:rPr>
        <w:t>אנשים הללו</w:t>
      </w:r>
      <w:r>
        <w:rPr>
          <w:rFonts w:hint="cs"/>
          <w:rtl/>
        </w:rPr>
        <w:t>,</w:t>
      </w:r>
      <w:r>
        <w:rPr>
          <w:rtl/>
        </w:rPr>
        <w:t xml:space="preserve"> חלקם נפצעים באורח קשה, חלקם גם מתים תוך כדי עבודה מעל הפיגומים</w:t>
      </w:r>
      <w:r w:rsidR="008D619C">
        <w:rPr>
          <w:rFonts w:hint="cs"/>
          <w:rtl/>
        </w:rPr>
        <w:t>,</w:t>
      </w:r>
      <w:r>
        <w:rPr>
          <w:rtl/>
        </w:rPr>
        <w:t xml:space="preserve"> כ</w:t>
      </w:r>
      <w:r>
        <w:rPr>
          <w:rFonts w:hint="cs"/>
          <w:rtl/>
        </w:rPr>
        <w:t>ש</w:t>
      </w:r>
      <w:r>
        <w:rPr>
          <w:rtl/>
        </w:rPr>
        <w:t xml:space="preserve">הם נופלים </w:t>
      </w:r>
      <w:r>
        <w:rPr>
          <w:rFonts w:hint="cs"/>
          <w:rtl/>
        </w:rPr>
        <w:t>מ</w:t>
      </w:r>
      <w:r>
        <w:rPr>
          <w:rtl/>
        </w:rPr>
        <w:t>הפיגומים</w:t>
      </w:r>
      <w:r>
        <w:rPr>
          <w:rFonts w:hint="cs"/>
          <w:rtl/>
        </w:rPr>
        <w:t>,</w:t>
      </w:r>
      <w:r>
        <w:rPr>
          <w:rtl/>
        </w:rPr>
        <w:t xml:space="preserve"> ולאחר מכן אנחנו רק בחדשות מקבלים מספרים נוספים</w:t>
      </w:r>
      <w:r>
        <w:rPr>
          <w:rFonts w:hint="cs"/>
          <w:rtl/>
        </w:rPr>
        <w:t xml:space="preserve">, על </w:t>
      </w:r>
      <w:r>
        <w:rPr>
          <w:rtl/>
        </w:rPr>
        <w:t>עוד</w:t>
      </w:r>
      <w:r>
        <w:rPr>
          <w:rFonts w:hint="cs"/>
          <w:rtl/>
        </w:rPr>
        <w:t xml:space="preserve"> אחד ו</w:t>
      </w:r>
      <w:r>
        <w:rPr>
          <w:rtl/>
        </w:rPr>
        <w:t xml:space="preserve">על עוד </w:t>
      </w:r>
      <w:r>
        <w:rPr>
          <w:rFonts w:hint="cs"/>
          <w:rtl/>
        </w:rPr>
        <w:t>אחד</w:t>
      </w:r>
      <w:r>
        <w:rPr>
          <w:rtl/>
        </w:rPr>
        <w:t xml:space="preserve"> שנהרגו בתאונת עבודה של הבנייה</w:t>
      </w:r>
      <w:r>
        <w:rPr>
          <w:rFonts w:hint="cs"/>
          <w:rtl/>
        </w:rPr>
        <w:t>.</w:t>
      </w:r>
    </w:p>
    <w:p w:rsidR="00DA1059" w:rsidRDefault="00DA1059" w:rsidP="00F95782">
      <w:pPr>
        <w:rPr>
          <w:rtl/>
        </w:rPr>
      </w:pPr>
    </w:p>
    <w:p w:rsidR="00DA1059" w:rsidRDefault="00DA1059" w:rsidP="008D619C">
      <w:pPr>
        <w:rPr>
          <w:rtl/>
        </w:rPr>
      </w:pPr>
      <w:bookmarkStart w:id="12535" w:name="_ETM_Q60_143000"/>
      <w:bookmarkEnd w:id="12535"/>
      <w:r>
        <w:rPr>
          <w:rtl/>
        </w:rPr>
        <w:t>אני רוצה לומר שכ</w:t>
      </w:r>
      <w:r>
        <w:rPr>
          <w:rFonts w:hint="cs"/>
          <w:rtl/>
        </w:rPr>
        <w:t>אחד</w:t>
      </w:r>
      <w:r>
        <w:rPr>
          <w:rtl/>
        </w:rPr>
        <w:t xml:space="preserve"> שבאמת בנה עשרות אלפי יחידות דיור בעיר בית שמש</w:t>
      </w:r>
      <w:r w:rsidR="008D619C">
        <w:rPr>
          <w:rFonts w:hint="cs"/>
          <w:rtl/>
        </w:rPr>
        <w:t>,</w:t>
      </w:r>
      <w:r>
        <w:rPr>
          <w:rtl/>
        </w:rPr>
        <w:t xml:space="preserve"> וגם כיתות לימוד בבתי ספר</w:t>
      </w:r>
      <w:r w:rsidR="008D619C">
        <w:rPr>
          <w:rFonts w:hint="cs"/>
          <w:rtl/>
        </w:rPr>
        <w:t>,</w:t>
      </w:r>
      <w:r>
        <w:rPr>
          <w:rFonts w:hint="cs"/>
          <w:rtl/>
        </w:rPr>
        <w:t xml:space="preserve"> </w:t>
      </w:r>
      <w:r>
        <w:rPr>
          <w:rtl/>
        </w:rPr>
        <w:t>תמיד הקפדנו על הנושא הזה שחייבים לדאוג שהכ</w:t>
      </w:r>
      <w:r>
        <w:rPr>
          <w:rFonts w:hint="cs"/>
          <w:rtl/>
        </w:rPr>
        <w:t>ו</w:t>
      </w:r>
      <w:r>
        <w:rPr>
          <w:rtl/>
        </w:rPr>
        <w:t xml:space="preserve">ל יעשה </w:t>
      </w:r>
      <w:r>
        <w:rPr>
          <w:rFonts w:hint="cs"/>
          <w:rtl/>
        </w:rPr>
        <w:t>ב</w:t>
      </w:r>
      <w:r>
        <w:rPr>
          <w:rtl/>
        </w:rPr>
        <w:t>בטיחות</w:t>
      </w:r>
      <w:r>
        <w:rPr>
          <w:rFonts w:hint="cs"/>
          <w:rtl/>
        </w:rPr>
        <w:t>,</w:t>
      </w:r>
      <w:r>
        <w:rPr>
          <w:rtl/>
        </w:rPr>
        <w:t xml:space="preserve"> ולא בצורה </w:t>
      </w:r>
      <w:r w:rsidR="008D619C">
        <w:rPr>
          <w:rFonts w:hint="cs"/>
          <w:rtl/>
        </w:rPr>
        <w:t xml:space="preserve">– </w:t>
      </w:r>
      <w:r>
        <w:rPr>
          <w:rtl/>
        </w:rPr>
        <w:t>אנחנו יודעים שהרבה מהקבלנים</w:t>
      </w:r>
      <w:r>
        <w:rPr>
          <w:rFonts w:hint="cs"/>
          <w:rtl/>
        </w:rPr>
        <w:t>,</w:t>
      </w:r>
      <w:r>
        <w:rPr>
          <w:rtl/>
        </w:rPr>
        <w:t xml:space="preserve"> כדי להוזיל את כוח העבודה</w:t>
      </w:r>
      <w:r>
        <w:rPr>
          <w:rFonts w:hint="cs"/>
          <w:rtl/>
        </w:rPr>
        <w:t>,</w:t>
      </w:r>
      <w:r>
        <w:rPr>
          <w:rtl/>
        </w:rPr>
        <w:t xml:space="preserve"> מביאים כאלה שאין להם רישיון עבודה</w:t>
      </w:r>
      <w:r>
        <w:rPr>
          <w:rFonts w:hint="cs"/>
          <w:rtl/>
        </w:rPr>
        <w:t>,</w:t>
      </w:r>
      <w:r>
        <w:rPr>
          <w:rtl/>
        </w:rPr>
        <w:t xml:space="preserve"> או כאלה שבעצם</w:t>
      </w:r>
      <w:r>
        <w:rPr>
          <w:rFonts w:hint="cs"/>
          <w:rtl/>
        </w:rPr>
        <w:t>,</w:t>
      </w:r>
      <w:r>
        <w:rPr>
          <w:rtl/>
        </w:rPr>
        <w:t xml:space="preserve"> כדי לחסוך כל מיני אגורות</w:t>
      </w:r>
      <w:r>
        <w:rPr>
          <w:rFonts w:hint="cs"/>
          <w:rtl/>
        </w:rPr>
        <w:t>,</w:t>
      </w:r>
      <w:r>
        <w:rPr>
          <w:rtl/>
        </w:rPr>
        <w:t xml:space="preserve"> עושים את זה בצורה מרושלת</w:t>
      </w:r>
      <w:r w:rsidR="008D619C">
        <w:rPr>
          <w:rFonts w:hint="cs"/>
          <w:rtl/>
        </w:rPr>
        <w:t xml:space="preserve">, </w:t>
      </w:r>
      <w:r>
        <w:rPr>
          <w:rtl/>
        </w:rPr>
        <w:t>לא לפי התקנים של מכון התקנים</w:t>
      </w:r>
      <w:r w:rsidR="008D619C">
        <w:rPr>
          <w:rFonts w:hint="cs"/>
          <w:rtl/>
        </w:rPr>
        <w:t>.</w:t>
      </w:r>
      <w:r>
        <w:rPr>
          <w:rtl/>
        </w:rPr>
        <w:t xml:space="preserve"> לא מביאים פקחים</w:t>
      </w:r>
      <w:r>
        <w:rPr>
          <w:rFonts w:hint="cs"/>
          <w:rtl/>
        </w:rPr>
        <w:t>,</w:t>
      </w:r>
      <w:r>
        <w:rPr>
          <w:rtl/>
        </w:rPr>
        <w:t xml:space="preserve"> לא עושים גידור נאות</w:t>
      </w:r>
      <w:r>
        <w:rPr>
          <w:rFonts w:hint="cs"/>
          <w:rtl/>
        </w:rPr>
        <w:t>,</w:t>
      </w:r>
      <w:r>
        <w:rPr>
          <w:rtl/>
        </w:rPr>
        <w:t xml:space="preserve"> לא עושים</w:t>
      </w:r>
      <w:r w:rsidR="008D619C">
        <w:rPr>
          <w:rFonts w:hint="cs"/>
          <w:rtl/>
        </w:rPr>
        <w:t>.</w:t>
      </w:r>
      <w:r>
        <w:rPr>
          <w:rtl/>
        </w:rPr>
        <w:t xml:space="preserve"> הרבה</w:t>
      </w:r>
      <w:r>
        <w:rPr>
          <w:rFonts w:hint="cs"/>
          <w:rtl/>
        </w:rPr>
        <w:t xml:space="preserve"> </w:t>
      </w:r>
      <w:proofErr w:type="spellStart"/>
      <w:r>
        <w:rPr>
          <w:rtl/>
        </w:rPr>
        <w:t>הרבה</w:t>
      </w:r>
      <w:proofErr w:type="spellEnd"/>
      <w:r>
        <w:rPr>
          <w:rtl/>
        </w:rPr>
        <w:t xml:space="preserve"> מהדברים שנדרשים לעשות</w:t>
      </w:r>
      <w:r>
        <w:rPr>
          <w:rFonts w:hint="cs"/>
          <w:rtl/>
        </w:rPr>
        <w:t xml:space="preserve"> </w:t>
      </w:r>
      <w:r>
        <w:rPr>
          <w:rtl/>
        </w:rPr>
        <w:t>הם לא עושים</w:t>
      </w:r>
      <w:r>
        <w:rPr>
          <w:rFonts w:hint="cs"/>
          <w:rtl/>
        </w:rPr>
        <w:t>,</w:t>
      </w:r>
      <w:r>
        <w:rPr>
          <w:rtl/>
        </w:rPr>
        <w:t xml:space="preserve"> גם לא הדרכה בסיסית לאותם עובדים</w:t>
      </w:r>
      <w:r>
        <w:rPr>
          <w:rFonts w:hint="cs"/>
          <w:rtl/>
        </w:rPr>
        <w:t>.</w:t>
      </w:r>
    </w:p>
    <w:p w:rsidR="00DA1059" w:rsidRDefault="00DA1059" w:rsidP="00F95782">
      <w:pPr>
        <w:rPr>
          <w:rtl/>
        </w:rPr>
      </w:pPr>
    </w:p>
    <w:p w:rsidR="00DA1059" w:rsidRDefault="00DA1059" w:rsidP="008D619C">
      <w:pPr>
        <w:rPr>
          <w:rtl/>
        </w:rPr>
      </w:pPr>
      <w:bookmarkStart w:id="12536" w:name="_ETM_Q60_184000"/>
      <w:bookmarkEnd w:id="12536"/>
      <w:r>
        <w:rPr>
          <w:rtl/>
        </w:rPr>
        <w:t>לכן אני חושב שחובה</w:t>
      </w:r>
      <w:r>
        <w:rPr>
          <w:rFonts w:hint="cs"/>
          <w:rtl/>
        </w:rPr>
        <w:t>,</w:t>
      </w:r>
      <w:r>
        <w:rPr>
          <w:rtl/>
        </w:rPr>
        <w:t xml:space="preserve"> באמת חובה</w:t>
      </w:r>
      <w:r w:rsidR="008D619C">
        <w:rPr>
          <w:rFonts w:hint="cs"/>
          <w:rtl/>
        </w:rPr>
        <w:t>,</w:t>
      </w:r>
      <w:r>
        <w:rPr>
          <w:rtl/>
        </w:rPr>
        <w:t xml:space="preserve"> לתת את הדעת על הנושא הזה</w:t>
      </w:r>
      <w:r>
        <w:rPr>
          <w:rFonts w:hint="cs"/>
          <w:rtl/>
        </w:rPr>
        <w:t>.</w:t>
      </w:r>
      <w:r>
        <w:rPr>
          <w:rtl/>
        </w:rPr>
        <w:t xml:space="preserve"> אני יודע שבקדנציה הקודמת הייתה בוועדת העבודה והרווחה ועדת משנה לנושא הזה של פציעתם של עובדים</w:t>
      </w:r>
      <w:r>
        <w:rPr>
          <w:rFonts w:hint="cs"/>
          <w:rtl/>
        </w:rPr>
        <w:t>,</w:t>
      </w:r>
      <w:r>
        <w:rPr>
          <w:rtl/>
        </w:rPr>
        <w:t xml:space="preserve"> עובדי בניין</w:t>
      </w:r>
      <w:r>
        <w:rPr>
          <w:rFonts w:hint="cs"/>
          <w:rtl/>
        </w:rPr>
        <w:t>,</w:t>
      </w:r>
      <w:r>
        <w:rPr>
          <w:rtl/>
        </w:rPr>
        <w:t xml:space="preserve"> והבאנו לש</w:t>
      </w:r>
      <w:r>
        <w:rPr>
          <w:rFonts w:hint="cs"/>
          <w:rtl/>
        </w:rPr>
        <w:t>ם</w:t>
      </w:r>
      <w:r>
        <w:rPr>
          <w:rtl/>
        </w:rPr>
        <w:t xml:space="preserve"> קבלנים ועוד הרבה אנשים</w:t>
      </w:r>
      <w:r>
        <w:rPr>
          <w:rFonts w:hint="cs"/>
          <w:rtl/>
        </w:rPr>
        <w:t>,</w:t>
      </w:r>
      <w:r>
        <w:rPr>
          <w:rtl/>
        </w:rPr>
        <w:t xml:space="preserve"> יחד עם </w:t>
      </w:r>
      <w:r>
        <w:rPr>
          <w:rFonts w:hint="cs"/>
          <w:rtl/>
        </w:rPr>
        <w:t>יושב-ראש</w:t>
      </w:r>
      <w:r>
        <w:rPr>
          <w:rtl/>
        </w:rPr>
        <w:t xml:space="preserve"> ה</w:t>
      </w:r>
      <w:r>
        <w:rPr>
          <w:rFonts w:hint="cs"/>
          <w:rtl/>
        </w:rPr>
        <w:t>ו</w:t>
      </w:r>
      <w:r>
        <w:rPr>
          <w:rtl/>
        </w:rPr>
        <w:t>ועדה</w:t>
      </w:r>
      <w:r>
        <w:rPr>
          <w:rFonts w:hint="cs"/>
          <w:rtl/>
        </w:rPr>
        <w:t>.</w:t>
      </w:r>
      <w:r>
        <w:rPr>
          <w:rtl/>
        </w:rPr>
        <w:t xml:space="preserve"> נעשתה עבודה מאוד טובה</w:t>
      </w:r>
      <w:r>
        <w:rPr>
          <w:rFonts w:hint="cs"/>
          <w:rtl/>
        </w:rPr>
        <w:t>.</w:t>
      </w:r>
      <w:r>
        <w:rPr>
          <w:rtl/>
        </w:rPr>
        <w:t xml:space="preserve"> אני הייתי חבר בוועדה הזו</w:t>
      </w:r>
      <w:r>
        <w:rPr>
          <w:rFonts w:hint="cs"/>
          <w:rtl/>
        </w:rPr>
        <w:t>.</w:t>
      </w:r>
      <w:r>
        <w:rPr>
          <w:rtl/>
        </w:rPr>
        <w:t xml:space="preserve"> אני חושב שאסור לנו להזניח את התחום הזה</w:t>
      </w:r>
      <w:r>
        <w:rPr>
          <w:rFonts w:hint="cs"/>
          <w:rtl/>
        </w:rPr>
        <w:t>.</w:t>
      </w:r>
      <w:r>
        <w:rPr>
          <w:rtl/>
        </w:rPr>
        <w:t xml:space="preserve"> אסור לנו להזניח את אות</w:t>
      </w:r>
      <w:r>
        <w:rPr>
          <w:rFonts w:hint="cs"/>
          <w:rtl/>
        </w:rPr>
        <w:t>ן</w:t>
      </w:r>
      <w:r>
        <w:rPr>
          <w:rtl/>
        </w:rPr>
        <w:t xml:space="preserve"> משפחות</w:t>
      </w:r>
      <w:r w:rsidR="008D619C">
        <w:rPr>
          <w:rFonts w:hint="cs"/>
          <w:rtl/>
        </w:rPr>
        <w:t>.</w:t>
      </w:r>
      <w:r>
        <w:rPr>
          <w:rFonts w:hint="cs"/>
          <w:rtl/>
        </w:rPr>
        <w:t xml:space="preserve"> </w:t>
      </w:r>
      <w:r>
        <w:rPr>
          <w:rtl/>
        </w:rPr>
        <w:t xml:space="preserve">אחרי זה מוצאים את המשפחה ללא אב משפחה כי הוא נפל </w:t>
      </w:r>
      <w:r>
        <w:rPr>
          <w:rFonts w:hint="cs"/>
          <w:rtl/>
        </w:rPr>
        <w:t>מ</w:t>
      </w:r>
      <w:r>
        <w:rPr>
          <w:rtl/>
        </w:rPr>
        <w:t>פיגום ולא חזר לביתו</w:t>
      </w:r>
      <w:r>
        <w:rPr>
          <w:rFonts w:hint="cs"/>
          <w:rtl/>
        </w:rPr>
        <w:t>.</w:t>
      </w:r>
      <w:bookmarkStart w:id="12537" w:name="_ETM_Q60_225000"/>
      <w:bookmarkEnd w:id="12537"/>
      <w:r>
        <w:rPr>
          <w:rFonts w:hint="cs"/>
          <w:rtl/>
        </w:rPr>
        <w:t xml:space="preserve"> </w:t>
      </w:r>
      <w:r>
        <w:rPr>
          <w:rtl/>
        </w:rPr>
        <w:t>לכן אני דורש שהממשלה תיתן את הדעת לנושא הזה</w:t>
      </w:r>
      <w:r>
        <w:rPr>
          <w:rFonts w:hint="cs"/>
          <w:rtl/>
        </w:rPr>
        <w:t>.</w:t>
      </w:r>
      <w:r>
        <w:rPr>
          <w:rtl/>
        </w:rPr>
        <w:t xml:space="preserve"> לפעמים צריכים לדעת</w:t>
      </w:r>
      <w:r>
        <w:rPr>
          <w:rFonts w:hint="cs"/>
          <w:rtl/>
        </w:rPr>
        <w:t>,</w:t>
      </w:r>
      <w:r>
        <w:rPr>
          <w:rtl/>
        </w:rPr>
        <w:t xml:space="preserve"> בפרט</w:t>
      </w:r>
      <w:r w:rsidR="008D619C">
        <w:rPr>
          <w:rFonts w:hint="cs"/>
          <w:rtl/>
        </w:rPr>
        <w:t>,</w:t>
      </w:r>
      <w:r>
        <w:rPr>
          <w:rtl/>
        </w:rPr>
        <w:t xml:space="preserve"> </w:t>
      </w:r>
      <w:r>
        <w:rPr>
          <w:rFonts w:hint="cs"/>
          <w:rtl/>
        </w:rPr>
        <w:t>ל</w:t>
      </w:r>
      <w:r>
        <w:rPr>
          <w:rtl/>
        </w:rPr>
        <w:t xml:space="preserve">אותם קבלנים </w:t>
      </w:r>
      <w:r>
        <w:rPr>
          <w:rFonts w:hint="cs"/>
          <w:rtl/>
        </w:rPr>
        <w:t>ס</w:t>
      </w:r>
      <w:r>
        <w:rPr>
          <w:rtl/>
        </w:rPr>
        <w:t>וררים צריכים להגדיל את הענישה על אותם אלה שמביאים כאלה שאין להם הדרכה</w:t>
      </w:r>
      <w:r>
        <w:rPr>
          <w:rFonts w:hint="cs"/>
          <w:rtl/>
        </w:rPr>
        <w:t>,</w:t>
      </w:r>
      <w:r>
        <w:rPr>
          <w:rtl/>
        </w:rPr>
        <w:t xml:space="preserve"> וצריכים לזכור שכוח זול </w:t>
      </w:r>
      <w:r w:rsidR="008D619C">
        <w:rPr>
          <w:rFonts w:hint="cs"/>
          <w:rtl/>
        </w:rPr>
        <w:t xml:space="preserve">הוא </w:t>
      </w:r>
      <w:r>
        <w:rPr>
          <w:rtl/>
        </w:rPr>
        <w:t>לפעמים יקר מאוד</w:t>
      </w:r>
      <w:r>
        <w:rPr>
          <w:rFonts w:hint="cs"/>
          <w:rtl/>
        </w:rPr>
        <w:t>,</w:t>
      </w:r>
      <w:r w:rsidR="008D619C">
        <w:rPr>
          <w:rtl/>
        </w:rPr>
        <w:t xml:space="preserve"> גם בחיי </w:t>
      </w:r>
      <w:r>
        <w:rPr>
          <w:rtl/>
        </w:rPr>
        <w:t>אדם</w:t>
      </w:r>
      <w:r>
        <w:rPr>
          <w:rFonts w:hint="cs"/>
          <w:rtl/>
        </w:rPr>
        <w:t>.</w:t>
      </w:r>
      <w:r>
        <w:rPr>
          <w:rtl/>
        </w:rPr>
        <w:t xml:space="preserve"> תודה</w:t>
      </w:r>
      <w:r>
        <w:rPr>
          <w:rFonts w:hint="cs"/>
          <w:rtl/>
        </w:rPr>
        <w:t xml:space="preserve"> רבה. </w:t>
      </w:r>
    </w:p>
    <w:p w:rsidR="00DA1059" w:rsidRDefault="00DA1059" w:rsidP="00F95782">
      <w:pPr>
        <w:rPr>
          <w:rtl/>
        </w:rPr>
      </w:pPr>
    </w:p>
    <w:p w:rsidR="00DA1059" w:rsidRDefault="00DA1059" w:rsidP="00F95782">
      <w:pPr>
        <w:pStyle w:val="af7"/>
        <w:keepNext/>
        <w:rPr>
          <w:rtl/>
        </w:rPr>
      </w:pPr>
      <w:bookmarkStart w:id="12538" w:name="_ETM_Q60_245000"/>
      <w:bookmarkStart w:id="12539" w:name="ET_yor_6032_1"/>
      <w:bookmarkEnd w:id="12538"/>
      <w:r w:rsidRPr="00A43855">
        <w:rPr>
          <w:rStyle w:val="TagStyle"/>
          <w:rtl/>
        </w:rPr>
        <w:t xml:space="preserve"> &lt;&lt; יור &gt;&gt; </w:t>
      </w:r>
      <w:r>
        <w:rPr>
          <w:rtl/>
        </w:rPr>
        <w:t>היו"ר מנסור עבאס:</w:t>
      </w:r>
      <w:r w:rsidRPr="00A43855">
        <w:rPr>
          <w:rStyle w:val="TagStyle"/>
          <w:rtl/>
        </w:rPr>
        <w:t xml:space="preserve"> &lt;&lt; יור &gt;&gt;</w:t>
      </w:r>
      <w:r>
        <w:rPr>
          <w:rtl/>
        </w:rPr>
        <w:t xml:space="preserve">  </w:t>
      </w:r>
      <w:bookmarkEnd w:id="12539"/>
    </w:p>
    <w:p w:rsidR="00DA1059" w:rsidRDefault="00DA1059" w:rsidP="00CE6451">
      <w:pPr>
        <w:rPr>
          <w:rtl/>
          <w:lang w:eastAsia="he-IL"/>
        </w:rPr>
      </w:pPr>
    </w:p>
    <w:p w:rsidR="00DA1059" w:rsidRDefault="00DA1059" w:rsidP="00F95782">
      <w:pPr>
        <w:rPr>
          <w:rtl/>
          <w:lang w:eastAsia="he-IL"/>
        </w:rPr>
      </w:pPr>
      <w:r>
        <w:rPr>
          <w:rFonts w:hint="cs"/>
          <w:rtl/>
          <w:lang w:eastAsia="he-IL"/>
        </w:rPr>
        <w:t>תודה, חבר הכנסת משה אבוטבול. ישיב</w:t>
      </w:r>
      <w:bookmarkStart w:id="12540" w:name="_ETM_Q60_248000"/>
      <w:bookmarkEnd w:id="12540"/>
      <w:r>
        <w:rPr>
          <w:rFonts w:hint="cs"/>
          <w:rtl/>
          <w:lang w:eastAsia="he-IL"/>
        </w:rPr>
        <w:t xml:space="preserve"> סגן שרת הכלכלה והתעשייה יאיר גולן. בבקשה. </w:t>
      </w:r>
    </w:p>
    <w:p w:rsidR="00DA1059" w:rsidRDefault="00DA1059" w:rsidP="00F95782">
      <w:pPr>
        <w:rPr>
          <w:rtl/>
          <w:lang w:eastAsia="he-IL"/>
        </w:rPr>
      </w:pPr>
    </w:p>
    <w:p w:rsidR="00DA1059" w:rsidRDefault="00DA1059" w:rsidP="00F95782">
      <w:pPr>
        <w:pStyle w:val="a5"/>
        <w:keepNext/>
        <w:rPr>
          <w:rtl/>
        </w:rPr>
      </w:pPr>
      <w:bookmarkStart w:id="12541" w:name="_ETM_Q60_259000"/>
      <w:bookmarkStart w:id="12542" w:name="ET_speaker_6265_9"/>
      <w:bookmarkEnd w:id="12541"/>
      <w:r w:rsidRPr="00336853">
        <w:rPr>
          <w:rStyle w:val="TagStyle"/>
          <w:rtl/>
        </w:rPr>
        <w:t xml:space="preserve"> &lt;&lt; דובר &gt;&gt; </w:t>
      </w:r>
      <w:bookmarkStart w:id="12543" w:name="_Toc85113952"/>
      <w:bookmarkStart w:id="12544" w:name="_Toc85116350"/>
      <w:bookmarkStart w:id="12545" w:name="_Toc85116808"/>
      <w:r>
        <w:rPr>
          <w:rtl/>
        </w:rPr>
        <w:t>סגן שרת הכלכלה והתעשייה יאיר גולן:</w:t>
      </w:r>
      <w:bookmarkEnd w:id="12543"/>
      <w:bookmarkEnd w:id="12544"/>
      <w:bookmarkEnd w:id="12545"/>
      <w:r w:rsidRPr="00336853">
        <w:rPr>
          <w:rStyle w:val="TagStyle"/>
          <w:rtl/>
        </w:rPr>
        <w:t xml:space="preserve"> &lt;&lt; דובר &gt;&gt;</w:t>
      </w:r>
      <w:r>
        <w:rPr>
          <w:rtl/>
        </w:rPr>
        <w:t xml:space="preserve">   </w:t>
      </w:r>
      <w:bookmarkEnd w:id="12542"/>
    </w:p>
    <w:p w:rsidR="00DA1059" w:rsidRPr="00336853" w:rsidRDefault="00DA1059" w:rsidP="00F95782">
      <w:pPr>
        <w:rPr>
          <w:rtl/>
          <w:lang w:eastAsia="he-IL"/>
        </w:rPr>
      </w:pPr>
    </w:p>
    <w:p w:rsidR="00DA1059" w:rsidRDefault="00DA1059" w:rsidP="00F95782">
      <w:pPr>
        <w:rPr>
          <w:rtl/>
        </w:rPr>
      </w:pPr>
      <w:bookmarkStart w:id="12546" w:name="_ETM_Q60_261000"/>
      <w:bookmarkEnd w:id="12546"/>
      <w:r>
        <w:rPr>
          <w:rtl/>
        </w:rPr>
        <w:t>אדוני היושב-ראש</w:t>
      </w:r>
      <w:r>
        <w:rPr>
          <w:rFonts w:hint="cs"/>
          <w:rtl/>
        </w:rPr>
        <w:t>,</w:t>
      </w:r>
      <w:r>
        <w:rPr>
          <w:rtl/>
        </w:rPr>
        <w:t xml:space="preserve"> כנסת נכבדה</w:t>
      </w:r>
      <w:r>
        <w:rPr>
          <w:rFonts w:hint="cs"/>
          <w:rtl/>
        </w:rPr>
        <w:t>,</w:t>
      </w:r>
      <w:r>
        <w:rPr>
          <w:rtl/>
        </w:rPr>
        <w:t xml:space="preserve"> חבר הכנסת אבוטבול</w:t>
      </w:r>
      <w:r>
        <w:rPr>
          <w:rFonts w:hint="cs"/>
          <w:rtl/>
        </w:rPr>
        <w:t>,</w:t>
      </w:r>
      <w:r>
        <w:rPr>
          <w:rtl/>
        </w:rPr>
        <w:t xml:space="preserve"> </w:t>
      </w:r>
      <w:r>
        <w:rPr>
          <w:rFonts w:hint="cs"/>
          <w:rtl/>
        </w:rPr>
        <w:t>אני מתכבד</w:t>
      </w:r>
      <w:r>
        <w:rPr>
          <w:rtl/>
        </w:rPr>
        <w:t xml:space="preserve"> להשיב </w:t>
      </w:r>
      <w:r>
        <w:rPr>
          <w:rFonts w:hint="cs"/>
          <w:rtl/>
        </w:rPr>
        <w:t>על</w:t>
      </w:r>
      <w:r>
        <w:rPr>
          <w:rtl/>
        </w:rPr>
        <w:t xml:space="preserve"> ההצעה שלך לסדר</w:t>
      </w:r>
      <w:r>
        <w:rPr>
          <w:rFonts w:hint="cs"/>
          <w:rtl/>
        </w:rPr>
        <w:t>-</w:t>
      </w:r>
      <w:r>
        <w:rPr>
          <w:rtl/>
        </w:rPr>
        <w:t>היום</w:t>
      </w:r>
      <w:r>
        <w:rPr>
          <w:rFonts w:hint="cs"/>
          <w:rtl/>
        </w:rPr>
        <w:t>.</w:t>
      </w:r>
      <w:r>
        <w:rPr>
          <w:rtl/>
        </w:rPr>
        <w:t xml:space="preserve"> אני רוצה לומר את הדבר הבא</w:t>
      </w:r>
      <w:r>
        <w:rPr>
          <w:rFonts w:hint="cs"/>
          <w:rtl/>
        </w:rPr>
        <w:t>:</w:t>
      </w:r>
      <w:r>
        <w:rPr>
          <w:rtl/>
        </w:rPr>
        <w:t xml:space="preserve"> נתבקשתי </w:t>
      </w:r>
      <w:r>
        <w:rPr>
          <w:rFonts w:hint="cs"/>
          <w:rtl/>
        </w:rPr>
        <w:t>ע</w:t>
      </w:r>
      <w:r>
        <w:rPr>
          <w:rtl/>
        </w:rPr>
        <w:t>ל</w:t>
      </w:r>
      <w:r>
        <w:rPr>
          <w:rFonts w:hint="cs"/>
          <w:rtl/>
        </w:rPr>
        <w:t xml:space="preserve"> </w:t>
      </w:r>
      <w:r>
        <w:rPr>
          <w:rtl/>
        </w:rPr>
        <w:t>ידי שר</w:t>
      </w:r>
      <w:r>
        <w:rPr>
          <w:rFonts w:hint="cs"/>
          <w:rtl/>
        </w:rPr>
        <w:t>ת</w:t>
      </w:r>
      <w:r>
        <w:rPr>
          <w:rtl/>
        </w:rPr>
        <w:t xml:space="preserve"> הכלכלה והתעשייה לרכז במשרד </w:t>
      </w:r>
      <w:bookmarkStart w:id="12547" w:name="_ETM_Q60_233000"/>
      <w:bookmarkEnd w:id="12547"/>
      <w:r>
        <w:rPr>
          <w:rtl/>
        </w:rPr>
        <w:t xml:space="preserve">את הטיפול </w:t>
      </w:r>
      <w:r>
        <w:rPr>
          <w:rFonts w:hint="cs"/>
          <w:rtl/>
        </w:rPr>
        <w:t>ב</w:t>
      </w:r>
      <w:r>
        <w:rPr>
          <w:rtl/>
        </w:rPr>
        <w:t>כל נושא הבטיחות</w:t>
      </w:r>
      <w:r>
        <w:rPr>
          <w:rFonts w:hint="cs"/>
          <w:rtl/>
        </w:rPr>
        <w:t>,</w:t>
      </w:r>
      <w:r>
        <w:rPr>
          <w:rtl/>
        </w:rPr>
        <w:t xml:space="preserve"> הרפואה תעסוקתית</w:t>
      </w:r>
      <w:r>
        <w:rPr>
          <w:rFonts w:hint="cs"/>
          <w:rtl/>
        </w:rPr>
        <w:t>,</w:t>
      </w:r>
      <w:r>
        <w:rPr>
          <w:rtl/>
        </w:rPr>
        <w:t xml:space="preserve"> הבריאות התעסוקתית בכלל</w:t>
      </w:r>
      <w:r>
        <w:rPr>
          <w:rFonts w:hint="cs"/>
          <w:rtl/>
        </w:rPr>
        <w:t>,</w:t>
      </w:r>
      <w:r>
        <w:rPr>
          <w:rtl/>
        </w:rPr>
        <w:t xml:space="preserve"> ואני רוצה לומר לך</w:t>
      </w:r>
      <w:r>
        <w:rPr>
          <w:rFonts w:hint="cs"/>
          <w:rtl/>
        </w:rPr>
        <w:t>,</w:t>
      </w:r>
      <w:r>
        <w:rPr>
          <w:rtl/>
        </w:rPr>
        <w:t xml:space="preserve"> חבר הכנסת אבוטבול</w:t>
      </w:r>
      <w:r>
        <w:rPr>
          <w:rFonts w:hint="cs"/>
          <w:rtl/>
        </w:rPr>
        <w:t>,</w:t>
      </w:r>
      <w:r>
        <w:rPr>
          <w:rtl/>
        </w:rPr>
        <w:t xml:space="preserve"> </w:t>
      </w:r>
      <w:r>
        <w:rPr>
          <w:rFonts w:hint="cs"/>
          <w:rtl/>
        </w:rPr>
        <w:t>ש</w:t>
      </w:r>
      <w:r>
        <w:rPr>
          <w:rtl/>
        </w:rPr>
        <w:t>הנושא המרכזי שבו אני מטפל בימים אלה זה נושא תאונות הבנייה</w:t>
      </w:r>
      <w:r>
        <w:rPr>
          <w:rFonts w:hint="cs"/>
          <w:rtl/>
        </w:rPr>
        <w:t>.</w:t>
      </w:r>
      <w:bookmarkStart w:id="12548" w:name="_ETM_Q60_320000"/>
      <w:bookmarkEnd w:id="12548"/>
      <w:r>
        <w:rPr>
          <w:rFonts w:hint="cs"/>
          <w:rtl/>
        </w:rPr>
        <w:t xml:space="preserve"> ה</w:t>
      </w:r>
      <w:r>
        <w:rPr>
          <w:rtl/>
        </w:rPr>
        <w:t>טיפ</w:t>
      </w:r>
      <w:r>
        <w:rPr>
          <w:rFonts w:hint="cs"/>
          <w:rtl/>
        </w:rPr>
        <w:t>ו</w:t>
      </w:r>
      <w:r>
        <w:rPr>
          <w:rtl/>
        </w:rPr>
        <w:t>ל בנושא הזה</w:t>
      </w:r>
      <w:r w:rsidR="008D619C">
        <w:rPr>
          <w:rFonts w:hint="cs"/>
          <w:rtl/>
        </w:rPr>
        <w:t>,</w:t>
      </w:r>
      <w:r>
        <w:rPr>
          <w:rtl/>
        </w:rPr>
        <w:t xml:space="preserve"> או היקף הבעיה</w:t>
      </w:r>
      <w:r>
        <w:rPr>
          <w:rFonts w:hint="cs"/>
          <w:rtl/>
        </w:rPr>
        <w:t>,</w:t>
      </w:r>
      <w:r>
        <w:rPr>
          <w:rtl/>
        </w:rPr>
        <w:t xml:space="preserve"> לצערי</w:t>
      </w:r>
      <w:r>
        <w:rPr>
          <w:rFonts w:hint="cs"/>
          <w:rtl/>
        </w:rPr>
        <w:t>,</w:t>
      </w:r>
      <w:r>
        <w:rPr>
          <w:rtl/>
        </w:rPr>
        <w:t xml:space="preserve"> מלווה אותנו כבר שנים</w:t>
      </w:r>
      <w:r>
        <w:rPr>
          <w:rFonts w:hint="cs"/>
          <w:rtl/>
        </w:rPr>
        <w:t>.</w:t>
      </w:r>
      <w:r>
        <w:rPr>
          <w:rtl/>
        </w:rPr>
        <w:t xml:space="preserve"> חל</w:t>
      </w:r>
      <w:r>
        <w:rPr>
          <w:rFonts w:hint="cs"/>
          <w:rtl/>
        </w:rPr>
        <w:t>ה</w:t>
      </w:r>
      <w:r>
        <w:rPr>
          <w:rtl/>
        </w:rPr>
        <w:t xml:space="preserve"> </w:t>
      </w:r>
      <w:r>
        <w:rPr>
          <w:rFonts w:hint="cs"/>
          <w:rtl/>
        </w:rPr>
        <w:t xml:space="preserve">השתפרות </w:t>
      </w:r>
      <w:bookmarkStart w:id="12549" w:name="_ETM_Q60_330000"/>
      <w:bookmarkEnd w:id="12549"/>
      <w:r>
        <w:rPr>
          <w:rtl/>
        </w:rPr>
        <w:t>מסוימת</w:t>
      </w:r>
      <w:r>
        <w:rPr>
          <w:rFonts w:hint="cs"/>
          <w:rtl/>
        </w:rPr>
        <w:t>.</w:t>
      </w:r>
      <w:r>
        <w:rPr>
          <w:rtl/>
        </w:rPr>
        <w:t xml:space="preserve"> הטיפול המערכתי החל בשנת 2018</w:t>
      </w:r>
      <w:r>
        <w:rPr>
          <w:rFonts w:hint="cs"/>
          <w:rtl/>
        </w:rPr>
        <w:t>, ו</w:t>
      </w:r>
      <w:r>
        <w:rPr>
          <w:rtl/>
        </w:rPr>
        <w:t>יש להעלות על נס את פועלו של חבר הכנסת לשעבר איל בן ראובן ותרומתו לנושא</w:t>
      </w:r>
      <w:r>
        <w:rPr>
          <w:rFonts w:hint="cs"/>
          <w:rtl/>
        </w:rPr>
        <w:t>. הוא</w:t>
      </w:r>
      <w:r>
        <w:rPr>
          <w:rtl/>
        </w:rPr>
        <w:t xml:space="preserve"> לקח את זה באופן אישי</w:t>
      </w:r>
      <w:r>
        <w:rPr>
          <w:rFonts w:hint="cs"/>
          <w:rtl/>
        </w:rPr>
        <w:t>,</w:t>
      </w:r>
      <w:r>
        <w:rPr>
          <w:rtl/>
        </w:rPr>
        <w:t xml:space="preserve"> </w:t>
      </w:r>
      <w:r>
        <w:rPr>
          <w:rFonts w:hint="cs"/>
          <w:rtl/>
        </w:rPr>
        <w:t>ו</w:t>
      </w:r>
      <w:r>
        <w:rPr>
          <w:rtl/>
        </w:rPr>
        <w:t xml:space="preserve">גם היום בחייו האזרחים </w:t>
      </w:r>
      <w:r>
        <w:rPr>
          <w:rFonts w:hint="cs"/>
          <w:rtl/>
        </w:rPr>
        <w:t xml:space="preserve">הוא </w:t>
      </w:r>
      <w:bookmarkStart w:id="12550" w:name="_ETM_Q60_331383"/>
      <w:bookmarkEnd w:id="12550"/>
      <w:r>
        <w:rPr>
          <w:rtl/>
        </w:rPr>
        <w:t xml:space="preserve">ממשיך </w:t>
      </w:r>
      <w:r>
        <w:rPr>
          <w:rFonts w:hint="cs"/>
          <w:rtl/>
        </w:rPr>
        <w:t>ל</w:t>
      </w:r>
      <w:r>
        <w:rPr>
          <w:rtl/>
        </w:rPr>
        <w:t>טפל בנושא</w:t>
      </w:r>
      <w:r>
        <w:rPr>
          <w:rFonts w:hint="cs"/>
          <w:rtl/>
        </w:rPr>
        <w:t>.</w:t>
      </w:r>
      <w:r>
        <w:rPr>
          <w:rtl/>
        </w:rPr>
        <w:t xml:space="preserve"> </w:t>
      </w:r>
    </w:p>
    <w:p w:rsidR="00DA1059" w:rsidRDefault="00DA1059" w:rsidP="00F95782">
      <w:pPr>
        <w:rPr>
          <w:rtl/>
        </w:rPr>
      </w:pPr>
      <w:bookmarkStart w:id="12551" w:name="_ETM_Q60_362723"/>
      <w:bookmarkStart w:id="12552" w:name="_ETM_Q60_362812"/>
      <w:bookmarkEnd w:id="12551"/>
      <w:bookmarkEnd w:id="12552"/>
    </w:p>
    <w:p w:rsidR="00DA1059" w:rsidRDefault="00DA1059" w:rsidP="00F95782">
      <w:pPr>
        <w:rPr>
          <w:rtl/>
        </w:rPr>
      </w:pPr>
      <w:bookmarkStart w:id="12553" w:name="_ETM_Q60_362930"/>
      <w:bookmarkStart w:id="12554" w:name="_ETM_Q60_363010"/>
      <w:bookmarkEnd w:id="12553"/>
      <w:bookmarkEnd w:id="12554"/>
      <w:r>
        <w:rPr>
          <w:rtl/>
        </w:rPr>
        <w:t>אין ספק שהצעדים שננקטו עד היום היו מעט מדי</w:t>
      </w:r>
      <w:r>
        <w:rPr>
          <w:rFonts w:hint="cs"/>
          <w:rtl/>
        </w:rPr>
        <w:t>,</w:t>
      </w:r>
      <w:r>
        <w:rPr>
          <w:rtl/>
        </w:rPr>
        <w:t xml:space="preserve"> פחות מדי</w:t>
      </w:r>
      <w:r>
        <w:rPr>
          <w:rFonts w:hint="cs"/>
          <w:rtl/>
        </w:rPr>
        <w:t>,</w:t>
      </w:r>
      <w:r>
        <w:rPr>
          <w:rtl/>
        </w:rPr>
        <w:t xml:space="preserve"> ועם זאת </w:t>
      </w:r>
      <w:r>
        <w:rPr>
          <w:rFonts w:hint="cs"/>
          <w:rtl/>
        </w:rPr>
        <w:t xml:space="preserve">– </w:t>
      </w:r>
      <w:r w:rsidR="008D619C">
        <w:rPr>
          <w:rFonts w:hint="cs"/>
          <w:rtl/>
        </w:rPr>
        <w:t xml:space="preserve">הם </w:t>
      </w:r>
      <w:r>
        <w:rPr>
          <w:rtl/>
        </w:rPr>
        <w:t>הביאו לשיפור משמעותי</w:t>
      </w:r>
      <w:r>
        <w:rPr>
          <w:rFonts w:hint="cs"/>
          <w:rtl/>
        </w:rPr>
        <w:t xml:space="preserve">. </w:t>
      </w:r>
      <w:r>
        <w:rPr>
          <w:rtl/>
        </w:rPr>
        <w:t xml:space="preserve">אפשר לומר </w:t>
      </w:r>
      <w:r>
        <w:rPr>
          <w:rFonts w:hint="cs"/>
          <w:rtl/>
        </w:rPr>
        <w:t>שמ-2018</w:t>
      </w:r>
      <w:r>
        <w:rPr>
          <w:rtl/>
        </w:rPr>
        <w:t xml:space="preserve"> ועד היום אנחנו רואים סדר גודל של 30% פחות נפגעים פטאלי</w:t>
      </w:r>
      <w:r>
        <w:rPr>
          <w:rFonts w:hint="cs"/>
          <w:rtl/>
        </w:rPr>
        <w:t xml:space="preserve">ים </w:t>
      </w:r>
      <w:r>
        <w:rPr>
          <w:rFonts w:hint="eastAsia"/>
          <w:rtl/>
        </w:rPr>
        <w:t>–</w:t>
      </w:r>
      <w:r>
        <w:rPr>
          <w:rtl/>
        </w:rPr>
        <w:t xml:space="preserve"> הרוגים בתאונות הבנייה</w:t>
      </w:r>
      <w:r>
        <w:rPr>
          <w:rFonts w:hint="cs"/>
          <w:rtl/>
        </w:rPr>
        <w:t xml:space="preserve"> </w:t>
      </w:r>
      <w:r>
        <w:rPr>
          <w:rFonts w:hint="eastAsia"/>
          <w:rtl/>
        </w:rPr>
        <w:t>–</w:t>
      </w:r>
      <w:r>
        <w:rPr>
          <w:rtl/>
        </w:rPr>
        <w:t xml:space="preserve"> ואפשר לומר שאנחנו רואים יותר אכיפה</w:t>
      </w:r>
      <w:r>
        <w:rPr>
          <w:rFonts w:hint="cs"/>
          <w:rtl/>
        </w:rPr>
        <w:t>,</w:t>
      </w:r>
      <w:r>
        <w:rPr>
          <w:rtl/>
        </w:rPr>
        <w:t xml:space="preserve"> יותר פעילות של להביא קבלנים </w:t>
      </w:r>
      <w:r>
        <w:rPr>
          <w:rFonts w:hint="cs"/>
          <w:rtl/>
        </w:rPr>
        <w:t>לדין,</w:t>
      </w:r>
      <w:r>
        <w:rPr>
          <w:rtl/>
        </w:rPr>
        <w:t xml:space="preserve"> יותר פעילות של שלילת רישיונות מקבלנים</w:t>
      </w:r>
      <w:r>
        <w:rPr>
          <w:rFonts w:hint="cs"/>
          <w:rtl/>
        </w:rPr>
        <w:t>.</w:t>
      </w:r>
      <w:r>
        <w:rPr>
          <w:rtl/>
        </w:rPr>
        <w:t xml:space="preserve"> אם לנקוב במספרים</w:t>
      </w:r>
      <w:r>
        <w:rPr>
          <w:rFonts w:hint="cs"/>
          <w:rtl/>
        </w:rPr>
        <w:t>,</w:t>
      </w:r>
      <w:r>
        <w:rPr>
          <w:rtl/>
        </w:rPr>
        <w:t xml:space="preserve"> אז ב-2020 נסגרו </w:t>
      </w:r>
      <w:r>
        <w:rPr>
          <w:rFonts w:hint="cs"/>
          <w:rtl/>
        </w:rPr>
        <w:t>4,000</w:t>
      </w:r>
      <w:r>
        <w:rPr>
          <w:rtl/>
        </w:rPr>
        <w:t xml:space="preserve"> אתרי בנייה </w:t>
      </w:r>
      <w:r>
        <w:rPr>
          <w:rFonts w:hint="cs"/>
          <w:rtl/>
        </w:rPr>
        <w:t>ל</w:t>
      </w:r>
      <w:r>
        <w:rPr>
          <w:rtl/>
        </w:rPr>
        <w:t xml:space="preserve">תקופות </w:t>
      </w:r>
      <w:r>
        <w:rPr>
          <w:rFonts w:hint="cs"/>
          <w:rtl/>
        </w:rPr>
        <w:t xml:space="preserve">משתנות, וב-2021 היו 9,200 פעולות פיקוח </w:t>
      </w:r>
      <w:bookmarkStart w:id="12555" w:name="_ETM_Q60_407000"/>
      <w:bookmarkEnd w:id="12555"/>
      <w:r>
        <w:rPr>
          <w:rFonts w:hint="cs"/>
          <w:rtl/>
        </w:rPr>
        <w:t xml:space="preserve">של מפקחי משרד הכלכלה והתעשייה באתרים עצמם </w:t>
      </w:r>
      <w:r>
        <w:rPr>
          <w:rtl/>
        </w:rPr>
        <w:t>והוגשו כתבי אישום כנגד 20 קבל</w:t>
      </w:r>
      <w:r>
        <w:rPr>
          <w:rFonts w:hint="cs"/>
          <w:rtl/>
        </w:rPr>
        <w:t>נים.</w:t>
      </w:r>
    </w:p>
    <w:p w:rsidR="00DA1059" w:rsidRDefault="00DA1059" w:rsidP="00F95782">
      <w:pPr>
        <w:rPr>
          <w:rtl/>
        </w:rPr>
      </w:pPr>
    </w:p>
    <w:p w:rsidR="00DA1059" w:rsidRDefault="00DA1059" w:rsidP="00F95782">
      <w:pPr>
        <w:pStyle w:val="af6"/>
        <w:keepNext/>
        <w:rPr>
          <w:rtl/>
        </w:rPr>
      </w:pPr>
      <w:bookmarkStart w:id="12556" w:name="_ETM_Q60_417000"/>
      <w:bookmarkStart w:id="12557" w:name="ET_interruption_5851_3"/>
      <w:bookmarkEnd w:id="12556"/>
      <w:r w:rsidRPr="00A43855">
        <w:rPr>
          <w:rStyle w:val="TagStyle"/>
          <w:rtl/>
        </w:rPr>
        <w:t xml:space="preserve"> &lt;&lt; קריאה &gt;&gt; </w:t>
      </w:r>
      <w:r>
        <w:rPr>
          <w:rtl/>
        </w:rPr>
        <w:t>משה אבוטבול (ש"ס):</w:t>
      </w:r>
      <w:r w:rsidRPr="00A43855">
        <w:rPr>
          <w:rStyle w:val="TagStyle"/>
          <w:rtl/>
        </w:rPr>
        <w:t xml:space="preserve"> &lt;&lt; קריאה &gt;&gt;</w:t>
      </w:r>
      <w:r>
        <w:rPr>
          <w:rtl/>
        </w:rPr>
        <w:t xml:space="preserve">  </w:t>
      </w:r>
      <w:bookmarkEnd w:id="12557"/>
    </w:p>
    <w:p w:rsidR="00DA1059" w:rsidRDefault="00DA1059" w:rsidP="00CE6451">
      <w:pPr>
        <w:rPr>
          <w:rtl/>
          <w:lang w:eastAsia="he-IL"/>
        </w:rPr>
      </w:pPr>
    </w:p>
    <w:p w:rsidR="00DA1059" w:rsidRDefault="00DA1059" w:rsidP="00F95782">
      <w:pPr>
        <w:rPr>
          <w:rtl/>
          <w:lang w:eastAsia="he-IL"/>
        </w:rPr>
      </w:pPr>
      <w:r>
        <w:rPr>
          <w:rFonts w:hint="cs"/>
          <w:rtl/>
          <w:lang w:eastAsia="he-IL"/>
        </w:rPr>
        <w:t>מה עם קנסות?</w:t>
      </w:r>
    </w:p>
    <w:p w:rsidR="00DA1059" w:rsidRDefault="00DA1059" w:rsidP="00F95782">
      <w:pPr>
        <w:rPr>
          <w:rtl/>
          <w:lang w:eastAsia="he-IL"/>
        </w:rPr>
      </w:pPr>
    </w:p>
    <w:p w:rsidR="0059723A" w:rsidRDefault="0059723A" w:rsidP="007C414E">
      <w:pPr>
        <w:pStyle w:val="-"/>
        <w:rPr>
          <w:rtl/>
        </w:rPr>
      </w:pPr>
      <w:bookmarkStart w:id="12558" w:name="_ETM_Q60_420000"/>
      <w:bookmarkEnd w:id="12558"/>
      <w:r>
        <w:rPr>
          <w:rStyle w:val="TagStyle"/>
          <w:rtl/>
        </w:rPr>
        <w:t xml:space="preserve"> &lt;&lt; דובר_המשך &gt;&gt;</w:t>
      </w:r>
      <w:r w:rsidRPr="00336853">
        <w:rPr>
          <w:rStyle w:val="TagStyle"/>
          <w:rtl/>
        </w:rPr>
        <w:t xml:space="preserve"> </w:t>
      </w:r>
      <w:bookmarkStart w:id="12559" w:name="_Toc85116351"/>
      <w:r>
        <w:rPr>
          <w:rtl/>
        </w:rPr>
        <w:t>סגן שרת הכלכלה והתעשייה יאיר גולן:</w:t>
      </w:r>
      <w:bookmarkEnd w:id="12559"/>
      <w:r w:rsidRPr="00336853">
        <w:rPr>
          <w:rStyle w:val="TagStyle"/>
          <w:rtl/>
        </w:rPr>
        <w:t xml:space="preserve"> </w:t>
      </w:r>
      <w:r>
        <w:rPr>
          <w:rStyle w:val="TagStyle"/>
          <w:rtl/>
        </w:rPr>
        <w:t xml:space="preserve">&lt;&lt; דובר_המשך &gt;&gt; </w:t>
      </w:r>
      <w:r>
        <w:rPr>
          <w:rtl/>
        </w:rPr>
        <w:t xml:space="preserve">   </w:t>
      </w:r>
    </w:p>
    <w:p w:rsidR="00DA1059" w:rsidRDefault="00DA1059" w:rsidP="00CE6451">
      <w:pPr>
        <w:rPr>
          <w:rtl/>
          <w:lang w:eastAsia="he-IL"/>
        </w:rPr>
      </w:pPr>
    </w:p>
    <w:p w:rsidR="00DA1059" w:rsidRDefault="00DA1059" w:rsidP="008D619C">
      <w:pPr>
        <w:rPr>
          <w:rtl/>
        </w:rPr>
      </w:pPr>
      <w:bookmarkStart w:id="12560" w:name="_ETM_Q60_421000"/>
      <w:bookmarkEnd w:id="12560"/>
      <w:r>
        <w:rPr>
          <w:rtl/>
        </w:rPr>
        <w:t>חלק מזה זה גם קנסות</w:t>
      </w:r>
      <w:r>
        <w:rPr>
          <w:rFonts w:hint="cs"/>
          <w:rtl/>
        </w:rPr>
        <w:t>,</w:t>
      </w:r>
      <w:r>
        <w:rPr>
          <w:rtl/>
        </w:rPr>
        <w:t xml:space="preserve"> וקנסות כבדים</w:t>
      </w:r>
      <w:r>
        <w:rPr>
          <w:rFonts w:hint="cs"/>
          <w:rtl/>
        </w:rPr>
        <w:t>.</w:t>
      </w:r>
      <w:r>
        <w:rPr>
          <w:rtl/>
        </w:rPr>
        <w:t xml:space="preserve"> אני רוצה לומר לך ש</w:t>
      </w:r>
      <w:r>
        <w:rPr>
          <w:rFonts w:hint="cs"/>
          <w:rtl/>
        </w:rPr>
        <w:t>ב</w:t>
      </w:r>
      <w:r>
        <w:rPr>
          <w:rtl/>
        </w:rPr>
        <w:t>סך הכ</w:t>
      </w:r>
      <w:r>
        <w:rPr>
          <w:rFonts w:hint="cs"/>
          <w:rtl/>
        </w:rPr>
        <w:t>ו</w:t>
      </w:r>
      <w:r>
        <w:rPr>
          <w:rtl/>
        </w:rPr>
        <w:t>ל</w:t>
      </w:r>
      <w:r>
        <w:rPr>
          <w:rFonts w:hint="cs"/>
          <w:rtl/>
        </w:rPr>
        <w:t>,</w:t>
      </w:r>
      <w:r>
        <w:rPr>
          <w:rtl/>
        </w:rPr>
        <w:t xml:space="preserve"> </w:t>
      </w:r>
      <w:r>
        <w:rPr>
          <w:rFonts w:hint="cs"/>
          <w:rtl/>
        </w:rPr>
        <w:t>כ</w:t>
      </w:r>
      <w:r>
        <w:rPr>
          <w:rtl/>
        </w:rPr>
        <w:t>שאני מסתכל על כל הפעילות</w:t>
      </w:r>
      <w:r>
        <w:rPr>
          <w:rFonts w:hint="cs"/>
          <w:rtl/>
        </w:rPr>
        <w:t>,</w:t>
      </w:r>
      <w:r>
        <w:rPr>
          <w:rtl/>
        </w:rPr>
        <w:t xml:space="preserve"> יש פעילות</w:t>
      </w:r>
      <w:r>
        <w:rPr>
          <w:rFonts w:hint="cs"/>
          <w:rtl/>
        </w:rPr>
        <w:t>.</w:t>
      </w:r>
      <w:r>
        <w:rPr>
          <w:rtl/>
        </w:rPr>
        <w:t xml:space="preserve"> זה הוריד </w:t>
      </w:r>
      <w:r>
        <w:rPr>
          <w:rFonts w:hint="cs"/>
          <w:rtl/>
        </w:rPr>
        <w:t xml:space="preserve">את כל העניין </w:t>
      </w:r>
      <w:r>
        <w:rPr>
          <w:rFonts w:hint="eastAsia"/>
          <w:rtl/>
        </w:rPr>
        <w:t>–</w:t>
      </w:r>
      <w:r>
        <w:rPr>
          <w:rFonts w:hint="cs"/>
          <w:rtl/>
        </w:rPr>
        <w:t xml:space="preserve"> יש מדד עולמי בעניין הזה </w:t>
      </w:r>
      <w:r>
        <w:rPr>
          <w:rFonts w:hint="eastAsia"/>
          <w:rtl/>
        </w:rPr>
        <w:t>–</w:t>
      </w:r>
      <w:r>
        <w:rPr>
          <w:rFonts w:hint="cs"/>
          <w:rtl/>
        </w:rPr>
        <w:t xml:space="preserve"> מרמה של מלמעלה מ-14 הרוגים </w:t>
      </w:r>
      <w:r>
        <w:rPr>
          <w:rtl/>
        </w:rPr>
        <w:t>ל-100</w:t>
      </w:r>
      <w:r>
        <w:rPr>
          <w:rFonts w:hint="cs"/>
          <w:rtl/>
        </w:rPr>
        <w:t>,</w:t>
      </w:r>
      <w:r>
        <w:rPr>
          <w:rtl/>
        </w:rPr>
        <w:t xml:space="preserve">000 </w:t>
      </w:r>
      <w:r>
        <w:rPr>
          <w:rFonts w:hint="cs"/>
          <w:rtl/>
        </w:rPr>
        <w:t>ל</w:t>
      </w:r>
      <w:r>
        <w:rPr>
          <w:rtl/>
        </w:rPr>
        <w:t>רמה של 11.2 הרוגים ל-100</w:t>
      </w:r>
      <w:r>
        <w:rPr>
          <w:rFonts w:hint="cs"/>
          <w:rtl/>
        </w:rPr>
        <w:t>,</w:t>
      </w:r>
      <w:r>
        <w:rPr>
          <w:rtl/>
        </w:rPr>
        <w:t>000</w:t>
      </w:r>
      <w:r>
        <w:rPr>
          <w:rFonts w:hint="cs"/>
          <w:rtl/>
        </w:rPr>
        <w:t>.</w:t>
      </w:r>
      <w:r>
        <w:rPr>
          <w:rtl/>
        </w:rPr>
        <w:t xml:space="preserve"> זה עדיין רחוק מאוד מהסטנדרט העולמי הגבוה</w:t>
      </w:r>
      <w:r>
        <w:rPr>
          <w:rFonts w:hint="cs"/>
          <w:rtl/>
        </w:rPr>
        <w:t>,</w:t>
      </w:r>
      <w:r>
        <w:rPr>
          <w:rtl/>
        </w:rPr>
        <w:t xml:space="preserve"> סטנדרט שאנחנו רואים אותו</w:t>
      </w:r>
      <w:r>
        <w:rPr>
          <w:rFonts w:hint="cs"/>
          <w:rtl/>
        </w:rPr>
        <w:t>,</w:t>
      </w:r>
      <w:r>
        <w:rPr>
          <w:rtl/>
        </w:rPr>
        <w:t xml:space="preserve"> נאמר</w:t>
      </w:r>
      <w:r>
        <w:rPr>
          <w:rFonts w:hint="cs"/>
          <w:rtl/>
        </w:rPr>
        <w:t>,</w:t>
      </w:r>
      <w:r>
        <w:rPr>
          <w:rtl/>
        </w:rPr>
        <w:t xml:space="preserve"> באנגליה או בגרמניה</w:t>
      </w:r>
      <w:r>
        <w:rPr>
          <w:rFonts w:hint="cs"/>
          <w:rtl/>
        </w:rPr>
        <w:t>,</w:t>
      </w:r>
      <w:r>
        <w:rPr>
          <w:rtl/>
        </w:rPr>
        <w:t xml:space="preserve"> שעומד על סדר גודל של 2 בלבד ל-100</w:t>
      </w:r>
      <w:r>
        <w:rPr>
          <w:rFonts w:hint="cs"/>
          <w:rtl/>
        </w:rPr>
        <w:t>,</w:t>
      </w:r>
      <w:r>
        <w:rPr>
          <w:rtl/>
        </w:rPr>
        <w:t>000</w:t>
      </w:r>
      <w:r>
        <w:rPr>
          <w:rFonts w:hint="cs"/>
          <w:rtl/>
        </w:rPr>
        <w:t>;</w:t>
      </w:r>
      <w:r>
        <w:rPr>
          <w:rtl/>
        </w:rPr>
        <w:t xml:space="preserve"> זה </w:t>
      </w:r>
      <w:r>
        <w:rPr>
          <w:rFonts w:hint="cs"/>
          <w:rtl/>
        </w:rPr>
        <w:t>היעד,</w:t>
      </w:r>
      <w:r>
        <w:rPr>
          <w:rtl/>
        </w:rPr>
        <w:t xml:space="preserve"> לשם אנחנו צריכים להגיע</w:t>
      </w:r>
      <w:r>
        <w:rPr>
          <w:rFonts w:hint="cs"/>
          <w:rtl/>
        </w:rPr>
        <w:t>,</w:t>
      </w:r>
      <w:r>
        <w:rPr>
          <w:rtl/>
        </w:rPr>
        <w:t xml:space="preserve"> להוביל את העולם ולא להשתרך מאחור</w:t>
      </w:r>
      <w:r>
        <w:rPr>
          <w:rFonts w:hint="cs"/>
          <w:rtl/>
        </w:rPr>
        <w:t xml:space="preserve">. </w:t>
      </w:r>
    </w:p>
    <w:p w:rsidR="00DA1059" w:rsidRDefault="00DA1059" w:rsidP="00F95782">
      <w:pPr>
        <w:rPr>
          <w:rtl/>
        </w:rPr>
      </w:pPr>
    </w:p>
    <w:p w:rsidR="00DA1059" w:rsidRDefault="00DA1059" w:rsidP="008D619C">
      <w:pPr>
        <w:rPr>
          <w:rtl/>
        </w:rPr>
      </w:pPr>
      <w:r>
        <w:rPr>
          <w:rtl/>
        </w:rPr>
        <w:t>מתוקף הובלתי את התחום בתוך המשרד אני רוצה לפרט במה אנחנו הולכים לטפל</w:t>
      </w:r>
      <w:r>
        <w:rPr>
          <w:rFonts w:hint="cs"/>
          <w:rtl/>
        </w:rPr>
        <w:t>.</w:t>
      </w:r>
      <w:r>
        <w:rPr>
          <w:rtl/>
        </w:rPr>
        <w:t xml:space="preserve"> </w:t>
      </w:r>
      <w:r>
        <w:rPr>
          <w:rFonts w:hint="cs"/>
          <w:rtl/>
        </w:rPr>
        <w:t>ה</w:t>
      </w:r>
      <w:r>
        <w:rPr>
          <w:rtl/>
        </w:rPr>
        <w:t xml:space="preserve">דבר </w:t>
      </w:r>
      <w:r>
        <w:rPr>
          <w:rFonts w:hint="cs"/>
          <w:rtl/>
        </w:rPr>
        <w:t>ה</w:t>
      </w:r>
      <w:r>
        <w:rPr>
          <w:rtl/>
        </w:rPr>
        <w:t>ראשון זה כל נושא ההכשרה וה</w:t>
      </w:r>
      <w:r>
        <w:rPr>
          <w:rFonts w:hint="cs"/>
          <w:rtl/>
        </w:rPr>
        <w:t>ה</w:t>
      </w:r>
      <w:r>
        <w:rPr>
          <w:rtl/>
        </w:rPr>
        <w:t>סמכה</w:t>
      </w:r>
      <w:r>
        <w:rPr>
          <w:rFonts w:hint="cs"/>
          <w:rtl/>
        </w:rPr>
        <w:t>.</w:t>
      </w:r>
      <w:r>
        <w:rPr>
          <w:rtl/>
        </w:rPr>
        <w:t xml:space="preserve"> הכוונה של</w:t>
      </w:r>
      <w:r>
        <w:rPr>
          <w:rFonts w:hint="cs"/>
          <w:rtl/>
        </w:rPr>
        <w:t>נ</w:t>
      </w:r>
      <w:r>
        <w:rPr>
          <w:rtl/>
        </w:rPr>
        <w:t>ו להגיע למצב ש</w:t>
      </w:r>
      <w:r>
        <w:rPr>
          <w:rFonts w:hint="cs"/>
          <w:rtl/>
        </w:rPr>
        <w:t>לא</w:t>
      </w:r>
      <w:r>
        <w:rPr>
          <w:rtl/>
        </w:rPr>
        <w:t xml:space="preserve"> נכנס לאתר בנייה </w:t>
      </w:r>
      <w:r>
        <w:rPr>
          <w:rFonts w:hint="cs"/>
          <w:rtl/>
        </w:rPr>
        <w:t xml:space="preserve">מי </w:t>
      </w:r>
      <w:r>
        <w:rPr>
          <w:rtl/>
        </w:rPr>
        <w:t>שלא עבר הכשרה כלשהי</w:t>
      </w:r>
      <w:r>
        <w:rPr>
          <w:rFonts w:hint="cs"/>
          <w:rtl/>
        </w:rPr>
        <w:t>,</w:t>
      </w:r>
      <w:r>
        <w:rPr>
          <w:rtl/>
        </w:rPr>
        <w:t xml:space="preserve"> ואם תפקידו מורכב </w:t>
      </w:r>
      <w:r>
        <w:rPr>
          <w:rFonts w:hint="cs"/>
          <w:rtl/>
        </w:rPr>
        <w:t xml:space="preserve">– </w:t>
      </w:r>
      <w:r>
        <w:rPr>
          <w:rtl/>
        </w:rPr>
        <w:t xml:space="preserve">קיבל הסמכה מוכרת </w:t>
      </w:r>
      <w:r>
        <w:rPr>
          <w:rFonts w:hint="cs"/>
          <w:rtl/>
        </w:rPr>
        <w:t>על יד</w:t>
      </w:r>
      <w:r>
        <w:rPr>
          <w:rtl/>
        </w:rPr>
        <w:t xml:space="preserve">י מוסד מלמד </w:t>
      </w:r>
      <w:r>
        <w:rPr>
          <w:rFonts w:hint="cs"/>
          <w:rtl/>
        </w:rPr>
        <w:t>מוכר</w:t>
      </w:r>
      <w:r>
        <w:rPr>
          <w:rtl/>
        </w:rPr>
        <w:t xml:space="preserve"> במדינת ישראל</w:t>
      </w:r>
      <w:r>
        <w:rPr>
          <w:rFonts w:hint="cs"/>
          <w:rtl/>
        </w:rPr>
        <w:t>.</w:t>
      </w:r>
      <w:r>
        <w:rPr>
          <w:rtl/>
        </w:rPr>
        <w:t xml:space="preserve"> אנחנו בדרך לשם</w:t>
      </w:r>
      <w:r>
        <w:rPr>
          <w:rFonts w:hint="cs"/>
          <w:rtl/>
        </w:rPr>
        <w:t>.</w:t>
      </w:r>
      <w:r>
        <w:rPr>
          <w:rtl/>
        </w:rPr>
        <w:t xml:space="preserve"> אני במשא</w:t>
      </w:r>
      <w:r>
        <w:rPr>
          <w:rFonts w:hint="cs"/>
          <w:rtl/>
        </w:rPr>
        <w:t xml:space="preserve"> </w:t>
      </w:r>
      <w:r>
        <w:rPr>
          <w:rtl/>
        </w:rPr>
        <w:t>ומתן מתקדם מול התאחדות הקבלנים</w:t>
      </w:r>
      <w:r>
        <w:rPr>
          <w:rFonts w:hint="cs"/>
          <w:rtl/>
        </w:rPr>
        <w:t xml:space="preserve">, </w:t>
      </w:r>
      <w:bookmarkStart w:id="12561" w:name="_ETM_Q60_516000"/>
      <w:bookmarkEnd w:id="12561"/>
      <w:r>
        <w:rPr>
          <w:rFonts w:hint="cs"/>
          <w:rtl/>
        </w:rPr>
        <w:t>ה</w:t>
      </w:r>
      <w:r>
        <w:rPr>
          <w:rtl/>
        </w:rPr>
        <w:t>הסתדרות</w:t>
      </w:r>
      <w:r>
        <w:rPr>
          <w:rFonts w:hint="cs"/>
          <w:rtl/>
        </w:rPr>
        <w:t>,</w:t>
      </w:r>
      <w:r>
        <w:rPr>
          <w:rtl/>
        </w:rPr>
        <w:t xml:space="preserve"> הקרן לעידוד ענף הבנייה</w:t>
      </w:r>
      <w:r>
        <w:rPr>
          <w:rFonts w:hint="cs"/>
          <w:rtl/>
        </w:rPr>
        <w:t>,</w:t>
      </w:r>
      <w:r>
        <w:rPr>
          <w:rtl/>
        </w:rPr>
        <w:t xml:space="preserve"> ואנחנו נסכם את העניין הזה באופן שכל מי שנכנס לאתר בנייה עבר איזושהי הכשרה והסמכה בכל התפקידים הרגישים</w:t>
      </w:r>
      <w:r>
        <w:rPr>
          <w:rFonts w:hint="cs"/>
          <w:rtl/>
        </w:rPr>
        <w:t>,</w:t>
      </w:r>
      <w:r>
        <w:rPr>
          <w:rtl/>
        </w:rPr>
        <w:t xml:space="preserve"> תפקידים עם אחריות</w:t>
      </w:r>
      <w:r>
        <w:rPr>
          <w:rFonts w:hint="cs"/>
          <w:rtl/>
        </w:rPr>
        <w:t>.</w:t>
      </w:r>
    </w:p>
    <w:p w:rsidR="00DA1059" w:rsidRDefault="00DA1059" w:rsidP="00F95782">
      <w:pPr>
        <w:rPr>
          <w:rtl/>
        </w:rPr>
      </w:pPr>
    </w:p>
    <w:p w:rsidR="00DA1059" w:rsidRDefault="00DA1059" w:rsidP="00F95782">
      <w:pPr>
        <w:rPr>
          <w:rtl/>
        </w:rPr>
      </w:pPr>
      <w:bookmarkStart w:id="12562" w:name="_ETM_Q60_531000"/>
      <w:bookmarkEnd w:id="12562"/>
      <w:r>
        <w:rPr>
          <w:rtl/>
        </w:rPr>
        <w:t>הדבר השני זה כל נושא החניכה והפיקוח</w:t>
      </w:r>
      <w:r>
        <w:rPr>
          <w:rFonts w:hint="cs"/>
          <w:rtl/>
        </w:rPr>
        <w:t>.</w:t>
      </w:r>
      <w:r>
        <w:rPr>
          <w:rtl/>
        </w:rPr>
        <w:t xml:space="preserve"> הכוונה שלנו </w:t>
      </w:r>
      <w:r>
        <w:rPr>
          <w:rFonts w:hint="cs"/>
          <w:rtl/>
        </w:rPr>
        <w:t xml:space="preserve">היא </w:t>
      </w:r>
      <w:bookmarkStart w:id="12563" w:name="_ETM_Q60_490034"/>
      <w:bookmarkEnd w:id="12563"/>
      <w:r>
        <w:rPr>
          <w:rtl/>
        </w:rPr>
        <w:t xml:space="preserve">לרכז מאמצים מתוך </w:t>
      </w:r>
      <w:proofErr w:type="spellStart"/>
      <w:r>
        <w:rPr>
          <w:rtl/>
        </w:rPr>
        <w:t>מ</w:t>
      </w:r>
      <w:r>
        <w:rPr>
          <w:rFonts w:hint="cs"/>
          <w:rtl/>
        </w:rPr>
        <w:t>י</w:t>
      </w:r>
      <w:r>
        <w:rPr>
          <w:rtl/>
        </w:rPr>
        <w:t>נהל</w:t>
      </w:r>
      <w:proofErr w:type="spellEnd"/>
      <w:r>
        <w:rPr>
          <w:rtl/>
        </w:rPr>
        <w:t xml:space="preserve"> הבטיחות ומתוך המוסד לבטיחות ולגהות כדי לעשות פעילות מתואמת</w:t>
      </w:r>
      <w:r>
        <w:rPr>
          <w:rFonts w:hint="cs"/>
          <w:rtl/>
        </w:rPr>
        <w:t>,</w:t>
      </w:r>
      <w:r>
        <w:rPr>
          <w:rtl/>
        </w:rPr>
        <w:t xml:space="preserve"> משותפת</w:t>
      </w:r>
      <w:r>
        <w:rPr>
          <w:rFonts w:hint="cs"/>
          <w:rtl/>
        </w:rPr>
        <w:t>.</w:t>
      </w:r>
      <w:r>
        <w:rPr>
          <w:rtl/>
        </w:rPr>
        <w:t xml:space="preserve"> היום נפגשו ראש המוסד וראש המ</w:t>
      </w:r>
      <w:r>
        <w:rPr>
          <w:rFonts w:hint="cs"/>
          <w:rtl/>
        </w:rPr>
        <w:t>י</w:t>
      </w:r>
      <w:r>
        <w:rPr>
          <w:rtl/>
        </w:rPr>
        <w:t xml:space="preserve">נהל יחדיו </w:t>
      </w:r>
      <w:r>
        <w:rPr>
          <w:rFonts w:hint="cs"/>
          <w:rtl/>
        </w:rPr>
        <w:t>עם הצוותים</w:t>
      </w:r>
      <w:r>
        <w:rPr>
          <w:rtl/>
        </w:rPr>
        <w:t xml:space="preserve"> על מנת לגבש תפיסה </w:t>
      </w:r>
      <w:r>
        <w:rPr>
          <w:rFonts w:hint="cs"/>
          <w:rtl/>
        </w:rPr>
        <w:t xml:space="preserve">אחת </w:t>
      </w:r>
      <w:r>
        <w:rPr>
          <w:rFonts w:hint="eastAsia"/>
          <w:rtl/>
        </w:rPr>
        <w:t>–</w:t>
      </w:r>
      <w:r>
        <w:rPr>
          <w:rtl/>
        </w:rPr>
        <w:t xml:space="preserve"> מעולם לא הי</w:t>
      </w:r>
      <w:r>
        <w:rPr>
          <w:rFonts w:hint="cs"/>
          <w:rtl/>
        </w:rPr>
        <w:t>ית</w:t>
      </w:r>
      <w:r>
        <w:rPr>
          <w:rtl/>
        </w:rPr>
        <w:t>ה כזאת</w:t>
      </w:r>
      <w:r>
        <w:rPr>
          <w:rFonts w:hint="cs"/>
          <w:rtl/>
        </w:rPr>
        <w:t xml:space="preserve"> –</w:t>
      </w:r>
      <w:r>
        <w:rPr>
          <w:rtl/>
        </w:rPr>
        <w:t xml:space="preserve"> שתוביל בצורה משולבת</w:t>
      </w:r>
      <w:r>
        <w:rPr>
          <w:rFonts w:hint="cs"/>
          <w:rtl/>
        </w:rPr>
        <w:t>,</w:t>
      </w:r>
      <w:r>
        <w:rPr>
          <w:rtl/>
        </w:rPr>
        <w:t xml:space="preserve"> עם ריכוז מאמץ</w:t>
      </w:r>
      <w:r>
        <w:rPr>
          <w:rFonts w:hint="cs"/>
          <w:rtl/>
        </w:rPr>
        <w:t>,</w:t>
      </w:r>
      <w:r>
        <w:rPr>
          <w:rtl/>
        </w:rPr>
        <w:t xml:space="preserve"> את כל נושא הבטיחות במשרד</w:t>
      </w:r>
      <w:r>
        <w:rPr>
          <w:rFonts w:hint="cs"/>
          <w:rtl/>
        </w:rPr>
        <w:t>.</w:t>
      </w:r>
    </w:p>
    <w:p w:rsidR="00DA1059" w:rsidRDefault="00DA1059" w:rsidP="00F95782">
      <w:pPr>
        <w:rPr>
          <w:rtl/>
        </w:rPr>
      </w:pPr>
    </w:p>
    <w:p w:rsidR="00DA1059" w:rsidRDefault="00DA1059" w:rsidP="00F95782">
      <w:pPr>
        <w:rPr>
          <w:rtl/>
        </w:rPr>
      </w:pPr>
      <w:bookmarkStart w:id="12564" w:name="_ETM_Q60_572000"/>
      <w:bookmarkEnd w:id="12564"/>
      <w:r>
        <w:rPr>
          <w:rtl/>
        </w:rPr>
        <w:t xml:space="preserve"> התחום הבא הוא תחום החקיקה</w:t>
      </w:r>
      <w:r>
        <w:rPr>
          <w:rFonts w:hint="cs"/>
          <w:rtl/>
        </w:rPr>
        <w:t>.</w:t>
      </w:r>
      <w:r>
        <w:rPr>
          <w:rtl/>
        </w:rPr>
        <w:t xml:space="preserve"> החוקים שנוגעים לבטיחות מפוזרים בכל מיני פקודות</w:t>
      </w:r>
      <w:r>
        <w:rPr>
          <w:rFonts w:hint="cs"/>
          <w:rtl/>
        </w:rPr>
        <w:t>,</w:t>
      </w:r>
      <w:r>
        <w:rPr>
          <w:rtl/>
        </w:rPr>
        <w:t xml:space="preserve"> חלקן מנדטוריות</w:t>
      </w:r>
      <w:r>
        <w:rPr>
          <w:rFonts w:hint="cs"/>
          <w:rtl/>
        </w:rPr>
        <w:t>.</w:t>
      </w:r>
      <w:r>
        <w:rPr>
          <w:rtl/>
        </w:rPr>
        <w:t xml:space="preserve"> זה דבר שהוא בלתי</w:t>
      </w:r>
      <w:r>
        <w:rPr>
          <w:rFonts w:hint="cs"/>
          <w:rtl/>
        </w:rPr>
        <w:t xml:space="preserve"> </w:t>
      </w:r>
      <w:r>
        <w:rPr>
          <w:rtl/>
        </w:rPr>
        <w:t>מתקבל על הדעת</w:t>
      </w:r>
      <w:r>
        <w:rPr>
          <w:rFonts w:hint="cs"/>
          <w:rtl/>
        </w:rPr>
        <w:t>.</w:t>
      </w:r>
      <w:r>
        <w:rPr>
          <w:rtl/>
        </w:rPr>
        <w:t xml:space="preserve"> אני דיברתי כבר עם חברת הכנסת </w:t>
      </w:r>
      <w:r>
        <w:rPr>
          <w:rFonts w:hint="cs"/>
          <w:rtl/>
        </w:rPr>
        <w:t xml:space="preserve">אפרת </w:t>
      </w:r>
      <w:r>
        <w:rPr>
          <w:rtl/>
        </w:rPr>
        <w:t>רייטן</w:t>
      </w:r>
      <w:r>
        <w:rPr>
          <w:rFonts w:hint="cs"/>
          <w:rtl/>
        </w:rPr>
        <w:t>,</w:t>
      </w:r>
      <w:r>
        <w:rPr>
          <w:rtl/>
        </w:rPr>
        <w:t xml:space="preserve"> יושבת-ראש ועדת העבודה והרווחה</w:t>
      </w:r>
      <w:r>
        <w:rPr>
          <w:rFonts w:hint="cs"/>
          <w:rtl/>
        </w:rPr>
        <w:t>,</w:t>
      </w:r>
      <w:r>
        <w:rPr>
          <w:rtl/>
        </w:rPr>
        <w:t xml:space="preserve"> על מנת לקדם חוק בטיחות לאומי חדש שיאגד</w:t>
      </w:r>
      <w:r>
        <w:rPr>
          <w:rFonts w:hint="cs"/>
          <w:rtl/>
        </w:rPr>
        <w:t>,</w:t>
      </w:r>
      <w:r>
        <w:rPr>
          <w:rtl/>
        </w:rPr>
        <w:t xml:space="preserve"> יעדכן </w:t>
      </w:r>
      <w:r>
        <w:rPr>
          <w:rFonts w:hint="cs"/>
          <w:rtl/>
        </w:rPr>
        <w:t>ו</w:t>
      </w:r>
      <w:r>
        <w:rPr>
          <w:rtl/>
        </w:rPr>
        <w:t xml:space="preserve">יאמץ את הסטנדרטים </w:t>
      </w:r>
      <w:proofErr w:type="spellStart"/>
      <w:r>
        <w:rPr>
          <w:rFonts w:hint="cs"/>
          <w:rtl/>
        </w:rPr>
        <w:t>הנקוטים</w:t>
      </w:r>
      <w:proofErr w:type="spellEnd"/>
      <w:r>
        <w:rPr>
          <w:rFonts w:hint="cs"/>
          <w:rtl/>
        </w:rPr>
        <w:t xml:space="preserve"> בעולם.</w:t>
      </w:r>
    </w:p>
    <w:p w:rsidR="00DA1059" w:rsidRDefault="00DA1059" w:rsidP="00F95782">
      <w:pPr>
        <w:rPr>
          <w:rtl/>
        </w:rPr>
      </w:pPr>
    </w:p>
    <w:p w:rsidR="00DA1059" w:rsidRDefault="00DA1059" w:rsidP="00F95782">
      <w:pPr>
        <w:pStyle w:val="af6"/>
        <w:keepNext/>
        <w:rPr>
          <w:rtl/>
        </w:rPr>
      </w:pPr>
      <w:bookmarkStart w:id="12565" w:name="_ETM_Q60_604000"/>
      <w:bookmarkStart w:id="12566" w:name="ET_interruption_5851_5"/>
      <w:bookmarkEnd w:id="12565"/>
      <w:r w:rsidRPr="00727266">
        <w:rPr>
          <w:rStyle w:val="TagStyle"/>
          <w:rtl/>
        </w:rPr>
        <w:t xml:space="preserve"> &lt;&lt; קריאה &gt;&gt; </w:t>
      </w:r>
      <w:r>
        <w:rPr>
          <w:rtl/>
        </w:rPr>
        <w:t>משה אבוטבול (ש"ס):</w:t>
      </w:r>
      <w:r w:rsidRPr="00727266">
        <w:rPr>
          <w:rStyle w:val="TagStyle"/>
          <w:rtl/>
        </w:rPr>
        <w:t xml:space="preserve"> &lt;&lt; קריאה &gt;&gt;</w:t>
      </w:r>
      <w:r>
        <w:rPr>
          <w:rtl/>
        </w:rPr>
        <w:t xml:space="preserve">  </w:t>
      </w:r>
      <w:bookmarkEnd w:id="12566"/>
    </w:p>
    <w:p w:rsidR="00DA1059" w:rsidRDefault="00DA1059" w:rsidP="00CE6451">
      <w:pPr>
        <w:rPr>
          <w:rtl/>
          <w:lang w:eastAsia="he-IL"/>
        </w:rPr>
      </w:pPr>
    </w:p>
    <w:p w:rsidR="00DA1059" w:rsidRDefault="00267305" w:rsidP="00F95782">
      <w:pPr>
        <w:rPr>
          <w:rtl/>
          <w:lang w:eastAsia="he-IL"/>
        </w:rPr>
      </w:pPr>
      <w:r>
        <w:rPr>
          <w:rFonts w:hint="cs"/>
          <w:rtl/>
          <w:lang w:eastAsia="he-IL"/>
        </w:rPr>
        <w:t>– – –</w:t>
      </w:r>
      <w:r w:rsidR="00DA1059">
        <w:rPr>
          <w:rFonts w:hint="cs"/>
          <w:rtl/>
          <w:lang w:eastAsia="he-IL"/>
        </w:rPr>
        <w:t xml:space="preserve"> העבודה. </w:t>
      </w:r>
    </w:p>
    <w:p w:rsidR="00DA1059" w:rsidRDefault="00DA1059" w:rsidP="00F95782">
      <w:pPr>
        <w:rPr>
          <w:rtl/>
          <w:lang w:eastAsia="he-IL"/>
        </w:rPr>
      </w:pPr>
    </w:p>
    <w:p w:rsidR="0059723A" w:rsidRDefault="0059723A" w:rsidP="007C414E">
      <w:pPr>
        <w:pStyle w:val="-"/>
        <w:rPr>
          <w:rtl/>
        </w:rPr>
      </w:pPr>
      <w:r>
        <w:rPr>
          <w:rStyle w:val="TagStyle"/>
          <w:rtl/>
        </w:rPr>
        <w:t xml:space="preserve"> &lt;&lt; דובר_המשך &gt;&gt;</w:t>
      </w:r>
      <w:r w:rsidRPr="00336853">
        <w:rPr>
          <w:rStyle w:val="TagStyle"/>
          <w:rtl/>
        </w:rPr>
        <w:t xml:space="preserve"> </w:t>
      </w:r>
      <w:bookmarkStart w:id="12567" w:name="_Toc85116352"/>
      <w:r>
        <w:rPr>
          <w:rtl/>
        </w:rPr>
        <w:t>סגן שרת הכלכלה והתעשייה יאיר גולן:</w:t>
      </w:r>
      <w:bookmarkEnd w:id="12567"/>
      <w:r w:rsidRPr="00336853">
        <w:rPr>
          <w:rStyle w:val="TagStyle"/>
          <w:rtl/>
        </w:rPr>
        <w:t xml:space="preserve"> </w:t>
      </w:r>
      <w:r>
        <w:rPr>
          <w:rStyle w:val="TagStyle"/>
          <w:rtl/>
        </w:rPr>
        <w:t xml:space="preserve">&lt;&lt; דובר_המשך &gt;&gt; </w:t>
      </w:r>
      <w:r>
        <w:rPr>
          <w:rtl/>
        </w:rPr>
        <w:t xml:space="preserve">   </w:t>
      </w:r>
    </w:p>
    <w:p w:rsidR="00DA1059" w:rsidRDefault="00DA1059" w:rsidP="00CE6451">
      <w:pPr>
        <w:rPr>
          <w:rtl/>
          <w:lang w:eastAsia="he-IL"/>
        </w:rPr>
      </w:pPr>
    </w:p>
    <w:p w:rsidR="00DA1059" w:rsidRDefault="00DA1059" w:rsidP="00F95782">
      <w:pPr>
        <w:rPr>
          <w:rtl/>
          <w:lang w:eastAsia="he-IL"/>
        </w:rPr>
      </w:pPr>
      <w:r>
        <w:rPr>
          <w:rFonts w:hint="cs"/>
          <w:rtl/>
          <w:lang w:eastAsia="he-IL"/>
        </w:rPr>
        <w:t xml:space="preserve">בכנסת זה יובל על ידי משרד העבודה והרווחה, והמשרד המטפל </w:t>
      </w:r>
      <w:bookmarkStart w:id="12568" w:name="_ETM_Q60_611000"/>
      <w:bookmarkEnd w:id="12568"/>
      <w:r>
        <w:rPr>
          <w:rFonts w:hint="cs"/>
          <w:rtl/>
          <w:lang w:eastAsia="he-IL"/>
        </w:rPr>
        <w:t xml:space="preserve">הוא משרד הכלכלה והתעשייה, שאליו הועברה זרוע העבודה ממשרד </w:t>
      </w:r>
      <w:bookmarkStart w:id="12569" w:name="_ETM_Q60_614000"/>
      <w:bookmarkEnd w:id="12569"/>
      <w:r>
        <w:rPr>
          <w:rFonts w:hint="cs"/>
          <w:rtl/>
          <w:lang w:eastAsia="he-IL"/>
        </w:rPr>
        <w:t>הרווחה. האמת, לטעמי זהו המקום הטבעי לזרוע העבודה, היא צריכה לשבת אצלנו. כל נושא הפיקוח על העבודה, תקנים, בטיחות וגהות, כמו גם תנאי עבודה, כולם במשרד.</w:t>
      </w:r>
    </w:p>
    <w:p w:rsidR="00DA1059" w:rsidRDefault="00DA1059" w:rsidP="00F95782">
      <w:pPr>
        <w:rPr>
          <w:rtl/>
          <w:lang w:eastAsia="he-IL"/>
        </w:rPr>
      </w:pPr>
    </w:p>
    <w:p w:rsidR="00DA1059" w:rsidRDefault="00DA1059" w:rsidP="00F95782">
      <w:pPr>
        <w:pStyle w:val="af6"/>
        <w:keepNext/>
        <w:rPr>
          <w:rtl/>
        </w:rPr>
      </w:pPr>
      <w:r w:rsidRPr="00727266">
        <w:rPr>
          <w:rStyle w:val="TagStyle"/>
          <w:rtl/>
        </w:rPr>
        <w:t xml:space="preserve"> &lt;&lt; קריאה &gt;&gt; </w:t>
      </w:r>
      <w:r>
        <w:rPr>
          <w:rtl/>
        </w:rPr>
        <w:t>משה אבוטבול (ש"ס):</w:t>
      </w:r>
      <w:r w:rsidRPr="00727266">
        <w:rPr>
          <w:rStyle w:val="TagStyle"/>
          <w:rtl/>
        </w:rPr>
        <w:t xml:space="preserve"> &lt;&lt; קריאה &gt;&gt;</w:t>
      </w:r>
      <w:r>
        <w:rPr>
          <w:rtl/>
        </w:rPr>
        <w:t xml:space="preserve">  </w:t>
      </w:r>
    </w:p>
    <w:p w:rsidR="00DA1059" w:rsidRDefault="00DA1059" w:rsidP="00CE6451">
      <w:pPr>
        <w:rPr>
          <w:rtl/>
          <w:lang w:eastAsia="he-IL"/>
        </w:rPr>
      </w:pPr>
    </w:p>
    <w:p w:rsidR="00DA1059" w:rsidRDefault="00DA1059" w:rsidP="00F95782">
      <w:pPr>
        <w:rPr>
          <w:rtl/>
          <w:lang w:eastAsia="he-IL"/>
        </w:rPr>
      </w:pPr>
      <w:r>
        <w:rPr>
          <w:rFonts w:hint="cs"/>
          <w:rtl/>
          <w:lang w:eastAsia="he-IL"/>
        </w:rPr>
        <w:t>עם כל הקונסטלציה, מי היום מוגדר שר העבודה</w:t>
      </w:r>
      <w:r w:rsidR="00B666ED">
        <w:rPr>
          <w:rFonts w:hint="cs"/>
          <w:rtl/>
          <w:lang w:eastAsia="he-IL"/>
        </w:rPr>
        <w:t xml:space="preserve"> </w:t>
      </w:r>
      <w:bookmarkStart w:id="12570" w:name="_ETM_Q0_34234403"/>
      <w:bookmarkEnd w:id="12570"/>
      <w:r w:rsidR="00B666ED">
        <w:rPr>
          <w:rFonts w:hint="cs"/>
          <w:rtl/>
          <w:lang w:eastAsia="he-IL"/>
        </w:rPr>
        <w:t>בממשלה</w:t>
      </w:r>
      <w:r>
        <w:rPr>
          <w:rFonts w:hint="cs"/>
          <w:rtl/>
          <w:lang w:eastAsia="he-IL"/>
        </w:rPr>
        <w:t>?</w:t>
      </w:r>
    </w:p>
    <w:p w:rsidR="00DA1059" w:rsidRDefault="00DA1059" w:rsidP="00F95782">
      <w:pPr>
        <w:rPr>
          <w:rtl/>
          <w:lang w:eastAsia="he-IL"/>
        </w:rPr>
      </w:pPr>
    </w:p>
    <w:p w:rsidR="0059723A" w:rsidRDefault="0059723A" w:rsidP="007C414E">
      <w:pPr>
        <w:pStyle w:val="-"/>
        <w:rPr>
          <w:rtl/>
        </w:rPr>
      </w:pPr>
      <w:bookmarkStart w:id="12571" w:name="_ETM_Q60_630000"/>
      <w:bookmarkEnd w:id="12571"/>
      <w:r>
        <w:rPr>
          <w:rStyle w:val="TagStyle"/>
          <w:rtl/>
        </w:rPr>
        <w:t xml:space="preserve"> &lt;&lt; דובר_המשך &gt;&gt;</w:t>
      </w:r>
      <w:r w:rsidRPr="00336853">
        <w:rPr>
          <w:rStyle w:val="TagStyle"/>
          <w:rtl/>
        </w:rPr>
        <w:t xml:space="preserve"> </w:t>
      </w:r>
      <w:bookmarkStart w:id="12572" w:name="_Toc85116353"/>
      <w:r>
        <w:rPr>
          <w:rtl/>
        </w:rPr>
        <w:t>סגן שרת הכלכלה והתעשייה יאיר גולן:</w:t>
      </w:r>
      <w:bookmarkEnd w:id="12572"/>
      <w:r w:rsidRPr="00336853">
        <w:rPr>
          <w:rStyle w:val="TagStyle"/>
          <w:rtl/>
        </w:rPr>
        <w:t xml:space="preserve"> </w:t>
      </w:r>
      <w:r>
        <w:rPr>
          <w:rStyle w:val="TagStyle"/>
          <w:rtl/>
        </w:rPr>
        <w:t xml:space="preserve">&lt;&lt; דובר_המשך &gt;&gt; </w:t>
      </w:r>
      <w:r>
        <w:rPr>
          <w:rtl/>
        </w:rPr>
        <w:t xml:space="preserve">   </w:t>
      </w:r>
    </w:p>
    <w:p w:rsidR="00DA1059" w:rsidRDefault="00DA1059" w:rsidP="00CE6451">
      <w:pPr>
        <w:rPr>
          <w:rtl/>
          <w:lang w:eastAsia="he-IL"/>
        </w:rPr>
      </w:pPr>
    </w:p>
    <w:p w:rsidR="00DA1059" w:rsidRDefault="00DA1059" w:rsidP="00F95782">
      <w:pPr>
        <w:rPr>
          <w:rtl/>
          <w:lang w:eastAsia="he-IL"/>
        </w:rPr>
      </w:pPr>
      <w:bookmarkStart w:id="12573" w:name="_ETM_Q60_633000"/>
      <w:bookmarkEnd w:id="12573"/>
      <w:r>
        <w:rPr>
          <w:rFonts w:hint="cs"/>
          <w:rtl/>
          <w:lang w:eastAsia="he-IL"/>
        </w:rPr>
        <w:t xml:space="preserve">השרה אורנה </w:t>
      </w:r>
      <w:bookmarkStart w:id="12574" w:name="_ETM_Q60_636000"/>
      <w:bookmarkEnd w:id="12574"/>
      <w:r>
        <w:rPr>
          <w:rFonts w:hint="cs"/>
          <w:rtl/>
          <w:lang w:eastAsia="he-IL"/>
        </w:rPr>
        <w:t xml:space="preserve">ברביבאי, ואני </w:t>
      </w:r>
      <w:proofErr w:type="spellStart"/>
      <w:r>
        <w:rPr>
          <w:rFonts w:hint="cs"/>
          <w:rtl/>
          <w:lang w:eastAsia="he-IL"/>
        </w:rPr>
        <w:t>סגנה</w:t>
      </w:r>
      <w:proofErr w:type="spellEnd"/>
      <w:r>
        <w:rPr>
          <w:rFonts w:hint="cs"/>
          <w:rtl/>
          <w:lang w:eastAsia="he-IL"/>
        </w:rPr>
        <w:t>.</w:t>
      </w:r>
      <w:bookmarkStart w:id="12575" w:name="_ETM_Q60_640000"/>
      <w:bookmarkStart w:id="12576" w:name="_ETM_Q60_641000"/>
      <w:bookmarkEnd w:id="12575"/>
      <w:bookmarkEnd w:id="12576"/>
      <w:r>
        <w:rPr>
          <w:rFonts w:hint="cs"/>
          <w:rtl/>
          <w:lang w:eastAsia="he-IL"/>
        </w:rPr>
        <w:t xml:space="preserve"> </w:t>
      </w:r>
    </w:p>
    <w:p w:rsidR="00DA1059" w:rsidRDefault="00DA1059" w:rsidP="00F95782">
      <w:pPr>
        <w:rPr>
          <w:rtl/>
          <w:lang w:eastAsia="he-IL"/>
        </w:rPr>
      </w:pPr>
    </w:p>
    <w:p w:rsidR="00DA1059" w:rsidRDefault="00DA1059" w:rsidP="008D619C">
      <w:pPr>
        <w:rPr>
          <w:rtl/>
        </w:rPr>
      </w:pPr>
      <w:bookmarkStart w:id="12577" w:name="_ETM_Q60_643000"/>
      <w:bookmarkEnd w:id="12577"/>
      <w:r>
        <w:rPr>
          <w:rFonts w:hint="cs"/>
          <w:rtl/>
          <w:lang w:eastAsia="he-IL"/>
        </w:rPr>
        <w:t xml:space="preserve">הסעיף הבא זה כל נושא האמצעים והטכנולוגיה. </w:t>
      </w:r>
      <w:r>
        <w:rPr>
          <w:rtl/>
        </w:rPr>
        <w:t xml:space="preserve">יש לנו היום טכנולוגיה שיכולה למנוע מספר לא מבוטל </w:t>
      </w:r>
      <w:r>
        <w:rPr>
          <w:rFonts w:hint="cs"/>
          <w:rtl/>
        </w:rPr>
        <w:t xml:space="preserve">של </w:t>
      </w:r>
      <w:r>
        <w:rPr>
          <w:rtl/>
        </w:rPr>
        <w:t xml:space="preserve">תאונות שאנחנו </w:t>
      </w:r>
      <w:r>
        <w:rPr>
          <w:rFonts w:hint="cs"/>
          <w:rtl/>
        </w:rPr>
        <w:t xml:space="preserve">מוצאים </w:t>
      </w:r>
      <w:r>
        <w:rPr>
          <w:rtl/>
        </w:rPr>
        <w:t>בשטח</w:t>
      </w:r>
      <w:r>
        <w:rPr>
          <w:rFonts w:hint="cs"/>
          <w:rtl/>
        </w:rPr>
        <w:t>,</w:t>
      </w:r>
      <w:r>
        <w:rPr>
          <w:rtl/>
        </w:rPr>
        <w:t xml:space="preserve"> לדוגמה</w:t>
      </w:r>
      <w:r>
        <w:rPr>
          <w:rFonts w:hint="cs"/>
          <w:rtl/>
        </w:rPr>
        <w:t>,</w:t>
      </w:r>
      <w:r>
        <w:rPr>
          <w:rtl/>
        </w:rPr>
        <w:t xml:space="preserve"> מנופים מתקדמים שנשלטים מרחוק</w:t>
      </w:r>
      <w:r w:rsidR="008D619C">
        <w:rPr>
          <w:rFonts w:hint="cs"/>
          <w:rtl/>
        </w:rPr>
        <w:t>,</w:t>
      </w:r>
      <w:r>
        <w:rPr>
          <w:rtl/>
        </w:rPr>
        <w:t xml:space="preserve"> </w:t>
      </w:r>
      <w:r w:rsidR="008D619C">
        <w:rPr>
          <w:rFonts w:hint="cs"/>
          <w:rtl/>
        </w:rPr>
        <w:t>ו</w:t>
      </w:r>
      <w:r>
        <w:rPr>
          <w:rtl/>
        </w:rPr>
        <w:t xml:space="preserve">על גבי המנוף עצמו יש כמות </w:t>
      </w:r>
      <w:r>
        <w:rPr>
          <w:rFonts w:hint="cs"/>
          <w:rtl/>
        </w:rPr>
        <w:t>מ</w:t>
      </w:r>
      <w:r>
        <w:rPr>
          <w:rtl/>
        </w:rPr>
        <w:t>רשימה של מצלמות</w:t>
      </w:r>
      <w:r>
        <w:rPr>
          <w:rFonts w:hint="cs"/>
          <w:rtl/>
        </w:rPr>
        <w:t>,</w:t>
      </w:r>
      <w:r>
        <w:rPr>
          <w:rtl/>
        </w:rPr>
        <w:t xml:space="preserve"> עם יכולת עיבוד ממוחשבת</w:t>
      </w:r>
      <w:r>
        <w:rPr>
          <w:rFonts w:hint="cs"/>
          <w:rtl/>
        </w:rPr>
        <w:t>,</w:t>
      </w:r>
      <w:r>
        <w:rPr>
          <w:rtl/>
        </w:rPr>
        <w:t xml:space="preserve"> עם בינה מלאכותית שיודעת לזהות נפגעים בתוך האתר ולטפל בה</w:t>
      </w:r>
      <w:r>
        <w:rPr>
          <w:rFonts w:hint="cs"/>
          <w:rtl/>
        </w:rPr>
        <w:t>ם</w:t>
      </w:r>
      <w:r>
        <w:rPr>
          <w:rtl/>
        </w:rPr>
        <w:t xml:space="preserve"> מבעוד מועד</w:t>
      </w:r>
      <w:r>
        <w:rPr>
          <w:rFonts w:hint="cs"/>
          <w:rtl/>
        </w:rPr>
        <w:t>,</w:t>
      </w:r>
      <w:r>
        <w:rPr>
          <w:rtl/>
        </w:rPr>
        <w:t xml:space="preserve"> או ע</w:t>
      </w:r>
      <w:r>
        <w:rPr>
          <w:rFonts w:hint="cs"/>
          <w:rtl/>
        </w:rPr>
        <w:t>ל ידי</w:t>
      </w:r>
      <w:r>
        <w:rPr>
          <w:rtl/>
        </w:rPr>
        <w:t xml:space="preserve"> עצירת הפעילות באופן אוטומטי או ע</w:t>
      </w:r>
      <w:r>
        <w:rPr>
          <w:rFonts w:hint="cs"/>
          <w:rtl/>
        </w:rPr>
        <w:t>ל ידי</w:t>
      </w:r>
      <w:r>
        <w:rPr>
          <w:rtl/>
        </w:rPr>
        <w:t xml:space="preserve"> השמעת אזעקה לאחראים באתר באופן שהאירוע </w:t>
      </w:r>
      <w:r>
        <w:rPr>
          <w:rFonts w:hint="cs"/>
          <w:rtl/>
        </w:rPr>
        <w:t>י</w:t>
      </w:r>
      <w:r>
        <w:rPr>
          <w:rtl/>
        </w:rPr>
        <w:t>ימנע טרם התרחשותו</w:t>
      </w:r>
      <w:r>
        <w:rPr>
          <w:rFonts w:hint="cs"/>
          <w:rtl/>
        </w:rPr>
        <w:t>.</w:t>
      </w:r>
      <w:bookmarkStart w:id="12578" w:name="_ETM_Q60_689000"/>
      <w:bookmarkEnd w:id="12578"/>
      <w:r>
        <w:rPr>
          <w:rFonts w:hint="cs"/>
          <w:rtl/>
        </w:rPr>
        <w:t xml:space="preserve"> </w:t>
      </w:r>
    </w:p>
    <w:p w:rsidR="00DA1059" w:rsidRDefault="00DA1059" w:rsidP="00F95782">
      <w:pPr>
        <w:rPr>
          <w:rtl/>
        </w:rPr>
      </w:pPr>
      <w:bookmarkStart w:id="12579" w:name="_ETM_Q60_635771"/>
      <w:bookmarkStart w:id="12580" w:name="_ETM_Q60_635823"/>
      <w:bookmarkEnd w:id="12579"/>
      <w:bookmarkEnd w:id="12580"/>
    </w:p>
    <w:p w:rsidR="00DA1059" w:rsidRDefault="00DA1059" w:rsidP="009646FC">
      <w:pPr>
        <w:rPr>
          <w:rtl/>
          <w:lang w:eastAsia="he-IL"/>
        </w:rPr>
      </w:pPr>
      <w:bookmarkStart w:id="12581" w:name="_ETM_Q60_635971"/>
      <w:bookmarkStart w:id="12582" w:name="_ETM_Q60_636040"/>
      <w:bookmarkEnd w:id="12581"/>
      <w:bookmarkEnd w:id="12582"/>
      <w:r>
        <w:rPr>
          <w:rtl/>
        </w:rPr>
        <w:t xml:space="preserve">אנחנו שוקדים בימים אלה על אישור </w:t>
      </w:r>
      <w:r>
        <w:rPr>
          <w:rFonts w:hint="cs"/>
          <w:rtl/>
        </w:rPr>
        <w:t>ה</w:t>
      </w:r>
      <w:r>
        <w:rPr>
          <w:rtl/>
        </w:rPr>
        <w:t>חברות שייצרו את סטנדרט הפיגומים החדש</w:t>
      </w:r>
      <w:r>
        <w:rPr>
          <w:rFonts w:hint="cs"/>
          <w:rtl/>
        </w:rPr>
        <w:t>.</w:t>
      </w:r>
      <w:r>
        <w:rPr>
          <w:rtl/>
        </w:rPr>
        <w:t xml:space="preserve"> כידוע</w:t>
      </w:r>
      <w:r>
        <w:rPr>
          <w:rFonts w:hint="cs"/>
          <w:rtl/>
        </w:rPr>
        <w:t>,</w:t>
      </w:r>
      <w:r>
        <w:rPr>
          <w:rtl/>
        </w:rPr>
        <w:t xml:space="preserve"> הפיגומים בישראל הם מדור מאוד מאוד מיושן</w:t>
      </w:r>
      <w:r w:rsidR="008D619C">
        <w:rPr>
          <w:rFonts w:hint="cs"/>
          <w:rtl/>
        </w:rPr>
        <w:t>,</w:t>
      </w:r>
      <w:r>
        <w:rPr>
          <w:rtl/>
        </w:rPr>
        <w:t xml:space="preserve"> שאינו מקובל בעולם</w:t>
      </w:r>
      <w:r>
        <w:rPr>
          <w:rFonts w:hint="cs"/>
          <w:rtl/>
        </w:rPr>
        <w:t>,</w:t>
      </w:r>
      <w:r>
        <w:rPr>
          <w:rtl/>
        </w:rPr>
        <w:t xml:space="preserve"> בעולם המתקדם היום</w:t>
      </w:r>
      <w:r>
        <w:rPr>
          <w:rFonts w:hint="cs"/>
          <w:rtl/>
          <w:lang w:eastAsia="he-IL"/>
        </w:rPr>
        <w:t>.</w:t>
      </w:r>
      <w:bookmarkStart w:id="12583" w:name="_ETM_Q60_697000"/>
      <w:bookmarkStart w:id="12584" w:name="TOR_Q61"/>
      <w:bookmarkEnd w:id="12583"/>
      <w:bookmarkEnd w:id="12584"/>
      <w:r>
        <w:rPr>
          <w:rFonts w:hint="cs"/>
          <w:rtl/>
          <w:lang w:eastAsia="he-IL"/>
        </w:rPr>
        <w:t xml:space="preserve"> </w:t>
      </w:r>
      <w:r>
        <w:rPr>
          <w:rFonts w:hint="cs"/>
          <w:rtl/>
        </w:rPr>
        <w:t xml:space="preserve">אנחנו הולכים להכניס לארץ בחודשים הקרובים פיגומים חדשים, בטוחים </w:t>
      </w:r>
      <w:bookmarkStart w:id="12585" w:name="_ETM_Q61_113706"/>
      <w:bookmarkEnd w:id="12585"/>
      <w:r>
        <w:rPr>
          <w:rFonts w:hint="cs"/>
          <w:rtl/>
        </w:rPr>
        <w:t xml:space="preserve">יותר, יציבים יותר, רחבים יותר, שתואמים את הסטנדרט הגבוה </w:t>
      </w:r>
      <w:bookmarkStart w:id="12586" w:name="_ETM_Q61_119480"/>
      <w:bookmarkEnd w:id="12586"/>
      <w:r>
        <w:rPr>
          <w:rFonts w:hint="cs"/>
          <w:rtl/>
        </w:rPr>
        <w:t>ביותר בעולם.</w:t>
      </w:r>
    </w:p>
    <w:p w:rsidR="00DA1059" w:rsidRDefault="00DA1059" w:rsidP="00F95782">
      <w:pPr>
        <w:rPr>
          <w:rtl/>
        </w:rPr>
      </w:pPr>
      <w:bookmarkStart w:id="12587" w:name="_ETM_Q61_123583"/>
      <w:bookmarkStart w:id="12588" w:name="_ETM_Q61_123672"/>
      <w:bookmarkEnd w:id="12587"/>
      <w:bookmarkEnd w:id="12588"/>
    </w:p>
    <w:p w:rsidR="00DA1059" w:rsidRDefault="00DA1059" w:rsidP="00F95782">
      <w:pPr>
        <w:rPr>
          <w:rtl/>
        </w:rPr>
      </w:pPr>
      <w:bookmarkStart w:id="12589" w:name="_ETM_Q61_123720"/>
      <w:bookmarkStart w:id="12590" w:name="_ETM_Q61_123788"/>
      <w:bookmarkEnd w:id="12589"/>
      <w:bookmarkEnd w:id="12590"/>
      <w:r>
        <w:rPr>
          <w:rFonts w:hint="cs"/>
          <w:rtl/>
        </w:rPr>
        <w:t xml:space="preserve">תקינה </w:t>
      </w:r>
      <w:r>
        <w:rPr>
          <w:rtl/>
        </w:rPr>
        <w:t>–</w:t>
      </w:r>
      <w:r>
        <w:rPr>
          <w:rFonts w:hint="cs"/>
          <w:rtl/>
        </w:rPr>
        <w:t xml:space="preserve"> אנחנו בכל שאר הנושאים מתכוונים לאמץ את </w:t>
      </w:r>
      <w:bookmarkStart w:id="12591" w:name="_ETM_Q61_130583"/>
      <w:bookmarkEnd w:id="12591"/>
      <w:r>
        <w:rPr>
          <w:rFonts w:hint="cs"/>
          <w:rtl/>
        </w:rPr>
        <w:t xml:space="preserve">התקינה המתקדמת בעולם. </w:t>
      </w:r>
    </w:p>
    <w:p w:rsidR="00DA1059" w:rsidRDefault="00DA1059" w:rsidP="00F95782">
      <w:pPr>
        <w:rPr>
          <w:rtl/>
        </w:rPr>
      </w:pPr>
      <w:bookmarkStart w:id="12592" w:name="_ETM_Q61_133112"/>
      <w:bookmarkStart w:id="12593" w:name="_ETM_Q61_133201"/>
      <w:bookmarkEnd w:id="12592"/>
      <w:bookmarkEnd w:id="12593"/>
    </w:p>
    <w:p w:rsidR="00DA1059" w:rsidRDefault="00DA1059" w:rsidP="00F95782">
      <w:pPr>
        <w:rPr>
          <w:rtl/>
        </w:rPr>
      </w:pPr>
      <w:bookmarkStart w:id="12594" w:name="_ETM_Q61_133337"/>
      <w:bookmarkStart w:id="12595" w:name="_ETM_Q61_133409"/>
      <w:bookmarkEnd w:id="12594"/>
      <w:bookmarkEnd w:id="12595"/>
      <w:r>
        <w:rPr>
          <w:rFonts w:hint="cs"/>
          <w:rtl/>
        </w:rPr>
        <w:t xml:space="preserve">ארגון בתוך המשרד </w:t>
      </w:r>
      <w:r>
        <w:rPr>
          <w:rtl/>
        </w:rPr>
        <w:t>–</w:t>
      </w:r>
      <w:r>
        <w:rPr>
          <w:rFonts w:hint="cs"/>
          <w:rtl/>
        </w:rPr>
        <w:t xml:space="preserve"> ציינתי </w:t>
      </w:r>
      <w:bookmarkStart w:id="12596" w:name="_ETM_Q61_138984"/>
      <w:bookmarkEnd w:id="12596"/>
      <w:r>
        <w:rPr>
          <w:rFonts w:hint="cs"/>
          <w:rtl/>
        </w:rPr>
        <w:t xml:space="preserve">את חיזוק הקשר בין המוסד לבטיחות וגהות </w:t>
      </w:r>
      <w:proofErr w:type="spellStart"/>
      <w:r>
        <w:rPr>
          <w:rFonts w:hint="cs"/>
          <w:rtl/>
        </w:rPr>
        <w:t>למינהל</w:t>
      </w:r>
      <w:proofErr w:type="spellEnd"/>
      <w:r>
        <w:rPr>
          <w:rFonts w:hint="cs"/>
          <w:rtl/>
        </w:rPr>
        <w:t xml:space="preserve"> הבטיחות במשרד. </w:t>
      </w:r>
      <w:bookmarkStart w:id="12597" w:name="_ETM_Q61_145687"/>
      <w:bookmarkEnd w:id="12597"/>
      <w:r>
        <w:rPr>
          <w:rFonts w:hint="cs"/>
          <w:rtl/>
        </w:rPr>
        <w:t>אני מוסיף על העניין הזה את מכון התקנים הישראל</w:t>
      </w:r>
      <w:bookmarkStart w:id="12598" w:name="_ETM_Q61_151231"/>
      <w:bookmarkEnd w:id="12598"/>
      <w:r>
        <w:rPr>
          <w:rFonts w:hint="cs"/>
          <w:rtl/>
        </w:rPr>
        <w:t xml:space="preserve">י, שחלק גדול מהציוד שנכנס לתוך אתר הבנייה צריך </w:t>
      </w:r>
      <w:bookmarkStart w:id="12599" w:name="_ETM_Q61_146598"/>
      <w:bookmarkEnd w:id="12599"/>
      <w:r>
        <w:rPr>
          <w:rFonts w:hint="cs"/>
          <w:rtl/>
        </w:rPr>
        <w:t xml:space="preserve">לעבור לאישורו, ודרך שיתוף פעולה הדוק יותר, שלצערי </w:t>
      </w:r>
      <w:bookmarkStart w:id="12600" w:name="_ETM_Q61_157469"/>
      <w:bookmarkEnd w:id="12600"/>
      <w:r>
        <w:rPr>
          <w:rFonts w:hint="cs"/>
          <w:rtl/>
        </w:rPr>
        <w:t xml:space="preserve">לא היה ברמה נדרשת בעבר, אנחנו נביא את התקינה המתקדמת </w:t>
      </w:r>
      <w:bookmarkStart w:id="12601" w:name="_ETM_Q61_164693"/>
      <w:bookmarkEnd w:id="12601"/>
      <w:r>
        <w:rPr>
          <w:rFonts w:hint="cs"/>
          <w:rtl/>
        </w:rPr>
        <w:t xml:space="preserve">ביותר ואת נוהלי העבודה המתקדמים ביותר לתוך אתרי הבנייה. </w:t>
      </w:r>
    </w:p>
    <w:p w:rsidR="00DA1059" w:rsidRDefault="00DA1059" w:rsidP="00F95782">
      <w:pPr>
        <w:rPr>
          <w:rtl/>
        </w:rPr>
      </w:pPr>
    </w:p>
    <w:p w:rsidR="00DA1059" w:rsidRDefault="00DA1059" w:rsidP="00F95782">
      <w:pPr>
        <w:rPr>
          <w:rtl/>
        </w:rPr>
      </w:pPr>
      <w:r>
        <w:rPr>
          <w:rFonts w:hint="cs"/>
          <w:rtl/>
        </w:rPr>
        <w:t xml:space="preserve">אי-אפשר לסיים בלי לומר שהפעילות הזאת </w:t>
      </w:r>
      <w:bookmarkStart w:id="12602" w:name="_ETM_Q61_173889"/>
      <w:bookmarkEnd w:id="12602"/>
      <w:r>
        <w:rPr>
          <w:rFonts w:hint="cs"/>
          <w:rtl/>
        </w:rPr>
        <w:t xml:space="preserve">כרוכה בתיאום בין משרדי הממשלה. המשרד חייב בנושאים האלה לעבוד </w:t>
      </w:r>
      <w:bookmarkStart w:id="12603" w:name="_ETM_Q61_178202"/>
      <w:bookmarkEnd w:id="12603"/>
      <w:r>
        <w:rPr>
          <w:rFonts w:hint="cs"/>
          <w:rtl/>
        </w:rPr>
        <w:t xml:space="preserve">יד ביד עם משרד הפנים ועם משרד הבינוי והשיכון. אני </w:t>
      </w:r>
      <w:bookmarkStart w:id="12604" w:name="_ETM_Q61_185850"/>
      <w:bookmarkEnd w:id="12604"/>
      <w:r>
        <w:rPr>
          <w:rFonts w:hint="cs"/>
          <w:rtl/>
        </w:rPr>
        <w:t xml:space="preserve">כבר בקשר הדוק עם מנכ"ל משרד הבינוי והשיכון על מנת </w:t>
      </w:r>
      <w:bookmarkStart w:id="12605" w:name="_ETM_Q61_186868"/>
      <w:bookmarkEnd w:id="12605"/>
      <w:r>
        <w:rPr>
          <w:rFonts w:hint="cs"/>
          <w:rtl/>
        </w:rPr>
        <w:t xml:space="preserve">להקים קודם כול ועדת חקירה משותפת, שתחקור את כל התאונות </w:t>
      </w:r>
      <w:bookmarkStart w:id="12606" w:name="_ETM_Q61_196772"/>
      <w:bookmarkEnd w:id="12606"/>
      <w:r>
        <w:rPr>
          <w:rFonts w:hint="cs"/>
          <w:rtl/>
        </w:rPr>
        <w:t xml:space="preserve">בחודש האחרון, והיו לנו כמה כאלה. מתוך החקירה המשותפת </w:t>
      </w:r>
      <w:bookmarkStart w:id="12607" w:name="_ETM_Q61_203867"/>
      <w:bookmarkEnd w:id="12607"/>
      <w:r>
        <w:rPr>
          <w:rFonts w:hint="cs"/>
          <w:rtl/>
        </w:rPr>
        <w:t xml:space="preserve">הזאת נפיק לקחים וניתן הכוונה ברורה יותר, בין-משרדית, לפעילות שנועדה </w:t>
      </w:r>
      <w:bookmarkStart w:id="12608" w:name="_ETM_Q61_208014"/>
      <w:bookmarkEnd w:id="12608"/>
      <w:r>
        <w:rPr>
          <w:rFonts w:hint="cs"/>
          <w:rtl/>
        </w:rPr>
        <w:t>לשפר את מצב הבטיחות.</w:t>
      </w:r>
      <w:bookmarkStart w:id="12609" w:name="_ETM_Q61_210765"/>
      <w:bookmarkEnd w:id="12609"/>
    </w:p>
    <w:p w:rsidR="00DA1059" w:rsidRDefault="00DA1059" w:rsidP="00F95782">
      <w:pPr>
        <w:rPr>
          <w:rtl/>
        </w:rPr>
      </w:pPr>
      <w:bookmarkStart w:id="12610" w:name="_ETM_Q61_210860"/>
      <w:bookmarkEnd w:id="12610"/>
    </w:p>
    <w:p w:rsidR="00DA1059" w:rsidRDefault="00DA1059" w:rsidP="00F95782">
      <w:pPr>
        <w:rPr>
          <w:rtl/>
        </w:rPr>
      </w:pPr>
      <w:bookmarkStart w:id="12611" w:name="_ETM_Q61_210925"/>
      <w:bookmarkStart w:id="12612" w:name="_ETM_Q61_211003"/>
      <w:bookmarkEnd w:id="12611"/>
      <w:bookmarkEnd w:id="12612"/>
      <w:r>
        <w:rPr>
          <w:rFonts w:hint="cs"/>
          <w:rtl/>
        </w:rPr>
        <w:t xml:space="preserve">אם לסכם את הדברים, אני אומר </w:t>
      </w:r>
      <w:bookmarkStart w:id="12613" w:name="_ETM_Q61_215047"/>
      <w:bookmarkEnd w:id="12613"/>
      <w:r>
        <w:rPr>
          <w:rFonts w:hint="cs"/>
          <w:rtl/>
        </w:rPr>
        <w:t xml:space="preserve">שמניסיוני בצבא ההגנה לישראל בנושא טיפול בתאונות אימונים, הייתה לנו </w:t>
      </w:r>
      <w:bookmarkStart w:id="12614" w:name="_ETM_Q61_224134"/>
      <w:bookmarkEnd w:id="12614"/>
      <w:r>
        <w:rPr>
          <w:rFonts w:hint="cs"/>
          <w:rtl/>
        </w:rPr>
        <w:t xml:space="preserve">סיסמה שאמרה "לגעת באפס". נכון, אנחנו מכירים את החיים </w:t>
      </w:r>
      <w:bookmarkStart w:id="12615" w:name="_ETM_Q61_228812"/>
      <w:bookmarkEnd w:id="12615"/>
      <w:r>
        <w:rPr>
          <w:rFonts w:hint="cs"/>
          <w:rtl/>
        </w:rPr>
        <w:t xml:space="preserve">ואנחנו אנשים בוגרים, אנחנו יודעים שאי-אפשר באמת להגיע לאפס </w:t>
      </w:r>
      <w:bookmarkStart w:id="12616" w:name="_ETM_Q61_232480"/>
      <w:bookmarkEnd w:id="12616"/>
      <w:r>
        <w:rPr>
          <w:rFonts w:hint="cs"/>
          <w:rtl/>
        </w:rPr>
        <w:t xml:space="preserve">תאונות </w:t>
      </w:r>
      <w:r>
        <w:rPr>
          <w:rFonts w:hint="eastAsia"/>
          <w:rtl/>
        </w:rPr>
        <w:t xml:space="preserve">– </w:t>
      </w:r>
      <w:r>
        <w:rPr>
          <w:rFonts w:hint="cs"/>
          <w:rtl/>
        </w:rPr>
        <w:t xml:space="preserve">ככה זה סביבה שיש בה בני אדם </w:t>
      </w:r>
      <w:r>
        <w:rPr>
          <w:rFonts w:hint="eastAsia"/>
          <w:rtl/>
        </w:rPr>
        <w:t xml:space="preserve">– </w:t>
      </w:r>
      <w:r>
        <w:rPr>
          <w:rFonts w:hint="cs"/>
          <w:rtl/>
        </w:rPr>
        <w:t xml:space="preserve">אבל אני חושב </w:t>
      </w:r>
      <w:bookmarkStart w:id="12617" w:name="_ETM_Q61_234573"/>
      <w:bookmarkEnd w:id="12617"/>
      <w:r>
        <w:rPr>
          <w:rFonts w:hint="cs"/>
          <w:rtl/>
        </w:rPr>
        <w:t xml:space="preserve">שהכיוון הזה, הנחישות הזאת לגעת באפס, היא שצריכה </w:t>
      </w:r>
      <w:bookmarkStart w:id="12618" w:name="_ETM_Q61_235693"/>
      <w:bookmarkEnd w:id="12618"/>
      <w:r>
        <w:rPr>
          <w:rFonts w:hint="cs"/>
          <w:rtl/>
        </w:rPr>
        <w:t xml:space="preserve">להכווין אותנו, והמשמעות שלה </w:t>
      </w:r>
      <w:r w:rsidR="00B666ED">
        <w:rPr>
          <w:rFonts w:hint="cs"/>
          <w:rtl/>
        </w:rPr>
        <w:t xml:space="preserve">היא </w:t>
      </w:r>
      <w:r>
        <w:rPr>
          <w:rFonts w:hint="cs"/>
          <w:rtl/>
        </w:rPr>
        <w:t xml:space="preserve">אימוץ הסטנדרטים הגבוהים ביותר </w:t>
      </w:r>
      <w:proofErr w:type="spellStart"/>
      <w:r>
        <w:rPr>
          <w:rFonts w:hint="cs"/>
          <w:rtl/>
        </w:rPr>
        <w:t>שנקוטים</w:t>
      </w:r>
      <w:proofErr w:type="spellEnd"/>
      <w:r>
        <w:rPr>
          <w:rFonts w:hint="cs"/>
          <w:rtl/>
        </w:rPr>
        <w:t xml:space="preserve"> </w:t>
      </w:r>
      <w:bookmarkStart w:id="12619" w:name="_ETM_Q61_244265"/>
      <w:bookmarkEnd w:id="12619"/>
      <w:r>
        <w:rPr>
          <w:rFonts w:hint="cs"/>
          <w:rtl/>
        </w:rPr>
        <w:t xml:space="preserve">בעולם </w:t>
      </w:r>
      <w:r>
        <w:rPr>
          <w:rFonts w:hint="eastAsia"/>
          <w:rtl/>
        </w:rPr>
        <w:t xml:space="preserve">– </w:t>
      </w:r>
      <w:r>
        <w:rPr>
          <w:rFonts w:hint="cs"/>
          <w:rtl/>
        </w:rPr>
        <w:t>ציינתי את זה כבר בראשית דבריי.</w:t>
      </w:r>
    </w:p>
    <w:p w:rsidR="00DA1059" w:rsidRDefault="00DA1059" w:rsidP="00F95782">
      <w:pPr>
        <w:rPr>
          <w:rtl/>
        </w:rPr>
      </w:pPr>
    </w:p>
    <w:p w:rsidR="00DA1059" w:rsidRDefault="00DA1059" w:rsidP="00F95782">
      <w:pPr>
        <w:rPr>
          <w:rtl/>
        </w:rPr>
      </w:pPr>
      <w:r>
        <w:rPr>
          <w:rFonts w:hint="cs"/>
          <w:rtl/>
        </w:rPr>
        <w:t xml:space="preserve">אני ממליץ להעביר את </w:t>
      </w:r>
      <w:bookmarkStart w:id="12620" w:name="_ETM_Q61_248081"/>
      <w:bookmarkEnd w:id="12620"/>
      <w:r>
        <w:rPr>
          <w:rFonts w:hint="cs"/>
          <w:rtl/>
        </w:rPr>
        <w:t>הנושא לוועדת העבודה והרווחה.</w:t>
      </w:r>
    </w:p>
    <w:p w:rsidR="00DA1059" w:rsidRDefault="00DA1059" w:rsidP="00F95782">
      <w:pPr>
        <w:rPr>
          <w:rtl/>
        </w:rPr>
      </w:pPr>
      <w:bookmarkStart w:id="12621" w:name="_ETM_Q61_252200"/>
      <w:bookmarkStart w:id="12622" w:name="_ETM_Q61_252308"/>
      <w:bookmarkEnd w:id="12621"/>
      <w:bookmarkEnd w:id="12622"/>
    </w:p>
    <w:p w:rsidR="00DA1059" w:rsidRDefault="00DA1059" w:rsidP="00F95782">
      <w:pPr>
        <w:pStyle w:val="af7"/>
        <w:keepNext/>
        <w:rPr>
          <w:rtl/>
        </w:rPr>
      </w:pPr>
      <w:r w:rsidRPr="00B12F21">
        <w:rPr>
          <w:rStyle w:val="TagStyle"/>
          <w:rtl/>
        </w:rPr>
        <w:t xml:space="preserve"> &lt;&lt; יור &gt;&gt; </w:t>
      </w:r>
      <w:r>
        <w:rPr>
          <w:rtl/>
        </w:rPr>
        <w:t>היו"ר מנסור עבאס:</w:t>
      </w:r>
      <w:r w:rsidRPr="00B12F21">
        <w:rPr>
          <w:rStyle w:val="TagStyle"/>
          <w:rtl/>
        </w:rPr>
        <w:t xml:space="preserve"> &lt;&lt; יור &gt;&gt;</w:t>
      </w:r>
      <w:r>
        <w:rPr>
          <w:rtl/>
        </w:rPr>
        <w:t xml:space="preserve">   </w:t>
      </w:r>
    </w:p>
    <w:p w:rsidR="00DA1059" w:rsidRDefault="00DA1059" w:rsidP="00F95782">
      <w:pPr>
        <w:rPr>
          <w:rtl/>
          <w:lang w:eastAsia="he-IL"/>
        </w:rPr>
      </w:pPr>
    </w:p>
    <w:p w:rsidR="00DA1059" w:rsidRDefault="00DA1059" w:rsidP="00B666ED">
      <w:pPr>
        <w:rPr>
          <w:rtl/>
          <w:lang w:eastAsia="he-IL"/>
        </w:rPr>
      </w:pPr>
      <w:r>
        <w:rPr>
          <w:rFonts w:hint="cs"/>
          <w:rtl/>
          <w:lang w:eastAsia="he-IL"/>
        </w:rPr>
        <w:t xml:space="preserve">תודה, סגן השר יאיר גולן ויישר כוח. הצגת תיאוריה שלמה איך אפשר לטפל בנושא הזה. זה מאוד חשוב גם מבחינתנו כי </w:t>
      </w:r>
      <w:bookmarkStart w:id="12623" w:name="_ETM_Q61_264990"/>
      <w:bookmarkEnd w:id="12623"/>
      <w:r>
        <w:rPr>
          <w:rFonts w:hint="cs"/>
          <w:rtl/>
          <w:lang w:eastAsia="he-IL"/>
        </w:rPr>
        <w:t>גם בחברה הערבית משלמים מחיר מאוד כבד בנושא הזה.</w:t>
      </w:r>
    </w:p>
    <w:p w:rsidR="00DA1059" w:rsidRDefault="00DA1059" w:rsidP="00F95782">
      <w:pPr>
        <w:rPr>
          <w:rtl/>
          <w:lang w:eastAsia="he-IL"/>
        </w:rPr>
      </w:pPr>
    </w:p>
    <w:p w:rsidR="00DA1059" w:rsidRDefault="00DA1059" w:rsidP="00F95782">
      <w:pPr>
        <w:rPr>
          <w:rtl/>
          <w:lang w:eastAsia="he-IL"/>
        </w:rPr>
      </w:pPr>
      <w:r>
        <w:rPr>
          <w:rFonts w:hint="cs"/>
          <w:rtl/>
          <w:lang w:eastAsia="he-IL"/>
        </w:rPr>
        <w:t xml:space="preserve">חבר הכנסת משה אבוטבול, אתה מקבל את הצעת השר להעביר את </w:t>
      </w:r>
      <w:bookmarkStart w:id="12624" w:name="_ETM_Q61_272656"/>
      <w:bookmarkEnd w:id="12624"/>
      <w:r>
        <w:rPr>
          <w:rFonts w:hint="cs"/>
          <w:rtl/>
          <w:lang w:eastAsia="he-IL"/>
        </w:rPr>
        <w:t>זה לוועדת העבודה והרווחה?</w:t>
      </w:r>
    </w:p>
    <w:p w:rsidR="00DA1059" w:rsidRDefault="00DA1059" w:rsidP="00F95782">
      <w:pPr>
        <w:rPr>
          <w:rtl/>
          <w:lang w:eastAsia="he-IL"/>
        </w:rPr>
      </w:pPr>
      <w:bookmarkStart w:id="12625" w:name="_ETM_Q61_271345"/>
      <w:bookmarkStart w:id="12626" w:name="_ETM_Q61_271414"/>
      <w:bookmarkEnd w:id="12625"/>
      <w:bookmarkEnd w:id="12626"/>
    </w:p>
    <w:p w:rsidR="00DA1059" w:rsidRDefault="00DA1059" w:rsidP="00F95782">
      <w:pPr>
        <w:pStyle w:val="af6"/>
        <w:keepNext/>
        <w:rPr>
          <w:rtl/>
        </w:rPr>
      </w:pPr>
      <w:bookmarkStart w:id="12627" w:name="ET_interruption_5851_23"/>
      <w:r w:rsidRPr="005A0A00">
        <w:rPr>
          <w:rStyle w:val="TagStyle"/>
          <w:rtl/>
        </w:rPr>
        <w:t xml:space="preserve"> &lt;&lt; קריאה &gt;&gt; </w:t>
      </w:r>
      <w:r>
        <w:rPr>
          <w:rtl/>
        </w:rPr>
        <w:t>משה אבוטבול (ש"ס):</w:t>
      </w:r>
      <w:r w:rsidRPr="005A0A00">
        <w:rPr>
          <w:rStyle w:val="TagStyle"/>
          <w:rtl/>
        </w:rPr>
        <w:t xml:space="preserve"> &lt;&lt; קריאה &gt;&gt;</w:t>
      </w:r>
      <w:r>
        <w:rPr>
          <w:rtl/>
        </w:rPr>
        <w:t xml:space="preserve">   </w:t>
      </w:r>
      <w:bookmarkEnd w:id="12627"/>
    </w:p>
    <w:p w:rsidR="00DA1059" w:rsidRDefault="00DA1059" w:rsidP="00CE6451">
      <w:pPr>
        <w:rPr>
          <w:rtl/>
          <w:lang w:eastAsia="he-IL"/>
        </w:rPr>
      </w:pPr>
    </w:p>
    <w:p w:rsidR="00DA1059" w:rsidRPr="005A0A00" w:rsidRDefault="00DA1059" w:rsidP="00F95782">
      <w:pPr>
        <w:rPr>
          <w:rtl/>
          <w:lang w:eastAsia="he-IL"/>
        </w:rPr>
      </w:pPr>
      <w:bookmarkStart w:id="12628" w:name="_ETM_Q61_271847"/>
      <w:bookmarkEnd w:id="12628"/>
      <w:r>
        <w:rPr>
          <w:rFonts w:hint="cs"/>
          <w:rtl/>
          <w:lang w:eastAsia="he-IL"/>
        </w:rPr>
        <w:t>אני מקבל את זה</w:t>
      </w:r>
      <w:r w:rsidR="00B666ED">
        <w:rPr>
          <w:rFonts w:hint="cs"/>
          <w:rtl/>
          <w:lang w:eastAsia="he-IL"/>
        </w:rPr>
        <w:t>,</w:t>
      </w:r>
      <w:r>
        <w:rPr>
          <w:rFonts w:hint="cs"/>
          <w:rtl/>
          <w:lang w:eastAsia="he-IL"/>
        </w:rPr>
        <w:t xml:space="preserve"> כי הוא </w:t>
      </w:r>
      <w:bookmarkStart w:id="12629" w:name="_ETM_Q61_275405"/>
      <w:bookmarkEnd w:id="12629"/>
      <w:r>
        <w:rPr>
          <w:rFonts w:hint="cs"/>
          <w:rtl/>
          <w:lang w:eastAsia="he-IL"/>
        </w:rPr>
        <w:t xml:space="preserve">גם אצלנו, בבית שמש, היה מפקד והיה נותן הרצאות, ואיך, ודמיון </w:t>
      </w:r>
      <w:bookmarkStart w:id="12630" w:name="_ETM_Q61_282276"/>
      <w:bookmarkEnd w:id="12630"/>
      <w:r>
        <w:rPr>
          <w:rFonts w:hint="cs"/>
          <w:rtl/>
          <w:lang w:eastAsia="he-IL"/>
        </w:rPr>
        <w:t>כזה.</w:t>
      </w:r>
    </w:p>
    <w:p w:rsidR="00DA1059" w:rsidRDefault="00DA1059" w:rsidP="00F95782">
      <w:pPr>
        <w:rPr>
          <w:rtl/>
          <w:lang w:eastAsia="he-IL"/>
        </w:rPr>
      </w:pPr>
    </w:p>
    <w:p w:rsidR="00DA1059" w:rsidRDefault="00DA1059" w:rsidP="00F95782">
      <w:pPr>
        <w:pStyle w:val="af6"/>
        <w:keepNext/>
        <w:rPr>
          <w:rtl/>
        </w:rPr>
      </w:pPr>
      <w:bookmarkStart w:id="12631" w:name="ET_interruption_5561_24"/>
      <w:r w:rsidRPr="005A0A00">
        <w:rPr>
          <w:rStyle w:val="TagStyle"/>
          <w:rtl/>
        </w:rPr>
        <w:t xml:space="preserve"> &lt;&lt; קריאה &gt;&gt; </w:t>
      </w:r>
      <w:r>
        <w:rPr>
          <w:rtl/>
        </w:rPr>
        <w:t>משה גפני (יהדות התורה):</w:t>
      </w:r>
      <w:r w:rsidRPr="005A0A00">
        <w:rPr>
          <w:rStyle w:val="TagStyle"/>
          <w:rtl/>
        </w:rPr>
        <w:t xml:space="preserve"> &lt;&lt; קריאה &gt;&gt;</w:t>
      </w:r>
      <w:r>
        <w:rPr>
          <w:rtl/>
        </w:rPr>
        <w:t xml:space="preserve">   </w:t>
      </w:r>
      <w:bookmarkEnd w:id="12631"/>
    </w:p>
    <w:p w:rsidR="00DA1059" w:rsidRDefault="00DA1059" w:rsidP="00CE6451">
      <w:pPr>
        <w:rPr>
          <w:rtl/>
          <w:lang w:eastAsia="he-IL"/>
        </w:rPr>
      </w:pPr>
    </w:p>
    <w:p w:rsidR="00DA1059" w:rsidRDefault="00267305" w:rsidP="00F95782">
      <w:pPr>
        <w:rPr>
          <w:rtl/>
          <w:lang w:eastAsia="he-IL"/>
        </w:rPr>
      </w:pPr>
      <w:r>
        <w:rPr>
          <w:rFonts w:hint="cs"/>
          <w:rtl/>
          <w:lang w:eastAsia="he-IL"/>
        </w:rPr>
        <w:t>– – –</w:t>
      </w:r>
      <w:r w:rsidR="00DA1059">
        <w:rPr>
          <w:rFonts w:hint="cs"/>
          <w:rtl/>
          <w:lang w:eastAsia="he-IL"/>
        </w:rPr>
        <w:t xml:space="preserve"> בניגוד עניינים.</w:t>
      </w:r>
    </w:p>
    <w:p w:rsidR="00DA1059" w:rsidRDefault="00DA1059" w:rsidP="00F95782">
      <w:pPr>
        <w:rPr>
          <w:rtl/>
          <w:lang w:eastAsia="he-IL"/>
        </w:rPr>
      </w:pPr>
      <w:bookmarkStart w:id="12632" w:name="_ETM_Q61_283462"/>
      <w:bookmarkStart w:id="12633" w:name="_ETM_Q61_283556"/>
      <w:bookmarkEnd w:id="12632"/>
      <w:bookmarkEnd w:id="12633"/>
    </w:p>
    <w:p w:rsidR="00DA1059" w:rsidRDefault="00DA1059" w:rsidP="00F95782">
      <w:pPr>
        <w:pStyle w:val="af6"/>
        <w:keepNext/>
        <w:rPr>
          <w:rtl/>
        </w:rPr>
      </w:pPr>
      <w:r w:rsidRPr="005A0A00">
        <w:rPr>
          <w:rStyle w:val="TagStyle"/>
          <w:rtl/>
        </w:rPr>
        <w:t xml:space="preserve"> &lt;&lt; קריאה &gt;&gt; </w:t>
      </w:r>
      <w:r>
        <w:rPr>
          <w:rtl/>
        </w:rPr>
        <w:t>משה אבוטבול (ש"ס):</w:t>
      </w:r>
      <w:r w:rsidRPr="005A0A00">
        <w:rPr>
          <w:rStyle w:val="TagStyle"/>
          <w:rtl/>
        </w:rPr>
        <w:t xml:space="preserve"> &lt;&lt; קריאה &gt;&gt;</w:t>
      </w:r>
      <w:r>
        <w:rPr>
          <w:rtl/>
        </w:rPr>
        <w:t xml:space="preserve">   </w:t>
      </w:r>
    </w:p>
    <w:p w:rsidR="00DA1059" w:rsidRDefault="00DA1059" w:rsidP="00CE6451">
      <w:pPr>
        <w:rPr>
          <w:rtl/>
          <w:lang w:eastAsia="he-IL"/>
        </w:rPr>
      </w:pPr>
    </w:p>
    <w:p w:rsidR="00DA1059" w:rsidRDefault="00DA1059" w:rsidP="00F95782">
      <w:pPr>
        <w:rPr>
          <w:rtl/>
          <w:lang w:eastAsia="he-IL"/>
        </w:rPr>
      </w:pPr>
      <w:bookmarkStart w:id="12634" w:name="_ETM_Q61_287478"/>
      <w:bookmarkEnd w:id="12634"/>
      <w:r>
        <w:rPr>
          <w:rFonts w:hint="cs"/>
          <w:rtl/>
          <w:lang w:eastAsia="he-IL"/>
        </w:rPr>
        <w:t xml:space="preserve">ניגוד עניינים </w:t>
      </w:r>
      <w:r w:rsidR="00267305">
        <w:rPr>
          <w:rFonts w:hint="cs"/>
          <w:rtl/>
          <w:lang w:eastAsia="he-IL"/>
        </w:rPr>
        <w:t>– – –</w:t>
      </w:r>
    </w:p>
    <w:p w:rsidR="00DA1059" w:rsidRDefault="00DA1059" w:rsidP="00F95782">
      <w:pPr>
        <w:rPr>
          <w:rtl/>
          <w:lang w:eastAsia="he-IL"/>
        </w:rPr>
      </w:pPr>
      <w:bookmarkStart w:id="12635" w:name="_ETM_Q61_286360"/>
      <w:bookmarkStart w:id="12636" w:name="_ETM_Q61_286454"/>
      <w:bookmarkEnd w:id="12635"/>
      <w:bookmarkEnd w:id="12636"/>
    </w:p>
    <w:p w:rsidR="00DA1059" w:rsidRDefault="00DA1059" w:rsidP="00F95782">
      <w:pPr>
        <w:pStyle w:val="af7"/>
        <w:keepNext/>
        <w:rPr>
          <w:rtl/>
        </w:rPr>
      </w:pPr>
      <w:bookmarkStart w:id="12637" w:name="ET_yor_6032_2"/>
      <w:r w:rsidRPr="00B12F21">
        <w:rPr>
          <w:rStyle w:val="TagStyle"/>
          <w:rtl/>
        </w:rPr>
        <w:t xml:space="preserve"> &lt;&lt; יור &gt;&gt; </w:t>
      </w:r>
      <w:r>
        <w:rPr>
          <w:rtl/>
        </w:rPr>
        <w:t>היו"ר מנסור עבאס:</w:t>
      </w:r>
      <w:r w:rsidRPr="00B12F21">
        <w:rPr>
          <w:rStyle w:val="TagStyle"/>
          <w:rtl/>
        </w:rPr>
        <w:t xml:space="preserve"> &lt;&lt; יור &gt;&gt;</w:t>
      </w:r>
      <w:r>
        <w:rPr>
          <w:rtl/>
        </w:rPr>
        <w:t xml:space="preserve">   </w:t>
      </w:r>
      <w:bookmarkEnd w:id="12637"/>
    </w:p>
    <w:p w:rsidR="00DA1059" w:rsidRDefault="00DA1059" w:rsidP="00CE6451">
      <w:pPr>
        <w:rPr>
          <w:rtl/>
          <w:lang w:eastAsia="he-IL"/>
        </w:rPr>
      </w:pPr>
    </w:p>
    <w:p w:rsidR="00DA1059" w:rsidRDefault="00DA1059" w:rsidP="00F95782">
      <w:pPr>
        <w:rPr>
          <w:rtl/>
          <w:lang w:eastAsia="he-IL"/>
        </w:rPr>
      </w:pPr>
      <w:r>
        <w:rPr>
          <w:rFonts w:hint="cs"/>
          <w:rtl/>
          <w:lang w:eastAsia="he-IL"/>
        </w:rPr>
        <w:t>אז הוא ממשיך במסורת. אנחנו מקווים שהוא ייגע באפס בנושא הזה.</w:t>
      </w:r>
    </w:p>
    <w:p w:rsidR="00DA1059" w:rsidRDefault="00DA1059" w:rsidP="00F95782">
      <w:pPr>
        <w:rPr>
          <w:rtl/>
          <w:lang w:eastAsia="he-IL"/>
        </w:rPr>
      </w:pPr>
    </w:p>
    <w:p w:rsidR="00DA1059" w:rsidRDefault="00DA1059" w:rsidP="00F95782">
      <w:pPr>
        <w:pStyle w:val="af6"/>
        <w:keepNext/>
        <w:rPr>
          <w:rtl/>
        </w:rPr>
      </w:pPr>
      <w:r w:rsidRPr="003026E7">
        <w:rPr>
          <w:rStyle w:val="TagStyle"/>
          <w:rtl/>
        </w:rPr>
        <w:t xml:space="preserve"> &lt;&lt; קריאה &gt;&gt; </w:t>
      </w:r>
      <w:r>
        <w:rPr>
          <w:rtl/>
        </w:rPr>
        <w:t>משה אבוטבול (ש"ס):</w:t>
      </w:r>
      <w:r w:rsidRPr="003026E7">
        <w:rPr>
          <w:rStyle w:val="TagStyle"/>
          <w:rtl/>
        </w:rPr>
        <w:t xml:space="preserve"> &lt;&lt; קריאה &gt;&gt;</w:t>
      </w:r>
      <w:r>
        <w:rPr>
          <w:rtl/>
        </w:rPr>
        <w:t xml:space="preserve">   </w:t>
      </w:r>
    </w:p>
    <w:p w:rsidR="00DA1059" w:rsidRDefault="00DA1059" w:rsidP="00CE6451">
      <w:pPr>
        <w:rPr>
          <w:rtl/>
          <w:lang w:eastAsia="he-IL"/>
        </w:rPr>
      </w:pPr>
    </w:p>
    <w:p w:rsidR="00DA1059" w:rsidRPr="003026E7" w:rsidRDefault="00DA1059" w:rsidP="00F95782">
      <w:pPr>
        <w:rPr>
          <w:rtl/>
          <w:lang w:eastAsia="he-IL"/>
        </w:rPr>
      </w:pPr>
      <w:bookmarkStart w:id="12638" w:name="_ETM_Q61_292475"/>
      <w:bookmarkEnd w:id="12638"/>
      <w:r>
        <w:rPr>
          <w:rFonts w:hint="cs"/>
          <w:rtl/>
          <w:lang w:eastAsia="he-IL"/>
        </w:rPr>
        <w:t xml:space="preserve">אני </w:t>
      </w:r>
      <w:bookmarkStart w:id="12639" w:name="_ETM_Q61_293583"/>
      <w:bookmarkEnd w:id="12639"/>
      <w:r>
        <w:rPr>
          <w:rFonts w:hint="cs"/>
          <w:rtl/>
          <w:lang w:eastAsia="he-IL"/>
        </w:rPr>
        <w:t xml:space="preserve">יודע שאתה, עבאס, היית מרוצה מההרצאה שלו. רוב הנפגעים באים </w:t>
      </w:r>
      <w:bookmarkStart w:id="12640" w:name="_ETM_Q61_301182"/>
      <w:bookmarkEnd w:id="12640"/>
      <w:r>
        <w:rPr>
          <w:rFonts w:hint="cs"/>
          <w:rtl/>
          <w:lang w:eastAsia="he-IL"/>
        </w:rPr>
        <w:t>מהמגזר הזה.</w:t>
      </w:r>
    </w:p>
    <w:p w:rsidR="00DA1059" w:rsidRDefault="00DA1059" w:rsidP="00F95782">
      <w:pPr>
        <w:rPr>
          <w:rtl/>
          <w:lang w:eastAsia="he-IL"/>
        </w:rPr>
      </w:pPr>
    </w:p>
    <w:p w:rsidR="00DA1059" w:rsidRDefault="00DA1059" w:rsidP="00F95782">
      <w:pPr>
        <w:pStyle w:val="af7"/>
        <w:keepNext/>
        <w:rPr>
          <w:rtl/>
        </w:rPr>
      </w:pPr>
      <w:bookmarkStart w:id="12641" w:name="ET_yor_6032_3"/>
      <w:r w:rsidRPr="00B12F21">
        <w:rPr>
          <w:rStyle w:val="TagStyle"/>
          <w:rtl/>
        </w:rPr>
        <w:t xml:space="preserve"> &lt;&lt; יור &gt;&gt; </w:t>
      </w:r>
      <w:r>
        <w:rPr>
          <w:rtl/>
        </w:rPr>
        <w:t>היו"ר מנסור עבאס:</w:t>
      </w:r>
      <w:r w:rsidRPr="00B12F21">
        <w:rPr>
          <w:rStyle w:val="TagStyle"/>
          <w:rtl/>
        </w:rPr>
        <w:t xml:space="preserve"> &lt;&lt; יור &gt;&gt;</w:t>
      </w:r>
      <w:r>
        <w:rPr>
          <w:rtl/>
        </w:rPr>
        <w:t xml:space="preserve">   </w:t>
      </w:r>
      <w:bookmarkEnd w:id="12641"/>
    </w:p>
    <w:p w:rsidR="00DA1059" w:rsidRDefault="00DA1059" w:rsidP="00CE6451">
      <w:pPr>
        <w:rPr>
          <w:rtl/>
          <w:lang w:eastAsia="he-IL"/>
        </w:rPr>
      </w:pPr>
    </w:p>
    <w:p w:rsidR="00DA1059" w:rsidRDefault="00DA1059" w:rsidP="00F95782">
      <w:pPr>
        <w:rPr>
          <w:rtl/>
          <w:lang w:eastAsia="he-IL"/>
        </w:rPr>
      </w:pPr>
      <w:r>
        <w:rPr>
          <w:rFonts w:hint="cs"/>
          <w:rtl/>
          <w:lang w:eastAsia="he-IL"/>
        </w:rPr>
        <w:t>אתה צודק. אנחנו גם נעקוב ונעבוד ביחד עם סגן השר.</w:t>
      </w:r>
    </w:p>
    <w:p w:rsidR="00DA1059" w:rsidRDefault="00DA1059" w:rsidP="00F95782">
      <w:pPr>
        <w:rPr>
          <w:rtl/>
          <w:lang w:eastAsia="he-IL"/>
        </w:rPr>
      </w:pPr>
    </w:p>
    <w:p w:rsidR="00DA1059" w:rsidRDefault="00DA1059" w:rsidP="00F95782">
      <w:pPr>
        <w:pStyle w:val="af6"/>
        <w:keepNext/>
        <w:rPr>
          <w:rtl/>
        </w:rPr>
      </w:pPr>
      <w:bookmarkStart w:id="12642" w:name="ET_interruption_5851_27"/>
      <w:r w:rsidRPr="003026E7">
        <w:rPr>
          <w:rStyle w:val="TagStyle"/>
          <w:rtl/>
        </w:rPr>
        <w:t xml:space="preserve"> &lt;&lt; קריאה &gt;&gt; </w:t>
      </w:r>
      <w:r>
        <w:rPr>
          <w:rtl/>
        </w:rPr>
        <w:t>משה אבוטבול (ש"ס):</w:t>
      </w:r>
      <w:r w:rsidRPr="003026E7">
        <w:rPr>
          <w:rStyle w:val="TagStyle"/>
          <w:rtl/>
        </w:rPr>
        <w:t xml:space="preserve"> &lt;&lt; קריאה &gt;&gt;</w:t>
      </w:r>
      <w:r>
        <w:rPr>
          <w:rtl/>
        </w:rPr>
        <w:t xml:space="preserve">   </w:t>
      </w:r>
      <w:bookmarkEnd w:id="12642"/>
    </w:p>
    <w:p w:rsidR="00DA1059" w:rsidRDefault="00DA1059" w:rsidP="00CE6451">
      <w:pPr>
        <w:rPr>
          <w:rtl/>
          <w:lang w:eastAsia="he-IL"/>
        </w:rPr>
      </w:pPr>
    </w:p>
    <w:p w:rsidR="00DA1059" w:rsidRDefault="00DA1059" w:rsidP="00F95782">
      <w:pPr>
        <w:rPr>
          <w:rtl/>
          <w:lang w:eastAsia="he-IL"/>
        </w:rPr>
      </w:pPr>
      <w:bookmarkStart w:id="12643" w:name="_ETM_Q61_306565"/>
      <w:bookmarkEnd w:id="12643"/>
      <w:r>
        <w:rPr>
          <w:rFonts w:hint="cs"/>
          <w:rtl/>
          <w:lang w:eastAsia="he-IL"/>
        </w:rPr>
        <w:t>תעבירו מיליארד אחד מהמיליארדים גם לנושא הזה.</w:t>
      </w:r>
    </w:p>
    <w:p w:rsidR="00DA1059" w:rsidRDefault="00DA1059" w:rsidP="00F95782">
      <w:pPr>
        <w:rPr>
          <w:rtl/>
          <w:lang w:eastAsia="he-IL"/>
        </w:rPr>
      </w:pPr>
    </w:p>
    <w:p w:rsidR="00DA1059" w:rsidRDefault="00DA1059" w:rsidP="00F95782">
      <w:pPr>
        <w:pStyle w:val="af7"/>
        <w:keepNext/>
        <w:rPr>
          <w:rtl/>
        </w:rPr>
      </w:pPr>
      <w:bookmarkStart w:id="12644" w:name="ET_yor_6032_4"/>
      <w:r w:rsidRPr="00B12F21">
        <w:rPr>
          <w:rStyle w:val="TagStyle"/>
          <w:rtl/>
        </w:rPr>
        <w:t xml:space="preserve"> &lt;&lt; יור &gt;&gt; </w:t>
      </w:r>
      <w:r>
        <w:rPr>
          <w:rtl/>
        </w:rPr>
        <w:t>היו"ר מנסור עבאס:</w:t>
      </w:r>
      <w:r w:rsidRPr="00B12F21">
        <w:rPr>
          <w:rStyle w:val="TagStyle"/>
          <w:rtl/>
        </w:rPr>
        <w:t xml:space="preserve"> &lt;&lt; יור &gt;&gt;</w:t>
      </w:r>
      <w:r>
        <w:rPr>
          <w:rtl/>
        </w:rPr>
        <w:t xml:space="preserve">   </w:t>
      </w:r>
      <w:bookmarkEnd w:id="12644"/>
    </w:p>
    <w:p w:rsidR="00DA1059" w:rsidRDefault="00DA1059" w:rsidP="00CE6451">
      <w:pPr>
        <w:rPr>
          <w:rtl/>
          <w:lang w:eastAsia="he-IL"/>
        </w:rPr>
      </w:pPr>
    </w:p>
    <w:p w:rsidR="00DA1059" w:rsidRDefault="00DA1059" w:rsidP="00F95782">
      <w:pPr>
        <w:rPr>
          <w:rtl/>
          <w:lang w:eastAsia="he-IL"/>
        </w:rPr>
      </w:pPr>
      <w:r>
        <w:rPr>
          <w:rFonts w:hint="cs"/>
          <w:rtl/>
          <w:lang w:eastAsia="he-IL"/>
        </w:rPr>
        <w:t xml:space="preserve">אני מאוד מודה </w:t>
      </w:r>
      <w:bookmarkStart w:id="12645" w:name="_ETM_Q61_311280"/>
      <w:bookmarkEnd w:id="12645"/>
      <w:r>
        <w:rPr>
          <w:rFonts w:hint="cs"/>
          <w:rtl/>
          <w:lang w:eastAsia="he-IL"/>
        </w:rPr>
        <w:t xml:space="preserve">לך, חבר הכנסת משה אבוטבול, שהעלית את הנושא הזה. כל </w:t>
      </w:r>
      <w:bookmarkStart w:id="12646" w:name="_ETM_Q61_318465"/>
      <w:bookmarkEnd w:id="12646"/>
      <w:r>
        <w:rPr>
          <w:rFonts w:hint="cs"/>
          <w:rtl/>
          <w:lang w:eastAsia="he-IL"/>
        </w:rPr>
        <w:t>הכבוד לך.</w:t>
      </w:r>
    </w:p>
    <w:p w:rsidR="00DA1059" w:rsidRDefault="00DA1059" w:rsidP="00F95782">
      <w:pPr>
        <w:rPr>
          <w:rtl/>
          <w:lang w:eastAsia="he-IL"/>
        </w:rPr>
      </w:pPr>
      <w:bookmarkStart w:id="12647" w:name="_ETM_Q61_319970"/>
      <w:bookmarkStart w:id="12648" w:name="_ETM_Q61_320025"/>
      <w:bookmarkEnd w:id="12647"/>
      <w:bookmarkEnd w:id="12648"/>
    </w:p>
    <w:p w:rsidR="00DA1059" w:rsidRDefault="00DA1059" w:rsidP="00F95782">
      <w:pPr>
        <w:rPr>
          <w:rtl/>
          <w:lang w:eastAsia="he-IL"/>
        </w:rPr>
      </w:pPr>
      <w:bookmarkStart w:id="12649" w:name="_ETM_Q61_321112"/>
      <w:bookmarkStart w:id="12650" w:name="_ETM_Q61_321172"/>
      <w:bookmarkEnd w:id="12649"/>
      <w:bookmarkEnd w:id="12650"/>
      <w:r>
        <w:rPr>
          <w:rFonts w:hint="cs"/>
          <w:rtl/>
          <w:lang w:eastAsia="he-IL"/>
        </w:rPr>
        <w:t>חברים, אנחנו נצביע על העברת ההצעה לוועדת העבודה והרווחה. בבקשה, אנא, להצביע.</w:t>
      </w:r>
    </w:p>
    <w:p w:rsidR="00DA1059" w:rsidRDefault="00DA1059" w:rsidP="00F95782">
      <w:pPr>
        <w:rPr>
          <w:rtl/>
          <w:lang w:eastAsia="he-IL"/>
        </w:rPr>
      </w:pPr>
    </w:p>
    <w:p w:rsidR="00DA1059" w:rsidRDefault="00DA1059" w:rsidP="00F95782">
      <w:pPr>
        <w:pStyle w:val="af2"/>
        <w:keepNext/>
        <w:rPr>
          <w:rtl/>
          <w:lang w:eastAsia="he-IL"/>
        </w:rPr>
      </w:pPr>
      <w:r>
        <w:rPr>
          <w:rtl/>
          <w:lang w:eastAsia="he-IL"/>
        </w:rPr>
        <w:t>הצבעה מס'</w:t>
      </w:r>
      <w:r>
        <w:rPr>
          <w:rFonts w:hint="cs"/>
          <w:rtl/>
          <w:lang w:eastAsia="he-IL"/>
        </w:rPr>
        <w:t xml:space="preserve"> 17</w:t>
      </w:r>
    </w:p>
    <w:p w:rsidR="00DA1059" w:rsidRDefault="00DA1059" w:rsidP="00F95782">
      <w:pPr>
        <w:pStyle w:val="--"/>
        <w:keepNext/>
        <w:rPr>
          <w:rtl/>
          <w:lang w:eastAsia="he-IL"/>
        </w:rPr>
      </w:pPr>
    </w:p>
    <w:p w:rsidR="00DA1059" w:rsidRDefault="00DA1059" w:rsidP="00F95782">
      <w:pPr>
        <w:pStyle w:val="--"/>
        <w:keepNext/>
        <w:rPr>
          <w:rtl/>
          <w:lang w:eastAsia="he-IL"/>
        </w:rPr>
      </w:pPr>
      <w:r>
        <w:rPr>
          <w:rtl/>
          <w:lang w:eastAsia="he-IL"/>
        </w:rPr>
        <w:t>בעד</w:t>
      </w:r>
      <w:r>
        <w:rPr>
          <w:rFonts w:hint="cs"/>
          <w:rtl/>
          <w:lang w:eastAsia="he-IL"/>
        </w:rPr>
        <w:t xml:space="preserve"> ההצעה להעביר את הנושא לוועדה</w:t>
      </w:r>
      <w:r>
        <w:rPr>
          <w:rtl/>
          <w:lang w:eastAsia="he-IL"/>
        </w:rPr>
        <w:t xml:space="preserve"> – </w:t>
      </w:r>
      <w:r>
        <w:rPr>
          <w:rFonts w:hint="cs"/>
          <w:rtl/>
          <w:lang w:eastAsia="he-IL"/>
        </w:rPr>
        <w:t>10</w:t>
      </w:r>
    </w:p>
    <w:p w:rsidR="00DA1059" w:rsidRDefault="00DA1059" w:rsidP="00F95782">
      <w:pPr>
        <w:pStyle w:val="--"/>
        <w:keepNext/>
        <w:rPr>
          <w:rtl/>
          <w:lang w:eastAsia="he-IL"/>
        </w:rPr>
      </w:pPr>
      <w:r>
        <w:rPr>
          <w:rtl/>
          <w:lang w:eastAsia="he-IL"/>
        </w:rPr>
        <w:t xml:space="preserve">נגד – </w:t>
      </w:r>
      <w:r>
        <w:rPr>
          <w:rFonts w:hint="cs"/>
          <w:rtl/>
          <w:lang w:eastAsia="he-IL"/>
        </w:rPr>
        <w:t>אין</w:t>
      </w:r>
    </w:p>
    <w:p w:rsidR="00DA1059" w:rsidRDefault="00DA1059" w:rsidP="00F95782">
      <w:pPr>
        <w:pStyle w:val="--"/>
        <w:keepNext/>
        <w:rPr>
          <w:rtl/>
          <w:lang w:eastAsia="he-IL"/>
        </w:rPr>
      </w:pPr>
      <w:r>
        <w:rPr>
          <w:rtl/>
          <w:lang w:eastAsia="he-IL"/>
        </w:rPr>
        <w:t>נמנעים –</w:t>
      </w:r>
      <w:r>
        <w:rPr>
          <w:rFonts w:hint="cs"/>
          <w:rtl/>
          <w:lang w:eastAsia="he-IL"/>
        </w:rPr>
        <w:t xml:space="preserve"> אין</w:t>
      </w:r>
    </w:p>
    <w:p w:rsidR="00DA1059" w:rsidRDefault="00DA1059" w:rsidP="00F95782">
      <w:pPr>
        <w:pStyle w:val="--"/>
        <w:keepNext/>
        <w:rPr>
          <w:rtl/>
          <w:lang w:eastAsia="he-IL"/>
        </w:rPr>
      </w:pPr>
      <w:r>
        <w:rPr>
          <w:rFonts w:hint="cs"/>
          <w:rtl/>
          <w:lang w:eastAsia="he-IL"/>
        </w:rPr>
        <w:t>ההצעה להעביר את הנושא לוועדת העבודה והרווחה נתקבלה.</w:t>
      </w:r>
      <w:r>
        <w:rPr>
          <w:rtl/>
          <w:lang w:eastAsia="he-IL"/>
        </w:rPr>
        <w:t xml:space="preserve"> </w:t>
      </w:r>
    </w:p>
    <w:p w:rsidR="00DA1059" w:rsidRDefault="00DA1059" w:rsidP="00F95782">
      <w:pPr>
        <w:rPr>
          <w:rtl/>
          <w:lang w:eastAsia="he-IL"/>
        </w:rPr>
      </w:pPr>
    </w:p>
    <w:p w:rsidR="00DA1059" w:rsidRDefault="00DA1059" w:rsidP="00F95782">
      <w:pPr>
        <w:pStyle w:val="af7"/>
        <w:keepNext/>
        <w:rPr>
          <w:rtl/>
        </w:rPr>
      </w:pPr>
      <w:bookmarkStart w:id="12651" w:name="ET_yor_6032_5"/>
      <w:r w:rsidRPr="00B12F21">
        <w:rPr>
          <w:rStyle w:val="TagStyle"/>
          <w:rtl/>
        </w:rPr>
        <w:t xml:space="preserve"> &lt;&lt; יור &gt;&gt; </w:t>
      </w:r>
      <w:r>
        <w:rPr>
          <w:rtl/>
        </w:rPr>
        <w:t>היו"ר מנסור עבאס:</w:t>
      </w:r>
      <w:r w:rsidRPr="00B12F21">
        <w:rPr>
          <w:rStyle w:val="TagStyle"/>
          <w:rtl/>
        </w:rPr>
        <w:t xml:space="preserve"> &lt;&lt; יור &gt;&gt;</w:t>
      </w:r>
      <w:r>
        <w:rPr>
          <w:rtl/>
        </w:rPr>
        <w:t xml:space="preserve">   </w:t>
      </w:r>
      <w:bookmarkEnd w:id="12651"/>
    </w:p>
    <w:p w:rsidR="00DA1059" w:rsidRDefault="00DA1059" w:rsidP="00CE6451">
      <w:pPr>
        <w:rPr>
          <w:rtl/>
          <w:lang w:eastAsia="he-IL"/>
        </w:rPr>
      </w:pPr>
    </w:p>
    <w:p w:rsidR="00DA1059" w:rsidRDefault="00DA1059" w:rsidP="00F95782">
      <w:pPr>
        <w:rPr>
          <w:rtl/>
          <w:lang w:eastAsia="he-IL"/>
        </w:rPr>
      </w:pPr>
      <w:r>
        <w:rPr>
          <w:rFonts w:hint="cs"/>
          <w:rtl/>
          <w:lang w:eastAsia="he-IL"/>
        </w:rPr>
        <w:t xml:space="preserve">עשרה חברי כנסת </w:t>
      </w:r>
      <w:bookmarkStart w:id="12652" w:name="_ETM_Q61_346717"/>
      <w:bookmarkEnd w:id="12652"/>
      <w:r>
        <w:rPr>
          <w:rFonts w:hint="cs"/>
          <w:rtl/>
          <w:lang w:eastAsia="he-IL"/>
        </w:rPr>
        <w:t xml:space="preserve">בעד. ההצעה לסדר-היום בנושא: שוב פועלים נפגעו בתאונות </w:t>
      </w:r>
      <w:bookmarkStart w:id="12653" w:name="_ETM_Q61_347598"/>
      <w:bookmarkEnd w:id="12653"/>
      <w:r>
        <w:rPr>
          <w:rFonts w:hint="cs"/>
          <w:rtl/>
          <w:lang w:eastAsia="he-IL"/>
        </w:rPr>
        <w:t xml:space="preserve">העבודה, עוברת להמשך דיון בוועדת העבודה והרווחה, ושוב תודה לחבר כנסת משה אבוטבול ולסגן השר </w:t>
      </w:r>
      <w:bookmarkStart w:id="12654" w:name="_ETM_Q61_357920"/>
      <w:bookmarkEnd w:id="12654"/>
      <w:r>
        <w:rPr>
          <w:rFonts w:hint="cs"/>
          <w:rtl/>
          <w:lang w:eastAsia="he-IL"/>
        </w:rPr>
        <w:t>יאיר גולן.</w:t>
      </w:r>
    </w:p>
    <w:p w:rsidR="00DA1059" w:rsidRDefault="00DA1059" w:rsidP="00F95782">
      <w:pPr>
        <w:rPr>
          <w:rtl/>
          <w:lang w:eastAsia="he-IL"/>
        </w:rPr>
      </w:pPr>
    </w:p>
    <w:p w:rsidR="00DA1059" w:rsidRDefault="00DA1059" w:rsidP="00F95782">
      <w:pPr>
        <w:rPr>
          <w:rtl/>
          <w:lang w:eastAsia="he-IL"/>
        </w:rPr>
      </w:pPr>
    </w:p>
    <w:p w:rsidR="00DA1059" w:rsidRDefault="00DA1059" w:rsidP="00F95782">
      <w:pPr>
        <w:pStyle w:val="a7"/>
        <w:rPr>
          <w:rtl/>
          <w:lang w:eastAsia="he-IL"/>
        </w:rPr>
      </w:pPr>
      <w:bookmarkStart w:id="12655" w:name="ET_halsi_624855_6"/>
      <w:r w:rsidRPr="00B12F21">
        <w:rPr>
          <w:rStyle w:val="TagStyle"/>
          <w:rtl/>
        </w:rPr>
        <w:t xml:space="preserve"> &lt;&lt; הלסי &gt;&gt; </w:t>
      </w:r>
      <w:bookmarkStart w:id="12656" w:name="_Toc85113953"/>
      <w:bookmarkStart w:id="12657" w:name="_Toc85116354"/>
      <w:bookmarkStart w:id="12658" w:name="_Toc85116809"/>
      <w:r>
        <w:rPr>
          <w:rtl/>
          <w:lang w:eastAsia="he-IL"/>
        </w:rPr>
        <w:t>הצעות לסדר-היום</w:t>
      </w:r>
      <w:bookmarkEnd w:id="12656"/>
      <w:bookmarkEnd w:id="12657"/>
      <w:bookmarkEnd w:id="12658"/>
      <w:r w:rsidRPr="00B12F21">
        <w:rPr>
          <w:rStyle w:val="TagStyle"/>
          <w:rtl/>
        </w:rPr>
        <w:t xml:space="preserve"> &lt;&lt; הלסי &gt;&gt;</w:t>
      </w:r>
      <w:r>
        <w:rPr>
          <w:rtl/>
          <w:lang w:eastAsia="he-IL"/>
        </w:rPr>
        <w:t xml:space="preserve">   </w:t>
      </w:r>
      <w:bookmarkEnd w:id="12655"/>
    </w:p>
    <w:p w:rsidR="00DA1059" w:rsidRDefault="00DA1059" w:rsidP="00F95782">
      <w:pPr>
        <w:pStyle w:val="a7"/>
        <w:rPr>
          <w:rtl/>
          <w:lang w:eastAsia="he-IL"/>
        </w:rPr>
      </w:pPr>
      <w:bookmarkStart w:id="12659" w:name="ET_halsi_624855_7"/>
      <w:r w:rsidRPr="00B12F21">
        <w:rPr>
          <w:rStyle w:val="TagStyle"/>
          <w:rtl/>
        </w:rPr>
        <w:t xml:space="preserve"> &lt;&lt; הלסי &gt;&gt; </w:t>
      </w:r>
      <w:bookmarkStart w:id="12660" w:name="_Toc85113954"/>
      <w:bookmarkStart w:id="12661" w:name="_Toc85116355"/>
      <w:bookmarkStart w:id="12662" w:name="_Toc85116810"/>
      <w:r>
        <w:rPr>
          <w:rtl/>
          <w:lang w:eastAsia="he-IL"/>
        </w:rPr>
        <w:t>ההתנהלות לאחרונה בראש חודש ברחבת הכותל המערבי</w:t>
      </w:r>
      <w:bookmarkEnd w:id="12660"/>
      <w:bookmarkEnd w:id="12661"/>
      <w:bookmarkEnd w:id="12662"/>
      <w:r w:rsidRPr="00B12F21">
        <w:rPr>
          <w:rStyle w:val="TagStyle"/>
          <w:rtl/>
        </w:rPr>
        <w:t xml:space="preserve"> &lt;&lt; הלסי &gt;&gt;</w:t>
      </w:r>
      <w:r>
        <w:rPr>
          <w:rtl/>
          <w:lang w:eastAsia="he-IL"/>
        </w:rPr>
        <w:t xml:space="preserve">   </w:t>
      </w:r>
      <w:bookmarkEnd w:id="12659"/>
    </w:p>
    <w:p w:rsidR="00DA1059" w:rsidRDefault="00DA1059" w:rsidP="00F95782">
      <w:pPr>
        <w:rPr>
          <w:rtl/>
          <w:lang w:eastAsia="he-IL"/>
        </w:rPr>
      </w:pPr>
    </w:p>
    <w:p w:rsidR="00DA1059" w:rsidRDefault="00DA1059" w:rsidP="00F95782">
      <w:pPr>
        <w:pStyle w:val="af7"/>
        <w:keepNext/>
        <w:rPr>
          <w:rtl/>
        </w:rPr>
      </w:pPr>
      <w:bookmarkStart w:id="12663" w:name="ET_yor_6032_8"/>
      <w:r w:rsidRPr="00B12F21">
        <w:rPr>
          <w:rStyle w:val="TagStyle"/>
          <w:rtl/>
        </w:rPr>
        <w:t xml:space="preserve"> &lt;&lt; יור &gt;&gt; </w:t>
      </w:r>
      <w:r>
        <w:rPr>
          <w:rtl/>
        </w:rPr>
        <w:t>היו"ר מנסור עבאס:</w:t>
      </w:r>
      <w:r w:rsidRPr="00B12F21">
        <w:rPr>
          <w:rStyle w:val="TagStyle"/>
          <w:rtl/>
        </w:rPr>
        <w:t xml:space="preserve"> &lt;&lt; יור &gt;&gt;</w:t>
      </w:r>
      <w:r>
        <w:rPr>
          <w:rtl/>
        </w:rPr>
        <w:t xml:space="preserve">   </w:t>
      </w:r>
      <w:bookmarkEnd w:id="12663"/>
    </w:p>
    <w:p w:rsidR="00DA1059" w:rsidRDefault="00DA1059" w:rsidP="00CE6451">
      <w:pPr>
        <w:rPr>
          <w:rtl/>
        </w:rPr>
      </w:pPr>
    </w:p>
    <w:p w:rsidR="00DA1059" w:rsidRDefault="00DA1059" w:rsidP="00F95782">
      <w:pPr>
        <w:rPr>
          <w:rtl/>
        </w:rPr>
      </w:pPr>
      <w:r>
        <w:rPr>
          <w:rtl/>
        </w:rPr>
        <w:t>נעבור להצע</w:t>
      </w:r>
      <w:r>
        <w:rPr>
          <w:rFonts w:hint="cs"/>
          <w:rtl/>
        </w:rPr>
        <w:t>ות</w:t>
      </w:r>
      <w:r>
        <w:rPr>
          <w:rtl/>
        </w:rPr>
        <w:t xml:space="preserve"> לסדר</w:t>
      </w:r>
      <w:r>
        <w:rPr>
          <w:rFonts w:hint="cs"/>
          <w:rtl/>
        </w:rPr>
        <w:t>-</w:t>
      </w:r>
      <w:r>
        <w:rPr>
          <w:rtl/>
        </w:rPr>
        <w:t>היום בנושא: ההתנהלות לאחרונה בראש חודש ברחבת הכותל המערבי, מס' 434, 448, 455, 457 ו-462</w:t>
      </w:r>
      <w:r>
        <w:rPr>
          <w:rFonts w:hint="cs"/>
          <w:rtl/>
        </w:rPr>
        <w:t>. חבר הכנסת מוסי רז, בבקשה.</w:t>
      </w:r>
    </w:p>
    <w:p w:rsidR="00DA1059" w:rsidRDefault="00DA1059" w:rsidP="00F95782">
      <w:pPr>
        <w:rPr>
          <w:rtl/>
        </w:rPr>
      </w:pPr>
    </w:p>
    <w:p w:rsidR="00DA1059" w:rsidRDefault="00DA1059" w:rsidP="00F95782">
      <w:pPr>
        <w:pStyle w:val="a5"/>
        <w:keepNext/>
        <w:rPr>
          <w:rtl/>
        </w:rPr>
      </w:pPr>
      <w:bookmarkStart w:id="12664" w:name="ET_speaker_5694_9"/>
      <w:r w:rsidRPr="00B12F21">
        <w:rPr>
          <w:rStyle w:val="TagStyle"/>
          <w:rtl/>
        </w:rPr>
        <w:t xml:space="preserve"> &lt;&lt; דובר &gt;&gt; </w:t>
      </w:r>
      <w:bookmarkStart w:id="12665" w:name="_Toc85113955"/>
      <w:bookmarkStart w:id="12666" w:name="_Toc85116356"/>
      <w:bookmarkStart w:id="12667" w:name="_Toc85116811"/>
      <w:r>
        <w:rPr>
          <w:rtl/>
        </w:rPr>
        <w:t>מוסי רז (מרצ):</w:t>
      </w:r>
      <w:bookmarkEnd w:id="12665"/>
      <w:bookmarkEnd w:id="12666"/>
      <w:bookmarkEnd w:id="12667"/>
      <w:r w:rsidRPr="00B12F21">
        <w:rPr>
          <w:rStyle w:val="TagStyle"/>
          <w:rtl/>
        </w:rPr>
        <w:t xml:space="preserve"> &lt;&lt; דובר &gt;&gt;</w:t>
      </w:r>
      <w:r>
        <w:rPr>
          <w:rtl/>
        </w:rPr>
        <w:t xml:space="preserve">   </w:t>
      </w:r>
      <w:bookmarkEnd w:id="12664"/>
    </w:p>
    <w:p w:rsidR="00DA1059" w:rsidRDefault="00DA1059" w:rsidP="00CE6451">
      <w:pPr>
        <w:rPr>
          <w:rtl/>
        </w:rPr>
      </w:pPr>
    </w:p>
    <w:p w:rsidR="00DA1059" w:rsidRDefault="00DA1059" w:rsidP="00F22B47">
      <w:pPr>
        <w:rPr>
          <w:rtl/>
        </w:rPr>
      </w:pPr>
      <w:r>
        <w:rPr>
          <w:rFonts w:hint="cs"/>
          <w:rtl/>
        </w:rPr>
        <w:t xml:space="preserve">אדוני </w:t>
      </w:r>
      <w:r w:rsidR="00706B16">
        <w:rPr>
          <w:rFonts w:hint="cs"/>
          <w:rtl/>
        </w:rPr>
        <w:t>ה</w:t>
      </w:r>
      <w:r>
        <w:rPr>
          <w:rFonts w:hint="cs"/>
          <w:rtl/>
        </w:rPr>
        <w:t xml:space="preserve">יושב-ראש, חברי, גברתי השרה, חברי הכנסת </w:t>
      </w:r>
      <w:r>
        <w:rPr>
          <w:rtl/>
        </w:rPr>
        <w:t>–</w:t>
      </w:r>
      <w:r>
        <w:rPr>
          <w:rFonts w:hint="cs"/>
          <w:rtl/>
        </w:rPr>
        <w:t xml:space="preserve"> אין חברות כנסת, רק השרה</w:t>
      </w:r>
      <w:r w:rsidR="005B05EB">
        <w:rPr>
          <w:rFonts w:hint="cs"/>
          <w:rtl/>
        </w:rPr>
        <w:t xml:space="preserve"> </w:t>
      </w:r>
      <w:r w:rsidR="005B05EB">
        <w:rPr>
          <w:rFonts w:hint="eastAsia"/>
          <w:rtl/>
        </w:rPr>
        <w:t>–</w:t>
      </w:r>
      <w:r>
        <w:rPr>
          <w:rFonts w:hint="cs"/>
          <w:rtl/>
        </w:rPr>
        <w:t xml:space="preserve"> </w:t>
      </w:r>
      <w:r w:rsidR="00267305">
        <w:rPr>
          <w:rFonts w:hint="cs"/>
          <w:rtl/>
        </w:rPr>
        <w:t>– –</w:t>
      </w:r>
    </w:p>
    <w:p w:rsidR="00DA1059" w:rsidRDefault="00DA1059" w:rsidP="00F95782">
      <w:pPr>
        <w:rPr>
          <w:rtl/>
        </w:rPr>
      </w:pPr>
    </w:p>
    <w:p w:rsidR="00DA1059" w:rsidRDefault="00DA1059" w:rsidP="00F95782">
      <w:pPr>
        <w:pStyle w:val="af7"/>
        <w:keepNext/>
        <w:rPr>
          <w:rtl/>
        </w:rPr>
      </w:pPr>
      <w:bookmarkStart w:id="12668" w:name="ET_yor_6032_10"/>
      <w:r w:rsidRPr="00B12F21">
        <w:rPr>
          <w:rStyle w:val="TagStyle"/>
          <w:rtl/>
        </w:rPr>
        <w:t xml:space="preserve"> &lt;&lt; יור &gt;&gt; </w:t>
      </w:r>
      <w:r>
        <w:rPr>
          <w:rtl/>
        </w:rPr>
        <w:t>היו"ר מנסור עבאס:</w:t>
      </w:r>
      <w:r w:rsidRPr="00B12F21">
        <w:rPr>
          <w:rStyle w:val="TagStyle"/>
          <w:rtl/>
        </w:rPr>
        <w:t xml:space="preserve"> &lt;&lt; יור &gt;&gt;</w:t>
      </w:r>
      <w:r>
        <w:rPr>
          <w:rtl/>
        </w:rPr>
        <w:t xml:space="preserve">   </w:t>
      </w:r>
      <w:bookmarkEnd w:id="12668"/>
    </w:p>
    <w:p w:rsidR="00DA1059" w:rsidRDefault="00DA1059" w:rsidP="00CE6451">
      <w:pPr>
        <w:rPr>
          <w:rtl/>
        </w:rPr>
      </w:pPr>
    </w:p>
    <w:p w:rsidR="00DA1059" w:rsidRDefault="00DA1059" w:rsidP="00F95782">
      <w:pPr>
        <w:rPr>
          <w:rtl/>
        </w:rPr>
      </w:pPr>
      <w:r>
        <w:rPr>
          <w:rFonts w:hint="cs"/>
          <w:rtl/>
        </w:rPr>
        <w:t xml:space="preserve">כן, היא גם חברת כנסת. </w:t>
      </w:r>
    </w:p>
    <w:p w:rsidR="00DA1059" w:rsidRDefault="00DA1059" w:rsidP="00F95782">
      <w:pPr>
        <w:rPr>
          <w:rtl/>
        </w:rPr>
      </w:pPr>
    </w:p>
    <w:p w:rsidR="00DA1059" w:rsidRDefault="00DA1059" w:rsidP="00F95782">
      <w:pPr>
        <w:pStyle w:val="-"/>
        <w:keepNext/>
        <w:rPr>
          <w:rtl/>
        </w:rPr>
      </w:pPr>
      <w:bookmarkStart w:id="12669" w:name="ET_speakercontinue_5694_11"/>
      <w:r w:rsidRPr="00B12F21">
        <w:rPr>
          <w:rStyle w:val="TagStyle"/>
          <w:rtl/>
        </w:rPr>
        <w:t xml:space="preserve"> &lt;&lt; דובר_המשך &gt;&gt; </w:t>
      </w:r>
      <w:r>
        <w:rPr>
          <w:rtl/>
        </w:rPr>
        <w:t>מוסי רז (מרצ):</w:t>
      </w:r>
      <w:r w:rsidRPr="00B12F21">
        <w:rPr>
          <w:rStyle w:val="TagStyle"/>
          <w:rtl/>
        </w:rPr>
        <w:t xml:space="preserve"> &lt;&lt; דובר_המשך &gt;&gt;</w:t>
      </w:r>
      <w:r>
        <w:rPr>
          <w:rtl/>
        </w:rPr>
        <w:t xml:space="preserve">   </w:t>
      </w:r>
      <w:bookmarkEnd w:id="12669"/>
    </w:p>
    <w:p w:rsidR="00DA1059" w:rsidRDefault="00DA1059" w:rsidP="00CE6451">
      <w:pPr>
        <w:rPr>
          <w:rtl/>
        </w:rPr>
      </w:pPr>
    </w:p>
    <w:p w:rsidR="00DA1059" w:rsidRDefault="00DA1059" w:rsidP="00B666ED">
      <w:pPr>
        <w:rPr>
          <w:rtl/>
        </w:rPr>
      </w:pPr>
      <w:r>
        <w:rPr>
          <w:rFonts w:hint="cs"/>
          <w:rtl/>
        </w:rPr>
        <w:t>כן, אני אומר רק השרה</w:t>
      </w:r>
      <w:r w:rsidR="00B666ED">
        <w:rPr>
          <w:rFonts w:hint="cs"/>
          <w:rtl/>
        </w:rPr>
        <w:t>.</w:t>
      </w:r>
      <w:r>
        <w:rPr>
          <w:rFonts w:hint="cs"/>
          <w:rtl/>
        </w:rPr>
        <w:t xml:space="preserve"> היא חברת </w:t>
      </w:r>
      <w:bookmarkStart w:id="12670" w:name="_ETM_Q61_407842"/>
      <w:bookmarkEnd w:id="12670"/>
      <w:r>
        <w:rPr>
          <w:rFonts w:hint="cs"/>
          <w:rtl/>
        </w:rPr>
        <w:t xml:space="preserve">כנסת, אבל אין חברות כנסת נוספות. </w:t>
      </w:r>
    </w:p>
    <w:p w:rsidR="00DA1059" w:rsidRDefault="00DA1059" w:rsidP="00F95782">
      <w:pPr>
        <w:rPr>
          <w:rtl/>
        </w:rPr>
      </w:pPr>
      <w:bookmarkStart w:id="12671" w:name="_ETM_Q61_412443"/>
      <w:bookmarkStart w:id="12672" w:name="_ETM_Q61_412505"/>
      <w:bookmarkEnd w:id="12671"/>
      <w:bookmarkEnd w:id="12672"/>
    </w:p>
    <w:p w:rsidR="00DA1059" w:rsidRDefault="00DA1059" w:rsidP="00B666ED">
      <w:pPr>
        <w:rPr>
          <w:rtl/>
        </w:rPr>
      </w:pPr>
      <w:bookmarkStart w:id="12673" w:name="_ETM_Q61_412579"/>
      <w:bookmarkStart w:id="12674" w:name="_ETM_Q61_412635"/>
      <w:bookmarkEnd w:id="12673"/>
      <w:bookmarkEnd w:id="12674"/>
      <w:r>
        <w:rPr>
          <w:rFonts w:hint="cs"/>
          <w:rtl/>
        </w:rPr>
        <w:t xml:space="preserve">הכותל הוא המקום הקדוש ביותר לעם היהודי, ובתוקף היותו המקום הקדוש ביותר לעם היהודי, יהודים בישראל ובתפוצות </w:t>
      </w:r>
      <w:r>
        <w:rPr>
          <w:rFonts w:hint="eastAsia"/>
          <w:rtl/>
        </w:rPr>
        <w:t xml:space="preserve">– </w:t>
      </w:r>
      <w:r>
        <w:rPr>
          <w:rFonts w:hint="cs"/>
          <w:rtl/>
        </w:rPr>
        <w:t>בעיקר בארצות הברית,</w:t>
      </w:r>
      <w:r>
        <w:rPr>
          <w:rtl/>
        </w:rPr>
        <w:t xml:space="preserve"> </w:t>
      </w:r>
      <w:r>
        <w:rPr>
          <w:rFonts w:hint="cs"/>
          <w:rtl/>
        </w:rPr>
        <w:t xml:space="preserve">שם התפוצה השנייה בגודלה </w:t>
      </w:r>
      <w:r>
        <w:rPr>
          <w:rFonts w:hint="eastAsia"/>
          <w:rtl/>
        </w:rPr>
        <w:t xml:space="preserve">– </w:t>
      </w:r>
      <w:r>
        <w:rPr>
          <w:rFonts w:hint="cs"/>
          <w:rtl/>
        </w:rPr>
        <w:t xml:space="preserve">לוטשים </w:t>
      </w:r>
      <w:bookmarkStart w:id="12675" w:name="_ETM_Q61_426968"/>
      <w:bookmarkEnd w:id="12675"/>
      <w:r>
        <w:rPr>
          <w:rFonts w:hint="cs"/>
          <w:rtl/>
        </w:rPr>
        <w:t xml:space="preserve">עיניהם למקום ומסתכלים מה קורה שם. ומה שקורה שם מרחיק </w:t>
      </w:r>
      <w:bookmarkStart w:id="12676" w:name="_ETM_Q61_434617"/>
      <w:bookmarkEnd w:id="12676"/>
      <w:r>
        <w:rPr>
          <w:rFonts w:hint="cs"/>
          <w:rtl/>
        </w:rPr>
        <w:t xml:space="preserve">את מדינת ישראל מיהודי העולם; מה שקורה שם מרחיק את </w:t>
      </w:r>
      <w:bookmarkStart w:id="12677" w:name="_ETM_Q61_440993"/>
      <w:bookmarkEnd w:id="12677"/>
      <w:r>
        <w:rPr>
          <w:rFonts w:hint="cs"/>
          <w:rtl/>
        </w:rPr>
        <w:t>ישראל מרוב היהודים בארצות הברית, שנמנים ע</w:t>
      </w:r>
      <w:r w:rsidR="00B666ED">
        <w:rPr>
          <w:rFonts w:hint="cs"/>
          <w:rtl/>
        </w:rPr>
        <w:t>ם</w:t>
      </w:r>
      <w:r>
        <w:rPr>
          <w:rFonts w:hint="cs"/>
          <w:rtl/>
        </w:rPr>
        <w:t xml:space="preserve"> הזרמים הרפורמי והקונסרבטיבי, </w:t>
      </w:r>
      <w:bookmarkStart w:id="12678" w:name="_ETM_Q61_443519"/>
      <w:bookmarkEnd w:id="12678"/>
      <w:r>
        <w:rPr>
          <w:rFonts w:hint="cs"/>
          <w:rtl/>
        </w:rPr>
        <w:t xml:space="preserve">האחים שלנו. אני לא רפורמי ולא קונסרבטיבי וגם לא </w:t>
      </w:r>
      <w:bookmarkStart w:id="12679" w:name="_ETM_Q61_450208"/>
      <w:bookmarkEnd w:id="12679"/>
      <w:r>
        <w:rPr>
          <w:rFonts w:hint="cs"/>
          <w:rtl/>
        </w:rPr>
        <w:t>אורתודוקסי, אבל מה שקורה שם מרחיק אותנו מיהודי ארצות הברית.</w:t>
      </w:r>
    </w:p>
    <w:p w:rsidR="00DA1059" w:rsidRDefault="00DA1059" w:rsidP="00F95782">
      <w:pPr>
        <w:rPr>
          <w:rtl/>
        </w:rPr>
      </w:pPr>
    </w:p>
    <w:p w:rsidR="00DA1059" w:rsidRDefault="00DA1059" w:rsidP="00F95782">
      <w:pPr>
        <w:pStyle w:val="af6"/>
        <w:keepNext/>
        <w:rPr>
          <w:rtl/>
        </w:rPr>
      </w:pPr>
      <w:bookmarkStart w:id="12680" w:name="ET_interruption_5260_28"/>
      <w:r w:rsidRPr="00283C93">
        <w:rPr>
          <w:rStyle w:val="TagStyle"/>
          <w:rtl/>
        </w:rPr>
        <w:t xml:space="preserve"> &lt;&lt; קריאה &gt;&gt; </w:t>
      </w:r>
      <w:r>
        <w:rPr>
          <w:rtl/>
        </w:rPr>
        <w:t>יואב בן צור (ש"ס):</w:t>
      </w:r>
      <w:r w:rsidRPr="00283C93">
        <w:rPr>
          <w:rStyle w:val="TagStyle"/>
          <w:rtl/>
        </w:rPr>
        <w:t xml:space="preserve"> &lt;&lt; קריאה &gt;&gt;</w:t>
      </w:r>
      <w:r>
        <w:rPr>
          <w:rtl/>
        </w:rPr>
        <w:t xml:space="preserve">   </w:t>
      </w:r>
      <w:bookmarkEnd w:id="12680"/>
    </w:p>
    <w:p w:rsidR="00DA1059" w:rsidRDefault="00DA1059" w:rsidP="00CE6451">
      <w:pPr>
        <w:rPr>
          <w:rtl/>
          <w:lang w:eastAsia="he-IL"/>
        </w:rPr>
      </w:pPr>
    </w:p>
    <w:p w:rsidR="00DA1059" w:rsidRDefault="00DA1059" w:rsidP="00F95782">
      <w:pPr>
        <w:rPr>
          <w:rtl/>
        </w:rPr>
      </w:pPr>
      <w:r>
        <w:rPr>
          <w:rFonts w:hint="cs"/>
          <w:rtl/>
        </w:rPr>
        <w:t>מוסי, אז מה אתה?</w:t>
      </w:r>
    </w:p>
    <w:p w:rsidR="00DA1059" w:rsidRDefault="00DA1059" w:rsidP="00F95782">
      <w:pPr>
        <w:rPr>
          <w:rtl/>
        </w:rPr>
      </w:pPr>
    </w:p>
    <w:p w:rsidR="00DA1059" w:rsidRDefault="00DA1059" w:rsidP="00F95782">
      <w:pPr>
        <w:pStyle w:val="-"/>
        <w:keepNext/>
        <w:rPr>
          <w:rtl/>
        </w:rPr>
      </w:pPr>
      <w:bookmarkStart w:id="12681" w:name="ET_speakercontinue_5694_12"/>
      <w:r w:rsidRPr="00B12F21">
        <w:rPr>
          <w:rStyle w:val="TagStyle"/>
          <w:rtl/>
        </w:rPr>
        <w:t xml:space="preserve"> &lt;&lt; דובר_המשך &gt;&gt; </w:t>
      </w:r>
      <w:r>
        <w:rPr>
          <w:rtl/>
        </w:rPr>
        <w:t>מוסי רז (מרצ):</w:t>
      </w:r>
      <w:r w:rsidRPr="00B12F21">
        <w:rPr>
          <w:rStyle w:val="TagStyle"/>
          <w:rtl/>
        </w:rPr>
        <w:t xml:space="preserve"> &lt;&lt; דובר_המשך &gt;&gt;</w:t>
      </w:r>
      <w:r>
        <w:rPr>
          <w:rtl/>
        </w:rPr>
        <w:t xml:space="preserve">   </w:t>
      </w:r>
      <w:bookmarkEnd w:id="12681"/>
    </w:p>
    <w:p w:rsidR="00DA1059" w:rsidRDefault="00DA1059" w:rsidP="00CE6451">
      <w:pPr>
        <w:rPr>
          <w:rtl/>
          <w:lang w:eastAsia="he-IL"/>
        </w:rPr>
      </w:pPr>
    </w:p>
    <w:p w:rsidR="00DA1059" w:rsidRDefault="00DA1059" w:rsidP="00F95782">
      <w:pPr>
        <w:rPr>
          <w:rtl/>
          <w:lang w:eastAsia="he-IL"/>
        </w:rPr>
      </w:pPr>
      <w:r>
        <w:rPr>
          <w:rFonts w:hint="cs"/>
          <w:rtl/>
          <w:lang w:eastAsia="he-IL"/>
        </w:rPr>
        <w:t>33 שנים נשות הכותל</w:t>
      </w:r>
      <w:r w:rsidR="00B666ED">
        <w:rPr>
          <w:rFonts w:hint="cs"/>
          <w:rtl/>
          <w:lang w:eastAsia="he-IL"/>
        </w:rPr>
        <w:t>,</w:t>
      </w:r>
      <w:r>
        <w:rPr>
          <w:rFonts w:hint="cs"/>
          <w:rtl/>
          <w:lang w:eastAsia="he-IL"/>
        </w:rPr>
        <w:t xml:space="preserve"> בעקביות, בנחישות, ללא אלימות, באות בראש חודש להתפלל, וזוכות </w:t>
      </w:r>
      <w:bookmarkStart w:id="12682" w:name="_ETM_Q61_474897"/>
      <w:bookmarkEnd w:id="12682"/>
      <w:r>
        <w:rPr>
          <w:rFonts w:hint="cs"/>
          <w:rtl/>
          <w:lang w:eastAsia="he-IL"/>
        </w:rPr>
        <w:t xml:space="preserve">להתקפות אלימות של אנשים שנמצאים שם, וזוכות לזה שבהנחיית רב </w:t>
      </w:r>
      <w:bookmarkStart w:id="12683" w:name="_ETM_Q61_485192"/>
      <w:bookmarkEnd w:id="12683"/>
      <w:r>
        <w:rPr>
          <w:rFonts w:hint="cs"/>
          <w:rtl/>
          <w:lang w:eastAsia="he-IL"/>
        </w:rPr>
        <w:t>הכותל לא מרשים להן</w:t>
      </w:r>
      <w:r w:rsidR="005B05EB">
        <w:rPr>
          <w:rFonts w:hint="cs"/>
          <w:rtl/>
          <w:lang w:eastAsia="he-IL"/>
        </w:rPr>
        <w:t xml:space="preserve"> </w:t>
      </w:r>
      <w:bookmarkStart w:id="12684" w:name="_GoBack"/>
      <w:bookmarkEnd w:id="12684"/>
      <w:r w:rsidR="005B05EB">
        <w:rPr>
          <w:rFonts w:hint="eastAsia"/>
          <w:rtl/>
          <w:lang w:eastAsia="he-IL"/>
        </w:rPr>
        <w:t>–</w:t>
      </w:r>
      <w:r>
        <w:rPr>
          <w:rFonts w:hint="cs"/>
          <w:rtl/>
          <w:lang w:eastAsia="he-IL"/>
        </w:rPr>
        <w:t xml:space="preserve"> </w:t>
      </w:r>
      <w:r w:rsidR="00267305">
        <w:rPr>
          <w:rFonts w:hint="cs"/>
          <w:rtl/>
          <w:lang w:eastAsia="he-IL"/>
        </w:rPr>
        <w:t>– –</w:t>
      </w:r>
      <w:r>
        <w:rPr>
          <w:rFonts w:hint="cs"/>
          <w:rtl/>
          <w:lang w:eastAsia="he-IL"/>
        </w:rPr>
        <w:t xml:space="preserve"> </w:t>
      </w:r>
    </w:p>
    <w:p w:rsidR="00DA1059" w:rsidRDefault="00DA1059" w:rsidP="00F95782">
      <w:pPr>
        <w:rPr>
          <w:rtl/>
          <w:lang w:eastAsia="he-IL"/>
        </w:rPr>
      </w:pPr>
    </w:p>
    <w:p w:rsidR="00DA1059" w:rsidRDefault="00DA1059" w:rsidP="00F95782">
      <w:pPr>
        <w:pStyle w:val="af6"/>
        <w:keepNext/>
        <w:rPr>
          <w:rtl/>
        </w:rPr>
      </w:pPr>
      <w:r w:rsidRPr="00FD12F1">
        <w:rPr>
          <w:rStyle w:val="TagStyle"/>
          <w:rtl/>
        </w:rPr>
        <w:t xml:space="preserve"> &lt;&lt; קריאה &gt;&gt; </w:t>
      </w:r>
      <w:r>
        <w:rPr>
          <w:rtl/>
        </w:rPr>
        <w:t>משה אבוטבול (ש"ס):</w:t>
      </w:r>
      <w:r w:rsidRPr="00FD12F1">
        <w:rPr>
          <w:rStyle w:val="TagStyle"/>
          <w:rtl/>
        </w:rPr>
        <w:t xml:space="preserve"> &lt;&lt; קריאה &gt;&gt;</w:t>
      </w:r>
      <w:r>
        <w:rPr>
          <w:rtl/>
        </w:rPr>
        <w:t xml:space="preserve">   </w:t>
      </w:r>
    </w:p>
    <w:p w:rsidR="00DA1059" w:rsidRDefault="00DA1059" w:rsidP="00CE6451">
      <w:pPr>
        <w:rPr>
          <w:rtl/>
          <w:lang w:eastAsia="he-IL"/>
        </w:rPr>
      </w:pPr>
    </w:p>
    <w:p w:rsidR="00DA1059" w:rsidRDefault="00DA1059" w:rsidP="00B666ED">
      <w:pPr>
        <w:rPr>
          <w:rtl/>
          <w:lang w:eastAsia="he-IL"/>
        </w:rPr>
      </w:pPr>
      <w:r>
        <w:rPr>
          <w:rFonts w:hint="cs"/>
          <w:rtl/>
          <w:lang w:eastAsia="he-IL"/>
        </w:rPr>
        <w:t>סליחה, משהו דחוף. סליחה, היושב-ראש. הצבעתי פה במקום פה</w:t>
      </w:r>
      <w:r w:rsidR="00B666ED">
        <w:rPr>
          <w:rFonts w:hint="cs"/>
          <w:rtl/>
          <w:lang w:eastAsia="he-IL"/>
        </w:rPr>
        <w:t>,</w:t>
      </w:r>
      <w:r>
        <w:rPr>
          <w:rFonts w:hint="cs"/>
          <w:rtl/>
          <w:lang w:eastAsia="he-IL"/>
        </w:rPr>
        <w:t xml:space="preserve"> אז אני מבקש שזה יתוקן.</w:t>
      </w:r>
    </w:p>
    <w:p w:rsidR="00DA1059" w:rsidRDefault="00DA1059" w:rsidP="00F95782">
      <w:pPr>
        <w:rPr>
          <w:rtl/>
          <w:lang w:eastAsia="he-IL"/>
        </w:rPr>
      </w:pPr>
    </w:p>
    <w:p w:rsidR="00DA1059" w:rsidRDefault="00DA1059" w:rsidP="00F95782">
      <w:pPr>
        <w:pStyle w:val="af7"/>
        <w:keepNext/>
        <w:rPr>
          <w:rtl/>
        </w:rPr>
      </w:pPr>
      <w:bookmarkStart w:id="12685" w:name="ET_yor_6032_13"/>
      <w:r w:rsidRPr="00B12F21">
        <w:rPr>
          <w:rStyle w:val="TagStyle"/>
          <w:rtl/>
        </w:rPr>
        <w:t xml:space="preserve"> &lt;&lt; יור &gt;&gt; </w:t>
      </w:r>
      <w:r>
        <w:rPr>
          <w:rtl/>
        </w:rPr>
        <w:t>היו"ר מנסור עבאס:</w:t>
      </w:r>
      <w:r w:rsidRPr="00B12F21">
        <w:rPr>
          <w:rStyle w:val="TagStyle"/>
          <w:rtl/>
        </w:rPr>
        <w:t xml:space="preserve"> &lt;&lt; יור &gt;&gt;</w:t>
      </w:r>
      <w:r>
        <w:rPr>
          <w:rtl/>
        </w:rPr>
        <w:t xml:space="preserve">   </w:t>
      </w:r>
      <w:bookmarkEnd w:id="12685"/>
    </w:p>
    <w:p w:rsidR="00DA1059" w:rsidRDefault="00DA1059" w:rsidP="00CE6451">
      <w:pPr>
        <w:rPr>
          <w:rtl/>
          <w:lang w:eastAsia="he-IL"/>
        </w:rPr>
      </w:pPr>
    </w:p>
    <w:p w:rsidR="00DA1059" w:rsidRDefault="00DA1059" w:rsidP="00F95782">
      <w:pPr>
        <w:rPr>
          <w:rtl/>
          <w:lang w:eastAsia="he-IL"/>
        </w:rPr>
      </w:pPr>
      <w:r>
        <w:rPr>
          <w:rFonts w:hint="cs"/>
          <w:rtl/>
          <w:lang w:eastAsia="he-IL"/>
        </w:rPr>
        <w:t xml:space="preserve">שנייה. סגנית המזכירה, על מנת שלא יהיו אי-הבנות, בטעות הוא הצביע מהמקום ליד </w:t>
      </w:r>
      <w:bookmarkStart w:id="12686" w:name="_ETM_Q61_510793"/>
      <w:bookmarkEnd w:id="12686"/>
      <w:r>
        <w:rPr>
          <w:rFonts w:hint="cs"/>
          <w:rtl/>
          <w:lang w:eastAsia="he-IL"/>
        </w:rPr>
        <w:t>מקומו. בסדר, אתה לא תעבור לוועדת האתיקה, משה.</w:t>
      </w:r>
    </w:p>
    <w:p w:rsidR="00DA1059" w:rsidRDefault="00DA1059" w:rsidP="00F95782">
      <w:pPr>
        <w:rPr>
          <w:rtl/>
          <w:lang w:eastAsia="he-IL"/>
        </w:rPr>
      </w:pPr>
    </w:p>
    <w:p w:rsidR="00DA1059" w:rsidRDefault="00DA1059" w:rsidP="00F95782">
      <w:pPr>
        <w:pStyle w:val="af6"/>
        <w:keepNext/>
        <w:rPr>
          <w:rtl/>
        </w:rPr>
      </w:pPr>
      <w:r w:rsidRPr="00FD12F1">
        <w:rPr>
          <w:rStyle w:val="TagStyle"/>
          <w:rtl/>
        </w:rPr>
        <w:t xml:space="preserve"> &lt;&lt; קריאה &gt;&gt; </w:t>
      </w:r>
      <w:r>
        <w:rPr>
          <w:rtl/>
        </w:rPr>
        <w:t>משה אבוטבול (ש"ס):</w:t>
      </w:r>
      <w:r w:rsidRPr="00FD12F1">
        <w:rPr>
          <w:rStyle w:val="TagStyle"/>
          <w:rtl/>
        </w:rPr>
        <w:t xml:space="preserve"> &lt;&lt; קריאה &gt;&gt;</w:t>
      </w:r>
      <w:r>
        <w:rPr>
          <w:rtl/>
        </w:rPr>
        <w:t xml:space="preserve">   </w:t>
      </w:r>
    </w:p>
    <w:p w:rsidR="00DA1059" w:rsidRDefault="00DA1059" w:rsidP="00CE6451">
      <w:pPr>
        <w:rPr>
          <w:rtl/>
          <w:lang w:eastAsia="he-IL"/>
        </w:rPr>
      </w:pPr>
    </w:p>
    <w:p w:rsidR="00DA1059" w:rsidRDefault="00DA1059" w:rsidP="00F95782">
      <w:pPr>
        <w:rPr>
          <w:rtl/>
          <w:lang w:eastAsia="he-IL"/>
        </w:rPr>
      </w:pPr>
      <w:bookmarkStart w:id="12687" w:name="_ETM_Q61_523536"/>
      <w:bookmarkEnd w:id="12687"/>
      <w:r>
        <w:rPr>
          <w:rFonts w:hint="cs"/>
          <w:rtl/>
          <w:lang w:eastAsia="he-IL"/>
        </w:rPr>
        <w:t>קודם כול תקימו אותה, אחרי זה נראה מי יבוא אליה.</w:t>
      </w:r>
    </w:p>
    <w:p w:rsidR="00DA1059" w:rsidRDefault="00DA1059" w:rsidP="00F95782">
      <w:pPr>
        <w:rPr>
          <w:rtl/>
          <w:lang w:eastAsia="he-IL"/>
        </w:rPr>
      </w:pPr>
    </w:p>
    <w:p w:rsidR="00DA1059" w:rsidRDefault="00DA1059" w:rsidP="00F95782">
      <w:pPr>
        <w:pStyle w:val="-"/>
        <w:keepNext/>
        <w:rPr>
          <w:rtl/>
        </w:rPr>
      </w:pPr>
      <w:bookmarkStart w:id="12688" w:name="ET_speakercontinue_5694_14"/>
      <w:r w:rsidRPr="00B12F21">
        <w:rPr>
          <w:rStyle w:val="TagStyle"/>
          <w:rtl/>
        </w:rPr>
        <w:t xml:space="preserve"> &lt;&lt; דובר_המשך &gt;&gt; </w:t>
      </w:r>
      <w:r>
        <w:rPr>
          <w:rtl/>
        </w:rPr>
        <w:t>מוסי רז (מרצ):</w:t>
      </w:r>
      <w:r w:rsidRPr="00B12F21">
        <w:rPr>
          <w:rStyle w:val="TagStyle"/>
          <w:rtl/>
        </w:rPr>
        <w:t xml:space="preserve"> &lt;&lt; דובר_המשך &gt;&gt;</w:t>
      </w:r>
      <w:r>
        <w:rPr>
          <w:rtl/>
        </w:rPr>
        <w:t xml:space="preserve">   </w:t>
      </w:r>
      <w:bookmarkEnd w:id="12688"/>
    </w:p>
    <w:p w:rsidR="00DA1059" w:rsidRDefault="00DA1059" w:rsidP="00CE6451">
      <w:pPr>
        <w:rPr>
          <w:rtl/>
          <w:lang w:eastAsia="he-IL"/>
        </w:rPr>
      </w:pPr>
    </w:p>
    <w:p w:rsidR="00DA1059" w:rsidRDefault="00DA1059" w:rsidP="00F95782">
      <w:pPr>
        <w:rPr>
          <w:rtl/>
          <w:lang w:eastAsia="he-IL"/>
        </w:rPr>
      </w:pPr>
      <w:r>
        <w:rPr>
          <w:rFonts w:hint="cs"/>
          <w:rtl/>
          <w:lang w:eastAsia="he-IL"/>
        </w:rPr>
        <w:t>בהוראה לא חוקית נאסר עליהן להכניס ספרים</w:t>
      </w:r>
      <w:r w:rsidRPr="00B53057">
        <w:rPr>
          <w:rFonts w:hint="cs"/>
          <w:rtl/>
          <w:lang w:eastAsia="he-IL"/>
        </w:rPr>
        <w:t xml:space="preserve"> </w:t>
      </w:r>
      <w:r>
        <w:rPr>
          <w:rFonts w:hint="cs"/>
          <w:rtl/>
          <w:lang w:eastAsia="he-IL"/>
        </w:rPr>
        <w:t xml:space="preserve">למקום, ספרי תורה, ומפעילים עליהן חיפושים על הגוף, </w:t>
      </w:r>
      <w:bookmarkStart w:id="12689" w:name="_ETM_Q61_542870"/>
      <w:bookmarkEnd w:id="12689"/>
      <w:r>
        <w:rPr>
          <w:rFonts w:hint="cs"/>
          <w:rtl/>
          <w:lang w:eastAsia="he-IL"/>
        </w:rPr>
        <w:t xml:space="preserve">פוגעים בהן בגוף ובנפש, עולבים בהן פעם אחר פעם, חודש </w:t>
      </w:r>
      <w:bookmarkStart w:id="12690" w:name="_ETM_Q61_549085"/>
      <w:bookmarkEnd w:id="12690"/>
      <w:r>
        <w:rPr>
          <w:rFonts w:hint="cs"/>
          <w:rtl/>
          <w:lang w:eastAsia="he-IL"/>
        </w:rPr>
        <w:t xml:space="preserve">אחר חודש. הן לא זוכות שם להגנה, לא של משמרות </w:t>
      </w:r>
      <w:bookmarkStart w:id="12691" w:name="_ETM_Q61_554726"/>
      <w:bookmarkEnd w:id="12691"/>
      <w:r>
        <w:rPr>
          <w:rFonts w:hint="cs"/>
          <w:rtl/>
          <w:lang w:eastAsia="he-IL"/>
        </w:rPr>
        <w:t xml:space="preserve">הכותל וגם לא של המשטרה, ויש שם כנראה גם מי שמעודד את זה. ואותו אחד שמעודד את זה </w:t>
      </w:r>
      <w:r>
        <w:rPr>
          <w:rFonts w:hint="eastAsia"/>
          <w:rtl/>
          <w:lang w:eastAsia="he-IL"/>
        </w:rPr>
        <w:t xml:space="preserve">– </w:t>
      </w:r>
      <w:r>
        <w:rPr>
          <w:rFonts w:hint="cs"/>
          <w:rtl/>
          <w:lang w:eastAsia="he-IL"/>
        </w:rPr>
        <w:t xml:space="preserve">והוא כמובן לא היחיד </w:t>
      </w:r>
      <w:r>
        <w:rPr>
          <w:rFonts w:hint="eastAsia"/>
          <w:rtl/>
          <w:lang w:eastAsia="he-IL"/>
        </w:rPr>
        <w:t xml:space="preserve">– </w:t>
      </w:r>
      <w:r>
        <w:rPr>
          <w:rFonts w:hint="cs"/>
          <w:rtl/>
          <w:lang w:eastAsia="he-IL"/>
        </w:rPr>
        <w:t xml:space="preserve">הוא גם אחראי לזה שהמקום הזה, שהוא נכס ציבורי, פתאום מושכר לכל מיני אירועים, צריך לשלם כדי להגיע </w:t>
      </w:r>
      <w:bookmarkStart w:id="12692" w:name="_ETM_Q61_570156"/>
      <w:bookmarkEnd w:id="12692"/>
      <w:r>
        <w:rPr>
          <w:rFonts w:hint="cs"/>
          <w:rtl/>
          <w:lang w:eastAsia="he-IL"/>
        </w:rPr>
        <w:t xml:space="preserve">אליו, לכל מיני מקומות סגורים. מנסים למנוע </w:t>
      </w:r>
      <w:bookmarkStart w:id="12693" w:name="_ETM_Q61_579884"/>
      <w:bookmarkEnd w:id="12693"/>
      <w:r>
        <w:rPr>
          <w:rFonts w:hint="cs"/>
          <w:rtl/>
          <w:lang w:eastAsia="he-IL"/>
        </w:rPr>
        <w:t xml:space="preserve">תפילה רפורמית, מנסים למנוע תפילה קונסרבטיבית, מנסים למנוע </w:t>
      </w:r>
      <w:r w:rsidR="00267305">
        <w:rPr>
          <w:rFonts w:hint="cs"/>
          <w:rtl/>
          <w:lang w:eastAsia="he-IL"/>
        </w:rPr>
        <w:t>– –</w:t>
      </w:r>
    </w:p>
    <w:p w:rsidR="00DA1059" w:rsidRDefault="00DA1059" w:rsidP="00F95782">
      <w:pPr>
        <w:rPr>
          <w:rtl/>
          <w:lang w:eastAsia="he-IL"/>
        </w:rPr>
      </w:pPr>
    </w:p>
    <w:p w:rsidR="00DA1059" w:rsidRDefault="00DA1059" w:rsidP="00F95782">
      <w:pPr>
        <w:pStyle w:val="af6"/>
        <w:keepNext/>
        <w:rPr>
          <w:rtl/>
        </w:rPr>
      </w:pPr>
      <w:r w:rsidRPr="00860398">
        <w:rPr>
          <w:rStyle w:val="TagStyle"/>
          <w:rtl/>
        </w:rPr>
        <w:t xml:space="preserve"> &lt;&lt; קריאה &gt;&gt; </w:t>
      </w:r>
      <w:r>
        <w:rPr>
          <w:rtl/>
        </w:rPr>
        <w:t>ינון אזולאי (ש"ס):</w:t>
      </w:r>
      <w:r w:rsidRPr="00860398">
        <w:rPr>
          <w:rStyle w:val="TagStyle"/>
          <w:rtl/>
        </w:rPr>
        <w:t xml:space="preserve"> &lt;&lt; קריאה &gt;&gt;</w:t>
      </w:r>
      <w:r>
        <w:rPr>
          <w:rtl/>
        </w:rPr>
        <w:t xml:space="preserve">   </w:t>
      </w:r>
    </w:p>
    <w:p w:rsidR="00DA1059" w:rsidRDefault="00DA1059" w:rsidP="00CE6451">
      <w:pPr>
        <w:rPr>
          <w:rtl/>
          <w:lang w:eastAsia="he-IL"/>
        </w:rPr>
      </w:pPr>
    </w:p>
    <w:p w:rsidR="00DA1059" w:rsidRDefault="00DA1059" w:rsidP="00F95782">
      <w:pPr>
        <w:rPr>
          <w:rtl/>
          <w:lang w:eastAsia="he-IL"/>
        </w:rPr>
      </w:pPr>
      <w:r>
        <w:rPr>
          <w:rFonts w:hint="cs"/>
          <w:rtl/>
          <w:lang w:eastAsia="he-IL"/>
        </w:rPr>
        <w:t>אין תפילה רפורמית. אין דבר כזה תפילה רפורמית.</w:t>
      </w:r>
    </w:p>
    <w:p w:rsidR="00DA1059" w:rsidRDefault="00DA1059" w:rsidP="00F95782">
      <w:pPr>
        <w:rPr>
          <w:rtl/>
          <w:lang w:eastAsia="he-IL"/>
        </w:rPr>
      </w:pPr>
    </w:p>
    <w:p w:rsidR="00DA1059" w:rsidRDefault="00DA1059" w:rsidP="00F95782">
      <w:pPr>
        <w:pStyle w:val="-"/>
        <w:keepNext/>
        <w:rPr>
          <w:rtl/>
        </w:rPr>
      </w:pPr>
      <w:bookmarkStart w:id="12694" w:name="ET_speakercontinue_5694_15"/>
      <w:r w:rsidRPr="00B12F21">
        <w:rPr>
          <w:rStyle w:val="TagStyle"/>
          <w:rtl/>
        </w:rPr>
        <w:t xml:space="preserve"> &lt;&lt; דובר_המשך &gt;&gt; </w:t>
      </w:r>
      <w:r>
        <w:rPr>
          <w:rtl/>
        </w:rPr>
        <w:t>מוסי רז (מרצ):</w:t>
      </w:r>
      <w:r w:rsidRPr="00B12F21">
        <w:rPr>
          <w:rStyle w:val="TagStyle"/>
          <w:rtl/>
        </w:rPr>
        <w:t xml:space="preserve"> &lt;&lt; דובר_המשך &gt;&gt;</w:t>
      </w:r>
      <w:r>
        <w:rPr>
          <w:rtl/>
        </w:rPr>
        <w:t xml:space="preserve">   </w:t>
      </w:r>
      <w:bookmarkEnd w:id="12694"/>
    </w:p>
    <w:p w:rsidR="00DA1059" w:rsidRDefault="00DA1059" w:rsidP="00CE6451">
      <w:pPr>
        <w:rPr>
          <w:rtl/>
          <w:lang w:eastAsia="he-IL"/>
        </w:rPr>
      </w:pPr>
    </w:p>
    <w:p w:rsidR="00DA1059" w:rsidRDefault="00267305" w:rsidP="00F95782">
      <w:pPr>
        <w:rPr>
          <w:rtl/>
          <w:lang w:eastAsia="he-IL"/>
        </w:rPr>
      </w:pPr>
      <w:r>
        <w:rPr>
          <w:rFonts w:hint="cs"/>
          <w:rtl/>
          <w:lang w:eastAsia="he-IL"/>
        </w:rPr>
        <w:t>– –</w:t>
      </w:r>
      <w:r w:rsidR="00DA1059">
        <w:rPr>
          <w:rFonts w:hint="cs"/>
          <w:rtl/>
          <w:lang w:eastAsia="he-IL"/>
        </w:rPr>
        <w:t xml:space="preserve"> תפילה של נשים. אני מסתכל על תמונות ישנות </w:t>
      </w:r>
      <w:r>
        <w:rPr>
          <w:rFonts w:hint="cs"/>
          <w:rtl/>
          <w:lang w:eastAsia="he-IL"/>
        </w:rPr>
        <w:t>– – –</w:t>
      </w:r>
      <w:r w:rsidR="00DA1059">
        <w:rPr>
          <w:rFonts w:hint="cs"/>
          <w:rtl/>
          <w:lang w:eastAsia="he-IL"/>
        </w:rPr>
        <w:t xml:space="preserve"> </w:t>
      </w:r>
    </w:p>
    <w:p w:rsidR="00DA1059" w:rsidRDefault="00DA1059" w:rsidP="00F95782">
      <w:pPr>
        <w:rPr>
          <w:rtl/>
          <w:lang w:eastAsia="he-IL"/>
        </w:rPr>
      </w:pPr>
    </w:p>
    <w:p w:rsidR="00DA1059" w:rsidRDefault="00DA1059" w:rsidP="00F95782">
      <w:pPr>
        <w:pStyle w:val="af6"/>
        <w:keepNext/>
        <w:rPr>
          <w:rtl/>
        </w:rPr>
      </w:pPr>
      <w:bookmarkStart w:id="12695" w:name="_ETM_Q61_587817"/>
      <w:bookmarkStart w:id="12696" w:name="_ETM_Q61_587868"/>
      <w:bookmarkStart w:id="12697" w:name="ET_interruption_5726_32"/>
      <w:bookmarkEnd w:id="12695"/>
      <w:bookmarkEnd w:id="12696"/>
      <w:r w:rsidRPr="00860398">
        <w:rPr>
          <w:rStyle w:val="TagStyle"/>
          <w:rtl/>
        </w:rPr>
        <w:t xml:space="preserve"> &lt;&lt; קריאה &gt;&gt; </w:t>
      </w:r>
      <w:r>
        <w:rPr>
          <w:rtl/>
        </w:rPr>
        <w:t>ינון אזולאי (ש"ס):</w:t>
      </w:r>
      <w:r w:rsidRPr="00860398">
        <w:rPr>
          <w:rStyle w:val="TagStyle"/>
          <w:rtl/>
        </w:rPr>
        <w:t xml:space="preserve"> &lt;&lt; קריאה &gt;&gt;</w:t>
      </w:r>
      <w:r>
        <w:rPr>
          <w:rtl/>
        </w:rPr>
        <w:t xml:space="preserve">   </w:t>
      </w:r>
      <w:bookmarkEnd w:id="12697"/>
    </w:p>
    <w:p w:rsidR="00DA1059" w:rsidRDefault="00DA1059" w:rsidP="00CE6451">
      <w:pPr>
        <w:rPr>
          <w:rtl/>
          <w:lang w:eastAsia="he-IL"/>
        </w:rPr>
      </w:pPr>
    </w:p>
    <w:p w:rsidR="00DA1059" w:rsidRDefault="00267305" w:rsidP="00F95782">
      <w:pPr>
        <w:rPr>
          <w:rtl/>
          <w:lang w:eastAsia="he-IL"/>
        </w:rPr>
      </w:pPr>
      <w:bookmarkStart w:id="12698" w:name="_ETM_Q61_591273"/>
      <w:bookmarkEnd w:id="12698"/>
      <w:r>
        <w:rPr>
          <w:rFonts w:hint="cs"/>
          <w:rtl/>
          <w:lang w:eastAsia="he-IL"/>
        </w:rPr>
        <w:t>– – –</w:t>
      </w:r>
      <w:r w:rsidR="00DA1059">
        <w:rPr>
          <w:rFonts w:hint="cs"/>
          <w:rtl/>
          <w:lang w:eastAsia="he-IL"/>
        </w:rPr>
        <w:t xml:space="preserve"> תפילה בכלל.</w:t>
      </w:r>
    </w:p>
    <w:p w:rsidR="00DA1059" w:rsidRDefault="00DA1059" w:rsidP="00F95782">
      <w:pPr>
        <w:rPr>
          <w:rtl/>
          <w:lang w:eastAsia="he-IL"/>
        </w:rPr>
      </w:pPr>
      <w:bookmarkStart w:id="12699" w:name="_ETM_Q61_592610"/>
      <w:bookmarkStart w:id="12700" w:name="_ETM_Q61_592686"/>
      <w:bookmarkEnd w:id="12699"/>
      <w:bookmarkEnd w:id="12700"/>
    </w:p>
    <w:p w:rsidR="00DA1059" w:rsidRDefault="00DA1059" w:rsidP="00F95782">
      <w:pPr>
        <w:pStyle w:val="-"/>
        <w:keepNext/>
        <w:rPr>
          <w:rtl/>
        </w:rPr>
      </w:pPr>
      <w:bookmarkStart w:id="12701" w:name="ET_speakercontinue_5694_33"/>
      <w:r w:rsidRPr="00860398">
        <w:rPr>
          <w:rStyle w:val="TagStyle"/>
          <w:rtl/>
        </w:rPr>
        <w:t xml:space="preserve"> &lt;&lt; דובר_המשך &gt;&gt; </w:t>
      </w:r>
      <w:r>
        <w:rPr>
          <w:rtl/>
        </w:rPr>
        <w:t>מוסי רז (מרצ):</w:t>
      </w:r>
      <w:r w:rsidRPr="00860398">
        <w:rPr>
          <w:rStyle w:val="TagStyle"/>
          <w:rtl/>
        </w:rPr>
        <w:t xml:space="preserve"> &lt;&lt; דובר_המשך &gt;&gt;</w:t>
      </w:r>
      <w:r>
        <w:rPr>
          <w:rtl/>
        </w:rPr>
        <w:t xml:space="preserve">   </w:t>
      </w:r>
      <w:bookmarkEnd w:id="12701"/>
    </w:p>
    <w:p w:rsidR="00DA1059" w:rsidRDefault="00DA1059" w:rsidP="00CE6451">
      <w:pPr>
        <w:rPr>
          <w:rtl/>
          <w:lang w:eastAsia="he-IL"/>
        </w:rPr>
      </w:pPr>
    </w:p>
    <w:p w:rsidR="00DA1059" w:rsidRDefault="00DA1059" w:rsidP="00F95782">
      <w:pPr>
        <w:rPr>
          <w:rtl/>
          <w:lang w:eastAsia="he-IL"/>
        </w:rPr>
      </w:pPr>
      <w:bookmarkStart w:id="12702" w:name="_ETM_Q61_593326"/>
      <w:bookmarkStart w:id="12703" w:name="_ETM_Q61_594361"/>
      <w:bookmarkEnd w:id="12702"/>
      <w:bookmarkEnd w:id="12703"/>
      <w:r>
        <w:rPr>
          <w:rFonts w:hint="cs"/>
          <w:rtl/>
          <w:lang w:eastAsia="he-IL"/>
        </w:rPr>
        <w:t xml:space="preserve">אני מסתכל על תמונות ישנות, </w:t>
      </w:r>
      <w:bookmarkStart w:id="12704" w:name="_ETM_Q61_588002"/>
      <w:bookmarkStart w:id="12705" w:name="_ETM_Q61_588067"/>
      <w:bookmarkEnd w:id="12704"/>
      <w:bookmarkEnd w:id="12705"/>
      <w:r>
        <w:rPr>
          <w:rFonts w:hint="cs"/>
          <w:rtl/>
          <w:lang w:eastAsia="he-IL"/>
        </w:rPr>
        <w:t xml:space="preserve">לדוגמה מתקופת השלטון העות'מאני, הכיבוש העות'מאני במקום הזה, בכותל, ואני רואה שגברים ונשים יהודים התפללו שם יחד, והכול היה בסדר. אפשר לעשות את זה. אין שום צורך </w:t>
      </w:r>
      <w:bookmarkStart w:id="12706" w:name="_ETM_Q61_612968"/>
      <w:bookmarkEnd w:id="12706"/>
      <w:r>
        <w:rPr>
          <w:rFonts w:hint="cs"/>
          <w:rtl/>
          <w:lang w:eastAsia="he-IL"/>
        </w:rPr>
        <w:t xml:space="preserve">כל דבר </w:t>
      </w:r>
      <w:r w:rsidR="00267305">
        <w:rPr>
          <w:rFonts w:hint="cs"/>
          <w:rtl/>
          <w:lang w:eastAsia="he-IL"/>
        </w:rPr>
        <w:t>– – –</w:t>
      </w:r>
    </w:p>
    <w:p w:rsidR="00DA1059" w:rsidRDefault="00DA1059" w:rsidP="00F95782">
      <w:pPr>
        <w:rPr>
          <w:rtl/>
          <w:lang w:eastAsia="he-IL"/>
        </w:rPr>
      </w:pPr>
    </w:p>
    <w:p w:rsidR="00DA1059" w:rsidRDefault="00DA1059" w:rsidP="00F95782">
      <w:pPr>
        <w:pStyle w:val="af6"/>
        <w:keepNext/>
        <w:rPr>
          <w:rtl/>
        </w:rPr>
      </w:pPr>
      <w:bookmarkStart w:id="12707" w:name="ET_interruption_5561_34"/>
      <w:r w:rsidRPr="00860398">
        <w:rPr>
          <w:rStyle w:val="TagStyle"/>
          <w:rtl/>
        </w:rPr>
        <w:t xml:space="preserve"> &lt;&lt; קריאה &gt;&gt; </w:t>
      </w:r>
      <w:r>
        <w:rPr>
          <w:rtl/>
        </w:rPr>
        <w:t>משה גפני (יהדות התורה):</w:t>
      </w:r>
      <w:r w:rsidRPr="00860398">
        <w:rPr>
          <w:rStyle w:val="TagStyle"/>
          <w:rtl/>
        </w:rPr>
        <w:t xml:space="preserve"> &lt;&lt; קריאה &gt;&gt;</w:t>
      </w:r>
      <w:r>
        <w:rPr>
          <w:rtl/>
        </w:rPr>
        <w:t xml:space="preserve">   </w:t>
      </w:r>
      <w:bookmarkEnd w:id="12707"/>
    </w:p>
    <w:p w:rsidR="00DA1059" w:rsidRDefault="00DA1059" w:rsidP="00CE6451">
      <w:pPr>
        <w:rPr>
          <w:rtl/>
          <w:lang w:eastAsia="he-IL"/>
        </w:rPr>
      </w:pPr>
    </w:p>
    <w:p w:rsidR="00DA1059" w:rsidRPr="00860398" w:rsidRDefault="00DA1059" w:rsidP="00F95782">
      <w:pPr>
        <w:rPr>
          <w:rtl/>
          <w:lang w:eastAsia="he-IL"/>
        </w:rPr>
      </w:pPr>
      <w:bookmarkStart w:id="12708" w:name="_ETM_Q61_613713"/>
      <w:bookmarkEnd w:id="12708"/>
      <w:r>
        <w:rPr>
          <w:rFonts w:hint="cs"/>
          <w:rtl/>
          <w:lang w:eastAsia="he-IL"/>
        </w:rPr>
        <w:t>אתה רוצה לחזור לתקופה העות'מאנית?</w:t>
      </w:r>
    </w:p>
    <w:p w:rsidR="00DA1059" w:rsidRDefault="00DA1059" w:rsidP="00F95782">
      <w:pPr>
        <w:rPr>
          <w:rtl/>
          <w:lang w:eastAsia="he-IL"/>
        </w:rPr>
      </w:pPr>
    </w:p>
    <w:p w:rsidR="00DA1059" w:rsidRDefault="00DA1059" w:rsidP="00F95782">
      <w:pPr>
        <w:pStyle w:val="-"/>
        <w:keepNext/>
        <w:rPr>
          <w:rtl/>
        </w:rPr>
      </w:pPr>
      <w:bookmarkStart w:id="12709" w:name="ET_speakercontinue_5694_16"/>
      <w:r w:rsidRPr="00B12F21">
        <w:rPr>
          <w:rStyle w:val="TagStyle"/>
          <w:rtl/>
        </w:rPr>
        <w:t xml:space="preserve"> &lt;&lt; דובר_המשך &gt;&gt; </w:t>
      </w:r>
      <w:r>
        <w:rPr>
          <w:rtl/>
        </w:rPr>
        <w:t>מוסי רז (מרצ):</w:t>
      </w:r>
      <w:r w:rsidRPr="00B12F21">
        <w:rPr>
          <w:rStyle w:val="TagStyle"/>
          <w:rtl/>
        </w:rPr>
        <w:t xml:space="preserve"> &lt;&lt; דובר_המשך &gt;&gt;</w:t>
      </w:r>
      <w:r>
        <w:rPr>
          <w:rtl/>
        </w:rPr>
        <w:t xml:space="preserve">   </w:t>
      </w:r>
      <w:bookmarkEnd w:id="12709"/>
    </w:p>
    <w:p w:rsidR="00DA1059" w:rsidRDefault="00DA1059" w:rsidP="00CE6451">
      <w:pPr>
        <w:rPr>
          <w:rtl/>
          <w:lang w:eastAsia="he-IL"/>
        </w:rPr>
      </w:pPr>
    </w:p>
    <w:p w:rsidR="00DA1059" w:rsidRDefault="00DA1059" w:rsidP="00F95782">
      <w:pPr>
        <w:rPr>
          <w:rtl/>
          <w:lang w:eastAsia="he-IL"/>
        </w:rPr>
      </w:pPr>
      <w:r>
        <w:rPr>
          <w:rFonts w:hint="cs"/>
          <w:rtl/>
          <w:lang w:eastAsia="he-IL"/>
        </w:rPr>
        <w:t xml:space="preserve">רק בנושא הזה. אין שום צורך להשתמש באלימות הזאת. זה מרחיק מאיתנו את </w:t>
      </w:r>
      <w:bookmarkStart w:id="12710" w:name="_ETM_Q61_622312"/>
      <w:bookmarkEnd w:id="12710"/>
      <w:r>
        <w:rPr>
          <w:rFonts w:hint="cs"/>
          <w:rtl/>
          <w:lang w:eastAsia="he-IL"/>
        </w:rPr>
        <w:t>יהדות העולם.</w:t>
      </w:r>
    </w:p>
    <w:p w:rsidR="00DA1059" w:rsidRDefault="00DA1059" w:rsidP="00F95782">
      <w:pPr>
        <w:rPr>
          <w:rtl/>
          <w:lang w:eastAsia="he-IL"/>
        </w:rPr>
      </w:pPr>
    </w:p>
    <w:p w:rsidR="00DA1059" w:rsidRDefault="00DA1059" w:rsidP="00F95782">
      <w:pPr>
        <w:pStyle w:val="af6"/>
        <w:keepNext/>
        <w:rPr>
          <w:rtl/>
        </w:rPr>
      </w:pPr>
      <w:bookmarkStart w:id="12711" w:name="ET_interruption_5561_35"/>
      <w:r w:rsidRPr="00860398">
        <w:rPr>
          <w:rStyle w:val="TagStyle"/>
          <w:rtl/>
        </w:rPr>
        <w:t xml:space="preserve"> &lt;&lt; קריאה &gt;&gt; </w:t>
      </w:r>
      <w:r>
        <w:rPr>
          <w:rtl/>
        </w:rPr>
        <w:t>משה גפני (יהדות התורה):</w:t>
      </w:r>
      <w:r w:rsidRPr="00860398">
        <w:rPr>
          <w:rStyle w:val="TagStyle"/>
          <w:rtl/>
        </w:rPr>
        <w:t xml:space="preserve"> &lt;&lt; קריאה &gt;&gt;</w:t>
      </w:r>
      <w:r>
        <w:rPr>
          <w:rtl/>
        </w:rPr>
        <w:t xml:space="preserve">   </w:t>
      </w:r>
      <w:bookmarkEnd w:id="12711"/>
    </w:p>
    <w:p w:rsidR="00DA1059" w:rsidRDefault="00DA1059" w:rsidP="00CE6451">
      <w:pPr>
        <w:rPr>
          <w:rtl/>
          <w:lang w:eastAsia="he-IL"/>
        </w:rPr>
      </w:pPr>
    </w:p>
    <w:p w:rsidR="00DA1059" w:rsidRPr="00860398" w:rsidRDefault="00267305" w:rsidP="00F95782">
      <w:pPr>
        <w:rPr>
          <w:rtl/>
          <w:lang w:eastAsia="he-IL"/>
        </w:rPr>
      </w:pPr>
      <w:bookmarkStart w:id="12712" w:name="_ETM_Q61_617223"/>
      <w:bookmarkEnd w:id="12712"/>
      <w:r>
        <w:rPr>
          <w:rFonts w:hint="cs"/>
          <w:rtl/>
          <w:lang w:eastAsia="he-IL"/>
        </w:rPr>
        <w:t>– – –</w:t>
      </w:r>
    </w:p>
    <w:p w:rsidR="00DA1059" w:rsidRDefault="00DA1059" w:rsidP="00F95782">
      <w:pPr>
        <w:rPr>
          <w:rtl/>
          <w:lang w:eastAsia="he-IL"/>
        </w:rPr>
      </w:pPr>
    </w:p>
    <w:p w:rsidR="00DA1059" w:rsidRDefault="00DA1059" w:rsidP="00F95782">
      <w:pPr>
        <w:pStyle w:val="af6"/>
        <w:keepNext/>
        <w:rPr>
          <w:rtl/>
        </w:rPr>
      </w:pPr>
      <w:bookmarkStart w:id="12713" w:name="ET_interruption_5726_36"/>
      <w:r w:rsidRPr="00860398">
        <w:rPr>
          <w:rStyle w:val="TagStyle"/>
          <w:rtl/>
        </w:rPr>
        <w:t xml:space="preserve"> &lt;&lt; קריאה &gt;&gt; </w:t>
      </w:r>
      <w:r>
        <w:rPr>
          <w:rtl/>
        </w:rPr>
        <w:t>ינון אזולאי (ש"ס):</w:t>
      </w:r>
      <w:r w:rsidRPr="00860398">
        <w:rPr>
          <w:rStyle w:val="TagStyle"/>
          <w:rtl/>
        </w:rPr>
        <w:t xml:space="preserve"> &lt;&lt; קריאה &gt;&gt;</w:t>
      </w:r>
      <w:r>
        <w:rPr>
          <w:rtl/>
        </w:rPr>
        <w:t xml:space="preserve">   </w:t>
      </w:r>
      <w:bookmarkEnd w:id="12713"/>
    </w:p>
    <w:p w:rsidR="00DA1059" w:rsidRDefault="00DA1059" w:rsidP="00F95782">
      <w:pPr>
        <w:rPr>
          <w:rtl/>
          <w:lang w:eastAsia="he-IL"/>
        </w:rPr>
      </w:pPr>
    </w:p>
    <w:p w:rsidR="00DA1059" w:rsidRDefault="00267305" w:rsidP="00F95782">
      <w:pPr>
        <w:rPr>
          <w:rtl/>
          <w:lang w:eastAsia="he-IL"/>
        </w:rPr>
      </w:pPr>
      <w:bookmarkStart w:id="12714" w:name="_ETM_Q61_613932"/>
      <w:bookmarkEnd w:id="12714"/>
      <w:r>
        <w:rPr>
          <w:rFonts w:hint="cs"/>
          <w:rtl/>
          <w:lang w:eastAsia="he-IL"/>
        </w:rPr>
        <w:t>– – –</w:t>
      </w:r>
      <w:r w:rsidR="00DA1059">
        <w:rPr>
          <w:rFonts w:hint="cs"/>
          <w:rtl/>
          <w:lang w:eastAsia="he-IL"/>
        </w:rPr>
        <w:t xml:space="preserve"> מה זה אלימות, איך שהוא אמר. זה אלימות </w:t>
      </w:r>
      <w:r>
        <w:rPr>
          <w:rFonts w:hint="cs"/>
          <w:rtl/>
          <w:lang w:eastAsia="he-IL"/>
        </w:rPr>
        <w:t>– – –</w:t>
      </w:r>
    </w:p>
    <w:p w:rsidR="00DA1059" w:rsidRDefault="00DA1059" w:rsidP="00F95782">
      <w:pPr>
        <w:rPr>
          <w:rtl/>
          <w:lang w:eastAsia="he-IL"/>
        </w:rPr>
      </w:pPr>
    </w:p>
    <w:p w:rsidR="00DA1059" w:rsidRDefault="00DA1059" w:rsidP="00F95782">
      <w:pPr>
        <w:pStyle w:val="-"/>
        <w:keepNext/>
        <w:rPr>
          <w:rtl/>
        </w:rPr>
      </w:pPr>
      <w:bookmarkStart w:id="12715" w:name="ET_speakercontinue_5694_17"/>
      <w:r w:rsidRPr="00B12F21">
        <w:rPr>
          <w:rStyle w:val="TagStyle"/>
          <w:rtl/>
        </w:rPr>
        <w:t xml:space="preserve"> &lt;&lt; דובר_המשך &gt;&gt; </w:t>
      </w:r>
      <w:r>
        <w:rPr>
          <w:rtl/>
        </w:rPr>
        <w:t>מוסי רז (מרצ):</w:t>
      </w:r>
      <w:r w:rsidRPr="00B12F21">
        <w:rPr>
          <w:rStyle w:val="TagStyle"/>
          <w:rtl/>
        </w:rPr>
        <w:t xml:space="preserve"> &lt;&lt; דובר_המשך &gt;&gt;</w:t>
      </w:r>
      <w:r>
        <w:rPr>
          <w:rtl/>
        </w:rPr>
        <w:t xml:space="preserve">   </w:t>
      </w:r>
      <w:bookmarkEnd w:id="12715"/>
    </w:p>
    <w:p w:rsidR="00DA1059" w:rsidRDefault="00DA1059" w:rsidP="00CE6451">
      <w:pPr>
        <w:rPr>
          <w:rtl/>
          <w:lang w:eastAsia="he-IL"/>
        </w:rPr>
      </w:pPr>
    </w:p>
    <w:p w:rsidR="00DA1059" w:rsidRDefault="00DA1059" w:rsidP="00F95782">
      <w:pPr>
        <w:rPr>
          <w:rtl/>
          <w:lang w:eastAsia="he-IL"/>
        </w:rPr>
      </w:pPr>
      <w:bookmarkStart w:id="12716" w:name="_ETM_Q61_627864"/>
      <w:bookmarkEnd w:id="12716"/>
      <w:r>
        <w:rPr>
          <w:rFonts w:hint="cs"/>
          <w:rtl/>
          <w:lang w:eastAsia="he-IL"/>
        </w:rPr>
        <w:t xml:space="preserve">זה לא הוגן כלפי הנשים האלה. אני אומר לך, חבר </w:t>
      </w:r>
      <w:bookmarkStart w:id="12717" w:name="_ETM_Q61_632432"/>
      <w:bookmarkEnd w:id="12717"/>
      <w:r>
        <w:rPr>
          <w:rFonts w:hint="cs"/>
          <w:rtl/>
          <w:lang w:eastAsia="he-IL"/>
        </w:rPr>
        <w:t xml:space="preserve">הכנסת גפני, פעם גם התנגדו לזה שנשים יצביעו בבחירות, ועל </w:t>
      </w:r>
      <w:bookmarkStart w:id="12718" w:name="_ETM_Q61_638058"/>
      <w:bookmarkEnd w:id="12718"/>
      <w:r>
        <w:rPr>
          <w:rFonts w:hint="cs"/>
          <w:rtl/>
          <w:lang w:eastAsia="he-IL"/>
        </w:rPr>
        <w:t xml:space="preserve">זה הייתה מהומה גדולה גם בקונגרס הציוני, ובסוף במאה שערים </w:t>
      </w:r>
      <w:bookmarkStart w:id="12719" w:name="_ETM_Q61_641254"/>
      <w:bookmarkEnd w:id="12719"/>
      <w:r>
        <w:rPr>
          <w:rFonts w:hint="cs"/>
          <w:rtl/>
          <w:lang w:eastAsia="he-IL"/>
        </w:rPr>
        <w:t>לא הצביעו נשים וב</w:t>
      </w:r>
      <w:bookmarkStart w:id="12720" w:name="_ETM_Q61_619960"/>
      <w:bookmarkEnd w:id="12720"/>
      <w:r>
        <w:rPr>
          <w:rFonts w:hint="cs"/>
          <w:rtl/>
          <w:lang w:eastAsia="he-IL"/>
        </w:rPr>
        <w:t>כל המקומות הצביעו נשים.</w:t>
      </w:r>
    </w:p>
    <w:p w:rsidR="00DA1059" w:rsidRDefault="00DA1059" w:rsidP="00F95782">
      <w:pPr>
        <w:rPr>
          <w:rtl/>
          <w:lang w:eastAsia="he-IL"/>
        </w:rPr>
      </w:pPr>
      <w:bookmarkStart w:id="12721" w:name="_ETM_Q61_641919"/>
      <w:bookmarkStart w:id="12722" w:name="_ETM_Q61_642016"/>
      <w:bookmarkEnd w:id="12721"/>
      <w:bookmarkEnd w:id="12722"/>
    </w:p>
    <w:p w:rsidR="00DA1059" w:rsidRDefault="00DA1059" w:rsidP="00F95782">
      <w:pPr>
        <w:pStyle w:val="af6"/>
        <w:keepNext/>
        <w:rPr>
          <w:rtl/>
        </w:rPr>
      </w:pPr>
      <w:bookmarkStart w:id="12723" w:name="ET_interruption_5561_37"/>
      <w:r w:rsidRPr="00860398">
        <w:rPr>
          <w:rStyle w:val="TagStyle"/>
          <w:rtl/>
        </w:rPr>
        <w:t xml:space="preserve"> &lt;&lt; קריאה &gt;&gt; </w:t>
      </w:r>
      <w:r>
        <w:rPr>
          <w:rtl/>
        </w:rPr>
        <w:t>משה גפני (יהדות התורה):</w:t>
      </w:r>
      <w:r w:rsidRPr="00860398">
        <w:rPr>
          <w:rStyle w:val="TagStyle"/>
          <w:rtl/>
        </w:rPr>
        <w:t xml:space="preserve"> &lt;&lt; קריאה &gt;&gt;</w:t>
      </w:r>
      <w:r>
        <w:rPr>
          <w:rtl/>
        </w:rPr>
        <w:t xml:space="preserve">   </w:t>
      </w:r>
      <w:bookmarkEnd w:id="12723"/>
    </w:p>
    <w:p w:rsidR="00DA1059" w:rsidRDefault="00DA1059" w:rsidP="00CE6451">
      <w:pPr>
        <w:rPr>
          <w:rtl/>
          <w:lang w:eastAsia="he-IL"/>
        </w:rPr>
      </w:pPr>
    </w:p>
    <w:p w:rsidR="00DA1059" w:rsidRPr="00860398" w:rsidRDefault="00267305" w:rsidP="00F95782">
      <w:pPr>
        <w:rPr>
          <w:rtl/>
          <w:lang w:eastAsia="he-IL"/>
        </w:rPr>
      </w:pPr>
      <w:bookmarkStart w:id="12724" w:name="_ETM_Q61_644678"/>
      <w:bookmarkEnd w:id="12724"/>
      <w:r>
        <w:rPr>
          <w:rFonts w:hint="cs"/>
          <w:rtl/>
          <w:lang w:eastAsia="he-IL"/>
        </w:rPr>
        <w:t>– – –</w:t>
      </w:r>
    </w:p>
    <w:p w:rsidR="00DA1059" w:rsidRDefault="00DA1059" w:rsidP="00F95782">
      <w:pPr>
        <w:rPr>
          <w:rtl/>
          <w:lang w:eastAsia="he-IL"/>
        </w:rPr>
      </w:pPr>
    </w:p>
    <w:p w:rsidR="00DA1059" w:rsidRDefault="00DA1059" w:rsidP="00F95782">
      <w:pPr>
        <w:pStyle w:val="-"/>
        <w:keepNext/>
        <w:rPr>
          <w:rtl/>
        </w:rPr>
      </w:pPr>
      <w:bookmarkStart w:id="12725" w:name="ET_speakercontinue_5694_18"/>
      <w:r w:rsidRPr="00B12F21">
        <w:rPr>
          <w:rStyle w:val="TagStyle"/>
          <w:rtl/>
        </w:rPr>
        <w:t xml:space="preserve">&lt;&lt; דובר_המשך &gt;&gt; </w:t>
      </w:r>
      <w:r>
        <w:rPr>
          <w:rtl/>
        </w:rPr>
        <w:t>מוסי רז (מרצ):</w:t>
      </w:r>
      <w:r w:rsidRPr="00B12F21">
        <w:rPr>
          <w:rStyle w:val="TagStyle"/>
          <w:rtl/>
        </w:rPr>
        <w:t xml:space="preserve"> &lt;&lt; דובר_המשך &gt;&gt;</w:t>
      </w:r>
      <w:r>
        <w:rPr>
          <w:rtl/>
        </w:rPr>
        <w:t xml:space="preserve">   </w:t>
      </w:r>
      <w:bookmarkEnd w:id="12725"/>
    </w:p>
    <w:p w:rsidR="00DA1059" w:rsidRDefault="00DA1059" w:rsidP="00CE6451">
      <w:pPr>
        <w:rPr>
          <w:rtl/>
          <w:lang w:eastAsia="he-IL"/>
        </w:rPr>
      </w:pPr>
    </w:p>
    <w:p w:rsidR="00DA1059" w:rsidRDefault="00DA1059" w:rsidP="00F95782">
      <w:pPr>
        <w:rPr>
          <w:rtl/>
          <w:lang w:eastAsia="he-IL"/>
        </w:rPr>
      </w:pPr>
      <w:r>
        <w:rPr>
          <w:rFonts w:hint="cs"/>
          <w:rtl/>
          <w:lang w:eastAsia="he-IL"/>
        </w:rPr>
        <w:t xml:space="preserve">ולאט-לאט אני מאמין </w:t>
      </w:r>
      <w:bookmarkStart w:id="12726" w:name="_ETM_Q61_648314"/>
      <w:bookmarkEnd w:id="12726"/>
      <w:r>
        <w:rPr>
          <w:rFonts w:hint="cs"/>
          <w:rtl/>
          <w:lang w:eastAsia="he-IL"/>
        </w:rPr>
        <w:t>שאנחנו גם נגיע ליום שבו אתם תקבלו את זה שנשים יכולות להתפלל שם.</w:t>
      </w:r>
    </w:p>
    <w:p w:rsidR="00DA1059" w:rsidRDefault="00DA1059" w:rsidP="00F95782">
      <w:pPr>
        <w:rPr>
          <w:rtl/>
          <w:lang w:eastAsia="he-IL"/>
        </w:rPr>
      </w:pPr>
    </w:p>
    <w:p w:rsidR="00DA1059" w:rsidRDefault="00DA1059" w:rsidP="00F95782">
      <w:pPr>
        <w:pStyle w:val="af6"/>
        <w:keepNext/>
        <w:rPr>
          <w:rtl/>
        </w:rPr>
      </w:pPr>
      <w:bookmarkStart w:id="12727" w:name="ET_interruption_5561_38"/>
      <w:r w:rsidRPr="00860398">
        <w:rPr>
          <w:rStyle w:val="TagStyle"/>
          <w:rtl/>
        </w:rPr>
        <w:t xml:space="preserve"> &lt;&lt; קריאה &gt;&gt; </w:t>
      </w:r>
      <w:r>
        <w:rPr>
          <w:rtl/>
        </w:rPr>
        <w:t>משה גפני (יהדות התורה):</w:t>
      </w:r>
      <w:r w:rsidRPr="00860398">
        <w:rPr>
          <w:rStyle w:val="TagStyle"/>
          <w:rtl/>
        </w:rPr>
        <w:t xml:space="preserve"> &lt;&lt; קריאה &gt;&gt;</w:t>
      </w:r>
      <w:r>
        <w:rPr>
          <w:rtl/>
        </w:rPr>
        <w:t xml:space="preserve">   </w:t>
      </w:r>
      <w:bookmarkEnd w:id="12727"/>
    </w:p>
    <w:p w:rsidR="00DA1059" w:rsidRDefault="00DA1059" w:rsidP="00CE6451">
      <w:pPr>
        <w:rPr>
          <w:rtl/>
          <w:lang w:eastAsia="he-IL"/>
        </w:rPr>
      </w:pPr>
    </w:p>
    <w:p w:rsidR="00DA1059" w:rsidRDefault="00267305" w:rsidP="00F95782">
      <w:pPr>
        <w:rPr>
          <w:rtl/>
          <w:lang w:eastAsia="he-IL"/>
        </w:rPr>
      </w:pPr>
      <w:bookmarkStart w:id="12728" w:name="_ETM_Q61_652659"/>
      <w:bookmarkStart w:id="12729" w:name="_ETM_Q61_652756"/>
      <w:bookmarkEnd w:id="12728"/>
      <w:bookmarkEnd w:id="12729"/>
      <w:r>
        <w:rPr>
          <w:rFonts w:hint="cs"/>
          <w:rtl/>
          <w:lang w:eastAsia="he-IL"/>
        </w:rPr>
        <w:t>– – –</w:t>
      </w:r>
    </w:p>
    <w:p w:rsidR="00DA1059" w:rsidRDefault="00DA1059" w:rsidP="00F95782">
      <w:pPr>
        <w:rPr>
          <w:rtl/>
          <w:lang w:eastAsia="he-IL"/>
        </w:rPr>
      </w:pPr>
      <w:bookmarkStart w:id="12730" w:name="_ETM_Q61_653763"/>
      <w:bookmarkStart w:id="12731" w:name="_ETM_Q61_653860"/>
      <w:bookmarkEnd w:id="12730"/>
      <w:bookmarkEnd w:id="12731"/>
    </w:p>
    <w:p w:rsidR="00DA1059" w:rsidRDefault="00DA1059" w:rsidP="00F95782">
      <w:pPr>
        <w:pStyle w:val="af6"/>
        <w:rPr>
          <w:rtl/>
        </w:rPr>
      </w:pPr>
      <w:bookmarkStart w:id="12732" w:name="ET_interruption_קר_אה_41"/>
      <w:r w:rsidRPr="001A45E5">
        <w:rPr>
          <w:rStyle w:val="TagStyle"/>
          <w:rtl/>
        </w:rPr>
        <w:t xml:space="preserve"> &lt;&lt; קריאה &gt;&gt; </w:t>
      </w:r>
      <w:r>
        <w:rPr>
          <w:rtl/>
        </w:rPr>
        <w:t>קריאה:</w:t>
      </w:r>
      <w:r w:rsidRPr="001A45E5">
        <w:rPr>
          <w:rStyle w:val="TagStyle"/>
          <w:rtl/>
        </w:rPr>
        <w:t xml:space="preserve"> &lt;&lt; קריאה &gt;&gt;</w:t>
      </w:r>
      <w:bookmarkEnd w:id="12732"/>
      <w:r>
        <w:rPr>
          <w:rtl/>
        </w:rPr>
        <w:t xml:space="preserve">  </w:t>
      </w:r>
    </w:p>
    <w:p w:rsidR="00DA1059" w:rsidRDefault="00DA1059" w:rsidP="00F95782">
      <w:pPr>
        <w:rPr>
          <w:rtl/>
          <w:lang w:eastAsia="he-IL"/>
        </w:rPr>
      </w:pPr>
      <w:r>
        <w:rPr>
          <w:rtl/>
          <w:lang w:eastAsia="he-IL"/>
        </w:rPr>
        <w:t xml:space="preserve"> </w:t>
      </w:r>
    </w:p>
    <w:p w:rsidR="00DA1059" w:rsidRDefault="00DA1059" w:rsidP="00F95782">
      <w:pPr>
        <w:rPr>
          <w:rtl/>
          <w:lang w:eastAsia="he-IL"/>
        </w:rPr>
      </w:pPr>
      <w:r>
        <w:rPr>
          <w:rFonts w:hint="cs"/>
          <w:rtl/>
          <w:lang w:eastAsia="he-IL"/>
        </w:rPr>
        <w:t xml:space="preserve">חלומות, חלומות. </w:t>
      </w:r>
    </w:p>
    <w:p w:rsidR="00DA1059" w:rsidRDefault="00DA1059" w:rsidP="00F95782">
      <w:pPr>
        <w:rPr>
          <w:rtl/>
          <w:lang w:eastAsia="he-IL"/>
        </w:rPr>
      </w:pPr>
    </w:p>
    <w:p w:rsidR="00DA1059" w:rsidRDefault="00DA1059" w:rsidP="00F95782">
      <w:pPr>
        <w:pStyle w:val="af6"/>
        <w:keepNext/>
        <w:rPr>
          <w:rtl/>
        </w:rPr>
      </w:pPr>
      <w:bookmarkStart w:id="12733" w:name="ET_interruption_5726_39"/>
      <w:r w:rsidRPr="00860398">
        <w:rPr>
          <w:rStyle w:val="TagStyle"/>
          <w:rtl/>
        </w:rPr>
        <w:t xml:space="preserve"> &lt;&lt; קריאה &gt;&gt; </w:t>
      </w:r>
      <w:r>
        <w:rPr>
          <w:rtl/>
        </w:rPr>
        <w:t>ינון אזולאי (ש"ס):</w:t>
      </w:r>
      <w:r w:rsidRPr="00860398">
        <w:rPr>
          <w:rStyle w:val="TagStyle"/>
          <w:rtl/>
        </w:rPr>
        <w:t xml:space="preserve"> &lt;&lt; קריאה &gt;&gt;</w:t>
      </w:r>
      <w:r>
        <w:rPr>
          <w:rtl/>
        </w:rPr>
        <w:t xml:space="preserve">   </w:t>
      </w:r>
      <w:bookmarkEnd w:id="12733"/>
    </w:p>
    <w:p w:rsidR="00DA1059" w:rsidRDefault="00DA1059" w:rsidP="00CE6451">
      <w:pPr>
        <w:rPr>
          <w:rtl/>
          <w:lang w:eastAsia="he-IL"/>
        </w:rPr>
      </w:pPr>
    </w:p>
    <w:p w:rsidR="00DA1059" w:rsidRDefault="00DA1059" w:rsidP="00F95782">
      <w:pPr>
        <w:rPr>
          <w:rtl/>
          <w:lang w:eastAsia="he-IL"/>
        </w:rPr>
      </w:pPr>
      <w:bookmarkStart w:id="12734" w:name="_ETM_Q61_652026"/>
      <w:bookmarkStart w:id="12735" w:name="_ETM_Q61_649981"/>
      <w:bookmarkEnd w:id="12734"/>
      <w:bookmarkEnd w:id="12735"/>
      <w:r>
        <w:rPr>
          <w:rFonts w:hint="cs"/>
          <w:rtl/>
          <w:lang w:eastAsia="he-IL"/>
        </w:rPr>
        <w:t>למה, נשים לא מתפללות בכותל? נשים מתפללות בכותל. נשים מתפללות בכותל. אין שום בעיה בכותל לנשים. אתה לא יודע</w:t>
      </w:r>
      <w:r w:rsidR="00B666ED">
        <w:rPr>
          <w:rFonts w:hint="cs"/>
          <w:rtl/>
          <w:lang w:eastAsia="he-IL"/>
        </w:rPr>
        <w:t>,</w:t>
      </w:r>
      <w:r>
        <w:rPr>
          <w:rFonts w:hint="cs"/>
          <w:rtl/>
          <w:lang w:eastAsia="he-IL"/>
        </w:rPr>
        <w:t xml:space="preserve"> אם בכלל היית בכותל. אתה יודע מה הולך שם </w:t>
      </w:r>
      <w:r w:rsidR="00267305">
        <w:rPr>
          <w:rFonts w:hint="cs"/>
          <w:rtl/>
          <w:lang w:eastAsia="he-IL"/>
        </w:rPr>
        <w:t>– – –</w:t>
      </w:r>
      <w:r>
        <w:rPr>
          <w:rFonts w:hint="cs"/>
          <w:rtl/>
          <w:lang w:eastAsia="he-IL"/>
        </w:rPr>
        <w:t xml:space="preserve"> אתה לא יודע </w:t>
      </w:r>
      <w:r w:rsidR="00267305">
        <w:rPr>
          <w:rFonts w:hint="cs"/>
          <w:rtl/>
          <w:lang w:eastAsia="he-IL"/>
        </w:rPr>
        <w:t>– – –</w:t>
      </w:r>
    </w:p>
    <w:p w:rsidR="00DA1059" w:rsidRDefault="00DA1059" w:rsidP="00F95782">
      <w:pPr>
        <w:rPr>
          <w:rtl/>
          <w:lang w:eastAsia="he-IL"/>
        </w:rPr>
      </w:pPr>
    </w:p>
    <w:p w:rsidR="00DA1059" w:rsidRDefault="00DA1059" w:rsidP="00F95782">
      <w:pPr>
        <w:pStyle w:val="af7"/>
        <w:keepNext/>
        <w:rPr>
          <w:rtl/>
        </w:rPr>
      </w:pPr>
      <w:bookmarkStart w:id="12736" w:name="ET_yor_6032_19"/>
      <w:r w:rsidRPr="00B12F21">
        <w:rPr>
          <w:rStyle w:val="TagStyle"/>
          <w:rtl/>
        </w:rPr>
        <w:t xml:space="preserve"> &lt;&lt; יור &gt;&gt; </w:t>
      </w:r>
      <w:r>
        <w:rPr>
          <w:rtl/>
        </w:rPr>
        <w:t>היו"ר מנסור עבאס:</w:t>
      </w:r>
      <w:r w:rsidRPr="00B12F21">
        <w:rPr>
          <w:rStyle w:val="TagStyle"/>
          <w:rtl/>
        </w:rPr>
        <w:t xml:space="preserve"> &lt;&lt; יור &gt;&gt;</w:t>
      </w:r>
      <w:r>
        <w:rPr>
          <w:rtl/>
        </w:rPr>
        <w:t xml:space="preserve">   </w:t>
      </w:r>
      <w:bookmarkEnd w:id="12736"/>
    </w:p>
    <w:p w:rsidR="00DA1059" w:rsidRDefault="00DA1059" w:rsidP="00CE6451">
      <w:pPr>
        <w:rPr>
          <w:rtl/>
          <w:lang w:eastAsia="he-IL"/>
        </w:rPr>
      </w:pPr>
    </w:p>
    <w:p w:rsidR="00DA1059" w:rsidRDefault="00DA1059" w:rsidP="00F95782">
      <w:pPr>
        <w:rPr>
          <w:rtl/>
          <w:lang w:eastAsia="he-IL"/>
        </w:rPr>
      </w:pPr>
      <w:r>
        <w:rPr>
          <w:rFonts w:hint="cs"/>
          <w:rtl/>
          <w:lang w:eastAsia="he-IL"/>
        </w:rPr>
        <w:t>חברי הכנסת, תנו לחבר הכנסת להשלים משפט אחד.</w:t>
      </w:r>
    </w:p>
    <w:p w:rsidR="00DA1059" w:rsidRDefault="00DA1059" w:rsidP="00F95782">
      <w:pPr>
        <w:rPr>
          <w:rtl/>
          <w:lang w:eastAsia="he-IL"/>
        </w:rPr>
      </w:pPr>
    </w:p>
    <w:p w:rsidR="00DA1059" w:rsidRDefault="00DA1059" w:rsidP="00F95782">
      <w:pPr>
        <w:pStyle w:val="af6"/>
        <w:keepNext/>
        <w:rPr>
          <w:rtl/>
        </w:rPr>
      </w:pPr>
      <w:bookmarkStart w:id="12737" w:name="ET_interruption_5726_40"/>
      <w:r w:rsidRPr="00860398">
        <w:rPr>
          <w:rStyle w:val="TagStyle"/>
          <w:rtl/>
        </w:rPr>
        <w:t xml:space="preserve"> &lt;&lt; קריאה &gt;&gt; </w:t>
      </w:r>
      <w:r>
        <w:rPr>
          <w:rtl/>
        </w:rPr>
        <w:t>ינון אזולאי (ש"ס):</w:t>
      </w:r>
      <w:r w:rsidRPr="00860398">
        <w:rPr>
          <w:rStyle w:val="TagStyle"/>
          <w:rtl/>
        </w:rPr>
        <w:t xml:space="preserve"> &lt;&lt; קריאה &gt;&gt;</w:t>
      </w:r>
      <w:r>
        <w:rPr>
          <w:rtl/>
        </w:rPr>
        <w:t xml:space="preserve">   </w:t>
      </w:r>
      <w:bookmarkEnd w:id="12737"/>
    </w:p>
    <w:p w:rsidR="00DA1059" w:rsidRDefault="00DA1059" w:rsidP="00F95782">
      <w:pPr>
        <w:rPr>
          <w:rtl/>
          <w:lang w:eastAsia="he-IL"/>
        </w:rPr>
      </w:pPr>
    </w:p>
    <w:p w:rsidR="00DA1059" w:rsidRPr="00860398" w:rsidRDefault="00267305" w:rsidP="00F95782">
      <w:pPr>
        <w:rPr>
          <w:rtl/>
          <w:lang w:eastAsia="he-IL"/>
        </w:rPr>
      </w:pPr>
      <w:bookmarkStart w:id="12738" w:name="_ETM_Q61_676692"/>
      <w:bookmarkStart w:id="12739" w:name="_ETM_Q61_676802"/>
      <w:bookmarkEnd w:id="12738"/>
      <w:bookmarkEnd w:id="12739"/>
      <w:r>
        <w:rPr>
          <w:rFonts w:hint="cs"/>
          <w:rtl/>
          <w:lang w:eastAsia="he-IL"/>
        </w:rPr>
        <w:t>– – –</w:t>
      </w:r>
    </w:p>
    <w:p w:rsidR="00DA1059" w:rsidRDefault="00DA1059" w:rsidP="00F95782">
      <w:pPr>
        <w:keepNext/>
        <w:rPr>
          <w:rtl/>
        </w:rPr>
      </w:pPr>
      <w:bookmarkStart w:id="12740" w:name="_ETM_Q61_673151"/>
      <w:bookmarkStart w:id="12741" w:name="_ETM_Q61_673215"/>
      <w:bookmarkStart w:id="12742" w:name="ET_speakercontinue_5694_20"/>
      <w:bookmarkEnd w:id="12740"/>
      <w:bookmarkEnd w:id="12741"/>
    </w:p>
    <w:p w:rsidR="00DA1059" w:rsidRDefault="00DA1059" w:rsidP="00F95782">
      <w:pPr>
        <w:pStyle w:val="-"/>
        <w:keepNext/>
        <w:rPr>
          <w:rtl/>
        </w:rPr>
      </w:pPr>
      <w:bookmarkStart w:id="12743" w:name="_ETM_Q61_673306"/>
      <w:bookmarkEnd w:id="12743"/>
      <w:r w:rsidRPr="00B12F21">
        <w:rPr>
          <w:rStyle w:val="TagStyle"/>
          <w:rtl/>
        </w:rPr>
        <w:t xml:space="preserve"> &lt;&lt; דובר_המשך &gt;&gt; </w:t>
      </w:r>
      <w:r>
        <w:rPr>
          <w:rtl/>
        </w:rPr>
        <w:t>מוסי רז (מרצ):</w:t>
      </w:r>
      <w:r w:rsidRPr="00B12F21">
        <w:rPr>
          <w:rStyle w:val="TagStyle"/>
          <w:rtl/>
        </w:rPr>
        <w:t xml:space="preserve"> &lt;&lt; דובר_המשך &gt;&gt;</w:t>
      </w:r>
      <w:r>
        <w:rPr>
          <w:rtl/>
        </w:rPr>
        <w:t xml:space="preserve">   </w:t>
      </w:r>
      <w:bookmarkEnd w:id="12742"/>
    </w:p>
    <w:p w:rsidR="00DA1059" w:rsidRDefault="00DA1059" w:rsidP="00CE6451">
      <w:pPr>
        <w:rPr>
          <w:rtl/>
          <w:lang w:eastAsia="he-IL"/>
        </w:rPr>
      </w:pPr>
    </w:p>
    <w:p w:rsidR="00DA1059" w:rsidRDefault="00DA1059" w:rsidP="00F95782">
      <w:pPr>
        <w:rPr>
          <w:rtl/>
          <w:lang w:eastAsia="he-IL"/>
        </w:rPr>
      </w:pPr>
      <w:r>
        <w:rPr>
          <w:rFonts w:hint="cs"/>
          <w:rtl/>
          <w:lang w:eastAsia="he-IL"/>
        </w:rPr>
        <w:t xml:space="preserve">אני </w:t>
      </w:r>
      <w:bookmarkStart w:id="12744" w:name="_ETM_Q61_678398"/>
      <w:bookmarkEnd w:id="12744"/>
      <w:r>
        <w:rPr>
          <w:rFonts w:hint="cs"/>
          <w:rtl/>
          <w:lang w:eastAsia="he-IL"/>
        </w:rPr>
        <w:t xml:space="preserve">רוצה להגיד דבר אחרון לגבי התחקירים שהתפרסמו. יש אדם שמשמש בתפקיד הזה 21 שנים, </w:t>
      </w:r>
      <w:bookmarkStart w:id="12745" w:name="_ETM_Q61_685669"/>
      <w:bookmarkEnd w:id="12745"/>
      <w:r>
        <w:rPr>
          <w:rFonts w:hint="cs"/>
          <w:rtl/>
          <w:lang w:eastAsia="he-IL"/>
        </w:rPr>
        <w:t xml:space="preserve">וכמו שצריך הגבלת קדנציות לראש ממשלה, מזמן צריך להגביל </w:t>
      </w:r>
      <w:bookmarkStart w:id="12746" w:name="_ETM_Q61_693557"/>
      <w:bookmarkEnd w:id="12746"/>
      <w:r>
        <w:rPr>
          <w:rFonts w:hint="cs"/>
          <w:rtl/>
          <w:lang w:eastAsia="he-IL"/>
        </w:rPr>
        <w:t xml:space="preserve">את הקדנציה שלו ולפתוח את המקום הזה, שיהיה שם רב </w:t>
      </w:r>
      <w:r>
        <w:rPr>
          <w:rFonts w:hint="eastAsia"/>
          <w:rtl/>
          <w:lang w:eastAsia="he-IL"/>
        </w:rPr>
        <w:t>–</w:t>
      </w:r>
      <w:r>
        <w:rPr>
          <w:rFonts w:hint="cs"/>
          <w:rtl/>
          <w:lang w:eastAsia="he-IL"/>
        </w:rPr>
        <w:t xml:space="preserve"> </w:t>
      </w:r>
      <w:proofErr w:type="spellStart"/>
      <w:r>
        <w:rPr>
          <w:rFonts w:hint="cs"/>
          <w:rtl/>
          <w:lang w:eastAsia="he-IL"/>
        </w:rPr>
        <w:t>מצידי</w:t>
      </w:r>
      <w:proofErr w:type="spellEnd"/>
      <w:r>
        <w:rPr>
          <w:rFonts w:hint="cs"/>
          <w:rtl/>
          <w:lang w:eastAsia="he-IL"/>
        </w:rPr>
        <w:t xml:space="preserve"> שיהיה רב אורתודוקסי, </w:t>
      </w:r>
      <w:proofErr w:type="spellStart"/>
      <w:r>
        <w:rPr>
          <w:rFonts w:hint="cs"/>
          <w:rtl/>
          <w:lang w:eastAsia="he-IL"/>
        </w:rPr>
        <w:t>מצידי</w:t>
      </w:r>
      <w:proofErr w:type="spellEnd"/>
      <w:r>
        <w:rPr>
          <w:rFonts w:hint="cs"/>
          <w:rtl/>
          <w:lang w:eastAsia="he-IL"/>
        </w:rPr>
        <w:t xml:space="preserve"> גם חרדי, </w:t>
      </w:r>
      <w:bookmarkStart w:id="12747" w:name="_ETM_Q61_694962"/>
      <w:bookmarkEnd w:id="12747"/>
      <w:r>
        <w:rPr>
          <w:rFonts w:hint="cs"/>
          <w:rtl/>
          <w:lang w:eastAsia="he-IL"/>
        </w:rPr>
        <w:t>אבל מישהו אחר, שינהג ביותר הוגנות.</w:t>
      </w:r>
    </w:p>
    <w:p w:rsidR="00DA1059" w:rsidRDefault="00DA1059" w:rsidP="00F95782">
      <w:pPr>
        <w:rPr>
          <w:rtl/>
          <w:lang w:eastAsia="he-IL"/>
        </w:rPr>
      </w:pPr>
    </w:p>
    <w:p w:rsidR="00DA1059" w:rsidRDefault="00DA1059" w:rsidP="00F95782">
      <w:pPr>
        <w:pStyle w:val="af7"/>
        <w:keepNext/>
        <w:rPr>
          <w:rtl/>
        </w:rPr>
      </w:pPr>
      <w:bookmarkStart w:id="12748" w:name="ET_yor_6032_21"/>
      <w:r w:rsidRPr="00B12F21">
        <w:rPr>
          <w:rStyle w:val="TagStyle"/>
          <w:rtl/>
        </w:rPr>
        <w:t xml:space="preserve"> &lt;&lt; יור &gt;&gt; </w:t>
      </w:r>
      <w:r>
        <w:rPr>
          <w:rtl/>
        </w:rPr>
        <w:t>היו"ר מנסור עבאס:</w:t>
      </w:r>
      <w:r w:rsidRPr="00B12F21">
        <w:rPr>
          <w:rStyle w:val="TagStyle"/>
          <w:rtl/>
        </w:rPr>
        <w:t xml:space="preserve"> &lt;&lt; יור &gt;&gt;</w:t>
      </w:r>
      <w:r>
        <w:rPr>
          <w:rtl/>
        </w:rPr>
        <w:t xml:space="preserve">   </w:t>
      </w:r>
      <w:bookmarkEnd w:id="12748"/>
    </w:p>
    <w:p w:rsidR="00DA1059" w:rsidRDefault="00DA1059" w:rsidP="00CE6451">
      <w:pPr>
        <w:rPr>
          <w:rtl/>
          <w:lang w:eastAsia="he-IL"/>
        </w:rPr>
      </w:pPr>
    </w:p>
    <w:p w:rsidR="00DA1059" w:rsidRDefault="00DA1059" w:rsidP="00F95782">
      <w:pPr>
        <w:rPr>
          <w:rtl/>
          <w:lang w:eastAsia="he-IL"/>
        </w:rPr>
      </w:pPr>
      <w:r>
        <w:rPr>
          <w:rFonts w:hint="cs"/>
          <w:rtl/>
          <w:lang w:eastAsia="he-IL"/>
        </w:rPr>
        <w:t>תודה, חבר הכנסת מוסי רז. חבר הכנסת יואב בן צור, בבקשה. שלוש דקות.</w:t>
      </w:r>
    </w:p>
    <w:p w:rsidR="00DA1059" w:rsidRDefault="00DA1059" w:rsidP="00F95782">
      <w:pPr>
        <w:rPr>
          <w:rtl/>
          <w:lang w:eastAsia="he-IL"/>
        </w:rPr>
      </w:pPr>
    </w:p>
    <w:p w:rsidR="00DA1059" w:rsidRDefault="00DA1059" w:rsidP="00F95782">
      <w:pPr>
        <w:pStyle w:val="a5"/>
        <w:rPr>
          <w:rtl/>
        </w:rPr>
      </w:pPr>
      <w:bookmarkStart w:id="12749" w:name="TOR_Q62"/>
      <w:bookmarkStart w:id="12750" w:name="ET_speaker_5260_3"/>
      <w:bookmarkEnd w:id="12749"/>
      <w:r w:rsidRPr="00195981">
        <w:rPr>
          <w:rStyle w:val="TagStyle"/>
          <w:rtl/>
        </w:rPr>
        <w:t xml:space="preserve"> &lt;&lt; דובר &gt;&gt;</w:t>
      </w:r>
      <w:r w:rsidRPr="0051120C">
        <w:rPr>
          <w:rStyle w:val="TagStyle"/>
          <w:rtl/>
        </w:rPr>
        <w:t xml:space="preserve"> </w:t>
      </w:r>
      <w:bookmarkStart w:id="12751" w:name="_Toc85113956"/>
      <w:bookmarkStart w:id="12752" w:name="_Toc85116357"/>
      <w:bookmarkStart w:id="12753" w:name="_Toc85116812"/>
      <w:r>
        <w:rPr>
          <w:rtl/>
        </w:rPr>
        <w:t>יואב בן צור (ש"ס):</w:t>
      </w:r>
      <w:bookmarkEnd w:id="12751"/>
      <w:bookmarkEnd w:id="12752"/>
      <w:bookmarkEnd w:id="12753"/>
      <w:r w:rsidRPr="0051120C">
        <w:rPr>
          <w:rStyle w:val="TagStyle"/>
          <w:rtl/>
        </w:rPr>
        <w:t xml:space="preserve"> </w:t>
      </w:r>
      <w:r w:rsidRPr="00195981">
        <w:rPr>
          <w:rStyle w:val="TagStyle"/>
          <w:rtl/>
        </w:rPr>
        <w:t>&lt;&lt; דובר &gt;&gt;</w:t>
      </w:r>
      <w:r>
        <w:rPr>
          <w:rtl/>
        </w:rPr>
        <w:t xml:space="preserve">   </w:t>
      </w:r>
      <w:bookmarkEnd w:id="12750"/>
    </w:p>
    <w:p w:rsidR="00DA1059" w:rsidRDefault="00DA1059" w:rsidP="00CE6451">
      <w:pPr>
        <w:rPr>
          <w:rtl/>
          <w:lang w:eastAsia="he-IL"/>
        </w:rPr>
      </w:pPr>
    </w:p>
    <w:p w:rsidR="00DA1059" w:rsidRDefault="00DA1059" w:rsidP="00F95782">
      <w:pPr>
        <w:rPr>
          <w:rtl/>
          <w:lang w:eastAsia="he-IL"/>
        </w:rPr>
      </w:pPr>
      <w:r>
        <w:rPr>
          <w:rFonts w:hint="cs"/>
          <w:rtl/>
          <w:lang w:eastAsia="he-IL"/>
        </w:rPr>
        <w:t xml:space="preserve">תעצור את השעון באמצע, כמו שעשית. </w:t>
      </w:r>
    </w:p>
    <w:p w:rsidR="00DA1059" w:rsidRDefault="00DA1059" w:rsidP="00F95782">
      <w:pPr>
        <w:ind w:firstLine="0"/>
        <w:rPr>
          <w:rtl/>
          <w:lang w:eastAsia="he-IL"/>
        </w:rPr>
      </w:pPr>
    </w:p>
    <w:p w:rsidR="00DA1059" w:rsidRDefault="00DA1059" w:rsidP="00F95782">
      <w:pPr>
        <w:pStyle w:val="af7"/>
        <w:rPr>
          <w:rtl/>
        </w:rPr>
      </w:pPr>
      <w:bookmarkStart w:id="12754" w:name="ET_yor_6032_6"/>
      <w:r w:rsidRPr="00195981">
        <w:rPr>
          <w:rStyle w:val="TagStyle"/>
          <w:rtl/>
        </w:rPr>
        <w:t xml:space="preserve"> &lt;&lt; יור &gt;&gt;</w:t>
      </w:r>
      <w:r w:rsidRPr="00062C98">
        <w:rPr>
          <w:rStyle w:val="TagStyle"/>
          <w:rtl/>
        </w:rPr>
        <w:t xml:space="preserve"> </w:t>
      </w:r>
      <w:r>
        <w:rPr>
          <w:rtl/>
        </w:rPr>
        <w:t>היו"ר מנסור עבאס:</w:t>
      </w:r>
      <w:r w:rsidRPr="00062C98">
        <w:rPr>
          <w:rStyle w:val="TagStyle"/>
          <w:rtl/>
        </w:rPr>
        <w:t xml:space="preserve"> </w:t>
      </w:r>
      <w:r w:rsidRPr="00195981">
        <w:rPr>
          <w:rStyle w:val="TagStyle"/>
          <w:rtl/>
        </w:rPr>
        <w:t>&lt;&lt; יור &gt;&gt;</w:t>
      </w:r>
      <w:r>
        <w:rPr>
          <w:rtl/>
        </w:rPr>
        <w:t xml:space="preserve">   </w:t>
      </w:r>
      <w:bookmarkEnd w:id="12754"/>
    </w:p>
    <w:p w:rsidR="00DA1059" w:rsidRDefault="00DA1059" w:rsidP="00CE6451">
      <w:pPr>
        <w:rPr>
          <w:rtl/>
          <w:lang w:eastAsia="he-IL"/>
        </w:rPr>
      </w:pPr>
    </w:p>
    <w:p w:rsidR="00DA1059" w:rsidRDefault="00DA1059" w:rsidP="00F95782">
      <w:pPr>
        <w:rPr>
          <w:rtl/>
          <w:lang w:eastAsia="he-IL"/>
        </w:rPr>
      </w:pPr>
      <w:r>
        <w:rPr>
          <w:rFonts w:hint="cs"/>
          <w:rtl/>
          <w:lang w:eastAsia="he-IL"/>
        </w:rPr>
        <w:t xml:space="preserve">עוד לא הפעלתי. </w:t>
      </w:r>
    </w:p>
    <w:p w:rsidR="00DA1059" w:rsidRDefault="00DA1059" w:rsidP="00F95782">
      <w:pPr>
        <w:rPr>
          <w:rtl/>
          <w:lang w:eastAsia="he-IL"/>
        </w:rPr>
      </w:pPr>
      <w:bookmarkStart w:id="12755" w:name="_ETM_Q62_111000"/>
      <w:bookmarkEnd w:id="12755"/>
    </w:p>
    <w:p w:rsidR="00DA1059" w:rsidRDefault="00DA1059" w:rsidP="00F95782">
      <w:pPr>
        <w:pStyle w:val="-"/>
        <w:rPr>
          <w:rtl/>
        </w:rPr>
      </w:pPr>
      <w:bookmarkStart w:id="12756" w:name="ET_speakercontinue_5260_8"/>
      <w:r w:rsidRPr="00195981">
        <w:rPr>
          <w:rStyle w:val="TagStyle"/>
          <w:rtl/>
        </w:rPr>
        <w:t xml:space="preserve"> &lt;&lt; דובר_המשך &gt;&gt;</w:t>
      </w:r>
      <w:r w:rsidRPr="00062C98">
        <w:rPr>
          <w:rStyle w:val="TagStyle"/>
          <w:rtl/>
        </w:rPr>
        <w:t xml:space="preserve"> </w:t>
      </w:r>
      <w:r>
        <w:rPr>
          <w:rtl/>
        </w:rPr>
        <w:t>יואב בן צור (ש"ס):</w:t>
      </w:r>
      <w:r w:rsidRPr="00062C98">
        <w:rPr>
          <w:rStyle w:val="TagStyle"/>
          <w:rtl/>
        </w:rPr>
        <w:t xml:space="preserve"> </w:t>
      </w:r>
      <w:r w:rsidRPr="00195981">
        <w:rPr>
          <w:rStyle w:val="TagStyle"/>
          <w:rtl/>
        </w:rPr>
        <w:t>&lt;&lt; דובר_המשך &gt;&gt;</w:t>
      </w:r>
      <w:r>
        <w:rPr>
          <w:rtl/>
        </w:rPr>
        <w:t xml:space="preserve">   </w:t>
      </w:r>
      <w:bookmarkEnd w:id="12756"/>
    </w:p>
    <w:p w:rsidR="00DA1059" w:rsidRDefault="00DA1059" w:rsidP="00CE6451">
      <w:pPr>
        <w:rPr>
          <w:rtl/>
          <w:lang w:eastAsia="he-IL"/>
        </w:rPr>
      </w:pPr>
    </w:p>
    <w:p w:rsidR="00DA1059" w:rsidRPr="00062C98" w:rsidRDefault="00DA1059" w:rsidP="00F95782">
      <w:pPr>
        <w:rPr>
          <w:rtl/>
          <w:lang w:eastAsia="he-IL"/>
        </w:rPr>
      </w:pPr>
      <w:r>
        <w:rPr>
          <w:rFonts w:hint="cs"/>
          <w:rtl/>
          <w:lang w:eastAsia="he-IL"/>
        </w:rPr>
        <w:t xml:space="preserve">אל תפעיל. עוד שתי דקות תתחיל להפעיל. </w:t>
      </w:r>
    </w:p>
    <w:p w:rsidR="00DA1059" w:rsidRDefault="00DA1059" w:rsidP="00CE6451">
      <w:pPr>
        <w:rPr>
          <w:rtl/>
          <w:lang w:eastAsia="he-IL"/>
        </w:rPr>
      </w:pPr>
    </w:p>
    <w:p w:rsidR="00DA1059" w:rsidRDefault="00DA1059" w:rsidP="00F95782">
      <w:pPr>
        <w:rPr>
          <w:rtl/>
          <w:lang w:eastAsia="he-IL"/>
        </w:rPr>
      </w:pPr>
      <w:bookmarkStart w:id="12757" w:name="_ETM_Q62_115000"/>
      <w:bookmarkEnd w:id="12757"/>
      <w:r>
        <w:rPr>
          <w:rFonts w:hint="cs"/>
          <w:rtl/>
          <w:lang w:eastAsia="he-IL"/>
        </w:rPr>
        <w:t xml:space="preserve">אדוני היושב-ראש, גברתי השרה, חבריי חברי הכנסת, כמי שנמצא לפחות פעם בשבוע ברחבת הכותל המערבי </w:t>
      </w:r>
      <w:r>
        <w:rPr>
          <w:rtl/>
          <w:lang w:eastAsia="he-IL"/>
        </w:rPr>
        <w:t>–</w:t>
      </w:r>
      <w:r>
        <w:rPr>
          <w:rFonts w:hint="cs"/>
          <w:rtl/>
          <w:lang w:eastAsia="he-IL"/>
        </w:rPr>
        <w:t xml:space="preserve"> מוסי, חבר הכנסת מוסי רז </w:t>
      </w:r>
      <w:r w:rsidR="00267305">
        <w:rPr>
          <w:rFonts w:hint="cs"/>
          <w:rtl/>
          <w:lang w:eastAsia="he-IL"/>
        </w:rPr>
        <w:t>– –</w:t>
      </w:r>
    </w:p>
    <w:p w:rsidR="00DA1059" w:rsidRDefault="00DA1059" w:rsidP="00F95782">
      <w:pPr>
        <w:ind w:firstLine="0"/>
        <w:rPr>
          <w:rtl/>
          <w:lang w:eastAsia="he-IL"/>
        </w:rPr>
      </w:pPr>
    </w:p>
    <w:p w:rsidR="00DA1059" w:rsidRDefault="00DA1059" w:rsidP="00F95782">
      <w:pPr>
        <w:pStyle w:val="af7"/>
        <w:rPr>
          <w:rtl/>
        </w:rPr>
      </w:pPr>
      <w:bookmarkStart w:id="12758" w:name="ET_yor_6032_9"/>
      <w:r w:rsidRPr="00195981">
        <w:rPr>
          <w:rStyle w:val="TagStyle"/>
          <w:rtl/>
        </w:rPr>
        <w:t xml:space="preserve"> &lt;&lt; יור &gt;&gt;</w:t>
      </w:r>
      <w:r w:rsidRPr="00FB1B84">
        <w:rPr>
          <w:rStyle w:val="TagStyle"/>
          <w:rtl/>
        </w:rPr>
        <w:t xml:space="preserve"> </w:t>
      </w:r>
      <w:r>
        <w:rPr>
          <w:rtl/>
        </w:rPr>
        <w:t>היו"ר מנסור עבאס:</w:t>
      </w:r>
      <w:r w:rsidRPr="00FB1B84">
        <w:rPr>
          <w:rStyle w:val="TagStyle"/>
          <w:rtl/>
        </w:rPr>
        <w:t xml:space="preserve"> </w:t>
      </w:r>
      <w:r w:rsidRPr="00195981">
        <w:rPr>
          <w:rStyle w:val="TagStyle"/>
          <w:rtl/>
        </w:rPr>
        <w:t>&lt;&lt; יור &gt;&gt;</w:t>
      </w:r>
      <w:r>
        <w:rPr>
          <w:rtl/>
        </w:rPr>
        <w:t xml:space="preserve">   </w:t>
      </w:r>
      <w:bookmarkEnd w:id="12758"/>
    </w:p>
    <w:p w:rsidR="00DA1059" w:rsidRDefault="00DA1059" w:rsidP="00CE6451">
      <w:pPr>
        <w:rPr>
          <w:rtl/>
          <w:lang w:eastAsia="he-IL"/>
        </w:rPr>
      </w:pPr>
    </w:p>
    <w:p w:rsidR="00DA1059" w:rsidRDefault="00DA1059" w:rsidP="00F95782">
      <w:pPr>
        <w:rPr>
          <w:rtl/>
          <w:lang w:eastAsia="he-IL"/>
        </w:rPr>
      </w:pPr>
      <w:r>
        <w:rPr>
          <w:rFonts w:hint="cs"/>
          <w:rtl/>
          <w:lang w:eastAsia="he-IL"/>
        </w:rPr>
        <w:t xml:space="preserve">בואו נקשיב, חברי הכנסת. </w:t>
      </w:r>
    </w:p>
    <w:p w:rsidR="00DA1059" w:rsidRDefault="00DA1059" w:rsidP="00F95782">
      <w:pPr>
        <w:rPr>
          <w:rtl/>
          <w:lang w:eastAsia="he-IL"/>
        </w:rPr>
      </w:pPr>
    </w:p>
    <w:p w:rsidR="00DA1059" w:rsidRDefault="00DA1059" w:rsidP="00F95782">
      <w:pPr>
        <w:pStyle w:val="-"/>
        <w:rPr>
          <w:rtl/>
        </w:rPr>
      </w:pPr>
      <w:bookmarkStart w:id="12759" w:name="ET_speakercontinue_5260_10"/>
      <w:r w:rsidRPr="00195981">
        <w:rPr>
          <w:rStyle w:val="TagStyle"/>
          <w:rtl/>
        </w:rPr>
        <w:t xml:space="preserve"> &lt;&lt; דובר_המשך &gt;&gt;</w:t>
      </w:r>
      <w:r w:rsidRPr="00FB1B84">
        <w:rPr>
          <w:rStyle w:val="TagStyle"/>
          <w:rtl/>
        </w:rPr>
        <w:t xml:space="preserve"> </w:t>
      </w:r>
      <w:r>
        <w:rPr>
          <w:rtl/>
        </w:rPr>
        <w:t>יואב בן צור (ש"ס):</w:t>
      </w:r>
      <w:r w:rsidRPr="00FB1B84">
        <w:rPr>
          <w:rStyle w:val="TagStyle"/>
          <w:rtl/>
        </w:rPr>
        <w:t xml:space="preserve"> </w:t>
      </w:r>
      <w:r w:rsidRPr="00195981">
        <w:rPr>
          <w:rStyle w:val="TagStyle"/>
          <w:rtl/>
        </w:rPr>
        <w:t>&lt;&lt; דובר_המשך &gt;&gt;</w:t>
      </w:r>
      <w:r>
        <w:rPr>
          <w:rtl/>
        </w:rPr>
        <w:t xml:space="preserve">   </w:t>
      </w:r>
      <w:bookmarkEnd w:id="12759"/>
    </w:p>
    <w:p w:rsidR="00DA1059" w:rsidRDefault="00DA1059" w:rsidP="00CE6451">
      <w:pPr>
        <w:rPr>
          <w:rtl/>
          <w:lang w:eastAsia="he-IL"/>
        </w:rPr>
      </w:pPr>
    </w:p>
    <w:p w:rsidR="00DA1059" w:rsidRDefault="00267305" w:rsidP="00F95782">
      <w:pPr>
        <w:rPr>
          <w:rtl/>
          <w:lang w:eastAsia="he-IL"/>
        </w:rPr>
      </w:pPr>
      <w:bookmarkStart w:id="12760" w:name="_ETM_Q62_129000"/>
      <w:bookmarkEnd w:id="12760"/>
      <w:r>
        <w:rPr>
          <w:rFonts w:hint="cs"/>
          <w:rtl/>
          <w:lang w:eastAsia="he-IL"/>
        </w:rPr>
        <w:t>– –</w:t>
      </w:r>
      <w:r w:rsidR="00DA1059">
        <w:rPr>
          <w:rFonts w:hint="cs"/>
          <w:rtl/>
          <w:lang w:eastAsia="he-IL"/>
        </w:rPr>
        <w:t xml:space="preserve"> אני אשמח אם תשמע מה </w:t>
      </w:r>
      <w:bookmarkStart w:id="12761" w:name="_ETM_Q62_132000"/>
      <w:bookmarkEnd w:id="12761"/>
      <w:r w:rsidR="00DA1059">
        <w:rPr>
          <w:rFonts w:hint="cs"/>
          <w:rtl/>
          <w:lang w:eastAsia="he-IL"/>
        </w:rPr>
        <w:t xml:space="preserve">שיש לי לומר. אני אענה על ראשון </w:t>
      </w:r>
      <w:r w:rsidR="00DA1059">
        <w:rPr>
          <w:rFonts w:hint="eastAsia"/>
          <w:rtl/>
          <w:lang w:eastAsia="he-IL"/>
        </w:rPr>
        <w:t xml:space="preserve">– </w:t>
      </w:r>
      <w:r w:rsidR="00DA1059">
        <w:rPr>
          <w:rFonts w:hint="cs"/>
          <w:rtl/>
          <w:lang w:eastAsia="he-IL"/>
        </w:rPr>
        <w:t xml:space="preserve">ראשון ועל אחרון </w:t>
      </w:r>
      <w:r w:rsidR="00DA1059">
        <w:rPr>
          <w:rFonts w:hint="eastAsia"/>
          <w:rtl/>
          <w:lang w:eastAsia="he-IL"/>
        </w:rPr>
        <w:t xml:space="preserve">– </w:t>
      </w:r>
      <w:r w:rsidR="00DA1059">
        <w:rPr>
          <w:rFonts w:hint="cs"/>
          <w:rtl/>
          <w:lang w:eastAsia="he-IL"/>
        </w:rPr>
        <w:t xml:space="preserve">אחרון. </w:t>
      </w:r>
    </w:p>
    <w:p w:rsidR="00DA1059" w:rsidRDefault="00DA1059" w:rsidP="00F95782">
      <w:pPr>
        <w:rPr>
          <w:rtl/>
          <w:lang w:eastAsia="he-IL"/>
        </w:rPr>
      </w:pPr>
    </w:p>
    <w:p w:rsidR="00DA1059" w:rsidRDefault="00DA1059" w:rsidP="00F95782">
      <w:pPr>
        <w:rPr>
          <w:rtl/>
          <w:lang w:eastAsia="he-IL"/>
        </w:rPr>
      </w:pPr>
      <w:r>
        <w:rPr>
          <w:rFonts w:hint="cs"/>
          <w:rtl/>
          <w:lang w:eastAsia="he-IL"/>
        </w:rPr>
        <w:t>כחבר דירקטוריון של הקרן למ</w:t>
      </w:r>
      <w:bookmarkStart w:id="12762" w:name="_ETM_Q62_138000"/>
      <w:bookmarkEnd w:id="12762"/>
      <w:r>
        <w:rPr>
          <w:rFonts w:hint="cs"/>
          <w:rtl/>
          <w:lang w:eastAsia="he-IL"/>
        </w:rPr>
        <w:t xml:space="preserve">ורשת הכותל לפני כ-20 שנה, אני מכיר את מצבו של </w:t>
      </w:r>
      <w:bookmarkStart w:id="12763" w:name="_ETM_Q62_144000"/>
      <w:bookmarkEnd w:id="12763"/>
      <w:r>
        <w:rPr>
          <w:rFonts w:hint="cs"/>
          <w:rtl/>
          <w:lang w:eastAsia="he-IL"/>
        </w:rPr>
        <w:t xml:space="preserve">הכותל אז ואני מכיר את מצבו של הכותל היום, אחרי </w:t>
      </w:r>
      <w:bookmarkStart w:id="12764" w:name="_ETM_Q62_147000"/>
      <w:bookmarkEnd w:id="12764"/>
      <w:r>
        <w:rPr>
          <w:rFonts w:hint="cs"/>
          <w:rtl/>
          <w:lang w:eastAsia="he-IL"/>
        </w:rPr>
        <w:t xml:space="preserve">שהגאון הרב שמואל </w:t>
      </w:r>
      <w:proofErr w:type="spellStart"/>
      <w:r>
        <w:rPr>
          <w:rFonts w:hint="cs"/>
          <w:rtl/>
          <w:lang w:eastAsia="he-IL"/>
        </w:rPr>
        <w:t>רבינוביץ</w:t>
      </w:r>
      <w:proofErr w:type="spellEnd"/>
      <w:r>
        <w:rPr>
          <w:rFonts w:hint="cs"/>
          <w:rtl/>
          <w:lang w:eastAsia="he-IL"/>
        </w:rPr>
        <w:t xml:space="preserve">', רב הכותל, נכנס לעניינים שם, ולית </w:t>
      </w:r>
      <w:bookmarkStart w:id="12765" w:name="_ETM_Q62_151000"/>
      <w:bookmarkEnd w:id="12765"/>
      <w:r>
        <w:rPr>
          <w:rFonts w:hint="cs"/>
          <w:rtl/>
          <w:lang w:eastAsia="he-IL"/>
        </w:rPr>
        <w:t xml:space="preserve">מאן דפליג, אין מחלוקת שמצב הכותל היום </w:t>
      </w:r>
      <w:r>
        <w:rPr>
          <w:rFonts w:hint="eastAsia"/>
          <w:rtl/>
          <w:lang w:eastAsia="he-IL"/>
        </w:rPr>
        <w:t xml:space="preserve">– הוא פשוט </w:t>
      </w:r>
      <w:r>
        <w:rPr>
          <w:rFonts w:hint="cs"/>
          <w:rtl/>
          <w:lang w:eastAsia="he-IL"/>
        </w:rPr>
        <w:t xml:space="preserve">מוחזק </w:t>
      </w:r>
      <w:bookmarkStart w:id="12766" w:name="_ETM_Q62_157000"/>
      <w:bookmarkEnd w:id="12766"/>
      <w:r>
        <w:rPr>
          <w:rFonts w:hint="cs"/>
          <w:rtl/>
          <w:lang w:eastAsia="he-IL"/>
        </w:rPr>
        <w:t xml:space="preserve">בצורה מכובדת ורגילה. זה נכון שהרב רבינוביץ' משמש 21 </w:t>
      </w:r>
      <w:bookmarkStart w:id="12767" w:name="_ETM_Q62_167000"/>
      <w:bookmarkEnd w:id="12767"/>
      <w:r>
        <w:rPr>
          <w:rFonts w:hint="cs"/>
          <w:rtl/>
          <w:lang w:eastAsia="he-IL"/>
        </w:rPr>
        <w:t xml:space="preserve">שנה. ב-2017 פנתה התנועה לאיכות השלטון ליועץ המשפטי לממשלה </w:t>
      </w:r>
      <w:bookmarkStart w:id="12768" w:name="_ETM_Q62_170000"/>
      <w:bookmarkEnd w:id="12768"/>
      <w:r>
        <w:rPr>
          <w:rFonts w:hint="cs"/>
          <w:rtl/>
          <w:lang w:eastAsia="he-IL"/>
        </w:rPr>
        <w:t xml:space="preserve">וביקשה לקצוב את כהונת רב הכותל. היועץ המשפטי לממשלה אכן נענה, ואמר שהוא קוצב את כהונתו </w:t>
      </w:r>
      <w:bookmarkStart w:id="12769" w:name="_ETM_Q62_182000"/>
      <w:bookmarkEnd w:id="12769"/>
      <w:r>
        <w:rPr>
          <w:rFonts w:hint="cs"/>
          <w:rtl/>
          <w:lang w:eastAsia="he-IL"/>
        </w:rPr>
        <w:t xml:space="preserve">של רב הכותל לשש שנים, אך מה </w:t>
      </w:r>
      <w:r>
        <w:rPr>
          <w:rFonts w:hint="eastAsia"/>
          <w:rtl/>
          <w:lang w:eastAsia="he-IL"/>
        </w:rPr>
        <w:t xml:space="preserve">– </w:t>
      </w:r>
      <w:r>
        <w:rPr>
          <w:rFonts w:hint="cs"/>
          <w:rtl/>
          <w:lang w:eastAsia="he-IL"/>
        </w:rPr>
        <w:t xml:space="preserve">הדבר הזה יחול רק לאחר שתסתיים כהונתו של הרב </w:t>
      </w:r>
      <w:bookmarkStart w:id="12770" w:name="_ETM_Q62_187000"/>
      <w:bookmarkEnd w:id="12770"/>
      <w:proofErr w:type="spellStart"/>
      <w:r>
        <w:rPr>
          <w:rFonts w:hint="cs"/>
          <w:rtl/>
          <w:lang w:eastAsia="he-IL"/>
        </w:rPr>
        <w:t>רבינוביץ</w:t>
      </w:r>
      <w:proofErr w:type="spellEnd"/>
      <w:r>
        <w:rPr>
          <w:rFonts w:hint="cs"/>
          <w:rtl/>
          <w:lang w:eastAsia="he-IL"/>
        </w:rPr>
        <w:t xml:space="preserve">'. </w:t>
      </w:r>
    </w:p>
    <w:p w:rsidR="00DA1059" w:rsidRDefault="00DA1059" w:rsidP="00F95782">
      <w:pPr>
        <w:rPr>
          <w:rtl/>
          <w:lang w:eastAsia="he-IL"/>
        </w:rPr>
      </w:pPr>
    </w:p>
    <w:p w:rsidR="00DA1059" w:rsidRDefault="00DA1059" w:rsidP="00B666ED">
      <w:pPr>
        <w:rPr>
          <w:rtl/>
          <w:lang w:eastAsia="he-IL"/>
        </w:rPr>
      </w:pPr>
      <w:bookmarkStart w:id="12771" w:name="_ETM_Q62_193000"/>
      <w:bookmarkEnd w:id="12771"/>
      <w:r>
        <w:rPr>
          <w:rFonts w:hint="cs"/>
          <w:rtl/>
          <w:lang w:eastAsia="he-IL"/>
        </w:rPr>
        <w:t xml:space="preserve">כידוע לך, גם היועצים המשפטיים לממשלה הגבילו את כהונתם </w:t>
      </w:r>
      <w:bookmarkStart w:id="12772" w:name="_ETM_Q62_192000"/>
      <w:bookmarkEnd w:id="12772"/>
      <w:r>
        <w:rPr>
          <w:rFonts w:hint="cs"/>
          <w:rtl/>
          <w:lang w:eastAsia="he-IL"/>
        </w:rPr>
        <w:t xml:space="preserve">של יועצים במשרדי הממשלה, אבל היועצים המשפטיים הישנים, </w:t>
      </w:r>
      <w:bookmarkStart w:id="12773" w:name="_ETM_Q62_203000"/>
      <w:bookmarkEnd w:id="12773"/>
      <w:r>
        <w:rPr>
          <w:rFonts w:hint="cs"/>
          <w:rtl/>
          <w:lang w:eastAsia="he-IL"/>
        </w:rPr>
        <w:t xml:space="preserve">של לפני ההחלטה הזאת, נשארים בכיסאותיהם ללא הגבלה. יסביר לי כבודו מה ההבדל. </w:t>
      </w:r>
      <w:bookmarkStart w:id="12774" w:name="_ETM_Q62_207000"/>
      <w:bookmarkEnd w:id="12774"/>
      <w:r>
        <w:rPr>
          <w:rFonts w:hint="cs"/>
          <w:rtl/>
          <w:lang w:eastAsia="he-IL"/>
        </w:rPr>
        <w:t xml:space="preserve">יש מכתב של היועץ המשפטי לממשלה שקובע שכהונתו של הרב רבינוביץ' תוכל להימשך עד שהוא </w:t>
      </w:r>
      <w:bookmarkStart w:id="12775" w:name="_ETM_Q62_210000"/>
      <w:bookmarkEnd w:id="12775"/>
      <w:r>
        <w:rPr>
          <w:rFonts w:hint="cs"/>
          <w:rtl/>
          <w:lang w:eastAsia="he-IL"/>
        </w:rPr>
        <w:t xml:space="preserve">יצא לפנסיה או יחליט לפרוש לפני כן </w:t>
      </w:r>
      <w:bookmarkStart w:id="12776" w:name="_ETM_Q62_214000"/>
      <w:bookmarkEnd w:id="12776"/>
      <w:r>
        <w:rPr>
          <w:rFonts w:hint="cs"/>
          <w:rtl/>
          <w:lang w:eastAsia="he-IL"/>
        </w:rPr>
        <w:t xml:space="preserve">וללכת לתפקיד אחר, מכיוון שההחלטה בעניינו נתקבלה רק לאחר שהוא כבר מכהן בתפקיד, ולכן לא חלה עליו ההגבלה הזאת. </w:t>
      </w:r>
    </w:p>
    <w:p w:rsidR="00DA1059" w:rsidRDefault="00DA1059" w:rsidP="00F95782">
      <w:pPr>
        <w:rPr>
          <w:rtl/>
          <w:lang w:eastAsia="he-IL"/>
        </w:rPr>
      </w:pPr>
    </w:p>
    <w:p w:rsidR="00DA1059" w:rsidRDefault="00DA1059" w:rsidP="00B666ED">
      <w:pPr>
        <w:rPr>
          <w:rtl/>
          <w:lang w:eastAsia="he-IL"/>
        </w:rPr>
      </w:pPr>
      <w:r>
        <w:rPr>
          <w:rFonts w:hint="cs"/>
          <w:rtl/>
          <w:lang w:eastAsia="he-IL"/>
        </w:rPr>
        <w:t xml:space="preserve">שנית, מי שעובר על החוק בכותל </w:t>
      </w:r>
      <w:bookmarkStart w:id="12777" w:name="_ETM_Q62_232000"/>
      <w:bookmarkEnd w:id="12777"/>
      <w:r w:rsidR="00B666ED">
        <w:rPr>
          <w:rFonts w:hint="eastAsia"/>
          <w:rtl/>
          <w:lang w:eastAsia="he-IL"/>
        </w:rPr>
        <w:t>–</w:t>
      </w:r>
      <w:r w:rsidR="00B666ED">
        <w:rPr>
          <w:rFonts w:hint="cs"/>
          <w:rtl/>
          <w:lang w:eastAsia="he-IL"/>
        </w:rPr>
        <w:t xml:space="preserve"> </w:t>
      </w:r>
      <w:r>
        <w:rPr>
          <w:rFonts w:hint="cs"/>
          <w:rtl/>
          <w:lang w:eastAsia="he-IL"/>
        </w:rPr>
        <w:t xml:space="preserve">יושב-ראש ועדת החוקה קיבל חוות דעת מהיועץ המשפטי לממשלה, שאמר שאולי בגלל חסינותו מותר לו להיכנס עם ספר תורה לאחר שהוא נכנס, אבל </w:t>
      </w:r>
      <w:bookmarkStart w:id="12778" w:name="_ETM_Q62_242000"/>
      <w:bookmarkEnd w:id="12778"/>
      <w:r>
        <w:rPr>
          <w:rFonts w:hint="cs"/>
          <w:rtl/>
          <w:lang w:eastAsia="he-IL"/>
        </w:rPr>
        <w:t>אסור לו בשום פנים ואופן למסור את זה לאף אחד</w:t>
      </w:r>
      <w:r w:rsidR="00B666ED">
        <w:rPr>
          <w:rFonts w:hint="cs"/>
          <w:rtl/>
          <w:lang w:eastAsia="he-IL"/>
        </w:rPr>
        <w:t>,</w:t>
      </w:r>
      <w:r>
        <w:rPr>
          <w:rFonts w:hint="cs"/>
          <w:rtl/>
          <w:lang w:eastAsia="he-IL"/>
        </w:rPr>
        <w:t xml:space="preserve"> זאת עבירה על </w:t>
      </w:r>
      <w:bookmarkStart w:id="12779" w:name="_ETM_Q62_244000"/>
      <w:bookmarkEnd w:id="12779"/>
      <w:r>
        <w:rPr>
          <w:rFonts w:hint="cs"/>
          <w:rtl/>
          <w:lang w:eastAsia="he-IL"/>
        </w:rPr>
        <w:t xml:space="preserve">החוק. איזו דוגמה של יושב-ראש ועדת חוקה שעובר על החוק בריש גלי כדי לרצות מאן דהוא או </w:t>
      </w:r>
      <w:bookmarkStart w:id="12780" w:name="_ETM_Q62_255000"/>
      <w:bookmarkEnd w:id="12780"/>
      <w:r>
        <w:rPr>
          <w:rFonts w:hint="cs"/>
          <w:rtl/>
          <w:lang w:eastAsia="he-IL"/>
        </w:rPr>
        <w:t xml:space="preserve">מישהו ולהראות שכל כך מוצדק התפקיד שלו, היכן </w:t>
      </w:r>
      <w:bookmarkStart w:id="12781" w:name="_ETM_Q62_256000"/>
      <w:bookmarkEnd w:id="12781"/>
      <w:r>
        <w:rPr>
          <w:rFonts w:hint="cs"/>
          <w:rtl/>
          <w:lang w:eastAsia="he-IL"/>
        </w:rPr>
        <w:t>שהוא נמצא, וכמה זה חשוב שיש לו חסינות, והוא יוכל בעקבות החסינות הזאת להיכנס לרחבת הכותל לעזרת נשים</w:t>
      </w:r>
      <w:r w:rsidR="00B666ED">
        <w:rPr>
          <w:rFonts w:hint="cs"/>
          <w:rtl/>
          <w:lang w:eastAsia="he-IL"/>
        </w:rPr>
        <w:t>.</w:t>
      </w:r>
      <w:r>
        <w:rPr>
          <w:rFonts w:hint="cs"/>
          <w:rtl/>
          <w:lang w:eastAsia="he-IL"/>
        </w:rPr>
        <w:t xml:space="preserve"> </w:t>
      </w:r>
    </w:p>
    <w:p w:rsidR="00DA1059" w:rsidRDefault="00DA1059" w:rsidP="00F95782">
      <w:pPr>
        <w:rPr>
          <w:rtl/>
          <w:lang w:eastAsia="he-IL"/>
        </w:rPr>
      </w:pPr>
    </w:p>
    <w:p w:rsidR="00DA1059" w:rsidRDefault="00DA1059" w:rsidP="00B666ED">
      <w:pPr>
        <w:rPr>
          <w:rtl/>
          <w:lang w:eastAsia="he-IL"/>
        </w:rPr>
      </w:pPr>
      <w:r>
        <w:rPr>
          <w:rFonts w:hint="cs"/>
          <w:rtl/>
          <w:lang w:eastAsia="he-IL"/>
        </w:rPr>
        <w:t xml:space="preserve">מוסי, אני רוצה לומר לך שאשתי מתפללת איתי יחד פעם בשבוע בכותל. אף אחד לא מפריע לה, אף אחד לא מונע ממנה להתפלל. </w:t>
      </w:r>
      <w:bookmarkStart w:id="12782" w:name="_ETM_Q62_282000"/>
      <w:bookmarkEnd w:id="12782"/>
      <w:r>
        <w:rPr>
          <w:rFonts w:hint="cs"/>
          <w:rtl/>
          <w:lang w:eastAsia="he-IL"/>
        </w:rPr>
        <w:t xml:space="preserve">אנו נוהגים ברחבת הכותל – יש חוק שמי שממונה על הכותל זה רב הכותל, הוא קובע את התקנות, והתקנות מאושרות על ידי היועצים המשפטיים. עכשיו, בבקשה, יש לכם ממשלה שיכולה להעביר כל חוק, יכולה לקבוע שיום השבת הוא לא </w:t>
      </w:r>
      <w:bookmarkStart w:id="12783" w:name="_ETM_Q62_292000"/>
      <w:bookmarkEnd w:id="12783"/>
      <w:r>
        <w:rPr>
          <w:rFonts w:hint="cs"/>
          <w:rtl/>
          <w:lang w:eastAsia="he-IL"/>
        </w:rPr>
        <w:t>שבת, יכולה לקבוע שהשמש תשקע יותר מוקדם או יותר מאוחר</w:t>
      </w:r>
      <w:r w:rsidR="00B666ED">
        <w:rPr>
          <w:rFonts w:hint="cs"/>
          <w:rtl/>
          <w:lang w:eastAsia="he-IL"/>
        </w:rPr>
        <w:t>,</w:t>
      </w:r>
      <w:r>
        <w:rPr>
          <w:rFonts w:hint="cs"/>
          <w:rtl/>
          <w:lang w:eastAsia="he-IL"/>
        </w:rPr>
        <w:t xml:space="preserve"> כל מה שאתם רוצים אתם יכולים להעביר. כרגע החוק הוא שאסור לנשים להיכנס לרחבת הכותל עם ספר תורה לפי התקנות, ומי שעושה אחרת עובר על החוק. עובר על החוק. </w:t>
      </w:r>
    </w:p>
    <w:p w:rsidR="00DA1059" w:rsidRDefault="00DA1059" w:rsidP="00F95782">
      <w:pPr>
        <w:rPr>
          <w:rtl/>
          <w:lang w:eastAsia="he-IL"/>
        </w:rPr>
      </w:pPr>
      <w:bookmarkStart w:id="12784" w:name="_ETM_Q62_320654"/>
      <w:bookmarkStart w:id="12785" w:name="_ETM_Q62_320728"/>
      <w:bookmarkEnd w:id="12784"/>
      <w:bookmarkEnd w:id="12785"/>
    </w:p>
    <w:p w:rsidR="00DA1059" w:rsidRDefault="00DA1059" w:rsidP="00F95782">
      <w:pPr>
        <w:rPr>
          <w:rtl/>
          <w:lang w:eastAsia="he-IL"/>
        </w:rPr>
      </w:pPr>
      <w:bookmarkStart w:id="12786" w:name="_ETM_Q62_320901"/>
      <w:bookmarkStart w:id="12787" w:name="_ETM_Q62_320973"/>
      <w:bookmarkEnd w:id="12786"/>
      <w:bookmarkEnd w:id="12787"/>
      <w:r>
        <w:rPr>
          <w:rFonts w:hint="cs"/>
          <w:rtl/>
          <w:lang w:eastAsia="he-IL"/>
        </w:rPr>
        <w:t xml:space="preserve">לכן אני אומר לך </w:t>
      </w:r>
      <w:bookmarkStart w:id="12788" w:name="_ETM_Q62_314000"/>
      <w:bookmarkEnd w:id="12788"/>
      <w:r w:rsidR="00267305">
        <w:rPr>
          <w:rFonts w:hint="cs"/>
          <w:rtl/>
          <w:lang w:eastAsia="he-IL"/>
        </w:rPr>
        <w:t>– – –</w:t>
      </w:r>
    </w:p>
    <w:p w:rsidR="00DA1059" w:rsidRDefault="00DA1059" w:rsidP="00F95782">
      <w:pPr>
        <w:rPr>
          <w:rtl/>
          <w:lang w:eastAsia="he-IL"/>
        </w:rPr>
      </w:pPr>
    </w:p>
    <w:p w:rsidR="00DA1059" w:rsidRDefault="00DA1059" w:rsidP="00F95782">
      <w:pPr>
        <w:pStyle w:val="af7"/>
        <w:rPr>
          <w:rtl/>
        </w:rPr>
      </w:pPr>
      <w:r w:rsidRPr="00195981">
        <w:rPr>
          <w:rStyle w:val="TagStyle"/>
          <w:rtl/>
        </w:rPr>
        <w:t xml:space="preserve"> &lt;&lt; יור &gt;&gt;</w:t>
      </w:r>
      <w:r w:rsidRPr="0051120C">
        <w:rPr>
          <w:rStyle w:val="TagStyle"/>
          <w:rtl/>
        </w:rPr>
        <w:t xml:space="preserve"> </w:t>
      </w:r>
      <w:r>
        <w:rPr>
          <w:rtl/>
        </w:rPr>
        <w:t>היו"ר מנסור עבאס:</w:t>
      </w:r>
      <w:r w:rsidRPr="0051120C">
        <w:rPr>
          <w:rStyle w:val="TagStyle"/>
          <w:rtl/>
        </w:rPr>
        <w:t xml:space="preserve"> </w:t>
      </w:r>
      <w:r w:rsidRPr="00195981">
        <w:rPr>
          <w:rStyle w:val="TagStyle"/>
          <w:rtl/>
        </w:rPr>
        <w:t>&lt;&lt; יור &gt;&gt;</w:t>
      </w:r>
      <w:r>
        <w:rPr>
          <w:rtl/>
        </w:rPr>
        <w:t xml:space="preserve">   </w:t>
      </w:r>
    </w:p>
    <w:p w:rsidR="00DA1059" w:rsidRDefault="00DA1059" w:rsidP="00CE6451">
      <w:pPr>
        <w:rPr>
          <w:rtl/>
          <w:lang w:eastAsia="he-IL"/>
        </w:rPr>
      </w:pPr>
    </w:p>
    <w:p w:rsidR="00DA1059" w:rsidRDefault="00DA1059" w:rsidP="00F95782">
      <w:pPr>
        <w:rPr>
          <w:rtl/>
          <w:lang w:eastAsia="he-IL"/>
        </w:rPr>
      </w:pPr>
      <w:r>
        <w:rPr>
          <w:rFonts w:hint="cs"/>
          <w:rtl/>
          <w:lang w:eastAsia="he-IL"/>
        </w:rPr>
        <w:t xml:space="preserve">כן. </w:t>
      </w:r>
    </w:p>
    <w:p w:rsidR="00DA1059" w:rsidRDefault="00DA1059" w:rsidP="00F95782">
      <w:pPr>
        <w:rPr>
          <w:rtl/>
          <w:lang w:eastAsia="he-IL"/>
        </w:rPr>
      </w:pPr>
    </w:p>
    <w:p w:rsidR="00DA1059" w:rsidRDefault="00DA1059" w:rsidP="00F95782">
      <w:pPr>
        <w:pStyle w:val="-"/>
        <w:rPr>
          <w:rtl/>
        </w:rPr>
      </w:pPr>
      <w:bookmarkStart w:id="12789" w:name="ET_speakercontinue_5260_5"/>
      <w:r w:rsidRPr="00195981">
        <w:rPr>
          <w:rStyle w:val="TagStyle"/>
          <w:rtl/>
        </w:rPr>
        <w:t xml:space="preserve"> &lt;&lt; דובר_המשך &gt;&gt;</w:t>
      </w:r>
      <w:r w:rsidRPr="0051120C">
        <w:rPr>
          <w:rStyle w:val="TagStyle"/>
          <w:rtl/>
        </w:rPr>
        <w:t xml:space="preserve"> </w:t>
      </w:r>
      <w:r>
        <w:rPr>
          <w:rtl/>
        </w:rPr>
        <w:t>יואב בן צור (ש"ס):</w:t>
      </w:r>
      <w:r w:rsidRPr="0051120C">
        <w:rPr>
          <w:rStyle w:val="TagStyle"/>
          <w:rtl/>
        </w:rPr>
        <w:t xml:space="preserve"> </w:t>
      </w:r>
      <w:r w:rsidRPr="00195981">
        <w:rPr>
          <w:rStyle w:val="TagStyle"/>
          <w:rtl/>
        </w:rPr>
        <w:t>&lt;&lt; דובר_המשך &gt;&gt;</w:t>
      </w:r>
      <w:r>
        <w:rPr>
          <w:rtl/>
        </w:rPr>
        <w:t xml:space="preserve">   </w:t>
      </w:r>
      <w:bookmarkEnd w:id="12789"/>
    </w:p>
    <w:p w:rsidR="00DA1059" w:rsidRDefault="00DA1059" w:rsidP="00CE6451">
      <w:pPr>
        <w:rPr>
          <w:rtl/>
          <w:lang w:eastAsia="he-IL"/>
        </w:rPr>
      </w:pPr>
    </w:p>
    <w:p w:rsidR="00DA1059" w:rsidRDefault="00DA1059" w:rsidP="00F95782">
      <w:pPr>
        <w:rPr>
          <w:rtl/>
          <w:lang w:eastAsia="he-IL"/>
        </w:rPr>
      </w:pPr>
      <w:r>
        <w:rPr>
          <w:rFonts w:hint="cs"/>
          <w:rtl/>
          <w:lang w:eastAsia="he-IL"/>
        </w:rPr>
        <w:t xml:space="preserve">רק שנייה, מנסור. </w:t>
      </w:r>
    </w:p>
    <w:p w:rsidR="00DA1059" w:rsidRDefault="00DA1059" w:rsidP="00F95782">
      <w:pPr>
        <w:ind w:firstLine="0"/>
        <w:rPr>
          <w:rtl/>
          <w:lang w:eastAsia="he-IL"/>
        </w:rPr>
      </w:pPr>
    </w:p>
    <w:p w:rsidR="00DA1059" w:rsidRDefault="00DA1059" w:rsidP="00F95782">
      <w:pPr>
        <w:pStyle w:val="af7"/>
        <w:rPr>
          <w:rtl/>
        </w:rPr>
      </w:pPr>
      <w:bookmarkStart w:id="12790" w:name="ET_yor_6032_11"/>
      <w:r w:rsidRPr="00195981">
        <w:rPr>
          <w:rStyle w:val="TagStyle"/>
          <w:rtl/>
        </w:rPr>
        <w:t xml:space="preserve"> &lt;&lt; יור &gt;&gt;</w:t>
      </w:r>
      <w:r w:rsidRPr="00883ACF">
        <w:rPr>
          <w:rStyle w:val="TagStyle"/>
          <w:rtl/>
        </w:rPr>
        <w:t xml:space="preserve"> </w:t>
      </w:r>
      <w:r>
        <w:rPr>
          <w:rtl/>
        </w:rPr>
        <w:t>היו"ר מנסור עבאס:</w:t>
      </w:r>
      <w:r w:rsidRPr="00883ACF">
        <w:rPr>
          <w:rStyle w:val="TagStyle"/>
          <w:rtl/>
        </w:rPr>
        <w:t xml:space="preserve"> </w:t>
      </w:r>
      <w:r w:rsidRPr="00195981">
        <w:rPr>
          <w:rStyle w:val="TagStyle"/>
          <w:rtl/>
        </w:rPr>
        <w:t>&lt;&lt; יור &gt;&gt;</w:t>
      </w:r>
      <w:r>
        <w:rPr>
          <w:rtl/>
        </w:rPr>
        <w:t xml:space="preserve">   </w:t>
      </w:r>
      <w:bookmarkEnd w:id="12790"/>
    </w:p>
    <w:p w:rsidR="00DA1059" w:rsidRDefault="00DA1059" w:rsidP="00CE6451">
      <w:pPr>
        <w:rPr>
          <w:rtl/>
          <w:lang w:eastAsia="he-IL"/>
        </w:rPr>
      </w:pPr>
    </w:p>
    <w:p w:rsidR="00DA1059" w:rsidRDefault="00DA1059" w:rsidP="00F95782">
      <w:pPr>
        <w:rPr>
          <w:rtl/>
          <w:lang w:eastAsia="he-IL"/>
        </w:rPr>
      </w:pPr>
      <w:r>
        <w:rPr>
          <w:rFonts w:hint="cs"/>
          <w:rtl/>
          <w:lang w:eastAsia="he-IL"/>
        </w:rPr>
        <w:t xml:space="preserve">תמשיך. </w:t>
      </w:r>
    </w:p>
    <w:p w:rsidR="00DA1059" w:rsidRDefault="00DA1059" w:rsidP="00F95782">
      <w:pPr>
        <w:rPr>
          <w:rtl/>
          <w:lang w:eastAsia="he-IL"/>
        </w:rPr>
      </w:pPr>
    </w:p>
    <w:p w:rsidR="00DA1059" w:rsidRDefault="00DA1059" w:rsidP="00F95782">
      <w:pPr>
        <w:pStyle w:val="-"/>
        <w:rPr>
          <w:rtl/>
        </w:rPr>
      </w:pPr>
      <w:bookmarkStart w:id="12791" w:name="ET_speakercontinue_5260_12"/>
      <w:r w:rsidRPr="00195981">
        <w:rPr>
          <w:rStyle w:val="TagStyle"/>
          <w:rtl/>
        </w:rPr>
        <w:t xml:space="preserve"> &lt;&lt; דובר_המשך &gt;&gt;</w:t>
      </w:r>
      <w:r w:rsidRPr="00883ACF">
        <w:rPr>
          <w:rStyle w:val="TagStyle"/>
          <w:rtl/>
        </w:rPr>
        <w:t xml:space="preserve"> </w:t>
      </w:r>
      <w:r>
        <w:rPr>
          <w:rtl/>
        </w:rPr>
        <w:t>יואב בן צור (ש"ס):</w:t>
      </w:r>
      <w:r w:rsidRPr="00883ACF">
        <w:rPr>
          <w:rStyle w:val="TagStyle"/>
          <w:rtl/>
        </w:rPr>
        <w:t xml:space="preserve"> </w:t>
      </w:r>
      <w:r w:rsidRPr="00195981">
        <w:rPr>
          <w:rStyle w:val="TagStyle"/>
          <w:rtl/>
        </w:rPr>
        <w:t>&lt;&lt; דובר_המשך &gt;&gt;</w:t>
      </w:r>
      <w:r>
        <w:rPr>
          <w:rtl/>
        </w:rPr>
        <w:t xml:space="preserve">   </w:t>
      </w:r>
      <w:bookmarkEnd w:id="12791"/>
    </w:p>
    <w:p w:rsidR="00DA1059" w:rsidRDefault="00DA1059" w:rsidP="00CE6451">
      <w:pPr>
        <w:rPr>
          <w:rtl/>
          <w:lang w:eastAsia="he-IL"/>
        </w:rPr>
      </w:pPr>
    </w:p>
    <w:p w:rsidR="00DA1059" w:rsidRDefault="00DA1059" w:rsidP="00B666ED">
      <w:pPr>
        <w:rPr>
          <w:rtl/>
          <w:lang w:eastAsia="he-IL"/>
        </w:rPr>
      </w:pPr>
      <w:r>
        <w:rPr>
          <w:rFonts w:hint="cs"/>
          <w:rtl/>
          <w:lang w:eastAsia="he-IL"/>
        </w:rPr>
        <w:t xml:space="preserve">לכן אני אומר לך שמי שנוהג אחרת ופועל נגד החוק, </w:t>
      </w:r>
      <w:bookmarkStart w:id="12792" w:name="_ETM_Q62_329000"/>
      <w:bookmarkEnd w:id="12792"/>
      <w:r>
        <w:rPr>
          <w:rFonts w:hint="cs"/>
          <w:rtl/>
          <w:lang w:eastAsia="he-IL"/>
        </w:rPr>
        <w:t xml:space="preserve">נגד החוק </w:t>
      </w:r>
      <w:bookmarkStart w:id="12793" w:name="_ETM_Q62_335837"/>
      <w:bookmarkEnd w:id="12793"/>
      <w:r>
        <w:rPr>
          <w:rFonts w:hint="eastAsia"/>
          <w:rtl/>
          <w:lang w:eastAsia="he-IL"/>
        </w:rPr>
        <w:t xml:space="preserve">– </w:t>
      </w:r>
      <w:r>
        <w:rPr>
          <w:rFonts w:hint="cs"/>
          <w:rtl/>
          <w:lang w:eastAsia="he-IL"/>
        </w:rPr>
        <w:t>קבעו רחבה שבה יכולים להתפלל</w:t>
      </w:r>
      <w:r w:rsidR="00B666ED">
        <w:rPr>
          <w:rFonts w:hint="cs"/>
          <w:rtl/>
          <w:lang w:eastAsia="he-IL"/>
        </w:rPr>
        <w:t>,</w:t>
      </w:r>
      <w:r>
        <w:rPr>
          <w:rFonts w:hint="cs"/>
          <w:rtl/>
          <w:lang w:eastAsia="he-IL"/>
        </w:rPr>
        <w:t xml:space="preserve"> אני לא זוכר את השם, שם, בצד ימין </w:t>
      </w:r>
      <w:r>
        <w:rPr>
          <w:rtl/>
          <w:lang w:eastAsia="he-IL"/>
        </w:rPr>
        <w:t>–</w:t>
      </w:r>
      <w:r>
        <w:rPr>
          <w:rFonts w:hint="cs"/>
          <w:rtl/>
          <w:lang w:eastAsia="he-IL"/>
        </w:rPr>
        <w:t xml:space="preserve"> הם יכולים להתפלל שם </w:t>
      </w:r>
      <w:bookmarkStart w:id="12794" w:name="_ETM_Q62_336000"/>
      <w:bookmarkEnd w:id="12794"/>
      <w:r>
        <w:rPr>
          <w:rFonts w:hint="cs"/>
          <w:rtl/>
          <w:lang w:eastAsia="he-IL"/>
        </w:rPr>
        <w:t xml:space="preserve">בצורה מעורבת או איך שהם רוצים, לא עלינו, אבל עכשיו, ברחבה </w:t>
      </w:r>
      <w:bookmarkStart w:id="12795" w:name="_ETM_Q62_338000"/>
      <w:bookmarkEnd w:id="12795"/>
      <w:r>
        <w:rPr>
          <w:rFonts w:hint="cs"/>
          <w:rtl/>
          <w:lang w:eastAsia="he-IL"/>
        </w:rPr>
        <w:t>עצמה, כרגע, נכון לעכשיו, החוק אומר שיש הפרדה בין נשים לגברים</w:t>
      </w:r>
      <w:bookmarkStart w:id="12796" w:name="_ETM_Q62_341000"/>
      <w:bookmarkEnd w:id="12796"/>
      <w:r>
        <w:rPr>
          <w:rFonts w:hint="cs"/>
          <w:rtl/>
          <w:lang w:eastAsia="he-IL"/>
        </w:rPr>
        <w:t xml:space="preserve">, ואסור לבצע את הפעולות הללו. </w:t>
      </w:r>
    </w:p>
    <w:p w:rsidR="00DA1059" w:rsidRDefault="00DA1059" w:rsidP="00F95782">
      <w:pPr>
        <w:rPr>
          <w:rtl/>
          <w:lang w:eastAsia="he-IL"/>
        </w:rPr>
      </w:pPr>
      <w:bookmarkStart w:id="12797" w:name="_ETM_Q62_348000"/>
      <w:bookmarkEnd w:id="12797"/>
    </w:p>
    <w:p w:rsidR="00DA1059" w:rsidRDefault="00DA1059" w:rsidP="00F22F09">
      <w:pPr>
        <w:rPr>
          <w:rtl/>
          <w:lang w:eastAsia="he-IL"/>
        </w:rPr>
      </w:pPr>
      <w:bookmarkStart w:id="12798" w:name="_ETM_Q62_349000"/>
      <w:bookmarkEnd w:id="12798"/>
      <w:r>
        <w:rPr>
          <w:rFonts w:hint="cs"/>
          <w:rtl/>
          <w:lang w:eastAsia="he-IL"/>
        </w:rPr>
        <w:t>לכן אנחנו מחזקים מפה את ידיו של רב הכותל בפעולות ובהתנהלות שהוא מתנהל, ש</w:t>
      </w:r>
      <w:r w:rsidR="00F22F09">
        <w:rPr>
          <w:rFonts w:hint="cs"/>
          <w:rtl/>
          <w:lang w:eastAsia="he-IL"/>
        </w:rPr>
        <w:t xml:space="preserve">הוא </w:t>
      </w:r>
      <w:r>
        <w:rPr>
          <w:rFonts w:hint="cs"/>
          <w:rtl/>
          <w:lang w:eastAsia="he-IL"/>
        </w:rPr>
        <w:t xml:space="preserve">עושה אותה על פי חוק. </w:t>
      </w:r>
      <w:bookmarkStart w:id="12799" w:name="_ETM_Q62_354000"/>
      <w:bookmarkEnd w:id="12799"/>
      <w:r>
        <w:rPr>
          <w:rFonts w:hint="cs"/>
          <w:rtl/>
          <w:lang w:eastAsia="he-IL"/>
        </w:rPr>
        <w:t>גם תפקידו</w:t>
      </w:r>
      <w:r w:rsidR="00F22F09">
        <w:rPr>
          <w:rFonts w:hint="cs"/>
          <w:rtl/>
          <w:lang w:eastAsia="he-IL"/>
        </w:rPr>
        <w:t>,</w:t>
      </w:r>
      <w:r>
        <w:rPr>
          <w:rFonts w:hint="eastAsia"/>
          <w:rtl/>
          <w:lang w:eastAsia="he-IL"/>
        </w:rPr>
        <w:t xml:space="preserve"> </w:t>
      </w:r>
      <w:r>
        <w:rPr>
          <w:rFonts w:hint="cs"/>
          <w:rtl/>
          <w:lang w:eastAsia="he-IL"/>
        </w:rPr>
        <w:t xml:space="preserve">עם כל הכבוד, מעוגן בחוק. אין שום אדם שיכול למנוע ממנו. יש לו </w:t>
      </w:r>
      <w:proofErr w:type="spellStart"/>
      <w:r>
        <w:rPr>
          <w:rFonts w:hint="cs"/>
          <w:rtl/>
          <w:lang w:eastAsia="he-IL"/>
        </w:rPr>
        <w:t>ההסמכות</w:t>
      </w:r>
      <w:proofErr w:type="spellEnd"/>
      <w:r>
        <w:rPr>
          <w:rFonts w:hint="cs"/>
          <w:rtl/>
          <w:lang w:eastAsia="he-IL"/>
        </w:rPr>
        <w:t xml:space="preserve"> שהוא צריך להיות מוסמך</w:t>
      </w:r>
      <w:r w:rsidR="00F22F09">
        <w:rPr>
          <w:rFonts w:hint="cs"/>
          <w:rtl/>
          <w:lang w:eastAsia="he-IL"/>
        </w:rPr>
        <w:t>,</w:t>
      </w:r>
      <w:r>
        <w:rPr>
          <w:rFonts w:hint="cs"/>
          <w:rtl/>
          <w:lang w:eastAsia="he-IL"/>
        </w:rPr>
        <w:t xml:space="preserve"> מכל הרבנים גדולי התורה כמו רבנים אחרים. </w:t>
      </w:r>
    </w:p>
    <w:p w:rsidR="00DA1059" w:rsidRDefault="00DA1059" w:rsidP="00F95782">
      <w:pPr>
        <w:rPr>
          <w:rtl/>
          <w:lang w:eastAsia="he-IL"/>
        </w:rPr>
      </w:pPr>
    </w:p>
    <w:p w:rsidR="00DA1059" w:rsidRDefault="00DA1059" w:rsidP="00F95782">
      <w:pPr>
        <w:rPr>
          <w:rtl/>
          <w:lang w:eastAsia="he-IL"/>
        </w:rPr>
      </w:pPr>
      <w:r>
        <w:rPr>
          <w:rFonts w:hint="cs"/>
          <w:rtl/>
          <w:lang w:eastAsia="he-IL"/>
        </w:rPr>
        <w:t xml:space="preserve">אני </w:t>
      </w:r>
      <w:bookmarkStart w:id="12800" w:name="_ETM_Q62_368000"/>
      <w:bookmarkEnd w:id="12800"/>
      <w:r>
        <w:rPr>
          <w:rFonts w:hint="cs"/>
          <w:rtl/>
          <w:lang w:eastAsia="he-IL"/>
        </w:rPr>
        <w:t xml:space="preserve">רוצה לומר לך עוד דבר: אמרת שלכל מקום שנכנסים צריך לשלם. כשאתה נכנס לשמורות הטבע אתה צריך לשלם? אז גם למנהרות הכותל, שמשקיעים שם מאות מיליוני שקלים לטובת </w:t>
      </w:r>
      <w:bookmarkStart w:id="12801" w:name="_ETM_Q62_375000"/>
      <w:bookmarkEnd w:id="12801"/>
      <w:r>
        <w:rPr>
          <w:rFonts w:hint="cs"/>
          <w:rtl/>
          <w:lang w:eastAsia="he-IL"/>
        </w:rPr>
        <w:t xml:space="preserve">הטיפוח וההיסטוריה של המקום, בהחלט צריך לשלם, והסכומים סמליים מאוד מאוד והרבה יותר נמוכים </w:t>
      </w:r>
      <w:bookmarkStart w:id="12802" w:name="_ETM_Q62_387000"/>
      <w:bookmarkEnd w:id="12802"/>
      <w:r>
        <w:rPr>
          <w:rFonts w:hint="cs"/>
          <w:rtl/>
          <w:lang w:eastAsia="he-IL"/>
        </w:rPr>
        <w:t>מ</w:t>
      </w:r>
      <w:r w:rsidR="00F22F09">
        <w:rPr>
          <w:rFonts w:hint="cs"/>
          <w:rtl/>
          <w:lang w:eastAsia="he-IL"/>
        </w:rPr>
        <w:t>ב</w:t>
      </w:r>
      <w:r>
        <w:rPr>
          <w:rFonts w:hint="cs"/>
          <w:rtl/>
          <w:lang w:eastAsia="he-IL"/>
        </w:rPr>
        <w:t>הרבה מקומות. מדינת ישראל ומשרדי הממשלה גובים על כניסה למוזיאונים, לרשויות ולשמורות טבע</w:t>
      </w:r>
      <w:r w:rsidR="00F22F09">
        <w:rPr>
          <w:rFonts w:hint="cs"/>
          <w:rtl/>
          <w:lang w:eastAsia="he-IL"/>
        </w:rPr>
        <w:t>,</w:t>
      </w:r>
      <w:r>
        <w:rPr>
          <w:rFonts w:hint="cs"/>
          <w:rtl/>
          <w:lang w:eastAsia="he-IL"/>
        </w:rPr>
        <w:t xml:space="preserve"> שבהם יש הרבה פחות מה לראות והרבה פחות מה לקבל. תודה. </w:t>
      </w:r>
    </w:p>
    <w:p w:rsidR="00DA1059" w:rsidRDefault="00DA1059" w:rsidP="00F95782">
      <w:pPr>
        <w:rPr>
          <w:rtl/>
          <w:lang w:eastAsia="he-IL"/>
        </w:rPr>
      </w:pPr>
    </w:p>
    <w:p w:rsidR="00DA1059" w:rsidRDefault="00DA1059" w:rsidP="00F95782">
      <w:pPr>
        <w:pStyle w:val="af7"/>
        <w:rPr>
          <w:rtl/>
        </w:rPr>
      </w:pPr>
      <w:bookmarkStart w:id="12803" w:name="ET_yor_6032_14"/>
      <w:r w:rsidRPr="00195981">
        <w:rPr>
          <w:rStyle w:val="TagStyle"/>
          <w:rtl/>
        </w:rPr>
        <w:t xml:space="preserve"> &lt;&lt; יור &gt;&gt;</w:t>
      </w:r>
      <w:r w:rsidRPr="0051120C">
        <w:rPr>
          <w:rStyle w:val="TagStyle"/>
          <w:rtl/>
        </w:rPr>
        <w:t xml:space="preserve"> </w:t>
      </w:r>
      <w:r>
        <w:rPr>
          <w:rtl/>
        </w:rPr>
        <w:t>היו"ר מנסור עבאס:</w:t>
      </w:r>
      <w:r w:rsidRPr="0051120C">
        <w:rPr>
          <w:rStyle w:val="TagStyle"/>
          <w:rtl/>
        </w:rPr>
        <w:t xml:space="preserve"> </w:t>
      </w:r>
      <w:r w:rsidRPr="00195981">
        <w:rPr>
          <w:rStyle w:val="TagStyle"/>
          <w:rtl/>
        </w:rPr>
        <w:t>&lt;&lt; יור &gt;&gt;</w:t>
      </w:r>
      <w:bookmarkEnd w:id="12803"/>
      <w:r>
        <w:rPr>
          <w:rtl/>
        </w:rPr>
        <w:t xml:space="preserve">   </w:t>
      </w:r>
    </w:p>
    <w:p w:rsidR="00DA1059" w:rsidRDefault="00DA1059" w:rsidP="00CE6451">
      <w:pPr>
        <w:rPr>
          <w:rtl/>
          <w:lang w:eastAsia="he-IL"/>
        </w:rPr>
      </w:pPr>
    </w:p>
    <w:p w:rsidR="00DA1059" w:rsidRDefault="00DA1059" w:rsidP="00F95782">
      <w:pPr>
        <w:rPr>
          <w:rtl/>
          <w:lang w:eastAsia="he-IL"/>
        </w:rPr>
      </w:pPr>
      <w:r>
        <w:rPr>
          <w:rFonts w:hint="cs"/>
          <w:rtl/>
          <w:lang w:eastAsia="he-IL"/>
        </w:rPr>
        <w:t xml:space="preserve">תודה, חבר הכנסת יואב בן צור. </w:t>
      </w:r>
      <w:bookmarkStart w:id="12804" w:name="_ETM_Q62_397000"/>
      <w:bookmarkEnd w:id="12804"/>
      <w:r>
        <w:rPr>
          <w:rFonts w:hint="cs"/>
          <w:rtl/>
          <w:lang w:eastAsia="he-IL"/>
        </w:rPr>
        <w:t xml:space="preserve">יעלה ויבוא חבר הכנסת משה גפני. ברשותך, חבר הכנסת משה גפני, אנחנו רוצים לעמוד בזמנים. שלוש דקות, אדוני. </w:t>
      </w:r>
    </w:p>
    <w:p w:rsidR="00DA1059" w:rsidRDefault="00DA1059" w:rsidP="00F95782">
      <w:pPr>
        <w:rPr>
          <w:rtl/>
          <w:lang w:eastAsia="he-IL"/>
        </w:rPr>
      </w:pPr>
    </w:p>
    <w:p w:rsidR="00DA1059" w:rsidRDefault="00DA1059" w:rsidP="00F95782">
      <w:pPr>
        <w:pStyle w:val="a5"/>
        <w:rPr>
          <w:rtl/>
        </w:rPr>
      </w:pPr>
      <w:bookmarkStart w:id="12805" w:name="ET_speaker_5561_7"/>
      <w:r w:rsidRPr="00195981">
        <w:rPr>
          <w:rStyle w:val="TagStyle"/>
          <w:rtl/>
        </w:rPr>
        <w:t xml:space="preserve"> &lt;&lt; דובר &gt;&gt;</w:t>
      </w:r>
      <w:r w:rsidRPr="0051120C">
        <w:rPr>
          <w:rStyle w:val="TagStyle"/>
          <w:rtl/>
        </w:rPr>
        <w:t xml:space="preserve"> </w:t>
      </w:r>
      <w:bookmarkStart w:id="12806" w:name="_Toc85113957"/>
      <w:bookmarkStart w:id="12807" w:name="_Toc85116358"/>
      <w:bookmarkStart w:id="12808" w:name="_Toc85116813"/>
      <w:r>
        <w:rPr>
          <w:rtl/>
        </w:rPr>
        <w:t>משה גפני (יהדות התורה):</w:t>
      </w:r>
      <w:bookmarkEnd w:id="12806"/>
      <w:bookmarkEnd w:id="12807"/>
      <w:bookmarkEnd w:id="12808"/>
      <w:r w:rsidRPr="0051120C">
        <w:rPr>
          <w:rStyle w:val="TagStyle"/>
          <w:rtl/>
        </w:rPr>
        <w:t xml:space="preserve"> </w:t>
      </w:r>
      <w:r w:rsidRPr="00195981">
        <w:rPr>
          <w:rStyle w:val="TagStyle"/>
          <w:rtl/>
        </w:rPr>
        <w:t>&lt;&lt; דובר &gt;&gt;</w:t>
      </w:r>
      <w:r>
        <w:rPr>
          <w:rtl/>
        </w:rPr>
        <w:t xml:space="preserve">   </w:t>
      </w:r>
      <w:bookmarkEnd w:id="12805"/>
    </w:p>
    <w:p w:rsidR="00DA1059" w:rsidRDefault="00DA1059" w:rsidP="00CE6451">
      <w:pPr>
        <w:rPr>
          <w:rtl/>
          <w:lang w:eastAsia="he-IL"/>
        </w:rPr>
      </w:pPr>
    </w:p>
    <w:p w:rsidR="00DA1059" w:rsidRDefault="00DA1059" w:rsidP="00F95782">
      <w:pPr>
        <w:rPr>
          <w:rtl/>
          <w:lang w:eastAsia="he-IL"/>
        </w:rPr>
      </w:pPr>
      <w:r>
        <w:rPr>
          <w:rFonts w:hint="cs"/>
          <w:rtl/>
          <w:lang w:eastAsia="he-IL"/>
        </w:rPr>
        <w:t xml:space="preserve">אדוני היושב-ראש, גברתי השרה, רבותיי חברי הכנסת, אני לא עולה ככה עם ניירות </w:t>
      </w:r>
      <w:bookmarkStart w:id="12809" w:name="_ETM_Q62_435000"/>
      <w:bookmarkEnd w:id="12809"/>
      <w:r>
        <w:rPr>
          <w:rFonts w:hint="cs"/>
          <w:rtl/>
          <w:lang w:eastAsia="he-IL"/>
        </w:rPr>
        <w:t xml:space="preserve">לנאומים, אבל אני מבקש, אדוני היושב-ראש, במקרה הנוכחי להביא את המסמכים של הנושא הזה. אני מחזיק כאן מכתב של משרד המשפטים שמיועד לרב הכותל, </w:t>
      </w:r>
      <w:bookmarkStart w:id="12810" w:name="_ETM_Q62_453000"/>
      <w:bookmarkEnd w:id="12810"/>
      <w:r>
        <w:rPr>
          <w:rFonts w:hint="cs"/>
          <w:rtl/>
          <w:lang w:eastAsia="he-IL"/>
        </w:rPr>
        <w:t xml:space="preserve">הרב שמואל </w:t>
      </w:r>
      <w:proofErr w:type="spellStart"/>
      <w:r>
        <w:rPr>
          <w:rFonts w:hint="cs"/>
          <w:rtl/>
          <w:lang w:eastAsia="he-IL"/>
        </w:rPr>
        <w:t>רבינוביץ</w:t>
      </w:r>
      <w:proofErr w:type="spellEnd"/>
      <w:r>
        <w:rPr>
          <w:rFonts w:hint="cs"/>
          <w:rtl/>
          <w:lang w:eastAsia="he-IL"/>
        </w:rPr>
        <w:t>', ש</w:t>
      </w:r>
      <w:r w:rsidR="00F22F09">
        <w:rPr>
          <w:rFonts w:hint="cs"/>
          <w:rtl/>
          <w:lang w:eastAsia="he-IL"/>
        </w:rPr>
        <w:t xml:space="preserve">לפיו </w:t>
      </w:r>
      <w:r>
        <w:rPr>
          <w:rFonts w:hint="cs"/>
          <w:rtl/>
          <w:lang w:eastAsia="he-IL"/>
        </w:rPr>
        <w:t xml:space="preserve">אסור להכניס ספר תורה חיצוני. יש ספרי תורה בכותל המערבי. אסור להכניס ספרי תורה חיצוניים לכותל המערבי. </w:t>
      </w:r>
    </w:p>
    <w:p w:rsidR="00DA1059" w:rsidRDefault="00DA1059" w:rsidP="00F95782">
      <w:pPr>
        <w:rPr>
          <w:rtl/>
          <w:lang w:eastAsia="he-IL"/>
        </w:rPr>
      </w:pPr>
    </w:p>
    <w:p w:rsidR="00DA1059" w:rsidRDefault="00DA1059" w:rsidP="00F22F09">
      <w:pPr>
        <w:rPr>
          <w:rtl/>
          <w:lang w:eastAsia="he-IL"/>
        </w:rPr>
      </w:pPr>
      <w:bookmarkStart w:id="12811" w:name="_ETM_Q62_466000"/>
      <w:bookmarkEnd w:id="12811"/>
      <w:r>
        <w:rPr>
          <w:rFonts w:hint="cs"/>
          <w:rtl/>
          <w:lang w:eastAsia="he-IL"/>
        </w:rPr>
        <w:t xml:space="preserve">יש חבר כנסת שבקדנציה הזאת נהיה חבר כנסת, והוא משתמש בחסינות שלו נגד הנהלים, </w:t>
      </w:r>
      <w:bookmarkStart w:id="12812" w:name="_ETM_Q62_471000"/>
      <w:bookmarkEnd w:id="12812"/>
      <w:r>
        <w:rPr>
          <w:rFonts w:hint="cs"/>
          <w:rtl/>
          <w:lang w:eastAsia="he-IL"/>
        </w:rPr>
        <w:t>נגד החוקים הקיימים, נגד הסטטוס קוו הקיים</w:t>
      </w:r>
      <w:r w:rsidR="00F22F09">
        <w:rPr>
          <w:rFonts w:hint="cs"/>
          <w:rtl/>
          <w:lang w:eastAsia="he-IL"/>
        </w:rPr>
        <w:t>,</w:t>
      </w:r>
      <w:r>
        <w:rPr>
          <w:rFonts w:hint="cs"/>
          <w:rtl/>
          <w:lang w:eastAsia="he-IL"/>
        </w:rPr>
        <w:t xml:space="preserve"> שאסור לעשות את זה. היועץ המשפטי אומר </w:t>
      </w:r>
      <w:r w:rsidR="00F22F09">
        <w:rPr>
          <w:rFonts w:hint="eastAsia"/>
          <w:rtl/>
          <w:lang w:eastAsia="he-IL"/>
        </w:rPr>
        <w:t>–</w:t>
      </w:r>
      <w:r w:rsidR="00F22F09">
        <w:rPr>
          <w:rFonts w:hint="cs"/>
          <w:rtl/>
          <w:lang w:eastAsia="he-IL"/>
        </w:rPr>
        <w:t xml:space="preserve"> </w:t>
      </w:r>
      <w:r>
        <w:rPr>
          <w:rFonts w:hint="cs"/>
          <w:rtl/>
          <w:lang w:eastAsia="he-IL"/>
        </w:rPr>
        <w:t xml:space="preserve">אבל הם אומרים: אנחנו לא יכולים לפגוע בחסינות שלו. הוא משתמש בחסינות לפגיעה בנהלים </w:t>
      </w:r>
      <w:bookmarkStart w:id="12813" w:name="_ETM_Q62_489000"/>
      <w:bookmarkEnd w:id="12813"/>
      <w:r>
        <w:rPr>
          <w:rFonts w:hint="cs"/>
          <w:rtl/>
          <w:lang w:eastAsia="he-IL"/>
        </w:rPr>
        <w:t xml:space="preserve">הקיימים, בחוקים הקיימים ובמתפללים, המתפללים שבאים לכותל המערבי יום-יום. מי שמגיע יודע מי </w:t>
      </w:r>
      <w:bookmarkStart w:id="12814" w:name="_ETM_Q62_498000"/>
      <w:bookmarkEnd w:id="12814"/>
      <w:r>
        <w:rPr>
          <w:rFonts w:hint="cs"/>
          <w:rtl/>
          <w:lang w:eastAsia="he-IL"/>
        </w:rPr>
        <w:t xml:space="preserve">האנשים </w:t>
      </w:r>
      <w:r>
        <w:rPr>
          <w:rFonts w:hint="eastAsia"/>
          <w:rtl/>
          <w:lang w:eastAsia="he-IL"/>
        </w:rPr>
        <w:t xml:space="preserve">– </w:t>
      </w:r>
      <w:r>
        <w:rPr>
          <w:rFonts w:hint="cs"/>
          <w:rtl/>
          <w:lang w:eastAsia="he-IL"/>
        </w:rPr>
        <w:t xml:space="preserve">האלפים, עשרות האלפים, מאות האלפים, תלוי גם באיזה זמן </w:t>
      </w:r>
      <w:r>
        <w:rPr>
          <w:rtl/>
          <w:lang w:eastAsia="he-IL"/>
        </w:rPr>
        <w:t>–</w:t>
      </w:r>
      <w:r>
        <w:rPr>
          <w:rFonts w:hint="cs"/>
          <w:rtl/>
          <w:lang w:eastAsia="he-IL"/>
        </w:rPr>
        <w:t xml:space="preserve"> </w:t>
      </w:r>
      <w:bookmarkStart w:id="12815" w:name="_ETM_Q62_500000"/>
      <w:bookmarkEnd w:id="12815"/>
      <w:r>
        <w:rPr>
          <w:rFonts w:hint="cs"/>
          <w:rtl/>
          <w:lang w:eastAsia="he-IL"/>
        </w:rPr>
        <w:t xml:space="preserve">שמגיעים לכותל המערבי דרך קבע. הוא מתנהג בבריונות, משתמש בחסינות הזאת ומתפרץ עם ספר תורה </w:t>
      </w:r>
      <w:r w:rsidR="00F22F09">
        <w:rPr>
          <w:rFonts w:hint="eastAsia"/>
          <w:rtl/>
          <w:lang w:eastAsia="he-IL"/>
        </w:rPr>
        <w:t>–</w:t>
      </w:r>
      <w:r w:rsidR="00F22F09">
        <w:rPr>
          <w:rFonts w:hint="cs"/>
          <w:rtl/>
          <w:lang w:eastAsia="he-IL"/>
        </w:rPr>
        <w:t xml:space="preserve"> </w:t>
      </w:r>
      <w:r>
        <w:rPr>
          <w:rFonts w:hint="cs"/>
          <w:rtl/>
          <w:lang w:eastAsia="he-IL"/>
        </w:rPr>
        <w:t>לפגוע ברגשות של כל האנשים שנמצאים שם בניגוד לנהלים.</w:t>
      </w:r>
      <w:bookmarkStart w:id="12816" w:name="_ETM_Q62_520000"/>
      <w:bookmarkEnd w:id="12816"/>
      <w:r>
        <w:rPr>
          <w:rFonts w:hint="cs"/>
          <w:rtl/>
          <w:lang w:eastAsia="he-IL"/>
        </w:rPr>
        <w:t xml:space="preserve"> ואסור </w:t>
      </w:r>
      <w:bookmarkStart w:id="12817" w:name="_ETM_Q62_523169"/>
      <w:bookmarkEnd w:id="12817"/>
      <w:r>
        <w:rPr>
          <w:rFonts w:hint="cs"/>
          <w:rtl/>
          <w:lang w:eastAsia="he-IL"/>
        </w:rPr>
        <w:t>לו. נכתב במכתב</w:t>
      </w:r>
      <w:r w:rsidR="00F22F09">
        <w:rPr>
          <w:rFonts w:hint="cs"/>
          <w:rtl/>
          <w:lang w:eastAsia="he-IL"/>
        </w:rPr>
        <w:t>,</w:t>
      </w:r>
      <w:r>
        <w:rPr>
          <w:rFonts w:hint="eastAsia"/>
          <w:rtl/>
          <w:lang w:eastAsia="he-IL"/>
        </w:rPr>
        <w:t xml:space="preserve"> </w:t>
      </w:r>
      <w:r>
        <w:rPr>
          <w:rFonts w:hint="cs"/>
          <w:rtl/>
          <w:lang w:eastAsia="he-IL"/>
        </w:rPr>
        <w:t>ואני מתאר לעצמי שהוא גם יודע את זה</w:t>
      </w:r>
      <w:r w:rsidR="00F22F09">
        <w:rPr>
          <w:rFonts w:hint="cs"/>
          <w:rtl/>
          <w:lang w:eastAsia="he-IL"/>
        </w:rPr>
        <w:t>.</w:t>
      </w:r>
      <w:r>
        <w:rPr>
          <w:rFonts w:hint="cs"/>
          <w:rtl/>
          <w:lang w:eastAsia="he-IL"/>
        </w:rPr>
        <w:t xml:space="preserve"> אסור לו לה</w:t>
      </w:r>
      <w:bookmarkStart w:id="12818" w:name="_ETM_Q62_527000"/>
      <w:bookmarkEnd w:id="12818"/>
      <w:r>
        <w:rPr>
          <w:rFonts w:hint="cs"/>
          <w:rtl/>
          <w:lang w:eastAsia="he-IL"/>
        </w:rPr>
        <w:t>ביא את ספר התורה</w:t>
      </w:r>
      <w:r w:rsidR="00F22F09">
        <w:rPr>
          <w:rFonts w:hint="cs"/>
          <w:rtl/>
          <w:lang w:eastAsia="he-IL"/>
        </w:rPr>
        <w:t>.</w:t>
      </w:r>
      <w:r>
        <w:rPr>
          <w:rFonts w:hint="cs"/>
          <w:rtl/>
          <w:lang w:eastAsia="he-IL"/>
        </w:rPr>
        <w:t xml:space="preserve"> השומרים שם לא יכולים לפגוע בחסינות שלו, מכיוון שמדובר במקום ציבורי, אבל אסור לו להעביר </w:t>
      </w:r>
      <w:bookmarkStart w:id="12819" w:name="_ETM_Q62_533000"/>
      <w:bookmarkEnd w:id="12819"/>
      <w:r>
        <w:rPr>
          <w:rFonts w:hint="cs"/>
          <w:rtl/>
          <w:lang w:eastAsia="he-IL"/>
        </w:rPr>
        <w:t xml:space="preserve">את זה לאף אחד אחר. חבר הכנסת הזה עושה הכול בניגוד לכל הנהלים, בבריונות ממש, ולא בפעם </w:t>
      </w:r>
      <w:bookmarkStart w:id="12820" w:name="_ETM_Q62_542000"/>
      <w:bookmarkEnd w:id="12820"/>
      <w:r>
        <w:rPr>
          <w:rFonts w:hint="cs"/>
          <w:rtl/>
          <w:lang w:eastAsia="he-IL"/>
        </w:rPr>
        <w:t xml:space="preserve">הראשונה. אנחנו לא מתכוונים לשתוק על העניין הזה. אי-אפשר לנצל את החסינות כדי לפגוע בכל הנושא של </w:t>
      </w:r>
      <w:bookmarkStart w:id="12821" w:name="_ETM_Q62_552000"/>
      <w:bookmarkEnd w:id="12821"/>
      <w:r>
        <w:rPr>
          <w:rFonts w:hint="cs"/>
          <w:rtl/>
          <w:lang w:eastAsia="he-IL"/>
        </w:rPr>
        <w:t xml:space="preserve">הרגישות שיש לעם ישראל שמגיע דרך קבע לכותל המערבי. </w:t>
      </w:r>
    </w:p>
    <w:p w:rsidR="00DA1059" w:rsidRDefault="00DA1059" w:rsidP="00F95782">
      <w:pPr>
        <w:rPr>
          <w:rtl/>
          <w:lang w:eastAsia="he-IL"/>
        </w:rPr>
      </w:pPr>
    </w:p>
    <w:p w:rsidR="00DA1059" w:rsidRDefault="00DA1059" w:rsidP="009646FC">
      <w:pPr>
        <w:rPr>
          <w:rtl/>
          <w:lang w:eastAsia="he-IL"/>
        </w:rPr>
      </w:pPr>
      <w:bookmarkStart w:id="12822" w:name="_ETM_Q62_560000"/>
      <w:bookmarkEnd w:id="12822"/>
      <w:r>
        <w:rPr>
          <w:rFonts w:hint="cs"/>
          <w:rtl/>
          <w:lang w:eastAsia="he-IL"/>
        </w:rPr>
        <w:t xml:space="preserve">מה עושים? יש כאלה שרוצים לפגוע בקדושת המקום ורוצים </w:t>
      </w:r>
      <w:bookmarkStart w:id="12823" w:name="_ETM_Q62_565000"/>
      <w:bookmarkEnd w:id="12823"/>
      <w:r>
        <w:rPr>
          <w:rFonts w:hint="cs"/>
          <w:rtl/>
          <w:lang w:eastAsia="he-IL"/>
        </w:rPr>
        <w:t xml:space="preserve">לפגוע בציבורים שנמצאים שם דרך קבע, והם מתחילים להשמיץ את הרב של הכותל המערבי. ואתה רואה כתבות בעיתונים, ואמר </w:t>
      </w:r>
      <w:bookmarkStart w:id="12824" w:name="_ETM_Q62_577000"/>
      <w:bookmarkEnd w:id="12824"/>
      <w:r>
        <w:rPr>
          <w:rFonts w:hint="cs"/>
          <w:rtl/>
          <w:lang w:eastAsia="he-IL"/>
        </w:rPr>
        <w:t xml:space="preserve">חבר הכנסת מוסי רז: צריך לקצוב את הכהונה שלו. עמד פה זאב אלקין היום, והוא אמר: גפני העביר חוק שיועצים משפטיים </w:t>
      </w:r>
      <w:r>
        <w:rPr>
          <w:rtl/>
          <w:lang w:eastAsia="he-IL"/>
        </w:rPr>
        <w:t>–</w:t>
      </w:r>
      <w:r>
        <w:rPr>
          <w:rFonts w:hint="cs"/>
          <w:rtl/>
          <w:lang w:eastAsia="he-IL"/>
        </w:rPr>
        <w:t xml:space="preserve"> תהיה </w:t>
      </w:r>
      <w:proofErr w:type="spellStart"/>
      <w:r>
        <w:rPr>
          <w:rFonts w:hint="cs"/>
          <w:rtl/>
          <w:lang w:eastAsia="he-IL"/>
        </w:rPr>
        <w:t>קציבה</w:t>
      </w:r>
      <w:proofErr w:type="spellEnd"/>
      <w:r>
        <w:rPr>
          <w:rFonts w:hint="cs"/>
          <w:rtl/>
          <w:lang w:eastAsia="he-IL"/>
        </w:rPr>
        <w:t xml:space="preserve"> של תקופת הכהונה שלהם לשבע שנים, וזה נעצר משום שראש הממשלה ביקש שהקצ</w:t>
      </w:r>
      <w:bookmarkStart w:id="12825" w:name="_ETM_Q62_594000"/>
      <w:bookmarkEnd w:id="12825"/>
      <w:r>
        <w:rPr>
          <w:rFonts w:hint="cs"/>
          <w:rtl/>
          <w:lang w:eastAsia="he-IL"/>
        </w:rPr>
        <w:t xml:space="preserve">יבה הזאת תחול גם על אלה שמכהנים, ולא היה </w:t>
      </w:r>
      <w:bookmarkStart w:id="12826" w:name="_ETM_Q62_596000"/>
      <w:bookmarkEnd w:id="12826"/>
      <w:r>
        <w:rPr>
          <w:rFonts w:hint="cs"/>
          <w:rtl/>
          <w:lang w:eastAsia="he-IL"/>
        </w:rPr>
        <w:t xml:space="preserve">אפשר להעביר את זה. אלקין אמר את זה. </w:t>
      </w:r>
      <w:bookmarkStart w:id="12827" w:name="_ETM_Q62_597000"/>
      <w:bookmarkEnd w:id="12827"/>
      <w:r>
        <w:rPr>
          <w:rFonts w:hint="cs"/>
          <w:rtl/>
          <w:lang w:eastAsia="he-IL"/>
        </w:rPr>
        <w:t xml:space="preserve">הוא היה אז יושב-ראש הקואליציה. אי-אפשר, וזה כתוב פה במכתבים של היועץ המשפטי. אדוני היושב-ראש, אני הבאתי את זה לכאן. </w:t>
      </w:r>
    </w:p>
    <w:p w:rsidR="00DA1059" w:rsidRDefault="00DA1059" w:rsidP="00F95782">
      <w:pPr>
        <w:rPr>
          <w:rtl/>
          <w:lang w:eastAsia="he-IL"/>
        </w:rPr>
      </w:pPr>
      <w:bookmarkStart w:id="12828" w:name="_ETM_Q62_615925"/>
      <w:bookmarkStart w:id="12829" w:name="_ETM_Q62_615986"/>
      <w:bookmarkEnd w:id="12828"/>
      <w:bookmarkEnd w:id="12829"/>
    </w:p>
    <w:p w:rsidR="00DA1059" w:rsidRDefault="00DA1059" w:rsidP="00F22F09">
      <w:pPr>
        <w:rPr>
          <w:rtl/>
          <w:lang w:eastAsia="he-IL"/>
        </w:rPr>
      </w:pPr>
      <w:bookmarkStart w:id="12830" w:name="_ETM_Q62_616118"/>
      <w:bookmarkStart w:id="12831" w:name="_ETM_Q62_616163"/>
      <w:bookmarkEnd w:id="12830"/>
      <w:bookmarkEnd w:id="12831"/>
      <w:r>
        <w:rPr>
          <w:rFonts w:hint="cs"/>
          <w:rtl/>
          <w:lang w:eastAsia="he-IL"/>
        </w:rPr>
        <w:t xml:space="preserve">יש לו כושר, לרב </w:t>
      </w:r>
      <w:proofErr w:type="spellStart"/>
      <w:r>
        <w:rPr>
          <w:rFonts w:hint="cs"/>
          <w:rtl/>
          <w:lang w:eastAsia="he-IL"/>
        </w:rPr>
        <w:t>רבינוביץ</w:t>
      </w:r>
      <w:proofErr w:type="spellEnd"/>
      <w:r>
        <w:rPr>
          <w:rFonts w:hint="cs"/>
          <w:rtl/>
          <w:lang w:eastAsia="he-IL"/>
        </w:rPr>
        <w:t xml:space="preserve">'. אי-אפשר </w:t>
      </w:r>
      <w:bookmarkStart w:id="12832" w:name="_ETM_Q62_615000"/>
      <w:bookmarkEnd w:id="12832"/>
      <w:r>
        <w:rPr>
          <w:rFonts w:hint="cs"/>
          <w:rtl/>
          <w:lang w:eastAsia="he-IL"/>
        </w:rPr>
        <w:t xml:space="preserve">לקצוב את הכהונה שלו. לצערי הרב, עברנו את מירון, שגם זה </w:t>
      </w:r>
      <w:bookmarkStart w:id="12833" w:name="_ETM_Q62_621000"/>
      <w:bookmarkEnd w:id="12833"/>
      <w:r>
        <w:rPr>
          <w:rFonts w:hint="cs"/>
          <w:rtl/>
          <w:lang w:eastAsia="he-IL"/>
        </w:rPr>
        <w:t xml:space="preserve">מקום קדוש, עם כל מה שנלווה לעניין הזה. הכותל המערבי </w:t>
      </w:r>
      <w:bookmarkStart w:id="12834" w:name="_ETM_Q62_626000"/>
      <w:bookmarkEnd w:id="12834"/>
      <w:r>
        <w:rPr>
          <w:rFonts w:hint="cs"/>
          <w:rtl/>
          <w:lang w:eastAsia="he-IL"/>
        </w:rPr>
        <w:t xml:space="preserve">תחת פיקודו של הרב רבינוביץ' מתנהל למופת, מקום שעיני כל העולם היהודי נשואות אליו. ראינו איך הוא מתנהל </w:t>
      </w:r>
      <w:bookmarkStart w:id="12835" w:name="_ETM_Q62_638000"/>
      <w:bookmarkEnd w:id="12835"/>
      <w:r>
        <w:rPr>
          <w:rFonts w:hint="cs"/>
          <w:rtl/>
          <w:lang w:eastAsia="he-IL"/>
        </w:rPr>
        <w:t>בתקופת הקורונה ובימים רגילים, בסליחות, בחגים, בשבתות ובמועדים, והכול בכבוד הדדי</w:t>
      </w:r>
      <w:r w:rsidR="00F22F09">
        <w:rPr>
          <w:rFonts w:hint="cs"/>
          <w:rtl/>
          <w:lang w:eastAsia="he-IL"/>
        </w:rPr>
        <w:t>,</w:t>
      </w:r>
      <w:r>
        <w:rPr>
          <w:rFonts w:hint="cs"/>
          <w:rtl/>
          <w:lang w:eastAsia="he-IL"/>
        </w:rPr>
        <w:t xml:space="preserve"> כל אחד שרוצה לבוא לכותל המערבי </w:t>
      </w:r>
      <w:r>
        <w:rPr>
          <w:rtl/>
          <w:lang w:eastAsia="he-IL"/>
        </w:rPr>
        <w:t>–</w:t>
      </w:r>
      <w:r>
        <w:rPr>
          <w:rFonts w:hint="cs"/>
          <w:rtl/>
          <w:lang w:eastAsia="he-IL"/>
        </w:rPr>
        <w:t xml:space="preserve"> בא לכותל </w:t>
      </w:r>
      <w:bookmarkStart w:id="12836" w:name="_ETM_Q62_660000"/>
      <w:bookmarkEnd w:id="12836"/>
      <w:r>
        <w:rPr>
          <w:rFonts w:hint="cs"/>
          <w:rtl/>
          <w:lang w:eastAsia="he-IL"/>
        </w:rPr>
        <w:t xml:space="preserve">המערבי ומתקבל בכבוד. יש שם הפרדה בין גברים לנשים </w:t>
      </w:r>
      <w:r>
        <w:rPr>
          <w:rtl/>
          <w:lang w:eastAsia="he-IL"/>
        </w:rPr>
        <w:t>–</w:t>
      </w:r>
      <w:r>
        <w:rPr>
          <w:rFonts w:hint="cs"/>
          <w:rtl/>
          <w:lang w:eastAsia="he-IL"/>
        </w:rPr>
        <w:t xml:space="preserve"> את זה רוצים כולם. הרב רבינוביץ' צריך לקבל את פרס ישראל על </w:t>
      </w:r>
      <w:bookmarkStart w:id="12837" w:name="_ETM_Q62_669000"/>
      <w:bookmarkEnd w:id="12837"/>
      <w:r>
        <w:rPr>
          <w:rFonts w:hint="cs"/>
          <w:rtl/>
          <w:lang w:eastAsia="he-IL"/>
        </w:rPr>
        <w:t xml:space="preserve">התנהלות כזאת. יש שם מכל העדות, מכל החוגים, מכל הזרמים. </w:t>
      </w:r>
      <w:bookmarkStart w:id="12838" w:name="_ETM_Q62_675868"/>
      <w:bookmarkStart w:id="12839" w:name="_ETM_Q62_675923"/>
      <w:bookmarkStart w:id="12840" w:name="_ETM_Q62_676075"/>
      <w:bookmarkStart w:id="12841" w:name="_ETM_Q62_676141"/>
      <w:bookmarkEnd w:id="12838"/>
      <w:bookmarkEnd w:id="12839"/>
      <w:bookmarkEnd w:id="12840"/>
      <w:bookmarkEnd w:id="12841"/>
      <w:r>
        <w:rPr>
          <w:rFonts w:hint="cs"/>
          <w:rtl/>
          <w:lang w:eastAsia="he-IL"/>
        </w:rPr>
        <w:t xml:space="preserve">ואתם יודעים, זה לא פשוט </w:t>
      </w:r>
      <w:r>
        <w:rPr>
          <w:rtl/>
          <w:lang w:eastAsia="he-IL"/>
        </w:rPr>
        <w:t>–</w:t>
      </w:r>
      <w:r>
        <w:rPr>
          <w:rFonts w:hint="cs"/>
          <w:rtl/>
          <w:lang w:eastAsia="he-IL"/>
        </w:rPr>
        <w:t xml:space="preserve"> אתה מכיר היום את היהודים </w:t>
      </w:r>
      <w:r>
        <w:rPr>
          <w:rFonts w:hint="eastAsia"/>
          <w:rtl/>
          <w:lang w:eastAsia="he-IL"/>
        </w:rPr>
        <w:t xml:space="preserve">– </w:t>
      </w:r>
      <w:r>
        <w:rPr>
          <w:rFonts w:hint="cs"/>
          <w:rtl/>
          <w:lang w:eastAsia="he-IL"/>
        </w:rPr>
        <w:t xml:space="preserve">זה </w:t>
      </w:r>
      <w:bookmarkStart w:id="12842" w:name="_ETM_Q62_681000"/>
      <w:bookmarkEnd w:id="12842"/>
      <w:r>
        <w:rPr>
          <w:rFonts w:hint="cs"/>
          <w:rtl/>
          <w:lang w:eastAsia="he-IL"/>
        </w:rPr>
        <w:t>לא פשוט להתנהל מול כולם במקום כזה, שהוא מקום קדוש, ושכולם ישמרו על הכבוד של כולם. הרב</w:t>
      </w:r>
      <w:bookmarkStart w:id="12843" w:name="_ETM_Q62_693000"/>
      <w:bookmarkEnd w:id="12843"/>
      <w:r>
        <w:rPr>
          <w:rFonts w:hint="cs"/>
          <w:rtl/>
          <w:lang w:eastAsia="he-IL"/>
        </w:rPr>
        <w:t xml:space="preserve"> רבינוביץ' עושה את זה</w:t>
      </w:r>
      <w:r w:rsidR="00F22F09">
        <w:rPr>
          <w:rFonts w:hint="cs"/>
          <w:rtl/>
          <w:lang w:eastAsia="he-IL"/>
        </w:rPr>
        <w:t>,</w:t>
      </w:r>
      <w:r>
        <w:rPr>
          <w:rFonts w:hint="cs"/>
          <w:rtl/>
          <w:lang w:eastAsia="he-IL"/>
        </w:rPr>
        <w:t xml:space="preserve"> עם אנשים דתיים ועם אנשים שאינם דתיים </w:t>
      </w:r>
      <w:r>
        <w:rPr>
          <w:rtl/>
          <w:lang w:eastAsia="he-IL"/>
        </w:rPr>
        <w:t>–</w:t>
      </w:r>
      <w:r>
        <w:rPr>
          <w:rFonts w:hint="cs"/>
          <w:rtl/>
          <w:lang w:eastAsia="he-IL"/>
        </w:rPr>
        <w:t xml:space="preserve"> למה צריך להפריע? עם אנשים שאינם דתיים, עם אנשים שנמצאים במקום הזה. </w:t>
      </w:r>
    </w:p>
    <w:p w:rsidR="00DA1059" w:rsidRDefault="00DA1059" w:rsidP="00CE6451">
      <w:pPr>
        <w:rPr>
          <w:rtl/>
          <w:lang w:eastAsia="he-IL"/>
        </w:rPr>
      </w:pPr>
    </w:p>
    <w:p w:rsidR="00DA1059" w:rsidRDefault="00DA1059" w:rsidP="00F22F09">
      <w:pPr>
        <w:rPr>
          <w:rtl/>
        </w:rPr>
      </w:pPr>
      <w:bookmarkStart w:id="12844" w:name="TOR_Q63"/>
      <w:bookmarkEnd w:id="12844"/>
      <w:r>
        <w:rPr>
          <w:rFonts w:hint="cs"/>
          <w:rtl/>
        </w:rPr>
        <w:t>פתאום אתה רואה כתבות: צריך לקצוב את הכהונה, הוא גובה כסף</w:t>
      </w:r>
      <w:r w:rsidR="00F22F09">
        <w:rPr>
          <w:rFonts w:hint="cs"/>
          <w:rtl/>
        </w:rPr>
        <w:t>,</w:t>
      </w:r>
      <w:r>
        <w:rPr>
          <w:rFonts w:hint="cs"/>
          <w:rtl/>
        </w:rPr>
        <w:t xml:space="preserve"> כל מיני דברים </w:t>
      </w:r>
      <w:r>
        <w:rPr>
          <w:rFonts w:hint="eastAsia"/>
          <w:rtl/>
        </w:rPr>
        <w:t xml:space="preserve">– </w:t>
      </w:r>
      <w:r>
        <w:rPr>
          <w:rFonts w:hint="cs"/>
          <w:rtl/>
        </w:rPr>
        <w:t xml:space="preserve">ויש לו אחות וכל </w:t>
      </w:r>
      <w:bookmarkStart w:id="12845" w:name="_ETM_Q63_116980"/>
      <w:bookmarkEnd w:id="12845"/>
      <w:r>
        <w:rPr>
          <w:rFonts w:hint="cs"/>
          <w:rtl/>
        </w:rPr>
        <w:t xml:space="preserve">מיני </w:t>
      </w:r>
      <w:r>
        <w:rPr>
          <w:rFonts w:hint="eastAsia"/>
          <w:rtl/>
        </w:rPr>
        <w:t xml:space="preserve">– </w:t>
      </w:r>
      <w:r>
        <w:rPr>
          <w:rFonts w:hint="cs"/>
          <w:rtl/>
        </w:rPr>
        <w:t xml:space="preserve">מה שמוצאים מתחת לאדמה. אי-אפשר במדינה </w:t>
      </w:r>
      <w:bookmarkStart w:id="12846" w:name="_ETM_Q63_122838"/>
      <w:bookmarkEnd w:id="12846"/>
      <w:r>
        <w:rPr>
          <w:rFonts w:hint="cs"/>
          <w:rtl/>
        </w:rPr>
        <w:t xml:space="preserve">הזאת להיות אדם טוב, מוכשר, שעושה את עבודתו נאמנה. פרס ישראל מגיע לו, ולשלוח לבית סוהר </w:t>
      </w:r>
      <w:bookmarkStart w:id="12847" w:name="_ETM_Q63_129613"/>
      <w:bookmarkEnd w:id="12847"/>
      <w:r>
        <w:rPr>
          <w:rFonts w:hint="cs"/>
          <w:rtl/>
        </w:rPr>
        <w:t xml:space="preserve">את חבר הכנסת הזה. </w:t>
      </w:r>
    </w:p>
    <w:p w:rsidR="00DA1059" w:rsidRDefault="00DA1059" w:rsidP="00F95782">
      <w:pPr>
        <w:rPr>
          <w:rtl/>
        </w:rPr>
      </w:pPr>
    </w:p>
    <w:p w:rsidR="00DA1059" w:rsidRDefault="00DA1059" w:rsidP="00F95782">
      <w:pPr>
        <w:pStyle w:val="af7"/>
        <w:keepNext/>
        <w:rPr>
          <w:rtl/>
        </w:rPr>
      </w:pPr>
      <w:bookmarkStart w:id="12848" w:name="_ETM_Q63_133408"/>
      <w:bookmarkStart w:id="12849" w:name="_ETM_Q63_133501"/>
      <w:bookmarkEnd w:id="12848"/>
      <w:bookmarkEnd w:id="12849"/>
      <w:r w:rsidRPr="00536F91">
        <w:rPr>
          <w:rStyle w:val="TagStyle"/>
          <w:rtl/>
        </w:rPr>
        <w:t xml:space="preserve"> &lt;&lt; יור &gt;&gt; </w:t>
      </w:r>
      <w:r>
        <w:rPr>
          <w:rtl/>
        </w:rPr>
        <w:t>היו"ר מנסור עבאס:</w:t>
      </w:r>
      <w:r w:rsidRPr="00536F91">
        <w:rPr>
          <w:rStyle w:val="TagStyle"/>
          <w:rtl/>
        </w:rPr>
        <w:t xml:space="preserve"> &lt;&lt; יור &gt;&gt;</w:t>
      </w:r>
      <w:r>
        <w:rPr>
          <w:rtl/>
        </w:rPr>
        <w:t xml:space="preserve">   </w:t>
      </w:r>
    </w:p>
    <w:p w:rsidR="00DA1059" w:rsidRDefault="00DA1059" w:rsidP="00CE6451">
      <w:pPr>
        <w:rPr>
          <w:rtl/>
          <w:lang w:eastAsia="he-IL"/>
        </w:rPr>
      </w:pPr>
    </w:p>
    <w:p w:rsidR="00DA1059" w:rsidRDefault="00DA1059" w:rsidP="00F95782">
      <w:pPr>
        <w:rPr>
          <w:rtl/>
          <w:lang w:eastAsia="he-IL"/>
        </w:rPr>
      </w:pPr>
      <w:bookmarkStart w:id="12850" w:name="_ETM_Q63_134511"/>
      <w:bookmarkEnd w:id="12850"/>
      <w:r>
        <w:rPr>
          <w:rFonts w:hint="cs"/>
          <w:rtl/>
          <w:lang w:eastAsia="he-IL"/>
        </w:rPr>
        <w:t xml:space="preserve">תודה לחבר הכנסת משה גפני. חבר הכנסת </w:t>
      </w:r>
      <w:bookmarkStart w:id="12851" w:name="_ETM_Q63_138591"/>
      <w:bookmarkEnd w:id="12851"/>
      <w:r>
        <w:rPr>
          <w:rFonts w:hint="cs"/>
          <w:rtl/>
          <w:lang w:eastAsia="he-IL"/>
        </w:rPr>
        <w:t xml:space="preserve">אבי מעוז. </w:t>
      </w:r>
      <w:bookmarkStart w:id="12852" w:name="_ETM_Q63_138162"/>
      <w:bookmarkEnd w:id="12852"/>
    </w:p>
    <w:p w:rsidR="00DA1059" w:rsidRPr="00536F91" w:rsidRDefault="00DA1059" w:rsidP="00F95782">
      <w:pPr>
        <w:rPr>
          <w:rtl/>
          <w:lang w:eastAsia="he-IL"/>
        </w:rPr>
      </w:pPr>
      <w:bookmarkStart w:id="12853" w:name="_ETM_Q63_138240"/>
      <w:bookmarkEnd w:id="12853"/>
    </w:p>
    <w:p w:rsidR="00DA1059" w:rsidRDefault="00DA1059" w:rsidP="00F95782">
      <w:pPr>
        <w:pStyle w:val="af6"/>
        <w:keepNext/>
        <w:rPr>
          <w:rtl/>
        </w:rPr>
      </w:pPr>
      <w:r w:rsidRPr="003116E7">
        <w:rPr>
          <w:rStyle w:val="TagStyle"/>
          <w:rtl/>
        </w:rPr>
        <w:t xml:space="preserve"> &lt;&lt; קריאה &gt;&gt; </w:t>
      </w:r>
      <w:r>
        <w:rPr>
          <w:rtl/>
        </w:rPr>
        <w:t>משה אבוטבול (ש"ס):</w:t>
      </w:r>
      <w:r w:rsidRPr="003116E7">
        <w:rPr>
          <w:rStyle w:val="TagStyle"/>
          <w:rtl/>
        </w:rPr>
        <w:t xml:space="preserve"> &lt;&lt; קריאה &gt;&gt;</w:t>
      </w:r>
      <w:r>
        <w:rPr>
          <w:rtl/>
        </w:rPr>
        <w:t xml:space="preserve">   </w:t>
      </w:r>
    </w:p>
    <w:p w:rsidR="00DA1059" w:rsidRDefault="00DA1059" w:rsidP="00CE6451">
      <w:pPr>
        <w:rPr>
          <w:rtl/>
          <w:lang w:eastAsia="he-IL"/>
        </w:rPr>
      </w:pPr>
    </w:p>
    <w:p w:rsidR="00DA1059" w:rsidRDefault="00DA1059" w:rsidP="00F95782">
      <w:pPr>
        <w:rPr>
          <w:rtl/>
          <w:lang w:eastAsia="he-IL"/>
        </w:rPr>
      </w:pPr>
      <w:r>
        <w:rPr>
          <w:rFonts w:hint="cs"/>
          <w:rtl/>
          <w:lang w:eastAsia="he-IL"/>
        </w:rPr>
        <w:t xml:space="preserve">אני חושב שהרב גפני צודק </w:t>
      </w:r>
      <w:r>
        <w:rPr>
          <w:rFonts w:hint="eastAsia"/>
          <w:rtl/>
          <w:lang w:eastAsia="he-IL"/>
        </w:rPr>
        <w:t xml:space="preserve">– </w:t>
      </w:r>
      <w:r>
        <w:rPr>
          <w:rFonts w:hint="cs"/>
          <w:rtl/>
          <w:lang w:eastAsia="he-IL"/>
        </w:rPr>
        <w:t xml:space="preserve">אסור להשתמש בחזירות לעבור על החוק. </w:t>
      </w:r>
    </w:p>
    <w:p w:rsidR="00DA1059" w:rsidRDefault="00DA1059" w:rsidP="00F95782">
      <w:pPr>
        <w:rPr>
          <w:rtl/>
          <w:lang w:eastAsia="he-IL"/>
        </w:rPr>
      </w:pPr>
    </w:p>
    <w:p w:rsidR="00DA1059" w:rsidRDefault="00DA1059" w:rsidP="00F95782">
      <w:pPr>
        <w:pStyle w:val="af7"/>
        <w:keepNext/>
        <w:rPr>
          <w:rtl/>
        </w:rPr>
      </w:pPr>
      <w:r w:rsidRPr="003116E7">
        <w:rPr>
          <w:rStyle w:val="TagStyle"/>
          <w:rtl/>
        </w:rPr>
        <w:t xml:space="preserve"> &lt;&lt; יור &gt;&gt; </w:t>
      </w:r>
      <w:r>
        <w:rPr>
          <w:rtl/>
        </w:rPr>
        <w:t>היו"ר מנסור עבאס:</w:t>
      </w:r>
      <w:r w:rsidRPr="003116E7">
        <w:rPr>
          <w:rStyle w:val="TagStyle"/>
          <w:rtl/>
        </w:rPr>
        <w:t xml:space="preserve"> &lt;&lt; יור &gt;&gt;</w:t>
      </w:r>
      <w:r>
        <w:rPr>
          <w:rtl/>
        </w:rPr>
        <w:t xml:space="preserve">   </w:t>
      </w:r>
    </w:p>
    <w:p w:rsidR="00DA1059" w:rsidRDefault="00DA1059" w:rsidP="00CE6451">
      <w:pPr>
        <w:rPr>
          <w:rtl/>
          <w:lang w:eastAsia="he-IL"/>
        </w:rPr>
      </w:pPr>
    </w:p>
    <w:p w:rsidR="00DA1059" w:rsidRDefault="00DA1059" w:rsidP="00F95782">
      <w:pPr>
        <w:rPr>
          <w:rtl/>
          <w:lang w:eastAsia="he-IL"/>
        </w:rPr>
      </w:pPr>
      <w:r>
        <w:rPr>
          <w:rFonts w:hint="cs"/>
          <w:rtl/>
          <w:lang w:eastAsia="he-IL"/>
        </w:rPr>
        <w:t xml:space="preserve">חבר הכנסת משה אבוטבול, </w:t>
      </w:r>
      <w:bookmarkStart w:id="12854" w:name="_ETM_Q63_146291"/>
      <w:bookmarkEnd w:id="12854"/>
      <w:r>
        <w:rPr>
          <w:rFonts w:hint="cs"/>
          <w:rtl/>
          <w:lang w:eastAsia="he-IL"/>
        </w:rPr>
        <w:t xml:space="preserve">בוא נישאר במסגרת </w:t>
      </w:r>
      <w:r w:rsidR="00267305">
        <w:rPr>
          <w:rFonts w:hint="cs"/>
          <w:rtl/>
          <w:lang w:eastAsia="he-IL"/>
        </w:rPr>
        <w:t>– – –</w:t>
      </w:r>
    </w:p>
    <w:p w:rsidR="00DA1059" w:rsidRDefault="00DA1059" w:rsidP="00F95782">
      <w:pPr>
        <w:rPr>
          <w:rtl/>
          <w:lang w:eastAsia="he-IL"/>
        </w:rPr>
      </w:pPr>
      <w:bookmarkStart w:id="12855" w:name="_ETM_Q63_149604"/>
      <w:bookmarkStart w:id="12856" w:name="_ETM_Q63_149668"/>
      <w:bookmarkEnd w:id="12855"/>
      <w:bookmarkEnd w:id="12856"/>
    </w:p>
    <w:p w:rsidR="00DA1059" w:rsidRDefault="00DA1059" w:rsidP="00F95782">
      <w:pPr>
        <w:pStyle w:val="af6"/>
        <w:keepNext/>
        <w:rPr>
          <w:rtl/>
        </w:rPr>
      </w:pPr>
      <w:bookmarkStart w:id="12857" w:name="ET_interruption_5851_11"/>
      <w:r w:rsidRPr="00536F91">
        <w:rPr>
          <w:rStyle w:val="TagStyle"/>
          <w:rtl/>
        </w:rPr>
        <w:t xml:space="preserve"> &lt;&lt; קריאה &gt;&gt; </w:t>
      </w:r>
      <w:r>
        <w:rPr>
          <w:rtl/>
        </w:rPr>
        <w:t>משה אבוטבול (ש"ס):</w:t>
      </w:r>
      <w:r w:rsidRPr="00536F91">
        <w:rPr>
          <w:rStyle w:val="TagStyle"/>
          <w:rtl/>
        </w:rPr>
        <w:t xml:space="preserve"> &lt;&lt; קריאה &gt;&gt;</w:t>
      </w:r>
      <w:r>
        <w:rPr>
          <w:rtl/>
        </w:rPr>
        <w:t xml:space="preserve">   </w:t>
      </w:r>
      <w:bookmarkEnd w:id="12857"/>
    </w:p>
    <w:p w:rsidR="00DA1059" w:rsidRDefault="00DA1059" w:rsidP="00CE6451">
      <w:pPr>
        <w:rPr>
          <w:rtl/>
          <w:lang w:eastAsia="he-IL"/>
        </w:rPr>
      </w:pPr>
    </w:p>
    <w:p w:rsidR="00DA1059" w:rsidRDefault="00DA1059" w:rsidP="00F95782">
      <w:pPr>
        <w:rPr>
          <w:rtl/>
          <w:lang w:eastAsia="he-IL"/>
        </w:rPr>
      </w:pPr>
      <w:bookmarkStart w:id="12858" w:name="_ETM_Q63_149507"/>
      <w:bookmarkEnd w:id="12858"/>
      <w:r>
        <w:rPr>
          <w:rFonts w:hint="cs"/>
          <w:rtl/>
          <w:lang w:eastAsia="he-IL"/>
        </w:rPr>
        <w:t>ל</w:t>
      </w:r>
      <w:bookmarkStart w:id="12859" w:name="_ETM_Q63_149796"/>
      <w:bookmarkEnd w:id="12859"/>
      <w:r>
        <w:rPr>
          <w:rFonts w:hint="cs"/>
          <w:rtl/>
          <w:lang w:eastAsia="he-IL"/>
        </w:rPr>
        <w:t>א</w:t>
      </w:r>
      <w:bookmarkStart w:id="12860" w:name="_ETM_Q63_149858"/>
      <w:bookmarkEnd w:id="12860"/>
      <w:r>
        <w:rPr>
          <w:rFonts w:hint="cs"/>
          <w:rtl/>
          <w:lang w:eastAsia="he-IL"/>
        </w:rPr>
        <w:t xml:space="preserve">, זאת חזירות </w:t>
      </w:r>
      <w:r w:rsidR="00267305">
        <w:rPr>
          <w:rFonts w:hint="cs"/>
          <w:rtl/>
          <w:lang w:eastAsia="he-IL"/>
        </w:rPr>
        <w:t>– – –</w:t>
      </w:r>
    </w:p>
    <w:p w:rsidR="00DA1059" w:rsidRDefault="00DA1059" w:rsidP="00F95782">
      <w:pPr>
        <w:rPr>
          <w:rtl/>
          <w:lang w:eastAsia="he-IL"/>
        </w:rPr>
      </w:pPr>
      <w:bookmarkStart w:id="12861" w:name="_ETM_Q63_152372"/>
      <w:bookmarkStart w:id="12862" w:name="_ETM_Q63_152463"/>
      <w:bookmarkEnd w:id="12861"/>
      <w:bookmarkEnd w:id="12862"/>
    </w:p>
    <w:p w:rsidR="00DA1059" w:rsidRDefault="00DA1059" w:rsidP="00F95782">
      <w:pPr>
        <w:pStyle w:val="af7"/>
        <w:keepNext/>
        <w:rPr>
          <w:rtl/>
        </w:rPr>
      </w:pPr>
      <w:bookmarkStart w:id="12863" w:name="_ETM_Q63_150091"/>
      <w:bookmarkStart w:id="12864" w:name="_ETM_Q63_150175"/>
      <w:bookmarkStart w:id="12865" w:name="ET_yor_6032_12"/>
      <w:bookmarkEnd w:id="12863"/>
      <w:bookmarkEnd w:id="12864"/>
      <w:r w:rsidRPr="00536F91">
        <w:rPr>
          <w:rStyle w:val="TagStyle"/>
          <w:rtl/>
        </w:rPr>
        <w:t xml:space="preserve"> &lt;&lt; יור &gt;&gt; </w:t>
      </w:r>
      <w:r>
        <w:rPr>
          <w:rtl/>
        </w:rPr>
        <w:t>היו"ר מנסור עבאס:</w:t>
      </w:r>
      <w:r w:rsidRPr="00536F91">
        <w:rPr>
          <w:rStyle w:val="TagStyle"/>
          <w:rtl/>
        </w:rPr>
        <w:t xml:space="preserve"> &lt;&lt; יור &gt;&gt;</w:t>
      </w:r>
      <w:r>
        <w:rPr>
          <w:rtl/>
        </w:rPr>
        <w:t xml:space="preserve">   </w:t>
      </w:r>
      <w:bookmarkEnd w:id="12865"/>
    </w:p>
    <w:p w:rsidR="00DA1059" w:rsidRDefault="00DA1059" w:rsidP="00CE6451">
      <w:pPr>
        <w:rPr>
          <w:rtl/>
          <w:lang w:eastAsia="he-IL"/>
        </w:rPr>
      </w:pPr>
    </w:p>
    <w:p w:rsidR="00DA1059" w:rsidRDefault="00DA1059" w:rsidP="00F95782">
      <w:pPr>
        <w:rPr>
          <w:rtl/>
          <w:lang w:eastAsia="he-IL"/>
        </w:rPr>
      </w:pPr>
      <w:bookmarkStart w:id="12866" w:name="_ETM_Q63_150969"/>
      <w:bookmarkStart w:id="12867" w:name="_ETM_Q63_149773"/>
      <w:bookmarkStart w:id="12868" w:name="_ETM_Q63_149832"/>
      <w:bookmarkEnd w:id="12866"/>
      <w:bookmarkEnd w:id="12867"/>
      <w:bookmarkEnd w:id="12868"/>
      <w:r>
        <w:rPr>
          <w:rFonts w:hint="cs"/>
          <w:rtl/>
          <w:lang w:eastAsia="he-IL"/>
        </w:rPr>
        <w:t xml:space="preserve">לא, זה ביטוי שאי-אפשר להשתמש בו. </w:t>
      </w:r>
    </w:p>
    <w:p w:rsidR="00DA1059" w:rsidRDefault="00DA1059" w:rsidP="00F95782">
      <w:pPr>
        <w:rPr>
          <w:rtl/>
          <w:lang w:eastAsia="he-IL"/>
        </w:rPr>
      </w:pPr>
    </w:p>
    <w:p w:rsidR="00DA1059" w:rsidRDefault="00DA1059" w:rsidP="00F95782">
      <w:pPr>
        <w:pStyle w:val="af6"/>
        <w:keepNext/>
        <w:rPr>
          <w:rtl/>
        </w:rPr>
      </w:pPr>
      <w:r w:rsidRPr="003116E7">
        <w:rPr>
          <w:rStyle w:val="TagStyle"/>
          <w:rtl/>
        </w:rPr>
        <w:t xml:space="preserve"> &lt;&lt; קריאה &gt;&gt; </w:t>
      </w:r>
      <w:r>
        <w:rPr>
          <w:rtl/>
        </w:rPr>
        <w:t>משה אבוטבול (ש"ס):</w:t>
      </w:r>
      <w:r w:rsidRPr="003116E7">
        <w:rPr>
          <w:rStyle w:val="TagStyle"/>
          <w:rtl/>
        </w:rPr>
        <w:t xml:space="preserve"> &lt;&lt; קריאה &gt;&gt;</w:t>
      </w:r>
      <w:r>
        <w:rPr>
          <w:rtl/>
        </w:rPr>
        <w:t xml:space="preserve">   </w:t>
      </w:r>
    </w:p>
    <w:p w:rsidR="00DA1059" w:rsidRDefault="00DA1059" w:rsidP="00CE6451">
      <w:pPr>
        <w:rPr>
          <w:rtl/>
          <w:lang w:eastAsia="he-IL"/>
        </w:rPr>
      </w:pPr>
    </w:p>
    <w:p w:rsidR="00DA1059" w:rsidRDefault="00DA1059" w:rsidP="00F95782">
      <w:pPr>
        <w:rPr>
          <w:rtl/>
          <w:lang w:eastAsia="he-IL"/>
        </w:rPr>
      </w:pPr>
      <w:r>
        <w:rPr>
          <w:rFonts w:hint="cs"/>
          <w:rtl/>
          <w:lang w:eastAsia="he-IL"/>
        </w:rPr>
        <w:t xml:space="preserve">אני יודע, זה פוגע. גם אתם פגועים מהחזירות. </w:t>
      </w:r>
    </w:p>
    <w:p w:rsidR="00DA1059" w:rsidRDefault="00DA1059" w:rsidP="00F95782">
      <w:pPr>
        <w:rPr>
          <w:rtl/>
          <w:lang w:eastAsia="he-IL"/>
        </w:rPr>
      </w:pPr>
    </w:p>
    <w:p w:rsidR="00DA1059" w:rsidRDefault="00DA1059" w:rsidP="00F95782">
      <w:pPr>
        <w:pStyle w:val="af6"/>
        <w:keepNext/>
        <w:rPr>
          <w:rtl/>
        </w:rPr>
      </w:pPr>
      <w:bookmarkStart w:id="12869" w:name="_ETM_Q63_157323"/>
      <w:bookmarkStart w:id="12870" w:name="_ETM_Q63_157413"/>
      <w:bookmarkStart w:id="12871" w:name="_ETM_Q63_159661"/>
      <w:bookmarkStart w:id="12872" w:name="_ETM_Q63_159712"/>
      <w:bookmarkStart w:id="12873" w:name="ET_interruption_קריאה_13"/>
      <w:bookmarkEnd w:id="12869"/>
      <w:bookmarkEnd w:id="12870"/>
      <w:bookmarkEnd w:id="12871"/>
      <w:bookmarkEnd w:id="12872"/>
      <w:r w:rsidRPr="00640F20">
        <w:rPr>
          <w:rStyle w:val="TagStyle"/>
          <w:rtl/>
        </w:rPr>
        <w:t xml:space="preserve"> &lt;&lt; קריאה &gt;&gt; </w:t>
      </w:r>
      <w:r>
        <w:rPr>
          <w:rtl/>
        </w:rPr>
        <w:t>קריאה:</w:t>
      </w:r>
      <w:r w:rsidRPr="00640F20">
        <w:rPr>
          <w:rStyle w:val="TagStyle"/>
          <w:rtl/>
        </w:rPr>
        <w:t xml:space="preserve"> &lt;&lt; קריאה &gt;&gt;</w:t>
      </w:r>
      <w:r>
        <w:rPr>
          <w:rtl/>
        </w:rPr>
        <w:t xml:space="preserve">   </w:t>
      </w:r>
      <w:bookmarkEnd w:id="12873"/>
    </w:p>
    <w:p w:rsidR="00DA1059" w:rsidRDefault="00DA1059" w:rsidP="00CE6451">
      <w:pPr>
        <w:rPr>
          <w:rtl/>
          <w:lang w:eastAsia="he-IL"/>
        </w:rPr>
      </w:pPr>
    </w:p>
    <w:p w:rsidR="00DA1059" w:rsidRDefault="00DA1059" w:rsidP="00F95782">
      <w:pPr>
        <w:rPr>
          <w:rtl/>
          <w:lang w:eastAsia="he-IL"/>
        </w:rPr>
      </w:pPr>
      <w:bookmarkStart w:id="12874" w:name="_ETM_Q63_160977"/>
      <w:bookmarkStart w:id="12875" w:name="_ETM_Q63_161249"/>
      <w:bookmarkStart w:id="12876" w:name="_ETM_Q63_161309"/>
      <w:bookmarkEnd w:id="12874"/>
      <w:bookmarkEnd w:id="12875"/>
      <w:bookmarkEnd w:id="12876"/>
      <w:r>
        <w:rPr>
          <w:rFonts w:hint="cs"/>
          <w:rtl/>
          <w:lang w:eastAsia="he-IL"/>
        </w:rPr>
        <w:t>חוק-יסוד</w:t>
      </w:r>
      <w:bookmarkStart w:id="12877" w:name="_ETM_Q63_160635"/>
      <w:bookmarkEnd w:id="12877"/>
      <w:r>
        <w:rPr>
          <w:rFonts w:hint="cs"/>
          <w:rtl/>
          <w:lang w:eastAsia="he-IL"/>
        </w:rPr>
        <w:t xml:space="preserve">: הכנסת </w:t>
      </w:r>
      <w:r w:rsidR="00267305">
        <w:rPr>
          <w:rFonts w:hint="cs"/>
          <w:rtl/>
          <w:lang w:eastAsia="he-IL"/>
        </w:rPr>
        <w:t>– – –</w:t>
      </w:r>
    </w:p>
    <w:p w:rsidR="00DA1059" w:rsidRDefault="00DA1059" w:rsidP="00F95782">
      <w:pPr>
        <w:rPr>
          <w:rtl/>
          <w:lang w:eastAsia="he-IL"/>
        </w:rPr>
      </w:pPr>
      <w:bookmarkStart w:id="12878" w:name="_ETM_Q63_164306"/>
      <w:bookmarkStart w:id="12879" w:name="_ETM_Q63_164396"/>
      <w:bookmarkEnd w:id="12878"/>
      <w:bookmarkEnd w:id="12879"/>
    </w:p>
    <w:p w:rsidR="00DA1059" w:rsidRDefault="00DA1059" w:rsidP="00F95782">
      <w:pPr>
        <w:pStyle w:val="af7"/>
        <w:keepNext/>
        <w:rPr>
          <w:rtl/>
        </w:rPr>
      </w:pPr>
      <w:bookmarkStart w:id="12880" w:name="_ETM_Q63_164434"/>
      <w:bookmarkStart w:id="12881" w:name="_ETM_Q63_164519"/>
      <w:bookmarkEnd w:id="12880"/>
      <w:bookmarkEnd w:id="12881"/>
      <w:r w:rsidRPr="00640F20">
        <w:rPr>
          <w:rStyle w:val="TagStyle"/>
          <w:rtl/>
        </w:rPr>
        <w:t xml:space="preserve"> &lt;&lt; יור &gt;&gt; </w:t>
      </w:r>
      <w:r>
        <w:rPr>
          <w:rtl/>
        </w:rPr>
        <w:t>היו"ר מנסור עבאס:</w:t>
      </w:r>
      <w:r w:rsidRPr="00640F20">
        <w:rPr>
          <w:rStyle w:val="TagStyle"/>
          <w:rtl/>
        </w:rPr>
        <w:t xml:space="preserve"> &lt;&lt; יור &gt;&gt;</w:t>
      </w:r>
      <w:r>
        <w:rPr>
          <w:rtl/>
        </w:rPr>
        <w:t xml:space="preserve">   </w:t>
      </w:r>
    </w:p>
    <w:p w:rsidR="00DA1059" w:rsidRDefault="00DA1059" w:rsidP="00CE6451">
      <w:pPr>
        <w:rPr>
          <w:rtl/>
          <w:lang w:eastAsia="he-IL"/>
        </w:rPr>
      </w:pPr>
    </w:p>
    <w:p w:rsidR="00DA1059" w:rsidRDefault="00DA1059" w:rsidP="00F95782">
      <w:pPr>
        <w:rPr>
          <w:rtl/>
          <w:lang w:eastAsia="he-IL"/>
        </w:rPr>
      </w:pPr>
      <w:bookmarkStart w:id="12882" w:name="_ETM_Q63_165381"/>
      <w:bookmarkEnd w:id="12882"/>
      <w:r>
        <w:rPr>
          <w:rFonts w:hint="cs"/>
          <w:rtl/>
          <w:lang w:eastAsia="he-IL"/>
        </w:rPr>
        <w:t xml:space="preserve">שלוש דקות, אדוני. </w:t>
      </w:r>
    </w:p>
    <w:p w:rsidR="00DA1059" w:rsidRPr="00640F20" w:rsidRDefault="00DA1059" w:rsidP="00F95782">
      <w:pPr>
        <w:rPr>
          <w:rtl/>
          <w:lang w:eastAsia="he-IL"/>
        </w:rPr>
      </w:pPr>
    </w:p>
    <w:p w:rsidR="00DA1059" w:rsidRDefault="00DA1059" w:rsidP="00F95782">
      <w:pPr>
        <w:pStyle w:val="a5"/>
        <w:keepNext/>
        <w:rPr>
          <w:rtl/>
        </w:rPr>
      </w:pPr>
      <w:bookmarkStart w:id="12883" w:name="ET_speaker_6153_6"/>
      <w:r w:rsidRPr="003116E7">
        <w:rPr>
          <w:rStyle w:val="TagStyle"/>
          <w:rtl/>
        </w:rPr>
        <w:t xml:space="preserve"> &lt;&lt; דובר &gt;&gt; </w:t>
      </w:r>
      <w:bookmarkStart w:id="12884" w:name="_Toc85113958"/>
      <w:bookmarkStart w:id="12885" w:name="_Toc85116359"/>
      <w:bookmarkStart w:id="12886" w:name="_Toc85116814"/>
      <w:r>
        <w:rPr>
          <w:rtl/>
        </w:rPr>
        <w:t>אבי מעוז (הציונות הדתית):</w:t>
      </w:r>
      <w:bookmarkEnd w:id="12884"/>
      <w:bookmarkEnd w:id="12885"/>
      <w:bookmarkEnd w:id="12886"/>
      <w:r w:rsidRPr="003116E7">
        <w:rPr>
          <w:rStyle w:val="TagStyle"/>
          <w:rtl/>
        </w:rPr>
        <w:t xml:space="preserve"> &lt;&lt; דובר &gt;&gt;</w:t>
      </w:r>
      <w:r>
        <w:rPr>
          <w:rtl/>
        </w:rPr>
        <w:t xml:space="preserve">   </w:t>
      </w:r>
      <w:bookmarkEnd w:id="12883"/>
    </w:p>
    <w:p w:rsidR="00DA1059" w:rsidRDefault="00DA1059" w:rsidP="00CE6451">
      <w:pPr>
        <w:rPr>
          <w:rtl/>
          <w:lang w:eastAsia="he-IL"/>
        </w:rPr>
      </w:pPr>
    </w:p>
    <w:p w:rsidR="00DA1059" w:rsidRDefault="00DA1059" w:rsidP="00F95782">
      <w:pPr>
        <w:rPr>
          <w:rtl/>
          <w:lang w:eastAsia="he-IL"/>
        </w:rPr>
      </w:pPr>
      <w:r>
        <w:rPr>
          <w:rFonts w:hint="cs"/>
          <w:rtl/>
          <w:lang w:eastAsia="he-IL"/>
        </w:rPr>
        <w:t>אדוני היושב-ראש, כנסת נכבדה, גברתי השרה, בשבוע שעבר ניצל חבר כנסת את</w:t>
      </w:r>
      <w:bookmarkStart w:id="12887" w:name="_ETM_Q63_179690"/>
      <w:bookmarkEnd w:id="12887"/>
      <w:r>
        <w:rPr>
          <w:rFonts w:hint="cs"/>
          <w:rtl/>
          <w:lang w:eastAsia="he-IL"/>
        </w:rPr>
        <w:t xml:space="preserve"> חסינותו הפרלמנטרית כדי לעבור על החוק ולהכניס ספר תורה פרטי לרחבת הכותל המערבי, ואף העז פניו ונכנס לעזרת הנשים במסגרת מאבקו המשותף עם נשות הפרובוקציה. כל המערכת המשומנת של הארגונים הפרוגרסיביים של השמאל הרדיקלי נכנסו לפעולה כדי להביא להפעלת מתווה הכותל, ובשיטת ספירלת השתיקה, הם מנסים להשתיק את הרוב המוחלט של העם, שיש לו לב חי והוא אוהב את הכותל המערבי, מכיר בקדושתו </w:t>
      </w:r>
      <w:bookmarkStart w:id="12888" w:name="_ETM_Q63_222213"/>
      <w:bookmarkEnd w:id="12888"/>
      <w:r>
        <w:rPr>
          <w:rFonts w:hint="cs"/>
          <w:rtl/>
          <w:lang w:eastAsia="he-IL"/>
        </w:rPr>
        <w:t xml:space="preserve">ומחובר אליו בכל נימי נפשו. כך הם מנסים להשתיק גם את הרב </w:t>
      </w:r>
      <w:proofErr w:type="spellStart"/>
      <w:r>
        <w:rPr>
          <w:rFonts w:hint="cs"/>
          <w:rtl/>
          <w:lang w:eastAsia="he-IL"/>
        </w:rPr>
        <w:t>רבינוביץ</w:t>
      </w:r>
      <w:proofErr w:type="spellEnd"/>
      <w:r>
        <w:rPr>
          <w:rFonts w:hint="cs"/>
          <w:rtl/>
          <w:lang w:eastAsia="he-IL"/>
        </w:rPr>
        <w:t xml:space="preserve">', שעומד איתן </w:t>
      </w:r>
      <w:bookmarkStart w:id="12889" w:name="_ETM_Q63_229072"/>
      <w:bookmarkEnd w:id="12889"/>
      <w:r>
        <w:rPr>
          <w:rFonts w:hint="cs"/>
          <w:rtl/>
          <w:lang w:eastAsia="he-IL"/>
        </w:rPr>
        <w:t xml:space="preserve">כנגד כל הניסיונות לחלק את הכותל ולקרוע לנו את הלב. בעזרת השם לא יקום ולא יהיה. הרב </w:t>
      </w:r>
      <w:proofErr w:type="spellStart"/>
      <w:r>
        <w:rPr>
          <w:rFonts w:hint="cs"/>
          <w:rtl/>
          <w:lang w:eastAsia="he-IL"/>
        </w:rPr>
        <w:t>רבינוביץ</w:t>
      </w:r>
      <w:proofErr w:type="spellEnd"/>
      <w:r>
        <w:rPr>
          <w:rFonts w:hint="cs"/>
          <w:rtl/>
          <w:lang w:eastAsia="he-IL"/>
        </w:rPr>
        <w:t>', חזק ואמץ.</w:t>
      </w:r>
    </w:p>
    <w:p w:rsidR="00DA1059" w:rsidRDefault="00DA1059" w:rsidP="00F95782">
      <w:pPr>
        <w:rPr>
          <w:rtl/>
          <w:lang w:eastAsia="he-IL"/>
        </w:rPr>
      </w:pPr>
      <w:bookmarkStart w:id="12890" w:name="_ETM_Q63_244913"/>
      <w:bookmarkStart w:id="12891" w:name="_ETM_Q63_245014"/>
      <w:bookmarkEnd w:id="12890"/>
      <w:bookmarkEnd w:id="12891"/>
    </w:p>
    <w:p w:rsidR="00DA1059" w:rsidRDefault="00DA1059" w:rsidP="00F95782">
      <w:pPr>
        <w:rPr>
          <w:rtl/>
          <w:lang w:eastAsia="he-IL"/>
        </w:rPr>
      </w:pPr>
      <w:bookmarkStart w:id="12892" w:name="_ETM_Q63_245057"/>
      <w:bookmarkStart w:id="12893" w:name="_ETM_Q63_245131"/>
      <w:bookmarkEnd w:id="12892"/>
      <w:bookmarkEnd w:id="12893"/>
      <w:r>
        <w:rPr>
          <w:rFonts w:hint="cs"/>
          <w:rtl/>
          <w:lang w:eastAsia="he-IL"/>
        </w:rPr>
        <w:t xml:space="preserve">הפרובוקציה בכותל הייתה המחשה מעולה למי שטרם הבין את מגמות התנועה הרפורמית, שבהנדסת תודעה יש מי שמכנה אותה ואת התנועה הקונסרבטיבית "זרמים ביהדות". מי שממציא דרך חדשה מכוח דמיונותיו והזיותיו, גם אם הוא יהודי, איננו הופך להיות זרם ביהדות. </w:t>
      </w:r>
    </w:p>
    <w:p w:rsidR="00DA1059" w:rsidRDefault="00DA1059" w:rsidP="00F95782">
      <w:pPr>
        <w:rPr>
          <w:rtl/>
          <w:lang w:eastAsia="he-IL"/>
        </w:rPr>
      </w:pPr>
    </w:p>
    <w:p w:rsidR="00DA1059" w:rsidRDefault="00DA1059" w:rsidP="00F95782">
      <w:pPr>
        <w:rPr>
          <w:rtl/>
          <w:lang w:eastAsia="he-IL"/>
        </w:rPr>
      </w:pPr>
      <w:r>
        <w:rPr>
          <w:rFonts w:hint="cs"/>
          <w:rtl/>
          <w:lang w:eastAsia="he-IL"/>
        </w:rPr>
        <w:t xml:space="preserve">היום, אדוני היושב-ראש, התחלנו לבקש בתפילה "ותן טל ומטר לברכה". התחלנו להתפלל על הגשם. ולמה רק היום ולא מייד אחרי סוכות? מפני שבזמן בית המקדש לקח לעולי הרגלים זמן לחזור מעלייתם לרגל לירושלים, ולא רצו חכמים שנתפלל על הגשם בזמן שאחינו עדיין בדרכם הביתה. למרות שהטעם הזה לא </w:t>
      </w:r>
      <w:bookmarkStart w:id="12894" w:name="_ETM_Q63_293345"/>
      <w:bookmarkEnd w:id="12894"/>
      <w:r>
        <w:rPr>
          <w:rFonts w:hint="cs"/>
          <w:rtl/>
          <w:lang w:eastAsia="he-IL"/>
        </w:rPr>
        <w:t xml:space="preserve">רלוונטי כרגע, אין כוח בידי חכמים לשנות את ההלכה בעניין. </w:t>
      </w:r>
      <w:bookmarkStart w:id="12895" w:name="_ETM_Q63_298602"/>
      <w:bookmarkStart w:id="12896" w:name="_ETM_Q63_298670"/>
      <w:bookmarkStart w:id="12897" w:name="_ETM_Q63_298770"/>
      <w:bookmarkStart w:id="12898" w:name="_ETM_Q63_298833"/>
      <w:bookmarkEnd w:id="12895"/>
      <w:bookmarkEnd w:id="12896"/>
      <w:bookmarkEnd w:id="12897"/>
      <w:bookmarkEnd w:id="12898"/>
      <w:r>
        <w:rPr>
          <w:rFonts w:hint="cs"/>
          <w:rtl/>
          <w:lang w:eastAsia="he-IL"/>
        </w:rPr>
        <w:t>קל וחומר שבעניינים חמורים ויסודיים בתורת ישראל, מי שיכולים לחוות דעתם בעניין אלו גדולי ישראל, שמלאים בתורה, ביראת שמיים ובחרדת קודש למסורת</w:t>
      </w:r>
      <w:r w:rsidR="00F22F09">
        <w:rPr>
          <w:rFonts w:hint="cs"/>
          <w:rtl/>
          <w:lang w:eastAsia="he-IL"/>
        </w:rPr>
        <w:t>,</w:t>
      </w:r>
      <w:r>
        <w:rPr>
          <w:rFonts w:hint="cs"/>
          <w:rtl/>
          <w:lang w:eastAsia="he-IL"/>
        </w:rPr>
        <w:t xml:space="preserve"> שעוברת אצלנו מדור לדור, ולא נמצאים באובססיה של עצם הרצון לחדש, לשנות ולמחוק, בלי שום יראת שמיים ושום מחויבות לתורה, למסורת </w:t>
      </w:r>
      <w:bookmarkStart w:id="12899" w:name="_ETM_Q63_327358"/>
      <w:bookmarkEnd w:id="12899"/>
      <w:r>
        <w:rPr>
          <w:rFonts w:hint="cs"/>
          <w:rtl/>
          <w:lang w:eastAsia="he-IL"/>
        </w:rPr>
        <w:t xml:space="preserve">ולגדולי הדורות. </w:t>
      </w:r>
    </w:p>
    <w:p w:rsidR="00DA1059" w:rsidRDefault="00DA1059" w:rsidP="00F95782">
      <w:pPr>
        <w:rPr>
          <w:rtl/>
          <w:lang w:eastAsia="he-IL"/>
        </w:rPr>
      </w:pPr>
    </w:p>
    <w:p w:rsidR="00DA1059" w:rsidRDefault="00DA1059" w:rsidP="00F95782">
      <w:pPr>
        <w:rPr>
          <w:rtl/>
          <w:lang w:eastAsia="he-IL"/>
        </w:rPr>
      </w:pPr>
      <w:r>
        <w:rPr>
          <w:rFonts w:hint="cs"/>
          <w:rtl/>
          <w:lang w:eastAsia="he-IL"/>
        </w:rPr>
        <w:t xml:space="preserve">מי ששייך לתנועה הרפורמית, שמזמן ניתקה את עצמה ממאוויי הגאולה ובניין בית המקדש, אבל משתמש בכותל המערבי כקרדום לקידום המאבק </w:t>
      </w:r>
      <w:bookmarkStart w:id="12900" w:name="_ETM_Q63_345838"/>
      <w:bookmarkEnd w:id="12900"/>
      <w:r>
        <w:rPr>
          <w:rFonts w:hint="cs"/>
          <w:rtl/>
          <w:lang w:eastAsia="he-IL"/>
        </w:rPr>
        <w:t xml:space="preserve">שלו למען הלגיטימיות שהוא מבקש להשיג, תוך שהוא מחולל פרובוקציה, מחלל קדושת ספר תורה ורומס את כבודן של המתפללות בעזרת הנשים, בוודאי שהוא </w:t>
      </w:r>
      <w:bookmarkStart w:id="12901" w:name="_ETM_Q63_355877"/>
      <w:bookmarkEnd w:id="12901"/>
      <w:r>
        <w:rPr>
          <w:rFonts w:hint="cs"/>
          <w:rtl/>
          <w:lang w:eastAsia="he-IL"/>
        </w:rPr>
        <w:t xml:space="preserve">איננו זרם ביהדות, אלא זרם בפרוגרסיביות הקיצונית שנאבקת כנגד זהותה </w:t>
      </w:r>
      <w:bookmarkStart w:id="12902" w:name="_ETM_Q63_365753"/>
      <w:bookmarkEnd w:id="12902"/>
      <w:r>
        <w:rPr>
          <w:rFonts w:hint="cs"/>
          <w:rtl/>
          <w:lang w:eastAsia="he-IL"/>
        </w:rPr>
        <w:t xml:space="preserve">היהודית היחידה והנאמנה של מדינת ישראל. אחרי הכול </w:t>
      </w:r>
      <w:r>
        <w:rPr>
          <w:rFonts w:hint="eastAsia"/>
          <w:rtl/>
          <w:lang w:eastAsia="he-IL"/>
        </w:rPr>
        <w:t xml:space="preserve">– </w:t>
      </w:r>
      <w:r>
        <w:rPr>
          <w:rFonts w:hint="cs"/>
          <w:rtl/>
          <w:lang w:eastAsia="he-IL"/>
        </w:rPr>
        <w:t xml:space="preserve">אני </w:t>
      </w:r>
      <w:bookmarkStart w:id="12903" w:name="_ETM_Q63_372498"/>
      <w:bookmarkEnd w:id="12903"/>
      <w:r>
        <w:rPr>
          <w:rFonts w:hint="cs"/>
          <w:rtl/>
          <w:lang w:eastAsia="he-IL"/>
        </w:rPr>
        <w:t xml:space="preserve">מסיים </w:t>
      </w:r>
      <w:r>
        <w:rPr>
          <w:rFonts w:hint="eastAsia"/>
          <w:rtl/>
          <w:lang w:eastAsia="he-IL"/>
        </w:rPr>
        <w:t xml:space="preserve">– </w:t>
      </w:r>
      <w:r>
        <w:rPr>
          <w:rFonts w:hint="cs"/>
          <w:rtl/>
          <w:lang w:eastAsia="he-IL"/>
        </w:rPr>
        <w:t xml:space="preserve">גם הנצרות באה לעולם על ידי יהודים, וזה כמובן לא הופך אותה להיות זרם ביהדות. תודה רבה. </w:t>
      </w:r>
    </w:p>
    <w:p w:rsidR="00DA1059" w:rsidRDefault="00DA1059" w:rsidP="00F95782">
      <w:pPr>
        <w:rPr>
          <w:rtl/>
          <w:lang w:eastAsia="he-IL"/>
        </w:rPr>
      </w:pPr>
    </w:p>
    <w:p w:rsidR="00DA1059" w:rsidRDefault="00DA1059" w:rsidP="00F95782">
      <w:pPr>
        <w:pStyle w:val="af7"/>
        <w:keepNext/>
        <w:rPr>
          <w:rtl/>
        </w:rPr>
      </w:pPr>
      <w:bookmarkStart w:id="12904" w:name="ET_yor_6032_7"/>
      <w:r w:rsidRPr="003116E7">
        <w:rPr>
          <w:rStyle w:val="TagStyle"/>
          <w:rtl/>
        </w:rPr>
        <w:t xml:space="preserve"> &lt;&lt; יור &gt;&gt; </w:t>
      </w:r>
      <w:r>
        <w:rPr>
          <w:rtl/>
        </w:rPr>
        <w:t>היו"ר מנסור עבאס:</w:t>
      </w:r>
      <w:r w:rsidRPr="003116E7">
        <w:rPr>
          <w:rStyle w:val="TagStyle"/>
          <w:rtl/>
        </w:rPr>
        <w:t xml:space="preserve"> &lt;&lt; יור &gt;&gt;</w:t>
      </w:r>
      <w:r>
        <w:rPr>
          <w:rtl/>
        </w:rPr>
        <w:t xml:space="preserve">   </w:t>
      </w:r>
      <w:bookmarkEnd w:id="12904"/>
    </w:p>
    <w:p w:rsidR="00DA1059" w:rsidRDefault="00DA1059" w:rsidP="00CE6451">
      <w:pPr>
        <w:rPr>
          <w:rtl/>
          <w:lang w:eastAsia="he-IL"/>
        </w:rPr>
      </w:pPr>
    </w:p>
    <w:p w:rsidR="00DA1059" w:rsidRDefault="00DA1059" w:rsidP="00F95782">
      <w:pPr>
        <w:rPr>
          <w:rtl/>
          <w:lang w:eastAsia="he-IL"/>
        </w:rPr>
      </w:pPr>
      <w:r>
        <w:rPr>
          <w:rFonts w:hint="cs"/>
          <w:rtl/>
          <w:lang w:eastAsia="he-IL"/>
        </w:rPr>
        <w:t xml:space="preserve">תודה, חבר הכנסת אבי מעוז. </w:t>
      </w:r>
      <w:bookmarkStart w:id="12905" w:name="_ETM_Q63_383269"/>
      <w:bookmarkStart w:id="12906" w:name="_ETM_Q63_383387"/>
      <w:bookmarkStart w:id="12907" w:name="_ETM_Q63_383420"/>
      <w:bookmarkStart w:id="12908" w:name="_ETM_Q63_383499"/>
      <w:bookmarkEnd w:id="12905"/>
      <w:bookmarkEnd w:id="12906"/>
      <w:bookmarkEnd w:id="12907"/>
      <w:bookmarkEnd w:id="12908"/>
      <w:r>
        <w:rPr>
          <w:rFonts w:hint="cs"/>
          <w:rtl/>
          <w:lang w:eastAsia="he-IL"/>
        </w:rPr>
        <w:t xml:space="preserve">חבר הכנסת אלון טל, בבקשה. </w:t>
      </w:r>
      <w:bookmarkStart w:id="12909" w:name="_ETM_Q63_387313"/>
      <w:bookmarkEnd w:id="12909"/>
    </w:p>
    <w:p w:rsidR="00DA1059" w:rsidRDefault="00DA1059" w:rsidP="00F95782">
      <w:pPr>
        <w:rPr>
          <w:rtl/>
          <w:lang w:eastAsia="he-IL"/>
        </w:rPr>
      </w:pPr>
      <w:bookmarkStart w:id="12910" w:name="_ETM_Q63_387538"/>
      <w:bookmarkStart w:id="12911" w:name="_ETM_Q63_387623"/>
      <w:bookmarkEnd w:id="12910"/>
      <w:bookmarkEnd w:id="12911"/>
    </w:p>
    <w:p w:rsidR="00DA1059" w:rsidRDefault="00DA1059" w:rsidP="00F95782">
      <w:pPr>
        <w:pStyle w:val="a5"/>
        <w:keepNext/>
        <w:rPr>
          <w:rtl/>
        </w:rPr>
      </w:pPr>
      <w:bookmarkStart w:id="12912" w:name="ET_speaker_6225_8"/>
      <w:r w:rsidRPr="003116E7">
        <w:rPr>
          <w:rStyle w:val="TagStyle"/>
          <w:rtl/>
        </w:rPr>
        <w:t xml:space="preserve"> &lt;&lt; דובר &gt;&gt; </w:t>
      </w:r>
      <w:bookmarkStart w:id="12913" w:name="_Toc85113959"/>
      <w:bookmarkStart w:id="12914" w:name="_Toc85116360"/>
      <w:bookmarkStart w:id="12915" w:name="_Toc85116815"/>
      <w:r>
        <w:rPr>
          <w:rtl/>
        </w:rPr>
        <w:t>אלון טל (כחול לבן):</w:t>
      </w:r>
      <w:bookmarkEnd w:id="12913"/>
      <w:bookmarkEnd w:id="12914"/>
      <w:bookmarkEnd w:id="12915"/>
      <w:r w:rsidRPr="003116E7">
        <w:rPr>
          <w:rStyle w:val="TagStyle"/>
          <w:rtl/>
        </w:rPr>
        <w:t xml:space="preserve"> &lt;&lt; דובר &gt;&gt;</w:t>
      </w:r>
      <w:r>
        <w:rPr>
          <w:rtl/>
        </w:rPr>
        <w:t xml:space="preserve">   </w:t>
      </w:r>
      <w:bookmarkEnd w:id="12912"/>
    </w:p>
    <w:p w:rsidR="00DA1059" w:rsidRDefault="00DA1059" w:rsidP="00CE6451">
      <w:pPr>
        <w:rPr>
          <w:rtl/>
          <w:lang w:eastAsia="he-IL"/>
        </w:rPr>
      </w:pPr>
    </w:p>
    <w:p w:rsidR="00DA1059" w:rsidRDefault="00DA1059" w:rsidP="00F22F09">
      <w:pPr>
        <w:rPr>
          <w:rtl/>
          <w:lang w:eastAsia="he-IL"/>
        </w:rPr>
      </w:pPr>
      <w:r>
        <w:rPr>
          <w:rFonts w:hint="cs"/>
          <w:rtl/>
          <w:lang w:eastAsia="he-IL"/>
        </w:rPr>
        <w:t>אדוני היושב-ראש, כבוד השרה, חברות וחברי הכנסת, יש לי שלוש בנות אמיצות. כולן שירתו ביחידות קרביות והשתתפו במבצעים מורכבים. מעולם לא דאגתי לשלומן בזמן השירות הצבאי, אבל דווקא בזמן שהן היו בתיכון בפעילות של תנועת הנוער המסורתי</w:t>
      </w:r>
      <w:bookmarkStart w:id="12916" w:name="_ETM_Q63_442950"/>
      <w:bookmarkEnd w:id="12916"/>
      <w:r>
        <w:rPr>
          <w:rFonts w:hint="cs"/>
          <w:rtl/>
          <w:lang w:eastAsia="he-IL"/>
        </w:rPr>
        <w:t xml:space="preserve"> דאגתי מאוד. הן היו מגיעות מדי ראש חודש לכותל המערבי כדי להשתתף בתפילה של נשות הכותל. הייתי מסיע אותן ב-06:00, לפני בית הספר, ומביט </w:t>
      </w:r>
      <w:bookmarkStart w:id="12917" w:name="_ETM_Q63_457112"/>
      <w:bookmarkEnd w:id="12917"/>
      <w:r>
        <w:rPr>
          <w:rFonts w:hint="cs"/>
          <w:rtl/>
          <w:lang w:eastAsia="he-IL"/>
        </w:rPr>
        <w:t xml:space="preserve">בדאגה במתרחש בעזרת הנשים ברחבה. הצעקות, הגידופים, ולפעמים גם הדחיפות והמכות הפחידו אותי. דאגתי לא רק מהפגיעות הפיזיות אלא גם הפסיכולוגיות, שהשנאה במקום תהיה מידבקת. </w:t>
      </w:r>
    </w:p>
    <w:p w:rsidR="00DA1059" w:rsidRDefault="00DA1059" w:rsidP="00F95782">
      <w:pPr>
        <w:rPr>
          <w:rtl/>
          <w:lang w:eastAsia="he-IL"/>
        </w:rPr>
      </w:pPr>
    </w:p>
    <w:p w:rsidR="00DA1059" w:rsidRDefault="00DA1059" w:rsidP="00F22F09">
      <w:pPr>
        <w:rPr>
          <w:rtl/>
          <w:lang w:eastAsia="he-IL"/>
        </w:rPr>
      </w:pPr>
      <w:r>
        <w:rPr>
          <w:rFonts w:hint="cs"/>
          <w:rtl/>
          <w:lang w:eastAsia="he-IL"/>
        </w:rPr>
        <w:t xml:space="preserve">חברות וחברי </w:t>
      </w:r>
      <w:bookmarkStart w:id="12918" w:name="_ETM_Q63_473459"/>
      <w:bookmarkEnd w:id="12918"/>
      <w:r>
        <w:rPr>
          <w:rFonts w:hint="cs"/>
          <w:rtl/>
          <w:lang w:eastAsia="he-IL"/>
        </w:rPr>
        <w:t xml:space="preserve">הכנסת, זה לא הגיוני. הכותל המערבי, המקום הקדוש ביהדות, הפך לזירה מסוכנת יותר מסיורים חמושים בלב </w:t>
      </w:r>
      <w:bookmarkStart w:id="12919" w:name="_ETM_Q63_484027"/>
      <w:bookmarkEnd w:id="12919"/>
      <w:r>
        <w:rPr>
          <w:rFonts w:hint="cs"/>
          <w:rtl/>
          <w:lang w:eastAsia="he-IL"/>
        </w:rPr>
        <w:t xml:space="preserve">שטחי </w:t>
      </w:r>
      <w:r>
        <w:rPr>
          <w:rFonts w:hint="cs"/>
          <w:lang w:eastAsia="he-IL"/>
        </w:rPr>
        <w:t>A</w:t>
      </w:r>
      <w:r>
        <w:rPr>
          <w:rFonts w:hint="cs"/>
          <w:rtl/>
          <w:lang w:eastAsia="he-IL"/>
        </w:rPr>
        <w:t xml:space="preserve"> ביהודה ושומרון. איך זה ייתכן? האלימות ברחבת הכותל נמשכת עד היום. בראש חודש ניסן האחרון כוס קפה רותח נזרקה על ענת </w:t>
      </w:r>
      <w:bookmarkStart w:id="12920" w:name="_ETM_Q63_493347"/>
      <w:bookmarkEnd w:id="12920"/>
      <w:r>
        <w:rPr>
          <w:rFonts w:hint="cs"/>
          <w:rtl/>
          <w:lang w:eastAsia="he-IL"/>
        </w:rPr>
        <w:t xml:space="preserve">הופמן, יושבת-ראש ארגון; דבר לא נעשה נגד הפורע. בראש חודש תמוז הושחתו 39 סידורים של נשות הכותל בידי המון זועם; עד היום, </w:t>
      </w:r>
      <w:bookmarkStart w:id="12921" w:name="_ETM_Q63_509166"/>
      <w:bookmarkEnd w:id="12921"/>
      <w:r>
        <w:rPr>
          <w:rFonts w:hint="cs"/>
          <w:rtl/>
          <w:lang w:eastAsia="he-IL"/>
        </w:rPr>
        <w:t xml:space="preserve">למרות עדויות מצולמות, דבר לא נעשה. רק בשבוע שעבר, בראש חודש חשוון, ראיתי במו עיניי את האלימות נגד נשות הכותל, ובהן </w:t>
      </w:r>
      <w:bookmarkStart w:id="12922" w:name="_ETM_Q63_519533"/>
      <w:bookmarkEnd w:id="12922"/>
      <w:r>
        <w:rPr>
          <w:rFonts w:hint="cs"/>
          <w:rtl/>
          <w:lang w:eastAsia="he-IL"/>
        </w:rPr>
        <w:t>תמי גוטליב, סג</w:t>
      </w:r>
      <w:r w:rsidR="00F22F09">
        <w:rPr>
          <w:rFonts w:hint="cs"/>
          <w:rtl/>
          <w:lang w:eastAsia="he-IL"/>
        </w:rPr>
        <w:t>נית</w:t>
      </w:r>
      <w:r>
        <w:rPr>
          <w:rFonts w:hint="cs"/>
          <w:rtl/>
          <w:lang w:eastAsia="he-IL"/>
        </w:rPr>
        <w:t xml:space="preserve"> יו"ר הארגון. הן חטפו בעיטות ומכות מנערות שהגיעו בצורה מאורגנת להפריע לתפילה. כאשר פנו למאבטחים, </w:t>
      </w:r>
      <w:bookmarkStart w:id="12923" w:name="_ETM_Q63_530116"/>
      <w:bookmarkEnd w:id="12923"/>
      <w:r>
        <w:rPr>
          <w:rFonts w:hint="cs"/>
          <w:rtl/>
          <w:lang w:eastAsia="he-IL"/>
        </w:rPr>
        <w:t xml:space="preserve">הם התעלמו מהן בהפגנתיות. </w:t>
      </w:r>
    </w:p>
    <w:p w:rsidR="00DA1059" w:rsidRDefault="00DA1059" w:rsidP="00F95782">
      <w:pPr>
        <w:rPr>
          <w:rtl/>
          <w:lang w:eastAsia="he-IL"/>
        </w:rPr>
      </w:pPr>
    </w:p>
    <w:p w:rsidR="00DA1059" w:rsidRDefault="00DA1059" w:rsidP="00F95782">
      <w:pPr>
        <w:rPr>
          <w:rtl/>
          <w:lang w:eastAsia="he-IL"/>
        </w:rPr>
      </w:pPr>
      <w:r>
        <w:rPr>
          <w:rFonts w:hint="cs"/>
          <w:rtl/>
          <w:lang w:eastAsia="he-IL"/>
        </w:rPr>
        <w:t xml:space="preserve">הכותל המערבי מנוהל כאוטונומיה נפרדת. מבחינה חוקית, </w:t>
      </w:r>
      <w:bookmarkStart w:id="12924" w:name="_ETM_Q63_538873"/>
      <w:bookmarkEnd w:id="12924"/>
      <w:r>
        <w:rPr>
          <w:rFonts w:hint="cs"/>
          <w:rtl/>
          <w:lang w:eastAsia="he-IL"/>
        </w:rPr>
        <w:t xml:space="preserve">האבטחה במקום איננה בידי משטרת ישראל אלא באחריות שמואל </w:t>
      </w:r>
      <w:proofErr w:type="spellStart"/>
      <w:r>
        <w:rPr>
          <w:rFonts w:hint="cs"/>
          <w:rtl/>
          <w:lang w:eastAsia="he-IL"/>
        </w:rPr>
        <w:t>רבינוביץ</w:t>
      </w:r>
      <w:proofErr w:type="spellEnd"/>
      <w:r>
        <w:rPr>
          <w:rFonts w:hint="cs"/>
          <w:rtl/>
          <w:lang w:eastAsia="he-IL"/>
        </w:rPr>
        <w:t xml:space="preserve">', המחזיק בכפל תפקידים </w:t>
      </w:r>
      <w:r>
        <w:rPr>
          <w:rFonts w:hint="eastAsia"/>
          <w:rtl/>
          <w:lang w:eastAsia="he-IL"/>
        </w:rPr>
        <w:t xml:space="preserve">– </w:t>
      </w:r>
      <w:r>
        <w:rPr>
          <w:rFonts w:hint="cs"/>
          <w:rtl/>
          <w:lang w:eastAsia="he-IL"/>
        </w:rPr>
        <w:t xml:space="preserve">רב הכותל ויו"ר הקרן למורשת הכותל. תחושתי היא כי אופי המאבטחים הוא כרוח המפקד – תיעוב כלפי נשות הכותל. רב הכותל הפך את נשות הכותל למטרה קבועה להתעמרות: תחילה פסק שאסור להן </w:t>
      </w:r>
      <w:bookmarkStart w:id="12925" w:name="_ETM_Q63_563984"/>
      <w:bookmarkEnd w:id="12925"/>
      <w:r>
        <w:rPr>
          <w:rFonts w:hint="cs"/>
          <w:rtl/>
          <w:lang w:eastAsia="he-IL"/>
        </w:rPr>
        <w:t xml:space="preserve">אפילו להתעטף בטלית; אחר כך, לאחר שהפסיד בבית המשפט בעניין, הוא מוצא כל דרך אפשרית </w:t>
      </w:r>
      <w:bookmarkStart w:id="12926" w:name="_ETM_Q63_570259"/>
      <w:bookmarkEnd w:id="12926"/>
      <w:r>
        <w:rPr>
          <w:rFonts w:hint="cs"/>
          <w:rtl/>
          <w:lang w:eastAsia="he-IL"/>
        </w:rPr>
        <w:t xml:space="preserve">למנוע מהן להכניס ספר תורה. </w:t>
      </w:r>
      <w:bookmarkStart w:id="12927" w:name="_ETM_Q63_572603"/>
      <w:bookmarkStart w:id="12928" w:name="_ETM_Q63_572673"/>
      <w:bookmarkStart w:id="12929" w:name="_ETM_Q63_572740"/>
      <w:bookmarkStart w:id="12930" w:name="_ETM_Q63_572796"/>
      <w:bookmarkEnd w:id="12927"/>
      <w:bookmarkEnd w:id="12928"/>
      <w:bookmarkEnd w:id="12929"/>
      <w:bookmarkEnd w:id="12930"/>
      <w:r>
        <w:rPr>
          <w:rFonts w:hint="cs"/>
          <w:rtl/>
          <w:lang w:eastAsia="he-IL"/>
        </w:rPr>
        <w:t xml:space="preserve">חשוב לציין שיש בכותל מאות ספרי תורה, לגברים בלבד, והוא מקפיד בכל ראש </w:t>
      </w:r>
      <w:bookmarkStart w:id="12931" w:name="_ETM_Q63_577421"/>
      <w:bookmarkEnd w:id="12931"/>
      <w:r>
        <w:rPr>
          <w:rFonts w:hint="cs"/>
          <w:rtl/>
          <w:lang w:eastAsia="he-IL"/>
        </w:rPr>
        <w:t xml:space="preserve">חודש להפעיל את מערכת ההגברה על מנת שקולן של נשות הכותל חלילה לא יישמע. המאבטחים יודעים היטב על הגיבוי שיקבלו מלמעלה. </w:t>
      </w:r>
    </w:p>
    <w:p w:rsidR="00DA1059" w:rsidRDefault="00DA1059" w:rsidP="00F95782">
      <w:pPr>
        <w:rPr>
          <w:rtl/>
          <w:lang w:eastAsia="he-IL"/>
        </w:rPr>
      </w:pPr>
    </w:p>
    <w:p w:rsidR="00DA1059" w:rsidRDefault="00DA1059" w:rsidP="005A1C2D">
      <w:pPr>
        <w:rPr>
          <w:rtl/>
          <w:lang w:eastAsia="he-IL"/>
        </w:rPr>
      </w:pPr>
      <w:r>
        <w:rPr>
          <w:rFonts w:hint="cs"/>
          <w:rtl/>
          <w:lang w:eastAsia="he-IL"/>
        </w:rPr>
        <w:t xml:space="preserve">התוצאה היא טרגדיה. בעולם היהודי הכותל </w:t>
      </w:r>
      <w:bookmarkStart w:id="12932" w:name="_ETM_Q63_592112"/>
      <w:bookmarkEnd w:id="12932"/>
      <w:r>
        <w:rPr>
          <w:rFonts w:hint="cs"/>
          <w:rtl/>
          <w:lang w:eastAsia="he-IL"/>
        </w:rPr>
        <w:t xml:space="preserve">המערבי, השריד האחרון של בית המקדש, המקום הקדוש ביותר ביהדות, שתמיד היה משאת נפשם של העולים לרגל, הפך לסמל של חוסר סובלנות, אלימות ואפליה. הגיע הזמן שהכנסת תתערב. לכן </w:t>
      </w:r>
      <w:bookmarkStart w:id="12933" w:name="_ETM_Q63_611212"/>
      <w:bookmarkEnd w:id="12933"/>
      <w:r>
        <w:rPr>
          <w:rFonts w:hint="cs"/>
          <w:rtl/>
          <w:lang w:eastAsia="he-IL"/>
        </w:rPr>
        <w:t xml:space="preserve">אני מבקש להעביר את הנושא לדיון בוועדה לשירותי דת יהודיים. </w:t>
      </w:r>
      <w:bookmarkStart w:id="12934" w:name="_ETM_Q63_615635"/>
      <w:bookmarkEnd w:id="12934"/>
      <w:r>
        <w:rPr>
          <w:rFonts w:hint="cs"/>
          <w:rtl/>
          <w:lang w:eastAsia="he-IL"/>
        </w:rPr>
        <w:t xml:space="preserve">יש לבדוק את אופן התנהלות הגופים המנהלים את האתר, אולי האתר החשוב ביותר במדינת ישראל. בעיקר יש לבחון ברצינות את </w:t>
      </w:r>
      <w:proofErr w:type="spellStart"/>
      <w:r>
        <w:rPr>
          <w:rFonts w:hint="cs"/>
          <w:rtl/>
          <w:lang w:eastAsia="he-IL"/>
        </w:rPr>
        <w:t>קציבת</w:t>
      </w:r>
      <w:proofErr w:type="spellEnd"/>
      <w:r>
        <w:rPr>
          <w:rFonts w:hint="cs"/>
          <w:rtl/>
          <w:lang w:eastAsia="he-IL"/>
        </w:rPr>
        <w:t xml:space="preserve"> כהונתו של רב הכותל, כמו שמקובל אצל </w:t>
      </w:r>
      <w:bookmarkStart w:id="12935" w:name="_ETM_Q63_625784"/>
      <w:bookmarkEnd w:id="12935"/>
      <w:r>
        <w:rPr>
          <w:rFonts w:hint="cs"/>
          <w:rtl/>
          <w:lang w:eastAsia="he-IL"/>
        </w:rPr>
        <w:t>בכירים אחרים בשירות המדינה.</w:t>
      </w:r>
      <w:bookmarkStart w:id="12936" w:name="_ETM_Q63_637625"/>
      <w:bookmarkStart w:id="12937" w:name="_ETM_Q63_637731"/>
      <w:bookmarkStart w:id="12938" w:name="_ETM_Q63_635442"/>
      <w:bookmarkStart w:id="12939" w:name="_ETM_Q63_635540"/>
      <w:bookmarkStart w:id="12940" w:name="_ETM_Q63_629655"/>
      <w:bookmarkStart w:id="12941" w:name="_ETM_Q63_629734"/>
      <w:bookmarkStart w:id="12942" w:name="_ETM_Q63_629823"/>
      <w:bookmarkStart w:id="12943" w:name="_ETM_Q63_629895"/>
      <w:bookmarkEnd w:id="12936"/>
      <w:bookmarkEnd w:id="12937"/>
      <w:bookmarkEnd w:id="12938"/>
      <w:bookmarkEnd w:id="12939"/>
      <w:bookmarkEnd w:id="12940"/>
      <w:bookmarkEnd w:id="12941"/>
      <w:bookmarkEnd w:id="12942"/>
      <w:bookmarkEnd w:id="12943"/>
      <w:r>
        <w:rPr>
          <w:rFonts w:hint="cs"/>
          <w:rtl/>
          <w:lang w:eastAsia="he-IL"/>
        </w:rPr>
        <w:t xml:space="preserve"> </w:t>
      </w:r>
      <w:bookmarkStart w:id="12944" w:name="_ETM_Q63_642243"/>
      <w:bookmarkEnd w:id="12944"/>
    </w:p>
    <w:p w:rsidR="00DA1059" w:rsidRDefault="00DA1059" w:rsidP="00F95782">
      <w:pPr>
        <w:rPr>
          <w:rtl/>
          <w:lang w:eastAsia="he-IL"/>
        </w:rPr>
      </w:pPr>
    </w:p>
    <w:p w:rsidR="00DA1059" w:rsidRDefault="00DA1059" w:rsidP="00F95782">
      <w:pPr>
        <w:rPr>
          <w:rtl/>
          <w:lang w:eastAsia="he-IL"/>
        </w:rPr>
      </w:pPr>
      <w:r>
        <w:rPr>
          <w:rFonts w:hint="cs"/>
          <w:rtl/>
          <w:lang w:eastAsia="he-IL"/>
        </w:rPr>
        <w:t xml:space="preserve">בקרוב נזכה למתווה חדש בכותל ויצירת רחבה שוויונית לתפילה. זה צעד חשוב בהחזרת הכותל לחיק כלל יהדות העולם והחזרת ההרמוניה למקום, אבל זה לא מספיק. כל מערכת בריאה מבינה את החשיבות של ההתחדשות. ראוי שבשורת השינוי של ממשלת השינוי תגיע גם לכותל המערבי. תודה רבה. </w:t>
      </w:r>
    </w:p>
    <w:p w:rsidR="00DA1059" w:rsidRDefault="00DA1059" w:rsidP="00F95782">
      <w:pPr>
        <w:rPr>
          <w:rtl/>
          <w:lang w:eastAsia="he-IL"/>
        </w:rPr>
      </w:pPr>
    </w:p>
    <w:p w:rsidR="00DA1059" w:rsidRDefault="00DA1059" w:rsidP="00F95782">
      <w:pPr>
        <w:pStyle w:val="af7"/>
        <w:keepNext/>
        <w:rPr>
          <w:rtl/>
        </w:rPr>
      </w:pPr>
      <w:r w:rsidRPr="00E61277">
        <w:rPr>
          <w:rStyle w:val="TagStyle"/>
          <w:rtl/>
        </w:rPr>
        <w:t xml:space="preserve"> &lt;&lt; יור &gt;&gt; </w:t>
      </w:r>
      <w:r>
        <w:rPr>
          <w:rtl/>
        </w:rPr>
        <w:t>היו"ר מנסור עבאס:</w:t>
      </w:r>
      <w:r w:rsidRPr="00E61277">
        <w:rPr>
          <w:rStyle w:val="TagStyle"/>
          <w:rtl/>
        </w:rPr>
        <w:t xml:space="preserve"> &lt;&lt; יור &gt;&gt;</w:t>
      </w:r>
      <w:r>
        <w:rPr>
          <w:rtl/>
        </w:rPr>
        <w:t xml:space="preserve">   </w:t>
      </w:r>
    </w:p>
    <w:p w:rsidR="00DA1059" w:rsidRDefault="00DA1059" w:rsidP="00CE6451">
      <w:pPr>
        <w:rPr>
          <w:rtl/>
          <w:lang w:eastAsia="he-IL"/>
        </w:rPr>
      </w:pPr>
    </w:p>
    <w:p w:rsidR="00DA1059" w:rsidRDefault="00DA1059" w:rsidP="00F95782">
      <w:pPr>
        <w:rPr>
          <w:rtl/>
          <w:lang w:eastAsia="he-IL"/>
        </w:rPr>
      </w:pPr>
      <w:r>
        <w:rPr>
          <w:rFonts w:hint="cs"/>
          <w:rtl/>
          <w:lang w:eastAsia="he-IL"/>
        </w:rPr>
        <w:t xml:space="preserve">תודה לחבר </w:t>
      </w:r>
      <w:bookmarkStart w:id="12945" w:name="_ETM_Q63_655265"/>
      <w:bookmarkEnd w:id="12945"/>
      <w:r>
        <w:rPr>
          <w:rFonts w:hint="cs"/>
          <w:rtl/>
          <w:lang w:eastAsia="he-IL"/>
        </w:rPr>
        <w:t xml:space="preserve">הכנסת אלון טל. </w:t>
      </w:r>
      <w:bookmarkStart w:id="12946" w:name="_ETM_Q63_657604"/>
      <w:bookmarkEnd w:id="12946"/>
      <w:r>
        <w:rPr>
          <w:rFonts w:hint="cs"/>
          <w:rtl/>
          <w:lang w:eastAsia="he-IL"/>
        </w:rPr>
        <w:t xml:space="preserve">דעה נוספת </w:t>
      </w:r>
      <w:r w:rsidR="00267305">
        <w:rPr>
          <w:rFonts w:hint="cs"/>
          <w:rtl/>
          <w:lang w:eastAsia="he-IL"/>
        </w:rPr>
        <w:t>– – –</w:t>
      </w:r>
    </w:p>
    <w:p w:rsidR="00DA1059" w:rsidRDefault="00DA1059" w:rsidP="00F95782">
      <w:pPr>
        <w:rPr>
          <w:rtl/>
          <w:lang w:eastAsia="he-IL"/>
        </w:rPr>
      </w:pPr>
      <w:bookmarkStart w:id="12947" w:name="_ETM_Q63_657248"/>
      <w:bookmarkStart w:id="12948" w:name="_ETM_Q63_657340"/>
      <w:bookmarkEnd w:id="12947"/>
      <w:bookmarkEnd w:id="12948"/>
    </w:p>
    <w:p w:rsidR="00DA1059" w:rsidRDefault="00DA1059" w:rsidP="00F95782">
      <w:pPr>
        <w:pStyle w:val="af6"/>
        <w:keepNext/>
        <w:rPr>
          <w:rtl/>
        </w:rPr>
      </w:pPr>
      <w:bookmarkStart w:id="12949" w:name="_ETM_Q63_657433"/>
      <w:bookmarkStart w:id="12950" w:name="_ETM_Q63_657521"/>
      <w:bookmarkEnd w:id="12949"/>
      <w:bookmarkEnd w:id="12950"/>
      <w:r w:rsidRPr="00F8511C">
        <w:rPr>
          <w:rStyle w:val="TagStyle"/>
          <w:rtl/>
        </w:rPr>
        <w:t xml:space="preserve"> &lt;&lt; קריאה &gt;&gt; </w:t>
      </w:r>
      <w:r>
        <w:rPr>
          <w:rtl/>
        </w:rPr>
        <w:t>קריאה:</w:t>
      </w:r>
      <w:r w:rsidRPr="00F8511C">
        <w:rPr>
          <w:rStyle w:val="TagStyle"/>
          <w:rtl/>
        </w:rPr>
        <w:t xml:space="preserve"> &lt;&lt; קריאה &gt;&gt;</w:t>
      </w:r>
      <w:r>
        <w:rPr>
          <w:rtl/>
        </w:rPr>
        <w:t xml:space="preserve">   </w:t>
      </w:r>
    </w:p>
    <w:p w:rsidR="00DA1059" w:rsidRDefault="00DA1059" w:rsidP="00CE6451">
      <w:pPr>
        <w:rPr>
          <w:rtl/>
          <w:lang w:eastAsia="he-IL"/>
        </w:rPr>
      </w:pPr>
    </w:p>
    <w:p w:rsidR="00DA1059" w:rsidRDefault="00267305" w:rsidP="00F95782">
      <w:pPr>
        <w:rPr>
          <w:rtl/>
          <w:lang w:eastAsia="he-IL"/>
        </w:rPr>
      </w:pPr>
      <w:bookmarkStart w:id="12951" w:name="_ETM_Q63_661504"/>
      <w:bookmarkStart w:id="12952" w:name="_ETM_Q63_661779"/>
      <w:bookmarkStart w:id="12953" w:name="_ETM_Q63_661837"/>
      <w:bookmarkEnd w:id="12951"/>
      <w:bookmarkEnd w:id="12952"/>
      <w:bookmarkEnd w:id="12953"/>
      <w:r>
        <w:rPr>
          <w:rFonts w:hint="cs"/>
          <w:rtl/>
          <w:lang w:eastAsia="he-IL"/>
        </w:rPr>
        <w:t>– – –</w:t>
      </w:r>
    </w:p>
    <w:p w:rsidR="00DA1059" w:rsidRDefault="00DA1059" w:rsidP="00F95782">
      <w:pPr>
        <w:rPr>
          <w:rtl/>
          <w:lang w:eastAsia="he-IL"/>
        </w:rPr>
      </w:pPr>
      <w:bookmarkStart w:id="12954" w:name="_ETM_Q63_663153"/>
      <w:bookmarkStart w:id="12955" w:name="_ETM_Q63_663246"/>
      <w:bookmarkEnd w:id="12954"/>
      <w:bookmarkEnd w:id="12955"/>
    </w:p>
    <w:p w:rsidR="00DA1059" w:rsidRDefault="00DA1059" w:rsidP="00F95782">
      <w:pPr>
        <w:pStyle w:val="af7"/>
        <w:keepNext/>
        <w:rPr>
          <w:rtl/>
        </w:rPr>
      </w:pPr>
      <w:bookmarkStart w:id="12956" w:name="_ETM_Q63_663289"/>
      <w:bookmarkStart w:id="12957" w:name="_ETM_Q63_663387"/>
      <w:bookmarkStart w:id="12958" w:name="ET_yor_6032_16"/>
      <w:bookmarkEnd w:id="12956"/>
      <w:bookmarkEnd w:id="12957"/>
      <w:r w:rsidRPr="00F8511C">
        <w:rPr>
          <w:rStyle w:val="TagStyle"/>
          <w:rtl/>
        </w:rPr>
        <w:t xml:space="preserve"> &lt;&lt; יור &gt;&gt; </w:t>
      </w:r>
      <w:r>
        <w:rPr>
          <w:rtl/>
        </w:rPr>
        <w:t>היו"ר מנסור עבאס:</w:t>
      </w:r>
      <w:r w:rsidRPr="00F8511C">
        <w:rPr>
          <w:rStyle w:val="TagStyle"/>
          <w:rtl/>
        </w:rPr>
        <w:t xml:space="preserve"> &lt;&lt; יור &gt;&gt;</w:t>
      </w:r>
      <w:r>
        <w:rPr>
          <w:rtl/>
        </w:rPr>
        <w:t xml:space="preserve">   </w:t>
      </w:r>
      <w:bookmarkEnd w:id="12958"/>
    </w:p>
    <w:p w:rsidR="00DA1059" w:rsidRDefault="00DA1059" w:rsidP="00CE6451">
      <w:pPr>
        <w:rPr>
          <w:rtl/>
          <w:lang w:eastAsia="he-IL"/>
        </w:rPr>
      </w:pPr>
    </w:p>
    <w:p w:rsidR="00DA1059" w:rsidRPr="00F8511C" w:rsidRDefault="00DA1059" w:rsidP="00F95782">
      <w:pPr>
        <w:rPr>
          <w:rtl/>
          <w:lang w:eastAsia="he-IL"/>
        </w:rPr>
      </w:pPr>
      <w:bookmarkStart w:id="12959" w:name="_ETM_Q63_664167"/>
      <w:bookmarkEnd w:id="12959"/>
      <w:r>
        <w:rPr>
          <w:rFonts w:hint="cs"/>
          <w:rtl/>
          <w:lang w:eastAsia="he-IL"/>
        </w:rPr>
        <w:t xml:space="preserve">עמדת </w:t>
      </w:r>
      <w:bookmarkStart w:id="12960" w:name="_ETM_Q63_659676"/>
      <w:bookmarkEnd w:id="12960"/>
      <w:r>
        <w:rPr>
          <w:rFonts w:hint="cs"/>
          <w:rtl/>
          <w:lang w:eastAsia="he-IL"/>
        </w:rPr>
        <w:t xml:space="preserve">הממשלה </w:t>
      </w:r>
      <w:r>
        <w:rPr>
          <w:rFonts w:hint="eastAsia"/>
          <w:rtl/>
          <w:lang w:eastAsia="he-IL"/>
        </w:rPr>
        <w:t xml:space="preserve">– </w:t>
      </w:r>
      <w:r>
        <w:rPr>
          <w:rFonts w:hint="cs"/>
          <w:rtl/>
          <w:lang w:eastAsia="he-IL"/>
        </w:rPr>
        <w:t xml:space="preserve">השרה יפעת שאשא ביטון. </w:t>
      </w:r>
    </w:p>
    <w:p w:rsidR="00DA1059" w:rsidRDefault="00DA1059" w:rsidP="00F95782">
      <w:pPr>
        <w:rPr>
          <w:rtl/>
          <w:lang w:eastAsia="he-IL"/>
        </w:rPr>
      </w:pPr>
      <w:bookmarkStart w:id="12961" w:name="_ETM_Q63_657695"/>
      <w:bookmarkEnd w:id="12961"/>
    </w:p>
    <w:p w:rsidR="00DA1059" w:rsidRDefault="00DA1059" w:rsidP="00F95782">
      <w:pPr>
        <w:pStyle w:val="a5"/>
        <w:keepNext/>
        <w:rPr>
          <w:rtl/>
        </w:rPr>
      </w:pPr>
      <w:bookmarkStart w:id="12962" w:name="TOR_Q64"/>
      <w:bookmarkStart w:id="12963" w:name="ET_speaker_6216_2"/>
      <w:bookmarkEnd w:id="12962"/>
      <w:r w:rsidRPr="008927AB">
        <w:rPr>
          <w:rStyle w:val="TagStyle"/>
          <w:rtl/>
        </w:rPr>
        <w:t xml:space="preserve"> &lt;&lt; דובר &gt;&gt; </w:t>
      </w:r>
      <w:bookmarkStart w:id="12964" w:name="_Toc85113960"/>
      <w:bookmarkStart w:id="12965" w:name="_Toc85116361"/>
      <w:bookmarkStart w:id="12966" w:name="_Toc85116816"/>
      <w:r>
        <w:rPr>
          <w:rtl/>
        </w:rPr>
        <w:t>שרת החינוך יפעת שאשא ביטון:</w:t>
      </w:r>
      <w:bookmarkEnd w:id="12964"/>
      <w:bookmarkEnd w:id="12965"/>
      <w:bookmarkEnd w:id="12966"/>
      <w:r w:rsidRPr="008927AB">
        <w:rPr>
          <w:rStyle w:val="TagStyle"/>
          <w:rtl/>
        </w:rPr>
        <w:t xml:space="preserve"> &lt;&lt; דובר &gt;&gt;</w:t>
      </w:r>
      <w:r>
        <w:rPr>
          <w:rtl/>
        </w:rPr>
        <w:t xml:space="preserve">   </w:t>
      </w:r>
      <w:bookmarkEnd w:id="12963"/>
    </w:p>
    <w:p w:rsidR="00DA1059" w:rsidRDefault="00DA1059" w:rsidP="00CE6451">
      <w:pPr>
        <w:rPr>
          <w:rtl/>
          <w:lang w:eastAsia="he-IL"/>
        </w:rPr>
      </w:pPr>
    </w:p>
    <w:p w:rsidR="00DA1059" w:rsidRDefault="00DA1059" w:rsidP="005A1C2D">
      <w:pPr>
        <w:rPr>
          <w:rtl/>
          <w:lang w:eastAsia="he-IL"/>
        </w:rPr>
      </w:pPr>
      <w:r>
        <w:rPr>
          <w:rFonts w:hint="cs"/>
          <w:rtl/>
          <w:lang w:eastAsia="he-IL"/>
        </w:rPr>
        <w:t xml:space="preserve">אדוני היושב-ראש, חבריי חברי הכנסת, אני משיבה בשמו של שר הדתות מתן כהנא כלשונו, כפי שהוא כתב את הדברים. אלו הם דבריו: </w:t>
      </w:r>
      <w:bookmarkStart w:id="12967" w:name="_ETM_Q64_106488"/>
      <w:bookmarkStart w:id="12968" w:name="_ETM_Q64_106557"/>
      <w:bookmarkStart w:id="12969" w:name="_ETM_Q64_106611"/>
      <w:bookmarkEnd w:id="12967"/>
      <w:bookmarkEnd w:id="12968"/>
      <w:bookmarkEnd w:id="12969"/>
      <w:r>
        <w:rPr>
          <w:rFonts w:hint="cs"/>
          <w:rtl/>
          <w:lang w:eastAsia="he-IL"/>
        </w:rPr>
        <w:t xml:space="preserve">חברי הכנסת </w:t>
      </w:r>
      <w:bookmarkStart w:id="12970" w:name="_ETM_Q64_109531"/>
      <w:bookmarkEnd w:id="12970"/>
      <w:r>
        <w:rPr>
          <w:rFonts w:hint="cs"/>
          <w:rtl/>
          <w:lang w:eastAsia="he-IL"/>
        </w:rPr>
        <w:t xml:space="preserve">היוזמים, בואו נקרא לילד בשמו </w:t>
      </w:r>
      <w:r>
        <w:rPr>
          <w:rtl/>
          <w:lang w:eastAsia="he-IL"/>
        </w:rPr>
        <w:t>–</w:t>
      </w:r>
      <w:r>
        <w:rPr>
          <w:rFonts w:hint="cs"/>
          <w:rtl/>
          <w:lang w:eastAsia="he-IL"/>
        </w:rPr>
        <w:t xml:space="preserve"> הטענות שהעליתם מופנות כלפי </w:t>
      </w:r>
      <w:bookmarkStart w:id="12971" w:name="_ETM_Q64_114196"/>
      <w:bookmarkEnd w:id="12971"/>
      <w:r>
        <w:rPr>
          <w:rFonts w:hint="cs"/>
          <w:rtl/>
          <w:lang w:eastAsia="he-IL"/>
        </w:rPr>
        <w:t xml:space="preserve">רב הכותל. אני ער לפרסומים שהיו בעת האחרונה בכלי </w:t>
      </w:r>
      <w:bookmarkStart w:id="12972" w:name="_ETM_Q64_119298"/>
      <w:bookmarkEnd w:id="12972"/>
      <w:r>
        <w:rPr>
          <w:rFonts w:hint="cs"/>
          <w:rtl/>
          <w:lang w:eastAsia="he-IL"/>
        </w:rPr>
        <w:t xml:space="preserve">התקשורת בנוגע לרב הכותל והמקומות הקדושים, הרב שמואל </w:t>
      </w:r>
      <w:proofErr w:type="spellStart"/>
      <w:r>
        <w:rPr>
          <w:rFonts w:hint="cs"/>
          <w:rtl/>
          <w:lang w:eastAsia="he-IL"/>
        </w:rPr>
        <w:t>רבינוביץ</w:t>
      </w:r>
      <w:proofErr w:type="spellEnd"/>
      <w:r>
        <w:rPr>
          <w:rFonts w:hint="cs"/>
          <w:rtl/>
          <w:lang w:eastAsia="he-IL"/>
        </w:rPr>
        <w:t xml:space="preserve">'. </w:t>
      </w:r>
      <w:bookmarkStart w:id="12973" w:name="_ETM_Q64_124810"/>
      <w:bookmarkStart w:id="12974" w:name="_ETM_Q64_124910"/>
      <w:bookmarkStart w:id="12975" w:name="_ETM_Q64_124956"/>
      <w:bookmarkStart w:id="12976" w:name="_ETM_Q64_125034"/>
      <w:bookmarkEnd w:id="12973"/>
      <w:bookmarkEnd w:id="12974"/>
      <w:bookmarkEnd w:id="12975"/>
      <w:bookmarkEnd w:id="12976"/>
      <w:r>
        <w:rPr>
          <w:rFonts w:hint="cs"/>
          <w:rtl/>
          <w:lang w:eastAsia="he-IL"/>
        </w:rPr>
        <w:t xml:space="preserve">לרב רבינוביץ' יש זכויות רבות, </w:t>
      </w:r>
      <w:r w:rsidR="005A1C2D">
        <w:rPr>
          <w:rFonts w:hint="cs"/>
          <w:rtl/>
          <w:lang w:eastAsia="he-IL"/>
        </w:rPr>
        <w:t>ו</w:t>
      </w:r>
      <w:r>
        <w:rPr>
          <w:rFonts w:hint="cs"/>
          <w:rtl/>
          <w:lang w:eastAsia="he-IL"/>
        </w:rPr>
        <w:t xml:space="preserve">יחד עם זאת אסור לחרוץ </w:t>
      </w:r>
      <w:bookmarkStart w:id="12977" w:name="_ETM_Q64_128971"/>
      <w:bookmarkEnd w:id="12977"/>
      <w:r>
        <w:rPr>
          <w:rFonts w:hint="cs"/>
          <w:rtl/>
          <w:lang w:eastAsia="he-IL"/>
        </w:rPr>
        <w:t>גורלות על סמך דיווחים המתפרסמים בתקשורת. נכון יהיה לברר את התלונות במקומות הנכונים ולא מעל דפי העיתון.</w:t>
      </w:r>
      <w:bookmarkStart w:id="12978" w:name="_ETM_Q64_133927"/>
      <w:bookmarkStart w:id="12979" w:name="_ETM_Q64_134048"/>
      <w:bookmarkStart w:id="12980" w:name="_ETM_Q64_134128"/>
      <w:bookmarkStart w:id="12981" w:name="_ETM_Q64_134184"/>
      <w:bookmarkEnd w:id="12978"/>
      <w:bookmarkEnd w:id="12979"/>
      <w:bookmarkEnd w:id="12980"/>
      <w:bookmarkEnd w:id="12981"/>
      <w:r>
        <w:rPr>
          <w:rFonts w:hint="cs"/>
          <w:rtl/>
          <w:lang w:eastAsia="he-IL"/>
        </w:rPr>
        <w:t xml:space="preserve"> רב הכותל הוא </w:t>
      </w:r>
      <w:bookmarkStart w:id="12982" w:name="_ETM_Q64_137717"/>
      <w:bookmarkEnd w:id="12982"/>
      <w:r>
        <w:rPr>
          <w:rFonts w:hint="cs"/>
          <w:rtl/>
          <w:lang w:eastAsia="he-IL"/>
        </w:rPr>
        <w:t>עובד מדינה ונמנה עם הסגל הבכיר שבה. אשר על כ</w:t>
      </w:r>
      <w:bookmarkStart w:id="12983" w:name="_ETM_Q64_141230"/>
      <w:bookmarkEnd w:id="12983"/>
      <w:r>
        <w:rPr>
          <w:rFonts w:hint="cs"/>
          <w:rtl/>
          <w:lang w:eastAsia="he-IL"/>
        </w:rPr>
        <w:t xml:space="preserve">ן, הוא כפוף לנציבות שירות המדינה, ולכן הכתובת לטיפול </w:t>
      </w:r>
      <w:bookmarkStart w:id="12984" w:name="_ETM_Q64_143716"/>
      <w:bookmarkEnd w:id="12984"/>
      <w:r>
        <w:rPr>
          <w:rFonts w:hint="cs"/>
          <w:rtl/>
          <w:lang w:eastAsia="he-IL"/>
        </w:rPr>
        <w:t>ובירור התלונות בעניינו היא נציבות שירות המדינה.</w:t>
      </w:r>
      <w:bookmarkStart w:id="12985" w:name="_ETM_Q64_149133"/>
      <w:bookmarkStart w:id="12986" w:name="_ETM_Q64_149255"/>
      <w:bookmarkEnd w:id="12985"/>
      <w:bookmarkEnd w:id="12986"/>
      <w:r>
        <w:rPr>
          <w:rFonts w:hint="cs"/>
          <w:rtl/>
          <w:lang w:eastAsia="he-IL"/>
        </w:rPr>
        <w:t xml:space="preserve"> על כן, ככל שלחברי </w:t>
      </w:r>
      <w:bookmarkStart w:id="12987" w:name="_ETM_Q64_149474"/>
      <w:bookmarkEnd w:id="12987"/>
      <w:r>
        <w:rPr>
          <w:rFonts w:hint="cs"/>
          <w:rtl/>
          <w:lang w:eastAsia="he-IL"/>
        </w:rPr>
        <w:t>הכנסת המציעים יש טענות כלפי רב הכותל,</w:t>
      </w:r>
      <w:bookmarkStart w:id="12988" w:name="_ETM_Q64_152584"/>
      <w:bookmarkEnd w:id="12988"/>
      <w:r>
        <w:rPr>
          <w:rFonts w:hint="cs"/>
          <w:rtl/>
          <w:lang w:eastAsia="he-IL"/>
        </w:rPr>
        <w:t xml:space="preserve"> אני מציע להפנות אותן לנציב. </w:t>
      </w:r>
    </w:p>
    <w:p w:rsidR="00DA1059" w:rsidRDefault="00DA1059" w:rsidP="00F95782">
      <w:pPr>
        <w:rPr>
          <w:rtl/>
          <w:lang w:eastAsia="he-IL"/>
        </w:rPr>
      </w:pPr>
    </w:p>
    <w:p w:rsidR="00DA1059" w:rsidRDefault="00DA1059" w:rsidP="00F95782">
      <w:pPr>
        <w:rPr>
          <w:rtl/>
          <w:lang w:eastAsia="he-IL"/>
        </w:rPr>
      </w:pPr>
      <w:r>
        <w:rPr>
          <w:rFonts w:hint="cs"/>
          <w:rtl/>
          <w:lang w:eastAsia="he-IL"/>
        </w:rPr>
        <w:t>באשר להתרחשויות והמריבות סביב רחבת הכותל המערבי, אני מבקש רק להגי</w:t>
      </w:r>
      <w:bookmarkStart w:id="12989" w:name="_ETM_Q64_158911"/>
      <w:bookmarkEnd w:id="12989"/>
      <w:r>
        <w:rPr>
          <w:rFonts w:hint="cs"/>
          <w:rtl/>
          <w:lang w:eastAsia="he-IL"/>
        </w:rPr>
        <w:t xml:space="preserve">ד שאני מייחל ליום שבו הכותל המערבי יהפוך </w:t>
      </w:r>
      <w:bookmarkStart w:id="12990" w:name="_ETM_Q64_162649"/>
      <w:bookmarkEnd w:id="12990"/>
      <w:r>
        <w:rPr>
          <w:rFonts w:hint="cs"/>
          <w:rtl/>
          <w:lang w:eastAsia="he-IL"/>
        </w:rPr>
        <w:t>להיות מקום של אחדות ולא של מריבות בין יהודים.</w:t>
      </w:r>
    </w:p>
    <w:p w:rsidR="00DA1059" w:rsidRDefault="00DA1059" w:rsidP="00F95782">
      <w:pPr>
        <w:rPr>
          <w:rtl/>
          <w:lang w:eastAsia="he-IL"/>
        </w:rPr>
      </w:pPr>
    </w:p>
    <w:p w:rsidR="00DA1059" w:rsidRDefault="00DA1059" w:rsidP="00F95782">
      <w:pPr>
        <w:rPr>
          <w:rtl/>
          <w:lang w:eastAsia="he-IL"/>
        </w:rPr>
      </w:pPr>
      <w:bookmarkStart w:id="12991" w:name="_ETM_Q64_166227"/>
      <w:bookmarkStart w:id="12992" w:name="_ETM_Q64_166237"/>
      <w:bookmarkStart w:id="12993" w:name="_ETM_Q64_166290"/>
      <w:bookmarkEnd w:id="12991"/>
      <w:bookmarkEnd w:id="12992"/>
      <w:bookmarkEnd w:id="12993"/>
      <w:r>
        <w:rPr>
          <w:rFonts w:hint="cs"/>
          <w:rtl/>
          <w:lang w:eastAsia="he-IL"/>
        </w:rPr>
        <w:t xml:space="preserve">אני </w:t>
      </w:r>
      <w:bookmarkStart w:id="12994" w:name="_ETM_Q64_166589"/>
      <w:bookmarkEnd w:id="12994"/>
      <w:r>
        <w:rPr>
          <w:rFonts w:hint="cs"/>
          <w:rtl/>
          <w:lang w:eastAsia="he-IL"/>
        </w:rPr>
        <w:t>יכולה רק להוסיף על זה: אמן.</w:t>
      </w:r>
    </w:p>
    <w:p w:rsidR="00DA1059" w:rsidRDefault="00DA1059" w:rsidP="00F95782">
      <w:pPr>
        <w:rPr>
          <w:rtl/>
          <w:lang w:eastAsia="he-IL"/>
        </w:rPr>
      </w:pPr>
      <w:bookmarkStart w:id="12995" w:name="_ETM_Q64_167254"/>
      <w:bookmarkStart w:id="12996" w:name="_ETM_Q64_167356"/>
      <w:bookmarkEnd w:id="12995"/>
      <w:bookmarkEnd w:id="12996"/>
    </w:p>
    <w:p w:rsidR="00DA1059" w:rsidRDefault="00DA1059" w:rsidP="00F95782">
      <w:pPr>
        <w:pStyle w:val="af7"/>
        <w:keepNext/>
        <w:rPr>
          <w:rtl/>
        </w:rPr>
      </w:pPr>
      <w:r w:rsidRPr="008E189B">
        <w:rPr>
          <w:rStyle w:val="TagStyle"/>
          <w:rtl/>
        </w:rPr>
        <w:t xml:space="preserve"> &lt;&lt; יור &gt;&gt; </w:t>
      </w:r>
      <w:r>
        <w:rPr>
          <w:rtl/>
        </w:rPr>
        <w:t>היו"ר מנסור עבאס:</w:t>
      </w:r>
      <w:r w:rsidRPr="008E189B">
        <w:rPr>
          <w:rStyle w:val="TagStyle"/>
          <w:rtl/>
        </w:rPr>
        <w:t xml:space="preserve"> &lt;&lt; יור &gt;&gt;</w:t>
      </w:r>
      <w:r>
        <w:rPr>
          <w:rtl/>
        </w:rPr>
        <w:t xml:space="preserve">   </w:t>
      </w:r>
    </w:p>
    <w:p w:rsidR="00DA1059" w:rsidRDefault="00DA1059" w:rsidP="00CE6451">
      <w:pPr>
        <w:rPr>
          <w:rtl/>
          <w:lang w:eastAsia="he-IL"/>
        </w:rPr>
      </w:pPr>
    </w:p>
    <w:p w:rsidR="00DA1059" w:rsidRDefault="00DA1059" w:rsidP="00F95782">
      <w:pPr>
        <w:rPr>
          <w:rtl/>
          <w:lang w:eastAsia="he-IL"/>
        </w:rPr>
      </w:pPr>
      <w:bookmarkStart w:id="12997" w:name="_ETM_Q64_168841"/>
      <w:bookmarkEnd w:id="12997"/>
      <w:r>
        <w:rPr>
          <w:rFonts w:hint="cs"/>
          <w:rtl/>
          <w:lang w:eastAsia="he-IL"/>
        </w:rPr>
        <w:t xml:space="preserve">תודה, חברת הכנסת </w:t>
      </w:r>
      <w:bookmarkStart w:id="12998" w:name="_ETM_Q64_171526"/>
      <w:bookmarkEnd w:id="12998"/>
      <w:r>
        <w:rPr>
          <w:rFonts w:hint="cs"/>
          <w:rtl/>
          <w:lang w:eastAsia="he-IL"/>
        </w:rPr>
        <w:t xml:space="preserve">יפעת שאשא ביטון. דעה נוספת </w:t>
      </w:r>
      <w:r>
        <w:rPr>
          <w:rFonts w:hint="eastAsia"/>
          <w:rtl/>
          <w:lang w:eastAsia="he-IL"/>
        </w:rPr>
        <w:t xml:space="preserve">– </w:t>
      </w:r>
      <w:r>
        <w:rPr>
          <w:rFonts w:hint="cs"/>
          <w:rtl/>
          <w:lang w:eastAsia="he-IL"/>
        </w:rPr>
        <w:t xml:space="preserve">נתחיל עם חבר הכנסת גלעד </w:t>
      </w:r>
      <w:bookmarkStart w:id="12999" w:name="_ETM_Q64_176109"/>
      <w:bookmarkEnd w:id="12999"/>
      <w:r>
        <w:rPr>
          <w:rFonts w:hint="cs"/>
          <w:rtl/>
          <w:lang w:eastAsia="he-IL"/>
        </w:rPr>
        <w:t>קריב.</w:t>
      </w:r>
    </w:p>
    <w:p w:rsidR="00DA1059" w:rsidRDefault="00DA1059" w:rsidP="00F95782">
      <w:pPr>
        <w:rPr>
          <w:rtl/>
          <w:lang w:eastAsia="he-IL"/>
        </w:rPr>
      </w:pPr>
      <w:bookmarkStart w:id="13000" w:name="_ETM_Q64_177238"/>
      <w:bookmarkStart w:id="13001" w:name="_ETM_Q64_177351"/>
      <w:bookmarkEnd w:id="13000"/>
      <w:bookmarkEnd w:id="13001"/>
    </w:p>
    <w:p w:rsidR="00DA1059" w:rsidRDefault="00DA1059" w:rsidP="00F95782">
      <w:pPr>
        <w:pStyle w:val="af6"/>
        <w:keepNext/>
        <w:rPr>
          <w:rtl/>
        </w:rPr>
      </w:pPr>
      <w:bookmarkStart w:id="13002" w:name="ET_interruption_6156_3"/>
      <w:r w:rsidRPr="008E189B">
        <w:rPr>
          <w:rStyle w:val="TagStyle"/>
          <w:rtl/>
        </w:rPr>
        <w:t xml:space="preserve"> &lt;&lt; קריאה &gt;&gt; </w:t>
      </w:r>
      <w:r>
        <w:rPr>
          <w:rtl/>
        </w:rPr>
        <w:t>גלעד קריב (העבודה):</w:t>
      </w:r>
      <w:r w:rsidRPr="008E189B">
        <w:rPr>
          <w:rStyle w:val="TagStyle"/>
          <w:rtl/>
        </w:rPr>
        <w:t xml:space="preserve"> &lt;&lt; קריאה &gt;&gt;</w:t>
      </w:r>
      <w:r>
        <w:rPr>
          <w:rtl/>
        </w:rPr>
        <w:t xml:space="preserve">   </w:t>
      </w:r>
      <w:bookmarkEnd w:id="13002"/>
    </w:p>
    <w:p w:rsidR="00DA1059" w:rsidRDefault="00DA1059" w:rsidP="00CE6451">
      <w:pPr>
        <w:rPr>
          <w:rtl/>
          <w:lang w:eastAsia="he-IL"/>
        </w:rPr>
      </w:pPr>
    </w:p>
    <w:p w:rsidR="00DA1059" w:rsidRDefault="00DA1059" w:rsidP="00F95782">
      <w:pPr>
        <w:rPr>
          <w:rtl/>
          <w:lang w:eastAsia="he-IL"/>
        </w:rPr>
      </w:pPr>
      <w:r>
        <w:rPr>
          <w:rFonts w:hint="cs"/>
          <w:rtl/>
          <w:lang w:eastAsia="he-IL"/>
        </w:rPr>
        <w:t>לא דעה נוספת, הודעה אישית.</w:t>
      </w:r>
    </w:p>
    <w:p w:rsidR="00DA1059" w:rsidRDefault="00DA1059" w:rsidP="00F95782">
      <w:pPr>
        <w:rPr>
          <w:rtl/>
          <w:lang w:eastAsia="he-IL"/>
        </w:rPr>
      </w:pPr>
      <w:bookmarkStart w:id="13003" w:name="_ETM_Q64_179716"/>
      <w:bookmarkStart w:id="13004" w:name="_ETM_Q64_185934"/>
      <w:bookmarkEnd w:id="13003"/>
      <w:bookmarkEnd w:id="13004"/>
    </w:p>
    <w:p w:rsidR="00DA1059" w:rsidRDefault="00DA1059" w:rsidP="00F95782">
      <w:pPr>
        <w:pStyle w:val="af7"/>
        <w:keepNext/>
        <w:rPr>
          <w:rtl/>
        </w:rPr>
      </w:pPr>
      <w:r w:rsidRPr="008E189B">
        <w:rPr>
          <w:rStyle w:val="TagStyle"/>
          <w:rtl/>
        </w:rPr>
        <w:t xml:space="preserve"> &lt;&lt; יור &gt;&gt; </w:t>
      </w:r>
      <w:r>
        <w:rPr>
          <w:rtl/>
        </w:rPr>
        <w:t>היו"ר מנסור עבאס:</w:t>
      </w:r>
      <w:r w:rsidRPr="008E189B">
        <w:rPr>
          <w:rStyle w:val="TagStyle"/>
          <w:rtl/>
        </w:rPr>
        <w:t xml:space="preserve"> &lt;&lt; יור &gt;&gt;</w:t>
      </w:r>
      <w:r>
        <w:rPr>
          <w:rtl/>
        </w:rPr>
        <w:t xml:space="preserve">   </w:t>
      </w:r>
    </w:p>
    <w:p w:rsidR="00DA1059" w:rsidRDefault="00DA1059" w:rsidP="00CE6451">
      <w:pPr>
        <w:rPr>
          <w:rtl/>
          <w:lang w:eastAsia="he-IL"/>
        </w:rPr>
      </w:pPr>
    </w:p>
    <w:p w:rsidR="00DA1059" w:rsidRDefault="00DA1059" w:rsidP="00F95782">
      <w:pPr>
        <w:rPr>
          <w:rtl/>
          <w:lang w:eastAsia="he-IL"/>
        </w:rPr>
      </w:pPr>
      <w:r>
        <w:rPr>
          <w:rFonts w:hint="cs"/>
          <w:rtl/>
          <w:lang w:eastAsia="he-IL"/>
        </w:rPr>
        <w:t xml:space="preserve">אז בסיום ההצבעה. חבר הכנסת </w:t>
      </w:r>
      <w:bookmarkStart w:id="13005" w:name="_ETM_Q64_186468"/>
      <w:bookmarkEnd w:id="13005"/>
      <w:r>
        <w:rPr>
          <w:rFonts w:hint="cs"/>
          <w:rtl/>
          <w:lang w:eastAsia="he-IL"/>
        </w:rPr>
        <w:t xml:space="preserve">ינון אזולאי. </w:t>
      </w:r>
    </w:p>
    <w:p w:rsidR="00DA1059" w:rsidRDefault="00DA1059" w:rsidP="00F95782">
      <w:pPr>
        <w:rPr>
          <w:rtl/>
          <w:lang w:eastAsia="he-IL"/>
        </w:rPr>
      </w:pPr>
      <w:bookmarkStart w:id="13006" w:name="_ETM_Q64_185056"/>
      <w:bookmarkStart w:id="13007" w:name="_ETM_Q64_185149"/>
      <w:bookmarkEnd w:id="13006"/>
      <w:bookmarkEnd w:id="13007"/>
    </w:p>
    <w:p w:rsidR="00DA1059" w:rsidRDefault="00DA1059" w:rsidP="00F95782">
      <w:pPr>
        <w:pStyle w:val="af6"/>
        <w:keepNext/>
        <w:rPr>
          <w:rtl/>
        </w:rPr>
      </w:pPr>
      <w:bookmarkStart w:id="13008" w:name="ET_interruption_5726_5"/>
      <w:r w:rsidRPr="008E189B">
        <w:rPr>
          <w:rStyle w:val="TagStyle"/>
          <w:rtl/>
        </w:rPr>
        <w:t xml:space="preserve"> &lt;&lt; קריאה &gt;&gt; </w:t>
      </w:r>
      <w:r>
        <w:rPr>
          <w:rtl/>
        </w:rPr>
        <w:t>ינון אזולאי (ש"ס):</w:t>
      </w:r>
      <w:r w:rsidRPr="008E189B">
        <w:rPr>
          <w:rStyle w:val="TagStyle"/>
          <w:rtl/>
        </w:rPr>
        <w:t xml:space="preserve"> &lt;&lt; קריאה &gt;&gt;</w:t>
      </w:r>
      <w:r>
        <w:rPr>
          <w:rtl/>
        </w:rPr>
        <w:t xml:space="preserve">   </w:t>
      </w:r>
      <w:bookmarkEnd w:id="13008"/>
    </w:p>
    <w:p w:rsidR="00DA1059" w:rsidRDefault="00DA1059" w:rsidP="00CE6451">
      <w:pPr>
        <w:rPr>
          <w:rtl/>
          <w:lang w:eastAsia="he-IL"/>
        </w:rPr>
      </w:pPr>
    </w:p>
    <w:p w:rsidR="00DA1059" w:rsidRDefault="00DA1059" w:rsidP="00F95782">
      <w:pPr>
        <w:rPr>
          <w:rtl/>
          <w:lang w:eastAsia="he-IL"/>
        </w:rPr>
      </w:pPr>
      <w:bookmarkStart w:id="13009" w:name="_ETM_Q64_185240"/>
      <w:bookmarkEnd w:id="13009"/>
      <w:r>
        <w:rPr>
          <w:rFonts w:hint="cs"/>
          <w:rtl/>
          <w:lang w:eastAsia="he-IL"/>
        </w:rPr>
        <w:t>אף אחד לא הזכיר את השם שלו.</w:t>
      </w:r>
      <w:bookmarkStart w:id="13010" w:name="_ETM_Q64_186938"/>
      <w:bookmarkEnd w:id="13010"/>
    </w:p>
    <w:p w:rsidR="00DA1059" w:rsidRDefault="00DA1059" w:rsidP="00F95782">
      <w:pPr>
        <w:rPr>
          <w:rtl/>
          <w:lang w:eastAsia="he-IL"/>
        </w:rPr>
      </w:pPr>
      <w:bookmarkStart w:id="13011" w:name="_ETM_Q64_187060"/>
      <w:bookmarkEnd w:id="13011"/>
    </w:p>
    <w:p w:rsidR="00DA1059" w:rsidRDefault="00DA1059" w:rsidP="00F95782">
      <w:pPr>
        <w:pStyle w:val="af7"/>
        <w:keepNext/>
        <w:rPr>
          <w:rtl/>
        </w:rPr>
      </w:pPr>
      <w:r w:rsidRPr="008E189B">
        <w:rPr>
          <w:rStyle w:val="TagStyle"/>
          <w:rtl/>
        </w:rPr>
        <w:t xml:space="preserve"> &lt;&lt; יור &gt;&gt; </w:t>
      </w:r>
      <w:r>
        <w:rPr>
          <w:rtl/>
        </w:rPr>
        <w:t>היו"ר מנסור עבאס:</w:t>
      </w:r>
      <w:r w:rsidRPr="008E189B">
        <w:rPr>
          <w:rStyle w:val="TagStyle"/>
          <w:rtl/>
        </w:rPr>
        <w:t xml:space="preserve"> &lt;&lt; יור &gt;&gt;</w:t>
      </w:r>
      <w:r>
        <w:rPr>
          <w:rtl/>
        </w:rPr>
        <w:t xml:space="preserve">   </w:t>
      </w:r>
    </w:p>
    <w:p w:rsidR="00DA1059" w:rsidRDefault="00DA1059" w:rsidP="00CE6451">
      <w:pPr>
        <w:rPr>
          <w:rtl/>
          <w:lang w:eastAsia="he-IL"/>
        </w:rPr>
      </w:pPr>
    </w:p>
    <w:p w:rsidR="00DA1059" w:rsidRDefault="00DA1059" w:rsidP="00F95782">
      <w:pPr>
        <w:rPr>
          <w:rtl/>
          <w:lang w:eastAsia="he-IL"/>
        </w:rPr>
      </w:pPr>
      <w:bookmarkStart w:id="13012" w:name="_ETM_Q64_186221"/>
      <w:bookmarkEnd w:id="13012"/>
      <w:r>
        <w:rPr>
          <w:rFonts w:hint="cs"/>
          <w:rtl/>
          <w:lang w:eastAsia="he-IL"/>
        </w:rPr>
        <w:t>מה?</w:t>
      </w:r>
    </w:p>
    <w:p w:rsidR="00DA1059" w:rsidRDefault="00DA1059" w:rsidP="00F95782">
      <w:pPr>
        <w:rPr>
          <w:rtl/>
          <w:lang w:eastAsia="he-IL"/>
        </w:rPr>
      </w:pPr>
    </w:p>
    <w:p w:rsidR="00DA1059" w:rsidRDefault="00DA1059" w:rsidP="00F95782">
      <w:pPr>
        <w:pStyle w:val="af6"/>
        <w:keepNext/>
        <w:rPr>
          <w:rtl/>
        </w:rPr>
      </w:pPr>
      <w:bookmarkStart w:id="13013" w:name="ET_interruption_5726_7"/>
      <w:r w:rsidRPr="008E189B">
        <w:rPr>
          <w:rStyle w:val="TagStyle"/>
          <w:rtl/>
        </w:rPr>
        <w:t xml:space="preserve"> &lt;&lt; קריאה &gt;&gt; </w:t>
      </w:r>
      <w:r>
        <w:rPr>
          <w:rtl/>
        </w:rPr>
        <w:t>ינון אזולאי (ש"ס):</w:t>
      </w:r>
      <w:r w:rsidRPr="008E189B">
        <w:rPr>
          <w:rStyle w:val="TagStyle"/>
          <w:rtl/>
        </w:rPr>
        <w:t xml:space="preserve"> &lt;&lt; קריאה &gt;&gt;</w:t>
      </w:r>
      <w:r>
        <w:rPr>
          <w:rtl/>
        </w:rPr>
        <w:t xml:space="preserve">   </w:t>
      </w:r>
      <w:bookmarkEnd w:id="13013"/>
    </w:p>
    <w:p w:rsidR="00DA1059" w:rsidRDefault="00DA1059" w:rsidP="00CE6451">
      <w:pPr>
        <w:rPr>
          <w:rtl/>
          <w:lang w:eastAsia="he-IL"/>
        </w:rPr>
      </w:pPr>
    </w:p>
    <w:p w:rsidR="00DA1059" w:rsidRDefault="00DA1059" w:rsidP="00F95782">
      <w:pPr>
        <w:rPr>
          <w:rtl/>
          <w:lang w:eastAsia="he-IL"/>
        </w:rPr>
      </w:pPr>
      <w:bookmarkStart w:id="13014" w:name="_ETM_Q64_187595"/>
      <w:bookmarkStart w:id="13015" w:name="_ETM_Q64_187842"/>
      <w:bookmarkStart w:id="13016" w:name="_ETM_Q64_187933"/>
      <w:bookmarkEnd w:id="13014"/>
      <w:bookmarkEnd w:id="13015"/>
      <w:bookmarkEnd w:id="13016"/>
      <w:r>
        <w:rPr>
          <w:rFonts w:hint="cs"/>
          <w:rtl/>
          <w:lang w:eastAsia="he-IL"/>
        </w:rPr>
        <w:t xml:space="preserve">אף אחד </w:t>
      </w:r>
      <w:bookmarkStart w:id="13017" w:name="_ETM_Q64_188622"/>
      <w:bookmarkEnd w:id="13017"/>
      <w:r>
        <w:rPr>
          <w:rFonts w:hint="cs"/>
          <w:rtl/>
          <w:lang w:eastAsia="he-IL"/>
        </w:rPr>
        <w:t>לא הזכיר את השם שלו.</w:t>
      </w:r>
    </w:p>
    <w:p w:rsidR="00DA1059" w:rsidRDefault="00DA1059" w:rsidP="00F95782">
      <w:pPr>
        <w:rPr>
          <w:rtl/>
          <w:lang w:eastAsia="he-IL"/>
        </w:rPr>
      </w:pPr>
      <w:bookmarkStart w:id="13018" w:name="_ETM_Q64_185719"/>
      <w:bookmarkStart w:id="13019" w:name="_ETM_Q64_185757"/>
      <w:bookmarkEnd w:id="13018"/>
      <w:bookmarkEnd w:id="13019"/>
    </w:p>
    <w:p w:rsidR="00DA1059" w:rsidRDefault="00DA1059" w:rsidP="00F95782">
      <w:pPr>
        <w:pStyle w:val="af6"/>
        <w:keepNext/>
        <w:rPr>
          <w:rtl/>
        </w:rPr>
      </w:pPr>
      <w:bookmarkStart w:id="13020" w:name="ET_interruption_5851_8"/>
      <w:r w:rsidRPr="008E189B">
        <w:rPr>
          <w:rStyle w:val="TagStyle"/>
          <w:rtl/>
        </w:rPr>
        <w:t xml:space="preserve"> &lt;&lt; קריאה &gt;&gt; </w:t>
      </w:r>
      <w:r>
        <w:rPr>
          <w:rtl/>
        </w:rPr>
        <w:t>משה אבוטבול (ש"ס):</w:t>
      </w:r>
      <w:r w:rsidRPr="008E189B">
        <w:rPr>
          <w:rStyle w:val="TagStyle"/>
          <w:rtl/>
        </w:rPr>
        <w:t xml:space="preserve"> &lt;&lt; קריאה &gt;&gt;</w:t>
      </w:r>
      <w:r>
        <w:rPr>
          <w:rtl/>
        </w:rPr>
        <w:t xml:space="preserve">   </w:t>
      </w:r>
      <w:bookmarkEnd w:id="13020"/>
    </w:p>
    <w:p w:rsidR="00DA1059" w:rsidRDefault="00DA1059" w:rsidP="00CE6451">
      <w:pPr>
        <w:rPr>
          <w:rtl/>
          <w:lang w:eastAsia="he-IL"/>
        </w:rPr>
      </w:pPr>
    </w:p>
    <w:p w:rsidR="00DA1059" w:rsidRDefault="00DA1059" w:rsidP="00F95782">
      <w:pPr>
        <w:rPr>
          <w:rtl/>
          <w:lang w:eastAsia="he-IL"/>
        </w:rPr>
      </w:pPr>
      <w:bookmarkStart w:id="13021" w:name="_ETM_Q64_188101"/>
      <w:bookmarkEnd w:id="13021"/>
      <w:r>
        <w:rPr>
          <w:rFonts w:hint="cs"/>
          <w:rtl/>
          <w:lang w:eastAsia="he-IL"/>
        </w:rPr>
        <w:t>ל</w:t>
      </w:r>
      <w:bookmarkStart w:id="13022" w:name="_ETM_Q64_188345"/>
      <w:bookmarkEnd w:id="13022"/>
      <w:r>
        <w:rPr>
          <w:rFonts w:hint="cs"/>
          <w:rtl/>
          <w:lang w:eastAsia="he-IL"/>
        </w:rPr>
        <w:t>א</w:t>
      </w:r>
      <w:bookmarkStart w:id="13023" w:name="_ETM_Q64_188459"/>
      <w:bookmarkEnd w:id="13023"/>
      <w:r>
        <w:rPr>
          <w:rFonts w:hint="cs"/>
          <w:rtl/>
          <w:lang w:eastAsia="he-IL"/>
        </w:rPr>
        <w:t xml:space="preserve"> הזכרנו את השם שלו.</w:t>
      </w:r>
    </w:p>
    <w:p w:rsidR="00DA1059" w:rsidRPr="005A1C2D" w:rsidRDefault="00DA1059" w:rsidP="00F95782">
      <w:pPr>
        <w:rPr>
          <w:rtl/>
        </w:rPr>
      </w:pPr>
      <w:bookmarkStart w:id="13024" w:name="_ETM_Q64_189317"/>
      <w:bookmarkStart w:id="13025" w:name="_ETM_Q64_189422"/>
      <w:bookmarkEnd w:id="13024"/>
      <w:bookmarkEnd w:id="13025"/>
    </w:p>
    <w:p w:rsidR="00DA1059" w:rsidRDefault="00DA1059" w:rsidP="00F95782">
      <w:pPr>
        <w:pStyle w:val="af6"/>
        <w:keepNext/>
        <w:rPr>
          <w:rtl/>
        </w:rPr>
      </w:pPr>
      <w:bookmarkStart w:id="13026" w:name="ET_interruption_6156_10"/>
      <w:r w:rsidRPr="008E189B">
        <w:rPr>
          <w:rStyle w:val="TagStyle"/>
          <w:rtl/>
        </w:rPr>
        <w:t xml:space="preserve"> &lt;&lt; קריאה &gt;&gt; </w:t>
      </w:r>
      <w:r>
        <w:rPr>
          <w:rtl/>
        </w:rPr>
        <w:t>גלעד קריב (העבודה):</w:t>
      </w:r>
      <w:r w:rsidRPr="008E189B">
        <w:rPr>
          <w:rStyle w:val="TagStyle"/>
          <w:rtl/>
        </w:rPr>
        <w:t xml:space="preserve"> &lt;&lt; קריאה &gt;&gt;</w:t>
      </w:r>
      <w:r>
        <w:rPr>
          <w:rtl/>
        </w:rPr>
        <w:t xml:space="preserve">   </w:t>
      </w:r>
      <w:bookmarkEnd w:id="13026"/>
    </w:p>
    <w:p w:rsidR="00DA1059" w:rsidRDefault="00DA1059" w:rsidP="00CE6451">
      <w:pPr>
        <w:rPr>
          <w:rtl/>
          <w:lang w:eastAsia="he-IL"/>
        </w:rPr>
      </w:pPr>
    </w:p>
    <w:p w:rsidR="00DA1059" w:rsidRDefault="00DA1059" w:rsidP="00F95782">
      <w:pPr>
        <w:rPr>
          <w:rtl/>
          <w:lang w:eastAsia="he-IL"/>
        </w:rPr>
      </w:pPr>
      <w:r>
        <w:rPr>
          <w:rFonts w:hint="cs"/>
          <w:rtl/>
          <w:lang w:eastAsia="he-IL"/>
        </w:rPr>
        <w:t>לא צרי</w:t>
      </w:r>
      <w:bookmarkStart w:id="13027" w:name="_ETM_Q64_188889"/>
      <w:bookmarkEnd w:id="13027"/>
      <w:r>
        <w:rPr>
          <w:rFonts w:hint="cs"/>
          <w:rtl/>
          <w:lang w:eastAsia="he-IL"/>
        </w:rPr>
        <w:t>ך להזכיר את השם.</w:t>
      </w:r>
    </w:p>
    <w:p w:rsidR="00DA1059" w:rsidRDefault="00DA1059" w:rsidP="00F95782">
      <w:pPr>
        <w:rPr>
          <w:rtl/>
          <w:lang w:eastAsia="he-IL"/>
        </w:rPr>
      </w:pPr>
      <w:bookmarkStart w:id="13028" w:name="_ETM_Q64_190216"/>
      <w:bookmarkStart w:id="13029" w:name="_ETM_Q64_190320"/>
      <w:bookmarkStart w:id="13030" w:name="_ETM_Q64_190361"/>
      <w:bookmarkStart w:id="13031" w:name="_ETM_Q64_190440"/>
      <w:bookmarkEnd w:id="13028"/>
      <w:bookmarkEnd w:id="13029"/>
      <w:bookmarkEnd w:id="13030"/>
      <w:bookmarkEnd w:id="13031"/>
    </w:p>
    <w:p w:rsidR="00DA1059" w:rsidRDefault="00DA1059" w:rsidP="00F95782">
      <w:pPr>
        <w:pStyle w:val="af6"/>
        <w:keepNext/>
        <w:rPr>
          <w:rtl/>
        </w:rPr>
      </w:pPr>
      <w:r w:rsidRPr="008E189B">
        <w:rPr>
          <w:rStyle w:val="TagStyle"/>
          <w:rtl/>
        </w:rPr>
        <w:t xml:space="preserve"> &lt;&lt; קריאה &gt;&gt; </w:t>
      </w:r>
      <w:r>
        <w:rPr>
          <w:rtl/>
        </w:rPr>
        <w:t>משה אבוטבול (ש"ס):</w:t>
      </w:r>
      <w:r w:rsidRPr="008E189B">
        <w:rPr>
          <w:rStyle w:val="TagStyle"/>
          <w:rtl/>
        </w:rPr>
        <w:t xml:space="preserve"> &lt;&lt; קריאה &gt;&gt;</w:t>
      </w:r>
      <w:r>
        <w:rPr>
          <w:rtl/>
        </w:rPr>
        <w:t xml:space="preserve">   </w:t>
      </w:r>
    </w:p>
    <w:p w:rsidR="00DA1059" w:rsidRDefault="00DA1059" w:rsidP="00CE6451">
      <w:pPr>
        <w:rPr>
          <w:rtl/>
          <w:lang w:eastAsia="he-IL"/>
        </w:rPr>
      </w:pPr>
    </w:p>
    <w:p w:rsidR="00DA1059" w:rsidRDefault="00DA1059" w:rsidP="00F95782">
      <w:pPr>
        <w:rPr>
          <w:rtl/>
          <w:lang w:eastAsia="he-IL"/>
        </w:rPr>
      </w:pPr>
      <w:bookmarkStart w:id="13032" w:name="_ETM_Q64_190434"/>
      <w:bookmarkEnd w:id="13032"/>
      <w:r>
        <w:rPr>
          <w:rFonts w:hint="cs"/>
          <w:rtl/>
          <w:lang w:eastAsia="he-IL"/>
        </w:rPr>
        <w:t xml:space="preserve">לא הזכירו שום דבר. </w:t>
      </w:r>
    </w:p>
    <w:p w:rsidR="00DA1059" w:rsidRDefault="00DA1059" w:rsidP="00F95782">
      <w:pPr>
        <w:rPr>
          <w:rtl/>
          <w:lang w:eastAsia="he-IL"/>
        </w:rPr>
      </w:pPr>
      <w:bookmarkStart w:id="13033" w:name="_ETM_Q64_192893"/>
      <w:bookmarkStart w:id="13034" w:name="_ETM_Q64_193003"/>
      <w:bookmarkEnd w:id="13033"/>
      <w:bookmarkEnd w:id="13034"/>
    </w:p>
    <w:p w:rsidR="00DA1059" w:rsidRDefault="00DA1059" w:rsidP="00F95782">
      <w:pPr>
        <w:pStyle w:val="af6"/>
        <w:keepNext/>
        <w:rPr>
          <w:rtl/>
        </w:rPr>
      </w:pPr>
      <w:bookmarkStart w:id="13035" w:name="ET_interruption_5359_12"/>
      <w:r w:rsidRPr="008E189B">
        <w:rPr>
          <w:rStyle w:val="TagStyle"/>
          <w:rtl/>
        </w:rPr>
        <w:t xml:space="preserve"> &lt;&lt; קריאה &gt;&gt; </w:t>
      </w:r>
      <w:r>
        <w:rPr>
          <w:rtl/>
        </w:rPr>
        <w:t>יעקב מרגי (ש"ס):</w:t>
      </w:r>
      <w:r w:rsidRPr="008E189B">
        <w:rPr>
          <w:rStyle w:val="TagStyle"/>
          <w:rtl/>
        </w:rPr>
        <w:t xml:space="preserve"> &lt;&lt; קריאה &gt;&gt;</w:t>
      </w:r>
      <w:r>
        <w:rPr>
          <w:rtl/>
        </w:rPr>
        <w:t xml:space="preserve">   </w:t>
      </w:r>
      <w:bookmarkEnd w:id="13035"/>
    </w:p>
    <w:p w:rsidR="00DA1059" w:rsidRDefault="00DA1059" w:rsidP="00CE6451">
      <w:pPr>
        <w:rPr>
          <w:rtl/>
          <w:lang w:eastAsia="he-IL"/>
        </w:rPr>
      </w:pPr>
    </w:p>
    <w:p w:rsidR="00DA1059" w:rsidRDefault="00DA1059" w:rsidP="00F95782">
      <w:pPr>
        <w:rPr>
          <w:rtl/>
          <w:lang w:eastAsia="he-IL"/>
        </w:rPr>
      </w:pPr>
      <w:bookmarkStart w:id="13036" w:name="_ETM_Q64_194975"/>
      <w:bookmarkStart w:id="13037" w:name="_ETM_Q64_195216"/>
      <w:bookmarkEnd w:id="13036"/>
      <w:bookmarkEnd w:id="13037"/>
      <w:r>
        <w:rPr>
          <w:rFonts w:hint="cs"/>
          <w:rtl/>
          <w:lang w:eastAsia="he-IL"/>
        </w:rPr>
        <w:t>ד</w:t>
      </w:r>
      <w:bookmarkStart w:id="13038" w:name="_ETM_Q64_195313"/>
      <w:bookmarkEnd w:id="13038"/>
      <w:r>
        <w:rPr>
          <w:rFonts w:hint="cs"/>
          <w:rtl/>
          <w:lang w:eastAsia="he-IL"/>
        </w:rPr>
        <w:t>עה אחרת?</w:t>
      </w:r>
      <w:bookmarkStart w:id="13039" w:name="_ETM_Q64_192899"/>
      <w:bookmarkEnd w:id="13039"/>
    </w:p>
    <w:p w:rsidR="00DA1059" w:rsidRDefault="00DA1059" w:rsidP="00F95782">
      <w:pPr>
        <w:rPr>
          <w:rtl/>
          <w:lang w:eastAsia="he-IL"/>
        </w:rPr>
      </w:pPr>
      <w:bookmarkStart w:id="13040" w:name="_ETM_Q64_192987"/>
      <w:bookmarkEnd w:id="13040"/>
    </w:p>
    <w:p w:rsidR="00DA1059" w:rsidRDefault="00DA1059" w:rsidP="00F95782">
      <w:pPr>
        <w:pStyle w:val="af7"/>
        <w:keepNext/>
        <w:rPr>
          <w:rtl/>
        </w:rPr>
      </w:pPr>
      <w:r w:rsidRPr="008E189B">
        <w:rPr>
          <w:rStyle w:val="TagStyle"/>
          <w:rtl/>
        </w:rPr>
        <w:t xml:space="preserve"> &lt;&lt; יור &gt;&gt; </w:t>
      </w:r>
      <w:r>
        <w:rPr>
          <w:rtl/>
        </w:rPr>
        <w:t>היו"ר מנסור עבאס:</w:t>
      </w:r>
      <w:r w:rsidRPr="008E189B">
        <w:rPr>
          <w:rStyle w:val="TagStyle"/>
          <w:rtl/>
        </w:rPr>
        <w:t xml:space="preserve"> &lt;&lt; יור &gt;&gt;</w:t>
      </w:r>
      <w:r>
        <w:rPr>
          <w:rtl/>
        </w:rPr>
        <w:t xml:space="preserve">   </w:t>
      </w:r>
    </w:p>
    <w:p w:rsidR="00DA1059" w:rsidRDefault="00DA1059" w:rsidP="00CE6451">
      <w:pPr>
        <w:rPr>
          <w:rtl/>
          <w:lang w:eastAsia="he-IL"/>
        </w:rPr>
      </w:pPr>
    </w:p>
    <w:p w:rsidR="00DA1059" w:rsidRDefault="00DA1059" w:rsidP="00F95782">
      <w:pPr>
        <w:rPr>
          <w:rtl/>
          <w:lang w:eastAsia="he-IL"/>
        </w:rPr>
      </w:pPr>
      <w:bookmarkStart w:id="13041" w:name="_ETM_Q64_194556"/>
      <w:bookmarkEnd w:id="13041"/>
      <w:r>
        <w:rPr>
          <w:rFonts w:hint="cs"/>
          <w:rtl/>
          <w:lang w:eastAsia="he-IL"/>
        </w:rPr>
        <w:t xml:space="preserve">אוקיי. חבר </w:t>
      </w:r>
      <w:bookmarkStart w:id="13042" w:name="_ETM_Q64_195829"/>
      <w:bookmarkEnd w:id="13042"/>
      <w:r>
        <w:rPr>
          <w:rFonts w:hint="cs"/>
          <w:rtl/>
          <w:lang w:eastAsia="he-IL"/>
        </w:rPr>
        <w:t xml:space="preserve">הכנסת ינון אזולאי, בבקשה. </w:t>
      </w:r>
    </w:p>
    <w:p w:rsidR="00DA1059" w:rsidRDefault="00DA1059" w:rsidP="00F95782">
      <w:pPr>
        <w:rPr>
          <w:rtl/>
          <w:lang w:eastAsia="he-IL"/>
        </w:rPr>
      </w:pPr>
      <w:bookmarkStart w:id="13043" w:name="_ETM_Q64_197637"/>
      <w:bookmarkStart w:id="13044" w:name="_ETM_Q64_197669"/>
      <w:bookmarkEnd w:id="13043"/>
      <w:bookmarkEnd w:id="13044"/>
    </w:p>
    <w:p w:rsidR="00DA1059" w:rsidRDefault="00DA1059" w:rsidP="00F95782">
      <w:pPr>
        <w:pStyle w:val="af6"/>
        <w:keepNext/>
        <w:rPr>
          <w:rtl/>
        </w:rPr>
      </w:pPr>
      <w:bookmarkStart w:id="13045" w:name="ET_interruption_5561_14"/>
      <w:r w:rsidRPr="008E189B">
        <w:rPr>
          <w:rStyle w:val="TagStyle"/>
          <w:rtl/>
        </w:rPr>
        <w:t xml:space="preserve"> &lt;&lt; קריאה &gt;&gt; </w:t>
      </w:r>
      <w:r>
        <w:rPr>
          <w:rtl/>
        </w:rPr>
        <w:t>משה גפני (יהדות התורה):</w:t>
      </w:r>
      <w:r w:rsidRPr="008E189B">
        <w:rPr>
          <w:rStyle w:val="TagStyle"/>
          <w:rtl/>
        </w:rPr>
        <w:t xml:space="preserve"> &lt;&lt; קריאה &gt;&gt;</w:t>
      </w:r>
      <w:r>
        <w:rPr>
          <w:rtl/>
        </w:rPr>
        <w:t xml:space="preserve">   </w:t>
      </w:r>
      <w:bookmarkEnd w:id="13045"/>
    </w:p>
    <w:p w:rsidR="00DA1059" w:rsidRDefault="00DA1059" w:rsidP="00CE6451">
      <w:pPr>
        <w:rPr>
          <w:rtl/>
          <w:lang w:eastAsia="he-IL"/>
        </w:rPr>
      </w:pPr>
    </w:p>
    <w:p w:rsidR="00DA1059" w:rsidRDefault="00DA1059" w:rsidP="00F95782">
      <w:pPr>
        <w:rPr>
          <w:rtl/>
          <w:lang w:eastAsia="he-IL"/>
        </w:rPr>
      </w:pPr>
      <w:bookmarkStart w:id="13046" w:name="_ETM_Q64_199627"/>
      <w:bookmarkEnd w:id="13046"/>
      <w:r>
        <w:rPr>
          <w:rFonts w:hint="cs"/>
          <w:rtl/>
          <w:lang w:eastAsia="he-IL"/>
        </w:rPr>
        <w:t xml:space="preserve">הוא לא יכול להגיד הודעה אישית, </w:t>
      </w:r>
      <w:bookmarkStart w:id="13047" w:name="_ETM_Q64_201095"/>
      <w:bookmarkEnd w:id="13047"/>
      <w:r>
        <w:rPr>
          <w:rFonts w:hint="cs"/>
          <w:rtl/>
          <w:lang w:eastAsia="he-IL"/>
        </w:rPr>
        <w:t xml:space="preserve">לא הזכרנו אותו בכל ההצעה </w:t>
      </w:r>
      <w:r w:rsidR="00267305">
        <w:rPr>
          <w:rFonts w:hint="cs"/>
          <w:rtl/>
          <w:lang w:eastAsia="he-IL"/>
        </w:rPr>
        <w:t>– – –</w:t>
      </w:r>
    </w:p>
    <w:p w:rsidR="00DA1059" w:rsidRDefault="00DA1059" w:rsidP="00F95782">
      <w:pPr>
        <w:rPr>
          <w:rtl/>
          <w:lang w:eastAsia="he-IL"/>
        </w:rPr>
      </w:pPr>
      <w:bookmarkStart w:id="13048" w:name="_ETM_Q64_204581"/>
      <w:bookmarkStart w:id="13049" w:name="_ETM_Q64_204674"/>
      <w:bookmarkEnd w:id="13048"/>
      <w:bookmarkEnd w:id="13049"/>
    </w:p>
    <w:p w:rsidR="00DA1059" w:rsidRDefault="00DA1059" w:rsidP="00F95782">
      <w:pPr>
        <w:pStyle w:val="af7"/>
        <w:keepNext/>
        <w:rPr>
          <w:rtl/>
        </w:rPr>
      </w:pPr>
      <w:bookmarkStart w:id="13050" w:name="ET_yor_6032_15"/>
      <w:r w:rsidRPr="008E189B">
        <w:rPr>
          <w:rStyle w:val="TagStyle"/>
          <w:rtl/>
        </w:rPr>
        <w:t xml:space="preserve"> &lt;&lt; יור &gt;&gt; </w:t>
      </w:r>
      <w:r>
        <w:rPr>
          <w:rtl/>
        </w:rPr>
        <w:t>היו"ר מנסור עבאס:</w:t>
      </w:r>
      <w:r w:rsidRPr="008E189B">
        <w:rPr>
          <w:rStyle w:val="TagStyle"/>
          <w:rtl/>
        </w:rPr>
        <w:t xml:space="preserve"> &lt;&lt; יור &gt;&gt;</w:t>
      </w:r>
      <w:r>
        <w:rPr>
          <w:rtl/>
        </w:rPr>
        <w:t xml:space="preserve">   </w:t>
      </w:r>
      <w:bookmarkEnd w:id="13050"/>
    </w:p>
    <w:p w:rsidR="00DA1059" w:rsidRDefault="00DA1059" w:rsidP="00CE6451">
      <w:pPr>
        <w:rPr>
          <w:rtl/>
          <w:lang w:eastAsia="he-IL"/>
        </w:rPr>
      </w:pPr>
    </w:p>
    <w:p w:rsidR="00DA1059" w:rsidRDefault="00DA1059" w:rsidP="00F95782">
      <w:pPr>
        <w:rPr>
          <w:rtl/>
          <w:lang w:eastAsia="he-IL"/>
        </w:rPr>
      </w:pPr>
      <w:bookmarkStart w:id="13051" w:name="_ETM_Q64_206834"/>
      <w:bookmarkEnd w:id="13051"/>
      <w:r>
        <w:rPr>
          <w:rFonts w:hint="cs"/>
          <w:rtl/>
          <w:lang w:eastAsia="he-IL"/>
        </w:rPr>
        <w:t xml:space="preserve">תשאירו את זה </w:t>
      </w:r>
      <w:bookmarkStart w:id="13052" w:name="_ETM_Q64_208757"/>
      <w:bookmarkEnd w:id="13052"/>
      <w:r>
        <w:rPr>
          <w:rFonts w:hint="cs"/>
          <w:rtl/>
          <w:lang w:eastAsia="he-IL"/>
        </w:rPr>
        <w:t>לשיקול דעתנו, רבותיי.</w:t>
      </w:r>
    </w:p>
    <w:p w:rsidR="00DA1059" w:rsidRDefault="00DA1059" w:rsidP="00F95782">
      <w:pPr>
        <w:rPr>
          <w:rtl/>
          <w:lang w:eastAsia="he-IL"/>
        </w:rPr>
      </w:pPr>
      <w:bookmarkStart w:id="13053" w:name="_ETM_Q64_209549"/>
      <w:bookmarkStart w:id="13054" w:name="_ETM_Q64_209677"/>
      <w:bookmarkEnd w:id="13053"/>
      <w:bookmarkEnd w:id="13054"/>
    </w:p>
    <w:p w:rsidR="00DA1059" w:rsidRDefault="00DA1059" w:rsidP="00F95782">
      <w:pPr>
        <w:pStyle w:val="af6"/>
        <w:keepNext/>
        <w:rPr>
          <w:rtl/>
        </w:rPr>
      </w:pPr>
      <w:bookmarkStart w:id="13055" w:name="ET_interruption_5726_16"/>
      <w:r w:rsidRPr="008E189B">
        <w:rPr>
          <w:rStyle w:val="TagStyle"/>
          <w:rtl/>
        </w:rPr>
        <w:t xml:space="preserve"> &lt;&lt; קריאה &gt;&gt; </w:t>
      </w:r>
      <w:r>
        <w:rPr>
          <w:rtl/>
        </w:rPr>
        <w:t>ינון אזולאי (ש"ס):</w:t>
      </w:r>
      <w:r w:rsidRPr="008E189B">
        <w:rPr>
          <w:rStyle w:val="TagStyle"/>
          <w:rtl/>
        </w:rPr>
        <w:t xml:space="preserve"> &lt;&lt; קריאה &gt;&gt;</w:t>
      </w:r>
      <w:r>
        <w:rPr>
          <w:rtl/>
        </w:rPr>
        <w:t xml:space="preserve">   </w:t>
      </w:r>
      <w:bookmarkEnd w:id="13055"/>
    </w:p>
    <w:p w:rsidR="00DA1059" w:rsidRDefault="00DA1059" w:rsidP="00CE6451">
      <w:pPr>
        <w:rPr>
          <w:rtl/>
          <w:lang w:eastAsia="he-IL"/>
        </w:rPr>
      </w:pPr>
    </w:p>
    <w:p w:rsidR="00DA1059" w:rsidRDefault="00DA1059" w:rsidP="00F95782">
      <w:pPr>
        <w:rPr>
          <w:rtl/>
          <w:lang w:eastAsia="he-IL"/>
        </w:rPr>
      </w:pPr>
      <w:r>
        <w:rPr>
          <w:rFonts w:hint="cs"/>
          <w:rtl/>
          <w:lang w:eastAsia="he-IL"/>
        </w:rPr>
        <w:t xml:space="preserve">אבל זה מה שהתקנון קובע </w:t>
      </w:r>
      <w:r w:rsidR="00267305">
        <w:rPr>
          <w:rFonts w:hint="cs"/>
          <w:rtl/>
          <w:lang w:eastAsia="he-IL"/>
        </w:rPr>
        <w:t>– – –</w:t>
      </w:r>
    </w:p>
    <w:p w:rsidR="00DA1059" w:rsidRDefault="00DA1059" w:rsidP="00F95782">
      <w:pPr>
        <w:rPr>
          <w:rtl/>
          <w:lang w:eastAsia="he-IL"/>
        </w:rPr>
      </w:pPr>
      <w:bookmarkStart w:id="13056" w:name="_ETM_Q64_209772"/>
      <w:bookmarkStart w:id="13057" w:name="_ETM_Q64_209868"/>
      <w:bookmarkEnd w:id="13056"/>
      <w:bookmarkEnd w:id="13057"/>
    </w:p>
    <w:p w:rsidR="00DA1059" w:rsidRDefault="00DA1059" w:rsidP="00F95782">
      <w:pPr>
        <w:pStyle w:val="af6"/>
        <w:keepNext/>
        <w:rPr>
          <w:rtl/>
        </w:rPr>
      </w:pPr>
      <w:bookmarkStart w:id="13058" w:name="ET_interruption_5851_17"/>
      <w:r w:rsidRPr="008E189B">
        <w:rPr>
          <w:rStyle w:val="TagStyle"/>
          <w:rtl/>
        </w:rPr>
        <w:t xml:space="preserve"> &lt;&lt; קריאה &gt;&gt; </w:t>
      </w:r>
      <w:r>
        <w:rPr>
          <w:rtl/>
        </w:rPr>
        <w:t>משה אבוטבול (ש"ס):</w:t>
      </w:r>
      <w:r w:rsidRPr="008E189B">
        <w:rPr>
          <w:rStyle w:val="TagStyle"/>
          <w:rtl/>
        </w:rPr>
        <w:t xml:space="preserve"> &lt;&lt; קריאה &gt;&gt;</w:t>
      </w:r>
      <w:r>
        <w:rPr>
          <w:rtl/>
        </w:rPr>
        <w:t xml:space="preserve">   </w:t>
      </w:r>
      <w:bookmarkEnd w:id="13058"/>
    </w:p>
    <w:p w:rsidR="00DA1059" w:rsidRDefault="00DA1059" w:rsidP="00CE6451">
      <w:pPr>
        <w:rPr>
          <w:rtl/>
          <w:lang w:eastAsia="he-IL"/>
        </w:rPr>
      </w:pPr>
    </w:p>
    <w:p w:rsidR="00DA1059" w:rsidRDefault="00DA1059" w:rsidP="00F95782">
      <w:pPr>
        <w:rPr>
          <w:rtl/>
          <w:lang w:eastAsia="he-IL"/>
        </w:rPr>
      </w:pPr>
      <w:bookmarkStart w:id="13059" w:name="_ETM_Q64_211821"/>
      <w:bookmarkEnd w:id="13059"/>
      <w:r>
        <w:rPr>
          <w:rFonts w:hint="cs"/>
          <w:rtl/>
          <w:lang w:eastAsia="he-IL"/>
        </w:rPr>
        <w:t xml:space="preserve">ממילא אנחנו לא </w:t>
      </w:r>
      <w:r w:rsidR="00267305">
        <w:rPr>
          <w:rFonts w:hint="cs"/>
          <w:rtl/>
          <w:lang w:eastAsia="he-IL"/>
        </w:rPr>
        <w:t>– – –</w:t>
      </w:r>
    </w:p>
    <w:p w:rsidR="00DA1059" w:rsidRDefault="00DA1059" w:rsidP="00F95782">
      <w:pPr>
        <w:rPr>
          <w:rtl/>
          <w:lang w:eastAsia="he-IL"/>
        </w:rPr>
      </w:pPr>
      <w:bookmarkStart w:id="13060" w:name="_ETM_Q64_213725"/>
      <w:bookmarkStart w:id="13061" w:name="_ETM_Q64_213832"/>
      <w:bookmarkEnd w:id="13060"/>
      <w:bookmarkEnd w:id="13061"/>
    </w:p>
    <w:p w:rsidR="00DA1059" w:rsidRDefault="00DA1059" w:rsidP="00F95782">
      <w:pPr>
        <w:pStyle w:val="af7"/>
        <w:keepNext/>
        <w:rPr>
          <w:rtl/>
        </w:rPr>
      </w:pPr>
      <w:bookmarkStart w:id="13062" w:name="ET_yor_6032_18"/>
      <w:r w:rsidRPr="008E189B">
        <w:rPr>
          <w:rStyle w:val="TagStyle"/>
          <w:rtl/>
        </w:rPr>
        <w:t xml:space="preserve"> &lt;&lt; יור &gt;&gt; </w:t>
      </w:r>
      <w:r>
        <w:rPr>
          <w:rtl/>
        </w:rPr>
        <w:t>היו"ר מנסור עבאס:</w:t>
      </w:r>
      <w:r w:rsidRPr="008E189B">
        <w:rPr>
          <w:rStyle w:val="TagStyle"/>
          <w:rtl/>
        </w:rPr>
        <w:t xml:space="preserve"> &lt;&lt; יור &gt;&gt;</w:t>
      </w:r>
      <w:r>
        <w:rPr>
          <w:rtl/>
        </w:rPr>
        <w:t xml:space="preserve">   </w:t>
      </w:r>
      <w:bookmarkEnd w:id="13062"/>
    </w:p>
    <w:p w:rsidR="00DA1059" w:rsidRDefault="00DA1059" w:rsidP="00CE6451">
      <w:pPr>
        <w:rPr>
          <w:rtl/>
          <w:lang w:eastAsia="he-IL"/>
        </w:rPr>
      </w:pPr>
    </w:p>
    <w:p w:rsidR="00DA1059" w:rsidRDefault="00DA1059" w:rsidP="00F95782">
      <w:pPr>
        <w:rPr>
          <w:rtl/>
          <w:lang w:eastAsia="he-IL"/>
        </w:rPr>
      </w:pPr>
      <w:r>
        <w:rPr>
          <w:rFonts w:hint="cs"/>
          <w:rtl/>
          <w:lang w:eastAsia="he-IL"/>
        </w:rPr>
        <w:t xml:space="preserve">כן, חבר הכנסת ינון אזולאי, </w:t>
      </w:r>
      <w:bookmarkStart w:id="13063" w:name="_ETM_Q64_215046"/>
      <w:bookmarkEnd w:id="13063"/>
      <w:r>
        <w:rPr>
          <w:rFonts w:hint="cs"/>
          <w:rtl/>
          <w:lang w:eastAsia="he-IL"/>
        </w:rPr>
        <w:t xml:space="preserve">דקה, בבקשה. </w:t>
      </w:r>
    </w:p>
    <w:p w:rsidR="00DA1059" w:rsidRDefault="00DA1059" w:rsidP="00F95782">
      <w:pPr>
        <w:rPr>
          <w:rtl/>
          <w:lang w:eastAsia="he-IL"/>
        </w:rPr>
      </w:pPr>
      <w:bookmarkStart w:id="13064" w:name="_ETM_Q64_217902"/>
      <w:bookmarkStart w:id="13065" w:name="_ETM_Q64_218028"/>
      <w:bookmarkEnd w:id="13064"/>
      <w:bookmarkEnd w:id="13065"/>
    </w:p>
    <w:p w:rsidR="00DA1059" w:rsidRDefault="00DA1059" w:rsidP="00F95782">
      <w:pPr>
        <w:pStyle w:val="af6"/>
        <w:keepNext/>
        <w:rPr>
          <w:rtl/>
        </w:rPr>
      </w:pPr>
      <w:bookmarkStart w:id="13066" w:name="ET_interruption_5260_19"/>
      <w:r w:rsidRPr="008E189B">
        <w:rPr>
          <w:rStyle w:val="TagStyle"/>
          <w:rtl/>
        </w:rPr>
        <w:t xml:space="preserve"> &lt;&lt; קריאה &gt;&gt; </w:t>
      </w:r>
      <w:r>
        <w:rPr>
          <w:rtl/>
        </w:rPr>
        <w:t>יואב בן צור (ש"ס):</w:t>
      </w:r>
      <w:r w:rsidRPr="008E189B">
        <w:rPr>
          <w:rStyle w:val="TagStyle"/>
          <w:rtl/>
        </w:rPr>
        <w:t xml:space="preserve"> &lt;&lt; קריאה &gt;&gt;</w:t>
      </w:r>
      <w:r>
        <w:rPr>
          <w:rtl/>
        </w:rPr>
        <w:t xml:space="preserve">   </w:t>
      </w:r>
      <w:bookmarkEnd w:id="13066"/>
    </w:p>
    <w:p w:rsidR="00DA1059" w:rsidRDefault="00DA1059" w:rsidP="00CE6451">
      <w:pPr>
        <w:rPr>
          <w:rtl/>
          <w:lang w:eastAsia="he-IL"/>
        </w:rPr>
      </w:pPr>
    </w:p>
    <w:p w:rsidR="00DA1059" w:rsidRDefault="00267305" w:rsidP="00F95782">
      <w:pPr>
        <w:rPr>
          <w:rtl/>
          <w:lang w:eastAsia="he-IL"/>
        </w:rPr>
      </w:pPr>
      <w:r>
        <w:rPr>
          <w:rFonts w:hint="cs"/>
          <w:rtl/>
          <w:lang w:eastAsia="he-IL"/>
        </w:rPr>
        <w:t>– – –</w:t>
      </w:r>
    </w:p>
    <w:p w:rsidR="00DA1059" w:rsidRDefault="00DA1059" w:rsidP="00F95782">
      <w:pPr>
        <w:rPr>
          <w:rtl/>
          <w:lang w:eastAsia="he-IL"/>
        </w:rPr>
      </w:pPr>
      <w:bookmarkStart w:id="13067" w:name="_ETM_Q64_219660"/>
      <w:bookmarkEnd w:id="13067"/>
    </w:p>
    <w:p w:rsidR="00DA1059" w:rsidRDefault="00DA1059" w:rsidP="00F95782">
      <w:pPr>
        <w:pStyle w:val="af7"/>
        <w:keepNext/>
        <w:rPr>
          <w:rtl/>
        </w:rPr>
      </w:pPr>
      <w:bookmarkStart w:id="13068" w:name="ET_yor_6032_20"/>
      <w:r w:rsidRPr="008E189B">
        <w:rPr>
          <w:rStyle w:val="TagStyle"/>
          <w:rtl/>
        </w:rPr>
        <w:t xml:space="preserve"> &lt;&lt; יור &gt;&gt; </w:t>
      </w:r>
      <w:r>
        <w:rPr>
          <w:rtl/>
        </w:rPr>
        <w:t>היו"ר מנסור עבאס:</w:t>
      </w:r>
      <w:r w:rsidRPr="008E189B">
        <w:rPr>
          <w:rStyle w:val="TagStyle"/>
          <w:rtl/>
        </w:rPr>
        <w:t xml:space="preserve"> &lt;&lt; יור &gt;&gt;</w:t>
      </w:r>
      <w:r>
        <w:rPr>
          <w:rtl/>
        </w:rPr>
        <w:t xml:space="preserve">   </w:t>
      </w:r>
      <w:bookmarkEnd w:id="13068"/>
    </w:p>
    <w:p w:rsidR="00DA1059" w:rsidRDefault="00DA1059" w:rsidP="00CE6451">
      <w:pPr>
        <w:rPr>
          <w:rtl/>
          <w:lang w:eastAsia="he-IL"/>
        </w:rPr>
      </w:pPr>
    </w:p>
    <w:p w:rsidR="00DA1059" w:rsidRDefault="00DA1059" w:rsidP="00F95782">
      <w:pPr>
        <w:rPr>
          <w:rtl/>
          <w:lang w:eastAsia="he-IL"/>
        </w:rPr>
      </w:pPr>
      <w:bookmarkStart w:id="13069" w:name="_ETM_Q64_220779"/>
      <w:bookmarkEnd w:id="13069"/>
      <w:r>
        <w:rPr>
          <w:rFonts w:hint="cs"/>
          <w:rtl/>
          <w:lang w:eastAsia="he-IL"/>
        </w:rPr>
        <w:t xml:space="preserve">לא, עמדה נוספת לחברי הכנסת </w:t>
      </w:r>
      <w:bookmarkStart w:id="13070" w:name="_ETM_Q64_224948"/>
      <w:bookmarkEnd w:id="13070"/>
      <w:r>
        <w:rPr>
          <w:rFonts w:hint="cs"/>
          <w:rtl/>
          <w:lang w:eastAsia="he-IL"/>
        </w:rPr>
        <w:t xml:space="preserve">ינון אזולאי, משה אבוטבול ואיתמר בן גביר. בבקשה. </w:t>
      </w:r>
    </w:p>
    <w:p w:rsidR="00DA1059" w:rsidRDefault="00DA1059" w:rsidP="00F95782">
      <w:pPr>
        <w:rPr>
          <w:rtl/>
          <w:lang w:eastAsia="he-IL"/>
        </w:rPr>
      </w:pPr>
      <w:bookmarkStart w:id="13071" w:name="_ETM_Q64_229138"/>
      <w:bookmarkStart w:id="13072" w:name="_ETM_Q64_229234"/>
      <w:bookmarkEnd w:id="13071"/>
      <w:bookmarkEnd w:id="13072"/>
    </w:p>
    <w:p w:rsidR="00DA1059" w:rsidRDefault="00DA1059" w:rsidP="00F95782">
      <w:pPr>
        <w:pStyle w:val="af6"/>
        <w:keepNext/>
        <w:rPr>
          <w:rtl/>
        </w:rPr>
      </w:pPr>
      <w:bookmarkStart w:id="13073" w:name="ET_interruption_5797_21"/>
      <w:r w:rsidRPr="008E189B">
        <w:rPr>
          <w:rStyle w:val="TagStyle"/>
          <w:rtl/>
        </w:rPr>
        <w:t xml:space="preserve"> &lt;&lt; קריאה &gt;&gt; </w:t>
      </w:r>
      <w:r>
        <w:rPr>
          <w:rtl/>
        </w:rPr>
        <w:t>יצחק פינדרוס (יהדות התורה):</w:t>
      </w:r>
      <w:r w:rsidRPr="008E189B">
        <w:rPr>
          <w:rStyle w:val="TagStyle"/>
          <w:rtl/>
        </w:rPr>
        <w:t xml:space="preserve"> &lt;&lt; קריאה &gt;&gt;</w:t>
      </w:r>
      <w:r>
        <w:rPr>
          <w:rtl/>
        </w:rPr>
        <w:t xml:space="preserve">   </w:t>
      </w:r>
      <w:bookmarkEnd w:id="13073"/>
    </w:p>
    <w:p w:rsidR="00DA1059" w:rsidRDefault="00DA1059" w:rsidP="00CE6451">
      <w:pPr>
        <w:rPr>
          <w:rtl/>
          <w:lang w:eastAsia="he-IL"/>
        </w:rPr>
      </w:pPr>
    </w:p>
    <w:p w:rsidR="00DA1059" w:rsidRDefault="00DA1059" w:rsidP="00F95782">
      <w:pPr>
        <w:rPr>
          <w:rtl/>
          <w:lang w:eastAsia="he-IL"/>
        </w:rPr>
      </w:pPr>
      <w:r>
        <w:rPr>
          <w:rFonts w:hint="cs"/>
          <w:rtl/>
          <w:lang w:eastAsia="he-IL"/>
        </w:rPr>
        <w:t xml:space="preserve">איפה הוצאת </w:t>
      </w:r>
      <w:bookmarkStart w:id="13074" w:name="_ETM_Q64_227700"/>
      <w:bookmarkEnd w:id="13074"/>
      <w:r>
        <w:rPr>
          <w:rFonts w:hint="cs"/>
          <w:rtl/>
          <w:lang w:eastAsia="he-IL"/>
        </w:rPr>
        <w:t>אותי?</w:t>
      </w:r>
      <w:bookmarkStart w:id="13075" w:name="_ETM_Q64_229018"/>
      <w:bookmarkEnd w:id="13075"/>
    </w:p>
    <w:p w:rsidR="00DA1059" w:rsidRDefault="00DA1059" w:rsidP="00F95782">
      <w:pPr>
        <w:rPr>
          <w:rtl/>
          <w:lang w:eastAsia="he-IL"/>
        </w:rPr>
      </w:pPr>
      <w:bookmarkStart w:id="13076" w:name="_ETM_Q64_229130"/>
      <w:bookmarkEnd w:id="13076"/>
    </w:p>
    <w:p w:rsidR="00DA1059" w:rsidRDefault="00DA1059" w:rsidP="00F95782">
      <w:pPr>
        <w:pStyle w:val="af7"/>
        <w:keepNext/>
        <w:rPr>
          <w:rtl/>
        </w:rPr>
      </w:pPr>
      <w:bookmarkStart w:id="13077" w:name="ET_yor_6032_22"/>
      <w:r w:rsidRPr="008E189B">
        <w:rPr>
          <w:rStyle w:val="TagStyle"/>
          <w:rtl/>
        </w:rPr>
        <w:t xml:space="preserve"> &lt;&lt; יור &gt;&gt; </w:t>
      </w:r>
      <w:r>
        <w:rPr>
          <w:rtl/>
        </w:rPr>
        <w:t>היו"ר מנסור עבאס:</w:t>
      </w:r>
      <w:r w:rsidRPr="008E189B">
        <w:rPr>
          <w:rStyle w:val="TagStyle"/>
          <w:rtl/>
        </w:rPr>
        <w:t xml:space="preserve"> &lt;&lt; יור &gt;&gt;</w:t>
      </w:r>
      <w:r>
        <w:rPr>
          <w:rtl/>
        </w:rPr>
        <w:t xml:space="preserve">   </w:t>
      </w:r>
      <w:bookmarkEnd w:id="13077"/>
    </w:p>
    <w:p w:rsidR="00DA1059" w:rsidRDefault="00DA1059" w:rsidP="00CE6451">
      <w:pPr>
        <w:rPr>
          <w:rtl/>
          <w:lang w:eastAsia="he-IL"/>
        </w:rPr>
      </w:pPr>
    </w:p>
    <w:p w:rsidR="00DA1059" w:rsidRDefault="00DA1059" w:rsidP="00F95782">
      <w:pPr>
        <w:rPr>
          <w:rtl/>
          <w:lang w:eastAsia="he-IL"/>
        </w:rPr>
      </w:pPr>
      <w:bookmarkStart w:id="13078" w:name="_ETM_Q64_230224"/>
      <w:bookmarkEnd w:id="13078"/>
      <w:r>
        <w:rPr>
          <w:rFonts w:hint="cs"/>
          <w:rtl/>
          <w:lang w:eastAsia="he-IL"/>
        </w:rPr>
        <w:t xml:space="preserve">אה, </w:t>
      </w:r>
      <w:proofErr w:type="spellStart"/>
      <w:r>
        <w:rPr>
          <w:rFonts w:hint="cs"/>
          <w:rtl/>
          <w:lang w:eastAsia="he-IL"/>
        </w:rPr>
        <w:t>ופינדרוס</w:t>
      </w:r>
      <w:proofErr w:type="spellEnd"/>
      <w:r>
        <w:rPr>
          <w:rFonts w:hint="cs"/>
          <w:rtl/>
          <w:lang w:eastAsia="he-IL"/>
        </w:rPr>
        <w:t>. בואו נקשיב, חברים.</w:t>
      </w:r>
    </w:p>
    <w:p w:rsidR="00DA1059" w:rsidRDefault="00DA1059" w:rsidP="00F95782">
      <w:pPr>
        <w:rPr>
          <w:rtl/>
          <w:lang w:eastAsia="he-IL"/>
        </w:rPr>
      </w:pPr>
      <w:bookmarkStart w:id="13079" w:name="_ETM_Q64_237559"/>
      <w:bookmarkStart w:id="13080" w:name="_ETM_Q64_237666"/>
      <w:bookmarkStart w:id="13081" w:name="_ETM_Q64_237991"/>
      <w:bookmarkStart w:id="13082" w:name="_ETM_Q64_238084"/>
      <w:bookmarkStart w:id="13083" w:name="_ETM_Q64_240198"/>
      <w:bookmarkEnd w:id="13079"/>
      <w:bookmarkEnd w:id="13080"/>
      <w:bookmarkEnd w:id="13081"/>
      <w:bookmarkEnd w:id="13082"/>
      <w:bookmarkEnd w:id="13083"/>
    </w:p>
    <w:p w:rsidR="00DA1059" w:rsidRDefault="00DA1059" w:rsidP="00F95782">
      <w:pPr>
        <w:pStyle w:val="a5"/>
        <w:keepNext/>
        <w:rPr>
          <w:rtl/>
        </w:rPr>
      </w:pPr>
      <w:bookmarkStart w:id="13084" w:name="ET_speaker_5726_23"/>
      <w:r w:rsidRPr="008E189B">
        <w:rPr>
          <w:rStyle w:val="TagStyle"/>
          <w:rtl/>
        </w:rPr>
        <w:t xml:space="preserve"> &lt;&lt; דובר &gt;&gt; </w:t>
      </w:r>
      <w:bookmarkStart w:id="13085" w:name="_Toc85113961"/>
      <w:bookmarkStart w:id="13086" w:name="_Toc85116362"/>
      <w:bookmarkStart w:id="13087" w:name="_Toc85116817"/>
      <w:r>
        <w:rPr>
          <w:rtl/>
        </w:rPr>
        <w:t>ינון אזולאי (ש"ס):</w:t>
      </w:r>
      <w:bookmarkEnd w:id="13085"/>
      <w:bookmarkEnd w:id="13086"/>
      <w:bookmarkEnd w:id="13087"/>
      <w:r w:rsidRPr="008E189B">
        <w:rPr>
          <w:rStyle w:val="TagStyle"/>
          <w:rtl/>
        </w:rPr>
        <w:t xml:space="preserve"> &lt;&lt; דובר &gt;&gt;</w:t>
      </w:r>
      <w:r>
        <w:rPr>
          <w:rtl/>
        </w:rPr>
        <w:t xml:space="preserve">   </w:t>
      </w:r>
      <w:bookmarkEnd w:id="13084"/>
    </w:p>
    <w:p w:rsidR="00DA1059" w:rsidRDefault="00DA1059" w:rsidP="00CE6451">
      <w:pPr>
        <w:rPr>
          <w:rtl/>
          <w:lang w:eastAsia="he-IL"/>
        </w:rPr>
      </w:pPr>
    </w:p>
    <w:p w:rsidR="00DA1059" w:rsidRDefault="00DA1059" w:rsidP="00F95782">
      <w:pPr>
        <w:rPr>
          <w:rtl/>
          <w:lang w:eastAsia="he-IL"/>
        </w:rPr>
      </w:pPr>
      <w:bookmarkStart w:id="13088" w:name="_ETM_Q64_240776"/>
      <w:bookmarkStart w:id="13089" w:name="_ETM_Q64_240832"/>
      <w:bookmarkEnd w:id="13088"/>
      <w:bookmarkEnd w:id="13089"/>
      <w:r>
        <w:rPr>
          <w:rFonts w:hint="cs"/>
          <w:rtl/>
          <w:lang w:eastAsia="he-IL"/>
        </w:rPr>
        <w:t xml:space="preserve">אדוני היושב-ראש, קודם כול, תודה רבה. </w:t>
      </w:r>
      <w:bookmarkStart w:id="13090" w:name="_ETM_Q64_247418"/>
      <w:bookmarkEnd w:id="13090"/>
      <w:r>
        <w:rPr>
          <w:rFonts w:hint="cs"/>
          <w:rtl/>
          <w:lang w:eastAsia="he-IL"/>
        </w:rPr>
        <w:t xml:space="preserve">דיברו פה על נשות הכותל. אין מושג כזה "נשות הכותל", </w:t>
      </w:r>
      <w:bookmarkStart w:id="13091" w:name="_ETM_Q64_251596"/>
      <w:bookmarkEnd w:id="13091"/>
      <w:r>
        <w:rPr>
          <w:rFonts w:hint="cs"/>
          <w:rtl/>
          <w:lang w:eastAsia="he-IL"/>
        </w:rPr>
        <w:t xml:space="preserve">יש נשות הפרובוקציה, נשות השנאה </w:t>
      </w:r>
      <w:r>
        <w:rPr>
          <w:rFonts w:hint="eastAsia"/>
          <w:rtl/>
          <w:lang w:eastAsia="he-IL"/>
        </w:rPr>
        <w:t xml:space="preserve">– </w:t>
      </w:r>
      <w:r>
        <w:rPr>
          <w:rFonts w:hint="cs"/>
          <w:rtl/>
          <w:lang w:eastAsia="he-IL"/>
        </w:rPr>
        <w:t xml:space="preserve">זה מה שיש. אין נשות </w:t>
      </w:r>
      <w:bookmarkStart w:id="13092" w:name="_ETM_Q64_255631"/>
      <w:bookmarkEnd w:id="13092"/>
      <w:r>
        <w:rPr>
          <w:rFonts w:hint="cs"/>
          <w:rtl/>
          <w:lang w:eastAsia="he-IL"/>
        </w:rPr>
        <w:t>הכותל, תכניסו את זה טוב טוב לראש. נשות הפרובוקציה.</w:t>
      </w:r>
    </w:p>
    <w:p w:rsidR="00DA1059" w:rsidRDefault="00DA1059" w:rsidP="00F95782">
      <w:pPr>
        <w:rPr>
          <w:rtl/>
          <w:lang w:eastAsia="he-IL"/>
        </w:rPr>
      </w:pPr>
      <w:bookmarkStart w:id="13093" w:name="_ETM_Q64_260656"/>
      <w:bookmarkEnd w:id="13093"/>
    </w:p>
    <w:p w:rsidR="00DA1059" w:rsidRDefault="00DA1059" w:rsidP="005A1C2D">
      <w:pPr>
        <w:rPr>
          <w:rtl/>
          <w:lang w:eastAsia="he-IL"/>
        </w:rPr>
      </w:pPr>
      <w:bookmarkStart w:id="13094" w:name="_ETM_Q64_260804"/>
      <w:bookmarkStart w:id="13095" w:name="_ETM_Q64_260867"/>
      <w:bookmarkStart w:id="13096" w:name="_ETM_Q64_260938"/>
      <w:bookmarkEnd w:id="13094"/>
      <w:bookmarkEnd w:id="13095"/>
      <w:bookmarkEnd w:id="13096"/>
      <w:r>
        <w:rPr>
          <w:rFonts w:hint="cs"/>
          <w:rtl/>
          <w:lang w:eastAsia="he-IL"/>
        </w:rPr>
        <w:t xml:space="preserve">יושב </w:t>
      </w:r>
      <w:bookmarkStart w:id="13097" w:name="_ETM_Q64_261519"/>
      <w:bookmarkEnd w:id="13097"/>
      <w:r>
        <w:rPr>
          <w:rFonts w:hint="cs"/>
          <w:rtl/>
          <w:lang w:eastAsia="he-IL"/>
        </w:rPr>
        <w:t xml:space="preserve">פה רפורמי, חבר כנסת, שאמר בריאיון שמבחינתו היו בונים </w:t>
      </w:r>
      <w:bookmarkStart w:id="13098" w:name="_ETM_Q64_265081"/>
      <w:bookmarkEnd w:id="13098"/>
      <w:r>
        <w:rPr>
          <w:rFonts w:hint="cs"/>
          <w:rtl/>
          <w:lang w:eastAsia="he-IL"/>
        </w:rPr>
        <w:t xml:space="preserve">את הכותל בתל אביב. אז אני לא מבין, אם </w:t>
      </w:r>
      <w:bookmarkStart w:id="13099" w:name="_ETM_Q64_267401"/>
      <w:bookmarkEnd w:id="13099"/>
      <w:r>
        <w:rPr>
          <w:rFonts w:hint="cs"/>
          <w:rtl/>
          <w:lang w:eastAsia="he-IL"/>
        </w:rPr>
        <w:t xml:space="preserve">היו בונים את הכותל בתל אביב </w:t>
      </w:r>
      <w:r>
        <w:rPr>
          <w:rFonts w:hint="eastAsia"/>
          <w:rtl/>
          <w:lang w:eastAsia="he-IL"/>
        </w:rPr>
        <w:t xml:space="preserve">– </w:t>
      </w:r>
      <w:r>
        <w:rPr>
          <w:rFonts w:hint="cs"/>
          <w:rtl/>
          <w:lang w:eastAsia="he-IL"/>
        </w:rPr>
        <w:t xml:space="preserve">הוא רק צריך להבין </w:t>
      </w:r>
      <w:bookmarkStart w:id="13100" w:name="_ETM_Q64_270552"/>
      <w:bookmarkEnd w:id="13100"/>
      <w:r>
        <w:rPr>
          <w:rFonts w:hint="cs"/>
          <w:rtl/>
          <w:lang w:eastAsia="he-IL"/>
        </w:rPr>
        <w:t xml:space="preserve">שבית המקדש נחרב בירושלים, ואם היו בונים את זה </w:t>
      </w:r>
      <w:bookmarkStart w:id="13101" w:name="_ETM_Q64_271630"/>
      <w:bookmarkEnd w:id="13101"/>
      <w:r>
        <w:rPr>
          <w:rFonts w:hint="cs"/>
          <w:rtl/>
          <w:lang w:eastAsia="he-IL"/>
        </w:rPr>
        <w:t>כבר בתל אביב, אז שייקח את הדברים שלו ויתפלל לאי</w:t>
      </w:r>
      <w:bookmarkStart w:id="13102" w:name="_ETM_Q64_275922"/>
      <w:bookmarkEnd w:id="13102"/>
      <w:r>
        <w:rPr>
          <w:rFonts w:hint="cs"/>
          <w:rtl/>
          <w:lang w:eastAsia="he-IL"/>
        </w:rPr>
        <w:t xml:space="preserve">זה חתיכת אבן בתל אביב. אם הם לא מבינים </w:t>
      </w:r>
      <w:bookmarkStart w:id="13103" w:name="_ETM_Q64_279930"/>
      <w:bookmarkEnd w:id="13103"/>
      <w:r>
        <w:rPr>
          <w:rFonts w:hint="cs"/>
          <w:rtl/>
          <w:lang w:eastAsia="he-IL"/>
        </w:rPr>
        <w:t xml:space="preserve">והם לא מאמינים בדברים העתיקים, הגיע הזמן </w:t>
      </w:r>
      <w:bookmarkStart w:id="13104" w:name="_ETM_Q64_281941"/>
      <w:bookmarkEnd w:id="13104"/>
      <w:r>
        <w:rPr>
          <w:rFonts w:hint="cs"/>
          <w:rtl/>
          <w:lang w:eastAsia="he-IL"/>
        </w:rPr>
        <w:t>שגם לא יבואו לריב על הכותל.</w:t>
      </w:r>
      <w:bookmarkStart w:id="13105" w:name="_ETM_Q64_284701"/>
      <w:bookmarkStart w:id="13106" w:name="_ETM_Q64_284859"/>
      <w:bookmarkStart w:id="13107" w:name="_ETM_Q64_284887"/>
      <w:bookmarkStart w:id="13108" w:name="_ETM_Q64_284948"/>
      <w:bookmarkEnd w:id="13105"/>
      <w:bookmarkEnd w:id="13106"/>
      <w:bookmarkEnd w:id="13107"/>
      <w:bookmarkEnd w:id="13108"/>
      <w:r>
        <w:rPr>
          <w:rFonts w:hint="cs"/>
          <w:rtl/>
          <w:lang w:eastAsia="he-IL"/>
        </w:rPr>
        <w:t xml:space="preserve"> שייקחו את הרגליים שלהם, </w:t>
      </w:r>
      <w:bookmarkStart w:id="13109" w:name="_ETM_Q64_285315"/>
      <w:bookmarkEnd w:id="13109"/>
      <w:r>
        <w:rPr>
          <w:rFonts w:hint="cs"/>
          <w:rtl/>
          <w:lang w:eastAsia="he-IL"/>
        </w:rPr>
        <w:t>יזוזו מהכותל, יעופו מהכותל, ילכו לתל אביב, ימצאו אבן, ישתחוו לה, כמו שהם רגילים לעשות</w:t>
      </w:r>
      <w:r w:rsidR="005A1C2D">
        <w:rPr>
          <w:rFonts w:hint="cs"/>
          <w:rtl/>
          <w:lang w:eastAsia="he-IL"/>
        </w:rPr>
        <w:t>.</w:t>
      </w:r>
      <w:r>
        <w:rPr>
          <w:rFonts w:hint="eastAsia"/>
          <w:rtl/>
          <w:lang w:eastAsia="he-IL"/>
        </w:rPr>
        <w:t xml:space="preserve"> </w:t>
      </w:r>
      <w:r>
        <w:rPr>
          <w:rFonts w:hint="cs"/>
          <w:rtl/>
          <w:lang w:eastAsia="he-IL"/>
        </w:rPr>
        <w:t xml:space="preserve">הרי אין להם אלוקים, </w:t>
      </w:r>
      <w:bookmarkStart w:id="13110" w:name="_ETM_Q64_294573"/>
      <w:bookmarkEnd w:id="13110"/>
      <w:r>
        <w:rPr>
          <w:rFonts w:hint="cs"/>
          <w:rtl/>
          <w:lang w:eastAsia="he-IL"/>
        </w:rPr>
        <w:t xml:space="preserve">אין להם כלום; יש להם רק שנאה, רק תחרות, רק </w:t>
      </w:r>
      <w:bookmarkStart w:id="13111" w:name="_ETM_Q64_298524"/>
      <w:bookmarkEnd w:id="13111"/>
      <w:r>
        <w:rPr>
          <w:rFonts w:hint="cs"/>
          <w:rtl/>
          <w:lang w:eastAsia="he-IL"/>
        </w:rPr>
        <w:t xml:space="preserve">איך להרוס את היהדות. הגיע הזמן שנגיד שהרפורמים הם </w:t>
      </w:r>
      <w:bookmarkStart w:id="13112" w:name="_ETM_Q64_300651"/>
      <w:bookmarkEnd w:id="13112"/>
      <w:r>
        <w:rPr>
          <w:rFonts w:hint="cs"/>
          <w:rtl/>
          <w:lang w:eastAsia="he-IL"/>
        </w:rPr>
        <w:t xml:space="preserve">תקלה, הם תאונה, הם לא באמת אנשים שבאו לעשות </w:t>
      </w:r>
      <w:bookmarkStart w:id="13113" w:name="_ETM_Q64_306653"/>
      <w:bookmarkEnd w:id="13113"/>
      <w:r>
        <w:rPr>
          <w:rFonts w:hint="cs"/>
          <w:rtl/>
          <w:lang w:eastAsia="he-IL"/>
        </w:rPr>
        <w:t>טוב ליהדות. אין זרמים ביהדות. יהדות יש אחת, רפורמים יש הרבה</w:t>
      </w:r>
      <w:r w:rsidR="005A1C2D">
        <w:rPr>
          <w:rFonts w:hint="cs"/>
          <w:rtl/>
          <w:lang w:eastAsia="he-IL"/>
        </w:rPr>
        <w:t>.</w:t>
      </w:r>
      <w:r>
        <w:rPr>
          <w:rFonts w:hint="eastAsia"/>
          <w:rtl/>
          <w:lang w:eastAsia="he-IL"/>
        </w:rPr>
        <w:t xml:space="preserve"> </w:t>
      </w:r>
      <w:r>
        <w:rPr>
          <w:rFonts w:hint="cs"/>
          <w:rtl/>
          <w:lang w:eastAsia="he-IL"/>
        </w:rPr>
        <w:t xml:space="preserve">שילכו, יפתחו לעצמם דת, יפתחו לעצמם </w:t>
      </w:r>
      <w:bookmarkStart w:id="13114" w:name="_ETM_Q64_316052"/>
      <w:bookmarkEnd w:id="13114"/>
      <w:r>
        <w:rPr>
          <w:rFonts w:hint="cs"/>
          <w:rtl/>
          <w:lang w:eastAsia="he-IL"/>
        </w:rPr>
        <w:t>מדינה,</w:t>
      </w:r>
      <w:r>
        <w:rPr>
          <w:rFonts w:hint="eastAsia"/>
          <w:rtl/>
          <w:lang w:eastAsia="he-IL"/>
        </w:rPr>
        <w:t xml:space="preserve"> </w:t>
      </w:r>
      <w:r>
        <w:rPr>
          <w:rFonts w:hint="cs"/>
          <w:rtl/>
          <w:lang w:eastAsia="he-IL"/>
        </w:rPr>
        <w:t>מה שהם רוצים.</w:t>
      </w:r>
      <w:bookmarkStart w:id="13115" w:name="_ETM_Q64_314713"/>
      <w:bookmarkEnd w:id="13115"/>
    </w:p>
    <w:p w:rsidR="00DA1059" w:rsidRDefault="00DA1059" w:rsidP="00F95782">
      <w:pPr>
        <w:rPr>
          <w:rtl/>
          <w:lang w:eastAsia="he-IL"/>
        </w:rPr>
      </w:pPr>
      <w:bookmarkStart w:id="13116" w:name="_ETM_Q64_314815"/>
      <w:bookmarkEnd w:id="13116"/>
    </w:p>
    <w:p w:rsidR="00DA1059" w:rsidRDefault="00DA1059" w:rsidP="00F95782">
      <w:pPr>
        <w:pStyle w:val="af7"/>
        <w:keepNext/>
        <w:rPr>
          <w:rtl/>
        </w:rPr>
      </w:pPr>
      <w:bookmarkStart w:id="13117" w:name="ET_yor_6032_24"/>
      <w:r w:rsidRPr="00F83394">
        <w:rPr>
          <w:rStyle w:val="TagStyle"/>
          <w:rtl/>
        </w:rPr>
        <w:t xml:space="preserve"> &lt;&lt; יור &gt;&gt; </w:t>
      </w:r>
      <w:r>
        <w:rPr>
          <w:rtl/>
        </w:rPr>
        <w:t>היו"ר מנסור עבאס:</w:t>
      </w:r>
      <w:r w:rsidRPr="00F83394">
        <w:rPr>
          <w:rStyle w:val="TagStyle"/>
          <w:rtl/>
        </w:rPr>
        <w:t xml:space="preserve"> &lt;&lt; יור &gt;&gt;</w:t>
      </w:r>
      <w:r>
        <w:rPr>
          <w:rtl/>
        </w:rPr>
        <w:t xml:space="preserve">   </w:t>
      </w:r>
      <w:bookmarkEnd w:id="13117"/>
    </w:p>
    <w:p w:rsidR="00DA1059" w:rsidRDefault="00DA1059" w:rsidP="00CE6451">
      <w:pPr>
        <w:rPr>
          <w:rtl/>
        </w:rPr>
      </w:pPr>
    </w:p>
    <w:p w:rsidR="00DA1059" w:rsidRDefault="00DA1059" w:rsidP="00F95782">
      <w:pPr>
        <w:rPr>
          <w:rtl/>
        </w:rPr>
      </w:pPr>
      <w:r>
        <w:rPr>
          <w:rFonts w:hint="cs"/>
          <w:rtl/>
        </w:rPr>
        <w:t>תודה.</w:t>
      </w:r>
    </w:p>
    <w:p w:rsidR="00DA1059" w:rsidRDefault="00DA1059" w:rsidP="00F95782">
      <w:pPr>
        <w:rPr>
          <w:rtl/>
        </w:rPr>
      </w:pPr>
      <w:bookmarkStart w:id="13118" w:name="_ETM_Q64_313267"/>
      <w:bookmarkStart w:id="13119" w:name="_ETM_Q64_313322"/>
      <w:bookmarkEnd w:id="13118"/>
      <w:bookmarkEnd w:id="13119"/>
    </w:p>
    <w:p w:rsidR="00DA1059" w:rsidRDefault="00DA1059" w:rsidP="00F95782">
      <w:pPr>
        <w:pStyle w:val="-"/>
        <w:keepNext/>
        <w:rPr>
          <w:rtl/>
        </w:rPr>
      </w:pPr>
      <w:bookmarkStart w:id="13120" w:name="ET_speakercontinue_5726_25"/>
      <w:r w:rsidRPr="00F83394">
        <w:rPr>
          <w:rStyle w:val="TagStyle"/>
          <w:rtl/>
        </w:rPr>
        <w:t xml:space="preserve"> &lt;&lt; דובר_המשך &gt;&gt; </w:t>
      </w:r>
      <w:r>
        <w:rPr>
          <w:rtl/>
        </w:rPr>
        <w:t>ינון אזולאי (ש"ס):</w:t>
      </w:r>
      <w:r w:rsidRPr="00F83394">
        <w:rPr>
          <w:rStyle w:val="TagStyle"/>
          <w:rtl/>
        </w:rPr>
        <w:t xml:space="preserve"> &lt;&lt; דובר_המשך &gt;&gt;</w:t>
      </w:r>
      <w:r>
        <w:rPr>
          <w:rtl/>
        </w:rPr>
        <w:t xml:space="preserve">   </w:t>
      </w:r>
      <w:bookmarkEnd w:id="13120"/>
    </w:p>
    <w:p w:rsidR="00DA1059" w:rsidRDefault="00DA1059" w:rsidP="00CE6451">
      <w:pPr>
        <w:rPr>
          <w:rtl/>
        </w:rPr>
      </w:pPr>
    </w:p>
    <w:p w:rsidR="00DA1059" w:rsidRDefault="00DA1059" w:rsidP="00F95782">
      <w:pPr>
        <w:rPr>
          <w:rtl/>
        </w:rPr>
      </w:pPr>
      <w:bookmarkStart w:id="13121" w:name="_ETM_Q64_314190"/>
      <w:bookmarkEnd w:id="13121"/>
      <w:r>
        <w:rPr>
          <w:rFonts w:hint="cs"/>
          <w:rtl/>
        </w:rPr>
        <w:t xml:space="preserve">הגיע הזמן. די, מספיק, נמאסו. </w:t>
      </w:r>
      <w:bookmarkStart w:id="13122" w:name="_ETM_Q64_317925"/>
      <w:bookmarkEnd w:id="13122"/>
      <w:r>
        <w:rPr>
          <w:rFonts w:hint="cs"/>
          <w:rtl/>
        </w:rPr>
        <w:t>שילכו.</w:t>
      </w:r>
    </w:p>
    <w:p w:rsidR="00DA1059" w:rsidRDefault="00DA1059" w:rsidP="00F95782">
      <w:pPr>
        <w:rPr>
          <w:rtl/>
        </w:rPr>
      </w:pPr>
      <w:bookmarkStart w:id="13123" w:name="_ETM_Q64_319053"/>
      <w:bookmarkStart w:id="13124" w:name="_ETM_Q64_319148"/>
      <w:bookmarkEnd w:id="13123"/>
      <w:bookmarkEnd w:id="13124"/>
    </w:p>
    <w:p w:rsidR="00DA1059" w:rsidRDefault="00DA1059" w:rsidP="00F95782">
      <w:pPr>
        <w:pStyle w:val="af7"/>
        <w:keepNext/>
        <w:rPr>
          <w:rtl/>
        </w:rPr>
      </w:pPr>
      <w:bookmarkStart w:id="13125" w:name="ET_yor_6032_26"/>
      <w:r w:rsidRPr="00F83394">
        <w:rPr>
          <w:rStyle w:val="TagStyle"/>
          <w:rtl/>
        </w:rPr>
        <w:t xml:space="preserve"> &lt;&lt; יור &gt;&gt; </w:t>
      </w:r>
      <w:r>
        <w:rPr>
          <w:rtl/>
        </w:rPr>
        <w:t>היו"ר מנסור עבאס:</w:t>
      </w:r>
      <w:r w:rsidRPr="00F83394">
        <w:rPr>
          <w:rStyle w:val="TagStyle"/>
          <w:rtl/>
        </w:rPr>
        <w:t xml:space="preserve"> &lt;&lt; יור &gt;&gt;</w:t>
      </w:r>
      <w:r>
        <w:rPr>
          <w:rtl/>
        </w:rPr>
        <w:t xml:space="preserve">   </w:t>
      </w:r>
      <w:bookmarkEnd w:id="13125"/>
    </w:p>
    <w:p w:rsidR="00DA1059" w:rsidRDefault="00DA1059" w:rsidP="00CE6451">
      <w:pPr>
        <w:rPr>
          <w:rtl/>
        </w:rPr>
      </w:pPr>
    </w:p>
    <w:p w:rsidR="00DA1059" w:rsidRDefault="00DA1059" w:rsidP="00F95782">
      <w:pPr>
        <w:rPr>
          <w:rtl/>
        </w:rPr>
      </w:pPr>
      <w:bookmarkStart w:id="13126" w:name="_ETM_Q64_320240"/>
      <w:bookmarkEnd w:id="13126"/>
      <w:r>
        <w:rPr>
          <w:rFonts w:hint="cs"/>
          <w:rtl/>
        </w:rPr>
        <w:t xml:space="preserve">תודה, חבר הכנסת ינון אזולאי. חבר הכנסת משה אבוטבול, </w:t>
      </w:r>
      <w:bookmarkStart w:id="13127" w:name="_ETM_Q64_325168"/>
      <w:bookmarkEnd w:id="13127"/>
      <w:r>
        <w:rPr>
          <w:rFonts w:hint="cs"/>
          <w:rtl/>
        </w:rPr>
        <w:t xml:space="preserve">בבקשה. דקה, אנא מכם. </w:t>
      </w:r>
    </w:p>
    <w:p w:rsidR="00DA1059" w:rsidRDefault="00DA1059" w:rsidP="00F95782">
      <w:pPr>
        <w:rPr>
          <w:rtl/>
        </w:rPr>
      </w:pPr>
    </w:p>
    <w:p w:rsidR="00DA1059" w:rsidRDefault="00DA1059" w:rsidP="00F95782">
      <w:pPr>
        <w:pStyle w:val="a5"/>
        <w:keepNext/>
        <w:rPr>
          <w:rtl/>
        </w:rPr>
      </w:pPr>
      <w:bookmarkStart w:id="13128" w:name="ET_speaker_5851_27"/>
      <w:r w:rsidRPr="00F83394">
        <w:rPr>
          <w:rStyle w:val="TagStyle"/>
          <w:rtl/>
        </w:rPr>
        <w:t xml:space="preserve"> &lt;&lt; דובר &gt;&gt; </w:t>
      </w:r>
      <w:bookmarkStart w:id="13129" w:name="_Toc85113962"/>
      <w:bookmarkStart w:id="13130" w:name="_Toc85116363"/>
      <w:bookmarkStart w:id="13131" w:name="_Toc85116818"/>
      <w:r>
        <w:rPr>
          <w:rtl/>
        </w:rPr>
        <w:t>משה אבוטבול (ש"ס):</w:t>
      </w:r>
      <w:bookmarkEnd w:id="13129"/>
      <w:bookmarkEnd w:id="13130"/>
      <w:bookmarkEnd w:id="13131"/>
      <w:r w:rsidRPr="00F83394">
        <w:rPr>
          <w:rStyle w:val="TagStyle"/>
          <w:rtl/>
        </w:rPr>
        <w:t xml:space="preserve"> &lt;&lt; דובר &gt;&gt;</w:t>
      </w:r>
      <w:r>
        <w:rPr>
          <w:rtl/>
        </w:rPr>
        <w:t xml:space="preserve">   </w:t>
      </w:r>
      <w:bookmarkEnd w:id="13128"/>
    </w:p>
    <w:p w:rsidR="00DA1059" w:rsidRDefault="00DA1059" w:rsidP="00CE6451">
      <w:pPr>
        <w:rPr>
          <w:rtl/>
        </w:rPr>
      </w:pPr>
    </w:p>
    <w:p w:rsidR="00DA1059" w:rsidRDefault="00DA1059" w:rsidP="005A1C2D">
      <w:pPr>
        <w:rPr>
          <w:rtl/>
        </w:rPr>
      </w:pPr>
      <w:r>
        <w:rPr>
          <w:rFonts w:hint="cs"/>
          <w:rtl/>
        </w:rPr>
        <w:t xml:space="preserve">כבוד היושב-ראש, כנסת נכבדה, אני רוצה </w:t>
      </w:r>
      <w:bookmarkStart w:id="13132" w:name="_ETM_Q64_336400"/>
      <w:bookmarkEnd w:id="13132"/>
      <w:r>
        <w:rPr>
          <w:rFonts w:hint="cs"/>
          <w:rtl/>
        </w:rPr>
        <w:t xml:space="preserve">לבוא ולומר שאם הכותל, שאמור לסמל את השלום, את האחדות </w:t>
      </w:r>
      <w:bookmarkStart w:id="13133" w:name="_ETM_Q64_341527"/>
      <w:bookmarkEnd w:id="13133"/>
      <w:r>
        <w:rPr>
          <w:rFonts w:hint="cs"/>
          <w:rtl/>
        </w:rPr>
        <w:t xml:space="preserve">של העם היהודי </w:t>
      </w:r>
      <w:r>
        <w:rPr>
          <w:rFonts w:hint="eastAsia"/>
          <w:rtl/>
        </w:rPr>
        <w:t xml:space="preserve">– </w:t>
      </w:r>
      <w:r>
        <w:rPr>
          <w:rFonts w:hint="cs"/>
          <w:rtl/>
        </w:rPr>
        <w:t xml:space="preserve">כמה התגעגענו עד שכבשנו את הכותל חזרה, ופתאום מגיעות קבוצות שבעצם הנושא של הדת, קורבנות, </w:t>
      </w:r>
      <w:bookmarkStart w:id="13134" w:name="_ETM_Q64_352598"/>
      <w:bookmarkEnd w:id="13134"/>
      <w:r>
        <w:rPr>
          <w:rFonts w:hint="cs"/>
          <w:rtl/>
        </w:rPr>
        <w:t>בית המקדש, לא מדבר אליה</w:t>
      </w:r>
      <w:r w:rsidR="005A1C2D">
        <w:rPr>
          <w:rFonts w:hint="cs"/>
          <w:rtl/>
        </w:rPr>
        <w:t>ן</w:t>
      </w:r>
      <w:r>
        <w:rPr>
          <w:rFonts w:hint="cs"/>
          <w:rtl/>
        </w:rPr>
        <w:t xml:space="preserve"> בכלל. זה לא שהם מאמיני</w:t>
      </w:r>
      <w:bookmarkStart w:id="13135" w:name="_ETM_Q64_357255"/>
      <w:bookmarkEnd w:id="13135"/>
      <w:r>
        <w:rPr>
          <w:rFonts w:hint="cs"/>
          <w:rtl/>
        </w:rPr>
        <w:t xml:space="preserve">ם בזה; הם רוצים לבוא עכשיו להכתיב </w:t>
      </w:r>
      <w:bookmarkStart w:id="13136" w:name="_ETM_Q64_360163"/>
      <w:bookmarkEnd w:id="13136"/>
      <w:r>
        <w:rPr>
          <w:rFonts w:hint="cs"/>
          <w:rtl/>
        </w:rPr>
        <w:t>שתהיה להם רחבה ולעשות שם את התפילות בדיוק בניגוד להלכה.</w:t>
      </w:r>
    </w:p>
    <w:p w:rsidR="00DA1059" w:rsidRDefault="00DA1059" w:rsidP="00F95782">
      <w:pPr>
        <w:rPr>
          <w:rtl/>
        </w:rPr>
      </w:pPr>
      <w:bookmarkStart w:id="13137" w:name="_ETM_Q64_367449"/>
      <w:bookmarkEnd w:id="13137"/>
    </w:p>
    <w:p w:rsidR="00DA1059" w:rsidRDefault="00DA1059" w:rsidP="005A1C2D">
      <w:pPr>
        <w:rPr>
          <w:rtl/>
        </w:rPr>
      </w:pPr>
      <w:bookmarkStart w:id="13138" w:name="_ETM_Q64_367601"/>
      <w:bookmarkStart w:id="13139" w:name="_ETM_Q64_367637"/>
      <w:bookmarkStart w:id="13140" w:name="_ETM_Q64_367710"/>
      <w:bookmarkEnd w:id="13138"/>
      <w:bookmarkEnd w:id="13139"/>
      <w:bookmarkEnd w:id="13140"/>
      <w:r>
        <w:rPr>
          <w:rFonts w:hint="cs"/>
          <w:rtl/>
        </w:rPr>
        <w:t xml:space="preserve">עכשיו, הבן אדם שמנווט בצורה נבונה ונכונה ביותר את הכותל כבר </w:t>
      </w:r>
      <w:bookmarkStart w:id="13141" w:name="_ETM_Q64_373712"/>
      <w:bookmarkEnd w:id="13141"/>
      <w:r>
        <w:rPr>
          <w:rFonts w:hint="cs"/>
          <w:rtl/>
        </w:rPr>
        <w:t xml:space="preserve">שנים רבות, עשרות בשנים, הרב </w:t>
      </w:r>
      <w:proofErr w:type="spellStart"/>
      <w:r>
        <w:rPr>
          <w:rFonts w:hint="cs"/>
          <w:rtl/>
        </w:rPr>
        <w:t>רבינוביץ</w:t>
      </w:r>
      <w:proofErr w:type="spellEnd"/>
      <w:r>
        <w:rPr>
          <w:rFonts w:hint="cs"/>
          <w:rtl/>
        </w:rPr>
        <w:t xml:space="preserve">', שצריך לדאוג לכל </w:t>
      </w:r>
      <w:bookmarkStart w:id="13142" w:name="_ETM_Q64_378089"/>
      <w:bookmarkEnd w:id="13142"/>
      <w:r>
        <w:rPr>
          <w:rFonts w:hint="cs"/>
          <w:rtl/>
        </w:rPr>
        <w:t xml:space="preserve">המגזרים ולדאוג לכל הרגישויות </w:t>
      </w:r>
      <w:r>
        <w:rPr>
          <w:rtl/>
        </w:rPr>
        <w:t>–</w:t>
      </w:r>
      <w:r>
        <w:rPr>
          <w:rFonts w:hint="cs"/>
          <w:rtl/>
        </w:rPr>
        <w:t xml:space="preserve"> פתאום מגיע מישהו </w:t>
      </w:r>
      <w:bookmarkStart w:id="13143" w:name="_ETM_Q64_378953"/>
      <w:bookmarkEnd w:id="13143"/>
      <w:r>
        <w:rPr>
          <w:rFonts w:hint="cs"/>
          <w:rtl/>
        </w:rPr>
        <w:t xml:space="preserve">ומשתמש בחסינות, שבעצם נועדה לדברים אחרים, </w:t>
      </w:r>
      <w:bookmarkStart w:id="13144" w:name="_ETM_Q64_385549"/>
      <w:bookmarkEnd w:id="13144"/>
      <w:r>
        <w:rPr>
          <w:rFonts w:hint="cs"/>
          <w:rtl/>
        </w:rPr>
        <w:t xml:space="preserve">כדי לעשות </w:t>
      </w:r>
      <w:r>
        <w:rPr>
          <w:rtl/>
        </w:rPr>
        <w:t>–</w:t>
      </w:r>
      <w:r>
        <w:rPr>
          <w:rFonts w:hint="cs"/>
          <w:rtl/>
        </w:rPr>
        <w:t xml:space="preserve"> תאר לעצמך כמה אתם </w:t>
      </w:r>
      <w:bookmarkStart w:id="13145" w:name="_ETM_Q64_391941"/>
      <w:bookmarkEnd w:id="13145"/>
      <w:r>
        <w:rPr>
          <w:rFonts w:hint="cs"/>
          <w:rtl/>
        </w:rPr>
        <w:t xml:space="preserve">כועסים כשאיזה חבר כנסת מגיע, עבאס, ליישובים שלכם ומנסה להתגרות בכם, איזו הרגשה יש. תשאלו את בן גביר מה </w:t>
      </w:r>
      <w:bookmarkStart w:id="13146" w:name="_ETM_Q64_401764"/>
      <w:bookmarkEnd w:id="13146"/>
      <w:r>
        <w:rPr>
          <w:rFonts w:hint="cs"/>
          <w:rtl/>
        </w:rPr>
        <w:t>קרה איתו לפני כמה ימים, כשהוא רק הגיע לשם. לאיפה?</w:t>
      </w:r>
      <w:bookmarkStart w:id="13147" w:name="_ETM_Q64_406050"/>
      <w:bookmarkEnd w:id="13147"/>
      <w:r>
        <w:rPr>
          <w:rFonts w:hint="cs"/>
          <w:rtl/>
        </w:rPr>
        <w:t xml:space="preserve"> לכפר קאסם. מה אמרו לו? אתה לא רצוי פה, אתה </w:t>
      </w:r>
      <w:bookmarkStart w:id="13148" w:name="_ETM_Q64_410853"/>
      <w:bookmarkEnd w:id="13148"/>
      <w:r>
        <w:rPr>
          <w:rFonts w:hint="cs"/>
          <w:rtl/>
        </w:rPr>
        <w:t>לא זה. כולם הבינו שזה סתם פרובוקציה.</w:t>
      </w:r>
    </w:p>
    <w:p w:rsidR="00DA1059" w:rsidRDefault="00DA1059" w:rsidP="00F95782">
      <w:pPr>
        <w:rPr>
          <w:rtl/>
        </w:rPr>
      </w:pPr>
      <w:bookmarkStart w:id="13149" w:name="_ETM_Q64_414755"/>
      <w:bookmarkStart w:id="13150" w:name="_ETM_Q64_414867"/>
      <w:bookmarkEnd w:id="13149"/>
      <w:bookmarkEnd w:id="13150"/>
    </w:p>
    <w:p w:rsidR="00DA1059" w:rsidRDefault="00DA1059" w:rsidP="00F95782">
      <w:pPr>
        <w:rPr>
          <w:rtl/>
        </w:rPr>
      </w:pPr>
      <w:bookmarkStart w:id="13151" w:name="_ETM_Q64_414900"/>
      <w:bookmarkStart w:id="13152" w:name="_ETM_Q64_415010"/>
      <w:bookmarkEnd w:id="13151"/>
      <w:bookmarkEnd w:id="13152"/>
      <w:r>
        <w:rPr>
          <w:rFonts w:hint="cs"/>
          <w:rtl/>
        </w:rPr>
        <w:t xml:space="preserve">בדיוק אנחנו מסתכלים על אותו אדם, המיותר הזה, שהוא יושב-ראש ועדת חוכא ואטלולא, כן? אז לכן, מבחינתנו נעמוד חזק לחזק </w:t>
      </w:r>
      <w:bookmarkStart w:id="13153" w:name="_ETM_Q64_428360"/>
      <w:bookmarkEnd w:id="13153"/>
      <w:r>
        <w:rPr>
          <w:rFonts w:hint="cs"/>
          <w:rtl/>
        </w:rPr>
        <w:t xml:space="preserve">את הרב </w:t>
      </w:r>
      <w:proofErr w:type="spellStart"/>
      <w:r>
        <w:rPr>
          <w:rFonts w:hint="cs"/>
          <w:rtl/>
        </w:rPr>
        <w:t>רבינוביץ</w:t>
      </w:r>
      <w:proofErr w:type="spellEnd"/>
      <w:r>
        <w:rPr>
          <w:rFonts w:hint="cs"/>
          <w:rtl/>
        </w:rPr>
        <w:t xml:space="preserve">', שעושה עבודת קודש, ונעמוד כחומה בצורה </w:t>
      </w:r>
      <w:bookmarkStart w:id="13154" w:name="_ETM_Q64_432315"/>
      <w:bookmarkEnd w:id="13154"/>
      <w:r>
        <w:rPr>
          <w:rFonts w:hint="cs"/>
          <w:rtl/>
        </w:rPr>
        <w:t xml:space="preserve">נגד השיקוץ המתועב הזה, שמנסה לשנות את הסטטוס קוו בכותל הקדוש לכולנו. תודה רבה. </w:t>
      </w:r>
    </w:p>
    <w:p w:rsidR="00DA1059" w:rsidRDefault="00DA1059" w:rsidP="00F95782">
      <w:pPr>
        <w:rPr>
          <w:rtl/>
        </w:rPr>
      </w:pPr>
    </w:p>
    <w:p w:rsidR="00DA1059" w:rsidRDefault="00DA1059" w:rsidP="00F95782">
      <w:pPr>
        <w:pStyle w:val="af7"/>
        <w:keepNext/>
        <w:rPr>
          <w:rtl/>
        </w:rPr>
      </w:pPr>
      <w:bookmarkStart w:id="13155" w:name="ET_yor_6032_28"/>
      <w:r w:rsidRPr="00CC724E">
        <w:rPr>
          <w:rStyle w:val="TagStyle"/>
          <w:rtl/>
        </w:rPr>
        <w:t xml:space="preserve"> &lt;&lt; יור &gt;&gt; </w:t>
      </w:r>
      <w:r>
        <w:rPr>
          <w:rtl/>
        </w:rPr>
        <w:t>היו"ר מנסור עבאס:</w:t>
      </w:r>
      <w:r w:rsidRPr="00CC724E">
        <w:rPr>
          <w:rStyle w:val="TagStyle"/>
          <w:rtl/>
        </w:rPr>
        <w:t xml:space="preserve"> &lt;&lt; יור &gt;&gt;</w:t>
      </w:r>
      <w:r>
        <w:rPr>
          <w:rtl/>
        </w:rPr>
        <w:t xml:space="preserve">   </w:t>
      </w:r>
      <w:bookmarkEnd w:id="13155"/>
    </w:p>
    <w:p w:rsidR="00DA1059" w:rsidRDefault="00DA1059" w:rsidP="00CE6451">
      <w:pPr>
        <w:rPr>
          <w:rtl/>
          <w:lang w:eastAsia="he-IL"/>
        </w:rPr>
      </w:pPr>
    </w:p>
    <w:p w:rsidR="00DA1059" w:rsidRDefault="00DA1059" w:rsidP="00F95782">
      <w:pPr>
        <w:rPr>
          <w:rtl/>
          <w:lang w:eastAsia="he-IL"/>
        </w:rPr>
      </w:pPr>
      <w:r>
        <w:rPr>
          <w:rFonts w:hint="cs"/>
          <w:rtl/>
          <w:lang w:eastAsia="he-IL"/>
        </w:rPr>
        <w:t xml:space="preserve">תודה, חבר </w:t>
      </w:r>
      <w:bookmarkStart w:id="13156" w:name="_ETM_Q64_440980"/>
      <w:bookmarkEnd w:id="13156"/>
      <w:r>
        <w:rPr>
          <w:rFonts w:hint="cs"/>
          <w:rtl/>
          <w:lang w:eastAsia="he-IL"/>
        </w:rPr>
        <w:t xml:space="preserve">הכנסת משה אבוטבול. חבר הכנסת איתמר בן גביר, בבקשה. דקה. </w:t>
      </w:r>
      <w:bookmarkStart w:id="13157" w:name="_ETM_Q64_444641"/>
      <w:bookmarkEnd w:id="13157"/>
    </w:p>
    <w:p w:rsidR="00DA1059" w:rsidRDefault="00DA1059" w:rsidP="00F95782">
      <w:pPr>
        <w:rPr>
          <w:rtl/>
          <w:lang w:eastAsia="he-IL"/>
        </w:rPr>
      </w:pPr>
      <w:bookmarkStart w:id="13158" w:name="_ETM_Q64_444904"/>
      <w:bookmarkStart w:id="13159" w:name="_ETM_Q64_444998"/>
      <w:bookmarkEnd w:id="13158"/>
      <w:bookmarkEnd w:id="13159"/>
    </w:p>
    <w:p w:rsidR="00DA1059" w:rsidRDefault="00DA1059" w:rsidP="00F95782">
      <w:pPr>
        <w:pStyle w:val="a5"/>
        <w:keepNext/>
        <w:rPr>
          <w:rtl/>
        </w:rPr>
      </w:pPr>
      <w:bookmarkStart w:id="13160" w:name="ET_speaker_6147_29"/>
      <w:r w:rsidRPr="00CC724E">
        <w:rPr>
          <w:rStyle w:val="TagStyle"/>
          <w:rtl/>
        </w:rPr>
        <w:t xml:space="preserve"> &lt;&lt; דובר &gt;&gt; </w:t>
      </w:r>
      <w:bookmarkStart w:id="13161" w:name="_Toc85113963"/>
      <w:bookmarkStart w:id="13162" w:name="_Toc85116364"/>
      <w:bookmarkStart w:id="13163" w:name="_Toc85116819"/>
      <w:r>
        <w:rPr>
          <w:rtl/>
        </w:rPr>
        <w:t>איתמר בן גביר (הציונות הדתית):</w:t>
      </w:r>
      <w:bookmarkEnd w:id="13161"/>
      <w:bookmarkEnd w:id="13162"/>
      <w:bookmarkEnd w:id="13163"/>
      <w:r w:rsidRPr="00CC724E">
        <w:rPr>
          <w:rStyle w:val="TagStyle"/>
          <w:rtl/>
        </w:rPr>
        <w:t xml:space="preserve"> &lt;&lt; דובר &gt;&gt;</w:t>
      </w:r>
      <w:r>
        <w:rPr>
          <w:rtl/>
        </w:rPr>
        <w:t xml:space="preserve">   </w:t>
      </w:r>
      <w:bookmarkEnd w:id="13160"/>
    </w:p>
    <w:p w:rsidR="00DA1059" w:rsidRDefault="00DA1059" w:rsidP="00CE6451">
      <w:pPr>
        <w:rPr>
          <w:rtl/>
          <w:lang w:eastAsia="he-IL"/>
        </w:rPr>
      </w:pPr>
    </w:p>
    <w:p w:rsidR="00DA1059" w:rsidRDefault="00DA1059" w:rsidP="00267305">
      <w:pPr>
        <w:rPr>
          <w:rtl/>
          <w:lang w:eastAsia="he-IL"/>
        </w:rPr>
      </w:pPr>
      <w:r>
        <w:rPr>
          <w:rFonts w:hint="cs"/>
          <w:rtl/>
          <w:lang w:eastAsia="he-IL"/>
        </w:rPr>
        <w:t xml:space="preserve">יושב-ראש הישיבה, כנסת נכבדה, אני מתחבר לדברים של </w:t>
      </w:r>
      <w:bookmarkStart w:id="13164" w:name="_ETM_Q64_451259"/>
      <w:bookmarkEnd w:id="13164"/>
      <w:r>
        <w:rPr>
          <w:rFonts w:hint="cs"/>
          <w:rtl/>
          <w:lang w:eastAsia="he-IL"/>
        </w:rPr>
        <w:t xml:space="preserve">חבר הכנסת אבוטבול, ולא שאני משווה </w:t>
      </w:r>
      <w:r>
        <w:rPr>
          <w:rFonts w:hint="eastAsia"/>
          <w:rtl/>
          <w:lang w:eastAsia="he-IL"/>
        </w:rPr>
        <w:t xml:space="preserve">– </w:t>
      </w:r>
      <w:r>
        <w:rPr>
          <w:rFonts w:hint="cs"/>
          <w:rtl/>
          <w:lang w:eastAsia="he-IL"/>
        </w:rPr>
        <w:t xml:space="preserve">כי זכותנו על הר </w:t>
      </w:r>
      <w:bookmarkStart w:id="13165" w:name="_ETM_Q64_455839"/>
      <w:bookmarkEnd w:id="13165"/>
      <w:r>
        <w:rPr>
          <w:rFonts w:hint="cs"/>
          <w:rtl/>
          <w:lang w:eastAsia="he-IL"/>
        </w:rPr>
        <w:t xml:space="preserve">הבית אינה ניתנת לערעור, זה בית המקדש שלנו, </w:t>
      </w:r>
      <w:bookmarkStart w:id="13166" w:name="_ETM_Q64_457360"/>
      <w:bookmarkEnd w:id="13166"/>
      <w:r>
        <w:rPr>
          <w:rFonts w:hint="cs"/>
          <w:rtl/>
          <w:lang w:eastAsia="he-IL"/>
        </w:rPr>
        <w:t>שם היה ושם יהיה, בעזרת השם – אבל אני רק שואל</w:t>
      </w:r>
      <w:bookmarkStart w:id="13167" w:name="_ETM_Q64_462731"/>
      <w:bookmarkEnd w:id="13167"/>
      <w:r>
        <w:rPr>
          <w:rFonts w:hint="cs"/>
          <w:rtl/>
          <w:lang w:eastAsia="he-IL"/>
        </w:rPr>
        <w:t xml:space="preserve">: אם אני הייתי הולך מחר בבוקר עם דגל ישראל </w:t>
      </w:r>
      <w:bookmarkStart w:id="13168" w:name="_ETM_Q64_467004"/>
      <w:bookmarkEnd w:id="13168"/>
      <w:r>
        <w:rPr>
          <w:rFonts w:hint="cs"/>
          <w:rtl/>
          <w:lang w:eastAsia="he-IL"/>
        </w:rPr>
        <w:t xml:space="preserve">או עם ספר תורה ונכנס </w:t>
      </w:r>
      <w:r w:rsidR="005A1C2D">
        <w:rPr>
          <w:rFonts w:hint="eastAsia"/>
          <w:rtl/>
          <w:lang w:eastAsia="he-IL"/>
        </w:rPr>
        <w:t>–</w:t>
      </w:r>
      <w:r w:rsidR="005A1C2D">
        <w:rPr>
          <w:rFonts w:hint="cs"/>
          <w:rtl/>
          <w:lang w:eastAsia="he-IL"/>
        </w:rPr>
        <w:t xml:space="preserve"> </w:t>
      </w:r>
      <w:r>
        <w:rPr>
          <w:rFonts w:hint="cs"/>
          <w:rtl/>
          <w:lang w:eastAsia="he-IL"/>
        </w:rPr>
        <w:t xml:space="preserve">לא להר הבית, לשטח </w:t>
      </w:r>
      <w:bookmarkStart w:id="13169" w:name="_ETM_Q64_468817"/>
      <w:bookmarkEnd w:id="13169"/>
      <w:r>
        <w:rPr>
          <w:rFonts w:hint="cs"/>
          <w:rtl/>
          <w:lang w:eastAsia="he-IL"/>
        </w:rPr>
        <w:t>הר הבית, ששם יהודים מסתובבים ונכנסים, אלא למסגד אל-אקצא</w:t>
      </w:r>
      <w:r w:rsidR="005A1C2D">
        <w:rPr>
          <w:rFonts w:hint="cs"/>
          <w:rtl/>
          <w:lang w:eastAsia="he-IL"/>
        </w:rPr>
        <w:t xml:space="preserve"> </w:t>
      </w:r>
      <w:r w:rsidR="005A1C2D">
        <w:rPr>
          <w:rFonts w:hint="eastAsia"/>
          <w:rtl/>
          <w:lang w:eastAsia="he-IL"/>
        </w:rPr>
        <w:t>–</w:t>
      </w:r>
      <w:r w:rsidR="00267305">
        <w:rPr>
          <w:rFonts w:hint="cs"/>
          <w:rtl/>
          <w:lang w:eastAsia="he-IL"/>
        </w:rPr>
        <w:t xml:space="preserve"> </w:t>
      </w:r>
      <w:r>
        <w:rPr>
          <w:rFonts w:hint="cs"/>
          <w:rtl/>
          <w:lang w:eastAsia="he-IL"/>
        </w:rPr>
        <w:t xml:space="preserve">מה היית אומר, חבר הכנסת אלון טל? מה </w:t>
      </w:r>
      <w:bookmarkStart w:id="13170" w:name="_ETM_Q64_476627"/>
      <w:bookmarkEnd w:id="13170"/>
      <w:r>
        <w:rPr>
          <w:rFonts w:hint="cs"/>
          <w:rtl/>
          <w:lang w:eastAsia="he-IL"/>
        </w:rPr>
        <w:t xml:space="preserve">הייתם אומרים? הייתם זועקים, אומרים שזה חמור ושזה חוצפה </w:t>
      </w:r>
      <w:bookmarkStart w:id="13171" w:name="_ETM_Q64_482210"/>
      <w:bookmarkEnd w:id="13171"/>
      <w:r>
        <w:rPr>
          <w:rFonts w:hint="cs"/>
          <w:rtl/>
          <w:lang w:eastAsia="he-IL"/>
        </w:rPr>
        <w:t>ושזה פגיעה.</w:t>
      </w:r>
      <w:bookmarkStart w:id="13172" w:name="_ETM_Q64_483892"/>
      <w:bookmarkStart w:id="13173" w:name="_ETM_Q64_483965"/>
      <w:bookmarkStart w:id="13174" w:name="_ETM_Q64_484034"/>
      <w:bookmarkEnd w:id="13172"/>
      <w:bookmarkEnd w:id="13173"/>
      <w:bookmarkEnd w:id="13174"/>
      <w:r w:rsidR="005A1C2D">
        <w:rPr>
          <w:rFonts w:hint="cs"/>
          <w:rtl/>
          <w:lang w:eastAsia="he-IL"/>
        </w:rPr>
        <w:t xml:space="preserve"> </w:t>
      </w:r>
      <w:r>
        <w:rPr>
          <w:rFonts w:hint="cs"/>
          <w:rtl/>
          <w:lang w:eastAsia="he-IL"/>
        </w:rPr>
        <w:t>א</w:t>
      </w:r>
      <w:bookmarkStart w:id="13175" w:name="_ETM_Q64_484137"/>
      <w:bookmarkEnd w:id="13175"/>
      <w:r>
        <w:rPr>
          <w:rFonts w:hint="cs"/>
          <w:rtl/>
          <w:lang w:eastAsia="he-IL"/>
        </w:rPr>
        <w:t xml:space="preserve">בל אתם צבועים, אתם צבועים ודו-פרצופיים, וזאת ההתנהלות שלכם, </w:t>
      </w:r>
      <w:bookmarkStart w:id="13176" w:name="_ETM_Q64_488423"/>
      <w:bookmarkEnd w:id="13176"/>
      <w:r>
        <w:rPr>
          <w:rFonts w:hint="cs"/>
          <w:rtl/>
          <w:lang w:eastAsia="he-IL"/>
        </w:rPr>
        <w:t>כך היא נראית.</w:t>
      </w:r>
    </w:p>
    <w:p w:rsidR="00DA1059" w:rsidRDefault="00DA1059" w:rsidP="00F95782">
      <w:pPr>
        <w:rPr>
          <w:rtl/>
          <w:lang w:eastAsia="he-IL"/>
        </w:rPr>
      </w:pPr>
    </w:p>
    <w:p w:rsidR="00DA1059" w:rsidRDefault="00DA1059" w:rsidP="00F95782">
      <w:pPr>
        <w:pStyle w:val="af6"/>
        <w:keepNext/>
        <w:rPr>
          <w:rtl/>
        </w:rPr>
      </w:pPr>
      <w:bookmarkStart w:id="13177" w:name="ET_interruption_6225_30"/>
      <w:r w:rsidRPr="00CC724E">
        <w:rPr>
          <w:rStyle w:val="TagStyle"/>
          <w:rtl/>
        </w:rPr>
        <w:t xml:space="preserve"> &lt;&lt; קריאה &gt;&gt; </w:t>
      </w:r>
      <w:r>
        <w:rPr>
          <w:rtl/>
        </w:rPr>
        <w:t>אלון טל (כחול לבן):</w:t>
      </w:r>
      <w:r w:rsidRPr="00CC724E">
        <w:rPr>
          <w:rStyle w:val="TagStyle"/>
          <w:rtl/>
        </w:rPr>
        <w:t xml:space="preserve"> &lt;&lt; קריאה &gt;&gt;</w:t>
      </w:r>
      <w:r>
        <w:rPr>
          <w:rtl/>
        </w:rPr>
        <w:t xml:space="preserve">   </w:t>
      </w:r>
      <w:bookmarkEnd w:id="13177"/>
    </w:p>
    <w:p w:rsidR="00DA1059" w:rsidRDefault="00DA1059" w:rsidP="00CE6451">
      <w:pPr>
        <w:rPr>
          <w:rtl/>
          <w:lang w:eastAsia="he-IL"/>
        </w:rPr>
      </w:pPr>
    </w:p>
    <w:p w:rsidR="00DA1059" w:rsidRDefault="00DA1059" w:rsidP="00F95782">
      <w:pPr>
        <w:rPr>
          <w:rtl/>
          <w:lang w:eastAsia="he-IL"/>
        </w:rPr>
      </w:pPr>
      <w:r>
        <w:rPr>
          <w:rFonts w:hint="cs"/>
          <w:rtl/>
          <w:lang w:eastAsia="he-IL"/>
        </w:rPr>
        <w:t xml:space="preserve">אתה מכחיש </w:t>
      </w:r>
      <w:r w:rsidR="00267305">
        <w:rPr>
          <w:rFonts w:hint="cs"/>
          <w:rtl/>
          <w:lang w:eastAsia="he-IL"/>
        </w:rPr>
        <w:t>– – –</w:t>
      </w:r>
      <w:bookmarkStart w:id="13178" w:name="_ETM_Q64_491110"/>
      <w:bookmarkEnd w:id="13178"/>
    </w:p>
    <w:p w:rsidR="00DA1059" w:rsidRDefault="00DA1059" w:rsidP="00F95782">
      <w:pPr>
        <w:rPr>
          <w:rtl/>
          <w:lang w:eastAsia="he-IL"/>
        </w:rPr>
      </w:pPr>
      <w:bookmarkStart w:id="13179" w:name="_ETM_Q64_491207"/>
      <w:bookmarkEnd w:id="13179"/>
    </w:p>
    <w:p w:rsidR="00DA1059" w:rsidRDefault="00DA1059" w:rsidP="00F95782">
      <w:pPr>
        <w:pStyle w:val="-"/>
        <w:keepNext/>
        <w:rPr>
          <w:rtl/>
        </w:rPr>
      </w:pPr>
      <w:bookmarkStart w:id="13180" w:name="ET_speakercontinue_6147_31"/>
      <w:r w:rsidRPr="00CC724E">
        <w:rPr>
          <w:rStyle w:val="TagStyle"/>
          <w:rtl/>
        </w:rPr>
        <w:t xml:space="preserve"> &lt;&lt; דובר_המשך &gt;&gt; </w:t>
      </w:r>
      <w:r>
        <w:rPr>
          <w:rtl/>
        </w:rPr>
        <w:t>איתמר בן גביר (הציונות הדתית):</w:t>
      </w:r>
      <w:r w:rsidRPr="00CC724E">
        <w:rPr>
          <w:rStyle w:val="TagStyle"/>
          <w:rtl/>
        </w:rPr>
        <w:t xml:space="preserve"> &lt;&lt; דובר_המשך &gt;&gt;</w:t>
      </w:r>
      <w:r>
        <w:rPr>
          <w:rtl/>
        </w:rPr>
        <w:t xml:space="preserve">   </w:t>
      </w:r>
      <w:bookmarkEnd w:id="13180"/>
    </w:p>
    <w:p w:rsidR="00DA1059" w:rsidRDefault="00DA1059" w:rsidP="00CE6451">
      <w:pPr>
        <w:rPr>
          <w:rtl/>
          <w:lang w:eastAsia="he-IL"/>
        </w:rPr>
      </w:pPr>
    </w:p>
    <w:p w:rsidR="00DA1059" w:rsidRDefault="00DA1059" w:rsidP="005A1C2D">
      <w:pPr>
        <w:rPr>
          <w:rtl/>
          <w:lang w:eastAsia="he-IL"/>
        </w:rPr>
      </w:pPr>
      <w:r>
        <w:rPr>
          <w:rFonts w:hint="cs"/>
          <w:rtl/>
          <w:lang w:eastAsia="he-IL"/>
        </w:rPr>
        <w:t>כך היא נראית. אתה</w:t>
      </w:r>
      <w:bookmarkStart w:id="13181" w:name="_ETM_Q64_490658"/>
      <w:bookmarkEnd w:id="13181"/>
      <w:r>
        <w:rPr>
          <w:rFonts w:hint="cs"/>
          <w:rtl/>
          <w:lang w:eastAsia="he-IL"/>
        </w:rPr>
        <w:t xml:space="preserve"> </w:t>
      </w:r>
      <w:r>
        <w:rPr>
          <w:rtl/>
          <w:lang w:eastAsia="he-IL"/>
        </w:rPr>
        <w:t>–</w:t>
      </w:r>
      <w:r>
        <w:rPr>
          <w:rFonts w:hint="cs"/>
          <w:rtl/>
          <w:lang w:eastAsia="he-IL"/>
        </w:rPr>
        <w:t xml:space="preserve"> אם אני הייתי נכנס עם ספר תורה למסגד </w:t>
      </w:r>
      <w:bookmarkStart w:id="13182" w:name="_ETM_Q64_496695"/>
      <w:bookmarkEnd w:id="13182"/>
      <w:r>
        <w:rPr>
          <w:rFonts w:hint="cs"/>
          <w:rtl/>
          <w:lang w:eastAsia="he-IL"/>
        </w:rPr>
        <w:t>אל-אקצא, מה אתה היית אומר</w:t>
      </w:r>
      <w:r w:rsidR="005A1C2D">
        <w:rPr>
          <w:rFonts w:hint="cs"/>
          <w:rtl/>
          <w:lang w:eastAsia="he-IL"/>
        </w:rPr>
        <w:t>,</w:t>
      </w:r>
      <w:r>
        <w:rPr>
          <w:rFonts w:hint="cs"/>
          <w:rtl/>
          <w:lang w:eastAsia="he-IL"/>
        </w:rPr>
        <w:t xml:space="preserve"> מה אתה היית אומר? אתה היית הראשון שיוצא ואומר: זה לא בסדר, </w:t>
      </w:r>
      <w:bookmarkStart w:id="13183" w:name="_ETM_Q64_502566"/>
      <w:bookmarkEnd w:id="13183"/>
      <w:r>
        <w:rPr>
          <w:rFonts w:hint="cs"/>
          <w:rtl/>
          <w:lang w:eastAsia="he-IL"/>
        </w:rPr>
        <w:t>זה לא יפה, זה לא נאה.</w:t>
      </w:r>
      <w:r w:rsidR="005A1C2D">
        <w:rPr>
          <w:rFonts w:hint="cs"/>
          <w:rtl/>
          <w:lang w:eastAsia="he-IL"/>
        </w:rPr>
        <w:t xml:space="preserve"> </w:t>
      </w:r>
      <w:r>
        <w:rPr>
          <w:rFonts w:hint="cs"/>
          <w:rtl/>
          <w:lang w:eastAsia="he-IL"/>
        </w:rPr>
        <w:t xml:space="preserve">חבורת צבועים, חבורת דו-פרצופיים. מה שחשוב לכם זה לפגוע, זה לעשות פרובוקציה, זה </w:t>
      </w:r>
      <w:bookmarkStart w:id="13184" w:name="_ETM_Q64_516173"/>
      <w:bookmarkEnd w:id="13184"/>
      <w:r>
        <w:rPr>
          <w:rFonts w:hint="cs"/>
          <w:rtl/>
          <w:lang w:eastAsia="he-IL"/>
        </w:rPr>
        <w:t>להתסיס, זה לעורר מדנים</w:t>
      </w:r>
      <w:bookmarkStart w:id="13185" w:name="_ETM_Q64_518889"/>
      <w:bookmarkStart w:id="13186" w:name="_ETM_Q64_518994"/>
      <w:bookmarkEnd w:id="13185"/>
      <w:bookmarkEnd w:id="13186"/>
      <w:r>
        <w:rPr>
          <w:rFonts w:hint="cs"/>
          <w:rtl/>
          <w:lang w:eastAsia="he-IL"/>
        </w:rPr>
        <w:t>. זה אתם.</w:t>
      </w:r>
    </w:p>
    <w:p w:rsidR="00DA1059" w:rsidRDefault="00DA1059" w:rsidP="00F95782">
      <w:pPr>
        <w:rPr>
          <w:rtl/>
          <w:lang w:eastAsia="he-IL"/>
        </w:rPr>
      </w:pPr>
      <w:bookmarkStart w:id="13187" w:name="_ETM_Q64_518503"/>
      <w:bookmarkStart w:id="13188" w:name="_ETM_Q64_518596"/>
      <w:bookmarkEnd w:id="13187"/>
      <w:bookmarkEnd w:id="13188"/>
    </w:p>
    <w:p w:rsidR="00DA1059" w:rsidRDefault="00DA1059" w:rsidP="00F95782">
      <w:pPr>
        <w:pStyle w:val="af7"/>
        <w:keepNext/>
        <w:rPr>
          <w:rtl/>
        </w:rPr>
      </w:pPr>
      <w:bookmarkStart w:id="13189" w:name="ET_yor_6032_32"/>
      <w:r w:rsidRPr="00CC724E">
        <w:rPr>
          <w:rStyle w:val="TagStyle"/>
          <w:rtl/>
        </w:rPr>
        <w:t xml:space="preserve"> &lt;&lt; יור &gt;&gt; </w:t>
      </w:r>
      <w:r>
        <w:rPr>
          <w:rtl/>
        </w:rPr>
        <w:t>היו"ר מנסור עבאס:</w:t>
      </w:r>
      <w:r w:rsidRPr="00CC724E">
        <w:rPr>
          <w:rStyle w:val="TagStyle"/>
          <w:rtl/>
        </w:rPr>
        <w:t xml:space="preserve"> &lt;&lt; יור &gt;&gt;</w:t>
      </w:r>
      <w:r>
        <w:rPr>
          <w:rtl/>
        </w:rPr>
        <w:t xml:space="preserve">   </w:t>
      </w:r>
      <w:bookmarkEnd w:id="13189"/>
    </w:p>
    <w:p w:rsidR="00DA1059" w:rsidRDefault="00DA1059" w:rsidP="00CE6451">
      <w:pPr>
        <w:rPr>
          <w:rtl/>
          <w:lang w:eastAsia="he-IL"/>
        </w:rPr>
      </w:pPr>
    </w:p>
    <w:p w:rsidR="00DA1059" w:rsidRDefault="00DA1059" w:rsidP="00267305">
      <w:pPr>
        <w:rPr>
          <w:rtl/>
          <w:lang w:eastAsia="he-IL"/>
        </w:rPr>
      </w:pPr>
      <w:bookmarkStart w:id="13190" w:name="_ETM_Q64_519713"/>
      <w:bookmarkEnd w:id="13190"/>
      <w:r>
        <w:rPr>
          <w:rFonts w:hint="cs"/>
          <w:rtl/>
          <w:lang w:eastAsia="he-IL"/>
        </w:rPr>
        <w:t xml:space="preserve">חבר אחרון </w:t>
      </w:r>
      <w:r>
        <w:rPr>
          <w:rFonts w:hint="eastAsia"/>
          <w:rtl/>
          <w:lang w:eastAsia="he-IL"/>
        </w:rPr>
        <w:t xml:space="preserve">– </w:t>
      </w:r>
      <w:r>
        <w:rPr>
          <w:rFonts w:hint="cs"/>
          <w:rtl/>
          <w:lang w:eastAsia="he-IL"/>
        </w:rPr>
        <w:t xml:space="preserve">חבר </w:t>
      </w:r>
      <w:bookmarkStart w:id="13191" w:name="_ETM_Q64_522534"/>
      <w:bookmarkEnd w:id="13191"/>
      <w:r>
        <w:rPr>
          <w:rFonts w:hint="cs"/>
          <w:rtl/>
          <w:lang w:eastAsia="he-IL"/>
        </w:rPr>
        <w:t>הכנסת יצחק פינדרוס,</w:t>
      </w:r>
      <w:r w:rsidR="00267305">
        <w:rPr>
          <w:rFonts w:hint="cs"/>
          <w:rtl/>
          <w:lang w:eastAsia="he-IL"/>
        </w:rPr>
        <w:t xml:space="preserve"> </w:t>
      </w:r>
      <w:r>
        <w:rPr>
          <w:rFonts w:hint="cs"/>
          <w:rtl/>
          <w:lang w:eastAsia="he-IL"/>
        </w:rPr>
        <w:t xml:space="preserve">בבקשה. </w:t>
      </w:r>
    </w:p>
    <w:p w:rsidR="00DA1059" w:rsidRDefault="00DA1059" w:rsidP="00F95782">
      <w:pPr>
        <w:rPr>
          <w:rtl/>
          <w:lang w:eastAsia="he-IL"/>
        </w:rPr>
      </w:pPr>
      <w:bookmarkStart w:id="13192" w:name="_ETM_Q64_528366"/>
      <w:bookmarkStart w:id="13193" w:name="_ETM_Q64_528495"/>
      <w:bookmarkStart w:id="13194" w:name="_ETM_Q64_528534"/>
      <w:bookmarkStart w:id="13195" w:name="_ETM_Q64_528630"/>
      <w:bookmarkEnd w:id="13192"/>
      <w:bookmarkEnd w:id="13193"/>
      <w:bookmarkEnd w:id="13194"/>
      <w:bookmarkEnd w:id="13195"/>
    </w:p>
    <w:p w:rsidR="00DA1059" w:rsidRDefault="00DA1059" w:rsidP="00F95782">
      <w:pPr>
        <w:pStyle w:val="a5"/>
        <w:keepNext/>
        <w:rPr>
          <w:rtl/>
        </w:rPr>
      </w:pPr>
      <w:bookmarkStart w:id="13196" w:name="ET_speaker_5797_33"/>
      <w:r w:rsidRPr="00CC724E">
        <w:rPr>
          <w:rStyle w:val="TagStyle"/>
          <w:rtl/>
        </w:rPr>
        <w:t xml:space="preserve"> &lt;&lt; דובר &gt;&gt; </w:t>
      </w:r>
      <w:bookmarkStart w:id="13197" w:name="_Toc85113964"/>
      <w:bookmarkStart w:id="13198" w:name="_Toc85116365"/>
      <w:bookmarkStart w:id="13199" w:name="_Toc85116820"/>
      <w:r>
        <w:rPr>
          <w:rtl/>
        </w:rPr>
        <w:t>יצחק פינדרוס (יהדות התורה):</w:t>
      </w:r>
      <w:bookmarkEnd w:id="13197"/>
      <w:bookmarkEnd w:id="13198"/>
      <w:bookmarkEnd w:id="13199"/>
      <w:r w:rsidRPr="00CC724E">
        <w:rPr>
          <w:rStyle w:val="TagStyle"/>
          <w:rtl/>
        </w:rPr>
        <w:t xml:space="preserve"> &lt;&lt; דובר &gt;&gt;</w:t>
      </w:r>
      <w:r>
        <w:rPr>
          <w:rtl/>
        </w:rPr>
        <w:t xml:space="preserve">   </w:t>
      </w:r>
      <w:bookmarkEnd w:id="13196"/>
    </w:p>
    <w:p w:rsidR="00DA1059" w:rsidRDefault="00DA1059" w:rsidP="00CE6451">
      <w:pPr>
        <w:rPr>
          <w:rtl/>
          <w:lang w:eastAsia="he-IL"/>
        </w:rPr>
      </w:pPr>
    </w:p>
    <w:p w:rsidR="00DA1059" w:rsidRDefault="00DA1059" w:rsidP="00F95782">
      <w:pPr>
        <w:rPr>
          <w:rtl/>
          <w:lang w:eastAsia="he-IL"/>
        </w:rPr>
      </w:pPr>
      <w:r>
        <w:rPr>
          <w:rFonts w:hint="cs"/>
          <w:rtl/>
          <w:lang w:eastAsia="he-IL"/>
        </w:rPr>
        <w:t xml:space="preserve">אדוני היושב-ראש, אני שמעתי </w:t>
      </w:r>
      <w:bookmarkStart w:id="13200" w:name="_ETM_Q64_528575"/>
      <w:bookmarkEnd w:id="13200"/>
      <w:r>
        <w:rPr>
          <w:rFonts w:hint="cs"/>
          <w:rtl/>
          <w:lang w:eastAsia="he-IL"/>
        </w:rPr>
        <w:t xml:space="preserve">את השרה מצטטת את אותו שר שנמצא כרגע בבחריין </w:t>
      </w:r>
      <w:bookmarkStart w:id="13201" w:name="_ETM_Q64_535569"/>
      <w:bookmarkEnd w:id="13201"/>
      <w:r>
        <w:rPr>
          <w:rFonts w:hint="cs"/>
          <w:rtl/>
          <w:lang w:eastAsia="he-IL"/>
        </w:rPr>
        <w:t xml:space="preserve">ואומרת שהיא רוצה שהכותל המערבי יהיה מקום של שלום. אני </w:t>
      </w:r>
      <w:bookmarkStart w:id="13202" w:name="_ETM_Q64_540249"/>
      <w:bookmarkEnd w:id="13202"/>
      <w:r>
        <w:rPr>
          <w:rFonts w:hint="cs"/>
          <w:rtl/>
          <w:lang w:eastAsia="he-IL"/>
        </w:rPr>
        <w:t xml:space="preserve">חייב לומר לך שאני מזועזע. יש קבוצה פרובוקטיבית שקוראת לעצמה </w:t>
      </w:r>
      <w:bookmarkStart w:id="13203" w:name="_ETM_Q64_544971"/>
      <w:bookmarkEnd w:id="13203"/>
      <w:r>
        <w:rPr>
          <w:rFonts w:hint="cs"/>
          <w:rtl/>
          <w:lang w:eastAsia="he-IL"/>
        </w:rPr>
        <w:t>"נשות הפרובוקציה", ש-30 שנה באה פעם ב-30 יום.</w:t>
      </w:r>
    </w:p>
    <w:p w:rsidR="00DA1059" w:rsidRDefault="00DA1059" w:rsidP="00F95782">
      <w:pPr>
        <w:rPr>
          <w:rtl/>
          <w:lang w:eastAsia="he-IL"/>
        </w:rPr>
      </w:pPr>
      <w:bookmarkStart w:id="13204" w:name="_ETM_Q64_549015"/>
      <w:bookmarkStart w:id="13205" w:name="_ETM_Q64_549110"/>
      <w:bookmarkEnd w:id="13204"/>
      <w:bookmarkEnd w:id="13205"/>
    </w:p>
    <w:p w:rsidR="00DA1059" w:rsidRDefault="00DA1059" w:rsidP="005A1C2D">
      <w:pPr>
        <w:rPr>
          <w:rtl/>
          <w:lang w:eastAsia="he-IL"/>
        </w:rPr>
      </w:pPr>
      <w:bookmarkStart w:id="13206" w:name="_ETM_Q64_549159"/>
      <w:bookmarkStart w:id="13207" w:name="_ETM_Q64_549261"/>
      <w:bookmarkEnd w:id="13206"/>
      <w:bookmarkEnd w:id="13207"/>
      <w:r>
        <w:rPr>
          <w:rFonts w:hint="cs"/>
          <w:rtl/>
          <w:lang w:eastAsia="he-IL"/>
        </w:rPr>
        <w:t xml:space="preserve">אני רוצה </w:t>
      </w:r>
      <w:bookmarkStart w:id="13208" w:name="_ETM_Q64_548619"/>
      <w:bookmarkEnd w:id="13208"/>
      <w:r>
        <w:rPr>
          <w:rFonts w:hint="cs"/>
          <w:rtl/>
          <w:lang w:eastAsia="he-IL"/>
        </w:rPr>
        <w:t>רק לומר דבר אחד: כשה</w:t>
      </w:r>
      <w:r w:rsidR="005A1C2D">
        <w:rPr>
          <w:rFonts w:hint="cs"/>
          <w:rtl/>
          <w:lang w:eastAsia="he-IL"/>
        </w:rPr>
        <w:t>ן</w:t>
      </w:r>
      <w:r>
        <w:rPr>
          <w:rFonts w:hint="cs"/>
          <w:rtl/>
          <w:lang w:eastAsia="he-IL"/>
        </w:rPr>
        <w:t xml:space="preserve"> התחילו לפני 30 שנה, </w:t>
      </w:r>
      <w:bookmarkStart w:id="13209" w:name="_ETM_Q64_553157"/>
      <w:bookmarkEnd w:id="13209"/>
      <w:r>
        <w:rPr>
          <w:rFonts w:hint="cs"/>
          <w:rtl/>
          <w:lang w:eastAsia="he-IL"/>
        </w:rPr>
        <w:t xml:space="preserve">הגיעו לכותל 300,000 איש בשנה. היום מגיעים מעל שלושה מיליון </w:t>
      </w:r>
      <w:bookmarkStart w:id="13210" w:name="_ETM_Q64_557937"/>
      <w:bookmarkEnd w:id="13210"/>
      <w:r>
        <w:rPr>
          <w:rFonts w:hint="cs"/>
          <w:rtl/>
          <w:lang w:eastAsia="he-IL"/>
        </w:rPr>
        <w:t xml:space="preserve">יהודים, מצביעים ברגליים, בגלל ההתנהלות של הכותל המערבי. </w:t>
      </w:r>
      <w:bookmarkStart w:id="13211" w:name="_ETM_Q64_563052"/>
      <w:bookmarkEnd w:id="13211"/>
      <w:r>
        <w:rPr>
          <w:rFonts w:hint="cs"/>
          <w:rtl/>
          <w:lang w:eastAsia="he-IL"/>
        </w:rPr>
        <w:t>איך הם מע</w:t>
      </w:r>
      <w:r w:rsidR="006004C3">
        <w:rPr>
          <w:rFonts w:hint="cs"/>
          <w:rtl/>
          <w:lang w:eastAsia="he-IL"/>
        </w:rPr>
        <w:t>י</w:t>
      </w:r>
      <w:r>
        <w:rPr>
          <w:rFonts w:hint="cs"/>
          <w:rtl/>
          <w:lang w:eastAsia="he-IL"/>
        </w:rPr>
        <w:t xml:space="preserve">זים להשוות? מגיעה קבוצה פרובוקטיבית שעוברת </w:t>
      </w:r>
      <w:bookmarkStart w:id="13212" w:name="_ETM_Q64_569700"/>
      <w:bookmarkEnd w:id="13212"/>
      <w:r>
        <w:rPr>
          <w:rFonts w:hint="cs"/>
          <w:rtl/>
          <w:lang w:eastAsia="he-IL"/>
        </w:rPr>
        <w:t xml:space="preserve">כבר 30 שנה על החוק, כל פעם עוברים עוד צעד, </w:t>
      </w:r>
      <w:bookmarkStart w:id="13213" w:name="_ETM_Q64_571646"/>
      <w:bookmarkEnd w:id="13213"/>
      <w:r>
        <w:rPr>
          <w:rFonts w:hint="cs"/>
          <w:rtl/>
          <w:lang w:eastAsia="he-IL"/>
        </w:rPr>
        <w:t>באים לבית המשפט לקבל סעד ועוברים צעד נוסף, מעבר לבית המשפט; משתמשים בחסינות של איזה חבר כנסת שנבחר פה בתאונת דרכים עוד פעם לעבור על החוק, ו</w:t>
      </w:r>
      <w:bookmarkStart w:id="13214" w:name="_ETM_Q64_581831"/>
      <w:bookmarkEnd w:id="13214"/>
      <w:r>
        <w:rPr>
          <w:rFonts w:hint="cs"/>
          <w:rtl/>
          <w:lang w:eastAsia="he-IL"/>
        </w:rPr>
        <w:t>כולנו שותקים</w:t>
      </w:r>
      <w:r w:rsidR="005A1C2D">
        <w:rPr>
          <w:rFonts w:hint="cs"/>
          <w:rtl/>
          <w:lang w:eastAsia="he-IL"/>
        </w:rPr>
        <w:t>,</w:t>
      </w:r>
      <w:r>
        <w:rPr>
          <w:rFonts w:hint="cs"/>
          <w:rtl/>
          <w:lang w:eastAsia="he-IL"/>
        </w:rPr>
        <w:t xml:space="preserve"> כשהמקום מתנהל.</w:t>
      </w:r>
    </w:p>
    <w:p w:rsidR="00DA1059" w:rsidRDefault="00DA1059" w:rsidP="00F95782">
      <w:pPr>
        <w:rPr>
          <w:rtl/>
          <w:lang w:eastAsia="he-IL"/>
        </w:rPr>
      </w:pPr>
      <w:bookmarkStart w:id="13215" w:name="_ETM_Q64_583930"/>
      <w:bookmarkStart w:id="13216" w:name="_ETM_Q64_584035"/>
      <w:bookmarkEnd w:id="13215"/>
      <w:bookmarkEnd w:id="13216"/>
    </w:p>
    <w:p w:rsidR="00DA1059" w:rsidRDefault="00DA1059" w:rsidP="00F95782">
      <w:pPr>
        <w:pStyle w:val="af7"/>
        <w:keepNext/>
        <w:rPr>
          <w:rtl/>
        </w:rPr>
      </w:pPr>
      <w:bookmarkStart w:id="13217" w:name="ET_yor_6032_34"/>
      <w:r w:rsidRPr="00CC724E">
        <w:rPr>
          <w:rStyle w:val="TagStyle"/>
          <w:rtl/>
        </w:rPr>
        <w:t xml:space="preserve"> &lt;&lt; יור &gt;&gt; </w:t>
      </w:r>
      <w:r>
        <w:rPr>
          <w:rtl/>
        </w:rPr>
        <w:t>היו"ר מנסור עבאס:</w:t>
      </w:r>
      <w:r w:rsidRPr="00CC724E">
        <w:rPr>
          <w:rStyle w:val="TagStyle"/>
          <w:rtl/>
        </w:rPr>
        <w:t xml:space="preserve"> &lt;&lt; יור &gt;&gt;</w:t>
      </w:r>
      <w:r>
        <w:rPr>
          <w:rtl/>
        </w:rPr>
        <w:t xml:space="preserve">   </w:t>
      </w:r>
      <w:bookmarkEnd w:id="13217"/>
    </w:p>
    <w:p w:rsidR="00DA1059" w:rsidRDefault="00DA1059" w:rsidP="00CE6451">
      <w:pPr>
        <w:rPr>
          <w:rtl/>
          <w:lang w:eastAsia="he-IL"/>
        </w:rPr>
      </w:pPr>
    </w:p>
    <w:p w:rsidR="00DA1059" w:rsidRDefault="00DA1059" w:rsidP="00F95782">
      <w:pPr>
        <w:rPr>
          <w:rtl/>
          <w:lang w:eastAsia="he-IL"/>
        </w:rPr>
      </w:pPr>
      <w:r>
        <w:rPr>
          <w:rFonts w:hint="cs"/>
          <w:rtl/>
          <w:lang w:eastAsia="he-IL"/>
        </w:rPr>
        <w:t>כן.</w:t>
      </w:r>
    </w:p>
    <w:p w:rsidR="00DA1059" w:rsidRDefault="00DA1059" w:rsidP="00F95782">
      <w:pPr>
        <w:rPr>
          <w:rtl/>
          <w:lang w:eastAsia="he-IL"/>
        </w:rPr>
      </w:pPr>
      <w:bookmarkStart w:id="13218" w:name="_ETM_Q64_582416"/>
      <w:bookmarkEnd w:id="13218"/>
    </w:p>
    <w:p w:rsidR="00DA1059" w:rsidRDefault="00DA1059" w:rsidP="00F95782">
      <w:pPr>
        <w:pStyle w:val="-"/>
        <w:keepNext/>
        <w:rPr>
          <w:rtl/>
        </w:rPr>
      </w:pPr>
      <w:bookmarkStart w:id="13219" w:name="ET_speakercontinue_5797_35"/>
      <w:r w:rsidRPr="00CC724E">
        <w:rPr>
          <w:rStyle w:val="TagStyle"/>
          <w:rtl/>
        </w:rPr>
        <w:t xml:space="preserve"> &lt;&lt; דובר_המשך &gt;&gt; </w:t>
      </w:r>
      <w:r>
        <w:rPr>
          <w:rtl/>
        </w:rPr>
        <w:t>יצחק פינדרוס (יהדות התורה):</w:t>
      </w:r>
      <w:r w:rsidRPr="00CC724E">
        <w:rPr>
          <w:rStyle w:val="TagStyle"/>
          <w:rtl/>
        </w:rPr>
        <w:t xml:space="preserve"> &lt;&lt; דובר_המשך &gt;&gt;</w:t>
      </w:r>
      <w:r>
        <w:rPr>
          <w:rtl/>
        </w:rPr>
        <w:t xml:space="preserve">   </w:t>
      </w:r>
      <w:bookmarkEnd w:id="13219"/>
    </w:p>
    <w:p w:rsidR="00DA1059" w:rsidRDefault="00DA1059" w:rsidP="00CE6451">
      <w:pPr>
        <w:rPr>
          <w:rtl/>
          <w:lang w:eastAsia="he-IL"/>
        </w:rPr>
      </w:pPr>
    </w:p>
    <w:p w:rsidR="00DA1059" w:rsidRDefault="00DA1059" w:rsidP="005A1C2D">
      <w:pPr>
        <w:rPr>
          <w:rtl/>
          <w:lang w:eastAsia="he-IL"/>
        </w:rPr>
      </w:pPr>
      <w:bookmarkStart w:id="13220" w:name="_ETM_Q64_583155"/>
      <w:bookmarkEnd w:id="13220"/>
      <w:r>
        <w:rPr>
          <w:rFonts w:hint="cs"/>
          <w:rtl/>
          <w:lang w:eastAsia="he-IL"/>
        </w:rPr>
        <w:t>הכי אני מתפלא על הדובר הראשון</w:t>
      </w:r>
      <w:bookmarkStart w:id="13221" w:name="_ETM_Q64_586603"/>
      <w:bookmarkEnd w:id="13221"/>
      <w:r>
        <w:rPr>
          <w:rFonts w:hint="cs"/>
          <w:rtl/>
          <w:lang w:eastAsia="he-IL"/>
        </w:rPr>
        <w:t xml:space="preserve"> כאן בדיון. מה היה קורה אם היינו עושים את זה </w:t>
      </w:r>
      <w:bookmarkStart w:id="13222" w:name="_ETM_Q64_592220"/>
      <w:bookmarkEnd w:id="13222"/>
      <w:r>
        <w:rPr>
          <w:rFonts w:hint="cs"/>
          <w:rtl/>
          <w:lang w:eastAsia="he-IL"/>
        </w:rPr>
        <w:t xml:space="preserve">בכל מקום אחר? מקום שמתנהל בשקט, ברוגע, מיליוני </w:t>
      </w:r>
      <w:bookmarkStart w:id="13223" w:name="_ETM_Q64_592853"/>
      <w:bookmarkEnd w:id="13223"/>
      <w:r>
        <w:rPr>
          <w:rFonts w:hint="cs"/>
          <w:rtl/>
          <w:lang w:eastAsia="he-IL"/>
        </w:rPr>
        <w:t>איש מגיעים ברוגע, והי</w:t>
      </w:r>
      <w:r w:rsidR="005A1C2D">
        <w:rPr>
          <w:rFonts w:hint="cs"/>
          <w:rtl/>
          <w:lang w:eastAsia="he-IL"/>
        </w:rPr>
        <w:t>יתה</w:t>
      </w:r>
      <w:r>
        <w:rPr>
          <w:rFonts w:hint="cs"/>
          <w:rtl/>
          <w:lang w:eastAsia="he-IL"/>
        </w:rPr>
        <w:t xml:space="preserve"> נכנס</w:t>
      </w:r>
      <w:r w:rsidR="005A1C2D">
        <w:rPr>
          <w:rFonts w:hint="cs"/>
          <w:rtl/>
          <w:lang w:eastAsia="he-IL"/>
        </w:rPr>
        <w:t>ת ל</w:t>
      </w:r>
      <w:r>
        <w:rPr>
          <w:rFonts w:hint="cs"/>
          <w:rtl/>
          <w:lang w:eastAsia="he-IL"/>
        </w:rPr>
        <w:t xml:space="preserve">שם קבוצה פרובוקטיבית </w:t>
      </w:r>
      <w:bookmarkStart w:id="13224" w:name="_ETM_Q64_601083"/>
      <w:bookmarkEnd w:id="13224"/>
      <w:r>
        <w:rPr>
          <w:rFonts w:hint="cs"/>
          <w:rtl/>
          <w:lang w:eastAsia="he-IL"/>
        </w:rPr>
        <w:t xml:space="preserve">פעם אחר פעם </w:t>
      </w:r>
      <w:r>
        <w:rPr>
          <w:rtl/>
          <w:lang w:eastAsia="he-IL"/>
        </w:rPr>
        <w:t>–</w:t>
      </w:r>
      <w:r>
        <w:rPr>
          <w:rFonts w:hint="cs"/>
          <w:rtl/>
          <w:lang w:eastAsia="he-IL"/>
        </w:rPr>
        <w:t xml:space="preserve"> מה היו עושים?</w:t>
      </w:r>
    </w:p>
    <w:p w:rsidR="00DA1059" w:rsidRDefault="00DA1059" w:rsidP="00F95782">
      <w:pPr>
        <w:rPr>
          <w:rtl/>
          <w:lang w:eastAsia="he-IL"/>
        </w:rPr>
      </w:pPr>
      <w:bookmarkStart w:id="13225" w:name="_ETM_Q64_599848"/>
      <w:bookmarkStart w:id="13226" w:name="_ETM_Q64_600003"/>
      <w:bookmarkEnd w:id="13225"/>
      <w:bookmarkEnd w:id="13226"/>
    </w:p>
    <w:p w:rsidR="00DA1059" w:rsidRDefault="00DA1059" w:rsidP="00F95782">
      <w:pPr>
        <w:pStyle w:val="af7"/>
        <w:keepNext/>
        <w:rPr>
          <w:rtl/>
        </w:rPr>
      </w:pPr>
      <w:bookmarkStart w:id="13227" w:name="ET_yor_6032_36"/>
      <w:r w:rsidRPr="00CC724E">
        <w:rPr>
          <w:rStyle w:val="TagStyle"/>
          <w:rtl/>
        </w:rPr>
        <w:t xml:space="preserve"> &lt;&lt; יור &gt;&gt; </w:t>
      </w:r>
      <w:r>
        <w:rPr>
          <w:rtl/>
        </w:rPr>
        <w:t>היו"ר מנסור עבאס:</w:t>
      </w:r>
      <w:r w:rsidRPr="00CC724E">
        <w:rPr>
          <w:rStyle w:val="TagStyle"/>
          <w:rtl/>
        </w:rPr>
        <w:t xml:space="preserve"> &lt;&lt; יור &gt;&gt;</w:t>
      </w:r>
      <w:r>
        <w:rPr>
          <w:rtl/>
        </w:rPr>
        <w:t xml:space="preserve">   </w:t>
      </w:r>
      <w:bookmarkEnd w:id="13227"/>
    </w:p>
    <w:p w:rsidR="00DA1059" w:rsidRDefault="00DA1059" w:rsidP="00CE6451">
      <w:pPr>
        <w:rPr>
          <w:rtl/>
          <w:lang w:eastAsia="he-IL"/>
        </w:rPr>
      </w:pPr>
    </w:p>
    <w:p w:rsidR="00DA1059" w:rsidRDefault="00DA1059" w:rsidP="00F95782">
      <w:pPr>
        <w:rPr>
          <w:rtl/>
          <w:lang w:eastAsia="he-IL"/>
        </w:rPr>
      </w:pPr>
      <w:bookmarkStart w:id="13228" w:name="_ETM_Q64_601102"/>
      <w:bookmarkEnd w:id="13228"/>
      <w:r>
        <w:rPr>
          <w:rFonts w:hint="cs"/>
          <w:rtl/>
          <w:lang w:eastAsia="he-IL"/>
        </w:rPr>
        <w:t xml:space="preserve">כן. </w:t>
      </w:r>
    </w:p>
    <w:p w:rsidR="00DA1059" w:rsidRDefault="00DA1059" w:rsidP="00F95782">
      <w:pPr>
        <w:rPr>
          <w:rtl/>
          <w:lang w:eastAsia="he-IL"/>
        </w:rPr>
      </w:pPr>
      <w:bookmarkStart w:id="13229" w:name="_ETM_Q64_601871"/>
      <w:bookmarkStart w:id="13230" w:name="_ETM_Q64_601962"/>
      <w:bookmarkEnd w:id="13229"/>
      <w:bookmarkEnd w:id="13230"/>
    </w:p>
    <w:p w:rsidR="00DA1059" w:rsidRDefault="00DA1059" w:rsidP="00F95782">
      <w:pPr>
        <w:pStyle w:val="-"/>
        <w:keepNext/>
        <w:rPr>
          <w:rtl/>
        </w:rPr>
      </w:pPr>
      <w:bookmarkStart w:id="13231" w:name="ET_speakercontinue_5797_37"/>
      <w:r w:rsidRPr="00CC724E">
        <w:rPr>
          <w:rStyle w:val="TagStyle"/>
          <w:rtl/>
        </w:rPr>
        <w:t xml:space="preserve"> &lt;&lt; דובר_המשך &gt;&gt; </w:t>
      </w:r>
      <w:r>
        <w:rPr>
          <w:rtl/>
        </w:rPr>
        <w:t>יצחק פינדרוס (יהדות התורה):</w:t>
      </w:r>
      <w:r w:rsidRPr="00CC724E">
        <w:rPr>
          <w:rStyle w:val="TagStyle"/>
          <w:rtl/>
        </w:rPr>
        <w:t xml:space="preserve"> &lt;&lt; דובר_המשך &gt;&gt;</w:t>
      </w:r>
      <w:r>
        <w:rPr>
          <w:rtl/>
        </w:rPr>
        <w:t xml:space="preserve">   </w:t>
      </w:r>
      <w:bookmarkEnd w:id="13231"/>
    </w:p>
    <w:p w:rsidR="00DA1059" w:rsidRDefault="00DA1059" w:rsidP="00CE6451">
      <w:pPr>
        <w:rPr>
          <w:rtl/>
          <w:lang w:eastAsia="he-IL"/>
        </w:rPr>
      </w:pPr>
    </w:p>
    <w:p w:rsidR="00DA1059" w:rsidRDefault="00DA1059" w:rsidP="00F95782">
      <w:pPr>
        <w:rPr>
          <w:rtl/>
          <w:lang w:eastAsia="he-IL"/>
        </w:rPr>
      </w:pPr>
      <w:bookmarkStart w:id="13232" w:name="_ETM_Q64_603263"/>
      <w:bookmarkEnd w:id="13232"/>
      <w:r>
        <w:rPr>
          <w:rFonts w:hint="cs"/>
          <w:rtl/>
          <w:lang w:eastAsia="he-IL"/>
        </w:rPr>
        <w:t xml:space="preserve">ולכן </w:t>
      </w:r>
      <w:bookmarkStart w:id="13233" w:name="_ETM_Q64_604270"/>
      <w:bookmarkEnd w:id="13233"/>
      <w:r>
        <w:rPr>
          <w:rFonts w:hint="cs"/>
          <w:rtl/>
          <w:lang w:eastAsia="he-IL"/>
        </w:rPr>
        <w:t xml:space="preserve">ההצעה שלי היא להעביר את זה לוועדת הפנים </w:t>
      </w:r>
      <w:r>
        <w:rPr>
          <w:rFonts w:hint="eastAsia"/>
          <w:rtl/>
          <w:lang w:eastAsia="he-IL"/>
        </w:rPr>
        <w:t xml:space="preserve">– </w:t>
      </w:r>
      <w:r>
        <w:rPr>
          <w:rFonts w:hint="cs"/>
          <w:rtl/>
          <w:lang w:eastAsia="he-IL"/>
        </w:rPr>
        <w:t xml:space="preserve">לפחות מישהו </w:t>
      </w:r>
      <w:bookmarkStart w:id="13234" w:name="_ETM_Q64_605456"/>
      <w:bookmarkEnd w:id="13234"/>
      <w:r>
        <w:rPr>
          <w:rFonts w:hint="cs"/>
          <w:rtl/>
          <w:lang w:eastAsia="he-IL"/>
        </w:rPr>
        <w:t xml:space="preserve">שיודע לכבד דת. תודה רבה. </w:t>
      </w:r>
    </w:p>
    <w:p w:rsidR="00DA1059" w:rsidRDefault="00DA1059" w:rsidP="00F95782">
      <w:pPr>
        <w:rPr>
          <w:rtl/>
          <w:lang w:eastAsia="he-IL"/>
        </w:rPr>
      </w:pPr>
      <w:bookmarkStart w:id="13235" w:name="_ETM_Q64_606933"/>
      <w:bookmarkStart w:id="13236" w:name="_ETM_Q64_607007"/>
      <w:bookmarkEnd w:id="13235"/>
      <w:bookmarkEnd w:id="13236"/>
    </w:p>
    <w:p w:rsidR="00DA1059" w:rsidRDefault="00DA1059" w:rsidP="00F95782">
      <w:pPr>
        <w:pStyle w:val="af7"/>
        <w:keepNext/>
        <w:rPr>
          <w:rtl/>
        </w:rPr>
      </w:pPr>
      <w:bookmarkStart w:id="13237" w:name="ET_yor_6032_38"/>
      <w:r w:rsidRPr="00CC724E">
        <w:rPr>
          <w:rStyle w:val="TagStyle"/>
          <w:rtl/>
        </w:rPr>
        <w:t xml:space="preserve"> &lt;&lt; יור &gt;&gt; </w:t>
      </w:r>
      <w:r>
        <w:rPr>
          <w:rtl/>
        </w:rPr>
        <w:t>היו"ר מנסור עבאס:</w:t>
      </w:r>
      <w:r w:rsidRPr="00CC724E">
        <w:rPr>
          <w:rStyle w:val="TagStyle"/>
          <w:rtl/>
        </w:rPr>
        <w:t xml:space="preserve"> &lt;&lt; יור &gt;&gt;</w:t>
      </w:r>
      <w:r>
        <w:rPr>
          <w:rtl/>
        </w:rPr>
        <w:t xml:space="preserve">   </w:t>
      </w:r>
      <w:bookmarkEnd w:id="13237"/>
    </w:p>
    <w:p w:rsidR="00DA1059" w:rsidRDefault="00DA1059" w:rsidP="00CE6451">
      <w:pPr>
        <w:rPr>
          <w:rtl/>
          <w:lang w:eastAsia="he-IL"/>
        </w:rPr>
      </w:pPr>
    </w:p>
    <w:p w:rsidR="00DA1059" w:rsidRDefault="00DA1059" w:rsidP="00F95782">
      <w:pPr>
        <w:rPr>
          <w:rtl/>
          <w:lang w:eastAsia="he-IL"/>
        </w:rPr>
      </w:pPr>
      <w:bookmarkStart w:id="13238" w:name="_ETM_Q64_613077"/>
      <w:bookmarkEnd w:id="13238"/>
      <w:r>
        <w:rPr>
          <w:rFonts w:hint="cs"/>
          <w:rtl/>
          <w:lang w:eastAsia="he-IL"/>
        </w:rPr>
        <w:t xml:space="preserve">תודה, חבר הכנסת יצחק פינדרוס. </w:t>
      </w:r>
      <w:bookmarkStart w:id="13239" w:name="_ETM_Q64_612126"/>
      <w:bookmarkEnd w:id="13239"/>
      <w:r>
        <w:rPr>
          <w:rFonts w:hint="cs"/>
          <w:rtl/>
          <w:lang w:eastAsia="he-IL"/>
        </w:rPr>
        <w:t>השר</w:t>
      </w:r>
      <w:r w:rsidR="005A1C2D">
        <w:rPr>
          <w:rFonts w:hint="cs"/>
          <w:rtl/>
          <w:lang w:eastAsia="he-IL"/>
        </w:rPr>
        <w:t>ה</w:t>
      </w:r>
      <w:r>
        <w:rPr>
          <w:rFonts w:hint="cs"/>
          <w:rtl/>
          <w:lang w:eastAsia="he-IL"/>
        </w:rPr>
        <w:t xml:space="preserve"> יפעת שאשא, את מסכימה להעביר את זה </w:t>
      </w:r>
      <w:bookmarkStart w:id="13240" w:name="_ETM_Q64_615535"/>
      <w:bookmarkEnd w:id="13240"/>
      <w:r>
        <w:rPr>
          <w:rFonts w:hint="cs"/>
          <w:rtl/>
          <w:lang w:eastAsia="he-IL"/>
        </w:rPr>
        <w:t>לוועדת הפנים?</w:t>
      </w:r>
    </w:p>
    <w:p w:rsidR="00DA1059" w:rsidRDefault="00DA1059" w:rsidP="00F95782">
      <w:pPr>
        <w:rPr>
          <w:rtl/>
          <w:lang w:eastAsia="he-IL"/>
        </w:rPr>
      </w:pPr>
    </w:p>
    <w:p w:rsidR="00DA1059" w:rsidRDefault="00DA1059" w:rsidP="00F95782">
      <w:pPr>
        <w:pStyle w:val="af6"/>
        <w:keepNext/>
        <w:rPr>
          <w:rtl/>
        </w:rPr>
      </w:pPr>
      <w:r w:rsidRPr="007F1A29">
        <w:rPr>
          <w:rStyle w:val="TagStyle"/>
          <w:rtl/>
        </w:rPr>
        <w:t xml:space="preserve"> &lt;&lt; קריאה &gt;&gt; </w:t>
      </w:r>
      <w:r>
        <w:rPr>
          <w:rtl/>
        </w:rPr>
        <w:t>ינון אזולאי (ש"ס):</w:t>
      </w:r>
      <w:r w:rsidRPr="007F1A29">
        <w:rPr>
          <w:rStyle w:val="TagStyle"/>
          <w:rtl/>
        </w:rPr>
        <w:t xml:space="preserve"> &lt;&lt; קריאה &gt;&gt;</w:t>
      </w:r>
      <w:r>
        <w:rPr>
          <w:rtl/>
        </w:rPr>
        <w:t xml:space="preserve">   </w:t>
      </w:r>
    </w:p>
    <w:p w:rsidR="00DA1059" w:rsidRDefault="00DA1059" w:rsidP="00CE6451">
      <w:pPr>
        <w:rPr>
          <w:rtl/>
          <w:lang w:eastAsia="he-IL"/>
        </w:rPr>
      </w:pPr>
    </w:p>
    <w:p w:rsidR="00DA1059" w:rsidRDefault="00DA1059" w:rsidP="00F95782">
      <w:pPr>
        <w:rPr>
          <w:rtl/>
          <w:lang w:eastAsia="he-IL"/>
        </w:rPr>
      </w:pPr>
      <w:r>
        <w:rPr>
          <w:rFonts w:hint="cs"/>
          <w:rtl/>
          <w:lang w:eastAsia="he-IL"/>
        </w:rPr>
        <w:t>לא, לדיון במליאה.</w:t>
      </w:r>
    </w:p>
    <w:p w:rsidR="00DA1059" w:rsidRPr="005A1C2D" w:rsidRDefault="00DA1059" w:rsidP="00F95782">
      <w:pPr>
        <w:rPr>
          <w:rtl/>
        </w:rPr>
      </w:pPr>
      <w:bookmarkStart w:id="13241" w:name="_ETM_Q64_618312"/>
      <w:bookmarkStart w:id="13242" w:name="_ETM_Q64_618426"/>
      <w:bookmarkEnd w:id="13241"/>
      <w:bookmarkEnd w:id="13242"/>
    </w:p>
    <w:p w:rsidR="00DA1059" w:rsidRDefault="00DA1059" w:rsidP="00F95782">
      <w:pPr>
        <w:pStyle w:val="af6"/>
        <w:keepNext/>
        <w:rPr>
          <w:rtl/>
        </w:rPr>
      </w:pPr>
      <w:bookmarkStart w:id="13243" w:name="ET_interruption_5628_41"/>
      <w:r w:rsidRPr="007F1A29">
        <w:rPr>
          <w:rStyle w:val="TagStyle"/>
          <w:rtl/>
        </w:rPr>
        <w:t xml:space="preserve"> &lt;&lt; קריאה &gt;&gt; </w:t>
      </w:r>
      <w:r>
        <w:rPr>
          <w:rtl/>
        </w:rPr>
        <w:t>מיכאל מלכיאלי (ש"ס):</w:t>
      </w:r>
      <w:r w:rsidRPr="007F1A29">
        <w:rPr>
          <w:rStyle w:val="TagStyle"/>
          <w:rtl/>
        </w:rPr>
        <w:t xml:space="preserve"> &lt;&lt; קריאה &gt;&gt;</w:t>
      </w:r>
      <w:r>
        <w:rPr>
          <w:rtl/>
        </w:rPr>
        <w:t xml:space="preserve">   </w:t>
      </w:r>
      <w:bookmarkEnd w:id="13243"/>
    </w:p>
    <w:p w:rsidR="00DA1059" w:rsidRDefault="00DA1059" w:rsidP="00CE6451">
      <w:pPr>
        <w:rPr>
          <w:rtl/>
          <w:lang w:eastAsia="he-IL"/>
        </w:rPr>
      </w:pPr>
    </w:p>
    <w:p w:rsidR="00DA1059" w:rsidRDefault="00DA1059" w:rsidP="00F95782">
      <w:pPr>
        <w:rPr>
          <w:rtl/>
          <w:lang w:eastAsia="he-IL"/>
        </w:rPr>
      </w:pPr>
      <w:bookmarkStart w:id="13244" w:name="_ETM_Q64_618109"/>
      <w:bookmarkEnd w:id="13244"/>
      <w:r>
        <w:rPr>
          <w:rFonts w:hint="cs"/>
          <w:rtl/>
          <w:lang w:eastAsia="he-IL"/>
        </w:rPr>
        <w:t>ד</w:t>
      </w:r>
      <w:bookmarkStart w:id="13245" w:name="_ETM_Q64_618345"/>
      <w:bookmarkEnd w:id="13245"/>
      <w:r>
        <w:rPr>
          <w:rFonts w:hint="cs"/>
          <w:rtl/>
          <w:lang w:eastAsia="he-IL"/>
        </w:rPr>
        <w:t>י</w:t>
      </w:r>
      <w:bookmarkStart w:id="13246" w:name="_ETM_Q64_618439"/>
      <w:bookmarkEnd w:id="13246"/>
      <w:r>
        <w:rPr>
          <w:rFonts w:hint="cs"/>
          <w:rtl/>
          <w:lang w:eastAsia="he-IL"/>
        </w:rPr>
        <w:t xml:space="preserve">ון במליאה. </w:t>
      </w:r>
    </w:p>
    <w:p w:rsidR="00DA1059" w:rsidRDefault="00DA1059" w:rsidP="00F95782">
      <w:pPr>
        <w:rPr>
          <w:rtl/>
          <w:lang w:eastAsia="he-IL"/>
        </w:rPr>
      </w:pPr>
    </w:p>
    <w:p w:rsidR="00DA1059" w:rsidRDefault="00DA1059" w:rsidP="00F95782">
      <w:pPr>
        <w:pStyle w:val="af7"/>
        <w:keepNext/>
        <w:rPr>
          <w:rtl/>
        </w:rPr>
      </w:pPr>
      <w:bookmarkStart w:id="13247" w:name="ET_yor_6032_44"/>
      <w:r w:rsidRPr="00F204E2">
        <w:rPr>
          <w:rStyle w:val="TagStyle"/>
          <w:rtl/>
        </w:rPr>
        <w:t xml:space="preserve"> &lt;&lt; יור &gt;&gt; </w:t>
      </w:r>
      <w:r>
        <w:rPr>
          <w:rtl/>
        </w:rPr>
        <w:t>היו"ר מנסור עבאס:</w:t>
      </w:r>
      <w:r w:rsidRPr="00F204E2">
        <w:rPr>
          <w:rStyle w:val="TagStyle"/>
          <w:rtl/>
        </w:rPr>
        <w:t xml:space="preserve"> &lt;&lt; יור &gt;&gt;</w:t>
      </w:r>
      <w:r>
        <w:rPr>
          <w:rtl/>
        </w:rPr>
        <w:t xml:space="preserve">   </w:t>
      </w:r>
      <w:bookmarkEnd w:id="13247"/>
    </w:p>
    <w:p w:rsidR="00DA1059" w:rsidRDefault="00DA1059" w:rsidP="00CE6451">
      <w:pPr>
        <w:rPr>
          <w:rtl/>
          <w:lang w:eastAsia="he-IL"/>
        </w:rPr>
      </w:pPr>
    </w:p>
    <w:p w:rsidR="00DA1059" w:rsidRPr="00F204E2" w:rsidRDefault="00DA1059" w:rsidP="00F95782">
      <w:pPr>
        <w:rPr>
          <w:rtl/>
          <w:lang w:eastAsia="he-IL"/>
        </w:rPr>
      </w:pPr>
      <w:r>
        <w:rPr>
          <w:rFonts w:hint="cs"/>
          <w:rtl/>
          <w:lang w:eastAsia="he-IL"/>
        </w:rPr>
        <w:t xml:space="preserve">אז אנחנו </w:t>
      </w:r>
      <w:r w:rsidR="00267305">
        <w:rPr>
          <w:rFonts w:hint="cs"/>
          <w:rtl/>
          <w:lang w:eastAsia="he-IL"/>
        </w:rPr>
        <w:t>– – –</w:t>
      </w:r>
    </w:p>
    <w:p w:rsidR="00DA1059" w:rsidRDefault="00DA1059" w:rsidP="00F95782">
      <w:pPr>
        <w:rPr>
          <w:rtl/>
          <w:lang w:eastAsia="he-IL"/>
        </w:rPr>
      </w:pPr>
      <w:bookmarkStart w:id="13248" w:name="_ETM_Q64_619857"/>
      <w:bookmarkStart w:id="13249" w:name="_ETM_Q64_619939"/>
      <w:bookmarkEnd w:id="13248"/>
      <w:bookmarkEnd w:id="13249"/>
    </w:p>
    <w:p w:rsidR="00DA1059" w:rsidRDefault="00DA1059" w:rsidP="00F95782">
      <w:pPr>
        <w:pStyle w:val="af6"/>
        <w:keepNext/>
        <w:rPr>
          <w:rtl/>
        </w:rPr>
      </w:pPr>
      <w:bookmarkStart w:id="13250" w:name="ET_interruption_5797_42"/>
      <w:r w:rsidRPr="00F204E2">
        <w:rPr>
          <w:rStyle w:val="TagStyle"/>
          <w:rtl/>
        </w:rPr>
        <w:t xml:space="preserve"> &lt;&lt; קריאה &gt;&gt; </w:t>
      </w:r>
      <w:r>
        <w:rPr>
          <w:rtl/>
        </w:rPr>
        <w:t>יצחק פינדרוס (יהדות התורה):</w:t>
      </w:r>
      <w:r w:rsidRPr="00F204E2">
        <w:rPr>
          <w:rStyle w:val="TagStyle"/>
          <w:rtl/>
        </w:rPr>
        <w:t xml:space="preserve"> &lt;&lt; קריאה &gt;&gt;</w:t>
      </w:r>
      <w:r>
        <w:rPr>
          <w:rtl/>
        </w:rPr>
        <w:t xml:space="preserve">   </w:t>
      </w:r>
      <w:bookmarkEnd w:id="13250"/>
    </w:p>
    <w:p w:rsidR="00DA1059" w:rsidRDefault="00DA1059" w:rsidP="00CE6451">
      <w:pPr>
        <w:rPr>
          <w:rtl/>
          <w:lang w:eastAsia="he-IL"/>
        </w:rPr>
      </w:pPr>
    </w:p>
    <w:p w:rsidR="00DA1059" w:rsidRDefault="00DA1059" w:rsidP="00F95782">
      <w:pPr>
        <w:rPr>
          <w:rtl/>
          <w:lang w:eastAsia="he-IL"/>
        </w:rPr>
      </w:pPr>
      <w:bookmarkStart w:id="13251" w:name="_ETM_Q64_620629"/>
      <w:bookmarkEnd w:id="13251"/>
      <w:r>
        <w:rPr>
          <w:rFonts w:hint="cs"/>
          <w:rtl/>
          <w:lang w:eastAsia="he-IL"/>
        </w:rPr>
        <w:t>ב</w:t>
      </w:r>
      <w:bookmarkStart w:id="13252" w:name="_ETM_Q64_620866"/>
      <w:bookmarkEnd w:id="13252"/>
      <w:r>
        <w:rPr>
          <w:rFonts w:hint="cs"/>
          <w:rtl/>
          <w:lang w:eastAsia="he-IL"/>
        </w:rPr>
        <w:t>מ</w:t>
      </w:r>
      <w:bookmarkStart w:id="13253" w:name="_ETM_Q64_620958"/>
      <w:bookmarkEnd w:id="13253"/>
      <w:r>
        <w:rPr>
          <w:rFonts w:hint="cs"/>
          <w:rtl/>
          <w:lang w:eastAsia="he-IL"/>
        </w:rPr>
        <w:t>ליאה.</w:t>
      </w:r>
    </w:p>
    <w:p w:rsidR="00DA1059" w:rsidRDefault="00DA1059" w:rsidP="00F95782">
      <w:pPr>
        <w:rPr>
          <w:rtl/>
          <w:lang w:eastAsia="he-IL"/>
        </w:rPr>
      </w:pPr>
      <w:bookmarkStart w:id="13254" w:name="_ETM_Q64_621721"/>
      <w:bookmarkStart w:id="13255" w:name="_ETM_Q64_621804"/>
      <w:bookmarkEnd w:id="13254"/>
      <w:bookmarkEnd w:id="13255"/>
    </w:p>
    <w:p w:rsidR="00DA1059" w:rsidRDefault="00DA1059" w:rsidP="00F95782">
      <w:pPr>
        <w:pStyle w:val="af7"/>
        <w:keepNext/>
        <w:rPr>
          <w:rtl/>
        </w:rPr>
      </w:pPr>
      <w:bookmarkStart w:id="13256" w:name="ET_yor_6032_43"/>
      <w:r w:rsidRPr="00F204E2">
        <w:rPr>
          <w:rStyle w:val="TagStyle"/>
          <w:rtl/>
        </w:rPr>
        <w:t xml:space="preserve"> &lt;&lt; יור &gt;&gt; </w:t>
      </w:r>
      <w:r>
        <w:rPr>
          <w:rtl/>
        </w:rPr>
        <w:t>היו"ר מנסור עבאס:</w:t>
      </w:r>
      <w:r w:rsidRPr="00F204E2">
        <w:rPr>
          <w:rStyle w:val="TagStyle"/>
          <w:rtl/>
        </w:rPr>
        <w:t xml:space="preserve"> &lt;&lt; יור &gt;&gt;</w:t>
      </w:r>
      <w:r>
        <w:rPr>
          <w:rtl/>
        </w:rPr>
        <w:t xml:space="preserve">   </w:t>
      </w:r>
      <w:bookmarkEnd w:id="13256"/>
    </w:p>
    <w:p w:rsidR="00DA1059" w:rsidRDefault="00DA1059" w:rsidP="00CE6451">
      <w:pPr>
        <w:rPr>
          <w:rtl/>
          <w:lang w:eastAsia="he-IL"/>
        </w:rPr>
      </w:pPr>
    </w:p>
    <w:p w:rsidR="00DA1059" w:rsidRDefault="00DA1059" w:rsidP="00F95782">
      <w:pPr>
        <w:rPr>
          <w:rtl/>
          <w:lang w:eastAsia="he-IL"/>
        </w:rPr>
      </w:pPr>
      <w:bookmarkStart w:id="13257" w:name="_ETM_Q64_621060"/>
      <w:bookmarkEnd w:id="13257"/>
      <w:r>
        <w:rPr>
          <w:rFonts w:hint="cs"/>
          <w:rtl/>
          <w:lang w:eastAsia="he-IL"/>
        </w:rPr>
        <w:t xml:space="preserve">שנייה, שנייה. </w:t>
      </w:r>
    </w:p>
    <w:p w:rsidR="00DA1059" w:rsidRDefault="00DA1059" w:rsidP="00F95782">
      <w:pPr>
        <w:rPr>
          <w:rtl/>
          <w:lang w:eastAsia="he-IL"/>
        </w:rPr>
      </w:pPr>
      <w:bookmarkStart w:id="13258" w:name="_ETM_Q64_620001"/>
      <w:bookmarkStart w:id="13259" w:name="_ETM_Q64_620087"/>
      <w:bookmarkEnd w:id="13258"/>
      <w:bookmarkEnd w:id="13259"/>
    </w:p>
    <w:p w:rsidR="00DA1059" w:rsidRDefault="00DA1059" w:rsidP="00F95782">
      <w:pPr>
        <w:pStyle w:val="af6"/>
        <w:keepNext/>
        <w:rPr>
          <w:rtl/>
        </w:rPr>
      </w:pPr>
      <w:bookmarkStart w:id="13260" w:name="ET_interruption_5726_45"/>
      <w:r w:rsidRPr="00F204E2">
        <w:rPr>
          <w:rStyle w:val="TagStyle"/>
          <w:rtl/>
        </w:rPr>
        <w:t xml:space="preserve"> &lt;&lt; קריאה &gt;&gt; </w:t>
      </w:r>
      <w:r>
        <w:rPr>
          <w:rtl/>
        </w:rPr>
        <w:t>ינון אזולאי (ש"ס):</w:t>
      </w:r>
      <w:r w:rsidRPr="00F204E2">
        <w:rPr>
          <w:rStyle w:val="TagStyle"/>
          <w:rtl/>
        </w:rPr>
        <w:t xml:space="preserve"> &lt;&lt; קריאה &gt;&gt;</w:t>
      </w:r>
      <w:r>
        <w:rPr>
          <w:rtl/>
        </w:rPr>
        <w:t xml:space="preserve">   </w:t>
      </w:r>
      <w:bookmarkEnd w:id="13260"/>
    </w:p>
    <w:p w:rsidR="00DA1059" w:rsidRDefault="00DA1059" w:rsidP="00CE6451">
      <w:pPr>
        <w:rPr>
          <w:rtl/>
          <w:lang w:eastAsia="he-IL"/>
        </w:rPr>
      </w:pPr>
    </w:p>
    <w:p w:rsidR="00DA1059" w:rsidRDefault="00DA1059" w:rsidP="00F95782">
      <w:pPr>
        <w:rPr>
          <w:rtl/>
          <w:lang w:eastAsia="he-IL"/>
        </w:rPr>
      </w:pPr>
      <w:bookmarkStart w:id="13261" w:name="_ETM_Q64_622003"/>
      <w:bookmarkEnd w:id="13261"/>
      <w:r>
        <w:rPr>
          <w:rFonts w:hint="cs"/>
          <w:rtl/>
          <w:lang w:eastAsia="he-IL"/>
        </w:rPr>
        <w:t xml:space="preserve">לפי התקנון זה דיון במליאה. </w:t>
      </w:r>
    </w:p>
    <w:p w:rsidR="00DA1059" w:rsidRDefault="00DA1059" w:rsidP="00F95782">
      <w:pPr>
        <w:rPr>
          <w:rtl/>
          <w:lang w:eastAsia="he-IL"/>
        </w:rPr>
      </w:pPr>
      <w:bookmarkStart w:id="13262" w:name="_ETM_Q64_624413"/>
      <w:bookmarkStart w:id="13263" w:name="_ETM_Q64_624520"/>
      <w:bookmarkEnd w:id="13262"/>
      <w:bookmarkEnd w:id="13263"/>
    </w:p>
    <w:p w:rsidR="00DA1059" w:rsidRDefault="00DA1059" w:rsidP="00F95782">
      <w:pPr>
        <w:pStyle w:val="af6"/>
        <w:keepNext/>
        <w:rPr>
          <w:rtl/>
        </w:rPr>
      </w:pPr>
      <w:bookmarkStart w:id="13264" w:name="ET_interruption_6216_46"/>
      <w:r w:rsidRPr="00F204E2">
        <w:rPr>
          <w:rStyle w:val="TagStyle"/>
          <w:rtl/>
        </w:rPr>
        <w:t xml:space="preserve"> &lt;&lt; קריאה &gt;&gt; </w:t>
      </w:r>
      <w:r>
        <w:rPr>
          <w:rtl/>
        </w:rPr>
        <w:t>שרת החינוך יפעת שאשא ביטון:</w:t>
      </w:r>
      <w:r w:rsidRPr="00F204E2">
        <w:rPr>
          <w:rStyle w:val="TagStyle"/>
          <w:rtl/>
        </w:rPr>
        <w:t xml:space="preserve"> &lt;&lt; קריאה &gt;&gt;</w:t>
      </w:r>
      <w:r>
        <w:rPr>
          <w:rtl/>
        </w:rPr>
        <w:t xml:space="preserve">   </w:t>
      </w:r>
      <w:bookmarkEnd w:id="13264"/>
    </w:p>
    <w:p w:rsidR="00DA1059" w:rsidRDefault="00DA1059" w:rsidP="00CE6451">
      <w:pPr>
        <w:rPr>
          <w:rtl/>
          <w:lang w:eastAsia="he-IL"/>
        </w:rPr>
      </w:pPr>
    </w:p>
    <w:p w:rsidR="00DA1059" w:rsidRDefault="00DA1059" w:rsidP="00F95782">
      <w:pPr>
        <w:rPr>
          <w:rtl/>
          <w:lang w:eastAsia="he-IL"/>
        </w:rPr>
      </w:pPr>
      <w:bookmarkStart w:id="13265" w:name="_ETM_Q64_624502"/>
      <w:bookmarkEnd w:id="13265"/>
      <w:r>
        <w:rPr>
          <w:rFonts w:hint="cs"/>
          <w:rtl/>
          <w:lang w:eastAsia="he-IL"/>
        </w:rPr>
        <w:t>למה במליאה?</w:t>
      </w:r>
    </w:p>
    <w:p w:rsidR="00DA1059" w:rsidRDefault="00DA1059" w:rsidP="00F95782">
      <w:pPr>
        <w:rPr>
          <w:rtl/>
          <w:lang w:eastAsia="he-IL"/>
        </w:rPr>
      </w:pPr>
      <w:bookmarkStart w:id="13266" w:name="_ETM_Q64_624852"/>
      <w:bookmarkEnd w:id="13266"/>
    </w:p>
    <w:p w:rsidR="00DA1059" w:rsidRDefault="00DA1059" w:rsidP="00F95782">
      <w:pPr>
        <w:pStyle w:val="af6"/>
        <w:keepNext/>
        <w:rPr>
          <w:rtl/>
        </w:rPr>
      </w:pPr>
      <w:bookmarkStart w:id="13267" w:name="ET_interruption_5726_47"/>
      <w:r w:rsidRPr="00F204E2">
        <w:rPr>
          <w:rStyle w:val="TagStyle"/>
          <w:rtl/>
        </w:rPr>
        <w:t xml:space="preserve"> &lt;&lt; קריאה &gt;&gt; </w:t>
      </w:r>
      <w:r>
        <w:rPr>
          <w:rtl/>
        </w:rPr>
        <w:t>ינון אזולאי (ש"ס):</w:t>
      </w:r>
      <w:r w:rsidRPr="00F204E2">
        <w:rPr>
          <w:rStyle w:val="TagStyle"/>
          <w:rtl/>
        </w:rPr>
        <w:t xml:space="preserve"> &lt;&lt; קריאה &gt;&gt;</w:t>
      </w:r>
      <w:r>
        <w:rPr>
          <w:rtl/>
        </w:rPr>
        <w:t xml:space="preserve">   </w:t>
      </w:r>
      <w:bookmarkEnd w:id="13267"/>
    </w:p>
    <w:p w:rsidR="00DA1059" w:rsidRDefault="00DA1059" w:rsidP="00CE6451">
      <w:pPr>
        <w:rPr>
          <w:rtl/>
          <w:lang w:eastAsia="he-IL"/>
        </w:rPr>
      </w:pPr>
    </w:p>
    <w:p w:rsidR="00DA1059" w:rsidRDefault="00DA1059" w:rsidP="00F95782">
      <w:pPr>
        <w:rPr>
          <w:rtl/>
          <w:lang w:eastAsia="he-IL"/>
        </w:rPr>
      </w:pPr>
      <w:bookmarkStart w:id="13268" w:name="_ETM_Q64_624618"/>
      <w:bookmarkStart w:id="13269" w:name="_ETM_Q64_624873"/>
      <w:bookmarkEnd w:id="13268"/>
      <w:bookmarkEnd w:id="13269"/>
      <w:r>
        <w:rPr>
          <w:rFonts w:hint="cs"/>
          <w:rtl/>
          <w:lang w:eastAsia="he-IL"/>
        </w:rPr>
        <w:t>ז</w:t>
      </w:r>
      <w:bookmarkStart w:id="13270" w:name="_ETM_Q64_624970"/>
      <w:bookmarkEnd w:id="13270"/>
      <w:r>
        <w:rPr>
          <w:rFonts w:hint="cs"/>
          <w:rtl/>
          <w:lang w:eastAsia="he-IL"/>
        </w:rPr>
        <w:t xml:space="preserve">ה התקנון. </w:t>
      </w:r>
      <w:bookmarkStart w:id="13271" w:name="_ETM_Q64_623801"/>
      <w:bookmarkEnd w:id="13271"/>
      <w:r>
        <w:rPr>
          <w:rFonts w:hint="cs"/>
          <w:rtl/>
          <w:lang w:eastAsia="he-IL"/>
        </w:rPr>
        <w:t>כשיש מחלוקת זה הולך למליאה.</w:t>
      </w:r>
    </w:p>
    <w:p w:rsidR="00DA1059" w:rsidRDefault="00DA1059" w:rsidP="00F95782">
      <w:pPr>
        <w:rPr>
          <w:rtl/>
          <w:lang w:eastAsia="he-IL"/>
        </w:rPr>
      </w:pPr>
      <w:bookmarkStart w:id="13272" w:name="_ETM_Q64_625129"/>
      <w:bookmarkStart w:id="13273" w:name="_ETM_Q64_625224"/>
      <w:bookmarkEnd w:id="13272"/>
      <w:bookmarkEnd w:id="13273"/>
    </w:p>
    <w:p w:rsidR="00DA1059" w:rsidRDefault="00DA1059" w:rsidP="00F95782">
      <w:pPr>
        <w:pStyle w:val="af6"/>
        <w:keepNext/>
        <w:rPr>
          <w:rtl/>
        </w:rPr>
      </w:pPr>
      <w:bookmarkStart w:id="13274" w:name="ET_interruption_5797_48"/>
      <w:r w:rsidRPr="00F204E2">
        <w:rPr>
          <w:rStyle w:val="TagStyle"/>
          <w:rtl/>
        </w:rPr>
        <w:t xml:space="preserve"> &lt;&lt; קריאה &gt;&gt; </w:t>
      </w:r>
      <w:r>
        <w:rPr>
          <w:rtl/>
        </w:rPr>
        <w:t>יצחק פינדרוס (יהדות התורה):</w:t>
      </w:r>
      <w:r w:rsidRPr="00F204E2">
        <w:rPr>
          <w:rStyle w:val="TagStyle"/>
          <w:rtl/>
        </w:rPr>
        <w:t xml:space="preserve"> &lt;&lt; קריאה &gt;&gt;</w:t>
      </w:r>
      <w:r>
        <w:rPr>
          <w:rtl/>
        </w:rPr>
        <w:t xml:space="preserve">   </w:t>
      </w:r>
      <w:bookmarkEnd w:id="13274"/>
    </w:p>
    <w:p w:rsidR="00DA1059" w:rsidRDefault="00DA1059" w:rsidP="00CE6451">
      <w:pPr>
        <w:rPr>
          <w:rtl/>
          <w:lang w:eastAsia="he-IL"/>
        </w:rPr>
      </w:pPr>
    </w:p>
    <w:p w:rsidR="00DA1059" w:rsidRDefault="00DA1059" w:rsidP="00F95782">
      <w:pPr>
        <w:rPr>
          <w:rtl/>
          <w:lang w:eastAsia="he-IL"/>
        </w:rPr>
      </w:pPr>
      <w:bookmarkStart w:id="13275" w:name="_ETM_Q64_628800"/>
      <w:bookmarkEnd w:id="13275"/>
      <w:r>
        <w:rPr>
          <w:rFonts w:hint="cs"/>
          <w:rtl/>
          <w:lang w:eastAsia="he-IL"/>
        </w:rPr>
        <w:t>ד</w:t>
      </w:r>
      <w:bookmarkStart w:id="13276" w:name="_ETM_Q64_629048"/>
      <w:bookmarkEnd w:id="13276"/>
      <w:r>
        <w:rPr>
          <w:rFonts w:hint="cs"/>
          <w:rtl/>
          <w:lang w:eastAsia="he-IL"/>
        </w:rPr>
        <w:t>י</w:t>
      </w:r>
      <w:bookmarkStart w:id="13277" w:name="_ETM_Q64_629150"/>
      <w:bookmarkEnd w:id="13277"/>
      <w:r>
        <w:rPr>
          <w:rFonts w:hint="cs"/>
          <w:rtl/>
          <w:lang w:eastAsia="he-IL"/>
        </w:rPr>
        <w:t>ון במליאה.</w:t>
      </w:r>
    </w:p>
    <w:p w:rsidR="00DA1059" w:rsidRDefault="00DA1059" w:rsidP="00F95782">
      <w:pPr>
        <w:rPr>
          <w:rtl/>
          <w:lang w:eastAsia="he-IL"/>
        </w:rPr>
      </w:pPr>
      <w:bookmarkStart w:id="13278" w:name="_ETM_Q64_630337"/>
      <w:bookmarkStart w:id="13279" w:name="_ETM_Q64_630429"/>
      <w:bookmarkEnd w:id="13278"/>
      <w:bookmarkEnd w:id="13279"/>
    </w:p>
    <w:p w:rsidR="00DA1059" w:rsidRDefault="00DA1059" w:rsidP="00F95782">
      <w:pPr>
        <w:pStyle w:val="af6"/>
        <w:keepNext/>
        <w:rPr>
          <w:rtl/>
        </w:rPr>
      </w:pPr>
      <w:bookmarkStart w:id="13280" w:name="ET_interruption_6156_49"/>
      <w:r w:rsidRPr="00F204E2">
        <w:rPr>
          <w:rStyle w:val="TagStyle"/>
          <w:rtl/>
        </w:rPr>
        <w:t xml:space="preserve"> &lt;&lt; קריאה &gt;&gt; </w:t>
      </w:r>
      <w:r>
        <w:rPr>
          <w:rtl/>
        </w:rPr>
        <w:t>גלעד קריב (העבודה):</w:t>
      </w:r>
      <w:r w:rsidRPr="00F204E2">
        <w:rPr>
          <w:rStyle w:val="TagStyle"/>
          <w:rtl/>
        </w:rPr>
        <w:t xml:space="preserve"> &lt;&lt; קריאה &gt;&gt;</w:t>
      </w:r>
      <w:r>
        <w:rPr>
          <w:rtl/>
        </w:rPr>
        <w:t xml:space="preserve">   </w:t>
      </w:r>
      <w:bookmarkEnd w:id="13280"/>
    </w:p>
    <w:p w:rsidR="00DA1059" w:rsidRDefault="00DA1059" w:rsidP="00CE6451">
      <w:pPr>
        <w:rPr>
          <w:rtl/>
          <w:lang w:eastAsia="he-IL"/>
        </w:rPr>
      </w:pPr>
    </w:p>
    <w:p w:rsidR="00DA1059" w:rsidRDefault="00DA1059" w:rsidP="00F95782">
      <w:pPr>
        <w:rPr>
          <w:rtl/>
          <w:lang w:eastAsia="he-IL"/>
        </w:rPr>
      </w:pPr>
      <w:bookmarkStart w:id="13281" w:name="_ETM_Q64_628849"/>
      <w:bookmarkEnd w:id="13281"/>
      <w:r>
        <w:rPr>
          <w:rFonts w:hint="cs"/>
          <w:rtl/>
          <w:lang w:eastAsia="he-IL"/>
        </w:rPr>
        <w:t>המ</w:t>
      </w:r>
      <w:bookmarkStart w:id="13282" w:name="_ETM_Q64_629096"/>
      <w:bookmarkEnd w:id="13282"/>
      <w:r>
        <w:rPr>
          <w:rFonts w:hint="cs"/>
          <w:rtl/>
          <w:lang w:eastAsia="he-IL"/>
        </w:rPr>
        <w:t>מ</w:t>
      </w:r>
      <w:bookmarkStart w:id="13283" w:name="_ETM_Q64_629219"/>
      <w:bookmarkEnd w:id="13283"/>
      <w:r>
        <w:rPr>
          <w:rFonts w:hint="cs"/>
          <w:rtl/>
          <w:lang w:eastAsia="he-IL"/>
        </w:rPr>
        <w:t xml:space="preserve">שלה מציעה להעביר את זה </w:t>
      </w:r>
      <w:bookmarkStart w:id="13284" w:name="_ETM_Q64_631563"/>
      <w:bookmarkEnd w:id="13284"/>
      <w:r>
        <w:rPr>
          <w:rFonts w:hint="cs"/>
          <w:rtl/>
          <w:lang w:eastAsia="he-IL"/>
        </w:rPr>
        <w:t xml:space="preserve">לוועדה. </w:t>
      </w:r>
      <w:bookmarkStart w:id="13285" w:name="_ETM_Q64_632618"/>
      <w:bookmarkEnd w:id="13285"/>
      <w:r>
        <w:rPr>
          <w:rFonts w:hint="cs"/>
          <w:rtl/>
          <w:lang w:eastAsia="he-IL"/>
        </w:rPr>
        <w:t xml:space="preserve">הממשלה מציעה להעביר את זה לוועדה. </w:t>
      </w:r>
    </w:p>
    <w:p w:rsidR="00DA1059" w:rsidRDefault="00DA1059" w:rsidP="00F95782">
      <w:pPr>
        <w:rPr>
          <w:rtl/>
          <w:lang w:eastAsia="he-IL"/>
        </w:rPr>
      </w:pPr>
      <w:bookmarkStart w:id="13286" w:name="_ETM_Q64_635452"/>
      <w:bookmarkStart w:id="13287" w:name="_ETM_Q64_635552"/>
      <w:bookmarkEnd w:id="13286"/>
      <w:bookmarkEnd w:id="13287"/>
    </w:p>
    <w:p w:rsidR="00DA1059" w:rsidRDefault="00DA1059" w:rsidP="00F95782">
      <w:pPr>
        <w:pStyle w:val="af6"/>
        <w:keepNext/>
        <w:rPr>
          <w:rtl/>
        </w:rPr>
      </w:pPr>
      <w:bookmarkStart w:id="13288" w:name="ET_interruption_6216_50"/>
      <w:r w:rsidRPr="00F204E2">
        <w:rPr>
          <w:rStyle w:val="TagStyle"/>
          <w:rtl/>
        </w:rPr>
        <w:t xml:space="preserve"> &lt;&lt; קריאה &gt;&gt; </w:t>
      </w:r>
      <w:r>
        <w:rPr>
          <w:rtl/>
        </w:rPr>
        <w:t>שרת החינוך יפעת שאשא ביטון:</w:t>
      </w:r>
      <w:r w:rsidRPr="00F204E2">
        <w:rPr>
          <w:rStyle w:val="TagStyle"/>
          <w:rtl/>
        </w:rPr>
        <w:t xml:space="preserve"> &lt;&lt; קריאה &gt;&gt;</w:t>
      </w:r>
      <w:r>
        <w:rPr>
          <w:rtl/>
        </w:rPr>
        <w:t xml:space="preserve">   </w:t>
      </w:r>
      <w:bookmarkEnd w:id="13288"/>
    </w:p>
    <w:p w:rsidR="00DA1059" w:rsidRDefault="00DA1059" w:rsidP="00CE6451">
      <w:pPr>
        <w:rPr>
          <w:rtl/>
          <w:lang w:eastAsia="he-IL"/>
        </w:rPr>
      </w:pPr>
    </w:p>
    <w:p w:rsidR="00DA1059" w:rsidRDefault="00DA1059" w:rsidP="00F95782">
      <w:pPr>
        <w:rPr>
          <w:rtl/>
          <w:lang w:eastAsia="he-IL"/>
        </w:rPr>
      </w:pPr>
      <w:bookmarkStart w:id="13289" w:name="_ETM_Q64_636580"/>
      <w:bookmarkEnd w:id="13289"/>
      <w:r>
        <w:rPr>
          <w:rFonts w:hint="cs"/>
          <w:rtl/>
          <w:lang w:eastAsia="he-IL"/>
        </w:rPr>
        <w:t xml:space="preserve">לפחות דיון בוועדת </w:t>
      </w:r>
      <w:bookmarkStart w:id="13290" w:name="_ETM_Q64_637582"/>
      <w:bookmarkEnd w:id="13290"/>
      <w:r>
        <w:rPr>
          <w:rFonts w:hint="cs"/>
          <w:rtl/>
          <w:lang w:eastAsia="he-IL"/>
        </w:rPr>
        <w:t xml:space="preserve">הכנסת </w:t>
      </w:r>
      <w:r w:rsidR="00267305">
        <w:rPr>
          <w:rFonts w:hint="cs"/>
          <w:rtl/>
          <w:lang w:eastAsia="he-IL"/>
        </w:rPr>
        <w:t>– – –</w:t>
      </w:r>
    </w:p>
    <w:p w:rsidR="00DA1059" w:rsidRDefault="00DA1059" w:rsidP="00F95782">
      <w:pPr>
        <w:rPr>
          <w:rtl/>
          <w:lang w:eastAsia="he-IL"/>
        </w:rPr>
      </w:pPr>
      <w:bookmarkStart w:id="13291" w:name="_ETM_Q64_639502"/>
      <w:bookmarkStart w:id="13292" w:name="_ETM_Q64_639603"/>
      <w:bookmarkEnd w:id="13291"/>
      <w:bookmarkEnd w:id="13292"/>
    </w:p>
    <w:p w:rsidR="00DA1059" w:rsidRDefault="00DA1059" w:rsidP="00F95782">
      <w:pPr>
        <w:pStyle w:val="af6"/>
        <w:keepNext/>
        <w:rPr>
          <w:rtl/>
        </w:rPr>
      </w:pPr>
      <w:bookmarkStart w:id="13293" w:name="ET_interruption_5628_51"/>
      <w:r w:rsidRPr="00F204E2">
        <w:rPr>
          <w:rStyle w:val="TagStyle"/>
          <w:rtl/>
        </w:rPr>
        <w:t xml:space="preserve"> &lt;&lt; קריאה &gt;&gt; </w:t>
      </w:r>
      <w:r>
        <w:rPr>
          <w:rtl/>
        </w:rPr>
        <w:t>מיכאל מלכיאלי (ש"ס):</w:t>
      </w:r>
      <w:r w:rsidRPr="00F204E2">
        <w:rPr>
          <w:rStyle w:val="TagStyle"/>
          <w:rtl/>
        </w:rPr>
        <w:t xml:space="preserve"> &lt;&lt; קריאה &gt;&gt;</w:t>
      </w:r>
      <w:r>
        <w:rPr>
          <w:rtl/>
        </w:rPr>
        <w:t xml:space="preserve">   </w:t>
      </w:r>
      <w:bookmarkEnd w:id="13293"/>
    </w:p>
    <w:p w:rsidR="00DA1059" w:rsidRDefault="00DA1059" w:rsidP="00CE6451">
      <w:pPr>
        <w:rPr>
          <w:rtl/>
          <w:lang w:eastAsia="he-IL"/>
        </w:rPr>
      </w:pPr>
    </w:p>
    <w:p w:rsidR="00DA1059" w:rsidRDefault="00DA1059" w:rsidP="00F95782">
      <w:pPr>
        <w:rPr>
          <w:rtl/>
          <w:lang w:eastAsia="he-IL"/>
        </w:rPr>
      </w:pPr>
      <w:bookmarkStart w:id="13294" w:name="_ETM_Q64_638786"/>
      <w:bookmarkEnd w:id="13294"/>
      <w:r>
        <w:rPr>
          <w:rFonts w:hint="cs"/>
          <w:rtl/>
          <w:lang w:eastAsia="he-IL"/>
        </w:rPr>
        <w:t>מ</w:t>
      </w:r>
      <w:bookmarkStart w:id="13295" w:name="_ETM_Q64_639028"/>
      <w:bookmarkEnd w:id="13295"/>
      <w:r>
        <w:rPr>
          <w:rFonts w:hint="cs"/>
          <w:rtl/>
          <w:lang w:eastAsia="he-IL"/>
        </w:rPr>
        <w:t>ל</w:t>
      </w:r>
      <w:bookmarkStart w:id="13296" w:name="_ETM_Q64_639119"/>
      <w:bookmarkEnd w:id="13296"/>
      <w:r>
        <w:rPr>
          <w:rFonts w:hint="cs"/>
          <w:rtl/>
          <w:lang w:eastAsia="he-IL"/>
        </w:rPr>
        <w:t xml:space="preserve">יאה, מליאה. </w:t>
      </w:r>
    </w:p>
    <w:p w:rsidR="00DA1059" w:rsidRDefault="00DA1059" w:rsidP="00F95782">
      <w:pPr>
        <w:rPr>
          <w:rtl/>
          <w:lang w:eastAsia="he-IL"/>
        </w:rPr>
      </w:pPr>
      <w:bookmarkStart w:id="13297" w:name="_ETM_Q64_641243"/>
      <w:bookmarkStart w:id="13298" w:name="_ETM_Q64_641248"/>
      <w:bookmarkEnd w:id="13297"/>
      <w:bookmarkEnd w:id="13298"/>
    </w:p>
    <w:p w:rsidR="00DA1059" w:rsidRDefault="00DA1059" w:rsidP="00F95782">
      <w:pPr>
        <w:pStyle w:val="af6"/>
        <w:keepNext/>
        <w:rPr>
          <w:rtl/>
        </w:rPr>
      </w:pPr>
      <w:bookmarkStart w:id="13299" w:name="ET_interruption_5561_52"/>
      <w:r w:rsidRPr="00F204E2">
        <w:rPr>
          <w:rStyle w:val="TagStyle"/>
          <w:rtl/>
        </w:rPr>
        <w:t xml:space="preserve"> &lt;&lt; קריאה &gt;&gt; </w:t>
      </w:r>
      <w:r>
        <w:rPr>
          <w:rtl/>
        </w:rPr>
        <w:t>משה גפני (יהדות התורה):</w:t>
      </w:r>
      <w:r w:rsidRPr="00F204E2">
        <w:rPr>
          <w:rStyle w:val="TagStyle"/>
          <w:rtl/>
        </w:rPr>
        <w:t xml:space="preserve"> &lt;&lt; קריאה &gt;&gt;</w:t>
      </w:r>
      <w:r>
        <w:rPr>
          <w:rtl/>
        </w:rPr>
        <w:t xml:space="preserve">   </w:t>
      </w:r>
      <w:bookmarkEnd w:id="13299"/>
    </w:p>
    <w:p w:rsidR="00DA1059" w:rsidRDefault="00DA1059" w:rsidP="00CE6451">
      <w:pPr>
        <w:rPr>
          <w:rtl/>
          <w:lang w:eastAsia="he-IL"/>
        </w:rPr>
      </w:pPr>
    </w:p>
    <w:p w:rsidR="00DA1059" w:rsidRDefault="00DA1059" w:rsidP="00F95782">
      <w:pPr>
        <w:rPr>
          <w:rtl/>
          <w:lang w:eastAsia="he-IL"/>
        </w:rPr>
      </w:pPr>
      <w:bookmarkStart w:id="13300" w:name="_ETM_Q64_640823"/>
      <w:bookmarkEnd w:id="13300"/>
      <w:r>
        <w:rPr>
          <w:rFonts w:hint="cs"/>
          <w:rtl/>
          <w:lang w:eastAsia="he-IL"/>
        </w:rPr>
        <w:t xml:space="preserve">מה הנתון </w:t>
      </w:r>
      <w:bookmarkStart w:id="13301" w:name="_ETM_Q64_640872"/>
      <w:bookmarkEnd w:id="13301"/>
      <w:r>
        <w:rPr>
          <w:rFonts w:hint="cs"/>
          <w:rtl/>
          <w:lang w:eastAsia="he-IL"/>
        </w:rPr>
        <w:t xml:space="preserve">שלך </w:t>
      </w:r>
      <w:r w:rsidR="00267305">
        <w:rPr>
          <w:rFonts w:hint="cs"/>
          <w:rtl/>
          <w:lang w:eastAsia="he-IL"/>
        </w:rPr>
        <w:t>– – –</w:t>
      </w:r>
    </w:p>
    <w:p w:rsidR="00DA1059" w:rsidRDefault="00DA1059" w:rsidP="00F95782">
      <w:pPr>
        <w:rPr>
          <w:rtl/>
          <w:lang w:eastAsia="he-IL"/>
        </w:rPr>
      </w:pPr>
      <w:bookmarkStart w:id="13302" w:name="_ETM_Q64_643151"/>
      <w:bookmarkStart w:id="13303" w:name="_ETM_Q64_643245"/>
      <w:bookmarkEnd w:id="13302"/>
      <w:bookmarkEnd w:id="13303"/>
    </w:p>
    <w:p w:rsidR="00DA1059" w:rsidRDefault="00DA1059" w:rsidP="00F95782">
      <w:pPr>
        <w:pStyle w:val="af7"/>
        <w:keepNext/>
        <w:rPr>
          <w:rtl/>
        </w:rPr>
      </w:pPr>
      <w:bookmarkStart w:id="13304" w:name="ET_yor_6032_53"/>
      <w:r w:rsidRPr="00F204E2">
        <w:rPr>
          <w:rStyle w:val="TagStyle"/>
          <w:rtl/>
        </w:rPr>
        <w:t xml:space="preserve"> &lt;&lt; יור &gt;&gt; </w:t>
      </w:r>
      <w:r>
        <w:rPr>
          <w:rtl/>
        </w:rPr>
        <w:t>היו"ר מנסור עבאס:</w:t>
      </w:r>
      <w:r w:rsidRPr="00F204E2">
        <w:rPr>
          <w:rStyle w:val="TagStyle"/>
          <w:rtl/>
        </w:rPr>
        <w:t xml:space="preserve"> &lt;&lt; יור &gt;&gt;</w:t>
      </w:r>
      <w:r>
        <w:rPr>
          <w:rtl/>
        </w:rPr>
        <w:t xml:space="preserve">   </w:t>
      </w:r>
      <w:bookmarkEnd w:id="13304"/>
    </w:p>
    <w:p w:rsidR="00DA1059" w:rsidRDefault="00DA1059" w:rsidP="00CE6451">
      <w:pPr>
        <w:rPr>
          <w:rtl/>
          <w:lang w:eastAsia="he-IL"/>
        </w:rPr>
      </w:pPr>
    </w:p>
    <w:p w:rsidR="00DA1059" w:rsidRDefault="00DA1059" w:rsidP="00F95782">
      <w:pPr>
        <w:rPr>
          <w:rtl/>
          <w:lang w:eastAsia="he-IL"/>
        </w:rPr>
      </w:pPr>
      <w:bookmarkStart w:id="13305" w:name="_ETM_Q64_644423"/>
      <w:bookmarkEnd w:id="13305"/>
      <w:r>
        <w:rPr>
          <w:rFonts w:hint="cs"/>
          <w:rtl/>
          <w:lang w:eastAsia="he-IL"/>
        </w:rPr>
        <w:t xml:space="preserve">חברי הכנסת, אני </w:t>
      </w:r>
      <w:r w:rsidR="00267305">
        <w:rPr>
          <w:rFonts w:hint="cs"/>
          <w:rtl/>
          <w:lang w:eastAsia="he-IL"/>
        </w:rPr>
        <w:t>– – –</w:t>
      </w:r>
    </w:p>
    <w:p w:rsidR="00DA1059" w:rsidRDefault="00DA1059" w:rsidP="00F95782">
      <w:pPr>
        <w:rPr>
          <w:rtl/>
          <w:lang w:eastAsia="he-IL"/>
        </w:rPr>
      </w:pPr>
      <w:bookmarkStart w:id="13306" w:name="_ETM_Q64_646612"/>
      <w:bookmarkEnd w:id="13306"/>
    </w:p>
    <w:p w:rsidR="00DA1059" w:rsidRDefault="00DA1059" w:rsidP="00F95782">
      <w:pPr>
        <w:pStyle w:val="af6"/>
        <w:keepNext/>
        <w:rPr>
          <w:rtl/>
        </w:rPr>
      </w:pPr>
      <w:bookmarkStart w:id="13307" w:name="ET_interruption_6216_54"/>
      <w:r w:rsidRPr="00F204E2">
        <w:rPr>
          <w:rStyle w:val="TagStyle"/>
          <w:rtl/>
        </w:rPr>
        <w:t xml:space="preserve"> &lt;&lt; קריאה &gt;&gt; </w:t>
      </w:r>
      <w:r>
        <w:rPr>
          <w:rtl/>
        </w:rPr>
        <w:t>שרת החינוך יפעת שאשא ביטון:</w:t>
      </w:r>
      <w:r w:rsidRPr="00F204E2">
        <w:rPr>
          <w:rStyle w:val="TagStyle"/>
          <w:rtl/>
        </w:rPr>
        <w:t xml:space="preserve"> &lt;&lt; קריאה &gt;&gt;</w:t>
      </w:r>
      <w:r>
        <w:rPr>
          <w:rtl/>
        </w:rPr>
        <w:t xml:space="preserve">   </w:t>
      </w:r>
      <w:bookmarkEnd w:id="13307"/>
    </w:p>
    <w:p w:rsidR="00DA1059" w:rsidRDefault="00DA1059" w:rsidP="00CE6451">
      <w:pPr>
        <w:rPr>
          <w:rtl/>
          <w:lang w:eastAsia="he-IL"/>
        </w:rPr>
      </w:pPr>
    </w:p>
    <w:p w:rsidR="00DA1059" w:rsidRDefault="00DA1059" w:rsidP="00F95782">
      <w:pPr>
        <w:rPr>
          <w:rtl/>
          <w:lang w:eastAsia="he-IL"/>
        </w:rPr>
      </w:pPr>
      <w:bookmarkStart w:id="13308" w:name="_ETM_Q64_646985"/>
      <w:bookmarkEnd w:id="13308"/>
      <w:r>
        <w:rPr>
          <w:rFonts w:hint="cs"/>
          <w:rtl/>
          <w:lang w:eastAsia="he-IL"/>
        </w:rPr>
        <w:t>ש</w:t>
      </w:r>
      <w:bookmarkStart w:id="13309" w:name="_ETM_Q64_647243"/>
      <w:bookmarkEnd w:id="13309"/>
      <w:r>
        <w:rPr>
          <w:rFonts w:hint="cs"/>
          <w:rtl/>
          <w:lang w:eastAsia="he-IL"/>
        </w:rPr>
        <w:t>י</w:t>
      </w:r>
      <w:bookmarkStart w:id="13310" w:name="_ETM_Q64_647354"/>
      <w:bookmarkEnd w:id="13310"/>
      <w:r>
        <w:rPr>
          <w:rFonts w:hint="cs"/>
          <w:rtl/>
          <w:lang w:eastAsia="he-IL"/>
        </w:rPr>
        <w:t xml:space="preserve">בוא </w:t>
      </w:r>
      <w:bookmarkStart w:id="13311" w:name="_ETM_Q64_647761"/>
      <w:bookmarkEnd w:id="13311"/>
      <w:r>
        <w:rPr>
          <w:rFonts w:hint="cs"/>
          <w:rtl/>
          <w:lang w:eastAsia="he-IL"/>
        </w:rPr>
        <w:t xml:space="preserve">לדיון </w:t>
      </w:r>
      <w:r w:rsidR="00267305">
        <w:rPr>
          <w:rFonts w:hint="cs"/>
          <w:rtl/>
          <w:lang w:eastAsia="he-IL"/>
        </w:rPr>
        <w:t>– – –</w:t>
      </w:r>
      <w:bookmarkStart w:id="13312" w:name="_ETM_Q64_647964"/>
      <w:bookmarkEnd w:id="13312"/>
    </w:p>
    <w:p w:rsidR="00DA1059" w:rsidRDefault="00DA1059" w:rsidP="00F95782">
      <w:pPr>
        <w:rPr>
          <w:rtl/>
          <w:lang w:eastAsia="he-IL"/>
        </w:rPr>
      </w:pPr>
      <w:bookmarkStart w:id="13313" w:name="_ETM_Q64_648058"/>
      <w:bookmarkStart w:id="13314" w:name="_ETM_Q64_648180"/>
      <w:bookmarkStart w:id="13315" w:name="_ETM_Q64_648295"/>
      <w:bookmarkEnd w:id="13313"/>
      <w:bookmarkEnd w:id="13314"/>
      <w:bookmarkEnd w:id="13315"/>
    </w:p>
    <w:p w:rsidR="00DA1059" w:rsidRDefault="00DA1059" w:rsidP="00F95782">
      <w:pPr>
        <w:pStyle w:val="af6"/>
        <w:keepNext/>
        <w:rPr>
          <w:rtl/>
        </w:rPr>
      </w:pPr>
      <w:r w:rsidRPr="00F204E2">
        <w:rPr>
          <w:rStyle w:val="TagStyle"/>
          <w:rtl/>
        </w:rPr>
        <w:t xml:space="preserve"> &lt;&lt; קריאה &gt;&gt; </w:t>
      </w:r>
      <w:r>
        <w:rPr>
          <w:rtl/>
        </w:rPr>
        <w:t>משה גפני (יהדות התורה):</w:t>
      </w:r>
      <w:r w:rsidRPr="00F204E2">
        <w:rPr>
          <w:rStyle w:val="TagStyle"/>
          <w:rtl/>
        </w:rPr>
        <w:t xml:space="preserve"> &lt;&lt; קריאה &gt;&gt;</w:t>
      </w:r>
      <w:r>
        <w:rPr>
          <w:rtl/>
        </w:rPr>
        <w:t xml:space="preserve">   </w:t>
      </w:r>
    </w:p>
    <w:p w:rsidR="00DA1059" w:rsidRDefault="00DA1059" w:rsidP="00CE6451">
      <w:pPr>
        <w:rPr>
          <w:rtl/>
          <w:lang w:eastAsia="he-IL"/>
        </w:rPr>
      </w:pPr>
    </w:p>
    <w:p w:rsidR="00DA1059" w:rsidRDefault="00DA1059" w:rsidP="00F95782">
      <w:pPr>
        <w:rPr>
          <w:rtl/>
          <w:lang w:eastAsia="he-IL"/>
        </w:rPr>
      </w:pPr>
      <w:bookmarkStart w:id="13316" w:name="_ETM_Q64_647420"/>
      <w:bookmarkStart w:id="13317" w:name="_ETM_Q64_647666"/>
      <w:bookmarkStart w:id="13318" w:name="_ETM_Q64_647745"/>
      <w:bookmarkEnd w:id="13316"/>
      <w:bookmarkEnd w:id="13317"/>
      <w:bookmarkEnd w:id="13318"/>
      <w:r>
        <w:rPr>
          <w:rFonts w:hint="cs"/>
          <w:rtl/>
          <w:lang w:eastAsia="he-IL"/>
        </w:rPr>
        <w:t xml:space="preserve">אם אנחנו מבקשים מליאה והם </w:t>
      </w:r>
      <w:bookmarkStart w:id="13319" w:name="_ETM_Q64_649762"/>
      <w:bookmarkEnd w:id="13319"/>
      <w:r>
        <w:rPr>
          <w:rFonts w:hint="cs"/>
          <w:rtl/>
          <w:lang w:eastAsia="he-IL"/>
        </w:rPr>
        <w:t xml:space="preserve">ועדה </w:t>
      </w:r>
      <w:r w:rsidR="00267305">
        <w:rPr>
          <w:rFonts w:hint="cs"/>
          <w:rtl/>
          <w:lang w:eastAsia="he-IL"/>
        </w:rPr>
        <w:t>– – –</w:t>
      </w:r>
    </w:p>
    <w:p w:rsidR="00DA1059" w:rsidRDefault="00DA1059" w:rsidP="00F95782">
      <w:pPr>
        <w:rPr>
          <w:rtl/>
          <w:lang w:eastAsia="he-IL"/>
        </w:rPr>
      </w:pPr>
      <w:bookmarkStart w:id="13320" w:name="_ETM_Q64_650803"/>
      <w:bookmarkStart w:id="13321" w:name="_ETM_Q64_650892"/>
      <w:bookmarkEnd w:id="13320"/>
      <w:bookmarkEnd w:id="13321"/>
    </w:p>
    <w:p w:rsidR="00DA1059" w:rsidRDefault="00DA1059" w:rsidP="00F95782">
      <w:pPr>
        <w:pStyle w:val="af6"/>
        <w:keepNext/>
        <w:rPr>
          <w:rtl/>
        </w:rPr>
      </w:pPr>
      <w:bookmarkStart w:id="13322" w:name="ET_interruption_6156_56"/>
      <w:r w:rsidRPr="00F204E2">
        <w:rPr>
          <w:rStyle w:val="TagStyle"/>
          <w:rtl/>
        </w:rPr>
        <w:t xml:space="preserve"> &lt;&lt; קריאה &gt;&gt; </w:t>
      </w:r>
      <w:r>
        <w:rPr>
          <w:rtl/>
        </w:rPr>
        <w:t>גלעד קריב (העבודה):</w:t>
      </w:r>
      <w:r w:rsidRPr="00F204E2">
        <w:rPr>
          <w:rStyle w:val="TagStyle"/>
          <w:rtl/>
        </w:rPr>
        <w:t xml:space="preserve"> &lt;&lt; קריאה &gt;&gt;</w:t>
      </w:r>
      <w:r>
        <w:rPr>
          <w:rtl/>
        </w:rPr>
        <w:t xml:space="preserve">   </w:t>
      </w:r>
      <w:bookmarkEnd w:id="13322"/>
    </w:p>
    <w:p w:rsidR="00DA1059" w:rsidRDefault="00DA1059" w:rsidP="00CE6451">
      <w:pPr>
        <w:rPr>
          <w:rtl/>
          <w:lang w:eastAsia="he-IL"/>
        </w:rPr>
      </w:pPr>
    </w:p>
    <w:p w:rsidR="00DA1059" w:rsidRDefault="00DA1059" w:rsidP="00F95782">
      <w:pPr>
        <w:rPr>
          <w:rtl/>
          <w:lang w:eastAsia="he-IL"/>
        </w:rPr>
      </w:pPr>
      <w:bookmarkStart w:id="13323" w:name="_ETM_Q64_649532"/>
      <w:bookmarkStart w:id="13324" w:name="_ETM_Q64_649780"/>
      <w:bookmarkStart w:id="13325" w:name="_ETM_Q64_649857"/>
      <w:bookmarkEnd w:id="13323"/>
      <w:bookmarkEnd w:id="13324"/>
      <w:bookmarkEnd w:id="13325"/>
      <w:r>
        <w:rPr>
          <w:rFonts w:hint="cs"/>
          <w:rtl/>
          <w:lang w:eastAsia="he-IL"/>
        </w:rPr>
        <w:t xml:space="preserve">הם מבקשים במליאה ואנחנו מבקשים דיון </w:t>
      </w:r>
      <w:bookmarkStart w:id="13326" w:name="_ETM_Q64_652342"/>
      <w:bookmarkEnd w:id="13326"/>
      <w:r>
        <w:rPr>
          <w:rFonts w:hint="cs"/>
          <w:rtl/>
          <w:lang w:eastAsia="he-IL"/>
        </w:rPr>
        <w:t xml:space="preserve">בוועדה. בואו נצביע. </w:t>
      </w:r>
    </w:p>
    <w:p w:rsidR="00DA1059" w:rsidRDefault="00DA1059" w:rsidP="00F95782">
      <w:pPr>
        <w:ind w:firstLine="0"/>
        <w:rPr>
          <w:rtl/>
          <w:lang w:eastAsia="he-IL"/>
        </w:rPr>
      </w:pPr>
      <w:bookmarkStart w:id="13327" w:name="_ETM_Q64_656253"/>
      <w:bookmarkStart w:id="13328" w:name="_ETM_Q64_656348"/>
      <w:bookmarkEnd w:id="13327"/>
      <w:bookmarkEnd w:id="13328"/>
    </w:p>
    <w:p w:rsidR="00DA1059" w:rsidRDefault="00DA1059" w:rsidP="00F95782">
      <w:pPr>
        <w:pStyle w:val="af7"/>
        <w:keepNext/>
        <w:rPr>
          <w:rtl/>
        </w:rPr>
      </w:pPr>
      <w:bookmarkStart w:id="13329" w:name="ET_yor_6032_57"/>
      <w:r w:rsidRPr="00F204E2">
        <w:rPr>
          <w:rStyle w:val="TagStyle"/>
          <w:rtl/>
        </w:rPr>
        <w:t xml:space="preserve"> &lt;&lt; יור &gt;&gt; </w:t>
      </w:r>
      <w:r>
        <w:rPr>
          <w:rtl/>
        </w:rPr>
        <w:t>היו"ר מנסור עבאס:</w:t>
      </w:r>
      <w:r w:rsidRPr="00F204E2">
        <w:rPr>
          <w:rStyle w:val="TagStyle"/>
          <w:rtl/>
        </w:rPr>
        <w:t xml:space="preserve"> &lt;&lt; יור &gt;&gt;</w:t>
      </w:r>
      <w:r>
        <w:rPr>
          <w:rtl/>
        </w:rPr>
        <w:t xml:space="preserve">   </w:t>
      </w:r>
      <w:bookmarkEnd w:id="13329"/>
    </w:p>
    <w:p w:rsidR="00DA1059" w:rsidRDefault="00DA1059" w:rsidP="00CE6451">
      <w:pPr>
        <w:rPr>
          <w:rtl/>
          <w:lang w:eastAsia="he-IL"/>
        </w:rPr>
      </w:pPr>
    </w:p>
    <w:p w:rsidR="00DA1059" w:rsidRDefault="00DA1059" w:rsidP="009646FC">
      <w:pPr>
        <w:rPr>
          <w:rtl/>
          <w:lang w:eastAsia="he-IL"/>
        </w:rPr>
      </w:pPr>
      <w:r>
        <w:rPr>
          <w:rFonts w:hint="cs"/>
          <w:rtl/>
          <w:lang w:eastAsia="he-IL"/>
        </w:rPr>
        <w:t xml:space="preserve">הממשלה מציעה לוועדת </w:t>
      </w:r>
      <w:bookmarkStart w:id="13330" w:name="_ETM_Q64_632701"/>
      <w:bookmarkEnd w:id="13330"/>
      <w:r w:rsidR="00267305">
        <w:rPr>
          <w:rFonts w:hint="cs"/>
          <w:rtl/>
          <w:lang w:eastAsia="he-IL"/>
        </w:rPr>
        <w:t>– – –</w:t>
      </w:r>
      <w:r>
        <w:rPr>
          <w:rFonts w:hint="cs"/>
          <w:rtl/>
          <w:lang w:eastAsia="he-IL"/>
        </w:rPr>
        <w:t xml:space="preserve"> </w:t>
      </w:r>
    </w:p>
    <w:p w:rsidR="00DA1059" w:rsidRDefault="00DA1059" w:rsidP="00F95782">
      <w:pPr>
        <w:rPr>
          <w:rtl/>
          <w:lang w:eastAsia="he-IL"/>
        </w:rPr>
      </w:pPr>
      <w:bookmarkStart w:id="13331" w:name="_ETM_Q64_657401"/>
      <w:bookmarkStart w:id="13332" w:name="_ETM_Q64_657503"/>
      <w:bookmarkEnd w:id="13331"/>
      <w:bookmarkEnd w:id="13332"/>
    </w:p>
    <w:p w:rsidR="00DA1059" w:rsidRDefault="00DA1059" w:rsidP="00F95782">
      <w:pPr>
        <w:pStyle w:val="af6"/>
        <w:keepNext/>
        <w:rPr>
          <w:rtl/>
        </w:rPr>
      </w:pPr>
      <w:bookmarkStart w:id="13333" w:name="ET_interruption_6216_58"/>
      <w:r w:rsidRPr="00F204E2">
        <w:rPr>
          <w:rStyle w:val="TagStyle"/>
          <w:rtl/>
        </w:rPr>
        <w:t xml:space="preserve"> &lt;&lt; קריאה &gt;&gt; </w:t>
      </w:r>
      <w:r>
        <w:rPr>
          <w:rtl/>
        </w:rPr>
        <w:t>שרת החינוך יפעת שאשא ביטון:</w:t>
      </w:r>
      <w:r w:rsidRPr="00F204E2">
        <w:rPr>
          <w:rStyle w:val="TagStyle"/>
          <w:rtl/>
        </w:rPr>
        <w:t xml:space="preserve"> &lt;&lt; קריאה &gt;&gt;</w:t>
      </w:r>
      <w:r>
        <w:rPr>
          <w:rtl/>
        </w:rPr>
        <w:t xml:space="preserve">   </w:t>
      </w:r>
      <w:bookmarkEnd w:id="13333"/>
    </w:p>
    <w:p w:rsidR="00DA1059" w:rsidRDefault="00DA1059" w:rsidP="00CE6451">
      <w:pPr>
        <w:rPr>
          <w:rtl/>
          <w:lang w:eastAsia="he-IL"/>
        </w:rPr>
      </w:pPr>
    </w:p>
    <w:p w:rsidR="00DA1059" w:rsidRDefault="00267305" w:rsidP="00F95782">
      <w:pPr>
        <w:rPr>
          <w:rtl/>
          <w:lang w:eastAsia="he-IL"/>
        </w:rPr>
      </w:pPr>
      <w:bookmarkStart w:id="13334" w:name="_ETM_Q64_657983"/>
      <w:bookmarkStart w:id="13335" w:name="_ETM_Q64_658228"/>
      <w:bookmarkStart w:id="13336" w:name="_ETM_Q64_658304"/>
      <w:bookmarkEnd w:id="13334"/>
      <w:bookmarkEnd w:id="13335"/>
      <w:bookmarkEnd w:id="13336"/>
      <w:r>
        <w:rPr>
          <w:rFonts w:hint="cs"/>
          <w:rtl/>
          <w:lang w:eastAsia="he-IL"/>
        </w:rPr>
        <w:t>– – –</w:t>
      </w:r>
      <w:r w:rsidR="00DA1059">
        <w:rPr>
          <w:rFonts w:hint="cs"/>
          <w:rtl/>
          <w:lang w:eastAsia="he-IL"/>
        </w:rPr>
        <w:t xml:space="preserve"> אמורה </w:t>
      </w:r>
      <w:bookmarkStart w:id="13337" w:name="_ETM_Q64_657381"/>
      <w:bookmarkEnd w:id="13337"/>
      <w:r w:rsidR="00DA1059">
        <w:rPr>
          <w:rFonts w:hint="cs"/>
          <w:rtl/>
          <w:lang w:eastAsia="he-IL"/>
        </w:rPr>
        <w:t xml:space="preserve">להצביע </w:t>
      </w:r>
      <w:r>
        <w:rPr>
          <w:rFonts w:hint="cs"/>
          <w:rtl/>
          <w:lang w:eastAsia="he-IL"/>
        </w:rPr>
        <w:t>– – –</w:t>
      </w:r>
    </w:p>
    <w:p w:rsidR="00DA1059" w:rsidRDefault="00DA1059" w:rsidP="00F95782">
      <w:pPr>
        <w:rPr>
          <w:rtl/>
          <w:lang w:eastAsia="he-IL"/>
        </w:rPr>
      </w:pPr>
      <w:bookmarkStart w:id="13338" w:name="_ETM_Q64_657122"/>
      <w:bookmarkStart w:id="13339" w:name="_ETM_Q64_657228"/>
      <w:bookmarkEnd w:id="13338"/>
      <w:bookmarkEnd w:id="13339"/>
    </w:p>
    <w:p w:rsidR="00DA1059" w:rsidRDefault="00DA1059" w:rsidP="00F95782">
      <w:pPr>
        <w:pStyle w:val="af6"/>
        <w:keepNext/>
        <w:rPr>
          <w:rtl/>
        </w:rPr>
      </w:pPr>
      <w:bookmarkStart w:id="13340" w:name="ET_interruption_6156_59"/>
      <w:r w:rsidRPr="00F204E2">
        <w:rPr>
          <w:rStyle w:val="TagStyle"/>
          <w:rtl/>
        </w:rPr>
        <w:t xml:space="preserve"> &lt;&lt; קריאה &gt;&gt; </w:t>
      </w:r>
      <w:r>
        <w:rPr>
          <w:rtl/>
        </w:rPr>
        <w:t>גלעד קריב (העבודה):</w:t>
      </w:r>
      <w:r w:rsidRPr="00F204E2">
        <w:rPr>
          <w:rStyle w:val="TagStyle"/>
          <w:rtl/>
        </w:rPr>
        <w:t xml:space="preserve"> &lt;&lt; קריאה &gt;&gt;</w:t>
      </w:r>
      <w:r>
        <w:rPr>
          <w:rtl/>
        </w:rPr>
        <w:t xml:space="preserve">   </w:t>
      </w:r>
      <w:bookmarkEnd w:id="13340"/>
    </w:p>
    <w:p w:rsidR="00DA1059" w:rsidRDefault="00DA1059" w:rsidP="00CE6451">
      <w:pPr>
        <w:rPr>
          <w:rtl/>
          <w:lang w:eastAsia="he-IL"/>
        </w:rPr>
      </w:pPr>
    </w:p>
    <w:p w:rsidR="00DA1059" w:rsidRDefault="00DA1059" w:rsidP="00F95782">
      <w:pPr>
        <w:rPr>
          <w:rtl/>
          <w:lang w:eastAsia="he-IL"/>
        </w:rPr>
      </w:pPr>
      <w:bookmarkStart w:id="13341" w:name="_ETM_Q64_659058"/>
      <w:bookmarkEnd w:id="13341"/>
      <w:r>
        <w:rPr>
          <w:rFonts w:hint="cs"/>
          <w:rtl/>
          <w:lang w:eastAsia="he-IL"/>
        </w:rPr>
        <w:t>ל</w:t>
      </w:r>
      <w:bookmarkStart w:id="13342" w:name="_ETM_Q64_659296"/>
      <w:bookmarkEnd w:id="13342"/>
      <w:r>
        <w:rPr>
          <w:rFonts w:hint="cs"/>
          <w:rtl/>
          <w:lang w:eastAsia="he-IL"/>
        </w:rPr>
        <w:t>ו</w:t>
      </w:r>
      <w:bookmarkStart w:id="13343" w:name="_ETM_Q64_659392"/>
      <w:bookmarkEnd w:id="13343"/>
      <w:r>
        <w:rPr>
          <w:rFonts w:hint="cs"/>
          <w:rtl/>
          <w:lang w:eastAsia="he-IL"/>
        </w:rPr>
        <w:t xml:space="preserve">ועדת </w:t>
      </w:r>
      <w:r w:rsidR="00267305">
        <w:rPr>
          <w:rFonts w:hint="cs"/>
          <w:rtl/>
          <w:lang w:eastAsia="he-IL"/>
        </w:rPr>
        <w:t>– – –</w:t>
      </w:r>
    </w:p>
    <w:p w:rsidR="00DA1059" w:rsidRDefault="00DA1059" w:rsidP="00F95782">
      <w:pPr>
        <w:rPr>
          <w:rtl/>
          <w:lang w:eastAsia="he-IL"/>
        </w:rPr>
      </w:pPr>
      <w:bookmarkStart w:id="13344" w:name="_ETM_Q64_661498"/>
      <w:bookmarkStart w:id="13345" w:name="_ETM_Q64_661610"/>
      <w:bookmarkEnd w:id="13344"/>
      <w:bookmarkEnd w:id="13345"/>
    </w:p>
    <w:p w:rsidR="00DA1059" w:rsidRDefault="00DA1059" w:rsidP="00F95782">
      <w:pPr>
        <w:pStyle w:val="af6"/>
        <w:keepNext/>
        <w:rPr>
          <w:rtl/>
        </w:rPr>
      </w:pPr>
      <w:bookmarkStart w:id="13346" w:name="ET_interruption_5851_60"/>
      <w:r w:rsidRPr="00F204E2">
        <w:rPr>
          <w:rStyle w:val="TagStyle"/>
          <w:rtl/>
        </w:rPr>
        <w:t xml:space="preserve"> &lt;&lt; קריאה &gt;&gt; </w:t>
      </w:r>
      <w:r>
        <w:rPr>
          <w:rtl/>
        </w:rPr>
        <w:t>משה אבוטבול (ש"ס):</w:t>
      </w:r>
      <w:r w:rsidRPr="00F204E2">
        <w:rPr>
          <w:rStyle w:val="TagStyle"/>
          <w:rtl/>
        </w:rPr>
        <w:t xml:space="preserve"> &lt;&lt; קריאה &gt;&gt;</w:t>
      </w:r>
      <w:r>
        <w:rPr>
          <w:rtl/>
        </w:rPr>
        <w:t xml:space="preserve">   </w:t>
      </w:r>
      <w:bookmarkEnd w:id="13346"/>
    </w:p>
    <w:p w:rsidR="00DA1059" w:rsidRDefault="00DA1059" w:rsidP="00CE6451">
      <w:pPr>
        <w:rPr>
          <w:rtl/>
          <w:lang w:eastAsia="he-IL"/>
        </w:rPr>
      </w:pPr>
    </w:p>
    <w:p w:rsidR="00DA1059" w:rsidRDefault="00DA1059" w:rsidP="00F95782">
      <w:pPr>
        <w:rPr>
          <w:rtl/>
          <w:lang w:eastAsia="he-IL"/>
        </w:rPr>
      </w:pPr>
      <w:bookmarkStart w:id="13347" w:name="_ETM_Q64_660867"/>
      <w:bookmarkEnd w:id="13347"/>
      <w:r>
        <w:rPr>
          <w:rFonts w:hint="cs"/>
          <w:rtl/>
          <w:lang w:eastAsia="he-IL"/>
        </w:rPr>
        <w:t>א</w:t>
      </w:r>
      <w:bookmarkStart w:id="13348" w:name="_ETM_Q64_661113"/>
      <w:bookmarkStart w:id="13349" w:name="_ETM_Q64_661191"/>
      <w:bookmarkEnd w:id="13348"/>
      <w:bookmarkEnd w:id="13349"/>
      <w:r>
        <w:rPr>
          <w:rFonts w:hint="cs"/>
          <w:rtl/>
          <w:lang w:eastAsia="he-IL"/>
        </w:rPr>
        <w:t>נחנו</w:t>
      </w:r>
      <w:bookmarkStart w:id="13350" w:name="_ETM_Q64_661568"/>
      <w:bookmarkEnd w:id="13350"/>
      <w:r>
        <w:rPr>
          <w:rFonts w:hint="cs"/>
          <w:rtl/>
          <w:lang w:eastAsia="he-IL"/>
        </w:rPr>
        <w:t xml:space="preserve"> מציעים מליאה. מליאה. </w:t>
      </w:r>
      <w:bookmarkStart w:id="13351" w:name="_ETM_Q64_665193"/>
      <w:bookmarkEnd w:id="13351"/>
    </w:p>
    <w:p w:rsidR="00DA1059" w:rsidRDefault="00DA1059" w:rsidP="00F95782">
      <w:pPr>
        <w:rPr>
          <w:rtl/>
          <w:lang w:eastAsia="he-IL"/>
        </w:rPr>
      </w:pPr>
      <w:bookmarkStart w:id="13352" w:name="_ETM_Q64_665275"/>
      <w:bookmarkEnd w:id="13352"/>
    </w:p>
    <w:p w:rsidR="00DA1059" w:rsidRDefault="00DA1059" w:rsidP="00F95782">
      <w:pPr>
        <w:pStyle w:val="af7"/>
        <w:keepNext/>
        <w:rPr>
          <w:rtl/>
        </w:rPr>
      </w:pPr>
      <w:bookmarkStart w:id="13353" w:name="ET_yor_6032_61"/>
      <w:r w:rsidRPr="00F204E2">
        <w:rPr>
          <w:rStyle w:val="TagStyle"/>
          <w:rtl/>
        </w:rPr>
        <w:t xml:space="preserve"> &lt;&lt; יור &gt;&gt; </w:t>
      </w:r>
      <w:r>
        <w:rPr>
          <w:rtl/>
        </w:rPr>
        <w:t>היו"ר מנסור עבאס:</w:t>
      </w:r>
      <w:r w:rsidRPr="00F204E2">
        <w:rPr>
          <w:rStyle w:val="TagStyle"/>
          <w:rtl/>
        </w:rPr>
        <w:t xml:space="preserve"> &lt;&lt; יור &gt;&gt;</w:t>
      </w:r>
      <w:r>
        <w:rPr>
          <w:rtl/>
        </w:rPr>
        <w:t xml:space="preserve">   </w:t>
      </w:r>
      <w:bookmarkEnd w:id="13353"/>
    </w:p>
    <w:p w:rsidR="00DA1059" w:rsidRDefault="00DA1059" w:rsidP="00CE6451">
      <w:pPr>
        <w:rPr>
          <w:rtl/>
          <w:lang w:eastAsia="he-IL"/>
        </w:rPr>
      </w:pPr>
    </w:p>
    <w:p w:rsidR="00DA1059" w:rsidRDefault="00DA1059" w:rsidP="00F95782">
      <w:pPr>
        <w:rPr>
          <w:rtl/>
          <w:lang w:eastAsia="he-IL"/>
        </w:rPr>
      </w:pPr>
      <w:r>
        <w:rPr>
          <w:rFonts w:hint="cs"/>
          <w:rtl/>
          <w:lang w:eastAsia="he-IL"/>
        </w:rPr>
        <w:t xml:space="preserve">שנייה, שנייה, המציעים הם שתי קבוצות </w:t>
      </w:r>
      <w:r>
        <w:rPr>
          <w:rtl/>
          <w:lang w:eastAsia="he-IL"/>
        </w:rPr>
        <w:t>–</w:t>
      </w:r>
      <w:r>
        <w:rPr>
          <w:rFonts w:hint="cs"/>
          <w:rtl/>
          <w:lang w:eastAsia="he-IL"/>
        </w:rPr>
        <w:t xml:space="preserve"> </w:t>
      </w:r>
      <w:bookmarkStart w:id="13354" w:name="_ETM_Q64_666554"/>
      <w:bookmarkEnd w:id="13354"/>
      <w:r>
        <w:rPr>
          <w:rFonts w:hint="cs"/>
          <w:rtl/>
          <w:lang w:eastAsia="he-IL"/>
        </w:rPr>
        <w:t>גם אתם וגם חבר הכנסת מוסי רז.</w:t>
      </w:r>
      <w:bookmarkStart w:id="13355" w:name="_ETM_Q64_669924"/>
      <w:bookmarkEnd w:id="13355"/>
    </w:p>
    <w:p w:rsidR="00DA1059" w:rsidRDefault="00DA1059" w:rsidP="00F95782">
      <w:pPr>
        <w:rPr>
          <w:rtl/>
          <w:lang w:eastAsia="he-IL"/>
        </w:rPr>
      </w:pPr>
      <w:bookmarkStart w:id="13356" w:name="_ETM_Q64_670025"/>
      <w:bookmarkEnd w:id="13356"/>
    </w:p>
    <w:p w:rsidR="00DA1059" w:rsidRDefault="00DA1059" w:rsidP="00F95782">
      <w:pPr>
        <w:pStyle w:val="af6"/>
        <w:keepNext/>
        <w:rPr>
          <w:rtl/>
        </w:rPr>
      </w:pPr>
      <w:bookmarkStart w:id="13357" w:name="ET_interruption_5797_62"/>
      <w:r w:rsidRPr="00F204E2">
        <w:rPr>
          <w:rStyle w:val="TagStyle"/>
          <w:rtl/>
        </w:rPr>
        <w:t xml:space="preserve"> &lt;&lt; קריאה &gt;&gt; </w:t>
      </w:r>
      <w:r>
        <w:rPr>
          <w:rtl/>
        </w:rPr>
        <w:t>יצחק פינדרוס (יהדות התורה):</w:t>
      </w:r>
      <w:r w:rsidRPr="00F204E2">
        <w:rPr>
          <w:rStyle w:val="TagStyle"/>
          <w:rtl/>
        </w:rPr>
        <w:t xml:space="preserve"> &lt;&lt; קריאה &gt;&gt;</w:t>
      </w:r>
      <w:r>
        <w:rPr>
          <w:rtl/>
        </w:rPr>
        <w:t xml:space="preserve">   </w:t>
      </w:r>
      <w:bookmarkEnd w:id="13357"/>
    </w:p>
    <w:p w:rsidR="00DA1059" w:rsidRDefault="00DA1059" w:rsidP="00CE6451">
      <w:pPr>
        <w:rPr>
          <w:rtl/>
          <w:lang w:eastAsia="he-IL"/>
        </w:rPr>
      </w:pPr>
    </w:p>
    <w:p w:rsidR="00DA1059" w:rsidRDefault="00DA1059" w:rsidP="00F95782">
      <w:pPr>
        <w:rPr>
          <w:rtl/>
          <w:lang w:eastAsia="he-IL"/>
        </w:rPr>
      </w:pPr>
      <w:bookmarkStart w:id="13358" w:name="_ETM_Q64_670427"/>
      <w:bookmarkEnd w:id="13358"/>
      <w:r>
        <w:rPr>
          <w:rFonts w:hint="cs"/>
          <w:rtl/>
          <w:lang w:eastAsia="he-IL"/>
        </w:rPr>
        <w:t>אז</w:t>
      </w:r>
      <w:bookmarkStart w:id="13359" w:name="_ETM_Q64_670759"/>
      <w:bookmarkEnd w:id="13359"/>
      <w:r>
        <w:rPr>
          <w:rFonts w:hint="cs"/>
          <w:rtl/>
          <w:lang w:eastAsia="he-IL"/>
        </w:rPr>
        <w:t xml:space="preserve"> אין בעיה, תעלה להצבעה </w:t>
      </w:r>
      <w:r w:rsidR="00267305">
        <w:rPr>
          <w:rFonts w:hint="cs"/>
          <w:rtl/>
          <w:lang w:eastAsia="he-IL"/>
        </w:rPr>
        <w:t>– – –</w:t>
      </w:r>
    </w:p>
    <w:p w:rsidR="00DA1059" w:rsidRDefault="00DA1059" w:rsidP="00F95782">
      <w:pPr>
        <w:rPr>
          <w:rtl/>
          <w:lang w:eastAsia="he-IL"/>
        </w:rPr>
      </w:pPr>
      <w:bookmarkStart w:id="13360" w:name="_ETM_Q64_673749"/>
      <w:bookmarkStart w:id="13361" w:name="_ETM_Q64_673846"/>
      <w:bookmarkEnd w:id="13360"/>
      <w:bookmarkEnd w:id="13361"/>
    </w:p>
    <w:p w:rsidR="00DA1059" w:rsidRDefault="00DA1059" w:rsidP="00F95782">
      <w:pPr>
        <w:pStyle w:val="af6"/>
        <w:keepNext/>
        <w:rPr>
          <w:rtl/>
        </w:rPr>
      </w:pPr>
      <w:bookmarkStart w:id="13362" w:name="ET_interruption_5851_63"/>
      <w:r w:rsidRPr="00F204E2">
        <w:rPr>
          <w:rStyle w:val="TagStyle"/>
          <w:rtl/>
        </w:rPr>
        <w:t xml:space="preserve"> &lt;&lt; קריאה &gt;&gt; </w:t>
      </w:r>
      <w:r>
        <w:rPr>
          <w:rtl/>
        </w:rPr>
        <w:t>משה אבוטבול (ש"ס):</w:t>
      </w:r>
      <w:r w:rsidRPr="00F204E2">
        <w:rPr>
          <w:rStyle w:val="TagStyle"/>
          <w:rtl/>
        </w:rPr>
        <w:t xml:space="preserve"> &lt;&lt; קריאה &gt;&gt;</w:t>
      </w:r>
      <w:r>
        <w:rPr>
          <w:rtl/>
        </w:rPr>
        <w:t xml:space="preserve">   </w:t>
      </w:r>
      <w:bookmarkEnd w:id="13362"/>
    </w:p>
    <w:p w:rsidR="00DA1059" w:rsidRDefault="00DA1059" w:rsidP="00CE6451">
      <w:pPr>
        <w:rPr>
          <w:rtl/>
          <w:lang w:eastAsia="he-IL"/>
        </w:rPr>
      </w:pPr>
    </w:p>
    <w:p w:rsidR="00DA1059" w:rsidRDefault="00DA1059" w:rsidP="00F95782">
      <w:pPr>
        <w:rPr>
          <w:rtl/>
          <w:lang w:eastAsia="he-IL"/>
        </w:rPr>
      </w:pPr>
      <w:r>
        <w:rPr>
          <w:rFonts w:hint="cs"/>
          <w:rtl/>
          <w:lang w:eastAsia="he-IL"/>
        </w:rPr>
        <w:t xml:space="preserve">למליאה, למליאה. </w:t>
      </w:r>
    </w:p>
    <w:p w:rsidR="00DA1059" w:rsidRDefault="00DA1059" w:rsidP="00F95782">
      <w:pPr>
        <w:rPr>
          <w:rtl/>
          <w:lang w:eastAsia="he-IL"/>
        </w:rPr>
      </w:pPr>
      <w:bookmarkStart w:id="13363" w:name="_ETM_Q64_677738"/>
      <w:bookmarkStart w:id="13364" w:name="_ETM_Q64_677830"/>
      <w:bookmarkEnd w:id="13363"/>
      <w:bookmarkEnd w:id="13364"/>
    </w:p>
    <w:p w:rsidR="00DA1059" w:rsidRDefault="00DA1059" w:rsidP="00F95782">
      <w:pPr>
        <w:pStyle w:val="af7"/>
        <w:keepNext/>
        <w:rPr>
          <w:rtl/>
        </w:rPr>
      </w:pPr>
      <w:bookmarkStart w:id="13365" w:name="ET_yor_6032_64"/>
      <w:r w:rsidRPr="00F204E2">
        <w:rPr>
          <w:rStyle w:val="TagStyle"/>
          <w:rtl/>
        </w:rPr>
        <w:t xml:space="preserve"> &lt;&lt; יור &gt;&gt; </w:t>
      </w:r>
      <w:r>
        <w:rPr>
          <w:rtl/>
        </w:rPr>
        <w:t>היו"ר מנסור עבאס:</w:t>
      </w:r>
      <w:r w:rsidRPr="00F204E2">
        <w:rPr>
          <w:rStyle w:val="TagStyle"/>
          <w:rtl/>
        </w:rPr>
        <w:t xml:space="preserve"> &lt;&lt; יור &gt;&gt;</w:t>
      </w:r>
      <w:r>
        <w:rPr>
          <w:rtl/>
        </w:rPr>
        <w:t xml:space="preserve">   </w:t>
      </w:r>
      <w:bookmarkEnd w:id="13365"/>
    </w:p>
    <w:p w:rsidR="00DA1059" w:rsidRDefault="00DA1059" w:rsidP="00CE6451">
      <w:pPr>
        <w:rPr>
          <w:rtl/>
          <w:lang w:eastAsia="he-IL"/>
        </w:rPr>
      </w:pPr>
    </w:p>
    <w:p w:rsidR="00DA1059" w:rsidRDefault="00DA1059" w:rsidP="00F95782">
      <w:pPr>
        <w:rPr>
          <w:rtl/>
          <w:lang w:eastAsia="he-IL"/>
        </w:rPr>
      </w:pPr>
      <w:bookmarkStart w:id="13366" w:name="_ETM_Q64_679497"/>
      <w:bookmarkEnd w:id="13366"/>
      <w:r>
        <w:rPr>
          <w:rFonts w:hint="cs"/>
          <w:rtl/>
          <w:lang w:eastAsia="he-IL"/>
        </w:rPr>
        <w:t xml:space="preserve">אז </w:t>
      </w:r>
      <w:bookmarkStart w:id="13367" w:name="_ETM_Q64_680065"/>
      <w:bookmarkEnd w:id="13367"/>
      <w:r>
        <w:rPr>
          <w:rFonts w:hint="cs"/>
          <w:rtl/>
          <w:lang w:eastAsia="he-IL"/>
        </w:rPr>
        <w:t xml:space="preserve">אנחנו נעביר את זה </w:t>
      </w:r>
      <w:r w:rsidR="00267305">
        <w:rPr>
          <w:rFonts w:hint="cs"/>
          <w:rtl/>
          <w:lang w:eastAsia="he-IL"/>
        </w:rPr>
        <w:t>– – –</w:t>
      </w:r>
    </w:p>
    <w:p w:rsidR="00DA1059" w:rsidRDefault="00DA1059" w:rsidP="00F95782">
      <w:pPr>
        <w:rPr>
          <w:rtl/>
          <w:lang w:eastAsia="he-IL"/>
        </w:rPr>
      </w:pPr>
      <w:bookmarkStart w:id="13368" w:name="_ETM_Q64_681338"/>
      <w:bookmarkStart w:id="13369" w:name="_ETM_Q64_681431"/>
      <w:bookmarkEnd w:id="13368"/>
      <w:bookmarkEnd w:id="13369"/>
    </w:p>
    <w:p w:rsidR="00DA1059" w:rsidRDefault="00DA1059" w:rsidP="00F95782">
      <w:pPr>
        <w:pStyle w:val="af6"/>
        <w:keepNext/>
        <w:rPr>
          <w:rtl/>
        </w:rPr>
      </w:pPr>
      <w:bookmarkStart w:id="13370" w:name="ET_interruption_5797_65"/>
      <w:r w:rsidRPr="00F204E2">
        <w:rPr>
          <w:rStyle w:val="TagStyle"/>
          <w:rtl/>
        </w:rPr>
        <w:t xml:space="preserve"> &lt;&lt; קריאה &gt;&gt; </w:t>
      </w:r>
      <w:r>
        <w:rPr>
          <w:rtl/>
        </w:rPr>
        <w:t>יצחק פינדרוס (יהדות התורה):</w:t>
      </w:r>
      <w:r w:rsidRPr="00F204E2">
        <w:rPr>
          <w:rStyle w:val="TagStyle"/>
          <w:rtl/>
        </w:rPr>
        <w:t xml:space="preserve"> &lt;&lt; קריאה &gt;&gt;</w:t>
      </w:r>
      <w:r>
        <w:rPr>
          <w:rtl/>
        </w:rPr>
        <w:t xml:space="preserve">   </w:t>
      </w:r>
      <w:bookmarkEnd w:id="13370"/>
    </w:p>
    <w:p w:rsidR="00DA1059" w:rsidRDefault="00DA1059" w:rsidP="00CE6451">
      <w:pPr>
        <w:rPr>
          <w:rtl/>
          <w:lang w:eastAsia="he-IL"/>
        </w:rPr>
      </w:pPr>
    </w:p>
    <w:p w:rsidR="00DA1059" w:rsidRDefault="00DA1059" w:rsidP="00F95782">
      <w:pPr>
        <w:rPr>
          <w:rtl/>
          <w:lang w:eastAsia="he-IL"/>
        </w:rPr>
      </w:pPr>
      <w:r>
        <w:rPr>
          <w:rFonts w:hint="cs"/>
          <w:rtl/>
          <w:lang w:eastAsia="he-IL"/>
        </w:rPr>
        <w:t>לא, במליאה, דיון במליאה. הצבעה על דיון במליאה</w:t>
      </w:r>
      <w:bookmarkStart w:id="13371" w:name="_ETM_Q64_691569"/>
      <w:bookmarkEnd w:id="13371"/>
      <w:r>
        <w:rPr>
          <w:rFonts w:hint="cs"/>
          <w:rtl/>
          <w:lang w:eastAsia="he-IL"/>
        </w:rPr>
        <w:t xml:space="preserve"> </w:t>
      </w:r>
      <w:r w:rsidR="00267305">
        <w:rPr>
          <w:rFonts w:hint="cs"/>
          <w:rtl/>
          <w:lang w:eastAsia="he-IL"/>
        </w:rPr>
        <w:t>– – –</w:t>
      </w:r>
    </w:p>
    <w:p w:rsidR="00DA1059" w:rsidRDefault="00DA1059" w:rsidP="00F95782">
      <w:pPr>
        <w:rPr>
          <w:rtl/>
          <w:lang w:eastAsia="he-IL"/>
        </w:rPr>
      </w:pPr>
      <w:bookmarkStart w:id="13372" w:name="_ETM_Q64_690004"/>
      <w:bookmarkStart w:id="13373" w:name="_ETM_Q64_690055"/>
      <w:bookmarkEnd w:id="13372"/>
      <w:bookmarkEnd w:id="13373"/>
    </w:p>
    <w:p w:rsidR="00DA1059" w:rsidRDefault="00DA1059" w:rsidP="00F95782">
      <w:pPr>
        <w:pStyle w:val="af6"/>
        <w:keepNext/>
        <w:rPr>
          <w:rtl/>
        </w:rPr>
      </w:pPr>
      <w:bookmarkStart w:id="13374" w:name="ET_interruption_6225_66"/>
      <w:r w:rsidRPr="00F204E2">
        <w:rPr>
          <w:rStyle w:val="TagStyle"/>
          <w:rtl/>
        </w:rPr>
        <w:t xml:space="preserve"> &lt;&lt; קריאה &gt;&gt; </w:t>
      </w:r>
      <w:r>
        <w:rPr>
          <w:rtl/>
        </w:rPr>
        <w:t>אלון טל (כחול לבן):</w:t>
      </w:r>
      <w:r w:rsidRPr="00F204E2">
        <w:rPr>
          <w:rStyle w:val="TagStyle"/>
          <w:rtl/>
        </w:rPr>
        <w:t xml:space="preserve"> &lt;&lt; קריאה &gt;&gt;</w:t>
      </w:r>
      <w:r>
        <w:rPr>
          <w:rtl/>
        </w:rPr>
        <w:t xml:space="preserve">   </w:t>
      </w:r>
      <w:bookmarkEnd w:id="13374"/>
    </w:p>
    <w:p w:rsidR="00DA1059" w:rsidRDefault="00DA1059" w:rsidP="00CE6451">
      <w:pPr>
        <w:rPr>
          <w:rtl/>
          <w:lang w:eastAsia="he-IL"/>
        </w:rPr>
      </w:pPr>
    </w:p>
    <w:p w:rsidR="00DA1059" w:rsidRPr="00F204E2" w:rsidRDefault="00DA1059" w:rsidP="00F95782">
      <w:pPr>
        <w:rPr>
          <w:rtl/>
          <w:lang w:eastAsia="he-IL"/>
        </w:rPr>
      </w:pPr>
      <w:bookmarkStart w:id="13375" w:name="_ETM_Q64_687625"/>
      <w:bookmarkEnd w:id="13375"/>
      <w:r>
        <w:rPr>
          <w:rFonts w:hint="cs"/>
          <w:rtl/>
          <w:lang w:eastAsia="he-IL"/>
        </w:rPr>
        <w:t>א</w:t>
      </w:r>
      <w:bookmarkStart w:id="13376" w:name="_ETM_Q64_687876"/>
      <w:bookmarkStart w:id="13377" w:name="_ETM_Q64_687970"/>
      <w:bookmarkEnd w:id="13376"/>
      <w:bookmarkEnd w:id="13377"/>
      <w:r>
        <w:rPr>
          <w:rFonts w:hint="cs"/>
          <w:rtl/>
          <w:lang w:eastAsia="he-IL"/>
        </w:rPr>
        <w:t xml:space="preserve">דוני, יש </w:t>
      </w:r>
      <w:r w:rsidR="00267305">
        <w:rPr>
          <w:rFonts w:hint="cs"/>
          <w:rtl/>
          <w:lang w:eastAsia="he-IL"/>
        </w:rPr>
        <w:t>– – –</w:t>
      </w:r>
    </w:p>
    <w:p w:rsidR="00DA1059" w:rsidRDefault="00DA1059" w:rsidP="00F95782">
      <w:pPr>
        <w:rPr>
          <w:rtl/>
          <w:lang w:eastAsia="he-IL"/>
        </w:rPr>
      </w:pPr>
    </w:p>
    <w:p w:rsidR="00DA1059" w:rsidRDefault="00DA1059" w:rsidP="00F95782">
      <w:pPr>
        <w:pStyle w:val="af6"/>
        <w:keepNext/>
        <w:rPr>
          <w:rtl/>
        </w:rPr>
      </w:pPr>
      <w:r w:rsidRPr="00F204E2">
        <w:rPr>
          <w:rStyle w:val="TagStyle"/>
          <w:rtl/>
        </w:rPr>
        <w:t xml:space="preserve"> &lt;&lt; קריאה &gt;&gt; </w:t>
      </w:r>
      <w:r>
        <w:rPr>
          <w:rtl/>
        </w:rPr>
        <w:t>קריאות:</w:t>
      </w:r>
      <w:r w:rsidRPr="00F204E2">
        <w:rPr>
          <w:rStyle w:val="TagStyle"/>
          <w:rtl/>
        </w:rPr>
        <w:t xml:space="preserve"> &lt;&lt; קריאה &gt;&gt;</w:t>
      </w:r>
      <w:r>
        <w:rPr>
          <w:rtl/>
        </w:rPr>
        <w:t xml:space="preserve">   </w:t>
      </w:r>
    </w:p>
    <w:p w:rsidR="00DA1059" w:rsidRDefault="00DA1059" w:rsidP="00CE6451">
      <w:pPr>
        <w:rPr>
          <w:rtl/>
          <w:lang w:eastAsia="he-IL"/>
        </w:rPr>
      </w:pPr>
    </w:p>
    <w:p w:rsidR="00DA1059" w:rsidRDefault="00267305" w:rsidP="00F95782">
      <w:pPr>
        <w:rPr>
          <w:rtl/>
          <w:lang w:eastAsia="he-IL"/>
        </w:rPr>
      </w:pPr>
      <w:r>
        <w:rPr>
          <w:rFonts w:hint="cs"/>
          <w:rtl/>
          <w:lang w:eastAsia="he-IL"/>
        </w:rPr>
        <w:t>– – –</w:t>
      </w:r>
    </w:p>
    <w:p w:rsidR="00DA1059" w:rsidRDefault="00DA1059" w:rsidP="00F95782">
      <w:pPr>
        <w:rPr>
          <w:rtl/>
          <w:lang w:eastAsia="he-IL"/>
        </w:rPr>
      </w:pPr>
      <w:bookmarkStart w:id="13378" w:name="_ETM_Q64_695378"/>
      <w:bookmarkEnd w:id="13378"/>
    </w:p>
    <w:p w:rsidR="00DA1059" w:rsidRDefault="00DA1059" w:rsidP="00F95782">
      <w:pPr>
        <w:pStyle w:val="a5"/>
        <w:keepNext/>
        <w:rPr>
          <w:rtl/>
        </w:rPr>
      </w:pPr>
      <w:bookmarkStart w:id="13379" w:name="ET_speaker_6216_68"/>
      <w:r w:rsidRPr="00F204E2">
        <w:rPr>
          <w:rStyle w:val="TagStyle"/>
          <w:rtl/>
        </w:rPr>
        <w:t xml:space="preserve"> &lt;&lt; דובר &gt;&gt; </w:t>
      </w:r>
      <w:bookmarkStart w:id="13380" w:name="_Toc85113965"/>
      <w:bookmarkStart w:id="13381" w:name="_Toc85116366"/>
      <w:bookmarkStart w:id="13382" w:name="_Toc85116821"/>
      <w:r>
        <w:rPr>
          <w:rtl/>
        </w:rPr>
        <w:t>שרת החינוך יפעת שאשא ביטון:</w:t>
      </w:r>
      <w:bookmarkEnd w:id="13380"/>
      <w:bookmarkEnd w:id="13381"/>
      <w:bookmarkEnd w:id="13382"/>
      <w:r w:rsidRPr="00F204E2">
        <w:rPr>
          <w:rStyle w:val="TagStyle"/>
          <w:rtl/>
        </w:rPr>
        <w:t xml:space="preserve"> &lt;&lt; דובר &gt;&gt;</w:t>
      </w:r>
      <w:r>
        <w:rPr>
          <w:rtl/>
        </w:rPr>
        <w:t xml:space="preserve">   </w:t>
      </w:r>
      <w:bookmarkEnd w:id="13379"/>
    </w:p>
    <w:p w:rsidR="00DA1059" w:rsidRDefault="00DA1059" w:rsidP="00CE6451">
      <w:pPr>
        <w:rPr>
          <w:rtl/>
          <w:lang w:eastAsia="he-IL"/>
        </w:rPr>
      </w:pPr>
    </w:p>
    <w:p w:rsidR="00DA1059" w:rsidRDefault="00DA1059" w:rsidP="00F95782">
      <w:pPr>
        <w:rPr>
          <w:rtl/>
          <w:lang w:eastAsia="he-IL"/>
        </w:rPr>
      </w:pPr>
      <w:bookmarkStart w:id="13383" w:name="_ETM_Q64_695875"/>
      <w:bookmarkStart w:id="13384" w:name="_ETM_Q64_695903"/>
      <w:bookmarkEnd w:id="13383"/>
      <w:bookmarkEnd w:id="13384"/>
      <w:r>
        <w:rPr>
          <w:rFonts w:hint="cs"/>
          <w:rtl/>
          <w:lang w:eastAsia="he-IL"/>
        </w:rPr>
        <w:t>אדוני היושב-</w:t>
      </w:r>
      <w:bookmarkStart w:id="13385" w:name="_ETM_Q64_698642"/>
      <w:bookmarkEnd w:id="13385"/>
      <w:r>
        <w:rPr>
          <w:rFonts w:hint="cs"/>
          <w:rtl/>
          <w:lang w:eastAsia="he-IL"/>
        </w:rPr>
        <w:t xml:space="preserve">ראש, אנחנו </w:t>
      </w:r>
      <w:r w:rsidR="00267305">
        <w:rPr>
          <w:rFonts w:hint="cs"/>
          <w:rtl/>
          <w:lang w:eastAsia="he-IL"/>
        </w:rPr>
        <w:t>– – –</w:t>
      </w:r>
    </w:p>
    <w:p w:rsidR="00DA1059" w:rsidRDefault="00DA1059" w:rsidP="00F95782">
      <w:pPr>
        <w:rPr>
          <w:rtl/>
          <w:lang w:eastAsia="he-IL"/>
        </w:rPr>
      </w:pPr>
      <w:bookmarkStart w:id="13386" w:name="_ETM_Q64_698162"/>
      <w:bookmarkStart w:id="13387" w:name="_ETM_Q64_698250"/>
      <w:bookmarkEnd w:id="13386"/>
      <w:bookmarkEnd w:id="13387"/>
    </w:p>
    <w:p w:rsidR="00DA1059" w:rsidRDefault="00DA1059" w:rsidP="00F95782">
      <w:pPr>
        <w:pStyle w:val="af7"/>
        <w:keepNext/>
        <w:rPr>
          <w:rtl/>
        </w:rPr>
      </w:pPr>
      <w:bookmarkStart w:id="13388" w:name="ET_yor_6032_69"/>
      <w:r w:rsidRPr="00F204E2">
        <w:rPr>
          <w:rStyle w:val="TagStyle"/>
          <w:rtl/>
        </w:rPr>
        <w:t xml:space="preserve"> &lt;&lt; יור &gt;&gt; </w:t>
      </w:r>
      <w:r>
        <w:rPr>
          <w:rtl/>
        </w:rPr>
        <w:t>היו"ר מנסור עבאס:</w:t>
      </w:r>
      <w:r w:rsidRPr="00F204E2">
        <w:rPr>
          <w:rStyle w:val="TagStyle"/>
          <w:rtl/>
        </w:rPr>
        <w:t xml:space="preserve"> &lt;&lt; יור &gt;&gt;</w:t>
      </w:r>
      <w:r>
        <w:rPr>
          <w:rtl/>
        </w:rPr>
        <w:t xml:space="preserve">   </w:t>
      </w:r>
      <w:bookmarkEnd w:id="13388"/>
    </w:p>
    <w:p w:rsidR="00DA1059" w:rsidRDefault="00DA1059" w:rsidP="00CE6451">
      <w:pPr>
        <w:rPr>
          <w:rtl/>
          <w:lang w:eastAsia="he-IL"/>
        </w:rPr>
      </w:pPr>
    </w:p>
    <w:p w:rsidR="00DA1059" w:rsidRDefault="00DA1059" w:rsidP="00F95782">
      <w:pPr>
        <w:rPr>
          <w:rtl/>
          <w:lang w:eastAsia="he-IL"/>
        </w:rPr>
      </w:pPr>
      <w:bookmarkStart w:id="13389" w:name="_ETM_Q64_699295"/>
      <w:bookmarkEnd w:id="13389"/>
      <w:r>
        <w:rPr>
          <w:rFonts w:hint="cs"/>
          <w:rtl/>
          <w:lang w:eastAsia="he-IL"/>
        </w:rPr>
        <w:t xml:space="preserve">שנייה, שנייה. </w:t>
      </w:r>
    </w:p>
    <w:p w:rsidR="00DA1059" w:rsidRDefault="00DA1059" w:rsidP="00F95782">
      <w:pPr>
        <w:rPr>
          <w:rtl/>
          <w:lang w:eastAsia="he-IL"/>
        </w:rPr>
      </w:pPr>
      <w:bookmarkStart w:id="13390" w:name="_ETM_Q64_701120"/>
      <w:bookmarkStart w:id="13391" w:name="_ETM_Q64_701201"/>
      <w:bookmarkEnd w:id="13390"/>
      <w:bookmarkEnd w:id="13391"/>
    </w:p>
    <w:p w:rsidR="00DA1059" w:rsidRDefault="00DA1059" w:rsidP="00F95782">
      <w:pPr>
        <w:pStyle w:val="af6"/>
        <w:keepNext/>
        <w:rPr>
          <w:rtl/>
        </w:rPr>
      </w:pPr>
      <w:bookmarkStart w:id="13392" w:name="ET_interruption_6225_70"/>
      <w:r w:rsidRPr="00F204E2">
        <w:rPr>
          <w:rStyle w:val="TagStyle"/>
          <w:rtl/>
        </w:rPr>
        <w:t xml:space="preserve"> &lt;&lt; קריאה &gt;&gt; </w:t>
      </w:r>
      <w:r>
        <w:rPr>
          <w:rtl/>
        </w:rPr>
        <w:t>אלון טל (כחול לבן):</w:t>
      </w:r>
      <w:r w:rsidRPr="00F204E2">
        <w:rPr>
          <w:rStyle w:val="TagStyle"/>
          <w:rtl/>
        </w:rPr>
        <w:t xml:space="preserve"> &lt;&lt; קריאה &gt;&gt;</w:t>
      </w:r>
      <w:r>
        <w:rPr>
          <w:rtl/>
        </w:rPr>
        <w:t xml:space="preserve">   </w:t>
      </w:r>
      <w:bookmarkEnd w:id="13392"/>
    </w:p>
    <w:p w:rsidR="00DA1059" w:rsidRDefault="00DA1059" w:rsidP="00CE6451">
      <w:pPr>
        <w:rPr>
          <w:rtl/>
          <w:lang w:eastAsia="he-IL"/>
        </w:rPr>
      </w:pPr>
    </w:p>
    <w:p w:rsidR="00DA1059" w:rsidRDefault="00DA1059" w:rsidP="00F95782">
      <w:pPr>
        <w:rPr>
          <w:rtl/>
          <w:lang w:eastAsia="he-IL"/>
        </w:rPr>
      </w:pPr>
      <w:bookmarkStart w:id="13393" w:name="_ETM_Q64_700023"/>
      <w:bookmarkEnd w:id="13393"/>
      <w:r>
        <w:rPr>
          <w:rFonts w:hint="cs"/>
          <w:rtl/>
          <w:lang w:eastAsia="he-IL"/>
        </w:rPr>
        <w:t xml:space="preserve">אדוני, ועדת הכנסת </w:t>
      </w:r>
      <w:bookmarkStart w:id="13394" w:name="_ETM_Q64_703471"/>
      <w:bookmarkEnd w:id="13394"/>
      <w:r w:rsidR="00267305">
        <w:rPr>
          <w:rFonts w:hint="cs"/>
          <w:rtl/>
          <w:lang w:eastAsia="he-IL"/>
        </w:rPr>
        <w:t>– – –</w:t>
      </w:r>
    </w:p>
    <w:p w:rsidR="00DA1059" w:rsidRDefault="00DA1059" w:rsidP="00F95782">
      <w:pPr>
        <w:rPr>
          <w:rtl/>
          <w:lang w:eastAsia="he-IL"/>
        </w:rPr>
      </w:pPr>
      <w:bookmarkStart w:id="13395" w:name="_ETM_Q64_704359"/>
      <w:bookmarkStart w:id="13396" w:name="_ETM_Q64_704441"/>
      <w:bookmarkEnd w:id="13395"/>
      <w:bookmarkEnd w:id="13396"/>
    </w:p>
    <w:p w:rsidR="00DA1059" w:rsidRDefault="00DA1059" w:rsidP="00F95782">
      <w:pPr>
        <w:pStyle w:val="af7"/>
        <w:keepNext/>
        <w:rPr>
          <w:rtl/>
        </w:rPr>
      </w:pPr>
      <w:bookmarkStart w:id="13397" w:name="ET_yor_6032_71"/>
      <w:r w:rsidRPr="00F204E2">
        <w:rPr>
          <w:rStyle w:val="TagStyle"/>
          <w:rtl/>
        </w:rPr>
        <w:t xml:space="preserve"> &lt;&lt; יור &gt;&gt; </w:t>
      </w:r>
      <w:r>
        <w:rPr>
          <w:rtl/>
        </w:rPr>
        <w:t>היו"ר מנסור עבאס:</w:t>
      </w:r>
      <w:r w:rsidRPr="00F204E2">
        <w:rPr>
          <w:rStyle w:val="TagStyle"/>
          <w:rtl/>
        </w:rPr>
        <w:t xml:space="preserve"> &lt;&lt; יור &gt;&gt;</w:t>
      </w:r>
      <w:r>
        <w:rPr>
          <w:rtl/>
        </w:rPr>
        <w:t xml:space="preserve">   </w:t>
      </w:r>
      <w:bookmarkEnd w:id="13397"/>
    </w:p>
    <w:p w:rsidR="00DA1059" w:rsidRDefault="00DA1059" w:rsidP="00CE6451">
      <w:pPr>
        <w:rPr>
          <w:rtl/>
          <w:lang w:eastAsia="he-IL"/>
        </w:rPr>
      </w:pPr>
    </w:p>
    <w:p w:rsidR="00DA1059" w:rsidRDefault="00DA1059" w:rsidP="00F95782">
      <w:pPr>
        <w:rPr>
          <w:rtl/>
          <w:lang w:eastAsia="he-IL"/>
        </w:rPr>
      </w:pPr>
      <w:bookmarkStart w:id="13398" w:name="_ETM_Q64_705658"/>
      <w:bookmarkEnd w:id="13398"/>
      <w:r>
        <w:rPr>
          <w:rFonts w:hint="cs"/>
          <w:rtl/>
          <w:lang w:eastAsia="he-IL"/>
        </w:rPr>
        <w:t xml:space="preserve">חברי הכנסת, קצת סבלנות. מזכירת הכנסת תיתן לנו </w:t>
      </w:r>
      <w:bookmarkStart w:id="13399" w:name="_ETM_Q64_707495"/>
      <w:bookmarkEnd w:id="13399"/>
      <w:r>
        <w:rPr>
          <w:rFonts w:hint="cs"/>
          <w:rtl/>
          <w:lang w:eastAsia="he-IL"/>
        </w:rPr>
        <w:t>את ההנחיות ואז נפעל בהתאם.</w:t>
      </w:r>
    </w:p>
    <w:p w:rsidR="00DA1059" w:rsidRDefault="00DA1059" w:rsidP="00F95782">
      <w:pPr>
        <w:rPr>
          <w:rtl/>
          <w:lang w:eastAsia="he-IL"/>
        </w:rPr>
      </w:pPr>
      <w:bookmarkStart w:id="13400" w:name="_ETM_Q64_712770"/>
      <w:bookmarkStart w:id="13401" w:name="_ETM_Q64_712864"/>
      <w:bookmarkEnd w:id="13400"/>
      <w:bookmarkEnd w:id="13401"/>
    </w:p>
    <w:p w:rsidR="00DA1059" w:rsidRDefault="00DA1059" w:rsidP="00F95782">
      <w:pPr>
        <w:pStyle w:val="af6"/>
        <w:keepNext/>
        <w:rPr>
          <w:rtl/>
        </w:rPr>
      </w:pPr>
      <w:bookmarkStart w:id="13402" w:name="ET_interruption_5797_72"/>
      <w:r w:rsidRPr="00F204E2">
        <w:rPr>
          <w:rStyle w:val="TagStyle"/>
          <w:rtl/>
        </w:rPr>
        <w:t xml:space="preserve"> &lt;&lt; קריאה &gt;&gt; </w:t>
      </w:r>
      <w:r>
        <w:rPr>
          <w:rtl/>
        </w:rPr>
        <w:t>יצחק פינדרוס (יהדות התורה):</w:t>
      </w:r>
      <w:r w:rsidRPr="00F204E2">
        <w:rPr>
          <w:rStyle w:val="TagStyle"/>
          <w:rtl/>
        </w:rPr>
        <w:t xml:space="preserve"> &lt;&lt; קריאה &gt;&gt;</w:t>
      </w:r>
      <w:r>
        <w:rPr>
          <w:rtl/>
        </w:rPr>
        <w:t xml:space="preserve">   </w:t>
      </w:r>
      <w:bookmarkEnd w:id="13402"/>
    </w:p>
    <w:p w:rsidR="00DA1059" w:rsidRDefault="00DA1059" w:rsidP="00CE6451">
      <w:pPr>
        <w:rPr>
          <w:rtl/>
          <w:lang w:eastAsia="he-IL"/>
        </w:rPr>
      </w:pPr>
    </w:p>
    <w:p w:rsidR="00DA1059" w:rsidRDefault="00DA1059" w:rsidP="00F95782">
      <w:pPr>
        <w:rPr>
          <w:rtl/>
          <w:lang w:eastAsia="he-IL"/>
        </w:rPr>
      </w:pPr>
      <w:bookmarkStart w:id="13403" w:name="_ETM_Q64_712430"/>
      <w:bookmarkEnd w:id="13403"/>
      <w:r>
        <w:rPr>
          <w:rFonts w:hint="cs"/>
          <w:rtl/>
          <w:lang w:eastAsia="he-IL"/>
        </w:rPr>
        <w:t>ד</w:t>
      </w:r>
      <w:bookmarkStart w:id="13404" w:name="_ETM_Q64_712686"/>
      <w:bookmarkEnd w:id="13404"/>
      <w:r>
        <w:rPr>
          <w:rFonts w:hint="cs"/>
          <w:rtl/>
          <w:lang w:eastAsia="he-IL"/>
        </w:rPr>
        <w:t>י</w:t>
      </w:r>
      <w:bookmarkStart w:id="13405" w:name="_ETM_Q64_712789"/>
      <w:bookmarkEnd w:id="13405"/>
      <w:r>
        <w:rPr>
          <w:rFonts w:hint="cs"/>
          <w:rtl/>
          <w:lang w:eastAsia="he-IL"/>
        </w:rPr>
        <w:t>ון במליאה.</w:t>
      </w:r>
    </w:p>
    <w:p w:rsidR="00DA1059" w:rsidRDefault="00DA1059" w:rsidP="00F95782">
      <w:pPr>
        <w:rPr>
          <w:rtl/>
          <w:lang w:eastAsia="he-IL"/>
        </w:rPr>
      </w:pPr>
      <w:bookmarkStart w:id="13406" w:name="_ETM_Q64_715734"/>
      <w:bookmarkStart w:id="13407" w:name="_ETM_Q64_715828"/>
      <w:bookmarkEnd w:id="13406"/>
      <w:bookmarkEnd w:id="13407"/>
    </w:p>
    <w:p w:rsidR="00DA1059" w:rsidRDefault="00DA1059" w:rsidP="00F95782">
      <w:pPr>
        <w:pStyle w:val="af7"/>
        <w:keepNext/>
        <w:rPr>
          <w:rtl/>
        </w:rPr>
      </w:pPr>
      <w:bookmarkStart w:id="13408" w:name="ET_yor_6032_73"/>
      <w:r w:rsidRPr="00F204E2">
        <w:rPr>
          <w:rStyle w:val="TagStyle"/>
          <w:rtl/>
        </w:rPr>
        <w:t xml:space="preserve"> &lt;&lt; יור &gt;&gt; </w:t>
      </w:r>
      <w:r>
        <w:rPr>
          <w:rtl/>
        </w:rPr>
        <w:t>היו"ר מנסור עבאס:</w:t>
      </w:r>
      <w:r w:rsidRPr="00F204E2">
        <w:rPr>
          <w:rStyle w:val="TagStyle"/>
          <w:rtl/>
        </w:rPr>
        <w:t xml:space="preserve"> &lt;&lt; יור &gt;&gt;</w:t>
      </w:r>
      <w:r>
        <w:rPr>
          <w:rtl/>
        </w:rPr>
        <w:t xml:space="preserve">   </w:t>
      </w:r>
      <w:bookmarkEnd w:id="13408"/>
    </w:p>
    <w:p w:rsidR="00DA1059" w:rsidRDefault="00DA1059" w:rsidP="00CE6451">
      <w:pPr>
        <w:rPr>
          <w:rtl/>
          <w:lang w:eastAsia="he-IL"/>
        </w:rPr>
      </w:pPr>
    </w:p>
    <w:p w:rsidR="00DA1059" w:rsidRPr="00F204E2" w:rsidRDefault="00DA1059" w:rsidP="00F95782">
      <w:pPr>
        <w:rPr>
          <w:rtl/>
          <w:lang w:eastAsia="he-IL"/>
        </w:rPr>
      </w:pPr>
      <w:r>
        <w:rPr>
          <w:rFonts w:hint="cs"/>
          <w:rtl/>
          <w:lang w:eastAsia="he-IL"/>
        </w:rPr>
        <w:t xml:space="preserve">חברי הכנסת, אתם שמתם </w:t>
      </w:r>
      <w:bookmarkStart w:id="13409" w:name="_ETM_Q64_716818"/>
      <w:bookmarkEnd w:id="13409"/>
      <w:r>
        <w:rPr>
          <w:rFonts w:hint="cs"/>
          <w:rtl/>
          <w:lang w:eastAsia="he-IL"/>
        </w:rPr>
        <w:t>לב שכמעט לכל הדוברים נתתי את הזמן המלא</w:t>
      </w:r>
      <w:bookmarkStart w:id="13410" w:name="_ETM_Q64_721322"/>
      <w:bookmarkEnd w:id="13410"/>
      <w:r>
        <w:rPr>
          <w:rFonts w:hint="cs"/>
          <w:rtl/>
          <w:lang w:eastAsia="he-IL"/>
        </w:rPr>
        <w:t xml:space="preserve"> בנוסף? כי אני מבין שזה נושא רגיש.</w:t>
      </w:r>
    </w:p>
    <w:p w:rsidR="00DA1059" w:rsidRPr="009646FC" w:rsidRDefault="00DA1059" w:rsidP="00F95782">
      <w:pPr>
        <w:rPr>
          <w:rtl/>
        </w:rPr>
      </w:pPr>
      <w:bookmarkStart w:id="13411" w:name="_ETM_Q64_695874"/>
      <w:bookmarkStart w:id="13412" w:name="_ETM_Q64_724005"/>
      <w:bookmarkStart w:id="13413" w:name="_ETM_Q64_724549"/>
      <w:bookmarkStart w:id="13414" w:name="_ETM_Q64_724579"/>
      <w:bookmarkEnd w:id="13411"/>
      <w:bookmarkEnd w:id="13412"/>
      <w:bookmarkEnd w:id="13413"/>
      <w:bookmarkEnd w:id="13414"/>
    </w:p>
    <w:p w:rsidR="00DA1059" w:rsidRDefault="00DA1059" w:rsidP="00F95782">
      <w:pPr>
        <w:pStyle w:val="af6"/>
        <w:keepNext/>
        <w:rPr>
          <w:rtl/>
        </w:rPr>
      </w:pPr>
      <w:bookmarkStart w:id="13415" w:name="ET_interruption_5797_75"/>
      <w:r w:rsidRPr="00F204E2">
        <w:rPr>
          <w:rStyle w:val="TagStyle"/>
          <w:rtl/>
        </w:rPr>
        <w:t xml:space="preserve"> &lt;&lt; קריאה &gt;&gt; </w:t>
      </w:r>
      <w:r>
        <w:rPr>
          <w:rtl/>
        </w:rPr>
        <w:t>יצחק פינדרוס (יהדות התורה):</w:t>
      </w:r>
      <w:r w:rsidRPr="00F204E2">
        <w:rPr>
          <w:rStyle w:val="TagStyle"/>
          <w:rtl/>
        </w:rPr>
        <w:t xml:space="preserve"> &lt;&lt; קריאה &gt;&gt;</w:t>
      </w:r>
      <w:r>
        <w:rPr>
          <w:rtl/>
        </w:rPr>
        <w:t xml:space="preserve">   </w:t>
      </w:r>
      <w:bookmarkEnd w:id="13415"/>
    </w:p>
    <w:p w:rsidR="00DA1059" w:rsidRDefault="00DA1059" w:rsidP="00CE6451">
      <w:pPr>
        <w:rPr>
          <w:rtl/>
          <w:lang w:eastAsia="he-IL"/>
        </w:rPr>
      </w:pPr>
    </w:p>
    <w:p w:rsidR="00DA1059" w:rsidRPr="00F204E2" w:rsidRDefault="00DA1059" w:rsidP="00F95782">
      <w:pPr>
        <w:rPr>
          <w:rtl/>
          <w:lang w:eastAsia="he-IL"/>
        </w:rPr>
      </w:pPr>
      <w:bookmarkStart w:id="13416" w:name="_ETM_Q64_723163"/>
      <w:bookmarkStart w:id="13417" w:name="_ETM_Q64_723405"/>
      <w:bookmarkStart w:id="13418" w:name="_ETM_Q64_723478"/>
      <w:bookmarkEnd w:id="13416"/>
      <w:bookmarkEnd w:id="13417"/>
      <w:bookmarkEnd w:id="13418"/>
      <w:r>
        <w:rPr>
          <w:rFonts w:hint="cs"/>
          <w:rtl/>
          <w:lang w:eastAsia="he-IL"/>
        </w:rPr>
        <w:t>י</w:t>
      </w:r>
      <w:bookmarkStart w:id="13419" w:name="_ETM_Q64_725557"/>
      <w:bookmarkEnd w:id="13419"/>
      <w:r>
        <w:rPr>
          <w:rFonts w:hint="cs"/>
          <w:rtl/>
          <w:lang w:eastAsia="he-IL"/>
        </w:rPr>
        <w:t xml:space="preserve">ש לך כבוד לדת. </w:t>
      </w:r>
    </w:p>
    <w:p w:rsidR="00DA1059" w:rsidRDefault="00DA1059" w:rsidP="00F95782">
      <w:pPr>
        <w:rPr>
          <w:rtl/>
          <w:lang w:eastAsia="he-IL"/>
        </w:rPr>
      </w:pPr>
    </w:p>
    <w:p w:rsidR="00DA1059" w:rsidRDefault="00DA1059" w:rsidP="00F95782">
      <w:pPr>
        <w:pStyle w:val="af6"/>
        <w:rPr>
          <w:rtl/>
        </w:rPr>
      </w:pPr>
      <w:r w:rsidRPr="00834CD1">
        <w:rPr>
          <w:rStyle w:val="TagStyle"/>
          <w:rtl/>
        </w:rPr>
        <w:t>&lt;&lt; קריאה &gt;&gt;</w:t>
      </w:r>
      <w:r w:rsidRPr="00B53D8A">
        <w:rPr>
          <w:rStyle w:val="TagStyle"/>
          <w:rtl/>
        </w:rPr>
        <w:t xml:space="preserve"> </w:t>
      </w:r>
      <w:r>
        <w:rPr>
          <w:rtl/>
        </w:rPr>
        <w:t>מיכאל מלכיאלי (ש"ס):</w:t>
      </w:r>
      <w:r w:rsidRPr="00B53D8A">
        <w:rPr>
          <w:rStyle w:val="TagStyle"/>
          <w:rtl/>
        </w:rPr>
        <w:t xml:space="preserve"> </w:t>
      </w:r>
      <w:r w:rsidRPr="00834CD1">
        <w:rPr>
          <w:rStyle w:val="TagStyle"/>
          <w:rtl/>
        </w:rPr>
        <w:t>&lt;&lt; קריאה &gt;&gt;</w:t>
      </w:r>
      <w:r>
        <w:rPr>
          <w:rtl/>
        </w:rPr>
        <w:t xml:space="preserve">   </w:t>
      </w:r>
    </w:p>
    <w:p w:rsidR="00DA1059" w:rsidRPr="00B53D8A" w:rsidRDefault="00DA1059" w:rsidP="00F95782">
      <w:pPr>
        <w:ind w:firstLine="0"/>
        <w:rPr>
          <w:rtl/>
          <w:lang w:eastAsia="he-IL"/>
        </w:rPr>
      </w:pPr>
      <w:bookmarkStart w:id="13420" w:name="_ETM_Q65_5684"/>
      <w:bookmarkEnd w:id="13420"/>
    </w:p>
    <w:p w:rsidR="00DA1059" w:rsidRDefault="00DA1059" w:rsidP="00F95782">
      <w:pPr>
        <w:rPr>
          <w:rtl/>
          <w:lang w:eastAsia="he-IL"/>
        </w:rPr>
      </w:pPr>
      <w:r>
        <w:rPr>
          <w:rFonts w:hint="cs"/>
          <w:rtl/>
          <w:lang w:eastAsia="he-IL"/>
        </w:rPr>
        <w:t>עליך אין תלונות.</w:t>
      </w:r>
    </w:p>
    <w:p w:rsidR="00DA1059" w:rsidRDefault="00DA1059" w:rsidP="00F95782">
      <w:pPr>
        <w:ind w:firstLine="0"/>
        <w:rPr>
          <w:rtl/>
          <w:lang w:eastAsia="he-IL"/>
        </w:rPr>
      </w:pPr>
      <w:bookmarkStart w:id="13421" w:name="_ETM_Q65_118072"/>
      <w:bookmarkStart w:id="13422" w:name="_ETM_Q65_118152"/>
      <w:bookmarkStart w:id="13423" w:name="_ETM_Q65_121608"/>
      <w:bookmarkStart w:id="13424" w:name="_ETM_Q65_121700"/>
      <w:bookmarkStart w:id="13425" w:name="_ETM_Q65_121721"/>
      <w:bookmarkStart w:id="13426" w:name="_ETM_Q65_121774"/>
      <w:bookmarkEnd w:id="13421"/>
      <w:bookmarkEnd w:id="13422"/>
      <w:bookmarkEnd w:id="13423"/>
      <w:bookmarkEnd w:id="13424"/>
      <w:bookmarkEnd w:id="13425"/>
      <w:bookmarkEnd w:id="13426"/>
    </w:p>
    <w:p w:rsidR="00DA1059" w:rsidRDefault="00DA1059" w:rsidP="005A1C2D">
      <w:pPr>
        <w:pStyle w:val="af6"/>
        <w:rPr>
          <w:rtl/>
        </w:rPr>
      </w:pPr>
      <w:r w:rsidRPr="00834CD1">
        <w:rPr>
          <w:rStyle w:val="TagStyle"/>
          <w:rtl/>
        </w:rPr>
        <w:t xml:space="preserve"> &lt;&lt; קריאה &gt;&gt;</w:t>
      </w:r>
      <w:r w:rsidRPr="00B53D8A">
        <w:rPr>
          <w:rStyle w:val="TagStyle"/>
          <w:rtl/>
        </w:rPr>
        <w:t xml:space="preserve"> </w:t>
      </w:r>
      <w:r>
        <w:rPr>
          <w:rtl/>
        </w:rPr>
        <w:t>קריא</w:t>
      </w:r>
      <w:r w:rsidR="005A1C2D">
        <w:rPr>
          <w:rFonts w:hint="cs"/>
          <w:rtl/>
        </w:rPr>
        <w:t>ה</w:t>
      </w:r>
      <w:r>
        <w:rPr>
          <w:rtl/>
        </w:rPr>
        <w:t>:</w:t>
      </w:r>
      <w:r w:rsidRPr="00B53D8A">
        <w:rPr>
          <w:rStyle w:val="TagStyle"/>
          <w:rtl/>
        </w:rPr>
        <w:t xml:space="preserve"> </w:t>
      </w:r>
      <w:r w:rsidRPr="00834CD1">
        <w:rPr>
          <w:rStyle w:val="TagStyle"/>
          <w:rtl/>
        </w:rPr>
        <w:t>&lt;&lt; קריאה &gt;&gt;</w:t>
      </w:r>
      <w:r>
        <w:rPr>
          <w:rtl/>
        </w:rPr>
        <w:t xml:space="preserve">   </w:t>
      </w:r>
    </w:p>
    <w:p w:rsidR="00DA1059" w:rsidRDefault="00DA1059" w:rsidP="00CE6451">
      <w:pPr>
        <w:rPr>
          <w:rtl/>
          <w:lang w:eastAsia="he-IL"/>
        </w:rPr>
      </w:pPr>
    </w:p>
    <w:p w:rsidR="00DA1059" w:rsidRPr="00B53D8A" w:rsidRDefault="00267305" w:rsidP="00F95782">
      <w:pPr>
        <w:rPr>
          <w:rtl/>
          <w:lang w:eastAsia="he-IL"/>
        </w:rPr>
      </w:pPr>
      <w:bookmarkStart w:id="13427" w:name="_ETM_Q65_123061"/>
      <w:bookmarkStart w:id="13428" w:name="_ETM_Q65_123138"/>
      <w:bookmarkEnd w:id="13427"/>
      <w:bookmarkEnd w:id="13428"/>
      <w:r>
        <w:rPr>
          <w:rFonts w:hint="cs"/>
          <w:rtl/>
          <w:lang w:eastAsia="he-IL"/>
        </w:rPr>
        <w:t>– – –</w:t>
      </w:r>
      <w:r w:rsidR="00DA1059">
        <w:rPr>
          <w:rFonts w:hint="cs"/>
          <w:rtl/>
          <w:lang w:eastAsia="he-IL"/>
        </w:rPr>
        <w:t xml:space="preserve"> </w:t>
      </w:r>
      <w:bookmarkStart w:id="13429" w:name="_ETM_Q65_123893"/>
      <w:bookmarkEnd w:id="13429"/>
      <w:r w:rsidR="00DA1059">
        <w:rPr>
          <w:rFonts w:hint="cs"/>
          <w:rtl/>
          <w:lang w:eastAsia="he-IL"/>
        </w:rPr>
        <w:t>אין לנו תלונות ליושב-ראש.</w:t>
      </w:r>
    </w:p>
    <w:p w:rsidR="00DA1059" w:rsidRPr="00B53D8A" w:rsidRDefault="00DA1059" w:rsidP="00F95782">
      <w:pPr>
        <w:rPr>
          <w:rtl/>
          <w:lang w:eastAsia="he-IL"/>
        </w:rPr>
      </w:pPr>
      <w:bookmarkStart w:id="13430" w:name="_ETM_Q65_123624"/>
      <w:bookmarkStart w:id="13431" w:name="_ETM_Q65_123899"/>
      <w:bookmarkStart w:id="13432" w:name="_ETM_Q65_123951"/>
      <w:bookmarkEnd w:id="13430"/>
      <w:bookmarkEnd w:id="13431"/>
      <w:bookmarkEnd w:id="13432"/>
    </w:p>
    <w:p w:rsidR="00DA1059" w:rsidRDefault="00DA1059" w:rsidP="00F95782">
      <w:pPr>
        <w:pStyle w:val="af7"/>
        <w:rPr>
          <w:rtl/>
        </w:rPr>
      </w:pPr>
      <w:r w:rsidRPr="00834CD1">
        <w:rPr>
          <w:rStyle w:val="TagStyle"/>
          <w:rtl/>
        </w:rPr>
        <w:t xml:space="preserve"> &lt;&lt; יור &gt;&gt;</w:t>
      </w:r>
      <w:r w:rsidRPr="00F40101">
        <w:rPr>
          <w:rStyle w:val="TagStyle"/>
          <w:rtl/>
        </w:rPr>
        <w:t xml:space="preserve"> </w:t>
      </w:r>
      <w:r>
        <w:rPr>
          <w:rtl/>
        </w:rPr>
        <w:t>היו"ר מנסור עבאס:</w:t>
      </w:r>
      <w:r w:rsidRPr="00F40101">
        <w:rPr>
          <w:rStyle w:val="TagStyle"/>
          <w:rtl/>
        </w:rPr>
        <w:t xml:space="preserve"> </w:t>
      </w:r>
      <w:r w:rsidRPr="00834CD1">
        <w:rPr>
          <w:rStyle w:val="TagStyle"/>
          <w:rtl/>
        </w:rPr>
        <w:t>&lt;&lt; יור &gt;&gt;</w:t>
      </w:r>
      <w:r>
        <w:rPr>
          <w:rtl/>
        </w:rPr>
        <w:t xml:space="preserve">   </w:t>
      </w:r>
    </w:p>
    <w:p w:rsidR="00DA1059" w:rsidRDefault="00DA1059" w:rsidP="00CE6451">
      <w:pPr>
        <w:rPr>
          <w:rtl/>
          <w:lang w:eastAsia="he-IL"/>
        </w:rPr>
      </w:pPr>
    </w:p>
    <w:p w:rsidR="00DA1059" w:rsidRDefault="00DA1059" w:rsidP="00F95782">
      <w:pPr>
        <w:rPr>
          <w:rtl/>
          <w:lang w:eastAsia="he-IL"/>
        </w:rPr>
      </w:pPr>
      <w:r>
        <w:rPr>
          <w:rFonts w:hint="cs"/>
          <w:rtl/>
          <w:lang w:eastAsia="he-IL"/>
        </w:rPr>
        <w:t xml:space="preserve">לכן, אני מבקש מכם קצת סבלנות </w:t>
      </w:r>
      <w:bookmarkStart w:id="13433" w:name="_ETM_Q65_127093"/>
      <w:bookmarkEnd w:id="13433"/>
      <w:r>
        <w:rPr>
          <w:rFonts w:hint="cs"/>
          <w:rtl/>
          <w:lang w:eastAsia="he-IL"/>
        </w:rPr>
        <w:t>ושנכיל אחד את השני.</w:t>
      </w:r>
    </w:p>
    <w:p w:rsidR="00DA1059" w:rsidRDefault="00DA1059" w:rsidP="00F95782">
      <w:pPr>
        <w:ind w:firstLine="0"/>
        <w:rPr>
          <w:rtl/>
          <w:lang w:eastAsia="he-IL"/>
        </w:rPr>
      </w:pPr>
      <w:bookmarkStart w:id="13434" w:name="_ETM_Q65_129594"/>
      <w:bookmarkStart w:id="13435" w:name="_ETM_Q65_129649"/>
      <w:bookmarkEnd w:id="13434"/>
      <w:bookmarkEnd w:id="13435"/>
    </w:p>
    <w:p w:rsidR="00DA1059" w:rsidRDefault="00DA1059" w:rsidP="00F95782">
      <w:pPr>
        <w:pStyle w:val="af6"/>
        <w:rPr>
          <w:rtl/>
        </w:rPr>
      </w:pPr>
      <w:r w:rsidRPr="00834CD1">
        <w:rPr>
          <w:rStyle w:val="TagStyle"/>
          <w:rtl/>
        </w:rPr>
        <w:t xml:space="preserve"> &lt;&lt; קריאה &gt;&gt;</w:t>
      </w:r>
      <w:r w:rsidRPr="00B53D8A">
        <w:rPr>
          <w:rStyle w:val="TagStyle"/>
          <w:rtl/>
        </w:rPr>
        <w:t xml:space="preserve"> </w:t>
      </w:r>
      <w:r>
        <w:rPr>
          <w:rtl/>
        </w:rPr>
        <w:t>משה אבוטבול (ש"ס):</w:t>
      </w:r>
      <w:r w:rsidRPr="00B53D8A">
        <w:rPr>
          <w:rStyle w:val="TagStyle"/>
          <w:rtl/>
        </w:rPr>
        <w:t xml:space="preserve"> </w:t>
      </w:r>
      <w:r w:rsidRPr="00834CD1">
        <w:rPr>
          <w:rStyle w:val="TagStyle"/>
          <w:rtl/>
        </w:rPr>
        <w:t>&lt;&lt; קריאה &gt;&gt;</w:t>
      </w:r>
      <w:r>
        <w:rPr>
          <w:rtl/>
        </w:rPr>
        <w:t xml:space="preserve">   </w:t>
      </w:r>
    </w:p>
    <w:p w:rsidR="00DA1059" w:rsidRDefault="00DA1059" w:rsidP="00CE6451">
      <w:pPr>
        <w:rPr>
          <w:rtl/>
          <w:lang w:eastAsia="he-IL"/>
        </w:rPr>
      </w:pPr>
    </w:p>
    <w:p w:rsidR="00DA1059" w:rsidRDefault="00DA1059" w:rsidP="00F95782">
      <w:pPr>
        <w:rPr>
          <w:rtl/>
          <w:lang w:eastAsia="he-IL"/>
        </w:rPr>
      </w:pPr>
      <w:bookmarkStart w:id="13436" w:name="_ETM_Q65_131950"/>
      <w:bookmarkEnd w:id="13436"/>
      <w:r>
        <w:rPr>
          <w:rFonts w:hint="cs"/>
          <w:rtl/>
          <w:lang w:eastAsia="he-IL"/>
        </w:rPr>
        <w:t xml:space="preserve">אני, לא אכפת לי שתיקח גם את </w:t>
      </w:r>
      <w:bookmarkStart w:id="13437" w:name="_ETM_Q65_134441"/>
      <w:bookmarkEnd w:id="13437"/>
      <w:r>
        <w:rPr>
          <w:rFonts w:hint="cs"/>
          <w:rtl/>
          <w:lang w:eastAsia="he-IL"/>
        </w:rPr>
        <w:t xml:space="preserve">ועדת החוקה. אין לי בעיה שתהיה גם אתה </w:t>
      </w:r>
      <w:r w:rsidR="00267305">
        <w:rPr>
          <w:rFonts w:hint="cs"/>
          <w:rtl/>
          <w:lang w:eastAsia="he-IL"/>
        </w:rPr>
        <w:t>– – –</w:t>
      </w:r>
      <w:bookmarkStart w:id="13438" w:name="_ETM_Q65_162740"/>
      <w:bookmarkStart w:id="13439" w:name="_ETM_Q65_162805"/>
      <w:bookmarkEnd w:id="13438"/>
      <w:bookmarkEnd w:id="13439"/>
    </w:p>
    <w:p w:rsidR="00DA1059" w:rsidRDefault="00DA1059" w:rsidP="00F95782">
      <w:pPr>
        <w:rPr>
          <w:rtl/>
          <w:lang w:eastAsia="he-IL"/>
        </w:rPr>
      </w:pPr>
    </w:p>
    <w:p w:rsidR="00DA1059" w:rsidRDefault="00DA1059" w:rsidP="005A1C2D">
      <w:pPr>
        <w:pStyle w:val="af6"/>
        <w:rPr>
          <w:rtl/>
        </w:rPr>
      </w:pPr>
      <w:bookmarkStart w:id="13440" w:name="ET_interruption_6216_20"/>
      <w:r w:rsidRPr="00834CD1">
        <w:rPr>
          <w:rStyle w:val="TagStyle"/>
          <w:rtl/>
        </w:rPr>
        <w:t xml:space="preserve"> &lt;&lt; קריאה &gt;&gt;</w:t>
      </w:r>
      <w:r w:rsidRPr="00B53D8A">
        <w:rPr>
          <w:rStyle w:val="TagStyle"/>
          <w:rtl/>
        </w:rPr>
        <w:t xml:space="preserve"> </w:t>
      </w:r>
      <w:r w:rsidR="005A1C2D">
        <w:rPr>
          <w:rFonts w:hint="cs"/>
          <w:rtl/>
        </w:rPr>
        <w:t>קריאה</w:t>
      </w:r>
      <w:r>
        <w:rPr>
          <w:rtl/>
        </w:rPr>
        <w:t>:</w:t>
      </w:r>
      <w:r w:rsidRPr="00B53D8A">
        <w:rPr>
          <w:rStyle w:val="TagStyle"/>
          <w:rtl/>
        </w:rPr>
        <w:t xml:space="preserve"> </w:t>
      </w:r>
      <w:r w:rsidRPr="00834CD1">
        <w:rPr>
          <w:rStyle w:val="TagStyle"/>
          <w:rtl/>
        </w:rPr>
        <w:t>&lt;&lt; קריאה &gt;&gt;</w:t>
      </w:r>
      <w:r>
        <w:rPr>
          <w:rtl/>
        </w:rPr>
        <w:t xml:space="preserve">   </w:t>
      </w:r>
      <w:bookmarkEnd w:id="13440"/>
    </w:p>
    <w:p w:rsidR="00DA1059" w:rsidRDefault="00DA1059" w:rsidP="00CE6451">
      <w:pPr>
        <w:rPr>
          <w:rtl/>
          <w:lang w:eastAsia="he-IL"/>
        </w:rPr>
      </w:pPr>
    </w:p>
    <w:p w:rsidR="00DA1059" w:rsidRDefault="00267305" w:rsidP="00F95782">
      <w:pPr>
        <w:rPr>
          <w:rtl/>
          <w:lang w:eastAsia="he-IL"/>
        </w:rPr>
      </w:pPr>
      <w:bookmarkStart w:id="13441" w:name="_ETM_Q65_166100"/>
      <w:bookmarkStart w:id="13442" w:name="_ETM_Q65_166363"/>
      <w:bookmarkEnd w:id="13441"/>
      <w:bookmarkEnd w:id="13442"/>
      <w:r>
        <w:rPr>
          <w:rFonts w:hint="cs"/>
          <w:rtl/>
          <w:lang w:eastAsia="he-IL"/>
        </w:rPr>
        <w:t>– – –</w:t>
      </w:r>
      <w:r w:rsidR="00DA1059">
        <w:rPr>
          <w:rFonts w:hint="cs"/>
          <w:rtl/>
          <w:lang w:eastAsia="he-IL"/>
        </w:rPr>
        <w:t xml:space="preserve"> ה</w:t>
      </w:r>
      <w:bookmarkStart w:id="13443" w:name="_ETM_Q65_166432"/>
      <w:bookmarkEnd w:id="13443"/>
      <w:r w:rsidR="00DA1059">
        <w:rPr>
          <w:rFonts w:hint="cs"/>
          <w:rtl/>
          <w:lang w:eastAsia="he-IL"/>
        </w:rPr>
        <w:t>ם לא רלוונטיים, תעבירו את זה למליאה.</w:t>
      </w:r>
    </w:p>
    <w:p w:rsidR="00DA1059" w:rsidRPr="00B53D8A" w:rsidRDefault="00DA1059" w:rsidP="00F95782">
      <w:pPr>
        <w:rPr>
          <w:rtl/>
          <w:lang w:eastAsia="he-IL"/>
        </w:rPr>
      </w:pPr>
      <w:bookmarkStart w:id="13444" w:name="_ETM_Q65_170972"/>
      <w:bookmarkEnd w:id="13444"/>
    </w:p>
    <w:p w:rsidR="00DA1059" w:rsidRDefault="00DA1059" w:rsidP="00F95782">
      <w:pPr>
        <w:pStyle w:val="af7"/>
        <w:rPr>
          <w:rtl/>
        </w:rPr>
      </w:pPr>
      <w:r w:rsidRPr="00834CD1">
        <w:rPr>
          <w:rStyle w:val="TagStyle"/>
          <w:rtl/>
        </w:rPr>
        <w:t xml:space="preserve"> &lt;&lt; יור &gt;&gt;</w:t>
      </w:r>
      <w:r w:rsidRPr="00F40101">
        <w:rPr>
          <w:rStyle w:val="TagStyle"/>
          <w:rtl/>
        </w:rPr>
        <w:t xml:space="preserve"> </w:t>
      </w:r>
      <w:r>
        <w:rPr>
          <w:rtl/>
        </w:rPr>
        <w:t>היו"ר מנסור עבאס:</w:t>
      </w:r>
      <w:r w:rsidRPr="00F40101">
        <w:rPr>
          <w:rStyle w:val="TagStyle"/>
          <w:rtl/>
        </w:rPr>
        <w:t xml:space="preserve"> </w:t>
      </w:r>
      <w:r w:rsidRPr="00834CD1">
        <w:rPr>
          <w:rStyle w:val="TagStyle"/>
          <w:rtl/>
        </w:rPr>
        <w:t>&lt;&lt; יור &gt;&gt;</w:t>
      </w:r>
      <w:r>
        <w:rPr>
          <w:rtl/>
        </w:rPr>
        <w:t xml:space="preserve">   </w:t>
      </w:r>
    </w:p>
    <w:p w:rsidR="00DA1059" w:rsidRDefault="00DA1059" w:rsidP="00CE6451">
      <w:pPr>
        <w:rPr>
          <w:rtl/>
          <w:lang w:eastAsia="he-IL"/>
        </w:rPr>
      </w:pPr>
    </w:p>
    <w:p w:rsidR="00DA1059" w:rsidRDefault="00DA1059" w:rsidP="00F95782">
      <w:pPr>
        <w:rPr>
          <w:rtl/>
          <w:lang w:eastAsia="he-IL"/>
        </w:rPr>
      </w:pPr>
      <w:r>
        <w:rPr>
          <w:rFonts w:hint="cs"/>
          <w:rtl/>
          <w:lang w:eastAsia="he-IL"/>
        </w:rPr>
        <w:t>קודם כול, חברי הכנסת, אנחנו נצביע</w:t>
      </w:r>
      <w:bookmarkStart w:id="13445" w:name="_ETM_Q65_178039"/>
      <w:bookmarkEnd w:id="13445"/>
      <w:r>
        <w:rPr>
          <w:rFonts w:hint="cs"/>
          <w:rtl/>
          <w:lang w:eastAsia="he-IL"/>
        </w:rPr>
        <w:t xml:space="preserve"> קודם על הכללה, בעצם המשך דיון במליאה, ואחר כך, אם </w:t>
      </w:r>
      <w:r w:rsidR="00267305">
        <w:rPr>
          <w:rFonts w:hint="cs"/>
          <w:rtl/>
          <w:lang w:eastAsia="he-IL"/>
        </w:rPr>
        <w:t>– – –</w:t>
      </w:r>
    </w:p>
    <w:p w:rsidR="00DA1059" w:rsidRDefault="00DA1059" w:rsidP="00F95782">
      <w:pPr>
        <w:ind w:firstLine="0"/>
        <w:rPr>
          <w:rtl/>
          <w:lang w:eastAsia="he-IL"/>
        </w:rPr>
      </w:pPr>
    </w:p>
    <w:p w:rsidR="00DA1059" w:rsidRDefault="00DA1059" w:rsidP="00F95782">
      <w:pPr>
        <w:pStyle w:val="af6"/>
        <w:rPr>
          <w:rtl/>
        </w:rPr>
      </w:pPr>
      <w:bookmarkStart w:id="13446" w:name="ET_interruption_6216_21"/>
      <w:r w:rsidRPr="00834CD1">
        <w:rPr>
          <w:rStyle w:val="TagStyle"/>
          <w:rtl/>
        </w:rPr>
        <w:t xml:space="preserve"> &lt;&lt; קריאה &gt;&gt;</w:t>
      </w:r>
      <w:r w:rsidRPr="00B53D8A">
        <w:rPr>
          <w:rStyle w:val="TagStyle"/>
          <w:rtl/>
        </w:rPr>
        <w:t xml:space="preserve"> </w:t>
      </w:r>
      <w:r>
        <w:rPr>
          <w:rtl/>
        </w:rPr>
        <w:t>שרת החינוך יפעת שאשא ביטון:</w:t>
      </w:r>
      <w:r w:rsidRPr="00B53D8A">
        <w:rPr>
          <w:rStyle w:val="TagStyle"/>
          <w:rtl/>
        </w:rPr>
        <w:t xml:space="preserve"> </w:t>
      </w:r>
      <w:r w:rsidRPr="00834CD1">
        <w:rPr>
          <w:rStyle w:val="TagStyle"/>
          <w:rtl/>
        </w:rPr>
        <w:t>&lt;&lt; קריאה &gt;&gt;</w:t>
      </w:r>
      <w:r>
        <w:rPr>
          <w:rtl/>
        </w:rPr>
        <w:t xml:space="preserve">   </w:t>
      </w:r>
      <w:bookmarkEnd w:id="13446"/>
    </w:p>
    <w:p w:rsidR="00DA1059" w:rsidRDefault="00DA1059" w:rsidP="00CE6451">
      <w:pPr>
        <w:rPr>
          <w:rtl/>
          <w:lang w:eastAsia="he-IL"/>
        </w:rPr>
      </w:pPr>
    </w:p>
    <w:p w:rsidR="00DA1059" w:rsidRPr="00B53D8A" w:rsidRDefault="00DA1059" w:rsidP="00F95782">
      <w:pPr>
        <w:rPr>
          <w:rtl/>
          <w:lang w:eastAsia="he-IL"/>
        </w:rPr>
      </w:pPr>
      <w:bookmarkStart w:id="13447" w:name="_ETM_Q65_183236"/>
      <w:bookmarkEnd w:id="13447"/>
      <w:r>
        <w:rPr>
          <w:rFonts w:hint="cs"/>
          <w:rtl/>
          <w:lang w:eastAsia="he-IL"/>
        </w:rPr>
        <w:t>תעבירו את זה למליאה.</w:t>
      </w:r>
    </w:p>
    <w:p w:rsidR="00DA1059" w:rsidRDefault="00DA1059" w:rsidP="00F95782">
      <w:pPr>
        <w:ind w:firstLine="0"/>
        <w:rPr>
          <w:rtl/>
          <w:lang w:eastAsia="he-IL"/>
        </w:rPr>
      </w:pPr>
    </w:p>
    <w:p w:rsidR="00DA1059" w:rsidRDefault="00DA1059" w:rsidP="00F95782">
      <w:pPr>
        <w:pStyle w:val="af7"/>
        <w:rPr>
          <w:rtl/>
        </w:rPr>
      </w:pPr>
      <w:r w:rsidRPr="00834CD1">
        <w:rPr>
          <w:rStyle w:val="TagStyle"/>
          <w:rtl/>
        </w:rPr>
        <w:t xml:space="preserve"> &lt;&lt; יור &gt;&gt;</w:t>
      </w:r>
      <w:r w:rsidRPr="00F40101">
        <w:rPr>
          <w:rStyle w:val="TagStyle"/>
          <w:rtl/>
        </w:rPr>
        <w:t xml:space="preserve"> </w:t>
      </w:r>
      <w:r>
        <w:rPr>
          <w:rtl/>
        </w:rPr>
        <w:t>היו"ר מנסור עבאס:</w:t>
      </w:r>
      <w:r w:rsidRPr="00F40101">
        <w:rPr>
          <w:rStyle w:val="TagStyle"/>
          <w:rtl/>
        </w:rPr>
        <w:t xml:space="preserve"> </w:t>
      </w:r>
      <w:r w:rsidRPr="00834CD1">
        <w:rPr>
          <w:rStyle w:val="TagStyle"/>
          <w:rtl/>
        </w:rPr>
        <w:t>&lt;&lt; יור &gt;&gt;</w:t>
      </w:r>
      <w:r>
        <w:rPr>
          <w:rtl/>
        </w:rPr>
        <w:t xml:space="preserve">   </w:t>
      </w:r>
    </w:p>
    <w:p w:rsidR="00DA1059" w:rsidRDefault="00DA1059" w:rsidP="00CE6451">
      <w:pPr>
        <w:rPr>
          <w:rtl/>
          <w:lang w:eastAsia="he-IL"/>
        </w:rPr>
      </w:pPr>
    </w:p>
    <w:p w:rsidR="00DA1059" w:rsidRDefault="00DA1059" w:rsidP="00F95782">
      <w:pPr>
        <w:rPr>
          <w:rtl/>
          <w:lang w:eastAsia="he-IL"/>
        </w:rPr>
      </w:pPr>
      <w:r>
        <w:rPr>
          <w:rFonts w:hint="cs"/>
          <w:rtl/>
          <w:lang w:eastAsia="he-IL"/>
        </w:rPr>
        <w:t>בעד זה למליאה.</w:t>
      </w:r>
    </w:p>
    <w:p w:rsidR="00DA1059" w:rsidRDefault="00DA1059" w:rsidP="00F95782">
      <w:pPr>
        <w:rPr>
          <w:rtl/>
          <w:lang w:eastAsia="he-IL"/>
        </w:rPr>
      </w:pPr>
      <w:bookmarkStart w:id="13448" w:name="_ETM_Q65_173287"/>
      <w:bookmarkStart w:id="13449" w:name="_ETM_Q65_173366"/>
      <w:bookmarkEnd w:id="13448"/>
      <w:bookmarkEnd w:id="13449"/>
    </w:p>
    <w:p w:rsidR="00DA1059" w:rsidRDefault="00DA1059" w:rsidP="00F95782">
      <w:pPr>
        <w:pStyle w:val="af2"/>
        <w:keepNext/>
        <w:rPr>
          <w:rtl/>
          <w:lang w:eastAsia="he-IL"/>
        </w:rPr>
      </w:pPr>
      <w:r>
        <w:rPr>
          <w:rtl/>
          <w:lang w:eastAsia="he-IL"/>
        </w:rPr>
        <w:t>הצבעה מס'</w:t>
      </w:r>
      <w:r>
        <w:rPr>
          <w:rFonts w:hint="cs"/>
          <w:rtl/>
          <w:lang w:eastAsia="he-IL"/>
        </w:rPr>
        <w:t xml:space="preserve"> 18</w:t>
      </w:r>
    </w:p>
    <w:p w:rsidR="00DA1059" w:rsidRDefault="00DA1059" w:rsidP="00F95782">
      <w:pPr>
        <w:pStyle w:val="--"/>
        <w:keepNext/>
        <w:rPr>
          <w:rtl/>
          <w:lang w:eastAsia="he-IL"/>
        </w:rPr>
      </w:pPr>
    </w:p>
    <w:p w:rsidR="00DA1059" w:rsidRDefault="00DA1059" w:rsidP="00F95782">
      <w:pPr>
        <w:pStyle w:val="--"/>
        <w:keepNext/>
        <w:rPr>
          <w:rtl/>
          <w:lang w:eastAsia="he-IL"/>
        </w:rPr>
      </w:pPr>
      <w:r>
        <w:rPr>
          <w:rtl/>
          <w:lang w:eastAsia="he-IL"/>
        </w:rPr>
        <w:t>בעד</w:t>
      </w:r>
      <w:r>
        <w:rPr>
          <w:rFonts w:hint="cs"/>
          <w:lang w:eastAsia="he-IL"/>
        </w:rPr>
        <w:t xml:space="preserve"> </w:t>
      </w:r>
      <w:r>
        <w:rPr>
          <w:rFonts w:hint="cs"/>
          <w:rtl/>
          <w:lang w:eastAsia="he-IL"/>
        </w:rPr>
        <w:t xml:space="preserve">ההצעה לכלול את הנושא בסדר-היום </w:t>
      </w:r>
      <w:r>
        <w:rPr>
          <w:rtl/>
          <w:lang w:eastAsia="he-IL"/>
        </w:rPr>
        <w:t xml:space="preserve">– </w:t>
      </w:r>
      <w:r>
        <w:rPr>
          <w:rFonts w:hint="cs"/>
          <w:rtl/>
          <w:lang w:eastAsia="he-IL"/>
        </w:rPr>
        <w:t>10</w:t>
      </w:r>
    </w:p>
    <w:p w:rsidR="00DA1059" w:rsidRDefault="00DA1059" w:rsidP="00F95782">
      <w:pPr>
        <w:pStyle w:val="--"/>
        <w:keepNext/>
        <w:rPr>
          <w:rtl/>
          <w:lang w:eastAsia="he-IL"/>
        </w:rPr>
      </w:pPr>
      <w:r>
        <w:rPr>
          <w:rFonts w:hint="cs"/>
          <w:rtl/>
          <w:lang w:eastAsia="he-IL"/>
        </w:rPr>
        <w:t xml:space="preserve">נגד </w:t>
      </w:r>
      <w:r>
        <w:rPr>
          <w:rtl/>
          <w:lang w:eastAsia="he-IL"/>
        </w:rPr>
        <w:t xml:space="preserve">– </w:t>
      </w:r>
      <w:r>
        <w:rPr>
          <w:rFonts w:hint="cs"/>
          <w:rtl/>
          <w:lang w:eastAsia="he-IL"/>
        </w:rPr>
        <w:t>2</w:t>
      </w:r>
    </w:p>
    <w:p w:rsidR="00DA1059" w:rsidRDefault="00DA1059" w:rsidP="00F95782">
      <w:pPr>
        <w:pStyle w:val="--"/>
        <w:keepNext/>
        <w:rPr>
          <w:rtl/>
          <w:lang w:eastAsia="he-IL"/>
        </w:rPr>
      </w:pPr>
      <w:r>
        <w:rPr>
          <w:rtl/>
          <w:lang w:eastAsia="he-IL"/>
        </w:rPr>
        <w:t xml:space="preserve">נמנעים – </w:t>
      </w:r>
      <w:r>
        <w:rPr>
          <w:rFonts w:hint="cs"/>
          <w:rtl/>
          <w:lang w:eastAsia="he-IL"/>
        </w:rPr>
        <w:t>אין</w:t>
      </w:r>
    </w:p>
    <w:p w:rsidR="00DA1059" w:rsidRDefault="00DA1059" w:rsidP="00F95782">
      <w:pPr>
        <w:pStyle w:val="af3"/>
        <w:rPr>
          <w:rtl/>
          <w:lang w:eastAsia="he-IL"/>
        </w:rPr>
      </w:pPr>
      <w:r>
        <w:rPr>
          <w:rFonts w:hint="cs"/>
          <w:rtl/>
          <w:lang w:eastAsia="he-IL"/>
        </w:rPr>
        <w:t>ההצעה לכלול את הנושא בסדר-היום של הכנסת נתקבלה.</w:t>
      </w:r>
    </w:p>
    <w:p w:rsidR="00DA1059" w:rsidRDefault="00DA1059" w:rsidP="00F95782">
      <w:pPr>
        <w:rPr>
          <w:rtl/>
          <w:lang w:eastAsia="he-IL"/>
        </w:rPr>
      </w:pPr>
    </w:p>
    <w:p w:rsidR="00DA1059" w:rsidRDefault="00DA1059" w:rsidP="00F95782">
      <w:pPr>
        <w:pStyle w:val="af7"/>
        <w:rPr>
          <w:rtl/>
        </w:rPr>
      </w:pPr>
      <w:r w:rsidRPr="00834CD1">
        <w:rPr>
          <w:rStyle w:val="TagStyle"/>
          <w:rtl/>
        </w:rPr>
        <w:t xml:space="preserve"> &lt;&lt; יור &gt;&gt;</w:t>
      </w:r>
      <w:r w:rsidRPr="00F40101">
        <w:rPr>
          <w:rStyle w:val="TagStyle"/>
          <w:rtl/>
        </w:rPr>
        <w:t xml:space="preserve"> </w:t>
      </w:r>
      <w:r>
        <w:rPr>
          <w:rtl/>
        </w:rPr>
        <w:t>היו"ר מנסור עבאס:</w:t>
      </w:r>
      <w:r w:rsidRPr="00F40101">
        <w:rPr>
          <w:rStyle w:val="TagStyle"/>
          <w:rtl/>
        </w:rPr>
        <w:t xml:space="preserve"> </w:t>
      </w:r>
      <w:r w:rsidRPr="00834CD1">
        <w:rPr>
          <w:rStyle w:val="TagStyle"/>
          <w:rtl/>
        </w:rPr>
        <w:t>&lt;&lt; יור &gt;&gt;</w:t>
      </w:r>
      <w:r>
        <w:rPr>
          <w:rtl/>
        </w:rPr>
        <w:t xml:space="preserve">   </w:t>
      </w:r>
    </w:p>
    <w:p w:rsidR="00DA1059" w:rsidRDefault="00DA1059" w:rsidP="00CE6451">
      <w:pPr>
        <w:rPr>
          <w:rtl/>
          <w:lang w:eastAsia="he-IL"/>
        </w:rPr>
      </w:pPr>
    </w:p>
    <w:p w:rsidR="00DA1059" w:rsidRDefault="00DA1059" w:rsidP="00F95782">
      <w:pPr>
        <w:rPr>
          <w:rtl/>
          <w:lang w:eastAsia="he-IL"/>
        </w:rPr>
      </w:pPr>
      <w:bookmarkStart w:id="13450" w:name="_ETM_Q65_203863"/>
      <w:bookmarkStart w:id="13451" w:name="_ETM_Q65_203950"/>
      <w:bookmarkEnd w:id="13450"/>
      <w:bookmarkEnd w:id="13451"/>
      <w:r>
        <w:rPr>
          <w:rFonts w:hint="cs"/>
          <w:rtl/>
          <w:lang w:eastAsia="he-IL"/>
        </w:rPr>
        <w:t>אוקי</w:t>
      </w:r>
      <w:bookmarkStart w:id="13452" w:name="_ETM_Q65_204791"/>
      <w:bookmarkEnd w:id="13452"/>
      <w:r>
        <w:rPr>
          <w:rFonts w:hint="cs"/>
          <w:rtl/>
          <w:lang w:eastAsia="he-IL"/>
        </w:rPr>
        <w:t xml:space="preserve">י, עשרה חברי כנסת בעד, שניים מתנגדים. ההצעה </w:t>
      </w:r>
      <w:bookmarkStart w:id="13453" w:name="_ETM_Q65_211552"/>
      <w:bookmarkEnd w:id="13453"/>
      <w:r>
        <w:rPr>
          <w:rFonts w:hint="cs"/>
          <w:rtl/>
          <w:lang w:eastAsia="he-IL"/>
        </w:rPr>
        <w:t xml:space="preserve">לסדר-היום: ההתנהלות לאחרונה בראש חודש ברחבת הכותל המערבי, </w:t>
      </w:r>
      <w:bookmarkStart w:id="13454" w:name="_ETM_Q65_221766"/>
      <w:bookmarkEnd w:id="13454"/>
      <w:r>
        <w:rPr>
          <w:rFonts w:hint="cs"/>
          <w:rtl/>
          <w:lang w:eastAsia="he-IL"/>
        </w:rPr>
        <w:t xml:space="preserve">עוברת להמשך דיון במליאה. </w:t>
      </w:r>
    </w:p>
    <w:p w:rsidR="00DA1059" w:rsidRDefault="00DA1059" w:rsidP="00F95782">
      <w:pPr>
        <w:rPr>
          <w:rtl/>
          <w:lang w:eastAsia="he-IL"/>
        </w:rPr>
      </w:pPr>
    </w:p>
    <w:p w:rsidR="00DA1059" w:rsidRDefault="00DA1059" w:rsidP="00F95782">
      <w:pPr>
        <w:rPr>
          <w:rtl/>
          <w:lang w:eastAsia="he-IL"/>
        </w:rPr>
      </w:pPr>
      <w:r>
        <w:rPr>
          <w:rFonts w:hint="cs"/>
          <w:rtl/>
          <w:lang w:eastAsia="he-IL"/>
        </w:rPr>
        <w:t xml:space="preserve">אנחנו עוברים להצעה הבאה לסדר-היום, הצעה </w:t>
      </w:r>
      <w:r w:rsidR="00267305">
        <w:rPr>
          <w:rFonts w:hint="cs"/>
          <w:rtl/>
          <w:lang w:eastAsia="he-IL"/>
        </w:rPr>
        <w:t>– – –</w:t>
      </w:r>
    </w:p>
    <w:p w:rsidR="00DA1059" w:rsidRDefault="00DA1059" w:rsidP="00F95782">
      <w:pPr>
        <w:rPr>
          <w:rtl/>
          <w:lang w:eastAsia="he-IL"/>
        </w:rPr>
      </w:pPr>
      <w:bookmarkStart w:id="13455" w:name="_ETM_Q65_233476"/>
      <w:bookmarkStart w:id="13456" w:name="_ETM_Q65_233535"/>
      <w:bookmarkEnd w:id="13455"/>
      <w:bookmarkEnd w:id="13456"/>
    </w:p>
    <w:p w:rsidR="00DA1059" w:rsidRDefault="00DA1059" w:rsidP="00F95782">
      <w:pPr>
        <w:pStyle w:val="af6"/>
        <w:rPr>
          <w:rtl/>
        </w:rPr>
      </w:pPr>
      <w:bookmarkStart w:id="13457" w:name="_ETM_Q65_233747"/>
      <w:bookmarkStart w:id="13458" w:name="_ETM_Q65_233810"/>
      <w:bookmarkEnd w:id="13457"/>
      <w:bookmarkEnd w:id="13458"/>
      <w:r w:rsidRPr="001129FC">
        <w:rPr>
          <w:rStyle w:val="TagStyle"/>
          <w:rtl/>
        </w:rPr>
        <w:t xml:space="preserve"> &lt;&lt; קריאה &gt;&gt; </w:t>
      </w:r>
      <w:r>
        <w:rPr>
          <w:rtl/>
        </w:rPr>
        <w:t>קריאה:</w:t>
      </w:r>
      <w:r w:rsidRPr="001129FC">
        <w:rPr>
          <w:rStyle w:val="TagStyle"/>
          <w:rtl/>
        </w:rPr>
        <w:t xml:space="preserve"> &lt;&lt; קריאה &gt;&gt;</w:t>
      </w:r>
      <w:r>
        <w:rPr>
          <w:rtl/>
        </w:rPr>
        <w:t xml:space="preserve">  </w:t>
      </w:r>
    </w:p>
    <w:p w:rsidR="00DA1059" w:rsidRDefault="00DA1059" w:rsidP="00F95782">
      <w:pPr>
        <w:rPr>
          <w:rtl/>
          <w:lang w:eastAsia="he-IL"/>
        </w:rPr>
      </w:pPr>
      <w:r>
        <w:rPr>
          <w:rtl/>
          <w:lang w:eastAsia="he-IL"/>
        </w:rPr>
        <w:t xml:space="preserve"> </w:t>
      </w:r>
    </w:p>
    <w:p w:rsidR="00DA1059" w:rsidRDefault="00267305" w:rsidP="009646FC">
      <w:pPr>
        <w:rPr>
          <w:rtl/>
          <w:lang w:eastAsia="he-IL"/>
        </w:rPr>
      </w:pPr>
      <w:r>
        <w:rPr>
          <w:rFonts w:hint="cs"/>
          <w:rtl/>
          <w:lang w:eastAsia="he-IL"/>
        </w:rPr>
        <w:t>– – –</w:t>
      </w:r>
      <w:bookmarkStart w:id="13459" w:name="_ETM_Q65_206452"/>
      <w:bookmarkStart w:id="13460" w:name="_ETM_Q65_206517"/>
      <w:bookmarkStart w:id="13461" w:name="_ETM_Q65_206666"/>
      <w:bookmarkStart w:id="13462" w:name="_ETM_Q65_206731"/>
      <w:bookmarkStart w:id="13463" w:name="_ETM_Q65_207002"/>
      <w:bookmarkStart w:id="13464" w:name="_ETM_Q65_207072"/>
      <w:bookmarkEnd w:id="13459"/>
      <w:bookmarkEnd w:id="13460"/>
      <w:bookmarkEnd w:id="13461"/>
      <w:bookmarkEnd w:id="13462"/>
      <w:bookmarkEnd w:id="13463"/>
      <w:bookmarkEnd w:id="13464"/>
    </w:p>
    <w:p w:rsidR="00DA1059" w:rsidRDefault="00DA1059" w:rsidP="009646FC">
      <w:pPr>
        <w:rPr>
          <w:rtl/>
          <w:lang w:eastAsia="he-IL"/>
        </w:rPr>
      </w:pPr>
    </w:p>
    <w:p w:rsidR="00DA1059" w:rsidRDefault="00DA1059" w:rsidP="009646FC">
      <w:pPr>
        <w:rPr>
          <w:lang w:eastAsia="he-IL"/>
        </w:rPr>
      </w:pPr>
    </w:p>
    <w:p w:rsidR="00DA1059" w:rsidRDefault="00DA1059" w:rsidP="00F95782">
      <w:pPr>
        <w:pStyle w:val="a7"/>
        <w:rPr>
          <w:rtl/>
          <w:lang w:eastAsia="he-IL"/>
        </w:rPr>
      </w:pPr>
      <w:bookmarkStart w:id="13465" w:name="ET_subject_הודעה_אישית_של_חבר_הכנס_46"/>
      <w:r w:rsidRPr="002C6323">
        <w:rPr>
          <w:rStyle w:val="TagStyle"/>
          <w:rtl/>
        </w:rPr>
        <w:t xml:space="preserve"> &lt;&lt; נושא &gt;&gt; </w:t>
      </w:r>
      <w:bookmarkStart w:id="13466" w:name="_Toc85113966"/>
      <w:bookmarkStart w:id="13467" w:name="_Toc85116367"/>
      <w:bookmarkStart w:id="13468" w:name="_Toc85116822"/>
      <w:r>
        <w:rPr>
          <w:rtl/>
          <w:lang w:eastAsia="he-IL"/>
        </w:rPr>
        <w:t>הודעה אישית של חבר הכנסת גלעד קריב</w:t>
      </w:r>
      <w:bookmarkEnd w:id="13466"/>
      <w:bookmarkEnd w:id="13467"/>
      <w:bookmarkEnd w:id="13468"/>
      <w:r w:rsidRPr="002C6323">
        <w:rPr>
          <w:rStyle w:val="TagStyle"/>
          <w:rtl/>
        </w:rPr>
        <w:t xml:space="preserve"> &lt;&lt; נושא &gt;&gt;</w:t>
      </w:r>
      <w:r>
        <w:rPr>
          <w:rtl/>
          <w:lang w:eastAsia="he-IL"/>
        </w:rPr>
        <w:t xml:space="preserve">   </w:t>
      </w:r>
      <w:bookmarkEnd w:id="13465"/>
    </w:p>
    <w:p w:rsidR="00DA1059" w:rsidRDefault="00DA1059" w:rsidP="00F95782">
      <w:pPr>
        <w:rPr>
          <w:rtl/>
          <w:lang w:eastAsia="he-IL"/>
        </w:rPr>
      </w:pPr>
    </w:p>
    <w:p w:rsidR="00DA1059" w:rsidRDefault="00DA1059" w:rsidP="00F95782">
      <w:pPr>
        <w:pStyle w:val="af7"/>
        <w:keepNext/>
        <w:rPr>
          <w:rtl/>
        </w:rPr>
      </w:pPr>
      <w:bookmarkStart w:id="13469" w:name="ET_yor_6032_47"/>
      <w:r w:rsidRPr="002C6323">
        <w:rPr>
          <w:rStyle w:val="TagStyle"/>
          <w:rtl/>
        </w:rPr>
        <w:t xml:space="preserve"> &lt;&lt; יור &gt;&gt; </w:t>
      </w:r>
      <w:r>
        <w:rPr>
          <w:rtl/>
        </w:rPr>
        <w:t>היו"ר מנסור עבאס:</w:t>
      </w:r>
      <w:r w:rsidRPr="002C6323">
        <w:rPr>
          <w:rStyle w:val="TagStyle"/>
          <w:rtl/>
        </w:rPr>
        <w:t xml:space="preserve"> &lt;&lt; יור &gt;&gt;</w:t>
      </w:r>
      <w:r>
        <w:rPr>
          <w:rtl/>
        </w:rPr>
        <w:t xml:space="preserve">   </w:t>
      </w:r>
      <w:bookmarkEnd w:id="13469"/>
    </w:p>
    <w:p w:rsidR="00DA1059" w:rsidRDefault="00DA1059" w:rsidP="00F95782">
      <w:pPr>
        <w:rPr>
          <w:rtl/>
          <w:lang w:eastAsia="he-IL"/>
        </w:rPr>
      </w:pPr>
    </w:p>
    <w:p w:rsidR="00DA1059" w:rsidRDefault="00DA1059" w:rsidP="00F95782">
      <w:pPr>
        <w:rPr>
          <w:rtl/>
          <w:lang w:eastAsia="he-IL"/>
        </w:rPr>
      </w:pPr>
      <w:r>
        <w:rPr>
          <w:rFonts w:hint="cs"/>
          <w:rtl/>
          <w:lang w:eastAsia="he-IL"/>
        </w:rPr>
        <w:t xml:space="preserve">כן, אנחנו מאפשרים לחבר הכנסת גלעד קריב להגיב על הדברים. </w:t>
      </w:r>
      <w:bookmarkStart w:id="13470" w:name="_ETM_Q65_234297"/>
      <w:bookmarkEnd w:id="13470"/>
      <w:r>
        <w:rPr>
          <w:rFonts w:hint="cs"/>
          <w:rtl/>
          <w:lang w:eastAsia="he-IL"/>
        </w:rPr>
        <w:t>בבקשה, חמש דקות. נסיים מוקדם</w:t>
      </w:r>
      <w:r w:rsidRPr="001129FC">
        <w:rPr>
          <w:rFonts w:hint="cs"/>
          <w:rtl/>
          <w:lang w:eastAsia="he-IL"/>
        </w:rPr>
        <w:t xml:space="preserve"> </w:t>
      </w:r>
      <w:r>
        <w:rPr>
          <w:rFonts w:hint="cs"/>
          <w:rtl/>
          <w:lang w:eastAsia="he-IL"/>
        </w:rPr>
        <w:t>יחסית. חמש דקות, אדוני.</w:t>
      </w:r>
    </w:p>
    <w:p w:rsidR="00DA1059" w:rsidRDefault="00DA1059" w:rsidP="00F95782">
      <w:pPr>
        <w:keepNext/>
        <w:rPr>
          <w:rtl/>
        </w:rPr>
      </w:pPr>
      <w:bookmarkStart w:id="13471" w:name="ET_speaker_6156_7"/>
    </w:p>
    <w:p w:rsidR="00DA1059" w:rsidRDefault="00DA1059" w:rsidP="00F95782">
      <w:pPr>
        <w:pStyle w:val="a5"/>
        <w:rPr>
          <w:rtl/>
        </w:rPr>
      </w:pPr>
      <w:bookmarkStart w:id="13472" w:name="_ETM_Q65_236136"/>
      <w:bookmarkStart w:id="13473" w:name="_ETM_Q65_236203"/>
      <w:bookmarkEnd w:id="13472"/>
      <w:bookmarkEnd w:id="13473"/>
      <w:r w:rsidRPr="00834CD1">
        <w:rPr>
          <w:rStyle w:val="TagStyle"/>
          <w:rtl/>
        </w:rPr>
        <w:t xml:space="preserve"> &lt;&lt; דובר &gt;&gt;</w:t>
      </w:r>
      <w:r w:rsidRPr="00F40101">
        <w:rPr>
          <w:rStyle w:val="TagStyle"/>
          <w:rtl/>
        </w:rPr>
        <w:t xml:space="preserve"> </w:t>
      </w:r>
      <w:bookmarkStart w:id="13474" w:name="_Toc85113967"/>
      <w:bookmarkStart w:id="13475" w:name="_Toc85116368"/>
      <w:bookmarkStart w:id="13476" w:name="_Toc85116823"/>
      <w:r>
        <w:rPr>
          <w:rtl/>
        </w:rPr>
        <w:t>גלעד קריב (העבודה):</w:t>
      </w:r>
      <w:bookmarkEnd w:id="13474"/>
      <w:bookmarkEnd w:id="13475"/>
      <w:bookmarkEnd w:id="13476"/>
      <w:r w:rsidRPr="00F40101">
        <w:rPr>
          <w:rStyle w:val="TagStyle"/>
          <w:rtl/>
        </w:rPr>
        <w:t xml:space="preserve"> </w:t>
      </w:r>
      <w:r w:rsidRPr="00834CD1">
        <w:rPr>
          <w:rStyle w:val="TagStyle"/>
          <w:rtl/>
        </w:rPr>
        <w:t>&lt;&lt; דובר &gt;&gt;</w:t>
      </w:r>
      <w:r>
        <w:rPr>
          <w:rtl/>
        </w:rPr>
        <w:t xml:space="preserve">   </w:t>
      </w:r>
      <w:bookmarkEnd w:id="13471"/>
    </w:p>
    <w:p w:rsidR="00DA1059" w:rsidRDefault="00DA1059" w:rsidP="00CE6451">
      <w:pPr>
        <w:rPr>
          <w:rtl/>
          <w:lang w:eastAsia="he-IL"/>
        </w:rPr>
      </w:pPr>
    </w:p>
    <w:p w:rsidR="00DA1059" w:rsidRDefault="00DA1059" w:rsidP="00267305">
      <w:pPr>
        <w:rPr>
          <w:rtl/>
          <w:lang w:eastAsia="he-IL"/>
        </w:rPr>
      </w:pPr>
      <w:r>
        <w:rPr>
          <w:rFonts w:hint="cs"/>
          <w:rtl/>
          <w:lang w:eastAsia="he-IL"/>
        </w:rPr>
        <w:t xml:space="preserve">אדוני היושב-ראש, גברתי השרה, חברי וחברות כנסת נכבדים, דומני שדי במחזה </w:t>
      </w:r>
      <w:bookmarkStart w:id="13477" w:name="_ETM_Q65_267720"/>
      <w:bookmarkEnd w:id="13477"/>
      <w:r>
        <w:rPr>
          <w:rFonts w:hint="cs"/>
          <w:rtl/>
          <w:lang w:eastAsia="he-IL"/>
        </w:rPr>
        <w:t>הזה של</w:t>
      </w:r>
      <w:r w:rsidR="00267305">
        <w:rPr>
          <w:rFonts w:hint="cs"/>
          <w:rtl/>
          <w:lang w:eastAsia="he-IL"/>
        </w:rPr>
        <w:t xml:space="preserve"> </w:t>
      </w:r>
      <w:r>
        <w:rPr>
          <w:rFonts w:hint="cs"/>
          <w:rtl/>
          <w:lang w:eastAsia="he-IL"/>
        </w:rPr>
        <w:t>חברי הכנסת מן הסיעות החרדיות העוזבים את האולם על מנת שלא לשמוע את תגובתי על דברי ההשמצה שלהם על מנת להבהיר לציבור שצופה בנו במה אנחנו עוסקים.</w:t>
      </w:r>
    </w:p>
    <w:p w:rsidR="00DA1059" w:rsidRDefault="00DA1059" w:rsidP="00F95782">
      <w:pPr>
        <w:ind w:firstLine="0"/>
        <w:rPr>
          <w:rtl/>
          <w:lang w:eastAsia="he-IL"/>
        </w:rPr>
      </w:pPr>
      <w:bookmarkStart w:id="13478" w:name="_ETM_Q65_282886"/>
      <w:bookmarkStart w:id="13479" w:name="_ETM_Q65_282953"/>
      <w:bookmarkEnd w:id="13478"/>
      <w:bookmarkEnd w:id="13479"/>
    </w:p>
    <w:p w:rsidR="00DA1059" w:rsidRDefault="00DA1059" w:rsidP="00F95782">
      <w:pPr>
        <w:pStyle w:val="af6"/>
        <w:rPr>
          <w:rtl/>
        </w:rPr>
      </w:pPr>
      <w:bookmarkStart w:id="13480" w:name="ET_interruption_6147_22"/>
      <w:r w:rsidRPr="00834CD1">
        <w:rPr>
          <w:rStyle w:val="TagStyle"/>
          <w:rtl/>
        </w:rPr>
        <w:t xml:space="preserve"> &lt;&lt; קריאה &gt;&gt;</w:t>
      </w:r>
      <w:r w:rsidRPr="00327934">
        <w:rPr>
          <w:rStyle w:val="TagStyle"/>
          <w:rtl/>
        </w:rPr>
        <w:t xml:space="preserve"> </w:t>
      </w:r>
      <w:r>
        <w:rPr>
          <w:rtl/>
        </w:rPr>
        <w:t>איתמר בן גביר (הציונות הדתית):</w:t>
      </w:r>
      <w:r w:rsidRPr="00327934">
        <w:rPr>
          <w:rStyle w:val="TagStyle"/>
          <w:rtl/>
        </w:rPr>
        <w:t xml:space="preserve"> </w:t>
      </w:r>
      <w:r w:rsidRPr="00834CD1">
        <w:rPr>
          <w:rStyle w:val="TagStyle"/>
          <w:rtl/>
        </w:rPr>
        <w:t>&lt;&lt; קריאה &gt;&gt;</w:t>
      </w:r>
      <w:r>
        <w:rPr>
          <w:rtl/>
        </w:rPr>
        <w:t xml:space="preserve">   </w:t>
      </w:r>
      <w:bookmarkEnd w:id="13480"/>
    </w:p>
    <w:p w:rsidR="00DA1059" w:rsidRDefault="00DA1059" w:rsidP="00CE6451">
      <w:pPr>
        <w:rPr>
          <w:rtl/>
          <w:lang w:eastAsia="he-IL"/>
        </w:rPr>
      </w:pPr>
    </w:p>
    <w:p w:rsidR="00DA1059" w:rsidRDefault="00267305" w:rsidP="00F95782">
      <w:pPr>
        <w:rPr>
          <w:rtl/>
          <w:lang w:eastAsia="he-IL"/>
        </w:rPr>
      </w:pPr>
      <w:bookmarkStart w:id="13481" w:name="_ETM_Q65_283035"/>
      <w:bookmarkStart w:id="13482" w:name="_ETM_Q65_283912"/>
      <w:bookmarkEnd w:id="13481"/>
      <w:bookmarkEnd w:id="13482"/>
      <w:r>
        <w:rPr>
          <w:rFonts w:hint="cs"/>
          <w:rtl/>
          <w:lang w:eastAsia="he-IL"/>
        </w:rPr>
        <w:t>– – –</w:t>
      </w:r>
    </w:p>
    <w:p w:rsidR="00DA1059" w:rsidRDefault="00DA1059" w:rsidP="00F95782">
      <w:pPr>
        <w:rPr>
          <w:rtl/>
          <w:lang w:eastAsia="he-IL"/>
        </w:rPr>
      </w:pPr>
      <w:bookmarkStart w:id="13483" w:name="_ETM_Q65_283233"/>
      <w:bookmarkEnd w:id="13483"/>
    </w:p>
    <w:p w:rsidR="00DA1059" w:rsidRDefault="00DA1059" w:rsidP="00F95782">
      <w:pPr>
        <w:pStyle w:val="af7"/>
        <w:rPr>
          <w:rtl/>
        </w:rPr>
      </w:pPr>
      <w:r w:rsidRPr="00834CD1">
        <w:rPr>
          <w:rStyle w:val="TagStyle"/>
          <w:rtl/>
        </w:rPr>
        <w:t xml:space="preserve"> &lt;&lt; יור &gt;&gt;</w:t>
      </w:r>
      <w:r w:rsidRPr="00F40101">
        <w:rPr>
          <w:rStyle w:val="TagStyle"/>
          <w:rtl/>
        </w:rPr>
        <w:t xml:space="preserve"> </w:t>
      </w:r>
      <w:r>
        <w:rPr>
          <w:rtl/>
        </w:rPr>
        <w:t>היו"ר מנסור עבאס:</w:t>
      </w:r>
      <w:r w:rsidRPr="00F40101">
        <w:rPr>
          <w:rStyle w:val="TagStyle"/>
          <w:rtl/>
        </w:rPr>
        <w:t xml:space="preserve"> </w:t>
      </w:r>
      <w:r w:rsidRPr="00834CD1">
        <w:rPr>
          <w:rStyle w:val="TagStyle"/>
          <w:rtl/>
        </w:rPr>
        <w:t>&lt;&lt; יור &gt;&gt;</w:t>
      </w:r>
      <w:r>
        <w:rPr>
          <w:rtl/>
        </w:rPr>
        <w:t xml:space="preserve">   </w:t>
      </w:r>
    </w:p>
    <w:p w:rsidR="00DA1059" w:rsidRDefault="00DA1059" w:rsidP="00CE6451">
      <w:pPr>
        <w:rPr>
          <w:rtl/>
          <w:lang w:eastAsia="he-IL"/>
        </w:rPr>
      </w:pPr>
    </w:p>
    <w:p w:rsidR="00DA1059" w:rsidRDefault="00DA1059" w:rsidP="00F95782">
      <w:pPr>
        <w:rPr>
          <w:rtl/>
          <w:lang w:eastAsia="he-IL"/>
        </w:rPr>
      </w:pPr>
      <w:r>
        <w:rPr>
          <w:rFonts w:hint="cs"/>
          <w:rtl/>
          <w:lang w:eastAsia="he-IL"/>
        </w:rPr>
        <w:t>חבר הכנסת איתמר בן גביר, חבר הכנסת גלעד קריב הקשיב לכל הדברים שלכם, אז אנא ממך.</w:t>
      </w:r>
    </w:p>
    <w:p w:rsidR="00DA1059" w:rsidRDefault="00DA1059" w:rsidP="00F95782">
      <w:pPr>
        <w:rPr>
          <w:rtl/>
          <w:lang w:eastAsia="he-IL"/>
        </w:rPr>
      </w:pPr>
    </w:p>
    <w:p w:rsidR="00DA1059" w:rsidRDefault="00DA1059" w:rsidP="00F95782">
      <w:pPr>
        <w:pStyle w:val="af6"/>
        <w:rPr>
          <w:rtl/>
        </w:rPr>
      </w:pPr>
      <w:bookmarkStart w:id="13484" w:name="_ETM_Q65_292799"/>
      <w:bookmarkStart w:id="13485" w:name="_ETM_Q65_292852"/>
      <w:bookmarkStart w:id="13486" w:name="ET_interruption_6147_37"/>
      <w:bookmarkEnd w:id="13484"/>
      <w:bookmarkEnd w:id="13485"/>
      <w:r w:rsidRPr="00834CD1">
        <w:rPr>
          <w:rStyle w:val="TagStyle"/>
          <w:rtl/>
        </w:rPr>
        <w:t>&lt;&lt; קריאה &gt;&gt;</w:t>
      </w:r>
      <w:r w:rsidRPr="00327934">
        <w:rPr>
          <w:rStyle w:val="TagStyle"/>
          <w:rtl/>
        </w:rPr>
        <w:t xml:space="preserve"> </w:t>
      </w:r>
      <w:r>
        <w:rPr>
          <w:rtl/>
        </w:rPr>
        <w:t>איתמר בן גביר (הציונות הדתית):</w:t>
      </w:r>
      <w:r w:rsidRPr="00327934">
        <w:rPr>
          <w:rStyle w:val="TagStyle"/>
          <w:rtl/>
        </w:rPr>
        <w:t xml:space="preserve"> </w:t>
      </w:r>
      <w:r w:rsidRPr="00834CD1">
        <w:rPr>
          <w:rStyle w:val="TagStyle"/>
          <w:rtl/>
        </w:rPr>
        <w:t>&lt;&lt; קריאה &gt;&gt;</w:t>
      </w:r>
      <w:bookmarkEnd w:id="13486"/>
      <w:r>
        <w:rPr>
          <w:rtl/>
        </w:rPr>
        <w:t xml:space="preserve">   </w:t>
      </w:r>
    </w:p>
    <w:p w:rsidR="00DA1059" w:rsidRDefault="00DA1059" w:rsidP="00F95782">
      <w:pPr>
        <w:rPr>
          <w:rtl/>
          <w:lang w:eastAsia="he-IL"/>
        </w:rPr>
      </w:pPr>
    </w:p>
    <w:p w:rsidR="00DA1059" w:rsidRDefault="00267305" w:rsidP="005A1C2D">
      <w:pPr>
        <w:rPr>
          <w:rtl/>
          <w:lang w:eastAsia="he-IL"/>
        </w:rPr>
      </w:pPr>
      <w:bookmarkStart w:id="13487" w:name="_ETM_Q65_290973"/>
      <w:bookmarkStart w:id="13488" w:name="_ETM_Q65_291026"/>
      <w:bookmarkStart w:id="13489" w:name="_ETM_Q65_293406"/>
      <w:bookmarkEnd w:id="13487"/>
      <w:bookmarkEnd w:id="13488"/>
      <w:bookmarkEnd w:id="13489"/>
      <w:r>
        <w:rPr>
          <w:rFonts w:hint="cs"/>
          <w:rtl/>
          <w:lang w:eastAsia="he-IL"/>
        </w:rPr>
        <w:t>– – –</w:t>
      </w:r>
      <w:r w:rsidR="00DA1059">
        <w:rPr>
          <w:rFonts w:hint="cs"/>
          <w:rtl/>
          <w:lang w:eastAsia="he-IL"/>
        </w:rPr>
        <w:t xml:space="preserve"> אני אמרתי: כשיוצאים כשאני מדבר, אתה גם אומר משהו? </w:t>
      </w:r>
      <w:bookmarkStart w:id="13490" w:name="_ETM_Q65_299491"/>
      <w:bookmarkEnd w:id="13490"/>
    </w:p>
    <w:p w:rsidR="00DA1059" w:rsidRDefault="00DA1059" w:rsidP="00F95782">
      <w:pPr>
        <w:rPr>
          <w:rtl/>
          <w:lang w:eastAsia="he-IL"/>
        </w:rPr>
      </w:pPr>
    </w:p>
    <w:p w:rsidR="00DA1059" w:rsidRDefault="00DA1059" w:rsidP="00F95782">
      <w:pPr>
        <w:pStyle w:val="-"/>
        <w:rPr>
          <w:rtl/>
        </w:rPr>
      </w:pPr>
      <w:bookmarkStart w:id="13491" w:name="ET_speakercontinue_6156_9"/>
      <w:r w:rsidRPr="00834CD1">
        <w:rPr>
          <w:rStyle w:val="TagStyle"/>
          <w:rtl/>
        </w:rPr>
        <w:t xml:space="preserve"> &lt;&lt; דובר_המשך &gt;&gt;</w:t>
      </w:r>
      <w:r w:rsidRPr="00F40101">
        <w:rPr>
          <w:rStyle w:val="TagStyle"/>
          <w:rtl/>
        </w:rPr>
        <w:t xml:space="preserve"> </w:t>
      </w:r>
      <w:r>
        <w:rPr>
          <w:rtl/>
        </w:rPr>
        <w:t>גלעד קריב (העבודה):</w:t>
      </w:r>
      <w:r w:rsidRPr="00F40101">
        <w:rPr>
          <w:rStyle w:val="TagStyle"/>
          <w:rtl/>
        </w:rPr>
        <w:t xml:space="preserve"> </w:t>
      </w:r>
      <w:r w:rsidRPr="00834CD1">
        <w:rPr>
          <w:rStyle w:val="TagStyle"/>
          <w:rtl/>
        </w:rPr>
        <w:t>&lt;&lt; דובר_המשך &gt;&gt;</w:t>
      </w:r>
      <w:r>
        <w:rPr>
          <w:rtl/>
        </w:rPr>
        <w:t xml:space="preserve">   </w:t>
      </w:r>
      <w:bookmarkEnd w:id="13491"/>
    </w:p>
    <w:p w:rsidR="00DA1059" w:rsidRDefault="00DA1059" w:rsidP="00CE6451">
      <w:pPr>
        <w:rPr>
          <w:rtl/>
          <w:lang w:eastAsia="he-IL"/>
        </w:rPr>
      </w:pPr>
    </w:p>
    <w:p w:rsidR="00DA1059" w:rsidRDefault="00DA1059" w:rsidP="00F95782">
      <w:pPr>
        <w:rPr>
          <w:rtl/>
          <w:lang w:eastAsia="he-IL"/>
        </w:rPr>
      </w:pPr>
      <w:bookmarkStart w:id="13492" w:name="_ETM_Q65_297679"/>
      <w:bookmarkStart w:id="13493" w:name="_ETM_Q65_297755"/>
      <w:bookmarkEnd w:id="13492"/>
      <w:bookmarkEnd w:id="13493"/>
      <w:r>
        <w:rPr>
          <w:rFonts w:hint="cs"/>
          <w:rtl/>
          <w:lang w:eastAsia="he-IL"/>
        </w:rPr>
        <w:t xml:space="preserve">דרך אגב, חבר הכנסת בן גביר, אתה יודע את </w:t>
      </w:r>
      <w:bookmarkStart w:id="13494" w:name="_ETM_Q65_300016"/>
      <w:bookmarkEnd w:id="13494"/>
      <w:r>
        <w:rPr>
          <w:rFonts w:hint="cs"/>
          <w:rtl/>
          <w:lang w:eastAsia="he-IL"/>
        </w:rPr>
        <w:t>מנהגי בעניין.</w:t>
      </w:r>
    </w:p>
    <w:p w:rsidR="00DA1059" w:rsidRDefault="00DA1059" w:rsidP="00F95782">
      <w:pPr>
        <w:rPr>
          <w:rtl/>
          <w:lang w:eastAsia="he-IL"/>
        </w:rPr>
      </w:pPr>
      <w:bookmarkStart w:id="13495" w:name="_ETM_Q65_301713"/>
      <w:bookmarkStart w:id="13496" w:name="_ETM_Q65_301788"/>
      <w:bookmarkEnd w:id="13495"/>
      <w:bookmarkEnd w:id="13496"/>
    </w:p>
    <w:p w:rsidR="00DA1059" w:rsidRDefault="00DA1059" w:rsidP="00F95782">
      <w:pPr>
        <w:pStyle w:val="af6"/>
        <w:rPr>
          <w:rtl/>
        </w:rPr>
      </w:pPr>
      <w:bookmarkStart w:id="13497" w:name="_ETM_Q65_301826"/>
      <w:bookmarkStart w:id="13498" w:name="_ETM_Q65_301876"/>
      <w:bookmarkStart w:id="13499" w:name="ET_interruption_6147_38"/>
      <w:bookmarkEnd w:id="13497"/>
      <w:bookmarkEnd w:id="13498"/>
      <w:r w:rsidRPr="00834CD1">
        <w:rPr>
          <w:rStyle w:val="TagStyle"/>
          <w:rtl/>
        </w:rPr>
        <w:t>&lt;&lt; קריאה &gt;&gt;</w:t>
      </w:r>
      <w:r w:rsidRPr="00327934">
        <w:rPr>
          <w:rStyle w:val="TagStyle"/>
          <w:rtl/>
        </w:rPr>
        <w:t xml:space="preserve"> </w:t>
      </w:r>
      <w:r>
        <w:rPr>
          <w:rtl/>
        </w:rPr>
        <w:t>איתמר בן גביר (הציונות הדתית):</w:t>
      </w:r>
      <w:r w:rsidRPr="00327934">
        <w:rPr>
          <w:rStyle w:val="TagStyle"/>
          <w:rtl/>
        </w:rPr>
        <w:t xml:space="preserve"> </w:t>
      </w:r>
      <w:r w:rsidRPr="00834CD1">
        <w:rPr>
          <w:rStyle w:val="TagStyle"/>
          <w:rtl/>
        </w:rPr>
        <w:t>&lt;&lt; קריאה &gt;&gt;</w:t>
      </w:r>
      <w:bookmarkEnd w:id="13499"/>
      <w:r>
        <w:rPr>
          <w:rtl/>
        </w:rPr>
        <w:t xml:space="preserve">   </w:t>
      </w:r>
    </w:p>
    <w:p w:rsidR="00DA1059" w:rsidRDefault="00DA1059" w:rsidP="00F95782">
      <w:pPr>
        <w:rPr>
          <w:rtl/>
          <w:lang w:eastAsia="he-IL"/>
        </w:rPr>
      </w:pPr>
    </w:p>
    <w:p w:rsidR="00DA1059" w:rsidRDefault="00DA1059" w:rsidP="00F95782">
      <w:pPr>
        <w:rPr>
          <w:rtl/>
          <w:lang w:eastAsia="he-IL"/>
        </w:rPr>
      </w:pPr>
      <w:bookmarkStart w:id="13500" w:name="_ETM_Q65_303424"/>
      <w:bookmarkStart w:id="13501" w:name="_ETM_Q65_303488"/>
      <w:bookmarkEnd w:id="13500"/>
      <w:bookmarkEnd w:id="13501"/>
      <w:r>
        <w:rPr>
          <w:rFonts w:hint="cs"/>
          <w:rtl/>
          <w:lang w:eastAsia="he-IL"/>
        </w:rPr>
        <w:t xml:space="preserve">לא אתה. אני שואל. </w:t>
      </w:r>
    </w:p>
    <w:p w:rsidR="00DA1059" w:rsidRDefault="00DA1059" w:rsidP="00F95782">
      <w:pPr>
        <w:rPr>
          <w:rtl/>
          <w:lang w:eastAsia="he-IL"/>
        </w:rPr>
      </w:pPr>
      <w:bookmarkStart w:id="13502" w:name="_ETM_Q65_300522"/>
      <w:bookmarkStart w:id="13503" w:name="_ETM_Q65_300628"/>
      <w:bookmarkEnd w:id="13502"/>
      <w:bookmarkEnd w:id="13503"/>
    </w:p>
    <w:p w:rsidR="00DA1059" w:rsidRDefault="00DA1059" w:rsidP="00F95782">
      <w:pPr>
        <w:pStyle w:val="-"/>
        <w:rPr>
          <w:rtl/>
        </w:rPr>
      </w:pPr>
      <w:bookmarkStart w:id="13504" w:name="_ETM_Q65_300630"/>
      <w:bookmarkStart w:id="13505" w:name="_ETM_Q65_300710"/>
      <w:bookmarkStart w:id="13506" w:name="ET_speakercontinue_6156_39"/>
      <w:bookmarkEnd w:id="13504"/>
      <w:bookmarkEnd w:id="13505"/>
      <w:r w:rsidRPr="00834CD1">
        <w:rPr>
          <w:rStyle w:val="TagStyle"/>
          <w:rtl/>
        </w:rPr>
        <w:t>&lt;&lt; דובר_המשך &gt;&gt;</w:t>
      </w:r>
      <w:r w:rsidRPr="00F40101">
        <w:rPr>
          <w:rStyle w:val="TagStyle"/>
          <w:rtl/>
        </w:rPr>
        <w:t xml:space="preserve"> </w:t>
      </w:r>
      <w:r>
        <w:rPr>
          <w:rtl/>
        </w:rPr>
        <w:t>גלעד קריב (העבודה):</w:t>
      </w:r>
      <w:r w:rsidRPr="00F40101">
        <w:rPr>
          <w:rStyle w:val="TagStyle"/>
          <w:rtl/>
        </w:rPr>
        <w:t xml:space="preserve"> </w:t>
      </w:r>
      <w:r w:rsidRPr="00834CD1">
        <w:rPr>
          <w:rStyle w:val="TagStyle"/>
          <w:rtl/>
        </w:rPr>
        <w:t>&lt;&lt; דובר_המשך &gt;&gt;</w:t>
      </w:r>
      <w:bookmarkEnd w:id="13506"/>
      <w:r>
        <w:rPr>
          <w:rtl/>
        </w:rPr>
        <w:t xml:space="preserve">   </w:t>
      </w:r>
    </w:p>
    <w:p w:rsidR="00DA1059" w:rsidRDefault="00DA1059" w:rsidP="00F95782">
      <w:pPr>
        <w:rPr>
          <w:rtl/>
          <w:lang w:eastAsia="he-IL"/>
        </w:rPr>
      </w:pPr>
    </w:p>
    <w:p w:rsidR="00DA1059" w:rsidRDefault="00DA1059" w:rsidP="00F95782">
      <w:pPr>
        <w:rPr>
          <w:rtl/>
          <w:lang w:eastAsia="he-IL"/>
        </w:rPr>
      </w:pPr>
      <w:r>
        <w:rPr>
          <w:rFonts w:hint="cs"/>
          <w:rtl/>
          <w:lang w:eastAsia="he-IL"/>
        </w:rPr>
        <w:t xml:space="preserve">אתה יודע את מנהגי. </w:t>
      </w:r>
      <w:bookmarkStart w:id="13507" w:name="_ETM_Q65_303669"/>
      <w:bookmarkEnd w:id="13507"/>
      <w:r>
        <w:rPr>
          <w:rFonts w:hint="cs"/>
          <w:rtl/>
          <w:lang w:eastAsia="he-IL"/>
        </w:rPr>
        <w:t xml:space="preserve">אני עכשיו מוסר את ההודעה האישית שלי. </w:t>
      </w:r>
    </w:p>
    <w:p w:rsidR="00DA1059" w:rsidRDefault="00DA1059" w:rsidP="00F95782">
      <w:pPr>
        <w:rPr>
          <w:rtl/>
          <w:lang w:eastAsia="he-IL"/>
        </w:rPr>
      </w:pPr>
    </w:p>
    <w:p w:rsidR="00DA1059" w:rsidRDefault="00DA1059" w:rsidP="005A1C2D">
      <w:pPr>
        <w:rPr>
          <w:rtl/>
          <w:lang w:eastAsia="he-IL"/>
        </w:rPr>
      </w:pPr>
      <w:r>
        <w:rPr>
          <w:rFonts w:hint="cs"/>
          <w:rtl/>
          <w:lang w:eastAsia="he-IL"/>
        </w:rPr>
        <w:t>די</w:t>
      </w:r>
      <w:r w:rsidR="005A1C2D">
        <w:rPr>
          <w:rFonts w:hint="cs"/>
          <w:rtl/>
          <w:lang w:eastAsia="he-IL"/>
        </w:rPr>
        <w:t>,</w:t>
      </w:r>
      <w:r>
        <w:rPr>
          <w:rFonts w:hint="cs"/>
          <w:rtl/>
          <w:lang w:eastAsia="he-IL"/>
        </w:rPr>
        <w:t xml:space="preserve"> לטעמי, אדוני היושב-ראש, במחזה הזה של חברי כנסת שאינם מסוגלים לשמוע את תגובתו של העמית, של חבר הכנסת שזה עתה הם השמיצו. הציבור הישראלי רואה את הדברים, והציבור הישראלי ויהודי העולם יודעים </w:t>
      </w:r>
      <w:bookmarkStart w:id="13508" w:name="_ETM_Q65_329224"/>
      <w:bookmarkEnd w:id="13508"/>
      <w:r>
        <w:rPr>
          <w:rFonts w:hint="cs"/>
          <w:rtl/>
          <w:lang w:eastAsia="he-IL"/>
        </w:rPr>
        <w:t>היטב מי מאמין שהבית הזה,</w:t>
      </w:r>
      <w:r>
        <w:rPr>
          <w:rFonts w:hint="eastAsia"/>
          <w:rtl/>
          <w:lang w:eastAsia="he-IL"/>
        </w:rPr>
        <w:t xml:space="preserve"> </w:t>
      </w:r>
      <w:r>
        <w:rPr>
          <w:rFonts w:hint="cs"/>
          <w:rtl/>
          <w:lang w:eastAsia="he-IL"/>
        </w:rPr>
        <w:t xml:space="preserve">שמדינת ישראל היא המדינה של כל חוגי וקהילות העם היהודי, אלה היושבים כאן ואלה היושבים בתפוצות, לצד עובדת היותה גם של מדינתם של אזרחים לא יהודים. והאמת היא שהתגובה הטובה ביותר על המחזה המביש הזה, שכולו מעיד על קנאות וקיצוניות וחוסר סובלנות וחוסר כבוד לאחר, התגובה הטובה ביותר לדברים האלה היא להותיר אותם ללא מענה. כי הציבור הישראלי חכם </w:t>
      </w:r>
      <w:bookmarkStart w:id="13509" w:name="_ETM_Q65_365000"/>
      <w:bookmarkEnd w:id="13509"/>
      <w:r>
        <w:rPr>
          <w:rFonts w:hint="cs"/>
          <w:rtl/>
          <w:lang w:eastAsia="he-IL"/>
        </w:rPr>
        <w:t xml:space="preserve">דיו. הוא מצביע בהמוניו בשנים האחרונות נגד הכפייה שיוצאת משעריו של הממסד </w:t>
      </w:r>
      <w:bookmarkStart w:id="13510" w:name="_ETM_Q65_377801"/>
      <w:bookmarkEnd w:id="13510"/>
      <w:r>
        <w:rPr>
          <w:rFonts w:hint="cs"/>
          <w:rtl/>
          <w:lang w:eastAsia="he-IL"/>
        </w:rPr>
        <w:t>הרבני בהרבה מאוד תחומים.</w:t>
      </w:r>
    </w:p>
    <w:p w:rsidR="00DA1059" w:rsidRDefault="00DA1059" w:rsidP="00F95782">
      <w:pPr>
        <w:rPr>
          <w:rtl/>
          <w:lang w:eastAsia="he-IL"/>
        </w:rPr>
      </w:pPr>
      <w:bookmarkStart w:id="13511" w:name="_ETM_Q65_376610"/>
      <w:bookmarkStart w:id="13512" w:name="_ETM_Q65_376701"/>
      <w:bookmarkEnd w:id="13511"/>
      <w:bookmarkEnd w:id="13512"/>
    </w:p>
    <w:p w:rsidR="00DA1059" w:rsidRDefault="00DA1059" w:rsidP="00F95782">
      <w:pPr>
        <w:rPr>
          <w:rtl/>
          <w:lang w:eastAsia="he-IL"/>
        </w:rPr>
      </w:pPr>
      <w:bookmarkStart w:id="13513" w:name="_ETM_Q65_376746"/>
      <w:bookmarkStart w:id="13514" w:name="_ETM_Q65_376826"/>
      <w:bookmarkEnd w:id="13513"/>
      <w:bookmarkEnd w:id="13514"/>
      <w:r>
        <w:rPr>
          <w:rFonts w:hint="cs"/>
          <w:rtl/>
          <w:lang w:eastAsia="he-IL"/>
        </w:rPr>
        <w:t xml:space="preserve">אבל מכיוון שנשמעו כאן טענות לגבי השימוש בזכות החסינות, וכאן הדבר כבר נוגע לכבודה של הכנסת, מן הראוי להשיב ולהעמיד דברים על דיוקם. אדוני היושב-ראש, בשנת 2010 התקין הממונה על המקומות הקדושים, הרב שמואל </w:t>
      </w:r>
      <w:proofErr w:type="spellStart"/>
      <w:r>
        <w:rPr>
          <w:rFonts w:hint="cs"/>
          <w:rtl/>
          <w:lang w:eastAsia="he-IL"/>
        </w:rPr>
        <w:t>רבינוביץ</w:t>
      </w:r>
      <w:proofErr w:type="spellEnd"/>
      <w:r>
        <w:rPr>
          <w:rFonts w:hint="cs"/>
          <w:rtl/>
          <w:lang w:eastAsia="he-IL"/>
        </w:rPr>
        <w:t xml:space="preserve">', בחוסר סמכות, נוהל האוסר </w:t>
      </w:r>
      <w:bookmarkStart w:id="13515" w:name="_ETM_Q65_401475"/>
      <w:bookmarkEnd w:id="13515"/>
      <w:r>
        <w:rPr>
          <w:rFonts w:hint="cs"/>
          <w:rtl/>
          <w:lang w:eastAsia="he-IL"/>
        </w:rPr>
        <w:t xml:space="preserve">הכנסת ספרי תורה פרטיים לרחבת הכותל, תוך שהוא מציין בנוהל שהמטרה היא לסכל את תפילתן של נשות הכותל. </w:t>
      </w:r>
      <w:bookmarkStart w:id="13516" w:name="_ETM_Q65_416926"/>
      <w:bookmarkStart w:id="13517" w:name="_ETM_Q65_416985"/>
      <w:bookmarkStart w:id="13518" w:name="_ETM_Q65_417582"/>
      <w:bookmarkStart w:id="13519" w:name="_ETM_Q65_417623"/>
      <w:bookmarkEnd w:id="13516"/>
      <w:bookmarkEnd w:id="13517"/>
      <w:bookmarkEnd w:id="13518"/>
      <w:bookmarkEnd w:id="13519"/>
      <w:r>
        <w:rPr>
          <w:rFonts w:hint="cs"/>
          <w:rtl/>
          <w:lang w:eastAsia="he-IL"/>
        </w:rPr>
        <w:t xml:space="preserve">בשנת 2013 ניתנה פסיקה ברורה של בתי משפט במדינת ישראל שקובעת </w:t>
      </w:r>
      <w:bookmarkStart w:id="13520" w:name="_ETM_Q65_422952"/>
      <w:bookmarkEnd w:id="13520"/>
      <w:r>
        <w:rPr>
          <w:rFonts w:hint="cs"/>
          <w:rtl/>
          <w:lang w:eastAsia="he-IL"/>
        </w:rPr>
        <w:t>שתפילתן של נשות הכותל, לרבות קריאה בתורה, חייבת להיחשב לחלק ממנהג המקום ברחבת הכותל. ולכן, הטענה שנשמעה כאן כאילו הכנסת ספר תורה לרחבת הכותל היא עבירה על החוק ועל הדין, אין בה דבר וחצי דבר. והראיה הטובה ביותר היא שנשות הכותל, לצערי, נאלצו "להגניב</w:t>
      </w:r>
      <w:bookmarkStart w:id="13521" w:name="_ETM_Q65_451408"/>
      <w:bookmarkEnd w:id="13521"/>
      <w:r>
        <w:rPr>
          <w:rFonts w:hint="cs"/>
          <w:rtl/>
          <w:lang w:eastAsia="he-IL"/>
        </w:rPr>
        <w:t xml:space="preserve">" ספר תורה </w:t>
      </w:r>
      <w:r>
        <w:rPr>
          <w:rFonts w:hint="eastAsia"/>
          <w:rtl/>
          <w:lang w:eastAsia="he-IL"/>
        </w:rPr>
        <w:t>–</w:t>
      </w:r>
      <w:r>
        <w:rPr>
          <w:rFonts w:hint="cs"/>
          <w:rtl/>
          <w:lang w:eastAsia="he-IL"/>
        </w:rPr>
        <w:t xml:space="preserve"> אוי לבושה שצריך להגניב ספר תורה אל רחבת הכותל </w:t>
      </w:r>
      <w:r>
        <w:rPr>
          <w:rFonts w:hint="eastAsia"/>
          <w:rtl/>
          <w:lang w:eastAsia="he-IL"/>
        </w:rPr>
        <w:t xml:space="preserve">– </w:t>
      </w:r>
      <w:r>
        <w:rPr>
          <w:rFonts w:hint="cs"/>
          <w:rtl/>
          <w:lang w:eastAsia="he-IL"/>
        </w:rPr>
        <w:t xml:space="preserve">כבר עשרות פעמים, והיועץ המשפטי לממשלה לא הורה על נקיטת </w:t>
      </w:r>
      <w:bookmarkStart w:id="13522" w:name="_ETM_Q65_460973"/>
      <w:bookmarkEnd w:id="13522"/>
      <w:r>
        <w:rPr>
          <w:rFonts w:hint="cs"/>
          <w:rtl/>
          <w:lang w:eastAsia="he-IL"/>
        </w:rPr>
        <w:t>כל צעד נגדן</w:t>
      </w:r>
      <w:r w:rsidR="005A1C2D">
        <w:rPr>
          <w:rFonts w:hint="cs"/>
          <w:rtl/>
          <w:lang w:eastAsia="he-IL"/>
        </w:rPr>
        <w:t>,</w:t>
      </w:r>
      <w:r>
        <w:rPr>
          <w:rFonts w:hint="cs"/>
          <w:rtl/>
          <w:lang w:eastAsia="he-IL"/>
        </w:rPr>
        <w:t xml:space="preserve"> מכיוון שיודע היועץ המשפטי לממשלה שעל פי פסיקת בתי המשפט במדינת ישראל אין מניעה להכניס ספר תורה לכותל ואין כל איסור על נשות הכותל להתפלל כמנהגן.</w:t>
      </w:r>
    </w:p>
    <w:p w:rsidR="00DA1059" w:rsidRPr="001129FC" w:rsidRDefault="00DA1059" w:rsidP="00F95782">
      <w:pPr>
        <w:rPr>
          <w:rtl/>
        </w:rPr>
      </w:pPr>
      <w:bookmarkStart w:id="13523" w:name="_ETM_Q65_481142"/>
      <w:bookmarkStart w:id="13524" w:name="_ETM_Q65_481244"/>
      <w:bookmarkEnd w:id="13523"/>
      <w:bookmarkEnd w:id="13524"/>
    </w:p>
    <w:p w:rsidR="00DA1059" w:rsidRDefault="00DA1059" w:rsidP="00F95782">
      <w:pPr>
        <w:pStyle w:val="af6"/>
        <w:rPr>
          <w:rtl/>
        </w:rPr>
      </w:pPr>
      <w:bookmarkStart w:id="13525" w:name="ET_interruption_6147_23"/>
      <w:r w:rsidRPr="00834CD1">
        <w:rPr>
          <w:rStyle w:val="TagStyle"/>
          <w:rtl/>
        </w:rPr>
        <w:t xml:space="preserve"> &lt;&lt; קריאה &gt;&gt;</w:t>
      </w:r>
      <w:r w:rsidRPr="00E90978">
        <w:rPr>
          <w:rStyle w:val="TagStyle"/>
          <w:rtl/>
        </w:rPr>
        <w:t xml:space="preserve"> </w:t>
      </w:r>
      <w:r>
        <w:rPr>
          <w:rtl/>
        </w:rPr>
        <w:t>איתמר בן גביר (הציונות הדתית):</w:t>
      </w:r>
      <w:r w:rsidRPr="00E90978">
        <w:rPr>
          <w:rStyle w:val="TagStyle"/>
          <w:rtl/>
        </w:rPr>
        <w:t xml:space="preserve"> </w:t>
      </w:r>
      <w:r w:rsidRPr="00834CD1">
        <w:rPr>
          <w:rStyle w:val="TagStyle"/>
          <w:rtl/>
        </w:rPr>
        <w:t>&lt;&lt; קריאה &gt;&gt;</w:t>
      </w:r>
      <w:r>
        <w:rPr>
          <w:rtl/>
        </w:rPr>
        <w:t xml:space="preserve">   </w:t>
      </w:r>
      <w:bookmarkStart w:id="13526" w:name="_ETM_Q65_480924"/>
      <w:bookmarkEnd w:id="13525"/>
      <w:bookmarkEnd w:id="13526"/>
    </w:p>
    <w:p w:rsidR="00DA1059" w:rsidRPr="00E90978" w:rsidRDefault="00DA1059" w:rsidP="00F95782">
      <w:pPr>
        <w:rPr>
          <w:rtl/>
          <w:lang w:eastAsia="he-IL"/>
        </w:rPr>
      </w:pPr>
    </w:p>
    <w:p w:rsidR="00DA1059" w:rsidRDefault="00DA1059" w:rsidP="00F95782">
      <w:pPr>
        <w:rPr>
          <w:rtl/>
          <w:lang w:eastAsia="he-IL"/>
        </w:rPr>
      </w:pPr>
      <w:bookmarkStart w:id="13527" w:name="_ETM_Q65_479046"/>
      <w:bookmarkStart w:id="13528" w:name="_ETM_Q65_479103"/>
      <w:bookmarkEnd w:id="13527"/>
      <w:bookmarkEnd w:id="13528"/>
      <w:r>
        <w:rPr>
          <w:rFonts w:hint="cs"/>
          <w:rtl/>
          <w:lang w:eastAsia="he-IL"/>
        </w:rPr>
        <w:t>ואם אני אכניס ספר תורה למסגד</w:t>
      </w:r>
      <w:r w:rsidR="005A1C2D">
        <w:rPr>
          <w:rFonts w:hint="cs"/>
          <w:rtl/>
          <w:lang w:eastAsia="he-IL"/>
        </w:rPr>
        <w:t>,</w:t>
      </w:r>
      <w:r>
        <w:rPr>
          <w:rFonts w:hint="cs"/>
          <w:rtl/>
          <w:lang w:eastAsia="he-IL"/>
        </w:rPr>
        <w:t xml:space="preserve"> אתה תהיה בעד? אתה תהיה בעד </w:t>
      </w:r>
      <w:r w:rsidR="00267305">
        <w:rPr>
          <w:rFonts w:hint="cs"/>
          <w:rtl/>
          <w:lang w:eastAsia="he-IL"/>
        </w:rPr>
        <w:t>– – –</w:t>
      </w:r>
    </w:p>
    <w:p w:rsidR="00DA1059" w:rsidRDefault="00DA1059" w:rsidP="00F95782">
      <w:pPr>
        <w:ind w:firstLine="0"/>
        <w:rPr>
          <w:rtl/>
          <w:lang w:eastAsia="he-IL"/>
        </w:rPr>
      </w:pPr>
    </w:p>
    <w:p w:rsidR="00DA1059" w:rsidRDefault="00DA1059" w:rsidP="00F95782">
      <w:pPr>
        <w:pStyle w:val="-"/>
        <w:rPr>
          <w:rtl/>
        </w:rPr>
      </w:pPr>
      <w:bookmarkStart w:id="13529" w:name="ET_speakercontinue_6156_10"/>
      <w:r w:rsidRPr="00834CD1">
        <w:rPr>
          <w:rStyle w:val="TagStyle"/>
          <w:rtl/>
        </w:rPr>
        <w:t xml:space="preserve"> &lt;&lt; דובר_המשך &gt;&gt;</w:t>
      </w:r>
      <w:r w:rsidRPr="00F40101">
        <w:rPr>
          <w:rStyle w:val="TagStyle"/>
          <w:rtl/>
        </w:rPr>
        <w:t xml:space="preserve"> </w:t>
      </w:r>
      <w:r>
        <w:rPr>
          <w:rtl/>
        </w:rPr>
        <w:t>גלעד קריב (העבודה):</w:t>
      </w:r>
      <w:r w:rsidRPr="00F40101">
        <w:rPr>
          <w:rStyle w:val="TagStyle"/>
          <w:rtl/>
        </w:rPr>
        <w:t xml:space="preserve"> </w:t>
      </w:r>
      <w:r w:rsidRPr="00834CD1">
        <w:rPr>
          <w:rStyle w:val="TagStyle"/>
          <w:rtl/>
        </w:rPr>
        <w:t>&lt;&lt; דובר_המשך &gt;&gt;</w:t>
      </w:r>
      <w:r>
        <w:rPr>
          <w:rtl/>
        </w:rPr>
        <w:t xml:space="preserve">   </w:t>
      </w:r>
      <w:bookmarkEnd w:id="13529"/>
    </w:p>
    <w:p w:rsidR="00DA1059" w:rsidRDefault="00DA1059" w:rsidP="00CE6451">
      <w:pPr>
        <w:rPr>
          <w:rtl/>
          <w:lang w:eastAsia="he-IL"/>
        </w:rPr>
      </w:pPr>
    </w:p>
    <w:p w:rsidR="00DA1059" w:rsidRDefault="00DA1059" w:rsidP="00267305">
      <w:pPr>
        <w:rPr>
          <w:rtl/>
          <w:lang w:eastAsia="he-IL"/>
        </w:rPr>
      </w:pPr>
      <w:bookmarkStart w:id="13530" w:name="_ETM_Q65_482594"/>
      <w:bookmarkStart w:id="13531" w:name="_ETM_Q65_482676"/>
      <w:bookmarkEnd w:id="13530"/>
      <w:bookmarkEnd w:id="13531"/>
      <w:r>
        <w:rPr>
          <w:rFonts w:hint="cs"/>
          <w:rtl/>
          <w:lang w:eastAsia="he-IL"/>
        </w:rPr>
        <w:t xml:space="preserve">ולכן, </w:t>
      </w:r>
      <w:bookmarkStart w:id="13532" w:name="_ETM_Q65_483410"/>
      <w:bookmarkEnd w:id="13532"/>
      <w:r>
        <w:rPr>
          <w:rFonts w:hint="cs"/>
          <w:rtl/>
          <w:lang w:eastAsia="he-IL"/>
        </w:rPr>
        <w:t xml:space="preserve">אני השתמשתי בחסינותי, אני השתמשתי בחסינותי לא על מנת לעקוף את הוראות הדין </w:t>
      </w:r>
      <w:bookmarkStart w:id="13533" w:name="_ETM_Q65_491734"/>
      <w:bookmarkEnd w:id="13533"/>
      <w:r>
        <w:rPr>
          <w:rFonts w:hint="cs"/>
          <w:rtl/>
          <w:lang w:eastAsia="he-IL"/>
        </w:rPr>
        <w:t>במדינת ישראל</w:t>
      </w:r>
      <w:r w:rsidR="00267305">
        <w:rPr>
          <w:rFonts w:hint="cs"/>
          <w:rtl/>
          <w:lang w:eastAsia="he-IL"/>
        </w:rPr>
        <w:t xml:space="preserve"> </w:t>
      </w:r>
      <w:r>
        <w:rPr>
          <w:rFonts w:hint="cs"/>
          <w:rtl/>
          <w:lang w:eastAsia="he-IL"/>
        </w:rPr>
        <w:t xml:space="preserve">אלא למנוע מסדרני הקרן למורשת הכותל המערבי להפר פסיקה </w:t>
      </w:r>
      <w:r w:rsidR="00267305">
        <w:rPr>
          <w:rFonts w:hint="cs"/>
          <w:rtl/>
          <w:lang w:eastAsia="he-IL"/>
        </w:rPr>
        <w:t>– – –</w:t>
      </w:r>
      <w:r>
        <w:rPr>
          <w:rFonts w:hint="cs"/>
          <w:rtl/>
          <w:lang w:eastAsia="he-IL"/>
        </w:rPr>
        <w:t xml:space="preserve"> מפורשת.</w:t>
      </w:r>
    </w:p>
    <w:p w:rsidR="00DA1059" w:rsidRDefault="00DA1059" w:rsidP="00F95782">
      <w:pPr>
        <w:rPr>
          <w:rtl/>
          <w:lang w:eastAsia="he-IL"/>
        </w:rPr>
      </w:pPr>
    </w:p>
    <w:p w:rsidR="00DA1059" w:rsidRDefault="00DA1059" w:rsidP="00F95782">
      <w:pPr>
        <w:pStyle w:val="af6"/>
        <w:rPr>
          <w:rtl/>
        </w:rPr>
      </w:pPr>
      <w:bookmarkStart w:id="13534" w:name="_ETM_Q65_494157"/>
      <w:bookmarkStart w:id="13535" w:name="_ETM_Q65_494250"/>
      <w:bookmarkStart w:id="13536" w:name="ET_interruption_6147_40"/>
      <w:bookmarkEnd w:id="13534"/>
      <w:bookmarkEnd w:id="13535"/>
      <w:r w:rsidRPr="00834CD1">
        <w:rPr>
          <w:rStyle w:val="TagStyle"/>
          <w:rtl/>
        </w:rPr>
        <w:t>&lt;&lt; קריאה &gt;&gt;</w:t>
      </w:r>
      <w:r w:rsidRPr="00E90978">
        <w:rPr>
          <w:rStyle w:val="TagStyle"/>
          <w:rtl/>
        </w:rPr>
        <w:t xml:space="preserve"> </w:t>
      </w:r>
      <w:r>
        <w:rPr>
          <w:rtl/>
        </w:rPr>
        <w:t>איתמר בן גביר (הציונות הדתית):</w:t>
      </w:r>
      <w:r w:rsidRPr="00E90978">
        <w:rPr>
          <w:rStyle w:val="TagStyle"/>
          <w:rtl/>
        </w:rPr>
        <w:t xml:space="preserve"> </w:t>
      </w:r>
      <w:r w:rsidRPr="00834CD1">
        <w:rPr>
          <w:rStyle w:val="TagStyle"/>
          <w:rtl/>
        </w:rPr>
        <w:t>&lt;&lt; קריאה &gt;&gt;</w:t>
      </w:r>
      <w:bookmarkEnd w:id="13536"/>
      <w:r>
        <w:rPr>
          <w:rtl/>
        </w:rPr>
        <w:t xml:space="preserve">   </w:t>
      </w:r>
    </w:p>
    <w:p w:rsidR="00DA1059" w:rsidRPr="00E90978" w:rsidRDefault="00DA1059" w:rsidP="00F95782">
      <w:pPr>
        <w:rPr>
          <w:rtl/>
          <w:lang w:eastAsia="he-IL"/>
        </w:rPr>
      </w:pPr>
    </w:p>
    <w:p w:rsidR="00DA1059" w:rsidRDefault="00267305" w:rsidP="00F95782">
      <w:pPr>
        <w:rPr>
          <w:rtl/>
          <w:lang w:eastAsia="he-IL"/>
        </w:rPr>
      </w:pPr>
      <w:bookmarkStart w:id="13537" w:name="_ETM_Q65_495854"/>
      <w:bookmarkEnd w:id="13537"/>
      <w:r>
        <w:rPr>
          <w:rFonts w:hint="cs"/>
          <w:rtl/>
          <w:lang w:eastAsia="he-IL"/>
        </w:rPr>
        <w:t>– – –</w:t>
      </w:r>
    </w:p>
    <w:p w:rsidR="00DA1059" w:rsidRDefault="00DA1059" w:rsidP="00F95782">
      <w:pPr>
        <w:rPr>
          <w:rtl/>
          <w:lang w:eastAsia="he-IL"/>
        </w:rPr>
      </w:pPr>
      <w:bookmarkStart w:id="13538" w:name="_ETM_Q65_501789"/>
      <w:bookmarkStart w:id="13539" w:name="_ETM_Q65_501847"/>
      <w:bookmarkEnd w:id="13538"/>
      <w:bookmarkEnd w:id="13539"/>
    </w:p>
    <w:p w:rsidR="00DA1059" w:rsidRPr="009B5434" w:rsidRDefault="00DA1059" w:rsidP="00F95782">
      <w:pPr>
        <w:pStyle w:val="-"/>
        <w:rPr>
          <w:rtl/>
        </w:rPr>
      </w:pPr>
      <w:bookmarkStart w:id="13540" w:name="_ETM_Q65_497480"/>
      <w:bookmarkStart w:id="13541" w:name="_ETM_Q65_497542"/>
      <w:bookmarkStart w:id="13542" w:name="ET_speakercontinue_6156_41"/>
      <w:bookmarkEnd w:id="13540"/>
      <w:bookmarkEnd w:id="13541"/>
      <w:r w:rsidRPr="00834CD1">
        <w:rPr>
          <w:rStyle w:val="TagStyle"/>
          <w:rtl/>
        </w:rPr>
        <w:t>&lt;&lt; דובר_המשך &gt;&gt;</w:t>
      </w:r>
      <w:r w:rsidRPr="009B5434">
        <w:rPr>
          <w:rStyle w:val="TagStyle"/>
          <w:b w:val="0"/>
          <w:bCs w:val="0"/>
          <w:rtl/>
        </w:rPr>
        <w:t xml:space="preserve"> </w:t>
      </w:r>
      <w:r w:rsidRPr="009B5434">
        <w:rPr>
          <w:rtl/>
        </w:rPr>
        <w:t>גלעד קריב (העבודה):</w:t>
      </w:r>
      <w:r w:rsidRPr="009B5434">
        <w:rPr>
          <w:rStyle w:val="TagStyle"/>
          <w:b w:val="0"/>
          <w:bCs w:val="0"/>
          <w:rtl/>
        </w:rPr>
        <w:t xml:space="preserve"> </w:t>
      </w:r>
      <w:r w:rsidRPr="00834CD1">
        <w:rPr>
          <w:rStyle w:val="TagStyle"/>
          <w:rtl/>
        </w:rPr>
        <w:t>&lt;&lt; דובר_המשך &gt;&gt;</w:t>
      </w:r>
      <w:bookmarkEnd w:id="13542"/>
      <w:r w:rsidRPr="009B5434">
        <w:rPr>
          <w:rtl/>
        </w:rPr>
        <w:t xml:space="preserve">   </w:t>
      </w:r>
    </w:p>
    <w:p w:rsidR="00DA1059" w:rsidRDefault="00DA1059" w:rsidP="00F95782">
      <w:pPr>
        <w:rPr>
          <w:rtl/>
          <w:lang w:eastAsia="he-IL"/>
        </w:rPr>
      </w:pPr>
      <w:bookmarkStart w:id="13543" w:name="_ETM_Q65_498281"/>
      <w:bookmarkEnd w:id="13543"/>
    </w:p>
    <w:p w:rsidR="00DA1059" w:rsidRDefault="00DA1059" w:rsidP="00F95782">
      <w:pPr>
        <w:rPr>
          <w:rtl/>
          <w:lang w:eastAsia="he-IL"/>
        </w:rPr>
      </w:pPr>
      <w:bookmarkStart w:id="13544" w:name="_ETM_Q65_498325"/>
      <w:bookmarkEnd w:id="13544"/>
      <w:r>
        <w:rPr>
          <w:rFonts w:hint="cs"/>
          <w:rtl/>
          <w:lang w:eastAsia="he-IL"/>
        </w:rPr>
        <w:t xml:space="preserve">זה כבר לא קריאת ביניים. </w:t>
      </w:r>
    </w:p>
    <w:p w:rsidR="00DA1059" w:rsidRDefault="00DA1059" w:rsidP="00F95782">
      <w:pPr>
        <w:rPr>
          <w:rtl/>
          <w:lang w:eastAsia="he-IL"/>
        </w:rPr>
      </w:pPr>
    </w:p>
    <w:p w:rsidR="00DA1059" w:rsidRDefault="00DA1059" w:rsidP="00F95782">
      <w:pPr>
        <w:pStyle w:val="af7"/>
        <w:rPr>
          <w:rtl/>
        </w:rPr>
      </w:pPr>
      <w:r w:rsidRPr="00834CD1">
        <w:rPr>
          <w:rStyle w:val="TagStyle"/>
          <w:rtl/>
        </w:rPr>
        <w:t xml:space="preserve"> &lt;&lt; יור &gt;&gt;</w:t>
      </w:r>
      <w:r w:rsidRPr="00F40101">
        <w:rPr>
          <w:rStyle w:val="TagStyle"/>
          <w:rtl/>
        </w:rPr>
        <w:t xml:space="preserve"> </w:t>
      </w:r>
      <w:r>
        <w:rPr>
          <w:rtl/>
        </w:rPr>
        <w:t>היו"ר מנסור עבאס:</w:t>
      </w:r>
      <w:r w:rsidRPr="00F40101">
        <w:rPr>
          <w:rStyle w:val="TagStyle"/>
          <w:rtl/>
        </w:rPr>
        <w:t xml:space="preserve"> </w:t>
      </w:r>
      <w:r w:rsidRPr="00834CD1">
        <w:rPr>
          <w:rStyle w:val="TagStyle"/>
          <w:rtl/>
        </w:rPr>
        <w:t>&lt;&lt; יור &gt;&gt;</w:t>
      </w:r>
      <w:r>
        <w:rPr>
          <w:rtl/>
        </w:rPr>
        <w:t xml:space="preserve">   </w:t>
      </w:r>
    </w:p>
    <w:p w:rsidR="00DA1059" w:rsidRDefault="00DA1059" w:rsidP="00CE6451">
      <w:pPr>
        <w:rPr>
          <w:rtl/>
          <w:lang w:eastAsia="he-IL"/>
        </w:rPr>
      </w:pPr>
    </w:p>
    <w:p w:rsidR="00DA1059" w:rsidRDefault="00DA1059" w:rsidP="00F95782">
      <w:pPr>
        <w:rPr>
          <w:rtl/>
          <w:lang w:eastAsia="he-IL"/>
        </w:rPr>
      </w:pPr>
      <w:bookmarkStart w:id="13545" w:name="_ETM_Q65_504105"/>
      <w:bookmarkStart w:id="13546" w:name="_ETM_Q65_504166"/>
      <w:bookmarkEnd w:id="13545"/>
      <w:bookmarkEnd w:id="13546"/>
      <w:r>
        <w:rPr>
          <w:rFonts w:hint="cs"/>
          <w:rtl/>
          <w:lang w:eastAsia="he-IL"/>
        </w:rPr>
        <w:t xml:space="preserve">חבר הכנסת בן גביר. </w:t>
      </w:r>
    </w:p>
    <w:p w:rsidR="00DA1059" w:rsidRDefault="00DA1059" w:rsidP="00F95782">
      <w:pPr>
        <w:rPr>
          <w:rtl/>
          <w:lang w:eastAsia="he-IL"/>
        </w:rPr>
      </w:pPr>
      <w:bookmarkStart w:id="13547" w:name="_ETM_Q65_504712"/>
      <w:bookmarkStart w:id="13548" w:name="_ETM_Q65_504768"/>
      <w:bookmarkEnd w:id="13547"/>
      <w:bookmarkEnd w:id="13548"/>
    </w:p>
    <w:p w:rsidR="00DA1059" w:rsidRDefault="00DA1059" w:rsidP="00F95782">
      <w:pPr>
        <w:pStyle w:val="af6"/>
        <w:rPr>
          <w:rtl/>
        </w:rPr>
      </w:pPr>
      <w:bookmarkStart w:id="13549" w:name="_ETM_Q65_504825"/>
      <w:bookmarkStart w:id="13550" w:name="_ETM_Q65_504898"/>
      <w:bookmarkStart w:id="13551" w:name="ET_interruption_6147_42"/>
      <w:bookmarkEnd w:id="13549"/>
      <w:bookmarkEnd w:id="13550"/>
      <w:r w:rsidRPr="00834CD1">
        <w:rPr>
          <w:rStyle w:val="TagStyle"/>
          <w:rtl/>
        </w:rPr>
        <w:t>&lt;&lt; קריאה &gt;&gt;</w:t>
      </w:r>
      <w:r w:rsidRPr="00E90978">
        <w:rPr>
          <w:rStyle w:val="TagStyle"/>
          <w:rtl/>
        </w:rPr>
        <w:t xml:space="preserve"> </w:t>
      </w:r>
      <w:r>
        <w:rPr>
          <w:rtl/>
        </w:rPr>
        <w:t>איתמר בן גביר (הציונות הדתית):</w:t>
      </w:r>
      <w:r w:rsidRPr="00E90978">
        <w:rPr>
          <w:rStyle w:val="TagStyle"/>
          <w:rtl/>
        </w:rPr>
        <w:t xml:space="preserve"> </w:t>
      </w:r>
      <w:r w:rsidRPr="00834CD1">
        <w:rPr>
          <w:rStyle w:val="TagStyle"/>
          <w:rtl/>
        </w:rPr>
        <w:t>&lt;&lt; קריאה &gt;&gt;</w:t>
      </w:r>
      <w:bookmarkEnd w:id="13551"/>
      <w:r>
        <w:rPr>
          <w:rtl/>
        </w:rPr>
        <w:t xml:space="preserve">   </w:t>
      </w:r>
    </w:p>
    <w:p w:rsidR="00DA1059" w:rsidRDefault="00DA1059" w:rsidP="00F95782">
      <w:pPr>
        <w:rPr>
          <w:rtl/>
          <w:lang w:eastAsia="he-IL"/>
        </w:rPr>
      </w:pPr>
    </w:p>
    <w:p w:rsidR="00DA1059" w:rsidRDefault="00DA1059" w:rsidP="00F95782">
      <w:pPr>
        <w:rPr>
          <w:rtl/>
          <w:lang w:eastAsia="he-IL"/>
        </w:rPr>
      </w:pPr>
      <w:bookmarkStart w:id="13552" w:name="_ETM_Q65_500399"/>
      <w:bookmarkStart w:id="13553" w:name="_ETM_Q65_500465"/>
      <w:bookmarkEnd w:id="13552"/>
      <w:bookmarkEnd w:id="13553"/>
      <w:r>
        <w:rPr>
          <w:rFonts w:hint="cs"/>
          <w:rtl/>
          <w:lang w:eastAsia="he-IL"/>
        </w:rPr>
        <w:t xml:space="preserve">מותר לשאול שאלה. </w:t>
      </w:r>
      <w:bookmarkStart w:id="13554" w:name="_ETM_Q65_503871"/>
      <w:bookmarkEnd w:id="13554"/>
    </w:p>
    <w:p w:rsidR="00DA1059" w:rsidRDefault="00DA1059" w:rsidP="00F95782">
      <w:pPr>
        <w:ind w:firstLine="0"/>
        <w:rPr>
          <w:rtl/>
          <w:lang w:eastAsia="he-IL"/>
        </w:rPr>
      </w:pPr>
      <w:bookmarkStart w:id="13555" w:name="_ETM_Q65_508704"/>
      <w:bookmarkEnd w:id="13555"/>
    </w:p>
    <w:p w:rsidR="00DA1059" w:rsidRPr="009B5434" w:rsidRDefault="00DA1059" w:rsidP="00F95782">
      <w:pPr>
        <w:pStyle w:val="-"/>
        <w:rPr>
          <w:rtl/>
        </w:rPr>
      </w:pPr>
      <w:bookmarkStart w:id="13556" w:name="_ETM_Q65_504190"/>
      <w:bookmarkStart w:id="13557" w:name="_ETM_Q65_504259"/>
      <w:bookmarkStart w:id="13558" w:name="ET_speakercontinue_6156_43"/>
      <w:bookmarkEnd w:id="13556"/>
      <w:bookmarkEnd w:id="13557"/>
      <w:r w:rsidRPr="00834CD1">
        <w:rPr>
          <w:rStyle w:val="TagStyle"/>
          <w:rtl/>
        </w:rPr>
        <w:t>&lt;&lt; דובר_המשך &gt;&gt;</w:t>
      </w:r>
      <w:r w:rsidRPr="009B5434">
        <w:rPr>
          <w:rStyle w:val="TagStyle"/>
          <w:b w:val="0"/>
          <w:bCs w:val="0"/>
          <w:rtl/>
        </w:rPr>
        <w:t xml:space="preserve"> </w:t>
      </w:r>
      <w:r w:rsidRPr="009B5434">
        <w:rPr>
          <w:rtl/>
        </w:rPr>
        <w:t>גלעד קריב (העבודה):</w:t>
      </w:r>
      <w:r w:rsidRPr="009B5434">
        <w:rPr>
          <w:rStyle w:val="TagStyle"/>
          <w:b w:val="0"/>
          <w:bCs w:val="0"/>
          <w:rtl/>
        </w:rPr>
        <w:t xml:space="preserve"> </w:t>
      </w:r>
      <w:r w:rsidRPr="00834CD1">
        <w:rPr>
          <w:rStyle w:val="TagStyle"/>
          <w:rtl/>
        </w:rPr>
        <w:t>&lt;&lt; דובר_המשך &gt;&gt;</w:t>
      </w:r>
      <w:bookmarkEnd w:id="13558"/>
      <w:r w:rsidRPr="009B5434">
        <w:rPr>
          <w:rtl/>
        </w:rPr>
        <w:t xml:space="preserve">   </w:t>
      </w:r>
    </w:p>
    <w:p w:rsidR="00DA1059" w:rsidRDefault="00DA1059" w:rsidP="00F95782">
      <w:pPr>
        <w:rPr>
          <w:rtl/>
          <w:lang w:eastAsia="he-IL"/>
        </w:rPr>
      </w:pPr>
    </w:p>
    <w:p w:rsidR="00DA1059" w:rsidRDefault="00267305" w:rsidP="00F95782">
      <w:pPr>
        <w:rPr>
          <w:rtl/>
          <w:lang w:eastAsia="he-IL"/>
        </w:rPr>
      </w:pPr>
      <w:r>
        <w:rPr>
          <w:rFonts w:hint="cs"/>
          <w:rtl/>
          <w:lang w:eastAsia="he-IL"/>
        </w:rPr>
        <w:t>– – –</w:t>
      </w:r>
    </w:p>
    <w:p w:rsidR="00DA1059" w:rsidRDefault="00DA1059" w:rsidP="00F95782">
      <w:pPr>
        <w:ind w:firstLine="0"/>
        <w:rPr>
          <w:rtl/>
          <w:lang w:eastAsia="he-IL"/>
        </w:rPr>
      </w:pPr>
      <w:bookmarkStart w:id="13559" w:name="_ETM_Q65_496969"/>
      <w:bookmarkStart w:id="13560" w:name="_ETM_Q65_497050"/>
      <w:bookmarkStart w:id="13561" w:name="_ETM_Q65_497081"/>
      <w:bookmarkStart w:id="13562" w:name="_ETM_Q65_497158"/>
      <w:bookmarkEnd w:id="13559"/>
      <w:bookmarkEnd w:id="13560"/>
      <w:bookmarkEnd w:id="13561"/>
      <w:bookmarkEnd w:id="13562"/>
    </w:p>
    <w:p w:rsidR="00DA1059" w:rsidRDefault="00DA1059" w:rsidP="00F95782">
      <w:pPr>
        <w:pStyle w:val="af7"/>
        <w:rPr>
          <w:rtl/>
        </w:rPr>
      </w:pPr>
      <w:r w:rsidRPr="00834CD1">
        <w:rPr>
          <w:rStyle w:val="TagStyle"/>
          <w:rtl/>
        </w:rPr>
        <w:t xml:space="preserve"> &lt;&lt; יור &gt;&gt;</w:t>
      </w:r>
      <w:r w:rsidRPr="009B5434">
        <w:rPr>
          <w:rStyle w:val="TagStyle"/>
          <w:rtl/>
        </w:rPr>
        <w:t xml:space="preserve"> </w:t>
      </w:r>
      <w:r>
        <w:rPr>
          <w:rtl/>
        </w:rPr>
        <w:t>היו"ר מנסור עבאס:</w:t>
      </w:r>
      <w:r w:rsidRPr="009B5434">
        <w:rPr>
          <w:rStyle w:val="TagStyle"/>
          <w:rtl/>
        </w:rPr>
        <w:t xml:space="preserve"> </w:t>
      </w:r>
      <w:r w:rsidRPr="00834CD1">
        <w:rPr>
          <w:rStyle w:val="TagStyle"/>
          <w:rtl/>
        </w:rPr>
        <w:t>&lt;&lt; יור &gt;&gt;</w:t>
      </w:r>
      <w:r>
        <w:rPr>
          <w:rtl/>
        </w:rPr>
        <w:t xml:space="preserve">   </w:t>
      </w:r>
    </w:p>
    <w:p w:rsidR="00DA1059" w:rsidRPr="009B5434" w:rsidRDefault="00DA1059" w:rsidP="00F95782">
      <w:pPr>
        <w:ind w:firstLine="0"/>
        <w:rPr>
          <w:rtl/>
          <w:lang w:eastAsia="he-IL"/>
        </w:rPr>
      </w:pPr>
      <w:bookmarkStart w:id="13563" w:name="_ETM_Q65_507142"/>
      <w:bookmarkEnd w:id="13563"/>
    </w:p>
    <w:p w:rsidR="00DA1059" w:rsidRDefault="00DA1059" w:rsidP="00F95782">
      <w:pPr>
        <w:rPr>
          <w:rtl/>
          <w:lang w:eastAsia="he-IL"/>
        </w:rPr>
      </w:pPr>
      <w:r>
        <w:rPr>
          <w:rFonts w:hint="cs"/>
          <w:rtl/>
          <w:lang w:eastAsia="he-IL"/>
        </w:rPr>
        <w:t xml:space="preserve">תן לו להשלים. אולי ירצה להשיב לך אחר כך. קצת סבלנות, קצת סבלנות. </w:t>
      </w:r>
    </w:p>
    <w:p w:rsidR="00DA1059" w:rsidRDefault="00DA1059" w:rsidP="00F95782">
      <w:pPr>
        <w:rPr>
          <w:rtl/>
          <w:lang w:eastAsia="he-IL"/>
        </w:rPr>
      </w:pPr>
      <w:bookmarkStart w:id="13564" w:name="_ETM_Q65_511854"/>
      <w:bookmarkStart w:id="13565" w:name="_ETM_Q65_511920"/>
      <w:bookmarkEnd w:id="13564"/>
      <w:bookmarkEnd w:id="13565"/>
    </w:p>
    <w:p w:rsidR="00DA1059" w:rsidRDefault="00DA1059" w:rsidP="00F95782">
      <w:pPr>
        <w:pStyle w:val="af6"/>
        <w:rPr>
          <w:rtl/>
        </w:rPr>
      </w:pPr>
      <w:bookmarkStart w:id="13566" w:name="_ETM_Q65_511651"/>
      <w:bookmarkStart w:id="13567" w:name="_ETM_Q65_511723"/>
      <w:bookmarkStart w:id="13568" w:name="ET_interruption_6147_44"/>
      <w:bookmarkEnd w:id="13566"/>
      <w:bookmarkEnd w:id="13567"/>
      <w:r w:rsidRPr="00834CD1">
        <w:rPr>
          <w:rStyle w:val="TagStyle"/>
          <w:rtl/>
        </w:rPr>
        <w:t>&lt;&lt; קריאה &gt;&gt;</w:t>
      </w:r>
      <w:r w:rsidRPr="00E90978">
        <w:rPr>
          <w:rStyle w:val="TagStyle"/>
          <w:rtl/>
        </w:rPr>
        <w:t xml:space="preserve"> </w:t>
      </w:r>
      <w:r>
        <w:rPr>
          <w:rtl/>
        </w:rPr>
        <w:t>איתמר בן גביר (הציונות הדתית):</w:t>
      </w:r>
      <w:r w:rsidRPr="00E90978">
        <w:rPr>
          <w:rStyle w:val="TagStyle"/>
          <w:rtl/>
        </w:rPr>
        <w:t xml:space="preserve"> </w:t>
      </w:r>
      <w:r w:rsidRPr="00834CD1">
        <w:rPr>
          <w:rStyle w:val="TagStyle"/>
          <w:rtl/>
        </w:rPr>
        <w:t>&lt;&lt; קריאה &gt;&gt;</w:t>
      </w:r>
      <w:bookmarkEnd w:id="13568"/>
      <w:r>
        <w:rPr>
          <w:rtl/>
        </w:rPr>
        <w:t xml:space="preserve">   </w:t>
      </w:r>
    </w:p>
    <w:p w:rsidR="00DA1059" w:rsidRDefault="00DA1059" w:rsidP="00F95782">
      <w:pPr>
        <w:rPr>
          <w:rtl/>
          <w:lang w:eastAsia="he-IL"/>
        </w:rPr>
      </w:pPr>
    </w:p>
    <w:p w:rsidR="00DA1059" w:rsidRDefault="00DA1059" w:rsidP="00F95782">
      <w:pPr>
        <w:rPr>
          <w:rtl/>
          <w:lang w:eastAsia="he-IL"/>
        </w:rPr>
      </w:pPr>
      <w:r>
        <w:rPr>
          <w:rFonts w:hint="cs"/>
          <w:rtl/>
          <w:lang w:eastAsia="he-IL"/>
        </w:rPr>
        <w:t>שיענה לי.</w:t>
      </w:r>
    </w:p>
    <w:p w:rsidR="00DA1059" w:rsidRDefault="00DA1059" w:rsidP="00F95782">
      <w:pPr>
        <w:ind w:firstLine="0"/>
        <w:rPr>
          <w:rtl/>
          <w:lang w:eastAsia="he-IL"/>
        </w:rPr>
      </w:pPr>
    </w:p>
    <w:p w:rsidR="00DA1059" w:rsidRDefault="00DA1059" w:rsidP="00F95782">
      <w:pPr>
        <w:pStyle w:val="-"/>
        <w:rPr>
          <w:rtl/>
        </w:rPr>
      </w:pPr>
      <w:bookmarkStart w:id="13569" w:name="ET_speakercontinue_6156_12"/>
      <w:r w:rsidRPr="00834CD1">
        <w:rPr>
          <w:rStyle w:val="TagStyle"/>
          <w:rtl/>
        </w:rPr>
        <w:t xml:space="preserve"> &lt;&lt; דובר_המשך &gt;&gt;</w:t>
      </w:r>
      <w:r w:rsidRPr="00F40101">
        <w:rPr>
          <w:rStyle w:val="TagStyle"/>
          <w:rtl/>
        </w:rPr>
        <w:t xml:space="preserve"> </w:t>
      </w:r>
      <w:r>
        <w:rPr>
          <w:rtl/>
        </w:rPr>
        <w:t>גלעד קריב (העבודה):</w:t>
      </w:r>
      <w:r w:rsidRPr="00F40101">
        <w:rPr>
          <w:rStyle w:val="TagStyle"/>
          <w:rtl/>
        </w:rPr>
        <w:t xml:space="preserve"> </w:t>
      </w:r>
      <w:r w:rsidRPr="00834CD1">
        <w:rPr>
          <w:rStyle w:val="TagStyle"/>
          <w:rtl/>
        </w:rPr>
        <w:t>&lt;&lt; דובר_המשך &gt;&gt;</w:t>
      </w:r>
      <w:r>
        <w:rPr>
          <w:rtl/>
        </w:rPr>
        <w:t xml:space="preserve">   </w:t>
      </w:r>
      <w:bookmarkEnd w:id="13569"/>
    </w:p>
    <w:p w:rsidR="00DA1059" w:rsidRDefault="00DA1059" w:rsidP="00CE6451">
      <w:pPr>
        <w:rPr>
          <w:rtl/>
          <w:lang w:eastAsia="he-IL"/>
        </w:rPr>
      </w:pPr>
    </w:p>
    <w:p w:rsidR="00DA1059" w:rsidRDefault="00DA1059" w:rsidP="00F95782">
      <w:pPr>
        <w:rPr>
          <w:rtl/>
          <w:lang w:eastAsia="he-IL"/>
        </w:rPr>
      </w:pPr>
      <w:bookmarkStart w:id="13570" w:name="_ETM_Q65_514906"/>
      <w:bookmarkStart w:id="13571" w:name="_ETM_Q65_514976"/>
      <w:bookmarkEnd w:id="13570"/>
      <w:bookmarkEnd w:id="13571"/>
      <w:r>
        <w:rPr>
          <w:rFonts w:hint="cs"/>
          <w:rtl/>
          <w:lang w:eastAsia="he-IL"/>
        </w:rPr>
        <w:t xml:space="preserve">אם ייתן לי היושב-ראש עוד זמן </w:t>
      </w:r>
      <w:bookmarkStart w:id="13572" w:name="_ETM_Q65_513874"/>
      <w:bookmarkEnd w:id="13572"/>
      <w:r>
        <w:rPr>
          <w:rFonts w:hint="cs"/>
          <w:rtl/>
          <w:lang w:eastAsia="he-IL"/>
        </w:rPr>
        <w:t xml:space="preserve">לענות לך, אענה לך. אחזור על דבריי. אני ניצלתי את חסינותי הפרלמנטרית לא על מנת להפר את הוראות הדין אלא על מנת לקיים את פסיקת בית המשפט </w:t>
      </w:r>
      <w:bookmarkStart w:id="13573" w:name="_ETM_Q65_533069"/>
      <w:bookmarkEnd w:id="13573"/>
      <w:r>
        <w:rPr>
          <w:rFonts w:hint="cs"/>
          <w:rtl/>
          <w:lang w:eastAsia="he-IL"/>
        </w:rPr>
        <w:t xml:space="preserve">במדינת ישראל ולמנוע מסדרני הקרן למורשת הכותל המערבי ומהממונה על המקומות הקדושים להפר </w:t>
      </w:r>
      <w:bookmarkStart w:id="13574" w:name="_ETM_Q65_535404"/>
      <w:bookmarkEnd w:id="13574"/>
      <w:r>
        <w:rPr>
          <w:rFonts w:hint="cs"/>
          <w:rtl/>
          <w:lang w:eastAsia="he-IL"/>
        </w:rPr>
        <w:t xml:space="preserve">בעצמם את הדין. </w:t>
      </w:r>
    </w:p>
    <w:p w:rsidR="00DA1059" w:rsidRDefault="00DA1059" w:rsidP="00F95782">
      <w:pPr>
        <w:rPr>
          <w:rtl/>
          <w:lang w:eastAsia="he-IL"/>
        </w:rPr>
      </w:pPr>
    </w:p>
    <w:p w:rsidR="00DA1059" w:rsidRDefault="00DA1059" w:rsidP="00F95782">
      <w:pPr>
        <w:rPr>
          <w:rtl/>
          <w:lang w:eastAsia="he-IL"/>
        </w:rPr>
      </w:pPr>
      <w:bookmarkStart w:id="13575" w:name="_ETM_Q65_540794"/>
      <w:bookmarkStart w:id="13576" w:name="_ETM_Q65_540862"/>
      <w:bookmarkEnd w:id="13575"/>
      <w:bookmarkEnd w:id="13576"/>
      <w:r>
        <w:rPr>
          <w:rFonts w:hint="cs"/>
          <w:rtl/>
          <w:lang w:eastAsia="he-IL"/>
        </w:rPr>
        <w:t xml:space="preserve">בדקה שנותרה לי, </w:t>
      </w:r>
      <w:bookmarkStart w:id="13577" w:name="_ETM_Q65_543098"/>
      <w:bookmarkEnd w:id="13577"/>
      <w:r>
        <w:rPr>
          <w:rFonts w:hint="cs"/>
          <w:rtl/>
          <w:lang w:eastAsia="he-IL"/>
        </w:rPr>
        <w:t xml:space="preserve">חשוב להזכיר עוד דבר אחד </w:t>
      </w:r>
      <w:r>
        <w:rPr>
          <w:rFonts w:hint="eastAsia"/>
          <w:rtl/>
          <w:lang w:eastAsia="he-IL"/>
        </w:rPr>
        <w:t xml:space="preserve">– </w:t>
      </w:r>
      <w:r>
        <w:rPr>
          <w:rFonts w:hint="cs"/>
          <w:rtl/>
          <w:lang w:eastAsia="he-IL"/>
        </w:rPr>
        <w:t xml:space="preserve">את צביעותם של חברי הכנסת החרדים, וכאן אחזור על דבר שכבר אמרתי מעל הדוכן הזה, ובכך אסיים: חבר הכנסת גפני וחבר הכנסת ליצמן וחבר הכנסת דרעי היו בסוד מתווה הכותל. חצי שעה לפני שממשלת </w:t>
      </w:r>
      <w:bookmarkStart w:id="13578" w:name="_ETM_Q65_564118"/>
      <w:bookmarkEnd w:id="13578"/>
      <w:r>
        <w:rPr>
          <w:rFonts w:hint="cs"/>
          <w:rtl/>
          <w:lang w:eastAsia="he-IL"/>
        </w:rPr>
        <w:t xml:space="preserve">נתניהו הצביעה על אישור מתווה הכותל קיבלתי טלפון, קיבלתי טלפון מהעוזר </w:t>
      </w:r>
      <w:bookmarkStart w:id="13579" w:name="_ETM_Q65_575733"/>
      <w:bookmarkEnd w:id="13579"/>
      <w:r>
        <w:rPr>
          <w:rFonts w:hint="cs"/>
          <w:rtl/>
          <w:lang w:eastAsia="he-IL"/>
        </w:rPr>
        <w:t xml:space="preserve">של מזכיר הממשלה אביחי מנדלבליט, שביקש מאיתנו </w:t>
      </w:r>
      <w:r w:rsidR="00267305">
        <w:rPr>
          <w:rFonts w:hint="cs"/>
          <w:rtl/>
          <w:lang w:eastAsia="he-IL"/>
        </w:rPr>
        <w:t>– – –</w:t>
      </w:r>
    </w:p>
    <w:p w:rsidR="00DA1059" w:rsidRDefault="00DA1059" w:rsidP="00F95782">
      <w:pPr>
        <w:rPr>
          <w:rtl/>
          <w:lang w:eastAsia="he-IL"/>
        </w:rPr>
      </w:pPr>
      <w:bookmarkStart w:id="13580" w:name="_ETM_Q65_569404"/>
      <w:bookmarkStart w:id="13581" w:name="_ETM_Q65_569465"/>
      <w:bookmarkEnd w:id="13580"/>
      <w:bookmarkEnd w:id="13581"/>
    </w:p>
    <w:p w:rsidR="00DA1059" w:rsidRDefault="00DA1059" w:rsidP="00F95782">
      <w:pPr>
        <w:pStyle w:val="af6"/>
        <w:rPr>
          <w:rtl/>
        </w:rPr>
      </w:pPr>
      <w:bookmarkStart w:id="13582" w:name="ET_interruption_5628_25"/>
      <w:r w:rsidRPr="00834CD1">
        <w:rPr>
          <w:rStyle w:val="TagStyle"/>
          <w:rtl/>
        </w:rPr>
        <w:t xml:space="preserve"> &lt;&lt; קריאה &gt;&gt;</w:t>
      </w:r>
      <w:r w:rsidRPr="009B5434">
        <w:rPr>
          <w:rStyle w:val="TagStyle"/>
          <w:rtl/>
        </w:rPr>
        <w:t xml:space="preserve"> </w:t>
      </w:r>
      <w:r>
        <w:rPr>
          <w:rtl/>
        </w:rPr>
        <w:t>מיכאל מלכיאלי (ש"ס):</w:t>
      </w:r>
      <w:r w:rsidRPr="009B5434">
        <w:rPr>
          <w:rStyle w:val="TagStyle"/>
          <w:rtl/>
        </w:rPr>
        <w:t xml:space="preserve"> </w:t>
      </w:r>
      <w:r w:rsidRPr="00834CD1">
        <w:rPr>
          <w:rStyle w:val="TagStyle"/>
          <w:rtl/>
        </w:rPr>
        <w:t>&lt;&lt; קריאה &gt;&gt;</w:t>
      </w:r>
      <w:r>
        <w:rPr>
          <w:rtl/>
        </w:rPr>
        <w:t xml:space="preserve">   </w:t>
      </w:r>
      <w:bookmarkEnd w:id="13582"/>
    </w:p>
    <w:p w:rsidR="00DA1059" w:rsidRDefault="00DA1059" w:rsidP="00CE6451">
      <w:pPr>
        <w:rPr>
          <w:rtl/>
          <w:lang w:eastAsia="he-IL"/>
        </w:rPr>
      </w:pPr>
    </w:p>
    <w:p w:rsidR="00DA1059" w:rsidRDefault="00DA1059" w:rsidP="00267305">
      <w:pPr>
        <w:rPr>
          <w:rtl/>
          <w:lang w:eastAsia="he-IL"/>
        </w:rPr>
      </w:pPr>
      <w:bookmarkStart w:id="13583" w:name="_ETM_Q65_569623"/>
      <w:bookmarkEnd w:id="13583"/>
      <w:r>
        <w:rPr>
          <w:rFonts w:hint="cs"/>
          <w:rtl/>
          <w:lang w:eastAsia="he-IL"/>
        </w:rPr>
        <w:t xml:space="preserve">אתה </w:t>
      </w:r>
      <w:bookmarkStart w:id="13584" w:name="_ETM_Q65_570524"/>
      <w:bookmarkEnd w:id="13584"/>
      <w:r>
        <w:rPr>
          <w:rFonts w:hint="cs"/>
          <w:rtl/>
          <w:lang w:eastAsia="he-IL"/>
        </w:rPr>
        <w:t xml:space="preserve">משקר, אתה משקר פעם נוספת. זה לא נכון. </w:t>
      </w:r>
      <w:bookmarkStart w:id="13585" w:name="_ETM_Q65_575430"/>
      <w:bookmarkEnd w:id="13585"/>
      <w:r>
        <w:rPr>
          <w:rFonts w:hint="cs"/>
          <w:rtl/>
          <w:lang w:eastAsia="he-IL"/>
        </w:rPr>
        <w:t>אתה משקר פה עוד פעם ועוד פעם. שקר שחוזרים עליו מאה פעם לא</w:t>
      </w:r>
      <w:r w:rsidR="00267305">
        <w:rPr>
          <w:rFonts w:hint="cs"/>
          <w:rtl/>
          <w:lang w:eastAsia="he-IL"/>
        </w:rPr>
        <w:t xml:space="preserve"> – – –</w:t>
      </w:r>
      <w:r>
        <w:rPr>
          <w:rFonts w:hint="cs"/>
          <w:rtl/>
          <w:lang w:eastAsia="he-IL"/>
        </w:rPr>
        <w:t xml:space="preserve"> זה לא נכון. אתה שקרן ואתה מזלזל בכנסת. לא משקרים </w:t>
      </w:r>
      <w:bookmarkStart w:id="13586" w:name="_ETM_Q65_589398"/>
      <w:bookmarkEnd w:id="13586"/>
      <w:r w:rsidR="00267305">
        <w:rPr>
          <w:rFonts w:hint="cs"/>
          <w:rtl/>
          <w:lang w:eastAsia="he-IL"/>
        </w:rPr>
        <w:t>– – –</w:t>
      </w:r>
      <w:r>
        <w:rPr>
          <w:rFonts w:hint="cs"/>
          <w:rtl/>
          <w:lang w:eastAsia="he-IL"/>
        </w:rPr>
        <w:t xml:space="preserve"> כל כמה דקות משקר. שקרן. שקרן. </w:t>
      </w:r>
    </w:p>
    <w:p w:rsidR="00DA1059" w:rsidRDefault="00DA1059" w:rsidP="00F95782">
      <w:pPr>
        <w:rPr>
          <w:rtl/>
          <w:lang w:eastAsia="he-IL"/>
        </w:rPr>
      </w:pPr>
      <w:bookmarkStart w:id="13587" w:name="_ETM_Q65_586072"/>
      <w:bookmarkStart w:id="13588" w:name="_ETM_Q65_586177"/>
      <w:bookmarkEnd w:id="13587"/>
      <w:bookmarkEnd w:id="13588"/>
    </w:p>
    <w:p w:rsidR="00DA1059" w:rsidRDefault="00DA1059" w:rsidP="00F95782">
      <w:pPr>
        <w:pStyle w:val="-"/>
        <w:rPr>
          <w:rtl/>
        </w:rPr>
      </w:pPr>
      <w:bookmarkStart w:id="13589" w:name="ET_speakercontinue_6156_13"/>
      <w:r w:rsidRPr="00834CD1">
        <w:rPr>
          <w:rStyle w:val="TagStyle"/>
          <w:rtl/>
        </w:rPr>
        <w:t xml:space="preserve"> &lt;&lt; דובר_המשך &gt;&gt;</w:t>
      </w:r>
      <w:r w:rsidRPr="00F40101">
        <w:rPr>
          <w:rStyle w:val="TagStyle"/>
          <w:rtl/>
        </w:rPr>
        <w:t xml:space="preserve"> </w:t>
      </w:r>
      <w:r>
        <w:rPr>
          <w:rtl/>
        </w:rPr>
        <w:t>גלעד קריב (העבודה):</w:t>
      </w:r>
      <w:r w:rsidRPr="00F40101">
        <w:rPr>
          <w:rStyle w:val="TagStyle"/>
          <w:rtl/>
        </w:rPr>
        <w:t xml:space="preserve"> </w:t>
      </w:r>
      <w:r w:rsidRPr="00834CD1">
        <w:rPr>
          <w:rStyle w:val="TagStyle"/>
          <w:rtl/>
        </w:rPr>
        <w:t>&lt;&lt; דובר_המשך &gt;&gt;</w:t>
      </w:r>
      <w:r>
        <w:rPr>
          <w:rtl/>
        </w:rPr>
        <w:t xml:space="preserve">   </w:t>
      </w:r>
      <w:bookmarkEnd w:id="13589"/>
    </w:p>
    <w:p w:rsidR="00DA1059" w:rsidRDefault="00DA1059" w:rsidP="00CE6451">
      <w:pPr>
        <w:rPr>
          <w:rtl/>
          <w:lang w:eastAsia="he-IL"/>
        </w:rPr>
      </w:pPr>
    </w:p>
    <w:p w:rsidR="00DA1059" w:rsidRDefault="00DA1059" w:rsidP="00F95782">
      <w:pPr>
        <w:rPr>
          <w:rtl/>
          <w:lang w:eastAsia="he-IL"/>
        </w:rPr>
      </w:pPr>
      <w:bookmarkStart w:id="13590" w:name="_ETM_Q65_583086"/>
      <w:bookmarkStart w:id="13591" w:name="_ETM_Q65_583176"/>
      <w:bookmarkEnd w:id="13590"/>
      <w:bookmarkEnd w:id="13591"/>
      <w:r>
        <w:rPr>
          <w:rFonts w:hint="cs"/>
          <w:rtl/>
          <w:lang w:eastAsia="he-IL"/>
        </w:rPr>
        <w:t xml:space="preserve">אדוני, מגיע לי הזמן שלי. </w:t>
      </w:r>
      <w:bookmarkStart w:id="13592" w:name="_ETM_Q65_585502"/>
      <w:bookmarkEnd w:id="13592"/>
    </w:p>
    <w:p w:rsidR="00DA1059" w:rsidRDefault="00DA1059" w:rsidP="00F95782">
      <w:pPr>
        <w:ind w:firstLine="0"/>
        <w:rPr>
          <w:rtl/>
          <w:lang w:eastAsia="he-IL"/>
        </w:rPr>
      </w:pPr>
      <w:bookmarkStart w:id="13593" w:name="_ETM_Q65_595854"/>
      <w:bookmarkStart w:id="13594" w:name="_ETM_Q65_595928"/>
      <w:bookmarkStart w:id="13595" w:name="_ETM_Q65_595967"/>
      <w:bookmarkStart w:id="13596" w:name="_ETM_Q65_596034"/>
      <w:bookmarkEnd w:id="13593"/>
      <w:bookmarkEnd w:id="13594"/>
      <w:bookmarkEnd w:id="13595"/>
      <w:bookmarkEnd w:id="13596"/>
    </w:p>
    <w:p w:rsidR="00DA1059" w:rsidRDefault="00DA1059" w:rsidP="00F95782">
      <w:pPr>
        <w:pStyle w:val="af7"/>
        <w:rPr>
          <w:rtl/>
        </w:rPr>
      </w:pPr>
      <w:r w:rsidRPr="00834CD1">
        <w:rPr>
          <w:rStyle w:val="TagStyle"/>
          <w:rtl/>
        </w:rPr>
        <w:t xml:space="preserve"> &lt;&lt; יור &gt;&gt;</w:t>
      </w:r>
      <w:r w:rsidRPr="00A04C5C">
        <w:rPr>
          <w:rStyle w:val="TagStyle"/>
          <w:rtl/>
        </w:rPr>
        <w:t xml:space="preserve"> </w:t>
      </w:r>
      <w:r>
        <w:rPr>
          <w:rtl/>
        </w:rPr>
        <w:t>היו"ר מנסור עבאס:</w:t>
      </w:r>
      <w:r w:rsidRPr="00A04C5C">
        <w:rPr>
          <w:rStyle w:val="TagStyle"/>
          <w:rtl/>
        </w:rPr>
        <w:t xml:space="preserve"> </w:t>
      </w:r>
      <w:r w:rsidRPr="00834CD1">
        <w:rPr>
          <w:rStyle w:val="TagStyle"/>
          <w:rtl/>
        </w:rPr>
        <w:t>&lt;&lt; יור &gt;&gt;</w:t>
      </w:r>
      <w:r>
        <w:rPr>
          <w:rtl/>
        </w:rPr>
        <w:t xml:space="preserve">   </w:t>
      </w:r>
    </w:p>
    <w:p w:rsidR="00DA1059" w:rsidRDefault="00DA1059" w:rsidP="00CE6451">
      <w:pPr>
        <w:rPr>
          <w:rtl/>
          <w:lang w:eastAsia="he-IL"/>
        </w:rPr>
      </w:pPr>
    </w:p>
    <w:p w:rsidR="00DA1059" w:rsidRDefault="00DA1059" w:rsidP="00F95782">
      <w:pPr>
        <w:rPr>
          <w:rtl/>
          <w:lang w:eastAsia="he-IL"/>
        </w:rPr>
      </w:pPr>
      <w:bookmarkStart w:id="13597" w:name="_ETM_Q65_597247"/>
      <w:bookmarkEnd w:id="13597"/>
      <w:r>
        <w:rPr>
          <w:rFonts w:hint="cs"/>
          <w:rtl/>
          <w:lang w:eastAsia="he-IL"/>
        </w:rPr>
        <w:t>חבר הכנסת מיכאלי, בבקשה.</w:t>
      </w:r>
    </w:p>
    <w:p w:rsidR="00DA1059" w:rsidRDefault="00DA1059" w:rsidP="00F95782">
      <w:pPr>
        <w:rPr>
          <w:rtl/>
          <w:lang w:eastAsia="he-IL"/>
        </w:rPr>
      </w:pPr>
    </w:p>
    <w:p w:rsidR="00DA1059" w:rsidRDefault="00DA1059" w:rsidP="00F95782">
      <w:pPr>
        <w:pStyle w:val="-"/>
        <w:rPr>
          <w:rtl/>
        </w:rPr>
      </w:pPr>
      <w:bookmarkStart w:id="13598" w:name="_ETM_Q65_591663"/>
      <w:bookmarkStart w:id="13599" w:name="ET_speakercontinue_6156_45"/>
      <w:bookmarkEnd w:id="13598"/>
      <w:r w:rsidRPr="00834CD1">
        <w:rPr>
          <w:rStyle w:val="TagStyle"/>
          <w:rtl/>
        </w:rPr>
        <w:t>&lt;&lt; דובר_המשך &gt;&gt;</w:t>
      </w:r>
      <w:r w:rsidRPr="00F40101">
        <w:rPr>
          <w:rStyle w:val="TagStyle"/>
          <w:rtl/>
        </w:rPr>
        <w:t xml:space="preserve"> </w:t>
      </w:r>
      <w:r>
        <w:rPr>
          <w:rtl/>
        </w:rPr>
        <w:t>גלעד קריב (העבודה):</w:t>
      </w:r>
      <w:r w:rsidRPr="00F40101">
        <w:rPr>
          <w:rStyle w:val="TagStyle"/>
          <w:rtl/>
        </w:rPr>
        <w:t xml:space="preserve"> </w:t>
      </w:r>
      <w:r w:rsidRPr="00834CD1">
        <w:rPr>
          <w:rStyle w:val="TagStyle"/>
          <w:rtl/>
        </w:rPr>
        <w:t>&lt;&lt; דובר_המשך &gt;&gt;</w:t>
      </w:r>
      <w:bookmarkEnd w:id="13599"/>
      <w:r>
        <w:rPr>
          <w:rtl/>
        </w:rPr>
        <w:t xml:space="preserve">   </w:t>
      </w:r>
    </w:p>
    <w:p w:rsidR="00DA1059" w:rsidRDefault="00DA1059" w:rsidP="00CE6451">
      <w:pPr>
        <w:rPr>
          <w:rtl/>
          <w:lang w:eastAsia="he-IL"/>
        </w:rPr>
      </w:pPr>
    </w:p>
    <w:p w:rsidR="00DA1059" w:rsidRDefault="00DA1059" w:rsidP="00CE6451">
      <w:pPr>
        <w:rPr>
          <w:rtl/>
          <w:lang w:eastAsia="he-IL"/>
        </w:rPr>
      </w:pPr>
      <w:r>
        <w:rPr>
          <w:rFonts w:hint="cs"/>
          <w:rtl/>
          <w:lang w:eastAsia="he-IL"/>
        </w:rPr>
        <w:t xml:space="preserve">אני אמשיך. אתם יכולים לצעוק </w:t>
      </w:r>
      <w:r w:rsidR="00267305">
        <w:rPr>
          <w:rFonts w:hint="cs"/>
          <w:rtl/>
          <w:lang w:eastAsia="he-IL"/>
        </w:rPr>
        <w:t>– – –</w:t>
      </w:r>
      <w:r>
        <w:rPr>
          <w:rFonts w:hint="cs"/>
          <w:rtl/>
          <w:lang w:eastAsia="he-IL"/>
        </w:rPr>
        <w:t xml:space="preserve"> </w:t>
      </w:r>
    </w:p>
    <w:p w:rsidR="00DA1059" w:rsidRDefault="00DA1059" w:rsidP="00F95782">
      <w:pPr>
        <w:rPr>
          <w:rtl/>
          <w:lang w:eastAsia="he-IL"/>
        </w:rPr>
      </w:pPr>
      <w:bookmarkStart w:id="13600" w:name="_ETM_Q65_594663"/>
      <w:bookmarkStart w:id="13601" w:name="_ETM_Q65_594723"/>
      <w:bookmarkEnd w:id="13600"/>
      <w:bookmarkEnd w:id="13601"/>
    </w:p>
    <w:p w:rsidR="00DA1059" w:rsidRDefault="00DA1059" w:rsidP="00F95782">
      <w:pPr>
        <w:pStyle w:val="af6"/>
        <w:rPr>
          <w:rtl/>
        </w:rPr>
      </w:pPr>
      <w:bookmarkStart w:id="13602" w:name="_ETM_Q65_599888"/>
      <w:bookmarkStart w:id="13603" w:name="_ETM_Q65_599999"/>
      <w:bookmarkStart w:id="13604" w:name="ET_interruption_5628_46"/>
      <w:bookmarkEnd w:id="13602"/>
      <w:bookmarkEnd w:id="13603"/>
      <w:r w:rsidRPr="00834CD1">
        <w:rPr>
          <w:rStyle w:val="TagStyle"/>
          <w:rtl/>
        </w:rPr>
        <w:t>&lt;&lt; קריאה &gt;&gt;</w:t>
      </w:r>
      <w:r w:rsidRPr="009B5434">
        <w:rPr>
          <w:rStyle w:val="TagStyle"/>
          <w:rtl/>
        </w:rPr>
        <w:t xml:space="preserve"> </w:t>
      </w:r>
      <w:r>
        <w:rPr>
          <w:rtl/>
        </w:rPr>
        <w:t>מיכאל מלכיאלי (ש"ס):</w:t>
      </w:r>
      <w:r w:rsidRPr="009B5434">
        <w:rPr>
          <w:rStyle w:val="TagStyle"/>
          <w:rtl/>
        </w:rPr>
        <w:t xml:space="preserve"> </w:t>
      </w:r>
      <w:r w:rsidRPr="00834CD1">
        <w:rPr>
          <w:rStyle w:val="TagStyle"/>
          <w:rtl/>
        </w:rPr>
        <w:t>&lt;&lt; קריאה &gt;&gt;</w:t>
      </w:r>
      <w:bookmarkEnd w:id="13604"/>
      <w:r>
        <w:rPr>
          <w:rtl/>
        </w:rPr>
        <w:t xml:space="preserve">   </w:t>
      </w:r>
    </w:p>
    <w:p w:rsidR="00DA1059" w:rsidRDefault="00DA1059" w:rsidP="00CE6451">
      <w:pPr>
        <w:rPr>
          <w:rtl/>
          <w:lang w:eastAsia="he-IL"/>
        </w:rPr>
      </w:pPr>
    </w:p>
    <w:p w:rsidR="00DA1059" w:rsidRPr="00A04C5C" w:rsidRDefault="00DA1059" w:rsidP="00F95782">
      <w:pPr>
        <w:rPr>
          <w:rtl/>
          <w:lang w:eastAsia="he-IL"/>
        </w:rPr>
      </w:pPr>
      <w:r>
        <w:rPr>
          <w:rFonts w:hint="cs"/>
          <w:rtl/>
          <w:lang w:eastAsia="he-IL"/>
        </w:rPr>
        <w:t xml:space="preserve">אתה שקרן </w:t>
      </w:r>
      <w:r w:rsidR="00267305">
        <w:rPr>
          <w:rFonts w:hint="cs"/>
          <w:rtl/>
          <w:lang w:eastAsia="he-IL"/>
        </w:rPr>
        <w:t>– – –</w:t>
      </w:r>
      <w:r>
        <w:rPr>
          <w:rFonts w:hint="cs"/>
          <w:rtl/>
          <w:lang w:eastAsia="he-IL"/>
        </w:rPr>
        <w:t xml:space="preserve"> חצוף, </w:t>
      </w:r>
      <w:bookmarkStart w:id="13605" w:name="_ETM_Q65_601007"/>
      <w:bookmarkEnd w:id="13605"/>
      <w:r>
        <w:rPr>
          <w:rFonts w:hint="cs"/>
          <w:rtl/>
          <w:lang w:eastAsia="he-IL"/>
        </w:rPr>
        <w:t>שקרן.</w:t>
      </w:r>
    </w:p>
    <w:p w:rsidR="00DA1059" w:rsidRDefault="00DA1059" w:rsidP="00CE6451">
      <w:pPr>
        <w:rPr>
          <w:rtl/>
          <w:lang w:eastAsia="he-IL"/>
        </w:rPr>
      </w:pPr>
      <w:bookmarkStart w:id="13606" w:name="_ETM_Q65_593765"/>
      <w:bookmarkStart w:id="13607" w:name="_ETM_Q65_594692"/>
      <w:bookmarkEnd w:id="13606"/>
      <w:bookmarkEnd w:id="13607"/>
    </w:p>
    <w:p w:rsidR="00DA1059" w:rsidRDefault="00DA1059" w:rsidP="00F95782">
      <w:pPr>
        <w:pStyle w:val="-"/>
        <w:rPr>
          <w:rtl/>
        </w:rPr>
      </w:pPr>
      <w:bookmarkStart w:id="13608" w:name="_ETM_Q65_599994"/>
      <w:bookmarkStart w:id="13609" w:name="ET_speakercontinue_6156_47"/>
      <w:bookmarkEnd w:id="13608"/>
      <w:r w:rsidRPr="00834CD1">
        <w:rPr>
          <w:rStyle w:val="TagStyle"/>
          <w:rtl/>
        </w:rPr>
        <w:t>&lt;&lt; דובר_המשך &gt;&gt;</w:t>
      </w:r>
      <w:r w:rsidRPr="00F40101">
        <w:rPr>
          <w:rStyle w:val="TagStyle"/>
          <w:rtl/>
        </w:rPr>
        <w:t xml:space="preserve"> </w:t>
      </w:r>
      <w:r>
        <w:rPr>
          <w:rtl/>
        </w:rPr>
        <w:t>גלעד קריב (העבודה):</w:t>
      </w:r>
      <w:r w:rsidRPr="00F40101">
        <w:rPr>
          <w:rStyle w:val="TagStyle"/>
          <w:rtl/>
        </w:rPr>
        <w:t xml:space="preserve"> </w:t>
      </w:r>
      <w:r w:rsidRPr="00834CD1">
        <w:rPr>
          <w:rStyle w:val="TagStyle"/>
          <w:rtl/>
        </w:rPr>
        <w:t>&lt;&lt; דובר_המשך &gt;&gt;</w:t>
      </w:r>
      <w:bookmarkEnd w:id="13609"/>
      <w:r>
        <w:rPr>
          <w:rtl/>
        </w:rPr>
        <w:t xml:space="preserve">   </w:t>
      </w:r>
    </w:p>
    <w:p w:rsidR="00DA1059" w:rsidRDefault="00DA1059" w:rsidP="00CE6451">
      <w:pPr>
        <w:rPr>
          <w:rtl/>
          <w:lang w:eastAsia="he-IL"/>
        </w:rPr>
      </w:pPr>
    </w:p>
    <w:p w:rsidR="00DA1059" w:rsidRDefault="00DA1059" w:rsidP="005A1C2D">
      <w:pPr>
        <w:rPr>
          <w:rtl/>
          <w:lang w:eastAsia="he-IL"/>
        </w:rPr>
      </w:pPr>
      <w:r>
        <w:rPr>
          <w:rFonts w:hint="cs"/>
          <w:rtl/>
          <w:lang w:eastAsia="he-IL"/>
        </w:rPr>
        <w:t>אתם יכולים לצעוק מכיוון שאת</w:t>
      </w:r>
      <w:r w:rsidR="005A1C2D">
        <w:rPr>
          <w:rFonts w:hint="cs"/>
          <w:rtl/>
          <w:lang w:eastAsia="he-IL"/>
        </w:rPr>
        <w:t>ם</w:t>
      </w:r>
      <w:r>
        <w:rPr>
          <w:rFonts w:hint="cs"/>
          <w:rtl/>
          <w:lang w:eastAsia="he-IL"/>
        </w:rPr>
        <w:t xml:space="preserve"> נתפסים בקלונכם.</w:t>
      </w:r>
      <w:bookmarkStart w:id="13610" w:name="_ETM_Q65_594808"/>
      <w:bookmarkStart w:id="13611" w:name="_ETM_Q65_594828"/>
      <w:bookmarkStart w:id="13612" w:name="_ETM_Q65_594876"/>
      <w:bookmarkEnd w:id="13610"/>
      <w:bookmarkEnd w:id="13611"/>
      <w:bookmarkEnd w:id="13612"/>
      <w:r>
        <w:rPr>
          <w:rFonts w:hint="cs"/>
          <w:rtl/>
          <w:lang w:eastAsia="he-IL"/>
        </w:rPr>
        <w:t xml:space="preserve"> המפלגות החרדיות הסכימו למתווה </w:t>
      </w:r>
      <w:bookmarkStart w:id="13613" w:name="_ETM_Q65_609017"/>
      <w:bookmarkEnd w:id="13613"/>
      <w:r>
        <w:rPr>
          <w:rFonts w:hint="cs"/>
          <w:rtl/>
          <w:lang w:eastAsia="he-IL"/>
        </w:rPr>
        <w:t xml:space="preserve">הכותל. שלושה ימים לפני האישור בממשלה ד"ר אביחי מנדלבליט והרב </w:t>
      </w:r>
      <w:bookmarkStart w:id="13614" w:name="_ETM_Q65_612249"/>
      <w:bookmarkEnd w:id="13614"/>
      <w:r>
        <w:rPr>
          <w:rFonts w:hint="cs"/>
          <w:rtl/>
          <w:lang w:eastAsia="he-IL"/>
        </w:rPr>
        <w:t>שמואל רבינוביץ' ערכו סיור לחבר הכנסת גפני, חבר הכנסת ליצמן וחבר הכנסת דרעי</w:t>
      </w:r>
      <w:r w:rsidR="005A1C2D">
        <w:rPr>
          <w:rFonts w:hint="cs"/>
          <w:rtl/>
          <w:lang w:eastAsia="he-IL"/>
        </w:rPr>
        <w:t>,</w:t>
      </w:r>
      <w:r>
        <w:rPr>
          <w:rFonts w:hint="cs"/>
          <w:rtl/>
          <w:lang w:eastAsia="he-IL"/>
        </w:rPr>
        <w:t xml:space="preserve"> על מנת להציג להם את פרטי המתווה, והם נתנו את הסכמתם. </w:t>
      </w:r>
    </w:p>
    <w:p w:rsidR="00DA1059" w:rsidRDefault="00DA1059" w:rsidP="00F95782">
      <w:pPr>
        <w:ind w:firstLine="0"/>
        <w:rPr>
          <w:rtl/>
          <w:lang w:eastAsia="he-IL"/>
        </w:rPr>
      </w:pPr>
    </w:p>
    <w:p w:rsidR="00DA1059" w:rsidRDefault="00DA1059" w:rsidP="00F95782">
      <w:pPr>
        <w:pStyle w:val="af7"/>
        <w:rPr>
          <w:rtl/>
        </w:rPr>
      </w:pPr>
      <w:r w:rsidRPr="00834CD1">
        <w:rPr>
          <w:rStyle w:val="TagStyle"/>
          <w:rtl/>
        </w:rPr>
        <w:t xml:space="preserve"> &lt;&lt; יור &gt;&gt;</w:t>
      </w:r>
      <w:r w:rsidRPr="00F40101">
        <w:rPr>
          <w:rStyle w:val="TagStyle"/>
          <w:rtl/>
        </w:rPr>
        <w:t xml:space="preserve"> </w:t>
      </w:r>
      <w:r>
        <w:rPr>
          <w:rtl/>
        </w:rPr>
        <w:t>היו"ר מנסור עבאס:</w:t>
      </w:r>
      <w:r w:rsidRPr="00F40101">
        <w:rPr>
          <w:rStyle w:val="TagStyle"/>
          <w:rtl/>
        </w:rPr>
        <w:t xml:space="preserve"> </w:t>
      </w:r>
      <w:r w:rsidRPr="00834CD1">
        <w:rPr>
          <w:rStyle w:val="TagStyle"/>
          <w:rtl/>
        </w:rPr>
        <w:t>&lt;&lt; יור &gt;&gt;</w:t>
      </w:r>
      <w:r>
        <w:rPr>
          <w:rtl/>
        </w:rPr>
        <w:t xml:space="preserve">   </w:t>
      </w:r>
    </w:p>
    <w:p w:rsidR="00DA1059" w:rsidRDefault="00DA1059" w:rsidP="00CE6451">
      <w:pPr>
        <w:rPr>
          <w:rtl/>
          <w:lang w:eastAsia="he-IL"/>
        </w:rPr>
      </w:pPr>
    </w:p>
    <w:p w:rsidR="00DA1059" w:rsidRDefault="00DA1059" w:rsidP="00F95782">
      <w:pPr>
        <w:rPr>
          <w:rtl/>
          <w:lang w:eastAsia="he-IL"/>
        </w:rPr>
      </w:pPr>
      <w:r>
        <w:rPr>
          <w:rFonts w:hint="cs"/>
          <w:rtl/>
          <w:lang w:eastAsia="he-IL"/>
        </w:rPr>
        <w:t>תודה. תודה, חבר הכנסת גלעד.</w:t>
      </w:r>
    </w:p>
    <w:p w:rsidR="00DA1059" w:rsidRDefault="00DA1059" w:rsidP="00F95782">
      <w:pPr>
        <w:rPr>
          <w:rtl/>
          <w:lang w:eastAsia="he-IL"/>
        </w:rPr>
      </w:pPr>
      <w:bookmarkStart w:id="13615" w:name="_ETM_Q65_626975"/>
      <w:bookmarkStart w:id="13616" w:name="_ETM_Q65_627067"/>
      <w:bookmarkEnd w:id="13615"/>
      <w:bookmarkEnd w:id="13616"/>
    </w:p>
    <w:p w:rsidR="00DA1059" w:rsidRPr="00A04C5C" w:rsidRDefault="00DA1059" w:rsidP="00F95782">
      <w:pPr>
        <w:pStyle w:val="-"/>
        <w:rPr>
          <w:rtl/>
        </w:rPr>
      </w:pPr>
      <w:bookmarkStart w:id="13617" w:name="_ETM_Q65_627961"/>
      <w:bookmarkStart w:id="13618" w:name="_ETM_Q65_628061"/>
      <w:bookmarkStart w:id="13619" w:name="ET_speakercontinue_6156_48"/>
      <w:bookmarkEnd w:id="13617"/>
      <w:bookmarkEnd w:id="13618"/>
      <w:r w:rsidRPr="00834CD1">
        <w:rPr>
          <w:rStyle w:val="TagStyle"/>
          <w:rtl/>
        </w:rPr>
        <w:t>&lt;&lt; דובר_המשך &gt;&gt;</w:t>
      </w:r>
      <w:r w:rsidRPr="00A04C5C">
        <w:rPr>
          <w:rStyle w:val="TagStyle"/>
          <w:b w:val="0"/>
          <w:bCs w:val="0"/>
          <w:rtl/>
        </w:rPr>
        <w:t xml:space="preserve"> </w:t>
      </w:r>
      <w:r w:rsidRPr="00A04C5C">
        <w:rPr>
          <w:rtl/>
        </w:rPr>
        <w:t>גלעד קריב (העבודה):</w:t>
      </w:r>
      <w:r w:rsidRPr="00A04C5C">
        <w:rPr>
          <w:rStyle w:val="TagStyle"/>
          <w:b w:val="0"/>
          <w:bCs w:val="0"/>
          <w:rtl/>
        </w:rPr>
        <w:t xml:space="preserve"> </w:t>
      </w:r>
      <w:r w:rsidRPr="00834CD1">
        <w:rPr>
          <w:rStyle w:val="TagStyle"/>
          <w:rtl/>
        </w:rPr>
        <w:t>&lt;&lt; דובר_המשך &gt;&gt;</w:t>
      </w:r>
      <w:bookmarkEnd w:id="13619"/>
      <w:r w:rsidRPr="00A04C5C">
        <w:rPr>
          <w:rtl/>
        </w:rPr>
        <w:t xml:space="preserve">   </w:t>
      </w:r>
    </w:p>
    <w:p w:rsidR="00DA1059" w:rsidRDefault="00DA1059" w:rsidP="00F95782">
      <w:pPr>
        <w:rPr>
          <w:rtl/>
        </w:rPr>
      </w:pPr>
      <w:bookmarkStart w:id="13620" w:name="_ETM_Q65_628728"/>
      <w:bookmarkStart w:id="13621" w:name="_ETM_Q65_628793"/>
      <w:bookmarkEnd w:id="13620"/>
      <w:bookmarkEnd w:id="13621"/>
    </w:p>
    <w:p w:rsidR="00DA1059" w:rsidRDefault="00DA1059" w:rsidP="00F95782">
      <w:pPr>
        <w:rPr>
          <w:rtl/>
        </w:rPr>
      </w:pPr>
      <w:bookmarkStart w:id="13622" w:name="_ETM_Q65_630635"/>
      <w:bookmarkStart w:id="13623" w:name="_ETM_Q65_630677"/>
      <w:bookmarkEnd w:id="13622"/>
      <w:bookmarkEnd w:id="13623"/>
      <w:r>
        <w:rPr>
          <w:rFonts w:hint="cs"/>
          <w:rtl/>
        </w:rPr>
        <w:t xml:space="preserve">עוד משפט אחד, </w:t>
      </w:r>
      <w:bookmarkStart w:id="13624" w:name="_ETM_Q65_630041"/>
      <w:bookmarkEnd w:id="13624"/>
      <w:r>
        <w:rPr>
          <w:rFonts w:hint="cs"/>
          <w:rtl/>
        </w:rPr>
        <w:t>אחרי כל ההפרעות, אדוני. עוד משפט אחד. אחרי הלחץ שהופעל עליהם הם נסוגו ממתווה הכותל.</w:t>
      </w:r>
    </w:p>
    <w:p w:rsidR="00DA1059" w:rsidRDefault="00DA1059" w:rsidP="00F95782">
      <w:pPr>
        <w:ind w:firstLine="0"/>
        <w:rPr>
          <w:rtl/>
          <w:lang w:eastAsia="he-IL"/>
        </w:rPr>
      </w:pPr>
      <w:bookmarkStart w:id="13625" w:name="_ETM_Q65_626983"/>
      <w:bookmarkStart w:id="13626" w:name="_ETM_Q65_629276"/>
      <w:bookmarkStart w:id="13627" w:name="_ETM_Q65_629330"/>
      <w:bookmarkEnd w:id="13625"/>
      <w:bookmarkEnd w:id="13626"/>
      <w:bookmarkEnd w:id="13627"/>
    </w:p>
    <w:p w:rsidR="00DA1059" w:rsidRDefault="00DA1059" w:rsidP="00F95782">
      <w:pPr>
        <w:pStyle w:val="af6"/>
        <w:rPr>
          <w:rtl/>
        </w:rPr>
      </w:pPr>
      <w:bookmarkStart w:id="13628" w:name="ET_interruption_6147_29"/>
      <w:r w:rsidRPr="00834CD1">
        <w:rPr>
          <w:rStyle w:val="TagStyle"/>
          <w:rtl/>
        </w:rPr>
        <w:t xml:space="preserve"> &lt;&lt; קריאה &gt;&gt;</w:t>
      </w:r>
      <w:r w:rsidRPr="00A04C5C">
        <w:rPr>
          <w:rStyle w:val="TagStyle"/>
          <w:rtl/>
        </w:rPr>
        <w:t xml:space="preserve"> </w:t>
      </w:r>
      <w:r>
        <w:rPr>
          <w:rtl/>
        </w:rPr>
        <w:t>איתמר בן גביר (הציונות הדתית):</w:t>
      </w:r>
      <w:r w:rsidRPr="00A04C5C">
        <w:rPr>
          <w:rStyle w:val="TagStyle"/>
          <w:rtl/>
        </w:rPr>
        <w:t xml:space="preserve"> </w:t>
      </w:r>
      <w:r w:rsidRPr="00834CD1">
        <w:rPr>
          <w:rStyle w:val="TagStyle"/>
          <w:rtl/>
        </w:rPr>
        <w:t>&lt;&lt; קריאה &gt;&gt;</w:t>
      </w:r>
      <w:r>
        <w:rPr>
          <w:rtl/>
        </w:rPr>
        <w:t xml:space="preserve">   </w:t>
      </w:r>
      <w:bookmarkEnd w:id="13628"/>
    </w:p>
    <w:p w:rsidR="00DA1059" w:rsidRPr="00A04C5C" w:rsidRDefault="00DA1059" w:rsidP="00F95782">
      <w:pPr>
        <w:rPr>
          <w:rtl/>
          <w:lang w:eastAsia="he-IL"/>
        </w:rPr>
      </w:pPr>
    </w:p>
    <w:p w:rsidR="00DA1059" w:rsidRDefault="00DA1059" w:rsidP="00F95782">
      <w:pPr>
        <w:rPr>
          <w:rtl/>
          <w:lang w:eastAsia="he-IL"/>
        </w:rPr>
      </w:pPr>
      <w:r>
        <w:rPr>
          <w:rFonts w:hint="cs"/>
          <w:rtl/>
          <w:lang w:eastAsia="he-IL"/>
        </w:rPr>
        <w:t xml:space="preserve">הוא לא ענה לי </w:t>
      </w:r>
      <w:r w:rsidR="00267305">
        <w:rPr>
          <w:rFonts w:hint="cs"/>
          <w:rtl/>
          <w:lang w:eastAsia="he-IL"/>
        </w:rPr>
        <w:t>– – –</w:t>
      </w:r>
      <w:bookmarkStart w:id="13629" w:name="_ETM_Q65_642188"/>
      <w:bookmarkStart w:id="13630" w:name="_ETM_Q65_642242"/>
      <w:bookmarkEnd w:id="13629"/>
      <w:bookmarkEnd w:id="13630"/>
      <w:r>
        <w:rPr>
          <w:rFonts w:hint="cs"/>
          <w:rtl/>
          <w:lang w:eastAsia="he-IL"/>
        </w:rPr>
        <w:t xml:space="preserve"> מה עם ספר תורה במסגד?</w:t>
      </w:r>
    </w:p>
    <w:p w:rsidR="00DA1059" w:rsidRDefault="00DA1059" w:rsidP="00F95782">
      <w:pPr>
        <w:rPr>
          <w:rtl/>
          <w:lang w:eastAsia="he-IL"/>
        </w:rPr>
      </w:pPr>
    </w:p>
    <w:p w:rsidR="00DA1059" w:rsidRDefault="00DA1059" w:rsidP="00F95782">
      <w:pPr>
        <w:pStyle w:val="-"/>
        <w:rPr>
          <w:rtl/>
        </w:rPr>
      </w:pPr>
      <w:bookmarkStart w:id="13631" w:name="ET_speakercontinue_6156_15"/>
      <w:r w:rsidRPr="00834CD1">
        <w:rPr>
          <w:rStyle w:val="TagStyle"/>
          <w:rtl/>
        </w:rPr>
        <w:t>&lt;&lt; דובר_המשך &gt;&gt;</w:t>
      </w:r>
      <w:r w:rsidRPr="00F40101">
        <w:rPr>
          <w:rStyle w:val="TagStyle"/>
          <w:rtl/>
        </w:rPr>
        <w:t xml:space="preserve"> </w:t>
      </w:r>
      <w:r>
        <w:rPr>
          <w:rtl/>
        </w:rPr>
        <w:t>גלעד קריב (העבודה):</w:t>
      </w:r>
      <w:r w:rsidRPr="00F40101">
        <w:rPr>
          <w:rStyle w:val="TagStyle"/>
          <w:rtl/>
        </w:rPr>
        <w:t xml:space="preserve"> </w:t>
      </w:r>
      <w:r w:rsidRPr="00834CD1">
        <w:rPr>
          <w:rStyle w:val="TagStyle"/>
          <w:rtl/>
        </w:rPr>
        <w:t>&lt;&lt; דובר_המשך &gt;&gt;</w:t>
      </w:r>
      <w:r>
        <w:rPr>
          <w:rtl/>
        </w:rPr>
        <w:t xml:space="preserve">   </w:t>
      </w:r>
      <w:bookmarkEnd w:id="13631"/>
    </w:p>
    <w:p w:rsidR="00DA1059" w:rsidRDefault="00DA1059" w:rsidP="00CE6451">
      <w:pPr>
        <w:rPr>
          <w:rtl/>
          <w:lang w:eastAsia="he-IL"/>
        </w:rPr>
      </w:pPr>
    </w:p>
    <w:p w:rsidR="00DA1059" w:rsidRDefault="00DA1059" w:rsidP="00F95782">
      <w:pPr>
        <w:rPr>
          <w:rtl/>
          <w:lang w:eastAsia="he-IL"/>
        </w:rPr>
      </w:pPr>
      <w:r>
        <w:rPr>
          <w:rFonts w:hint="cs"/>
          <w:rtl/>
          <w:lang w:eastAsia="he-IL"/>
        </w:rPr>
        <w:t xml:space="preserve">ב-24 שעות ניתן להביא שקט ושלווה לכותל אם </w:t>
      </w:r>
      <w:bookmarkStart w:id="13632" w:name="_ETM_Q65_649532"/>
      <w:bookmarkEnd w:id="13632"/>
      <w:r>
        <w:rPr>
          <w:rFonts w:hint="cs"/>
          <w:rtl/>
          <w:lang w:eastAsia="he-IL"/>
        </w:rPr>
        <w:t xml:space="preserve">ייושם מתווה הכותל במלואו ותיושם הפשרה. ואני מודיע לכם, חברי הכנסת </w:t>
      </w:r>
      <w:bookmarkStart w:id="13633" w:name="_ETM_Q65_652754"/>
      <w:bookmarkEnd w:id="13633"/>
      <w:r>
        <w:rPr>
          <w:rFonts w:hint="cs"/>
          <w:rtl/>
          <w:lang w:eastAsia="he-IL"/>
        </w:rPr>
        <w:t xml:space="preserve">החרדים, על אפכם ועל חמתכם ניישם את מתווה הכותל בממשלה הזו, ועד אז נשות הכותל יתפללו כמנהגן עם ספר תורה בעזרת הנשים. היהדות לא שייכת לכם </w:t>
      </w:r>
      <w:r w:rsidR="00267305">
        <w:rPr>
          <w:rFonts w:hint="cs"/>
          <w:rtl/>
          <w:lang w:eastAsia="he-IL"/>
        </w:rPr>
        <w:t>– – –</w:t>
      </w:r>
      <w:r>
        <w:rPr>
          <w:rFonts w:hint="cs"/>
          <w:rtl/>
          <w:lang w:eastAsia="he-IL"/>
        </w:rPr>
        <w:t xml:space="preserve"> מדינת ישראל לא שייכת לכם. תתרגלו.</w:t>
      </w:r>
    </w:p>
    <w:p w:rsidR="00DA1059" w:rsidRDefault="00DA1059" w:rsidP="00F95782">
      <w:pPr>
        <w:rPr>
          <w:rtl/>
          <w:lang w:eastAsia="he-IL"/>
        </w:rPr>
      </w:pPr>
    </w:p>
    <w:p w:rsidR="00DA1059" w:rsidRDefault="00DA1059" w:rsidP="00F95782">
      <w:pPr>
        <w:pStyle w:val="af6"/>
        <w:rPr>
          <w:rtl/>
        </w:rPr>
      </w:pPr>
      <w:bookmarkStart w:id="13634" w:name="_ETM_Q65_672876"/>
      <w:bookmarkStart w:id="13635" w:name="_ETM_Q65_672934"/>
      <w:bookmarkStart w:id="13636" w:name="ET_interruption_6147_49"/>
      <w:bookmarkEnd w:id="13634"/>
      <w:bookmarkEnd w:id="13635"/>
      <w:r w:rsidRPr="00834CD1">
        <w:rPr>
          <w:rStyle w:val="TagStyle"/>
          <w:rtl/>
        </w:rPr>
        <w:t>&lt;&lt; קריאה &gt;&gt;</w:t>
      </w:r>
      <w:r w:rsidRPr="00A04C5C">
        <w:rPr>
          <w:rStyle w:val="TagStyle"/>
          <w:b w:val="0"/>
          <w:bCs w:val="0"/>
          <w:rtl/>
        </w:rPr>
        <w:t xml:space="preserve"> </w:t>
      </w:r>
      <w:r w:rsidRPr="00A04C5C">
        <w:rPr>
          <w:rtl/>
        </w:rPr>
        <w:t>איתמר בן גביר (הציונות הדתית):</w:t>
      </w:r>
      <w:r w:rsidRPr="00A04C5C">
        <w:rPr>
          <w:rStyle w:val="TagStyle"/>
          <w:b w:val="0"/>
          <w:bCs w:val="0"/>
          <w:rtl/>
        </w:rPr>
        <w:t xml:space="preserve"> </w:t>
      </w:r>
      <w:r w:rsidRPr="00834CD1">
        <w:rPr>
          <w:rStyle w:val="TagStyle"/>
          <w:rtl/>
        </w:rPr>
        <w:t>&lt;&lt; קריאה &gt;&gt;</w:t>
      </w:r>
      <w:bookmarkEnd w:id="13636"/>
      <w:r w:rsidRPr="00A04C5C">
        <w:rPr>
          <w:rtl/>
        </w:rPr>
        <w:t xml:space="preserve">   </w:t>
      </w:r>
    </w:p>
    <w:p w:rsidR="00DA1059" w:rsidRDefault="00DA1059" w:rsidP="00F95782">
      <w:pPr>
        <w:rPr>
          <w:b/>
          <w:bCs/>
          <w:u w:val="single"/>
          <w:rtl/>
        </w:rPr>
      </w:pPr>
      <w:bookmarkStart w:id="13637" w:name="_ETM_Q65_675775"/>
      <w:bookmarkStart w:id="13638" w:name="_ETM_Q65_675851"/>
      <w:bookmarkEnd w:id="13637"/>
      <w:bookmarkEnd w:id="13638"/>
    </w:p>
    <w:p w:rsidR="00DA1059" w:rsidRDefault="00267305" w:rsidP="00F95782">
      <w:pPr>
        <w:rPr>
          <w:rtl/>
          <w:lang w:eastAsia="he-IL"/>
        </w:rPr>
      </w:pPr>
      <w:bookmarkStart w:id="13639" w:name="_ETM_Q65_675999"/>
      <w:bookmarkStart w:id="13640" w:name="_ETM_Q65_676055"/>
      <w:bookmarkStart w:id="13641" w:name="_ETM_Q65_675050"/>
      <w:bookmarkEnd w:id="13639"/>
      <w:bookmarkEnd w:id="13640"/>
      <w:bookmarkEnd w:id="13641"/>
      <w:r>
        <w:rPr>
          <w:rFonts w:hint="cs"/>
          <w:rtl/>
          <w:lang w:eastAsia="he-IL"/>
        </w:rPr>
        <w:t>– – –</w:t>
      </w:r>
    </w:p>
    <w:p w:rsidR="00DA1059" w:rsidRDefault="00DA1059" w:rsidP="00F95782">
      <w:pPr>
        <w:rPr>
          <w:rtl/>
          <w:lang w:eastAsia="he-IL"/>
        </w:rPr>
      </w:pPr>
      <w:bookmarkStart w:id="13642" w:name="_ETM_Q65_679145"/>
      <w:bookmarkStart w:id="13643" w:name="_ETM_Q65_679198"/>
      <w:bookmarkEnd w:id="13642"/>
      <w:bookmarkEnd w:id="13643"/>
    </w:p>
    <w:p w:rsidR="00DA1059" w:rsidRDefault="00DA1059" w:rsidP="00F95782">
      <w:pPr>
        <w:pStyle w:val="af6"/>
        <w:rPr>
          <w:rtl/>
        </w:rPr>
      </w:pPr>
      <w:r w:rsidRPr="00834CD1">
        <w:rPr>
          <w:rStyle w:val="TagStyle"/>
          <w:rtl/>
        </w:rPr>
        <w:t xml:space="preserve"> &lt;&lt; קריאה &gt;&gt;</w:t>
      </w:r>
      <w:r w:rsidRPr="00A04C5C">
        <w:rPr>
          <w:rStyle w:val="TagStyle"/>
          <w:rtl/>
        </w:rPr>
        <w:t xml:space="preserve"> </w:t>
      </w:r>
      <w:r>
        <w:rPr>
          <w:rtl/>
        </w:rPr>
        <w:t>מיכאל מלכיאלי (ש"ס):</w:t>
      </w:r>
      <w:r w:rsidRPr="00A04C5C">
        <w:rPr>
          <w:rStyle w:val="TagStyle"/>
          <w:rtl/>
        </w:rPr>
        <w:t xml:space="preserve"> </w:t>
      </w:r>
      <w:r w:rsidRPr="00834CD1">
        <w:rPr>
          <w:rStyle w:val="TagStyle"/>
          <w:rtl/>
        </w:rPr>
        <w:t>&lt;&lt; קריאה &gt;&gt;</w:t>
      </w:r>
      <w:r>
        <w:rPr>
          <w:rtl/>
        </w:rPr>
        <w:t xml:space="preserve">   </w:t>
      </w:r>
    </w:p>
    <w:p w:rsidR="00DA1059" w:rsidRPr="00A04C5C" w:rsidRDefault="00DA1059" w:rsidP="00F95782">
      <w:pPr>
        <w:rPr>
          <w:rtl/>
          <w:lang w:eastAsia="he-IL"/>
        </w:rPr>
      </w:pPr>
      <w:bookmarkStart w:id="13644" w:name="_ETM_Q65_677520"/>
      <w:bookmarkEnd w:id="13644"/>
    </w:p>
    <w:p w:rsidR="00DA1059" w:rsidRDefault="00DA1059" w:rsidP="00F95782">
      <w:pPr>
        <w:rPr>
          <w:rtl/>
          <w:lang w:eastAsia="he-IL"/>
        </w:rPr>
      </w:pPr>
      <w:r>
        <w:rPr>
          <w:rFonts w:hint="cs"/>
          <w:rtl/>
          <w:lang w:eastAsia="he-IL"/>
        </w:rPr>
        <w:t xml:space="preserve">שקרן. לך מפה. אתה לא רצוי פה. </w:t>
      </w:r>
    </w:p>
    <w:p w:rsidR="00DA1059" w:rsidRDefault="00DA1059" w:rsidP="00F95782">
      <w:pPr>
        <w:rPr>
          <w:rtl/>
          <w:lang w:eastAsia="he-IL"/>
        </w:rPr>
      </w:pPr>
      <w:bookmarkStart w:id="13645" w:name="_ETM_Q65_676033"/>
      <w:bookmarkStart w:id="13646" w:name="_ETM_Q65_676089"/>
      <w:bookmarkEnd w:id="13645"/>
      <w:bookmarkEnd w:id="13646"/>
    </w:p>
    <w:p w:rsidR="00DA1059" w:rsidRDefault="00DA1059" w:rsidP="00F95782">
      <w:pPr>
        <w:pStyle w:val="af6"/>
        <w:rPr>
          <w:rtl/>
        </w:rPr>
      </w:pPr>
      <w:bookmarkStart w:id="13647" w:name="ET_interruption_6156_31"/>
      <w:r w:rsidRPr="00834CD1">
        <w:rPr>
          <w:rStyle w:val="TagStyle"/>
          <w:rtl/>
        </w:rPr>
        <w:t xml:space="preserve"> &lt;&lt; קריאה &gt;&gt;</w:t>
      </w:r>
      <w:r w:rsidRPr="00A04C5C">
        <w:rPr>
          <w:rStyle w:val="TagStyle"/>
          <w:rtl/>
        </w:rPr>
        <w:t xml:space="preserve"> </w:t>
      </w:r>
      <w:r>
        <w:rPr>
          <w:rtl/>
        </w:rPr>
        <w:t>גלעד קריב (העבודה):</w:t>
      </w:r>
      <w:r w:rsidRPr="00A04C5C">
        <w:rPr>
          <w:rStyle w:val="TagStyle"/>
          <w:rtl/>
        </w:rPr>
        <w:t xml:space="preserve"> </w:t>
      </w:r>
      <w:r w:rsidRPr="00834CD1">
        <w:rPr>
          <w:rStyle w:val="TagStyle"/>
          <w:rtl/>
        </w:rPr>
        <w:t>&lt;&lt; קריאה &gt;&gt;</w:t>
      </w:r>
      <w:r>
        <w:rPr>
          <w:rtl/>
        </w:rPr>
        <w:t xml:space="preserve">   </w:t>
      </w:r>
      <w:bookmarkEnd w:id="13647"/>
    </w:p>
    <w:p w:rsidR="00DA1059" w:rsidRDefault="00DA1059" w:rsidP="00CE6451">
      <w:pPr>
        <w:rPr>
          <w:rtl/>
          <w:lang w:eastAsia="he-IL"/>
        </w:rPr>
      </w:pPr>
    </w:p>
    <w:p w:rsidR="00DA1059" w:rsidRPr="00A04C5C" w:rsidRDefault="00DA1059" w:rsidP="00F95782">
      <w:pPr>
        <w:rPr>
          <w:rtl/>
          <w:lang w:eastAsia="he-IL"/>
        </w:rPr>
      </w:pPr>
      <w:bookmarkStart w:id="13648" w:name="_ETM_Q65_680098"/>
      <w:bookmarkEnd w:id="13648"/>
      <w:r>
        <w:rPr>
          <w:rFonts w:hint="cs"/>
          <w:rtl/>
          <w:lang w:eastAsia="he-IL"/>
        </w:rPr>
        <w:t xml:space="preserve">אני לא שואל אותך. </w:t>
      </w:r>
    </w:p>
    <w:p w:rsidR="00DA1059" w:rsidRDefault="00DA1059" w:rsidP="00F95782">
      <w:pPr>
        <w:ind w:firstLine="0"/>
        <w:rPr>
          <w:rtl/>
          <w:lang w:eastAsia="he-IL"/>
        </w:rPr>
      </w:pPr>
    </w:p>
    <w:p w:rsidR="00DA1059" w:rsidRDefault="00DA1059" w:rsidP="00F95782">
      <w:pPr>
        <w:pStyle w:val="af6"/>
        <w:rPr>
          <w:rtl/>
        </w:rPr>
      </w:pPr>
      <w:bookmarkStart w:id="13649" w:name="ET_interruption_6147_32"/>
      <w:r w:rsidRPr="00834CD1">
        <w:rPr>
          <w:rStyle w:val="TagStyle"/>
          <w:rtl/>
        </w:rPr>
        <w:t xml:space="preserve"> &lt;&lt; קריאה &gt;&gt;</w:t>
      </w:r>
      <w:r w:rsidRPr="00A04C5C">
        <w:rPr>
          <w:rStyle w:val="TagStyle"/>
          <w:rtl/>
        </w:rPr>
        <w:t xml:space="preserve"> </w:t>
      </w:r>
      <w:r>
        <w:rPr>
          <w:rtl/>
        </w:rPr>
        <w:t>איתמר בן גביר (הציונות הדתית):</w:t>
      </w:r>
      <w:r w:rsidRPr="00A04C5C">
        <w:rPr>
          <w:rStyle w:val="TagStyle"/>
          <w:rtl/>
        </w:rPr>
        <w:t xml:space="preserve"> </w:t>
      </w:r>
      <w:r w:rsidRPr="00834CD1">
        <w:rPr>
          <w:rStyle w:val="TagStyle"/>
          <w:rtl/>
        </w:rPr>
        <w:t>&lt;&lt; קריאה &gt;&gt;</w:t>
      </w:r>
      <w:r>
        <w:rPr>
          <w:rtl/>
        </w:rPr>
        <w:t xml:space="preserve">   </w:t>
      </w:r>
      <w:bookmarkEnd w:id="13649"/>
    </w:p>
    <w:p w:rsidR="00DA1059" w:rsidRDefault="00DA1059" w:rsidP="00CE6451">
      <w:pPr>
        <w:rPr>
          <w:rtl/>
          <w:lang w:eastAsia="he-IL"/>
        </w:rPr>
      </w:pPr>
    </w:p>
    <w:p w:rsidR="00DA1059" w:rsidRDefault="00DA1059" w:rsidP="00F95782">
      <w:pPr>
        <w:rPr>
          <w:rtl/>
          <w:lang w:eastAsia="he-IL"/>
        </w:rPr>
      </w:pPr>
      <w:r>
        <w:rPr>
          <w:rFonts w:hint="cs"/>
          <w:rtl/>
          <w:lang w:eastAsia="he-IL"/>
        </w:rPr>
        <w:t xml:space="preserve">הוא לא ענה. הוא </w:t>
      </w:r>
      <w:bookmarkStart w:id="13650" w:name="_ETM_Q65_678112"/>
      <w:bookmarkEnd w:id="13650"/>
      <w:r>
        <w:rPr>
          <w:rFonts w:hint="cs"/>
          <w:rtl/>
          <w:lang w:eastAsia="he-IL"/>
        </w:rPr>
        <w:t>אמר שהוא יענה לי והוא לא ענה.</w:t>
      </w:r>
    </w:p>
    <w:p w:rsidR="00DA1059" w:rsidRPr="00A04C5C" w:rsidRDefault="00DA1059" w:rsidP="00F95782">
      <w:pPr>
        <w:rPr>
          <w:rtl/>
          <w:lang w:eastAsia="he-IL"/>
        </w:rPr>
      </w:pPr>
      <w:bookmarkStart w:id="13651" w:name="_ETM_Q65_678934"/>
      <w:bookmarkStart w:id="13652" w:name="_ETM_Q65_678947"/>
      <w:bookmarkEnd w:id="13651"/>
      <w:bookmarkEnd w:id="13652"/>
    </w:p>
    <w:p w:rsidR="00DA1059" w:rsidRDefault="00DA1059" w:rsidP="00F95782">
      <w:pPr>
        <w:pStyle w:val="af7"/>
        <w:rPr>
          <w:rtl/>
        </w:rPr>
      </w:pPr>
      <w:bookmarkStart w:id="13653" w:name="ET_yor_6032_17"/>
      <w:r w:rsidRPr="00834CD1">
        <w:rPr>
          <w:rStyle w:val="TagStyle"/>
          <w:rtl/>
        </w:rPr>
        <w:t xml:space="preserve"> &lt;&lt; יור &gt;&gt;</w:t>
      </w:r>
      <w:r w:rsidRPr="00F40101">
        <w:rPr>
          <w:rStyle w:val="TagStyle"/>
          <w:rtl/>
        </w:rPr>
        <w:t xml:space="preserve"> </w:t>
      </w:r>
      <w:r>
        <w:rPr>
          <w:rtl/>
        </w:rPr>
        <w:t>היו"ר מנסור עבאס:</w:t>
      </w:r>
      <w:r w:rsidRPr="00F40101">
        <w:rPr>
          <w:rStyle w:val="TagStyle"/>
          <w:rtl/>
        </w:rPr>
        <w:t xml:space="preserve"> </w:t>
      </w:r>
      <w:r w:rsidRPr="00834CD1">
        <w:rPr>
          <w:rStyle w:val="TagStyle"/>
          <w:rtl/>
        </w:rPr>
        <w:t>&lt;&lt; יור &gt;&gt;</w:t>
      </w:r>
      <w:r>
        <w:rPr>
          <w:rtl/>
        </w:rPr>
        <w:t xml:space="preserve">   </w:t>
      </w:r>
      <w:bookmarkEnd w:id="13653"/>
    </w:p>
    <w:p w:rsidR="00DA1059" w:rsidRDefault="00DA1059" w:rsidP="00CE6451">
      <w:pPr>
        <w:rPr>
          <w:rtl/>
          <w:lang w:eastAsia="he-IL"/>
        </w:rPr>
      </w:pPr>
    </w:p>
    <w:p w:rsidR="00DA1059" w:rsidRDefault="00DA1059" w:rsidP="00F95782">
      <w:pPr>
        <w:rPr>
          <w:rtl/>
          <w:lang w:eastAsia="he-IL"/>
        </w:rPr>
      </w:pPr>
      <w:bookmarkStart w:id="13654" w:name="_ETM_Q65_674550"/>
      <w:bookmarkStart w:id="13655" w:name="_ETM_Q65_674649"/>
      <w:bookmarkEnd w:id="13654"/>
      <w:bookmarkEnd w:id="13655"/>
      <w:r>
        <w:rPr>
          <w:rFonts w:hint="cs"/>
          <w:rtl/>
          <w:lang w:eastAsia="he-IL"/>
        </w:rPr>
        <w:t xml:space="preserve">תודה לחבר </w:t>
      </w:r>
      <w:bookmarkStart w:id="13656" w:name="_ETM_Q65_673959"/>
      <w:bookmarkEnd w:id="13656"/>
      <w:r>
        <w:rPr>
          <w:rFonts w:hint="cs"/>
          <w:rtl/>
          <w:lang w:eastAsia="he-IL"/>
        </w:rPr>
        <w:t xml:space="preserve">הכנסת גלעד קריב. תודה. </w:t>
      </w:r>
    </w:p>
    <w:p w:rsidR="00DA1059" w:rsidRDefault="00DA1059" w:rsidP="00F95782">
      <w:pPr>
        <w:rPr>
          <w:rtl/>
          <w:lang w:eastAsia="he-IL"/>
        </w:rPr>
      </w:pPr>
      <w:bookmarkStart w:id="13657" w:name="_ETM_Q65_677382"/>
      <w:bookmarkStart w:id="13658" w:name="_ETM_Q65_677461"/>
      <w:bookmarkStart w:id="13659" w:name="_ETM_Q65_679302"/>
      <w:bookmarkEnd w:id="13657"/>
      <w:bookmarkEnd w:id="13658"/>
      <w:bookmarkEnd w:id="13659"/>
    </w:p>
    <w:p w:rsidR="00DA1059" w:rsidRDefault="00DA1059" w:rsidP="00F95782">
      <w:pPr>
        <w:rPr>
          <w:rtl/>
          <w:lang w:eastAsia="he-IL"/>
        </w:rPr>
      </w:pPr>
    </w:p>
    <w:p w:rsidR="00DA1059" w:rsidRDefault="00DA1059" w:rsidP="00F95782">
      <w:pPr>
        <w:pStyle w:val="a7"/>
        <w:rPr>
          <w:rtl/>
          <w:lang w:eastAsia="he-IL"/>
        </w:rPr>
      </w:pPr>
      <w:bookmarkStart w:id="13660" w:name="_ETM_Q65_679395"/>
      <w:bookmarkStart w:id="13661" w:name="ET_halsi_624873_33"/>
      <w:bookmarkEnd w:id="13660"/>
      <w:r w:rsidRPr="00834CD1">
        <w:rPr>
          <w:rStyle w:val="TagStyle"/>
          <w:rtl/>
        </w:rPr>
        <w:t xml:space="preserve"> &lt;&lt; הלסי &gt;&gt;</w:t>
      </w:r>
      <w:r w:rsidRPr="00A04C5C">
        <w:rPr>
          <w:rStyle w:val="TagStyle"/>
          <w:rtl/>
        </w:rPr>
        <w:t xml:space="preserve"> </w:t>
      </w:r>
      <w:bookmarkStart w:id="13662" w:name="_Toc85113968"/>
      <w:bookmarkStart w:id="13663" w:name="_Toc85116369"/>
      <w:bookmarkStart w:id="13664" w:name="_Toc85116824"/>
      <w:r>
        <w:rPr>
          <w:rtl/>
          <w:lang w:eastAsia="he-IL"/>
        </w:rPr>
        <w:t>הצע</w:t>
      </w:r>
      <w:r>
        <w:rPr>
          <w:rFonts w:hint="cs"/>
          <w:rtl/>
          <w:lang w:eastAsia="he-IL"/>
        </w:rPr>
        <w:t>ה</w:t>
      </w:r>
      <w:r>
        <w:rPr>
          <w:rtl/>
          <w:lang w:eastAsia="he-IL"/>
        </w:rPr>
        <w:t xml:space="preserve"> לסדר-היום</w:t>
      </w:r>
      <w:bookmarkEnd w:id="13662"/>
      <w:bookmarkEnd w:id="13663"/>
      <w:bookmarkEnd w:id="13664"/>
      <w:r w:rsidRPr="00A04C5C">
        <w:rPr>
          <w:rStyle w:val="TagStyle"/>
          <w:rtl/>
        </w:rPr>
        <w:t xml:space="preserve"> </w:t>
      </w:r>
      <w:r w:rsidRPr="00834CD1">
        <w:rPr>
          <w:rStyle w:val="TagStyle"/>
          <w:rtl/>
        </w:rPr>
        <w:t>&lt;&lt; הלסי &gt;&gt;</w:t>
      </w:r>
      <w:r>
        <w:rPr>
          <w:rtl/>
          <w:lang w:eastAsia="he-IL"/>
        </w:rPr>
        <w:t xml:space="preserve">   </w:t>
      </w:r>
      <w:bookmarkEnd w:id="13661"/>
    </w:p>
    <w:p w:rsidR="00DA1059" w:rsidRDefault="00DA1059" w:rsidP="00F95782">
      <w:pPr>
        <w:pStyle w:val="a7"/>
        <w:rPr>
          <w:rtl/>
          <w:lang w:eastAsia="he-IL"/>
        </w:rPr>
      </w:pPr>
      <w:bookmarkStart w:id="13665" w:name="ET_halsi_624873_34"/>
      <w:r w:rsidRPr="00834CD1">
        <w:rPr>
          <w:rStyle w:val="TagStyle"/>
          <w:rtl/>
        </w:rPr>
        <w:t xml:space="preserve"> &lt;&lt; הלסי &gt;&gt;</w:t>
      </w:r>
      <w:r w:rsidRPr="00A04C5C">
        <w:rPr>
          <w:rStyle w:val="TagStyle"/>
          <w:rtl/>
        </w:rPr>
        <w:t xml:space="preserve"> </w:t>
      </w:r>
      <w:bookmarkStart w:id="13666" w:name="_Toc85113969"/>
      <w:bookmarkStart w:id="13667" w:name="_Toc85116370"/>
      <w:bookmarkStart w:id="13668" w:name="_Toc85116825"/>
      <w:r>
        <w:rPr>
          <w:rtl/>
          <w:lang w:eastAsia="he-IL"/>
        </w:rPr>
        <w:t>בחינת הטענה כי רפורמת הכשרות הנלוזה נהגתה על ידי המכון הישראלי לדמוקרטיה</w:t>
      </w:r>
      <w:bookmarkEnd w:id="13666"/>
      <w:bookmarkEnd w:id="13667"/>
      <w:bookmarkEnd w:id="13668"/>
      <w:r w:rsidRPr="00A04C5C">
        <w:rPr>
          <w:rStyle w:val="TagStyle"/>
          <w:rtl/>
        </w:rPr>
        <w:t xml:space="preserve"> </w:t>
      </w:r>
      <w:r w:rsidRPr="00834CD1">
        <w:rPr>
          <w:rStyle w:val="TagStyle"/>
          <w:rtl/>
        </w:rPr>
        <w:t>&lt;&lt; הלסי &gt;&gt;</w:t>
      </w:r>
      <w:r>
        <w:rPr>
          <w:rtl/>
          <w:lang w:eastAsia="he-IL"/>
        </w:rPr>
        <w:t xml:space="preserve">   </w:t>
      </w:r>
      <w:bookmarkEnd w:id="13665"/>
    </w:p>
    <w:p w:rsidR="00DA1059" w:rsidRDefault="00DA1059" w:rsidP="00F95782">
      <w:pPr>
        <w:rPr>
          <w:rtl/>
          <w:lang w:eastAsia="he-IL"/>
        </w:rPr>
      </w:pPr>
    </w:p>
    <w:p w:rsidR="00DA1059" w:rsidRDefault="00DA1059" w:rsidP="00F95782">
      <w:pPr>
        <w:pStyle w:val="af7"/>
        <w:rPr>
          <w:rtl/>
        </w:rPr>
      </w:pPr>
      <w:bookmarkStart w:id="13669" w:name="ET_yor_6032_35"/>
      <w:r w:rsidRPr="00834CD1">
        <w:rPr>
          <w:rStyle w:val="TagStyle"/>
          <w:rtl/>
        </w:rPr>
        <w:t xml:space="preserve"> &lt;&lt; יור &gt;&gt;</w:t>
      </w:r>
      <w:r w:rsidRPr="00A04C5C">
        <w:rPr>
          <w:rStyle w:val="TagStyle"/>
          <w:rtl/>
        </w:rPr>
        <w:t xml:space="preserve"> </w:t>
      </w:r>
      <w:r>
        <w:rPr>
          <w:rtl/>
        </w:rPr>
        <w:t>היו"ר מנסור עבאס:</w:t>
      </w:r>
      <w:r w:rsidRPr="00A04C5C">
        <w:rPr>
          <w:rStyle w:val="TagStyle"/>
          <w:rtl/>
        </w:rPr>
        <w:t xml:space="preserve"> </w:t>
      </w:r>
      <w:r w:rsidRPr="00834CD1">
        <w:rPr>
          <w:rStyle w:val="TagStyle"/>
          <w:rtl/>
        </w:rPr>
        <w:t>&lt;&lt; יור &gt;&gt;</w:t>
      </w:r>
      <w:r>
        <w:rPr>
          <w:rtl/>
        </w:rPr>
        <w:t xml:space="preserve">   </w:t>
      </w:r>
      <w:bookmarkEnd w:id="13669"/>
    </w:p>
    <w:p w:rsidR="00DA1059" w:rsidRDefault="00DA1059" w:rsidP="00CE6451">
      <w:pPr>
        <w:rPr>
          <w:rtl/>
        </w:rPr>
      </w:pPr>
    </w:p>
    <w:p w:rsidR="00DA1059" w:rsidRDefault="00DA1059" w:rsidP="00F95782">
      <w:pPr>
        <w:rPr>
          <w:rtl/>
        </w:rPr>
      </w:pPr>
      <w:r>
        <w:rPr>
          <w:rtl/>
        </w:rPr>
        <w:t>נעבור להצעה לסדר</w:t>
      </w:r>
      <w:r>
        <w:rPr>
          <w:rFonts w:hint="cs"/>
          <w:rtl/>
        </w:rPr>
        <w:t>-</w:t>
      </w:r>
      <w:r>
        <w:rPr>
          <w:rtl/>
        </w:rPr>
        <w:t>היום בנושא: בחינת הטענה כי רפורמת הכשרות הנלוזה נהגתה על ידי המכון הישראלי לדמוקרטיה, מס' 450</w:t>
      </w:r>
      <w:r>
        <w:rPr>
          <w:rFonts w:hint="cs"/>
          <w:rtl/>
        </w:rPr>
        <w:t>.</w:t>
      </w:r>
      <w:bookmarkStart w:id="13670" w:name="_ETM_Q65_686476"/>
      <w:bookmarkEnd w:id="13670"/>
      <w:r>
        <w:rPr>
          <w:rFonts w:hint="cs"/>
          <w:rtl/>
        </w:rPr>
        <w:t xml:space="preserve"> </w:t>
      </w:r>
      <w:r>
        <w:rPr>
          <w:rFonts w:hint="cs"/>
          <w:rtl/>
          <w:lang w:eastAsia="he-IL"/>
        </w:rPr>
        <w:t>יציג את ההצעה חבר הכנסת מיכאל מלכיאלי, במקומו של חבר הכנסת יעקב מרגי. בבקשה.</w:t>
      </w:r>
      <w:r>
        <w:rPr>
          <w:rFonts w:hint="cs"/>
          <w:rtl/>
        </w:rPr>
        <w:t xml:space="preserve"> </w:t>
      </w:r>
      <w:r>
        <w:rPr>
          <w:rFonts w:hint="cs"/>
          <w:rtl/>
          <w:lang w:eastAsia="he-IL"/>
        </w:rPr>
        <w:t>עשר דקות, מיכאלי.</w:t>
      </w:r>
    </w:p>
    <w:p w:rsidR="00DA1059" w:rsidRDefault="00DA1059" w:rsidP="00F95782">
      <w:pPr>
        <w:rPr>
          <w:b/>
          <w:bCs/>
          <w:u w:val="single"/>
          <w:rtl/>
          <w:lang w:eastAsia="he-IL"/>
        </w:rPr>
      </w:pPr>
      <w:bookmarkStart w:id="13671" w:name="_ETM_Q65_710452"/>
      <w:bookmarkStart w:id="13672" w:name="_ETM_Q65_710522"/>
      <w:bookmarkEnd w:id="13671"/>
      <w:bookmarkEnd w:id="13672"/>
    </w:p>
    <w:p w:rsidR="00DA1059" w:rsidRDefault="00DA1059" w:rsidP="00F95782">
      <w:pPr>
        <w:pStyle w:val="a5"/>
        <w:keepNext/>
        <w:rPr>
          <w:rtl/>
        </w:rPr>
      </w:pPr>
      <w:bookmarkStart w:id="13673" w:name="ET_speaker_5628_1"/>
      <w:r w:rsidRPr="00CC02D3">
        <w:rPr>
          <w:rStyle w:val="TagStyle"/>
          <w:rtl/>
        </w:rPr>
        <w:t xml:space="preserve">&lt;&lt; דובר &gt;&gt; </w:t>
      </w:r>
      <w:bookmarkStart w:id="13674" w:name="_Toc85113970"/>
      <w:bookmarkStart w:id="13675" w:name="_Toc85116371"/>
      <w:bookmarkStart w:id="13676" w:name="_Toc85116826"/>
      <w:r>
        <w:rPr>
          <w:rtl/>
        </w:rPr>
        <w:t>מיכאל מלכיאלי (ש"ס):</w:t>
      </w:r>
      <w:bookmarkEnd w:id="13674"/>
      <w:bookmarkEnd w:id="13675"/>
      <w:bookmarkEnd w:id="13676"/>
      <w:r w:rsidRPr="00CC02D3">
        <w:rPr>
          <w:rStyle w:val="TagStyle"/>
          <w:rtl/>
        </w:rPr>
        <w:t xml:space="preserve"> &lt;&lt; דובר &gt;&gt;</w:t>
      </w:r>
      <w:r>
        <w:rPr>
          <w:rtl/>
        </w:rPr>
        <w:t xml:space="preserve">   </w:t>
      </w:r>
      <w:bookmarkEnd w:id="13673"/>
    </w:p>
    <w:p w:rsidR="00DA1059" w:rsidRDefault="00DA1059" w:rsidP="00CE6451">
      <w:pPr>
        <w:rPr>
          <w:rtl/>
          <w:lang w:eastAsia="he-IL"/>
        </w:rPr>
      </w:pPr>
    </w:p>
    <w:p w:rsidR="00DA1059" w:rsidRDefault="00DA1059" w:rsidP="00F95782">
      <w:pPr>
        <w:rPr>
          <w:rtl/>
          <w:lang w:eastAsia="he-IL"/>
        </w:rPr>
      </w:pPr>
      <w:r>
        <w:rPr>
          <w:rFonts w:hint="cs"/>
          <w:rtl/>
          <w:lang w:eastAsia="he-IL"/>
        </w:rPr>
        <w:t xml:space="preserve">תודה רבה, אדוני היושב-ראש. האמת היא שלפני שאני הולך לדבר </w:t>
      </w:r>
      <w:bookmarkStart w:id="13677" w:name="_ETM_Q66_118020"/>
      <w:bookmarkEnd w:id="13677"/>
      <w:r>
        <w:rPr>
          <w:rFonts w:hint="cs"/>
          <w:rtl/>
          <w:lang w:eastAsia="he-IL"/>
        </w:rPr>
        <w:t xml:space="preserve">על הנושא שלשמו התכנסנו, נושא הכשרות, אני לא יכול שלא </w:t>
      </w:r>
      <w:bookmarkStart w:id="13678" w:name="_ETM_Q66_123010"/>
      <w:bookmarkEnd w:id="13678"/>
      <w:r>
        <w:rPr>
          <w:rFonts w:hint="cs"/>
          <w:rtl/>
          <w:lang w:eastAsia="he-IL"/>
        </w:rPr>
        <w:t>להגיב על דברי ההבל שנאמרו כאן ממש לפני כמה דקות.</w:t>
      </w:r>
    </w:p>
    <w:p w:rsidR="00DA1059" w:rsidRDefault="00DA1059" w:rsidP="00F95782">
      <w:pPr>
        <w:rPr>
          <w:rtl/>
          <w:lang w:eastAsia="he-IL"/>
        </w:rPr>
      </w:pPr>
      <w:bookmarkStart w:id="13679" w:name="_ETM_Q66_125108"/>
      <w:bookmarkStart w:id="13680" w:name="_ETM_Q66_125185"/>
      <w:bookmarkEnd w:id="13679"/>
      <w:bookmarkEnd w:id="13680"/>
    </w:p>
    <w:p w:rsidR="00DA1059" w:rsidRDefault="00DA1059" w:rsidP="00F106BA">
      <w:pPr>
        <w:rPr>
          <w:rtl/>
          <w:lang w:eastAsia="he-IL"/>
        </w:rPr>
      </w:pPr>
      <w:bookmarkStart w:id="13681" w:name="_ETM_Q66_125283"/>
      <w:bookmarkStart w:id="13682" w:name="_ETM_Q66_125371"/>
      <w:bookmarkEnd w:id="13681"/>
      <w:bookmarkEnd w:id="13682"/>
      <w:r>
        <w:rPr>
          <w:rFonts w:hint="cs"/>
          <w:rtl/>
          <w:lang w:eastAsia="he-IL"/>
        </w:rPr>
        <w:t xml:space="preserve">שקר </w:t>
      </w:r>
      <w:bookmarkStart w:id="13683" w:name="_ETM_Q66_126395"/>
      <w:bookmarkEnd w:id="13683"/>
      <w:r>
        <w:rPr>
          <w:rFonts w:hint="cs"/>
          <w:rtl/>
          <w:lang w:eastAsia="he-IL"/>
        </w:rPr>
        <w:t xml:space="preserve">שחוזרים עליו כמה פעמים </w:t>
      </w:r>
      <w:r>
        <w:rPr>
          <w:rFonts w:hint="eastAsia"/>
          <w:rtl/>
          <w:lang w:eastAsia="he-IL"/>
        </w:rPr>
        <w:t xml:space="preserve">– </w:t>
      </w:r>
      <w:r>
        <w:rPr>
          <w:rFonts w:hint="cs"/>
          <w:rtl/>
          <w:lang w:eastAsia="he-IL"/>
        </w:rPr>
        <w:t xml:space="preserve">בסוף אף אחד לא יאמין לו. </w:t>
      </w:r>
      <w:bookmarkStart w:id="13684" w:name="_ETM_Q66_131084"/>
      <w:bookmarkEnd w:id="13684"/>
      <w:r>
        <w:rPr>
          <w:rFonts w:hint="cs"/>
          <w:rtl/>
          <w:lang w:eastAsia="he-IL"/>
        </w:rPr>
        <w:t>אף אחד מהנציגות החרדית, ודאי לא מהרבנים החרדים</w:t>
      </w:r>
      <w:r w:rsidR="00F106BA">
        <w:rPr>
          <w:rFonts w:hint="cs"/>
          <w:rtl/>
          <w:lang w:eastAsia="he-IL"/>
        </w:rPr>
        <w:t>,</w:t>
      </w:r>
      <w:r>
        <w:rPr>
          <w:rFonts w:hint="cs"/>
          <w:rtl/>
          <w:lang w:eastAsia="he-IL"/>
        </w:rPr>
        <w:t xml:space="preserve"> לא שיתף </w:t>
      </w:r>
      <w:bookmarkStart w:id="13685" w:name="_ETM_Q66_136960"/>
      <w:bookmarkEnd w:id="13685"/>
      <w:r>
        <w:rPr>
          <w:rFonts w:hint="cs"/>
          <w:rtl/>
          <w:lang w:eastAsia="he-IL"/>
        </w:rPr>
        <w:t>פעולה, חלילה, עם לתת לאנשים המוזרים האלה,</w:t>
      </w:r>
      <w:r>
        <w:rPr>
          <w:rFonts w:hint="eastAsia"/>
          <w:rtl/>
          <w:lang w:eastAsia="he-IL"/>
        </w:rPr>
        <w:t xml:space="preserve"> </w:t>
      </w:r>
      <w:r>
        <w:rPr>
          <w:rFonts w:hint="cs"/>
          <w:rtl/>
          <w:lang w:eastAsia="he-IL"/>
        </w:rPr>
        <w:t xml:space="preserve">שאין להם ריח של יהדות </w:t>
      </w:r>
      <w:r>
        <w:rPr>
          <w:rFonts w:hint="eastAsia"/>
          <w:rtl/>
          <w:lang w:eastAsia="he-IL"/>
        </w:rPr>
        <w:t xml:space="preserve">– </w:t>
      </w:r>
      <w:r>
        <w:rPr>
          <w:rFonts w:hint="cs"/>
          <w:rtl/>
          <w:lang w:eastAsia="he-IL"/>
        </w:rPr>
        <w:t>אין בינך לבין המסורת של ישראל כלום.</w:t>
      </w:r>
    </w:p>
    <w:p w:rsidR="00DA1059" w:rsidRDefault="00DA1059" w:rsidP="00F95782">
      <w:pPr>
        <w:rPr>
          <w:rtl/>
          <w:lang w:eastAsia="he-IL"/>
        </w:rPr>
      </w:pPr>
      <w:bookmarkStart w:id="13686" w:name="_ETM_Q66_170368"/>
      <w:bookmarkStart w:id="13687" w:name="_ETM_Q66_170439"/>
      <w:bookmarkEnd w:id="13686"/>
      <w:bookmarkEnd w:id="13687"/>
    </w:p>
    <w:p w:rsidR="00DA1059" w:rsidRDefault="00DA1059" w:rsidP="00F95782">
      <w:pPr>
        <w:pStyle w:val="af6"/>
        <w:keepNext/>
        <w:rPr>
          <w:rtl/>
        </w:rPr>
      </w:pPr>
      <w:bookmarkStart w:id="13688" w:name="ET_interruption_6156_4"/>
      <w:r w:rsidRPr="00CC02D3">
        <w:rPr>
          <w:rStyle w:val="TagStyle"/>
          <w:rtl/>
        </w:rPr>
        <w:t xml:space="preserve"> &lt;&lt; קריאה &gt;&gt; </w:t>
      </w:r>
      <w:r>
        <w:rPr>
          <w:rtl/>
        </w:rPr>
        <w:t>גלעד קריב (העבודה):</w:t>
      </w:r>
      <w:r w:rsidRPr="00CC02D3">
        <w:rPr>
          <w:rStyle w:val="TagStyle"/>
          <w:rtl/>
        </w:rPr>
        <w:t xml:space="preserve"> &lt;&lt; קריאה &gt;&gt;</w:t>
      </w:r>
      <w:r>
        <w:rPr>
          <w:rtl/>
        </w:rPr>
        <w:t xml:space="preserve">   </w:t>
      </w:r>
      <w:bookmarkEnd w:id="13688"/>
    </w:p>
    <w:p w:rsidR="00DA1059" w:rsidRDefault="00DA1059" w:rsidP="00CE6451">
      <w:pPr>
        <w:rPr>
          <w:rtl/>
          <w:lang w:eastAsia="he-IL"/>
        </w:rPr>
      </w:pPr>
    </w:p>
    <w:p w:rsidR="00DA1059" w:rsidRPr="00CC02D3" w:rsidRDefault="00DA1059" w:rsidP="00F95782">
      <w:pPr>
        <w:rPr>
          <w:rtl/>
          <w:lang w:eastAsia="he-IL"/>
        </w:rPr>
      </w:pPr>
      <w:r>
        <w:rPr>
          <w:rFonts w:hint="cs"/>
          <w:rtl/>
          <w:lang w:eastAsia="he-IL"/>
        </w:rPr>
        <w:t>דרעי, ליצמן וגפני הסכימו למתווה הכותל, ואתה משקר במצח נחושה.</w:t>
      </w:r>
    </w:p>
    <w:p w:rsidR="00DA1059" w:rsidRDefault="00DA1059" w:rsidP="00F95782">
      <w:pPr>
        <w:rPr>
          <w:rtl/>
          <w:lang w:eastAsia="he-IL"/>
        </w:rPr>
      </w:pPr>
    </w:p>
    <w:p w:rsidR="00DA1059" w:rsidRDefault="00DA1059" w:rsidP="00F95782">
      <w:pPr>
        <w:pStyle w:val="-"/>
        <w:keepNext/>
        <w:rPr>
          <w:rtl/>
        </w:rPr>
      </w:pPr>
      <w:bookmarkStart w:id="13689" w:name="ET_speakercontinue_5628_16"/>
      <w:r w:rsidRPr="00334849">
        <w:rPr>
          <w:rStyle w:val="TagStyle"/>
          <w:rtl/>
        </w:rPr>
        <w:t xml:space="preserve"> &lt;&lt; דובר_המשך &gt;&gt; </w:t>
      </w:r>
      <w:r>
        <w:rPr>
          <w:rtl/>
        </w:rPr>
        <w:t>מיכאל מלכיאלי (ש"ס):</w:t>
      </w:r>
      <w:r w:rsidRPr="00334849">
        <w:rPr>
          <w:rStyle w:val="TagStyle"/>
          <w:rtl/>
        </w:rPr>
        <w:t xml:space="preserve"> &lt;&lt; דובר_המשך &gt;&gt;</w:t>
      </w:r>
      <w:r>
        <w:rPr>
          <w:rtl/>
        </w:rPr>
        <w:t xml:space="preserve">   </w:t>
      </w:r>
      <w:bookmarkEnd w:id="13689"/>
    </w:p>
    <w:p w:rsidR="00DA1059" w:rsidRDefault="00DA1059" w:rsidP="00CE6451">
      <w:pPr>
        <w:rPr>
          <w:rtl/>
          <w:lang w:eastAsia="he-IL"/>
        </w:rPr>
      </w:pPr>
    </w:p>
    <w:p w:rsidR="00DA1059" w:rsidRDefault="00DA1059" w:rsidP="00F95782">
      <w:pPr>
        <w:rPr>
          <w:rtl/>
          <w:lang w:eastAsia="he-IL"/>
        </w:rPr>
      </w:pPr>
      <w:bookmarkStart w:id="13690" w:name="_ETM_Q66_143048"/>
      <w:bookmarkEnd w:id="13690"/>
      <w:r>
        <w:rPr>
          <w:rFonts w:hint="cs"/>
          <w:rtl/>
          <w:lang w:eastAsia="he-IL"/>
        </w:rPr>
        <w:t xml:space="preserve">אין בינך לבין המסורת של </w:t>
      </w:r>
      <w:bookmarkStart w:id="13691" w:name="_ETM_Q66_145471"/>
      <w:bookmarkEnd w:id="13691"/>
      <w:r>
        <w:rPr>
          <w:rFonts w:hint="cs"/>
          <w:rtl/>
          <w:lang w:eastAsia="he-IL"/>
        </w:rPr>
        <w:t xml:space="preserve">ישראל כלום. </w:t>
      </w:r>
      <w:bookmarkStart w:id="13692" w:name="_ETM_Q66_150253"/>
      <w:bookmarkEnd w:id="13692"/>
      <w:r>
        <w:rPr>
          <w:rFonts w:hint="cs"/>
          <w:rtl/>
          <w:lang w:eastAsia="he-IL"/>
        </w:rPr>
        <w:t xml:space="preserve">אתה לא רצוי בכנסת ישראל. תצא החוצה. תשאיר אותנו לבד. </w:t>
      </w:r>
      <w:bookmarkStart w:id="13693" w:name="_ETM_Q66_154303"/>
      <w:bookmarkEnd w:id="13693"/>
      <w:r>
        <w:rPr>
          <w:rFonts w:hint="cs"/>
          <w:rtl/>
          <w:lang w:eastAsia="he-IL"/>
        </w:rPr>
        <w:t xml:space="preserve">יותר טוב לנו. </w:t>
      </w:r>
    </w:p>
    <w:p w:rsidR="00DA1059" w:rsidRDefault="00DA1059" w:rsidP="00F95782">
      <w:pPr>
        <w:rPr>
          <w:rtl/>
          <w:lang w:eastAsia="he-IL"/>
        </w:rPr>
      </w:pPr>
      <w:bookmarkStart w:id="13694" w:name="_ETM_Q66_155683"/>
      <w:bookmarkStart w:id="13695" w:name="_ETM_Q66_155761"/>
      <w:bookmarkEnd w:id="13694"/>
      <w:bookmarkEnd w:id="13695"/>
    </w:p>
    <w:p w:rsidR="00DA1059" w:rsidRDefault="00DA1059" w:rsidP="00F95782">
      <w:pPr>
        <w:rPr>
          <w:rtl/>
          <w:lang w:eastAsia="he-IL"/>
        </w:rPr>
      </w:pPr>
      <w:bookmarkStart w:id="13696" w:name="_ETM_Q66_155858"/>
      <w:bookmarkStart w:id="13697" w:name="_ETM_Q66_155935"/>
      <w:bookmarkEnd w:id="13696"/>
      <w:bookmarkEnd w:id="13697"/>
      <w:r>
        <w:rPr>
          <w:rFonts w:hint="cs"/>
          <w:rtl/>
          <w:lang w:eastAsia="he-IL"/>
        </w:rPr>
        <w:t xml:space="preserve">אני רוצה לומר שאנחנו נעשה הכול ונמשיך </w:t>
      </w:r>
      <w:bookmarkStart w:id="13698" w:name="_ETM_Q66_159040"/>
      <w:bookmarkEnd w:id="13698"/>
      <w:r>
        <w:rPr>
          <w:rFonts w:hint="cs"/>
          <w:rtl/>
          <w:lang w:eastAsia="he-IL"/>
        </w:rPr>
        <w:t xml:space="preserve">להילחם בגופנו כדי שהאנשים האלה לא יזהמו את הכותל, שהאנשים האלה </w:t>
      </w:r>
      <w:bookmarkStart w:id="13699" w:name="_ETM_Q66_163299"/>
      <w:bookmarkEnd w:id="13699"/>
      <w:r>
        <w:rPr>
          <w:rFonts w:hint="cs"/>
          <w:rtl/>
          <w:lang w:eastAsia="he-IL"/>
        </w:rPr>
        <w:t>לא יבואו למקום הטהור והקדוש הזה, שמשם כתוב שנברא העולם</w:t>
      </w:r>
      <w:bookmarkStart w:id="13700" w:name="_ETM_Q66_168369"/>
      <w:bookmarkEnd w:id="13700"/>
      <w:r>
        <w:rPr>
          <w:rFonts w:hint="cs"/>
          <w:rtl/>
          <w:lang w:eastAsia="he-IL"/>
        </w:rPr>
        <w:t xml:space="preserve"> </w:t>
      </w:r>
      <w:r>
        <w:rPr>
          <w:rFonts w:hint="eastAsia"/>
          <w:rtl/>
          <w:lang w:eastAsia="he-IL"/>
        </w:rPr>
        <w:t xml:space="preserve">– </w:t>
      </w:r>
      <w:r>
        <w:rPr>
          <w:rFonts w:hint="cs"/>
          <w:rtl/>
          <w:lang w:eastAsia="he-IL"/>
        </w:rPr>
        <w:t xml:space="preserve">מהר הבית, מהמקום הזה ששם אברהם עקד את בנו. שם </w:t>
      </w:r>
      <w:bookmarkStart w:id="13701" w:name="_ETM_Q66_173398"/>
      <w:bookmarkEnd w:id="13701"/>
      <w:r>
        <w:rPr>
          <w:rFonts w:hint="cs"/>
          <w:rtl/>
          <w:lang w:eastAsia="he-IL"/>
        </w:rPr>
        <w:t xml:space="preserve">התחיל העולם, שם התחיל עם ישראל </w:t>
      </w:r>
      <w:r w:rsidR="00267305">
        <w:rPr>
          <w:rFonts w:hint="cs"/>
          <w:rtl/>
          <w:lang w:eastAsia="he-IL"/>
        </w:rPr>
        <w:t>– –</w:t>
      </w:r>
    </w:p>
    <w:p w:rsidR="00DA1059" w:rsidRPr="00334849" w:rsidRDefault="00DA1059" w:rsidP="00F95782">
      <w:pPr>
        <w:rPr>
          <w:rtl/>
          <w:lang w:eastAsia="he-IL"/>
        </w:rPr>
      </w:pPr>
      <w:bookmarkStart w:id="13702" w:name="_ETM_Q66_174147"/>
      <w:bookmarkStart w:id="13703" w:name="_ETM_Q66_174218"/>
      <w:bookmarkEnd w:id="13702"/>
      <w:bookmarkEnd w:id="13703"/>
    </w:p>
    <w:p w:rsidR="00DA1059" w:rsidRDefault="00DA1059" w:rsidP="00F95782">
      <w:pPr>
        <w:pStyle w:val="af6"/>
        <w:keepNext/>
        <w:rPr>
          <w:rtl/>
        </w:rPr>
      </w:pPr>
      <w:bookmarkStart w:id="13704" w:name="ET_interruption_5797_3"/>
      <w:r w:rsidRPr="00CC02D3">
        <w:rPr>
          <w:rStyle w:val="TagStyle"/>
          <w:rtl/>
        </w:rPr>
        <w:t xml:space="preserve"> &lt;&lt; קריאה &gt;&gt; </w:t>
      </w:r>
      <w:r>
        <w:rPr>
          <w:rtl/>
        </w:rPr>
        <w:t>יצחק פינדרוס (יהדות התורה):</w:t>
      </w:r>
      <w:r w:rsidRPr="00CC02D3">
        <w:rPr>
          <w:rStyle w:val="TagStyle"/>
          <w:rtl/>
        </w:rPr>
        <w:t xml:space="preserve"> &lt;&lt; קריאה &gt;&gt;</w:t>
      </w:r>
      <w:r>
        <w:rPr>
          <w:rtl/>
        </w:rPr>
        <w:t xml:space="preserve">   </w:t>
      </w:r>
      <w:bookmarkEnd w:id="13704"/>
    </w:p>
    <w:p w:rsidR="00DA1059" w:rsidRDefault="00DA1059" w:rsidP="00CE6451">
      <w:pPr>
        <w:rPr>
          <w:rtl/>
          <w:lang w:eastAsia="he-IL"/>
        </w:rPr>
      </w:pPr>
    </w:p>
    <w:p w:rsidR="00DA1059" w:rsidRDefault="00DA1059" w:rsidP="00F95782">
      <w:pPr>
        <w:rPr>
          <w:rtl/>
          <w:lang w:eastAsia="he-IL"/>
        </w:rPr>
      </w:pPr>
      <w:r>
        <w:rPr>
          <w:rFonts w:hint="cs"/>
          <w:rtl/>
          <w:lang w:eastAsia="he-IL"/>
        </w:rPr>
        <w:t>אפשר לחזור, הוא יצא.</w:t>
      </w:r>
    </w:p>
    <w:p w:rsidR="00DA1059" w:rsidRDefault="00DA1059" w:rsidP="00CE6451">
      <w:pPr>
        <w:rPr>
          <w:rtl/>
          <w:lang w:eastAsia="he-IL"/>
        </w:rPr>
      </w:pPr>
    </w:p>
    <w:p w:rsidR="00DA1059" w:rsidRDefault="00DA1059" w:rsidP="00F95782">
      <w:pPr>
        <w:pStyle w:val="-"/>
        <w:keepNext/>
        <w:rPr>
          <w:rtl/>
        </w:rPr>
      </w:pPr>
      <w:bookmarkStart w:id="13705" w:name="ET_speakercontinue_5628_17"/>
      <w:r w:rsidRPr="00334849">
        <w:rPr>
          <w:rStyle w:val="TagStyle"/>
          <w:rtl/>
        </w:rPr>
        <w:t xml:space="preserve"> &lt;&lt; דובר_המשך &gt;&gt; </w:t>
      </w:r>
      <w:r>
        <w:rPr>
          <w:rtl/>
        </w:rPr>
        <w:t>מיכאל מלכיאלי (ש"ס):</w:t>
      </w:r>
      <w:r w:rsidRPr="00334849">
        <w:rPr>
          <w:rStyle w:val="TagStyle"/>
          <w:rtl/>
        </w:rPr>
        <w:t xml:space="preserve"> &lt;&lt; דובר_המשך &gt;&gt;</w:t>
      </w:r>
      <w:r>
        <w:rPr>
          <w:rtl/>
        </w:rPr>
        <w:t xml:space="preserve">   </w:t>
      </w:r>
      <w:bookmarkEnd w:id="13705"/>
    </w:p>
    <w:p w:rsidR="00DA1059" w:rsidRDefault="00DA1059" w:rsidP="00CE6451">
      <w:pPr>
        <w:rPr>
          <w:rtl/>
          <w:lang w:eastAsia="he-IL"/>
        </w:rPr>
      </w:pPr>
    </w:p>
    <w:p w:rsidR="00DA1059" w:rsidRDefault="00267305" w:rsidP="00F95782">
      <w:pPr>
        <w:rPr>
          <w:rtl/>
          <w:lang w:eastAsia="he-IL"/>
        </w:rPr>
      </w:pPr>
      <w:bookmarkStart w:id="13706" w:name="_ETM_Q66_175890"/>
      <w:bookmarkEnd w:id="13706"/>
      <w:r>
        <w:rPr>
          <w:rFonts w:hint="cs"/>
          <w:rtl/>
          <w:lang w:eastAsia="he-IL"/>
        </w:rPr>
        <w:t>– –</w:t>
      </w:r>
      <w:r w:rsidR="00DA1059">
        <w:rPr>
          <w:rFonts w:hint="cs"/>
          <w:rtl/>
          <w:lang w:eastAsia="he-IL"/>
        </w:rPr>
        <w:t xml:space="preserve"> ולא ניתן לאנשים שבאים בדמות </w:t>
      </w:r>
      <w:bookmarkStart w:id="13707" w:name="_ETM_Q66_179894"/>
      <w:bookmarkEnd w:id="13707"/>
      <w:r w:rsidR="00DA1059">
        <w:rPr>
          <w:rFonts w:hint="cs"/>
          <w:rtl/>
          <w:lang w:eastAsia="he-IL"/>
        </w:rPr>
        <w:t>כאילו-יהדות, מזויפת, לבוא לזהם ולטמא את המקום הזה.</w:t>
      </w:r>
    </w:p>
    <w:p w:rsidR="00DA1059" w:rsidRDefault="00DA1059" w:rsidP="00F95782">
      <w:pPr>
        <w:rPr>
          <w:rtl/>
          <w:lang w:eastAsia="he-IL"/>
        </w:rPr>
      </w:pPr>
      <w:bookmarkStart w:id="13708" w:name="_ETM_Q66_189136"/>
      <w:bookmarkStart w:id="13709" w:name="_ETM_Q66_189210"/>
      <w:bookmarkEnd w:id="13708"/>
      <w:bookmarkEnd w:id="13709"/>
    </w:p>
    <w:p w:rsidR="00DA1059" w:rsidRDefault="00DA1059" w:rsidP="00F95782">
      <w:pPr>
        <w:rPr>
          <w:rtl/>
          <w:lang w:eastAsia="he-IL"/>
        </w:rPr>
      </w:pPr>
      <w:bookmarkStart w:id="13710" w:name="_ETM_Q66_190808"/>
      <w:bookmarkStart w:id="13711" w:name="_ETM_Q66_190849"/>
      <w:bookmarkEnd w:id="13710"/>
      <w:bookmarkEnd w:id="13711"/>
      <w:r>
        <w:rPr>
          <w:rFonts w:hint="cs"/>
          <w:rtl/>
          <w:lang w:eastAsia="he-IL"/>
        </w:rPr>
        <w:t xml:space="preserve">עכשיו </w:t>
      </w:r>
      <w:bookmarkStart w:id="13712" w:name="_ETM_Q66_185500"/>
      <w:bookmarkEnd w:id="13712"/>
      <w:r>
        <w:rPr>
          <w:rFonts w:hint="cs"/>
          <w:rtl/>
          <w:lang w:eastAsia="he-IL"/>
        </w:rPr>
        <w:t>לנושא שלשמו התכנסנו. אני לא אנצל את כל הזמן שלי,</w:t>
      </w:r>
      <w:bookmarkStart w:id="13713" w:name="_ETM_Q66_188719"/>
      <w:bookmarkEnd w:id="13713"/>
      <w:r>
        <w:rPr>
          <w:rFonts w:hint="cs"/>
          <w:rtl/>
          <w:lang w:eastAsia="he-IL"/>
        </w:rPr>
        <w:t xml:space="preserve"> רק אדוני היושב-ראש, יש בתקופה האחרונה מסע תקשורתי נורא ואיום </w:t>
      </w:r>
      <w:bookmarkStart w:id="13714" w:name="_ETM_Q66_196701"/>
      <w:bookmarkEnd w:id="13714"/>
      <w:r>
        <w:rPr>
          <w:rFonts w:hint="cs"/>
          <w:rtl/>
          <w:lang w:eastAsia="he-IL"/>
        </w:rPr>
        <w:t xml:space="preserve">שמנוהל בידי כהנא, בנט ועוד קבוצת אנשים שגנבו את המצביעים </w:t>
      </w:r>
      <w:bookmarkStart w:id="13715" w:name="_ETM_Q66_201155"/>
      <w:bookmarkEnd w:id="13715"/>
      <w:r>
        <w:rPr>
          <w:rFonts w:hint="cs"/>
          <w:rtl/>
          <w:lang w:eastAsia="he-IL"/>
        </w:rPr>
        <w:t>שלהם ובנו ככה ממשלה שמאלנית, יפה כזאת, נחמדה, ואין דב</w:t>
      </w:r>
      <w:bookmarkStart w:id="13716" w:name="_ETM_Q66_207373"/>
      <w:bookmarkEnd w:id="13716"/>
      <w:r>
        <w:rPr>
          <w:rFonts w:hint="cs"/>
          <w:rtl/>
          <w:lang w:eastAsia="he-IL"/>
        </w:rPr>
        <w:t xml:space="preserve">ק אמיתי שמאחד </w:t>
      </w:r>
      <w:r w:rsidR="00267305">
        <w:rPr>
          <w:rFonts w:hint="cs"/>
          <w:rtl/>
          <w:lang w:eastAsia="he-IL"/>
        </w:rPr>
        <w:t>– – –</w:t>
      </w:r>
    </w:p>
    <w:p w:rsidR="00DA1059" w:rsidRPr="00334849" w:rsidRDefault="00DA1059" w:rsidP="00F95782">
      <w:pPr>
        <w:rPr>
          <w:rtl/>
          <w:lang w:eastAsia="he-IL"/>
        </w:rPr>
      </w:pPr>
      <w:bookmarkStart w:id="13717" w:name="_ETM_Q66_192175"/>
      <w:bookmarkStart w:id="13718" w:name="_ETM_Q66_192251"/>
      <w:bookmarkEnd w:id="13717"/>
      <w:bookmarkEnd w:id="13718"/>
    </w:p>
    <w:p w:rsidR="00DA1059" w:rsidRDefault="00DA1059" w:rsidP="00F95782">
      <w:pPr>
        <w:pStyle w:val="af6"/>
        <w:keepNext/>
        <w:rPr>
          <w:rtl/>
        </w:rPr>
      </w:pPr>
      <w:bookmarkStart w:id="13719" w:name="ET_interruption_5785_6"/>
      <w:r w:rsidRPr="00CC02D3">
        <w:rPr>
          <w:rStyle w:val="TagStyle"/>
          <w:rtl/>
        </w:rPr>
        <w:t xml:space="preserve"> &lt;&lt; קריאה &gt;&gt; </w:t>
      </w:r>
      <w:r>
        <w:rPr>
          <w:rtl/>
        </w:rPr>
        <w:t>עופר כסיף (הרשימה המשותפת):</w:t>
      </w:r>
      <w:r w:rsidRPr="00CC02D3">
        <w:rPr>
          <w:rStyle w:val="TagStyle"/>
          <w:rtl/>
        </w:rPr>
        <w:t xml:space="preserve"> &lt;&lt; קריאה &gt;&gt;</w:t>
      </w:r>
      <w:r>
        <w:rPr>
          <w:rtl/>
        </w:rPr>
        <w:t xml:space="preserve">   </w:t>
      </w:r>
      <w:bookmarkEnd w:id="13719"/>
    </w:p>
    <w:p w:rsidR="00DA1059" w:rsidRDefault="00DA1059" w:rsidP="00CE6451">
      <w:pPr>
        <w:rPr>
          <w:rtl/>
          <w:lang w:eastAsia="he-IL"/>
        </w:rPr>
      </w:pPr>
    </w:p>
    <w:p w:rsidR="00DA1059" w:rsidRDefault="00DA1059" w:rsidP="00F95782">
      <w:pPr>
        <w:rPr>
          <w:rtl/>
          <w:lang w:eastAsia="he-IL"/>
        </w:rPr>
      </w:pPr>
      <w:r>
        <w:rPr>
          <w:rFonts w:hint="cs"/>
          <w:rtl/>
          <w:lang w:eastAsia="he-IL"/>
        </w:rPr>
        <w:t>אני מבקש שלא להשמיץ את השמאל.</w:t>
      </w:r>
    </w:p>
    <w:p w:rsidR="00DA1059" w:rsidRDefault="00DA1059" w:rsidP="00F95782">
      <w:pPr>
        <w:rPr>
          <w:rtl/>
          <w:lang w:eastAsia="he-IL"/>
        </w:rPr>
      </w:pPr>
    </w:p>
    <w:p w:rsidR="00DA1059" w:rsidRDefault="00DA1059" w:rsidP="00F95782">
      <w:pPr>
        <w:pStyle w:val="-"/>
        <w:keepNext/>
        <w:rPr>
          <w:rtl/>
        </w:rPr>
      </w:pPr>
      <w:bookmarkStart w:id="13720" w:name="ET_speakercontinue_5628_5"/>
      <w:r w:rsidRPr="00CC02D3">
        <w:rPr>
          <w:rStyle w:val="TagStyle"/>
          <w:rtl/>
        </w:rPr>
        <w:t xml:space="preserve"> &lt;&lt; דובר_המשך &gt;&gt; </w:t>
      </w:r>
      <w:r>
        <w:rPr>
          <w:rtl/>
        </w:rPr>
        <w:t>מיכאל מלכיאלי (ש"ס):</w:t>
      </w:r>
      <w:r w:rsidRPr="00CC02D3">
        <w:rPr>
          <w:rStyle w:val="TagStyle"/>
          <w:rtl/>
        </w:rPr>
        <w:t xml:space="preserve"> &lt;&lt; דובר_המשך &gt;&gt;</w:t>
      </w:r>
      <w:r>
        <w:rPr>
          <w:rtl/>
        </w:rPr>
        <w:t xml:space="preserve">   </w:t>
      </w:r>
      <w:bookmarkEnd w:id="13720"/>
    </w:p>
    <w:p w:rsidR="00DA1059" w:rsidRDefault="00DA1059" w:rsidP="00CE6451">
      <w:pPr>
        <w:rPr>
          <w:rtl/>
          <w:lang w:eastAsia="he-IL"/>
        </w:rPr>
      </w:pPr>
    </w:p>
    <w:p w:rsidR="00DA1059" w:rsidRDefault="00DA1059" w:rsidP="00F95782">
      <w:pPr>
        <w:rPr>
          <w:rtl/>
          <w:lang w:eastAsia="he-IL"/>
        </w:rPr>
      </w:pPr>
      <w:r>
        <w:rPr>
          <w:rFonts w:hint="cs"/>
          <w:rtl/>
          <w:lang w:eastAsia="he-IL"/>
        </w:rPr>
        <w:t xml:space="preserve">לאט-לאט. בנט </w:t>
      </w:r>
      <w:bookmarkStart w:id="13721" w:name="_ETM_Q66_212830"/>
      <w:bookmarkEnd w:id="13721"/>
      <w:r>
        <w:rPr>
          <w:rFonts w:hint="cs"/>
          <w:rtl/>
          <w:lang w:eastAsia="he-IL"/>
        </w:rPr>
        <w:t xml:space="preserve">זה באמת מושמץ, מסכים איתך. להיות ליד בנט זה לא </w:t>
      </w:r>
      <w:bookmarkStart w:id="13722" w:name="_ETM_Q66_216486"/>
      <w:bookmarkEnd w:id="13722"/>
      <w:r>
        <w:rPr>
          <w:rFonts w:hint="cs"/>
          <w:rtl/>
          <w:lang w:eastAsia="he-IL"/>
        </w:rPr>
        <w:t>כבוד גדול, אני מסכים איתך. עופר, פה נרשמה הסכמה בינינו.</w:t>
      </w:r>
    </w:p>
    <w:p w:rsidR="00DA1059" w:rsidRDefault="00DA1059" w:rsidP="00F95782">
      <w:pPr>
        <w:rPr>
          <w:rtl/>
          <w:lang w:eastAsia="he-IL"/>
        </w:rPr>
      </w:pPr>
      <w:bookmarkStart w:id="13723" w:name="_ETM_Q66_219359"/>
      <w:bookmarkStart w:id="13724" w:name="_ETM_Q66_219449"/>
      <w:bookmarkEnd w:id="13723"/>
      <w:bookmarkEnd w:id="13724"/>
    </w:p>
    <w:p w:rsidR="00DA1059" w:rsidRDefault="00DA1059" w:rsidP="00F95782">
      <w:pPr>
        <w:rPr>
          <w:rtl/>
          <w:lang w:eastAsia="he-IL"/>
        </w:rPr>
      </w:pPr>
      <w:bookmarkStart w:id="13725" w:name="_ETM_Q66_219552"/>
      <w:bookmarkStart w:id="13726" w:name="_ETM_Q66_219625"/>
      <w:bookmarkEnd w:id="13725"/>
      <w:bookmarkEnd w:id="13726"/>
      <w:r>
        <w:rPr>
          <w:rFonts w:hint="cs"/>
          <w:rtl/>
          <w:lang w:eastAsia="he-IL"/>
        </w:rPr>
        <w:t xml:space="preserve">אין </w:t>
      </w:r>
      <w:bookmarkStart w:id="13727" w:name="_ETM_Q66_218416"/>
      <w:bookmarkEnd w:id="13727"/>
      <w:r>
        <w:rPr>
          <w:rFonts w:hint="cs"/>
          <w:rtl/>
          <w:lang w:eastAsia="he-IL"/>
        </w:rPr>
        <w:t xml:space="preserve">דבק לממשלה הזאת, אז יש נושא אחד שיש עליו הסכמה: </w:t>
      </w:r>
      <w:bookmarkStart w:id="13728" w:name="_ETM_Q66_223438"/>
      <w:bookmarkEnd w:id="13728"/>
      <w:r>
        <w:rPr>
          <w:rFonts w:hint="cs"/>
          <w:rtl/>
          <w:lang w:eastAsia="he-IL"/>
        </w:rPr>
        <w:t xml:space="preserve">כל מקום שקשור לחרדים, לדת </w:t>
      </w:r>
      <w:r>
        <w:rPr>
          <w:rFonts w:hint="eastAsia"/>
          <w:rtl/>
          <w:lang w:eastAsia="he-IL"/>
        </w:rPr>
        <w:t xml:space="preserve">– </w:t>
      </w:r>
      <w:r>
        <w:rPr>
          <w:rFonts w:hint="cs"/>
          <w:rtl/>
          <w:lang w:eastAsia="he-IL"/>
        </w:rPr>
        <w:t>תכה בהם.</w:t>
      </w:r>
      <w:bookmarkStart w:id="13729" w:name="_ETM_Q66_227136"/>
      <w:bookmarkEnd w:id="13729"/>
    </w:p>
    <w:p w:rsidR="00DA1059" w:rsidRDefault="00DA1059" w:rsidP="00F95782">
      <w:pPr>
        <w:rPr>
          <w:rtl/>
          <w:lang w:eastAsia="he-IL"/>
        </w:rPr>
      </w:pPr>
      <w:bookmarkStart w:id="13730" w:name="_ETM_Q66_227198"/>
      <w:bookmarkEnd w:id="13730"/>
    </w:p>
    <w:p w:rsidR="00DA1059" w:rsidRDefault="00DA1059" w:rsidP="00F106BA">
      <w:pPr>
        <w:rPr>
          <w:rtl/>
          <w:lang w:eastAsia="he-IL"/>
        </w:rPr>
      </w:pPr>
      <w:bookmarkStart w:id="13731" w:name="_ETM_Q66_227256"/>
      <w:bookmarkStart w:id="13732" w:name="_ETM_Q66_227331"/>
      <w:bookmarkEnd w:id="13731"/>
      <w:bookmarkEnd w:id="13732"/>
      <w:r>
        <w:rPr>
          <w:rFonts w:hint="cs"/>
          <w:rtl/>
          <w:lang w:eastAsia="he-IL"/>
        </w:rPr>
        <w:t xml:space="preserve">אדוני היושב-ראש, גברתי השרה </w:t>
      </w:r>
      <w:bookmarkStart w:id="13733" w:name="_ETM_Q66_231136"/>
      <w:bookmarkEnd w:id="13733"/>
      <w:r w:rsidR="00F106BA">
        <w:rPr>
          <w:rFonts w:hint="eastAsia"/>
          <w:rtl/>
          <w:lang w:eastAsia="he-IL"/>
        </w:rPr>
        <w:t>–</w:t>
      </w:r>
      <w:r w:rsidR="00F106BA">
        <w:rPr>
          <w:rFonts w:hint="cs"/>
          <w:rtl/>
          <w:lang w:eastAsia="he-IL"/>
        </w:rPr>
        <w:t xml:space="preserve"> ו</w:t>
      </w:r>
      <w:r>
        <w:rPr>
          <w:rFonts w:hint="cs"/>
          <w:rtl/>
          <w:lang w:eastAsia="he-IL"/>
        </w:rPr>
        <w:t xml:space="preserve">את אישה מסורתית, ואין לי ספק שנושא היהדות חשוב לך </w:t>
      </w:r>
      <w:bookmarkStart w:id="13734" w:name="_ETM_Q66_234606"/>
      <w:bookmarkEnd w:id="13734"/>
      <w:r>
        <w:rPr>
          <w:rFonts w:hint="cs"/>
          <w:rtl/>
          <w:lang w:eastAsia="he-IL"/>
        </w:rPr>
        <w:t xml:space="preserve">לא פחות </w:t>
      </w:r>
      <w:proofErr w:type="spellStart"/>
      <w:r>
        <w:rPr>
          <w:rFonts w:hint="cs"/>
          <w:rtl/>
          <w:lang w:eastAsia="he-IL"/>
        </w:rPr>
        <w:t>מלהרבה</w:t>
      </w:r>
      <w:proofErr w:type="spellEnd"/>
      <w:r>
        <w:rPr>
          <w:rFonts w:hint="cs"/>
          <w:rtl/>
          <w:lang w:eastAsia="he-IL"/>
        </w:rPr>
        <w:t xml:space="preserve"> אנשים</w:t>
      </w:r>
      <w:r w:rsidR="00F106BA">
        <w:rPr>
          <w:rFonts w:hint="cs"/>
          <w:rtl/>
          <w:lang w:eastAsia="he-IL"/>
        </w:rPr>
        <w:t>.</w:t>
      </w:r>
      <w:r>
        <w:rPr>
          <w:rFonts w:hint="cs"/>
          <w:rtl/>
          <w:lang w:eastAsia="he-IL"/>
        </w:rPr>
        <w:t xml:space="preserve"> רק חשוב, גברתי השרה, שאת </w:t>
      </w:r>
      <w:bookmarkStart w:id="13735" w:name="_ETM_Q66_237768"/>
      <w:bookmarkEnd w:id="13735"/>
      <w:r>
        <w:rPr>
          <w:rFonts w:hint="cs"/>
          <w:rtl/>
          <w:lang w:eastAsia="he-IL"/>
        </w:rPr>
        <w:t xml:space="preserve">תדעי דבר אחד: רפורמת הכשרות שאמורה להגיע להצבעה תעשה שני דברים: קודם כול, היא תייקר את המחיה. כל הסיפור שלו זה רק המחיה? זה לא נכון, ועכשיו אני אסביר גם למה. דבר </w:t>
      </w:r>
      <w:bookmarkStart w:id="13736" w:name="_ETM_Q66_252797"/>
      <w:bookmarkEnd w:id="13736"/>
      <w:r>
        <w:rPr>
          <w:rFonts w:hint="cs"/>
          <w:rtl/>
          <w:lang w:eastAsia="he-IL"/>
        </w:rPr>
        <w:t xml:space="preserve">שני </w:t>
      </w:r>
      <w:r>
        <w:rPr>
          <w:rFonts w:hint="eastAsia"/>
          <w:rtl/>
          <w:lang w:eastAsia="he-IL"/>
        </w:rPr>
        <w:t xml:space="preserve">– </w:t>
      </w:r>
      <w:r>
        <w:rPr>
          <w:rFonts w:hint="cs"/>
          <w:rtl/>
          <w:lang w:eastAsia="he-IL"/>
        </w:rPr>
        <w:t xml:space="preserve">היא תביא לנו הרבה יותר אוכל לא כשר, ואני אסביר </w:t>
      </w:r>
      <w:bookmarkStart w:id="13737" w:name="_ETM_Q66_257977"/>
      <w:bookmarkEnd w:id="13737"/>
      <w:r>
        <w:rPr>
          <w:rFonts w:hint="cs"/>
          <w:rtl/>
          <w:lang w:eastAsia="he-IL"/>
        </w:rPr>
        <w:t>למה.</w:t>
      </w:r>
      <w:bookmarkStart w:id="13738" w:name="_ETM_Q66_256704"/>
      <w:bookmarkStart w:id="13739" w:name="_ETM_Q66_256788"/>
      <w:bookmarkStart w:id="13740" w:name="_ETM_Q66_256864"/>
      <w:bookmarkStart w:id="13741" w:name="_ETM_Q66_256930"/>
      <w:bookmarkEnd w:id="13738"/>
      <w:bookmarkEnd w:id="13739"/>
      <w:bookmarkEnd w:id="13740"/>
      <w:bookmarkEnd w:id="13741"/>
      <w:r>
        <w:rPr>
          <w:rFonts w:hint="cs"/>
          <w:rtl/>
          <w:lang w:eastAsia="he-IL"/>
        </w:rPr>
        <w:t xml:space="preserve"> יש בעיות ברבנות שצריכים לתקן אותן. מערך הכשרות היום </w:t>
      </w:r>
      <w:r>
        <w:rPr>
          <w:rFonts w:hint="eastAsia"/>
          <w:rtl/>
          <w:lang w:eastAsia="he-IL"/>
        </w:rPr>
        <w:t xml:space="preserve">– </w:t>
      </w:r>
      <w:r>
        <w:rPr>
          <w:rFonts w:hint="cs"/>
          <w:rtl/>
          <w:lang w:eastAsia="he-IL"/>
        </w:rPr>
        <w:t xml:space="preserve">צריך </w:t>
      </w:r>
      <w:bookmarkStart w:id="13742" w:name="_ETM_Q66_263207"/>
      <w:bookmarkEnd w:id="13742"/>
      <w:r>
        <w:rPr>
          <w:rFonts w:hint="cs"/>
          <w:rtl/>
          <w:lang w:eastAsia="he-IL"/>
        </w:rPr>
        <w:t xml:space="preserve">לשפר אותו, וטוב תעשה כל ממשלה </w:t>
      </w:r>
      <w:bookmarkStart w:id="13743" w:name="_ETM_Q66_250536"/>
      <w:bookmarkEnd w:id="13743"/>
      <w:r>
        <w:rPr>
          <w:rFonts w:hint="cs"/>
          <w:rtl/>
          <w:lang w:eastAsia="he-IL"/>
        </w:rPr>
        <w:t xml:space="preserve">שתיכנס לבדוק אותו, יחד עם מועצת </w:t>
      </w:r>
      <w:bookmarkStart w:id="13744" w:name="_ETM_Q66_267297"/>
      <w:bookmarkEnd w:id="13744"/>
      <w:r>
        <w:rPr>
          <w:rFonts w:hint="cs"/>
          <w:rtl/>
          <w:lang w:eastAsia="he-IL"/>
        </w:rPr>
        <w:t>הרבנות הראשית, מה לתקן</w:t>
      </w:r>
      <w:r w:rsidR="00F106BA">
        <w:rPr>
          <w:rFonts w:hint="cs"/>
          <w:rtl/>
          <w:lang w:eastAsia="he-IL"/>
        </w:rPr>
        <w:t>.</w:t>
      </w:r>
      <w:r>
        <w:rPr>
          <w:rFonts w:hint="cs"/>
          <w:rtl/>
          <w:lang w:eastAsia="he-IL"/>
        </w:rPr>
        <w:t xml:space="preserve"> נכון להיום</w:t>
      </w:r>
      <w:r w:rsidR="00F106BA">
        <w:rPr>
          <w:rFonts w:hint="cs"/>
          <w:rtl/>
          <w:lang w:eastAsia="he-IL"/>
        </w:rPr>
        <w:t>,</w:t>
      </w:r>
      <w:r>
        <w:rPr>
          <w:rFonts w:hint="cs"/>
          <w:rtl/>
          <w:lang w:eastAsia="he-IL"/>
        </w:rPr>
        <w:t xml:space="preserve"> החל </w:t>
      </w:r>
      <w:r w:rsidR="00F106BA">
        <w:rPr>
          <w:rFonts w:hint="cs"/>
          <w:rtl/>
          <w:lang w:eastAsia="he-IL"/>
        </w:rPr>
        <w:t>בנו</w:t>
      </w:r>
      <w:r>
        <w:rPr>
          <w:rFonts w:hint="cs"/>
          <w:rtl/>
          <w:lang w:eastAsia="he-IL"/>
        </w:rPr>
        <w:t>, שבאים למסעדה לאכול, עד נותן הכ</w:t>
      </w:r>
      <w:bookmarkStart w:id="13745" w:name="_ETM_Q66_273534"/>
      <w:bookmarkEnd w:id="13745"/>
      <w:r>
        <w:rPr>
          <w:rFonts w:hint="cs"/>
          <w:rtl/>
          <w:lang w:eastAsia="he-IL"/>
        </w:rPr>
        <w:t xml:space="preserve">שרות, יש חמישה מעגלים: יש את המשגיח, מפקח, עד רב </w:t>
      </w:r>
      <w:bookmarkStart w:id="13746" w:name="_ETM_Q66_278951"/>
      <w:bookmarkEnd w:id="13746"/>
      <w:r>
        <w:rPr>
          <w:rFonts w:hint="cs"/>
          <w:rtl/>
          <w:lang w:eastAsia="he-IL"/>
        </w:rPr>
        <w:t>העיר. המשגיח מקבל כסף מהמקום; משגיח</w:t>
      </w:r>
      <w:r>
        <w:rPr>
          <w:rFonts w:hint="eastAsia"/>
          <w:rtl/>
          <w:lang w:eastAsia="he-IL"/>
        </w:rPr>
        <w:t>–</w:t>
      </w:r>
      <w:proofErr w:type="spellStart"/>
      <w:r>
        <w:rPr>
          <w:rFonts w:hint="cs"/>
          <w:rtl/>
          <w:lang w:eastAsia="he-IL"/>
        </w:rPr>
        <w:t>מושגח</w:t>
      </w:r>
      <w:proofErr w:type="spellEnd"/>
      <w:r>
        <w:rPr>
          <w:rFonts w:hint="cs"/>
          <w:rtl/>
          <w:lang w:eastAsia="he-IL"/>
        </w:rPr>
        <w:t xml:space="preserve"> </w:t>
      </w:r>
      <w:r>
        <w:rPr>
          <w:rFonts w:hint="eastAsia"/>
          <w:rtl/>
          <w:lang w:eastAsia="he-IL"/>
        </w:rPr>
        <w:t xml:space="preserve">– </w:t>
      </w:r>
      <w:r>
        <w:rPr>
          <w:rFonts w:hint="cs"/>
          <w:rtl/>
          <w:lang w:eastAsia="he-IL"/>
        </w:rPr>
        <w:t>בעיה, מכירים</w:t>
      </w:r>
      <w:bookmarkStart w:id="13747" w:name="_ETM_Q66_283132"/>
      <w:bookmarkEnd w:id="13747"/>
      <w:r>
        <w:rPr>
          <w:rFonts w:hint="cs"/>
          <w:rtl/>
          <w:lang w:eastAsia="he-IL"/>
        </w:rPr>
        <w:t xml:space="preserve"> את הבעיה. כל המפקחים מעליו, אין להם שום קשר לכסף: רב העיר לא מקבל כסף; המפקח</w:t>
      </w:r>
      <w:bookmarkStart w:id="13748" w:name="_ETM_Q66_289640"/>
      <w:bookmarkEnd w:id="13748"/>
      <w:r>
        <w:rPr>
          <w:rFonts w:hint="cs"/>
          <w:rtl/>
          <w:lang w:eastAsia="he-IL"/>
        </w:rPr>
        <w:t xml:space="preserve"> הארצי לא; המפקח על המשגיחים לא. יש כמה מעגלים שלאף </w:t>
      </w:r>
      <w:bookmarkStart w:id="13749" w:name="_ETM_Q66_293453"/>
      <w:bookmarkEnd w:id="13749"/>
      <w:r>
        <w:rPr>
          <w:rFonts w:hint="cs"/>
          <w:rtl/>
          <w:lang w:eastAsia="he-IL"/>
        </w:rPr>
        <w:t xml:space="preserve">אחד בהם אין אינטרס כספי בנתינת הכשרות, יש להם משכורות שלהם. </w:t>
      </w:r>
      <w:bookmarkStart w:id="13750" w:name="_ETM_Q66_297352"/>
      <w:bookmarkEnd w:id="13750"/>
      <w:r>
        <w:rPr>
          <w:rFonts w:hint="cs"/>
          <w:rtl/>
          <w:lang w:eastAsia="he-IL"/>
        </w:rPr>
        <w:t xml:space="preserve">אין להם קשר. </w:t>
      </w:r>
    </w:p>
    <w:p w:rsidR="00DA1059" w:rsidRDefault="00DA1059" w:rsidP="00F95782">
      <w:pPr>
        <w:rPr>
          <w:rtl/>
          <w:lang w:eastAsia="he-IL"/>
        </w:rPr>
      </w:pPr>
      <w:bookmarkStart w:id="13751" w:name="_ETM_Q66_300047"/>
      <w:bookmarkStart w:id="13752" w:name="_ETM_Q66_300117"/>
      <w:bookmarkEnd w:id="13751"/>
      <w:bookmarkEnd w:id="13752"/>
    </w:p>
    <w:p w:rsidR="00DA1059" w:rsidRDefault="00DA1059" w:rsidP="00F106BA">
      <w:pPr>
        <w:rPr>
          <w:rtl/>
          <w:lang w:eastAsia="he-IL"/>
        </w:rPr>
      </w:pPr>
      <w:bookmarkStart w:id="13753" w:name="_ETM_Q66_300256"/>
      <w:bookmarkStart w:id="13754" w:name="_ETM_Q66_300331"/>
      <w:bookmarkEnd w:id="13753"/>
      <w:bookmarkEnd w:id="13754"/>
      <w:r>
        <w:rPr>
          <w:rFonts w:hint="cs"/>
          <w:rtl/>
          <w:lang w:eastAsia="he-IL"/>
        </w:rPr>
        <w:t xml:space="preserve">מה שהרפורמה הזאת הולכת לעשות </w:t>
      </w:r>
      <w:r>
        <w:rPr>
          <w:rFonts w:hint="eastAsia"/>
          <w:rtl/>
          <w:lang w:eastAsia="he-IL"/>
        </w:rPr>
        <w:t xml:space="preserve">– </w:t>
      </w:r>
      <w:r>
        <w:rPr>
          <w:rFonts w:hint="cs"/>
          <w:rtl/>
          <w:lang w:eastAsia="he-IL"/>
        </w:rPr>
        <w:t xml:space="preserve">כל המפקחים </w:t>
      </w:r>
      <w:bookmarkStart w:id="13755" w:name="_ETM_Q66_302268"/>
      <w:bookmarkEnd w:id="13755"/>
      <w:r>
        <w:rPr>
          <w:rFonts w:hint="cs"/>
          <w:rtl/>
          <w:lang w:eastAsia="he-IL"/>
        </w:rPr>
        <w:t xml:space="preserve">יהיו </w:t>
      </w:r>
      <w:bookmarkStart w:id="13756" w:name="_ETM_Q66_309549"/>
      <w:bookmarkEnd w:id="13756"/>
      <w:r>
        <w:rPr>
          <w:rFonts w:hint="cs"/>
          <w:rtl/>
          <w:lang w:eastAsia="he-IL"/>
        </w:rPr>
        <w:t xml:space="preserve">שייכים לאותו תאגיד. כלומר, פחות תעודה </w:t>
      </w:r>
      <w:r>
        <w:rPr>
          <w:rFonts w:hint="eastAsia"/>
          <w:rtl/>
          <w:lang w:eastAsia="he-IL"/>
        </w:rPr>
        <w:t xml:space="preserve">– </w:t>
      </w:r>
      <w:r>
        <w:rPr>
          <w:rFonts w:hint="cs"/>
          <w:rtl/>
          <w:lang w:eastAsia="he-IL"/>
        </w:rPr>
        <w:t xml:space="preserve">פחות כסף לתאגיד; פחות </w:t>
      </w:r>
      <w:bookmarkStart w:id="13757" w:name="_ETM_Q66_308334"/>
      <w:bookmarkEnd w:id="13757"/>
      <w:r>
        <w:rPr>
          <w:rFonts w:hint="cs"/>
          <w:rtl/>
          <w:lang w:eastAsia="he-IL"/>
        </w:rPr>
        <w:t xml:space="preserve">כסף לתאגיד </w:t>
      </w:r>
      <w:r>
        <w:rPr>
          <w:rFonts w:hint="eastAsia"/>
          <w:rtl/>
          <w:lang w:eastAsia="he-IL"/>
        </w:rPr>
        <w:t xml:space="preserve">– </w:t>
      </w:r>
      <w:r>
        <w:rPr>
          <w:rFonts w:hint="cs"/>
          <w:rtl/>
          <w:lang w:eastAsia="he-IL"/>
        </w:rPr>
        <w:t xml:space="preserve">יותר אינטרס של הבן אדם לזלזל ברמת הכשרות. </w:t>
      </w:r>
      <w:bookmarkStart w:id="13758" w:name="_ETM_Q66_313980"/>
      <w:bookmarkEnd w:id="13758"/>
      <w:r>
        <w:rPr>
          <w:rFonts w:hint="cs"/>
          <w:rtl/>
          <w:lang w:eastAsia="he-IL"/>
        </w:rPr>
        <w:t xml:space="preserve">מה שהולכים לעשות כאן, בדמות של כאילו לדאוג לכשרות </w:t>
      </w:r>
      <w:r>
        <w:rPr>
          <w:rFonts w:hint="eastAsia"/>
          <w:rtl/>
          <w:lang w:eastAsia="he-IL"/>
        </w:rPr>
        <w:t xml:space="preserve">– </w:t>
      </w:r>
      <w:r>
        <w:rPr>
          <w:rFonts w:hint="cs"/>
          <w:rtl/>
          <w:lang w:eastAsia="he-IL"/>
        </w:rPr>
        <w:t xml:space="preserve">ייווצר מצב </w:t>
      </w:r>
      <w:bookmarkStart w:id="13759" w:name="_ETM_Q66_318623"/>
      <w:bookmarkEnd w:id="13759"/>
      <w:r>
        <w:rPr>
          <w:rFonts w:hint="cs"/>
          <w:rtl/>
          <w:lang w:eastAsia="he-IL"/>
        </w:rPr>
        <w:t xml:space="preserve">בדיוק הפוך, כי כל המפקחים יהיו בעלי אינטרס, יהיו שייכים </w:t>
      </w:r>
      <w:bookmarkStart w:id="13760" w:name="_ETM_Q66_322888"/>
      <w:bookmarkEnd w:id="13760"/>
      <w:r>
        <w:rPr>
          <w:rFonts w:hint="cs"/>
          <w:rtl/>
          <w:lang w:eastAsia="he-IL"/>
        </w:rPr>
        <w:t xml:space="preserve">לתאגיד. </w:t>
      </w:r>
    </w:p>
    <w:p w:rsidR="00DA1059" w:rsidRDefault="00DA1059" w:rsidP="00F95782">
      <w:pPr>
        <w:rPr>
          <w:rtl/>
          <w:lang w:eastAsia="he-IL"/>
        </w:rPr>
      </w:pPr>
      <w:bookmarkStart w:id="13761" w:name="_ETM_Q66_325024"/>
      <w:bookmarkStart w:id="13762" w:name="_ETM_Q66_325105"/>
      <w:bookmarkEnd w:id="13761"/>
      <w:bookmarkEnd w:id="13762"/>
    </w:p>
    <w:p w:rsidR="00DA1059" w:rsidRDefault="00DA1059" w:rsidP="00F106BA">
      <w:pPr>
        <w:rPr>
          <w:rtl/>
          <w:lang w:eastAsia="he-IL"/>
        </w:rPr>
      </w:pPr>
      <w:r>
        <w:rPr>
          <w:rFonts w:hint="cs"/>
          <w:rtl/>
          <w:lang w:eastAsia="he-IL"/>
        </w:rPr>
        <w:t xml:space="preserve">תבינו, גברתי השרה, כל מי ששומע אותי: אני ואת </w:t>
      </w:r>
      <w:bookmarkStart w:id="13763" w:name="_ETM_Q66_326993"/>
      <w:bookmarkEnd w:id="13763"/>
      <w:r>
        <w:rPr>
          <w:rFonts w:hint="cs"/>
          <w:rtl/>
          <w:lang w:eastAsia="he-IL"/>
        </w:rPr>
        <w:t>כנראה נאכל כשר, נאכל כשר, בעזרת השם</w:t>
      </w:r>
      <w:r w:rsidR="00F106BA">
        <w:rPr>
          <w:rFonts w:hint="cs"/>
          <w:rtl/>
          <w:lang w:eastAsia="he-IL"/>
        </w:rPr>
        <w:t>.</w:t>
      </w:r>
      <w:r>
        <w:rPr>
          <w:rFonts w:hint="cs"/>
          <w:rtl/>
          <w:lang w:eastAsia="he-IL"/>
        </w:rPr>
        <w:t xml:space="preserve"> אבל בעוד שני </w:t>
      </w:r>
      <w:bookmarkStart w:id="13764" w:name="_ETM_Q66_331137"/>
      <w:bookmarkEnd w:id="13764"/>
      <w:r>
        <w:rPr>
          <w:rFonts w:hint="cs"/>
          <w:rtl/>
          <w:lang w:eastAsia="he-IL"/>
        </w:rPr>
        <w:t xml:space="preserve">דורות, עוד שלושה דורות, הנכדים שלנו והנכדים של האנשים בתל </w:t>
      </w:r>
      <w:bookmarkStart w:id="13765" w:name="_ETM_Q66_334952"/>
      <w:bookmarkEnd w:id="13765"/>
      <w:r>
        <w:rPr>
          <w:rFonts w:hint="cs"/>
          <w:rtl/>
          <w:lang w:eastAsia="he-IL"/>
        </w:rPr>
        <w:t xml:space="preserve">אביב, שלא בדיוק ידעו להבחין בין רמת כשרות טובה לאיזה </w:t>
      </w:r>
      <w:bookmarkStart w:id="13766" w:name="_ETM_Q66_340629"/>
      <w:bookmarkEnd w:id="13766"/>
      <w:r>
        <w:rPr>
          <w:rFonts w:hint="cs"/>
          <w:rtl/>
          <w:lang w:eastAsia="he-IL"/>
        </w:rPr>
        <w:t xml:space="preserve">מישהו שרלטן שיכתוב סתם "כשר", יבואו לסופר, יראו </w:t>
      </w:r>
      <w:r w:rsidR="00F106BA">
        <w:rPr>
          <w:rFonts w:hint="cs"/>
          <w:rtl/>
          <w:lang w:eastAsia="he-IL"/>
        </w:rPr>
        <w:t>"</w:t>
      </w:r>
      <w:r>
        <w:rPr>
          <w:rFonts w:hint="cs"/>
          <w:rtl/>
          <w:lang w:eastAsia="he-IL"/>
        </w:rPr>
        <w:t>כשר</w:t>
      </w:r>
      <w:r w:rsidR="00F106BA">
        <w:rPr>
          <w:rFonts w:hint="cs"/>
          <w:rtl/>
          <w:lang w:eastAsia="he-IL"/>
        </w:rPr>
        <w:t>"</w:t>
      </w:r>
      <w:r>
        <w:rPr>
          <w:rFonts w:hint="cs"/>
          <w:rtl/>
          <w:lang w:eastAsia="he-IL"/>
        </w:rPr>
        <w:t>, יאכלו, ולא יהיה פיקוח אמיתי על זה.</w:t>
      </w:r>
    </w:p>
    <w:p w:rsidR="00DA1059" w:rsidRDefault="00DA1059" w:rsidP="00F95782">
      <w:pPr>
        <w:rPr>
          <w:rtl/>
          <w:lang w:eastAsia="he-IL"/>
        </w:rPr>
      </w:pPr>
      <w:bookmarkStart w:id="13767" w:name="_ETM_Q66_346033"/>
      <w:bookmarkStart w:id="13768" w:name="_ETM_Q66_346147"/>
      <w:bookmarkEnd w:id="13767"/>
      <w:bookmarkEnd w:id="13768"/>
    </w:p>
    <w:p w:rsidR="00DA1059" w:rsidRDefault="00DA1059" w:rsidP="00F95782">
      <w:pPr>
        <w:rPr>
          <w:rtl/>
          <w:lang w:eastAsia="he-IL"/>
        </w:rPr>
      </w:pPr>
      <w:bookmarkStart w:id="13769" w:name="_ETM_Q66_346202"/>
      <w:bookmarkStart w:id="13770" w:name="_ETM_Q66_346298"/>
      <w:bookmarkEnd w:id="13769"/>
      <w:bookmarkEnd w:id="13770"/>
      <w:r>
        <w:rPr>
          <w:rFonts w:hint="cs"/>
          <w:rtl/>
          <w:lang w:eastAsia="he-IL"/>
        </w:rPr>
        <w:t xml:space="preserve">למה זה ייקר את </w:t>
      </w:r>
      <w:bookmarkStart w:id="13771" w:name="_ETM_Q66_348841"/>
      <w:bookmarkEnd w:id="13771"/>
      <w:r>
        <w:rPr>
          <w:rFonts w:hint="cs"/>
          <w:rtl/>
          <w:lang w:eastAsia="he-IL"/>
        </w:rPr>
        <w:t xml:space="preserve">המחיה, בשונה ממה שכהנא אומר? את יודעת, היום בד"ץ </w:t>
      </w:r>
      <w:bookmarkStart w:id="13772" w:name="_ETM_Q66_353187"/>
      <w:bookmarkEnd w:id="13772"/>
      <w:r>
        <w:rPr>
          <w:rFonts w:hint="cs"/>
          <w:rtl/>
          <w:lang w:eastAsia="he-IL"/>
        </w:rPr>
        <w:t xml:space="preserve">נותן כשרות. בואו נפתח את זה. </w:t>
      </w:r>
      <w:proofErr w:type="spellStart"/>
      <w:r>
        <w:rPr>
          <w:rFonts w:hint="cs"/>
          <w:rtl/>
          <w:lang w:eastAsia="he-IL"/>
        </w:rPr>
        <w:t>הבד"ץ</w:t>
      </w:r>
      <w:proofErr w:type="spellEnd"/>
      <w:r>
        <w:rPr>
          <w:rFonts w:hint="cs"/>
          <w:rtl/>
          <w:lang w:eastAsia="he-IL"/>
        </w:rPr>
        <w:t xml:space="preserve"> מסתמך על הבסיס </w:t>
      </w:r>
      <w:bookmarkStart w:id="13773" w:name="_ETM_Q66_356030"/>
      <w:bookmarkEnd w:id="13773"/>
      <w:r>
        <w:rPr>
          <w:rFonts w:hint="cs"/>
          <w:rtl/>
          <w:lang w:eastAsia="he-IL"/>
        </w:rPr>
        <w:t xml:space="preserve">של הרבנות. הרבנות נותנת כשרות, </w:t>
      </w:r>
      <w:proofErr w:type="spellStart"/>
      <w:r>
        <w:rPr>
          <w:rFonts w:hint="cs"/>
          <w:rtl/>
          <w:lang w:eastAsia="he-IL"/>
        </w:rPr>
        <w:t>והבד"ץ</w:t>
      </w:r>
      <w:proofErr w:type="spellEnd"/>
      <w:r>
        <w:rPr>
          <w:rFonts w:hint="cs"/>
          <w:rtl/>
          <w:lang w:eastAsia="he-IL"/>
        </w:rPr>
        <w:t xml:space="preserve"> בעצם מעליו, אין לו </w:t>
      </w:r>
      <w:bookmarkStart w:id="13774" w:name="_ETM_Q66_361670"/>
      <w:bookmarkEnd w:id="13774"/>
      <w:r>
        <w:rPr>
          <w:rFonts w:hint="cs"/>
          <w:rtl/>
          <w:lang w:eastAsia="he-IL"/>
        </w:rPr>
        <w:t xml:space="preserve">מפקח יום שלם שם, לכן האגרה היא גם מאוד נמוכה. </w:t>
      </w:r>
      <w:bookmarkStart w:id="13775" w:name="_ETM_Q66_363472"/>
      <w:bookmarkEnd w:id="13775"/>
      <w:r>
        <w:rPr>
          <w:rFonts w:hint="cs"/>
          <w:rtl/>
          <w:lang w:eastAsia="he-IL"/>
        </w:rPr>
        <w:t xml:space="preserve">כשהרבנות לא תהיה שם, כמו </w:t>
      </w:r>
      <w:r w:rsidR="00F106BA">
        <w:rPr>
          <w:rFonts w:hint="cs"/>
          <w:rtl/>
          <w:lang w:eastAsia="he-IL"/>
        </w:rPr>
        <w:t>ב</w:t>
      </w:r>
      <w:r>
        <w:rPr>
          <w:rFonts w:hint="cs"/>
          <w:rtl/>
          <w:lang w:eastAsia="he-IL"/>
        </w:rPr>
        <w:t xml:space="preserve">הצעת החוק, יבוא </w:t>
      </w:r>
      <w:proofErr w:type="spellStart"/>
      <w:r>
        <w:rPr>
          <w:rFonts w:hint="cs"/>
          <w:rtl/>
          <w:lang w:eastAsia="he-IL"/>
        </w:rPr>
        <w:t>הבד"ץ</w:t>
      </w:r>
      <w:proofErr w:type="spellEnd"/>
      <w:r>
        <w:rPr>
          <w:rFonts w:hint="cs"/>
          <w:rtl/>
          <w:lang w:eastAsia="he-IL"/>
        </w:rPr>
        <w:t xml:space="preserve"> ויגיד: </w:t>
      </w:r>
      <w:bookmarkStart w:id="13776" w:name="_ETM_Q66_368483"/>
      <w:bookmarkEnd w:id="13776"/>
      <w:r>
        <w:rPr>
          <w:rFonts w:hint="cs"/>
          <w:rtl/>
          <w:lang w:eastAsia="he-IL"/>
        </w:rPr>
        <w:t xml:space="preserve">רגע, אני רוצה מפקח יום שלם שם. מפקח יום שלם </w:t>
      </w:r>
      <w:bookmarkStart w:id="13777" w:name="_ETM_Q66_371492"/>
      <w:bookmarkEnd w:id="13777"/>
      <w:r>
        <w:rPr>
          <w:rFonts w:hint="cs"/>
          <w:rtl/>
          <w:lang w:eastAsia="he-IL"/>
        </w:rPr>
        <w:t>יעלה המון כסף.</w:t>
      </w:r>
    </w:p>
    <w:p w:rsidR="00DA1059" w:rsidRDefault="00DA1059" w:rsidP="00F95782">
      <w:pPr>
        <w:rPr>
          <w:rtl/>
          <w:lang w:eastAsia="he-IL"/>
        </w:rPr>
      </w:pPr>
      <w:bookmarkStart w:id="13778" w:name="_ETM_Q66_374214"/>
      <w:bookmarkStart w:id="13779" w:name="_ETM_Q66_374309"/>
      <w:bookmarkEnd w:id="13778"/>
      <w:bookmarkEnd w:id="13779"/>
    </w:p>
    <w:p w:rsidR="00DA1059" w:rsidRDefault="00DA1059" w:rsidP="00F106BA">
      <w:pPr>
        <w:rPr>
          <w:rtl/>
          <w:lang w:eastAsia="he-IL"/>
        </w:rPr>
      </w:pPr>
      <w:bookmarkStart w:id="13780" w:name="_ETM_Q66_374478"/>
      <w:bookmarkStart w:id="13781" w:name="_ETM_Q66_374555"/>
      <w:bookmarkEnd w:id="13780"/>
      <w:bookmarkEnd w:id="13781"/>
      <w:r>
        <w:rPr>
          <w:rFonts w:hint="cs"/>
          <w:rtl/>
          <w:lang w:eastAsia="he-IL"/>
        </w:rPr>
        <w:t xml:space="preserve">בוועדה שאלתי את מנכ"ל משרד הדתות על הדבר הזה: תגיד </w:t>
      </w:r>
      <w:bookmarkStart w:id="13782" w:name="_ETM_Q66_376363"/>
      <w:bookmarkEnd w:id="13782"/>
      <w:r>
        <w:rPr>
          <w:rFonts w:hint="cs"/>
          <w:rtl/>
          <w:lang w:eastAsia="he-IL"/>
        </w:rPr>
        <w:t xml:space="preserve">לי, איך השר שלך אומר שזה מוזיל? הרי </w:t>
      </w:r>
      <w:proofErr w:type="spellStart"/>
      <w:r>
        <w:rPr>
          <w:rFonts w:hint="cs"/>
          <w:rtl/>
          <w:lang w:eastAsia="he-IL"/>
        </w:rPr>
        <w:t>הבד"צים</w:t>
      </w:r>
      <w:proofErr w:type="spellEnd"/>
      <w:r>
        <w:rPr>
          <w:rFonts w:hint="cs"/>
          <w:rtl/>
          <w:lang w:eastAsia="he-IL"/>
        </w:rPr>
        <w:t xml:space="preserve"> אומרים</w:t>
      </w:r>
      <w:bookmarkStart w:id="13783" w:name="_ETM_Q66_381126"/>
      <w:bookmarkEnd w:id="13783"/>
      <w:r w:rsidR="00F106BA">
        <w:rPr>
          <w:rFonts w:hint="cs"/>
          <w:rtl/>
          <w:lang w:eastAsia="he-IL"/>
        </w:rPr>
        <w:t>,</w:t>
      </w:r>
      <w:r>
        <w:rPr>
          <w:rFonts w:hint="cs"/>
          <w:rtl/>
          <w:lang w:eastAsia="he-IL"/>
        </w:rPr>
        <w:t xml:space="preserve"> אנחנו הולכים לשים משגיח יום שלם כי אין לנו </w:t>
      </w:r>
      <w:bookmarkStart w:id="13784" w:name="_ETM_Q66_383665"/>
      <w:bookmarkEnd w:id="13784"/>
      <w:r>
        <w:rPr>
          <w:rFonts w:hint="cs"/>
          <w:rtl/>
          <w:lang w:eastAsia="he-IL"/>
        </w:rPr>
        <w:t xml:space="preserve">את הבסיס של הרבנות. הוא פתח עיני עגל: תראה, אנחנו </w:t>
      </w:r>
      <w:bookmarkStart w:id="13785" w:name="_ETM_Q66_388000"/>
      <w:bookmarkEnd w:id="13785"/>
      <w:r>
        <w:rPr>
          <w:rFonts w:hint="cs"/>
          <w:rtl/>
          <w:lang w:eastAsia="he-IL"/>
        </w:rPr>
        <w:t>חושבים</w:t>
      </w:r>
      <w:r w:rsidR="00F106BA">
        <w:rPr>
          <w:rFonts w:hint="cs"/>
          <w:rtl/>
          <w:lang w:eastAsia="he-IL"/>
        </w:rPr>
        <w:t>,</w:t>
      </w:r>
      <w:r>
        <w:rPr>
          <w:rFonts w:hint="cs"/>
          <w:rtl/>
          <w:lang w:eastAsia="he-IL"/>
        </w:rPr>
        <w:t xml:space="preserve"> וזה. אין מה להתחמק מזה. </w:t>
      </w:r>
      <w:proofErr w:type="spellStart"/>
      <w:r>
        <w:rPr>
          <w:rFonts w:hint="cs"/>
          <w:rtl/>
          <w:lang w:eastAsia="he-IL"/>
        </w:rPr>
        <w:t>הבד"צים</w:t>
      </w:r>
      <w:proofErr w:type="spellEnd"/>
      <w:r>
        <w:rPr>
          <w:rFonts w:hint="cs"/>
          <w:rtl/>
          <w:lang w:eastAsia="he-IL"/>
        </w:rPr>
        <w:t xml:space="preserve"> אומרים בפה מלא: </w:t>
      </w:r>
      <w:bookmarkStart w:id="13786" w:name="_ETM_Q66_392478"/>
      <w:bookmarkEnd w:id="13786"/>
      <w:r>
        <w:rPr>
          <w:rFonts w:hint="cs"/>
          <w:rtl/>
          <w:lang w:eastAsia="he-IL"/>
        </w:rPr>
        <w:t>אם לא תהיה רבנות מתחת, נשים משגיח יום שלם.</w:t>
      </w:r>
      <w:bookmarkStart w:id="13787" w:name="_ETM_Q66_394892"/>
      <w:bookmarkStart w:id="13788" w:name="_ETM_Q66_394971"/>
      <w:bookmarkStart w:id="13789" w:name="_ETM_Q66_395043"/>
      <w:bookmarkStart w:id="13790" w:name="_ETM_Q66_395119"/>
      <w:bookmarkEnd w:id="13787"/>
      <w:bookmarkEnd w:id="13788"/>
      <w:bookmarkEnd w:id="13789"/>
      <w:bookmarkEnd w:id="13790"/>
      <w:r>
        <w:rPr>
          <w:rFonts w:hint="cs"/>
          <w:rtl/>
          <w:lang w:eastAsia="he-IL"/>
        </w:rPr>
        <w:t xml:space="preserve"> עכשיו </w:t>
      </w:r>
      <w:bookmarkStart w:id="13791" w:name="_ETM_Q66_404686"/>
      <w:bookmarkEnd w:id="13791"/>
      <w:r>
        <w:rPr>
          <w:rFonts w:hint="cs"/>
          <w:rtl/>
          <w:lang w:eastAsia="he-IL"/>
        </w:rPr>
        <w:t xml:space="preserve">כולם בסוף </w:t>
      </w:r>
      <w:bookmarkStart w:id="13792" w:name="_ETM_Q66_396692"/>
      <w:bookmarkEnd w:id="13792"/>
      <w:r>
        <w:rPr>
          <w:rFonts w:hint="cs"/>
          <w:rtl/>
          <w:lang w:eastAsia="he-IL"/>
        </w:rPr>
        <w:t xml:space="preserve">ירצו </w:t>
      </w:r>
      <w:proofErr w:type="spellStart"/>
      <w:r>
        <w:rPr>
          <w:rFonts w:hint="cs"/>
          <w:rtl/>
          <w:lang w:eastAsia="he-IL"/>
        </w:rPr>
        <w:t>בד"צים</w:t>
      </w:r>
      <w:proofErr w:type="spellEnd"/>
      <w:r>
        <w:rPr>
          <w:rFonts w:hint="cs"/>
          <w:rtl/>
          <w:lang w:eastAsia="he-IL"/>
        </w:rPr>
        <w:t xml:space="preserve">, כי רוב אזרחי מדינת ישראל רוצים לאכול כשר. </w:t>
      </w:r>
      <w:bookmarkStart w:id="13793" w:name="_ETM_Q66_399253"/>
      <w:bookmarkEnd w:id="13793"/>
      <w:r>
        <w:rPr>
          <w:rFonts w:hint="cs"/>
          <w:rtl/>
          <w:lang w:eastAsia="he-IL"/>
        </w:rPr>
        <w:t xml:space="preserve">מה הרפורמה הולכת לעשות? לייקר את מחיר האוכל. </w:t>
      </w:r>
      <w:proofErr w:type="spellStart"/>
      <w:r>
        <w:rPr>
          <w:rFonts w:hint="cs"/>
          <w:rtl/>
          <w:lang w:eastAsia="he-IL"/>
        </w:rPr>
        <w:t>הבד"צים</w:t>
      </w:r>
      <w:proofErr w:type="spellEnd"/>
      <w:r>
        <w:rPr>
          <w:rFonts w:hint="cs"/>
          <w:rtl/>
          <w:lang w:eastAsia="he-IL"/>
        </w:rPr>
        <w:t xml:space="preserve"> אומרים: </w:t>
      </w:r>
      <w:bookmarkStart w:id="13794" w:name="_ETM_Q66_404739"/>
      <w:bookmarkEnd w:id="13794"/>
      <w:r>
        <w:rPr>
          <w:rFonts w:hint="cs"/>
          <w:rtl/>
          <w:lang w:eastAsia="he-IL"/>
        </w:rPr>
        <w:t xml:space="preserve">נשים משגיח יום שלם, לא תהיה ברירה, כי אין את </w:t>
      </w:r>
      <w:bookmarkStart w:id="13795" w:name="_ETM_Q66_407491"/>
      <w:bookmarkEnd w:id="13795"/>
      <w:r>
        <w:rPr>
          <w:rFonts w:hint="cs"/>
          <w:rtl/>
          <w:lang w:eastAsia="he-IL"/>
        </w:rPr>
        <w:t xml:space="preserve">הכשרות הממלכתית הבסיסית. </w:t>
      </w:r>
    </w:p>
    <w:p w:rsidR="00DA1059" w:rsidRDefault="00DA1059" w:rsidP="00F95782">
      <w:pPr>
        <w:rPr>
          <w:rtl/>
          <w:lang w:eastAsia="he-IL"/>
        </w:rPr>
      </w:pPr>
    </w:p>
    <w:p w:rsidR="00DA1059" w:rsidRDefault="00DA1059" w:rsidP="00F106BA">
      <w:pPr>
        <w:rPr>
          <w:rtl/>
          <w:lang w:eastAsia="he-IL"/>
        </w:rPr>
      </w:pPr>
      <w:bookmarkStart w:id="13796" w:name="_ETM_Q66_411740"/>
      <w:bookmarkStart w:id="13797" w:name="_ETM_Q66_411799"/>
      <w:bookmarkEnd w:id="13796"/>
      <w:bookmarkEnd w:id="13797"/>
      <w:r>
        <w:rPr>
          <w:rFonts w:hint="cs"/>
          <w:rtl/>
          <w:lang w:eastAsia="he-IL"/>
        </w:rPr>
        <w:t xml:space="preserve">אז אני מצפה שהרפורמה הזאת, שכאילו מנסים להביך את הציבור החרדי בה, תיעלם מהעולם, בגלל </w:t>
      </w:r>
      <w:bookmarkStart w:id="13798" w:name="_ETM_Q66_421807"/>
      <w:bookmarkEnd w:id="13798"/>
      <w:r>
        <w:rPr>
          <w:rFonts w:hint="cs"/>
          <w:rtl/>
          <w:lang w:eastAsia="he-IL"/>
        </w:rPr>
        <w:t xml:space="preserve">שהדבר הזה, מה שהוא יעשה, הוא קודם כול יעשיר את קופת </w:t>
      </w:r>
      <w:bookmarkStart w:id="13799" w:name="_ETM_Q66_426030"/>
      <w:bookmarkEnd w:id="13799"/>
      <w:proofErr w:type="spellStart"/>
      <w:r>
        <w:rPr>
          <w:rFonts w:hint="cs"/>
          <w:rtl/>
          <w:lang w:eastAsia="he-IL"/>
        </w:rPr>
        <w:t>הבד"צים</w:t>
      </w:r>
      <w:proofErr w:type="spellEnd"/>
      <w:r>
        <w:rPr>
          <w:rFonts w:hint="cs"/>
          <w:rtl/>
          <w:lang w:eastAsia="he-IL"/>
        </w:rPr>
        <w:t xml:space="preserve"> </w:t>
      </w:r>
      <w:r>
        <w:rPr>
          <w:rFonts w:hint="eastAsia"/>
          <w:rtl/>
          <w:lang w:eastAsia="he-IL"/>
        </w:rPr>
        <w:t xml:space="preserve">– </w:t>
      </w:r>
      <w:r>
        <w:rPr>
          <w:rFonts w:hint="cs"/>
          <w:rtl/>
          <w:lang w:eastAsia="he-IL"/>
        </w:rPr>
        <w:t xml:space="preserve">זה דבר אחד </w:t>
      </w:r>
      <w:r>
        <w:rPr>
          <w:rFonts w:hint="eastAsia"/>
          <w:rtl/>
          <w:lang w:eastAsia="he-IL"/>
        </w:rPr>
        <w:t xml:space="preserve">– </w:t>
      </w:r>
      <w:r>
        <w:rPr>
          <w:rFonts w:hint="cs"/>
          <w:rtl/>
          <w:lang w:eastAsia="he-IL"/>
        </w:rPr>
        <w:t>ודבר שני, זה יו</w:t>
      </w:r>
      <w:r w:rsidR="00F106BA">
        <w:rPr>
          <w:rFonts w:hint="cs"/>
          <w:rtl/>
          <w:lang w:eastAsia="he-IL"/>
        </w:rPr>
        <w:t>ריד</w:t>
      </w:r>
      <w:r>
        <w:rPr>
          <w:rFonts w:hint="cs"/>
          <w:rtl/>
          <w:lang w:eastAsia="he-IL"/>
        </w:rPr>
        <w:t xml:space="preserve"> את רמת הכשרות </w:t>
      </w:r>
      <w:bookmarkStart w:id="13800" w:name="_ETM_Q66_429997"/>
      <w:bookmarkEnd w:id="13800"/>
      <w:r>
        <w:rPr>
          <w:rFonts w:hint="cs"/>
          <w:rtl/>
          <w:lang w:eastAsia="he-IL"/>
        </w:rPr>
        <w:t>וייקר את המחיה. תודה רבה. ואני כן הייתי חושב שצריך להביא את זה לוועדה לדיון יסודי יותר.</w:t>
      </w:r>
    </w:p>
    <w:p w:rsidR="00DA1059" w:rsidRDefault="00DA1059" w:rsidP="00F95782">
      <w:pPr>
        <w:rPr>
          <w:rtl/>
          <w:lang w:eastAsia="he-IL"/>
        </w:rPr>
      </w:pPr>
    </w:p>
    <w:p w:rsidR="00DA1059" w:rsidRDefault="00DA1059" w:rsidP="00F95782">
      <w:pPr>
        <w:pStyle w:val="af7"/>
        <w:keepNext/>
        <w:rPr>
          <w:rtl/>
        </w:rPr>
      </w:pPr>
      <w:r w:rsidRPr="00BF045D">
        <w:rPr>
          <w:rStyle w:val="TagStyle"/>
          <w:rtl/>
        </w:rPr>
        <w:t xml:space="preserve"> &lt;&lt; יור &gt;&gt; </w:t>
      </w:r>
      <w:r>
        <w:rPr>
          <w:rtl/>
        </w:rPr>
        <w:t>היו"ר מנסור עבאס:</w:t>
      </w:r>
      <w:r w:rsidRPr="00BF045D">
        <w:rPr>
          <w:rStyle w:val="TagStyle"/>
          <w:rtl/>
        </w:rPr>
        <w:t xml:space="preserve"> &lt;&lt; יור &gt;&gt;</w:t>
      </w:r>
      <w:r>
        <w:rPr>
          <w:rtl/>
        </w:rPr>
        <w:t xml:space="preserve">   </w:t>
      </w:r>
    </w:p>
    <w:p w:rsidR="00DA1059" w:rsidRDefault="00DA1059" w:rsidP="00CE6451">
      <w:pPr>
        <w:rPr>
          <w:rtl/>
          <w:lang w:eastAsia="he-IL"/>
        </w:rPr>
      </w:pPr>
    </w:p>
    <w:p w:rsidR="00DA1059" w:rsidRDefault="00DA1059" w:rsidP="00F95782">
      <w:pPr>
        <w:rPr>
          <w:rtl/>
          <w:lang w:eastAsia="he-IL"/>
        </w:rPr>
      </w:pPr>
      <w:r>
        <w:rPr>
          <w:rFonts w:hint="cs"/>
          <w:rtl/>
          <w:lang w:eastAsia="he-IL"/>
        </w:rPr>
        <w:t xml:space="preserve">תודה לך. השרה יפעת שאשא ביטון, שרת </w:t>
      </w:r>
      <w:bookmarkStart w:id="13801" w:name="_ETM_Q66_444430"/>
      <w:bookmarkEnd w:id="13801"/>
      <w:r>
        <w:rPr>
          <w:rFonts w:hint="cs"/>
          <w:rtl/>
          <w:lang w:eastAsia="he-IL"/>
        </w:rPr>
        <w:t>החינוך, תעלה ותשיב.</w:t>
      </w:r>
    </w:p>
    <w:p w:rsidR="00DA1059" w:rsidRDefault="00DA1059" w:rsidP="00F95782">
      <w:pPr>
        <w:rPr>
          <w:rtl/>
          <w:lang w:eastAsia="he-IL"/>
        </w:rPr>
      </w:pPr>
    </w:p>
    <w:p w:rsidR="00DA1059" w:rsidRDefault="00DA1059" w:rsidP="00F95782">
      <w:pPr>
        <w:pStyle w:val="a5"/>
        <w:keepNext/>
        <w:rPr>
          <w:rtl/>
        </w:rPr>
      </w:pPr>
      <w:bookmarkStart w:id="13802" w:name="ET_speaker_6216_8"/>
      <w:r w:rsidRPr="00BF045D">
        <w:rPr>
          <w:rStyle w:val="TagStyle"/>
          <w:rtl/>
        </w:rPr>
        <w:t xml:space="preserve"> &lt;&lt; דובר &gt;&gt; </w:t>
      </w:r>
      <w:bookmarkStart w:id="13803" w:name="_Toc85113971"/>
      <w:bookmarkStart w:id="13804" w:name="_Toc85116372"/>
      <w:bookmarkStart w:id="13805" w:name="_Toc85116827"/>
      <w:r>
        <w:rPr>
          <w:rtl/>
        </w:rPr>
        <w:t>שרת החינוך יפעת שאשא ביטון:</w:t>
      </w:r>
      <w:bookmarkEnd w:id="13803"/>
      <w:bookmarkEnd w:id="13804"/>
      <w:bookmarkEnd w:id="13805"/>
      <w:r w:rsidRPr="00BF045D">
        <w:rPr>
          <w:rStyle w:val="TagStyle"/>
          <w:rtl/>
        </w:rPr>
        <w:t xml:space="preserve"> &lt;&lt; דובר &gt;&gt;</w:t>
      </w:r>
      <w:r>
        <w:rPr>
          <w:rtl/>
        </w:rPr>
        <w:t xml:space="preserve">   </w:t>
      </w:r>
      <w:bookmarkEnd w:id="13802"/>
    </w:p>
    <w:p w:rsidR="00DA1059" w:rsidRDefault="00DA1059" w:rsidP="00CE6451">
      <w:pPr>
        <w:rPr>
          <w:rtl/>
          <w:lang w:eastAsia="he-IL"/>
        </w:rPr>
      </w:pPr>
    </w:p>
    <w:p w:rsidR="00DA1059" w:rsidRDefault="00DA1059" w:rsidP="00F95782">
      <w:pPr>
        <w:rPr>
          <w:rtl/>
          <w:lang w:eastAsia="he-IL"/>
        </w:rPr>
      </w:pPr>
      <w:r>
        <w:rPr>
          <w:rFonts w:hint="cs"/>
          <w:rtl/>
          <w:lang w:eastAsia="he-IL"/>
        </w:rPr>
        <w:t xml:space="preserve">תודה רבה, אדוני היושב-ראש. חבריי חברי הכנסת, גם את התשובה הזאת אני נותנת בשמו של שר הדתות מתן כהנא כפי שהוא כתב אותה </w:t>
      </w:r>
      <w:r w:rsidR="00267305">
        <w:rPr>
          <w:rFonts w:hint="cs"/>
          <w:rtl/>
          <w:lang w:eastAsia="he-IL"/>
        </w:rPr>
        <w:t>– –</w:t>
      </w:r>
    </w:p>
    <w:p w:rsidR="00DA1059" w:rsidRDefault="00DA1059" w:rsidP="00F95782">
      <w:pPr>
        <w:rPr>
          <w:rtl/>
          <w:lang w:eastAsia="he-IL"/>
        </w:rPr>
      </w:pPr>
      <w:bookmarkStart w:id="13806" w:name="_ETM_Q66_470968"/>
      <w:bookmarkStart w:id="13807" w:name="_ETM_Q66_471080"/>
      <w:bookmarkEnd w:id="13806"/>
      <w:bookmarkEnd w:id="13807"/>
    </w:p>
    <w:p w:rsidR="00DA1059" w:rsidRDefault="00DA1059" w:rsidP="00F95782">
      <w:pPr>
        <w:pStyle w:val="af6"/>
        <w:keepNext/>
        <w:rPr>
          <w:rtl/>
        </w:rPr>
      </w:pPr>
      <w:r w:rsidRPr="00826FA3">
        <w:rPr>
          <w:rStyle w:val="TagStyle"/>
          <w:rtl/>
        </w:rPr>
        <w:t xml:space="preserve"> &lt;&lt; קריאה &gt;&gt; </w:t>
      </w:r>
      <w:r>
        <w:rPr>
          <w:rtl/>
        </w:rPr>
        <w:t>יצחק פינדרוס (יהדות התורה):</w:t>
      </w:r>
      <w:r w:rsidRPr="00826FA3">
        <w:rPr>
          <w:rStyle w:val="TagStyle"/>
          <w:rtl/>
        </w:rPr>
        <w:t xml:space="preserve"> &lt;&lt; קריאה &gt;&gt;</w:t>
      </w:r>
      <w:r>
        <w:rPr>
          <w:rtl/>
        </w:rPr>
        <w:t xml:space="preserve">   </w:t>
      </w:r>
    </w:p>
    <w:p w:rsidR="00DA1059" w:rsidRDefault="00DA1059" w:rsidP="00CE6451">
      <w:pPr>
        <w:rPr>
          <w:rtl/>
          <w:lang w:eastAsia="he-IL"/>
        </w:rPr>
      </w:pPr>
    </w:p>
    <w:p w:rsidR="00DA1059" w:rsidRDefault="00267305" w:rsidP="00F95782">
      <w:pPr>
        <w:rPr>
          <w:rtl/>
          <w:lang w:eastAsia="he-IL"/>
        </w:rPr>
      </w:pPr>
      <w:bookmarkStart w:id="13808" w:name="_ETM_Q66_469859"/>
      <w:bookmarkStart w:id="13809" w:name="_ETM_Q66_470107"/>
      <w:bookmarkStart w:id="13810" w:name="_ETM_Q66_470155"/>
      <w:bookmarkEnd w:id="13808"/>
      <w:bookmarkEnd w:id="13809"/>
      <w:bookmarkEnd w:id="13810"/>
      <w:r>
        <w:rPr>
          <w:rFonts w:hint="cs"/>
          <w:rtl/>
          <w:lang w:eastAsia="he-IL"/>
        </w:rPr>
        <w:t>– – –</w:t>
      </w:r>
      <w:r w:rsidR="00DA1059">
        <w:rPr>
          <w:rFonts w:hint="cs"/>
          <w:rtl/>
          <w:lang w:eastAsia="he-IL"/>
        </w:rPr>
        <w:t xml:space="preserve"> ההשתלמות של העובדים בבחריין.</w:t>
      </w:r>
    </w:p>
    <w:p w:rsidR="00DA1059" w:rsidRDefault="00DA1059" w:rsidP="00F95782">
      <w:pPr>
        <w:rPr>
          <w:rtl/>
          <w:lang w:eastAsia="he-IL"/>
        </w:rPr>
      </w:pPr>
    </w:p>
    <w:p w:rsidR="00DA1059" w:rsidRDefault="00DA1059" w:rsidP="00F95782">
      <w:pPr>
        <w:pStyle w:val="-"/>
        <w:keepNext/>
        <w:rPr>
          <w:rtl/>
        </w:rPr>
      </w:pPr>
      <w:bookmarkStart w:id="13811" w:name="ET_speakercontinue_6216_9"/>
      <w:r w:rsidRPr="00CB26D1">
        <w:rPr>
          <w:rStyle w:val="TagStyle"/>
          <w:rtl/>
        </w:rPr>
        <w:t xml:space="preserve"> &lt;&lt; דובר_המשך &gt;&gt; </w:t>
      </w:r>
      <w:r>
        <w:rPr>
          <w:rtl/>
        </w:rPr>
        <w:t>שרת החינוך יפעת שאשא ביטון:</w:t>
      </w:r>
      <w:r w:rsidRPr="00CB26D1">
        <w:rPr>
          <w:rStyle w:val="TagStyle"/>
          <w:rtl/>
        </w:rPr>
        <w:t xml:space="preserve"> &lt;&lt; דובר_המשך &gt;&gt;</w:t>
      </w:r>
      <w:r>
        <w:rPr>
          <w:rtl/>
        </w:rPr>
        <w:t xml:space="preserve">   </w:t>
      </w:r>
      <w:bookmarkEnd w:id="13811"/>
    </w:p>
    <w:p w:rsidR="00DA1059" w:rsidRDefault="00DA1059" w:rsidP="00F95782">
      <w:pPr>
        <w:rPr>
          <w:rtl/>
          <w:lang w:eastAsia="he-IL"/>
        </w:rPr>
      </w:pPr>
    </w:p>
    <w:p w:rsidR="00DA1059" w:rsidRDefault="00267305" w:rsidP="00F106BA">
      <w:pPr>
        <w:rPr>
          <w:rtl/>
          <w:lang w:eastAsia="he-IL"/>
        </w:rPr>
      </w:pPr>
      <w:r>
        <w:rPr>
          <w:rFonts w:hint="cs"/>
          <w:rtl/>
          <w:lang w:eastAsia="he-IL"/>
        </w:rPr>
        <w:t>– –</w:t>
      </w:r>
      <w:r w:rsidR="00DA1059">
        <w:rPr>
          <w:rFonts w:hint="cs"/>
          <w:rtl/>
          <w:lang w:eastAsia="he-IL"/>
        </w:rPr>
        <w:t xml:space="preserve"> ואלה </w:t>
      </w:r>
      <w:bookmarkStart w:id="13812" w:name="_ETM_Q66_472379"/>
      <w:bookmarkEnd w:id="13812"/>
      <w:r w:rsidR="00DA1059">
        <w:rPr>
          <w:rFonts w:hint="cs"/>
          <w:rtl/>
          <w:lang w:eastAsia="he-IL"/>
        </w:rPr>
        <w:t xml:space="preserve">הם דבריו: </w:t>
      </w:r>
      <w:r w:rsidR="00DA1059">
        <w:rPr>
          <w:rtl/>
          <w:lang w:eastAsia="he-IL"/>
        </w:rPr>
        <w:t xml:space="preserve">אמרתם </w:t>
      </w:r>
      <w:proofErr w:type="spellStart"/>
      <w:r w:rsidR="00DA1059">
        <w:rPr>
          <w:rtl/>
          <w:lang w:eastAsia="he-IL"/>
        </w:rPr>
        <w:t>צהר</w:t>
      </w:r>
      <w:proofErr w:type="spellEnd"/>
      <w:r w:rsidR="00DA1059">
        <w:rPr>
          <w:rtl/>
          <w:lang w:eastAsia="he-IL"/>
        </w:rPr>
        <w:t>,</w:t>
      </w:r>
      <w:r w:rsidR="00DA1059">
        <w:rPr>
          <w:rFonts w:hint="cs"/>
          <w:rtl/>
          <w:lang w:eastAsia="he-IL"/>
        </w:rPr>
        <w:t xml:space="preserve"> אמרתם </w:t>
      </w:r>
      <w:r w:rsidR="00DA1059">
        <w:rPr>
          <w:rtl/>
          <w:lang w:eastAsia="he-IL"/>
        </w:rPr>
        <w:t>המכון הישראלי לדמוקרטיה,</w:t>
      </w:r>
      <w:r w:rsidR="00DA1059">
        <w:rPr>
          <w:rFonts w:hint="cs"/>
          <w:rtl/>
          <w:lang w:eastAsia="he-IL"/>
        </w:rPr>
        <w:t xml:space="preserve"> </w:t>
      </w:r>
      <w:r w:rsidR="00DA1059">
        <w:rPr>
          <w:rtl/>
          <w:lang w:eastAsia="he-IL"/>
        </w:rPr>
        <w:t>אמרתם התנועה הרפורמית.</w:t>
      </w:r>
      <w:r w:rsidR="00DA1059">
        <w:rPr>
          <w:rFonts w:hint="cs"/>
          <w:rtl/>
          <w:lang w:eastAsia="he-IL"/>
        </w:rPr>
        <w:t xml:space="preserve"> </w:t>
      </w:r>
      <w:r w:rsidR="00DA1059">
        <w:rPr>
          <w:rtl/>
          <w:lang w:eastAsia="he-IL"/>
        </w:rPr>
        <w:t>התשובה היא פשוטה הרבה יותר</w:t>
      </w:r>
      <w:r w:rsidR="00DA1059">
        <w:rPr>
          <w:rFonts w:hint="cs"/>
          <w:rtl/>
          <w:lang w:eastAsia="he-IL"/>
        </w:rPr>
        <w:t xml:space="preserve">: תוכנית </w:t>
      </w:r>
      <w:r w:rsidR="00DA1059">
        <w:rPr>
          <w:rtl/>
          <w:lang w:eastAsia="he-IL"/>
        </w:rPr>
        <w:t>הכשרות שלי מתבססת על תוכנית אחרת, משנת 2018, שהביאה ע</w:t>
      </w:r>
      <w:r w:rsidR="00DA1059">
        <w:rPr>
          <w:rFonts w:hint="cs"/>
          <w:rtl/>
          <w:lang w:eastAsia="he-IL"/>
        </w:rPr>
        <w:t>י</w:t>
      </w:r>
      <w:r w:rsidR="00DA1059">
        <w:rPr>
          <w:rtl/>
          <w:lang w:eastAsia="he-IL"/>
        </w:rPr>
        <w:t>מה את בשורת התאגידים, וקידם אותה שר הדתות לשעבר, חבר מפלגת</w:t>
      </w:r>
      <w:r w:rsidR="00DA1059">
        <w:rPr>
          <w:rFonts w:hint="cs"/>
          <w:rtl/>
          <w:lang w:eastAsia="he-IL"/>
        </w:rPr>
        <w:t>כם</w:t>
      </w:r>
      <w:r w:rsidR="00F106BA">
        <w:rPr>
          <w:rFonts w:hint="cs"/>
          <w:rtl/>
          <w:lang w:eastAsia="he-IL"/>
        </w:rPr>
        <w:t>,</w:t>
      </w:r>
      <w:r w:rsidR="00DA1059">
        <w:rPr>
          <w:rtl/>
          <w:lang w:eastAsia="he-IL"/>
        </w:rPr>
        <w:t xml:space="preserve"> השר אזולאי</w:t>
      </w:r>
      <w:r w:rsidR="00DA1059">
        <w:rPr>
          <w:rFonts w:hint="cs"/>
          <w:rtl/>
          <w:lang w:eastAsia="he-IL"/>
        </w:rPr>
        <w:t>,</w:t>
      </w:r>
      <w:r w:rsidR="00DA1059">
        <w:rPr>
          <w:rtl/>
          <w:lang w:eastAsia="he-IL"/>
        </w:rPr>
        <w:t xml:space="preserve"> זיכרונו</w:t>
      </w:r>
      <w:r w:rsidR="00DA1059">
        <w:rPr>
          <w:rFonts w:hint="cs"/>
          <w:rtl/>
          <w:lang w:eastAsia="he-IL"/>
        </w:rPr>
        <w:t xml:space="preserve"> </w:t>
      </w:r>
      <w:bookmarkStart w:id="13813" w:name="_ETM_Q66_496003"/>
      <w:bookmarkEnd w:id="13813"/>
      <w:r w:rsidR="00DA1059">
        <w:rPr>
          <w:rFonts w:hint="cs"/>
          <w:rtl/>
          <w:lang w:eastAsia="he-IL"/>
        </w:rPr>
        <w:t>לברכה</w:t>
      </w:r>
      <w:r w:rsidR="00DA1059">
        <w:rPr>
          <w:rtl/>
          <w:lang w:eastAsia="he-IL"/>
        </w:rPr>
        <w:t>, שקיבל את אישור הרב הראשי לישראל הרב יוסף, אך בסופו של דבר לא יצאה אל הפועל.</w:t>
      </w:r>
    </w:p>
    <w:p w:rsidR="00DA1059" w:rsidRDefault="00DA1059" w:rsidP="00F95782">
      <w:pPr>
        <w:rPr>
          <w:rtl/>
          <w:lang w:eastAsia="he-IL"/>
        </w:rPr>
      </w:pPr>
      <w:bookmarkStart w:id="13814" w:name="_ETM_Q66_504039"/>
      <w:bookmarkStart w:id="13815" w:name="_ETM_Q66_504128"/>
      <w:bookmarkEnd w:id="13814"/>
      <w:bookmarkEnd w:id="13815"/>
    </w:p>
    <w:p w:rsidR="00DA1059" w:rsidRDefault="00DA1059" w:rsidP="00F95782">
      <w:pPr>
        <w:rPr>
          <w:rtl/>
          <w:lang w:eastAsia="he-IL"/>
        </w:rPr>
      </w:pPr>
      <w:r>
        <w:rPr>
          <w:rtl/>
          <w:lang w:eastAsia="he-IL"/>
        </w:rPr>
        <w:t>בזמן שאתם פועלים להשמיץ ולסלף במקום לשתף פעולה, כל משרדי הממשלה הרלוונט</w:t>
      </w:r>
      <w:r>
        <w:rPr>
          <w:rFonts w:hint="cs"/>
          <w:rtl/>
          <w:lang w:eastAsia="he-IL"/>
        </w:rPr>
        <w:t>י</w:t>
      </w:r>
      <w:r>
        <w:rPr>
          <w:rtl/>
          <w:lang w:eastAsia="he-IL"/>
        </w:rPr>
        <w:t xml:space="preserve">ים </w:t>
      </w:r>
      <w:r>
        <w:rPr>
          <w:rFonts w:hint="cs"/>
          <w:rtl/>
          <w:lang w:eastAsia="he-IL"/>
        </w:rPr>
        <w:t xml:space="preserve">– </w:t>
      </w:r>
      <w:r>
        <w:rPr>
          <w:rtl/>
          <w:lang w:eastAsia="he-IL"/>
        </w:rPr>
        <w:t xml:space="preserve">המשרד לשירותי דת, משרד המשפטים, משרד האוצר ואנשי הרבנות הראשית </w:t>
      </w:r>
      <w:r>
        <w:rPr>
          <w:rFonts w:hint="cs"/>
          <w:rtl/>
          <w:lang w:eastAsia="he-IL"/>
        </w:rPr>
        <w:t xml:space="preserve">– </w:t>
      </w:r>
      <w:r>
        <w:rPr>
          <w:rtl/>
          <w:lang w:eastAsia="he-IL"/>
        </w:rPr>
        <w:t>ישבו יחד לנסח את החוק.</w:t>
      </w:r>
      <w:r>
        <w:rPr>
          <w:rFonts w:hint="cs"/>
          <w:rtl/>
          <w:lang w:eastAsia="he-IL"/>
        </w:rPr>
        <w:t xml:space="preserve"> </w:t>
      </w:r>
      <w:r>
        <w:rPr>
          <w:rtl/>
          <w:lang w:eastAsia="he-IL"/>
        </w:rPr>
        <w:t>אבקש מהיו</w:t>
      </w:r>
      <w:r>
        <w:rPr>
          <w:rFonts w:hint="cs"/>
          <w:rtl/>
          <w:lang w:eastAsia="he-IL"/>
        </w:rPr>
        <w:t>"</w:t>
      </w:r>
      <w:r>
        <w:rPr>
          <w:rtl/>
          <w:lang w:eastAsia="he-IL"/>
        </w:rPr>
        <w:t>ר ומחברי הכנסת להסתפק בתשובה זו.</w:t>
      </w:r>
      <w:r>
        <w:rPr>
          <w:rFonts w:hint="cs"/>
          <w:rtl/>
          <w:lang w:eastAsia="he-IL"/>
        </w:rPr>
        <w:t xml:space="preserve"> </w:t>
      </w:r>
      <w:r>
        <w:rPr>
          <w:rtl/>
          <w:lang w:eastAsia="he-IL"/>
        </w:rPr>
        <w:t>תודה רבה.</w:t>
      </w:r>
    </w:p>
    <w:p w:rsidR="00DA1059" w:rsidRDefault="00DA1059" w:rsidP="00F95782">
      <w:pPr>
        <w:rPr>
          <w:rtl/>
          <w:lang w:eastAsia="he-IL"/>
        </w:rPr>
      </w:pPr>
      <w:bookmarkStart w:id="13816" w:name="_ETM_Q66_519417"/>
      <w:bookmarkStart w:id="13817" w:name="_ETM_Q66_519525"/>
      <w:bookmarkEnd w:id="13816"/>
      <w:bookmarkEnd w:id="13817"/>
    </w:p>
    <w:p w:rsidR="00DA1059" w:rsidRDefault="00DA1059" w:rsidP="00F95782">
      <w:pPr>
        <w:rPr>
          <w:rtl/>
          <w:lang w:eastAsia="he-IL"/>
        </w:rPr>
      </w:pPr>
      <w:r>
        <w:rPr>
          <w:rFonts w:hint="cs"/>
          <w:rtl/>
          <w:lang w:eastAsia="he-IL"/>
        </w:rPr>
        <w:t xml:space="preserve">ואני רק אוסיף שבאמת נושא כל כך חשוב, שמובא לכנסת אחרי הרבה מאוד שנים, שמדובר כאן פעם אחר פעם </w:t>
      </w:r>
      <w:r>
        <w:rPr>
          <w:rFonts w:hint="eastAsia"/>
          <w:rtl/>
          <w:lang w:eastAsia="he-IL"/>
        </w:rPr>
        <w:t xml:space="preserve">– </w:t>
      </w:r>
      <w:r>
        <w:rPr>
          <w:rFonts w:hint="cs"/>
          <w:rtl/>
          <w:lang w:eastAsia="he-IL"/>
        </w:rPr>
        <w:t xml:space="preserve">אני חושבת </w:t>
      </w:r>
      <w:bookmarkStart w:id="13818" w:name="_ETM_Q66_529448"/>
      <w:bookmarkEnd w:id="13818"/>
      <w:r>
        <w:rPr>
          <w:rFonts w:hint="cs"/>
          <w:rtl/>
          <w:lang w:eastAsia="he-IL"/>
        </w:rPr>
        <w:t xml:space="preserve">שנכון לעת הזאת להתכנס כולם, לדון בו ביחד ולראות איך מגיעים גם לפתרונות נכונים </w:t>
      </w:r>
      <w:bookmarkStart w:id="13819" w:name="_ETM_Q66_534396"/>
      <w:bookmarkEnd w:id="13819"/>
      <w:r>
        <w:rPr>
          <w:rFonts w:hint="cs"/>
          <w:rtl/>
          <w:lang w:eastAsia="he-IL"/>
        </w:rPr>
        <w:t>בתחום הזה. תודה רבה.</w:t>
      </w:r>
    </w:p>
    <w:p w:rsidR="00DA1059" w:rsidRDefault="00DA1059" w:rsidP="00F95782">
      <w:pPr>
        <w:rPr>
          <w:rtl/>
          <w:lang w:eastAsia="he-IL"/>
        </w:rPr>
      </w:pPr>
      <w:bookmarkStart w:id="13820" w:name="_ETM_Q66_533771"/>
      <w:bookmarkStart w:id="13821" w:name="_ETM_Q66_533876"/>
      <w:bookmarkEnd w:id="13820"/>
      <w:bookmarkEnd w:id="13821"/>
    </w:p>
    <w:p w:rsidR="00DA1059" w:rsidRDefault="00DA1059" w:rsidP="00F95782">
      <w:pPr>
        <w:pStyle w:val="af6"/>
        <w:keepNext/>
        <w:rPr>
          <w:rtl/>
        </w:rPr>
      </w:pPr>
      <w:r w:rsidRPr="00826FA3">
        <w:rPr>
          <w:rStyle w:val="TagStyle"/>
          <w:rtl/>
        </w:rPr>
        <w:t xml:space="preserve"> &lt;&lt; קריאה &gt;&gt; </w:t>
      </w:r>
      <w:r>
        <w:rPr>
          <w:rtl/>
        </w:rPr>
        <w:t>מיכאל מלכיאלי (ש"ס):</w:t>
      </w:r>
      <w:r w:rsidRPr="00826FA3">
        <w:rPr>
          <w:rStyle w:val="TagStyle"/>
          <w:rtl/>
        </w:rPr>
        <w:t xml:space="preserve"> &lt;&lt; קריאה &gt;&gt;</w:t>
      </w:r>
      <w:r>
        <w:rPr>
          <w:rtl/>
        </w:rPr>
        <w:t xml:space="preserve">   </w:t>
      </w:r>
    </w:p>
    <w:p w:rsidR="00DA1059" w:rsidRDefault="00DA1059" w:rsidP="00CE6451">
      <w:pPr>
        <w:rPr>
          <w:rtl/>
          <w:lang w:eastAsia="he-IL"/>
        </w:rPr>
      </w:pPr>
    </w:p>
    <w:p w:rsidR="00DA1059" w:rsidRDefault="00DA1059" w:rsidP="00F95782">
      <w:pPr>
        <w:rPr>
          <w:rtl/>
          <w:lang w:eastAsia="he-IL"/>
        </w:rPr>
      </w:pPr>
      <w:bookmarkStart w:id="13822" w:name="_ETM_Q66_533808"/>
      <w:bookmarkEnd w:id="13822"/>
      <w:r>
        <w:rPr>
          <w:rFonts w:hint="cs"/>
          <w:rtl/>
          <w:lang w:eastAsia="he-IL"/>
        </w:rPr>
        <w:t>אני בעד.</w:t>
      </w:r>
    </w:p>
    <w:p w:rsidR="00DA1059" w:rsidRDefault="00DA1059" w:rsidP="00F95782">
      <w:pPr>
        <w:rPr>
          <w:rtl/>
          <w:lang w:eastAsia="he-IL"/>
        </w:rPr>
      </w:pPr>
      <w:bookmarkStart w:id="13823" w:name="_ETM_Q66_536856"/>
      <w:bookmarkStart w:id="13824" w:name="_ETM_Q66_536963"/>
      <w:bookmarkEnd w:id="13823"/>
      <w:bookmarkEnd w:id="13824"/>
    </w:p>
    <w:p w:rsidR="00DA1059" w:rsidRDefault="00DA1059" w:rsidP="00F95782">
      <w:pPr>
        <w:pStyle w:val="af7"/>
        <w:keepNext/>
        <w:rPr>
          <w:rtl/>
        </w:rPr>
      </w:pPr>
      <w:r w:rsidRPr="007578D6">
        <w:rPr>
          <w:rStyle w:val="TagStyle"/>
          <w:rtl/>
        </w:rPr>
        <w:t xml:space="preserve"> &lt;&lt; יור &gt;&gt; </w:t>
      </w:r>
      <w:r>
        <w:rPr>
          <w:rtl/>
        </w:rPr>
        <w:t>היו"ר מנסור עבאס:</w:t>
      </w:r>
      <w:r w:rsidRPr="007578D6">
        <w:rPr>
          <w:rStyle w:val="TagStyle"/>
          <w:rtl/>
        </w:rPr>
        <w:t xml:space="preserve"> &lt;&lt; יור &gt;&gt;</w:t>
      </w:r>
      <w:r>
        <w:rPr>
          <w:rtl/>
        </w:rPr>
        <w:t xml:space="preserve">   </w:t>
      </w:r>
    </w:p>
    <w:p w:rsidR="00DA1059" w:rsidRDefault="00DA1059" w:rsidP="00CE6451">
      <w:pPr>
        <w:rPr>
          <w:rtl/>
          <w:lang w:eastAsia="he-IL"/>
        </w:rPr>
      </w:pPr>
    </w:p>
    <w:p w:rsidR="00DA1059" w:rsidRDefault="00DA1059" w:rsidP="00F95782">
      <w:pPr>
        <w:rPr>
          <w:rtl/>
          <w:lang w:eastAsia="he-IL"/>
        </w:rPr>
      </w:pPr>
      <w:bookmarkStart w:id="13825" w:name="_ETM_Q66_540189"/>
      <w:bookmarkEnd w:id="13825"/>
      <w:r>
        <w:rPr>
          <w:rFonts w:hint="cs"/>
          <w:rtl/>
          <w:lang w:eastAsia="he-IL"/>
        </w:rPr>
        <w:t>חבר הכנסת מלכיאלי, לאן הצעת להעביר?</w:t>
      </w:r>
    </w:p>
    <w:p w:rsidR="00DA1059" w:rsidRDefault="00DA1059" w:rsidP="00F95782">
      <w:pPr>
        <w:rPr>
          <w:rtl/>
          <w:lang w:eastAsia="he-IL"/>
        </w:rPr>
      </w:pPr>
      <w:bookmarkStart w:id="13826" w:name="_ETM_Q66_542794"/>
      <w:bookmarkStart w:id="13827" w:name="_ETM_Q66_542889"/>
      <w:bookmarkEnd w:id="13826"/>
      <w:bookmarkEnd w:id="13827"/>
    </w:p>
    <w:p w:rsidR="00DA1059" w:rsidRDefault="00DA1059" w:rsidP="00F95782">
      <w:pPr>
        <w:pStyle w:val="af6"/>
        <w:keepNext/>
        <w:rPr>
          <w:rtl/>
        </w:rPr>
      </w:pPr>
      <w:bookmarkStart w:id="13828" w:name="ET_interruption_5628_21"/>
      <w:r w:rsidRPr="007578D6">
        <w:rPr>
          <w:rStyle w:val="TagStyle"/>
          <w:rtl/>
        </w:rPr>
        <w:t xml:space="preserve"> &lt;&lt; קריאה &gt;&gt; </w:t>
      </w:r>
      <w:r>
        <w:rPr>
          <w:rtl/>
        </w:rPr>
        <w:t>מיכאל מלכיאלי (ש"ס):</w:t>
      </w:r>
      <w:r w:rsidRPr="007578D6">
        <w:rPr>
          <w:rStyle w:val="TagStyle"/>
          <w:rtl/>
        </w:rPr>
        <w:t xml:space="preserve"> &lt;&lt; קריאה &gt;&gt;</w:t>
      </w:r>
      <w:r>
        <w:rPr>
          <w:rtl/>
        </w:rPr>
        <w:t xml:space="preserve">   </w:t>
      </w:r>
      <w:bookmarkEnd w:id="13828"/>
    </w:p>
    <w:p w:rsidR="00DA1059" w:rsidRDefault="00DA1059" w:rsidP="00F95782">
      <w:pPr>
        <w:rPr>
          <w:rtl/>
          <w:lang w:eastAsia="he-IL"/>
        </w:rPr>
      </w:pPr>
    </w:p>
    <w:p w:rsidR="00DA1059" w:rsidRDefault="00DA1059" w:rsidP="00F95782">
      <w:pPr>
        <w:rPr>
          <w:rtl/>
          <w:lang w:eastAsia="he-IL"/>
        </w:rPr>
      </w:pPr>
      <w:r>
        <w:rPr>
          <w:rFonts w:hint="cs"/>
          <w:rtl/>
          <w:lang w:eastAsia="he-IL"/>
        </w:rPr>
        <w:t>ועדת הפנים.</w:t>
      </w:r>
    </w:p>
    <w:p w:rsidR="00DA1059" w:rsidRDefault="00DA1059" w:rsidP="00F95782">
      <w:pPr>
        <w:rPr>
          <w:rtl/>
          <w:lang w:eastAsia="he-IL"/>
        </w:rPr>
      </w:pPr>
      <w:bookmarkStart w:id="13829" w:name="_ETM_Q66_545637"/>
      <w:bookmarkStart w:id="13830" w:name="_ETM_Q66_545737"/>
      <w:bookmarkEnd w:id="13829"/>
      <w:bookmarkEnd w:id="13830"/>
    </w:p>
    <w:p w:rsidR="00DA1059" w:rsidRDefault="00DA1059" w:rsidP="00F95782">
      <w:pPr>
        <w:pStyle w:val="af7"/>
        <w:keepNext/>
        <w:rPr>
          <w:rtl/>
        </w:rPr>
      </w:pPr>
      <w:r w:rsidRPr="007578D6">
        <w:rPr>
          <w:rStyle w:val="TagStyle"/>
          <w:rtl/>
        </w:rPr>
        <w:t xml:space="preserve"> &lt;&lt; יור &gt;&gt; </w:t>
      </w:r>
      <w:r>
        <w:rPr>
          <w:rtl/>
        </w:rPr>
        <w:t>היו"ר מנסור עבאס:</w:t>
      </w:r>
      <w:r w:rsidRPr="007578D6">
        <w:rPr>
          <w:rStyle w:val="TagStyle"/>
          <w:rtl/>
        </w:rPr>
        <w:t xml:space="preserve"> &lt;&lt; יור &gt;&gt;</w:t>
      </w:r>
      <w:r>
        <w:rPr>
          <w:rtl/>
        </w:rPr>
        <w:t xml:space="preserve">   </w:t>
      </w:r>
    </w:p>
    <w:p w:rsidR="00DA1059" w:rsidRDefault="00DA1059" w:rsidP="00CE6451">
      <w:pPr>
        <w:rPr>
          <w:rtl/>
          <w:lang w:eastAsia="he-IL"/>
        </w:rPr>
      </w:pPr>
    </w:p>
    <w:p w:rsidR="00DA1059" w:rsidRDefault="00DA1059" w:rsidP="00F95782">
      <w:pPr>
        <w:rPr>
          <w:rtl/>
          <w:lang w:eastAsia="he-IL"/>
        </w:rPr>
      </w:pPr>
      <w:bookmarkStart w:id="13831" w:name="_ETM_Q66_546522"/>
      <w:bookmarkEnd w:id="13831"/>
      <w:r>
        <w:rPr>
          <w:rFonts w:hint="cs"/>
          <w:rtl/>
          <w:lang w:eastAsia="he-IL"/>
        </w:rPr>
        <w:t xml:space="preserve">השרה </w:t>
      </w:r>
      <w:bookmarkStart w:id="13832" w:name="_ETM_Q66_545639"/>
      <w:bookmarkEnd w:id="13832"/>
      <w:r>
        <w:rPr>
          <w:rFonts w:hint="cs"/>
          <w:rtl/>
          <w:lang w:eastAsia="he-IL"/>
        </w:rPr>
        <w:t>יפעת מסכימה?</w:t>
      </w:r>
    </w:p>
    <w:p w:rsidR="00DA1059" w:rsidRDefault="00DA1059" w:rsidP="00F95782">
      <w:pPr>
        <w:rPr>
          <w:rtl/>
          <w:lang w:eastAsia="he-IL"/>
        </w:rPr>
      </w:pPr>
      <w:bookmarkStart w:id="13833" w:name="_ETM_Q66_543207"/>
      <w:bookmarkEnd w:id="13833"/>
    </w:p>
    <w:p w:rsidR="00DA1059" w:rsidRDefault="00DA1059" w:rsidP="00F95782">
      <w:pPr>
        <w:pStyle w:val="af6"/>
        <w:keepNext/>
        <w:rPr>
          <w:rtl/>
        </w:rPr>
      </w:pPr>
      <w:bookmarkStart w:id="13834" w:name="ET_interruption_6216_23"/>
      <w:r w:rsidRPr="007578D6">
        <w:rPr>
          <w:rStyle w:val="TagStyle"/>
          <w:rtl/>
        </w:rPr>
        <w:t xml:space="preserve"> &lt;&lt; קריאה &gt;&gt; </w:t>
      </w:r>
      <w:r>
        <w:rPr>
          <w:rtl/>
        </w:rPr>
        <w:t>שרת החינוך יפעת שאשא ביטון:</w:t>
      </w:r>
      <w:r w:rsidRPr="007578D6">
        <w:rPr>
          <w:rStyle w:val="TagStyle"/>
          <w:rtl/>
        </w:rPr>
        <w:t xml:space="preserve"> &lt;&lt; קריאה &gt;&gt;</w:t>
      </w:r>
      <w:r>
        <w:rPr>
          <w:rtl/>
        </w:rPr>
        <w:t xml:space="preserve">   </w:t>
      </w:r>
      <w:bookmarkEnd w:id="13834"/>
    </w:p>
    <w:p w:rsidR="00DA1059" w:rsidRDefault="00DA1059" w:rsidP="00CE6451">
      <w:pPr>
        <w:rPr>
          <w:rtl/>
          <w:lang w:eastAsia="he-IL"/>
        </w:rPr>
      </w:pPr>
    </w:p>
    <w:p w:rsidR="00DA1059" w:rsidRDefault="00DA1059" w:rsidP="00F95782">
      <w:pPr>
        <w:rPr>
          <w:rtl/>
          <w:lang w:eastAsia="he-IL"/>
        </w:rPr>
      </w:pPr>
      <w:bookmarkStart w:id="13835" w:name="_ETM_Q66_543301"/>
      <w:bookmarkEnd w:id="13835"/>
      <w:r>
        <w:rPr>
          <w:rFonts w:hint="cs"/>
          <w:rtl/>
          <w:lang w:eastAsia="he-IL"/>
        </w:rPr>
        <w:t>כן.</w:t>
      </w:r>
    </w:p>
    <w:p w:rsidR="00DA1059" w:rsidRDefault="00DA1059" w:rsidP="00F95782">
      <w:pPr>
        <w:rPr>
          <w:rtl/>
          <w:lang w:eastAsia="he-IL"/>
        </w:rPr>
      </w:pPr>
    </w:p>
    <w:p w:rsidR="00DA1059" w:rsidRDefault="00DA1059" w:rsidP="00F95782">
      <w:pPr>
        <w:pStyle w:val="af7"/>
        <w:keepNext/>
        <w:rPr>
          <w:rtl/>
        </w:rPr>
      </w:pPr>
      <w:r w:rsidRPr="0079157E">
        <w:rPr>
          <w:rStyle w:val="TagStyle"/>
          <w:rtl/>
        </w:rPr>
        <w:t xml:space="preserve"> &lt;&lt; יור &gt;&gt; </w:t>
      </w:r>
      <w:r>
        <w:rPr>
          <w:rtl/>
        </w:rPr>
        <w:t>היו"ר מנסור עבאס:</w:t>
      </w:r>
      <w:r w:rsidRPr="0079157E">
        <w:rPr>
          <w:rStyle w:val="TagStyle"/>
          <w:rtl/>
        </w:rPr>
        <w:t xml:space="preserve"> &lt;&lt; יור &gt;&gt;</w:t>
      </w:r>
      <w:r>
        <w:rPr>
          <w:rtl/>
        </w:rPr>
        <w:t xml:space="preserve">   </w:t>
      </w:r>
    </w:p>
    <w:p w:rsidR="00DA1059" w:rsidRDefault="00DA1059" w:rsidP="00CE6451">
      <w:pPr>
        <w:rPr>
          <w:rtl/>
          <w:lang w:eastAsia="he-IL"/>
        </w:rPr>
      </w:pPr>
    </w:p>
    <w:p w:rsidR="00DA1059" w:rsidRDefault="00DA1059" w:rsidP="00F95782">
      <w:pPr>
        <w:rPr>
          <w:rtl/>
          <w:lang w:eastAsia="he-IL"/>
        </w:rPr>
      </w:pPr>
      <w:r>
        <w:rPr>
          <w:rFonts w:hint="cs"/>
          <w:rtl/>
          <w:lang w:eastAsia="he-IL"/>
        </w:rPr>
        <w:t>אז אנחנו מצביעים על העברת ההצעה לוועדת הפנים.</w:t>
      </w:r>
    </w:p>
    <w:p w:rsidR="00DA1059" w:rsidRDefault="00DA1059" w:rsidP="00F95782">
      <w:pPr>
        <w:keepNext/>
        <w:rPr>
          <w:rtl/>
          <w:lang w:eastAsia="he-IL"/>
        </w:rPr>
      </w:pPr>
    </w:p>
    <w:p w:rsidR="00DA1059" w:rsidRDefault="00DA1059" w:rsidP="00F95782">
      <w:pPr>
        <w:pStyle w:val="af2"/>
        <w:keepNext/>
        <w:rPr>
          <w:rtl/>
          <w:lang w:eastAsia="he-IL"/>
        </w:rPr>
      </w:pPr>
      <w:r>
        <w:rPr>
          <w:rFonts w:hint="eastAsia"/>
          <w:rtl/>
          <w:lang w:eastAsia="he-IL"/>
        </w:rPr>
        <w:t>הצבעה</w:t>
      </w:r>
      <w:r>
        <w:rPr>
          <w:rtl/>
          <w:lang w:eastAsia="he-IL"/>
        </w:rPr>
        <w:t xml:space="preserve"> מס'</w:t>
      </w:r>
      <w:r>
        <w:rPr>
          <w:rFonts w:hint="cs"/>
          <w:rtl/>
          <w:lang w:eastAsia="he-IL"/>
        </w:rPr>
        <w:t xml:space="preserve"> 19 </w:t>
      </w:r>
    </w:p>
    <w:p w:rsidR="00DA1059" w:rsidRDefault="00DA1059" w:rsidP="00F95782">
      <w:pPr>
        <w:pStyle w:val="--"/>
        <w:keepNext/>
        <w:rPr>
          <w:rtl/>
          <w:lang w:eastAsia="he-IL"/>
        </w:rPr>
      </w:pPr>
    </w:p>
    <w:p w:rsidR="00DA1059" w:rsidRDefault="00DA1059" w:rsidP="00F95782">
      <w:pPr>
        <w:pStyle w:val="--"/>
        <w:keepNext/>
        <w:rPr>
          <w:rtl/>
          <w:lang w:eastAsia="he-IL"/>
        </w:rPr>
      </w:pPr>
      <w:r>
        <w:rPr>
          <w:rFonts w:hint="eastAsia"/>
          <w:rtl/>
          <w:lang w:eastAsia="he-IL"/>
        </w:rPr>
        <w:t>בעד</w:t>
      </w:r>
      <w:r>
        <w:rPr>
          <w:rFonts w:hint="cs"/>
          <w:rtl/>
          <w:lang w:eastAsia="he-IL"/>
        </w:rPr>
        <w:t xml:space="preserve"> </w:t>
      </w:r>
      <w:r>
        <w:rPr>
          <w:rFonts w:asciiTheme="minorBidi" w:hAnsiTheme="minorBidi" w:cstheme="minorBidi"/>
          <w:rtl/>
        </w:rPr>
        <w:t>ההצעה להעביר את ה</w:t>
      </w:r>
      <w:r>
        <w:rPr>
          <w:rFonts w:asciiTheme="minorBidi" w:hAnsiTheme="minorBidi" w:cstheme="minorBidi" w:hint="cs"/>
          <w:rtl/>
        </w:rPr>
        <w:t>נושא</w:t>
      </w:r>
      <w:r>
        <w:rPr>
          <w:rFonts w:asciiTheme="minorBidi" w:hAnsiTheme="minorBidi" w:cstheme="minorBidi"/>
          <w:rtl/>
        </w:rPr>
        <w:t xml:space="preserve"> לוועדה </w:t>
      </w:r>
      <w:r>
        <w:rPr>
          <w:rtl/>
          <w:lang w:eastAsia="he-IL"/>
        </w:rPr>
        <w:t xml:space="preserve"> – </w:t>
      </w:r>
      <w:r>
        <w:rPr>
          <w:rFonts w:hint="cs"/>
          <w:rtl/>
          <w:lang w:eastAsia="he-IL"/>
        </w:rPr>
        <w:t>5</w:t>
      </w:r>
    </w:p>
    <w:p w:rsidR="00DA1059" w:rsidRDefault="00DA1059" w:rsidP="00F95782">
      <w:pPr>
        <w:pStyle w:val="--"/>
        <w:keepNext/>
        <w:rPr>
          <w:rtl/>
          <w:lang w:eastAsia="he-IL"/>
        </w:rPr>
      </w:pPr>
      <w:r>
        <w:rPr>
          <w:rFonts w:hint="eastAsia"/>
          <w:rtl/>
          <w:lang w:eastAsia="he-IL"/>
        </w:rPr>
        <w:t>נגד</w:t>
      </w:r>
      <w:r>
        <w:rPr>
          <w:rtl/>
          <w:lang w:eastAsia="he-IL"/>
        </w:rPr>
        <w:t xml:space="preserve"> – </w:t>
      </w:r>
      <w:r>
        <w:rPr>
          <w:rFonts w:hint="cs"/>
          <w:rtl/>
          <w:lang w:eastAsia="he-IL"/>
        </w:rPr>
        <w:t>אין</w:t>
      </w:r>
    </w:p>
    <w:p w:rsidR="00DA1059" w:rsidRDefault="00DA1059" w:rsidP="00F95782">
      <w:pPr>
        <w:pStyle w:val="--"/>
        <w:keepNext/>
        <w:rPr>
          <w:rtl/>
          <w:lang w:eastAsia="he-IL"/>
        </w:rPr>
      </w:pPr>
      <w:r>
        <w:rPr>
          <w:rFonts w:hint="eastAsia"/>
          <w:rtl/>
          <w:lang w:eastAsia="he-IL"/>
        </w:rPr>
        <w:t>נמנעים</w:t>
      </w:r>
      <w:r>
        <w:rPr>
          <w:rtl/>
          <w:lang w:eastAsia="he-IL"/>
        </w:rPr>
        <w:t xml:space="preserve"> –</w:t>
      </w:r>
      <w:r>
        <w:rPr>
          <w:rFonts w:hint="cs"/>
          <w:rtl/>
          <w:lang w:eastAsia="he-IL"/>
        </w:rPr>
        <w:t xml:space="preserve"> אין</w:t>
      </w:r>
      <w:r>
        <w:rPr>
          <w:rtl/>
          <w:lang w:eastAsia="he-IL"/>
        </w:rPr>
        <w:t xml:space="preserve"> </w:t>
      </w:r>
    </w:p>
    <w:p w:rsidR="00DA1059" w:rsidRPr="006566E1" w:rsidRDefault="00DA1059" w:rsidP="00F95782">
      <w:pPr>
        <w:pStyle w:val="af3"/>
        <w:rPr>
          <w:rtl/>
        </w:rPr>
      </w:pPr>
      <w:r w:rsidRPr="006566E1">
        <w:rPr>
          <w:rtl/>
          <w:lang w:eastAsia="he-IL"/>
        </w:rPr>
        <w:t>ההצעה להעביר את הנושא לוועדת ה</w:t>
      </w:r>
      <w:r>
        <w:rPr>
          <w:rFonts w:hint="cs"/>
          <w:rtl/>
          <w:lang w:eastAsia="he-IL"/>
        </w:rPr>
        <w:t xml:space="preserve">פנים והגנת הסביבה </w:t>
      </w:r>
      <w:r w:rsidRPr="006566E1">
        <w:rPr>
          <w:rtl/>
          <w:lang w:eastAsia="he-IL"/>
        </w:rPr>
        <w:t>נתקבלה</w:t>
      </w:r>
      <w:r>
        <w:rPr>
          <w:rFonts w:hint="cs"/>
          <w:rtl/>
          <w:lang w:eastAsia="he-IL"/>
        </w:rPr>
        <w:t>.</w:t>
      </w:r>
    </w:p>
    <w:p w:rsidR="00DA1059" w:rsidRDefault="00DA1059" w:rsidP="00F95782">
      <w:pPr>
        <w:rPr>
          <w:rtl/>
          <w:lang w:eastAsia="he-IL"/>
        </w:rPr>
      </w:pPr>
    </w:p>
    <w:p w:rsidR="00DA1059" w:rsidRDefault="00DA1059" w:rsidP="00F95782">
      <w:pPr>
        <w:pStyle w:val="af7"/>
        <w:keepNext/>
        <w:rPr>
          <w:rtl/>
        </w:rPr>
      </w:pPr>
      <w:bookmarkStart w:id="13836" w:name="ET_yor_6032_25"/>
      <w:r w:rsidRPr="006566E1">
        <w:rPr>
          <w:rStyle w:val="TagStyle"/>
          <w:rtl/>
        </w:rPr>
        <w:t xml:space="preserve"> &lt;&lt; יור &gt;&gt; </w:t>
      </w:r>
      <w:r>
        <w:rPr>
          <w:rtl/>
        </w:rPr>
        <w:t>היו"ר מנסור עבאס:</w:t>
      </w:r>
      <w:r w:rsidRPr="006566E1">
        <w:rPr>
          <w:rStyle w:val="TagStyle"/>
          <w:rtl/>
        </w:rPr>
        <w:t xml:space="preserve"> &lt;&lt; יור &gt;&gt;</w:t>
      </w:r>
      <w:r>
        <w:rPr>
          <w:rtl/>
        </w:rPr>
        <w:t xml:space="preserve">   </w:t>
      </w:r>
      <w:bookmarkEnd w:id="13836"/>
    </w:p>
    <w:p w:rsidR="00DA1059" w:rsidRDefault="00DA1059" w:rsidP="00CE6451">
      <w:pPr>
        <w:rPr>
          <w:rtl/>
          <w:lang w:eastAsia="he-IL"/>
        </w:rPr>
      </w:pPr>
    </w:p>
    <w:p w:rsidR="00DA1059" w:rsidRDefault="00DA1059" w:rsidP="00F95782">
      <w:pPr>
        <w:rPr>
          <w:rtl/>
          <w:lang w:eastAsia="he-IL"/>
        </w:rPr>
      </w:pPr>
      <w:r>
        <w:rPr>
          <w:rFonts w:hint="cs"/>
          <w:rtl/>
          <w:lang w:eastAsia="he-IL"/>
        </w:rPr>
        <w:t xml:space="preserve">חמישה חברי כנסת בעד, אז ההצעה לסדר-היום בנושא: </w:t>
      </w:r>
      <w:r w:rsidRPr="006566E1">
        <w:rPr>
          <w:rtl/>
          <w:lang w:eastAsia="he-IL"/>
        </w:rPr>
        <w:t>בחינת הטענה כי רפורמת הכשרות הנלוזה נהגתה על ידי המכון הישראלי לדמוקרטיה</w:t>
      </w:r>
      <w:r>
        <w:rPr>
          <w:rFonts w:hint="cs"/>
          <w:rtl/>
          <w:lang w:eastAsia="he-IL"/>
        </w:rPr>
        <w:t>, עוברת להמשך דיון בוועדת הפנים.</w:t>
      </w:r>
    </w:p>
    <w:p w:rsidR="00DA1059" w:rsidRPr="006566E1" w:rsidRDefault="00DA1059" w:rsidP="00F95782">
      <w:pPr>
        <w:rPr>
          <w:rtl/>
          <w:lang w:eastAsia="he-IL"/>
        </w:rPr>
      </w:pPr>
      <w:bookmarkStart w:id="13837" w:name="_ETM_Q66_584275"/>
      <w:bookmarkStart w:id="13838" w:name="_ETM_Q66_584368"/>
      <w:bookmarkEnd w:id="13837"/>
      <w:bookmarkEnd w:id="13838"/>
    </w:p>
    <w:p w:rsidR="00DA1059" w:rsidRDefault="00DA1059" w:rsidP="00F95782">
      <w:pPr>
        <w:pStyle w:val="af6"/>
        <w:keepNext/>
        <w:rPr>
          <w:rtl/>
        </w:rPr>
      </w:pPr>
      <w:r w:rsidRPr="006566E1">
        <w:rPr>
          <w:rStyle w:val="TagStyle"/>
          <w:rtl/>
        </w:rPr>
        <w:t xml:space="preserve"> &lt;&lt; קריאה &gt;&gt; </w:t>
      </w:r>
      <w:r>
        <w:rPr>
          <w:rtl/>
        </w:rPr>
        <w:t>מיכאל מלכיאלי (ש"ס):</w:t>
      </w:r>
      <w:r w:rsidRPr="006566E1">
        <w:rPr>
          <w:rStyle w:val="TagStyle"/>
          <w:rtl/>
        </w:rPr>
        <w:t xml:space="preserve"> &lt;&lt; קריאה &gt;&gt;</w:t>
      </w:r>
      <w:r>
        <w:rPr>
          <w:rtl/>
        </w:rPr>
        <w:t xml:space="preserve">   </w:t>
      </w:r>
    </w:p>
    <w:p w:rsidR="00DA1059" w:rsidRDefault="00DA1059" w:rsidP="00CE6451">
      <w:pPr>
        <w:rPr>
          <w:rtl/>
        </w:rPr>
      </w:pPr>
    </w:p>
    <w:p w:rsidR="00DA1059" w:rsidRDefault="00DA1059" w:rsidP="00F95782">
      <w:pPr>
        <w:rPr>
          <w:rtl/>
        </w:rPr>
      </w:pPr>
      <w:bookmarkStart w:id="13839" w:name="_ETM_Q66_553522"/>
      <w:bookmarkEnd w:id="13839"/>
      <w:r>
        <w:rPr>
          <w:rFonts w:hint="cs"/>
          <w:rtl/>
        </w:rPr>
        <w:t>עברה פה אחד.</w:t>
      </w:r>
    </w:p>
    <w:p w:rsidR="00DA1059" w:rsidRDefault="00DA1059" w:rsidP="00F95782">
      <w:pPr>
        <w:rPr>
          <w:rtl/>
        </w:rPr>
      </w:pPr>
      <w:bookmarkStart w:id="13840" w:name="_ETM_Q66_586501"/>
      <w:bookmarkStart w:id="13841" w:name="_ETM_Q66_586569"/>
      <w:bookmarkEnd w:id="13840"/>
      <w:bookmarkEnd w:id="13841"/>
    </w:p>
    <w:p w:rsidR="00DA1059" w:rsidRDefault="00DA1059" w:rsidP="00F95782">
      <w:pPr>
        <w:pStyle w:val="af7"/>
        <w:keepNext/>
        <w:rPr>
          <w:rtl/>
        </w:rPr>
      </w:pPr>
      <w:r w:rsidRPr="006566E1">
        <w:rPr>
          <w:rStyle w:val="TagStyle"/>
          <w:rtl/>
        </w:rPr>
        <w:t xml:space="preserve"> &lt;&lt; יור &gt;&gt; </w:t>
      </w:r>
      <w:r>
        <w:rPr>
          <w:rtl/>
        </w:rPr>
        <w:t>היו"ר מנסור עבאס:</w:t>
      </w:r>
      <w:r w:rsidRPr="006566E1">
        <w:rPr>
          <w:rStyle w:val="TagStyle"/>
          <w:rtl/>
        </w:rPr>
        <w:t xml:space="preserve"> &lt;&lt; יור &gt;&gt;</w:t>
      </w:r>
      <w:r>
        <w:rPr>
          <w:rtl/>
        </w:rPr>
        <w:t xml:space="preserve">   </w:t>
      </w:r>
    </w:p>
    <w:p w:rsidR="00DA1059" w:rsidRDefault="00DA1059" w:rsidP="00CE6451">
      <w:pPr>
        <w:rPr>
          <w:rtl/>
          <w:lang w:eastAsia="he-IL"/>
        </w:rPr>
      </w:pPr>
    </w:p>
    <w:p w:rsidR="00DA1059" w:rsidRDefault="00DA1059" w:rsidP="00F95782">
      <w:pPr>
        <w:rPr>
          <w:rtl/>
          <w:lang w:eastAsia="he-IL"/>
        </w:rPr>
      </w:pPr>
      <w:bookmarkStart w:id="13842" w:name="_ETM_Q66_587300"/>
      <w:bookmarkEnd w:id="13842"/>
      <w:r>
        <w:rPr>
          <w:rFonts w:hint="cs"/>
          <w:rtl/>
          <w:lang w:eastAsia="he-IL"/>
        </w:rPr>
        <w:t>אני הצבעתי בעד.</w:t>
      </w:r>
    </w:p>
    <w:p w:rsidR="00DA1059" w:rsidRDefault="00DA1059" w:rsidP="00F95782">
      <w:pPr>
        <w:rPr>
          <w:rtl/>
          <w:lang w:eastAsia="he-IL"/>
        </w:rPr>
      </w:pPr>
      <w:bookmarkStart w:id="13843" w:name="_ETM_Q66_585464"/>
      <w:bookmarkStart w:id="13844" w:name="_ETM_Q66_585567"/>
      <w:bookmarkEnd w:id="13843"/>
      <w:bookmarkEnd w:id="13844"/>
    </w:p>
    <w:p w:rsidR="00DA1059" w:rsidRDefault="00DA1059" w:rsidP="00F95782">
      <w:pPr>
        <w:pStyle w:val="af6"/>
        <w:keepNext/>
        <w:rPr>
          <w:rtl/>
        </w:rPr>
      </w:pPr>
      <w:r w:rsidRPr="006566E1">
        <w:rPr>
          <w:rStyle w:val="TagStyle"/>
          <w:rtl/>
        </w:rPr>
        <w:t xml:space="preserve"> &lt;&lt; קריאה &gt;&gt; </w:t>
      </w:r>
      <w:r>
        <w:rPr>
          <w:rtl/>
        </w:rPr>
        <w:t>משה אבוטבול (ש"ס):</w:t>
      </w:r>
      <w:r w:rsidRPr="006566E1">
        <w:rPr>
          <w:rStyle w:val="TagStyle"/>
          <w:rtl/>
        </w:rPr>
        <w:t xml:space="preserve"> &lt;&lt; קריאה &gt;&gt;</w:t>
      </w:r>
      <w:r>
        <w:rPr>
          <w:rtl/>
        </w:rPr>
        <w:t xml:space="preserve">   </w:t>
      </w:r>
    </w:p>
    <w:p w:rsidR="00DA1059" w:rsidRDefault="00DA1059" w:rsidP="00CE6451">
      <w:pPr>
        <w:rPr>
          <w:rtl/>
          <w:lang w:eastAsia="he-IL"/>
        </w:rPr>
      </w:pPr>
    </w:p>
    <w:p w:rsidR="00DA1059" w:rsidRDefault="00DA1059" w:rsidP="00F95782">
      <w:pPr>
        <w:rPr>
          <w:rtl/>
          <w:lang w:eastAsia="he-IL"/>
        </w:rPr>
      </w:pPr>
      <w:bookmarkStart w:id="13845" w:name="_ETM_Q66_585294"/>
      <w:bookmarkEnd w:id="13845"/>
      <w:r>
        <w:rPr>
          <w:rFonts w:hint="cs"/>
          <w:rtl/>
          <w:lang w:eastAsia="he-IL"/>
        </w:rPr>
        <w:t xml:space="preserve">אני מציע ועדה, אם אפשר. לאיזה ועדה זה </w:t>
      </w:r>
      <w:bookmarkStart w:id="13846" w:name="_ETM_Q66_603604"/>
      <w:bookmarkEnd w:id="13846"/>
      <w:r>
        <w:rPr>
          <w:rFonts w:hint="cs"/>
          <w:rtl/>
          <w:lang w:eastAsia="he-IL"/>
        </w:rPr>
        <w:t>יעבור?</w:t>
      </w:r>
    </w:p>
    <w:p w:rsidR="00DA1059" w:rsidRDefault="00DA1059" w:rsidP="00F95782">
      <w:pPr>
        <w:rPr>
          <w:rtl/>
          <w:lang w:eastAsia="he-IL"/>
        </w:rPr>
      </w:pPr>
      <w:bookmarkStart w:id="13847" w:name="_ETM_Q66_604796"/>
      <w:bookmarkStart w:id="13848" w:name="_ETM_Q66_604862"/>
      <w:bookmarkEnd w:id="13847"/>
      <w:bookmarkEnd w:id="13848"/>
    </w:p>
    <w:p w:rsidR="00DA1059" w:rsidRDefault="00DA1059" w:rsidP="00F95782">
      <w:pPr>
        <w:pStyle w:val="af7"/>
        <w:keepNext/>
        <w:rPr>
          <w:rtl/>
        </w:rPr>
      </w:pPr>
      <w:r w:rsidRPr="006566E1">
        <w:rPr>
          <w:rStyle w:val="TagStyle"/>
          <w:rtl/>
        </w:rPr>
        <w:t xml:space="preserve"> &lt;&lt; יור &gt;&gt; </w:t>
      </w:r>
      <w:r>
        <w:rPr>
          <w:rtl/>
        </w:rPr>
        <w:t>היו"ר מנסור עבאס:</w:t>
      </w:r>
      <w:r w:rsidRPr="006566E1">
        <w:rPr>
          <w:rStyle w:val="TagStyle"/>
          <w:rtl/>
        </w:rPr>
        <w:t xml:space="preserve"> &lt;&lt; יור &gt;&gt;</w:t>
      </w:r>
      <w:r>
        <w:rPr>
          <w:rtl/>
        </w:rPr>
        <w:t xml:space="preserve">   </w:t>
      </w:r>
    </w:p>
    <w:p w:rsidR="00DA1059" w:rsidRDefault="00DA1059" w:rsidP="00CE6451">
      <w:pPr>
        <w:rPr>
          <w:rtl/>
          <w:lang w:eastAsia="he-IL"/>
        </w:rPr>
      </w:pPr>
    </w:p>
    <w:p w:rsidR="00DA1059" w:rsidRDefault="00DA1059" w:rsidP="009646FC">
      <w:pPr>
        <w:rPr>
          <w:rtl/>
          <w:lang w:eastAsia="he-IL"/>
        </w:rPr>
      </w:pPr>
      <w:bookmarkStart w:id="13849" w:name="_ETM_Q66_606040"/>
      <w:bookmarkEnd w:id="13849"/>
      <w:r>
        <w:rPr>
          <w:rFonts w:hint="cs"/>
          <w:rtl/>
          <w:lang w:eastAsia="he-IL"/>
        </w:rPr>
        <w:t>עבר לוועדת הפנים.</w:t>
      </w:r>
    </w:p>
    <w:p w:rsidR="00F106BA" w:rsidRDefault="00F106BA" w:rsidP="009646FC">
      <w:pPr>
        <w:rPr>
          <w:rtl/>
          <w:lang w:eastAsia="he-IL"/>
        </w:rPr>
      </w:pPr>
    </w:p>
    <w:p w:rsidR="00F106BA" w:rsidRDefault="00F106BA" w:rsidP="009646FC">
      <w:pPr>
        <w:rPr>
          <w:rtl/>
          <w:lang w:eastAsia="he-IL"/>
        </w:rPr>
      </w:pPr>
    </w:p>
    <w:p w:rsidR="00DA1059" w:rsidRDefault="00DA1059" w:rsidP="006004C3">
      <w:pPr>
        <w:pStyle w:val="a7"/>
        <w:rPr>
          <w:rtl/>
          <w:lang w:eastAsia="he-IL"/>
        </w:rPr>
      </w:pPr>
      <w:bookmarkStart w:id="13850" w:name="ET_halsi_624872_11"/>
      <w:r w:rsidRPr="0079157E">
        <w:rPr>
          <w:rStyle w:val="TagStyle"/>
          <w:rtl/>
        </w:rPr>
        <w:t xml:space="preserve">&lt;&lt; הלסי &gt;&gt; </w:t>
      </w:r>
      <w:bookmarkStart w:id="13851" w:name="_Toc85113972"/>
      <w:bookmarkStart w:id="13852" w:name="_Toc85116373"/>
      <w:bookmarkStart w:id="13853" w:name="_Toc85116828"/>
      <w:r>
        <w:rPr>
          <w:rtl/>
          <w:lang w:eastAsia="he-IL"/>
        </w:rPr>
        <w:t>הצע</w:t>
      </w:r>
      <w:r w:rsidR="006004C3">
        <w:rPr>
          <w:rFonts w:hint="cs"/>
          <w:rtl/>
          <w:lang w:eastAsia="he-IL"/>
        </w:rPr>
        <w:t>ה</w:t>
      </w:r>
      <w:r>
        <w:rPr>
          <w:rtl/>
          <w:lang w:eastAsia="he-IL"/>
        </w:rPr>
        <w:t xml:space="preserve"> לסדר-היום</w:t>
      </w:r>
      <w:bookmarkEnd w:id="13851"/>
      <w:bookmarkEnd w:id="13852"/>
      <w:bookmarkEnd w:id="13853"/>
      <w:r w:rsidRPr="0079157E">
        <w:rPr>
          <w:rStyle w:val="TagStyle"/>
          <w:rtl/>
        </w:rPr>
        <w:t xml:space="preserve"> &lt;&lt; הלסי &gt;&gt;</w:t>
      </w:r>
      <w:r>
        <w:rPr>
          <w:rtl/>
          <w:lang w:eastAsia="he-IL"/>
        </w:rPr>
        <w:t xml:space="preserve">   </w:t>
      </w:r>
      <w:bookmarkEnd w:id="13850"/>
    </w:p>
    <w:p w:rsidR="00DA1059" w:rsidRDefault="00DA1059" w:rsidP="00F95782">
      <w:pPr>
        <w:pStyle w:val="a7"/>
        <w:rPr>
          <w:rtl/>
          <w:lang w:eastAsia="he-IL"/>
        </w:rPr>
      </w:pPr>
      <w:bookmarkStart w:id="13854" w:name="ET_halsi_624872_12"/>
      <w:r w:rsidRPr="0079157E">
        <w:rPr>
          <w:rStyle w:val="TagStyle"/>
          <w:rtl/>
        </w:rPr>
        <w:t xml:space="preserve"> &lt;&lt; הלסי &gt;&gt; </w:t>
      </w:r>
      <w:bookmarkStart w:id="13855" w:name="_Toc85113973"/>
      <w:bookmarkStart w:id="13856" w:name="_Toc85116374"/>
      <w:bookmarkStart w:id="13857" w:name="_Toc85116829"/>
      <w:r>
        <w:rPr>
          <w:rtl/>
          <w:lang w:eastAsia="he-IL"/>
        </w:rPr>
        <w:t>נפגעי האסון במירון טרם קיבלו פיצויים</w:t>
      </w:r>
      <w:r>
        <w:rPr>
          <w:rFonts w:hint="cs"/>
          <w:rtl/>
          <w:lang w:eastAsia="he-IL"/>
        </w:rPr>
        <w:t>,</w:t>
      </w:r>
      <w:r>
        <w:rPr>
          <w:rtl/>
          <w:lang w:eastAsia="he-IL"/>
        </w:rPr>
        <w:t xml:space="preserve"> </w:t>
      </w:r>
      <w:r w:rsidRPr="00936065">
        <w:rPr>
          <w:rtl/>
          <w:lang w:eastAsia="he-IL"/>
        </w:rPr>
        <w:t>חרף התחייבות ממשלתית</w:t>
      </w:r>
      <w:bookmarkEnd w:id="13855"/>
      <w:bookmarkEnd w:id="13856"/>
      <w:bookmarkEnd w:id="13857"/>
      <w:r w:rsidRPr="0079157E">
        <w:rPr>
          <w:rStyle w:val="TagStyle"/>
          <w:rtl/>
        </w:rPr>
        <w:t xml:space="preserve"> &lt;&lt; הלסי &gt;&gt;</w:t>
      </w:r>
      <w:r>
        <w:rPr>
          <w:rtl/>
          <w:lang w:eastAsia="he-IL"/>
        </w:rPr>
        <w:t xml:space="preserve">   </w:t>
      </w:r>
      <w:bookmarkEnd w:id="13854"/>
    </w:p>
    <w:p w:rsidR="00DA1059" w:rsidRDefault="00DA1059" w:rsidP="00F95782">
      <w:pPr>
        <w:rPr>
          <w:rtl/>
          <w:lang w:eastAsia="he-IL"/>
        </w:rPr>
      </w:pPr>
    </w:p>
    <w:p w:rsidR="00DA1059" w:rsidRDefault="00DA1059" w:rsidP="00F95782">
      <w:pPr>
        <w:pStyle w:val="af7"/>
        <w:keepNext/>
        <w:rPr>
          <w:rtl/>
        </w:rPr>
      </w:pPr>
      <w:r w:rsidRPr="0079157E">
        <w:rPr>
          <w:rStyle w:val="TagStyle"/>
          <w:rtl/>
        </w:rPr>
        <w:t xml:space="preserve"> &lt;&lt; יור &gt;&gt; </w:t>
      </w:r>
      <w:r>
        <w:rPr>
          <w:rtl/>
        </w:rPr>
        <w:t>היו"ר מנסור עבאס:</w:t>
      </w:r>
      <w:r w:rsidRPr="0079157E">
        <w:rPr>
          <w:rStyle w:val="TagStyle"/>
          <w:rtl/>
        </w:rPr>
        <w:t xml:space="preserve"> &lt;&lt; יור &gt;&gt;</w:t>
      </w:r>
      <w:r>
        <w:rPr>
          <w:rtl/>
        </w:rPr>
        <w:t xml:space="preserve">   </w:t>
      </w:r>
    </w:p>
    <w:p w:rsidR="00DA1059" w:rsidRDefault="00DA1059" w:rsidP="00CE6451">
      <w:pPr>
        <w:rPr>
          <w:rtl/>
        </w:rPr>
      </w:pPr>
    </w:p>
    <w:p w:rsidR="00DA1059" w:rsidRDefault="00DA1059" w:rsidP="00F95782">
      <w:pPr>
        <w:rPr>
          <w:rtl/>
        </w:rPr>
      </w:pPr>
      <w:r>
        <w:rPr>
          <w:rtl/>
        </w:rPr>
        <w:t>נעבור להצעה לסדר</w:t>
      </w:r>
      <w:r>
        <w:rPr>
          <w:rFonts w:hint="cs"/>
          <w:rtl/>
        </w:rPr>
        <w:t>-</w:t>
      </w:r>
      <w:r>
        <w:rPr>
          <w:rtl/>
        </w:rPr>
        <w:t xml:space="preserve">היום בנושא: נפגעי האסון במירון טרם קיבלו </w:t>
      </w:r>
      <w:r w:rsidRPr="00936065">
        <w:rPr>
          <w:rtl/>
        </w:rPr>
        <w:t>פיצויים</w:t>
      </w:r>
      <w:r>
        <w:rPr>
          <w:rFonts w:hint="cs"/>
          <w:rtl/>
        </w:rPr>
        <w:t>,</w:t>
      </w:r>
      <w:r w:rsidRPr="00936065">
        <w:rPr>
          <w:rtl/>
        </w:rPr>
        <w:t xml:space="preserve"> חרף התחייבות ממשלתית</w:t>
      </w:r>
      <w:r>
        <w:rPr>
          <w:rtl/>
        </w:rPr>
        <w:t>,</w:t>
      </w:r>
      <w:bookmarkStart w:id="13858" w:name="_ETM_Q66_600012"/>
      <w:bookmarkEnd w:id="13858"/>
      <w:r>
        <w:rPr>
          <w:rtl/>
        </w:rPr>
        <w:t xml:space="preserve"> מס' 445</w:t>
      </w:r>
      <w:r>
        <w:rPr>
          <w:rFonts w:hint="cs"/>
          <w:rtl/>
        </w:rPr>
        <w:t>, של חבר הכנסת מיכאל מלכיאלי. בבקשה.</w:t>
      </w:r>
    </w:p>
    <w:p w:rsidR="00DA1059" w:rsidRDefault="00DA1059" w:rsidP="00F95782">
      <w:pPr>
        <w:rPr>
          <w:rtl/>
        </w:rPr>
      </w:pPr>
    </w:p>
    <w:p w:rsidR="00DA1059" w:rsidRDefault="00DA1059" w:rsidP="00F95782">
      <w:pPr>
        <w:pStyle w:val="a5"/>
        <w:keepNext/>
        <w:rPr>
          <w:rtl/>
        </w:rPr>
      </w:pPr>
      <w:bookmarkStart w:id="13859" w:name="ET_speaker_5628_15"/>
      <w:r w:rsidRPr="0079157E">
        <w:rPr>
          <w:rStyle w:val="TagStyle"/>
          <w:rtl/>
        </w:rPr>
        <w:t xml:space="preserve"> &lt;&lt; דובר &gt;&gt; </w:t>
      </w:r>
      <w:bookmarkStart w:id="13860" w:name="_Toc85113974"/>
      <w:bookmarkStart w:id="13861" w:name="_Toc85116375"/>
      <w:bookmarkStart w:id="13862" w:name="_Toc85116830"/>
      <w:r>
        <w:rPr>
          <w:rtl/>
        </w:rPr>
        <w:t>מיכאל מלכיאלי (ש"ס):</w:t>
      </w:r>
      <w:bookmarkEnd w:id="13860"/>
      <w:bookmarkEnd w:id="13861"/>
      <w:bookmarkEnd w:id="13862"/>
      <w:r w:rsidRPr="0079157E">
        <w:rPr>
          <w:rStyle w:val="TagStyle"/>
          <w:rtl/>
        </w:rPr>
        <w:t xml:space="preserve"> &lt;&lt; דובר &gt;&gt;</w:t>
      </w:r>
      <w:r>
        <w:rPr>
          <w:rtl/>
        </w:rPr>
        <w:t xml:space="preserve">   </w:t>
      </w:r>
      <w:bookmarkEnd w:id="13859"/>
    </w:p>
    <w:p w:rsidR="00DA1059" w:rsidRDefault="00DA1059" w:rsidP="00CE6451">
      <w:pPr>
        <w:rPr>
          <w:rtl/>
        </w:rPr>
      </w:pPr>
    </w:p>
    <w:p w:rsidR="001A21A2" w:rsidRPr="00455AC6" w:rsidRDefault="00DA1059" w:rsidP="00455AC6">
      <w:pPr>
        <w:rPr>
          <w:rtl/>
        </w:rPr>
      </w:pPr>
      <w:r w:rsidRPr="00455AC6">
        <w:rPr>
          <w:rFonts w:hint="cs"/>
          <w:rtl/>
        </w:rPr>
        <w:t xml:space="preserve">תודה, אדוני היושב-ראש. גברתי השרה, חבריי חברי הכנסת, האחים </w:t>
      </w:r>
      <w:proofErr w:type="spellStart"/>
      <w:r w:rsidRPr="00455AC6">
        <w:rPr>
          <w:rFonts w:hint="cs"/>
          <w:rtl/>
        </w:rPr>
        <w:t>אנגלרד</w:t>
      </w:r>
      <w:proofErr w:type="spellEnd"/>
      <w:r w:rsidRPr="00455AC6">
        <w:rPr>
          <w:rFonts w:hint="cs"/>
          <w:rtl/>
        </w:rPr>
        <w:t xml:space="preserve">, </w:t>
      </w:r>
      <w:bookmarkStart w:id="13863" w:name="_ETM_Q66_626903"/>
      <w:bookmarkEnd w:id="13863"/>
      <w:r w:rsidRPr="00455AC6">
        <w:rPr>
          <w:rFonts w:hint="cs"/>
          <w:rtl/>
        </w:rPr>
        <w:t xml:space="preserve">יהושע, זיכרונו לברכה, ומשה נתן, זיכרונו לברכה; האחים </w:t>
      </w:r>
      <w:proofErr w:type="spellStart"/>
      <w:r w:rsidRPr="00455AC6">
        <w:rPr>
          <w:rFonts w:hint="cs"/>
          <w:rtl/>
        </w:rPr>
        <w:t>אלחדד</w:t>
      </w:r>
      <w:proofErr w:type="spellEnd"/>
      <w:r w:rsidRPr="00455AC6">
        <w:rPr>
          <w:rFonts w:hint="cs"/>
          <w:rtl/>
        </w:rPr>
        <w:t xml:space="preserve">, משה </w:t>
      </w:r>
      <w:bookmarkStart w:id="13864" w:name="_ETM_Q66_633628"/>
      <w:bookmarkEnd w:id="13864"/>
      <w:r w:rsidRPr="00455AC6">
        <w:rPr>
          <w:rFonts w:hint="cs"/>
          <w:rtl/>
        </w:rPr>
        <w:t xml:space="preserve">מרדכי, זיכרונו לברכה, ויוסף דוד, זיכרונו לברכה; הילד ידידיה </w:t>
      </w:r>
      <w:bookmarkStart w:id="13865" w:name="_ETM_Q66_638485"/>
      <w:bookmarkEnd w:id="13865"/>
      <w:r w:rsidRPr="00455AC6">
        <w:rPr>
          <w:rFonts w:hint="cs"/>
          <w:rtl/>
        </w:rPr>
        <w:t xml:space="preserve">משה חיות, זיכרונו לברכה; הילד אלעזר יצחק קולטי, זיכרונו </w:t>
      </w:r>
      <w:bookmarkStart w:id="13866" w:name="_ETM_Q66_644829"/>
      <w:bookmarkEnd w:id="13866"/>
      <w:r w:rsidRPr="00455AC6">
        <w:rPr>
          <w:rFonts w:hint="cs"/>
          <w:rtl/>
        </w:rPr>
        <w:t>לברכה; הנער משה לוי, זיכרונו ל</w:t>
      </w:r>
      <w:r w:rsidR="00F106BA" w:rsidRPr="00455AC6">
        <w:rPr>
          <w:rFonts w:hint="cs"/>
          <w:rtl/>
        </w:rPr>
        <w:t>ברכה</w:t>
      </w:r>
      <w:r w:rsidRPr="00455AC6">
        <w:rPr>
          <w:rFonts w:hint="cs"/>
          <w:rtl/>
        </w:rPr>
        <w:t xml:space="preserve">; הבחור נחמן </w:t>
      </w:r>
      <w:proofErr w:type="spellStart"/>
      <w:r w:rsidRPr="00455AC6">
        <w:rPr>
          <w:rFonts w:hint="cs"/>
          <w:rtl/>
        </w:rPr>
        <w:t>קירשבוים</w:t>
      </w:r>
      <w:proofErr w:type="spellEnd"/>
      <w:r w:rsidRPr="00455AC6">
        <w:rPr>
          <w:rFonts w:hint="cs"/>
          <w:rtl/>
        </w:rPr>
        <w:t xml:space="preserve">, זיכרונו </w:t>
      </w:r>
      <w:bookmarkStart w:id="13867" w:name="_ETM_Q66_650737"/>
      <w:bookmarkEnd w:id="13867"/>
      <w:r w:rsidRPr="00455AC6">
        <w:rPr>
          <w:rFonts w:hint="cs"/>
          <w:rtl/>
        </w:rPr>
        <w:t>לברכה; הבחור אליהו כהן, זיכרונו לברכה; הבחור יוסף יהודה לוי</w:t>
      </w:r>
      <w:r w:rsidR="00F106BA" w:rsidRPr="00455AC6">
        <w:rPr>
          <w:rFonts w:hint="cs"/>
          <w:rtl/>
        </w:rPr>
        <w:t>,</w:t>
      </w:r>
      <w:r w:rsidRPr="00455AC6">
        <w:rPr>
          <w:rFonts w:hint="cs"/>
          <w:rtl/>
        </w:rPr>
        <w:t xml:space="preserve"> </w:t>
      </w:r>
      <w:bookmarkStart w:id="13868" w:name="_ETM_Q66_657315"/>
      <w:bookmarkEnd w:id="13868"/>
      <w:r w:rsidRPr="00455AC6">
        <w:rPr>
          <w:rFonts w:hint="cs"/>
          <w:rtl/>
        </w:rPr>
        <w:t>זיכרונו לברכה; הבחור ישי מועלם</w:t>
      </w:r>
      <w:r w:rsidR="00F106BA" w:rsidRPr="00455AC6">
        <w:rPr>
          <w:rFonts w:hint="cs"/>
          <w:rtl/>
        </w:rPr>
        <w:t>,</w:t>
      </w:r>
      <w:r w:rsidRPr="00455AC6">
        <w:rPr>
          <w:rFonts w:hint="cs"/>
          <w:rtl/>
        </w:rPr>
        <w:t xml:space="preserve"> זיכרונו לברכה; הבחור יוסף </w:t>
      </w:r>
      <w:proofErr w:type="spellStart"/>
      <w:r w:rsidRPr="00455AC6">
        <w:rPr>
          <w:rFonts w:hint="cs"/>
          <w:rtl/>
        </w:rPr>
        <w:t>מסטורוב</w:t>
      </w:r>
      <w:proofErr w:type="spellEnd"/>
      <w:r w:rsidRPr="00455AC6">
        <w:rPr>
          <w:rFonts w:hint="cs"/>
          <w:rtl/>
        </w:rPr>
        <w:t xml:space="preserve">, </w:t>
      </w:r>
      <w:bookmarkStart w:id="13869" w:name="_ETM_Q66_665564"/>
      <w:bookmarkEnd w:id="13869"/>
      <w:r w:rsidRPr="00455AC6">
        <w:rPr>
          <w:rFonts w:hint="cs"/>
          <w:rtl/>
        </w:rPr>
        <w:t xml:space="preserve">זיכרונו לברכה; הבחור חיים </w:t>
      </w:r>
      <w:proofErr w:type="spellStart"/>
      <w:r w:rsidRPr="00455AC6">
        <w:rPr>
          <w:rFonts w:hint="cs"/>
          <w:rtl/>
        </w:rPr>
        <w:t>ראק</w:t>
      </w:r>
      <w:proofErr w:type="spellEnd"/>
      <w:r w:rsidRPr="00455AC6">
        <w:rPr>
          <w:rFonts w:hint="cs"/>
          <w:rtl/>
        </w:rPr>
        <w:t xml:space="preserve">, זיכרונו לברכה; הבחור שלמה זלמן </w:t>
      </w:r>
      <w:bookmarkStart w:id="13870" w:name="_ETM_Q66_671802"/>
      <w:bookmarkEnd w:id="13870"/>
      <w:proofErr w:type="spellStart"/>
      <w:r w:rsidRPr="00455AC6">
        <w:rPr>
          <w:rFonts w:hint="cs"/>
          <w:rtl/>
        </w:rPr>
        <w:t>ליבוביץ</w:t>
      </w:r>
      <w:proofErr w:type="spellEnd"/>
      <w:r w:rsidRPr="00455AC6">
        <w:rPr>
          <w:rFonts w:hint="cs"/>
          <w:rtl/>
        </w:rPr>
        <w:t xml:space="preserve">, זיכרונו לברכה; הבחור דניאל מוריס, זיכרונו לברכה; הבחור יעקב </w:t>
      </w:r>
      <w:bookmarkStart w:id="13871" w:name="_ETM_Q66_676812"/>
      <w:bookmarkEnd w:id="13871"/>
      <w:r w:rsidRPr="00455AC6">
        <w:rPr>
          <w:rFonts w:hint="cs"/>
          <w:rtl/>
        </w:rPr>
        <w:t xml:space="preserve">אלחנן </w:t>
      </w:r>
      <w:proofErr w:type="spellStart"/>
      <w:r w:rsidRPr="00455AC6">
        <w:rPr>
          <w:rFonts w:hint="cs"/>
          <w:rtl/>
        </w:rPr>
        <w:t>סטרוקובסקי</w:t>
      </w:r>
      <w:proofErr w:type="spellEnd"/>
      <w:r w:rsidRPr="00455AC6">
        <w:rPr>
          <w:rFonts w:hint="cs"/>
          <w:rtl/>
        </w:rPr>
        <w:t xml:space="preserve">, זיכרונו לברכה; הבחור אריאל אחדות, זיכרונו לברכה; הבחור </w:t>
      </w:r>
      <w:bookmarkStart w:id="13872" w:name="_ETM_Q66_684519"/>
      <w:bookmarkEnd w:id="13872"/>
      <w:r w:rsidRPr="00455AC6">
        <w:rPr>
          <w:rFonts w:hint="cs"/>
          <w:rtl/>
        </w:rPr>
        <w:t xml:space="preserve">אברהם דניאל </w:t>
      </w:r>
      <w:proofErr w:type="spellStart"/>
      <w:r w:rsidRPr="00455AC6">
        <w:rPr>
          <w:rFonts w:hint="cs"/>
          <w:rtl/>
        </w:rPr>
        <w:t>אמבון</w:t>
      </w:r>
      <w:proofErr w:type="spellEnd"/>
      <w:r w:rsidRPr="00455AC6">
        <w:rPr>
          <w:rFonts w:hint="cs"/>
          <w:rtl/>
        </w:rPr>
        <w:t xml:space="preserve">, זיכרונו לברכה; הבחור משה בן שלום, זיכרונו </w:t>
      </w:r>
      <w:bookmarkStart w:id="13873" w:name="_ETM_Q66_690875"/>
      <w:bookmarkEnd w:id="13873"/>
      <w:r w:rsidRPr="00455AC6">
        <w:rPr>
          <w:rFonts w:hint="cs"/>
          <w:rtl/>
        </w:rPr>
        <w:t xml:space="preserve">לברכה; הבחור דובי </w:t>
      </w:r>
      <w:proofErr w:type="spellStart"/>
      <w:r w:rsidRPr="00455AC6">
        <w:rPr>
          <w:rFonts w:hint="cs"/>
          <w:rtl/>
        </w:rPr>
        <w:t>שטיינמץ</w:t>
      </w:r>
      <w:proofErr w:type="spellEnd"/>
      <w:r w:rsidRPr="00455AC6">
        <w:rPr>
          <w:rFonts w:hint="cs"/>
          <w:rtl/>
        </w:rPr>
        <w:t xml:space="preserve">, זיכרונו לברכה; הבחור מנחם </w:t>
      </w:r>
      <w:proofErr w:type="spellStart"/>
      <w:r w:rsidRPr="00455AC6">
        <w:rPr>
          <w:rFonts w:hint="cs"/>
          <w:rtl/>
        </w:rPr>
        <w:t>קנובלוביץ</w:t>
      </w:r>
      <w:proofErr w:type="spellEnd"/>
      <w:r w:rsidRPr="00455AC6">
        <w:rPr>
          <w:rFonts w:hint="cs"/>
          <w:rtl/>
        </w:rPr>
        <w:t xml:space="preserve">', זיכרונו </w:t>
      </w:r>
      <w:bookmarkStart w:id="13874" w:name="_ETM_Q66_700368"/>
      <w:bookmarkEnd w:id="13874"/>
      <w:r w:rsidRPr="00455AC6">
        <w:rPr>
          <w:rFonts w:hint="cs"/>
          <w:rtl/>
        </w:rPr>
        <w:t xml:space="preserve">לברכה; הבחור ידידיה אשר פוגל, זיכרונו לברכה; הבחור יוסף </w:t>
      </w:r>
      <w:bookmarkStart w:id="13875" w:name="_ETM_Q66_703767"/>
      <w:bookmarkEnd w:id="13875"/>
      <w:r w:rsidRPr="00455AC6">
        <w:rPr>
          <w:rFonts w:hint="cs"/>
          <w:rtl/>
        </w:rPr>
        <w:t xml:space="preserve">עמרם </w:t>
      </w:r>
      <w:proofErr w:type="spellStart"/>
      <w:r w:rsidRPr="00455AC6">
        <w:rPr>
          <w:rFonts w:hint="cs"/>
          <w:rtl/>
        </w:rPr>
        <w:t>טאובר</w:t>
      </w:r>
      <w:proofErr w:type="spellEnd"/>
      <w:r w:rsidRPr="00455AC6">
        <w:rPr>
          <w:rFonts w:hint="cs"/>
          <w:rtl/>
        </w:rPr>
        <w:t>, זיכרונו לברכה; הרב יוסף גרינבוים, זיכרונו לברכה;</w:t>
      </w:r>
      <w:r w:rsidR="001A21A2" w:rsidRPr="00455AC6">
        <w:rPr>
          <w:rtl/>
        </w:rPr>
        <w:t xml:space="preserve"> </w:t>
      </w:r>
      <w:bookmarkStart w:id="13876" w:name="TOR_Q67"/>
      <w:bookmarkEnd w:id="13876"/>
      <w:r w:rsidR="001A21A2" w:rsidRPr="00455AC6">
        <w:rPr>
          <w:rFonts w:hint="cs"/>
          <w:rtl/>
        </w:rPr>
        <w:t xml:space="preserve">הבחור יוסי </w:t>
      </w:r>
      <w:proofErr w:type="spellStart"/>
      <w:r w:rsidR="001A21A2" w:rsidRPr="00455AC6">
        <w:rPr>
          <w:rFonts w:hint="cs"/>
          <w:rtl/>
        </w:rPr>
        <w:t>קאהן</w:t>
      </w:r>
      <w:proofErr w:type="spellEnd"/>
      <w:r w:rsidR="001A21A2" w:rsidRPr="00455AC6">
        <w:rPr>
          <w:rFonts w:hint="cs"/>
          <w:rtl/>
        </w:rPr>
        <w:t xml:space="preserve">, זיכרונו לברכה; הרב משה ברגמן, זיכרונו לברכה; הרב שמחה </w:t>
      </w:r>
      <w:bookmarkStart w:id="13877" w:name="_ETM_Q67_118000"/>
      <w:bookmarkEnd w:id="13877"/>
      <w:r w:rsidR="001A21A2" w:rsidRPr="00455AC6">
        <w:rPr>
          <w:rFonts w:hint="cs"/>
          <w:rtl/>
        </w:rPr>
        <w:t xml:space="preserve">בונים </w:t>
      </w:r>
      <w:proofErr w:type="spellStart"/>
      <w:r w:rsidR="001A21A2" w:rsidRPr="00455AC6">
        <w:rPr>
          <w:rFonts w:hint="cs"/>
          <w:rtl/>
        </w:rPr>
        <w:t>דיסקינד</w:t>
      </w:r>
      <w:proofErr w:type="spellEnd"/>
      <w:r w:rsidR="001A21A2" w:rsidRPr="00455AC6">
        <w:rPr>
          <w:rFonts w:hint="cs"/>
          <w:rtl/>
        </w:rPr>
        <w:t xml:space="preserve">, זיכרונו לברכה; רב חיים עוזר סלר, זיכרונו לברכה; הרב ישראל </w:t>
      </w:r>
      <w:bookmarkStart w:id="13878" w:name="_ETM_Q67_122000"/>
      <w:bookmarkEnd w:id="13878"/>
      <w:proofErr w:type="spellStart"/>
      <w:r w:rsidR="001A21A2" w:rsidRPr="00455AC6">
        <w:rPr>
          <w:rFonts w:hint="cs"/>
          <w:rtl/>
        </w:rPr>
        <w:t>אלנקווה</w:t>
      </w:r>
      <w:proofErr w:type="spellEnd"/>
      <w:r w:rsidR="001A21A2" w:rsidRPr="00455AC6">
        <w:rPr>
          <w:rFonts w:hint="cs"/>
          <w:rtl/>
        </w:rPr>
        <w:t xml:space="preserve">, זיכרונו לברכה; הרב מנחם אשר </w:t>
      </w:r>
      <w:proofErr w:type="spellStart"/>
      <w:r w:rsidR="001A21A2" w:rsidRPr="00455AC6">
        <w:rPr>
          <w:rFonts w:hint="cs"/>
          <w:rtl/>
        </w:rPr>
        <w:t>זקבך</w:t>
      </w:r>
      <w:proofErr w:type="spellEnd"/>
      <w:r w:rsidR="001A21A2" w:rsidRPr="00455AC6">
        <w:rPr>
          <w:rFonts w:hint="cs"/>
          <w:rtl/>
        </w:rPr>
        <w:t xml:space="preserve">, זיכרונו לברכה; הרב מרדכי יואל </w:t>
      </w:r>
      <w:bookmarkStart w:id="13879" w:name="_ETM_Q67_131000"/>
      <w:bookmarkEnd w:id="13879"/>
      <w:proofErr w:type="spellStart"/>
      <w:r w:rsidR="001A21A2" w:rsidRPr="00455AC6">
        <w:rPr>
          <w:rFonts w:hint="cs"/>
          <w:rtl/>
        </w:rPr>
        <w:t>פאקעטא</w:t>
      </w:r>
      <w:proofErr w:type="spellEnd"/>
      <w:r w:rsidR="001A21A2" w:rsidRPr="00455AC6">
        <w:rPr>
          <w:rFonts w:hint="cs"/>
          <w:rtl/>
        </w:rPr>
        <w:t xml:space="preserve">, זיכרונו לברכה; הרב אליעזר צבי יוזעף, זיכרונו לברכה; הרב יהודה לייב </w:t>
      </w:r>
      <w:bookmarkStart w:id="13880" w:name="_ETM_Q67_137000"/>
      <w:bookmarkEnd w:id="13880"/>
      <w:r w:rsidR="001A21A2" w:rsidRPr="00455AC6">
        <w:rPr>
          <w:rFonts w:hint="cs"/>
          <w:rtl/>
        </w:rPr>
        <w:t>רובין, זיכרונו לברכה; הרב יונתן חברוני, זיכרונו לברכה; הבחור אלקנה שילה</w:t>
      </w:r>
      <w:bookmarkStart w:id="13881" w:name="_ETM_Q67_148000"/>
      <w:bookmarkEnd w:id="13881"/>
      <w:r w:rsidR="001A21A2" w:rsidRPr="00455AC6">
        <w:rPr>
          <w:rFonts w:hint="cs"/>
          <w:rtl/>
        </w:rPr>
        <w:t xml:space="preserve">, זיכרונו לברכה; הרב דוד </w:t>
      </w:r>
      <w:proofErr w:type="spellStart"/>
      <w:r w:rsidR="001A21A2" w:rsidRPr="00455AC6">
        <w:rPr>
          <w:rFonts w:hint="cs"/>
          <w:rtl/>
        </w:rPr>
        <w:t>קרויס</w:t>
      </w:r>
      <w:proofErr w:type="spellEnd"/>
      <w:r w:rsidR="001A21A2" w:rsidRPr="00455AC6">
        <w:rPr>
          <w:rFonts w:hint="cs"/>
          <w:rtl/>
        </w:rPr>
        <w:t xml:space="preserve">, זיכרונו לברכה; הרב שרגא </w:t>
      </w:r>
      <w:proofErr w:type="spellStart"/>
      <w:r w:rsidR="001A21A2" w:rsidRPr="00455AC6">
        <w:rPr>
          <w:rFonts w:hint="cs"/>
          <w:rtl/>
        </w:rPr>
        <w:t>גשטטנר</w:t>
      </w:r>
      <w:proofErr w:type="spellEnd"/>
      <w:r w:rsidR="001A21A2" w:rsidRPr="00455AC6">
        <w:rPr>
          <w:rFonts w:hint="cs"/>
          <w:rtl/>
        </w:rPr>
        <w:t xml:space="preserve">, זיכרונו לברכה; </w:t>
      </w:r>
      <w:bookmarkStart w:id="13882" w:name="_ETM_Q67_151000"/>
      <w:bookmarkEnd w:id="13882"/>
      <w:r w:rsidR="001A21A2" w:rsidRPr="00455AC6">
        <w:rPr>
          <w:rFonts w:hint="cs"/>
          <w:rtl/>
        </w:rPr>
        <w:t xml:space="preserve">הרב שמואל צבי </w:t>
      </w:r>
      <w:proofErr w:type="spellStart"/>
      <w:r w:rsidR="001A21A2" w:rsidRPr="00455AC6">
        <w:rPr>
          <w:rFonts w:hint="cs"/>
          <w:rtl/>
        </w:rPr>
        <w:t>קלגסבלד</w:t>
      </w:r>
      <w:proofErr w:type="spellEnd"/>
      <w:r w:rsidR="001A21A2" w:rsidRPr="00455AC6">
        <w:rPr>
          <w:rFonts w:hint="cs"/>
          <w:rtl/>
        </w:rPr>
        <w:t xml:space="preserve">, זיכרונו לברכה; הרב שמעון </w:t>
      </w:r>
      <w:proofErr w:type="spellStart"/>
      <w:r w:rsidR="001A21A2" w:rsidRPr="00455AC6">
        <w:rPr>
          <w:rFonts w:hint="cs"/>
          <w:rtl/>
        </w:rPr>
        <w:t>מטלון</w:t>
      </w:r>
      <w:proofErr w:type="spellEnd"/>
      <w:r w:rsidR="001A21A2" w:rsidRPr="00455AC6">
        <w:rPr>
          <w:rFonts w:hint="cs"/>
          <w:rtl/>
        </w:rPr>
        <w:t xml:space="preserve">, זיכרונו לברכה; הרב </w:t>
      </w:r>
      <w:bookmarkStart w:id="13883" w:name="_ETM_Q67_161000"/>
      <w:bookmarkEnd w:id="13883"/>
      <w:r w:rsidR="001A21A2" w:rsidRPr="00455AC6">
        <w:rPr>
          <w:rFonts w:hint="cs"/>
          <w:rtl/>
        </w:rPr>
        <w:t xml:space="preserve">אלעזר גולדברג, זיכרונו לברכה; הרב חן דורון, זיכרונו לברכה; הרב אליעזר </w:t>
      </w:r>
      <w:proofErr w:type="spellStart"/>
      <w:r w:rsidR="001A21A2" w:rsidRPr="00455AC6">
        <w:rPr>
          <w:rFonts w:hint="cs"/>
          <w:rtl/>
        </w:rPr>
        <w:t>גפנר</w:t>
      </w:r>
      <w:proofErr w:type="spellEnd"/>
      <w:r w:rsidR="001A21A2" w:rsidRPr="00455AC6">
        <w:rPr>
          <w:rFonts w:hint="cs"/>
          <w:rtl/>
        </w:rPr>
        <w:t xml:space="preserve">, זיכרונו לברכה; הרב חנוך סלוד, זיכרונו לברכה; הרב אריאל צדיק, זיכרונו לברכה; הרב </w:t>
      </w:r>
      <w:bookmarkStart w:id="13884" w:name="_ETM_Q67_176000"/>
      <w:bookmarkEnd w:id="13884"/>
      <w:r w:rsidR="001A21A2" w:rsidRPr="00455AC6">
        <w:rPr>
          <w:rFonts w:hint="cs"/>
          <w:rtl/>
        </w:rPr>
        <w:t xml:space="preserve">משה צרפתי, זיכרונו לברכה. </w:t>
      </w:r>
    </w:p>
    <w:p w:rsidR="001A21A2" w:rsidRDefault="001A21A2" w:rsidP="009635F5">
      <w:pPr>
        <w:rPr>
          <w:rtl/>
        </w:rPr>
      </w:pPr>
    </w:p>
    <w:p w:rsidR="001A21A2" w:rsidRDefault="001A21A2" w:rsidP="00E158A4">
      <w:pPr>
        <w:rPr>
          <w:rtl/>
        </w:rPr>
      </w:pPr>
      <w:r>
        <w:rPr>
          <w:rFonts w:hint="cs"/>
          <w:rtl/>
        </w:rPr>
        <w:t xml:space="preserve">45 הרוגי מירון </w:t>
      </w:r>
      <w:r>
        <w:rPr>
          <w:rFonts w:hint="eastAsia"/>
          <w:rtl/>
        </w:rPr>
        <w:t xml:space="preserve">– </w:t>
      </w:r>
      <w:r>
        <w:rPr>
          <w:rFonts w:hint="cs"/>
          <w:rtl/>
        </w:rPr>
        <w:t xml:space="preserve">45 נשמות, 45 משפחות, 45 אנשים, משפחות, מעגלים ומעגלי-מעגלים שעולמם נחרב עליהם. אין ספק </w:t>
      </w:r>
      <w:r>
        <w:rPr>
          <w:rFonts w:hint="eastAsia"/>
          <w:rtl/>
        </w:rPr>
        <w:t xml:space="preserve">– </w:t>
      </w:r>
      <w:r w:rsidR="00F106BA">
        <w:rPr>
          <w:rFonts w:hint="cs"/>
          <w:rtl/>
        </w:rPr>
        <w:t>ה</w:t>
      </w:r>
      <w:r>
        <w:rPr>
          <w:rFonts w:hint="cs"/>
          <w:rtl/>
        </w:rPr>
        <w:t xml:space="preserve">אירוע </w:t>
      </w:r>
      <w:r w:rsidR="00F106BA">
        <w:rPr>
          <w:rFonts w:hint="cs"/>
          <w:rtl/>
        </w:rPr>
        <w:t>ה</w:t>
      </w:r>
      <w:r>
        <w:rPr>
          <w:rFonts w:hint="cs"/>
          <w:rtl/>
        </w:rPr>
        <w:t xml:space="preserve">אזרחי הגדול ביותר מקומה של מדינת ישראל </w:t>
      </w:r>
      <w:bookmarkStart w:id="13885" w:name="_ETM_Q67_202000"/>
      <w:bookmarkEnd w:id="13885"/>
      <w:r>
        <w:rPr>
          <w:rFonts w:hint="cs"/>
          <w:rtl/>
        </w:rPr>
        <w:t xml:space="preserve">עד היום. לא יהיה אזרח, לא יהיה אדם שישכח איפה הוא היה בל"ג בעומר, מתי הוא קיבל את הבשורה, </w:t>
      </w:r>
      <w:r w:rsidR="00F106BA">
        <w:rPr>
          <w:rFonts w:hint="cs"/>
          <w:rtl/>
        </w:rPr>
        <w:t>ו</w:t>
      </w:r>
      <w:r>
        <w:rPr>
          <w:rFonts w:hint="cs"/>
          <w:rtl/>
        </w:rPr>
        <w:t>התהליך, עד שהבינו</w:t>
      </w:r>
      <w:bookmarkStart w:id="13886" w:name="_ETM_Q67_208000"/>
      <w:bookmarkEnd w:id="13886"/>
      <w:r>
        <w:rPr>
          <w:rFonts w:hint="cs"/>
          <w:rtl/>
        </w:rPr>
        <w:t xml:space="preserve"> כולם את הממדים הענקיים של האסון הזה. האסון, לצערי הרב, תפס פתאום ממדים פוליטיים </w:t>
      </w:r>
      <w:r>
        <w:rPr>
          <w:rFonts w:hint="eastAsia"/>
          <w:rtl/>
        </w:rPr>
        <w:t xml:space="preserve">– </w:t>
      </w:r>
      <w:r>
        <w:rPr>
          <w:rFonts w:hint="cs"/>
          <w:rtl/>
        </w:rPr>
        <w:t xml:space="preserve">מי בעד, מי נגד, מנסים להביך קבוצה מסוימת. ממשלה שלמה הייתה עסוקה: כן ועדת חקירה, </w:t>
      </w:r>
      <w:bookmarkStart w:id="13887" w:name="_ETM_Q67_229000"/>
      <w:bookmarkEnd w:id="13887"/>
      <w:r>
        <w:rPr>
          <w:rFonts w:hint="cs"/>
          <w:rtl/>
        </w:rPr>
        <w:t xml:space="preserve">לא ועדת חקירה. השר בני גנץ, יו"ר כחול לבן, לקח </w:t>
      </w:r>
      <w:bookmarkStart w:id="13888" w:name="_ETM_Q67_233000"/>
      <w:bookmarkEnd w:id="13888"/>
      <w:r>
        <w:rPr>
          <w:rFonts w:hint="cs"/>
          <w:rtl/>
        </w:rPr>
        <w:t xml:space="preserve">את זה כהבטחת בחירות שלו. קיימו את ההבטחה, הקימו ועדת </w:t>
      </w:r>
      <w:bookmarkStart w:id="13889" w:name="_ETM_Q67_236000"/>
      <w:bookmarkEnd w:id="13889"/>
      <w:r>
        <w:rPr>
          <w:rFonts w:hint="cs"/>
          <w:rtl/>
        </w:rPr>
        <w:t xml:space="preserve">חקירה </w:t>
      </w:r>
      <w:r>
        <w:rPr>
          <w:rFonts w:hint="eastAsia"/>
          <w:rtl/>
        </w:rPr>
        <w:t xml:space="preserve">– </w:t>
      </w:r>
      <w:r>
        <w:rPr>
          <w:rFonts w:hint="cs"/>
          <w:rtl/>
        </w:rPr>
        <w:t>הכול בסדר.</w:t>
      </w:r>
    </w:p>
    <w:p w:rsidR="001A21A2" w:rsidRDefault="001A21A2" w:rsidP="009635F5">
      <w:pPr>
        <w:rPr>
          <w:rtl/>
        </w:rPr>
      </w:pPr>
    </w:p>
    <w:p w:rsidR="001A21A2" w:rsidRDefault="001A21A2" w:rsidP="00E158A4">
      <w:pPr>
        <w:rPr>
          <w:rtl/>
        </w:rPr>
      </w:pPr>
      <w:r>
        <w:rPr>
          <w:rFonts w:hint="cs"/>
          <w:rtl/>
        </w:rPr>
        <w:t xml:space="preserve">פונים אליי אנשים, אדוני היושב-ראש, משפחות, שנמצאים בטיפולים פסיכולוגיים עם הילדים הקטנים, הורים שלצערנו עזבו את מקום העבודה שלהם. אין, שלא נדע, מי שפגש מקרוב את משפחת השכול, ולא משנה מאיזו סיבה, </w:t>
      </w:r>
      <w:bookmarkStart w:id="13890" w:name="_ETM_Q67_259000"/>
      <w:bookmarkEnd w:id="13890"/>
      <w:r>
        <w:rPr>
          <w:rFonts w:hint="cs"/>
          <w:rtl/>
        </w:rPr>
        <w:t xml:space="preserve">יודע שהחיים נעצרים. אנשים לא יכולים לצאת לעבוד. אנשים </w:t>
      </w:r>
      <w:r>
        <w:rPr>
          <w:rFonts w:hint="eastAsia"/>
          <w:rtl/>
        </w:rPr>
        <w:t>–</w:t>
      </w:r>
      <w:r>
        <w:rPr>
          <w:rFonts w:hint="cs"/>
          <w:rtl/>
        </w:rPr>
        <w:t xml:space="preserve"> שגרת היום שלהם נעצרת באותו</w:t>
      </w:r>
      <w:bookmarkStart w:id="13891" w:name="_ETM_Q67_267000"/>
      <w:bookmarkEnd w:id="13891"/>
      <w:r>
        <w:rPr>
          <w:rFonts w:hint="cs"/>
          <w:rtl/>
        </w:rPr>
        <w:t xml:space="preserve"> יום. זה יום אחר, זה משפחה אחרת, זה אנשים אחרים. יש אנשים שאני מכיר באופן אישי שאיבדו ילדים באסון הנוראי הזה </w:t>
      </w:r>
      <w:r>
        <w:rPr>
          <w:rFonts w:hint="eastAsia"/>
          <w:rtl/>
        </w:rPr>
        <w:t xml:space="preserve">– </w:t>
      </w:r>
      <w:r>
        <w:rPr>
          <w:rFonts w:hint="cs"/>
          <w:rtl/>
        </w:rPr>
        <w:t>האימא לא יוצאת מהבית, היא לא יוצאת בבית. היא נשארת בבית, מבכה את אובדן הילד שלה.</w:t>
      </w:r>
      <w:bookmarkStart w:id="13892" w:name="_ETM_Q67_281000"/>
      <w:bookmarkEnd w:id="13892"/>
      <w:r>
        <w:rPr>
          <w:rFonts w:hint="cs"/>
          <w:rtl/>
        </w:rPr>
        <w:t xml:space="preserve"> </w:t>
      </w:r>
    </w:p>
    <w:p w:rsidR="001A21A2" w:rsidRDefault="001A21A2" w:rsidP="00E158A4">
      <w:pPr>
        <w:rPr>
          <w:rtl/>
        </w:rPr>
      </w:pPr>
    </w:p>
    <w:p w:rsidR="001A21A2" w:rsidRDefault="001A21A2" w:rsidP="00F106BA">
      <w:pPr>
        <w:rPr>
          <w:rtl/>
        </w:rPr>
      </w:pPr>
      <w:bookmarkStart w:id="13893" w:name="_ETM_Q67_285000"/>
      <w:bookmarkEnd w:id="13893"/>
      <w:r>
        <w:rPr>
          <w:rFonts w:hint="cs"/>
          <w:rtl/>
        </w:rPr>
        <w:t xml:space="preserve">מדינה שלמה הייתה עסוקה ימים, שבועות וחודשים באסון בהיבט הפוליטי, האחריות שצריך לטפל בזה. אף אחד לא חושב שהמדינה צריכה להכניס את היד לכיס לעזור למשפחות. הם צריכים להתגלגל בכל מיני עמותות? למה זה ככה? כשיעקב אשר הציע איזו הצעת </w:t>
      </w:r>
      <w:bookmarkStart w:id="13894" w:name="_ETM_Q67_307000"/>
      <w:bookmarkEnd w:id="13894"/>
      <w:r>
        <w:rPr>
          <w:rFonts w:hint="cs"/>
          <w:rtl/>
        </w:rPr>
        <w:t xml:space="preserve">חוק בנדון צעקו לו </w:t>
      </w:r>
      <w:r w:rsidR="00F106BA">
        <w:rPr>
          <w:rFonts w:hint="cs"/>
          <w:rtl/>
        </w:rPr>
        <w:t>"</w:t>
      </w:r>
      <w:r>
        <w:rPr>
          <w:rFonts w:hint="cs"/>
          <w:rtl/>
        </w:rPr>
        <w:t>פופוליסט</w:t>
      </w:r>
      <w:r w:rsidR="00F106BA">
        <w:rPr>
          <w:rFonts w:hint="cs"/>
          <w:rtl/>
        </w:rPr>
        <w:t>"</w:t>
      </w:r>
      <w:r>
        <w:rPr>
          <w:rFonts w:hint="cs"/>
          <w:rtl/>
        </w:rPr>
        <w:t>, דחו אותו בצורה מאוד מאוד שרירותית וחוצפנית. אמרו</w:t>
      </w:r>
      <w:r w:rsidR="00F106BA">
        <w:rPr>
          <w:rFonts w:hint="cs"/>
          <w:rtl/>
        </w:rPr>
        <w:t>,</w:t>
      </w:r>
      <w:r>
        <w:rPr>
          <w:rFonts w:hint="cs"/>
          <w:rtl/>
        </w:rPr>
        <w:t xml:space="preserve"> אנחנו נטפל, אנחנו נדאג. שום דבר. מדינה שלמה הייתה עסוקה בהיבטים פוליטיים, ניסו לגרור את האירוע באמת </w:t>
      </w:r>
      <w:bookmarkStart w:id="13895" w:name="_ETM_Q67_334228"/>
      <w:bookmarkEnd w:id="13895"/>
      <w:r>
        <w:rPr>
          <w:rFonts w:hint="cs"/>
          <w:rtl/>
        </w:rPr>
        <w:t xml:space="preserve">הנורא הזה. אין </w:t>
      </w:r>
      <w:bookmarkStart w:id="13896" w:name="_ETM_Q67_328000"/>
      <w:bookmarkEnd w:id="13896"/>
      <w:r>
        <w:rPr>
          <w:rFonts w:hint="cs"/>
          <w:rtl/>
        </w:rPr>
        <w:t xml:space="preserve">אחד, לא משנה אם הוא היה בעד או התנגד, זה </w:t>
      </w:r>
      <w:bookmarkStart w:id="13897" w:name="_ETM_Q67_333000"/>
      <w:bookmarkEnd w:id="13897"/>
      <w:r>
        <w:rPr>
          <w:rFonts w:hint="cs"/>
          <w:rtl/>
        </w:rPr>
        <w:t xml:space="preserve">לא משנה, שאמר שצריכים לעצור את הכול ולבדוק לאן אנחנו הולכים. מישהו מהמדינה? איפה שר הרווחה? איפה בני גנץ, שהתהדר? איפה הנוכל מרעננה, שבא לכאן וסיפר שאנחנו מפחדים מוועדת חקירה? אני אטפל, אני </w:t>
      </w:r>
      <w:bookmarkStart w:id="13898" w:name="_ETM_Q67_350000"/>
      <w:bookmarkEnd w:id="13898"/>
      <w:r>
        <w:rPr>
          <w:rFonts w:hint="cs"/>
          <w:rtl/>
        </w:rPr>
        <w:t xml:space="preserve">אדאג. איפה כל הגיבורים הענקיים האלה לאותן משפחות </w:t>
      </w:r>
      <w:bookmarkStart w:id="13899" w:name="_ETM_Q67_365000"/>
      <w:bookmarkEnd w:id="13899"/>
      <w:r>
        <w:rPr>
          <w:rFonts w:hint="cs"/>
          <w:rtl/>
        </w:rPr>
        <w:t xml:space="preserve">שנעצרו החיים שלהן? מישהו חשב </w:t>
      </w:r>
      <w:bookmarkStart w:id="13900" w:name="_ETM_Q67_358000"/>
      <w:bookmarkEnd w:id="13900"/>
      <w:r>
        <w:rPr>
          <w:rFonts w:hint="cs"/>
          <w:rtl/>
        </w:rPr>
        <w:t>שצריכים לקרוא להורים: מה אתם צריכים? הרי המדינה מבינה שזה לא עוד אירוע. זה אירוע שלא היה ובעזרת השם גם לא יהיה.</w:t>
      </w:r>
    </w:p>
    <w:p w:rsidR="001A21A2" w:rsidRDefault="001A21A2" w:rsidP="009635F5">
      <w:pPr>
        <w:rPr>
          <w:rtl/>
        </w:rPr>
      </w:pPr>
    </w:p>
    <w:p w:rsidR="001A21A2" w:rsidRDefault="001A21A2" w:rsidP="00E158A4">
      <w:pPr>
        <w:rPr>
          <w:rtl/>
        </w:rPr>
      </w:pPr>
      <w:r>
        <w:rPr>
          <w:rFonts w:hint="cs"/>
          <w:rtl/>
        </w:rPr>
        <w:t xml:space="preserve">גברתי השרה, אני יודע ששלחו אותך, לא יודע איזה שר, לענות על הדבר הזה, אבל את בממשלה, ואנחנו </w:t>
      </w:r>
      <w:bookmarkStart w:id="13901" w:name="_ETM_Q67_372000"/>
      <w:bookmarkEnd w:id="13901"/>
      <w:r>
        <w:rPr>
          <w:rFonts w:hint="cs"/>
          <w:rtl/>
        </w:rPr>
        <w:t>בונים על זה. תהיי לנו גם לפה גם בדבר הזה. יש כאן עשרות משפחות שנשבר מטה לחמן, שזקוקות לטיפולים.</w:t>
      </w:r>
      <w:bookmarkStart w:id="13902" w:name="_ETM_Q67_384000"/>
      <w:bookmarkEnd w:id="13902"/>
      <w:r>
        <w:rPr>
          <w:rFonts w:hint="cs"/>
          <w:rtl/>
        </w:rPr>
        <w:t xml:space="preserve"> הם הולכים לרווחה השכונתית </w:t>
      </w:r>
      <w:r>
        <w:rPr>
          <w:rFonts w:hint="eastAsia"/>
          <w:rtl/>
        </w:rPr>
        <w:t xml:space="preserve">– </w:t>
      </w:r>
      <w:r>
        <w:rPr>
          <w:rFonts w:hint="cs"/>
          <w:rtl/>
        </w:rPr>
        <w:t xml:space="preserve">עזבו, זה לא, משם אין </w:t>
      </w:r>
      <w:bookmarkStart w:id="13903" w:name="_ETM_Q67_390000"/>
      <w:bookmarkEnd w:id="13903"/>
      <w:r>
        <w:rPr>
          <w:rFonts w:hint="cs"/>
          <w:rtl/>
        </w:rPr>
        <w:t xml:space="preserve">פתרון. אין מי שיפתור את זה. כולם הולכים בסוף לעמותות ולגורמים שלא באמת יודעים לטפל בהם. אני מקווה שאחרי כל הכותרות וכל מה שהיה </w:t>
      </w:r>
      <w:r>
        <w:rPr>
          <w:rFonts w:hint="eastAsia"/>
          <w:rtl/>
        </w:rPr>
        <w:t xml:space="preserve">– </w:t>
      </w:r>
      <w:r>
        <w:rPr>
          <w:rFonts w:hint="cs"/>
          <w:rtl/>
        </w:rPr>
        <w:t xml:space="preserve">זה באמת נושא שאין פה קואליציה ואופוזיציה, אין </w:t>
      </w:r>
      <w:bookmarkStart w:id="13904" w:name="_ETM_Q67_399000"/>
      <w:bookmarkEnd w:id="13904"/>
      <w:r>
        <w:rPr>
          <w:rFonts w:hint="cs"/>
          <w:rtl/>
        </w:rPr>
        <w:t xml:space="preserve">פה בעד ונגד, נושא שכולם מבינים שמישהו </w:t>
      </w:r>
      <w:r w:rsidR="00F106BA">
        <w:rPr>
          <w:rFonts w:hint="cs"/>
          <w:rtl/>
        </w:rPr>
        <w:t xml:space="preserve">צריך </w:t>
      </w:r>
      <w:r>
        <w:rPr>
          <w:rFonts w:hint="cs"/>
          <w:rtl/>
        </w:rPr>
        <w:t xml:space="preserve">להכניס את היד לכיס ולדאוג לנושא </w:t>
      </w:r>
      <w:bookmarkStart w:id="13905" w:name="_ETM_Q67_407000"/>
      <w:bookmarkEnd w:id="13905"/>
      <w:r>
        <w:rPr>
          <w:rFonts w:hint="cs"/>
          <w:rtl/>
        </w:rPr>
        <w:t>הזה, ואני מקווה שזה יקרה. תודה, אדוני היושב-ראש.</w:t>
      </w:r>
    </w:p>
    <w:p w:rsidR="001A21A2" w:rsidRDefault="001A21A2" w:rsidP="00E158A4">
      <w:pPr>
        <w:keepNext/>
        <w:rPr>
          <w:rtl/>
        </w:rPr>
      </w:pPr>
    </w:p>
    <w:p w:rsidR="001A21A2" w:rsidRDefault="001A21A2" w:rsidP="00E158A4">
      <w:pPr>
        <w:pStyle w:val="af7"/>
        <w:keepNext/>
        <w:rPr>
          <w:rtl/>
        </w:rPr>
      </w:pPr>
      <w:r w:rsidRPr="007B646F">
        <w:rPr>
          <w:rStyle w:val="TagStyle"/>
          <w:rtl/>
        </w:rPr>
        <w:t xml:space="preserve"> &lt;&lt; יור &gt;&gt; </w:t>
      </w:r>
      <w:r>
        <w:rPr>
          <w:rtl/>
        </w:rPr>
        <w:t>היו"ר מנסור עבאס:</w:t>
      </w:r>
      <w:r w:rsidRPr="007B646F">
        <w:rPr>
          <w:rStyle w:val="TagStyle"/>
          <w:rtl/>
        </w:rPr>
        <w:t xml:space="preserve"> &lt;&lt; יור &gt;&gt;</w:t>
      </w:r>
      <w:r>
        <w:rPr>
          <w:rtl/>
        </w:rPr>
        <w:t xml:space="preserve">   </w:t>
      </w:r>
    </w:p>
    <w:p w:rsidR="001A21A2" w:rsidRDefault="001A21A2" w:rsidP="00CE6451">
      <w:pPr>
        <w:rPr>
          <w:rtl/>
          <w:lang w:eastAsia="he-IL"/>
        </w:rPr>
      </w:pPr>
    </w:p>
    <w:p w:rsidR="001A21A2" w:rsidRDefault="001A21A2" w:rsidP="00E158A4">
      <w:pPr>
        <w:rPr>
          <w:rtl/>
          <w:lang w:eastAsia="he-IL"/>
        </w:rPr>
      </w:pPr>
      <w:bookmarkStart w:id="13906" w:name="_ETM_Q67_412000"/>
      <w:bookmarkEnd w:id="13906"/>
      <w:r>
        <w:rPr>
          <w:rFonts w:hint="cs"/>
          <w:rtl/>
          <w:lang w:eastAsia="he-IL"/>
        </w:rPr>
        <w:t xml:space="preserve">תודה, חבר הכנסת מיכאל מלכיאלי. </w:t>
      </w:r>
    </w:p>
    <w:p w:rsidR="001A21A2" w:rsidRPr="007B646F" w:rsidRDefault="001A21A2" w:rsidP="00E158A4">
      <w:pPr>
        <w:rPr>
          <w:rtl/>
          <w:lang w:eastAsia="he-IL"/>
        </w:rPr>
      </w:pPr>
    </w:p>
    <w:p w:rsidR="001A21A2" w:rsidRDefault="001A21A2" w:rsidP="00E158A4">
      <w:pPr>
        <w:pStyle w:val="af6"/>
        <w:keepNext/>
        <w:rPr>
          <w:rtl/>
        </w:rPr>
      </w:pPr>
      <w:bookmarkStart w:id="13907" w:name="ET_interruption_5851_1"/>
      <w:r w:rsidRPr="005A4489">
        <w:rPr>
          <w:rStyle w:val="TagStyle"/>
          <w:rtl/>
        </w:rPr>
        <w:t xml:space="preserve"> &lt;&lt; קריאה &gt;&gt; </w:t>
      </w:r>
      <w:r>
        <w:rPr>
          <w:rtl/>
        </w:rPr>
        <w:t>משה אבוטבול (ש"ס):</w:t>
      </w:r>
      <w:r w:rsidRPr="005A4489">
        <w:rPr>
          <w:rStyle w:val="TagStyle"/>
          <w:rtl/>
        </w:rPr>
        <w:t xml:space="preserve"> &lt;&lt; קריאה &gt;&gt;</w:t>
      </w:r>
      <w:r>
        <w:rPr>
          <w:rtl/>
        </w:rPr>
        <w:t xml:space="preserve">   </w:t>
      </w:r>
      <w:bookmarkEnd w:id="13907"/>
    </w:p>
    <w:p w:rsidR="001A21A2" w:rsidRDefault="001A21A2" w:rsidP="00CE6451">
      <w:pPr>
        <w:rPr>
          <w:rtl/>
          <w:lang w:eastAsia="he-IL"/>
        </w:rPr>
      </w:pPr>
    </w:p>
    <w:p w:rsidR="001A21A2" w:rsidRDefault="001A21A2" w:rsidP="00E158A4">
      <w:pPr>
        <w:rPr>
          <w:rtl/>
          <w:lang w:eastAsia="he-IL"/>
        </w:rPr>
      </w:pPr>
      <w:r>
        <w:rPr>
          <w:rFonts w:hint="cs"/>
          <w:rtl/>
          <w:lang w:eastAsia="he-IL"/>
        </w:rPr>
        <w:t xml:space="preserve">יישר </w:t>
      </w:r>
      <w:bookmarkStart w:id="13908" w:name="_ETM_Q67_411000"/>
      <w:bookmarkEnd w:id="13908"/>
      <w:r>
        <w:rPr>
          <w:rFonts w:hint="cs"/>
          <w:rtl/>
          <w:lang w:eastAsia="he-IL"/>
        </w:rPr>
        <w:t xml:space="preserve">כוח. שימשת פה לכולנו. </w:t>
      </w:r>
    </w:p>
    <w:p w:rsidR="001A21A2" w:rsidRDefault="001A21A2" w:rsidP="00E158A4">
      <w:pPr>
        <w:rPr>
          <w:rtl/>
          <w:lang w:eastAsia="he-IL"/>
        </w:rPr>
      </w:pPr>
    </w:p>
    <w:p w:rsidR="001A21A2" w:rsidRDefault="001A21A2" w:rsidP="00E158A4">
      <w:pPr>
        <w:pStyle w:val="af7"/>
        <w:keepNext/>
        <w:rPr>
          <w:rtl/>
        </w:rPr>
      </w:pPr>
      <w:r w:rsidRPr="005A4489">
        <w:rPr>
          <w:rStyle w:val="TagStyle"/>
          <w:rtl/>
        </w:rPr>
        <w:t xml:space="preserve"> &lt;&lt; יור &gt;&gt; </w:t>
      </w:r>
      <w:r>
        <w:rPr>
          <w:rtl/>
        </w:rPr>
        <w:t>היו"ר מנסור עבאס:</w:t>
      </w:r>
      <w:r w:rsidRPr="005A4489">
        <w:rPr>
          <w:rStyle w:val="TagStyle"/>
          <w:rtl/>
        </w:rPr>
        <w:t xml:space="preserve"> &lt;&lt; יור &gt;&gt;</w:t>
      </w:r>
      <w:r>
        <w:rPr>
          <w:rtl/>
        </w:rPr>
        <w:t xml:space="preserve">   </w:t>
      </w:r>
    </w:p>
    <w:p w:rsidR="001A21A2" w:rsidRDefault="001A21A2" w:rsidP="00E158A4">
      <w:pPr>
        <w:rPr>
          <w:rtl/>
          <w:lang w:eastAsia="he-IL"/>
        </w:rPr>
      </w:pPr>
    </w:p>
    <w:p w:rsidR="001A21A2" w:rsidRDefault="001A21A2" w:rsidP="00E158A4">
      <w:pPr>
        <w:rPr>
          <w:rtl/>
          <w:lang w:eastAsia="he-IL"/>
        </w:rPr>
      </w:pPr>
      <w:r>
        <w:rPr>
          <w:rFonts w:hint="cs"/>
          <w:rtl/>
          <w:lang w:eastAsia="he-IL"/>
        </w:rPr>
        <w:t xml:space="preserve">תשיב השרה </w:t>
      </w:r>
      <w:r w:rsidR="00267305">
        <w:rPr>
          <w:rFonts w:hint="cs"/>
          <w:rtl/>
          <w:lang w:eastAsia="he-IL"/>
        </w:rPr>
        <w:t>– – –</w:t>
      </w:r>
      <w:r>
        <w:rPr>
          <w:rFonts w:hint="cs"/>
          <w:rtl/>
          <w:lang w:eastAsia="he-IL"/>
        </w:rPr>
        <w:t xml:space="preserve"> </w:t>
      </w:r>
    </w:p>
    <w:p w:rsidR="001A21A2" w:rsidRDefault="001A21A2" w:rsidP="00E158A4">
      <w:pPr>
        <w:rPr>
          <w:rtl/>
          <w:lang w:eastAsia="he-IL"/>
        </w:rPr>
      </w:pPr>
      <w:bookmarkStart w:id="13909" w:name="_ETM_Q67_420000"/>
      <w:bookmarkEnd w:id="13909"/>
    </w:p>
    <w:p w:rsidR="001A21A2" w:rsidRDefault="001A21A2" w:rsidP="00E158A4">
      <w:pPr>
        <w:pStyle w:val="af6"/>
        <w:keepNext/>
        <w:rPr>
          <w:rtl/>
        </w:rPr>
      </w:pPr>
      <w:r w:rsidRPr="007B646F">
        <w:rPr>
          <w:rStyle w:val="TagStyle"/>
          <w:rtl/>
        </w:rPr>
        <w:t xml:space="preserve"> &lt;&lt; קריאה &gt;&gt; </w:t>
      </w:r>
      <w:r>
        <w:rPr>
          <w:rtl/>
        </w:rPr>
        <w:t>משה אבוטבול (ש"ס):</w:t>
      </w:r>
      <w:r w:rsidRPr="007B646F">
        <w:rPr>
          <w:rStyle w:val="TagStyle"/>
          <w:rtl/>
        </w:rPr>
        <w:t xml:space="preserve"> &lt;&lt; קריאה &gt;&gt;</w:t>
      </w:r>
      <w:r>
        <w:rPr>
          <w:rtl/>
        </w:rPr>
        <w:t xml:space="preserve">   </w:t>
      </w:r>
    </w:p>
    <w:p w:rsidR="001A21A2" w:rsidRDefault="001A21A2" w:rsidP="00CE6451">
      <w:pPr>
        <w:rPr>
          <w:rtl/>
          <w:lang w:eastAsia="he-IL"/>
        </w:rPr>
      </w:pPr>
    </w:p>
    <w:p w:rsidR="001A21A2" w:rsidRDefault="001A21A2" w:rsidP="00E158A4">
      <w:pPr>
        <w:rPr>
          <w:rtl/>
          <w:lang w:eastAsia="he-IL"/>
        </w:rPr>
      </w:pPr>
      <w:bookmarkStart w:id="13910" w:name="_ETM_Q67_421000"/>
      <w:bookmarkEnd w:id="13910"/>
      <w:r>
        <w:rPr>
          <w:rFonts w:hint="cs"/>
          <w:rtl/>
          <w:lang w:eastAsia="he-IL"/>
        </w:rPr>
        <w:t xml:space="preserve">הצלחת להסביר את הכאב. </w:t>
      </w:r>
    </w:p>
    <w:p w:rsidR="001A21A2" w:rsidRDefault="001A21A2" w:rsidP="00E158A4">
      <w:pPr>
        <w:rPr>
          <w:rtl/>
          <w:lang w:eastAsia="he-IL"/>
        </w:rPr>
      </w:pPr>
      <w:bookmarkStart w:id="13911" w:name="_ETM_Q67_426000"/>
      <w:bookmarkEnd w:id="13911"/>
    </w:p>
    <w:p w:rsidR="001A21A2" w:rsidRDefault="001A21A2" w:rsidP="00E158A4">
      <w:pPr>
        <w:pStyle w:val="af7"/>
        <w:keepNext/>
        <w:rPr>
          <w:rtl/>
        </w:rPr>
      </w:pPr>
      <w:r w:rsidRPr="007B646F">
        <w:rPr>
          <w:rStyle w:val="TagStyle"/>
          <w:rtl/>
        </w:rPr>
        <w:t xml:space="preserve"> &lt;&lt; יור &gt;&gt; </w:t>
      </w:r>
      <w:r>
        <w:rPr>
          <w:rtl/>
        </w:rPr>
        <w:t>היו"ר מנסור עבאס:</w:t>
      </w:r>
      <w:r w:rsidRPr="007B646F">
        <w:rPr>
          <w:rStyle w:val="TagStyle"/>
          <w:rtl/>
        </w:rPr>
        <w:t xml:space="preserve"> &lt;&lt; יור &gt;&gt;</w:t>
      </w:r>
      <w:r>
        <w:rPr>
          <w:rtl/>
        </w:rPr>
        <w:t xml:space="preserve">   </w:t>
      </w:r>
    </w:p>
    <w:p w:rsidR="001A21A2" w:rsidRDefault="001A21A2" w:rsidP="00CE6451">
      <w:pPr>
        <w:rPr>
          <w:rtl/>
          <w:lang w:eastAsia="he-IL"/>
        </w:rPr>
      </w:pPr>
    </w:p>
    <w:p w:rsidR="001A21A2" w:rsidRDefault="001A21A2" w:rsidP="00E158A4">
      <w:pPr>
        <w:rPr>
          <w:rtl/>
          <w:lang w:eastAsia="he-IL"/>
        </w:rPr>
      </w:pPr>
      <w:bookmarkStart w:id="13912" w:name="_ETM_Q67_427000"/>
      <w:bookmarkEnd w:id="13912"/>
      <w:r>
        <w:rPr>
          <w:rFonts w:hint="cs"/>
          <w:rtl/>
          <w:lang w:eastAsia="he-IL"/>
        </w:rPr>
        <w:t xml:space="preserve">אין כאן תשובה? אז ועדת הפנים? אז אנחנו מצביעים על העברת </w:t>
      </w:r>
      <w:bookmarkStart w:id="13913" w:name="_ETM_Q67_438000"/>
      <w:bookmarkEnd w:id="13913"/>
      <w:r>
        <w:rPr>
          <w:rFonts w:hint="cs"/>
          <w:rtl/>
          <w:lang w:eastAsia="he-IL"/>
        </w:rPr>
        <w:t xml:space="preserve">ההצעה </w:t>
      </w:r>
      <w:r w:rsidR="00267305">
        <w:rPr>
          <w:rFonts w:hint="cs"/>
          <w:rtl/>
          <w:lang w:eastAsia="he-IL"/>
        </w:rPr>
        <w:t>– – –</w:t>
      </w:r>
      <w:r>
        <w:rPr>
          <w:rFonts w:hint="cs"/>
          <w:rtl/>
          <w:lang w:eastAsia="he-IL"/>
        </w:rPr>
        <w:t xml:space="preserve"> </w:t>
      </w:r>
    </w:p>
    <w:p w:rsidR="001A21A2" w:rsidRPr="007B646F" w:rsidRDefault="001A21A2" w:rsidP="00E158A4">
      <w:pPr>
        <w:rPr>
          <w:rtl/>
          <w:lang w:eastAsia="he-IL"/>
        </w:rPr>
      </w:pPr>
      <w:bookmarkStart w:id="13914" w:name="_ETM_Q67_440000"/>
      <w:bookmarkEnd w:id="13914"/>
    </w:p>
    <w:p w:rsidR="001A21A2" w:rsidRDefault="001A21A2" w:rsidP="00E158A4">
      <w:pPr>
        <w:pStyle w:val="af6"/>
        <w:keepNext/>
        <w:rPr>
          <w:rtl/>
        </w:rPr>
      </w:pPr>
      <w:bookmarkStart w:id="13915" w:name="ET_interruption_5628_3"/>
      <w:r w:rsidRPr="005A4489">
        <w:rPr>
          <w:rStyle w:val="TagStyle"/>
          <w:rtl/>
        </w:rPr>
        <w:t xml:space="preserve"> &lt;&lt; קריאה &gt;&gt; </w:t>
      </w:r>
      <w:r>
        <w:rPr>
          <w:rtl/>
        </w:rPr>
        <w:t>מיכאל מלכיאלי (ש"ס):</w:t>
      </w:r>
      <w:r w:rsidRPr="005A4489">
        <w:rPr>
          <w:rStyle w:val="TagStyle"/>
          <w:rtl/>
        </w:rPr>
        <w:t xml:space="preserve"> &lt;&lt; קריאה &gt;&gt;</w:t>
      </w:r>
      <w:r>
        <w:rPr>
          <w:rtl/>
        </w:rPr>
        <w:t xml:space="preserve">   </w:t>
      </w:r>
      <w:bookmarkEnd w:id="13915"/>
    </w:p>
    <w:p w:rsidR="001A21A2" w:rsidRDefault="001A21A2" w:rsidP="00CE6451">
      <w:pPr>
        <w:rPr>
          <w:rtl/>
          <w:lang w:eastAsia="he-IL"/>
        </w:rPr>
      </w:pPr>
    </w:p>
    <w:p w:rsidR="001A21A2" w:rsidRDefault="001A21A2" w:rsidP="00E158A4">
      <w:pPr>
        <w:rPr>
          <w:rtl/>
          <w:lang w:eastAsia="he-IL"/>
        </w:rPr>
      </w:pPr>
      <w:r>
        <w:rPr>
          <w:rFonts w:hint="cs"/>
          <w:rtl/>
          <w:lang w:eastAsia="he-IL"/>
        </w:rPr>
        <w:t xml:space="preserve">אין שתי ועדות. לוועדת הפנים. </w:t>
      </w:r>
    </w:p>
    <w:p w:rsidR="001A21A2" w:rsidRDefault="001A21A2" w:rsidP="00E158A4">
      <w:pPr>
        <w:rPr>
          <w:rtl/>
          <w:lang w:eastAsia="he-IL"/>
        </w:rPr>
      </w:pPr>
    </w:p>
    <w:p w:rsidR="001A21A2" w:rsidRDefault="001A21A2" w:rsidP="00E158A4">
      <w:pPr>
        <w:pStyle w:val="af7"/>
        <w:keepNext/>
        <w:rPr>
          <w:rtl/>
        </w:rPr>
      </w:pPr>
      <w:r w:rsidRPr="007B646F">
        <w:rPr>
          <w:rStyle w:val="TagStyle"/>
          <w:rtl/>
        </w:rPr>
        <w:t xml:space="preserve"> &lt;&lt; יור &gt;&gt; </w:t>
      </w:r>
      <w:r>
        <w:rPr>
          <w:rtl/>
        </w:rPr>
        <w:t>היו"ר מנסור עבאס:</w:t>
      </w:r>
      <w:r w:rsidRPr="007B646F">
        <w:rPr>
          <w:rStyle w:val="TagStyle"/>
          <w:rtl/>
        </w:rPr>
        <w:t xml:space="preserve"> &lt;&lt; יור &gt;&gt;</w:t>
      </w:r>
      <w:r>
        <w:rPr>
          <w:rtl/>
        </w:rPr>
        <w:t xml:space="preserve">   </w:t>
      </w:r>
    </w:p>
    <w:p w:rsidR="001A21A2" w:rsidRDefault="001A21A2" w:rsidP="00CE6451">
      <w:pPr>
        <w:rPr>
          <w:rtl/>
          <w:lang w:eastAsia="he-IL"/>
        </w:rPr>
      </w:pPr>
    </w:p>
    <w:p w:rsidR="001A21A2" w:rsidRDefault="001A21A2" w:rsidP="00E158A4">
      <w:pPr>
        <w:rPr>
          <w:rtl/>
          <w:lang w:eastAsia="he-IL"/>
        </w:rPr>
      </w:pPr>
      <w:bookmarkStart w:id="13916" w:name="_ETM_Q67_441000"/>
      <w:bookmarkEnd w:id="13916"/>
      <w:r>
        <w:rPr>
          <w:rFonts w:hint="cs"/>
          <w:rtl/>
          <w:lang w:eastAsia="he-IL"/>
        </w:rPr>
        <w:t>יש עוד ועדה.</w:t>
      </w:r>
    </w:p>
    <w:p w:rsidR="001A21A2" w:rsidRDefault="001A21A2" w:rsidP="00E158A4">
      <w:pPr>
        <w:rPr>
          <w:rtl/>
          <w:lang w:eastAsia="he-IL"/>
        </w:rPr>
      </w:pPr>
    </w:p>
    <w:p w:rsidR="001A21A2" w:rsidRDefault="001A21A2" w:rsidP="00E158A4">
      <w:pPr>
        <w:pStyle w:val="af6"/>
        <w:keepNext/>
        <w:rPr>
          <w:rtl/>
        </w:rPr>
      </w:pPr>
      <w:r w:rsidRPr="007B646F">
        <w:rPr>
          <w:rStyle w:val="TagStyle"/>
          <w:rtl/>
        </w:rPr>
        <w:t xml:space="preserve"> &lt;&lt; קריאה &gt;&gt; </w:t>
      </w:r>
      <w:r>
        <w:rPr>
          <w:rtl/>
        </w:rPr>
        <w:t>מיכאל מלכיאלי (ש"ס):</w:t>
      </w:r>
      <w:r w:rsidRPr="007B646F">
        <w:rPr>
          <w:rStyle w:val="TagStyle"/>
          <w:rtl/>
        </w:rPr>
        <w:t xml:space="preserve"> &lt;&lt; קריאה &gt;&gt;</w:t>
      </w:r>
      <w:r>
        <w:rPr>
          <w:rtl/>
        </w:rPr>
        <w:t xml:space="preserve">   </w:t>
      </w:r>
    </w:p>
    <w:p w:rsidR="001A21A2" w:rsidRDefault="001A21A2" w:rsidP="00CE6451">
      <w:pPr>
        <w:rPr>
          <w:rtl/>
          <w:lang w:eastAsia="he-IL"/>
        </w:rPr>
      </w:pPr>
    </w:p>
    <w:p w:rsidR="001A21A2" w:rsidRDefault="001A21A2" w:rsidP="00E158A4">
      <w:pPr>
        <w:rPr>
          <w:rtl/>
          <w:lang w:eastAsia="he-IL"/>
        </w:rPr>
      </w:pPr>
      <w:r>
        <w:rPr>
          <w:rFonts w:hint="cs"/>
          <w:rtl/>
          <w:lang w:eastAsia="he-IL"/>
        </w:rPr>
        <w:t>איזה?</w:t>
      </w:r>
    </w:p>
    <w:p w:rsidR="001A21A2" w:rsidRDefault="001A21A2" w:rsidP="00E158A4">
      <w:pPr>
        <w:rPr>
          <w:rtl/>
          <w:lang w:eastAsia="he-IL"/>
        </w:rPr>
      </w:pPr>
    </w:p>
    <w:p w:rsidR="001A21A2" w:rsidRDefault="001A21A2" w:rsidP="00E158A4">
      <w:pPr>
        <w:pStyle w:val="af7"/>
        <w:keepNext/>
        <w:rPr>
          <w:rtl/>
        </w:rPr>
      </w:pPr>
      <w:r w:rsidRPr="007B646F">
        <w:rPr>
          <w:rStyle w:val="TagStyle"/>
          <w:rtl/>
        </w:rPr>
        <w:t xml:space="preserve"> &lt;&lt; יור &gt;&gt; </w:t>
      </w:r>
      <w:r>
        <w:rPr>
          <w:rtl/>
        </w:rPr>
        <w:t>היו"ר מנסור עבאס:</w:t>
      </w:r>
      <w:r w:rsidRPr="007B646F">
        <w:rPr>
          <w:rStyle w:val="TagStyle"/>
          <w:rtl/>
        </w:rPr>
        <w:t xml:space="preserve"> &lt;&lt; יור &gt;&gt;</w:t>
      </w:r>
      <w:r>
        <w:rPr>
          <w:rtl/>
        </w:rPr>
        <w:t xml:space="preserve">   </w:t>
      </w:r>
    </w:p>
    <w:p w:rsidR="001A21A2" w:rsidRDefault="001A21A2" w:rsidP="00CE6451">
      <w:pPr>
        <w:rPr>
          <w:rtl/>
          <w:lang w:eastAsia="he-IL"/>
        </w:rPr>
      </w:pPr>
    </w:p>
    <w:p w:rsidR="001A21A2" w:rsidRDefault="001A21A2" w:rsidP="00E158A4">
      <w:pPr>
        <w:rPr>
          <w:rtl/>
          <w:lang w:eastAsia="he-IL"/>
        </w:rPr>
      </w:pPr>
      <w:r>
        <w:rPr>
          <w:rFonts w:hint="cs"/>
          <w:rtl/>
          <w:lang w:eastAsia="he-IL"/>
        </w:rPr>
        <w:t xml:space="preserve">הוועדה לענייני החברה הערבית. </w:t>
      </w:r>
    </w:p>
    <w:p w:rsidR="001A21A2" w:rsidRDefault="001A21A2" w:rsidP="00E158A4">
      <w:pPr>
        <w:rPr>
          <w:rtl/>
          <w:lang w:eastAsia="he-IL"/>
        </w:rPr>
      </w:pPr>
    </w:p>
    <w:p w:rsidR="001A21A2" w:rsidRDefault="001A21A2" w:rsidP="00E158A4">
      <w:pPr>
        <w:pStyle w:val="af6"/>
        <w:keepNext/>
        <w:rPr>
          <w:rtl/>
        </w:rPr>
      </w:pPr>
      <w:bookmarkStart w:id="13917" w:name="ET_interruption_5628_23"/>
      <w:r w:rsidRPr="00C85FD2">
        <w:rPr>
          <w:rStyle w:val="TagStyle"/>
          <w:rtl/>
        </w:rPr>
        <w:t xml:space="preserve"> &lt;&lt; קריאה &gt;&gt; </w:t>
      </w:r>
      <w:r>
        <w:rPr>
          <w:rtl/>
        </w:rPr>
        <w:t>מיכאל מלכיאלי (ש"ס):</w:t>
      </w:r>
      <w:r w:rsidRPr="00C85FD2">
        <w:rPr>
          <w:rStyle w:val="TagStyle"/>
          <w:rtl/>
        </w:rPr>
        <w:t xml:space="preserve"> &lt;&lt; קריאה &gt;&gt;</w:t>
      </w:r>
      <w:r>
        <w:rPr>
          <w:rtl/>
        </w:rPr>
        <w:t xml:space="preserve">   </w:t>
      </w:r>
      <w:bookmarkEnd w:id="13917"/>
    </w:p>
    <w:p w:rsidR="001A21A2" w:rsidRDefault="001A21A2" w:rsidP="00CE6451">
      <w:pPr>
        <w:rPr>
          <w:rtl/>
          <w:lang w:eastAsia="he-IL"/>
        </w:rPr>
      </w:pPr>
    </w:p>
    <w:p w:rsidR="001A21A2" w:rsidRDefault="00267305" w:rsidP="00E158A4">
      <w:pPr>
        <w:rPr>
          <w:rtl/>
          <w:lang w:eastAsia="he-IL"/>
        </w:rPr>
      </w:pPr>
      <w:r>
        <w:rPr>
          <w:rFonts w:hint="cs"/>
          <w:rtl/>
          <w:lang w:eastAsia="he-IL"/>
        </w:rPr>
        <w:t>– – –</w:t>
      </w:r>
      <w:r w:rsidR="001A21A2">
        <w:rPr>
          <w:rFonts w:hint="cs"/>
          <w:rtl/>
          <w:lang w:eastAsia="he-IL"/>
        </w:rPr>
        <w:t xml:space="preserve"> </w:t>
      </w:r>
    </w:p>
    <w:p w:rsidR="001A21A2" w:rsidRDefault="001A21A2" w:rsidP="00E158A4">
      <w:pPr>
        <w:rPr>
          <w:rtl/>
          <w:lang w:eastAsia="he-IL"/>
        </w:rPr>
      </w:pPr>
    </w:p>
    <w:p w:rsidR="001A21A2" w:rsidRDefault="001A21A2" w:rsidP="00E158A4">
      <w:pPr>
        <w:pStyle w:val="af7"/>
        <w:keepNext/>
        <w:rPr>
          <w:rtl/>
        </w:rPr>
      </w:pPr>
      <w:r w:rsidRPr="00C85FD2">
        <w:rPr>
          <w:rStyle w:val="TagStyle"/>
          <w:rtl/>
        </w:rPr>
        <w:t xml:space="preserve"> &lt;&lt; יור &gt;&gt; </w:t>
      </w:r>
      <w:r>
        <w:rPr>
          <w:rtl/>
        </w:rPr>
        <w:t>היו"ר מנסור עבאס:</w:t>
      </w:r>
      <w:r w:rsidRPr="00C85FD2">
        <w:rPr>
          <w:rStyle w:val="TagStyle"/>
          <w:rtl/>
        </w:rPr>
        <w:t xml:space="preserve"> &lt;&lt; יור &gt;&gt;</w:t>
      </w:r>
      <w:r>
        <w:rPr>
          <w:rtl/>
        </w:rPr>
        <w:t xml:space="preserve">   </w:t>
      </w:r>
    </w:p>
    <w:p w:rsidR="001A21A2" w:rsidRDefault="001A21A2" w:rsidP="00CE6451">
      <w:pPr>
        <w:rPr>
          <w:rtl/>
          <w:lang w:eastAsia="he-IL"/>
        </w:rPr>
      </w:pPr>
    </w:p>
    <w:p w:rsidR="001A21A2" w:rsidRDefault="001A21A2" w:rsidP="00E158A4">
      <w:pPr>
        <w:rPr>
          <w:rtl/>
          <w:lang w:eastAsia="he-IL"/>
        </w:rPr>
      </w:pPr>
      <w:r>
        <w:rPr>
          <w:rFonts w:hint="cs"/>
          <w:rtl/>
          <w:lang w:eastAsia="he-IL"/>
        </w:rPr>
        <w:t xml:space="preserve">כן, בסדר. אנחנו מסכימים. </w:t>
      </w:r>
    </w:p>
    <w:p w:rsidR="001A21A2" w:rsidRDefault="001A21A2" w:rsidP="00E158A4">
      <w:pPr>
        <w:rPr>
          <w:rtl/>
          <w:lang w:eastAsia="he-IL"/>
        </w:rPr>
      </w:pPr>
    </w:p>
    <w:p w:rsidR="001A21A2" w:rsidRDefault="001A21A2" w:rsidP="00E158A4">
      <w:pPr>
        <w:rPr>
          <w:rtl/>
          <w:lang w:eastAsia="he-IL"/>
        </w:rPr>
      </w:pPr>
      <w:bookmarkStart w:id="13918" w:name="_ETM_Q67_460000"/>
      <w:bookmarkStart w:id="13919" w:name="_ETM_Q67_444000"/>
      <w:bookmarkEnd w:id="13918"/>
      <w:bookmarkEnd w:id="13919"/>
      <w:r>
        <w:rPr>
          <w:rFonts w:hint="cs"/>
          <w:rtl/>
          <w:lang w:eastAsia="he-IL"/>
        </w:rPr>
        <w:t xml:space="preserve">אנחנו נצביע. אנחנו עוברים להצבעה. ועדת הפנים, </w:t>
      </w:r>
      <w:bookmarkStart w:id="13920" w:name="_ETM_Q67_483530"/>
      <w:bookmarkEnd w:id="13920"/>
      <w:r>
        <w:rPr>
          <w:rFonts w:hint="cs"/>
          <w:rtl/>
          <w:lang w:eastAsia="he-IL"/>
        </w:rPr>
        <w:t>חברים.</w:t>
      </w:r>
    </w:p>
    <w:p w:rsidR="001A21A2" w:rsidRDefault="001A21A2" w:rsidP="00E158A4">
      <w:pPr>
        <w:rPr>
          <w:rtl/>
          <w:lang w:eastAsia="he-IL"/>
        </w:rPr>
      </w:pPr>
    </w:p>
    <w:p w:rsidR="001A21A2" w:rsidRDefault="001A21A2" w:rsidP="00E158A4">
      <w:pPr>
        <w:pStyle w:val="af2"/>
        <w:keepNext/>
        <w:rPr>
          <w:rtl/>
          <w:lang w:eastAsia="he-IL"/>
        </w:rPr>
      </w:pPr>
      <w:r>
        <w:rPr>
          <w:rtl/>
          <w:lang w:eastAsia="he-IL"/>
        </w:rPr>
        <w:t>הצבעה מס'</w:t>
      </w:r>
      <w:r>
        <w:rPr>
          <w:rFonts w:hint="cs"/>
          <w:rtl/>
          <w:lang w:eastAsia="he-IL"/>
        </w:rPr>
        <w:t xml:space="preserve"> 20</w:t>
      </w:r>
    </w:p>
    <w:p w:rsidR="001A21A2" w:rsidRDefault="001A21A2" w:rsidP="00E158A4">
      <w:pPr>
        <w:pStyle w:val="--"/>
        <w:keepNext/>
        <w:rPr>
          <w:rtl/>
          <w:lang w:eastAsia="he-IL"/>
        </w:rPr>
      </w:pPr>
    </w:p>
    <w:p w:rsidR="001A21A2" w:rsidRDefault="001A21A2" w:rsidP="00E158A4">
      <w:pPr>
        <w:pStyle w:val="--"/>
        <w:keepNext/>
        <w:rPr>
          <w:rtl/>
          <w:lang w:eastAsia="he-IL"/>
        </w:rPr>
      </w:pPr>
      <w:r>
        <w:rPr>
          <w:rtl/>
          <w:lang w:eastAsia="he-IL"/>
        </w:rPr>
        <w:t>בעד</w:t>
      </w:r>
      <w:r>
        <w:rPr>
          <w:rFonts w:hint="cs"/>
          <w:rtl/>
          <w:lang w:eastAsia="he-IL"/>
        </w:rPr>
        <w:t xml:space="preserve"> ההצעה להעביר את הנושא לוועדה</w:t>
      </w:r>
      <w:r>
        <w:rPr>
          <w:rtl/>
          <w:lang w:eastAsia="he-IL"/>
        </w:rPr>
        <w:t xml:space="preserve"> – </w:t>
      </w:r>
      <w:r>
        <w:rPr>
          <w:rFonts w:hint="cs"/>
          <w:rtl/>
          <w:lang w:eastAsia="he-IL"/>
        </w:rPr>
        <w:t>5</w:t>
      </w:r>
    </w:p>
    <w:p w:rsidR="001A21A2" w:rsidRDefault="001A21A2" w:rsidP="00E158A4">
      <w:pPr>
        <w:pStyle w:val="--"/>
        <w:keepNext/>
        <w:rPr>
          <w:rtl/>
          <w:lang w:eastAsia="he-IL"/>
        </w:rPr>
      </w:pPr>
      <w:r>
        <w:rPr>
          <w:rtl/>
          <w:lang w:eastAsia="he-IL"/>
        </w:rPr>
        <w:t xml:space="preserve">נגד – </w:t>
      </w:r>
      <w:r>
        <w:rPr>
          <w:rFonts w:hint="cs"/>
          <w:rtl/>
          <w:lang w:eastAsia="he-IL"/>
        </w:rPr>
        <w:t>אין</w:t>
      </w:r>
    </w:p>
    <w:p w:rsidR="001A21A2" w:rsidRDefault="001A21A2" w:rsidP="00E158A4">
      <w:pPr>
        <w:pStyle w:val="--"/>
        <w:keepNext/>
        <w:rPr>
          <w:rtl/>
          <w:lang w:eastAsia="he-IL"/>
        </w:rPr>
      </w:pPr>
      <w:r>
        <w:rPr>
          <w:rtl/>
          <w:lang w:eastAsia="he-IL"/>
        </w:rPr>
        <w:t xml:space="preserve">נמנעים – </w:t>
      </w:r>
      <w:r>
        <w:rPr>
          <w:rFonts w:hint="cs"/>
          <w:rtl/>
          <w:lang w:eastAsia="he-IL"/>
        </w:rPr>
        <w:t>אין</w:t>
      </w:r>
    </w:p>
    <w:p w:rsidR="001A21A2" w:rsidRPr="007B646F" w:rsidRDefault="001A21A2" w:rsidP="00E158A4">
      <w:pPr>
        <w:pStyle w:val="af3"/>
        <w:rPr>
          <w:rtl/>
          <w:lang w:eastAsia="he-IL"/>
        </w:rPr>
      </w:pPr>
      <w:r>
        <w:rPr>
          <w:rFonts w:hint="cs"/>
          <w:rtl/>
          <w:lang w:eastAsia="he-IL"/>
        </w:rPr>
        <w:t>ההצעה להעביר את הנושא לוועדת הפנים והגנת הסביבה נתקבלה.</w:t>
      </w:r>
    </w:p>
    <w:p w:rsidR="001A21A2" w:rsidRDefault="001A21A2" w:rsidP="00E158A4">
      <w:pPr>
        <w:rPr>
          <w:rtl/>
          <w:lang w:eastAsia="he-IL"/>
        </w:rPr>
      </w:pPr>
    </w:p>
    <w:p w:rsidR="001A21A2" w:rsidRDefault="001A21A2" w:rsidP="00E158A4">
      <w:pPr>
        <w:pStyle w:val="af7"/>
        <w:keepNext/>
        <w:rPr>
          <w:rtl/>
        </w:rPr>
      </w:pPr>
      <w:r w:rsidRPr="005A4489">
        <w:rPr>
          <w:rStyle w:val="TagStyle"/>
          <w:rtl/>
        </w:rPr>
        <w:t xml:space="preserve"> &lt;&lt; יור &gt;&gt; </w:t>
      </w:r>
      <w:r>
        <w:rPr>
          <w:rtl/>
        </w:rPr>
        <w:t>היו"ר מנסור עבאס:</w:t>
      </w:r>
      <w:r w:rsidRPr="005A4489">
        <w:rPr>
          <w:rStyle w:val="TagStyle"/>
          <w:rtl/>
        </w:rPr>
        <w:t xml:space="preserve"> &lt;&lt; יור &gt;&gt;</w:t>
      </w:r>
      <w:r>
        <w:rPr>
          <w:rtl/>
        </w:rPr>
        <w:t xml:space="preserve">   </w:t>
      </w:r>
    </w:p>
    <w:p w:rsidR="001A21A2" w:rsidRDefault="001A21A2" w:rsidP="00CE6451">
      <w:pPr>
        <w:rPr>
          <w:rtl/>
          <w:lang w:eastAsia="he-IL"/>
        </w:rPr>
      </w:pPr>
    </w:p>
    <w:p w:rsidR="001A21A2" w:rsidRPr="007B646F" w:rsidRDefault="001A21A2" w:rsidP="00E158A4">
      <w:pPr>
        <w:rPr>
          <w:rtl/>
          <w:lang w:eastAsia="he-IL"/>
        </w:rPr>
      </w:pPr>
      <w:bookmarkStart w:id="13921" w:name="_ETM_Q67_482000"/>
      <w:bookmarkEnd w:id="13921"/>
      <w:r>
        <w:rPr>
          <w:rFonts w:hint="cs"/>
          <w:rtl/>
          <w:lang w:eastAsia="he-IL"/>
        </w:rPr>
        <w:t xml:space="preserve">חמישה חברי כנסת בעד. </w:t>
      </w:r>
      <w:bookmarkStart w:id="13922" w:name="_ETM_Q67_478000"/>
      <w:bookmarkEnd w:id="13922"/>
      <w:r>
        <w:rPr>
          <w:rFonts w:hint="cs"/>
          <w:rtl/>
          <w:lang w:eastAsia="he-IL"/>
        </w:rPr>
        <w:t xml:space="preserve">אני קובע שההצעה לסדר-היום בנושא: נפגעי האסון במירון טרם קיבלו </w:t>
      </w:r>
      <w:bookmarkStart w:id="13923" w:name="_ETM_Q67_489000"/>
      <w:bookmarkEnd w:id="13923"/>
      <w:r>
        <w:rPr>
          <w:rFonts w:hint="cs"/>
          <w:rtl/>
          <w:lang w:eastAsia="he-IL"/>
        </w:rPr>
        <w:t xml:space="preserve">פיצויים עוברת להמשך דיון בוועדת הפנים. </w:t>
      </w:r>
    </w:p>
    <w:p w:rsidR="001A21A2" w:rsidRDefault="001A21A2" w:rsidP="00E158A4">
      <w:pPr>
        <w:rPr>
          <w:rtl/>
          <w:lang w:eastAsia="he-IL"/>
        </w:rPr>
      </w:pPr>
    </w:p>
    <w:p w:rsidR="001A21A2" w:rsidRDefault="001A21A2" w:rsidP="00E158A4">
      <w:pPr>
        <w:rPr>
          <w:rtl/>
          <w:lang w:eastAsia="he-IL"/>
        </w:rPr>
      </w:pPr>
      <w:bookmarkStart w:id="13924" w:name="_ETM_Q67_497000"/>
      <w:bookmarkEnd w:id="13924"/>
      <w:r>
        <w:rPr>
          <w:rFonts w:hint="cs"/>
          <w:rtl/>
          <w:lang w:eastAsia="he-IL"/>
        </w:rPr>
        <w:t>מי היה אמור להשיב על ההצעה הזאת?</w:t>
      </w:r>
    </w:p>
    <w:p w:rsidR="001A21A2" w:rsidRDefault="001A21A2" w:rsidP="00E158A4">
      <w:pPr>
        <w:rPr>
          <w:rtl/>
          <w:lang w:eastAsia="he-IL"/>
        </w:rPr>
      </w:pPr>
    </w:p>
    <w:p w:rsidR="001A21A2" w:rsidRDefault="001A21A2" w:rsidP="00E158A4">
      <w:pPr>
        <w:pStyle w:val="af6"/>
        <w:keepNext/>
        <w:rPr>
          <w:rtl/>
        </w:rPr>
      </w:pPr>
      <w:bookmarkStart w:id="13925" w:name="ET_interruption_5628_6"/>
      <w:r w:rsidRPr="005A4489">
        <w:rPr>
          <w:rStyle w:val="TagStyle"/>
          <w:rtl/>
        </w:rPr>
        <w:t xml:space="preserve"> &lt;&lt; קריאה &gt;&gt; </w:t>
      </w:r>
      <w:r>
        <w:rPr>
          <w:rtl/>
        </w:rPr>
        <w:t>מיכאל מלכיאלי (ש"ס):</w:t>
      </w:r>
      <w:r w:rsidRPr="005A4489">
        <w:rPr>
          <w:rStyle w:val="TagStyle"/>
          <w:rtl/>
        </w:rPr>
        <w:t xml:space="preserve"> &lt;&lt; קריאה &gt;&gt;</w:t>
      </w:r>
      <w:r>
        <w:rPr>
          <w:rtl/>
        </w:rPr>
        <w:t xml:space="preserve">   </w:t>
      </w:r>
      <w:bookmarkEnd w:id="13925"/>
    </w:p>
    <w:p w:rsidR="001A21A2" w:rsidRDefault="001A21A2" w:rsidP="00CE6451">
      <w:pPr>
        <w:rPr>
          <w:rtl/>
          <w:lang w:eastAsia="he-IL"/>
        </w:rPr>
      </w:pPr>
    </w:p>
    <w:p w:rsidR="001A21A2" w:rsidRDefault="001A21A2" w:rsidP="00E158A4">
      <w:pPr>
        <w:rPr>
          <w:rtl/>
          <w:lang w:eastAsia="he-IL"/>
        </w:rPr>
      </w:pPr>
      <w:r>
        <w:rPr>
          <w:rFonts w:hint="cs"/>
          <w:rtl/>
          <w:lang w:eastAsia="he-IL"/>
        </w:rPr>
        <w:t xml:space="preserve">השר חמד עמאר. </w:t>
      </w:r>
    </w:p>
    <w:p w:rsidR="001A21A2" w:rsidRDefault="001A21A2" w:rsidP="00E158A4">
      <w:pPr>
        <w:rPr>
          <w:rtl/>
          <w:lang w:eastAsia="he-IL"/>
        </w:rPr>
      </w:pPr>
      <w:bookmarkStart w:id="13926" w:name="_ETM_Q67_501762"/>
      <w:bookmarkStart w:id="13927" w:name="_ETM_Q67_501853"/>
      <w:bookmarkEnd w:id="13926"/>
      <w:bookmarkEnd w:id="13927"/>
    </w:p>
    <w:p w:rsidR="001A21A2" w:rsidRDefault="001A21A2" w:rsidP="00E158A4">
      <w:pPr>
        <w:rPr>
          <w:rtl/>
          <w:lang w:eastAsia="he-IL"/>
        </w:rPr>
      </w:pPr>
      <w:bookmarkStart w:id="13928" w:name="_ETM_Q67_507698"/>
      <w:bookmarkStart w:id="13929" w:name="_ETM_Q67_507837"/>
      <w:bookmarkEnd w:id="13928"/>
      <w:bookmarkEnd w:id="13929"/>
    </w:p>
    <w:p w:rsidR="001A21A2" w:rsidRDefault="001A21A2" w:rsidP="00E158A4">
      <w:pPr>
        <w:pStyle w:val="a7"/>
        <w:rPr>
          <w:rtl/>
          <w:lang w:eastAsia="he-IL"/>
        </w:rPr>
      </w:pPr>
      <w:bookmarkStart w:id="13930" w:name="_ETM_Q67_502306"/>
      <w:bookmarkStart w:id="13931" w:name="_ETM_Q67_502382"/>
      <w:bookmarkStart w:id="13932" w:name="ET_subject_שאילתות_רגילות_7"/>
      <w:bookmarkEnd w:id="13930"/>
      <w:bookmarkEnd w:id="13931"/>
      <w:r w:rsidRPr="005A4489">
        <w:rPr>
          <w:rStyle w:val="TagStyle"/>
          <w:rtl/>
        </w:rPr>
        <w:t xml:space="preserve"> &lt;&lt; נושא &gt;&gt; </w:t>
      </w:r>
      <w:bookmarkStart w:id="13933" w:name="_Toc85113975"/>
      <w:bookmarkStart w:id="13934" w:name="_Toc85116376"/>
      <w:bookmarkStart w:id="13935" w:name="_Toc85116831"/>
      <w:r>
        <w:rPr>
          <w:rtl/>
          <w:lang w:eastAsia="he-IL"/>
        </w:rPr>
        <w:t>שאילתות</w:t>
      </w:r>
      <w:r>
        <w:rPr>
          <w:rFonts w:hint="cs"/>
          <w:rtl/>
          <w:lang w:eastAsia="he-IL"/>
        </w:rPr>
        <w:t xml:space="preserve"> ותשובות</w:t>
      </w:r>
      <w:bookmarkEnd w:id="13933"/>
      <w:bookmarkEnd w:id="13934"/>
      <w:bookmarkEnd w:id="13935"/>
      <w:r>
        <w:rPr>
          <w:rtl/>
          <w:lang w:eastAsia="he-IL"/>
        </w:rPr>
        <w:t xml:space="preserve"> </w:t>
      </w:r>
      <w:r w:rsidRPr="005A4489">
        <w:rPr>
          <w:rStyle w:val="TagStyle"/>
          <w:rtl/>
        </w:rPr>
        <w:t>&lt;&lt; נושא &gt;&gt;</w:t>
      </w:r>
      <w:r>
        <w:rPr>
          <w:rtl/>
          <w:lang w:eastAsia="he-IL"/>
        </w:rPr>
        <w:t xml:space="preserve">   </w:t>
      </w:r>
      <w:bookmarkEnd w:id="13932"/>
    </w:p>
    <w:p w:rsidR="001A21A2" w:rsidRDefault="001A21A2" w:rsidP="00E158A4">
      <w:pPr>
        <w:rPr>
          <w:rtl/>
          <w:lang w:eastAsia="he-IL"/>
        </w:rPr>
      </w:pPr>
    </w:p>
    <w:p w:rsidR="001A21A2" w:rsidRDefault="001A21A2" w:rsidP="00E158A4">
      <w:pPr>
        <w:pStyle w:val="af7"/>
        <w:keepNext/>
        <w:rPr>
          <w:rtl/>
        </w:rPr>
      </w:pPr>
      <w:r w:rsidRPr="005A4489">
        <w:rPr>
          <w:rStyle w:val="TagStyle"/>
          <w:rtl/>
        </w:rPr>
        <w:t xml:space="preserve"> &lt;&lt; יור &gt;&gt; </w:t>
      </w:r>
      <w:r>
        <w:rPr>
          <w:rtl/>
        </w:rPr>
        <w:t>היו"ר מנסור עבאס:</w:t>
      </w:r>
      <w:r w:rsidRPr="005A4489">
        <w:rPr>
          <w:rStyle w:val="TagStyle"/>
          <w:rtl/>
        </w:rPr>
        <w:t xml:space="preserve"> &lt;&lt; יור &gt;&gt;</w:t>
      </w:r>
      <w:r>
        <w:rPr>
          <w:rtl/>
        </w:rPr>
        <w:t xml:space="preserve">   </w:t>
      </w:r>
    </w:p>
    <w:p w:rsidR="001A21A2" w:rsidRDefault="001A21A2" w:rsidP="00CE6451">
      <w:pPr>
        <w:rPr>
          <w:rtl/>
          <w:lang w:eastAsia="he-IL"/>
        </w:rPr>
      </w:pPr>
    </w:p>
    <w:p w:rsidR="001A21A2" w:rsidRDefault="001A21A2" w:rsidP="00E158A4">
      <w:pPr>
        <w:rPr>
          <w:rtl/>
          <w:lang w:eastAsia="he-IL"/>
        </w:rPr>
      </w:pPr>
      <w:bookmarkStart w:id="13936" w:name="_ETM_Q67_514000"/>
      <w:bookmarkEnd w:id="13936"/>
      <w:r>
        <w:rPr>
          <w:rFonts w:hint="cs"/>
          <w:rtl/>
          <w:lang w:eastAsia="he-IL"/>
        </w:rPr>
        <w:t xml:space="preserve">אנחנו עוברים לסעיף הבא על סדר-היום </w:t>
      </w:r>
      <w:r>
        <w:rPr>
          <w:rFonts w:hint="eastAsia"/>
          <w:rtl/>
          <w:lang w:eastAsia="he-IL"/>
        </w:rPr>
        <w:t xml:space="preserve">– </w:t>
      </w:r>
      <w:r>
        <w:rPr>
          <w:rFonts w:hint="cs"/>
          <w:rtl/>
          <w:lang w:eastAsia="he-IL"/>
        </w:rPr>
        <w:t xml:space="preserve">שאילתות רגילות לשר הביטחון. </w:t>
      </w:r>
      <w:bookmarkStart w:id="13937" w:name="_ETM_Q67_520000"/>
      <w:bookmarkEnd w:id="13937"/>
      <w:r>
        <w:rPr>
          <w:rFonts w:hint="cs"/>
          <w:rtl/>
          <w:lang w:eastAsia="he-IL"/>
        </w:rPr>
        <w:t xml:space="preserve">עולה כרגע סגן שר הביטחון אלון שוסטר. </w:t>
      </w:r>
      <w:bookmarkStart w:id="13938" w:name="_ETM_Q67_526000"/>
      <w:bookmarkEnd w:id="13938"/>
      <w:r>
        <w:rPr>
          <w:rFonts w:hint="cs"/>
          <w:rtl/>
          <w:lang w:eastAsia="he-IL"/>
        </w:rPr>
        <w:t xml:space="preserve">אנחנו מתחילים עם </w:t>
      </w:r>
      <w:bookmarkStart w:id="13939" w:name="_ETM_Q67_528000"/>
      <w:bookmarkEnd w:id="13939"/>
      <w:r>
        <w:rPr>
          <w:rFonts w:hint="cs"/>
          <w:rtl/>
          <w:lang w:eastAsia="he-IL"/>
        </w:rPr>
        <w:t xml:space="preserve">חברת הכנסת קטי קטרין שטרית </w:t>
      </w:r>
      <w:r>
        <w:rPr>
          <w:rFonts w:hint="eastAsia"/>
          <w:rtl/>
          <w:lang w:eastAsia="he-IL"/>
        </w:rPr>
        <w:t xml:space="preserve">– </w:t>
      </w:r>
      <w:r>
        <w:rPr>
          <w:rFonts w:hint="cs"/>
          <w:rtl/>
          <w:lang w:eastAsia="he-IL"/>
        </w:rPr>
        <w:t xml:space="preserve">אינה נוכחת. </w:t>
      </w:r>
    </w:p>
    <w:p w:rsidR="001A21A2" w:rsidRDefault="001A21A2" w:rsidP="00E158A4">
      <w:pPr>
        <w:rPr>
          <w:rtl/>
          <w:lang w:eastAsia="he-IL"/>
        </w:rPr>
      </w:pPr>
    </w:p>
    <w:p w:rsidR="001A21A2" w:rsidRDefault="001A21A2" w:rsidP="00E158A4">
      <w:pPr>
        <w:rPr>
          <w:rtl/>
          <w:lang w:eastAsia="he-IL"/>
        </w:rPr>
      </w:pPr>
      <w:bookmarkStart w:id="13940" w:name="_ETM_Q67_544000"/>
      <w:bookmarkEnd w:id="13940"/>
      <w:r>
        <w:rPr>
          <w:rFonts w:hint="cs"/>
          <w:rtl/>
          <w:lang w:eastAsia="he-IL"/>
        </w:rPr>
        <w:t xml:space="preserve">עוברים לשאילתה 135, של איתמר בן גביר: הנגשת </w:t>
      </w:r>
      <w:bookmarkStart w:id="13941" w:name="_ETM_Q67_547000"/>
      <w:bookmarkEnd w:id="13941"/>
      <w:r>
        <w:rPr>
          <w:rFonts w:hint="cs"/>
          <w:rtl/>
          <w:lang w:eastAsia="he-IL"/>
        </w:rPr>
        <w:t xml:space="preserve">מערת המכפלה. בבקשה. </w:t>
      </w:r>
    </w:p>
    <w:p w:rsidR="001A21A2" w:rsidRDefault="001A21A2" w:rsidP="00E158A4">
      <w:pPr>
        <w:rPr>
          <w:rtl/>
          <w:lang w:eastAsia="he-IL"/>
        </w:rPr>
      </w:pPr>
    </w:p>
    <w:p w:rsidR="001A21A2" w:rsidRDefault="001A21A2" w:rsidP="00E158A4">
      <w:pPr>
        <w:pStyle w:val="aa"/>
        <w:rPr>
          <w:rtl/>
          <w:lang w:eastAsia="he-IL"/>
        </w:rPr>
      </w:pPr>
      <w:bookmarkStart w:id="13942" w:name="ET_query_624832_20"/>
      <w:r w:rsidRPr="002F37FE">
        <w:rPr>
          <w:rStyle w:val="TagStyle"/>
          <w:rtl/>
        </w:rPr>
        <w:t xml:space="preserve"> &lt;&lt; שאילתה &gt;&gt; </w:t>
      </w:r>
      <w:bookmarkStart w:id="13943" w:name="_Toc85113976"/>
      <w:bookmarkStart w:id="13944" w:name="_Toc85116377"/>
      <w:bookmarkStart w:id="13945" w:name="_Toc85116832"/>
      <w:r>
        <w:rPr>
          <w:rtl/>
          <w:lang w:eastAsia="he-IL"/>
        </w:rPr>
        <w:t>135. הנגשת מערת המכפלה</w:t>
      </w:r>
      <w:bookmarkEnd w:id="13943"/>
      <w:bookmarkEnd w:id="13944"/>
      <w:bookmarkEnd w:id="13945"/>
      <w:r w:rsidRPr="002F37FE">
        <w:rPr>
          <w:rStyle w:val="TagStyle"/>
          <w:rtl/>
        </w:rPr>
        <w:t xml:space="preserve"> &lt;&lt; שאילתה &gt;&gt;</w:t>
      </w:r>
      <w:r>
        <w:rPr>
          <w:rtl/>
          <w:lang w:eastAsia="he-IL"/>
        </w:rPr>
        <w:t xml:space="preserve">   </w:t>
      </w:r>
      <w:bookmarkEnd w:id="13942"/>
    </w:p>
    <w:p w:rsidR="001A21A2" w:rsidRDefault="001A21A2" w:rsidP="00E158A4">
      <w:pPr>
        <w:rPr>
          <w:rtl/>
        </w:rPr>
      </w:pPr>
    </w:p>
    <w:p w:rsidR="001A21A2" w:rsidRDefault="001A21A2" w:rsidP="00E158A4">
      <w:pPr>
        <w:pStyle w:val="a5"/>
        <w:keepNext/>
        <w:rPr>
          <w:rtl/>
        </w:rPr>
      </w:pPr>
      <w:bookmarkStart w:id="13946" w:name="ET_speaker_6147_21"/>
      <w:r w:rsidRPr="002F37FE">
        <w:rPr>
          <w:rStyle w:val="TagStyle"/>
          <w:rtl/>
        </w:rPr>
        <w:t xml:space="preserve"> &lt;&lt; דובר &gt;&gt; </w:t>
      </w:r>
      <w:bookmarkStart w:id="13947" w:name="_Toc85113977"/>
      <w:bookmarkStart w:id="13948" w:name="_Toc85116378"/>
      <w:bookmarkStart w:id="13949" w:name="_Toc85116833"/>
      <w:r>
        <w:rPr>
          <w:rtl/>
        </w:rPr>
        <w:t>איתמר בן גביר (הציונות הדתית):</w:t>
      </w:r>
      <w:bookmarkEnd w:id="13947"/>
      <w:bookmarkEnd w:id="13948"/>
      <w:bookmarkEnd w:id="13949"/>
      <w:r w:rsidRPr="002F37FE">
        <w:rPr>
          <w:rStyle w:val="TagStyle"/>
          <w:rtl/>
        </w:rPr>
        <w:t xml:space="preserve"> &lt;&lt; דובר &gt;&gt;</w:t>
      </w:r>
      <w:r>
        <w:rPr>
          <w:rtl/>
        </w:rPr>
        <w:t xml:space="preserve">   </w:t>
      </w:r>
      <w:bookmarkEnd w:id="13946"/>
    </w:p>
    <w:p w:rsidR="001A21A2" w:rsidRDefault="001A21A2" w:rsidP="00E158A4">
      <w:pPr>
        <w:rPr>
          <w:rtl/>
          <w:lang w:eastAsia="he-IL"/>
        </w:rPr>
      </w:pPr>
    </w:p>
    <w:p w:rsidR="001A21A2" w:rsidRDefault="001A21A2" w:rsidP="00E158A4">
      <w:pPr>
        <w:rPr>
          <w:rtl/>
          <w:lang w:eastAsia="he-IL"/>
        </w:rPr>
      </w:pPr>
      <w:bookmarkStart w:id="13950" w:name="_ETM_Q67_560000"/>
      <w:bookmarkEnd w:id="13950"/>
      <w:r>
        <w:rPr>
          <w:rFonts w:hint="cs"/>
          <w:rtl/>
          <w:lang w:eastAsia="he-IL"/>
        </w:rPr>
        <w:t xml:space="preserve">יושב-ראש הישיבה, גברתי השרה, אדוני סגן השר, </w:t>
      </w:r>
      <w:bookmarkStart w:id="13951" w:name="_ETM_Q67_567000"/>
      <w:bookmarkEnd w:id="13951"/>
      <w:r>
        <w:rPr>
          <w:rFonts w:hint="cs"/>
          <w:rtl/>
          <w:lang w:eastAsia="he-IL"/>
        </w:rPr>
        <w:t xml:space="preserve">השבוע פורסם ששוב יש דחייה באישור הנגשת מערת המכפלה. בג"ץ, </w:t>
      </w:r>
      <w:bookmarkStart w:id="13952" w:name="_ETM_Q67_571000"/>
      <w:bookmarkEnd w:id="13952"/>
      <w:r>
        <w:rPr>
          <w:rFonts w:hint="cs"/>
          <w:rtl/>
          <w:lang w:eastAsia="he-IL"/>
        </w:rPr>
        <w:t xml:space="preserve">כידוע, אישר את ההנגשה, התחילו עבודות בשטח, אנחנו רואים אותן, אבל משום מה הן זוכות לעיכוב מאוד מאוד רציני. </w:t>
      </w:r>
    </w:p>
    <w:p w:rsidR="001A21A2" w:rsidRDefault="001A21A2" w:rsidP="00E158A4">
      <w:pPr>
        <w:rPr>
          <w:rtl/>
          <w:lang w:eastAsia="he-IL"/>
        </w:rPr>
      </w:pPr>
    </w:p>
    <w:p w:rsidR="001A21A2" w:rsidRDefault="001A21A2" w:rsidP="00E158A4">
      <w:pPr>
        <w:rPr>
          <w:rtl/>
          <w:lang w:eastAsia="he-IL"/>
        </w:rPr>
      </w:pPr>
      <w:r>
        <w:rPr>
          <w:rFonts w:hint="cs"/>
          <w:rtl/>
          <w:lang w:eastAsia="he-IL"/>
        </w:rPr>
        <w:t xml:space="preserve">אני </w:t>
      </w:r>
      <w:bookmarkStart w:id="13953" w:name="_ETM_Q67_583000"/>
      <w:bookmarkEnd w:id="13953"/>
      <w:r>
        <w:rPr>
          <w:rFonts w:hint="cs"/>
          <w:rtl/>
          <w:lang w:eastAsia="he-IL"/>
        </w:rPr>
        <w:t xml:space="preserve">יודע שלפי לוח הזמנים היו כבר אמורים לסיים את עבודת </w:t>
      </w:r>
      <w:bookmarkStart w:id="13954" w:name="_ETM_Q67_593000"/>
      <w:bookmarkEnd w:id="13954"/>
      <w:r>
        <w:rPr>
          <w:rFonts w:hint="cs"/>
          <w:rtl/>
          <w:lang w:eastAsia="he-IL"/>
        </w:rPr>
        <w:t>ההנגשה. השאלה באמת היא, מתי הולכים לסיים את העבודה הזאת?</w:t>
      </w:r>
      <w:bookmarkStart w:id="13955" w:name="_ETM_Q67_594000"/>
      <w:bookmarkEnd w:id="13955"/>
      <w:r>
        <w:rPr>
          <w:rFonts w:hint="cs"/>
          <w:rtl/>
          <w:lang w:eastAsia="he-IL"/>
        </w:rPr>
        <w:t xml:space="preserve"> הרי נוצרה שם מציאות של עבודות. </w:t>
      </w:r>
    </w:p>
    <w:p w:rsidR="001A21A2" w:rsidRPr="002F37FE" w:rsidRDefault="001A21A2" w:rsidP="00E158A4">
      <w:pPr>
        <w:rPr>
          <w:rtl/>
          <w:lang w:eastAsia="he-IL"/>
        </w:rPr>
      </w:pPr>
      <w:bookmarkStart w:id="13956" w:name="_ETM_Q67_574000"/>
      <w:bookmarkEnd w:id="13956"/>
    </w:p>
    <w:p w:rsidR="001A21A2" w:rsidRDefault="001A21A2" w:rsidP="00E158A4">
      <w:pPr>
        <w:pStyle w:val="af7"/>
        <w:keepNext/>
        <w:rPr>
          <w:rtl/>
        </w:rPr>
      </w:pPr>
      <w:r w:rsidRPr="005A4489">
        <w:rPr>
          <w:rStyle w:val="TagStyle"/>
          <w:rtl/>
        </w:rPr>
        <w:t xml:space="preserve">&lt;&lt; יור &gt;&gt; </w:t>
      </w:r>
      <w:r>
        <w:rPr>
          <w:rtl/>
        </w:rPr>
        <w:t>היו"ר מנסור עבאס:</w:t>
      </w:r>
      <w:r w:rsidRPr="005A4489">
        <w:rPr>
          <w:rStyle w:val="TagStyle"/>
          <w:rtl/>
        </w:rPr>
        <w:t xml:space="preserve"> &lt;&lt; יור &gt;&gt;</w:t>
      </w:r>
      <w:r>
        <w:rPr>
          <w:rtl/>
        </w:rPr>
        <w:t xml:space="preserve">   </w:t>
      </w:r>
    </w:p>
    <w:p w:rsidR="001A21A2" w:rsidRDefault="001A21A2" w:rsidP="00CE6451">
      <w:pPr>
        <w:rPr>
          <w:rtl/>
          <w:lang w:eastAsia="he-IL"/>
        </w:rPr>
      </w:pPr>
    </w:p>
    <w:p w:rsidR="001A21A2" w:rsidRDefault="001A21A2" w:rsidP="00E158A4">
      <w:pPr>
        <w:rPr>
          <w:rtl/>
          <w:lang w:eastAsia="he-IL"/>
        </w:rPr>
      </w:pPr>
      <w:r>
        <w:rPr>
          <w:rFonts w:hint="cs"/>
          <w:rtl/>
          <w:lang w:eastAsia="he-IL"/>
        </w:rPr>
        <w:t xml:space="preserve">תודה. חבר הכנסת איתמר </w:t>
      </w:r>
      <w:bookmarkStart w:id="13957" w:name="_ETM_Q67_600000"/>
      <w:bookmarkEnd w:id="13957"/>
      <w:r>
        <w:rPr>
          <w:rFonts w:hint="cs"/>
          <w:rtl/>
          <w:lang w:eastAsia="he-IL"/>
        </w:rPr>
        <w:t xml:space="preserve">בן גביר, נא להיצמד לנוסח. שאלת את השאלה. בבקשה, אדוני סגן השר. </w:t>
      </w:r>
    </w:p>
    <w:p w:rsidR="001A21A2" w:rsidRDefault="001A21A2" w:rsidP="00E158A4">
      <w:pPr>
        <w:rPr>
          <w:rtl/>
          <w:lang w:eastAsia="he-IL"/>
        </w:rPr>
      </w:pPr>
    </w:p>
    <w:p w:rsidR="001A21A2" w:rsidRDefault="001A21A2" w:rsidP="00E158A4">
      <w:pPr>
        <w:pStyle w:val="a5"/>
        <w:keepNext/>
        <w:rPr>
          <w:rtl/>
        </w:rPr>
      </w:pPr>
      <w:bookmarkStart w:id="13958" w:name="ET_speaker_6243_11"/>
      <w:r w:rsidRPr="005A4489">
        <w:rPr>
          <w:rStyle w:val="TagStyle"/>
          <w:rtl/>
        </w:rPr>
        <w:t xml:space="preserve"> &lt;&lt; דובר &gt;&gt; </w:t>
      </w:r>
      <w:bookmarkStart w:id="13959" w:name="_Toc85113978"/>
      <w:bookmarkStart w:id="13960" w:name="_Toc85116379"/>
      <w:bookmarkStart w:id="13961" w:name="_Toc85116834"/>
      <w:r>
        <w:rPr>
          <w:rtl/>
        </w:rPr>
        <w:t>סגן שר הביטחון אלון שוסטר:</w:t>
      </w:r>
      <w:bookmarkEnd w:id="13959"/>
      <w:bookmarkEnd w:id="13960"/>
      <w:bookmarkEnd w:id="13961"/>
      <w:r w:rsidRPr="005A4489">
        <w:rPr>
          <w:rStyle w:val="TagStyle"/>
          <w:rtl/>
        </w:rPr>
        <w:t xml:space="preserve"> &lt;&lt; דובר &gt;&gt;</w:t>
      </w:r>
      <w:r>
        <w:rPr>
          <w:rtl/>
        </w:rPr>
        <w:t xml:space="preserve">   </w:t>
      </w:r>
      <w:bookmarkEnd w:id="13958"/>
    </w:p>
    <w:p w:rsidR="001A21A2" w:rsidRDefault="001A21A2" w:rsidP="00CE6451">
      <w:pPr>
        <w:rPr>
          <w:rtl/>
          <w:lang w:eastAsia="he-IL"/>
        </w:rPr>
      </w:pPr>
    </w:p>
    <w:p w:rsidR="001A21A2" w:rsidRDefault="001A21A2" w:rsidP="00E54E07">
      <w:pPr>
        <w:rPr>
          <w:rtl/>
          <w:lang w:eastAsia="he-IL"/>
        </w:rPr>
      </w:pPr>
      <w:r>
        <w:rPr>
          <w:rFonts w:hint="cs"/>
          <w:rtl/>
          <w:lang w:eastAsia="he-IL"/>
        </w:rPr>
        <w:t xml:space="preserve">אדוני </w:t>
      </w:r>
      <w:bookmarkStart w:id="13962" w:name="_ETM_Q67_607000"/>
      <w:bookmarkEnd w:id="13962"/>
      <w:r>
        <w:rPr>
          <w:rFonts w:hint="cs"/>
          <w:rtl/>
          <w:lang w:eastAsia="he-IL"/>
        </w:rPr>
        <w:t xml:space="preserve">היושב-ראש, כנסת נכבדה, שר הביטחון אישר את הנגשת מערת המכפלה </w:t>
      </w:r>
      <w:bookmarkStart w:id="13963" w:name="_ETM_Q67_608000"/>
      <w:bookmarkEnd w:id="13963"/>
      <w:r>
        <w:rPr>
          <w:rFonts w:hint="cs"/>
          <w:rtl/>
          <w:lang w:eastAsia="he-IL"/>
        </w:rPr>
        <w:t xml:space="preserve">מייד עם כניסתו לתפקיד, מה שלא עשה אף שר </w:t>
      </w:r>
      <w:bookmarkStart w:id="13964" w:name="_ETM_Q67_616000"/>
      <w:bookmarkEnd w:id="13964"/>
      <w:r>
        <w:rPr>
          <w:rFonts w:hint="cs"/>
          <w:rtl/>
          <w:lang w:eastAsia="he-IL"/>
        </w:rPr>
        <w:t xml:space="preserve">לפניו. שר הביטחון רואה חשיבות רבה </w:t>
      </w:r>
      <w:proofErr w:type="spellStart"/>
      <w:r>
        <w:rPr>
          <w:rFonts w:hint="cs"/>
          <w:rtl/>
          <w:lang w:eastAsia="he-IL"/>
        </w:rPr>
        <w:t>בהנגשת</w:t>
      </w:r>
      <w:proofErr w:type="spellEnd"/>
      <w:r>
        <w:rPr>
          <w:rFonts w:hint="cs"/>
          <w:rtl/>
          <w:lang w:eastAsia="he-IL"/>
        </w:rPr>
        <w:t xml:space="preserve"> מערת </w:t>
      </w:r>
      <w:bookmarkStart w:id="13965" w:name="_ETM_Q67_621000"/>
      <w:bookmarkEnd w:id="13965"/>
      <w:r>
        <w:rPr>
          <w:rFonts w:hint="cs"/>
          <w:rtl/>
          <w:lang w:eastAsia="he-IL"/>
        </w:rPr>
        <w:t xml:space="preserve">המכפלה. יש </w:t>
      </w:r>
      <w:r w:rsidR="00E54E07">
        <w:rPr>
          <w:rFonts w:hint="cs"/>
          <w:rtl/>
          <w:lang w:eastAsia="he-IL"/>
        </w:rPr>
        <w:t>ל</w:t>
      </w:r>
      <w:r>
        <w:rPr>
          <w:rFonts w:hint="cs"/>
          <w:rtl/>
          <w:lang w:eastAsia="he-IL"/>
        </w:rPr>
        <w:t xml:space="preserve">כך חשיבות ערכית ואנושית כאחד, ללא הבדל </w:t>
      </w:r>
      <w:bookmarkStart w:id="13966" w:name="_ETM_Q67_626000"/>
      <w:bookmarkEnd w:id="13966"/>
      <w:r>
        <w:rPr>
          <w:rFonts w:hint="cs"/>
          <w:rtl/>
          <w:lang w:eastAsia="he-IL"/>
        </w:rPr>
        <w:t xml:space="preserve">דת, גזע ומין, לישראלים ולפלסטינים כאחד. </w:t>
      </w:r>
    </w:p>
    <w:p w:rsidR="001A21A2" w:rsidRDefault="001A21A2" w:rsidP="00E158A4">
      <w:pPr>
        <w:rPr>
          <w:rtl/>
          <w:lang w:eastAsia="he-IL"/>
        </w:rPr>
      </w:pPr>
    </w:p>
    <w:p w:rsidR="001A21A2" w:rsidRDefault="001A21A2" w:rsidP="00E158A4">
      <w:pPr>
        <w:rPr>
          <w:rtl/>
          <w:lang w:eastAsia="he-IL"/>
        </w:rPr>
      </w:pPr>
      <w:bookmarkStart w:id="13967" w:name="_ETM_Q67_624000"/>
      <w:bookmarkEnd w:id="13967"/>
      <w:r>
        <w:rPr>
          <w:rFonts w:hint="cs"/>
          <w:rtl/>
          <w:lang w:eastAsia="he-IL"/>
        </w:rPr>
        <w:t xml:space="preserve">אני שמח לבשר שעבודות </w:t>
      </w:r>
      <w:bookmarkStart w:id="13968" w:name="_ETM_Q67_631000"/>
      <w:bookmarkEnd w:id="13968"/>
      <w:r>
        <w:rPr>
          <w:rFonts w:hint="cs"/>
          <w:rtl/>
          <w:lang w:eastAsia="he-IL"/>
        </w:rPr>
        <w:t xml:space="preserve">ההנגשה למערת המכפלה החלו, כפי שנאמר, לפני כחודשיים. מדובר בבשורה </w:t>
      </w:r>
      <w:bookmarkStart w:id="13969" w:name="_ETM_Q67_636000"/>
      <w:bookmarkEnd w:id="13969"/>
      <w:r>
        <w:rPr>
          <w:rFonts w:hint="cs"/>
          <w:rtl/>
          <w:lang w:eastAsia="he-IL"/>
        </w:rPr>
        <w:t xml:space="preserve">גדולה, שתתקן עוול של שנים ותאפשר נגישות של האתר הקדוש וההיסטורי. </w:t>
      </w:r>
      <w:bookmarkStart w:id="13970" w:name="_ETM_Q67_642000"/>
      <w:bookmarkEnd w:id="13970"/>
      <w:r>
        <w:rPr>
          <w:rFonts w:hint="cs"/>
          <w:rtl/>
          <w:lang w:eastAsia="he-IL"/>
        </w:rPr>
        <w:t xml:space="preserve">עבודות ההנגשה כוללות יצירת שביל עוקף למדרגות לכיוון מערב, ובמדרגות של המערה עצמה מתוכננת להיבנות מעלית לפתח המערה. </w:t>
      </w:r>
    </w:p>
    <w:p w:rsidR="001A21A2" w:rsidRDefault="001A21A2" w:rsidP="00E158A4">
      <w:pPr>
        <w:rPr>
          <w:rtl/>
          <w:lang w:eastAsia="he-IL"/>
        </w:rPr>
      </w:pPr>
    </w:p>
    <w:p w:rsidR="001A21A2" w:rsidRDefault="001A21A2" w:rsidP="00E158A4">
      <w:pPr>
        <w:rPr>
          <w:rtl/>
          <w:lang w:eastAsia="he-IL"/>
        </w:rPr>
      </w:pPr>
      <w:bookmarkStart w:id="13971" w:name="_ETM_Q67_649000"/>
      <w:bookmarkEnd w:id="13971"/>
      <w:r>
        <w:rPr>
          <w:rFonts w:hint="cs"/>
          <w:rtl/>
          <w:lang w:eastAsia="he-IL"/>
        </w:rPr>
        <w:t xml:space="preserve">באופן שאיננו </w:t>
      </w:r>
      <w:bookmarkStart w:id="13972" w:name="_ETM_Q67_651000"/>
      <w:bookmarkEnd w:id="13972"/>
      <w:r>
        <w:rPr>
          <w:rFonts w:hint="cs"/>
          <w:rtl/>
          <w:lang w:eastAsia="he-IL"/>
        </w:rPr>
        <w:t xml:space="preserve">מפתיע, לאור המיקום ההיסטורי, במהלך העבודות התגלו ממצאים ארכיאולוגיים, ובגינם </w:t>
      </w:r>
      <w:bookmarkStart w:id="13973" w:name="_ETM_Q67_659000"/>
      <w:bookmarkEnd w:id="13973"/>
      <w:r>
        <w:rPr>
          <w:rFonts w:hint="cs"/>
          <w:rtl/>
          <w:lang w:eastAsia="he-IL"/>
        </w:rPr>
        <w:t xml:space="preserve">הפסיקו כעת זמנית את עבודות ההנגשה. השלמת העבודות הארכיאולוגיות צפויה </w:t>
      </w:r>
      <w:bookmarkStart w:id="13974" w:name="_ETM_Q67_665000"/>
      <w:bookmarkEnd w:id="13974"/>
      <w:r>
        <w:rPr>
          <w:rFonts w:hint="cs"/>
          <w:rtl/>
          <w:lang w:eastAsia="he-IL"/>
        </w:rPr>
        <w:t xml:space="preserve">להימשך כשלושה שבועות, ולאחר מכן תימשך עבודת ההנגשה. הצפי להשלמת </w:t>
      </w:r>
      <w:bookmarkStart w:id="13975" w:name="_ETM_Q67_666000"/>
      <w:bookmarkEnd w:id="13975"/>
      <w:r>
        <w:rPr>
          <w:rFonts w:hint="cs"/>
          <w:rtl/>
          <w:lang w:eastAsia="he-IL"/>
        </w:rPr>
        <w:t xml:space="preserve">ההנגשה הוא כחצי שנה. </w:t>
      </w:r>
    </w:p>
    <w:p w:rsidR="001A21A2" w:rsidRDefault="001A21A2" w:rsidP="00E158A4">
      <w:pPr>
        <w:rPr>
          <w:rtl/>
          <w:lang w:eastAsia="he-IL"/>
        </w:rPr>
      </w:pPr>
    </w:p>
    <w:p w:rsidR="001A21A2" w:rsidRDefault="001A21A2" w:rsidP="00E158A4">
      <w:pPr>
        <w:rPr>
          <w:rtl/>
          <w:lang w:eastAsia="he-IL"/>
        </w:rPr>
      </w:pPr>
      <w:bookmarkStart w:id="13976" w:name="_ETM_Q67_673000"/>
      <w:bookmarkEnd w:id="13976"/>
      <w:r>
        <w:rPr>
          <w:rFonts w:hint="cs"/>
          <w:rtl/>
          <w:lang w:eastAsia="he-IL"/>
        </w:rPr>
        <w:t xml:space="preserve">יש לומר שכחברה וכמדינה יש לנו </w:t>
      </w:r>
      <w:bookmarkStart w:id="13977" w:name="_ETM_Q67_675000"/>
      <w:bookmarkEnd w:id="13977"/>
      <w:r>
        <w:rPr>
          <w:rFonts w:hint="cs"/>
          <w:rtl/>
          <w:lang w:eastAsia="he-IL"/>
        </w:rPr>
        <w:t xml:space="preserve">עוד דרך ארוכה ליצירת חברה צודקת ושוויונית, שתדע להכיל גם </w:t>
      </w:r>
      <w:bookmarkStart w:id="13978" w:name="_ETM_Q67_679000"/>
      <w:bookmarkEnd w:id="13978"/>
      <w:r>
        <w:rPr>
          <w:rFonts w:hint="cs"/>
          <w:rtl/>
          <w:lang w:eastAsia="he-IL"/>
        </w:rPr>
        <w:t xml:space="preserve">את </w:t>
      </w:r>
      <w:proofErr w:type="spellStart"/>
      <w:r>
        <w:rPr>
          <w:rFonts w:hint="cs"/>
          <w:rtl/>
          <w:lang w:eastAsia="he-IL"/>
        </w:rPr>
        <w:t>מתקשי</w:t>
      </w:r>
      <w:proofErr w:type="spellEnd"/>
      <w:r>
        <w:rPr>
          <w:rFonts w:hint="cs"/>
          <w:rtl/>
          <w:lang w:eastAsia="he-IL"/>
        </w:rPr>
        <w:t xml:space="preserve"> ההליכה והנעזרים בכיסאות גלגלים בכל אתר ואתר. אני </w:t>
      </w:r>
      <w:bookmarkStart w:id="13979" w:name="_ETM_Q67_681000"/>
      <w:bookmarkEnd w:id="13979"/>
      <w:r>
        <w:rPr>
          <w:rFonts w:hint="cs"/>
          <w:rtl/>
          <w:lang w:eastAsia="he-IL"/>
        </w:rPr>
        <w:t xml:space="preserve">שמח ששר הביטחון הבין את חשיבות הנושא והורה לקדם את </w:t>
      </w:r>
      <w:bookmarkStart w:id="13980" w:name="_ETM_Q67_689000"/>
      <w:bookmarkEnd w:id="13980"/>
      <w:r w:rsidR="00E4235E">
        <w:rPr>
          <w:rFonts w:hint="cs"/>
          <w:rtl/>
          <w:lang w:eastAsia="he-IL"/>
        </w:rPr>
        <w:t>ההנגשה</w:t>
      </w:r>
      <w:r>
        <w:rPr>
          <w:rFonts w:hint="cs"/>
          <w:rtl/>
          <w:lang w:eastAsia="he-IL"/>
        </w:rPr>
        <w:t xml:space="preserve"> לאחר שנים ארוכות ש</w:t>
      </w:r>
      <w:r w:rsidR="00E4235E">
        <w:rPr>
          <w:rFonts w:hint="cs"/>
          <w:rtl/>
          <w:lang w:eastAsia="he-IL"/>
        </w:rPr>
        <w:t xml:space="preserve">זה </w:t>
      </w:r>
      <w:r>
        <w:rPr>
          <w:rFonts w:hint="cs"/>
          <w:rtl/>
          <w:lang w:eastAsia="he-IL"/>
        </w:rPr>
        <w:t xml:space="preserve">עוכב על ידי גורמים שונים. </w:t>
      </w:r>
    </w:p>
    <w:p w:rsidR="001A21A2" w:rsidRDefault="001A21A2" w:rsidP="00E158A4">
      <w:pPr>
        <w:rPr>
          <w:rtl/>
          <w:lang w:eastAsia="he-IL"/>
        </w:rPr>
      </w:pPr>
      <w:bookmarkStart w:id="13981" w:name="_ETM_Q67_618000"/>
      <w:bookmarkEnd w:id="13981"/>
    </w:p>
    <w:p w:rsidR="001A21A2" w:rsidRDefault="001A21A2" w:rsidP="00E158A4">
      <w:pPr>
        <w:pStyle w:val="af7"/>
        <w:keepNext/>
        <w:rPr>
          <w:rtl/>
        </w:rPr>
      </w:pPr>
      <w:r w:rsidRPr="00DA0077">
        <w:rPr>
          <w:rStyle w:val="TagStyle"/>
          <w:rtl/>
        </w:rPr>
        <w:t xml:space="preserve"> &lt;&lt; יור &gt;&gt; </w:t>
      </w:r>
      <w:r>
        <w:rPr>
          <w:rtl/>
        </w:rPr>
        <w:t>היו"ר מנסור עבאס:</w:t>
      </w:r>
      <w:r w:rsidRPr="00DA0077">
        <w:rPr>
          <w:rStyle w:val="TagStyle"/>
          <w:rtl/>
        </w:rPr>
        <w:t xml:space="preserve"> &lt;&lt; יור &gt;&gt;</w:t>
      </w:r>
      <w:r>
        <w:rPr>
          <w:rtl/>
        </w:rPr>
        <w:t xml:space="preserve">   </w:t>
      </w:r>
    </w:p>
    <w:p w:rsidR="001A21A2" w:rsidRDefault="001A21A2" w:rsidP="00CE6451">
      <w:pPr>
        <w:rPr>
          <w:rtl/>
          <w:lang w:eastAsia="he-IL"/>
        </w:rPr>
      </w:pPr>
    </w:p>
    <w:p w:rsidR="001A21A2" w:rsidRDefault="001A21A2" w:rsidP="00E158A4">
      <w:pPr>
        <w:rPr>
          <w:rtl/>
          <w:lang w:eastAsia="he-IL"/>
        </w:rPr>
      </w:pPr>
      <w:r>
        <w:rPr>
          <w:rFonts w:hint="cs"/>
          <w:rtl/>
          <w:lang w:eastAsia="he-IL"/>
        </w:rPr>
        <w:t>שאלה נוספת.</w:t>
      </w:r>
    </w:p>
    <w:p w:rsidR="001A21A2" w:rsidRDefault="001A21A2" w:rsidP="00E158A4">
      <w:pPr>
        <w:rPr>
          <w:rtl/>
          <w:lang w:eastAsia="he-IL"/>
        </w:rPr>
      </w:pPr>
    </w:p>
    <w:p w:rsidR="001A21A2" w:rsidRDefault="00124503" w:rsidP="006004C3">
      <w:pPr>
        <w:pStyle w:val="-"/>
        <w:rPr>
          <w:rtl/>
        </w:rPr>
      </w:pPr>
      <w:bookmarkStart w:id="13982" w:name="ET_speaker_6147_13"/>
      <w:r>
        <w:rPr>
          <w:rStyle w:val="TagStyle"/>
          <w:rtl/>
        </w:rPr>
        <w:t xml:space="preserve"> &lt;&lt; דובר_המשך &gt;&gt;</w:t>
      </w:r>
      <w:r w:rsidR="001A21A2" w:rsidRPr="00DA0077">
        <w:rPr>
          <w:rStyle w:val="TagStyle"/>
          <w:rtl/>
        </w:rPr>
        <w:t xml:space="preserve"> </w:t>
      </w:r>
      <w:bookmarkStart w:id="13983" w:name="_Toc85113979"/>
      <w:bookmarkStart w:id="13984" w:name="_Toc85116380"/>
      <w:bookmarkStart w:id="13985" w:name="_Toc85116835"/>
      <w:r w:rsidR="001A21A2">
        <w:rPr>
          <w:rtl/>
        </w:rPr>
        <w:t>איתמר בן גביר (הציונות הדתית):</w:t>
      </w:r>
      <w:bookmarkEnd w:id="13983"/>
      <w:bookmarkEnd w:id="13984"/>
      <w:bookmarkEnd w:id="13985"/>
      <w:r w:rsidR="001A21A2" w:rsidRPr="00DA0077">
        <w:rPr>
          <w:rStyle w:val="TagStyle"/>
          <w:rtl/>
        </w:rPr>
        <w:t xml:space="preserve"> </w:t>
      </w:r>
      <w:r>
        <w:rPr>
          <w:rStyle w:val="TagStyle"/>
          <w:rtl/>
        </w:rPr>
        <w:t xml:space="preserve">&lt;&lt; דובר_המשך &gt;&gt; </w:t>
      </w:r>
      <w:r w:rsidR="001A21A2">
        <w:rPr>
          <w:rtl/>
        </w:rPr>
        <w:t xml:space="preserve">   </w:t>
      </w:r>
      <w:bookmarkEnd w:id="13982"/>
    </w:p>
    <w:p w:rsidR="001A21A2" w:rsidRDefault="001A21A2" w:rsidP="00CE6451">
      <w:pPr>
        <w:rPr>
          <w:rtl/>
          <w:lang w:eastAsia="he-IL"/>
        </w:rPr>
      </w:pPr>
    </w:p>
    <w:p w:rsidR="001A21A2" w:rsidRDefault="001A21A2" w:rsidP="00E158A4">
      <w:pPr>
        <w:rPr>
          <w:rtl/>
          <w:lang w:eastAsia="he-IL"/>
        </w:rPr>
      </w:pPr>
      <w:bookmarkStart w:id="13986" w:name="_ETM_Q67_693000"/>
      <w:bookmarkEnd w:id="13986"/>
      <w:r>
        <w:rPr>
          <w:rFonts w:hint="cs"/>
          <w:rtl/>
          <w:lang w:eastAsia="he-IL"/>
        </w:rPr>
        <w:t xml:space="preserve">תראה, אדוני </w:t>
      </w:r>
      <w:bookmarkStart w:id="13987" w:name="_ETM_Q67_699000"/>
      <w:bookmarkEnd w:id="13987"/>
      <w:r>
        <w:rPr>
          <w:rFonts w:hint="cs"/>
          <w:rtl/>
          <w:lang w:eastAsia="he-IL"/>
        </w:rPr>
        <w:t xml:space="preserve">סגן השר, אני מתרשם מהדברים וזה יפה, אבל גם הערב </w:t>
      </w:r>
      <w:bookmarkStart w:id="13988" w:name="_ETM_Q67_702000"/>
      <w:bookmarkEnd w:id="13988"/>
      <w:r>
        <w:rPr>
          <w:rFonts w:hint="cs"/>
          <w:rtl/>
          <w:lang w:eastAsia="he-IL"/>
        </w:rPr>
        <w:t xml:space="preserve">הייתה חתונה למרגלות מערת המכפלה, וכשסב הכלה רצה לעלות </w:t>
      </w:r>
      <w:r>
        <w:rPr>
          <w:rtl/>
          <w:lang w:eastAsia="he-IL"/>
        </w:rPr>
        <w:t>–</w:t>
      </w:r>
      <w:r>
        <w:rPr>
          <w:rFonts w:hint="cs"/>
          <w:rtl/>
          <w:lang w:eastAsia="he-IL"/>
        </w:rPr>
        <w:t xml:space="preserve"> </w:t>
      </w:r>
      <w:bookmarkStart w:id="13989" w:name="_ETM_Q67_709000"/>
      <w:bookmarkEnd w:id="13989"/>
      <w:r>
        <w:rPr>
          <w:rFonts w:hint="cs"/>
          <w:rtl/>
          <w:lang w:eastAsia="he-IL"/>
        </w:rPr>
        <w:t xml:space="preserve">הוא היה נכה עם כיסא גלגלים </w:t>
      </w:r>
      <w:r>
        <w:rPr>
          <w:rtl/>
          <w:lang w:eastAsia="he-IL"/>
        </w:rPr>
        <w:t>–</w:t>
      </w:r>
      <w:r>
        <w:rPr>
          <w:rFonts w:hint="cs"/>
          <w:rtl/>
          <w:lang w:eastAsia="he-IL"/>
        </w:rPr>
        <w:t xml:space="preserve"> היו צריכים </w:t>
      </w:r>
      <w:bookmarkStart w:id="13990" w:name="_ETM_Q67_712000"/>
      <w:bookmarkEnd w:id="13990"/>
      <w:r>
        <w:rPr>
          <w:rFonts w:hint="cs"/>
          <w:rtl/>
          <w:lang w:eastAsia="he-IL"/>
        </w:rPr>
        <w:t xml:space="preserve">להוביל אותו ולקחת אותו בצורה מאוד מאוד קשה ולא פשוטה. </w:t>
      </w:r>
      <w:bookmarkStart w:id="13991" w:name="TOR_Q68"/>
      <w:bookmarkEnd w:id="13991"/>
      <w:r>
        <w:rPr>
          <w:rFonts w:hint="cs"/>
          <w:rtl/>
        </w:rPr>
        <w:t xml:space="preserve">השאלה היא אם אין איזשהו פתרון זמני, לאפשר לנכים לעלות למערכת המכפלה עד </w:t>
      </w:r>
      <w:bookmarkStart w:id="13992" w:name="_ETM_Q68_122375"/>
      <w:bookmarkEnd w:id="13992"/>
      <w:r>
        <w:rPr>
          <w:rFonts w:hint="cs"/>
          <w:rtl/>
        </w:rPr>
        <w:t xml:space="preserve">שהעבודות ייפסקו, עד שהעבודות ייגמרו. הרי לפי מה שאתה אומר, </w:t>
      </w:r>
      <w:bookmarkStart w:id="13993" w:name="_ETM_Q68_130163"/>
      <w:bookmarkEnd w:id="13993"/>
      <w:r>
        <w:rPr>
          <w:rFonts w:hint="cs"/>
          <w:rtl/>
        </w:rPr>
        <w:t xml:space="preserve">יש עוד שלושה שבועות, </w:t>
      </w:r>
      <w:r w:rsidR="00E4235E">
        <w:rPr>
          <w:rFonts w:hint="cs"/>
          <w:rtl/>
        </w:rPr>
        <w:t>ו</w:t>
      </w:r>
      <w:r>
        <w:rPr>
          <w:rFonts w:hint="cs"/>
          <w:rtl/>
        </w:rPr>
        <w:t xml:space="preserve">יש עוד חודשים רבים, והשאלה </w:t>
      </w:r>
      <w:bookmarkStart w:id="13994" w:name="_ETM_Q68_129807"/>
      <w:bookmarkEnd w:id="13994"/>
      <w:r>
        <w:rPr>
          <w:rFonts w:hint="eastAsia"/>
          <w:rtl/>
        </w:rPr>
        <w:t xml:space="preserve">– </w:t>
      </w:r>
      <w:r>
        <w:rPr>
          <w:rFonts w:hint="cs"/>
          <w:rtl/>
        </w:rPr>
        <w:t>אי-אפשר למצוא איזשהו פתרון זמני לדבר הזה?</w:t>
      </w:r>
      <w:bookmarkStart w:id="13995" w:name="_ETM_Q68_138345"/>
      <w:bookmarkEnd w:id="13995"/>
    </w:p>
    <w:p w:rsidR="001A21A2" w:rsidRDefault="001A21A2" w:rsidP="00E158A4">
      <w:pPr>
        <w:rPr>
          <w:rtl/>
        </w:rPr>
      </w:pPr>
    </w:p>
    <w:p w:rsidR="001A21A2" w:rsidRDefault="00124503" w:rsidP="006004C3">
      <w:pPr>
        <w:pStyle w:val="-"/>
        <w:rPr>
          <w:rtl/>
        </w:rPr>
      </w:pPr>
      <w:bookmarkStart w:id="13996" w:name="_ETM_Q68_138507"/>
      <w:bookmarkStart w:id="13997" w:name="_ETM_Q68_138595"/>
      <w:bookmarkStart w:id="13998" w:name="_ETM_Q68_138649"/>
      <w:bookmarkStart w:id="13999" w:name="ET_speaker_6243_19"/>
      <w:bookmarkEnd w:id="13996"/>
      <w:bookmarkEnd w:id="13997"/>
      <w:bookmarkEnd w:id="13998"/>
      <w:r>
        <w:rPr>
          <w:rStyle w:val="TagStyle"/>
          <w:rtl/>
        </w:rPr>
        <w:t xml:space="preserve"> &lt;&lt; דובר_המשך &gt;&gt;</w:t>
      </w:r>
      <w:r w:rsidR="001A21A2" w:rsidRPr="005507D3">
        <w:rPr>
          <w:rStyle w:val="TagStyle"/>
          <w:rtl/>
        </w:rPr>
        <w:t xml:space="preserve"> </w:t>
      </w:r>
      <w:bookmarkStart w:id="14000" w:name="_Toc85113980"/>
      <w:bookmarkStart w:id="14001" w:name="_Toc85116381"/>
      <w:bookmarkStart w:id="14002" w:name="_Toc85116836"/>
      <w:r w:rsidR="001A21A2">
        <w:rPr>
          <w:rtl/>
        </w:rPr>
        <w:t>סגן שר הביטחון אלון שוסטר:</w:t>
      </w:r>
      <w:bookmarkEnd w:id="14000"/>
      <w:bookmarkEnd w:id="14001"/>
      <w:bookmarkEnd w:id="14002"/>
      <w:r w:rsidR="001A21A2" w:rsidRPr="005507D3">
        <w:rPr>
          <w:rStyle w:val="TagStyle"/>
          <w:rtl/>
        </w:rPr>
        <w:t xml:space="preserve"> </w:t>
      </w:r>
      <w:r>
        <w:rPr>
          <w:rStyle w:val="TagStyle"/>
          <w:rtl/>
        </w:rPr>
        <w:t xml:space="preserve">&lt;&lt; דובר_המשך &gt;&gt; </w:t>
      </w:r>
      <w:r w:rsidR="001A21A2">
        <w:rPr>
          <w:rtl/>
        </w:rPr>
        <w:t xml:space="preserve">   </w:t>
      </w:r>
      <w:bookmarkEnd w:id="13999"/>
    </w:p>
    <w:p w:rsidR="001A21A2" w:rsidRDefault="001A21A2" w:rsidP="00CE6451">
      <w:pPr>
        <w:rPr>
          <w:rtl/>
          <w:lang w:eastAsia="he-IL"/>
        </w:rPr>
      </w:pPr>
    </w:p>
    <w:p w:rsidR="001A21A2" w:rsidRDefault="001A21A2" w:rsidP="00E158A4">
      <w:pPr>
        <w:rPr>
          <w:rtl/>
          <w:lang w:eastAsia="he-IL"/>
        </w:rPr>
      </w:pPr>
      <w:r>
        <w:rPr>
          <w:rFonts w:hint="cs"/>
          <w:rtl/>
          <w:lang w:eastAsia="he-IL"/>
        </w:rPr>
        <w:t xml:space="preserve">התשובה היא ששישה חודשים זה לא רבים, זה שישה חודשים לעומת עשרות שנים </w:t>
      </w:r>
      <w:bookmarkStart w:id="14003" w:name="_ETM_Q68_139841"/>
      <w:bookmarkEnd w:id="14003"/>
      <w:r>
        <w:rPr>
          <w:rFonts w:hint="cs"/>
          <w:rtl/>
          <w:lang w:eastAsia="he-IL"/>
        </w:rPr>
        <w:t xml:space="preserve">שלא היה פתרון כזה. אז אני מציע להתאפק, להתאזר בסבלנות, </w:t>
      </w:r>
      <w:bookmarkStart w:id="14004" w:name="_ETM_Q68_142709"/>
      <w:bookmarkEnd w:id="14004"/>
      <w:r>
        <w:rPr>
          <w:rFonts w:hint="cs"/>
          <w:rtl/>
          <w:lang w:eastAsia="he-IL"/>
        </w:rPr>
        <w:t xml:space="preserve">והבשורה תבוא במהרה בימינו. </w:t>
      </w:r>
    </w:p>
    <w:p w:rsidR="001A21A2" w:rsidRDefault="001A21A2" w:rsidP="00E158A4">
      <w:pPr>
        <w:rPr>
          <w:rtl/>
          <w:lang w:eastAsia="he-IL"/>
        </w:rPr>
      </w:pPr>
      <w:bookmarkStart w:id="14005" w:name="_ETM_Q68_149205"/>
      <w:bookmarkStart w:id="14006" w:name="_ETM_Q68_149364"/>
      <w:bookmarkEnd w:id="14005"/>
      <w:bookmarkEnd w:id="14006"/>
    </w:p>
    <w:p w:rsidR="001A21A2" w:rsidRDefault="001A21A2" w:rsidP="00E158A4">
      <w:pPr>
        <w:pStyle w:val="af7"/>
        <w:rPr>
          <w:rtl/>
        </w:rPr>
      </w:pPr>
      <w:bookmarkStart w:id="14007" w:name="_ETM_Q68_152533"/>
      <w:bookmarkStart w:id="14008" w:name="_ETM_Q68_152650"/>
      <w:bookmarkEnd w:id="14007"/>
      <w:bookmarkEnd w:id="14008"/>
      <w:r w:rsidRPr="00B14E9A">
        <w:rPr>
          <w:rStyle w:val="TagStyle"/>
          <w:rtl/>
        </w:rPr>
        <w:t xml:space="preserve"> &lt;&lt; יור &gt;&gt;</w:t>
      </w:r>
      <w:r w:rsidRPr="00CF1D0F">
        <w:rPr>
          <w:rStyle w:val="TagStyle"/>
          <w:rtl/>
        </w:rPr>
        <w:t xml:space="preserve"> </w:t>
      </w:r>
      <w:r>
        <w:rPr>
          <w:rtl/>
        </w:rPr>
        <w:t>היו"ר מנסור עבאס:</w:t>
      </w:r>
      <w:r w:rsidRPr="00CF1D0F">
        <w:rPr>
          <w:rStyle w:val="TagStyle"/>
          <w:rtl/>
        </w:rPr>
        <w:t xml:space="preserve"> </w:t>
      </w:r>
      <w:r w:rsidRPr="00B14E9A">
        <w:rPr>
          <w:rStyle w:val="TagStyle"/>
          <w:rtl/>
        </w:rPr>
        <w:t>&lt;&lt; יור &gt;&gt;</w:t>
      </w:r>
      <w:r>
        <w:rPr>
          <w:rtl/>
        </w:rPr>
        <w:t xml:space="preserve">   </w:t>
      </w:r>
    </w:p>
    <w:p w:rsidR="001A21A2" w:rsidRDefault="001A21A2" w:rsidP="00CE6451">
      <w:pPr>
        <w:rPr>
          <w:rtl/>
          <w:lang w:eastAsia="he-IL"/>
        </w:rPr>
      </w:pPr>
    </w:p>
    <w:p w:rsidR="001A21A2" w:rsidRDefault="001A21A2" w:rsidP="00E158A4">
      <w:pPr>
        <w:rPr>
          <w:rtl/>
          <w:lang w:eastAsia="he-IL"/>
        </w:rPr>
      </w:pPr>
      <w:bookmarkStart w:id="14009" w:name="_ETM_Q68_151214"/>
      <w:bookmarkStart w:id="14010" w:name="_ETM_Q68_151356"/>
      <w:bookmarkEnd w:id="14009"/>
      <w:bookmarkEnd w:id="14010"/>
      <w:r>
        <w:rPr>
          <w:rFonts w:hint="cs"/>
          <w:rtl/>
          <w:lang w:eastAsia="he-IL"/>
        </w:rPr>
        <w:t xml:space="preserve">חבר הכנסת איתמר, אתה רוצה להציג </w:t>
      </w:r>
      <w:bookmarkStart w:id="14011" w:name="_ETM_Q68_151625"/>
      <w:bookmarkEnd w:id="14011"/>
      <w:r>
        <w:rPr>
          <w:rFonts w:hint="cs"/>
          <w:rtl/>
          <w:lang w:eastAsia="he-IL"/>
        </w:rPr>
        <w:t xml:space="preserve">את השאילתה הבאה, שאילתה מס' 146 </w:t>
      </w:r>
      <w:r>
        <w:rPr>
          <w:rFonts w:hint="eastAsia"/>
          <w:rtl/>
          <w:lang w:eastAsia="he-IL"/>
        </w:rPr>
        <w:t xml:space="preserve">– </w:t>
      </w:r>
      <w:r>
        <w:rPr>
          <w:rFonts w:hint="cs"/>
          <w:rtl/>
          <w:lang w:eastAsia="he-IL"/>
        </w:rPr>
        <w:t xml:space="preserve">פתרון תעבורתי לתושבי מיתר? </w:t>
      </w:r>
      <w:bookmarkStart w:id="14012" w:name="_ETM_Q68_163922"/>
      <w:bookmarkEnd w:id="14012"/>
      <w:r>
        <w:rPr>
          <w:rFonts w:hint="cs"/>
          <w:rtl/>
          <w:lang w:eastAsia="he-IL"/>
        </w:rPr>
        <w:t xml:space="preserve">בבקשה, תציג את השאילתה. </w:t>
      </w:r>
    </w:p>
    <w:p w:rsidR="001A21A2" w:rsidRDefault="001A21A2" w:rsidP="00E158A4">
      <w:pPr>
        <w:rPr>
          <w:rtl/>
          <w:lang w:eastAsia="he-IL"/>
        </w:rPr>
      </w:pPr>
    </w:p>
    <w:p w:rsidR="001A21A2" w:rsidRDefault="001A21A2" w:rsidP="00E158A4">
      <w:pPr>
        <w:pStyle w:val="aa"/>
        <w:rPr>
          <w:rtl/>
          <w:lang w:eastAsia="he-IL"/>
        </w:rPr>
      </w:pPr>
      <w:bookmarkStart w:id="14013" w:name="ET_query_624833_12"/>
      <w:r w:rsidRPr="00B14E9A">
        <w:rPr>
          <w:rStyle w:val="TagStyle"/>
          <w:rtl/>
        </w:rPr>
        <w:t xml:space="preserve"> &lt;&lt; שאילתה &gt;&gt;</w:t>
      </w:r>
      <w:r w:rsidRPr="00CF1D0F">
        <w:rPr>
          <w:rStyle w:val="TagStyle"/>
          <w:rtl/>
        </w:rPr>
        <w:t xml:space="preserve"> </w:t>
      </w:r>
      <w:bookmarkStart w:id="14014" w:name="_Toc85113981"/>
      <w:bookmarkStart w:id="14015" w:name="_Toc85116382"/>
      <w:bookmarkStart w:id="14016" w:name="_Toc85116837"/>
      <w:r>
        <w:rPr>
          <w:rtl/>
          <w:lang w:eastAsia="he-IL"/>
        </w:rPr>
        <w:t>146. פתרון תעבורתי לתושבי טנא עומרים</w:t>
      </w:r>
      <w:bookmarkEnd w:id="14014"/>
      <w:bookmarkEnd w:id="14015"/>
      <w:bookmarkEnd w:id="14016"/>
      <w:r w:rsidRPr="00CF1D0F">
        <w:rPr>
          <w:rStyle w:val="TagStyle"/>
          <w:rtl/>
        </w:rPr>
        <w:t xml:space="preserve"> </w:t>
      </w:r>
      <w:r w:rsidRPr="00B14E9A">
        <w:rPr>
          <w:rStyle w:val="TagStyle"/>
          <w:rtl/>
        </w:rPr>
        <w:t>&lt;&lt; שאילתה &gt;&gt;</w:t>
      </w:r>
      <w:r>
        <w:rPr>
          <w:rtl/>
          <w:lang w:eastAsia="he-IL"/>
        </w:rPr>
        <w:t xml:space="preserve">   </w:t>
      </w:r>
      <w:bookmarkEnd w:id="14013"/>
    </w:p>
    <w:p w:rsidR="001A21A2" w:rsidRDefault="001A21A2" w:rsidP="00E158A4">
      <w:pPr>
        <w:ind w:firstLine="0"/>
        <w:rPr>
          <w:rtl/>
          <w:lang w:eastAsia="he-IL"/>
        </w:rPr>
      </w:pPr>
    </w:p>
    <w:p w:rsidR="001A21A2" w:rsidRDefault="001A21A2" w:rsidP="00E158A4">
      <w:pPr>
        <w:pStyle w:val="a5"/>
        <w:rPr>
          <w:rtl/>
        </w:rPr>
      </w:pPr>
      <w:bookmarkStart w:id="14017" w:name="ET_speaker_6147_14"/>
      <w:r w:rsidRPr="00B14E9A">
        <w:rPr>
          <w:rStyle w:val="TagStyle"/>
          <w:rtl/>
        </w:rPr>
        <w:t xml:space="preserve"> &lt;&lt; דובר &gt;&gt;</w:t>
      </w:r>
      <w:r w:rsidRPr="00CF1D0F">
        <w:rPr>
          <w:rStyle w:val="TagStyle"/>
          <w:rtl/>
        </w:rPr>
        <w:t xml:space="preserve"> </w:t>
      </w:r>
      <w:bookmarkStart w:id="14018" w:name="_Toc85113982"/>
      <w:bookmarkStart w:id="14019" w:name="_Toc85116383"/>
      <w:bookmarkStart w:id="14020" w:name="_Toc85116838"/>
      <w:r>
        <w:rPr>
          <w:rtl/>
        </w:rPr>
        <w:t>איתמר בן גביר (הציונות הדתית):</w:t>
      </w:r>
      <w:bookmarkEnd w:id="14018"/>
      <w:bookmarkEnd w:id="14019"/>
      <w:bookmarkEnd w:id="14020"/>
      <w:r w:rsidRPr="00CF1D0F">
        <w:rPr>
          <w:rStyle w:val="TagStyle"/>
          <w:rtl/>
        </w:rPr>
        <w:t xml:space="preserve"> </w:t>
      </w:r>
      <w:r w:rsidRPr="00B14E9A">
        <w:rPr>
          <w:rStyle w:val="TagStyle"/>
          <w:rtl/>
        </w:rPr>
        <w:t>&lt;&lt; דובר &gt;&gt;</w:t>
      </w:r>
      <w:r>
        <w:rPr>
          <w:rtl/>
        </w:rPr>
        <w:t xml:space="preserve">   </w:t>
      </w:r>
      <w:bookmarkEnd w:id="14017"/>
    </w:p>
    <w:p w:rsidR="001A21A2" w:rsidRDefault="001A21A2" w:rsidP="00CE6451">
      <w:pPr>
        <w:rPr>
          <w:rtl/>
          <w:lang w:eastAsia="he-IL"/>
        </w:rPr>
      </w:pPr>
    </w:p>
    <w:p w:rsidR="001A21A2" w:rsidRDefault="001A21A2" w:rsidP="00E158A4">
      <w:r>
        <w:rPr>
          <w:rFonts w:hint="cs"/>
          <w:rtl/>
        </w:rPr>
        <w:t xml:space="preserve">בכביש המוביל מהיישוב טנא עומרים למיתר עוברים מדי יום כ-13,000 פלסטינים בדרכם לעבוד בארץ. זה הציר היחיד שבו ניתן לנסוע, כביש דו-סטרי צר ללא קו הפרדה. הנסיעה בכביש מסוכנת ופקוקה. </w:t>
      </w:r>
    </w:p>
    <w:p w:rsidR="001A21A2" w:rsidRPr="009F1FFC" w:rsidRDefault="001A21A2" w:rsidP="00E158A4">
      <w:pPr>
        <w:rPr>
          <w:rtl/>
        </w:rPr>
      </w:pPr>
    </w:p>
    <w:p w:rsidR="001A21A2" w:rsidRDefault="001A21A2" w:rsidP="00E158A4">
      <w:pPr>
        <w:rPr>
          <w:rtl/>
        </w:rPr>
      </w:pPr>
      <w:r>
        <w:rPr>
          <w:rFonts w:hint="cs"/>
          <w:rtl/>
        </w:rPr>
        <w:t>ב</w:t>
      </w:r>
      <w:r w:rsidRPr="00472AB3">
        <w:rPr>
          <w:rFonts w:hint="cs"/>
          <w:rtl/>
        </w:rPr>
        <w:t>רצוני לשאול:</w:t>
      </w:r>
      <w:r>
        <w:rPr>
          <w:rFonts w:hint="cs"/>
          <w:rtl/>
        </w:rPr>
        <w:t xml:space="preserve"> </w:t>
      </w:r>
    </w:p>
    <w:p w:rsidR="001A21A2" w:rsidRDefault="001A21A2" w:rsidP="00E158A4">
      <w:pPr>
        <w:rPr>
          <w:rtl/>
        </w:rPr>
      </w:pPr>
    </w:p>
    <w:p w:rsidR="00E4235E" w:rsidRDefault="00E4235E" w:rsidP="00E158A4">
      <w:pPr>
        <w:rPr>
          <w:rtl/>
        </w:rPr>
      </w:pPr>
      <w:r>
        <w:rPr>
          <w:rFonts w:hint="cs"/>
          <w:rtl/>
        </w:rPr>
        <w:t xml:space="preserve">1. </w:t>
      </w:r>
      <w:r w:rsidR="001A21A2">
        <w:rPr>
          <w:rFonts w:hint="cs"/>
          <w:rtl/>
        </w:rPr>
        <w:t xml:space="preserve">האם במשרדך בוחנים פתרון תעבורתי חלופי? </w:t>
      </w:r>
    </w:p>
    <w:p w:rsidR="00E4235E" w:rsidRDefault="00E4235E" w:rsidP="00E158A4">
      <w:pPr>
        <w:rPr>
          <w:rtl/>
        </w:rPr>
      </w:pPr>
    </w:p>
    <w:p w:rsidR="00E4235E" w:rsidRDefault="00455AC6" w:rsidP="00455AC6">
      <w:pPr>
        <w:rPr>
          <w:rtl/>
        </w:rPr>
      </w:pPr>
      <w:r>
        <w:rPr>
          <w:rFonts w:hint="cs"/>
          <w:rtl/>
        </w:rPr>
        <w:t xml:space="preserve">2. </w:t>
      </w:r>
      <w:r w:rsidR="001A21A2">
        <w:rPr>
          <w:rFonts w:hint="cs"/>
          <w:rtl/>
        </w:rPr>
        <w:t xml:space="preserve">אם כן </w:t>
      </w:r>
      <w:r w:rsidR="001A21A2">
        <w:rPr>
          <w:rFonts w:hint="eastAsia"/>
          <w:rtl/>
        </w:rPr>
        <w:t xml:space="preserve">– </w:t>
      </w:r>
      <w:r w:rsidR="001A21A2">
        <w:rPr>
          <w:rFonts w:hint="cs"/>
          <w:rtl/>
        </w:rPr>
        <w:t xml:space="preserve">מה הפתרון? </w:t>
      </w:r>
    </w:p>
    <w:p w:rsidR="00E4235E" w:rsidRDefault="00E4235E" w:rsidP="00E158A4">
      <w:pPr>
        <w:rPr>
          <w:rtl/>
        </w:rPr>
      </w:pPr>
    </w:p>
    <w:p w:rsidR="001A21A2" w:rsidRDefault="00455AC6" w:rsidP="00455AC6">
      <w:pPr>
        <w:rPr>
          <w:rtl/>
        </w:rPr>
      </w:pPr>
      <w:r>
        <w:rPr>
          <w:rFonts w:hint="cs"/>
          <w:rtl/>
        </w:rPr>
        <w:t xml:space="preserve">3. </w:t>
      </w:r>
      <w:r w:rsidR="001A21A2">
        <w:rPr>
          <w:rFonts w:hint="cs"/>
          <w:rtl/>
        </w:rPr>
        <w:t xml:space="preserve">מתי הצפי לביצוע? </w:t>
      </w:r>
    </w:p>
    <w:p w:rsidR="001A21A2" w:rsidRDefault="001A21A2" w:rsidP="00E158A4">
      <w:pPr>
        <w:rPr>
          <w:rtl/>
        </w:rPr>
      </w:pPr>
    </w:p>
    <w:p w:rsidR="001A21A2" w:rsidRPr="00472AB3" w:rsidRDefault="001A21A2" w:rsidP="00E158A4">
      <w:pPr>
        <w:rPr>
          <w:rStyle w:val="aff"/>
          <w:rtl/>
        </w:rPr>
      </w:pPr>
      <w:r>
        <w:rPr>
          <w:rFonts w:hint="cs"/>
          <w:rtl/>
        </w:rPr>
        <w:t xml:space="preserve">אני רוצה </w:t>
      </w:r>
      <w:bookmarkStart w:id="14021" w:name="_ETM_Q68_193167"/>
      <w:bookmarkEnd w:id="14021"/>
      <w:r>
        <w:rPr>
          <w:rFonts w:hint="cs"/>
          <w:rtl/>
        </w:rPr>
        <w:t xml:space="preserve">לומר שהיו כל </w:t>
      </w:r>
      <w:bookmarkStart w:id="14022" w:name="_ETM_Q68_190971"/>
      <w:bookmarkEnd w:id="14022"/>
      <w:r>
        <w:rPr>
          <w:rFonts w:hint="cs"/>
          <w:rtl/>
        </w:rPr>
        <w:t xml:space="preserve">מיני הבטחות של הדרג הצבאי בשנה האחרונה, אבל עד כמה </w:t>
      </w:r>
      <w:bookmarkStart w:id="14023" w:name="_ETM_Q68_201147"/>
      <w:bookmarkEnd w:id="14023"/>
      <w:r>
        <w:rPr>
          <w:rFonts w:hint="cs"/>
          <w:rtl/>
        </w:rPr>
        <w:t xml:space="preserve">שאני יודע, הדברים פקוקים, לא מתנהלים כמו שצריך. זה יוצר </w:t>
      </w:r>
      <w:bookmarkStart w:id="14024" w:name="_ETM_Q68_206437"/>
      <w:bookmarkEnd w:id="14024"/>
      <w:r>
        <w:rPr>
          <w:rFonts w:hint="cs"/>
          <w:rtl/>
        </w:rPr>
        <w:t xml:space="preserve">גם סכנה ביטחונית, סכנה ביטחונית ממשית כאשר יש כאלה פקקים </w:t>
      </w:r>
      <w:bookmarkStart w:id="14025" w:name="_ETM_Q68_207574"/>
      <w:bookmarkEnd w:id="14025"/>
      <w:r>
        <w:rPr>
          <w:rFonts w:hint="cs"/>
          <w:rtl/>
        </w:rPr>
        <w:t xml:space="preserve">ארוכים, עם 13,000 אנשים מהרשות הפלסטינית. צריך </w:t>
      </w:r>
      <w:bookmarkStart w:id="14026" w:name="_ETM_Q68_211278"/>
      <w:bookmarkEnd w:id="14026"/>
      <w:r>
        <w:rPr>
          <w:rFonts w:hint="cs"/>
          <w:rtl/>
        </w:rPr>
        <w:t xml:space="preserve">להבין את המציאות שאישה יהודייה שנקלעת לשם, חוזרת הביתה </w:t>
      </w:r>
      <w:r>
        <w:rPr>
          <w:rFonts w:hint="eastAsia"/>
          <w:rtl/>
        </w:rPr>
        <w:t xml:space="preserve">– </w:t>
      </w:r>
      <w:r>
        <w:rPr>
          <w:rFonts w:hint="cs"/>
          <w:rtl/>
        </w:rPr>
        <w:t xml:space="preserve">באיזו מציאות היא נמצאת. </w:t>
      </w:r>
    </w:p>
    <w:p w:rsidR="001A21A2" w:rsidRDefault="001A21A2" w:rsidP="00E158A4">
      <w:pPr>
        <w:rPr>
          <w:rtl/>
          <w:lang w:eastAsia="he-IL"/>
        </w:rPr>
      </w:pPr>
      <w:bookmarkStart w:id="14027" w:name="_ETM_Q68_225545"/>
      <w:bookmarkStart w:id="14028" w:name="_ETM_Q68_225638"/>
      <w:bookmarkEnd w:id="14027"/>
      <w:bookmarkEnd w:id="14028"/>
    </w:p>
    <w:p w:rsidR="001A21A2" w:rsidRDefault="001A21A2" w:rsidP="00E158A4">
      <w:pPr>
        <w:pStyle w:val="af7"/>
        <w:rPr>
          <w:rtl/>
        </w:rPr>
      </w:pPr>
      <w:r w:rsidRPr="00B14E9A">
        <w:rPr>
          <w:rStyle w:val="TagStyle"/>
          <w:rtl/>
        </w:rPr>
        <w:t xml:space="preserve"> &lt;&lt; יור &gt;&gt;</w:t>
      </w:r>
      <w:r w:rsidRPr="00CF1D0F">
        <w:rPr>
          <w:rStyle w:val="TagStyle"/>
          <w:rtl/>
        </w:rPr>
        <w:t xml:space="preserve"> </w:t>
      </w:r>
      <w:r>
        <w:rPr>
          <w:rtl/>
        </w:rPr>
        <w:t>היו"ר מנסור עבאס:</w:t>
      </w:r>
      <w:r w:rsidRPr="00CF1D0F">
        <w:rPr>
          <w:rStyle w:val="TagStyle"/>
          <w:rtl/>
        </w:rPr>
        <w:t xml:space="preserve"> </w:t>
      </w:r>
      <w:r w:rsidRPr="00B14E9A">
        <w:rPr>
          <w:rStyle w:val="TagStyle"/>
          <w:rtl/>
        </w:rPr>
        <w:t>&lt;&lt; יור &gt;&gt;</w:t>
      </w:r>
      <w:r>
        <w:rPr>
          <w:rtl/>
        </w:rPr>
        <w:t xml:space="preserve">   </w:t>
      </w:r>
    </w:p>
    <w:p w:rsidR="001A21A2" w:rsidRDefault="001A21A2" w:rsidP="00CE6451">
      <w:pPr>
        <w:rPr>
          <w:rtl/>
          <w:lang w:eastAsia="he-IL"/>
        </w:rPr>
      </w:pPr>
    </w:p>
    <w:p w:rsidR="001A21A2" w:rsidRPr="00CF1D0F" w:rsidRDefault="001A21A2" w:rsidP="00E158A4">
      <w:pPr>
        <w:rPr>
          <w:rtl/>
          <w:lang w:eastAsia="he-IL"/>
        </w:rPr>
      </w:pPr>
      <w:r>
        <w:rPr>
          <w:rFonts w:hint="cs"/>
          <w:rtl/>
          <w:lang w:eastAsia="he-IL"/>
        </w:rPr>
        <w:t xml:space="preserve">תודה, חבר הכנסת איתמר בן גביר. </w:t>
      </w:r>
    </w:p>
    <w:p w:rsidR="001A21A2" w:rsidRDefault="001A21A2" w:rsidP="00E158A4">
      <w:pPr>
        <w:rPr>
          <w:rtl/>
          <w:lang w:eastAsia="he-IL"/>
        </w:rPr>
      </w:pPr>
    </w:p>
    <w:p w:rsidR="001A21A2" w:rsidRDefault="001A21A2" w:rsidP="00E158A4">
      <w:pPr>
        <w:pStyle w:val="-"/>
        <w:rPr>
          <w:rtl/>
        </w:rPr>
      </w:pPr>
      <w:bookmarkStart w:id="14029" w:name="ET_speakercontinue_6147_15"/>
      <w:r w:rsidRPr="00B14E9A">
        <w:rPr>
          <w:rStyle w:val="TagStyle"/>
          <w:rtl/>
        </w:rPr>
        <w:t xml:space="preserve"> &lt;&lt; דובר_המשך &gt;&gt;</w:t>
      </w:r>
      <w:r w:rsidRPr="00CF1D0F">
        <w:rPr>
          <w:rStyle w:val="TagStyle"/>
          <w:rtl/>
        </w:rPr>
        <w:t xml:space="preserve"> </w:t>
      </w:r>
      <w:r>
        <w:rPr>
          <w:rtl/>
        </w:rPr>
        <w:t>איתמר בן גביר (הציונות הדתית):</w:t>
      </w:r>
      <w:r w:rsidRPr="00CF1D0F">
        <w:rPr>
          <w:rStyle w:val="TagStyle"/>
          <w:rtl/>
        </w:rPr>
        <w:t xml:space="preserve"> </w:t>
      </w:r>
      <w:r w:rsidRPr="00B14E9A">
        <w:rPr>
          <w:rStyle w:val="TagStyle"/>
          <w:rtl/>
        </w:rPr>
        <w:t>&lt;&lt; דובר_המשך &gt;&gt;</w:t>
      </w:r>
      <w:r>
        <w:rPr>
          <w:rtl/>
        </w:rPr>
        <w:t xml:space="preserve">   </w:t>
      </w:r>
      <w:bookmarkEnd w:id="14029"/>
    </w:p>
    <w:p w:rsidR="001A21A2" w:rsidRDefault="001A21A2" w:rsidP="00CE6451">
      <w:pPr>
        <w:rPr>
          <w:rtl/>
          <w:lang w:eastAsia="he-IL"/>
        </w:rPr>
      </w:pPr>
    </w:p>
    <w:p w:rsidR="001A21A2" w:rsidRDefault="001A21A2" w:rsidP="00E158A4">
      <w:pPr>
        <w:rPr>
          <w:rtl/>
          <w:lang w:eastAsia="he-IL"/>
        </w:rPr>
      </w:pPr>
      <w:bookmarkStart w:id="14030" w:name="_ETM_Q68_226778"/>
      <w:bookmarkEnd w:id="14030"/>
      <w:r>
        <w:rPr>
          <w:rFonts w:hint="cs"/>
          <w:rtl/>
          <w:lang w:eastAsia="he-IL"/>
        </w:rPr>
        <w:t xml:space="preserve">סגן יושב-ראש הכנסת, אתה נותן לאנשים </w:t>
      </w:r>
      <w:r>
        <w:rPr>
          <w:rFonts w:hint="eastAsia"/>
          <w:rtl/>
          <w:lang w:eastAsia="he-IL"/>
        </w:rPr>
        <w:t xml:space="preserve">– </w:t>
      </w:r>
      <w:r>
        <w:rPr>
          <w:rFonts w:hint="cs"/>
          <w:rtl/>
          <w:lang w:eastAsia="he-IL"/>
        </w:rPr>
        <w:t xml:space="preserve">תן גם לי. זה לא יחס אחר. </w:t>
      </w:r>
    </w:p>
    <w:p w:rsidR="001A21A2" w:rsidRDefault="001A21A2" w:rsidP="00E158A4">
      <w:pPr>
        <w:rPr>
          <w:rtl/>
          <w:lang w:eastAsia="he-IL"/>
        </w:rPr>
      </w:pPr>
      <w:bookmarkStart w:id="14031" w:name="_ETM_Q68_223763"/>
      <w:bookmarkStart w:id="14032" w:name="_ETM_Q68_223889"/>
      <w:bookmarkStart w:id="14033" w:name="_ETM_Q68_223923"/>
      <w:bookmarkStart w:id="14034" w:name="_ETM_Q68_224057"/>
      <w:bookmarkEnd w:id="14031"/>
      <w:bookmarkEnd w:id="14032"/>
      <w:bookmarkEnd w:id="14033"/>
      <w:bookmarkEnd w:id="14034"/>
    </w:p>
    <w:p w:rsidR="001A21A2" w:rsidRDefault="001A21A2" w:rsidP="00E158A4">
      <w:pPr>
        <w:pStyle w:val="af7"/>
        <w:rPr>
          <w:rtl/>
        </w:rPr>
      </w:pPr>
      <w:r w:rsidRPr="00B14E9A">
        <w:rPr>
          <w:rStyle w:val="TagStyle"/>
          <w:rtl/>
        </w:rPr>
        <w:t xml:space="preserve"> &lt;&lt; יור &gt;&gt;</w:t>
      </w:r>
      <w:r w:rsidRPr="00CF1D0F">
        <w:rPr>
          <w:rStyle w:val="TagStyle"/>
          <w:rtl/>
        </w:rPr>
        <w:t xml:space="preserve"> </w:t>
      </w:r>
      <w:r>
        <w:rPr>
          <w:rtl/>
        </w:rPr>
        <w:t>היו"ר מנסור עבאס:</w:t>
      </w:r>
      <w:r w:rsidRPr="00CF1D0F">
        <w:rPr>
          <w:rStyle w:val="TagStyle"/>
          <w:rtl/>
        </w:rPr>
        <w:t xml:space="preserve"> </w:t>
      </w:r>
      <w:r w:rsidRPr="00B14E9A">
        <w:rPr>
          <w:rStyle w:val="TagStyle"/>
          <w:rtl/>
        </w:rPr>
        <w:t>&lt;&lt; יור &gt;&gt;</w:t>
      </w:r>
      <w:r>
        <w:rPr>
          <w:rtl/>
        </w:rPr>
        <w:t xml:space="preserve">   </w:t>
      </w:r>
    </w:p>
    <w:p w:rsidR="001A21A2" w:rsidRDefault="001A21A2" w:rsidP="00CE6451">
      <w:pPr>
        <w:rPr>
          <w:rtl/>
          <w:lang w:eastAsia="he-IL"/>
        </w:rPr>
      </w:pPr>
    </w:p>
    <w:p w:rsidR="001A21A2" w:rsidRDefault="001A21A2" w:rsidP="00E158A4">
      <w:pPr>
        <w:rPr>
          <w:rtl/>
          <w:lang w:eastAsia="he-IL"/>
        </w:rPr>
      </w:pPr>
      <w:bookmarkStart w:id="14035" w:name="_ETM_Q68_224985"/>
      <w:bookmarkEnd w:id="14035"/>
      <w:r>
        <w:rPr>
          <w:rFonts w:hint="cs"/>
          <w:rtl/>
          <w:lang w:eastAsia="he-IL"/>
        </w:rPr>
        <w:t xml:space="preserve">נתתי </w:t>
      </w:r>
      <w:bookmarkStart w:id="14036" w:name="_ETM_Q68_226243"/>
      <w:bookmarkEnd w:id="14036"/>
      <w:r>
        <w:rPr>
          <w:rFonts w:hint="cs"/>
          <w:rtl/>
          <w:lang w:eastAsia="he-IL"/>
        </w:rPr>
        <w:t xml:space="preserve">לך. אתה היית צריך להיות </w:t>
      </w:r>
      <w:bookmarkStart w:id="14037" w:name="_ETM_Q68_227499"/>
      <w:bookmarkEnd w:id="14037"/>
      <w:r>
        <w:rPr>
          <w:rFonts w:hint="cs"/>
          <w:rtl/>
          <w:lang w:eastAsia="he-IL"/>
        </w:rPr>
        <w:t>צמוד לשאילתה. שאלת והסברת.</w:t>
      </w:r>
    </w:p>
    <w:p w:rsidR="001A21A2" w:rsidRDefault="001A21A2" w:rsidP="00E158A4">
      <w:pPr>
        <w:rPr>
          <w:rtl/>
          <w:lang w:eastAsia="he-IL"/>
        </w:rPr>
      </w:pPr>
      <w:bookmarkStart w:id="14038" w:name="_ETM_Q68_227475"/>
      <w:bookmarkStart w:id="14039" w:name="_ETM_Q68_227585"/>
      <w:bookmarkStart w:id="14040" w:name="_ETM_Q68_227619"/>
      <w:bookmarkStart w:id="14041" w:name="_ETM_Q68_227704"/>
      <w:bookmarkEnd w:id="14038"/>
      <w:bookmarkEnd w:id="14039"/>
      <w:bookmarkEnd w:id="14040"/>
      <w:bookmarkEnd w:id="14041"/>
    </w:p>
    <w:p w:rsidR="001A21A2" w:rsidRDefault="001A21A2" w:rsidP="00E158A4">
      <w:pPr>
        <w:pStyle w:val="-"/>
        <w:rPr>
          <w:rtl/>
        </w:rPr>
      </w:pPr>
      <w:bookmarkStart w:id="14042" w:name="ET_speakercontinue_6147_17"/>
      <w:r w:rsidRPr="00B14E9A">
        <w:rPr>
          <w:rStyle w:val="TagStyle"/>
          <w:rtl/>
        </w:rPr>
        <w:t xml:space="preserve"> &lt;&lt; דובר_המשך &gt;&gt;</w:t>
      </w:r>
      <w:r w:rsidRPr="00CF1D0F">
        <w:rPr>
          <w:rStyle w:val="TagStyle"/>
          <w:rtl/>
        </w:rPr>
        <w:t xml:space="preserve"> </w:t>
      </w:r>
      <w:r>
        <w:rPr>
          <w:rtl/>
        </w:rPr>
        <w:t>איתמר בן גביר (הציונות הדתית):</w:t>
      </w:r>
      <w:r w:rsidRPr="00CF1D0F">
        <w:rPr>
          <w:rStyle w:val="TagStyle"/>
          <w:rtl/>
        </w:rPr>
        <w:t xml:space="preserve"> </w:t>
      </w:r>
      <w:r w:rsidRPr="00B14E9A">
        <w:rPr>
          <w:rStyle w:val="TagStyle"/>
          <w:rtl/>
        </w:rPr>
        <w:t>&lt;&lt; דובר_המשך &gt;&gt;</w:t>
      </w:r>
      <w:r>
        <w:rPr>
          <w:rtl/>
        </w:rPr>
        <w:t xml:space="preserve">   </w:t>
      </w:r>
      <w:bookmarkEnd w:id="14042"/>
    </w:p>
    <w:p w:rsidR="001A21A2" w:rsidRDefault="001A21A2" w:rsidP="00CE6451">
      <w:pPr>
        <w:rPr>
          <w:rtl/>
          <w:lang w:eastAsia="he-IL"/>
        </w:rPr>
      </w:pPr>
    </w:p>
    <w:p w:rsidR="001A21A2" w:rsidRPr="00CF1D0F" w:rsidRDefault="001A21A2" w:rsidP="00E158A4">
      <w:pPr>
        <w:rPr>
          <w:rtl/>
          <w:lang w:eastAsia="he-IL"/>
        </w:rPr>
      </w:pPr>
      <w:bookmarkStart w:id="14043" w:name="_ETM_Q68_228797"/>
      <w:bookmarkEnd w:id="14043"/>
      <w:r>
        <w:rPr>
          <w:rFonts w:hint="cs"/>
          <w:rtl/>
          <w:lang w:eastAsia="he-IL"/>
        </w:rPr>
        <w:t xml:space="preserve">טוב, בסדר. אבל אף אחד כאן לא </w:t>
      </w:r>
      <w:bookmarkStart w:id="14044" w:name="_ETM_Q68_229143"/>
      <w:bookmarkEnd w:id="14044"/>
      <w:r>
        <w:rPr>
          <w:rFonts w:hint="cs"/>
          <w:rtl/>
          <w:lang w:eastAsia="he-IL"/>
        </w:rPr>
        <w:t xml:space="preserve">צמוד לשאילתה. יש כאן מישהו צמוד לשאילתה? ראית חבר </w:t>
      </w:r>
      <w:bookmarkStart w:id="14045" w:name="_ETM_Q68_232655"/>
      <w:bookmarkEnd w:id="14045"/>
      <w:r>
        <w:rPr>
          <w:rFonts w:hint="cs"/>
          <w:rtl/>
          <w:lang w:eastAsia="he-IL"/>
        </w:rPr>
        <w:t>כנסת אחד שעולה והוא צמוד לשאילתה?</w:t>
      </w:r>
    </w:p>
    <w:p w:rsidR="001A21A2" w:rsidRDefault="001A21A2" w:rsidP="00E158A4">
      <w:pPr>
        <w:rPr>
          <w:rtl/>
          <w:lang w:eastAsia="he-IL"/>
        </w:rPr>
      </w:pPr>
      <w:bookmarkStart w:id="14046" w:name="_ETM_Q68_154094"/>
      <w:bookmarkStart w:id="14047" w:name="_ETM_Q68_243391"/>
      <w:bookmarkStart w:id="14048" w:name="_ETM_Q68_243500"/>
      <w:bookmarkEnd w:id="14046"/>
      <w:bookmarkEnd w:id="14047"/>
      <w:bookmarkEnd w:id="14048"/>
    </w:p>
    <w:p w:rsidR="001A21A2" w:rsidRDefault="001A21A2" w:rsidP="00E158A4">
      <w:pPr>
        <w:pStyle w:val="af7"/>
        <w:rPr>
          <w:rtl/>
        </w:rPr>
      </w:pPr>
      <w:r w:rsidRPr="00B14E9A">
        <w:rPr>
          <w:rStyle w:val="TagStyle"/>
          <w:rtl/>
        </w:rPr>
        <w:t xml:space="preserve"> &lt;&lt; יור &gt;&gt;</w:t>
      </w:r>
      <w:r w:rsidRPr="005507D3">
        <w:rPr>
          <w:rStyle w:val="TagStyle"/>
          <w:rtl/>
        </w:rPr>
        <w:t xml:space="preserve"> </w:t>
      </w:r>
      <w:r>
        <w:rPr>
          <w:rtl/>
        </w:rPr>
        <w:t>היו"ר מנסור עבאס:</w:t>
      </w:r>
      <w:r w:rsidRPr="005507D3">
        <w:rPr>
          <w:rStyle w:val="TagStyle"/>
          <w:rtl/>
        </w:rPr>
        <w:t xml:space="preserve"> </w:t>
      </w:r>
      <w:r w:rsidRPr="00B14E9A">
        <w:rPr>
          <w:rStyle w:val="TagStyle"/>
          <w:rtl/>
        </w:rPr>
        <w:t>&lt;&lt; יור &gt;&gt;</w:t>
      </w:r>
      <w:r>
        <w:rPr>
          <w:rtl/>
        </w:rPr>
        <w:t xml:space="preserve">   </w:t>
      </w:r>
    </w:p>
    <w:p w:rsidR="001A21A2" w:rsidRDefault="001A21A2" w:rsidP="00CE6451">
      <w:pPr>
        <w:rPr>
          <w:rtl/>
          <w:lang w:eastAsia="he-IL"/>
        </w:rPr>
      </w:pPr>
    </w:p>
    <w:p w:rsidR="001A21A2" w:rsidRDefault="001A21A2" w:rsidP="00E4235E">
      <w:pPr>
        <w:rPr>
          <w:rtl/>
          <w:lang w:eastAsia="he-IL"/>
        </w:rPr>
      </w:pPr>
      <w:bookmarkStart w:id="14049" w:name="_ETM_Q68_245072"/>
      <w:bookmarkEnd w:id="14049"/>
      <w:r>
        <w:rPr>
          <w:rFonts w:hint="cs"/>
          <w:rtl/>
          <w:lang w:eastAsia="he-IL"/>
        </w:rPr>
        <w:t xml:space="preserve">אנחנו דילגנו על חבר הכנסת </w:t>
      </w:r>
      <w:bookmarkStart w:id="14050" w:name="_ETM_Q68_244939"/>
      <w:bookmarkEnd w:id="14050"/>
      <w:r>
        <w:rPr>
          <w:rFonts w:hint="cs"/>
          <w:rtl/>
          <w:lang w:eastAsia="he-IL"/>
        </w:rPr>
        <w:t xml:space="preserve">עמיחי שיקלי, שגם לו יש שתי שאילתות הקשורות לנושא </w:t>
      </w:r>
      <w:bookmarkStart w:id="14051" w:name="_ETM_Q68_253498"/>
      <w:bookmarkEnd w:id="14051"/>
      <w:r>
        <w:rPr>
          <w:rFonts w:hint="cs"/>
          <w:rtl/>
          <w:lang w:eastAsia="he-IL"/>
        </w:rPr>
        <w:t xml:space="preserve">הזה. אני לא יודע אם הוא נמצא בבניין או לא, </w:t>
      </w:r>
      <w:bookmarkStart w:id="14052" w:name="_ETM_Q68_257064"/>
      <w:bookmarkEnd w:id="14052"/>
      <w:r>
        <w:rPr>
          <w:rFonts w:hint="cs"/>
          <w:rtl/>
          <w:lang w:eastAsia="he-IL"/>
        </w:rPr>
        <w:t>אז אנחנו ניקח את הסיכון הזה</w:t>
      </w:r>
      <w:r w:rsidR="00E4235E">
        <w:rPr>
          <w:rFonts w:hint="cs"/>
          <w:rtl/>
          <w:lang w:eastAsia="he-IL"/>
        </w:rPr>
        <w:t>.</w:t>
      </w:r>
      <w:r>
        <w:rPr>
          <w:rFonts w:hint="cs"/>
          <w:rtl/>
          <w:lang w:eastAsia="he-IL"/>
        </w:rPr>
        <w:t xml:space="preserve"> השר ישיב, ואם </w:t>
      </w:r>
      <w:bookmarkStart w:id="14053" w:name="_ETM_Q68_262097"/>
      <w:bookmarkEnd w:id="14053"/>
      <w:r>
        <w:rPr>
          <w:rFonts w:hint="cs"/>
          <w:rtl/>
          <w:lang w:eastAsia="he-IL"/>
        </w:rPr>
        <w:t xml:space="preserve">הוא יבוא, הוא יוכל לשאול. תודה. </w:t>
      </w:r>
    </w:p>
    <w:p w:rsidR="001A21A2" w:rsidRDefault="001A21A2" w:rsidP="00E158A4">
      <w:pPr>
        <w:rPr>
          <w:rtl/>
          <w:lang w:eastAsia="he-IL"/>
        </w:rPr>
      </w:pPr>
      <w:bookmarkStart w:id="14054" w:name="_ETM_Q68_260617"/>
      <w:bookmarkStart w:id="14055" w:name="_ETM_Q68_260750"/>
      <w:bookmarkEnd w:id="14054"/>
      <w:bookmarkEnd w:id="14055"/>
    </w:p>
    <w:p w:rsidR="001A21A2" w:rsidRDefault="00124503" w:rsidP="007C414E">
      <w:pPr>
        <w:pStyle w:val="a5"/>
        <w:rPr>
          <w:rtl/>
        </w:rPr>
      </w:pPr>
      <w:bookmarkStart w:id="14056" w:name="_ETM_Q68_260788"/>
      <w:bookmarkStart w:id="14057" w:name="_ETM_Q68_260882"/>
      <w:bookmarkStart w:id="14058" w:name="ET_speakercontinue_6243_20"/>
      <w:bookmarkEnd w:id="14056"/>
      <w:bookmarkEnd w:id="14057"/>
      <w:r>
        <w:rPr>
          <w:rStyle w:val="TagStyle"/>
          <w:rtl/>
        </w:rPr>
        <w:t xml:space="preserve"> &lt;&lt; דובר &gt;&gt;</w:t>
      </w:r>
      <w:r w:rsidR="001A21A2" w:rsidRPr="005507D3">
        <w:rPr>
          <w:rStyle w:val="TagStyle"/>
          <w:rtl/>
        </w:rPr>
        <w:t xml:space="preserve"> </w:t>
      </w:r>
      <w:bookmarkStart w:id="14059" w:name="_Toc85116839"/>
      <w:r w:rsidR="001A21A2">
        <w:rPr>
          <w:rtl/>
        </w:rPr>
        <w:t>סגן שר הביטחון אלון שוסטר:</w:t>
      </w:r>
      <w:bookmarkEnd w:id="14059"/>
      <w:r w:rsidR="001A21A2" w:rsidRPr="005507D3">
        <w:rPr>
          <w:rStyle w:val="TagStyle"/>
          <w:rtl/>
        </w:rPr>
        <w:t xml:space="preserve"> </w:t>
      </w:r>
      <w:r>
        <w:rPr>
          <w:rStyle w:val="TagStyle"/>
          <w:rtl/>
        </w:rPr>
        <w:t xml:space="preserve">&lt;&lt; דובר &gt;&gt; </w:t>
      </w:r>
      <w:r w:rsidR="001A21A2">
        <w:rPr>
          <w:rtl/>
        </w:rPr>
        <w:t xml:space="preserve">   </w:t>
      </w:r>
      <w:bookmarkEnd w:id="14058"/>
    </w:p>
    <w:p w:rsidR="001A21A2" w:rsidRDefault="001A21A2" w:rsidP="00CE6451">
      <w:pPr>
        <w:rPr>
          <w:rtl/>
          <w:lang w:eastAsia="he-IL"/>
        </w:rPr>
      </w:pPr>
    </w:p>
    <w:p w:rsidR="001A21A2" w:rsidRDefault="001A21A2" w:rsidP="00E4235E">
      <w:pPr>
        <w:rPr>
          <w:rtl/>
          <w:lang w:eastAsia="he-IL"/>
        </w:rPr>
      </w:pPr>
      <w:bookmarkStart w:id="14060" w:name="_ETM_Q68_261920"/>
      <w:bookmarkStart w:id="14061" w:name="_ETM_Q68_260454"/>
      <w:bookmarkStart w:id="14062" w:name="_ETM_Q68_260576"/>
      <w:bookmarkEnd w:id="14060"/>
      <w:bookmarkEnd w:id="14061"/>
      <w:bookmarkEnd w:id="14062"/>
      <w:r>
        <w:rPr>
          <w:rFonts w:hint="cs"/>
          <w:rtl/>
          <w:lang w:eastAsia="he-IL"/>
        </w:rPr>
        <w:t xml:space="preserve">ראשית, יש לציין כי </w:t>
      </w:r>
      <w:bookmarkStart w:id="14063" w:name="_ETM_Q68_265007"/>
      <w:bookmarkEnd w:id="14063"/>
      <w:r>
        <w:rPr>
          <w:rFonts w:hint="cs"/>
          <w:rtl/>
          <w:lang w:eastAsia="he-IL"/>
        </w:rPr>
        <w:t xml:space="preserve">משרד הביטחון מכיר בבעיית העומס הכבד שקיים במעבר המסוים הזה ומכיר במצוקה לעוברים בו. העומס נובע </w:t>
      </w:r>
      <w:bookmarkStart w:id="14064" w:name="_ETM_Q68_274290"/>
      <w:bookmarkEnd w:id="14064"/>
      <w:r>
        <w:rPr>
          <w:rFonts w:hint="cs"/>
          <w:rtl/>
          <w:lang w:eastAsia="he-IL"/>
        </w:rPr>
        <w:t xml:space="preserve">בעיקר מכך שאנחנו רוצים לאפשר לכמה שיותר פועלים לעבור לישראל </w:t>
      </w:r>
      <w:bookmarkStart w:id="14065" w:name="_ETM_Q68_277507"/>
      <w:bookmarkEnd w:id="14065"/>
      <w:r>
        <w:rPr>
          <w:rFonts w:hint="cs"/>
          <w:rtl/>
          <w:lang w:eastAsia="he-IL"/>
        </w:rPr>
        <w:t>למצוא את פרנסתם</w:t>
      </w:r>
      <w:r w:rsidR="00E4235E">
        <w:rPr>
          <w:rFonts w:hint="cs"/>
          <w:rtl/>
          <w:lang w:eastAsia="he-IL"/>
        </w:rPr>
        <w:t>,</w:t>
      </w:r>
      <w:r>
        <w:rPr>
          <w:rFonts w:hint="cs"/>
          <w:rtl/>
          <w:lang w:eastAsia="he-IL"/>
        </w:rPr>
        <w:t xml:space="preserve"> זה עוזר לשקט ולביטחון. </w:t>
      </w:r>
      <w:bookmarkStart w:id="14066" w:name="_ETM_Q68_285337"/>
      <w:bookmarkEnd w:id="14066"/>
      <w:r>
        <w:rPr>
          <w:rFonts w:hint="cs"/>
          <w:rtl/>
          <w:lang w:eastAsia="he-IL"/>
        </w:rPr>
        <w:t xml:space="preserve">מצד שני, זה מכביד על המעבר, שתוכנן למספר עוברים נמוך </w:t>
      </w:r>
      <w:bookmarkStart w:id="14067" w:name="_ETM_Q68_285804"/>
      <w:bookmarkEnd w:id="14067"/>
      <w:r>
        <w:rPr>
          <w:rFonts w:hint="cs"/>
          <w:rtl/>
          <w:lang w:eastAsia="he-IL"/>
        </w:rPr>
        <w:t>בהרבה מזה שעובר</w:t>
      </w:r>
      <w:r w:rsidR="00E4235E">
        <w:rPr>
          <w:rFonts w:hint="cs"/>
          <w:rtl/>
          <w:lang w:eastAsia="he-IL"/>
        </w:rPr>
        <w:t>ים</w:t>
      </w:r>
      <w:r>
        <w:rPr>
          <w:rFonts w:hint="cs"/>
          <w:rtl/>
          <w:lang w:eastAsia="he-IL"/>
        </w:rPr>
        <w:t xml:space="preserve"> כיום: המעבר תוכנן ל-3,000 עובדים ביום, וכיו</w:t>
      </w:r>
      <w:bookmarkStart w:id="14068" w:name="_ETM_Q68_296272"/>
      <w:bookmarkEnd w:id="14068"/>
      <w:r>
        <w:rPr>
          <w:rFonts w:hint="cs"/>
          <w:rtl/>
          <w:lang w:eastAsia="he-IL"/>
        </w:rPr>
        <w:t xml:space="preserve">ם עוברים בו כ-12,000. </w:t>
      </w:r>
      <w:bookmarkStart w:id="14069" w:name="_ETM_Q68_298794"/>
      <w:bookmarkStart w:id="14070" w:name="_ETM_Q68_298908"/>
      <w:bookmarkStart w:id="14071" w:name="_ETM_Q68_298954"/>
      <w:bookmarkStart w:id="14072" w:name="_ETM_Q68_299059"/>
      <w:bookmarkEnd w:id="14069"/>
      <w:bookmarkEnd w:id="14070"/>
      <w:bookmarkEnd w:id="14071"/>
      <w:bookmarkEnd w:id="14072"/>
      <w:r>
        <w:rPr>
          <w:rFonts w:hint="cs"/>
          <w:rtl/>
          <w:lang w:eastAsia="he-IL"/>
        </w:rPr>
        <w:t xml:space="preserve">משרד הביטחון, באמצעות רשות המעברים, משקיע מיליוני </w:t>
      </w:r>
      <w:bookmarkStart w:id="14073" w:name="_ETM_Q68_297647"/>
      <w:bookmarkEnd w:id="14073"/>
      <w:r>
        <w:rPr>
          <w:rFonts w:hint="cs"/>
          <w:rtl/>
          <w:lang w:eastAsia="he-IL"/>
        </w:rPr>
        <w:t xml:space="preserve">שקלים לצורך התאמת המעבר לסביבתו. עם זאת, המעבר פועל במרחב </w:t>
      </w:r>
      <w:bookmarkStart w:id="14074" w:name="_ETM_Q68_303508"/>
      <w:bookmarkEnd w:id="14074"/>
      <w:r>
        <w:rPr>
          <w:rFonts w:hint="cs"/>
          <w:rtl/>
          <w:lang w:eastAsia="he-IL"/>
        </w:rPr>
        <w:t xml:space="preserve">גיאוגרפי שבו מתקיימת תנועת רכבים ומשאיות אשר גדלה משנה לשנה, </w:t>
      </w:r>
      <w:bookmarkStart w:id="14075" w:name="_ETM_Q68_308844"/>
      <w:bookmarkEnd w:id="14075"/>
      <w:r>
        <w:rPr>
          <w:rFonts w:hint="cs"/>
          <w:rtl/>
          <w:lang w:eastAsia="he-IL"/>
        </w:rPr>
        <w:t xml:space="preserve">ומכאן שהמענה איננו יכול להיות רק במרחב המעבר אלא בראיית </w:t>
      </w:r>
      <w:bookmarkStart w:id="14076" w:name="_ETM_Q68_313544"/>
      <w:bookmarkEnd w:id="14076"/>
      <w:r>
        <w:rPr>
          <w:rFonts w:hint="cs"/>
          <w:rtl/>
          <w:lang w:eastAsia="he-IL"/>
        </w:rPr>
        <w:t xml:space="preserve">האזור כולו. </w:t>
      </w:r>
    </w:p>
    <w:p w:rsidR="001A21A2" w:rsidRDefault="001A21A2" w:rsidP="00E158A4">
      <w:pPr>
        <w:rPr>
          <w:rtl/>
          <w:lang w:eastAsia="he-IL"/>
        </w:rPr>
      </w:pPr>
      <w:bookmarkStart w:id="14077" w:name="_ETM_Q68_318536"/>
      <w:bookmarkStart w:id="14078" w:name="_ETM_Q68_318654"/>
      <w:bookmarkEnd w:id="14077"/>
      <w:bookmarkEnd w:id="14078"/>
    </w:p>
    <w:p w:rsidR="001A21A2" w:rsidRDefault="001A21A2" w:rsidP="00E158A4">
      <w:pPr>
        <w:rPr>
          <w:rtl/>
          <w:lang w:eastAsia="he-IL"/>
        </w:rPr>
      </w:pPr>
      <w:bookmarkStart w:id="14079" w:name="_ETM_Q68_318680"/>
      <w:bookmarkStart w:id="14080" w:name="_ETM_Q68_318769"/>
      <w:bookmarkEnd w:id="14079"/>
      <w:bookmarkEnd w:id="14080"/>
      <w:r>
        <w:rPr>
          <w:rFonts w:hint="cs"/>
          <w:rtl/>
          <w:lang w:eastAsia="he-IL"/>
        </w:rPr>
        <w:t xml:space="preserve">בחודש יולי, לפני כחודשיים-שלושה, התקיים דיון בנושא </w:t>
      </w:r>
      <w:bookmarkStart w:id="14081" w:name="_ETM_Q68_319951"/>
      <w:bookmarkEnd w:id="14081"/>
      <w:r>
        <w:rPr>
          <w:rFonts w:hint="cs"/>
          <w:rtl/>
          <w:lang w:eastAsia="he-IL"/>
        </w:rPr>
        <w:t xml:space="preserve">גיבוש המלצות לפתרון בעיית הסדר הציבורי והתנועתי במרחב מעבר מיתר, </w:t>
      </w:r>
      <w:bookmarkStart w:id="14082" w:name="_ETM_Q68_326933"/>
      <w:bookmarkEnd w:id="14082"/>
      <w:r>
        <w:rPr>
          <w:rFonts w:hint="cs"/>
          <w:rtl/>
          <w:lang w:eastAsia="he-IL"/>
        </w:rPr>
        <w:t xml:space="preserve">בהשתתפות פיקוד מרכז, מח"ט חברון, סגן ראש המינהל האזרחי, ראש </w:t>
      </w:r>
      <w:bookmarkStart w:id="14083" w:name="_ETM_Q68_334215"/>
      <w:bookmarkEnd w:id="14083"/>
      <w:r>
        <w:rPr>
          <w:rFonts w:hint="cs"/>
          <w:rtl/>
          <w:lang w:eastAsia="he-IL"/>
        </w:rPr>
        <w:t>מועצת הר חברון ונציגי היישוב טנא עומרים ורשות המעברים. במהלך</w:t>
      </w:r>
      <w:bookmarkStart w:id="14084" w:name="_ETM_Q68_336245"/>
      <w:bookmarkEnd w:id="14084"/>
      <w:r>
        <w:rPr>
          <w:rFonts w:hint="cs"/>
          <w:rtl/>
          <w:lang w:eastAsia="he-IL"/>
        </w:rPr>
        <w:t xml:space="preserve"> הדיון הוחלט על כמה פעולות לטווח הקצר, הבינוני והארוך. בסיכום </w:t>
      </w:r>
      <w:bookmarkStart w:id="14085" w:name="_ETM_Q68_344807"/>
      <w:bookmarkEnd w:id="14085"/>
      <w:r>
        <w:rPr>
          <w:rFonts w:hint="cs"/>
          <w:rtl/>
          <w:lang w:eastAsia="he-IL"/>
        </w:rPr>
        <w:t xml:space="preserve">הפגישה נקבע מתווה לביצוע וטיפול מיידי שיביא להגברת האפקטיביות </w:t>
      </w:r>
      <w:bookmarkStart w:id="14086" w:name="_ETM_Q68_347432"/>
      <w:bookmarkEnd w:id="14086"/>
      <w:r>
        <w:rPr>
          <w:rFonts w:hint="cs"/>
          <w:rtl/>
          <w:lang w:eastAsia="he-IL"/>
        </w:rPr>
        <w:t>של האכיפה המשטרתית במרחב ו</w:t>
      </w:r>
      <w:r w:rsidR="00E4235E">
        <w:rPr>
          <w:rFonts w:hint="cs"/>
          <w:rtl/>
          <w:lang w:eastAsia="he-IL"/>
        </w:rPr>
        <w:t>ב</w:t>
      </w:r>
      <w:r>
        <w:rPr>
          <w:rFonts w:hint="cs"/>
          <w:rtl/>
          <w:lang w:eastAsia="he-IL"/>
        </w:rPr>
        <w:t xml:space="preserve">מעבר מיתר וישפרו את תחושת </w:t>
      </w:r>
      <w:bookmarkStart w:id="14087" w:name="_ETM_Q68_353087"/>
      <w:bookmarkEnd w:id="14087"/>
      <w:r>
        <w:rPr>
          <w:rFonts w:hint="cs"/>
          <w:rtl/>
          <w:lang w:eastAsia="he-IL"/>
        </w:rPr>
        <w:t xml:space="preserve">הביטחון והבטיחות של תושבי היישובים הסמוכים, כמו דרום חברון </w:t>
      </w:r>
      <w:bookmarkStart w:id="14088" w:name="_ETM_Q68_361890"/>
      <w:bookmarkEnd w:id="14088"/>
      <w:r>
        <w:rPr>
          <w:rFonts w:hint="cs"/>
          <w:rtl/>
          <w:lang w:eastAsia="he-IL"/>
        </w:rPr>
        <w:t xml:space="preserve">וטנא עומרים, שעושים שימוש במעבר מיתר. </w:t>
      </w:r>
    </w:p>
    <w:p w:rsidR="001A21A2" w:rsidRDefault="001A21A2" w:rsidP="00E158A4">
      <w:pPr>
        <w:rPr>
          <w:rtl/>
          <w:lang w:eastAsia="he-IL"/>
        </w:rPr>
      </w:pPr>
    </w:p>
    <w:p w:rsidR="001A21A2" w:rsidRDefault="001A21A2" w:rsidP="00E158A4">
      <w:pPr>
        <w:rPr>
          <w:rtl/>
          <w:lang w:eastAsia="he-IL"/>
        </w:rPr>
      </w:pPr>
      <w:r>
        <w:rPr>
          <w:rFonts w:hint="cs"/>
          <w:rtl/>
          <w:lang w:eastAsia="he-IL"/>
        </w:rPr>
        <w:t xml:space="preserve">בטווח הקרוב, משרד </w:t>
      </w:r>
      <w:bookmarkStart w:id="14089" w:name="_ETM_Q68_362211"/>
      <w:bookmarkEnd w:id="14089"/>
      <w:r>
        <w:rPr>
          <w:rFonts w:hint="cs"/>
          <w:rtl/>
          <w:lang w:eastAsia="he-IL"/>
        </w:rPr>
        <w:t xml:space="preserve">הביטחון, באמצעות </w:t>
      </w:r>
      <w:proofErr w:type="spellStart"/>
      <w:r>
        <w:rPr>
          <w:rFonts w:hint="cs"/>
          <w:rtl/>
          <w:lang w:eastAsia="he-IL"/>
        </w:rPr>
        <w:t>מינהלת</w:t>
      </w:r>
      <w:proofErr w:type="spellEnd"/>
      <w:r>
        <w:rPr>
          <w:rFonts w:hint="cs"/>
          <w:rtl/>
          <w:lang w:eastAsia="he-IL"/>
        </w:rPr>
        <w:t xml:space="preserve"> רשות המעברים ואגף הנדסה ובינוי במשרד הביטחון, </w:t>
      </w:r>
      <w:bookmarkStart w:id="14090" w:name="_ETM_Q68_369822"/>
      <w:bookmarkEnd w:id="14090"/>
      <w:r>
        <w:rPr>
          <w:rFonts w:hint="cs"/>
          <w:rtl/>
          <w:lang w:eastAsia="he-IL"/>
        </w:rPr>
        <w:t>מקדם את התכנון המפורט הנדרש לשדרוג המעבר. הוא אמור להסתיים</w:t>
      </w:r>
      <w:bookmarkStart w:id="14091" w:name="_ETM_Q68_375006"/>
      <w:bookmarkEnd w:id="14091"/>
      <w:r>
        <w:rPr>
          <w:rFonts w:hint="cs"/>
          <w:rtl/>
          <w:lang w:eastAsia="he-IL"/>
        </w:rPr>
        <w:t xml:space="preserve"> לקראת סוף שנת 2021, והיעד לסיום עבודות </w:t>
      </w:r>
      <w:bookmarkStart w:id="14092" w:name="_ETM_Q68_377699"/>
      <w:bookmarkEnd w:id="14092"/>
      <w:r>
        <w:rPr>
          <w:rFonts w:hint="cs"/>
          <w:rtl/>
          <w:lang w:eastAsia="he-IL"/>
        </w:rPr>
        <w:t xml:space="preserve">שדרוג המעבר הוא סוף 2022. מדובר בעלות כספית משמעותית </w:t>
      </w:r>
      <w:bookmarkStart w:id="14093" w:name="_ETM_Q68_387240"/>
      <w:bookmarkEnd w:id="14093"/>
      <w:r>
        <w:rPr>
          <w:rFonts w:hint="cs"/>
          <w:rtl/>
          <w:lang w:eastAsia="he-IL"/>
        </w:rPr>
        <w:t xml:space="preserve">וייעודית של 21 מיליון שקלים, ששוריינה על ידי האוצר לבקשת המינהל </w:t>
      </w:r>
      <w:bookmarkStart w:id="14094" w:name="_ETM_Q68_387811"/>
      <w:bookmarkEnd w:id="14094"/>
      <w:r>
        <w:rPr>
          <w:rFonts w:hint="cs"/>
          <w:rtl/>
          <w:lang w:eastAsia="he-IL"/>
        </w:rPr>
        <w:t>האזרחי</w:t>
      </w:r>
      <w:r w:rsidR="00E4235E">
        <w:rPr>
          <w:rFonts w:hint="cs"/>
          <w:rtl/>
          <w:lang w:eastAsia="he-IL"/>
        </w:rPr>
        <w:t>, ובחודש הבא ת</w:t>
      </w:r>
      <w:r>
        <w:rPr>
          <w:rFonts w:hint="cs"/>
          <w:rtl/>
          <w:lang w:eastAsia="he-IL"/>
        </w:rPr>
        <w:t xml:space="preserve">אושר, כך אני מקווה, במסגרת תקציב </w:t>
      </w:r>
      <w:bookmarkStart w:id="14095" w:name="_ETM_Q68_395807"/>
      <w:bookmarkEnd w:id="14095"/>
      <w:r>
        <w:rPr>
          <w:rFonts w:hint="cs"/>
          <w:rtl/>
          <w:lang w:eastAsia="he-IL"/>
        </w:rPr>
        <w:t>המדינה.</w:t>
      </w:r>
      <w:bookmarkStart w:id="14096" w:name="_ETM_Q68_397471"/>
      <w:bookmarkStart w:id="14097" w:name="_ETM_Q68_397640"/>
      <w:bookmarkStart w:id="14098" w:name="_ETM_Q68_397668"/>
      <w:bookmarkStart w:id="14099" w:name="_ETM_Q68_397739"/>
      <w:bookmarkEnd w:id="14096"/>
      <w:bookmarkEnd w:id="14097"/>
      <w:bookmarkEnd w:id="14098"/>
      <w:bookmarkEnd w:id="14099"/>
      <w:r>
        <w:rPr>
          <w:rFonts w:hint="cs"/>
          <w:rtl/>
          <w:lang w:eastAsia="he-IL"/>
        </w:rPr>
        <w:t xml:space="preserve"> בהמשך המתווה יש תוכנית לקידום פעולות נוספות, כמו פתיחת מעבר </w:t>
      </w:r>
      <w:bookmarkStart w:id="14100" w:name="_ETM_Q68_399092"/>
      <w:bookmarkEnd w:id="14100"/>
      <w:r>
        <w:rPr>
          <w:rFonts w:hint="cs"/>
          <w:rtl/>
          <w:lang w:eastAsia="he-IL"/>
        </w:rPr>
        <w:t xml:space="preserve">נפרד למשאיות, הקמת מערך הסעות מרוכזות לעובדים וקידום תחבורה ציבורית מסודרת על מנת שלא יגיעו עם רכבם הפרטי. </w:t>
      </w:r>
    </w:p>
    <w:p w:rsidR="001A21A2" w:rsidRDefault="001A21A2" w:rsidP="00E158A4">
      <w:pPr>
        <w:rPr>
          <w:rtl/>
          <w:lang w:eastAsia="he-IL"/>
        </w:rPr>
      </w:pPr>
    </w:p>
    <w:p w:rsidR="001A21A2" w:rsidRDefault="001A21A2" w:rsidP="00E158A4">
      <w:pPr>
        <w:rPr>
          <w:rtl/>
          <w:lang w:eastAsia="he-IL"/>
        </w:rPr>
      </w:pPr>
      <w:r>
        <w:rPr>
          <w:rFonts w:hint="cs"/>
          <w:rtl/>
          <w:lang w:eastAsia="he-IL"/>
        </w:rPr>
        <w:t xml:space="preserve">מעבר </w:t>
      </w:r>
      <w:bookmarkStart w:id="14101" w:name="_ETM_Q68_412360"/>
      <w:bookmarkEnd w:id="14101"/>
      <w:r>
        <w:rPr>
          <w:rFonts w:hint="cs"/>
          <w:rtl/>
          <w:lang w:eastAsia="he-IL"/>
        </w:rPr>
        <w:t xml:space="preserve">מיתר עומד בראש תוכנית העבודה של </w:t>
      </w:r>
      <w:proofErr w:type="spellStart"/>
      <w:r>
        <w:rPr>
          <w:rFonts w:hint="cs"/>
          <w:rtl/>
          <w:lang w:eastAsia="he-IL"/>
        </w:rPr>
        <w:t>מינהלת</w:t>
      </w:r>
      <w:proofErr w:type="spellEnd"/>
      <w:r>
        <w:rPr>
          <w:rFonts w:hint="cs"/>
          <w:rtl/>
          <w:lang w:eastAsia="he-IL"/>
        </w:rPr>
        <w:t xml:space="preserve"> רשות המעברים </w:t>
      </w:r>
      <w:proofErr w:type="spellStart"/>
      <w:r>
        <w:rPr>
          <w:rFonts w:hint="cs"/>
          <w:rtl/>
          <w:lang w:eastAsia="he-IL"/>
        </w:rPr>
        <w:t>ומינהלת</w:t>
      </w:r>
      <w:proofErr w:type="spellEnd"/>
      <w:r>
        <w:rPr>
          <w:rFonts w:hint="cs"/>
          <w:rtl/>
          <w:lang w:eastAsia="he-IL"/>
        </w:rPr>
        <w:t xml:space="preserve"> קשת </w:t>
      </w:r>
      <w:bookmarkStart w:id="14102" w:name="_ETM_Q68_413337"/>
      <w:bookmarkEnd w:id="14102"/>
      <w:r>
        <w:rPr>
          <w:rFonts w:hint="cs"/>
          <w:rtl/>
          <w:lang w:eastAsia="he-IL"/>
        </w:rPr>
        <w:t xml:space="preserve">צבעים. </w:t>
      </w:r>
      <w:proofErr w:type="spellStart"/>
      <w:r>
        <w:rPr>
          <w:rFonts w:hint="cs"/>
          <w:rtl/>
          <w:lang w:eastAsia="he-IL"/>
        </w:rPr>
        <w:t>המינהלות</w:t>
      </w:r>
      <w:proofErr w:type="spellEnd"/>
      <w:r>
        <w:rPr>
          <w:rFonts w:hint="cs"/>
          <w:rtl/>
          <w:lang w:eastAsia="he-IL"/>
        </w:rPr>
        <w:t xml:space="preserve"> יזרזו את תהליכי התכנון והביצוע של שדרוג וטיוב </w:t>
      </w:r>
      <w:bookmarkStart w:id="14103" w:name="_ETM_Q68_424277"/>
      <w:bookmarkEnd w:id="14103"/>
      <w:r>
        <w:rPr>
          <w:rFonts w:hint="cs"/>
          <w:rtl/>
          <w:lang w:eastAsia="he-IL"/>
        </w:rPr>
        <w:t xml:space="preserve">המעברים. </w:t>
      </w:r>
    </w:p>
    <w:p w:rsidR="001A21A2" w:rsidRDefault="001A21A2" w:rsidP="00E158A4">
      <w:pPr>
        <w:rPr>
          <w:rtl/>
          <w:lang w:eastAsia="he-IL"/>
        </w:rPr>
      </w:pPr>
      <w:bookmarkStart w:id="14104" w:name="_ETM_Q68_426404"/>
      <w:bookmarkStart w:id="14105" w:name="_ETM_Q68_426512"/>
      <w:bookmarkEnd w:id="14104"/>
      <w:bookmarkEnd w:id="14105"/>
    </w:p>
    <w:p w:rsidR="001A21A2" w:rsidRDefault="001A21A2" w:rsidP="00E158A4">
      <w:pPr>
        <w:pStyle w:val="-"/>
        <w:rPr>
          <w:rtl/>
        </w:rPr>
      </w:pPr>
      <w:bookmarkStart w:id="14106" w:name="ET_speakercontinue_6147_22"/>
      <w:r w:rsidRPr="00B14E9A">
        <w:rPr>
          <w:rStyle w:val="TagStyle"/>
          <w:rtl/>
        </w:rPr>
        <w:t xml:space="preserve"> &lt;&lt; דובר_המשך &gt;&gt;</w:t>
      </w:r>
      <w:r w:rsidRPr="002509B1">
        <w:rPr>
          <w:rStyle w:val="TagStyle"/>
          <w:rtl/>
        </w:rPr>
        <w:t xml:space="preserve"> </w:t>
      </w:r>
      <w:r>
        <w:rPr>
          <w:rtl/>
        </w:rPr>
        <w:t>איתמר בן גביר (הציונות הדתית):</w:t>
      </w:r>
      <w:r w:rsidRPr="002509B1">
        <w:rPr>
          <w:rStyle w:val="TagStyle"/>
          <w:rtl/>
        </w:rPr>
        <w:t xml:space="preserve"> </w:t>
      </w:r>
      <w:r w:rsidRPr="00B14E9A">
        <w:rPr>
          <w:rStyle w:val="TagStyle"/>
          <w:rtl/>
        </w:rPr>
        <w:t>&lt;&lt; דובר_המשך &gt;&gt;</w:t>
      </w:r>
      <w:r>
        <w:rPr>
          <w:rtl/>
        </w:rPr>
        <w:t xml:space="preserve">   </w:t>
      </w:r>
      <w:bookmarkEnd w:id="14106"/>
    </w:p>
    <w:p w:rsidR="001A21A2" w:rsidRDefault="001A21A2" w:rsidP="00CE6451">
      <w:pPr>
        <w:rPr>
          <w:rtl/>
          <w:lang w:eastAsia="he-IL"/>
        </w:rPr>
      </w:pPr>
    </w:p>
    <w:p w:rsidR="001A21A2" w:rsidRDefault="001A21A2" w:rsidP="00E158A4">
      <w:pPr>
        <w:rPr>
          <w:rtl/>
          <w:lang w:eastAsia="he-IL"/>
        </w:rPr>
      </w:pPr>
      <w:r>
        <w:rPr>
          <w:rFonts w:hint="cs"/>
          <w:rtl/>
          <w:lang w:eastAsia="he-IL"/>
        </w:rPr>
        <w:t xml:space="preserve">סגן השר, אני מאוד מעריך אותך, אבל אני חושב </w:t>
      </w:r>
      <w:bookmarkStart w:id="14107" w:name="_ETM_Q68_426121"/>
      <w:bookmarkEnd w:id="14107"/>
      <w:r>
        <w:rPr>
          <w:rFonts w:hint="cs"/>
          <w:rtl/>
          <w:lang w:eastAsia="he-IL"/>
        </w:rPr>
        <w:t xml:space="preserve">שהתשובה שלך היא לעג לרש. אני משתדל להיות </w:t>
      </w:r>
      <w:bookmarkStart w:id="14108" w:name="_ETM_Q68_432023"/>
      <w:bookmarkEnd w:id="14108"/>
      <w:r>
        <w:rPr>
          <w:rFonts w:hint="cs"/>
          <w:rtl/>
          <w:lang w:eastAsia="he-IL"/>
        </w:rPr>
        <w:t xml:space="preserve">יסודי, והגעתי למקום שם כדי ללמוד אותו, ישבתי ונפגשתי </w:t>
      </w:r>
      <w:bookmarkStart w:id="14109" w:name="_ETM_Q68_432143"/>
      <w:bookmarkEnd w:id="14109"/>
      <w:r>
        <w:rPr>
          <w:rFonts w:hint="cs"/>
          <w:rtl/>
          <w:lang w:eastAsia="he-IL"/>
        </w:rPr>
        <w:t xml:space="preserve">עם התושבים. עכשיו, זה מאוד נחמד להוסיף אולי קצת שוטרים, </w:t>
      </w:r>
      <w:bookmarkStart w:id="14110" w:name="_ETM_Q68_440283"/>
      <w:bookmarkEnd w:id="14110"/>
      <w:r>
        <w:rPr>
          <w:rFonts w:hint="cs"/>
          <w:rtl/>
          <w:lang w:eastAsia="he-IL"/>
        </w:rPr>
        <w:t xml:space="preserve">לפתח קצת את המעבר, אבל אנחנו מבינים שזה לא הפתרון. </w:t>
      </w:r>
      <w:bookmarkStart w:id="14111" w:name="_ETM_Q68_443497"/>
      <w:bookmarkEnd w:id="14111"/>
      <w:r>
        <w:rPr>
          <w:rFonts w:hint="cs"/>
          <w:rtl/>
          <w:lang w:eastAsia="he-IL"/>
        </w:rPr>
        <w:t xml:space="preserve">יש פתרון </w:t>
      </w:r>
      <w:r>
        <w:rPr>
          <w:rFonts w:hint="eastAsia"/>
          <w:rtl/>
          <w:lang w:eastAsia="he-IL"/>
        </w:rPr>
        <w:t xml:space="preserve">– </w:t>
      </w:r>
      <w:r>
        <w:rPr>
          <w:rFonts w:hint="cs"/>
          <w:rtl/>
          <w:lang w:eastAsia="he-IL"/>
        </w:rPr>
        <w:t xml:space="preserve">יש את אשכולות, שיש שם מעבר שאפשר לפתוח </w:t>
      </w:r>
      <w:bookmarkStart w:id="14112" w:name="_ETM_Q68_449095"/>
      <w:bookmarkEnd w:id="14112"/>
      <w:r>
        <w:rPr>
          <w:rFonts w:hint="cs"/>
          <w:rtl/>
          <w:lang w:eastAsia="he-IL"/>
        </w:rPr>
        <w:t xml:space="preserve">אותו. יש שם שער שיכול להיות פתוח, ואם יעברו </w:t>
      </w:r>
      <w:bookmarkStart w:id="14113" w:name="_ETM_Q68_453683"/>
      <w:bookmarkEnd w:id="14113"/>
      <w:r>
        <w:rPr>
          <w:rFonts w:hint="cs"/>
          <w:rtl/>
          <w:lang w:eastAsia="he-IL"/>
        </w:rPr>
        <w:t xml:space="preserve">במעבר אשכולות תושבים של היישובים </w:t>
      </w:r>
      <w:r>
        <w:rPr>
          <w:rFonts w:hint="eastAsia"/>
          <w:rtl/>
          <w:lang w:eastAsia="he-IL"/>
        </w:rPr>
        <w:t xml:space="preserve">– </w:t>
      </w:r>
      <w:r>
        <w:rPr>
          <w:rFonts w:hint="cs"/>
          <w:rtl/>
          <w:lang w:eastAsia="he-IL"/>
        </w:rPr>
        <w:t xml:space="preserve">לא רק טנא עומרים, אלא </w:t>
      </w:r>
      <w:bookmarkStart w:id="14114" w:name="_ETM_Q68_453963"/>
      <w:bookmarkEnd w:id="14114"/>
      <w:r>
        <w:rPr>
          <w:rFonts w:hint="cs"/>
          <w:rtl/>
          <w:lang w:eastAsia="he-IL"/>
        </w:rPr>
        <w:t xml:space="preserve">כל מי שנתקע במעבר הזה, במעבר שאנחנו מדברים עליו </w:t>
      </w:r>
      <w:r>
        <w:rPr>
          <w:rFonts w:hint="eastAsia"/>
          <w:rtl/>
          <w:lang w:eastAsia="he-IL"/>
        </w:rPr>
        <w:t xml:space="preserve">– </w:t>
      </w:r>
      <w:r>
        <w:rPr>
          <w:rFonts w:hint="cs"/>
          <w:rtl/>
          <w:lang w:eastAsia="he-IL"/>
        </w:rPr>
        <w:t xml:space="preserve">אז </w:t>
      </w:r>
      <w:bookmarkStart w:id="14115" w:name="_ETM_Q68_458269"/>
      <w:bookmarkEnd w:id="14115"/>
      <w:r>
        <w:rPr>
          <w:rFonts w:hint="cs"/>
          <w:rtl/>
          <w:lang w:eastAsia="he-IL"/>
        </w:rPr>
        <w:t xml:space="preserve">יכול להיות כאן איזשהו פתרון אמיתי וממשי. </w:t>
      </w:r>
    </w:p>
    <w:p w:rsidR="001A21A2" w:rsidRDefault="001A21A2" w:rsidP="00E158A4">
      <w:pPr>
        <w:rPr>
          <w:rtl/>
          <w:lang w:eastAsia="he-IL"/>
        </w:rPr>
      </w:pPr>
    </w:p>
    <w:p w:rsidR="001A21A2" w:rsidRDefault="001A21A2" w:rsidP="00E158A4">
      <w:pPr>
        <w:rPr>
          <w:rtl/>
          <w:lang w:eastAsia="he-IL"/>
        </w:rPr>
      </w:pPr>
      <w:r>
        <w:rPr>
          <w:rFonts w:hint="cs"/>
          <w:rtl/>
          <w:lang w:eastAsia="he-IL"/>
        </w:rPr>
        <w:t xml:space="preserve">אני מבין שאמרו </w:t>
      </w:r>
      <w:bookmarkStart w:id="14116" w:name="_ETM_Q68_468190"/>
      <w:bookmarkEnd w:id="14116"/>
      <w:r>
        <w:rPr>
          <w:rFonts w:hint="cs"/>
          <w:rtl/>
          <w:lang w:eastAsia="he-IL"/>
        </w:rPr>
        <w:t xml:space="preserve">לתושבים: נוסיף לכם עוד כמה שוטרים שם, יהיו שם </w:t>
      </w:r>
      <w:bookmarkStart w:id="14117" w:name="_ETM_Q68_470909"/>
      <w:bookmarkEnd w:id="14117"/>
      <w:r>
        <w:rPr>
          <w:rFonts w:hint="cs"/>
          <w:rtl/>
          <w:lang w:eastAsia="he-IL"/>
        </w:rPr>
        <w:t xml:space="preserve">אולי אנשי מג"ב קצת יותר, כדי להוסיף לתחושת הביטחון, אבל </w:t>
      </w:r>
      <w:bookmarkStart w:id="14118" w:name="_ETM_Q68_476016"/>
      <w:bookmarkEnd w:id="14118"/>
      <w:r>
        <w:rPr>
          <w:rFonts w:hint="cs"/>
          <w:rtl/>
          <w:lang w:eastAsia="he-IL"/>
        </w:rPr>
        <w:t xml:space="preserve">פתרון </w:t>
      </w:r>
      <w:r>
        <w:rPr>
          <w:rFonts w:hint="eastAsia"/>
          <w:rtl/>
          <w:lang w:eastAsia="he-IL"/>
        </w:rPr>
        <w:t xml:space="preserve">– </w:t>
      </w:r>
      <w:r>
        <w:rPr>
          <w:rFonts w:hint="cs"/>
          <w:rtl/>
          <w:lang w:eastAsia="he-IL"/>
        </w:rPr>
        <w:t xml:space="preserve">פותרים בצורה יסודית, מהשורש, ולא בלהוסיף עוד חצי ניידת </w:t>
      </w:r>
      <w:bookmarkStart w:id="14119" w:name="_ETM_Q68_484643"/>
      <w:bookmarkEnd w:id="14119"/>
      <w:r>
        <w:rPr>
          <w:rFonts w:hint="cs"/>
          <w:rtl/>
          <w:lang w:eastAsia="he-IL"/>
        </w:rPr>
        <w:t xml:space="preserve">משטרה. </w:t>
      </w:r>
    </w:p>
    <w:p w:rsidR="001A21A2" w:rsidRDefault="001A21A2" w:rsidP="00E158A4">
      <w:pPr>
        <w:rPr>
          <w:rtl/>
          <w:lang w:eastAsia="he-IL"/>
        </w:rPr>
      </w:pPr>
      <w:bookmarkStart w:id="14120" w:name="_ETM_Q68_486099"/>
      <w:bookmarkStart w:id="14121" w:name="_ETM_Q68_486214"/>
      <w:bookmarkEnd w:id="14120"/>
      <w:bookmarkEnd w:id="14121"/>
    </w:p>
    <w:p w:rsidR="001A21A2" w:rsidRDefault="001A21A2" w:rsidP="00E158A4">
      <w:pPr>
        <w:pStyle w:val="-"/>
        <w:rPr>
          <w:rtl/>
        </w:rPr>
      </w:pPr>
      <w:bookmarkStart w:id="14122" w:name="_ETM_Q68_486243"/>
      <w:bookmarkStart w:id="14123" w:name="_ETM_Q68_486363"/>
      <w:bookmarkStart w:id="14124" w:name="ET_speakercontinue_6243_28"/>
      <w:bookmarkEnd w:id="14122"/>
      <w:bookmarkEnd w:id="14123"/>
      <w:r w:rsidRPr="00B14E9A">
        <w:rPr>
          <w:rStyle w:val="TagStyle"/>
          <w:rtl/>
        </w:rPr>
        <w:t>&lt;&lt; דובר_המשך &gt;&gt;</w:t>
      </w:r>
      <w:r w:rsidRPr="005507D3">
        <w:rPr>
          <w:rStyle w:val="TagStyle"/>
          <w:rtl/>
        </w:rPr>
        <w:t xml:space="preserve"> </w:t>
      </w:r>
      <w:r>
        <w:rPr>
          <w:rtl/>
        </w:rPr>
        <w:t>סגן שר הביטחון אלון שוסטר:</w:t>
      </w:r>
      <w:r w:rsidRPr="005507D3">
        <w:rPr>
          <w:rStyle w:val="TagStyle"/>
          <w:rtl/>
        </w:rPr>
        <w:t xml:space="preserve"> </w:t>
      </w:r>
      <w:r w:rsidRPr="00B14E9A">
        <w:rPr>
          <w:rStyle w:val="TagStyle"/>
          <w:rtl/>
        </w:rPr>
        <w:t>&lt;&lt; דובר_המשך &gt;&gt;</w:t>
      </w:r>
      <w:bookmarkEnd w:id="14124"/>
      <w:r>
        <w:rPr>
          <w:rtl/>
        </w:rPr>
        <w:t xml:space="preserve">   </w:t>
      </w:r>
    </w:p>
    <w:p w:rsidR="001A21A2" w:rsidRDefault="001A21A2" w:rsidP="00E158A4">
      <w:pPr>
        <w:rPr>
          <w:rtl/>
          <w:lang w:eastAsia="he-IL"/>
        </w:rPr>
      </w:pPr>
    </w:p>
    <w:p w:rsidR="001A21A2" w:rsidRDefault="001A21A2" w:rsidP="00E158A4">
      <w:pPr>
        <w:rPr>
          <w:rtl/>
          <w:lang w:eastAsia="he-IL"/>
        </w:rPr>
      </w:pPr>
      <w:bookmarkStart w:id="14125" w:name="_ETM_Q68_481660"/>
      <w:bookmarkStart w:id="14126" w:name="_ETM_Q68_481758"/>
      <w:bookmarkEnd w:id="14125"/>
      <w:bookmarkEnd w:id="14126"/>
      <w:r>
        <w:rPr>
          <w:rFonts w:hint="cs"/>
          <w:rtl/>
          <w:lang w:eastAsia="he-IL"/>
        </w:rPr>
        <w:t xml:space="preserve">טוב, אני אומר כך: מעבר אשכולות הוא מעבר שמשתמשים </w:t>
      </w:r>
      <w:bookmarkStart w:id="14127" w:name="_ETM_Q68_486595"/>
      <w:bookmarkEnd w:id="14127"/>
      <w:r>
        <w:rPr>
          <w:rFonts w:hint="cs"/>
          <w:rtl/>
          <w:lang w:eastAsia="he-IL"/>
        </w:rPr>
        <w:t>בו רכבי חירום בזמן חירום.</w:t>
      </w:r>
    </w:p>
    <w:p w:rsidR="001A21A2" w:rsidRDefault="001A21A2" w:rsidP="00E158A4">
      <w:pPr>
        <w:rPr>
          <w:rtl/>
          <w:lang w:eastAsia="he-IL"/>
        </w:rPr>
      </w:pPr>
    </w:p>
    <w:p w:rsidR="001A21A2" w:rsidRDefault="001A21A2" w:rsidP="00E158A4">
      <w:pPr>
        <w:pStyle w:val="-"/>
        <w:rPr>
          <w:rtl/>
        </w:rPr>
      </w:pPr>
      <w:bookmarkStart w:id="14128" w:name="ET_speakercontinue_6147_29"/>
      <w:r w:rsidRPr="00B14E9A">
        <w:rPr>
          <w:rStyle w:val="TagStyle"/>
          <w:rtl/>
        </w:rPr>
        <w:t>&lt;&lt; דובר_המשך &gt;&gt;</w:t>
      </w:r>
      <w:r w:rsidRPr="002509B1">
        <w:rPr>
          <w:rStyle w:val="TagStyle"/>
          <w:rtl/>
        </w:rPr>
        <w:t xml:space="preserve"> </w:t>
      </w:r>
      <w:r>
        <w:rPr>
          <w:rtl/>
        </w:rPr>
        <w:t>איתמר בן גביר (הציונות הדתית):</w:t>
      </w:r>
      <w:r w:rsidRPr="002509B1">
        <w:rPr>
          <w:rStyle w:val="TagStyle"/>
          <w:rtl/>
        </w:rPr>
        <w:t xml:space="preserve"> </w:t>
      </w:r>
      <w:r w:rsidRPr="00B14E9A">
        <w:rPr>
          <w:rStyle w:val="TagStyle"/>
          <w:rtl/>
        </w:rPr>
        <w:t>&lt;&lt; דובר_המשך &gt;&gt;</w:t>
      </w:r>
      <w:bookmarkEnd w:id="14128"/>
      <w:r>
        <w:rPr>
          <w:rtl/>
        </w:rPr>
        <w:t xml:space="preserve">   </w:t>
      </w:r>
    </w:p>
    <w:p w:rsidR="001A21A2" w:rsidRDefault="001A21A2" w:rsidP="00E158A4">
      <w:pPr>
        <w:rPr>
          <w:rtl/>
          <w:lang w:eastAsia="he-IL"/>
        </w:rPr>
      </w:pPr>
    </w:p>
    <w:p w:rsidR="001A21A2" w:rsidRDefault="001A21A2" w:rsidP="00E158A4">
      <w:pPr>
        <w:rPr>
          <w:rtl/>
          <w:lang w:eastAsia="he-IL"/>
        </w:rPr>
      </w:pPr>
      <w:r>
        <w:rPr>
          <w:rFonts w:hint="cs"/>
          <w:rtl/>
          <w:lang w:eastAsia="he-IL"/>
        </w:rPr>
        <w:t>אז למה שלא יפתחו אותו תמיד?</w:t>
      </w:r>
    </w:p>
    <w:p w:rsidR="001A21A2" w:rsidRDefault="001A21A2" w:rsidP="00E158A4">
      <w:pPr>
        <w:rPr>
          <w:rtl/>
          <w:lang w:eastAsia="he-IL"/>
        </w:rPr>
      </w:pPr>
    </w:p>
    <w:p w:rsidR="001A21A2" w:rsidRDefault="001A21A2" w:rsidP="00E158A4">
      <w:pPr>
        <w:pStyle w:val="-"/>
        <w:rPr>
          <w:rtl/>
        </w:rPr>
      </w:pPr>
      <w:bookmarkStart w:id="14129" w:name="ET_speakercontinue_6243_30"/>
      <w:r w:rsidRPr="00B14E9A">
        <w:rPr>
          <w:rStyle w:val="TagStyle"/>
          <w:rtl/>
        </w:rPr>
        <w:t>&lt;&lt; דובר_המשך &gt;&gt;</w:t>
      </w:r>
      <w:r w:rsidRPr="005507D3">
        <w:rPr>
          <w:rStyle w:val="TagStyle"/>
          <w:rtl/>
        </w:rPr>
        <w:t xml:space="preserve"> </w:t>
      </w:r>
      <w:r>
        <w:rPr>
          <w:rtl/>
        </w:rPr>
        <w:t>סגן שר הביטחון אלון שוסטר:</w:t>
      </w:r>
      <w:r w:rsidRPr="005507D3">
        <w:rPr>
          <w:rStyle w:val="TagStyle"/>
          <w:rtl/>
        </w:rPr>
        <w:t xml:space="preserve"> </w:t>
      </w:r>
      <w:r w:rsidRPr="00B14E9A">
        <w:rPr>
          <w:rStyle w:val="TagStyle"/>
          <w:rtl/>
        </w:rPr>
        <w:t>&lt;&lt; דובר_המשך &gt;&gt;</w:t>
      </w:r>
      <w:bookmarkEnd w:id="14129"/>
      <w:r>
        <w:rPr>
          <w:rtl/>
        </w:rPr>
        <w:t xml:space="preserve">   </w:t>
      </w:r>
    </w:p>
    <w:p w:rsidR="001A21A2" w:rsidRDefault="001A21A2" w:rsidP="00E158A4">
      <w:pPr>
        <w:rPr>
          <w:rtl/>
          <w:lang w:eastAsia="he-IL"/>
        </w:rPr>
      </w:pPr>
    </w:p>
    <w:p w:rsidR="001A21A2" w:rsidRDefault="001A21A2" w:rsidP="00E158A4">
      <w:pPr>
        <w:rPr>
          <w:rtl/>
          <w:lang w:eastAsia="he-IL"/>
        </w:rPr>
      </w:pPr>
      <w:bookmarkStart w:id="14130" w:name="_ETM_Q68_491499"/>
      <w:bookmarkStart w:id="14131" w:name="_ETM_Q68_491582"/>
      <w:bookmarkEnd w:id="14130"/>
      <w:bookmarkEnd w:id="14131"/>
      <w:r>
        <w:rPr>
          <w:rFonts w:hint="cs"/>
          <w:rtl/>
          <w:lang w:eastAsia="he-IL"/>
        </w:rPr>
        <w:t xml:space="preserve">אני </w:t>
      </w:r>
      <w:bookmarkStart w:id="14132" w:name="_ETM_Q68_492507"/>
      <w:bookmarkEnd w:id="14132"/>
      <w:r>
        <w:rPr>
          <w:rFonts w:hint="cs"/>
          <w:rtl/>
          <w:lang w:eastAsia="he-IL"/>
        </w:rPr>
        <w:t xml:space="preserve">אעביר את ההצעה שנשמעת כאן בחלל משכן הכנסת </w:t>
      </w:r>
      <w:bookmarkStart w:id="14133" w:name="_ETM_Q68_494033"/>
      <w:bookmarkEnd w:id="14133"/>
      <w:r>
        <w:rPr>
          <w:rFonts w:hint="cs"/>
          <w:rtl/>
          <w:lang w:eastAsia="he-IL"/>
        </w:rPr>
        <w:t xml:space="preserve">לגורמים המתאימים והם ישקלו. הפתרון היסודי הוא אכן הסדרת המעבר </w:t>
      </w:r>
      <w:bookmarkStart w:id="14134" w:name="_ETM_Q68_505517"/>
      <w:bookmarkEnd w:id="14134"/>
      <w:r>
        <w:rPr>
          <w:rFonts w:hint="cs"/>
          <w:rtl/>
          <w:lang w:eastAsia="he-IL"/>
        </w:rPr>
        <w:t xml:space="preserve">כולו, בהינתן הצפיפות כפי שציינתי. </w:t>
      </w:r>
    </w:p>
    <w:p w:rsidR="001A21A2" w:rsidRDefault="001A21A2" w:rsidP="00E158A4">
      <w:pPr>
        <w:rPr>
          <w:rtl/>
          <w:lang w:eastAsia="he-IL"/>
        </w:rPr>
      </w:pPr>
    </w:p>
    <w:p w:rsidR="001A21A2" w:rsidRDefault="001A21A2" w:rsidP="00E158A4">
      <w:pPr>
        <w:pStyle w:val="af7"/>
        <w:rPr>
          <w:rtl/>
        </w:rPr>
      </w:pPr>
      <w:r w:rsidRPr="00B14E9A">
        <w:rPr>
          <w:rStyle w:val="TagStyle"/>
          <w:rtl/>
        </w:rPr>
        <w:t xml:space="preserve"> &lt;&lt; יור &gt;&gt;</w:t>
      </w:r>
      <w:r w:rsidRPr="002509B1">
        <w:rPr>
          <w:rStyle w:val="TagStyle"/>
          <w:rtl/>
        </w:rPr>
        <w:t xml:space="preserve"> </w:t>
      </w:r>
      <w:r>
        <w:rPr>
          <w:rtl/>
        </w:rPr>
        <w:t>היו"ר מנסור עבאס:</w:t>
      </w:r>
      <w:r w:rsidRPr="002509B1">
        <w:rPr>
          <w:rStyle w:val="TagStyle"/>
          <w:rtl/>
        </w:rPr>
        <w:t xml:space="preserve"> </w:t>
      </w:r>
      <w:r w:rsidRPr="00B14E9A">
        <w:rPr>
          <w:rStyle w:val="TagStyle"/>
          <w:rtl/>
        </w:rPr>
        <w:t>&lt;&lt; יור &gt;&gt;</w:t>
      </w:r>
      <w:r>
        <w:rPr>
          <w:rtl/>
        </w:rPr>
        <w:t xml:space="preserve">   </w:t>
      </w:r>
    </w:p>
    <w:p w:rsidR="001A21A2" w:rsidRDefault="001A21A2" w:rsidP="00CE6451">
      <w:pPr>
        <w:rPr>
          <w:rtl/>
          <w:lang w:eastAsia="he-IL"/>
        </w:rPr>
      </w:pPr>
    </w:p>
    <w:p w:rsidR="001A21A2" w:rsidRPr="002509B1" w:rsidRDefault="001A21A2" w:rsidP="00E158A4">
      <w:pPr>
        <w:rPr>
          <w:rtl/>
          <w:lang w:eastAsia="he-IL"/>
        </w:rPr>
      </w:pPr>
      <w:r>
        <w:rPr>
          <w:rFonts w:hint="cs"/>
          <w:rtl/>
          <w:lang w:eastAsia="he-IL"/>
        </w:rPr>
        <w:t xml:space="preserve">תודה, סגן השר. </w:t>
      </w:r>
    </w:p>
    <w:p w:rsidR="001A21A2" w:rsidRDefault="001A21A2" w:rsidP="00E158A4">
      <w:pPr>
        <w:rPr>
          <w:rtl/>
          <w:lang w:eastAsia="he-IL"/>
        </w:rPr>
      </w:pPr>
    </w:p>
    <w:p w:rsidR="001A21A2" w:rsidRPr="00782C33" w:rsidRDefault="001A21A2" w:rsidP="00E158A4">
      <w:pPr>
        <w:rPr>
          <w:rtl/>
          <w:lang w:eastAsia="he-IL"/>
        </w:rPr>
      </w:pPr>
      <w:bookmarkStart w:id="14135" w:name="_ETM_Q68_508769"/>
      <w:bookmarkStart w:id="14136" w:name="_ETM_Q68_508895"/>
      <w:bookmarkEnd w:id="14135"/>
      <w:bookmarkEnd w:id="14136"/>
      <w:r>
        <w:rPr>
          <w:rFonts w:hint="cs"/>
          <w:rtl/>
          <w:lang w:eastAsia="he-IL"/>
        </w:rPr>
        <w:t xml:space="preserve">אנחנו עוברים </w:t>
      </w:r>
      <w:bookmarkStart w:id="14137" w:name="_ETM_Q68_510705"/>
      <w:bookmarkEnd w:id="14137"/>
      <w:r>
        <w:rPr>
          <w:rFonts w:hint="cs"/>
          <w:rtl/>
          <w:lang w:eastAsia="he-IL"/>
        </w:rPr>
        <w:t xml:space="preserve">לשאילתה הבאה, של חבר הכנסת אבי מעוז: עיוות השפה העברית </w:t>
      </w:r>
      <w:bookmarkStart w:id="14138" w:name="_ETM_Q68_516265"/>
      <w:bookmarkEnd w:id="14138"/>
      <w:r>
        <w:rPr>
          <w:rFonts w:hint="cs"/>
          <w:rtl/>
          <w:lang w:eastAsia="he-IL"/>
        </w:rPr>
        <w:t>בצה"ל.</w:t>
      </w:r>
    </w:p>
    <w:p w:rsidR="001A21A2" w:rsidRDefault="001A21A2" w:rsidP="00E158A4">
      <w:pPr>
        <w:rPr>
          <w:rtl/>
          <w:lang w:eastAsia="he-IL"/>
        </w:rPr>
      </w:pPr>
    </w:p>
    <w:p w:rsidR="001A21A2" w:rsidRDefault="001A21A2" w:rsidP="00E158A4">
      <w:pPr>
        <w:pStyle w:val="aa"/>
        <w:rPr>
          <w:rtl/>
          <w:lang w:eastAsia="he-IL"/>
        </w:rPr>
      </w:pPr>
      <w:bookmarkStart w:id="14139" w:name="ET_query_624827_10"/>
      <w:r w:rsidRPr="00B14E9A">
        <w:rPr>
          <w:rStyle w:val="TagStyle"/>
          <w:rtl/>
        </w:rPr>
        <w:t xml:space="preserve"> &lt;&lt; שאילתה &gt;&gt;</w:t>
      </w:r>
      <w:r w:rsidRPr="00782C33">
        <w:rPr>
          <w:rStyle w:val="TagStyle"/>
          <w:rtl/>
        </w:rPr>
        <w:t xml:space="preserve"> </w:t>
      </w:r>
      <w:bookmarkStart w:id="14140" w:name="_Toc85113983"/>
      <w:bookmarkStart w:id="14141" w:name="_Toc85116384"/>
      <w:bookmarkStart w:id="14142" w:name="_Toc85116840"/>
      <w:r>
        <w:rPr>
          <w:rtl/>
          <w:lang w:eastAsia="he-IL"/>
        </w:rPr>
        <w:t>24. עיוות השפה העברית בצה"ל</w:t>
      </w:r>
      <w:bookmarkEnd w:id="14140"/>
      <w:bookmarkEnd w:id="14141"/>
      <w:bookmarkEnd w:id="14142"/>
      <w:r w:rsidRPr="00782C33">
        <w:rPr>
          <w:rStyle w:val="TagStyle"/>
          <w:rtl/>
        </w:rPr>
        <w:t xml:space="preserve"> </w:t>
      </w:r>
      <w:r w:rsidRPr="00B14E9A">
        <w:rPr>
          <w:rStyle w:val="TagStyle"/>
          <w:rtl/>
        </w:rPr>
        <w:t>&lt;&lt; שאילתה &gt;&gt;</w:t>
      </w:r>
      <w:r>
        <w:rPr>
          <w:rtl/>
          <w:lang w:eastAsia="he-IL"/>
        </w:rPr>
        <w:t xml:space="preserve">   </w:t>
      </w:r>
      <w:bookmarkEnd w:id="14139"/>
    </w:p>
    <w:p w:rsidR="001A21A2" w:rsidRDefault="001A21A2" w:rsidP="00E158A4">
      <w:pPr>
        <w:rPr>
          <w:rtl/>
          <w:lang w:eastAsia="he-IL"/>
        </w:rPr>
      </w:pPr>
    </w:p>
    <w:p w:rsidR="001A21A2" w:rsidRDefault="001A21A2" w:rsidP="00E158A4">
      <w:pPr>
        <w:pStyle w:val="a5"/>
        <w:rPr>
          <w:rtl/>
        </w:rPr>
      </w:pPr>
      <w:bookmarkStart w:id="14143" w:name="_ETM_Q68_516592"/>
      <w:bookmarkStart w:id="14144" w:name="ET_speaker_6153_25"/>
      <w:bookmarkEnd w:id="14143"/>
      <w:r w:rsidRPr="00B14E9A">
        <w:rPr>
          <w:rStyle w:val="TagStyle"/>
          <w:rtl/>
        </w:rPr>
        <w:t xml:space="preserve"> &lt;&lt; דובר &gt;&gt;</w:t>
      </w:r>
      <w:r w:rsidRPr="002509B1">
        <w:rPr>
          <w:rStyle w:val="TagStyle"/>
          <w:rtl/>
        </w:rPr>
        <w:t xml:space="preserve"> </w:t>
      </w:r>
      <w:bookmarkStart w:id="14145" w:name="_Toc85113984"/>
      <w:bookmarkStart w:id="14146" w:name="_Toc85116385"/>
      <w:bookmarkStart w:id="14147" w:name="_Toc85116841"/>
      <w:r>
        <w:rPr>
          <w:rtl/>
        </w:rPr>
        <w:t>אבי מעוז (הציונות הדתית):</w:t>
      </w:r>
      <w:bookmarkEnd w:id="14145"/>
      <w:bookmarkEnd w:id="14146"/>
      <w:bookmarkEnd w:id="14147"/>
      <w:r w:rsidRPr="002509B1">
        <w:rPr>
          <w:rStyle w:val="TagStyle"/>
          <w:rtl/>
        </w:rPr>
        <w:t xml:space="preserve"> </w:t>
      </w:r>
      <w:r w:rsidRPr="00B14E9A">
        <w:rPr>
          <w:rStyle w:val="TagStyle"/>
          <w:rtl/>
        </w:rPr>
        <w:t>&lt;&lt; דובר &gt;&gt;</w:t>
      </w:r>
      <w:r>
        <w:rPr>
          <w:rtl/>
        </w:rPr>
        <w:t xml:space="preserve">   </w:t>
      </w:r>
      <w:bookmarkEnd w:id="14144"/>
    </w:p>
    <w:p w:rsidR="001A21A2" w:rsidRDefault="001A21A2" w:rsidP="00CE6451">
      <w:pPr>
        <w:rPr>
          <w:rtl/>
          <w:lang w:eastAsia="he-IL"/>
        </w:rPr>
      </w:pPr>
    </w:p>
    <w:p w:rsidR="001A21A2" w:rsidRDefault="001A21A2" w:rsidP="00E158A4">
      <w:pPr>
        <w:rPr>
          <w:rtl/>
        </w:rPr>
      </w:pPr>
      <w:bookmarkStart w:id="14148" w:name="_ETM_Q68_517369"/>
      <w:bookmarkStart w:id="14149" w:name="_ETM_Q68_517451"/>
      <w:bookmarkEnd w:id="14148"/>
      <w:bookmarkEnd w:id="14149"/>
      <w:r>
        <w:rPr>
          <w:rFonts w:hint="cs"/>
          <w:rtl/>
          <w:lang w:eastAsia="he-IL"/>
        </w:rPr>
        <w:t xml:space="preserve">תודה, אדוני היושב-ראש. </w:t>
      </w:r>
      <w:r>
        <w:rPr>
          <w:rFonts w:hint="cs"/>
          <w:rtl/>
        </w:rPr>
        <w:t xml:space="preserve">לאחרונה פורסם שקורסים בחיל המודיעין החלו להשתמש ב"עברית רב-מגדרית", דבר הנוגד </w:t>
      </w:r>
      <w:r w:rsidR="00E4235E">
        <w:rPr>
          <w:rFonts w:hint="cs"/>
          <w:rtl/>
        </w:rPr>
        <w:t xml:space="preserve">את </w:t>
      </w:r>
      <w:r>
        <w:rPr>
          <w:rFonts w:hint="cs"/>
          <w:rtl/>
        </w:rPr>
        <w:t>כללי השפה העברית. זהו טשטוש זהות פוסט-מודרני.</w:t>
      </w:r>
    </w:p>
    <w:p w:rsidR="001A21A2" w:rsidRPr="009F1FFC" w:rsidRDefault="001A21A2" w:rsidP="00E158A4">
      <w:pPr>
        <w:rPr>
          <w:rtl/>
        </w:rPr>
      </w:pPr>
      <w:bookmarkStart w:id="14150" w:name="_ETM_Q68_533458"/>
      <w:bookmarkStart w:id="14151" w:name="_ETM_Q68_533563"/>
      <w:bookmarkEnd w:id="14150"/>
      <w:bookmarkEnd w:id="14151"/>
    </w:p>
    <w:p w:rsidR="001A21A2" w:rsidRDefault="001A21A2" w:rsidP="00E158A4">
      <w:pPr>
        <w:rPr>
          <w:rtl/>
        </w:rPr>
      </w:pPr>
      <w:r>
        <w:rPr>
          <w:rFonts w:hint="cs"/>
          <w:rtl/>
        </w:rPr>
        <w:t>ב</w:t>
      </w:r>
      <w:r w:rsidRPr="00472AB3">
        <w:rPr>
          <w:rFonts w:hint="cs"/>
          <w:rtl/>
        </w:rPr>
        <w:t>רצוני לשאול:</w:t>
      </w:r>
      <w:r>
        <w:rPr>
          <w:rFonts w:hint="cs"/>
          <w:rtl/>
        </w:rPr>
        <w:t xml:space="preserve"> </w:t>
      </w:r>
    </w:p>
    <w:p w:rsidR="001A21A2" w:rsidRDefault="001A21A2" w:rsidP="00E158A4">
      <w:pPr>
        <w:rPr>
          <w:rtl/>
        </w:rPr>
      </w:pPr>
    </w:p>
    <w:p w:rsidR="001A21A2" w:rsidRDefault="001A21A2" w:rsidP="00E158A4">
      <w:pPr>
        <w:rPr>
          <w:rtl/>
        </w:rPr>
      </w:pPr>
      <w:r>
        <w:rPr>
          <w:rFonts w:hint="cs"/>
          <w:rtl/>
        </w:rPr>
        <w:t>1. מהם תהליכי קבלת ה</w:t>
      </w:r>
      <w:r w:rsidR="00E4235E">
        <w:rPr>
          <w:rFonts w:hint="cs"/>
          <w:rtl/>
        </w:rPr>
        <w:t>ה</w:t>
      </w:r>
      <w:r>
        <w:rPr>
          <w:rFonts w:hint="cs"/>
          <w:rtl/>
        </w:rPr>
        <w:t xml:space="preserve">חלטות בנושאים </w:t>
      </w:r>
      <w:bookmarkStart w:id="14152" w:name="_ETM_Q68_533655"/>
      <w:bookmarkEnd w:id="14152"/>
      <w:r>
        <w:rPr>
          <w:rFonts w:hint="cs"/>
          <w:rtl/>
        </w:rPr>
        <w:t>אלו?</w:t>
      </w:r>
    </w:p>
    <w:p w:rsidR="001A21A2" w:rsidRDefault="001A21A2" w:rsidP="00E158A4">
      <w:pPr>
        <w:rPr>
          <w:rtl/>
        </w:rPr>
      </w:pPr>
    </w:p>
    <w:p w:rsidR="001A21A2" w:rsidRDefault="001A21A2" w:rsidP="00E158A4">
      <w:pPr>
        <w:rPr>
          <w:rtl/>
        </w:rPr>
      </w:pPr>
      <w:r>
        <w:rPr>
          <w:rFonts w:hint="cs"/>
          <w:rtl/>
        </w:rPr>
        <w:t>2. מי אישר את ההחלטה, המנוגדת לכללי השפה העברית?</w:t>
      </w:r>
      <w:bookmarkStart w:id="14153" w:name="_ETM_Q68_542325"/>
      <w:bookmarkEnd w:id="14153"/>
    </w:p>
    <w:p w:rsidR="001A21A2" w:rsidRDefault="001A21A2" w:rsidP="00E158A4">
      <w:pPr>
        <w:rPr>
          <w:rtl/>
        </w:rPr>
      </w:pPr>
      <w:bookmarkStart w:id="14154" w:name="_ETM_Q68_542407"/>
      <w:bookmarkEnd w:id="14154"/>
    </w:p>
    <w:p w:rsidR="001A21A2" w:rsidRDefault="00124503" w:rsidP="007C414E">
      <w:pPr>
        <w:pStyle w:val="a5"/>
        <w:rPr>
          <w:rtl/>
        </w:rPr>
      </w:pPr>
      <w:bookmarkStart w:id="14155" w:name="_ETM_Q68_542485"/>
      <w:bookmarkStart w:id="14156" w:name="_ETM_Q68_542559"/>
      <w:bookmarkStart w:id="14157" w:name="ET_speakercontinue_6144_11"/>
      <w:bookmarkEnd w:id="14155"/>
      <w:bookmarkEnd w:id="14156"/>
      <w:r>
        <w:rPr>
          <w:rStyle w:val="TagStyle"/>
          <w:rtl/>
        </w:rPr>
        <w:t xml:space="preserve"> &lt;&lt; דובר &gt;&gt;</w:t>
      </w:r>
      <w:r w:rsidR="001A21A2" w:rsidRPr="00782C33">
        <w:rPr>
          <w:rStyle w:val="TagStyle"/>
          <w:rtl/>
        </w:rPr>
        <w:t xml:space="preserve"> </w:t>
      </w:r>
      <w:bookmarkStart w:id="14158" w:name="_Toc85116842"/>
      <w:r w:rsidR="007C414E">
        <w:rPr>
          <w:rFonts w:hint="cs"/>
          <w:rtl/>
        </w:rPr>
        <w:t>סגן שר הביטחון אלון שוסטר</w:t>
      </w:r>
      <w:r w:rsidR="001A21A2">
        <w:rPr>
          <w:rtl/>
        </w:rPr>
        <w:t>:</w:t>
      </w:r>
      <w:bookmarkEnd w:id="14158"/>
      <w:r w:rsidR="001A21A2" w:rsidRPr="00782C33">
        <w:rPr>
          <w:rStyle w:val="TagStyle"/>
          <w:rtl/>
        </w:rPr>
        <w:t xml:space="preserve"> </w:t>
      </w:r>
      <w:r>
        <w:rPr>
          <w:rStyle w:val="TagStyle"/>
          <w:rtl/>
        </w:rPr>
        <w:t xml:space="preserve">&lt;&lt; דובר &gt;&gt; </w:t>
      </w:r>
      <w:r w:rsidR="001A21A2">
        <w:rPr>
          <w:rtl/>
        </w:rPr>
        <w:t xml:space="preserve">   </w:t>
      </w:r>
      <w:bookmarkEnd w:id="14157"/>
    </w:p>
    <w:p w:rsidR="001A21A2" w:rsidRDefault="001A21A2" w:rsidP="00CE6451">
      <w:pPr>
        <w:rPr>
          <w:rtl/>
          <w:lang w:eastAsia="he-IL"/>
        </w:rPr>
      </w:pPr>
    </w:p>
    <w:p w:rsidR="001A21A2" w:rsidRDefault="001A21A2" w:rsidP="00E158A4">
      <w:pPr>
        <w:rPr>
          <w:rtl/>
          <w:lang w:eastAsia="he-IL"/>
        </w:rPr>
      </w:pPr>
      <w:r>
        <w:rPr>
          <w:rFonts w:hint="cs"/>
          <w:rtl/>
          <w:lang w:eastAsia="he-IL"/>
        </w:rPr>
        <w:t xml:space="preserve">טוב, </w:t>
      </w:r>
      <w:bookmarkStart w:id="14159" w:name="_ETM_Q68_549915"/>
      <w:bookmarkEnd w:id="14159"/>
      <w:r>
        <w:rPr>
          <w:rFonts w:hint="cs"/>
          <w:rtl/>
          <w:lang w:eastAsia="he-IL"/>
        </w:rPr>
        <w:t xml:space="preserve">אני </w:t>
      </w:r>
      <w:proofErr w:type="spellStart"/>
      <w:r>
        <w:rPr>
          <w:rFonts w:hint="cs"/>
          <w:rtl/>
          <w:lang w:eastAsia="he-IL"/>
        </w:rPr>
        <w:t>א</w:t>
      </w:r>
      <w:r w:rsidR="00E4235E">
        <w:rPr>
          <w:rFonts w:hint="cs"/>
          <w:rtl/>
          <w:lang w:eastAsia="he-IL"/>
        </w:rPr>
        <w:t>י</w:t>
      </w:r>
      <w:r>
        <w:rPr>
          <w:rFonts w:hint="cs"/>
          <w:rtl/>
          <w:lang w:eastAsia="he-IL"/>
        </w:rPr>
        <w:t>צמד</w:t>
      </w:r>
      <w:proofErr w:type="spellEnd"/>
      <w:r>
        <w:rPr>
          <w:rFonts w:hint="cs"/>
          <w:rtl/>
          <w:lang w:eastAsia="he-IL"/>
        </w:rPr>
        <w:t xml:space="preserve"> לתשובה שקיבלתי, שהיא באמת התשובה הרשמית, </w:t>
      </w:r>
      <w:bookmarkStart w:id="14160" w:name="_ETM_Q68_554244"/>
      <w:bookmarkEnd w:id="14160"/>
      <w:r>
        <w:rPr>
          <w:rFonts w:hint="cs"/>
          <w:rtl/>
          <w:lang w:eastAsia="he-IL"/>
        </w:rPr>
        <w:t xml:space="preserve">אבל אני כבר אומר בתחילה, חבר הכנסת מעוז, מה שהתכוונתי </w:t>
      </w:r>
      <w:bookmarkStart w:id="14161" w:name="_ETM_Q68_561857"/>
      <w:bookmarkEnd w:id="14161"/>
      <w:r>
        <w:rPr>
          <w:rFonts w:hint="cs"/>
          <w:rtl/>
          <w:lang w:eastAsia="he-IL"/>
        </w:rPr>
        <w:t xml:space="preserve">לומר בסוף. אנחנו חיים בעידן שבו משרתים גברים, נשים, חרדים, </w:t>
      </w:r>
      <w:bookmarkStart w:id="14162" w:name="_ETM_Q68_567900"/>
      <w:bookmarkEnd w:id="14162"/>
      <w:r>
        <w:rPr>
          <w:rFonts w:hint="cs"/>
          <w:rtl/>
          <w:lang w:eastAsia="he-IL"/>
        </w:rPr>
        <w:t xml:space="preserve">דתיים, אנשים שיש להם אמונות אחרות, תפיסות עולם אחרות. אני מציע לגלות </w:t>
      </w:r>
      <w:bookmarkStart w:id="14163" w:name="_ETM_Q68_569502"/>
      <w:bookmarkEnd w:id="14163"/>
      <w:r>
        <w:rPr>
          <w:rFonts w:hint="cs"/>
          <w:rtl/>
          <w:lang w:eastAsia="he-IL"/>
        </w:rPr>
        <w:t xml:space="preserve">גמישות וסבלנות ולא להתרגש מכל חריגה מהפורמט. זו לא תקלה בהוראות פתיחה באש </w:t>
      </w:r>
      <w:bookmarkStart w:id="14164" w:name="_ETM_Q68_577385"/>
      <w:bookmarkEnd w:id="14164"/>
      <w:r>
        <w:rPr>
          <w:rFonts w:hint="cs"/>
          <w:rtl/>
          <w:lang w:eastAsia="he-IL"/>
        </w:rPr>
        <w:t xml:space="preserve">או פגיעה בביטחון המדינה. </w:t>
      </w:r>
    </w:p>
    <w:p w:rsidR="001A21A2" w:rsidRDefault="001A21A2" w:rsidP="00E158A4">
      <w:pPr>
        <w:rPr>
          <w:rtl/>
          <w:lang w:eastAsia="he-IL"/>
        </w:rPr>
      </w:pPr>
      <w:bookmarkStart w:id="14165" w:name="_ETM_Q68_581967"/>
      <w:bookmarkStart w:id="14166" w:name="_ETM_Q68_582087"/>
      <w:bookmarkEnd w:id="14165"/>
      <w:bookmarkEnd w:id="14166"/>
    </w:p>
    <w:p w:rsidR="001A21A2" w:rsidRDefault="001A21A2" w:rsidP="00E4235E">
      <w:pPr>
        <w:rPr>
          <w:rtl/>
          <w:lang w:eastAsia="he-IL"/>
        </w:rPr>
      </w:pPr>
      <w:bookmarkStart w:id="14167" w:name="_ETM_Q68_582127"/>
      <w:bookmarkStart w:id="14168" w:name="_ETM_Q68_582231"/>
      <w:bookmarkEnd w:id="14167"/>
      <w:bookmarkEnd w:id="14168"/>
      <w:r>
        <w:rPr>
          <w:rFonts w:hint="cs"/>
          <w:rtl/>
          <w:lang w:eastAsia="he-IL"/>
        </w:rPr>
        <w:t xml:space="preserve">אבל אני אענה את התשובה הפורמלית, והרי </w:t>
      </w:r>
      <w:bookmarkStart w:id="14169" w:name="_ETM_Q68_581871"/>
      <w:bookmarkEnd w:id="14169"/>
      <w:r>
        <w:rPr>
          <w:rFonts w:hint="cs"/>
          <w:rtl/>
          <w:lang w:eastAsia="he-IL"/>
        </w:rPr>
        <w:t xml:space="preserve">היא: על פי ההוראות בצה"ל, הוראות אגף מבצעים, תורה והדרכה 3.6 </w:t>
      </w:r>
      <w:bookmarkStart w:id="14170" w:name="_ETM_Q68_588108"/>
      <w:bookmarkEnd w:id="14170"/>
      <w:r>
        <w:rPr>
          <w:rFonts w:hint="eastAsia"/>
          <w:rtl/>
          <w:lang w:eastAsia="he-IL"/>
        </w:rPr>
        <w:t xml:space="preserve">– </w:t>
      </w:r>
      <w:r>
        <w:rPr>
          <w:rFonts w:hint="cs"/>
          <w:rtl/>
          <w:lang w:eastAsia="he-IL"/>
        </w:rPr>
        <w:t xml:space="preserve">הכתיבה והמינוח בצה"ל, כלל יחידות צה"ל מחויבות להקפיד על עברית תקנית בכל תחומי האות הכתובה: פקודות, הוראות, תקנות, </w:t>
      </w:r>
      <w:bookmarkStart w:id="14171" w:name="_ETM_Q68_601575"/>
      <w:bookmarkEnd w:id="14171"/>
      <w:r>
        <w:rPr>
          <w:rFonts w:hint="cs"/>
          <w:rtl/>
          <w:lang w:eastAsia="he-IL"/>
        </w:rPr>
        <w:t xml:space="preserve">ספרי הדרכה, כרזות, מילונים, עיתונים וכיוצא באלה. הוראה זו מבוססת </w:t>
      </w:r>
      <w:bookmarkStart w:id="14172" w:name="_ETM_Q68_604309"/>
      <w:bookmarkEnd w:id="14172"/>
      <w:r>
        <w:rPr>
          <w:rFonts w:hint="cs"/>
          <w:rtl/>
          <w:lang w:eastAsia="he-IL"/>
        </w:rPr>
        <w:t xml:space="preserve">על חוק המוסד העליון ללשון העברית, </w:t>
      </w:r>
      <w:proofErr w:type="spellStart"/>
      <w:r>
        <w:rPr>
          <w:rFonts w:hint="cs"/>
          <w:rtl/>
          <w:lang w:eastAsia="he-IL"/>
        </w:rPr>
        <w:t>התשי"ג</w:t>
      </w:r>
      <w:proofErr w:type="spellEnd"/>
      <w:r>
        <w:rPr>
          <w:rFonts w:hint="eastAsia"/>
          <w:rtl/>
          <w:lang w:eastAsia="he-IL"/>
        </w:rPr>
        <w:t>–</w:t>
      </w:r>
      <w:r>
        <w:rPr>
          <w:rFonts w:hint="cs"/>
          <w:rtl/>
          <w:lang w:eastAsia="he-IL"/>
        </w:rPr>
        <w:t>1953, המחייב את כל משרדי הממשלה, ובהם את משרד הביטחון וצה"ל</w:t>
      </w:r>
      <w:bookmarkStart w:id="14173" w:name="_ETM_Q68_614330"/>
      <w:bookmarkEnd w:id="14173"/>
      <w:r>
        <w:rPr>
          <w:rFonts w:hint="cs"/>
          <w:rtl/>
          <w:lang w:eastAsia="he-IL"/>
        </w:rPr>
        <w:t xml:space="preserve">, לכתוב את מסמכיהם בעברית תקנית על פי כללי הכתיבה התקניים. </w:t>
      </w:r>
    </w:p>
    <w:p w:rsidR="001A21A2" w:rsidRDefault="001A21A2" w:rsidP="00E158A4">
      <w:pPr>
        <w:rPr>
          <w:rtl/>
          <w:lang w:eastAsia="he-IL"/>
        </w:rPr>
      </w:pPr>
      <w:bookmarkStart w:id="14174" w:name="_ETM_Q68_622500"/>
      <w:bookmarkStart w:id="14175" w:name="_ETM_Q68_622600"/>
      <w:bookmarkEnd w:id="14174"/>
      <w:bookmarkEnd w:id="14175"/>
    </w:p>
    <w:p w:rsidR="001A21A2" w:rsidRDefault="001A21A2" w:rsidP="00E158A4">
      <w:pPr>
        <w:rPr>
          <w:rtl/>
          <w:lang w:eastAsia="he-IL"/>
        </w:rPr>
      </w:pPr>
      <w:bookmarkStart w:id="14176" w:name="_ETM_Q68_622645"/>
      <w:bookmarkStart w:id="14177" w:name="_ETM_Q68_622746"/>
      <w:bookmarkEnd w:id="14176"/>
      <w:bookmarkEnd w:id="14177"/>
      <w:r>
        <w:rPr>
          <w:rFonts w:hint="cs"/>
          <w:rtl/>
          <w:lang w:eastAsia="he-IL"/>
        </w:rPr>
        <w:t xml:space="preserve">בצה"ל </w:t>
      </w:r>
      <w:bookmarkStart w:id="14178" w:name="_ETM_Q68_618743"/>
      <w:bookmarkEnd w:id="14178"/>
      <w:r>
        <w:rPr>
          <w:rFonts w:hint="cs"/>
          <w:rtl/>
          <w:lang w:eastAsia="he-IL"/>
        </w:rPr>
        <w:t xml:space="preserve">מצויים כמה ספרי הדרכה המציעים דרכי כתיבה כלליות נעדרות מין </w:t>
      </w:r>
      <w:bookmarkStart w:id="14179" w:name="_ETM_Q68_624125"/>
      <w:bookmarkEnd w:id="14179"/>
      <w:r>
        <w:rPr>
          <w:rFonts w:hint="cs"/>
          <w:rtl/>
          <w:lang w:eastAsia="he-IL"/>
        </w:rPr>
        <w:t xml:space="preserve">מובהק לבחירתו של הכותב. האקדמיה ללשון העברית לא אישרה שימוש </w:t>
      </w:r>
      <w:bookmarkStart w:id="14180" w:name="_ETM_Q68_633330"/>
      <w:bookmarkEnd w:id="14180"/>
      <w:r>
        <w:rPr>
          <w:rFonts w:hint="cs"/>
          <w:rtl/>
          <w:lang w:eastAsia="he-IL"/>
        </w:rPr>
        <w:t xml:space="preserve">בכתב רב-מגדרי או בצורות לשון הזרות לעברית. תחום העריכה והמינוח </w:t>
      </w:r>
      <w:bookmarkStart w:id="14181" w:name="_ETM_Q68_641103"/>
      <w:bookmarkEnd w:id="14181"/>
      <w:r>
        <w:rPr>
          <w:rFonts w:hint="cs"/>
          <w:rtl/>
          <w:lang w:eastAsia="he-IL"/>
        </w:rPr>
        <w:t xml:space="preserve">במחלקת התורה וההדרכה מבסס את הנחיותיו לציבור הכותבים בצה"ל על כללי האקדמיה ללשון העברית העדכניים. הנושא חודד מול הגורמים הרלוונטיים, </w:t>
      </w:r>
      <w:bookmarkStart w:id="14182" w:name="_ETM_Q68_647996"/>
      <w:bookmarkEnd w:id="14182"/>
      <w:r>
        <w:rPr>
          <w:rFonts w:hint="cs"/>
          <w:rtl/>
          <w:lang w:eastAsia="he-IL"/>
        </w:rPr>
        <w:t xml:space="preserve">בדגש על החובה לכתוב בכתב תקני ולהשתמש בצורות התקניות בעברית </w:t>
      </w:r>
      <w:bookmarkStart w:id="14183" w:name="_ETM_Q68_652040"/>
      <w:bookmarkEnd w:id="14183"/>
      <w:r>
        <w:rPr>
          <w:rFonts w:hint="cs"/>
          <w:rtl/>
          <w:lang w:eastAsia="he-IL"/>
        </w:rPr>
        <w:t xml:space="preserve">בכל החומר הכתוב של הקורס. הפנייה בעל פה לחיילים וחיילות נעשית </w:t>
      </w:r>
      <w:bookmarkStart w:id="14184" w:name="_ETM_Q68_660628"/>
      <w:bookmarkEnd w:id="14184"/>
      <w:r>
        <w:rPr>
          <w:rFonts w:hint="cs"/>
          <w:rtl/>
          <w:lang w:eastAsia="he-IL"/>
        </w:rPr>
        <w:t>באופן התואם את מינם, מגדרם והציבור שבו מדובר.</w:t>
      </w:r>
    </w:p>
    <w:p w:rsidR="001A21A2" w:rsidRDefault="001A21A2" w:rsidP="00E158A4">
      <w:pPr>
        <w:ind w:firstLine="0"/>
        <w:rPr>
          <w:rtl/>
          <w:lang w:eastAsia="he-IL"/>
        </w:rPr>
      </w:pPr>
      <w:bookmarkStart w:id="14185" w:name="_ETM_Q68_667556"/>
      <w:bookmarkStart w:id="14186" w:name="_ETM_Q68_667657"/>
      <w:bookmarkStart w:id="14187" w:name="_ETM_Q68_667732"/>
      <w:bookmarkStart w:id="14188" w:name="_ETM_Q68_667830"/>
      <w:bookmarkEnd w:id="14185"/>
      <w:bookmarkEnd w:id="14186"/>
      <w:bookmarkEnd w:id="14187"/>
      <w:bookmarkEnd w:id="14188"/>
    </w:p>
    <w:p w:rsidR="001A21A2" w:rsidRDefault="00124503" w:rsidP="007C414E">
      <w:pPr>
        <w:pStyle w:val="-"/>
        <w:rPr>
          <w:rtl/>
        </w:rPr>
      </w:pPr>
      <w:bookmarkStart w:id="14189" w:name="ET_speaker_6153_26"/>
      <w:r>
        <w:rPr>
          <w:rStyle w:val="TagStyle"/>
          <w:rtl/>
        </w:rPr>
        <w:t xml:space="preserve"> &lt;&lt; דובר_המשך &gt;&gt;</w:t>
      </w:r>
      <w:r w:rsidR="001A21A2" w:rsidRPr="007D4ABF">
        <w:rPr>
          <w:rStyle w:val="TagStyle"/>
          <w:rtl/>
        </w:rPr>
        <w:t xml:space="preserve"> </w:t>
      </w:r>
      <w:bookmarkStart w:id="14190" w:name="_Toc85113985"/>
      <w:bookmarkStart w:id="14191" w:name="_Toc85116386"/>
      <w:r w:rsidR="001A21A2">
        <w:rPr>
          <w:rtl/>
        </w:rPr>
        <w:t>אבי מעוז (הציונות הדתית):</w:t>
      </w:r>
      <w:bookmarkEnd w:id="14190"/>
      <w:bookmarkEnd w:id="14191"/>
      <w:r w:rsidR="001A21A2" w:rsidRPr="007D4ABF">
        <w:rPr>
          <w:rStyle w:val="TagStyle"/>
          <w:rtl/>
        </w:rPr>
        <w:t xml:space="preserve"> </w:t>
      </w:r>
      <w:r>
        <w:rPr>
          <w:rStyle w:val="TagStyle"/>
          <w:rtl/>
        </w:rPr>
        <w:t xml:space="preserve">&lt;&lt; דובר_המשך &gt;&gt; </w:t>
      </w:r>
      <w:r w:rsidR="001A21A2">
        <w:rPr>
          <w:rtl/>
        </w:rPr>
        <w:t xml:space="preserve">   </w:t>
      </w:r>
      <w:bookmarkEnd w:id="14189"/>
    </w:p>
    <w:p w:rsidR="001A21A2" w:rsidRDefault="001A21A2" w:rsidP="00CE6451">
      <w:pPr>
        <w:rPr>
          <w:rtl/>
          <w:lang w:eastAsia="he-IL"/>
        </w:rPr>
      </w:pPr>
    </w:p>
    <w:p w:rsidR="001A21A2" w:rsidRDefault="001A21A2" w:rsidP="00E158A4">
      <w:pPr>
        <w:rPr>
          <w:rtl/>
          <w:lang w:eastAsia="he-IL"/>
        </w:rPr>
      </w:pPr>
      <w:r>
        <w:rPr>
          <w:rFonts w:hint="cs"/>
          <w:rtl/>
          <w:lang w:eastAsia="he-IL"/>
        </w:rPr>
        <w:t xml:space="preserve">תודה רבה, אדוני </w:t>
      </w:r>
      <w:bookmarkStart w:id="14192" w:name="_ETM_Q68_665966"/>
      <w:bookmarkEnd w:id="14192"/>
      <w:r>
        <w:rPr>
          <w:rFonts w:hint="cs"/>
          <w:rtl/>
          <w:lang w:eastAsia="he-IL"/>
        </w:rPr>
        <w:t xml:space="preserve">סגן השר. לא הייתי מקל ראש, כמו שלא מקילים ראש </w:t>
      </w:r>
      <w:bookmarkStart w:id="14193" w:name="_ETM_Q68_668279"/>
      <w:bookmarkEnd w:id="14193"/>
      <w:r>
        <w:rPr>
          <w:rFonts w:hint="cs"/>
          <w:rtl/>
          <w:lang w:eastAsia="he-IL"/>
        </w:rPr>
        <w:t xml:space="preserve">אפילו בכפתור פתוח בחולצה כשעומדים במסדר, אבל אני מודה לך </w:t>
      </w:r>
      <w:bookmarkStart w:id="14194" w:name="_ETM_Q68_677671"/>
      <w:bookmarkEnd w:id="14194"/>
      <w:r>
        <w:rPr>
          <w:rFonts w:hint="cs"/>
          <w:rtl/>
          <w:lang w:eastAsia="he-IL"/>
        </w:rPr>
        <w:t xml:space="preserve">על התשובה. </w:t>
      </w:r>
    </w:p>
    <w:p w:rsidR="001A21A2" w:rsidRDefault="001A21A2" w:rsidP="00E158A4">
      <w:pPr>
        <w:rPr>
          <w:rtl/>
          <w:lang w:eastAsia="he-IL"/>
        </w:rPr>
      </w:pPr>
      <w:bookmarkStart w:id="14195" w:name="_ETM_Q68_679720"/>
      <w:bookmarkStart w:id="14196" w:name="_ETM_Q68_679816"/>
      <w:bookmarkEnd w:id="14195"/>
      <w:bookmarkEnd w:id="14196"/>
    </w:p>
    <w:p w:rsidR="001A21A2" w:rsidRDefault="001A21A2" w:rsidP="00E158A4">
      <w:pPr>
        <w:rPr>
          <w:rtl/>
          <w:lang w:eastAsia="he-IL"/>
        </w:rPr>
      </w:pPr>
      <w:bookmarkStart w:id="14197" w:name="_ETM_Q68_679863"/>
      <w:bookmarkStart w:id="14198" w:name="_ETM_Q68_679957"/>
      <w:bookmarkEnd w:id="14197"/>
      <w:bookmarkEnd w:id="14198"/>
      <w:r>
        <w:rPr>
          <w:rFonts w:hint="cs"/>
          <w:rtl/>
          <w:lang w:eastAsia="he-IL"/>
        </w:rPr>
        <w:t xml:space="preserve">ברצוני לשאול: פורסם באחרונה בתקשורת כי הכת המסיונרית </w:t>
      </w:r>
      <w:bookmarkStart w:id="14199" w:name="_ETM_Q68_682649"/>
      <w:bookmarkEnd w:id="14199"/>
      <w:r>
        <w:rPr>
          <w:rFonts w:hint="cs"/>
          <w:rtl/>
          <w:lang w:eastAsia="he-IL"/>
        </w:rPr>
        <w:t xml:space="preserve">היהודים המשיחיים מכשירה חיילים להטפה מסיונרית בתוך צה"ל. בתגובת דובר </w:t>
      </w:r>
      <w:bookmarkStart w:id="14200" w:name="_ETM_Q68_687830"/>
      <w:bookmarkEnd w:id="14200"/>
      <w:r>
        <w:rPr>
          <w:rFonts w:hint="cs"/>
          <w:rtl/>
          <w:lang w:eastAsia="he-IL"/>
        </w:rPr>
        <w:t>צה"ל נאמר כי מדובר בחייל יחיד שעשה זאת על דעת</w:t>
      </w:r>
      <w:bookmarkStart w:id="14201" w:name="_ETM_Q68_693233"/>
      <w:bookmarkEnd w:id="14201"/>
      <w:r>
        <w:rPr>
          <w:rFonts w:hint="cs"/>
          <w:rtl/>
          <w:lang w:eastAsia="he-IL"/>
        </w:rPr>
        <w:t xml:space="preserve"> עצמו. עד כמה שידוע לי, גם לחייל יחיד אסור לבצע </w:t>
      </w:r>
      <w:bookmarkStart w:id="14202" w:name="_ETM_Q68_699765"/>
      <w:bookmarkEnd w:id="14202"/>
      <w:r>
        <w:rPr>
          <w:rFonts w:hint="cs"/>
          <w:rtl/>
          <w:lang w:eastAsia="he-IL"/>
        </w:rPr>
        <w:t xml:space="preserve">עבירה. על פי המידע שהגיע אליי, לא מדובר בחייל יחיד, בחייל </w:t>
      </w:r>
      <w:bookmarkStart w:id="14203" w:name="_ETM_Q68_706271"/>
      <w:bookmarkEnd w:id="14203"/>
      <w:r>
        <w:rPr>
          <w:rFonts w:hint="cs"/>
          <w:rtl/>
          <w:lang w:eastAsia="he-IL"/>
        </w:rPr>
        <w:t xml:space="preserve">בודד, אלא זוהי תופעה רחבה. </w:t>
      </w:r>
      <w:bookmarkStart w:id="14204" w:name="_ETM_Q68_709376"/>
      <w:bookmarkStart w:id="14205" w:name="_ETM_Q68_709474"/>
      <w:bookmarkStart w:id="14206" w:name="_ETM_Q68_709567"/>
      <w:bookmarkStart w:id="14207" w:name="_ETM_Q68_709669"/>
      <w:bookmarkStart w:id="14208" w:name="_ETM_Q68_709919"/>
      <w:bookmarkStart w:id="14209" w:name="_ETM_Q68_710025"/>
      <w:bookmarkStart w:id="14210" w:name="TOR_Q69"/>
      <w:bookmarkEnd w:id="14204"/>
      <w:bookmarkEnd w:id="14205"/>
      <w:bookmarkEnd w:id="14206"/>
      <w:bookmarkEnd w:id="14207"/>
      <w:bookmarkEnd w:id="14208"/>
      <w:bookmarkEnd w:id="14209"/>
      <w:bookmarkEnd w:id="14210"/>
      <w:r>
        <w:rPr>
          <w:rFonts w:hint="cs"/>
          <w:rtl/>
        </w:rPr>
        <w:t xml:space="preserve">ב-1986 היה מקרה אחד עם קצין במילואים. שר הביטחון הדיח </w:t>
      </w:r>
      <w:bookmarkStart w:id="14211" w:name="_ETM_Q69_117237"/>
      <w:bookmarkEnd w:id="14211"/>
      <w:r>
        <w:rPr>
          <w:rFonts w:hint="cs"/>
          <w:rtl/>
        </w:rPr>
        <w:t xml:space="preserve">אותו כי הוא </w:t>
      </w:r>
      <w:bookmarkStart w:id="14212" w:name="_ETM_Q69_113874"/>
      <w:bookmarkEnd w:id="14212"/>
      <w:r>
        <w:rPr>
          <w:rFonts w:hint="cs"/>
          <w:rtl/>
        </w:rPr>
        <w:t>הטיף לנצרות בשירותו ובג"ץ גיבה את שר הביטחון.</w:t>
      </w:r>
      <w:bookmarkStart w:id="14213" w:name="_ETM_Q69_115415"/>
      <w:bookmarkEnd w:id="14213"/>
      <w:r>
        <w:rPr>
          <w:rFonts w:hint="cs"/>
          <w:rtl/>
        </w:rPr>
        <w:t xml:space="preserve"> </w:t>
      </w:r>
      <w:bookmarkStart w:id="14214" w:name="_ETM_Q69_115699"/>
      <w:bookmarkStart w:id="14215" w:name="_ETM_Q69_115754"/>
      <w:bookmarkStart w:id="14216" w:name="_ETM_Q69_115875"/>
      <w:bookmarkStart w:id="14217" w:name="_ETM_Q69_115926"/>
      <w:bookmarkEnd w:id="14214"/>
      <w:bookmarkEnd w:id="14215"/>
      <w:bookmarkEnd w:id="14216"/>
      <w:bookmarkEnd w:id="14217"/>
    </w:p>
    <w:p w:rsidR="001A21A2" w:rsidRDefault="001A21A2" w:rsidP="00E158A4">
      <w:pPr>
        <w:rPr>
          <w:rtl/>
        </w:rPr>
      </w:pPr>
    </w:p>
    <w:p w:rsidR="001A21A2" w:rsidRDefault="001A21A2" w:rsidP="00E158A4">
      <w:pPr>
        <w:rPr>
          <w:rtl/>
        </w:rPr>
      </w:pPr>
      <w:r>
        <w:rPr>
          <w:rFonts w:hint="cs"/>
          <w:rtl/>
        </w:rPr>
        <w:t>רצוני לשאול, כיצד בכוונתכ</w:t>
      </w:r>
      <w:bookmarkStart w:id="14218" w:name="_ETM_Q69_121114"/>
      <w:bookmarkEnd w:id="14218"/>
      <w:r>
        <w:rPr>
          <w:rFonts w:hint="cs"/>
          <w:rtl/>
        </w:rPr>
        <w:t xml:space="preserve">ם לפעול כדי למנוע פעילות </w:t>
      </w:r>
      <w:bookmarkStart w:id="14219" w:name="_ETM_Q69_127895"/>
      <w:bookmarkEnd w:id="14219"/>
      <w:r>
        <w:rPr>
          <w:rFonts w:hint="cs"/>
          <w:rtl/>
        </w:rPr>
        <w:t xml:space="preserve">מיסיונרית </w:t>
      </w:r>
      <w:bookmarkStart w:id="14220" w:name="_ETM_Q69_124804"/>
      <w:bookmarkEnd w:id="14220"/>
      <w:r>
        <w:rPr>
          <w:rFonts w:hint="cs"/>
          <w:rtl/>
        </w:rPr>
        <w:t>בצה"</w:t>
      </w:r>
      <w:bookmarkStart w:id="14221" w:name="_ETM_Q69_126743"/>
      <w:bookmarkEnd w:id="14221"/>
      <w:r>
        <w:rPr>
          <w:rFonts w:hint="cs"/>
          <w:rtl/>
        </w:rPr>
        <w:t>ל?</w:t>
      </w:r>
    </w:p>
    <w:p w:rsidR="001A21A2" w:rsidRDefault="001A21A2" w:rsidP="00E158A4">
      <w:pPr>
        <w:rPr>
          <w:rtl/>
        </w:rPr>
      </w:pPr>
      <w:bookmarkStart w:id="14222" w:name="_ETM_Q69_127545"/>
      <w:bookmarkStart w:id="14223" w:name="_ETM_Q69_127608"/>
      <w:bookmarkEnd w:id="14222"/>
      <w:bookmarkEnd w:id="14223"/>
    </w:p>
    <w:p w:rsidR="001A21A2" w:rsidRDefault="001A21A2" w:rsidP="00E158A4">
      <w:pPr>
        <w:pStyle w:val="af7"/>
        <w:rPr>
          <w:rtl/>
        </w:rPr>
      </w:pPr>
      <w:r w:rsidRPr="006A15F6">
        <w:rPr>
          <w:rStyle w:val="TagStyle"/>
          <w:rtl/>
        </w:rPr>
        <w:t xml:space="preserve"> &lt;&lt; יור &gt;&gt;</w:t>
      </w:r>
      <w:r w:rsidRPr="007B39C4">
        <w:rPr>
          <w:rStyle w:val="TagStyle"/>
          <w:rtl/>
        </w:rPr>
        <w:t xml:space="preserve"> </w:t>
      </w:r>
      <w:r>
        <w:rPr>
          <w:rtl/>
        </w:rPr>
        <w:t>היו"ר מנסור עבאס:</w:t>
      </w:r>
      <w:r w:rsidRPr="007B39C4">
        <w:rPr>
          <w:rStyle w:val="TagStyle"/>
          <w:rtl/>
        </w:rPr>
        <w:t xml:space="preserve"> </w:t>
      </w:r>
      <w:r w:rsidRPr="006A15F6">
        <w:rPr>
          <w:rStyle w:val="TagStyle"/>
          <w:rtl/>
        </w:rPr>
        <w:t>&lt;&lt; יור &gt;&gt;</w:t>
      </w:r>
      <w:r>
        <w:rPr>
          <w:rtl/>
        </w:rPr>
        <w:t xml:space="preserve">   </w:t>
      </w:r>
    </w:p>
    <w:p w:rsidR="001A21A2" w:rsidRDefault="001A21A2" w:rsidP="00CE6451">
      <w:pPr>
        <w:rPr>
          <w:rtl/>
          <w:lang w:eastAsia="he-IL"/>
        </w:rPr>
      </w:pPr>
    </w:p>
    <w:p w:rsidR="001A21A2" w:rsidRDefault="001A21A2" w:rsidP="00E158A4">
      <w:pPr>
        <w:rPr>
          <w:rtl/>
          <w:lang w:eastAsia="he-IL"/>
        </w:rPr>
      </w:pPr>
      <w:bookmarkStart w:id="14224" w:name="_ETM_Q69_131444"/>
      <w:bookmarkStart w:id="14225" w:name="_ETM_Q69_131701"/>
      <w:bookmarkEnd w:id="14224"/>
      <w:bookmarkEnd w:id="14225"/>
      <w:r>
        <w:rPr>
          <w:rFonts w:hint="cs"/>
          <w:rtl/>
          <w:lang w:eastAsia="he-IL"/>
        </w:rPr>
        <w:t>ש</w:t>
      </w:r>
      <w:bookmarkStart w:id="14226" w:name="_ETM_Q69_131755"/>
      <w:bookmarkEnd w:id="14226"/>
      <w:r>
        <w:rPr>
          <w:rFonts w:hint="cs"/>
          <w:rtl/>
          <w:lang w:eastAsia="he-IL"/>
        </w:rPr>
        <w:t>נייה</w:t>
      </w:r>
      <w:bookmarkStart w:id="14227" w:name="_ETM_Q69_128023"/>
      <w:bookmarkEnd w:id="14227"/>
      <w:r>
        <w:rPr>
          <w:rFonts w:hint="cs"/>
          <w:rtl/>
          <w:lang w:eastAsia="he-IL"/>
        </w:rPr>
        <w:t xml:space="preserve">, אדוני סגן השר. ההנחיה היא </w:t>
      </w:r>
      <w:bookmarkStart w:id="14228" w:name="_ETM_Q69_135663"/>
      <w:bookmarkEnd w:id="14228"/>
      <w:r>
        <w:rPr>
          <w:rFonts w:hint="cs"/>
          <w:rtl/>
          <w:lang w:eastAsia="he-IL"/>
        </w:rPr>
        <w:t>שהשאלה הנוספת נובעת מהתשובה של המשי</w:t>
      </w:r>
      <w:bookmarkStart w:id="14229" w:name="_ETM_Q69_132662"/>
      <w:bookmarkEnd w:id="14229"/>
      <w:r>
        <w:rPr>
          <w:rFonts w:hint="cs"/>
          <w:rtl/>
          <w:lang w:eastAsia="he-IL"/>
        </w:rPr>
        <w:t>ב, ואתה מציג פה שאילתה נוספת לסגן השר.</w:t>
      </w:r>
      <w:bookmarkStart w:id="14230" w:name="_ETM_Q69_139924"/>
      <w:bookmarkEnd w:id="14230"/>
    </w:p>
    <w:p w:rsidR="001A21A2" w:rsidRDefault="001A21A2" w:rsidP="00E158A4">
      <w:pPr>
        <w:rPr>
          <w:rtl/>
          <w:lang w:eastAsia="he-IL"/>
        </w:rPr>
      </w:pPr>
      <w:bookmarkStart w:id="14231" w:name="_ETM_Q69_140094"/>
      <w:bookmarkStart w:id="14232" w:name="_ETM_Q69_140147"/>
      <w:bookmarkStart w:id="14233" w:name="_ETM_Q69_144717"/>
      <w:bookmarkStart w:id="14234" w:name="_ETM_Q69_145227"/>
      <w:bookmarkStart w:id="14235" w:name="_ETM_Q69_145272"/>
      <w:bookmarkEnd w:id="14231"/>
      <w:bookmarkEnd w:id="14232"/>
      <w:bookmarkEnd w:id="14233"/>
      <w:bookmarkEnd w:id="14234"/>
      <w:bookmarkEnd w:id="14235"/>
    </w:p>
    <w:p w:rsidR="001A21A2" w:rsidRDefault="00124503" w:rsidP="007C414E">
      <w:pPr>
        <w:pStyle w:val="-"/>
        <w:rPr>
          <w:rtl/>
        </w:rPr>
      </w:pPr>
      <w:bookmarkStart w:id="14236" w:name="ET_speaker_6243_30"/>
      <w:r>
        <w:rPr>
          <w:rStyle w:val="TagStyle"/>
          <w:rtl/>
        </w:rPr>
        <w:t xml:space="preserve"> &lt;&lt; דובר_המשך &gt;&gt;</w:t>
      </w:r>
      <w:r w:rsidR="001A21A2" w:rsidRPr="00CB08F9">
        <w:rPr>
          <w:rStyle w:val="TagStyle"/>
          <w:rtl/>
        </w:rPr>
        <w:t xml:space="preserve"> </w:t>
      </w:r>
      <w:bookmarkStart w:id="14237" w:name="_Toc85113986"/>
      <w:bookmarkStart w:id="14238" w:name="_Toc85116387"/>
      <w:r w:rsidR="001A21A2">
        <w:rPr>
          <w:rtl/>
        </w:rPr>
        <w:t>סגן שר הביטחון אלון שוסטר:</w:t>
      </w:r>
      <w:bookmarkEnd w:id="14237"/>
      <w:bookmarkEnd w:id="14238"/>
      <w:r w:rsidR="001A21A2" w:rsidRPr="00CB08F9">
        <w:rPr>
          <w:rStyle w:val="TagStyle"/>
          <w:rtl/>
        </w:rPr>
        <w:t xml:space="preserve"> </w:t>
      </w:r>
      <w:r>
        <w:rPr>
          <w:rStyle w:val="TagStyle"/>
          <w:rtl/>
        </w:rPr>
        <w:t xml:space="preserve">&lt;&lt; דובר_המשך &gt;&gt; </w:t>
      </w:r>
      <w:r w:rsidR="001A21A2">
        <w:rPr>
          <w:rtl/>
        </w:rPr>
        <w:t xml:space="preserve">   </w:t>
      </w:r>
      <w:bookmarkEnd w:id="14236"/>
    </w:p>
    <w:p w:rsidR="001A21A2" w:rsidRPr="00CB08F9" w:rsidRDefault="001A21A2" w:rsidP="00E158A4">
      <w:pPr>
        <w:rPr>
          <w:rtl/>
          <w:lang w:eastAsia="he-IL"/>
        </w:rPr>
      </w:pPr>
    </w:p>
    <w:p w:rsidR="001A21A2" w:rsidRDefault="001A21A2" w:rsidP="00E158A4">
      <w:pPr>
        <w:rPr>
          <w:rtl/>
          <w:lang w:eastAsia="he-IL"/>
        </w:rPr>
      </w:pPr>
      <w:bookmarkStart w:id="14239" w:name="_ETM_Q69_145879"/>
      <w:bookmarkStart w:id="14240" w:name="_ETM_Q69_143034"/>
      <w:bookmarkEnd w:id="14239"/>
      <w:bookmarkEnd w:id="14240"/>
      <w:r>
        <w:rPr>
          <w:rFonts w:hint="cs"/>
          <w:rtl/>
          <w:lang w:eastAsia="he-IL"/>
        </w:rPr>
        <w:t xml:space="preserve">רציתי </w:t>
      </w:r>
      <w:bookmarkStart w:id="14241" w:name="_ETM_Q69_144171"/>
      <w:bookmarkEnd w:id="14241"/>
      <w:r>
        <w:rPr>
          <w:rFonts w:hint="cs"/>
          <w:rtl/>
          <w:lang w:eastAsia="he-IL"/>
        </w:rPr>
        <w:t xml:space="preserve">רק לומר שכל עוד המטיף לכאורה </w:t>
      </w:r>
      <w:bookmarkStart w:id="14242" w:name="_ETM_Q69_144354"/>
      <w:bookmarkEnd w:id="14242"/>
      <w:r>
        <w:rPr>
          <w:rFonts w:hint="cs"/>
          <w:rtl/>
          <w:lang w:eastAsia="he-IL"/>
        </w:rPr>
        <w:t xml:space="preserve">או לא לכאורה דיבר </w:t>
      </w:r>
      <w:bookmarkStart w:id="14243" w:name="_ETM_Q69_147427"/>
      <w:bookmarkEnd w:id="14243"/>
      <w:r>
        <w:rPr>
          <w:rFonts w:hint="cs"/>
          <w:rtl/>
          <w:lang w:eastAsia="he-IL"/>
        </w:rPr>
        <w:t>בשפה תקנית מבחינה מגדרית</w:t>
      </w:r>
      <w:bookmarkStart w:id="14244" w:name="_ETM_Q69_148874"/>
      <w:bookmarkEnd w:id="14244"/>
      <w:r>
        <w:rPr>
          <w:rFonts w:hint="cs"/>
          <w:rtl/>
          <w:lang w:eastAsia="he-IL"/>
        </w:rPr>
        <w:t xml:space="preserve">, אז אני פטור מלהשיב במסגרת </w:t>
      </w:r>
      <w:bookmarkStart w:id="14245" w:name="_ETM_Q69_155789"/>
      <w:bookmarkEnd w:id="14245"/>
      <w:r>
        <w:rPr>
          <w:rFonts w:hint="cs"/>
          <w:rtl/>
          <w:lang w:eastAsia="he-IL"/>
        </w:rPr>
        <w:t>השאילתה הזו</w:t>
      </w:r>
      <w:bookmarkStart w:id="14246" w:name="_ETM_Q69_153224"/>
      <w:bookmarkEnd w:id="14246"/>
      <w:r>
        <w:rPr>
          <w:rFonts w:hint="cs"/>
          <w:rtl/>
          <w:lang w:eastAsia="he-IL"/>
        </w:rPr>
        <w:t>.</w:t>
      </w:r>
    </w:p>
    <w:p w:rsidR="001A21A2" w:rsidRDefault="001A21A2" w:rsidP="00E158A4">
      <w:pPr>
        <w:rPr>
          <w:rtl/>
          <w:lang w:eastAsia="he-IL"/>
        </w:rPr>
      </w:pPr>
      <w:bookmarkStart w:id="14247" w:name="_ETM_Q69_154545"/>
      <w:bookmarkStart w:id="14248" w:name="_ETM_Q69_154604"/>
      <w:bookmarkStart w:id="14249" w:name="_ETM_Q69_152684"/>
      <w:bookmarkStart w:id="14250" w:name="_ETM_Q69_152853"/>
      <w:bookmarkEnd w:id="14247"/>
      <w:bookmarkEnd w:id="14248"/>
      <w:bookmarkEnd w:id="14249"/>
      <w:bookmarkEnd w:id="14250"/>
    </w:p>
    <w:p w:rsidR="001A21A2" w:rsidRDefault="001A21A2" w:rsidP="00E158A4">
      <w:pPr>
        <w:pStyle w:val="-"/>
        <w:rPr>
          <w:rtl/>
        </w:rPr>
      </w:pPr>
      <w:bookmarkStart w:id="14251" w:name="_ETM_Q69_158077"/>
      <w:bookmarkStart w:id="14252" w:name="_ETM_Q69_158157"/>
      <w:bookmarkStart w:id="14253" w:name="ET_speakercontinue_6153_2"/>
      <w:bookmarkEnd w:id="14251"/>
      <w:bookmarkEnd w:id="14252"/>
      <w:r w:rsidRPr="006A15F6">
        <w:rPr>
          <w:rStyle w:val="TagStyle"/>
          <w:rtl/>
        </w:rPr>
        <w:t>&lt;&lt; דובר_המשך &gt;&gt;</w:t>
      </w:r>
      <w:r w:rsidRPr="007B39C4">
        <w:rPr>
          <w:rStyle w:val="TagStyle"/>
          <w:rtl/>
        </w:rPr>
        <w:t xml:space="preserve"> </w:t>
      </w:r>
      <w:r>
        <w:rPr>
          <w:rtl/>
        </w:rPr>
        <w:t>אבי מעוז (הציונות הדתית):</w:t>
      </w:r>
      <w:r w:rsidRPr="007B39C4">
        <w:rPr>
          <w:rStyle w:val="TagStyle"/>
          <w:rtl/>
        </w:rPr>
        <w:t xml:space="preserve"> </w:t>
      </w:r>
      <w:r w:rsidRPr="006A15F6">
        <w:rPr>
          <w:rStyle w:val="TagStyle"/>
          <w:rtl/>
        </w:rPr>
        <w:t>&lt;&lt; דובר_המשך &gt;&gt;</w:t>
      </w:r>
      <w:r>
        <w:rPr>
          <w:rtl/>
        </w:rPr>
        <w:t xml:space="preserve">   </w:t>
      </w:r>
      <w:bookmarkEnd w:id="14253"/>
    </w:p>
    <w:p w:rsidR="001A21A2" w:rsidRDefault="001A21A2" w:rsidP="00E158A4">
      <w:pPr>
        <w:rPr>
          <w:rtl/>
          <w:lang w:eastAsia="he-IL"/>
        </w:rPr>
      </w:pPr>
      <w:bookmarkStart w:id="14254" w:name="_ETM_Q69_155173"/>
      <w:bookmarkEnd w:id="14254"/>
    </w:p>
    <w:p w:rsidR="001A21A2" w:rsidRDefault="001A21A2" w:rsidP="00E158A4">
      <w:pPr>
        <w:rPr>
          <w:rtl/>
          <w:lang w:eastAsia="he-IL"/>
        </w:rPr>
      </w:pPr>
      <w:bookmarkStart w:id="14255" w:name="_ETM_Q69_155366"/>
      <w:bookmarkStart w:id="14256" w:name="_ETM_Q69_155423"/>
      <w:bookmarkEnd w:id="14255"/>
      <w:bookmarkEnd w:id="14256"/>
      <w:r>
        <w:rPr>
          <w:rFonts w:hint="cs"/>
          <w:rtl/>
          <w:lang w:eastAsia="he-IL"/>
        </w:rPr>
        <w:t>למה?</w:t>
      </w:r>
      <w:bookmarkStart w:id="14257" w:name="_ETM_Q69_157014"/>
      <w:bookmarkEnd w:id="14257"/>
    </w:p>
    <w:p w:rsidR="001A21A2" w:rsidRDefault="001A21A2" w:rsidP="00E158A4">
      <w:pPr>
        <w:rPr>
          <w:rtl/>
          <w:lang w:eastAsia="he-IL"/>
        </w:rPr>
      </w:pPr>
      <w:bookmarkStart w:id="14258" w:name="_ETM_Q69_157065"/>
      <w:bookmarkEnd w:id="14258"/>
    </w:p>
    <w:p w:rsidR="001A21A2" w:rsidRDefault="001A21A2" w:rsidP="007C414E">
      <w:pPr>
        <w:pStyle w:val="-"/>
        <w:rPr>
          <w:rtl/>
        </w:rPr>
      </w:pPr>
      <w:bookmarkStart w:id="14259" w:name="ET_speakercontinue_6144_6"/>
      <w:r w:rsidRPr="006A15F6">
        <w:rPr>
          <w:rStyle w:val="TagStyle"/>
          <w:rtl/>
        </w:rPr>
        <w:t xml:space="preserve"> &lt;&lt; דובר_המשך &gt;&gt;</w:t>
      </w:r>
      <w:r w:rsidRPr="00D830B4">
        <w:rPr>
          <w:rStyle w:val="TagStyle"/>
          <w:rtl/>
        </w:rPr>
        <w:t xml:space="preserve"> </w:t>
      </w:r>
      <w:r w:rsidR="007C414E">
        <w:rPr>
          <w:rFonts w:hint="cs"/>
          <w:rtl/>
        </w:rPr>
        <w:t>סגן שר הביטחון אלון שוסטר</w:t>
      </w:r>
      <w:r>
        <w:rPr>
          <w:rtl/>
        </w:rPr>
        <w:t>:</w:t>
      </w:r>
      <w:r w:rsidRPr="00D830B4">
        <w:rPr>
          <w:rStyle w:val="TagStyle"/>
          <w:rtl/>
        </w:rPr>
        <w:t xml:space="preserve"> </w:t>
      </w:r>
      <w:r w:rsidRPr="006A15F6">
        <w:rPr>
          <w:rStyle w:val="TagStyle"/>
          <w:rtl/>
        </w:rPr>
        <w:t>&lt;&lt; דובר_המשך &gt;&gt;</w:t>
      </w:r>
      <w:r>
        <w:rPr>
          <w:rtl/>
        </w:rPr>
        <w:t xml:space="preserve">   </w:t>
      </w:r>
      <w:bookmarkEnd w:id="14259"/>
    </w:p>
    <w:p w:rsidR="001A21A2" w:rsidRDefault="001A21A2" w:rsidP="00CE6451">
      <w:pPr>
        <w:rPr>
          <w:rtl/>
          <w:lang w:eastAsia="he-IL"/>
        </w:rPr>
      </w:pPr>
    </w:p>
    <w:p w:rsidR="001A21A2" w:rsidRDefault="001A21A2" w:rsidP="00E158A4">
      <w:pPr>
        <w:rPr>
          <w:rtl/>
          <w:lang w:eastAsia="he-IL"/>
        </w:rPr>
      </w:pPr>
      <w:bookmarkStart w:id="14260" w:name="_ETM_Q69_159155"/>
      <w:bookmarkEnd w:id="14260"/>
      <w:r>
        <w:rPr>
          <w:rFonts w:hint="cs"/>
          <w:rtl/>
          <w:lang w:eastAsia="he-IL"/>
        </w:rPr>
        <w:t xml:space="preserve">כי השאלה אינה </w:t>
      </w:r>
      <w:bookmarkStart w:id="14261" w:name="_ETM_Q69_156334"/>
      <w:bookmarkEnd w:id="14261"/>
      <w:r>
        <w:rPr>
          <w:rFonts w:hint="cs"/>
          <w:rtl/>
          <w:lang w:eastAsia="he-IL"/>
        </w:rPr>
        <w:t>נוגעת לשאלת המגדריות בשפה.</w:t>
      </w:r>
    </w:p>
    <w:p w:rsidR="001A21A2" w:rsidRDefault="001A21A2" w:rsidP="00E158A4">
      <w:pPr>
        <w:rPr>
          <w:rtl/>
          <w:lang w:eastAsia="he-IL"/>
        </w:rPr>
      </w:pPr>
    </w:p>
    <w:p w:rsidR="001A21A2" w:rsidRDefault="001A21A2" w:rsidP="00E158A4">
      <w:pPr>
        <w:pStyle w:val="-"/>
        <w:rPr>
          <w:rtl/>
        </w:rPr>
      </w:pPr>
      <w:bookmarkStart w:id="14262" w:name="ET_speakercontinue_6153_41"/>
      <w:r w:rsidRPr="006A15F6">
        <w:rPr>
          <w:rStyle w:val="TagStyle"/>
          <w:rtl/>
        </w:rPr>
        <w:t>&lt;&lt; דובר_המשך &gt;&gt;</w:t>
      </w:r>
      <w:r w:rsidRPr="007B39C4">
        <w:rPr>
          <w:rStyle w:val="TagStyle"/>
          <w:rtl/>
        </w:rPr>
        <w:t xml:space="preserve"> </w:t>
      </w:r>
      <w:r>
        <w:rPr>
          <w:rtl/>
        </w:rPr>
        <w:t>אבי מעוז (הציונות הדתית):</w:t>
      </w:r>
      <w:r w:rsidRPr="007B39C4">
        <w:rPr>
          <w:rStyle w:val="TagStyle"/>
          <w:rtl/>
        </w:rPr>
        <w:t xml:space="preserve"> </w:t>
      </w:r>
      <w:r w:rsidRPr="006A15F6">
        <w:rPr>
          <w:rStyle w:val="TagStyle"/>
          <w:rtl/>
        </w:rPr>
        <w:t>&lt;&lt; דובר_המשך &gt;&gt;</w:t>
      </w:r>
      <w:bookmarkEnd w:id="14262"/>
      <w:r>
        <w:rPr>
          <w:rtl/>
        </w:rPr>
        <w:t xml:space="preserve">   </w:t>
      </w:r>
    </w:p>
    <w:p w:rsidR="001A21A2" w:rsidRDefault="001A21A2" w:rsidP="00E158A4">
      <w:pPr>
        <w:rPr>
          <w:rtl/>
          <w:lang w:eastAsia="he-IL"/>
        </w:rPr>
      </w:pPr>
      <w:bookmarkStart w:id="14263" w:name="_ETM_Q69_157484"/>
      <w:bookmarkEnd w:id="14263"/>
    </w:p>
    <w:p w:rsidR="001A21A2" w:rsidRDefault="001A21A2" w:rsidP="00E158A4">
      <w:pPr>
        <w:rPr>
          <w:rtl/>
          <w:lang w:eastAsia="he-IL"/>
        </w:rPr>
      </w:pPr>
      <w:bookmarkStart w:id="14264" w:name="_ETM_Q69_157705"/>
      <w:bookmarkStart w:id="14265" w:name="_ETM_Q69_157792"/>
      <w:bookmarkEnd w:id="14264"/>
      <w:bookmarkEnd w:id="14265"/>
      <w:r>
        <w:rPr>
          <w:rFonts w:hint="cs"/>
          <w:rtl/>
          <w:lang w:eastAsia="he-IL"/>
        </w:rPr>
        <w:t xml:space="preserve">שם שום דבר </w:t>
      </w:r>
      <w:bookmarkStart w:id="14266" w:name="_ETM_Q69_160232"/>
      <w:bookmarkEnd w:id="14266"/>
      <w:r>
        <w:rPr>
          <w:rFonts w:hint="cs"/>
          <w:rtl/>
          <w:lang w:eastAsia="he-IL"/>
        </w:rPr>
        <w:t>הוא לא תקני.</w:t>
      </w:r>
      <w:bookmarkStart w:id="14267" w:name="_ETM_Q69_159684"/>
      <w:bookmarkEnd w:id="14267"/>
    </w:p>
    <w:p w:rsidR="001A21A2" w:rsidRDefault="001A21A2" w:rsidP="00E158A4">
      <w:pPr>
        <w:rPr>
          <w:rtl/>
          <w:lang w:eastAsia="he-IL"/>
        </w:rPr>
      </w:pPr>
      <w:bookmarkStart w:id="14268" w:name="_ETM_Q69_159975"/>
      <w:bookmarkStart w:id="14269" w:name="_ETM_Q69_160034"/>
      <w:bookmarkEnd w:id="14268"/>
      <w:bookmarkEnd w:id="14269"/>
    </w:p>
    <w:p w:rsidR="001A21A2" w:rsidRDefault="001A21A2" w:rsidP="00E158A4">
      <w:pPr>
        <w:pStyle w:val="af7"/>
        <w:rPr>
          <w:rtl/>
        </w:rPr>
      </w:pPr>
      <w:r w:rsidRPr="006A15F6">
        <w:rPr>
          <w:rStyle w:val="TagStyle"/>
          <w:rtl/>
        </w:rPr>
        <w:t xml:space="preserve"> &lt;&lt; יור &gt;&gt;</w:t>
      </w:r>
      <w:r w:rsidRPr="00D830B4">
        <w:rPr>
          <w:rStyle w:val="TagStyle"/>
          <w:rtl/>
        </w:rPr>
        <w:t xml:space="preserve"> </w:t>
      </w:r>
      <w:r>
        <w:rPr>
          <w:rtl/>
        </w:rPr>
        <w:t>היו"ר מנסור עבאס:</w:t>
      </w:r>
      <w:r w:rsidRPr="00D830B4">
        <w:rPr>
          <w:rStyle w:val="TagStyle"/>
          <w:rtl/>
        </w:rPr>
        <w:t xml:space="preserve"> </w:t>
      </w:r>
      <w:r w:rsidRPr="006A15F6">
        <w:rPr>
          <w:rStyle w:val="TagStyle"/>
          <w:rtl/>
        </w:rPr>
        <w:t>&lt;&lt; יור &gt;&gt;</w:t>
      </w:r>
      <w:r>
        <w:rPr>
          <w:rtl/>
        </w:rPr>
        <w:t xml:space="preserve">   </w:t>
      </w:r>
    </w:p>
    <w:p w:rsidR="001A21A2" w:rsidRDefault="001A21A2" w:rsidP="00CE6451">
      <w:pPr>
        <w:rPr>
          <w:rtl/>
          <w:lang w:eastAsia="he-IL"/>
        </w:rPr>
      </w:pPr>
    </w:p>
    <w:p w:rsidR="001A21A2" w:rsidRDefault="001A21A2" w:rsidP="00E158A4">
      <w:pPr>
        <w:rPr>
          <w:rtl/>
          <w:lang w:eastAsia="he-IL"/>
        </w:rPr>
      </w:pPr>
      <w:bookmarkStart w:id="14270" w:name="_ETM_Q69_160801"/>
      <w:bookmarkEnd w:id="14270"/>
      <w:r>
        <w:rPr>
          <w:rFonts w:hint="cs"/>
          <w:rtl/>
          <w:lang w:eastAsia="he-IL"/>
        </w:rPr>
        <w:t xml:space="preserve">אז תודה, חבר הכנסת אבי </w:t>
      </w:r>
      <w:bookmarkStart w:id="14271" w:name="_ETM_Q69_168086"/>
      <w:bookmarkEnd w:id="14271"/>
      <w:r>
        <w:rPr>
          <w:rFonts w:hint="cs"/>
          <w:rtl/>
          <w:lang w:eastAsia="he-IL"/>
        </w:rPr>
        <w:t>מעוז. אתה</w:t>
      </w:r>
      <w:bookmarkStart w:id="14272" w:name="_ETM_Q69_165714"/>
      <w:bookmarkEnd w:id="14272"/>
      <w:r>
        <w:rPr>
          <w:rFonts w:hint="cs"/>
          <w:rtl/>
          <w:lang w:eastAsia="he-IL"/>
        </w:rPr>
        <w:t xml:space="preserve"> יכול לשבת ולהפנות את השאילתה הזאת בצורה ישירה </w:t>
      </w:r>
      <w:bookmarkStart w:id="14273" w:name="_ETM_Q69_173748"/>
      <w:bookmarkEnd w:id="14273"/>
      <w:r>
        <w:rPr>
          <w:rFonts w:hint="cs"/>
          <w:rtl/>
          <w:lang w:eastAsia="he-IL"/>
        </w:rPr>
        <w:t xml:space="preserve">לשר. </w:t>
      </w:r>
    </w:p>
    <w:p w:rsidR="001A21A2" w:rsidRDefault="001A21A2" w:rsidP="00E158A4">
      <w:pPr>
        <w:rPr>
          <w:rtl/>
          <w:lang w:eastAsia="he-IL"/>
        </w:rPr>
      </w:pPr>
    </w:p>
    <w:p w:rsidR="001A21A2" w:rsidRDefault="001A21A2" w:rsidP="00E4235E">
      <w:pPr>
        <w:rPr>
          <w:rtl/>
          <w:lang w:eastAsia="he-IL"/>
        </w:rPr>
      </w:pPr>
      <w:r>
        <w:rPr>
          <w:rFonts w:hint="cs"/>
          <w:rtl/>
          <w:lang w:eastAsia="he-IL"/>
        </w:rPr>
        <w:t xml:space="preserve">חבר הכנסת עמיחי שיקלי </w:t>
      </w:r>
      <w:bookmarkStart w:id="14274" w:name="_ETM_Q69_175404"/>
      <w:bookmarkEnd w:id="14274"/>
      <w:r>
        <w:rPr>
          <w:rFonts w:hint="cs"/>
          <w:rtl/>
          <w:lang w:eastAsia="he-IL"/>
        </w:rPr>
        <w:t>נמצא? יצא? ויתר</w:t>
      </w:r>
      <w:bookmarkStart w:id="14275" w:name="_ETM_Q69_173744"/>
      <w:bookmarkStart w:id="14276" w:name="_ETM_Q69_174569"/>
      <w:bookmarkStart w:id="14277" w:name="_ETM_Q69_174624"/>
      <w:bookmarkStart w:id="14278" w:name="_ETM_Q69_175896"/>
      <w:bookmarkStart w:id="14279" w:name="_ETM_Q69_175972"/>
      <w:bookmarkStart w:id="14280" w:name="_ETM_Q69_178937"/>
      <w:bookmarkEnd w:id="14275"/>
      <w:bookmarkEnd w:id="14276"/>
      <w:bookmarkEnd w:id="14277"/>
      <w:bookmarkEnd w:id="14278"/>
      <w:bookmarkEnd w:id="14279"/>
      <w:bookmarkEnd w:id="14280"/>
      <w:r>
        <w:rPr>
          <w:rFonts w:hint="cs"/>
          <w:rtl/>
          <w:lang w:eastAsia="he-IL"/>
        </w:rPr>
        <w:t>. אנחנו עוברים</w:t>
      </w:r>
      <w:r w:rsidR="00E4235E">
        <w:rPr>
          <w:rFonts w:hint="cs"/>
          <w:rtl/>
          <w:lang w:eastAsia="he-IL"/>
        </w:rPr>
        <w:t>.</w:t>
      </w:r>
      <w:r>
        <w:rPr>
          <w:rFonts w:hint="cs"/>
          <w:rtl/>
          <w:lang w:eastAsia="he-IL"/>
        </w:rPr>
        <w:t xml:space="preserve"> חבר הכנסת מיקי זוהר </w:t>
      </w:r>
      <w:r>
        <w:rPr>
          <w:rtl/>
          <w:lang w:eastAsia="he-IL"/>
        </w:rPr>
        <w:t>–</w:t>
      </w:r>
      <w:r>
        <w:rPr>
          <w:rFonts w:hint="cs"/>
          <w:rtl/>
          <w:lang w:eastAsia="he-IL"/>
        </w:rPr>
        <w:t xml:space="preserve"> אינו נוכח. </w:t>
      </w:r>
      <w:bookmarkStart w:id="14281" w:name="_ETM_Q69_191097"/>
      <w:bookmarkStart w:id="14282" w:name="_ETM_Q69_191153"/>
      <w:bookmarkEnd w:id="14281"/>
      <w:bookmarkEnd w:id="14282"/>
      <w:r>
        <w:rPr>
          <w:rFonts w:hint="cs"/>
          <w:rtl/>
          <w:lang w:eastAsia="he-IL"/>
        </w:rPr>
        <w:t>חבר הכנסת כסיף</w:t>
      </w:r>
      <w:bookmarkStart w:id="14283" w:name="_ETM_Q69_186224"/>
      <w:bookmarkEnd w:id="14283"/>
      <w:r>
        <w:rPr>
          <w:rFonts w:hint="cs"/>
          <w:rtl/>
          <w:lang w:eastAsia="he-IL"/>
        </w:rPr>
        <w:t xml:space="preserve">, </w:t>
      </w:r>
      <w:bookmarkStart w:id="14284" w:name="_ETM_Q69_186801"/>
      <w:bookmarkEnd w:id="14284"/>
      <w:r>
        <w:rPr>
          <w:rFonts w:hint="cs"/>
          <w:rtl/>
          <w:lang w:eastAsia="he-IL"/>
        </w:rPr>
        <w:t>שאילתה ראשונה, מס' 191, פיקוח על יצוא נשק.</w:t>
      </w:r>
      <w:bookmarkStart w:id="14285" w:name="_ETM_Q69_189533"/>
      <w:bookmarkEnd w:id="14285"/>
    </w:p>
    <w:p w:rsidR="001A21A2" w:rsidRDefault="001A21A2" w:rsidP="00E158A4">
      <w:pPr>
        <w:rPr>
          <w:rtl/>
          <w:lang w:eastAsia="he-IL"/>
        </w:rPr>
      </w:pPr>
    </w:p>
    <w:p w:rsidR="001A21A2" w:rsidRPr="0018084A" w:rsidRDefault="00124503" w:rsidP="007C414E">
      <w:pPr>
        <w:pStyle w:val="af6"/>
        <w:rPr>
          <w:rtl/>
        </w:rPr>
      </w:pPr>
      <w:bookmarkStart w:id="14286" w:name="_ETM_Q69_454203"/>
      <w:bookmarkStart w:id="14287" w:name="_ETM_Q69_189183"/>
      <w:bookmarkStart w:id="14288" w:name="_ETM_Q69_188438"/>
      <w:bookmarkStart w:id="14289" w:name="_ETM_Q69_188505"/>
      <w:bookmarkStart w:id="14290" w:name="_ETM_Q69_199643"/>
      <w:bookmarkStart w:id="14291" w:name="_ETM_Q69_199699"/>
      <w:bookmarkStart w:id="14292" w:name="_ETM_Q69_201691"/>
      <w:bookmarkStart w:id="14293" w:name="ET_speaker_5785_10"/>
      <w:bookmarkEnd w:id="14286"/>
      <w:bookmarkEnd w:id="14287"/>
      <w:bookmarkEnd w:id="14288"/>
      <w:bookmarkEnd w:id="14289"/>
      <w:bookmarkEnd w:id="14290"/>
      <w:bookmarkEnd w:id="14291"/>
      <w:bookmarkEnd w:id="14292"/>
      <w:r>
        <w:rPr>
          <w:rStyle w:val="TagStyle"/>
          <w:rtl/>
        </w:rPr>
        <w:t xml:space="preserve"> &lt;&lt; קריאה &gt;&gt;</w:t>
      </w:r>
      <w:bookmarkStart w:id="14294" w:name="_Toc85113987"/>
      <w:bookmarkStart w:id="14295" w:name="_Toc85116388"/>
      <w:r w:rsidR="001A21A2" w:rsidRPr="0018084A">
        <w:rPr>
          <w:rtl/>
        </w:rPr>
        <w:t>עופר כסיף (הרשימה המשותפת):</w:t>
      </w:r>
      <w:bookmarkEnd w:id="14294"/>
      <w:bookmarkEnd w:id="14295"/>
      <w:r>
        <w:rPr>
          <w:rStyle w:val="TagStyle"/>
          <w:rtl/>
        </w:rPr>
        <w:t xml:space="preserve">&lt;&lt; קריאה &gt;&gt; </w:t>
      </w:r>
      <w:r w:rsidR="001A21A2" w:rsidRPr="0018084A">
        <w:rPr>
          <w:rStyle w:val="TagStyle"/>
          <w:rtl/>
        </w:rPr>
        <w:t xml:space="preserve"> </w:t>
      </w:r>
      <w:r w:rsidR="001A21A2" w:rsidRPr="0018084A">
        <w:rPr>
          <w:rStyle w:val="TagStyle"/>
          <w:color w:val="auto"/>
          <w:bdr w:val="none" w:sz="0" w:space="0" w:color="auto"/>
          <w:rtl/>
        </w:rPr>
        <w:t xml:space="preserve"> </w:t>
      </w:r>
      <w:r w:rsidR="001A21A2" w:rsidRPr="0018084A">
        <w:rPr>
          <w:rtl/>
        </w:rPr>
        <w:t xml:space="preserve">   </w:t>
      </w:r>
      <w:bookmarkEnd w:id="14293"/>
    </w:p>
    <w:p w:rsidR="001A21A2" w:rsidRDefault="001A21A2" w:rsidP="00CE6451">
      <w:pPr>
        <w:rPr>
          <w:rtl/>
          <w:lang w:eastAsia="he-IL"/>
        </w:rPr>
      </w:pPr>
    </w:p>
    <w:p w:rsidR="001A21A2" w:rsidRDefault="001A21A2" w:rsidP="00E158A4">
      <w:pPr>
        <w:rPr>
          <w:rtl/>
          <w:lang w:eastAsia="he-IL"/>
        </w:rPr>
      </w:pPr>
      <w:bookmarkStart w:id="14296" w:name="_ETM_Q69_202167"/>
      <w:bookmarkStart w:id="14297" w:name="_ETM_Q69_202211"/>
      <w:bookmarkEnd w:id="14296"/>
      <w:bookmarkEnd w:id="14297"/>
      <w:r>
        <w:rPr>
          <w:rFonts w:hint="cs"/>
          <w:rtl/>
          <w:lang w:eastAsia="he-IL"/>
        </w:rPr>
        <w:t>אדוני היושב-ראש, אדוני סגן השר</w:t>
      </w:r>
      <w:bookmarkStart w:id="14298" w:name="_ETM_Q69_199142"/>
      <w:bookmarkEnd w:id="14298"/>
      <w:r>
        <w:rPr>
          <w:rFonts w:hint="cs"/>
          <w:rtl/>
          <w:lang w:eastAsia="he-IL"/>
        </w:rPr>
        <w:t xml:space="preserve"> </w:t>
      </w:r>
      <w:r w:rsidR="00267305">
        <w:rPr>
          <w:rFonts w:hint="cs"/>
          <w:rtl/>
          <w:lang w:eastAsia="he-IL"/>
        </w:rPr>
        <w:t>– – –</w:t>
      </w:r>
    </w:p>
    <w:p w:rsidR="001A21A2" w:rsidRDefault="001A21A2" w:rsidP="00E158A4">
      <w:pPr>
        <w:rPr>
          <w:rtl/>
          <w:lang w:eastAsia="he-IL"/>
        </w:rPr>
      </w:pPr>
      <w:bookmarkStart w:id="14299" w:name="_ETM_Q69_207970"/>
      <w:bookmarkStart w:id="14300" w:name="_ETM_Q69_208032"/>
      <w:bookmarkEnd w:id="14299"/>
      <w:bookmarkEnd w:id="14300"/>
    </w:p>
    <w:p w:rsidR="001A21A2" w:rsidRDefault="001A21A2" w:rsidP="00E158A4">
      <w:pPr>
        <w:pStyle w:val="af7"/>
        <w:rPr>
          <w:rtl/>
        </w:rPr>
      </w:pPr>
      <w:r w:rsidRPr="006A15F6">
        <w:rPr>
          <w:rStyle w:val="TagStyle"/>
          <w:rtl/>
        </w:rPr>
        <w:t xml:space="preserve"> &lt;&lt; יור &gt;&gt;</w:t>
      </w:r>
      <w:r w:rsidRPr="00D830B4">
        <w:rPr>
          <w:rStyle w:val="TagStyle"/>
          <w:rtl/>
        </w:rPr>
        <w:t xml:space="preserve"> </w:t>
      </w:r>
      <w:r>
        <w:rPr>
          <w:rtl/>
        </w:rPr>
        <w:t>היו"ר מנסור עבאס:</w:t>
      </w:r>
      <w:r w:rsidRPr="00D830B4">
        <w:rPr>
          <w:rStyle w:val="TagStyle"/>
          <w:rtl/>
        </w:rPr>
        <w:t xml:space="preserve"> </w:t>
      </w:r>
      <w:r w:rsidRPr="006A15F6">
        <w:rPr>
          <w:rStyle w:val="TagStyle"/>
          <w:rtl/>
        </w:rPr>
        <w:t>&lt;&lt; יור &gt;&gt;</w:t>
      </w:r>
      <w:r>
        <w:rPr>
          <w:rtl/>
        </w:rPr>
        <w:t xml:space="preserve">   </w:t>
      </w:r>
    </w:p>
    <w:p w:rsidR="001A21A2" w:rsidRDefault="001A21A2" w:rsidP="00CE6451">
      <w:pPr>
        <w:rPr>
          <w:rtl/>
          <w:lang w:eastAsia="he-IL"/>
        </w:rPr>
      </w:pPr>
    </w:p>
    <w:p w:rsidR="001A21A2" w:rsidRDefault="001A21A2" w:rsidP="00E158A4">
      <w:pPr>
        <w:rPr>
          <w:rtl/>
          <w:lang w:eastAsia="he-IL"/>
        </w:rPr>
      </w:pPr>
      <w:bookmarkStart w:id="14301" w:name="_ETM_Q69_208656"/>
      <w:bookmarkEnd w:id="14301"/>
      <w:r>
        <w:rPr>
          <w:rFonts w:hint="cs"/>
          <w:rtl/>
          <w:lang w:eastAsia="he-IL"/>
        </w:rPr>
        <w:t>עופר, אתה מעוניין להציג את שלוש השאילתות ביחד?</w:t>
      </w:r>
      <w:bookmarkStart w:id="14302" w:name="_ETM_Q69_204013"/>
      <w:bookmarkEnd w:id="14302"/>
    </w:p>
    <w:p w:rsidR="001A21A2" w:rsidRDefault="001A21A2" w:rsidP="00E158A4">
      <w:pPr>
        <w:rPr>
          <w:rtl/>
          <w:lang w:eastAsia="he-IL"/>
        </w:rPr>
      </w:pPr>
      <w:bookmarkStart w:id="14303" w:name="_ETM_Q69_204114"/>
      <w:bookmarkStart w:id="14304" w:name="_ETM_Q69_204177"/>
      <w:bookmarkEnd w:id="14303"/>
      <w:bookmarkEnd w:id="14304"/>
    </w:p>
    <w:p w:rsidR="007C414E" w:rsidRPr="0018084A" w:rsidRDefault="007C414E" w:rsidP="007C414E">
      <w:pPr>
        <w:pStyle w:val="af6"/>
        <w:rPr>
          <w:rtl/>
        </w:rPr>
      </w:pPr>
      <w:r>
        <w:rPr>
          <w:rStyle w:val="TagStyle"/>
          <w:rtl/>
        </w:rPr>
        <w:t>&lt;&lt; קריאה &gt;&gt;</w:t>
      </w:r>
      <w:r w:rsidRPr="0018084A">
        <w:rPr>
          <w:rtl/>
        </w:rPr>
        <w:t>עופר כסיף (הרשימה המשותפת):</w:t>
      </w:r>
      <w:r>
        <w:rPr>
          <w:rStyle w:val="TagStyle"/>
          <w:rtl/>
        </w:rPr>
        <w:t xml:space="preserve">&lt;&lt; קריאה &gt;&gt; </w:t>
      </w:r>
      <w:r w:rsidRPr="0018084A">
        <w:rPr>
          <w:rStyle w:val="TagStyle"/>
          <w:rtl/>
        </w:rPr>
        <w:t xml:space="preserve"> </w:t>
      </w:r>
      <w:r w:rsidRPr="0018084A">
        <w:rPr>
          <w:rStyle w:val="TagStyle"/>
          <w:color w:val="auto"/>
          <w:bdr w:val="none" w:sz="0" w:space="0" w:color="auto"/>
          <w:rtl/>
        </w:rPr>
        <w:t xml:space="preserve"> </w:t>
      </w:r>
      <w:r w:rsidRPr="0018084A">
        <w:rPr>
          <w:rtl/>
        </w:rPr>
        <w:t xml:space="preserve">   </w:t>
      </w:r>
    </w:p>
    <w:p w:rsidR="001A21A2" w:rsidRDefault="001A21A2" w:rsidP="00CE6451">
      <w:pPr>
        <w:rPr>
          <w:rtl/>
          <w:lang w:eastAsia="he-IL"/>
        </w:rPr>
      </w:pPr>
    </w:p>
    <w:p w:rsidR="001A21A2" w:rsidRDefault="001A21A2" w:rsidP="00E158A4">
      <w:pPr>
        <w:rPr>
          <w:rtl/>
          <w:lang w:eastAsia="he-IL"/>
        </w:rPr>
      </w:pPr>
      <w:bookmarkStart w:id="14305" w:name="_ETM_Q69_205220"/>
      <w:bookmarkEnd w:id="14305"/>
      <w:r>
        <w:rPr>
          <w:rFonts w:hint="cs"/>
          <w:rtl/>
          <w:lang w:eastAsia="he-IL"/>
        </w:rPr>
        <w:t xml:space="preserve">אין בעיה. </w:t>
      </w:r>
    </w:p>
    <w:p w:rsidR="001A21A2" w:rsidRDefault="001A21A2" w:rsidP="00E158A4">
      <w:pPr>
        <w:rPr>
          <w:rtl/>
          <w:lang w:eastAsia="he-IL"/>
        </w:rPr>
      </w:pPr>
      <w:bookmarkStart w:id="14306" w:name="_ETM_Q69_211634"/>
      <w:bookmarkStart w:id="14307" w:name="_ETM_Q69_211711"/>
      <w:bookmarkEnd w:id="14306"/>
      <w:bookmarkEnd w:id="14307"/>
    </w:p>
    <w:p w:rsidR="001A21A2" w:rsidRDefault="001A21A2" w:rsidP="00E158A4">
      <w:pPr>
        <w:pStyle w:val="af7"/>
        <w:rPr>
          <w:rtl/>
        </w:rPr>
      </w:pPr>
      <w:r w:rsidRPr="006A15F6">
        <w:rPr>
          <w:rStyle w:val="TagStyle"/>
          <w:rtl/>
        </w:rPr>
        <w:t xml:space="preserve"> &lt;&lt; יור &gt;&gt;</w:t>
      </w:r>
      <w:r w:rsidRPr="00D830B4">
        <w:rPr>
          <w:rStyle w:val="TagStyle"/>
          <w:rtl/>
        </w:rPr>
        <w:t xml:space="preserve"> </w:t>
      </w:r>
      <w:r>
        <w:rPr>
          <w:rtl/>
        </w:rPr>
        <w:t>היו"ר מנסור עבאס:</w:t>
      </w:r>
      <w:r w:rsidRPr="00D830B4">
        <w:rPr>
          <w:rStyle w:val="TagStyle"/>
          <w:rtl/>
        </w:rPr>
        <w:t xml:space="preserve"> </w:t>
      </w:r>
      <w:r w:rsidRPr="006A15F6">
        <w:rPr>
          <w:rStyle w:val="TagStyle"/>
          <w:rtl/>
        </w:rPr>
        <w:t>&lt;&lt; יור &gt;&gt;</w:t>
      </w:r>
      <w:r>
        <w:rPr>
          <w:rtl/>
        </w:rPr>
        <w:t xml:space="preserve">   </w:t>
      </w:r>
    </w:p>
    <w:p w:rsidR="001A21A2" w:rsidRDefault="001A21A2" w:rsidP="00CE6451">
      <w:pPr>
        <w:rPr>
          <w:rtl/>
          <w:lang w:eastAsia="he-IL"/>
        </w:rPr>
      </w:pPr>
    </w:p>
    <w:p w:rsidR="001A21A2" w:rsidRDefault="001A21A2" w:rsidP="00E158A4">
      <w:pPr>
        <w:rPr>
          <w:rtl/>
          <w:lang w:eastAsia="he-IL"/>
        </w:rPr>
      </w:pPr>
      <w:bookmarkStart w:id="14308" w:name="_ETM_Q69_212487"/>
      <w:bookmarkEnd w:id="14308"/>
      <w:r>
        <w:rPr>
          <w:rFonts w:hint="cs"/>
          <w:rtl/>
          <w:lang w:eastAsia="he-IL"/>
        </w:rPr>
        <w:t>אין בעיה. אוקיי.</w:t>
      </w:r>
      <w:bookmarkStart w:id="14309" w:name="_ETM_Q69_210393"/>
      <w:bookmarkEnd w:id="14309"/>
      <w:r>
        <w:rPr>
          <w:rFonts w:hint="cs"/>
          <w:rtl/>
          <w:lang w:eastAsia="he-IL"/>
        </w:rPr>
        <w:t xml:space="preserve"> 191, 193, 196</w:t>
      </w:r>
      <w:bookmarkStart w:id="14310" w:name="_ETM_Q69_210353"/>
      <w:bookmarkEnd w:id="14310"/>
      <w:r>
        <w:rPr>
          <w:rFonts w:hint="cs"/>
          <w:rtl/>
          <w:lang w:eastAsia="he-IL"/>
        </w:rPr>
        <w:t>.</w:t>
      </w:r>
    </w:p>
    <w:p w:rsidR="001A21A2" w:rsidRDefault="001A21A2" w:rsidP="00E158A4">
      <w:pPr>
        <w:rPr>
          <w:rtl/>
          <w:lang w:eastAsia="he-IL"/>
        </w:rPr>
      </w:pPr>
    </w:p>
    <w:p w:rsidR="001A21A2" w:rsidRDefault="001A21A2" w:rsidP="00E158A4">
      <w:pPr>
        <w:pStyle w:val="aa"/>
        <w:rPr>
          <w:rtl/>
          <w:lang w:eastAsia="he-IL"/>
        </w:rPr>
      </w:pPr>
      <w:bookmarkStart w:id="14311" w:name="ET_query_624901_18"/>
      <w:r w:rsidRPr="006A15F6">
        <w:rPr>
          <w:rStyle w:val="TagStyle"/>
          <w:rtl/>
        </w:rPr>
        <w:t>&lt;&lt; שאילתה &gt;&gt;</w:t>
      </w:r>
      <w:r w:rsidRPr="00FA236F">
        <w:rPr>
          <w:rStyle w:val="TagStyle"/>
          <w:rtl/>
        </w:rPr>
        <w:t xml:space="preserve"> </w:t>
      </w:r>
      <w:bookmarkStart w:id="14312" w:name="_Toc85113988"/>
      <w:bookmarkStart w:id="14313" w:name="_Toc85116389"/>
      <w:bookmarkStart w:id="14314" w:name="_Toc85116843"/>
      <w:r>
        <w:rPr>
          <w:rtl/>
          <w:lang w:eastAsia="he-IL"/>
        </w:rPr>
        <w:t>191. פיקוח על יצוא נשק</w:t>
      </w:r>
      <w:bookmarkEnd w:id="14312"/>
      <w:bookmarkEnd w:id="14313"/>
      <w:bookmarkEnd w:id="14314"/>
      <w:r w:rsidRPr="00FA236F">
        <w:rPr>
          <w:rStyle w:val="TagStyle"/>
          <w:rtl/>
        </w:rPr>
        <w:t xml:space="preserve"> </w:t>
      </w:r>
      <w:r w:rsidRPr="006A15F6">
        <w:rPr>
          <w:rStyle w:val="TagStyle"/>
          <w:rtl/>
        </w:rPr>
        <w:t>&lt;&lt; שאילתה &gt;&gt;</w:t>
      </w:r>
      <w:r>
        <w:rPr>
          <w:rtl/>
          <w:lang w:eastAsia="he-IL"/>
        </w:rPr>
        <w:t xml:space="preserve">   </w:t>
      </w:r>
      <w:bookmarkEnd w:id="14311"/>
    </w:p>
    <w:p w:rsidR="001A21A2" w:rsidRDefault="001A21A2" w:rsidP="00E158A4">
      <w:pPr>
        <w:pStyle w:val="aa"/>
        <w:rPr>
          <w:rtl/>
          <w:lang w:eastAsia="he-IL"/>
        </w:rPr>
      </w:pPr>
      <w:bookmarkStart w:id="14315" w:name="ET_query_624902_19"/>
      <w:r w:rsidRPr="006A15F6">
        <w:rPr>
          <w:rStyle w:val="TagStyle"/>
          <w:rtl/>
        </w:rPr>
        <w:t xml:space="preserve"> &lt;&lt; שאילתה &gt;&gt;</w:t>
      </w:r>
      <w:r w:rsidRPr="00FA236F">
        <w:rPr>
          <w:rStyle w:val="TagStyle"/>
          <w:rtl/>
        </w:rPr>
        <w:t xml:space="preserve"> </w:t>
      </w:r>
      <w:bookmarkStart w:id="14316" w:name="_Toc85113989"/>
      <w:bookmarkStart w:id="14317" w:name="_Toc85116390"/>
      <w:bookmarkStart w:id="14318" w:name="_Toc85116844"/>
      <w:r>
        <w:rPr>
          <w:rtl/>
          <w:lang w:eastAsia="he-IL"/>
        </w:rPr>
        <w:t xml:space="preserve">193. פיקוח על </w:t>
      </w:r>
      <w:r w:rsidRPr="00455AC6">
        <w:rPr>
          <w:sz w:val="22"/>
          <w:lang w:eastAsia="he-IL"/>
        </w:rPr>
        <w:t>NSO</w:t>
      </w:r>
      <w:bookmarkEnd w:id="14316"/>
      <w:bookmarkEnd w:id="14317"/>
      <w:bookmarkEnd w:id="14318"/>
      <w:r w:rsidRPr="00455AC6">
        <w:rPr>
          <w:rStyle w:val="TagStyle"/>
          <w:sz w:val="22"/>
          <w:rtl/>
        </w:rPr>
        <w:t xml:space="preserve"> &lt;&lt; שאילתה &gt;&gt;</w:t>
      </w:r>
      <w:r>
        <w:rPr>
          <w:rtl/>
          <w:lang w:eastAsia="he-IL"/>
        </w:rPr>
        <w:t xml:space="preserve">   </w:t>
      </w:r>
      <w:bookmarkEnd w:id="14315"/>
    </w:p>
    <w:p w:rsidR="001A21A2" w:rsidRDefault="001A21A2" w:rsidP="00E158A4">
      <w:pPr>
        <w:pStyle w:val="aa"/>
        <w:rPr>
          <w:rtl/>
          <w:lang w:eastAsia="he-IL"/>
        </w:rPr>
      </w:pPr>
      <w:bookmarkStart w:id="14319" w:name="ET_query_624903_20"/>
      <w:r w:rsidRPr="006A15F6">
        <w:rPr>
          <w:rStyle w:val="TagStyle"/>
          <w:rtl/>
        </w:rPr>
        <w:t xml:space="preserve"> &lt;&lt; שאילתה &gt;&gt;</w:t>
      </w:r>
      <w:r w:rsidRPr="00FA236F">
        <w:rPr>
          <w:rStyle w:val="TagStyle"/>
          <w:rtl/>
        </w:rPr>
        <w:t xml:space="preserve"> </w:t>
      </w:r>
      <w:bookmarkStart w:id="14320" w:name="_Toc85113990"/>
      <w:bookmarkStart w:id="14321" w:name="_Toc85116391"/>
      <w:bookmarkStart w:id="14322" w:name="_Toc85116845"/>
      <w:r>
        <w:rPr>
          <w:rtl/>
          <w:lang w:eastAsia="he-IL"/>
        </w:rPr>
        <w:t>196. מדיניות מתן ר</w:t>
      </w:r>
      <w:r>
        <w:rPr>
          <w:rFonts w:hint="cs"/>
          <w:rtl/>
          <w:lang w:eastAsia="he-IL"/>
        </w:rPr>
        <w:t>י</w:t>
      </w:r>
      <w:r>
        <w:rPr>
          <w:rtl/>
          <w:lang w:eastAsia="he-IL"/>
        </w:rPr>
        <w:t>שיונות לסחר בנשק</w:t>
      </w:r>
      <w:bookmarkEnd w:id="14320"/>
      <w:bookmarkEnd w:id="14321"/>
      <w:bookmarkEnd w:id="14322"/>
      <w:r w:rsidRPr="00FA236F">
        <w:rPr>
          <w:rStyle w:val="TagStyle"/>
          <w:rtl/>
        </w:rPr>
        <w:t xml:space="preserve"> </w:t>
      </w:r>
      <w:r w:rsidRPr="006A15F6">
        <w:rPr>
          <w:rStyle w:val="TagStyle"/>
          <w:rtl/>
        </w:rPr>
        <w:t>&lt;&lt; שאילתה &gt;&gt;</w:t>
      </w:r>
      <w:r>
        <w:rPr>
          <w:rtl/>
          <w:lang w:eastAsia="he-IL"/>
        </w:rPr>
        <w:t xml:space="preserve">   </w:t>
      </w:r>
      <w:bookmarkEnd w:id="14319"/>
    </w:p>
    <w:p w:rsidR="001A21A2" w:rsidRDefault="001A21A2" w:rsidP="00E158A4">
      <w:pPr>
        <w:rPr>
          <w:rtl/>
          <w:lang w:eastAsia="he-IL"/>
        </w:rPr>
      </w:pPr>
    </w:p>
    <w:p w:rsidR="001A21A2" w:rsidRDefault="001A21A2" w:rsidP="00E158A4">
      <w:pPr>
        <w:pStyle w:val="a5"/>
        <w:rPr>
          <w:rtl/>
        </w:rPr>
      </w:pPr>
      <w:bookmarkStart w:id="14323" w:name="_ETM_Q69_210899"/>
      <w:bookmarkStart w:id="14324" w:name="_ETM_Q69_210979"/>
      <w:bookmarkStart w:id="14325" w:name="ET_speakercontinue_5785_14"/>
      <w:bookmarkEnd w:id="14323"/>
      <w:bookmarkEnd w:id="14324"/>
      <w:r w:rsidRPr="004B149E">
        <w:rPr>
          <w:rStyle w:val="TagStyle"/>
          <w:rtl/>
        </w:rPr>
        <w:t>&lt;&lt; דובר &gt;&gt;</w:t>
      </w:r>
      <w:r w:rsidRPr="007D5630">
        <w:rPr>
          <w:rStyle w:val="TagStyle"/>
          <w:rtl/>
        </w:rPr>
        <w:t xml:space="preserve"> </w:t>
      </w:r>
      <w:bookmarkStart w:id="14326" w:name="_Toc85113991"/>
      <w:bookmarkStart w:id="14327" w:name="_Toc85116392"/>
      <w:bookmarkStart w:id="14328" w:name="_Toc85116846"/>
      <w:r>
        <w:rPr>
          <w:rtl/>
        </w:rPr>
        <w:t>עופר כסיף (הרשימה המשותפת):</w:t>
      </w:r>
      <w:bookmarkEnd w:id="14326"/>
      <w:bookmarkEnd w:id="14327"/>
      <w:bookmarkEnd w:id="14328"/>
      <w:r w:rsidRPr="007D5630">
        <w:rPr>
          <w:rStyle w:val="TagStyle"/>
          <w:rtl/>
        </w:rPr>
        <w:t xml:space="preserve"> </w:t>
      </w:r>
      <w:r w:rsidRPr="004B149E">
        <w:rPr>
          <w:rStyle w:val="TagStyle"/>
          <w:rtl/>
        </w:rPr>
        <w:t xml:space="preserve">&lt;&lt; דובר &gt;&gt; </w:t>
      </w:r>
      <w:r>
        <w:rPr>
          <w:rtl/>
        </w:rPr>
        <w:t xml:space="preserve">   </w:t>
      </w:r>
      <w:bookmarkEnd w:id="14325"/>
    </w:p>
    <w:p w:rsidR="001A21A2" w:rsidRDefault="001A21A2" w:rsidP="00CE6451">
      <w:pPr>
        <w:rPr>
          <w:rtl/>
          <w:lang w:eastAsia="he-IL"/>
        </w:rPr>
      </w:pPr>
    </w:p>
    <w:p w:rsidR="001A21A2" w:rsidRDefault="001A21A2" w:rsidP="00E158A4">
      <w:pPr>
        <w:rPr>
          <w:rtl/>
          <w:lang w:eastAsia="he-IL"/>
        </w:rPr>
      </w:pPr>
      <w:bookmarkStart w:id="14329" w:name="_ETM_Q69_215420"/>
      <w:bookmarkEnd w:id="14329"/>
      <w:r>
        <w:rPr>
          <w:rFonts w:hint="cs"/>
          <w:rtl/>
          <w:lang w:eastAsia="he-IL"/>
        </w:rPr>
        <w:t xml:space="preserve">בסדר. </w:t>
      </w:r>
      <w:bookmarkStart w:id="14330" w:name="_ETM_Q69_219153"/>
      <w:bookmarkStart w:id="14331" w:name="_ETM_Q69_219202"/>
      <w:bookmarkStart w:id="14332" w:name="_ETM_Q69_219296"/>
      <w:bookmarkStart w:id="14333" w:name="_ETM_Q69_219338"/>
      <w:bookmarkEnd w:id="14330"/>
      <w:bookmarkEnd w:id="14331"/>
      <w:bookmarkEnd w:id="14332"/>
      <w:bookmarkEnd w:id="14333"/>
      <w:r>
        <w:rPr>
          <w:rFonts w:hint="cs"/>
          <w:rtl/>
          <w:lang w:eastAsia="he-IL"/>
        </w:rPr>
        <w:t>רצוני לשאול:</w:t>
      </w:r>
      <w:bookmarkStart w:id="14334" w:name="_ETM_Q69_216183"/>
      <w:bookmarkStart w:id="14335" w:name="_ETM_Q69_223416"/>
      <w:bookmarkStart w:id="14336" w:name="_ETM_Q69_223478"/>
      <w:bookmarkEnd w:id="14334"/>
      <w:bookmarkEnd w:id="14335"/>
      <w:bookmarkEnd w:id="14336"/>
    </w:p>
    <w:p w:rsidR="001A21A2" w:rsidRPr="00455AC6" w:rsidRDefault="001A21A2" w:rsidP="00455AC6">
      <w:pPr>
        <w:rPr>
          <w:rtl/>
        </w:rPr>
      </w:pPr>
      <w:bookmarkStart w:id="14337" w:name="_ETM_Q69_221671"/>
      <w:bookmarkStart w:id="14338" w:name="_ETM_Q69_221821"/>
      <w:bookmarkEnd w:id="14337"/>
      <w:bookmarkEnd w:id="14338"/>
    </w:p>
    <w:p w:rsidR="001A21A2" w:rsidRPr="00455AC6" w:rsidRDefault="00455AC6" w:rsidP="00455AC6">
      <w:pPr>
        <w:rPr>
          <w:lang w:eastAsia="he-IL"/>
        </w:rPr>
      </w:pPr>
      <w:bookmarkStart w:id="14339" w:name="_ETM_Q69_216656"/>
      <w:bookmarkStart w:id="14340" w:name="_ETM_Q69_216716"/>
      <w:bookmarkEnd w:id="14339"/>
      <w:bookmarkEnd w:id="14340"/>
      <w:r w:rsidRPr="00455AC6">
        <w:rPr>
          <w:rFonts w:hint="cs"/>
          <w:rtl/>
        </w:rPr>
        <w:t xml:space="preserve">1. </w:t>
      </w:r>
      <w:r w:rsidR="001A21A2" w:rsidRPr="00455AC6">
        <w:rPr>
          <w:rFonts w:hint="cs"/>
          <w:rtl/>
          <w:lang w:eastAsia="he-IL"/>
        </w:rPr>
        <w:t xml:space="preserve">האם אי פעם הוטלו סנקציות </w:t>
      </w:r>
      <w:bookmarkStart w:id="14341" w:name="_ETM_Q69_218103"/>
      <w:bookmarkEnd w:id="14341"/>
      <w:r w:rsidR="001A21A2" w:rsidRPr="00455AC6">
        <w:rPr>
          <w:rFonts w:hint="cs"/>
          <w:rtl/>
          <w:lang w:eastAsia="he-IL"/>
        </w:rPr>
        <w:t xml:space="preserve">מינהליות </w:t>
      </w:r>
      <w:bookmarkStart w:id="14342" w:name="_ETM_Q69_219794"/>
      <w:bookmarkEnd w:id="14342"/>
      <w:r w:rsidR="001A21A2" w:rsidRPr="00455AC6">
        <w:rPr>
          <w:rFonts w:hint="cs"/>
          <w:rtl/>
          <w:lang w:eastAsia="he-IL"/>
        </w:rPr>
        <w:t xml:space="preserve">כנגד </w:t>
      </w:r>
      <w:r w:rsidR="001A21A2" w:rsidRPr="00455AC6">
        <w:rPr>
          <w:rFonts w:hint="cs"/>
          <w:lang w:eastAsia="he-IL"/>
        </w:rPr>
        <w:t>NSO</w:t>
      </w:r>
      <w:r w:rsidR="001A21A2" w:rsidRPr="00455AC6">
        <w:rPr>
          <w:rFonts w:hint="cs"/>
          <w:rtl/>
          <w:lang w:eastAsia="he-IL"/>
        </w:rPr>
        <w:t>?</w:t>
      </w:r>
    </w:p>
    <w:p w:rsidR="001A21A2" w:rsidRPr="00455AC6" w:rsidRDefault="001A21A2" w:rsidP="00455AC6">
      <w:pPr>
        <w:rPr>
          <w:rtl/>
        </w:rPr>
      </w:pPr>
      <w:bookmarkStart w:id="14343" w:name="_ETM_Q69_219933"/>
      <w:bookmarkEnd w:id="14343"/>
    </w:p>
    <w:p w:rsidR="001A21A2" w:rsidRPr="00455AC6" w:rsidRDefault="001A21A2" w:rsidP="00455AC6">
      <w:pPr>
        <w:rPr>
          <w:rtl/>
        </w:rPr>
      </w:pPr>
      <w:r w:rsidRPr="00455AC6">
        <w:rPr>
          <w:rFonts w:hint="cs"/>
          <w:rtl/>
        </w:rPr>
        <w:t xml:space="preserve">2. מהם </w:t>
      </w:r>
      <w:bookmarkStart w:id="14344" w:name="_ETM_Q69_221173"/>
      <w:bookmarkEnd w:id="14344"/>
      <w:r w:rsidRPr="00455AC6">
        <w:rPr>
          <w:rFonts w:hint="cs"/>
          <w:rtl/>
        </w:rPr>
        <w:t>הצעדים שנקט משרד הביטחון אל מול</w:t>
      </w:r>
      <w:bookmarkStart w:id="14345" w:name="_ETM_Q69_228002"/>
      <w:bookmarkEnd w:id="14345"/>
      <w:r w:rsidRPr="00455AC6">
        <w:rPr>
          <w:rFonts w:hint="cs"/>
          <w:rtl/>
        </w:rPr>
        <w:t xml:space="preserve"> הטענות </w:t>
      </w:r>
      <w:bookmarkStart w:id="14346" w:name="_ETM_Q69_224333"/>
      <w:bookmarkEnd w:id="14346"/>
      <w:r w:rsidRPr="00455AC6">
        <w:rPr>
          <w:rFonts w:hint="cs"/>
          <w:rtl/>
        </w:rPr>
        <w:t xml:space="preserve">על מעורבות </w:t>
      </w:r>
      <w:r w:rsidRPr="00455AC6">
        <w:rPr>
          <w:rFonts w:hint="cs"/>
        </w:rPr>
        <w:t>NSO</w:t>
      </w:r>
      <w:r w:rsidRPr="00455AC6">
        <w:rPr>
          <w:rFonts w:hint="cs"/>
          <w:rtl/>
        </w:rPr>
        <w:t xml:space="preserve"> ברצח </w:t>
      </w:r>
      <w:bookmarkStart w:id="14347" w:name="_ETM_Q69_225283"/>
      <w:bookmarkEnd w:id="14347"/>
      <w:r w:rsidRPr="00455AC6">
        <w:rPr>
          <w:rFonts w:hint="cs"/>
          <w:rtl/>
        </w:rPr>
        <w:t xml:space="preserve">ג'מאל </w:t>
      </w:r>
      <w:proofErr w:type="spellStart"/>
      <w:r w:rsidRPr="00455AC6">
        <w:rPr>
          <w:rtl/>
        </w:rPr>
        <w:t>ח</w:t>
      </w:r>
      <w:r w:rsidRPr="00455AC6">
        <w:rPr>
          <w:rFonts w:hint="cs"/>
          <w:rtl/>
        </w:rPr>
        <w:t>'</w:t>
      </w:r>
      <w:bookmarkStart w:id="14348" w:name="_ETM_Q69_229012"/>
      <w:bookmarkEnd w:id="14348"/>
      <w:r w:rsidRPr="00455AC6">
        <w:rPr>
          <w:rtl/>
        </w:rPr>
        <w:t>אשוקג'</w:t>
      </w:r>
      <w:bookmarkStart w:id="14349" w:name="_ETM_Q69_226542"/>
      <w:bookmarkEnd w:id="14349"/>
      <w:r w:rsidRPr="00455AC6">
        <w:rPr>
          <w:rFonts w:hint="cs"/>
          <w:rtl/>
        </w:rPr>
        <w:t>י</w:t>
      </w:r>
      <w:bookmarkStart w:id="14350" w:name="_ETM_Q69_222782"/>
      <w:bookmarkEnd w:id="14350"/>
      <w:proofErr w:type="spellEnd"/>
      <w:r w:rsidRPr="00455AC6">
        <w:rPr>
          <w:rFonts w:hint="cs"/>
          <w:rtl/>
        </w:rPr>
        <w:t>?</w:t>
      </w:r>
    </w:p>
    <w:p w:rsidR="001A21A2" w:rsidRPr="00455AC6" w:rsidRDefault="001A21A2" w:rsidP="00455AC6"/>
    <w:p w:rsidR="001A21A2" w:rsidRPr="00455AC6" w:rsidRDefault="001A21A2" w:rsidP="00455AC6">
      <w:pPr>
        <w:rPr>
          <w:rtl/>
        </w:rPr>
      </w:pPr>
      <w:r w:rsidRPr="00455AC6">
        <w:rPr>
          <w:rFonts w:hint="cs"/>
          <w:rtl/>
        </w:rPr>
        <w:t xml:space="preserve">3. כמה עובדים במשרד הביטחון </w:t>
      </w:r>
      <w:bookmarkStart w:id="14351" w:name="_ETM_Q69_231782"/>
      <w:bookmarkEnd w:id="14351"/>
      <w:r w:rsidR="00E4235E" w:rsidRPr="00455AC6">
        <w:rPr>
          <w:rFonts w:hint="cs"/>
          <w:rtl/>
        </w:rPr>
        <w:t>אחראים לפי</w:t>
      </w:r>
      <w:r w:rsidR="0020135B" w:rsidRPr="00455AC6">
        <w:rPr>
          <w:rFonts w:hint="cs"/>
          <w:rtl/>
        </w:rPr>
        <w:t>ק</w:t>
      </w:r>
      <w:r w:rsidRPr="00455AC6">
        <w:rPr>
          <w:rFonts w:hint="cs"/>
          <w:rtl/>
        </w:rPr>
        <w:t xml:space="preserve">וח </w:t>
      </w:r>
      <w:r w:rsidR="0020135B" w:rsidRPr="00455AC6">
        <w:rPr>
          <w:rFonts w:hint="cs"/>
          <w:rtl/>
        </w:rPr>
        <w:t xml:space="preserve">על </w:t>
      </w:r>
      <w:r w:rsidRPr="00455AC6">
        <w:rPr>
          <w:rFonts w:hint="cs"/>
          <w:rtl/>
        </w:rPr>
        <w:t>מערכ</w:t>
      </w:r>
      <w:bookmarkStart w:id="14352" w:name="_ETM_Q69_233872"/>
      <w:bookmarkEnd w:id="14352"/>
      <w:r w:rsidRPr="00455AC6">
        <w:rPr>
          <w:rFonts w:hint="cs"/>
          <w:rtl/>
        </w:rPr>
        <w:t xml:space="preserve">ות המעקב של </w:t>
      </w:r>
      <w:r w:rsidRPr="00455AC6">
        <w:rPr>
          <w:rFonts w:hint="cs"/>
        </w:rPr>
        <w:t>NSO</w:t>
      </w:r>
      <w:r w:rsidRPr="00455AC6">
        <w:rPr>
          <w:rFonts w:hint="cs"/>
          <w:rtl/>
        </w:rPr>
        <w:t>?</w:t>
      </w:r>
    </w:p>
    <w:p w:rsidR="001A21A2" w:rsidRPr="00455AC6" w:rsidRDefault="001A21A2" w:rsidP="00455AC6"/>
    <w:p w:rsidR="001A21A2" w:rsidRPr="00455AC6" w:rsidRDefault="001A21A2" w:rsidP="00455AC6">
      <w:pPr>
        <w:rPr>
          <w:rtl/>
        </w:rPr>
      </w:pPr>
      <w:bookmarkStart w:id="14353" w:name="_ETM_Q69_234622"/>
      <w:bookmarkEnd w:id="14353"/>
      <w:r w:rsidRPr="00455AC6">
        <w:rPr>
          <w:rFonts w:hint="cs"/>
          <w:rtl/>
        </w:rPr>
        <w:t xml:space="preserve">4. האם אי פעם </w:t>
      </w:r>
      <w:bookmarkStart w:id="14354" w:name="_ETM_Q69_241750"/>
      <w:bookmarkEnd w:id="14354"/>
      <w:proofErr w:type="spellStart"/>
      <w:r w:rsidRPr="00455AC6">
        <w:rPr>
          <w:rFonts w:hint="cs"/>
          <w:rtl/>
        </w:rPr>
        <w:t>סורבו</w:t>
      </w:r>
      <w:proofErr w:type="spellEnd"/>
      <w:r w:rsidRPr="00455AC6">
        <w:rPr>
          <w:rFonts w:hint="cs"/>
          <w:rtl/>
        </w:rPr>
        <w:t xml:space="preserve"> בקשות חברת </w:t>
      </w:r>
      <w:r w:rsidRPr="00455AC6">
        <w:rPr>
          <w:rFonts w:hint="cs"/>
        </w:rPr>
        <w:t>NSO</w:t>
      </w:r>
      <w:bookmarkStart w:id="14355" w:name="_ETM_Q69_239532"/>
      <w:bookmarkEnd w:id="14355"/>
      <w:r w:rsidRPr="00455AC6">
        <w:rPr>
          <w:rFonts w:hint="cs"/>
          <w:rtl/>
        </w:rPr>
        <w:t xml:space="preserve"> לסחר? </w:t>
      </w:r>
    </w:p>
    <w:p w:rsidR="001A21A2" w:rsidRPr="00455AC6" w:rsidRDefault="001A21A2" w:rsidP="00455AC6">
      <w:pPr>
        <w:rPr>
          <w:rtl/>
        </w:rPr>
      </w:pPr>
    </w:p>
    <w:p w:rsidR="001A21A2" w:rsidRPr="00455AC6" w:rsidRDefault="001A21A2" w:rsidP="00455AC6">
      <w:r w:rsidRPr="00455AC6">
        <w:rPr>
          <w:rFonts w:hint="cs"/>
          <w:rtl/>
        </w:rPr>
        <w:t xml:space="preserve">5. אם כן </w:t>
      </w:r>
      <w:r w:rsidRPr="00455AC6">
        <w:rPr>
          <w:rFonts w:hint="eastAsia"/>
          <w:rtl/>
        </w:rPr>
        <w:t>–</w:t>
      </w:r>
      <w:r w:rsidRPr="00455AC6">
        <w:rPr>
          <w:rFonts w:hint="cs"/>
          <w:rtl/>
        </w:rPr>
        <w:t xml:space="preserve"> </w:t>
      </w:r>
      <w:bookmarkStart w:id="14356" w:name="_ETM_Q69_243042"/>
      <w:bookmarkEnd w:id="14356"/>
      <w:r w:rsidRPr="00455AC6">
        <w:rPr>
          <w:rFonts w:hint="cs"/>
          <w:rtl/>
        </w:rPr>
        <w:t>מה מספרן?</w:t>
      </w:r>
      <w:bookmarkStart w:id="14357" w:name="_ETM_Q69_246068"/>
      <w:bookmarkEnd w:id="14357"/>
    </w:p>
    <w:p w:rsidR="001A21A2" w:rsidRDefault="001A21A2" w:rsidP="00E158A4">
      <w:pPr>
        <w:ind w:left="720" w:firstLine="0"/>
        <w:rPr>
          <w:rtl/>
          <w:lang w:eastAsia="he-IL"/>
        </w:rPr>
      </w:pPr>
      <w:bookmarkStart w:id="14358" w:name="_ETM_Q69_246889"/>
      <w:bookmarkStart w:id="14359" w:name="_ETM_Q69_247876"/>
      <w:bookmarkEnd w:id="14358"/>
      <w:bookmarkEnd w:id="14359"/>
    </w:p>
    <w:p w:rsidR="001A21A2" w:rsidRDefault="001A21A2" w:rsidP="0020135B">
      <w:pPr>
        <w:rPr>
          <w:rtl/>
          <w:lang w:eastAsia="he-IL"/>
        </w:rPr>
      </w:pPr>
      <w:bookmarkStart w:id="14360" w:name="_ETM_Q69_248371"/>
      <w:bookmarkEnd w:id="14360"/>
      <w:r>
        <w:rPr>
          <w:rFonts w:hint="cs"/>
          <w:rtl/>
          <w:lang w:eastAsia="he-IL"/>
        </w:rPr>
        <w:t xml:space="preserve">שאלה </w:t>
      </w:r>
      <w:bookmarkStart w:id="14361" w:name="_ETM_Q69_249188"/>
      <w:bookmarkEnd w:id="14361"/>
      <w:r>
        <w:rPr>
          <w:rFonts w:hint="cs"/>
          <w:rtl/>
          <w:lang w:eastAsia="he-IL"/>
        </w:rPr>
        <w:t xml:space="preserve">193 </w:t>
      </w:r>
      <w:r>
        <w:rPr>
          <w:rFonts w:hint="eastAsia"/>
          <w:rtl/>
          <w:lang w:eastAsia="he-IL"/>
        </w:rPr>
        <w:t>–</w:t>
      </w:r>
      <w:r>
        <w:rPr>
          <w:rFonts w:hint="cs"/>
          <w:rtl/>
          <w:lang w:eastAsia="he-IL"/>
        </w:rPr>
        <w:t xml:space="preserve"> אה</w:t>
      </w:r>
      <w:bookmarkStart w:id="14362" w:name="_ETM_Q69_247420"/>
      <w:bookmarkEnd w:id="14362"/>
      <w:r>
        <w:rPr>
          <w:rFonts w:hint="cs"/>
          <w:rtl/>
          <w:lang w:eastAsia="he-IL"/>
        </w:rPr>
        <w:t xml:space="preserve">, סליחה. אני אקרא </w:t>
      </w:r>
      <w:bookmarkStart w:id="14363" w:name="ET_query_624901_2188"/>
      <w:r w:rsidR="00E4235E" w:rsidRPr="00E4235E">
        <w:rPr>
          <w:rStyle w:val="TagStyle"/>
          <w:rtl/>
        </w:rPr>
        <w:t xml:space="preserve"> &lt;&lt; שאילתה &gt;&gt; </w:t>
      </w:r>
      <w:bookmarkEnd w:id="14363"/>
      <w:r>
        <w:rPr>
          <w:rFonts w:hint="cs"/>
          <w:rtl/>
          <w:lang w:eastAsia="he-IL"/>
        </w:rPr>
        <w:t>את הכול</w:t>
      </w:r>
      <w:bookmarkStart w:id="14364" w:name="_ETM_Q69_245980"/>
      <w:bookmarkEnd w:id="14364"/>
      <w:r>
        <w:rPr>
          <w:rFonts w:hint="cs"/>
          <w:rtl/>
          <w:lang w:eastAsia="he-IL"/>
        </w:rPr>
        <w:t xml:space="preserve">. </w:t>
      </w:r>
      <w:bookmarkStart w:id="14365" w:name="_ETM_Q69_248271"/>
      <w:bookmarkEnd w:id="14365"/>
      <w:r>
        <w:rPr>
          <w:rFonts w:hint="cs"/>
          <w:rtl/>
          <w:lang w:eastAsia="he-IL"/>
        </w:rPr>
        <w:t xml:space="preserve">חברת </w:t>
      </w:r>
      <w:r>
        <w:rPr>
          <w:rFonts w:hint="cs"/>
          <w:lang w:eastAsia="he-IL"/>
        </w:rPr>
        <w:t>NSO</w:t>
      </w:r>
      <w:bookmarkStart w:id="14366" w:name="_ETM_Q69_248640"/>
      <w:bookmarkEnd w:id="14366"/>
      <w:r>
        <w:rPr>
          <w:rFonts w:hint="cs"/>
          <w:rtl/>
          <w:lang w:eastAsia="he-IL"/>
        </w:rPr>
        <w:t xml:space="preserve"> מסרה הצהרות </w:t>
      </w:r>
      <w:bookmarkStart w:id="14367" w:name="_ETM_Q69_250650"/>
      <w:bookmarkEnd w:id="14367"/>
      <w:r>
        <w:rPr>
          <w:rFonts w:hint="cs"/>
          <w:rtl/>
          <w:lang w:eastAsia="he-IL"/>
        </w:rPr>
        <w:t xml:space="preserve">סותרות בנוגע לידיעה </w:t>
      </w:r>
      <w:r w:rsidR="0020135B">
        <w:rPr>
          <w:rFonts w:hint="cs"/>
          <w:rtl/>
          <w:lang w:eastAsia="he-IL"/>
        </w:rPr>
        <w:t xml:space="preserve">על </w:t>
      </w:r>
      <w:r>
        <w:rPr>
          <w:rFonts w:hint="cs"/>
          <w:rtl/>
          <w:lang w:eastAsia="he-IL"/>
        </w:rPr>
        <w:t>יכולותיה לדעת מ</w:t>
      </w:r>
      <w:bookmarkStart w:id="14368" w:name="_ETM_Q69_260216"/>
      <w:bookmarkStart w:id="14369" w:name="_ETM_Q69_255569"/>
      <w:bookmarkEnd w:id="14368"/>
      <w:bookmarkEnd w:id="14369"/>
      <w:r>
        <w:rPr>
          <w:rFonts w:hint="cs"/>
          <w:rtl/>
          <w:lang w:eastAsia="he-IL"/>
        </w:rPr>
        <w:t>הן מטרות ה</w:t>
      </w:r>
      <w:bookmarkStart w:id="14370" w:name="_ETM_Q69_254529"/>
      <w:bookmarkEnd w:id="14370"/>
      <w:r>
        <w:rPr>
          <w:rFonts w:hint="cs"/>
          <w:rtl/>
          <w:lang w:eastAsia="he-IL"/>
        </w:rPr>
        <w:t xml:space="preserve">מעקב של הנסמכים על מערכותיה בקרב </w:t>
      </w:r>
      <w:bookmarkStart w:id="14371" w:name="_ETM_Q69_258628"/>
      <w:bookmarkEnd w:id="14371"/>
      <w:r>
        <w:rPr>
          <w:rFonts w:hint="cs"/>
          <w:rtl/>
          <w:lang w:eastAsia="he-IL"/>
        </w:rPr>
        <w:t xml:space="preserve">מדינות </w:t>
      </w:r>
      <w:proofErr w:type="spellStart"/>
      <w:r>
        <w:rPr>
          <w:rFonts w:hint="cs"/>
          <w:rtl/>
          <w:lang w:eastAsia="he-IL"/>
        </w:rPr>
        <w:t>שע</w:t>
      </w:r>
      <w:bookmarkStart w:id="14372" w:name="_ETM_Q69_259098"/>
      <w:bookmarkStart w:id="14373" w:name="_ETM_Q69_264117"/>
      <w:bookmarkStart w:id="14374" w:name="_ETM_Q69_259608"/>
      <w:bookmarkEnd w:id="14372"/>
      <w:bookmarkEnd w:id="14373"/>
      <w:bookmarkEnd w:id="14374"/>
      <w:r>
        <w:rPr>
          <w:rFonts w:hint="cs"/>
          <w:rtl/>
          <w:lang w:eastAsia="he-IL"/>
        </w:rPr>
        <w:t>ימן</w:t>
      </w:r>
      <w:proofErr w:type="spellEnd"/>
      <w:r>
        <w:rPr>
          <w:rFonts w:hint="cs"/>
          <w:rtl/>
          <w:lang w:eastAsia="he-IL"/>
        </w:rPr>
        <w:t xml:space="preserve"> סחרה. פעם טענה כי אין בידיה </w:t>
      </w:r>
      <w:bookmarkStart w:id="14375" w:name="_ETM_Q69_268428"/>
      <w:bookmarkEnd w:id="14375"/>
      <w:r>
        <w:rPr>
          <w:rFonts w:hint="cs"/>
          <w:rtl/>
          <w:lang w:eastAsia="he-IL"/>
        </w:rPr>
        <w:t>מיד</w:t>
      </w:r>
      <w:bookmarkStart w:id="14376" w:name="_ETM_Q69_263678"/>
      <w:bookmarkEnd w:id="14376"/>
      <w:r>
        <w:rPr>
          <w:rFonts w:hint="cs"/>
          <w:rtl/>
          <w:lang w:eastAsia="he-IL"/>
        </w:rPr>
        <w:t xml:space="preserve">ע, ופעם טענה כי המידע </w:t>
      </w:r>
      <w:bookmarkStart w:id="14377" w:name="_ETM_Q69_265028"/>
      <w:bookmarkEnd w:id="14377"/>
      <w:r>
        <w:rPr>
          <w:rFonts w:hint="cs"/>
          <w:rtl/>
          <w:lang w:eastAsia="he-IL"/>
        </w:rPr>
        <w:t>קיים ברשותה.</w:t>
      </w:r>
    </w:p>
    <w:p w:rsidR="001A21A2" w:rsidRDefault="001A21A2" w:rsidP="00E158A4">
      <w:pPr>
        <w:rPr>
          <w:rtl/>
          <w:lang w:eastAsia="he-IL"/>
        </w:rPr>
      </w:pPr>
      <w:bookmarkStart w:id="14378" w:name="_ETM_Q69_267489"/>
      <w:bookmarkStart w:id="14379" w:name="_ETM_Q69_267570"/>
      <w:bookmarkEnd w:id="14378"/>
      <w:bookmarkEnd w:id="14379"/>
    </w:p>
    <w:p w:rsidR="00455AC6" w:rsidRDefault="001A21A2" w:rsidP="00455AC6">
      <w:pPr>
        <w:rPr>
          <w:rtl/>
          <w:lang w:eastAsia="he-IL"/>
        </w:rPr>
      </w:pPr>
      <w:bookmarkStart w:id="14380" w:name="_ETM_Q69_267664"/>
      <w:bookmarkStart w:id="14381" w:name="_ETM_Q69_267735"/>
      <w:bookmarkEnd w:id="14380"/>
      <w:bookmarkEnd w:id="14381"/>
      <w:r>
        <w:rPr>
          <w:rFonts w:hint="cs"/>
          <w:rtl/>
          <w:lang w:eastAsia="he-IL"/>
        </w:rPr>
        <w:t>רצוני לשאול</w:t>
      </w:r>
      <w:r w:rsidR="00455AC6">
        <w:rPr>
          <w:rFonts w:hint="cs"/>
          <w:rtl/>
          <w:lang w:eastAsia="he-IL"/>
        </w:rPr>
        <w:t>:</w:t>
      </w:r>
      <w:r>
        <w:rPr>
          <w:rFonts w:hint="cs"/>
          <w:rtl/>
          <w:lang w:eastAsia="he-IL"/>
        </w:rPr>
        <w:t xml:space="preserve"> </w:t>
      </w:r>
    </w:p>
    <w:p w:rsidR="00455AC6" w:rsidRDefault="00455AC6" w:rsidP="00455AC6">
      <w:pPr>
        <w:rPr>
          <w:rtl/>
          <w:lang w:eastAsia="he-IL"/>
        </w:rPr>
      </w:pPr>
    </w:p>
    <w:p w:rsidR="001A21A2" w:rsidRDefault="001A21A2" w:rsidP="00455AC6">
      <w:pPr>
        <w:rPr>
          <w:rtl/>
          <w:lang w:eastAsia="he-IL"/>
        </w:rPr>
      </w:pPr>
      <w:r>
        <w:rPr>
          <w:rFonts w:hint="cs"/>
          <w:rtl/>
          <w:lang w:eastAsia="he-IL"/>
        </w:rPr>
        <w:t>ל</w:t>
      </w:r>
      <w:bookmarkStart w:id="14382" w:name="_ETM_Q69_267868"/>
      <w:bookmarkEnd w:id="14382"/>
      <w:r>
        <w:rPr>
          <w:rFonts w:hint="cs"/>
          <w:rtl/>
          <w:lang w:eastAsia="he-IL"/>
        </w:rPr>
        <w:t xml:space="preserve">אור </w:t>
      </w:r>
      <w:bookmarkStart w:id="14383" w:name="_ETM_Q69_269589"/>
      <w:bookmarkEnd w:id="14383"/>
      <w:r>
        <w:rPr>
          <w:rFonts w:hint="cs"/>
          <w:rtl/>
          <w:lang w:eastAsia="he-IL"/>
        </w:rPr>
        <w:t xml:space="preserve">הסתירה, כיצד </w:t>
      </w:r>
      <w:bookmarkStart w:id="14384" w:name="_ETM_Q69_268989"/>
      <w:bookmarkEnd w:id="14384"/>
      <w:r>
        <w:rPr>
          <w:rFonts w:hint="cs"/>
          <w:rtl/>
          <w:lang w:eastAsia="he-IL"/>
        </w:rPr>
        <w:t xml:space="preserve">מפקח המשרד </w:t>
      </w:r>
      <w:bookmarkStart w:id="14385" w:name="_ETM_Q69_270409"/>
      <w:bookmarkEnd w:id="14385"/>
      <w:r>
        <w:rPr>
          <w:rFonts w:hint="cs"/>
          <w:rtl/>
          <w:lang w:eastAsia="he-IL"/>
        </w:rPr>
        <w:t xml:space="preserve">על שימוש לרעה ברישיונה </w:t>
      </w:r>
      <w:bookmarkStart w:id="14386" w:name="_ETM_Q69_278475"/>
      <w:bookmarkEnd w:id="14386"/>
      <w:r>
        <w:rPr>
          <w:rFonts w:hint="cs"/>
          <w:rtl/>
          <w:lang w:eastAsia="he-IL"/>
        </w:rPr>
        <w:t xml:space="preserve">של </w:t>
      </w:r>
      <w:bookmarkStart w:id="14387" w:name="_ETM_Q69_274109"/>
      <w:bookmarkEnd w:id="14387"/>
      <w:r>
        <w:rPr>
          <w:rFonts w:hint="cs"/>
          <w:lang w:eastAsia="he-IL"/>
        </w:rPr>
        <w:t>NSO</w:t>
      </w:r>
      <w:r>
        <w:rPr>
          <w:rFonts w:hint="cs"/>
          <w:rtl/>
          <w:lang w:eastAsia="he-IL"/>
        </w:rPr>
        <w:t>?</w:t>
      </w:r>
      <w:bookmarkStart w:id="14388" w:name="_ETM_Q69_277442"/>
      <w:bookmarkEnd w:id="14388"/>
    </w:p>
    <w:p w:rsidR="001A21A2" w:rsidRDefault="001A21A2" w:rsidP="00E158A4">
      <w:pPr>
        <w:rPr>
          <w:rtl/>
          <w:lang w:eastAsia="he-IL"/>
        </w:rPr>
      </w:pPr>
      <w:bookmarkStart w:id="14389" w:name="_ETM_Q69_277511"/>
      <w:bookmarkStart w:id="14390" w:name="_ETM_Q69_277763"/>
      <w:bookmarkEnd w:id="14389"/>
      <w:bookmarkEnd w:id="14390"/>
    </w:p>
    <w:p w:rsidR="001A21A2" w:rsidRDefault="001A21A2" w:rsidP="0020135B">
      <w:pPr>
        <w:rPr>
          <w:rtl/>
          <w:lang w:eastAsia="he-IL"/>
        </w:rPr>
      </w:pPr>
      <w:bookmarkStart w:id="14391" w:name="_ETM_Q69_277820"/>
      <w:bookmarkEnd w:id="14391"/>
      <w:r>
        <w:rPr>
          <w:rFonts w:hint="cs"/>
          <w:rtl/>
          <w:lang w:eastAsia="he-IL"/>
        </w:rPr>
        <w:t xml:space="preserve">אני עובר לשאילתה </w:t>
      </w:r>
      <w:bookmarkStart w:id="14392" w:name="_ETM_Q69_276509"/>
      <w:bookmarkEnd w:id="14392"/>
      <w:r w:rsidR="0020135B">
        <w:rPr>
          <w:rFonts w:hint="cs"/>
          <w:rtl/>
          <w:lang w:eastAsia="he-IL"/>
        </w:rPr>
        <w:t xml:space="preserve">196, </w:t>
      </w:r>
      <w:r>
        <w:rPr>
          <w:rFonts w:hint="cs"/>
          <w:rtl/>
          <w:lang w:eastAsia="he-IL"/>
        </w:rPr>
        <w:t>קבלת מידע</w:t>
      </w:r>
      <w:r w:rsidR="0020135B">
        <w:rPr>
          <w:rFonts w:hint="cs"/>
          <w:rtl/>
          <w:lang w:eastAsia="he-IL"/>
        </w:rPr>
        <w:t>:</w:t>
      </w:r>
    </w:p>
    <w:p w:rsidR="001A21A2" w:rsidRDefault="001A21A2" w:rsidP="00E158A4">
      <w:pPr>
        <w:rPr>
          <w:rtl/>
          <w:lang w:eastAsia="he-IL"/>
        </w:rPr>
      </w:pPr>
    </w:p>
    <w:p w:rsidR="001A21A2" w:rsidRDefault="001A21A2" w:rsidP="0020135B">
      <w:pPr>
        <w:rPr>
          <w:lang w:eastAsia="he-IL"/>
        </w:rPr>
      </w:pPr>
      <w:bookmarkStart w:id="14393" w:name="_ETM_Q69_282624"/>
      <w:bookmarkStart w:id="14394" w:name="_ETM_Q69_282683"/>
      <w:bookmarkStart w:id="14395" w:name="_ETM_Q69_282662"/>
      <w:bookmarkStart w:id="14396" w:name="_ETM_Q69_282715"/>
      <w:bookmarkEnd w:id="14393"/>
      <w:bookmarkEnd w:id="14394"/>
      <w:bookmarkEnd w:id="14395"/>
      <w:bookmarkEnd w:id="14396"/>
      <w:r>
        <w:rPr>
          <w:rFonts w:hint="cs"/>
          <w:rtl/>
          <w:lang w:eastAsia="he-IL"/>
        </w:rPr>
        <w:t>1. האם המשרד יודע ב</w:t>
      </w:r>
      <w:bookmarkStart w:id="14397" w:name="_ETM_Q69_278349"/>
      <w:bookmarkEnd w:id="14397"/>
      <w:r w:rsidR="0020135B">
        <w:rPr>
          <w:rFonts w:hint="cs"/>
          <w:rtl/>
          <w:lang w:eastAsia="he-IL"/>
        </w:rPr>
        <w:t>כל עת מיה</w:t>
      </w:r>
      <w:r>
        <w:rPr>
          <w:rFonts w:hint="cs"/>
          <w:rtl/>
          <w:lang w:eastAsia="he-IL"/>
        </w:rPr>
        <w:t xml:space="preserve">ם יעדי השימוש </w:t>
      </w:r>
      <w:bookmarkStart w:id="14398" w:name="_ETM_Q69_282989"/>
      <w:bookmarkEnd w:id="14398"/>
      <w:r>
        <w:rPr>
          <w:rFonts w:hint="cs"/>
          <w:rtl/>
          <w:lang w:eastAsia="he-IL"/>
        </w:rPr>
        <w:t xml:space="preserve">במערכות של </w:t>
      </w:r>
      <w:r>
        <w:rPr>
          <w:rFonts w:hint="cs"/>
          <w:lang w:eastAsia="he-IL"/>
        </w:rPr>
        <w:t>NSO</w:t>
      </w:r>
      <w:r>
        <w:rPr>
          <w:rFonts w:hint="cs"/>
          <w:rtl/>
          <w:lang w:eastAsia="he-IL"/>
        </w:rPr>
        <w:t>?</w:t>
      </w:r>
    </w:p>
    <w:p w:rsidR="001A21A2" w:rsidRPr="00C01E00" w:rsidRDefault="001A21A2" w:rsidP="00455AC6">
      <w:pPr>
        <w:rPr>
          <w:rtl/>
          <w:lang w:eastAsia="he-IL"/>
        </w:rPr>
      </w:pPr>
      <w:bookmarkStart w:id="14399" w:name="_ETM_Q69_289160"/>
      <w:bookmarkStart w:id="14400" w:name="_ETM_Q69_289229"/>
      <w:bookmarkEnd w:id="14399"/>
      <w:bookmarkEnd w:id="14400"/>
    </w:p>
    <w:p w:rsidR="001A21A2" w:rsidRDefault="001A21A2" w:rsidP="00E158A4">
      <w:pPr>
        <w:rPr>
          <w:rtl/>
          <w:lang w:eastAsia="he-IL"/>
        </w:rPr>
      </w:pPr>
      <w:r>
        <w:rPr>
          <w:rFonts w:hint="cs"/>
          <w:rtl/>
          <w:lang w:eastAsia="he-IL"/>
        </w:rPr>
        <w:t xml:space="preserve">2. האם </w:t>
      </w:r>
      <w:bookmarkStart w:id="14401" w:name="_ETM_Q69_290616"/>
      <w:bookmarkEnd w:id="14401"/>
      <w:r>
        <w:rPr>
          <w:rFonts w:hint="cs"/>
          <w:rtl/>
          <w:lang w:eastAsia="he-IL"/>
        </w:rPr>
        <w:t xml:space="preserve">המשרד העניק רישיונות </w:t>
      </w:r>
      <w:bookmarkStart w:id="14402" w:name="_ETM_Q69_288099"/>
      <w:bookmarkEnd w:id="14402"/>
      <w:r>
        <w:rPr>
          <w:rFonts w:hint="cs"/>
          <w:rtl/>
          <w:lang w:eastAsia="he-IL"/>
        </w:rPr>
        <w:t xml:space="preserve">לחברת </w:t>
      </w:r>
      <w:r>
        <w:rPr>
          <w:rFonts w:hint="cs"/>
          <w:lang w:eastAsia="he-IL"/>
        </w:rPr>
        <w:t>NSO</w:t>
      </w:r>
      <w:r>
        <w:rPr>
          <w:rFonts w:hint="cs"/>
          <w:rtl/>
          <w:lang w:eastAsia="he-IL"/>
        </w:rPr>
        <w:t xml:space="preserve"> פר לקוחות או שהעניק פר </w:t>
      </w:r>
      <w:bookmarkStart w:id="14403" w:name="_ETM_Q69_296021"/>
      <w:bookmarkEnd w:id="14403"/>
      <w:r>
        <w:rPr>
          <w:rFonts w:hint="cs"/>
          <w:rtl/>
          <w:lang w:eastAsia="he-IL"/>
        </w:rPr>
        <w:t>יעד לשימוש ב</w:t>
      </w:r>
      <w:bookmarkStart w:id="14404" w:name="_ETM_Q69_294048"/>
      <w:bookmarkEnd w:id="14404"/>
      <w:r>
        <w:rPr>
          <w:rFonts w:hint="cs"/>
          <w:rtl/>
          <w:lang w:eastAsia="he-IL"/>
        </w:rPr>
        <w:t>מערכות? תודה רבה.</w:t>
      </w:r>
    </w:p>
    <w:p w:rsidR="001A21A2" w:rsidRDefault="001A21A2" w:rsidP="00E158A4">
      <w:pPr>
        <w:pStyle w:val="aff0"/>
        <w:rPr>
          <w:rtl/>
          <w:lang w:eastAsia="he-IL"/>
        </w:rPr>
      </w:pPr>
    </w:p>
    <w:p w:rsidR="001A21A2" w:rsidRDefault="001A21A2" w:rsidP="00E158A4">
      <w:pPr>
        <w:pStyle w:val="af7"/>
        <w:rPr>
          <w:rtl/>
        </w:rPr>
      </w:pPr>
      <w:bookmarkStart w:id="14405" w:name="_ETM_Q69_299033"/>
      <w:bookmarkStart w:id="14406" w:name="_ETM_Q69_299101"/>
      <w:bookmarkEnd w:id="14405"/>
      <w:bookmarkEnd w:id="14406"/>
      <w:r w:rsidRPr="006A15F6">
        <w:rPr>
          <w:rStyle w:val="TagStyle"/>
          <w:rtl/>
        </w:rPr>
        <w:t xml:space="preserve"> &lt;&lt; יור &gt;&gt;</w:t>
      </w:r>
      <w:r w:rsidRPr="00A04D74">
        <w:rPr>
          <w:rStyle w:val="TagStyle"/>
          <w:rtl/>
        </w:rPr>
        <w:t xml:space="preserve"> </w:t>
      </w:r>
      <w:r>
        <w:rPr>
          <w:rtl/>
        </w:rPr>
        <w:t>היו"ר מנסור עבאס:</w:t>
      </w:r>
      <w:r w:rsidRPr="00A04D74">
        <w:rPr>
          <w:rStyle w:val="TagStyle"/>
          <w:rtl/>
        </w:rPr>
        <w:t xml:space="preserve"> </w:t>
      </w:r>
      <w:r w:rsidRPr="006A15F6">
        <w:rPr>
          <w:rStyle w:val="TagStyle"/>
          <w:rtl/>
        </w:rPr>
        <w:t>&lt;&lt; יור &gt;&gt;</w:t>
      </w:r>
      <w:r>
        <w:rPr>
          <w:rtl/>
        </w:rPr>
        <w:t xml:space="preserve">   </w:t>
      </w:r>
    </w:p>
    <w:p w:rsidR="001A21A2" w:rsidRDefault="001A21A2" w:rsidP="00CE6451">
      <w:pPr>
        <w:rPr>
          <w:rtl/>
          <w:lang w:eastAsia="he-IL"/>
        </w:rPr>
      </w:pPr>
    </w:p>
    <w:p w:rsidR="001A21A2" w:rsidRDefault="001A21A2" w:rsidP="00E158A4">
      <w:pPr>
        <w:rPr>
          <w:rtl/>
          <w:lang w:eastAsia="he-IL"/>
        </w:rPr>
      </w:pPr>
      <w:bookmarkStart w:id="14407" w:name="_ETM_Q69_295888"/>
      <w:bookmarkEnd w:id="14407"/>
      <w:r>
        <w:rPr>
          <w:rFonts w:hint="cs"/>
          <w:rtl/>
          <w:lang w:eastAsia="he-IL"/>
        </w:rPr>
        <w:t>תודה, חבר הכנסת עופר כסיף. בבקשה.</w:t>
      </w:r>
    </w:p>
    <w:p w:rsidR="001A21A2" w:rsidRPr="0020135B" w:rsidRDefault="001A21A2" w:rsidP="00E158A4">
      <w:pPr>
        <w:rPr>
          <w:rtl/>
        </w:rPr>
      </w:pPr>
      <w:bookmarkStart w:id="14408" w:name="_ETM_Q69_303710"/>
      <w:bookmarkStart w:id="14409" w:name="_ETM_Q69_303787"/>
      <w:bookmarkStart w:id="14410" w:name="_ETM_Q69_305774"/>
      <w:bookmarkStart w:id="14411" w:name="_ETM_Q69_306398"/>
      <w:bookmarkStart w:id="14412" w:name="_ETM_Q69_306443"/>
      <w:bookmarkEnd w:id="14408"/>
      <w:bookmarkEnd w:id="14409"/>
      <w:bookmarkEnd w:id="14410"/>
      <w:bookmarkEnd w:id="14411"/>
      <w:bookmarkEnd w:id="14412"/>
    </w:p>
    <w:p w:rsidR="001A21A2" w:rsidRDefault="001A21A2" w:rsidP="00E158A4">
      <w:pPr>
        <w:pStyle w:val="a5"/>
        <w:rPr>
          <w:rtl/>
        </w:rPr>
      </w:pPr>
      <w:bookmarkStart w:id="14413" w:name="ET_speaker_6243_42"/>
      <w:r w:rsidRPr="006A15F6">
        <w:rPr>
          <w:rStyle w:val="TagStyle"/>
          <w:rtl/>
        </w:rPr>
        <w:t>&lt;&lt; דובר &gt;&gt;</w:t>
      </w:r>
      <w:r w:rsidRPr="00CB08F9">
        <w:rPr>
          <w:rStyle w:val="TagStyle"/>
          <w:rtl/>
        </w:rPr>
        <w:t xml:space="preserve"> </w:t>
      </w:r>
      <w:bookmarkStart w:id="14414" w:name="_Toc85113992"/>
      <w:bookmarkStart w:id="14415" w:name="_Toc85116393"/>
      <w:bookmarkStart w:id="14416" w:name="_Toc85116847"/>
      <w:r>
        <w:rPr>
          <w:rtl/>
        </w:rPr>
        <w:t>סגן שר הביטחון אלון שוסטר:</w:t>
      </w:r>
      <w:bookmarkEnd w:id="14414"/>
      <w:bookmarkEnd w:id="14415"/>
      <w:bookmarkEnd w:id="14416"/>
      <w:r w:rsidRPr="00CB08F9">
        <w:rPr>
          <w:rStyle w:val="TagStyle"/>
          <w:rtl/>
        </w:rPr>
        <w:t xml:space="preserve"> </w:t>
      </w:r>
      <w:r w:rsidRPr="006A15F6">
        <w:rPr>
          <w:rStyle w:val="TagStyle"/>
          <w:rtl/>
        </w:rPr>
        <w:t>&lt;&lt; דובר &gt;&gt;</w:t>
      </w:r>
      <w:bookmarkEnd w:id="14413"/>
      <w:r>
        <w:rPr>
          <w:rtl/>
        </w:rPr>
        <w:t xml:space="preserve">   </w:t>
      </w:r>
    </w:p>
    <w:p w:rsidR="001A21A2" w:rsidRDefault="001A21A2" w:rsidP="00CE6451">
      <w:pPr>
        <w:rPr>
          <w:rtl/>
          <w:lang w:eastAsia="he-IL"/>
        </w:rPr>
      </w:pPr>
    </w:p>
    <w:p w:rsidR="001A21A2" w:rsidRDefault="001A21A2" w:rsidP="00424703">
      <w:pPr>
        <w:rPr>
          <w:rtl/>
          <w:lang w:eastAsia="he-IL"/>
        </w:rPr>
      </w:pPr>
      <w:bookmarkStart w:id="14417" w:name="_ETM_Q69_301478"/>
      <w:bookmarkEnd w:id="14417"/>
      <w:r>
        <w:rPr>
          <w:rFonts w:hint="cs"/>
          <w:rtl/>
          <w:lang w:eastAsia="he-IL"/>
        </w:rPr>
        <w:t xml:space="preserve">כבוד </w:t>
      </w:r>
      <w:bookmarkStart w:id="14418" w:name="_ETM_Q69_302297"/>
      <w:bookmarkEnd w:id="14418"/>
      <w:r>
        <w:rPr>
          <w:rFonts w:hint="cs"/>
          <w:rtl/>
          <w:lang w:eastAsia="he-IL"/>
        </w:rPr>
        <w:t xml:space="preserve">היושב-ראש, חברי כסיף, כנסת </w:t>
      </w:r>
      <w:bookmarkStart w:id="14419" w:name="_ETM_Q69_303988"/>
      <w:bookmarkEnd w:id="14419"/>
      <w:r>
        <w:rPr>
          <w:rFonts w:hint="cs"/>
          <w:rtl/>
          <w:lang w:eastAsia="he-IL"/>
        </w:rPr>
        <w:t xml:space="preserve">ישראל חוקקה את חוק הפיקוח </w:t>
      </w:r>
      <w:bookmarkStart w:id="14420" w:name="_ETM_Q69_309374"/>
      <w:bookmarkEnd w:id="14420"/>
      <w:r>
        <w:rPr>
          <w:rFonts w:hint="cs"/>
          <w:rtl/>
          <w:lang w:eastAsia="he-IL"/>
        </w:rPr>
        <w:t xml:space="preserve">על היצוא הביטחוני, </w:t>
      </w:r>
      <w:bookmarkStart w:id="14421" w:name="_ETM_Q69_306788"/>
      <w:bookmarkEnd w:id="14421"/>
      <w:proofErr w:type="spellStart"/>
      <w:r w:rsidR="00455AC6">
        <w:rPr>
          <w:rFonts w:hint="cs"/>
          <w:rtl/>
          <w:lang w:eastAsia="he-IL"/>
        </w:rPr>
        <w:t>ה</w:t>
      </w:r>
      <w:r>
        <w:rPr>
          <w:rFonts w:hint="cs"/>
          <w:rtl/>
          <w:lang w:eastAsia="he-IL"/>
        </w:rPr>
        <w:t>תשס"ז</w:t>
      </w:r>
      <w:proofErr w:type="spellEnd"/>
      <w:r>
        <w:rPr>
          <w:rFonts w:hint="eastAsia"/>
          <w:rtl/>
          <w:lang w:eastAsia="he-IL"/>
        </w:rPr>
        <w:t>–</w:t>
      </w:r>
      <w:r>
        <w:rPr>
          <w:rFonts w:hint="cs"/>
          <w:rtl/>
          <w:lang w:eastAsia="he-IL"/>
        </w:rPr>
        <w:t xml:space="preserve">2007, </w:t>
      </w:r>
      <w:bookmarkStart w:id="14422" w:name="_ETM_Q69_308118"/>
      <w:bookmarkEnd w:id="14422"/>
      <w:r>
        <w:rPr>
          <w:rFonts w:hint="cs"/>
          <w:rtl/>
          <w:lang w:eastAsia="he-IL"/>
        </w:rPr>
        <w:t xml:space="preserve">המסדיר את הפיקוח של מדינת ישראל </w:t>
      </w:r>
      <w:bookmarkStart w:id="14423" w:name="_ETM_Q69_315992"/>
      <w:bookmarkEnd w:id="14423"/>
      <w:r>
        <w:rPr>
          <w:rFonts w:hint="cs"/>
          <w:rtl/>
          <w:lang w:eastAsia="he-IL"/>
        </w:rPr>
        <w:t xml:space="preserve">על יצוא </w:t>
      </w:r>
      <w:bookmarkStart w:id="14424" w:name="_ETM_Q69_311798"/>
      <w:bookmarkEnd w:id="14424"/>
      <w:r>
        <w:rPr>
          <w:rFonts w:hint="cs"/>
          <w:rtl/>
          <w:lang w:eastAsia="he-IL"/>
        </w:rPr>
        <w:t xml:space="preserve">ביטחוני, העברת ידע ביטחוני ומתן שירות </w:t>
      </w:r>
      <w:bookmarkStart w:id="14425" w:name="_ETM_Q69_315389"/>
      <w:bookmarkEnd w:id="14425"/>
      <w:r>
        <w:rPr>
          <w:rFonts w:hint="cs"/>
          <w:rtl/>
          <w:lang w:eastAsia="he-IL"/>
        </w:rPr>
        <w:t xml:space="preserve">ביטחוני, </w:t>
      </w:r>
      <w:bookmarkStart w:id="14426" w:name="_ETM_Q69_319068"/>
      <w:bookmarkEnd w:id="14426"/>
      <w:r>
        <w:rPr>
          <w:rFonts w:hint="cs"/>
          <w:rtl/>
          <w:lang w:eastAsia="he-IL"/>
        </w:rPr>
        <w:t xml:space="preserve">וזאת מטעמי </w:t>
      </w:r>
      <w:bookmarkStart w:id="14427" w:name="_ETM_Q69_315558"/>
      <w:bookmarkEnd w:id="14427"/>
      <w:r>
        <w:rPr>
          <w:rFonts w:hint="cs"/>
          <w:rtl/>
          <w:lang w:eastAsia="he-IL"/>
        </w:rPr>
        <w:t xml:space="preserve">ביטחון לאומי, יחסי החוץ של המדינה </w:t>
      </w:r>
      <w:bookmarkStart w:id="14428" w:name="_ETM_Q69_317428"/>
      <w:bookmarkEnd w:id="14428"/>
      <w:r>
        <w:rPr>
          <w:rFonts w:hint="cs"/>
          <w:rtl/>
          <w:lang w:eastAsia="he-IL"/>
        </w:rPr>
        <w:t>והתחייבויותיה הבין-לאומיות לפי אמנות שונות</w:t>
      </w:r>
      <w:bookmarkStart w:id="14429" w:name="_ETM_Q69_319927"/>
      <w:bookmarkEnd w:id="14429"/>
      <w:r>
        <w:rPr>
          <w:rFonts w:hint="cs"/>
          <w:rtl/>
          <w:lang w:eastAsia="he-IL"/>
        </w:rPr>
        <w:t xml:space="preserve"> וכן אינטרסים </w:t>
      </w:r>
      <w:bookmarkStart w:id="14430" w:name="_ETM_Q69_321913"/>
      <w:bookmarkEnd w:id="14430"/>
      <w:r>
        <w:rPr>
          <w:rFonts w:hint="cs"/>
          <w:rtl/>
          <w:lang w:eastAsia="he-IL"/>
        </w:rPr>
        <w:t xml:space="preserve">חיוניים אחרים של המדינה. </w:t>
      </w:r>
      <w:bookmarkStart w:id="14431" w:name="_ETM_Q69_327900"/>
      <w:bookmarkStart w:id="14432" w:name="_ETM_Q69_327965"/>
      <w:bookmarkStart w:id="14433" w:name="_ETM_Q69_328045"/>
      <w:bookmarkStart w:id="14434" w:name="_ETM_Q69_328100"/>
      <w:bookmarkEnd w:id="14431"/>
      <w:bookmarkEnd w:id="14432"/>
      <w:bookmarkEnd w:id="14433"/>
      <w:bookmarkEnd w:id="14434"/>
      <w:r>
        <w:rPr>
          <w:rFonts w:hint="cs"/>
          <w:rtl/>
          <w:lang w:eastAsia="he-IL"/>
        </w:rPr>
        <w:t>כללי הפיקוח, לרבות ה</w:t>
      </w:r>
      <w:bookmarkStart w:id="14435" w:name="_ETM_Q69_324675"/>
      <w:bookmarkEnd w:id="14435"/>
      <w:r>
        <w:rPr>
          <w:rFonts w:hint="cs"/>
          <w:rtl/>
          <w:lang w:eastAsia="he-IL"/>
        </w:rPr>
        <w:t>קמת מרשם יצואנים ביטחוניים</w:t>
      </w:r>
      <w:bookmarkStart w:id="14436" w:name="_ETM_Q69_327083"/>
      <w:bookmarkEnd w:id="14436"/>
      <w:r>
        <w:rPr>
          <w:rFonts w:hint="cs"/>
          <w:rtl/>
          <w:lang w:eastAsia="he-IL"/>
        </w:rPr>
        <w:t xml:space="preserve">, הליכי קבלת רישיון וסנקציות בגין הפרתו, </w:t>
      </w:r>
      <w:bookmarkStart w:id="14437" w:name="_ETM_Q69_331383"/>
      <w:bookmarkEnd w:id="14437"/>
      <w:r>
        <w:rPr>
          <w:rFonts w:hint="cs"/>
          <w:rtl/>
          <w:lang w:eastAsia="he-IL"/>
        </w:rPr>
        <w:t xml:space="preserve">קבועים בחוק ובתקנות. </w:t>
      </w:r>
      <w:bookmarkStart w:id="14438" w:name="_ETM_Q69_337824"/>
      <w:bookmarkEnd w:id="14438"/>
      <w:r>
        <w:rPr>
          <w:rFonts w:hint="cs"/>
          <w:rtl/>
          <w:lang w:eastAsia="he-IL"/>
        </w:rPr>
        <w:t xml:space="preserve">במסגרת החוק האמור הוקם במשרד </w:t>
      </w:r>
      <w:bookmarkStart w:id="14439" w:name="_ETM_Q69_339671"/>
      <w:bookmarkEnd w:id="14439"/>
      <w:r>
        <w:rPr>
          <w:rFonts w:hint="cs"/>
          <w:rtl/>
          <w:lang w:eastAsia="he-IL"/>
        </w:rPr>
        <w:t>הביטחון אגף הפיקוח על היצוא הביטחוני.</w:t>
      </w:r>
      <w:bookmarkStart w:id="14440" w:name="_ETM_Q69_342799"/>
      <w:bookmarkStart w:id="14441" w:name="_ETM_Q69_344571"/>
      <w:bookmarkStart w:id="14442" w:name="_ETM_Q69_344647"/>
      <w:bookmarkStart w:id="14443" w:name="_ETM_Q69_344727"/>
      <w:bookmarkStart w:id="14444" w:name="_ETM_Q69_344779"/>
      <w:bookmarkEnd w:id="14440"/>
      <w:bookmarkEnd w:id="14441"/>
      <w:bookmarkEnd w:id="14442"/>
      <w:bookmarkEnd w:id="14443"/>
      <w:bookmarkEnd w:id="14444"/>
      <w:r w:rsidR="00424703">
        <w:rPr>
          <w:rFonts w:hint="cs"/>
          <w:rtl/>
          <w:lang w:eastAsia="he-IL"/>
        </w:rPr>
        <w:t xml:space="preserve"> </w:t>
      </w:r>
      <w:r>
        <w:rPr>
          <w:rFonts w:hint="cs"/>
          <w:rtl/>
          <w:lang w:eastAsia="he-IL"/>
        </w:rPr>
        <w:t xml:space="preserve">נוסיף כי בהליכי הפיקוח לוקחים </w:t>
      </w:r>
      <w:bookmarkStart w:id="14445" w:name="_ETM_Q69_345073"/>
      <w:bookmarkEnd w:id="14445"/>
      <w:r>
        <w:rPr>
          <w:rFonts w:hint="cs"/>
          <w:rtl/>
          <w:lang w:eastAsia="he-IL"/>
        </w:rPr>
        <w:t xml:space="preserve">חלק גורמי משרד הביטחון לצד משרד החוץ ומשרדי ממשלה </w:t>
      </w:r>
      <w:bookmarkStart w:id="14446" w:name="_ETM_Q69_354948"/>
      <w:bookmarkEnd w:id="14446"/>
      <w:r>
        <w:rPr>
          <w:rFonts w:hint="cs"/>
          <w:rtl/>
          <w:lang w:eastAsia="he-IL"/>
        </w:rPr>
        <w:t>נוספים, והכול ב</w:t>
      </w:r>
      <w:bookmarkStart w:id="14447" w:name="_ETM_Q69_350829"/>
      <w:bookmarkEnd w:id="14447"/>
      <w:r>
        <w:rPr>
          <w:rFonts w:hint="cs"/>
          <w:rtl/>
          <w:lang w:eastAsia="he-IL"/>
        </w:rPr>
        <w:t>של רגישות הנושא וחשיבותו.</w:t>
      </w:r>
      <w:bookmarkStart w:id="14448" w:name="_ETM_Q69_353464"/>
      <w:bookmarkEnd w:id="14448"/>
      <w:r>
        <w:rPr>
          <w:rFonts w:hint="cs"/>
          <w:rtl/>
          <w:lang w:eastAsia="he-IL"/>
        </w:rPr>
        <w:t xml:space="preserve"> מערך הפיקוח בישראל כולל </w:t>
      </w:r>
      <w:bookmarkStart w:id="14449" w:name="_ETM_Q69_361146"/>
      <w:bookmarkEnd w:id="14449"/>
      <w:r>
        <w:rPr>
          <w:rFonts w:hint="cs"/>
          <w:rtl/>
          <w:lang w:eastAsia="he-IL"/>
        </w:rPr>
        <w:t xml:space="preserve">גורמים </w:t>
      </w:r>
      <w:bookmarkStart w:id="14450" w:name="_ETM_Q69_356864"/>
      <w:bookmarkEnd w:id="14450"/>
      <w:r>
        <w:rPr>
          <w:rFonts w:hint="cs"/>
          <w:rtl/>
          <w:lang w:eastAsia="he-IL"/>
        </w:rPr>
        <w:t xml:space="preserve">מקצועיים ממשרדים וגופי ממשל שונים. </w:t>
      </w:r>
      <w:bookmarkStart w:id="14451" w:name="_ETM_Q69_359869"/>
      <w:bookmarkEnd w:id="14451"/>
      <w:r>
        <w:rPr>
          <w:rFonts w:hint="cs"/>
          <w:rtl/>
          <w:lang w:eastAsia="he-IL"/>
        </w:rPr>
        <w:t xml:space="preserve">באגף לפיקוח היצוא הביטחוני </w:t>
      </w:r>
      <w:bookmarkStart w:id="14452" w:name="_ETM_Q69_366726"/>
      <w:bookmarkEnd w:id="14452"/>
      <w:r>
        <w:rPr>
          <w:rFonts w:hint="cs"/>
          <w:rtl/>
          <w:lang w:eastAsia="he-IL"/>
        </w:rPr>
        <w:t>עוסקים בכל היבטי הפיקוח על היצוא</w:t>
      </w:r>
      <w:bookmarkStart w:id="14453" w:name="_ETM_Q69_364681"/>
      <w:bookmarkEnd w:id="14453"/>
      <w:r>
        <w:rPr>
          <w:rFonts w:hint="cs"/>
          <w:rtl/>
          <w:lang w:eastAsia="he-IL"/>
        </w:rPr>
        <w:t xml:space="preserve">. </w:t>
      </w:r>
      <w:bookmarkStart w:id="14454" w:name="_ETM_Q69_367622"/>
      <w:bookmarkStart w:id="14455" w:name="_ETM_Q69_375199"/>
      <w:bookmarkEnd w:id="14454"/>
      <w:bookmarkEnd w:id="14455"/>
      <w:r>
        <w:rPr>
          <w:rFonts w:hint="cs"/>
          <w:rtl/>
          <w:lang w:eastAsia="he-IL"/>
        </w:rPr>
        <w:t xml:space="preserve">בקשות לרישיונות עבור מערכת </w:t>
      </w:r>
      <w:bookmarkStart w:id="14456" w:name="_ETM_Q69_371514"/>
      <w:bookmarkEnd w:id="14456"/>
      <w:r>
        <w:rPr>
          <w:rFonts w:hint="cs"/>
          <w:rtl/>
          <w:lang w:eastAsia="he-IL"/>
        </w:rPr>
        <w:t>סייבר נבחנות בהתאם למדיניות היצוא</w:t>
      </w:r>
      <w:bookmarkStart w:id="14457" w:name="_ETM_Q69_370725"/>
      <w:bookmarkEnd w:id="14457"/>
      <w:r>
        <w:rPr>
          <w:rFonts w:hint="cs"/>
          <w:rtl/>
          <w:lang w:eastAsia="he-IL"/>
        </w:rPr>
        <w:t xml:space="preserve">, אשר נבחנת כדבר שבשגרה </w:t>
      </w:r>
      <w:bookmarkStart w:id="14458" w:name="_ETM_Q69_375988"/>
      <w:bookmarkEnd w:id="14458"/>
      <w:r>
        <w:rPr>
          <w:rFonts w:hint="cs"/>
          <w:rtl/>
          <w:lang w:eastAsia="he-IL"/>
        </w:rPr>
        <w:t>ולפי הצורך</w:t>
      </w:r>
      <w:r w:rsidR="00424703">
        <w:rPr>
          <w:rFonts w:hint="cs"/>
          <w:rtl/>
          <w:lang w:eastAsia="he-IL"/>
        </w:rPr>
        <w:t>,</w:t>
      </w:r>
      <w:r>
        <w:rPr>
          <w:rFonts w:hint="cs"/>
          <w:rtl/>
          <w:lang w:eastAsia="he-IL"/>
        </w:rPr>
        <w:t xml:space="preserve"> כמדיניות</w:t>
      </w:r>
      <w:bookmarkStart w:id="14459" w:name="_ETM_Q69_373043"/>
      <w:bookmarkEnd w:id="14459"/>
      <w:r>
        <w:rPr>
          <w:rFonts w:hint="cs"/>
          <w:rtl/>
          <w:lang w:eastAsia="he-IL"/>
        </w:rPr>
        <w:t>.</w:t>
      </w:r>
    </w:p>
    <w:p w:rsidR="001A21A2" w:rsidRDefault="001A21A2" w:rsidP="00E158A4">
      <w:pPr>
        <w:rPr>
          <w:rtl/>
          <w:lang w:eastAsia="he-IL"/>
        </w:rPr>
      </w:pPr>
      <w:bookmarkStart w:id="14460" w:name="_ETM_Q69_379562"/>
      <w:bookmarkStart w:id="14461" w:name="_ETM_Q69_379610"/>
      <w:bookmarkEnd w:id="14460"/>
      <w:bookmarkEnd w:id="14461"/>
    </w:p>
    <w:p w:rsidR="001A21A2" w:rsidRDefault="001A21A2" w:rsidP="00424703">
      <w:pPr>
        <w:rPr>
          <w:rtl/>
          <w:lang w:eastAsia="he-IL"/>
        </w:rPr>
      </w:pPr>
      <w:bookmarkStart w:id="14462" w:name="_ETM_Q69_379706"/>
      <w:bookmarkStart w:id="14463" w:name="_ETM_Q69_379736"/>
      <w:bookmarkEnd w:id="14462"/>
      <w:bookmarkEnd w:id="14463"/>
      <w:r>
        <w:rPr>
          <w:rFonts w:hint="cs"/>
          <w:rtl/>
          <w:lang w:eastAsia="he-IL"/>
        </w:rPr>
        <w:t>מדינת ישראל</w:t>
      </w:r>
      <w:bookmarkStart w:id="14464" w:name="_ETM_Q69_375931"/>
      <w:bookmarkEnd w:id="14464"/>
      <w:r>
        <w:rPr>
          <w:rFonts w:hint="cs"/>
          <w:rtl/>
          <w:lang w:eastAsia="he-IL"/>
        </w:rPr>
        <w:t xml:space="preserve"> מאשרת יצוא של </w:t>
      </w:r>
      <w:bookmarkStart w:id="14465" w:name="_ETM_Q69_380991"/>
      <w:bookmarkEnd w:id="14465"/>
      <w:r>
        <w:rPr>
          <w:rFonts w:hint="cs"/>
          <w:rtl/>
          <w:lang w:eastAsia="he-IL"/>
        </w:rPr>
        <w:t xml:space="preserve">מערכות סייבר רק לגורמי ממשל לשימוש חוקי ולמטרות של </w:t>
      </w:r>
      <w:bookmarkStart w:id="14466" w:name="_ETM_Q69_383585"/>
      <w:bookmarkEnd w:id="14466"/>
      <w:r>
        <w:rPr>
          <w:rFonts w:hint="cs"/>
          <w:rtl/>
          <w:lang w:eastAsia="he-IL"/>
        </w:rPr>
        <w:t xml:space="preserve">מניעה </w:t>
      </w:r>
      <w:bookmarkStart w:id="14467" w:name="_ETM_Q69_384475"/>
      <w:bookmarkEnd w:id="14467"/>
      <w:r>
        <w:rPr>
          <w:rFonts w:hint="cs"/>
          <w:rtl/>
          <w:lang w:eastAsia="he-IL"/>
        </w:rPr>
        <w:t>וחקירה של פשיעה וטרור בלב</w:t>
      </w:r>
      <w:bookmarkStart w:id="14468" w:name="_ETM_Q69_387625"/>
      <w:bookmarkEnd w:id="14468"/>
      <w:r>
        <w:rPr>
          <w:rFonts w:hint="cs"/>
          <w:rtl/>
          <w:lang w:eastAsia="he-IL"/>
        </w:rPr>
        <w:t xml:space="preserve">ד, בכפוף להתחייבויות </w:t>
      </w:r>
      <w:bookmarkStart w:id="14469" w:name="_ETM_Q69_388550"/>
      <w:bookmarkEnd w:id="14469"/>
      <w:r>
        <w:rPr>
          <w:rFonts w:hint="cs"/>
          <w:rtl/>
          <w:lang w:eastAsia="he-IL"/>
        </w:rPr>
        <w:t xml:space="preserve">והצהרות שימוש ומשתמש </w:t>
      </w:r>
      <w:bookmarkStart w:id="14470" w:name="_ETM_Q69_391158"/>
      <w:bookmarkEnd w:id="14470"/>
      <w:r>
        <w:rPr>
          <w:rFonts w:hint="cs"/>
          <w:rtl/>
          <w:lang w:eastAsia="he-IL"/>
        </w:rPr>
        <w:t xml:space="preserve">סופי </w:t>
      </w:r>
      <w:bookmarkStart w:id="14471" w:name="_ETM_Q69_392121"/>
      <w:bookmarkEnd w:id="14471"/>
      <w:r>
        <w:rPr>
          <w:rFonts w:hint="cs"/>
          <w:rtl/>
          <w:lang w:eastAsia="he-IL"/>
        </w:rPr>
        <w:t xml:space="preserve">מטעם המדינה הרוכשת. מדינת ישראל מעניקה רישיונות </w:t>
      </w:r>
      <w:bookmarkStart w:id="14472" w:name="_ETM_Q69_396051"/>
      <w:bookmarkEnd w:id="14472"/>
      <w:r>
        <w:rPr>
          <w:rFonts w:hint="cs"/>
          <w:rtl/>
          <w:lang w:eastAsia="he-IL"/>
        </w:rPr>
        <w:t xml:space="preserve">יצוא עבור שימוש </w:t>
      </w:r>
      <w:bookmarkStart w:id="14473" w:name="_ETM_Q69_400950"/>
      <w:bookmarkEnd w:id="14473"/>
      <w:r>
        <w:rPr>
          <w:rFonts w:hint="cs"/>
          <w:rtl/>
          <w:lang w:eastAsia="he-IL"/>
        </w:rPr>
        <w:t>בידי משתמש סופי מוגדר. במקרים שבהם בקשת יצואן ל</w:t>
      </w:r>
      <w:bookmarkStart w:id="14474" w:name="_ETM_Q69_404626"/>
      <w:bookmarkEnd w:id="14474"/>
      <w:r>
        <w:rPr>
          <w:rFonts w:hint="cs"/>
          <w:rtl/>
          <w:lang w:eastAsia="he-IL"/>
        </w:rPr>
        <w:t>רישיון יצוא</w:t>
      </w:r>
      <w:bookmarkStart w:id="14475" w:name="_ETM_Q69_407739"/>
      <w:bookmarkEnd w:id="14475"/>
      <w:r>
        <w:rPr>
          <w:rFonts w:hint="cs"/>
          <w:rtl/>
          <w:lang w:eastAsia="he-IL"/>
        </w:rPr>
        <w:t xml:space="preserve"> </w:t>
      </w:r>
      <w:bookmarkStart w:id="14476" w:name="_ETM_Q69_406704"/>
      <w:bookmarkEnd w:id="14476"/>
      <w:r>
        <w:rPr>
          <w:rFonts w:hint="cs"/>
          <w:rtl/>
          <w:lang w:eastAsia="he-IL"/>
        </w:rPr>
        <w:t>סותרת את מדיניות היצוא, בק</w:t>
      </w:r>
      <w:bookmarkStart w:id="14477" w:name="_ETM_Q69_407008"/>
      <w:bookmarkEnd w:id="14477"/>
      <w:r>
        <w:rPr>
          <w:rFonts w:hint="cs"/>
          <w:rtl/>
          <w:lang w:eastAsia="he-IL"/>
        </w:rPr>
        <w:t xml:space="preserve">שתו נדחית. </w:t>
      </w:r>
      <w:bookmarkStart w:id="14478" w:name="_ETM_Q69_413657"/>
      <w:bookmarkStart w:id="14479" w:name="_ETM_Q69_413729"/>
      <w:bookmarkStart w:id="14480" w:name="_ETM_Q69_413801"/>
      <w:bookmarkStart w:id="14481" w:name="_ETM_Q69_413859"/>
      <w:bookmarkEnd w:id="14478"/>
      <w:bookmarkEnd w:id="14479"/>
      <w:bookmarkEnd w:id="14480"/>
      <w:bookmarkEnd w:id="14481"/>
      <w:r>
        <w:rPr>
          <w:rFonts w:hint="cs"/>
          <w:rtl/>
          <w:lang w:eastAsia="he-IL"/>
        </w:rPr>
        <w:t>היו</w:t>
      </w:r>
      <w:bookmarkStart w:id="14482" w:name="_ETM_Q69_410895"/>
      <w:bookmarkEnd w:id="14482"/>
      <w:r>
        <w:rPr>
          <w:rFonts w:hint="cs"/>
          <w:rtl/>
          <w:lang w:eastAsia="he-IL"/>
        </w:rPr>
        <w:t xml:space="preserve"> מקרים שבקשות החברה </w:t>
      </w:r>
      <w:bookmarkStart w:id="14483" w:name="_ETM_Q69_412928"/>
      <w:bookmarkEnd w:id="14483"/>
      <w:r>
        <w:rPr>
          <w:rFonts w:hint="cs"/>
          <w:rtl/>
          <w:lang w:eastAsia="he-IL"/>
        </w:rPr>
        <w:t xml:space="preserve">לרישיונות </w:t>
      </w:r>
      <w:bookmarkStart w:id="14484" w:name="_ETM_Q69_413314"/>
      <w:bookmarkEnd w:id="14484"/>
      <w:proofErr w:type="spellStart"/>
      <w:r>
        <w:rPr>
          <w:rFonts w:hint="cs"/>
          <w:rtl/>
          <w:lang w:eastAsia="he-IL"/>
        </w:rPr>
        <w:t>סורבו</w:t>
      </w:r>
      <w:proofErr w:type="spellEnd"/>
      <w:r w:rsidR="00424703">
        <w:rPr>
          <w:rFonts w:hint="cs"/>
          <w:rtl/>
          <w:lang w:eastAsia="he-IL"/>
        </w:rPr>
        <w:t>.</w:t>
      </w:r>
      <w:r>
        <w:rPr>
          <w:rFonts w:hint="cs"/>
          <w:rtl/>
          <w:lang w:eastAsia="he-IL"/>
        </w:rPr>
        <w:t xml:space="preserve"> לא ניתן לפרט לגביהן מטעמי שמירה על </w:t>
      </w:r>
      <w:bookmarkStart w:id="14485" w:name="_ETM_Q69_418028"/>
      <w:bookmarkEnd w:id="14485"/>
      <w:r>
        <w:rPr>
          <w:rFonts w:hint="cs"/>
          <w:rtl/>
          <w:lang w:eastAsia="he-IL"/>
        </w:rPr>
        <w:t xml:space="preserve">ביטחון </w:t>
      </w:r>
      <w:bookmarkStart w:id="14486" w:name="_ETM_Q69_418995"/>
      <w:bookmarkEnd w:id="14486"/>
      <w:r>
        <w:rPr>
          <w:rFonts w:hint="cs"/>
          <w:rtl/>
          <w:lang w:eastAsia="he-IL"/>
        </w:rPr>
        <w:t>המדינה ויחסי החוץ שלה.</w:t>
      </w:r>
      <w:bookmarkStart w:id="14487" w:name="_ETM_Q69_432777"/>
      <w:bookmarkStart w:id="14488" w:name="_ETM_Q69_265637"/>
      <w:bookmarkStart w:id="14489" w:name="_ETM_Q69_265717"/>
      <w:bookmarkStart w:id="14490" w:name="_ETM_Q69_260878"/>
      <w:bookmarkEnd w:id="14487"/>
      <w:bookmarkEnd w:id="14488"/>
      <w:bookmarkEnd w:id="14489"/>
      <w:bookmarkEnd w:id="14490"/>
    </w:p>
    <w:p w:rsidR="001A21A2" w:rsidRDefault="001A21A2" w:rsidP="00E158A4">
      <w:pPr>
        <w:rPr>
          <w:rtl/>
          <w:lang w:eastAsia="he-IL"/>
        </w:rPr>
      </w:pPr>
    </w:p>
    <w:p w:rsidR="001A21A2" w:rsidRDefault="001A21A2" w:rsidP="00424703">
      <w:pPr>
        <w:rPr>
          <w:rtl/>
          <w:lang w:eastAsia="he-IL"/>
        </w:rPr>
      </w:pPr>
      <w:r>
        <w:rPr>
          <w:rFonts w:hint="cs"/>
          <w:rtl/>
          <w:lang w:eastAsia="he-IL"/>
        </w:rPr>
        <w:t xml:space="preserve">ככל שמתברר שנעשה </w:t>
      </w:r>
      <w:bookmarkStart w:id="14491" w:name="_ETM_Q69_420888"/>
      <w:bookmarkEnd w:id="14491"/>
      <w:r>
        <w:rPr>
          <w:rFonts w:hint="cs"/>
          <w:rtl/>
          <w:lang w:eastAsia="he-IL"/>
        </w:rPr>
        <w:t xml:space="preserve">שימוש בניגוד לתנאי </w:t>
      </w:r>
      <w:bookmarkStart w:id="14492" w:name="_ETM_Q69_428631"/>
      <w:bookmarkEnd w:id="14492"/>
      <w:r>
        <w:rPr>
          <w:rFonts w:hint="cs"/>
          <w:rtl/>
          <w:lang w:eastAsia="he-IL"/>
        </w:rPr>
        <w:t xml:space="preserve">הרישיון או בניגוד להתחייבויות </w:t>
      </w:r>
      <w:bookmarkStart w:id="14493" w:name="_ETM_Q69_426314"/>
      <w:bookmarkEnd w:id="14493"/>
      <w:r>
        <w:rPr>
          <w:rFonts w:hint="cs"/>
          <w:rtl/>
          <w:lang w:eastAsia="he-IL"/>
        </w:rPr>
        <w:t>המשתמש הסופי, ננקטים הליכים מתאימים.</w:t>
      </w:r>
      <w:bookmarkStart w:id="14494" w:name="_ETM_Q69_430559"/>
      <w:bookmarkEnd w:id="14494"/>
      <w:r>
        <w:rPr>
          <w:rFonts w:hint="cs"/>
          <w:rtl/>
          <w:lang w:eastAsia="he-IL"/>
        </w:rPr>
        <w:t xml:space="preserve"> </w:t>
      </w:r>
      <w:bookmarkStart w:id="14495" w:name="_ETM_Q69_434117"/>
      <w:bookmarkStart w:id="14496" w:name="_ETM_Q69_434165"/>
      <w:bookmarkStart w:id="14497" w:name="_ETM_Q69_434260"/>
      <w:bookmarkStart w:id="14498" w:name="_ETM_Q69_434312"/>
      <w:bookmarkEnd w:id="14495"/>
      <w:bookmarkEnd w:id="14496"/>
      <w:bookmarkEnd w:id="14497"/>
      <w:bookmarkEnd w:id="14498"/>
      <w:r>
        <w:rPr>
          <w:rFonts w:hint="cs"/>
          <w:rtl/>
          <w:lang w:eastAsia="he-IL"/>
        </w:rPr>
        <w:t xml:space="preserve">אנחנו לוקחים ברצינות את הטענות בפרסומים האחרונים </w:t>
      </w:r>
      <w:r w:rsidR="00424703">
        <w:rPr>
          <w:rFonts w:hint="cs"/>
          <w:rtl/>
          <w:lang w:eastAsia="he-IL"/>
        </w:rPr>
        <w:t xml:space="preserve">על </w:t>
      </w:r>
      <w:r>
        <w:rPr>
          <w:rFonts w:hint="cs"/>
          <w:lang w:eastAsia="he-IL"/>
        </w:rPr>
        <w:t>NSO</w:t>
      </w:r>
      <w:bookmarkStart w:id="14499" w:name="_ETM_Q69_434733"/>
      <w:bookmarkEnd w:id="14499"/>
      <w:r w:rsidR="00424703">
        <w:rPr>
          <w:rFonts w:hint="cs"/>
          <w:rtl/>
          <w:lang w:eastAsia="he-IL"/>
        </w:rPr>
        <w:t>,</w:t>
      </w:r>
      <w:r>
        <w:rPr>
          <w:rFonts w:hint="cs"/>
          <w:rtl/>
          <w:lang w:eastAsia="he-IL"/>
        </w:rPr>
        <w:t xml:space="preserve"> והנושא </w:t>
      </w:r>
      <w:bookmarkStart w:id="14500" w:name="_ETM_Q69_441647"/>
      <w:bookmarkEnd w:id="14500"/>
      <w:r>
        <w:rPr>
          <w:rFonts w:hint="cs"/>
          <w:rtl/>
          <w:lang w:eastAsia="he-IL"/>
        </w:rPr>
        <w:t xml:space="preserve">נמצא בבדיקה. </w:t>
      </w:r>
      <w:bookmarkStart w:id="14501" w:name="_ETM_Q69_446565"/>
      <w:bookmarkStart w:id="14502" w:name="_ETM_Q69_446603"/>
      <w:bookmarkStart w:id="14503" w:name="_ETM_Q69_446679"/>
      <w:bookmarkStart w:id="14504" w:name="_ETM_Q69_446710"/>
      <w:bookmarkStart w:id="14505" w:name="_ETM_Q69_455107"/>
      <w:bookmarkEnd w:id="14501"/>
      <w:bookmarkEnd w:id="14502"/>
      <w:bookmarkEnd w:id="14503"/>
      <w:bookmarkEnd w:id="14504"/>
      <w:bookmarkEnd w:id="14505"/>
      <w:r>
        <w:rPr>
          <w:rFonts w:hint="cs"/>
          <w:rtl/>
          <w:lang w:eastAsia="he-IL"/>
        </w:rPr>
        <w:t xml:space="preserve">עם כניסתו לתפקיד שר הביטחון ערך השר </w:t>
      </w:r>
      <w:bookmarkStart w:id="14506" w:name="_ETM_Q69_441399"/>
      <w:bookmarkEnd w:id="14506"/>
      <w:r>
        <w:rPr>
          <w:rFonts w:hint="cs"/>
          <w:rtl/>
          <w:lang w:eastAsia="he-IL"/>
        </w:rPr>
        <w:t xml:space="preserve">ישיבה עם כלל </w:t>
      </w:r>
      <w:bookmarkStart w:id="14507" w:name="_ETM_Q69_444115"/>
      <w:bookmarkEnd w:id="14507"/>
      <w:r>
        <w:rPr>
          <w:rFonts w:hint="cs"/>
          <w:rtl/>
          <w:lang w:eastAsia="he-IL"/>
        </w:rPr>
        <w:t>הגורמים הרלוונטי</w:t>
      </w:r>
      <w:bookmarkStart w:id="14508" w:name="_ETM_Q69_446616"/>
      <w:bookmarkEnd w:id="14508"/>
      <w:r>
        <w:rPr>
          <w:rFonts w:hint="cs"/>
          <w:rtl/>
          <w:lang w:eastAsia="he-IL"/>
        </w:rPr>
        <w:t xml:space="preserve">ים לצורך חידוד נהלים </w:t>
      </w:r>
      <w:bookmarkStart w:id="14509" w:name="_ETM_Q69_450742"/>
      <w:bookmarkEnd w:id="14509"/>
      <w:r>
        <w:rPr>
          <w:rFonts w:hint="cs"/>
          <w:rtl/>
          <w:lang w:eastAsia="he-IL"/>
        </w:rPr>
        <w:t xml:space="preserve">ווידוא שישראל אינה מוכרת למדינות נשק </w:t>
      </w:r>
      <w:bookmarkStart w:id="14510" w:name="_ETM_Q69_452672"/>
      <w:bookmarkEnd w:id="14510"/>
      <w:r>
        <w:rPr>
          <w:rFonts w:hint="cs"/>
          <w:rtl/>
          <w:lang w:eastAsia="he-IL"/>
        </w:rPr>
        <w:t xml:space="preserve">שעלול לשמש להפרת זכויות </w:t>
      </w:r>
      <w:bookmarkStart w:id="14511" w:name="_ETM_Q69_457554"/>
      <w:bookmarkEnd w:id="14511"/>
      <w:r>
        <w:rPr>
          <w:rFonts w:hint="cs"/>
          <w:rtl/>
          <w:lang w:eastAsia="he-IL"/>
        </w:rPr>
        <w:t>אדם.</w:t>
      </w:r>
      <w:bookmarkStart w:id="14512" w:name="_ETM_Q69_456815"/>
      <w:bookmarkEnd w:id="14512"/>
      <w:r>
        <w:rPr>
          <w:rFonts w:hint="cs"/>
          <w:rtl/>
          <w:lang w:eastAsia="he-IL"/>
        </w:rPr>
        <w:t xml:space="preserve"> </w:t>
      </w:r>
      <w:bookmarkStart w:id="14513" w:name="_ETM_Q69_459704"/>
      <w:bookmarkStart w:id="14514" w:name="_ETM_Q69_459782"/>
      <w:bookmarkStart w:id="14515" w:name="_ETM_Q69_459849"/>
      <w:bookmarkStart w:id="14516" w:name="_ETM_Q69_459912"/>
      <w:bookmarkEnd w:id="14513"/>
      <w:bookmarkEnd w:id="14514"/>
      <w:bookmarkEnd w:id="14515"/>
      <w:bookmarkEnd w:id="14516"/>
      <w:r>
        <w:rPr>
          <w:rFonts w:hint="cs"/>
          <w:rtl/>
          <w:lang w:eastAsia="he-IL"/>
        </w:rPr>
        <w:t xml:space="preserve">מדיניות זו היא הדירקטיבה </w:t>
      </w:r>
      <w:bookmarkStart w:id="14517" w:name="_ETM_Q69_457244"/>
      <w:bookmarkEnd w:id="14517"/>
      <w:r>
        <w:rPr>
          <w:rFonts w:hint="cs"/>
          <w:rtl/>
          <w:lang w:eastAsia="he-IL"/>
        </w:rPr>
        <w:t>של מערכת הביטחון, וכאמור</w:t>
      </w:r>
      <w:bookmarkStart w:id="14518" w:name="_ETM_Q69_460590"/>
      <w:bookmarkEnd w:id="14518"/>
      <w:r>
        <w:rPr>
          <w:rFonts w:hint="cs"/>
          <w:rtl/>
          <w:lang w:eastAsia="he-IL"/>
        </w:rPr>
        <w:t xml:space="preserve">, כל </w:t>
      </w:r>
      <w:bookmarkStart w:id="14519" w:name="_ETM_Q69_461094"/>
      <w:bookmarkEnd w:id="14519"/>
      <w:r>
        <w:rPr>
          <w:rFonts w:hint="cs"/>
          <w:rtl/>
          <w:lang w:eastAsia="he-IL"/>
        </w:rPr>
        <w:t>בקשה נבחנת לעומק.</w:t>
      </w:r>
    </w:p>
    <w:p w:rsidR="001A21A2" w:rsidRDefault="001A21A2" w:rsidP="00E158A4">
      <w:pPr>
        <w:rPr>
          <w:rtl/>
          <w:lang w:eastAsia="he-IL"/>
        </w:rPr>
      </w:pPr>
      <w:bookmarkStart w:id="14520" w:name="_ETM_Q69_469906"/>
      <w:bookmarkStart w:id="14521" w:name="_ETM_Q69_469964"/>
      <w:bookmarkEnd w:id="14520"/>
      <w:bookmarkEnd w:id="14521"/>
    </w:p>
    <w:p w:rsidR="001A21A2" w:rsidRDefault="001A21A2" w:rsidP="00E158A4">
      <w:pPr>
        <w:pStyle w:val="af7"/>
        <w:rPr>
          <w:rtl/>
        </w:rPr>
      </w:pPr>
      <w:r w:rsidRPr="006A15F6">
        <w:rPr>
          <w:rStyle w:val="TagStyle"/>
          <w:rtl/>
        </w:rPr>
        <w:t xml:space="preserve"> &lt;&lt; יור &gt;&gt;</w:t>
      </w:r>
      <w:r w:rsidRPr="00FA236F">
        <w:rPr>
          <w:rStyle w:val="TagStyle"/>
          <w:rtl/>
        </w:rPr>
        <w:t xml:space="preserve"> </w:t>
      </w:r>
      <w:r>
        <w:rPr>
          <w:rtl/>
        </w:rPr>
        <w:t>היו"ר מנסור עבאס:</w:t>
      </w:r>
      <w:r w:rsidRPr="00FA236F">
        <w:rPr>
          <w:rStyle w:val="TagStyle"/>
          <w:rtl/>
        </w:rPr>
        <w:t xml:space="preserve"> </w:t>
      </w:r>
      <w:r w:rsidRPr="006A15F6">
        <w:rPr>
          <w:rStyle w:val="TagStyle"/>
          <w:rtl/>
        </w:rPr>
        <w:t>&lt;&lt; יור &gt;&gt;</w:t>
      </w:r>
      <w:r>
        <w:rPr>
          <w:rtl/>
        </w:rPr>
        <w:t xml:space="preserve">   </w:t>
      </w:r>
    </w:p>
    <w:p w:rsidR="001A21A2" w:rsidRDefault="001A21A2" w:rsidP="00CE6451">
      <w:pPr>
        <w:rPr>
          <w:rtl/>
          <w:lang w:eastAsia="he-IL"/>
        </w:rPr>
      </w:pPr>
    </w:p>
    <w:p w:rsidR="001A21A2" w:rsidRDefault="001A21A2" w:rsidP="00E158A4">
      <w:pPr>
        <w:rPr>
          <w:rtl/>
          <w:lang w:eastAsia="he-IL"/>
        </w:rPr>
      </w:pPr>
      <w:bookmarkStart w:id="14522" w:name="_ETM_Q69_471361"/>
      <w:bookmarkEnd w:id="14522"/>
      <w:r>
        <w:rPr>
          <w:rFonts w:hint="cs"/>
          <w:rtl/>
          <w:lang w:eastAsia="he-IL"/>
        </w:rPr>
        <w:t>תודה, סגן השר.</w:t>
      </w:r>
      <w:bookmarkStart w:id="14523" w:name="_ETM_Q69_468822"/>
      <w:bookmarkEnd w:id="14523"/>
    </w:p>
    <w:p w:rsidR="001A21A2" w:rsidRDefault="001A21A2" w:rsidP="00E158A4">
      <w:pPr>
        <w:rPr>
          <w:rtl/>
          <w:lang w:eastAsia="he-IL"/>
        </w:rPr>
      </w:pPr>
      <w:bookmarkStart w:id="14524" w:name="_ETM_Q69_469027"/>
      <w:bookmarkStart w:id="14525" w:name="_ETM_Q69_469086"/>
      <w:bookmarkStart w:id="14526" w:name="_ETM_Q69_471576"/>
      <w:bookmarkStart w:id="14527" w:name="_ETM_Q69_472111"/>
      <w:bookmarkStart w:id="14528" w:name="_ETM_Q69_472161"/>
      <w:bookmarkStart w:id="14529" w:name="_ETM_Q69_468740"/>
      <w:bookmarkEnd w:id="14524"/>
      <w:bookmarkEnd w:id="14525"/>
      <w:bookmarkEnd w:id="14526"/>
      <w:bookmarkEnd w:id="14527"/>
      <w:bookmarkEnd w:id="14528"/>
      <w:bookmarkEnd w:id="14529"/>
    </w:p>
    <w:p w:rsidR="001A21A2" w:rsidRDefault="001A21A2" w:rsidP="00E158A4">
      <w:pPr>
        <w:pStyle w:val="-"/>
        <w:rPr>
          <w:rtl/>
        </w:rPr>
      </w:pPr>
      <w:bookmarkStart w:id="14530" w:name="ET_speakercontinue_5785_23"/>
      <w:r w:rsidRPr="006A15F6">
        <w:rPr>
          <w:rStyle w:val="TagStyle"/>
          <w:rtl/>
        </w:rPr>
        <w:t xml:space="preserve"> &lt;&lt; דובר_המשך &gt;&gt;</w:t>
      </w:r>
      <w:r w:rsidRPr="00FA236F">
        <w:rPr>
          <w:rStyle w:val="TagStyle"/>
          <w:rtl/>
        </w:rPr>
        <w:t xml:space="preserve"> </w:t>
      </w:r>
      <w:r>
        <w:rPr>
          <w:rtl/>
        </w:rPr>
        <w:t>עופר כסיף (הרשימה המשותפת):</w:t>
      </w:r>
      <w:r w:rsidRPr="00FA236F">
        <w:rPr>
          <w:rStyle w:val="TagStyle"/>
          <w:rtl/>
        </w:rPr>
        <w:t xml:space="preserve"> </w:t>
      </w:r>
      <w:r w:rsidRPr="006A15F6">
        <w:rPr>
          <w:rStyle w:val="TagStyle"/>
          <w:rtl/>
        </w:rPr>
        <w:t>&lt;&lt; דובר_המשך &gt;&gt;</w:t>
      </w:r>
      <w:r>
        <w:rPr>
          <w:rtl/>
        </w:rPr>
        <w:t xml:space="preserve">   </w:t>
      </w:r>
      <w:bookmarkEnd w:id="14530"/>
    </w:p>
    <w:p w:rsidR="001A21A2" w:rsidRDefault="001A21A2" w:rsidP="00CE6451">
      <w:pPr>
        <w:rPr>
          <w:rtl/>
          <w:lang w:eastAsia="he-IL"/>
        </w:rPr>
      </w:pPr>
    </w:p>
    <w:p w:rsidR="001A21A2" w:rsidRDefault="001A21A2" w:rsidP="00E158A4">
      <w:pPr>
        <w:rPr>
          <w:rtl/>
          <w:lang w:eastAsia="he-IL"/>
        </w:rPr>
      </w:pPr>
      <w:bookmarkStart w:id="14531" w:name="_ETM_Q69_473488"/>
      <w:bookmarkEnd w:id="14531"/>
      <w:r>
        <w:rPr>
          <w:rFonts w:hint="cs"/>
          <w:rtl/>
          <w:lang w:eastAsia="he-IL"/>
        </w:rPr>
        <w:t xml:space="preserve">אני יכול לשאול </w:t>
      </w:r>
      <w:bookmarkStart w:id="14532" w:name="_ETM_Q69_466426"/>
      <w:bookmarkEnd w:id="14532"/>
      <w:r>
        <w:rPr>
          <w:rFonts w:hint="cs"/>
          <w:rtl/>
          <w:lang w:eastAsia="he-IL"/>
        </w:rPr>
        <w:t>שאלה נוספת?</w:t>
      </w:r>
      <w:bookmarkStart w:id="14533" w:name="_ETM_Q69_464884"/>
      <w:bookmarkEnd w:id="14533"/>
    </w:p>
    <w:p w:rsidR="001A21A2" w:rsidRDefault="001A21A2" w:rsidP="00E158A4">
      <w:pPr>
        <w:rPr>
          <w:rtl/>
          <w:lang w:eastAsia="he-IL"/>
        </w:rPr>
      </w:pPr>
      <w:bookmarkStart w:id="14534" w:name="_ETM_Q69_471455"/>
      <w:bookmarkStart w:id="14535" w:name="_ETM_Q69_471523"/>
      <w:bookmarkEnd w:id="14534"/>
      <w:bookmarkEnd w:id="14535"/>
    </w:p>
    <w:p w:rsidR="001A21A2" w:rsidRDefault="001A21A2" w:rsidP="00E158A4">
      <w:pPr>
        <w:pStyle w:val="af7"/>
        <w:rPr>
          <w:rtl/>
        </w:rPr>
      </w:pPr>
      <w:r w:rsidRPr="006A15F6">
        <w:rPr>
          <w:rStyle w:val="TagStyle"/>
          <w:rtl/>
        </w:rPr>
        <w:t xml:space="preserve"> &lt;&lt; יור &gt;&gt;</w:t>
      </w:r>
      <w:r w:rsidRPr="00FA236F">
        <w:rPr>
          <w:rStyle w:val="TagStyle"/>
          <w:rtl/>
        </w:rPr>
        <w:t xml:space="preserve"> </w:t>
      </w:r>
      <w:r>
        <w:rPr>
          <w:rtl/>
        </w:rPr>
        <w:t>היו"ר מנסור עבאס:</w:t>
      </w:r>
      <w:r w:rsidRPr="00FA236F">
        <w:rPr>
          <w:rStyle w:val="TagStyle"/>
          <w:rtl/>
        </w:rPr>
        <w:t xml:space="preserve"> </w:t>
      </w:r>
      <w:r w:rsidRPr="006A15F6">
        <w:rPr>
          <w:rStyle w:val="TagStyle"/>
          <w:rtl/>
        </w:rPr>
        <w:t>&lt;&lt; יור &gt;&gt;</w:t>
      </w:r>
      <w:r>
        <w:rPr>
          <w:rtl/>
        </w:rPr>
        <w:t xml:space="preserve">   </w:t>
      </w:r>
    </w:p>
    <w:p w:rsidR="001A21A2" w:rsidRDefault="001A21A2" w:rsidP="00CE6451">
      <w:pPr>
        <w:rPr>
          <w:rtl/>
          <w:lang w:eastAsia="he-IL"/>
        </w:rPr>
      </w:pPr>
    </w:p>
    <w:p w:rsidR="001A21A2" w:rsidRDefault="001A21A2" w:rsidP="00E158A4">
      <w:pPr>
        <w:rPr>
          <w:rtl/>
          <w:lang w:eastAsia="he-IL"/>
        </w:rPr>
      </w:pPr>
      <w:bookmarkStart w:id="14536" w:name="_ETM_Q69_472078"/>
      <w:bookmarkEnd w:id="14536"/>
      <w:r>
        <w:rPr>
          <w:rFonts w:hint="cs"/>
          <w:rtl/>
          <w:lang w:eastAsia="he-IL"/>
        </w:rPr>
        <w:t xml:space="preserve">כן, </w:t>
      </w:r>
      <w:bookmarkStart w:id="14537" w:name="_ETM_Q69_473126"/>
      <w:bookmarkEnd w:id="14537"/>
      <w:r>
        <w:rPr>
          <w:rFonts w:hint="cs"/>
          <w:rtl/>
          <w:lang w:eastAsia="he-IL"/>
        </w:rPr>
        <w:t>כן. אתה יכול לשאול שאלה נוספת, כן.</w:t>
      </w:r>
    </w:p>
    <w:p w:rsidR="001A21A2" w:rsidRDefault="001A21A2" w:rsidP="00E158A4">
      <w:pPr>
        <w:rPr>
          <w:rtl/>
          <w:lang w:eastAsia="he-IL"/>
        </w:rPr>
      </w:pPr>
      <w:bookmarkStart w:id="14538" w:name="_ETM_Q69_479144"/>
      <w:bookmarkStart w:id="14539" w:name="_ETM_Q69_479208"/>
      <w:bookmarkEnd w:id="14538"/>
      <w:bookmarkEnd w:id="14539"/>
    </w:p>
    <w:p w:rsidR="001A21A2" w:rsidRDefault="001A21A2" w:rsidP="00E158A4">
      <w:pPr>
        <w:pStyle w:val="-"/>
        <w:rPr>
          <w:rtl/>
        </w:rPr>
      </w:pPr>
      <w:bookmarkStart w:id="14540" w:name="ET_speakercontinue_5785_25"/>
      <w:r w:rsidRPr="006A15F6">
        <w:rPr>
          <w:rStyle w:val="TagStyle"/>
          <w:rtl/>
        </w:rPr>
        <w:t xml:space="preserve"> &lt;&lt; דובר_המשך &gt;&gt;</w:t>
      </w:r>
      <w:r w:rsidRPr="00FA236F">
        <w:rPr>
          <w:rStyle w:val="TagStyle"/>
          <w:rtl/>
        </w:rPr>
        <w:t xml:space="preserve"> </w:t>
      </w:r>
      <w:r>
        <w:rPr>
          <w:rtl/>
        </w:rPr>
        <w:t>עופר כסיף (הרשימה המשותפת):</w:t>
      </w:r>
      <w:r w:rsidRPr="00FA236F">
        <w:rPr>
          <w:rStyle w:val="TagStyle"/>
          <w:rtl/>
        </w:rPr>
        <w:t xml:space="preserve"> </w:t>
      </w:r>
      <w:r w:rsidRPr="006A15F6">
        <w:rPr>
          <w:rStyle w:val="TagStyle"/>
          <w:rtl/>
        </w:rPr>
        <w:t>&lt;&lt; דובר_המשך &gt;&gt;</w:t>
      </w:r>
      <w:r>
        <w:rPr>
          <w:rtl/>
        </w:rPr>
        <w:t xml:space="preserve">   </w:t>
      </w:r>
      <w:bookmarkEnd w:id="14540"/>
    </w:p>
    <w:p w:rsidR="001A21A2" w:rsidRDefault="001A21A2" w:rsidP="00CE6451">
      <w:pPr>
        <w:rPr>
          <w:rtl/>
          <w:lang w:eastAsia="he-IL"/>
        </w:rPr>
      </w:pPr>
    </w:p>
    <w:p w:rsidR="001A21A2" w:rsidRDefault="001A21A2" w:rsidP="00424703">
      <w:pPr>
        <w:rPr>
          <w:rtl/>
          <w:lang w:eastAsia="he-IL"/>
        </w:rPr>
      </w:pPr>
      <w:bookmarkStart w:id="14541" w:name="_ETM_Q69_480565"/>
      <w:bookmarkEnd w:id="14541"/>
      <w:r>
        <w:rPr>
          <w:rFonts w:hint="cs"/>
          <w:rtl/>
          <w:lang w:eastAsia="he-IL"/>
        </w:rPr>
        <w:t>אדוני סגן השר, א</w:t>
      </w:r>
      <w:bookmarkStart w:id="14542" w:name="_ETM_Q69_480876"/>
      <w:bookmarkEnd w:id="14542"/>
      <w:r>
        <w:rPr>
          <w:rFonts w:hint="cs"/>
          <w:rtl/>
          <w:lang w:eastAsia="he-IL"/>
        </w:rPr>
        <w:t>ני</w:t>
      </w:r>
      <w:bookmarkStart w:id="14543" w:name="_ETM_Q69_480935"/>
      <w:bookmarkEnd w:id="14543"/>
      <w:r>
        <w:rPr>
          <w:rFonts w:hint="cs"/>
          <w:rtl/>
          <w:lang w:eastAsia="he-IL"/>
        </w:rPr>
        <w:t xml:space="preserve"> רוצה להתייחס למה שאמרת לגבי הבדיקה לכאורה או הזהירות לכאורה </w:t>
      </w:r>
      <w:bookmarkStart w:id="14544" w:name="_ETM_Q69_491879"/>
      <w:bookmarkEnd w:id="14544"/>
      <w:r w:rsidR="00424703">
        <w:rPr>
          <w:rFonts w:hint="cs"/>
          <w:rtl/>
          <w:lang w:eastAsia="he-IL"/>
        </w:rPr>
        <w:t xml:space="preserve">לגבי </w:t>
      </w:r>
      <w:r>
        <w:rPr>
          <w:rFonts w:hint="cs"/>
          <w:rtl/>
          <w:lang w:eastAsia="he-IL"/>
        </w:rPr>
        <w:t xml:space="preserve">אותם גורמים שלהם מוכרים את אמצעי הלחימה, </w:t>
      </w:r>
      <w:bookmarkStart w:id="14545" w:name="_ETM_Q69_493852"/>
      <w:bookmarkEnd w:id="14545"/>
      <w:r>
        <w:rPr>
          <w:rFonts w:hint="cs"/>
          <w:rtl/>
          <w:lang w:eastAsia="he-IL"/>
        </w:rPr>
        <w:t xml:space="preserve">נקרא לזה, בלשון </w:t>
      </w:r>
      <w:bookmarkStart w:id="14546" w:name="_ETM_Q69_497520"/>
      <w:bookmarkEnd w:id="14546"/>
      <w:r>
        <w:rPr>
          <w:rFonts w:hint="cs"/>
          <w:rtl/>
          <w:lang w:eastAsia="he-IL"/>
        </w:rPr>
        <w:t xml:space="preserve">כללית, בין אם זה </w:t>
      </w:r>
      <w:r>
        <w:rPr>
          <w:rFonts w:hint="cs"/>
          <w:lang w:eastAsia="he-IL"/>
        </w:rPr>
        <w:t>NSO</w:t>
      </w:r>
      <w:bookmarkStart w:id="14547" w:name="_ETM_Q69_495389"/>
      <w:bookmarkEnd w:id="14547"/>
      <w:r>
        <w:rPr>
          <w:rFonts w:hint="cs"/>
          <w:rtl/>
          <w:lang w:eastAsia="he-IL"/>
        </w:rPr>
        <w:t xml:space="preserve"> לענייננו, או דברים אחרים.</w:t>
      </w:r>
      <w:bookmarkStart w:id="14548" w:name="_ETM_Q69_503099"/>
      <w:bookmarkEnd w:id="14548"/>
      <w:r w:rsidR="00424703">
        <w:rPr>
          <w:rFonts w:hint="cs"/>
          <w:rtl/>
          <w:lang w:eastAsia="he-IL"/>
        </w:rPr>
        <w:t xml:space="preserve"> </w:t>
      </w:r>
      <w:r>
        <w:rPr>
          <w:rFonts w:hint="cs"/>
          <w:rtl/>
          <w:lang w:eastAsia="he-IL"/>
        </w:rPr>
        <w:t xml:space="preserve">כולנו </w:t>
      </w:r>
      <w:bookmarkStart w:id="14549" w:name="_ETM_Q69_503965"/>
      <w:bookmarkEnd w:id="14549"/>
      <w:r>
        <w:rPr>
          <w:rFonts w:hint="cs"/>
          <w:rtl/>
          <w:lang w:eastAsia="he-IL"/>
        </w:rPr>
        <w:t>יודעים שישראל סוחרת דרך קבע עם משטרים שמפירים באופן גס,</w:t>
      </w:r>
      <w:bookmarkStart w:id="14550" w:name="_ETM_Q69_518965"/>
      <w:bookmarkEnd w:id="14550"/>
      <w:r>
        <w:rPr>
          <w:rFonts w:hint="cs"/>
          <w:rtl/>
          <w:lang w:eastAsia="he-IL"/>
        </w:rPr>
        <w:t xml:space="preserve"> </w:t>
      </w:r>
      <w:bookmarkStart w:id="14551" w:name="_ETM_Q69_511640"/>
      <w:bookmarkEnd w:id="14551"/>
      <w:r>
        <w:rPr>
          <w:rFonts w:hint="cs"/>
          <w:rtl/>
          <w:lang w:eastAsia="he-IL"/>
        </w:rPr>
        <w:t xml:space="preserve">ואפילו רצחני, זכויות אדם. </w:t>
      </w:r>
      <w:bookmarkStart w:id="14552" w:name="_ETM_Q69_510585"/>
      <w:bookmarkEnd w:id="14552"/>
      <w:r>
        <w:rPr>
          <w:rFonts w:hint="cs"/>
          <w:rtl/>
          <w:lang w:eastAsia="he-IL"/>
        </w:rPr>
        <w:t xml:space="preserve">די אם נזכיר את </w:t>
      </w:r>
      <w:proofErr w:type="spellStart"/>
      <w:r>
        <w:rPr>
          <w:rFonts w:hint="cs"/>
          <w:rtl/>
          <w:lang w:eastAsia="he-IL"/>
        </w:rPr>
        <w:t>דוטרטה</w:t>
      </w:r>
      <w:proofErr w:type="spellEnd"/>
      <w:r>
        <w:rPr>
          <w:rFonts w:hint="cs"/>
          <w:rtl/>
          <w:lang w:eastAsia="he-IL"/>
        </w:rPr>
        <w:t xml:space="preserve"> </w:t>
      </w:r>
      <w:bookmarkStart w:id="14553" w:name="_ETM_Q69_517386"/>
      <w:bookmarkEnd w:id="14553"/>
      <w:r>
        <w:rPr>
          <w:rFonts w:hint="cs"/>
          <w:rtl/>
          <w:lang w:eastAsia="he-IL"/>
        </w:rPr>
        <w:t>בפיליפינים</w:t>
      </w:r>
      <w:bookmarkStart w:id="14554" w:name="_ETM_Q69_515210"/>
      <w:bookmarkEnd w:id="14554"/>
      <w:r>
        <w:rPr>
          <w:rFonts w:hint="cs"/>
          <w:rtl/>
          <w:lang w:eastAsia="he-IL"/>
        </w:rPr>
        <w:t>, או בזמנו את המשטר הצבאי במיאנמר.</w:t>
      </w:r>
      <w:bookmarkStart w:id="14555" w:name="_ETM_Q69_516945"/>
      <w:bookmarkStart w:id="14556" w:name="_ETM_Q69_517059"/>
      <w:bookmarkEnd w:id="14555"/>
      <w:bookmarkEnd w:id="14556"/>
      <w:r>
        <w:rPr>
          <w:rFonts w:hint="cs"/>
          <w:rtl/>
          <w:lang w:eastAsia="he-IL"/>
        </w:rPr>
        <w:t xml:space="preserve"> כולנו יודעים </w:t>
      </w:r>
      <w:bookmarkStart w:id="14557" w:name="_ETM_Q69_520725"/>
      <w:bookmarkEnd w:id="14557"/>
      <w:r>
        <w:rPr>
          <w:rFonts w:hint="cs"/>
          <w:rtl/>
          <w:lang w:eastAsia="he-IL"/>
        </w:rPr>
        <w:t xml:space="preserve">שישראל מכרה להם אמצעי לחימה. איך אתה מסביר את הסתירה </w:t>
      </w:r>
      <w:bookmarkStart w:id="14558" w:name="_ETM_Q69_529584"/>
      <w:bookmarkEnd w:id="14558"/>
      <w:r>
        <w:rPr>
          <w:rFonts w:hint="cs"/>
          <w:rtl/>
          <w:lang w:eastAsia="he-IL"/>
        </w:rPr>
        <w:t xml:space="preserve">העמוקה </w:t>
      </w:r>
      <w:bookmarkStart w:id="14559" w:name="_ETM_Q69_525741"/>
      <w:bookmarkEnd w:id="14559"/>
      <w:r>
        <w:rPr>
          <w:rFonts w:hint="cs"/>
          <w:rtl/>
          <w:lang w:eastAsia="he-IL"/>
        </w:rPr>
        <w:t>בין העובדות הידועות לבין מה שהרגע אמרת? תודה.</w:t>
      </w:r>
    </w:p>
    <w:p w:rsidR="001A21A2" w:rsidRDefault="001A21A2" w:rsidP="00E158A4">
      <w:pPr>
        <w:rPr>
          <w:rtl/>
          <w:lang w:eastAsia="he-IL"/>
        </w:rPr>
      </w:pPr>
      <w:bookmarkStart w:id="14560" w:name="_ETM_Q69_533306"/>
      <w:bookmarkStart w:id="14561" w:name="_ETM_Q69_533360"/>
      <w:bookmarkStart w:id="14562" w:name="_ETM_Q69_535193"/>
      <w:bookmarkStart w:id="14563" w:name="_ETM_Q69_535677"/>
      <w:bookmarkStart w:id="14564" w:name="_ETM_Q69_535721"/>
      <w:bookmarkEnd w:id="14560"/>
      <w:bookmarkEnd w:id="14561"/>
      <w:bookmarkEnd w:id="14562"/>
      <w:bookmarkEnd w:id="14563"/>
      <w:bookmarkEnd w:id="14564"/>
    </w:p>
    <w:p w:rsidR="001A21A2" w:rsidRDefault="001A21A2" w:rsidP="00E158A4">
      <w:pPr>
        <w:pStyle w:val="-"/>
        <w:rPr>
          <w:rtl/>
        </w:rPr>
      </w:pPr>
      <w:bookmarkStart w:id="14565" w:name="_ETM_Q69_531941"/>
      <w:bookmarkStart w:id="14566" w:name="ET_speakercontinue_6243_43"/>
      <w:bookmarkEnd w:id="14565"/>
      <w:r w:rsidRPr="004B149E">
        <w:rPr>
          <w:rStyle w:val="TagStyle"/>
          <w:rtl/>
        </w:rPr>
        <w:t xml:space="preserve"> &lt;&lt; דובר_המשך &gt;&gt;</w:t>
      </w:r>
      <w:r w:rsidRPr="00CB08F9">
        <w:rPr>
          <w:rStyle w:val="TagStyle"/>
          <w:rtl/>
        </w:rPr>
        <w:t xml:space="preserve"> </w:t>
      </w:r>
      <w:r>
        <w:rPr>
          <w:rtl/>
        </w:rPr>
        <w:t>סגן שר הביטחון אלון שוסטר:</w:t>
      </w:r>
      <w:r w:rsidRPr="00CB08F9">
        <w:rPr>
          <w:rStyle w:val="TagStyle"/>
          <w:rtl/>
        </w:rPr>
        <w:t xml:space="preserve"> </w:t>
      </w:r>
      <w:bookmarkEnd w:id="14566"/>
      <w:r w:rsidRPr="004B149E">
        <w:rPr>
          <w:rStyle w:val="TagStyle"/>
          <w:rtl/>
        </w:rPr>
        <w:t xml:space="preserve">&lt;&lt; דובר_המשך &gt;&gt; </w:t>
      </w:r>
      <w:r>
        <w:rPr>
          <w:rtl/>
        </w:rPr>
        <w:t xml:space="preserve">   </w:t>
      </w:r>
    </w:p>
    <w:p w:rsidR="001A21A2" w:rsidRDefault="001A21A2" w:rsidP="00CE6451">
      <w:pPr>
        <w:rPr>
          <w:rtl/>
          <w:lang w:eastAsia="he-IL"/>
        </w:rPr>
      </w:pPr>
    </w:p>
    <w:p w:rsidR="001A21A2" w:rsidRDefault="001A21A2" w:rsidP="00424703">
      <w:pPr>
        <w:rPr>
          <w:rtl/>
          <w:lang w:eastAsia="he-IL"/>
        </w:rPr>
      </w:pPr>
      <w:bookmarkStart w:id="14567" w:name="_ETM_Q69_532036"/>
      <w:bookmarkStart w:id="14568" w:name="_ETM_Q69_532104"/>
      <w:bookmarkEnd w:id="14567"/>
      <w:bookmarkEnd w:id="14568"/>
      <w:r>
        <w:rPr>
          <w:rFonts w:hint="cs"/>
          <w:rtl/>
          <w:lang w:eastAsia="he-IL"/>
        </w:rPr>
        <w:t xml:space="preserve">ובכן, נדמה </w:t>
      </w:r>
      <w:bookmarkStart w:id="14569" w:name="_ETM_Q69_534023"/>
      <w:bookmarkEnd w:id="14569"/>
      <w:r>
        <w:rPr>
          <w:rFonts w:hint="cs"/>
          <w:rtl/>
          <w:lang w:eastAsia="he-IL"/>
        </w:rPr>
        <w:t xml:space="preserve">לי שאני יכול לחזור, חבר הכנסת כסיף, אולי </w:t>
      </w:r>
      <w:bookmarkStart w:id="14570" w:name="_ETM_Q69_535115"/>
      <w:bookmarkEnd w:id="14570"/>
      <w:r>
        <w:rPr>
          <w:rFonts w:hint="cs"/>
          <w:rtl/>
          <w:lang w:eastAsia="he-IL"/>
        </w:rPr>
        <w:t xml:space="preserve">על </w:t>
      </w:r>
      <w:bookmarkStart w:id="14571" w:name="_ETM_Q69_535435"/>
      <w:bookmarkEnd w:id="14571"/>
      <w:r>
        <w:rPr>
          <w:rFonts w:hint="cs"/>
          <w:rtl/>
          <w:lang w:eastAsia="he-IL"/>
        </w:rPr>
        <w:t>המשפט האחרון. הדירקטיבה היא ברורה</w:t>
      </w:r>
      <w:bookmarkStart w:id="14572" w:name="_ETM_Q69_541089"/>
      <w:bookmarkEnd w:id="14572"/>
      <w:r>
        <w:rPr>
          <w:rFonts w:hint="cs"/>
          <w:rtl/>
          <w:lang w:eastAsia="he-IL"/>
        </w:rPr>
        <w:t>. אנחנו לא מוכרים</w:t>
      </w:r>
      <w:bookmarkStart w:id="14573" w:name="_ETM_Q69_543764"/>
      <w:bookmarkEnd w:id="14573"/>
      <w:r w:rsidR="00424703">
        <w:rPr>
          <w:rFonts w:hint="cs"/>
          <w:rtl/>
          <w:lang w:eastAsia="he-IL"/>
        </w:rPr>
        <w:t>,</w:t>
      </w:r>
      <w:r>
        <w:rPr>
          <w:rFonts w:hint="cs"/>
          <w:rtl/>
          <w:lang w:eastAsia="he-IL"/>
        </w:rPr>
        <w:t xml:space="preserve"> לא מוכרים למדינות נשק שעלול </w:t>
      </w:r>
      <w:bookmarkStart w:id="14574" w:name="_ETM_Q69_543878"/>
      <w:bookmarkEnd w:id="14574"/>
      <w:r>
        <w:rPr>
          <w:rFonts w:hint="cs"/>
          <w:rtl/>
          <w:lang w:eastAsia="he-IL"/>
        </w:rPr>
        <w:t xml:space="preserve">לשמש להפרת זכויות אדם, </w:t>
      </w:r>
      <w:bookmarkStart w:id="14575" w:name="_ETM_Q69_550143"/>
      <w:bookmarkEnd w:id="14575"/>
      <w:r>
        <w:rPr>
          <w:rFonts w:hint="cs"/>
          <w:rtl/>
          <w:lang w:eastAsia="he-IL"/>
        </w:rPr>
        <w:t>ויש אפשרות לקבל ערעור</w:t>
      </w:r>
      <w:bookmarkStart w:id="14576" w:name="_ETM_Q69_549897"/>
      <w:bookmarkEnd w:id="14576"/>
      <w:r>
        <w:rPr>
          <w:rFonts w:hint="cs"/>
          <w:rtl/>
          <w:lang w:eastAsia="he-IL"/>
        </w:rPr>
        <w:t>ים והערות בכל נושא כזה.</w:t>
      </w:r>
    </w:p>
    <w:p w:rsidR="001A21A2" w:rsidRDefault="001A21A2" w:rsidP="00E158A4">
      <w:pPr>
        <w:rPr>
          <w:rtl/>
          <w:lang w:eastAsia="he-IL"/>
        </w:rPr>
      </w:pPr>
    </w:p>
    <w:p w:rsidR="001A21A2" w:rsidRDefault="001A21A2" w:rsidP="00E158A4">
      <w:pPr>
        <w:pStyle w:val="af6"/>
        <w:rPr>
          <w:rtl/>
        </w:rPr>
      </w:pPr>
      <w:bookmarkStart w:id="14577" w:name="ET_interruption_5293_28"/>
      <w:r w:rsidRPr="006A15F6">
        <w:rPr>
          <w:rStyle w:val="TagStyle"/>
          <w:rtl/>
        </w:rPr>
        <w:t xml:space="preserve"> &lt;&lt; קריאה &gt;&gt;</w:t>
      </w:r>
      <w:r w:rsidRPr="00CB08F9">
        <w:rPr>
          <w:rStyle w:val="TagStyle"/>
          <w:rtl/>
        </w:rPr>
        <w:t xml:space="preserve"> </w:t>
      </w:r>
      <w:r>
        <w:rPr>
          <w:rtl/>
        </w:rPr>
        <w:t>איימן עודה (הרשימה המשותפת):</w:t>
      </w:r>
      <w:r w:rsidRPr="00CB08F9">
        <w:rPr>
          <w:rStyle w:val="TagStyle"/>
          <w:rtl/>
        </w:rPr>
        <w:t xml:space="preserve"> </w:t>
      </w:r>
      <w:r w:rsidRPr="006A15F6">
        <w:rPr>
          <w:rStyle w:val="TagStyle"/>
          <w:rtl/>
        </w:rPr>
        <w:t>&lt;&lt; קריאה &gt;&gt;</w:t>
      </w:r>
      <w:r>
        <w:rPr>
          <w:rtl/>
        </w:rPr>
        <w:t xml:space="preserve">   </w:t>
      </w:r>
      <w:bookmarkEnd w:id="14577"/>
    </w:p>
    <w:p w:rsidR="001A21A2" w:rsidRDefault="001A21A2" w:rsidP="00CE6451">
      <w:pPr>
        <w:rPr>
          <w:rtl/>
          <w:lang w:eastAsia="he-IL"/>
        </w:rPr>
      </w:pPr>
    </w:p>
    <w:p w:rsidR="001A21A2" w:rsidRDefault="00267305" w:rsidP="00E158A4">
      <w:pPr>
        <w:rPr>
          <w:rtl/>
          <w:lang w:eastAsia="he-IL"/>
        </w:rPr>
      </w:pPr>
      <w:bookmarkStart w:id="14578" w:name="_ETM_Q69_554242"/>
      <w:bookmarkEnd w:id="14578"/>
      <w:r>
        <w:rPr>
          <w:rFonts w:hint="cs"/>
          <w:rtl/>
          <w:lang w:eastAsia="he-IL"/>
        </w:rPr>
        <w:t>– – –</w:t>
      </w:r>
    </w:p>
    <w:p w:rsidR="001A21A2" w:rsidRDefault="001A21A2" w:rsidP="00E158A4">
      <w:pPr>
        <w:rPr>
          <w:rtl/>
          <w:lang w:eastAsia="he-IL"/>
        </w:rPr>
      </w:pPr>
      <w:bookmarkStart w:id="14579" w:name="_ETM_Q69_555107"/>
      <w:bookmarkStart w:id="14580" w:name="_ETM_Q69_555179"/>
      <w:bookmarkEnd w:id="14579"/>
      <w:bookmarkEnd w:id="14580"/>
    </w:p>
    <w:p w:rsidR="001A21A2" w:rsidRDefault="001A21A2" w:rsidP="00E158A4">
      <w:pPr>
        <w:pStyle w:val="-"/>
        <w:rPr>
          <w:rtl/>
        </w:rPr>
      </w:pPr>
      <w:bookmarkStart w:id="14581" w:name="ET_speakercontinue_6243_44"/>
      <w:r w:rsidRPr="004B149E">
        <w:rPr>
          <w:rStyle w:val="TagStyle"/>
          <w:rtl/>
        </w:rPr>
        <w:t xml:space="preserve"> &lt;&lt; דובר_המשך &gt;&gt;</w:t>
      </w:r>
      <w:r w:rsidRPr="00CB08F9">
        <w:rPr>
          <w:rStyle w:val="TagStyle"/>
          <w:rtl/>
        </w:rPr>
        <w:t xml:space="preserve"> </w:t>
      </w:r>
      <w:r>
        <w:rPr>
          <w:rtl/>
        </w:rPr>
        <w:t>סגן שר הביטחון אלון שוסטר:</w:t>
      </w:r>
      <w:r w:rsidRPr="00CB08F9">
        <w:rPr>
          <w:rStyle w:val="TagStyle"/>
          <w:rtl/>
        </w:rPr>
        <w:t xml:space="preserve"> </w:t>
      </w:r>
      <w:bookmarkEnd w:id="14581"/>
      <w:r w:rsidRPr="004B149E">
        <w:rPr>
          <w:rStyle w:val="TagStyle"/>
          <w:rtl/>
        </w:rPr>
        <w:t xml:space="preserve">&lt;&lt; דובר_המשך &gt;&gt; </w:t>
      </w:r>
      <w:r>
        <w:rPr>
          <w:rtl/>
        </w:rPr>
        <w:t xml:space="preserve">   </w:t>
      </w:r>
    </w:p>
    <w:p w:rsidR="001A21A2" w:rsidRDefault="001A21A2" w:rsidP="00CE6451">
      <w:pPr>
        <w:rPr>
          <w:rtl/>
          <w:lang w:eastAsia="he-IL"/>
        </w:rPr>
      </w:pPr>
      <w:bookmarkStart w:id="14582" w:name="_ETM_Q69_555811"/>
      <w:bookmarkEnd w:id="14582"/>
    </w:p>
    <w:p w:rsidR="001A21A2" w:rsidRDefault="001A21A2" w:rsidP="00E158A4">
      <w:pPr>
        <w:rPr>
          <w:rtl/>
          <w:lang w:eastAsia="he-IL"/>
        </w:rPr>
      </w:pPr>
      <w:bookmarkStart w:id="14583" w:name="_ETM_Q69_556515"/>
      <w:bookmarkEnd w:id="14583"/>
      <w:r>
        <w:rPr>
          <w:rFonts w:hint="cs"/>
          <w:rtl/>
          <w:lang w:eastAsia="he-IL"/>
        </w:rPr>
        <w:t xml:space="preserve">המערכת תשמח לשמוע, תשמח לקבל הערות. אנחנו </w:t>
      </w:r>
      <w:bookmarkStart w:id="14584" w:name="_ETM_Q69_558090"/>
      <w:bookmarkEnd w:id="14584"/>
      <w:r>
        <w:rPr>
          <w:rFonts w:hint="cs"/>
          <w:rtl/>
          <w:lang w:eastAsia="he-IL"/>
        </w:rPr>
        <w:t xml:space="preserve">נמצאים במהלך </w:t>
      </w:r>
      <w:bookmarkStart w:id="14585" w:name="_ETM_Q69_563019"/>
      <w:bookmarkEnd w:id="14585"/>
      <w:r>
        <w:rPr>
          <w:rFonts w:hint="cs"/>
          <w:rtl/>
          <w:lang w:eastAsia="he-IL"/>
        </w:rPr>
        <w:t>של ב</w:t>
      </w:r>
      <w:bookmarkStart w:id="14586" w:name="_ETM_Q69_559535"/>
      <w:bookmarkEnd w:id="14586"/>
      <w:r>
        <w:rPr>
          <w:rFonts w:hint="cs"/>
          <w:rtl/>
          <w:lang w:eastAsia="he-IL"/>
        </w:rPr>
        <w:t xml:space="preserve">דיקה משמעותית של הנושא שאתה </w:t>
      </w:r>
      <w:bookmarkStart w:id="14587" w:name="_ETM_Q69_562665"/>
      <w:bookmarkEnd w:id="14587"/>
      <w:r>
        <w:rPr>
          <w:rFonts w:hint="cs"/>
          <w:rtl/>
          <w:lang w:eastAsia="he-IL"/>
        </w:rPr>
        <w:t>העלית. וכל נושא נוס</w:t>
      </w:r>
      <w:bookmarkStart w:id="14588" w:name="_ETM_Q69_566186"/>
      <w:bookmarkEnd w:id="14588"/>
      <w:r>
        <w:rPr>
          <w:rFonts w:hint="cs"/>
          <w:rtl/>
          <w:lang w:eastAsia="he-IL"/>
        </w:rPr>
        <w:t>ף ייבדק בקפידה. תודה.</w:t>
      </w:r>
    </w:p>
    <w:p w:rsidR="001A21A2" w:rsidRDefault="001A21A2" w:rsidP="00E158A4">
      <w:pPr>
        <w:rPr>
          <w:rtl/>
          <w:lang w:eastAsia="he-IL"/>
        </w:rPr>
      </w:pPr>
    </w:p>
    <w:p w:rsidR="001A21A2" w:rsidRDefault="001A21A2" w:rsidP="00E158A4">
      <w:pPr>
        <w:pStyle w:val="af7"/>
        <w:rPr>
          <w:rtl/>
        </w:rPr>
      </w:pPr>
      <w:bookmarkStart w:id="14589" w:name="ET_yor_6032_31"/>
      <w:r w:rsidRPr="006A15F6">
        <w:rPr>
          <w:rStyle w:val="TagStyle"/>
          <w:rtl/>
        </w:rPr>
        <w:t>&lt;&lt; יור &gt;&gt;</w:t>
      </w:r>
      <w:r w:rsidRPr="00AB3F35">
        <w:rPr>
          <w:rStyle w:val="TagStyle"/>
          <w:rtl/>
        </w:rPr>
        <w:t xml:space="preserve"> </w:t>
      </w:r>
      <w:r>
        <w:rPr>
          <w:rtl/>
        </w:rPr>
        <w:t>היו"ר מנסור עבאס:</w:t>
      </w:r>
      <w:r w:rsidRPr="00AB3F35">
        <w:rPr>
          <w:rStyle w:val="TagStyle"/>
          <w:rtl/>
        </w:rPr>
        <w:t xml:space="preserve"> </w:t>
      </w:r>
      <w:r w:rsidRPr="006A15F6">
        <w:rPr>
          <w:rStyle w:val="TagStyle"/>
          <w:rtl/>
        </w:rPr>
        <w:t>&lt;&lt; יור &gt;&gt;</w:t>
      </w:r>
      <w:r>
        <w:rPr>
          <w:rtl/>
        </w:rPr>
        <w:t xml:space="preserve">   </w:t>
      </w:r>
      <w:bookmarkEnd w:id="14589"/>
    </w:p>
    <w:p w:rsidR="001A21A2" w:rsidRDefault="001A21A2" w:rsidP="00CE6451">
      <w:pPr>
        <w:rPr>
          <w:rtl/>
          <w:lang w:eastAsia="he-IL"/>
        </w:rPr>
      </w:pPr>
    </w:p>
    <w:p w:rsidR="001A21A2" w:rsidRDefault="001A21A2" w:rsidP="00E158A4">
      <w:pPr>
        <w:rPr>
          <w:rtl/>
          <w:lang w:eastAsia="he-IL"/>
        </w:rPr>
      </w:pPr>
      <w:bookmarkStart w:id="14590" w:name="_ETM_Q69_579178"/>
      <w:bookmarkEnd w:id="14590"/>
      <w:r>
        <w:rPr>
          <w:rFonts w:hint="cs"/>
          <w:rtl/>
          <w:lang w:eastAsia="he-IL"/>
        </w:rPr>
        <w:t xml:space="preserve">חבר הכנסת עמיחי שיקלי, בבקשה. חבר </w:t>
      </w:r>
      <w:bookmarkStart w:id="14591" w:name="_ETM_Q69_580644"/>
      <w:bookmarkEnd w:id="14591"/>
      <w:r>
        <w:rPr>
          <w:rFonts w:hint="cs"/>
          <w:rtl/>
          <w:lang w:eastAsia="he-IL"/>
        </w:rPr>
        <w:t xml:space="preserve">הכנסת </w:t>
      </w:r>
      <w:bookmarkStart w:id="14592" w:name="_ETM_Q69_581249"/>
      <w:bookmarkEnd w:id="14592"/>
      <w:r>
        <w:rPr>
          <w:rFonts w:hint="cs"/>
          <w:rtl/>
          <w:lang w:eastAsia="he-IL"/>
        </w:rPr>
        <w:t>עמיחי שיקלי, היו לו שלוש שאילתות. הוא יש</w:t>
      </w:r>
      <w:bookmarkStart w:id="14593" w:name="_ETM_Q69_584836"/>
      <w:bookmarkEnd w:id="14593"/>
      <w:r>
        <w:rPr>
          <w:rFonts w:hint="cs"/>
          <w:rtl/>
          <w:lang w:eastAsia="he-IL"/>
        </w:rPr>
        <w:t xml:space="preserve">אל שתי שאילתות, </w:t>
      </w:r>
      <w:bookmarkStart w:id="14594" w:name="_ETM_Q69_590511"/>
      <w:bookmarkEnd w:id="14594"/>
      <w:r>
        <w:rPr>
          <w:rFonts w:hint="cs"/>
          <w:rtl/>
          <w:lang w:eastAsia="he-IL"/>
        </w:rPr>
        <w:t xml:space="preserve">ולשלישית </w:t>
      </w:r>
      <w:bookmarkStart w:id="14595" w:name="_ETM_Q69_587668"/>
      <w:bookmarkEnd w:id="14595"/>
      <w:r>
        <w:rPr>
          <w:rFonts w:hint="cs"/>
          <w:rtl/>
          <w:lang w:eastAsia="he-IL"/>
        </w:rPr>
        <w:t xml:space="preserve">הוא כבר קיבל תשובה </w:t>
      </w:r>
      <w:bookmarkStart w:id="14596" w:name="_ETM_Q69_588411"/>
      <w:bookmarkEnd w:id="14596"/>
      <w:r>
        <w:rPr>
          <w:rFonts w:hint="cs"/>
          <w:rtl/>
          <w:lang w:eastAsia="he-IL"/>
        </w:rPr>
        <w:t>בהיעדרו. שאילתה מס' 4</w:t>
      </w:r>
      <w:bookmarkStart w:id="14597" w:name="_ETM_Q69_597476"/>
      <w:bookmarkEnd w:id="14597"/>
      <w:r>
        <w:rPr>
          <w:rFonts w:hint="cs"/>
          <w:rtl/>
          <w:lang w:eastAsia="he-IL"/>
        </w:rPr>
        <w:t xml:space="preserve">: ביקור </w:t>
      </w:r>
      <w:bookmarkStart w:id="14598" w:name="_ETM_Q69_597577"/>
      <w:bookmarkEnd w:id="14598"/>
      <w:r>
        <w:rPr>
          <w:rFonts w:hint="cs"/>
          <w:rtl/>
          <w:lang w:eastAsia="he-IL"/>
        </w:rPr>
        <w:t xml:space="preserve">מושל ג'נין </w:t>
      </w:r>
      <w:bookmarkStart w:id="14599" w:name="_ETM_Q69_598438"/>
      <w:bookmarkEnd w:id="14599"/>
      <w:r>
        <w:rPr>
          <w:rFonts w:hint="cs"/>
          <w:rtl/>
          <w:lang w:eastAsia="he-IL"/>
        </w:rPr>
        <w:t xml:space="preserve">אצל רוצח החייל משה </w:t>
      </w:r>
      <w:proofErr w:type="spellStart"/>
      <w:r>
        <w:rPr>
          <w:rFonts w:hint="cs"/>
          <w:rtl/>
          <w:lang w:eastAsia="he-IL"/>
        </w:rPr>
        <w:t>תמם</w:t>
      </w:r>
      <w:proofErr w:type="spellEnd"/>
      <w:r>
        <w:rPr>
          <w:rFonts w:hint="cs"/>
          <w:rtl/>
          <w:lang w:eastAsia="he-IL"/>
        </w:rPr>
        <w:t>. בבקשה.</w:t>
      </w:r>
    </w:p>
    <w:p w:rsidR="001A21A2" w:rsidRDefault="001A21A2" w:rsidP="00E158A4">
      <w:pPr>
        <w:rPr>
          <w:rtl/>
          <w:lang w:eastAsia="he-IL"/>
        </w:rPr>
      </w:pPr>
      <w:bookmarkStart w:id="14600" w:name="_ETM_Q69_572507"/>
      <w:bookmarkStart w:id="14601" w:name="_ETM_Q69_572589"/>
      <w:bookmarkEnd w:id="14600"/>
      <w:bookmarkEnd w:id="14601"/>
    </w:p>
    <w:p w:rsidR="001A21A2" w:rsidRDefault="001A21A2" w:rsidP="00E158A4">
      <w:pPr>
        <w:pStyle w:val="aa"/>
        <w:rPr>
          <w:rtl/>
          <w:lang w:eastAsia="he-IL"/>
        </w:rPr>
      </w:pPr>
      <w:bookmarkStart w:id="14602" w:name="ET_query_624826_33"/>
      <w:r w:rsidRPr="006A15F6">
        <w:rPr>
          <w:rStyle w:val="TagStyle"/>
          <w:rtl/>
        </w:rPr>
        <w:t xml:space="preserve"> &lt;&lt; שאילתה &gt;&gt;</w:t>
      </w:r>
      <w:r w:rsidRPr="002C2367">
        <w:rPr>
          <w:rStyle w:val="TagStyle"/>
          <w:rtl/>
        </w:rPr>
        <w:t xml:space="preserve"> </w:t>
      </w:r>
      <w:bookmarkStart w:id="14603" w:name="_Toc85113993"/>
      <w:bookmarkStart w:id="14604" w:name="_Toc85116394"/>
      <w:bookmarkStart w:id="14605" w:name="_Toc85116848"/>
      <w:r>
        <w:rPr>
          <w:rtl/>
          <w:lang w:eastAsia="he-IL"/>
        </w:rPr>
        <w:t xml:space="preserve">4. ביקור מושל ג'נין אצל רוצח החייל משה </w:t>
      </w:r>
      <w:proofErr w:type="spellStart"/>
      <w:r>
        <w:rPr>
          <w:rtl/>
          <w:lang w:eastAsia="he-IL"/>
        </w:rPr>
        <w:t>תמם</w:t>
      </w:r>
      <w:bookmarkEnd w:id="14603"/>
      <w:bookmarkEnd w:id="14604"/>
      <w:bookmarkEnd w:id="14605"/>
      <w:proofErr w:type="spellEnd"/>
      <w:r w:rsidRPr="002C2367">
        <w:rPr>
          <w:rStyle w:val="TagStyle"/>
          <w:rtl/>
        </w:rPr>
        <w:t xml:space="preserve"> </w:t>
      </w:r>
      <w:r w:rsidRPr="006A15F6">
        <w:rPr>
          <w:rStyle w:val="TagStyle"/>
          <w:rtl/>
        </w:rPr>
        <w:t>&lt;&lt; שאילתה &gt;&gt;</w:t>
      </w:r>
      <w:r>
        <w:rPr>
          <w:rtl/>
          <w:lang w:eastAsia="he-IL"/>
        </w:rPr>
        <w:t xml:space="preserve">   </w:t>
      </w:r>
      <w:bookmarkEnd w:id="14602"/>
    </w:p>
    <w:p w:rsidR="001A21A2" w:rsidRPr="002C2367" w:rsidRDefault="001A21A2" w:rsidP="00E158A4">
      <w:pPr>
        <w:rPr>
          <w:rtl/>
          <w:lang w:eastAsia="he-IL"/>
        </w:rPr>
      </w:pPr>
      <w:bookmarkStart w:id="14606" w:name="_ETM_Q69_600892"/>
      <w:bookmarkEnd w:id="14606"/>
    </w:p>
    <w:p w:rsidR="001A21A2" w:rsidRDefault="001A21A2" w:rsidP="00E158A4">
      <w:pPr>
        <w:pStyle w:val="a5"/>
        <w:rPr>
          <w:rtl/>
        </w:rPr>
      </w:pPr>
      <w:bookmarkStart w:id="14607" w:name="_ETM_Q69_590003"/>
      <w:bookmarkStart w:id="14608" w:name="_ETM_Q69_590087"/>
      <w:bookmarkStart w:id="14609" w:name="_ETM_Q69_593945"/>
      <w:bookmarkStart w:id="14610" w:name="_ETM_Q69_590161"/>
      <w:bookmarkStart w:id="14611" w:name="_ETM_Q69_590244"/>
      <w:bookmarkStart w:id="14612" w:name="ET_speaker_6160_32"/>
      <w:bookmarkEnd w:id="14607"/>
      <w:bookmarkEnd w:id="14608"/>
      <w:bookmarkEnd w:id="14609"/>
      <w:bookmarkEnd w:id="14610"/>
      <w:bookmarkEnd w:id="14611"/>
      <w:r w:rsidRPr="006A15F6">
        <w:rPr>
          <w:rStyle w:val="TagStyle"/>
          <w:rtl/>
        </w:rPr>
        <w:t xml:space="preserve"> &lt;&lt; דובר &gt;&gt;</w:t>
      </w:r>
      <w:r w:rsidRPr="002621B5">
        <w:rPr>
          <w:rStyle w:val="TagStyle"/>
          <w:rtl/>
        </w:rPr>
        <w:t xml:space="preserve"> </w:t>
      </w:r>
      <w:bookmarkStart w:id="14613" w:name="_Toc85113994"/>
      <w:bookmarkStart w:id="14614" w:name="_Toc85116395"/>
      <w:bookmarkStart w:id="14615" w:name="_Toc85116849"/>
      <w:r>
        <w:rPr>
          <w:rtl/>
        </w:rPr>
        <w:t>עמיחי שיקלי (ימינה):</w:t>
      </w:r>
      <w:bookmarkEnd w:id="14613"/>
      <w:bookmarkEnd w:id="14614"/>
      <w:bookmarkEnd w:id="14615"/>
      <w:r w:rsidRPr="002621B5">
        <w:rPr>
          <w:rStyle w:val="TagStyle"/>
          <w:rtl/>
        </w:rPr>
        <w:t xml:space="preserve"> </w:t>
      </w:r>
      <w:r w:rsidRPr="006A15F6">
        <w:rPr>
          <w:rStyle w:val="TagStyle"/>
          <w:rtl/>
        </w:rPr>
        <w:t>&lt;&lt; דובר &gt;&gt;</w:t>
      </w:r>
      <w:r>
        <w:rPr>
          <w:rtl/>
        </w:rPr>
        <w:t xml:space="preserve">   </w:t>
      </w:r>
      <w:bookmarkEnd w:id="14612"/>
    </w:p>
    <w:p w:rsidR="001A21A2" w:rsidRDefault="001A21A2" w:rsidP="00CE6451">
      <w:pPr>
        <w:rPr>
          <w:rtl/>
          <w:lang w:eastAsia="he-IL"/>
        </w:rPr>
      </w:pPr>
    </w:p>
    <w:p w:rsidR="001A21A2" w:rsidRDefault="001A21A2" w:rsidP="00E158A4">
      <w:pPr>
        <w:rPr>
          <w:rtl/>
          <w:lang w:eastAsia="he-IL"/>
        </w:rPr>
      </w:pPr>
      <w:r>
        <w:rPr>
          <w:rFonts w:hint="cs"/>
          <w:rtl/>
          <w:lang w:eastAsia="he-IL"/>
        </w:rPr>
        <w:t>שלום, כבוד סגן השר, ערב טוב.</w:t>
      </w:r>
      <w:bookmarkStart w:id="14616" w:name="_ETM_Q69_603672"/>
      <w:bookmarkStart w:id="14617" w:name="_ETM_Q69_603875"/>
      <w:bookmarkStart w:id="14618" w:name="_ETM_Q69_603919"/>
      <w:bookmarkEnd w:id="14616"/>
      <w:bookmarkEnd w:id="14617"/>
      <w:bookmarkEnd w:id="14618"/>
      <w:r>
        <w:rPr>
          <w:rFonts w:hint="cs"/>
          <w:rtl/>
          <w:lang w:eastAsia="he-IL"/>
        </w:rPr>
        <w:t xml:space="preserve"> </w:t>
      </w:r>
      <w:bookmarkStart w:id="14619" w:name="_ETM_Q69_606237"/>
      <w:bookmarkStart w:id="14620" w:name="_ETM_Q69_606271"/>
      <w:bookmarkEnd w:id="14619"/>
      <w:bookmarkEnd w:id="14620"/>
      <w:r>
        <w:rPr>
          <w:rFonts w:hint="cs"/>
          <w:rtl/>
          <w:lang w:eastAsia="he-IL"/>
        </w:rPr>
        <w:t>רג'וב, מושל ג'נין,</w:t>
      </w:r>
      <w:bookmarkStart w:id="14621" w:name="_ETM_Q69_609635"/>
      <w:bookmarkEnd w:id="14621"/>
      <w:r>
        <w:rPr>
          <w:rFonts w:hint="cs"/>
          <w:rtl/>
          <w:lang w:eastAsia="he-IL"/>
        </w:rPr>
        <w:t xml:space="preserve"> ניצל את ההיתר שניתן לו למעבר </w:t>
      </w:r>
      <w:bookmarkStart w:id="14622" w:name="_ETM_Q69_614523"/>
      <w:bookmarkEnd w:id="14622"/>
      <w:r>
        <w:rPr>
          <w:rFonts w:hint="cs"/>
          <w:rtl/>
          <w:lang w:eastAsia="he-IL"/>
        </w:rPr>
        <w:t>לשטחי הקו הירוק וניצל את סמכויותיו באופן שאינו מוסרי להענקת אות הוקרה לרוצח</w:t>
      </w:r>
      <w:bookmarkStart w:id="14623" w:name="_ETM_Q69_606287"/>
      <w:bookmarkEnd w:id="14623"/>
      <w:r>
        <w:rPr>
          <w:rFonts w:hint="cs"/>
          <w:rtl/>
          <w:lang w:eastAsia="he-IL"/>
        </w:rPr>
        <w:t xml:space="preserve"> משה </w:t>
      </w:r>
      <w:proofErr w:type="spellStart"/>
      <w:r>
        <w:rPr>
          <w:rFonts w:hint="cs"/>
          <w:rtl/>
          <w:lang w:eastAsia="he-IL"/>
        </w:rPr>
        <w:t>תמם</w:t>
      </w:r>
      <w:proofErr w:type="spellEnd"/>
      <w:r>
        <w:rPr>
          <w:rFonts w:hint="cs"/>
          <w:rtl/>
          <w:lang w:eastAsia="he-IL"/>
        </w:rPr>
        <w:t>, השם ייקום דמ</w:t>
      </w:r>
      <w:bookmarkStart w:id="14624" w:name="_ETM_Q69_622943"/>
      <w:bookmarkEnd w:id="14624"/>
      <w:r>
        <w:rPr>
          <w:rFonts w:hint="cs"/>
          <w:rtl/>
          <w:lang w:eastAsia="he-IL"/>
        </w:rPr>
        <w:t>ו.</w:t>
      </w:r>
    </w:p>
    <w:p w:rsidR="001A21A2" w:rsidRPr="009F1FFC" w:rsidRDefault="001A21A2" w:rsidP="00E158A4">
      <w:pPr>
        <w:rPr>
          <w:rtl/>
        </w:rPr>
      </w:pPr>
      <w:bookmarkStart w:id="14625" w:name="_ETM_Q69_625571"/>
      <w:bookmarkStart w:id="14626" w:name="_ETM_Q69_625622"/>
      <w:bookmarkEnd w:id="14625"/>
      <w:bookmarkEnd w:id="14626"/>
    </w:p>
    <w:p w:rsidR="001A21A2" w:rsidRDefault="001A21A2" w:rsidP="00E158A4">
      <w:pPr>
        <w:rPr>
          <w:rtl/>
        </w:rPr>
      </w:pPr>
      <w:r w:rsidRPr="00472AB3">
        <w:rPr>
          <w:rFonts w:hint="cs"/>
          <w:rtl/>
        </w:rPr>
        <w:t>רצוני לשאול:</w:t>
      </w:r>
    </w:p>
    <w:p w:rsidR="001A21A2" w:rsidRPr="00472AB3" w:rsidRDefault="001A21A2" w:rsidP="00E158A4">
      <w:pPr>
        <w:rPr>
          <w:rtl/>
        </w:rPr>
      </w:pPr>
    </w:p>
    <w:p w:rsidR="001A21A2" w:rsidRDefault="001A21A2" w:rsidP="00E158A4">
      <w:pPr>
        <w:rPr>
          <w:rtl/>
        </w:rPr>
      </w:pPr>
      <w:r>
        <w:rPr>
          <w:rFonts w:hint="cs"/>
          <w:rtl/>
        </w:rPr>
        <w:t>1. כיצד י</w:t>
      </w:r>
      <w:bookmarkStart w:id="14627" w:name="_ETM_Q69_626018"/>
      <w:bookmarkEnd w:id="14627"/>
      <w:r>
        <w:rPr>
          <w:rFonts w:hint="cs"/>
          <w:rtl/>
        </w:rPr>
        <w:t xml:space="preserve">פעל משרד הביטחון </w:t>
      </w:r>
      <w:bookmarkStart w:id="14628" w:name="_ETM_Q69_626566"/>
      <w:bookmarkEnd w:id="14628"/>
      <w:r>
        <w:rPr>
          <w:rFonts w:hint="cs"/>
          <w:rtl/>
        </w:rPr>
        <w:t>לשלול אשרת כניסה של המושל לישראל בעתיד?</w:t>
      </w:r>
    </w:p>
    <w:p w:rsidR="001A21A2" w:rsidRPr="009F1FFC" w:rsidRDefault="001A21A2" w:rsidP="00E158A4">
      <w:pPr>
        <w:rPr>
          <w:rtl/>
        </w:rPr>
      </w:pPr>
    </w:p>
    <w:p w:rsidR="001A21A2" w:rsidRDefault="001A21A2" w:rsidP="00E158A4">
      <w:pPr>
        <w:rPr>
          <w:rtl/>
        </w:rPr>
      </w:pPr>
      <w:bookmarkStart w:id="14629" w:name="_ETM_Q69_633342"/>
      <w:bookmarkEnd w:id="14629"/>
      <w:r>
        <w:rPr>
          <w:rFonts w:hint="cs"/>
          <w:rtl/>
        </w:rPr>
        <w:t>2. כיצד ימנע המשרד היתרי כניסה לארץ לגורמים התומכים בפגיעה באזרחי המדינה?</w:t>
      </w:r>
    </w:p>
    <w:p w:rsidR="001A21A2" w:rsidRDefault="001A21A2" w:rsidP="00E158A4">
      <w:pPr>
        <w:rPr>
          <w:rtl/>
          <w:lang w:eastAsia="he-IL"/>
        </w:rPr>
      </w:pPr>
      <w:bookmarkStart w:id="14630" w:name="_ETM_Q69_642242"/>
      <w:bookmarkStart w:id="14631" w:name="_ETM_Q69_642299"/>
      <w:bookmarkStart w:id="14632" w:name="_ETM_Q69_644445"/>
      <w:bookmarkStart w:id="14633" w:name="_ETM_Q69_644929"/>
      <w:bookmarkStart w:id="14634" w:name="_ETM_Q69_645002"/>
      <w:bookmarkEnd w:id="14630"/>
      <w:bookmarkEnd w:id="14631"/>
      <w:bookmarkEnd w:id="14632"/>
      <w:bookmarkEnd w:id="14633"/>
      <w:bookmarkEnd w:id="14634"/>
    </w:p>
    <w:p w:rsidR="001A21A2" w:rsidRDefault="001A21A2" w:rsidP="00124503">
      <w:pPr>
        <w:pStyle w:val="a5"/>
        <w:rPr>
          <w:rtl/>
        </w:rPr>
      </w:pPr>
      <w:bookmarkStart w:id="14635" w:name="ET_speakercontinue_6144_35"/>
      <w:r w:rsidRPr="004B149E">
        <w:rPr>
          <w:rStyle w:val="TagStyle"/>
          <w:rtl/>
        </w:rPr>
        <w:t xml:space="preserve"> &lt;&lt; דובר &gt;&gt;</w:t>
      </w:r>
      <w:r w:rsidRPr="005A3B3B">
        <w:rPr>
          <w:rStyle w:val="TagStyle"/>
          <w:rtl/>
        </w:rPr>
        <w:t xml:space="preserve"> </w:t>
      </w:r>
      <w:bookmarkStart w:id="14636" w:name="_Toc85113995"/>
      <w:bookmarkStart w:id="14637" w:name="_Toc85116396"/>
      <w:bookmarkStart w:id="14638" w:name="_Toc85116850"/>
      <w:r w:rsidR="00124503">
        <w:rPr>
          <w:rFonts w:hint="cs"/>
          <w:rtl/>
        </w:rPr>
        <w:t>סגן שר הביטחון א</w:t>
      </w:r>
      <w:r>
        <w:rPr>
          <w:rtl/>
        </w:rPr>
        <w:t>לון שוסטר:</w:t>
      </w:r>
      <w:bookmarkEnd w:id="14636"/>
      <w:bookmarkEnd w:id="14637"/>
      <w:bookmarkEnd w:id="14638"/>
      <w:r w:rsidRPr="005A3B3B">
        <w:rPr>
          <w:rStyle w:val="TagStyle"/>
          <w:rtl/>
        </w:rPr>
        <w:t xml:space="preserve"> </w:t>
      </w:r>
      <w:r w:rsidRPr="004B149E">
        <w:rPr>
          <w:rStyle w:val="TagStyle"/>
          <w:rtl/>
        </w:rPr>
        <w:t xml:space="preserve">&lt;&lt; דובר &gt;&gt; </w:t>
      </w:r>
      <w:r>
        <w:rPr>
          <w:rtl/>
        </w:rPr>
        <w:t xml:space="preserve">   </w:t>
      </w:r>
      <w:bookmarkEnd w:id="14635"/>
    </w:p>
    <w:p w:rsidR="001A21A2" w:rsidRDefault="001A21A2" w:rsidP="00CE6451">
      <w:pPr>
        <w:rPr>
          <w:rtl/>
          <w:lang w:eastAsia="he-IL"/>
        </w:rPr>
      </w:pPr>
    </w:p>
    <w:p w:rsidR="001A21A2" w:rsidRDefault="001A21A2" w:rsidP="007C1B31">
      <w:pPr>
        <w:rPr>
          <w:rtl/>
          <w:lang w:eastAsia="he-IL"/>
        </w:rPr>
      </w:pPr>
      <w:bookmarkStart w:id="14639" w:name="_ETM_Q69_645567"/>
      <w:bookmarkStart w:id="14640" w:name="_ETM_Q69_641186"/>
      <w:bookmarkEnd w:id="14639"/>
      <w:bookmarkEnd w:id="14640"/>
      <w:r>
        <w:rPr>
          <w:rFonts w:hint="cs"/>
          <w:rtl/>
          <w:lang w:eastAsia="he-IL"/>
        </w:rPr>
        <w:t xml:space="preserve">אכרם רג'וב, המכהן כמושל ג'נין ברשות </w:t>
      </w:r>
      <w:bookmarkStart w:id="14641" w:name="_ETM_Q69_649129"/>
      <w:bookmarkEnd w:id="14641"/>
      <w:r>
        <w:rPr>
          <w:rFonts w:hint="cs"/>
          <w:rtl/>
          <w:lang w:eastAsia="he-IL"/>
        </w:rPr>
        <w:t xml:space="preserve">הפלסטינית, מחזיק </w:t>
      </w:r>
      <w:bookmarkStart w:id="14642" w:name="_ETM_Q69_646162"/>
      <w:bookmarkEnd w:id="14642"/>
      <w:r>
        <w:rPr>
          <w:rFonts w:hint="cs"/>
          <w:rtl/>
          <w:lang w:eastAsia="he-IL"/>
        </w:rPr>
        <w:t>בהיתר כניסה קבוע למדינת ישראל</w:t>
      </w:r>
      <w:bookmarkStart w:id="14643" w:name="_ETM_Q69_649255"/>
      <w:bookmarkStart w:id="14644" w:name="_ETM_Q69_648660"/>
      <w:bookmarkEnd w:id="14643"/>
      <w:bookmarkEnd w:id="14644"/>
      <w:r>
        <w:rPr>
          <w:rFonts w:hint="cs"/>
          <w:rtl/>
          <w:lang w:eastAsia="he-IL"/>
        </w:rPr>
        <w:t xml:space="preserve">. זה נקרא סטטוס </w:t>
      </w:r>
      <w:bookmarkStart w:id="14645" w:name="_ETM_Q69_654188"/>
      <w:bookmarkEnd w:id="14645"/>
      <w:r>
        <w:rPr>
          <w:rFonts w:hint="cs"/>
          <w:rtl/>
          <w:lang w:eastAsia="he-IL"/>
        </w:rPr>
        <w:t>הרש</w:t>
      </w:r>
      <w:r w:rsidR="007C1B31">
        <w:rPr>
          <w:rFonts w:hint="cs"/>
          <w:rtl/>
          <w:lang w:eastAsia="he-IL"/>
        </w:rPr>
        <w:t>א</w:t>
      </w:r>
      <w:r>
        <w:rPr>
          <w:rFonts w:hint="cs"/>
          <w:rtl/>
          <w:lang w:eastAsia="he-IL"/>
        </w:rPr>
        <w:t xml:space="preserve">ות. </w:t>
      </w:r>
      <w:bookmarkStart w:id="14646" w:name="_ETM_Q69_651152"/>
      <w:bookmarkEnd w:id="14646"/>
      <w:r>
        <w:rPr>
          <w:rFonts w:hint="cs"/>
          <w:rtl/>
          <w:lang w:eastAsia="he-IL"/>
        </w:rPr>
        <w:t xml:space="preserve">מחזיקי היתר כאמור אינם נדרשים לתאם </w:t>
      </w:r>
      <w:bookmarkStart w:id="14647" w:name="_ETM_Q69_654527"/>
      <w:bookmarkEnd w:id="14647"/>
      <w:r>
        <w:rPr>
          <w:rFonts w:hint="cs"/>
          <w:rtl/>
          <w:lang w:eastAsia="he-IL"/>
        </w:rPr>
        <w:t>כניסות פרטנ</w:t>
      </w:r>
      <w:bookmarkStart w:id="14648" w:name="_ETM_Q69_656442"/>
      <w:bookmarkEnd w:id="14648"/>
      <w:r>
        <w:rPr>
          <w:rFonts w:hint="cs"/>
          <w:rtl/>
          <w:lang w:eastAsia="he-IL"/>
        </w:rPr>
        <w:t xml:space="preserve">יות לשטח </w:t>
      </w:r>
      <w:bookmarkStart w:id="14649" w:name="_ETM_Q69_658441"/>
      <w:bookmarkEnd w:id="14649"/>
      <w:r>
        <w:rPr>
          <w:rFonts w:hint="cs"/>
          <w:rtl/>
          <w:lang w:eastAsia="he-IL"/>
        </w:rPr>
        <w:t xml:space="preserve">מדינת ישראל. אציין למען </w:t>
      </w:r>
      <w:bookmarkStart w:id="14650" w:name="_ETM_Q69_658338"/>
      <w:bookmarkEnd w:id="14650"/>
      <w:r>
        <w:rPr>
          <w:rFonts w:hint="cs"/>
          <w:rtl/>
          <w:lang w:eastAsia="he-IL"/>
        </w:rPr>
        <w:t xml:space="preserve">הסר ספק כי כניסתו </w:t>
      </w:r>
      <w:bookmarkStart w:id="14651" w:name="_ETM_Q69_658814"/>
      <w:bookmarkEnd w:id="14651"/>
      <w:r>
        <w:rPr>
          <w:rFonts w:hint="cs"/>
          <w:rtl/>
          <w:lang w:eastAsia="he-IL"/>
        </w:rPr>
        <w:t xml:space="preserve">של </w:t>
      </w:r>
      <w:bookmarkStart w:id="14652" w:name="_ETM_Q69_659109"/>
      <w:bookmarkEnd w:id="14652"/>
      <w:r>
        <w:rPr>
          <w:rFonts w:hint="cs"/>
          <w:rtl/>
          <w:lang w:eastAsia="he-IL"/>
        </w:rPr>
        <w:t>מושל ג'נין לצורך ביקור וה</w:t>
      </w:r>
      <w:bookmarkStart w:id="14653" w:name="_ETM_Q69_662007"/>
      <w:bookmarkEnd w:id="14653"/>
      <w:r>
        <w:rPr>
          <w:rFonts w:hint="cs"/>
          <w:rtl/>
          <w:lang w:eastAsia="he-IL"/>
        </w:rPr>
        <w:t xml:space="preserve">ענקת תעודת הוקרה למחבל </w:t>
      </w:r>
      <w:bookmarkStart w:id="14654" w:name="_ETM_Q69_668554"/>
      <w:bookmarkEnd w:id="14654"/>
      <w:r>
        <w:rPr>
          <w:rFonts w:hint="cs"/>
          <w:rtl/>
          <w:lang w:eastAsia="he-IL"/>
        </w:rPr>
        <w:t>רושדי אבו</w:t>
      </w:r>
      <w:bookmarkStart w:id="14655" w:name="_ETM_Q69_665459"/>
      <w:bookmarkEnd w:id="14655"/>
      <w:r>
        <w:rPr>
          <w:rFonts w:hint="cs"/>
          <w:rtl/>
          <w:lang w:eastAsia="he-IL"/>
        </w:rPr>
        <w:t>-מוך</w:t>
      </w:r>
      <w:r w:rsidR="007C1B31">
        <w:rPr>
          <w:rFonts w:hint="cs"/>
          <w:rtl/>
          <w:lang w:eastAsia="he-IL"/>
        </w:rPr>
        <w:t>,</w:t>
      </w:r>
      <w:r>
        <w:rPr>
          <w:rFonts w:hint="cs"/>
          <w:rtl/>
          <w:lang w:eastAsia="he-IL"/>
        </w:rPr>
        <w:t xml:space="preserve"> שרצח את חייל צה"</w:t>
      </w:r>
      <w:bookmarkStart w:id="14656" w:name="_ETM_Q69_667185"/>
      <w:bookmarkEnd w:id="14656"/>
      <w:r>
        <w:rPr>
          <w:rFonts w:hint="cs"/>
          <w:rtl/>
          <w:lang w:eastAsia="he-IL"/>
        </w:rPr>
        <w:t xml:space="preserve">ל משה </w:t>
      </w:r>
      <w:proofErr w:type="spellStart"/>
      <w:r>
        <w:rPr>
          <w:rFonts w:hint="cs"/>
          <w:rtl/>
          <w:lang w:eastAsia="he-IL"/>
        </w:rPr>
        <w:t>תמם</w:t>
      </w:r>
      <w:proofErr w:type="spellEnd"/>
      <w:r>
        <w:rPr>
          <w:rFonts w:hint="cs"/>
          <w:rtl/>
          <w:lang w:eastAsia="he-IL"/>
        </w:rPr>
        <w:t xml:space="preserve"> </w:t>
      </w:r>
      <w:bookmarkStart w:id="14657" w:name="_ETM_Q69_670752"/>
      <w:bookmarkEnd w:id="14657"/>
      <w:r>
        <w:rPr>
          <w:rFonts w:hint="cs"/>
          <w:rtl/>
          <w:lang w:eastAsia="he-IL"/>
        </w:rPr>
        <w:t>ז"ל</w:t>
      </w:r>
      <w:r w:rsidR="007C1B31">
        <w:rPr>
          <w:rFonts w:hint="cs"/>
          <w:rtl/>
          <w:lang w:eastAsia="he-IL"/>
        </w:rPr>
        <w:t>,</w:t>
      </w:r>
      <w:r>
        <w:rPr>
          <w:rFonts w:hint="cs"/>
          <w:rtl/>
          <w:lang w:eastAsia="he-IL"/>
        </w:rPr>
        <w:t xml:space="preserve"> לא הייתה ידוע</w:t>
      </w:r>
      <w:bookmarkStart w:id="14658" w:name="_ETM_Q69_669774"/>
      <w:bookmarkEnd w:id="14658"/>
      <w:r>
        <w:rPr>
          <w:rFonts w:hint="cs"/>
          <w:rtl/>
          <w:lang w:eastAsia="he-IL"/>
        </w:rPr>
        <w:t>ה מראש לרשויות, והכניס</w:t>
      </w:r>
      <w:bookmarkStart w:id="14659" w:name="_ETM_Q69_671268"/>
      <w:bookmarkEnd w:id="14659"/>
      <w:r>
        <w:rPr>
          <w:rFonts w:hint="cs"/>
          <w:rtl/>
          <w:lang w:eastAsia="he-IL"/>
        </w:rPr>
        <w:t xml:space="preserve">ה נעשתה מכוח </w:t>
      </w:r>
      <w:bookmarkStart w:id="14660" w:name="_ETM_Q69_673130"/>
      <w:bookmarkEnd w:id="14660"/>
      <w:r>
        <w:rPr>
          <w:rFonts w:hint="cs"/>
          <w:rtl/>
          <w:lang w:eastAsia="he-IL"/>
        </w:rPr>
        <w:t>ההיתר שניתן לו מבעוד מועד כאמור.</w:t>
      </w:r>
      <w:bookmarkStart w:id="14661" w:name="_ETM_Q69_675865"/>
      <w:bookmarkEnd w:id="14661"/>
    </w:p>
    <w:p w:rsidR="001A21A2" w:rsidRDefault="001A21A2" w:rsidP="00E158A4">
      <w:pPr>
        <w:rPr>
          <w:rtl/>
          <w:lang w:eastAsia="he-IL"/>
        </w:rPr>
      </w:pPr>
      <w:bookmarkStart w:id="14662" w:name="_ETM_Q69_676183"/>
      <w:bookmarkStart w:id="14663" w:name="_ETM_Q69_676263"/>
      <w:bookmarkEnd w:id="14662"/>
      <w:bookmarkEnd w:id="14663"/>
    </w:p>
    <w:p w:rsidR="001A21A2" w:rsidRDefault="001A21A2" w:rsidP="007C1B31">
      <w:pPr>
        <w:rPr>
          <w:rtl/>
          <w:lang w:eastAsia="he-IL"/>
        </w:rPr>
      </w:pPr>
      <w:bookmarkStart w:id="14664" w:name="_ETM_Q69_676371"/>
      <w:bookmarkStart w:id="14665" w:name="_ETM_Q69_676424"/>
      <w:bookmarkEnd w:id="14664"/>
      <w:bookmarkEnd w:id="14665"/>
      <w:r>
        <w:rPr>
          <w:rFonts w:hint="cs"/>
          <w:rtl/>
          <w:lang w:eastAsia="he-IL"/>
        </w:rPr>
        <w:t xml:space="preserve">העובדה שמושל ג'נין ניצל את </w:t>
      </w:r>
      <w:bookmarkStart w:id="14666" w:name="_ETM_Q69_681684"/>
      <w:bookmarkEnd w:id="14666"/>
      <w:r>
        <w:rPr>
          <w:rFonts w:hint="cs"/>
          <w:rtl/>
          <w:lang w:eastAsia="he-IL"/>
        </w:rPr>
        <w:t>היתר הכניסה לישראל לצורך ביקור המחבל</w:t>
      </w:r>
      <w:bookmarkStart w:id="14667" w:name="_ETM_Q69_682576"/>
      <w:bookmarkEnd w:id="14667"/>
      <w:r>
        <w:rPr>
          <w:rFonts w:hint="cs"/>
          <w:rtl/>
          <w:lang w:eastAsia="he-IL"/>
        </w:rPr>
        <w:t xml:space="preserve"> נודעה לרשויות רק בדיעבד ולא</w:t>
      </w:r>
      <w:bookmarkStart w:id="14668" w:name="_ETM_Q69_683420"/>
      <w:bookmarkEnd w:id="14668"/>
      <w:r>
        <w:rPr>
          <w:rFonts w:hint="cs"/>
          <w:rtl/>
          <w:lang w:eastAsia="he-IL"/>
        </w:rPr>
        <w:t xml:space="preserve">חר סיום הביקור. על רקע </w:t>
      </w:r>
      <w:bookmarkStart w:id="14669" w:name="_ETM_Q69_686729"/>
      <w:bookmarkEnd w:id="14669"/>
      <w:r w:rsidR="007C1B31">
        <w:rPr>
          <w:rFonts w:hint="cs"/>
          <w:rtl/>
          <w:lang w:eastAsia="he-IL"/>
        </w:rPr>
        <w:t>זה,</w:t>
      </w:r>
      <w:r>
        <w:rPr>
          <w:rFonts w:hint="cs"/>
          <w:rtl/>
          <w:lang w:eastAsia="he-IL"/>
        </w:rPr>
        <w:t xml:space="preserve"> ולאחר שהדבר </w:t>
      </w:r>
      <w:bookmarkStart w:id="14670" w:name="_ETM_Q69_688221"/>
      <w:bookmarkEnd w:id="14670"/>
      <w:r>
        <w:rPr>
          <w:rFonts w:hint="cs"/>
          <w:rtl/>
          <w:lang w:eastAsia="he-IL"/>
        </w:rPr>
        <w:t>הובא לידיעתו,</w:t>
      </w:r>
      <w:bookmarkStart w:id="14671" w:name="_ETM_Q69_689086"/>
      <w:bookmarkEnd w:id="14671"/>
      <w:r>
        <w:rPr>
          <w:rFonts w:hint="cs"/>
          <w:rtl/>
          <w:lang w:eastAsia="he-IL"/>
        </w:rPr>
        <w:t xml:space="preserve"> החליט מתאם פעולות הממשלה בשטחים לשלול באופן מיידי א</w:t>
      </w:r>
      <w:bookmarkStart w:id="14672" w:name="_ETM_Q69_691539"/>
      <w:bookmarkEnd w:id="14672"/>
      <w:r>
        <w:rPr>
          <w:rFonts w:hint="cs"/>
          <w:rtl/>
          <w:lang w:eastAsia="he-IL"/>
        </w:rPr>
        <w:t>ת היתר הכניסה לישראל של מושל ג'נין</w:t>
      </w:r>
      <w:bookmarkStart w:id="14673" w:name="_ETM_Q69_693400"/>
      <w:bookmarkEnd w:id="14673"/>
      <w:r>
        <w:rPr>
          <w:rFonts w:hint="cs"/>
          <w:rtl/>
          <w:lang w:eastAsia="he-IL"/>
        </w:rPr>
        <w:t xml:space="preserve"> תוך </w:t>
      </w:r>
      <w:bookmarkStart w:id="14674" w:name="_ETM_Q69_699914"/>
      <w:bookmarkEnd w:id="14674"/>
      <w:r>
        <w:rPr>
          <w:rFonts w:hint="cs"/>
          <w:rtl/>
          <w:lang w:eastAsia="he-IL"/>
        </w:rPr>
        <w:t xml:space="preserve">העברת </w:t>
      </w:r>
      <w:bookmarkStart w:id="14675" w:name="_ETM_Q69_695602"/>
      <w:bookmarkEnd w:id="14675"/>
      <w:r>
        <w:rPr>
          <w:rFonts w:hint="cs"/>
          <w:rtl/>
          <w:lang w:eastAsia="he-IL"/>
        </w:rPr>
        <w:t>מסר תקיף בנושא לצד הפלסטיני.</w:t>
      </w:r>
    </w:p>
    <w:p w:rsidR="001A21A2" w:rsidRDefault="001A21A2" w:rsidP="00E158A4">
      <w:pPr>
        <w:rPr>
          <w:rtl/>
          <w:lang w:eastAsia="he-IL"/>
        </w:rPr>
      </w:pPr>
      <w:bookmarkStart w:id="14676" w:name="_ETM_Q69_703654"/>
      <w:bookmarkStart w:id="14677" w:name="_ETM_Q69_703725"/>
      <w:bookmarkEnd w:id="14676"/>
      <w:bookmarkEnd w:id="14677"/>
    </w:p>
    <w:p w:rsidR="001A21A2" w:rsidRDefault="001A21A2" w:rsidP="00E158A4">
      <w:pPr>
        <w:pStyle w:val="af7"/>
        <w:rPr>
          <w:rtl/>
        </w:rPr>
      </w:pPr>
      <w:bookmarkStart w:id="14678" w:name="_ETM_Q69_708995"/>
      <w:r w:rsidRPr="006A15F6">
        <w:rPr>
          <w:rStyle w:val="TagStyle"/>
          <w:rtl/>
        </w:rPr>
        <w:t>&lt;&lt; יור &gt;&gt;</w:t>
      </w:r>
      <w:r w:rsidRPr="005A3B3B">
        <w:rPr>
          <w:rStyle w:val="TagStyle"/>
          <w:rtl/>
        </w:rPr>
        <w:t xml:space="preserve"> </w:t>
      </w:r>
      <w:r>
        <w:rPr>
          <w:rtl/>
        </w:rPr>
        <w:t>היו"ר מנסור עבאס:</w:t>
      </w:r>
      <w:r w:rsidRPr="005A3B3B">
        <w:rPr>
          <w:rStyle w:val="TagStyle"/>
          <w:rtl/>
        </w:rPr>
        <w:t xml:space="preserve"> </w:t>
      </w:r>
      <w:bookmarkStart w:id="14679" w:name="_ETM_Q69_709541"/>
      <w:bookmarkEnd w:id="14679"/>
      <w:r w:rsidRPr="006A15F6">
        <w:rPr>
          <w:rStyle w:val="TagStyle"/>
          <w:rtl/>
        </w:rPr>
        <w:t>&lt;&lt; יור &gt;&gt;</w:t>
      </w:r>
      <w:r>
        <w:rPr>
          <w:rtl/>
        </w:rPr>
        <w:t xml:space="preserve">   </w:t>
      </w:r>
    </w:p>
    <w:p w:rsidR="001A21A2" w:rsidRDefault="001A21A2" w:rsidP="00CE6451">
      <w:pPr>
        <w:rPr>
          <w:rtl/>
          <w:lang w:eastAsia="he-IL"/>
        </w:rPr>
      </w:pPr>
    </w:p>
    <w:p w:rsidR="001A21A2" w:rsidRDefault="001A21A2" w:rsidP="00E158A4">
      <w:pPr>
        <w:rPr>
          <w:rtl/>
          <w:lang w:eastAsia="he-IL"/>
        </w:rPr>
      </w:pPr>
      <w:bookmarkStart w:id="14680" w:name="_ETM_Q69_704435"/>
      <w:bookmarkEnd w:id="14680"/>
      <w:r>
        <w:rPr>
          <w:rFonts w:hint="cs"/>
          <w:rtl/>
          <w:lang w:eastAsia="he-IL"/>
        </w:rPr>
        <w:t xml:space="preserve">בבקשה, חבר הכנסת </w:t>
      </w:r>
      <w:bookmarkStart w:id="14681" w:name="_ETM_Q69_702539"/>
      <w:bookmarkEnd w:id="14681"/>
      <w:r>
        <w:rPr>
          <w:rFonts w:hint="cs"/>
          <w:rtl/>
          <w:lang w:eastAsia="he-IL"/>
        </w:rPr>
        <w:t xml:space="preserve">עמיחי שיקלי, </w:t>
      </w:r>
      <w:bookmarkStart w:id="14682" w:name="_ETM_Q69_705391"/>
      <w:bookmarkEnd w:id="14682"/>
      <w:r>
        <w:rPr>
          <w:rFonts w:hint="cs"/>
          <w:rtl/>
          <w:lang w:eastAsia="he-IL"/>
        </w:rPr>
        <w:t>שאילתה 131, אירוע ביטחוני במעבר מיתר.</w:t>
      </w:r>
    </w:p>
    <w:p w:rsidR="001A21A2" w:rsidRDefault="001A21A2" w:rsidP="00E158A4">
      <w:pPr>
        <w:keepNext/>
        <w:rPr>
          <w:rtl/>
        </w:rPr>
      </w:pPr>
      <w:bookmarkStart w:id="14683" w:name="_ETM_Q69_711348"/>
      <w:bookmarkStart w:id="14684" w:name="_ETM_Q69_711424"/>
      <w:bookmarkStart w:id="14685" w:name="_ETM_Q69_715637"/>
      <w:bookmarkStart w:id="14686" w:name="_ETM_Q69_191273"/>
      <w:bookmarkStart w:id="14687" w:name="_ETM_Q69_191334"/>
      <w:bookmarkStart w:id="14688" w:name="_ETM_Q69_186674"/>
      <w:bookmarkStart w:id="14689" w:name="TOR_Q70"/>
      <w:bookmarkStart w:id="14690" w:name="ET_speakercontinue_6160_3"/>
      <w:bookmarkEnd w:id="14678"/>
      <w:bookmarkEnd w:id="14683"/>
      <w:bookmarkEnd w:id="14684"/>
      <w:bookmarkEnd w:id="14685"/>
      <w:bookmarkEnd w:id="14686"/>
      <w:bookmarkEnd w:id="14687"/>
      <w:bookmarkEnd w:id="14688"/>
      <w:bookmarkEnd w:id="14689"/>
    </w:p>
    <w:p w:rsidR="001A21A2" w:rsidRDefault="001A21A2" w:rsidP="00E158A4">
      <w:pPr>
        <w:pStyle w:val="aa"/>
        <w:rPr>
          <w:rtl/>
        </w:rPr>
      </w:pPr>
      <w:bookmarkStart w:id="14691" w:name="ET_query_624831_28"/>
      <w:r w:rsidRPr="00F158C9">
        <w:rPr>
          <w:rStyle w:val="TagStyle"/>
          <w:rtl/>
        </w:rPr>
        <w:t xml:space="preserve"> &lt;&lt; שאילתה &gt;&gt;</w:t>
      </w:r>
      <w:bookmarkStart w:id="14692" w:name="_Toc85116397"/>
      <w:bookmarkStart w:id="14693" w:name="_Toc85116851"/>
      <w:r w:rsidRPr="00F158C9">
        <w:rPr>
          <w:rtl/>
        </w:rPr>
        <w:t>131. אירוע ביטחוני במעבר מיתר</w:t>
      </w:r>
      <w:bookmarkEnd w:id="14692"/>
      <w:bookmarkEnd w:id="14693"/>
      <w:r w:rsidRPr="00F158C9">
        <w:rPr>
          <w:rtl/>
        </w:rPr>
        <w:t xml:space="preserve"> </w:t>
      </w:r>
      <w:r w:rsidRPr="00F158C9">
        <w:rPr>
          <w:rStyle w:val="TagStyle"/>
          <w:rtl/>
        </w:rPr>
        <w:t>&lt;&lt; שאילתה &gt;&gt;</w:t>
      </w:r>
      <w:r>
        <w:rPr>
          <w:rStyle w:val="TagStyle"/>
          <w:rtl/>
        </w:rPr>
        <w:t xml:space="preserve">   </w:t>
      </w:r>
      <w:bookmarkEnd w:id="14691"/>
    </w:p>
    <w:p w:rsidR="001A21A2" w:rsidRPr="00F80CAC" w:rsidRDefault="001A21A2" w:rsidP="00E158A4">
      <w:pPr>
        <w:rPr>
          <w:rtl/>
        </w:rPr>
      </w:pPr>
    </w:p>
    <w:p w:rsidR="001A21A2" w:rsidRDefault="001A21A2" w:rsidP="00E158A4">
      <w:pPr>
        <w:pStyle w:val="a5"/>
        <w:rPr>
          <w:rtl/>
        </w:rPr>
      </w:pPr>
      <w:r w:rsidRPr="00886967">
        <w:rPr>
          <w:rStyle w:val="TagStyle"/>
          <w:rtl/>
        </w:rPr>
        <w:t xml:space="preserve"> &lt;&lt; דובר &gt;&gt;</w:t>
      </w:r>
      <w:r w:rsidRPr="00ED019E">
        <w:rPr>
          <w:rStyle w:val="TagStyle"/>
          <w:rtl/>
        </w:rPr>
        <w:t xml:space="preserve"> </w:t>
      </w:r>
      <w:bookmarkStart w:id="14694" w:name="_Toc85113996"/>
      <w:bookmarkStart w:id="14695" w:name="_Toc85116398"/>
      <w:bookmarkStart w:id="14696" w:name="_Toc85116852"/>
      <w:r>
        <w:rPr>
          <w:rtl/>
        </w:rPr>
        <w:t>עמיחי שיקלי (ימינה):</w:t>
      </w:r>
      <w:bookmarkEnd w:id="14694"/>
      <w:bookmarkEnd w:id="14695"/>
      <w:bookmarkEnd w:id="14696"/>
      <w:r w:rsidRPr="00ED019E">
        <w:rPr>
          <w:rStyle w:val="TagStyle"/>
          <w:rtl/>
        </w:rPr>
        <w:t xml:space="preserve"> </w:t>
      </w:r>
      <w:r w:rsidRPr="00886967">
        <w:rPr>
          <w:rStyle w:val="TagStyle"/>
          <w:rtl/>
        </w:rPr>
        <w:t xml:space="preserve">&lt;&lt; דובר &gt;&gt; </w:t>
      </w:r>
      <w:r>
        <w:rPr>
          <w:rtl/>
        </w:rPr>
        <w:t xml:space="preserve">   </w:t>
      </w:r>
    </w:p>
    <w:p w:rsidR="001A21A2" w:rsidRDefault="001A21A2" w:rsidP="00CE6451">
      <w:pPr>
        <w:rPr>
          <w:rtl/>
          <w:lang w:eastAsia="he-IL"/>
        </w:rPr>
      </w:pPr>
    </w:p>
    <w:p w:rsidR="001A21A2" w:rsidRDefault="001A21A2" w:rsidP="007C1B31">
      <w:pPr>
        <w:rPr>
          <w:rtl/>
          <w:lang w:eastAsia="he-IL"/>
        </w:rPr>
      </w:pPr>
      <w:r>
        <w:rPr>
          <w:rFonts w:hint="cs"/>
          <w:rtl/>
          <w:lang w:eastAsia="he-IL"/>
        </w:rPr>
        <w:t xml:space="preserve">לגבי העניין של מעבר מיתר, בנוסף לנושא </w:t>
      </w:r>
      <w:proofErr w:type="spellStart"/>
      <w:r>
        <w:rPr>
          <w:rFonts w:hint="cs"/>
          <w:rtl/>
          <w:lang w:eastAsia="he-IL"/>
        </w:rPr>
        <w:t>התעבורתי</w:t>
      </w:r>
      <w:proofErr w:type="spellEnd"/>
      <w:r>
        <w:rPr>
          <w:rFonts w:hint="cs"/>
          <w:rtl/>
          <w:lang w:eastAsia="he-IL"/>
        </w:rPr>
        <w:t xml:space="preserve"> והעומ</w:t>
      </w:r>
      <w:bookmarkStart w:id="14697" w:name="_ETM_Q70_119372"/>
      <w:bookmarkEnd w:id="14697"/>
      <w:r>
        <w:rPr>
          <w:rFonts w:hint="cs"/>
          <w:rtl/>
          <w:lang w:eastAsia="he-IL"/>
        </w:rPr>
        <w:t xml:space="preserve">ס הכבד במקום, בתאריך 11 ביולי 2021 הותקפה במעבר סוזן </w:t>
      </w:r>
      <w:bookmarkStart w:id="14698" w:name="_ETM_Q70_126751"/>
      <w:bookmarkEnd w:id="14698"/>
      <w:r>
        <w:rPr>
          <w:rFonts w:hint="cs"/>
          <w:rtl/>
          <w:lang w:eastAsia="he-IL"/>
        </w:rPr>
        <w:t xml:space="preserve">מטוס על ידי פלסטינים, בניסיון לשדוד את רכבה. ישנו חשש </w:t>
      </w:r>
      <w:bookmarkStart w:id="14699" w:name="_ETM_Q70_131051"/>
      <w:bookmarkEnd w:id="14699"/>
      <w:r>
        <w:rPr>
          <w:rFonts w:hint="cs"/>
          <w:rtl/>
          <w:lang w:eastAsia="he-IL"/>
        </w:rPr>
        <w:t>שאירועים כאלה יחזרו על עצמם גם בעתיד, בגלל מחסור בכוחות</w:t>
      </w:r>
      <w:bookmarkStart w:id="14700" w:name="_ETM_Q70_137972"/>
      <w:bookmarkEnd w:id="14700"/>
      <w:r>
        <w:rPr>
          <w:rFonts w:hint="cs"/>
          <w:rtl/>
          <w:lang w:eastAsia="he-IL"/>
        </w:rPr>
        <w:t xml:space="preserve"> ביטחון באזור. </w:t>
      </w:r>
    </w:p>
    <w:p w:rsidR="001A21A2" w:rsidRDefault="001A21A2" w:rsidP="00E158A4">
      <w:pPr>
        <w:rPr>
          <w:rtl/>
          <w:lang w:eastAsia="he-IL"/>
        </w:rPr>
      </w:pPr>
    </w:p>
    <w:p w:rsidR="001A21A2" w:rsidRDefault="001A21A2" w:rsidP="00E158A4">
      <w:pPr>
        <w:rPr>
          <w:rtl/>
          <w:lang w:eastAsia="he-IL"/>
        </w:rPr>
      </w:pPr>
      <w:bookmarkStart w:id="14701" w:name="_ETM_Q70_138774"/>
      <w:bookmarkStart w:id="14702" w:name="_ETM_Q70_138926"/>
      <w:bookmarkEnd w:id="14701"/>
      <w:bookmarkEnd w:id="14702"/>
      <w:r>
        <w:rPr>
          <w:rFonts w:hint="cs"/>
          <w:rtl/>
          <w:lang w:eastAsia="he-IL"/>
        </w:rPr>
        <w:t>ברצוני לשאול:</w:t>
      </w:r>
    </w:p>
    <w:p w:rsidR="001A21A2" w:rsidRDefault="001A21A2" w:rsidP="00E158A4">
      <w:pPr>
        <w:rPr>
          <w:rtl/>
          <w:lang w:eastAsia="he-IL"/>
        </w:rPr>
      </w:pPr>
      <w:bookmarkStart w:id="14703" w:name="_ETM_Q70_139488"/>
      <w:bookmarkStart w:id="14704" w:name="_ETM_Q70_139633"/>
      <w:bookmarkEnd w:id="14703"/>
      <w:bookmarkEnd w:id="14704"/>
    </w:p>
    <w:p w:rsidR="001A21A2" w:rsidRDefault="001A21A2" w:rsidP="00E158A4">
      <w:pPr>
        <w:rPr>
          <w:rtl/>
          <w:lang w:eastAsia="he-IL"/>
        </w:rPr>
      </w:pPr>
      <w:r>
        <w:rPr>
          <w:rFonts w:hint="cs"/>
          <w:rtl/>
          <w:lang w:eastAsia="he-IL"/>
        </w:rPr>
        <w:t xml:space="preserve">1. האם וכיצד המשרד נערך </w:t>
      </w:r>
      <w:bookmarkStart w:id="14705" w:name="_ETM_Q70_139045"/>
      <w:bookmarkEnd w:id="14705"/>
      <w:r>
        <w:rPr>
          <w:rFonts w:hint="cs"/>
          <w:rtl/>
          <w:lang w:eastAsia="he-IL"/>
        </w:rPr>
        <w:t>לתגבור כוחות הביטחון במעבר מיתר, לנוכח האירוע החמור?</w:t>
      </w:r>
    </w:p>
    <w:p w:rsidR="001A21A2" w:rsidRDefault="001A21A2" w:rsidP="00E158A4">
      <w:pPr>
        <w:rPr>
          <w:rtl/>
          <w:lang w:eastAsia="he-IL"/>
        </w:rPr>
      </w:pPr>
    </w:p>
    <w:p w:rsidR="001A21A2" w:rsidRDefault="001A21A2" w:rsidP="00E158A4">
      <w:pPr>
        <w:rPr>
          <w:rtl/>
          <w:lang w:eastAsia="he-IL"/>
        </w:rPr>
      </w:pPr>
      <w:bookmarkStart w:id="14706" w:name="_ETM_Q70_145743"/>
      <w:bookmarkStart w:id="14707" w:name="_ETM_Q70_145869"/>
      <w:bookmarkEnd w:id="14706"/>
      <w:bookmarkEnd w:id="14707"/>
      <w:r>
        <w:rPr>
          <w:rFonts w:hint="cs"/>
          <w:rtl/>
          <w:lang w:eastAsia="he-IL"/>
        </w:rPr>
        <w:t xml:space="preserve">2. האם התוקפים </w:t>
      </w:r>
      <w:bookmarkStart w:id="14708" w:name="_ETM_Q70_145878"/>
      <w:bookmarkEnd w:id="14708"/>
      <w:r>
        <w:rPr>
          <w:rFonts w:hint="cs"/>
          <w:rtl/>
          <w:lang w:eastAsia="he-IL"/>
        </w:rPr>
        <w:t>הועברו לחקירה?</w:t>
      </w:r>
      <w:bookmarkStart w:id="14709" w:name="_ETM_Q70_148814"/>
      <w:bookmarkEnd w:id="14709"/>
    </w:p>
    <w:p w:rsidR="001A21A2" w:rsidRPr="00472AB3" w:rsidRDefault="001A21A2" w:rsidP="00E158A4">
      <w:pPr>
        <w:rPr>
          <w:rtl/>
          <w:lang w:eastAsia="he-IL"/>
        </w:rPr>
      </w:pPr>
      <w:bookmarkStart w:id="14710" w:name="_ETM_Q70_148929"/>
      <w:bookmarkEnd w:id="14710"/>
    </w:p>
    <w:p w:rsidR="001A21A2" w:rsidRDefault="001A21A2" w:rsidP="00E158A4">
      <w:pPr>
        <w:pStyle w:val="a5"/>
        <w:rPr>
          <w:rtl/>
        </w:rPr>
      </w:pPr>
      <w:bookmarkStart w:id="14711" w:name="ET_speakercontinue_6243_7"/>
      <w:bookmarkEnd w:id="14690"/>
      <w:r w:rsidRPr="00886967">
        <w:rPr>
          <w:rStyle w:val="TagStyle"/>
          <w:rtl/>
        </w:rPr>
        <w:t xml:space="preserve"> &lt;&lt; דובר &gt;&gt;</w:t>
      </w:r>
      <w:r w:rsidRPr="003277ED">
        <w:rPr>
          <w:rStyle w:val="TagStyle"/>
          <w:rtl/>
        </w:rPr>
        <w:t xml:space="preserve"> </w:t>
      </w:r>
      <w:bookmarkStart w:id="14712" w:name="_Toc85113997"/>
      <w:bookmarkStart w:id="14713" w:name="_Toc85116399"/>
      <w:bookmarkStart w:id="14714" w:name="_Toc85116853"/>
      <w:r>
        <w:rPr>
          <w:rtl/>
        </w:rPr>
        <w:t>סגן שר הביטחון אלון שוסטר:</w:t>
      </w:r>
      <w:bookmarkEnd w:id="14712"/>
      <w:bookmarkEnd w:id="14713"/>
      <w:bookmarkEnd w:id="14714"/>
      <w:r w:rsidRPr="003277ED">
        <w:rPr>
          <w:rStyle w:val="TagStyle"/>
          <w:rtl/>
        </w:rPr>
        <w:t xml:space="preserve"> </w:t>
      </w:r>
      <w:r w:rsidRPr="00886967">
        <w:rPr>
          <w:rStyle w:val="TagStyle"/>
          <w:rtl/>
        </w:rPr>
        <w:t xml:space="preserve">&lt;&lt; דובר &gt;&gt; </w:t>
      </w:r>
      <w:r>
        <w:rPr>
          <w:rtl/>
        </w:rPr>
        <w:t xml:space="preserve">   </w:t>
      </w:r>
      <w:bookmarkEnd w:id="14711"/>
    </w:p>
    <w:p w:rsidR="001A21A2" w:rsidRDefault="001A21A2" w:rsidP="00CE6451">
      <w:pPr>
        <w:rPr>
          <w:rtl/>
          <w:lang w:eastAsia="he-IL"/>
        </w:rPr>
      </w:pPr>
    </w:p>
    <w:p w:rsidR="001A21A2" w:rsidRDefault="001A21A2" w:rsidP="007C1B31">
      <w:pPr>
        <w:rPr>
          <w:rtl/>
          <w:lang w:eastAsia="he-IL"/>
        </w:rPr>
      </w:pPr>
      <w:r>
        <w:rPr>
          <w:rFonts w:hint="cs"/>
          <w:rtl/>
          <w:lang w:eastAsia="he-IL"/>
        </w:rPr>
        <w:t xml:space="preserve">באשר למקרה השוד האלים והמתועב של גב' סוזן מטוס, </w:t>
      </w:r>
      <w:bookmarkStart w:id="14715" w:name="_ETM_Q70_152465"/>
      <w:bookmarkEnd w:id="14715"/>
      <w:r>
        <w:rPr>
          <w:rFonts w:hint="cs"/>
          <w:rtl/>
          <w:lang w:eastAsia="he-IL"/>
        </w:rPr>
        <w:t>צה"ל מתייחס לאירוע כאל אירוע טרו</w:t>
      </w:r>
      <w:r w:rsidR="007C1B31">
        <w:rPr>
          <w:rFonts w:hint="cs"/>
          <w:rtl/>
          <w:lang w:eastAsia="he-IL"/>
        </w:rPr>
        <w:t>ר</w:t>
      </w:r>
      <w:r>
        <w:rPr>
          <w:rFonts w:hint="cs"/>
          <w:rtl/>
          <w:lang w:eastAsia="he-IL"/>
        </w:rPr>
        <w:t xml:space="preserve"> ופועל לתפוס את המחבלים </w:t>
      </w:r>
      <w:bookmarkStart w:id="14716" w:name="_ETM_Q70_155232"/>
      <w:bookmarkEnd w:id="14716"/>
      <w:r>
        <w:rPr>
          <w:rFonts w:hint="cs"/>
          <w:rtl/>
          <w:lang w:eastAsia="he-IL"/>
        </w:rPr>
        <w:t>התוקפים ולהעמידם לדין. נכון להיום, הרכב אותר והושב לבעליו. אחד</w:t>
      </w:r>
      <w:bookmarkStart w:id="14717" w:name="_ETM_Q70_163403"/>
      <w:bookmarkEnd w:id="14717"/>
      <w:r>
        <w:rPr>
          <w:rFonts w:hint="cs"/>
          <w:rtl/>
          <w:lang w:eastAsia="he-IL"/>
        </w:rPr>
        <w:t xml:space="preserve"> התוקפים נתפס, בעוד השני נמלט אך זהותו ידועה. כוחות </w:t>
      </w:r>
      <w:bookmarkStart w:id="14718" w:name="_ETM_Q70_167915"/>
      <w:bookmarkEnd w:id="14718"/>
      <w:r>
        <w:rPr>
          <w:rFonts w:hint="cs"/>
          <w:rtl/>
          <w:lang w:eastAsia="he-IL"/>
        </w:rPr>
        <w:t xml:space="preserve">הביטחון עושים מאמץ לעצור אותו מהר ככל האפשר. כוחות צה"ל </w:t>
      </w:r>
      <w:bookmarkStart w:id="14719" w:name="_ETM_Q70_176806"/>
      <w:bookmarkEnd w:id="14719"/>
      <w:r>
        <w:rPr>
          <w:rFonts w:hint="cs"/>
          <w:rtl/>
          <w:lang w:eastAsia="he-IL"/>
        </w:rPr>
        <w:t>בכל הגזרות מקיימים את הביטחון השוטף על פי הער</w:t>
      </w:r>
      <w:r w:rsidR="007C1B31">
        <w:rPr>
          <w:rFonts w:hint="cs"/>
          <w:rtl/>
          <w:lang w:eastAsia="he-IL"/>
        </w:rPr>
        <w:t>כ</w:t>
      </w:r>
      <w:r>
        <w:rPr>
          <w:rFonts w:hint="cs"/>
          <w:rtl/>
          <w:lang w:eastAsia="he-IL"/>
        </w:rPr>
        <w:t xml:space="preserve">ות מצב </w:t>
      </w:r>
      <w:bookmarkStart w:id="14720" w:name="_ETM_Q70_179244"/>
      <w:bookmarkEnd w:id="14720"/>
      <w:r>
        <w:rPr>
          <w:rFonts w:hint="cs"/>
          <w:rtl/>
          <w:lang w:eastAsia="he-IL"/>
        </w:rPr>
        <w:t xml:space="preserve">ומניידים כוחות ואמצעים, כולל הכוונת מודיעין מסוגים שונים, בהתאם לאיומים. </w:t>
      </w:r>
    </w:p>
    <w:p w:rsidR="001A21A2" w:rsidRDefault="001A21A2" w:rsidP="00E158A4">
      <w:pPr>
        <w:rPr>
          <w:rtl/>
          <w:lang w:eastAsia="he-IL"/>
        </w:rPr>
      </w:pPr>
    </w:p>
    <w:p w:rsidR="001A21A2" w:rsidRDefault="001A21A2" w:rsidP="00E158A4">
      <w:pPr>
        <w:pStyle w:val="af7"/>
        <w:rPr>
          <w:rtl/>
        </w:rPr>
      </w:pPr>
      <w:r w:rsidRPr="00F158C9">
        <w:rPr>
          <w:rStyle w:val="TagStyle"/>
          <w:rtl/>
        </w:rPr>
        <w:t xml:space="preserve"> &lt;&lt; יור &gt;&gt;</w:t>
      </w:r>
      <w:r w:rsidRPr="003277ED">
        <w:rPr>
          <w:rStyle w:val="TagStyle"/>
          <w:rtl/>
        </w:rPr>
        <w:t xml:space="preserve"> </w:t>
      </w:r>
      <w:r>
        <w:rPr>
          <w:rtl/>
        </w:rPr>
        <w:t>היו"ר מנסור עבאס:</w:t>
      </w:r>
      <w:r w:rsidRPr="003277ED">
        <w:rPr>
          <w:rStyle w:val="TagStyle"/>
          <w:rtl/>
        </w:rPr>
        <w:t xml:space="preserve"> </w:t>
      </w:r>
      <w:r w:rsidRPr="00F158C9">
        <w:rPr>
          <w:rStyle w:val="TagStyle"/>
          <w:rtl/>
        </w:rPr>
        <w:t>&lt;&lt; יור &gt;&gt;</w:t>
      </w:r>
      <w:r>
        <w:rPr>
          <w:rtl/>
        </w:rPr>
        <w:t xml:space="preserve">   </w:t>
      </w:r>
    </w:p>
    <w:p w:rsidR="001A21A2" w:rsidRDefault="001A21A2" w:rsidP="00CE6451">
      <w:pPr>
        <w:rPr>
          <w:rtl/>
          <w:lang w:eastAsia="he-IL"/>
        </w:rPr>
      </w:pPr>
    </w:p>
    <w:p w:rsidR="001A21A2" w:rsidRDefault="001A21A2" w:rsidP="00E158A4">
      <w:pPr>
        <w:rPr>
          <w:rtl/>
          <w:lang w:eastAsia="he-IL"/>
        </w:rPr>
      </w:pPr>
      <w:r>
        <w:rPr>
          <w:rFonts w:hint="cs"/>
          <w:rtl/>
          <w:lang w:eastAsia="he-IL"/>
        </w:rPr>
        <w:t xml:space="preserve">שאלה נוספת? תודה, חבר הכנסת שיקלי. </w:t>
      </w:r>
    </w:p>
    <w:p w:rsidR="001A21A2" w:rsidRPr="00F80CAC" w:rsidRDefault="001A21A2" w:rsidP="00E158A4">
      <w:pPr>
        <w:rPr>
          <w:rtl/>
        </w:rPr>
      </w:pPr>
    </w:p>
    <w:p w:rsidR="001A21A2" w:rsidRDefault="001A21A2" w:rsidP="00E158A4">
      <w:pPr>
        <w:pStyle w:val="-"/>
        <w:rPr>
          <w:rtl/>
        </w:rPr>
      </w:pPr>
      <w:bookmarkStart w:id="14721" w:name="ET_speakercontinue_6160_9"/>
      <w:r w:rsidRPr="00F158C9">
        <w:rPr>
          <w:rStyle w:val="TagStyle"/>
          <w:rtl/>
        </w:rPr>
        <w:t xml:space="preserve"> &lt;&lt; דובר_המשך &gt;&gt;</w:t>
      </w:r>
      <w:r w:rsidRPr="003277ED">
        <w:rPr>
          <w:rStyle w:val="TagStyle"/>
          <w:rtl/>
        </w:rPr>
        <w:t xml:space="preserve"> </w:t>
      </w:r>
      <w:r>
        <w:rPr>
          <w:rtl/>
        </w:rPr>
        <w:t>עמיחי שיקלי (ימינה):</w:t>
      </w:r>
      <w:r w:rsidRPr="003277ED">
        <w:rPr>
          <w:rStyle w:val="TagStyle"/>
          <w:rtl/>
        </w:rPr>
        <w:t xml:space="preserve"> </w:t>
      </w:r>
      <w:r w:rsidRPr="00F158C9">
        <w:rPr>
          <w:rStyle w:val="TagStyle"/>
          <w:rtl/>
        </w:rPr>
        <w:t>&lt;&lt; דובר_המשך &gt;&gt;</w:t>
      </w:r>
      <w:r>
        <w:rPr>
          <w:rtl/>
        </w:rPr>
        <w:t xml:space="preserve">   </w:t>
      </w:r>
      <w:bookmarkEnd w:id="14721"/>
    </w:p>
    <w:p w:rsidR="001A21A2" w:rsidRDefault="001A21A2" w:rsidP="00CE6451">
      <w:pPr>
        <w:rPr>
          <w:rtl/>
          <w:lang w:eastAsia="he-IL"/>
        </w:rPr>
      </w:pPr>
    </w:p>
    <w:p w:rsidR="001A21A2" w:rsidRDefault="001A21A2" w:rsidP="00E158A4">
      <w:pPr>
        <w:rPr>
          <w:rtl/>
          <w:lang w:eastAsia="he-IL"/>
        </w:rPr>
      </w:pPr>
      <w:r>
        <w:rPr>
          <w:rFonts w:hint="cs"/>
          <w:rtl/>
          <w:lang w:eastAsia="he-IL"/>
        </w:rPr>
        <w:t>תודה רבה. אני רק רוצה לומר שההתייחסות היא רצינית</w:t>
      </w:r>
      <w:bookmarkStart w:id="14722" w:name="_ETM_Q70_199194"/>
      <w:bookmarkEnd w:id="14722"/>
      <w:r>
        <w:rPr>
          <w:rFonts w:hint="cs"/>
          <w:rtl/>
          <w:lang w:eastAsia="he-IL"/>
        </w:rPr>
        <w:t xml:space="preserve"> מאוד, כבוד סגן השר, ואני מאוד מודה לך </w:t>
      </w:r>
      <w:bookmarkStart w:id="14723" w:name="_ETM_Q70_201810"/>
      <w:bookmarkEnd w:id="14723"/>
      <w:r>
        <w:rPr>
          <w:rFonts w:hint="cs"/>
          <w:rtl/>
          <w:lang w:eastAsia="he-IL"/>
        </w:rPr>
        <w:t xml:space="preserve">על כך.  </w:t>
      </w:r>
    </w:p>
    <w:p w:rsidR="001A21A2" w:rsidRDefault="001A21A2" w:rsidP="00E158A4">
      <w:pPr>
        <w:rPr>
          <w:rtl/>
          <w:lang w:eastAsia="he-IL"/>
        </w:rPr>
      </w:pPr>
    </w:p>
    <w:p w:rsidR="001A21A2" w:rsidRDefault="001A21A2" w:rsidP="00E158A4">
      <w:pPr>
        <w:pStyle w:val="af7"/>
        <w:rPr>
          <w:rtl/>
        </w:rPr>
      </w:pPr>
      <w:r w:rsidRPr="00F158C9">
        <w:rPr>
          <w:rStyle w:val="TagStyle"/>
          <w:rtl/>
        </w:rPr>
        <w:t xml:space="preserve"> &lt;&lt; יור &gt;&gt;</w:t>
      </w:r>
      <w:r w:rsidRPr="003277ED">
        <w:rPr>
          <w:rStyle w:val="TagStyle"/>
          <w:rtl/>
        </w:rPr>
        <w:t xml:space="preserve"> </w:t>
      </w:r>
      <w:r>
        <w:rPr>
          <w:rtl/>
        </w:rPr>
        <w:t>היו"ר מנסור עבאס:</w:t>
      </w:r>
      <w:r w:rsidRPr="003277ED">
        <w:rPr>
          <w:rStyle w:val="TagStyle"/>
          <w:rtl/>
        </w:rPr>
        <w:t xml:space="preserve"> </w:t>
      </w:r>
      <w:r w:rsidRPr="00F158C9">
        <w:rPr>
          <w:rStyle w:val="TagStyle"/>
          <w:rtl/>
        </w:rPr>
        <w:t>&lt;&lt; יור &gt;&gt;</w:t>
      </w:r>
      <w:r>
        <w:rPr>
          <w:rtl/>
        </w:rPr>
        <w:t xml:space="preserve">   </w:t>
      </w:r>
    </w:p>
    <w:p w:rsidR="001A21A2" w:rsidRDefault="001A21A2" w:rsidP="00CE6451">
      <w:pPr>
        <w:rPr>
          <w:rtl/>
          <w:lang w:eastAsia="he-IL"/>
        </w:rPr>
      </w:pPr>
    </w:p>
    <w:p w:rsidR="001A21A2" w:rsidRDefault="001A21A2" w:rsidP="00E158A4">
      <w:pPr>
        <w:rPr>
          <w:rtl/>
          <w:lang w:eastAsia="he-IL"/>
        </w:rPr>
      </w:pPr>
      <w:r>
        <w:rPr>
          <w:rFonts w:hint="cs"/>
          <w:rtl/>
          <w:lang w:eastAsia="he-IL"/>
        </w:rPr>
        <w:t xml:space="preserve">תודה. תודה, סגן השר אלון שוסטר. </w:t>
      </w:r>
    </w:p>
    <w:p w:rsidR="001A21A2" w:rsidRDefault="001A21A2" w:rsidP="00E158A4">
      <w:pPr>
        <w:rPr>
          <w:rtl/>
          <w:lang w:eastAsia="he-IL"/>
        </w:rPr>
      </w:pPr>
      <w:bookmarkStart w:id="14724" w:name="_ETM_Q70_201899"/>
      <w:bookmarkStart w:id="14725" w:name="_ETM_Q70_201989"/>
      <w:bookmarkEnd w:id="14724"/>
      <w:bookmarkEnd w:id="14725"/>
    </w:p>
    <w:p w:rsidR="00455AC6" w:rsidRDefault="001A21A2" w:rsidP="00E158A4">
      <w:pPr>
        <w:rPr>
          <w:rtl/>
          <w:lang w:eastAsia="he-IL"/>
        </w:rPr>
      </w:pPr>
      <w:bookmarkStart w:id="14726" w:name="_ETM_Q70_202340"/>
      <w:bookmarkStart w:id="14727" w:name="_ETM_Q70_202411"/>
      <w:bookmarkEnd w:id="14726"/>
      <w:bookmarkEnd w:id="14727"/>
      <w:r>
        <w:rPr>
          <w:rFonts w:hint="cs"/>
          <w:rtl/>
          <w:lang w:eastAsia="he-IL"/>
        </w:rPr>
        <w:t xml:space="preserve">אנחנו עוברים לשאילתות למשרד </w:t>
      </w:r>
      <w:bookmarkStart w:id="14728" w:name="_ETM_Q70_212514"/>
      <w:bookmarkEnd w:id="14728"/>
      <w:r>
        <w:rPr>
          <w:rFonts w:hint="cs"/>
          <w:rtl/>
          <w:lang w:eastAsia="he-IL"/>
        </w:rPr>
        <w:t xml:space="preserve">לביטחון הפנים. ישיב סגן השר יואב סגלוביץ', בבקשה. חבר הכנסת </w:t>
      </w:r>
      <w:bookmarkStart w:id="14729" w:name="_ETM_Q70_227517"/>
      <w:bookmarkEnd w:id="14729"/>
      <w:r>
        <w:rPr>
          <w:rFonts w:hint="cs"/>
          <w:rtl/>
          <w:lang w:eastAsia="he-IL"/>
        </w:rPr>
        <w:t xml:space="preserve">אוסמה סעדי </w:t>
      </w:r>
      <w:r>
        <w:rPr>
          <w:rtl/>
          <w:lang w:eastAsia="he-IL"/>
        </w:rPr>
        <w:t>–</w:t>
      </w:r>
      <w:r>
        <w:rPr>
          <w:rFonts w:hint="cs"/>
          <w:rtl/>
          <w:lang w:eastAsia="he-IL"/>
        </w:rPr>
        <w:t xml:space="preserve"> אינו נוכח. </w:t>
      </w:r>
    </w:p>
    <w:p w:rsidR="00455AC6" w:rsidRDefault="00455AC6" w:rsidP="00E158A4">
      <w:pPr>
        <w:rPr>
          <w:rtl/>
          <w:lang w:eastAsia="he-IL"/>
        </w:rPr>
      </w:pPr>
    </w:p>
    <w:p w:rsidR="001A21A2" w:rsidRDefault="001A21A2" w:rsidP="00E158A4">
      <w:pPr>
        <w:rPr>
          <w:rtl/>
          <w:lang w:eastAsia="he-IL"/>
        </w:rPr>
      </w:pPr>
      <w:r>
        <w:rPr>
          <w:rFonts w:hint="cs"/>
          <w:rtl/>
          <w:lang w:eastAsia="he-IL"/>
        </w:rPr>
        <w:t xml:space="preserve">חבר הכנסת יצחק פינדרוס, בבקשה. </w:t>
      </w:r>
      <w:bookmarkStart w:id="14730" w:name="_ETM_Q70_233324"/>
      <w:bookmarkEnd w:id="14730"/>
      <w:r>
        <w:rPr>
          <w:rFonts w:hint="cs"/>
          <w:rtl/>
          <w:lang w:eastAsia="he-IL"/>
        </w:rPr>
        <w:t xml:space="preserve">שאילתה מס' 138 </w:t>
      </w:r>
      <w:r>
        <w:rPr>
          <w:rtl/>
          <w:lang w:eastAsia="he-IL"/>
        </w:rPr>
        <w:t>–</w:t>
      </w:r>
      <w:r>
        <w:rPr>
          <w:rFonts w:hint="cs"/>
          <w:rtl/>
          <w:lang w:eastAsia="he-IL"/>
        </w:rPr>
        <w:t xml:space="preserve"> דוחות קורונה בריבית ללא אפשרות ערעור.</w:t>
      </w:r>
      <w:bookmarkStart w:id="14731" w:name="_ETM_Q70_242857"/>
      <w:bookmarkEnd w:id="14731"/>
      <w:r>
        <w:rPr>
          <w:rFonts w:hint="cs"/>
          <w:rtl/>
          <w:lang w:eastAsia="he-IL"/>
        </w:rPr>
        <w:t xml:space="preserve"> בבקשה. ננסה להיות צמודים לנוסח של השאילתה. </w:t>
      </w:r>
    </w:p>
    <w:p w:rsidR="001A21A2" w:rsidRDefault="001A21A2" w:rsidP="00E158A4">
      <w:pPr>
        <w:rPr>
          <w:rtl/>
          <w:lang w:eastAsia="he-IL"/>
        </w:rPr>
      </w:pPr>
      <w:bookmarkStart w:id="14732" w:name="_ETM_Q70_251863"/>
      <w:bookmarkStart w:id="14733" w:name="_ETM_Q70_252048"/>
      <w:bookmarkEnd w:id="14732"/>
      <w:bookmarkEnd w:id="14733"/>
    </w:p>
    <w:p w:rsidR="001A21A2" w:rsidRDefault="001A21A2" w:rsidP="00E158A4">
      <w:pPr>
        <w:pStyle w:val="aa"/>
        <w:rPr>
          <w:rtl/>
          <w:lang w:eastAsia="he-IL"/>
        </w:rPr>
      </w:pPr>
      <w:bookmarkStart w:id="14734" w:name="_ETM_Q70_256839"/>
      <w:bookmarkStart w:id="14735" w:name="_ETM_Q70_257154"/>
      <w:bookmarkStart w:id="14736" w:name="_ETM_Q70_257238"/>
      <w:bookmarkStart w:id="14737" w:name="_ETM_Q70_224632"/>
      <w:bookmarkStart w:id="14738" w:name="_ETM_Q70_224779"/>
      <w:bookmarkStart w:id="14739" w:name="ET_query_624844_11"/>
      <w:bookmarkEnd w:id="14734"/>
      <w:bookmarkEnd w:id="14735"/>
      <w:bookmarkEnd w:id="14736"/>
      <w:bookmarkEnd w:id="14737"/>
      <w:bookmarkEnd w:id="14738"/>
      <w:r w:rsidRPr="00F158C9">
        <w:rPr>
          <w:rStyle w:val="TagStyle"/>
          <w:rtl/>
        </w:rPr>
        <w:t xml:space="preserve"> &lt;&lt; שאילתה &gt;&gt;</w:t>
      </w:r>
      <w:r w:rsidRPr="003277ED">
        <w:rPr>
          <w:rStyle w:val="TagStyle"/>
          <w:rtl/>
        </w:rPr>
        <w:t xml:space="preserve"> </w:t>
      </w:r>
      <w:bookmarkStart w:id="14740" w:name="_Toc85113998"/>
      <w:bookmarkStart w:id="14741" w:name="_Toc85116400"/>
      <w:bookmarkStart w:id="14742" w:name="_Toc85116854"/>
      <w:r>
        <w:rPr>
          <w:rtl/>
          <w:lang w:eastAsia="he-IL"/>
        </w:rPr>
        <w:t>138. דוחות קורונה בריבית ללא אפשרות ערעור</w:t>
      </w:r>
      <w:bookmarkEnd w:id="14740"/>
      <w:bookmarkEnd w:id="14741"/>
      <w:bookmarkEnd w:id="14742"/>
      <w:r w:rsidRPr="003277ED">
        <w:rPr>
          <w:rStyle w:val="TagStyle"/>
          <w:rtl/>
        </w:rPr>
        <w:t xml:space="preserve"> </w:t>
      </w:r>
      <w:r w:rsidRPr="00F158C9">
        <w:rPr>
          <w:rStyle w:val="TagStyle"/>
          <w:rtl/>
        </w:rPr>
        <w:t>&lt;&lt; שאילתה &gt;&gt;</w:t>
      </w:r>
      <w:r>
        <w:rPr>
          <w:rtl/>
          <w:lang w:eastAsia="he-IL"/>
        </w:rPr>
        <w:t xml:space="preserve">   </w:t>
      </w:r>
      <w:bookmarkEnd w:id="14739"/>
    </w:p>
    <w:p w:rsidR="001A21A2" w:rsidRPr="00ED019E" w:rsidRDefault="001A21A2" w:rsidP="00E158A4">
      <w:pPr>
        <w:rPr>
          <w:rtl/>
          <w:lang w:eastAsia="he-IL"/>
        </w:rPr>
      </w:pPr>
    </w:p>
    <w:p w:rsidR="001A21A2" w:rsidRDefault="001A21A2" w:rsidP="00E158A4">
      <w:pPr>
        <w:pStyle w:val="a5"/>
        <w:rPr>
          <w:rtl/>
        </w:rPr>
      </w:pPr>
      <w:bookmarkStart w:id="14743" w:name="ET_speaker_5797_31"/>
      <w:r w:rsidRPr="00F158C9">
        <w:rPr>
          <w:rStyle w:val="TagStyle"/>
          <w:rtl/>
        </w:rPr>
        <w:t>&lt;&lt; דובר &gt;&gt;</w:t>
      </w:r>
      <w:r w:rsidRPr="00ED019E">
        <w:rPr>
          <w:rStyle w:val="TagStyle"/>
          <w:rtl/>
        </w:rPr>
        <w:t xml:space="preserve"> </w:t>
      </w:r>
      <w:bookmarkStart w:id="14744" w:name="_Toc85113999"/>
      <w:bookmarkStart w:id="14745" w:name="_Toc85116401"/>
      <w:bookmarkStart w:id="14746" w:name="_Toc85116855"/>
      <w:r>
        <w:rPr>
          <w:rtl/>
        </w:rPr>
        <w:t>יצחק פינדרוס (יהדות התורה):</w:t>
      </w:r>
      <w:bookmarkEnd w:id="14744"/>
      <w:bookmarkEnd w:id="14745"/>
      <w:bookmarkEnd w:id="14746"/>
      <w:r w:rsidRPr="00ED019E">
        <w:rPr>
          <w:rStyle w:val="TagStyle"/>
          <w:rtl/>
        </w:rPr>
        <w:t xml:space="preserve"> </w:t>
      </w:r>
      <w:r w:rsidRPr="00F158C9">
        <w:rPr>
          <w:rStyle w:val="TagStyle"/>
          <w:rtl/>
        </w:rPr>
        <w:t>&lt;&lt; דובר &gt;&gt;</w:t>
      </w:r>
      <w:r>
        <w:rPr>
          <w:rtl/>
        </w:rPr>
        <w:t xml:space="preserve">   </w:t>
      </w:r>
      <w:bookmarkEnd w:id="14743"/>
    </w:p>
    <w:p w:rsidR="001A21A2" w:rsidRDefault="001A21A2" w:rsidP="00E158A4">
      <w:pPr>
        <w:rPr>
          <w:rtl/>
          <w:lang w:eastAsia="he-IL"/>
        </w:rPr>
      </w:pPr>
    </w:p>
    <w:p w:rsidR="001A21A2" w:rsidRPr="009F1FFC" w:rsidRDefault="001A21A2" w:rsidP="007C1B31">
      <w:pPr>
        <w:rPr>
          <w:rtl/>
        </w:rPr>
      </w:pPr>
      <w:r>
        <w:rPr>
          <w:rFonts w:hint="cs"/>
          <w:rtl/>
        </w:rPr>
        <w:t xml:space="preserve">אדוני סגן השר, אלפים קיבלו מכתב מרשות האכיפה והגבייה על קנסות קורונה עם ריבית ופיגורים, כאשר </w:t>
      </w:r>
      <w:bookmarkStart w:id="14747" w:name="_ETM_Q70_269377"/>
      <w:bookmarkEnd w:id="14747"/>
      <w:r>
        <w:rPr>
          <w:rFonts w:hint="cs"/>
          <w:rtl/>
        </w:rPr>
        <w:t>לא קיבלו כל דוח קודם בדואר או ביד. בקשתם לערעור מסורבת בשל הזמן שעבר, אף שחובת ההוכחה שהם אכן קיבלו אותו בזמן</w:t>
      </w:r>
      <w:r w:rsidR="007C1B31">
        <w:rPr>
          <w:rFonts w:hint="cs"/>
          <w:rtl/>
        </w:rPr>
        <w:t xml:space="preserve"> היא על הרשות</w:t>
      </w:r>
      <w:r>
        <w:rPr>
          <w:rFonts w:hint="cs"/>
          <w:rtl/>
        </w:rPr>
        <w:t xml:space="preserve">. שאלתי, </w:t>
      </w:r>
      <w:bookmarkStart w:id="14748" w:name="_ETM_Q70_283919"/>
      <w:bookmarkEnd w:id="14748"/>
      <w:r>
        <w:rPr>
          <w:rFonts w:hint="cs"/>
          <w:rtl/>
        </w:rPr>
        <w:t xml:space="preserve">בעצם, איך מתמודדת משטרת ישראל בדיוק עם התופעה הזאת. זה </w:t>
      </w:r>
      <w:bookmarkStart w:id="14749" w:name="_ETM_Q70_287935"/>
      <w:bookmarkEnd w:id="14749"/>
      <w:r>
        <w:rPr>
          <w:rFonts w:hint="cs"/>
          <w:rtl/>
        </w:rPr>
        <w:t xml:space="preserve">עלה במסגרת הצעה לסדר-היום והתשובה הייתה שזה ייבדק. לצערי הרב, אני עדיין מקבל תלונות כאלה. </w:t>
      </w:r>
    </w:p>
    <w:p w:rsidR="001A21A2" w:rsidRDefault="001A21A2" w:rsidP="00E158A4">
      <w:pPr>
        <w:rPr>
          <w:rtl/>
          <w:lang w:eastAsia="he-IL"/>
        </w:rPr>
      </w:pPr>
    </w:p>
    <w:p w:rsidR="001A21A2" w:rsidRDefault="001A21A2" w:rsidP="00E158A4">
      <w:pPr>
        <w:pStyle w:val="a5"/>
        <w:rPr>
          <w:rtl/>
        </w:rPr>
      </w:pPr>
      <w:bookmarkStart w:id="14750" w:name="ET_speaker_5938_12"/>
      <w:r w:rsidRPr="00F158C9">
        <w:rPr>
          <w:rStyle w:val="TagStyle"/>
          <w:rtl/>
        </w:rPr>
        <w:t xml:space="preserve"> &lt;&lt; דובר &gt;&gt;</w:t>
      </w:r>
      <w:r w:rsidRPr="003277ED">
        <w:rPr>
          <w:rStyle w:val="TagStyle"/>
          <w:rtl/>
        </w:rPr>
        <w:t xml:space="preserve"> </w:t>
      </w:r>
      <w:bookmarkStart w:id="14751" w:name="_Toc85114000"/>
      <w:bookmarkStart w:id="14752" w:name="_Toc85116402"/>
      <w:bookmarkStart w:id="14753" w:name="_Toc85116856"/>
      <w:r>
        <w:rPr>
          <w:rtl/>
        </w:rPr>
        <w:t>סגן השר לביטחון הפנים יואב סגלוביץ':</w:t>
      </w:r>
      <w:bookmarkEnd w:id="14751"/>
      <w:bookmarkEnd w:id="14752"/>
      <w:bookmarkEnd w:id="14753"/>
      <w:r w:rsidRPr="003277ED">
        <w:rPr>
          <w:rStyle w:val="TagStyle"/>
          <w:rtl/>
        </w:rPr>
        <w:t xml:space="preserve"> </w:t>
      </w:r>
      <w:r w:rsidRPr="00F158C9">
        <w:rPr>
          <w:rStyle w:val="TagStyle"/>
          <w:rtl/>
        </w:rPr>
        <w:t>&lt;&lt; דובר &gt;&gt;</w:t>
      </w:r>
      <w:r>
        <w:rPr>
          <w:rtl/>
        </w:rPr>
        <w:t xml:space="preserve">   </w:t>
      </w:r>
      <w:bookmarkEnd w:id="14750"/>
    </w:p>
    <w:p w:rsidR="001A21A2" w:rsidRDefault="001A21A2" w:rsidP="00CE6451">
      <w:pPr>
        <w:rPr>
          <w:rtl/>
          <w:lang w:eastAsia="he-IL"/>
        </w:rPr>
      </w:pPr>
    </w:p>
    <w:p w:rsidR="001A21A2" w:rsidRDefault="001A21A2" w:rsidP="007C1B31">
      <w:pPr>
        <w:rPr>
          <w:rtl/>
          <w:lang w:eastAsia="he-IL"/>
        </w:rPr>
      </w:pPr>
      <w:r>
        <w:rPr>
          <w:rFonts w:hint="cs"/>
          <w:rtl/>
          <w:lang w:eastAsia="he-IL"/>
        </w:rPr>
        <w:t>קודם כול, ההצעה</w:t>
      </w:r>
      <w:bookmarkStart w:id="14754" w:name="_ETM_Q70_299475"/>
      <w:bookmarkEnd w:id="14754"/>
      <w:r>
        <w:rPr>
          <w:rFonts w:hint="cs"/>
          <w:rtl/>
          <w:lang w:eastAsia="he-IL"/>
        </w:rPr>
        <w:t xml:space="preserve"> לסדר-היום הייתה על דברים קצת שונים, אבל פה יש שתי </w:t>
      </w:r>
      <w:bookmarkStart w:id="14755" w:name="_ETM_Q70_303395"/>
      <w:bookmarkEnd w:id="14755"/>
      <w:r>
        <w:rPr>
          <w:rFonts w:hint="cs"/>
          <w:rtl/>
          <w:lang w:eastAsia="he-IL"/>
        </w:rPr>
        <w:t xml:space="preserve">שאלות: מדוע לא ניתנת אפשרות להגיש ערעור? התשובה הקצרה היא </w:t>
      </w:r>
      <w:r w:rsidR="007C1B31">
        <w:rPr>
          <w:rFonts w:hint="cs"/>
          <w:rtl/>
          <w:lang w:eastAsia="he-IL"/>
        </w:rPr>
        <w:t>ש</w:t>
      </w:r>
      <w:r>
        <w:rPr>
          <w:rFonts w:hint="cs"/>
          <w:rtl/>
          <w:lang w:eastAsia="he-IL"/>
        </w:rPr>
        <w:t xml:space="preserve">יש אפשרות להגיש ערעור. מדוע לא תופחת הריבית שהצטברה </w:t>
      </w:r>
      <w:bookmarkStart w:id="14756" w:name="_ETM_Q70_309712"/>
      <w:bookmarkEnd w:id="14756"/>
      <w:r>
        <w:rPr>
          <w:rFonts w:hint="cs"/>
          <w:rtl/>
          <w:lang w:eastAsia="he-IL"/>
        </w:rPr>
        <w:t xml:space="preserve">על קנסות הקורונה? </w:t>
      </w:r>
      <w:r w:rsidR="007C1B31">
        <w:rPr>
          <w:rFonts w:hint="cs"/>
          <w:rtl/>
          <w:lang w:eastAsia="he-IL"/>
        </w:rPr>
        <w:t xml:space="preserve">היא </w:t>
      </w:r>
      <w:r>
        <w:rPr>
          <w:rFonts w:hint="cs"/>
          <w:rtl/>
          <w:lang w:eastAsia="he-IL"/>
        </w:rPr>
        <w:t xml:space="preserve">כן תופחת, בכל מקום שהריבית לא הייתה </w:t>
      </w:r>
      <w:bookmarkStart w:id="14757" w:name="_ETM_Q70_314482"/>
      <w:bookmarkEnd w:id="14757"/>
      <w:r>
        <w:rPr>
          <w:rFonts w:hint="cs"/>
          <w:rtl/>
          <w:lang w:eastAsia="he-IL"/>
        </w:rPr>
        <w:t>מוצדקת. אם אתה רוצה, אני אתן גם את התשובה הארוכה, למרות שאני חושב שיש לך תשובה ארוכה.</w:t>
      </w:r>
    </w:p>
    <w:p w:rsidR="001A21A2" w:rsidRDefault="001A21A2" w:rsidP="00E158A4">
      <w:pPr>
        <w:rPr>
          <w:rtl/>
        </w:rPr>
      </w:pPr>
      <w:r w:rsidRPr="003277ED">
        <w:rPr>
          <w:rStyle w:val="TagStyle"/>
          <w:rtl/>
        </w:rPr>
        <w:t xml:space="preserve"> </w:t>
      </w:r>
    </w:p>
    <w:p w:rsidR="001A21A2" w:rsidRDefault="001A21A2" w:rsidP="00E158A4">
      <w:pPr>
        <w:pStyle w:val="-"/>
        <w:rPr>
          <w:rtl/>
        </w:rPr>
      </w:pPr>
      <w:bookmarkStart w:id="14758" w:name="ET_speakercontinue_5797_14"/>
      <w:r w:rsidRPr="00F158C9">
        <w:rPr>
          <w:rStyle w:val="TagStyle"/>
          <w:rtl/>
        </w:rPr>
        <w:t xml:space="preserve"> &lt;&lt; דובר_המשך &gt;&gt;</w:t>
      </w:r>
      <w:r w:rsidRPr="003277ED">
        <w:rPr>
          <w:rStyle w:val="TagStyle"/>
          <w:rtl/>
        </w:rPr>
        <w:t xml:space="preserve"> </w:t>
      </w:r>
      <w:r>
        <w:rPr>
          <w:rtl/>
        </w:rPr>
        <w:t>יצחק פינדרוס (יהדות התורה):</w:t>
      </w:r>
      <w:r w:rsidRPr="003277ED">
        <w:rPr>
          <w:rStyle w:val="TagStyle"/>
          <w:rtl/>
        </w:rPr>
        <w:t xml:space="preserve"> </w:t>
      </w:r>
      <w:r w:rsidRPr="00F158C9">
        <w:rPr>
          <w:rStyle w:val="TagStyle"/>
          <w:rtl/>
        </w:rPr>
        <w:t>&lt;&lt; דובר_המשך &gt;&gt;</w:t>
      </w:r>
      <w:r>
        <w:rPr>
          <w:rtl/>
        </w:rPr>
        <w:t xml:space="preserve">   </w:t>
      </w:r>
      <w:bookmarkEnd w:id="14758"/>
    </w:p>
    <w:p w:rsidR="001A21A2" w:rsidRDefault="001A21A2" w:rsidP="00CE6451">
      <w:pPr>
        <w:rPr>
          <w:rtl/>
          <w:lang w:eastAsia="he-IL"/>
        </w:rPr>
      </w:pPr>
    </w:p>
    <w:p w:rsidR="001A21A2" w:rsidRDefault="001A21A2" w:rsidP="00E158A4">
      <w:pPr>
        <w:rPr>
          <w:rtl/>
          <w:lang w:eastAsia="he-IL"/>
        </w:rPr>
      </w:pPr>
      <w:r>
        <w:rPr>
          <w:rFonts w:hint="cs"/>
          <w:rtl/>
          <w:lang w:eastAsia="he-IL"/>
        </w:rPr>
        <w:t xml:space="preserve">אני אכן קיבלתי את התשובה הארוכה. אני </w:t>
      </w:r>
      <w:bookmarkStart w:id="14759" w:name="_ETM_Q70_321170"/>
      <w:bookmarkEnd w:id="14759"/>
      <w:r>
        <w:rPr>
          <w:rFonts w:hint="cs"/>
          <w:rtl/>
          <w:lang w:eastAsia="he-IL"/>
        </w:rPr>
        <w:t xml:space="preserve">מוותר, אדוני השר, אין לי שום עניין למשוך את הזמן. אין לנו איזו הצבעה קואליציונית כרגע, שאני חייב למשוך את </w:t>
      </w:r>
      <w:bookmarkStart w:id="14760" w:name="_ETM_Q70_327187"/>
      <w:bookmarkEnd w:id="14760"/>
      <w:r>
        <w:rPr>
          <w:rFonts w:hint="cs"/>
          <w:rtl/>
          <w:lang w:eastAsia="he-IL"/>
        </w:rPr>
        <w:t xml:space="preserve">הזמן. </w:t>
      </w:r>
    </w:p>
    <w:p w:rsidR="001A21A2" w:rsidRDefault="001A21A2" w:rsidP="00E158A4">
      <w:pPr>
        <w:rPr>
          <w:rtl/>
          <w:lang w:eastAsia="he-IL"/>
        </w:rPr>
      </w:pPr>
      <w:bookmarkStart w:id="14761" w:name="_ETM_Q70_329788"/>
      <w:bookmarkStart w:id="14762" w:name="_ETM_Q70_329865"/>
      <w:bookmarkEnd w:id="14761"/>
      <w:bookmarkEnd w:id="14762"/>
    </w:p>
    <w:p w:rsidR="001A21A2" w:rsidRDefault="001A21A2" w:rsidP="007C1B31">
      <w:pPr>
        <w:rPr>
          <w:rtl/>
          <w:lang w:eastAsia="he-IL"/>
        </w:rPr>
      </w:pPr>
      <w:bookmarkStart w:id="14763" w:name="_ETM_Q70_329932"/>
      <w:bookmarkStart w:id="14764" w:name="_ETM_Q70_330034"/>
      <w:bookmarkEnd w:id="14763"/>
      <w:bookmarkEnd w:id="14764"/>
      <w:r>
        <w:rPr>
          <w:rFonts w:hint="cs"/>
          <w:rtl/>
          <w:lang w:eastAsia="he-IL"/>
        </w:rPr>
        <w:t xml:space="preserve">כתוב בתשובה הארוכה, כפי שאמרת, שיש אפשרות. </w:t>
      </w:r>
      <w:bookmarkStart w:id="14765" w:name="_ETM_Q70_334595"/>
      <w:bookmarkEnd w:id="14765"/>
      <w:r>
        <w:rPr>
          <w:rFonts w:hint="cs"/>
          <w:rtl/>
          <w:lang w:eastAsia="he-IL"/>
        </w:rPr>
        <w:t xml:space="preserve">אני עדיין מקבל כל הזמן מכתבים, מאנשים שלא נתנו להם אפשרות, בדיוק על אותה טענה. הטענות שבאות מהשטח אליי ללשכה היו שמחות להסתדר עם מה שכתוב במכתב התשובה. </w:t>
      </w:r>
    </w:p>
    <w:p w:rsidR="001A21A2" w:rsidRPr="00F80CAC" w:rsidRDefault="001A21A2" w:rsidP="00E158A4">
      <w:pPr>
        <w:rPr>
          <w:rtl/>
        </w:rPr>
      </w:pPr>
    </w:p>
    <w:p w:rsidR="001A21A2" w:rsidRDefault="001A21A2" w:rsidP="00E158A4">
      <w:pPr>
        <w:pStyle w:val="-"/>
        <w:rPr>
          <w:rtl/>
        </w:rPr>
      </w:pPr>
      <w:bookmarkStart w:id="14766" w:name="ET_speakercontinue_5938_17"/>
      <w:r w:rsidRPr="00F158C9">
        <w:rPr>
          <w:rStyle w:val="TagStyle"/>
          <w:rtl/>
        </w:rPr>
        <w:t xml:space="preserve"> &lt;&lt; דובר_המשך &gt;&gt;</w:t>
      </w:r>
      <w:r w:rsidRPr="003277ED">
        <w:rPr>
          <w:rStyle w:val="TagStyle"/>
          <w:rtl/>
        </w:rPr>
        <w:t xml:space="preserve"> </w:t>
      </w:r>
      <w:r>
        <w:rPr>
          <w:rtl/>
        </w:rPr>
        <w:t>סגן השר לביטחון הפנים יואב סגלוביץ':</w:t>
      </w:r>
      <w:r w:rsidRPr="003277ED">
        <w:rPr>
          <w:rStyle w:val="TagStyle"/>
          <w:rtl/>
        </w:rPr>
        <w:t xml:space="preserve"> </w:t>
      </w:r>
      <w:r w:rsidRPr="00F158C9">
        <w:rPr>
          <w:rStyle w:val="TagStyle"/>
          <w:rtl/>
        </w:rPr>
        <w:t>&lt;&lt; דובר_המשך &gt;&gt;</w:t>
      </w:r>
      <w:r>
        <w:rPr>
          <w:rtl/>
        </w:rPr>
        <w:t xml:space="preserve">   </w:t>
      </w:r>
      <w:bookmarkEnd w:id="14766"/>
    </w:p>
    <w:p w:rsidR="001A21A2" w:rsidRDefault="001A21A2" w:rsidP="00CE6451">
      <w:pPr>
        <w:rPr>
          <w:rtl/>
        </w:rPr>
      </w:pPr>
    </w:p>
    <w:p w:rsidR="001A21A2" w:rsidRDefault="001A21A2" w:rsidP="00E158A4">
      <w:pPr>
        <w:rPr>
          <w:rtl/>
        </w:rPr>
      </w:pPr>
      <w:r>
        <w:rPr>
          <w:rFonts w:hint="cs"/>
          <w:rtl/>
        </w:rPr>
        <w:t xml:space="preserve">התשובה הקצרה נותנת פתרון </w:t>
      </w:r>
      <w:bookmarkStart w:id="14767" w:name="_ETM_Q70_358603"/>
      <w:bookmarkEnd w:id="14767"/>
      <w:r>
        <w:rPr>
          <w:rFonts w:hint="cs"/>
          <w:rtl/>
        </w:rPr>
        <w:t xml:space="preserve">גם לתשובה הארוכה. אפשר להגיש ערעור. לא כל מי שמגיש ערעור לפי חוק </w:t>
      </w:r>
      <w:r w:rsidR="00267305">
        <w:rPr>
          <w:rFonts w:hint="cs"/>
          <w:rtl/>
        </w:rPr>
        <w:t>– – –</w:t>
      </w:r>
    </w:p>
    <w:p w:rsidR="001A21A2" w:rsidRDefault="001A21A2" w:rsidP="00E158A4">
      <w:pPr>
        <w:rPr>
          <w:rtl/>
          <w:lang w:eastAsia="he-IL"/>
        </w:rPr>
      </w:pPr>
      <w:bookmarkStart w:id="14768" w:name="_ETM_Q70_362513"/>
      <w:bookmarkStart w:id="14769" w:name="_ETM_Q70_362629"/>
      <w:bookmarkEnd w:id="14768"/>
      <w:bookmarkEnd w:id="14769"/>
    </w:p>
    <w:p w:rsidR="001A21A2" w:rsidRDefault="001A21A2" w:rsidP="00E158A4">
      <w:pPr>
        <w:pStyle w:val="-"/>
        <w:rPr>
          <w:rtl/>
        </w:rPr>
      </w:pPr>
      <w:bookmarkStart w:id="14770" w:name="ET_speakercontinue_5797_48"/>
      <w:r w:rsidRPr="00F158C9">
        <w:rPr>
          <w:rStyle w:val="TagStyle"/>
          <w:rtl/>
        </w:rPr>
        <w:t>&lt;&lt; דובר_המשך &gt;&gt;</w:t>
      </w:r>
      <w:r w:rsidRPr="003277ED">
        <w:rPr>
          <w:rStyle w:val="TagStyle"/>
          <w:rtl/>
        </w:rPr>
        <w:t xml:space="preserve"> </w:t>
      </w:r>
      <w:r>
        <w:rPr>
          <w:rtl/>
        </w:rPr>
        <w:t>יצחק פינדרוס (יהדות התורה):</w:t>
      </w:r>
      <w:r w:rsidRPr="003277ED">
        <w:rPr>
          <w:rStyle w:val="TagStyle"/>
          <w:rtl/>
        </w:rPr>
        <w:t xml:space="preserve"> </w:t>
      </w:r>
      <w:r w:rsidRPr="00F158C9">
        <w:rPr>
          <w:rStyle w:val="TagStyle"/>
          <w:rtl/>
        </w:rPr>
        <w:t>&lt;&lt; דובר_המשך &gt;&gt;</w:t>
      </w:r>
      <w:bookmarkEnd w:id="14770"/>
      <w:r>
        <w:rPr>
          <w:rtl/>
        </w:rPr>
        <w:t xml:space="preserve">   </w:t>
      </w:r>
    </w:p>
    <w:p w:rsidR="001A21A2" w:rsidRDefault="001A21A2" w:rsidP="00CE6451">
      <w:pPr>
        <w:rPr>
          <w:rtl/>
          <w:lang w:eastAsia="he-IL"/>
        </w:rPr>
      </w:pPr>
    </w:p>
    <w:p w:rsidR="001A21A2" w:rsidRPr="003277ED" w:rsidRDefault="001A21A2" w:rsidP="00E158A4">
      <w:pPr>
        <w:rPr>
          <w:rtl/>
          <w:lang w:eastAsia="he-IL"/>
        </w:rPr>
      </w:pPr>
      <w:r>
        <w:rPr>
          <w:rFonts w:hint="cs"/>
          <w:rtl/>
          <w:lang w:eastAsia="he-IL"/>
        </w:rPr>
        <w:t xml:space="preserve">לא, לא מאפשרים לו. אומרים לו: אתה לא יכול להגיש ערעור. </w:t>
      </w:r>
    </w:p>
    <w:p w:rsidR="001A21A2" w:rsidRDefault="001A21A2" w:rsidP="00E158A4">
      <w:pPr>
        <w:rPr>
          <w:rtl/>
          <w:lang w:eastAsia="he-IL"/>
        </w:rPr>
      </w:pPr>
    </w:p>
    <w:p w:rsidR="001A21A2" w:rsidRDefault="001A21A2" w:rsidP="00E158A4">
      <w:pPr>
        <w:pStyle w:val="-"/>
        <w:rPr>
          <w:rtl/>
        </w:rPr>
      </w:pPr>
      <w:bookmarkStart w:id="14771" w:name="ET_speakercontinue_5938_18"/>
      <w:r w:rsidRPr="00F158C9">
        <w:rPr>
          <w:rStyle w:val="TagStyle"/>
          <w:rtl/>
        </w:rPr>
        <w:t xml:space="preserve"> &lt;&lt; דובר_המשך &gt;&gt;</w:t>
      </w:r>
      <w:r w:rsidRPr="003277ED">
        <w:rPr>
          <w:rStyle w:val="TagStyle"/>
          <w:rtl/>
        </w:rPr>
        <w:t xml:space="preserve"> </w:t>
      </w:r>
      <w:r>
        <w:rPr>
          <w:rtl/>
        </w:rPr>
        <w:t>סגן השר לביטחון הפנים יואב סגלוביץ':</w:t>
      </w:r>
      <w:r w:rsidRPr="003277ED">
        <w:rPr>
          <w:rStyle w:val="TagStyle"/>
          <w:rtl/>
        </w:rPr>
        <w:t xml:space="preserve"> </w:t>
      </w:r>
      <w:r w:rsidRPr="00F158C9">
        <w:rPr>
          <w:rStyle w:val="TagStyle"/>
          <w:rtl/>
        </w:rPr>
        <w:t>&lt;&lt; דובר_המשך &gt;&gt;</w:t>
      </w:r>
      <w:r>
        <w:rPr>
          <w:rtl/>
        </w:rPr>
        <w:t xml:space="preserve">   </w:t>
      </w:r>
      <w:bookmarkEnd w:id="14771"/>
    </w:p>
    <w:p w:rsidR="001A21A2" w:rsidRDefault="001A21A2" w:rsidP="00CE6451">
      <w:pPr>
        <w:rPr>
          <w:rtl/>
          <w:lang w:eastAsia="he-IL"/>
        </w:rPr>
      </w:pPr>
    </w:p>
    <w:p w:rsidR="001A21A2" w:rsidRDefault="001A21A2" w:rsidP="00E158A4">
      <w:pPr>
        <w:rPr>
          <w:rtl/>
          <w:lang w:eastAsia="he-IL"/>
        </w:rPr>
      </w:pPr>
      <w:r>
        <w:rPr>
          <w:rFonts w:hint="cs"/>
          <w:rtl/>
          <w:lang w:eastAsia="he-IL"/>
        </w:rPr>
        <w:t xml:space="preserve">לא כל </w:t>
      </w:r>
      <w:bookmarkStart w:id="14772" w:name="_ETM_Q70_366648"/>
      <w:bookmarkEnd w:id="14772"/>
      <w:r>
        <w:rPr>
          <w:rFonts w:hint="cs"/>
          <w:rtl/>
          <w:lang w:eastAsia="he-IL"/>
        </w:rPr>
        <w:t xml:space="preserve">מי שמגיש ערעור לפי חוק העבירות </w:t>
      </w:r>
      <w:proofErr w:type="spellStart"/>
      <w:r>
        <w:rPr>
          <w:rFonts w:hint="cs"/>
          <w:rtl/>
          <w:lang w:eastAsia="he-IL"/>
        </w:rPr>
        <w:t>המינהליות</w:t>
      </w:r>
      <w:proofErr w:type="spellEnd"/>
      <w:r>
        <w:rPr>
          <w:rFonts w:hint="cs"/>
          <w:rtl/>
          <w:lang w:eastAsia="he-IL"/>
        </w:rPr>
        <w:t xml:space="preserve">, ערעורו מתקבל. </w:t>
      </w:r>
      <w:bookmarkStart w:id="14773" w:name="_ETM_Q70_368493"/>
      <w:bookmarkEnd w:id="14773"/>
    </w:p>
    <w:p w:rsidR="001A21A2" w:rsidRPr="00F80CAC" w:rsidRDefault="001A21A2" w:rsidP="00E158A4">
      <w:pPr>
        <w:rPr>
          <w:rtl/>
        </w:rPr>
      </w:pPr>
      <w:bookmarkStart w:id="14774" w:name="_ETM_Q70_368723"/>
      <w:bookmarkStart w:id="14775" w:name="_ETM_Q70_368810"/>
      <w:bookmarkStart w:id="14776" w:name="_ETM_Q70_368866"/>
      <w:bookmarkStart w:id="14777" w:name="_ETM_Q70_368985"/>
      <w:bookmarkEnd w:id="14774"/>
      <w:bookmarkEnd w:id="14775"/>
      <w:bookmarkEnd w:id="14776"/>
      <w:bookmarkEnd w:id="14777"/>
    </w:p>
    <w:p w:rsidR="001A21A2" w:rsidRDefault="001A21A2" w:rsidP="00E158A4">
      <w:pPr>
        <w:pStyle w:val="-"/>
        <w:rPr>
          <w:rtl/>
        </w:rPr>
      </w:pPr>
      <w:bookmarkStart w:id="14778" w:name="ET_speakercontinue_5797_33"/>
      <w:r w:rsidRPr="00F158C9">
        <w:rPr>
          <w:rStyle w:val="TagStyle"/>
          <w:rtl/>
        </w:rPr>
        <w:t xml:space="preserve"> &lt;&lt; דובר_המשך &gt;&gt;</w:t>
      </w:r>
      <w:r w:rsidRPr="00ED019E">
        <w:rPr>
          <w:rStyle w:val="TagStyle"/>
          <w:rtl/>
        </w:rPr>
        <w:t xml:space="preserve"> </w:t>
      </w:r>
      <w:r>
        <w:rPr>
          <w:rtl/>
        </w:rPr>
        <w:t>יצחק פינדרוס (יהדות התורה):</w:t>
      </w:r>
      <w:r w:rsidRPr="00ED019E">
        <w:rPr>
          <w:rStyle w:val="TagStyle"/>
          <w:rtl/>
        </w:rPr>
        <w:t xml:space="preserve"> </w:t>
      </w:r>
      <w:r w:rsidRPr="00F158C9">
        <w:rPr>
          <w:rStyle w:val="TagStyle"/>
          <w:rtl/>
        </w:rPr>
        <w:t>&lt;&lt; דובר_המשך &gt;&gt;</w:t>
      </w:r>
      <w:r>
        <w:rPr>
          <w:rtl/>
        </w:rPr>
        <w:t xml:space="preserve">   </w:t>
      </w:r>
      <w:bookmarkEnd w:id="14778"/>
    </w:p>
    <w:p w:rsidR="001A21A2" w:rsidRDefault="001A21A2" w:rsidP="00CE6451">
      <w:pPr>
        <w:rPr>
          <w:rtl/>
          <w:lang w:eastAsia="he-IL"/>
        </w:rPr>
      </w:pPr>
    </w:p>
    <w:p w:rsidR="001A21A2" w:rsidRDefault="001A21A2" w:rsidP="00E158A4">
      <w:pPr>
        <w:rPr>
          <w:rtl/>
          <w:lang w:eastAsia="he-IL"/>
        </w:rPr>
      </w:pPr>
      <w:bookmarkStart w:id="14779" w:name="_ETM_Q70_369620"/>
      <w:bookmarkEnd w:id="14779"/>
      <w:r>
        <w:rPr>
          <w:rFonts w:hint="cs"/>
          <w:rtl/>
          <w:lang w:eastAsia="he-IL"/>
        </w:rPr>
        <w:t xml:space="preserve">לא. אומרים לו: אין לך אפשרות. אדוני סגן השר, </w:t>
      </w:r>
      <w:bookmarkStart w:id="14780" w:name="_ETM_Q70_372718"/>
      <w:bookmarkEnd w:id="14780"/>
      <w:r>
        <w:rPr>
          <w:rFonts w:hint="cs"/>
          <w:rtl/>
          <w:lang w:eastAsia="he-IL"/>
        </w:rPr>
        <w:t xml:space="preserve">אני מדייק בדבריי. </w:t>
      </w:r>
    </w:p>
    <w:p w:rsidR="001A21A2" w:rsidRPr="00F80CAC" w:rsidRDefault="001A21A2" w:rsidP="00E158A4">
      <w:pPr>
        <w:rPr>
          <w:rtl/>
        </w:rPr>
      </w:pPr>
      <w:bookmarkStart w:id="14781" w:name="_ETM_Q70_373032"/>
      <w:bookmarkStart w:id="14782" w:name="_ETM_Q70_373154"/>
      <w:bookmarkEnd w:id="14781"/>
      <w:bookmarkEnd w:id="14782"/>
    </w:p>
    <w:p w:rsidR="001A21A2" w:rsidRDefault="001A21A2" w:rsidP="00E158A4">
      <w:pPr>
        <w:pStyle w:val="-"/>
        <w:rPr>
          <w:rtl/>
        </w:rPr>
      </w:pPr>
      <w:bookmarkStart w:id="14783" w:name="ET_speakercontinue_5938_35"/>
      <w:r w:rsidRPr="00F158C9">
        <w:rPr>
          <w:rStyle w:val="TagStyle"/>
          <w:rtl/>
        </w:rPr>
        <w:t xml:space="preserve"> &lt;&lt; דובר_המשך &gt;&gt;</w:t>
      </w:r>
      <w:r w:rsidRPr="00ED019E">
        <w:rPr>
          <w:rStyle w:val="TagStyle"/>
          <w:rtl/>
        </w:rPr>
        <w:t xml:space="preserve"> </w:t>
      </w:r>
      <w:r>
        <w:rPr>
          <w:rtl/>
        </w:rPr>
        <w:t>סגן השר לביטחון הפנים יואב סגלוביץ':</w:t>
      </w:r>
      <w:r w:rsidRPr="00ED019E">
        <w:rPr>
          <w:rStyle w:val="TagStyle"/>
          <w:rtl/>
        </w:rPr>
        <w:t xml:space="preserve"> </w:t>
      </w:r>
      <w:r w:rsidRPr="00F158C9">
        <w:rPr>
          <w:rStyle w:val="TagStyle"/>
          <w:rtl/>
        </w:rPr>
        <w:t>&lt;&lt; דובר_המשך &gt;&gt;</w:t>
      </w:r>
      <w:r>
        <w:rPr>
          <w:rtl/>
        </w:rPr>
        <w:t xml:space="preserve">   </w:t>
      </w:r>
      <w:bookmarkEnd w:id="14783"/>
    </w:p>
    <w:p w:rsidR="001A21A2" w:rsidRDefault="001A21A2" w:rsidP="00CE6451">
      <w:pPr>
        <w:rPr>
          <w:rtl/>
          <w:lang w:eastAsia="he-IL"/>
        </w:rPr>
      </w:pPr>
    </w:p>
    <w:p w:rsidR="001A21A2" w:rsidRDefault="001A21A2" w:rsidP="00267305">
      <w:pPr>
        <w:rPr>
          <w:rtl/>
          <w:lang w:eastAsia="he-IL"/>
        </w:rPr>
      </w:pPr>
      <w:r>
        <w:rPr>
          <w:rFonts w:hint="cs"/>
          <w:rtl/>
          <w:lang w:eastAsia="he-IL"/>
        </w:rPr>
        <w:t xml:space="preserve">אני אומר עוד פעם, נשאלתי </w:t>
      </w:r>
      <w:bookmarkStart w:id="14784" w:name="_ETM_Q70_369039"/>
      <w:bookmarkStart w:id="14785" w:name="_ETM_Q70_369146"/>
      <w:bookmarkEnd w:id="14784"/>
      <w:bookmarkEnd w:id="14785"/>
      <w:r>
        <w:rPr>
          <w:rFonts w:hint="cs"/>
          <w:rtl/>
          <w:lang w:eastAsia="he-IL"/>
        </w:rPr>
        <w:t xml:space="preserve">שאלה כללית. אני </w:t>
      </w:r>
      <w:bookmarkStart w:id="14786" w:name="_ETM_Q70_377659"/>
      <w:bookmarkEnd w:id="14786"/>
      <w:r>
        <w:rPr>
          <w:rFonts w:hint="cs"/>
          <w:rtl/>
          <w:lang w:eastAsia="he-IL"/>
        </w:rPr>
        <w:t xml:space="preserve">אומר כאן באמת, לא על מנת להתנצח. אני מאמין שאתה </w:t>
      </w:r>
      <w:bookmarkStart w:id="14787" w:name="_ETM_Q70_379650"/>
      <w:bookmarkEnd w:id="14787"/>
      <w:r>
        <w:rPr>
          <w:rFonts w:hint="cs"/>
          <w:rtl/>
          <w:lang w:eastAsia="he-IL"/>
        </w:rPr>
        <w:t>מקבל את הפניות האלה</w:t>
      </w:r>
      <w:r w:rsidR="007C1B31">
        <w:rPr>
          <w:rFonts w:hint="cs"/>
          <w:rtl/>
          <w:lang w:eastAsia="he-IL"/>
        </w:rPr>
        <w:t>,</w:t>
      </w:r>
      <w:r>
        <w:rPr>
          <w:rFonts w:hint="cs"/>
          <w:rtl/>
          <w:lang w:eastAsia="he-IL"/>
        </w:rPr>
        <w:t xml:space="preserve"> הרי אין שאלה שהן מגיעות, ואתה </w:t>
      </w:r>
      <w:bookmarkStart w:id="14788" w:name="_ETM_Q70_382071"/>
      <w:bookmarkEnd w:id="14788"/>
      <w:r>
        <w:rPr>
          <w:rFonts w:hint="cs"/>
          <w:rtl/>
          <w:lang w:eastAsia="he-IL"/>
        </w:rPr>
        <w:t>שאלת אותי שאלה כללית,</w:t>
      </w:r>
      <w:r w:rsidR="00267305">
        <w:rPr>
          <w:rFonts w:hint="cs"/>
          <w:rtl/>
          <w:lang w:eastAsia="he-IL"/>
        </w:rPr>
        <w:t xml:space="preserve"> </w:t>
      </w:r>
      <w:r>
        <w:rPr>
          <w:rFonts w:hint="cs"/>
          <w:rtl/>
          <w:lang w:eastAsia="he-IL"/>
        </w:rPr>
        <w:t>האם יש אפשרות להגיש ערעור, ואני אומר כן. כי</w:t>
      </w:r>
      <w:r w:rsidR="007C1B31">
        <w:rPr>
          <w:rFonts w:hint="cs"/>
          <w:rtl/>
          <w:lang w:eastAsia="he-IL"/>
        </w:rPr>
        <w:t xml:space="preserve"> </w:t>
      </w:r>
      <w:r>
        <w:rPr>
          <w:rFonts w:hint="cs"/>
          <w:rtl/>
          <w:lang w:eastAsia="he-IL"/>
        </w:rPr>
        <w:t xml:space="preserve">אפשר </w:t>
      </w:r>
      <w:bookmarkStart w:id="14789" w:name="_ETM_Q70_386345"/>
      <w:bookmarkEnd w:id="14789"/>
      <w:r>
        <w:rPr>
          <w:rFonts w:hint="cs"/>
          <w:rtl/>
          <w:lang w:eastAsia="he-IL"/>
        </w:rPr>
        <w:t xml:space="preserve">להבין כאילו אי-אפשר להגיש ערעור, ולכן בדקתי אם אפשר להגיש ערעור. התשובה היא: </w:t>
      </w:r>
      <w:bookmarkStart w:id="14790" w:name="_ETM_Q70_389103"/>
      <w:bookmarkEnd w:id="14790"/>
      <w:r>
        <w:rPr>
          <w:rFonts w:hint="cs"/>
          <w:rtl/>
          <w:lang w:eastAsia="he-IL"/>
        </w:rPr>
        <w:t xml:space="preserve">כן, אפשר להגיש ערעור, כמו על כל תלונה </w:t>
      </w:r>
      <w:proofErr w:type="spellStart"/>
      <w:r>
        <w:rPr>
          <w:rFonts w:hint="cs"/>
          <w:rtl/>
          <w:lang w:eastAsia="he-IL"/>
        </w:rPr>
        <w:t>מינהלית</w:t>
      </w:r>
      <w:proofErr w:type="spellEnd"/>
      <w:r>
        <w:rPr>
          <w:rFonts w:hint="cs"/>
          <w:rtl/>
          <w:lang w:eastAsia="he-IL"/>
        </w:rPr>
        <w:t xml:space="preserve"> אחרת. האם במקרה פרטני א',</w:t>
      </w:r>
      <w:bookmarkStart w:id="14791" w:name="_ETM_Q70_393612"/>
      <w:bookmarkEnd w:id="14791"/>
      <w:r>
        <w:rPr>
          <w:rFonts w:hint="cs"/>
          <w:rtl/>
          <w:lang w:eastAsia="he-IL"/>
        </w:rPr>
        <w:t xml:space="preserve"> ב' או ג'</w:t>
      </w:r>
      <w:r w:rsidR="007C1B31">
        <w:rPr>
          <w:rFonts w:hint="cs"/>
          <w:rtl/>
          <w:lang w:eastAsia="he-IL"/>
        </w:rPr>
        <w:t xml:space="preserve"> </w:t>
      </w:r>
      <w:r w:rsidR="00267305">
        <w:rPr>
          <w:rFonts w:hint="cs"/>
          <w:rtl/>
          <w:lang w:eastAsia="he-IL"/>
        </w:rPr>
        <w:t>– – –</w:t>
      </w:r>
      <w:r w:rsidR="007C1B31">
        <w:rPr>
          <w:rFonts w:hint="cs"/>
          <w:rtl/>
          <w:lang w:eastAsia="he-IL"/>
        </w:rPr>
        <w:t xml:space="preserve"> </w:t>
      </w:r>
      <w:r>
        <w:rPr>
          <w:rFonts w:hint="cs"/>
          <w:rtl/>
          <w:lang w:eastAsia="he-IL"/>
        </w:rPr>
        <w:t xml:space="preserve"> </w:t>
      </w:r>
    </w:p>
    <w:p w:rsidR="001A21A2" w:rsidRDefault="001A21A2" w:rsidP="00E158A4">
      <w:pPr>
        <w:keepNext/>
        <w:rPr>
          <w:rtl/>
        </w:rPr>
      </w:pPr>
      <w:bookmarkStart w:id="14792" w:name="ET_speakercontinue_5797_19"/>
    </w:p>
    <w:p w:rsidR="001A21A2" w:rsidRDefault="001A21A2" w:rsidP="007C1B31">
      <w:pPr>
        <w:pStyle w:val="-"/>
        <w:rPr>
          <w:rtl/>
        </w:rPr>
      </w:pPr>
      <w:r w:rsidRPr="00F158C9">
        <w:rPr>
          <w:rStyle w:val="TagStyle"/>
          <w:rtl/>
        </w:rPr>
        <w:t xml:space="preserve"> &lt;&lt; דובר_המשך &gt;&gt;</w:t>
      </w:r>
      <w:r w:rsidRPr="00F158C9">
        <w:rPr>
          <w:rtl/>
        </w:rPr>
        <w:t>יצחק פינדרוס (יהדות התורה):</w:t>
      </w:r>
      <w:r w:rsidRPr="00F158C9">
        <w:rPr>
          <w:rStyle w:val="TagStyle"/>
          <w:rtl/>
        </w:rPr>
        <w:t>&lt;&lt; דובר_המשך &gt;&gt;</w:t>
      </w:r>
      <w:r>
        <w:rPr>
          <w:rStyle w:val="TagStyle"/>
          <w:rtl/>
        </w:rPr>
        <w:t xml:space="preserve">  </w:t>
      </w:r>
      <w:bookmarkStart w:id="14793" w:name="_ETM_Q70_394500"/>
      <w:bookmarkStart w:id="14794" w:name="_ETM_Q70_394667"/>
      <w:bookmarkEnd w:id="14792"/>
      <w:bookmarkEnd w:id="14793"/>
      <w:bookmarkEnd w:id="14794"/>
    </w:p>
    <w:p w:rsidR="001A21A2" w:rsidRDefault="001A21A2" w:rsidP="00E158A4">
      <w:pPr>
        <w:rPr>
          <w:rtl/>
          <w:lang w:eastAsia="he-IL"/>
        </w:rPr>
      </w:pPr>
      <w:bookmarkStart w:id="14795" w:name="_ETM_Q70_395345"/>
      <w:bookmarkEnd w:id="14795"/>
    </w:p>
    <w:p w:rsidR="001A21A2" w:rsidRDefault="001A21A2" w:rsidP="00E158A4">
      <w:pPr>
        <w:rPr>
          <w:rtl/>
          <w:lang w:eastAsia="he-IL"/>
        </w:rPr>
      </w:pPr>
      <w:bookmarkStart w:id="14796" w:name="_ETM_Q70_395518"/>
      <w:bookmarkStart w:id="14797" w:name="_ETM_Q70_395583"/>
      <w:bookmarkStart w:id="14798" w:name="_ETM_Q70_395647"/>
      <w:bookmarkEnd w:id="14796"/>
      <w:bookmarkEnd w:id="14797"/>
      <w:bookmarkEnd w:id="14798"/>
      <w:r>
        <w:rPr>
          <w:rFonts w:hint="cs"/>
          <w:rtl/>
          <w:lang w:eastAsia="he-IL"/>
        </w:rPr>
        <w:t xml:space="preserve">לא, לא, לא. אני </w:t>
      </w:r>
      <w:bookmarkStart w:id="14799" w:name="_ETM_Q70_396289"/>
      <w:bookmarkEnd w:id="14799"/>
      <w:r>
        <w:rPr>
          <w:rFonts w:hint="cs"/>
          <w:rtl/>
          <w:lang w:eastAsia="he-IL"/>
        </w:rPr>
        <w:t>אחדד, אם כך, את השאילתה, עם התשובה. השאילתה היא פשוטה.</w:t>
      </w:r>
    </w:p>
    <w:p w:rsidR="001A21A2" w:rsidRDefault="001A21A2" w:rsidP="00E158A4">
      <w:pPr>
        <w:rPr>
          <w:b/>
          <w:bCs/>
          <w:u w:val="single"/>
          <w:rtl/>
          <w:lang w:eastAsia="he-IL"/>
        </w:rPr>
      </w:pPr>
      <w:bookmarkStart w:id="14800" w:name="_ETM_Q70_398576"/>
      <w:bookmarkStart w:id="14801" w:name="_ETM_Q70_398694"/>
      <w:bookmarkStart w:id="14802" w:name="_ETM_Q70_399936"/>
      <w:bookmarkStart w:id="14803" w:name="_ETM_Q70_400236"/>
      <w:bookmarkStart w:id="14804" w:name="_ETM_Q70_400332"/>
      <w:bookmarkEnd w:id="14800"/>
      <w:bookmarkEnd w:id="14801"/>
      <w:bookmarkEnd w:id="14802"/>
      <w:bookmarkEnd w:id="14803"/>
      <w:bookmarkEnd w:id="14804"/>
    </w:p>
    <w:p w:rsidR="001A21A2" w:rsidRDefault="001A21A2" w:rsidP="00E158A4">
      <w:pPr>
        <w:pStyle w:val="-"/>
        <w:rPr>
          <w:rtl/>
        </w:rPr>
      </w:pPr>
      <w:bookmarkStart w:id="14805" w:name="ET_speakercontinue_5938_49"/>
      <w:r w:rsidRPr="00F158C9">
        <w:rPr>
          <w:rStyle w:val="TagStyle"/>
          <w:rtl/>
        </w:rPr>
        <w:t xml:space="preserve"> &lt;&lt; דובר_המשך &gt;&gt;</w:t>
      </w:r>
      <w:r w:rsidRPr="00ED019E">
        <w:rPr>
          <w:rStyle w:val="TagStyle"/>
          <w:rtl/>
        </w:rPr>
        <w:t xml:space="preserve"> </w:t>
      </w:r>
      <w:r>
        <w:rPr>
          <w:rtl/>
        </w:rPr>
        <w:t>סגן השר לביטחון הפנים יואב סגלוביץ':</w:t>
      </w:r>
      <w:r w:rsidRPr="00ED019E">
        <w:rPr>
          <w:rStyle w:val="TagStyle"/>
          <w:rtl/>
        </w:rPr>
        <w:t xml:space="preserve"> </w:t>
      </w:r>
      <w:r w:rsidRPr="00F158C9">
        <w:rPr>
          <w:rStyle w:val="TagStyle"/>
          <w:rtl/>
        </w:rPr>
        <w:t>&lt;&lt; דובר_המשך &gt;&gt;</w:t>
      </w:r>
      <w:bookmarkEnd w:id="14805"/>
      <w:r>
        <w:rPr>
          <w:rtl/>
        </w:rPr>
        <w:t xml:space="preserve">   </w:t>
      </w:r>
    </w:p>
    <w:p w:rsidR="001A21A2" w:rsidRDefault="001A21A2" w:rsidP="00CE6451">
      <w:pPr>
        <w:rPr>
          <w:rtl/>
          <w:lang w:eastAsia="he-IL"/>
        </w:rPr>
      </w:pPr>
    </w:p>
    <w:p w:rsidR="001A21A2" w:rsidRPr="002529E4" w:rsidRDefault="001A21A2" w:rsidP="00E158A4">
      <w:pPr>
        <w:rPr>
          <w:rtl/>
          <w:lang w:eastAsia="he-IL"/>
        </w:rPr>
      </w:pPr>
      <w:r>
        <w:rPr>
          <w:rFonts w:hint="cs"/>
          <w:rtl/>
          <w:lang w:eastAsia="he-IL"/>
        </w:rPr>
        <w:t xml:space="preserve">אבל </w:t>
      </w:r>
      <w:bookmarkStart w:id="14806" w:name="_ETM_Q70_399837"/>
      <w:bookmarkEnd w:id="14806"/>
      <w:r>
        <w:rPr>
          <w:rFonts w:hint="cs"/>
          <w:rtl/>
          <w:lang w:eastAsia="he-IL"/>
        </w:rPr>
        <w:t xml:space="preserve">אני רואה מה כתוב פה בשאלה. אני נותן לך תשובה </w:t>
      </w:r>
      <w:bookmarkStart w:id="14807" w:name="_ETM_Q70_401259"/>
      <w:bookmarkEnd w:id="14807"/>
      <w:r>
        <w:rPr>
          <w:rFonts w:hint="cs"/>
          <w:rtl/>
          <w:lang w:eastAsia="he-IL"/>
        </w:rPr>
        <w:t xml:space="preserve">על השאלה. </w:t>
      </w:r>
    </w:p>
    <w:p w:rsidR="001A21A2" w:rsidRDefault="001A21A2" w:rsidP="00E158A4">
      <w:pPr>
        <w:rPr>
          <w:b/>
          <w:bCs/>
          <w:u w:val="single"/>
          <w:rtl/>
          <w:lang w:eastAsia="he-IL"/>
        </w:rPr>
      </w:pPr>
      <w:bookmarkStart w:id="14808" w:name="_ETM_Q70_402728"/>
      <w:bookmarkStart w:id="14809" w:name="_ETM_Q70_404764"/>
      <w:bookmarkStart w:id="14810" w:name="_ETM_Q70_405065"/>
      <w:bookmarkStart w:id="14811" w:name="_ETM_Q70_405133"/>
      <w:bookmarkEnd w:id="14808"/>
      <w:bookmarkEnd w:id="14809"/>
      <w:bookmarkEnd w:id="14810"/>
      <w:bookmarkEnd w:id="14811"/>
    </w:p>
    <w:p w:rsidR="001A21A2" w:rsidRDefault="001A21A2" w:rsidP="00E158A4">
      <w:pPr>
        <w:pStyle w:val="-"/>
        <w:rPr>
          <w:rtl/>
        </w:rPr>
      </w:pPr>
      <w:bookmarkStart w:id="14812" w:name="ET_speakercontinue_5797_41"/>
      <w:r w:rsidRPr="00F158C9">
        <w:rPr>
          <w:rStyle w:val="TagStyle"/>
          <w:rtl/>
        </w:rPr>
        <w:t xml:space="preserve"> &lt;&lt; דובר_המשך &gt;&gt;</w:t>
      </w:r>
      <w:r w:rsidRPr="002529E4">
        <w:rPr>
          <w:rStyle w:val="TagStyle"/>
          <w:rtl/>
        </w:rPr>
        <w:t xml:space="preserve"> </w:t>
      </w:r>
      <w:r>
        <w:rPr>
          <w:rtl/>
        </w:rPr>
        <w:t>יצחק פינדרוס (יהדות התורה):</w:t>
      </w:r>
      <w:r w:rsidRPr="002529E4">
        <w:rPr>
          <w:rStyle w:val="TagStyle"/>
          <w:rtl/>
        </w:rPr>
        <w:t xml:space="preserve"> </w:t>
      </w:r>
      <w:r w:rsidRPr="00F158C9">
        <w:rPr>
          <w:rStyle w:val="TagStyle"/>
          <w:rtl/>
        </w:rPr>
        <w:t>&lt;&lt; דובר_המשך &gt;&gt;</w:t>
      </w:r>
      <w:r>
        <w:rPr>
          <w:rtl/>
        </w:rPr>
        <w:t xml:space="preserve">   </w:t>
      </w:r>
      <w:bookmarkEnd w:id="14812"/>
    </w:p>
    <w:p w:rsidR="001A21A2" w:rsidRDefault="001A21A2" w:rsidP="00CE6451">
      <w:pPr>
        <w:rPr>
          <w:rtl/>
        </w:rPr>
      </w:pPr>
    </w:p>
    <w:p w:rsidR="001A21A2" w:rsidRDefault="001A21A2" w:rsidP="00E158A4">
      <w:pPr>
        <w:rPr>
          <w:rtl/>
        </w:rPr>
      </w:pPr>
      <w:bookmarkStart w:id="14813" w:name="_ETM_Q70_409378"/>
      <w:bookmarkEnd w:id="14813"/>
      <w:r>
        <w:rPr>
          <w:rFonts w:hint="cs"/>
          <w:rtl/>
        </w:rPr>
        <w:t xml:space="preserve">אני אומר, אדם לא קיבל. אומר: אני לא </w:t>
      </w:r>
      <w:bookmarkStart w:id="14814" w:name="_ETM_Q70_404323"/>
      <w:bookmarkEnd w:id="14814"/>
      <w:r>
        <w:rPr>
          <w:rFonts w:hint="cs"/>
          <w:rtl/>
        </w:rPr>
        <w:t xml:space="preserve">קיבלתי. אומרים לו: תקשיב, מבחינתנו קיבלת, אתה לא יכול להגיש </w:t>
      </w:r>
      <w:bookmarkStart w:id="14815" w:name="_ETM_Q70_407248"/>
      <w:bookmarkEnd w:id="14815"/>
      <w:r>
        <w:rPr>
          <w:rFonts w:hint="cs"/>
          <w:rtl/>
        </w:rPr>
        <w:t xml:space="preserve">ערעור. </w:t>
      </w:r>
    </w:p>
    <w:p w:rsidR="001A21A2" w:rsidRPr="002529E4" w:rsidRDefault="001A21A2" w:rsidP="00E158A4">
      <w:pPr>
        <w:rPr>
          <w:rtl/>
        </w:rPr>
      </w:pPr>
    </w:p>
    <w:p w:rsidR="001A21A2" w:rsidRDefault="001A21A2" w:rsidP="00E158A4">
      <w:pPr>
        <w:pStyle w:val="-"/>
        <w:rPr>
          <w:rtl/>
        </w:rPr>
      </w:pPr>
      <w:bookmarkStart w:id="14816" w:name="ET_speakercontinue_5938_20"/>
      <w:r w:rsidRPr="00F158C9">
        <w:rPr>
          <w:rStyle w:val="TagStyle"/>
          <w:rtl/>
        </w:rPr>
        <w:t xml:space="preserve"> &lt;&lt; דובר_המשך &gt;&gt;</w:t>
      </w:r>
      <w:r w:rsidRPr="003277ED">
        <w:rPr>
          <w:rStyle w:val="TagStyle"/>
          <w:rtl/>
        </w:rPr>
        <w:t xml:space="preserve"> </w:t>
      </w:r>
      <w:r>
        <w:rPr>
          <w:rtl/>
        </w:rPr>
        <w:t>סגן השר לביטחון הפנים יואב סגלוביץ':</w:t>
      </w:r>
      <w:r w:rsidRPr="003277ED">
        <w:rPr>
          <w:rStyle w:val="TagStyle"/>
          <w:rtl/>
        </w:rPr>
        <w:t xml:space="preserve"> </w:t>
      </w:r>
      <w:r w:rsidRPr="00F158C9">
        <w:rPr>
          <w:rStyle w:val="TagStyle"/>
          <w:rtl/>
        </w:rPr>
        <w:t>&lt;&lt; דובר_המשך &gt;&gt;</w:t>
      </w:r>
      <w:r>
        <w:rPr>
          <w:rtl/>
        </w:rPr>
        <w:t xml:space="preserve">   </w:t>
      </w:r>
      <w:bookmarkEnd w:id="14816"/>
    </w:p>
    <w:p w:rsidR="001A21A2" w:rsidRDefault="001A21A2" w:rsidP="00CE6451">
      <w:pPr>
        <w:rPr>
          <w:rtl/>
          <w:lang w:eastAsia="he-IL"/>
        </w:rPr>
      </w:pPr>
    </w:p>
    <w:p w:rsidR="001A21A2" w:rsidRDefault="001A21A2" w:rsidP="007C1B31">
      <w:pPr>
        <w:rPr>
          <w:rtl/>
          <w:lang w:eastAsia="he-IL"/>
        </w:rPr>
      </w:pPr>
      <w:r>
        <w:rPr>
          <w:rFonts w:hint="cs"/>
          <w:rtl/>
          <w:lang w:eastAsia="he-IL"/>
        </w:rPr>
        <w:t xml:space="preserve">אני אומר עוד פעם, יש מרכז. אתם יודעים, גם בפעם הקודמת </w:t>
      </w:r>
      <w:bookmarkStart w:id="14817" w:name="_ETM_Q70_410562"/>
      <w:bookmarkEnd w:id="14817"/>
      <w:r>
        <w:rPr>
          <w:rFonts w:hint="cs"/>
          <w:rtl/>
          <w:lang w:eastAsia="he-IL"/>
        </w:rPr>
        <w:t>עניתי את זה, כשהייתה הצעה לסדר-היום. צריך להתקשר בטלפון, יש מספר. גם בדקתי בזמנו</w:t>
      </w:r>
      <w:r w:rsidR="007C1B31">
        <w:rPr>
          <w:rFonts w:hint="cs"/>
          <w:rtl/>
          <w:lang w:eastAsia="he-IL"/>
        </w:rPr>
        <w:t>.</w:t>
      </w:r>
      <w:r>
        <w:rPr>
          <w:rFonts w:hint="cs"/>
          <w:rtl/>
          <w:lang w:eastAsia="he-IL"/>
        </w:rPr>
        <w:t xml:space="preserve"> </w:t>
      </w:r>
      <w:bookmarkStart w:id="14818" w:name="_ETM_Q70_414186"/>
      <w:bookmarkEnd w:id="14818"/>
      <w:r>
        <w:rPr>
          <w:rFonts w:hint="cs"/>
          <w:rtl/>
          <w:lang w:eastAsia="he-IL"/>
        </w:rPr>
        <w:t xml:space="preserve">כשעניתי לך להצעה לסדר-היום, בדקתי שזה לא סתם משהו. הרמתי טלפון וגם ענו </w:t>
      </w:r>
      <w:bookmarkStart w:id="14819" w:name="_ETM_Q70_419442"/>
      <w:bookmarkEnd w:id="14819"/>
      <w:r>
        <w:rPr>
          <w:rFonts w:hint="cs"/>
          <w:rtl/>
          <w:lang w:eastAsia="he-IL"/>
        </w:rPr>
        <w:t xml:space="preserve">לי. צריך להרים טלפונים ולעשות. מפה אני לא יכול לענות על שאילתה על משהו כללי כשאתה אומר לי </w:t>
      </w:r>
      <w:bookmarkStart w:id="14820" w:name="_ETM_Q70_425872"/>
      <w:bookmarkEnd w:id="14820"/>
      <w:r>
        <w:rPr>
          <w:rFonts w:hint="cs"/>
          <w:rtl/>
          <w:lang w:eastAsia="he-IL"/>
        </w:rPr>
        <w:t xml:space="preserve">על משהו נקודתי שמגיע. לכן, אני מתנצל שאני לא יכול לתת תשובה פרטנית לשאלה כללית. </w:t>
      </w:r>
      <w:bookmarkStart w:id="14821" w:name="_ETM_Q70_430545"/>
      <w:bookmarkEnd w:id="14821"/>
    </w:p>
    <w:p w:rsidR="001A21A2" w:rsidRDefault="001A21A2" w:rsidP="00E158A4">
      <w:pPr>
        <w:rPr>
          <w:rtl/>
          <w:lang w:eastAsia="he-IL"/>
        </w:rPr>
      </w:pPr>
      <w:bookmarkStart w:id="14822" w:name="_ETM_Q70_428914"/>
      <w:bookmarkStart w:id="14823" w:name="_ETM_Q70_429058"/>
      <w:bookmarkStart w:id="14824" w:name="_ETM_Q70_432158"/>
      <w:bookmarkStart w:id="14825" w:name="_ETM_Q70_432468"/>
      <w:bookmarkStart w:id="14826" w:name="_ETM_Q70_432565"/>
      <w:bookmarkStart w:id="14827" w:name="_ETM_Q70_432097"/>
      <w:bookmarkStart w:id="14828" w:name="_ETM_Q70_432210"/>
      <w:bookmarkEnd w:id="14822"/>
      <w:bookmarkEnd w:id="14823"/>
      <w:bookmarkEnd w:id="14824"/>
      <w:bookmarkEnd w:id="14825"/>
      <w:bookmarkEnd w:id="14826"/>
      <w:bookmarkEnd w:id="14827"/>
      <w:bookmarkEnd w:id="14828"/>
    </w:p>
    <w:p w:rsidR="001A21A2" w:rsidRDefault="001A21A2" w:rsidP="00E158A4">
      <w:pPr>
        <w:pStyle w:val="-"/>
        <w:rPr>
          <w:rtl/>
        </w:rPr>
      </w:pPr>
      <w:bookmarkStart w:id="14829" w:name="ET_speakercontinue_5797_43"/>
      <w:r w:rsidRPr="00F158C9">
        <w:rPr>
          <w:rStyle w:val="TagStyle"/>
          <w:rtl/>
        </w:rPr>
        <w:t xml:space="preserve"> &lt;&lt; דובר_המשך &gt;&gt;</w:t>
      </w:r>
      <w:r w:rsidRPr="002529E4">
        <w:rPr>
          <w:rStyle w:val="TagStyle"/>
          <w:rtl/>
        </w:rPr>
        <w:t xml:space="preserve"> </w:t>
      </w:r>
      <w:r>
        <w:rPr>
          <w:rtl/>
        </w:rPr>
        <w:t>יצחק פינדרוס (יהדות התורה):</w:t>
      </w:r>
      <w:r w:rsidRPr="002529E4">
        <w:rPr>
          <w:rStyle w:val="TagStyle"/>
          <w:rtl/>
        </w:rPr>
        <w:t xml:space="preserve"> </w:t>
      </w:r>
      <w:r w:rsidRPr="00F158C9">
        <w:rPr>
          <w:rStyle w:val="TagStyle"/>
          <w:rtl/>
        </w:rPr>
        <w:t>&lt;&lt; דובר_המשך &gt;&gt;</w:t>
      </w:r>
      <w:r>
        <w:rPr>
          <w:rtl/>
        </w:rPr>
        <w:t xml:space="preserve">   </w:t>
      </w:r>
      <w:bookmarkEnd w:id="14829"/>
    </w:p>
    <w:p w:rsidR="001A21A2" w:rsidRDefault="001A21A2" w:rsidP="00CE6451">
      <w:pPr>
        <w:rPr>
          <w:rtl/>
        </w:rPr>
      </w:pPr>
    </w:p>
    <w:p w:rsidR="001A21A2" w:rsidRPr="002529E4" w:rsidRDefault="001A21A2" w:rsidP="00E158A4">
      <w:pPr>
        <w:rPr>
          <w:rtl/>
        </w:rPr>
      </w:pPr>
      <w:bookmarkStart w:id="14830" w:name="_ETM_Q70_431010"/>
      <w:bookmarkEnd w:id="14830"/>
      <w:r>
        <w:rPr>
          <w:rFonts w:hint="cs"/>
          <w:rtl/>
        </w:rPr>
        <w:t xml:space="preserve">תודה רבה. </w:t>
      </w:r>
    </w:p>
    <w:p w:rsidR="001A21A2" w:rsidRDefault="001A21A2" w:rsidP="00E158A4">
      <w:pPr>
        <w:rPr>
          <w:rtl/>
          <w:lang w:eastAsia="he-IL"/>
        </w:rPr>
      </w:pPr>
    </w:p>
    <w:p w:rsidR="001A21A2" w:rsidRDefault="001A21A2" w:rsidP="00E158A4">
      <w:pPr>
        <w:pStyle w:val="af7"/>
        <w:rPr>
          <w:rtl/>
        </w:rPr>
      </w:pPr>
      <w:r w:rsidRPr="00F158C9">
        <w:rPr>
          <w:rStyle w:val="TagStyle"/>
          <w:rtl/>
        </w:rPr>
        <w:t xml:space="preserve"> &lt;&lt; יור &gt;&gt;</w:t>
      </w:r>
      <w:r w:rsidRPr="003277ED">
        <w:rPr>
          <w:rStyle w:val="TagStyle"/>
          <w:rtl/>
        </w:rPr>
        <w:t xml:space="preserve"> </w:t>
      </w:r>
      <w:r>
        <w:rPr>
          <w:rtl/>
        </w:rPr>
        <w:t>היו"ר מנסור עבאס:</w:t>
      </w:r>
      <w:r w:rsidRPr="003277ED">
        <w:rPr>
          <w:rStyle w:val="TagStyle"/>
          <w:rtl/>
        </w:rPr>
        <w:t xml:space="preserve"> </w:t>
      </w:r>
      <w:r w:rsidRPr="00F158C9">
        <w:rPr>
          <w:rStyle w:val="TagStyle"/>
          <w:rtl/>
        </w:rPr>
        <w:t>&lt;&lt; יור &gt;&gt;</w:t>
      </w:r>
      <w:r>
        <w:rPr>
          <w:rtl/>
        </w:rPr>
        <w:t xml:space="preserve">   </w:t>
      </w:r>
    </w:p>
    <w:p w:rsidR="001A21A2" w:rsidRDefault="001A21A2" w:rsidP="00CE6451">
      <w:pPr>
        <w:rPr>
          <w:rtl/>
          <w:lang w:eastAsia="he-IL"/>
        </w:rPr>
      </w:pPr>
    </w:p>
    <w:p w:rsidR="001A21A2" w:rsidRDefault="001A21A2" w:rsidP="00E158A4">
      <w:pPr>
        <w:rPr>
          <w:rtl/>
          <w:lang w:eastAsia="he-IL"/>
        </w:rPr>
      </w:pPr>
      <w:r>
        <w:rPr>
          <w:rFonts w:hint="cs"/>
          <w:rtl/>
          <w:lang w:eastAsia="he-IL"/>
        </w:rPr>
        <w:t xml:space="preserve">תודה, חבר הכנסת יצחק פינדרוס. </w:t>
      </w:r>
    </w:p>
    <w:p w:rsidR="001A21A2" w:rsidRDefault="001A21A2" w:rsidP="00E158A4">
      <w:pPr>
        <w:rPr>
          <w:rtl/>
          <w:lang w:eastAsia="he-IL"/>
        </w:rPr>
      </w:pPr>
    </w:p>
    <w:p w:rsidR="001A21A2" w:rsidRDefault="001A21A2" w:rsidP="00E158A4">
      <w:pPr>
        <w:rPr>
          <w:rtl/>
          <w:lang w:eastAsia="he-IL"/>
        </w:rPr>
      </w:pPr>
      <w:r>
        <w:rPr>
          <w:rFonts w:hint="cs"/>
          <w:rtl/>
          <w:lang w:eastAsia="he-IL"/>
        </w:rPr>
        <w:t xml:space="preserve">חבר הכנסת עופר כסיף, בבקשה. שאילתה מס' 139 </w:t>
      </w:r>
      <w:r>
        <w:rPr>
          <w:rtl/>
          <w:lang w:eastAsia="he-IL"/>
        </w:rPr>
        <w:t>–</w:t>
      </w:r>
      <w:r>
        <w:rPr>
          <w:rFonts w:hint="cs"/>
          <w:rtl/>
          <w:lang w:eastAsia="he-IL"/>
        </w:rPr>
        <w:t xml:space="preserve"> </w:t>
      </w:r>
      <w:bookmarkStart w:id="14831" w:name="_ETM_Q70_438634"/>
      <w:bookmarkEnd w:id="14831"/>
      <w:r>
        <w:rPr>
          <w:rFonts w:hint="cs"/>
          <w:rtl/>
          <w:lang w:eastAsia="he-IL"/>
        </w:rPr>
        <w:t xml:space="preserve">זהות החשוד במותו של מוסא חסונה. </w:t>
      </w:r>
    </w:p>
    <w:p w:rsidR="001A21A2" w:rsidRDefault="001A21A2" w:rsidP="00E158A4">
      <w:pPr>
        <w:rPr>
          <w:rtl/>
          <w:lang w:eastAsia="he-IL"/>
        </w:rPr>
      </w:pPr>
    </w:p>
    <w:p w:rsidR="001A21A2" w:rsidRDefault="001A21A2" w:rsidP="00E158A4">
      <w:pPr>
        <w:pStyle w:val="aa"/>
        <w:rPr>
          <w:rtl/>
          <w:lang w:eastAsia="he-IL"/>
        </w:rPr>
      </w:pPr>
      <w:bookmarkStart w:id="14832" w:name="ET_query_624843_23"/>
      <w:r w:rsidRPr="00F158C9">
        <w:rPr>
          <w:rStyle w:val="TagStyle"/>
          <w:rtl/>
        </w:rPr>
        <w:t xml:space="preserve"> &lt;&lt; שאילתה &gt;&gt;</w:t>
      </w:r>
      <w:r w:rsidRPr="003277ED">
        <w:rPr>
          <w:rStyle w:val="TagStyle"/>
          <w:rtl/>
        </w:rPr>
        <w:t xml:space="preserve"> </w:t>
      </w:r>
      <w:bookmarkStart w:id="14833" w:name="_Toc85114001"/>
      <w:bookmarkStart w:id="14834" w:name="_Toc85116403"/>
      <w:bookmarkStart w:id="14835" w:name="_Toc85116857"/>
      <w:r>
        <w:rPr>
          <w:rtl/>
          <w:lang w:eastAsia="he-IL"/>
        </w:rPr>
        <w:t>139. זהות החשוד במותו של מוסא חסונה</w:t>
      </w:r>
      <w:bookmarkEnd w:id="14833"/>
      <w:bookmarkEnd w:id="14834"/>
      <w:bookmarkEnd w:id="14835"/>
      <w:r w:rsidRPr="003277ED">
        <w:rPr>
          <w:rStyle w:val="TagStyle"/>
          <w:rtl/>
        </w:rPr>
        <w:t xml:space="preserve"> </w:t>
      </w:r>
      <w:r w:rsidRPr="00F158C9">
        <w:rPr>
          <w:rStyle w:val="TagStyle"/>
          <w:rtl/>
        </w:rPr>
        <w:t>&lt;&lt; שאילתה &gt;&gt;</w:t>
      </w:r>
      <w:r>
        <w:rPr>
          <w:rtl/>
          <w:lang w:eastAsia="he-IL"/>
        </w:rPr>
        <w:t xml:space="preserve">   </w:t>
      </w:r>
      <w:bookmarkEnd w:id="14832"/>
    </w:p>
    <w:p w:rsidR="001A21A2" w:rsidRDefault="001A21A2" w:rsidP="00E158A4">
      <w:pPr>
        <w:rPr>
          <w:rtl/>
          <w:lang w:eastAsia="he-IL"/>
        </w:rPr>
      </w:pPr>
    </w:p>
    <w:p w:rsidR="001A21A2" w:rsidRDefault="001A21A2" w:rsidP="00E158A4">
      <w:pPr>
        <w:pStyle w:val="a5"/>
        <w:rPr>
          <w:rtl/>
        </w:rPr>
      </w:pPr>
      <w:bookmarkStart w:id="14836" w:name="ET_speaker_5785_24"/>
      <w:r w:rsidRPr="00F158C9">
        <w:rPr>
          <w:rStyle w:val="TagStyle"/>
          <w:rtl/>
        </w:rPr>
        <w:t xml:space="preserve"> &lt;&lt; דובר &gt;&gt;</w:t>
      </w:r>
      <w:r w:rsidRPr="003277ED">
        <w:rPr>
          <w:rStyle w:val="TagStyle"/>
          <w:rtl/>
        </w:rPr>
        <w:t xml:space="preserve"> </w:t>
      </w:r>
      <w:bookmarkStart w:id="14837" w:name="_Toc85114002"/>
      <w:bookmarkStart w:id="14838" w:name="_Toc85116404"/>
      <w:bookmarkStart w:id="14839" w:name="_Toc85116858"/>
      <w:r>
        <w:rPr>
          <w:rtl/>
        </w:rPr>
        <w:t>עופר כסיף (הרשימה המשותפת):</w:t>
      </w:r>
      <w:bookmarkEnd w:id="14837"/>
      <w:bookmarkEnd w:id="14838"/>
      <w:bookmarkEnd w:id="14839"/>
      <w:r w:rsidRPr="003277ED">
        <w:rPr>
          <w:rStyle w:val="TagStyle"/>
          <w:rtl/>
        </w:rPr>
        <w:t xml:space="preserve"> </w:t>
      </w:r>
      <w:r w:rsidRPr="00F158C9">
        <w:rPr>
          <w:rStyle w:val="TagStyle"/>
          <w:rtl/>
        </w:rPr>
        <w:t>&lt;&lt; דובר &gt;&gt;</w:t>
      </w:r>
      <w:r>
        <w:rPr>
          <w:rtl/>
        </w:rPr>
        <w:t xml:space="preserve">   </w:t>
      </w:r>
      <w:bookmarkEnd w:id="14836"/>
    </w:p>
    <w:p w:rsidR="001A21A2" w:rsidRDefault="001A21A2" w:rsidP="00CE6451">
      <w:pPr>
        <w:rPr>
          <w:rtl/>
          <w:lang w:eastAsia="he-IL"/>
        </w:rPr>
      </w:pPr>
    </w:p>
    <w:p w:rsidR="001A21A2" w:rsidRDefault="001A21A2" w:rsidP="00E158A4">
      <w:pPr>
        <w:rPr>
          <w:rtl/>
        </w:rPr>
      </w:pPr>
      <w:r>
        <w:rPr>
          <w:rFonts w:hint="cs"/>
          <w:rtl/>
        </w:rPr>
        <w:t>תודה רבה, אדוני היושב-ראש</w:t>
      </w:r>
      <w:bookmarkStart w:id="14840" w:name="_ETM_Q70_444128"/>
      <w:bookmarkEnd w:id="14840"/>
      <w:r>
        <w:rPr>
          <w:rFonts w:hint="cs"/>
          <w:rtl/>
        </w:rPr>
        <w:t>. אדוני סגן השר, ממידע אשר הגיע אליי עולה כי החשוד בהרג מוסא חסונה הינו אדם רם דרג, ובשל כך המשך ההתעמרות והמעצרים המינהליים כלפי משפחת חסונה.</w:t>
      </w:r>
    </w:p>
    <w:p w:rsidR="001A21A2" w:rsidRPr="009F1FFC" w:rsidRDefault="001A21A2" w:rsidP="00E158A4">
      <w:pPr>
        <w:rPr>
          <w:rtl/>
        </w:rPr>
      </w:pPr>
      <w:bookmarkStart w:id="14841" w:name="_ETM_Q70_456881"/>
      <w:bookmarkStart w:id="14842" w:name="_ETM_Q70_457029"/>
      <w:bookmarkEnd w:id="14841"/>
      <w:bookmarkEnd w:id="14842"/>
    </w:p>
    <w:p w:rsidR="001A21A2" w:rsidRDefault="001A21A2" w:rsidP="00E158A4">
      <w:pPr>
        <w:rPr>
          <w:rtl/>
        </w:rPr>
      </w:pPr>
      <w:r w:rsidRPr="00472AB3">
        <w:rPr>
          <w:rFonts w:hint="cs"/>
          <w:rtl/>
        </w:rPr>
        <w:t>רצוני לשאול:</w:t>
      </w:r>
    </w:p>
    <w:p w:rsidR="001A21A2" w:rsidRPr="00472AB3" w:rsidRDefault="001A21A2" w:rsidP="00E158A4">
      <w:pPr>
        <w:rPr>
          <w:rtl/>
        </w:rPr>
      </w:pPr>
    </w:p>
    <w:p w:rsidR="001A21A2" w:rsidRDefault="001A21A2" w:rsidP="00E158A4">
      <w:pPr>
        <w:rPr>
          <w:rtl/>
        </w:rPr>
      </w:pPr>
      <w:r>
        <w:rPr>
          <w:rFonts w:hint="cs"/>
          <w:rtl/>
        </w:rPr>
        <w:t>1. מדוע לא תחשוף המשטרה את זהות היורה?</w:t>
      </w:r>
    </w:p>
    <w:p w:rsidR="001A21A2" w:rsidRPr="009F1FFC" w:rsidRDefault="001A21A2" w:rsidP="00E158A4">
      <w:pPr>
        <w:rPr>
          <w:rtl/>
        </w:rPr>
      </w:pPr>
      <w:bookmarkStart w:id="14843" w:name="_ETM_Q70_467760"/>
      <w:bookmarkStart w:id="14844" w:name="_ETM_Q70_467875"/>
      <w:bookmarkEnd w:id="14843"/>
      <w:bookmarkEnd w:id="14844"/>
    </w:p>
    <w:p w:rsidR="001A21A2" w:rsidRDefault="001A21A2" w:rsidP="00E158A4">
      <w:pPr>
        <w:rPr>
          <w:rtl/>
        </w:rPr>
      </w:pPr>
      <w:r>
        <w:rPr>
          <w:rFonts w:hint="cs"/>
          <w:rtl/>
        </w:rPr>
        <w:t>2. כיצד בכוונתך לפעול להבטחת שלומם של בני משפחת חסונה?</w:t>
      </w:r>
      <w:bookmarkStart w:id="14845" w:name="_ETM_Q70_466607"/>
      <w:bookmarkStart w:id="14846" w:name="_ETM_Q70_466735"/>
      <w:bookmarkStart w:id="14847" w:name="_ETM_Q70_468776"/>
      <w:bookmarkStart w:id="14848" w:name="_ETM_Q70_468908"/>
      <w:bookmarkEnd w:id="14845"/>
      <w:bookmarkEnd w:id="14846"/>
      <w:bookmarkEnd w:id="14847"/>
      <w:bookmarkEnd w:id="14848"/>
      <w:r>
        <w:rPr>
          <w:rFonts w:hint="cs"/>
          <w:rtl/>
        </w:rPr>
        <w:t xml:space="preserve"> תודה. </w:t>
      </w:r>
    </w:p>
    <w:p w:rsidR="001A21A2" w:rsidRDefault="001A21A2" w:rsidP="00E158A4">
      <w:pPr>
        <w:rPr>
          <w:rtl/>
        </w:rPr>
      </w:pPr>
    </w:p>
    <w:p w:rsidR="001A21A2" w:rsidRDefault="001A21A2" w:rsidP="00E158A4">
      <w:pPr>
        <w:pStyle w:val="a5"/>
        <w:rPr>
          <w:rtl/>
        </w:rPr>
      </w:pPr>
      <w:bookmarkStart w:id="14849" w:name="ET_speakercontinue_5938_50"/>
      <w:r w:rsidRPr="00886967">
        <w:rPr>
          <w:rStyle w:val="TagStyle"/>
          <w:rtl/>
        </w:rPr>
        <w:t xml:space="preserve"> &lt;&lt; דובר &gt;&gt;</w:t>
      </w:r>
      <w:r w:rsidRPr="003277ED">
        <w:rPr>
          <w:rStyle w:val="TagStyle"/>
          <w:rtl/>
        </w:rPr>
        <w:t xml:space="preserve"> </w:t>
      </w:r>
      <w:bookmarkStart w:id="14850" w:name="_Toc85114003"/>
      <w:bookmarkStart w:id="14851" w:name="_Toc85116405"/>
      <w:bookmarkStart w:id="14852" w:name="_Toc85116859"/>
      <w:r>
        <w:rPr>
          <w:rtl/>
        </w:rPr>
        <w:t>סגן השר לביטחון הפנים יואב סגלוביץ':</w:t>
      </w:r>
      <w:bookmarkEnd w:id="14850"/>
      <w:bookmarkEnd w:id="14851"/>
      <w:bookmarkEnd w:id="14852"/>
      <w:r w:rsidRPr="003277ED">
        <w:rPr>
          <w:rStyle w:val="TagStyle"/>
          <w:rtl/>
        </w:rPr>
        <w:t xml:space="preserve"> </w:t>
      </w:r>
      <w:bookmarkEnd w:id="14849"/>
      <w:r w:rsidRPr="00886967">
        <w:rPr>
          <w:rStyle w:val="TagStyle"/>
          <w:rtl/>
        </w:rPr>
        <w:t xml:space="preserve">&lt;&lt; דובר &gt;&gt; </w:t>
      </w:r>
      <w:r>
        <w:rPr>
          <w:rtl/>
        </w:rPr>
        <w:t xml:space="preserve">   </w:t>
      </w:r>
    </w:p>
    <w:p w:rsidR="001A21A2" w:rsidRDefault="001A21A2" w:rsidP="00CE6451">
      <w:pPr>
        <w:rPr>
          <w:rtl/>
          <w:lang w:eastAsia="he-IL"/>
        </w:rPr>
      </w:pPr>
    </w:p>
    <w:p w:rsidR="001A21A2" w:rsidRDefault="001A21A2" w:rsidP="007C1B31">
      <w:pPr>
        <w:rPr>
          <w:rtl/>
        </w:rPr>
      </w:pPr>
      <w:r>
        <w:rPr>
          <w:rFonts w:hint="cs"/>
          <w:rtl/>
        </w:rPr>
        <w:t xml:space="preserve">אני אלך </w:t>
      </w:r>
      <w:bookmarkStart w:id="14853" w:name="_ETM_Q70_469925"/>
      <w:bookmarkEnd w:id="14853"/>
      <w:r>
        <w:rPr>
          <w:rFonts w:hint="cs"/>
          <w:rtl/>
        </w:rPr>
        <w:t xml:space="preserve">גם כאן לגרסה הקצרה, ואם תרצה, נעבור לארוכה. התשובה הקצרה היא, </w:t>
      </w:r>
      <w:bookmarkStart w:id="14854" w:name="_ETM_Q70_475200"/>
      <w:bookmarkEnd w:id="14854"/>
      <w:r>
        <w:rPr>
          <w:rFonts w:hint="cs"/>
          <w:rtl/>
        </w:rPr>
        <w:t xml:space="preserve">פשוט מאוד, יש צו איסור פרסום שהוציא בית משפט. מי </w:t>
      </w:r>
      <w:bookmarkStart w:id="14855" w:name="_ETM_Q70_477462"/>
      <w:bookmarkEnd w:id="14855"/>
      <w:r>
        <w:rPr>
          <w:rFonts w:hint="cs"/>
          <w:rtl/>
        </w:rPr>
        <w:t xml:space="preserve">שרוצה לטעון כנגד הצו יפנה לבית משפט. זאת התשובה </w:t>
      </w:r>
      <w:bookmarkStart w:id="14856" w:name="_ETM_Q70_480777"/>
      <w:bookmarkEnd w:id="14856"/>
      <w:r>
        <w:rPr>
          <w:rFonts w:hint="cs"/>
          <w:rtl/>
        </w:rPr>
        <w:t xml:space="preserve">לגבי מדוע לא פורסם השם של האדם. במקום שיש צו </w:t>
      </w:r>
      <w:bookmarkStart w:id="14857" w:name="_ETM_Q70_484254"/>
      <w:bookmarkEnd w:id="14857"/>
      <w:r>
        <w:rPr>
          <w:rFonts w:hint="cs"/>
          <w:rtl/>
        </w:rPr>
        <w:t xml:space="preserve">איסור פרסום </w:t>
      </w:r>
      <w:r w:rsidR="007C1B31">
        <w:rPr>
          <w:rFonts w:hint="cs"/>
          <w:rtl/>
        </w:rPr>
        <w:t xml:space="preserve">הוא </w:t>
      </w:r>
      <w:r>
        <w:rPr>
          <w:rFonts w:hint="cs"/>
          <w:rtl/>
        </w:rPr>
        <w:t>לא מפורסם</w:t>
      </w:r>
      <w:r w:rsidR="007C1B31">
        <w:rPr>
          <w:rFonts w:hint="cs"/>
          <w:rtl/>
        </w:rPr>
        <w:t>,</w:t>
      </w:r>
      <w:r>
        <w:rPr>
          <w:rFonts w:hint="cs"/>
          <w:rtl/>
        </w:rPr>
        <w:t xml:space="preserve"> כי שופט קיבל החלטה. </w:t>
      </w:r>
    </w:p>
    <w:p w:rsidR="001A21A2" w:rsidRDefault="001A21A2" w:rsidP="00E158A4">
      <w:pPr>
        <w:rPr>
          <w:rtl/>
        </w:rPr>
      </w:pPr>
      <w:bookmarkStart w:id="14858" w:name="_ETM_Q70_488068"/>
      <w:bookmarkStart w:id="14859" w:name="_ETM_Q70_488149"/>
      <w:bookmarkEnd w:id="14858"/>
      <w:bookmarkEnd w:id="14859"/>
    </w:p>
    <w:p w:rsidR="001A21A2" w:rsidRDefault="001A21A2" w:rsidP="007C1B31">
      <w:pPr>
        <w:rPr>
          <w:rtl/>
        </w:rPr>
      </w:pPr>
      <w:bookmarkStart w:id="14860" w:name="_ETM_Q70_488203"/>
      <w:bookmarkStart w:id="14861" w:name="_ETM_Q70_488280"/>
      <w:bookmarkEnd w:id="14860"/>
      <w:bookmarkEnd w:id="14861"/>
      <w:r>
        <w:rPr>
          <w:rFonts w:hint="cs"/>
          <w:rtl/>
        </w:rPr>
        <w:t xml:space="preserve">לגבי הסיפור </w:t>
      </w:r>
      <w:bookmarkStart w:id="14862" w:name="_ETM_Q70_488039"/>
      <w:bookmarkEnd w:id="14862"/>
      <w:r>
        <w:rPr>
          <w:rFonts w:hint="cs"/>
          <w:rtl/>
        </w:rPr>
        <w:t xml:space="preserve">של האיום, אני אתן פה גם כן </w:t>
      </w:r>
      <w:bookmarkStart w:id="14863" w:name="_ETM_Q70_491634"/>
      <w:bookmarkEnd w:id="14863"/>
      <w:r>
        <w:rPr>
          <w:rFonts w:hint="cs"/>
          <w:rtl/>
        </w:rPr>
        <w:t xml:space="preserve">את התשובה הקצרה. אם </w:t>
      </w:r>
      <w:bookmarkStart w:id="14864" w:name="_ETM_Q70_490660"/>
      <w:bookmarkEnd w:id="14864"/>
      <w:r>
        <w:rPr>
          <w:rFonts w:hint="cs"/>
          <w:rtl/>
        </w:rPr>
        <w:t>תרצה, נפנה לתשובה הארוכה. התשובה הקצרה</w:t>
      </w:r>
      <w:r w:rsidR="007C1B31">
        <w:rPr>
          <w:rFonts w:hint="cs"/>
          <w:rtl/>
        </w:rPr>
        <w:t xml:space="preserve"> היא</w:t>
      </w:r>
      <w:r>
        <w:rPr>
          <w:rFonts w:hint="cs"/>
          <w:rtl/>
        </w:rPr>
        <w:t xml:space="preserve"> שלמיטב בדיקתי, </w:t>
      </w:r>
      <w:bookmarkStart w:id="14865" w:name="_ETM_Q70_494803"/>
      <w:bookmarkEnd w:id="14865"/>
      <w:r>
        <w:rPr>
          <w:rFonts w:hint="cs"/>
          <w:rtl/>
        </w:rPr>
        <w:t xml:space="preserve">אין שום בעיה של איום כלפי המשפחה. לא צריך לשמור עליה, ולכן אין שום סיבה לשמור עליה. אני אומר </w:t>
      </w:r>
      <w:bookmarkStart w:id="14866" w:name="_ETM_Q70_500336"/>
      <w:bookmarkEnd w:id="14866"/>
      <w:r>
        <w:rPr>
          <w:rFonts w:hint="cs"/>
          <w:rtl/>
        </w:rPr>
        <w:t xml:space="preserve">את זה אחרי הבדיקה, ולכן זאת התשובה הקצרה. אם </w:t>
      </w:r>
      <w:bookmarkStart w:id="14867" w:name="_ETM_Q70_504590"/>
      <w:bookmarkEnd w:id="14867"/>
      <w:r>
        <w:rPr>
          <w:rFonts w:hint="cs"/>
          <w:rtl/>
        </w:rPr>
        <w:t xml:space="preserve">תרצה תשובה ארוכה יותר </w:t>
      </w:r>
      <w:r>
        <w:rPr>
          <w:rtl/>
        </w:rPr>
        <w:t>–</w:t>
      </w:r>
      <w:r>
        <w:rPr>
          <w:rFonts w:hint="cs"/>
          <w:rtl/>
        </w:rPr>
        <w:t xml:space="preserve"> מפקד התחנה בקשר איתם, </w:t>
      </w:r>
      <w:bookmarkStart w:id="14868" w:name="_ETM_Q70_506393"/>
      <w:bookmarkEnd w:id="14868"/>
      <w:r>
        <w:rPr>
          <w:rFonts w:hint="cs"/>
          <w:rtl/>
        </w:rPr>
        <w:t xml:space="preserve">היה אצלם. שאלתי באופן פרטני, ואין טענה לאיום. </w:t>
      </w:r>
      <w:r w:rsidR="007C1B31">
        <w:rPr>
          <w:rFonts w:hint="cs"/>
          <w:rtl/>
        </w:rPr>
        <w:t xml:space="preserve">הם </w:t>
      </w:r>
      <w:r>
        <w:rPr>
          <w:rFonts w:hint="cs"/>
          <w:rtl/>
        </w:rPr>
        <w:t xml:space="preserve">לא </w:t>
      </w:r>
      <w:bookmarkStart w:id="14869" w:name="_ETM_Q70_510098"/>
      <w:bookmarkEnd w:id="14869"/>
      <w:r>
        <w:rPr>
          <w:rFonts w:hint="cs"/>
          <w:rtl/>
        </w:rPr>
        <w:t xml:space="preserve">מרגישים מאוימים, לפחות כפי </w:t>
      </w:r>
      <w:proofErr w:type="spellStart"/>
      <w:r w:rsidRPr="00886967">
        <w:rPr>
          <w:rFonts w:hint="cs"/>
          <w:rtl/>
        </w:rPr>
        <w:t>שנסתברתי</w:t>
      </w:r>
      <w:proofErr w:type="spellEnd"/>
      <w:r w:rsidRPr="00886967">
        <w:rPr>
          <w:rFonts w:hint="cs"/>
          <w:rtl/>
        </w:rPr>
        <w:t>.</w:t>
      </w:r>
      <w:r>
        <w:rPr>
          <w:rFonts w:hint="cs"/>
          <w:rtl/>
        </w:rPr>
        <w:t xml:space="preserve"> כנראה אנחנו לא מדברים על </w:t>
      </w:r>
      <w:bookmarkStart w:id="14870" w:name="_ETM_Q70_512336"/>
      <w:bookmarkEnd w:id="14870"/>
      <w:r>
        <w:rPr>
          <w:rFonts w:hint="cs"/>
          <w:rtl/>
        </w:rPr>
        <w:t xml:space="preserve">אותם אנשים.  </w:t>
      </w:r>
    </w:p>
    <w:p w:rsidR="001A21A2" w:rsidRDefault="001A21A2" w:rsidP="00E158A4">
      <w:pPr>
        <w:rPr>
          <w:rtl/>
        </w:rPr>
      </w:pPr>
      <w:bookmarkStart w:id="14871" w:name="_ETM_Q70_490410"/>
      <w:bookmarkStart w:id="14872" w:name="_ETM_Q70_490532"/>
      <w:bookmarkEnd w:id="14871"/>
      <w:bookmarkEnd w:id="14872"/>
    </w:p>
    <w:p w:rsidR="001A21A2" w:rsidRDefault="001A21A2" w:rsidP="00E158A4">
      <w:pPr>
        <w:pStyle w:val="-"/>
        <w:rPr>
          <w:rtl/>
        </w:rPr>
      </w:pPr>
      <w:bookmarkStart w:id="14873" w:name="_ETM_Q70_490611"/>
      <w:bookmarkStart w:id="14874" w:name="_ETM_Q70_490701"/>
      <w:bookmarkStart w:id="14875" w:name="ET_speakercontinue_5785_27"/>
      <w:bookmarkEnd w:id="14873"/>
      <w:bookmarkEnd w:id="14874"/>
      <w:r w:rsidRPr="00F158C9">
        <w:rPr>
          <w:rStyle w:val="TagStyle"/>
          <w:rtl/>
        </w:rPr>
        <w:t xml:space="preserve"> &lt;&lt; דובר_המשך &gt;&gt;</w:t>
      </w:r>
      <w:r w:rsidRPr="003277ED">
        <w:rPr>
          <w:rStyle w:val="TagStyle"/>
          <w:rtl/>
        </w:rPr>
        <w:t xml:space="preserve"> </w:t>
      </w:r>
      <w:r>
        <w:rPr>
          <w:rtl/>
        </w:rPr>
        <w:t>עופר כסיף (הרשימה המשותפת):</w:t>
      </w:r>
      <w:r w:rsidRPr="003277ED">
        <w:rPr>
          <w:rStyle w:val="TagStyle"/>
          <w:rtl/>
        </w:rPr>
        <w:t xml:space="preserve"> </w:t>
      </w:r>
      <w:r w:rsidRPr="00F158C9">
        <w:rPr>
          <w:rStyle w:val="TagStyle"/>
          <w:rtl/>
        </w:rPr>
        <w:t>&lt;&lt; דובר_המשך &gt;&gt;</w:t>
      </w:r>
      <w:r>
        <w:rPr>
          <w:rtl/>
        </w:rPr>
        <w:t xml:space="preserve">   </w:t>
      </w:r>
      <w:bookmarkEnd w:id="14875"/>
    </w:p>
    <w:p w:rsidR="001A21A2" w:rsidRDefault="001A21A2" w:rsidP="00CE6451">
      <w:pPr>
        <w:rPr>
          <w:rtl/>
        </w:rPr>
      </w:pPr>
    </w:p>
    <w:p w:rsidR="001A21A2" w:rsidRPr="003277ED" w:rsidRDefault="001A21A2" w:rsidP="007C1B31">
      <w:pPr>
        <w:rPr>
          <w:rtl/>
        </w:rPr>
      </w:pPr>
      <w:r>
        <w:rPr>
          <w:rFonts w:hint="cs"/>
          <w:rtl/>
        </w:rPr>
        <w:t>תודה, אדוני. אני רוצה לשאול שאלה נוספת. מדוע חקירה מהסוג הזה, חקי</w:t>
      </w:r>
      <w:bookmarkStart w:id="14876" w:name="_ETM_Q70_522610"/>
      <w:bookmarkEnd w:id="14876"/>
      <w:r>
        <w:rPr>
          <w:rFonts w:hint="cs"/>
          <w:rtl/>
        </w:rPr>
        <w:t>רה של הרג, נמשכת חצי שנה</w:t>
      </w:r>
      <w:r w:rsidR="007C1B31">
        <w:rPr>
          <w:rFonts w:hint="cs"/>
          <w:rtl/>
        </w:rPr>
        <w:t>,</w:t>
      </w:r>
      <w:r>
        <w:rPr>
          <w:rFonts w:hint="cs"/>
          <w:rtl/>
        </w:rPr>
        <w:t xml:space="preserve"> למרות שיש צילומים וסרטונים של האירוע? לעומת זאת, הוגשו יותר מ-40 כתבי אישום נגד צעירים ערבי</w:t>
      </w:r>
      <w:bookmarkStart w:id="14877" w:name="_ETM_Q70_533667"/>
      <w:bookmarkEnd w:id="14877"/>
      <w:r>
        <w:rPr>
          <w:rFonts w:hint="cs"/>
          <w:rtl/>
        </w:rPr>
        <w:t>ם על עבירות קלות יחסית, כמו נזקי רכוש,</w:t>
      </w:r>
      <w:bookmarkStart w:id="14878" w:name="_ETM_Q70_537010"/>
      <w:bookmarkEnd w:id="14878"/>
      <w:r>
        <w:rPr>
          <w:rFonts w:hint="cs"/>
          <w:rtl/>
        </w:rPr>
        <w:t xml:space="preserve"> גם ללא ראיות או צילומי העבירה. זה כולל גם את ההתעמרות בבני משפחת חסונה, כולל </w:t>
      </w:r>
      <w:bookmarkStart w:id="14879" w:name="_ETM_Q70_544306"/>
      <w:bookmarkEnd w:id="14879"/>
      <w:r>
        <w:rPr>
          <w:rFonts w:hint="cs"/>
          <w:rtl/>
        </w:rPr>
        <w:t xml:space="preserve">מעצרים. תודה.  </w:t>
      </w:r>
    </w:p>
    <w:p w:rsidR="001A21A2" w:rsidRDefault="001A21A2" w:rsidP="00CE6451">
      <w:pPr>
        <w:rPr>
          <w:rtl/>
          <w:lang w:eastAsia="he-IL"/>
        </w:rPr>
      </w:pPr>
    </w:p>
    <w:p w:rsidR="001A21A2" w:rsidRDefault="001A21A2" w:rsidP="00E158A4">
      <w:pPr>
        <w:pStyle w:val="-"/>
        <w:rPr>
          <w:rtl/>
        </w:rPr>
      </w:pPr>
      <w:bookmarkStart w:id="14880" w:name="ET_speakercontinue_5938_29"/>
      <w:r w:rsidRPr="00F158C9">
        <w:rPr>
          <w:rStyle w:val="TagStyle"/>
          <w:rtl/>
        </w:rPr>
        <w:t xml:space="preserve"> &lt;&lt; דובר_המשך &gt;&gt;</w:t>
      </w:r>
      <w:r w:rsidRPr="00713666">
        <w:rPr>
          <w:rStyle w:val="TagStyle"/>
          <w:rtl/>
        </w:rPr>
        <w:t xml:space="preserve"> </w:t>
      </w:r>
      <w:r>
        <w:rPr>
          <w:rtl/>
        </w:rPr>
        <w:t>סגן השר לביטחון הפנים יואב סגלוביץ':</w:t>
      </w:r>
      <w:r w:rsidRPr="00713666">
        <w:rPr>
          <w:rStyle w:val="TagStyle"/>
          <w:rtl/>
        </w:rPr>
        <w:t xml:space="preserve"> </w:t>
      </w:r>
      <w:r w:rsidRPr="00F158C9">
        <w:rPr>
          <w:rStyle w:val="TagStyle"/>
          <w:rtl/>
        </w:rPr>
        <w:t>&lt;&lt; דובר_המשך &gt;&gt;</w:t>
      </w:r>
      <w:r>
        <w:rPr>
          <w:rtl/>
        </w:rPr>
        <w:t xml:space="preserve">   </w:t>
      </w:r>
      <w:bookmarkEnd w:id="14880"/>
    </w:p>
    <w:p w:rsidR="001A21A2" w:rsidRDefault="001A21A2" w:rsidP="00CE6451">
      <w:pPr>
        <w:rPr>
          <w:rtl/>
          <w:lang w:eastAsia="he-IL"/>
        </w:rPr>
      </w:pPr>
    </w:p>
    <w:p w:rsidR="001A21A2" w:rsidRDefault="001A21A2" w:rsidP="007C1B31">
      <w:pPr>
        <w:rPr>
          <w:rtl/>
          <w:lang w:eastAsia="he-IL"/>
        </w:rPr>
      </w:pPr>
      <w:r>
        <w:rPr>
          <w:rFonts w:hint="cs"/>
          <w:rtl/>
          <w:lang w:eastAsia="he-IL"/>
        </w:rPr>
        <w:t xml:space="preserve">יש חקירה פלילית, יש שם חשודים, היו גם </w:t>
      </w:r>
      <w:bookmarkStart w:id="14881" w:name="_ETM_Q70_549142"/>
      <w:bookmarkEnd w:id="14881"/>
      <w:r>
        <w:rPr>
          <w:rFonts w:hint="cs"/>
          <w:rtl/>
          <w:lang w:eastAsia="he-IL"/>
        </w:rPr>
        <w:t xml:space="preserve">עצורים. הם שוחררו בבית המשפט עד שתיגמר החקירה. כנראה </w:t>
      </w:r>
      <w:bookmarkStart w:id="14882" w:name="_ETM_Q70_555318"/>
      <w:bookmarkEnd w:id="14882"/>
      <w:r>
        <w:rPr>
          <w:rFonts w:hint="cs"/>
          <w:rtl/>
          <w:lang w:eastAsia="he-IL"/>
        </w:rPr>
        <w:t>משהו שכולם רואים אותו כמשהו נורא פשוט הוא לא כל</w:t>
      </w:r>
      <w:bookmarkStart w:id="14883" w:name="_ETM_Q70_556005"/>
      <w:bookmarkEnd w:id="14883"/>
      <w:r>
        <w:rPr>
          <w:rFonts w:hint="cs"/>
          <w:rtl/>
          <w:lang w:eastAsia="he-IL"/>
        </w:rPr>
        <w:t xml:space="preserve"> כך פשוט. לגבי השאלה, יש פה שאלות המשך והרב</w:t>
      </w:r>
      <w:bookmarkStart w:id="14884" w:name="_ETM_Q70_560200"/>
      <w:bookmarkEnd w:id="14884"/>
      <w:r>
        <w:rPr>
          <w:rFonts w:hint="cs"/>
          <w:rtl/>
          <w:lang w:eastAsia="he-IL"/>
        </w:rPr>
        <w:t xml:space="preserve">ה מאוד שאלות והרבה שאילתות בעניין הזה. אני אעשה </w:t>
      </w:r>
      <w:bookmarkStart w:id="14885" w:name="_ETM_Q70_564002"/>
      <w:bookmarkEnd w:id="14885"/>
      <w:r>
        <w:rPr>
          <w:rFonts w:hint="cs"/>
          <w:rtl/>
          <w:lang w:eastAsia="he-IL"/>
        </w:rPr>
        <w:t xml:space="preserve">את ההקדמה להמשך. מספר העצורים הערבים לעומת מספר העצורים היהודים הוא בהתאם להתנהגות העבריינית שהייתה באותה תקופה. היו עבריינים </w:t>
      </w:r>
      <w:bookmarkStart w:id="14886" w:name="_ETM_Q70_570863"/>
      <w:bookmarkEnd w:id="14886"/>
      <w:r>
        <w:rPr>
          <w:rFonts w:hint="cs"/>
          <w:rtl/>
          <w:lang w:eastAsia="he-IL"/>
        </w:rPr>
        <w:t xml:space="preserve">יהודים והיו עבריינים ערבים. המשטרה צריכה לטפל בכולם, וכך היא </w:t>
      </w:r>
      <w:bookmarkStart w:id="14887" w:name="_ETM_Q70_577627"/>
      <w:bookmarkEnd w:id="14887"/>
      <w:r>
        <w:rPr>
          <w:rFonts w:hint="cs"/>
          <w:rtl/>
          <w:lang w:eastAsia="he-IL"/>
        </w:rPr>
        <w:t xml:space="preserve">נוהגת. </w:t>
      </w:r>
    </w:p>
    <w:p w:rsidR="001A21A2" w:rsidRDefault="001A21A2" w:rsidP="00E158A4">
      <w:pPr>
        <w:rPr>
          <w:rtl/>
          <w:lang w:eastAsia="he-IL"/>
        </w:rPr>
      </w:pPr>
    </w:p>
    <w:p w:rsidR="001A21A2" w:rsidRDefault="001A21A2" w:rsidP="00E158A4">
      <w:pPr>
        <w:pStyle w:val="af7"/>
        <w:rPr>
          <w:rtl/>
        </w:rPr>
      </w:pPr>
      <w:bookmarkStart w:id="14888" w:name="ET_yor_6032_30"/>
      <w:r w:rsidRPr="00F158C9">
        <w:rPr>
          <w:rStyle w:val="TagStyle"/>
          <w:rtl/>
        </w:rPr>
        <w:t xml:space="preserve"> &lt;&lt; יור &gt;&gt;</w:t>
      </w:r>
      <w:r w:rsidRPr="00713666">
        <w:rPr>
          <w:rStyle w:val="TagStyle"/>
          <w:rtl/>
        </w:rPr>
        <w:t xml:space="preserve"> </w:t>
      </w:r>
      <w:r>
        <w:rPr>
          <w:rtl/>
        </w:rPr>
        <w:t>היו"ר מנסור עבאס:</w:t>
      </w:r>
      <w:r w:rsidRPr="00713666">
        <w:rPr>
          <w:rStyle w:val="TagStyle"/>
          <w:rtl/>
        </w:rPr>
        <w:t xml:space="preserve"> </w:t>
      </w:r>
      <w:r w:rsidRPr="00F158C9">
        <w:rPr>
          <w:rStyle w:val="TagStyle"/>
          <w:rtl/>
        </w:rPr>
        <w:t>&lt;&lt; יור &gt;&gt;</w:t>
      </w:r>
      <w:r>
        <w:rPr>
          <w:rtl/>
        </w:rPr>
        <w:t xml:space="preserve">   </w:t>
      </w:r>
      <w:bookmarkEnd w:id="14888"/>
    </w:p>
    <w:p w:rsidR="001A21A2" w:rsidRDefault="001A21A2" w:rsidP="00CE6451">
      <w:pPr>
        <w:rPr>
          <w:rtl/>
          <w:lang w:eastAsia="he-IL"/>
        </w:rPr>
      </w:pPr>
    </w:p>
    <w:p w:rsidR="001A21A2" w:rsidRDefault="001A21A2" w:rsidP="00E158A4">
      <w:pPr>
        <w:rPr>
          <w:rtl/>
          <w:lang w:eastAsia="he-IL"/>
        </w:rPr>
      </w:pPr>
      <w:r>
        <w:rPr>
          <w:rFonts w:hint="cs"/>
          <w:rtl/>
          <w:lang w:eastAsia="he-IL"/>
        </w:rPr>
        <w:t xml:space="preserve">תודה, חבר הכנסת עופר כסיף. חבר הכנסת אופיר סופר </w:t>
      </w:r>
      <w:r>
        <w:rPr>
          <w:rtl/>
          <w:lang w:eastAsia="he-IL"/>
        </w:rPr>
        <w:t>–</w:t>
      </w:r>
      <w:r>
        <w:rPr>
          <w:rFonts w:hint="cs"/>
          <w:rtl/>
          <w:lang w:eastAsia="he-IL"/>
        </w:rPr>
        <w:t xml:space="preserve"> אינו נוכח. </w:t>
      </w:r>
    </w:p>
    <w:p w:rsidR="001A21A2" w:rsidRDefault="001A21A2" w:rsidP="00E158A4">
      <w:pPr>
        <w:rPr>
          <w:rtl/>
          <w:lang w:eastAsia="he-IL"/>
        </w:rPr>
      </w:pPr>
    </w:p>
    <w:p w:rsidR="001A21A2" w:rsidRDefault="001A21A2" w:rsidP="00E158A4">
      <w:pPr>
        <w:rPr>
          <w:rtl/>
          <w:lang w:eastAsia="he-IL"/>
        </w:rPr>
      </w:pPr>
      <w:r>
        <w:rPr>
          <w:rFonts w:hint="cs"/>
          <w:rtl/>
          <w:lang w:eastAsia="he-IL"/>
        </w:rPr>
        <w:t xml:space="preserve">חבר הכנסת עמיחי שיקלי, בבקשה. שאילתה מס' 119 </w:t>
      </w:r>
      <w:bookmarkStart w:id="14889" w:name="_ETM_Q70_589694"/>
      <w:bookmarkEnd w:id="14889"/>
      <w:r>
        <w:rPr>
          <w:rtl/>
          <w:lang w:eastAsia="he-IL"/>
        </w:rPr>
        <w:t>–</w:t>
      </w:r>
      <w:r>
        <w:rPr>
          <w:rFonts w:hint="cs"/>
          <w:rtl/>
          <w:lang w:eastAsia="he-IL"/>
        </w:rPr>
        <w:t xml:space="preserve"> ניסיון לשרוף את היישוב אש קודש. </w:t>
      </w:r>
    </w:p>
    <w:p w:rsidR="001A21A2" w:rsidRDefault="001A21A2" w:rsidP="00E158A4">
      <w:pPr>
        <w:rPr>
          <w:rtl/>
          <w:lang w:eastAsia="he-IL"/>
        </w:rPr>
      </w:pPr>
    </w:p>
    <w:p w:rsidR="001A21A2" w:rsidRDefault="001A21A2" w:rsidP="00E158A4">
      <w:pPr>
        <w:pStyle w:val="aa"/>
        <w:rPr>
          <w:rtl/>
          <w:lang w:eastAsia="he-IL"/>
        </w:rPr>
      </w:pPr>
      <w:bookmarkStart w:id="14890" w:name="ET_query_624895_31"/>
      <w:r w:rsidRPr="00F158C9">
        <w:rPr>
          <w:rStyle w:val="TagStyle"/>
          <w:rtl/>
        </w:rPr>
        <w:t xml:space="preserve"> &lt;&lt; שאילתה &gt;&gt;</w:t>
      </w:r>
      <w:r w:rsidRPr="00713666">
        <w:rPr>
          <w:rStyle w:val="TagStyle"/>
          <w:rtl/>
        </w:rPr>
        <w:t xml:space="preserve"> </w:t>
      </w:r>
      <w:bookmarkStart w:id="14891" w:name="_Toc85114004"/>
      <w:bookmarkStart w:id="14892" w:name="_Toc85116406"/>
      <w:bookmarkStart w:id="14893" w:name="_Toc85116860"/>
      <w:r>
        <w:rPr>
          <w:rtl/>
          <w:lang w:eastAsia="he-IL"/>
        </w:rPr>
        <w:t>1</w:t>
      </w:r>
      <w:r>
        <w:rPr>
          <w:rFonts w:hint="cs"/>
          <w:rtl/>
          <w:lang w:eastAsia="he-IL"/>
        </w:rPr>
        <w:t>19</w:t>
      </w:r>
      <w:r>
        <w:rPr>
          <w:rtl/>
          <w:lang w:eastAsia="he-IL"/>
        </w:rPr>
        <w:t>. ניסיון לשרוף את היישוב אש קודש</w:t>
      </w:r>
      <w:bookmarkEnd w:id="14891"/>
      <w:bookmarkEnd w:id="14892"/>
      <w:bookmarkEnd w:id="14893"/>
      <w:r w:rsidRPr="00713666">
        <w:rPr>
          <w:rStyle w:val="TagStyle"/>
          <w:rtl/>
        </w:rPr>
        <w:t xml:space="preserve"> </w:t>
      </w:r>
      <w:r w:rsidRPr="00F158C9">
        <w:rPr>
          <w:rStyle w:val="TagStyle"/>
          <w:rtl/>
        </w:rPr>
        <w:t>&lt;&lt; שאילתה &gt;&gt;</w:t>
      </w:r>
      <w:r>
        <w:rPr>
          <w:rtl/>
          <w:lang w:eastAsia="he-IL"/>
        </w:rPr>
        <w:t xml:space="preserve">   </w:t>
      </w:r>
      <w:bookmarkEnd w:id="14890"/>
    </w:p>
    <w:p w:rsidR="001A21A2" w:rsidRDefault="001A21A2" w:rsidP="00E158A4">
      <w:pPr>
        <w:rPr>
          <w:rtl/>
          <w:lang w:eastAsia="he-IL"/>
        </w:rPr>
      </w:pPr>
    </w:p>
    <w:p w:rsidR="001A21A2" w:rsidRDefault="001A21A2" w:rsidP="00E158A4">
      <w:pPr>
        <w:pStyle w:val="a5"/>
        <w:rPr>
          <w:rtl/>
        </w:rPr>
      </w:pPr>
      <w:r w:rsidRPr="00F158C9">
        <w:rPr>
          <w:rStyle w:val="TagStyle"/>
          <w:rtl/>
        </w:rPr>
        <w:t xml:space="preserve"> &lt;&lt; דובר &gt;&gt;</w:t>
      </w:r>
      <w:r w:rsidRPr="00713666">
        <w:rPr>
          <w:rStyle w:val="TagStyle"/>
          <w:rtl/>
        </w:rPr>
        <w:t xml:space="preserve"> </w:t>
      </w:r>
      <w:bookmarkStart w:id="14894" w:name="_Toc85114005"/>
      <w:bookmarkStart w:id="14895" w:name="_Toc85116407"/>
      <w:bookmarkStart w:id="14896" w:name="_Toc85116861"/>
      <w:r>
        <w:rPr>
          <w:rtl/>
        </w:rPr>
        <w:t>עמיחי שיקלי (ימינה):</w:t>
      </w:r>
      <w:bookmarkEnd w:id="14894"/>
      <w:bookmarkEnd w:id="14895"/>
      <w:bookmarkEnd w:id="14896"/>
      <w:r w:rsidRPr="00713666">
        <w:rPr>
          <w:rStyle w:val="TagStyle"/>
          <w:rtl/>
        </w:rPr>
        <w:t xml:space="preserve"> </w:t>
      </w:r>
      <w:r w:rsidRPr="00F158C9">
        <w:rPr>
          <w:rStyle w:val="TagStyle"/>
          <w:rtl/>
        </w:rPr>
        <w:t>&lt;&lt; דובר &gt;&gt;</w:t>
      </w:r>
      <w:r>
        <w:rPr>
          <w:rtl/>
        </w:rPr>
        <w:t xml:space="preserve">   </w:t>
      </w:r>
    </w:p>
    <w:p w:rsidR="001A21A2" w:rsidRDefault="001A21A2" w:rsidP="00CE6451">
      <w:pPr>
        <w:rPr>
          <w:rtl/>
          <w:lang w:eastAsia="he-IL"/>
        </w:rPr>
      </w:pPr>
    </w:p>
    <w:p w:rsidR="001A21A2" w:rsidRDefault="001A21A2" w:rsidP="00AB00E1">
      <w:pPr>
        <w:rPr>
          <w:rtl/>
        </w:rPr>
      </w:pPr>
      <w:r>
        <w:rPr>
          <w:rFonts w:hint="cs"/>
          <w:rtl/>
        </w:rPr>
        <w:t xml:space="preserve">שלום, כבוד סגן השר. </w:t>
      </w:r>
      <w:bookmarkStart w:id="14897" w:name="_ETM_Q70_621403"/>
      <w:bookmarkEnd w:id="14897"/>
      <w:r w:rsidR="00AB00E1">
        <w:rPr>
          <w:rFonts w:hint="cs"/>
          <w:rtl/>
        </w:rPr>
        <w:t>ב-4 ביולי הוצתה שר</w:t>
      </w:r>
      <w:r>
        <w:rPr>
          <w:rFonts w:hint="cs"/>
          <w:rtl/>
        </w:rPr>
        <w:t xml:space="preserve">פת ענק בסמוך ליישוב אש קודש שבבנימין, </w:t>
      </w:r>
      <w:bookmarkStart w:id="14898" w:name="_ETM_Q70_629132"/>
      <w:bookmarkEnd w:id="14898"/>
      <w:r>
        <w:rPr>
          <w:rFonts w:hint="cs"/>
          <w:rtl/>
        </w:rPr>
        <w:t>גוש שילה. האש הוצתה ב</w:t>
      </w:r>
      <w:r w:rsidR="00AB00E1">
        <w:rPr>
          <w:rFonts w:hint="cs"/>
          <w:rtl/>
        </w:rPr>
        <w:t>כמה</w:t>
      </w:r>
      <w:r>
        <w:rPr>
          <w:rFonts w:hint="cs"/>
          <w:rtl/>
        </w:rPr>
        <w:t xml:space="preserve"> מוקדים</w:t>
      </w:r>
      <w:r w:rsidR="00AB00E1">
        <w:rPr>
          <w:rFonts w:hint="cs"/>
          <w:rtl/>
        </w:rPr>
        <w:t>,</w:t>
      </w:r>
      <w:r>
        <w:rPr>
          <w:rFonts w:hint="cs"/>
          <w:rtl/>
        </w:rPr>
        <w:t xml:space="preserve"> משלושה כיוונים בסמוך ליישוב, במטרה ברורה לייצר פגיעה </w:t>
      </w:r>
      <w:bookmarkStart w:id="14899" w:name="_ETM_Q70_635042"/>
      <w:bookmarkEnd w:id="14899"/>
      <w:r>
        <w:rPr>
          <w:rFonts w:hint="cs"/>
          <w:rtl/>
        </w:rPr>
        <w:t>ברכוש ובנפש. האש הגיעה עד לקו הבתים.</w:t>
      </w:r>
    </w:p>
    <w:p w:rsidR="001A21A2" w:rsidRPr="009F1FFC" w:rsidRDefault="001A21A2" w:rsidP="00E158A4">
      <w:pPr>
        <w:rPr>
          <w:rtl/>
        </w:rPr>
      </w:pPr>
      <w:bookmarkStart w:id="14900" w:name="_ETM_Q70_612302"/>
      <w:bookmarkStart w:id="14901" w:name="_ETM_Q70_612428"/>
      <w:bookmarkEnd w:id="14900"/>
      <w:bookmarkEnd w:id="14901"/>
    </w:p>
    <w:p w:rsidR="001A21A2" w:rsidRDefault="001A21A2" w:rsidP="00E158A4">
      <w:pPr>
        <w:rPr>
          <w:rtl/>
        </w:rPr>
      </w:pPr>
      <w:r w:rsidRPr="00472AB3">
        <w:rPr>
          <w:rFonts w:hint="cs"/>
          <w:rtl/>
        </w:rPr>
        <w:t>רצוני לשאול:</w:t>
      </w:r>
    </w:p>
    <w:p w:rsidR="001A21A2" w:rsidRPr="00472AB3" w:rsidRDefault="001A21A2" w:rsidP="00E158A4">
      <w:pPr>
        <w:rPr>
          <w:rtl/>
        </w:rPr>
      </w:pPr>
      <w:bookmarkStart w:id="14902" w:name="_ETM_Q70_645599"/>
      <w:bookmarkStart w:id="14903" w:name="_ETM_Q70_645719"/>
      <w:bookmarkEnd w:id="14902"/>
      <w:bookmarkEnd w:id="14903"/>
    </w:p>
    <w:p w:rsidR="001A21A2" w:rsidRDefault="001A21A2" w:rsidP="00E158A4">
      <w:pPr>
        <w:rPr>
          <w:rtl/>
        </w:rPr>
      </w:pPr>
      <w:r>
        <w:rPr>
          <w:rFonts w:hint="cs"/>
          <w:rtl/>
        </w:rPr>
        <w:t xml:space="preserve">1. האם נפתחה חקירה בנושא? </w:t>
      </w:r>
    </w:p>
    <w:p w:rsidR="001A21A2" w:rsidRDefault="001A21A2" w:rsidP="00E158A4">
      <w:pPr>
        <w:rPr>
          <w:rtl/>
        </w:rPr>
      </w:pPr>
    </w:p>
    <w:p w:rsidR="001A21A2" w:rsidRDefault="001A21A2" w:rsidP="00E158A4">
      <w:pPr>
        <w:rPr>
          <w:rtl/>
        </w:rPr>
      </w:pPr>
      <w:r>
        <w:rPr>
          <w:rFonts w:hint="cs"/>
          <w:rtl/>
        </w:rPr>
        <w:t xml:space="preserve">2. האם הוקם צוות </w:t>
      </w:r>
      <w:bookmarkStart w:id="14904" w:name="_ETM_Q70_647002"/>
      <w:bookmarkEnd w:id="14904"/>
      <w:r>
        <w:rPr>
          <w:rFonts w:hint="cs"/>
          <w:rtl/>
        </w:rPr>
        <w:t>חקירה מיוחד?</w:t>
      </w:r>
    </w:p>
    <w:p w:rsidR="001A21A2" w:rsidRDefault="001A21A2" w:rsidP="00E158A4">
      <w:pPr>
        <w:rPr>
          <w:rtl/>
        </w:rPr>
      </w:pPr>
      <w:bookmarkStart w:id="14905" w:name="_ETM_Q70_649042"/>
      <w:bookmarkStart w:id="14906" w:name="_ETM_Q70_649168"/>
      <w:bookmarkEnd w:id="14905"/>
      <w:bookmarkEnd w:id="14906"/>
    </w:p>
    <w:p w:rsidR="001A21A2" w:rsidRDefault="001A21A2" w:rsidP="00E158A4">
      <w:pPr>
        <w:rPr>
          <w:rtl/>
        </w:rPr>
      </w:pPr>
      <w:bookmarkStart w:id="14907" w:name="_ETM_Q70_649250"/>
      <w:bookmarkStart w:id="14908" w:name="_ETM_Q70_649345"/>
      <w:bookmarkEnd w:id="14907"/>
      <w:bookmarkEnd w:id="14908"/>
      <w:r>
        <w:rPr>
          <w:rFonts w:hint="cs"/>
          <w:rtl/>
        </w:rPr>
        <w:t>3. האם נעצרו חשודים?</w:t>
      </w:r>
    </w:p>
    <w:p w:rsidR="001A21A2" w:rsidRDefault="001A21A2" w:rsidP="00E158A4">
      <w:pPr>
        <w:keepNext/>
        <w:rPr>
          <w:rtl/>
        </w:rPr>
      </w:pPr>
      <w:bookmarkStart w:id="14909" w:name="_ETM_Q70_653664"/>
      <w:bookmarkStart w:id="14910" w:name="_ETM_Q70_653857"/>
      <w:bookmarkStart w:id="14911" w:name="ET_speakercontinue_5938_34"/>
      <w:bookmarkEnd w:id="14909"/>
      <w:bookmarkEnd w:id="14910"/>
    </w:p>
    <w:bookmarkEnd w:id="14911"/>
    <w:p w:rsidR="001A21A2" w:rsidRDefault="001A21A2" w:rsidP="00E158A4">
      <w:pPr>
        <w:pStyle w:val="a5"/>
        <w:keepNext/>
        <w:rPr>
          <w:rtl/>
        </w:rPr>
      </w:pPr>
      <w:r w:rsidRPr="00006D63">
        <w:rPr>
          <w:rStyle w:val="TagStyle"/>
          <w:rtl/>
        </w:rPr>
        <w:t xml:space="preserve">&lt;&lt; דובר &gt;&gt; </w:t>
      </w:r>
      <w:bookmarkStart w:id="14912" w:name="_Toc85114006"/>
      <w:bookmarkStart w:id="14913" w:name="_Toc85116408"/>
      <w:bookmarkStart w:id="14914" w:name="_Toc85116862"/>
      <w:r>
        <w:rPr>
          <w:rtl/>
        </w:rPr>
        <w:t>סגן השר לביטחון הפנים יואב סגלוביץ':</w:t>
      </w:r>
      <w:bookmarkEnd w:id="14912"/>
      <w:bookmarkEnd w:id="14913"/>
      <w:bookmarkEnd w:id="14914"/>
      <w:r w:rsidRPr="00006D63">
        <w:rPr>
          <w:rStyle w:val="TagStyle"/>
          <w:rtl/>
        </w:rPr>
        <w:t xml:space="preserve"> &lt;&lt; דובר &gt;&gt;</w:t>
      </w:r>
      <w:r>
        <w:rPr>
          <w:rtl/>
        </w:rPr>
        <w:t xml:space="preserve">   </w:t>
      </w:r>
    </w:p>
    <w:p w:rsidR="001A21A2" w:rsidRDefault="001A21A2" w:rsidP="00CE6451">
      <w:pPr>
        <w:rPr>
          <w:rtl/>
          <w:lang w:eastAsia="he-IL"/>
        </w:rPr>
      </w:pPr>
    </w:p>
    <w:p w:rsidR="001A21A2" w:rsidRDefault="001A21A2" w:rsidP="00E158A4">
      <w:pPr>
        <w:rPr>
          <w:rtl/>
          <w:lang w:eastAsia="he-IL"/>
        </w:rPr>
      </w:pPr>
      <w:r>
        <w:rPr>
          <w:rFonts w:hint="cs"/>
          <w:rtl/>
          <w:lang w:eastAsia="he-IL"/>
        </w:rPr>
        <w:t xml:space="preserve">קודם כול, נפתחה חקירה, טרם נעצרו </w:t>
      </w:r>
      <w:bookmarkStart w:id="14915" w:name="_ETM_Q70_656930"/>
      <w:bookmarkEnd w:id="14915"/>
      <w:r>
        <w:rPr>
          <w:rFonts w:hint="cs"/>
          <w:rtl/>
          <w:lang w:eastAsia="he-IL"/>
        </w:rPr>
        <w:t xml:space="preserve">חשודים. לגבי השאלה השלישית מהו החשד, החשד הוא </w:t>
      </w:r>
      <w:bookmarkStart w:id="14916" w:name="_ETM_Q70_661061"/>
      <w:bookmarkEnd w:id="14916"/>
      <w:r>
        <w:rPr>
          <w:rFonts w:hint="cs"/>
          <w:rtl/>
          <w:lang w:eastAsia="he-IL"/>
        </w:rPr>
        <w:t xml:space="preserve">שההצתה בוצעה על רקע לאומני על סמך הראיות שיש </w:t>
      </w:r>
      <w:bookmarkStart w:id="14917" w:name="_ETM_Q70_663275"/>
      <w:bookmarkEnd w:id="14917"/>
      <w:r>
        <w:rPr>
          <w:rFonts w:hint="cs"/>
          <w:rtl/>
          <w:lang w:eastAsia="he-IL"/>
        </w:rPr>
        <w:t xml:space="preserve">שם. החקירה נמשכת. </w:t>
      </w:r>
    </w:p>
    <w:p w:rsidR="001A21A2" w:rsidRDefault="001A21A2" w:rsidP="00E158A4">
      <w:pPr>
        <w:rPr>
          <w:rtl/>
          <w:lang w:eastAsia="he-IL"/>
        </w:rPr>
      </w:pPr>
      <w:bookmarkStart w:id="14918" w:name="_ETM_Q70_666683"/>
      <w:bookmarkStart w:id="14919" w:name="_ETM_Q70_666821"/>
      <w:bookmarkEnd w:id="14918"/>
      <w:bookmarkEnd w:id="14919"/>
    </w:p>
    <w:p w:rsidR="001A21A2" w:rsidRDefault="001A21A2" w:rsidP="00E158A4">
      <w:pPr>
        <w:pStyle w:val="af7"/>
        <w:rPr>
          <w:rtl/>
        </w:rPr>
      </w:pPr>
      <w:bookmarkStart w:id="14920" w:name="ET_yor_6032_46"/>
      <w:r w:rsidRPr="00F158C9">
        <w:rPr>
          <w:rStyle w:val="TagStyle"/>
          <w:rtl/>
        </w:rPr>
        <w:t xml:space="preserve"> &lt;&lt; יור &gt;&gt;</w:t>
      </w:r>
      <w:r w:rsidRPr="00990BEB">
        <w:rPr>
          <w:rStyle w:val="TagStyle"/>
          <w:rtl/>
        </w:rPr>
        <w:t xml:space="preserve"> </w:t>
      </w:r>
      <w:r>
        <w:rPr>
          <w:rtl/>
        </w:rPr>
        <w:t>היו"ר מנסור עבאס:</w:t>
      </w:r>
      <w:r w:rsidRPr="00990BEB">
        <w:rPr>
          <w:rStyle w:val="TagStyle"/>
          <w:rtl/>
        </w:rPr>
        <w:t xml:space="preserve"> </w:t>
      </w:r>
      <w:r w:rsidRPr="00F158C9">
        <w:rPr>
          <w:rStyle w:val="TagStyle"/>
          <w:rtl/>
        </w:rPr>
        <w:t>&lt;&lt; יור &gt;&gt;</w:t>
      </w:r>
      <w:r>
        <w:rPr>
          <w:rtl/>
        </w:rPr>
        <w:t xml:space="preserve">   </w:t>
      </w:r>
      <w:bookmarkEnd w:id="14920"/>
    </w:p>
    <w:p w:rsidR="001A21A2" w:rsidRDefault="001A21A2" w:rsidP="00CE6451">
      <w:pPr>
        <w:rPr>
          <w:rtl/>
          <w:lang w:eastAsia="he-IL"/>
        </w:rPr>
      </w:pPr>
    </w:p>
    <w:p w:rsidR="001A21A2" w:rsidRDefault="001A21A2" w:rsidP="00E158A4">
      <w:pPr>
        <w:rPr>
          <w:rtl/>
          <w:lang w:eastAsia="he-IL"/>
        </w:rPr>
      </w:pPr>
      <w:bookmarkStart w:id="14921" w:name="_ETM_Q70_668502"/>
      <w:bookmarkEnd w:id="14921"/>
      <w:r>
        <w:rPr>
          <w:rFonts w:hint="cs"/>
          <w:rtl/>
          <w:lang w:eastAsia="he-IL"/>
        </w:rPr>
        <w:t xml:space="preserve">שאלה נוספת, חבר הכנסת שיקלי? </w:t>
      </w:r>
    </w:p>
    <w:p w:rsidR="001A21A2" w:rsidRDefault="001A21A2" w:rsidP="00E158A4">
      <w:pPr>
        <w:rPr>
          <w:rtl/>
          <w:lang w:eastAsia="he-IL"/>
        </w:rPr>
      </w:pPr>
      <w:bookmarkStart w:id="14922" w:name="_ETM_Q70_683659"/>
      <w:bookmarkStart w:id="14923" w:name="_ETM_Q70_683731"/>
      <w:bookmarkEnd w:id="14922"/>
      <w:bookmarkEnd w:id="14923"/>
    </w:p>
    <w:p w:rsidR="001A21A2" w:rsidRDefault="001A21A2" w:rsidP="00E158A4">
      <w:pPr>
        <w:rPr>
          <w:rtl/>
          <w:lang w:eastAsia="he-IL"/>
        </w:rPr>
      </w:pPr>
      <w:bookmarkStart w:id="14924" w:name="_ETM_Q70_684011"/>
      <w:bookmarkStart w:id="14925" w:name="_ETM_Q70_684103"/>
      <w:bookmarkEnd w:id="14924"/>
      <w:bookmarkEnd w:id="14925"/>
      <w:r>
        <w:rPr>
          <w:rFonts w:hint="cs"/>
          <w:rtl/>
          <w:lang w:eastAsia="he-IL"/>
        </w:rPr>
        <w:t xml:space="preserve">אנחנו עוברים לחבר הכנסת אבי מעוז, בבקשה. שאילתה מס' 88 </w:t>
      </w:r>
      <w:r>
        <w:rPr>
          <w:rtl/>
          <w:lang w:eastAsia="he-IL"/>
        </w:rPr>
        <w:t>–</w:t>
      </w:r>
      <w:r>
        <w:rPr>
          <w:rFonts w:hint="cs"/>
          <w:rtl/>
          <w:lang w:eastAsia="he-IL"/>
        </w:rPr>
        <w:t xml:space="preserve"> טרור כלפי תושבי שכונת שמעון הצדיק. אתה רוצה לשאול גם את השאילתה השנייה, בנוסף?</w:t>
      </w:r>
    </w:p>
    <w:p w:rsidR="001A21A2" w:rsidRDefault="001A21A2" w:rsidP="00E158A4">
      <w:pPr>
        <w:rPr>
          <w:rtl/>
          <w:lang w:eastAsia="he-IL"/>
        </w:rPr>
      </w:pPr>
    </w:p>
    <w:p w:rsidR="001A21A2" w:rsidRDefault="001A21A2" w:rsidP="00E158A4">
      <w:pPr>
        <w:pStyle w:val="af6"/>
        <w:rPr>
          <w:rtl/>
        </w:rPr>
      </w:pPr>
      <w:bookmarkStart w:id="14926" w:name="ET_interruption_6153_35"/>
      <w:r w:rsidRPr="00F80CAC">
        <w:rPr>
          <w:rStyle w:val="TagStyle"/>
          <w:rtl/>
        </w:rPr>
        <w:t xml:space="preserve"> &lt;&lt; קריאה &gt;&gt;</w:t>
      </w:r>
      <w:r w:rsidRPr="00713666">
        <w:rPr>
          <w:rStyle w:val="TagStyle"/>
          <w:rtl/>
        </w:rPr>
        <w:t xml:space="preserve"> </w:t>
      </w:r>
      <w:r>
        <w:rPr>
          <w:rtl/>
        </w:rPr>
        <w:t>אבי מעוז (הציונות הדתית):</w:t>
      </w:r>
      <w:r w:rsidRPr="00713666">
        <w:rPr>
          <w:rStyle w:val="TagStyle"/>
          <w:rtl/>
        </w:rPr>
        <w:t xml:space="preserve"> </w:t>
      </w:r>
      <w:r w:rsidRPr="00F80CAC">
        <w:rPr>
          <w:rStyle w:val="TagStyle"/>
          <w:rtl/>
        </w:rPr>
        <w:t xml:space="preserve">&lt;&lt; קריאה &gt;&gt; </w:t>
      </w:r>
      <w:r>
        <w:rPr>
          <w:rtl/>
        </w:rPr>
        <w:t xml:space="preserve">   </w:t>
      </w:r>
      <w:bookmarkEnd w:id="14926"/>
    </w:p>
    <w:p w:rsidR="001A21A2" w:rsidRDefault="001A21A2" w:rsidP="00CE6451">
      <w:pPr>
        <w:rPr>
          <w:rtl/>
          <w:lang w:eastAsia="he-IL"/>
        </w:rPr>
      </w:pPr>
    </w:p>
    <w:p w:rsidR="001A21A2" w:rsidRDefault="001A21A2" w:rsidP="00E158A4">
      <w:pPr>
        <w:rPr>
          <w:rtl/>
          <w:lang w:eastAsia="he-IL"/>
        </w:rPr>
      </w:pPr>
      <w:r>
        <w:rPr>
          <w:rFonts w:hint="cs"/>
          <w:rtl/>
          <w:lang w:eastAsia="he-IL"/>
        </w:rPr>
        <w:t>ברצף?</w:t>
      </w:r>
    </w:p>
    <w:p w:rsidR="001A21A2" w:rsidRDefault="001A21A2" w:rsidP="00E158A4">
      <w:pPr>
        <w:rPr>
          <w:rtl/>
          <w:lang w:eastAsia="he-IL"/>
        </w:rPr>
      </w:pPr>
    </w:p>
    <w:p w:rsidR="001A21A2" w:rsidRDefault="001A21A2" w:rsidP="00E158A4">
      <w:pPr>
        <w:pStyle w:val="af7"/>
        <w:rPr>
          <w:rtl/>
        </w:rPr>
      </w:pPr>
      <w:r w:rsidRPr="00F158C9">
        <w:rPr>
          <w:rStyle w:val="TagStyle"/>
          <w:rtl/>
        </w:rPr>
        <w:t xml:space="preserve"> &lt;&lt; יור &gt;&gt;</w:t>
      </w:r>
      <w:r w:rsidRPr="00713666">
        <w:rPr>
          <w:rStyle w:val="TagStyle"/>
          <w:rtl/>
        </w:rPr>
        <w:t xml:space="preserve"> </w:t>
      </w:r>
      <w:r>
        <w:rPr>
          <w:rtl/>
        </w:rPr>
        <w:t>היו"ר מנסור עבאס:</w:t>
      </w:r>
      <w:r w:rsidRPr="00713666">
        <w:rPr>
          <w:rStyle w:val="TagStyle"/>
          <w:rtl/>
        </w:rPr>
        <w:t xml:space="preserve"> </w:t>
      </w:r>
      <w:r w:rsidRPr="00F158C9">
        <w:rPr>
          <w:rStyle w:val="TagStyle"/>
          <w:rtl/>
        </w:rPr>
        <w:t>&lt;&lt; יור &gt;&gt;</w:t>
      </w:r>
      <w:r>
        <w:rPr>
          <w:rtl/>
        </w:rPr>
        <w:t xml:space="preserve">   </w:t>
      </w:r>
    </w:p>
    <w:p w:rsidR="001A21A2" w:rsidRDefault="001A21A2" w:rsidP="00CE6451">
      <w:pPr>
        <w:rPr>
          <w:rtl/>
          <w:lang w:eastAsia="he-IL"/>
        </w:rPr>
      </w:pPr>
    </w:p>
    <w:p w:rsidR="001A21A2" w:rsidRDefault="001A21A2" w:rsidP="00E158A4">
      <w:pPr>
        <w:rPr>
          <w:rtl/>
          <w:lang w:eastAsia="he-IL"/>
        </w:rPr>
      </w:pPr>
      <w:r>
        <w:rPr>
          <w:rFonts w:hint="cs"/>
          <w:rtl/>
          <w:lang w:eastAsia="he-IL"/>
        </w:rPr>
        <w:t xml:space="preserve">תבחר, מה שנוח לך. אוקיי, השאילתה </w:t>
      </w:r>
      <w:bookmarkStart w:id="14927" w:name="_ETM_Q70_698807"/>
      <w:bookmarkEnd w:id="14927"/>
      <w:r>
        <w:rPr>
          <w:rFonts w:hint="cs"/>
          <w:rtl/>
          <w:lang w:eastAsia="he-IL"/>
        </w:rPr>
        <w:t xml:space="preserve">הראשונה, מס' 88, בבקשה. </w:t>
      </w:r>
    </w:p>
    <w:p w:rsidR="001A21A2" w:rsidRDefault="001A21A2" w:rsidP="00E158A4">
      <w:pPr>
        <w:rPr>
          <w:rtl/>
          <w:lang w:eastAsia="he-IL"/>
        </w:rPr>
      </w:pPr>
    </w:p>
    <w:p w:rsidR="001A21A2" w:rsidRDefault="001A21A2" w:rsidP="00E158A4">
      <w:pPr>
        <w:pStyle w:val="aa"/>
        <w:rPr>
          <w:rtl/>
          <w:lang w:eastAsia="he-IL"/>
        </w:rPr>
      </w:pPr>
      <w:bookmarkStart w:id="14928" w:name="ET_query_624834_5"/>
      <w:r w:rsidRPr="00364A6D">
        <w:rPr>
          <w:rStyle w:val="TagStyle"/>
          <w:rtl/>
        </w:rPr>
        <w:t xml:space="preserve">&lt;&lt; שאילתה &gt;&gt; </w:t>
      </w:r>
      <w:bookmarkStart w:id="14929" w:name="_Toc85114007"/>
      <w:bookmarkStart w:id="14930" w:name="_Toc85116409"/>
      <w:bookmarkStart w:id="14931" w:name="_Toc85116863"/>
      <w:r>
        <w:rPr>
          <w:rtl/>
          <w:lang w:eastAsia="he-IL"/>
        </w:rPr>
        <w:t>88. טרור כלפי תושבי שכונת שמעון הצדיק</w:t>
      </w:r>
      <w:bookmarkEnd w:id="14929"/>
      <w:bookmarkEnd w:id="14930"/>
      <w:bookmarkEnd w:id="14931"/>
      <w:r w:rsidRPr="00364A6D">
        <w:rPr>
          <w:rStyle w:val="TagStyle"/>
          <w:rtl/>
        </w:rPr>
        <w:t xml:space="preserve"> &lt;&lt; שאילתה &gt;&gt;</w:t>
      </w:r>
      <w:r>
        <w:rPr>
          <w:rtl/>
          <w:lang w:eastAsia="he-IL"/>
        </w:rPr>
        <w:t xml:space="preserve">   </w:t>
      </w:r>
      <w:bookmarkEnd w:id="14928"/>
    </w:p>
    <w:p w:rsidR="001A21A2" w:rsidRDefault="001A21A2" w:rsidP="00E158A4">
      <w:pPr>
        <w:keepNext/>
        <w:rPr>
          <w:rtl/>
        </w:rPr>
      </w:pPr>
    </w:p>
    <w:p w:rsidR="001A21A2" w:rsidRDefault="001A21A2" w:rsidP="00E158A4">
      <w:pPr>
        <w:pStyle w:val="a5"/>
        <w:keepNext/>
        <w:rPr>
          <w:rtl/>
        </w:rPr>
      </w:pPr>
      <w:r w:rsidRPr="00364A6D">
        <w:rPr>
          <w:rStyle w:val="TagStyle"/>
          <w:rtl/>
        </w:rPr>
        <w:t xml:space="preserve"> &lt;&lt; דובר &gt;&gt; </w:t>
      </w:r>
      <w:bookmarkStart w:id="14932" w:name="_Toc85114008"/>
      <w:bookmarkStart w:id="14933" w:name="_Toc85116410"/>
      <w:bookmarkStart w:id="14934" w:name="_Toc85116864"/>
      <w:r>
        <w:rPr>
          <w:rtl/>
        </w:rPr>
        <w:t>אבי מעוז (הציונות הדתית):</w:t>
      </w:r>
      <w:bookmarkEnd w:id="14932"/>
      <w:bookmarkEnd w:id="14933"/>
      <w:bookmarkEnd w:id="14934"/>
      <w:r w:rsidRPr="00364A6D">
        <w:rPr>
          <w:rStyle w:val="TagStyle"/>
          <w:rtl/>
        </w:rPr>
        <w:t xml:space="preserve"> &lt;&lt; דובר &gt;&gt;</w:t>
      </w:r>
      <w:r>
        <w:rPr>
          <w:rtl/>
        </w:rPr>
        <w:t xml:space="preserve">   </w:t>
      </w:r>
    </w:p>
    <w:p w:rsidR="001A21A2" w:rsidRDefault="001A21A2" w:rsidP="00CE6451">
      <w:pPr>
        <w:rPr>
          <w:rtl/>
          <w:lang w:eastAsia="he-IL"/>
        </w:rPr>
      </w:pPr>
    </w:p>
    <w:p w:rsidR="001A21A2" w:rsidRDefault="001A21A2" w:rsidP="00E158A4">
      <w:pPr>
        <w:rPr>
          <w:rtl/>
          <w:lang w:eastAsia="he-IL"/>
        </w:rPr>
      </w:pPr>
      <w:r>
        <w:rPr>
          <w:rFonts w:hint="cs"/>
          <w:rtl/>
          <w:lang w:eastAsia="he-IL"/>
        </w:rPr>
        <w:t xml:space="preserve">תודה. סגן השר, </w:t>
      </w:r>
      <w:r>
        <w:rPr>
          <w:rtl/>
          <w:lang w:eastAsia="he-IL"/>
        </w:rPr>
        <w:t xml:space="preserve">מדי לילה נזרקים בקבוקי תעברה, אבנים, </w:t>
      </w:r>
      <w:r>
        <w:rPr>
          <w:rFonts w:hint="cs"/>
          <w:rtl/>
          <w:lang w:eastAsia="he-IL"/>
        </w:rPr>
        <w:t xml:space="preserve">וזה בנוסף לאיומים </w:t>
      </w:r>
      <w:r>
        <w:rPr>
          <w:rtl/>
          <w:lang w:eastAsia="he-IL"/>
        </w:rPr>
        <w:t xml:space="preserve">על תושבי </w:t>
      </w:r>
      <w:r>
        <w:rPr>
          <w:rFonts w:hint="cs"/>
          <w:rtl/>
          <w:lang w:eastAsia="he-IL"/>
        </w:rPr>
        <w:t xml:space="preserve">שכונת שמעון </w:t>
      </w:r>
      <w:bookmarkStart w:id="14935" w:name="_ETM_Q71_113000"/>
      <w:bookmarkEnd w:id="14935"/>
      <w:r>
        <w:rPr>
          <w:rFonts w:hint="cs"/>
          <w:rtl/>
          <w:lang w:eastAsia="he-IL"/>
        </w:rPr>
        <w:t xml:space="preserve">הצדיק. </w:t>
      </w:r>
      <w:r>
        <w:rPr>
          <w:rtl/>
          <w:lang w:eastAsia="he-IL"/>
        </w:rPr>
        <w:t>המשטרה לא עושה מספיק למגר את התופעה החמורה, למרות פניות רבות אליהם</w:t>
      </w:r>
      <w:r>
        <w:rPr>
          <w:rFonts w:hint="cs"/>
          <w:rtl/>
          <w:lang w:eastAsia="he-IL"/>
        </w:rPr>
        <w:t>.</w:t>
      </w:r>
    </w:p>
    <w:p w:rsidR="001A21A2" w:rsidRDefault="001A21A2" w:rsidP="00E158A4">
      <w:pPr>
        <w:rPr>
          <w:rtl/>
          <w:lang w:eastAsia="he-IL"/>
        </w:rPr>
      </w:pPr>
    </w:p>
    <w:p w:rsidR="001A21A2" w:rsidRDefault="001A21A2" w:rsidP="00E158A4">
      <w:pPr>
        <w:rPr>
          <w:rtl/>
          <w:lang w:eastAsia="he-IL"/>
        </w:rPr>
      </w:pPr>
      <w:bookmarkStart w:id="14936" w:name="_ETM_Q71_99000"/>
      <w:bookmarkEnd w:id="14936"/>
      <w:r>
        <w:rPr>
          <w:rtl/>
          <w:lang w:eastAsia="he-IL"/>
        </w:rPr>
        <w:t>רצוני לשאול:</w:t>
      </w:r>
    </w:p>
    <w:p w:rsidR="001A21A2" w:rsidRDefault="001A21A2" w:rsidP="00E158A4">
      <w:pPr>
        <w:rPr>
          <w:rtl/>
          <w:lang w:eastAsia="he-IL"/>
        </w:rPr>
      </w:pPr>
      <w:bookmarkStart w:id="14937" w:name="_ETM_Q71_123948"/>
      <w:bookmarkStart w:id="14938" w:name="_ETM_Q71_124149"/>
      <w:bookmarkEnd w:id="14937"/>
      <w:bookmarkEnd w:id="14938"/>
    </w:p>
    <w:p w:rsidR="001A21A2" w:rsidRDefault="00455AC6" w:rsidP="00455AC6">
      <w:pPr>
        <w:rPr>
          <w:lang w:eastAsia="he-IL"/>
        </w:rPr>
      </w:pPr>
      <w:r>
        <w:rPr>
          <w:rFonts w:hint="cs"/>
          <w:rtl/>
          <w:lang w:eastAsia="he-IL"/>
        </w:rPr>
        <w:t xml:space="preserve">1. </w:t>
      </w:r>
      <w:r w:rsidR="001A21A2">
        <w:rPr>
          <w:rtl/>
          <w:lang w:eastAsia="he-IL"/>
        </w:rPr>
        <w:t>מדוע לא נעשה דבר</w:t>
      </w:r>
      <w:r w:rsidR="001A21A2">
        <w:rPr>
          <w:rFonts w:hint="cs"/>
          <w:rtl/>
          <w:lang w:eastAsia="he-IL"/>
        </w:rPr>
        <w:t xml:space="preserve"> עד כה</w:t>
      </w:r>
      <w:r w:rsidR="001A21A2">
        <w:rPr>
          <w:rtl/>
          <w:lang w:eastAsia="he-IL"/>
        </w:rPr>
        <w:t xml:space="preserve">? </w:t>
      </w:r>
    </w:p>
    <w:p w:rsidR="001A21A2" w:rsidRDefault="001A21A2" w:rsidP="00455AC6">
      <w:pPr>
        <w:rPr>
          <w:rtl/>
          <w:lang w:eastAsia="he-IL"/>
        </w:rPr>
      </w:pPr>
    </w:p>
    <w:p w:rsidR="001A21A2" w:rsidRDefault="00455AC6" w:rsidP="00455AC6">
      <w:pPr>
        <w:rPr>
          <w:rtl/>
          <w:lang w:eastAsia="he-IL"/>
        </w:rPr>
      </w:pPr>
      <w:bookmarkStart w:id="14939" w:name="_ETM_Q71_121000"/>
      <w:bookmarkEnd w:id="14939"/>
      <w:r>
        <w:rPr>
          <w:rFonts w:hint="cs"/>
          <w:rtl/>
          <w:lang w:eastAsia="he-IL"/>
        </w:rPr>
        <w:t xml:space="preserve">2. </w:t>
      </w:r>
      <w:r w:rsidR="001A21A2">
        <w:rPr>
          <w:rtl/>
          <w:lang w:eastAsia="he-IL"/>
        </w:rPr>
        <w:t>מתי מתכוו</w:t>
      </w:r>
      <w:r w:rsidR="001A21A2">
        <w:rPr>
          <w:rFonts w:hint="cs"/>
          <w:rtl/>
          <w:lang w:eastAsia="he-IL"/>
        </w:rPr>
        <w:t>ן משרדך</w:t>
      </w:r>
      <w:r w:rsidR="001A21A2">
        <w:rPr>
          <w:rtl/>
          <w:lang w:eastAsia="he-IL"/>
        </w:rPr>
        <w:t xml:space="preserve"> לפעול בכדי למנוע אסון?</w:t>
      </w:r>
    </w:p>
    <w:p w:rsidR="001A21A2" w:rsidRPr="00364A6D" w:rsidRDefault="001A21A2" w:rsidP="00E158A4">
      <w:pPr>
        <w:rPr>
          <w:rtl/>
          <w:lang w:eastAsia="he-IL"/>
        </w:rPr>
      </w:pPr>
      <w:bookmarkStart w:id="14940" w:name="_ETM_Q71_89000"/>
      <w:bookmarkEnd w:id="14940"/>
    </w:p>
    <w:p w:rsidR="001A21A2" w:rsidRDefault="001A21A2" w:rsidP="00E158A4">
      <w:pPr>
        <w:pStyle w:val="a5"/>
        <w:keepNext/>
        <w:rPr>
          <w:rtl/>
        </w:rPr>
      </w:pPr>
      <w:r w:rsidRPr="00006D63">
        <w:rPr>
          <w:rStyle w:val="TagStyle"/>
          <w:rtl/>
        </w:rPr>
        <w:t xml:space="preserve">&lt;&lt; דובר &gt;&gt; </w:t>
      </w:r>
      <w:bookmarkStart w:id="14941" w:name="_Toc85114009"/>
      <w:bookmarkStart w:id="14942" w:name="_Toc85116411"/>
      <w:bookmarkStart w:id="14943" w:name="_Toc85116865"/>
      <w:r>
        <w:rPr>
          <w:rtl/>
        </w:rPr>
        <w:t>סגן השר לביטחון הפנים יואב סגלוביץ':</w:t>
      </w:r>
      <w:bookmarkEnd w:id="14941"/>
      <w:bookmarkEnd w:id="14942"/>
      <w:bookmarkEnd w:id="14943"/>
      <w:r w:rsidRPr="00006D63">
        <w:rPr>
          <w:rStyle w:val="TagStyle"/>
          <w:rtl/>
        </w:rPr>
        <w:t xml:space="preserve"> &lt;&lt; דובר &gt;&gt;</w:t>
      </w:r>
      <w:r>
        <w:rPr>
          <w:rtl/>
        </w:rPr>
        <w:t xml:space="preserve">   </w:t>
      </w:r>
    </w:p>
    <w:p w:rsidR="001A21A2" w:rsidRDefault="001A21A2" w:rsidP="00CE6451">
      <w:pPr>
        <w:rPr>
          <w:rtl/>
          <w:lang w:eastAsia="he-IL"/>
        </w:rPr>
      </w:pPr>
    </w:p>
    <w:p w:rsidR="001A21A2" w:rsidRDefault="001A21A2" w:rsidP="00267305">
      <w:pPr>
        <w:rPr>
          <w:rtl/>
          <w:lang w:eastAsia="he-IL"/>
        </w:rPr>
      </w:pPr>
      <w:r>
        <w:rPr>
          <w:rFonts w:hint="cs"/>
          <w:rtl/>
          <w:lang w:eastAsia="he-IL"/>
        </w:rPr>
        <w:t>הנושא של שכונת שמעון הצדיק</w:t>
      </w:r>
      <w:r w:rsidR="00AB00E1">
        <w:rPr>
          <w:rFonts w:hint="cs"/>
          <w:rtl/>
          <w:lang w:eastAsia="he-IL"/>
        </w:rPr>
        <w:t>,</w:t>
      </w:r>
      <w:r>
        <w:rPr>
          <w:rFonts w:hint="cs"/>
          <w:rtl/>
          <w:lang w:eastAsia="he-IL"/>
        </w:rPr>
        <w:t xml:space="preserve"> </w:t>
      </w:r>
      <w:r w:rsidR="00AB00E1">
        <w:rPr>
          <w:rFonts w:hint="cs"/>
          <w:rtl/>
          <w:lang w:eastAsia="he-IL"/>
        </w:rPr>
        <w:t xml:space="preserve">כמו </w:t>
      </w:r>
      <w:r>
        <w:rPr>
          <w:rFonts w:hint="cs"/>
          <w:rtl/>
          <w:lang w:eastAsia="he-IL"/>
        </w:rPr>
        <w:t xml:space="preserve">שקוראים לה מצד אחד, או שייח' </w:t>
      </w:r>
      <w:proofErr w:type="spellStart"/>
      <w:r>
        <w:rPr>
          <w:rFonts w:hint="cs"/>
          <w:rtl/>
          <w:lang w:eastAsia="he-IL"/>
        </w:rPr>
        <w:t>ג'ראח</w:t>
      </w:r>
      <w:proofErr w:type="spellEnd"/>
      <w:r>
        <w:rPr>
          <w:rFonts w:hint="cs"/>
          <w:rtl/>
          <w:lang w:eastAsia="he-IL"/>
        </w:rPr>
        <w:t xml:space="preserve"> מצד שני</w:t>
      </w:r>
      <w:bookmarkStart w:id="14944" w:name="_ETM_Q71_133000"/>
      <w:bookmarkEnd w:id="14944"/>
      <w:r w:rsidR="00AB00E1">
        <w:rPr>
          <w:rFonts w:hint="cs"/>
          <w:rtl/>
          <w:lang w:eastAsia="he-IL"/>
        </w:rPr>
        <w:t>,</w:t>
      </w:r>
      <w:r>
        <w:rPr>
          <w:rFonts w:hint="cs"/>
          <w:rtl/>
          <w:lang w:eastAsia="he-IL"/>
        </w:rPr>
        <w:t xml:space="preserve"> כל אחד יקרא לעניינים איך שהוא רוצה</w:t>
      </w:r>
      <w:r w:rsidR="00AB00E1">
        <w:rPr>
          <w:rFonts w:hint="cs"/>
          <w:rtl/>
          <w:lang w:eastAsia="he-IL"/>
        </w:rPr>
        <w:t>,</w:t>
      </w:r>
      <w:r>
        <w:rPr>
          <w:rFonts w:hint="eastAsia"/>
          <w:rtl/>
          <w:lang w:eastAsia="he-IL"/>
        </w:rPr>
        <w:t xml:space="preserve"> </w:t>
      </w:r>
      <w:r>
        <w:rPr>
          <w:rFonts w:hint="cs"/>
          <w:rtl/>
          <w:lang w:eastAsia="he-IL"/>
        </w:rPr>
        <w:t xml:space="preserve">נמצא במוקד </w:t>
      </w:r>
      <w:r w:rsidR="00AB00E1">
        <w:rPr>
          <w:rFonts w:hint="eastAsia"/>
          <w:rtl/>
          <w:lang w:eastAsia="he-IL"/>
        </w:rPr>
        <w:t>–</w:t>
      </w:r>
      <w:r w:rsidR="00AB00E1">
        <w:rPr>
          <w:rFonts w:hint="cs"/>
          <w:rtl/>
          <w:lang w:eastAsia="he-IL"/>
        </w:rPr>
        <w:t xml:space="preserve"> </w:t>
      </w:r>
      <w:r>
        <w:rPr>
          <w:rFonts w:hint="cs"/>
          <w:rtl/>
          <w:lang w:eastAsia="he-IL"/>
        </w:rPr>
        <w:t xml:space="preserve">דווקא </w:t>
      </w:r>
      <w:bookmarkStart w:id="14945" w:name="_ETM_Q71_140000"/>
      <w:bookmarkEnd w:id="14945"/>
      <w:r>
        <w:rPr>
          <w:rFonts w:hint="cs"/>
          <w:rtl/>
          <w:lang w:eastAsia="he-IL"/>
        </w:rPr>
        <w:t xml:space="preserve">בתקופה </w:t>
      </w:r>
      <w:r w:rsidR="00AB00E1">
        <w:rPr>
          <w:rFonts w:hint="cs"/>
          <w:rtl/>
          <w:lang w:eastAsia="he-IL"/>
        </w:rPr>
        <w:t>ה</w:t>
      </w:r>
      <w:r>
        <w:rPr>
          <w:rFonts w:hint="cs"/>
          <w:rtl/>
          <w:lang w:eastAsia="he-IL"/>
        </w:rPr>
        <w:t xml:space="preserve">אחרונה </w:t>
      </w:r>
      <w:r w:rsidR="00AB00E1">
        <w:rPr>
          <w:rFonts w:hint="cs"/>
          <w:rtl/>
          <w:lang w:eastAsia="he-IL"/>
        </w:rPr>
        <w:t xml:space="preserve">יחסית רגוע, </w:t>
      </w:r>
      <w:r>
        <w:rPr>
          <w:rFonts w:hint="cs"/>
          <w:rtl/>
          <w:lang w:eastAsia="he-IL"/>
        </w:rPr>
        <w:t xml:space="preserve">השאילתה נשאלה מזמן. אכן היו פניות, לא רק הפנייה שלך, בכלל פניות </w:t>
      </w:r>
      <w:bookmarkStart w:id="14946" w:name="_ETM_Q71_150000"/>
      <w:bookmarkEnd w:id="14946"/>
      <w:r>
        <w:rPr>
          <w:rFonts w:hint="cs"/>
          <w:rtl/>
          <w:lang w:eastAsia="he-IL"/>
        </w:rPr>
        <w:t>בכנסת, גם אליי</w:t>
      </w:r>
      <w:r w:rsidR="00AB00E1">
        <w:rPr>
          <w:rFonts w:hint="cs"/>
          <w:rtl/>
          <w:lang w:eastAsia="he-IL"/>
        </w:rPr>
        <w:t>,</w:t>
      </w:r>
      <w:r>
        <w:rPr>
          <w:rFonts w:hint="cs"/>
          <w:rtl/>
          <w:lang w:eastAsia="he-IL"/>
        </w:rPr>
        <w:t xml:space="preserve"> בזמן שאנחנו יושבים פה ביחד. מכל </w:t>
      </w:r>
      <w:bookmarkStart w:id="14947" w:name="_ETM_Q71_152000"/>
      <w:bookmarkEnd w:id="14947"/>
      <w:r>
        <w:rPr>
          <w:rFonts w:hint="cs"/>
          <w:rtl/>
          <w:lang w:eastAsia="he-IL"/>
        </w:rPr>
        <w:t xml:space="preserve">כיוון אפשרי המשטרה כן התעסקה עם העניין הזה. הרבה מאוד כוחות היו שם </w:t>
      </w:r>
      <w:bookmarkStart w:id="14948" w:name="_ETM_Q71_159000"/>
      <w:bookmarkEnd w:id="14948"/>
      <w:r>
        <w:rPr>
          <w:rFonts w:hint="cs"/>
          <w:rtl/>
          <w:lang w:eastAsia="he-IL"/>
        </w:rPr>
        <w:t>על מנת לייצר את השקט בשל אותו אירוע בעלות, אותו סכסוך, או איך שנקרא לו.</w:t>
      </w:r>
      <w:r w:rsidR="00267305">
        <w:rPr>
          <w:rFonts w:hint="cs"/>
          <w:rtl/>
          <w:lang w:eastAsia="he-IL"/>
        </w:rPr>
        <w:t xml:space="preserve"> </w:t>
      </w:r>
      <w:r>
        <w:rPr>
          <w:rFonts w:hint="cs"/>
          <w:rtl/>
          <w:lang w:eastAsia="he-IL"/>
        </w:rPr>
        <w:t>האמירה שהמשטרה לא עוסקת בכך היא אמירה שאיננה נכונה. אני אומר משהו כללי</w:t>
      </w:r>
      <w:r w:rsidR="00AB00E1">
        <w:rPr>
          <w:rFonts w:hint="cs"/>
          <w:rtl/>
          <w:lang w:eastAsia="he-IL"/>
        </w:rPr>
        <w:t>:</w:t>
      </w:r>
      <w:r>
        <w:rPr>
          <w:rFonts w:hint="cs"/>
          <w:rtl/>
          <w:lang w:eastAsia="he-IL"/>
        </w:rPr>
        <w:t xml:space="preserve"> מי שגר</w:t>
      </w:r>
      <w:r w:rsidR="00AB00E1">
        <w:rPr>
          <w:rFonts w:hint="cs"/>
          <w:rtl/>
          <w:lang w:eastAsia="he-IL"/>
        </w:rPr>
        <w:t>ים</w:t>
      </w:r>
      <w:r>
        <w:rPr>
          <w:rFonts w:hint="cs"/>
          <w:rtl/>
          <w:lang w:eastAsia="he-IL"/>
        </w:rPr>
        <w:t xml:space="preserve"> שם ונמצא</w:t>
      </w:r>
      <w:r w:rsidR="00AB00E1">
        <w:rPr>
          <w:rFonts w:hint="cs"/>
          <w:rtl/>
          <w:lang w:eastAsia="he-IL"/>
        </w:rPr>
        <w:t>ים</w:t>
      </w:r>
      <w:r>
        <w:rPr>
          <w:rFonts w:hint="cs"/>
          <w:rtl/>
          <w:lang w:eastAsia="he-IL"/>
        </w:rPr>
        <w:t xml:space="preserve"> שם </w:t>
      </w:r>
      <w:bookmarkStart w:id="14949" w:name="_ETM_Q71_173000"/>
      <w:bookmarkEnd w:id="14949"/>
      <w:r>
        <w:rPr>
          <w:rFonts w:hint="cs"/>
          <w:rtl/>
          <w:lang w:eastAsia="he-IL"/>
        </w:rPr>
        <w:t xml:space="preserve">בדרך כלל לא הם היו הבעייתיים, שני הצדדים, אלא יותר גורמים שכל אחד משך לכיוון אחר. אני לא נכנס לשאלות האלה, אבל בעיקרון המצב, יחסית לתקופה הזו, הוא רגוע. אני לא חושב שיש שם אסון, יש </w:t>
      </w:r>
      <w:bookmarkStart w:id="14950" w:name="_ETM_Q71_192000"/>
      <w:bookmarkEnd w:id="14950"/>
      <w:r>
        <w:rPr>
          <w:rFonts w:hint="cs"/>
          <w:rtl/>
          <w:lang w:eastAsia="he-IL"/>
        </w:rPr>
        <w:t xml:space="preserve">הרבה מקומות עם מתיחות גבוהה בכל מדינת ישראל, גם בירושלים, ותפקיד המשטרה הוא לשמור על הסדר, ותפקידנו </w:t>
      </w:r>
      <w:r>
        <w:rPr>
          <w:rtl/>
          <w:lang w:eastAsia="he-IL"/>
        </w:rPr>
        <w:t>–</w:t>
      </w:r>
      <w:r>
        <w:rPr>
          <w:rFonts w:hint="cs"/>
          <w:rtl/>
          <w:lang w:eastAsia="he-IL"/>
        </w:rPr>
        <w:t xml:space="preserve"> תפקידנו, אני אומר באופן כללי </w:t>
      </w:r>
      <w:r w:rsidR="00AB00E1">
        <w:rPr>
          <w:rFonts w:hint="eastAsia"/>
          <w:rtl/>
          <w:lang w:eastAsia="he-IL"/>
        </w:rPr>
        <w:t>–</w:t>
      </w:r>
      <w:r w:rsidR="00AB00E1">
        <w:rPr>
          <w:rFonts w:hint="cs"/>
          <w:rtl/>
          <w:lang w:eastAsia="he-IL"/>
        </w:rPr>
        <w:t xml:space="preserve"> </w:t>
      </w:r>
      <w:r>
        <w:rPr>
          <w:rFonts w:hint="cs"/>
          <w:rtl/>
          <w:lang w:eastAsia="he-IL"/>
        </w:rPr>
        <w:t>לייצר רגיעה ככל שניתן מעבר לדעות שונות.</w:t>
      </w:r>
    </w:p>
    <w:p w:rsidR="001A21A2" w:rsidRDefault="001A21A2" w:rsidP="00E158A4">
      <w:pPr>
        <w:rPr>
          <w:rtl/>
          <w:lang w:eastAsia="he-IL"/>
        </w:rPr>
      </w:pPr>
    </w:p>
    <w:p w:rsidR="001A21A2" w:rsidRDefault="001A21A2" w:rsidP="00E158A4">
      <w:pPr>
        <w:pStyle w:val="af7"/>
        <w:keepNext/>
        <w:rPr>
          <w:rtl/>
        </w:rPr>
      </w:pPr>
      <w:r w:rsidRPr="00364A6D">
        <w:rPr>
          <w:rStyle w:val="TagStyle"/>
          <w:rtl/>
        </w:rPr>
        <w:t xml:space="preserve"> &lt;&lt; יור &gt;&gt; </w:t>
      </w:r>
      <w:r>
        <w:rPr>
          <w:rtl/>
        </w:rPr>
        <w:t>היו"ר מנסור עבאס:</w:t>
      </w:r>
      <w:r w:rsidRPr="00364A6D">
        <w:rPr>
          <w:rStyle w:val="TagStyle"/>
          <w:rtl/>
        </w:rPr>
        <w:t xml:space="preserve"> &lt;&lt; יור &gt;&gt;</w:t>
      </w:r>
      <w:r>
        <w:rPr>
          <w:rtl/>
        </w:rPr>
        <w:t xml:space="preserve">   </w:t>
      </w:r>
    </w:p>
    <w:p w:rsidR="001A21A2" w:rsidRDefault="001A21A2" w:rsidP="00CE6451">
      <w:pPr>
        <w:rPr>
          <w:rtl/>
          <w:lang w:eastAsia="he-IL"/>
        </w:rPr>
      </w:pPr>
    </w:p>
    <w:p w:rsidR="001A21A2" w:rsidRDefault="001A21A2" w:rsidP="00E158A4">
      <w:pPr>
        <w:rPr>
          <w:rtl/>
          <w:lang w:eastAsia="he-IL"/>
        </w:rPr>
      </w:pPr>
      <w:r>
        <w:rPr>
          <w:rFonts w:hint="cs"/>
          <w:rtl/>
          <w:lang w:eastAsia="he-IL"/>
        </w:rPr>
        <w:t xml:space="preserve">שאילתה שנייה לחבר הכנסת אבי מעוז </w:t>
      </w:r>
      <w:r>
        <w:rPr>
          <w:rtl/>
          <w:lang w:eastAsia="he-IL"/>
        </w:rPr>
        <w:t>–</w:t>
      </w:r>
      <w:r>
        <w:rPr>
          <w:rFonts w:hint="cs"/>
          <w:rtl/>
          <w:lang w:eastAsia="he-IL"/>
        </w:rPr>
        <w:t xml:space="preserve"> העברת שופטים למרכז ירושלים.</w:t>
      </w:r>
    </w:p>
    <w:p w:rsidR="001A21A2" w:rsidRDefault="001A21A2" w:rsidP="00E158A4">
      <w:pPr>
        <w:rPr>
          <w:rtl/>
          <w:lang w:eastAsia="he-IL"/>
        </w:rPr>
      </w:pPr>
    </w:p>
    <w:p w:rsidR="001A21A2" w:rsidRDefault="001A21A2" w:rsidP="00E158A4">
      <w:pPr>
        <w:pStyle w:val="aa"/>
        <w:rPr>
          <w:rtl/>
          <w:lang w:eastAsia="he-IL"/>
        </w:rPr>
      </w:pPr>
      <w:bookmarkStart w:id="14951" w:name="ET_query_624846_8"/>
      <w:r w:rsidRPr="00364A6D">
        <w:rPr>
          <w:rStyle w:val="TagStyle"/>
          <w:rtl/>
        </w:rPr>
        <w:t xml:space="preserve"> &lt;&lt; שאילתה &gt;&gt; </w:t>
      </w:r>
      <w:bookmarkStart w:id="14952" w:name="_Toc85114010"/>
      <w:bookmarkStart w:id="14953" w:name="_Toc85116412"/>
      <w:bookmarkStart w:id="14954" w:name="_Toc85116866"/>
      <w:r>
        <w:rPr>
          <w:rtl/>
          <w:lang w:eastAsia="he-IL"/>
        </w:rPr>
        <w:t>184. העברת שופטים למרכז ירושלים</w:t>
      </w:r>
      <w:bookmarkEnd w:id="14952"/>
      <w:bookmarkEnd w:id="14953"/>
      <w:bookmarkEnd w:id="14954"/>
      <w:r w:rsidRPr="00364A6D">
        <w:rPr>
          <w:rStyle w:val="TagStyle"/>
          <w:rtl/>
        </w:rPr>
        <w:t xml:space="preserve"> &lt;&lt; שאילתה &gt;&gt;</w:t>
      </w:r>
      <w:r>
        <w:rPr>
          <w:rtl/>
          <w:lang w:eastAsia="he-IL"/>
        </w:rPr>
        <w:t xml:space="preserve">   </w:t>
      </w:r>
      <w:bookmarkEnd w:id="14951"/>
    </w:p>
    <w:p w:rsidR="001A21A2" w:rsidRDefault="001A21A2" w:rsidP="00E158A4">
      <w:pPr>
        <w:keepNext/>
        <w:rPr>
          <w:rtl/>
        </w:rPr>
      </w:pPr>
      <w:bookmarkStart w:id="14955" w:name="ET_speaker_6153_9"/>
    </w:p>
    <w:p w:rsidR="001A21A2" w:rsidRDefault="001A21A2" w:rsidP="00E158A4">
      <w:pPr>
        <w:pStyle w:val="a5"/>
        <w:keepNext/>
        <w:rPr>
          <w:rtl/>
        </w:rPr>
      </w:pPr>
      <w:r w:rsidRPr="00364A6D">
        <w:rPr>
          <w:rStyle w:val="TagStyle"/>
          <w:rtl/>
        </w:rPr>
        <w:t xml:space="preserve"> &lt;&lt; דובר &gt;&gt; </w:t>
      </w:r>
      <w:bookmarkStart w:id="14956" w:name="_Toc85114011"/>
      <w:bookmarkStart w:id="14957" w:name="_Toc85116413"/>
      <w:bookmarkStart w:id="14958" w:name="_Toc85116867"/>
      <w:r>
        <w:rPr>
          <w:rtl/>
        </w:rPr>
        <w:t>אבי מעוז (הציונות הדתית):</w:t>
      </w:r>
      <w:bookmarkEnd w:id="14956"/>
      <w:bookmarkEnd w:id="14957"/>
      <w:bookmarkEnd w:id="14958"/>
      <w:r w:rsidRPr="00364A6D">
        <w:rPr>
          <w:rStyle w:val="TagStyle"/>
          <w:rtl/>
        </w:rPr>
        <w:t xml:space="preserve"> &lt;&lt; דובר &gt;&gt;</w:t>
      </w:r>
      <w:r>
        <w:rPr>
          <w:rtl/>
        </w:rPr>
        <w:t xml:space="preserve">   </w:t>
      </w:r>
      <w:bookmarkEnd w:id="14955"/>
    </w:p>
    <w:p w:rsidR="001A21A2" w:rsidRDefault="001A21A2" w:rsidP="00CE6451">
      <w:pPr>
        <w:rPr>
          <w:lang w:eastAsia="he-IL"/>
        </w:rPr>
      </w:pPr>
    </w:p>
    <w:p w:rsidR="001A21A2" w:rsidRDefault="001A21A2" w:rsidP="00AB00E1">
      <w:pPr>
        <w:rPr>
          <w:rtl/>
          <w:lang w:eastAsia="he-IL"/>
        </w:rPr>
      </w:pPr>
      <w:r>
        <w:rPr>
          <w:rtl/>
          <w:lang w:eastAsia="he-IL"/>
        </w:rPr>
        <w:t>לאחרונה פורסם ש</w:t>
      </w:r>
      <w:r w:rsidR="00AB00E1">
        <w:rPr>
          <w:rFonts w:hint="cs"/>
          <w:rtl/>
          <w:lang w:eastAsia="he-IL"/>
        </w:rPr>
        <w:t>כמה</w:t>
      </w:r>
      <w:r>
        <w:rPr>
          <w:rtl/>
          <w:lang w:eastAsia="he-IL"/>
        </w:rPr>
        <w:t xml:space="preserve"> שופטים מבי</w:t>
      </w:r>
      <w:r>
        <w:rPr>
          <w:rFonts w:hint="cs"/>
          <w:rtl/>
          <w:lang w:eastAsia="he-IL"/>
        </w:rPr>
        <w:t xml:space="preserve">ת המשפט </w:t>
      </w:r>
      <w:r>
        <w:rPr>
          <w:rtl/>
          <w:lang w:eastAsia="he-IL"/>
        </w:rPr>
        <w:t>המחוזי בירושלים עומדים לעבור ממזרח ירושלים למרכז כלל</w:t>
      </w:r>
      <w:r>
        <w:rPr>
          <w:rFonts w:hint="cs"/>
          <w:rtl/>
          <w:lang w:eastAsia="he-IL"/>
        </w:rPr>
        <w:t>,</w:t>
      </w:r>
      <w:r>
        <w:rPr>
          <w:rtl/>
          <w:lang w:eastAsia="he-IL"/>
        </w:rPr>
        <w:t xml:space="preserve"> ככל הנראה בגלל הפרעות באזור</w:t>
      </w:r>
      <w:r>
        <w:rPr>
          <w:rFonts w:hint="cs"/>
          <w:rtl/>
          <w:lang w:eastAsia="he-IL"/>
        </w:rPr>
        <w:t xml:space="preserve">. השאילתה נכתבה בתחילת </w:t>
      </w:r>
      <w:bookmarkStart w:id="14959" w:name="_ETM_Q71_225000"/>
      <w:bookmarkEnd w:id="14959"/>
      <w:r>
        <w:rPr>
          <w:rFonts w:hint="cs"/>
          <w:rtl/>
          <w:lang w:eastAsia="he-IL"/>
        </w:rPr>
        <w:t>אוגוסט.</w:t>
      </w:r>
    </w:p>
    <w:p w:rsidR="001A21A2" w:rsidRDefault="001A21A2" w:rsidP="00E158A4">
      <w:pPr>
        <w:rPr>
          <w:rtl/>
          <w:lang w:eastAsia="he-IL"/>
        </w:rPr>
      </w:pPr>
    </w:p>
    <w:p w:rsidR="001A21A2" w:rsidRDefault="001A21A2" w:rsidP="00E158A4">
      <w:pPr>
        <w:rPr>
          <w:rtl/>
          <w:lang w:eastAsia="he-IL"/>
        </w:rPr>
      </w:pPr>
      <w:r>
        <w:rPr>
          <w:rtl/>
          <w:lang w:eastAsia="he-IL"/>
        </w:rPr>
        <w:t>רצוני לשאול:</w:t>
      </w:r>
    </w:p>
    <w:p w:rsidR="001A21A2" w:rsidRDefault="001A21A2" w:rsidP="00E158A4">
      <w:pPr>
        <w:rPr>
          <w:rtl/>
          <w:lang w:eastAsia="he-IL"/>
        </w:rPr>
      </w:pPr>
      <w:bookmarkStart w:id="14960" w:name="_ETM_Q71_227136"/>
      <w:bookmarkStart w:id="14961" w:name="_ETM_Q71_227315"/>
      <w:bookmarkEnd w:id="14960"/>
      <w:bookmarkEnd w:id="14961"/>
    </w:p>
    <w:p w:rsidR="001A21A2" w:rsidRDefault="001A21A2" w:rsidP="00E158A4">
      <w:pPr>
        <w:rPr>
          <w:lang w:eastAsia="he-IL"/>
        </w:rPr>
      </w:pPr>
      <w:r>
        <w:rPr>
          <w:rFonts w:hint="cs"/>
          <w:rtl/>
          <w:lang w:eastAsia="he-IL"/>
        </w:rPr>
        <w:t xml:space="preserve">1. </w:t>
      </w:r>
      <w:r>
        <w:rPr>
          <w:rtl/>
          <w:lang w:eastAsia="he-IL"/>
        </w:rPr>
        <w:t xml:space="preserve">האם מדובר בכניעה לטרור הערבי בעקבות התפרעויות באזור? </w:t>
      </w:r>
    </w:p>
    <w:p w:rsidR="001A21A2" w:rsidRDefault="001A21A2" w:rsidP="00455AC6">
      <w:pPr>
        <w:rPr>
          <w:rtl/>
          <w:lang w:eastAsia="he-IL"/>
        </w:rPr>
      </w:pPr>
    </w:p>
    <w:p w:rsidR="001A21A2" w:rsidRDefault="001A21A2" w:rsidP="00E158A4">
      <w:pPr>
        <w:rPr>
          <w:rtl/>
          <w:lang w:eastAsia="he-IL"/>
        </w:rPr>
      </w:pPr>
      <w:r>
        <w:rPr>
          <w:rFonts w:hint="cs"/>
          <w:rtl/>
          <w:lang w:eastAsia="he-IL"/>
        </w:rPr>
        <w:t xml:space="preserve">2. </w:t>
      </w:r>
      <w:r>
        <w:rPr>
          <w:rtl/>
          <w:lang w:eastAsia="he-IL"/>
        </w:rPr>
        <w:t>האם משטרת ישראל וכוחות הביטחון אינם יכולים להגן על השופטים</w:t>
      </w:r>
      <w:r w:rsidR="00AB00E1">
        <w:rPr>
          <w:rFonts w:hint="cs"/>
          <w:rtl/>
          <w:lang w:eastAsia="he-IL"/>
        </w:rPr>
        <w:t>,</w:t>
      </w:r>
      <w:r>
        <w:rPr>
          <w:rtl/>
          <w:lang w:eastAsia="he-IL"/>
        </w:rPr>
        <w:t xml:space="preserve"> ומשום כך המליצו להעבירם? </w:t>
      </w:r>
    </w:p>
    <w:p w:rsidR="001A21A2" w:rsidRDefault="001A21A2" w:rsidP="00E158A4">
      <w:pPr>
        <w:rPr>
          <w:rtl/>
          <w:lang w:eastAsia="he-IL"/>
        </w:rPr>
      </w:pPr>
    </w:p>
    <w:p w:rsidR="001A21A2" w:rsidRDefault="001A21A2" w:rsidP="00E158A4">
      <w:pPr>
        <w:pStyle w:val="a5"/>
        <w:keepNext/>
        <w:rPr>
          <w:rtl/>
        </w:rPr>
      </w:pPr>
      <w:r w:rsidRPr="00006D63">
        <w:rPr>
          <w:rStyle w:val="TagStyle"/>
          <w:rtl/>
        </w:rPr>
        <w:t xml:space="preserve">&lt;&lt; דובר &gt;&gt; </w:t>
      </w:r>
      <w:bookmarkStart w:id="14962" w:name="_Toc85114012"/>
      <w:bookmarkStart w:id="14963" w:name="_Toc85116414"/>
      <w:bookmarkStart w:id="14964" w:name="_Toc85116868"/>
      <w:r>
        <w:rPr>
          <w:rtl/>
        </w:rPr>
        <w:t>סגן השר לביטחון הפנים יואב סגלוביץ':</w:t>
      </w:r>
      <w:bookmarkEnd w:id="14962"/>
      <w:bookmarkEnd w:id="14963"/>
      <w:bookmarkEnd w:id="14964"/>
      <w:r w:rsidRPr="00006D63">
        <w:rPr>
          <w:rStyle w:val="TagStyle"/>
          <w:rtl/>
        </w:rPr>
        <w:t xml:space="preserve"> &lt;&lt; דובר &gt;&gt;</w:t>
      </w:r>
      <w:r>
        <w:rPr>
          <w:rtl/>
        </w:rPr>
        <w:t xml:space="preserve">   </w:t>
      </w:r>
    </w:p>
    <w:p w:rsidR="001A21A2" w:rsidRDefault="001A21A2" w:rsidP="00CE6451">
      <w:pPr>
        <w:rPr>
          <w:rtl/>
          <w:lang w:eastAsia="he-IL"/>
        </w:rPr>
      </w:pPr>
    </w:p>
    <w:p w:rsidR="001A21A2" w:rsidRDefault="001A21A2" w:rsidP="00AB00E1">
      <w:pPr>
        <w:rPr>
          <w:rtl/>
          <w:lang w:eastAsia="he-IL"/>
        </w:rPr>
      </w:pPr>
      <w:r>
        <w:rPr>
          <w:rFonts w:hint="cs"/>
          <w:rtl/>
          <w:lang w:eastAsia="he-IL"/>
        </w:rPr>
        <w:t xml:space="preserve">לפעמים אתה לא יודע למה להתייחס. אני לא מכיר אירוע כזה. המשטרה לא המליצה </w:t>
      </w:r>
      <w:bookmarkStart w:id="14965" w:name="_ETM_Q71_245000"/>
      <w:bookmarkEnd w:id="14965"/>
      <w:r>
        <w:rPr>
          <w:rFonts w:hint="cs"/>
          <w:rtl/>
          <w:lang w:eastAsia="he-IL"/>
        </w:rPr>
        <w:t>על דבר כזה, זה לא נמצא על שום סדר</w:t>
      </w:r>
      <w:r w:rsidR="00AB00E1">
        <w:rPr>
          <w:rFonts w:hint="cs"/>
          <w:rtl/>
          <w:lang w:eastAsia="he-IL"/>
        </w:rPr>
        <w:t>-</w:t>
      </w:r>
      <w:r>
        <w:rPr>
          <w:rFonts w:hint="cs"/>
          <w:rtl/>
          <w:lang w:eastAsia="he-IL"/>
        </w:rPr>
        <w:t>יום. זאת התשובה.</w:t>
      </w:r>
    </w:p>
    <w:p w:rsidR="001A21A2" w:rsidRDefault="001A21A2" w:rsidP="00E158A4">
      <w:pPr>
        <w:rPr>
          <w:rtl/>
          <w:lang w:eastAsia="he-IL"/>
        </w:rPr>
      </w:pPr>
    </w:p>
    <w:p w:rsidR="001A21A2" w:rsidRDefault="001A21A2" w:rsidP="00E158A4">
      <w:pPr>
        <w:pStyle w:val="-"/>
        <w:keepNext/>
        <w:rPr>
          <w:rtl/>
        </w:rPr>
      </w:pPr>
      <w:bookmarkStart w:id="14966" w:name="ET_speakercontinue_6153_29"/>
      <w:r w:rsidRPr="009365D3">
        <w:rPr>
          <w:rStyle w:val="TagStyle"/>
          <w:rtl/>
        </w:rPr>
        <w:t xml:space="preserve"> &lt;&lt; דובר_המשך &gt;&gt; </w:t>
      </w:r>
      <w:r>
        <w:rPr>
          <w:rtl/>
        </w:rPr>
        <w:t>אבי מעוז (הציונות הדתית):</w:t>
      </w:r>
      <w:r w:rsidRPr="009365D3">
        <w:rPr>
          <w:rStyle w:val="TagStyle"/>
          <w:rtl/>
        </w:rPr>
        <w:t xml:space="preserve"> &lt;&lt; דובר_המשך &gt;&gt;</w:t>
      </w:r>
      <w:r>
        <w:rPr>
          <w:rtl/>
        </w:rPr>
        <w:t xml:space="preserve">   </w:t>
      </w:r>
      <w:bookmarkEnd w:id="14966"/>
    </w:p>
    <w:p w:rsidR="001A21A2" w:rsidRDefault="001A21A2" w:rsidP="00CE6451">
      <w:pPr>
        <w:rPr>
          <w:rtl/>
          <w:lang w:eastAsia="he-IL"/>
        </w:rPr>
      </w:pPr>
    </w:p>
    <w:p w:rsidR="001A21A2" w:rsidRPr="009365D3" w:rsidRDefault="001A21A2" w:rsidP="00E158A4">
      <w:pPr>
        <w:rPr>
          <w:rtl/>
          <w:lang w:eastAsia="he-IL"/>
        </w:rPr>
      </w:pPr>
      <w:bookmarkStart w:id="14967" w:name="_ETM_Q71_250000"/>
      <w:bookmarkEnd w:id="14967"/>
      <w:r>
        <w:rPr>
          <w:rFonts w:hint="cs"/>
          <w:rtl/>
          <w:lang w:eastAsia="he-IL"/>
        </w:rPr>
        <w:t>לא עברו שופטים מבית המשפט המחוזי?</w:t>
      </w:r>
    </w:p>
    <w:p w:rsidR="001A21A2" w:rsidRPr="009365D3" w:rsidRDefault="001A21A2" w:rsidP="00E158A4">
      <w:pPr>
        <w:rPr>
          <w:rtl/>
          <w:lang w:eastAsia="he-IL"/>
        </w:rPr>
      </w:pPr>
    </w:p>
    <w:p w:rsidR="00055889" w:rsidRDefault="001A21A2" w:rsidP="00055889">
      <w:pPr>
        <w:pStyle w:val="-"/>
        <w:keepNext/>
        <w:rPr>
          <w:rtl/>
        </w:rPr>
      </w:pPr>
      <w:bookmarkStart w:id="14968" w:name="ET_speakercontinue_5938_42"/>
      <w:bookmarkStart w:id="14969" w:name="ET_speakercontinue_5791_11"/>
      <w:r w:rsidRPr="00006D63">
        <w:rPr>
          <w:rStyle w:val="TagStyle"/>
          <w:rtl/>
        </w:rPr>
        <w:t xml:space="preserve"> &lt;&lt; דובר_המשך &gt;&gt; </w:t>
      </w:r>
      <w:r w:rsidRPr="00006D63">
        <w:rPr>
          <w:rtl/>
        </w:rPr>
        <w:t>סגן השר לביטחון הפנים יואב סגלוביץ':</w:t>
      </w:r>
      <w:r w:rsidRPr="00006D63">
        <w:rPr>
          <w:rStyle w:val="TagStyle"/>
          <w:rtl/>
        </w:rPr>
        <w:t xml:space="preserve"> &lt;&lt; דובר_המשך &gt;&gt;</w:t>
      </w:r>
      <w:r>
        <w:rPr>
          <w:rStyle w:val="TagStyle"/>
          <w:rtl/>
        </w:rPr>
        <w:t xml:space="preserve"> </w:t>
      </w:r>
      <w:bookmarkEnd w:id="14968"/>
      <w:bookmarkEnd w:id="14969"/>
    </w:p>
    <w:p w:rsidR="00055889" w:rsidRDefault="00055889" w:rsidP="00055889">
      <w:pPr>
        <w:keepNext/>
        <w:rPr>
          <w:rtl/>
        </w:rPr>
      </w:pPr>
    </w:p>
    <w:p w:rsidR="001A21A2" w:rsidRDefault="001A21A2" w:rsidP="00CE6451">
      <w:pPr>
        <w:rPr>
          <w:rtl/>
        </w:rPr>
      </w:pPr>
      <w:r>
        <w:rPr>
          <w:rFonts w:hint="cs"/>
          <w:rtl/>
        </w:rPr>
        <w:t>השאלה הייתה כז</w:t>
      </w:r>
      <w:r w:rsidR="00CE6451">
        <w:rPr>
          <w:rFonts w:hint="cs"/>
          <w:rtl/>
        </w:rPr>
        <w:t>את</w:t>
      </w:r>
      <w:r>
        <w:rPr>
          <w:rFonts w:hint="cs"/>
          <w:rtl/>
        </w:rPr>
        <w:t>: האם המשטרה המליצה? המשטרה לא המליצה לעשות שום דבר שקשור, בטח לא משיקולים ביטחוניים.</w:t>
      </w:r>
    </w:p>
    <w:p w:rsidR="001A21A2" w:rsidRDefault="001A21A2" w:rsidP="00E158A4">
      <w:pPr>
        <w:rPr>
          <w:rtl/>
          <w:lang w:eastAsia="he-IL"/>
        </w:rPr>
      </w:pPr>
    </w:p>
    <w:p w:rsidR="001A21A2" w:rsidRDefault="001A21A2" w:rsidP="00E158A4">
      <w:pPr>
        <w:pStyle w:val="-"/>
        <w:keepNext/>
        <w:rPr>
          <w:rtl/>
        </w:rPr>
      </w:pPr>
      <w:bookmarkStart w:id="14970" w:name="ET_speakercontinue_6153_30"/>
      <w:r w:rsidRPr="009365D3">
        <w:rPr>
          <w:rStyle w:val="TagStyle"/>
          <w:rtl/>
        </w:rPr>
        <w:t xml:space="preserve"> &lt;&lt; דובר_המשך &gt;&gt; </w:t>
      </w:r>
      <w:r>
        <w:rPr>
          <w:rtl/>
        </w:rPr>
        <w:t>אבי מעוז (הציונות הדתית):</w:t>
      </w:r>
      <w:r w:rsidRPr="009365D3">
        <w:rPr>
          <w:rStyle w:val="TagStyle"/>
          <w:rtl/>
        </w:rPr>
        <w:t xml:space="preserve"> &lt;&lt; דובר_המשך &gt;&gt;</w:t>
      </w:r>
      <w:r>
        <w:rPr>
          <w:rtl/>
        </w:rPr>
        <w:t xml:space="preserve">   </w:t>
      </w:r>
      <w:bookmarkEnd w:id="14970"/>
    </w:p>
    <w:p w:rsidR="001A21A2" w:rsidRDefault="001A21A2" w:rsidP="00E158A4">
      <w:pPr>
        <w:rPr>
          <w:rtl/>
          <w:lang w:eastAsia="he-IL"/>
        </w:rPr>
      </w:pPr>
    </w:p>
    <w:p w:rsidR="001A21A2" w:rsidRDefault="001A21A2" w:rsidP="00E158A4">
      <w:pPr>
        <w:rPr>
          <w:rtl/>
          <w:lang w:eastAsia="he-IL"/>
        </w:rPr>
      </w:pPr>
      <w:r>
        <w:rPr>
          <w:rFonts w:hint="cs"/>
          <w:rtl/>
          <w:lang w:eastAsia="he-IL"/>
        </w:rPr>
        <w:t>לא, אין פה שאלה אם</w:t>
      </w:r>
      <w:bookmarkStart w:id="14971" w:name="_ETM_Q71_259000"/>
      <w:bookmarkEnd w:id="14971"/>
      <w:r>
        <w:rPr>
          <w:rFonts w:hint="cs"/>
          <w:rtl/>
          <w:lang w:eastAsia="he-IL"/>
        </w:rPr>
        <w:t xml:space="preserve"> המשטרה המליצה.</w:t>
      </w:r>
    </w:p>
    <w:p w:rsidR="001A21A2" w:rsidRDefault="001A21A2" w:rsidP="00E158A4">
      <w:pPr>
        <w:rPr>
          <w:rtl/>
          <w:lang w:eastAsia="he-IL"/>
        </w:rPr>
      </w:pPr>
      <w:bookmarkStart w:id="14972" w:name="_ETM_Q71_262000"/>
      <w:bookmarkEnd w:id="14972"/>
    </w:p>
    <w:p w:rsidR="001A21A2" w:rsidRDefault="001A21A2" w:rsidP="00E158A4">
      <w:pPr>
        <w:pStyle w:val="-"/>
        <w:keepNext/>
        <w:rPr>
          <w:rtl/>
        </w:rPr>
      </w:pPr>
      <w:bookmarkStart w:id="14973" w:name="ET_speakercontinue_5938_43"/>
      <w:r w:rsidRPr="00006D63">
        <w:rPr>
          <w:rStyle w:val="TagStyle"/>
          <w:rtl/>
        </w:rPr>
        <w:t xml:space="preserve"> &lt;&lt; דובר_המשך &gt;&gt; </w:t>
      </w:r>
      <w:r>
        <w:rPr>
          <w:rtl/>
        </w:rPr>
        <w:t>סגן השר לביטחון הפנים יואב סגלוביץ':</w:t>
      </w:r>
      <w:r w:rsidRPr="00006D63">
        <w:rPr>
          <w:rStyle w:val="TagStyle"/>
          <w:rtl/>
        </w:rPr>
        <w:t xml:space="preserve"> &lt;&lt; דובר_המשך &gt;&gt;</w:t>
      </w:r>
      <w:r>
        <w:rPr>
          <w:rtl/>
        </w:rPr>
        <w:t xml:space="preserve">   </w:t>
      </w:r>
      <w:bookmarkEnd w:id="14973"/>
    </w:p>
    <w:p w:rsidR="001A21A2" w:rsidRDefault="001A21A2" w:rsidP="00CE6451">
      <w:pPr>
        <w:rPr>
          <w:rtl/>
          <w:lang w:eastAsia="he-IL"/>
        </w:rPr>
      </w:pPr>
    </w:p>
    <w:p w:rsidR="001A21A2" w:rsidRDefault="001A21A2" w:rsidP="00AB00E1">
      <w:pPr>
        <w:rPr>
          <w:rtl/>
          <w:lang w:eastAsia="he-IL"/>
        </w:rPr>
      </w:pPr>
      <w:bookmarkStart w:id="14974" w:name="_ETM_Q71_263000"/>
      <w:bookmarkEnd w:id="14974"/>
      <w:r>
        <w:rPr>
          <w:rFonts w:hint="cs"/>
          <w:rtl/>
          <w:lang w:eastAsia="he-IL"/>
        </w:rPr>
        <w:t>בוודאי שיש.</w:t>
      </w:r>
      <w:r w:rsidR="00AB00E1">
        <w:rPr>
          <w:rFonts w:hint="cs"/>
          <w:rtl/>
          <w:lang w:eastAsia="he-IL"/>
        </w:rPr>
        <w:t xml:space="preserve"> </w:t>
      </w:r>
      <w:r>
        <w:rPr>
          <w:rFonts w:hint="cs"/>
          <w:rtl/>
          <w:lang w:eastAsia="he-IL"/>
        </w:rPr>
        <w:t xml:space="preserve">השאלה: האם משטרת ישראל וכוחות הביטחון אינם יכולים להגן על השופטים? </w:t>
      </w:r>
      <w:bookmarkStart w:id="14975" w:name="_ETM_Q71_266000"/>
      <w:bookmarkStart w:id="14976" w:name="_ETM_Q71_271000"/>
      <w:bookmarkEnd w:id="14975"/>
      <w:bookmarkEnd w:id="14976"/>
      <w:r>
        <w:rPr>
          <w:rFonts w:hint="cs"/>
          <w:rtl/>
          <w:lang w:eastAsia="he-IL"/>
        </w:rPr>
        <w:t xml:space="preserve">יכולים להגן על כל אדם במדינת ישראל, זה מה שהמשטרה עושה. לגבי כל מה שאנשים אומרים </w:t>
      </w:r>
      <w:r>
        <w:rPr>
          <w:rtl/>
          <w:lang w:eastAsia="he-IL"/>
        </w:rPr>
        <w:t>–</w:t>
      </w:r>
      <w:r>
        <w:rPr>
          <w:rFonts w:hint="cs"/>
          <w:rtl/>
          <w:lang w:eastAsia="he-IL"/>
        </w:rPr>
        <w:t xml:space="preserve"> אין לי </w:t>
      </w:r>
      <w:bookmarkStart w:id="14977" w:name="_ETM_Q71_275000"/>
      <w:bookmarkEnd w:id="14977"/>
      <w:r>
        <w:rPr>
          <w:rFonts w:hint="cs"/>
          <w:rtl/>
          <w:lang w:eastAsia="he-IL"/>
        </w:rPr>
        <w:t>מושג מאיפה הידיעות מגיעות. לפעמים זה קצת בעייתי להתייחס למשהו שמישהו אמר.</w:t>
      </w:r>
    </w:p>
    <w:p w:rsidR="001A21A2" w:rsidRDefault="001A21A2" w:rsidP="00E158A4">
      <w:pPr>
        <w:rPr>
          <w:rtl/>
          <w:lang w:eastAsia="he-IL"/>
        </w:rPr>
      </w:pPr>
    </w:p>
    <w:p w:rsidR="001A21A2" w:rsidRDefault="001A21A2" w:rsidP="00E158A4">
      <w:pPr>
        <w:pStyle w:val="-"/>
        <w:keepNext/>
        <w:rPr>
          <w:rtl/>
        </w:rPr>
      </w:pPr>
      <w:bookmarkStart w:id="14978" w:name="ET_speakercontinue_6153_32"/>
      <w:r w:rsidRPr="00F53E3F">
        <w:rPr>
          <w:rStyle w:val="TagStyle"/>
          <w:rtl/>
        </w:rPr>
        <w:t xml:space="preserve"> &lt;&lt; דובר_המשך &gt;&gt; </w:t>
      </w:r>
      <w:r>
        <w:rPr>
          <w:rtl/>
        </w:rPr>
        <w:t>אבי מעוז (הציונות הדתית):</w:t>
      </w:r>
      <w:r w:rsidRPr="00F53E3F">
        <w:rPr>
          <w:rStyle w:val="TagStyle"/>
          <w:rtl/>
        </w:rPr>
        <w:t xml:space="preserve"> &lt;&lt; דובר_המשך &gt;&gt;</w:t>
      </w:r>
      <w:r>
        <w:rPr>
          <w:rtl/>
        </w:rPr>
        <w:t xml:space="preserve">   </w:t>
      </w:r>
      <w:bookmarkEnd w:id="14978"/>
    </w:p>
    <w:p w:rsidR="001A21A2" w:rsidRDefault="001A21A2" w:rsidP="00CE6451">
      <w:pPr>
        <w:rPr>
          <w:rtl/>
          <w:lang w:eastAsia="he-IL"/>
        </w:rPr>
      </w:pPr>
    </w:p>
    <w:p w:rsidR="001A21A2" w:rsidRDefault="001A21A2" w:rsidP="00E158A4">
      <w:pPr>
        <w:rPr>
          <w:rtl/>
          <w:lang w:eastAsia="he-IL"/>
        </w:rPr>
      </w:pPr>
      <w:r>
        <w:rPr>
          <w:rFonts w:hint="cs"/>
          <w:rtl/>
          <w:lang w:eastAsia="he-IL"/>
        </w:rPr>
        <w:t>זה פורסם בתקשורת פשוט. טוב, תודה.</w:t>
      </w:r>
    </w:p>
    <w:p w:rsidR="001A21A2" w:rsidRDefault="001A21A2" w:rsidP="00E158A4">
      <w:pPr>
        <w:rPr>
          <w:rtl/>
          <w:lang w:eastAsia="he-IL"/>
        </w:rPr>
      </w:pPr>
    </w:p>
    <w:p w:rsidR="001A21A2" w:rsidRDefault="001A21A2" w:rsidP="00E158A4">
      <w:pPr>
        <w:pStyle w:val="af7"/>
        <w:keepNext/>
        <w:rPr>
          <w:rtl/>
        </w:rPr>
      </w:pPr>
      <w:r w:rsidRPr="00364A6D">
        <w:rPr>
          <w:rStyle w:val="TagStyle"/>
          <w:rtl/>
        </w:rPr>
        <w:t xml:space="preserve"> &lt;&lt; יור &gt;&gt; </w:t>
      </w:r>
      <w:r>
        <w:rPr>
          <w:rtl/>
        </w:rPr>
        <w:t>היו"ר מנסור עבאס:</w:t>
      </w:r>
      <w:r w:rsidRPr="00364A6D">
        <w:rPr>
          <w:rStyle w:val="TagStyle"/>
          <w:rtl/>
        </w:rPr>
        <w:t xml:space="preserve"> &lt;&lt; יור &gt;&gt;</w:t>
      </w:r>
      <w:r>
        <w:rPr>
          <w:rtl/>
        </w:rPr>
        <w:t xml:space="preserve">   </w:t>
      </w:r>
    </w:p>
    <w:p w:rsidR="001A21A2" w:rsidRDefault="001A21A2" w:rsidP="00CE6451">
      <w:pPr>
        <w:rPr>
          <w:rtl/>
          <w:lang w:eastAsia="he-IL"/>
        </w:rPr>
      </w:pPr>
    </w:p>
    <w:p w:rsidR="001A21A2" w:rsidRDefault="001A21A2" w:rsidP="00E158A4">
      <w:pPr>
        <w:rPr>
          <w:rtl/>
          <w:lang w:eastAsia="he-IL"/>
        </w:rPr>
      </w:pPr>
      <w:r>
        <w:rPr>
          <w:rFonts w:hint="cs"/>
          <w:rtl/>
          <w:lang w:eastAsia="he-IL"/>
        </w:rPr>
        <w:t xml:space="preserve">תודה, חבר הכנסת אבי מעוז. </w:t>
      </w:r>
    </w:p>
    <w:p w:rsidR="001A21A2" w:rsidRDefault="001A21A2" w:rsidP="00E158A4">
      <w:pPr>
        <w:rPr>
          <w:rtl/>
          <w:lang w:eastAsia="he-IL"/>
        </w:rPr>
      </w:pPr>
    </w:p>
    <w:p w:rsidR="001A21A2" w:rsidRDefault="001A21A2" w:rsidP="00E158A4">
      <w:pPr>
        <w:rPr>
          <w:rtl/>
          <w:lang w:eastAsia="he-IL"/>
        </w:rPr>
      </w:pPr>
      <w:r>
        <w:rPr>
          <w:rFonts w:hint="cs"/>
          <w:rtl/>
          <w:lang w:eastAsia="he-IL"/>
        </w:rPr>
        <w:t>אנחנו עוברים לסדרת שאילתות</w:t>
      </w:r>
      <w:bookmarkStart w:id="14979" w:name="_ETM_Q71_291000"/>
      <w:bookmarkEnd w:id="14979"/>
      <w:r>
        <w:rPr>
          <w:rFonts w:hint="cs"/>
          <w:rtl/>
          <w:lang w:eastAsia="he-IL"/>
        </w:rPr>
        <w:t xml:space="preserve"> של חבר הכנסת איתמר בן גביר </w:t>
      </w:r>
      <w:r>
        <w:rPr>
          <w:rtl/>
          <w:lang w:eastAsia="he-IL"/>
        </w:rPr>
        <w:t>–</w:t>
      </w:r>
      <w:r>
        <w:rPr>
          <w:rFonts w:hint="cs"/>
          <w:rtl/>
          <w:lang w:eastAsia="he-IL"/>
        </w:rPr>
        <w:t xml:space="preserve"> אינו נוכח. עוברים לסדרת שאילתות של חבר הכנסת איימן עודה, בבקשה. </w:t>
      </w:r>
    </w:p>
    <w:p w:rsidR="001A21A2" w:rsidRDefault="001A21A2" w:rsidP="00E158A4">
      <w:pPr>
        <w:rPr>
          <w:rtl/>
          <w:lang w:eastAsia="he-IL"/>
        </w:rPr>
      </w:pPr>
      <w:bookmarkStart w:id="14980" w:name="_ETM_Q71_302000"/>
      <w:bookmarkEnd w:id="14980"/>
    </w:p>
    <w:p w:rsidR="001A21A2" w:rsidRDefault="001A21A2" w:rsidP="00E158A4">
      <w:pPr>
        <w:pStyle w:val="af6"/>
        <w:keepNext/>
        <w:rPr>
          <w:rtl/>
        </w:rPr>
      </w:pPr>
      <w:bookmarkStart w:id="14981" w:name="ET_interruption_5293_33"/>
      <w:r w:rsidRPr="00F53E3F">
        <w:rPr>
          <w:rStyle w:val="TagStyle"/>
          <w:rtl/>
        </w:rPr>
        <w:t xml:space="preserve"> &lt;&lt; קריאה &gt;&gt; </w:t>
      </w:r>
      <w:r>
        <w:rPr>
          <w:rtl/>
        </w:rPr>
        <w:t>איימן עודה (הרשימה המשותפת):</w:t>
      </w:r>
      <w:r w:rsidRPr="00F53E3F">
        <w:rPr>
          <w:rStyle w:val="TagStyle"/>
          <w:rtl/>
        </w:rPr>
        <w:t xml:space="preserve"> &lt;&lt; קריאה &gt;&gt;</w:t>
      </w:r>
      <w:r>
        <w:rPr>
          <w:rtl/>
        </w:rPr>
        <w:t xml:space="preserve">   </w:t>
      </w:r>
      <w:bookmarkEnd w:id="14981"/>
    </w:p>
    <w:p w:rsidR="001A21A2" w:rsidRDefault="001A21A2" w:rsidP="00CE6451">
      <w:pPr>
        <w:rPr>
          <w:rtl/>
          <w:lang w:eastAsia="he-IL"/>
        </w:rPr>
      </w:pPr>
    </w:p>
    <w:p w:rsidR="001A21A2" w:rsidRDefault="001A21A2" w:rsidP="00AB00E1">
      <w:pPr>
        <w:rPr>
          <w:rtl/>
          <w:lang w:eastAsia="he-IL"/>
        </w:rPr>
      </w:pPr>
      <w:r>
        <w:rPr>
          <w:rFonts w:hint="cs"/>
          <w:rtl/>
          <w:lang w:eastAsia="he-IL"/>
        </w:rPr>
        <w:t>ממה להתחיל, בבקשה</w:t>
      </w:r>
      <w:r w:rsidR="00AB00E1">
        <w:rPr>
          <w:rFonts w:hint="cs"/>
          <w:rtl/>
          <w:lang w:eastAsia="he-IL"/>
        </w:rPr>
        <w:t>?</w:t>
      </w:r>
    </w:p>
    <w:p w:rsidR="001A21A2" w:rsidRDefault="001A21A2" w:rsidP="00E158A4">
      <w:pPr>
        <w:rPr>
          <w:rtl/>
          <w:lang w:eastAsia="he-IL"/>
        </w:rPr>
      </w:pPr>
    </w:p>
    <w:p w:rsidR="001A21A2" w:rsidRDefault="001A21A2" w:rsidP="00E158A4">
      <w:pPr>
        <w:pStyle w:val="af7"/>
        <w:keepNext/>
        <w:rPr>
          <w:rtl/>
        </w:rPr>
      </w:pPr>
      <w:r w:rsidRPr="00F53E3F">
        <w:rPr>
          <w:rStyle w:val="TagStyle"/>
          <w:rtl/>
        </w:rPr>
        <w:t xml:space="preserve"> &lt;&lt; יור &gt;&gt; </w:t>
      </w:r>
      <w:r>
        <w:rPr>
          <w:rtl/>
        </w:rPr>
        <w:t>היו"ר מנסור עבאס:</w:t>
      </w:r>
      <w:r w:rsidRPr="00F53E3F">
        <w:rPr>
          <w:rStyle w:val="TagStyle"/>
          <w:rtl/>
        </w:rPr>
        <w:t xml:space="preserve"> &lt;&lt; יור &gt;&gt;</w:t>
      </w:r>
      <w:r>
        <w:rPr>
          <w:rtl/>
        </w:rPr>
        <w:t xml:space="preserve">   </w:t>
      </w:r>
    </w:p>
    <w:p w:rsidR="001A21A2" w:rsidRDefault="001A21A2" w:rsidP="00CE6451">
      <w:pPr>
        <w:rPr>
          <w:rtl/>
          <w:lang w:eastAsia="he-IL"/>
        </w:rPr>
      </w:pPr>
    </w:p>
    <w:p w:rsidR="001A21A2" w:rsidRDefault="001A21A2" w:rsidP="00455AC6">
      <w:pPr>
        <w:rPr>
          <w:rtl/>
          <w:lang w:eastAsia="he-IL"/>
        </w:rPr>
      </w:pPr>
      <w:r>
        <w:rPr>
          <w:rFonts w:hint="cs"/>
          <w:rtl/>
          <w:lang w:eastAsia="he-IL"/>
        </w:rPr>
        <w:t xml:space="preserve">שאילתה מס' 76 </w:t>
      </w:r>
      <w:r w:rsidR="00455AC6">
        <w:rPr>
          <w:rFonts w:hint="eastAsia"/>
          <w:rtl/>
          <w:lang w:eastAsia="he-IL"/>
        </w:rPr>
        <w:t xml:space="preserve">– </w:t>
      </w:r>
      <w:r>
        <w:rPr>
          <w:rFonts w:hint="cs"/>
          <w:rtl/>
          <w:lang w:eastAsia="he-IL"/>
        </w:rPr>
        <w:t>מעצר עז א-דין מריח.</w:t>
      </w:r>
    </w:p>
    <w:p w:rsidR="001A21A2" w:rsidRDefault="001A21A2" w:rsidP="00E158A4">
      <w:pPr>
        <w:rPr>
          <w:rtl/>
          <w:lang w:eastAsia="he-IL"/>
        </w:rPr>
      </w:pPr>
      <w:bookmarkStart w:id="14982" w:name="_ETM_Q71_305000"/>
      <w:bookmarkEnd w:id="14982"/>
    </w:p>
    <w:p w:rsidR="001A21A2" w:rsidRDefault="001A21A2" w:rsidP="00E158A4">
      <w:pPr>
        <w:pStyle w:val="aa"/>
        <w:rPr>
          <w:rtl/>
          <w:lang w:eastAsia="he-IL"/>
        </w:rPr>
      </w:pPr>
      <w:bookmarkStart w:id="14983" w:name="ET_query_624201_14"/>
      <w:r w:rsidRPr="00364A6D">
        <w:rPr>
          <w:rStyle w:val="TagStyle"/>
          <w:rtl/>
        </w:rPr>
        <w:t xml:space="preserve"> &lt;&lt; שאילתה &gt;&gt; </w:t>
      </w:r>
      <w:bookmarkStart w:id="14984" w:name="_Toc85114013"/>
      <w:bookmarkStart w:id="14985" w:name="_Toc85116415"/>
      <w:bookmarkStart w:id="14986" w:name="_Toc85116869"/>
      <w:r>
        <w:rPr>
          <w:rtl/>
          <w:lang w:eastAsia="he-IL"/>
        </w:rPr>
        <w:t>76. מעצר עז</w:t>
      </w:r>
      <w:r>
        <w:rPr>
          <w:rFonts w:hint="cs"/>
          <w:rtl/>
          <w:lang w:eastAsia="he-IL"/>
        </w:rPr>
        <w:t xml:space="preserve"> </w:t>
      </w:r>
      <w:r>
        <w:rPr>
          <w:rtl/>
          <w:lang w:eastAsia="he-IL"/>
        </w:rPr>
        <w:t>א</w:t>
      </w:r>
      <w:r>
        <w:rPr>
          <w:rFonts w:hint="cs"/>
          <w:rtl/>
          <w:lang w:eastAsia="he-IL"/>
        </w:rPr>
        <w:t>-</w:t>
      </w:r>
      <w:r>
        <w:rPr>
          <w:rtl/>
          <w:lang w:eastAsia="he-IL"/>
        </w:rPr>
        <w:t>דין מריח</w:t>
      </w:r>
      <w:bookmarkEnd w:id="14984"/>
      <w:bookmarkEnd w:id="14985"/>
      <w:bookmarkEnd w:id="14986"/>
      <w:r w:rsidRPr="00364A6D">
        <w:rPr>
          <w:rStyle w:val="TagStyle"/>
          <w:rtl/>
        </w:rPr>
        <w:t xml:space="preserve"> &lt;&lt; שאילתה &gt;&gt;</w:t>
      </w:r>
      <w:r>
        <w:rPr>
          <w:rtl/>
          <w:lang w:eastAsia="he-IL"/>
        </w:rPr>
        <w:t xml:space="preserve">   </w:t>
      </w:r>
      <w:bookmarkEnd w:id="14983"/>
    </w:p>
    <w:p w:rsidR="001A21A2" w:rsidRPr="005C7CD4" w:rsidRDefault="001A21A2" w:rsidP="00E158A4">
      <w:pPr>
        <w:rPr>
          <w:rtl/>
          <w:lang w:eastAsia="he-IL"/>
        </w:rPr>
      </w:pPr>
    </w:p>
    <w:p w:rsidR="001A21A2" w:rsidRDefault="001A21A2" w:rsidP="00E158A4">
      <w:pPr>
        <w:pStyle w:val="a5"/>
        <w:keepNext/>
        <w:rPr>
          <w:rtl/>
        </w:rPr>
      </w:pPr>
      <w:bookmarkStart w:id="14987" w:name="ET_speaker_5293_15"/>
      <w:r w:rsidRPr="00364A6D">
        <w:rPr>
          <w:rStyle w:val="TagStyle"/>
          <w:rtl/>
        </w:rPr>
        <w:t xml:space="preserve"> &lt;&lt; דובר &gt;&gt; </w:t>
      </w:r>
      <w:bookmarkStart w:id="14988" w:name="_Toc85114014"/>
      <w:bookmarkStart w:id="14989" w:name="_Toc85116416"/>
      <w:bookmarkStart w:id="14990" w:name="_Toc85116870"/>
      <w:r>
        <w:rPr>
          <w:rtl/>
        </w:rPr>
        <w:t>איימן עודה (הרשימה המשותפת):</w:t>
      </w:r>
      <w:bookmarkEnd w:id="14988"/>
      <w:bookmarkEnd w:id="14989"/>
      <w:bookmarkEnd w:id="14990"/>
      <w:r w:rsidRPr="00364A6D">
        <w:rPr>
          <w:rStyle w:val="TagStyle"/>
          <w:rtl/>
        </w:rPr>
        <w:t xml:space="preserve"> &lt;&lt; דובר &gt;&gt;</w:t>
      </w:r>
      <w:r>
        <w:rPr>
          <w:rtl/>
        </w:rPr>
        <w:t xml:space="preserve">   </w:t>
      </w:r>
      <w:bookmarkEnd w:id="14987"/>
    </w:p>
    <w:p w:rsidR="001A21A2" w:rsidRDefault="001A21A2" w:rsidP="00CE6451">
      <w:pPr>
        <w:rPr>
          <w:rtl/>
          <w:lang w:eastAsia="he-IL"/>
        </w:rPr>
      </w:pPr>
    </w:p>
    <w:p w:rsidR="001A21A2" w:rsidRPr="009F1FFC" w:rsidRDefault="001A21A2" w:rsidP="00E158A4">
      <w:pPr>
        <w:rPr>
          <w:rtl/>
        </w:rPr>
      </w:pPr>
      <w:r>
        <w:rPr>
          <w:rFonts w:hint="cs"/>
          <w:rtl/>
        </w:rPr>
        <w:t xml:space="preserve">כבוד </w:t>
      </w:r>
      <w:bookmarkStart w:id="14991" w:name="_ETM_Q71_317000"/>
      <w:bookmarkEnd w:id="14991"/>
      <w:r>
        <w:rPr>
          <w:rFonts w:hint="cs"/>
          <w:rtl/>
        </w:rPr>
        <w:t>היושב-ראש, כבוד סגן השר, עז א-דין מריח עצור כבר כחודש עקב המחאות נגד המלחמה בעזה. מאז מעצרו זכויותיו כעצור הופרו באופן בוטה. עז א-דין לא שוחרר</w:t>
      </w:r>
      <w:r w:rsidR="00AB00E1">
        <w:rPr>
          <w:rFonts w:hint="cs"/>
          <w:rtl/>
        </w:rPr>
        <w:t>,</w:t>
      </w:r>
      <w:r>
        <w:rPr>
          <w:rFonts w:hint="cs"/>
          <w:rtl/>
        </w:rPr>
        <w:t xml:space="preserve"> ומעצרו מוארך ללא סיבה מוצדקת.</w:t>
      </w:r>
    </w:p>
    <w:p w:rsidR="001A21A2" w:rsidRDefault="001A21A2" w:rsidP="00E158A4">
      <w:pPr>
        <w:rPr>
          <w:rtl/>
        </w:rPr>
      </w:pPr>
    </w:p>
    <w:p w:rsidR="001A21A2" w:rsidRDefault="001A21A2" w:rsidP="00E158A4">
      <w:pPr>
        <w:rPr>
          <w:rtl/>
        </w:rPr>
      </w:pPr>
      <w:r w:rsidRPr="00472AB3">
        <w:rPr>
          <w:rFonts w:hint="cs"/>
          <w:rtl/>
        </w:rPr>
        <w:t>רצוני לשאול:</w:t>
      </w:r>
    </w:p>
    <w:p w:rsidR="001A21A2" w:rsidRPr="00472AB3" w:rsidRDefault="001A21A2" w:rsidP="00E158A4">
      <w:pPr>
        <w:rPr>
          <w:rtl/>
        </w:rPr>
      </w:pPr>
      <w:bookmarkStart w:id="14992" w:name="_ETM_Q71_338400"/>
      <w:bookmarkStart w:id="14993" w:name="_ETM_Q71_338573"/>
      <w:bookmarkEnd w:id="14992"/>
      <w:bookmarkEnd w:id="14993"/>
    </w:p>
    <w:p w:rsidR="001A21A2" w:rsidRDefault="00AB00E1" w:rsidP="00E158A4">
      <w:pPr>
        <w:rPr>
          <w:rtl/>
        </w:rPr>
      </w:pPr>
      <w:r>
        <w:rPr>
          <w:rFonts w:hint="cs"/>
          <w:rtl/>
        </w:rPr>
        <w:t xml:space="preserve">1. </w:t>
      </w:r>
      <w:r w:rsidR="001A21A2">
        <w:rPr>
          <w:rFonts w:hint="cs"/>
          <w:rtl/>
        </w:rPr>
        <w:t>האם יש הנחיה לבקש הארכת מעצרו?</w:t>
      </w:r>
    </w:p>
    <w:p w:rsidR="00455AC6" w:rsidRDefault="00455AC6" w:rsidP="00E158A4">
      <w:pPr>
        <w:rPr>
          <w:rtl/>
        </w:rPr>
      </w:pPr>
    </w:p>
    <w:p w:rsidR="001A21A2" w:rsidRDefault="00AB00E1" w:rsidP="00455AC6">
      <w:pPr>
        <w:rPr>
          <w:rtl/>
        </w:rPr>
      </w:pPr>
      <w:r>
        <w:rPr>
          <w:rFonts w:hint="cs"/>
          <w:rtl/>
        </w:rPr>
        <w:t xml:space="preserve">2. </w:t>
      </w:r>
      <w:r w:rsidR="001A21A2">
        <w:rPr>
          <w:rFonts w:hint="cs"/>
          <w:rtl/>
        </w:rPr>
        <w:t xml:space="preserve">האם נשקלה חלופת מעצר? אם כן </w:t>
      </w:r>
      <w:r w:rsidR="00455AC6">
        <w:rPr>
          <w:rFonts w:hint="eastAsia"/>
          <w:rtl/>
        </w:rPr>
        <w:t xml:space="preserve">– </w:t>
      </w:r>
      <w:r w:rsidR="001A21A2">
        <w:rPr>
          <w:rFonts w:hint="cs"/>
          <w:rtl/>
        </w:rPr>
        <w:t>מדוע לא שוחרר?</w:t>
      </w:r>
    </w:p>
    <w:p w:rsidR="001A21A2" w:rsidRDefault="001A21A2" w:rsidP="00E158A4">
      <w:pPr>
        <w:rPr>
          <w:rtl/>
        </w:rPr>
      </w:pPr>
    </w:p>
    <w:p w:rsidR="001A21A2" w:rsidRDefault="001A21A2" w:rsidP="00AB00E1">
      <w:pPr>
        <w:rPr>
          <w:rtl/>
        </w:rPr>
      </w:pPr>
      <w:r>
        <w:rPr>
          <w:rFonts w:hint="cs"/>
          <w:rtl/>
        </w:rPr>
        <w:t>3.</w:t>
      </w:r>
      <w:r w:rsidR="00AB00E1">
        <w:rPr>
          <w:rFonts w:hint="cs"/>
          <w:rtl/>
        </w:rPr>
        <w:t xml:space="preserve"> </w:t>
      </w:r>
      <w:r>
        <w:rPr>
          <w:rFonts w:hint="cs"/>
          <w:rtl/>
        </w:rPr>
        <w:t>האם נשקלה אפשרות שיקום לצעירים במקום הליך מעצר?</w:t>
      </w:r>
    </w:p>
    <w:p w:rsidR="001A21A2" w:rsidRDefault="001A21A2" w:rsidP="00E158A4">
      <w:pPr>
        <w:rPr>
          <w:rtl/>
          <w:lang w:eastAsia="he-IL"/>
        </w:rPr>
      </w:pPr>
    </w:p>
    <w:p w:rsidR="001A21A2" w:rsidRDefault="001A21A2" w:rsidP="00E158A4">
      <w:pPr>
        <w:pStyle w:val="af7"/>
        <w:keepNext/>
        <w:rPr>
          <w:rtl/>
        </w:rPr>
      </w:pPr>
      <w:r w:rsidRPr="00AD12C6">
        <w:rPr>
          <w:rStyle w:val="TagStyle"/>
          <w:rtl/>
        </w:rPr>
        <w:t xml:space="preserve"> &lt;&lt; יור &gt;&gt; </w:t>
      </w:r>
      <w:r>
        <w:rPr>
          <w:rtl/>
        </w:rPr>
        <w:t>היו"ר מנסור עבאס:</w:t>
      </w:r>
      <w:r w:rsidRPr="00AD12C6">
        <w:rPr>
          <w:rStyle w:val="TagStyle"/>
          <w:rtl/>
        </w:rPr>
        <w:t xml:space="preserve"> &lt;&lt; יור &gt;&gt;</w:t>
      </w:r>
      <w:r>
        <w:rPr>
          <w:rtl/>
        </w:rPr>
        <w:t xml:space="preserve">   </w:t>
      </w:r>
    </w:p>
    <w:p w:rsidR="001A21A2" w:rsidRDefault="001A21A2" w:rsidP="00CE6451">
      <w:pPr>
        <w:rPr>
          <w:rtl/>
          <w:lang w:eastAsia="he-IL"/>
        </w:rPr>
      </w:pPr>
    </w:p>
    <w:p w:rsidR="001A21A2" w:rsidRDefault="001A21A2" w:rsidP="00E158A4">
      <w:pPr>
        <w:rPr>
          <w:rtl/>
          <w:lang w:eastAsia="he-IL"/>
        </w:rPr>
      </w:pPr>
      <w:r>
        <w:rPr>
          <w:rFonts w:hint="cs"/>
          <w:rtl/>
          <w:lang w:eastAsia="he-IL"/>
        </w:rPr>
        <w:t>בבקשה.</w:t>
      </w:r>
    </w:p>
    <w:p w:rsidR="001A21A2" w:rsidRPr="00AD12C6" w:rsidRDefault="001A21A2" w:rsidP="00E158A4">
      <w:pPr>
        <w:rPr>
          <w:rtl/>
          <w:lang w:eastAsia="he-IL"/>
        </w:rPr>
      </w:pPr>
      <w:bookmarkStart w:id="14994" w:name="_ETM_Q71_365000"/>
      <w:bookmarkEnd w:id="14994"/>
    </w:p>
    <w:p w:rsidR="001A21A2" w:rsidRDefault="001A21A2" w:rsidP="008C0E31">
      <w:pPr>
        <w:pStyle w:val="a5"/>
        <w:rPr>
          <w:rtl/>
        </w:rPr>
      </w:pPr>
      <w:bookmarkStart w:id="14995" w:name="ET_speaker_5791_37"/>
      <w:r w:rsidRPr="005C7CD4">
        <w:rPr>
          <w:rStyle w:val="TagStyle"/>
          <w:rtl/>
        </w:rPr>
        <w:t xml:space="preserve"> &lt;&lt; דובר &gt;&gt;</w:t>
      </w:r>
      <w:r w:rsidRPr="00364A6D">
        <w:rPr>
          <w:rStyle w:val="TagStyle"/>
          <w:rtl/>
        </w:rPr>
        <w:t xml:space="preserve"> </w:t>
      </w:r>
      <w:bookmarkStart w:id="14996" w:name="_Toc85114015"/>
      <w:bookmarkStart w:id="14997" w:name="_Toc85116417"/>
      <w:bookmarkStart w:id="14998" w:name="_Toc85116871"/>
      <w:r w:rsidR="008C0E31">
        <w:rPr>
          <w:rFonts w:hint="cs"/>
          <w:rtl/>
        </w:rPr>
        <w:t>סגן השר לביטחון הפנים י</w:t>
      </w:r>
      <w:r>
        <w:rPr>
          <w:rtl/>
        </w:rPr>
        <w:t>ואב סגלוביץ':</w:t>
      </w:r>
      <w:bookmarkEnd w:id="14996"/>
      <w:bookmarkEnd w:id="14997"/>
      <w:bookmarkEnd w:id="14998"/>
      <w:r w:rsidRPr="00364A6D">
        <w:rPr>
          <w:rStyle w:val="TagStyle"/>
          <w:rtl/>
        </w:rPr>
        <w:t xml:space="preserve"> </w:t>
      </w:r>
      <w:r w:rsidRPr="005C7CD4">
        <w:rPr>
          <w:rStyle w:val="TagStyle"/>
          <w:rtl/>
        </w:rPr>
        <w:t>&lt;&lt; דובר &gt;&gt;</w:t>
      </w:r>
      <w:bookmarkEnd w:id="14995"/>
      <w:r w:rsidRPr="005C7CD4">
        <w:rPr>
          <w:rStyle w:val="TagStyle"/>
          <w:rtl/>
        </w:rPr>
        <w:t xml:space="preserve"> </w:t>
      </w:r>
      <w:r>
        <w:rPr>
          <w:rtl/>
        </w:rPr>
        <w:t xml:space="preserve">   </w:t>
      </w:r>
    </w:p>
    <w:p w:rsidR="001A21A2" w:rsidRDefault="001A21A2" w:rsidP="00CE6451">
      <w:pPr>
        <w:rPr>
          <w:rtl/>
          <w:lang w:eastAsia="he-IL"/>
        </w:rPr>
      </w:pPr>
    </w:p>
    <w:p w:rsidR="001A21A2" w:rsidRDefault="001A21A2" w:rsidP="00AB00E1">
      <w:pPr>
        <w:rPr>
          <w:rtl/>
          <w:lang w:eastAsia="he-IL"/>
        </w:rPr>
      </w:pPr>
      <w:r>
        <w:rPr>
          <w:rFonts w:hint="cs"/>
          <w:rtl/>
          <w:lang w:eastAsia="he-IL"/>
        </w:rPr>
        <w:t xml:space="preserve">גם זה, בשל פגרת הכנסת </w:t>
      </w:r>
      <w:bookmarkStart w:id="14999" w:name="_ETM_Q71_361000"/>
      <w:bookmarkEnd w:id="14999"/>
      <w:r>
        <w:rPr>
          <w:rtl/>
          <w:lang w:eastAsia="he-IL"/>
        </w:rPr>
        <w:t>–</w:t>
      </w:r>
      <w:r>
        <w:rPr>
          <w:rFonts w:hint="cs"/>
          <w:rtl/>
          <w:lang w:eastAsia="he-IL"/>
        </w:rPr>
        <w:t xml:space="preserve"> אנחנו מדברים על אירועים מחודש מאי. האדם הספציפי שמוזכר פה היה עצור. המעצר שלו הוארך פעמיים. בסופו של דבר הוא שוחרר ב-10 ביוני מאחר שלא התגבשו די ראיות לעניין הזה. באותו אירוע שגם הוא היה עצור בו</w:t>
      </w:r>
      <w:r w:rsidR="00AB00E1">
        <w:rPr>
          <w:rFonts w:hint="cs"/>
          <w:rtl/>
          <w:lang w:eastAsia="he-IL"/>
        </w:rPr>
        <w:t>,</w:t>
      </w:r>
      <w:r>
        <w:rPr>
          <w:rFonts w:hint="cs"/>
          <w:rtl/>
          <w:lang w:eastAsia="he-IL"/>
        </w:rPr>
        <w:t xml:space="preserve"> ושוחרר </w:t>
      </w:r>
      <w:bookmarkStart w:id="15000" w:name="_ETM_Q71_379000"/>
      <w:bookmarkEnd w:id="15000"/>
      <w:r w:rsidR="00AB00E1">
        <w:rPr>
          <w:rFonts w:hint="cs"/>
          <w:rtl/>
          <w:lang w:eastAsia="he-IL"/>
        </w:rPr>
        <w:t xml:space="preserve">כי לא היו די ראיות, </w:t>
      </w:r>
      <w:r>
        <w:rPr>
          <w:rFonts w:hint="cs"/>
          <w:rtl/>
          <w:lang w:eastAsia="he-IL"/>
        </w:rPr>
        <w:t>הוגשו כתבי אישום חמורים מאוד כנגד שישה אחרים</w:t>
      </w:r>
      <w:r w:rsidR="00AB00E1">
        <w:rPr>
          <w:rFonts w:hint="cs"/>
          <w:rtl/>
          <w:lang w:eastAsia="he-IL"/>
        </w:rPr>
        <w:t>.</w:t>
      </w:r>
      <w:r>
        <w:rPr>
          <w:rFonts w:hint="cs"/>
          <w:rtl/>
          <w:lang w:eastAsia="he-IL"/>
        </w:rPr>
        <w:t xml:space="preserve"> בפועל הוא לא נמצא במעצר.</w:t>
      </w:r>
    </w:p>
    <w:p w:rsidR="001A21A2" w:rsidRDefault="001A21A2" w:rsidP="00E158A4">
      <w:pPr>
        <w:rPr>
          <w:rtl/>
          <w:lang w:eastAsia="he-IL"/>
        </w:rPr>
      </w:pPr>
    </w:p>
    <w:p w:rsidR="001A21A2" w:rsidRDefault="001A21A2" w:rsidP="00E158A4">
      <w:pPr>
        <w:pStyle w:val="af7"/>
        <w:keepNext/>
        <w:rPr>
          <w:rtl/>
        </w:rPr>
      </w:pPr>
      <w:r w:rsidRPr="00364A6D">
        <w:rPr>
          <w:rStyle w:val="TagStyle"/>
          <w:rtl/>
        </w:rPr>
        <w:t xml:space="preserve"> &lt;&lt; יור &gt;&gt; </w:t>
      </w:r>
      <w:r>
        <w:rPr>
          <w:rtl/>
        </w:rPr>
        <w:t>היו"ר מנסור עבאס:</w:t>
      </w:r>
      <w:r w:rsidRPr="00364A6D">
        <w:rPr>
          <w:rStyle w:val="TagStyle"/>
          <w:rtl/>
        </w:rPr>
        <w:t xml:space="preserve"> &lt;&lt; יור &gt;&gt;</w:t>
      </w:r>
      <w:r>
        <w:rPr>
          <w:rtl/>
        </w:rPr>
        <w:t xml:space="preserve">   </w:t>
      </w:r>
    </w:p>
    <w:p w:rsidR="001A21A2" w:rsidRDefault="001A21A2" w:rsidP="00CE6451">
      <w:pPr>
        <w:rPr>
          <w:rtl/>
          <w:lang w:eastAsia="he-IL"/>
        </w:rPr>
      </w:pPr>
    </w:p>
    <w:p w:rsidR="001A21A2" w:rsidRDefault="001A21A2" w:rsidP="00E158A4">
      <w:pPr>
        <w:rPr>
          <w:rtl/>
          <w:lang w:eastAsia="he-IL"/>
        </w:rPr>
      </w:pPr>
      <w:r>
        <w:rPr>
          <w:rFonts w:hint="cs"/>
          <w:rtl/>
          <w:lang w:eastAsia="he-IL"/>
        </w:rPr>
        <w:t xml:space="preserve">שאילתה נוספת, </w:t>
      </w:r>
      <w:bookmarkStart w:id="15001" w:name="_ETM_Q71_389000"/>
      <w:bookmarkEnd w:id="15001"/>
      <w:r>
        <w:rPr>
          <w:rFonts w:hint="cs"/>
          <w:rtl/>
          <w:lang w:eastAsia="he-IL"/>
        </w:rPr>
        <w:t xml:space="preserve">161. מבצע </w:t>
      </w:r>
      <w:r w:rsidR="00267305">
        <w:rPr>
          <w:rFonts w:hint="cs"/>
          <w:rtl/>
          <w:lang w:eastAsia="he-IL"/>
        </w:rPr>
        <w:t>– – –</w:t>
      </w:r>
    </w:p>
    <w:p w:rsidR="001A21A2" w:rsidRPr="00364A6D" w:rsidRDefault="001A21A2" w:rsidP="00E158A4">
      <w:pPr>
        <w:rPr>
          <w:rtl/>
          <w:lang w:eastAsia="he-IL"/>
        </w:rPr>
      </w:pPr>
    </w:p>
    <w:p w:rsidR="001A21A2" w:rsidRDefault="001A21A2" w:rsidP="00E158A4">
      <w:pPr>
        <w:pStyle w:val="-"/>
        <w:keepNext/>
        <w:rPr>
          <w:rtl/>
        </w:rPr>
      </w:pPr>
      <w:bookmarkStart w:id="15002" w:name="ET_speakercontinue_5293_16"/>
      <w:r w:rsidRPr="00364A6D">
        <w:rPr>
          <w:rStyle w:val="TagStyle"/>
          <w:rtl/>
        </w:rPr>
        <w:t xml:space="preserve"> &lt;&lt; דובר_המשך &gt;&gt; </w:t>
      </w:r>
      <w:r>
        <w:rPr>
          <w:rtl/>
        </w:rPr>
        <w:t>איימן עודה (הרשימה המשותפת):</w:t>
      </w:r>
      <w:r w:rsidRPr="00364A6D">
        <w:rPr>
          <w:rStyle w:val="TagStyle"/>
          <w:rtl/>
        </w:rPr>
        <w:t xml:space="preserve"> &lt;&lt; דובר_המשך &gt;&gt;</w:t>
      </w:r>
      <w:r>
        <w:rPr>
          <w:rtl/>
        </w:rPr>
        <w:t xml:space="preserve">   </w:t>
      </w:r>
      <w:bookmarkEnd w:id="15002"/>
    </w:p>
    <w:p w:rsidR="001A21A2" w:rsidRDefault="001A21A2" w:rsidP="00CE6451">
      <w:pPr>
        <w:rPr>
          <w:rtl/>
          <w:lang w:eastAsia="he-IL"/>
        </w:rPr>
      </w:pPr>
    </w:p>
    <w:p w:rsidR="001A21A2" w:rsidRDefault="001A21A2" w:rsidP="00E158A4">
      <w:pPr>
        <w:rPr>
          <w:rtl/>
          <w:lang w:eastAsia="he-IL"/>
        </w:rPr>
      </w:pPr>
      <w:r>
        <w:rPr>
          <w:rFonts w:hint="cs"/>
          <w:rtl/>
          <w:lang w:eastAsia="he-IL"/>
        </w:rPr>
        <w:t xml:space="preserve">כבוד סגן השר, האם נחקרו הפרות זכויותיהם והשפלתם של העצורים? אם כן, מה </w:t>
      </w:r>
      <w:proofErr w:type="spellStart"/>
      <w:r>
        <w:rPr>
          <w:rFonts w:hint="cs"/>
          <w:rtl/>
          <w:lang w:eastAsia="he-IL"/>
        </w:rPr>
        <w:t>הינכם</w:t>
      </w:r>
      <w:proofErr w:type="spellEnd"/>
      <w:r>
        <w:rPr>
          <w:rFonts w:hint="cs"/>
          <w:rtl/>
          <w:lang w:eastAsia="he-IL"/>
        </w:rPr>
        <w:t xml:space="preserve"> מתכוונים לעשות?</w:t>
      </w:r>
    </w:p>
    <w:p w:rsidR="001A21A2" w:rsidRDefault="001A21A2" w:rsidP="00E158A4">
      <w:pPr>
        <w:rPr>
          <w:rtl/>
          <w:lang w:eastAsia="he-IL"/>
        </w:rPr>
      </w:pPr>
    </w:p>
    <w:p w:rsidR="001A21A2" w:rsidRDefault="001A21A2" w:rsidP="00E158A4">
      <w:pPr>
        <w:pStyle w:val="-"/>
        <w:keepNext/>
        <w:rPr>
          <w:rtl/>
        </w:rPr>
      </w:pPr>
      <w:r w:rsidRPr="00006D63">
        <w:rPr>
          <w:rStyle w:val="TagStyle"/>
          <w:rtl/>
        </w:rPr>
        <w:t xml:space="preserve"> &lt;&lt; דובר_המשך &gt;&gt; </w:t>
      </w:r>
      <w:r>
        <w:rPr>
          <w:rtl/>
        </w:rPr>
        <w:t>סגן השר לביטחון הפנים יואב סגלוביץ':</w:t>
      </w:r>
      <w:r w:rsidRPr="00006D63">
        <w:rPr>
          <w:rStyle w:val="TagStyle"/>
          <w:rtl/>
        </w:rPr>
        <w:t xml:space="preserve"> &lt;&lt; דובר_המשך &gt;&gt;</w:t>
      </w:r>
      <w:r>
        <w:rPr>
          <w:rtl/>
        </w:rPr>
        <w:t xml:space="preserve">   </w:t>
      </w:r>
    </w:p>
    <w:p w:rsidR="001A21A2" w:rsidRDefault="001A21A2" w:rsidP="00CE6451">
      <w:pPr>
        <w:rPr>
          <w:rtl/>
          <w:lang w:eastAsia="he-IL"/>
        </w:rPr>
      </w:pPr>
    </w:p>
    <w:p w:rsidR="001A21A2" w:rsidRDefault="001A21A2" w:rsidP="00E158A4">
      <w:pPr>
        <w:rPr>
          <w:rtl/>
          <w:lang w:eastAsia="he-IL"/>
        </w:rPr>
      </w:pPr>
      <w:r>
        <w:rPr>
          <w:rFonts w:hint="cs"/>
          <w:rtl/>
          <w:lang w:eastAsia="he-IL"/>
        </w:rPr>
        <w:t>על איזו שאילתה?</w:t>
      </w:r>
    </w:p>
    <w:p w:rsidR="001A21A2" w:rsidRDefault="001A21A2" w:rsidP="00E158A4">
      <w:pPr>
        <w:rPr>
          <w:rtl/>
          <w:lang w:eastAsia="he-IL"/>
        </w:rPr>
      </w:pPr>
    </w:p>
    <w:p w:rsidR="001A21A2" w:rsidRDefault="001A21A2" w:rsidP="00E158A4">
      <w:pPr>
        <w:pStyle w:val="-"/>
        <w:keepNext/>
        <w:rPr>
          <w:rtl/>
        </w:rPr>
      </w:pPr>
      <w:r w:rsidRPr="00364A6D">
        <w:rPr>
          <w:rStyle w:val="TagStyle"/>
          <w:rtl/>
        </w:rPr>
        <w:t xml:space="preserve">&lt;&lt; דובר_המשך &gt;&gt; </w:t>
      </w:r>
      <w:r>
        <w:rPr>
          <w:rtl/>
        </w:rPr>
        <w:t>איימן עודה (הרשימה המשותפת):</w:t>
      </w:r>
      <w:r w:rsidRPr="00364A6D">
        <w:rPr>
          <w:rStyle w:val="TagStyle"/>
          <w:rtl/>
        </w:rPr>
        <w:t xml:space="preserve"> &lt;&lt; דובר_המשך &gt;&gt;</w:t>
      </w:r>
      <w:r>
        <w:rPr>
          <w:rtl/>
        </w:rPr>
        <w:t xml:space="preserve">   </w:t>
      </w:r>
    </w:p>
    <w:p w:rsidR="001A21A2" w:rsidRDefault="001A21A2" w:rsidP="00CE6451">
      <w:pPr>
        <w:rPr>
          <w:rtl/>
          <w:lang w:eastAsia="he-IL"/>
        </w:rPr>
      </w:pPr>
    </w:p>
    <w:p w:rsidR="001A21A2" w:rsidRDefault="001A21A2" w:rsidP="00E158A4">
      <w:pPr>
        <w:rPr>
          <w:rtl/>
          <w:lang w:eastAsia="he-IL"/>
        </w:rPr>
      </w:pPr>
      <w:r>
        <w:rPr>
          <w:rFonts w:hint="cs"/>
          <w:rtl/>
          <w:lang w:eastAsia="he-IL"/>
        </w:rPr>
        <w:t>אותה שאילתה, שאלה נוספת.</w:t>
      </w:r>
    </w:p>
    <w:p w:rsidR="001A21A2" w:rsidRDefault="001A21A2" w:rsidP="00E158A4">
      <w:pPr>
        <w:rPr>
          <w:rtl/>
          <w:lang w:eastAsia="he-IL"/>
        </w:rPr>
      </w:pPr>
    </w:p>
    <w:p w:rsidR="001A21A2" w:rsidRDefault="001A21A2" w:rsidP="00E158A4">
      <w:pPr>
        <w:pStyle w:val="af7"/>
        <w:keepNext/>
        <w:rPr>
          <w:rtl/>
        </w:rPr>
      </w:pPr>
      <w:r w:rsidRPr="00AD12C6">
        <w:rPr>
          <w:rStyle w:val="TagStyle"/>
          <w:rtl/>
        </w:rPr>
        <w:t xml:space="preserve"> &lt;&lt; יור &gt;&gt; </w:t>
      </w:r>
      <w:r>
        <w:rPr>
          <w:rtl/>
        </w:rPr>
        <w:t>היו"ר מנסור עבאס:</w:t>
      </w:r>
      <w:r w:rsidRPr="00AD12C6">
        <w:rPr>
          <w:rStyle w:val="TagStyle"/>
          <w:rtl/>
        </w:rPr>
        <w:t xml:space="preserve"> &lt;&lt; יור &gt;&gt;</w:t>
      </w:r>
      <w:r>
        <w:rPr>
          <w:rtl/>
        </w:rPr>
        <w:t xml:space="preserve">   </w:t>
      </w:r>
    </w:p>
    <w:p w:rsidR="001A21A2" w:rsidRDefault="001A21A2" w:rsidP="00CE6451">
      <w:pPr>
        <w:rPr>
          <w:rtl/>
          <w:lang w:eastAsia="he-IL"/>
        </w:rPr>
      </w:pPr>
    </w:p>
    <w:p w:rsidR="001A21A2" w:rsidRDefault="001A21A2" w:rsidP="00E158A4">
      <w:pPr>
        <w:rPr>
          <w:rtl/>
          <w:lang w:eastAsia="he-IL"/>
        </w:rPr>
      </w:pPr>
      <w:r>
        <w:rPr>
          <w:rFonts w:hint="cs"/>
          <w:rtl/>
          <w:lang w:eastAsia="he-IL"/>
        </w:rPr>
        <w:t>שאלה נוספת.</w:t>
      </w:r>
    </w:p>
    <w:p w:rsidR="001A21A2" w:rsidRPr="00AD12C6" w:rsidRDefault="001A21A2" w:rsidP="00E158A4">
      <w:pPr>
        <w:rPr>
          <w:rtl/>
          <w:lang w:eastAsia="he-IL"/>
        </w:rPr>
      </w:pPr>
      <w:bookmarkStart w:id="15003" w:name="_ETM_Q71_406000"/>
      <w:bookmarkEnd w:id="15003"/>
    </w:p>
    <w:p w:rsidR="001A21A2" w:rsidRDefault="001A21A2" w:rsidP="00E158A4">
      <w:pPr>
        <w:pStyle w:val="-"/>
        <w:keepNext/>
        <w:rPr>
          <w:rtl/>
        </w:rPr>
      </w:pPr>
      <w:bookmarkStart w:id="15004" w:name="ET_speakercontinue_5938_46"/>
      <w:r w:rsidRPr="00006D63">
        <w:rPr>
          <w:rStyle w:val="TagStyle"/>
          <w:rtl/>
        </w:rPr>
        <w:t xml:space="preserve"> &lt;&lt; דובר_המשך &gt;&gt; </w:t>
      </w:r>
      <w:r>
        <w:rPr>
          <w:rtl/>
        </w:rPr>
        <w:t>סגן השר לביטחון הפנים יואב סגלוביץ':</w:t>
      </w:r>
      <w:r w:rsidRPr="00006D63">
        <w:rPr>
          <w:rStyle w:val="TagStyle"/>
          <w:rtl/>
        </w:rPr>
        <w:t xml:space="preserve"> &lt;&lt; דובר_המשך &gt;&gt;</w:t>
      </w:r>
      <w:r>
        <w:rPr>
          <w:rtl/>
        </w:rPr>
        <w:t xml:space="preserve">   </w:t>
      </w:r>
      <w:bookmarkEnd w:id="15004"/>
    </w:p>
    <w:p w:rsidR="001A21A2" w:rsidRDefault="001A21A2" w:rsidP="00CE6451">
      <w:pPr>
        <w:rPr>
          <w:rtl/>
          <w:lang w:eastAsia="he-IL"/>
        </w:rPr>
      </w:pPr>
    </w:p>
    <w:p w:rsidR="001A21A2" w:rsidRDefault="001A21A2" w:rsidP="00AB00E1">
      <w:pPr>
        <w:rPr>
          <w:rtl/>
          <w:lang w:eastAsia="he-IL"/>
        </w:rPr>
      </w:pPr>
      <w:r>
        <w:rPr>
          <w:rFonts w:hint="cs"/>
          <w:rtl/>
          <w:lang w:eastAsia="he-IL"/>
        </w:rPr>
        <w:t>אוקיי. למיטב ידיעת</w:t>
      </w:r>
      <w:bookmarkStart w:id="15005" w:name="_ETM_Q71_410000"/>
      <w:bookmarkEnd w:id="15005"/>
      <w:r>
        <w:rPr>
          <w:rFonts w:hint="cs"/>
          <w:rtl/>
          <w:lang w:eastAsia="he-IL"/>
        </w:rPr>
        <w:t xml:space="preserve">י לא הופרו זכויות העצורים. העצורים </w:t>
      </w:r>
      <w:r>
        <w:rPr>
          <w:rtl/>
          <w:lang w:eastAsia="he-IL"/>
        </w:rPr>
        <w:t>–</w:t>
      </w:r>
      <w:r>
        <w:rPr>
          <w:rFonts w:hint="cs"/>
          <w:rtl/>
          <w:lang w:eastAsia="he-IL"/>
        </w:rPr>
        <w:t xml:space="preserve"> אתה מדבר על העצור הזה</w:t>
      </w:r>
      <w:r w:rsidR="00AB00E1">
        <w:rPr>
          <w:rFonts w:hint="cs"/>
          <w:rtl/>
          <w:lang w:eastAsia="he-IL"/>
        </w:rPr>
        <w:t>,</w:t>
      </w:r>
      <w:r>
        <w:rPr>
          <w:rFonts w:hint="cs"/>
          <w:rtl/>
          <w:lang w:eastAsia="he-IL"/>
        </w:rPr>
        <w:t xml:space="preserve"> העצור הזה שוחרר. יש עוד עצורים שהוגש</w:t>
      </w:r>
      <w:bookmarkStart w:id="15006" w:name="_ETM_Q71_416000"/>
      <w:bookmarkEnd w:id="15006"/>
      <w:r>
        <w:rPr>
          <w:rFonts w:hint="cs"/>
          <w:rtl/>
          <w:lang w:eastAsia="he-IL"/>
        </w:rPr>
        <w:t xml:space="preserve"> נגדם כתב אישום חמור מאוד בעבירות חמורות מאוד באירועים חמורים </w:t>
      </w:r>
      <w:bookmarkStart w:id="15007" w:name="_ETM_Q71_421000"/>
      <w:bookmarkEnd w:id="15007"/>
      <w:r>
        <w:rPr>
          <w:rFonts w:hint="cs"/>
          <w:rtl/>
          <w:lang w:eastAsia="he-IL"/>
        </w:rPr>
        <w:t xml:space="preserve">מאוד. לא נשקל שחרור ממעצר, בשל חומרת העבירות </w:t>
      </w:r>
      <w:bookmarkStart w:id="15008" w:name="_ETM_Q71_426000"/>
      <w:bookmarkEnd w:id="15008"/>
      <w:r>
        <w:rPr>
          <w:rFonts w:hint="cs"/>
          <w:rtl/>
          <w:lang w:eastAsia="he-IL"/>
        </w:rPr>
        <w:t xml:space="preserve">האלה, גם לא תזכיר ולא הדברים האחרים. בעבירות </w:t>
      </w:r>
      <w:bookmarkStart w:id="15009" w:name="_ETM_Q71_427000"/>
      <w:bookmarkEnd w:id="15009"/>
      <w:r>
        <w:rPr>
          <w:rFonts w:hint="cs"/>
          <w:rtl/>
          <w:lang w:eastAsia="he-IL"/>
        </w:rPr>
        <w:t>חמורות מן הסוג הזה אין שחרור למעצר ולא לחלופות מעצר.</w:t>
      </w:r>
    </w:p>
    <w:p w:rsidR="001A21A2" w:rsidRDefault="001A21A2" w:rsidP="00E158A4">
      <w:pPr>
        <w:rPr>
          <w:rtl/>
          <w:lang w:eastAsia="he-IL"/>
        </w:rPr>
      </w:pPr>
    </w:p>
    <w:p w:rsidR="001A21A2" w:rsidRDefault="001A21A2" w:rsidP="00E158A4">
      <w:pPr>
        <w:pStyle w:val="af7"/>
        <w:keepNext/>
        <w:rPr>
          <w:rtl/>
        </w:rPr>
      </w:pPr>
      <w:r w:rsidRPr="00364A6D">
        <w:rPr>
          <w:rStyle w:val="TagStyle"/>
          <w:rtl/>
        </w:rPr>
        <w:t xml:space="preserve"> &lt;&lt; יור &gt;&gt; </w:t>
      </w:r>
      <w:r>
        <w:rPr>
          <w:rtl/>
        </w:rPr>
        <w:t>היו"ר מנסור עבאס:</w:t>
      </w:r>
      <w:r w:rsidRPr="00364A6D">
        <w:rPr>
          <w:rStyle w:val="TagStyle"/>
          <w:rtl/>
        </w:rPr>
        <w:t xml:space="preserve"> &lt;&lt; יור &gt;&gt;</w:t>
      </w:r>
      <w:r>
        <w:rPr>
          <w:rtl/>
        </w:rPr>
        <w:t xml:space="preserve">   </w:t>
      </w:r>
    </w:p>
    <w:p w:rsidR="001A21A2" w:rsidRDefault="001A21A2" w:rsidP="00CE6451">
      <w:pPr>
        <w:rPr>
          <w:rtl/>
          <w:lang w:eastAsia="he-IL"/>
        </w:rPr>
      </w:pPr>
    </w:p>
    <w:p w:rsidR="001A21A2" w:rsidRDefault="001A21A2" w:rsidP="00455AC6">
      <w:pPr>
        <w:rPr>
          <w:rtl/>
          <w:lang w:eastAsia="he-IL"/>
        </w:rPr>
      </w:pPr>
      <w:r>
        <w:rPr>
          <w:rFonts w:hint="cs"/>
          <w:rtl/>
          <w:lang w:eastAsia="he-IL"/>
        </w:rPr>
        <w:t xml:space="preserve">שאילתה נוספת, 161 </w:t>
      </w:r>
      <w:bookmarkStart w:id="15010" w:name="_ETM_Q71_437000"/>
      <w:bookmarkEnd w:id="15010"/>
      <w:r w:rsidR="00455AC6">
        <w:rPr>
          <w:rFonts w:hint="eastAsia"/>
          <w:rtl/>
          <w:lang w:eastAsia="he-IL"/>
        </w:rPr>
        <w:t xml:space="preserve">– </w:t>
      </w:r>
      <w:r>
        <w:rPr>
          <w:rFonts w:hint="cs"/>
          <w:rtl/>
          <w:lang w:eastAsia="he-IL"/>
        </w:rPr>
        <w:t>מבצע משטרתי ביפו. בבקשה.</w:t>
      </w:r>
    </w:p>
    <w:p w:rsidR="001A21A2" w:rsidRDefault="001A21A2" w:rsidP="00E158A4">
      <w:pPr>
        <w:rPr>
          <w:rtl/>
          <w:lang w:eastAsia="he-IL"/>
        </w:rPr>
      </w:pPr>
    </w:p>
    <w:p w:rsidR="001A21A2" w:rsidRDefault="001A21A2" w:rsidP="00E158A4">
      <w:pPr>
        <w:pStyle w:val="aa"/>
        <w:rPr>
          <w:rtl/>
          <w:lang w:eastAsia="he-IL"/>
        </w:rPr>
      </w:pPr>
      <w:bookmarkStart w:id="15011" w:name="ET_query_624841_22"/>
      <w:r w:rsidRPr="00364A6D">
        <w:rPr>
          <w:rStyle w:val="TagStyle"/>
          <w:rtl/>
        </w:rPr>
        <w:t xml:space="preserve"> &lt;&lt; שאילתה &gt;&gt; </w:t>
      </w:r>
      <w:bookmarkStart w:id="15012" w:name="_Toc85114016"/>
      <w:bookmarkStart w:id="15013" w:name="_Toc85116418"/>
      <w:bookmarkStart w:id="15014" w:name="_Toc85116872"/>
      <w:r>
        <w:rPr>
          <w:rtl/>
          <w:lang w:eastAsia="he-IL"/>
        </w:rPr>
        <w:t>161. מבצע משטרתי ביפו</w:t>
      </w:r>
      <w:bookmarkEnd w:id="15012"/>
      <w:bookmarkEnd w:id="15013"/>
      <w:bookmarkEnd w:id="15014"/>
      <w:r w:rsidRPr="00364A6D">
        <w:rPr>
          <w:rStyle w:val="TagStyle"/>
          <w:rtl/>
        </w:rPr>
        <w:t xml:space="preserve"> &lt;&lt; שאילתה &gt;&gt;</w:t>
      </w:r>
      <w:r>
        <w:rPr>
          <w:rtl/>
          <w:lang w:eastAsia="he-IL"/>
        </w:rPr>
        <w:t xml:space="preserve">   </w:t>
      </w:r>
      <w:bookmarkEnd w:id="15011"/>
    </w:p>
    <w:p w:rsidR="001A21A2" w:rsidRPr="005C7CD4" w:rsidRDefault="001A21A2" w:rsidP="00E158A4">
      <w:pPr>
        <w:rPr>
          <w:rtl/>
          <w:lang w:eastAsia="he-IL"/>
        </w:rPr>
      </w:pPr>
    </w:p>
    <w:p w:rsidR="001A21A2" w:rsidRDefault="001A21A2" w:rsidP="00E158A4">
      <w:pPr>
        <w:pStyle w:val="a5"/>
        <w:keepNext/>
        <w:rPr>
          <w:rtl/>
        </w:rPr>
      </w:pPr>
      <w:bookmarkStart w:id="15015" w:name="ET_speaker_5293_23"/>
      <w:r w:rsidRPr="00364A6D">
        <w:rPr>
          <w:rStyle w:val="TagStyle"/>
          <w:rtl/>
        </w:rPr>
        <w:t xml:space="preserve"> &lt;&lt; דובר &gt;&gt; </w:t>
      </w:r>
      <w:bookmarkStart w:id="15016" w:name="_Toc85114017"/>
      <w:bookmarkStart w:id="15017" w:name="_Toc85116419"/>
      <w:bookmarkStart w:id="15018" w:name="_Toc85116873"/>
      <w:r>
        <w:rPr>
          <w:rtl/>
        </w:rPr>
        <w:t>איימן עודה (הרשימה המשותפת):</w:t>
      </w:r>
      <w:bookmarkEnd w:id="15016"/>
      <w:bookmarkEnd w:id="15017"/>
      <w:bookmarkEnd w:id="15018"/>
      <w:r w:rsidRPr="00364A6D">
        <w:rPr>
          <w:rStyle w:val="TagStyle"/>
          <w:rtl/>
        </w:rPr>
        <w:t xml:space="preserve"> &lt;&lt; דובר &gt;&gt;</w:t>
      </w:r>
      <w:r>
        <w:rPr>
          <w:rtl/>
        </w:rPr>
        <w:t xml:space="preserve">   </w:t>
      </w:r>
      <w:bookmarkEnd w:id="15015"/>
    </w:p>
    <w:p w:rsidR="001A21A2" w:rsidRDefault="001A21A2" w:rsidP="00CE6451">
      <w:pPr>
        <w:rPr>
          <w:rtl/>
          <w:lang w:eastAsia="he-IL"/>
        </w:rPr>
      </w:pPr>
    </w:p>
    <w:p w:rsidR="001A21A2" w:rsidRPr="009F1FFC" w:rsidRDefault="001A21A2" w:rsidP="00AB00E1">
      <w:pPr>
        <w:rPr>
          <w:rtl/>
        </w:rPr>
      </w:pPr>
      <w:r>
        <w:rPr>
          <w:rFonts w:hint="cs"/>
          <w:rtl/>
        </w:rPr>
        <w:t xml:space="preserve">כבוד סגן השר, במשך יותר משבוע ביפו המשטרה חסמה כבישים, עצרה </w:t>
      </w:r>
      <w:bookmarkStart w:id="15019" w:name="_ETM_Q71_451000"/>
      <w:bookmarkEnd w:id="15019"/>
      <w:r>
        <w:rPr>
          <w:rFonts w:hint="cs"/>
          <w:rtl/>
        </w:rPr>
        <w:t>רכבים ורוכבי אופניים, עיכובים לשווא ותשאולים מיותרים</w:t>
      </w:r>
      <w:r w:rsidR="00AB00E1">
        <w:rPr>
          <w:rFonts w:hint="cs"/>
          <w:rtl/>
        </w:rPr>
        <w:t>,</w:t>
      </w:r>
      <w:r>
        <w:rPr>
          <w:rFonts w:hint="cs"/>
          <w:rtl/>
        </w:rPr>
        <w:t xml:space="preserve"> תוך פרובוקציות יזומות מצד השוטרים.</w:t>
      </w:r>
    </w:p>
    <w:p w:rsidR="001A21A2" w:rsidRDefault="001A21A2" w:rsidP="00E158A4">
      <w:pPr>
        <w:rPr>
          <w:rtl/>
        </w:rPr>
      </w:pPr>
    </w:p>
    <w:p w:rsidR="001A21A2" w:rsidRDefault="001A21A2" w:rsidP="00E158A4">
      <w:pPr>
        <w:rPr>
          <w:rtl/>
        </w:rPr>
      </w:pPr>
      <w:r w:rsidRPr="00472AB3">
        <w:rPr>
          <w:rFonts w:hint="cs"/>
          <w:rtl/>
        </w:rPr>
        <w:t>רצוני לשאול:</w:t>
      </w:r>
    </w:p>
    <w:p w:rsidR="001A21A2" w:rsidRPr="00472AB3" w:rsidRDefault="001A21A2" w:rsidP="00E158A4">
      <w:pPr>
        <w:rPr>
          <w:rtl/>
        </w:rPr>
      </w:pPr>
    </w:p>
    <w:p w:rsidR="001A21A2" w:rsidRDefault="001A21A2" w:rsidP="00E158A4">
      <w:pPr>
        <w:rPr>
          <w:rtl/>
        </w:rPr>
      </w:pPr>
      <w:r>
        <w:rPr>
          <w:rFonts w:hint="cs"/>
          <w:rtl/>
        </w:rPr>
        <w:t>1. מה מטרת המבצע המשטרתי ביפו?</w:t>
      </w:r>
    </w:p>
    <w:p w:rsidR="001A21A2" w:rsidRDefault="001A21A2" w:rsidP="00E158A4">
      <w:pPr>
        <w:rPr>
          <w:rtl/>
        </w:rPr>
      </w:pPr>
    </w:p>
    <w:p w:rsidR="001A21A2" w:rsidRDefault="001A21A2" w:rsidP="00E158A4">
      <w:pPr>
        <w:rPr>
          <w:rtl/>
        </w:rPr>
      </w:pPr>
      <w:r>
        <w:rPr>
          <w:rFonts w:hint="cs"/>
          <w:rtl/>
        </w:rPr>
        <w:t>2. האם יש הנחיות מיוחדות לפעולת המשטרה ביפו? מהן?</w:t>
      </w:r>
    </w:p>
    <w:p w:rsidR="001A21A2" w:rsidRDefault="001A21A2" w:rsidP="00E158A4">
      <w:pPr>
        <w:rPr>
          <w:rtl/>
        </w:rPr>
      </w:pPr>
    </w:p>
    <w:p w:rsidR="001A21A2" w:rsidRDefault="001A21A2" w:rsidP="00E158A4">
      <w:pPr>
        <w:rPr>
          <w:rtl/>
        </w:rPr>
      </w:pPr>
      <w:r>
        <w:rPr>
          <w:rFonts w:hint="cs"/>
          <w:rtl/>
        </w:rPr>
        <w:t>3. האם ההנחיות כוללות עיכוב נהגים ורוכבים? מה מטרתן?</w:t>
      </w:r>
    </w:p>
    <w:p w:rsidR="001A21A2" w:rsidRDefault="001A21A2" w:rsidP="00E158A4">
      <w:pPr>
        <w:rPr>
          <w:rtl/>
        </w:rPr>
      </w:pPr>
    </w:p>
    <w:p w:rsidR="001A21A2" w:rsidRDefault="001A21A2" w:rsidP="00E158A4">
      <w:pPr>
        <w:rPr>
          <w:rtl/>
        </w:rPr>
      </w:pPr>
      <w:r>
        <w:rPr>
          <w:rFonts w:hint="cs"/>
          <w:rtl/>
        </w:rPr>
        <w:t>4. האם הובא בחשבון השיקול שהפרובוקציות עלולות להחמיר את המצב הנפיץ? בבקשה.</w:t>
      </w:r>
    </w:p>
    <w:p w:rsidR="001A21A2" w:rsidRDefault="001A21A2" w:rsidP="00E158A4">
      <w:pPr>
        <w:rPr>
          <w:rtl/>
          <w:lang w:eastAsia="he-IL"/>
        </w:rPr>
      </w:pPr>
    </w:p>
    <w:p w:rsidR="001A21A2" w:rsidRDefault="001A21A2" w:rsidP="00E158A4">
      <w:pPr>
        <w:pStyle w:val="a5"/>
        <w:rPr>
          <w:rtl/>
        </w:rPr>
      </w:pPr>
      <w:bookmarkStart w:id="15020" w:name="ET_speaker_5938_204"/>
      <w:r w:rsidRPr="00F80CAC">
        <w:rPr>
          <w:rStyle w:val="TagStyle"/>
          <w:rtl/>
        </w:rPr>
        <w:t xml:space="preserve"> &lt;&lt; דובר &gt;&gt;</w:t>
      </w:r>
      <w:r w:rsidRPr="00006D63">
        <w:rPr>
          <w:rStyle w:val="TagStyle"/>
          <w:rtl/>
        </w:rPr>
        <w:t xml:space="preserve"> </w:t>
      </w:r>
      <w:bookmarkStart w:id="15021" w:name="_Toc85114018"/>
      <w:bookmarkStart w:id="15022" w:name="_Toc85116420"/>
      <w:bookmarkStart w:id="15023" w:name="_Toc85116874"/>
      <w:r>
        <w:rPr>
          <w:rtl/>
        </w:rPr>
        <w:t>סגן השר לביטחון הפנים יואב סגלוביץ':</w:t>
      </w:r>
      <w:bookmarkEnd w:id="15021"/>
      <w:bookmarkEnd w:id="15022"/>
      <w:bookmarkEnd w:id="15023"/>
      <w:r w:rsidRPr="00006D63">
        <w:rPr>
          <w:rStyle w:val="TagStyle"/>
          <w:rtl/>
        </w:rPr>
        <w:t xml:space="preserve"> </w:t>
      </w:r>
      <w:r w:rsidRPr="00F80CAC">
        <w:rPr>
          <w:rStyle w:val="TagStyle"/>
          <w:rtl/>
        </w:rPr>
        <w:t>&lt;&lt; דובר &gt;&gt;</w:t>
      </w:r>
      <w:bookmarkEnd w:id="15020"/>
      <w:r w:rsidRPr="00F80CAC">
        <w:rPr>
          <w:rStyle w:val="TagStyle"/>
          <w:rtl/>
        </w:rPr>
        <w:t xml:space="preserve"> </w:t>
      </w:r>
      <w:r>
        <w:rPr>
          <w:rtl/>
        </w:rPr>
        <w:t xml:space="preserve">   </w:t>
      </w:r>
    </w:p>
    <w:p w:rsidR="001A21A2" w:rsidRPr="00F80CAC" w:rsidRDefault="001A21A2" w:rsidP="00E158A4">
      <w:pPr>
        <w:rPr>
          <w:rtl/>
          <w:lang w:eastAsia="he-IL"/>
        </w:rPr>
      </w:pPr>
    </w:p>
    <w:p w:rsidR="001A21A2" w:rsidRDefault="001A21A2" w:rsidP="00AB00E1">
      <w:pPr>
        <w:rPr>
          <w:rtl/>
          <w:lang w:eastAsia="he-IL"/>
        </w:rPr>
      </w:pPr>
      <w:r>
        <w:rPr>
          <w:rFonts w:hint="cs"/>
          <w:rtl/>
          <w:lang w:eastAsia="he-IL"/>
        </w:rPr>
        <w:t xml:space="preserve">חבר הכנסת עודה, למה שאתה קורא פרובוקציות אני קורא אכיפה. אני רוצה להגיד לך שאנחנו </w:t>
      </w:r>
      <w:bookmarkStart w:id="15024" w:name="_ETM_Q71_486000"/>
      <w:bookmarkEnd w:id="15024"/>
      <w:r>
        <w:rPr>
          <w:rFonts w:hint="cs"/>
          <w:rtl/>
          <w:lang w:eastAsia="he-IL"/>
        </w:rPr>
        <w:t xml:space="preserve">במיעוט אכיפה, וככל שאני אוכל, תהיה יותר אכיפה כנגד </w:t>
      </w:r>
      <w:bookmarkStart w:id="15025" w:name="_ETM_Q71_488000"/>
      <w:bookmarkEnd w:id="15025"/>
      <w:r>
        <w:rPr>
          <w:rFonts w:hint="cs"/>
          <w:rtl/>
          <w:lang w:eastAsia="he-IL"/>
        </w:rPr>
        <w:t xml:space="preserve">רוכבי אופניים שנוסעים כמו פראי אדם, בוודאי אופניים </w:t>
      </w:r>
      <w:bookmarkStart w:id="15026" w:name="_ETM_Q71_492000"/>
      <w:bookmarkEnd w:id="15026"/>
      <w:r>
        <w:rPr>
          <w:rFonts w:hint="cs"/>
          <w:rtl/>
          <w:lang w:eastAsia="he-IL"/>
        </w:rPr>
        <w:t>חשמליים</w:t>
      </w:r>
      <w:r w:rsidR="00AB00E1">
        <w:rPr>
          <w:rFonts w:hint="cs"/>
          <w:rtl/>
          <w:lang w:eastAsia="he-IL"/>
        </w:rPr>
        <w:t>,</w:t>
      </w:r>
      <w:r>
        <w:rPr>
          <w:rFonts w:hint="cs"/>
          <w:rtl/>
          <w:lang w:eastAsia="he-IL"/>
        </w:rPr>
        <w:t xml:space="preserve"> ולא רק ביפו </w:t>
      </w:r>
      <w:r>
        <w:rPr>
          <w:rtl/>
          <w:lang w:eastAsia="he-IL"/>
        </w:rPr>
        <w:t>–</w:t>
      </w:r>
      <w:r>
        <w:rPr>
          <w:rFonts w:hint="cs"/>
          <w:rtl/>
          <w:lang w:eastAsia="he-IL"/>
        </w:rPr>
        <w:t xml:space="preserve"> מיקדת את השאלה ביפו, אבל אלו מבצעי </w:t>
      </w:r>
      <w:bookmarkStart w:id="15027" w:name="_ETM_Q71_496000"/>
      <w:bookmarkEnd w:id="15027"/>
      <w:r>
        <w:rPr>
          <w:rFonts w:hint="cs"/>
          <w:rtl/>
          <w:lang w:eastAsia="he-IL"/>
        </w:rPr>
        <w:t>אכיפה שצריכים להעצים אותם. כולנו הולכים בדרכים, בייחוד בערים הגדולות</w:t>
      </w:r>
      <w:r w:rsidR="00AB00E1">
        <w:rPr>
          <w:rFonts w:hint="cs"/>
          <w:rtl/>
          <w:lang w:eastAsia="he-IL"/>
        </w:rPr>
        <w:t>, ו</w:t>
      </w:r>
      <w:r>
        <w:rPr>
          <w:rFonts w:hint="cs"/>
          <w:rtl/>
          <w:lang w:eastAsia="he-IL"/>
        </w:rPr>
        <w:t>אתה מדבר איתי על יפו,</w:t>
      </w:r>
      <w:bookmarkStart w:id="15028" w:name="_ETM_Q71_502000"/>
      <w:bookmarkEnd w:id="15028"/>
      <w:r>
        <w:rPr>
          <w:rFonts w:hint="cs"/>
          <w:rtl/>
          <w:lang w:eastAsia="he-IL"/>
        </w:rPr>
        <w:t xml:space="preserve"> על תל אביב. אנחנו נמצאים בסכנה גדולה מאוד מכל הסיפור </w:t>
      </w:r>
      <w:bookmarkStart w:id="15029" w:name="_ETM_Q71_505000"/>
      <w:bookmarkEnd w:id="15029"/>
      <w:r>
        <w:rPr>
          <w:rFonts w:hint="cs"/>
          <w:rtl/>
          <w:lang w:eastAsia="he-IL"/>
        </w:rPr>
        <w:t xml:space="preserve">הזה. זו מטרת מבצעי האכיפה </w:t>
      </w:r>
      <w:r>
        <w:rPr>
          <w:rtl/>
          <w:lang w:eastAsia="he-IL"/>
        </w:rPr>
        <w:t>–</w:t>
      </w:r>
      <w:r>
        <w:rPr>
          <w:rFonts w:hint="cs"/>
          <w:rtl/>
          <w:lang w:eastAsia="he-IL"/>
        </w:rPr>
        <w:t xml:space="preserve"> נהיגה, התנהגות פרועה במקומות האלה. אני יכול להבטיח לך שלא רק ביפו </w:t>
      </w:r>
      <w:r w:rsidR="00AB00E1">
        <w:rPr>
          <w:rFonts w:hint="eastAsia"/>
          <w:rtl/>
          <w:lang w:eastAsia="he-IL"/>
        </w:rPr>
        <w:t>–</w:t>
      </w:r>
      <w:r w:rsidR="00AB00E1">
        <w:rPr>
          <w:rFonts w:hint="cs"/>
          <w:rtl/>
          <w:lang w:eastAsia="he-IL"/>
        </w:rPr>
        <w:t xml:space="preserve"> </w:t>
      </w:r>
      <w:r>
        <w:rPr>
          <w:rFonts w:hint="cs"/>
          <w:rtl/>
          <w:lang w:eastAsia="he-IL"/>
        </w:rPr>
        <w:t xml:space="preserve">בכל </w:t>
      </w:r>
      <w:bookmarkStart w:id="15030" w:name="_ETM_Q71_513000"/>
      <w:bookmarkEnd w:id="15030"/>
      <w:r>
        <w:rPr>
          <w:rFonts w:hint="cs"/>
          <w:rtl/>
          <w:lang w:eastAsia="he-IL"/>
        </w:rPr>
        <w:t xml:space="preserve">הארץ, בכל מקום, צריכים אך ורק להגביר. </w:t>
      </w:r>
    </w:p>
    <w:p w:rsidR="001A21A2" w:rsidRDefault="001A21A2" w:rsidP="00E158A4">
      <w:pPr>
        <w:rPr>
          <w:rtl/>
          <w:lang w:eastAsia="he-IL"/>
        </w:rPr>
      </w:pPr>
    </w:p>
    <w:p w:rsidR="001A21A2" w:rsidRDefault="001A21A2" w:rsidP="00E158A4">
      <w:pPr>
        <w:rPr>
          <w:rtl/>
          <w:lang w:eastAsia="he-IL"/>
        </w:rPr>
      </w:pPr>
      <w:bookmarkStart w:id="15031" w:name="_ETM_Q71_516000"/>
      <w:bookmarkEnd w:id="15031"/>
      <w:r>
        <w:rPr>
          <w:rFonts w:hint="cs"/>
          <w:rtl/>
          <w:lang w:eastAsia="he-IL"/>
        </w:rPr>
        <w:t xml:space="preserve">אפרופו, הדברים שאני עוסק בהם, </w:t>
      </w:r>
      <w:bookmarkStart w:id="15032" w:name="_ETM_Q71_517000"/>
      <w:bookmarkEnd w:id="15032"/>
      <w:r>
        <w:rPr>
          <w:rFonts w:hint="cs"/>
          <w:rtl/>
          <w:lang w:eastAsia="he-IL"/>
        </w:rPr>
        <w:t>חלק מהסיפור יהיה זה. אז תתכונן לשאילתות הבאות.</w:t>
      </w:r>
      <w:bookmarkStart w:id="15033" w:name="_ETM_Q71_519000"/>
      <w:bookmarkEnd w:id="15033"/>
      <w:r>
        <w:rPr>
          <w:rFonts w:hint="cs"/>
          <w:rtl/>
          <w:lang w:eastAsia="he-IL"/>
        </w:rPr>
        <w:t xml:space="preserve"> הנושא הזה של התנהגות פרועה ונהיגה פרועה הוא חלק מהסיפור. לגבי העניין הזה, כנראה </w:t>
      </w:r>
      <w:bookmarkStart w:id="15034" w:name="_ETM_Q71_526000"/>
      <w:bookmarkEnd w:id="15034"/>
      <w:r>
        <w:rPr>
          <w:rFonts w:hint="cs"/>
          <w:rtl/>
          <w:lang w:eastAsia="he-IL"/>
        </w:rPr>
        <w:t xml:space="preserve">אנשים שגרים ביפו ופנו אליך לא מודעים, או שלא מספיק </w:t>
      </w:r>
      <w:bookmarkStart w:id="15035" w:name="_ETM_Q71_528000"/>
      <w:bookmarkEnd w:id="15035"/>
      <w:r>
        <w:rPr>
          <w:rFonts w:hint="cs"/>
          <w:rtl/>
          <w:lang w:eastAsia="he-IL"/>
        </w:rPr>
        <w:t>מודעים, או שעוצמים את עיניהם לגבי ההתנהגות הפרועה של רוכבים</w:t>
      </w:r>
      <w:r w:rsidR="00AB00E1">
        <w:rPr>
          <w:rFonts w:hint="cs"/>
          <w:rtl/>
          <w:lang w:eastAsia="he-IL"/>
        </w:rPr>
        <w:t>,</w:t>
      </w:r>
      <w:r>
        <w:rPr>
          <w:rFonts w:hint="cs"/>
          <w:rtl/>
          <w:lang w:eastAsia="he-IL"/>
        </w:rPr>
        <w:t xml:space="preserve"> גם ביפו</w:t>
      </w:r>
      <w:r w:rsidR="00AB00E1">
        <w:rPr>
          <w:rFonts w:hint="cs"/>
          <w:rtl/>
          <w:lang w:eastAsia="he-IL"/>
        </w:rPr>
        <w:t>,</w:t>
      </w:r>
      <w:r>
        <w:rPr>
          <w:rFonts w:hint="cs"/>
          <w:rtl/>
          <w:lang w:eastAsia="he-IL"/>
        </w:rPr>
        <w:t xml:space="preserve"> כמו במקומות אחרים בארץ. אין פה משהו מוכוון על יפו, יש פה </w:t>
      </w:r>
      <w:bookmarkStart w:id="15036" w:name="_ETM_Q71_540000"/>
      <w:bookmarkEnd w:id="15036"/>
      <w:r>
        <w:rPr>
          <w:rFonts w:hint="cs"/>
          <w:rtl/>
          <w:lang w:eastAsia="he-IL"/>
        </w:rPr>
        <w:t xml:space="preserve">מבצעי אכיפה שאני חושב שצריך להגביר אותם. גם השאילתה הזו היא שאילתה שלא הייתה אתמול, אבל אני אומר לך שזה חלק ממבצעי אכיפה מאוד </w:t>
      </w:r>
      <w:bookmarkStart w:id="15037" w:name="_ETM_Q71_546000"/>
      <w:bookmarkEnd w:id="15037"/>
      <w:r>
        <w:rPr>
          <w:rFonts w:hint="cs"/>
          <w:rtl/>
          <w:lang w:eastAsia="he-IL"/>
        </w:rPr>
        <w:t>נרחבים שצריך להרחיב אותם יותר.</w:t>
      </w:r>
    </w:p>
    <w:p w:rsidR="001A21A2" w:rsidRDefault="001A21A2" w:rsidP="00E158A4">
      <w:pPr>
        <w:rPr>
          <w:rtl/>
          <w:lang w:eastAsia="he-IL"/>
        </w:rPr>
      </w:pPr>
    </w:p>
    <w:p w:rsidR="001A21A2" w:rsidRDefault="001A21A2" w:rsidP="00E158A4">
      <w:pPr>
        <w:pStyle w:val="af7"/>
        <w:keepNext/>
        <w:rPr>
          <w:rtl/>
        </w:rPr>
      </w:pPr>
      <w:bookmarkStart w:id="15038" w:name="ET_yor_6032_37"/>
      <w:r w:rsidRPr="000B7733">
        <w:rPr>
          <w:rStyle w:val="TagStyle"/>
          <w:rtl/>
        </w:rPr>
        <w:t xml:space="preserve"> &lt;&lt; יור &gt;&gt; </w:t>
      </w:r>
      <w:r>
        <w:rPr>
          <w:rtl/>
        </w:rPr>
        <w:t>היו"ר מנסור עבאס:</w:t>
      </w:r>
      <w:r w:rsidRPr="000B7733">
        <w:rPr>
          <w:rStyle w:val="TagStyle"/>
          <w:rtl/>
        </w:rPr>
        <w:t xml:space="preserve"> &lt;&lt; יור &gt;&gt;</w:t>
      </w:r>
      <w:r>
        <w:rPr>
          <w:rtl/>
        </w:rPr>
        <w:t xml:space="preserve">   </w:t>
      </w:r>
      <w:bookmarkEnd w:id="15038"/>
    </w:p>
    <w:p w:rsidR="001A21A2" w:rsidRDefault="001A21A2" w:rsidP="00CE6451">
      <w:pPr>
        <w:rPr>
          <w:rtl/>
          <w:lang w:eastAsia="he-IL"/>
        </w:rPr>
      </w:pPr>
    </w:p>
    <w:p w:rsidR="001A21A2" w:rsidRDefault="001A21A2" w:rsidP="00E158A4">
      <w:pPr>
        <w:rPr>
          <w:rtl/>
          <w:lang w:eastAsia="he-IL"/>
        </w:rPr>
      </w:pPr>
      <w:r>
        <w:rPr>
          <w:rFonts w:hint="cs"/>
          <w:rtl/>
          <w:lang w:eastAsia="he-IL"/>
        </w:rPr>
        <w:t>שאלה נוספת?</w:t>
      </w:r>
    </w:p>
    <w:p w:rsidR="001A21A2" w:rsidRDefault="001A21A2" w:rsidP="00E158A4">
      <w:pPr>
        <w:rPr>
          <w:rtl/>
          <w:lang w:eastAsia="he-IL"/>
        </w:rPr>
      </w:pPr>
    </w:p>
    <w:p w:rsidR="001A21A2" w:rsidRDefault="001A21A2" w:rsidP="00E158A4">
      <w:pPr>
        <w:pStyle w:val="-"/>
        <w:keepNext/>
        <w:rPr>
          <w:rtl/>
        </w:rPr>
      </w:pPr>
      <w:bookmarkStart w:id="15039" w:name="ET_speakercontinue_5293_39"/>
      <w:r w:rsidRPr="00006D63">
        <w:rPr>
          <w:rStyle w:val="TagStyle"/>
          <w:rtl/>
        </w:rPr>
        <w:t xml:space="preserve"> &lt;&lt; דובר_המשך &gt;&gt; </w:t>
      </w:r>
      <w:r>
        <w:rPr>
          <w:rtl/>
        </w:rPr>
        <w:t>איימן עודה (הרשימה המשותפת):</w:t>
      </w:r>
      <w:r w:rsidRPr="00006D63">
        <w:rPr>
          <w:rStyle w:val="TagStyle"/>
          <w:rtl/>
        </w:rPr>
        <w:t xml:space="preserve"> &lt;&lt; דובר_המשך &gt;&gt;</w:t>
      </w:r>
      <w:r>
        <w:rPr>
          <w:rtl/>
        </w:rPr>
        <w:t xml:space="preserve">   </w:t>
      </w:r>
      <w:bookmarkEnd w:id="15039"/>
    </w:p>
    <w:p w:rsidR="001A21A2" w:rsidRDefault="001A21A2" w:rsidP="00CE6451">
      <w:pPr>
        <w:rPr>
          <w:rtl/>
          <w:lang w:eastAsia="he-IL"/>
        </w:rPr>
      </w:pPr>
    </w:p>
    <w:p w:rsidR="001A21A2" w:rsidRDefault="001A21A2" w:rsidP="00E158A4">
      <w:pPr>
        <w:rPr>
          <w:rtl/>
          <w:lang w:eastAsia="he-IL"/>
        </w:rPr>
      </w:pPr>
      <w:r>
        <w:rPr>
          <w:rFonts w:hint="cs"/>
          <w:rtl/>
          <w:lang w:eastAsia="he-IL"/>
        </w:rPr>
        <w:t xml:space="preserve">אני רואה שסגן השר הוא חד-צדדי. אני יכול להגיד לך בצורה הברורה </w:t>
      </w:r>
      <w:bookmarkStart w:id="15040" w:name="_ETM_Q71_553000"/>
      <w:bookmarkEnd w:id="15040"/>
      <w:r>
        <w:rPr>
          <w:rFonts w:hint="cs"/>
          <w:rtl/>
          <w:lang w:eastAsia="he-IL"/>
        </w:rPr>
        <w:t xml:space="preserve">ביותר שאני תומך בהפגנות, אבל בוודאי שאני מתנגד לכל פגיעה בכל אזרח, לכל מעשה שהוא לא </w:t>
      </w:r>
      <w:bookmarkStart w:id="15041" w:name="_ETM_Q71_564000"/>
      <w:bookmarkEnd w:id="15041"/>
      <w:r>
        <w:rPr>
          <w:rFonts w:hint="cs"/>
          <w:rtl/>
          <w:lang w:eastAsia="he-IL"/>
        </w:rPr>
        <w:t xml:space="preserve">תקין מצד הציבור. אבל המשטרה, לצערי הרב, עודנה מתייחסת אל האזרחים הערבים כאל אויבים ולא כאל אזרחים. כמו </w:t>
      </w:r>
      <w:bookmarkStart w:id="15042" w:name="_ETM_Q71_575000"/>
      <w:bookmarkEnd w:id="15042"/>
      <w:r>
        <w:rPr>
          <w:rFonts w:hint="cs"/>
          <w:rtl/>
          <w:lang w:eastAsia="he-IL"/>
        </w:rPr>
        <w:t>שהחליטה ועדת אור, זה עדיין קיים. אתה היית חד-צדדי בגישה שלך.</w:t>
      </w:r>
    </w:p>
    <w:p w:rsidR="001A21A2" w:rsidRDefault="001A21A2" w:rsidP="00E158A4">
      <w:pPr>
        <w:rPr>
          <w:rtl/>
          <w:lang w:eastAsia="he-IL"/>
        </w:rPr>
      </w:pPr>
    </w:p>
    <w:p w:rsidR="001A21A2" w:rsidRDefault="001A21A2" w:rsidP="00E158A4">
      <w:pPr>
        <w:pStyle w:val="af7"/>
        <w:keepNext/>
        <w:rPr>
          <w:rtl/>
        </w:rPr>
      </w:pPr>
      <w:bookmarkStart w:id="15043" w:name="ET_yor_6032_40"/>
      <w:r w:rsidRPr="00006D63">
        <w:rPr>
          <w:rStyle w:val="TagStyle"/>
          <w:rtl/>
        </w:rPr>
        <w:t xml:space="preserve"> &lt;&lt; יור &gt;&gt; </w:t>
      </w:r>
      <w:r>
        <w:rPr>
          <w:rtl/>
        </w:rPr>
        <w:t>היו"ר מנסור עבאס:</w:t>
      </w:r>
      <w:r w:rsidRPr="00006D63">
        <w:rPr>
          <w:rStyle w:val="TagStyle"/>
          <w:rtl/>
        </w:rPr>
        <w:t xml:space="preserve"> &lt;&lt; יור &gt;&gt;</w:t>
      </w:r>
      <w:r>
        <w:rPr>
          <w:rtl/>
        </w:rPr>
        <w:t xml:space="preserve">   </w:t>
      </w:r>
      <w:bookmarkEnd w:id="15043"/>
    </w:p>
    <w:p w:rsidR="001A21A2" w:rsidRDefault="001A21A2" w:rsidP="00CE6451">
      <w:pPr>
        <w:rPr>
          <w:rtl/>
          <w:lang w:eastAsia="he-IL"/>
        </w:rPr>
      </w:pPr>
    </w:p>
    <w:p w:rsidR="001A21A2" w:rsidRDefault="001A21A2" w:rsidP="00E158A4">
      <w:pPr>
        <w:rPr>
          <w:rtl/>
          <w:lang w:eastAsia="he-IL"/>
        </w:rPr>
      </w:pPr>
      <w:r>
        <w:rPr>
          <w:rFonts w:hint="cs"/>
          <w:rtl/>
          <w:lang w:eastAsia="he-IL"/>
        </w:rPr>
        <w:t>תודה.</w:t>
      </w:r>
    </w:p>
    <w:p w:rsidR="001A21A2" w:rsidRPr="00006D63" w:rsidRDefault="001A21A2" w:rsidP="00E158A4">
      <w:pPr>
        <w:rPr>
          <w:rtl/>
          <w:lang w:eastAsia="he-IL"/>
        </w:rPr>
      </w:pPr>
      <w:bookmarkStart w:id="15044" w:name="_ETM_Q71_577000"/>
      <w:bookmarkEnd w:id="15044"/>
    </w:p>
    <w:p w:rsidR="001A21A2" w:rsidRDefault="001A21A2" w:rsidP="00E158A4">
      <w:pPr>
        <w:pStyle w:val="-"/>
        <w:keepNext/>
        <w:rPr>
          <w:rtl/>
        </w:rPr>
      </w:pPr>
      <w:bookmarkStart w:id="15045" w:name="ET_speakercontinue_5938_47"/>
      <w:r w:rsidRPr="00006D63">
        <w:rPr>
          <w:rStyle w:val="TagStyle"/>
          <w:rtl/>
        </w:rPr>
        <w:t xml:space="preserve"> &lt;&lt; דובר_המשך &gt;&gt; </w:t>
      </w:r>
      <w:r>
        <w:rPr>
          <w:rtl/>
        </w:rPr>
        <w:t>סגן השר לביטחון הפנים יואב סגלוביץ':</w:t>
      </w:r>
      <w:r w:rsidRPr="00006D63">
        <w:rPr>
          <w:rStyle w:val="TagStyle"/>
          <w:rtl/>
        </w:rPr>
        <w:t xml:space="preserve"> &lt;&lt; דובר_המשך &gt;&gt;</w:t>
      </w:r>
      <w:r>
        <w:rPr>
          <w:rtl/>
        </w:rPr>
        <w:t xml:space="preserve">   </w:t>
      </w:r>
      <w:bookmarkEnd w:id="15045"/>
    </w:p>
    <w:p w:rsidR="001A21A2" w:rsidRDefault="001A21A2" w:rsidP="00CE6451">
      <w:pPr>
        <w:rPr>
          <w:rtl/>
          <w:lang w:eastAsia="he-IL"/>
        </w:rPr>
      </w:pPr>
    </w:p>
    <w:p w:rsidR="001A21A2" w:rsidRDefault="001A21A2" w:rsidP="00AB00E1">
      <w:pPr>
        <w:rPr>
          <w:rtl/>
          <w:lang w:eastAsia="he-IL"/>
        </w:rPr>
      </w:pPr>
      <w:r>
        <w:rPr>
          <w:rFonts w:hint="cs"/>
          <w:rtl/>
          <w:lang w:eastAsia="he-IL"/>
        </w:rPr>
        <w:t xml:space="preserve">חבר הכנסת עודה, אתה הרי מכיר אותי. אני נתתי תשובה לגבי שאילתה. אנחנו לא מדברים כרגע לגבי תפיסת העולם שלנו לגבי כל </w:t>
      </w:r>
      <w:bookmarkStart w:id="15046" w:name="_ETM_Q71_587000"/>
      <w:bookmarkEnd w:id="15046"/>
      <w:r>
        <w:rPr>
          <w:rFonts w:hint="cs"/>
          <w:rtl/>
          <w:lang w:eastAsia="he-IL"/>
        </w:rPr>
        <w:t>מיני דברים. שאלת אותי כרגע לגבי מבצעי אכיפה שהיו ביפו. אני אומר לך במפגיע: יהיו הרבה יותר גדולים, הרבה יותר נרחבים. אני אומר לך</w:t>
      </w:r>
      <w:r w:rsidR="00AB00E1">
        <w:rPr>
          <w:rFonts w:hint="cs"/>
          <w:rtl/>
          <w:lang w:eastAsia="he-IL"/>
        </w:rPr>
        <w:t>, כמי שמסתובב הרבה ביפו,</w:t>
      </w:r>
      <w:r>
        <w:rPr>
          <w:rFonts w:hint="cs"/>
          <w:rtl/>
          <w:lang w:eastAsia="he-IL"/>
        </w:rPr>
        <w:t xml:space="preserve"> </w:t>
      </w:r>
      <w:r w:rsidR="00AB00E1">
        <w:rPr>
          <w:rFonts w:hint="cs"/>
          <w:rtl/>
          <w:lang w:eastAsia="he-IL"/>
        </w:rPr>
        <w:t>ש</w:t>
      </w:r>
      <w:r>
        <w:rPr>
          <w:rFonts w:hint="cs"/>
          <w:rtl/>
          <w:lang w:eastAsia="he-IL"/>
        </w:rPr>
        <w:t xml:space="preserve">יש </w:t>
      </w:r>
      <w:bookmarkStart w:id="15047" w:name="_ETM_Q71_602000"/>
      <w:bookmarkEnd w:id="15047"/>
      <w:r>
        <w:rPr>
          <w:rFonts w:hint="cs"/>
          <w:rtl/>
          <w:lang w:eastAsia="he-IL"/>
        </w:rPr>
        <w:t xml:space="preserve">הרבה בעיות של תנועה והתפרעות וחוסר שמירה על החוקים. התפקיד שלי היום הוא לראות שיהיו יותר מבצעים על מנת </w:t>
      </w:r>
      <w:bookmarkStart w:id="15048" w:name="_ETM_Q71_607000"/>
      <w:bookmarkEnd w:id="15048"/>
      <w:r>
        <w:rPr>
          <w:rFonts w:hint="cs"/>
          <w:rtl/>
          <w:lang w:eastAsia="he-IL"/>
        </w:rPr>
        <w:t xml:space="preserve">לייצר הרתעה מול עברייני תנועה, ואת זה אני אמשיך לעשות </w:t>
      </w:r>
      <w:r>
        <w:rPr>
          <w:rFonts w:hint="eastAsia"/>
          <w:rtl/>
          <w:lang w:eastAsia="he-IL"/>
        </w:rPr>
        <w:t>–</w:t>
      </w:r>
      <w:r w:rsidR="00AB00E1">
        <w:rPr>
          <w:rFonts w:hint="cs"/>
          <w:rtl/>
          <w:lang w:eastAsia="he-IL"/>
        </w:rPr>
        <w:t xml:space="preserve"> </w:t>
      </w:r>
      <w:r>
        <w:rPr>
          <w:rFonts w:hint="cs"/>
          <w:rtl/>
          <w:lang w:eastAsia="he-IL"/>
        </w:rPr>
        <w:t xml:space="preserve">ביפו, בטבריה, בירושלים ובית </w:t>
      </w:r>
      <w:bookmarkStart w:id="15049" w:name="_ETM_Q71_615000"/>
      <w:bookmarkEnd w:id="15049"/>
      <w:r>
        <w:rPr>
          <w:rFonts w:hint="cs"/>
          <w:rtl/>
          <w:lang w:eastAsia="he-IL"/>
        </w:rPr>
        <w:t>שמש.</w:t>
      </w:r>
    </w:p>
    <w:p w:rsidR="001A21A2" w:rsidRDefault="001A21A2" w:rsidP="00E158A4">
      <w:pPr>
        <w:rPr>
          <w:rtl/>
          <w:lang w:eastAsia="he-IL"/>
        </w:rPr>
      </w:pPr>
    </w:p>
    <w:p w:rsidR="001A21A2" w:rsidRDefault="001A21A2" w:rsidP="00E158A4">
      <w:pPr>
        <w:pStyle w:val="af7"/>
        <w:keepNext/>
        <w:rPr>
          <w:rtl/>
        </w:rPr>
      </w:pPr>
      <w:r w:rsidRPr="00364A6D">
        <w:rPr>
          <w:rStyle w:val="TagStyle"/>
          <w:rtl/>
        </w:rPr>
        <w:t xml:space="preserve"> &lt;&lt; יור &gt;&gt; </w:t>
      </w:r>
      <w:r>
        <w:rPr>
          <w:rtl/>
        </w:rPr>
        <w:t>היו"ר מנסור עבאס:</w:t>
      </w:r>
      <w:r w:rsidRPr="00364A6D">
        <w:rPr>
          <w:rStyle w:val="TagStyle"/>
          <w:rtl/>
        </w:rPr>
        <w:t xml:space="preserve"> &lt;&lt; יור &gt;&gt;</w:t>
      </w:r>
      <w:r>
        <w:rPr>
          <w:rtl/>
        </w:rPr>
        <w:t xml:space="preserve">   </w:t>
      </w:r>
    </w:p>
    <w:p w:rsidR="001A21A2" w:rsidRDefault="001A21A2" w:rsidP="00CE6451">
      <w:pPr>
        <w:rPr>
          <w:rtl/>
          <w:lang w:eastAsia="he-IL"/>
        </w:rPr>
      </w:pPr>
    </w:p>
    <w:p w:rsidR="001A21A2" w:rsidRDefault="001A21A2" w:rsidP="00455AC6">
      <w:pPr>
        <w:rPr>
          <w:rtl/>
          <w:lang w:eastAsia="he-IL"/>
        </w:rPr>
      </w:pPr>
      <w:r>
        <w:rPr>
          <w:rFonts w:hint="cs"/>
          <w:rtl/>
          <w:lang w:eastAsia="he-IL"/>
        </w:rPr>
        <w:t>שאיל</w:t>
      </w:r>
      <w:r w:rsidR="00AB00E1">
        <w:rPr>
          <w:rFonts w:hint="cs"/>
          <w:rtl/>
          <w:lang w:eastAsia="he-IL"/>
        </w:rPr>
        <w:t xml:space="preserve">תה מס' 162 </w:t>
      </w:r>
      <w:r w:rsidR="00455AC6">
        <w:rPr>
          <w:rFonts w:hint="eastAsia"/>
          <w:rtl/>
          <w:lang w:eastAsia="he-IL"/>
        </w:rPr>
        <w:t xml:space="preserve">– </w:t>
      </w:r>
      <w:r w:rsidR="00AB00E1">
        <w:rPr>
          <w:rFonts w:hint="cs"/>
          <w:rtl/>
          <w:lang w:eastAsia="he-IL"/>
        </w:rPr>
        <w:t>מעצר שווא</w:t>
      </w:r>
      <w:r w:rsidR="00455AC6">
        <w:rPr>
          <w:rFonts w:hint="cs"/>
          <w:rtl/>
          <w:lang w:eastAsia="he-IL"/>
        </w:rPr>
        <w:t>,</w:t>
      </w:r>
      <w:r w:rsidR="00AB00E1">
        <w:rPr>
          <w:rFonts w:hint="cs"/>
          <w:rtl/>
          <w:lang w:eastAsia="he-IL"/>
        </w:rPr>
        <w:t xml:space="preserve"> עומרי </w:t>
      </w:r>
      <w:proofErr w:type="spellStart"/>
      <w:r w:rsidR="00AB00E1">
        <w:rPr>
          <w:rFonts w:hint="cs"/>
          <w:rtl/>
          <w:lang w:eastAsia="he-IL"/>
        </w:rPr>
        <w:t>שהו</w:t>
      </w:r>
      <w:r>
        <w:rPr>
          <w:rFonts w:hint="cs"/>
          <w:rtl/>
          <w:lang w:eastAsia="he-IL"/>
        </w:rPr>
        <w:t>אן</w:t>
      </w:r>
      <w:proofErr w:type="spellEnd"/>
      <w:r>
        <w:rPr>
          <w:rFonts w:hint="cs"/>
          <w:rtl/>
          <w:lang w:eastAsia="he-IL"/>
        </w:rPr>
        <w:t>.</w:t>
      </w:r>
    </w:p>
    <w:p w:rsidR="001A21A2" w:rsidRDefault="001A21A2" w:rsidP="00E158A4">
      <w:pPr>
        <w:rPr>
          <w:rtl/>
          <w:lang w:eastAsia="he-IL"/>
        </w:rPr>
      </w:pPr>
    </w:p>
    <w:p w:rsidR="001A21A2" w:rsidRDefault="001A21A2" w:rsidP="00E158A4">
      <w:pPr>
        <w:pStyle w:val="aa"/>
        <w:rPr>
          <w:rtl/>
          <w:lang w:eastAsia="he-IL"/>
        </w:rPr>
      </w:pPr>
      <w:bookmarkStart w:id="15050" w:name="ET_query_624840_27"/>
      <w:r w:rsidRPr="00364A6D">
        <w:rPr>
          <w:rStyle w:val="TagStyle"/>
          <w:rtl/>
        </w:rPr>
        <w:t xml:space="preserve"> &lt;&lt; שאילתה &gt;&gt; </w:t>
      </w:r>
      <w:bookmarkStart w:id="15051" w:name="_Toc85114019"/>
      <w:bookmarkStart w:id="15052" w:name="_Toc85116421"/>
      <w:bookmarkStart w:id="15053" w:name="_Toc85116875"/>
      <w:r>
        <w:rPr>
          <w:rtl/>
          <w:lang w:eastAsia="he-IL"/>
        </w:rPr>
        <w:t xml:space="preserve">162. מעצר שווא </w:t>
      </w:r>
      <w:r w:rsidR="0086053F">
        <w:rPr>
          <w:rFonts w:hint="cs"/>
          <w:rtl/>
          <w:lang w:eastAsia="he-IL"/>
        </w:rPr>
        <w:t xml:space="preserve">– </w:t>
      </w:r>
      <w:r w:rsidR="00AB00E1">
        <w:rPr>
          <w:rtl/>
          <w:lang w:eastAsia="he-IL"/>
        </w:rPr>
        <w:t xml:space="preserve">עומרי </w:t>
      </w:r>
      <w:proofErr w:type="spellStart"/>
      <w:r w:rsidR="00AB00E1">
        <w:rPr>
          <w:rtl/>
          <w:lang w:eastAsia="he-IL"/>
        </w:rPr>
        <w:t>שהו</w:t>
      </w:r>
      <w:r>
        <w:rPr>
          <w:rtl/>
          <w:lang w:eastAsia="he-IL"/>
        </w:rPr>
        <w:t>אן</w:t>
      </w:r>
      <w:bookmarkEnd w:id="15051"/>
      <w:bookmarkEnd w:id="15052"/>
      <w:bookmarkEnd w:id="15053"/>
      <w:proofErr w:type="spellEnd"/>
      <w:r w:rsidRPr="00364A6D">
        <w:rPr>
          <w:rStyle w:val="TagStyle"/>
          <w:rtl/>
        </w:rPr>
        <w:t xml:space="preserve"> &lt;&lt; שאילתה &gt;&gt;</w:t>
      </w:r>
      <w:r>
        <w:rPr>
          <w:rtl/>
          <w:lang w:eastAsia="he-IL"/>
        </w:rPr>
        <w:t xml:space="preserve">   </w:t>
      </w:r>
      <w:bookmarkEnd w:id="15050"/>
    </w:p>
    <w:p w:rsidR="001A21A2" w:rsidRPr="005C7CD4" w:rsidRDefault="001A21A2" w:rsidP="00E158A4">
      <w:pPr>
        <w:rPr>
          <w:rtl/>
          <w:lang w:eastAsia="he-IL"/>
        </w:rPr>
      </w:pPr>
    </w:p>
    <w:p w:rsidR="001A21A2" w:rsidRDefault="001A21A2" w:rsidP="00E158A4">
      <w:pPr>
        <w:pStyle w:val="a5"/>
        <w:keepNext/>
        <w:rPr>
          <w:rtl/>
        </w:rPr>
      </w:pPr>
      <w:bookmarkStart w:id="15054" w:name="ET_speaker_5293_28"/>
      <w:r w:rsidRPr="00364A6D">
        <w:rPr>
          <w:rStyle w:val="TagStyle"/>
          <w:rtl/>
        </w:rPr>
        <w:t xml:space="preserve"> &lt;&lt; דובר &gt;&gt; </w:t>
      </w:r>
      <w:bookmarkStart w:id="15055" w:name="_Toc85114020"/>
      <w:bookmarkStart w:id="15056" w:name="_Toc85116422"/>
      <w:bookmarkStart w:id="15057" w:name="_Toc85116876"/>
      <w:r>
        <w:rPr>
          <w:rtl/>
        </w:rPr>
        <w:t>איימן עודה (הרשימה המשותפת):</w:t>
      </w:r>
      <w:bookmarkEnd w:id="15055"/>
      <w:bookmarkEnd w:id="15056"/>
      <w:bookmarkEnd w:id="15057"/>
      <w:r w:rsidRPr="00364A6D">
        <w:rPr>
          <w:rStyle w:val="TagStyle"/>
          <w:rtl/>
        </w:rPr>
        <w:t xml:space="preserve"> &lt;&lt; דובר &gt;&gt;</w:t>
      </w:r>
      <w:r>
        <w:rPr>
          <w:rtl/>
        </w:rPr>
        <w:t xml:space="preserve">   </w:t>
      </w:r>
      <w:bookmarkEnd w:id="15054"/>
    </w:p>
    <w:p w:rsidR="001A21A2" w:rsidRDefault="001A21A2" w:rsidP="00CE6451">
      <w:pPr>
        <w:rPr>
          <w:rtl/>
          <w:lang w:eastAsia="he-IL"/>
        </w:rPr>
      </w:pPr>
    </w:p>
    <w:p w:rsidR="001A21A2" w:rsidRPr="009F1FFC" w:rsidRDefault="001A21A2" w:rsidP="00E158A4">
      <w:pPr>
        <w:rPr>
          <w:rtl/>
        </w:rPr>
      </w:pPr>
      <w:r>
        <w:rPr>
          <w:rFonts w:hint="cs"/>
          <w:rtl/>
        </w:rPr>
        <w:t xml:space="preserve">האמת שדיברת על תנועה ועניינים אזרחיים ואני דיברתי על הסוגיה של מאי ולא </w:t>
      </w:r>
      <w:bookmarkStart w:id="15058" w:name="_ETM_Q71_628000"/>
      <w:bookmarkEnd w:id="15058"/>
      <w:r>
        <w:rPr>
          <w:rFonts w:hint="cs"/>
          <w:rtl/>
        </w:rPr>
        <w:t xml:space="preserve">עניינים אזרחיים, אבל בכל זאת. כבוד סגן השר, מעצר שווא </w:t>
      </w:r>
      <w:bookmarkStart w:id="15059" w:name="_ETM_Q71_633000"/>
      <w:bookmarkEnd w:id="15059"/>
      <w:r w:rsidR="00AB00E1">
        <w:rPr>
          <w:rFonts w:hint="cs"/>
          <w:rtl/>
        </w:rPr>
        <w:t xml:space="preserve">עומרי </w:t>
      </w:r>
      <w:proofErr w:type="spellStart"/>
      <w:r w:rsidR="00AB00E1">
        <w:rPr>
          <w:rFonts w:hint="cs"/>
          <w:rtl/>
        </w:rPr>
        <w:t>שהו</w:t>
      </w:r>
      <w:r>
        <w:rPr>
          <w:rFonts w:hint="cs"/>
          <w:rtl/>
        </w:rPr>
        <w:t>אן</w:t>
      </w:r>
      <w:proofErr w:type="spellEnd"/>
      <w:r>
        <w:rPr>
          <w:rFonts w:hint="cs"/>
          <w:rtl/>
        </w:rPr>
        <w:t xml:space="preserve"> </w:t>
      </w:r>
      <w:proofErr w:type="spellStart"/>
      <w:r>
        <w:rPr>
          <w:rFonts w:hint="cs"/>
          <w:rtl/>
        </w:rPr>
        <w:t>מאכסאל</w:t>
      </w:r>
      <w:proofErr w:type="spellEnd"/>
      <w:r>
        <w:rPr>
          <w:rFonts w:hint="cs"/>
          <w:rtl/>
        </w:rPr>
        <w:t>. בתא</w:t>
      </w:r>
      <w:r w:rsidR="005010B8">
        <w:rPr>
          <w:rFonts w:hint="cs"/>
          <w:rtl/>
        </w:rPr>
        <w:t xml:space="preserve">ריך 11 במאי 2021 נעצר עומרי </w:t>
      </w:r>
      <w:proofErr w:type="spellStart"/>
      <w:r w:rsidR="005010B8">
        <w:rPr>
          <w:rFonts w:hint="cs"/>
          <w:rtl/>
        </w:rPr>
        <w:t>שהו</w:t>
      </w:r>
      <w:r>
        <w:rPr>
          <w:rFonts w:hint="cs"/>
          <w:rtl/>
        </w:rPr>
        <w:t>אן</w:t>
      </w:r>
      <w:proofErr w:type="spellEnd"/>
      <w:r>
        <w:rPr>
          <w:rFonts w:hint="cs"/>
          <w:rtl/>
        </w:rPr>
        <w:t>.</w:t>
      </w:r>
      <w:bookmarkStart w:id="15060" w:name="_ETM_Q71_642000"/>
      <w:bookmarkEnd w:id="15060"/>
      <w:r>
        <w:rPr>
          <w:rFonts w:hint="cs"/>
          <w:rtl/>
        </w:rPr>
        <w:t xml:space="preserve"> לאחר יומיים עומרי שוחרר למעצר בית לעשר</w:t>
      </w:r>
      <w:r w:rsidR="00AB00E1">
        <w:rPr>
          <w:rFonts w:hint="cs"/>
          <w:rtl/>
        </w:rPr>
        <w:t>ה</w:t>
      </w:r>
      <w:r>
        <w:rPr>
          <w:rFonts w:hint="cs"/>
          <w:rtl/>
        </w:rPr>
        <w:t xml:space="preserve"> ימים, שקוצר לחמישה ימים. בתאריך 25 במאי לפנות בוקר הגיעו כ-30 שוטרים לביתו לחקירת הרתעה</w:t>
      </w:r>
      <w:r w:rsidR="00AB00E1">
        <w:rPr>
          <w:rFonts w:hint="cs"/>
          <w:rtl/>
        </w:rPr>
        <w:t>,</w:t>
      </w:r>
      <w:r>
        <w:rPr>
          <w:rFonts w:hint="cs"/>
          <w:rtl/>
        </w:rPr>
        <w:t xml:space="preserve"> שכללה איומים.</w:t>
      </w:r>
    </w:p>
    <w:p w:rsidR="001A21A2" w:rsidRDefault="001A21A2" w:rsidP="00E158A4">
      <w:pPr>
        <w:rPr>
          <w:rtl/>
        </w:rPr>
      </w:pPr>
    </w:p>
    <w:p w:rsidR="001A21A2" w:rsidRDefault="001A21A2" w:rsidP="00E158A4">
      <w:pPr>
        <w:rPr>
          <w:rtl/>
        </w:rPr>
      </w:pPr>
      <w:bookmarkStart w:id="15061" w:name="_ETM_Q71_657000"/>
      <w:bookmarkEnd w:id="15061"/>
      <w:r w:rsidRPr="00472AB3">
        <w:rPr>
          <w:rFonts w:hint="cs"/>
          <w:rtl/>
        </w:rPr>
        <w:t>רצוני לשאול:</w:t>
      </w:r>
    </w:p>
    <w:p w:rsidR="001A21A2" w:rsidRPr="00472AB3" w:rsidRDefault="001A21A2" w:rsidP="00E158A4">
      <w:pPr>
        <w:rPr>
          <w:rtl/>
        </w:rPr>
      </w:pPr>
    </w:p>
    <w:p w:rsidR="001A21A2" w:rsidRDefault="00AB00E1" w:rsidP="00E158A4">
      <w:pPr>
        <w:rPr>
          <w:rtl/>
        </w:rPr>
      </w:pPr>
      <w:r>
        <w:rPr>
          <w:rFonts w:hint="cs"/>
          <w:rtl/>
        </w:rPr>
        <w:t xml:space="preserve">1. </w:t>
      </w:r>
      <w:r w:rsidR="001A21A2">
        <w:rPr>
          <w:rFonts w:hint="cs"/>
          <w:rtl/>
        </w:rPr>
        <w:t>מה הייתה עילת המעצר?</w:t>
      </w:r>
    </w:p>
    <w:p w:rsidR="001A21A2" w:rsidRPr="009F1FFC" w:rsidRDefault="001A21A2" w:rsidP="00E158A4">
      <w:pPr>
        <w:rPr>
          <w:rtl/>
        </w:rPr>
      </w:pPr>
    </w:p>
    <w:p w:rsidR="001A21A2" w:rsidRDefault="00AB00E1" w:rsidP="00E158A4">
      <w:pPr>
        <w:rPr>
          <w:rtl/>
        </w:rPr>
      </w:pPr>
      <w:r>
        <w:rPr>
          <w:rFonts w:hint="cs"/>
          <w:rtl/>
        </w:rPr>
        <w:t xml:space="preserve">2. </w:t>
      </w:r>
      <w:r w:rsidR="001A21A2">
        <w:rPr>
          <w:rFonts w:hint="cs"/>
          <w:rtl/>
        </w:rPr>
        <w:t>מה היה הצורך בחקירת הרתעה כמתואר לאחר ששוחרר?</w:t>
      </w:r>
    </w:p>
    <w:p w:rsidR="001A21A2" w:rsidRDefault="001A21A2" w:rsidP="00E158A4">
      <w:pPr>
        <w:rPr>
          <w:rtl/>
        </w:rPr>
      </w:pPr>
    </w:p>
    <w:p w:rsidR="001A21A2" w:rsidRDefault="00AB00E1" w:rsidP="00E158A4">
      <w:pPr>
        <w:rPr>
          <w:rtl/>
        </w:rPr>
      </w:pPr>
      <w:r>
        <w:rPr>
          <w:rFonts w:hint="cs"/>
          <w:rtl/>
        </w:rPr>
        <w:t xml:space="preserve">3. </w:t>
      </w:r>
      <w:r w:rsidR="001A21A2">
        <w:rPr>
          <w:rFonts w:hint="cs"/>
          <w:rtl/>
        </w:rPr>
        <w:t>האם יש הנחיה להגיע עם מספר רב של שוטרים? מה המטרה?</w:t>
      </w:r>
    </w:p>
    <w:p w:rsidR="001A21A2" w:rsidRDefault="001A21A2" w:rsidP="00E158A4">
      <w:pPr>
        <w:rPr>
          <w:rtl/>
          <w:lang w:eastAsia="he-IL"/>
        </w:rPr>
      </w:pPr>
    </w:p>
    <w:p w:rsidR="001A21A2" w:rsidRDefault="001A21A2" w:rsidP="00E158A4">
      <w:pPr>
        <w:pStyle w:val="a5"/>
        <w:keepNext/>
        <w:rPr>
          <w:rtl/>
        </w:rPr>
      </w:pPr>
      <w:bookmarkStart w:id="15062" w:name="ET_speaker_5938_41"/>
      <w:r w:rsidRPr="00006D63">
        <w:rPr>
          <w:rStyle w:val="TagStyle"/>
          <w:rtl/>
        </w:rPr>
        <w:t xml:space="preserve"> &lt;&lt; דובר &gt;&gt; </w:t>
      </w:r>
      <w:bookmarkStart w:id="15063" w:name="_Toc85114021"/>
      <w:bookmarkStart w:id="15064" w:name="_Toc85116423"/>
      <w:bookmarkStart w:id="15065" w:name="_Toc85116877"/>
      <w:r>
        <w:rPr>
          <w:rtl/>
        </w:rPr>
        <w:t>סגן השר לביטחון הפנים יואב סגלוביץ':</w:t>
      </w:r>
      <w:bookmarkEnd w:id="15063"/>
      <w:bookmarkEnd w:id="15064"/>
      <w:bookmarkEnd w:id="15065"/>
      <w:r w:rsidRPr="00006D63">
        <w:rPr>
          <w:rStyle w:val="TagStyle"/>
          <w:rtl/>
        </w:rPr>
        <w:t xml:space="preserve"> &lt;&lt; דובר &gt;&gt;</w:t>
      </w:r>
      <w:r>
        <w:rPr>
          <w:rtl/>
        </w:rPr>
        <w:t xml:space="preserve">   </w:t>
      </w:r>
      <w:bookmarkEnd w:id="15062"/>
    </w:p>
    <w:p w:rsidR="001A21A2" w:rsidRDefault="001A21A2" w:rsidP="00CE6451">
      <w:pPr>
        <w:rPr>
          <w:rtl/>
          <w:lang w:eastAsia="he-IL"/>
        </w:rPr>
      </w:pPr>
    </w:p>
    <w:p w:rsidR="001A21A2" w:rsidRDefault="001A21A2" w:rsidP="00AB00E1">
      <w:pPr>
        <w:rPr>
          <w:rtl/>
          <w:lang w:eastAsia="he-IL"/>
        </w:rPr>
      </w:pPr>
      <w:r>
        <w:rPr>
          <w:rFonts w:hint="cs"/>
          <w:rtl/>
          <w:lang w:eastAsia="he-IL"/>
        </w:rPr>
        <w:t xml:space="preserve">מדובר פה על אדם שהיה חשוד בעבירות </w:t>
      </w:r>
      <w:bookmarkStart w:id="15066" w:name="_ETM_Q71_683000"/>
      <w:bookmarkEnd w:id="15066"/>
      <w:r>
        <w:rPr>
          <w:rFonts w:hint="cs"/>
          <w:rtl/>
          <w:lang w:eastAsia="he-IL"/>
        </w:rPr>
        <w:t>פליליות חמורות, באירועים חמורים מאוד</w:t>
      </w:r>
      <w:r w:rsidR="00AB00E1">
        <w:rPr>
          <w:rFonts w:hint="cs"/>
          <w:rtl/>
          <w:lang w:eastAsia="he-IL"/>
        </w:rPr>
        <w:t>. לא תפסו פה בן אדם מן הרחוב,</w:t>
      </w:r>
      <w:r>
        <w:rPr>
          <w:rFonts w:hint="cs"/>
          <w:rtl/>
          <w:lang w:eastAsia="he-IL"/>
        </w:rPr>
        <w:t xml:space="preserve"> לא לקחו פה בן אדם </w:t>
      </w:r>
      <w:bookmarkStart w:id="15067" w:name="_ETM_Q71_687000"/>
      <w:bookmarkEnd w:id="15067"/>
      <w:r>
        <w:rPr>
          <w:rFonts w:hint="cs"/>
          <w:rtl/>
          <w:lang w:eastAsia="he-IL"/>
        </w:rPr>
        <w:t>שהלך בדרך ואמרו לו</w:t>
      </w:r>
      <w:r w:rsidR="00AB00E1">
        <w:rPr>
          <w:rFonts w:hint="cs"/>
          <w:rtl/>
          <w:lang w:eastAsia="he-IL"/>
        </w:rPr>
        <w:t>,</w:t>
      </w:r>
      <w:r>
        <w:rPr>
          <w:rFonts w:hint="cs"/>
          <w:rtl/>
          <w:lang w:eastAsia="he-IL"/>
        </w:rPr>
        <w:t xml:space="preserve"> בוא הנה</w:t>
      </w:r>
      <w:r w:rsidR="00AB00E1">
        <w:rPr>
          <w:rFonts w:hint="cs"/>
          <w:rtl/>
          <w:lang w:eastAsia="he-IL"/>
        </w:rPr>
        <w:t>,</w:t>
      </w:r>
      <w:r>
        <w:rPr>
          <w:rFonts w:hint="cs"/>
          <w:rtl/>
          <w:lang w:eastAsia="he-IL"/>
        </w:rPr>
        <w:t xml:space="preserve"> ותפסו אותו. אתה יודע ואני יודע שנעשו עבירות חמורות. אני לא מבין את המושג שאתה מדבר עליו של חקירת הרתעה. ואני אומר </w:t>
      </w:r>
      <w:bookmarkStart w:id="15068" w:name="_ETM_Q71_696000"/>
      <w:bookmarkEnd w:id="15068"/>
      <w:r>
        <w:rPr>
          <w:rFonts w:hint="cs"/>
          <w:rtl/>
          <w:lang w:eastAsia="he-IL"/>
        </w:rPr>
        <w:t xml:space="preserve">את זה כאן עוד פעם </w:t>
      </w:r>
      <w:r>
        <w:rPr>
          <w:rtl/>
          <w:lang w:eastAsia="he-IL"/>
        </w:rPr>
        <w:t>–</w:t>
      </w:r>
      <w:r>
        <w:rPr>
          <w:rFonts w:hint="cs"/>
          <w:rtl/>
          <w:lang w:eastAsia="he-IL"/>
        </w:rPr>
        <w:t xml:space="preserve"> ואני מדבר באופן כללי, לאו דווקא על המקרה הספציפי הזה. לפעמים לביצוע מעצר צריך </w:t>
      </w:r>
      <w:bookmarkStart w:id="15069" w:name="_ETM_Q71_703000"/>
      <w:bookmarkEnd w:id="15069"/>
      <w:r>
        <w:rPr>
          <w:rFonts w:hint="cs"/>
          <w:rtl/>
          <w:lang w:eastAsia="he-IL"/>
        </w:rPr>
        <w:t>25 שוטרים. לפעמים יצטרכו גם 100.</w:t>
      </w:r>
      <w:bookmarkStart w:id="15070" w:name="_ETM_Q71_710818"/>
      <w:bookmarkEnd w:id="15070"/>
      <w:r>
        <w:rPr>
          <w:rFonts w:hint="cs"/>
          <w:rtl/>
          <w:lang w:eastAsia="he-IL"/>
        </w:rPr>
        <w:t xml:space="preserve"> </w:t>
      </w:r>
      <w:bookmarkStart w:id="15071" w:name="TOR_Q72"/>
      <w:bookmarkEnd w:id="15071"/>
      <w:r>
        <w:rPr>
          <w:rFonts w:hint="cs"/>
          <w:rtl/>
        </w:rPr>
        <w:t xml:space="preserve">יצטרכו את כל מה שצריך </w:t>
      </w:r>
      <w:r w:rsidR="00AB00E1">
        <w:rPr>
          <w:rFonts w:hint="cs"/>
          <w:rtl/>
        </w:rPr>
        <w:t xml:space="preserve">כדי </w:t>
      </w:r>
      <w:r>
        <w:rPr>
          <w:rFonts w:hint="cs"/>
          <w:rtl/>
        </w:rPr>
        <w:t xml:space="preserve">להחזיר חוק וסדר בכל מקום </w:t>
      </w:r>
      <w:bookmarkStart w:id="15072" w:name="_ETM_Q72_113674"/>
      <w:bookmarkEnd w:id="15072"/>
      <w:r>
        <w:rPr>
          <w:rFonts w:hint="cs"/>
          <w:rtl/>
        </w:rPr>
        <w:t>בארץ, יהודים או ערבים, ללא הבדל.</w:t>
      </w:r>
      <w:bookmarkStart w:id="15073" w:name="_ETM_Q72_84683"/>
      <w:bookmarkStart w:id="15074" w:name="_ETM_Q72_84738"/>
      <w:bookmarkEnd w:id="15073"/>
      <w:bookmarkEnd w:id="15074"/>
    </w:p>
    <w:p w:rsidR="001A21A2" w:rsidRDefault="001A21A2" w:rsidP="00E158A4">
      <w:pPr>
        <w:rPr>
          <w:rtl/>
        </w:rPr>
      </w:pPr>
      <w:bookmarkStart w:id="15075" w:name="_ETM_Q72_118431"/>
      <w:bookmarkStart w:id="15076" w:name="_ETM_Q72_118512"/>
      <w:bookmarkEnd w:id="15075"/>
      <w:bookmarkEnd w:id="15076"/>
    </w:p>
    <w:p w:rsidR="001A21A2" w:rsidRDefault="001A21A2" w:rsidP="00E158A4">
      <w:pPr>
        <w:pStyle w:val="af7"/>
        <w:rPr>
          <w:rtl/>
        </w:rPr>
      </w:pPr>
      <w:r w:rsidRPr="00CE6504">
        <w:rPr>
          <w:rStyle w:val="TagStyle"/>
          <w:rtl/>
        </w:rPr>
        <w:t xml:space="preserve"> &lt;&lt; יור &gt;&gt;</w:t>
      </w:r>
      <w:r w:rsidRPr="00AE1454">
        <w:rPr>
          <w:rStyle w:val="TagStyle"/>
          <w:rtl/>
        </w:rPr>
        <w:t xml:space="preserve"> </w:t>
      </w:r>
      <w:r>
        <w:rPr>
          <w:rtl/>
        </w:rPr>
        <w:t>היו"ר מנסור עבאס:</w:t>
      </w:r>
      <w:r w:rsidRPr="00AE1454">
        <w:rPr>
          <w:rStyle w:val="TagStyle"/>
          <w:rtl/>
        </w:rPr>
        <w:t xml:space="preserve"> </w:t>
      </w:r>
      <w:r w:rsidRPr="00CE6504">
        <w:rPr>
          <w:rStyle w:val="TagStyle"/>
          <w:rtl/>
        </w:rPr>
        <w:t>&lt;&lt; יור &gt;&gt;</w:t>
      </w:r>
      <w:r>
        <w:rPr>
          <w:rtl/>
        </w:rPr>
        <w:t xml:space="preserve">   </w:t>
      </w:r>
    </w:p>
    <w:p w:rsidR="001A21A2" w:rsidRDefault="001A21A2" w:rsidP="00CE6451">
      <w:pPr>
        <w:rPr>
          <w:rtl/>
          <w:lang w:eastAsia="he-IL"/>
        </w:rPr>
      </w:pPr>
    </w:p>
    <w:p w:rsidR="001A21A2" w:rsidRDefault="001A21A2" w:rsidP="00E158A4">
      <w:pPr>
        <w:rPr>
          <w:rtl/>
          <w:lang w:eastAsia="he-IL"/>
        </w:rPr>
      </w:pPr>
      <w:bookmarkStart w:id="15077" w:name="_ETM_Q72_113992"/>
      <w:bookmarkEnd w:id="15077"/>
      <w:r>
        <w:rPr>
          <w:rFonts w:hint="cs"/>
          <w:rtl/>
          <w:lang w:eastAsia="he-IL"/>
        </w:rPr>
        <w:t xml:space="preserve">שאלה </w:t>
      </w:r>
      <w:bookmarkStart w:id="15078" w:name="_ETM_Q72_114821"/>
      <w:bookmarkEnd w:id="15078"/>
      <w:r>
        <w:rPr>
          <w:rFonts w:hint="cs"/>
          <w:rtl/>
          <w:lang w:eastAsia="he-IL"/>
        </w:rPr>
        <w:t>נוספת.</w:t>
      </w:r>
    </w:p>
    <w:p w:rsidR="001A21A2" w:rsidRDefault="001A21A2" w:rsidP="00E158A4">
      <w:pPr>
        <w:rPr>
          <w:rtl/>
          <w:lang w:eastAsia="he-IL"/>
        </w:rPr>
      </w:pPr>
      <w:bookmarkStart w:id="15079" w:name="_ETM_Q72_116342"/>
      <w:bookmarkStart w:id="15080" w:name="_ETM_Q72_116422"/>
      <w:bookmarkEnd w:id="15079"/>
      <w:bookmarkEnd w:id="15080"/>
    </w:p>
    <w:p w:rsidR="001A21A2" w:rsidRDefault="001A21A2" w:rsidP="00E158A4">
      <w:pPr>
        <w:pStyle w:val="-"/>
        <w:rPr>
          <w:rtl/>
        </w:rPr>
      </w:pPr>
      <w:bookmarkStart w:id="15081" w:name="ET_speakercontinue_5293_7"/>
      <w:r w:rsidRPr="00CE6504">
        <w:rPr>
          <w:rStyle w:val="TagStyle"/>
          <w:rtl/>
        </w:rPr>
        <w:t xml:space="preserve"> &lt;&lt; דובר_המשך &gt;&gt;</w:t>
      </w:r>
      <w:r w:rsidRPr="00AE1454">
        <w:rPr>
          <w:rStyle w:val="TagStyle"/>
          <w:rtl/>
        </w:rPr>
        <w:t xml:space="preserve"> </w:t>
      </w:r>
      <w:r>
        <w:rPr>
          <w:rtl/>
        </w:rPr>
        <w:t>איימן עודה (הרשימה המשותפת):</w:t>
      </w:r>
      <w:r w:rsidRPr="00AE1454">
        <w:rPr>
          <w:rStyle w:val="TagStyle"/>
          <w:rtl/>
        </w:rPr>
        <w:t xml:space="preserve"> </w:t>
      </w:r>
      <w:r w:rsidRPr="00CE6504">
        <w:rPr>
          <w:rStyle w:val="TagStyle"/>
          <w:rtl/>
        </w:rPr>
        <w:t>&lt;&lt; דובר_המשך &gt;&gt;</w:t>
      </w:r>
      <w:r>
        <w:rPr>
          <w:rtl/>
        </w:rPr>
        <w:t xml:space="preserve">   </w:t>
      </w:r>
      <w:bookmarkEnd w:id="15081"/>
    </w:p>
    <w:p w:rsidR="001A21A2" w:rsidRDefault="001A21A2" w:rsidP="00CE6451">
      <w:pPr>
        <w:rPr>
          <w:rtl/>
          <w:lang w:eastAsia="he-IL"/>
        </w:rPr>
      </w:pPr>
    </w:p>
    <w:p w:rsidR="001A21A2" w:rsidRPr="00AE1454" w:rsidRDefault="001A21A2" w:rsidP="00AB00E1">
      <w:pPr>
        <w:rPr>
          <w:rtl/>
          <w:lang w:eastAsia="he-IL"/>
        </w:rPr>
      </w:pPr>
      <w:bookmarkStart w:id="15082" w:name="_ETM_Q72_119216"/>
      <w:bookmarkEnd w:id="15082"/>
      <w:r>
        <w:rPr>
          <w:rFonts w:hint="cs"/>
          <w:rtl/>
          <w:lang w:eastAsia="he-IL"/>
        </w:rPr>
        <w:t>שאלה נוספת לכבוד סגן השר סגלוביץ'</w:t>
      </w:r>
      <w:r w:rsidR="00AB00E1">
        <w:rPr>
          <w:rFonts w:hint="cs"/>
          <w:rtl/>
          <w:lang w:eastAsia="he-IL"/>
        </w:rPr>
        <w:t>.</w:t>
      </w:r>
      <w:r>
        <w:rPr>
          <w:rFonts w:hint="cs"/>
          <w:rtl/>
          <w:lang w:eastAsia="he-IL"/>
        </w:rPr>
        <w:t xml:space="preserve"> דווקא את </w:t>
      </w:r>
      <w:bookmarkStart w:id="15083" w:name="_ETM_Q72_121330"/>
      <w:bookmarkEnd w:id="15083"/>
      <w:r w:rsidR="00AB00E1">
        <w:rPr>
          <w:rFonts w:hint="cs"/>
          <w:rtl/>
          <w:lang w:eastAsia="he-IL"/>
        </w:rPr>
        <w:t xml:space="preserve">עומרי </w:t>
      </w:r>
      <w:proofErr w:type="spellStart"/>
      <w:r w:rsidR="00AB00E1">
        <w:rPr>
          <w:rFonts w:hint="cs"/>
          <w:rtl/>
          <w:lang w:eastAsia="he-IL"/>
        </w:rPr>
        <w:t>שה</w:t>
      </w:r>
      <w:r>
        <w:rPr>
          <w:rFonts w:hint="cs"/>
          <w:rtl/>
          <w:lang w:eastAsia="he-IL"/>
        </w:rPr>
        <w:t>ואן</w:t>
      </w:r>
      <w:proofErr w:type="spellEnd"/>
      <w:r>
        <w:rPr>
          <w:rFonts w:hint="cs"/>
          <w:rtl/>
          <w:lang w:eastAsia="he-IL"/>
        </w:rPr>
        <w:t xml:space="preserve"> אני מכיר אישית. היה מספיק להתקשר הביתה. </w:t>
      </w:r>
      <w:bookmarkStart w:id="15084" w:name="_ETM_Q72_128334"/>
      <w:bookmarkEnd w:id="15084"/>
      <w:r>
        <w:rPr>
          <w:rFonts w:hint="cs"/>
          <w:rtl/>
          <w:lang w:eastAsia="he-IL"/>
        </w:rPr>
        <w:t xml:space="preserve">מה שאתה אומר פשוט </w:t>
      </w:r>
      <w:r w:rsidR="00AB00E1">
        <w:rPr>
          <w:rFonts w:hint="cs"/>
          <w:rtl/>
          <w:lang w:eastAsia="he-IL"/>
        </w:rPr>
        <w:t xml:space="preserve">מאוד </w:t>
      </w:r>
      <w:r>
        <w:rPr>
          <w:rFonts w:hint="cs"/>
          <w:rtl/>
          <w:lang w:eastAsia="he-IL"/>
        </w:rPr>
        <w:t xml:space="preserve">לא נכון. המשטרה מתייחסת אל הערבים </w:t>
      </w:r>
      <w:bookmarkStart w:id="15085" w:name="_ETM_Q72_135103"/>
      <w:bookmarkEnd w:id="15085"/>
      <w:r>
        <w:rPr>
          <w:rFonts w:hint="cs"/>
          <w:rtl/>
          <w:lang w:eastAsia="he-IL"/>
        </w:rPr>
        <w:t xml:space="preserve">בצורה אחרת מאשר אל היהודים. זו העובדה האמיתית, שכל אזרח </w:t>
      </w:r>
      <w:bookmarkStart w:id="15086" w:name="_ETM_Q72_141063"/>
      <w:bookmarkEnd w:id="15086"/>
      <w:r>
        <w:rPr>
          <w:rFonts w:hint="cs"/>
          <w:rtl/>
          <w:lang w:eastAsia="he-IL"/>
        </w:rPr>
        <w:t>מכיר אותה, ולצע</w:t>
      </w:r>
      <w:r w:rsidR="005010B8">
        <w:rPr>
          <w:rFonts w:hint="cs"/>
          <w:rtl/>
          <w:lang w:eastAsia="he-IL"/>
        </w:rPr>
        <w:t xml:space="preserve">רי הרב </w:t>
      </w:r>
      <w:r>
        <w:rPr>
          <w:rFonts w:hint="cs"/>
          <w:rtl/>
          <w:lang w:eastAsia="he-IL"/>
        </w:rPr>
        <w:t>אתה מתעלם מזה.</w:t>
      </w:r>
    </w:p>
    <w:p w:rsidR="001A21A2" w:rsidRDefault="001A21A2" w:rsidP="00E158A4">
      <w:pPr>
        <w:rPr>
          <w:rtl/>
        </w:rPr>
      </w:pPr>
      <w:bookmarkStart w:id="15087" w:name="_ETM_Q72_84826"/>
      <w:bookmarkStart w:id="15088" w:name="_ETM_Q72_84897"/>
      <w:bookmarkEnd w:id="15087"/>
      <w:bookmarkEnd w:id="15088"/>
    </w:p>
    <w:p w:rsidR="001A21A2" w:rsidRDefault="001A21A2" w:rsidP="00E158A4">
      <w:pPr>
        <w:pStyle w:val="-"/>
        <w:rPr>
          <w:rtl/>
        </w:rPr>
      </w:pPr>
      <w:bookmarkStart w:id="15089" w:name="ET_speakercontinue_5938_3"/>
      <w:r w:rsidRPr="00CE6504">
        <w:rPr>
          <w:rStyle w:val="TagStyle"/>
          <w:rtl/>
        </w:rPr>
        <w:t xml:space="preserve"> &lt;&lt; דובר_המשך &gt;&gt;</w:t>
      </w:r>
      <w:r w:rsidRPr="00AE1454">
        <w:rPr>
          <w:rStyle w:val="TagStyle"/>
          <w:rtl/>
        </w:rPr>
        <w:t xml:space="preserve"> </w:t>
      </w:r>
      <w:r>
        <w:rPr>
          <w:rtl/>
        </w:rPr>
        <w:t>סגן השר לביטחון הפנים יואב סגלוביץ':</w:t>
      </w:r>
      <w:r w:rsidRPr="00AE1454">
        <w:rPr>
          <w:rStyle w:val="TagStyle"/>
          <w:rtl/>
        </w:rPr>
        <w:t xml:space="preserve"> </w:t>
      </w:r>
      <w:r w:rsidRPr="00CE6504">
        <w:rPr>
          <w:rStyle w:val="TagStyle"/>
          <w:rtl/>
        </w:rPr>
        <w:t>&lt;&lt; דובר_המשך &gt;&gt;</w:t>
      </w:r>
      <w:r>
        <w:rPr>
          <w:rtl/>
        </w:rPr>
        <w:t xml:space="preserve">   </w:t>
      </w:r>
      <w:bookmarkEnd w:id="15089"/>
    </w:p>
    <w:p w:rsidR="001A21A2" w:rsidRDefault="001A21A2" w:rsidP="00CE6451">
      <w:pPr>
        <w:rPr>
          <w:rtl/>
          <w:lang w:eastAsia="he-IL"/>
        </w:rPr>
      </w:pPr>
    </w:p>
    <w:p w:rsidR="001A21A2" w:rsidRDefault="001A21A2" w:rsidP="00E158A4">
      <w:pPr>
        <w:rPr>
          <w:rtl/>
          <w:lang w:eastAsia="he-IL"/>
        </w:rPr>
      </w:pPr>
      <w:bookmarkStart w:id="15090" w:name="_ETM_Q72_91401"/>
      <w:bookmarkEnd w:id="15090"/>
      <w:r>
        <w:rPr>
          <w:rFonts w:hint="cs"/>
          <w:rtl/>
          <w:lang w:eastAsia="he-IL"/>
        </w:rPr>
        <w:t xml:space="preserve">חבר הכנסת </w:t>
      </w:r>
      <w:bookmarkStart w:id="15091" w:name="_ETM_Q72_141989"/>
      <w:bookmarkEnd w:id="15091"/>
      <w:r>
        <w:rPr>
          <w:rFonts w:hint="cs"/>
          <w:rtl/>
          <w:lang w:eastAsia="he-IL"/>
        </w:rPr>
        <w:t xml:space="preserve">עודה, אתה שואל שאלות פרטניות ומקבל תשובות פרטניות, ואז מבקש </w:t>
      </w:r>
      <w:bookmarkStart w:id="15092" w:name="_ETM_Q72_150512"/>
      <w:bookmarkEnd w:id="15092"/>
      <w:r>
        <w:rPr>
          <w:rFonts w:hint="cs"/>
          <w:rtl/>
          <w:lang w:eastAsia="he-IL"/>
        </w:rPr>
        <w:t>שאלה נוספת ואומר דעה.</w:t>
      </w:r>
      <w:bookmarkStart w:id="15093" w:name="_ETM_Q72_95450"/>
      <w:bookmarkStart w:id="15094" w:name="_ETM_Q72_95516"/>
      <w:bookmarkEnd w:id="15093"/>
      <w:bookmarkEnd w:id="15094"/>
    </w:p>
    <w:p w:rsidR="001A21A2" w:rsidRDefault="001A21A2" w:rsidP="00E158A4">
      <w:pPr>
        <w:rPr>
          <w:rtl/>
          <w:lang w:eastAsia="he-IL"/>
        </w:rPr>
      </w:pPr>
      <w:bookmarkStart w:id="15095" w:name="_ETM_Q72_145350"/>
      <w:bookmarkStart w:id="15096" w:name="_ETM_Q72_145427"/>
      <w:bookmarkStart w:id="15097" w:name="_ETM_Q72_148226"/>
      <w:bookmarkStart w:id="15098" w:name="_ETM_Q72_148293"/>
      <w:bookmarkEnd w:id="15095"/>
      <w:bookmarkEnd w:id="15096"/>
      <w:bookmarkEnd w:id="15097"/>
      <w:bookmarkEnd w:id="15098"/>
    </w:p>
    <w:p w:rsidR="001A21A2" w:rsidRDefault="001A21A2" w:rsidP="00E158A4">
      <w:pPr>
        <w:pStyle w:val="-"/>
        <w:rPr>
          <w:rtl/>
        </w:rPr>
      </w:pPr>
      <w:bookmarkStart w:id="15099" w:name="ET_speakercontinue_5293_8"/>
      <w:r w:rsidRPr="00CE6504">
        <w:rPr>
          <w:rStyle w:val="TagStyle"/>
          <w:rtl/>
        </w:rPr>
        <w:t xml:space="preserve"> &lt;&lt; דובר_המשך &gt;&gt;</w:t>
      </w:r>
      <w:r w:rsidRPr="00AE1454">
        <w:rPr>
          <w:rStyle w:val="TagStyle"/>
          <w:rtl/>
        </w:rPr>
        <w:t xml:space="preserve"> </w:t>
      </w:r>
      <w:r>
        <w:rPr>
          <w:rtl/>
        </w:rPr>
        <w:t>איימן עודה (הרשימה המשותפת):</w:t>
      </w:r>
      <w:r w:rsidRPr="00AE1454">
        <w:rPr>
          <w:rStyle w:val="TagStyle"/>
          <w:rtl/>
        </w:rPr>
        <w:t xml:space="preserve"> </w:t>
      </w:r>
      <w:r w:rsidRPr="00CE6504">
        <w:rPr>
          <w:rStyle w:val="TagStyle"/>
          <w:rtl/>
        </w:rPr>
        <w:t>&lt;&lt; דובר_המשך &gt;&gt;</w:t>
      </w:r>
      <w:r>
        <w:rPr>
          <w:rtl/>
        </w:rPr>
        <w:t xml:space="preserve">   </w:t>
      </w:r>
      <w:bookmarkEnd w:id="15099"/>
    </w:p>
    <w:p w:rsidR="001A21A2" w:rsidRDefault="001A21A2" w:rsidP="00CE6451">
      <w:pPr>
        <w:rPr>
          <w:rtl/>
          <w:lang w:eastAsia="he-IL"/>
        </w:rPr>
      </w:pPr>
    </w:p>
    <w:p w:rsidR="001A21A2" w:rsidRDefault="001A21A2" w:rsidP="00E158A4">
      <w:pPr>
        <w:rPr>
          <w:rtl/>
          <w:lang w:eastAsia="he-IL"/>
        </w:rPr>
      </w:pPr>
      <w:bookmarkStart w:id="15100" w:name="_ETM_Q72_149856"/>
      <w:bookmarkEnd w:id="15100"/>
      <w:r>
        <w:rPr>
          <w:rFonts w:hint="cs"/>
          <w:rtl/>
          <w:lang w:eastAsia="he-IL"/>
        </w:rPr>
        <w:t xml:space="preserve">אתה </w:t>
      </w:r>
      <w:bookmarkStart w:id="15101" w:name="_ETM_Q72_152353"/>
      <w:bookmarkEnd w:id="15101"/>
      <w:r>
        <w:rPr>
          <w:rFonts w:hint="cs"/>
          <w:rtl/>
          <w:lang w:eastAsia="he-IL"/>
        </w:rPr>
        <w:t>לא למדת את הסוגיה.</w:t>
      </w:r>
    </w:p>
    <w:p w:rsidR="001A21A2" w:rsidRDefault="001A21A2" w:rsidP="00E158A4">
      <w:pPr>
        <w:rPr>
          <w:rtl/>
          <w:lang w:eastAsia="he-IL"/>
        </w:rPr>
      </w:pPr>
      <w:bookmarkStart w:id="15102" w:name="_ETM_Q72_148154"/>
      <w:bookmarkStart w:id="15103" w:name="_ETM_Q72_148233"/>
      <w:bookmarkEnd w:id="15102"/>
      <w:bookmarkEnd w:id="15103"/>
    </w:p>
    <w:p w:rsidR="001A21A2" w:rsidRDefault="001A21A2" w:rsidP="00E158A4">
      <w:pPr>
        <w:pStyle w:val="af7"/>
        <w:rPr>
          <w:rtl/>
        </w:rPr>
      </w:pPr>
      <w:r w:rsidRPr="00CE6504">
        <w:rPr>
          <w:rStyle w:val="TagStyle"/>
          <w:rtl/>
        </w:rPr>
        <w:t xml:space="preserve"> &lt;&lt; יור &gt;&gt;</w:t>
      </w:r>
      <w:r w:rsidRPr="00AE1454">
        <w:rPr>
          <w:rStyle w:val="TagStyle"/>
          <w:rtl/>
        </w:rPr>
        <w:t xml:space="preserve"> </w:t>
      </w:r>
      <w:r>
        <w:rPr>
          <w:rtl/>
        </w:rPr>
        <w:t>היו"ר מנסור עבאס:</w:t>
      </w:r>
      <w:r w:rsidRPr="00AE1454">
        <w:rPr>
          <w:rStyle w:val="TagStyle"/>
          <w:rtl/>
        </w:rPr>
        <w:t xml:space="preserve"> </w:t>
      </w:r>
      <w:r w:rsidRPr="00CE6504">
        <w:rPr>
          <w:rStyle w:val="TagStyle"/>
          <w:rtl/>
        </w:rPr>
        <w:t>&lt;&lt; יור &gt;&gt;</w:t>
      </w:r>
      <w:r>
        <w:rPr>
          <w:rtl/>
        </w:rPr>
        <w:t xml:space="preserve">   </w:t>
      </w:r>
    </w:p>
    <w:p w:rsidR="001A21A2" w:rsidRDefault="001A21A2" w:rsidP="00CE6451">
      <w:pPr>
        <w:rPr>
          <w:rtl/>
          <w:lang w:eastAsia="he-IL"/>
        </w:rPr>
      </w:pPr>
    </w:p>
    <w:p w:rsidR="001A21A2" w:rsidRPr="00AE1454" w:rsidRDefault="001A21A2" w:rsidP="005010B8">
      <w:pPr>
        <w:rPr>
          <w:rtl/>
          <w:lang w:eastAsia="he-IL"/>
        </w:rPr>
      </w:pPr>
      <w:bookmarkStart w:id="15104" w:name="_ETM_Q72_149011"/>
      <w:bookmarkEnd w:id="15104"/>
      <w:r>
        <w:rPr>
          <w:rFonts w:hint="cs"/>
          <w:rtl/>
          <w:lang w:eastAsia="he-IL"/>
        </w:rPr>
        <w:t xml:space="preserve">לא, זו לא </w:t>
      </w:r>
      <w:bookmarkStart w:id="15105" w:name="_ETM_Q72_151630"/>
      <w:bookmarkEnd w:id="15105"/>
      <w:r>
        <w:rPr>
          <w:rFonts w:hint="cs"/>
          <w:rtl/>
          <w:lang w:eastAsia="he-IL"/>
        </w:rPr>
        <w:t xml:space="preserve">שאלה. זו עמדה. </w:t>
      </w:r>
      <w:r w:rsidR="005010B8">
        <w:rPr>
          <w:rFonts w:hint="cs"/>
          <w:rtl/>
          <w:lang w:eastAsia="he-IL"/>
        </w:rPr>
        <w:t>הוא</w:t>
      </w:r>
      <w:r>
        <w:rPr>
          <w:rFonts w:hint="cs"/>
          <w:rtl/>
          <w:lang w:eastAsia="he-IL"/>
        </w:rPr>
        <w:t xml:space="preserve"> מציג עמדה.</w:t>
      </w:r>
    </w:p>
    <w:p w:rsidR="001A21A2" w:rsidRPr="00401C51" w:rsidRDefault="001A21A2" w:rsidP="00CE6451">
      <w:pPr>
        <w:rPr>
          <w:rtl/>
        </w:rPr>
      </w:pPr>
    </w:p>
    <w:p w:rsidR="001A21A2" w:rsidRDefault="001A21A2" w:rsidP="00E158A4">
      <w:pPr>
        <w:pStyle w:val="-"/>
        <w:rPr>
          <w:rtl/>
        </w:rPr>
      </w:pPr>
      <w:bookmarkStart w:id="15106" w:name="ET_speakercontinue_5293_5"/>
      <w:r w:rsidRPr="00CE6504">
        <w:rPr>
          <w:rStyle w:val="TagStyle"/>
          <w:rtl/>
        </w:rPr>
        <w:t xml:space="preserve"> &lt;&lt; דובר_המשך &gt;&gt;</w:t>
      </w:r>
      <w:r w:rsidRPr="00AE1454">
        <w:rPr>
          <w:rStyle w:val="TagStyle"/>
          <w:rtl/>
        </w:rPr>
        <w:t xml:space="preserve"> </w:t>
      </w:r>
      <w:r>
        <w:rPr>
          <w:rtl/>
        </w:rPr>
        <w:t>איימן עודה (הרשימה המשותפת):</w:t>
      </w:r>
      <w:r w:rsidRPr="00AE1454">
        <w:rPr>
          <w:rStyle w:val="TagStyle"/>
          <w:rtl/>
        </w:rPr>
        <w:t xml:space="preserve"> </w:t>
      </w:r>
      <w:r w:rsidRPr="00CE6504">
        <w:rPr>
          <w:rStyle w:val="TagStyle"/>
          <w:rtl/>
        </w:rPr>
        <w:t>&lt;&lt; דובר_המשך &gt;&gt;</w:t>
      </w:r>
      <w:r>
        <w:rPr>
          <w:rtl/>
        </w:rPr>
        <w:t xml:space="preserve">   </w:t>
      </w:r>
      <w:bookmarkEnd w:id="15106"/>
    </w:p>
    <w:p w:rsidR="001A21A2" w:rsidRDefault="001A21A2" w:rsidP="00CE6451">
      <w:pPr>
        <w:rPr>
          <w:rtl/>
          <w:lang w:eastAsia="he-IL"/>
        </w:rPr>
      </w:pPr>
    </w:p>
    <w:p w:rsidR="001A21A2" w:rsidRDefault="001A21A2" w:rsidP="00E158A4">
      <w:pPr>
        <w:rPr>
          <w:rtl/>
          <w:lang w:eastAsia="he-IL"/>
        </w:rPr>
      </w:pPr>
      <w:bookmarkStart w:id="15107" w:name="_ETM_Q72_103185"/>
      <w:bookmarkEnd w:id="15107"/>
      <w:r>
        <w:rPr>
          <w:rFonts w:hint="cs"/>
          <w:rtl/>
          <w:lang w:eastAsia="he-IL"/>
        </w:rPr>
        <w:t>לא למדת את הסוגיה. לא למדת.</w:t>
      </w:r>
    </w:p>
    <w:p w:rsidR="001A21A2" w:rsidRDefault="001A21A2" w:rsidP="00E158A4">
      <w:pPr>
        <w:rPr>
          <w:rtl/>
          <w:lang w:eastAsia="he-IL"/>
        </w:rPr>
      </w:pPr>
      <w:bookmarkStart w:id="15108" w:name="_ETM_Q72_153101"/>
      <w:bookmarkStart w:id="15109" w:name="_ETM_Q72_153183"/>
      <w:bookmarkEnd w:id="15108"/>
      <w:bookmarkEnd w:id="15109"/>
    </w:p>
    <w:p w:rsidR="001A21A2" w:rsidRDefault="001A21A2" w:rsidP="00E158A4">
      <w:pPr>
        <w:pStyle w:val="-"/>
        <w:rPr>
          <w:rtl/>
        </w:rPr>
      </w:pPr>
      <w:bookmarkStart w:id="15110" w:name="ET_speakercontinue_5938_48"/>
      <w:r w:rsidRPr="00CE6504">
        <w:rPr>
          <w:rStyle w:val="TagStyle"/>
          <w:rtl/>
        </w:rPr>
        <w:t>&lt;&lt; דובר_המשך &gt;&gt;</w:t>
      </w:r>
      <w:r w:rsidRPr="00AE1454">
        <w:rPr>
          <w:rStyle w:val="TagStyle"/>
          <w:rtl/>
        </w:rPr>
        <w:t xml:space="preserve"> </w:t>
      </w:r>
      <w:r>
        <w:rPr>
          <w:rtl/>
        </w:rPr>
        <w:t>סגן השר לביטחון הפנים יואב סגלוביץ':</w:t>
      </w:r>
      <w:r w:rsidRPr="00AE1454">
        <w:rPr>
          <w:rStyle w:val="TagStyle"/>
          <w:rtl/>
        </w:rPr>
        <w:t xml:space="preserve"> </w:t>
      </w:r>
      <w:r w:rsidRPr="00CE6504">
        <w:rPr>
          <w:rStyle w:val="TagStyle"/>
          <w:rtl/>
        </w:rPr>
        <w:t>&lt;&lt; דובר_המשך &gt;&gt;</w:t>
      </w:r>
      <w:bookmarkEnd w:id="15110"/>
      <w:r>
        <w:rPr>
          <w:rtl/>
        </w:rPr>
        <w:t xml:space="preserve">   </w:t>
      </w:r>
    </w:p>
    <w:p w:rsidR="001A21A2" w:rsidRDefault="001A21A2" w:rsidP="00CE6451">
      <w:pPr>
        <w:rPr>
          <w:rtl/>
          <w:lang w:eastAsia="he-IL"/>
        </w:rPr>
      </w:pPr>
    </w:p>
    <w:p w:rsidR="001A21A2" w:rsidRDefault="001A21A2" w:rsidP="00E158A4">
      <w:pPr>
        <w:rPr>
          <w:rtl/>
          <w:lang w:eastAsia="he-IL"/>
        </w:rPr>
      </w:pPr>
      <w:r>
        <w:rPr>
          <w:rFonts w:hint="cs"/>
          <w:rtl/>
          <w:lang w:eastAsia="he-IL"/>
        </w:rPr>
        <w:t xml:space="preserve">אבל יש לי יתרון וחיסרון. החיסרון הוא שאני לא </w:t>
      </w:r>
      <w:bookmarkStart w:id="15111" w:name="_ETM_Q72_163373"/>
      <w:bookmarkEnd w:id="15111"/>
      <w:r>
        <w:rPr>
          <w:rFonts w:hint="cs"/>
          <w:rtl/>
          <w:lang w:eastAsia="he-IL"/>
        </w:rPr>
        <w:t xml:space="preserve">מכיר אותו, אבל זה גם היתרון, ולכן התשובה שאני </w:t>
      </w:r>
      <w:bookmarkStart w:id="15112" w:name="_ETM_Q72_163387"/>
      <w:bookmarkEnd w:id="15112"/>
      <w:r>
        <w:rPr>
          <w:rFonts w:hint="cs"/>
          <w:rtl/>
          <w:lang w:eastAsia="he-IL"/>
        </w:rPr>
        <w:t>נותן היא לא מתוך היכרות אישית עם משהו אלא מבדיק</w:t>
      </w:r>
      <w:bookmarkStart w:id="15113" w:name="_ETM_Q72_169230"/>
      <w:bookmarkEnd w:id="15113"/>
      <w:r>
        <w:rPr>
          <w:rFonts w:hint="cs"/>
          <w:rtl/>
          <w:lang w:eastAsia="he-IL"/>
        </w:rPr>
        <w:t xml:space="preserve">ה של חומר שהיה. במקרה הזה, צדיק הוא לא </w:t>
      </w:r>
      <w:bookmarkStart w:id="15114" w:name="_ETM_Q72_171405"/>
      <w:bookmarkEnd w:id="15114"/>
      <w:r>
        <w:rPr>
          <w:rFonts w:hint="cs"/>
          <w:rtl/>
          <w:lang w:eastAsia="he-IL"/>
        </w:rPr>
        <w:t>היה.</w:t>
      </w:r>
    </w:p>
    <w:p w:rsidR="001A21A2" w:rsidRDefault="001A21A2" w:rsidP="00E158A4">
      <w:pPr>
        <w:rPr>
          <w:rtl/>
          <w:lang w:eastAsia="he-IL"/>
        </w:rPr>
      </w:pPr>
      <w:bookmarkStart w:id="15115" w:name="_ETM_Q72_172605"/>
      <w:bookmarkStart w:id="15116" w:name="_ETM_Q72_172674"/>
      <w:bookmarkEnd w:id="15115"/>
      <w:bookmarkEnd w:id="15116"/>
    </w:p>
    <w:p w:rsidR="001A21A2" w:rsidRDefault="001A21A2" w:rsidP="00E158A4">
      <w:pPr>
        <w:pStyle w:val="-"/>
        <w:rPr>
          <w:rtl/>
        </w:rPr>
      </w:pPr>
      <w:bookmarkStart w:id="15117" w:name="ET_speakercontinue_5293_10"/>
      <w:r w:rsidRPr="00CE6504">
        <w:rPr>
          <w:rStyle w:val="TagStyle"/>
          <w:rtl/>
        </w:rPr>
        <w:t xml:space="preserve"> &lt;&lt; דובר_המשך &gt;&gt;</w:t>
      </w:r>
      <w:r w:rsidRPr="00AE1454">
        <w:rPr>
          <w:rStyle w:val="TagStyle"/>
          <w:rtl/>
        </w:rPr>
        <w:t xml:space="preserve"> </w:t>
      </w:r>
      <w:r>
        <w:rPr>
          <w:rtl/>
        </w:rPr>
        <w:t>איימן עודה (הרשימה המשותפת):</w:t>
      </w:r>
      <w:r w:rsidRPr="00AE1454">
        <w:rPr>
          <w:rStyle w:val="TagStyle"/>
          <w:rtl/>
        </w:rPr>
        <w:t xml:space="preserve"> </w:t>
      </w:r>
      <w:r w:rsidRPr="00CE6504">
        <w:rPr>
          <w:rStyle w:val="TagStyle"/>
          <w:rtl/>
        </w:rPr>
        <w:t>&lt;&lt; דובר_המשך &gt;&gt;</w:t>
      </w:r>
      <w:r>
        <w:rPr>
          <w:rtl/>
        </w:rPr>
        <w:t xml:space="preserve">   </w:t>
      </w:r>
      <w:bookmarkEnd w:id="15117"/>
    </w:p>
    <w:p w:rsidR="001A21A2" w:rsidRDefault="001A21A2" w:rsidP="00CE6451">
      <w:pPr>
        <w:rPr>
          <w:rtl/>
          <w:lang w:eastAsia="he-IL"/>
        </w:rPr>
      </w:pPr>
    </w:p>
    <w:p w:rsidR="001A21A2" w:rsidRDefault="001A21A2" w:rsidP="00E158A4">
      <w:pPr>
        <w:rPr>
          <w:rtl/>
          <w:lang w:eastAsia="he-IL"/>
        </w:rPr>
      </w:pPr>
      <w:bookmarkStart w:id="15118" w:name="_ETM_Q72_169668"/>
      <w:bookmarkEnd w:id="15118"/>
      <w:r>
        <w:rPr>
          <w:rFonts w:hint="cs"/>
          <w:rtl/>
          <w:lang w:eastAsia="he-IL"/>
        </w:rPr>
        <w:t xml:space="preserve">האמת, הוא צדיק. </w:t>
      </w:r>
      <w:bookmarkStart w:id="15119" w:name="_ETM_Q72_171331"/>
      <w:bookmarkStart w:id="15120" w:name="_ETM_Q72_171379"/>
      <w:bookmarkStart w:id="15121" w:name="_ETM_Q72_171449"/>
      <w:bookmarkEnd w:id="15119"/>
      <w:bookmarkEnd w:id="15120"/>
      <w:bookmarkEnd w:id="15121"/>
      <w:r>
        <w:rPr>
          <w:rFonts w:hint="cs"/>
          <w:rtl/>
          <w:lang w:eastAsia="he-IL"/>
        </w:rPr>
        <w:t>אני יודע שאי-אפשר שאלה נוספת, אבל</w:t>
      </w:r>
      <w:bookmarkStart w:id="15122" w:name="_ETM_Q72_177411"/>
      <w:bookmarkEnd w:id="15122"/>
      <w:r>
        <w:rPr>
          <w:rFonts w:hint="cs"/>
          <w:rtl/>
          <w:lang w:eastAsia="he-IL"/>
        </w:rPr>
        <w:t xml:space="preserve">, ברשותך </w:t>
      </w:r>
      <w:r w:rsidR="00267305">
        <w:rPr>
          <w:rFonts w:hint="cs"/>
          <w:rtl/>
          <w:lang w:eastAsia="he-IL"/>
        </w:rPr>
        <w:t>– –</w:t>
      </w:r>
    </w:p>
    <w:p w:rsidR="001A21A2" w:rsidRDefault="001A21A2" w:rsidP="00E158A4">
      <w:pPr>
        <w:rPr>
          <w:rtl/>
          <w:lang w:eastAsia="he-IL"/>
        </w:rPr>
      </w:pPr>
      <w:bookmarkStart w:id="15123" w:name="_ETM_Q72_174671"/>
      <w:bookmarkStart w:id="15124" w:name="_ETM_Q72_174681"/>
      <w:bookmarkEnd w:id="15123"/>
      <w:bookmarkEnd w:id="15124"/>
    </w:p>
    <w:p w:rsidR="001A21A2" w:rsidRDefault="001A21A2" w:rsidP="00E158A4">
      <w:pPr>
        <w:pStyle w:val="af7"/>
        <w:rPr>
          <w:rtl/>
        </w:rPr>
      </w:pPr>
      <w:r w:rsidRPr="00CE6504">
        <w:rPr>
          <w:rStyle w:val="TagStyle"/>
          <w:rtl/>
        </w:rPr>
        <w:t xml:space="preserve"> &lt;&lt; יור &gt;&gt;</w:t>
      </w:r>
      <w:r w:rsidRPr="00AE1454">
        <w:rPr>
          <w:rStyle w:val="TagStyle"/>
          <w:rtl/>
        </w:rPr>
        <w:t xml:space="preserve"> </w:t>
      </w:r>
      <w:r>
        <w:rPr>
          <w:rtl/>
        </w:rPr>
        <w:t>היו"ר מנסור עבאס:</w:t>
      </w:r>
      <w:r w:rsidRPr="00AE1454">
        <w:rPr>
          <w:rStyle w:val="TagStyle"/>
          <w:rtl/>
        </w:rPr>
        <w:t xml:space="preserve"> </w:t>
      </w:r>
      <w:r w:rsidRPr="00CE6504">
        <w:rPr>
          <w:rStyle w:val="TagStyle"/>
          <w:rtl/>
        </w:rPr>
        <w:t>&lt;&lt; יור &gt;&gt;</w:t>
      </w:r>
      <w:r>
        <w:rPr>
          <w:rtl/>
        </w:rPr>
        <w:t xml:space="preserve">   </w:t>
      </w:r>
    </w:p>
    <w:p w:rsidR="001A21A2" w:rsidRDefault="001A21A2" w:rsidP="00CE6451">
      <w:pPr>
        <w:rPr>
          <w:rtl/>
          <w:lang w:eastAsia="he-IL"/>
        </w:rPr>
      </w:pPr>
    </w:p>
    <w:p w:rsidR="001A21A2" w:rsidRDefault="001A21A2" w:rsidP="005010B8">
      <w:pPr>
        <w:rPr>
          <w:rtl/>
          <w:lang w:eastAsia="he-IL"/>
        </w:rPr>
      </w:pPr>
      <w:bookmarkStart w:id="15125" w:name="_ETM_Q72_175827"/>
      <w:bookmarkEnd w:id="15125"/>
      <w:r>
        <w:rPr>
          <w:rFonts w:hint="cs"/>
          <w:rtl/>
          <w:lang w:eastAsia="he-IL"/>
        </w:rPr>
        <w:t>תודה. שאילתה מס</w:t>
      </w:r>
      <w:r w:rsidR="005010B8">
        <w:rPr>
          <w:rFonts w:hint="cs"/>
          <w:rtl/>
          <w:lang w:eastAsia="he-IL"/>
        </w:rPr>
        <w:t>'</w:t>
      </w:r>
      <w:r>
        <w:rPr>
          <w:rFonts w:hint="cs"/>
          <w:rtl/>
          <w:lang w:eastAsia="he-IL"/>
        </w:rPr>
        <w:t xml:space="preserve"> </w:t>
      </w:r>
      <w:bookmarkStart w:id="15126" w:name="_ETM_Q72_175645"/>
      <w:bookmarkEnd w:id="15126"/>
      <w:r w:rsidR="00267305">
        <w:rPr>
          <w:rFonts w:hint="cs"/>
          <w:rtl/>
          <w:lang w:eastAsia="he-IL"/>
        </w:rPr>
        <w:t>– – –</w:t>
      </w:r>
    </w:p>
    <w:p w:rsidR="001A21A2" w:rsidRDefault="001A21A2" w:rsidP="00E158A4">
      <w:pPr>
        <w:rPr>
          <w:rtl/>
          <w:lang w:eastAsia="he-IL"/>
        </w:rPr>
      </w:pPr>
      <w:bookmarkStart w:id="15127" w:name="_ETM_Q72_176429"/>
      <w:bookmarkStart w:id="15128" w:name="_ETM_Q72_176510"/>
      <w:bookmarkEnd w:id="15127"/>
      <w:bookmarkEnd w:id="15128"/>
    </w:p>
    <w:p w:rsidR="001A21A2" w:rsidRDefault="001A21A2" w:rsidP="00E158A4">
      <w:pPr>
        <w:pStyle w:val="-"/>
        <w:rPr>
          <w:rtl/>
        </w:rPr>
      </w:pPr>
      <w:bookmarkStart w:id="15129" w:name="ET_speakercontinue_5293_12"/>
      <w:r w:rsidRPr="00CE6504">
        <w:rPr>
          <w:rStyle w:val="TagStyle"/>
          <w:rtl/>
        </w:rPr>
        <w:t xml:space="preserve"> &lt;&lt; דובר_המשך &gt;&gt;</w:t>
      </w:r>
      <w:r w:rsidRPr="00AE1454">
        <w:rPr>
          <w:rStyle w:val="TagStyle"/>
          <w:rtl/>
        </w:rPr>
        <w:t xml:space="preserve"> </w:t>
      </w:r>
      <w:r>
        <w:rPr>
          <w:rtl/>
        </w:rPr>
        <w:t>איימן עודה (הרשימה המשותפת):</w:t>
      </w:r>
      <w:r w:rsidRPr="00AE1454">
        <w:rPr>
          <w:rStyle w:val="TagStyle"/>
          <w:rtl/>
        </w:rPr>
        <w:t xml:space="preserve"> </w:t>
      </w:r>
      <w:r w:rsidRPr="00CE6504">
        <w:rPr>
          <w:rStyle w:val="TagStyle"/>
          <w:rtl/>
        </w:rPr>
        <w:t>&lt;&lt; דובר_המשך &gt;&gt;</w:t>
      </w:r>
      <w:r>
        <w:rPr>
          <w:rtl/>
        </w:rPr>
        <w:t xml:space="preserve">   </w:t>
      </w:r>
      <w:bookmarkEnd w:id="15129"/>
    </w:p>
    <w:p w:rsidR="001A21A2" w:rsidRDefault="001A21A2" w:rsidP="00CE6451">
      <w:pPr>
        <w:rPr>
          <w:rtl/>
          <w:lang w:eastAsia="he-IL"/>
        </w:rPr>
      </w:pPr>
    </w:p>
    <w:p w:rsidR="001A21A2" w:rsidRDefault="00267305" w:rsidP="005010B8">
      <w:pPr>
        <w:rPr>
          <w:rtl/>
          <w:lang w:eastAsia="he-IL"/>
        </w:rPr>
      </w:pPr>
      <w:bookmarkStart w:id="15130" w:name="_ETM_Q72_179166"/>
      <w:bookmarkEnd w:id="15130"/>
      <w:r>
        <w:rPr>
          <w:rFonts w:hint="cs"/>
          <w:rtl/>
          <w:lang w:eastAsia="he-IL"/>
        </w:rPr>
        <w:t>– –</w:t>
      </w:r>
      <w:r w:rsidR="001A21A2">
        <w:rPr>
          <w:rFonts w:hint="cs"/>
          <w:rtl/>
          <w:lang w:eastAsia="he-IL"/>
        </w:rPr>
        <w:t xml:space="preserve"> כבוד היושב-ראש, בכל זאת, ברשותך. כמאל ח'טיב, השייח' </w:t>
      </w:r>
      <w:bookmarkStart w:id="15131" w:name="_ETM_Q72_180494"/>
      <w:bookmarkEnd w:id="15131"/>
      <w:r w:rsidR="001A21A2">
        <w:rPr>
          <w:rFonts w:hint="cs"/>
          <w:rtl/>
          <w:lang w:eastAsia="he-IL"/>
        </w:rPr>
        <w:t xml:space="preserve">כמאל ח'טיב </w:t>
      </w:r>
      <w:r w:rsidR="001A21A2">
        <w:rPr>
          <w:rtl/>
          <w:lang w:eastAsia="he-IL"/>
        </w:rPr>
        <w:t>–</w:t>
      </w:r>
      <w:r w:rsidR="001A21A2">
        <w:rPr>
          <w:rFonts w:hint="cs"/>
          <w:rtl/>
          <w:lang w:eastAsia="he-IL"/>
        </w:rPr>
        <w:t xml:space="preserve"> כולם מכירים אותו. מה, אי-אפשר </w:t>
      </w:r>
      <w:bookmarkStart w:id="15132" w:name="_ETM_Q72_181709"/>
      <w:bookmarkEnd w:id="15132"/>
      <w:r w:rsidR="001A21A2">
        <w:rPr>
          <w:rFonts w:hint="cs"/>
          <w:rtl/>
          <w:lang w:eastAsia="he-IL"/>
        </w:rPr>
        <w:t xml:space="preserve">להתקשר אליו ולהגיד לו: אתה מוזמן? הולכים לשם </w:t>
      </w:r>
      <w:bookmarkStart w:id="15133" w:name="_ETM_Q72_187703"/>
      <w:bookmarkEnd w:id="15133"/>
      <w:r w:rsidR="001A21A2">
        <w:rPr>
          <w:rFonts w:hint="cs"/>
          <w:rtl/>
          <w:lang w:eastAsia="he-IL"/>
        </w:rPr>
        <w:t>מאות שוטרים. הכול פרובוקציה</w:t>
      </w:r>
      <w:r w:rsidR="005010B8">
        <w:rPr>
          <w:rFonts w:hint="cs"/>
          <w:rtl/>
          <w:lang w:eastAsia="he-IL"/>
        </w:rPr>
        <w:t>,</w:t>
      </w:r>
      <w:r w:rsidR="001A21A2">
        <w:rPr>
          <w:rFonts w:hint="cs"/>
          <w:rtl/>
          <w:lang w:eastAsia="he-IL"/>
        </w:rPr>
        <w:t xml:space="preserve"> ברור מאוד.</w:t>
      </w:r>
    </w:p>
    <w:p w:rsidR="001A21A2" w:rsidRDefault="001A21A2" w:rsidP="00E158A4">
      <w:pPr>
        <w:rPr>
          <w:rtl/>
          <w:lang w:eastAsia="he-IL"/>
        </w:rPr>
      </w:pPr>
      <w:bookmarkStart w:id="15134" w:name="_ETM_Q72_192883"/>
      <w:bookmarkStart w:id="15135" w:name="_ETM_Q72_192984"/>
      <w:bookmarkEnd w:id="15134"/>
      <w:bookmarkEnd w:id="15135"/>
    </w:p>
    <w:p w:rsidR="001A21A2" w:rsidRDefault="001A21A2" w:rsidP="00E158A4">
      <w:pPr>
        <w:rPr>
          <w:rtl/>
          <w:lang w:eastAsia="he-IL"/>
        </w:rPr>
      </w:pPr>
      <w:bookmarkStart w:id="15136" w:name="_ETM_Q72_190816"/>
      <w:bookmarkStart w:id="15137" w:name="_ETM_Q72_190916"/>
      <w:bookmarkEnd w:id="15136"/>
      <w:bookmarkEnd w:id="15137"/>
      <w:r>
        <w:rPr>
          <w:rFonts w:hint="cs"/>
          <w:rtl/>
          <w:lang w:eastAsia="he-IL"/>
        </w:rPr>
        <w:t xml:space="preserve">טוב, השאילתה הנוספת, כבוד </w:t>
      </w:r>
      <w:bookmarkStart w:id="15138" w:name="_ETM_Q72_190052"/>
      <w:bookmarkEnd w:id="15138"/>
      <w:r>
        <w:rPr>
          <w:rFonts w:hint="cs"/>
          <w:rtl/>
          <w:lang w:eastAsia="he-IL"/>
        </w:rPr>
        <w:t>היושב-ראש.</w:t>
      </w:r>
    </w:p>
    <w:p w:rsidR="001A21A2" w:rsidRDefault="001A21A2" w:rsidP="00E158A4">
      <w:pPr>
        <w:rPr>
          <w:rtl/>
          <w:lang w:eastAsia="he-IL"/>
        </w:rPr>
      </w:pPr>
      <w:bookmarkStart w:id="15139" w:name="_ETM_Q72_192372"/>
      <w:bookmarkStart w:id="15140" w:name="_ETM_Q72_192460"/>
      <w:bookmarkEnd w:id="15139"/>
      <w:bookmarkEnd w:id="15140"/>
    </w:p>
    <w:p w:rsidR="001A21A2" w:rsidRDefault="001A21A2" w:rsidP="00E158A4">
      <w:pPr>
        <w:pStyle w:val="af7"/>
        <w:rPr>
          <w:rtl/>
        </w:rPr>
      </w:pPr>
      <w:r w:rsidRPr="00CE6504">
        <w:rPr>
          <w:rStyle w:val="TagStyle"/>
          <w:rtl/>
        </w:rPr>
        <w:t xml:space="preserve"> &lt;&lt; יור &gt;&gt;</w:t>
      </w:r>
      <w:r w:rsidRPr="008F7D03">
        <w:rPr>
          <w:rStyle w:val="TagStyle"/>
          <w:rtl/>
        </w:rPr>
        <w:t xml:space="preserve"> </w:t>
      </w:r>
      <w:r>
        <w:rPr>
          <w:rtl/>
        </w:rPr>
        <w:t>היו"ר מנסור עבאס:</w:t>
      </w:r>
      <w:r w:rsidRPr="008F7D03">
        <w:rPr>
          <w:rStyle w:val="TagStyle"/>
          <w:rtl/>
        </w:rPr>
        <w:t xml:space="preserve"> </w:t>
      </w:r>
      <w:r w:rsidRPr="00CE6504">
        <w:rPr>
          <w:rStyle w:val="TagStyle"/>
          <w:rtl/>
        </w:rPr>
        <w:t>&lt;&lt; יור &gt;&gt;</w:t>
      </w:r>
      <w:r>
        <w:rPr>
          <w:rtl/>
        </w:rPr>
        <w:t xml:space="preserve">   </w:t>
      </w:r>
    </w:p>
    <w:p w:rsidR="001A21A2" w:rsidRDefault="001A21A2" w:rsidP="00CE6451">
      <w:pPr>
        <w:rPr>
          <w:rtl/>
          <w:lang w:eastAsia="he-IL"/>
        </w:rPr>
      </w:pPr>
    </w:p>
    <w:p w:rsidR="001A21A2" w:rsidRDefault="001A21A2" w:rsidP="00E158A4">
      <w:pPr>
        <w:rPr>
          <w:rtl/>
          <w:lang w:eastAsia="he-IL"/>
        </w:rPr>
      </w:pPr>
      <w:bookmarkStart w:id="15141" w:name="_ETM_Q72_193284"/>
      <w:bookmarkEnd w:id="15141"/>
      <w:r>
        <w:rPr>
          <w:rFonts w:hint="cs"/>
          <w:rtl/>
          <w:lang w:eastAsia="he-IL"/>
        </w:rPr>
        <w:t xml:space="preserve">164 </w:t>
      </w:r>
      <w:r>
        <w:rPr>
          <w:rtl/>
          <w:lang w:eastAsia="he-IL"/>
        </w:rPr>
        <w:t>–</w:t>
      </w:r>
      <w:r>
        <w:rPr>
          <w:rFonts w:hint="cs"/>
          <w:rtl/>
          <w:lang w:eastAsia="he-IL"/>
        </w:rPr>
        <w:t xml:space="preserve"> רצח רמזי </w:t>
      </w:r>
      <w:proofErr w:type="spellStart"/>
      <w:r>
        <w:rPr>
          <w:rFonts w:hint="cs"/>
          <w:rtl/>
          <w:lang w:eastAsia="he-IL"/>
        </w:rPr>
        <w:t>בורקיני</w:t>
      </w:r>
      <w:proofErr w:type="spellEnd"/>
      <w:r>
        <w:rPr>
          <w:rFonts w:hint="cs"/>
          <w:rtl/>
          <w:lang w:eastAsia="he-IL"/>
        </w:rPr>
        <w:t>.</w:t>
      </w:r>
    </w:p>
    <w:p w:rsidR="001A21A2" w:rsidRDefault="001A21A2" w:rsidP="00E158A4">
      <w:pPr>
        <w:rPr>
          <w:rtl/>
          <w:lang w:eastAsia="he-IL"/>
        </w:rPr>
      </w:pPr>
      <w:bookmarkStart w:id="15142" w:name="_ETM_Q72_195823"/>
      <w:bookmarkStart w:id="15143" w:name="_ETM_Q72_195911"/>
      <w:bookmarkEnd w:id="15142"/>
      <w:bookmarkEnd w:id="15143"/>
    </w:p>
    <w:p w:rsidR="001A21A2" w:rsidRDefault="001A21A2" w:rsidP="00E158A4">
      <w:pPr>
        <w:pStyle w:val="aa"/>
        <w:rPr>
          <w:rtl/>
          <w:lang w:eastAsia="he-IL"/>
        </w:rPr>
      </w:pPr>
      <w:bookmarkStart w:id="15144" w:name="ET_query_624842_15"/>
      <w:r w:rsidRPr="00CE6504">
        <w:rPr>
          <w:rStyle w:val="TagStyle"/>
          <w:rtl/>
        </w:rPr>
        <w:t xml:space="preserve"> &lt;&lt; שאילתה &gt;&gt;</w:t>
      </w:r>
      <w:r w:rsidRPr="008F7D03">
        <w:rPr>
          <w:rStyle w:val="TagStyle"/>
          <w:rtl/>
        </w:rPr>
        <w:t xml:space="preserve"> </w:t>
      </w:r>
      <w:bookmarkStart w:id="15145" w:name="_Toc85114022"/>
      <w:bookmarkStart w:id="15146" w:name="_Toc85116424"/>
      <w:bookmarkStart w:id="15147" w:name="_Toc85116878"/>
      <w:r>
        <w:rPr>
          <w:rtl/>
          <w:lang w:eastAsia="he-IL"/>
        </w:rPr>
        <w:t xml:space="preserve">164. רצח רמזי </w:t>
      </w:r>
      <w:proofErr w:type="spellStart"/>
      <w:r>
        <w:rPr>
          <w:rtl/>
          <w:lang w:eastAsia="he-IL"/>
        </w:rPr>
        <w:t>בורקיני</w:t>
      </w:r>
      <w:bookmarkEnd w:id="15145"/>
      <w:bookmarkEnd w:id="15146"/>
      <w:bookmarkEnd w:id="15147"/>
      <w:proofErr w:type="spellEnd"/>
      <w:r w:rsidRPr="008F7D03">
        <w:rPr>
          <w:rStyle w:val="TagStyle"/>
          <w:rtl/>
        </w:rPr>
        <w:t xml:space="preserve"> </w:t>
      </w:r>
      <w:r w:rsidRPr="00CE6504">
        <w:rPr>
          <w:rStyle w:val="TagStyle"/>
          <w:rtl/>
        </w:rPr>
        <w:t>&lt;&lt; שאילתה &gt;&gt;</w:t>
      </w:r>
      <w:r>
        <w:rPr>
          <w:rtl/>
          <w:lang w:eastAsia="he-IL"/>
        </w:rPr>
        <w:t xml:space="preserve">   </w:t>
      </w:r>
      <w:bookmarkEnd w:id="15144"/>
    </w:p>
    <w:p w:rsidR="001A21A2" w:rsidRDefault="001A21A2" w:rsidP="00E158A4">
      <w:pPr>
        <w:rPr>
          <w:rtl/>
        </w:rPr>
      </w:pPr>
    </w:p>
    <w:p w:rsidR="001A21A2" w:rsidRDefault="001A21A2" w:rsidP="00E158A4">
      <w:pPr>
        <w:pStyle w:val="a5"/>
        <w:rPr>
          <w:rtl/>
        </w:rPr>
      </w:pPr>
      <w:bookmarkStart w:id="15148" w:name="ET_speaker_5293_16"/>
      <w:r w:rsidRPr="00CE6504">
        <w:rPr>
          <w:rStyle w:val="TagStyle"/>
          <w:rtl/>
        </w:rPr>
        <w:t xml:space="preserve"> &lt;&lt; דובר &gt;&gt;</w:t>
      </w:r>
      <w:r w:rsidRPr="008F7D03">
        <w:rPr>
          <w:rStyle w:val="TagStyle"/>
          <w:rtl/>
        </w:rPr>
        <w:t xml:space="preserve"> </w:t>
      </w:r>
      <w:bookmarkStart w:id="15149" w:name="_Toc85114023"/>
      <w:bookmarkStart w:id="15150" w:name="_Toc85116425"/>
      <w:bookmarkStart w:id="15151" w:name="_Toc85116879"/>
      <w:r>
        <w:rPr>
          <w:rtl/>
        </w:rPr>
        <w:t>איימן עודה (הרשימה המשותפת):</w:t>
      </w:r>
      <w:bookmarkEnd w:id="15149"/>
      <w:bookmarkEnd w:id="15150"/>
      <w:bookmarkEnd w:id="15151"/>
      <w:r w:rsidRPr="008F7D03">
        <w:rPr>
          <w:rStyle w:val="TagStyle"/>
          <w:rtl/>
        </w:rPr>
        <w:t xml:space="preserve"> </w:t>
      </w:r>
      <w:r w:rsidRPr="00CE6504">
        <w:rPr>
          <w:rStyle w:val="TagStyle"/>
          <w:rtl/>
        </w:rPr>
        <w:t>&lt;&lt; דובר &gt;&gt;</w:t>
      </w:r>
      <w:r>
        <w:rPr>
          <w:rtl/>
        </w:rPr>
        <w:t xml:space="preserve">   </w:t>
      </w:r>
      <w:bookmarkEnd w:id="15148"/>
    </w:p>
    <w:p w:rsidR="001A21A2" w:rsidRDefault="001A21A2" w:rsidP="00CE6451">
      <w:pPr>
        <w:rPr>
          <w:rtl/>
          <w:lang w:eastAsia="he-IL"/>
        </w:rPr>
      </w:pPr>
    </w:p>
    <w:p w:rsidR="001A21A2" w:rsidRDefault="001A21A2" w:rsidP="00E158A4">
      <w:pPr>
        <w:rPr>
          <w:rtl/>
          <w:lang w:eastAsia="he-IL"/>
        </w:rPr>
      </w:pPr>
      <w:bookmarkStart w:id="15152" w:name="_ETM_Q72_195818"/>
      <w:bookmarkStart w:id="15153" w:name="_ETM_Q72_195880"/>
      <w:bookmarkEnd w:id="15152"/>
      <w:bookmarkEnd w:id="15153"/>
      <w:r>
        <w:rPr>
          <w:rFonts w:hint="cs"/>
          <w:rtl/>
          <w:lang w:eastAsia="he-IL"/>
        </w:rPr>
        <w:t xml:space="preserve">וואי, </w:t>
      </w:r>
      <w:bookmarkStart w:id="15154" w:name="_ETM_Q72_222875"/>
      <w:bookmarkEnd w:id="15154"/>
      <w:r>
        <w:rPr>
          <w:rFonts w:hint="cs"/>
          <w:rtl/>
          <w:lang w:eastAsia="he-IL"/>
        </w:rPr>
        <w:t xml:space="preserve">הסיפור הזה. </w:t>
      </w:r>
      <w:bookmarkStart w:id="15155" w:name="_ETM_Q72_200779"/>
      <w:bookmarkEnd w:id="15155"/>
      <w:r>
        <w:rPr>
          <w:rFonts w:hint="cs"/>
          <w:rtl/>
          <w:lang w:eastAsia="he-IL"/>
        </w:rPr>
        <w:t xml:space="preserve">אני מכיר אותו אישית, עליו השלום. אני מכיר את המשפחה </w:t>
      </w:r>
      <w:bookmarkStart w:id="15156" w:name="_ETM_Q72_204912"/>
      <w:bookmarkEnd w:id="15156"/>
      <w:r>
        <w:rPr>
          <w:rFonts w:hint="cs"/>
          <w:rtl/>
          <w:lang w:eastAsia="he-IL"/>
        </w:rPr>
        <w:t>שלו. הייתי אצלם בבית.</w:t>
      </w:r>
    </w:p>
    <w:p w:rsidR="001A21A2" w:rsidRDefault="001A21A2" w:rsidP="00E158A4">
      <w:pPr>
        <w:rPr>
          <w:rtl/>
          <w:lang w:eastAsia="he-IL"/>
        </w:rPr>
      </w:pPr>
      <w:bookmarkStart w:id="15157" w:name="_ETM_Q72_205047"/>
      <w:bookmarkStart w:id="15158" w:name="_ETM_Q72_205106"/>
      <w:bookmarkEnd w:id="15157"/>
      <w:bookmarkEnd w:id="15158"/>
    </w:p>
    <w:p w:rsidR="001A21A2" w:rsidRPr="009F1FFC" w:rsidRDefault="001A21A2" w:rsidP="00E158A4">
      <w:pPr>
        <w:rPr>
          <w:rtl/>
        </w:rPr>
      </w:pPr>
      <w:bookmarkStart w:id="15159" w:name="_ETM_Q72_206325"/>
      <w:bookmarkStart w:id="15160" w:name="_ETM_Q72_206380"/>
      <w:bookmarkEnd w:id="15159"/>
      <w:bookmarkEnd w:id="15160"/>
      <w:r>
        <w:rPr>
          <w:rFonts w:hint="cs"/>
          <w:rtl/>
          <w:lang w:eastAsia="he-IL"/>
        </w:rPr>
        <w:t xml:space="preserve">כבוד סגן השר סגלוביץ', בתאריך 20 </w:t>
      </w:r>
      <w:bookmarkStart w:id="15161" w:name="_ETM_Q72_208320"/>
      <w:bookmarkEnd w:id="15161"/>
      <w:r>
        <w:rPr>
          <w:rFonts w:hint="cs"/>
          <w:rtl/>
          <w:lang w:eastAsia="he-IL"/>
        </w:rPr>
        <w:t xml:space="preserve">במאי 2021 </w:t>
      </w:r>
      <w:r>
        <w:rPr>
          <w:rFonts w:hint="cs"/>
          <w:rtl/>
        </w:rPr>
        <w:t xml:space="preserve">נרצח המנוח רמזי </w:t>
      </w:r>
      <w:proofErr w:type="spellStart"/>
      <w:r>
        <w:rPr>
          <w:rFonts w:hint="cs"/>
          <w:rtl/>
        </w:rPr>
        <w:t>בורקיני</w:t>
      </w:r>
      <w:proofErr w:type="spellEnd"/>
      <w:r>
        <w:rPr>
          <w:rFonts w:hint="cs"/>
          <w:rtl/>
        </w:rPr>
        <w:t>, בן 50, במקום עבודתו בסניף הדואר בשפרעם. המנוח היה מאוים במשך כחודש וחצי לפני הרצח, שבמהלכו בוצע ירי לעבר ביתו. המשטרה ידעה, ועקבה אחר המקרה, אך לא מנעה את הרצח.</w:t>
      </w:r>
    </w:p>
    <w:p w:rsidR="001A21A2" w:rsidRDefault="001A21A2" w:rsidP="00E158A4">
      <w:pPr>
        <w:rPr>
          <w:rtl/>
        </w:rPr>
      </w:pPr>
    </w:p>
    <w:p w:rsidR="001A21A2" w:rsidRPr="00472AB3" w:rsidRDefault="001A21A2" w:rsidP="00E158A4">
      <w:pPr>
        <w:rPr>
          <w:rtl/>
        </w:rPr>
      </w:pPr>
      <w:bookmarkStart w:id="15162" w:name="_ETM_Q72_194226"/>
      <w:bookmarkStart w:id="15163" w:name="_ETM_Q72_194289"/>
      <w:bookmarkEnd w:id="15162"/>
      <w:bookmarkEnd w:id="15163"/>
      <w:r w:rsidRPr="00472AB3">
        <w:rPr>
          <w:rFonts w:hint="cs"/>
          <w:rtl/>
        </w:rPr>
        <w:t>רצוני לשאול:</w:t>
      </w:r>
    </w:p>
    <w:p w:rsidR="001A21A2" w:rsidRDefault="001A21A2" w:rsidP="00E158A4">
      <w:pPr>
        <w:rPr>
          <w:rtl/>
        </w:rPr>
      </w:pPr>
    </w:p>
    <w:p w:rsidR="001A21A2" w:rsidRPr="009F1FFC" w:rsidRDefault="001A21A2" w:rsidP="00E158A4">
      <w:pPr>
        <w:rPr>
          <w:rtl/>
        </w:rPr>
      </w:pPr>
      <w:bookmarkStart w:id="15164" w:name="_ETM_Q72_195122"/>
      <w:bookmarkStart w:id="15165" w:name="_ETM_Q72_195187"/>
      <w:bookmarkEnd w:id="15164"/>
      <w:bookmarkEnd w:id="15165"/>
      <w:r>
        <w:rPr>
          <w:rFonts w:hint="cs"/>
          <w:rtl/>
        </w:rPr>
        <w:t>1. מדוע לא נתפסו המאיימים ונמנע הרצח?</w:t>
      </w:r>
    </w:p>
    <w:p w:rsidR="001A21A2" w:rsidRDefault="001A21A2" w:rsidP="00E158A4">
      <w:pPr>
        <w:rPr>
          <w:rtl/>
        </w:rPr>
      </w:pPr>
    </w:p>
    <w:p w:rsidR="001A21A2" w:rsidRDefault="001A21A2" w:rsidP="00E158A4">
      <w:pPr>
        <w:rPr>
          <w:rtl/>
        </w:rPr>
      </w:pPr>
      <w:bookmarkStart w:id="15166" w:name="_ETM_Q72_190660"/>
      <w:bookmarkEnd w:id="15166"/>
      <w:r>
        <w:rPr>
          <w:rFonts w:hint="cs"/>
          <w:rtl/>
        </w:rPr>
        <w:t>2. האם נתפסו חשודים?</w:t>
      </w:r>
    </w:p>
    <w:p w:rsidR="001A21A2" w:rsidRDefault="001A21A2" w:rsidP="00E158A4">
      <w:pPr>
        <w:rPr>
          <w:rtl/>
        </w:rPr>
      </w:pPr>
    </w:p>
    <w:p w:rsidR="001A21A2" w:rsidRDefault="001A21A2" w:rsidP="005010B8">
      <w:pPr>
        <w:rPr>
          <w:rtl/>
          <w:lang w:eastAsia="he-IL"/>
        </w:rPr>
      </w:pPr>
      <w:bookmarkStart w:id="15167" w:name="_ETM_Q72_191068"/>
      <w:bookmarkStart w:id="15168" w:name="_ETM_Q72_191147"/>
      <w:bookmarkEnd w:id="15167"/>
      <w:bookmarkEnd w:id="15168"/>
      <w:r>
        <w:rPr>
          <w:rFonts w:hint="cs"/>
          <w:rtl/>
        </w:rPr>
        <w:t>3. האם ניתנת הגנה למשפחתו</w:t>
      </w:r>
      <w:r w:rsidR="005010B8">
        <w:rPr>
          <w:rFonts w:hint="cs"/>
          <w:rtl/>
        </w:rPr>
        <w:t>,</w:t>
      </w:r>
      <w:r>
        <w:rPr>
          <w:rFonts w:hint="cs"/>
          <w:rtl/>
        </w:rPr>
        <w:t xml:space="preserve"> המפוחדת מפגיעה בה? </w:t>
      </w:r>
      <w:bookmarkStart w:id="15169" w:name="_ETM_Q72_250291"/>
      <w:bookmarkStart w:id="15170" w:name="_ETM_Q72_250362"/>
      <w:bookmarkEnd w:id="15169"/>
      <w:bookmarkEnd w:id="15170"/>
      <w:r>
        <w:rPr>
          <w:rFonts w:hint="cs"/>
          <w:rtl/>
          <w:lang w:eastAsia="he-IL"/>
        </w:rPr>
        <w:t>בבקשה.</w:t>
      </w:r>
    </w:p>
    <w:p w:rsidR="001A21A2" w:rsidRDefault="001A21A2" w:rsidP="00E158A4">
      <w:pPr>
        <w:rPr>
          <w:rtl/>
          <w:lang w:eastAsia="he-IL"/>
        </w:rPr>
      </w:pPr>
    </w:p>
    <w:p w:rsidR="001A21A2" w:rsidRDefault="001A21A2" w:rsidP="00E158A4">
      <w:pPr>
        <w:pStyle w:val="a5"/>
        <w:rPr>
          <w:rtl/>
        </w:rPr>
      </w:pPr>
      <w:bookmarkStart w:id="15171" w:name="ET_speaker_5938_17"/>
      <w:r w:rsidRPr="00CE6504">
        <w:rPr>
          <w:rStyle w:val="TagStyle"/>
          <w:rtl/>
        </w:rPr>
        <w:t xml:space="preserve"> &lt;&lt; דובר &gt;&gt;</w:t>
      </w:r>
      <w:r w:rsidRPr="00893CE9">
        <w:rPr>
          <w:rStyle w:val="TagStyle"/>
          <w:rtl/>
        </w:rPr>
        <w:t xml:space="preserve"> </w:t>
      </w:r>
      <w:bookmarkStart w:id="15172" w:name="_Toc85114024"/>
      <w:bookmarkStart w:id="15173" w:name="_Toc85116426"/>
      <w:bookmarkStart w:id="15174" w:name="_Toc85116880"/>
      <w:r>
        <w:rPr>
          <w:rtl/>
        </w:rPr>
        <w:t>סגן השר לביטחון הפנים יואב סגלוביץ':</w:t>
      </w:r>
      <w:bookmarkEnd w:id="15172"/>
      <w:bookmarkEnd w:id="15173"/>
      <w:bookmarkEnd w:id="15174"/>
      <w:r w:rsidRPr="00893CE9">
        <w:rPr>
          <w:rStyle w:val="TagStyle"/>
          <w:rtl/>
        </w:rPr>
        <w:t xml:space="preserve"> </w:t>
      </w:r>
      <w:r w:rsidRPr="00CE6504">
        <w:rPr>
          <w:rStyle w:val="TagStyle"/>
          <w:rtl/>
        </w:rPr>
        <w:t>&lt;&lt; דובר &gt;&gt;</w:t>
      </w:r>
      <w:r>
        <w:rPr>
          <w:rtl/>
        </w:rPr>
        <w:t xml:space="preserve">   </w:t>
      </w:r>
      <w:bookmarkEnd w:id="15171"/>
    </w:p>
    <w:p w:rsidR="001A21A2" w:rsidRDefault="001A21A2" w:rsidP="00CE6451">
      <w:pPr>
        <w:rPr>
          <w:rtl/>
          <w:lang w:eastAsia="he-IL"/>
        </w:rPr>
      </w:pPr>
    </w:p>
    <w:p w:rsidR="001A21A2" w:rsidRDefault="001A21A2" w:rsidP="005010B8">
      <w:pPr>
        <w:rPr>
          <w:rtl/>
          <w:lang w:eastAsia="he-IL"/>
        </w:rPr>
      </w:pPr>
      <w:bookmarkStart w:id="15175" w:name="_ETM_Q72_247200"/>
      <w:bookmarkEnd w:id="15175"/>
      <w:r>
        <w:rPr>
          <w:rFonts w:hint="cs"/>
          <w:rtl/>
          <w:lang w:eastAsia="he-IL"/>
        </w:rPr>
        <w:t xml:space="preserve">קודם כול, חבר </w:t>
      </w:r>
      <w:bookmarkStart w:id="15176" w:name="_ETM_Q72_251892"/>
      <w:bookmarkEnd w:id="15176"/>
      <w:r>
        <w:rPr>
          <w:rFonts w:hint="cs"/>
          <w:rtl/>
          <w:lang w:eastAsia="he-IL"/>
        </w:rPr>
        <w:t xml:space="preserve">הכנסת עודה, זה אירוע מאוד מאוד קשה ומאוד חמור. אני </w:t>
      </w:r>
      <w:bookmarkStart w:id="15177" w:name="_ETM_Q72_255222"/>
      <w:bookmarkEnd w:id="15177"/>
      <w:r>
        <w:rPr>
          <w:rFonts w:hint="cs"/>
          <w:rtl/>
          <w:lang w:eastAsia="he-IL"/>
        </w:rPr>
        <w:t xml:space="preserve">לא יודע, אני אולי אפתיע אותך, אבל אני דיברתי עם </w:t>
      </w:r>
      <w:bookmarkStart w:id="15178" w:name="_ETM_Q72_257739"/>
      <w:bookmarkEnd w:id="15178"/>
      <w:r>
        <w:rPr>
          <w:rFonts w:hint="cs"/>
          <w:rtl/>
          <w:lang w:eastAsia="he-IL"/>
        </w:rPr>
        <w:t>רעייתו. האירוע קשה וחמור, ומטופל בצורה הכי אינטנסיבית שאפ</w:t>
      </w:r>
      <w:bookmarkStart w:id="15179" w:name="_ETM_Q72_263075"/>
      <w:bookmarkEnd w:id="15179"/>
      <w:r>
        <w:rPr>
          <w:rFonts w:hint="cs"/>
          <w:rtl/>
          <w:lang w:eastAsia="he-IL"/>
        </w:rPr>
        <w:t xml:space="preserve">שר </w:t>
      </w:r>
      <w:proofErr w:type="spellStart"/>
      <w:r>
        <w:rPr>
          <w:rFonts w:hint="cs"/>
          <w:rtl/>
          <w:lang w:eastAsia="he-IL"/>
        </w:rPr>
        <w:t>בימ"ר</w:t>
      </w:r>
      <w:proofErr w:type="spellEnd"/>
      <w:r>
        <w:rPr>
          <w:rFonts w:hint="cs"/>
          <w:rtl/>
          <w:lang w:eastAsia="he-IL"/>
        </w:rPr>
        <w:t xml:space="preserve">. אני לא ארחיב פה לגבי הסיפור שנמצא </w:t>
      </w:r>
      <w:bookmarkStart w:id="15180" w:name="_ETM_Q72_266752"/>
      <w:bookmarkEnd w:id="15180"/>
      <w:r>
        <w:rPr>
          <w:rFonts w:hint="cs"/>
          <w:rtl/>
          <w:lang w:eastAsia="he-IL"/>
        </w:rPr>
        <w:t>מאחוריו. לא נותר לי אלא להגיד שזה מצער, כואב</w:t>
      </w:r>
      <w:r w:rsidR="005010B8">
        <w:rPr>
          <w:rFonts w:hint="cs"/>
          <w:rtl/>
          <w:lang w:eastAsia="he-IL"/>
        </w:rPr>
        <w:t>, ושהוא</w:t>
      </w:r>
      <w:r>
        <w:rPr>
          <w:rFonts w:hint="cs"/>
          <w:rtl/>
          <w:lang w:eastAsia="he-IL"/>
        </w:rPr>
        <w:t xml:space="preserve"> </w:t>
      </w:r>
      <w:bookmarkStart w:id="15181" w:name="_ETM_Q72_269635"/>
      <w:bookmarkEnd w:id="15181"/>
      <w:r>
        <w:rPr>
          <w:rFonts w:hint="cs"/>
          <w:rtl/>
          <w:lang w:eastAsia="he-IL"/>
        </w:rPr>
        <w:t xml:space="preserve">מצטרף לשורה לא קצרה, לא קטנה, של אנשים תמימים </w:t>
      </w:r>
      <w:bookmarkStart w:id="15182" w:name="_ETM_Q72_278224"/>
      <w:bookmarkEnd w:id="15182"/>
      <w:r>
        <w:rPr>
          <w:rFonts w:hint="cs"/>
          <w:rtl/>
          <w:lang w:eastAsia="he-IL"/>
        </w:rPr>
        <w:t xml:space="preserve">ששילמו מחיר גבוה ומיותר על מה שקורה באופן כללי. אני </w:t>
      </w:r>
      <w:bookmarkStart w:id="15183" w:name="_ETM_Q72_284588"/>
      <w:bookmarkEnd w:id="15183"/>
      <w:r>
        <w:rPr>
          <w:rFonts w:hint="cs"/>
          <w:rtl/>
          <w:lang w:eastAsia="he-IL"/>
        </w:rPr>
        <w:t>יכול רק להבטיח לך שאני אעשה כל מאמץ</w:t>
      </w:r>
      <w:bookmarkStart w:id="15184" w:name="_ETM_Q72_288121"/>
      <w:bookmarkEnd w:id="15184"/>
      <w:r>
        <w:rPr>
          <w:rFonts w:hint="cs"/>
          <w:rtl/>
          <w:lang w:eastAsia="he-IL"/>
        </w:rPr>
        <w:t xml:space="preserve">, לא רק בתיק הזה אלא באופן כללי, על מנת </w:t>
      </w:r>
      <w:bookmarkStart w:id="15185" w:name="_ETM_Q72_290732"/>
      <w:bookmarkEnd w:id="15185"/>
      <w:r>
        <w:rPr>
          <w:rFonts w:hint="cs"/>
          <w:rtl/>
          <w:lang w:eastAsia="he-IL"/>
        </w:rPr>
        <w:t xml:space="preserve">שמצד אחד אחוז הפענוח יהיה יותר גבוה וגם </w:t>
      </w:r>
      <w:bookmarkStart w:id="15186" w:name="_ETM_Q72_290286"/>
      <w:bookmarkEnd w:id="15186"/>
      <w:r>
        <w:rPr>
          <w:rFonts w:hint="cs"/>
          <w:rtl/>
          <w:lang w:eastAsia="he-IL"/>
        </w:rPr>
        <w:t xml:space="preserve">לייצר הרתעה מול עבריינים. החקירה נמצאת בעיצומה. אם אתה אומר </w:t>
      </w:r>
      <w:bookmarkStart w:id="15187" w:name="_ETM_Q72_296853"/>
      <w:bookmarkEnd w:id="15187"/>
      <w:r>
        <w:rPr>
          <w:rFonts w:hint="cs"/>
          <w:rtl/>
          <w:lang w:eastAsia="he-IL"/>
        </w:rPr>
        <w:t xml:space="preserve">שאתה מכיר את המשפחה, אז זה אירוע מורכב. </w:t>
      </w:r>
      <w:bookmarkStart w:id="15188" w:name="_ETM_Q72_304999"/>
      <w:bookmarkEnd w:id="15188"/>
      <w:r>
        <w:rPr>
          <w:rFonts w:hint="cs"/>
          <w:rtl/>
          <w:lang w:eastAsia="he-IL"/>
        </w:rPr>
        <w:t xml:space="preserve">זה אישה עם ילד קטן. איכשהו גם אני הגעתי לתוך האירוע </w:t>
      </w:r>
      <w:bookmarkStart w:id="15189" w:name="_ETM_Q72_305584"/>
      <w:bookmarkEnd w:id="15189"/>
      <w:r>
        <w:rPr>
          <w:rFonts w:hint="cs"/>
          <w:rtl/>
          <w:lang w:eastAsia="he-IL"/>
        </w:rPr>
        <w:t xml:space="preserve">הזה ודיברתי איתה. אני יודע את הפרטים של האירוע, </w:t>
      </w:r>
      <w:bookmarkStart w:id="15190" w:name="_ETM_Q72_306880"/>
      <w:bookmarkEnd w:id="15190"/>
      <w:r>
        <w:rPr>
          <w:rFonts w:hint="cs"/>
          <w:rtl/>
          <w:lang w:eastAsia="he-IL"/>
        </w:rPr>
        <w:t xml:space="preserve">של העובדה הזאת. אני מבטיח לך שהדבר הזה מטופל בצורה </w:t>
      </w:r>
      <w:bookmarkStart w:id="15191" w:name="_ETM_Q72_310296"/>
      <w:bookmarkEnd w:id="15191"/>
      <w:r>
        <w:rPr>
          <w:rFonts w:hint="cs"/>
          <w:rtl/>
          <w:lang w:eastAsia="he-IL"/>
        </w:rPr>
        <w:t>הכי עמוקה שאפשר.</w:t>
      </w:r>
    </w:p>
    <w:p w:rsidR="001A21A2" w:rsidRDefault="001A21A2" w:rsidP="00E158A4">
      <w:pPr>
        <w:rPr>
          <w:rtl/>
          <w:lang w:eastAsia="he-IL"/>
        </w:rPr>
      </w:pPr>
    </w:p>
    <w:p w:rsidR="001A21A2" w:rsidRDefault="001A21A2" w:rsidP="00E158A4">
      <w:pPr>
        <w:pStyle w:val="-"/>
        <w:rPr>
          <w:rtl/>
        </w:rPr>
      </w:pPr>
      <w:bookmarkStart w:id="15192" w:name="_ETM_Q72_314871"/>
      <w:bookmarkStart w:id="15193" w:name="_ETM_Q72_314976"/>
      <w:bookmarkStart w:id="15194" w:name="ET_speakercontinue_5293_49"/>
      <w:bookmarkEnd w:id="15192"/>
      <w:bookmarkEnd w:id="15193"/>
      <w:r w:rsidRPr="00CE6504">
        <w:rPr>
          <w:rStyle w:val="TagStyle"/>
          <w:rtl/>
        </w:rPr>
        <w:t>&lt;&lt; דובר_המשך &gt;&gt;</w:t>
      </w:r>
      <w:r w:rsidRPr="00AE1454">
        <w:rPr>
          <w:rStyle w:val="TagStyle"/>
          <w:rtl/>
        </w:rPr>
        <w:t xml:space="preserve"> </w:t>
      </w:r>
      <w:r>
        <w:rPr>
          <w:rtl/>
        </w:rPr>
        <w:t>איימן עודה (הרשימה המשותפת):</w:t>
      </w:r>
      <w:r w:rsidRPr="00AE1454">
        <w:rPr>
          <w:rStyle w:val="TagStyle"/>
          <w:rtl/>
        </w:rPr>
        <w:t xml:space="preserve"> </w:t>
      </w:r>
      <w:r w:rsidRPr="00CE6504">
        <w:rPr>
          <w:rStyle w:val="TagStyle"/>
          <w:rtl/>
        </w:rPr>
        <w:t>&lt;&lt; דובר_המשך &gt;&gt;</w:t>
      </w:r>
      <w:bookmarkEnd w:id="15194"/>
      <w:r>
        <w:rPr>
          <w:rtl/>
        </w:rPr>
        <w:t xml:space="preserve">   </w:t>
      </w:r>
    </w:p>
    <w:p w:rsidR="001A21A2" w:rsidRDefault="001A21A2" w:rsidP="00CE6451">
      <w:pPr>
        <w:rPr>
          <w:rtl/>
          <w:lang w:eastAsia="he-IL"/>
        </w:rPr>
      </w:pPr>
    </w:p>
    <w:p w:rsidR="001A21A2" w:rsidRDefault="001A21A2" w:rsidP="00E158A4">
      <w:pPr>
        <w:rPr>
          <w:rtl/>
          <w:lang w:eastAsia="he-IL"/>
        </w:rPr>
      </w:pPr>
      <w:r>
        <w:rPr>
          <w:rFonts w:hint="cs"/>
          <w:rtl/>
          <w:lang w:eastAsia="he-IL"/>
        </w:rPr>
        <w:t xml:space="preserve">כבוד סגן השר, אני מכיר את הצד האנושי, </w:t>
      </w:r>
      <w:bookmarkStart w:id="15195" w:name="_ETM_Q72_318106"/>
      <w:bookmarkEnd w:id="15195"/>
      <w:r>
        <w:rPr>
          <w:rFonts w:hint="cs"/>
          <w:rtl/>
          <w:lang w:eastAsia="he-IL"/>
        </w:rPr>
        <w:t xml:space="preserve">ואני מעריך את זה שהתקשרת אל האלמנה, אבל זה </w:t>
      </w:r>
      <w:bookmarkStart w:id="15196" w:name="_ETM_Q72_322066"/>
      <w:bookmarkEnd w:id="15196"/>
      <w:r>
        <w:rPr>
          <w:rFonts w:hint="cs"/>
          <w:rtl/>
          <w:lang w:eastAsia="he-IL"/>
        </w:rPr>
        <w:t xml:space="preserve">לא עזר להם. לפני כשבועיים אלמונים ירו צרור של יותר </w:t>
      </w:r>
      <w:bookmarkStart w:id="15197" w:name="_ETM_Q72_326544"/>
      <w:bookmarkEnd w:id="15197"/>
      <w:r>
        <w:rPr>
          <w:rFonts w:hint="cs"/>
          <w:rtl/>
          <w:lang w:eastAsia="he-IL"/>
        </w:rPr>
        <w:t>מ-50 כדורים לעבר ביתו של המנוח. המשפחה</w:t>
      </w:r>
      <w:r w:rsidR="005010B8">
        <w:rPr>
          <w:rFonts w:hint="cs"/>
          <w:rtl/>
          <w:lang w:eastAsia="he-IL"/>
        </w:rPr>
        <w:t>,</w:t>
      </w:r>
      <w:r>
        <w:rPr>
          <w:rFonts w:hint="cs"/>
          <w:rtl/>
          <w:lang w:eastAsia="he-IL"/>
        </w:rPr>
        <w:t xml:space="preserve"> עד היום, אחרי </w:t>
      </w:r>
      <w:bookmarkStart w:id="15198" w:name="_ETM_Q72_337232"/>
      <w:bookmarkEnd w:id="15198"/>
      <w:r>
        <w:rPr>
          <w:rFonts w:hint="cs"/>
          <w:rtl/>
          <w:lang w:eastAsia="he-IL"/>
        </w:rPr>
        <w:t xml:space="preserve">הירצחו, חיה בפחד יום-יומי. האם ניתנת הגנה אמיתית, ממשית וישירה </w:t>
      </w:r>
      <w:bookmarkStart w:id="15199" w:name="_ETM_Q72_344020"/>
      <w:bookmarkEnd w:id="15199"/>
      <w:r>
        <w:rPr>
          <w:rFonts w:hint="cs"/>
          <w:rtl/>
          <w:lang w:eastAsia="he-IL"/>
        </w:rPr>
        <w:t>למשפחה?</w:t>
      </w:r>
    </w:p>
    <w:p w:rsidR="001A21A2" w:rsidRPr="00DE6257" w:rsidRDefault="001A21A2" w:rsidP="00E158A4">
      <w:pPr>
        <w:rPr>
          <w:rtl/>
          <w:lang w:eastAsia="he-IL"/>
        </w:rPr>
      </w:pPr>
    </w:p>
    <w:p w:rsidR="001A21A2" w:rsidRDefault="001A21A2" w:rsidP="00E158A4">
      <w:pPr>
        <w:pStyle w:val="-"/>
        <w:rPr>
          <w:rtl/>
        </w:rPr>
      </w:pPr>
      <w:r w:rsidRPr="00CE6504">
        <w:rPr>
          <w:rStyle w:val="TagStyle"/>
          <w:rtl/>
        </w:rPr>
        <w:t xml:space="preserve"> &lt;&lt; דובר_המשך &gt;&gt;</w:t>
      </w:r>
      <w:r w:rsidRPr="00893CE9">
        <w:rPr>
          <w:rStyle w:val="TagStyle"/>
          <w:rtl/>
        </w:rPr>
        <w:t xml:space="preserve"> </w:t>
      </w:r>
      <w:r>
        <w:rPr>
          <w:rtl/>
        </w:rPr>
        <w:t>סגן השר לביטחון הפנים יואב סגלוביץ':</w:t>
      </w:r>
      <w:r w:rsidRPr="00893CE9">
        <w:rPr>
          <w:rStyle w:val="TagStyle"/>
          <w:rtl/>
        </w:rPr>
        <w:t xml:space="preserve"> </w:t>
      </w:r>
      <w:r w:rsidRPr="00CE6504">
        <w:rPr>
          <w:rStyle w:val="TagStyle"/>
          <w:rtl/>
        </w:rPr>
        <w:t>&lt;&lt; דובר_המשך &gt;&gt;</w:t>
      </w:r>
      <w:r>
        <w:rPr>
          <w:rtl/>
        </w:rPr>
        <w:t xml:space="preserve">   </w:t>
      </w:r>
    </w:p>
    <w:p w:rsidR="001A21A2" w:rsidRDefault="001A21A2" w:rsidP="00CE6451">
      <w:pPr>
        <w:rPr>
          <w:rtl/>
          <w:lang w:eastAsia="he-IL"/>
        </w:rPr>
      </w:pPr>
    </w:p>
    <w:p w:rsidR="001A21A2" w:rsidRDefault="001A21A2" w:rsidP="00E158A4">
      <w:pPr>
        <w:rPr>
          <w:rtl/>
          <w:lang w:eastAsia="he-IL"/>
        </w:rPr>
      </w:pPr>
      <w:bookmarkStart w:id="15200" w:name="_ETM_Q72_343821"/>
      <w:bookmarkStart w:id="15201" w:name="_ETM_Q72_343899"/>
      <w:bookmarkEnd w:id="15200"/>
      <w:bookmarkEnd w:id="15201"/>
      <w:r>
        <w:rPr>
          <w:rFonts w:hint="cs"/>
          <w:rtl/>
          <w:lang w:eastAsia="he-IL"/>
        </w:rPr>
        <w:t xml:space="preserve">אני לא רוצה להרחיב יותר מדי. יש קשר עם קרובי </w:t>
      </w:r>
      <w:bookmarkStart w:id="15202" w:name="_ETM_Q72_350557"/>
      <w:bookmarkEnd w:id="15202"/>
      <w:r>
        <w:rPr>
          <w:rFonts w:hint="cs"/>
          <w:rtl/>
          <w:lang w:eastAsia="he-IL"/>
        </w:rPr>
        <w:t xml:space="preserve">המשפחה. גם האירוע הנוסף, אני מודע לו. יש קשר ישיר </w:t>
      </w:r>
      <w:bookmarkStart w:id="15203" w:name="_ETM_Q72_357178"/>
      <w:bookmarkEnd w:id="15203"/>
      <w:r>
        <w:rPr>
          <w:rFonts w:hint="cs"/>
          <w:rtl/>
          <w:lang w:eastAsia="he-IL"/>
        </w:rPr>
        <w:t xml:space="preserve">עם המשפחה. מעבר לזה, אני חושב שיהיה לא נכון לדבר </w:t>
      </w:r>
      <w:bookmarkStart w:id="15204" w:name="_ETM_Q72_361253"/>
      <w:bookmarkEnd w:id="15204"/>
      <w:r>
        <w:rPr>
          <w:rFonts w:hint="cs"/>
          <w:rtl/>
          <w:lang w:eastAsia="he-IL"/>
        </w:rPr>
        <w:t>כאן עכשיו.</w:t>
      </w:r>
    </w:p>
    <w:p w:rsidR="001A21A2" w:rsidRDefault="001A21A2" w:rsidP="00E158A4">
      <w:pPr>
        <w:rPr>
          <w:rtl/>
          <w:lang w:eastAsia="he-IL"/>
        </w:rPr>
      </w:pPr>
      <w:bookmarkStart w:id="15205" w:name="_ETM_Q72_357541"/>
      <w:bookmarkStart w:id="15206" w:name="_ETM_Q72_357606"/>
      <w:bookmarkEnd w:id="15205"/>
      <w:bookmarkEnd w:id="15206"/>
    </w:p>
    <w:p w:rsidR="001A21A2" w:rsidRDefault="001A21A2" w:rsidP="00E158A4">
      <w:pPr>
        <w:pStyle w:val="af7"/>
        <w:rPr>
          <w:rtl/>
        </w:rPr>
      </w:pPr>
      <w:r w:rsidRPr="00CE6504">
        <w:rPr>
          <w:rStyle w:val="TagStyle"/>
          <w:rtl/>
        </w:rPr>
        <w:t xml:space="preserve"> &lt;&lt; יור &gt;&gt;</w:t>
      </w:r>
      <w:r w:rsidRPr="00797FCE">
        <w:rPr>
          <w:rStyle w:val="TagStyle"/>
          <w:rtl/>
        </w:rPr>
        <w:t xml:space="preserve"> </w:t>
      </w:r>
      <w:r>
        <w:rPr>
          <w:rtl/>
        </w:rPr>
        <w:t>היו"ר מנסור עבאס:</w:t>
      </w:r>
      <w:r w:rsidRPr="00797FCE">
        <w:rPr>
          <w:rStyle w:val="TagStyle"/>
          <w:rtl/>
        </w:rPr>
        <w:t xml:space="preserve"> </w:t>
      </w:r>
      <w:r w:rsidRPr="00CE6504">
        <w:rPr>
          <w:rStyle w:val="TagStyle"/>
          <w:rtl/>
        </w:rPr>
        <w:t>&lt;&lt; יור &gt;&gt;</w:t>
      </w:r>
      <w:r>
        <w:rPr>
          <w:rtl/>
        </w:rPr>
        <w:t xml:space="preserve">   </w:t>
      </w:r>
    </w:p>
    <w:p w:rsidR="001A21A2" w:rsidRDefault="001A21A2" w:rsidP="00CE6451">
      <w:pPr>
        <w:rPr>
          <w:rtl/>
          <w:lang w:eastAsia="he-IL"/>
        </w:rPr>
      </w:pPr>
    </w:p>
    <w:p w:rsidR="001A21A2" w:rsidRDefault="001A21A2" w:rsidP="00455AC6">
      <w:pPr>
        <w:rPr>
          <w:rtl/>
          <w:lang w:eastAsia="he-IL"/>
        </w:rPr>
      </w:pPr>
      <w:bookmarkStart w:id="15207" w:name="_ETM_Q72_358452"/>
      <w:bookmarkEnd w:id="15207"/>
      <w:r>
        <w:rPr>
          <w:rFonts w:hint="cs"/>
          <w:rtl/>
          <w:lang w:eastAsia="he-IL"/>
        </w:rPr>
        <w:t xml:space="preserve">שאילתה נוספת, מס' 165 </w:t>
      </w:r>
      <w:r w:rsidR="00455AC6">
        <w:rPr>
          <w:rFonts w:hint="eastAsia"/>
          <w:rtl/>
          <w:lang w:eastAsia="he-IL"/>
        </w:rPr>
        <w:t xml:space="preserve">– </w:t>
      </w:r>
      <w:r>
        <w:rPr>
          <w:rFonts w:hint="cs"/>
          <w:rtl/>
          <w:lang w:eastAsia="he-IL"/>
        </w:rPr>
        <w:t xml:space="preserve">מעצר מחמוד אבו </w:t>
      </w:r>
      <w:proofErr w:type="spellStart"/>
      <w:r>
        <w:rPr>
          <w:rFonts w:hint="cs"/>
          <w:rtl/>
          <w:lang w:eastAsia="he-IL"/>
        </w:rPr>
        <w:t>עטא</w:t>
      </w:r>
      <w:proofErr w:type="spellEnd"/>
      <w:r>
        <w:rPr>
          <w:rFonts w:hint="cs"/>
          <w:rtl/>
          <w:lang w:eastAsia="he-IL"/>
        </w:rPr>
        <w:t>. בבקשה.</w:t>
      </w:r>
    </w:p>
    <w:p w:rsidR="001A21A2" w:rsidRDefault="001A21A2" w:rsidP="00E158A4">
      <w:pPr>
        <w:rPr>
          <w:rtl/>
          <w:lang w:eastAsia="he-IL"/>
        </w:rPr>
      </w:pPr>
    </w:p>
    <w:p w:rsidR="001A21A2" w:rsidRDefault="001A21A2" w:rsidP="00E158A4">
      <w:pPr>
        <w:pStyle w:val="aa"/>
        <w:rPr>
          <w:rtl/>
          <w:lang w:eastAsia="he-IL"/>
        </w:rPr>
      </w:pPr>
      <w:bookmarkStart w:id="15208" w:name="ET_query_624838_21"/>
      <w:r w:rsidRPr="00CE6504">
        <w:rPr>
          <w:rStyle w:val="TagStyle"/>
          <w:rtl/>
        </w:rPr>
        <w:t xml:space="preserve"> &lt;&lt; שאילתה &gt;&gt;</w:t>
      </w:r>
      <w:r w:rsidRPr="00797FCE">
        <w:rPr>
          <w:rStyle w:val="TagStyle"/>
          <w:rtl/>
        </w:rPr>
        <w:t xml:space="preserve"> </w:t>
      </w:r>
      <w:bookmarkStart w:id="15209" w:name="_Toc85114025"/>
      <w:bookmarkStart w:id="15210" w:name="_Toc85116427"/>
      <w:bookmarkStart w:id="15211" w:name="_Toc85116881"/>
      <w:r>
        <w:rPr>
          <w:rtl/>
          <w:lang w:eastAsia="he-IL"/>
        </w:rPr>
        <w:t xml:space="preserve">165. מעצר מחמוד אבו </w:t>
      </w:r>
      <w:proofErr w:type="spellStart"/>
      <w:r>
        <w:rPr>
          <w:rtl/>
          <w:lang w:eastAsia="he-IL"/>
        </w:rPr>
        <w:t>עטא</w:t>
      </w:r>
      <w:bookmarkEnd w:id="15209"/>
      <w:bookmarkEnd w:id="15210"/>
      <w:bookmarkEnd w:id="15211"/>
      <w:proofErr w:type="spellEnd"/>
      <w:r w:rsidRPr="00797FCE">
        <w:rPr>
          <w:rStyle w:val="TagStyle"/>
          <w:rtl/>
        </w:rPr>
        <w:t xml:space="preserve"> </w:t>
      </w:r>
      <w:r w:rsidRPr="00CE6504">
        <w:rPr>
          <w:rStyle w:val="TagStyle"/>
          <w:rtl/>
        </w:rPr>
        <w:t>&lt;&lt; שאילתה &gt;&gt;</w:t>
      </w:r>
      <w:r>
        <w:rPr>
          <w:rtl/>
          <w:lang w:eastAsia="he-IL"/>
        </w:rPr>
        <w:t xml:space="preserve">   </w:t>
      </w:r>
      <w:bookmarkEnd w:id="15208"/>
    </w:p>
    <w:p w:rsidR="001A21A2" w:rsidRDefault="001A21A2" w:rsidP="00E158A4">
      <w:pPr>
        <w:rPr>
          <w:rtl/>
          <w:lang w:eastAsia="he-IL"/>
        </w:rPr>
      </w:pPr>
    </w:p>
    <w:p w:rsidR="001A21A2" w:rsidRDefault="001A21A2" w:rsidP="00E158A4">
      <w:pPr>
        <w:pStyle w:val="a5"/>
        <w:rPr>
          <w:rtl/>
        </w:rPr>
      </w:pPr>
      <w:bookmarkStart w:id="15212" w:name="ET_speaker_5293_22"/>
      <w:r w:rsidRPr="00CE6504">
        <w:rPr>
          <w:rStyle w:val="TagStyle"/>
          <w:rtl/>
        </w:rPr>
        <w:t xml:space="preserve"> &lt;&lt; דובר &gt;&gt;</w:t>
      </w:r>
      <w:r w:rsidRPr="00797FCE">
        <w:rPr>
          <w:rStyle w:val="TagStyle"/>
          <w:rtl/>
        </w:rPr>
        <w:t xml:space="preserve"> </w:t>
      </w:r>
      <w:bookmarkStart w:id="15213" w:name="_Toc85114026"/>
      <w:bookmarkStart w:id="15214" w:name="_Toc85116428"/>
      <w:bookmarkStart w:id="15215" w:name="_Toc85116882"/>
      <w:r>
        <w:rPr>
          <w:rtl/>
        </w:rPr>
        <w:t>איימן עודה (הרשימה המשותפת):</w:t>
      </w:r>
      <w:bookmarkEnd w:id="15213"/>
      <w:bookmarkEnd w:id="15214"/>
      <w:bookmarkEnd w:id="15215"/>
      <w:r w:rsidRPr="00797FCE">
        <w:rPr>
          <w:rStyle w:val="TagStyle"/>
          <w:rtl/>
        </w:rPr>
        <w:t xml:space="preserve"> </w:t>
      </w:r>
      <w:r w:rsidRPr="00CE6504">
        <w:rPr>
          <w:rStyle w:val="TagStyle"/>
          <w:rtl/>
        </w:rPr>
        <w:t>&lt;&lt; דובר &gt;&gt;</w:t>
      </w:r>
      <w:r>
        <w:rPr>
          <w:rtl/>
        </w:rPr>
        <w:t xml:space="preserve">   </w:t>
      </w:r>
      <w:bookmarkEnd w:id="15212"/>
    </w:p>
    <w:p w:rsidR="001A21A2" w:rsidRDefault="001A21A2" w:rsidP="00CE6451">
      <w:pPr>
        <w:rPr>
          <w:rtl/>
          <w:lang w:eastAsia="he-IL"/>
        </w:rPr>
      </w:pPr>
    </w:p>
    <w:p w:rsidR="001A21A2" w:rsidRDefault="001A21A2" w:rsidP="00E158A4">
      <w:pPr>
        <w:rPr>
          <w:rtl/>
        </w:rPr>
      </w:pPr>
      <w:r>
        <w:rPr>
          <w:rFonts w:hint="cs"/>
          <w:rtl/>
        </w:rPr>
        <w:t xml:space="preserve">כבוד סגן השר, בתאריך 18 במאי 2021 נסע אבו </w:t>
      </w:r>
      <w:proofErr w:type="spellStart"/>
      <w:r>
        <w:rPr>
          <w:rFonts w:hint="cs"/>
          <w:rtl/>
        </w:rPr>
        <w:t>עטא</w:t>
      </w:r>
      <w:proofErr w:type="spellEnd"/>
      <w:r>
        <w:rPr>
          <w:rFonts w:hint="cs"/>
          <w:rtl/>
        </w:rPr>
        <w:t xml:space="preserve"> ברכבו עם אשתו ושתי ילדותיו, כשלפתע התנפל על המכונית אדם בלבוש אזרחי, בלי שהזדהה, וניסה למשוך את מפתחות הרכב ולכבותו. אבו </w:t>
      </w:r>
      <w:proofErr w:type="spellStart"/>
      <w:r>
        <w:rPr>
          <w:rFonts w:hint="cs"/>
          <w:rtl/>
        </w:rPr>
        <w:t>עטא</w:t>
      </w:r>
      <w:proofErr w:type="spellEnd"/>
      <w:r>
        <w:rPr>
          <w:rFonts w:hint="cs"/>
          <w:rtl/>
        </w:rPr>
        <w:t xml:space="preserve"> ומשפחתו נסו על נפשם. לפנות בוקר הוא נעצר בברוטליות מול ילדותיו.</w:t>
      </w:r>
    </w:p>
    <w:p w:rsidR="001A21A2" w:rsidRPr="009F1FFC" w:rsidRDefault="001A21A2" w:rsidP="00E158A4">
      <w:pPr>
        <w:rPr>
          <w:rtl/>
        </w:rPr>
      </w:pPr>
    </w:p>
    <w:p w:rsidR="001A21A2" w:rsidRPr="00472AB3" w:rsidRDefault="001A21A2" w:rsidP="00E158A4">
      <w:pPr>
        <w:rPr>
          <w:rtl/>
        </w:rPr>
      </w:pPr>
      <w:r w:rsidRPr="00472AB3">
        <w:rPr>
          <w:rFonts w:hint="cs"/>
          <w:rtl/>
        </w:rPr>
        <w:t>רצוני לשאול:</w:t>
      </w:r>
    </w:p>
    <w:p w:rsidR="001A21A2" w:rsidRDefault="001A21A2" w:rsidP="00E158A4">
      <w:pPr>
        <w:rPr>
          <w:rtl/>
        </w:rPr>
      </w:pPr>
    </w:p>
    <w:p w:rsidR="001A21A2" w:rsidRDefault="001A21A2" w:rsidP="00E158A4">
      <w:pPr>
        <w:rPr>
          <w:rtl/>
        </w:rPr>
      </w:pPr>
      <w:bookmarkStart w:id="15216" w:name="_ETM_Q72_354989"/>
      <w:bookmarkStart w:id="15217" w:name="_ETM_Q72_355049"/>
      <w:bookmarkStart w:id="15218" w:name="_ETM_Q72_361614"/>
      <w:bookmarkEnd w:id="15216"/>
      <w:bookmarkEnd w:id="15217"/>
      <w:bookmarkEnd w:id="15218"/>
      <w:r>
        <w:rPr>
          <w:rFonts w:hint="cs"/>
          <w:rtl/>
        </w:rPr>
        <w:t>1. האם יש הנחיות לשוטרים להתנפל על רכבים עם משפחות בלי להזדהות?</w:t>
      </w:r>
    </w:p>
    <w:p w:rsidR="001A21A2" w:rsidRPr="009F1FFC" w:rsidRDefault="001A21A2" w:rsidP="00455AC6">
      <w:pPr>
        <w:rPr>
          <w:rtl/>
        </w:rPr>
      </w:pPr>
      <w:bookmarkStart w:id="15219" w:name="_ETM_Q72_364655"/>
      <w:bookmarkStart w:id="15220" w:name="_ETM_Q72_364854"/>
      <w:bookmarkEnd w:id="15219"/>
      <w:bookmarkEnd w:id="15220"/>
    </w:p>
    <w:p w:rsidR="001A21A2" w:rsidRDefault="001A21A2" w:rsidP="00E158A4">
      <w:pPr>
        <w:rPr>
          <w:rtl/>
        </w:rPr>
      </w:pPr>
      <w:r>
        <w:rPr>
          <w:rFonts w:hint="cs"/>
          <w:rtl/>
        </w:rPr>
        <w:t>2. מדוע מעצרו מתארך?</w:t>
      </w:r>
    </w:p>
    <w:p w:rsidR="001A21A2" w:rsidRDefault="001A21A2" w:rsidP="00E158A4">
      <w:pPr>
        <w:rPr>
          <w:rStyle w:val="aff"/>
          <w:rtl/>
        </w:rPr>
      </w:pPr>
    </w:p>
    <w:p w:rsidR="001A21A2" w:rsidRDefault="001A21A2" w:rsidP="00E158A4">
      <w:pPr>
        <w:pStyle w:val="a5"/>
        <w:rPr>
          <w:rStyle w:val="aff"/>
          <w:rtl/>
        </w:rPr>
      </w:pPr>
      <w:bookmarkStart w:id="15221" w:name="_ETM_Q72_357662"/>
      <w:bookmarkStart w:id="15222" w:name="_ETM_Q72_357748"/>
      <w:bookmarkStart w:id="15223" w:name="ET_speaker_5938_24"/>
      <w:bookmarkEnd w:id="15221"/>
      <w:bookmarkEnd w:id="15222"/>
      <w:r w:rsidRPr="00CE6504">
        <w:rPr>
          <w:rStyle w:val="TagStyle"/>
          <w:rtl/>
        </w:rPr>
        <w:t xml:space="preserve"> &lt;&lt; דובר &gt;&gt;</w:t>
      </w:r>
      <w:r w:rsidRPr="00797FCE">
        <w:rPr>
          <w:rStyle w:val="TagStyle"/>
          <w:rtl/>
        </w:rPr>
        <w:t xml:space="preserve"> </w:t>
      </w:r>
      <w:bookmarkStart w:id="15224" w:name="_Toc85114027"/>
      <w:bookmarkStart w:id="15225" w:name="_Toc85116429"/>
      <w:bookmarkStart w:id="15226" w:name="_Toc85116883"/>
      <w:r w:rsidRPr="008C0E31">
        <w:rPr>
          <w:rtl/>
        </w:rPr>
        <w:t>סגן השר לביטחון הפנים יואב סגלוביץ':</w:t>
      </w:r>
      <w:bookmarkEnd w:id="15224"/>
      <w:bookmarkEnd w:id="15225"/>
      <w:bookmarkEnd w:id="15226"/>
      <w:r w:rsidRPr="00797FCE">
        <w:rPr>
          <w:rStyle w:val="TagStyle"/>
          <w:rtl/>
        </w:rPr>
        <w:t xml:space="preserve"> </w:t>
      </w:r>
      <w:r w:rsidRPr="00CE6504">
        <w:rPr>
          <w:rStyle w:val="TagStyle"/>
          <w:rtl/>
        </w:rPr>
        <w:t>&lt;&lt; דובר &gt;&gt;</w:t>
      </w:r>
      <w:r>
        <w:rPr>
          <w:rStyle w:val="aff"/>
          <w:rtl/>
        </w:rPr>
        <w:t xml:space="preserve">   </w:t>
      </w:r>
      <w:bookmarkEnd w:id="15223"/>
    </w:p>
    <w:p w:rsidR="001A21A2" w:rsidRDefault="001A21A2" w:rsidP="00CE6451">
      <w:pPr>
        <w:rPr>
          <w:rtl/>
          <w:lang w:eastAsia="he-IL"/>
        </w:rPr>
      </w:pPr>
      <w:bookmarkStart w:id="15227" w:name="_ETM_Q72_413305"/>
      <w:bookmarkEnd w:id="15227"/>
    </w:p>
    <w:p w:rsidR="001A21A2" w:rsidRDefault="001A21A2" w:rsidP="00E158A4">
      <w:pPr>
        <w:rPr>
          <w:rtl/>
          <w:lang w:eastAsia="he-IL"/>
        </w:rPr>
      </w:pPr>
      <w:bookmarkStart w:id="15228" w:name="_ETM_Q72_412942"/>
      <w:bookmarkStart w:id="15229" w:name="_ETM_Q72_413236"/>
      <w:bookmarkEnd w:id="15228"/>
      <w:bookmarkEnd w:id="15229"/>
      <w:r>
        <w:rPr>
          <w:rFonts w:hint="cs"/>
          <w:rtl/>
          <w:lang w:eastAsia="he-IL"/>
        </w:rPr>
        <w:t xml:space="preserve">אני </w:t>
      </w:r>
      <w:bookmarkStart w:id="15230" w:name="_ETM_Q72_409411"/>
      <w:bookmarkEnd w:id="15230"/>
      <w:r>
        <w:rPr>
          <w:rFonts w:hint="cs"/>
          <w:rtl/>
          <w:lang w:eastAsia="he-IL"/>
        </w:rPr>
        <w:t xml:space="preserve">בדקתי את מה שיש פה בשאילתה, ואני ממליץ לחבר הכנסת </w:t>
      </w:r>
      <w:bookmarkStart w:id="15231" w:name="_ETM_Q72_412327"/>
      <w:bookmarkEnd w:id="15231"/>
      <w:r>
        <w:rPr>
          <w:rFonts w:hint="cs"/>
          <w:rtl/>
          <w:lang w:eastAsia="he-IL"/>
        </w:rPr>
        <w:t>עודה לקרוא את כתב האישום שהוגש.</w:t>
      </w:r>
      <w:bookmarkStart w:id="15232" w:name="_ETM_Q72_418272"/>
      <w:bookmarkEnd w:id="15232"/>
    </w:p>
    <w:p w:rsidR="001A21A2" w:rsidRDefault="001A21A2" w:rsidP="00E158A4">
      <w:pPr>
        <w:rPr>
          <w:rtl/>
          <w:lang w:eastAsia="he-IL"/>
        </w:rPr>
      </w:pPr>
      <w:bookmarkStart w:id="15233" w:name="_ETM_Q72_418392"/>
      <w:bookmarkEnd w:id="15233"/>
    </w:p>
    <w:p w:rsidR="001A21A2" w:rsidRDefault="001A21A2" w:rsidP="00E158A4">
      <w:pPr>
        <w:pStyle w:val="-"/>
        <w:rPr>
          <w:rtl/>
        </w:rPr>
      </w:pPr>
      <w:bookmarkStart w:id="15234" w:name="_ETM_Q72_422471"/>
      <w:bookmarkStart w:id="15235" w:name="_ETM_Q72_422574"/>
      <w:bookmarkStart w:id="15236" w:name="ET_speakercontinue_5293_23"/>
      <w:bookmarkEnd w:id="15234"/>
      <w:bookmarkEnd w:id="15235"/>
      <w:r w:rsidRPr="00CE6504">
        <w:rPr>
          <w:rStyle w:val="TagStyle"/>
          <w:rtl/>
        </w:rPr>
        <w:t>&lt;&lt; דובר_המשך &gt;&gt;</w:t>
      </w:r>
      <w:r w:rsidRPr="00797FCE">
        <w:rPr>
          <w:rStyle w:val="TagStyle"/>
          <w:rtl/>
        </w:rPr>
        <w:t xml:space="preserve"> </w:t>
      </w:r>
      <w:r>
        <w:rPr>
          <w:rtl/>
        </w:rPr>
        <w:t>איימן עודה (הרשימה המשותפת):</w:t>
      </w:r>
      <w:r w:rsidRPr="00797FCE">
        <w:rPr>
          <w:rStyle w:val="TagStyle"/>
          <w:rtl/>
        </w:rPr>
        <w:t xml:space="preserve"> </w:t>
      </w:r>
      <w:r w:rsidRPr="00CE6504">
        <w:rPr>
          <w:rStyle w:val="TagStyle"/>
          <w:rtl/>
        </w:rPr>
        <w:t>&lt;&lt; דובר_המשך &gt;&gt;</w:t>
      </w:r>
      <w:r>
        <w:rPr>
          <w:rtl/>
        </w:rPr>
        <w:t xml:space="preserve">   </w:t>
      </w:r>
      <w:bookmarkEnd w:id="15236"/>
    </w:p>
    <w:p w:rsidR="001A21A2" w:rsidRDefault="001A21A2" w:rsidP="00CE6451">
      <w:pPr>
        <w:rPr>
          <w:rtl/>
          <w:lang w:eastAsia="he-IL"/>
        </w:rPr>
      </w:pPr>
    </w:p>
    <w:p w:rsidR="001A21A2" w:rsidRDefault="001A21A2" w:rsidP="00E158A4">
      <w:pPr>
        <w:rPr>
          <w:rtl/>
          <w:lang w:eastAsia="he-IL"/>
        </w:rPr>
      </w:pPr>
      <w:r>
        <w:rPr>
          <w:rFonts w:hint="cs"/>
          <w:rtl/>
          <w:lang w:eastAsia="he-IL"/>
        </w:rPr>
        <w:t>אפשר לפרט, בבקשה?</w:t>
      </w:r>
    </w:p>
    <w:p w:rsidR="001A21A2" w:rsidRDefault="001A21A2" w:rsidP="00E158A4">
      <w:pPr>
        <w:rPr>
          <w:rtl/>
          <w:lang w:eastAsia="he-IL"/>
        </w:rPr>
      </w:pPr>
      <w:bookmarkStart w:id="15237" w:name="_ETM_Q72_423889"/>
      <w:bookmarkStart w:id="15238" w:name="_ETM_Q72_424008"/>
      <w:bookmarkEnd w:id="15237"/>
      <w:bookmarkEnd w:id="15238"/>
    </w:p>
    <w:p w:rsidR="001A21A2" w:rsidRDefault="001A21A2" w:rsidP="00E158A4">
      <w:pPr>
        <w:pStyle w:val="-"/>
        <w:rPr>
          <w:rtl/>
        </w:rPr>
      </w:pPr>
      <w:bookmarkStart w:id="15239" w:name="ET_speakercontinue_5938_25"/>
      <w:r w:rsidRPr="00CE6504">
        <w:rPr>
          <w:rStyle w:val="TagStyle"/>
          <w:rtl/>
        </w:rPr>
        <w:t xml:space="preserve"> &lt;&lt; דובר_המשך &gt;&gt;</w:t>
      </w:r>
      <w:r w:rsidRPr="00797FCE">
        <w:rPr>
          <w:rStyle w:val="TagStyle"/>
          <w:rtl/>
        </w:rPr>
        <w:t xml:space="preserve"> </w:t>
      </w:r>
      <w:r>
        <w:rPr>
          <w:rtl/>
        </w:rPr>
        <w:t>סגן השר לביטחון הפנים יואב סגלוביץ':</w:t>
      </w:r>
      <w:r w:rsidRPr="00797FCE">
        <w:rPr>
          <w:rStyle w:val="TagStyle"/>
          <w:rtl/>
        </w:rPr>
        <w:t xml:space="preserve"> </w:t>
      </w:r>
      <w:r w:rsidRPr="00CE6504">
        <w:rPr>
          <w:rStyle w:val="TagStyle"/>
          <w:rtl/>
        </w:rPr>
        <w:t>&lt;&lt; דובר_המשך &gt;&gt;</w:t>
      </w:r>
      <w:r>
        <w:rPr>
          <w:rtl/>
        </w:rPr>
        <w:t xml:space="preserve">   </w:t>
      </w:r>
      <w:bookmarkEnd w:id="15239"/>
    </w:p>
    <w:p w:rsidR="001A21A2" w:rsidRDefault="001A21A2" w:rsidP="00CE6451">
      <w:pPr>
        <w:rPr>
          <w:rtl/>
          <w:lang w:eastAsia="he-IL"/>
        </w:rPr>
      </w:pPr>
    </w:p>
    <w:p w:rsidR="001A21A2" w:rsidRDefault="001A21A2" w:rsidP="005010B8">
      <w:pPr>
        <w:rPr>
          <w:rtl/>
          <w:lang w:eastAsia="he-IL"/>
        </w:rPr>
      </w:pPr>
      <w:bookmarkStart w:id="15240" w:name="_ETM_Q72_426421"/>
      <w:bookmarkEnd w:id="15240"/>
      <w:r>
        <w:rPr>
          <w:rFonts w:hint="cs"/>
          <w:rtl/>
          <w:lang w:eastAsia="he-IL"/>
        </w:rPr>
        <w:t xml:space="preserve">כן. הרי </w:t>
      </w:r>
      <w:bookmarkStart w:id="15241" w:name="_ETM_Q72_428833"/>
      <w:bookmarkEnd w:id="15241"/>
      <w:r>
        <w:rPr>
          <w:rFonts w:hint="cs"/>
          <w:rtl/>
          <w:lang w:eastAsia="he-IL"/>
        </w:rPr>
        <w:t xml:space="preserve">אני לא מכיר את תיק החקירה. קראתי את כתב </w:t>
      </w:r>
      <w:bookmarkStart w:id="15242" w:name="_ETM_Q72_429363"/>
      <w:bookmarkEnd w:id="15242"/>
      <w:r>
        <w:rPr>
          <w:rFonts w:hint="cs"/>
          <w:rtl/>
          <w:lang w:eastAsia="he-IL"/>
        </w:rPr>
        <w:t xml:space="preserve">האישום. מה שמתואר, כאילו התנפל </w:t>
      </w:r>
      <w:r>
        <w:rPr>
          <w:rtl/>
          <w:lang w:eastAsia="he-IL"/>
        </w:rPr>
        <w:t>–</w:t>
      </w:r>
      <w:r>
        <w:rPr>
          <w:rFonts w:hint="cs"/>
          <w:rtl/>
          <w:lang w:eastAsia="he-IL"/>
        </w:rPr>
        <w:t xml:space="preserve"> זה לא התנפל. </w:t>
      </w:r>
      <w:bookmarkStart w:id="15243" w:name="_ETM_Q72_432851"/>
      <w:bookmarkEnd w:id="15243"/>
      <w:r>
        <w:rPr>
          <w:rFonts w:hint="cs"/>
          <w:rtl/>
          <w:lang w:eastAsia="he-IL"/>
        </w:rPr>
        <w:t xml:space="preserve">מה שמתואר כאילו ברוטלי, זה לא ברוטלי. מה שיש </w:t>
      </w:r>
      <w:bookmarkStart w:id="15244" w:name="_ETM_Q72_432763"/>
      <w:bookmarkEnd w:id="15244"/>
      <w:r>
        <w:rPr>
          <w:rFonts w:hint="cs"/>
          <w:rtl/>
          <w:lang w:eastAsia="he-IL"/>
        </w:rPr>
        <w:t xml:space="preserve">שם זו התנהגות פרועה, נהיגה פרועה, התנהגות בלתי סבירה, ויש </w:t>
      </w:r>
      <w:bookmarkStart w:id="15245" w:name="_ETM_Q72_438297"/>
      <w:bookmarkEnd w:id="15245"/>
      <w:r>
        <w:rPr>
          <w:rFonts w:hint="cs"/>
          <w:rtl/>
          <w:lang w:eastAsia="he-IL"/>
        </w:rPr>
        <w:t xml:space="preserve">כתב אישום. אני לא יכול להחליף את </w:t>
      </w:r>
      <w:bookmarkStart w:id="15246" w:name="_ETM_Q72_442546"/>
      <w:bookmarkEnd w:id="15246"/>
      <w:r>
        <w:rPr>
          <w:rFonts w:hint="cs"/>
          <w:rtl/>
          <w:lang w:eastAsia="he-IL"/>
        </w:rPr>
        <w:t xml:space="preserve">מה שיש בבית משפט. אני מניח שאם אכן יש ממש </w:t>
      </w:r>
      <w:bookmarkStart w:id="15247" w:name="_ETM_Q72_443381"/>
      <w:bookmarkEnd w:id="15247"/>
      <w:r>
        <w:rPr>
          <w:rFonts w:hint="cs"/>
          <w:rtl/>
          <w:lang w:eastAsia="he-IL"/>
        </w:rPr>
        <w:t xml:space="preserve">בתוכן הפנייה, הדברים יתבררו בבית המשפט. אני לא יכול </w:t>
      </w:r>
      <w:bookmarkStart w:id="15248" w:name="_ETM_Q72_446024"/>
      <w:bookmarkEnd w:id="15248"/>
      <w:r>
        <w:rPr>
          <w:rFonts w:hint="cs"/>
          <w:rtl/>
          <w:lang w:eastAsia="he-IL"/>
        </w:rPr>
        <w:t xml:space="preserve">להחליף את בית המשפט. עיינתי בכתב האישום. עוד פעם, </w:t>
      </w:r>
      <w:bookmarkStart w:id="15249" w:name="_ETM_Q72_449472"/>
      <w:bookmarkEnd w:id="15249"/>
      <w:r>
        <w:rPr>
          <w:rFonts w:hint="cs"/>
          <w:rtl/>
          <w:lang w:eastAsia="he-IL"/>
        </w:rPr>
        <w:t>בשל העובדה שאלה שאילתות שלקח להן זמן להגיע</w:t>
      </w:r>
      <w:bookmarkStart w:id="15250" w:name="_ETM_Q72_458887"/>
      <w:bookmarkEnd w:id="15250"/>
      <w:r>
        <w:rPr>
          <w:rFonts w:hint="cs"/>
          <w:rtl/>
          <w:lang w:eastAsia="he-IL"/>
        </w:rPr>
        <w:t xml:space="preserve">, אז הוא לא עצור, כמובן, אבל למעשה יש כתב </w:t>
      </w:r>
      <w:bookmarkStart w:id="15251" w:name="_ETM_Q72_458360"/>
      <w:bookmarkEnd w:id="15251"/>
      <w:r>
        <w:rPr>
          <w:rFonts w:hint="cs"/>
          <w:rtl/>
          <w:lang w:eastAsia="he-IL"/>
        </w:rPr>
        <w:t xml:space="preserve">אישום בתיק הזה, ואני חושב שצריך להשאיר </w:t>
      </w:r>
      <w:bookmarkStart w:id="15252" w:name="_ETM_Q72_461730"/>
      <w:bookmarkEnd w:id="15252"/>
      <w:r>
        <w:rPr>
          <w:rFonts w:hint="cs"/>
          <w:rtl/>
          <w:lang w:eastAsia="he-IL"/>
        </w:rPr>
        <w:t>את זה כך.</w:t>
      </w:r>
      <w:bookmarkStart w:id="15253" w:name="_ETM_Q72_463026"/>
      <w:bookmarkEnd w:id="15253"/>
    </w:p>
    <w:p w:rsidR="001A21A2" w:rsidRDefault="001A21A2" w:rsidP="00E158A4">
      <w:pPr>
        <w:rPr>
          <w:rtl/>
          <w:lang w:eastAsia="he-IL"/>
        </w:rPr>
      </w:pPr>
      <w:bookmarkStart w:id="15254" w:name="_ETM_Q72_463134"/>
      <w:bookmarkEnd w:id="15254"/>
    </w:p>
    <w:p w:rsidR="001A21A2" w:rsidRDefault="001A21A2" w:rsidP="00E158A4">
      <w:pPr>
        <w:pStyle w:val="af7"/>
        <w:rPr>
          <w:rtl/>
        </w:rPr>
      </w:pPr>
      <w:r w:rsidRPr="00CE6504">
        <w:rPr>
          <w:rStyle w:val="TagStyle"/>
          <w:rtl/>
        </w:rPr>
        <w:t xml:space="preserve"> &lt;&lt; יור &gt;&gt;</w:t>
      </w:r>
      <w:r w:rsidRPr="00907439">
        <w:rPr>
          <w:rStyle w:val="TagStyle"/>
          <w:rtl/>
        </w:rPr>
        <w:t xml:space="preserve"> </w:t>
      </w:r>
      <w:r>
        <w:rPr>
          <w:rtl/>
        </w:rPr>
        <w:t>היו"ר מנסור עבאס:</w:t>
      </w:r>
      <w:r w:rsidRPr="00907439">
        <w:rPr>
          <w:rStyle w:val="TagStyle"/>
          <w:rtl/>
        </w:rPr>
        <w:t xml:space="preserve"> </w:t>
      </w:r>
      <w:r w:rsidRPr="00CE6504">
        <w:rPr>
          <w:rStyle w:val="TagStyle"/>
          <w:rtl/>
        </w:rPr>
        <w:t>&lt;&lt; יור &gt;&gt;</w:t>
      </w:r>
      <w:r>
        <w:rPr>
          <w:rtl/>
        </w:rPr>
        <w:t xml:space="preserve">   </w:t>
      </w:r>
    </w:p>
    <w:p w:rsidR="001A21A2" w:rsidRDefault="001A21A2" w:rsidP="00CE6451">
      <w:pPr>
        <w:rPr>
          <w:rtl/>
          <w:lang w:eastAsia="he-IL"/>
        </w:rPr>
      </w:pPr>
    </w:p>
    <w:p w:rsidR="001A21A2" w:rsidRDefault="001A21A2" w:rsidP="00E158A4">
      <w:pPr>
        <w:rPr>
          <w:rtl/>
          <w:lang w:eastAsia="he-IL"/>
        </w:rPr>
      </w:pPr>
      <w:bookmarkStart w:id="15255" w:name="_ETM_Q72_460250"/>
      <w:bookmarkEnd w:id="15255"/>
      <w:r>
        <w:rPr>
          <w:rFonts w:hint="cs"/>
          <w:rtl/>
          <w:lang w:eastAsia="he-IL"/>
        </w:rPr>
        <w:t>שאלה נוספת?</w:t>
      </w:r>
      <w:bookmarkStart w:id="15256" w:name="_ETM_Q72_462554"/>
      <w:bookmarkEnd w:id="15256"/>
    </w:p>
    <w:p w:rsidR="001A21A2" w:rsidRDefault="001A21A2" w:rsidP="00E158A4">
      <w:pPr>
        <w:rPr>
          <w:rtl/>
          <w:lang w:eastAsia="he-IL"/>
        </w:rPr>
      </w:pPr>
      <w:bookmarkStart w:id="15257" w:name="_ETM_Q72_463543"/>
      <w:bookmarkStart w:id="15258" w:name="_ETM_Q72_463625"/>
      <w:bookmarkEnd w:id="15257"/>
      <w:bookmarkEnd w:id="15258"/>
    </w:p>
    <w:p w:rsidR="001A21A2" w:rsidRDefault="001A21A2" w:rsidP="00E158A4">
      <w:pPr>
        <w:pStyle w:val="-"/>
        <w:rPr>
          <w:rtl/>
        </w:rPr>
      </w:pPr>
      <w:bookmarkStart w:id="15259" w:name="_ETM_Q72_464487"/>
      <w:bookmarkStart w:id="15260" w:name="_ETM_Q72_464545"/>
      <w:bookmarkStart w:id="15261" w:name="ET_speakercontinue_5293_50"/>
      <w:bookmarkEnd w:id="15259"/>
      <w:bookmarkEnd w:id="15260"/>
      <w:r w:rsidRPr="00CE6504">
        <w:rPr>
          <w:rStyle w:val="TagStyle"/>
          <w:rtl/>
        </w:rPr>
        <w:t>&lt;&lt; דובר_המשך &gt;&gt;</w:t>
      </w:r>
      <w:r w:rsidRPr="00797FCE">
        <w:rPr>
          <w:rStyle w:val="TagStyle"/>
          <w:rtl/>
        </w:rPr>
        <w:t xml:space="preserve"> </w:t>
      </w:r>
      <w:r>
        <w:rPr>
          <w:rtl/>
        </w:rPr>
        <w:t>איימן עודה (הרשימה המשותפת):</w:t>
      </w:r>
      <w:r w:rsidRPr="00797FCE">
        <w:rPr>
          <w:rStyle w:val="TagStyle"/>
          <w:rtl/>
        </w:rPr>
        <w:t xml:space="preserve"> </w:t>
      </w:r>
      <w:r w:rsidRPr="00CE6504">
        <w:rPr>
          <w:rStyle w:val="TagStyle"/>
          <w:rtl/>
        </w:rPr>
        <w:t>&lt;&lt; דובר_המשך &gt;&gt;</w:t>
      </w:r>
      <w:bookmarkEnd w:id="15261"/>
      <w:r>
        <w:rPr>
          <w:rtl/>
        </w:rPr>
        <w:t xml:space="preserve">   </w:t>
      </w:r>
    </w:p>
    <w:p w:rsidR="001A21A2" w:rsidRDefault="001A21A2" w:rsidP="00CE6451">
      <w:pPr>
        <w:rPr>
          <w:rtl/>
          <w:lang w:eastAsia="he-IL"/>
        </w:rPr>
      </w:pPr>
    </w:p>
    <w:p w:rsidR="001A21A2" w:rsidRDefault="001A21A2" w:rsidP="00E158A4">
      <w:pPr>
        <w:rPr>
          <w:rtl/>
          <w:lang w:eastAsia="he-IL"/>
        </w:rPr>
      </w:pPr>
      <w:r>
        <w:rPr>
          <w:rFonts w:hint="cs"/>
          <w:rtl/>
          <w:lang w:eastAsia="he-IL"/>
        </w:rPr>
        <w:t xml:space="preserve">שאלתי. </w:t>
      </w:r>
    </w:p>
    <w:p w:rsidR="001A21A2" w:rsidRDefault="001A21A2" w:rsidP="00E158A4">
      <w:pPr>
        <w:rPr>
          <w:rtl/>
          <w:lang w:eastAsia="he-IL"/>
        </w:rPr>
      </w:pPr>
      <w:bookmarkStart w:id="15262" w:name="_ETM_Q72_462616"/>
      <w:bookmarkEnd w:id="15262"/>
    </w:p>
    <w:p w:rsidR="001A21A2" w:rsidRDefault="001A21A2" w:rsidP="00E158A4">
      <w:pPr>
        <w:pStyle w:val="af7"/>
        <w:rPr>
          <w:rtl/>
        </w:rPr>
      </w:pPr>
      <w:r w:rsidRPr="00CE6504">
        <w:rPr>
          <w:rStyle w:val="TagStyle"/>
          <w:rtl/>
        </w:rPr>
        <w:t xml:space="preserve"> &lt;&lt; יור &gt;&gt;</w:t>
      </w:r>
      <w:r w:rsidRPr="00907439">
        <w:rPr>
          <w:rStyle w:val="TagStyle"/>
          <w:rtl/>
        </w:rPr>
        <w:t xml:space="preserve"> </w:t>
      </w:r>
      <w:r>
        <w:rPr>
          <w:rtl/>
        </w:rPr>
        <w:t>היו"ר מנסור עבאס:</w:t>
      </w:r>
      <w:r w:rsidRPr="00907439">
        <w:rPr>
          <w:rStyle w:val="TagStyle"/>
          <w:rtl/>
        </w:rPr>
        <w:t xml:space="preserve"> </w:t>
      </w:r>
      <w:r w:rsidRPr="00CE6504">
        <w:rPr>
          <w:rStyle w:val="TagStyle"/>
          <w:rtl/>
        </w:rPr>
        <w:t>&lt;&lt; יור &gt;&gt;</w:t>
      </w:r>
      <w:r>
        <w:rPr>
          <w:rtl/>
        </w:rPr>
        <w:t xml:space="preserve">   </w:t>
      </w:r>
    </w:p>
    <w:p w:rsidR="001A21A2" w:rsidRDefault="001A21A2" w:rsidP="00CE6451">
      <w:pPr>
        <w:rPr>
          <w:rtl/>
          <w:lang w:eastAsia="he-IL"/>
        </w:rPr>
      </w:pPr>
    </w:p>
    <w:p w:rsidR="001A21A2" w:rsidRDefault="001A21A2" w:rsidP="00455AC6">
      <w:pPr>
        <w:rPr>
          <w:rtl/>
          <w:lang w:eastAsia="he-IL"/>
        </w:rPr>
      </w:pPr>
      <w:bookmarkStart w:id="15263" w:name="_ETM_Q72_469350"/>
      <w:bookmarkEnd w:id="15263"/>
      <w:r>
        <w:rPr>
          <w:rFonts w:hint="cs"/>
          <w:rtl/>
          <w:lang w:eastAsia="he-IL"/>
        </w:rPr>
        <w:t xml:space="preserve">אז שאילתה מס' 167 </w:t>
      </w:r>
      <w:r w:rsidR="00455AC6">
        <w:rPr>
          <w:rFonts w:hint="eastAsia"/>
          <w:rtl/>
          <w:lang w:eastAsia="he-IL"/>
        </w:rPr>
        <w:t xml:space="preserve">– </w:t>
      </w:r>
      <w:r>
        <w:rPr>
          <w:rFonts w:hint="cs"/>
          <w:rtl/>
          <w:lang w:eastAsia="he-IL"/>
        </w:rPr>
        <w:t xml:space="preserve">המבצע </w:t>
      </w:r>
      <w:bookmarkStart w:id="15264" w:name="_ETM_Q72_468644"/>
      <w:bookmarkEnd w:id="15264"/>
      <w:r>
        <w:rPr>
          <w:rFonts w:hint="cs"/>
          <w:rtl/>
          <w:lang w:eastAsia="he-IL"/>
        </w:rPr>
        <w:t>המשטרתי חוק וסדר.</w:t>
      </w:r>
    </w:p>
    <w:p w:rsidR="001A21A2" w:rsidRDefault="001A21A2" w:rsidP="00E158A4">
      <w:pPr>
        <w:rPr>
          <w:rtl/>
          <w:lang w:eastAsia="he-IL"/>
        </w:rPr>
      </w:pPr>
      <w:bookmarkStart w:id="15265" w:name="_ETM_Q72_471930"/>
      <w:bookmarkStart w:id="15266" w:name="_ETM_Q72_472020"/>
      <w:bookmarkEnd w:id="15265"/>
      <w:bookmarkEnd w:id="15266"/>
    </w:p>
    <w:p w:rsidR="001A21A2" w:rsidRDefault="001A21A2" w:rsidP="00E158A4">
      <w:pPr>
        <w:pStyle w:val="aa"/>
        <w:rPr>
          <w:rtl/>
          <w:lang w:eastAsia="he-IL"/>
        </w:rPr>
      </w:pPr>
      <w:bookmarkStart w:id="15267" w:name="ET_query_624839_29"/>
      <w:r w:rsidRPr="00CE6504">
        <w:rPr>
          <w:rStyle w:val="TagStyle"/>
          <w:rtl/>
        </w:rPr>
        <w:t xml:space="preserve"> &lt;&lt; שאילתה &gt;&gt;</w:t>
      </w:r>
      <w:r w:rsidRPr="00D91D5D">
        <w:rPr>
          <w:rStyle w:val="TagStyle"/>
          <w:rtl/>
        </w:rPr>
        <w:t xml:space="preserve"> </w:t>
      </w:r>
      <w:bookmarkStart w:id="15268" w:name="_Toc85114028"/>
      <w:bookmarkStart w:id="15269" w:name="_Toc85116430"/>
      <w:bookmarkStart w:id="15270" w:name="_Toc85116884"/>
      <w:r>
        <w:rPr>
          <w:rtl/>
          <w:lang w:eastAsia="he-IL"/>
        </w:rPr>
        <w:t>167. המבצע המשטרתי חוק וסדר</w:t>
      </w:r>
      <w:bookmarkEnd w:id="15268"/>
      <w:bookmarkEnd w:id="15269"/>
      <w:bookmarkEnd w:id="15270"/>
      <w:r w:rsidRPr="00D91D5D">
        <w:rPr>
          <w:rStyle w:val="TagStyle"/>
          <w:rtl/>
        </w:rPr>
        <w:t xml:space="preserve"> </w:t>
      </w:r>
      <w:r w:rsidRPr="00CE6504">
        <w:rPr>
          <w:rStyle w:val="TagStyle"/>
          <w:rtl/>
        </w:rPr>
        <w:t>&lt;&lt; שאילתה &gt;&gt;</w:t>
      </w:r>
      <w:r>
        <w:rPr>
          <w:rtl/>
          <w:lang w:eastAsia="he-IL"/>
        </w:rPr>
        <w:t xml:space="preserve">   </w:t>
      </w:r>
      <w:bookmarkEnd w:id="15267"/>
    </w:p>
    <w:p w:rsidR="001A21A2" w:rsidRDefault="001A21A2" w:rsidP="00E158A4">
      <w:pPr>
        <w:rPr>
          <w:rtl/>
          <w:lang w:eastAsia="he-IL"/>
        </w:rPr>
      </w:pPr>
    </w:p>
    <w:p w:rsidR="001A21A2" w:rsidRDefault="001A21A2" w:rsidP="00E158A4">
      <w:pPr>
        <w:pStyle w:val="a5"/>
        <w:rPr>
          <w:rtl/>
        </w:rPr>
      </w:pPr>
      <w:bookmarkStart w:id="15271" w:name="ET_speaker_5293_30"/>
      <w:r w:rsidRPr="00CE6504">
        <w:rPr>
          <w:rStyle w:val="TagStyle"/>
          <w:rtl/>
        </w:rPr>
        <w:t xml:space="preserve"> &lt;&lt; דובר &gt;&gt;</w:t>
      </w:r>
      <w:r w:rsidRPr="00D91D5D">
        <w:rPr>
          <w:rStyle w:val="TagStyle"/>
          <w:rtl/>
        </w:rPr>
        <w:t xml:space="preserve"> </w:t>
      </w:r>
      <w:bookmarkStart w:id="15272" w:name="_Toc85114029"/>
      <w:bookmarkStart w:id="15273" w:name="_Toc85116431"/>
      <w:bookmarkStart w:id="15274" w:name="_Toc85116885"/>
      <w:r>
        <w:rPr>
          <w:rtl/>
        </w:rPr>
        <w:t>איימן עודה (הרשימה המשותפת):</w:t>
      </w:r>
      <w:bookmarkEnd w:id="15272"/>
      <w:bookmarkEnd w:id="15273"/>
      <w:bookmarkEnd w:id="15274"/>
      <w:r w:rsidRPr="00D91D5D">
        <w:rPr>
          <w:rStyle w:val="TagStyle"/>
          <w:rtl/>
        </w:rPr>
        <w:t xml:space="preserve"> </w:t>
      </w:r>
      <w:r w:rsidRPr="00CE6504">
        <w:rPr>
          <w:rStyle w:val="TagStyle"/>
          <w:rtl/>
        </w:rPr>
        <w:t>&lt;&lt; דובר &gt;&gt;</w:t>
      </w:r>
      <w:r>
        <w:rPr>
          <w:rtl/>
        </w:rPr>
        <w:t xml:space="preserve">   </w:t>
      </w:r>
      <w:bookmarkEnd w:id="15271"/>
    </w:p>
    <w:p w:rsidR="001A21A2" w:rsidRDefault="001A21A2" w:rsidP="00CE6451">
      <w:pPr>
        <w:rPr>
          <w:rtl/>
          <w:lang w:eastAsia="he-IL"/>
        </w:rPr>
      </w:pPr>
    </w:p>
    <w:p w:rsidR="001A21A2" w:rsidRPr="009F1FFC" w:rsidRDefault="001A21A2" w:rsidP="00E158A4">
      <w:pPr>
        <w:rPr>
          <w:rtl/>
        </w:rPr>
      </w:pPr>
      <w:r>
        <w:rPr>
          <w:rFonts w:hint="cs"/>
          <w:rtl/>
        </w:rPr>
        <w:t xml:space="preserve">לכבוד סגן השר סגלוביץ', בתאריך 23 </w:t>
      </w:r>
      <w:bookmarkStart w:id="15275" w:name="_ETM_Q72_477386"/>
      <w:bookmarkEnd w:id="15275"/>
      <w:r>
        <w:rPr>
          <w:rFonts w:hint="cs"/>
          <w:rtl/>
        </w:rPr>
        <w:t>במאי 2021 המשטרה פרסמה הודעה על מבצע חוק וסדר, ולפיה בוצעו מאות מעצרים והוגשו עשרות כתבי אישום.</w:t>
      </w:r>
    </w:p>
    <w:p w:rsidR="001A21A2" w:rsidRDefault="001A21A2" w:rsidP="00E158A4">
      <w:pPr>
        <w:rPr>
          <w:rtl/>
        </w:rPr>
      </w:pPr>
    </w:p>
    <w:p w:rsidR="001A21A2" w:rsidRPr="00472AB3" w:rsidRDefault="001A21A2" w:rsidP="00E158A4">
      <w:pPr>
        <w:rPr>
          <w:rtl/>
        </w:rPr>
      </w:pPr>
      <w:bookmarkStart w:id="15276" w:name="_ETM_Q72_470089"/>
      <w:bookmarkStart w:id="15277" w:name="_ETM_Q72_470158"/>
      <w:bookmarkEnd w:id="15276"/>
      <w:bookmarkEnd w:id="15277"/>
      <w:r w:rsidRPr="00472AB3">
        <w:rPr>
          <w:rFonts w:hint="cs"/>
          <w:rtl/>
        </w:rPr>
        <w:t>רצוני לשאול:</w:t>
      </w:r>
    </w:p>
    <w:p w:rsidR="001A21A2" w:rsidRDefault="001A21A2" w:rsidP="00E158A4">
      <w:pPr>
        <w:rPr>
          <w:rtl/>
        </w:rPr>
      </w:pPr>
    </w:p>
    <w:p w:rsidR="001A21A2" w:rsidRDefault="001A21A2" w:rsidP="00E158A4">
      <w:pPr>
        <w:rPr>
          <w:rtl/>
        </w:rPr>
      </w:pPr>
      <w:bookmarkStart w:id="15278" w:name="_ETM_Q72_465284"/>
      <w:bookmarkEnd w:id="15278"/>
      <w:r>
        <w:rPr>
          <w:rFonts w:hint="cs"/>
          <w:rtl/>
        </w:rPr>
        <w:t xml:space="preserve">1. כמה מהמעצרים בוצעו נגד פעילי ימין קיצוני כמו </w:t>
      </w:r>
      <w:proofErr w:type="spellStart"/>
      <w:r>
        <w:rPr>
          <w:rFonts w:hint="cs"/>
          <w:rtl/>
        </w:rPr>
        <w:t>להב"ה</w:t>
      </w:r>
      <w:proofErr w:type="spellEnd"/>
      <w:r>
        <w:rPr>
          <w:rFonts w:hint="cs"/>
          <w:rtl/>
        </w:rPr>
        <w:t xml:space="preserve"> ולה </w:t>
      </w:r>
      <w:proofErr w:type="spellStart"/>
      <w:r>
        <w:rPr>
          <w:rFonts w:hint="cs"/>
          <w:rtl/>
        </w:rPr>
        <w:t>פמיליה</w:t>
      </w:r>
      <w:proofErr w:type="spellEnd"/>
      <w:r>
        <w:rPr>
          <w:rFonts w:hint="cs"/>
          <w:rtl/>
        </w:rPr>
        <w:t xml:space="preserve">, שארגנו פעולות אלימות בקבוצות </w:t>
      </w:r>
      <w:proofErr w:type="spellStart"/>
      <w:r>
        <w:rPr>
          <w:rFonts w:hint="cs"/>
          <w:rtl/>
        </w:rPr>
        <w:t>טלגרם</w:t>
      </w:r>
      <w:proofErr w:type="spellEnd"/>
      <w:r>
        <w:rPr>
          <w:rFonts w:hint="cs"/>
          <w:rtl/>
        </w:rPr>
        <w:t>? כמה כתבי אישום הוגשו נגדם?</w:t>
      </w:r>
    </w:p>
    <w:p w:rsidR="001A21A2" w:rsidRPr="009F1FFC" w:rsidRDefault="001A21A2" w:rsidP="00E158A4">
      <w:pPr>
        <w:rPr>
          <w:rtl/>
        </w:rPr>
      </w:pPr>
      <w:bookmarkStart w:id="15279" w:name="_ETM_Q72_471053"/>
      <w:bookmarkStart w:id="15280" w:name="_ETM_Q72_471150"/>
      <w:bookmarkEnd w:id="15279"/>
      <w:bookmarkEnd w:id="15280"/>
    </w:p>
    <w:p w:rsidR="001A21A2" w:rsidRDefault="001A21A2" w:rsidP="00E158A4">
      <w:pPr>
        <w:rPr>
          <w:rtl/>
        </w:rPr>
      </w:pPr>
      <w:r>
        <w:rPr>
          <w:rFonts w:hint="cs"/>
          <w:rtl/>
        </w:rPr>
        <w:t>2. כמה מהמעצרים בוצעו נגד שוטרים שפגעו באזרחים? כמה כתבי אישום הוגשו נגדם?</w:t>
      </w:r>
    </w:p>
    <w:p w:rsidR="001A21A2" w:rsidRPr="00D91D5D" w:rsidRDefault="001A21A2" w:rsidP="00E158A4">
      <w:pPr>
        <w:rPr>
          <w:rtl/>
          <w:lang w:eastAsia="he-IL"/>
        </w:rPr>
      </w:pPr>
    </w:p>
    <w:p w:rsidR="001A21A2" w:rsidRDefault="001A21A2" w:rsidP="00E158A4">
      <w:pPr>
        <w:pStyle w:val="a5"/>
        <w:rPr>
          <w:rtl/>
        </w:rPr>
      </w:pPr>
      <w:bookmarkStart w:id="15281" w:name="ET_speaker_5938_32"/>
      <w:r w:rsidRPr="00CE6504">
        <w:rPr>
          <w:rStyle w:val="TagStyle"/>
          <w:rtl/>
        </w:rPr>
        <w:t xml:space="preserve"> &lt;&lt; דובר &gt;&gt;</w:t>
      </w:r>
      <w:r w:rsidRPr="00AB6178">
        <w:rPr>
          <w:rStyle w:val="TagStyle"/>
          <w:rtl/>
        </w:rPr>
        <w:t xml:space="preserve"> </w:t>
      </w:r>
      <w:bookmarkStart w:id="15282" w:name="_Toc85114030"/>
      <w:bookmarkStart w:id="15283" w:name="_Toc85116432"/>
      <w:bookmarkStart w:id="15284" w:name="_Toc85116886"/>
      <w:r>
        <w:rPr>
          <w:rtl/>
        </w:rPr>
        <w:t>סגן השר לביטחון הפנים יואב סגלוביץ':</w:t>
      </w:r>
      <w:bookmarkEnd w:id="15282"/>
      <w:bookmarkEnd w:id="15283"/>
      <w:bookmarkEnd w:id="15284"/>
      <w:r w:rsidRPr="00AB6178">
        <w:rPr>
          <w:rStyle w:val="TagStyle"/>
          <w:rtl/>
        </w:rPr>
        <w:t xml:space="preserve"> </w:t>
      </w:r>
      <w:r w:rsidRPr="00CE6504">
        <w:rPr>
          <w:rStyle w:val="TagStyle"/>
          <w:rtl/>
        </w:rPr>
        <w:t>&lt;&lt; דובר &gt;&gt;</w:t>
      </w:r>
      <w:r>
        <w:rPr>
          <w:rtl/>
        </w:rPr>
        <w:t xml:space="preserve">   </w:t>
      </w:r>
      <w:bookmarkEnd w:id="15281"/>
    </w:p>
    <w:p w:rsidR="001A21A2" w:rsidRDefault="001A21A2" w:rsidP="00CE6451">
      <w:pPr>
        <w:rPr>
          <w:rtl/>
          <w:lang w:eastAsia="he-IL"/>
        </w:rPr>
      </w:pPr>
      <w:bookmarkStart w:id="15285" w:name="_ETM_Q72_492118"/>
      <w:bookmarkEnd w:id="15285"/>
    </w:p>
    <w:p w:rsidR="001A21A2" w:rsidRDefault="001A21A2" w:rsidP="00E158A4">
      <w:pPr>
        <w:rPr>
          <w:rtl/>
          <w:lang w:eastAsia="he-IL"/>
        </w:rPr>
      </w:pPr>
      <w:bookmarkStart w:id="15286" w:name="_ETM_Q72_491760"/>
      <w:bookmarkStart w:id="15287" w:name="_ETM_Q72_492042"/>
      <w:bookmarkEnd w:id="15286"/>
      <w:bookmarkEnd w:id="15287"/>
      <w:r>
        <w:rPr>
          <w:rFonts w:hint="cs"/>
          <w:rtl/>
          <w:lang w:eastAsia="he-IL"/>
        </w:rPr>
        <w:t xml:space="preserve">לגבי השאלה הראשונה, מספר המעצרים שבוצעו נגד פעילי </w:t>
      </w:r>
      <w:bookmarkStart w:id="15288" w:name="_ETM_Q72_516664"/>
      <w:bookmarkEnd w:id="15288"/>
      <w:r>
        <w:rPr>
          <w:rFonts w:hint="cs"/>
          <w:rtl/>
          <w:lang w:eastAsia="he-IL"/>
        </w:rPr>
        <w:t xml:space="preserve">ימין קיצוני והגדרות כאלה ואחרות, אנחנו לא עורכים פילוח של </w:t>
      </w:r>
      <w:bookmarkStart w:id="15289" w:name="_ETM_Q72_518340"/>
      <w:bookmarkEnd w:id="15289"/>
      <w:r>
        <w:rPr>
          <w:rFonts w:hint="cs"/>
          <w:rtl/>
          <w:lang w:eastAsia="he-IL"/>
        </w:rPr>
        <w:t xml:space="preserve">נתונים לפי הדעות הפוליטיות של אנשים, ולכן אין </w:t>
      </w:r>
      <w:r w:rsidR="00267305">
        <w:rPr>
          <w:rFonts w:hint="cs"/>
          <w:rtl/>
          <w:lang w:eastAsia="he-IL"/>
        </w:rPr>
        <w:t>– – –</w:t>
      </w:r>
    </w:p>
    <w:p w:rsidR="001A21A2" w:rsidRDefault="001A21A2" w:rsidP="00E158A4">
      <w:pPr>
        <w:rPr>
          <w:rtl/>
          <w:lang w:eastAsia="he-IL"/>
        </w:rPr>
      </w:pPr>
      <w:bookmarkStart w:id="15290" w:name="_ETM_Q72_516612"/>
      <w:bookmarkStart w:id="15291" w:name="_ETM_Q72_516713"/>
      <w:bookmarkEnd w:id="15290"/>
      <w:bookmarkEnd w:id="15291"/>
    </w:p>
    <w:p w:rsidR="001A21A2" w:rsidRDefault="001A21A2" w:rsidP="00E158A4">
      <w:pPr>
        <w:pStyle w:val="-"/>
        <w:rPr>
          <w:rtl/>
        </w:rPr>
      </w:pPr>
      <w:bookmarkStart w:id="15292" w:name="_ETM_Q72_522900"/>
      <w:bookmarkStart w:id="15293" w:name="_ETM_Q72_522999"/>
      <w:bookmarkStart w:id="15294" w:name="ET_speakercontinue_5293_51"/>
      <w:bookmarkEnd w:id="15292"/>
      <w:bookmarkEnd w:id="15293"/>
      <w:r w:rsidRPr="00CE6504">
        <w:rPr>
          <w:rStyle w:val="TagStyle"/>
          <w:rtl/>
        </w:rPr>
        <w:t>&lt;&lt; דובר_המשך &gt;&gt;</w:t>
      </w:r>
      <w:r w:rsidRPr="00797FCE">
        <w:rPr>
          <w:rStyle w:val="TagStyle"/>
          <w:rtl/>
        </w:rPr>
        <w:t xml:space="preserve"> </w:t>
      </w:r>
      <w:r>
        <w:rPr>
          <w:rtl/>
        </w:rPr>
        <w:t>איימן עודה (הרשימה המשותפת):</w:t>
      </w:r>
      <w:r w:rsidRPr="00797FCE">
        <w:rPr>
          <w:rStyle w:val="TagStyle"/>
          <w:rtl/>
        </w:rPr>
        <w:t xml:space="preserve"> </w:t>
      </w:r>
      <w:r w:rsidRPr="00CE6504">
        <w:rPr>
          <w:rStyle w:val="TagStyle"/>
          <w:rtl/>
        </w:rPr>
        <w:t>&lt;&lt; דובר_המשך &gt;&gt;</w:t>
      </w:r>
      <w:bookmarkEnd w:id="15294"/>
      <w:r>
        <w:rPr>
          <w:rtl/>
        </w:rPr>
        <w:t xml:space="preserve">   </w:t>
      </w:r>
    </w:p>
    <w:p w:rsidR="001A21A2" w:rsidRDefault="001A21A2" w:rsidP="00CE6451">
      <w:pPr>
        <w:rPr>
          <w:rtl/>
          <w:lang w:eastAsia="he-IL"/>
        </w:rPr>
      </w:pPr>
    </w:p>
    <w:p w:rsidR="001A21A2" w:rsidRDefault="001A21A2" w:rsidP="00E158A4">
      <w:pPr>
        <w:rPr>
          <w:rtl/>
          <w:lang w:eastAsia="he-IL"/>
        </w:rPr>
      </w:pPr>
      <w:r>
        <w:rPr>
          <w:rFonts w:hint="cs"/>
          <w:rtl/>
          <w:lang w:eastAsia="he-IL"/>
        </w:rPr>
        <w:t>כמה יהודים, בבקשה?</w:t>
      </w:r>
    </w:p>
    <w:p w:rsidR="001A21A2" w:rsidRDefault="001A21A2" w:rsidP="00E158A4">
      <w:pPr>
        <w:rPr>
          <w:rtl/>
          <w:lang w:eastAsia="he-IL"/>
        </w:rPr>
      </w:pPr>
      <w:bookmarkStart w:id="15295" w:name="_ETM_Q72_524133"/>
      <w:bookmarkStart w:id="15296" w:name="_ETM_Q72_524225"/>
      <w:bookmarkEnd w:id="15295"/>
      <w:bookmarkEnd w:id="15296"/>
    </w:p>
    <w:p w:rsidR="001A21A2" w:rsidRDefault="001A21A2" w:rsidP="00E158A4">
      <w:pPr>
        <w:pStyle w:val="-"/>
        <w:rPr>
          <w:rtl/>
        </w:rPr>
      </w:pPr>
      <w:bookmarkStart w:id="15297" w:name="ET_speakercontinue_5938_33"/>
      <w:r w:rsidRPr="00CE6504">
        <w:rPr>
          <w:rStyle w:val="TagStyle"/>
          <w:rtl/>
        </w:rPr>
        <w:t xml:space="preserve"> &lt;&lt; דובר_המשך &gt;&gt;</w:t>
      </w:r>
      <w:r w:rsidRPr="00A26B9C">
        <w:rPr>
          <w:rStyle w:val="TagStyle"/>
          <w:rtl/>
        </w:rPr>
        <w:t xml:space="preserve"> </w:t>
      </w:r>
      <w:r>
        <w:rPr>
          <w:rtl/>
        </w:rPr>
        <w:t>סגן השר לביטחון הפנים יואב סגלוביץ':</w:t>
      </w:r>
      <w:r w:rsidRPr="00A26B9C">
        <w:rPr>
          <w:rStyle w:val="TagStyle"/>
          <w:rtl/>
        </w:rPr>
        <w:t xml:space="preserve"> </w:t>
      </w:r>
      <w:r w:rsidRPr="00CE6504">
        <w:rPr>
          <w:rStyle w:val="TagStyle"/>
          <w:rtl/>
        </w:rPr>
        <w:t>&lt;&lt; דובר_המשך &gt;&gt;</w:t>
      </w:r>
      <w:r>
        <w:rPr>
          <w:rtl/>
        </w:rPr>
        <w:t xml:space="preserve">   </w:t>
      </w:r>
      <w:bookmarkEnd w:id="15297"/>
    </w:p>
    <w:p w:rsidR="001A21A2" w:rsidRDefault="001A21A2" w:rsidP="00CE6451">
      <w:pPr>
        <w:rPr>
          <w:rtl/>
          <w:lang w:eastAsia="he-IL"/>
        </w:rPr>
      </w:pPr>
    </w:p>
    <w:p w:rsidR="001A21A2" w:rsidRDefault="001A21A2" w:rsidP="00E158A4">
      <w:pPr>
        <w:rPr>
          <w:rtl/>
          <w:lang w:eastAsia="he-IL"/>
        </w:rPr>
      </w:pPr>
      <w:bookmarkStart w:id="15298" w:name="_ETM_Q72_520260"/>
      <w:bookmarkEnd w:id="15298"/>
      <w:r>
        <w:rPr>
          <w:rFonts w:hint="cs"/>
          <w:rtl/>
          <w:lang w:eastAsia="he-IL"/>
        </w:rPr>
        <w:t xml:space="preserve">שנייה. עוד פעם, זו לא הייתה </w:t>
      </w:r>
      <w:bookmarkStart w:id="15299" w:name="_ETM_Q72_523769"/>
      <w:bookmarkEnd w:id="15299"/>
      <w:r>
        <w:rPr>
          <w:rFonts w:hint="cs"/>
          <w:rtl/>
          <w:lang w:eastAsia="he-IL"/>
        </w:rPr>
        <w:t xml:space="preserve">השאילתה, </w:t>
      </w:r>
      <w:bookmarkStart w:id="15300" w:name="_ETM_Q72_528589"/>
      <w:bookmarkEnd w:id="15300"/>
      <w:r>
        <w:rPr>
          <w:rFonts w:hint="cs"/>
          <w:rtl/>
          <w:lang w:eastAsia="he-IL"/>
        </w:rPr>
        <w:t xml:space="preserve">אבל אני מניח </w:t>
      </w:r>
      <w:r>
        <w:rPr>
          <w:rFonts w:hint="eastAsia"/>
          <w:rtl/>
          <w:lang w:eastAsia="he-IL"/>
        </w:rPr>
        <w:t>–</w:t>
      </w:r>
      <w:r>
        <w:rPr>
          <w:rFonts w:hint="cs"/>
          <w:rtl/>
          <w:lang w:eastAsia="he-IL"/>
        </w:rPr>
        <w:t xml:space="preserve"> לגבי הסיפור הזה אין לי תשובה לך, לעשות פילוח מהסוג הזה, וזה גם לא מה שנשאל. זה לא מה שנשאל. </w:t>
      </w:r>
      <w:bookmarkStart w:id="15301" w:name="_ETM_Q72_536175"/>
      <w:bookmarkEnd w:id="15301"/>
      <w:r>
        <w:rPr>
          <w:rFonts w:hint="cs"/>
          <w:rtl/>
          <w:lang w:eastAsia="he-IL"/>
        </w:rPr>
        <w:t xml:space="preserve">אם תרצה לשאול שאלות נוספות, אפילו לא דרך שאילתה </w:t>
      </w:r>
      <w:r w:rsidR="00267305">
        <w:rPr>
          <w:rFonts w:hint="cs"/>
          <w:rtl/>
          <w:lang w:eastAsia="he-IL"/>
        </w:rPr>
        <w:t>– – –</w:t>
      </w:r>
    </w:p>
    <w:p w:rsidR="001A21A2" w:rsidRDefault="001A21A2" w:rsidP="00E158A4">
      <w:pPr>
        <w:rPr>
          <w:rtl/>
          <w:lang w:eastAsia="he-IL"/>
        </w:rPr>
      </w:pPr>
      <w:bookmarkStart w:id="15302" w:name="_ETM_Q72_520611"/>
      <w:bookmarkStart w:id="15303" w:name="_ETM_Q72_520670"/>
      <w:bookmarkEnd w:id="15302"/>
      <w:bookmarkEnd w:id="15303"/>
    </w:p>
    <w:p w:rsidR="001A21A2" w:rsidRDefault="001A21A2" w:rsidP="00E158A4">
      <w:pPr>
        <w:pStyle w:val="-"/>
        <w:rPr>
          <w:rtl/>
        </w:rPr>
      </w:pPr>
      <w:bookmarkStart w:id="15304" w:name="_ETM_Q72_520772"/>
      <w:bookmarkStart w:id="15305" w:name="_ETM_Q72_520857"/>
      <w:bookmarkStart w:id="15306" w:name="ET_speakercontinue_5293_52"/>
      <w:bookmarkEnd w:id="15304"/>
      <w:bookmarkEnd w:id="15305"/>
      <w:r w:rsidRPr="00CE6504">
        <w:rPr>
          <w:rStyle w:val="TagStyle"/>
          <w:rtl/>
        </w:rPr>
        <w:t>&lt;&lt; דובר_המשך &gt;&gt;</w:t>
      </w:r>
      <w:r w:rsidRPr="00797FCE">
        <w:rPr>
          <w:rStyle w:val="TagStyle"/>
          <w:rtl/>
        </w:rPr>
        <w:t xml:space="preserve"> </w:t>
      </w:r>
      <w:r>
        <w:rPr>
          <w:rtl/>
        </w:rPr>
        <w:t>איימן עודה (הרשימה המשותפת):</w:t>
      </w:r>
      <w:r w:rsidRPr="00797FCE">
        <w:rPr>
          <w:rStyle w:val="TagStyle"/>
          <w:rtl/>
        </w:rPr>
        <w:t xml:space="preserve"> </w:t>
      </w:r>
      <w:r w:rsidRPr="00CE6504">
        <w:rPr>
          <w:rStyle w:val="TagStyle"/>
          <w:rtl/>
        </w:rPr>
        <w:t>&lt;&lt; דובר_המשך &gt;&gt;</w:t>
      </w:r>
      <w:bookmarkEnd w:id="15306"/>
      <w:r>
        <w:rPr>
          <w:rtl/>
        </w:rPr>
        <w:t xml:space="preserve">   </w:t>
      </w:r>
    </w:p>
    <w:p w:rsidR="001A21A2" w:rsidRDefault="001A21A2" w:rsidP="00CE6451">
      <w:pPr>
        <w:rPr>
          <w:rtl/>
          <w:lang w:eastAsia="he-IL"/>
        </w:rPr>
      </w:pPr>
    </w:p>
    <w:p w:rsidR="001A21A2" w:rsidRDefault="001A21A2" w:rsidP="00E158A4">
      <w:pPr>
        <w:rPr>
          <w:rtl/>
          <w:lang w:eastAsia="he-IL"/>
        </w:rPr>
      </w:pPr>
      <w:bookmarkStart w:id="15307" w:name="_ETM_Q72_542041"/>
      <w:bookmarkStart w:id="15308" w:name="_ETM_Q72_542125"/>
      <w:bookmarkEnd w:id="15307"/>
      <w:bookmarkEnd w:id="15308"/>
      <w:r>
        <w:rPr>
          <w:rFonts w:hint="cs"/>
          <w:rtl/>
          <w:lang w:eastAsia="he-IL"/>
        </w:rPr>
        <w:t xml:space="preserve">כבוד סגן השר, אני רואה שאתה בורח מהתשובות. אתה </w:t>
      </w:r>
      <w:bookmarkStart w:id="15309" w:name="_ETM_Q72_547962"/>
      <w:bookmarkEnd w:id="15309"/>
      <w:r>
        <w:rPr>
          <w:rFonts w:hint="cs"/>
          <w:rtl/>
          <w:lang w:eastAsia="he-IL"/>
        </w:rPr>
        <w:t>יודע מה, כמה מעצרים וכתבי אישום היו נגד אזרחים ערבים?</w:t>
      </w:r>
      <w:bookmarkStart w:id="15310" w:name="_ETM_Q72_552611"/>
      <w:bookmarkEnd w:id="15310"/>
      <w:r>
        <w:rPr>
          <w:rFonts w:hint="cs"/>
          <w:rtl/>
          <w:lang w:eastAsia="he-IL"/>
        </w:rPr>
        <w:t xml:space="preserve"> כמה מהם קטינים? מהי החלוקה של המעצרים לפי עילות?</w:t>
      </w:r>
      <w:r>
        <w:rPr>
          <w:rFonts w:hint="cs"/>
          <w:lang w:eastAsia="he-IL"/>
        </w:rPr>
        <w:t xml:space="preserve"> </w:t>
      </w:r>
      <w:bookmarkStart w:id="15311" w:name="_ETM_Q72_556778"/>
      <w:bookmarkEnd w:id="15311"/>
      <w:r>
        <w:rPr>
          <w:rFonts w:hint="cs"/>
          <w:rtl/>
          <w:lang w:eastAsia="he-IL"/>
        </w:rPr>
        <w:t xml:space="preserve">מה החלוקה של כתבי האישום לפי עילות? כמה יהודים, כמה </w:t>
      </w:r>
      <w:bookmarkStart w:id="15312" w:name="_ETM_Q72_556682"/>
      <w:bookmarkEnd w:id="15312"/>
      <w:r>
        <w:rPr>
          <w:rFonts w:hint="cs"/>
          <w:rtl/>
          <w:lang w:eastAsia="he-IL"/>
        </w:rPr>
        <w:t xml:space="preserve">ערבים? אני חושב שחשוב שכל אזרח ידע את הדבר </w:t>
      </w:r>
      <w:bookmarkStart w:id="15313" w:name="_ETM_Q72_565986"/>
      <w:bookmarkEnd w:id="15313"/>
      <w:r>
        <w:rPr>
          <w:rFonts w:hint="cs"/>
          <w:rtl/>
          <w:lang w:eastAsia="he-IL"/>
        </w:rPr>
        <w:t>העובדתי הפשוט: כמה יהודים נעצרו, וכמה ערבים.</w:t>
      </w:r>
    </w:p>
    <w:p w:rsidR="001A21A2" w:rsidRDefault="001A21A2" w:rsidP="00E158A4">
      <w:pPr>
        <w:rPr>
          <w:rtl/>
          <w:lang w:eastAsia="he-IL"/>
        </w:rPr>
      </w:pPr>
      <w:bookmarkStart w:id="15314" w:name="_ETM_Q72_549761"/>
      <w:bookmarkStart w:id="15315" w:name="_ETM_Q72_549846"/>
      <w:bookmarkStart w:id="15316" w:name="_ETM_Q72_545654"/>
      <w:bookmarkStart w:id="15317" w:name="_ETM_Q72_545747"/>
      <w:bookmarkEnd w:id="15314"/>
      <w:bookmarkEnd w:id="15315"/>
      <w:bookmarkEnd w:id="15316"/>
      <w:bookmarkEnd w:id="15317"/>
    </w:p>
    <w:p w:rsidR="001A21A2" w:rsidRDefault="001A21A2" w:rsidP="00E158A4">
      <w:pPr>
        <w:pStyle w:val="-"/>
        <w:rPr>
          <w:rtl/>
        </w:rPr>
      </w:pPr>
      <w:r w:rsidRPr="00CE6504">
        <w:rPr>
          <w:rStyle w:val="TagStyle"/>
          <w:rtl/>
        </w:rPr>
        <w:t xml:space="preserve"> &lt;&lt; דובר_המשך &gt;&gt;</w:t>
      </w:r>
      <w:r w:rsidRPr="00A26B9C">
        <w:rPr>
          <w:rStyle w:val="TagStyle"/>
          <w:rtl/>
        </w:rPr>
        <w:t xml:space="preserve"> </w:t>
      </w:r>
      <w:r>
        <w:rPr>
          <w:rtl/>
        </w:rPr>
        <w:t>סגן השר לביטחון הפנים יואב סגלוביץ':</w:t>
      </w:r>
      <w:r w:rsidRPr="00A26B9C">
        <w:rPr>
          <w:rStyle w:val="TagStyle"/>
          <w:rtl/>
        </w:rPr>
        <w:t xml:space="preserve"> </w:t>
      </w:r>
      <w:r w:rsidRPr="00CE6504">
        <w:rPr>
          <w:rStyle w:val="TagStyle"/>
          <w:rtl/>
        </w:rPr>
        <w:t>&lt;&lt; דובר_המשך &gt;&gt;</w:t>
      </w:r>
      <w:r>
        <w:rPr>
          <w:rtl/>
        </w:rPr>
        <w:t xml:space="preserve">   </w:t>
      </w:r>
    </w:p>
    <w:p w:rsidR="001A21A2" w:rsidRDefault="001A21A2" w:rsidP="00CE6451">
      <w:pPr>
        <w:rPr>
          <w:rtl/>
          <w:lang w:eastAsia="he-IL"/>
        </w:rPr>
      </w:pPr>
    </w:p>
    <w:p w:rsidR="001A21A2" w:rsidRPr="00745236" w:rsidRDefault="001A21A2" w:rsidP="00E158A4">
      <w:pPr>
        <w:rPr>
          <w:rtl/>
          <w:lang w:eastAsia="he-IL"/>
        </w:rPr>
      </w:pPr>
      <w:bookmarkStart w:id="15318" w:name="_ETM_Q72_569605"/>
      <w:bookmarkStart w:id="15319" w:name="_ETM_Q72_569728"/>
      <w:bookmarkEnd w:id="15318"/>
      <w:bookmarkEnd w:id="15319"/>
      <w:r>
        <w:rPr>
          <w:rFonts w:hint="cs"/>
          <w:rtl/>
          <w:lang w:eastAsia="he-IL"/>
        </w:rPr>
        <w:t xml:space="preserve">חבר הכנסת עודה, או </w:t>
      </w:r>
      <w:bookmarkStart w:id="15320" w:name="_ETM_Q72_566318"/>
      <w:bookmarkEnd w:id="15320"/>
      <w:r>
        <w:rPr>
          <w:rFonts w:hint="cs"/>
          <w:rtl/>
          <w:lang w:eastAsia="he-IL"/>
        </w:rPr>
        <w:t>שאני לא קורא טוב או שאני לא מבין טוב.</w:t>
      </w:r>
      <w:bookmarkStart w:id="15321" w:name="_ETM_Q72_572494"/>
      <w:bookmarkEnd w:id="15321"/>
      <w:r>
        <w:rPr>
          <w:rFonts w:hint="cs"/>
          <w:rtl/>
          <w:lang w:eastAsia="he-IL"/>
        </w:rPr>
        <w:t xml:space="preserve"> תראה לי איפה זה כתוב בשאילתה.</w:t>
      </w:r>
    </w:p>
    <w:p w:rsidR="001A21A2" w:rsidRPr="00A26B9C" w:rsidRDefault="001A21A2" w:rsidP="00E158A4">
      <w:pPr>
        <w:rPr>
          <w:rtl/>
          <w:lang w:eastAsia="he-IL"/>
        </w:rPr>
      </w:pPr>
      <w:bookmarkStart w:id="15322" w:name="_ETM_Q72_547367"/>
      <w:bookmarkEnd w:id="15322"/>
    </w:p>
    <w:p w:rsidR="001A21A2" w:rsidRDefault="001A21A2" w:rsidP="00E158A4">
      <w:pPr>
        <w:pStyle w:val="-"/>
        <w:rPr>
          <w:rtl/>
        </w:rPr>
      </w:pPr>
      <w:bookmarkStart w:id="15323" w:name="ET_speakercontinue_5293_53"/>
      <w:r w:rsidRPr="00CE6504">
        <w:rPr>
          <w:rStyle w:val="TagStyle"/>
          <w:rtl/>
        </w:rPr>
        <w:t>&lt;&lt; דובר_המשך &gt;&gt;</w:t>
      </w:r>
      <w:r w:rsidRPr="00797FCE">
        <w:rPr>
          <w:rStyle w:val="TagStyle"/>
          <w:rtl/>
        </w:rPr>
        <w:t xml:space="preserve"> </w:t>
      </w:r>
      <w:r>
        <w:rPr>
          <w:rtl/>
        </w:rPr>
        <w:t>איימן עודה (הרשימה המשותפת):</w:t>
      </w:r>
      <w:r w:rsidRPr="00797FCE">
        <w:rPr>
          <w:rStyle w:val="TagStyle"/>
          <w:rtl/>
        </w:rPr>
        <w:t xml:space="preserve"> </w:t>
      </w:r>
      <w:r w:rsidRPr="00CE6504">
        <w:rPr>
          <w:rStyle w:val="TagStyle"/>
          <w:rtl/>
        </w:rPr>
        <w:t>&lt;&lt; דובר_המשך &gt;&gt;</w:t>
      </w:r>
      <w:bookmarkEnd w:id="15323"/>
      <w:r>
        <w:rPr>
          <w:rtl/>
        </w:rPr>
        <w:t xml:space="preserve">   </w:t>
      </w:r>
    </w:p>
    <w:p w:rsidR="001A21A2" w:rsidRDefault="001A21A2" w:rsidP="00CE6451">
      <w:pPr>
        <w:rPr>
          <w:rtl/>
          <w:lang w:eastAsia="he-IL"/>
        </w:rPr>
      </w:pPr>
    </w:p>
    <w:p w:rsidR="001A21A2" w:rsidRDefault="001A21A2" w:rsidP="00E158A4">
      <w:pPr>
        <w:rPr>
          <w:rtl/>
          <w:lang w:eastAsia="he-IL"/>
        </w:rPr>
      </w:pPr>
      <w:bookmarkStart w:id="15324" w:name="_ETM_Q72_545825"/>
      <w:bookmarkStart w:id="15325" w:name="_ETM_Q72_545935"/>
      <w:bookmarkEnd w:id="15324"/>
      <w:bookmarkEnd w:id="15325"/>
      <w:r>
        <w:rPr>
          <w:rFonts w:hint="cs"/>
          <w:rtl/>
          <w:lang w:eastAsia="he-IL"/>
        </w:rPr>
        <w:t>אני שאלתי את השאלה הנוספת.</w:t>
      </w:r>
    </w:p>
    <w:p w:rsidR="001A21A2" w:rsidRDefault="001A21A2" w:rsidP="00E158A4">
      <w:pPr>
        <w:rPr>
          <w:rtl/>
          <w:lang w:eastAsia="he-IL"/>
        </w:rPr>
      </w:pPr>
      <w:bookmarkStart w:id="15326" w:name="_ETM_Q72_573446"/>
      <w:bookmarkStart w:id="15327" w:name="_ETM_Q72_573540"/>
      <w:bookmarkEnd w:id="15326"/>
      <w:bookmarkEnd w:id="15327"/>
    </w:p>
    <w:p w:rsidR="001A21A2" w:rsidRDefault="001A21A2" w:rsidP="00E158A4">
      <w:pPr>
        <w:pStyle w:val="-"/>
        <w:rPr>
          <w:rtl/>
        </w:rPr>
      </w:pPr>
      <w:bookmarkStart w:id="15328" w:name="ET_speakercontinue_5938_36"/>
      <w:r w:rsidRPr="00CE6504">
        <w:rPr>
          <w:rStyle w:val="TagStyle"/>
          <w:rtl/>
        </w:rPr>
        <w:t xml:space="preserve"> &lt;&lt; דובר_המשך &gt;&gt;</w:t>
      </w:r>
      <w:r w:rsidRPr="00745236">
        <w:rPr>
          <w:rStyle w:val="TagStyle"/>
          <w:rtl/>
        </w:rPr>
        <w:t xml:space="preserve"> </w:t>
      </w:r>
      <w:r>
        <w:rPr>
          <w:rtl/>
        </w:rPr>
        <w:t>סגן השר לביטחון הפנים יואב סגלוביץ':</w:t>
      </w:r>
      <w:r w:rsidRPr="00745236">
        <w:rPr>
          <w:rStyle w:val="TagStyle"/>
          <w:rtl/>
        </w:rPr>
        <w:t xml:space="preserve"> </w:t>
      </w:r>
      <w:r w:rsidRPr="00CE6504">
        <w:rPr>
          <w:rStyle w:val="TagStyle"/>
          <w:rtl/>
        </w:rPr>
        <w:t>&lt;&lt; דובר_המשך &gt;&gt;</w:t>
      </w:r>
      <w:r>
        <w:rPr>
          <w:rtl/>
        </w:rPr>
        <w:t xml:space="preserve">   </w:t>
      </w:r>
      <w:bookmarkEnd w:id="15328"/>
    </w:p>
    <w:p w:rsidR="001A21A2" w:rsidRDefault="001A21A2" w:rsidP="00CE6451">
      <w:pPr>
        <w:rPr>
          <w:rtl/>
          <w:lang w:eastAsia="he-IL"/>
        </w:rPr>
      </w:pPr>
    </w:p>
    <w:p w:rsidR="001A21A2" w:rsidRDefault="001A21A2" w:rsidP="00E158A4">
      <w:pPr>
        <w:rPr>
          <w:rtl/>
          <w:lang w:eastAsia="he-IL"/>
        </w:rPr>
      </w:pPr>
      <w:bookmarkStart w:id="15329" w:name="_ETM_Q72_575847"/>
      <w:bookmarkEnd w:id="15329"/>
      <w:r>
        <w:rPr>
          <w:rFonts w:hint="cs"/>
          <w:rtl/>
          <w:lang w:eastAsia="he-IL"/>
        </w:rPr>
        <w:t>בסדר. לא, איימן</w:t>
      </w:r>
      <w:bookmarkStart w:id="15330" w:name="_ETM_Q72_576931"/>
      <w:bookmarkEnd w:id="15330"/>
      <w:r>
        <w:rPr>
          <w:rFonts w:hint="cs"/>
          <w:rtl/>
          <w:lang w:eastAsia="he-IL"/>
        </w:rPr>
        <w:t xml:space="preserve"> </w:t>
      </w:r>
      <w:r w:rsidR="00267305">
        <w:rPr>
          <w:rFonts w:hint="cs"/>
          <w:rtl/>
          <w:lang w:eastAsia="he-IL"/>
        </w:rPr>
        <w:t>– – –</w:t>
      </w:r>
    </w:p>
    <w:p w:rsidR="001A21A2" w:rsidRDefault="001A21A2" w:rsidP="00E158A4">
      <w:pPr>
        <w:rPr>
          <w:rtl/>
          <w:lang w:eastAsia="he-IL"/>
        </w:rPr>
      </w:pPr>
      <w:bookmarkStart w:id="15331" w:name="_ETM_Q72_572916"/>
      <w:bookmarkEnd w:id="15331"/>
    </w:p>
    <w:p w:rsidR="001A21A2" w:rsidRDefault="001A21A2" w:rsidP="00E158A4">
      <w:pPr>
        <w:pStyle w:val="-"/>
        <w:rPr>
          <w:rtl/>
        </w:rPr>
      </w:pPr>
      <w:bookmarkStart w:id="15332" w:name="_ETM_Q72_574048"/>
      <w:bookmarkStart w:id="15333" w:name="_ETM_Q72_574128"/>
      <w:bookmarkStart w:id="15334" w:name="ET_speakercontinue_5293_54"/>
      <w:bookmarkEnd w:id="15332"/>
      <w:bookmarkEnd w:id="15333"/>
      <w:r w:rsidRPr="00CE6504">
        <w:rPr>
          <w:rStyle w:val="TagStyle"/>
          <w:rtl/>
        </w:rPr>
        <w:t>&lt;&lt; דובר_המשך &gt;&gt;</w:t>
      </w:r>
      <w:r w:rsidRPr="00797FCE">
        <w:rPr>
          <w:rStyle w:val="TagStyle"/>
          <w:rtl/>
        </w:rPr>
        <w:t xml:space="preserve"> </w:t>
      </w:r>
      <w:r>
        <w:rPr>
          <w:rtl/>
        </w:rPr>
        <w:t>איימן עודה (הרשימה המשותפת):</w:t>
      </w:r>
      <w:r w:rsidRPr="00797FCE">
        <w:rPr>
          <w:rStyle w:val="TagStyle"/>
          <w:rtl/>
        </w:rPr>
        <w:t xml:space="preserve"> </w:t>
      </w:r>
      <w:r w:rsidRPr="00CE6504">
        <w:rPr>
          <w:rStyle w:val="TagStyle"/>
          <w:rtl/>
        </w:rPr>
        <w:t>&lt;&lt; דובר_המשך &gt;&gt;</w:t>
      </w:r>
      <w:bookmarkEnd w:id="15334"/>
      <w:r>
        <w:rPr>
          <w:rtl/>
        </w:rPr>
        <w:t xml:space="preserve">   </w:t>
      </w:r>
    </w:p>
    <w:p w:rsidR="001A21A2" w:rsidRDefault="001A21A2" w:rsidP="00CE6451">
      <w:pPr>
        <w:rPr>
          <w:rtl/>
          <w:lang w:eastAsia="he-IL"/>
        </w:rPr>
      </w:pPr>
    </w:p>
    <w:p w:rsidR="001A21A2" w:rsidRPr="00745236" w:rsidRDefault="001A21A2" w:rsidP="00E158A4">
      <w:pPr>
        <w:rPr>
          <w:rtl/>
          <w:lang w:eastAsia="he-IL"/>
        </w:rPr>
      </w:pPr>
      <w:r>
        <w:rPr>
          <w:rFonts w:hint="cs"/>
          <w:rtl/>
          <w:lang w:eastAsia="he-IL"/>
        </w:rPr>
        <w:t xml:space="preserve">כבוד </w:t>
      </w:r>
      <w:bookmarkStart w:id="15335" w:name="_ETM_Q72_577654"/>
      <w:bookmarkEnd w:id="15335"/>
      <w:r>
        <w:rPr>
          <w:rFonts w:hint="cs"/>
          <w:rtl/>
          <w:lang w:eastAsia="he-IL"/>
        </w:rPr>
        <w:t>סגן השר לביטחון הפנים לא יודע כמה יהודים נעצרו וכמה ערבים?</w:t>
      </w:r>
    </w:p>
    <w:p w:rsidR="001A21A2" w:rsidRDefault="001A21A2" w:rsidP="00E158A4">
      <w:pPr>
        <w:rPr>
          <w:rtl/>
          <w:lang w:eastAsia="he-IL"/>
        </w:rPr>
      </w:pPr>
      <w:bookmarkStart w:id="15336" w:name="_ETM_Q72_545955"/>
      <w:bookmarkStart w:id="15337" w:name="_ETM_Q72_546073"/>
      <w:bookmarkEnd w:id="15336"/>
      <w:bookmarkEnd w:id="15337"/>
    </w:p>
    <w:p w:rsidR="001A21A2" w:rsidRDefault="001A21A2" w:rsidP="00E158A4">
      <w:pPr>
        <w:pStyle w:val="-"/>
        <w:rPr>
          <w:rtl/>
        </w:rPr>
      </w:pPr>
      <w:r w:rsidRPr="00CE6504">
        <w:rPr>
          <w:rStyle w:val="TagStyle"/>
          <w:rtl/>
        </w:rPr>
        <w:t xml:space="preserve"> &lt;&lt; דובר_המשך &gt;&gt;</w:t>
      </w:r>
      <w:r w:rsidRPr="00A26B9C">
        <w:rPr>
          <w:rStyle w:val="TagStyle"/>
          <w:rtl/>
        </w:rPr>
        <w:t xml:space="preserve"> </w:t>
      </w:r>
      <w:r>
        <w:rPr>
          <w:rtl/>
        </w:rPr>
        <w:t>סגן השר לביטחון הפנים יואב סגלוביץ':</w:t>
      </w:r>
      <w:r w:rsidRPr="00A26B9C">
        <w:rPr>
          <w:rStyle w:val="TagStyle"/>
          <w:rtl/>
        </w:rPr>
        <w:t xml:space="preserve"> </w:t>
      </w:r>
      <w:r w:rsidRPr="00CE6504">
        <w:rPr>
          <w:rStyle w:val="TagStyle"/>
          <w:rtl/>
        </w:rPr>
        <w:t>&lt;&lt; דובר_המשך &gt;&gt;</w:t>
      </w:r>
      <w:r>
        <w:rPr>
          <w:rtl/>
        </w:rPr>
        <w:t xml:space="preserve">   </w:t>
      </w:r>
    </w:p>
    <w:p w:rsidR="001A21A2" w:rsidRDefault="001A21A2" w:rsidP="00CE6451">
      <w:pPr>
        <w:rPr>
          <w:rtl/>
          <w:lang w:eastAsia="he-IL"/>
        </w:rPr>
      </w:pPr>
    </w:p>
    <w:p w:rsidR="001A21A2" w:rsidRDefault="001A21A2" w:rsidP="00E158A4">
      <w:pPr>
        <w:rPr>
          <w:rtl/>
          <w:lang w:eastAsia="he-IL"/>
        </w:rPr>
      </w:pPr>
      <w:bookmarkStart w:id="15338" w:name="_ETM_Q72_548232"/>
      <w:bookmarkEnd w:id="15338"/>
      <w:r>
        <w:rPr>
          <w:rFonts w:hint="cs"/>
          <w:rtl/>
          <w:lang w:eastAsia="he-IL"/>
        </w:rPr>
        <w:t xml:space="preserve">איימן, אתה רוצה </w:t>
      </w:r>
      <w:bookmarkStart w:id="15339" w:name="_ETM_Q72_580729"/>
      <w:bookmarkEnd w:id="15339"/>
      <w:r>
        <w:rPr>
          <w:rFonts w:hint="cs"/>
          <w:rtl/>
          <w:lang w:eastAsia="he-IL"/>
        </w:rPr>
        <w:t xml:space="preserve">שאני אשלוף לך עכשיו נתונים מהכיס? אתה לא </w:t>
      </w:r>
      <w:bookmarkStart w:id="15340" w:name="_ETM_Q72_587578"/>
      <w:bookmarkEnd w:id="15340"/>
      <w:r>
        <w:rPr>
          <w:rFonts w:hint="cs"/>
          <w:rtl/>
          <w:lang w:eastAsia="he-IL"/>
        </w:rPr>
        <w:t>רוצה.</w:t>
      </w:r>
    </w:p>
    <w:p w:rsidR="001A21A2" w:rsidRDefault="001A21A2" w:rsidP="00E158A4">
      <w:pPr>
        <w:rPr>
          <w:rtl/>
          <w:lang w:eastAsia="he-IL"/>
        </w:rPr>
      </w:pPr>
    </w:p>
    <w:p w:rsidR="001A21A2" w:rsidRDefault="001A21A2" w:rsidP="00E158A4">
      <w:pPr>
        <w:pStyle w:val="-"/>
        <w:rPr>
          <w:rtl/>
        </w:rPr>
      </w:pPr>
      <w:bookmarkStart w:id="15341" w:name="_ETM_Q72_582680"/>
      <w:bookmarkStart w:id="15342" w:name="_ETM_Q72_582732"/>
      <w:bookmarkStart w:id="15343" w:name="ET_speakercontinue_5293_55"/>
      <w:bookmarkEnd w:id="15341"/>
      <w:bookmarkEnd w:id="15342"/>
      <w:r w:rsidRPr="00CE6504">
        <w:rPr>
          <w:rStyle w:val="TagStyle"/>
          <w:rtl/>
        </w:rPr>
        <w:t>&lt;&lt; דובר_המשך &gt;&gt;</w:t>
      </w:r>
      <w:r w:rsidRPr="00797FCE">
        <w:rPr>
          <w:rStyle w:val="TagStyle"/>
          <w:rtl/>
        </w:rPr>
        <w:t xml:space="preserve"> </w:t>
      </w:r>
      <w:r>
        <w:rPr>
          <w:rtl/>
        </w:rPr>
        <w:t>איימן עודה (הרשימה המשותפת):</w:t>
      </w:r>
      <w:r w:rsidRPr="00797FCE">
        <w:rPr>
          <w:rStyle w:val="TagStyle"/>
          <w:rtl/>
        </w:rPr>
        <w:t xml:space="preserve"> </w:t>
      </w:r>
      <w:r w:rsidRPr="00CE6504">
        <w:rPr>
          <w:rStyle w:val="TagStyle"/>
          <w:rtl/>
        </w:rPr>
        <w:t>&lt;&lt; דובר_המשך &gt;&gt;</w:t>
      </w:r>
      <w:bookmarkEnd w:id="15343"/>
      <w:r>
        <w:rPr>
          <w:rtl/>
        </w:rPr>
        <w:t xml:space="preserve">   </w:t>
      </w:r>
    </w:p>
    <w:p w:rsidR="001A21A2" w:rsidRDefault="001A21A2" w:rsidP="00CE6451">
      <w:pPr>
        <w:rPr>
          <w:rtl/>
          <w:lang w:eastAsia="he-IL"/>
        </w:rPr>
      </w:pPr>
    </w:p>
    <w:p w:rsidR="001A21A2" w:rsidRDefault="001A21A2" w:rsidP="00E158A4">
      <w:pPr>
        <w:rPr>
          <w:rtl/>
          <w:lang w:eastAsia="he-IL"/>
        </w:rPr>
      </w:pPr>
      <w:r>
        <w:rPr>
          <w:rFonts w:hint="cs"/>
          <w:rtl/>
          <w:lang w:eastAsia="he-IL"/>
        </w:rPr>
        <w:t xml:space="preserve">חבל שאתה לא יודע. </w:t>
      </w:r>
      <w:bookmarkStart w:id="15344" w:name="_ETM_Q72_588376"/>
      <w:bookmarkEnd w:id="15344"/>
      <w:r>
        <w:rPr>
          <w:rFonts w:hint="cs"/>
          <w:rtl/>
          <w:lang w:eastAsia="he-IL"/>
        </w:rPr>
        <w:t xml:space="preserve">באמת חבל שאתה לא יודע בעל </w:t>
      </w:r>
      <w:bookmarkStart w:id="15345" w:name="_ETM_Q72_588098"/>
      <w:bookmarkEnd w:id="15345"/>
      <w:r>
        <w:rPr>
          <w:rFonts w:hint="cs"/>
          <w:rtl/>
          <w:lang w:eastAsia="he-IL"/>
        </w:rPr>
        <w:t>פה. באמת.</w:t>
      </w:r>
    </w:p>
    <w:p w:rsidR="001A21A2" w:rsidRDefault="001A21A2" w:rsidP="00E158A4">
      <w:pPr>
        <w:rPr>
          <w:rtl/>
          <w:lang w:eastAsia="he-IL"/>
        </w:rPr>
      </w:pPr>
    </w:p>
    <w:p w:rsidR="001A21A2" w:rsidRDefault="001A21A2" w:rsidP="00E158A4">
      <w:pPr>
        <w:pStyle w:val="-"/>
        <w:rPr>
          <w:rtl/>
        </w:rPr>
      </w:pPr>
      <w:bookmarkStart w:id="15346" w:name="ET_speakercontinue_5938_37"/>
      <w:r w:rsidRPr="00CE6504">
        <w:rPr>
          <w:rStyle w:val="TagStyle"/>
          <w:rtl/>
        </w:rPr>
        <w:t xml:space="preserve"> &lt;&lt; דובר_המשך &gt;&gt;</w:t>
      </w:r>
      <w:r w:rsidRPr="00745236">
        <w:rPr>
          <w:rStyle w:val="TagStyle"/>
          <w:rtl/>
        </w:rPr>
        <w:t xml:space="preserve"> </w:t>
      </w:r>
      <w:r>
        <w:rPr>
          <w:rtl/>
        </w:rPr>
        <w:t>סגן השר לביטחון הפנים יואב סגלוביץ':</w:t>
      </w:r>
      <w:r w:rsidRPr="00745236">
        <w:rPr>
          <w:rStyle w:val="TagStyle"/>
          <w:rtl/>
        </w:rPr>
        <w:t xml:space="preserve"> </w:t>
      </w:r>
      <w:r w:rsidRPr="00CE6504">
        <w:rPr>
          <w:rStyle w:val="TagStyle"/>
          <w:rtl/>
        </w:rPr>
        <w:t>&lt;&lt; דובר_המשך &gt;&gt;</w:t>
      </w:r>
      <w:r>
        <w:rPr>
          <w:rtl/>
        </w:rPr>
        <w:t xml:space="preserve">   </w:t>
      </w:r>
      <w:bookmarkEnd w:id="15346"/>
    </w:p>
    <w:p w:rsidR="001A21A2" w:rsidRDefault="001A21A2" w:rsidP="00E158A4">
      <w:pPr>
        <w:rPr>
          <w:rtl/>
          <w:lang w:eastAsia="he-IL"/>
        </w:rPr>
      </w:pPr>
      <w:bookmarkStart w:id="15347" w:name="_ETM_Q72_586009"/>
      <w:bookmarkEnd w:id="15347"/>
    </w:p>
    <w:p w:rsidR="001A21A2" w:rsidRDefault="001A21A2" w:rsidP="00E158A4">
      <w:pPr>
        <w:rPr>
          <w:rtl/>
          <w:lang w:eastAsia="he-IL"/>
        </w:rPr>
      </w:pPr>
      <w:r>
        <w:rPr>
          <w:rFonts w:hint="cs"/>
          <w:rtl/>
          <w:lang w:eastAsia="he-IL"/>
        </w:rPr>
        <w:t xml:space="preserve">חבר הכנסת עודה, אני חושב שחבל שאתה מנסה לעשות כרגע </w:t>
      </w:r>
      <w:bookmarkStart w:id="15348" w:name="_ETM_Q72_593259"/>
      <w:bookmarkEnd w:id="15348"/>
      <w:r>
        <w:rPr>
          <w:rFonts w:hint="cs"/>
          <w:rtl/>
          <w:lang w:eastAsia="he-IL"/>
        </w:rPr>
        <w:t>פרובוקציה, אבל אני קונה כל דבר באהבה. תודה רבה.</w:t>
      </w:r>
    </w:p>
    <w:p w:rsidR="001A21A2" w:rsidRDefault="001A21A2" w:rsidP="00E158A4">
      <w:pPr>
        <w:rPr>
          <w:rtl/>
          <w:lang w:eastAsia="he-IL"/>
        </w:rPr>
      </w:pPr>
    </w:p>
    <w:p w:rsidR="001A21A2" w:rsidRDefault="001A21A2" w:rsidP="00E158A4">
      <w:pPr>
        <w:pStyle w:val="af7"/>
        <w:rPr>
          <w:rtl/>
        </w:rPr>
      </w:pPr>
      <w:r w:rsidRPr="00CE6504">
        <w:rPr>
          <w:rStyle w:val="TagStyle"/>
          <w:rtl/>
        </w:rPr>
        <w:t xml:space="preserve"> &lt;&lt; יור &gt;&gt;</w:t>
      </w:r>
      <w:r w:rsidRPr="00745236">
        <w:rPr>
          <w:rStyle w:val="TagStyle"/>
          <w:rtl/>
        </w:rPr>
        <w:t xml:space="preserve"> </w:t>
      </w:r>
      <w:r>
        <w:rPr>
          <w:rtl/>
        </w:rPr>
        <w:t>היו"ר מנסור עבאס:</w:t>
      </w:r>
      <w:r w:rsidRPr="00745236">
        <w:rPr>
          <w:rStyle w:val="TagStyle"/>
          <w:rtl/>
        </w:rPr>
        <w:t xml:space="preserve"> </w:t>
      </w:r>
      <w:r w:rsidRPr="00CE6504">
        <w:rPr>
          <w:rStyle w:val="TagStyle"/>
          <w:rtl/>
        </w:rPr>
        <w:t>&lt;&lt; יור &gt;&gt;</w:t>
      </w:r>
      <w:r>
        <w:rPr>
          <w:rtl/>
        </w:rPr>
        <w:t xml:space="preserve">   </w:t>
      </w:r>
    </w:p>
    <w:p w:rsidR="001A21A2" w:rsidRDefault="001A21A2" w:rsidP="00CE6451">
      <w:pPr>
        <w:rPr>
          <w:rtl/>
          <w:lang w:eastAsia="he-IL"/>
        </w:rPr>
      </w:pPr>
    </w:p>
    <w:p w:rsidR="001A21A2" w:rsidRDefault="001A21A2" w:rsidP="00E158A4">
      <w:pPr>
        <w:rPr>
          <w:rtl/>
          <w:lang w:eastAsia="he-IL"/>
        </w:rPr>
      </w:pPr>
      <w:bookmarkStart w:id="15349" w:name="_ETM_Q72_592540"/>
      <w:bookmarkEnd w:id="15349"/>
      <w:r>
        <w:rPr>
          <w:rFonts w:hint="cs"/>
          <w:rtl/>
          <w:lang w:eastAsia="he-IL"/>
        </w:rPr>
        <w:t xml:space="preserve">תודה, </w:t>
      </w:r>
      <w:bookmarkStart w:id="15350" w:name="_ETM_Q72_594566"/>
      <w:bookmarkEnd w:id="15350"/>
      <w:r>
        <w:rPr>
          <w:rFonts w:hint="cs"/>
          <w:rtl/>
          <w:lang w:eastAsia="he-IL"/>
        </w:rPr>
        <w:t>חבר הכנסת איימן עודה.</w:t>
      </w:r>
      <w:bookmarkStart w:id="15351" w:name="_ETM_Q72_599398"/>
      <w:bookmarkEnd w:id="15351"/>
    </w:p>
    <w:p w:rsidR="001A21A2" w:rsidRDefault="001A21A2" w:rsidP="00E158A4">
      <w:pPr>
        <w:rPr>
          <w:rtl/>
          <w:lang w:eastAsia="he-IL"/>
        </w:rPr>
      </w:pPr>
      <w:bookmarkStart w:id="15352" w:name="_ETM_Q72_599520"/>
      <w:bookmarkEnd w:id="15352"/>
    </w:p>
    <w:p w:rsidR="001A21A2" w:rsidRDefault="001A21A2" w:rsidP="00E158A4">
      <w:pPr>
        <w:rPr>
          <w:rtl/>
          <w:lang w:eastAsia="he-IL"/>
        </w:rPr>
      </w:pPr>
      <w:bookmarkStart w:id="15353" w:name="_ETM_Q72_599583"/>
      <w:bookmarkStart w:id="15354" w:name="_ETM_Q72_599639"/>
      <w:bookmarkEnd w:id="15353"/>
      <w:bookmarkEnd w:id="15354"/>
      <w:r>
        <w:rPr>
          <w:rFonts w:hint="cs"/>
          <w:rtl/>
          <w:lang w:eastAsia="he-IL"/>
        </w:rPr>
        <w:t xml:space="preserve">אנחנו חוזרים לשאילתות של חבר </w:t>
      </w:r>
      <w:bookmarkStart w:id="15355" w:name="_ETM_Q72_599493"/>
      <w:bookmarkEnd w:id="15355"/>
      <w:r>
        <w:rPr>
          <w:rFonts w:hint="cs"/>
          <w:rtl/>
          <w:lang w:eastAsia="he-IL"/>
        </w:rPr>
        <w:t>הכנסת איתמר בן גביר. בבקשה, שאילתה ראשונה</w:t>
      </w:r>
      <w:bookmarkStart w:id="15356" w:name="_ETM_Q72_605646"/>
      <w:bookmarkEnd w:id="15356"/>
      <w:r>
        <w:rPr>
          <w:rFonts w:hint="cs"/>
          <w:rtl/>
          <w:lang w:eastAsia="he-IL"/>
        </w:rPr>
        <w:t>, מס' 132, עליית חברי כנסת להר הבית.</w:t>
      </w:r>
    </w:p>
    <w:p w:rsidR="001A21A2" w:rsidRDefault="001A21A2" w:rsidP="00E158A4">
      <w:pPr>
        <w:rPr>
          <w:rtl/>
          <w:lang w:eastAsia="he-IL"/>
        </w:rPr>
      </w:pPr>
    </w:p>
    <w:p w:rsidR="001A21A2" w:rsidRDefault="001A21A2" w:rsidP="00E158A4">
      <w:pPr>
        <w:pStyle w:val="aa"/>
        <w:rPr>
          <w:rtl/>
          <w:lang w:eastAsia="he-IL"/>
        </w:rPr>
      </w:pPr>
      <w:bookmarkStart w:id="15357" w:name="ET_query_624845_39"/>
      <w:r w:rsidRPr="00CE6504">
        <w:rPr>
          <w:rStyle w:val="TagStyle"/>
          <w:rtl/>
        </w:rPr>
        <w:t xml:space="preserve"> &lt;&lt; שאילתה &gt;&gt;</w:t>
      </w:r>
      <w:r w:rsidRPr="00745236">
        <w:rPr>
          <w:rStyle w:val="TagStyle"/>
          <w:rtl/>
        </w:rPr>
        <w:t xml:space="preserve"> </w:t>
      </w:r>
      <w:bookmarkStart w:id="15358" w:name="_Toc85114031"/>
      <w:bookmarkStart w:id="15359" w:name="_Toc85116433"/>
      <w:bookmarkStart w:id="15360" w:name="_Toc85116887"/>
      <w:r>
        <w:rPr>
          <w:rtl/>
          <w:lang w:eastAsia="he-IL"/>
        </w:rPr>
        <w:t>132. עליית חברי כנסת להר הבית</w:t>
      </w:r>
      <w:bookmarkEnd w:id="15358"/>
      <w:bookmarkEnd w:id="15359"/>
      <w:bookmarkEnd w:id="15360"/>
      <w:r w:rsidRPr="00745236">
        <w:rPr>
          <w:rStyle w:val="TagStyle"/>
          <w:rtl/>
        </w:rPr>
        <w:t xml:space="preserve"> </w:t>
      </w:r>
      <w:r w:rsidRPr="00CE6504">
        <w:rPr>
          <w:rStyle w:val="TagStyle"/>
          <w:rtl/>
        </w:rPr>
        <w:t>&lt;&lt; שאילתה &gt;&gt;</w:t>
      </w:r>
      <w:r>
        <w:rPr>
          <w:rtl/>
          <w:lang w:eastAsia="he-IL"/>
        </w:rPr>
        <w:t xml:space="preserve">   </w:t>
      </w:r>
      <w:bookmarkEnd w:id="15357"/>
    </w:p>
    <w:p w:rsidR="001A21A2" w:rsidRDefault="001A21A2" w:rsidP="00E158A4">
      <w:pPr>
        <w:rPr>
          <w:rtl/>
          <w:lang w:eastAsia="he-IL"/>
        </w:rPr>
      </w:pPr>
    </w:p>
    <w:p w:rsidR="001A21A2" w:rsidRDefault="001A21A2" w:rsidP="00E158A4">
      <w:pPr>
        <w:pStyle w:val="a5"/>
        <w:rPr>
          <w:rtl/>
        </w:rPr>
      </w:pPr>
      <w:bookmarkStart w:id="15361" w:name="ET_speaker_6147_43"/>
      <w:r w:rsidRPr="00CE6504">
        <w:rPr>
          <w:rStyle w:val="TagStyle"/>
          <w:rtl/>
        </w:rPr>
        <w:t xml:space="preserve"> &lt;&lt; דובר &gt;&gt;</w:t>
      </w:r>
      <w:r w:rsidRPr="00745236">
        <w:rPr>
          <w:rStyle w:val="TagStyle"/>
          <w:rtl/>
        </w:rPr>
        <w:t xml:space="preserve"> </w:t>
      </w:r>
      <w:bookmarkStart w:id="15362" w:name="_Toc85114032"/>
      <w:bookmarkStart w:id="15363" w:name="_Toc85116434"/>
      <w:bookmarkStart w:id="15364" w:name="_Toc85116888"/>
      <w:r>
        <w:rPr>
          <w:rtl/>
        </w:rPr>
        <w:t>איתמר בן גביר (הציונות הדתית):</w:t>
      </w:r>
      <w:bookmarkEnd w:id="15362"/>
      <w:bookmarkEnd w:id="15363"/>
      <w:bookmarkEnd w:id="15364"/>
      <w:r w:rsidRPr="00745236">
        <w:rPr>
          <w:rStyle w:val="TagStyle"/>
          <w:rtl/>
        </w:rPr>
        <w:t xml:space="preserve"> </w:t>
      </w:r>
      <w:r w:rsidRPr="00CE6504">
        <w:rPr>
          <w:rStyle w:val="TagStyle"/>
          <w:rtl/>
        </w:rPr>
        <w:t>&lt;&lt; דובר &gt;&gt;</w:t>
      </w:r>
      <w:r>
        <w:rPr>
          <w:rtl/>
        </w:rPr>
        <w:t xml:space="preserve">   </w:t>
      </w:r>
      <w:bookmarkEnd w:id="15361"/>
    </w:p>
    <w:p w:rsidR="001A21A2" w:rsidRDefault="001A21A2" w:rsidP="00CE6451">
      <w:pPr>
        <w:rPr>
          <w:rtl/>
          <w:lang w:eastAsia="he-IL"/>
        </w:rPr>
      </w:pPr>
    </w:p>
    <w:p w:rsidR="001A21A2" w:rsidRPr="009F1FFC" w:rsidRDefault="001A21A2" w:rsidP="005010B8">
      <w:pPr>
        <w:rPr>
          <w:rtl/>
        </w:rPr>
      </w:pPr>
      <w:bookmarkStart w:id="15365" w:name="_ETM_Q72_612221"/>
      <w:bookmarkEnd w:id="15365"/>
      <w:r>
        <w:rPr>
          <w:rFonts w:hint="cs"/>
          <w:rtl/>
        </w:rPr>
        <w:t>יושב-ראש ה</w:t>
      </w:r>
      <w:r w:rsidR="005010B8">
        <w:rPr>
          <w:rFonts w:hint="cs"/>
          <w:rtl/>
        </w:rPr>
        <w:t>ישיבה</w:t>
      </w:r>
      <w:r>
        <w:rPr>
          <w:rFonts w:hint="cs"/>
          <w:rtl/>
        </w:rPr>
        <w:t xml:space="preserve">, אדוני סגן השר, כבוד השרה, כנסת נכבדה, חבר </w:t>
      </w:r>
      <w:bookmarkStart w:id="15366" w:name="_ETM_Q72_628594"/>
      <w:bookmarkEnd w:id="15366"/>
      <w:r>
        <w:rPr>
          <w:rFonts w:hint="cs"/>
          <w:rtl/>
        </w:rPr>
        <w:t>הכנסת אחמד טיבי נצפה עולה להר הבית בתשעה באב. כאשר קצין הודיע לו שיש נוהל תיאום, השיב טיבי שהוא ערבי והנוהל לא חל עליו. הקצין התעקש, אך למרות זאת הוא קיבל הוראה מהמפקד שלו.</w:t>
      </w:r>
    </w:p>
    <w:p w:rsidR="001A21A2" w:rsidRDefault="001A21A2" w:rsidP="00E158A4">
      <w:pPr>
        <w:rPr>
          <w:rtl/>
        </w:rPr>
      </w:pPr>
    </w:p>
    <w:p w:rsidR="001A21A2" w:rsidRPr="00472AB3" w:rsidRDefault="001A21A2" w:rsidP="00E158A4">
      <w:pPr>
        <w:rPr>
          <w:rtl/>
        </w:rPr>
      </w:pPr>
      <w:r w:rsidRPr="00472AB3">
        <w:rPr>
          <w:rFonts w:hint="cs"/>
          <w:rtl/>
        </w:rPr>
        <w:t>רצוני לשאול:</w:t>
      </w:r>
    </w:p>
    <w:p w:rsidR="001A21A2" w:rsidRDefault="001A21A2" w:rsidP="00E158A4">
      <w:pPr>
        <w:rPr>
          <w:rtl/>
        </w:rPr>
      </w:pPr>
    </w:p>
    <w:p w:rsidR="001A21A2" w:rsidRDefault="001A21A2" w:rsidP="00E158A4">
      <w:r>
        <w:rPr>
          <w:rFonts w:hint="cs"/>
          <w:rtl/>
        </w:rPr>
        <w:t>1. מדוע המשטרה פועלת בצורה גזענית?</w:t>
      </w:r>
    </w:p>
    <w:p w:rsidR="001A21A2" w:rsidRDefault="001A21A2" w:rsidP="00E158A4">
      <w:pPr>
        <w:rPr>
          <w:rtl/>
        </w:rPr>
      </w:pPr>
    </w:p>
    <w:p w:rsidR="001A21A2" w:rsidRPr="00806C6D" w:rsidRDefault="001A21A2" w:rsidP="00E158A4">
      <w:pPr>
        <w:rPr>
          <w:rStyle w:val="aff"/>
          <w:b w:val="0"/>
          <w:bCs w:val="0"/>
          <w:rtl/>
        </w:rPr>
      </w:pPr>
      <w:r>
        <w:rPr>
          <w:rFonts w:hint="cs"/>
          <w:rtl/>
        </w:rPr>
        <w:t xml:space="preserve">2. מדוע לא נאכף הנוהל באופן שווה? הרי זה נורא. חבר </w:t>
      </w:r>
      <w:bookmarkStart w:id="15367" w:name="_ETM_Q72_654516"/>
      <w:bookmarkEnd w:id="15367"/>
      <w:r>
        <w:rPr>
          <w:rFonts w:hint="cs"/>
          <w:rtl/>
        </w:rPr>
        <w:t xml:space="preserve">כנסת יהודי חייב במשהו שחבר כנסת ערבי לא חייב </w:t>
      </w:r>
      <w:bookmarkStart w:id="15368" w:name="_ETM_Q72_658408"/>
      <w:bookmarkEnd w:id="15368"/>
      <w:r>
        <w:rPr>
          <w:rFonts w:hint="cs"/>
          <w:rtl/>
        </w:rPr>
        <w:t>בו? אם זה היה הפוך, כל האולם כאן היה סוער.</w:t>
      </w:r>
    </w:p>
    <w:p w:rsidR="001A21A2" w:rsidRDefault="001A21A2" w:rsidP="00E158A4">
      <w:pPr>
        <w:rPr>
          <w:rtl/>
          <w:lang w:eastAsia="he-IL"/>
        </w:rPr>
      </w:pPr>
    </w:p>
    <w:p w:rsidR="001A21A2" w:rsidRDefault="001A21A2" w:rsidP="00E158A4">
      <w:pPr>
        <w:pStyle w:val="a5"/>
        <w:rPr>
          <w:rtl/>
        </w:rPr>
      </w:pPr>
      <w:bookmarkStart w:id="15369" w:name="ET_speaker_5938_40"/>
      <w:r w:rsidRPr="00CE6504">
        <w:rPr>
          <w:rStyle w:val="TagStyle"/>
          <w:rtl/>
        </w:rPr>
        <w:t xml:space="preserve"> &lt;&lt; דובר &gt;&gt;</w:t>
      </w:r>
      <w:r w:rsidRPr="00745236">
        <w:rPr>
          <w:rStyle w:val="TagStyle"/>
          <w:rtl/>
        </w:rPr>
        <w:t xml:space="preserve"> </w:t>
      </w:r>
      <w:bookmarkStart w:id="15370" w:name="_Toc85114033"/>
      <w:bookmarkStart w:id="15371" w:name="_Toc85116435"/>
      <w:bookmarkStart w:id="15372" w:name="_Toc85116889"/>
      <w:r>
        <w:rPr>
          <w:rtl/>
        </w:rPr>
        <w:t>סגן השר לביטחון הפנים יואב סגלוביץ':</w:t>
      </w:r>
      <w:bookmarkEnd w:id="15370"/>
      <w:bookmarkEnd w:id="15371"/>
      <w:bookmarkEnd w:id="15372"/>
      <w:r w:rsidRPr="00745236">
        <w:rPr>
          <w:rStyle w:val="TagStyle"/>
          <w:rtl/>
        </w:rPr>
        <w:t xml:space="preserve"> </w:t>
      </w:r>
      <w:r w:rsidRPr="00CE6504">
        <w:rPr>
          <w:rStyle w:val="TagStyle"/>
          <w:rtl/>
        </w:rPr>
        <w:t>&lt;&lt; דובר &gt;&gt;</w:t>
      </w:r>
      <w:r>
        <w:rPr>
          <w:rtl/>
        </w:rPr>
        <w:t xml:space="preserve">   </w:t>
      </w:r>
      <w:bookmarkEnd w:id="15369"/>
    </w:p>
    <w:p w:rsidR="001A21A2" w:rsidRDefault="001A21A2" w:rsidP="00CE6451">
      <w:pPr>
        <w:rPr>
          <w:rtl/>
          <w:lang w:eastAsia="he-IL"/>
        </w:rPr>
      </w:pPr>
    </w:p>
    <w:p w:rsidR="001A21A2" w:rsidRDefault="001A21A2" w:rsidP="00E158A4">
      <w:pPr>
        <w:rPr>
          <w:rtl/>
          <w:lang w:eastAsia="he-IL"/>
        </w:rPr>
      </w:pPr>
      <w:r>
        <w:rPr>
          <w:rFonts w:hint="cs"/>
          <w:rtl/>
          <w:lang w:eastAsia="he-IL"/>
        </w:rPr>
        <w:t xml:space="preserve">קודם </w:t>
      </w:r>
      <w:bookmarkStart w:id="15373" w:name="_ETM_Q72_669290"/>
      <w:bookmarkEnd w:id="15373"/>
      <w:r>
        <w:rPr>
          <w:rFonts w:hint="cs"/>
          <w:rtl/>
          <w:lang w:eastAsia="he-IL"/>
        </w:rPr>
        <w:t xml:space="preserve">כול, זה טוב שזה יוצא אחד אחרי השני, אז, </w:t>
      </w:r>
      <w:bookmarkStart w:id="15374" w:name="_ETM_Q72_667578"/>
      <w:bookmarkEnd w:id="15374"/>
      <w:r>
        <w:rPr>
          <w:rFonts w:hint="cs"/>
          <w:rtl/>
          <w:lang w:eastAsia="he-IL"/>
        </w:rPr>
        <w:t xml:space="preserve">אתה יודע, אני צריך להיות באמצע: כל פעם אני צריך להגיב </w:t>
      </w:r>
      <w:bookmarkStart w:id="15375" w:name="_ETM_Q72_670417"/>
      <w:bookmarkEnd w:id="15375"/>
      <w:r>
        <w:rPr>
          <w:rFonts w:hint="cs"/>
          <w:rtl/>
          <w:lang w:eastAsia="he-IL"/>
        </w:rPr>
        <w:t>לגזענות מצד אחר.</w:t>
      </w:r>
    </w:p>
    <w:p w:rsidR="001A21A2" w:rsidRDefault="001A21A2" w:rsidP="00E158A4">
      <w:pPr>
        <w:rPr>
          <w:rtl/>
          <w:lang w:eastAsia="he-IL"/>
        </w:rPr>
      </w:pPr>
      <w:bookmarkStart w:id="15376" w:name="_ETM_Q72_617706"/>
      <w:bookmarkStart w:id="15377" w:name="_ETM_Q72_617796"/>
      <w:bookmarkEnd w:id="15376"/>
      <w:bookmarkEnd w:id="15377"/>
    </w:p>
    <w:p w:rsidR="001A21A2" w:rsidRDefault="001A21A2" w:rsidP="00E158A4">
      <w:pPr>
        <w:pStyle w:val="-"/>
        <w:rPr>
          <w:rtl/>
        </w:rPr>
      </w:pPr>
      <w:bookmarkStart w:id="15378" w:name="ET_speakercontinue_6147_44"/>
      <w:r w:rsidRPr="00CE6504">
        <w:rPr>
          <w:rStyle w:val="TagStyle"/>
          <w:rtl/>
        </w:rPr>
        <w:t xml:space="preserve"> &lt;&lt; דובר_המשך &gt;&gt;</w:t>
      </w:r>
      <w:r w:rsidRPr="00745236">
        <w:rPr>
          <w:rStyle w:val="TagStyle"/>
          <w:rtl/>
        </w:rPr>
        <w:t xml:space="preserve"> </w:t>
      </w:r>
      <w:r>
        <w:rPr>
          <w:rtl/>
        </w:rPr>
        <w:t>איתמר בן גביר (הציונות הדתית):</w:t>
      </w:r>
      <w:r w:rsidRPr="00745236">
        <w:rPr>
          <w:rStyle w:val="TagStyle"/>
          <w:rtl/>
        </w:rPr>
        <w:t xml:space="preserve"> </w:t>
      </w:r>
      <w:r w:rsidRPr="00CE6504">
        <w:rPr>
          <w:rStyle w:val="TagStyle"/>
          <w:rtl/>
        </w:rPr>
        <w:t>&lt;&lt; דובר_המשך &gt;&gt;</w:t>
      </w:r>
      <w:r>
        <w:rPr>
          <w:rtl/>
        </w:rPr>
        <w:t xml:space="preserve">   </w:t>
      </w:r>
      <w:bookmarkEnd w:id="15378"/>
    </w:p>
    <w:p w:rsidR="001A21A2" w:rsidRDefault="001A21A2" w:rsidP="00CE6451">
      <w:pPr>
        <w:rPr>
          <w:rtl/>
          <w:lang w:eastAsia="he-IL"/>
        </w:rPr>
      </w:pPr>
      <w:bookmarkStart w:id="15379" w:name="_ETM_Q72_619130"/>
      <w:bookmarkEnd w:id="15379"/>
    </w:p>
    <w:p w:rsidR="001A21A2" w:rsidRDefault="001A21A2" w:rsidP="00E158A4">
      <w:pPr>
        <w:rPr>
          <w:rtl/>
          <w:lang w:eastAsia="he-IL"/>
        </w:rPr>
      </w:pPr>
      <w:r>
        <w:rPr>
          <w:rFonts w:hint="cs"/>
          <w:rtl/>
          <w:lang w:eastAsia="he-IL"/>
        </w:rPr>
        <w:t xml:space="preserve">אתה לא אמור להיות באמצע. אתה אמור </w:t>
      </w:r>
      <w:bookmarkStart w:id="15380" w:name="_ETM_Q72_670602"/>
      <w:bookmarkEnd w:id="15380"/>
      <w:r>
        <w:rPr>
          <w:rFonts w:hint="cs"/>
          <w:rtl/>
          <w:lang w:eastAsia="he-IL"/>
        </w:rPr>
        <w:t xml:space="preserve">להיות בצד של עם ישראל, אדוני סגן השר. </w:t>
      </w:r>
    </w:p>
    <w:p w:rsidR="001A21A2" w:rsidRDefault="001A21A2" w:rsidP="00E158A4">
      <w:pPr>
        <w:rPr>
          <w:rtl/>
          <w:lang w:eastAsia="he-IL"/>
        </w:rPr>
      </w:pPr>
      <w:bookmarkStart w:id="15381" w:name="_ETM_Q72_671912"/>
      <w:bookmarkStart w:id="15382" w:name="_ETM_Q72_671996"/>
      <w:bookmarkEnd w:id="15381"/>
      <w:bookmarkEnd w:id="15382"/>
    </w:p>
    <w:p w:rsidR="001A21A2" w:rsidRDefault="001A21A2" w:rsidP="00E158A4">
      <w:pPr>
        <w:pStyle w:val="-"/>
        <w:rPr>
          <w:rtl/>
        </w:rPr>
      </w:pPr>
      <w:bookmarkStart w:id="15383" w:name="_ETM_Q72_672057"/>
      <w:bookmarkStart w:id="15384" w:name="_ETM_Q72_672177"/>
      <w:bookmarkStart w:id="15385" w:name="ET_speakercontinue_5938_56"/>
      <w:bookmarkEnd w:id="15383"/>
      <w:bookmarkEnd w:id="15384"/>
      <w:r w:rsidRPr="00CE6504">
        <w:rPr>
          <w:rStyle w:val="TagStyle"/>
          <w:rtl/>
        </w:rPr>
        <w:t>&lt;&lt; דובר_המשך &gt;&gt;</w:t>
      </w:r>
      <w:r w:rsidRPr="00A26B9C">
        <w:rPr>
          <w:rStyle w:val="TagStyle"/>
          <w:rtl/>
        </w:rPr>
        <w:t xml:space="preserve"> </w:t>
      </w:r>
      <w:r>
        <w:rPr>
          <w:rtl/>
        </w:rPr>
        <w:t>סגן השר לביטחון הפנים יואב סגלוביץ':</w:t>
      </w:r>
      <w:r w:rsidRPr="00A26B9C">
        <w:rPr>
          <w:rStyle w:val="TagStyle"/>
          <w:rtl/>
        </w:rPr>
        <w:t xml:space="preserve"> </w:t>
      </w:r>
      <w:r w:rsidRPr="00CE6504">
        <w:rPr>
          <w:rStyle w:val="TagStyle"/>
          <w:rtl/>
        </w:rPr>
        <w:t>&lt;&lt; דובר_המשך &gt;&gt;</w:t>
      </w:r>
      <w:bookmarkEnd w:id="15385"/>
      <w:r>
        <w:rPr>
          <w:rtl/>
        </w:rPr>
        <w:t xml:space="preserve">   </w:t>
      </w:r>
    </w:p>
    <w:p w:rsidR="001A21A2" w:rsidRDefault="001A21A2" w:rsidP="00CE6451">
      <w:pPr>
        <w:rPr>
          <w:rtl/>
          <w:lang w:eastAsia="he-IL"/>
        </w:rPr>
      </w:pPr>
    </w:p>
    <w:p w:rsidR="005010B8" w:rsidRDefault="001A21A2" w:rsidP="00E158A4">
      <w:pPr>
        <w:rPr>
          <w:rtl/>
          <w:lang w:eastAsia="he-IL"/>
        </w:rPr>
      </w:pPr>
      <w:r>
        <w:rPr>
          <w:rFonts w:hint="cs"/>
          <w:rtl/>
          <w:lang w:eastAsia="he-IL"/>
        </w:rPr>
        <w:t xml:space="preserve">לא </w:t>
      </w:r>
      <w:proofErr w:type="spellStart"/>
      <w:r>
        <w:rPr>
          <w:rFonts w:hint="cs"/>
          <w:rtl/>
          <w:lang w:eastAsia="he-IL"/>
        </w:rPr>
        <w:t>לא</w:t>
      </w:r>
      <w:proofErr w:type="spellEnd"/>
      <w:r>
        <w:rPr>
          <w:rFonts w:hint="cs"/>
          <w:rtl/>
          <w:lang w:eastAsia="he-IL"/>
        </w:rPr>
        <w:t xml:space="preserve"> </w:t>
      </w:r>
      <w:proofErr w:type="spellStart"/>
      <w:r>
        <w:rPr>
          <w:rFonts w:hint="cs"/>
          <w:rtl/>
          <w:lang w:eastAsia="he-IL"/>
        </w:rPr>
        <w:t>לא</w:t>
      </w:r>
      <w:proofErr w:type="spellEnd"/>
      <w:r>
        <w:rPr>
          <w:rFonts w:hint="cs"/>
          <w:rtl/>
          <w:lang w:eastAsia="he-IL"/>
        </w:rPr>
        <w:t xml:space="preserve">, אני עומד </w:t>
      </w:r>
      <w:bookmarkStart w:id="15386" w:name="_ETM_Q72_678345"/>
      <w:bookmarkEnd w:id="15386"/>
      <w:r>
        <w:rPr>
          <w:rFonts w:hint="cs"/>
          <w:rtl/>
          <w:lang w:eastAsia="he-IL"/>
        </w:rPr>
        <w:t xml:space="preserve">פה באמצע ושומע את השאילתות, ואני אומר: כנראה העסק </w:t>
      </w:r>
      <w:bookmarkStart w:id="15387" w:name="_ETM_Q72_680136"/>
      <w:bookmarkEnd w:id="15387"/>
      <w:r>
        <w:rPr>
          <w:rFonts w:hint="cs"/>
          <w:rtl/>
          <w:lang w:eastAsia="he-IL"/>
        </w:rPr>
        <w:t xml:space="preserve">מאוזן, כי אם כולם אומרים שהמשטרה גזענית, כנראה היא </w:t>
      </w:r>
      <w:bookmarkStart w:id="15388" w:name="_ETM_Q72_679049"/>
      <w:bookmarkEnd w:id="15388"/>
      <w:r>
        <w:rPr>
          <w:rFonts w:hint="cs"/>
          <w:rtl/>
          <w:lang w:eastAsia="he-IL"/>
        </w:rPr>
        <w:t xml:space="preserve">עושה את העבודה כמו שצריך גם כלפי זה וגם כלפי </w:t>
      </w:r>
      <w:bookmarkStart w:id="15389" w:name="_ETM_Q72_681099"/>
      <w:bookmarkEnd w:id="15389"/>
      <w:r>
        <w:rPr>
          <w:rFonts w:hint="cs"/>
          <w:rtl/>
          <w:lang w:eastAsia="he-IL"/>
        </w:rPr>
        <w:t>זה.</w:t>
      </w:r>
      <w:bookmarkStart w:id="15390" w:name="_ETM_Q72_673818"/>
      <w:bookmarkStart w:id="15391" w:name="_ETM_Q72_673929"/>
      <w:bookmarkStart w:id="15392" w:name="_ETM_Q72_672633"/>
      <w:bookmarkEnd w:id="15390"/>
      <w:bookmarkEnd w:id="15391"/>
      <w:bookmarkEnd w:id="15392"/>
      <w:r>
        <w:rPr>
          <w:rFonts w:hint="cs"/>
          <w:rtl/>
          <w:lang w:eastAsia="he-IL"/>
        </w:rPr>
        <w:t xml:space="preserve"> </w:t>
      </w:r>
    </w:p>
    <w:p w:rsidR="005010B8" w:rsidRDefault="005010B8" w:rsidP="00E158A4">
      <w:pPr>
        <w:rPr>
          <w:rtl/>
          <w:lang w:eastAsia="he-IL"/>
        </w:rPr>
      </w:pPr>
    </w:p>
    <w:p w:rsidR="001A21A2" w:rsidRDefault="001A21A2" w:rsidP="005010B8">
      <w:pPr>
        <w:rPr>
          <w:rtl/>
          <w:lang w:eastAsia="he-IL"/>
        </w:rPr>
      </w:pPr>
      <w:r>
        <w:rPr>
          <w:rFonts w:hint="cs"/>
          <w:rtl/>
          <w:lang w:eastAsia="he-IL"/>
        </w:rPr>
        <w:t>אבל אני אומר משהו כללי.</w:t>
      </w:r>
      <w:r w:rsidR="005010B8">
        <w:rPr>
          <w:rFonts w:hint="cs"/>
          <w:rtl/>
          <w:lang w:eastAsia="he-IL"/>
        </w:rPr>
        <w:t xml:space="preserve"> </w:t>
      </w:r>
      <w:bookmarkStart w:id="15393" w:name="_ETM_Q72_686504"/>
      <w:bookmarkStart w:id="15394" w:name="_ETM_Q72_686596"/>
      <w:bookmarkStart w:id="15395" w:name="_ETM_Q72_686648"/>
      <w:bookmarkStart w:id="15396" w:name="_ETM_Q72_686756"/>
      <w:bookmarkEnd w:id="15393"/>
      <w:bookmarkEnd w:id="15394"/>
      <w:bookmarkEnd w:id="15395"/>
      <w:bookmarkEnd w:id="15396"/>
      <w:r>
        <w:rPr>
          <w:rFonts w:hint="cs"/>
          <w:rtl/>
          <w:lang w:eastAsia="he-IL"/>
        </w:rPr>
        <w:t xml:space="preserve">אתייחס לשאילתה שאמרת. השאילתה מדברת </w:t>
      </w:r>
      <w:bookmarkStart w:id="15397" w:name="_ETM_Q72_691692"/>
      <w:bookmarkEnd w:id="15397"/>
      <w:r>
        <w:rPr>
          <w:rFonts w:hint="cs"/>
          <w:rtl/>
          <w:lang w:eastAsia="he-IL"/>
        </w:rPr>
        <w:t xml:space="preserve">על יום תשעה באב. ביום הזה יש היערכות מאוד מאוד </w:t>
      </w:r>
      <w:bookmarkStart w:id="15398" w:name="_ETM_Q72_691481"/>
      <w:bookmarkEnd w:id="15398"/>
      <w:r>
        <w:rPr>
          <w:rFonts w:hint="cs"/>
          <w:rtl/>
          <w:lang w:eastAsia="he-IL"/>
        </w:rPr>
        <w:t xml:space="preserve">גדולה בהר הבית, ואכן, אתה צודק. בעיקרון, צריך להודיע לקצין </w:t>
      </w:r>
      <w:bookmarkStart w:id="15399" w:name="_ETM_Q72_694653"/>
      <w:bookmarkEnd w:id="15399"/>
      <w:r>
        <w:rPr>
          <w:rFonts w:hint="cs"/>
          <w:rtl/>
          <w:lang w:eastAsia="he-IL"/>
        </w:rPr>
        <w:t xml:space="preserve">הכנסת ולבקש 24 שעות קודם. לכן, כשהגיע חבר הכנסת אחמד </w:t>
      </w:r>
      <w:bookmarkStart w:id="15400" w:name="_ETM_Q72_699157"/>
      <w:bookmarkEnd w:id="15400"/>
      <w:r>
        <w:rPr>
          <w:rFonts w:hint="cs"/>
          <w:rtl/>
          <w:lang w:eastAsia="he-IL"/>
        </w:rPr>
        <w:t xml:space="preserve">טיבי להר הבית, אמר לו הקצין: תשמע, לא ביקשת קודם </w:t>
      </w:r>
      <w:bookmarkStart w:id="15401" w:name="_ETM_Q72_704277"/>
      <w:bookmarkEnd w:id="15401"/>
      <w:r>
        <w:rPr>
          <w:rFonts w:hint="cs"/>
          <w:rtl/>
          <w:lang w:eastAsia="he-IL"/>
        </w:rPr>
        <w:t>24 שעות. לא ביקשת 24 שעות קודם</w:t>
      </w:r>
      <w:r w:rsidR="005010B8">
        <w:rPr>
          <w:rFonts w:hint="cs"/>
          <w:rtl/>
          <w:lang w:eastAsia="he-IL"/>
        </w:rPr>
        <w:t>,</w:t>
      </w:r>
      <w:r>
        <w:rPr>
          <w:rFonts w:hint="cs"/>
          <w:rtl/>
          <w:lang w:eastAsia="he-IL"/>
        </w:rPr>
        <w:t xml:space="preserve"> </w:t>
      </w:r>
      <w:bookmarkStart w:id="15402" w:name="_ETM_Q72_704225"/>
      <w:bookmarkEnd w:id="15402"/>
      <w:r>
        <w:rPr>
          <w:rFonts w:hint="cs"/>
          <w:rtl/>
          <w:lang w:eastAsia="he-IL"/>
        </w:rPr>
        <w:t>אתה לא נכנס.</w:t>
      </w:r>
      <w:bookmarkStart w:id="15403" w:name="TOR_Q73"/>
      <w:bookmarkEnd w:id="15403"/>
      <w:r w:rsidR="005010B8">
        <w:rPr>
          <w:rFonts w:hint="cs"/>
          <w:rtl/>
          <w:lang w:eastAsia="he-IL"/>
        </w:rPr>
        <w:t xml:space="preserve"> </w:t>
      </w:r>
      <w:r>
        <w:rPr>
          <w:rFonts w:hint="cs"/>
          <w:rtl/>
          <w:lang w:eastAsia="he-IL"/>
        </w:rPr>
        <w:t xml:space="preserve">זה הגיע למפקד המחוז שהיה במקום הזה, היו די </w:t>
      </w:r>
      <w:bookmarkStart w:id="15404" w:name="_ETM_Q73_109000"/>
      <w:bookmarkEnd w:id="15404"/>
      <w:r>
        <w:rPr>
          <w:rFonts w:hint="cs"/>
          <w:rtl/>
          <w:lang w:eastAsia="he-IL"/>
        </w:rPr>
        <w:t xml:space="preserve">כוחות, עשו הערכת מצב. בכל אירוע כזה </w:t>
      </w:r>
      <w:r w:rsidR="005010B8">
        <w:rPr>
          <w:rFonts w:hint="eastAsia"/>
          <w:rtl/>
          <w:lang w:eastAsia="he-IL"/>
        </w:rPr>
        <w:t>–</w:t>
      </w:r>
      <w:r w:rsidR="005010B8">
        <w:rPr>
          <w:rFonts w:hint="cs"/>
          <w:rtl/>
          <w:lang w:eastAsia="he-IL"/>
        </w:rPr>
        <w:t xml:space="preserve"> </w:t>
      </w:r>
      <w:r>
        <w:rPr>
          <w:rFonts w:hint="cs"/>
          <w:rtl/>
          <w:lang w:eastAsia="he-IL"/>
        </w:rPr>
        <w:t>הערכת מצב</w:t>
      </w:r>
      <w:r w:rsidR="005010B8">
        <w:rPr>
          <w:rFonts w:hint="cs"/>
          <w:rtl/>
          <w:lang w:eastAsia="he-IL"/>
        </w:rPr>
        <w:t>,</w:t>
      </w:r>
      <w:r>
        <w:rPr>
          <w:rFonts w:hint="cs"/>
          <w:rtl/>
          <w:lang w:eastAsia="he-IL"/>
        </w:rPr>
        <w:t xml:space="preserve"> </w:t>
      </w:r>
      <w:bookmarkStart w:id="15405" w:name="_ETM_Q73_112000"/>
      <w:bookmarkEnd w:id="15405"/>
      <w:r>
        <w:rPr>
          <w:rFonts w:hint="cs"/>
          <w:rtl/>
          <w:lang w:eastAsia="he-IL"/>
        </w:rPr>
        <w:t>שעושים גם מפקד המחוז וגם המפכ"לים</w:t>
      </w:r>
      <w:r w:rsidR="005010B8">
        <w:rPr>
          <w:rFonts w:hint="cs"/>
          <w:rtl/>
          <w:lang w:eastAsia="he-IL"/>
        </w:rPr>
        <w:t>,</w:t>
      </w:r>
      <w:r>
        <w:rPr>
          <w:rFonts w:hint="cs"/>
          <w:rtl/>
          <w:lang w:eastAsia="he-IL"/>
        </w:rPr>
        <w:t xml:space="preserve"> אם צריך</w:t>
      </w:r>
      <w:r w:rsidR="005010B8">
        <w:rPr>
          <w:rFonts w:hint="cs"/>
          <w:rtl/>
          <w:lang w:eastAsia="he-IL"/>
        </w:rPr>
        <w:t>.</w:t>
      </w:r>
      <w:r>
        <w:rPr>
          <w:rFonts w:hint="cs"/>
          <w:rtl/>
          <w:lang w:eastAsia="he-IL"/>
        </w:rPr>
        <w:t xml:space="preserve"> </w:t>
      </w:r>
      <w:bookmarkStart w:id="15406" w:name="_ETM_Q73_118000"/>
      <w:bookmarkEnd w:id="15406"/>
      <w:r>
        <w:rPr>
          <w:rFonts w:hint="cs"/>
          <w:rtl/>
          <w:lang w:eastAsia="he-IL"/>
        </w:rPr>
        <w:t xml:space="preserve">הם קיבלו החלטה במקום שאפשר לעשות את זה. </w:t>
      </w:r>
      <w:bookmarkStart w:id="15407" w:name="_ETM_Q73_119000"/>
      <w:bookmarkEnd w:id="15407"/>
      <w:r>
        <w:rPr>
          <w:rFonts w:hint="cs"/>
          <w:rtl/>
          <w:lang w:eastAsia="he-IL"/>
        </w:rPr>
        <w:t xml:space="preserve">ואכן, הביקור עבר בשקט, בסדר מופתי, ולא הייתה </w:t>
      </w:r>
      <w:bookmarkStart w:id="15408" w:name="_ETM_Q73_120000"/>
      <w:bookmarkEnd w:id="15408"/>
      <w:r>
        <w:rPr>
          <w:rFonts w:hint="cs"/>
          <w:rtl/>
          <w:lang w:eastAsia="he-IL"/>
        </w:rPr>
        <w:t xml:space="preserve">שום בעיה איתו. </w:t>
      </w:r>
    </w:p>
    <w:p w:rsidR="001A21A2" w:rsidRDefault="001A21A2" w:rsidP="00E158A4">
      <w:pPr>
        <w:rPr>
          <w:rtl/>
          <w:lang w:eastAsia="he-IL"/>
        </w:rPr>
      </w:pPr>
    </w:p>
    <w:p w:rsidR="001A21A2" w:rsidRDefault="001A21A2" w:rsidP="005010B8">
      <w:pPr>
        <w:rPr>
          <w:rtl/>
          <w:lang w:eastAsia="he-IL"/>
        </w:rPr>
      </w:pPr>
      <w:r>
        <w:rPr>
          <w:rFonts w:hint="cs"/>
          <w:rtl/>
          <w:lang w:eastAsia="he-IL"/>
        </w:rPr>
        <w:t xml:space="preserve">בסופו של דבר יש שיקול דעת למפקד </w:t>
      </w:r>
      <w:bookmarkStart w:id="15409" w:name="_ETM_Q73_123000"/>
      <w:bookmarkEnd w:id="15409"/>
      <w:r>
        <w:rPr>
          <w:rFonts w:hint="cs"/>
          <w:rtl/>
          <w:lang w:eastAsia="he-IL"/>
        </w:rPr>
        <w:t>המחוז, והוא השתמש בו. לקרוא לשיקול הדעת</w:t>
      </w:r>
      <w:bookmarkStart w:id="15410" w:name="_ETM_Q73_128000"/>
      <w:bookmarkEnd w:id="15410"/>
      <w:r>
        <w:rPr>
          <w:rFonts w:hint="cs"/>
          <w:rtl/>
          <w:lang w:eastAsia="he-IL"/>
        </w:rPr>
        <w:t xml:space="preserve"> </w:t>
      </w:r>
      <w:r>
        <w:rPr>
          <w:rtl/>
          <w:lang w:eastAsia="he-IL"/>
        </w:rPr>
        <w:t>–</w:t>
      </w:r>
      <w:r>
        <w:rPr>
          <w:rFonts w:hint="cs"/>
          <w:rtl/>
          <w:lang w:eastAsia="he-IL"/>
        </w:rPr>
        <w:t xml:space="preserve"> ואני אומר עוד פעם, במירכאות </w:t>
      </w:r>
      <w:r>
        <w:rPr>
          <w:rtl/>
          <w:lang w:eastAsia="he-IL"/>
        </w:rPr>
        <w:t>–</w:t>
      </w:r>
      <w:r>
        <w:rPr>
          <w:rFonts w:hint="cs"/>
          <w:rtl/>
          <w:lang w:eastAsia="he-IL"/>
        </w:rPr>
        <w:t xml:space="preserve"> לקרוא </w:t>
      </w:r>
      <w:bookmarkStart w:id="15411" w:name="_ETM_Q73_130000"/>
      <w:bookmarkEnd w:id="15411"/>
      <w:r>
        <w:rPr>
          <w:rFonts w:hint="cs"/>
          <w:rtl/>
          <w:lang w:eastAsia="he-IL"/>
        </w:rPr>
        <w:t xml:space="preserve">לשיקול הדעת של מפקד המחוז מוטה לפה, מוטה לשם </w:t>
      </w:r>
      <w:r>
        <w:rPr>
          <w:rtl/>
          <w:lang w:eastAsia="he-IL"/>
        </w:rPr>
        <w:t>–</w:t>
      </w:r>
      <w:r>
        <w:rPr>
          <w:rFonts w:hint="cs"/>
          <w:rtl/>
          <w:lang w:eastAsia="he-IL"/>
        </w:rPr>
        <w:t xml:space="preserve"> מפקדי המחוזות במשטרת ישראל, ובוודאי מפקד מחוז ירושלים </w:t>
      </w:r>
      <w:proofErr w:type="spellStart"/>
      <w:r>
        <w:rPr>
          <w:rFonts w:hint="cs"/>
          <w:rtl/>
          <w:lang w:eastAsia="he-IL"/>
        </w:rPr>
        <w:t>דהיום</w:t>
      </w:r>
      <w:proofErr w:type="spellEnd"/>
      <w:r>
        <w:rPr>
          <w:rFonts w:hint="cs"/>
          <w:rtl/>
          <w:lang w:eastAsia="he-IL"/>
        </w:rPr>
        <w:t xml:space="preserve"> מקבל החלטות ענייניות על בסיס קבלת החלטה עניינית. זו ההחלטה </w:t>
      </w:r>
      <w:bookmarkStart w:id="15412" w:name="_ETM_Q73_138000"/>
      <w:bookmarkEnd w:id="15412"/>
      <w:r>
        <w:rPr>
          <w:rFonts w:hint="cs"/>
          <w:rtl/>
          <w:lang w:eastAsia="he-IL"/>
        </w:rPr>
        <w:t>שהוא קיבל, ואני חושב שהוא קיבל החלטה נכונה</w:t>
      </w:r>
      <w:r w:rsidR="005010B8">
        <w:rPr>
          <w:rFonts w:hint="cs"/>
          <w:rtl/>
          <w:lang w:eastAsia="he-IL"/>
        </w:rPr>
        <w:t>,</w:t>
      </w:r>
      <w:r>
        <w:rPr>
          <w:rFonts w:hint="cs"/>
          <w:rtl/>
          <w:lang w:eastAsia="he-IL"/>
        </w:rPr>
        <w:t xml:space="preserve"> </w:t>
      </w:r>
      <w:bookmarkStart w:id="15413" w:name="_ETM_Q73_142000"/>
      <w:bookmarkEnd w:id="15413"/>
      <w:r>
        <w:rPr>
          <w:rFonts w:hint="cs"/>
          <w:rtl/>
          <w:lang w:eastAsia="he-IL"/>
        </w:rPr>
        <w:t xml:space="preserve">כי הוא זה שנמצא שם וצריך לקבל את </w:t>
      </w:r>
      <w:bookmarkStart w:id="15414" w:name="_ETM_Q73_143000"/>
      <w:bookmarkEnd w:id="15414"/>
      <w:r>
        <w:rPr>
          <w:rFonts w:hint="cs"/>
          <w:rtl/>
          <w:lang w:eastAsia="he-IL"/>
        </w:rPr>
        <w:t>ההחלטה.</w:t>
      </w:r>
    </w:p>
    <w:p w:rsidR="001A21A2" w:rsidRDefault="001A21A2" w:rsidP="00CE6451">
      <w:pPr>
        <w:rPr>
          <w:rtl/>
          <w:lang w:eastAsia="he-IL"/>
        </w:rPr>
      </w:pPr>
    </w:p>
    <w:p w:rsidR="001A21A2" w:rsidRDefault="001A21A2" w:rsidP="00E158A4">
      <w:pPr>
        <w:pStyle w:val="-"/>
        <w:rPr>
          <w:rtl/>
        </w:rPr>
      </w:pPr>
      <w:bookmarkStart w:id="15415" w:name="ET_speakercontinue_6147_4"/>
      <w:r w:rsidRPr="00103216">
        <w:rPr>
          <w:rStyle w:val="TagStyle"/>
          <w:rtl/>
        </w:rPr>
        <w:t xml:space="preserve"> &lt;&lt; דובר_המשך &gt;&gt;</w:t>
      </w:r>
      <w:r w:rsidRPr="00855448">
        <w:rPr>
          <w:rStyle w:val="TagStyle"/>
          <w:rtl/>
        </w:rPr>
        <w:t xml:space="preserve"> </w:t>
      </w:r>
      <w:r>
        <w:rPr>
          <w:rtl/>
        </w:rPr>
        <w:t>איתמר בן גביר (הציונות הדתית):</w:t>
      </w:r>
      <w:r w:rsidRPr="00855448">
        <w:rPr>
          <w:rStyle w:val="TagStyle"/>
          <w:rtl/>
        </w:rPr>
        <w:t xml:space="preserve"> </w:t>
      </w:r>
      <w:r w:rsidRPr="00103216">
        <w:rPr>
          <w:rStyle w:val="TagStyle"/>
          <w:rtl/>
        </w:rPr>
        <w:t>&lt;&lt; דובר_המשך &gt;&gt;</w:t>
      </w:r>
      <w:r>
        <w:rPr>
          <w:rtl/>
        </w:rPr>
        <w:t xml:space="preserve"> </w:t>
      </w:r>
      <w:bookmarkEnd w:id="15415"/>
    </w:p>
    <w:p w:rsidR="001A21A2" w:rsidRDefault="001A21A2" w:rsidP="00CE6451">
      <w:pPr>
        <w:rPr>
          <w:rtl/>
          <w:lang w:eastAsia="he-IL"/>
        </w:rPr>
      </w:pPr>
    </w:p>
    <w:p w:rsidR="001A21A2" w:rsidRDefault="001A21A2" w:rsidP="00E158A4">
      <w:pPr>
        <w:rPr>
          <w:rtl/>
          <w:lang w:eastAsia="he-IL"/>
        </w:rPr>
      </w:pPr>
      <w:r>
        <w:rPr>
          <w:rFonts w:hint="cs"/>
          <w:rtl/>
          <w:lang w:eastAsia="he-IL"/>
        </w:rPr>
        <w:t xml:space="preserve">סגן השר סגלוביץ', אני מאוד מעריך </w:t>
      </w:r>
      <w:r w:rsidR="00267305">
        <w:rPr>
          <w:rFonts w:hint="cs"/>
          <w:rtl/>
          <w:lang w:eastAsia="he-IL"/>
        </w:rPr>
        <w:t>– – –</w:t>
      </w:r>
    </w:p>
    <w:p w:rsidR="001A21A2" w:rsidRDefault="001A21A2" w:rsidP="00E158A4">
      <w:pPr>
        <w:rPr>
          <w:rtl/>
          <w:lang w:eastAsia="he-IL"/>
        </w:rPr>
      </w:pPr>
    </w:p>
    <w:p w:rsidR="001A21A2" w:rsidRDefault="001A21A2" w:rsidP="00E158A4">
      <w:pPr>
        <w:pStyle w:val="af7"/>
        <w:rPr>
          <w:rtl/>
        </w:rPr>
      </w:pPr>
      <w:r w:rsidRPr="00103216">
        <w:rPr>
          <w:rStyle w:val="TagStyle"/>
          <w:rtl/>
        </w:rPr>
        <w:t xml:space="preserve"> &lt;&lt; יור &gt;&gt;</w:t>
      </w:r>
      <w:r w:rsidRPr="00855448">
        <w:rPr>
          <w:rStyle w:val="TagStyle"/>
          <w:rtl/>
        </w:rPr>
        <w:t xml:space="preserve"> </w:t>
      </w:r>
      <w:r>
        <w:rPr>
          <w:rtl/>
        </w:rPr>
        <w:t>היו"ר מנסור עבאס:</w:t>
      </w:r>
      <w:r w:rsidRPr="00855448">
        <w:rPr>
          <w:rStyle w:val="TagStyle"/>
          <w:rtl/>
        </w:rPr>
        <w:t xml:space="preserve"> </w:t>
      </w:r>
      <w:r w:rsidRPr="00103216">
        <w:rPr>
          <w:rStyle w:val="TagStyle"/>
          <w:rtl/>
        </w:rPr>
        <w:t>&lt;&lt; יור &gt;&gt;</w:t>
      </w:r>
      <w:r>
        <w:rPr>
          <w:rtl/>
        </w:rPr>
        <w:t xml:space="preserve"> </w:t>
      </w:r>
    </w:p>
    <w:p w:rsidR="001A21A2" w:rsidRDefault="001A21A2" w:rsidP="00CE6451">
      <w:pPr>
        <w:rPr>
          <w:rtl/>
          <w:lang w:eastAsia="he-IL"/>
        </w:rPr>
      </w:pPr>
    </w:p>
    <w:p w:rsidR="001A21A2" w:rsidRDefault="001A21A2" w:rsidP="00E158A4">
      <w:pPr>
        <w:rPr>
          <w:rtl/>
          <w:lang w:eastAsia="he-IL"/>
        </w:rPr>
      </w:pPr>
      <w:r>
        <w:rPr>
          <w:rFonts w:hint="cs"/>
          <w:rtl/>
          <w:lang w:eastAsia="he-IL"/>
        </w:rPr>
        <w:t xml:space="preserve">שאלה נוספת. </w:t>
      </w:r>
    </w:p>
    <w:p w:rsidR="001A21A2" w:rsidRDefault="001A21A2" w:rsidP="00E158A4">
      <w:pPr>
        <w:rPr>
          <w:rtl/>
          <w:lang w:eastAsia="he-IL"/>
        </w:rPr>
      </w:pPr>
      <w:bookmarkStart w:id="15416" w:name="_ETM_Q73_145000"/>
      <w:bookmarkEnd w:id="15416"/>
    </w:p>
    <w:p w:rsidR="001A21A2" w:rsidRDefault="001A21A2" w:rsidP="00E158A4">
      <w:pPr>
        <w:pStyle w:val="-"/>
        <w:rPr>
          <w:rtl/>
        </w:rPr>
      </w:pPr>
      <w:bookmarkStart w:id="15417" w:name="ET_speakercontinue_6147_6"/>
      <w:r w:rsidRPr="00103216">
        <w:rPr>
          <w:rStyle w:val="TagStyle"/>
          <w:rtl/>
        </w:rPr>
        <w:t xml:space="preserve"> &lt;&lt; דובר_המשך &gt;&gt;</w:t>
      </w:r>
      <w:r w:rsidRPr="00855448">
        <w:rPr>
          <w:rStyle w:val="TagStyle"/>
          <w:rtl/>
        </w:rPr>
        <w:t xml:space="preserve"> </w:t>
      </w:r>
      <w:r>
        <w:rPr>
          <w:rtl/>
        </w:rPr>
        <w:t>איתמר בן גביר (הציונות הדתית):</w:t>
      </w:r>
      <w:r w:rsidRPr="00855448">
        <w:rPr>
          <w:rStyle w:val="TagStyle"/>
          <w:rtl/>
        </w:rPr>
        <w:t xml:space="preserve"> </w:t>
      </w:r>
      <w:r w:rsidRPr="00103216">
        <w:rPr>
          <w:rStyle w:val="TagStyle"/>
          <w:rtl/>
        </w:rPr>
        <w:t>&lt;&lt; דובר_המשך &gt;&gt;</w:t>
      </w:r>
      <w:r>
        <w:rPr>
          <w:rtl/>
        </w:rPr>
        <w:t xml:space="preserve"> </w:t>
      </w:r>
      <w:bookmarkEnd w:id="15417"/>
    </w:p>
    <w:p w:rsidR="001A21A2" w:rsidRDefault="001A21A2" w:rsidP="00CE6451">
      <w:pPr>
        <w:rPr>
          <w:rtl/>
          <w:lang w:eastAsia="he-IL"/>
        </w:rPr>
      </w:pPr>
    </w:p>
    <w:p w:rsidR="001A21A2" w:rsidRDefault="001A21A2" w:rsidP="00E158A4">
      <w:pPr>
        <w:rPr>
          <w:rtl/>
          <w:lang w:eastAsia="he-IL"/>
        </w:rPr>
      </w:pPr>
      <w:bookmarkStart w:id="15418" w:name="_ETM_Q73_146000"/>
      <w:bookmarkEnd w:id="15418"/>
      <w:r>
        <w:rPr>
          <w:rFonts w:hint="cs"/>
          <w:rtl/>
          <w:lang w:eastAsia="he-IL"/>
        </w:rPr>
        <w:t xml:space="preserve">אני מאוד מעריך את מפקד מחוז ירושלים, אבל </w:t>
      </w:r>
      <w:bookmarkStart w:id="15419" w:name="_ETM_Q73_147000"/>
      <w:bookmarkEnd w:id="15419"/>
      <w:r>
        <w:rPr>
          <w:rFonts w:hint="cs"/>
          <w:rtl/>
          <w:lang w:eastAsia="he-IL"/>
        </w:rPr>
        <w:t xml:space="preserve">בוא נודה על האמת: לא מדובר רק בתשעה באב. מהנתונים </w:t>
      </w:r>
      <w:bookmarkStart w:id="15420" w:name="_ETM_Q73_151000"/>
      <w:bookmarkEnd w:id="15420"/>
      <w:r>
        <w:rPr>
          <w:rFonts w:hint="cs"/>
          <w:rtl/>
          <w:lang w:eastAsia="he-IL"/>
        </w:rPr>
        <w:t xml:space="preserve">שיש לי </w:t>
      </w:r>
      <w:r>
        <w:rPr>
          <w:rtl/>
          <w:lang w:eastAsia="he-IL"/>
        </w:rPr>
        <w:t>–</w:t>
      </w:r>
      <w:r>
        <w:rPr>
          <w:rFonts w:hint="cs"/>
          <w:rtl/>
          <w:lang w:eastAsia="he-IL"/>
        </w:rPr>
        <w:t xml:space="preserve"> ואגב, אם זה היה רק תשעה באב, ניחא, עוד היה </w:t>
      </w:r>
      <w:r w:rsidR="00267305">
        <w:rPr>
          <w:rFonts w:hint="cs"/>
          <w:rtl/>
          <w:lang w:eastAsia="he-IL"/>
        </w:rPr>
        <w:t>– – –</w:t>
      </w:r>
    </w:p>
    <w:p w:rsidR="001A21A2" w:rsidRDefault="001A21A2" w:rsidP="00E158A4">
      <w:pPr>
        <w:rPr>
          <w:rtl/>
          <w:lang w:eastAsia="he-IL"/>
        </w:rPr>
      </w:pPr>
    </w:p>
    <w:p w:rsidR="001A21A2" w:rsidRDefault="001A21A2" w:rsidP="00E158A4">
      <w:pPr>
        <w:pStyle w:val="-"/>
        <w:rPr>
          <w:rtl/>
        </w:rPr>
      </w:pPr>
      <w:r w:rsidRPr="00103216">
        <w:rPr>
          <w:rStyle w:val="TagStyle"/>
          <w:rtl/>
        </w:rPr>
        <w:t>&lt;&lt; דובר_המשך &gt;&gt;</w:t>
      </w:r>
      <w:r w:rsidRPr="00855448">
        <w:rPr>
          <w:rStyle w:val="TagStyle"/>
          <w:rtl/>
        </w:rPr>
        <w:t xml:space="preserve"> </w:t>
      </w:r>
      <w:r>
        <w:rPr>
          <w:rtl/>
        </w:rPr>
        <w:t>סגן השר לביטחון הפנים יואב סגלוביץ':</w:t>
      </w:r>
      <w:r w:rsidRPr="00855448">
        <w:rPr>
          <w:rStyle w:val="TagStyle"/>
          <w:rtl/>
        </w:rPr>
        <w:t xml:space="preserve"> </w:t>
      </w:r>
      <w:r w:rsidRPr="00103216">
        <w:rPr>
          <w:rStyle w:val="TagStyle"/>
          <w:rtl/>
        </w:rPr>
        <w:t>&lt;&lt; דובר_המשך &gt;&gt;</w:t>
      </w:r>
      <w:r>
        <w:rPr>
          <w:rtl/>
        </w:rPr>
        <w:t xml:space="preserve"> </w:t>
      </w:r>
    </w:p>
    <w:p w:rsidR="001A21A2" w:rsidRDefault="001A21A2" w:rsidP="00E158A4">
      <w:pPr>
        <w:rPr>
          <w:rtl/>
          <w:lang w:eastAsia="he-IL"/>
        </w:rPr>
      </w:pPr>
    </w:p>
    <w:p w:rsidR="001A21A2" w:rsidRDefault="001A21A2" w:rsidP="00E158A4">
      <w:pPr>
        <w:rPr>
          <w:rtl/>
          <w:lang w:eastAsia="he-IL"/>
        </w:rPr>
      </w:pPr>
      <w:bookmarkStart w:id="15421" w:name="_ETM_Q73_155000"/>
      <w:bookmarkEnd w:id="15421"/>
      <w:r>
        <w:rPr>
          <w:rFonts w:hint="cs"/>
          <w:rtl/>
          <w:lang w:eastAsia="he-IL"/>
        </w:rPr>
        <w:t xml:space="preserve">לא, אני </w:t>
      </w:r>
      <w:bookmarkStart w:id="15422" w:name="_ETM_Q73_156000"/>
      <w:bookmarkEnd w:id="15422"/>
      <w:r>
        <w:rPr>
          <w:rFonts w:hint="cs"/>
          <w:rtl/>
          <w:lang w:eastAsia="he-IL"/>
        </w:rPr>
        <w:t xml:space="preserve">מתייחס לשאילתה ששאלת. </w:t>
      </w:r>
    </w:p>
    <w:p w:rsidR="001A21A2" w:rsidRDefault="001A21A2" w:rsidP="00E158A4">
      <w:pPr>
        <w:rPr>
          <w:rtl/>
          <w:lang w:eastAsia="he-IL"/>
        </w:rPr>
      </w:pPr>
      <w:bookmarkStart w:id="15423" w:name="_ETM_Q73_153000"/>
      <w:bookmarkEnd w:id="15423"/>
    </w:p>
    <w:p w:rsidR="001A21A2" w:rsidRDefault="001A21A2" w:rsidP="00E158A4">
      <w:pPr>
        <w:pStyle w:val="-"/>
        <w:rPr>
          <w:rtl/>
        </w:rPr>
      </w:pPr>
      <w:bookmarkStart w:id="15424" w:name="ET_speakercontinue_6147_7"/>
      <w:r w:rsidRPr="00103216">
        <w:rPr>
          <w:rStyle w:val="TagStyle"/>
          <w:rtl/>
        </w:rPr>
        <w:t xml:space="preserve"> &lt;&lt; דובר_המשך &gt;&gt;</w:t>
      </w:r>
      <w:r w:rsidRPr="00855448">
        <w:rPr>
          <w:rStyle w:val="TagStyle"/>
          <w:rtl/>
        </w:rPr>
        <w:t xml:space="preserve"> </w:t>
      </w:r>
      <w:r>
        <w:rPr>
          <w:rtl/>
        </w:rPr>
        <w:t>איתמר בן גביר (הציונות הדתית):</w:t>
      </w:r>
      <w:r w:rsidRPr="00855448">
        <w:rPr>
          <w:rStyle w:val="TagStyle"/>
          <w:rtl/>
        </w:rPr>
        <w:t xml:space="preserve"> </w:t>
      </w:r>
      <w:r w:rsidRPr="00103216">
        <w:rPr>
          <w:rStyle w:val="TagStyle"/>
          <w:rtl/>
        </w:rPr>
        <w:t>&lt;&lt; דובר_המשך &gt;&gt;</w:t>
      </w:r>
      <w:r>
        <w:rPr>
          <w:rtl/>
        </w:rPr>
        <w:t xml:space="preserve"> </w:t>
      </w:r>
      <w:bookmarkEnd w:id="15424"/>
    </w:p>
    <w:p w:rsidR="001A21A2" w:rsidRDefault="001A21A2" w:rsidP="00E158A4">
      <w:pPr>
        <w:rPr>
          <w:rtl/>
          <w:lang w:eastAsia="he-IL"/>
        </w:rPr>
      </w:pPr>
    </w:p>
    <w:p w:rsidR="001A21A2" w:rsidRDefault="001A21A2" w:rsidP="005010B8">
      <w:pPr>
        <w:rPr>
          <w:rtl/>
          <w:lang w:eastAsia="he-IL"/>
        </w:rPr>
      </w:pPr>
      <w:bookmarkStart w:id="15425" w:name="_ETM_Q73_154000"/>
      <w:bookmarkEnd w:id="15425"/>
      <w:r>
        <w:rPr>
          <w:rFonts w:hint="cs"/>
          <w:rtl/>
          <w:lang w:eastAsia="he-IL"/>
        </w:rPr>
        <w:t xml:space="preserve">לא, לא, אז אני אומר, מהנתונים שיש </w:t>
      </w:r>
      <w:bookmarkStart w:id="15426" w:name="_ETM_Q73_158000"/>
      <w:bookmarkEnd w:id="15426"/>
      <w:r>
        <w:rPr>
          <w:rFonts w:hint="cs"/>
          <w:rtl/>
          <w:lang w:eastAsia="he-IL"/>
        </w:rPr>
        <w:t xml:space="preserve">לי </w:t>
      </w:r>
      <w:r>
        <w:rPr>
          <w:rtl/>
          <w:lang w:eastAsia="he-IL"/>
        </w:rPr>
        <w:t>–</w:t>
      </w:r>
      <w:r>
        <w:rPr>
          <w:rFonts w:hint="cs"/>
          <w:rtl/>
          <w:lang w:eastAsia="he-IL"/>
        </w:rPr>
        <w:t xml:space="preserve"> אגב, אין לך את הנתונים האלה, אז כדאי </w:t>
      </w:r>
      <w:bookmarkStart w:id="15427" w:name="_ETM_Q73_163000"/>
      <w:bookmarkEnd w:id="15427"/>
      <w:r>
        <w:rPr>
          <w:rFonts w:hint="cs"/>
          <w:rtl/>
          <w:lang w:eastAsia="he-IL"/>
        </w:rPr>
        <w:t>לבדוק את זה</w:t>
      </w:r>
      <w:r w:rsidR="005010B8">
        <w:rPr>
          <w:rFonts w:hint="cs"/>
          <w:rtl/>
          <w:lang w:eastAsia="he-IL"/>
        </w:rPr>
        <w:t>.</w:t>
      </w:r>
      <w:r>
        <w:rPr>
          <w:rFonts w:hint="cs"/>
          <w:rtl/>
          <w:lang w:eastAsia="he-IL"/>
        </w:rPr>
        <w:t xml:space="preserve"> אני גם מעדכן שאנחנו </w:t>
      </w:r>
      <w:bookmarkStart w:id="15428" w:name="_ETM_Q73_164000"/>
      <w:bookmarkEnd w:id="15428"/>
      <w:r>
        <w:rPr>
          <w:rFonts w:hint="cs"/>
          <w:rtl/>
          <w:lang w:eastAsia="he-IL"/>
        </w:rPr>
        <w:t>הולכים להגיש עתירה בנושא הזה, כי בעיניי זה נורא ואיום</w:t>
      </w:r>
      <w:bookmarkStart w:id="15429" w:name="_ETM_Q73_169000"/>
      <w:bookmarkEnd w:id="15429"/>
      <w:r>
        <w:rPr>
          <w:rFonts w:hint="cs"/>
          <w:rtl/>
          <w:lang w:eastAsia="he-IL"/>
        </w:rPr>
        <w:t xml:space="preserve">. אבל מהנתונים שיש לי, חבר הכנסת אחמד טיבי לא </w:t>
      </w:r>
      <w:bookmarkStart w:id="15430" w:name="_ETM_Q73_170000"/>
      <w:bookmarkEnd w:id="15430"/>
      <w:r>
        <w:rPr>
          <w:rFonts w:hint="cs"/>
          <w:rtl/>
          <w:lang w:eastAsia="he-IL"/>
        </w:rPr>
        <w:t xml:space="preserve">פעם אחת, לא פעם שנייה, לא פעם שלישית, אלא בשורה </w:t>
      </w:r>
      <w:bookmarkStart w:id="15431" w:name="_ETM_Q73_172000"/>
      <w:bookmarkEnd w:id="15431"/>
      <w:r>
        <w:rPr>
          <w:rFonts w:hint="cs"/>
          <w:rtl/>
          <w:lang w:eastAsia="he-IL"/>
        </w:rPr>
        <w:t>ארוכה של פעמים, עולה בלי לתאם. בלי לתאם.</w:t>
      </w:r>
      <w:bookmarkStart w:id="15432" w:name="_ETM_Q73_178000"/>
      <w:bookmarkEnd w:id="15432"/>
      <w:r>
        <w:rPr>
          <w:rFonts w:hint="cs"/>
          <w:rtl/>
          <w:lang w:eastAsia="he-IL"/>
        </w:rPr>
        <w:t xml:space="preserve"> ואז השאלה </w:t>
      </w:r>
      <w:bookmarkStart w:id="15433" w:name="_ETM_Q73_180000"/>
      <w:bookmarkEnd w:id="15433"/>
      <w:r>
        <w:rPr>
          <w:rFonts w:hint="cs"/>
          <w:rtl/>
          <w:lang w:eastAsia="he-IL"/>
        </w:rPr>
        <w:t xml:space="preserve">מאוד צורמת, כי כשאני באתי בלי לתאם, נעמדו עשרה שוטרים, </w:t>
      </w:r>
      <w:bookmarkStart w:id="15434" w:name="_ETM_Q73_183000"/>
      <w:bookmarkEnd w:id="15434"/>
      <w:r>
        <w:rPr>
          <w:rFonts w:hint="cs"/>
          <w:rtl/>
          <w:lang w:eastAsia="he-IL"/>
        </w:rPr>
        <w:t xml:space="preserve">חסמו את הכניסה, ולמרות שיש לי חסינות וחוק החסינות והכול, </w:t>
      </w:r>
      <w:bookmarkStart w:id="15435" w:name="_ETM_Q73_189000"/>
      <w:bookmarkEnd w:id="15435"/>
      <w:r>
        <w:rPr>
          <w:rFonts w:hint="cs"/>
          <w:rtl/>
          <w:lang w:eastAsia="he-IL"/>
        </w:rPr>
        <w:t>אמרו לי: אתה לא נכנס. אין, אנחנו לא נותנים לך להיכנס.</w:t>
      </w:r>
    </w:p>
    <w:p w:rsidR="001A21A2" w:rsidRDefault="001A21A2" w:rsidP="00E158A4">
      <w:pPr>
        <w:rPr>
          <w:rtl/>
          <w:lang w:eastAsia="he-IL"/>
        </w:rPr>
      </w:pPr>
    </w:p>
    <w:p w:rsidR="001A21A2" w:rsidRDefault="001A21A2" w:rsidP="00E158A4">
      <w:pPr>
        <w:rPr>
          <w:rtl/>
          <w:lang w:eastAsia="he-IL"/>
        </w:rPr>
      </w:pPr>
      <w:bookmarkStart w:id="15436" w:name="_ETM_Q73_196000"/>
      <w:bookmarkEnd w:id="15436"/>
      <w:r>
        <w:rPr>
          <w:rFonts w:hint="cs"/>
          <w:rtl/>
          <w:lang w:eastAsia="he-IL"/>
        </w:rPr>
        <w:t xml:space="preserve">ואני אומר, לא יכול להיות </w:t>
      </w:r>
      <w:r>
        <w:rPr>
          <w:rtl/>
          <w:lang w:eastAsia="he-IL"/>
        </w:rPr>
        <w:t>–</w:t>
      </w:r>
      <w:r>
        <w:rPr>
          <w:rFonts w:hint="cs"/>
          <w:rtl/>
          <w:lang w:eastAsia="he-IL"/>
        </w:rPr>
        <w:t xml:space="preserve"> אני לא </w:t>
      </w:r>
      <w:bookmarkStart w:id="15437" w:name="_ETM_Q73_195000"/>
      <w:bookmarkEnd w:id="15437"/>
      <w:r>
        <w:rPr>
          <w:rFonts w:hint="cs"/>
          <w:rtl/>
          <w:lang w:eastAsia="he-IL"/>
        </w:rPr>
        <w:t xml:space="preserve">אקבל את זה שיש גזענות. אני לא אקבל את זה </w:t>
      </w:r>
      <w:bookmarkStart w:id="15438" w:name="_ETM_Q73_199000"/>
      <w:bookmarkEnd w:id="15438"/>
      <w:r>
        <w:rPr>
          <w:rFonts w:hint="cs"/>
          <w:rtl/>
          <w:lang w:eastAsia="he-IL"/>
        </w:rPr>
        <w:t xml:space="preserve">שיש גזענות, כי זה בלתי אפשרי </w:t>
      </w:r>
      <w:r w:rsidR="00267305">
        <w:rPr>
          <w:rFonts w:hint="cs"/>
          <w:rtl/>
          <w:lang w:eastAsia="he-IL"/>
        </w:rPr>
        <w:t>– –</w:t>
      </w:r>
      <w:r>
        <w:rPr>
          <w:rFonts w:hint="cs"/>
          <w:rtl/>
          <w:lang w:eastAsia="he-IL"/>
        </w:rPr>
        <w:t xml:space="preserve"> </w:t>
      </w:r>
    </w:p>
    <w:p w:rsidR="001A21A2" w:rsidRDefault="001A21A2" w:rsidP="00E158A4">
      <w:pPr>
        <w:rPr>
          <w:rtl/>
          <w:lang w:eastAsia="he-IL"/>
        </w:rPr>
      </w:pPr>
    </w:p>
    <w:p w:rsidR="001A21A2" w:rsidRDefault="001A21A2" w:rsidP="00E158A4">
      <w:pPr>
        <w:pStyle w:val="af7"/>
        <w:rPr>
          <w:rtl/>
        </w:rPr>
      </w:pPr>
      <w:r w:rsidRPr="00103216">
        <w:rPr>
          <w:rStyle w:val="TagStyle"/>
          <w:rtl/>
        </w:rPr>
        <w:t xml:space="preserve"> &lt;&lt; יור &gt;&gt;</w:t>
      </w:r>
      <w:r w:rsidRPr="00BF7D20">
        <w:rPr>
          <w:rStyle w:val="TagStyle"/>
          <w:rtl/>
        </w:rPr>
        <w:t xml:space="preserve"> </w:t>
      </w:r>
      <w:r>
        <w:rPr>
          <w:rtl/>
        </w:rPr>
        <w:t>היו"ר מנסור עבאס:</w:t>
      </w:r>
      <w:r w:rsidRPr="00BF7D20">
        <w:rPr>
          <w:rStyle w:val="TagStyle"/>
          <w:rtl/>
        </w:rPr>
        <w:t xml:space="preserve"> </w:t>
      </w:r>
      <w:r w:rsidRPr="00103216">
        <w:rPr>
          <w:rStyle w:val="TagStyle"/>
          <w:rtl/>
        </w:rPr>
        <w:t>&lt;&lt; יור &gt;&gt;</w:t>
      </w:r>
      <w:r>
        <w:rPr>
          <w:rtl/>
        </w:rPr>
        <w:t xml:space="preserve"> </w:t>
      </w:r>
    </w:p>
    <w:p w:rsidR="001A21A2" w:rsidRDefault="001A21A2" w:rsidP="00CE6451">
      <w:pPr>
        <w:rPr>
          <w:rtl/>
          <w:lang w:eastAsia="he-IL"/>
        </w:rPr>
      </w:pPr>
    </w:p>
    <w:p w:rsidR="001A21A2" w:rsidRDefault="001A21A2" w:rsidP="00E158A4">
      <w:pPr>
        <w:rPr>
          <w:rtl/>
          <w:lang w:eastAsia="he-IL"/>
        </w:rPr>
      </w:pPr>
      <w:bookmarkStart w:id="15439" w:name="_ETM_Q73_200000"/>
      <w:bookmarkEnd w:id="15439"/>
      <w:r>
        <w:rPr>
          <w:rFonts w:hint="cs"/>
          <w:rtl/>
          <w:lang w:eastAsia="he-IL"/>
        </w:rPr>
        <w:t xml:space="preserve">כן. </w:t>
      </w:r>
    </w:p>
    <w:p w:rsidR="001A21A2" w:rsidRDefault="001A21A2" w:rsidP="00E158A4">
      <w:pPr>
        <w:rPr>
          <w:rtl/>
          <w:lang w:eastAsia="he-IL"/>
        </w:rPr>
      </w:pPr>
      <w:bookmarkStart w:id="15440" w:name="_ETM_Q73_202000"/>
      <w:bookmarkEnd w:id="15440"/>
    </w:p>
    <w:p w:rsidR="001A21A2" w:rsidRDefault="001A21A2" w:rsidP="00E158A4">
      <w:pPr>
        <w:pStyle w:val="-"/>
        <w:rPr>
          <w:rtl/>
        </w:rPr>
      </w:pPr>
      <w:bookmarkStart w:id="15441" w:name="ET_speakercontinue_6147_9"/>
      <w:r w:rsidRPr="00103216">
        <w:rPr>
          <w:rStyle w:val="TagStyle"/>
          <w:rtl/>
        </w:rPr>
        <w:t xml:space="preserve"> &lt;&lt; דובר_המשך &gt;&gt;</w:t>
      </w:r>
      <w:r w:rsidRPr="00BF7D20">
        <w:rPr>
          <w:rStyle w:val="TagStyle"/>
          <w:rtl/>
        </w:rPr>
        <w:t xml:space="preserve"> </w:t>
      </w:r>
      <w:r>
        <w:rPr>
          <w:rtl/>
        </w:rPr>
        <w:t>איתמר בן גביר (הציונות הדתית):</w:t>
      </w:r>
      <w:r w:rsidRPr="00BF7D20">
        <w:rPr>
          <w:rStyle w:val="TagStyle"/>
          <w:rtl/>
        </w:rPr>
        <w:t xml:space="preserve"> </w:t>
      </w:r>
      <w:r w:rsidRPr="00103216">
        <w:rPr>
          <w:rStyle w:val="TagStyle"/>
          <w:rtl/>
        </w:rPr>
        <w:t>&lt;&lt; דובר_המשך &gt;&gt;</w:t>
      </w:r>
      <w:r>
        <w:rPr>
          <w:rtl/>
        </w:rPr>
        <w:t xml:space="preserve"> </w:t>
      </w:r>
      <w:bookmarkEnd w:id="15441"/>
    </w:p>
    <w:p w:rsidR="001A21A2" w:rsidRDefault="001A21A2" w:rsidP="00CE6451">
      <w:pPr>
        <w:rPr>
          <w:rtl/>
          <w:lang w:eastAsia="he-IL"/>
        </w:rPr>
      </w:pPr>
    </w:p>
    <w:p w:rsidR="001A21A2" w:rsidRDefault="00267305" w:rsidP="00E158A4">
      <w:pPr>
        <w:rPr>
          <w:rtl/>
          <w:lang w:eastAsia="he-IL"/>
        </w:rPr>
      </w:pPr>
      <w:r>
        <w:rPr>
          <w:rFonts w:hint="cs"/>
          <w:rtl/>
          <w:lang w:eastAsia="he-IL"/>
        </w:rPr>
        <w:t>– –</w:t>
      </w:r>
      <w:r w:rsidR="001A21A2">
        <w:rPr>
          <w:rFonts w:hint="cs"/>
          <w:rtl/>
          <w:lang w:eastAsia="he-IL"/>
        </w:rPr>
        <w:t xml:space="preserve"> זה בלתי נכון, זה צורם, זה פוגע, והציבור גם </w:t>
      </w:r>
      <w:r w:rsidR="001A21A2">
        <w:rPr>
          <w:rtl/>
          <w:lang w:eastAsia="he-IL"/>
        </w:rPr>
        <w:t>–</w:t>
      </w:r>
      <w:bookmarkStart w:id="15442" w:name="_ETM_Q73_211189"/>
      <w:bookmarkEnd w:id="15442"/>
      <w:r w:rsidR="001A21A2">
        <w:rPr>
          <w:rFonts w:hint="cs"/>
          <w:rtl/>
          <w:lang w:eastAsia="he-IL"/>
        </w:rPr>
        <w:t xml:space="preserve"> </w:t>
      </w:r>
      <w:bookmarkStart w:id="15443" w:name="_ETM_Q73_205000"/>
      <w:bookmarkEnd w:id="15443"/>
      <w:r w:rsidR="001A21A2">
        <w:rPr>
          <w:rFonts w:hint="cs"/>
          <w:rtl/>
          <w:lang w:eastAsia="he-IL"/>
        </w:rPr>
        <w:t xml:space="preserve">אין לו אמון כשהוא שומע ונחשף לדברים כאלה. </w:t>
      </w:r>
    </w:p>
    <w:p w:rsidR="001A21A2" w:rsidRDefault="001A21A2" w:rsidP="00E158A4">
      <w:pPr>
        <w:rPr>
          <w:rtl/>
          <w:lang w:eastAsia="he-IL"/>
        </w:rPr>
      </w:pPr>
    </w:p>
    <w:p w:rsidR="001A21A2" w:rsidRDefault="001A21A2" w:rsidP="00E158A4">
      <w:pPr>
        <w:rPr>
          <w:rtl/>
          <w:lang w:eastAsia="he-IL"/>
        </w:rPr>
      </w:pPr>
      <w:r>
        <w:rPr>
          <w:rFonts w:hint="cs"/>
          <w:rtl/>
          <w:lang w:eastAsia="he-IL"/>
        </w:rPr>
        <w:t xml:space="preserve">אני מציע, </w:t>
      </w:r>
      <w:bookmarkStart w:id="15444" w:name="_ETM_Q73_208000"/>
      <w:bookmarkEnd w:id="15444"/>
      <w:r>
        <w:rPr>
          <w:rFonts w:hint="cs"/>
          <w:rtl/>
          <w:lang w:eastAsia="he-IL"/>
        </w:rPr>
        <w:t xml:space="preserve">תבדוק את הנושא הזה. אני יודע לפחות על עוד חמש-שש </w:t>
      </w:r>
      <w:bookmarkStart w:id="15445" w:name="_ETM_Q73_211000"/>
      <w:bookmarkEnd w:id="15445"/>
      <w:r>
        <w:rPr>
          <w:rFonts w:hint="cs"/>
          <w:rtl/>
          <w:lang w:eastAsia="he-IL"/>
        </w:rPr>
        <w:t xml:space="preserve">פעמים שאחמד טיבי עלה בלי לתאם, וזה לא מסתדר עם </w:t>
      </w:r>
      <w:bookmarkStart w:id="15446" w:name="_ETM_Q73_217000"/>
      <w:bookmarkEnd w:id="15446"/>
      <w:r>
        <w:rPr>
          <w:rFonts w:hint="cs"/>
          <w:rtl/>
          <w:lang w:eastAsia="he-IL"/>
        </w:rPr>
        <w:t xml:space="preserve">התשובה הזאת. </w:t>
      </w:r>
    </w:p>
    <w:p w:rsidR="001A21A2" w:rsidRDefault="001A21A2" w:rsidP="00E158A4">
      <w:pPr>
        <w:rPr>
          <w:rtl/>
          <w:lang w:eastAsia="he-IL"/>
        </w:rPr>
      </w:pPr>
    </w:p>
    <w:p w:rsidR="001A21A2" w:rsidRDefault="001A21A2" w:rsidP="00E158A4">
      <w:pPr>
        <w:pStyle w:val="-"/>
        <w:rPr>
          <w:rtl/>
        </w:rPr>
      </w:pPr>
      <w:bookmarkStart w:id="15447" w:name="_ETM_Q73_221000"/>
      <w:bookmarkEnd w:id="15447"/>
      <w:r w:rsidRPr="00103216">
        <w:rPr>
          <w:rStyle w:val="TagStyle"/>
          <w:rtl/>
        </w:rPr>
        <w:t>&lt;&lt; דובר_המשך &gt;&gt;</w:t>
      </w:r>
      <w:r w:rsidRPr="00855448">
        <w:rPr>
          <w:rStyle w:val="TagStyle"/>
          <w:rtl/>
        </w:rPr>
        <w:t xml:space="preserve"> </w:t>
      </w:r>
      <w:r>
        <w:rPr>
          <w:rtl/>
        </w:rPr>
        <w:t>סגן השר לביטחון הפנים יואב סגלוביץ':</w:t>
      </w:r>
      <w:r w:rsidRPr="00855448">
        <w:rPr>
          <w:rStyle w:val="TagStyle"/>
          <w:rtl/>
        </w:rPr>
        <w:t xml:space="preserve"> </w:t>
      </w:r>
      <w:r w:rsidRPr="00103216">
        <w:rPr>
          <w:rStyle w:val="TagStyle"/>
          <w:rtl/>
        </w:rPr>
        <w:t>&lt;&lt; דובר_המשך &gt;&gt;</w:t>
      </w:r>
      <w:r>
        <w:rPr>
          <w:rtl/>
        </w:rPr>
        <w:t xml:space="preserve"> </w:t>
      </w:r>
    </w:p>
    <w:p w:rsidR="001A21A2" w:rsidRPr="00BF7D20" w:rsidRDefault="001A21A2" w:rsidP="00E158A4">
      <w:pPr>
        <w:rPr>
          <w:rtl/>
          <w:lang w:eastAsia="he-IL"/>
        </w:rPr>
      </w:pPr>
    </w:p>
    <w:p w:rsidR="001A21A2" w:rsidRDefault="001A21A2" w:rsidP="00E158A4">
      <w:pPr>
        <w:rPr>
          <w:rtl/>
          <w:lang w:eastAsia="he-IL"/>
        </w:rPr>
      </w:pPr>
      <w:r>
        <w:rPr>
          <w:rFonts w:hint="cs"/>
          <w:rtl/>
          <w:lang w:eastAsia="he-IL"/>
        </w:rPr>
        <w:t xml:space="preserve">אני קודם כול מציע להוריד את העניין של </w:t>
      </w:r>
      <w:bookmarkStart w:id="15448" w:name="_ETM_Q73_223000"/>
      <w:bookmarkEnd w:id="15448"/>
      <w:r>
        <w:rPr>
          <w:rFonts w:hint="cs"/>
          <w:rtl/>
          <w:lang w:eastAsia="he-IL"/>
        </w:rPr>
        <w:t xml:space="preserve">גזענות. בסוף גזענות זה לא משהו כללי. בסוף, החלטה א' או ב' שיש לה מניע, </w:t>
      </w:r>
      <w:r>
        <w:rPr>
          <w:lang w:eastAsia="he-IL"/>
        </w:rPr>
        <w:t>so called</w:t>
      </w:r>
      <w:r>
        <w:rPr>
          <w:rFonts w:hint="cs"/>
          <w:rtl/>
          <w:lang w:eastAsia="he-IL"/>
        </w:rPr>
        <w:t xml:space="preserve">, מה שאתה אומר גזענות, אני לא מקבל את זה. לא רק שלא מקבל </w:t>
      </w:r>
      <w:bookmarkStart w:id="15449" w:name="_ETM_Q73_231000"/>
      <w:bookmarkEnd w:id="15449"/>
      <w:r>
        <w:rPr>
          <w:rFonts w:hint="cs"/>
          <w:rtl/>
          <w:lang w:eastAsia="he-IL"/>
        </w:rPr>
        <w:t xml:space="preserve">את זה, מוחה על הביטוי הזה. אני כן אומר </w:t>
      </w:r>
      <w:r w:rsidR="00267305">
        <w:rPr>
          <w:rFonts w:hint="cs"/>
          <w:rtl/>
          <w:lang w:eastAsia="he-IL"/>
        </w:rPr>
        <w:t>– – –</w:t>
      </w:r>
    </w:p>
    <w:p w:rsidR="001A21A2" w:rsidRDefault="001A21A2" w:rsidP="00E158A4">
      <w:pPr>
        <w:rPr>
          <w:rtl/>
          <w:lang w:eastAsia="he-IL"/>
        </w:rPr>
      </w:pPr>
      <w:bookmarkStart w:id="15450" w:name="_ETM_Q73_234000"/>
      <w:bookmarkEnd w:id="15450"/>
    </w:p>
    <w:p w:rsidR="001A21A2" w:rsidRDefault="001A21A2" w:rsidP="00E158A4">
      <w:pPr>
        <w:pStyle w:val="-"/>
        <w:rPr>
          <w:rtl/>
        </w:rPr>
      </w:pPr>
      <w:bookmarkStart w:id="15451" w:name="ET_speakercontinue_6147_10"/>
      <w:r w:rsidRPr="00103216">
        <w:rPr>
          <w:rStyle w:val="TagStyle"/>
          <w:rtl/>
        </w:rPr>
        <w:t xml:space="preserve"> &lt;&lt; דובר_המשך &gt;&gt;</w:t>
      </w:r>
      <w:r w:rsidRPr="00BF7D20">
        <w:rPr>
          <w:rStyle w:val="TagStyle"/>
          <w:rtl/>
        </w:rPr>
        <w:t xml:space="preserve"> </w:t>
      </w:r>
      <w:r>
        <w:rPr>
          <w:rtl/>
        </w:rPr>
        <w:t>איתמר בן גביר (הציונות הדתית):</w:t>
      </w:r>
      <w:r w:rsidRPr="00BF7D20">
        <w:rPr>
          <w:rStyle w:val="TagStyle"/>
          <w:rtl/>
        </w:rPr>
        <w:t xml:space="preserve"> </w:t>
      </w:r>
      <w:r w:rsidRPr="00103216">
        <w:rPr>
          <w:rStyle w:val="TagStyle"/>
          <w:rtl/>
        </w:rPr>
        <w:t>&lt;&lt; דובר_המשך &gt;&gt;</w:t>
      </w:r>
      <w:r>
        <w:rPr>
          <w:rtl/>
        </w:rPr>
        <w:t xml:space="preserve"> </w:t>
      </w:r>
      <w:bookmarkEnd w:id="15451"/>
    </w:p>
    <w:p w:rsidR="001A21A2" w:rsidRDefault="001A21A2" w:rsidP="00CE6451">
      <w:pPr>
        <w:rPr>
          <w:rtl/>
          <w:lang w:eastAsia="he-IL"/>
        </w:rPr>
      </w:pPr>
    </w:p>
    <w:p w:rsidR="001A21A2" w:rsidRDefault="001A21A2" w:rsidP="00E158A4">
      <w:pPr>
        <w:rPr>
          <w:rtl/>
          <w:lang w:eastAsia="he-IL"/>
        </w:rPr>
      </w:pPr>
      <w:bookmarkStart w:id="15452" w:name="_ETM_Q73_235000"/>
      <w:bookmarkEnd w:id="15452"/>
      <w:r>
        <w:rPr>
          <w:rFonts w:hint="cs"/>
          <w:rtl/>
          <w:lang w:eastAsia="he-IL"/>
        </w:rPr>
        <w:t>למה? יהודי לא וערבי כן זה לא גזענות?</w:t>
      </w:r>
    </w:p>
    <w:p w:rsidR="001A21A2" w:rsidRDefault="001A21A2" w:rsidP="00E158A4">
      <w:pPr>
        <w:rPr>
          <w:rtl/>
          <w:lang w:eastAsia="he-IL"/>
        </w:rPr>
      </w:pPr>
    </w:p>
    <w:p w:rsidR="001A21A2" w:rsidRDefault="001A21A2" w:rsidP="00E158A4">
      <w:pPr>
        <w:pStyle w:val="-"/>
        <w:rPr>
          <w:rtl/>
        </w:rPr>
      </w:pPr>
      <w:r w:rsidRPr="00103216">
        <w:rPr>
          <w:rStyle w:val="TagStyle"/>
          <w:rtl/>
        </w:rPr>
        <w:t>&lt;&lt; דובר_המשך &gt;&gt;</w:t>
      </w:r>
      <w:r w:rsidRPr="00855448">
        <w:rPr>
          <w:rStyle w:val="TagStyle"/>
          <w:rtl/>
        </w:rPr>
        <w:t xml:space="preserve"> </w:t>
      </w:r>
      <w:r>
        <w:rPr>
          <w:rtl/>
        </w:rPr>
        <w:t>סגן השר לביטחון הפנים יואב סגלוביץ':</w:t>
      </w:r>
      <w:r w:rsidRPr="00855448">
        <w:rPr>
          <w:rStyle w:val="TagStyle"/>
          <w:rtl/>
        </w:rPr>
        <w:t xml:space="preserve"> </w:t>
      </w:r>
      <w:r w:rsidRPr="00103216">
        <w:rPr>
          <w:rStyle w:val="TagStyle"/>
          <w:rtl/>
        </w:rPr>
        <w:t>&lt;&lt; דובר_המשך &gt;&gt;</w:t>
      </w:r>
      <w:r>
        <w:rPr>
          <w:rtl/>
        </w:rPr>
        <w:t xml:space="preserve"> </w:t>
      </w:r>
    </w:p>
    <w:p w:rsidR="001A21A2" w:rsidRDefault="001A21A2" w:rsidP="00E158A4">
      <w:pPr>
        <w:rPr>
          <w:rtl/>
          <w:lang w:eastAsia="he-IL"/>
        </w:rPr>
      </w:pPr>
    </w:p>
    <w:p w:rsidR="001A21A2" w:rsidRDefault="001A21A2" w:rsidP="00E158A4">
      <w:pPr>
        <w:rPr>
          <w:rtl/>
          <w:lang w:eastAsia="he-IL"/>
        </w:rPr>
      </w:pPr>
      <w:bookmarkStart w:id="15453" w:name="_ETM_Q73_236000"/>
      <w:bookmarkEnd w:id="15453"/>
      <w:r>
        <w:rPr>
          <w:rFonts w:hint="cs"/>
          <w:rtl/>
          <w:lang w:eastAsia="he-IL"/>
        </w:rPr>
        <w:t>לא, אני</w:t>
      </w:r>
      <w:bookmarkStart w:id="15454" w:name="_ETM_Q73_237000"/>
      <w:bookmarkEnd w:id="15454"/>
      <w:r>
        <w:rPr>
          <w:rFonts w:hint="cs"/>
          <w:rtl/>
          <w:lang w:eastAsia="he-IL"/>
        </w:rPr>
        <w:t xml:space="preserve"> אומר דבר פשוט: כנראה הערכת המצב שהייתה באותה נקודת זמן </w:t>
      </w:r>
      <w:bookmarkStart w:id="15455" w:name="_ETM_Q73_242000"/>
      <w:bookmarkEnd w:id="15455"/>
      <w:r>
        <w:rPr>
          <w:rFonts w:hint="cs"/>
          <w:rtl/>
          <w:lang w:eastAsia="he-IL"/>
        </w:rPr>
        <w:t xml:space="preserve">אפשרה את זה, והערכת המצב כשאתה היית לא אפשרה </w:t>
      </w:r>
      <w:bookmarkStart w:id="15456" w:name="_ETM_Q73_240000"/>
      <w:bookmarkEnd w:id="15456"/>
      <w:r>
        <w:rPr>
          <w:rFonts w:hint="cs"/>
          <w:rtl/>
          <w:lang w:eastAsia="he-IL"/>
        </w:rPr>
        <w:t xml:space="preserve">את זה. מי שמקבל את ההחלטה הזאת זה לא אתה, זה גם לא אני; מקבל אותה בעל מקצוע, מקבל אותה </w:t>
      </w:r>
      <w:bookmarkStart w:id="15457" w:name="_ETM_Q73_247000"/>
      <w:bookmarkEnd w:id="15457"/>
      <w:r>
        <w:rPr>
          <w:rFonts w:hint="cs"/>
          <w:rtl/>
          <w:lang w:eastAsia="he-IL"/>
        </w:rPr>
        <w:t xml:space="preserve">מפקד המחוז המשטרתי, שהוא איננו איש פוליטי. ואני מבקש </w:t>
      </w:r>
      <w:bookmarkStart w:id="15458" w:name="_ETM_Q73_251000"/>
      <w:bookmarkEnd w:id="15458"/>
      <w:r>
        <w:rPr>
          <w:rFonts w:hint="cs"/>
          <w:rtl/>
          <w:lang w:eastAsia="he-IL"/>
        </w:rPr>
        <w:t xml:space="preserve">להוציא את המשטרה </w:t>
      </w:r>
      <w:r>
        <w:rPr>
          <w:rtl/>
          <w:lang w:eastAsia="he-IL"/>
        </w:rPr>
        <w:t>–</w:t>
      </w:r>
      <w:r>
        <w:rPr>
          <w:rFonts w:hint="cs"/>
          <w:rtl/>
          <w:lang w:eastAsia="he-IL"/>
        </w:rPr>
        <w:t xml:space="preserve"> אני מבקש, כמובן שאני </w:t>
      </w:r>
      <w:bookmarkStart w:id="15459" w:name="_ETM_Q73_252000"/>
      <w:bookmarkEnd w:id="15459"/>
      <w:r>
        <w:rPr>
          <w:rFonts w:hint="cs"/>
          <w:rtl/>
          <w:lang w:eastAsia="he-IL"/>
        </w:rPr>
        <w:t xml:space="preserve">לא יכול להורות </w:t>
      </w:r>
      <w:r>
        <w:rPr>
          <w:rtl/>
          <w:lang w:eastAsia="he-IL"/>
        </w:rPr>
        <w:t>–</w:t>
      </w:r>
      <w:r>
        <w:rPr>
          <w:rFonts w:hint="cs"/>
          <w:rtl/>
          <w:lang w:eastAsia="he-IL"/>
        </w:rPr>
        <w:t xml:space="preserve"> אני מבקש להוציא את המשטרה מהשיח הפוליטי.</w:t>
      </w:r>
    </w:p>
    <w:p w:rsidR="001A21A2" w:rsidRDefault="001A21A2" w:rsidP="00E158A4">
      <w:pPr>
        <w:rPr>
          <w:rtl/>
          <w:lang w:eastAsia="he-IL"/>
        </w:rPr>
      </w:pPr>
      <w:bookmarkStart w:id="15460" w:name="_ETM_Q73_256000"/>
      <w:bookmarkEnd w:id="15460"/>
    </w:p>
    <w:p w:rsidR="001A21A2" w:rsidRDefault="001A21A2" w:rsidP="00E158A4">
      <w:pPr>
        <w:pStyle w:val="-"/>
        <w:rPr>
          <w:rtl/>
        </w:rPr>
      </w:pPr>
      <w:bookmarkStart w:id="15461" w:name="ET_speakercontinue_6147_11"/>
      <w:r w:rsidRPr="00103216">
        <w:rPr>
          <w:rStyle w:val="TagStyle"/>
          <w:rtl/>
        </w:rPr>
        <w:t xml:space="preserve"> &lt;&lt; דובר_המשך &gt;&gt;</w:t>
      </w:r>
      <w:r w:rsidRPr="00B05168">
        <w:rPr>
          <w:rStyle w:val="TagStyle"/>
          <w:rtl/>
        </w:rPr>
        <w:t xml:space="preserve"> </w:t>
      </w:r>
      <w:r>
        <w:rPr>
          <w:rtl/>
        </w:rPr>
        <w:t>איתמר בן גביר (הציונות הדתית):</w:t>
      </w:r>
      <w:r w:rsidRPr="00B05168">
        <w:rPr>
          <w:rStyle w:val="TagStyle"/>
          <w:rtl/>
        </w:rPr>
        <w:t xml:space="preserve"> </w:t>
      </w:r>
      <w:r w:rsidRPr="00103216">
        <w:rPr>
          <w:rStyle w:val="TagStyle"/>
          <w:rtl/>
        </w:rPr>
        <w:t>&lt;&lt; דובר_המשך &gt;&gt;</w:t>
      </w:r>
      <w:r>
        <w:rPr>
          <w:rtl/>
        </w:rPr>
        <w:t xml:space="preserve"> </w:t>
      </w:r>
      <w:bookmarkEnd w:id="15461"/>
    </w:p>
    <w:p w:rsidR="001A21A2" w:rsidRDefault="001A21A2" w:rsidP="00CE6451">
      <w:pPr>
        <w:rPr>
          <w:rtl/>
          <w:lang w:eastAsia="he-IL"/>
        </w:rPr>
      </w:pPr>
    </w:p>
    <w:p w:rsidR="001A21A2" w:rsidRDefault="001A21A2" w:rsidP="00E158A4">
      <w:pPr>
        <w:rPr>
          <w:rtl/>
          <w:lang w:eastAsia="he-IL"/>
        </w:rPr>
      </w:pPr>
      <w:r>
        <w:rPr>
          <w:rFonts w:hint="cs"/>
          <w:rtl/>
          <w:lang w:eastAsia="he-IL"/>
        </w:rPr>
        <w:t xml:space="preserve">אז אתם תוציאו. </w:t>
      </w:r>
    </w:p>
    <w:p w:rsidR="001A21A2" w:rsidRDefault="001A21A2" w:rsidP="00E158A4">
      <w:pPr>
        <w:rPr>
          <w:rtl/>
          <w:lang w:eastAsia="he-IL"/>
        </w:rPr>
      </w:pPr>
      <w:bookmarkStart w:id="15462" w:name="_ETM_Q73_258000"/>
      <w:bookmarkEnd w:id="15462"/>
    </w:p>
    <w:p w:rsidR="001A21A2" w:rsidRDefault="001A21A2" w:rsidP="00E158A4">
      <w:pPr>
        <w:pStyle w:val="-"/>
        <w:rPr>
          <w:rtl/>
        </w:rPr>
      </w:pPr>
      <w:r w:rsidRPr="00103216">
        <w:rPr>
          <w:rStyle w:val="TagStyle"/>
          <w:rtl/>
        </w:rPr>
        <w:t>&lt;&lt; דובר_המשך &gt;&gt;</w:t>
      </w:r>
      <w:r w:rsidRPr="00855448">
        <w:rPr>
          <w:rStyle w:val="TagStyle"/>
          <w:rtl/>
        </w:rPr>
        <w:t xml:space="preserve"> </w:t>
      </w:r>
      <w:r>
        <w:rPr>
          <w:rtl/>
        </w:rPr>
        <w:t>סגן השר לביטחון הפנים יואב סגלוביץ':</w:t>
      </w:r>
      <w:r w:rsidRPr="00855448">
        <w:rPr>
          <w:rStyle w:val="TagStyle"/>
          <w:rtl/>
        </w:rPr>
        <w:t xml:space="preserve"> </w:t>
      </w:r>
      <w:r w:rsidRPr="00103216">
        <w:rPr>
          <w:rStyle w:val="TagStyle"/>
          <w:rtl/>
        </w:rPr>
        <w:t>&lt;&lt; דובר_המשך &gt;&gt;</w:t>
      </w:r>
      <w:r>
        <w:rPr>
          <w:rtl/>
        </w:rPr>
        <w:t xml:space="preserve"> </w:t>
      </w:r>
    </w:p>
    <w:p w:rsidR="001A21A2" w:rsidRDefault="001A21A2" w:rsidP="00E158A4">
      <w:pPr>
        <w:rPr>
          <w:rtl/>
          <w:lang w:eastAsia="he-IL"/>
        </w:rPr>
      </w:pPr>
    </w:p>
    <w:p w:rsidR="001A21A2" w:rsidRDefault="001A21A2" w:rsidP="00E158A4">
      <w:pPr>
        <w:rPr>
          <w:rtl/>
          <w:lang w:eastAsia="he-IL"/>
        </w:rPr>
      </w:pPr>
      <w:r>
        <w:rPr>
          <w:rFonts w:hint="cs"/>
          <w:rtl/>
          <w:lang w:eastAsia="he-IL"/>
        </w:rPr>
        <w:t>אני הייתי הרבה שנים במדים.</w:t>
      </w:r>
    </w:p>
    <w:p w:rsidR="001A21A2" w:rsidRDefault="001A21A2" w:rsidP="00E158A4">
      <w:pPr>
        <w:rPr>
          <w:rtl/>
          <w:lang w:eastAsia="he-IL"/>
        </w:rPr>
      </w:pPr>
    </w:p>
    <w:p w:rsidR="001A21A2" w:rsidRDefault="001A21A2" w:rsidP="00E158A4">
      <w:pPr>
        <w:pStyle w:val="-"/>
        <w:rPr>
          <w:rtl/>
        </w:rPr>
      </w:pPr>
      <w:bookmarkStart w:id="15463" w:name="ET_speakercontinue_6147_12"/>
      <w:r w:rsidRPr="00103216">
        <w:rPr>
          <w:rStyle w:val="TagStyle"/>
          <w:rtl/>
        </w:rPr>
        <w:t xml:space="preserve"> &lt;&lt; דובר_המשך &gt;&gt;</w:t>
      </w:r>
      <w:r w:rsidRPr="00B05168">
        <w:rPr>
          <w:rStyle w:val="TagStyle"/>
          <w:rtl/>
        </w:rPr>
        <w:t xml:space="preserve"> </w:t>
      </w:r>
      <w:r>
        <w:rPr>
          <w:rtl/>
        </w:rPr>
        <w:t>איתמר בן גביר (הציונות הדתית):</w:t>
      </w:r>
      <w:r w:rsidRPr="00B05168">
        <w:rPr>
          <w:rStyle w:val="TagStyle"/>
          <w:rtl/>
        </w:rPr>
        <w:t xml:space="preserve"> </w:t>
      </w:r>
      <w:r w:rsidRPr="00103216">
        <w:rPr>
          <w:rStyle w:val="TagStyle"/>
          <w:rtl/>
        </w:rPr>
        <w:t>&lt;&lt; דובר_המשך &gt;&gt;</w:t>
      </w:r>
      <w:r>
        <w:rPr>
          <w:rtl/>
        </w:rPr>
        <w:t xml:space="preserve"> </w:t>
      </w:r>
      <w:bookmarkEnd w:id="15463"/>
    </w:p>
    <w:p w:rsidR="001A21A2" w:rsidRDefault="001A21A2" w:rsidP="00CE6451">
      <w:pPr>
        <w:rPr>
          <w:rtl/>
          <w:lang w:eastAsia="he-IL"/>
        </w:rPr>
      </w:pPr>
    </w:p>
    <w:p w:rsidR="001A21A2" w:rsidRDefault="001A21A2" w:rsidP="00E158A4">
      <w:pPr>
        <w:rPr>
          <w:rtl/>
          <w:lang w:eastAsia="he-IL"/>
        </w:rPr>
      </w:pPr>
      <w:bookmarkStart w:id="15464" w:name="_ETM_Q73_257000"/>
      <w:bookmarkEnd w:id="15464"/>
      <w:r>
        <w:rPr>
          <w:rFonts w:hint="cs"/>
          <w:rtl/>
          <w:lang w:eastAsia="he-IL"/>
        </w:rPr>
        <w:t xml:space="preserve">אז אתם תוציאו. המדיניות צריכה להיות, למשטרה, שצריך לפעול באופן שווה מול כלל חברי הכנסת. מול כלל חברי הכנסת. </w:t>
      </w:r>
    </w:p>
    <w:p w:rsidR="001A21A2" w:rsidRDefault="001A21A2" w:rsidP="00E158A4">
      <w:pPr>
        <w:rPr>
          <w:rtl/>
          <w:lang w:eastAsia="he-IL"/>
        </w:rPr>
      </w:pPr>
    </w:p>
    <w:p w:rsidR="001A21A2" w:rsidRDefault="001A21A2" w:rsidP="00E158A4">
      <w:pPr>
        <w:pStyle w:val="-"/>
        <w:rPr>
          <w:rtl/>
        </w:rPr>
      </w:pPr>
      <w:bookmarkStart w:id="15465" w:name="_ETM_Q73_263000"/>
      <w:bookmarkEnd w:id="15465"/>
      <w:r w:rsidRPr="00103216">
        <w:rPr>
          <w:rStyle w:val="TagStyle"/>
          <w:rtl/>
        </w:rPr>
        <w:t>&lt;&lt; דובר_המשך &gt;&gt;</w:t>
      </w:r>
      <w:r w:rsidRPr="00855448">
        <w:rPr>
          <w:rStyle w:val="TagStyle"/>
          <w:rtl/>
        </w:rPr>
        <w:t xml:space="preserve"> </w:t>
      </w:r>
      <w:r>
        <w:rPr>
          <w:rtl/>
        </w:rPr>
        <w:t>סגן השר לביטחון הפנים יואב סגלוביץ':</w:t>
      </w:r>
      <w:r w:rsidRPr="00855448">
        <w:rPr>
          <w:rStyle w:val="TagStyle"/>
          <w:rtl/>
        </w:rPr>
        <w:t xml:space="preserve"> </w:t>
      </w:r>
      <w:r w:rsidRPr="00103216">
        <w:rPr>
          <w:rStyle w:val="TagStyle"/>
          <w:rtl/>
        </w:rPr>
        <w:t>&lt;&lt; דובר_המשך &gt;&gt;</w:t>
      </w:r>
      <w:r>
        <w:rPr>
          <w:rtl/>
        </w:rPr>
        <w:t xml:space="preserve"> </w:t>
      </w:r>
    </w:p>
    <w:p w:rsidR="001A21A2" w:rsidRDefault="001A21A2" w:rsidP="00E158A4">
      <w:pPr>
        <w:rPr>
          <w:rtl/>
          <w:lang w:eastAsia="he-IL"/>
        </w:rPr>
      </w:pPr>
    </w:p>
    <w:p w:rsidR="001A21A2" w:rsidRDefault="001A21A2" w:rsidP="00E158A4">
      <w:pPr>
        <w:rPr>
          <w:rtl/>
          <w:lang w:eastAsia="he-IL"/>
        </w:rPr>
      </w:pPr>
      <w:r>
        <w:rPr>
          <w:rFonts w:hint="cs"/>
          <w:rtl/>
          <w:lang w:eastAsia="he-IL"/>
        </w:rPr>
        <w:t xml:space="preserve">חבר הכנסת בן גביר, אני מנסה לענות בצורה הכי </w:t>
      </w:r>
      <w:bookmarkStart w:id="15466" w:name="_ETM_Q73_265000"/>
      <w:bookmarkEnd w:id="15466"/>
      <w:r>
        <w:rPr>
          <w:rFonts w:hint="cs"/>
          <w:rtl/>
          <w:lang w:eastAsia="he-IL"/>
        </w:rPr>
        <w:t xml:space="preserve">סדורה שאפשר. </w:t>
      </w:r>
    </w:p>
    <w:p w:rsidR="001A21A2" w:rsidRDefault="001A21A2" w:rsidP="00E158A4">
      <w:pPr>
        <w:rPr>
          <w:rtl/>
          <w:lang w:eastAsia="he-IL"/>
        </w:rPr>
      </w:pPr>
    </w:p>
    <w:p w:rsidR="001A21A2" w:rsidRDefault="001A21A2" w:rsidP="00E158A4">
      <w:pPr>
        <w:pStyle w:val="-"/>
        <w:rPr>
          <w:rtl/>
        </w:rPr>
      </w:pPr>
      <w:bookmarkStart w:id="15467" w:name="ET_speakercontinue_6147_13"/>
      <w:r w:rsidRPr="00103216">
        <w:rPr>
          <w:rStyle w:val="TagStyle"/>
          <w:rtl/>
        </w:rPr>
        <w:t xml:space="preserve"> &lt;&lt; דובר_המשך &gt;&gt;</w:t>
      </w:r>
      <w:r w:rsidRPr="009D1F40">
        <w:rPr>
          <w:rStyle w:val="TagStyle"/>
          <w:rtl/>
        </w:rPr>
        <w:t xml:space="preserve"> </w:t>
      </w:r>
      <w:r>
        <w:rPr>
          <w:rtl/>
        </w:rPr>
        <w:t>איתמר בן גביר (הציונות הדתית):</w:t>
      </w:r>
      <w:r w:rsidRPr="009D1F40">
        <w:rPr>
          <w:rStyle w:val="TagStyle"/>
          <w:rtl/>
        </w:rPr>
        <w:t xml:space="preserve"> </w:t>
      </w:r>
      <w:r w:rsidRPr="00103216">
        <w:rPr>
          <w:rStyle w:val="TagStyle"/>
          <w:rtl/>
        </w:rPr>
        <w:t>&lt;&lt; דובר_המשך &gt;&gt;</w:t>
      </w:r>
      <w:r>
        <w:rPr>
          <w:rtl/>
        </w:rPr>
        <w:t xml:space="preserve"> </w:t>
      </w:r>
      <w:bookmarkEnd w:id="15467"/>
    </w:p>
    <w:p w:rsidR="001A21A2" w:rsidRDefault="001A21A2" w:rsidP="00CE6451">
      <w:pPr>
        <w:rPr>
          <w:rtl/>
          <w:lang w:eastAsia="he-IL"/>
        </w:rPr>
      </w:pPr>
    </w:p>
    <w:p w:rsidR="001A21A2" w:rsidRDefault="001A21A2" w:rsidP="00E158A4">
      <w:pPr>
        <w:rPr>
          <w:rtl/>
          <w:lang w:eastAsia="he-IL"/>
        </w:rPr>
      </w:pPr>
      <w:r>
        <w:rPr>
          <w:rFonts w:hint="cs"/>
          <w:rtl/>
          <w:lang w:eastAsia="he-IL"/>
        </w:rPr>
        <w:t xml:space="preserve">בסדר. אני מעריך את זה. </w:t>
      </w:r>
    </w:p>
    <w:p w:rsidR="001A21A2" w:rsidRDefault="001A21A2" w:rsidP="00E158A4">
      <w:pPr>
        <w:rPr>
          <w:rtl/>
          <w:lang w:eastAsia="he-IL"/>
        </w:rPr>
      </w:pPr>
    </w:p>
    <w:p w:rsidR="001A21A2" w:rsidRDefault="001A21A2" w:rsidP="00E158A4">
      <w:pPr>
        <w:pStyle w:val="-"/>
        <w:rPr>
          <w:rtl/>
        </w:rPr>
      </w:pPr>
      <w:r w:rsidRPr="00103216">
        <w:rPr>
          <w:rStyle w:val="TagStyle"/>
          <w:rtl/>
        </w:rPr>
        <w:t>&lt;&lt; דובר_המשך &gt;&gt;</w:t>
      </w:r>
      <w:r w:rsidRPr="00855448">
        <w:rPr>
          <w:rStyle w:val="TagStyle"/>
          <w:rtl/>
        </w:rPr>
        <w:t xml:space="preserve"> </w:t>
      </w:r>
      <w:r>
        <w:rPr>
          <w:rtl/>
        </w:rPr>
        <w:t>סגן השר לביטחון הפנים יואב סגלוביץ':</w:t>
      </w:r>
      <w:r w:rsidRPr="00855448">
        <w:rPr>
          <w:rStyle w:val="TagStyle"/>
          <w:rtl/>
        </w:rPr>
        <w:t xml:space="preserve"> </w:t>
      </w:r>
      <w:r w:rsidRPr="00103216">
        <w:rPr>
          <w:rStyle w:val="TagStyle"/>
          <w:rtl/>
        </w:rPr>
        <w:t>&lt;&lt; דובר_המשך &gt;&gt;</w:t>
      </w:r>
      <w:r>
        <w:rPr>
          <w:rtl/>
        </w:rPr>
        <w:t xml:space="preserve"> </w:t>
      </w:r>
    </w:p>
    <w:p w:rsidR="001A21A2" w:rsidRDefault="001A21A2" w:rsidP="00E158A4">
      <w:pPr>
        <w:rPr>
          <w:rtl/>
          <w:lang w:eastAsia="he-IL"/>
        </w:rPr>
      </w:pPr>
    </w:p>
    <w:p w:rsidR="001A21A2" w:rsidRDefault="001A21A2" w:rsidP="00E158A4">
      <w:pPr>
        <w:rPr>
          <w:rtl/>
          <w:lang w:eastAsia="he-IL"/>
        </w:rPr>
      </w:pPr>
      <w:bookmarkStart w:id="15468" w:name="_ETM_Q73_271000"/>
      <w:bookmarkEnd w:id="15468"/>
      <w:r>
        <w:rPr>
          <w:rFonts w:hint="cs"/>
          <w:rtl/>
          <w:lang w:eastAsia="he-IL"/>
        </w:rPr>
        <w:t xml:space="preserve">התשובה היא מאוד </w:t>
      </w:r>
      <w:bookmarkStart w:id="15469" w:name="_ETM_Q73_269000"/>
      <w:bookmarkEnd w:id="15469"/>
      <w:r>
        <w:rPr>
          <w:rFonts w:hint="cs"/>
          <w:rtl/>
          <w:lang w:eastAsia="he-IL"/>
        </w:rPr>
        <w:t xml:space="preserve">פשוטה: הערכת המצב שמקבל מפקד מחוז ירושלים או מפקד מחוז </w:t>
      </w:r>
      <w:bookmarkStart w:id="15470" w:name="_ETM_Q73_275000"/>
      <w:bookmarkEnd w:id="15470"/>
      <w:r>
        <w:rPr>
          <w:rFonts w:hint="cs"/>
          <w:rtl/>
          <w:lang w:eastAsia="he-IL"/>
        </w:rPr>
        <w:t xml:space="preserve">אחר, לא משנה באיזה אירוע, היא החלטה מקצועית על בסיס </w:t>
      </w:r>
      <w:bookmarkStart w:id="15471" w:name="_ETM_Q73_272000"/>
      <w:bookmarkEnd w:id="15471"/>
      <w:r>
        <w:rPr>
          <w:rFonts w:hint="cs"/>
          <w:rtl/>
          <w:lang w:eastAsia="he-IL"/>
        </w:rPr>
        <w:t xml:space="preserve">נתונים שהוא מקבל אותם, ואני חושב שאם אנחנו </w:t>
      </w:r>
      <w:bookmarkStart w:id="15472" w:name="_ETM_Q73_280000"/>
      <w:bookmarkEnd w:id="15472"/>
      <w:r>
        <w:rPr>
          <w:rFonts w:hint="cs"/>
          <w:rtl/>
          <w:lang w:eastAsia="he-IL"/>
        </w:rPr>
        <w:t xml:space="preserve">רוצים באמת </w:t>
      </w:r>
      <w:proofErr w:type="spellStart"/>
      <w:r>
        <w:rPr>
          <w:rFonts w:hint="cs"/>
          <w:rtl/>
          <w:lang w:eastAsia="he-IL"/>
        </w:rPr>
        <w:t>באמת</w:t>
      </w:r>
      <w:proofErr w:type="spellEnd"/>
      <w:r>
        <w:rPr>
          <w:rFonts w:hint="cs"/>
          <w:rtl/>
          <w:lang w:eastAsia="he-IL"/>
        </w:rPr>
        <w:t xml:space="preserve"> משטרה טובה, משטרה דמוקרטית, צריכים להרחיק את </w:t>
      </w:r>
      <w:bookmarkStart w:id="15473" w:name="_ETM_Q73_281000"/>
      <w:bookmarkEnd w:id="15473"/>
      <w:r>
        <w:rPr>
          <w:rFonts w:hint="cs"/>
          <w:rtl/>
          <w:lang w:eastAsia="he-IL"/>
        </w:rPr>
        <w:t>המשטרה מהשיח הפוליטי. זו הבקשה שלי מכל חברי הבית הזה.</w:t>
      </w:r>
    </w:p>
    <w:p w:rsidR="001A21A2" w:rsidRDefault="001A21A2" w:rsidP="00E158A4">
      <w:pPr>
        <w:rPr>
          <w:rtl/>
          <w:lang w:eastAsia="he-IL"/>
        </w:rPr>
      </w:pPr>
    </w:p>
    <w:p w:rsidR="001A21A2" w:rsidRDefault="001A21A2" w:rsidP="00E158A4">
      <w:pPr>
        <w:pStyle w:val="-"/>
        <w:rPr>
          <w:rtl/>
        </w:rPr>
      </w:pPr>
      <w:bookmarkStart w:id="15474" w:name="ET_speakercontinue_6147_14"/>
      <w:r w:rsidRPr="00103216">
        <w:rPr>
          <w:rStyle w:val="TagStyle"/>
          <w:rtl/>
        </w:rPr>
        <w:t xml:space="preserve"> &lt;&lt; דובר_המשך &gt;&gt;</w:t>
      </w:r>
      <w:r w:rsidRPr="009D1F40">
        <w:rPr>
          <w:rStyle w:val="TagStyle"/>
          <w:rtl/>
        </w:rPr>
        <w:t xml:space="preserve"> </w:t>
      </w:r>
      <w:r>
        <w:rPr>
          <w:rtl/>
        </w:rPr>
        <w:t>איתמר בן גביר (הציונות הדתית):</w:t>
      </w:r>
      <w:r w:rsidRPr="009D1F40">
        <w:rPr>
          <w:rStyle w:val="TagStyle"/>
          <w:rtl/>
        </w:rPr>
        <w:t xml:space="preserve"> </w:t>
      </w:r>
      <w:r w:rsidRPr="00103216">
        <w:rPr>
          <w:rStyle w:val="TagStyle"/>
          <w:rtl/>
        </w:rPr>
        <w:t>&lt;&lt; דובר_המשך &gt;&gt;</w:t>
      </w:r>
      <w:r>
        <w:rPr>
          <w:rtl/>
        </w:rPr>
        <w:t xml:space="preserve"> </w:t>
      </w:r>
      <w:bookmarkEnd w:id="15474"/>
    </w:p>
    <w:p w:rsidR="001A21A2" w:rsidRDefault="001A21A2" w:rsidP="00CE6451">
      <w:pPr>
        <w:rPr>
          <w:rtl/>
          <w:lang w:eastAsia="he-IL"/>
        </w:rPr>
      </w:pPr>
    </w:p>
    <w:p w:rsidR="001A21A2" w:rsidRDefault="001A21A2" w:rsidP="00E158A4">
      <w:pPr>
        <w:rPr>
          <w:rtl/>
          <w:lang w:eastAsia="he-IL"/>
        </w:rPr>
      </w:pPr>
      <w:r>
        <w:rPr>
          <w:rFonts w:hint="cs"/>
          <w:rtl/>
          <w:lang w:eastAsia="he-IL"/>
        </w:rPr>
        <w:t xml:space="preserve">הוא לא יכול להפלות </w:t>
      </w:r>
      <w:bookmarkStart w:id="15475" w:name="_ETM_Q73_284000"/>
      <w:bookmarkEnd w:id="15475"/>
      <w:r>
        <w:rPr>
          <w:rFonts w:hint="cs"/>
          <w:rtl/>
          <w:lang w:eastAsia="he-IL"/>
        </w:rPr>
        <w:t xml:space="preserve">בין דם לדם, אין מה </w:t>
      </w:r>
      <w:bookmarkStart w:id="15476" w:name="_ETM_Q73_286000"/>
      <w:bookmarkEnd w:id="15476"/>
      <w:r>
        <w:rPr>
          <w:rFonts w:hint="cs"/>
          <w:rtl/>
          <w:lang w:eastAsia="he-IL"/>
        </w:rPr>
        <w:t>לעשות. זה לא תפקיד של מפקד מחוז.</w:t>
      </w:r>
    </w:p>
    <w:p w:rsidR="001A21A2" w:rsidRDefault="001A21A2" w:rsidP="00E158A4">
      <w:pPr>
        <w:rPr>
          <w:rtl/>
          <w:lang w:eastAsia="he-IL"/>
        </w:rPr>
      </w:pPr>
      <w:bookmarkStart w:id="15477" w:name="_ETM_Q73_290000"/>
      <w:bookmarkEnd w:id="15477"/>
    </w:p>
    <w:p w:rsidR="001A21A2" w:rsidRDefault="001A21A2" w:rsidP="00E158A4">
      <w:pPr>
        <w:pStyle w:val="af7"/>
        <w:rPr>
          <w:rtl/>
        </w:rPr>
      </w:pPr>
      <w:r w:rsidRPr="00103216">
        <w:rPr>
          <w:rStyle w:val="TagStyle"/>
          <w:rtl/>
        </w:rPr>
        <w:t xml:space="preserve"> &lt;&lt; יור &gt;&gt;</w:t>
      </w:r>
      <w:r w:rsidRPr="009D1F40">
        <w:rPr>
          <w:rStyle w:val="TagStyle"/>
          <w:rtl/>
        </w:rPr>
        <w:t xml:space="preserve"> </w:t>
      </w:r>
      <w:r>
        <w:rPr>
          <w:rtl/>
        </w:rPr>
        <w:t>היו"ר מנסור עבאס:</w:t>
      </w:r>
      <w:r w:rsidRPr="009D1F40">
        <w:rPr>
          <w:rStyle w:val="TagStyle"/>
          <w:rtl/>
        </w:rPr>
        <w:t xml:space="preserve"> </w:t>
      </w:r>
      <w:r w:rsidRPr="00103216">
        <w:rPr>
          <w:rStyle w:val="TagStyle"/>
          <w:rtl/>
        </w:rPr>
        <w:t>&lt;&lt; יור &gt;&gt;</w:t>
      </w:r>
      <w:r>
        <w:rPr>
          <w:rtl/>
        </w:rPr>
        <w:t xml:space="preserve"> </w:t>
      </w:r>
    </w:p>
    <w:p w:rsidR="001A21A2" w:rsidRDefault="001A21A2" w:rsidP="00CE6451">
      <w:pPr>
        <w:rPr>
          <w:rtl/>
          <w:lang w:eastAsia="he-IL"/>
        </w:rPr>
      </w:pPr>
    </w:p>
    <w:p w:rsidR="001A21A2" w:rsidRDefault="001A21A2" w:rsidP="00455AC6">
      <w:pPr>
        <w:rPr>
          <w:rtl/>
          <w:lang w:eastAsia="he-IL"/>
        </w:rPr>
      </w:pPr>
      <w:bookmarkStart w:id="15478" w:name="_ETM_Q73_291000"/>
      <w:bookmarkEnd w:id="15478"/>
      <w:r>
        <w:rPr>
          <w:rFonts w:hint="cs"/>
          <w:rtl/>
          <w:lang w:eastAsia="he-IL"/>
        </w:rPr>
        <w:t xml:space="preserve">השאילתה הבאה, חבר הכנסת </w:t>
      </w:r>
      <w:bookmarkStart w:id="15479" w:name="_ETM_Q73_289000"/>
      <w:bookmarkEnd w:id="15479"/>
      <w:r>
        <w:rPr>
          <w:rFonts w:hint="cs"/>
          <w:rtl/>
          <w:lang w:eastAsia="he-IL"/>
        </w:rPr>
        <w:t xml:space="preserve">בן גביר, 136 </w:t>
      </w:r>
      <w:r w:rsidR="00455AC6">
        <w:rPr>
          <w:rFonts w:hint="eastAsia"/>
          <w:rtl/>
          <w:lang w:eastAsia="he-IL"/>
        </w:rPr>
        <w:t xml:space="preserve">– </w:t>
      </w:r>
      <w:r>
        <w:rPr>
          <w:rFonts w:hint="cs"/>
          <w:rtl/>
          <w:lang w:eastAsia="he-IL"/>
        </w:rPr>
        <w:t xml:space="preserve">הסתרת פרטים מהציבור. </w:t>
      </w:r>
    </w:p>
    <w:p w:rsidR="001A21A2" w:rsidRDefault="001A21A2" w:rsidP="00E158A4">
      <w:pPr>
        <w:rPr>
          <w:rtl/>
          <w:lang w:eastAsia="he-IL"/>
        </w:rPr>
      </w:pPr>
    </w:p>
    <w:p w:rsidR="001A21A2" w:rsidRDefault="001A21A2" w:rsidP="00E158A4">
      <w:pPr>
        <w:pStyle w:val="aa"/>
        <w:rPr>
          <w:rtl/>
          <w:lang w:eastAsia="he-IL"/>
        </w:rPr>
      </w:pPr>
      <w:bookmarkStart w:id="15480" w:name="ET_query_624836_16"/>
      <w:r w:rsidRPr="00103216">
        <w:rPr>
          <w:rStyle w:val="TagStyle"/>
          <w:rtl/>
        </w:rPr>
        <w:t xml:space="preserve"> &lt;&lt; שאילתה &gt;&gt;</w:t>
      </w:r>
      <w:r w:rsidRPr="009D1F40">
        <w:rPr>
          <w:rStyle w:val="TagStyle"/>
          <w:rtl/>
        </w:rPr>
        <w:t xml:space="preserve"> </w:t>
      </w:r>
      <w:bookmarkStart w:id="15481" w:name="_Toc85114034"/>
      <w:bookmarkStart w:id="15482" w:name="_Toc85116436"/>
      <w:bookmarkStart w:id="15483" w:name="_Toc85116890"/>
      <w:r>
        <w:rPr>
          <w:rtl/>
          <w:lang w:eastAsia="he-IL"/>
        </w:rPr>
        <w:t>136. הסתרת פרטים מהציבור</w:t>
      </w:r>
      <w:bookmarkEnd w:id="15481"/>
      <w:bookmarkEnd w:id="15482"/>
      <w:bookmarkEnd w:id="15483"/>
      <w:r w:rsidRPr="009D1F40">
        <w:rPr>
          <w:rStyle w:val="TagStyle"/>
          <w:rtl/>
        </w:rPr>
        <w:t xml:space="preserve"> </w:t>
      </w:r>
      <w:r w:rsidRPr="00103216">
        <w:rPr>
          <w:rStyle w:val="TagStyle"/>
          <w:rtl/>
        </w:rPr>
        <w:t>&lt;&lt; שאילתה &gt;&gt;</w:t>
      </w:r>
      <w:r>
        <w:rPr>
          <w:rtl/>
          <w:lang w:eastAsia="he-IL"/>
        </w:rPr>
        <w:t xml:space="preserve"> </w:t>
      </w:r>
      <w:bookmarkEnd w:id="15480"/>
    </w:p>
    <w:p w:rsidR="001A21A2" w:rsidRDefault="001A21A2" w:rsidP="00E158A4">
      <w:pPr>
        <w:rPr>
          <w:sz w:val="28"/>
          <w:szCs w:val="28"/>
          <w:rtl/>
        </w:rPr>
      </w:pPr>
    </w:p>
    <w:p w:rsidR="001A21A2" w:rsidRDefault="001A21A2" w:rsidP="00E158A4">
      <w:pPr>
        <w:pStyle w:val="a5"/>
        <w:rPr>
          <w:rtl/>
        </w:rPr>
      </w:pPr>
      <w:bookmarkStart w:id="15484" w:name="ET_speaker_6147_17"/>
      <w:r w:rsidRPr="00103216">
        <w:rPr>
          <w:rStyle w:val="TagStyle"/>
          <w:rtl/>
        </w:rPr>
        <w:t xml:space="preserve"> &lt;&lt; דובר &gt;&gt;</w:t>
      </w:r>
      <w:r w:rsidRPr="009D1F40">
        <w:rPr>
          <w:rStyle w:val="TagStyle"/>
          <w:rtl/>
        </w:rPr>
        <w:t xml:space="preserve"> </w:t>
      </w:r>
      <w:bookmarkStart w:id="15485" w:name="_Toc85114035"/>
      <w:bookmarkStart w:id="15486" w:name="_Toc85116437"/>
      <w:bookmarkStart w:id="15487" w:name="_Toc85116891"/>
      <w:r>
        <w:rPr>
          <w:rtl/>
        </w:rPr>
        <w:t>איתמר בן גביר (הציונות הדתית):</w:t>
      </w:r>
      <w:bookmarkEnd w:id="15485"/>
      <w:bookmarkEnd w:id="15486"/>
      <w:bookmarkEnd w:id="15487"/>
      <w:r w:rsidRPr="009D1F40">
        <w:rPr>
          <w:rStyle w:val="TagStyle"/>
          <w:rtl/>
        </w:rPr>
        <w:t xml:space="preserve"> </w:t>
      </w:r>
      <w:r w:rsidRPr="00103216">
        <w:rPr>
          <w:rStyle w:val="TagStyle"/>
          <w:rtl/>
        </w:rPr>
        <w:t>&lt;&lt; דובר &gt;&gt;</w:t>
      </w:r>
      <w:r>
        <w:rPr>
          <w:rtl/>
        </w:rPr>
        <w:t xml:space="preserve"> </w:t>
      </w:r>
      <w:bookmarkEnd w:id="15484"/>
    </w:p>
    <w:p w:rsidR="001A21A2" w:rsidRDefault="001A21A2" w:rsidP="00CE6451">
      <w:pPr>
        <w:rPr>
          <w:rtl/>
          <w:lang w:eastAsia="he-IL"/>
        </w:rPr>
      </w:pPr>
    </w:p>
    <w:p w:rsidR="001A21A2" w:rsidRPr="009F1FFC" w:rsidRDefault="001A21A2" w:rsidP="00E158A4">
      <w:pPr>
        <w:rPr>
          <w:rtl/>
        </w:rPr>
      </w:pPr>
      <w:r>
        <w:rPr>
          <w:rFonts w:hint="cs"/>
          <w:rtl/>
          <w:lang w:eastAsia="he-IL"/>
        </w:rPr>
        <w:t xml:space="preserve">אז כאן צירפתי </w:t>
      </w:r>
      <w:bookmarkStart w:id="15488" w:name="_ETM_Q73_295000"/>
      <w:bookmarkEnd w:id="15488"/>
      <w:r>
        <w:rPr>
          <w:rFonts w:hint="cs"/>
          <w:rtl/>
          <w:lang w:eastAsia="he-IL"/>
        </w:rPr>
        <w:t xml:space="preserve">כתבה המתארת אירוע חמור מאוד, שבו מסתנן מאריתריאה תקף וביצע </w:t>
      </w:r>
      <w:bookmarkStart w:id="15489" w:name="_ETM_Q73_304000"/>
      <w:bookmarkEnd w:id="15489"/>
      <w:r>
        <w:rPr>
          <w:rFonts w:hint="cs"/>
          <w:rtl/>
          <w:lang w:eastAsia="he-IL"/>
        </w:rPr>
        <w:t xml:space="preserve">מעשים מגונים בתושבת שכונת התקווה. עולה כי </w:t>
      </w:r>
      <w:r>
        <w:rPr>
          <w:rFonts w:hint="cs"/>
          <w:rtl/>
        </w:rPr>
        <w:t>במשטרה חששו מתגובת התושבים ובחרו להצניע הסיפור.</w:t>
      </w:r>
      <w:r>
        <w:br/>
      </w:r>
    </w:p>
    <w:p w:rsidR="001A21A2" w:rsidRDefault="001A21A2" w:rsidP="00E158A4">
      <w:pPr>
        <w:rPr>
          <w:rtl/>
        </w:rPr>
      </w:pPr>
      <w:r>
        <w:rPr>
          <w:rFonts w:hint="cs"/>
          <w:rtl/>
        </w:rPr>
        <w:t>והשאלות שלי</w:t>
      </w:r>
      <w:r w:rsidRPr="00472AB3">
        <w:rPr>
          <w:rFonts w:hint="cs"/>
          <w:rtl/>
        </w:rPr>
        <w:t>:</w:t>
      </w:r>
    </w:p>
    <w:p w:rsidR="001A21A2" w:rsidRPr="00472AB3" w:rsidRDefault="001A21A2" w:rsidP="00E158A4">
      <w:pPr>
        <w:rPr>
          <w:rtl/>
        </w:rPr>
      </w:pPr>
    </w:p>
    <w:p w:rsidR="001A21A2" w:rsidRDefault="001A21A2" w:rsidP="00E158A4">
      <w:pPr>
        <w:rPr>
          <w:rtl/>
        </w:rPr>
      </w:pPr>
      <w:r>
        <w:rPr>
          <w:rFonts w:hint="cs"/>
          <w:rtl/>
        </w:rPr>
        <w:t xml:space="preserve">1. לפי איזה קריטריונים המשטרה מחליטה לפרסם את זהות החשוד? </w:t>
      </w:r>
    </w:p>
    <w:p w:rsidR="001A21A2" w:rsidRDefault="001A21A2" w:rsidP="00E158A4">
      <w:pPr>
        <w:rPr>
          <w:rtl/>
        </w:rPr>
      </w:pPr>
    </w:p>
    <w:p w:rsidR="001A21A2" w:rsidRDefault="001A21A2" w:rsidP="00E158A4">
      <w:pPr>
        <w:rPr>
          <w:rtl/>
        </w:rPr>
      </w:pPr>
      <w:r>
        <w:rPr>
          <w:rFonts w:hint="cs"/>
          <w:rtl/>
        </w:rPr>
        <w:t xml:space="preserve">2. איך זה עובד? </w:t>
      </w:r>
    </w:p>
    <w:p w:rsidR="001A21A2" w:rsidRDefault="001A21A2" w:rsidP="00E158A4">
      <w:pPr>
        <w:rPr>
          <w:rtl/>
        </w:rPr>
      </w:pPr>
    </w:p>
    <w:p w:rsidR="001A21A2" w:rsidRDefault="001A21A2" w:rsidP="00E158A4">
      <w:pPr>
        <w:rPr>
          <w:rtl/>
        </w:rPr>
      </w:pPr>
      <w:r>
        <w:rPr>
          <w:rFonts w:hint="cs"/>
          <w:rtl/>
        </w:rPr>
        <w:t xml:space="preserve">3. לפי מה מחליטים כן לפרסם או </w:t>
      </w:r>
      <w:bookmarkStart w:id="15490" w:name="_ETM_Q73_318000"/>
      <w:bookmarkEnd w:id="15490"/>
      <w:r>
        <w:rPr>
          <w:rFonts w:hint="cs"/>
          <w:rtl/>
        </w:rPr>
        <w:t xml:space="preserve">לא לפרסם? </w:t>
      </w:r>
    </w:p>
    <w:p w:rsidR="001A21A2" w:rsidRDefault="001A21A2" w:rsidP="00E158A4">
      <w:pPr>
        <w:rPr>
          <w:rtl/>
        </w:rPr>
      </w:pPr>
    </w:p>
    <w:p w:rsidR="001A21A2" w:rsidRDefault="001A21A2" w:rsidP="00E158A4">
      <w:pPr>
        <w:pStyle w:val="af7"/>
        <w:rPr>
          <w:rtl/>
        </w:rPr>
      </w:pPr>
      <w:r w:rsidRPr="00103216">
        <w:rPr>
          <w:rStyle w:val="TagStyle"/>
          <w:rtl/>
        </w:rPr>
        <w:t xml:space="preserve"> &lt;&lt; יור &gt;&gt;</w:t>
      </w:r>
      <w:r w:rsidRPr="005F2260">
        <w:rPr>
          <w:rStyle w:val="TagStyle"/>
          <w:rtl/>
        </w:rPr>
        <w:t xml:space="preserve"> </w:t>
      </w:r>
      <w:r>
        <w:rPr>
          <w:rtl/>
        </w:rPr>
        <w:t>היו"ר מנסור עבאס:</w:t>
      </w:r>
      <w:r w:rsidRPr="005F2260">
        <w:rPr>
          <w:rStyle w:val="TagStyle"/>
          <w:rtl/>
        </w:rPr>
        <w:t xml:space="preserve"> </w:t>
      </w:r>
      <w:r w:rsidRPr="00103216">
        <w:rPr>
          <w:rStyle w:val="TagStyle"/>
          <w:rtl/>
        </w:rPr>
        <w:t>&lt;&lt; יור &gt;&gt;</w:t>
      </w:r>
      <w:r>
        <w:rPr>
          <w:rtl/>
        </w:rPr>
        <w:t xml:space="preserve"> </w:t>
      </w:r>
    </w:p>
    <w:p w:rsidR="001A21A2" w:rsidRDefault="001A21A2" w:rsidP="00CE6451">
      <w:pPr>
        <w:rPr>
          <w:rtl/>
          <w:lang w:eastAsia="he-IL"/>
        </w:rPr>
      </w:pPr>
    </w:p>
    <w:p w:rsidR="001A21A2" w:rsidRDefault="001A21A2" w:rsidP="00E158A4">
      <w:pPr>
        <w:rPr>
          <w:rtl/>
          <w:lang w:eastAsia="he-IL"/>
        </w:rPr>
      </w:pPr>
      <w:r>
        <w:rPr>
          <w:rFonts w:hint="cs"/>
          <w:rtl/>
          <w:lang w:eastAsia="he-IL"/>
        </w:rPr>
        <w:t>שאלה שנייה.</w:t>
      </w:r>
    </w:p>
    <w:p w:rsidR="001A21A2" w:rsidRDefault="001A21A2" w:rsidP="00E158A4">
      <w:pPr>
        <w:rPr>
          <w:rtl/>
          <w:lang w:eastAsia="he-IL"/>
        </w:rPr>
      </w:pPr>
      <w:bookmarkStart w:id="15491" w:name="_ETM_Q73_319000"/>
      <w:bookmarkEnd w:id="15491"/>
    </w:p>
    <w:p w:rsidR="001A21A2" w:rsidRDefault="001A21A2" w:rsidP="00E158A4">
      <w:pPr>
        <w:pStyle w:val="-"/>
        <w:rPr>
          <w:rtl/>
        </w:rPr>
      </w:pPr>
      <w:bookmarkStart w:id="15492" w:name="ET_speakercontinue_6147_19"/>
      <w:r w:rsidRPr="00103216">
        <w:rPr>
          <w:rStyle w:val="TagStyle"/>
          <w:rtl/>
        </w:rPr>
        <w:t xml:space="preserve"> &lt;&lt; דובר_המשך &gt;&gt;</w:t>
      </w:r>
      <w:r w:rsidRPr="005F2260">
        <w:rPr>
          <w:rStyle w:val="TagStyle"/>
          <w:rtl/>
        </w:rPr>
        <w:t xml:space="preserve"> </w:t>
      </w:r>
      <w:r>
        <w:rPr>
          <w:rtl/>
        </w:rPr>
        <w:t>איתמר בן גביר (הציונות הדתית):</w:t>
      </w:r>
      <w:r w:rsidRPr="005F2260">
        <w:rPr>
          <w:rStyle w:val="TagStyle"/>
          <w:rtl/>
        </w:rPr>
        <w:t xml:space="preserve"> </w:t>
      </w:r>
      <w:r w:rsidRPr="00103216">
        <w:rPr>
          <w:rStyle w:val="TagStyle"/>
          <w:rtl/>
        </w:rPr>
        <w:t>&lt;&lt; דובר_המשך &gt;&gt;</w:t>
      </w:r>
      <w:r>
        <w:rPr>
          <w:rtl/>
        </w:rPr>
        <w:t xml:space="preserve"> </w:t>
      </w:r>
      <w:bookmarkEnd w:id="15492"/>
    </w:p>
    <w:p w:rsidR="001A21A2" w:rsidRDefault="001A21A2" w:rsidP="00CE6451">
      <w:pPr>
        <w:rPr>
          <w:rtl/>
          <w:lang w:eastAsia="he-IL"/>
        </w:rPr>
      </w:pPr>
    </w:p>
    <w:p w:rsidR="001A21A2" w:rsidRDefault="001A21A2" w:rsidP="00E158A4">
      <w:pPr>
        <w:rPr>
          <w:rtl/>
        </w:rPr>
      </w:pPr>
      <w:bookmarkStart w:id="15493" w:name="_ETM_Q73_320000"/>
      <w:bookmarkEnd w:id="15493"/>
      <w:r>
        <w:rPr>
          <w:rFonts w:hint="cs"/>
          <w:rtl/>
          <w:lang w:eastAsia="he-IL"/>
        </w:rPr>
        <w:t>ו</w:t>
      </w:r>
      <w:r>
        <w:rPr>
          <w:rFonts w:hint="cs"/>
          <w:rtl/>
        </w:rPr>
        <w:t>מדוע כשהחשוד</w:t>
      </w:r>
      <w:r w:rsidR="005010B8">
        <w:rPr>
          <w:rFonts w:hint="cs"/>
          <w:rtl/>
        </w:rPr>
        <w:t xml:space="preserve"> בן מיעוטים או מסתנן לא מפרסמים</w:t>
      </w:r>
      <w:r>
        <w:rPr>
          <w:rFonts w:hint="cs"/>
          <w:rtl/>
        </w:rPr>
        <w:t xml:space="preserve"> אבל אם הוא חרדי, נוער גבעות, מתנחל, ישר דוברות המשטרה אומרת: מתנחלים </w:t>
      </w:r>
      <w:bookmarkStart w:id="15494" w:name="_ETM_Q73_330000"/>
      <w:bookmarkEnd w:id="15494"/>
      <w:r>
        <w:rPr>
          <w:rFonts w:hint="cs"/>
          <w:rtl/>
        </w:rPr>
        <w:t>נעצרו, חרדים נעצרו. למה?</w:t>
      </w:r>
    </w:p>
    <w:p w:rsidR="001A21A2" w:rsidRDefault="001A21A2" w:rsidP="00E158A4">
      <w:pPr>
        <w:rPr>
          <w:rtl/>
          <w:lang w:eastAsia="he-IL"/>
        </w:rPr>
      </w:pPr>
    </w:p>
    <w:p w:rsidR="001A21A2" w:rsidRDefault="001A21A2" w:rsidP="00E158A4">
      <w:pPr>
        <w:pStyle w:val="a5"/>
        <w:rPr>
          <w:rtl/>
        </w:rPr>
      </w:pPr>
      <w:bookmarkStart w:id="15495" w:name="ET_speaker_5938_20"/>
      <w:r w:rsidRPr="00103216">
        <w:rPr>
          <w:rStyle w:val="TagStyle"/>
          <w:rtl/>
        </w:rPr>
        <w:t xml:space="preserve"> &lt;&lt; דובר &gt;&gt;</w:t>
      </w:r>
      <w:r w:rsidRPr="001E1594">
        <w:rPr>
          <w:rStyle w:val="TagStyle"/>
          <w:rtl/>
        </w:rPr>
        <w:t xml:space="preserve"> </w:t>
      </w:r>
      <w:bookmarkStart w:id="15496" w:name="_Toc85114036"/>
      <w:bookmarkStart w:id="15497" w:name="_Toc85116438"/>
      <w:bookmarkStart w:id="15498" w:name="_Toc85116892"/>
      <w:r>
        <w:rPr>
          <w:rtl/>
        </w:rPr>
        <w:t>סגן השר לביטחון הפנים יואב סגלוביץ':</w:t>
      </w:r>
      <w:bookmarkEnd w:id="15496"/>
      <w:bookmarkEnd w:id="15497"/>
      <w:bookmarkEnd w:id="15498"/>
      <w:r w:rsidRPr="001E1594">
        <w:rPr>
          <w:rStyle w:val="TagStyle"/>
          <w:rtl/>
        </w:rPr>
        <w:t xml:space="preserve"> </w:t>
      </w:r>
      <w:r w:rsidRPr="00103216">
        <w:rPr>
          <w:rStyle w:val="TagStyle"/>
          <w:rtl/>
        </w:rPr>
        <w:t>&lt;&lt; דובר &gt;&gt;</w:t>
      </w:r>
      <w:r>
        <w:rPr>
          <w:rtl/>
        </w:rPr>
        <w:t xml:space="preserve"> </w:t>
      </w:r>
      <w:bookmarkEnd w:id="15495"/>
    </w:p>
    <w:p w:rsidR="001A21A2" w:rsidRDefault="001A21A2" w:rsidP="00CE6451">
      <w:pPr>
        <w:rPr>
          <w:rtl/>
          <w:lang w:eastAsia="he-IL"/>
        </w:rPr>
      </w:pPr>
    </w:p>
    <w:p w:rsidR="001A21A2" w:rsidRDefault="001A21A2" w:rsidP="00E158A4">
      <w:pPr>
        <w:rPr>
          <w:rtl/>
          <w:lang w:eastAsia="he-IL"/>
        </w:rPr>
      </w:pPr>
      <w:r>
        <w:rPr>
          <w:rFonts w:hint="cs"/>
          <w:rtl/>
          <w:lang w:eastAsia="he-IL"/>
        </w:rPr>
        <w:t xml:space="preserve">לגבי השאלה הראשונה, אז באמת ההודעות של </w:t>
      </w:r>
      <w:bookmarkStart w:id="15499" w:name="_ETM_Q73_335000"/>
      <w:bookmarkEnd w:id="15499"/>
      <w:r>
        <w:rPr>
          <w:rFonts w:hint="cs"/>
          <w:rtl/>
          <w:lang w:eastAsia="he-IL"/>
        </w:rPr>
        <w:t xml:space="preserve">דוברות המשטרה נמסרות בהתאם למגבלות של החוק ולהתפתחות החקירתית של כל אירוע באשר הוא, תוך שמירה על </w:t>
      </w:r>
      <w:bookmarkStart w:id="15500" w:name="_ETM_Q73_342000"/>
      <w:bookmarkEnd w:id="15500"/>
      <w:r>
        <w:rPr>
          <w:rFonts w:hint="cs"/>
          <w:rtl/>
          <w:lang w:eastAsia="he-IL"/>
        </w:rPr>
        <w:t xml:space="preserve">צנעת הפרט ככל שניתן, זכויות נחקרים והגנה על ההליך </w:t>
      </w:r>
      <w:bookmarkStart w:id="15501" w:name="_ETM_Q73_347000"/>
      <w:bookmarkEnd w:id="15501"/>
      <w:r>
        <w:rPr>
          <w:rFonts w:hint="cs"/>
          <w:rtl/>
          <w:lang w:eastAsia="he-IL"/>
        </w:rPr>
        <w:t xml:space="preserve">החקירתי. </w:t>
      </w:r>
    </w:p>
    <w:p w:rsidR="001A21A2" w:rsidRDefault="001A21A2" w:rsidP="00E158A4">
      <w:pPr>
        <w:rPr>
          <w:rtl/>
          <w:lang w:eastAsia="he-IL"/>
        </w:rPr>
      </w:pPr>
    </w:p>
    <w:p w:rsidR="001A21A2" w:rsidRDefault="001A21A2" w:rsidP="005010B8">
      <w:pPr>
        <w:rPr>
          <w:rtl/>
        </w:rPr>
      </w:pPr>
      <w:bookmarkStart w:id="15502" w:name="_ETM_Q73_351000"/>
      <w:bookmarkEnd w:id="15502"/>
      <w:r>
        <w:rPr>
          <w:rFonts w:hint="cs"/>
          <w:rtl/>
          <w:lang w:eastAsia="he-IL"/>
        </w:rPr>
        <w:t xml:space="preserve">לגבי השאלה השנייה: לגופו של עניין, בהקשר הזה, האירוע </w:t>
      </w:r>
      <w:bookmarkStart w:id="15503" w:name="_ETM_Q73_357000"/>
      <w:bookmarkEnd w:id="15503"/>
      <w:r>
        <w:rPr>
          <w:rFonts w:hint="cs"/>
          <w:rtl/>
          <w:lang w:eastAsia="he-IL"/>
        </w:rPr>
        <w:t>היה ב-24 ביולי 2021, דוברות המשטרה התייחסה לאירוע בהתאם</w:t>
      </w:r>
      <w:bookmarkStart w:id="15504" w:name="_ETM_Q73_363000"/>
      <w:bookmarkEnd w:id="15504"/>
      <w:r>
        <w:rPr>
          <w:rFonts w:hint="cs"/>
          <w:rtl/>
          <w:lang w:eastAsia="he-IL"/>
        </w:rPr>
        <w:t xml:space="preserve"> לשלבי החקירה; ההודעה הייתה ב-28 ביולי, </w:t>
      </w:r>
      <w:r w:rsidR="005010B8">
        <w:rPr>
          <w:rFonts w:hint="cs"/>
          <w:rtl/>
          <w:lang w:eastAsia="he-IL"/>
        </w:rPr>
        <w:t>ו</w:t>
      </w:r>
      <w:r>
        <w:rPr>
          <w:rFonts w:hint="cs"/>
          <w:rtl/>
          <w:lang w:eastAsia="he-IL"/>
        </w:rPr>
        <w:t xml:space="preserve">נגעה בין היתר גם </w:t>
      </w:r>
      <w:bookmarkStart w:id="15505" w:name="_ETM_Q73_367000"/>
      <w:bookmarkEnd w:id="15505"/>
      <w:r>
        <w:rPr>
          <w:rFonts w:hint="cs"/>
          <w:rtl/>
          <w:lang w:eastAsia="he-IL"/>
        </w:rPr>
        <w:t>למוצאו של החשוד בהקשר הזה. זה שיש רעש תקשורתי ורעש ציבורי לא צריך להכתיב למשטרה איך היא תנהג</w:t>
      </w:r>
      <w:r>
        <w:rPr>
          <w:rFonts w:hint="cs"/>
          <w:rtl/>
        </w:rPr>
        <w:t xml:space="preserve">, מה היא </w:t>
      </w:r>
      <w:bookmarkStart w:id="15506" w:name="_ETM_Q73_372000"/>
      <w:bookmarkEnd w:id="15506"/>
      <w:r>
        <w:rPr>
          <w:rFonts w:hint="cs"/>
          <w:rtl/>
        </w:rPr>
        <w:t xml:space="preserve">תעשה </w:t>
      </w:r>
      <w:r>
        <w:rPr>
          <w:rtl/>
        </w:rPr>
        <w:t>–</w:t>
      </w:r>
      <w:r>
        <w:rPr>
          <w:rFonts w:hint="cs"/>
          <w:rtl/>
        </w:rPr>
        <w:t xml:space="preserve"> לא לצד זה, לא לצד זה, </w:t>
      </w:r>
      <w:bookmarkStart w:id="15507" w:name="_ETM_Q73_376000"/>
      <w:bookmarkEnd w:id="15507"/>
      <w:r>
        <w:rPr>
          <w:rFonts w:hint="cs"/>
          <w:rtl/>
        </w:rPr>
        <w:t>לא לצד זה ולא לצד זה</w:t>
      </w:r>
      <w:bookmarkStart w:id="15508" w:name="_ETM_Q73_379000"/>
      <w:bookmarkEnd w:id="15508"/>
      <w:r w:rsidR="005010B8">
        <w:rPr>
          <w:rFonts w:hint="cs"/>
          <w:rtl/>
        </w:rPr>
        <w:t xml:space="preserve">, </w:t>
      </w:r>
      <w:r>
        <w:rPr>
          <w:rFonts w:hint="cs"/>
          <w:rtl/>
        </w:rPr>
        <w:t xml:space="preserve">לצערנו או לשמחתנו </w:t>
      </w:r>
      <w:r w:rsidR="005010B8">
        <w:rPr>
          <w:rFonts w:hint="eastAsia"/>
          <w:rtl/>
        </w:rPr>
        <w:t>–</w:t>
      </w:r>
      <w:r w:rsidR="005010B8">
        <w:rPr>
          <w:rFonts w:hint="cs"/>
          <w:rtl/>
        </w:rPr>
        <w:t xml:space="preserve"> </w:t>
      </w:r>
      <w:r>
        <w:rPr>
          <w:rFonts w:hint="cs"/>
          <w:rtl/>
        </w:rPr>
        <w:t xml:space="preserve">תלוי </w:t>
      </w:r>
      <w:bookmarkStart w:id="15509" w:name="_ETM_Q73_380000"/>
      <w:bookmarkEnd w:id="15509"/>
      <w:r>
        <w:rPr>
          <w:rFonts w:hint="cs"/>
          <w:rtl/>
        </w:rPr>
        <w:t>בזווית שאתה מסתכל על הגיוון האדיר שיש במדינת ישראל</w:t>
      </w:r>
      <w:r w:rsidR="005010B8">
        <w:rPr>
          <w:rFonts w:hint="cs"/>
          <w:rtl/>
        </w:rPr>
        <w:t>.</w:t>
      </w:r>
      <w:r>
        <w:rPr>
          <w:rFonts w:hint="cs"/>
          <w:rtl/>
        </w:rPr>
        <w:t xml:space="preserve"> </w:t>
      </w:r>
      <w:bookmarkStart w:id="15510" w:name="_ETM_Q73_383000"/>
      <w:bookmarkEnd w:id="15510"/>
      <w:r>
        <w:rPr>
          <w:rFonts w:hint="cs"/>
          <w:rtl/>
        </w:rPr>
        <w:t xml:space="preserve">כל אחד לוקח את הצד. אני אומר </w:t>
      </w:r>
      <w:bookmarkStart w:id="15511" w:name="_ETM_Q73_382000"/>
      <w:bookmarkEnd w:id="15511"/>
      <w:r>
        <w:rPr>
          <w:rFonts w:hint="cs"/>
          <w:rtl/>
        </w:rPr>
        <w:t>גם פה, תוציאו את המשטרה מהשיח הפוליטי.</w:t>
      </w:r>
      <w:bookmarkStart w:id="15512" w:name="_ETM_Q73_388000"/>
      <w:bookmarkEnd w:id="15512"/>
      <w:r>
        <w:rPr>
          <w:rFonts w:hint="cs"/>
          <w:rtl/>
        </w:rPr>
        <w:t xml:space="preserve"> אני מקבל שיכולים </w:t>
      </w:r>
      <w:bookmarkStart w:id="15513" w:name="_ETM_Q73_385000"/>
      <w:bookmarkEnd w:id="15513"/>
      <w:r>
        <w:rPr>
          <w:rFonts w:hint="cs"/>
          <w:rtl/>
        </w:rPr>
        <w:t xml:space="preserve">להיות מקרים, לאו דווקא המקרה הזה, שמשטרה תטעה. אני הייתי </w:t>
      </w:r>
      <w:bookmarkStart w:id="15514" w:name="_ETM_Q73_389000"/>
      <w:bookmarkEnd w:id="15514"/>
      <w:r>
        <w:rPr>
          <w:rFonts w:hint="cs"/>
          <w:rtl/>
        </w:rPr>
        <w:t xml:space="preserve">במשטרה הרבה שנים וטעיתי לא פעם ולא פעמיים, אבל </w:t>
      </w:r>
      <w:bookmarkStart w:id="15515" w:name="_ETM_Q73_393000"/>
      <w:bookmarkEnd w:id="15515"/>
      <w:r>
        <w:rPr>
          <w:rFonts w:hint="cs"/>
          <w:rtl/>
        </w:rPr>
        <w:t xml:space="preserve">יש הבדל בין טעות לכוונה, ואני מבקש להוציא </w:t>
      </w:r>
      <w:bookmarkStart w:id="15516" w:name="_ETM_Q73_395000"/>
      <w:bookmarkEnd w:id="15516"/>
      <w:r>
        <w:rPr>
          <w:rFonts w:hint="cs"/>
          <w:rtl/>
        </w:rPr>
        <w:t>את ממד הכוונה מפעילות המשטרה.</w:t>
      </w:r>
    </w:p>
    <w:p w:rsidR="001A21A2" w:rsidRPr="00B6014A" w:rsidRDefault="001A21A2" w:rsidP="00E158A4">
      <w:pPr>
        <w:rPr>
          <w:rtl/>
        </w:rPr>
      </w:pPr>
      <w:bookmarkStart w:id="15517" w:name="_ETM_Q73_400000"/>
      <w:bookmarkEnd w:id="15517"/>
    </w:p>
    <w:p w:rsidR="001A21A2" w:rsidRDefault="001A21A2" w:rsidP="00E158A4">
      <w:pPr>
        <w:pStyle w:val="-"/>
        <w:rPr>
          <w:rtl/>
        </w:rPr>
      </w:pPr>
      <w:r w:rsidRPr="00103216">
        <w:rPr>
          <w:rStyle w:val="TagStyle"/>
          <w:rtl/>
        </w:rPr>
        <w:t xml:space="preserve"> &lt;&lt; דובר_המשך &gt;&gt;</w:t>
      </w:r>
      <w:r w:rsidRPr="00BB18D8">
        <w:rPr>
          <w:rStyle w:val="TagStyle"/>
          <w:rtl/>
        </w:rPr>
        <w:t xml:space="preserve"> </w:t>
      </w:r>
      <w:r>
        <w:rPr>
          <w:rtl/>
        </w:rPr>
        <w:t>איתמר בן גביר (הציונות הדתית):</w:t>
      </w:r>
      <w:r w:rsidRPr="00BB18D8">
        <w:rPr>
          <w:rStyle w:val="TagStyle"/>
          <w:rtl/>
        </w:rPr>
        <w:t xml:space="preserve"> </w:t>
      </w:r>
      <w:r w:rsidRPr="00103216">
        <w:rPr>
          <w:rStyle w:val="TagStyle"/>
          <w:rtl/>
        </w:rPr>
        <w:t>&lt;&lt; דובר_המשך &gt;&gt;</w:t>
      </w:r>
      <w:r>
        <w:rPr>
          <w:rtl/>
        </w:rPr>
        <w:t xml:space="preserve"> </w:t>
      </w:r>
    </w:p>
    <w:p w:rsidR="001A21A2" w:rsidRDefault="001A21A2" w:rsidP="00CE6451">
      <w:pPr>
        <w:rPr>
          <w:rtl/>
          <w:lang w:eastAsia="he-IL"/>
        </w:rPr>
      </w:pPr>
    </w:p>
    <w:p w:rsidR="001A21A2" w:rsidRDefault="001A21A2" w:rsidP="00E158A4">
      <w:pPr>
        <w:rPr>
          <w:rtl/>
          <w:lang w:eastAsia="he-IL"/>
        </w:rPr>
      </w:pPr>
      <w:r>
        <w:rPr>
          <w:rFonts w:hint="cs"/>
          <w:rtl/>
          <w:lang w:eastAsia="he-IL"/>
        </w:rPr>
        <w:t xml:space="preserve">אבל אדוני סגן השר, </w:t>
      </w:r>
      <w:bookmarkStart w:id="15518" w:name="_ETM_Q73_398000"/>
      <w:bookmarkEnd w:id="15518"/>
      <w:r>
        <w:rPr>
          <w:rFonts w:hint="cs"/>
          <w:rtl/>
          <w:lang w:eastAsia="he-IL"/>
        </w:rPr>
        <w:t>שאלה נוספת.</w:t>
      </w:r>
    </w:p>
    <w:p w:rsidR="001A21A2" w:rsidRDefault="001A21A2" w:rsidP="00E158A4">
      <w:pPr>
        <w:rPr>
          <w:rtl/>
          <w:lang w:eastAsia="he-IL"/>
        </w:rPr>
      </w:pPr>
    </w:p>
    <w:p w:rsidR="001A21A2" w:rsidRDefault="001A21A2" w:rsidP="00E158A4">
      <w:pPr>
        <w:pStyle w:val="af7"/>
        <w:rPr>
          <w:rtl/>
        </w:rPr>
      </w:pPr>
      <w:bookmarkStart w:id="15519" w:name="ET_yor_6032_23"/>
      <w:r w:rsidRPr="00103216">
        <w:rPr>
          <w:rStyle w:val="TagStyle"/>
          <w:rtl/>
        </w:rPr>
        <w:t xml:space="preserve"> &lt;&lt; יור &gt;&gt;</w:t>
      </w:r>
      <w:r w:rsidRPr="00BB18D8">
        <w:rPr>
          <w:rStyle w:val="TagStyle"/>
          <w:rtl/>
        </w:rPr>
        <w:t xml:space="preserve"> </w:t>
      </w:r>
      <w:r>
        <w:rPr>
          <w:rtl/>
        </w:rPr>
        <w:t>היו"ר מנסור עבאס:</w:t>
      </w:r>
      <w:r w:rsidRPr="00BB18D8">
        <w:rPr>
          <w:rStyle w:val="TagStyle"/>
          <w:rtl/>
        </w:rPr>
        <w:t xml:space="preserve"> </w:t>
      </w:r>
      <w:r w:rsidRPr="00103216">
        <w:rPr>
          <w:rStyle w:val="TagStyle"/>
          <w:rtl/>
        </w:rPr>
        <w:t>&lt;&lt; יור &gt;&gt;</w:t>
      </w:r>
      <w:r>
        <w:rPr>
          <w:rtl/>
        </w:rPr>
        <w:t xml:space="preserve"> </w:t>
      </w:r>
      <w:bookmarkEnd w:id="15519"/>
    </w:p>
    <w:p w:rsidR="001A21A2" w:rsidRDefault="001A21A2" w:rsidP="00CE6451">
      <w:pPr>
        <w:rPr>
          <w:rtl/>
          <w:lang w:eastAsia="he-IL"/>
        </w:rPr>
      </w:pPr>
    </w:p>
    <w:p w:rsidR="001A21A2" w:rsidRDefault="001A21A2" w:rsidP="00E158A4">
      <w:pPr>
        <w:rPr>
          <w:rtl/>
          <w:lang w:eastAsia="he-IL"/>
        </w:rPr>
      </w:pPr>
      <w:r>
        <w:rPr>
          <w:rFonts w:hint="cs"/>
          <w:rtl/>
          <w:lang w:eastAsia="he-IL"/>
        </w:rPr>
        <w:t xml:space="preserve">שאלה נוספת. </w:t>
      </w:r>
    </w:p>
    <w:p w:rsidR="001A21A2" w:rsidRDefault="001A21A2" w:rsidP="00E158A4">
      <w:pPr>
        <w:rPr>
          <w:rtl/>
          <w:lang w:eastAsia="he-IL"/>
        </w:rPr>
      </w:pPr>
    </w:p>
    <w:p w:rsidR="001A21A2" w:rsidRDefault="001A21A2" w:rsidP="00E158A4">
      <w:pPr>
        <w:pStyle w:val="-"/>
        <w:rPr>
          <w:rtl/>
        </w:rPr>
      </w:pPr>
      <w:bookmarkStart w:id="15520" w:name="ET_speakercontinue_6147_24"/>
      <w:r w:rsidRPr="00103216">
        <w:rPr>
          <w:rStyle w:val="TagStyle"/>
          <w:rtl/>
        </w:rPr>
        <w:t xml:space="preserve"> &lt;&lt; דובר_המשך &gt;&gt;</w:t>
      </w:r>
      <w:r w:rsidRPr="00BB18D8">
        <w:rPr>
          <w:rStyle w:val="TagStyle"/>
          <w:rtl/>
        </w:rPr>
        <w:t xml:space="preserve"> </w:t>
      </w:r>
      <w:r>
        <w:rPr>
          <w:rtl/>
        </w:rPr>
        <w:t>איתמר בן גביר (הציונות הדתית):</w:t>
      </w:r>
      <w:r w:rsidRPr="00BB18D8">
        <w:rPr>
          <w:rStyle w:val="TagStyle"/>
          <w:rtl/>
        </w:rPr>
        <w:t xml:space="preserve"> </w:t>
      </w:r>
      <w:r w:rsidRPr="00103216">
        <w:rPr>
          <w:rStyle w:val="TagStyle"/>
          <w:rtl/>
        </w:rPr>
        <w:t>&lt;&lt; דובר_המשך &gt;&gt;</w:t>
      </w:r>
      <w:r>
        <w:rPr>
          <w:rtl/>
        </w:rPr>
        <w:t xml:space="preserve"> </w:t>
      </w:r>
      <w:bookmarkEnd w:id="15520"/>
    </w:p>
    <w:p w:rsidR="001A21A2" w:rsidRDefault="001A21A2" w:rsidP="00CE6451">
      <w:pPr>
        <w:rPr>
          <w:rtl/>
          <w:lang w:eastAsia="he-IL"/>
        </w:rPr>
      </w:pPr>
    </w:p>
    <w:p w:rsidR="001A21A2" w:rsidRDefault="001A21A2" w:rsidP="005010B8">
      <w:pPr>
        <w:rPr>
          <w:rtl/>
          <w:lang w:eastAsia="he-IL"/>
        </w:rPr>
      </w:pPr>
      <w:r>
        <w:rPr>
          <w:rFonts w:hint="cs"/>
          <w:rtl/>
          <w:lang w:eastAsia="he-IL"/>
        </w:rPr>
        <w:t xml:space="preserve">זה עניין של מדיניות. ואני </w:t>
      </w:r>
      <w:bookmarkStart w:id="15521" w:name="_ETM_Q73_406000"/>
      <w:bookmarkEnd w:id="15521"/>
      <w:r>
        <w:rPr>
          <w:rFonts w:hint="cs"/>
          <w:rtl/>
          <w:lang w:eastAsia="he-IL"/>
        </w:rPr>
        <w:t xml:space="preserve">שוב אומר, אני מקבל את זה לגמרי, שוטרים הם </w:t>
      </w:r>
      <w:bookmarkStart w:id="15522" w:name="_ETM_Q73_405000"/>
      <w:bookmarkEnd w:id="15522"/>
      <w:r>
        <w:rPr>
          <w:rFonts w:hint="cs"/>
          <w:rtl/>
          <w:lang w:eastAsia="he-IL"/>
        </w:rPr>
        <w:t xml:space="preserve">בני אדם וטועים, וזה הכול בסדר, אבל השאלה, </w:t>
      </w:r>
      <w:bookmarkStart w:id="15523" w:name="_ETM_Q73_410000"/>
      <w:bookmarkEnd w:id="15523"/>
      <w:r>
        <w:rPr>
          <w:rFonts w:hint="cs"/>
          <w:rtl/>
          <w:lang w:eastAsia="he-IL"/>
        </w:rPr>
        <w:t xml:space="preserve">הרבה פעמים אנחנו רואים </w:t>
      </w:r>
      <w:r w:rsidR="005010B8">
        <w:rPr>
          <w:rFonts w:hint="cs"/>
          <w:rtl/>
          <w:lang w:eastAsia="he-IL"/>
        </w:rPr>
        <w:t>ב</w:t>
      </w:r>
      <w:r>
        <w:rPr>
          <w:rFonts w:hint="cs"/>
          <w:rtl/>
          <w:lang w:eastAsia="he-IL"/>
        </w:rPr>
        <w:t>כתבות ש</w:t>
      </w:r>
      <w:r w:rsidR="005010B8">
        <w:rPr>
          <w:rFonts w:hint="cs"/>
          <w:rtl/>
          <w:lang w:eastAsia="he-IL"/>
        </w:rPr>
        <w:t xml:space="preserve">ל </w:t>
      </w:r>
      <w:r>
        <w:rPr>
          <w:rFonts w:hint="cs"/>
          <w:rtl/>
          <w:lang w:eastAsia="he-IL"/>
        </w:rPr>
        <w:t xml:space="preserve">דוברות המשטרה </w:t>
      </w:r>
      <w:r>
        <w:rPr>
          <w:rtl/>
          <w:lang w:eastAsia="he-IL"/>
        </w:rPr>
        <w:t>–</w:t>
      </w:r>
      <w:r>
        <w:rPr>
          <w:rFonts w:hint="cs"/>
          <w:rtl/>
          <w:lang w:eastAsia="he-IL"/>
        </w:rPr>
        <w:t xml:space="preserve"> אני </w:t>
      </w:r>
      <w:bookmarkStart w:id="15524" w:name="_ETM_Q73_411000"/>
      <w:bookmarkEnd w:id="15524"/>
      <w:r>
        <w:rPr>
          <w:rFonts w:hint="cs"/>
          <w:rtl/>
          <w:lang w:eastAsia="he-IL"/>
        </w:rPr>
        <w:t xml:space="preserve">רואה גם את ההודעות של הדוברות, אני לא צריך רק לראות את הכתבות, אני חשוף גם להודעות של </w:t>
      </w:r>
      <w:bookmarkStart w:id="15525" w:name="_ETM_Q73_415000"/>
      <w:bookmarkEnd w:id="15525"/>
      <w:r>
        <w:rPr>
          <w:rFonts w:hint="cs"/>
          <w:rtl/>
          <w:lang w:eastAsia="he-IL"/>
        </w:rPr>
        <w:t xml:space="preserve">הדוברות </w:t>
      </w:r>
      <w:r>
        <w:rPr>
          <w:rtl/>
          <w:lang w:eastAsia="he-IL"/>
        </w:rPr>
        <w:t>–</w:t>
      </w:r>
      <w:r>
        <w:rPr>
          <w:rFonts w:hint="cs"/>
          <w:rtl/>
          <w:lang w:eastAsia="he-IL"/>
        </w:rPr>
        <w:t xml:space="preserve"> אני רואה שהם כותבים שם: מתנחל</w:t>
      </w:r>
      <w:bookmarkStart w:id="15526" w:name="_ETM_Q73_418000"/>
      <w:bookmarkEnd w:id="15526"/>
      <w:r>
        <w:rPr>
          <w:rFonts w:hint="cs"/>
          <w:rtl/>
          <w:lang w:eastAsia="he-IL"/>
        </w:rPr>
        <w:t xml:space="preserve">ים, חרדים. </w:t>
      </w:r>
      <w:bookmarkStart w:id="15527" w:name="_ETM_Q73_419000"/>
      <w:bookmarkEnd w:id="15527"/>
      <w:r>
        <w:rPr>
          <w:rFonts w:hint="cs"/>
          <w:rtl/>
          <w:lang w:eastAsia="he-IL"/>
        </w:rPr>
        <w:t>ואז אני שואל</w:t>
      </w:r>
      <w:r w:rsidR="005010B8">
        <w:rPr>
          <w:rFonts w:hint="cs"/>
          <w:rtl/>
          <w:lang w:eastAsia="he-IL"/>
        </w:rPr>
        <w:t>,</w:t>
      </w:r>
      <w:r>
        <w:rPr>
          <w:rFonts w:hint="cs"/>
          <w:rtl/>
          <w:lang w:eastAsia="he-IL"/>
        </w:rPr>
        <w:t xml:space="preserve"> </w:t>
      </w:r>
      <w:bookmarkStart w:id="15528" w:name="_ETM_Q73_421000"/>
      <w:bookmarkEnd w:id="15528"/>
      <w:r>
        <w:rPr>
          <w:rFonts w:hint="cs"/>
          <w:rtl/>
          <w:lang w:eastAsia="he-IL"/>
        </w:rPr>
        <w:t xml:space="preserve">הרי בדוברות, המשטרה לא אומרים: ערבים עשו כך וכך, </w:t>
      </w:r>
      <w:bookmarkStart w:id="15529" w:name="_ETM_Q73_423000"/>
      <w:bookmarkEnd w:id="15529"/>
      <w:r>
        <w:rPr>
          <w:rFonts w:hint="cs"/>
          <w:rtl/>
          <w:lang w:eastAsia="he-IL"/>
        </w:rPr>
        <w:t>ערבים עשו כך וכך; אז השאלה</w:t>
      </w:r>
      <w:r w:rsidR="005010B8">
        <w:rPr>
          <w:rFonts w:hint="cs"/>
          <w:rtl/>
          <w:lang w:eastAsia="he-IL"/>
        </w:rPr>
        <w:t>,</w:t>
      </w:r>
      <w:r>
        <w:rPr>
          <w:rFonts w:hint="cs"/>
          <w:rtl/>
          <w:lang w:eastAsia="he-IL"/>
        </w:rPr>
        <w:t xml:space="preserve"> אם מתייגים, שיתייגו </w:t>
      </w:r>
      <w:bookmarkStart w:id="15530" w:name="_ETM_Q73_427000"/>
      <w:bookmarkEnd w:id="15530"/>
      <w:r>
        <w:rPr>
          <w:rFonts w:hint="cs"/>
          <w:rtl/>
          <w:lang w:eastAsia="he-IL"/>
        </w:rPr>
        <w:t xml:space="preserve">את כולם, ואם לא מתייגים </w:t>
      </w:r>
      <w:r>
        <w:rPr>
          <w:rtl/>
          <w:lang w:eastAsia="he-IL"/>
        </w:rPr>
        <w:t>–</w:t>
      </w:r>
      <w:r>
        <w:rPr>
          <w:rFonts w:hint="cs"/>
          <w:rtl/>
          <w:lang w:eastAsia="he-IL"/>
        </w:rPr>
        <w:t xml:space="preserve"> ואגב, אני בעד לא </w:t>
      </w:r>
      <w:bookmarkStart w:id="15531" w:name="_ETM_Q73_431000"/>
      <w:bookmarkEnd w:id="15531"/>
      <w:r>
        <w:rPr>
          <w:rFonts w:hint="cs"/>
          <w:rtl/>
          <w:lang w:eastAsia="he-IL"/>
        </w:rPr>
        <w:t xml:space="preserve">לתייג </w:t>
      </w:r>
      <w:r>
        <w:rPr>
          <w:rtl/>
          <w:lang w:eastAsia="he-IL"/>
        </w:rPr>
        <w:t>–</w:t>
      </w:r>
      <w:r>
        <w:rPr>
          <w:rFonts w:hint="cs"/>
          <w:rtl/>
          <w:lang w:eastAsia="he-IL"/>
        </w:rPr>
        <w:t xml:space="preserve"> אז שלא יתייגו אף אחד.</w:t>
      </w:r>
    </w:p>
    <w:p w:rsidR="001A21A2" w:rsidRDefault="001A21A2" w:rsidP="00E158A4">
      <w:pPr>
        <w:rPr>
          <w:rtl/>
          <w:lang w:eastAsia="he-IL"/>
        </w:rPr>
      </w:pPr>
    </w:p>
    <w:p w:rsidR="001A21A2" w:rsidRDefault="001A21A2" w:rsidP="00E158A4">
      <w:pPr>
        <w:pStyle w:val="-"/>
        <w:rPr>
          <w:rtl/>
        </w:rPr>
      </w:pPr>
      <w:bookmarkStart w:id="15532" w:name="ET_speakercontinue_5938_21"/>
      <w:r w:rsidRPr="00103216">
        <w:rPr>
          <w:rStyle w:val="TagStyle"/>
          <w:rtl/>
        </w:rPr>
        <w:t>&lt;&lt; דובר_המשך &gt;&gt;</w:t>
      </w:r>
      <w:r w:rsidRPr="00BB18D8">
        <w:rPr>
          <w:rStyle w:val="TagStyle"/>
          <w:rtl/>
        </w:rPr>
        <w:t xml:space="preserve"> </w:t>
      </w:r>
      <w:r>
        <w:rPr>
          <w:rtl/>
        </w:rPr>
        <w:t>סגן השר לביטחון הפנים יואב סגלוביץ':</w:t>
      </w:r>
      <w:r w:rsidRPr="00BB18D8">
        <w:rPr>
          <w:rStyle w:val="TagStyle"/>
          <w:rtl/>
        </w:rPr>
        <w:t xml:space="preserve"> </w:t>
      </w:r>
      <w:r w:rsidRPr="00103216">
        <w:rPr>
          <w:rStyle w:val="TagStyle"/>
          <w:rtl/>
        </w:rPr>
        <w:t>&lt;&lt; דובר_המשך &gt;&gt;</w:t>
      </w:r>
      <w:r>
        <w:rPr>
          <w:rtl/>
        </w:rPr>
        <w:t xml:space="preserve"> </w:t>
      </w:r>
      <w:bookmarkEnd w:id="15532"/>
    </w:p>
    <w:p w:rsidR="001A21A2" w:rsidRPr="00BB18D8" w:rsidRDefault="001A21A2" w:rsidP="00E158A4">
      <w:pPr>
        <w:rPr>
          <w:rtl/>
          <w:lang w:eastAsia="he-IL"/>
        </w:rPr>
      </w:pPr>
    </w:p>
    <w:p w:rsidR="001A21A2" w:rsidRDefault="001A21A2" w:rsidP="005010B8">
      <w:pPr>
        <w:rPr>
          <w:rtl/>
          <w:lang w:eastAsia="he-IL"/>
        </w:rPr>
      </w:pPr>
      <w:r>
        <w:rPr>
          <w:rFonts w:hint="cs"/>
          <w:rtl/>
          <w:lang w:eastAsia="he-IL"/>
        </w:rPr>
        <w:t xml:space="preserve">אמרתי </w:t>
      </w:r>
      <w:r w:rsidR="005010B8">
        <w:rPr>
          <w:rFonts w:hint="cs"/>
          <w:rtl/>
          <w:lang w:eastAsia="he-IL"/>
        </w:rPr>
        <w:t>ב</w:t>
      </w:r>
      <w:r>
        <w:rPr>
          <w:rFonts w:hint="cs"/>
          <w:rtl/>
          <w:lang w:eastAsia="he-IL"/>
        </w:rPr>
        <w:t>איזה יום בהקש</w:t>
      </w:r>
      <w:bookmarkStart w:id="15533" w:name="_ETM_Q73_434000"/>
      <w:bookmarkEnd w:id="15533"/>
      <w:r>
        <w:rPr>
          <w:rFonts w:hint="cs"/>
          <w:rtl/>
          <w:lang w:eastAsia="he-IL"/>
        </w:rPr>
        <w:t xml:space="preserve">ר אחר </w:t>
      </w:r>
      <w:r>
        <w:rPr>
          <w:rtl/>
          <w:lang w:eastAsia="he-IL"/>
        </w:rPr>
        <w:t>–</w:t>
      </w:r>
      <w:r>
        <w:rPr>
          <w:rFonts w:hint="cs"/>
          <w:rtl/>
          <w:lang w:eastAsia="he-IL"/>
        </w:rPr>
        <w:t xml:space="preserve"> אני לא חושב שהיית באותו יום במליאה</w:t>
      </w:r>
      <w:bookmarkStart w:id="15534" w:name="_ETM_Q73_435000"/>
      <w:bookmarkEnd w:id="15534"/>
      <w:r w:rsidR="005010B8">
        <w:rPr>
          <w:rFonts w:hint="cs"/>
          <w:rtl/>
          <w:lang w:eastAsia="he-IL"/>
        </w:rPr>
        <w:t>;</w:t>
      </w:r>
      <w:r>
        <w:rPr>
          <w:rFonts w:hint="cs"/>
          <w:rtl/>
          <w:lang w:eastAsia="he-IL"/>
        </w:rPr>
        <w:t xml:space="preserve"> זה היה משהו בסגנון דומה</w:t>
      </w:r>
      <w:r w:rsidR="005010B8">
        <w:rPr>
          <w:rFonts w:hint="cs"/>
          <w:rtl/>
          <w:lang w:eastAsia="he-IL"/>
        </w:rPr>
        <w:t>,</w:t>
      </w:r>
      <w:r>
        <w:rPr>
          <w:rFonts w:hint="cs"/>
          <w:rtl/>
          <w:lang w:eastAsia="he-IL"/>
        </w:rPr>
        <w:t xml:space="preserve"> ואני הצעתי לכולנו </w:t>
      </w:r>
      <w:r>
        <w:rPr>
          <w:rtl/>
          <w:lang w:eastAsia="he-IL"/>
        </w:rPr>
        <w:t>–</w:t>
      </w:r>
      <w:r>
        <w:rPr>
          <w:rFonts w:hint="cs"/>
          <w:rtl/>
          <w:lang w:eastAsia="he-IL"/>
        </w:rPr>
        <w:t xml:space="preserve"> </w:t>
      </w:r>
      <w:bookmarkStart w:id="15535" w:name="_ETM_Q73_439000"/>
      <w:bookmarkEnd w:id="15535"/>
      <w:r>
        <w:rPr>
          <w:rFonts w:hint="cs"/>
          <w:rtl/>
          <w:lang w:eastAsia="he-IL"/>
        </w:rPr>
        <w:t xml:space="preserve">לכולנו, ללא הבדל מאיזו מפלגה פוליטית או מה דעתנו </w:t>
      </w:r>
      <w:r>
        <w:rPr>
          <w:rtl/>
          <w:lang w:eastAsia="he-IL"/>
        </w:rPr>
        <w:t>–</w:t>
      </w:r>
      <w:r>
        <w:rPr>
          <w:rFonts w:hint="cs"/>
          <w:rtl/>
          <w:lang w:eastAsia="he-IL"/>
        </w:rPr>
        <w:t xml:space="preserve"> להפסיק להסתובב </w:t>
      </w:r>
      <w:r w:rsidR="005010B8">
        <w:rPr>
          <w:rFonts w:hint="cs"/>
          <w:rtl/>
          <w:lang w:eastAsia="he-IL"/>
        </w:rPr>
        <w:t xml:space="preserve">עם סרגל בכיס </w:t>
      </w:r>
      <w:r>
        <w:rPr>
          <w:rtl/>
          <w:lang w:eastAsia="he-IL"/>
        </w:rPr>
        <w:t>–</w:t>
      </w:r>
      <w:r>
        <w:rPr>
          <w:rFonts w:hint="cs"/>
          <w:rtl/>
          <w:lang w:eastAsia="he-IL"/>
        </w:rPr>
        <w:t xml:space="preserve"> </w:t>
      </w:r>
      <w:r w:rsidR="005010B8">
        <w:rPr>
          <w:rFonts w:hint="cs"/>
          <w:rtl/>
          <w:lang w:eastAsia="he-IL"/>
        </w:rPr>
        <w:t>ו</w:t>
      </w:r>
      <w:r>
        <w:rPr>
          <w:rFonts w:hint="cs"/>
          <w:rtl/>
          <w:lang w:eastAsia="he-IL"/>
        </w:rPr>
        <w:t xml:space="preserve">לפחות כך אני משתדל </w:t>
      </w:r>
      <w:bookmarkStart w:id="15536" w:name="_ETM_Q73_443000"/>
      <w:bookmarkEnd w:id="15536"/>
      <w:r>
        <w:rPr>
          <w:rFonts w:hint="cs"/>
          <w:rtl/>
          <w:lang w:eastAsia="he-IL"/>
        </w:rPr>
        <w:t xml:space="preserve">לנהוג </w:t>
      </w:r>
      <w:r w:rsidR="005010B8">
        <w:rPr>
          <w:rFonts w:hint="eastAsia"/>
          <w:rtl/>
          <w:lang w:eastAsia="he-IL"/>
        </w:rPr>
        <w:t>–</w:t>
      </w:r>
      <w:r w:rsidR="005010B8">
        <w:rPr>
          <w:rFonts w:hint="cs"/>
          <w:rtl/>
          <w:lang w:eastAsia="he-IL"/>
        </w:rPr>
        <w:t xml:space="preserve"> </w:t>
      </w:r>
      <w:r>
        <w:rPr>
          <w:rFonts w:hint="cs"/>
          <w:rtl/>
          <w:lang w:eastAsia="he-IL"/>
        </w:rPr>
        <w:t xml:space="preserve">כל פעם אנחנו מודדים </w:t>
      </w:r>
      <w:bookmarkStart w:id="15537" w:name="_ETM_Q73_444000"/>
      <w:bookmarkEnd w:id="15537"/>
      <w:r>
        <w:rPr>
          <w:rFonts w:hint="cs"/>
          <w:rtl/>
          <w:lang w:eastAsia="he-IL"/>
        </w:rPr>
        <w:t xml:space="preserve">את האחר. בואו נמדוד כל אחד את עצמו, ולדעתי </w:t>
      </w:r>
      <w:bookmarkStart w:id="15538" w:name="_ETM_Q73_449000"/>
      <w:bookmarkEnd w:id="15538"/>
      <w:r>
        <w:rPr>
          <w:rFonts w:hint="cs"/>
          <w:rtl/>
          <w:lang w:eastAsia="he-IL"/>
        </w:rPr>
        <w:t>ברגע שנסתובב עם הסרגל הזה שמודד את עצמ</w:t>
      </w:r>
      <w:r w:rsidR="005010B8">
        <w:rPr>
          <w:rFonts w:hint="cs"/>
          <w:rtl/>
          <w:lang w:eastAsia="he-IL"/>
        </w:rPr>
        <w:t>נ</w:t>
      </w:r>
      <w:r>
        <w:rPr>
          <w:rFonts w:hint="cs"/>
          <w:rtl/>
          <w:lang w:eastAsia="he-IL"/>
        </w:rPr>
        <w:t xml:space="preserve">ו ונשים אותו </w:t>
      </w:r>
      <w:bookmarkStart w:id="15539" w:name="_ETM_Q73_450000"/>
      <w:bookmarkEnd w:id="15539"/>
      <w:r>
        <w:rPr>
          <w:rFonts w:hint="cs"/>
          <w:rtl/>
          <w:lang w:eastAsia="he-IL"/>
        </w:rPr>
        <w:t xml:space="preserve">קצת בכיס, יהיה יותר טוב לכולנו, גם בהקשר </w:t>
      </w:r>
      <w:bookmarkStart w:id="15540" w:name="_ETM_Q73_455000"/>
      <w:bookmarkEnd w:id="15540"/>
      <w:r>
        <w:rPr>
          <w:rFonts w:hint="cs"/>
          <w:rtl/>
          <w:lang w:eastAsia="he-IL"/>
        </w:rPr>
        <w:t>של השאלה שלך.</w:t>
      </w:r>
    </w:p>
    <w:p w:rsidR="001A21A2" w:rsidRDefault="001A21A2" w:rsidP="00E158A4">
      <w:pPr>
        <w:rPr>
          <w:rtl/>
          <w:lang w:eastAsia="he-IL"/>
        </w:rPr>
      </w:pPr>
    </w:p>
    <w:p w:rsidR="001A21A2" w:rsidRDefault="001A21A2" w:rsidP="00E158A4">
      <w:pPr>
        <w:pStyle w:val="-"/>
        <w:rPr>
          <w:rtl/>
        </w:rPr>
      </w:pPr>
      <w:bookmarkStart w:id="15541" w:name="ET_speakercontinue_6147_25"/>
      <w:r w:rsidRPr="00103216">
        <w:rPr>
          <w:rStyle w:val="TagStyle"/>
          <w:rtl/>
        </w:rPr>
        <w:t xml:space="preserve"> &lt;&lt; דובר_המשך &gt;&gt;</w:t>
      </w:r>
      <w:r w:rsidRPr="00F9286D">
        <w:rPr>
          <w:rStyle w:val="TagStyle"/>
          <w:rtl/>
        </w:rPr>
        <w:t xml:space="preserve"> </w:t>
      </w:r>
      <w:r>
        <w:rPr>
          <w:rtl/>
        </w:rPr>
        <w:t>איתמר בן גביר (הציונות הדתית):</w:t>
      </w:r>
      <w:r w:rsidRPr="00F9286D">
        <w:rPr>
          <w:rStyle w:val="TagStyle"/>
          <w:rtl/>
        </w:rPr>
        <w:t xml:space="preserve"> </w:t>
      </w:r>
      <w:r w:rsidRPr="00103216">
        <w:rPr>
          <w:rStyle w:val="TagStyle"/>
          <w:rtl/>
        </w:rPr>
        <w:t>&lt;&lt; דובר_המשך &gt;&gt;</w:t>
      </w:r>
      <w:r>
        <w:rPr>
          <w:rtl/>
        </w:rPr>
        <w:t xml:space="preserve"> </w:t>
      </w:r>
      <w:bookmarkEnd w:id="15541"/>
    </w:p>
    <w:p w:rsidR="001A21A2" w:rsidRDefault="001A21A2" w:rsidP="00CE6451">
      <w:pPr>
        <w:rPr>
          <w:rtl/>
          <w:lang w:eastAsia="he-IL"/>
        </w:rPr>
      </w:pPr>
    </w:p>
    <w:p w:rsidR="001A21A2" w:rsidRDefault="001A21A2" w:rsidP="00E158A4">
      <w:pPr>
        <w:rPr>
          <w:rtl/>
          <w:lang w:eastAsia="he-IL"/>
        </w:rPr>
      </w:pPr>
      <w:r>
        <w:rPr>
          <w:rFonts w:hint="cs"/>
          <w:rtl/>
          <w:lang w:eastAsia="he-IL"/>
        </w:rPr>
        <w:t xml:space="preserve">הסרגל הזה עוזר בהכוונת השוטרים, תאמין לי. </w:t>
      </w:r>
      <w:bookmarkStart w:id="15542" w:name="_ETM_Q73_457000"/>
      <w:bookmarkEnd w:id="15542"/>
      <w:r>
        <w:rPr>
          <w:rFonts w:hint="cs"/>
          <w:rtl/>
          <w:lang w:eastAsia="he-IL"/>
        </w:rPr>
        <w:t xml:space="preserve">מניסיון אני אומר לך. </w:t>
      </w:r>
    </w:p>
    <w:p w:rsidR="001A21A2" w:rsidRDefault="001A21A2" w:rsidP="00E158A4">
      <w:pPr>
        <w:rPr>
          <w:rtl/>
          <w:lang w:eastAsia="he-IL"/>
        </w:rPr>
      </w:pPr>
    </w:p>
    <w:p w:rsidR="001A21A2" w:rsidRDefault="001A21A2" w:rsidP="00E158A4">
      <w:pPr>
        <w:pStyle w:val="-"/>
        <w:rPr>
          <w:rtl/>
        </w:rPr>
      </w:pPr>
      <w:r w:rsidRPr="00103216">
        <w:rPr>
          <w:rStyle w:val="TagStyle"/>
          <w:rtl/>
        </w:rPr>
        <w:t>&lt;&lt; דובר_המשך &gt;&gt;</w:t>
      </w:r>
      <w:r w:rsidRPr="00BB18D8">
        <w:rPr>
          <w:rStyle w:val="TagStyle"/>
          <w:rtl/>
        </w:rPr>
        <w:t xml:space="preserve"> </w:t>
      </w:r>
      <w:r>
        <w:rPr>
          <w:rtl/>
        </w:rPr>
        <w:t>סגן השר לביטחון הפנים יואב סגלוביץ':</w:t>
      </w:r>
      <w:r w:rsidRPr="00BB18D8">
        <w:rPr>
          <w:rStyle w:val="TagStyle"/>
          <w:rtl/>
        </w:rPr>
        <w:t xml:space="preserve"> </w:t>
      </w:r>
      <w:r w:rsidRPr="00103216">
        <w:rPr>
          <w:rStyle w:val="TagStyle"/>
          <w:rtl/>
        </w:rPr>
        <w:t>&lt;&lt; דובר_המשך &gt;&gt;</w:t>
      </w:r>
      <w:r>
        <w:rPr>
          <w:rtl/>
        </w:rPr>
        <w:t xml:space="preserve"> </w:t>
      </w:r>
    </w:p>
    <w:p w:rsidR="001A21A2" w:rsidRDefault="001A21A2" w:rsidP="00E158A4">
      <w:pPr>
        <w:rPr>
          <w:rtl/>
          <w:lang w:eastAsia="he-IL"/>
        </w:rPr>
      </w:pPr>
    </w:p>
    <w:p w:rsidR="001A21A2" w:rsidRDefault="001A21A2" w:rsidP="00E158A4">
      <w:pPr>
        <w:rPr>
          <w:rtl/>
          <w:lang w:eastAsia="he-IL"/>
        </w:rPr>
      </w:pPr>
      <w:r>
        <w:rPr>
          <w:rFonts w:hint="cs"/>
          <w:rtl/>
          <w:lang w:eastAsia="he-IL"/>
        </w:rPr>
        <w:t>ועדיין</w:t>
      </w:r>
      <w:r w:rsidR="005010B8">
        <w:rPr>
          <w:rFonts w:hint="cs"/>
          <w:rtl/>
          <w:lang w:eastAsia="he-IL"/>
        </w:rPr>
        <w:t>,</w:t>
      </w:r>
      <w:r>
        <w:rPr>
          <w:rFonts w:hint="cs"/>
          <w:rtl/>
          <w:lang w:eastAsia="he-IL"/>
        </w:rPr>
        <w:t xml:space="preserve"> אני ממליץ שכל אחד לא </w:t>
      </w:r>
      <w:bookmarkStart w:id="15543" w:name="_ETM_Q73_462000"/>
      <w:bookmarkEnd w:id="15543"/>
      <w:r>
        <w:rPr>
          <w:rFonts w:hint="cs"/>
          <w:rtl/>
          <w:lang w:eastAsia="he-IL"/>
        </w:rPr>
        <w:t xml:space="preserve">ימדוד כל הזמן מה קורה בצד השני. קצת יסתכל על </w:t>
      </w:r>
      <w:bookmarkStart w:id="15544" w:name="_ETM_Q73_464000"/>
      <w:bookmarkEnd w:id="15544"/>
      <w:r>
        <w:rPr>
          <w:rFonts w:hint="cs"/>
          <w:rtl/>
          <w:lang w:eastAsia="he-IL"/>
        </w:rPr>
        <w:t xml:space="preserve">עצמו, קצת ימדוד. </w:t>
      </w:r>
    </w:p>
    <w:p w:rsidR="001A21A2" w:rsidRDefault="001A21A2" w:rsidP="00E158A4">
      <w:pPr>
        <w:rPr>
          <w:rtl/>
          <w:lang w:eastAsia="he-IL"/>
        </w:rPr>
      </w:pPr>
    </w:p>
    <w:p w:rsidR="001A21A2" w:rsidRDefault="001A21A2" w:rsidP="00E158A4">
      <w:pPr>
        <w:pStyle w:val="-"/>
        <w:rPr>
          <w:rtl/>
        </w:rPr>
      </w:pPr>
      <w:bookmarkStart w:id="15545" w:name="ET_speakercontinue_6147_26"/>
      <w:r w:rsidRPr="00103216">
        <w:rPr>
          <w:rStyle w:val="TagStyle"/>
          <w:rtl/>
        </w:rPr>
        <w:t xml:space="preserve"> &lt;&lt; דובר_המשך &gt;&gt;</w:t>
      </w:r>
      <w:r w:rsidRPr="00F9286D">
        <w:rPr>
          <w:rStyle w:val="TagStyle"/>
          <w:rtl/>
        </w:rPr>
        <w:t xml:space="preserve"> </w:t>
      </w:r>
      <w:r>
        <w:rPr>
          <w:rtl/>
        </w:rPr>
        <w:t>איתמר בן גביר (הציונות הדתית):</w:t>
      </w:r>
      <w:r w:rsidRPr="00F9286D">
        <w:rPr>
          <w:rStyle w:val="TagStyle"/>
          <w:rtl/>
        </w:rPr>
        <w:t xml:space="preserve"> </w:t>
      </w:r>
      <w:r w:rsidRPr="00103216">
        <w:rPr>
          <w:rStyle w:val="TagStyle"/>
          <w:rtl/>
        </w:rPr>
        <w:t>&lt;&lt; דובר_המשך &gt;&gt;</w:t>
      </w:r>
      <w:r>
        <w:rPr>
          <w:rtl/>
        </w:rPr>
        <w:t xml:space="preserve"> </w:t>
      </w:r>
      <w:bookmarkEnd w:id="15545"/>
    </w:p>
    <w:p w:rsidR="001A21A2" w:rsidRDefault="001A21A2" w:rsidP="00CE6451">
      <w:pPr>
        <w:rPr>
          <w:rtl/>
          <w:lang w:eastAsia="he-IL"/>
        </w:rPr>
      </w:pPr>
    </w:p>
    <w:p w:rsidR="001A21A2" w:rsidRDefault="001A21A2" w:rsidP="00E158A4">
      <w:pPr>
        <w:rPr>
          <w:rtl/>
          <w:lang w:eastAsia="he-IL"/>
        </w:rPr>
      </w:pPr>
      <w:r>
        <w:rPr>
          <w:rFonts w:hint="cs"/>
          <w:rtl/>
          <w:lang w:eastAsia="he-IL"/>
        </w:rPr>
        <w:t xml:space="preserve">יסתכל על עצמו בוודאי, אבל הסרגל </w:t>
      </w:r>
      <w:bookmarkStart w:id="15546" w:name="_ETM_Q73_469000"/>
      <w:bookmarkEnd w:id="15546"/>
      <w:r>
        <w:rPr>
          <w:rFonts w:hint="cs"/>
          <w:rtl/>
          <w:lang w:eastAsia="he-IL"/>
        </w:rPr>
        <w:t xml:space="preserve">הזה עוזר מאוד, ואני אומר לך את זה כמי </w:t>
      </w:r>
      <w:bookmarkStart w:id="15547" w:name="_ETM_Q73_470000"/>
      <w:bookmarkEnd w:id="15547"/>
      <w:r>
        <w:rPr>
          <w:rFonts w:hint="cs"/>
          <w:rtl/>
          <w:lang w:eastAsia="he-IL"/>
        </w:rPr>
        <w:t xml:space="preserve">שבית משפט </w:t>
      </w:r>
      <w:r w:rsidR="00267305">
        <w:rPr>
          <w:rFonts w:hint="cs"/>
          <w:rtl/>
          <w:lang w:eastAsia="he-IL"/>
        </w:rPr>
        <w:t>– – –</w:t>
      </w:r>
    </w:p>
    <w:p w:rsidR="001A21A2" w:rsidRDefault="001A21A2" w:rsidP="00E158A4">
      <w:pPr>
        <w:rPr>
          <w:rtl/>
          <w:lang w:eastAsia="he-IL"/>
        </w:rPr>
      </w:pPr>
    </w:p>
    <w:p w:rsidR="001A21A2" w:rsidRDefault="001A21A2" w:rsidP="00E158A4">
      <w:pPr>
        <w:pStyle w:val="af7"/>
        <w:rPr>
          <w:rtl/>
        </w:rPr>
      </w:pPr>
      <w:bookmarkStart w:id="15548" w:name="ET_yor_6032_27"/>
      <w:r w:rsidRPr="00103216">
        <w:rPr>
          <w:rStyle w:val="TagStyle"/>
          <w:rtl/>
        </w:rPr>
        <w:t xml:space="preserve"> &lt;&lt; יור &gt;&gt;</w:t>
      </w:r>
      <w:r w:rsidRPr="003F30C2">
        <w:rPr>
          <w:rStyle w:val="TagStyle"/>
          <w:rtl/>
        </w:rPr>
        <w:t xml:space="preserve"> </w:t>
      </w:r>
      <w:r>
        <w:rPr>
          <w:rtl/>
        </w:rPr>
        <w:t>היו"ר מנסור עבאס:</w:t>
      </w:r>
      <w:r w:rsidRPr="003F30C2">
        <w:rPr>
          <w:rStyle w:val="TagStyle"/>
          <w:rtl/>
        </w:rPr>
        <w:t xml:space="preserve"> </w:t>
      </w:r>
      <w:r w:rsidRPr="00103216">
        <w:rPr>
          <w:rStyle w:val="TagStyle"/>
          <w:rtl/>
        </w:rPr>
        <w:t>&lt;&lt; יור &gt;&gt;</w:t>
      </w:r>
      <w:r>
        <w:rPr>
          <w:rtl/>
        </w:rPr>
        <w:t xml:space="preserve"> </w:t>
      </w:r>
      <w:bookmarkEnd w:id="15548"/>
    </w:p>
    <w:p w:rsidR="001A21A2" w:rsidRDefault="001A21A2" w:rsidP="00CE6451">
      <w:pPr>
        <w:rPr>
          <w:rtl/>
          <w:lang w:eastAsia="he-IL"/>
        </w:rPr>
      </w:pPr>
    </w:p>
    <w:p w:rsidR="001A21A2" w:rsidRDefault="001A21A2" w:rsidP="00E158A4">
      <w:pPr>
        <w:rPr>
          <w:rtl/>
          <w:lang w:eastAsia="he-IL"/>
        </w:rPr>
      </w:pPr>
      <w:r>
        <w:rPr>
          <w:rFonts w:hint="cs"/>
          <w:rtl/>
          <w:lang w:eastAsia="he-IL"/>
        </w:rPr>
        <w:t xml:space="preserve">השאילתה הבאה, חבר הכנסת בן גביר. </w:t>
      </w:r>
      <w:bookmarkStart w:id="15549" w:name="_ETM_Q73_472000"/>
      <w:bookmarkEnd w:id="15549"/>
    </w:p>
    <w:p w:rsidR="001A21A2" w:rsidRDefault="001A21A2" w:rsidP="00E158A4">
      <w:pPr>
        <w:rPr>
          <w:rtl/>
          <w:lang w:eastAsia="he-IL"/>
        </w:rPr>
      </w:pPr>
      <w:bookmarkStart w:id="15550" w:name="_ETM_Q73_474000"/>
      <w:bookmarkEnd w:id="15550"/>
    </w:p>
    <w:p w:rsidR="001A21A2" w:rsidRDefault="001A21A2" w:rsidP="00E158A4">
      <w:pPr>
        <w:pStyle w:val="-"/>
        <w:rPr>
          <w:rtl/>
        </w:rPr>
      </w:pPr>
      <w:bookmarkStart w:id="15551" w:name="ET_speakercontinue_6147_28"/>
      <w:r w:rsidRPr="00103216">
        <w:rPr>
          <w:rStyle w:val="TagStyle"/>
          <w:rtl/>
        </w:rPr>
        <w:t xml:space="preserve"> &lt;&lt; דובר_המשך &gt;&gt;</w:t>
      </w:r>
      <w:r w:rsidRPr="003F30C2">
        <w:rPr>
          <w:rStyle w:val="TagStyle"/>
          <w:rtl/>
        </w:rPr>
        <w:t xml:space="preserve"> </w:t>
      </w:r>
      <w:r>
        <w:rPr>
          <w:rtl/>
        </w:rPr>
        <w:t>איתמר בן גביר (הציונות הדתית):</w:t>
      </w:r>
      <w:r w:rsidRPr="003F30C2">
        <w:rPr>
          <w:rStyle w:val="TagStyle"/>
          <w:rtl/>
        </w:rPr>
        <w:t xml:space="preserve"> </w:t>
      </w:r>
      <w:r w:rsidRPr="00103216">
        <w:rPr>
          <w:rStyle w:val="TagStyle"/>
          <w:rtl/>
        </w:rPr>
        <w:t>&lt;&lt; דובר_המשך &gt;&gt;</w:t>
      </w:r>
      <w:r>
        <w:rPr>
          <w:rtl/>
        </w:rPr>
        <w:t xml:space="preserve"> </w:t>
      </w:r>
      <w:bookmarkEnd w:id="15551"/>
    </w:p>
    <w:p w:rsidR="001A21A2" w:rsidRDefault="001A21A2" w:rsidP="00CE6451">
      <w:pPr>
        <w:rPr>
          <w:rtl/>
          <w:lang w:eastAsia="he-IL"/>
        </w:rPr>
      </w:pPr>
    </w:p>
    <w:p w:rsidR="001A21A2" w:rsidRDefault="001A21A2" w:rsidP="00E158A4">
      <w:pPr>
        <w:rPr>
          <w:rtl/>
          <w:lang w:eastAsia="he-IL"/>
        </w:rPr>
      </w:pPr>
      <w:r>
        <w:rPr>
          <w:rFonts w:hint="cs"/>
          <w:rtl/>
          <w:lang w:eastAsia="he-IL"/>
        </w:rPr>
        <w:t xml:space="preserve">רגע, אני לא סיימתי. יושב-ראש הכנסת, </w:t>
      </w:r>
      <w:bookmarkStart w:id="15552" w:name="_ETM_Q73_475000"/>
      <w:bookmarkEnd w:id="15552"/>
      <w:r>
        <w:rPr>
          <w:rFonts w:hint="cs"/>
          <w:rtl/>
          <w:lang w:eastAsia="he-IL"/>
        </w:rPr>
        <w:t xml:space="preserve">אני רואה איך אתה נותן לאנשים, אני רואה שאתה כן נותן לזה עוד קצת לדבר, לזה עוד חצי דקה, </w:t>
      </w:r>
      <w:bookmarkStart w:id="15553" w:name="_ETM_Q73_479000"/>
      <w:bookmarkEnd w:id="15553"/>
      <w:r>
        <w:rPr>
          <w:rFonts w:hint="cs"/>
          <w:rtl/>
          <w:lang w:eastAsia="he-IL"/>
        </w:rPr>
        <w:t xml:space="preserve">לזה </w:t>
      </w:r>
      <w:r>
        <w:rPr>
          <w:rtl/>
          <w:lang w:eastAsia="he-IL"/>
        </w:rPr>
        <w:t>–</w:t>
      </w:r>
      <w:r>
        <w:rPr>
          <w:rFonts w:hint="cs"/>
          <w:rtl/>
          <w:lang w:eastAsia="he-IL"/>
        </w:rPr>
        <w:t xml:space="preserve"> מה קרה? אתה רואה אותי וזה קשה לך? </w:t>
      </w:r>
    </w:p>
    <w:p w:rsidR="001A21A2" w:rsidRDefault="001A21A2" w:rsidP="00E158A4">
      <w:pPr>
        <w:rPr>
          <w:rtl/>
          <w:lang w:eastAsia="he-IL"/>
        </w:rPr>
      </w:pPr>
    </w:p>
    <w:p w:rsidR="001A21A2" w:rsidRDefault="001A21A2" w:rsidP="00E158A4">
      <w:pPr>
        <w:pStyle w:val="af7"/>
        <w:rPr>
          <w:rtl/>
        </w:rPr>
      </w:pPr>
      <w:bookmarkStart w:id="15554" w:name="ET_yor_6032_29"/>
      <w:r w:rsidRPr="00103216">
        <w:rPr>
          <w:rStyle w:val="TagStyle"/>
          <w:rtl/>
        </w:rPr>
        <w:t xml:space="preserve"> &lt;&lt; יור &gt;&gt;</w:t>
      </w:r>
      <w:r w:rsidRPr="003F30C2">
        <w:rPr>
          <w:rStyle w:val="TagStyle"/>
          <w:rtl/>
        </w:rPr>
        <w:t xml:space="preserve"> </w:t>
      </w:r>
      <w:r>
        <w:rPr>
          <w:rtl/>
        </w:rPr>
        <w:t>היו"ר מנסור עבאס:</w:t>
      </w:r>
      <w:r w:rsidRPr="003F30C2">
        <w:rPr>
          <w:rStyle w:val="TagStyle"/>
          <w:rtl/>
        </w:rPr>
        <w:t xml:space="preserve"> </w:t>
      </w:r>
      <w:r w:rsidRPr="00103216">
        <w:rPr>
          <w:rStyle w:val="TagStyle"/>
          <w:rtl/>
        </w:rPr>
        <w:t>&lt;&lt; יור &gt;&gt;</w:t>
      </w:r>
      <w:r>
        <w:rPr>
          <w:rtl/>
        </w:rPr>
        <w:t xml:space="preserve"> </w:t>
      </w:r>
      <w:bookmarkEnd w:id="15554"/>
    </w:p>
    <w:p w:rsidR="001A21A2" w:rsidRDefault="001A21A2" w:rsidP="00CE6451">
      <w:pPr>
        <w:rPr>
          <w:rtl/>
          <w:lang w:eastAsia="he-IL"/>
        </w:rPr>
      </w:pPr>
    </w:p>
    <w:p w:rsidR="001A21A2" w:rsidRDefault="001A21A2" w:rsidP="00E158A4">
      <w:pPr>
        <w:rPr>
          <w:rtl/>
          <w:lang w:eastAsia="he-IL"/>
        </w:rPr>
      </w:pPr>
      <w:bookmarkStart w:id="15555" w:name="_ETM_Q73_482000"/>
      <w:bookmarkEnd w:id="15555"/>
      <w:r>
        <w:rPr>
          <w:rFonts w:hint="cs"/>
          <w:rtl/>
          <w:lang w:eastAsia="he-IL"/>
        </w:rPr>
        <w:t xml:space="preserve">שאלה נוספת. </w:t>
      </w:r>
      <w:bookmarkStart w:id="15556" w:name="_ETM_Q73_481000"/>
      <w:bookmarkEnd w:id="15556"/>
    </w:p>
    <w:p w:rsidR="001A21A2" w:rsidRDefault="001A21A2" w:rsidP="00E158A4">
      <w:pPr>
        <w:rPr>
          <w:rtl/>
          <w:lang w:eastAsia="he-IL"/>
        </w:rPr>
      </w:pPr>
    </w:p>
    <w:p w:rsidR="001A21A2" w:rsidRDefault="001A21A2" w:rsidP="00E158A4">
      <w:pPr>
        <w:pStyle w:val="-"/>
        <w:rPr>
          <w:rtl/>
        </w:rPr>
      </w:pPr>
      <w:bookmarkStart w:id="15557" w:name="ET_speakercontinue_6147_30"/>
      <w:r w:rsidRPr="00103216">
        <w:rPr>
          <w:rStyle w:val="TagStyle"/>
          <w:rtl/>
        </w:rPr>
        <w:t xml:space="preserve"> &lt;&lt; דובר_המשך &gt;&gt;</w:t>
      </w:r>
      <w:r w:rsidRPr="00164324">
        <w:rPr>
          <w:rStyle w:val="TagStyle"/>
          <w:rtl/>
        </w:rPr>
        <w:t xml:space="preserve"> </w:t>
      </w:r>
      <w:r>
        <w:rPr>
          <w:rtl/>
        </w:rPr>
        <w:t>איתמר בן גביר (הציונות הדתית):</w:t>
      </w:r>
      <w:r w:rsidRPr="00164324">
        <w:rPr>
          <w:rStyle w:val="TagStyle"/>
          <w:rtl/>
        </w:rPr>
        <w:t xml:space="preserve"> </w:t>
      </w:r>
      <w:r w:rsidRPr="00103216">
        <w:rPr>
          <w:rStyle w:val="TagStyle"/>
          <w:rtl/>
        </w:rPr>
        <w:t>&lt;&lt; דובר_המשך &gt;&gt;</w:t>
      </w:r>
      <w:r>
        <w:rPr>
          <w:rtl/>
        </w:rPr>
        <w:t xml:space="preserve"> </w:t>
      </w:r>
      <w:bookmarkEnd w:id="15557"/>
    </w:p>
    <w:p w:rsidR="001A21A2" w:rsidRDefault="001A21A2" w:rsidP="00CE6451">
      <w:pPr>
        <w:rPr>
          <w:rtl/>
          <w:lang w:eastAsia="he-IL"/>
        </w:rPr>
      </w:pPr>
    </w:p>
    <w:p w:rsidR="001A21A2" w:rsidRDefault="001A21A2" w:rsidP="0091008C">
      <w:pPr>
        <w:rPr>
          <w:rtl/>
          <w:lang w:eastAsia="he-IL"/>
        </w:rPr>
      </w:pPr>
      <w:r>
        <w:rPr>
          <w:rFonts w:hint="cs"/>
          <w:rtl/>
          <w:lang w:eastAsia="he-IL"/>
        </w:rPr>
        <w:t xml:space="preserve">אבל אני רוצה להגיד משהו. </w:t>
      </w:r>
      <w:bookmarkStart w:id="15558" w:name="_ETM_Q73_485000"/>
      <w:bookmarkEnd w:id="15558"/>
      <w:r>
        <w:rPr>
          <w:rFonts w:hint="cs"/>
          <w:rtl/>
          <w:lang w:eastAsia="he-IL"/>
        </w:rPr>
        <w:t xml:space="preserve">תן לי לסיים משהו, ושאילתה נוספת. עוד שלוש דקות </w:t>
      </w:r>
      <w:bookmarkStart w:id="15559" w:name="_ETM_Q73_488000"/>
      <w:bookmarkEnd w:id="15559"/>
      <w:r>
        <w:rPr>
          <w:rFonts w:hint="cs"/>
          <w:rtl/>
          <w:lang w:eastAsia="he-IL"/>
        </w:rPr>
        <w:t xml:space="preserve">תלך הביתה, מה קרה? </w:t>
      </w:r>
    </w:p>
    <w:p w:rsidR="001A21A2" w:rsidRDefault="001A21A2" w:rsidP="00E158A4">
      <w:pPr>
        <w:rPr>
          <w:rtl/>
          <w:lang w:eastAsia="he-IL"/>
        </w:rPr>
      </w:pPr>
    </w:p>
    <w:p w:rsidR="001A21A2" w:rsidRDefault="001A21A2" w:rsidP="0091008C">
      <w:pPr>
        <w:rPr>
          <w:rtl/>
          <w:lang w:eastAsia="he-IL"/>
        </w:rPr>
      </w:pPr>
      <w:bookmarkStart w:id="15560" w:name="_ETM_Q73_493000"/>
      <w:bookmarkEnd w:id="15560"/>
      <w:r>
        <w:rPr>
          <w:rFonts w:hint="cs"/>
          <w:rtl/>
          <w:lang w:eastAsia="he-IL"/>
        </w:rPr>
        <w:t xml:space="preserve">עכשיו תשמע, אדוני סגן השר, אני </w:t>
      </w:r>
      <w:bookmarkStart w:id="15561" w:name="_ETM_Q73_496000"/>
      <w:bookmarkEnd w:id="15561"/>
      <w:r>
        <w:rPr>
          <w:rFonts w:hint="cs"/>
          <w:rtl/>
          <w:lang w:eastAsia="he-IL"/>
        </w:rPr>
        <w:t>אומר לך בתור מי שפעם אחר פעם אחר פעם אח</w:t>
      </w:r>
      <w:bookmarkStart w:id="15562" w:name="_ETM_Q73_498000"/>
      <w:bookmarkEnd w:id="15562"/>
      <w:r>
        <w:rPr>
          <w:rFonts w:hint="cs"/>
          <w:rtl/>
          <w:lang w:eastAsia="he-IL"/>
        </w:rPr>
        <w:t>ר פעם המשטרה קיבלה תביעות שלי נגד המשטרה</w:t>
      </w:r>
      <w:bookmarkStart w:id="15563" w:name="_ETM_Q73_503000"/>
      <w:bookmarkEnd w:id="15563"/>
      <w:r>
        <w:rPr>
          <w:rFonts w:hint="cs"/>
          <w:rtl/>
          <w:lang w:eastAsia="he-IL"/>
        </w:rPr>
        <w:t xml:space="preserve">, ואני מקבל את זה לגמרי, שוב, ששוטרים הם בני אדם. אני מעריך את עבודת השוטרים, </w:t>
      </w:r>
      <w:bookmarkStart w:id="15564" w:name="_ETM_Q73_512000"/>
      <w:bookmarkEnd w:id="15564"/>
      <w:r>
        <w:rPr>
          <w:rFonts w:hint="cs"/>
          <w:rtl/>
          <w:lang w:eastAsia="he-IL"/>
        </w:rPr>
        <w:t xml:space="preserve">אני חושב שהם עושים עבודת קודש, אבל משטרה צריכה הכוונה, </w:t>
      </w:r>
      <w:bookmarkStart w:id="15565" w:name="_ETM_Q73_517000"/>
      <w:bookmarkEnd w:id="15565"/>
      <w:r>
        <w:rPr>
          <w:rFonts w:hint="cs"/>
          <w:rtl/>
          <w:lang w:eastAsia="he-IL"/>
        </w:rPr>
        <w:t xml:space="preserve">ואתה נמצא במקום הזה של לבוא ולהגיד לדוברות: תראו, אם </w:t>
      </w:r>
      <w:bookmarkStart w:id="15566" w:name="_ETM_Q73_520000"/>
      <w:bookmarkEnd w:id="15566"/>
      <w:r>
        <w:rPr>
          <w:rFonts w:hint="cs"/>
          <w:rtl/>
          <w:lang w:eastAsia="he-IL"/>
        </w:rPr>
        <w:t xml:space="preserve">אתם מתייגים את כולם, זה בסדר, אבל אם אתם לא </w:t>
      </w:r>
      <w:bookmarkStart w:id="15567" w:name="_ETM_Q73_524000"/>
      <w:bookmarkEnd w:id="15567"/>
      <w:r>
        <w:rPr>
          <w:rFonts w:hint="cs"/>
          <w:rtl/>
          <w:lang w:eastAsia="he-IL"/>
        </w:rPr>
        <w:t xml:space="preserve">מתייגים לא את הציבור הזה ולא את הציבור הזה, </w:t>
      </w:r>
      <w:bookmarkStart w:id="15568" w:name="_ETM_Q73_526000"/>
      <w:bookmarkEnd w:id="15568"/>
      <w:r>
        <w:rPr>
          <w:rFonts w:hint="cs"/>
          <w:rtl/>
          <w:lang w:eastAsia="he-IL"/>
        </w:rPr>
        <w:t xml:space="preserve">אל תתפסו לכם ציבורים אחרים כקורבנות. דווקא אתה צריך להגיד </w:t>
      </w:r>
      <w:bookmarkStart w:id="15569" w:name="_ETM_Q73_530000"/>
      <w:bookmarkEnd w:id="15569"/>
      <w:r>
        <w:rPr>
          <w:rFonts w:hint="cs"/>
          <w:rtl/>
          <w:lang w:eastAsia="he-IL"/>
        </w:rPr>
        <w:t xml:space="preserve">את זה. </w:t>
      </w:r>
    </w:p>
    <w:p w:rsidR="001A21A2" w:rsidRDefault="001A21A2" w:rsidP="00E158A4">
      <w:pPr>
        <w:rPr>
          <w:rtl/>
          <w:lang w:eastAsia="he-IL"/>
        </w:rPr>
      </w:pPr>
      <w:bookmarkStart w:id="15570" w:name="_ETM_Q73_533000"/>
      <w:bookmarkEnd w:id="15570"/>
    </w:p>
    <w:p w:rsidR="001A21A2" w:rsidRDefault="001A21A2" w:rsidP="00E158A4">
      <w:pPr>
        <w:pStyle w:val="af7"/>
        <w:rPr>
          <w:rtl/>
        </w:rPr>
      </w:pPr>
      <w:r w:rsidRPr="00103216">
        <w:rPr>
          <w:rStyle w:val="TagStyle"/>
          <w:rtl/>
        </w:rPr>
        <w:t xml:space="preserve"> &lt;&lt; יור &gt;&gt;</w:t>
      </w:r>
      <w:r w:rsidRPr="007967B4">
        <w:rPr>
          <w:rStyle w:val="TagStyle"/>
          <w:rtl/>
        </w:rPr>
        <w:t xml:space="preserve"> </w:t>
      </w:r>
      <w:r>
        <w:rPr>
          <w:rtl/>
        </w:rPr>
        <w:t>היו"ר מנסור עבאס:</w:t>
      </w:r>
      <w:r w:rsidRPr="007967B4">
        <w:rPr>
          <w:rStyle w:val="TagStyle"/>
          <w:rtl/>
        </w:rPr>
        <w:t xml:space="preserve"> </w:t>
      </w:r>
      <w:r w:rsidRPr="00103216">
        <w:rPr>
          <w:rStyle w:val="TagStyle"/>
          <w:rtl/>
        </w:rPr>
        <w:t>&lt;&lt; יור &gt;&gt;</w:t>
      </w:r>
      <w:r>
        <w:rPr>
          <w:rtl/>
        </w:rPr>
        <w:t xml:space="preserve"> </w:t>
      </w:r>
    </w:p>
    <w:p w:rsidR="001A21A2" w:rsidRDefault="001A21A2" w:rsidP="00CE6451">
      <w:pPr>
        <w:rPr>
          <w:rtl/>
          <w:lang w:eastAsia="he-IL"/>
        </w:rPr>
      </w:pPr>
    </w:p>
    <w:p w:rsidR="001A21A2" w:rsidRDefault="001A21A2" w:rsidP="00E158A4">
      <w:pPr>
        <w:rPr>
          <w:rtl/>
          <w:lang w:eastAsia="he-IL"/>
        </w:rPr>
      </w:pPr>
      <w:bookmarkStart w:id="15571" w:name="_ETM_Q73_534000"/>
      <w:bookmarkEnd w:id="15571"/>
      <w:r>
        <w:rPr>
          <w:rFonts w:hint="cs"/>
          <w:rtl/>
          <w:lang w:eastAsia="he-IL"/>
        </w:rPr>
        <w:t xml:space="preserve">אוקיי. שאילתה 173, אפליה בקבלת תלונה. </w:t>
      </w:r>
    </w:p>
    <w:p w:rsidR="001A21A2" w:rsidRPr="007967B4" w:rsidRDefault="001A21A2" w:rsidP="00E158A4">
      <w:pPr>
        <w:rPr>
          <w:rtl/>
          <w:lang w:eastAsia="he-IL"/>
        </w:rPr>
      </w:pPr>
    </w:p>
    <w:p w:rsidR="001A21A2" w:rsidRDefault="001A21A2" w:rsidP="00E158A4">
      <w:pPr>
        <w:pStyle w:val="-"/>
        <w:rPr>
          <w:rtl/>
        </w:rPr>
      </w:pPr>
      <w:bookmarkStart w:id="15572" w:name="ET_speakercontinue_5938_51"/>
      <w:r w:rsidRPr="00103216">
        <w:rPr>
          <w:rStyle w:val="TagStyle"/>
          <w:rtl/>
        </w:rPr>
        <w:t>&lt;&lt; דובר_המשך &gt;&gt;</w:t>
      </w:r>
      <w:r w:rsidRPr="00BB18D8">
        <w:rPr>
          <w:rStyle w:val="TagStyle"/>
          <w:rtl/>
        </w:rPr>
        <w:t xml:space="preserve"> </w:t>
      </w:r>
      <w:r>
        <w:rPr>
          <w:rtl/>
        </w:rPr>
        <w:t>סגן השר לביטחון הפנים יואב סגלוביץ':</w:t>
      </w:r>
      <w:r w:rsidRPr="00BB18D8">
        <w:rPr>
          <w:rStyle w:val="TagStyle"/>
          <w:rtl/>
        </w:rPr>
        <w:t xml:space="preserve"> </w:t>
      </w:r>
      <w:r w:rsidRPr="00103216">
        <w:rPr>
          <w:rStyle w:val="TagStyle"/>
          <w:rtl/>
        </w:rPr>
        <w:t>&lt;&lt; דובר_המשך &gt;&gt;</w:t>
      </w:r>
      <w:bookmarkEnd w:id="15572"/>
      <w:r>
        <w:rPr>
          <w:rtl/>
        </w:rPr>
        <w:t xml:space="preserve"> </w:t>
      </w:r>
    </w:p>
    <w:p w:rsidR="001A21A2" w:rsidRDefault="001A21A2" w:rsidP="00E158A4">
      <w:pPr>
        <w:rPr>
          <w:rtl/>
          <w:lang w:eastAsia="he-IL"/>
        </w:rPr>
      </w:pPr>
    </w:p>
    <w:p w:rsidR="001A21A2" w:rsidRDefault="001A21A2" w:rsidP="00E158A4">
      <w:pPr>
        <w:rPr>
          <w:rtl/>
          <w:lang w:eastAsia="he-IL"/>
        </w:rPr>
      </w:pPr>
      <w:bookmarkStart w:id="15573" w:name="_ETM_Q73_538000"/>
      <w:bookmarkEnd w:id="15573"/>
      <w:r>
        <w:rPr>
          <w:rFonts w:hint="cs"/>
          <w:rtl/>
          <w:lang w:eastAsia="he-IL"/>
        </w:rPr>
        <w:t xml:space="preserve">זה על אותו אירוע. נכון, חבר הכנסת בן גביר? זה על אותו </w:t>
      </w:r>
      <w:bookmarkStart w:id="15574" w:name="_ETM_Q73_542000"/>
      <w:bookmarkEnd w:id="15574"/>
      <w:r>
        <w:rPr>
          <w:rFonts w:hint="cs"/>
          <w:rtl/>
          <w:lang w:eastAsia="he-IL"/>
        </w:rPr>
        <w:t xml:space="preserve">אירוע. </w:t>
      </w:r>
    </w:p>
    <w:p w:rsidR="001A21A2" w:rsidRDefault="001A21A2" w:rsidP="00E158A4">
      <w:pPr>
        <w:rPr>
          <w:rtl/>
          <w:lang w:eastAsia="he-IL"/>
        </w:rPr>
      </w:pPr>
    </w:p>
    <w:p w:rsidR="001A21A2" w:rsidRDefault="001A21A2" w:rsidP="00E158A4">
      <w:pPr>
        <w:pStyle w:val="-"/>
        <w:rPr>
          <w:rtl/>
        </w:rPr>
      </w:pPr>
      <w:bookmarkStart w:id="15575" w:name="ET_speakercontinue_6147_32"/>
      <w:r w:rsidRPr="00103216">
        <w:rPr>
          <w:rStyle w:val="TagStyle"/>
          <w:rtl/>
        </w:rPr>
        <w:t xml:space="preserve"> &lt;&lt; דובר_המשך &gt;&gt;</w:t>
      </w:r>
      <w:r w:rsidRPr="00642298">
        <w:rPr>
          <w:rStyle w:val="TagStyle"/>
          <w:rtl/>
        </w:rPr>
        <w:t xml:space="preserve"> </w:t>
      </w:r>
      <w:r>
        <w:rPr>
          <w:rtl/>
        </w:rPr>
        <w:t>איתמר בן גביר (הציונות הדתית):</w:t>
      </w:r>
      <w:r w:rsidRPr="00642298">
        <w:rPr>
          <w:rStyle w:val="TagStyle"/>
          <w:rtl/>
        </w:rPr>
        <w:t xml:space="preserve"> </w:t>
      </w:r>
      <w:r w:rsidRPr="00103216">
        <w:rPr>
          <w:rStyle w:val="TagStyle"/>
          <w:rtl/>
        </w:rPr>
        <w:t>&lt;&lt; דובר_המשך &gt;&gt;</w:t>
      </w:r>
      <w:r>
        <w:rPr>
          <w:rtl/>
        </w:rPr>
        <w:t xml:space="preserve"> </w:t>
      </w:r>
      <w:bookmarkEnd w:id="15575"/>
    </w:p>
    <w:p w:rsidR="001A21A2" w:rsidRDefault="001A21A2" w:rsidP="00CE6451">
      <w:pPr>
        <w:rPr>
          <w:rtl/>
          <w:lang w:eastAsia="he-IL"/>
        </w:rPr>
      </w:pPr>
    </w:p>
    <w:p w:rsidR="001A21A2" w:rsidRDefault="001A21A2" w:rsidP="00E158A4">
      <w:pPr>
        <w:rPr>
          <w:rtl/>
          <w:lang w:eastAsia="he-IL"/>
        </w:rPr>
      </w:pPr>
      <w:r>
        <w:rPr>
          <w:rFonts w:hint="cs"/>
          <w:rtl/>
          <w:lang w:eastAsia="he-IL"/>
        </w:rPr>
        <w:t xml:space="preserve">לא, לא, לא. זו שאלה אבל מכיוון </w:t>
      </w:r>
      <w:r w:rsidR="00267305">
        <w:rPr>
          <w:rFonts w:hint="cs"/>
          <w:rtl/>
          <w:lang w:eastAsia="he-IL"/>
        </w:rPr>
        <w:t>– – –</w:t>
      </w:r>
    </w:p>
    <w:p w:rsidR="001A21A2" w:rsidRDefault="001A21A2" w:rsidP="00E158A4">
      <w:pPr>
        <w:rPr>
          <w:rtl/>
          <w:lang w:eastAsia="he-IL"/>
        </w:rPr>
      </w:pPr>
    </w:p>
    <w:p w:rsidR="001A21A2" w:rsidRDefault="001A21A2" w:rsidP="00E158A4">
      <w:pPr>
        <w:pStyle w:val="af7"/>
        <w:rPr>
          <w:rtl/>
        </w:rPr>
      </w:pPr>
      <w:bookmarkStart w:id="15576" w:name="ET_yor_6032_33"/>
      <w:r w:rsidRPr="00103216">
        <w:rPr>
          <w:rStyle w:val="TagStyle"/>
          <w:rtl/>
        </w:rPr>
        <w:t xml:space="preserve"> &lt;&lt; יור &gt;&gt;</w:t>
      </w:r>
      <w:r w:rsidRPr="00642298">
        <w:rPr>
          <w:rStyle w:val="TagStyle"/>
          <w:rtl/>
        </w:rPr>
        <w:t xml:space="preserve"> </w:t>
      </w:r>
      <w:r>
        <w:rPr>
          <w:rtl/>
        </w:rPr>
        <w:t>היו"ר מנסור עבאס:</w:t>
      </w:r>
      <w:r w:rsidRPr="00642298">
        <w:rPr>
          <w:rStyle w:val="TagStyle"/>
          <w:rtl/>
        </w:rPr>
        <w:t xml:space="preserve"> </w:t>
      </w:r>
      <w:r w:rsidRPr="00103216">
        <w:rPr>
          <w:rStyle w:val="TagStyle"/>
          <w:rtl/>
        </w:rPr>
        <w:t>&lt;&lt; יור &gt;&gt;</w:t>
      </w:r>
      <w:r>
        <w:rPr>
          <w:rtl/>
        </w:rPr>
        <w:t xml:space="preserve"> </w:t>
      </w:r>
      <w:bookmarkEnd w:id="15576"/>
    </w:p>
    <w:p w:rsidR="001A21A2" w:rsidRDefault="001A21A2" w:rsidP="00CE6451">
      <w:pPr>
        <w:rPr>
          <w:rtl/>
          <w:lang w:eastAsia="he-IL"/>
        </w:rPr>
      </w:pPr>
    </w:p>
    <w:p w:rsidR="00B6014A" w:rsidRDefault="001A21A2" w:rsidP="0091008C">
      <w:pPr>
        <w:rPr>
          <w:rtl/>
          <w:lang w:eastAsia="he-IL"/>
        </w:rPr>
      </w:pPr>
      <w:bookmarkStart w:id="15577" w:name="_ETM_Q73_549000"/>
      <w:bookmarkEnd w:id="15577"/>
      <w:r>
        <w:rPr>
          <w:rFonts w:hint="cs"/>
          <w:rtl/>
          <w:lang w:eastAsia="he-IL"/>
        </w:rPr>
        <w:t xml:space="preserve">אוקיי. נעבור? אוקיי. </w:t>
      </w:r>
    </w:p>
    <w:p w:rsidR="00B6014A" w:rsidRDefault="00B6014A" w:rsidP="0091008C">
      <w:pPr>
        <w:rPr>
          <w:rtl/>
          <w:lang w:eastAsia="he-IL"/>
        </w:rPr>
      </w:pPr>
    </w:p>
    <w:p w:rsidR="001A21A2" w:rsidRDefault="001A21A2" w:rsidP="0091008C">
      <w:pPr>
        <w:rPr>
          <w:rtl/>
          <w:lang w:eastAsia="he-IL"/>
        </w:rPr>
      </w:pPr>
      <w:r>
        <w:rPr>
          <w:rFonts w:hint="cs"/>
          <w:rtl/>
          <w:lang w:eastAsia="he-IL"/>
        </w:rPr>
        <w:t>שאילתה נוספת, 179</w:t>
      </w:r>
      <w:r w:rsidR="0091008C">
        <w:rPr>
          <w:rFonts w:hint="cs"/>
          <w:rtl/>
          <w:lang w:eastAsia="he-IL"/>
        </w:rPr>
        <w:t>,</w:t>
      </w:r>
      <w:r>
        <w:rPr>
          <w:rFonts w:hint="cs"/>
          <w:rtl/>
          <w:lang w:eastAsia="he-IL"/>
        </w:rPr>
        <w:t xml:space="preserve"> </w:t>
      </w:r>
      <w:bookmarkStart w:id="15578" w:name="_ETM_Q73_557000"/>
      <w:bookmarkEnd w:id="15578"/>
      <w:r>
        <w:rPr>
          <w:rFonts w:hint="cs"/>
          <w:rtl/>
          <w:lang w:eastAsia="he-IL"/>
        </w:rPr>
        <w:t xml:space="preserve">חקירות על ציוצים </w:t>
      </w:r>
      <w:proofErr w:type="spellStart"/>
      <w:r>
        <w:rPr>
          <w:rFonts w:hint="cs"/>
          <w:rtl/>
          <w:lang w:eastAsia="he-IL"/>
        </w:rPr>
        <w:t>בטוויטר</w:t>
      </w:r>
      <w:proofErr w:type="spellEnd"/>
      <w:r>
        <w:rPr>
          <w:rFonts w:hint="cs"/>
          <w:rtl/>
          <w:lang w:eastAsia="he-IL"/>
        </w:rPr>
        <w:t xml:space="preserve">. </w:t>
      </w:r>
    </w:p>
    <w:p w:rsidR="001A21A2" w:rsidRDefault="001A21A2" w:rsidP="00E158A4">
      <w:pPr>
        <w:rPr>
          <w:rtl/>
          <w:lang w:eastAsia="he-IL"/>
        </w:rPr>
      </w:pPr>
      <w:bookmarkStart w:id="15579" w:name="_ETM_Q73_561000"/>
      <w:bookmarkEnd w:id="15579"/>
    </w:p>
    <w:p w:rsidR="001A21A2" w:rsidRDefault="001A21A2" w:rsidP="00E158A4">
      <w:pPr>
        <w:pStyle w:val="aa"/>
        <w:rPr>
          <w:rtl/>
          <w:lang w:eastAsia="he-IL"/>
        </w:rPr>
      </w:pPr>
      <w:bookmarkStart w:id="15580" w:name="ET_query_624837_34"/>
      <w:r w:rsidRPr="00103216">
        <w:rPr>
          <w:rStyle w:val="TagStyle"/>
          <w:rtl/>
        </w:rPr>
        <w:t xml:space="preserve"> &lt;&lt; שאילתה &gt;&gt;</w:t>
      </w:r>
      <w:r w:rsidRPr="00642298">
        <w:rPr>
          <w:rStyle w:val="TagStyle"/>
          <w:rtl/>
        </w:rPr>
        <w:t xml:space="preserve"> </w:t>
      </w:r>
      <w:bookmarkStart w:id="15581" w:name="_Toc85114037"/>
      <w:bookmarkStart w:id="15582" w:name="_Toc85116439"/>
      <w:bookmarkStart w:id="15583" w:name="_Toc85116893"/>
      <w:r>
        <w:rPr>
          <w:rtl/>
          <w:lang w:eastAsia="he-IL"/>
        </w:rPr>
        <w:t xml:space="preserve">179. חקירות על ציוצים </w:t>
      </w:r>
      <w:proofErr w:type="spellStart"/>
      <w:r>
        <w:rPr>
          <w:rtl/>
          <w:lang w:eastAsia="he-IL"/>
        </w:rPr>
        <w:t>בטוויטר</w:t>
      </w:r>
      <w:bookmarkEnd w:id="15581"/>
      <w:bookmarkEnd w:id="15582"/>
      <w:bookmarkEnd w:id="15583"/>
      <w:proofErr w:type="spellEnd"/>
      <w:r w:rsidRPr="00642298">
        <w:rPr>
          <w:rStyle w:val="TagStyle"/>
          <w:rtl/>
        </w:rPr>
        <w:t xml:space="preserve"> </w:t>
      </w:r>
      <w:r w:rsidRPr="00103216">
        <w:rPr>
          <w:rStyle w:val="TagStyle"/>
          <w:rtl/>
        </w:rPr>
        <w:t>&lt;&lt; שאילתה &gt;&gt;</w:t>
      </w:r>
      <w:r>
        <w:rPr>
          <w:rtl/>
          <w:lang w:eastAsia="he-IL"/>
        </w:rPr>
        <w:t xml:space="preserve"> </w:t>
      </w:r>
      <w:bookmarkEnd w:id="15580"/>
    </w:p>
    <w:p w:rsidR="001A21A2" w:rsidRDefault="001A21A2" w:rsidP="00E158A4">
      <w:pPr>
        <w:rPr>
          <w:sz w:val="28"/>
          <w:szCs w:val="28"/>
          <w:rtl/>
        </w:rPr>
      </w:pPr>
    </w:p>
    <w:p w:rsidR="001A21A2" w:rsidRDefault="001A21A2" w:rsidP="00E158A4">
      <w:pPr>
        <w:pStyle w:val="a5"/>
        <w:rPr>
          <w:rtl/>
        </w:rPr>
      </w:pPr>
      <w:bookmarkStart w:id="15584" w:name="ET_speaker_6147_35"/>
      <w:r w:rsidRPr="00103216">
        <w:rPr>
          <w:rStyle w:val="TagStyle"/>
          <w:rtl/>
        </w:rPr>
        <w:t xml:space="preserve"> &lt;&lt; דובר &gt;&gt;</w:t>
      </w:r>
      <w:r w:rsidRPr="00642298">
        <w:rPr>
          <w:rStyle w:val="TagStyle"/>
          <w:rtl/>
        </w:rPr>
        <w:t xml:space="preserve"> </w:t>
      </w:r>
      <w:bookmarkStart w:id="15585" w:name="_Toc85114038"/>
      <w:bookmarkStart w:id="15586" w:name="_Toc85116440"/>
      <w:bookmarkStart w:id="15587" w:name="_Toc85116894"/>
      <w:r>
        <w:rPr>
          <w:rtl/>
        </w:rPr>
        <w:t>איתמר בן גביר (הציונות הדתית):</w:t>
      </w:r>
      <w:bookmarkEnd w:id="15585"/>
      <w:bookmarkEnd w:id="15586"/>
      <w:bookmarkEnd w:id="15587"/>
      <w:r w:rsidRPr="00642298">
        <w:rPr>
          <w:rStyle w:val="TagStyle"/>
          <w:rtl/>
        </w:rPr>
        <w:t xml:space="preserve"> </w:t>
      </w:r>
      <w:r w:rsidRPr="00103216">
        <w:rPr>
          <w:rStyle w:val="TagStyle"/>
          <w:rtl/>
        </w:rPr>
        <w:t>&lt;&lt; דובר &gt;&gt;</w:t>
      </w:r>
      <w:r>
        <w:rPr>
          <w:rtl/>
        </w:rPr>
        <w:t xml:space="preserve"> </w:t>
      </w:r>
      <w:bookmarkEnd w:id="15584"/>
    </w:p>
    <w:p w:rsidR="001A21A2" w:rsidRDefault="001A21A2" w:rsidP="00CE6451">
      <w:pPr>
        <w:rPr>
          <w:rtl/>
          <w:lang w:eastAsia="he-IL"/>
        </w:rPr>
      </w:pPr>
    </w:p>
    <w:p w:rsidR="001A21A2" w:rsidRDefault="001A21A2" w:rsidP="00E158A4">
      <w:pPr>
        <w:rPr>
          <w:rtl/>
        </w:rPr>
      </w:pPr>
      <w:r>
        <w:rPr>
          <w:rFonts w:hint="cs"/>
          <w:rtl/>
        </w:rPr>
        <w:t xml:space="preserve">חבר הכנסת לשעבר מיכאל בן ארי קיבל זימון שלישי לחקירה בגין ציוציו </w:t>
      </w:r>
      <w:proofErr w:type="spellStart"/>
      <w:r>
        <w:rPr>
          <w:rFonts w:hint="cs"/>
          <w:rtl/>
        </w:rPr>
        <w:t>בטוויטר</w:t>
      </w:r>
      <w:proofErr w:type="spellEnd"/>
      <w:r>
        <w:rPr>
          <w:rFonts w:hint="cs"/>
          <w:rtl/>
        </w:rPr>
        <w:t xml:space="preserve">. מהפרקליטות הודיעו לבן ארי כי החקירה הסתיימה, אולם למרות זאת המשטרה ממשיכה לזמנו פעם אחר פעם </w:t>
      </w:r>
      <w:bookmarkStart w:id="15588" w:name="_ETM_Q73_578000"/>
      <w:bookmarkEnd w:id="15588"/>
      <w:r>
        <w:rPr>
          <w:rFonts w:hint="cs"/>
          <w:rtl/>
        </w:rPr>
        <w:t>אחר פעם.</w:t>
      </w:r>
    </w:p>
    <w:p w:rsidR="001A21A2" w:rsidRPr="009F1FFC" w:rsidRDefault="001A21A2" w:rsidP="00E158A4">
      <w:pPr>
        <w:rPr>
          <w:rtl/>
        </w:rPr>
      </w:pPr>
    </w:p>
    <w:p w:rsidR="001A21A2" w:rsidRDefault="001A21A2" w:rsidP="00E158A4">
      <w:pPr>
        <w:rPr>
          <w:rtl/>
        </w:rPr>
      </w:pPr>
      <w:r>
        <w:rPr>
          <w:rFonts w:hint="cs"/>
          <w:rtl/>
        </w:rPr>
        <w:t>השאלות שלי</w:t>
      </w:r>
      <w:r w:rsidRPr="00472AB3">
        <w:rPr>
          <w:rFonts w:hint="cs"/>
          <w:rtl/>
        </w:rPr>
        <w:t>:</w:t>
      </w:r>
    </w:p>
    <w:p w:rsidR="001A21A2" w:rsidRPr="00472AB3" w:rsidRDefault="001A21A2" w:rsidP="00E158A4">
      <w:pPr>
        <w:rPr>
          <w:rtl/>
        </w:rPr>
      </w:pPr>
      <w:bookmarkStart w:id="15589" w:name="_ETM_Q73_579000"/>
      <w:bookmarkEnd w:id="15589"/>
    </w:p>
    <w:p w:rsidR="001A21A2" w:rsidRDefault="001A21A2" w:rsidP="00E158A4">
      <w:pPr>
        <w:rPr>
          <w:rtl/>
        </w:rPr>
      </w:pPr>
      <w:r>
        <w:rPr>
          <w:rFonts w:hint="cs"/>
          <w:rtl/>
        </w:rPr>
        <w:t>1. האם הסתיימה החקירה?</w:t>
      </w:r>
    </w:p>
    <w:p w:rsidR="001A21A2" w:rsidRPr="009F1FFC" w:rsidRDefault="001A21A2" w:rsidP="00E158A4">
      <w:pPr>
        <w:rPr>
          <w:rtl/>
        </w:rPr>
      </w:pPr>
      <w:bookmarkStart w:id="15590" w:name="_ETM_Q73_582000"/>
      <w:bookmarkEnd w:id="15590"/>
    </w:p>
    <w:p w:rsidR="001A21A2" w:rsidRDefault="001A21A2" w:rsidP="00E158A4">
      <w:pPr>
        <w:rPr>
          <w:rtl/>
        </w:rPr>
      </w:pPr>
      <w:r>
        <w:rPr>
          <w:rFonts w:hint="cs"/>
          <w:rtl/>
        </w:rPr>
        <w:t>2. מדוע לא הוגש כתב אישום?</w:t>
      </w:r>
    </w:p>
    <w:p w:rsidR="001A21A2" w:rsidRDefault="001A21A2" w:rsidP="00E158A4">
      <w:pPr>
        <w:rPr>
          <w:rtl/>
        </w:rPr>
      </w:pPr>
      <w:bookmarkStart w:id="15591" w:name="_ETM_Q73_584000"/>
      <w:bookmarkEnd w:id="15591"/>
    </w:p>
    <w:p w:rsidR="001A21A2" w:rsidRDefault="001A21A2" w:rsidP="0091008C">
      <w:pPr>
        <w:rPr>
          <w:rtl/>
        </w:rPr>
      </w:pPr>
      <w:r>
        <w:rPr>
          <w:rFonts w:hint="cs"/>
          <w:rtl/>
        </w:rPr>
        <w:t>3. מתי יוגש כתב האישום? למרות שהשאלה הזאת</w:t>
      </w:r>
      <w:r w:rsidR="0091008C">
        <w:rPr>
          <w:rFonts w:hint="cs"/>
          <w:rtl/>
        </w:rPr>
        <w:t>,</w:t>
      </w:r>
      <w:r>
        <w:rPr>
          <w:rFonts w:hint="cs"/>
          <w:rtl/>
        </w:rPr>
        <w:t xml:space="preserve"> הייתי מוותר עליה כי היא לא באמת בתחום סמכותך, לא אתה מגיש כתב אישום</w:t>
      </w:r>
      <w:bookmarkStart w:id="15592" w:name="_ETM_Q73_590000"/>
      <w:bookmarkEnd w:id="15592"/>
      <w:r>
        <w:rPr>
          <w:rFonts w:hint="cs"/>
          <w:rtl/>
        </w:rPr>
        <w:t xml:space="preserve">, אבל האם הסתיימה החקירה? זו השאלה המרכזית. </w:t>
      </w:r>
    </w:p>
    <w:p w:rsidR="001A21A2" w:rsidRDefault="001A21A2" w:rsidP="00E158A4">
      <w:pPr>
        <w:rPr>
          <w:rtl/>
        </w:rPr>
      </w:pPr>
      <w:bookmarkStart w:id="15593" w:name="_ETM_Q73_595000"/>
      <w:bookmarkEnd w:id="15593"/>
    </w:p>
    <w:p w:rsidR="001A21A2" w:rsidRDefault="001A21A2" w:rsidP="008C0E31">
      <w:pPr>
        <w:pStyle w:val="a5"/>
        <w:rPr>
          <w:rtl/>
        </w:rPr>
      </w:pPr>
      <w:bookmarkStart w:id="15594" w:name="ET_speaker_5791_36"/>
      <w:r w:rsidRPr="00103216">
        <w:rPr>
          <w:rStyle w:val="TagStyle"/>
          <w:rtl/>
        </w:rPr>
        <w:t xml:space="preserve"> &lt;&lt; דובר &gt;&gt;</w:t>
      </w:r>
      <w:r w:rsidRPr="00000D53">
        <w:rPr>
          <w:rStyle w:val="TagStyle"/>
          <w:rtl/>
        </w:rPr>
        <w:t xml:space="preserve"> </w:t>
      </w:r>
      <w:bookmarkStart w:id="15595" w:name="_Toc85114039"/>
      <w:bookmarkStart w:id="15596" w:name="_Toc85116441"/>
      <w:bookmarkStart w:id="15597" w:name="_Toc85116895"/>
      <w:r w:rsidR="008C0E31">
        <w:rPr>
          <w:rFonts w:hint="cs"/>
          <w:rtl/>
        </w:rPr>
        <w:t>סגן השר לביטחון הפנים י</w:t>
      </w:r>
      <w:r>
        <w:rPr>
          <w:rtl/>
        </w:rPr>
        <w:t>ואב סגלוביץ':</w:t>
      </w:r>
      <w:bookmarkEnd w:id="15595"/>
      <w:bookmarkEnd w:id="15596"/>
      <w:bookmarkEnd w:id="15597"/>
      <w:r w:rsidRPr="00000D53">
        <w:rPr>
          <w:rStyle w:val="TagStyle"/>
          <w:rtl/>
        </w:rPr>
        <w:t xml:space="preserve"> </w:t>
      </w:r>
      <w:r w:rsidRPr="00103216">
        <w:rPr>
          <w:rStyle w:val="TagStyle"/>
          <w:rtl/>
        </w:rPr>
        <w:t>&lt;&lt; דובר &gt;&gt;</w:t>
      </w:r>
      <w:r>
        <w:rPr>
          <w:rtl/>
        </w:rPr>
        <w:t xml:space="preserve"> </w:t>
      </w:r>
      <w:bookmarkEnd w:id="15594"/>
    </w:p>
    <w:p w:rsidR="001A21A2" w:rsidRDefault="001A21A2" w:rsidP="00CE6451">
      <w:pPr>
        <w:rPr>
          <w:rtl/>
          <w:lang w:eastAsia="he-IL"/>
        </w:rPr>
      </w:pPr>
    </w:p>
    <w:p w:rsidR="001A21A2" w:rsidRDefault="001A21A2" w:rsidP="00B6014A">
      <w:pPr>
        <w:rPr>
          <w:rtl/>
          <w:lang w:eastAsia="he-IL"/>
        </w:rPr>
      </w:pPr>
      <w:bookmarkStart w:id="15598" w:name="_ETM_Q73_594000"/>
      <w:bookmarkEnd w:id="15598"/>
      <w:r>
        <w:rPr>
          <w:rFonts w:hint="cs"/>
          <w:rtl/>
          <w:lang w:eastAsia="he-IL"/>
        </w:rPr>
        <w:t xml:space="preserve">אני אגיד ככה </w:t>
      </w:r>
      <w:r w:rsidR="00B6014A">
        <w:rPr>
          <w:rFonts w:hint="eastAsia"/>
          <w:rtl/>
          <w:lang w:eastAsia="he-IL"/>
        </w:rPr>
        <w:t xml:space="preserve">– </w:t>
      </w:r>
      <w:r>
        <w:rPr>
          <w:rFonts w:hint="cs"/>
          <w:rtl/>
          <w:lang w:eastAsia="he-IL"/>
        </w:rPr>
        <w:t xml:space="preserve">לדעתי ראיתי אתמול שהיה איזה דיון </w:t>
      </w:r>
      <w:bookmarkStart w:id="15599" w:name="_ETM_Q73_596000"/>
      <w:bookmarkEnd w:id="15599"/>
      <w:r>
        <w:rPr>
          <w:rFonts w:hint="cs"/>
          <w:rtl/>
          <w:lang w:eastAsia="he-IL"/>
        </w:rPr>
        <w:t xml:space="preserve">בכנסת. </w:t>
      </w:r>
    </w:p>
    <w:p w:rsidR="001A21A2" w:rsidRDefault="001A21A2" w:rsidP="00E158A4">
      <w:pPr>
        <w:rPr>
          <w:rtl/>
          <w:lang w:eastAsia="he-IL"/>
        </w:rPr>
      </w:pPr>
    </w:p>
    <w:p w:rsidR="001A21A2" w:rsidRDefault="001A21A2" w:rsidP="00E158A4">
      <w:pPr>
        <w:pStyle w:val="-"/>
        <w:rPr>
          <w:rtl/>
        </w:rPr>
      </w:pPr>
      <w:bookmarkStart w:id="15600" w:name="ET_speakercontinue_6147_38"/>
      <w:r w:rsidRPr="00103216">
        <w:rPr>
          <w:rStyle w:val="TagStyle"/>
          <w:rtl/>
        </w:rPr>
        <w:t xml:space="preserve"> &lt;&lt; דובר_המשך &gt;&gt;</w:t>
      </w:r>
      <w:r w:rsidRPr="00000D53">
        <w:rPr>
          <w:rStyle w:val="TagStyle"/>
          <w:rtl/>
        </w:rPr>
        <w:t xml:space="preserve"> </w:t>
      </w:r>
      <w:r>
        <w:rPr>
          <w:rtl/>
        </w:rPr>
        <w:t>איתמר בן גביר (הציונות הדתית):</w:t>
      </w:r>
      <w:r w:rsidRPr="00000D53">
        <w:rPr>
          <w:rStyle w:val="TagStyle"/>
          <w:rtl/>
        </w:rPr>
        <w:t xml:space="preserve"> </w:t>
      </w:r>
      <w:r w:rsidRPr="00103216">
        <w:rPr>
          <w:rStyle w:val="TagStyle"/>
          <w:rtl/>
        </w:rPr>
        <w:t>&lt;&lt; דובר_המשך &gt;&gt;</w:t>
      </w:r>
      <w:r>
        <w:rPr>
          <w:rtl/>
        </w:rPr>
        <w:t xml:space="preserve"> </w:t>
      </w:r>
      <w:bookmarkEnd w:id="15600"/>
    </w:p>
    <w:p w:rsidR="001A21A2" w:rsidRDefault="001A21A2" w:rsidP="00CE6451">
      <w:pPr>
        <w:rPr>
          <w:rtl/>
          <w:lang w:eastAsia="he-IL"/>
        </w:rPr>
      </w:pPr>
    </w:p>
    <w:p w:rsidR="001A21A2" w:rsidRDefault="001A21A2" w:rsidP="00E158A4">
      <w:pPr>
        <w:rPr>
          <w:rtl/>
          <w:lang w:eastAsia="he-IL"/>
        </w:rPr>
      </w:pPr>
      <w:r>
        <w:rPr>
          <w:rFonts w:hint="cs"/>
          <w:rtl/>
          <w:lang w:eastAsia="he-IL"/>
        </w:rPr>
        <w:t>מרגש מאוד, אגב.</w:t>
      </w:r>
    </w:p>
    <w:p w:rsidR="001A21A2" w:rsidRPr="00000D53" w:rsidRDefault="001A21A2" w:rsidP="00E158A4">
      <w:pPr>
        <w:rPr>
          <w:rtl/>
          <w:lang w:eastAsia="he-IL"/>
        </w:rPr>
      </w:pPr>
      <w:bookmarkStart w:id="15601" w:name="_ETM_Q73_600000"/>
      <w:bookmarkEnd w:id="15601"/>
    </w:p>
    <w:p w:rsidR="001A21A2" w:rsidRDefault="001A21A2" w:rsidP="00E158A4">
      <w:pPr>
        <w:pStyle w:val="-"/>
        <w:rPr>
          <w:rtl/>
        </w:rPr>
      </w:pPr>
      <w:bookmarkStart w:id="15602" w:name="ET_speakercontinue_5938_52"/>
      <w:r w:rsidRPr="00103216">
        <w:rPr>
          <w:rStyle w:val="TagStyle"/>
          <w:rtl/>
        </w:rPr>
        <w:t>&lt;&lt; דובר_המשך &gt;&gt;</w:t>
      </w:r>
      <w:r w:rsidRPr="00BB18D8">
        <w:rPr>
          <w:rStyle w:val="TagStyle"/>
          <w:rtl/>
        </w:rPr>
        <w:t xml:space="preserve"> </w:t>
      </w:r>
      <w:r>
        <w:rPr>
          <w:rtl/>
        </w:rPr>
        <w:t>סגן השר לביטחון הפנים יואב סגלוביץ':</w:t>
      </w:r>
      <w:r w:rsidRPr="00BB18D8">
        <w:rPr>
          <w:rStyle w:val="TagStyle"/>
          <w:rtl/>
        </w:rPr>
        <w:t xml:space="preserve"> </w:t>
      </w:r>
      <w:r w:rsidRPr="00103216">
        <w:rPr>
          <w:rStyle w:val="TagStyle"/>
          <w:rtl/>
        </w:rPr>
        <w:t>&lt;&lt; דובר_המשך &gt;&gt;</w:t>
      </w:r>
      <w:bookmarkEnd w:id="15602"/>
      <w:r>
        <w:rPr>
          <w:rtl/>
        </w:rPr>
        <w:t xml:space="preserve"> </w:t>
      </w:r>
    </w:p>
    <w:p w:rsidR="001A21A2" w:rsidRDefault="001A21A2" w:rsidP="00CE6451">
      <w:pPr>
        <w:rPr>
          <w:rtl/>
          <w:lang w:eastAsia="he-IL"/>
        </w:rPr>
      </w:pPr>
    </w:p>
    <w:p w:rsidR="001A21A2" w:rsidRDefault="001A21A2" w:rsidP="00CE6451">
      <w:pPr>
        <w:rPr>
          <w:rtl/>
          <w:lang w:eastAsia="he-IL"/>
        </w:rPr>
      </w:pPr>
      <w:bookmarkStart w:id="15603" w:name="_ETM_Q73_601000"/>
      <w:bookmarkEnd w:id="15603"/>
      <w:r>
        <w:rPr>
          <w:rFonts w:hint="cs"/>
          <w:rtl/>
          <w:lang w:eastAsia="he-IL"/>
        </w:rPr>
        <w:t>לא יודע, אני רק יודע שהיה,</w:t>
      </w:r>
      <w:bookmarkStart w:id="15604" w:name="_ETM_Q73_602000"/>
      <w:bookmarkEnd w:id="15604"/>
      <w:r>
        <w:rPr>
          <w:rFonts w:hint="cs"/>
          <w:rtl/>
          <w:lang w:eastAsia="he-IL"/>
        </w:rPr>
        <w:t xml:space="preserve"> אני לא הייתי בדיון. בכל מקרה, כל הנושא, גם </w:t>
      </w:r>
      <w:bookmarkStart w:id="15605" w:name="_ETM_Q73_604000"/>
      <w:bookmarkEnd w:id="15605"/>
      <w:r>
        <w:rPr>
          <w:rFonts w:hint="cs"/>
          <w:rtl/>
          <w:lang w:eastAsia="he-IL"/>
        </w:rPr>
        <w:t xml:space="preserve">של פתיחה בחקירה בעבירות מן הסוג הזה של הסתה וחופש ביטוי, הוא בתחום הפרקליטות, גם הפתיחה בחקירה וגם </w:t>
      </w:r>
      <w:bookmarkStart w:id="15606" w:name="_ETM_Q73_614000"/>
      <w:bookmarkEnd w:id="15606"/>
      <w:r>
        <w:rPr>
          <w:rFonts w:hint="cs"/>
          <w:rtl/>
          <w:lang w:eastAsia="he-IL"/>
        </w:rPr>
        <w:t xml:space="preserve">הגשת כתב האישום. </w:t>
      </w:r>
      <w:bookmarkStart w:id="15607" w:name="_ETM_Q73_617000"/>
      <w:bookmarkEnd w:id="15607"/>
      <w:r>
        <w:rPr>
          <w:rFonts w:hint="cs"/>
          <w:rtl/>
          <w:lang w:eastAsia="he-IL"/>
        </w:rPr>
        <w:t xml:space="preserve">ולכן, אני חושב שזה גם עלה בדיון; עוד פעם, אני מניח שהתשובות שהיו אתמול הן כנראה תשובות יותר מפורטות מאשר אני יכול להגיד </w:t>
      </w:r>
      <w:bookmarkStart w:id="15608" w:name="_ETM_Q73_622000"/>
      <w:bookmarkEnd w:id="15608"/>
      <w:r>
        <w:rPr>
          <w:rFonts w:hint="cs"/>
          <w:rtl/>
          <w:lang w:eastAsia="he-IL"/>
        </w:rPr>
        <w:t xml:space="preserve">כאן, כי בתשובה שאני יכול להגיד כאן אני לא מתייחס </w:t>
      </w:r>
      <w:bookmarkStart w:id="15609" w:name="_ETM_Q73_624000"/>
      <w:bookmarkEnd w:id="15609"/>
      <w:r>
        <w:rPr>
          <w:rFonts w:hint="cs"/>
          <w:rtl/>
          <w:lang w:eastAsia="he-IL"/>
        </w:rPr>
        <w:t xml:space="preserve">לעניין הזה, כי זה לא בסמכותי לדבר לגבי כתב האישום. ולכן </w:t>
      </w:r>
      <w:bookmarkStart w:id="15610" w:name="_ETM_Q73_631000"/>
      <w:bookmarkEnd w:id="15610"/>
      <w:r>
        <w:rPr>
          <w:rFonts w:hint="cs"/>
          <w:rtl/>
          <w:lang w:eastAsia="he-IL"/>
        </w:rPr>
        <w:t xml:space="preserve">אני אומר שאני מניח שאת התשובות קיבלת אתמול בצורה מפורטת </w:t>
      </w:r>
      <w:bookmarkStart w:id="15611" w:name="_ETM_Q73_633000"/>
      <w:bookmarkEnd w:id="15611"/>
      <w:r>
        <w:rPr>
          <w:rFonts w:hint="cs"/>
          <w:rtl/>
          <w:lang w:eastAsia="he-IL"/>
        </w:rPr>
        <w:t xml:space="preserve">יותר, כי היו שם אולי גם נציגי הפרקליטות. </w:t>
      </w:r>
    </w:p>
    <w:p w:rsidR="001A21A2" w:rsidRDefault="001A21A2" w:rsidP="00E158A4">
      <w:pPr>
        <w:rPr>
          <w:rtl/>
          <w:lang w:eastAsia="he-IL"/>
        </w:rPr>
      </w:pPr>
    </w:p>
    <w:p w:rsidR="001A21A2" w:rsidRDefault="001A21A2" w:rsidP="00E158A4">
      <w:pPr>
        <w:rPr>
          <w:rtl/>
          <w:lang w:eastAsia="he-IL"/>
        </w:rPr>
      </w:pPr>
      <w:bookmarkStart w:id="15612" w:name="_ETM_Q73_635000"/>
      <w:bookmarkEnd w:id="15612"/>
      <w:r>
        <w:rPr>
          <w:rFonts w:hint="cs"/>
          <w:rtl/>
          <w:lang w:eastAsia="he-IL"/>
        </w:rPr>
        <w:t xml:space="preserve">זה מה שאני יכול להגיד על השאילתה הזאת. בוא נגיד, כמו שאמרתי קודם לחברים אחרים, </w:t>
      </w:r>
      <w:bookmarkStart w:id="15613" w:name="_ETM_Q73_639000"/>
      <w:bookmarkEnd w:id="15613"/>
      <w:r>
        <w:rPr>
          <w:rFonts w:hint="cs"/>
          <w:rtl/>
          <w:lang w:eastAsia="he-IL"/>
        </w:rPr>
        <w:t xml:space="preserve">יש פה את התשובה הארוכה ואת התשובה הקצרה. תשובה ארוכה </w:t>
      </w:r>
      <w:bookmarkStart w:id="15614" w:name="_ETM_Q73_642000"/>
      <w:bookmarkEnd w:id="15614"/>
      <w:r>
        <w:rPr>
          <w:rFonts w:hint="cs"/>
          <w:rtl/>
          <w:lang w:eastAsia="he-IL"/>
        </w:rPr>
        <w:t xml:space="preserve">כבר נתתי עכשיו. התשובה הקצרה: לא מענייני כרגע ולא </w:t>
      </w:r>
      <w:bookmarkStart w:id="15615" w:name="_ETM_Q73_646000"/>
      <w:bookmarkEnd w:id="15615"/>
      <w:r>
        <w:rPr>
          <w:rFonts w:hint="cs"/>
          <w:rtl/>
          <w:lang w:eastAsia="he-IL"/>
        </w:rPr>
        <w:t xml:space="preserve">בתפקידי כרגע לטפל בכתבי אישום. </w:t>
      </w:r>
    </w:p>
    <w:p w:rsidR="001A21A2" w:rsidRDefault="001A21A2" w:rsidP="00E158A4">
      <w:pPr>
        <w:rPr>
          <w:rtl/>
          <w:lang w:eastAsia="he-IL"/>
        </w:rPr>
      </w:pPr>
      <w:bookmarkStart w:id="15616" w:name="_ETM_Q73_647000"/>
      <w:bookmarkEnd w:id="15616"/>
    </w:p>
    <w:p w:rsidR="001A21A2" w:rsidRDefault="001A21A2" w:rsidP="00E158A4">
      <w:pPr>
        <w:pStyle w:val="-"/>
        <w:rPr>
          <w:rtl/>
        </w:rPr>
      </w:pPr>
      <w:bookmarkStart w:id="15617" w:name="ET_speakercontinue_6147_39"/>
      <w:r w:rsidRPr="00103216">
        <w:rPr>
          <w:rStyle w:val="TagStyle"/>
          <w:rtl/>
        </w:rPr>
        <w:t xml:space="preserve"> &lt;&lt; דובר_המשך &gt;&gt;</w:t>
      </w:r>
      <w:r w:rsidRPr="00740C0A">
        <w:rPr>
          <w:rStyle w:val="TagStyle"/>
          <w:rtl/>
        </w:rPr>
        <w:t xml:space="preserve"> </w:t>
      </w:r>
      <w:r>
        <w:rPr>
          <w:rtl/>
        </w:rPr>
        <w:t>איתמר בן גביר (הציונות הדתית):</w:t>
      </w:r>
      <w:r w:rsidRPr="00740C0A">
        <w:rPr>
          <w:rStyle w:val="TagStyle"/>
          <w:rtl/>
        </w:rPr>
        <w:t xml:space="preserve"> </w:t>
      </w:r>
      <w:r w:rsidRPr="00103216">
        <w:rPr>
          <w:rStyle w:val="TagStyle"/>
          <w:rtl/>
        </w:rPr>
        <w:t>&lt;&lt; דובר_המשך &gt;&gt;</w:t>
      </w:r>
      <w:r>
        <w:rPr>
          <w:rtl/>
        </w:rPr>
        <w:t xml:space="preserve"> </w:t>
      </w:r>
      <w:bookmarkEnd w:id="15617"/>
    </w:p>
    <w:p w:rsidR="001A21A2" w:rsidRDefault="001A21A2" w:rsidP="00CE6451">
      <w:pPr>
        <w:rPr>
          <w:rtl/>
          <w:lang w:eastAsia="he-IL"/>
        </w:rPr>
      </w:pPr>
    </w:p>
    <w:p w:rsidR="001A21A2" w:rsidRDefault="001A21A2" w:rsidP="0091008C">
      <w:pPr>
        <w:rPr>
          <w:rtl/>
          <w:lang w:eastAsia="he-IL"/>
        </w:rPr>
      </w:pPr>
      <w:bookmarkStart w:id="15618" w:name="_ETM_Q73_648000"/>
      <w:bookmarkEnd w:id="15618"/>
      <w:r>
        <w:rPr>
          <w:rFonts w:hint="cs"/>
          <w:rtl/>
          <w:lang w:eastAsia="he-IL"/>
        </w:rPr>
        <w:t xml:space="preserve">שאלה נוספת. אדוני סגן השר, </w:t>
      </w:r>
      <w:bookmarkStart w:id="15619" w:name="_ETM_Q73_649000"/>
      <w:bookmarkEnd w:id="15619"/>
      <w:r>
        <w:rPr>
          <w:rFonts w:hint="cs"/>
          <w:rtl/>
          <w:lang w:eastAsia="he-IL"/>
        </w:rPr>
        <w:t xml:space="preserve">אתה טיפה מתחמק כאן. ובוא, אני הרי משפטן ואתה משפטן ואנחנו מכירים איך הדברים עובדים. </w:t>
      </w:r>
      <w:bookmarkStart w:id="15620" w:name="_ETM_Q73_657000"/>
      <w:bookmarkEnd w:id="15620"/>
      <w:r>
        <w:rPr>
          <w:rFonts w:hint="cs"/>
          <w:rtl/>
          <w:lang w:eastAsia="he-IL"/>
        </w:rPr>
        <w:t>זה נכון,</w:t>
      </w:r>
      <w:r w:rsidR="0091008C">
        <w:rPr>
          <w:rFonts w:hint="cs"/>
          <w:rtl/>
          <w:lang w:eastAsia="he-IL"/>
        </w:rPr>
        <w:t xml:space="preserve"> על</w:t>
      </w:r>
      <w:r>
        <w:rPr>
          <w:rFonts w:hint="cs"/>
          <w:rtl/>
          <w:lang w:eastAsia="he-IL"/>
        </w:rPr>
        <w:t xml:space="preserve"> כתב אישום הפרקליטות מחליטה, אבל מי ששולח שוטרים להטריד את בן ארי </w:t>
      </w:r>
      <w:bookmarkStart w:id="15621" w:name="_ETM_Q73_661000"/>
      <w:bookmarkEnd w:id="15621"/>
      <w:r>
        <w:rPr>
          <w:rFonts w:hint="cs"/>
          <w:rtl/>
          <w:lang w:eastAsia="he-IL"/>
        </w:rPr>
        <w:t xml:space="preserve">פעם אחר פעם, שוטרים </w:t>
      </w:r>
      <w:r w:rsidR="0091008C">
        <w:rPr>
          <w:rFonts w:hint="cs"/>
          <w:rtl/>
          <w:lang w:eastAsia="he-IL"/>
        </w:rPr>
        <w:t>ש</w:t>
      </w:r>
      <w:r>
        <w:rPr>
          <w:rFonts w:hint="cs"/>
          <w:rtl/>
          <w:lang w:eastAsia="he-IL"/>
        </w:rPr>
        <w:t xml:space="preserve">מגיעים לבית שלו, שמנהלים שבע </w:t>
      </w:r>
      <w:bookmarkStart w:id="15622" w:name="_ETM_Q73_666000"/>
      <w:bookmarkEnd w:id="15622"/>
      <w:r>
        <w:rPr>
          <w:rFonts w:hint="cs"/>
          <w:rtl/>
          <w:lang w:eastAsia="he-IL"/>
        </w:rPr>
        <w:t xml:space="preserve">שעות </w:t>
      </w:r>
      <w:r w:rsidR="0091008C">
        <w:rPr>
          <w:rFonts w:hint="cs"/>
          <w:rtl/>
          <w:lang w:eastAsia="he-IL"/>
        </w:rPr>
        <w:t xml:space="preserve">חקירה, </w:t>
      </w:r>
      <w:r>
        <w:rPr>
          <w:rFonts w:hint="cs"/>
          <w:rtl/>
          <w:lang w:eastAsia="he-IL"/>
        </w:rPr>
        <w:t>פעם אחת שהוא נחקר</w:t>
      </w:r>
      <w:r w:rsidR="0091008C">
        <w:rPr>
          <w:rFonts w:hint="cs"/>
          <w:rtl/>
          <w:lang w:eastAsia="he-IL"/>
        </w:rPr>
        <w:t>,</w:t>
      </w:r>
      <w:r>
        <w:rPr>
          <w:rFonts w:hint="cs"/>
          <w:rtl/>
          <w:lang w:eastAsia="he-IL"/>
        </w:rPr>
        <w:t xml:space="preserve"> על ציוצים</w:t>
      </w:r>
      <w:r w:rsidR="0091008C">
        <w:rPr>
          <w:rFonts w:hint="cs"/>
          <w:rtl/>
          <w:lang w:eastAsia="he-IL"/>
        </w:rPr>
        <w:t>,</w:t>
      </w:r>
      <w:r>
        <w:rPr>
          <w:rFonts w:hint="cs"/>
          <w:rtl/>
          <w:lang w:eastAsia="he-IL"/>
        </w:rPr>
        <w:t xml:space="preserve"> ואחר כך </w:t>
      </w:r>
      <w:bookmarkStart w:id="15623" w:name="_ETM_Q73_670000"/>
      <w:bookmarkEnd w:id="15623"/>
      <w:r>
        <w:rPr>
          <w:rFonts w:hint="cs"/>
          <w:rtl/>
          <w:lang w:eastAsia="he-IL"/>
        </w:rPr>
        <w:t>במשך שנתיים מעלעלים אותו</w:t>
      </w:r>
      <w:r w:rsidR="0091008C">
        <w:rPr>
          <w:rFonts w:hint="cs"/>
          <w:rtl/>
          <w:lang w:eastAsia="he-IL"/>
        </w:rPr>
        <w:t>.</w:t>
      </w:r>
      <w:r>
        <w:rPr>
          <w:rFonts w:hint="cs"/>
          <w:rtl/>
          <w:lang w:eastAsia="he-IL"/>
        </w:rPr>
        <w:t xml:space="preserve"> הבן אדם </w:t>
      </w:r>
      <w:r>
        <w:rPr>
          <w:rtl/>
          <w:lang w:eastAsia="he-IL"/>
        </w:rPr>
        <w:t>–</w:t>
      </w:r>
      <w:r>
        <w:rPr>
          <w:rFonts w:hint="cs"/>
          <w:rtl/>
          <w:lang w:eastAsia="he-IL"/>
        </w:rPr>
        <w:t xml:space="preserve"> בן </w:t>
      </w:r>
      <w:bookmarkStart w:id="15624" w:name="_ETM_Q73_676000"/>
      <w:bookmarkEnd w:id="15624"/>
      <w:r>
        <w:rPr>
          <w:rFonts w:hint="cs"/>
          <w:rtl/>
          <w:lang w:eastAsia="he-IL"/>
        </w:rPr>
        <w:t>אדם</w:t>
      </w:r>
      <w:r w:rsidR="0091008C">
        <w:rPr>
          <w:rFonts w:hint="cs"/>
          <w:rtl/>
          <w:lang w:eastAsia="he-IL"/>
        </w:rPr>
        <w:t>,</w:t>
      </w:r>
      <w:r>
        <w:rPr>
          <w:rFonts w:hint="cs"/>
          <w:rtl/>
          <w:lang w:eastAsia="he-IL"/>
        </w:rPr>
        <w:t xml:space="preserve"> צריך להבין את זה, הוא בן אדם. כשיש חקירה </w:t>
      </w:r>
      <w:bookmarkStart w:id="15625" w:name="_ETM_Q73_677000"/>
      <w:bookmarkEnd w:id="15625"/>
      <w:r>
        <w:rPr>
          <w:rFonts w:hint="cs"/>
          <w:rtl/>
          <w:lang w:eastAsia="he-IL"/>
        </w:rPr>
        <w:t xml:space="preserve">סביבו </w:t>
      </w:r>
      <w:r>
        <w:rPr>
          <w:rtl/>
          <w:lang w:eastAsia="he-IL"/>
        </w:rPr>
        <w:t>–</w:t>
      </w:r>
      <w:r>
        <w:rPr>
          <w:rFonts w:hint="cs"/>
          <w:rtl/>
          <w:lang w:eastAsia="he-IL"/>
        </w:rPr>
        <w:t xml:space="preserve"> הוא מרצה באוניברסיטה, אתה יודע שהוא לא יכול להתקבל למכרזים, נפגעת לו העבודה, שלא לדבר על אשתו והילדים, </w:t>
      </w:r>
      <w:bookmarkStart w:id="15626" w:name="_ETM_Q73_687000"/>
      <w:bookmarkEnd w:id="15626"/>
      <w:r>
        <w:rPr>
          <w:rFonts w:hint="cs"/>
          <w:rtl/>
          <w:lang w:eastAsia="he-IL"/>
        </w:rPr>
        <w:t>שמטרידים אותם.</w:t>
      </w:r>
    </w:p>
    <w:p w:rsidR="001A21A2" w:rsidRDefault="001A21A2" w:rsidP="00E158A4">
      <w:pPr>
        <w:rPr>
          <w:rtl/>
          <w:lang w:eastAsia="he-IL"/>
        </w:rPr>
      </w:pPr>
    </w:p>
    <w:p w:rsidR="001A21A2" w:rsidRDefault="001A21A2" w:rsidP="00E158A4">
      <w:pPr>
        <w:rPr>
          <w:rtl/>
          <w:lang w:eastAsia="he-IL"/>
        </w:rPr>
      </w:pPr>
      <w:r>
        <w:rPr>
          <w:rFonts w:hint="cs"/>
          <w:rtl/>
          <w:lang w:eastAsia="he-IL"/>
        </w:rPr>
        <w:t xml:space="preserve">עכשיו אני אגיד לך משהו לגבי ציוצים. אני יודע מה המדיניות, מה המדיניות של משטרת </w:t>
      </w:r>
      <w:r w:rsidR="00267305">
        <w:rPr>
          <w:rFonts w:hint="cs"/>
          <w:rtl/>
          <w:lang w:eastAsia="he-IL"/>
        </w:rPr>
        <w:t>– – –</w:t>
      </w:r>
    </w:p>
    <w:p w:rsidR="001A21A2" w:rsidRDefault="001A21A2" w:rsidP="00E158A4">
      <w:pPr>
        <w:rPr>
          <w:rtl/>
          <w:lang w:eastAsia="he-IL"/>
        </w:rPr>
      </w:pPr>
    </w:p>
    <w:p w:rsidR="001A21A2" w:rsidRDefault="001A21A2" w:rsidP="00E158A4">
      <w:pPr>
        <w:pStyle w:val="af6"/>
        <w:rPr>
          <w:rtl/>
        </w:rPr>
      </w:pPr>
      <w:bookmarkStart w:id="15627" w:name="ET_interruption_6216_40"/>
      <w:r w:rsidRPr="00103216">
        <w:rPr>
          <w:rStyle w:val="TagStyle"/>
          <w:rtl/>
        </w:rPr>
        <w:t xml:space="preserve"> &lt;&lt; קריאה &gt;&gt;</w:t>
      </w:r>
      <w:r w:rsidRPr="0091059F">
        <w:rPr>
          <w:rStyle w:val="TagStyle"/>
          <w:rtl/>
        </w:rPr>
        <w:t xml:space="preserve"> </w:t>
      </w:r>
      <w:r>
        <w:rPr>
          <w:rtl/>
        </w:rPr>
        <w:t>שרת החינוך יפעת שאשא ביטון:</w:t>
      </w:r>
      <w:r w:rsidRPr="0091059F">
        <w:rPr>
          <w:rStyle w:val="TagStyle"/>
          <w:rtl/>
        </w:rPr>
        <w:t xml:space="preserve"> </w:t>
      </w:r>
      <w:r w:rsidRPr="00103216">
        <w:rPr>
          <w:rStyle w:val="TagStyle"/>
          <w:rtl/>
        </w:rPr>
        <w:t>&lt;&lt; קריאה &gt;&gt;</w:t>
      </w:r>
      <w:r>
        <w:rPr>
          <w:rtl/>
        </w:rPr>
        <w:t xml:space="preserve"> </w:t>
      </w:r>
      <w:bookmarkEnd w:id="15627"/>
    </w:p>
    <w:p w:rsidR="001A21A2" w:rsidRDefault="001A21A2" w:rsidP="00CE6451">
      <w:pPr>
        <w:rPr>
          <w:rtl/>
          <w:lang w:eastAsia="he-IL"/>
        </w:rPr>
      </w:pPr>
    </w:p>
    <w:p w:rsidR="001A21A2" w:rsidRDefault="001A21A2" w:rsidP="00E158A4">
      <w:pPr>
        <w:rPr>
          <w:rtl/>
          <w:lang w:eastAsia="he-IL"/>
        </w:rPr>
      </w:pPr>
      <w:r>
        <w:rPr>
          <w:rFonts w:hint="cs"/>
          <w:rtl/>
          <w:lang w:eastAsia="he-IL"/>
        </w:rPr>
        <w:t xml:space="preserve">זו </w:t>
      </w:r>
      <w:bookmarkStart w:id="15628" w:name="_ETM_Q73_690000"/>
      <w:bookmarkEnd w:id="15628"/>
      <w:r>
        <w:rPr>
          <w:rFonts w:hint="cs"/>
          <w:rtl/>
          <w:lang w:eastAsia="he-IL"/>
        </w:rPr>
        <w:t>שאלה או הצהרה? לא הבנתי.</w:t>
      </w:r>
    </w:p>
    <w:p w:rsidR="001A21A2" w:rsidRDefault="001A21A2" w:rsidP="00E158A4">
      <w:pPr>
        <w:rPr>
          <w:rtl/>
          <w:lang w:eastAsia="he-IL"/>
        </w:rPr>
      </w:pPr>
    </w:p>
    <w:p w:rsidR="001A21A2" w:rsidRDefault="001A21A2" w:rsidP="00E158A4">
      <w:pPr>
        <w:pStyle w:val="-"/>
        <w:rPr>
          <w:rtl/>
        </w:rPr>
      </w:pPr>
      <w:bookmarkStart w:id="15629" w:name="ET_speakercontinue_6147_41"/>
      <w:r w:rsidRPr="00103216">
        <w:rPr>
          <w:rStyle w:val="TagStyle"/>
          <w:rtl/>
        </w:rPr>
        <w:t xml:space="preserve"> &lt;&lt; דובר_המשך &gt;&gt;</w:t>
      </w:r>
      <w:r w:rsidRPr="0091059F">
        <w:rPr>
          <w:rStyle w:val="TagStyle"/>
          <w:rtl/>
        </w:rPr>
        <w:t xml:space="preserve"> </w:t>
      </w:r>
      <w:r>
        <w:rPr>
          <w:rtl/>
        </w:rPr>
        <w:t>איתמר בן גביר (הציונות הדתית):</w:t>
      </w:r>
      <w:r w:rsidRPr="0091059F">
        <w:rPr>
          <w:rStyle w:val="TagStyle"/>
          <w:rtl/>
        </w:rPr>
        <w:t xml:space="preserve"> </w:t>
      </w:r>
      <w:r w:rsidRPr="00103216">
        <w:rPr>
          <w:rStyle w:val="TagStyle"/>
          <w:rtl/>
        </w:rPr>
        <w:t>&lt;&lt; דובר_המשך &gt;&gt;</w:t>
      </w:r>
      <w:r>
        <w:rPr>
          <w:rtl/>
        </w:rPr>
        <w:t xml:space="preserve"> </w:t>
      </w:r>
      <w:bookmarkEnd w:id="15629"/>
    </w:p>
    <w:p w:rsidR="001A21A2" w:rsidRDefault="001A21A2" w:rsidP="00CE6451">
      <w:pPr>
        <w:rPr>
          <w:rtl/>
          <w:lang w:eastAsia="he-IL"/>
        </w:rPr>
      </w:pPr>
    </w:p>
    <w:p w:rsidR="001A21A2" w:rsidRDefault="001A21A2" w:rsidP="00E158A4">
      <w:pPr>
        <w:rPr>
          <w:rtl/>
          <w:lang w:eastAsia="he-IL"/>
        </w:rPr>
      </w:pPr>
      <w:r>
        <w:rPr>
          <w:rFonts w:hint="cs"/>
          <w:rtl/>
          <w:lang w:eastAsia="he-IL"/>
        </w:rPr>
        <w:t xml:space="preserve">לא, לא, זו שאלה. השרה, את </w:t>
      </w:r>
      <w:bookmarkStart w:id="15630" w:name="_ETM_Q73_698000"/>
      <w:bookmarkEnd w:id="15630"/>
      <w:r>
        <w:rPr>
          <w:rFonts w:hint="cs"/>
          <w:rtl/>
          <w:lang w:eastAsia="he-IL"/>
        </w:rPr>
        <w:t xml:space="preserve">תכף הולכת הביתה, הכול בסדר. </w:t>
      </w:r>
    </w:p>
    <w:p w:rsidR="001A21A2" w:rsidRDefault="001A21A2" w:rsidP="00E158A4">
      <w:pPr>
        <w:rPr>
          <w:rtl/>
          <w:lang w:eastAsia="he-IL"/>
        </w:rPr>
      </w:pPr>
      <w:bookmarkStart w:id="15631" w:name="_ETM_Q73_697000"/>
      <w:bookmarkEnd w:id="15631"/>
    </w:p>
    <w:p w:rsidR="001A21A2" w:rsidRDefault="001A21A2" w:rsidP="00E158A4">
      <w:pPr>
        <w:pStyle w:val="af6"/>
        <w:rPr>
          <w:rtl/>
        </w:rPr>
      </w:pPr>
      <w:bookmarkStart w:id="15632" w:name="ET_interruption_6216_42"/>
      <w:r w:rsidRPr="00103216">
        <w:rPr>
          <w:rStyle w:val="TagStyle"/>
          <w:rtl/>
        </w:rPr>
        <w:t xml:space="preserve"> &lt;&lt; קריאה &gt;&gt;</w:t>
      </w:r>
      <w:r w:rsidRPr="0091059F">
        <w:rPr>
          <w:rStyle w:val="TagStyle"/>
          <w:rtl/>
        </w:rPr>
        <w:t xml:space="preserve"> </w:t>
      </w:r>
      <w:r>
        <w:rPr>
          <w:rtl/>
        </w:rPr>
        <w:t>שרת החינוך יפעת שאשא ביטון:</w:t>
      </w:r>
      <w:r w:rsidRPr="0091059F">
        <w:rPr>
          <w:rStyle w:val="TagStyle"/>
          <w:rtl/>
        </w:rPr>
        <w:t xml:space="preserve"> </w:t>
      </w:r>
      <w:r w:rsidRPr="00103216">
        <w:rPr>
          <w:rStyle w:val="TagStyle"/>
          <w:rtl/>
        </w:rPr>
        <w:t>&lt;&lt; קריאה &gt;&gt;</w:t>
      </w:r>
      <w:r>
        <w:rPr>
          <w:rtl/>
        </w:rPr>
        <w:t xml:space="preserve"> </w:t>
      </w:r>
      <w:bookmarkEnd w:id="15632"/>
    </w:p>
    <w:p w:rsidR="001A21A2" w:rsidRDefault="001A21A2" w:rsidP="00CE6451">
      <w:pPr>
        <w:rPr>
          <w:rtl/>
          <w:lang w:eastAsia="he-IL"/>
        </w:rPr>
      </w:pPr>
    </w:p>
    <w:p w:rsidR="001A21A2" w:rsidRDefault="001A21A2" w:rsidP="00E158A4">
      <w:pPr>
        <w:rPr>
          <w:rtl/>
          <w:lang w:eastAsia="he-IL"/>
        </w:rPr>
      </w:pPr>
      <w:r>
        <w:rPr>
          <w:rFonts w:hint="cs"/>
          <w:rtl/>
          <w:lang w:eastAsia="he-IL"/>
        </w:rPr>
        <w:t xml:space="preserve">לא, הכול טוב </w:t>
      </w:r>
      <w:r w:rsidR="00267305">
        <w:rPr>
          <w:rFonts w:hint="cs"/>
          <w:rtl/>
          <w:lang w:eastAsia="he-IL"/>
        </w:rPr>
        <w:t>– – –</w:t>
      </w:r>
    </w:p>
    <w:p w:rsidR="001A21A2" w:rsidRDefault="001A21A2" w:rsidP="00E158A4">
      <w:pPr>
        <w:rPr>
          <w:rtl/>
          <w:lang w:eastAsia="he-IL"/>
        </w:rPr>
      </w:pPr>
      <w:bookmarkStart w:id="15633" w:name="_ETM_Q73_701000"/>
      <w:bookmarkEnd w:id="15633"/>
    </w:p>
    <w:p w:rsidR="001A21A2" w:rsidRDefault="001A21A2" w:rsidP="00E158A4">
      <w:pPr>
        <w:pStyle w:val="-"/>
        <w:rPr>
          <w:rtl/>
        </w:rPr>
      </w:pPr>
      <w:bookmarkStart w:id="15634" w:name="ET_speakercontinue_6147_43"/>
      <w:r w:rsidRPr="00103216">
        <w:rPr>
          <w:rStyle w:val="TagStyle"/>
          <w:rtl/>
        </w:rPr>
        <w:t xml:space="preserve"> &lt;&lt; דובר_המשך &gt;&gt;</w:t>
      </w:r>
      <w:r w:rsidRPr="0091059F">
        <w:rPr>
          <w:rStyle w:val="TagStyle"/>
          <w:rtl/>
        </w:rPr>
        <w:t xml:space="preserve"> </w:t>
      </w:r>
      <w:r>
        <w:rPr>
          <w:rtl/>
        </w:rPr>
        <w:t>איתמר בן גביר (הציונות הדתית):</w:t>
      </w:r>
      <w:r w:rsidRPr="0091059F">
        <w:rPr>
          <w:rStyle w:val="TagStyle"/>
          <w:rtl/>
        </w:rPr>
        <w:t xml:space="preserve"> </w:t>
      </w:r>
      <w:r w:rsidRPr="00103216">
        <w:rPr>
          <w:rStyle w:val="TagStyle"/>
          <w:rtl/>
        </w:rPr>
        <w:t>&lt;&lt; דובר_המשך &gt;&gt;</w:t>
      </w:r>
      <w:r>
        <w:rPr>
          <w:rtl/>
        </w:rPr>
        <w:t xml:space="preserve"> </w:t>
      </w:r>
      <w:bookmarkEnd w:id="15634"/>
    </w:p>
    <w:p w:rsidR="001A21A2" w:rsidRDefault="001A21A2" w:rsidP="00CE6451">
      <w:pPr>
        <w:rPr>
          <w:rtl/>
          <w:lang w:eastAsia="he-IL"/>
        </w:rPr>
      </w:pPr>
    </w:p>
    <w:p w:rsidR="001A21A2" w:rsidRDefault="001A21A2" w:rsidP="0091008C">
      <w:pPr>
        <w:rPr>
          <w:rtl/>
          <w:lang w:eastAsia="he-IL"/>
        </w:rPr>
      </w:pPr>
      <w:r>
        <w:rPr>
          <w:rFonts w:hint="cs"/>
          <w:rtl/>
          <w:lang w:eastAsia="he-IL"/>
        </w:rPr>
        <w:t xml:space="preserve">אנחנו מכירים את המדיניות. כשאני התלוננתי על גברת מהשמאל שאמרה שצריך לתלות את שופטי בית המשפט </w:t>
      </w:r>
      <w:bookmarkStart w:id="15635" w:name="_ETM_Q73_705000"/>
      <w:bookmarkEnd w:id="15635"/>
      <w:r>
        <w:rPr>
          <w:rFonts w:hint="cs"/>
          <w:rtl/>
          <w:lang w:eastAsia="he-IL"/>
        </w:rPr>
        <w:t xml:space="preserve">העליון </w:t>
      </w:r>
      <w:r>
        <w:rPr>
          <w:rtl/>
          <w:lang w:eastAsia="he-IL"/>
        </w:rPr>
        <w:t>–</w:t>
      </w:r>
      <w:r>
        <w:rPr>
          <w:rFonts w:hint="cs"/>
          <w:rtl/>
          <w:lang w:eastAsia="he-IL"/>
        </w:rPr>
        <w:t xml:space="preserve"> </w:t>
      </w:r>
      <w:r w:rsidR="0091008C">
        <w:rPr>
          <w:rFonts w:hint="cs"/>
          <w:rtl/>
          <w:lang w:eastAsia="he-IL"/>
        </w:rPr>
        <w:t xml:space="preserve">אמרו </w:t>
      </w:r>
      <w:bookmarkStart w:id="15636" w:name="_ETM_Q0_42112930"/>
      <w:bookmarkEnd w:id="15636"/>
      <w:r w:rsidR="0091008C">
        <w:rPr>
          <w:rFonts w:hint="cs"/>
          <w:rtl/>
          <w:lang w:eastAsia="he-IL"/>
        </w:rPr>
        <w:t xml:space="preserve">לי, </w:t>
      </w:r>
      <w:r>
        <w:rPr>
          <w:rFonts w:hint="cs"/>
          <w:rtl/>
          <w:lang w:eastAsia="he-IL"/>
        </w:rPr>
        <w:t>בן גביר, חופש ביטוי, ציוצים</w:t>
      </w:r>
      <w:bookmarkStart w:id="15637" w:name="_ETM_Q73_711000"/>
      <w:bookmarkEnd w:id="15637"/>
      <w:r>
        <w:rPr>
          <w:rFonts w:hint="cs"/>
          <w:rtl/>
          <w:lang w:eastAsia="he-IL"/>
        </w:rPr>
        <w:t xml:space="preserve"> </w:t>
      </w:r>
      <w:proofErr w:type="spellStart"/>
      <w:r>
        <w:rPr>
          <w:rFonts w:hint="cs"/>
          <w:rtl/>
          <w:lang w:eastAsia="he-IL"/>
        </w:rPr>
        <w:t>וכו</w:t>
      </w:r>
      <w:proofErr w:type="spellEnd"/>
      <w:r>
        <w:rPr>
          <w:rFonts w:hint="cs"/>
          <w:rtl/>
          <w:lang w:eastAsia="he-IL"/>
        </w:rPr>
        <w:t>'</w:t>
      </w:r>
      <w:r w:rsidR="0091008C">
        <w:rPr>
          <w:rFonts w:hint="cs"/>
          <w:rtl/>
          <w:lang w:eastAsia="he-IL"/>
        </w:rPr>
        <w:t>.</w:t>
      </w:r>
      <w:r>
        <w:rPr>
          <w:rFonts w:hint="cs"/>
          <w:rtl/>
          <w:lang w:eastAsia="he-IL"/>
        </w:rPr>
        <w:t xml:space="preserve"> </w:t>
      </w:r>
      <w:bookmarkStart w:id="15638" w:name="_ETM_Q73_710000"/>
      <w:bookmarkStart w:id="15639" w:name="TOR_Q74"/>
      <w:bookmarkEnd w:id="15638"/>
      <w:bookmarkEnd w:id="15639"/>
      <w:r>
        <w:rPr>
          <w:rFonts w:hint="cs"/>
          <w:rtl/>
          <w:lang w:eastAsia="he-IL"/>
        </w:rPr>
        <w:t xml:space="preserve">שנתיים לנהל חקירה על ציוצים? וזה כן משטרה. </w:t>
      </w:r>
    </w:p>
    <w:p w:rsidR="001A21A2" w:rsidRDefault="001A21A2" w:rsidP="00E158A4">
      <w:pPr>
        <w:rPr>
          <w:rtl/>
          <w:lang w:eastAsia="he-IL"/>
        </w:rPr>
      </w:pPr>
    </w:p>
    <w:p w:rsidR="001A21A2" w:rsidRDefault="001A21A2" w:rsidP="00E158A4">
      <w:pPr>
        <w:pStyle w:val="-"/>
        <w:rPr>
          <w:rtl/>
        </w:rPr>
      </w:pPr>
      <w:bookmarkStart w:id="15640" w:name="_ETM_Q74_719000"/>
      <w:bookmarkStart w:id="15641" w:name="ET_speakercontinue_5938_9"/>
      <w:bookmarkEnd w:id="15640"/>
      <w:r w:rsidRPr="007D2A4C">
        <w:rPr>
          <w:rStyle w:val="TagStyle"/>
          <w:rtl/>
        </w:rPr>
        <w:t xml:space="preserve"> &lt;&lt; דובר_המשך &gt;&gt;</w:t>
      </w:r>
      <w:r w:rsidRPr="0083486C">
        <w:rPr>
          <w:rStyle w:val="TagStyle"/>
          <w:rtl/>
        </w:rPr>
        <w:t xml:space="preserve"> </w:t>
      </w:r>
      <w:r>
        <w:rPr>
          <w:rtl/>
        </w:rPr>
        <w:t>סגן השר לביטחון הפנים יואב סגלוביץ':</w:t>
      </w:r>
      <w:r w:rsidRPr="0083486C">
        <w:rPr>
          <w:rStyle w:val="TagStyle"/>
          <w:rtl/>
        </w:rPr>
        <w:t xml:space="preserve"> </w:t>
      </w:r>
      <w:r w:rsidRPr="007D2A4C">
        <w:rPr>
          <w:rStyle w:val="TagStyle"/>
          <w:rtl/>
        </w:rPr>
        <w:t>&lt;&lt; דובר_המשך &gt;&gt;</w:t>
      </w:r>
      <w:bookmarkEnd w:id="15641"/>
      <w:r>
        <w:rPr>
          <w:rStyle w:val="TagStyle"/>
          <w:rtl/>
        </w:rPr>
        <w:t xml:space="preserve"> </w:t>
      </w:r>
    </w:p>
    <w:p w:rsidR="001A21A2" w:rsidRDefault="001A21A2" w:rsidP="00E158A4">
      <w:pPr>
        <w:rPr>
          <w:rtl/>
          <w:lang w:eastAsia="he-IL"/>
        </w:rPr>
      </w:pPr>
    </w:p>
    <w:p w:rsidR="001A21A2" w:rsidRDefault="001A21A2" w:rsidP="00E158A4">
      <w:pPr>
        <w:rPr>
          <w:rtl/>
          <w:lang w:eastAsia="he-IL"/>
        </w:rPr>
      </w:pPr>
      <w:r>
        <w:rPr>
          <w:rFonts w:hint="cs"/>
          <w:rtl/>
          <w:lang w:eastAsia="he-IL"/>
        </w:rPr>
        <w:t xml:space="preserve">מה השאלה? </w:t>
      </w:r>
    </w:p>
    <w:p w:rsidR="001A21A2" w:rsidRDefault="001A21A2" w:rsidP="00E158A4">
      <w:pPr>
        <w:rPr>
          <w:rtl/>
          <w:lang w:eastAsia="he-IL"/>
        </w:rPr>
      </w:pPr>
    </w:p>
    <w:p w:rsidR="001A21A2" w:rsidRDefault="001A21A2" w:rsidP="00E158A4">
      <w:pPr>
        <w:pStyle w:val="af7"/>
        <w:keepNext/>
        <w:rPr>
          <w:rtl/>
        </w:rPr>
      </w:pPr>
      <w:r w:rsidRPr="006523E2">
        <w:rPr>
          <w:rStyle w:val="TagStyle"/>
          <w:rtl/>
        </w:rPr>
        <w:t xml:space="preserve"> &lt;&lt; יור &gt;&gt; </w:t>
      </w:r>
      <w:r>
        <w:rPr>
          <w:rtl/>
        </w:rPr>
        <w:t>היו"ר מנסור עבאס:</w:t>
      </w:r>
      <w:r w:rsidRPr="006523E2">
        <w:rPr>
          <w:rStyle w:val="TagStyle"/>
          <w:rtl/>
        </w:rPr>
        <w:t xml:space="preserve"> &lt;&lt; יור &gt;&gt;</w:t>
      </w:r>
      <w:r>
        <w:rPr>
          <w:rtl/>
        </w:rPr>
        <w:t xml:space="preserve"> </w:t>
      </w:r>
    </w:p>
    <w:p w:rsidR="001A21A2" w:rsidRDefault="001A21A2" w:rsidP="00CE6451">
      <w:pPr>
        <w:rPr>
          <w:rtl/>
          <w:lang w:eastAsia="he-IL"/>
        </w:rPr>
      </w:pPr>
    </w:p>
    <w:p w:rsidR="001A21A2" w:rsidRDefault="0091008C" w:rsidP="00E158A4">
      <w:pPr>
        <w:rPr>
          <w:rtl/>
          <w:lang w:eastAsia="he-IL"/>
        </w:rPr>
      </w:pPr>
      <w:r>
        <w:rPr>
          <w:rFonts w:hint="cs"/>
          <w:rtl/>
          <w:lang w:eastAsia="he-IL"/>
        </w:rPr>
        <w:t xml:space="preserve">כן, זאת עמדה. </w:t>
      </w:r>
      <w:r w:rsidR="001A21A2">
        <w:rPr>
          <w:rFonts w:hint="cs"/>
          <w:rtl/>
          <w:lang w:eastAsia="he-IL"/>
        </w:rPr>
        <w:t xml:space="preserve">חבר הכנסת בן גביר, תודה רבה לך. </w:t>
      </w:r>
    </w:p>
    <w:p w:rsidR="001A21A2" w:rsidRDefault="001A21A2" w:rsidP="00E158A4">
      <w:pPr>
        <w:rPr>
          <w:rtl/>
          <w:lang w:eastAsia="he-IL"/>
        </w:rPr>
      </w:pPr>
    </w:p>
    <w:p w:rsidR="001A21A2" w:rsidRDefault="001A21A2" w:rsidP="00E158A4">
      <w:pPr>
        <w:pStyle w:val="-"/>
        <w:rPr>
          <w:rtl/>
        </w:rPr>
      </w:pPr>
      <w:r w:rsidRPr="007D2A4C">
        <w:rPr>
          <w:rStyle w:val="TagStyle"/>
          <w:rtl/>
        </w:rPr>
        <w:t xml:space="preserve"> &lt;&lt; דובר_המשך &gt;&gt;</w:t>
      </w:r>
      <w:r w:rsidRPr="006523E2">
        <w:rPr>
          <w:rStyle w:val="TagStyle"/>
          <w:rtl/>
        </w:rPr>
        <w:t xml:space="preserve"> </w:t>
      </w:r>
      <w:r>
        <w:rPr>
          <w:rtl/>
        </w:rPr>
        <w:t>איתמר בן גביר (הציונות הדתית):</w:t>
      </w:r>
      <w:r w:rsidRPr="006523E2">
        <w:rPr>
          <w:rStyle w:val="TagStyle"/>
          <w:rtl/>
        </w:rPr>
        <w:t xml:space="preserve"> </w:t>
      </w:r>
      <w:r w:rsidRPr="007D2A4C">
        <w:rPr>
          <w:rStyle w:val="TagStyle"/>
          <w:rtl/>
        </w:rPr>
        <w:t>&lt;&lt; דובר_המשך &gt;&gt;</w:t>
      </w:r>
      <w:r>
        <w:rPr>
          <w:rStyle w:val="TagStyle"/>
          <w:rtl/>
        </w:rPr>
        <w:t xml:space="preserve"> </w:t>
      </w:r>
    </w:p>
    <w:p w:rsidR="001A21A2" w:rsidRDefault="001A21A2" w:rsidP="00CE6451">
      <w:pPr>
        <w:rPr>
          <w:rtl/>
          <w:lang w:eastAsia="he-IL"/>
        </w:rPr>
      </w:pPr>
    </w:p>
    <w:p w:rsidR="001A21A2" w:rsidRDefault="001A21A2" w:rsidP="00E158A4">
      <w:pPr>
        <w:rPr>
          <w:rtl/>
          <w:lang w:eastAsia="he-IL"/>
        </w:rPr>
      </w:pPr>
      <w:r>
        <w:rPr>
          <w:rFonts w:hint="cs"/>
          <w:rtl/>
          <w:lang w:eastAsia="he-IL"/>
        </w:rPr>
        <w:t>לא,</w:t>
      </w:r>
      <w:r w:rsidR="0091008C">
        <w:rPr>
          <w:rFonts w:hint="cs"/>
          <w:rtl/>
          <w:lang w:eastAsia="he-IL"/>
        </w:rPr>
        <w:t xml:space="preserve"> רגע,</w:t>
      </w:r>
      <w:r>
        <w:rPr>
          <w:rFonts w:hint="cs"/>
          <w:rtl/>
          <w:lang w:eastAsia="he-IL"/>
        </w:rPr>
        <w:t xml:space="preserve"> שאלתי שאלה: למה במשך שנתיים אתם מנהלים חקירה על ציוצים? פשוט מאוד. </w:t>
      </w:r>
    </w:p>
    <w:p w:rsidR="001A21A2" w:rsidRDefault="001A21A2" w:rsidP="00E158A4">
      <w:pPr>
        <w:rPr>
          <w:rtl/>
          <w:lang w:eastAsia="he-IL"/>
        </w:rPr>
      </w:pPr>
    </w:p>
    <w:p w:rsidR="001A21A2" w:rsidRDefault="008C0E31" w:rsidP="006004C3">
      <w:pPr>
        <w:pStyle w:val="-"/>
        <w:rPr>
          <w:rtl/>
        </w:rPr>
      </w:pPr>
      <w:bookmarkStart w:id="15642" w:name="ET_speaker_5938_6"/>
      <w:r>
        <w:rPr>
          <w:rStyle w:val="TagStyle"/>
          <w:rtl/>
        </w:rPr>
        <w:t xml:space="preserve"> &lt;&lt; דובר_המשך &gt;&gt;</w:t>
      </w:r>
      <w:r w:rsidR="001A21A2" w:rsidRPr="0083486C">
        <w:rPr>
          <w:rStyle w:val="TagStyle"/>
          <w:rtl/>
        </w:rPr>
        <w:t xml:space="preserve"> </w:t>
      </w:r>
      <w:bookmarkStart w:id="15643" w:name="_Toc85114040"/>
      <w:bookmarkStart w:id="15644" w:name="_Toc85116442"/>
      <w:bookmarkStart w:id="15645" w:name="_Toc85116896"/>
      <w:r w:rsidR="001A21A2">
        <w:rPr>
          <w:rtl/>
        </w:rPr>
        <w:t>סגן השר לביטחון הפנים יואב סגלוביץ':</w:t>
      </w:r>
      <w:bookmarkEnd w:id="15643"/>
      <w:bookmarkEnd w:id="15644"/>
      <w:bookmarkEnd w:id="15645"/>
      <w:r w:rsidR="001A21A2" w:rsidRPr="0083486C">
        <w:rPr>
          <w:rStyle w:val="TagStyle"/>
          <w:rtl/>
        </w:rPr>
        <w:t xml:space="preserve"> </w:t>
      </w:r>
      <w:r>
        <w:rPr>
          <w:rStyle w:val="TagStyle"/>
          <w:rtl/>
        </w:rPr>
        <w:t xml:space="preserve">&lt;&lt; דובר_המשך &gt;&gt; </w:t>
      </w:r>
      <w:r w:rsidR="001A21A2">
        <w:rPr>
          <w:rtl/>
        </w:rPr>
        <w:t xml:space="preserve"> </w:t>
      </w:r>
      <w:bookmarkEnd w:id="15642"/>
    </w:p>
    <w:p w:rsidR="001A21A2" w:rsidRDefault="001A21A2" w:rsidP="00CE6451">
      <w:pPr>
        <w:rPr>
          <w:rtl/>
        </w:rPr>
      </w:pPr>
    </w:p>
    <w:p w:rsidR="001A21A2" w:rsidRDefault="001A21A2" w:rsidP="00E158A4">
      <w:pPr>
        <w:rPr>
          <w:rtl/>
          <w:lang w:eastAsia="he-IL"/>
        </w:rPr>
      </w:pPr>
      <w:r>
        <w:rPr>
          <w:rFonts w:hint="cs"/>
          <w:rtl/>
          <w:lang w:eastAsia="he-IL"/>
        </w:rPr>
        <w:t>כי יש החלטה</w:t>
      </w:r>
      <w:r w:rsidR="0091008C">
        <w:rPr>
          <w:rFonts w:hint="cs"/>
          <w:rtl/>
          <w:lang w:eastAsia="he-IL"/>
        </w:rPr>
        <w:t>,</w:t>
      </w:r>
      <w:r>
        <w:rPr>
          <w:rFonts w:hint="cs"/>
          <w:rtl/>
          <w:lang w:eastAsia="he-IL"/>
        </w:rPr>
        <w:t xml:space="preserve"> שמישהו </w:t>
      </w:r>
      <w:bookmarkStart w:id="15646" w:name="_ETM_Q74_734000"/>
      <w:bookmarkEnd w:id="15646"/>
      <w:r>
        <w:rPr>
          <w:rtl/>
          <w:lang w:eastAsia="he-IL"/>
        </w:rPr>
        <w:t>–</w:t>
      </w:r>
      <w:r>
        <w:rPr>
          <w:rFonts w:hint="cs"/>
          <w:rtl/>
          <w:lang w:eastAsia="he-IL"/>
        </w:rPr>
        <w:t xml:space="preserve"> אני לא מדבר עליו אישית, כי אתה לא </w:t>
      </w:r>
      <w:bookmarkStart w:id="15647" w:name="_ETM_Q74_735000"/>
      <w:bookmarkEnd w:id="15647"/>
      <w:r>
        <w:rPr>
          <w:rFonts w:hint="cs"/>
          <w:rtl/>
          <w:lang w:eastAsia="he-IL"/>
        </w:rPr>
        <w:t xml:space="preserve">מייצג אותו </w:t>
      </w:r>
      <w:r>
        <w:rPr>
          <w:rtl/>
          <w:lang w:eastAsia="he-IL"/>
        </w:rPr>
        <w:t>–</w:t>
      </w:r>
      <w:r>
        <w:rPr>
          <w:rFonts w:hint="cs"/>
          <w:rtl/>
          <w:lang w:eastAsia="he-IL"/>
        </w:rPr>
        <w:t xml:space="preserve"> מישהו אומר דברים שנתפסים כהסתה, ויש החלטה לחקור אותו עליהם, נקודה. </w:t>
      </w:r>
    </w:p>
    <w:p w:rsidR="001A21A2" w:rsidRDefault="001A21A2" w:rsidP="00E158A4">
      <w:pPr>
        <w:rPr>
          <w:rtl/>
          <w:lang w:eastAsia="he-IL"/>
        </w:rPr>
      </w:pPr>
    </w:p>
    <w:p w:rsidR="001A21A2" w:rsidRDefault="001A21A2" w:rsidP="00E158A4">
      <w:pPr>
        <w:pStyle w:val="-"/>
        <w:rPr>
          <w:rtl/>
        </w:rPr>
      </w:pPr>
      <w:bookmarkStart w:id="15648" w:name="ET_speakercontinue_6147_8"/>
      <w:r w:rsidRPr="007D2A4C">
        <w:rPr>
          <w:rStyle w:val="TagStyle"/>
          <w:rtl/>
        </w:rPr>
        <w:t xml:space="preserve"> &lt;&lt; דובר_המשך &gt;&gt;</w:t>
      </w:r>
      <w:r w:rsidRPr="000C23D0">
        <w:rPr>
          <w:rStyle w:val="TagStyle"/>
          <w:rtl/>
        </w:rPr>
        <w:t xml:space="preserve"> </w:t>
      </w:r>
      <w:r>
        <w:rPr>
          <w:rtl/>
        </w:rPr>
        <w:t>איתמר בן גביר (הציונות הדתית):</w:t>
      </w:r>
      <w:r w:rsidRPr="000C23D0">
        <w:rPr>
          <w:rStyle w:val="TagStyle"/>
          <w:rtl/>
        </w:rPr>
        <w:t xml:space="preserve"> </w:t>
      </w:r>
      <w:r w:rsidRPr="007D2A4C">
        <w:rPr>
          <w:rStyle w:val="TagStyle"/>
          <w:rtl/>
        </w:rPr>
        <w:t>&lt;&lt; דובר_המשך &gt;&gt;</w:t>
      </w:r>
      <w:r>
        <w:rPr>
          <w:rStyle w:val="TagStyle"/>
          <w:rtl/>
        </w:rPr>
        <w:t xml:space="preserve"> </w:t>
      </w:r>
      <w:bookmarkEnd w:id="15648"/>
    </w:p>
    <w:p w:rsidR="001A21A2" w:rsidRDefault="001A21A2" w:rsidP="00CE6451">
      <w:pPr>
        <w:rPr>
          <w:rtl/>
          <w:lang w:eastAsia="he-IL"/>
        </w:rPr>
      </w:pPr>
    </w:p>
    <w:p w:rsidR="001A21A2" w:rsidRDefault="001A21A2" w:rsidP="00E158A4">
      <w:pPr>
        <w:rPr>
          <w:rtl/>
          <w:lang w:eastAsia="he-IL"/>
        </w:rPr>
      </w:pPr>
      <w:bookmarkStart w:id="15649" w:name="_ETM_Q74_742000"/>
      <w:bookmarkEnd w:id="15649"/>
      <w:r>
        <w:rPr>
          <w:rFonts w:hint="cs"/>
          <w:rtl/>
          <w:lang w:eastAsia="he-IL"/>
        </w:rPr>
        <w:t xml:space="preserve">במשך שנתיים? </w:t>
      </w:r>
    </w:p>
    <w:p w:rsidR="001A21A2" w:rsidRDefault="001A21A2" w:rsidP="00E158A4">
      <w:pPr>
        <w:rPr>
          <w:rtl/>
          <w:lang w:eastAsia="he-IL"/>
        </w:rPr>
      </w:pPr>
    </w:p>
    <w:p w:rsidR="001A21A2" w:rsidRDefault="001A21A2" w:rsidP="00E158A4">
      <w:pPr>
        <w:pStyle w:val="-"/>
        <w:rPr>
          <w:rtl/>
        </w:rPr>
      </w:pPr>
      <w:bookmarkStart w:id="15650" w:name="_ETM_Q74_740000"/>
      <w:bookmarkStart w:id="15651" w:name="ET_speakercontinue_5938_10"/>
      <w:bookmarkEnd w:id="15650"/>
      <w:r w:rsidRPr="007D2A4C">
        <w:rPr>
          <w:rStyle w:val="TagStyle"/>
          <w:rtl/>
        </w:rPr>
        <w:t xml:space="preserve"> &lt;&lt; דובר_המשך &gt;&gt;</w:t>
      </w:r>
      <w:r w:rsidRPr="0083486C">
        <w:rPr>
          <w:rStyle w:val="TagStyle"/>
          <w:rtl/>
        </w:rPr>
        <w:t xml:space="preserve"> </w:t>
      </w:r>
      <w:r>
        <w:rPr>
          <w:rtl/>
        </w:rPr>
        <w:t>סגן השר לביטחון הפנים יואב סגלוביץ':</w:t>
      </w:r>
      <w:r w:rsidRPr="0083486C">
        <w:rPr>
          <w:rStyle w:val="TagStyle"/>
          <w:rtl/>
        </w:rPr>
        <w:t xml:space="preserve"> </w:t>
      </w:r>
      <w:r w:rsidRPr="007D2A4C">
        <w:rPr>
          <w:rStyle w:val="TagStyle"/>
          <w:rtl/>
        </w:rPr>
        <w:t>&lt;&lt; דובר_המשך &gt;&gt;</w:t>
      </w:r>
      <w:bookmarkEnd w:id="15651"/>
      <w:r>
        <w:rPr>
          <w:rStyle w:val="TagStyle"/>
          <w:rtl/>
        </w:rPr>
        <w:t xml:space="preserve"> </w:t>
      </w:r>
    </w:p>
    <w:p w:rsidR="001A21A2" w:rsidRDefault="001A21A2" w:rsidP="00E158A4">
      <w:pPr>
        <w:rPr>
          <w:rtl/>
          <w:lang w:eastAsia="he-IL"/>
        </w:rPr>
      </w:pPr>
    </w:p>
    <w:p w:rsidR="001A21A2" w:rsidRDefault="0091008C" w:rsidP="00E158A4">
      <w:pPr>
        <w:rPr>
          <w:rtl/>
          <w:lang w:eastAsia="he-IL"/>
        </w:rPr>
      </w:pPr>
      <w:bookmarkStart w:id="15652" w:name="_ETM_Q74_739000"/>
      <w:bookmarkEnd w:id="15652"/>
      <w:r>
        <w:rPr>
          <w:rFonts w:hint="cs"/>
          <w:rtl/>
          <w:lang w:eastAsia="he-IL"/>
        </w:rPr>
        <w:t xml:space="preserve">נקודה. </w:t>
      </w:r>
      <w:r w:rsidR="001A21A2">
        <w:rPr>
          <w:rFonts w:hint="cs"/>
          <w:rtl/>
          <w:lang w:eastAsia="he-IL"/>
        </w:rPr>
        <w:t xml:space="preserve">עכשיו, זו לא פעם </w:t>
      </w:r>
      <w:bookmarkStart w:id="15653" w:name="_ETM_Q74_741000"/>
      <w:bookmarkEnd w:id="15653"/>
      <w:r w:rsidR="001A21A2">
        <w:rPr>
          <w:rFonts w:hint="cs"/>
          <w:rtl/>
          <w:lang w:eastAsia="he-IL"/>
        </w:rPr>
        <w:t xml:space="preserve">אחת. זו עבירה נמשכת. </w:t>
      </w:r>
      <w:bookmarkStart w:id="15654" w:name="_ETM_Q74_738000"/>
      <w:bookmarkEnd w:id="15654"/>
      <w:r w:rsidR="001A21A2">
        <w:rPr>
          <w:rFonts w:hint="cs"/>
          <w:rtl/>
          <w:lang w:eastAsia="he-IL"/>
        </w:rPr>
        <w:t xml:space="preserve">אם תגיד דברים שאסור לומר אותם שבע פעמים </w:t>
      </w:r>
      <w:r w:rsidR="001A21A2">
        <w:rPr>
          <w:rtl/>
          <w:lang w:eastAsia="he-IL"/>
        </w:rPr>
        <w:t>–</w:t>
      </w:r>
      <w:r w:rsidR="001A21A2">
        <w:rPr>
          <w:rFonts w:hint="cs"/>
          <w:rtl/>
          <w:lang w:eastAsia="he-IL"/>
        </w:rPr>
        <w:t xml:space="preserve"> </w:t>
      </w:r>
      <w:bookmarkStart w:id="15655" w:name="_ETM_Q74_750000"/>
      <w:bookmarkEnd w:id="15655"/>
      <w:r w:rsidR="001A21A2">
        <w:rPr>
          <w:rFonts w:hint="cs"/>
          <w:rtl/>
          <w:lang w:eastAsia="he-IL"/>
        </w:rPr>
        <w:t xml:space="preserve">יחקרו אותך שבע פעמים. </w:t>
      </w:r>
    </w:p>
    <w:p w:rsidR="001A21A2" w:rsidRDefault="001A21A2" w:rsidP="00E158A4">
      <w:pPr>
        <w:rPr>
          <w:rtl/>
          <w:lang w:eastAsia="he-IL"/>
        </w:rPr>
      </w:pPr>
    </w:p>
    <w:p w:rsidR="001A21A2" w:rsidRDefault="001A21A2" w:rsidP="00E158A4">
      <w:pPr>
        <w:pStyle w:val="-"/>
        <w:rPr>
          <w:rtl/>
        </w:rPr>
      </w:pPr>
      <w:r w:rsidRPr="007D2A4C">
        <w:rPr>
          <w:rStyle w:val="TagStyle"/>
          <w:rtl/>
        </w:rPr>
        <w:t xml:space="preserve"> &lt;&lt; דובר_המשך &gt;&gt;</w:t>
      </w:r>
      <w:r w:rsidRPr="006523E2">
        <w:rPr>
          <w:rStyle w:val="TagStyle"/>
          <w:rtl/>
        </w:rPr>
        <w:t xml:space="preserve"> </w:t>
      </w:r>
      <w:r>
        <w:rPr>
          <w:rtl/>
        </w:rPr>
        <w:t>איתמר בן גביר (הציונות הדתית):</w:t>
      </w:r>
      <w:r w:rsidRPr="006523E2">
        <w:rPr>
          <w:rStyle w:val="TagStyle"/>
          <w:rtl/>
        </w:rPr>
        <w:t xml:space="preserve"> </w:t>
      </w:r>
      <w:r w:rsidRPr="007D2A4C">
        <w:rPr>
          <w:rStyle w:val="TagStyle"/>
          <w:rtl/>
        </w:rPr>
        <w:t>&lt;&lt; דובר_המשך &gt;&gt;</w:t>
      </w:r>
      <w:r>
        <w:rPr>
          <w:rStyle w:val="TagStyle"/>
          <w:rtl/>
        </w:rPr>
        <w:t xml:space="preserve"> </w:t>
      </w:r>
    </w:p>
    <w:p w:rsidR="001A21A2" w:rsidRDefault="001A21A2" w:rsidP="00CE6451">
      <w:pPr>
        <w:rPr>
          <w:rtl/>
          <w:lang w:eastAsia="he-IL"/>
        </w:rPr>
      </w:pPr>
    </w:p>
    <w:p w:rsidR="001A21A2" w:rsidRDefault="001A21A2" w:rsidP="00E158A4">
      <w:pPr>
        <w:rPr>
          <w:rtl/>
          <w:lang w:eastAsia="he-IL"/>
        </w:rPr>
      </w:pPr>
      <w:r>
        <w:rPr>
          <w:rFonts w:hint="cs"/>
          <w:rtl/>
          <w:lang w:eastAsia="he-IL"/>
        </w:rPr>
        <w:t xml:space="preserve">אז תגישו כתב אישום. אז תגישו כתב אישום. </w:t>
      </w:r>
    </w:p>
    <w:p w:rsidR="001A21A2" w:rsidRDefault="001A21A2" w:rsidP="00E158A4">
      <w:pPr>
        <w:rPr>
          <w:rtl/>
          <w:lang w:eastAsia="he-IL"/>
        </w:rPr>
      </w:pPr>
    </w:p>
    <w:p w:rsidR="001A21A2" w:rsidRDefault="001A21A2" w:rsidP="00E158A4">
      <w:pPr>
        <w:pStyle w:val="-"/>
        <w:rPr>
          <w:rtl/>
        </w:rPr>
      </w:pPr>
      <w:bookmarkStart w:id="15656" w:name="ET_speakercontinue_5938_7"/>
      <w:r w:rsidRPr="007D2A4C">
        <w:rPr>
          <w:rStyle w:val="TagStyle"/>
          <w:rtl/>
        </w:rPr>
        <w:t xml:space="preserve"> &lt;&lt; דובר_המשך &gt;&gt;</w:t>
      </w:r>
      <w:r w:rsidRPr="0083486C">
        <w:rPr>
          <w:rStyle w:val="TagStyle"/>
          <w:rtl/>
        </w:rPr>
        <w:t xml:space="preserve"> </w:t>
      </w:r>
      <w:r>
        <w:rPr>
          <w:rtl/>
        </w:rPr>
        <w:t>סגן השר לביטחון הפנים יואב סגלוביץ':</w:t>
      </w:r>
      <w:r w:rsidRPr="0083486C">
        <w:rPr>
          <w:rStyle w:val="TagStyle"/>
          <w:rtl/>
        </w:rPr>
        <w:t xml:space="preserve"> </w:t>
      </w:r>
      <w:r w:rsidRPr="007D2A4C">
        <w:rPr>
          <w:rStyle w:val="TagStyle"/>
          <w:rtl/>
        </w:rPr>
        <w:t>&lt;&lt; דובר_המשך &gt;&gt;</w:t>
      </w:r>
      <w:r>
        <w:rPr>
          <w:rStyle w:val="TagStyle"/>
          <w:rtl/>
        </w:rPr>
        <w:t xml:space="preserve"> </w:t>
      </w:r>
      <w:bookmarkEnd w:id="15656"/>
    </w:p>
    <w:p w:rsidR="001A21A2" w:rsidRDefault="001A21A2" w:rsidP="00CE6451">
      <w:pPr>
        <w:rPr>
          <w:rtl/>
          <w:lang w:eastAsia="he-IL"/>
        </w:rPr>
      </w:pPr>
    </w:p>
    <w:p w:rsidR="001A21A2" w:rsidRPr="0083486C" w:rsidRDefault="001A21A2" w:rsidP="00E158A4">
      <w:pPr>
        <w:rPr>
          <w:rtl/>
          <w:lang w:eastAsia="he-IL"/>
        </w:rPr>
      </w:pPr>
      <w:r>
        <w:rPr>
          <w:rFonts w:hint="cs"/>
          <w:rtl/>
          <w:lang w:eastAsia="he-IL"/>
        </w:rPr>
        <w:t xml:space="preserve">זה בדיוק </w:t>
      </w:r>
      <w:bookmarkStart w:id="15657" w:name="_ETM_Q74_751000"/>
      <w:bookmarkEnd w:id="15657"/>
      <w:r>
        <w:rPr>
          <w:rFonts w:hint="cs"/>
          <w:rtl/>
          <w:lang w:eastAsia="he-IL"/>
        </w:rPr>
        <w:t xml:space="preserve">מה שרציתי להגיד לך. אני לא בפרקליטות. זאת האמת. </w:t>
      </w:r>
    </w:p>
    <w:p w:rsidR="001A21A2" w:rsidRDefault="001A21A2" w:rsidP="00E158A4">
      <w:pPr>
        <w:rPr>
          <w:rtl/>
          <w:lang w:eastAsia="he-IL"/>
        </w:rPr>
      </w:pPr>
    </w:p>
    <w:p w:rsidR="0091008C" w:rsidRDefault="0091008C" w:rsidP="0091008C">
      <w:pPr>
        <w:pStyle w:val="-"/>
        <w:rPr>
          <w:rtl/>
        </w:rPr>
      </w:pPr>
      <w:bookmarkStart w:id="15658" w:name="ET_speakercontinue_6147_2186"/>
      <w:r w:rsidRPr="0091008C">
        <w:rPr>
          <w:rStyle w:val="TagStyle"/>
          <w:rtl/>
        </w:rPr>
        <w:t xml:space="preserve"> &lt;&lt; דובר_המשך &gt;&gt; </w:t>
      </w:r>
      <w:r>
        <w:rPr>
          <w:rtl/>
        </w:rPr>
        <w:t>איתמר בן גביר (הציונות הדתית):</w:t>
      </w:r>
      <w:r w:rsidRPr="0091008C">
        <w:rPr>
          <w:rStyle w:val="TagStyle"/>
          <w:rtl/>
        </w:rPr>
        <w:t xml:space="preserve"> &lt;&lt; דובר_המשך &gt;&gt;</w:t>
      </w:r>
      <w:bookmarkEnd w:id="15658"/>
      <w:r>
        <w:rPr>
          <w:rtl/>
        </w:rPr>
        <w:t xml:space="preserve">  </w:t>
      </w:r>
    </w:p>
    <w:p w:rsidR="0091008C" w:rsidRDefault="0091008C" w:rsidP="00E158A4">
      <w:pPr>
        <w:rPr>
          <w:rtl/>
        </w:rPr>
      </w:pPr>
      <w:r>
        <w:rPr>
          <w:rtl/>
        </w:rPr>
        <w:t xml:space="preserve"> </w:t>
      </w:r>
    </w:p>
    <w:p w:rsidR="0091008C" w:rsidRDefault="0091008C" w:rsidP="00E158A4">
      <w:pPr>
        <w:rPr>
          <w:rtl/>
        </w:rPr>
      </w:pPr>
      <w:r>
        <w:rPr>
          <w:rFonts w:hint="cs"/>
          <w:rtl/>
        </w:rPr>
        <w:t xml:space="preserve">תיארתי לעצמי שתתחמקו </w:t>
      </w:r>
      <w:r w:rsidR="00267305">
        <w:rPr>
          <w:rFonts w:hint="cs"/>
          <w:rtl/>
        </w:rPr>
        <w:t>– – –</w:t>
      </w:r>
      <w:r>
        <w:rPr>
          <w:rFonts w:hint="cs"/>
          <w:rtl/>
        </w:rPr>
        <w:t xml:space="preserve"> </w:t>
      </w:r>
    </w:p>
    <w:p w:rsidR="0091008C" w:rsidRDefault="0091008C" w:rsidP="00E158A4">
      <w:pPr>
        <w:rPr>
          <w:rtl/>
          <w:lang w:eastAsia="he-IL"/>
        </w:rPr>
      </w:pPr>
    </w:p>
    <w:p w:rsidR="001A21A2" w:rsidRDefault="001A21A2" w:rsidP="00E158A4">
      <w:pPr>
        <w:pStyle w:val="af7"/>
        <w:keepNext/>
        <w:rPr>
          <w:rtl/>
        </w:rPr>
      </w:pPr>
      <w:r w:rsidRPr="006523E2">
        <w:rPr>
          <w:rStyle w:val="TagStyle"/>
          <w:rtl/>
        </w:rPr>
        <w:t xml:space="preserve"> &lt;&lt; יור &gt;&gt; </w:t>
      </w:r>
      <w:r>
        <w:rPr>
          <w:rtl/>
        </w:rPr>
        <w:t>היו"ר מנסור עבאס:</w:t>
      </w:r>
      <w:r w:rsidRPr="006523E2">
        <w:rPr>
          <w:rStyle w:val="TagStyle"/>
          <w:rtl/>
        </w:rPr>
        <w:t xml:space="preserve"> &lt;&lt; יור &gt;&gt;</w:t>
      </w:r>
      <w:r>
        <w:rPr>
          <w:rtl/>
        </w:rPr>
        <w:t xml:space="preserve"> </w:t>
      </w:r>
    </w:p>
    <w:p w:rsidR="001A21A2" w:rsidRDefault="001A21A2" w:rsidP="00CE6451">
      <w:pPr>
        <w:rPr>
          <w:rtl/>
          <w:lang w:eastAsia="he-IL"/>
        </w:rPr>
      </w:pPr>
    </w:p>
    <w:p w:rsidR="001A21A2" w:rsidRDefault="001A21A2" w:rsidP="00E158A4">
      <w:pPr>
        <w:rPr>
          <w:rtl/>
          <w:lang w:eastAsia="he-IL"/>
        </w:rPr>
      </w:pPr>
      <w:r>
        <w:rPr>
          <w:rFonts w:hint="cs"/>
          <w:rtl/>
          <w:lang w:eastAsia="he-IL"/>
        </w:rPr>
        <w:t xml:space="preserve">טוב. תודה לחבר הכנסת בן גביר. </w:t>
      </w:r>
      <w:bookmarkStart w:id="15659" w:name="_ETM_Q74_763000"/>
      <w:bookmarkEnd w:id="15659"/>
      <w:r>
        <w:rPr>
          <w:rFonts w:hint="cs"/>
          <w:rtl/>
          <w:lang w:eastAsia="he-IL"/>
        </w:rPr>
        <w:t>תודה, גברתי השרה יפעת שאשא ביטון, ותודה לסגן השר יואב סגלוביץ'. תודה</w:t>
      </w:r>
      <w:bookmarkStart w:id="15660" w:name="_ETM_Q74_770000"/>
      <w:bookmarkEnd w:id="15660"/>
      <w:r>
        <w:rPr>
          <w:rFonts w:hint="cs"/>
          <w:rtl/>
          <w:lang w:eastAsia="he-IL"/>
        </w:rPr>
        <w:t xml:space="preserve"> למזכירת הכנסת ולסגנית מזכירת הכנסת ולסגנית השנייה ולכל עובדי הכנסת. </w:t>
      </w:r>
    </w:p>
    <w:p w:rsidR="001A21A2" w:rsidRDefault="001A21A2" w:rsidP="00E158A4">
      <w:pPr>
        <w:rPr>
          <w:rtl/>
          <w:lang w:eastAsia="he-IL"/>
        </w:rPr>
      </w:pPr>
    </w:p>
    <w:p w:rsidR="001A21A2" w:rsidRDefault="001A21A2" w:rsidP="00E158A4">
      <w:pPr>
        <w:rPr>
          <w:rtl/>
          <w:lang w:eastAsia="he-IL"/>
        </w:rPr>
      </w:pPr>
      <w:r>
        <w:rPr>
          <w:rFonts w:hint="cs"/>
          <w:rtl/>
          <w:lang w:eastAsia="he-IL"/>
        </w:rPr>
        <w:t xml:space="preserve">כנסת נכבדה, תם סדר-היום. הישיבה הבאה תתקיים </w:t>
      </w:r>
      <w:bookmarkStart w:id="15661" w:name="_ETM_Q74_781000"/>
      <w:bookmarkEnd w:id="15661"/>
      <w:r>
        <w:rPr>
          <w:rFonts w:hint="cs"/>
          <w:rtl/>
          <w:lang w:eastAsia="he-IL"/>
        </w:rPr>
        <w:t xml:space="preserve">ביום שני, י"ב בחשוון התשפ"ב, 18 באוקטובר 2021, בשעה 17:00. ישיבה זו נעולה. </w:t>
      </w:r>
    </w:p>
    <w:p w:rsidR="001A21A2" w:rsidRDefault="001A21A2" w:rsidP="00E158A4">
      <w:pPr>
        <w:rPr>
          <w:rtl/>
          <w:lang w:eastAsia="he-IL"/>
        </w:rPr>
      </w:pPr>
    </w:p>
    <w:p w:rsidR="001A21A2" w:rsidRDefault="001A21A2" w:rsidP="00B6014A">
      <w:pPr>
        <w:pStyle w:val="afb"/>
        <w:keepNext/>
        <w:ind w:firstLine="0"/>
        <w:jc w:val="center"/>
        <w:rPr>
          <w:rtl/>
          <w:lang w:eastAsia="he-IL"/>
        </w:rPr>
      </w:pPr>
      <w:bookmarkStart w:id="15662" w:name="ET_meetingend_9"/>
      <w:r w:rsidRPr="006523E2">
        <w:rPr>
          <w:rStyle w:val="TagStyle"/>
          <w:rtl/>
        </w:rPr>
        <w:t xml:space="preserve">&lt;&lt; סיום &gt;&gt; </w:t>
      </w:r>
      <w:r>
        <w:rPr>
          <w:rtl/>
          <w:lang w:eastAsia="he-IL"/>
        </w:rPr>
        <w:t>הישיבה ננעלה בשעה 23:10.</w:t>
      </w:r>
      <w:r w:rsidRPr="006523E2">
        <w:rPr>
          <w:rStyle w:val="TagStyle"/>
          <w:rtl/>
        </w:rPr>
        <w:t xml:space="preserve"> &lt;&lt; סיום &gt;&gt;</w:t>
      </w:r>
      <w:bookmarkEnd w:id="15662"/>
    </w:p>
    <w:p w:rsidR="001A21A2" w:rsidRDefault="001A21A2" w:rsidP="00CE6451">
      <w:pPr>
        <w:rPr>
          <w:rtl/>
          <w:lang w:eastAsia="he-IL"/>
        </w:rPr>
      </w:pPr>
    </w:p>
    <w:p w:rsidR="001A21A2" w:rsidRPr="006523E2" w:rsidRDefault="001A21A2" w:rsidP="00E158A4">
      <w:pPr>
        <w:rPr>
          <w:rtl/>
          <w:lang w:eastAsia="he-IL"/>
        </w:rPr>
      </w:pPr>
    </w:p>
    <w:p w:rsidR="001A21A2" w:rsidRPr="006523E2" w:rsidRDefault="001A21A2" w:rsidP="00E158A4">
      <w:pPr>
        <w:rPr>
          <w:rtl/>
          <w:lang w:eastAsia="he-IL"/>
        </w:rPr>
      </w:pPr>
    </w:p>
    <w:p w:rsidR="001A21A2" w:rsidRPr="006523E2" w:rsidRDefault="001A21A2" w:rsidP="00E158A4">
      <w:pPr>
        <w:rPr>
          <w:rtl/>
          <w:lang w:eastAsia="he-IL"/>
        </w:rPr>
      </w:pPr>
    </w:p>
    <w:p w:rsidR="001A21A2" w:rsidRPr="006523E2" w:rsidRDefault="001A21A2" w:rsidP="00E158A4">
      <w:pPr>
        <w:rPr>
          <w:rtl/>
          <w:lang w:eastAsia="he-IL"/>
        </w:rPr>
      </w:pPr>
    </w:p>
    <w:p w:rsidR="001A21A2" w:rsidRPr="006523E2" w:rsidRDefault="001A21A2" w:rsidP="00E158A4">
      <w:pPr>
        <w:rPr>
          <w:rtl/>
          <w:lang w:eastAsia="he-IL"/>
        </w:rPr>
      </w:pPr>
    </w:p>
    <w:p w:rsidR="001A21A2" w:rsidRPr="006A6BD0" w:rsidRDefault="001A21A2" w:rsidP="00E158A4">
      <w:pPr>
        <w:rPr>
          <w:rtl/>
        </w:rPr>
      </w:pPr>
    </w:p>
    <w:p w:rsidR="001A21A2" w:rsidRPr="00DA1059" w:rsidRDefault="001A21A2" w:rsidP="00DA1059">
      <w:pPr>
        <w:rPr>
          <w:rtl/>
        </w:rPr>
      </w:pPr>
    </w:p>
    <w:sectPr w:rsidR="001A21A2" w:rsidRPr="00DA1059" w:rsidSect="009E55DE">
      <w:headerReference w:type="even" r:id="rId8"/>
      <w:headerReference w:type="default" r:id="rId9"/>
      <w:footerReference w:type="even" r:id="rId10"/>
      <w:footerReference w:type="default" r:id="rId11"/>
      <w:headerReference w:type="first" r:id="rId12"/>
      <w:footerReference w:type="first" r:id="rId13"/>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E7CE5" w:rsidRDefault="001E7CE5">
      <w:r>
        <w:separator/>
      </w:r>
    </w:p>
  </w:endnote>
  <w:endnote w:type="continuationSeparator" w:id="0">
    <w:p w:rsidR="001E7CE5" w:rsidRDefault="001E7C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B05EB" w:rsidRDefault="005B05EB">
    <w:pPr>
      <w:pStyle w:val="a8"/>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B05EB" w:rsidRDefault="005B05EB">
    <w:pPr>
      <w:pStyle w:val="a8"/>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B05EB" w:rsidRDefault="005B05EB">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E7CE5" w:rsidRDefault="001E7CE5">
      <w:r>
        <w:separator/>
      </w:r>
    </w:p>
  </w:footnote>
  <w:footnote w:type="continuationSeparator" w:id="0">
    <w:p w:rsidR="001E7CE5" w:rsidRDefault="001E7C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7CE5" w:rsidRDefault="001E7CE5" w:rsidP="0017779F">
    <w:pPr>
      <w:pStyle w:val="a3"/>
      <w:framePr w:wrap="around" w:vAnchor="text" w:hAnchor="margin" w:y="1"/>
      <w:rPr>
        <w:rStyle w:val="af8"/>
      </w:rPr>
    </w:pPr>
    <w:r>
      <w:rPr>
        <w:rStyle w:val="af8"/>
        <w:rtl/>
      </w:rPr>
      <w:fldChar w:fldCharType="begin"/>
    </w:r>
    <w:r>
      <w:rPr>
        <w:rStyle w:val="af8"/>
      </w:rPr>
      <w:instrText xml:space="preserve">PAGE  </w:instrText>
    </w:r>
    <w:r>
      <w:rPr>
        <w:rStyle w:val="af8"/>
        <w:rtl/>
      </w:rPr>
      <w:fldChar w:fldCharType="end"/>
    </w:r>
  </w:p>
  <w:p w:rsidR="001E7CE5" w:rsidRDefault="001E7CE5"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7CE5" w:rsidRDefault="001E7CE5" w:rsidP="000F00C1">
    <w:pPr>
      <w:pStyle w:val="a3"/>
      <w:framePr w:wrap="around" w:vAnchor="text" w:hAnchor="margin" w:y="1"/>
      <w:rPr>
        <w:rStyle w:val="af8"/>
      </w:rPr>
    </w:pPr>
    <w:r>
      <w:rPr>
        <w:rStyle w:val="af8"/>
        <w:rtl/>
      </w:rPr>
      <w:fldChar w:fldCharType="begin"/>
    </w:r>
    <w:r>
      <w:rPr>
        <w:rStyle w:val="af8"/>
      </w:rPr>
      <w:instrText xml:space="preserve">PAGE  </w:instrText>
    </w:r>
    <w:r>
      <w:rPr>
        <w:rStyle w:val="af8"/>
        <w:rtl/>
      </w:rPr>
      <w:fldChar w:fldCharType="separate"/>
    </w:r>
    <w:r w:rsidR="00D376F4">
      <w:rPr>
        <w:rStyle w:val="af8"/>
        <w:noProof/>
        <w:rtl/>
      </w:rPr>
      <w:t>413</w:t>
    </w:r>
    <w:r>
      <w:rPr>
        <w:rStyle w:val="af8"/>
        <w:rtl/>
      </w:rPr>
      <w:fldChar w:fldCharType="end"/>
    </w:r>
  </w:p>
  <w:tbl>
    <w:tblPr>
      <w:bidiVisual/>
      <w:tblW w:w="8100" w:type="dxa"/>
      <w:tblLook w:val="04A0" w:firstRow="1" w:lastRow="0" w:firstColumn="1" w:lastColumn="0" w:noHBand="0" w:noVBand="1"/>
    </w:tblPr>
    <w:tblGrid>
      <w:gridCol w:w="2880"/>
      <w:gridCol w:w="2520"/>
      <w:gridCol w:w="2700"/>
    </w:tblGrid>
    <w:tr w:rsidR="001E7CE5">
      <w:trPr>
        <w:cantSplit/>
        <w:trHeight w:val="421"/>
      </w:trPr>
      <w:tc>
        <w:tcPr>
          <w:tcW w:w="2880" w:type="dxa"/>
        </w:tcPr>
        <w:p w:rsidR="001E7CE5" w:rsidRDefault="005B05EB" w:rsidP="00BE0137">
          <w:pPr>
            <w:ind w:right="360" w:firstLine="0"/>
            <w:jc w:val="left"/>
          </w:pPr>
          <w:r>
            <w:rPr>
              <w:rtl/>
            </w:rPr>
            <w:t>דברי הכנסת</w:t>
          </w:r>
        </w:p>
      </w:tc>
      <w:tc>
        <w:tcPr>
          <w:tcW w:w="2520" w:type="dxa"/>
        </w:tcPr>
        <w:p w:rsidR="001E7CE5" w:rsidRDefault="005B05EB" w:rsidP="00BE0137">
          <w:pPr>
            <w:ind w:firstLine="0"/>
            <w:jc w:val="left"/>
          </w:pPr>
          <w:r>
            <w:rPr>
              <w:rtl/>
            </w:rPr>
            <w:t>ישיבה מס' 61</w:t>
          </w:r>
        </w:p>
      </w:tc>
      <w:tc>
        <w:tcPr>
          <w:tcW w:w="2700" w:type="dxa"/>
        </w:tcPr>
        <w:p w:rsidR="001E7CE5" w:rsidRDefault="005B05EB" w:rsidP="00BE0137">
          <w:pPr>
            <w:ind w:firstLine="0"/>
            <w:jc w:val="left"/>
            <w:rPr>
              <w:rtl/>
            </w:rPr>
          </w:pPr>
          <w:r>
            <w:rPr>
              <w:rtl/>
            </w:rPr>
            <w:t>13/10/2021</w:t>
          </w:r>
        </w:p>
      </w:tc>
    </w:tr>
  </w:tbl>
  <w:p w:rsidR="001E7CE5" w:rsidRPr="000F00C1" w:rsidRDefault="001E7CE5"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B05EB" w:rsidRDefault="005B05EB">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B6B3E9B"/>
    <w:multiLevelType w:val="hybridMultilevel"/>
    <w:tmpl w:val="9412DFF2"/>
    <w:lvl w:ilvl="0" w:tplc="0084FF1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E042C80"/>
    <w:multiLevelType w:val="hybridMultilevel"/>
    <w:tmpl w:val="9F82D556"/>
    <w:lvl w:ilvl="0" w:tplc="9DEA950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20F34B29"/>
    <w:multiLevelType w:val="hybridMultilevel"/>
    <w:tmpl w:val="741E4782"/>
    <w:lvl w:ilvl="0" w:tplc="FABCBB4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255E48BB"/>
    <w:multiLevelType w:val="hybridMultilevel"/>
    <w:tmpl w:val="53D0BA92"/>
    <w:lvl w:ilvl="0" w:tplc="0FEA013A">
      <w:start w:val="1"/>
      <w:numFmt w:val="decimal"/>
      <w:lvlText w:val="%1."/>
      <w:lvlJc w:val="left"/>
      <w:pPr>
        <w:ind w:left="1069"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2BB8724C"/>
    <w:multiLevelType w:val="hybridMultilevel"/>
    <w:tmpl w:val="0DC24A1C"/>
    <w:lvl w:ilvl="0" w:tplc="5FD4A1E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31D865C3"/>
    <w:multiLevelType w:val="hybridMultilevel"/>
    <w:tmpl w:val="48D0A7B4"/>
    <w:lvl w:ilvl="0" w:tplc="F1BA31A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43F13666"/>
    <w:multiLevelType w:val="hybridMultilevel"/>
    <w:tmpl w:val="50985E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8"/>
  </w:num>
  <w:num w:numId="3">
    <w:abstractNumId w:val="7"/>
  </w:num>
  <w:num w:numId="4">
    <w:abstractNumId w:val="2"/>
  </w:num>
  <w:num w:numId="5">
    <w:abstractNumId w:val="5"/>
  </w:num>
  <w:num w:numId="6">
    <w:abstractNumId w:val="4"/>
  </w:num>
  <w:num w:numId="7">
    <w:abstractNumId w:val="3"/>
  </w:num>
  <w:num w:numId="8">
    <w:abstractNumId w:val="1"/>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hideGrammaticalErrors/>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916"/>
    <w:rsid w:val="00036B10"/>
    <w:rsid w:val="00050737"/>
    <w:rsid w:val="00055889"/>
    <w:rsid w:val="000559DC"/>
    <w:rsid w:val="0005791A"/>
    <w:rsid w:val="00060E55"/>
    <w:rsid w:val="00062EF7"/>
    <w:rsid w:val="000678FD"/>
    <w:rsid w:val="00067F42"/>
    <w:rsid w:val="0008322C"/>
    <w:rsid w:val="0008749D"/>
    <w:rsid w:val="00092197"/>
    <w:rsid w:val="00092D33"/>
    <w:rsid w:val="00093026"/>
    <w:rsid w:val="00097AD7"/>
    <w:rsid w:val="000B0C68"/>
    <w:rsid w:val="000B2CDD"/>
    <w:rsid w:val="000B2EE6"/>
    <w:rsid w:val="000C7A99"/>
    <w:rsid w:val="000D1A2D"/>
    <w:rsid w:val="000E2B67"/>
    <w:rsid w:val="000E54FD"/>
    <w:rsid w:val="000F00C1"/>
    <w:rsid w:val="00124503"/>
    <w:rsid w:val="001270CE"/>
    <w:rsid w:val="00146DD9"/>
    <w:rsid w:val="00150822"/>
    <w:rsid w:val="00155D84"/>
    <w:rsid w:val="001568E1"/>
    <w:rsid w:val="00164993"/>
    <w:rsid w:val="00167294"/>
    <w:rsid w:val="00171E7F"/>
    <w:rsid w:val="0017779F"/>
    <w:rsid w:val="001918CC"/>
    <w:rsid w:val="00196822"/>
    <w:rsid w:val="001A21A2"/>
    <w:rsid w:val="001A74E9"/>
    <w:rsid w:val="001B79C5"/>
    <w:rsid w:val="001C0EA3"/>
    <w:rsid w:val="001C0F31"/>
    <w:rsid w:val="001C44DA"/>
    <w:rsid w:val="001D059C"/>
    <w:rsid w:val="001D257C"/>
    <w:rsid w:val="001D440C"/>
    <w:rsid w:val="001D7C92"/>
    <w:rsid w:val="001E3CC3"/>
    <w:rsid w:val="001E7CE5"/>
    <w:rsid w:val="001F663D"/>
    <w:rsid w:val="0020135B"/>
    <w:rsid w:val="00202745"/>
    <w:rsid w:val="002040A7"/>
    <w:rsid w:val="00206DA6"/>
    <w:rsid w:val="0021166D"/>
    <w:rsid w:val="002158D1"/>
    <w:rsid w:val="002323CA"/>
    <w:rsid w:val="002338FB"/>
    <w:rsid w:val="00235BDA"/>
    <w:rsid w:val="0024490F"/>
    <w:rsid w:val="00245249"/>
    <w:rsid w:val="0024645B"/>
    <w:rsid w:val="00261554"/>
    <w:rsid w:val="00264E21"/>
    <w:rsid w:val="00267305"/>
    <w:rsid w:val="00272422"/>
    <w:rsid w:val="00283D7D"/>
    <w:rsid w:val="002863DC"/>
    <w:rsid w:val="00291ACD"/>
    <w:rsid w:val="00292378"/>
    <w:rsid w:val="002B3331"/>
    <w:rsid w:val="002B410F"/>
    <w:rsid w:val="002D0384"/>
    <w:rsid w:val="002D5B7D"/>
    <w:rsid w:val="002E03E9"/>
    <w:rsid w:val="002E04D6"/>
    <w:rsid w:val="00300869"/>
    <w:rsid w:val="00302765"/>
    <w:rsid w:val="00310572"/>
    <w:rsid w:val="003272E4"/>
    <w:rsid w:val="0033612E"/>
    <w:rsid w:val="00341660"/>
    <w:rsid w:val="003475E7"/>
    <w:rsid w:val="003513A4"/>
    <w:rsid w:val="003578EC"/>
    <w:rsid w:val="00367358"/>
    <w:rsid w:val="00370828"/>
    <w:rsid w:val="00371162"/>
    <w:rsid w:val="00373DEA"/>
    <w:rsid w:val="003750E2"/>
    <w:rsid w:val="003854EE"/>
    <w:rsid w:val="00390D1D"/>
    <w:rsid w:val="003B23B0"/>
    <w:rsid w:val="003B431C"/>
    <w:rsid w:val="003B5FDF"/>
    <w:rsid w:val="003C0AB0"/>
    <w:rsid w:val="003C279D"/>
    <w:rsid w:val="003D275C"/>
    <w:rsid w:val="003D2FF4"/>
    <w:rsid w:val="003D5CC6"/>
    <w:rsid w:val="003D6D0C"/>
    <w:rsid w:val="003D7ABB"/>
    <w:rsid w:val="003E0685"/>
    <w:rsid w:val="003E1A78"/>
    <w:rsid w:val="003E5420"/>
    <w:rsid w:val="003F0A5F"/>
    <w:rsid w:val="0041635C"/>
    <w:rsid w:val="004207F8"/>
    <w:rsid w:val="00424703"/>
    <w:rsid w:val="00424C94"/>
    <w:rsid w:val="0043243C"/>
    <w:rsid w:val="00440D3D"/>
    <w:rsid w:val="004446E7"/>
    <w:rsid w:val="004462EF"/>
    <w:rsid w:val="00451B3A"/>
    <w:rsid w:val="00455AC6"/>
    <w:rsid w:val="004661D9"/>
    <w:rsid w:val="0046634F"/>
    <w:rsid w:val="00477E1F"/>
    <w:rsid w:val="00480659"/>
    <w:rsid w:val="00496167"/>
    <w:rsid w:val="004A0DA0"/>
    <w:rsid w:val="004A74B7"/>
    <w:rsid w:val="004B0A65"/>
    <w:rsid w:val="004B1BE9"/>
    <w:rsid w:val="004B23DC"/>
    <w:rsid w:val="004B3111"/>
    <w:rsid w:val="004D2026"/>
    <w:rsid w:val="004D76F4"/>
    <w:rsid w:val="00500C0C"/>
    <w:rsid w:val="005010B8"/>
    <w:rsid w:val="00504760"/>
    <w:rsid w:val="00515A49"/>
    <w:rsid w:val="005278E4"/>
    <w:rsid w:val="0053597F"/>
    <w:rsid w:val="00551AFF"/>
    <w:rsid w:val="0055504B"/>
    <w:rsid w:val="00566E99"/>
    <w:rsid w:val="0057207B"/>
    <w:rsid w:val="00581888"/>
    <w:rsid w:val="0058603D"/>
    <w:rsid w:val="005911B3"/>
    <w:rsid w:val="00591FE2"/>
    <w:rsid w:val="00593E4D"/>
    <w:rsid w:val="0059723A"/>
    <w:rsid w:val="005A1C2D"/>
    <w:rsid w:val="005A342D"/>
    <w:rsid w:val="005B05EB"/>
    <w:rsid w:val="005C363E"/>
    <w:rsid w:val="005D1A14"/>
    <w:rsid w:val="005D25AE"/>
    <w:rsid w:val="005D61F3"/>
    <w:rsid w:val="005E3ADA"/>
    <w:rsid w:val="005E5055"/>
    <w:rsid w:val="006004C3"/>
    <w:rsid w:val="00615F7E"/>
    <w:rsid w:val="00665DD8"/>
    <w:rsid w:val="00674431"/>
    <w:rsid w:val="00675874"/>
    <w:rsid w:val="00693A8E"/>
    <w:rsid w:val="006A035F"/>
    <w:rsid w:val="006A0CB7"/>
    <w:rsid w:val="006A624F"/>
    <w:rsid w:val="006A6CF5"/>
    <w:rsid w:val="006B154E"/>
    <w:rsid w:val="006B1AF3"/>
    <w:rsid w:val="006B2134"/>
    <w:rsid w:val="006D268B"/>
    <w:rsid w:val="006E143D"/>
    <w:rsid w:val="006E4E4D"/>
    <w:rsid w:val="006F3408"/>
    <w:rsid w:val="00702755"/>
    <w:rsid w:val="00706B16"/>
    <w:rsid w:val="00714954"/>
    <w:rsid w:val="007237A0"/>
    <w:rsid w:val="00726D8F"/>
    <w:rsid w:val="00733D1B"/>
    <w:rsid w:val="007408C3"/>
    <w:rsid w:val="00753473"/>
    <w:rsid w:val="00757BAE"/>
    <w:rsid w:val="00771255"/>
    <w:rsid w:val="00774901"/>
    <w:rsid w:val="00787478"/>
    <w:rsid w:val="007A5A90"/>
    <w:rsid w:val="007B4BA9"/>
    <w:rsid w:val="007C1B31"/>
    <w:rsid w:val="007C414E"/>
    <w:rsid w:val="007D216B"/>
    <w:rsid w:val="007E55BB"/>
    <w:rsid w:val="007E5FE1"/>
    <w:rsid w:val="008271A5"/>
    <w:rsid w:val="008306A7"/>
    <w:rsid w:val="00836B57"/>
    <w:rsid w:val="00841223"/>
    <w:rsid w:val="00846BE9"/>
    <w:rsid w:val="00850498"/>
    <w:rsid w:val="00853CEC"/>
    <w:rsid w:val="0085514C"/>
    <w:rsid w:val="0085759B"/>
    <w:rsid w:val="0086053F"/>
    <w:rsid w:val="0086178C"/>
    <w:rsid w:val="00867DAD"/>
    <w:rsid w:val="00872F66"/>
    <w:rsid w:val="00876D9A"/>
    <w:rsid w:val="008864CC"/>
    <w:rsid w:val="0088780A"/>
    <w:rsid w:val="008B1423"/>
    <w:rsid w:val="008B38BE"/>
    <w:rsid w:val="008C0E31"/>
    <w:rsid w:val="008C315C"/>
    <w:rsid w:val="008C341C"/>
    <w:rsid w:val="008D1DFB"/>
    <w:rsid w:val="008D619C"/>
    <w:rsid w:val="008D733E"/>
    <w:rsid w:val="008E3E7A"/>
    <w:rsid w:val="0091008C"/>
    <w:rsid w:val="00913D74"/>
    <w:rsid w:val="00914904"/>
    <w:rsid w:val="009156A9"/>
    <w:rsid w:val="0092207C"/>
    <w:rsid w:val="009442B1"/>
    <w:rsid w:val="00945E6A"/>
    <w:rsid w:val="00946460"/>
    <w:rsid w:val="009476A5"/>
    <w:rsid w:val="009515F0"/>
    <w:rsid w:val="0095443E"/>
    <w:rsid w:val="00960796"/>
    <w:rsid w:val="009635F5"/>
    <w:rsid w:val="009646FC"/>
    <w:rsid w:val="00970775"/>
    <w:rsid w:val="00970CE0"/>
    <w:rsid w:val="00971CA2"/>
    <w:rsid w:val="00975BEE"/>
    <w:rsid w:val="009900BB"/>
    <w:rsid w:val="00993DA1"/>
    <w:rsid w:val="009A1799"/>
    <w:rsid w:val="009A337E"/>
    <w:rsid w:val="009A5844"/>
    <w:rsid w:val="009A70AA"/>
    <w:rsid w:val="009B047B"/>
    <w:rsid w:val="009B47BF"/>
    <w:rsid w:val="009B50C0"/>
    <w:rsid w:val="009C35BE"/>
    <w:rsid w:val="009D57B7"/>
    <w:rsid w:val="009D6BEF"/>
    <w:rsid w:val="009E0781"/>
    <w:rsid w:val="009E0DB8"/>
    <w:rsid w:val="009E55DE"/>
    <w:rsid w:val="009F0E6B"/>
    <w:rsid w:val="009F1518"/>
    <w:rsid w:val="00A00FDC"/>
    <w:rsid w:val="00A03BC3"/>
    <w:rsid w:val="00A11A5C"/>
    <w:rsid w:val="00A14349"/>
    <w:rsid w:val="00A15971"/>
    <w:rsid w:val="00A16437"/>
    <w:rsid w:val="00A16B92"/>
    <w:rsid w:val="00A20FF3"/>
    <w:rsid w:val="00A30441"/>
    <w:rsid w:val="00A35551"/>
    <w:rsid w:val="00A3564F"/>
    <w:rsid w:val="00A42DFE"/>
    <w:rsid w:val="00A5112D"/>
    <w:rsid w:val="00A556E1"/>
    <w:rsid w:val="00A56ECC"/>
    <w:rsid w:val="00A66020"/>
    <w:rsid w:val="00A719DD"/>
    <w:rsid w:val="00A83507"/>
    <w:rsid w:val="00AB00E1"/>
    <w:rsid w:val="00AB02EE"/>
    <w:rsid w:val="00AB1070"/>
    <w:rsid w:val="00AC41C0"/>
    <w:rsid w:val="00AC6FD0"/>
    <w:rsid w:val="00AD2F00"/>
    <w:rsid w:val="00AD5AE2"/>
    <w:rsid w:val="00AE0BFB"/>
    <w:rsid w:val="00AE688E"/>
    <w:rsid w:val="00AF4E2C"/>
    <w:rsid w:val="00B04B9C"/>
    <w:rsid w:val="00B179E5"/>
    <w:rsid w:val="00B20093"/>
    <w:rsid w:val="00B251B0"/>
    <w:rsid w:val="00B30834"/>
    <w:rsid w:val="00B36F42"/>
    <w:rsid w:val="00B43239"/>
    <w:rsid w:val="00B527F9"/>
    <w:rsid w:val="00B5608A"/>
    <w:rsid w:val="00B6014A"/>
    <w:rsid w:val="00B63F8D"/>
    <w:rsid w:val="00B666ED"/>
    <w:rsid w:val="00B702E0"/>
    <w:rsid w:val="00B74066"/>
    <w:rsid w:val="00B751FF"/>
    <w:rsid w:val="00B81DBF"/>
    <w:rsid w:val="00B87B5A"/>
    <w:rsid w:val="00BB186C"/>
    <w:rsid w:val="00BB2F43"/>
    <w:rsid w:val="00BD47B7"/>
    <w:rsid w:val="00BD5FF9"/>
    <w:rsid w:val="00BD7D35"/>
    <w:rsid w:val="00BE0137"/>
    <w:rsid w:val="00C16F92"/>
    <w:rsid w:val="00C17E4E"/>
    <w:rsid w:val="00C2603C"/>
    <w:rsid w:val="00C32361"/>
    <w:rsid w:val="00C3598A"/>
    <w:rsid w:val="00C36A1D"/>
    <w:rsid w:val="00C41098"/>
    <w:rsid w:val="00C477D5"/>
    <w:rsid w:val="00C5322E"/>
    <w:rsid w:val="00C537A6"/>
    <w:rsid w:val="00C545B9"/>
    <w:rsid w:val="00C740F3"/>
    <w:rsid w:val="00C80434"/>
    <w:rsid w:val="00C8624A"/>
    <w:rsid w:val="00C92A23"/>
    <w:rsid w:val="00CA332C"/>
    <w:rsid w:val="00CA5363"/>
    <w:rsid w:val="00CB0C3A"/>
    <w:rsid w:val="00CB31E8"/>
    <w:rsid w:val="00CB6D60"/>
    <w:rsid w:val="00CC3511"/>
    <w:rsid w:val="00CC6848"/>
    <w:rsid w:val="00CD5BB0"/>
    <w:rsid w:val="00CE09EC"/>
    <w:rsid w:val="00CE5849"/>
    <w:rsid w:val="00CE6451"/>
    <w:rsid w:val="00CE7F89"/>
    <w:rsid w:val="00D0004F"/>
    <w:rsid w:val="00D32243"/>
    <w:rsid w:val="00D376F4"/>
    <w:rsid w:val="00D55E2B"/>
    <w:rsid w:val="00D64F6D"/>
    <w:rsid w:val="00D73A1B"/>
    <w:rsid w:val="00D7575A"/>
    <w:rsid w:val="00DA1059"/>
    <w:rsid w:val="00DB74F4"/>
    <w:rsid w:val="00DE496E"/>
    <w:rsid w:val="00DE5549"/>
    <w:rsid w:val="00DF47E7"/>
    <w:rsid w:val="00E035CE"/>
    <w:rsid w:val="00E035FA"/>
    <w:rsid w:val="00E0743E"/>
    <w:rsid w:val="00E10459"/>
    <w:rsid w:val="00E158A4"/>
    <w:rsid w:val="00E23F44"/>
    <w:rsid w:val="00E25E6C"/>
    <w:rsid w:val="00E26305"/>
    <w:rsid w:val="00E3043C"/>
    <w:rsid w:val="00E357C2"/>
    <w:rsid w:val="00E36C70"/>
    <w:rsid w:val="00E4083E"/>
    <w:rsid w:val="00E4235E"/>
    <w:rsid w:val="00E450E6"/>
    <w:rsid w:val="00E50DA0"/>
    <w:rsid w:val="00E53A84"/>
    <w:rsid w:val="00E54E07"/>
    <w:rsid w:val="00E550D6"/>
    <w:rsid w:val="00E552A1"/>
    <w:rsid w:val="00E56AC8"/>
    <w:rsid w:val="00E6097E"/>
    <w:rsid w:val="00E60981"/>
    <w:rsid w:val="00E62021"/>
    <w:rsid w:val="00E70603"/>
    <w:rsid w:val="00E71ACB"/>
    <w:rsid w:val="00E86FFB"/>
    <w:rsid w:val="00E91BC3"/>
    <w:rsid w:val="00E91CAE"/>
    <w:rsid w:val="00E97C82"/>
    <w:rsid w:val="00EA1C29"/>
    <w:rsid w:val="00EA46D4"/>
    <w:rsid w:val="00EB0BE3"/>
    <w:rsid w:val="00EB26BD"/>
    <w:rsid w:val="00EC3A7C"/>
    <w:rsid w:val="00EC6530"/>
    <w:rsid w:val="00EC7C8C"/>
    <w:rsid w:val="00ED1A98"/>
    <w:rsid w:val="00ED5E63"/>
    <w:rsid w:val="00ED60B5"/>
    <w:rsid w:val="00EE19C1"/>
    <w:rsid w:val="00EE39ED"/>
    <w:rsid w:val="00EE5F9F"/>
    <w:rsid w:val="00EE6AC0"/>
    <w:rsid w:val="00EF438B"/>
    <w:rsid w:val="00F106BA"/>
    <w:rsid w:val="00F10A21"/>
    <w:rsid w:val="00F1688C"/>
    <w:rsid w:val="00F22B47"/>
    <w:rsid w:val="00F22F09"/>
    <w:rsid w:val="00F30855"/>
    <w:rsid w:val="00F329E5"/>
    <w:rsid w:val="00F33902"/>
    <w:rsid w:val="00F33CB9"/>
    <w:rsid w:val="00F45B06"/>
    <w:rsid w:val="00F506F2"/>
    <w:rsid w:val="00F51DF9"/>
    <w:rsid w:val="00F53584"/>
    <w:rsid w:val="00F63084"/>
    <w:rsid w:val="00F6383B"/>
    <w:rsid w:val="00F64426"/>
    <w:rsid w:val="00F8014A"/>
    <w:rsid w:val="00F820EF"/>
    <w:rsid w:val="00F848F6"/>
    <w:rsid w:val="00F84EE2"/>
    <w:rsid w:val="00F93E41"/>
    <w:rsid w:val="00F95782"/>
    <w:rsid w:val="00FB54DC"/>
    <w:rsid w:val="00FC46CB"/>
    <w:rsid w:val="00FD1BF2"/>
    <w:rsid w:val="00FD225E"/>
    <w:rsid w:val="00FE3474"/>
    <w:rsid w:val="00FE3A37"/>
    <w:rsid w:val="00FE53BE"/>
    <w:rsid w:val="00FF2E1E"/>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6EFEFFF"/>
  <w15:docId w15:val="{9D1E8340-8ED3-4054-BB70-848A444A67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rsid w:val="00341660"/>
    <w:rPr>
      <w:rFonts w:ascii="Cambria" w:eastAsia="Times New Roman" w:hAnsi="Cambria" w:cs="Times New Roman"/>
      <w:b/>
      <w:bCs/>
      <w:i/>
      <w:iCs/>
      <w:sz w:val="28"/>
      <w:szCs w:val="28"/>
    </w:rPr>
  </w:style>
  <w:style w:type="character" w:customStyle="1" w:styleId="30">
    <w:name w:val="כותרת 3 תו"/>
    <w:link w:val="3"/>
    <w:semiHidden/>
    <w:rsid w:val="000678FD"/>
    <w:rPr>
      <w:rFonts w:ascii="Cambria" w:eastAsia="Times New Roman" w:hAnsi="Cambria" w:cs="Times New Roman"/>
      <w:b/>
      <w:bCs/>
      <w:sz w:val="26"/>
      <w:szCs w:val="26"/>
    </w:rPr>
  </w:style>
  <w:style w:type="paragraph" w:styleId="a3">
    <w:name w:val="header"/>
    <w:basedOn w:val="a"/>
    <w:link w:val="a4"/>
    <w:rsid w:val="005D61F3"/>
    <w:pPr>
      <w:tabs>
        <w:tab w:val="center" w:pos="4153"/>
        <w:tab w:val="right" w:pos="8306"/>
      </w:tabs>
    </w:pPr>
  </w:style>
  <w:style w:type="character" w:customStyle="1" w:styleId="a4">
    <w:name w:val="כותרת עליונה תו"/>
    <w:basedOn w:val="a0"/>
    <w:link w:val="a3"/>
    <w:rsid w:val="002E04D6"/>
    <w:rPr>
      <w:rFonts w:ascii="Arial" w:hAnsi="Arial" w:cs="Arial"/>
      <w:sz w:val="22"/>
      <w:szCs w:val="22"/>
    </w:rPr>
  </w:style>
  <w:style w:type="paragraph" w:customStyle="1" w:styleId="a5">
    <w:name w:val="דובר"/>
    <w:basedOn w:val="a"/>
    <w:next w:val="a"/>
    <w:rsid w:val="00841223"/>
    <w:pPr>
      <w:ind w:firstLine="0"/>
    </w:pPr>
    <w:rPr>
      <w:b/>
      <w:bCs/>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3"/>
    <w:next w:val="a"/>
    <w:rsid w:val="000678FD"/>
    <w:pPr>
      <w:spacing w:before="0" w:after="0"/>
      <w:ind w:firstLine="0"/>
      <w:jc w:val="center"/>
    </w:pPr>
    <w:rPr>
      <w:rFonts w:ascii="Arial" w:hAnsi="Arial" w:cs="Arial"/>
      <w:sz w:val="24"/>
      <w:szCs w:val="24"/>
      <w:u w:val="single"/>
    </w:rPr>
  </w:style>
  <w:style w:type="paragraph" w:styleId="a8">
    <w:name w:val="footer"/>
    <w:basedOn w:val="a"/>
    <w:rsid w:val="005D61F3"/>
    <w:pPr>
      <w:tabs>
        <w:tab w:val="center" w:pos="4153"/>
        <w:tab w:val="right" w:pos="8306"/>
      </w:tabs>
    </w:pPr>
  </w:style>
  <w:style w:type="paragraph" w:customStyle="1" w:styleId="a9">
    <w:name w:val="מנהל"/>
    <w:basedOn w:val="a"/>
    <w:next w:val="a"/>
    <w:pPr>
      <w:jc w:val="center"/>
    </w:pPr>
    <w:rPr>
      <w:b/>
      <w:bCs/>
      <w:sz w:val="20"/>
      <w:szCs w:val="20"/>
    </w:rPr>
  </w:style>
  <w:style w:type="paragraph" w:customStyle="1" w:styleId="aa">
    <w:name w:val="שאילתה"/>
    <w:basedOn w:val="3"/>
    <w:next w:val="a"/>
    <w:rsid w:val="00993DA1"/>
    <w:pPr>
      <w:spacing w:before="0" w:after="0"/>
      <w:jc w:val="center"/>
    </w:pPr>
    <w:rPr>
      <w:rFonts w:ascii="Arial" w:hAnsi="Arial" w:cs="Arial"/>
      <w:szCs w:val="22"/>
      <w:u w:val="single"/>
    </w:rPr>
  </w:style>
  <w:style w:type="paragraph" w:customStyle="1" w:styleId="ab">
    <w:name w:val="תאריך_עברי"/>
    <w:basedOn w:val="a"/>
    <w:next w:val="a"/>
    <w:pPr>
      <w:jc w:val="center"/>
    </w:pPr>
  </w:style>
  <w:style w:type="paragraph" w:customStyle="1" w:styleId="ac">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d">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e">
    <w:name w:val="שער_ירושלים"/>
    <w:basedOn w:val="a"/>
    <w:next w:val="a"/>
    <w:pPr>
      <w:jc w:val="center"/>
    </w:pPr>
  </w:style>
  <w:style w:type="paragraph" w:customStyle="1" w:styleId="af">
    <w:name w:val="שער_דברי_הכנסת"/>
    <w:basedOn w:val="a"/>
    <w:next w:val="a"/>
    <w:pPr>
      <w:jc w:val="left"/>
    </w:pPr>
    <w:rPr>
      <w:b/>
      <w:bCs/>
    </w:rPr>
  </w:style>
  <w:style w:type="paragraph" w:customStyle="1" w:styleId="af0">
    <w:name w:val="שער_מספר_חוברת"/>
    <w:basedOn w:val="a"/>
    <w:next w:val="a"/>
    <w:pPr>
      <w:jc w:val="left"/>
    </w:pPr>
    <w:rPr>
      <w:b/>
      <w:bCs/>
    </w:rPr>
  </w:style>
  <w:style w:type="paragraph" w:customStyle="1" w:styleId="af1">
    <w:name w:val="שער_מספר_ישיבה"/>
    <w:basedOn w:val="a"/>
    <w:next w:val="a"/>
    <w:pPr>
      <w:jc w:val="left"/>
    </w:pPr>
    <w:rPr>
      <w:b/>
      <w:bCs/>
    </w:rPr>
  </w:style>
  <w:style w:type="paragraph" w:customStyle="1" w:styleId="af2">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3">
    <w:name w:val="הצבעה_תוצאות"/>
    <w:basedOn w:val="a"/>
    <w:next w:val="a"/>
    <w:pPr>
      <w:jc w:val="center"/>
    </w:pPr>
  </w:style>
  <w:style w:type="paragraph" w:customStyle="1" w:styleId="af4">
    <w:name w:val="שער_חוברת_ישיבות"/>
    <w:basedOn w:val="a"/>
    <w:next w:val="a"/>
    <w:rPr>
      <w:b/>
      <w:bCs/>
    </w:rPr>
  </w:style>
  <w:style w:type="paragraph" w:customStyle="1" w:styleId="af5">
    <w:name w:val="שער_חברת_תאריכים"/>
    <w:basedOn w:val="a"/>
    <w:next w:val="a"/>
    <w:rPr>
      <w:b/>
      <w:bCs/>
    </w:rPr>
  </w:style>
  <w:style w:type="paragraph" w:customStyle="1" w:styleId="af6">
    <w:name w:val="קריאות"/>
    <w:basedOn w:val="a5"/>
    <w:next w:val="a"/>
    <w:rsid w:val="00841223"/>
  </w:style>
  <w:style w:type="paragraph" w:customStyle="1" w:styleId="af7">
    <w:name w:val="יור"/>
    <w:basedOn w:val="a5"/>
    <w:next w:val="a"/>
  </w:style>
  <w:style w:type="paragraph" w:customStyle="1" w:styleId="-">
    <w:name w:val="דובר-המשך"/>
    <w:basedOn w:val="a5"/>
    <w:next w:val="a"/>
    <w:rsid w:val="00841223"/>
  </w:style>
  <w:style w:type="paragraph" w:customStyle="1" w:styleId="-0">
    <w:name w:val="נושא-תת"/>
    <w:basedOn w:val="a7"/>
    <w:next w:val="a"/>
    <w:rsid w:val="009635F5"/>
    <w:pPr>
      <w:outlineLvl w:val="9"/>
    </w:pPr>
  </w:style>
  <w:style w:type="character" w:styleId="af8">
    <w:name w:val="page number"/>
    <w:basedOn w:val="a0"/>
    <w:rsid w:val="005D61F3"/>
  </w:style>
  <w:style w:type="paragraph" w:customStyle="1" w:styleId="af9">
    <w:name w:val="תשובה"/>
    <w:basedOn w:val="aa"/>
    <w:next w:val="a"/>
    <w:rsid w:val="00EE6AC0"/>
  </w:style>
  <w:style w:type="paragraph" w:customStyle="1" w:styleId="afa">
    <w:name w:val="אורח"/>
    <w:basedOn w:val="a5"/>
    <w:next w:val="a"/>
    <w:rsid w:val="00097AD7"/>
  </w:style>
  <w:style w:type="paragraph" w:customStyle="1" w:styleId="afb">
    <w:name w:val="סיום_הישיבה"/>
    <w:basedOn w:val="a"/>
    <w:next w:val="a"/>
    <w:rsid w:val="0008322C"/>
  </w:style>
  <w:style w:type="paragraph" w:customStyle="1" w:styleId="afc">
    <w:name w:val="אחרי_כן"/>
    <w:basedOn w:val="a"/>
    <w:next w:val="a"/>
    <w:rsid w:val="0008322C"/>
  </w:style>
  <w:style w:type="paragraph" w:customStyle="1" w:styleId="afd">
    <w:name w:val="הפסקת_הישיבה"/>
    <w:basedOn w:val="a"/>
    <w:next w:val="a"/>
    <w:rsid w:val="0008322C"/>
  </w:style>
  <w:style w:type="paragraph" w:customStyle="1" w:styleId="KeepWithNext">
    <w:name w:val="KeepWithNext"/>
    <w:basedOn w:val="a"/>
    <w:next w:val="a"/>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e">
    <w:name w:val="תוכן עניינים"/>
    <w:basedOn w:val="2"/>
    <w:link w:val="Char"/>
    <w:rsid w:val="00341660"/>
    <w:pPr>
      <w:tabs>
        <w:tab w:val="right" w:leader="dot" w:pos="8295"/>
      </w:tabs>
      <w:spacing w:before="0" w:after="0"/>
      <w:ind w:firstLine="0"/>
      <w:jc w:val="center"/>
    </w:pPr>
    <w:rPr>
      <w:rFonts w:ascii="Arial" w:hAnsi="Arial" w:cs="Arial"/>
      <w:i w:val="0"/>
      <w:iCs w:val="0"/>
      <w:vanish/>
      <w:sz w:val="32"/>
      <w:szCs w:val="32"/>
      <w:u w:val="single"/>
    </w:rPr>
  </w:style>
  <w:style w:type="character" w:customStyle="1" w:styleId="Char">
    <w:name w:val="תוכן עניינים Char"/>
    <w:link w:val="afe"/>
    <w:rsid w:val="00341660"/>
    <w:rPr>
      <w:rFonts w:ascii="Arial" w:eastAsia="Times New Roman" w:hAnsi="Arial" w:cs="Arial"/>
      <w:b/>
      <w:bCs/>
      <w:i w:val="0"/>
      <w:iCs w:val="0"/>
      <w:vanish/>
      <w:sz w:val="32"/>
      <w:szCs w:val="32"/>
      <w:u w:val="single"/>
    </w:rPr>
  </w:style>
  <w:style w:type="character" w:customStyle="1" w:styleId="TagStyle">
    <w:name w:val="TagStyle"/>
    <w:basedOn w:val="a0"/>
    <w:rsid w:val="009E55DE"/>
    <w:rPr>
      <w:rFonts w:cs="Arial"/>
      <w:bCs w:val="0"/>
      <w:vanish/>
      <w:color w:val="010000"/>
      <w:bdr w:val="single" w:sz="4" w:space="0" w:color="FF66FF"/>
    </w:rPr>
  </w:style>
  <w:style w:type="character" w:styleId="aff">
    <w:name w:val="Strong"/>
    <w:qFormat/>
    <w:rsid w:val="00EB26BD"/>
    <w:rPr>
      <w:rFonts w:ascii="Tahoma" w:hAnsi="Tahoma" w:cs="David"/>
      <w:b/>
      <w:bCs/>
    </w:rPr>
  </w:style>
  <w:style w:type="paragraph" w:styleId="aff0">
    <w:name w:val="List Paragraph"/>
    <w:basedOn w:val="a"/>
    <w:uiPriority w:val="34"/>
    <w:qFormat/>
    <w:rsid w:val="006B1AF3"/>
    <w:pPr>
      <w:ind w:left="720"/>
      <w:contextualSpacing/>
    </w:pPr>
  </w:style>
  <w:style w:type="paragraph" w:styleId="TOC1">
    <w:name w:val="toc 1"/>
    <w:basedOn w:val="a"/>
    <w:next w:val="a"/>
    <w:autoRedefine/>
    <w:uiPriority w:val="39"/>
    <w:unhideWhenUsed/>
    <w:rsid w:val="00E158A4"/>
    <w:pPr>
      <w:spacing w:after="100"/>
    </w:pPr>
  </w:style>
  <w:style w:type="paragraph" w:styleId="TOC2">
    <w:name w:val="toc 2"/>
    <w:basedOn w:val="a"/>
    <w:next w:val="a"/>
    <w:autoRedefine/>
    <w:uiPriority w:val="39"/>
    <w:unhideWhenUsed/>
    <w:rsid w:val="00E158A4"/>
    <w:pPr>
      <w:spacing w:after="100"/>
      <w:ind w:left="220"/>
    </w:pPr>
  </w:style>
  <w:style w:type="character" w:styleId="Hyperlink">
    <w:name w:val="Hyperlink"/>
    <w:basedOn w:val="a0"/>
    <w:uiPriority w:val="99"/>
    <w:unhideWhenUsed/>
    <w:rsid w:val="00E158A4"/>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7811218">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8013439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DF0D7D-24A8-4876-B40B-4A31C08D3B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2328</TotalTime>
  <Pages>415</Pages>
  <Words>98381</Words>
  <Characters>491906</Characters>
  <Application>Microsoft Office Word</Application>
  <DocSecurity>0</DocSecurity>
  <Lines>4099</Lines>
  <Paragraphs>1178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589109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מיכל קורץ</cp:lastModifiedBy>
  <cp:revision>105</cp:revision>
  <cp:lastPrinted>1899-12-31T22:00:00Z</cp:lastPrinted>
  <dcterms:created xsi:type="dcterms:W3CDTF">2018-05-03T11:21:00Z</dcterms:created>
  <dcterms:modified xsi:type="dcterms:W3CDTF">2022-06-12T10:22:00Z</dcterms:modified>
</cp:coreProperties>
</file>